
<file path=[Content_Types].xml><?xml version="1.0" encoding="utf-8"?>
<Types xmlns="http://schemas.openxmlformats.org/package/2006/content-types">
  <Default Extension="jpeg" ContentType="image/jpe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21.xml" ContentType="application/vnd.openxmlformats-officedocument.wordprocessingml.header+xml"/>
  <Override PartName="/word/footer2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5B9745C3" w14:textId="77777777" w:rsidR="00AB19C5" w:rsidRPr="006D7645" w:rsidRDefault="00AB19C5" w:rsidP="006D7645">
      <w:pPr>
        <w:pStyle w:val="12"/>
        <w:rPr>
          <w:lang w:val="ru-RU"/>
        </w:rPr>
      </w:pPr>
      <w:r w:rsidRPr="00583891">
        <w:rPr>
          <w:spacing w:val="-2"/>
          <w:lang w:val="ru-RU"/>
        </w:rPr>
        <w:t>О</w:t>
      </w:r>
      <w:r w:rsidRPr="00583891">
        <w:rPr>
          <w:spacing w:val="1"/>
          <w:lang w:val="ru-RU"/>
        </w:rPr>
        <w:t>БО</w:t>
      </w:r>
      <w:r w:rsidRPr="00583891">
        <w:rPr>
          <w:spacing w:val="-1"/>
          <w:lang w:val="ru-RU"/>
        </w:rPr>
        <w:t>С</w:t>
      </w:r>
      <w:r w:rsidRPr="00583891">
        <w:rPr>
          <w:lang w:val="ru-RU"/>
        </w:rPr>
        <w:t>Н</w:t>
      </w:r>
      <w:r w:rsidRPr="00583891">
        <w:rPr>
          <w:spacing w:val="1"/>
          <w:lang w:val="ru-RU"/>
        </w:rPr>
        <w:t>О</w:t>
      </w:r>
      <w:r w:rsidRPr="00583891">
        <w:rPr>
          <w:lang w:val="ru-RU"/>
        </w:rPr>
        <w:t>ВЫВ</w:t>
      </w:r>
      <w:r w:rsidRPr="00583891">
        <w:rPr>
          <w:spacing w:val="1"/>
          <w:lang w:val="ru-RU"/>
        </w:rPr>
        <w:t>А</w:t>
      </w:r>
      <w:r w:rsidRPr="00583891">
        <w:rPr>
          <w:lang w:val="ru-RU"/>
        </w:rPr>
        <w:t>Ю</w:t>
      </w:r>
      <w:r w:rsidRPr="00583891">
        <w:rPr>
          <w:spacing w:val="-1"/>
          <w:lang w:val="ru-RU"/>
        </w:rPr>
        <w:t>Щ</w:t>
      </w:r>
      <w:r w:rsidRPr="00583891">
        <w:rPr>
          <w:lang w:val="ru-RU"/>
        </w:rPr>
        <w:t>ИЕ</w:t>
      </w:r>
      <w:r w:rsidRPr="00583891">
        <w:rPr>
          <w:spacing w:val="-45"/>
          <w:lang w:val="ru-RU"/>
        </w:rPr>
        <w:t xml:space="preserve"> </w:t>
      </w:r>
      <w:r w:rsidRPr="00583891">
        <w:rPr>
          <w:lang w:val="ru-RU"/>
        </w:rPr>
        <w:t>М</w:t>
      </w:r>
      <w:r w:rsidRPr="00583891">
        <w:rPr>
          <w:spacing w:val="1"/>
          <w:lang w:val="ru-RU"/>
        </w:rPr>
        <w:t>А</w:t>
      </w:r>
      <w:r w:rsidRPr="00583891">
        <w:rPr>
          <w:spacing w:val="-1"/>
          <w:lang w:val="ru-RU"/>
        </w:rPr>
        <w:t>ТЕ</w:t>
      </w:r>
      <w:r w:rsidRPr="00583891">
        <w:rPr>
          <w:lang w:val="ru-RU"/>
        </w:rPr>
        <w:t>РИ</w:t>
      </w:r>
      <w:r w:rsidRPr="00583891">
        <w:rPr>
          <w:spacing w:val="1"/>
          <w:lang w:val="ru-RU"/>
        </w:rPr>
        <w:t>А</w:t>
      </w:r>
      <w:r w:rsidRPr="00583891">
        <w:rPr>
          <w:lang w:val="ru-RU"/>
        </w:rPr>
        <w:t>ЛЫ</w:t>
      </w:r>
    </w:p>
    <w:p w14:paraId="555C38F5" w14:textId="77777777" w:rsidR="00AB19C5" w:rsidRPr="00583891" w:rsidRDefault="00AB19C5" w:rsidP="006D7645">
      <w:pPr>
        <w:pStyle w:val="21"/>
        <w:pageBreakBefore w:val="0"/>
      </w:pPr>
      <w:bookmarkStart w:id="0" w:name="Глава_1._Существующее_положение_в_сфере_"/>
      <w:bookmarkStart w:id="1" w:name="_bookmark14"/>
      <w:bookmarkEnd w:id="0"/>
      <w:bookmarkEnd w:id="1"/>
      <w:r w:rsidRPr="00583891">
        <w:rPr>
          <w:spacing w:val="-1"/>
        </w:rPr>
        <w:t>Г</w:t>
      </w:r>
      <w:r w:rsidRPr="00583891">
        <w:t>л</w:t>
      </w:r>
      <w:r w:rsidRPr="00583891">
        <w:rPr>
          <w:spacing w:val="1"/>
        </w:rPr>
        <w:t>а</w:t>
      </w:r>
      <w:r w:rsidRPr="00583891">
        <w:rPr>
          <w:spacing w:val="-3"/>
        </w:rPr>
        <w:t>в</w:t>
      </w:r>
      <w:r w:rsidRPr="00583891">
        <w:t>а</w:t>
      </w:r>
      <w:r w:rsidRPr="00583891">
        <w:rPr>
          <w:spacing w:val="3"/>
        </w:rPr>
        <w:t xml:space="preserve"> </w:t>
      </w:r>
      <w:r w:rsidRPr="00583891">
        <w:rPr>
          <w:spacing w:val="1"/>
        </w:rPr>
        <w:t>1</w:t>
      </w:r>
      <w:r w:rsidRPr="00583891">
        <w:t>.</w:t>
      </w:r>
      <w:r w:rsidRPr="00583891">
        <w:rPr>
          <w:spacing w:val="4"/>
        </w:rPr>
        <w:t xml:space="preserve"> </w:t>
      </w:r>
      <w:r w:rsidRPr="00583891">
        <w:t>Существующее положение в сфере производства, передачи и потребления тепловой энергии для целей теплоснабжения</w:t>
      </w:r>
    </w:p>
    <w:p w14:paraId="4E01F727" w14:textId="77777777" w:rsidR="00AB19C5" w:rsidRPr="00583891" w:rsidRDefault="00AB19C5" w:rsidP="005F1402">
      <w:pPr>
        <w:pStyle w:val="af5"/>
        <w:pageBreakBefore w:val="0"/>
      </w:pPr>
      <w:bookmarkStart w:id="2" w:name="Часть_1._Функциональная_структура_теплос"/>
      <w:bookmarkStart w:id="3" w:name="_bookmark15"/>
      <w:bookmarkEnd w:id="2"/>
      <w:bookmarkEnd w:id="3"/>
      <w:r w:rsidRPr="00583891">
        <w:t>Ча</w:t>
      </w:r>
      <w:r w:rsidRPr="00583891">
        <w:rPr>
          <w:spacing w:val="-3"/>
        </w:rPr>
        <w:t>с</w:t>
      </w:r>
      <w:r w:rsidRPr="00583891">
        <w:t>ть</w:t>
      </w:r>
      <w:r w:rsidRPr="00583891">
        <w:rPr>
          <w:spacing w:val="-3"/>
        </w:rPr>
        <w:t xml:space="preserve"> </w:t>
      </w:r>
      <w:r w:rsidRPr="00583891">
        <w:t>1. Фу</w:t>
      </w:r>
      <w:r w:rsidRPr="00583891">
        <w:rPr>
          <w:spacing w:val="-1"/>
        </w:rPr>
        <w:t>нкци</w:t>
      </w:r>
      <w:r w:rsidRPr="00583891">
        <w:t>о</w:t>
      </w:r>
      <w:r w:rsidRPr="00583891">
        <w:rPr>
          <w:spacing w:val="-1"/>
        </w:rPr>
        <w:t>н</w:t>
      </w:r>
      <w:r w:rsidRPr="00583891">
        <w:t>аль</w:t>
      </w:r>
      <w:r w:rsidRPr="00583891">
        <w:rPr>
          <w:spacing w:val="-1"/>
        </w:rPr>
        <w:t>н</w:t>
      </w:r>
      <w:r w:rsidRPr="00583891">
        <w:t xml:space="preserve">ая </w:t>
      </w:r>
      <w:r w:rsidRPr="00583891">
        <w:rPr>
          <w:spacing w:val="-3"/>
        </w:rPr>
        <w:t>с</w:t>
      </w:r>
      <w:r w:rsidRPr="00583891">
        <w:t>т</w:t>
      </w:r>
      <w:r w:rsidRPr="00583891">
        <w:rPr>
          <w:spacing w:val="-1"/>
        </w:rPr>
        <w:t>р</w:t>
      </w:r>
      <w:r w:rsidRPr="00583891">
        <w:t>у</w:t>
      </w:r>
      <w:r w:rsidRPr="00583891">
        <w:rPr>
          <w:spacing w:val="-4"/>
        </w:rPr>
        <w:t>к</w:t>
      </w:r>
      <w:r w:rsidRPr="00583891">
        <w:t>ту</w:t>
      </w:r>
      <w:r w:rsidRPr="00583891">
        <w:rPr>
          <w:spacing w:val="-1"/>
        </w:rPr>
        <w:t>р</w:t>
      </w:r>
      <w:r w:rsidRPr="00583891">
        <w:t>а те</w:t>
      </w:r>
      <w:r w:rsidRPr="00583891">
        <w:rPr>
          <w:spacing w:val="-1"/>
        </w:rPr>
        <w:t>п</w:t>
      </w:r>
      <w:r w:rsidRPr="00583891">
        <w:t>лос</w:t>
      </w:r>
      <w:r w:rsidRPr="00583891">
        <w:rPr>
          <w:spacing w:val="-4"/>
        </w:rPr>
        <w:t>н</w:t>
      </w:r>
      <w:r w:rsidRPr="00583891">
        <w:t>абже</w:t>
      </w:r>
      <w:r w:rsidRPr="00583891">
        <w:rPr>
          <w:spacing w:val="-1"/>
        </w:rPr>
        <w:t>ния.</w:t>
      </w:r>
    </w:p>
    <w:p w14:paraId="3C737F71" w14:textId="77777777" w:rsidR="00AB19C5" w:rsidRPr="00583891" w:rsidRDefault="00AB19C5" w:rsidP="006D7645">
      <w:pPr>
        <w:pStyle w:val="a0"/>
      </w:pPr>
      <w:r w:rsidRPr="00583891">
        <w:t>В</w:t>
      </w:r>
      <w:r w:rsidRPr="00583891">
        <w:rPr>
          <w:spacing w:val="26"/>
        </w:rPr>
        <w:t xml:space="preserve"> </w:t>
      </w:r>
      <w:r w:rsidRPr="00583891">
        <w:t>городском поселении город Россошь</w:t>
      </w:r>
      <w:r w:rsidRPr="00583891">
        <w:rPr>
          <w:spacing w:val="24"/>
        </w:rPr>
        <w:t xml:space="preserve"> </w:t>
      </w:r>
      <w:r w:rsidRPr="00583891">
        <w:rPr>
          <w:spacing w:val="1"/>
        </w:rPr>
        <w:t>и</w:t>
      </w:r>
      <w:r w:rsidRPr="00583891">
        <w:rPr>
          <w:spacing w:val="-1"/>
        </w:rPr>
        <w:t>м</w:t>
      </w:r>
      <w:r w:rsidRPr="00583891">
        <w:t>е</w:t>
      </w:r>
      <w:r w:rsidRPr="00583891">
        <w:rPr>
          <w:spacing w:val="-1"/>
        </w:rPr>
        <w:t>ю</w:t>
      </w:r>
      <w:r w:rsidRPr="00583891">
        <w:rPr>
          <w:spacing w:val="-3"/>
        </w:rPr>
        <w:t>т</w:t>
      </w:r>
      <w:r w:rsidRPr="00583891">
        <w:t>ся</w:t>
      </w:r>
      <w:r w:rsidRPr="00583891">
        <w:rPr>
          <w:spacing w:val="26"/>
        </w:rPr>
        <w:t xml:space="preserve"> </w:t>
      </w:r>
      <w:r w:rsidRPr="00583891">
        <w:rPr>
          <w:spacing w:val="-1"/>
        </w:rPr>
        <w:t>два</w:t>
      </w:r>
      <w:r w:rsidRPr="00583891">
        <w:rPr>
          <w:spacing w:val="26"/>
        </w:rPr>
        <w:t xml:space="preserve"> </w:t>
      </w:r>
      <w:r w:rsidRPr="00583891">
        <w:rPr>
          <w:spacing w:val="-1"/>
        </w:rPr>
        <w:t>в</w:t>
      </w:r>
      <w:r w:rsidRPr="00583891">
        <w:t>и</w:t>
      </w:r>
      <w:r w:rsidRPr="00583891">
        <w:rPr>
          <w:spacing w:val="-2"/>
        </w:rPr>
        <w:t>д</w:t>
      </w:r>
      <w:r w:rsidRPr="00583891">
        <w:t>а жи</w:t>
      </w:r>
      <w:r w:rsidRPr="00583891">
        <w:rPr>
          <w:spacing w:val="-1"/>
        </w:rPr>
        <w:t>л</w:t>
      </w:r>
      <w:r w:rsidRPr="00583891">
        <w:rPr>
          <w:spacing w:val="-2"/>
        </w:rPr>
        <w:t>о</w:t>
      </w:r>
      <w:r w:rsidRPr="00583891">
        <w:t>й</w:t>
      </w:r>
      <w:r w:rsidRPr="00583891">
        <w:rPr>
          <w:spacing w:val="7"/>
        </w:rPr>
        <w:t xml:space="preserve"> </w:t>
      </w:r>
      <w:r w:rsidRPr="00583891">
        <w:rPr>
          <w:spacing w:val="-1"/>
        </w:rPr>
        <w:t>з</w:t>
      </w:r>
      <w:r w:rsidRPr="00583891">
        <w:t>ас</w:t>
      </w:r>
      <w:r w:rsidRPr="00583891">
        <w:rPr>
          <w:spacing w:val="-3"/>
        </w:rPr>
        <w:t>т</w:t>
      </w:r>
      <w:r w:rsidRPr="00583891">
        <w:rPr>
          <w:spacing w:val="-2"/>
        </w:rPr>
        <w:t>р</w:t>
      </w:r>
      <w:r w:rsidRPr="00583891">
        <w:rPr>
          <w:spacing w:val="1"/>
        </w:rPr>
        <w:t>о</w:t>
      </w:r>
      <w:r w:rsidRPr="00583891">
        <w:t>й</w:t>
      </w:r>
      <w:r w:rsidRPr="00583891">
        <w:rPr>
          <w:spacing w:val="-3"/>
        </w:rPr>
        <w:t>к</w:t>
      </w:r>
      <w:r w:rsidRPr="00583891">
        <w:rPr>
          <w:spacing w:val="-2"/>
        </w:rPr>
        <w:t>и</w:t>
      </w:r>
      <w:r w:rsidRPr="00583891">
        <w:t>:</w:t>
      </w:r>
      <w:r w:rsidRPr="00583891">
        <w:rPr>
          <w:spacing w:val="7"/>
        </w:rPr>
        <w:t xml:space="preserve"> </w:t>
      </w:r>
      <w:r w:rsidRPr="00583891">
        <w:rPr>
          <w:spacing w:val="-3"/>
        </w:rPr>
        <w:t>м</w:t>
      </w:r>
      <w:r w:rsidRPr="00583891">
        <w:t>н</w:t>
      </w:r>
      <w:r w:rsidRPr="00583891">
        <w:rPr>
          <w:spacing w:val="1"/>
        </w:rPr>
        <w:t>о</w:t>
      </w:r>
      <w:r w:rsidRPr="00583891">
        <w:rPr>
          <w:spacing w:val="-3"/>
        </w:rPr>
        <w:t>г</w:t>
      </w:r>
      <w:r w:rsidRPr="00583891">
        <w:rPr>
          <w:spacing w:val="1"/>
        </w:rPr>
        <w:t>о</w:t>
      </w:r>
      <w:r w:rsidRPr="00583891">
        <w:t>к</w:t>
      </w:r>
      <w:r w:rsidRPr="00583891">
        <w:rPr>
          <w:spacing w:val="-1"/>
        </w:rPr>
        <w:t>в</w:t>
      </w:r>
      <w:r w:rsidRPr="00583891">
        <w:rPr>
          <w:spacing w:val="-3"/>
        </w:rPr>
        <w:t>а</w:t>
      </w:r>
      <w:r w:rsidRPr="00583891">
        <w:rPr>
          <w:spacing w:val="1"/>
        </w:rPr>
        <w:t>р</w:t>
      </w:r>
      <w:r w:rsidRPr="00583891">
        <w:rPr>
          <w:spacing w:val="-3"/>
        </w:rPr>
        <w:t>т</w:t>
      </w:r>
      <w:r w:rsidRPr="00583891">
        <w:t>и</w:t>
      </w:r>
      <w:r w:rsidRPr="00583891">
        <w:rPr>
          <w:spacing w:val="-2"/>
        </w:rPr>
        <w:t>рн</w:t>
      </w:r>
      <w:r w:rsidRPr="00583891">
        <w:t>ые</w:t>
      </w:r>
      <w:r w:rsidRPr="00583891">
        <w:rPr>
          <w:spacing w:val="6"/>
        </w:rPr>
        <w:t xml:space="preserve"> </w:t>
      </w:r>
      <w:r w:rsidRPr="00583891">
        <w:rPr>
          <w:spacing w:val="-2"/>
        </w:rPr>
        <w:t>до</w:t>
      </w:r>
      <w:r w:rsidRPr="00583891">
        <w:rPr>
          <w:spacing w:val="-1"/>
        </w:rPr>
        <w:t>м</w:t>
      </w:r>
      <w:r w:rsidRPr="00583891">
        <w:t>а и и</w:t>
      </w:r>
      <w:r w:rsidRPr="00583891">
        <w:rPr>
          <w:spacing w:val="-2"/>
        </w:rPr>
        <w:t>н</w:t>
      </w:r>
      <w:r w:rsidRPr="00583891">
        <w:rPr>
          <w:spacing w:val="1"/>
        </w:rPr>
        <w:t>д</w:t>
      </w:r>
      <w:r w:rsidRPr="00583891">
        <w:t>и</w:t>
      </w:r>
      <w:r w:rsidRPr="00583891">
        <w:rPr>
          <w:spacing w:val="-3"/>
        </w:rPr>
        <w:t>в</w:t>
      </w:r>
      <w:r w:rsidRPr="00583891">
        <w:t>и</w:t>
      </w:r>
      <w:r w:rsidRPr="00583891">
        <w:rPr>
          <w:spacing w:val="1"/>
        </w:rPr>
        <w:t>д</w:t>
      </w:r>
      <w:r w:rsidRPr="00583891">
        <w:rPr>
          <w:spacing w:val="-4"/>
        </w:rPr>
        <w:t>у</w:t>
      </w:r>
      <w:r w:rsidRPr="00583891">
        <w:t>а</w:t>
      </w:r>
      <w:r w:rsidRPr="00583891">
        <w:rPr>
          <w:spacing w:val="-1"/>
        </w:rPr>
        <w:t>ль</w:t>
      </w:r>
      <w:r w:rsidRPr="00583891">
        <w:t>ные</w:t>
      </w:r>
      <w:r w:rsidRPr="00583891">
        <w:rPr>
          <w:spacing w:val="-1"/>
        </w:rPr>
        <w:t xml:space="preserve"> </w:t>
      </w:r>
      <w:r w:rsidRPr="00583891">
        <w:rPr>
          <w:spacing w:val="-3"/>
        </w:rPr>
        <w:t>ж</w:t>
      </w:r>
      <w:r w:rsidRPr="00583891">
        <w:rPr>
          <w:spacing w:val="-2"/>
        </w:rPr>
        <w:t>и</w:t>
      </w:r>
      <w:r w:rsidRPr="00583891">
        <w:rPr>
          <w:spacing w:val="-1"/>
        </w:rPr>
        <w:t>л</w:t>
      </w:r>
      <w:r w:rsidRPr="00583891">
        <w:t>ые</w:t>
      </w:r>
      <w:r w:rsidRPr="00583891">
        <w:rPr>
          <w:spacing w:val="-1"/>
        </w:rPr>
        <w:t xml:space="preserve"> </w:t>
      </w:r>
      <w:r w:rsidRPr="00583891">
        <w:rPr>
          <w:spacing w:val="-2"/>
        </w:rPr>
        <w:t>д</w:t>
      </w:r>
      <w:r w:rsidRPr="00583891">
        <w:rPr>
          <w:spacing w:val="1"/>
        </w:rPr>
        <w:t>о</w:t>
      </w:r>
      <w:r w:rsidRPr="00583891">
        <w:rPr>
          <w:spacing w:val="-1"/>
        </w:rPr>
        <w:t>м</w:t>
      </w:r>
      <w:r w:rsidRPr="00583891">
        <w:t>а.</w:t>
      </w:r>
    </w:p>
    <w:p w14:paraId="35ECD796" w14:textId="77777777" w:rsidR="00AB19C5" w:rsidRPr="00583891" w:rsidRDefault="00AB19C5" w:rsidP="006D7645">
      <w:pPr>
        <w:pStyle w:val="a0"/>
      </w:pPr>
      <w:r w:rsidRPr="00583891">
        <w:t xml:space="preserve">Централизованное отопление жилого фонда и социально значимых объектов городского поселения город Россошь осуществляют 19 </w:t>
      </w:r>
      <w:r w:rsidR="006D7645" w:rsidRPr="00583891">
        <w:t>котельных,</w:t>
      </w:r>
      <w:r w:rsidRPr="00583891">
        <w:t xml:space="preserve"> работающих на природном газе.</w:t>
      </w:r>
    </w:p>
    <w:p w14:paraId="5A175E8C" w14:textId="77777777" w:rsidR="00AB19C5" w:rsidRPr="00583891" w:rsidRDefault="00AB19C5" w:rsidP="006D7645">
      <w:pPr>
        <w:pStyle w:val="a0"/>
      </w:pPr>
      <w:r w:rsidRPr="00583891">
        <w:rPr>
          <w:spacing w:val="-2"/>
        </w:rPr>
        <w:t>П</w:t>
      </w:r>
      <w:r w:rsidRPr="00583891">
        <w:t>о</w:t>
      </w:r>
      <w:r w:rsidRPr="00583891">
        <w:rPr>
          <w:spacing w:val="14"/>
        </w:rPr>
        <w:t xml:space="preserve"> </w:t>
      </w:r>
      <w:r w:rsidRPr="00583891">
        <w:t>с</w:t>
      </w:r>
      <w:r w:rsidRPr="00583891">
        <w:rPr>
          <w:spacing w:val="1"/>
        </w:rPr>
        <w:t>о</w:t>
      </w:r>
      <w:r w:rsidRPr="00583891">
        <w:t>с</w:t>
      </w:r>
      <w:r w:rsidRPr="00583891">
        <w:rPr>
          <w:spacing w:val="-3"/>
        </w:rPr>
        <w:t>т</w:t>
      </w:r>
      <w:r w:rsidRPr="00583891">
        <w:t>о</w:t>
      </w:r>
      <w:r w:rsidRPr="00583891">
        <w:rPr>
          <w:spacing w:val="-2"/>
        </w:rPr>
        <w:t>я</w:t>
      </w:r>
      <w:r w:rsidRPr="00583891">
        <w:t>нию</w:t>
      </w:r>
      <w:r w:rsidRPr="00583891">
        <w:rPr>
          <w:spacing w:val="12"/>
        </w:rPr>
        <w:t xml:space="preserve"> </w:t>
      </w:r>
      <w:r w:rsidRPr="00583891">
        <w:t>на</w:t>
      </w:r>
      <w:r w:rsidRPr="00583891">
        <w:rPr>
          <w:spacing w:val="11"/>
        </w:rPr>
        <w:t xml:space="preserve"> </w:t>
      </w:r>
      <w:r w:rsidRPr="00583891">
        <w:t>2</w:t>
      </w:r>
      <w:r w:rsidRPr="00583891">
        <w:rPr>
          <w:spacing w:val="-2"/>
        </w:rPr>
        <w:t>0</w:t>
      </w:r>
      <w:r w:rsidRPr="00583891">
        <w:t>2</w:t>
      </w:r>
      <w:r w:rsidR="00A73741" w:rsidRPr="00583891">
        <w:t>1</w:t>
      </w:r>
      <w:r w:rsidRPr="00583891">
        <w:rPr>
          <w:spacing w:val="14"/>
        </w:rPr>
        <w:t xml:space="preserve"> –нач. 202</w:t>
      </w:r>
      <w:r w:rsidR="00A73741" w:rsidRPr="00583891">
        <w:rPr>
          <w:spacing w:val="14"/>
        </w:rPr>
        <w:t>2</w:t>
      </w:r>
      <w:r w:rsidRPr="00583891">
        <w:rPr>
          <w:spacing w:val="14"/>
        </w:rPr>
        <w:t xml:space="preserve"> </w:t>
      </w:r>
      <w:r w:rsidRPr="00583891">
        <w:rPr>
          <w:spacing w:val="-3"/>
        </w:rPr>
        <w:t>г</w:t>
      </w:r>
      <w:r w:rsidRPr="00583891">
        <w:t>ода</w:t>
      </w:r>
      <w:r w:rsidRPr="00583891">
        <w:rPr>
          <w:spacing w:val="14"/>
        </w:rPr>
        <w:t xml:space="preserve"> </w:t>
      </w:r>
      <w:r w:rsidRPr="00583891">
        <w:t>в</w:t>
      </w:r>
      <w:r w:rsidRPr="00583891">
        <w:rPr>
          <w:spacing w:val="13"/>
        </w:rPr>
        <w:t xml:space="preserve"> </w:t>
      </w:r>
      <w:r w:rsidRPr="00583891">
        <w:t>с</w:t>
      </w:r>
      <w:r w:rsidRPr="00583891">
        <w:rPr>
          <w:spacing w:val="1"/>
        </w:rPr>
        <w:t>х</w:t>
      </w:r>
      <w:r w:rsidRPr="00583891">
        <w:rPr>
          <w:spacing w:val="-3"/>
        </w:rPr>
        <w:t>е</w:t>
      </w:r>
      <w:r w:rsidRPr="00583891">
        <w:t>ме</w:t>
      </w:r>
      <w:r w:rsidRPr="00583891">
        <w:rPr>
          <w:spacing w:val="13"/>
        </w:rPr>
        <w:t xml:space="preserve"> </w:t>
      </w:r>
      <w:r w:rsidRPr="00583891">
        <w:t>теп</w:t>
      </w:r>
      <w:r w:rsidRPr="00583891">
        <w:rPr>
          <w:spacing w:val="-3"/>
        </w:rPr>
        <w:t>л</w:t>
      </w:r>
      <w:r w:rsidRPr="00583891">
        <w:t>ос</w:t>
      </w:r>
      <w:r w:rsidRPr="00583891">
        <w:rPr>
          <w:spacing w:val="-2"/>
        </w:rPr>
        <w:t>н</w:t>
      </w:r>
      <w:r w:rsidRPr="00583891">
        <w:t>а</w:t>
      </w:r>
      <w:r w:rsidRPr="00583891">
        <w:rPr>
          <w:spacing w:val="-2"/>
        </w:rPr>
        <w:t>б</w:t>
      </w:r>
      <w:r w:rsidRPr="00583891">
        <w:t>же</w:t>
      </w:r>
      <w:r w:rsidRPr="00583891">
        <w:rPr>
          <w:spacing w:val="-1"/>
        </w:rPr>
        <w:t>н</w:t>
      </w:r>
      <w:r w:rsidRPr="00583891">
        <w:t>ия</w:t>
      </w:r>
      <w:r w:rsidRPr="00583891">
        <w:rPr>
          <w:spacing w:val="14"/>
        </w:rPr>
        <w:t xml:space="preserve"> </w:t>
      </w:r>
      <w:r w:rsidRPr="00583891">
        <w:rPr>
          <w:spacing w:val="-3"/>
        </w:rPr>
        <w:t>г</w:t>
      </w:r>
      <w:r w:rsidRPr="00583891">
        <w:t>о</w:t>
      </w:r>
      <w:r w:rsidRPr="00583891">
        <w:rPr>
          <w:spacing w:val="-2"/>
        </w:rPr>
        <w:t>ро</w:t>
      </w:r>
      <w:r w:rsidRPr="00583891">
        <w:t>дс</w:t>
      </w:r>
      <w:r w:rsidRPr="00583891">
        <w:rPr>
          <w:spacing w:val="-2"/>
        </w:rPr>
        <w:t>к</w:t>
      </w:r>
      <w:r w:rsidRPr="00583891">
        <w:t>ого</w:t>
      </w:r>
      <w:r w:rsidRPr="00583891">
        <w:rPr>
          <w:spacing w:val="12"/>
        </w:rPr>
        <w:t xml:space="preserve"> </w:t>
      </w:r>
      <w:r w:rsidRPr="00583891">
        <w:t>по</w:t>
      </w:r>
      <w:r w:rsidRPr="00583891">
        <w:rPr>
          <w:spacing w:val="-3"/>
        </w:rPr>
        <w:t>с</w:t>
      </w:r>
      <w:r w:rsidRPr="00583891">
        <w:t>еле</w:t>
      </w:r>
      <w:r w:rsidRPr="00583891">
        <w:rPr>
          <w:spacing w:val="-2"/>
        </w:rPr>
        <w:t>н</w:t>
      </w:r>
      <w:r w:rsidRPr="00583891">
        <w:t>ия</w:t>
      </w:r>
      <w:r w:rsidRPr="00583891">
        <w:rPr>
          <w:spacing w:val="14"/>
        </w:rPr>
        <w:t xml:space="preserve"> </w:t>
      </w:r>
      <w:r w:rsidRPr="00583891">
        <w:rPr>
          <w:spacing w:val="-4"/>
        </w:rPr>
        <w:t>у</w:t>
      </w:r>
      <w:r w:rsidRPr="00583891">
        <w:t>с</w:t>
      </w:r>
      <w:r w:rsidRPr="00583891">
        <w:rPr>
          <w:spacing w:val="10"/>
        </w:rPr>
        <w:t>т</w:t>
      </w:r>
      <w:r w:rsidRPr="00583891">
        <w:t>анов</w:t>
      </w:r>
      <w:r w:rsidRPr="00583891">
        <w:rPr>
          <w:spacing w:val="-2"/>
        </w:rPr>
        <w:t>л</w:t>
      </w:r>
      <w:r w:rsidRPr="00583891">
        <w:rPr>
          <w:spacing w:val="-3"/>
        </w:rPr>
        <w:t>е</w:t>
      </w:r>
      <w:r w:rsidRPr="00583891">
        <w:t xml:space="preserve">ны </w:t>
      </w:r>
      <w:r w:rsidRPr="00583891">
        <w:rPr>
          <w:spacing w:val="-4"/>
        </w:rPr>
        <w:t>з</w:t>
      </w:r>
      <w:r w:rsidRPr="00583891">
        <w:t>о</w:t>
      </w:r>
      <w:r w:rsidRPr="00583891">
        <w:rPr>
          <w:spacing w:val="-2"/>
        </w:rPr>
        <w:t>н</w:t>
      </w:r>
      <w:r w:rsidRPr="00583891">
        <w:t xml:space="preserve">ы </w:t>
      </w:r>
      <w:r w:rsidRPr="00583891">
        <w:rPr>
          <w:spacing w:val="-2"/>
        </w:rPr>
        <w:t>д</w:t>
      </w:r>
      <w:r w:rsidRPr="00583891">
        <w:t>ейс</w:t>
      </w:r>
      <w:r w:rsidRPr="00583891">
        <w:rPr>
          <w:spacing w:val="-3"/>
        </w:rPr>
        <w:t>т</w:t>
      </w:r>
      <w:r w:rsidRPr="00583891">
        <w:t>вия и</w:t>
      </w:r>
      <w:r w:rsidRPr="00583891">
        <w:rPr>
          <w:spacing w:val="-3"/>
        </w:rPr>
        <w:t>з</w:t>
      </w:r>
      <w:r w:rsidRPr="00583891">
        <w:t>о</w:t>
      </w:r>
      <w:r w:rsidRPr="00583891">
        <w:rPr>
          <w:spacing w:val="-1"/>
        </w:rPr>
        <w:t>л</w:t>
      </w:r>
      <w:r w:rsidRPr="00583891">
        <w:rPr>
          <w:spacing w:val="-2"/>
        </w:rPr>
        <w:t>и</w:t>
      </w:r>
      <w:r w:rsidRPr="00583891">
        <w:t>ро</w:t>
      </w:r>
      <w:r w:rsidRPr="00583891">
        <w:rPr>
          <w:spacing w:val="-3"/>
        </w:rPr>
        <w:t>в</w:t>
      </w:r>
      <w:r w:rsidRPr="00583891">
        <w:t>а</w:t>
      </w:r>
      <w:r w:rsidRPr="00583891">
        <w:rPr>
          <w:spacing w:val="-2"/>
        </w:rPr>
        <w:t>н</w:t>
      </w:r>
      <w:r w:rsidRPr="00583891">
        <w:t>н</w:t>
      </w:r>
      <w:r w:rsidRPr="00583891">
        <w:rPr>
          <w:spacing w:val="-2"/>
        </w:rPr>
        <w:t>ы</w:t>
      </w:r>
      <w:r w:rsidRPr="00583891">
        <w:t>х</w:t>
      </w:r>
      <w:r w:rsidRPr="00583891">
        <w:rPr>
          <w:spacing w:val="-3"/>
        </w:rPr>
        <w:t xml:space="preserve"> </w:t>
      </w:r>
      <w:r w:rsidRPr="00583891">
        <w:t xml:space="preserve">систем </w:t>
      </w:r>
      <w:r w:rsidRPr="00583891">
        <w:rPr>
          <w:spacing w:val="-2"/>
        </w:rPr>
        <w:t>т</w:t>
      </w:r>
      <w:r w:rsidRPr="00583891">
        <w:rPr>
          <w:spacing w:val="-3"/>
        </w:rPr>
        <w:t>е</w:t>
      </w:r>
      <w:r w:rsidRPr="00583891">
        <w:t>п</w:t>
      </w:r>
      <w:r w:rsidRPr="00583891">
        <w:rPr>
          <w:spacing w:val="-1"/>
        </w:rPr>
        <w:t>л</w:t>
      </w:r>
      <w:r w:rsidRPr="00583891">
        <w:rPr>
          <w:spacing w:val="-2"/>
        </w:rPr>
        <w:t>о</w:t>
      </w:r>
      <w:r w:rsidRPr="00583891">
        <w:t>сн</w:t>
      </w:r>
      <w:r w:rsidRPr="00583891">
        <w:rPr>
          <w:spacing w:val="-3"/>
        </w:rPr>
        <w:t>а</w:t>
      </w:r>
      <w:r w:rsidRPr="00583891">
        <w:t>б</w:t>
      </w:r>
      <w:r w:rsidRPr="00583891">
        <w:rPr>
          <w:spacing w:val="-2"/>
        </w:rPr>
        <w:t>ж</w:t>
      </w:r>
      <w:r w:rsidRPr="00583891">
        <w:rPr>
          <w:spacing w:val="-3"/>
        </w:rPr>
        <w:t>е</w:t>
      </w:r>
      <w:r w:rsidRPr="00583891">
        <w:t>ни</w:t>
      </w:r>
      <w:r w:rsidRPr="00583891">
        <w:rPr>
          <w:spacing w:val="-2"/>
        </w:rPr>
        <w:t>я</w:t>
      </w:r>
      <w:r w:rsidRPr="00583891">
        <w:t>:</w:t>
      </w:r>
    </w:p>
    <w:p w14:paraId="4D92FE85" w14:textId="77777777" w:rsidR="00AB19C5" w:rsidRPr="00583891" w:rsidRDefault="00AB19C5" w:rsidP="006D7645">
      <w:pPr>
        <w:pStyle w:val="a0"/>
        <w:numPr>
          <w:ilvl w:val="0"/>
          <w:numId w:val="9"/>
        </w:numPr>
      </w:pPr>
      <w:r w:rsidRPr="00583891">
        <w:t>к</w:t>
      </w:r>
      <w:r w:rsidRPr="00583891">
        <w:rPr>
          <w:spacing w:val="1"/>
        </w:rPr>
        <w:t>о</w:t>
      </w:r>
      <w:r w:rsidRPr="00583891">
        <w:t>те</w:t>
      </w:r>
      <w:r w:rsidRPr="00583891">
        <w:rPr>
          <w:spacing w:val="-2"/>
        </w:rPr>
        <w:t>л</w:t>
      </w:r>
      <w:r w:rsidRPr="00583891">
        <w:rPr>
          <w:spacing w:val="-1"/>
        </w:rPr>
        <w:t>ь</w:t>
      </w:r>
      <w:r w:rsidRPr="00583891">
        <w:rPr>
          <w:spacing w:val="-2"/>
        </w:rPr>
        <w:t>но</w:t>
      </w:r>
      <w:r w:rsidRPr="00583891">
        <w:t xml:space="preserve">й №1 Россошанский филиал теплоснабжения ООО «Газпром </w:t>
      </w:r>
      <w:proofErr w:type="spellStart"/>
      <w:r w:rsidRPr="00583891">
        <w:t>теплоэнерго</w:t>
      </w:r>
      <w:proofErr w:type="spellEnd"/>
      <w:r w:rsidRPr="00583891">
        <w:t xml:space="preserve"> Воронеж»</w:t>
      </w:r>
      <w:r w:rsidRPr="00583891">
        <w:rPr>
          <w:spacing w:val="-2"/>
        </w:rPr>
        <w:t>;</w:t>
      </w:r>
    </w:p>
    <w:p w14:paraId="1B3B101B" w14:textId="77777777" w:rsidR="00AB19C5" w:rsidRPr="00583891" w:rsidRDefault="00AB19C5" w:rsidP="006D7645">
      <w:pPr>
        <w:pStyle w:val="a0"/>
        <w:numPr>
          <w:ilvl w:val="0"/>
          <w:numId w:val="9"/>
        </w:numPr>
      </w:pPr>
      <w:r w:rsidRPr="00583891">
        <w:t>к</w:t>
      </w:r>
      <w:r w:rsidRPr="00583891">
        <w:rPr>
          <w:spacing w:val="1"/>
        </w:rPr>
        <w:t>о</w:t>
      </w:r>
      <w:r w:rsidRPr="00583891">
        <w:t>те</w:t>
      </w:r>
      <w:r w:rsidRPr="00583891">
        <w:rPr>
          <w:spacing w:val="-2"/>
        </w:rPr>
        <w:t>л</w:t>
      </w:r>
      <w:r w:rsidRPr="00583891">
        <w:rPr>
          <w:spacing w:val="-1"/>
        </w:rPr>
        <w:t>ь</w:t>
      </w:r>
      <w:r w:rsidRPr="00583891">
        <w:rPr>
          <w:spacing w:val="-2"/>
        </w:rPr>
        <w:t>но</w:t>
      </w:r>
      <w:r w:rsidRPr="00583891">
        <w:t xml:space="preserve">й №2 Россошанский филиал теплоснабжения ООО «Газпром </w:t>
      </w:r>
      <w:proofErr w:type="spellStart"/>
      <w:r w:rsidRPr="00583891">
        <w:t>теплоэнерго</w:t>
      </w:r>
      <w:proofErr w:type="spellEnd"/>
      <w:r w:rsidRPr="00583891">
        <w:t xml:space="preserve"> Воронеж»</w:t>
      </w:r>
      <w:r w:rsidRPr="00583891">
        <w:rPr>
          <w:spacing w:val="-2"/>
        </w:rPr>
        <w:t>;</w:t>
      </w:r>
    </w:p>
    <w:p w14:paraId="43E5A2D7" w14:textId="77777777" w:rsidR="00AB19C5" w:rsidRPr="00583891" w:rsidRDefault="00AB19C5" w:rsidP="006D7645">
      <w:pPr>
        <w:pStyle w:val="a0"/>
        <w:numPr>
          <w:ilvl w:val="0"/>
          <w:numId w:val="9"/>
        </w:numPr>
      </w:pPr>
      <w:r w:rsidRPr="00583891">
        <w:t>к</w:t>
      </w:r>
      <w:r w:rsidRPr="00583891">
        <w:rPr>
          <w:spacing w:val="1"/>
        </w:rPr>
        <w:t>о</w:t>
      </w:r>
      <w:r w:rsidRPr="00583891">
        <w:t>те</w:t>
      </w:r>
      <w:r w:rsidRPr="00583891">
        <w:rPr>
          <w:spacing w:val="-2"/>
        </w:rPr>
        <w:t>л</w:t>
      </w:r>
      <w:r w:rsidRPr="00583891">
        <w:rPr>
          <w:spacing w:val="-1"/>
        </w:rPr>
        <w:t>ь</w:t>
      </w:r>
      <w:r w:rsidRPr="00583891">
        <w:rPr>
          <w:spacing w:val="-2"/>
        </w:rPr>
        <w:t>но</w:t>
      </w:r>
      <w:r w:rsidRPr="00583891">
        <w:t xml:space="preserve">й № 3 Россошанский филиал теплоснабжения ООО «Газпром </w:t>
      </w:r>
      <w:proofErr w:type="spellStart"/>
      <w:r w:rsidRPr="00583891">
        <w:t>теплоэнерго</w:t>
      </w:r>
      <w:proofErr w:type="spellEnd"/>
      <w:r w:rsidRPr="00583891">
        <w:t xml:space="preserve"> Воронеж»;</w:t>
      </w:r>
    </w:p>
    <w:p w14:paraId="5BA4F370" w14:textId="77777777" w:rsidR="00AB19C5" w:rsidRPr="00583891" w:rsidRDefault="00AB19C5" w:rsidP="006D7645">
      <w:pPr>
        <w:pStyle w:val="a0"/>
        <w:numPr>
          <w:ilvl w:val="0"/>
          <w:numId w:val="9"/>
        </w:numPr>
      </w:pPr>
      <w:r w:rsidRPr="00583891">
        <w:t>к</w:t>
      </w:r>
      <w:r w:rsidRPr="00583891">
        <w:rPr>
          <w:spacing w:val="1"/>
        </w:rPr>
        <w:t>о</w:t>
      </w:r>
      <w:r w:rsidRPr="00583891">
        <w:t>те</w:t>
      </w:r>
      <w:r w:rsidRPr="00583891">
        <w:rPr>
          <w:spacing w:val="-2"/>
        </w:rPr>
        <w:t>л</w:t>
      </w:r>
      <w:r w:rsidRPr="00583891">
        <w:rPr>
          <w:spacing w:val="-1"/>
        </w:rPr>
        <w:t>ь</w:t>
      </w:r>
      <w:r w:rsidRPr="00583891">
        <w:rPr>
          <w:spacing w:val="-2"/>
        </w:rPr>
        <w:t>но</w:t>
      </w:r>
      <w:r w:rsidRPr="00583891">
        <w:t xml:space="preserve">й № 4 Россошанский филиал теплоснабжения ООО «Газпром </w:t>
      </w:r>
      <w:proofErr w:type="spellStart"/>
      <w:r w:rsidRPr="00583891">
        <w:t>теплоэнерго</w:t>
      </w:r>
      <w:proofErr w:type="spellEnd"/>
      <w:r w:rsidRPr="00583891">
        <w:t xml:space="preserve"> Воронеж»;</w:t>
      </w:r>
    </w:p>
    <w:p w14:paraId="621BE7A7" w14:textId="77777777" w:rsidR="00AB19C5" w:rsidRPr="00583891" w:rsidRDefault="00AB19C5" w:rsidP="006D7645">
      <w:pPr>
        <w:pStyle w:val="a0"/>
        <w:numPr>
          <w:ilvl w:val="0"/>
          <w:numId w:val="9"/>
        </w:numPr>
      </w:pPr>
      <w:r w:rsidRPr="00583891">
        <w:t>к</w:t>
      </w:r>
      <w:r w:rsidRPr="00583891">
        <w:rPr>
          <w:spacing w:val="1"/>
        </w:rPr>
        <w:t>о</w:t>
      </w:r>
      <w:r w:rsidRPr="00583891">
        <w:t>те</w:t>
      </w:r>
      <w:r w:rsidRPr="00583891">
        <w:rPr>
          <w:spacing w:val="-2"/>
        </w:rPr>
        <w:t>л</w:t>
      </w:r>
      <w:r w:rsidRPr="00583891">
        <w:rPr>
          <w:spacing w:val="-1"/>
        </w:rPr>
        <w:t>ь</w:t>
      </w:r>
      <w:r w:rsidRPr="00583891">
        <w:rPr>
          <w:spacing w:val="-2"/>
        </w:rPr>
        <w:t>но</w:t>
      </w:r>
      <w:r w:rsidRPr="00583891">
        <w:t xml:space="preserve">й № 5 Россошанский филиал теплоснабжения ООО «Газпром </w:t>
      </w:r>
      <w:proofErr w:type="spellStart"/>
      <w:r w:rsidRPr="00583891">
        <w:t>теплоэнерго</w:t>
      </w:r>
      <w:proofErr w:type="spellEnd"/>
      <w:r w:rsidRPr="00583891">
        <w:t xml:space="preserve"> Воронеж»;</w:t>
      </w:r>
    </w:p>
    <w:p w14:paraId="6392D4F2" w14:textId="77777777" w:rsidR="00AB19C5" w:rsidRPr="00583891" w:rsidRDefault="00AB19C5" w:rsidP="006D7645">
      <w:pPr>
        <w:pStyle w:val="a0"/>
        <w:numPr>
          <w:ilvl w:val="0"/>
          <w:numId w:val="9"/>
        </w:numPr>
      </w:pPr>
      <w:r w:rsidRPr="00583891">
        <w:t>к</w:t>
      </w:r>
      <w:r w:rsidRPr="00583891">
        <w:rPr>
          <w:spacing w:val="1"/>
        </w:rPr>
        <w:t>о</w:t>
      </w:r>
      <w:r w:rsidRPr="00583891">
        <w:t>те</w:t>
      </w:r>
      <w:r w:rsidRPr="00583891">
        <w:rPr>
          <w:spacing w:val="-2"/>
        </w:rPr>
        <w:t>л</w:t>
      </w:r>
      <w:r w:rsidRPr="00583891">
        <w:rPr>
          <w:spacing w:val="-1"/>
        </w:rPr>
        <w:t>ь</w:t>
      </w:r>
      <w:r w:rsidRPr="00583891">
        <w:rPr>
          <w:spacing w:val="-2"/>
        </w:rPr>
        <w:t>но</w:t>
      </w:r>
      <w:r w:rsidRPr="00583891">
        <w:t xml:space="preserve">й № 6 Россошанский филиал теплоснабжения ООО «Газпром </w:t>
      </w:r>
      <w:proofErr w:type="spellStart"/>
      <w:r w:rsidRPr="00583891">
        <w:t>теплоэнерго</w:t>
      </w:r>
      <w:proofErr w:type="spellEnd"/>
      <w:r w:rsidRPr="00583891">
        <w:t xml:space="preserve"> Воронеж»;</w:t>
      </w:r>
    </w:p>
    <w:p w14:paraId="13003B9B" w14:textId="77777777" w:rsidR="00AB19C5" w:rsidRPr="00583891" w:rsidRDefault="00AB19C5" w:rsidP="006D7645">
      <w:pPr>
        <w:pStyle w:val="a0"/>
        <w:numPr>
          <w:ilvl w:val="0"/>
          <w:numId w:val="9"/>
        </w:numPr>
      </w:pPr>
      <w:r w:rsidRPr="00583891">
        <w:t>к</w:t>
      </w:r>
      <w:r w:rsidRPr="00583891">
        <w:rPr>
          <w:spacing w:val="1"/>
        </w:rPr>
        <w:t>о</w:t>
      </w:r>
      <w:r w:rsidRPr="00583891">
        <w:t>те</w:t>
      </w:r>
      <w:r w:rsidRPr="00583891">
        <w:rPr>
          <w:spacing w:val="-2"/>
        </w:rPr>
        <w:t>л</w:t>
      </w:r>
      <w:r w:rsidRPr="00583891">
        <w:rPr>
          <w:spacing w:val="-1"/>
        </w:rPr>
        <w:t>ь</w:t>
      </w:r>
      <w:r w:rsidRPr="00583891">
        <w:rPr>
          <w:spacing w:val="-2"/>
        </w:rPr>
        <w:t>но</w:t>
      </w:r>
      <w:r w:rsidRPr="00583891">
        <w:t xml:space="preserve">й № 7 Россошанский филиал теплоснабжения ООО «Газпром </w:t>
      </w:r>
      <w:proofErr w:type="spellStart"/>
      <w:r w:rsidRPr="00583891">
        <w:t>теплоэнерго</w:t>
      </w:r>
      <w:proofErr w:type="spellEnd"/>
      <w:r w:rsidRPr="00583891">
        <w:t xml:space="preserve"> Воронеж»;</w:t>
      </w:r>
    </w:p>
    <w:p w14:paraId="0AFB6E2C" w14:textId="77777777" w:rsidR="00AB19C5" w:rsidRPr="00583891" w:rsidRDefault="00AB19C5" w:rsidP="006D7645">
      <w:pPr>
        <w:pStyle w:val="a0"/>
        <w:numPr>
          <w:ilvl w:val="0"/>
          <w:numId w:val="9"/>
        </w:numPr>
      </w:pPr>
      <w:r w:rsidRPr="00583891">
        <w:t>к</w:t>
      </w:r>
      <w:r w:rsidRPr="00583891">
        <w:rPr>
          <w:spacing w:val="1"/>
        </w:rPr>
        <w:t>о</w:t>
      </w:r>
      <w:r w:rsidRPr="00583891">
        <w:t>те</w:t>
      </w:r>
      <w:r w:rsidRPr="00583891">
        <w:rPr>
          <w:spacing w:val="-2"/>
        </w:rPr>
        <w:t>л</w:t>
      </w:r>
      <w:r w:rsidRPr="00583891">
        <w:rPr>
          <w:spacing w:val="-1"/>
        </w:rPr>
        <w:t>ь</w:t>
      </w:r>
      <w:r w:rsidRPr="00583891">
        <w:rPr>
          <w:spacing w:val="-2"/>
        </w:rPr>
        <w:t>но</w:t>
      </w:r>
      <w:r w:rsidRPr="00583891">
        <w:t xml:space="preserve">й № 8 </w:t>
      </w:r>
      <w:r w:rsidRPr="00583891">
        <w:rPr>
          <w:spacing w:val="-2"/>
        </w:rPr>
        <w:t>ООО Торговый дом «Россошанский»</w:t>
      </w:r>
      <w:r w:rsidRPr="00583891">
        <w:t>;</w:t>
      </w:r>
    </w:p>
    <w:p w14:paraId="6ABE3EAF" w14:textId="77777777" w:rsidR="00AB19C5" w:rsidRPr="00E81C5B" w:rsidRDefault="00AB19C5" w:rsidP="006D7645">
      <w:pPr>
        <w:pStyle w:val="a0"/>
        <w:numPr>
          <w:ilvl w:val="0"/>
          <w:numId w:val="9"/>
        </w:numPr>
      </w:pPr>
      <w:r w:rsidRPr="00583891">
        <w:t>к</w:t>
      </w:r>
      <w:r w:rsidRPr="00583891">
        <w:rPr>
          <w:spacing w:val="1"/>
        </w:rPr>
        <w:t>о</w:t>
      </w:r>
      <w:r w:rsidRPr="00583891">
        <w:t>те</w:t>
      </w:r>
      <w:r w:rsidRPr="00583891">
        <w:rPr>
          <w:spacing w:val="-2"/>
        </w:rPr>
        <w:t>л</w:t>
      </w:r>
      <w:r w:rsidRPr="00583891">
        <w:rPr>
          <w:spacing w:val="-1"/>
        </w:rPr>
        <w:t>ь</w:t>
      </w:r>
      <w:r w:rsidRPr="00583891">
        <w:rPr>
          <w:spacing w:val="-2"/>
        </w:rPr>
        <w:t>но</w:t>
      </w:r>
      <w:r w:rsidRPr="00583891">
        <w:t xml:space="preserve">й № 9 </w:t>
      </w:r>
      <w:r w:rsidR="00E81C5B">
        <w:t>МУП ЖКХ г. Россоши «Химик»</w:t>
      </w:r>
      <w:r w:rsidRPr="00583891">
        <w:t>;</w:t>
      </w:r>
    </w:p>
    <w:p w14:paraId="1F77C254" w14:textId="77777777" w:rsidR="00AB19C5" w:rsidRPr="00583891" w:rsidRDefault="00AB19C5" w:rsidP="006D7645">
      <w:pPr>
        <w:pStyle w:val="a0"/>
        <w:numPr>
          <w:ilvl w:val="0"/>
          <w:numId w:val="9"/>
        </w:numPr>
      </w:pPr>
      <w:r w:rsidRPr="00583891">
        <w:t>к</w:t>
      </w:r>
      <w:r w:rsidRPr="00583891">
        <w:rPr>
          <w:spacing w:val="1"/>
        </w:rPr>
        <w:t>о</w:t>
      </w:r>
      <w:r w:rsidRPr="00583891">
        <w:t>те</w:t>
      </w:r>
      <w:r w:rsidRPr="00583891">
        <w:rPr>
          <w:spacing w:val="-2"/>
        </w:rPr>
        <w:t>л</w:t>
      </w:r>
      <w:r w:rsidRPr="00583891">
        <w:rPr>
          <w:spacing w:val="-1"/>
        </w:rPr>
        <w:t>ь</w:t>
      </w:r>
      <w:r w:rsidRPr="00583891">
        <w:rPr>
          <w:spacing w:val="-2"/>
        </w:rPr>
        <w:t>но</w:t>
      </w:r>
      <w:r w:rsidRPr="00583891">
        <w:t xml:space="preserve">й № 10 </w:t>
      </w:r>
      <w:r w:rsidRPr="00583891">
        <w:rPr>
          <w:spacing w:val="-2"/>
        </w:rPr>
        <w:t>ООО «Коттедж- энерго»</w:t>
      </w:r>
      <w:r w:rsidRPr="00583891">
        <w:t>;</w:t>
      </w:r>
    </w:p>
    <w:p w14:paraId="5066C291" w14:textId="77777777" w:rsidR="00AB19C5" w:rsidRPr="00583891" w:rsidRDefault="00AB19C5" w:rsidP="006D7645">
      <w:pPr>
        <w:pStyle w:val="a0"/>
        <w:numPr>
          <w:ilvl w:val="0"/>
          <w:numId w:val="9"/>
        </w:numPr>
      </w:pPr>
      <w:r w:rsidRPr="00583891">
        <w:t>к</w:t>
      </w:r>
      <w:r w:rsidRPr="00583891">
        <w:rPr>
          <w:spacing w:val="1"/>
        </w:rPr>
        <w:t>о</w:t>
      </w:r>
      <w:r w:rsidRPr="00583891">
        <w:t>те</w:t>
      </w:r>
      <w:r w:rsidRPr="00583891">
        <w:rPr>
          <w:spacing w:val="-2"/>
        </w:rPr>
        <w:t>л</w:t>
      </w:r>
      <w:r w:rsidRPr="00583891">
        <w:rPr>
          <w:spacing w:val="-1"/>
        </w:rPr>
        <w:t>ь</w:t>
      </w:r>
      <w:r w:rsidRPr="00583891">
        <w:rPr>
          <w:spacing w:val="-2"/>
        </w:rPr>
        <w:t>но</w:t>
      </w:r>
      <w:r w:rsidRPr="00583891">
        <w:t xml:space="preserve">й № 11 </w:t>
      </w:r>
      <w:r w:rsidRPr="00583891">
        <w:rPr>
          <w:spacing w:val="-2"/>
        </w:rPr>
        <w:t>ООО «Коттедж- энерго»</w:t>
      </w:r>
      <w:r w:rsidRPr="00583891">
        <w:t>;</w:t>
      </w:r>
    </w:p>
    <w:p w14:paraId="11431B68" w14:textId="77777777" w:rsidR="00AB19C5" w:rsidRPr="00583891" w:rsidRDefault="00AB19C5" w:rsidP="006D7645">
      <w:pPr>
        <w:pStyle w:val="a0"/>
        <w:numPr>
          <w:ilvl w:val="0"/>
          <w:numId w:val="9"/>
        </w:numPr>
      </w:pPr>
      <w:r w:rsidRPr="00583891">
        <w:t>к</w:t>
      </w:r>
      <w:r w:rsidRPr="00583891">
        <w:rPr>
          <w:spacing w:val="1"/>
        </w:rPr>
        <w:t>о</w:t>
      </w:r>
      <w:r w:rsidRPr="00583891">
        <w:t>те</w:t>
      </w:r>
      <w:r w:rsidRPr="00583891">
        <w:rPr>
          <w:spacing w:val="-2"/>
        </w:rPr>
        <w:t>л</w:t>
      </w:r>
      <w:r w:rsidRPr="00583891">
        <w:rPr>
          <w:spacing w:val="-1"/>
        </w:rPr>
        <w:t>ь</w:t>
      </w:r>
      <w:r w:rsidRPr="00583891">
        <w:rPr>
          <w:spacing w:val="-2"/>
        </w:rPr>
        <w:t>но</w:t>
      </w:r>
      <w:r w:rsidRPr="00583891">
        <w:t xml:space="preserve">й № 12 </w:t>
      </w:r>
      <w:r w:rsidRPr="00583891">
        <w:rPr>
          <w:spacing w:val="-2"/>
        </w:rPr>
        <w:t>ООО «Коттедж- энерго»</w:t>
      </w:r>
      <w:r w:rsidRPr="00583891">
        <w:t>;</w:t>
      </w:r>
    </w:p>
    <w:p w14:paraId="567F1961" w14:textId="77777777" w:rsidR="00AB19C5" w:rsidRPr="00583891" w:rsidRDefault="00AB19C5" w:rsidP="006D7645">
      <w:pPr>
        <w:pStyle w:val="a0"/>
        <w:numPr>
          <w:ilvl w:val="0"/>
          <w:numId w:val="9"/>
        </w:numPr>
      </w:pPr>
      <w:r w:rsidRPr="00583891">
        <w:t>к</w:t>
      </w:r>
      <w:r w:rsidRPr="00583891">
        <w:rPr>
          <w:spacing w:val="1"/>
        </w:rPr>
        <w:t>о</w:t>
      </w:r>
      <w:r w:rsidRPr="00583891">
        <w:t>те</w:t>
      </w:r>
      <w:r w:rsidRPr="00583891">
        <w:rPr>
          <w:spacing w:val="-2"/>
        </w:rPr>
        <w:t>л</w:t>
      </w:r>
      <w:r w:rsidRPr="00583891">
        <w:rPr>
          <w:spacing w:val="-1"/>
        </w:rPr>
        <w:t>ь</w:t>
      </w:r>
      <w:r w:rsidRPr="00583891">
        <w:rPr>
          <w:spacing w:val="-2"/>
        </w:rPr>
        <w:t>но</w:t>
      </w:r>
      <w:r w:rsidRPr="00583891">
        <w:t xml:space="preserve">й № 13 </w:t>
      </w:r>
      <w:r w:rsidRPr="00583891">
        <w:rPr>
          <w:spacing w:val="-2"/>
        </w:rPr>
        <w:t>ООО «Стройтэк»</w:t>
      </w:r>
      <w:r w:rsidRPr="00583891">
        <w:t>;</w:t>
      </w:r>
    </w:p>
    <w:p w14:paraId="64FD8BB5" w14:textId="77777777" w:rsidR="00AB19C5" w:rsidRPr="00583891" w:rsidRDefault="00AB19C5" w:rsidP="006D7645">
      <w:pPr>
        <w:pStyle w:val="a0"/>
        <w:numPr>
          <w:ilvl w:val="0"/>
          <w:numId w:val="9"/>
        </w:numPr>
      </w:pPr>
      <w:r w:rsidRPr="00583891">
        <w:t>к</w:t>
      </w:r>
      <w:r w:rsidRPr="00583891">
        <w:rPr>
          <w:spacing w:val="1"/>
        </w:rPr>
        <w:t>о</w:t>
      </w:r>
      <w:r w:rsidRPr="00583891">
        <w:t>те</w:t>
      </w:r>
      <w:r w:rsidRPr="00583891">
        <w:rPr>
          <w:spacing w:val="-2"/>
        </w:rPr>
        <w:t>л</w:t>
      </w:r>
      <w:r w:rsidRPr="00583891">
        <w:rPr>
          <w:spacing w:val="-1"/>
        </w:rPr>
        <w:t>ь</w:t>
      </w:r>
      <w:r w:rsidRPr="00583891">
        <w:rPr>
          <w:spacing w:val="-2"/>
        </w:rPr>
        <w:t>но</w:t>
      </w:r>
      <w:r w:rsidRPr="00583891">
        <w:t xml:space="preserve">й № 14 </w:t>
      </w:r>
      <w:r w:rsidRPr="00583891">
        <w:rPr>
          <w:spacing w:val="-2"/>
        </w:rPr>
        <w:t>ООО «Стройтэк»</w:t>
      </w:r>
      <w:r w:rsidRPr="00583891">
        <w:t>;</w:t>
      </w:r>
    </w:p>
    <w:p w14:paraId="6DE5870D" w14:textId="77777777" w:rsidR="00AB19C5" w:rsidRPr="00583891" w:rsidRDefault="00AB19C5" w:rsidP="006D7645">
      <w:pPr>
        <w:pStyle w:val="a0"/>
        <w:numPr>
          <w:ilvl w:val="0"/>
          <w:numId w:val="9"/>
        </w:numPr>
      </w:pPr>
      <w:r w:rsidRPr="00583891">
        <w:t>к</w:t>
      </w:r>
      <w:r w:rsidRPr="00583891">
        <w:rPr>
          <w:spacing w:val="1"/>
        </w:rPr>
        <w:t>о</w:t>
      </w:r>
      <w:r w:rsidRPr="00583891">
        <w:t>те</w:t>
      </w:r>
      <w:r w:rsidRPr="00583891">
        <w:rPr>
          <w:spacing w:val="-2"/>
        </w:rPr>
        <w:t>л</w:t>
      </w:r>
      <w:r w:rsidRPr="00583891">
        <w:rPr>
          <w:spacing w:val="-1"/>
        </w:rPr>
        <w:t>ь</w:t>
      </w:r>
      <w:r w:rsidRPr="00583891">
        <w:rPr>
          <w:spacing w:val="-2"/>
        </w:rPr>
        <w:t>но</w:t>
      </w:r>
      <w:r w:rsidRPr="00583891">
        <w:t xml:space="preserve">й № 15 </w:t>
      </w:r>
      <w:r w:rsidRPr="00583891">
        <w:rPr>
          <w:spacing w:val="-2"/>
        </w:rPr>
        <w:t>АО фирма «Молоко»</w:t>
      </w:r>
      <w:r w:rsidRPr="00583891">
        <w:t>;</w:t>
      </w:r>
    </w:p>
    <w:p w14:paraId="197AF7EF" w14:textId="77777777" w:rsidR="00AB19C5" w:rsidRPr="00583891" w:rsidRDefault="00AB19C5" w:rsidP="006D7645">
      <w:pPr>
        <w:pStyle w:val="a0"/>
        <w:numPr>
          <w:ilvl w:val="0"/>
          <w:numId w:val="9"/>
        </w:numPr>
      </w:pPr>
      <w:r w:rsidRPr="00583891">
        <w:t>к</w:t>
      </w:r>
      <w:r w:rsidRPr="00583891">
        <w:rPr>
          <w:spacing w:val="1"/>
        </w:rPr>
        <w:t>о</w:t>
      </w:r>
      <w:r w:rsidRPr="00583891">
        <w:t>те</w:t>
      </w:r>
      <w:r w:rsidRPr="00583891">
        <w:rPr>
          <w:spacing w:val="-2"/>
        </w:rPr>
        <w:t>л</w:t>
      </w:r>
      <w:r w:rsidRPr="00583891">
        <w:rPr>
          <w:spacing w:val="-1"/>
        </w:rPr>
        <w:t>ь</w:t>
      </w:r>
      <w:r w:rsidRPr="00583891">
        <w:rPr>
          <w:spacing w:val="-2"/>
        </w:rPr>
        <w:t>но</w:t>
      </w:r>
      <w:r w:rsidRPr="00583891">
        <w:t xml:space="preserve">й № 16 </w:t>
      </w:r>
      <w:r w:rsidRPr="00583891">
        <w:rPr>
          <w:spacing w:val="-2"/>
        </w:rPr>
        <w:t>МУП «Теплосеть»</w:t>
      </w:r>
      <w:r w:rsidRPr="00583891">
        <w:t>;</w:t>
      </w:r>
    </w:p>
    <w:p w14:paraId="1D864931" w14:textId="77777777" w:rsidR="00AB19C5" w:rsidRPr="00583891" w:rsidRDefault="00AB19C5" w:rsidP="006D7645">
      <w:pPr>
        <w:pStyle w:val="a0"/>
        <w:numPr>
          <w:ilvl w:val="0"/>
          <w:numId w:val="9"/>
        </w:numPr>
      </w:pPr>
      <w:r w:rsidRPr="00583891">
        <w:t>к</w:t>
      </w:r>
      <w:r w:rsidRPr="00583891">
        <w:rPr>
          <w:spacing w:val="1"/>
        </w:rPr>
        <w:t>о</w:t>
      </w:r>
      <w:r w:rsidRPr="00583891">
        <w:t>те</w:t>
      </w:r>
      <w:r w:rsidRPr="00583891">
        <w:rPr>
          <w:spacing w:val="-2"/>
        </w:rPr>
        <w:t>л</w:t>
      </w:r>
      <w:r w:rsidRPr="00583891">
        <w:rPr>
          <w:spacing w:val="-1"/>
        </w:rPr>
        <w:t>ь</w:t>
      </w:r>
      <w:r w:rsidRPr="00583891">
        <w:rPr>
          <w:spacing w:val="-2"/>
        </w:rPr>
        <w:t>но</w:t>
      </w:r>
      <w:r w:rsidRPr="00583891">
        <w:t xml:space="preserve">й № 17 </w:t>
      </w:r>
      <w:r w:rsidRPr="00583891">
        <w:rPr>
          <w:spacing w:val="-2"/>
        </w:rPr>
        <w:t>МУП «Теплосеть»</w:t>
      </w:r>
      <w:r w:rsidRPr="00583891">
        <w:t>;</w:t>
      </w:r>
    </w:p>
    <w:p w14:paraId="43B2AD93" w14:textId="77777777" w:rsidR="00AB19C5" w:rsidRPr="00583891" w:rsidRDefault="00AB19C5" w:rsidP="006D7645">
      <w:pPr>
        <w:pStyle w:val="a0"/>
        <w:numPr>
          <w:ilvl w:val="0"/>
          <w:numId w:val="9"/>
        </w:numPr>
      </w:pPr>
      <w:r w:rsidRPr="00583891">
        <w:t>к</w:t>
      </w:r>
      <w:r w:rsidRPr="00583891">
        <w:rPr>
          <w:spacing w:val="1"/>
        </w:rPr>
        <w:t>о</w:t>
      </w:r>
      <w:r w:rsidRPr="00583891">
        <w:t>те</w:t>
      </w:r>
      <w:r w:rsidRPr="00583891">
        <w:rPr>
          <w:spacing w:val="-2"/>
        </w:rPr>
        <w:t>л</w:t>
      </w:r>
      <w:r w:rsidRPr="00583891">
        <w:rPr>
          <w:spacing w:val="-1"/>
        </w:rPr>
        <w:t>ь</w:t>
      </w:r>
      <w:r w:rsidRPr="00583891">
        <w:rPr>
          <w:spacing w:val="-2"/>
        </w:rPr>
        <w:t>но</w:t>
      </w:r>
      <w:r w:rsidRPr="00583891">
        <w:t xml:space="preserve">й № 18 </w:t>
      </w:r>
      <w:r w:rsidRPr="00583891">
        <w:rPr>
          <w:spacing w:val="-2"/>
        </w:rPr>
        <w:t>МУП «Теплосеть»</w:t>
      </w:r>
      <w:r w:rsidRPr="00583891">
        <w:t>;</w:t>
      </w:r>
    </w:p>
    <w:p w14:paraId="38B9B2E6" w14:textId="77777777" w:rsidR="00AB19C5" w:rsidRPr="00583891" w:rsidRDefault="00AB19C5" w:rsidP="006D7645">
      <w:pPr>
        <w:pStyle w:val="a0"/>
        <w:numPr>
          <w:ilvl w:val="0"/>
          <w:numId w:val="9"/>
        </w:numPr>
      </w:pPr>
      <w:r w:rsidRPr="00583891">
        <w:t>к</w:t>
      </w:r>
      <w:r w:rsidRPr="00583891">
        <w:rPr>
          <w:spacing w:val="1"/>
        </w:rPr>
        <w:t>о</w:t>
      </w:r>
      <w:r w:rsidRPr="00583891">
        <w:t>те</w:t>
      </w:r>
      <w:r w:rsidRPr="00583891">
        <w:rPr>
          <w:spacing w:val="-2"/>
        </w:rPr>
        <w:t>л</w:t>
      </w:r>
      <w:r w:rsidRPr="00583891">
        <w:rPr>
          <w:spacing w:val="-1"/>
        </w:rPr>
        <w:t>ь</w:t>
      </w:r>
      <w:r w:rsidRPr="00583891">
        <w:rPr>
          <w:spacing w:val="-2"/>
        </w:rPr>
        <w:t>но</w:t>
      </w:r>
      <w:r w:rsidRPr="00583891">
        <w:t xml:space="preserve">й № 19 </w:t>
      </w:r>
      <w:r w:rsidRPr="00583891">
        <w:rPr>
          <w:spacing w:val="-2"/>
        </w:rPr>
        <w:t>ООО «Стройтэк»</w:t>
      </w:r>
      <w:r w:rsidRPr="00583891">
        <w:t>.</w:t>
      </w:r>
    </w:p>
    <w:p w14:paraId="4710FADE" w14:textId="77777777" w:rsidR="00AB19C5" w:rsidRPr="006A1B64" w:rsidRDefault="00AB19C5" w:rsidP="006D7645">
      <w:pPr>
        <w:pStyle w:val="a0"/>
      </w:pPr>
      <w:r w:rsidRPr="00583891">
        <w:t>Функциональная структура теплоснабжения городского поселения город Россошь</w:t>
      </w:r>
      <w:r w:rsidR="00651041" w:rsidRPr="00583891">
        <w:t xml:space="preserve"> </w:t>
      </w:r>
      <w:r w:rsidRPr="00583891">
        <w:t xml:space="preserve">представляет собой централизованное производство и передачу по тепловым сетям тепловой </w:t>
      </w:r>
      <w:r w:rsidRPr="006A1B64">
        <w:t>энергии до потребителя. Жилая застройка частного сектора получает тепловую энергию от индивидуальных источников, работающих на природном газе или печном топливе.</w:t>
      </w:r>
    </w:p>
    <w:p w14:paraId="71750444" w14:textId="77777777" w:rsidR="00AB19C5" w:rsidRPr="006A1B64" w:rsidRDefault="00AB19C5" w:rsidP="006D7645">
      <w:pPr>
        <w:pStyle w:val="a0"/>
      </w:pPr>
      <w:r w:rsidRPr="006A1B64">
        <w:t>По состоянию на 01.01.2021 основными теплоснабжающими организациями, осуществляющи</w:t>
      </w:r>
      <w:r w:rsidR="00A73741" w:rsidRPr="006A1B64">
        <w:t>ми</w:t>
      </w:r>
      <w:r w:rsidRPr="006A1B64">
        <w:t xml:space="preserve"> деятельность</w:t>
      </w:r>
      <w:r w:rsidR="00651041" w:rsidRPr="006A1B64">
        <w:t xml:space="preserve"> </w:t>
      </w:r>
      <w:r w:rsidRPr="006A1B64">
        <w:t>в системе централизованного теплоснабжения (далее СЦТ) городского поселения</w:t>
      </w:r>
      <w:r w:rsidR="00651041" w:rsidRPr="006A1B64">
        <w:t xml:space="preserve"> являются</w:t>
      </w:r>
      <w:r w:rsidRPr="006A1B64">
        <w:t xml:space="preserve">: Россошанский филиал теплоснабжения ООО «Газпром </w:t>
      </w:r>
      <w:proofErr w:type="spellStart"/>
      <w:r w:rsidRPr="006A1B64">
        <w:t>теплоэнерго</w:t>
      </w:r>
      <w:proofErr w:type="spellEnd"/>
      <w:r w:rsidRPr="006A1B64">
        <w:t xml:space="preserve"> Воронеж» (7 котельных), ООО «Коттедж-энерго» (</w:t>
      </w:r>
      <w:r w:rsidR="00B54DE6" w:rsidRPr="006A1B64">
        <w:t>3</w:t>
      </w:r>
      <w:r w:rsidRPr="006A1B64">
        <w:t xml:space="preserve"> котельных), ООО «Стройтэк» (3 котельных)</w:t>
      </w:r>
      <w:r w:rsidR="00B54DE6" w:rsidRPr="006A1B64">
        <w:t>, МУП ЖКХ г. Россоши «Химик» (1 котельная)</w:t>
      </w:r>
      <w:r w:rsidRPr="006A1B64">
        <w:t>.</w:t>
      </w:r>
    </w:p>
    <w:p w14:paraId="31319AF1" w14:textId="77777777" w:rsidR="00A73741" w:rsidRPr="006A1B64" w:rsidRDefault="00AB19C5" w:rsidP="006D7645">
      <w:pPr>
        <w:pStyle w:val="a0"/>
      </w:pPr>
      <w:r w:rsidRPr="006A1B64">
        <w:t>Источники тепловой энергии, в основном маломощны. Только три котельных имеют производительность более 10 Гкал/ч, при этом средняя степень загрузки теплоисточников не превышает 65%.</w:t>
      </w:r>
    </w:p>
    <w:p w14:paraId="5711DB4D" w14:textId="77777777" w:rsidR="00AB19C5" w:rsidRPr="006A1B64" w:rsidRDefault="00AB19C5" w:rsidP="006D7645">
      <w:pPr>
        <w:pStyle w:val="a0"/>
      </w:pPr>
      <w:r w:rsidRPr="006A1B64">
        <w:t xml:space="preserve">Источники централизованного теплоснабжения, располагая суммарной </w:t>
      </w:r>
      <w:r w:rsidRPr="006A1B64">
        <w:lastRenderedPageBreak/>
        <w:t xml:space="preserve">производительностью </w:t>
      </w:r>
      <w:r w:rsidRPr="006A1B64">
        <w:rPr>
          <w:b/>
          <w:color w:val="000000"/>
        </w:rPr>
        <w:t>208,</w:t>
      </w:r>
      <w:r w:rsidR="00B54DE6" w:rsidRPr="006A1B64">
        <w:rPr>
          <w:b/>
          <w:color w:val="000000"/>
        </w:rPr>
        <w:t>10</w:t>
      </w:r>
      <w:r w:rsidRPr="006A1B64">
        <w:rPr>
          <w:b/>
          <w:color w:val="000000"/>
        </w:rPr>
        <w:t>5</w:t>
      </w:r>
      <w:r w:rsidRPr="006A1B64">
        <w:rPr>
          <w:b/>
        </w:rPr>
        <w:t xml:space="preserve"> </w:t>
      </w:r>
      <w:r w:rsidRPr="006A1B64">
        <w:t xml:space="preserve">Гкал/ч, обеспечивают присоединенную к ним тепловую нагрузку </w:t>
      </w:r>
      <w:r w:rsidRPr="006A1B64">
        <w:rPr>
          <w:b/>
          <w:color w:val="000000"/>
        </w:rPr>
        <w:t>119,519</w:t>
      </w:r>
      <w:r w:rsidRPr="006A1B64">
        <w:rPr>
          <w:b/>
        </w:rPr>
        <w:t xml:space="preserve"> </w:t>
      </w:r>
      <w:r w:rsidRPr="006A1B64">
        <w:t xml:space="preserve">Гкал/ч. Температурный график тепловых сетей – </w:t>
      </w:r>
      <w:r w:rsidR="00B54DE6" w:rsidRPr="006A1B64">
        <w:t>105</w:t>
      </w:r>
      <w:r w:rsidRPr="006A1B64">
        <w:t>-70°С.</w:t>
      </w:r>
    </w:p>
    <w:p w14:paraId="63170B50" w14:textId="77777777" w:rsidR="006D7645" w:rsidRDefault="00AB19C5" w:rsidP="006D7645">
      <w:pPr>
        <w:pStyle w:val="a0"/>
      </w:pPr>
      <w:r w:rsidRPr="006A1B64">
        <w:t xml:space="preserve">Централизованное теплоснабжение на территории </w:t>
      </w:r>
      <w:proofErr w:type="spellStart"/>
      <w:r w:rsidRPr="006A1B64">
        <w:t>г.п.г</w:t>
      </w:r>
      <w:proofErr w:type="spellEnd"/>
      <w:r w:rsidRPr="006A1B64">
        <w:t xml:space="preserve">. Россошь осуществляется </w:t>
      </w:r>
      <w:r w:rsidR="00651041" w:rsidRPr="006A1B64">
        <w:t xml:space="preserve">по </w:t>
      </w:r>
      <w:r w:rsidRPr="006A1B64">
        <w:t>закрытой схеме, с приготовлением</w:t>
      </w:r>
      <w:r w:rsidRPr="00583891">
        <w:t xml:space="preserve"> воды на нужды горячего водоснабжения в котельных с использованием 4-х трубной системы трубопроводов, ЦТП, в индивидуальных </w:t>
      </w:r>
      <w:r w:rsidR="00651041" w:rsidRPr="00583891">
        <w:t>теплообменниках в каждом МКД.</w:t>
      </w:r>
      <w:bookmarkStart w:id="4" w:name="Часть_2._Источники_тепловой_энергии."/>
      <w:bookmarkStart w:id="5" w:name="_bookmark16"/>
      <w:bookmarkEnd w:id="4"/>
      <w:bookmarkEnd w:id="5"/>
    </w:p>
    <w:p w14:paraId="0619DCF3" w14:textId="77777777" w:rsidR="00AB19C5" w:rsidRPr="00583891" w:rsidRDefault="00AB19C5" w:rsidP="006D7645">
      <w:pPr>
        <w:pStyle w:val="af5"/>
      </w:pPr>
      <w:r w:rsidRPr="00583891">
        <w:lastRenderedPageBreak/>
        <w:t>Ч</w:t>
      </w:r>
      <w:r w:rsidRPr="00583891">
        <w:rPr>
          <w:spacing w:val="1"/>
        </w:rPr>
        <w:t>а</w:t>
      </w:r>
      <w:r w:rsidRPr="00583891">
        <w:rPr>
          <w:spacing w:val="-3"/>
        </w:rPr>
        <w:t>с</w:t>
      </w:r>
      <w:r w:rsidRPr="00583891">
        <w:rPr>
          <w:spacing w:val="1"/>
        </w:rPr>
        <w:t>т</w:t>
      </w:r>
      <w:r w:rsidRPr="00583891">
        <w:t>ь</w:t>
      </w:r>
      <w:r w:rsidRPr="00583891">
        <w:rPr>
          <w:spacing w:val="-3"/>
        </w:rPr>
        <w:t xml:space="preserve"> </w:t>
      </w:r>
      <w:r w:rsidRPr="00583891">
        <w:rPr>
          <w:spacing w:val="1"/>
        </w:rPr>
        <w:t>2</w:t>
      </w:r>
      <w:r w:rsidRPr="00583891">
        <w:t xml:space="preserve">. </w:t>
      </w:r>
      <w:r w:rsidRPr="00583891">
        <w:rPr>
          <w:spacing w:val="-1"/>
        </w:rPr>
        <w:t>И</w:t>
      </w:r>
      <w:r w:rsidRPr="00583891">
        <w:rPr>
          <w:spacing w:val="-3"/>
        </w:rPr>
        <w:t>с</w:t>
      </w:r>
      <w:r w:rsidRPr="00583891">
        <w:rPr>
          <w:spacing w:val="1"/>
        </w:rPr>
        <w:t>то</w:t>
      </w:r>
      <w:r w:rsidRPr="00583891">
        <w:t>ч</w:t>
      </w:r>
      <w:r w:rsidRPr="00583891">
        <w:rPr>
          <w:spacing w:val="-1"/>
        </w:rPr>
        <w:t>ни</w:t>
      </w:r>
      <w:r w:rsidRPr="00583891">
        <w:rPr>
          <w:spacing w:val="-4"/>
        </w:rPr>
        <w:t>к</w:t>
      </w:r>
      <w:r w:rsidRPr="00583891">
        <w:t xml:space="preserve">и </w:t>
      </w:r>
      <w:r w:rsidRPr="00583891">
        <w:rPr>
          <w:spacing w:val="1"/>
        </w:rPr>
        <w:t>т</w:t>
      </w:r>
      <w:r w:rsidRPr="00583891">
        <w:t>е</w:t>
      </w:r>
      <w:r w:rsidRPr="00583891">
        <w:rPr>
          <w:spacing w:val="-1"/>
        </w:rPr>
        <w:t>п</w:t>
      </w:r>
      <w:r w:rsidRPr="00583891">
        <w:t>л</w:t>
      </w:r>
      <w:r w:rsidRPr="00583891">
        <w:rPr>
          <w:spacing w:val="1"/>
        </w:rPr>
        <w:t>о</w:t>
      </w:r>
      <w:r w:rsidRPr="00583891">
        <w:rPr>
          <w:spacing w:val="-3"/>
        </w:rPr>
        <w:t>в</w:t>
      </w:r>
      <w:r w:rsidRPr="00583891">
        <w:rPr>
          <w:spacing w:val="1"/>
        </w:rPr>
        <w:t>о</w:t>
      </w:r>
      <w:r w:rsidRPr="00583891">
        <w:t xml:space="preserve">й </w:t>
      </w:r>
      <w:r w:rsidRPr="00583891">
        <w:rPr>
          <w:spacing w:val="1"/>
        </w:rPr>
        <w:t>э</w:t>
      </w:r>
      <w:r w:rsidRPr="00583891">
        <w:rPr>
          <w:spacing w:val="-1"/>
        </w:rPr>
        <w:t>н</w:t>
      </w:r>
      <w:r w:rsidRPr="00583891">
        <w:t>е</w:t>
      </w:r>
      <w:r w:rsidRPr="00583891">
        <w:rPr>
          <w:spacing w:val="-1"/>
        </w:rPr>
        <w:t>рг</w:t>
      </w:r>
      <w:r w:rsidRPr="00583891">
        <w:rPr>
          <w:spacing w:val="-4"/>
        </w:rPr>
        <w:t>и</w:t>
      </w:r>
      <w:r w:rsidRPr="00583891">
        <w:rPr>
          <w:spacing w:val="-1"/>
        </w:rPr>
        <w:t xml:space="preserve">и. </w:t>
      </w:r>
    </w:p>
    <w:p w14:paraId="293E046F" w14:textId="77777777" w:rsidR="00AB19C5" w:rsidRPr="00583891" w:rsidRDefault="00AB19C5" w:rsidP="006D7645">
      <w:pPr>
        <w:pStyle w:val="a0"/>
        <w:jc w:val="center"/>
      </w:pPr>
      <w:r w:rsidRPr="00583891">
        <w:t>Котельная № 1, ул. Мира, 167</w:t>
      </w:r>
    </w:p>
    <w:tbl>
      <w:tblPr>
        <w:tblW w:w="0" w:type="auto"/>
        <w:tblInd w:w="-5" w:type="dxa"/>
        <w:tblLayout w:type="fixed"/>
        <w:tblCellMar>
          <w:left w:w="5" w:type="dxa"/>
          <w:right w:w="5" w:type="dxa"/>
        </w:tblCellMar>
        <w:tblLook w:val="0000" w:firstRow="0" w:lastRow="0" w:firstColumn="0" w:lastColumn="0" w:noHBand="0" w:noVBand="0"/>
      </w:tblPr>
      <w:tblGrid>
        <w:gridCol w:w="4535"/>
        <w:gridCol w:w="5272"/>
      </w:tblGrid>
      <w:tr w:rsidR="00AB19C5" w:rsidRPr="00583891" w14:paraId="47EAF5F9" w14:textId="77777777" w:rsidTr="000154F5">
        <w:trPr>
          <w:trHeight w:hRule="exact" w:val="451"/>
        </w:trPr>
        <w:tc>
          <w:tcPr>
            <w:tcW w:w="4535" w:type="dxa"/>
            <w:tcBorders>
              <w:top w:val="single" w:sz="4" w:space="0" w:color="000000"/>
              <w:left w:val="single" w:sz="4" w:space="0" w:color="000000"/>
              <w:bottom w:val="single" w:sz="4" w:space="0" w:color="000000"/>
              <w:right w:val="single" w:sz="4" w:space="0" w:color="000000"/>
            </w:tcBorders>
            <w:shd w:val="clear" w:color="auto" w:fill="auto"/>
          </w:tcPr>
          <w:p w14:paraId="4B3CEBF8" w14:textId="77777777" w:rsidR="00AB19C5" w:rsidRPr="00583891" w:rsidRDefault="00AB19C5" w:rsidP="006D7645">
            <w:pPr>
              <w:pStyle w:val="af4"/>
            </w:pPr>
            <w:r w:rsidRPr="00583891">
              <w:rPr>
                <w:spacing w:val="-1"/>
              </w:rPr>
              <w:t>П</w:t>
            </w:r>
            <w:r w:rsidRPr="00583891">
              <w:t>ок</w:t>
            </w:r>
            <w:r w:rsidRPr="00583891">
              <w:rPr>
                <w:spacing w:val="-1"/>
              </w:rPr>
              <w:t>а</w:t>
            </w:r>
            <w:r w:rsidRPr="00583891">
              <w:rPr>
                <w:spacing w:val="1"/>
              </w:rPr>
              <w:t>з</w:t>
            </w:r>
            <w:r w:rsidRPr="00583891">
              <w:rPr>
                <w:spacing w:val="-1"/>
              </w:rPr>
              <w:t>а</w:t>
            </w:r>
            <w:r w:rsidRPr="00583891">
              <w:t>т</w:t>
            </w:r>
            <w:r w:rsidRPr="00583891">
              <w:rPr>
                <w:spacing w:val="-1"/>
              </w:rPr>
              <w:t>е</w:t>
            </w:r>
            <w:r w:rsidRPr="00583891">
              <w:t>ли</w:t>
            </w:r>
          </w:p>
        </w:tc>
        <w:tc>
          <w:tcPr>
            <w:tcW w:w="5272" w:type="dxa"/>
            <w:tcBorders>
              <w:top w:val="single" w:sz="4" w:space="0" w:color="000000"/>
              <w:left w:val="single" w:sz="4" w:space="0" w:color="000000"/>
              <w:bottom w:val="single" w:sz="4" w:space="0" w:color="000000"/>
              <w:right w:val="single" w:sz="4" w:space="0" w:color="000000"/>
            </w:tcBorders>
            <w:shd w:val="clear" w:color="auto" w:fill="auto"/>
          </w:tcPr>
          <w:p w14:paraId="7B35542B" w14:textId="77777777" w:rsidR="00AB19C5" w:rsidRPr="00583891" w:rsidRDefault="00AB19C5" w:rsidP="006D7645">
            <w:pPr>
              <w:pStyle w:val="af4"/>
            </w:pPr>
            <w:r w:rsidRPr="00583891">
              <w:rPr>
                <w:spacing w:val="-1"/>
              </w:rPr>
              <w:t>З</w:t>
            </w:r>
            <w:r w:rsidRPr="00583891">
              <w:rPr>
                <w:spacing w:val="1"/>
              </w:rPr>
              <w:t>н</w:t>
            </w:r>
            <w:r w:rsidRPr="00583891">
              <w:rPr>
                <w:spacing w:val="-1"/>
              </w:rPr>
              <w:t>аче</w:t>
            </w:r>
            <w:r w:rsidRPr="00583891">
              <w:rPr>
                <w:spacing w:val="1"/>
              </w:rPr>
              <w:t>ния</w:t>
            </w:r>
          </w:p>
        </w:tc>
      </w:tr>
      <w:tr w:rsidR="00AB19C5" w:rsidRPr="00011FB7" w14:paraId="5C7CE3E6" w14:textId="77777777" w:rsidTr="000154F5">
        <w:trPr>
          <w:trHeight w:hRule="exact" w:val="562"/>
        </w:trPr>
        <w:tc>
          <w:tcPr>
            <w:tcW w:w="4535" w:type="dxa"/>
            <w:tcBorders>
              <w:top w:val="single" w:sz="4" w:space="0" w:color="000000"/>
              <w:left w:val="single" w:sz="4" w:space="0" w:color="000000"/>
              <w:bottom w:val="single" w:sz="4" w:space="0" w:color="000000"/>
              <w:right w:val="single" w:sz="4" w:space="0" w:color="000000"/>
            </w:tcBorders>
            <w:shd w:val="clear" w:color="auto" w:fill="auto"/>
          </w:tcPr>
          <w:p w14:paraId="1BEB3125" w14:textId="77777777" w:rsidR="00AB19C5" w:rsidRPr="00583891" w:rsidRDefault="00AB19C5" w:rsidP="006D7645">
            <w:pPr>
              <w:pStyle w:val="af4"/>
            </w:pPr>
            <w:r w:rsidRPr="00583891">
              <w:t>Ст</w:t>
            </w:r>
            <w:r w:rsidRPr="00583891">
              <w:rPr>
                <w:spacing w:val="2"/>
              </w:rPr>
              <w:t>р</w:t>
            </w:r>
            <w:r w:rsidRPr="00583891">
              <w:rPr>
                <w:spacing w:val="-8"/>
              </w:rPr>
              <w:t>у</w:t>
            </w:r>
            <w:r w:rsidRPr="00583891">
              <w:t>к</w:t>
            </w:r>
            <w:r w:rsidRPr="00583891">
              <w:rPr>
                <w:spacing w:val="5"/>
              </w:rPr>
              <w:t>т</w:t>
            </w:r>
            <w:r w:rsidRPr="00583891">
              <w:rPr>
                <w:spacing w:val="-5"/>
              </w:rPr>
              <w:t>у</w:t>
            </w:r>
            <w:r w:rsidRPr="00583891">
              <w:t>ра</w:t>
            </w:r>
            <w:r w:rsidRPr="00583891">
              <w:rPr>
                <w:spacing w:val="-1"/>
              </w:rPr>
              <w:t xml:space="preserve"> </w:t>
            </w:r>
            <w:r w:rsidRPr="00583891">
              <w:t>о</w:t>
            </w:r>
            <w:r w:rsidRPr="00583891">
              <w:rPr>
                <w:spacing w:val="-1"/>
              </w:rPr>
              <w:t>с</w:t>
            </w:r>
            <w:r w:rsidRPr="00583891">
              <w:rPr>
                <w:spacing w:val="1"/>
              </w:rPr>
              <w:t>н</w:t>
            </w:r>
            <w:r w:rsidRPr="00583891">
              <w:t>о</w:t>
            </w:r>
            <w:r w:rsidRPr="00583891">
              <w:rPr>
                <w:spacing w:val="-1"/>
              </w:rPr>
              <w:t>в</w:t>
            </w:r>
            <w:r w:rsidRPr="00583891">
              <w:rPr>
                <w:spacing w:val="1"/>
              </w:rPr>
              <w:t>н</w:t>
            </w:r>
            <w:r w:rsidRPr="00583891">
              <w:t xml:space="preserve">ого </w:t>
            </w:r>
            <w:r w:rsidRPr="00583891">
              <w:rPr>
                <w:spacing w:val="2"/>
              </w:rPr>
              <w:t>о</w:t>
            </w:r>
            <w:r w:rsidRPr="00583891">
              <w:t>бо</w:t>
            </w:r>
            <w:r w:rsidRPr="00583891">
              <w:rPr>
                <w:spacing w:val="2"/>
              </w:rPr>
              <w:t>р</w:t>
            </w:r>
            <w:r w:rsidRPr="00583891">
              <w:rPr>
                <w:spacing w:val="-5"/>
              </w:rPr>
              <w:t>у</w:t>
            </w:r>
            <w:r w:rsidRPr="00583891">
              <w:t>до</w:t>
            </w:r>
            <w:r w:rsidRPr="00583891">
              <w:rPr>
                <w:spacing w:val="-1"/>
              </w:rPr>
              <w:t>ва</w:t>
            </w:r>
            <w:r w:rsidRPr="00583891">
              <w:rPr>
                <w:spacing w:val="1"/>
              </w:rPr>
              <w:t>ни</w:t>
            </w:r>
            <w:r w:rsidRPr="00583891">
              <w:t>я</w:t>
            </w:r>
          </w:p>
        </w:tc>
        <w:tc>
          <w:tcPr>
            <w:tcW w:w="5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C90A32" w14:textId="77777777" w:rsidR="00AB19C5" w:rsidRPr="00583891" w:rsidRDefault="00AB19C5" w:rsidP="006D7645">
            <w:pPr>
              <w:pStyle w:val="af4"/>
            </w:pPr>
            <w:r w:rsidRPr="00583891">
              <w:t>Вид основного топлива - газ</w:t>
            </w:r>
          </w:p>
          <w:p w14:paraId="4398EB04" w14:textId="77777777" w:rsidR="00AB19C5" w:rsidRPr="00583891" w:rsidRDefault="00AB19C5" w:rsidP="006D7645">
            <w:pPr>
              <w:pStyle w:val="af4"/>
            </w:pPr>
            <w:r w:rsidRPr="00583891">
              <w:t>Котлоагрегаты: ПТВМ-30М -4– 3шт.</w:t>
            </w:r>
          </w:p>
        </w:tc>
      </w:tr>
      <w:tr w:rsidR="00AB19C5" w:rsidRPr="00011FB7" w14:paraId="07C68EB8" w14:textId="77777777" w:rsidTr="000154F5">
        <w:trPr>
          <w:trHeight w:hRule="exact" w:val="1116"/>
        </w:trPr>
        <w:tc>
          <w:tcPr>
            <w:tcW w:w="4535" w:type="dxa"/>
            <w:tcBorders>
              <w:top w:val="single" w:sz="4" w:space="0" w:color="000000"/>
              <w:left w:val="single" w:sz="4" w:space="0" w:color="000000"/>
              <w:bottom w:val="single" w:sz="4" w:space="0" w:color="000000"/>
              <w:right w:val="single" w:sz="4" w:space="0" w:color="000000"/>
            </w:tcBorders>
            <w:shd w:val="clear" w:color="auto" w:fill="auto"/>
          </w:tcPr>
          <w:p w14:paraId="3E3FDA87" w14:textId="77777777" w:rsidR="00AB19C5" w:rsidRPr="00583891" w:rsidRDefault="00AB19C5" w:rsidP="006D7645">
            <w:pPr>
              <w:pStyle w:val="af4"/>
            </w:pPr>
            <w:r w:rsidRPr="00583891">
              <w:rPr>
                <w:spacing w:val="-1"/>
              </w:rPr>
              <w:t>Параметры установленной тепловой</w:t>
            </w:r>
            <w:r w:rsidRPr="00583891">
              <w:t xml:space="preserve"> </w:t>
            </w:r>
            <w:r w:rsidRPr="00583891">
              <w:rPr>
                <w:spacing w:val="-1"/>
              </w:rPr>
              <w:t>м</w:t>
            </w:r>
            <w:r w:rsidRPr="00583891">
              <w:t>ощ</w:t>
            </w:r>
            <w:r w:rsidRPr="00583891">
              <w:rPr>
                <w:spacing w:val="1"/>
              </w:rPr>
              <w:t>н</w:t>
            </w:r>
            <w:r w:rsidRPr="00583891">
              <w:t>о</w:t>
            </w:r>
            <w:r w:rsidRPr="00583891">
              <w:rPr>
                <w:spacing w:val="-1"/>
              </w:rPr>
              <w:t>с</w:t>
            </w:r>
            <w:r w:rsidRPr="00583891">
              <w:t>ти</w:t>
            </w:r>
            <w:r w:rsidRPr="00583891">
              <w:rPr>
                <w:spacing w:val="6"/>
              </w:rPr>
              <w:t xml:space="preserve"> </w:t>
            </w:r>
            <w:r w:rsidRPr="00583891">
              <w:t>т</w:t>
            </w:r>
            <w:r w:rsidRPr="00583891">
              <w:rPr>
                <w:spacing w:val="-1"/>
              </w:rPr>
              <w:t>е</w:t>
            </w:r>
            <w:r w:rsidRPr="00583891">
              <w:rPr>
                <w:spacing w:val="1"/>
              </w:rPr>
              <w:t>п</w:t>
            </w:r>
            <w:r w:rsidRPr="00583891">
              <w:t>лоф</w:t>
            </w:r>
            <w:r w:rsidRPr="00583891">
              <w:rPr>
                <w:spacing w:val="-2"/>
              </w:rPr>
              <w:t>и</w:t>
            </w:r>
            <w:r w:rsidRPr="00583891">
              <w:t>к</w:t>
            </w:r>
            <w:r w:rsidRPr="00583891">
              <w:rPr>
                <w:spacing w:val="-1"/>
              </w:rPr>
              <w:t>а</w:t>
            </w:r>
            <w:r w:rsidRPr="00583891">
              <w:rPr>
                <w:spacing w:val="1"/>
              </w:rPr>
              <w:t>ци</w:t>
            </w:r>
            <w:r w:rsidRPr="00583891">
              <w:rPr>
                <w:spacing w:val="-3"/>
              </w:rPr>
              <w:t>о</w:t>
            </w:r>
            <w:r w:rsidRPr="00583891">
              <w:rPr>
                <w:spacing w:val="1"/>
              </w:rPr>
              <w:t>нн</w:t>
            </w:r>
            <w:r w:rsidRPr="00583891">
              <w:t>ого обо</w:t>
            </w:r>
            <w:r w:rsidRPr="00583891">
              <w:rPr>
                <w:spacing w:val="2"/>
              </w:rPr>
              <w:t>р</w:t>
            </w:r>
            <w:r w:rsidRPr="00583891">
              <w:rPr>
                <w:spacing w:val="-5"/>
              </w:rPr>
              <w:t>у</w:t>
            </w:r>
            <w:r w:rsidRPr="00583891">
              <w:t>до</w:t>
            </w:r>
            <w:r w:rsidRPr="00583891">
              <w:rPr>
                <w:spacing w:val="-1"/>
              </w:rPr>
              <w:t>ва</w:t>
            </w:r>
            <w:r w:rsidRPr="00583891">
              <w:rPr>
                <w:spacing w:val="1"/>
              </w:rPr>
              <w:t>ни</w:t>
            </w:r>
            <w:r w:rsidRPr="00583891">
              <w:t>я</w:t>
            </w:r>
            <w:r w:rsidRPr="00583891">
              <w:rPr>
                <w:spacing w:val="31"/>
              </w:rPr>
              <w:t xml:space="preserve"> </w:t>
            </w:r>
            <w:r w:rsidRPr="00583891">
              <w:t>и</w:t>
            </w:r>
            <w:r w:rsidRPr="00583891">
              <w:rPr>
                <w:spacing w:val="32"/>
              </w:rPr>
              <w:t xml:space="preserve"> </w:t>
            </w:r>
            <w:r w:rsidRPr="00583891">
              <w:t>т</w:t>
            </w:r>
            <w:r w:rsidRPr="00583891">
              <w:rPr>
                <w:spacing w:val="-1"/>
              </w:rPr>
              <w:t>е</w:t>
            </w:r>
            <w:r w:rsidRPr="00583891">
              <w:rPr>
                <w:spacing w:val="1"/>
              </w:rPr>
              <w:t>п</w:t>
            </w:r>
            <w:r w:rsidRPr="00583891">
              <w:t>лоф</w:t>
            </w:r>
            <w:r w:rsidRPr="00583891">
              <w:rPr>
                <w:spacing w:val="-2"/>
              </w:rPr>
              <w:t>и</w:t>
            </w:r>
            <w:r w:rsidRPr="00583891">
              <w:t>к</w:t>
            </w:r>
            <w:r w:rsidRPr="00583891">
              <w:rPr>
                <w:spacing w:val="-1"/>
              </w:rPr>
              <w:t>а</w:t>
            </w:r>
            <w:r w:rsidRPr="00583891">
              <w:rPr>
                <w:spacing w:val="1"/>
              </w:rPr>
              <w:t>ци</w:t>
            </w:r>
            <w:r w:rsidRPr="00583891">
              <w:rPr>
                <w:spacing w:val="-3"/>
              </w:rPr>
              <w:t>о</w:t>
            </w:r>
            <w:r w:rsidRPr="00583891">
              <w:rPr>
                <w:spacing w:val="1"/>
              </w:rPr>
              <w:t>нн</w:t>
            </w:r>
            <w:r w:rsidRPr="00583891">
              <w:rPr>
                <w:spacing w:val="-3"/>
              </w:rPr>
              <w:t>о</w:t>
            </w:r>
            <w:r w:rsidRPr="00583891">
              <w:t xml:space="preserve">й </w:t>
            </w:r>
            <w:r w:rsidRPr="00583891">
              <w:rPr>
                <w:spacing w:val="-5"/>
              </w:rPr>
              <w:t>у</w:t>
            </w:r>
            <w:r w:rsidRPr="00583891">
              <w:rPr>
                <w:spacing w:val="1"/>
              </w:rPr>
              <w:t>с</w:t>
            </w:r>
            <w:r w:rsidRPr="00583891">
              <w:t>т</w:t>
            </w:r>
            <w:r w:rsidRPr="00583891">
              <w:rPr>
                <w:spacing w:val="-1"/>
              </w:rPr>
              <w:t>а</w:t>
            </w:r>
            <w:r w:rsidRPr="00583891">
              <w:rPr>
                <w:spacing w:val="1"/>
              </w:rPr>
              <w:t>н</w:t>
            </w:r>
            <w:r w:rsidRPr="00583891">
              <w:t>о</w:t>
            </w:r>
            <w:r w:rsidRPr="00583891">
              <w:rPr>
                <w:spacing w:val="-1"/>
              </w:rPr>
              <w:t>в</w:t>
            </w:r>
            <w:r w:rsidRPr="00583891">
              <w:t>ки</w:t>
            </w:r>
          </w:p>
        </w:tc>
        <w:tc>
          <w:tcPr>
            <w:tcW w:w="5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AF3D11" w14:textId="77777777" w:rsidR="00AB19C5" w:rsidRPr="00583891" w:rsidRDefault="00AB19C5" w:rsidP="006D7645">
            <w:pPr>
              <w:pStyle w:val="af4"/>
            </w:pPr>
            <w:r w:rsidRPr="00583891">
              <w:t>Установленная тепловая мощность 105 Гкал/ч (122,115 МВт)</w:t>
            </w:r>
          </w:p>
        </w:tc>
      </w:tr>
      <w:tr w:rsidR="00AB19C5" w:rsidRPr="00011FB7" w14:paraId="1FE3E5DF" w14:textId="77777777" w:rsidTr="000154F5">
        <w:trPr>
          <w:trHeight w:hRule="exact" w:val="567"/>
        </w:trPr>
        <w:tc>
          <w:tcPr>
            <w:tcW w:w="4535" w:type="dxa"/>
            <w:tcBorders>
              <w:top w:val="single" w:sz="4" w:space="0" w:color="000000"/>
              <w:left w:val="single" w:sz="4" w:space="0" w:color="000000"/>
              <w:bottom w:val="single" w:sz="4" w:space="0" w:color="000000"/>
              <w:right w:val="single" w:sz="4" w:space="0" w:color="000000"/>
            </w:tcBorders>
            <w:shd w:val="clear" w:color="auto" w:fill="auto"/>
          </w:tcPr>
          <w:p w14:paraId="675DDEA4" w14:textId="77777777" w:rsidR="00AB19C5" w:rsidRPr="00583891" w:rsidRDefault="00AB19C5" w:rsidP="006D7645">
            <w:pPr>
              <w:pStyle w:val="af4"/>
            </w:pPr>
            <w:r w:rsidRPr="00583891">
              <w:rPr>
                <w:spacing w:val="-1"/>
              </w:rPr>
              <w:t>О</w:t>
            </w:r>
            <w:r w:rsidRPr="00583891">
              <w:t>гр</w:t>
            </w:r>
            <w:r w:rsidRPr="00583891">
              <w:rPr>
                <w:spacing w:val="-1"/>
              </w:rPr>
              <w:t>а</w:t>
            </w:r>
            <w:r w:rsidRPr="00583891">
              <w:rPr>
                <w:spacing w:val="1"/>
              </w:rPr>
              <w:t>ни</w:t>
            </w:r>
            <w:r w:rsidRPr="00583891">
              <w:rPr>
                <w:spacing w:val="-1"/>
              </w:rPr>
              <w:t>че</w:t>
            </w:r>
            <w:r w:rsidRPr="00583891">
              <w:rPr>
                <w:spacing w:val="1"/>
              </w:rPr>
              <w:t>ни</w:t>
            </w:r>
            <w:r w:rsidRPr="00583891">
              <w:t>я т</w:t>
            </w:r>
            <w:r w:rsidRPr="00583891">
              <w:rPr>
                <w:spacing w:val="-1"/>
              </w:rPr>
              <w:t>е</w:t>
            </w:r>
            <w:r w:rsidRPr="00583891">
              <w:rPr>
                <w:spacing w:val="1"/>
              </w:rPr>
              <w:t>п</w:t>
            </w:r>
            <w:r w:rsidRPr="00583891">
              <w:t>ло</w:t>
            </w:r>
            <w:r w:rsidRPr="00583891">
              <w:rPr>
                <w:spacing w:val="-3"/>
              </w:rPr>
              <w:t>в</w:t>
            </w:r>
            <w:r w:rsidRPr="00583891">
              <w:t xml:space="preserve">ой </w:t>
            </w:r>
            <w:r w:rsidRPr="00583891">
              <w:rPr>
                <w:spacing w:val="-1"/>
              </w:rPr>
              <w:t>м</w:t>
            </w:r>
            <w:r w:rsidRPr="00583891">
              <w:t>ощ</w:t>
            </w:r>
            <w:r w:rsidRPr="00583891">
              <w:rPr>
                <w:spacing w:val="1"/>
              </w:rPr>
              <w:t>н</w:t>
            </w:r>
            <w:r w:rsidRPr="00583891">
              <w:t>о</w:t>
            </w:r>
            <w:r w:rsidRPr="00583891">
              <w:rPr>
                <w:spacing w:val="-1"/>
              </w:rPr>
              <w:t>с</w:t>
            </w:r>
            <w:r w:rsidRPr="00583891">
              <w:t xml:space="preserve">ти и </w:t>
            </w:r>
            <w:r w:rsidRPr="00583891">
              <w:rPr>
                <w:spacing w:val="1"/>
              </w:rPr>
              <w:t>п</w:t>
            </w:r>
            <w:r w:rsidRPr="00583891">
              <w:rPr>
                <w:spacing w:val="-1"/>
              </w:rPr>
              <w:t>а</w:t>
            </w:r>
            <w:r w:rsidRPr="00583891">
              <w:t>р</w:t>
            </w:r>
            <w:r w:rsidRPr="00583891">
              <w:rPr>
                <w:spacing w:val="-1"/>
              </w:rPr>
              <w:t>аме</w:t>
            </w:r>
            <w:r w:rsidRPr="00583891">
              <w:t>тры р</w:t>
            </w:r>
            <w:r w:rsidRPr="00583891">
              <w:rPr>
                <w:spacing w:val="-1"/>
              </w:rPr>
              <w:t>ас</w:t>
            </w:r>
            <w:r w:rsidRPr="00583891">
              <w:rPr>
                <w:spacing w:val="1"/>
              </w:rPr>
              <w:t>п</w:t>
            </w:r>
            <w:r w:rsidRPr="00583891">
              <w:t>ол</w:t>
            </w:r>
            <w:r w:rsidRPr="00583891">
              <w:rPr>
                <w:spacing w:val="-1"/>
              </w:rPr>
              <w:t>а</w:t>
            </w:r>
            <w:r w:rsidRPr="00583891">
              <w:rPr>
                <w:spacing w:val="2"/>
              </w:rPr>
              <w:t>г</w:t>
            </w:r>
            <w:r w:rsidRPr="00583891">
              <w:rPr>
                <w:spacing w:val="-1"/>
              </w:rPr>
              <w:t>аем</w:t>
            </w:r>
            <w:r w:rsidRPr="00583891">
              <w:t>ой т</w:t>
            </w:r>
            <w:r w:rsidRPr="00583891">
              <w:rPr>
                <w:spacing w:val="-1"/>
              </w:rPr>
              <w:t>е</w:t>
            </w:r>
            <w:r w:rsidRPr="00583891">
              <w:rPr>
                <w:spacing w:val="1"/>
              </w:rPr>
              <w:t>п</w:t>
            </w:r>
            <w:r w:rsidRPr="00583891">
              <w:t>ло</w:t>
            </w:r>
            <w:r w:rsidRPr="00583891">
              <w:rPr>
                <w:spacing w:val="-1"/>
              </w:rPr>
              <w:t>в</w:t>
            </w:r>
            <w:r w:rsidRPr="00583891">
              <w:t xml:space="preserve">ой </w:t>
            </w:r>
            <w:r w:rsidRPr="00583891">
              <w:rPr>
                <w:spacing w:val="-1"/>
              </w:rPr>
              <w:t>м</w:t>
            </w:r>
            <w:r w:rsidRPr="00583891">
              <w:t>ощ</w:t>
            </w:r>
            <w:r w:rsidRPr="00583891">
              <w:rPr>
                <w:spacing w:val="1"/>
              </w:rPr>
              <w:t>н</w:t>
            </w:r>
            <w:r w:rsidRPr="00583891">
              <w:t>о</w:t>
            </w:r>
            <w:r w:rsidRPr="00583891">
              <w:rPr>
                <w:spacing w:val="-1"/>
              </w:rPr>
              <w:t>с</w:t>
            </w:r>
            <w:r w:rsidRPr="00583891">
              <w:t>ти</w:t>
            </w:r>
          </w:p>
        </w:tc>
        <w:tc>
          <w:tcPr>
            <w:tcW w:w="5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332374" w14:textId="77777777" w:rsidR="00AB19C5" w:rsidRPr="00583891" w:rsidRDefault="00AB19C5" w:rsidP="006D7645">
            <w:pPr>
              <w:pStyle w:val="af4"/>
            </w:pPr>
            <w:r w:rsidRPr="00583891">
              <w:t>Располагаемая тепловая мощность 105 Гкал/ч (122,115 МВт)</w:t>
            </w:r>
          </w:p>
        </w:tc>
      </w:tr>
      <w:tr w:rsidR="00AB19C5" w:rsidRPr="00011FB7" w14:paraId="3D1D711E" w14:textId="77777777" w:rsidTr="000154F5">
        <w:trPr>
          <w:trHeight w:hRule="exact" w:val="1114"/>
        </w:trPr>
        <w:tc>
          <w:tcPr>
            <w:tcW w:w="4535" w:type="dxa"/>
            <w:tcBorders>
              <w:top w:val="single" w:sz="4" w:space="0" w:color="000000"/>
              <w:left w:val="single" w:sz="4" w:space="0" w:color="000000"/>
              <w:bottom w:val="single" w:sz="4" w:space="0" w:color="000000"/>
              <w:right w:val="single" w:sz="4" w:space="0" w:color="000000"/>
            </w:tcBorders>
            <w:shd w:val="clear" w:color="auto" w:fill="auto"/>
          </w:tcPr>
          <w:p w14:paraId="04F64F7E" w14:textId="77777777" w:rsidR="00AB19C5" w:rsidRPr="00583891" w:rsidRDefault="00AB19C5" w:rsidP="006D7645">
            <w:pPr>
              <w:pStyle w:val="af4"/>
            </w:pPr>
            <w:r w:rsidRPr="00583891">
              <w:rPr>
                <w:spacing w:val="-1"/>
              </w:rPr>
              <w:t>О</w:t>
            </w:r>
            <w:r w:rsidRPr="00583891">
              <w:t>бъ</w:t>
            </w:r>
            <w:r w:rsidRPr="00583891">
              <w:rPr>
                <w:spacing w:val="-1"/>
              </w:rPr>
              <w:t>е</w:t>
            </w:r>
            <w:r w:rsidRPr="00583891">
              <w:t xml:space="preserve">м </w:t>
            </w:r>
            <w:r w:rsidRPr="00583891">
              <w:rPr>
                <w:spacing w:val="1"/>
              </w:rPr>
              <w:t>п</w:t>
            </w:r>
            <w:r w:rsidRPr="00583891">
              <w:t>отр</w:t>
            </w:r>
            <w:r w:rsidRPr="00583891">
              <w:rPr>
                <w:spacing w:val="-1"/>
              </w:rPr>
              <w:t>е</w:t>
            </w:r>
            <w:r w:rsidRPr="00583891">
              <w:t>бл</w:t>
            </w:r>
            <w:r w:rsidRPr="00583891">
              <w:rPr>
                <w:spacing w:val="-1"/>
              </w:rPr>
              <w:t>е</w:t>
            </w:r>
            <w:r w:rsidRPr="00583891">
              <w:rPr>
                <w:spacing w:val="1"/>
              </w:rPr>
              <w:t>ни</w:t>
            </w:r>
            <w:r w:rsidRPr="00583891">
              <w:t>я т</w:t>
            </w:r>
            <w:r w:rsidRPr="00583891">
              <w:rPr>
                <w:spacing w:val="-1"/>
              </w:rPr>
              <w:t>е</w:t>
            </w:r>
            <w:r w:rsidRPr="00583891">
              <w:rPr>
                <w:spacing w:val="1"/>
              </w:rPr>
              <w:t>п</w:t>
            </w:r>
            <w:r w:rsidRPr="00583891">
              <w:t>ло</w:t>
            </w:r>
            <w:r w:rsidRPr="00583891">
              <w:rPr>
                <w:spacing w:val="-1"/>
              </w:rPr>
              <w:t>в</w:t>
            </w:r>
            <w:r w:rsidRPr="00583891">
              <w:t>ой э</w:t>
            </w:r>
            <w:r w:rsidRPr="00583891">
              <w:rPr>
                <w:spacing w:val="1"/>
              </w:rPr>
              <w:t>н</w:t>
            </w:r>
            <w:r w:rsidRPr="00583891">
              <w:rPr>
                <w:spacing w:val="-1"/>
              </w:rPr>
              <w:t>е</w:t>
            </w:r>
            <w:r w:rsidRPr="00583891">
              <w:t>рг</w:t>
            </w:r>
            <w:r w:rsidRPr="00583891">
              <w:rPr>
                <w:spacing w:val="1"/>
              </w:rPr>
              <w:t>и</w:t>
            </w:r>
            <w:r w:rsidRPr="00583891">
              <w:t xml:space="preserve">и </w:t>
            </w:r>
            <w:r w:rsidRPr="00583891">
              <w:rPr>
                <w:spacing w:val="-1"/>
              </w:rPr>
              <w:t>(м</w:t>
            </w:r>
            <w:r w:rsidRPr="00583891">
              <w:t>ощ</w:t>
            </w:r>
            <w:r w:rsidRPr="00583891">
              <w:rPr>
                <w:spacing w:val="1"/>
              </w:rPr>
              <w:t>н</w:t>
            </w:r>
            <w:r w:rsidRPr="00583891">
              <w:t>о</w:t>
            </w:r>
            <w:r w:rsidRPr="00583891">
              <w:rPr>
                <w:spacing w:val="-1"/>
              </w:rPr>
              <w:t>с</w:t>
            </w:r>
            <w:r w:rsidRPr="00583891">
              <w:t>т</w:t>
            </w:r>
            <w:r w:rsidRPr="00583891">
              <w:rPr>
                <w:spacing w:val="1"/>
              </w:rPr>
              <w:t>и</w:t>
            </w:r>
            <w:r w:rsidRPr="00583891">
              <w:t>)</w:t>
            </w:r>
            <w:r w:rsidRPr="00583891">
              <w:rPr>
                <w:spacing w:val="32"/>
              </w:rPr>
              <w:t xml:space="preserve"> </w:t>
            </w:r>
            <w:r w:rsidRPr="00583891">
              <w:t>и</w:t>
            </w:r>
            <w:r w:rsidRPr="00583891">
              <w:rPr>
                <w:spacing w:val="32"/>
              </w:rPr>
              <w:t xml:space="preserve"> </w:t>
            </w:r>
            <w:r w:rsidRPr="00583891">
              <w:t>т</w:t>
            </w:r>
            <w:r w:rsidRPr="00583891">
              <w:rPr>
                <w:spacing w:val="-1"/>
              </w:rPr>
              <w:t>е</w:t>
            </w:r>
            <w:r w:rsidRPr="00583891">
              <w:rPr>
                <w:spacing w:val="1"/>
              </w:rPr>
              <w:t>п</w:t>
            </w:r>
            <w:r w:rsidRPr="00583891">
              <w:t>ло</w:t>
            </w:r>
            <w:r w:rsidRPr="00583891">
              <w:rPr>
                <w:spacing w:val="1"/>
              </w:rPr>
              <w:t>н</w:t>
            </w:r>
            <w:r w:rsidRPr="00583891">
              <w:t>о</w:t>
            </w:r>
            <w:r w:rsidRPr="00583891">
              <w:rPr>
                <w:spacing w:val="-1"/>
              </w:rPr>
              <w:t>с</w:t>
            </w:r>
            <w:r w:rsidRPr="00583891">
              <w:rPr>
                <w:spacing w:val="1"/>
              </w:rPr>
              <w:t>и</w:t>
            </w:r>
            <w:r w:rsidRPr="00583891">
              <w:t>т</w:t>
            </w:r>
            <w:r w:rsidRPr="00583891">
              <w:rPr>
                <w:spacing w:val="-1"/>
              </w:rPr>
              <w:t>е</w:t>
            </w:r>
            <w:r w:rsidRPr="00583891">
              <w:t>ля</w:t>
            </w:r>
            <w:r w:rsidRPr="00583891">
              <w:rPr>
                <w:spacing w:val="31"/>
              </w:rPr>
              <w:t xml:space="preserve"> </w:t>
            </w:r>
            <w:r w:rsidRPr="00583891">
              <w:rPr>
                <w:spacing w:val="1"/>
              </w:rPr>
              <w:t xml:space="preserve">на </w:t>
            </w:r>
            <w:r w:rsidRPr="00583891">
              <w:rPr>
                <w:spacing w:val="-1"/>
              </w:rPr>
              <w:t>с</w:t>
            </w:r>
            <w:r w:rsidRPr="00583891">
              <w:t>об</w:t>
            </w:r>
            <w:r w:rsidRPr="00583891">
              <w:rPr>
                <w:spacing w:val="-1"/>
              </w:rPr>
              <w:t>с</w:t>
            </w:r>
            <w:r w:rsidRPr="00583891">
              <w:t>т</w:t>
            </w:r>
            <w:r w:rsidRPr="00583891">
              <w:rPr>
                <w:spacing w:val="-1"/>
              </w:rPr>
              <w:t>ве</w:t>
            </w:r>
            <w:r w:rsidRPr="00583891">
              <w:rPr>
                <w:spacing w:val="1"/>
              </w:rPr>
              <w:t>нн</w:t>
            </w:r>
            <w:r w:rsidRPr="00583891">
              <w:rPr>
                <w:spacing w:val="-1"/>
              </w:rPr>
              <w:t>ы</w:t>
            </w:r>
            <w:r w:rsidRPr="00583891">
              <w:t>е</w:t>
            </w:r>
            <w:r w:rsidRPr="00583891">
              <w:rPr>
                <w:spacing w:val="25"/>
              </w:rPr>
              <w:t xml:space="preserve"> </w:t>
            </w:r>
            <w:r w:rsidRPr="00583891">
              <w:t>и</w:t>
            </w:r>
            <w:r w:rsidRPr="00583891">
              <w:rPr>
                <w:spacing w:val="25"/>
              </w:rPr>
              <w:t xml:space="preserve"> </w:t>
            </w:r>
            <w:r w:rsidRPr="00583891">
              <w:rPr>
                <w:spacing w:val="2"/>
              </w:rPr>
              <w:t>х</w:t>
            </w:r>
            <w:r w:rsidRPr="00583891">
              <w:t>о</w:t>
            </w:r>
            <w:r w:rsidRPr="00583891">
              <w:rPr>
                <w:spacing w:val="1"/>
              </w:rPr>
              <w:t>з</w:t>
            </w:r>
            <w:r w:rsidRPr="00583891">
              <w:rPr>
                <w:spacing w:val="-3"/>
              </w:rPr>
              <w:t>я</w:t>
            </w:r>
            <w:r w:rsidRPr="00583891">
              <w:rPr>
                <w:spacing w:val="1"/>
              </w:rPr>
              <w:t>й</w:t>
            </w:r>
            <w:r w:rsidRPr="00583891">
              <w:rPr>
                <w:spacing w:val="-1"/>
              </w:rPr>
              <w:t>с</w:t>
            </w:r>
            <w:r w:rsidRPr="00583891">
              <w:t>т</w:t>
            </w:r>
            <w:r w:rsidRPr="00583891">
              <w:rPr>
                <w:spacing w:val="-1"/>
              </w:rPr>
              <w:t>ве</w:t>
            </w:r>
            <w:r w:rsidRPr="00583891">
              <w:rPr>
                <w:spacing w:val="1"/>
              </w:rPr>
              <w:t>нн</w:t>
            </w:r>
            <w:r w:rsidRPr="00583891">
              <w:rPr>
                <w:spacing w:val="-1"/>
              </w:rPr>
              <w:t>ы</w:t>
            </w:r>
            <w:r w:rsidRPr="00583891">
              <w:t>е</w:t>
            </w:r>
            <w:r w:rsidRPr="00583891">
              <w:rPr>
                <w:spacing w:val="25"/>
              </w:rPr>
              <w:t xml:space="preserve"> </w:t>
            </w:r>
            <w:r w:rsidRPr="00583891">
              <w:rPr>
                <w:spacing w:val="3"/>
              </w:rPr>
              <w:t>н</w:t>
            </w:r>
            <w:r w:rsidRPr="00583891">
              <w:rPr>
                <w:spacing w:val="-8"/>
              </w:rPr>
              <w:t>у</w:t>
            </w:r>
            <w:r w:rsidRPr="00583891">
              <w:rPr>
                <w:spacing w:val="-1"/>
              </w:rPr>
              <w:t>ж</w:t>
            </w:r>
            <w:r w:rsidRPr="00583891">
              <w:t>д</w:t>
            </w:r>
            <w:r w:rsidRPr="00583891">
              <w:rPr>
                <w:spacing w:val="-1"/>
              </w:rPr>
              <w:t>ы</w:t>
            </w:r>
            <w:r w:rsidRPr="00583891">
              <w:t>,</w:t>
            </w:r>
            <w:r w:rsidRPr="00583891">
              <w:rPr>
                <w:spacing w:val="26"/>
              </w:rPr>
              <w:t xml:space="preserve"> </w:t>
            </w:r>
            <w:r w:rsidRPr="00583891">
              <w:t xml:space="preserve">и </w:t>
            </w:r>
            <w:r w:rsidRPr="00583891">
              <w:rPr>
                <w:spacing w:val="1"/>
              </w:rPr>
              <w:t>п</w:t>
            </w:r>
            <w:r w:rsidRPr="00583891">
              <w:rPr>
                <w:spacing w:val="-1"/>
              </w:rPr>
              <w:t>а</w:t>
            </w:r>
            <w:r w:rsidRPr="00583891">
              <w:t>р</w:t>
            </w:r>
            <w:r w:rsidRPr="00583891">
              <w:rPr>
                <w:spacing w:val="-1"/>
              </w:rPr>
              <w:t>аме</w:t>
            </w:r>
            <w:r w:rsidRPr="00583891">
              <w:t>тры</w:t>
            </w:r>
            <w:r w:rsidRPr="00583891">
              <w:rPr>
                <w:spacing w:val="-1"/>
              </w:rPr>
              <w:t xml:space="preserve"> </w:t>
            </w:r>
            <w:r w:rsidRPr="00583891">
              <w:t>т</w:t>
            </w:r>
            <w:r w:rsidRPr="00583891">
              <w:rPr>
                <w:spacing w:val="-1"/>
              </w:rPr>
              <w:t>е</w:t>
            </w:r>
            <w:r w:rsidRPr="00583891">
              <w:rPr>
                <w:spacing w:val="1"/>
              </w:rPr>
              <w:t>п</w:t>
            </w:r>
            <w:r w:rsidRPr="00583891">
              <w:t>ло</w:t>
            </w:r>
            <w:r w:rsidRPr="00583891">
              <w:rPr>
                <w:spacing w:val="-1"/>
              </w:rPr>
              <w:t>в</w:t>
            </w:r>
            <w:r w:rsidRPr="00583891">
              <w:t>ой</w:t>
            </w:r>
            <w:r w:rsidRPr="00583891">
              <w:rPr>
                <w:spacing w:val="1"/>
              </w:rPr>
              <w:t xml:space="preserve"> </w:t>
            </w:r>
            <w:r w:rsidRPr="00583891">
              <w:rPr>
                <w:spacing w:val="-1"/>
              </w:rPr>
              <w:t>м</w:t>
            </w:r>
            <w:r w:rsidRPr="00583891">
              <w:t>ощ</w:t>
            </w:r>
            <w:r w:rsidRPr="00583891">
              <w:rPr>
                <w:spacing w:val="1"/>
              </w:rPr>
              <w:t>н</w:t>
            </w:r>
            <w:r w:rsidRPr="00583891">
              <w:t>о</w:t>
            </w:r>
            <w:r w:rsidRPr="00583891">
              <w:rPr>
                <w:spacing w:val="-1"/>
              </w:rPr>
              <w:t>с</w:t>
            </w:r>
            <w:r w:rsidRPr="00583891">
              <w:t>ти</w:t>
            </w:r>
            <w:r w:rsidRPr="00583891">
              <w:rPr>
                <w:spacing w:val="1"/>
              </w:rPr>
              <w:t xml:space="preserve"> н</w:t>
            </w:r>
            <w:r w:rsidRPr="00583891">
              <w:rPr>
                <w:spacing w:val="-1"/>
              </w:rPr>
              <w:t>е</w:t>
            </w:r>
            <w:r w:rsidRPr="00583891">
              <w:rPr>
                <w:spacing w:val="-2"/>
              </w:rPr>
              <w:t>т</w:t>
            </w:r>
            <w:r w:rsidRPr="00583891">
              <w:t>то</w:t>
            </w:r>
          </w:p>
        </w:tc>
        <w:tc>
          <w:tcPr>
            <w:tcW w:w="5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544014" w14:textId="77777777" w:rsidR="00AB19C5" w:rsidRPr="00583891" w:rsidRDefault="00AB19C5" w:rsidP="006D7645">
            <w:pPr>
              <w:pStyle w:val="af4"/>
            </w:pPr>
            <w:r w:rsidRPr="00583891">
              <w:t>Расход тепловой энергии на собственные нужды котельной 0,176 Гкал/год (1,85 МВт)</w:t>
            </w:r>
          </w:p>
          <w:p w14:paraId="532B3F04" w14:textId="77777777" w:rsidR="00AB19C5" w:rsidRPr="00583891" w:rsidRDefault="00AB19C5" w:rsidP="006D7645">
            <w:pPr>
              <w:pStyle w:val="af4"/>
            </w:pPr>
            <w:r w:rsidRPr="00583891">
              <w:t xml:space="preserve">Тепловая мощность нетто 104,82 Гкал/ч (121,91МВт) </w:t>
            </w:r>
          </w:p>
        </w:tc>
      </w:tr>
      <w:tr w:rsidR="00AB19C5" w:rsidRPr="00583891" w14:paraId="31C91CDE" w14:textId="77777777" w:rsidTr="000154F5">
        <w:trPr>
          <w:trHeight w:hRule="exact" w:val="1666"/>
        </w:trPr>
        <w:tc>
          <w:tcPr>
            <w:tcW w:w="4535" w:type="dxa"/>
            <w:tcBorders>
              <w:top w:val="single" w:sz="4" w:space="0" w:color="000000"/>
              <w:left w:val="single" w:sz="4" w:space="0" w:color="000000"/>
              <w:bottom w:val="single" w:sz="4" w:space="0" w:color="000000"/>
              <w:right w:val="single" w:sz="4" w:space="0" w:color="000000"/>
            </w:tcBorders>
            <w:shd w:val="clear" w:color="auto" w:fill="auto"/>
          </w:tcPr>
          <w:p w14:paraId="2D895E9F" w14:textId="77777777" w:rsidR="00AB19C5" w:rsidRPr="00583891" w:rsidRDefault="00AB19C5" w:rsidP="006D7645">
            <w:pPr>
              <w:pStyle w:val="af4"/>
            </w:pPr>
            <w:r w:rsidRPr="00583891">
              <w:t xml:space="preserve">Срок </w:t>
            </w:r>
            <w:r w:rsidRPr="00583891">
              <w:rPr>
                <w:spacing w:val="-1"/>
              </w:rPr>
              <w:t>вв</w:t>
            </w:r>
            <w:r w:rsidRPr="00583891">
              <w:t>ода в эк</w:t>
            </w:r>
            <w:r w:rsidRPr="00583891">
              <w:rPr>
                <w:spacing w:val="-1"/>
              </w:rPr>
              <w:t>с</w:t>
            </w:r>
            <w:r w:rsidRPr="00583891">
              <w:rPr>
                <w:spacing w:val="1"/>
              </w:rPr>
              <w:t>п</w:t>
            </w:r>
            <w:r w:rsidRPr="00583891">
              <w:rPr>
                <w:spacing w:val="2"/>
              </w:rPr>
              <w:t>л</w:t>
            </w:r>
            <w:r w:rsidRPr="00583891">
              <w:rPr>
                <w:spacing w:val="-8"/>
              </w:rPr>
              <w:t>у</w:t>
            </w:r>
            <w:r w:rsidRPr="00583891">
              <w:rPr>
                <w:spacing w:val="-1"/>
              </w:rPr>
              <w:t>а</w:t>
            </w:r>
            <w:r w:rsidRPr="00583891">
              <w:rPr>
                <w:spacing w:val="3"/>
              </w:rPr>
              <w:t>т</w:t>
            </w:r>
            <w:r w:rsidRPr="00583891">
              <w:rPr>
                <w:spacing w:val="-1"/>
              </w:rPr>
              <w:t>а</w:t>
            </w:r>
            <w:r w:rsidRPr="00583891">
              <w:rPr>
                <w:spacing w:val="1"/>
              </w:rPr>
              <w:t>ци</w:t>
            </w:r>
            <w:r w:rsidRPr="00583891">
              <w:t>ю т</w:t>
            </w:r>
            <w:r w:rsidRPr="00583891">
              <w:rPr>
                <w:spacing w:val="-1"/>
              </w:rPr>
              <w:t>е</w:t>
            </w:r>
            <w:r w:rsidRPr="00583891">
              <w:rPr>
                <w:spacing w:val="1"/>
              </w:rPr>
              <w:t>п</w:t>
            </w:r>
            <w:r w:rsidRPr="00583891">
              <w:t>лоф</w:t>
            </w:r>
            <w:r w:rsidRPr="00583891">
              <w:rPr>
                <w:spacing w:val="-2"/>
              </w:rPr>
              <w:t>и</w:t>
            </w:r>
            <w:r w:rsidRPr="00583891">
              <w:t>к</w:t>
            </w:r>
            <w:r w:rsidRPr="00583891">
              <w:rPr>
                <w:spacing w:val="-1"/>
              </w:rPr>
              <w:t>а</w:t>
            </w:r>
            <w:r w:rsidRPr="00583891">
              <w:rPr>
                <w:spacing w:val="1"/>
              </w:rPr>
              <w:t>ци</w:t>
            </w:r>
            <w:r w:rsidRPr="00583891">
              <w:rPr>
                <w:spacing w:val="-3"/>
              </w:rPr>
              <w:t>о</w:t>
            </w:r>
            <w:r w:rsidRPr="00583891">
              <w:rPr>
                <w:spacing w:val="1"/>
              </w:rPr>
              <w:t>нн</w:t>
            </w:r>
            <w:r w:rsidRPr="00583891">
              <w:t>ого</w:t>
            </w:r>
            <w:r w:rsidRPr="00583891">
              <w:rPr>
                <w:spacing w:val="28"/>
              </w:rPr>
              <w:t xml:space="preserve"> </w:t>
            </w:r>
            <w:r w:rsidRPr="00583891">
              <w:rPr>
                <w:spacing w:val="-3"/>
              </w:rPr>
              <w:t>о</w:t>
            </w:r>
            <w:r w:rsidRPr="00583891">
              <w:t>бо</w:t>
            </w:r>
            <w:r w:rsidRPr="00583891">
              <w:rPr>
                <w:spacing w:val="2"/>
              </w:rPr>
              <w:t>р</w:t>
            </w:r>
            <w:r w:rsidRPr="00583891">
              <w:rPr>
                <w:spacing w:val="-5"/>
              </w:rPr>
              <w:t>у</w:t>
            </w:r>
            <w:r w:rsidRPr="00583891">
              <w:t>до</w:t>
            </w:r>
            <w:r w:rsidRPr="00583891">
              <w:rPr>
                <w:spacing w:val="-1"/>
              </w:rPr>
              <w:t>ва</w:t>
            </w:r>
            <w:r w:rsidRPr="00583891">
              <w:rPr>
                <w:spacing w:val="1"/>
              </w:rPr>
              <w:t>ни</w:t>
            </w:r>
            <w:r w:rsidRPr="00583891">
              <w:t>я,</w:t>
            </w:r>
            <w:r w:rsidRPr="00583891">
              <w:rPr>
                <w:spacing w:val="28"/>
              </w:rPr>
              <w:t xml:space="preserve"> </w:t>
            </w:r>
            <w:r w:rsidRPr="00583891">
              <w:t xml:space="preserve">год </w:t>
            </w:r>
            <w:r w:rsidRPr="00583891">
              <w:rPr>
                <w:spacing w:val="1"/>
              </w:rPr>
              <w:t>п</w:t>
            </w:r>
            <w:r w:rsidRPr="00583891">
              <w:t>о</w:t>
            </w:r>
            <w:r w:rsidRPr="00583891">
              <w:rPr>
                <w:spacing w:val="-1"/>
              </w:rPr>
              <w:t>с</w:t>
            </w:r>
            <w:r w:rsidRPr="00583891">
              <w:t>л</w:t>
            </w:r>
            <w:r w:rsidRPr="00583891">
              <w:rPr>
                <w:spacing w:val="-1"/>
              </w:rPr>
              <w:t>е</w:t>
            </w:r>
            <w:r w:rsidRPr="00583891">
              <w:t>д</w:t>
            </w:r>
            <w:r w:rsidRPr="00583891">
              <w:rPr>
                <w:spacing w:val="1"/>
              </w:rPr>
              <w:t>н</w:t>
            </w:r>
            <w:r w:rsidRPr="00583891">
              <w:rPr>
                <w:spacing w:val="-1"/>
              </w:rPr>
              <w:t>е</w:t>
            </w:r>
            <w:r w:rsidRPr="00583891">
              <w:t>го</w:t>
            </w:r>
            <w:r w:rsidRPr="00583891">
              <w:rPr>
                <w:spacing w:val="2"/>
              </w:rPr>
              <w:t xml:space="preserve"> </w:t>
            </w:r>
            <w:r w:rsidRPr="00583891">
              <w:t>о</w:t>
            </w:r>
            <w:r w:rsidRPr="00583891">
              <w:rPr>
                <w:spacing w:val="-1"/>
              </w:rPr>
              <w:t>св</w:t>
            </w:r>
            <w:r w:rsidRPr="00583891">
              <w:rPr>
                <w:spacing w:val="1"/>
              </w:rPr>
              <w:t>и</w:t>
            </w:r>
            <w:r w:rsidRPr="00583891">
              <w:t>д</w:t>
            </w:r>
            <w:r w:rsidRPr="00583891">
              <w:rPr>
                <w:spacing w:val="-1"/>
              </w:rPr>
              <w:t>е</w:t>
            </w:r>
            <w:r w:rsidRPr="00583891">
              <w:t>т</w:t>
            </w:r>
            <w:r w:rsidRPr="00583891">
              <w:rPr>
                <w:spacing w:val="1"/>
              </w:rPr>
              <w:t>е</w:t>
            </w:r>
            <w:r w:rsidRPr="00583891">
              <w:t>ль</w:t>
            </w:r>
            <w:r w:rsidRPr="00583891">
              <w:rPr>
                <w:spacing w:val="-1"/>
              </w:rPr>
              <w:t>с</w:t>
            </w:r>
            <w:r w:rsidRPr="00583891">
              <w:t>т</w:t>
            </w:r>
            <w:r w:rsidRPr="00583891">
              <w:rPr>
                <w:spacing w:val="-1"/>
              </w:rPr>
              <w:t>в</w:t>
            </w:r>
            <w:r w:rsidRPr="00583891">
              <w:t>о</w:t>
            </w:r>
            <w:r w:rsidRPr="00583891">
              <w:rPr>
                <w:spacing w:val="-1"/>
              </w:rPr>
              <w:t>ва</w:t>
            </w:r>
            <w:r w:rsidRPr="00583891">
              <w:rPr>
                <w:spacing w:val="1"/>
              </w:rPr>
              <w:t>ни</w:t>
            </w:r>
            <w:r w:rsidRPr="00583891">
              <w:t>я</w:t>
            </w:r>
            <w:r w:rsidRPr="00583891">
              <w:rPr>
                <w:spacing w:val="2"/>
              </w:rPr>
              <w:t xml:space="preserve"> </w:t>
            </w:r>
            <w:r w:rsidRPr="00583891">
              <w:rPr>
                <w:spacing w:val="1"/>
              </w:rPr>
              <w:t>п</w:t>
            </w:r>
            <w:r w:rsidRPr="00583891">
              <w:t>ри до</w:t>
            </w:r>
            <w:r w:rsidRPr="00583891">
              <w:rPr>
                <w:spacing w:val="3"/>
              </w:rPr>
              <w:t>п</w:t>
            </w:r>
            <w:r w:rsidRPr="00583891">
              <w:rPr>
                <w:spacing w:val="-5"/>
              </w:rPr>
              <w:t>у</w:t>
            </w:r>
            <w:r w:rsidRPr="00583891">
              <w:rPr>
                <w:spacing w:val="-1"/>
              </w:rPr>
              <w:t>с</w:t>
            </w:r>
            <w:r w:rsidRPr="00583891">
              <w:t>ке</w:t>
            </w:r>
            <w:r w:rsidRPr="00583891">
              <w:rPr>
                <w:spacing w:val="1"/>
              </w:rPr>
              <w:t xml:space="preserve"> </w:t>
            </w:r>
            <w:r w:rsidRPr="00583891">
              <w:t>к</w:t>
            </w:r>
            <w:r w:rsidRPr="00583891">
              <w:rPr>
                <w:spacing w:val="3"/>
              </w:rPr>
              <w:t xml:space="preserve"> </w:t>
            </w:r>
            <w:r w:rsidRPr="00583891">
              <w:t>эк</w:t>
            </w:r>
            <w:r w:rsidRPr="00583891">
              <w:rPr>
                <w:spacing w:val="-1"/>
              </w:rPr>
              <w:t>с</w:t>
            </w:r>
            <w:r w:rsidRPr="00583891">
              <w:rPr>
                <w:spacing w:val="1"/>
              </w:rPr>
              <w:t>п</w:t>
            </w:r>
            <w:r w:rsidRPr="00583891">
              <w:rPr>
                <w:spacing w:val="2"/>
              </w:rPr>
              <w:t>л</w:t>
            </w:r>
            <w:r w:rsidRPr="00583891">
              <w:rPr>
                <w:spacing w:val="-5"/>
              </w:rPr>
              <w:t>у</w:t>
            </w:r>
            <w:r w:rsidRPr="00583891">
              <w:rPr>
                <w:spacing w:val="-1"/>
              </w:rPr>
              <w:t>а</w:t>
            </w:r>
            <w:r w:rsidRPr="00583891">
              <w:t>т</w:t>
            </w:r>
            <w:r w:rsidRPr="00583891">
              <w:rPr>
                <w:spacing w:val="-1"/>
              </w:rPr>
              <w:t>а</w:t>
            </w:r>
            <w:r w:rsidRPr="00583891">
              <w:rPr>
                <w:spacing w:val="1"/>
              </w:rPr>
              <w:t>ци</w:t>
            </w:r>
            <w:r w:rsidRPr="00583891">
              <w:t>и</w:t>
            </w:r>
            <w:r w:rsidRPr="00583891">
              <w:rPr>
                <w:spacing w:val="3"/>
              </w:rPr>
              <w:t xml:space="preserve"> </w:t>
            </w:r>
            <w:r w:rsidRPr="00583891">
              <w:rPr>
                <w:spacing w:val="1"/>
              </w:rPr>
              <w:t>п</w:t>
            </w:r>
            <w:r w:rsidRPr="00583891">
              <w:t>о</w:t>
            </w:r>
            <w:r w:rsidRPr="00583891">
              <w:rPr>
                <w:spacing w:val="-1"/>
              </w:rPr>
              <w:t>с</w:t>
            </w:r>
            <w:r w:rsidRPr="00583891">
              <w:t>ле</w:t>
            </w:r>
            <w:r w:rsidRPr="00583891">
              <w:rPr>
                <w:spacing w:val="1"/>
              </w:rPr>
              <w:t xml:space="preserve"> </w:t>
            </w:r>
            <w:r w:rsidRPr="00583891">
              <w:t>р</w:t>
            </w:r>
            <w:r w:rsidRPr="00583891">
              <w:rPr>
                <w:spacing w:val="-1"/>
              </w:rPr>
              <w:t>ем</w:t>
            </w:r>
            <w:r w:rsidRPr="00583891">
              <w:t>о</w:t>
            </w:r>
            <w:r w:rsidRPr="00583891">
              <w:rPr>
                <w:spacing w:val="1"/>
              </w:rPr>
              <w:t>н</w:t>
            </w:r>
            <w:r w:rsidRPr="00583891">
              <w:t>то</w:t>
            </w:r>
            <w:r w:rsidRPr="00583891">
              <w:rPr>
                <w:spacing w:val="-1"/>
              </w:rPr>
              <w:t>в</w:t>
            </w:r>
            <w:r w:rsidRPr="00583891">
              <w:t>, год</w:t>
            </w:r>
            <w:r w:rsidRPr="00583891">
              <w:rPr>
                <w:spacing w:val="43"/>
              </w:rPr>
              <w:t xml:space="preserve"> </w:t>
            </w:r>
            <w:r w:rsidRPr="00583891">
              <w:rPr>
                <w:spacing w:val="1"/>
              </w:rPr>
              <w:t>п</w:t>
            </w:r>
            <w:r w:rsidRPr="00583891">
              <w:t>родл</w:t>
            </w:r>
            <w:r w:rsidRPr="00583891">
              <w:rPr>
                <w:spacing w:val="-1"/>
              </w:rPr>
              <w:t>е</w:t>
            </w:r>
            <w:r w:rsidRPr="00583891">
              <w:rPr>
                <w:spacing w:val="-2"/>
              </w:rPr>
              <w:t>н</w:t>
            </w:r>
            <w:r w:rsidRPr="00583891">
              <w:rPr>
                <w:spacing w:val="1"/>
              </w:rPr>
              <w:t>и</w:t>
            </w:r>
            <w:r w:rsidRPr="00583891">
              <w:t>я</w:t>
            </w:r>
            <w:r w:rsidRPr="00583891">
              <w:rPr>
                <w:spacing w:val="43"/>
              </w:rPr>
              <w:t xml:space="preserve"> </w:t>
            </w:r>
            <w:r w:rsidRPr="00583891">
              <w:t>р</w:t>
            </w:r>
            <w:r w:rsidRPr="00583891">
              <w:rPr>
                <w:spacing w:val="-1"/>
              </w:rPr>
              <w:t>е</w:t>
            </w:r>
            <w:r w:rsidRPr="00583891">
              <w:rPr>
                <w:spacing w:val="1"/>
              </w:rPr>
              <w:t>с</w:t>
            </w:r>
            <w:r w:rsidRPr="00583891">
              <w:rPr>
                <w:spacing w:val="-5"/>
              </w:rPr>
              <w:t>у</w:t>
            </w:r>
            <w:r w:rsidRPr="00583891">
              <w:t>р</w:t>
            </w:r>
            <w:r w:rsidRPr="00583891">
              <w:rPr>
                <w:spacing w:val="1"/>
              </w:rPr>
              <w:t>с</w:t>
            </w:r>
            <w:r w:rsidRPr="00583891">
              <w:t>а</w:t>
            </w:r>
            <w:r w:rsidRPr="00583891">
              <w:rPr>
                <w:spacing w:val="44"/>
              </w:rPr>
              <w:t xml:space="preserve"> </w:t>
            </w:r>
            <w:r w:rsidRPr="00583891">
              <w:t>и</w:t>
            </w:r>
            <w:r w:rsidRPr="00583891">
              <w:rPr>
                <w:spacing w:val="44"/>
              </w:rPr>
              <w:t xml:space="preserve"> </w:t>
            </w:r>
            <w:r w:rsidRPr="00583891">
              <w:rPr>
                <w:spacing w:val="-1"/>
              </w:rPr>
              <w:t>ме</w:t>
            </w:r>
            <w:r w:rsidRPr="00583891">
              <w:t>ро</w:t>
            </w:r>
            <w:r w:rsidRPr="00583891">
              <w:rPr>
                <w:spacing w:val="1"/>
              </w:rPr>
              <w:t>п</w:t>
            </w:r>
            <w:r w:rsidRPr="00583891">
              <w:t>р</w:t>
            </w:r>
            <w:r w:rsidRPr="00583891">
              <w:rPr>
                <w:spacing w:val="1"/>
              </w:rPr>
              <w:t>и</w:t>
            </w:r>
            <w:r w:rsidRPr="00583891">
              <w:rPr>
                <w:spacing w:val="-3"/>
              </w:rPr>
              <w:t>я</w:t>
            </w:r>
            <w:r w:rsidRPr="00583891">
              <w:t>т</w:t>
            </w:r>
            <w:r w:rsidRPr="00583891">
              <w:rPr>
                <w:spacing w:val="1"/>
              </w:rPr>
              <w:t>и</w:t>
            </w:r>
            <w:r w:rsidRPr="00583891">
              <w:t>я</w:t>
            </w:r>
            <w:r w:rsidRPr="00583891">
              <w:rPr>
                <w:spacing w:val="40"/>
              </w:rPr>
              <w:t xml:space="preserve"> </w:t>
            </w:r>
            <w:r w:rsidRPr="00583891">
              <w:rPr>
                <w:spacing w:val="1"/>
              </w:rPr>
              <w:t>п</w:t>
            </w:r>
            <w:r w:rsidRPr="00583891">
              <w:t xml:space="preserve">о </w:t>
            </w:r>
            <w:r w:rsidRPr="00583891">
              <w:rPr>
                <w:spacing w:val="1"/>
              </w:rPr>
              <w:t>п</w:t>
            </w:r>
            <w:r w:rsidRPr="00583891">
              <w:t>родл</w:t>
            </w:r>
            <w:r w:rsidRPr="00583891">
              <w:rPr>
                <w:spacing w:val="-1"/>
              </w:rPr>
              <w:t>е</w:t>
            </w:r>
            <w:r w:rsidRPr="00583891">
              <w:rPr>
                <w:spacing w:val="1"/>
              </w:rPr>
              <w:t>н</w:t>
            </w:r>
            <w:r w:rsidRPr="00583891">
              <w:rPr>
                <w:spacing w:val="-2"/>
              </w:rPr>
              <w:t>и</w:t>
            </w:r>
            <w:r w:rsidRPr="00583891">
              <w:t>ю р</w:t>
            </w:r>
            <w:r w:rsidRPr="00583891">
              <w:rPr>
                <w:spacing w:val="-1"/>
              </w:rPr>
              <w:t>е</w:t>
            </w:r>
            <w:r w:rsidRPr="00583891">
              <w:rPr>
                <w:spacing w:val="1"/>
              </w:rPr>
              <w:t>с</w:t>
            </w:r>
            <w:r w:rsidRPr="00583891">
              <w:rPr>
                <w:spacing w:val="-5"/>
              </w:rPr>
              <w:t>у</w:t>
            </w:r>
            <w:r w:rsidRPr="00583891">
              <w:rPr>
                <w:spacing w:val="2"/>
              </w:rPr>
              <w:t>р</w:t>
            </w:r>
            <w:r w:rsidRPr="00583891">
              <w:rPr>
                <w:spacing w:val="-1"/>
              </w:rPr>
              <w:t>с</w:t>
            </w:r>
            <w:r w:rsidRPr="00583891">
              <w:t>а</w:t>
            </w:r>
          </w:p>
        </w:tc>
        <w:tc>
          <w:tcPr>
            <w:tcW w:w="5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FFC19F" w14:textId="77777777" w:rsidR="00AB19C5" w:rsidRPr="00583891" w:rsidRDefault="00AB19C5" w:rsidP="006D7645">
            <w:pPr>
              <w:pStyle w:val="af4"/>
            </w:pPr>
            <w:r w:rsidRPr="00583891">
              <w:t xml:space="preserve">Дата ввода в эксплуатацию котла </w:t>
            </w:r>
          </w:p>
          <w:p w14:paraId="33B3ABA8" w14:textId="77777777" w:rsidR="00AB19C5" w:rsidRPr="00583891" w:rsidRDefault="00AB19C5" w:rsidP="006D7645">
            <w:pPr>
              <w:pStyle w:val="af4"/>
            </w:pPr>
            <w:r w:rsidRPr="00583891">
              <w:t xml:space="preserve"> №6219 1985год, </w:t>
            </w:r>
          </w:p>
          <w:p w14:paraId="0ECD1D08" w14:textId="77777777" w:rsidR="00AB19C5" w:rsidRPr="00583891" w:rsidRDefault="00AB19C5" w:rsidP="006D7645">
            <w:pPr>
              <w:pStyle w:val="af4"/>
            </w:pPr>
            <w:r w:rsidRPr="00583891">
              <w:t xml:space="preserve">№6218-1987г, </w:t>
            </w:r>
          </w:p>
          <w:p w14:paraId="6DDF7CF1" w14:textId="77777777" w:rsidR="00AB19C5" w:rsidRPr="00583891" w:rsidRDefault="00AB19C5" w:rsidP="006D7645">
            <w:pPr>
              <w:pStyle w:val="af4"/>
            </w:pPr>
            <w:r w:rsidRPr="00583891">
              <w:t>№6701-1993г.</w:t>
            </w:r>
          </w:p>
        </w:tc>
      </w:tr>
      <w:tr w:rsidR="00AB19C5" w:rsidRPr="00011FB7" w14:paraId="24CD5B63" w14:textId="77777777" w:rsidTr="000154F5">
        <w:trPr>
          <w:trHeight w:hRule="exact" w:val="1666"/>
        </w:trPr>
        <w:tc>
          <w:tcPr>
            <w:tcW w:w="4535" w:type="dxa"/>
            <w:tcBorders>
              <w:top w:val="single" w:sz="4" w:space="0" w:color="000000"/>
              <w:left w:val="single" w:sz="4" w:space="0" w:color="000000"/>
              <w:bottom w:val="single" w:sz="4" w:space="0" w:color="000000"/>
              <w:right w:val="single" w:sz="4" w:space="0" w:color="000000"/>
            </w:tcBorders>
            <w:shd w:val="clear" w:color="auto" w:fill="auto"/>
          </w:tcPr>
          <w:p w14:paraId="0B65391C" w14:textId="77777777" w:rsidR="00AB19C5" w:rsidRPr="00583891" w:rsidRDefault="00AB19C5" w:rsidP="006D7645">
            <w:pPr>
              <w:pStyle w:val="af4"/>
            </w:pPr>
            <w:r w:rsidRPr="00583891">
              <w:t>С</w:t>
            </w:r>
            <w:r w:rsidRPr="00583891">
              <w:rPr>
                <w:spacing w:val="2"/>
              </w:rPr>
              <w:t>х</w:t>
            </w:r>
            <w:r w:rsidRPr="00583891">
              <w:rPr>
                <w:spacing w:val="-1"/>
              </w:rPr>
              <w:t>ем</w:t>
            </w:r>
            <w:r w:rsidRPr="00583891">
              <w:t xml:space="preserve">ы </w:t>
            </w:r>
            <w:r w:rsidRPr="00583891">
              <w:rPr>
                <w:spacing w:val="-1"/>
              </w:rPr>
              <w:t>вы</w:t>
            </w:r>
            <w:r w:rsidRPr="00583891">
              <w:t>д</w:t>
            </w:r>
            <w:r w:rsidRPr="00583891">
              <w:rPr>
                <w:spacing w:val="-1"/>
              </w:rPr>
              <w:t>ач</w:t>
            </w:r>
            <w:r w:rsidRPr="00583891">
              <w:t>и т</w:t>
            </w:r>
            <w:r w:rsidRPr="00583891">
              <w:rPr>
                <w:spacing w:val="-1"/>
              </w:rPr>
              <w:t>е</w:t>
            </w:r>
            <w:r w:rsidRPr="00583891">
              <w:rPr>
                <w:spacing w:val="1"/>
              </w:rPr>
              <w:t>п</w:t>
            </w:r>
            <w:r w:rsidRPr="00583891">
              <w:t>ло</w:t>
            </w:r>
            <w:r w:rsidRPr="00583891">
              <w:rPr>
                <w:spacing w:val="-1"/>
              </w:rPr>
              <w:t>в</w:t>
            </w:r>
            <w:r w:rsidRPr="00583891">
              <w:t xml:space="preserve">ой </w:t>
            </w:r>
            <w:r w:rsidRPr="00583891">
              <w:rPr>
                <w:spacing w:val="-1"/>
              </w:rPr>
              <w:t>м</w:t>
            </w:r>
            <w:r w:rsidRPr="00583891">
              <w:t>ощ</w:t>
            </w:r>
            <w:r w:rsidRPr="00583891">
              <w:rPr>
                <w:spacing w:val="1"/>
              </w:rPr>
              <w:t>н</w:t>
            </w:r>
            <w:r w:rsidRPr="00583891">
              <w:t>о</w:t>
            </w:r>
            <w:r w:rsidRPr="00583891">
              <w:rPr>
                <w:spacing w:val="-1"/>
              </w:rPr>
              <w:t>с</w:t>
            </w:r>
            <w:r w:rsidRPr="00583891">
              <w:t>т</w:t>
            </w:r>
            <w:r w:rsidRPr="00583891">
              <w:rPr>
                <w:spacing w:val="1"/>
              </w:rPr>
              <w:t>и</w:t>
            </w:r>
            <w:r w:rsidRPr="00583891">
              <w:t xml:space="preserve">, </w:t>
            </w:r>
            <w:r w:rsidRPr="00583891">
              <w:rPr>
                <w:spacing w:val="-1"/>
              </w:rPr>
              <w:t>с</w:t>
            </w:r>
            <w:r w:rsidRPr="00583891">
              <w:t>т</w:t>
            </w:r>
            <w:r w:rsidRPr="00583891">
              <w:rPr>
                <w:spacing w:val="2"/>
              </w:rPr>
              <w:t>р</w:t>
            </w:r>
            <w:r w:rsidRPr="00583891">
              <w:rPr>
                <w:spacing w:val="-5"/>
              </w:rPr>
              <w:t>у</w:t>
            </w:r>
            <w:r w:rsidRPr="00583891">
              <w:t>к</w:t>
            </w:r>
            <w:r w:rsidRPr="00583891">
              <w:rPr>
                <w:spacing w:val="3"/>
              </w:rPr>
              <w:t>т</w:t>
            </w:r>
            <w:r w:rsidRPr="00583891">
              <w:rPr>
                <w:spacing w:val="-5"/>
              </w:rPr>
              <w:t>у</w:t>
            </w:r>
            <w:r w:rsidRPr="00583891">
              <w:rPr>
                <w:spacing w:val="2"/>
              </w:rPr>
              <w:t>р</w:t>
            </w:r>
            <w:r w:rsidRPr="00583891">
              <w:t>а</w:t>
            </w:r>
            <w:r w:rsidRPr="00583891">
              <w:rPr>
                <w:spacing w:val="6"/>
              </w:rPr>
              <w:t xml:space="preserve"> </w:t>
            </w:r>
            <w:r w:rsidRPr="00583891">
              <w:t>т</w:t>
            </w:r>
            <w:r w:rsidRPr="00583891">
              <w:rPr>
                <w:spacing w:val="-1"/>
              </w:rPr>
              <w:t>е</w:t>
            </w:r>
            <w:r w:rsidRPr="00583891">
              <w:rPr>
                <w:spacing w:val="1"/>
              </w:rPr>
              <w:t>п</w:t>
            </w:r>
            <w:r w:rsidRPr="00583891">
              <w:t>лоф</w:t>
            </w:r>
            <w:r w:rsidRPr="00583891">
              <w:rPr>
                <w:spacing w:val="1"/>
              </w:rPr>
              <w:t>и</w:t>
            </w:r>
            <w:r w:rsidRPr="00583891">
              <w:t>к</w:t>
            </w:r>
            <w:r w:rsidRPr="00583891">
              <w:rPr>
                <w:spacing w:val="-1"/>
              </w:rPr>
              <w:t>а</w:t>
            </w:r>
            <w:r w:rsidRPr="00583891">
              <w:rPr>
                <w:spacing w:val="-2"/>
              </w:rPr>
              <w:t>ц</w:t>
            </w:r>
            <w:r w:rsidRPr="00583891">
              <w:rPr>
                <w:spacing w:val="1"/>
              </w:rPr>
              <w:t>и</w:t>
            </w:r>
            <w:r w:rsidRPr="00583891">
              <w:t>о</w:t>
            </w:r>
            <w:r w:rsidRPr="00583891">
              <w:rPr>
                <w:spacing w:val="1"/>
              </w:rPr>
              <w:t>нн</w:t>
            </w:r>
            <w:r w:rsidRPr="00583891">
              <w:rPr>
                <w:spacing w:val="-3"/>
              </w:rPr>
              <w:t>ы</w:t>
            </w:r>
            <w:r w:rsidRPr="00583891">
              <w:t>х</w:t>
            </w:r>
            <w:r w:rsidRPr="00583891">
              <w:rPr>
                <w:spacing w:val="9"/>
              </w:rPr>
              <w:t xml:space="preserve"> </w:t>
            </w:r>
            <w:r w:rsidRPr="00583891">
              <w:rPr>
                <w:spacing w:val="-5"/>
              </w:rPr>
              <w:t>у</w:t>
            </w:r>
            <w:r w:rsidRPr="00583891">
              <w:rPr>
                <w:spacing w:val="-1"/>
              </w:rPr>
              <w:t>с</w:t>
            </w:r>
            <w:r w:rsidRPr="00583891">
              <w:t>т</w:t>
            </w:r>
            <w:r w:rsidRPr="00583891">
              <w:rPr>
                <w:spacing w:val="-1"/>
              </w:rPr>
              <w:t>а</w:t>
            </w:r>
            <w:r w:rsidRPr="00583891">
              <w:rPr>
                <w:spacing w:val="1"/>
              </w:rPr>
              <w:t>н</w:t>
            </w:r>
            <w:r w:rsidRPr="00583891">
              <w:t>о</w:t>
            </w:r>
            <w:r w:rsidRPr="00583891">
              <w:rPr>
                <w:spacing w:val="-1"/>
              </w:rPr>
              <w:t>в</w:t>
            </w:r>
            <w:r w:rsidRPr="00583891">
              <w:t xml:space="preserve">ок </w:t>
            </w:r>
            <w:r w:rsidRPr="00583891">
              <w:rPr>
                <w:spacing w:val="-1"/>
              </w:rPr>
              <w:t>(ес</w:t>
            </w:r>
            <w:r w:rsidRPr="00583891">
              <w:t>ли</w:t>
            </w:r>
            <w:r w:rsidRPr="00583891">
              <w:rPr>
                <w:spacing w:val="25"/>
              </w:rPr>
              <w:t xml:space="preserve"> </w:t>
            </w:r>
            <w:r w:rsidRPr="00583891">
              <w:rPr>
                <w:spacing w:val="1"/>
              </w:rPr>
              <w:t>и</w:t>
            </w:r>
            <w:r w:rsidRPr="00583891">
              <w:rPr>
                <w:spacing w:val="-1"/>
              </w:rPr>
              <w:t>с</w:t>
            </w:r>
            <w:r w:rsidRPr="00583891">
              <w:t>т</w:t>
            </w:r>
            <w:r w:rsidRPr="00583891">
              <w:rPr>
                <w:spacing w:val="-1"/>
              </w:rPr>
              <w:t>оч</w:t>
            </w:r>
            <w:r w:rsidRPr="00583891">
              <w:rPr>
                <w:spacing w:val="1"/>
              </w:rPr>
              <w:t>ни</w:t>
            </w:r>
            <w:r w:rsidRPr="00583891">
              <w:t>к</w:t>
            </w:r>
            <w:r w:rsidRPr="00583891">
              <w:rPr>
                <w:spacing w:val="24"/>
              </w:rPr>
              <w:t xml:space="preserve"> </w:t>
            </w:r>
            <w:r w:rsidRPr="00583891">
              <w:t>т</w:t>
            </w:r>
            <w:r w:rsidRPr="00583891">
              <w:rPr>
                <w:spacing w:val="-1"/>
              </w:rPr>
              <w:t>е</w:t>
            </w:r>
            <w:r w:rsidRPr="00583891">
              <w:rPr>
                <w:spacing w:val="1"/>
              </w:rPr>
              <w:t>п</w:t>
            </w:r>
            <w:r w:rsidRPr="00583891">
              <w:t>ло</w:t>
            </w:r>
            <w:r w:rsidRPr="00583891">
              <w:rPr>
                <w:spacing w:val="-1"/>
              </w:rPr>
              <w:t>в</w:t>
            </w:r>
            <w:r w:rsidRPr="00583891">
              <w:t>ой</w:t>
            </w:r>
            <w:r w:rsidRPr="00583891">
              <w:rPr>
                <w:spacing w:val="25"/>
              </w:rPr>
              <w:t xml:space="preserve"> </w:t>
            </w:r>
            <w:r w:rsidRPr="00583891">
              <w:t>э</w:t>
            </w:r>
            <w:r w:rsidRPr="00583891">
              <w:rPr>
                <w:spacing w:val="1"/>
              </w:rPr>
              <w:t>н</w:t>
            </w:r>
            <w:r w:rsidRPr="00583891">
              <w:rPr>
                <w:spacing w:val="-1"/>
              </w:rPr>
              <w:t>е</w:t>
            </w:r>
            <w:r w:rsidRPr="00583891">
              <w:t>рг</w:t>
            </w:r>
            <w:r w:rsidRPr="00583891">
              <w:rPr>
                <w:spacing w:val="1"/>
              </w:rPr>
              <w:t>и</w:t>
            </w:r>
            <w:r w:rsidRPr="00583891">
              <w:t>и</w:t>
            </w:r>
            <w:r w:rsidRPr="00583891">
              <w:rPr>
                <w:spacing w:val="25"/>
              </w:rPr>
              <w:t xml:space="preserve"> </w:t>
            </w:r>
            <w:r w:rsidRPr="00583891">
              <w:t xml:space="preserve">– </w:t>
            </w:r>
            <w:r w:rsidRPr="00583891">
              <w:rPr>
                <w:spacing w:val="1"/>
              </w:rPr>
              <w:t>и</w:t>
            </w:r>
            <w:r w:rsidRPr="00583891">
              <w:rPr>
                <w:spacing w:val="-1"/>
              </w:rPr>
              <w:t>с</w:t>
            </w:r>
            <w:r w:rsidRPr="00583891">
              <w:t>то</w:t>
            </w:r>
            <w:r w:rsidRPr="00583891">
              <w:rPr>
                <w:spacing w:val="-1"/>
              </w:rPr>
              <w:t>ч</w:t>
            </w:r>
            <w:r w:rsidRPr="00583891">
              <w:rPr>
                <w:spacing w:val="1"/>
              </w:rPr>
              <w:t>ни</w:t>
            </w:r>
            <w:r w:rsidRPr="00583891">
              <w:t>к</w:t>
            </w:r>
            <w:r w:rsidRPr="00583891">
              <w:rPr>
                <w:spacing w:val="20"/>
              </w:rPr>
              <w:t xml:space="preserve"> </w:t>
            </w:r>
            <w:r w:rsidRPr="00583891">
              <w:t>ко</w:t>
            </w:r>
            <w:r w:rsidRPr="00583891">
              <w:rPr>
                <w:spacing w:val="-1"/>
              </w:rPr>
              <w:t>м</w:t>
            </w:r>
            <w:r w:rsidRPr="00583891">
              <w:t>б</w:t>
            </w:r>
            <w:r w:rsidRPr="00583891">
              <w:rPr>
                <w:spacing w:val="-2"/>
              </w:rPr>
              <w:t>и</w:t>
            </w:r>
            <w:r w:rsidRPr="00583891">
              <w:rPr>
                <w:spacing w:val="1"/>
              </w:rPr>
              <w:t>ни</w:t>
            </w:r>
            <w:r w:rsidRPr="00583891">
              <w:t>р</w:t>
            </w:r>
            <w:r w:rsidRPr="00583891">
              <w:rPr>
                <w:spacing w:val="-3"/>
              </w:rPr>
              <w:t>о</w:t>
            </w:r>
            <w:r w:rsidRPr="00583891">
              <w:rPr>
                <w:spacing w:val="-1"/>
              </w:rPr>
              <w:t>ва</w:t>
            </w:r>
            <w:r w:rsidRPr="00583891">
              <w:rPr>
                <w:spacing w:val="1"/>
              </w:rPr>
              <w:t>нн</w:t>
            </w:r>
            <w:r w:rsidRPr="00583891">
              <w:t>ой</w:t>
            </w:r>
            <w:r w:rsidRPr="00583891">
              <w:rPr>
                <w:spacing w:val="22"/>
              </w:rPr>
              <w:t xml:space="preserve"> </w:t>
            </w:r>
            <w:r w:rsidRPr="00583891">
              <w:rPr>
                <w:spacing w:val="-1"/>
              </w:rPr>
              <w:t>вы</w:t>
            </w:r>
            <w:r w:rsidRPr="00583891">
              <w:t>р</w:t>
            </w:r>
            <w:r w:rsidRPr="00583891">
              <w:rPr>
                <w:spacing w:val="-1"/>
              </w:rPr>
              <w:t>а</w:t>
            </w:r>
            <w:r w:rsidRPr="00583891">
              <w:t>бот</w:t>
            </w:r>
            <w:r w:rsidRPr="00583891">
              <w:rPr>
                <w:spacing w:val="-2"/>
              </w:rPr>
              <w:t>к</w:t>
            </w:r>
            <w:r w:rsidRPr="00583891">
              <w:t>и т</w:t>
            </w:r>
            <w:r w:rsidRPr="00583891">
              <w:rPr>
                <w:spacing w:val="-1"/>
              </w:rPr>
              <w:t>е</w:t>
            </w:r>
            <w:r w:rsidRPr="00583891">
              <w:rPr>
                <w:spacing w:val="1"/>
              </w:rPr>
              <w:t>п</w:t>
            </w:r>
            <w:r w:rsidRPr="00583891">
              <w:t>ло</w:t>
            </w:r>
            <w:r w:rsidRPr="00583891">
              <w:rPr>
                <w:spacing w:val="-1"/>
              </w:rPr>
              <w:t>в</w:t>
            </w:r>
            <w:r w:rsidRPr="00583891">
              <w:t>ой</w:t>
            </w:r>
            <w:r w:rsidRPr="00583891">
              <w:rPr>
                <w:spacing w:val="51"/>
              </w:rPr>
              <w:t xml:space="preserve"> </w:t>
            </w:r>
            <w:r w:rsidRPr="00583891">
              <w:rPr>
                <w:spacing w:val="-3"/>
              </w:rPr>
              <w:t>э</w:t>
            </w:r>
            <w:r w:rsidRPr="00583891">
              <w:rPr>
                <w:spacing w:val="1"/>
              </w:rPr>
              <w:t>н</w:t>
            </w:r>
            <w:r w:rsidRPr="00583891">
              <w:rPr>
                <w:spacing w:val="-1"/>
              </w:rPr>
              <w:t>е</w:t>
            </w:r>
            <w:r w:rsidRPr="00583891">
              <w:t>рг</w:t>
            </w:r>
            <w:r w:rsidRPr="00583891">
              <w:rPr>
                <w:spacing w:val="1"/>
              </w:rPr>
              <w:t>и</w:t>
            </w:r>
            <w:r w:rsidRPr="00583891">
              <w:t>и</w:t>
            </w:r>
            <w:r w:rsidRPr="00583891">
              <w:rPr>
                <w:spacing w:val="49"/>
              </w:rPr>
              <w:t xml:space="preserve"> </w:t>
            </w:r>
            <w:r w:rsidRPr="00583891">
              <w:t>и</w:t>
            </w:r>
            <w:r w:rsidRPr="00583891">
              <w:rPr>
                <w:spacing w:val="51"/>
              </w:rPr>
              <w:t xml:space="preserve"> </w:t>
            </w:r>
            <w:r w:rsidRPr="00583891">
              <w:t>эл</w:t>
            </w:r>
            <w:r w:rsidRPr="00583891">
              <w:rPr>
                <w:spacing w:val="-1"/>
              </w:rPr>
              <w:t>е</w:t>
            </w:r>
            <w:r w:rsidRPr="00583891">
              <w:t>кт</w:t>
            </w:r>
            <w:r w:rsidRPr="00583891">
              <w:rPr>
                <w:spacing w:val="-3"/>
              </w:rPr>
              <w:t>р</w:t>
            </w:r>
            <w:r w:rsidRPr="00583891">
              <w:rPr>
                <w:spacing w:val="1"/>
              </w:rPr>
              <w:t>и</w:t>
            </w:r>
            <w:r w:rsidRPr="00583891">
              <w:rPr>
                <w:spacing w:val="-1"/>
              </w:rPr>
              <w:t>чес</w:t>
            </w:r>
            <w:r w:rsidRPr="00583891">
              <w:t>к</w:t>
            </w:r>
            <w:r w:rsidRPr="00583891">
              <w:rPr>
                <w:spacing w:val="-1"/>
              </w:rPr>
              <w:t>о</w:t>
            </w:r>
            <w:r w:rsidRPr="00583891">
              <w:t>й э</w:t>
            </w:r>
            <w:r w:rsidRPr="00583891">
              <w:rPr>
                <w:spacing w:val="1"/>
              </w:rPr>
              <w:t>н</w:t>
            </w:r>
            <w:r w:rsidRPr="00583891">
              <w:rPr>
                <w:spacing w:val="-1"/>
              </w:rPr>
              <w:t>е</w:t>
            </w:r>
            <w:r w:rsidRPr="00583891">
              <w:t>рг</w:t>
            </w:r>
            <w:r w:rsidRPr="00583891">
              <w:rPr>
                <w:spacing w:val="1"/>
              </w:rPr>
              <w:t>ии)</w:t>
            </w:r>
          </w:p>
        </w:tc>
        <w:tc>
          <w:tcPr>
            <w:tcW w:w="5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4C8D16" w14:textId="77777777" w:rsidR="00AB19C5" w:rsidRPr="00583891" w:rsidRDefault="00AB19C5" w:rsidP="006D7645">
            <w:pPr>
              <w:pStyle w:val="af4"/>
            </w:pPr>
            <w:r w:rsidRPr="00583891">
              <w:t xml:space="preserve">Источник выработки комбинированной энергии - </w:t>
            </w:r>
            <w:r w:rsidRPr="00583891">
              <w:rPr>
                <w:b/>
              </w:rPr>
              <w:t>отсутствует</w:t>
            </w:r>
          </w:p>
        </w:tc>
      </w:tr>
      <w:tr w:rsidR="00AB19C5" w:rsidRPr="00011FB7" w14:paraId="0E1F1483" w14:textId="77777777" w:rsidTr="000154F5">
        <w:trPr>
          <w:trHeight w:hRule="exact" w:val="1701"/>
        </w:trPr>
        <w:tc>
          <w:tcPr>
            <w:tcW w:w="4535" w:type="dxa"/>
            <w:tcBorders>
              <w:top w:val="single" w:sz="4" w:space="0" w:color="000000"/>
              <w:left w:val="single" w:sz="4" w:space="0" w:color="000000"/>
              <w:bottom w:val="single" w:sz="4" w:space="0" w:color="000000"/>
              <w:right w:val="single" w:sz="4" w:space="0" w:color="000000"/>
            </w:tcBorders>
            <w:shd w:val="clear" w:color="auto" w:fill="auto"/>
          </w:tcPr>
          <w:p w14:paraId="7537A8FF" w14:textId="77777777" w:rsidR="00AB19C5" w:rsidRPr="00583891" w:rsidRDefault="00AB19C5" w:rsidP="006D7645">
            <w:pPr>
              <w:pStyle w:val="af4"/>
            </w:pPr>
            <w:r w:rsidRPr="00583891">
              <w:t>С</w:t>
            </w:r>
            <w:r w:rsidRPr="00583891">
              <w:rPr>
                <w:spacing w:val="1"/>
              </w:rPr>
              <w:t>п</w:t>
            </w:r>
            <w:r w:rsidRPr="00583891">
              <w:t>о</w:t>
            </w:r>
            <w:r w:rsidRPr="00583891">
              <w:rPr>
                <w:spacing w:val="-1"/>
              </w:rPr>
              <w:t>с</w:t>
            </w:r>
            <w:r w:rsidRPr="00583891">
              <w:t>об р</w:t>
            </w:r>
            <w:r w:rsidRPr="00583891">
              <w:rPr>
                <w:spacing w:val="-1"/>
              </w:rPr>
              <w:t>е</w:t>
            </w:r>
            <w:r w:rsidRPr="00583891">
              <w:rPr>
                <w:spacing w:val="2"/>
              </w:rPr>
              <w:t>г</w:t>
            </w:r>
            <w:r w:rsidRPr="00583891">
              <w:rPr>
                <w:spacing w:val="-5"/>
              </w:rPr>
              <w:t>у</w:t>
            </w:r>
            <w:r w:rsidRPr="00583891">
              <w:t>л</w:t>
            </w:r>
            <w:r w:rsidRPr="00583891">
              <w:rPr>
                <w:spacing w:val="1"/>
              </w:rPr>
              <w:t>и</w:t>
            </w:r>
            <w:r w:rsidRPr="00583891">
              <w:t>ро</w:t>
            </w:r>
            <w:r w:rsidRPr="00583891">
              <w:rPr>
                <w:spacing w:val="-1"/>
              </w:rPr>
              <w:t>ва</w:t>
            </w:r>
            <w:r w:rsidRPr="00583891">
              <w:rPr>
                <w:spacing w:val="1"/>
              </w:rPr>
              <w:t>ни</w:t>
            </w:r>
            <w:r w:rsidRPr="00583891">
              <w:t>я от</w:t>
            </w:r>
            <w:r w:rsidRPr="00583891">
              <w:rPr>
                <w:spacing w:val="3"/>
              </w:rPr>
              <w:t>п</w:t>
            </w:r>
            <w:r w:rsidRPr="00583891">
              <w:rPr>
                <w:spacing w:val="-8"/>
              </w:rPr>
              <w:t>у</w:t>
            </w:r>
            <w:r w:rsidRPr="00583891">
              <w:rPr>
                <w:spacing w:val="-1"/>
              </w:rPr>
              <w:t>с</w:t>
            </w:r>
            <w:r w:rsidRPr="00583891">
              <w:t>ка</w:t>
            </w:r>
            <w:r w:rsidRPr="00583891">
              <w:rPr>
                <w:spacing w:val="15"/>
              </w:rPr>
              <w:t xml:space="preserve"> </w:t>
            </w:r>
            <w:r w:rsidRPr="00583891">
              <w:t>т</w:t>
            </w:r>
            <w:r w:rsidRPr="00583891">
              <w:rPr>
                <w:spacing w:val="-1"/>
              </w:rPr>
              <w:t>е</w:t>
            </w:r>
            <w:r w:rsidRPr="00583891">
              <w:rPr>
                <w:spacing w:val="1"/>
              </w:rPr>
              <w:t>п</w:t>
            </w:r>
            <w:r w:rsidRPr="00583891">
              <w:t>ло</w:t>
            </w:r>
            <w:r w:rsidRPr="00583891">
              <w:rPr>
                <w:spacing w:val="-1"/>
              </w:rPr>
              <w:t>в</w:t>
            </w:r>
            <w:r w:rsidRPr="00583891">
              <w:t>ой э</w:t>
            </w:r>
            <w:r w:rsidRPr="00583891">
              <w:rPr>
                <w:spacing w:val="1"/>
              </w:rPr>
              <w:t>н</w:t>
            </w:r>
            <w:r w:rsidRPr="00583891">
              <w:rPr>
                <w:spacing w:val="-1"/>
              </w:rPr>
              <w:t>е</w:t>
            </w:r>
            <w:r w:rsidRPr="00583891">
              <w:t>рг</w:t>
            </w:r>
            <w:r w:rsidRPr="00583891">
              <w:rPr>
                <w:spacing w:val="1"/>
              </w:rPr>
              <w:t>и</w:t>
            </w:r>
            <w:r w:rsidRPr="00583891">
              <w:t>и</w:t>
            </w:r>
            <w:r w:rsidRPr="00583891">
              <w:rPr>
                <w:spacing w:val="10"/>
              </w:rPr>
              <w:t xml:space="preserve"> </w:t>
            </w:r>
            <w:r w:rsidRPr="00583891">
              <w:rPr>
                <w:spacing w:val="-3"/>
              </w:rPr>
              <w:t>о</w:t>
            </w:r>
            <w:r w:rsidRPr="00583891">
              <w:t>т</w:t>
            </w:r>
            <w:r w:rsidRPr="00583891">
              <w:rPr>
                <w:spacing w:val="7"/>
              </w:rPr>
              <w:t xml:space="preserve"> </w:t>
            </w:r>
            <w:r w:rsidRPr="00583891">
              <w:rPr>
                <w:spacing w:val="1"/>
              </w:rPr>
              <w:t>и</w:t>
            </w:r>
            <w:r w:rsidRPr="00583891">
              <w:rPr>
                <w:spacing w:val="-1"/>
              </w:rPr>
              <w:t>с</w:t>
            </w:r>
            <w:r w:rsidRPr="00583891">
              <w:t>то</w:t>
            </w:r>
            <w:r w:rsidRPr="00583891">
              <w:rPr>
                <w:spacing w:val="-1"/>
              </w:rPr>
              <w:t>ч</w:t>
            </w:r>
            <w:r w:rsidRPr="00583891">
              <w:rPr>
                <w:spacing w:val="1"/>
              </w:rPr>
              <w:t>н</w:t>
            </w:r>
            <w:r w:rsidRPr="00583891">
              <w:rPr>
                <w:spacing w:val="-2"/>
              </w:rPr>
              <w:t>и</w:t>
            </w:r>
            <w:r w:rsidRPr="00583891">
              <w:t>ков</w:t>
            </w:r>
            <w:r w:rsidRPr="00583891">
              <w:rPr>
                <w:spacing w:val="6"/>
              </w:rPr>
              <w:t xml:space="preserve"> </w:t>
            </w:r>
            <w:r w:rsidRPr="00583891">
              <w:t>т</w:t>
            </w:r>
            <w:r w:rsidRPr="00583891">
              <w:rPr>
                <w:spacing w:val="-1"/>
              </w:rPr>
              <w:t>е</w:t>
            </w:r>
            <w:r w:rsidRPr="00583891">
              <w:rPr>
                <w:spacing w:val="1"/>
              </w:rPr>
              <w:t>п</w:t>
            </w:r>
            <w:r w:rsidRPr="00583891">
              <w:t>ло</w:t>
            </w:r>
            <w:r w:rsidRPr="00583891">
              <w:rPr>
                <w:spacing w:val="-1"/>
              </w:rPr>
              <w:t>в</w:t>
            </w:r>
            <w:r w:rsidRPr="00583891">
              <w:t>ой</w:t>
            </w:r>
            <w:r w:rsidRPr="00583891">
              <w:rPr>
                <w:spacing w:val="10"/>
              </w:rPr>
              <w:t xml:space="preserve"> </w:t>
            </w:r>
            <w:r w:rsidRPr="00583891">
              <w:rPr>
                <w:spacing w:val="-3"/>
              </w:rPr>
              <w:t>э</w:t>
            </w:r>
            <w:r w:rsidRPr="00583891">
              <w:rPr>
                <w:spacing w:val="1"/>
              </w:rPr>
              <w:t>н</w:t>
            </w:r>
            <w:r w:rsidRPr="00583891">
              <w:rPr>
                <w:spacing w:val="-1"/>
              </w:rPr>
              <w:t>е</w:t>
            </w:r>
            <w:r w:rsidRPr="00583891">
              <w:t>рг</w:t>
            </w:r>
            <w:r w:rsidRPr="00583891">
              <w:rPr>
                <w:spacing w:val="1"/>
              </w:rPr>
              <w:t>и</w:t>
            </w:r>
            <w:r w:rsidRPr="00583891">
              <w:t>и</w:t>
            </w:r>
            <w:r w:rsidRPr="00583891">
              <w:rPr>
                <w:spacing w:val="8"/>
              </w:rPr>
              <w:t xml:space="preserve"> </w:t>
            </w:r>
            <w:r w:rsidRPr="00583891">
              <w:t>с обо</w:t>
            </w:r>
            <w:r w:rsidRPr="00583891">
              <w:rPr>
                <w:spacing w:val="-1"/>
              </w:rPr>
              <w:t>с</w:t>
            </w:r>
            <w:r w:rsidRPr="00583891">
              <w:rPr>
                <w:spacing w:val="1"/>
              </w:rPr>
              <w:t>н</w:t>
            </w:r>
            <w:r w:rsidRPr="00583891">
              <w:t>о</w:t>
            </w:r>
            <w:r w:rsidRPr="00583891">
              <w:rPr>
                <w:spacing w:val="-1"/>
              </w:rPr>
              <w:t>ва</w:t>
            </w:r>
            <w:r w:rsidRPr="00583891">
              <w:rPr>
                <w:spacing w:val="1"/>
              </w:rPr>
              <w:t>ни</w:t>
            </w:r>
            <w:r w:rsidRPr="00583891">
              <w:rPr>
                <w:spacing w:val="-1"/>
              </w:rPr>
              <w:t>е</w:t>
            </w:r>
            <w:r w:rsidRPr="00583891">
              <w:t>м</w:t>
            </w:r>
            <w:r w:rsidRPr="00583891">
              <w:rPr>
                <w:spacing w:val="44"/>
              </w:rPr>
              <w:t xml:space="preserve"> </w:t>
            </w:r>
            <w:r w:rsidRPr="00583891">
              <w:rPr>
                <w:spacing w:val="-1"/>
              </w:rPr>
              <w:t>вы</w:t>
            </w:r>
            <w:r w:rsidRPr="00583891">
              <w:t>бора</w:t>
            </w:r>
            <w:r w:rsidRPr="00583891">
              <w:rPr>
                <w:spacing w:val="47"/>
              </w:rPr>
              <w:t xml:space="preserve"> </w:t>
            </w:r>
            <w:r w:rsidRPr="00583891">
              <w:t>гр</w:t>
            </w:r>
            <w:r w:rsidRPr="00583891">
              <w:rPr>
                <w:spacing w:val="-1"/>
              </w:rPr>
              <w:t>а</w:t>
            </w:r>
            <w:r w:rsidRPr="00583891">
              <w:t>ф</w:t>
            </w:r>
            <w:r w:rsidRPr="00583891">
              <w:rPr>
                <w:spacing w:val="1"/>
              </w:rPr>
              <w:t>и</w:t>
            </w:r>
            <w:r w:rsidRPr="00583891">
              <w:t>ка</w:t>
            </w:r>
            <w:r w:rsidRPr="00583891">
              <w:rPr>
                <w:spacing w:val="44"/>
              </w:rPr>
              <w:t xml:space="preserve"> </w:t>
            </w:r>
            <w:r w:rsidRPr="00583891">
              <w:rPr>
                <w:spacing w:val="1"/>
              </w:rPr>
              <w:t>из</w:t>
            </w:r>
            <w:r w:rsidRPr="00583891">
              <w:rPr>
                <w:spacing w:val="-1"/>
              </w:rPr>
              <w:t>ме</w:t>
            </w:r>
            <w:r w:rsidRPr="00583891">
              <w:rPr>
                <w:spacing w:val="1"/>
              </w:rPr>
              <w:t>н</w:t>
            </w:r>
            <w:r w:rsidRPr="00583891">
              <w:rPr>
                <w:spacing w:val="-1"/>
              </w:rPr>
              <w:t>е</w:t>
            </w:r>
            <w:r w:rsidRPr="00583891">
              <w:rPr>
                <w:spacing w:val="1"/>
              </w:rPr>
              <w:t xml:space="preserve">ния </w:t>
            </w:r>
            <w:r w:rsidRPr="00583891">
              <w:t>т</w:t>
            </w:r>
            <w:r w:rsidRPr="00583891">
              <w:rPr>
                <w:spacing w:val="-1"/>
              </w:rPr>
              <w:t>ем</w:t>
            </w:r>
            <w:r w:rsidRPr="00583891">
              <w:rPr>
                <w:spacing w:val="1"/>
              </w:rPr>
              <w:t>п</w:t>
            </w:r>
            <w:r w:rsidRPr="00583891">
              <w:rPr>
                <w:spacing w:val="-1"/>
              </w:rPr>
              <w:t>е</w:t>
            </w:r>
            <w:r w:rsidRPr="00583891">
              <w:t>р</w:t>
            </w:r>
            <w:r w:rsidRPr="00583891">
              <w:rPr>
                <w:spacing w:val="-1"/>
              </w:rPr>
              <w:t>а</w:t>
            </w:r>
            <w:r w:rsidRPr="00583891">
              <w:rPr>
                <w:spacing w:val="3"/>
              </w:rPr>
              <w:t>т</w:t>
            </w:r>
            <w:r w:rsidRPr="00583891">
              <w:rPr>
                <w:spacing w:val="-5"/>
              </w:rPr>
              <w:t>у</w:t>
            </w:r>
            <w:r w:rsidRPr="00583891">
              <w:t>р т</w:t>
            </w:r>
            <w:r w:rsidRPr="00583891">
              <w:rPr>
                <w:spacing w:val="-1"/>
              </w:rPr>
              <w:t>е</w:t>
            </w:r>
            <w:r w:rsidRPr="00583891">
              <w:rPr>
                <w:spacing w:val="1"/>
              </w:rPr>
              <w:t>п</w:t>
            </w:r>
            <w:r w:rsidRPr="00583891">
              <w:t>ло</w:t>
            </w:r>
            <w:r w:rsidRPr="00583891">
              <w:rPr>
                <w:spacing w:val="1"/>
              </w:rPr>
              <w:t>н</w:t>
            </w:r>
            <w:r w:rsidRPr="00583891">
              <w:t>о</w:t>
            </w:r>
            <w:r w:rsidRPr="00583891">
              <w:rPr>
                <w:spacing w:val="-1"/>
              </w:rPr>
              <w:t>с</w:t>
            </w:r>
            <w:r w:rsidRPr="00583891">
              <w:rPr>
                <w:spacing w:val="1"/>
              </w:rPr>
              <w:t>и</w:t>
            </w:r>
            <w:r w:rsidRPr="00583891">
              <w:t>т</w:t>
            </w:r>
            <w:r w:rsidRPr="00583891">
              <w:rPr>
                <w:spacing w:val="-1"/>
              </w:rPr>
              <w:t>е</w:t>
            </w:r>
            <w:r w:rsidRPr="00583891">
              <w:t>ля</w:t>
            </w:r>
          </w:p>
        </w:tc>
        <w:tc>
          <w:tcPr>
            <w:tcW w:w="5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5B3C24" w14:textId="77777777" w:rsidR="00AB19C5" w:rsidRPr="00583891" w:rsidRDefault="00AB19C5" w:rsidP="006D7645">
            <w:pPr>
              <w:pStyle w:val="af4"/>
            </w:pPr>
            <w:r w:rsidRPr="00583891">
              <w:t>Способ регулирования отпуска тепловой энергии качественный по температурному графику 105/70˚С; выбор температурного графика обусловлен наличием только отопительной нагрузки, нагрузки на ГВС и непосредственным присоединением потребителей.</w:t>
            </w:r>
          </w:p>
        </w:tc>
      </w:tr>
      <w:tr w:rsidR="00AB19C5" w:rsidRPr="00011FB7" w14:paraId="756F8E08" w14:textId="77777777" w:rsidTr="000154F5">
        <w:trPr>
          <w:trHeight w:hRule="exact" w:val="567"/>
        </w:trPr>
        <w:tc>
          <w:tcPr>
            <w:tcW w:w="4535" w:type="dxa"/>
            <w:tcBorders>
              <w:top w:val="single" w:sz="4" w:space="0" w:color="000000"/>
              <w:left w:val="single" w:sz="4" w:space="0" w:color="000000"/>
              <w:bottom w:val="single" w:sz="4" w:space="0" w:color="000000"/>
              <w:right w:val="single" w:sz="4" w:space="0" w:color="000000"/>
            </w:tcBorders>
            <w:shd w:val="clear" w:color="auto" w:fill="auto"/>
          </w:tcPr>
          <w:p w14:paraId="59629A90" w14:textId="77777777" w:rsidR="00AB19C5" w:rsidRPr="00583891" w:rsidRDefault="00AB19C5" w:rsidP="006D7645">
            <w:pPr>
              <w:pStyle w:val="af4"/>
            </w:pPr>
            <w:r w:rsidRPr="00583891">
              <w:t>Ср</w:t>
            </w:r>
            <w:r w:rsidRPr="00583891">
              <w:rPr>
                <w:spacing w:val="-1"/>
              </w:rPr>
              <w:t>е</w:t>
            </w:r>
            <w:r w:rsidRPr="00583891">
              <w:t>д</w:t>
            </w:r>
            <w:r w:rsidRPr="00583891">
              <w:rPr>
                <w:spacing w:val="1"/>
              </w:rPr>
              <w:t>н</w:t>
            </w:r>
            <w:r w:rsidRPr="00583891">
              <w:rPr>
                <w:spacing w:val="-1"/>
              </w:rPr>
              <w:t>е</w:t>
            </w:r>
            <w:r w:rsidRPr="00583891">
              <w:t>годо</w:t>
            </w:r>
            <w:r w:rsidRPr="00583891">
              <w:rPr>
                <w:spacing w:val="-1"/>
              </w:rPr>
              <w:t>ва</w:t>
            </w:r>
            <w:r w:rsidRPr="00583891">
              <w:t xml:space="preserve">я </w:t>
            </w:r>
            <w:r w:rsidRPr="00583891">
              <w:rPr>
                <w:spacing w:val="1"/>
              </w:rPr>
              <w:t>з</w:t>
            </w:r>
            <w:r w:rsidRPr="00583891">
              <w:rPr>
                <w:spacing w:val="-1"/>
              </w:rPr>
              <w:t>а</w:t>
            </w:r>
            <w:r w:rsidRPr="00583891">
              <w:t>г</w:t>
            </w:r>
            <w:r w:rsidRPr="00583891">
              <w:rPr>
                <w:spacing w:val="2"/>
              </w:rPr>
              <w:t>р</w:t>
            </w:r>
            <w:r w:rsidRPr="00583891">
              <w:rPr>
                <w:spacing w:val="-5"/>
              </w:rPr>
              <w:t>у</w:t>
            </w:r>
            <w:r w:rsidRPr="00583891">
              <w:rPr>
                <w:spacing w:val="1"/>
              </w:rPr>
              <w:t>з</w:t>
            </w:r>
            <w:r w:rsidRPr="00583891">
              <w:t>ка</w:t>
            </w:r>
            <w:r w:rsidRPr="00583891">
              <w:rPr>
                <w:spacing w:val="1"/>
              </w:rPr>
              <w:t xml:space="preserve"> </w:t>
            </w:r>
            <w:r w:rsidRPr="00583891">
              <w:t>обо</w:t>
            </w:r>
            <w:r w:rsidRPr="00583891">
              <w:rPr>
                <w:spacing w:val="2"/>
              </w:rPr>
              <w:t>р</w:t>
            </w:r>
            <w:r w:rsidRPr="00583891">
              <w:rPr>
                <w:spacing w:val="-5"/>
              </w:rPr>
              <w:t>у</w:t>
            </w:r>
            <w:r w:rsidRPr="00583891">
              <w:t>до</w:t>
            </w:r>
            <w:r w:rsidRPr="00583891">
              <w:rPr>
                <w:spacing w:val="-1"/>
              </w:rPr>
              <w:t>ва</w:t>
            </w:r>
            <w:r w:rsidRPr="00583891">
              <w:rPr>
                <w:spacing w:val="1"/>
              </w:rPr>
              <w:t>ни</w:t>
            </w:r>
            <w:r w:rsidRPr="00583891">
              <w:t>я</w:t>
            </w:r>
          </w:p>
        </w:tc>
        <w:tc>
          <w:tcPr>
            <w:tcW w:w="5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D07043" w14:textId="77777777" w:rsidR="00AB19C5" w:rsidRPr="00583891" w:rsidRDefault="00AB19C5" w:rsidP="006D7645">
            <w:pPr>
              <w:pStyle w:val="af4"/>
            </w:pPr>
            <w:r w:rsidRPr="00583891">
              <w:t>Производство тепловой энергии котельной – 154388,10 Гкал/год</w:t>
            </w:r>
          </w:p>
        </w:tc>
      </w:tr>
      <w:tr w:rsidR="00AB19C5" w:rsidRPr="00011FB7" w14:paraId="08975FE0" w14:textId="77777777" w:rsidTr="000154F5">
        <w:trPr>
          <w:trHeight w:hRule="exact" w:val="562"/>
        </w:trPr>
        <w:tc>
          <w:tcPr>
            <w:tcW w:w="4535" w:type="dxa"/>
            <w:tcBorders>
              <w:top w:val="single" w:sz="4" w:space="0" w:color="000000"/>
              <w:left w:val="single" w:sz="4" w:space="0" w:color="000000"/>
              <w:bottom w:val="single" w:sz="4" w:space="0" w:color="000000"/>
              <w:right w:val="single" w:sz="4" w:space="0" w:color="000000"/>
            </w:tcBorders>
            <w:shd w:val="clear" w:color="auto" w:fill="auto"/>
          </w:tcPr>
          <w:p w14:paraId="53A8C4FD" w14:textId="77777777" w:rsidR="00AB19C5" w:rsidRPr="00583891" w:rsidRDefault="00AB19C5" w:rsidP="006D7645">
            <w:pPr>
              <w:pStyle w:val="af4"/>
            </w:pPr>
            <w:r w:rsidRPr="00583891">
              <w:t>С</w:t>
            </w:r>
            <w:r w:rsidRPr="00583891">
              <w:rPr>
                <w:spacing w:val="1"/>
              </w:rPr>
              <w:t>п</w:t>
            </w:r>
            <w:r w:rsidRPr="00583891">
              <w:t>о</w:t>
            </w:r>
            <w:r w:rsidRPr="00583891">
              <w:rPr>
                <w:spacing w:val="-1"/>
              </w:rPr>
              <w:t>с</w:t>
            </w:r>
            <w:r w:rsidRPr="00583891">
              <w:t xml:space="preserve">обы </w:t>
            </w:r>
            <w:r w:rsidRPr="00583891">
              <w:rPr>
                <w:spacing w:val="-5"/>
              </w:rPr>
              <w:t>у</w:t>
            </w:r>
            <w:r w:rsidRPr="00583891">
              <w:rPr>
                <w:spacing w:val="-1"/>
              </w:rPr>
              <w:t>че</w:t>
            </w:r>
            <w:r w:rsidRPr="00583891">
              <w:t>та т</w:t>
            </w:r>
            <w:r w:rsidRPr="00583891">
              <w:rPr>
                <w:spacing w:val="-1"/>
              </w:rPr>
              <w:t>е</w:t>
            </w:r>
            <w:r w:rsidRPr="00583891">
              <w:rPr>
                <w:spacing w:val="1"/>
              </w:rPr>
              <w:t>п</w:t>
            </w:r>
            <w:r w:rsidRPr="00583891">
              <w:rPr>
                <w:spacing w:val="2"/>
              </w:rPr>
              <w:t>л</w:t>
            </w:r>
            <w:r w:rsidRPr="00583891">
              <w:rPr>
                <w:spacing w:val="-1"/>
              </w:rPr>
              <w:t>а</w:t>
            </w:r>
            <w:r w:rsidRPr="00583891">
              <w:t>, от</w:t>
            </w:r>
            <w:r w:rsidRPr="00583891">
              <w:rPr>
                <w:spacing w:val="3"/>
              </w:rPr>
              <w:t>п</w:t>
            </w:r>
            <w:r w:rsidRPr="00583891">
              <w:rPr>
                <w:spacing w:val="-5"/>
              </w:rPr>
              <w:t>у</w:t>
            </w:r>
            <w:r w:rsidRPr="00583891">
              <w:t>щ</w:t>
            </w:r>
            <w:r w:rsidRPr="00583891">
              <w:rPr>
                <w:spacing w:val="-1"/>
              </w:rPr>
              <w:t>е</w:t>
            </w:r>
            <w:r w:rsidRPr="00583891">
              <w:rPr>
                <w:spacing w:val="1"/>
              </w:rPr>
              <w:t>нн</w:t>
            </w:r>
            <w:r w:rsidRPr="00583891">
              <w:t>ого в т</w:t>
            </w:r>
            <w:r w:rsidRPr="00583891">
              <w:rPr>
                <w:spacing w:val="-1"/>
              </w:rPr>
              <w:t>е</w:t>
            </w:r>
            <w:r w:rsidRPr="00583891">
              <w:rPr>
                <w:spacing w:val="1"/>
              </w:rPr>
              <w:t>п</w:t>
            </w:r>
            <w:r w:rsidRPr="00583891">
              <w:t>ло</w:t>
            </w:r>
            <w:r w:rsidRPr="00583891">
              <w:rPr>
                <w:spacing w:val="-1"/>
              </w:rPr>
              <w:t>вы</w:t>
            </w:r>
            <w:r w:rsidRPr="00583891">
              <w:t>е</w:t>
            </w:r>
            <w:r w:rsidRPr="00583891">
              <w:rPr>
                <w:spacing w:val="-1"/>
              </w:rPr>
              <w:t xml:space="preserve"> се</w:t>
            </w:r>
            <w:r w:rsidRPr="00583891">
              <w:t>ти</w:t>
            </w:r>
          </w:p>
        </w:tc>
        <w:tc>
          <w:tcPr>
            <w:tcW w:w="5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99EFF6" w14:textId="77777777" w:rsidR="00AB19C5" w:rsidRPr="00583891" w:rsidRDefault="00AB19C5" w:rsidP="006D7645">
            <w:pPr>
              <w:pStyle w:val="af4"/>
            </w:pPr>
            <w:r w:rsidRPr="00583891">
              <w:t xml:space="preserve">Способ учёта тепловой энергии - </w:t>
            </w:r>
            <w:r w:rsidRPr="00583891">
              <w:rPr>
                <w:b/>
              </w:rPr>
              <w:t>приборный</w:t>
            </w:r>
          </w:p>
        </w:tc>
      </w:tr>
      <w:tr w:rsidR="00AB19C5" w:rsidRPr="00011FB7" w14:paraId="035E5414" w14:textId="77777777" w:rsidTr="000154F5">
        <w:trPr>
          <w:trHeight w:hRule="exact" w:val="1116"/>
        </w:trPr>
        <w:tc>
          <w:tcPr>
            <w:tcW w:w="4535" w:type="dxa"/>
            <w:tcBorders>
              <w:top w:val="single" w:sz="4" w:space="0" w:color="000000"/>
              <w:left w:val="single" w:sz="4" w:space="0" w:color="000000"/>
              <w:bottom w:val="single" w:sz="4" w:space="0" w:color="000000"/>
              <w:right w:val="single" w:sz="4" w:space="0" w:color="000000"/>
            </w:tcBorders>
            <w:shd w:val="clear" w:color="auto" w:fill="auto"/>
          </w:tcPr>
          <w:p w14:paraId="3245CDFF" w14:textId="77777777" w:rsidR="00AB19C5" w:rsidRPr="00583891" w:rsidRDefault="00AB19C5" w:rsidP="006D7645">
            <w:pPr>
              <w:pStyle w:val="af4"/>
            </w:pPr>
            <w:r w:rsidRPr="00583891">
              <w:t>Ст</w:t>
            </w:r>
            <w:r w:rsidRPr="00583891">
              <w:rPr>
                <w:spacing w:val="-1"/>
              </w:rPr>
              <w:t>а</w:t>
            </w:r>
            <w:r w:rsidRPr="00583891">
              <w:t>т</w:t>
            </w:r>
            <w:r w:rsidRPr="00583891">
              <w:rPr>
                <w:spacing w:val="1"/>
              </w:rPr>
              <w:t>и</w:t>
            </w:r>
            <w:r w:rsidRPr="00583891">
              <w:rPr>
                <w:spacing w:val="-1"/>
              </w:rPr>
              <w:t>с</w:t>
            </w:r>
            <w:r w:rsidRPr="00583891">
              <w:t>т</w:t>
            </w:r>
            <w:r w:rsidRPr="00583891">
              <w:rPr>
                <w:spacing w:val="-2"/>
              </w:rPr>
              <w:t>и</w:t>
            </w:r>
            <w:r w:rsidRPr="00583891">
              <w:t>ка отк</w:t>
            </w:r>
            <w:r w:rsidRPr="00583891">
              <w:rPr>
                <w:spacing w:val="-1"/>
              </w:rPr>
              <w:t>а</w:t>
            </w:r>
            <w:r w:rsidRPr="00583891">
              <w:rPr>
                <w:spacing w:val="1"/>
              </w:rPr>
              <w:t>з</w:t>
            </w:r>
            <w:r w:rsidRPr="00583891">
              <w:t xml:space="preserve">ов и </w:t>
            </w:r>
            <w:r w:rsidRPr="00583891">
              <w:rPr>
                <w:spacing w:val="-1"/>
              </w:rPr>
              <w:t>в</w:t>
            </w:r>
            <w:r w:rsidRPr="00583891">
              <w:t>о</w:t>
            </w:r>
            <w:r w:rsidRPr="00583891">
              <w:rPr>
                <w:spacing w:val="-1"/>
              </w:rPr>
              <w:t>сс</w:t>
            </w:r>
            <w:r w:rsidRPr="00583891">
              <w:t>т</w:t>
            </w:r>
            <w:r w:rsidRPr="00583891">
              <w:rPr>
                <w:spacing w:val="-1"/>
              </w:rPr>
              <w:t>а</w:t>
            </w:r>
            <w:r w:rsidRPr="00583891">
              <w:rPr>
                <w:spacing w:val="1"/>
              </w:rPr>
              <w:t>н</w:t>
            </w:r>
            <w:r w:rsidRPr="00583891">
              <w:t>о</w:t>
            </w:r>
            <w:r w:rsidRPr="00583891">
              <w:rPr>
                <w:spacing w:val="-1"/>
              </w:rPr>
              <w:t>в</w:t>
            </w:r>
            <w:r w:rsidRPr="00583891">
              <w:t>л</w:t>
            </w:r>
            <w:r w:rsidRPr="00583891">
              <w:rPr>
                <w:spacing w:val="-1"/>
              </w:rPr>
              <w:t>е</w:t>
            </w:r>
            <w:r w:rsidRPr="00583891">
              <w:rPr>
                <w:spacing w:val="1"/>
              </w:rPr>
              <w:t>ни</w:t>
            </w:r>
            <w:r w:rsidRPr="00583891">
              <w:t>й обо</w:t>
            </w:r>
            <w:r w:rsidRPr="00583891">
              <w:rPr>
                <w:spacing w:val="2"/>
              </w:rPr>
              <w:t>р</w:t>
            </w:r>
            <w:r w:rsidRPr="00583891">
              <w:rPr>
                <w:spacing w:val="-5"/>
              </w:rPr>
              <w:t>у</w:t>
            </w:r>
            <w:r w:rsidRPr="00583891">
              <w:t>до</w:t>
            </w:r>
            <w:r w:rsidRPr="00583891">
              <w:rPr>
                <w:spacing w:val="-1"/>
              </w:rPr>
              <w:t>ва</w:t>
            </w:r>
            <w:r w:rsidRPr="00583891">
              <w:rPr>
                <w:spacing w:val="1"/>
              </w:rPr>
              <w:t>ни</w:t>
            </w:r>
            <w:r w:rsidRPr="00583891">
              <w:t xml:space="preserve">я </w:t>
            </w:r>
            <w:r w:rsidRPr="00583891">
              <w:rPr>
                <w:spacing w:val="1"/>
              </w:rPr>
              <w:t>и</w:t>
            </w:r>
            <w:r w:rsidRPr="00583891">
              <w:rPr>
                <w:spacing w:val="-1"/>
              </w:rPr>
              <w:t>с</w:t>
            </w:r>
            <w:r w:rsidRPr="00583891">
              <w:t>то</w:t>
            </w:r>
            <w:r w:rsidRPr="00583891">
              <w:rPr>
                <w:spacing w:val="1"/>
              </w:rPr>
              <w:t>чни</w:t>
            </w:r>
            <w:r w:rsidRPr="00583891">
              <w:t>ков т</w:t>
            </w:r>
            <w:r w:rsidRPr="00583891">
              <w:rPr>
                <w:spacing w:val="-1"/>
              </w:rPr>
              <w:t>е</w:t>
            </w:r>
            <w:r w:rsidRPr="00583891">
              <w:rPr>
                <w:spacing w:val="1"/>
              </w:rPr>
              <w:t>п</w:t>
            </w:r>
            <w:r w:rsidRPr="00583891">
              <w:t>ло</w:t>
            </w:r>
            <w:r w:rsidRPr="00583891">
              <w:rPr>
                <w:spacing w:val="-1"/>
              </w:rPr>
              <w:t>в</w:t>
            </w:r>
            <w:r w:rsidRPr="00583891">
              <w:rPr>
                <w:spacing w:val="-3"/>
              </w:rPr>
              <w:t>о</w:t>
            </w:r>
            <w:r w:rsidRPr="00583891">
              <w:t>й э</w:t>
            </w:r>
            <w:r w:rsidRPr="00583891">
              <w:rPr>
                <w:spacing w:val="1"/>
              </w:rPr>
              <w:t>н</w:t>
            </w:r>
            <w:r w:rsidRPr="00583891">
              <w:rPr>
                <w:spacing w:val="-1"/>
              </w:rPr>
              <w:t>е</w:t>
            </w:r>
            <w:r w:rsidRPr="00583891">
              <w:t>рг</w:t>
            </w:r>
            <w:r w:rsidRPr="00583891">
              <w:rPr>
                <w:spacing w:val="1"/>
              </w:rPr>
              <w:t>и</w:t>
            </w:r>
            <w:r w:rsidRPr="00583891">
              <w:t>и</w:t>
            </w:r>
          </w:p>
        </w:tc>
        <w:tc>
          <w:tcPr>
            <w:tcW w:w="5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FC7D43" w14:textId="77777777" w:rsidR="00AB19C5" w:rsidRPr="00583891" w:rsidRDefault="00AB19C5" w:rsidP="006D7645">
            <w:pPr>
              <w:pStyle w:val="af4"/>
            </w:pPr>
            <w:r w:rsidRPr="00583891">
              <w:rPr>
                <w:b/>
              </w:rPr>
              <w:t>Статистика отказов и восстановлений оборудования источников тепловой энергии фиксируется в журналах диспетчерской службы</w:t>
            </w:r>
          </w:p>
        </w:tc>
      </w:tr>
      <w:tr w:rsidR="00AB19C5" w:rsidRPr="00011FB7" w14:paraId="07A78028" w14:textId="77777777" w:rsidTr="000154F5">
        <w:trPr>
          <w:trHeight w:hRule="exact" w:val="838"/>
        </w:trPr>
        <w:tc>
          <w:tcPr>
            <w:tcW w:w="4535" w:type="dxa"/>
            <w:tcBorders>
              <w:top w:val="single" w:sz="4" w:space="0" w:color="000000"/>
              <w:left w:val="single" w:sz="4" w:space="0" w:color="000000"/>
              <w:bottom w:val="single" w:sz="4" w:space="0" w:color="000000"/>
              <w:right w:val="single" w:sz="4" w:space="0" w:color="000000"/>
            </w:tcBorders>
            <w:shd w:val="clear" w:color="auto" w:fill="auto"/>
          </w:tcPr>
          <w:p w14:paraId="54CC237C" w14:textId="77777777" w:rsidR="00AB19C5" w:rsidRPr="00583891" w:rsidRDefault="00AB19C5" w:rsidP="006D7645">
            <w:pPr>
              <w:pStyle w:val="af4"/>
            </w:pPr>
            <w:r w:rsidRPr="00583891">
              <w:rPr>
                <w:spacing w:val="-1"/>
              </w:rPr>
              <w:t>П</w:t>
            </w:r>
            <w:r w:rsidRPr="00583891">
              <w:t>р</w:t>
            </w:r>
            <w:r w:rsidRPr="00583891">
              <w:rPr>
                <w:spacing w:val="-1"/>
              </w:rPr>
              <w:t>е</w:t>
            </w:r>
            <w:r w:rsidRPr="00583891">
              <w:t>д</w:t>
            </w:r>
            <w:r w:rsidRPr="00583891">
              <w:rPr>
                <w:spacing w:val="1"/>
              </w:rPr>
              <w:t>пи</w:t>
            </w:r>
            <w:r w:rsidRPr="00583891">
              <w:rPr>
                <w:spacing w:val="-1"/>
              </w:rPr>
              <w:t>са</w:t>
            </w:r>
            <w:r w:rsidRPr="00583891">
              <w:rPr>
                <w:spacing w:val="1"/>
              </w:rPr>
              <w:t>ни</w:t>
            </w:r>
            <w:r w:rsidRPr="00583891">
              <w:t xml:space="preserve">я </w:t>
            </w:r>
            <w:r w:rsidRPr="00583891">
              <w:rPr>
                <w:spacing w:val="1"/>
              </w:rPr>
              <w:t>н</w:t>
            </w:r>
            <w:r w:rsidRPr="00583891">
              <w:rPr>
                <w:spacing w:val="-1"/>
              </w:rPr>
              <w:t>а</w:t>
            </w:r>
            <w:r w:rsidRPr="00583891">
              <w:t>д</w:t>
            </w:r>
            <w:r w:rsidRPr="00583891">
              <w:rPr>
                <w:spacing w:val="1"/>
              </w:rPr>
              <w:t>з</w:t>
            </w:r>
            <w:r w:rsidRPr="00583891">
              <w:t>о</w:t>
            </w:r>
            <w:r w:rsidRPr="00583891">
              <w:rPr>
                <w:spacing w:val="-3"/>
              </w:rPr>
              <w:t>р</w:t>
            </w:r>
            <w:r w:rsidRPr="00583891">
              <w:rPr>
                <w:spacing w:val="1"/>
              </w:rPr>
              <w:t>н</w:t>
            </w:r>
            <w:r w:rsidRPr="00583891">
              <w:rPr>
                <w:spacing w:val="-1"/>
              </w:rPr>
              <w:t>ы</w:t>
            </w:r>
            <w:r w:rsidRPr="00583891">
              <w:t>х орг</w:t>
            </w:r>
            <w:r w:rsidRPr="00583891">
              <w:rPr>
                <w:spacing w:val="-1"/>
              </w:rPr>
              <w:t>а</w:t>
            </w:r>
            <w:r w:rsidRPr="00583891">
              <w:rPr>
                <w:spacing w:val="1"/>
              </w:rPr>
              <w:t>н</w:t>
            </w:r>
            <w:r w:rsidRPr="00583891">
              <w:t xml:space="preserve">ов </w:t>
            </w:r>
            <w:r w:rsidRPr="00583891">
              <w:rPr>
                <w:spacing w:val="1"/>
              </w:rPr>
              <w:t>по з</w:t>
            </w:r>
            <w:r w:rsidRPr="00583891">
              <w:rPr>
                <w:spacing w:val="-1"/>
              </w:rPr>
              <w:t>а</w:t>
            </w:r>
            <w:r w:rsidRPr="00583891">
              <w:rPr>
                <w:spacing w:val="1"/>
              </w:rPr>
              <w:t>п</w:t>
            </w:r>
            <w:r w:rsidRPr="00583891">
              <w:t>р</w:t>
            </w:r>
            <w:r w:rsidRPr="00583891">
              <w:rPr>
                <w:spacing w:val="-1"/>
              </w:rPr>
              <w:t>е</w:t>
            </w:r>
            <w:r w:rsidRPr="00583891">
              <w:t>щ</w:t>
            </w:r>
            <w:r w:rsidRPr="00583891">
              <w:rPr>
                <w:spacing w:val="-1"/>
              </w:rPr>
              <w:t>е</w:t>
            </w:r>
            <w:r w:rsidRPr="00583891">
              <w:rPr>
                <w:spacing w:val="1"/>
              </w:rPr>
              <w:t>ни</w:t>
            </w:r>
            <w:r w:rsidRPr="00583891">
              <w:t>ю д</w:t>
            </w:r>
            <w:r w:rsidRPr="00583891">
              <w:rPr>
                <w:spacing w:val="-1"/>
              </w:rPr>
              <w:t>а</w:t>
            </w:r>
            <w:r w:rsidRPr="00583891">
              <w:t>л</w:t>
            </w:r>
            <w:r w:rsidRPr="00583891">
              <w:rPr>
                <w:spacing w:val="-2"/>
              </w:rPr>
              <w:t>ь</w:t>
            </w:r>
            <w:r w:rsidRPr="00583891">
              <w:rPr>
                <w:spacing w:val="1"/>
              </w:rPr>
              <w:t>н</w:t>
            </w:r>
            <w:r w:rsidRPr="00583891">
              <w:rPr>
                <w:spacing w:val="-1"/>
              </w:rPr>
              <w:t>е</w:t>
            </w:r>
            <w:r w:rsidRPr="00583891">
              <w:rPr>
                <w:spacing w:val="-2"/>
              </w:rPr>
              <w:t>й</w:t>
            </w:r>
            <w:r w:rsidRPr="00583891">
              <w:t>ш</w:t>
            </w:r>
            <w:r w:rsidRPr="00583891">
              <w:rPr>
                <w:spacing w:val="-1"/>
              </w:rPr>
              <w:t>е</w:t>
            </w:r>
            <w:r w:rsidRPr="00583891">
              <w:t>й эк</w:t>
            </w:r>
            <w:r w:rsidRPr="00583891">
              <w:rPr>
                <w:spacing w:val="-1"/>
              </w:rPr>
              <w:t>с</w:t>
            </w:r>
            <w:r w:rsidRPr="00583891">
              <w:rPr>
                <w:spacing w:val="1"/>
              </w:rPr>
              <w:t>п</w:t>
            </w:r>
            <w:r w:rsidRPr="00583891">
              <w:rPr>
                <w:spacing w:val="2"/>
              </w:rPr>
              <w:t>л</w:t>
            </w:r>
            <w:r w:rsidRPr="00583891">
              <w:rPr>
                <w:spacing w:val="-8"/>
              </w:rPr>
              <w:t>у</w:t>
            </w:r>
            <w:r w:rsidRPr="00583891">
              <w:rPr>
                <w:spacing w:val="-1"/>
              </w:rPr>
              <w:t>а</w:t>
            </w:r>
            <w:r w:rsidRPr="00583891">
              <w:t>т</w:t>
            </w:r>
            <w:r w:rsidRPr="00583891">
              <w:rPr>
                <w:spacing w:val="-1"/>
              </w:rPr>
              <w:t>а</w:t>
            </w:r>
            <w:r w:rsidRPr="00583891">
              <w:rPr>
                <w:spacing w:val="1"/>
              </w:rPr>
              <w:t>ции и</w:t>
            </w:r>
            <w:r w:rsidRPr="00583891">
              <w:rPr>
                <w:spacing w:val="-1"/>
              </w:rPr>
              <w:t>с</w:t>
            </w:r>
            <w:r w:rsidRPr="00583891">
              <w:t>то</w:t>
            </w:r>
            <w:r w:rsidRPr="00583891">
              <w:rPr>
                <w:spacing w:val="-1"/>
              </w:rPr>
              <w:t>ч</w:t>
            </w:r>
            <w:r w:rsidRPr="00583891">
              <w:rPr>
                <w:spacing w:val="1"/>
              </w:rPr>
              <w:t>ни</w:t>
            </w:r>
            <w:r w:rsidRPr="00583891">
              <w:t>ков</w:t>
            </w:r>
            <w:r w:rsidRPr="00583891">
              <w:rPr>
                <w:spacing w:val="-3"/>
              </w:rPr>
              <w:t xml:space="preserve"> </w:t>
            </w:r>
            <w:r w:rsidRPr="00583891">
              <w:t>т</w:t>
            </w:r>
            <w:r w:rsidRPr="00583891">
              <w:rPr>
                <w:spacing w:val="-1"/>
              </w:rPr>
              <w:t>е</w:t>
            </w:r>
            <w:r w:rsidRPr="00583891">
              <w:rPr>
                <w:spacing w:val="1"/>
              </w:rPr>
              <w:t>п</w:t>
            </w:r>
            <w:r w:rsidRPr="00583891">
              <w:t>ло</w:t>
            </w:r>
            <w:r w:rsidRPr="00583891">
              <w:rPr>
                <w:spacing w:val="-1"/>
              </w:rPr>
              <w:t>в</w:t>
            </w:r>
            <w:r w:rsidRPr="00583891">
              <w:t>ой</w:t>
            </w:r>
            <w:r w:rsidRPr="00583891">
              <w:rPr>
                <w:spacing w:val="1"/>
              </w:rPr>
              <w:t xml:space="preserve"> </w:t>
            </w:r>
            <w:r w:rsidRPr="00583891">
              <w:rPr>
                <w:spacing w:val="-3"/>
              </w:rPr>
              <w:t>э</w:t>
            </w:r>
            <w:r w:rsidRPr="00583891">
              <w:rPr>
                <w:spacing w:val="1"/>
              </w:rPr>
              <w:t>н</w:t>
            </w:r>
            <w:r w:rsidRPr="00583891">
              <w:rPr>
                <w:spacing w:val="-1"/>
              </w:rPr>
              <w:t>е</w:t>
            </w:r>
            <w:r w:rsidRPr="00583891">
              <w:t>рг</w:t>
            </w:r>
            <w:r w:rsidRPr="00583891">
              <w:rPr>
                <w:spacing w:val="1"/>
              </w:rPr>
              <w:t>и</w:t>
            </w:r>
            <w:r w:rsidRPr="00583891">
              <w:t>и</w:t>
            </w:r>
          </w:p>
        </w:tc>
        <w:tc>
          <w:tcPr>
            <w:tcW w:w="5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7A29EF" w14:textId="77777777" w:rsidR="00AB19C5" w:rsidRPr="00583891" w:rsidRDefault="00AB19C5" w:rsidP="006D7645">
            <w:pPr>
              <w:pStyle w:val="af4"/>
            </w:pPr>
            <w:r w:rsidRPr="00583891">
              <w:t xml:space="preserve">Предписания надзорных органов по запрещению дальнейшей эксплуатации источников тепловой энергии </w:t>
            </w:r>
            <w:r w:rsidRPr="00583891">
              <w:rPr>
                <w:b/>
              </w:rPr>
              <w:t>отсутствуют</w:t>
            </w:r>
          </w:p>
        </w:tc>
      </w:tr>
    </w:tbl>
    <w:p w14:paraId="3FEC3933" w14:textId="77777777" w:rsidR="00AB19C5" w:rsidRPr="00583891" w:rsidRDefault="00AB19C5" w:rsidP="006D7645">
      <w:pPr>
        <w:pStyle w:val="a0"/>
        <w:jc w:val="center"/>
      </w:pPr>
      <w:r w:rsidRPr="00583891">
        <w:t>Котельная № 2, ул. Свердлова, 9а</w:t>
      </w:r>
    </w:p>
    <w:tbl>
      <w:tblPr>
        <w:tblW w:w="0" w:type="auto"/>
        <w:tblInd w:w="-5" w:type="dxa"/>
        <w:tblLayout w:type="fixed"/>
        <w:tblCellMar>
          <w:left w:w="5" w:type="dxa"/>
          <w:right w:w="5" w:type="dxa"/>
        </w:tblCellMar>
        <w:tblLook w:val="0000" w:firstRow="0" w:lastRow="0" w:firstColumn="0" w:lastColumn="0" w:noHBand="0" w:noVBand="0"/>
      </w:tblPr>
      <w:tblGrid>
        <w:gridCol w:w="4536"/>
        <w:gridCol w:w="5272"/>
      </w:tblGrid>
      <w:tr w:rsidR="00AB19C5" w:rsidRPr="00583891" w14:paraId="291FD91B" w14:textId="77777777" w:rsidTr="000154F5">
        <w:trPr>
          <w:trHeight w:hRule="exact" w:val="451"/>
        </w:trPr>
        <w:tc>
          <w:tcPr>
            <w:tcW w:w="4536" w:type="dxa"/>
            <w:tcBorders>
              <w:top w:val="single" w:sz="4" w:space="0" w:color="000000"/>
              <w:left w:val="single" w:sz="4" w:space="0" w:color="000000"/>
              <w:bottom w:val="single" w:sz="4" w:space="0" w:color="000000"/>
              <w:right w:val="single" w:sz="4" w:space="0" w:color="000000"/>
            </w:tcBorders>
            <w:shd w:val="clear" w:color="auto" w:fill="auto"/>
          </w:tcPr>
          <w:p w14:paraId="645B3BFB" w14:textId="77777777" w:rsidR="00AB19C5" w:rsidRPr="00583891" w:rsidRDefault="00AB19C5" w:rsidP="006D7645">
            <w:pPr>
              <w:pStyle w:val="af4"/>
            </w:pPr>
            <w:r w:rsidRPr="00583891">
              <w:rPr>
                <w:spacing w:val="-1"/>
              </w:rPr>
              <w:t>П</w:t>
            </w:r>
            <w:r w:rsidRPr="00583891">
              <w:t>ок</w:t>
            </w:r>
            <w:r w:rsidRPr="00583891">
              <w:rPr>
                <w:spacing w:val="-1"/>
              </w:rPr>
              <w:t>а</w:t>
            </w:r>
            <w:r w:rsidRPr="00583891">
              <w:rPr>
                <w:spacing w:val="1"/>
              </w:rPr>
              <w:t>з</w:t>
            </w:r>
            <w:r w:rsidRPr="00583891">
              <w:rPr>
                <w:spacing w:val="-1"/>
              </w:rPr>
              <w:t>а</w:t>
            </w:r>
            <w:r w:rsidRPr="00583891">
              <w:t>т</w:t>
            </w:r>
            <w:r w:rsidRPr="00583891">
              <w:rPr>
                <w:spacing w:val="-1"/>
              </w:rPr>
              <w:t>е</w:t>
            </w:r>
            <w:r w:rsidRPr="00583891">
              <w:t>ли</w:t>
            </w:r>
          </w:p>
        </w:tc>
        <w:tc>
          <w:tcPr>
            <w:tcW w:w="5272" w:type="dxa"/>
            <w:tcBorders>
              <w:top w:val="single" w:sz="4" w:space="0" w:color="000000"/>
              <w:left w:val="single" w:sz="4" w:space="0" w:color="000000"/>
              <w:bottom w:val="single" w:sz="4" w:space="0" w:color="000000"/>
              <w:right w:val="single" w:sz="4" w:space="0" w:color="000000"/>
            </w:tcBorders>
            <w:shd w:val="clear" w:color="auto" w:fill="auto"/>
          </w:tcPr>
          <w:p w14:paraId="1B18FFF3" w14:textId="77777777" w:rsidR="00AB19C5" w:rsidRPr="00583891" w:rsidRDefault="00AB19C5" w:rsidP="006D7645">
            <w:pPr>
              <w:pStyle w:val="af4"/>
            </w:pPr>
            <w:r w:rsidRPr="00583891">
              <w:rPr>
                <w:spacing w:val="-1"/>
              </w:rPr>
              <w:t>З</w:t>
            </w:r>
            <w:r w:rsidRPr="00583891">
              <w:rPr>
                <w:spacing w:val="1"/>
              </w:rPr>
              <w:t>н</w:t>
            </w:r>
            <w:r w:rsidRPr="00583891">
              <w:rPr>
                <w:spacing w:val="-1"/>
              </w:rPr>
              <w:t>аче</w:t>
            </w:r>
            <w:r w:rsidRPr="00583891">
              <w:rPr>
                <w:spacing w:val="1"/>
              </w:rPr>
              <w:t>ния</w:t>
            </w:r>
          </w:p>
        </w:tc>
      </w:tr>
      <w:tr w:rsidR="00AB19C5" w:rsidRPr="00011FB7" w14:paraId="749FBE2F" w14:textId="77777777" w:rsidTr="000154F5">
        <w:trPr>
          <w:trHeight w:hRule="exact" w:val="922"/>
        </w:trPr>
        <w:tc>
          <w:tcPr>
            <w:tcW w:w="4536" w:type="dxa"/>
            <w:tcBorders>
              <w:top w:val="single" w:sz="4" w:space="0" w:color="000000"/>
              <w:left w:val="single" w:sz="4" w:space="0" w:color="000000"/>
              <w:bottom w:val="single" w:sz="4" w:space="0" w:color="000000"/>
              <w:right w:val="single" w:sz="4" w:space="0" w:color="000000"/>
            </w:tcBorders>
            <w:shd w:val="clear" w:color="auto" w:fill="auto"/>
          </w:tcPr>
          <w:p w14:paraId="45D8B3C1" w14:textId="77777777" w:rsidR="00AB19C5" w:rsidRPr="00583891" w:rsidRDefault="00AB19C5" w:rsidP="006D7645">
            <w:pPr>
              <w:pStyle w:val="af4"/>
            </w:pPr>
            <w:r w:rsidRPr="00583891">
              <w:t>Ст</w:t>
            </w:r>
            <w:r w:rsidRPr="00583891">
              <w:rPr>
                <w:spacing w:val="2"/>
              </w:rPr>
              <w:t>р</w:t>
            </w:r>
            <w:r w:rsidRPr="00583891">
              <w:rPr>
                <w:spacing w:val="-8"/>
              </w:rPr>
              <w:t>у</w:t>
            </w:r>
            <w:r w:rsidRPr="00583891">
              <w:t>к</w:t>
            </w:r>
            <w:r w:rsidRPr="00583891">
              <w:rPr>
                <w:spacing w:val="5"/>
              </w:rPr>
              <w:t>т</w:t>
            </w:r>
            <w:r w:rsidRPr="00583891">
              <w:rPr>
                <w:spacing w:val="-5"/>
              </w:rPr>
              <w:t>у</w:t>
            </w:r>
            <w:r w:rsidRPr="00583891">
              <w:t>ра</w:t>
            </w:r>
            <w:r w:rsidRPr="00583891">
              <w:rPr>
                <w:spacing w:val="-1"/>
              </w:rPr>
              <w:t xml:space="preserve"> </w:t>
            </w:r>
            <w:r w:rsidRPr="00583891">
              <w:t>о</w:t>
            </w:r>
            <w:r w:rsidRPr="00583891">
              <w:rPr>
                <w:spacing w:val="-1"/>
              </w:rPr>
              <w:t>с</w:t>
            </w:r>
            <w:r w:rsidRPr="00583891">
              <w:rPr>
                <w:spacing w:val="1"/>
              </w:rPr>
              <w:t>н</w:t>
            </w:r>
            <w:r w:rsidRPr="00583891">
              <w:t>о</w:t>
            </w:r>
            <w:r w:rsidRPr="00583891">
              <w:rPr>
                <w:spacing w:val="-1"/>
              </w:rPr>
              <w:t>в</w:t>
            </w:r>
            <w:r w:rsidRPr="00583891">
              <w:rPr>
                <w:spacing w:val="1"/>
              </w:rPr>
              <w:t>н</w:t>
            </w:r>
            <w:r w:rsidRPr="00583891">
              <w:t xml:space="preserve">ого </w:t>
            </w:r>
            <w:r w:rsidRPr="00583891">
              <w:rPr>
                <w:spacing w:val="2"/>
              </w:rPr>
              <w:t>о</w:t>
            </w:r>
            <w:r w:rsidRPr="00583891">
              <w:t>бо</w:t>
            </w:r>
            <w:r w:rsidRPr="00583891">
              <w:rPr>
                <w:spacing w:val="2"/>
              </w:rPr>
              <w:t>р</w:t>
            </w:r>
            <w:r w:rsidRPr="00583891">
              <w:rPr>
                <w:spacing w:val="-5"/>
              </w:rPr>
              <w:t>у</w:t>
            </w:r>
            <w:r w:rsidRPr="00583891">
              <w:t>до</w:t>
            </w:r>
            <w:r w:rsidRPr="00583891">
              <w:rPr>
                <w:spacing w:val="-1"/>
              </w:rPr>
              <w:t>ва</w:t>
            </w:r>
            <w:r w:rsidRPr="00583891">
              <w:rPr>
                <w:spacing w:val="1"/>
              </w:rPr>
              <w:t>ни</w:t>
            </w:r>
            <w:r w:rsidRPr="00583891">
              <w:t>я</w:t>
            </w:r>
          </w:p>
        </w:tc>
        <w:tc>
          <w:tcPr>
            <w:tcW w:w="5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74CFE0" w14:textId="77777777" w:rsidR="00AB19C5" w:rsidRPr="00583891" w:rsidRDefault="00AB19C5" w:rsidP="006D7645">
            <w:pPr>
              <w:pStyle w:val="af4"/>
            </w:pPr>
            <w:r w:rsidRPr="00583891">
              <w:t>Вид основного топлива - газ</w:t>
            </w:r>
          </w:p>
          <w:p w14:paraId="0D579946" w14:textId="77777777" w:rsidR="00AB19C5" w:rsidRPr="00583891" w:rsidRDefault="00AB19C5" w:rsidP="006D7645">
            <w:pPr>
              <w:pStyle w:val="af4"/>
            </w:pPr>
            <w:r w:rsidRPr="00583891">
              <w:t>Котлоагрегаты: КВГ-4,65 – 4шт.</w:t>
            </w:r>
          </w:p>
        </w:tc>
      </w:tr>
      <w:tr w:rsidR="00AB19C5" w:rsidRPr="00011FB7" w14:paraId="1A6FF41F" w14:textId="77777777" w:rsidTr="000154F5">
        <w:trPr>
          <w:trHeight w:hRule="exact" w:val="1116"/>
        </w:trPr>
        <w:tc>
          <w:tcPr>
            <w:tcW w:w="4536" w:type="dxa"/>
            <w:tcBorders>
              <w:top w:val="single" w:sz="4" w:space="0" w:color="000000"/>
              <w:left w:val="single" w:sz="4" w:space="0" w:color="000000"/>
              <w:bottom w:val="single" w:sz="4" w:space="0" w:color="000000"/>
              <w:right w:val="single" w:sz="4" w:space="0" w:color="000000"/>
            </w:tcBorders>
            <w:shd w:val="clear" w:color="auto" w:fill="auto"/>
          </w:tcPr>
          <w:p w14:paraId="2F501446" w14:textId="77777777" w:rsidR="00AB19C5" w:rsidRPr="00583891" w:rsidRDefault="00AB19C5" w:rsidP="006D7645">
            <w:pPr>
              <w:pStyle w:val="af4"/>
            </w:pPr>
            <w:r w:rsidRPr="00583891">
              <w:rPr>
                <w:spacing w:val="-1"/>
              </w:rPr>
              <w:lastRenderedPageBreak/>
              <w:t>Параметры установленной тепловой</w:t>
            </w:r>
            <w:r w:rsidRPr="00583891">
              <w:t xml:space="preserve"> </w:t>
            </w:r>
            <w:r w:rsidRPr="00583891">
              <w:rPr>
                <w:spacing w:val="-1"/>
              </w:rPr>
              <w:t>м</w:t>
            </w:r>
            <w:r w:rsidRPr="00583891">
              <w:t>ощ</w:t>
            </w:r>
            <w:r w:rsidRPr="00583891">
              <w:rPr>
                <w:spacing w:val="1"/>
              </w:rPr>
              <w:t>н</w:t>
            </w:r>
            <w:r w:rsidRPr="00583891">
              <w:t>о</w:t>
            </w:r>
            <w:r w:rsidRPr="00583891">
              <w:rPr>
                <w:spacing w:val="-1"/>
              </w:rPr>
              <w:t>с</w:t>
            </w:r>
            <w:r w:rsidRPr="00583891">
              <w:t>ти</w:t>
            </w:r>
            <w:r w:rsidRPr="00583891">
              <w:rPr>
                <w:spacing w:val="6"/>
              </w:rPr>
              <w:t xml:space="preserve"> </w:t>
            </w:r>
            <w:r w:rsidRPr="00583891">
              <w:t>т</w:t>
            </w:r>
            <w:r w:rsidRPr="00583891">
              <w:rPr>
                <w:spacing w:val="-1"/>
              </w:rPr>
              <w:t>е</w:t>
            </w:r>
            <w:r w:rsidRPr="00583891">
              <w:rPr>
                <w:spacing w:val="1"/>
              </w:rPr>
              <w:t>п</w:t>
            </w:r>
            <w:r w:rsidRPr="00583891">
              <w:t>лоф</w:t>
            </w:r>
            <w:r w:rsidRPr="00583891">
              <w:rPr>
                <w:spacing w:val="-2"/>
              </w:rPr>
              <w:t>и</w:t>
            </w:r>
            <w:r w:rsidRPr="00583891">
              <w:t>к</w:t>
            </w:r>
            <w:r w:rsidRPr="00583891">
              <w:rPr>
                <w:spacing w:val="-1"/>
              </w:rPr>
              <w:t>а</w:t>
            </w:r>
            <w:r w:rsidRPr="00583891">
              <w:rPr>
                <w:spacing w:val="1"/>
              </w:rPr>
              <w:t>ци</w:t>
            </w:r>
            <w:r w:rsidRPr="00583891">
              <w:rPr>
                <w:spacing w:val="-3"/>
              </w:rPr>
              <w:t>о</w:t>
            </w:r>
            <w:r w:rsidRPr="00583891">
              <w:rPr>
                <w:spacing w:val="1"/>
              </w:rPr>
              <w:t>нн</w:t>
            </w:r>
            <w:r w:rsidRPr="00583891">
              <w:t>ого обо</w:t>
            </w:r>
            <w:r w:rsidRPr="00583891">
              <w:rPr>
                <w:spacing w:val="2"/>
              </w:rPr>
              <w:t>р</w:t>
            </w:r>
            <w:r w:rsidRPr="00583891">
              <w:rPr>
                <w:spacing w:val="-5"/>
              </w:rPr>
              <w:t>у</w:t>
            </w:r>
            <w:r w:rsidRPr="00583891">
              <w:t>до</w:t>
            </w:r>
            <w:r w:rsidRPr="00583891">
              <w:rPr>
                <w:spacing w:val="-1"/>
              </w:rPr>
              <w:t>ва</w:t>
            </w:r>
            <w:r w:rsidRPr="00583891">
              <w:rPr>
                <w:spacing w:val="1"/>
              </w:rPr>
              <w:t>ни</w:t>
            </w:r>
            <w:r w:rsidRPr="00583891">
              <w:t>я</w:t>
            </w:r>
            <w:r w:rsidRPr="00583891">
              <w:rPr>
                <w:spacing w:val="31"/>
              </w:rPr>
              <w:t xml:space="preserve"> </w:t>
            </w:r>
            <w:r w:rsidRPr="00583891">
              <w:t>и</w:t>
            </w:r>
            <w:r w:rsidRPr="00583891">
              <w:rPr>
                <w:spacing w:val="32"/>
              </w:rPr>
              <w:t xml:space="preserve"> </w:t>
            </w:r>
            <w:r w:rsidRPr="00583891">
              <w:t>т</w:t>
            </w:r>
            <w:r w:rsidRPr="00583891">
              <w:rPr>
                <w:spacing w:val="-1"/>
              </w:rPr>
              <w:t>е</w:t>
            </w:r>
            <w:r w:rsidRPr="00583891">
              <w:rPr>
                <w:spacing w:val="1"/>
              </w:rPr>
              <w:t>п</w:t>
            </w:r>
            <w:r w:rsidRPr="00583891">
              <w:t>лоф</w:t>
            </w:r>
            <w:r w:rsidRPr="00583891">
              <w:rPr>
                <w:spacing w:val="-2"/>
              </w:rPr>
              <w:t>и</w:t>
            </w:r>
            <w:r w:rsidRPr="00583891">
              <w:t>к</w:t>
            </w:r>
            <w:r w:rsidRPr="00583891">
              <w:rPr>
                <w:spacing w:val="-1"/>
              </w:rPr>
              <w:t>а</w:t>
            </w:r>
            <w:r w:rsidRPr="00583891">
              <w:rPr>
                <w:spacing w:val="1"/>
              </w:rPr>
              <w:t>ци</w:t>
            </w:r>
            <w:r w:rsidRPr="00583891">
              <w:rPr>
                <w:spacing w:val="-3"/>
              </w:rPr>
              <w:t>о</w:t>
            </w:r>
            <w:r w:rsidRPr="00583891">
              <w:rPr>
                <w:spacing w:val="1"/>
              </w:rPr>
              <w:t>нн</w:t>
            </w:r>
            <w:r w:rsidRPr="00583891">
              <w:rPr>
                <w:spacing w:val="-3"/>
              </w:rPr>
              <w:t>о</w:t>
            </w:r>
            <w:r w:rsidRPr="00583891">
              <w:t xml:space="preserve">й </w:t>
            </w:r>
            <w:r w:rsidRPr="00583891">
              <w:rPr>
                <w:spacing w:val="-5"/>
              </w:rPr>
              <w:t>у</w:t>
            </w:r>
            <w:r w:rsidRPr="00583891">
              <w:rPr>
                <w:spacing w:val="1"/>
              </w:rPr>
              <w:t>с</w:t>
            </w:r>
            <w:r w:rsidRPr="00583891">
              <w:t>т</w:t>
            </w:r>
            <w:r w:rsidRPr="00583891">
              <w:rPr>
                <w:spacing w:val="-1"/>
              </w:rPr>
              <w:t>а</w:t>
            </w:r>
            <w:r w:rsidRPr="00583891">
              <w:rPr>
                <w:spacing w:val="1"/>
              </w:rPr>
              <w:t>н</w:t>
            </w:r>
            <w:r w:rsidRPr="00583891">
              <w:t>о</w:t>
            </w:r>
            <w:r w:rsidRPr="00583891">
              <w:rPr>
                <w:spacing w:val="-1"/>
              </w:rPr>
              <w:t>в</w:t>
            </w:r>
            <w:r w:rsidRPr="00583891">
              <w:t>ки</w:t>
            </w:r>
          </w:p>
        </w:tc>
        <w:tc>
          <w:tcPr>
            <w:tcW w:w="5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269D5E" w14:textId="77777777" w:rsidR="00AB19C5" w:rsidRPr="00583891" w:rsidRDefault="00AB19C5" w:rsidP="006D7645">
            <w:pPr>
              <w:pStyle w:val="af4"/>
            </w:pPr>
            <w:r w:rsidRPr="00583891">
              <w:t>Установленная тепловая мощность 16 Гкал/ч (18,608 МВт)</w:t>
            </w:r>
          </w:p>
        </w:tc>
      </w:tr>
      <w:tr w:rsidR="00AB19C5" w:rsidRPr="00011FB7" w14:paraId="1309635D" w14:textId="77777777" w:rsidTr="000154F5">
        <w:trPr>
          <w:trHeight w:hRule="exact" w:val="850"/>
        </w:trPr>
        <w:tc>
          <w:tcPr>
            <w:tcW w:w="4536" w:type="dxa"/>
            <w:tcBorders>
              <w:top w:val="single" w:sz="4" w:space="0" w:color="000000"/>
              <w:left w:val="single" w:sz="4" w:space="0" w:color="000000"/>
              <w:bottom w:val="single" w:sz="4" w:space="0" w:color="000000"/>
              <w:right w:val="single" w:sz="4" w:space="0" w:color="000000"/>
            </w:tcBorders>
            <w:shd w:val="clear" w:color="auto" w:fill="auto"/>
          </w:tcPr>
          <w:p w14:paraId="53F4FBFD" w14:textId="77777777" w:rsidR="00AB19C5" w:rsidRPr="00583891" w:rsidRDefault="00AB19C5" w:rsidP="006D7645">
            <w:pPr>
              <w:pStyle w:val="af4"/>
            </w:pPr>
            <w:r w:rsidRPr="00583891">
              <w:rPr>
                <w:spacing w:val="-1"/>
              </w:rPr>
              <w:t>О</w:t>
            </w:r>
            <w:r w:rsidRPr="00583891">
              <w:t>гр</w:t>
            </w:r>
            <w:r w:rsidRPr="00583891">
              <w:rPr>
                <w:spacing w:val="-1"/>
              </w:rPr>
              <w:t>а</w:t>
            </w:r>
            <w:r w:rsidRPr="00583891">
              <w:rPr>
                <w:spacing w:val="1"/>
              </w:rPr>
              <w:t>ни</w:t>
            </w:r>
            <w:r w:rsidRPr="00583891">
              <w:rPr>
                <w:spacing w:val="-1"/>
              </w:rPr>
              <w:t>че</w:t>
            </w:r>
            <w:r w:rsidRPr="00583891">
              <w:rPr>
                <w:spacing w:val="1"/>
              </w:rPr>
              <w:t>ни</w:t>
            </w:r>
            <w:r w:rsidRPr="00583891">
              <w:t>я т</w:t>
            </w:r>
            <w:r w:rsidRPr="00583891">
              <w:rPr>
                <w:spacing w:val="-1"/>
              </w:rPr>
              <w:t>е</w:t>
            </w:r>
            <w:r w:rsidRPr="00583891">
              <w:rPr>
                <w:spacing w:val="1"/>
              </w:rPr>
              <w:t>п</w:t>
            </w:r>
            <w:r w:rsidRPr="00583891">
              <w:t>ло</w:t>
            </w:r>
            <w:r w:rsidRPr="00583891">
              <w:rPr>
                <w:spacing w:val="-3"/>
              </w:rPr>
              <w:t>в</w:t>
            </w:r>
            <w:r w:rsidRPr="00583891">
              <w:t xml:space="preserve">ой </w:t>
            </w:r>
            <w:r w:rsidRPr="00583891">
              <w:rPr>
                <w:spacing w:val="-1"/>
              </w:rPr>
              <w:t>м</w:t>
            </w:r>
            <w:r w:rsidRPr="00583891">
              <w:t>ощ</w:t>
            </w:r>
            <w:r w:rsidRPr="00583891">
              <w:rPr>
                <w:spacing w:val="1"/>
              </w:rPr>
              <w:t>н</w:t>
            </w:r>
            <w:r w:rsidRPr="00583891">
              <w:t>о</w:t>
            </w:r>
            <w:r w:rsidRPr="00583891">
              <w:rPr>
                <w:spacing w:val="-1"/>
              </w:rPr>
              <w:t>с</w:t>
            </w:r>
            <w:r w:rsidRPr="00583891">
              <w:t xml:space="preserve">ти и </w:t>
            </w:r>
            <w:r w:rsidRPr="00583891">
              <w:rPr>
                <w:spacing w:val="1"/>
              </w:rPr>
              <w:t>п</w:t>
            </w:r>
            <w:r w:rsidRPr="00583891">
              <w:rPr>
                <w:spacing w:val="-1"/>
              </w:rPr>
              <w:t>а</w:t>
            </w:r>
            <w:r w:rsidRPr="00583891">
              <w:t>р</w:t>
            </w:r>
            <w:r w:rsidRPr="00583891">
              <w:rPr>
                <w:spacing w:val="-1"/>
              </w:rPr>
              <w:t>аме</w:t>
            </w:r>
            <w:r w:rsidRPr="00583891">
              <w:t>тры р</w:t>
            </w:r>
            <w:r w:rsidRPr="00583891">
              <w:rPr>
                <w:spacing w:val="-1"/>
              </w:rPr>
              <w:t>ас</w:t>
            </w:r>
            <w:r w:rsidRPr="00583891">
              <w:rPr>
                <w:spacing w:val="1"/>
              </w:rPr>
              <w:t>п</w:t>
            </w:r>
            <w:r w:rsidRPr="00583891">
              <w:t>ол</w:t>
            </w:r>
            <w:r w:rsidRPr="00583891">
              <w:rPr>
                <w:spacing w:val="-1"/>
              </w:rPr>
              <w:t>а</w:t>
            </w:r>
            <w:r w:rsidRPr="00583891">
              <w:rPr>
                <w:spacing w:val="2"/>
              </w:rPr>
              <w:t>г</w:t>
            </w:r>
            <w:r w:rsidRPr="00583891">
              <w:rPr>
                <w:spacing w:val="-1"/>
              </w:rPr>
              <w:t>аем</w:t>
            </w:r>
            <w:r w:rsidRPr="00583891">
              <w:t>ой т</w:t>
            </w:r>
            <w:r w:rsidRPr="00583891">
              <w:rPr>
                <w:spacing w:val="-1"/>
              </w:rPr>
              <w:t>е</w:t>
            </w:r>
            <w:r w:rsidRPr="00583891">
              <w:rPr>
                <w:spacing w:val="1"/>
              </w:rPr>
              <w:t>п</w:t>
            </w:r>
            <w:r w:rsidRPr="00583891">
              <w:t>ло</w:t>
            </w:r>
            <w:r w:rsidRPr="00583891">
              <w:rPr>
                <w:spacing w:val="-1"/>
              </w:rPr>
              <w:t>в</w:t>
            </w:r>
            <w:r w:rsidRPr="00583891">
              <w:t xml:space="preserve">ой </w:t>
            </w:r>
            <w:r w:rsidRPr="00583891">
              <w:rPr>
                <w:spacing w:val="-1"/>
              </w:rPr>
              <w:t>м</w:t>
            </w:r>
            <w:r w:rsidRPr="00583891">
              <w:t>ощ</w:t>
            </w:r>
            <w:r w:rsidRPr="00583891">
              <w:rPr>
                <w:spacing w:val="1"/>
              </w:rPr>
              <w:t>н</w:t>
            </w:r>
            <w:r w:rsidRPr="00583891">
              <w:t>о</w:t>
            </w:r>
            <w:r w:rsidRPr="00583891">
              <w:rPr>
                <w:spacing w:val="-1"/>
              </w:rPr>
              <w:t>с</w:t>
            </w:r>
            <w:r w:rsidRPr="00583891">
              <w:t>ти</w:t>
            </w:r>
          </w:p>
        </w:tc>
        <w:tc>
          <w:tcPr>
            <w:tcW w:w="5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73F19F" w14:textId="77777777" w:rsidR="00AB19C5" w:rsidRPr="00583891" w:rsidRDefault="00AB19C5" w:rsidP="006D7645">
            <w:pPr>
              <w:pStyle w:val="af4"/>
            </w:pPr>
            <w:r w:rsidRPr="00583891">
              <w:t>Располагаемая тепловая мощность 16 Гкал/ч (18,608 МВт)</w:t>
            </w:r>
          </w:p>
        </w:tc>
      </w:tr>
      <w:tr w:rsidR="00AB19C5" w:rsidRPr="00011FB7" w14:paraId="0AC7155D" w14:textId="77777777" w:rsidTr="000154F5">
        <w:trPr>
          <w:trHeight w:hRule="exact" w:val="1114"/>
        </w:trPr>
        <w:tc>
          <w:tcPr>
            <w:tcW w:w="4536" w:type="dxa"/>
            <w:tcBorders>
              <w:top w:val="single" w:sz="4" w:space="0" w:color="000000"/>
              <w:left w:val="single" w:sz="4" w:space="0" w:color="000000"/>
              <w:bottom w:val="single" w:sz="4" w:space="0" w:color="000000"/>
              <w:right w:val="single" w:sz="4" w:space="0" w:color="000000"/>
            </w:tcBorders>
            <w:shd w:val="clear" w:color="auto" w:fill="auto"/>
          </w:tcPr>
          <w:p w14:paraId="6A35B156" w14:textId="77777777" w:rsidR="00AB19C5" w:rsidRPr="00583891" w:rsidRDefault="00AB19C5" w:rsidP="006D7645">
            <w:pPr>
              <w:pStyle w:val="af4"/>
            </w:pPr>
            <w:r w:rsidRPr="00583891">
              <w:rPr>
                <w:spacing w:val="-1"/>
              </w:rPr>
              <w:t>О</w:t>
            </w:r>
            <w:r w:rsidRPr="00583891">
              <w:t>бъ</w:t>
            </w:r>
            <w:r w:rsidRPr="00583891">
              <w:rPr>
                <w:spacing w:val="-1"/>
              </w:rPr>
              <w:t>е</w:t>
            </w:r>
            <w:r w:rsidRPr="00583891">
              <w:t>м</w:t>
            </w:r>
            <w:r w:rsidRPr="00583891">
              <w:rPr>
                <w:spacing w:val="52"/>
              </w:rPr>
              <w:t xml:space="preserve"> </w:t>
            </w:r>
            <w:r w:rsidRPr="00583891">
              <w:rPr>
                <w:spacing w:val="1"/>
              </w:rPr>
              <w:t>п</w:t>
            </w:r>
            <w:r w:rsidRPr="00583891">
              <w:t>отр</w:t>
            </w:r>
            <w:r w:rsidRPr="00583891">
              <w:rPr>
                <w:spacing w:val="-1"/>
              </w:rPr>
              <w:t>е</w:t>
            </w:r>
            <w:r w:rsidRPr="00583891">
              <w:t>бл</w:t>
            </w:r>
            <w:r w:rsidRPr="00583891">
              <w:rPr>
                <w:spacing w:val="-1"/>
              </w:rPr>
              <w:t>е</w:t>
            </w:r>
            <w:r w:rsidRPr="00583891">
              <w:rPr>
                <w:spacing w:val="1"/>
              </w:rPr>
              <w:t>ни</w:t>
            </w:r>
            <w:r w:rsidRPr="00583891">
              <w:t>я т</w:t>
            </w:r>
            <w:r w:rsidRPr="00583891">
              <w:rPr>
                <w:spacing w:val="-1"/>
              </w:rPr>
              <w:t>е</w:t>
            </w:r>
            <w:r w:rsidRPr="00583891">
              <w:rPr>
                <w:spacing w:val="1"/>
              </w:rPr>
              <w:t>п</w:t>
            </w:r>
            <w:r w:rsidRPr="00583891">
              <w:t>ло</w:t>
            </w:r>
            <w:r w:rsidRPr="00583891">
              <w:rPr>
                <w:spacing w:val="-1"/>
              </w:rPr>
              <w:t>в</w:t>
            </w:r>
            <w:r w:rsidRPr="00583891">
              <w:t>ой э</w:t>
            </w:r>
            <w:r w:rsidRPr="00583891">
              <w:rPr>
                <w:spacing w:val="1"/>
              </w:rPr>
              <w:t>н</w:t>
            </w:r>
            <w:r w:rsidRPr="00583891">
              <w:rPr>
                <w:spacing w:val="-1"/>
              </w:rPr>
              <w:t>е</w:t>
            </w:r>
            <w:r w:rsidRPr="00583891">
              <w:t>рг</w:t>
            </w:r>
            <w:r w:rsidRPr="00583891">
              <w:rPr>
                <w:spacing w:val="1"/>
              </w:rPr>
              <w:t>и</w:t>
            </w:r>
            <w:r w:rsidRPr="00583891">
              <w:t xml:space="preserve">и </w:t>
            </w:r>
            <w:r w:rsidRPr="00583891">
              <w:rPr>
                <w:spacing w:val="-1"/>
              </w:rPr>
              <w:t>(м</w:t>
            </w:r>
            <w:r w:rsidRPr="00583891">
              <w:t>ощ</w:t>
            </w:r>
            <w:r w:rsidRPr="00583891">
              <w:rPr>
                <w:spacing w:val="1"/>
              </w:rPr>
              <w:t>н</w:t>
            </w:r>
            <w:r w:rsidRPr="00583891">
              <w:t>о</w:t>
            </w:r>
            <w:r w:rsidRPr="00583891">
              <w:rPr>
                <w:spacing w:val="-1"/>
              </w:rPr>
              <w:t>с</w:t>
            </w:r>
            <w:r w:rsidRPr="00583891">
              <w:t>т</w:t>
            </w:r>
            <w:r w:rsidRPr="00583891">
              <w:rPr>
                <w:spacing w:val="1"/>
              </w:rPr>
              <w:t>и</w:t>
            </w:r>
            <w:r w:rsidRPr="00583891">
              <w:t>)</w:t>
            </w:r>
            <w:r w:rsidRPr="00583891">
              <w:rPr>
                <w:spacing w:val="32"/>
              </w:rPr>
              <w:t xml:space="preserve"> </w:t>
            </w:r>
            <w:r w:rsidRPr="00583891">
              <w:t>и</w:t>
            </w:r>
            <w:r w:rsidRPr="00583891">
              <w:rPr>
                <w:spacing w:val="32"/>
              </w:rPr>
              <w:t xml:space="preserve"> </w:t>
            </w:r>
            <w:r w:rsidRPr="00583891">
              <w:t>т</w:t>
            </w:r>
            <w:r w:rsidRPr="00583891">
              <w:rPr>
                <w:spacing w:val="-1"/>
              </w:rPr>
              <w:t>е</w:t>
            </w:r>
            <w:r w:rsidRPr="00583891">
              <w:rPr>
                <w:spacing w:val="1"/>
              </w:rPr>
              <w:t>п</w:t>
            </w:r>
            <w:r w:rsidRPr="00583891">
              <w:t>ло</w:t>
            </w:r>
            <w:r w:rsidRPr="00583891">
              <w:rPr>
                <w:spacing w:val="1"/>
              </w:rPr>
              <w:t>н</w:t>
            </w:r>
            <w:r w:rsidRPr="00583891">
              <w:t>о</w:t>
            </w:r>
            <w:r w:rsidRPr="00583891">
              <w:rPr>
                <w:spacing w:val="-1"/>
              </w:rPr>
              <w:t>с</w:t>
            </w:r>
            <w:r w:rsidRPr="00583891">
              <w:rPr>
                <w:spacing w:val="1"/>
              </w:rPr>
              <w:t>и</w:t>
            </w:r>
            <w:r w:rsidRPr="00583891">
              <w:t>т</w:t>
            </w:r>
            <w:r w:rsidRPr="00583891">
              <w:rPr>
                <w:spacing w:val="-1"/>
              </w:rPr>
              <w:t>е</w:t>
            </w:r>
            <w:r w:rsidRPr="00583891">
              <w:t>ля</w:t>
            </w:r>
            <w:r w:rsidRPr="00583891">
              <w:rPr>
                <w:spacing w:val="31"/>
              </w:rPr>
              <w:t xml:space="preserve"> </w:t>
            </w:r>
            <w:r w:rsidRPr="00583891">
              <w:rPr>
                <w:spacing w:val="1"/>
              </w:rPr>
              <w:t xml:space="preserve">на </w:t>
            </w:r>
            <w:r w:rsidRPr="00583891">
              <w:rPr>
                <w:spacing w:val="-1"/>
              </w:rPr>
              <w:t>с</w:t>
            </w:r>
            <w:r w:rsidRPr="00583891">
              <w:t>об</w:t>
            </w:r>
            <w:r w:rsidRPr="00583891">
              <w:rPr>
                <w:spacing w:val="-1"/>
              </w:rPr>
              <w:t>с</w:t>
            </w:r>
            <w:r w:rsidRPr="00583891">
              <w:t>т</w:t>
            </w:r>
            <w:r w:rsidRPr="00583891">
              <w:rPr>
                <w:spacing w:val="-1"/>
              </w:rPr>
              <w:t>ве</w:t>
            </w:r>
            <w:r w:rsidRPr="00583891">
              <w:rPr>
                <w:spacing w:val="1"/>
              </w:rPr>
              <w:t>нн</w:t>
            </w:r>
            <w:r w:rsidRPr="00583891">
              <w:rPr>
                <w:spacing w:val="-1"/>
              </w:rPr>
              <w:t>ы</w:t>
            </w:r>
            <w:r w:rsidRPr="00583891">
              <w:t>е</w:t>
            </w:r>
            <w:r w:rsidRPr="00583891">
              <w:rPr>
                <w:spacing w:val="25"/>
              </w:rPr>
              <w:t xml:space="preserve"> </w:t>
            </w:r>
            <w:r w:rsidRPr="00583891">
              <w:t>и</w:t>
            </w:r>
            <w:r w:rsidRPr="00583891">
              <w:rPr>
                <w:spacing w:val="25"/>
              </w:rPr>
              <w:t xml:space="preserve"> </w:t>
            </w:r>
            <w:r w:rsidRPr="00583891">
              <w:rPr>
                <w:spacing w:val="2"/>
              </w:rPr>
              <w:t>х</w:t>
            </w:r>
            <w:r w:rsidRPr="00583891">
              <w:t>о</w:t>
            </w:r>
            <w:r w:rsidRPr="00583891">
              <w:rPr>
                <w:spacing w:val="1"/>
              </w:rPr>
              <w:t>з</w:t>
            </w:r>
            <w:r w:rsidRPr="00583891">
              <w:rPr>
                <w:spacing w:val="-3"/>
              </w:rPr>
              <w:t>я</w:t>
            </w:r>
            <w:r w:rsidRPr="00583891">
              <w:rPr>
                <w:spacing w:val="1"/>
              </w:rPr>
              <w:t>й</w:t>
            </w:r>
            <w:r w:rsidRPr="00583891">
              <w:rPr>
                <w:spacing w:val="-1"/>
              </w:rPr>
              <w:t>с</w:t>
            </w:r>
            <w:r w:rsidRPr="00583891">
              <w:t>т</w:t>
            </w:r>
            <w:r w:rsidRPr="00583891">
              <w:rPr>
                <w:spacing w:val="-1"/>
              </w:rPr>
              <w:t>ве</w:t>
            </w:r>
            <w:r w:rsidRPr="00583891">
              <w:rPr>
                <w:spacing w:val="1"/>
              </w:rPr>
              <w:t>нн</w:t>
            </w:r>
            <w:r w:rsidRPr="00583891">
              <w:rPr>
                <w:spacing w:val="-1"/>
              </w:rPr>
              <w:t>ы</w:t>
            </w:r>
            <w:r w:rsidRPr="00583891">
              <w:t>е</w:t>
            </w:r>
            <w:r w:rsidRPr="00583891">
              <w:rPr>
                <w:spacing w:val="25"/>
              </w:rPr>
              <w:t xml:space="preserve"> </w:t>
            </w:r>
            <w:r w:rsidRPr="00583891">
              <w:rPr>
                <w:spacing w:val="3"/>
              </w:rPr>
              <w:t>н</w:t>
            </w:r>
            <w:r w:rsidRPr="00583891">
              <w:rPr>
                <w:spacing w:val="-8"/>
              </w:rPr>
              <w:t>у</w:t>
            </w:r>
            <w:r w:rsidRPr="00583891">
              <w:rPr>
                <w:spacing w:val="-1"/>
              </w:rPr>
              <w:t>ж</w:t>
            </w:r>
            <w:r w:rsidRPr="00583891">
              <w:t>д</w:t>
            </w:r>
            <w:r w:rsidRPr="00583891">
              <w:rPr>
                <w:spacing w:val="-1"/>
              </w:rPr>
              <w:t>ы</w:t>
            </w:r>
            <w:r w:rsidRPr="00583891">
              <w:t>,</w:t>
            </w:r>
            <w:r w:rsidRPr="00583891">
              <w:rPr>
                <w:spacing w:val="26"/>
              </w:rPr>
              <w:t xml:space="preserve"> </w:t>
            </w:r>
            <w:r w:rsidRPr="00583891">
              <w:t xml:space="preserve">и </w:t>
            </w:r>
            <w:r w:rsidRPr="00583891">
              <w:rPr>
                <w:spacing w:val="1"/>
              </w:rPr>
              <w:t>п</w:t>
            </w:r>
            <w:r w:rsidRPr="00583891">
              <w:rPr>
                <w:spacing w:val="-1"/>
              </w:rPr>
              <w:t>а</w:t>
            </w:r>
            <w:r w:rsidRPr="00583891">
              <w:t>р</w:t>
            </w:r>
            <w:r w:rsidRPr="00583891">
              <w:rPr>
                <w:spacing w:val="-1"/>
              </w:rPr>
              <w:t>аме</w:t>
            </w:r>
            <w:r w:rsidRPr="00583891">
              <w:t>тры</w:t>
            </w:r>
            <w:r w:rsidRPr="00583891">
              <w:rPr>
                <w:spacing w:val="-1"/>
              </w:rPr>
              <w:t xml:space="preserve"> </w:t>
            </w:r>
            <w:r w:rsidRPr="00583891">
              <w:t>т</w:t>
            </w:r>
            <w:r w:rsidRPr="00583891">
              <w:rPr>
                <w:spacing w:val="-1"/>
              </w:rPr>
              <w:t>е</w:t>
            </w:r>
            <w:r w:rsidRPr="00583891">
              <w:rPr>
                <w:spacing w:val="1"/>
              </w:rPr>
              <w:t>п</w:t>
            </w:r>
            <w:r w:rsidRPr="00583891">
              <w:t>ло</w:t>
            </w:r>
            <w:r w:rsidRPr="00583891">
              <w:rPr>
                <w:spacing w:val="-1"/>
              </w:rPr>
              <w:t>в</w:t>
            </w:r>
            <w:r w:rsidRPr="00583891">
              <w:t>ой</w:t>
            </w:r>
            <w:r w:rsidRPr="00583891">
              <w:rPr>
                <w:spacing w:val="1"/>
              </w:rPr>
              <w:t xml:space="preserve"> </w:t>
            </w:r>
            <w:r w:rsidRPr="00583891">
              <w:rPr>
                <w:spacing w:val="-1"/>
              </w:rPr>
              <w:t>м</w:t>
            </w:r>
            <w:r w:rsidRPr="00583891">
              <w:t>ощ</w:t>
            </w:r>
            <w:r w:rsidRPr="00583891">
              <w:rPr>
                <w:spacing w:val="1"/>
              </w:rPr>
              <w:t>н</w:t>
            </w:r>
            <w:r w:rsidRPr="00583891">
              <w:t>о</w:t>
            </w:r>
            <w:r w:rsidRPr="00583891">
              <w:rPr>
                <w:spacing w:val="-1"/>
              </w:rPr>
              <w:t>с</w:t>
            </w:r>
            <w:r w:rsidRPr="00583891">
              <w:t>ти</w:t>
            </w:r>
            <w:r w:rsidRPr="00583891">
              <w:rPr>
                <w:spacing w:val="1"/>
              </w:rPr>
              <w:t xml:space="preserve"> н</w:t>
            </w:r>
            <w:r w:rsidRPr="00583891">
              <w:rPr>
                <w:spacing w:val="-1"/>
              </w:rPr>
              <w:t>е</w:t>
            </w:r>
            <w:r w:rsidRPr="00583891">
              <w:rPr>
                <w:spacing w:val="-2"/>
              </w:rPr>
              <w:t>т</w:t>
            </w:r>
            <w:r w:rsidRPr="00583891">
              <w:t>то</w:t>
            </w:r>
          </w:p>
        </w:tc>
        <w:tc>
          <w:tcPr>
            <w:tcW w:w="5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E1262E" w14:textId="77777777" w:rsidR="00AB19C5" w:rsidRPr="00583891" w:rsidRDefault="00AB19C5" w:rsidP="006D7645">
            <w:pPr>
              <w:pStyle w:val="af4"/>
            </w:pPr>
            <w:r w:rsidRPr="00583891">
              <w:t xml:space="preserve">Расход тепловой энергии на собственные нужды котельной 0.043 Гкал/ч </w:t>
            </w:r>
          </w:p>
          <w:p w14:paraId="608288CD" w14:textId="77777777" w:rsidR="00AB19C5" w:rsidRPr="00583891" w:rsidRDefault="00AB19C5" w:rsidP="006D7645">
            <w:pPr>
              <w:pStyle w:val="af4"/>
            </w:pPr>
            <w:r w:rsidRPr="00583891">
              <w:t xml:space="preserve">Тепловая мощность нетто 15,957 Гкал/ч (18,558 МВт) </w:t>
            </w:r>
          </w:p>
        </w:tc>
      </w:tr>
      <w:tr w:rsidR="00AB19C5" w:rsidRPr="00011FB7" w14:paraId="362BB85D" w14:textId="77777777" w:rsidTr="000154F5">
        <w:trPr>
          <w:trHeight w:hRule="exact" w:val="1666"/>
        </w:trPr>
        <w:tc>
          <w:tcPr>
            <w:tcW w:w="4536" w:type="dxa"/>
            <w:tcBorders>
              <w:top w:val="single" w:sz="4" w:space="0" w:color="000000"/>
              <w:left w:val="single" w:sz="4" w:space="0" w:color="000000"/>
              <w:bottom w:val="single" w:sz="4" w:space="0" w:color="000000"/>
              <w:right w:val="single" w:sz="4" w:space="0" w:color="000000"/>
            </w:tcBorders>
            <w:shd w:val="clear" w:color="auto" w:fill="auto"/>
          </w:tcPr>
          <w:p w14:paraId="128B520D" w14:textId="77777777" w:rsidR="00AB19C5" w:rsidRPr="00583891" w:rsidRDefault="00AB19C5" w:rsidP="006D7645">
            <w:pPr>
              <w:pStyle w:val="af4"/>
            </w:pPr>
            <w:r w:rsidRPr="00583891">
              <w:t xml:space="preserve">Срок </w:t>
            </w:r>
            <w:r w:rsidRPr="00583891">
              <w:rPr>
                <w:spacing w:val="-1"/>
              </w:rPr>
              <w:t>вв</w:t>
            </w:r>
            <w:r w:rsidRPr="00583891">
              <w:t>ода в эк</w:t>
            </w:r>
            <w:r w:rsidRPr="00583891">
              <w:rPr>
                <w:spacing w:val="-1"/>
              </w:rPr>
              <w:t>с</w:t>
            </w:r>
            <w:r w:rsidRPr="00583891">
              <w:rPr>
                <w:spacing w:val="1"/>
              </w:rPr>
              <w:t>п</w:t>
            </w:r>
            <w:r w:rsidRPr="00583891">
              <w:rPr>
                <w:spacing w:val="2"/>
              </w:rPr>
              <w:t>л</w:t>
            </w:r>
            <w:r w:rsidRPr="00583891">
              <w:rPr>
                <w:spacing w:val="-8"/>
              </w:rPr>
              <w:t>у</w:t>
            </w:r>
            <w:r w:rsidRPr="00583891">
              <w:rPr>
                <w:spacing w:val="-1"/>
              </w:rPr>
              <w:t>а</w:t>
            </w:r>
            <w:r w:rsidRPr="00583891">
              <w:rPr>
                <w:spacing w:val="3"/>
              </w:rPr>
              <w:t>т</w:t>
            </w:r>
            <w:r w:rsidRPr="00583891">
              <w:rPr>
                <w:spacing w:val="-1"/>
              </w:rPr>
              <w:t>а</w:t>
            </w:r>
            <w:r w:rsidRPr="00583891">
              <w:rPr>
                <w:spacing w:val="1"/>
              </w:rPr>
              <w:t>ци</w:t>
            </w:r>
            <w:r w:rsidRPr="00583891">
              <w:t>ю т</w:t>
            </w:r>
            <w:r w:rsidRPr="00583891">
              <w:rPr>
                <w:spacing w:val="-1"/>
              </w:rPr>
              <w:t>е</w:t>
            </w:r>
            <w:r w:rsidRPr="00583891">
              <w:rPr>
                <w:spacing w:val="1"/>
              </w:rPr>
              <w:t>п</w:t>
            </w:r>
            <w:r w:rsidRPr="00583891">
              <w:t>лоф</w:t>
            </w:r>
            <w:r w:rsidRPr="00583891">
              <w:rPr>
                <w:spacing w:val="-2"/>
              </w:rPr>
              <w:t>и</w:t>
            </w:r>
            <w:r w:rsidRPr="00583891">
              <w:t>к</w:t>
            </w:r>
            <w:r w:rsidRPr="00583891">
              <w:rPr>
                <w:spacing w:val="-1"/>
              </w:rPr>
              <w:t>а</w:t>
            </w:r>
            <w:r w:rsidRPr="00583891">
              <w:rPr>
                <w:spacing w:val="1"/>
              </w:rPr>
              <w:t>ци</w:t>
            </w:r>
            <w:r w:rsidRPr="00583891">
              <w:rPr>
                <w:spacing w:val="-3"/>
              </w:rPr>
              <w:t>о</w:t>
            </w:r>
            <w:r w:rsidRPr="00583891">
              <w:rPr>
                <w:spacing w:val="1"/>
              </w:rPr>
              <w:t>нн</w:t>
            </w:r>
            <w:r w:rsidRPr="00583891">
              <w:t>ого</w:t>
            </w:r>
            <w:r w:rsidRPr="00583891">
              <w:rPr>
                <w:spacing w:val="28"/>
              </w:rPr>
              <w:t xml:space="preserve"> </w:t>
            </w:r>
            <w:r w:rsidRPr="00583891">
              <w:rPr>
                <w:spacing w:val="-3"/>
              </w:rPr>
              <w:t>о</w:t>
            </w:r>
            <w:r w:rsidRPr="00583891">
              <w:t>бо</w:t>
            </w:r>
            <w:r w:rsidRPr="00583891">
              <w:rPr>
                <w:spacing w:val="2"/>
              </w:rPr>
              <w:t>р</w:t>
            </w:r>
            <w:r w:rsidRPr="00583891">
              <w:rPr>
                <w:spacing w:val="-5"/>
              </w:rPr>
              <w:t>у</w:t>
            </w:r>
            <w:r w:rsidRPr="00583891">
              <w:t>до</w:t>
            </w:r>
            <w:r w:rsidRPr="00583891">
              <w:rPr>
                <w:spacing w:val="-1"/>
              </w:rPr>
              <w:t>ва</w:t>
            </w:r>
            <w:r w:rsidRPr="00583891">
              <w:rPr>
                <w:spacing w:val="1"/>
              </w:rPr>
              <w:t>ни</w:t>
            </w:r>
            <w:r w:rsidRPr="00583891">
              <w:t>я,</w:t>
            </w:r>
            <w:r w:rsidRPr="00583891">
              <w:rPr>
                <w:spacing w:val="28"/>
              </w:rPr>
              <w:t xml:space="preserve"> </w:t>
            </w:r>
            <w:r w:rsidRPr="00583891">
              <w:t xml:space="preserve">год </w:t>
            </w:r>
            <w:r w:rsidRPr="00583891">
              <w:rPr>
                <w:spacing w:val="1"/>
              </w:rPr>
              <w:t>п</w:t>
            </w:r>
            <w:r w:rsidRPr="00583891">
              <w:t>о</w:t>
            </w:r>
            <w:r w:rsidRPr="00583891">
              <w:rPr>
                <w:spacing w:val="-1"/>
              </w:rPr>
              <w:t>с</w:t>
            </w:r>
            <w:r w:rsidRPr="00583891">
              <w:t>л</w:t>
            </w:r>
            <w:r w:rsidRPr="00583891">
              <w:rPr>
                <w:spacing w:val="-1"/>
              </w:rPr>
              <w:t>е</w:t>
            </w:r>
            <w:r w:rsidRPr="00583891">
              <w:t>д</w:t>
            </w:r>
            <w:r w:rsidRPr="00583891">
              <w:rPr>
                <w:spacing w:val="1"/>
              </w:rPr>
              <w:t>н</w:t>
            </w:r>
            <w:r w:rsidRPr="00583891">
              <w:rPr>
                <w:spacing w:val="-1"/>
              </w:rPr>
              <w:t>е</w:t>
            </w:r>
            <w:r w:rsidRPr="00583891">
              <w:t>го</w:t>
            </w:r>
            <w:r w:rsidRPr="00583891">
              <w:rPr>
                <w:spacing w:val="2"/>
              </w:rPr>
              <w:t xml:space="preserve"> </w:t>
            </w:r>
            <w:r w:rsidRPr="00583891">
              <w:t>о</w:t>
            </w:r>
            <w:r w:rsidRPr="00583891">
              <w:rPr>
                <w:spacing w:val="-1"/>
              </w:rPr>
              <w:t>св</w:t>
            </w:r>
            <w:r w:rsidRPr="00583891">
              <w:rPr>
                <w:spacing w:val="1"/>
              </w:rPr>
              <w:t>и</w:t>
            </w:r>
            <w:r w:rsidRPr="00583891">
              <w:t>д</w:t>
            </w:r>
            <w:r w:rsidRPr="00583891">
              <w:rPr>
                <w:spacing w:val="-1"/>
              </w:rPr>
              <w:t>е</w:t>
            </w:r>
            <w:r w:rsidRPr="00583891">
              <w:t>т</w:t>
            </w:r>
            <w:r w:rsidRPr="00583891">
              <w:rPr>
                <w:spacing w:val="1"/>
              </w:rPr>
              <w:t>е</w:t>
            </w:r>
            <w:r w:rsidRPr="00583891">
              <w:t>ль</w:t>
            </w:r>
            <w:r w:rsidRPr="00583891">
              <w:rPr>
                <w:spacing w:val="-1"/>
              </w:rPr>
              <w:t>с</w:t>
            </w:r>
            <w:r w:rsidRPr="00583891">
              <w:t>т</w:t>
            </w:r>
            <w:r w:rsidRPr="00583891">
              <w:rPr>
                <w:spacing w:val="-1"/>
              </w:rPr>
              <w:t>в</w:t>
            </w:r>
            <w:r w:rsidRPr="00583891">
              <w:t>о</w:t>
            </w:r>
            <w:r w:rsidRPr="00583891">
              <w:rPr>
                <w:spacing w:val="-1"/>
              </w:rPr>
              <w:t>ва</w:t>
            </w:r>
            <w:r w:rsidRPr="00583891">
              <w:rPr>
                <w:spacing w:val="1"/>
              </w:rPr>
              <w:t>ни</w:t>
            </w:r>
            <w:r w:rsidRPr="00583891">
              <w:t>я</w:t>
            </w:r>
            <w:r w:rsidRPr="00583891">
              <w:rPr>
                <w:spacing w:val="2"/>
              </w:rPr>
              <w:t xml:space="preserve"> </w:t>
            </w:r>
            <w:r w:rsidRPr="00583891">
              <w:rPr>
                <w:spacing w:val="1"/>
              </w:rPr>
              <w:t>п</w:t>
            </w:r>
            <w:r w:rsidRPr="00583891">
              <w:t>ри до</w:t>
            </w:r>
            <w:r w:rsidRPr="00583891">
              <w:rPr>
                <w:spacing w:val="3"/>
              </w:rPr>
              <w:t>п</w:t>
            </w:r>
            <w:r w:rsidRPr="00583891">
              <w:rPr>
                <w:spacing w:val="-5"/>
              </w:rPr>
              <w:t>у</w:t>
            </w:r>
            <w:r w:rsidRPr="00583891">
              <w:rPr>
                <w:spacing w:val="-1"/>
              </w:rPr>
              <w:t>с</w:t>
            </w:r>
            <w:r w:rsidRPr="00583891">
              <w:t>ке</w:t>
            </w:r>
            <w:r w:rsidRPr="00583891">
              <w:rPr>
                <w:spacing w:val="1"/>
              </w:rPr>
              <w:t xml:space="preserve"> </w:t>
            </w:r>
            <w:r w:rsidRPr="00583891">
              <w:t>к</w:t>
            </w:r>
            <w:r w:rsidRPr="00583891">
              <w:rPr>
                <w:spacing w:val="3"/>
              </w:rPr>
              <w:t xml:space="preserve"> </w:t>
            </w:r>
            <w:r w:rsidRPr="00583891">
              <w:t>эк</w:t>
            </w:r>
            <w:r w:rsidRPr="00583891">
              <w:rPr>
                <w:spacing w:val="-1"/>
              </w:rPr>
              <w:t>с</w:t>
            </w:r>
            <w:r w:rsidRPr="00583891">
              <w:rPr>
                <w:spacing w:val="1"/>
              </w:rPr>
              <w:t>п</w:t>
            </w:r>
            <w:r w:rsidRPr="00583891">
              <w:rPr>
                <w:spacing w:val="2"/>
              </w:rPr>
              <w:t>л</w:t>
            </w:r>
            <w:r w:rsidRPr="00583891">
              <w:rPr>
                <w:spacing w:val="-5"/>
              </w:rPr>
              <w:t>у</w:t>
            </w:r>
            <w:r w:rsidRPr="00583891">
              <w:rPr>
                <w:spacing w:val="-1"/>
              </w:rPr>
              <w:t>а</w:t>
            </w:r>
            <w:r w:rsidRPr="00583891">
              <w:t>т</w:t>
            </w:r>
            <w:r w:rsidRPr="00583891">
              <w:rPr>
                <w:spacing w:val="-1"/>
              </w:rPr>
              <w:t>а</w:t>
            </w:r>
            <w:r w:rsidRPr="00583891">
              <w:rPr>
                <w:spacing w:val="1"/>
              </w:rPr>
              <w:t>ци</w:t>
            </w:r>
            <w:r w:rsidRPr="00583891">
              <w:t>и</w:t>
            </w:r>
            <w:r w:rsidRPr="00583891">
              <w:rPr>
                <w:spacing w:val="3"/>
              </w:rPr>
              <w:t xml:space="preserve"> </w:t>
            </w:r>
            <w:r w:rsidRPr="00583891">
              <w:rPr>
                <w:spacing w:val="1"/>
              </w:rPr>
              <w:t>п</w:t>
            </w:r>
            <w:r w:rsidRPr="00583891">
              <w:t>о</w:t>
            </w:r>
            <w:r w:rsidRPr="00583891">
              <w:rPr>
                <w:spacing w:val="-1"/>
              </w:rPr>
              <w:t>с</w:t>
            </w:r>
            <w:r w:rsidRPr="00583891">
              <w:t>ле</w:t>
            </w:r>
            <w:r w:rsidRPr="00583891">
              <w:rPr>
                <w:spacing w:val="1"/>
              </w:rPr>
              <w:t xml:space="preserve"> </w:t>
            </w:r>
            <w:r w:rsidRPr="00583891">
              <w:t>р</w:t>
            </w:r>
            <w:r w:rsidRPr="00583891">
              <w:rPr>
                <w:spacing w:val="-1"/>
              </w:rPr>
              <w:t>ем</w:t>
            </w:r>
            <w:r w:rsidRPr="00583891">
              <w:t>о</w:t>
            </w:r>
            <w:r w:rsidRPr="00583891">
              <w:rPr>
                <w:spacing w:val="1"/>
              </w:rPr>
              <w:t>н</w:t>
            </w:r>
            <w:r w:rsidRPr="00583891">
              <w:t>то</w:t>
            </w:r>
            <w:r w:rsidRPr="00583891">
              <w:rPr>
                <w:spacing w:val="-1"/>
              </w:rPr>
              <w:t>в</w:t>
            </w:r>
            <w:r w:rsidRPr="00583891">
              <w:t>, год</w:t>
            </w:r>
            <w:r w:rsidRPr="00583891">
              <w:rPr>
                <w:spacing w:val="43"/>
              </w:rPr>
              <w:t xml:space="preserve"> </w:t>
            </w:r>
            <w:r w:rsidRPr="00583891">
              <w:rPr>
                <w:spacing w:val="1"/>
              </w:rPr>
              <w:t>п</w:t>
            </w:r>
            <w:r w:rsidRPr="00583891">
              <w:t>родл</w:t>
            </w:r>
            <w:r w:rsidRPr="00583891">
              <w:rPr>
                <w:spacing w:val="-1"/>
              </w:rPr>
              <w:t>е</w:t>
            </w:r>
            <w:r w:rsidRPr="00583891">
              <w:rPr>
                <w:spacing w:val="-2"/>
              </w:rPr>
              <w:t>н</w:t>
            </w:r>
            <w:r w:rsidRPr="00583891">
              <w:rPr>
                <w:spacing w:val="1"/>
              </w:rPr>
              <w:t>и</w:t>
            </w:r>
            <w:r w:rsidRPr="00583891">
              <w:t>я</w:t>
            </w:r>
            <w:r w:rsidRPr="00583891">
              <w:rPr>
                <w:spacing w:val="43"/>
              </w:rPr>
              <w:t xml:space="preserve"> </w:t>
            </w:r>
            <w:r w:rsidRPr="00583891">
              <w:t>р</w:t>
            </w:r>
            <w:r w:rsidRPr="00583891">
              <w:rPr>
                <w:spacing w:val="-1"/>
              </w:rPr>
              <w:t>е</w:t>
            </w:r>
            <w:r w:rsidRPr="00583891">
              <w:rPr>
                <w:spacing w:val="1"/>
              </w:rPr>
              <w:t>с</w:t>
            </w:r>
            <w:r w:rsidRPr="00583891">
              <w:rPr>
                <w:spacing w:val="-5"/>
              </w:rPr>
              <w:t>у</w:t>
            </w:r>
            <w:r w:rsidRPr="00583891">
              <w:t>р</w:t>
            </w:r>
            <w:r w:rsidRPr="00583891">
              <w:rPr>
                <w:spacing w:val="1"/>
              </w:rPr>
              <w:t>с</w:t>
            </w:r>
            <w:r w:rsidRPr="00583891">
              <w:t>а</w:t>
            </w:r>
            <w:r w:rsidRPr="00583891">
              <w:rPr>
                <w:spacing w:val="44"/>
              </w:rPr>
              <w:t xml:space="preserve"> </w:t>
            </w:r>
            <w:r w:rsidRPr="00583891">
              <w:t>и</w:t>
            </w:r>
            <w:r w:rsidRPr="00583891">
              <w:rPr>
                <w:spacing w:val="44"/>
              </w:rPr>
              <w:t xml:space="preserve"> </w:t>
            </w:r>
            <w:r w:rsidRPr="00583891">
              <w:rPr>
                <w:spacing w:val="-1"/>
              </w:rPr>
              <w:t>ме</w:t>
            </w:r>
            <w:r w:rsidRPr="00583891">
              <w:t>ро</w:t>
            </w:r>
            <w:r w:rsidRPr="00583891">
              <w:rPr>
                <w:spacing w:val="1"/>
              </w:rPr>
              <w:t>п</w:t>
            </w:r>
            <w:r w:rsidRPr="00583891">
              <w:t>р</w:t>
            </w:r>
            <w:r w:rsidRPr="00583891">
              <w:rPr>
                <w:spacing w:val="1"/>
              </w:rPr>
              <w:t>и</w:t>
            </w:r>
            <w:r w:rsidRPr="00583891">
              <w:rPr>
                <w:spacing w:val="-3"/>
              </w:rPr>
              <w:t>я</w:t>
            </w:r>
            <w:r w:rsidRPr="00583891">
              <w:t>т</w:t>
            </w:r>
            <w:r w:rsidRPr="00583891">
              <w:rPr>
                <w:spacing w:val="1"/>
              </w:rPr>
              <w:t>и</w:t>
            </w:r>
            <w:r w:rsidRPr="00583891">
              <w:t>я</w:t>
            </w:r>
            <w:r w:rsidRPr="00583891">
              <w:rPr>
                <w:spacing w:val="40"/>
              </w:rPr>
              <w:t xml:space="preserve"> </w:t>
            </w:r>
            <w:r w:rsidRPr="00583891">
              <w:rPr>
                <w:spacing w:val="1"/>
              </w:rPr>
              <w:t>п</w:t>
            </w:r>
            <w:r w:rsidRPr="00583891">
              <w:t xml:space="preserve">о </w:t>
            </w:r>
            <w:r w:rsidRPr="00583891">
              <w:rPr>
                <w:spacing w:val="1"/>
              </w:rPr>
              <w:t>п</w:t>
            </w:r>
            <w:r w:rsidRPr="00583891">
              <w:t>родл</w:t>
            </w:r>
            <w:r w:rsidRPr="00583891">
              <w:rPr>
                <w:spacing w:val="-1"/>
              </w:rPr>
              <w:t>е</w:t>
            </w:r>
            <w:r w:rsidRPr="00583891">
              <w:rPr>
                <w:spacing w:val="1"/>
              </w:rPr>
              <w:t>н</w:t>
            </w:r>
            <w:r w:rsidRPr="00583891">
              <w:rPr>
                <w:spacing w:val="-2"/>
              </w:rPr>
              <w:t>и</w:t>
            </w:r>
            <w:r w:rsidRPr="00583891">
              <w:t>ю р</w:t>
            </w:r>
            <w:r w:rsidRPr="00583891">
              <w:rPr>
                <w:spacing w:val="-1"/>
              </w:rPr>
              <w:t>е</w:t>
            </w:r>
            <w:r w:rsidRPr="00583891">
              <w:rPr>
                <w:spacing w:val="1"/>
              </w:rPr>
              <w:t>с</w:t>
            </w:r>
            <w:r w:rsidRPr="00583891">
              <w:rPr>
                <w:spacing w:val="-5"/>
              </w:rPr>
              <w:t>у</w:t>
            </w:r>
            <w:r w:rsidRPr="00583891">
              <w:rPr>
                <w:spacing w:val="2"/>
              </w:rPr>
              <w:t>р</w:t>
            </w:r>
            <w:r w:rsidRPr="00583891">
              <w:rPr>
                <w:spacing w:val="-1"/>
              </w:rPr>
              <w:t>с</w:t>
            </w:r>
            <w:r w:rsidRPr="00583891">
              <w:t>а</w:t>
            </w:r>
          </w:p>
        </w:tc>
        <w:tc>
          <w:tcPr>
            <w:tcW w:w="5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D77838" w14:textId="77777777" w:rsidR="00AB19C5" w:rsidRPr="00583891" w:rsidRDefault="00AB19C5" w:rsidP="006D7645">
            <w:pPr>
              <w:pStyle w:val="af4"/>
            </w:pPr>
            <w:r w:rsidRPr="00583891">
              <w:t>Дата ввода в эксплуатацию- 1,2,3,4 котла 2006 год</w:t>
            </w:r>
          </w:p>
        </w:tc>
      </w:tr>
      <w:tr w:rsidR="00AB19C5" w:rsidRPr="00011FB7" w14:paraId="407571D1" w14:textId="77777777" w:rsidTr="000154F5">
        <w:trPr>
          <w:trHeight w:hRule="exact" w:val="1666"/>
        </w:trPr>
        <w:tc>
          <w:tcPr>
            <w:tcW w:w="4536" w:type="dxa"/>
            <w:tcBorders>
              <w:top w:val="single" w:sz="4" w:space="0" w:color="000000"/>
              <w:left w:val="single" w:sz="4" w:space="0" w:color="000000"/>
              <w:bottom w:val="single" w:sz="4" w:space="0" w:color="000000"/>
              <w:right w:val="single" w:sz="4" w:space="0" w:color="000000"/>
            </w:tcBorders>
            <w:shd w:val="clear" w:color="auto" w:fill="auto"/>
          </w:tcPr>
          <w:p w14:paraId="464C8E38" w14:textId="77777777" w:rsidR="00AB19C5" w:rsidRPr="00583891" w:rsidRDefault="00AB19C5" w:rsidP="006D7645">
            <w:pPr>
              <w:pStyle w:val="af4"/>
            </w:pPr>
            <w:r w:rsidRPr="00583891">
              <w:t>С</w:t>
            </w:r>
            <w:r w:rsidRPr="00583891">
              <w:rPr>
                <w:spacing w:val="2"/>
              </w:rPr>
              <w:t>х</w:t>
            </w:r>
            <w:r w:rsidRPr="00583891">
              <w:rPr>
                <w:spacing w:val="-1"/>
              </w:rPr>
              <w:t>ем</w:t>
            </w:r>
            <w:r w:rsidRPr="00583891">
              <w:t xml:space="preserve">ы </w:t>
            </w:r>
            <w:r w:rsidRPr="00583891">
              <w:rPr>
                <w:spacing w:val="-1"/>
              </w:rPr>
              <w:t>вы</w:t>
            </w:r>
            <w:r w:rsidRPr="00583891">
              <w:t>д</w:t>
            </w:r>
            <w:r w:rsidRPr="00583891">
              <w:rPr>
                <w:spacing w:val="-1"/>
              </w:rPr>
              <w:t>ач</w:t>
            </w:r>
            <w:r w:rsidRPr="00583891">
              <w:t>и т</w:t>
            </w:r>
            <w:r w:rsidRPr="00583891">
              <w:rPr>
                <w:spacing w:val="-1"/>
              </w:rPr>
              <w:t>е</w:t>
            </w:r>
            <w:r w:rsidRPr="00583891">
              <w:rPr>
                <w:spacing w:val="1"/>
              </w:rPr>
              <w:t>п</w:t>
            </w:r>
            <w:r w:rsidRPr="00583891">
              <w:t>ло</w:t>
            </w:r>
            <w:r w:rsidRPr="00583891">
              <w:rPr>
                <w:spacing w:val="-1"/>
              </w:rPr>
              <w:t>в</w:t>
            </w:r>
            <w:r w:rsidRPr="00583891">
              <w:t xml:space="preserve">ой </w:t>
            </w:r>
            <w:r w:rsidRPr="00583891">
              <w:rPr>
                <w:spacing w:val="-1"/>
              </w:rPr>
              <w:t>м</w:t>
            </w:r>
            <w:r w:rsidRPr="00583891">
              <w:t>ощ</w:t>
            </w:r>
            <w:r w:rsidRPr="00583891">
              <w:rPr>
                <w:spacing w:val="1"/>
              </w:rPr>
              <w:t>н</w:t>
            </w:r>
            <w:r w:rsidRPr="00583891">
              <w:t>о</w:t>
            </w:r>
            <w:r w:rsidRPr="00583891">
              <w:rPr>
                <w:spacing w:val="-1"/>
              </w:rPr>
              <w:t>с</w:t>
            </w:r>
            <w:r w:rsidRPr="00583891">
              <w:t>т</w:t>
            </w:r>
            <w:r w:rsidRPr="00583891">
              <w:rPr>
                <w:spacing w:val="1"/>
              </w:rPr>
              <w:t>и</w:t>
            </w:r>
            <w:r w:rsidRPr="00583891">
              <w:t xml:space="preserve">, </w:t>
            </w:r>
            <w:r w:rsidRPr="00583891">
              <w:rPr>
                <w:spacing w:val="-1"/>
              </w:rPr>
              <w:t>с</w:t>
            </w:r>
            <w:r w:rsidRPr="00583891">
              <w:t>т</w:t>
            </w:r>
            <w:r w:rsidRPr="00583891">
              <w:rPr>
                <w:spacing w:val="2"/>
              </w:rPr>
              <w:t>р</w:t>
            </w:r>
            <w:r w:rsidRPr="00583891">
              <w:rPr>
                <w:spacing w:val="-5"/>
              </w:rPr>
              <w:t>у</w:t>
            </w:r>
            <w:r w:rsidRPr="00583891">
              <w:t>к</w:t>
            </w:r>
            <w:r w:rsidRPr="00583891">
              <w:rPr>
                <w:spacing w:val="3"/>
              </w:rPr>
              <w:t>т</w:t>
            </w:r>
            <w:r w:rsidRPr="00583891">
              <w:rPr>
                <w:spacing w:val="-5"/>
              </w:rPr>
              <w:t>у</w:t>
            </w:r>
            <w:r w:rsidRPr="00583891">
              <w:rPr>
                <w:spacing w:val="2"/>
              </w:rPr>
              <w:t>р</w:t>
            </w:r>
            <w:r w:rsidRPr="00583891">
              <w:t>а</w:t>
            </w:r>
            <w:r w:rsidRPr="00583891">
              <w:rPr>
                <w:spacing w:val="6"/>
              </w:rPr>
              <w:t xml:space="preserve"> </w:t>
            </w:r>
            <w:r w:rsidRPr="00583891">
              <w:t>т</w:t>
            </w:r>
            <w:r w:rsidRPr="00583891">
              <w:rPr>
                <w:spacing w:val="-1"/>
              </w:rPr>
              <w:t>е</w:t>
            </w:r>
            <w:r w:rsidRPr="00583891">
              <w:rPr>
                <w:spacing w:val="1"/>
              </w:rPr>
              <w:t>п</w:t>
            </w:r>
            <w:r w:rsidRPr="00583891">
              <w:t>лоф</w:t>
            </w:r>
            <w:r w:rsidRPr="00583891">
              <w:rPr>
                <w:spacing w:val="1"/>
              </w:rPr>
              <w:t>и</w:t>
            </w:r>
            <w:r w:rsidRPr="00583891">
              <w:t>к</w:t>
            </w:r>
            <w:r w:rsidRPr="00583891">
              <w:rPr>
                <w:spacing w:val="-1"/>
              </w:rPr>
              <w:t>а</w:t>
            </w:r>
            <w:r w:rsidRPr="00583891">
              <w:rPr>
                <w:spacing w:val="-2"/>
              </w:rPr>
              <w:t>ц</w:t>
            </w:r>
            <w:r w:rsidRPr="00583891">
              <w:rPr>
                <w:spacing w:val="1"/>
              </w:rPr>
              <w:t>и</w:t>
            </w:r>
            <w:r w:rsidRPr="00583891">
              <w:t>о</w:t>
            </w:r>
            <w:r w:rsidRPr="00583891">
              <w:rPr>
                <w:spacing w:val="1"/>
              </w:rPr>
              <w:t>нн</w:t>
            </w:r>
            <w:r w:rsidRPr="00583891">
              <w:rPr>
                <w:spacing w:val="-3"/>
              </w:rPr>
              <w:t>ы</w:t>
            </w:r>
            <w:r w:rsidRPr="00583891">
              <w:t>х</w:t>
            </w:r>
            <w:r w:rsidRPr="00583891">
              <w:rPr>
                <w:spacing w:val="9"/>
              </w:rPr>
              <w:t xml:space="preserve"> </w:t>
            </w:r>
            <w:r w:rsidRPr="00583891">
              <w:rPr>
                <w:spacing w:val="-5"/>
              </w:rPr>
              <w:t>у</w:t>
            </w:r>
            <w:r w:rsidRPr="00583891">
              <w:rPr>
                <w:spacing w:val="-1"/>
              </w:rPr>
              <w:t>с</w:t>
            </w:r>
            <w:r w:rsidRPr="00583891">
              <w:t>т</w:t>
            </w:r>
            <w:r w:rsidRPr="00583891">
              <w:rPr>
                <w:spacing w:val="-1"/>
              </w:rPr>
              <w:t>а</w:t>
            </w:r>
            <w:r w:rsidRPr="00583891">
              <w:rPr>
                <w:spacing w:val="1"/>
              </w:rPr>
              <w:t>н</w:t>
            </w:r>
            <w:r w:rsidRPr="00583891">
              <w:t>о</w:t>
            </w:r>
            <w:r w:rsidRPr="00583891">
              <w:rPr>
                <w:spacing w:val="-1"/>
              </w:rPr>
              <w:t>в</w:t>
            </w:r>
            <w:r w:rsidRPr="00583891">
              <w:t xml:space="preserve">ок </w:t>
            </w:r>
            <w:r w:rsidRPr="00583891">
              <w:rPr>
                <w:spacing w:val="-1"/>
              </w:rPr>
              <w:t>(ес</w:t>
            </w:r>
            <w:r w:rsidRPr="00583891">
              <w:t>ли</w:t>
            </w:r>
            <w:r w:rsidRPr="00583891">
              <w:rPr>
                <w:spacing w:val="25"/>
              </w:rPr>
              <w:t xml:space="preserve"> </w:t>
            </w:r>
            <w:r w:rsidRPr="00583891">
              <w:rPr>
                <w:spacing w:val="1"/>
              </w:rPr>
              <w:t>и</w:t>
            </w:r>
            <w:r w:rsidRPr="00583891">
              <w:rPr>
                <w:spacing w:val="-1"/>
              </w:rPr>
              <w:t>с</w:t>
            </w:r>
            <w:r w:rsidRPr="00583891">
              <w:t>т</w:t>
            </w:r>
            <w:r w:rsidRPr="00583891">
              <w:rPr>
                <w:spacing w:val="-1"/>
              </w:rPr>
              <w:t>оч</w:t>
            </w:r>
            <w:r w:rsidRPr="00583891">
              <w:rPr>
                <w:spacing w:val="1"/>
              </w:rPr>
              <w:t>ни</w:t>
            </w:r>
            <w:r w:rsidRPr="00583891">
              <w:t>к</w:t>
            </w:r>
            <w:r w:rsidRPr="00583891">
              <w:rPr>
                <w:spacing w:val="24"/>
              </w:rPr>
              <w:t xml:space="preserve"> </w:t>
            </w:r>
            <w:r w:rsidRPr="00583891">
              <w:t>т</w:t>
            </w:r>
            <w:r w:rsidRPr="00583891">
              <w:rPr>
                <w:spacing w:val="-1"/>
              </w:rPr>
              <w:t>е</w:t>
            </w:r>
            <w:r w:rsidRPr="00583891">
              <w:rPr>
                <w:spacing w:val="1"/>
              </w:rPr>
              <w:t>п</w:t>
            </w:r>
            <w:r w:rsidRPr="00583891">
              <w:t>ло</w:t>
            </w:r>
            <w:r w:rsidRPr="00583891">
              <w:rPr>
                <w:spacing w:val="-1"/>
              </w:rPr>
              <w:t>в</w:t>
            </w:r>
            <w:r w:rsidRPr="00583891">
              <w:t>ой</w:t>
            </w:r>
            <w:r w:rsidRPr="00583891">
              <w:rPr>
                <w:spacing w:val="25"/>
              </w:rPr>
              <w:t xml:space="preserve"> </w:t>
            </w:r>
            <w:r w:rsidRPr="00583891">
              <w:t>э</w:t>
            </w:r>
            <w:r w:rsidRPr="00583891">
              <w:rPr>
                <w:spacing w:val="1"/>
              </w:rPr>
              <w:t>н</w:t>
            </w:r>
            <w:r w:rsidRPr="00583891">
              <w:rPr>
                <w:spacing w:val="-1"/>
              </w:rPr>
              <w:t>е</w:t>
            </w:r>
            <w:r w:rsidRPr="00583891">
              <w:t>рг</w:t>
            </w:r>
            <w:r w:rsidRPr="00583891">
              <w:rPr>
                <w:spacing w:val="1"/>
              </w:rPr>
              <w:t>и</w:t>
            </w:r>
            <w:r w:rsidRPr="00583891">
              <w:t>и</w:t>
            </w:r>
            <w:r w:rsidRPr="00583891">
              <w:rPr>
                <w:spacing w:val="25"/>
              </w:rPr>
              <w:t xml:space="preserve"> </w:t>
            </w:r>
            <w:r w:rsidRPr="00583891">
              <w:t xml:space="preserve">– </w:t>
            </w:r>
            <w:r w:rsidRPr="00583891">
              <w:rPr>
                <w:spacing w:val="1"/>
              </w:rPr>
              <w:t>и</w:t>
            </w:r>
            <w:r w:rsidRPr="00583891">
              <w:rPr>
                <w:spacing w:val="-1"/>
              </w:rPr>
              <w:t>с</w:t>
            </w:r>
            <w:r w:rsidRPr="00583891">
              <w:t>то</w:t>
            </w:r>
            <w:r w:rsidRPr="00583891">
              <w:rPr>
                <w:spacing w:val="-1"/>
              </w:rPr>
              <w:t>ч</w:t>
            </w:r>
            <w:r w:rsidRPr="00583891">
              <w:rPr>
                <w:spacing w:val="1"/>
              </w:rPr>
              <w:t>ни</w:t>
            </w:r>
            <w:r w:rsidRPr="00583891">
              <w:t>к</w:t>
            </w:r>
            <w:r w:rsidRPr="00583891">
              <w:rPr>
                <w:spacing w:val="20"/>
              </w:rPr>
              <w:t xml:space="preserve"> </w:t>
            </w:r>
            <w:r w:rsidRPr="00583891">
              <w:t>ко</w:t>
            </w:r>
            <w:r w:rsidRPr="00583891">
              <w:rPr>
                <w:spacing w:val="-1"/>
              </w:rPr>
              <w:t>м</w:t>
            </w:r>
            <w:r w:rsidRPr="00583891">
              <w:t>б</w:t>
            </w:r>
            <w:r w:rsidRPr="00583891">
              <w:rPr>
                <w:spacing w:val="-2"/>
              </w:rPr>
              <w:t>и</w:t>
            </w:r>
            <w:r w:rsidRPr="00583891">
              <w:rPr>
                <w:spacing w:val="1"/>
              </w:rPr>
              <w:t>ни</w:t>
            </w:r>
            <w:r w:rsidRPr="00583891">
              <w:t>р</w:t>
            </w:r>
            <w:r w:rsidRPr="00583891">
              <w:rPr>
                <w:spacing w:val="-3"/>
              </w:rPr>
              <w:t>о</w:t>
            </w:r>
            <w:r w:rsidRPr="00583891">
              <w:rPr>
                <w:spacing w:val="-1"/>
              </w:rPr>
              <w:t>ва</w:t>
            </w:r>
            <w:r w:rsidRPr="00583891">
              <w:rPr>
                <w:spacing w:val="1"/>
              </w:rPr>
              <w:t>нн</w:t>
            </w:r>
            <w:r w:rsidRPr="00583891">
              <w:t>ой</w:t>
            </w:r>
            <w:r w:rsidRPr="00583891">
              <w:rPr>
                <w:spacing w:val="22"/>
              </w:rPr>
              <w:t xml:space="preserve"> </w:t>
            </w:r>
            <w:r w:rsidRPr="00583891">
              <w:rPr>
                <w:spacing w:val="-1"/>
              </w:rPr>
              <w:t>вы</w:t>
            </w:r>
            <w:r w:rsidRPr="00583891">
              <w:t>р</w:t>
            </w:r>
            <w:r w:rsidRPr="00583891">
              <w:rPr>
                <w:spacing w:val="-1"/>
              </w:rPr>
              <w:t>а</w:t>
            </w:r>
            <w:r w:rsidRPr="00583891">
              <w:t>бот</w:t>
            </w:r>
            <w:r w:rsidRPr="00583891">
              <w:rPr>
                <w:spacing w:val="-2"/>
              </w:rPr>
              <w:t>к</w:t>
            </w:r>
            <w:r w:rsidRPr="00583891">
              <w:t>и т</w:t>
            </w:r>
            <w:r w:rsidRPr="00583891">
              <w:rPr>
                <w:spacing w:val="-1"/>
              </w:rPr>
              <w:t>е</w:t>
            </w:r>
            <w:r w:rsidRPr="00583891">
              <w:rPr>
                <w:spacing w:val="1"/>
              </w:rPr>
              <w:t>п</w:t>
            </w:r>
            <w:r w:rsidRPr="00583891">
              <w:t>ло</w:t>
            </w:r>
            <w:r w:rsidRPr="00583891">
              <w:rPr>
                <w:spacing w:val="-1"/>
              </w:rPr>
              <w:t>в</w:t>
            </w:r>
            <w:r w:rsidRPr="00583891">
              <w:t>ой</w:t>
            </w:r>
            <w:r w:rsidRPr="00583891">
              <w:rPr>
                <w:spacing w:val="51"/>
              </w:rPr>
              <w:t xml:space="preserve"> </w:t>
            </w:r>
            <w:r w:rsidRPr="00583891">
              <w:rPr>
                <w:spacing w:val="-3"/>
              </w:rPr>
              <w:t>э</w:t>
            </w:r>
            <w:r w:rsidRPr="00583891">
              <w:rPr>
                <w:spacing w:val="1"/>
              </w:rPr>
              <w:t>н</w:t>
            </w:r>
            <w:r w:rsidRPr="00583891">
              <w:rPr>
                <w:spacing w:val="-1"/>
              </w:rPr>
              <w:t>е</w:t>
            </w:r>
            <w:r w:rsidRPr="00583891">
              <w:t>рг</w:t>
            </w:r>
            <w:r w:rsidRPr="00583891">
              <w:rPr>
                <w:spacing w:val="1"/>
              </w:rPr>
              <w:t>и</w:t>
            </w:r>
            <w:r w:rsidRPr="00583891">
              <w:t>и</w:t>
            </w:r>
            <w:r w:rsidRPr="00583891">
              <w:rPr>
                <w:spacing w:val="49"/>
              </w:rPr>
              <w:t xml:space="preserve"> </w:t>
            </w:r>
            <w:r w:rsidRPr="00583891">
              <w:t>и</w:t>
            </w:r>
            <w:r w:rsidRPr="00583891">
              <w:rPr>
                <w:spacing w:val="51"/>
              </w:rPr>
              <w:t xml:space="preserve"> </w:t>
            </w:r>
            <w:r w:rsidRPr="00583891">
              <w:t>эл</w:t>
            </w:r>
            <w:r w:rsidRPr="00583891">
              <w:rPr>
                <w:spacing w:val="-1"/>
              </w:rPr>
              <w:t>е</w:t>
            </w:r>
            <w:r w:rsidRPr="00583891">
              <w:t>кт</w:t>
            </w:r>
            <w:r w:rsidRPr="00583891">
              <w:rPr>
                <w:spacing w:val="-3"/>
              </w:rPr>
              <w:t>р</w:t>
            </w:r>
            <w:r w:rsidRPr="00583891">
              <w:rPr>
                <w:spacing w:val="1"/>
              </w:rPr>
              <w:t>и</w:t>
            </w:r>
            <w:r w:rsidRPr="00583891">
              <w:rPr>
                <w:spacing w:val="-1"/>
              </w:rPr>
              <w:t>чес</w:t>
            </w:r>
            <w:r w:rsidRPr="00583891">
              <w:t>к</w:t>
            </w:r>
            <w:r w:rsidRPr="00583891">
              <w:rPr>
                <w:spacing w:val="-1"/>
              </w:rPr>
              <w:t>о</w:t>
            </w:r>
            <w:r w:rsidRPr="00583891">
              <w:t>й э</w:t>
            </w:r>
            <w:r w:rsidRPr="00583891">
              <w:rPr>
                <w:spacing w:val="1"/>
              </w:rPr>
              <w:t>н</w:t>
            </w:r>
            <w:r w:rsidRPr="00583891">
              <w:rPr>
                <w:spacing w:val="-1"/>
              </w:rPr>
              <w:t>е</w:t>
            </w:r>
            <w:r w:rsidRPr="00583891">
              <w:t>рг</w:t>
            </w:r>
            <w:r w:rsidRPr="00583891">
              <w:rPr>
                <w:spacing w:val="1"/>
              </w:rPr>
              <w:t>ии)</w:t>
            </w:r>
          </w:p>
        </w:tc>
        <w:tc>
          <w:tcPr>
            <w:tcW w:w="5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F8CA4C" w14:textId="77777777" w:rsidR="00AB19C5" w:rsidRPr="00583891" w:rsidRDefault="00AB19C5" w:rsidP="006D7645">
            <w:pPr>
              <w:pStyle w:val="af4"/>
            </w:pPr>
            <w:r w:rsidRPr="00583891">
              <w:t xml:space="preserve">Источник выработки комбинированной энергии - </w:t>
            </w:r>
            <w:r w:rsidRPr="00583891">
              <w:rPr>
                <w:b/>
              </w:rPr>
              <w:t>отсутствует</w:t>
            </w:r>
          </w:p>
        </w:tc>
      </w:tr>
      <w:tr w:rsidR="00AB19C5" w:rsidRPr="00011FB7" w14:paraId="77BBDDBB" w14:textId="77777777" w:rsidTr="000154F5">
        <w:trPr>
          <w:trHeight w:hRule="exact" w:val="1942"/>
        </w:trPr>
        <w:tc>
          <w:tcPr>
            <w:tcW w:w="4536" w:type="dxa"/>
            <w:tcBorders>
              <w:top w:val="single" w:sz="4" w:space="0" w:color="000000"/>
              <w:left w:val="single" w:sz="4" w:space="0" w:color="000000"/>
              <w:bottom w:val="single" w:sz="4" w:space="0" w:color="000000"/>
              <w:right w:val="single" w:sz="4" w:space="0" w:color="000000"/>
            </w:tcBorders>
            <w:shd w:val="clear" w:color="auto" w:fill="auto"/>
          </w:tcPr>
          <w:p w14:paraId="749C3F35" w14:textId="77777777" w:rsidR="00AB19C5" w:rsidRPr="00583891" w:rsidRDefault="00AB19C5" w:rsidP="006D7645">
            <w:pPr>
              <w:pStyle w:val="af4"/>
            </w:pPr>
            <w:r w:rsidRPr="00583891">
              <w:t>С</w:t>
            </w:r>
            <w:r w:rsidRPr="00583891">
              <w:rPr>
                <w:spacing w:val="1"/>
              </w:rPr>
              <w:t>п</w:t>
            </w:r>
            <w:r w:rsidRPr="00583891">
              <w:t>о</w:t>
            </w:r>
            <w:r w:rsidRPr="00583891">
              <w:rPr>
                <w:spacing w:val="-1"/>
              </w:rPr>
              <w:t>с</w:t>
            </w:r>
            <w:r w:rsidRPr="00583891">
              <w:t>об р</w:t>
            </w:r>
            <w:r w:rsidRPr="00583891">
              <w:rPr>
                <w:spacing w:val="-1"/>
              </w:rPr>
              <w:t>е</w:t>
            </w:r>
            <w:r w:rsidRPr="00583891">
              <w:rPr>
                <w:spacing w:val="2"/>
              </w:rPr>
              <w:t>г</w:t>
            </w:r>
            <w:r w:rsidRPr="00583891">
              <w:rPr>
                <w:spacing w:val="-5"/>
              </w:rPr>
              <w:t>у</w:t>
            </w:r>
            <w:r w:rsidRPr="00583891">
              <w:t>л</w:t>
            </w:r>
            <w:r w:rsidRPr="00583891">
              <w:rPr>
                <w:spacing w:val="1"/>
              </w:rPr>
              <w:t>и</w:t>
            </w:r>
            <w:r w:rsidRPr="00583891">
              <w:t>ро</w:t>
            </w:r>
            <w:r w:rsidRPr="00583891">
              <w:rPr>
                <w:spacing w:val="-1"/>
              </w:rPr>
              <w:t>ва</w:t>
            </w:r>
            <w:r w:rsidRPr="00583891">
              <w:rPr>
                <w:spacing w:val="1"/>
              </w:rPr>
              <w:t>ни</w:t>
            </w:r>
            <w:r w:rsidRPr="00583891">
              <w:t>я от</w:t>
            </w:r>
            <w:r w:rsidRPr="00583891">
              <w:rPr>
                <w:spacing w:val="3"/>
              </w:rPr>
              <w:t>п</w:t>
            </w:r>
            <w:r w:rsidRPr="00583891">
              <w:rPr>
                <w:spacing w:val="-8"/>
              </w:rPr>
              <w:t>у</w:t>
            </w:r>
            <w:r w:rsidRPr="00583891">
              <w:rPr>
                <w:spacing w:val="-1"/>
              </w:rPr>
              <w:t>с</w:t>
            </w:r>
            <w:r w:rsidRPr="00583891">
              <w:t>ка т</w:t>
            </w:r>
            <w:r w:rsidRPr="00583891">
              <w:rPr>
                <w:spacing w:val="-1"/>
              </w:rPr>
              <w:t>е</w:t>
            </w:r>
            <w:r w:rsidRPr="00583891">
              <w:rPr>
                <w:spacing w:val="1"/>
              </w:rPr>
              <w:t>п</w:t>
            </w:r>
            <w:r w:rsidRPr="00583891">
              <w:t>ло</w:t>
            </w:r>
            <w:r w:rsidRPr="00583891">
              <w:rPr>
                <w:spacing w:val="-1"/>
              </w:rPr>
              <w:t>в</w:t>
            </w:r>
            <w:r w:rsidRPr="00583891">
              <w:t>ой э</w:t>
            </w:r>
            <w:r w:rsidRPr="00583891">
              <w:rPr>
                <w:spacing w:val="1"/>
              </w:rPr>
              <w:t>н</w:t>
            </w:r>
            <w:r w:rsidRPr="00583891">
              <w:rPr>
                <w:spacing w:val="-1"/>
              </w:rPr>
              <w:t>е</w:t>
            </w:r>
            <w:r w:rsidRPr="00583891">
              <w:t>рг</w:t>
            </w:r>
            <w:r w:rsidRPr="00583891">
              <w:rPr>
                <w:spacing w:val="1"/>
              </w:rPr>
              <w:t>и</w:t>
            </w:r>
            <w:r w:rsidRPr="00583891">
              <w:t>и</w:t>
            </w:r>
            <w:r w:rsidRPr="00583891">
              <w:rPr>
                <w:spacing w:val="10"/>
              </w:rPr>
              <w:t xml:space="preserve"> </w:t>
            </w:r>
            <w:r w:rsidRPr="00583891">
              <w:rPr>
                <w:spacing w:val="-3"/>
              </w:rPr>
              <w:t>о</w:t>
            </w:r>
            <w:r w:rsidRPr="00583891">
              <w:t>т</w:t>
            </w:r>
            <w:r w:rsidRPr="00583891">
              <w:rPr>
                <w:spacing w:val="7"/>
              </w:rPr>
              <w:t xml:space="preserve"> </w:t>
            </w:r>
            <w:r w:rsidRPr="00583891">
              <w:rPr>
                <w:spacing w:val="1"/>
              </w:rPr>
              <w:t>и</w:t>
            </w:r>
            <w:r w:rsidRPr="00583891">
              <w:rPr>
                <w:spacing w:val="-1"/>
              </w:rPr>
              <w:t>с</w:t>
            </w:r>
            <w:r w:rsidRPr="00583891">
              <w:t>то</w:t>
            </w:r>
            <w:r w:rsidRPr="00583891">
              <w:rPr>
                <w:spacing w:val="-1"/>
              </w:rPr>
              <w:t>ч</w:t>
            </w:r>
            <w:r w:rsidRPr="00583891">
              <w:rPr>
                <w:spacing w:val="1"/>
              </w:rPr>
              <w:t>н</w:t>
            </w:r>
            <w:r w:rsidRPr="00583891">
              <w:rPr>
                <w:spacing w:val="-2"/>
              </w:rPr>
              <w:t>и</w:t>
            </w:r>
            <w:r w:rsidRPr="00583891">
              <w:t>ков</w:t>
            </w:r>
            <w:r w:rsidRPr="00583891">
              <w:rPr>
                <w:spacing w:val="6"/>
              </w:rPr>
              <w:t xml:space="preserve"> </w:t>
            </w:r>
            <w:r w:rsidRPr="00583891">
              <w:t>т</w:t>
            </w:r>
            <w:r w:rsidRPr="00583891">
              <w:rPr>
                <w:spacing w:val="-1"/>
              </w:rPr>
              <w:t>е</w:t>
            </w:r>
            <w:r w:rsidRPr="00583891">
              <w:rPr>
                <w:spacing w:val="1"/>
              </w:rPr>
              <w:t>п</w:t>
            </w:r>
            <w:r w:rsidRPr="00583891">
              <w:t>ло</w:t>
            </w:r>
            <w:r w:rsidRPr="00583891">
              <w:rPr>
                <w:spacing w:val="-1"/>
              </w:rPr>
              <w:t>в</w:t>
            </w:r>
            <w:r w:rsidRPr="00583891">
              <w:t>ой</w:t>
            </w:r>
            <w:r w:rsidRPr="00583891">
              <w:rPr>
                <w:spacing w:val="10"/>
              </w:rPr>
              <w:t xml:space="preserve"> </w:t>
            </w:r>
            <w:r w:rsidRPr="00583891">
              <w:rPr>
                <w:spacing w:val="-3"/>
              </w:rPr>
              <w:t>э</w:t>
            </w:r>
            <w:r w:rsidRPr="00583891">
              <w:rPr>
                <w:spacing w:val="1"/>
              </w:rPr>
              <w:t>н</w:t>
            </w:r>
            <w:r w:rsidRPr="00583891">
              <w:rPr>
                <w:spacing w:val="-1"/>
              </w:rPr>
              <w:t>е</w:t>
            </w:r>
            <w:r w:rsidRPr="00583891">
              <w:t>рг</w:t>
            </w:r>
            <w:r w:rsidRPr="00583891">
              <w:rPr>
                <w:spacing w:val="1"/>
              </w:rPr>
              <w:t>и</w:t>
            </w:r>
            <w:r w:rsidRPr="00583891">
              <w:t>и</w:t>
            </w:r>
            <w:r w:rsidRPr="00583891">
              <w:rPr>
                <w:spacing w:val="8"/>
              </w:rPr>
              <w:t xml:space="preserve"> </w:t>
            </w:r>
            <w:r w:rsidRPr="00583891">
              <w:t>с обо</w:t>
            </w:r>
            <w:r w:rsidRPr="00583891">
              <w:rPr>
                <w:spacing w:val="-1"/>
              </w:rPr>
              <w:t>с</w:t>
            </w:r>
            <w:r w:rsidRPr="00583891">
              <w:rPr>
                <w:spacing w:val="1"/>
              </w:rPr>
              <w:t>н</w:t>
            </w:r>
            <w:r w:rsidRPr="00583891">
              <w:t>о</w:t>
            </w:r>
            <w:r w:rsidRPr="00583891">
              <w:rPr>
                <w:spacing w:val="-1"/>
              </w:rPr>
              <w:t>ва</w:t>
            </w:r>
            <w:r w:rsidRPr="00583891">
              <w:rPr>
                <w:spacing w:val="1"/>
              </w:rPr>
              <w:t>ни</w:t>
            </w:r>
            <w:r w:rsidRPr="00583891">
              <w:rPr>
                <w:spacing w:val="-1"/>
              </w:rPr>
              <w:t>е</w:t>
            </w:r>
            <w:r w:rsidRPr="00583891">
              <w:t>м</w:t>
            </w:r>
            <w:r w:rsidRPr="00583891">
              <w:rPr>
                <w:spacing w:val="44"/>
              </w:rPr>
              <w:t xml:space="preserve"> </w:t>
            </w:r>
            <w:r w:rsidRPr="00583891">
              <w:rPr>
                <w:spacing w:val="-1"/>
              </w:rPr>
              <w:t>вы</w:t>
            </w:r>
            <w:r w:rsidRPr="00583891">
              <w:t>бора</w:t>
            </w:r>
            <w:r w:rsidRPr="00583891">
              <w:rPr>
                <w:spacing w:val="47"/>
              </w:rPr>
              <w:t xml:space="preserve"> </w:t>
            </w:r>
            <w:r w:rsidRPr="00583891">
              <w:t>гр</w:t>
            </w:r>
            <w:r w:rsidRPr="00583891">
              <w:rPr>
                <w:spacing w:val="-1"/>
              </w:rPr>
              <w:t>а</w:t>
            </w:r>
            <w:r w:rsidRPr="00583891">
              <w:t>ф</w:t>
            </w:r>
            <w:r w:rsidRPr="00583891">
              <w:rPr>
                <w:spacing w:val="1"/>
              </w:rPr>
              <w:t>и</w:t>
            </w:r>
            <w:r w:rsidRPr="00583891">
              <w:t>ка</w:t>
            </w:r>
            <w:r w:rsidRPr="00583891">
              <w:rPr>
                <w:spacing w:val="44"/>
              </w:rPr>
              <w:t xml:space="preserve"> </w:t>
            </w:r>
            <w:r w:rsidRPr="00583891">
              <w:rPr>
                <w:spacing w:val="1"/>
              </w:rPr>
              <w:t>из</w:t>
            </w:r>
            <w:r w:rsidRPr="00583891">
              <w:rPr>
                <w:spacing w:val="-1"/>
              </w:rPr>
              <w:t>ме</w:t>
            </w:r>
            <w:r w:rsidRPr="00583891">
              <w:rPr>
                <w:spacing w:val="1"/>
              </w:rPr>
              <w:t>н</w:t>
            </w:r>
            <w:r w:rsidRPr="00583891">
              <w:rPr>
                <w:spacing w:val="-1"/>
              </w:rPr>
              <w:t>е</w:t>
            </w:r>
            <w:r w:rsidRPr="00583891">
              <w:rPr>
                <w:spacing w:val="1"/>
              </w:rPr>
              <w:t xml:space="preserve">ния </w:t>
            </w:r>
            <w:r w:rsidRPr="00583891">
              <w:t>т</w:t>
            </w:r>
            <w:r w:rsidRPr="00583891">
              <w:rPr>
                <w:spacing w:val="-1"/>
              </w:rPr>
              <w:t>ем</w:t>
            </w:r>
            <w:r w:rsidRPr="00583891">
              <w:rPr>
                <w:spacing w:val="1"/>
              </w:rPr>
              <w:t>п</w:t>
            </w:r>
            <w:r w:rsidRPr="00583891">
              <w:rPr>
                <w:spacing w:val="-1"/>
              </w:rPr>
              <w:t>е</w:t>
            </w:r>
            <w:r w:rsidRPr="00583891">
              <w:t>р</w:t>
            </w:r>
            <w:r w:rsidRPr="00583891">
              <w:rPr>
                <w:spacing w:val="-1"/>
              </w:rPr>
              <w:t>а</w:t>
            </w:r>
            <w:r w:rsidRPr="00583891">
              <w:rPr>
                <w:spacing w:val="3"/>
              </w:rPr>
              <w:t>т</w:t>
            </w:r>
            <w:r w:rsidRPr="00583891">
              <w:rPr>
                <w:spacing w:val="-5"/>
              </w:rPr>
              <w:t>у</w:t>
            </w:r>
            <w:r w:rsidRPr="00583891">
              <w:t>р т</w:t>
            </w:r>
            <w:r w:rsidRPr="00583891">
              <w:rPr>
                <w:spacing w:val="-1"/>
              </w:rPr>
              <w:t>е</w:t>
            </w:r>
            <w:r w:rsidRPr="00583891">
              <w:rPr>
                <w:spacing w:val="1"/>
              </w:rPr>
              <w:t>п</w:t>
            </w:r>
            <w:r w:rsidRPr="00583891">
              <w:t>ло</w:t>
            </w:r>
            <w:r w:rsidRPr="00583891">
              <w:rPr>
                <w:spacing w:val="1"/>
              </w:rPr>
              <w:t>н</w:t>
            </w:r>
            <w:r w:rsidRPr="00583891">
              <w:t>о</w:t>
            </w:r>
            <w:r w:rsidRPr="00583891">
              <w:rPr>
                <w:spacing w:val="-1"/>
              </w:rPr>
              <w:t>с</w:t>
            </w:r>
            <w:r w:rsidRPr="00583891">
              <w:rPr>
                <w:spacing w:val="1"/>
              </w:rPr>
              <w:t>и</w:t>
            </w:r>
            <w:r w:rsidRPr="00583891">
              <w:t>т</w:t>
            </w:r>
            <w:r w:rsidRPr="00583891">
              <w:rPr>
                <w:spacing w:val="-1"/>
              </w:rPr>
              <w:t>е</w:t>
            </w:r>
            <w:r w:rsidRPr="00583891">
              <w:t>ля</w:t>
            </w:r>
          </w:p>
        </w:tc>
        <w:tc>
          <w:tcPr>
            <w:tcW w:w="5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31D4C2" w14:textId="77777777" w:rsidR="00AB19C5" w:rsidRPr="00583891" w:rsidRDefault="00AB19C5" w:rsidP="006D7645">
            <w:pPr>
              <w:pStyle w:val="af4"/>
            </w:pPr>
            <w:r w:rsidRPr="00583891">
              <w:t>Способ регулирования отпуска тепловой энергии качественный по температурному графику 95/70˚С; выбор температурного графика обусловлен наличием только отопительной нагрузки, нагрузки на ГВС и непосредственным присоединением потребителей.</w:t>
            </w:r>
          </w:p>
        </w:tc>
      </w:tr>
      <w:tr w:rsidR="00AB19C5" w:rsidRPr="00011FB7" w14:paraId="2D7342B7" w14:textId="77777777" w:rsidTr="000154F5">
        <w:trPr>
          <w:trHeight w:hRule="exact" w:val="624"/>
        </w:trPr>
        <w:tc>
          <w:tcPr>
            <w:tcW w:w="4536" w:type="dxa"/>
            <w:tcBorders>
              <w:top w:val="single" w:sz="4" w:space="0" w:color="000000"/>
              <w:left w:val="single" w:sz="4" w:space="0" w:color="000000"/>
              <w:bottom w:val="single" w:sz="4" w:space="0" w:color="000000"/>
              <w:right w:val="single" w:sz="4" w:space="0" w:color="000000"/>
            </w:tcBorders>
            <w:shd w:val="clear" w:color="auto" w:fill="auto"/>
          </w:tcPr>
          <w:p w14:paraId="7D36452B" w14:textId="77777777" w:rsidR="00AB19C5" w:rsidRPr="00583891" w:rsidRDefault="00AB19C5" w:rsidP="006D7645">
            <w:pPr>
              <w:pStyle w:val="af4"/>
            </w:pPr>
            <w:r w:rsidRPr="00583891">
              <w:t>Ср</w:t>
            </w:r>
            <w:r w:rsidRPr="00583891">
              <w:rPr>
                <w:spacing w:val="-1"/>
              </w:rPr>
              <w:t>е</w:t>
            </w:r>
            <w:r w:rsidRPr="00583891">
              <w:t>д</w:t>
            </w:r>
            <w:r w:rsidRPr="00583891">
              <w:rPr>
                <w:spacing w:val="1"/>
              </w:rPr>
              <w:t>н</w:t>
            </w:r>
            <w:r w:rsidRPr="00583891">
              <w:rPr>
                <w:spacing w:val="-1"/>
              </w:rPr>
              <w:t>е</w:t>
            </w:r>
            <w:r w:rsidRPr="00583891">
              <w:t>годо</w:t>
            </w:r>
            <w:r w:rsidRPr="00583891">
              <w:rPr>
                <w:spacing w:val="-1"/>
              </w:rPr>
              <w:t>ва</w:t>
            </w:r>
            <w:r w:rsidRPr="00583891">
              <w:t xml:space="preserve">я </w:t>
            </w:r>
            <w:r w:rsidRPr="00583891">
              <w:rPr>
                <w:spacing w:val="1"/>
              </w:rPr>
              <w:t>з</w:t>
            </w:r>
            <w:r w:rsidRPr="00583891">
              <w:rPr>
                <w:spacing w:val="-1"/>
              </w:rPr>
              <w:t>а</w:t>
            </w:r>
            <w:r w:rsidRPr="00583891">
              <w:t>г</w:t>
            </w:r>
            <w:r w:rsidRPr="00583891">
              <w:rPr>
                <w:spacing w:val="2"/>
              </w:rPr>
              <w:t>р</w:t>
            </w:r>
            <w:r w:rsidRPr="00583891">
              <w:rPr>
                <w:spacing w:val="-5"/>
              </w:rPr>
              <w:t>у</w:t>
            </w:r>
            <w:r w:rsidRPr="00583891">
              <w:rPr>
                <w:spacing w:val="1"/>
              </w:rPr>
              <w:t>з</w:t>
            </w:r>
            <w:r w:rsidRPr="00583891">
              <w:t>ка</w:t>
            </w:r>
            <w:r w:rsidRPr="00583891">
              <w:rPr>
                <w:spacing w:val="1"/>
              </w:rPr>
              <w:t xml:space="preserve"> </w:t>
            </w:r>
            <w:r w:rsidRPr="00583891">
              <w:t>обо</w:t>
            </w:r>
            <w:r w:rsidRPr="00583891">
              <w:rPr>
                <w:spacing w:val="2"/>
              </w:rPr>
              <w:t>р</w:t>
            </w:r>
            <w:r w:rsidRPr="00583891">
              <w:rPr>
                <w:spacing w:val="-5"/>
              </w:rPr>
              <w:t>у</w:t>
            </w:r>
            <w:r w:rsidRPr="00583891">
              <w:t>до</w:t>
            </w:r>
            <w:r w:rsidRPr="00583891">
              <w:rPr>
                <w:spacing w:val="-1"/>
              </w:rPr>
              <w:t>ва</w:t>
            </w:r>
            <w:r w:rsidRPr="00583891">
              <w:rPr>
                <w:spacing w:val="1"/>
              </w:rPr>
              <w:t>ни</w:t>
            </w:r>
            <w:r w:rsidRPr="00583891">
              <w:t>я</w:t>
            </w:r>
          </w:p>
        </w:tc>
        <w:tc>
          <w:tcPr>
            <w:tcW w:w="5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0874BD" w14:textId="77777777" w:rsidR="00AB19C5" w:rsidRPr="00583891" w:rsidRDefault="00AB19C5" w:rsidP="006D7645">
            <w:pPr>
              <w:pStyle w:val="af4"/>
            </w:pPr>
            <w:r w:rsidRPr="00583891">
              <w:t>Производство тепловой энергии котельной – 20947,7 Гкал/год;</w:t>
            </w:r>
          </w:p>
        </w:tc>
      </w:tr>
      <w:tr w:rsidR="00AB19C5" w:rsidRPr="00011FB7" w14:paraId="4AF828CA" w14:textId="77777777" w:rsidTr="000154F5">
        <w:trPr>
          <w:trHeight w:hRule="exact" w:val="562"/>
        </w:trPr>
        <w:tc>
          <w:tcPr>
            <w:tcW w:w="4536" w:type="dxa"/>
            <w:tcBorders>
              <w:top w:val="single" w:sz="4" w:space="0" w:color="000000"/>
              <w:left w:val="single" w:sz="4" w:space="0" w:color="000000"/>
              <w:bottom w:val="single" w:sz="4" w:space="0" w:color="000000"/>
              <w:right w:val="single" w:sz="4" w:space="0" w:color="000000"/>
            </w:tcBorders>
            <w:shd w:val="clear" w:color="auto" w:fill="auto"/>
          </w:tcPr>
          <w:p w14:paraId="39D327F8" w14:textId="77777777" w:rsidR="00AB19C5" w:rsidRPr="00583891" w:rsidRDefault="00AB19C5" w:rsidP="006D7645">
            <w:pPr>
              <w:pStyle w:val="af4"/>
            </w:pPr>
            <w:r w:rsidRPr="00583891">
              <w:t>С</w:t>
            </w:r>
            <w:r w:rsidRPr="00583891">
              <w:rPr>
                <w:spacing w:val="1"/>
              </w:rPr>
              <w:t>п</w:t>
            </w:r>
            <w:r w:rsidRPr="00583891">
              <w:t>о</w:t>
            </w:r>
            <w:r w:rsidRPr="00583891">
              <w:rPr>
                <w:spacing w:val="-1"/>
              </w:rPr>
              <w:t>с</w:t>
            </w:r>
            <w:r w:rsidRPr="00583891">
              <w:t xml:space="preserve">обы </w:t>
            </w:r>
            <w:r w:rsidRPr="00583891">
              <w:rPr>
                <w:spacing w:val="-5"/>
              </w:rPr>
              <w:t>у</w:t>
            </w:r>
            <w:r w:rsidRPr="00583891">
              <w:rPr>
                <w:spacing w:val="-1"/>
              </w:rPr>
              <w:t>че</w:t>
            </w:r>
            <w:r w:rsidRPr="00583891">
              <w:t>та т</w:t>
            </w:r>
            <w:r w:rsidRPr="00583891">
              <w:rPr>
                <w:spacing w:val="-1"/>
              </w:rPr>
              <w:t>е</w:t>
            </w:r>
            <w:r w:rsidRPr="00583891">
              <w:rPr>
                <w:spacing w:val="1"/>
              </w:rPr>
              <w:t>п</w:t>
            </w:r>
            <w:r w:rsidRPr="00583891">
              <w:rPr>
                <w:spacing w:val="2"/>
              </w:rPr>
              <w:t>л</w:t>
            </w:r>
            <w:r w:rsidRPr="00583891">
              <w:rPr>
                <w:spacing w:val="-1"/>
              </w:rPr>
              <w:t>а</w:t>
            </w:r>
            <w:r w:rsidRPr="00583891">
              <w:t>, от</w:t>
            </w:r>
            <w:r w:rsidRPr="00583891">
              <w:rPr>
                <w:spacing w:val="3"/>
              </w:rPr>
              <w:t>п</w:t>
            </w:r>
            <w:r w:rsidRPr="00583891">
              <w:rPr>
                <w:spacing w:val="-5"/>
              </w:rPr>
              <w:t>у</w:t>
            </w:r>
            <w:r w:rsidRPr="00583891">
              <w:t>щ</w:t>
            </w:r>
            <w:r w:rsidRPr="00583891">
              <w:rPr>
                <w:spacing w:val="-1"/>
              </w:rPr>
              <w:t>е</w:t>
            </w:r>
            <w:r w:rsidRPr="00583891">
              <w:rPr>
                <w:spacing w:val="1"/>
              </w:rPr>
              <w:t>нн</w:t>
            </w:r>
            <w:r w:rsidRPr="00583891">
              <w:t>ого в т</w:t>
            </w:r>
            <w:r w:rsidRPr="00583891">
              <w:rPr>
                <w:spacing w:val="-1"/>
              </w:rPr>
              <w:t>е</w:t>
            </w:r>
            <w:r w:rsidRPr="00583891">
              <w:rPr>
                <w:spacing w:val="1"/>
              </w:rPr>
              <w:t>п</w:t>
            </w:r>
            <w:r w:rsidRPr="00583891">
              <w:t>ло</w:t>
            </w:r>
            <w:r w:rsidRPr="00583891">
              <w:rPr>
                <w:spacing w:val="-1"/>
              </w:rPr>
              <w:t>вы</w:t>
            </w:r>
            <w:r w:rsidRPr="00583891">
              <w:t>е</w:t>
            </w:r>
            <w:r w:rsidRPr="00583891">
              <w:rPr>
                <w:spacing w:val="-1"/>
              </w:rPr>
              <w:t xml:space="preserve"> се</w:t>
            </w:r>
            <w:r w:rsidRPr="00583891">
              <w:t>ти</w:t>
            </w:r>
          </w:p>
        </w:tc>
        <w:tc>
          <w:tcPr>
            <w:tcW w:w="5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B1257D" w14:textId="77777777" w:rsidR="00AB19C5" w:rsidRPr="00583891" w:rsidRDefault="00AB19C5" w:rsidP="006D7645">
            <w:pPr>
              <w:pStyle w:val="af4"/>
            </w:pPr>
            <w:r w:rsidRPr="00583891">
              <w:t xml:space="preserve">Способ учёта тепловой энергии – </w:t>
            </w:r>
            <w:r w:rsidRPr="00583891">
              <w:rPr>
                <w:b/>
              </w:rPr>
              <w:t>приборный</w:t>
            </w:r>
          </w:p>
        </w:tc>
      </w:tr>
      <w:tr w:rsidR="00AB19C5" w:rsidRPr="00011FB7" w14:paraId="2913C854" w14:textId="77777777" w:rsidTr="000154F5">
        <w:trPr>
          <w:trHeight w:hRule="exact" w:val="1116"/>
        </w:trPr>
        <w:tc>
          <w:tcPr>
            <w:tcW w:w="4536" w:type="dxa"/>
            <w:tcBorders>
              <w:top w:val="single" w:sz="4" w:space="0" w:color="000000"/>
              <w:left w:val="single" w:sz="4" w:space="0" w:color="000000"/>
              <w:bottom w:val="single" w:sz="4" w:space="0" w:color="000000"/>
              <w:right w:val="single" w:sz="4" w:space="0" w:color="000000"/>
            </w:tcBorders>
            <w:shd w:val="clear" w:color="auto" w:fill="auto"/>
          </w:tcPr>
          <w:p w14:paraId="2D41BB4E" w14:textId="77777777" w:rsidR="00AB19C5" w:rsidRPr="00583891" w:rsidRDefault="00AB19C5" w:rsidP="006D7645">
            <w:pPr>
              <w:pStyle w:val="af4"/>
            </w:pPr>
            <w:r w:rsidRPr="00583891">
              <w:t>Ст</w:t>
            </w:r>
            <w:r w:rsidRPr="00583891">
              <w:rPr>
                <w:spacing w:val="-1"/>
              </w:rPr>
              <w:t>а</w:t>
            </w:r>
            <w:r w:rsidRPr="00583891">
              <w:t>т</w:t>
            </w:r>
            <w:r w:rsidRPr="00583891">
              <w:rPr>
                <w:spacing w:val="1"/>
              </w:rPr>
              <w:t>и</w:t>
            </w:r>
            <w:r w:rsidRPr="00583891">
              <w:rPr>
                <w:spacing w:val="-1"/>
              </w:rPr>
              <w:t>с</w:t>
            </w:r>
            <w:r w:rsidRPr="00583891">
              <w:t>т</w:t>
            </w:r>
            <w:r w:rsidRPr="00583891">
              <w:rPr>
                <w:spacing w:val="-2"/>
              </w:rPr>
              <w:t>и</w:t>
            </w:r>
            <w:r w:rsidRPr="00583891">
              <w:t>ка отк</w:t>
            </w:r>
            <w:r w:rsidRPr="00583891">
              <w:rPr>
                <w:spacing w:val="-1"/>
              </w:rPr>
              <w:t>а</w:t>
            </w:r>
            <w:r w:rsidRPr="00583891">
              <w:rPr>
                <w:spacing w:val="1"/>
              </w:rPr>
              <w:t>з</w:t>
            </w:r>
            <w:r w:rsidRPr="00583891">
              <w:t xml:space="preserve">ов и </w:t>
            </w:r>
            <w:r w:rsidRPr="00583891">
              <w:rPr>
                <w:spacing w:val="-1"/>
              </w:rPr>
              <w:t>в</w:t>
            </w:r>
            <w:r w:rsidRPr="00583891">
              <w:t>о</w:t>
            </w:r>
            <w:r w:rsidRPr="00583891">
              <w:rPr>
                <w:spacing w:val="-1"/>
              </w:rPr>
              <w:t>сс</w:t>
            </w:r>
            <w:r w:rsidRPr="00583891">
              <w:t>т</w:t>
            </w:r>
            <w:r w:rsidRPr="00583891">
              <w:rPr>
                <w:spacing w:val="-1"/>
              </w:rPr>
              <w:t>а</w:t>
            </w:r>
            <w:r w:rsidRPr="00583891">
              <w:rPr>
                <w:spacing w:val="1"/>
              </w:rPr>
              <w:t>н</w:t>
            </w:r>
            <w:r w:rsidRPr="00583891">
              <w:t>о</w:t>
            </w:r>
            <w:r w:rsidRPr="00583891">
              <w:rPr>
                <w:spacing w:val="-1"/>
              </w:rPr>
              <w:t>в</w:t>
            </w:r>
            <w:r w:rsidRPr="00583891">
              <w:t>л</w:t>
            </w:r>
            <w:r w:rsidRPr="00583891">
              <w:rPr>
                <w:spacing w:val="-1"/>
              </w:rPr>
              <w:t>е</w:t>
            </w:r>
            <w:r w:rsidRPr="00583891">
              <w:rPr>
                <w:spacing w:val="1"/>
              </w:rPr>
              <w:t>ни</w:t>
            </w:r>
            <w:r w:rsidRPr="00583891">
              <w:t>й обо</w:t>
            </w:r>
            <w:r w:rsidRPr="00583891">
              <w:rPr>
                <w:spacing w:val="2"/>
              </w:rPr>
              <w:t>р</w:t>
            </w:r>
            <w:r w:rsidRPr="00583891">
              <w:rPr>
                <w:spacing w:val="-5"/>
              </w:rPr>
              <w:t>у</w:t>
            </w:r>
            <w:r w:rsidRPr="00583891">
              <w:t>до</w:t>
            </w:r>
            <w:r w:rsidRPr="00583891">
              <w:rPr>
                <w:spacing w:val="-1"/>
              </w:rPr>
              <w:t>ва</w:t>
            </w:r>
            <w:r w:rsidRPr="00583891">
              <w:rPr>
                <w:spacing w:val="1"/>
              </w:rPr>
              <w:t>ни</w:t>
            </w:r>
            <w:r w:rsidRPr="00583891">
              <w:t xml:space="preserve">я </w:t>
            </w:r>
            <w:r w:rsidRPr="00583891">
              <w:rPr>
                <w:spacing w:val="1"/>
              </w:rPr>
              <w:t>и</w:t>
            </w:r>
            <w:r w:rsidRPr="00583891">
              <w:rPr>
                <w:spacing w:val="-1"/>
              </w:rPr>
              <w:t>с</w:t>
            </w:r>
            <w:r w:rsidRPr="00583891">
              <w:t>то</w:t>
            </w:r>
            <w:r w:rsidRPr="00583891">
              <w:rPr>
                <w:spacing w:val="1"/>
              </w:rPr>
              <w:t>чни</w:t>
            </w:r>
            <w:r w:rsidRPr="00583891">
              <w:t>ков т</w:t>
            </w:r>
            <w:r w:rsidRPr="00583891">
              <w:rPr>
                <w:spacing w:val="-1"/>
              </w:rPr>
              <w:t>е</w:t>
            </w:r>
            <w:r w:rsidRPr="00583891">
              <w:rPr>
                <w:spacing w:val="1"/>
              </w:rPr>
              <w:t>п</w:t>
            </w:r>
            <w:r w:rsidRPr="00583891">
              <w:t>ло</w:t>
            </w:r>
            <w:r w:rsidRPr="00583891">
              <w:rPr>
                <w:spacing w:val="-1"/>
              </w:rPr>
              <w:t>в</w:t>
            </w:r>
            <w:r w:rsidRPr="00583891">
              <w:rPr>
                <w:spacing w:val="-3"/>
              </w:rPr>
              <w:t>о</w:t>
            </w:r>
            <w:r w:rsidRPr="00583891">
              <w:t>й э</w:t>
            </w:r>
            <w:r w:rsidRPr="00583891">
              <w:rPr>
                <w:spacing w:val="1"/>
              </w:rPr>
              <w:t>н</w:t>
            </w:r>
            <w:r w:rsidRPr="00583891">
              <w:rPr>
                <w:spacing w:val="-1"/>
              </w:rPr>
              <w:t>е</w:t>
            </w:r>
            <w:r w:rsidRPr="00583891">
              <w:t>рг</w:t>
            </w:r>
            <w:r w:rsidRPr="00583891">
              <w:rPr>
                <w:spacing w:val="1"/>
              </w:rPr>
              <w:t>и</w:t>
            </w:r>
            <w:r w:rsidRPr="00583891">
              <w:t>и</w:t>
            </w:r>
          </w:p>
        </w:tc>
        <w:tc>
          <w:tcPr>
            <w:tcW w:w="5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BB64B8" w14:textId="77777777" w:rsidR="00AB19C5" w:rsidRPr="00583891" w:rsidRDefault="00AB19C5" w:rsidP="006D7645">
            <w:pPr>
              <w:pStyle w:val="af4"/>
            </w:pPr>
            <w:r w:rsidRPr="00583891">
              <w:rPr>
                <w:b/>
              </w:rPr>
              <w:t>Статистика отказов и восстановлений оборудования источников тепловой энергии фиксируется в журналах диспетчерской службы</w:t>
            </w:r>
          </w:p>
        </w:tc>
      </w:tr>
      <w:tr w:rsidR="00AB19C5" w:rsidRPr="00011FB7" w14:paraId="66BDABC6" w14:textId="77777777" w:rsidTr="000154F5">
        <w:trPr>
          <w:trHeight w:hRule="exact" w:val="838"/>
        </w:trPr>
        <w:tc>
          <w:tcPr>
            <w:tcW w:w="4536" w:type="dxa"/>
            <w:tcBorders>
              <w:top w:val="single" w:sz="4" w:space="0" w:color="000000"/>
              <w:left w:val="single" w:sz="4" w:space="0" w:color="000000"/>
              <w:bottom w:val="single" w:sz="4" w:space="0" w:color="000000"/>
              <w:right w:val="single" w:sz="4" w:space="0" w:color="000000"/>
            </w:tcBorders>
            <w:shd w:val="clear" w:color="auto" w:fill="auto"/>
          </w:tcPr>
          <w:p w14:paraId="76F8FE0D" w14:textId="77777777" w:rsidR="00AB19C5" w:rsidRPr="00583891" w:rsidRDefault="00AB19C5" w:rsidP="006D7645">
            <w:pPr>
              <w:pStyle w:val="af4"/>
            </w:pPr>
            <w:r w:rsidRPr="00583891">
              <w:rPr>
                <w:spacing w:val="-1"/>
              </w:rPr>
              <w:t>П</w:t>
            </w:r>
            <w:r w:rsidRPr="00583891">
              <w:t>р</w:t>
            </w:r>
            <w:r w:rsidRPr="00583891">
              <w:rPr>
                <w:spacing w:val="-1"/>
              </w:rPr>
              <w:t>е</w:t>
            </w:r>
            <w:r w:rsidRPr="00583891">
              <w:t>д</w:t>
            </w:r>
            <w:r w:rsidRPr="00583891">
              <w:rPr>
                <w:spacing w:val="1"/>
              </w:rPr>
              <w:t>пи</w:t>
            </w:r>
            <w:r w:rsidRPr="00583891">
              <w:rPr>
                <w:spacing w:val="-1"/>
              </w:rPr>
              <w:t>са</w:t>
            </w:r>
            <w:r w:rsidRPr="00583891">
              <w:rPr>
                <w:spacing w:val="1"/>
              </w:rPr>
              <w:t>ни</w:t>
            </w:r>
            <w:r w:rsidRPr="00583891">
              <w:t xml:space="preserve">я </w:t>
            </w:r>
            <w:r w:rsidRPr="00583891">
              <w:rPr>
                <w:spacing w:val="1"/>
              </w:rPr>
              <w:t>н</w:t>
            </w:r>
            <w:r w:rsidRPr="00583891">
              <w:rPr>
                <w:spacing w:val="-1"/>
              </w:rPr>
              <w:t>а</w:t>
            </w:r>
            <w:r w:rsidRPr="00583891">
              <w:t>д</w:t>
            </w:r>
            <w:r w:rsidRPr="00583891">
              <w:rPr>
                <w:spacing w:val="1"/>
              </w:rPr>
              <w:t>з</w:t>
            </w:r>
            <w:r w:rsidRPr="00583891">
              <w:t>о</w:t>
            </w:r>
            <w:r w:rsidRPr="00583891">
              <w:rPr>
                <w:spacing w:val="-3"/>
              </w:rPr>
              <w:t>р</w:t>
            </w:r>
            <w:r w:rsidRPr="00583891">
              <w:rPr>
                <w:spacing w:val="1"/>
              </w:rPr>
              <w:t>н</w:t>
            </w:r>
            <w:r w:rsidRPr="00583891">
              <w:rPr>
                <w:spacing w:val="-1"/>
              </w:rPr>
              <w:t>ы</w:t>
            </w:r>
            <w:r w:rsidRPr="00583891">
              <w:t>х орг</w:t>
            </w:r>
            <w:r w:rsidRPr="00583891">
              <w:rPr>
                <w:spacing w:val="-1"/>
              </w:rPr>
              <w:t>а</w:t>
            </w:r>
            <w:r w:rsidRPr="00583891">
              <w:rPr>
                <w:spacing w:val="1"/>
              </w:rPr>
              <w:t>н</w:t>
            </w:r>
            <w:r w:rsidRPr="00583891">
              <w:t xml:space="preserve">ов </w:t>
            </w:r>
            <w:r w:rsidRPr="00583891">
              <w:rPr>
                <w:spacing w:val="1"/>
              </w:rPr>
              <w:t>по з</w:t>
            </w:r>
            <w:r w:rsidRPr="00583891">
              <w:rPr>
                <w:spacing w:val="-1"/>
              </w:rPr>
              <w:t>а</w:t>
            </w:r>
            <w:r w:rsidRPr="00583891">
              <w:rPr>
                <w:spacing w:val="1"/>
              </w:rPr>
              <w:t>п</w:t>
            </w:r>
            <w:r w:rsidRPr="00583891">
              <w:t>р</w:t>
            </w:r>
            <w:r w:rsidRPr="00583891">
              <w:rPr>
                <w:spacing w:val="-1"/>
              </w:rPr>
              <w:t>е</w:t>
            </w:r>
            <w:r w:rsidRPr="00583891">
              <w:t>щ</w:t>
            </w:r>
            <w:r w:rsidRPr="00583891">
              <w:rPr>
                <w:spacing w:val="-1"/>
              </w:rPr>
              <w:t>е</w:t>
            </w:r>
            <w:r w:rsidRPr="00583891">
              <w:rPr>
                <w:spacing w:val="1"/>
              </w:rPr>
              <w:t>ни</w:t>
            </w:r>
            <w:r w:rsidRPr="00583891">
              <w:t>ю д</w:t>
            </w:r>
            <w:r w:rsidRPr="00583891">
              <w:rPr>
                <w:spacing w:val="-1"/>
              </w:rPr>
              <w:t>а</w:t>
            </w:r>
            <w:r w:rsidRPr="00583891">
              <w:t>л</w:t>
            </w:r>
            <w:r w:rsidRPr="00583891">
              <w:rPr>
                <w:spacing w:val="-2"/>
              </w:rPr>
              <w:t>ь</w:t>
            </w:r>
            <w:r w:rsidRPr="00583891">
              <w:rPr>
                <w:spacing w:val="1"/>
              </w:rPr>
              <w:t>н</w:t>
            </w:r>
            <w:r w:rsidRPr="00583891">
              <w:rPr>
                <w:spacing w:val="-1"/>
              </w:rPr>
              <w:t>е</w:t>
            </w:r>
            <w:r w:rsidRPr="00583891">
              <w:rPr>
                <w:spacing w:val="-2"/>
              </w:rPr>
              <w:t>й</w:t>
            </w:r>
            <w:r w:rsidRPr="00583891">
              <w:t>ш</w:t>
            </w:r>
            <w:r w:rsidRPr="00583891">
              <w:rPr>
                <w:spacing w:val="-1"/>
              </w:rPr>
              <w:t>е</w:t>
            </w:r>
            <w:r w:rsidRPr="00583891">
              <w:t>й эк</w:t>
            </w:r>
            <w:r w:rsidRPr="00583891">
              <w:rPr>
                <w:spacing w:val="-1"/>
              </w:rPr>
              <w:t>с</w:t>
            </w:r>
            <w:r w:rsidRPr="00583891">
              <w:rPr>
                <w:spacing w:val="1"/>
              </w:rPr>
              <w:t>п</w:t>
            </w:r>
            <w:r w:rsidRPr="00583891">
              <w:rPr>
                <w:spacing w:val="2"/>
              </w:rPr>
              <w:t>л</w:t>
            </w:r>
            <w:r w:rsidRPr="00583891">
              <w:rPr>
                <w:spacing w:val="-8"/>
              </w:rPr>
              <w:t>у</w:t>
            </w:r>
            <w:r w:rsidRPr="00583891">
              <w:rPr>
                <w:spacing w:val="-1"/>
              </w:rPr>
              <w:t>а</w:t>
            </w:r>
            <w:r w:rsidRPr="00583891">
              <w:t>т</w:t>
            </w:r>
            <w:r w:rsidRPr="00583891">
              <w:rPr>
                <w:spacing w:val="-1"/>
              </w:rPr>
              <w:t>а</w:t>
            </w:r>
            <w:r w:rsidRPr="00583891">
              <w:rPr>
                <w:spacing w:val="1"/>
              </w:rPr>
              <w:t>ции и</w:t>
            </w:r>
            <w:r w:rsidRPr="00583891">
              <w:rPr>
                <w:spacing w:val="-1"/>
              </w:rPr>
              <w:t>с</w:t>
            </w:r>
            <w:r w:rsidRPr="00583891">
              <w:t>то</w:t>
            </w:r>
            <w:r w:rsidRPr="00583891">
              <w:rPr>
                <w:spacing w:val="-1"/>
              </w:rPr>
              <w:t>ч</w:t>
            </w:r>
            <w:r w:rsidRPr="00583891">
              <w:rPr>
                <w:spacing w:val="1"/>
              </w:rPr>
              <w:t>ни</w:t>
            </w:r>
            <w:r w:rsidRPr="00583891">
              <w:t>ков</w:t>
            </w:r>
            <w:r w:rsidRPr="00583891">
              <w:rPr>
                <w:spacing w:val="-3"/>
              </w:rPr>
              <w:t xml:space="preserve"> </w:t>
            </w:r>
            <w:r w:rsidRPr="00583891">
              <w:t>т</w:t>
            </w:r>
            <w:r w:rsidRPr="00583891">
              <w:rPr>
                <w:spacing w:val="-1"/>
              </w:rPr>
              <w:t>е</w:t>
            </w:r>
            <w:r w:rsidRPr="00583891">
              <w:rPr>
                <w:spacing w:val="1"/>
              </w:rPr>
              <w:t>п</w:t>
            </w:r>
            <w:r w:rsidRPr="00583891">
              <w:t>ло</w:t>
            </w:r>
            <w:r w:rsidRPr="00583891">
              <w:rPr>
                <w:spacing w:val="-1"/>
              </w:rPr>
              <w:t>в</w:t>
            </w:r>
            <w:r w:rsidRPr="00583891">
              <w:t>ой</w:t>
            </w:r>
            <w:r w:rsidRPr="00583891">
              <w:rPr>
                <w:spacing w:val="1"/>
              </w:rPr>
              <w:t xml:space="preserve"> </w:t>
            </w:r>
            <w:r w:rsidRPr="00583891">
              <w:rPr>
                <w:spacing w:val="-3"/>
              </w:rPr>
              <w:t>э</w:t>
            </w:r>
            <w:r w:rsidRPr="00583891">
              <w:rPr>
                <w:spacing w:val="1"/>
              </w:rPr>
              <w:t>н</w:t>
            </w:r>
            <w:r w:rsidRPr="00583891">
              <w:rPr>
                <w:spacing w:val="-1"/>
              </w:rPr>
              <w:t>е</w:t>
            </w:r>
            <w:r w:rsidRPr="00583891">
              <w:t>рг</w:t>
            </w:r>
            <w:r w:rsidRPr="00583891">
              <w:rPr>
                <w:spacing w:val="1"/>
              </w:rPr>
              <w:t>и</w:t>
            </w:r>
            <w:r w:rsidRPr="00583891">
              <w:t>и</w:t>
            </w:r>
          </w:p>
        </w:tc>
        <w:tc>
          <w:tcPr>
            <w:tcW w:w="5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373A20" w14:textId="77777777" w:rsidR="00AB19C5" w:rsidRPr="00583891" w:rsidRDefault="00AB19C5" w:rsidP="006D7645">
            <w:pPr>
              <w:pStyle w:val="af4"/>
            </w:pPr>
            <w:r w:rsidRPr="00583891">
              <w:t xml:space="preserve">Предписания надзорных органов по запрещению дальнейшей эксплуатации источников тепловой энергии </w:t>
            </w:r>
            <w:r w:rsidRPr="00583891">
              <w:rPr>
                <w:b/>
              </w:rPr>
              <w:t>отсутствуют</w:t>
            </w:r>
          </w:p>
        </w:tc>
      </w:tr>
    </w:tbl>
    <w:p w14:paraId="1573B614" w14:textId="77777777" w:rsidR="00B54DE6" w:rsidRDefault="00B54DE6" w:rsidP="006D7645">
      <w:pPr>
        <w:pStyle w:val="a0"/>
        <w:jc w:val="center"/>
      </w:pPr>
    </w:p>
    <w:p w14:paraId="131CED5E" w14:textId="77777777" w:rsidR="00B54DE6" w:rsidRDefault="00B54DE6" w:rsidP="00B54DE6">
      <w:pPr>
        <w:rPr>
          <w:rFonts w:ascii="Times New Roman" w:hAnsi="Times New Roman"/>
          <w:sz w:val="24"/>
          <w:szCs w:val="24"/>
          <w:lang w:val="ru-RU" w:eastAsia="en-US"/>
        </w:rPr>
      </w:pPr>
      <w:r w:rsidRPr="00954CCC">
        <w:rPr>
          <w:lang w:val="ru-RU"/>
        </w:rPr>
        <w:br w:type="page"/>
      </w:r>
    </w:p>
    <w:p w14:paraId="57CAE94B" w14:textId="77777777" w:rsidR="00AB19C5" w:rsidRPr="00583891" w:rsidRDefault="00AB19C5" w:rsidP="006D7645">
      <w:pPr>
        <w:pStyle w:val="a0"/>
        <w:jc w:val="center"/>
      </w:pPr>
      <w:r w:rsidRPr="00583891">
        <w:lastRenderedPageBreak/>
        <w:t>Котельная № 3, ул. Комсомольская, 21б</w:t>
      </w:r>
    </w:p>
    <w:tbl>
      <w:tblPr>
        <w:tblW w:w="9807" w:type="dxa"/>
        <w:jc w:val="center"/>
        <w:tblLayout w:type="fixed"/>
        <w:tblCellMar>
          <w:left w:w="5" w:type="dxa"/>
          <w:right w:w="5" w:type="dxa"/>
        </w:tblCellMar>
        <w:tblLook w:val="0000" w:firstRow="0" w:lastRow="0" w:firstColumn="0" w:lastColumn="0" w:noHBand="0" w:noVBand="0"/>
      </w:tblPr>
      <w:tblGrid>
        <w:gridCol w:w="4535"/>
        <w:gridCol w:w="5272"/>
      </w:tblGrid>
      <w:tr w:rsidR="00AB19C5" w:rsidRPr="00583891" w14:paraId="7D988AC5" w14:textId="77777777" w:rsidTr="000154F5">
        <w:trPr>
          <w:trHeight w:hRule="exact" w:val="451"/>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tcPr>
          <w:p w14:paraId="1E64BA4A" w14:textId="77777777" w:rsidR="00AB19C5" w:rsidRPr="00583891" w:rsidRDefault="00AB19C5" w:rsidP="006D7645">
            <w:pPr>
              <w:pStyle w:val="af4"/>
            </w:pPr>
            <w:r w:rsidRPr="00583891">
              <w:rPr>
                <w:spacing w:val="-1"/>
              </w:rPr>
              <w:t>П</w:t>
            </w:r>
            <w:r w:rsidRPr="00583891">
              <w:t>ок</w:t>
            </w:r>
            <w:r w:rsidRPr="00583891">
              <w:rPr>
                <w:spacing w:val="-1"/>
              </w:rPr>
              <w:t>а</w:t>
            </w:r>
            <w:r w:rsidRPr="00583891">
              <w:rPr>
                <w:spacing w:val="1"/>
              </w:rPr>
              <w:t>з</w:t>
            </w:r>
            <w:r w:rsidRPr="00583891">
              <w:rPr>
                <w:spacing w:val="-1"/>
              </w:rPr>
              <w:t>а</w:t>
            </w:r>
            <w:r w:rsidRPr="00583891">
              <w:t>т</w:t>
            </w:r>
            <w:r w:rsidRPr="00583891">
              <w:rPr>
                <w:spacing w:val="-1"/>
              </w:rPr>
              <w:t>е</w:t>
            </w:r>
            <w:r w:rsidRPr="00583891">
              <w:t>ли</w:t>
            </w:r>
          </w:p>
        </w:tc>
        <w:tc>
          <w:tcPr>
            <w:tcW w:w="5272" w:type="dxa"/>
            <w:tcBorders>
              <w:top w:val="single" w:sz="4" w:space="0" w:color="000000"/>
              <w:left w:val="single" w:sz="4" w:space="0" w:color="000000"/>
              <w:bottom w:val="single" w:sz="4" w:space="0" w:color="000000"/>
              <w:right w:val="single" w:sz="4" w:space="0" w:color="000000"/>
            </w:tcBorders>
            <w:shd w:val="clear" w:color="auto" w:fill="auto"/>
          </w:tcPr>
          <w:p w14:paraId="194B6CC5" w14:textId="77777777" w:rsidR="00AB19C5" w:rsidRPr="00583891" w:rsidRDefault="00AB19C5" w:rsidP="006D7645">
            <w:pPr>
              <w:pStyle w:val="af4"/>
            </w:pPr>
            <w:r w:rsidRPr="00583891">
              <w:rPr>
                <w:spacing w:val="-1"/>
              </w:rPr>
              <w:t>З</w:t>
            </w:r>
            <w:r w:rsidRPr="00583891">
              <w:rPr>
                <w:spacing w:val="1"/>
              </w:rPr>
              <w:t>н</w:t>
            </w:r>
            <w:r w:rsidRPr="00583891">
              <w:rPr>
                <w:spacing w:val="-1"/>
              </w:rPr>
              <w:t>аче</w:t>
            </w:r>
            <w:r w:rsidRPr="00583891">
              <w:rPr>
                <w:spacing w:val="1"/>
              </w:rPr>
              <w:t>ния</w:t>
            </w:r>
          </w:p>
        </w:tc>
      </w:tr>
      <w:tr w:rsidR="00AB19C5" w:rsidRPr="00011FB7" w14:paraId="31F742D7" w14:textId="77777777" w:rsidTr="000154F5">
        <w:trPr>
          <w:trHeight w:hRule="exact" w:val="907"/>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tcPr>
          <w:p w14:paraId="60109329" w14:textId="77777777" w:rsidR="00AB19C5" w:rsidRPr="00583891" w:rsidRDefault="00AB19C5" w:rsidP="006D7645">
            <w:pPr>
              <w:pStyle w:val="af4"/>
            </w:pPr>
            <w:r w:rsidRPr="00583891">
              <w:t>Ст</w:t>
            </w:r>
            <w:r w:rsidRPr="00583891">
              <w:rPr>
                <w:spacing w:val="2"/>
              </w:rPr>
              <w:t>р</w:t>
            </w:r>
            <w:r w:rsidRPr="00583891">
              <w:rPr>
                <w:spacing w:val="-8"/>
              </w:rPr>
              <w:t>у</w:t>
            </w:r>
            <w:r w:rsidRPr="00583891">
              <w:t>к</w:t>
            </w:r>
            <w:r w:rsidRPr="00583891">
              <w:rPr>
                <w:spacing w:val="5"/>
              </w:rPr>
              <w:t>т</w:t>
            </w:r>
            <w:r w:rsidRPr="00583891">
              <w:rPr>
                <w:spacing w:val="-5"/>
              </w:rPr>
              <w:t>у</w:t>
            </w:r>
            <w:r w:rsidRPr="00583891">
              <w:t>ра</w:t>
            </w:r>
            <w:r w:rsidRPr="00583891">
              <w:rPr>
                <w:spacing w:val="-1"/>
              </w:rPr>
              <w:t xml:space="preserve"> </w:t>
            </w:r>
            <w:r w:rsidRPr="00583891">
              <w:t>о</w:t>
            </w:r>
            <w:r w:rsidRPr="00583891">
              <w:rPr>
                <w:spacing w:val="-1"/>
              </w:rPr>
              <w:t>с</w:t>
            </w:r>
            <w:r w:rsidRPr="00583891">
              <w:rPr>
                <w:spacing w:val="1"/>
              </w:rPr>
              <w:t>н</w:t>
            </w:r>
            <w:r w:rsidRPr="00583891">
              <w:t>о</w:t>
            </w:r>
            <w:r w:rsidRPr="00583891">
              <w:rPr>
                <w:spacing w:val="-1"/>
              </w:rPr>
              <w:t>в</w:t>
            </w:r>
            <w:r w:rsidRPr="00583891">
              <w:rPr>
                <w:spacing w:val="1"/>
              </w:rPr>
              <w:t>н</w:t>
            </w:r>
            <w:r w:rsidRPr="00583891">
              <w:t xml:space="preserve">ого </w:t>
            </w:r>
            <w:r w:rsidRPr="00583891">
              <w:rPr>
                <w:spacing w:val="2"/>
              </w:rPr>
              <w:t>о</w:t>
            </w:r>
            <w:r w:rsidRPr="00583891">
              <w:t>бо</w:t>
            </w:r>
            <w:r w:rsidRPr="00583891">
              <w:rPr>
                <w:spacing w:val="2"/>
              </w:rPr>
              <w:t>р</w:t>
            </w:r>
            <w:r w:rsidRPr="00583891">
              <w:rPr>
                <w:spacing w:val="-5"/>
              </w:rPr>
              <w:t>у</w:t>
            </w:r>
            <w:r w:rsidRPr="00583891">
              <w:t>до</w:t>
            </w:r>
            <w:r w:rsidRPr="00583891">
              <w:rPr>
                <w:spacing w:val="-1"/>
              </w:rPr>
              <w:t>ва</w:t>
            </w:r>
            <w:r w:rsidRPr="00583891">
              <w:rPr>
                <w:spacing w:val="1"/>
              </w:rPr>
              <w:t>ни</w:t>
            </w:r>
            <w:r w:rsidRPr="00583891">
              <w:t>я</w:t>
            </w:r>
          </w:p>
        </w:tc>
        <w:tc>
          <w:tcPr>
            <w:tcW w:w="5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EA85CD" w14:textId="77777777" w:rsidR="00AB19C5" w:rsidRPr="00583891" w:rsidRDefault="00AB19C5" w:rsidP="006D7645">
            <w:pPr>
              <w:pStyle w:val="af4"/>
            </w:pPr>
            <w:r w:rsidRPr="00583891">
              <w:t>Вид основного топлива - газ</w:t>
            </w:r>
          </w:p>
          <w:p w14:paraId="1E1BF79F" w14:textId="77777777" w:rsidR="00AB19C5" w:rsidRPr="00583891" w:rsidRDefault="00AB19C5" w:rsidP="006D7645">
            <w:pPr>
              <w:pStyle w:val="af4"/>
            </w:pPr>
            <w:r w:rsidRPr="00583891">
              <w:t>Котлоагрегаты: КВ-ГМ-2,0 Гн – 1шт., КСВа-1,0 Гн - 2шт.</w:t>
            </w:r>
          </w:p>
        </w:tc>
      </w:tr>
      <w:tr w:rsidR="00AB19C5" w:rsidRPr="00011FB7" w14:paraId="0A6AB07E" w14:textId="77777777" w:rsidTr="000154F5">
        <w:trPr>
          <w:trHeight w:hRule="exact" w:val="1134"/>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tcPr>
          <w:p w14:paraId="75CBEECB" w14:textId="77777777" w:rsidR="00AB19C5" w:rsidRPr="00583891" w:rsidRDefault="00AB19C5" w:rsidP="006D7645">
            <w:pPr>
              <w:pStyle w:val="af4"/>
            </w:pPr>
            <w:r w:rsidRPr="00583891">
              <w:rPr>
                <w:spacing w:val="-1"/>
              </w:rPr>
              <w:t>Параметры установленной тепловой</w:t>
            </w:r>
            <w:r w:rsidRPr="00583891">
              <w:t xml:space="preserve"> </w:t>
            </w:r>
            <w:r w:rsidRPr="00583891">
              <w:rPr>
                <w:spacing w:val="-1"/>
              </w:rPr>
              <w:t>м</w:t>
            </w:r>
            <w:r w:rsidRPr="00583891">
              <w:t>ощ</w:t>
            </w:r>
            <w:r w:rsidRPr="00583891">
              <w:rPr>
                <w:spacing w:val="1"/>
              </w:rPr>
              <w:t>н</w:t>
            </w:r>
            <w:r w:rsidRPr="00583891">
              <w:t>о</w:t>
            </w:r>
            <w:r w:rsidRPr="00583891">
              <w:rPr>
                <w:spacing w:val="-1"/>
              </w:rPr>
              <w:t>с</w:t>
            </w:r>
            <w:r w:rsidRPr="00583891">
              <w:t>ти</w:t>
            </w:r>
            <w:r w:rsidRPr="00583891">
              <w:rPr>
                <w:spacing w:val="6"/>
              </w:rPr>
              <w:t xml:space="preserve"> </w:t>
            </w:r>
            <w:r w:rsidRPr="00583891">
              <w:t>т</w:t>
            </w:r>
            <w:r w:rsidRPr="00583891">
              <w:rPr>
                <w:spacing w:val="-1"/>
              </w:rPr>
              <w:t>е</w:t>
            </w:r>
            <w:r w:rsidRPr="00583891">
              <w:rPr>
                <w:spacing w:val="1"/>
              </w:rPr>
              <w:t>п</w:t>
            </w:r>
            <w:r w:rsidRPr="00583891">
              <w:t>лоф</w:t>
            </w:r>
            <w:r w:rsidRPr="00583891">
              <w:rPr>
                <w:spacing w:val="-2"/>
              </w:rPr>
              <w:t>и</w:t>
            </w:r>
            <w:r w:rsidRPr="00583891">
              <w:t>к</w:t>
            </w:r>
            <w:r w:rsidRPr="00583891">
              <w:rPr>
                <w:spacing w:val="-1"/>
              </w:rPr>
              <w:t>а</w:t>
            </w:r>
            <w:r w:rsidRPr="00583891">
              <w:rPr>
                <w:spacing w:val="1"/>
              </w:rPr>
              <w:t>ци</w:t>
            </w:r>
            <w:r w:rsidRPr="00583891">
              <w:rPr>
                <w:spacing w:val="-3"/>
              </w:rPr>
              <w:t>о</w:t>
            </w:r>
            <w:r w:rsidRPr="00583891">
              <w:rPr>
                <w:spacing w:val="1"/>
              </w:rPr>
              <w:t>нн</w:t>
            </w:r>
            <w:r w:rsidRPr="00583891">
              <w:t>ого обо</w:t>
            </w:r>
            <w:r w:rsidRPr="00583891">
              <w:rPr>
                <w:spacing w:val="2"/>
              </w:rPr>
              <w:t>р</w:t>
            </w:r>
            <w:r w:rsidRPr="00583891">
              <w:rPr>
                <w:spacing w:val="-5"/>
              </w:rPr>
              <w:t>у</w:t>
            </w:r>
            <w:r w:rsidRPr="00583891">
              <w:t>до</w:t>
            </w:r>
            <w:r w:rsidRPr="00583891">
              <w:rPr>
                <w:spacing w:val="-1"/>
              </w:rPr>
              <w:t>ва</w:t>
            </w:r>
            <w:r w:rsidRPr="00583891">
              <w:rPr>
                <w:spacing w:val="1"/>
              </w:rPr>
              <w:t>ни</w:t>
            </w:r>
            <w:r w:rsidRPr="00583891">
              <w:t>я</w:t>
            </w:r>
            <w:r w:rsidRPr="00583891">
              <w:rPr>
                <w:spacing w:val="31"/>
              </w:rPr>
              <w:t xml:space="preserve"> </w:t>
            </w:r>
            <w:r w:rsidRPr="00583891">
              <w:t>и</w:t>
            </w:r>
            <w:r w:rsidRPr="00583891">
              <w:rPr>
                <w:spacing w:val="32"/>
              </w:rPr>
              <w:t xml:space="preserve"> </w:t>
            </w:r>
            <w:r w:rsidRPr="00583891">
              <w:t>т</w:t>
            </w:r>
            <w:r w:rsidRPr="00583891">
              <w:rPr>
                <w:spacing w:val="-1"/>
              </w:rPr>
              <w:t>е</w:t>
            </w:r>
            <w:r w:rsidRPr="00583891">
              <w:rPr>
                <w:spacing w:val="1"/>
              </w:rPr>
              <w:t>п</w:t>
            </w:r>
            <w:r w:rsidRPr="00583891">
              <w:t>лоф</w:t>
            </w:r>
            <w:r w:rsidRPr="00583891">
              <w:rPr>
                <w:spacing w:val="-2"/>
              </w:rPr>
              <w:t>и</w:t>
            </w:r>
            <w:r w:rsidRPr="00583891">
              <w:t>к</w:t>
            </w:r>
            <w:r w:rsidRPr="00583891">
              <w:rPr>
                <w:spacing w:val="-1"/>
              </w:rPr>
              <w:t>а</w:t>
            </w:r>
            <w:r w:rsidRPr="00583891">
              <w:rPr>
                <w:spacing w:val="1"/>
              </w:rPr>
              <w:t>ци</w:t>
            </w:r>
            <w:r w:rsidRPr="00583891">
              <w:rPr>
                <w:spacing w:val="-3"/>
              </w:rPr>
              <w:t>о</w:t>
            </w:r>
            <w:r w:rsidRPr="00583891">
              <w:rPr>
                <w:spacing w:val="1"/>
              </w:rPr>
              <w:t>нн</w:t>
            </w:r>
            <w:r w:rsidRPr="00583891">
              <w:rPr>
                <w:spacing w:val="-3"/>
              </w:rPr>
              <w:t>о</w:t>
            </w:r>
            <w:r w:rsidRPr="00583891">
              <w:t xml:space="preserve">й </w:t>
            </w:r>
            <w:r w:rsidRPr="00583891">
              <w:rPr>
                <w:spacing w:val="-5"/>
              </w:rPr>
              <w:t>у</w:t>
            </w:r>
            <w:r w:rsidRPr="00583891">
              <w:rPr>
                <w:spacing w:val="1"/>
              </w:rPr>
              <w:t>с</w:t>
            </w:r>
            <w:r w:rsidRPr="00583891">
              <w:t>т</w:t>
            </w:r>
            <w:r w:rsidRPr="00583891">
              <w:rPr>
                <w:spacing w:val="-1"/>
              </w:rPr>
              <w:t>а</w:t>
            </w:r>
            <w:r w:rsidRPr="00583891">
              <w:rPr>
                <w:spacing w:val="1"/>
              </w:rPr>
              <w:t>н</w:t>
            </w:r>
            <w:r w:rsidRPr="00583891">
              <w:t>о</w:t>
            </w:r>
            <w:r w:rsidRPr="00583891">
              <w:rPr>
                <w:spacing w:val="-1"/>
              </w:rPr>
              <w:t>в</w:t>
            </w:r>
            <w:r w:rsidRPr="00583891">
              <w:t>ки</w:t>
            </w:r>
          </w:p>
        </w:tc>
        <w:tc>
          <w:tcPr>
            <w:tcW w:w="5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94E6E5" w14:textId="77777777" w:rsidR="00AB19C5" w:rsidRPr="00583891" w:rsidRDefault="00AB19C5" w:rsidP="006D7645">
            <w:pPr>
              <w:pStyle w:val="af4"/>
            </w:pPr>
            <w:r w:rsidRPr="00583891">
              <w:t>Установленная тепловая мощность 3,44 Гкал/ч (4,00_МВт)</w:t>
            </w:r>
          </w:p>
        </w:tc>
      </w:tr>
      <w:tr w:rsidR="00AB19C5" w:rsidRPr="00011FB7" w14:paraId="546D61A4" w14:textId="77777777" w:rsidTr="000154F5">
        <w:trPr>
          <w:trHeight w:hRule="exact" w:val="680"/>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tcPr>
          <w:p w14:paraId="3A018852" w14:textId="77777777" w:rsidR="00AB19C5" w:rsidRPr="00583891" w:rsidRDefault="00AB19C5" w:rsidP="006D7645">
            <w:pPr>
              <w:pStyle w:val="af4"/>
            </w:pPr>
            <w:r w:rsidRPr="00583891">
              <w:rPr>
                <w:spacing w:val="-1"/>
              </w:rPr>
              <w:t>О</w:t>
            </w:r>
            <w:r w:rsidRPr="00583891">
              <w:t>гр</w:t>
            </w:r>
            <w:r w:rsidRPr="00583891">
              <w:rPr>
                <w:spacing w:val="-1"/>
              </w:rPr>
              <w:t>а</w:t>
            </w:r>
            <w:r w:rsidRPr="00583891">
              <w:rPr>
                <w:spacing w:val="1"/>
              </w:rPr>
              <w:t>ни</w:t>
            </w:r>
            <w:r w:rsidRPr="00583891">
              <w:rPr>
                <w:spacing w:val="-1"/>
              </w:rPr>
              <w:t>че</w:t>
            </w:r>
            <w:r w:rsidRPr="00583891">
              <w:rPr>
                <w:spacing w:val="1"/>
              </w:rPr>
              <w:t>ни</w:t>
            </w:r>
            <w:r w:rsidRPr="00583891">
              <w:t>я т</w:t>
            </w:r>
            <w:r w:rsidRPr="00583891">
              <w:rPr>
                <w:spacing w:val="-1"/>
              </w:rPr>
              <w:t>е</w:t>
            </w:r>
            <w:r w:rsidRPr="00583891">
              <w:rPr>
                <w:spacing w:val="1"/>
              </w:rPr>
              <w:t>п</w:t>
            </w:r>
            <w:r w:rsidRPr="00583891">
              <w:t>ло</w:t>
            </w:r>
            <w:r w:rsidRPr="00583891">
              <w:rPr>
                <w:spacing w:val="-3"/>
              </w:rPr>
              <w:t>в</w:t>
            </w:r>
            <w:r w:rsidRPr="00583891">
              <w:t xml:space="preserve">ой </w:t>
            </w:r>
            <w:r w:rsidRPr="00583891">
              <w:rPr>
                <w:spacing w:val="-1"/>
              </w:rPr>
              <w:t>м</w:t>
            </w:r>
            <w:r w:rsidRPr="00583891">
              <w:t>ощ</w:t>
            </w:r>
            <w:r w:rsidRPr="00583891">
              <w:rPr>
                <w:spacing w:val="1"/>
              </w:rPr>
              <w:t>н</w:t>
            </w:r>
            <w:r w:rsidRPr="00583891">
              <w:t>о</w:t>
            </w:r>
            <w:r w:rsidRPr="00583891">
              <w:rPr>
                <w:spacing w:val="-1"/>
              </w:rPr>
              <w:t>с</w:t>
            </w:r>
            <w:r w:rsidRPr="00583891">
              <w:t xml:space="preserve">ти и </w:t>
            </w:r>
            <w:r w:rsidRPr="00583891">
              <w:rPr>
                <w:spacing w:val="1"/>
              </w:rPr>
              <w:t>п</w:t>
            </w:r>
            <w:r w:rsidRPr="00583891">
              <w:rPr>
                <w:spacing w:val="-1"/>
              </w:rPr>
              <w:t>а</w:t>
            </w:r>
            <w:r w:rsidRPr="00583891">
              <w:t>р</w:t>
            </w:r>
            <w:r w:rsidRPr="00583891">
              <w:rPr>
                <w:spacing w:val="-1"/>
              </w:rPr>
              <w:t>аме</w:t>
            </w:r>
            <w:r w:rsidRPr="00583891">
              <w:t>тры р</w:t>
            </w:r>
            <w:r w:rsidRPr="00583891">
              <w:rPr>
                <w:spacing w:val="-1"/>
              </w:rPr>
              <w:t>ас</w:t>
            </w:r>
            <w:r w:rsidRPr="00583891">
              <w:rPr>
                <w:spacing w:val="1"/>
              </w:rPr>
              <w:t>п</w:t>
            </w:r>
            <w:r w:rsidRPr="00583891">
              <w:t>ол</w:t>
            </w:r>
            <w:r w:rsidRPr="00583891">
              <w:rPr>
                <w:spacing w:val="-1"/>
              </w:rPr>
              <w:t>а</w:t>
            </w:r>
            <w:r w:rsidRPr="00583891">
              <w:rPr>
                <w:spacing w:val="2"/>
              </w:rPr>
              <w:t>г</w:t>
            </w:r>
            <w:r w:rsidRPr="00583891">
              <w:rPr>
                <w:spacing w:val="-1"/>
              </w:rPr>
              <w:t>аем</w:t>
            </w:r>
            <w:r w:rsidRPr="00583891">
              <w:t>ой т</w:t>
            </w:r>
            <w:r w:rsidRPr="00583891">
              <w:rPr>
                <w:spacing w:val="-1"/>
              </w:rPr>
              <w:t>е</w:t>
            </w:r>
            <w:r w:rsidRPr="00583891">
              <w:rPr>
                <w:spacing w:val="1"/>
              </w:rPr>
              <w:t>п</w:t>
            </w:r>
            <w:r w:rsidRPr="00583891">
              <w:t>ло</w:t>
            </w:r>
            <w:r w:rsidRPr="00583891">
              <w:rPr>
                <w:spacing w:val="-1"/>
              </w:rPr>
              <w:t>в</w:t>
            </w:r>
            <w:r w:rsidRPr="00583891">
              <w:t xml:space="preserve">ой </w:t>
            </w:r>
            <w:r w:rsidRPr="00583891">
              <w:rPr>
                <w:spacing w:val="-1"/>
              </w:rPr>
              <w:t>м</w:t>
            </w:r>
            <w:r w:rsidRPr="00583891">
              <w:t>ощ</w:t>
            </w:r>
            <w:r w:rsidRPr="00583891">
              <w:rPr>
                <w:spacing w:val="1"/>
              </w:rPr>
              <w:t>н</w:t>
            </w:r>
            <w:r w:rsidRPr="00583891">
              <w:t>о</w:t>
            </w:r>
            <w:r w:rsidRPr="00583891">
              <w:rPr>
                <w:spacing w:val="-1"/>
              </w:rPr>
              <w:t>с</w:t>
            </w:r>
            <w:r w:rsidRPr="00583891">
              <w:t>ти</w:t>
            </w:r>
          </w:p>
        </w:tc>
        <w:tc>
          <w:tcPr>
            <w:tcW w:w="5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D7949E" w14:textId="77777777" w:rsidR="00AB19C5" w:rsidRPr="00583891" w:rsidRDefault="00AB19C5" w:rsidP="006D7645">
            <w:pPr>
              <w:pStyle w:val="af4"/>
            </w:pPr>
            <w:r w:rsidRPr="00583891">
              <w:t>Располагаемая тепловая мощность 3,44 Гкал/ч (4,00_МВт)</w:t>
            </w:r>
          </w:p>
        </w:tc>
      </w:tr>
      <w:tr w:rsidR="00AB19C5" w:rsidRPr="00011FB7" w14:paraId="02CFE8D6" w14:textId="77777777" w:rsidTr="000154F5">
        <w:trPr>
          <w:trHeight w:hRule="exact" w:val="1114"/>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tcPr>
          <w:p w14:paraId="0347AE2B" w14:textId="77777777" w:rsidR="00AB19C5" w:rsidRPr="00583891" w:rsidRDefault="00AB19C5" w:rsidP="006D7645">
            <w:pPr>
              <w:pStyle w:val="af4"/>
            </w:pPr>
            <w:r w:rsidRPr="00583891">
              <w:rPr>
                <w:spacing w:val="-1"/>
              </w:rPr>
              <w:t>О</w:t>
            </w:r>
            <w:r w:rsidRPr="00583891">
              <w:t>бъ</w:t>
            </w:r>
            <w:r w:rsidRPr="00583891">
              <w:rPr>
                <w:spacing w:val="-1"/>
              </w:rPr>
              <w:t>е</w:t>
            </w:r>
            <w:r w:rsidRPr="00583891">
              <w:t xml:space="preserve">м </w:t>
            </w:r>
            <w:r w:rsidRPr="00583891">
              <w:rPr>
                <w:spacing w:val="1"/>
              </w:rPr>
              <w:t>п</w:t>
            </w:r>
            <w:r w:rsidRPr="00583891">
              <w:t>отр</w:t>
            </w:r>
            <w:r w:rsidRPr="00583891">
              <w:rPr>
                <w:spacing w:val="-1"/>
              </w:rPr>
              <w:t>е</w:t>
            </w:r>
            <w:r w:rsidRPr="00583891">
              <w:t>бл</w:t>
            </w:r>
            <w:r w:rsidRPr="00583891">
              <w:rPr>
                <w:spacing w:val="-1"/>
              </w:rPr>
              <w:t>е</w:t>
            </w:r>
            <w:r w:rsidRPr="00583891">
              <w:rPr>
                <w:spacing w:val="1"/>
              </w:rPr>
              <w:t>ни</w:t>
            </w:r>
            <w:r w:rsidRPr="00583891">
              <w:t>я т</w:t>
            </w:r>
            <w:r w:rsidRPr="00583891">
              <w:rPr>
                <w:spacing w:val="-1"/>
              </w:rPr>
              <w:t>е</w:t>
            </w:r>
            <w:r w:rsidRPr="00583891">
              <w:rPr>
                <w:spacing w:val="1"/>
              </w:rPr>
              <w:t>п</w:t>
            </w:r>
            <w:r w:rsidRPr="00583891">
              <w:t>ло</w:t>
            </w:r>
            <w:r w:rsidRPr="00583891">
              <w:rPr>
                <w:spacing w:val="-1"/>
              </w:rPr>
              <w:t>в</w:t>
            </w:r>
            <w:r w:rsidRPr="00583891">
              <w:t>ой э</w:t>
            </w:r>
            <w:r w:rsidRPr="00583891">
              <w:rPr>
                <w:spacing w:val="1"/>
              </w:rPr>
              <w:t>н</w:t>
            </w:r>
            <w:r w:rsidRPr="00583891">
              <w:rPr>
                <w:spacing w:val="-1"/>
              </w:rPr>
              <w:t>е</w:t>
            </w:r>
            <w:r w:rsidRPr="00583891">
              <w:t>рг</w:t>
            </w:r>
            <w:r w:rsidRPr="00583891">
              <w:rPr>
                <w:spacing w:val="1"/>
              </w:rPr>
              <w:t>и</w:t>
            </w:r>
            <w:r w:rsidRPr="00583891">
              <w:t xml:space="preserve">и </w:t>
            </w:r>
            <w:r w:rsidRPr="00583891">
              <w:rPr>
                <w:spacing w:val="-1"/>
              </w:rPr>
              <w:t>(м</w:t>
            </w:r>
            <w:r w:rsidRPr="00583891">
              <w:t>ощ</w:t>
            </w:r>
            <w:r w:rsidRPr="00583891">
              <w:rPr>
                <w:spacing w:val="1"/>
              </w:rPr>
              <w:t>н</w:t>
            </w:r>
            <w:r w:rsidRPr="00583891">
              <w:t>о</w:t>
            </w:r>
            <w:r w:rsidRPr="00583891">
              <w:rPr>
                <w:spacing w:val="-1"/>
              </w:rPr>
              <w:t>с</w:t>
            </w:r>
            <w:r w:rsidRPr="00583891">
              <w:t>т</w:t>
            </w:r>
            <w:r w:rsidRPr="00583891">
              <w:rPr>
                <w:spacing w:val="1"/>
              </w:rPr>
              <w:t>и</w:t>
            </w:r>
            <w:r w:rsidRPr="00583891">
              <w:t>)</w:t>
            </w:r>
            <w:r w:rsidRPr="00583891">
              <w:rPr>
                <w:spacing w:val="32"/>
              </w:rPr>
              <w:t xml:space="preserve"> </w:t>
            </w:r>
            <w:r w:rsidRPr="00583891">
              <w:t>и</w:t>
            </w:r>
            <w:r w:rsidRPr="00583891">
              <w:rPr>
                <w:spacing w:val="32"/>
              </w:rPr>
              <w:t xml:space="preserve"> </w:t>
            </w:r>
            <w:r w:rsidRPr="00583891">
              <w:t>т</w:t>
            </w:r>
            <w:r w:rsidRPr="00583891">
              <w:rPr>
                <w:spacing w:val="-1"/>
              </w:rPr>
              <w:t>е</w:t>
            </w:r>
            <w:r w:rsidRPr="00583891">
              <w:rPr>
                <w:spacing w:val="1"/>
              </w:rPr>
              <w:t>п</w:t>
            </w:r>
            <w:r w:rsidRPr="00583891">
              <w:t>ло</w:t>
            </w:r>
            <w:r w:rsidRPr="00583891">
              <w:rPr>
                <w:spacing w:val="1"/>
              </w:rPr>
              <w:t>н</w:t>
            </w:r>
            <w:r w:rsidRPr="00583891">
              <w:t>о</w:t>
            </w:r>
            <w:r w:rsidRPr="00583891">
              <w:rPr>
                <w:spacing w:val="-1"/>
              </w:rPr>
              <w:t>с</w:t>
            </w:r>
            <w:r w:rsidRPr="00583891">
              <w:rPr>
                <w:spacing w:val="1"/>
              </w:rPr>
              <w:t>и</w:t>
            </w:r>
            <w:r w:rsidRPr="00583891">
              <w:t>т</w:t>
            </w:r>
            <w:r w:rsidRPr="00583891">
              <w:rPr>
                <w:spacing w:val="-1"/>
              </w:rPr>
              <w:t>е</w:t>
            </w:r>
            <w:r w:rsidRPr="00583891">
              <w:t>ля</w:t>
            </w:r>
            <w:r w:rsidRPr="00583891">
              <w:rPr>
                <w:spacing w:val="31"/>
              </w:rPr>
              <w:t xml:space="preserve"> </w:t>
            </w:r>
            <w:r w:rsidRPr="00583891">
              <w:rPr>
                <w:spacing w:val="1"/>
              </w:rPr>
              <w:t xml:space="preserve">на </w:t>
            </w:r>
            <w:r w:rsidRPr="00583891">
              <w:rPr>
                <w:spacing w:val="-1"/>
              </w:rPr>
              <w:t>с</w:t>
            </w:r>
            <w:r w:rsidRPr="00583891">
              <w:t>об</w:t>
            </w:r>
            <w:r w:rsidRPr="00583891">
              <w:rPr>
                <w:spacing w:val="-1"/>
              </w:rPr>
              <w:t>с</w:t>
            </w:r>
            <w:r w:rsidRPr="00583891">
              <w:t>т</w:t>
            </w:r>
            <w:r w:rsidRPr="00583891">
              <w:rPr>
                <w:spacing w:val="-1"/>
              </w:rPr>
              <w:t>ве</w:t>
            </w:r>
            <w:r w:rsidRPr="00583891">
              <w:rPr>
                <w:spacing w:val="1"/>
              </w:rPr>
              <w:t>нн</w:t>
            </w:r>
            <w:r w:rsidRPr="00583891">
              <w:rPr>
                <w:spacing w:val="-1"/>
              </w:rPr>
              <w:t>ы</w:t>
            </w:r>
            <w:r w:rsidRPr="00583891">
              <w:t>е</w:t>
            </w:r>
            <w:r w:rsidRPr="00583891">
              <w:rPr>
                <w:spacing w:val="25"/>
              </w:rPr>
              <w:t xml:space="preserve"> </w:t>
            </w:r>
            <w:r w:rsidRPr="00583891">
              <w:t>и</w:t>
            </w:r>
            <w:r w:rsidRPr="00583891">
              <w:rPr>
                <w:spacing w:val="25"/>
              </w:rPr>
              <w:t xml:space="preserve"> </w:t>
            </w:r>
            <w:r w:rsidRPr="00583891">
              <w:rPr>
                <w:spacing w:val="2"/>
              </w:rPr>
              <w:t>х</w:t>
            </w:r>
            <w:r w:rsidRPr="00583891">
              <w:t>о</w:t>
            </w:r>
            <w:r w:rsidRPr="00583891">
              <w:rPr>
                <w:spacing w:val="1"/>
              </w:rPr>
              <w:t>з</w:t>
            </w:r>
            <w:r w:rsidRPr="00583891">
              <w:rPr>
                <w:spacing w:val="-3"/>
              </w:rPr>
              <w:t>я</w:t>
            </w:r>
            <w:r w:rsidRPr="00583891">
              <w:rPr>
                <w:spacing w:val="1"/>
              </w:rPr>
              <w:t>й</w:t>
            </w:r>
            <w:r w:rsidRPr="00583891">
              <w:rPr>
                <w:spacing w:val="-1"/>
              </w:rPr>
              <w:t>с</w:t>
            </w:r>
            <w:r w:rsidRPr="00583891">
              <w:t>т</w:t>
            </w:r>
            <w:r w:rsidRPr="00583891">
              <w:rPr>
                <w:spacing w:val="-1"/>
              </w:rPr>
              <w:t>ве</w:t>
            </w:r>
            <w:r w:rsidRPr="00583891">
              <w:rPr>
                <w:spacing w:val="1"/>
              </w:rPr>
              <w:t>нн</w:t>
            </w:r>
            <w:r w:rsidRPr="00583891">
              <w:rPr>
                <w:spacing w:val="-1"/>
              </w:rPr>
              <w:t>ы</w:t>
            </w:r>
            <w:r w:rsidRPr="00583891">
              <w:t>е</w:t>
            </w:r>
            <w:r w:rsidRPr="00583891">
              <w:rPr>
                <w:spacing w:val="25"/>
              </w:rPr>
              <w:t xml:space="preserve"> </w:t>
            </w:r>
            <w:r w:rsidRPr="00583891">
              <w:rPr>
                <w:spacing w:val="3"/>
              </w:rPr>
              <w:t>н</w:t>
            </w:r>
            <w:r w:rsidRPr="00583891">
              <w:rPr>
                <w:spacing w:val="-8"/>
              </w:rPr>
              <w:t>у</w:t>
            </w:r>
            <w:r w:rsidRPr="00583891">
              <w:rPr>
                <w:spacing w:val="-1"/>
              </w:rPr>
              <w:t>ж</w:t>
            </w:r>
            <w:r w:rsidRPr="00583891">
              <w:t>д</w:t>
            </w:r>
            <w:r w:rsidRPr="00583891">
              <w:rPr>
                <w:spacing w:val="-1"/>
              </w:rPr>
              <w:t>ы</w:t>
            </w:r>
            <w:r w:rsidRPr="00583891">
              <w:t>,</w:t>
            </w:r>
            <w:r w:rsidRPr="00583891">
              <w:rPr>
                <w:spacing w:val="26"/>
              </w:rPr>
              <w:t xml:space="preserve"> </w:t>
            </w:r>
            <w:r w:rsidRPr="00583891">
              <w:t xml:space="preserve">и </w:t>
            </w:r>
            <w:r w:rsidRPr="00583891">
              <w:rPr>
                <w:spacing w:val="1"/>
              </w:rPr>
              <w:t>п</w:t>
            </w:r>
            <w:r w:rsidRPr="00583891">
              <w:rPr>
                <w:spacing w:val="-1"/>
              </w:rPr>
              <w:t>а</w:t>
            </w:r>
            <w:r w:rsidRPr="00583891">
              <w:t>р</w:t>
            </w:r>
            <w:r w:rsidRPr="00583891">
              <w:rPr>
                <w:spacing w:val="-1"/>
              </w:rPr>
              <w:t>аме</w:t>
            </w:r>
            <w:r w:rsidRPr="00583891">
              <w:t>тры</w:t>
            </w:r>
            <w:r w:rsidRPr="00583891">
              <w:rPr>
                <w:spacing w:val="-1"/>
              </w:rPr>
              <w:t xml:space="preserve"> </w:t>
            </w:r>
            <w:r w:rsidRPr="00583891">
              <w:t>т</w:t>
            </w:r>
            <w:r w:rsidRPr="00583891">
              <w:rPr>
                <w:spacing w:val="-1"/>
              </w:rPr>
              <w:t>е</w:t>
            </w:r>
            <w:r w:rsidRPr="00583891">
              <w:rPr>
                <w:spacing w:val="1"/>
              </w:rPr>
              <w:t>п</w:t>
            </w:r>
            <w:r w:rsidRPr="00583891">
              <w:t>ло</w:t>
            </w:r>
            <w:r w:rsidRPr="00583891">
              <w:rPr>
                <w:spacing w:val="-1"/>
              </w:rPr>
              <w:t>в</w:t>
            </w:r>
            <w:r w:rsidRPr="00583891">
              <w:t>ой</w:t>
            </w:r>
            <w:r w:rsidRPr="00583891">
              <w:rPr>
                <w:spacing w:val="1"/>
              </w:rPr>
              <w:t xml:space="preserve"> </w:t>
            </w:r>
            <w:r w:rsidRPr="00583891">
              <w:rPr>
                <w:spacing w:val="-1"/>
              </w:rPr>
              <w:t>м</w:t>
            </w:r>
            <w:r w:rsidRPr="00583891">
              <w:t>ощ</w:t>
            </w:r>
            <w:r w:rsidRPr="00583891">
              <w:rPr>
                <w:spacing w:val="1"/>
              </w:rPr>
              <w:t>н</w:t>
            </w:r>
            <w:r w:rsidRPr="00583891">
              <w:t>о</w:t>
            </w:r>
            <w:r w:rsidRPr="00583891">
              <w:rPr>
                <w:spacing w:val="-1"/>
              </w:rPr>
              <w:t>с</w:t>
            </w:r>
            <w:r w:rsidRPr="00583891">
              <w:t>ти</w:t>
            </w:r>
            <w:r w:rsidRPr="00583891">
              <w:rPr>
                <w:spacing w:val="1"/>
              </w:rPr>
              <w:t xml:space="preserve"> н</w:t>
            </w:r>
            <w:r w:rsidRPr="00583891">
              <w:rPr>
                <w:spacing w:val="-1"/>
              </w:rPr>
              <w:t>е</w:t>
            </w:r>
            <w:r w:rsidRPr="00583891">
              <w:rPr>
                <w:spacing w:val="-2"/>
              </w:rPr>
              <w:t>т</w:t>
            </w:r>
            <w:r w:rsidRPr="00583891">
              <w:t>то</w:t>
            </w:r>
          </w:p>
        </w:tc>
        <w:tc>
          <w:tcPr>
            <w:tcW w:w="5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F15613" w14:textId="77777777" w:rsidR="00AB19C5" w:rsidRPr="00583891" w:rsidRDefault="00AB19C5" w:rsidP="006D7645">
            <w:pPr>
              <w:pStyle w:val="af4"/>
            </w:pPr>
            <w:r w:rsidRPr="00583891">
              <w:t>Расход тепловой энергии на собственные нужды котельной 0,015 Гкал/час</w:t>
            </w:r>
          </w:p>
          <w:p w14:paraId="1880086C" w14:textId="77777777" w:rsidR="00AB19C5" w:rsidRPr="00583891" w:rsidRDefault="00AB19C5" w:rsidP="006D7645">
            <w:pPr>
              <w:pStyle w:val="af4"/>
            </w:pPr>
            <w:r w:rsidRPr="00583891">
              <w:t xml:space="preserve">Тепловая мощность нетто 3,425 Гкал/ч (3,98 МВт) </w:t>
            </w:r>
          </w:p>
        </w:tc>
      </w:tr>
      <w:tr w:rsidR="00AB19C5" w:rsidRPr="00011FB7" w14:paraId="047269AD" w14:textId="77777777" w:rsidTr="000154F5">
        <w:trPr>
          <w:trHeight w:hRule="exact" w:val="1666"/>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tcPr>
          <w:p w14:paraId="7D2405CC" w14:textId="77777777" w:rsidR="00AB19C5" w:rsidRPr="00583891" w:rsidRDefault="00AB19C5" w:rsidP="006D7645">
            <w:pPr>
              <w:pStyle w:val="af4"/>
            </w:pPr>
            <w:r w:rsidRPr="00583891">
              <w:t xml:space="preserve">Срок </w:t>
            </w:r>
            <w:r w:rsidRPr="00583891">
              <w:rPr>
                <w:spacing w:val="-1"/>
              </w:rPr>
              <w:t>вв</w:t>
            </w:r>
            <w:r w:rsidRPr="00583891">
              <w:t>ода в эк</w:t>
            </w:r>
            <w:r w:rsidRPr="00583891">
              <w:rPr>
                <w:spacing w:val="-1"/>
              </w:rPr>
              <w:t>с</w:t>
            </w:r>
            <w:r w:rsidRPr="00583891">
              <w:rPr>
                <w:spacing w:val="1"/>
              </w:rPr>
              <w:t>п</w:t>
            </w:r>
            <w:r w:rsidRPr="00583891">
              <w:rPr>
                <w:spacing w:val="2"/>
              </w:rPr>
              <w:t>л</w:t>
            </w:r>
            <w:r w:rsidRPr="00583891">
              <w:rPr>
                <w:spacing w:val="-8"/>
              </w:rPr>
              <w:t>у</w:t>
            </w:r>
            <w:r w:rsidRPr="00583891">
              <w:rPr>
                <w:spacing w:val="-1"/>
              </w:rPr>
              <w:t>а</w:t>
            </w:r>
            <w:r w:rsidRPr="00583891">
              <w:rPr>
                <w:spacing w:val="3"/>
              </w:rPr>
              <w:t>т</w:t>
            </w:r>
            <w:r w:rsidRPr="00583891">
              <w:rPr>
                <w:spacing w:val="-1"/>
              </w:rPr>
              <w:t>а</w:t>
            </w:r>
            <w:r w:rsidRPr="00583891">
              <w:rPr>
                <w:spacing w:val="1"/>
              </w:rPr>
              <w:t>ци</w:t>
            </w:r>
            <w:r w:rsidRPr="00583891">
              <w:t>ю т</w:t>
            </w:r>
            <w:r w:rsidRPr="00583891">
              <w:rPr>
                <w:spacing w:val="-1"/>
              </w:rPr>
              <w:t>е</w:t>
            </w:r>
            <w:r w:rsidRPr="00583891">
              <w:rPr>
                <w:spacing w:val="1"/>
              </w:rPr>
              <w:t>п</w:t>
            </w:r>
            <w:r w:rsidRPr="00583891">
              <w:t>лоф</w:t>
            </w:r>
            <w:r w:rsidRPr="00583891">
              <w:rPr>
                <w:spacing w:val="-2"/>
              </w:rPr>
              <w:t>и</w:t>
            </w:r>
            <w:r w:rsidRPr="00583891">
              <w:t>к</w:t>
            </w:r>
            <w:r w:rsidRPr="00583891">
              <w:rPr>
                <w:spacing w:val="-1"/>
              </w:rPr>
              <w:t>а</w:t>
            </w:r>
            <w:r w:rsidRPr="00583891">
              <w:rPr>
                <w:spacing w:val="1"/>
              </w:rPr>
              <w:t>ци</w:t>
            </w:r>
            <w:r w:rsidRPr="00583891">
              <w:rPr>
                <w:spacing w:val="-3"/>
              </w:rPr>
              <w:t>о</w:t>
            </w:r>
            <w:r w:rsidRPr="00583891">
              <w:rPr>
                <w:spacing w:val="1"/>
              </w:rPr>
              <w:t>нн</w:t>
            </w:r>
            <w:r w:rsidRPr="00583891">
              <w:t>ого</w:t>
            </w:r>
            <w:r w:rsidRPr="00583891">
              <w:rPr>
                <w:spacing w:val="28"/>
              </w:rPr>
              <w:t xml:space="preserve"> </w:t>
            </w:r>
            <w:r w:rsidRPr="00583891">
              <w:rPr>
                <w:spacing w:val="-3"/>
              </w:rPr>
              <w:t>о</w:t>
            </w:r>
            <w:r w:rsidRPr="00583891">
              <w:t>бо</w:t>
            </w:r>
            <w:r w:rsidRPr="00583891">
              <w:rPr>
                <w:spacing w:val="2"/>
              </w:rPr>
              <w:t>р</w:t>
            </w:r>
            <w:r w:rsidRPr="00583891">
              <w:rPr>
                <w:spacing w:val="-5"/>
              </w:rPr>
              <w:t>у</w:t>
            </w:r>
            <w:r w:rsidRPr="00583891">
              <w:t>до</w:t>
            </w:r>
            <w:r w:rsidRPr="00583891">
              <w:rPr>
                <w:spacing w:val="-1"/>
              </w:rPr>
              <w:t>ва</w:t>
            </w:r>
            <w:r w:rsidRPr="00583891">
              <w:rPr>
                <w:spacing w:val="1"/>
              </w:rPr>
              <w:t>ни</w:t>
            </w:r>
            <w:r w:rsidRPr="00583891">
              <w:t>я,</w:t>
            </w:r>
            <w:r w:rsidRPr="00583891">
              <w:rPr>
                <w:spacing w:val="28"/>
              </w:rPr>
              <w:t xml:space="preserve"> </w:t>
            </w:r>
            <w:r w:rsidRPr="00583891">
              <w:t xml:space="preserve">год </w:t>
            </w:r>
            <w:r w:rsidRPr="00583891">
              <w:rPr>
                <w:spacing w:val="1"/>
              </w:rPr>
              <w:t>п</w:t>
            </w:r>
            <w:r w:rsidRPr="00583891">
              <w:t>о</w:t>
            </w:r>
            <w:r w:rsidRPr="00583891">
              <w:rPr>
                <w:spacing w:val="-1"/>
              </w:rPr>
              <w:t>с</w:t>
            </w:r>
            <w:r w:rsidRPr="00583891">
              <w:t>л</w:t>
            </w:r>
            <w:r w:rsidRPr="00583891">
              <w:rPr>
                <w:spacing w:val="-1"/>
              </w:rPr>
              <w:t>е</w:t>
            </w:r>
            <w:r w:rsidRPr="00583891">
              <w:t>д</w:t>
            </w:r>
            <w:r w:rsidRPr="00583891">
              <w:rPr>
                <w:spacing w:val="1"/>
              </w:rPr>
              <w:t>н</w:t>
            </w:r>
            <w:r w:rsidRPr="00583891">
              <w:rPr>
                <w:spacing w:val="-1"/>
              </w:rPr>
              <w:t>е</w:t>
            </w:r>
            <w:r w:rsidRPr="00583891">
              <w:t>го</w:t>
            </w:r>
            <w:r w:rsidRPr="00583891">
              <w:rPr>
                <w:spacing w:val="2"/>
              </w:rPr>
              <w:t xml:space="preserve"> </w:t>
            </w:r>
            <w:r w:rsidRPr="00583891">
              <w:t>о</w:t>
            </w:r>
            <w:r w:rsidRPr="00583891">
              <w:rPr>
                <w:spacing w:val="-1"/>
              </w:rPr>
              <w:t>св</w:t>
            </w:r>
            <w:r w:rsidRPr="00583891">
              <w:rPr>
                <w:spacing w:val="1"/>
              </w:rPr>
              <w:t>и</w:t>
            </w:r>
            <w:r w:rsidRPr="00583891">
              <w:t>д</w:t>
            </w:r>
            <w:r w:rsidRPr="00583891">
              <w:rPr>
                <w:spacing w:val="-1"/>
              </w:rPr>
              <w:t>е</w:t>
            </w:r>
            <w:r w:rsidRPr="00583891">
              <w:t>т</w:t>
            </w:r>
            <w:r w:rsidRPr="00583891">
              <w:rPr>
                <w:spacing w:val="1"/>
              </w:rPr>
              <w:t>е</w:t>
            </w:r>
            <w:r w:rsidRPr="00583891">
              <w:t>ль</w:t>
            </w:r>
            <w:r w:rsidRPr="00583891">
              <w:rPr>
                <w:spacing w:val="-1"/>
              </w:rPr>
              <w:t>с</w:t>
            </w:r>
            <w:r w:rsidRPr="00583891">
              <w:t>т</w:t>
            </w:r>
            <w:r w:rsidRPr="00583891">
              <w:rPr>
                <w:spacing w:val="-1"/>
              </w:rPr>
              <w:t>в</w:t>
            </w:r>
            <w:r w:rsidRPr="00583891">
              <w:t>о</w:t>
            </w:r>
            <w:r w:rsidRPr="00583891">
              <w:rPr>
                <w:spacing w:val="-1"/>
              </w:rPr>
              <w:t>ва</w:t>
            </w:r>
            <w:r w:rsidRPr="00583891">
              <w:rPr>
                <w:spacing w:val="1"/>
              </w:rPr>
              <w:t>ни</w:t>
            </w:r>
            <w:r w:rsidRPr="00583891">
              <w:t>я</w:t>
            </w:r>
            <w:r w:rsidRPr="00583891">
              <w:rPr>
                <w:spacing w:val="2"/>
              </w:rPr>
              <w:t xml:space="preserve"> </w:t>
            </w:r>
            <w:r w:rsidRPr="00583891">
              <w:rPr>
                <w:spacing w:val="1"/>
              </w:rPr>
              <w:t>п</w:t>
            </w:r>
            <w:r w:rsidRPr="00583891">
              <w:t>ри до</w:t>
            </w:r>
            <w:r w:rsidRPr="00583891">
              <w:rPr>
                <w:spacing w:val="3"/>
              </w:rPr>
              <w:t>п</w:t>
            </w:r>
            <w:r w:rsidRPr="00583891">
              <w:rPr>
                <w:spacing w:val="-5"/>
              </w:rPr>
              <w:t>у</w:t>
            </w:r>
            <w:r w:rsidRPr="00583891">
              <w:rPr>
                <w:spacing w:val="-1"/>
              </w:rPr>
              <w:t>с</w:t>
            </w:r>
            <w:r w:rsidRPr="00583891">
              <w:t>ке</w:t>
            </w:r>
            <w:r w:rsidRPr="00583891">
              <w:rPr>
                <w:spacing w:val="1"/>
              </w:rPr>
              <w:t xml:space="preserve"> </w:t>
            </w:r>
            <w:r w:rsidRPr="00583891">
              <w:t>к</w:t>
            </w:r>
            <w:r w:rsidRPr="00583891">
              <w:rPr>
                <w:spacing w:val="3"/>
              </w:rPr>
              <w:t xml:space="preserve"> </w:t>
            </w:r>
            <w:r w:rsidRPr="00583891">
              <w:t>эк</w:t>
            </w:r>
            <w:r w:rsidRPr="00583891">
              <w:rPr>
                <w:spacing w:val="-1"/>
              </w:rPr>
              <w:t>с</w:t>
            </w:r>
            <w:r w:rsidRPr="00583891">
              <w:rPr>
                <w:spacing w:val="1"/>
              </w:rPr>
              <w:t>п</w:t>
            </w:r>
            <w:r w:rsidRPr="00583891">
              <w:rPr>
                <w:spacing w:val="2"/>
              </w:rPr>
              <w:t>л</w:t>
            </w:r>
            <w:r w:rsidRPr="00583891">
              <w:rPr>
                <w:spacing w:val="-5"/>
              </w:rPr>
              <w:t>у</w:t>
            </w:r>
            <w:r w:rsidRPr="00583891">
              <w:rPr>
                <w:spacing w:val="-1"/>
              </w:rPr>
              <w:t>а</w:t>
            </w:r>
            <w:r w:rsidRPr="00583891">
              <w:t>т</w:t>
            </w:r>
            <w:r w:rsidRPr="00583891">
              <w:rPr>
                <w:spacing w:val="-1"/>
              </w:rPr>
              <w:t>а</w:t>
            </w:r>
            <w:r w:rsidRPr="00583891">
              <w:rPr>
                <w:spacing w:val="1"/>
              </w:rPr>
              <w:t>ци</w:t>
            </w:r>
            <w:r w:rsidRPr="00583891">
              <w:t>и</w:t>
            </w:r>
            <w:r w:rsidRPr="00583891">
              <w:rPr>
                <w:spacing w:val="3"/>
              </w:rPr>
              <w:t xml:space="preserve"> </w:t>
            </w:r>
            <w:r w:rsidRPr="00583891">
              <w:rPr>
                <w:spacing w:val="1"/>
              </w:rPr>
              <w:t>п</w:t>
            </w:r>
            <w:r w:rsidRPr="00583891">
              <w:t>о</w:t>
            </w:r>
            <w:r w:rsidRPr="00583891">
              <w:rPr>
                <w:spacing w:val="-1"/>
              </w:rPr>
              <w:t>с</w:t>
            </w:r>
            <w:r w:rsidRPr="00583891">
              <w:t>ле</w:t>
            </w:r>
            <w:r w:rsidRPr="00583891">
              <w:rPr>
                <w:spacing w:val="1"/>
              </w:rPr>
              <w:t xml:space="preserve"> </w:t>
            </w:r>
            <w:r w:rsidRPr="00583891">
              <w:t>р</w:t>
            </w:r>
            <w:r w:rsidRPr="00583891">
              <w:rPr>
                <w:spacing w:val="-1"/>
              </w:rPr>
              <w:t>ем</w:t>
            </w:r>
            <w:r w:rsidRPr="00583891">
              <w:t>о</w:t>
            </w:r>
            <w:r w:rsidRPr="00583891">
              <w:rPr>
                <w:spacing w:val="1"/>
              </w:rPr>
              <w:t>н</w:t>
            </w:r>
            <w:r w:rsidRPr="00583891">
              <w:t>то</w:t>
            </w:r>
            <w:r w:rsidRPr="00583891">
              <w:rPr>
                <w:spacing w:val="-1"/>
              </w:rPr>
              <w:t>в</w:t>
            </w:r>
            <w:r w:rsidRPr="00583891">
              <w:t>, год</w:t>
            </w:r>
            <w:r w:rsidRPr="00583891">
              <w:rPr>
                <w:spacing w:val="43"/>
              </w:rPr>
              <w:t xml:space="preserve"> </w:t>
            </w:r>
            <w:r w:rsidRPr="00583891">
              <w:rPr>
                <w:spacing w:val="1"/>
              </w:rPr>
              <w:t>п</w:t>
            </w:r>
            <w:r w:rsidRPr="00583891">
              <w:t>родл</w:t>
            </w:r>
            <w:r w:rsidRPr="00583891">
              <w:rPr>
                <w:spacing w:val="-1"/>
              </w:rPr>
              <w:t>е</w:t>
            </w:r>
            <w:r w:rsidRPr="00583891">
              <w:rPr>
                <w:spacing w:val="-2"/>
              </w:rPr>
              <w:t>н</w:t>
            </w:r>
            <w:r w:rsidRPr="00583891">
              <w:rPr>
                <w:spacing w:val="1"/>
              </w:rPr>
              <w:t>и</w:t>
            </w:r>
            <w:r w:rsidRPr="00583891">
              <w:t>я</w:t>
            </w:r>
            <w:r w:rsidRPr="00583891">
              <w:rPr>
                <w:spacing w:val="43"/>
              </w:rPr>
              <w:t xml:space="preserve"> </w:t>
            </w:r>
            <w:r w:rsidRPr="00583891">
              <w:t>р</w:t>
            </w:r>
            <w:r w:rsidRPr="00583891">
              <w:rPr>
                <w:spacing w:val="-1"/>
              </w:rPr>
              <w:t>е</w:t>
            </w:r>
            <w:r w:rsidRPr="00583891">
              <w:rPr>
                <w:spacing w:val="1"/>
              </w:rPr>
              <w:t>с</w:t>
            </w:r>
            <w:r w:rsidRPr="00583891">
              <w:rPr>
                <w:spacing w:val="-5"/>
              </w:rPr>
              <w:t>у</w:t>
            </w:r>
            <w:r w:rsidRPr="00583891">
              <w:t>р</w:t>
            </w:r>
            <w:r w:rsidRPr="00583891">
              <w:rPr>
                <w:spacing w:val="1"/>
              </w:rPr>
              <w:t>с</w:t>
            </w:r>
            <w:r w:rsidRPr="00583891">
              <w:t>а</w:t>
            </w:r>
            <w:r w:rsidRPr="00583891">
              <w:rPr>
                <w:spacing w:val="44"/>
              </w:rPr>
              <w:t xml:space="preserve"> </w:t>
            </w:r>
            <w:r w:rsidRPr="00583891">
              <w:t>и</w:t>
            </w:r>
            <w:r w:rsidRPr="00583891">
              <w:rPr>
                <w:spacing w:val="44"/>
              </w:rPr>
              <w:t xml:space="preserve"> </w:t>
            </w:r>
            <w:r w:rsidRPr="00583891">
              <w:rPr>
                <w:spacing w:val="-1"/>
              </w:rPr>
              <w:t>ме</w:t>
            </w:r>
            <w:r w:rsidRPr="00583891">
              <w:t>ро</w:t>
            </w:r>
            <w:r w:rsidRPr="00583891">
              <w:rPr>
                <w:spacing w:val="1"/>
              </w:rPr>
              <w:t>п</w:t>
            </w:r>
            <w:r w:rsidRPr="00583891">
              <w:t>р</w:t>
            </w:r>
            <w:r w:rsidRPr="00583891">
              <w:rPr>
                <w:spacing w:val="1"/>
              </w:rPr>
              <w:t>и</w:t>
            </w:r>
            <w:r w:rsidRPr="00583891">
              <w:rPr>
                <w:spacing w:val="-3"/>
              </w:rPr>
              <w:t>я</w:t>
            </w:r>
            <w:r w:rsidRPr="00583891">
              <w:t>т</w:t>
            </w:r>
            <w:r w:rsidRPr="00583891">
              <w:rPr>
                <w:spacing w:val="1"/>
              </w:rPr>
              <w:t>и</w:t>
            </w:r>
            <w:r w:rsidRPr="00583891">
              <w:t>я</w:t>
            </w:r>
            <w:r w:rsidRPr="00583891">
              <w:rPr>
                <w:spacing w:val="40"/>
              </w:rPr>
              <w:t xml:space="preserve"> </w:t>
            </w:r>
            <w:r w:rsidRPr="00583891">
              <w:rPr>
                <w:spacing w:val="1"/>
              </w:rPr>
              <w:t>п</w:t>
            </w:r>
            <w:r w:rsidRPr="00583891">
              <w:t xml:space="preserve">о </w:t>
            </w:r>
            <w:r w:rsidRPr="00583891">
              <w:rPr>
                <w:spacing w:val="1"/>
              </w:rPr>
              <w:t>п</w:t>
            </w:r>
            <w:r w:rsidRPr="00583891">
              <w:t>родл</w:t>
            </w:r>
            <w:r w:rsidRPr="00583891">
              <w:rPr>
                <w:spacing w:val="-1"/>
              </w:rPr>
              <w:t>е</w:t>
            </w:r>
            <w:r w:rsidRPr="00583891">
              <w:rPr>
                <w:spacing w:val="1"/>
              </w:rPr>
              <w:t>н</w:t>
            </w:r>
            <w:r w:rsidRPr="00583891">
              <w:rPr>
                <w:spacing w:val="-2"/>
              </w:rPr>
              <w:t>и</w:t>
            </w:r>
            <w:r w:rsidRPr="00583891">
              <w:t>ю р</w:t>
            </w:r>
            <w:r w:rsidRPr="00583891">
              <w:rPr>
                <w:spacing w:val="-1"/>
              </w:rPr>
              <w:t>е</w:t>
            </w:r>
            <w:r w:rsidRPr="00583891">
              <w:rPr>
                <w:spacing w:val="1"/>
              </w:rPr>
              <w:t>с</w:t>
            </w:r>
            <w:r w:rsidRPr="00583891">
              <w:rPr>
                <w:spacing w:val="-5"/>
              </w:rPr>
              <w:t>у</w:t>
            </w:r>
            <w:r w:rsidRPr="00583891">
              <w:rPr>
                <w:spacing w:val="2"/>
              </w:rPr>
              <w:t>р</w:t>
            </w:r>
            <w:r w:rsidRPr="00583891">
              <w:rPr>
                <w:spacing w:val="-1"/>
              </w:rPr>
              <w:t>с</w:t>
            </w:r>
            <w:r w:rsidRPr="00583891">
              <w:t>а</w:t>
            </w:r>
          </w:p>
        </w:tc>
        <w:tc>
          <w:tcPr>
            <w:tcW w:w="5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FF5BD2" w14:textId="77777777" w:rsidR="00AB19C5" w:rsidRPr="00583891" w:rsidRDefault="00AB19C5" w:rsidP="006D7645">
            <w:pPr>
              <w:pStyle w:val="af4"/>
            </w:pPr>
            <w:r w:rsidRPr="00583891">
              <w:t>Дата ввода в эксплуатацию котла №1 - 2008год, котлов №2,3 - 2004 год</w:t>
            </w:r>
          </w:p>
        </w:tc>
      </w:tr>
      <w:tr w:rsidR="00AB19C5" w:rsidRPr="00011FB7" w14:paraId="5A79A05C" w14:textId="77777777" w:rsidTr="000154F5">
        <w:trPr>
          <w:trHeight w:hRule="exact" w:val="1666"/>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tcPr>
          <w:p w14:paraId="344CB1EB" w14:textId="77777777" w:rsidR="00AB19C5" w:rsidRPr="00583891" w:rsidRDefault="00AB19C5" w:rsidP="006D7645">
            <w:pPr>
              <w:pStyle w:val="af4"/>
            </w:pPr>
            <w:r w:rsidRPr="00583891">
              <w:t>С</w:t>
            </w:r>
            <w:r w:rsidRPr="00583891">
              <w:rPr>
                <w:spacing w:val="2"/>
              </w:rPr>
              <w:t>х</w:t>
            </w:r>
            <w:r w:rsidRPr="00583891">
              <w:rPr>
                <w:spacing w:val="-1"/>
              </w:rPr>
              <w:t>ем</w:t>
            </w:r>
            <w:r w:rsidRPr="00583891">
              <w:t xml:space="preserve">ы </w:t>
            </w:r>
            <w:r w:rsidRPr="00583891">
              <w:rPr>
                <w:spacing w:val="-1"/>
              </w:rPr>
              <w:t>вы</w:t>
            </w:r>
            <w:r w:rsidRPr="00583891">
              <w:t>д</w:t>
            </w:r>
            <w:r w:rsidRPr="00583891">
              <w:rPr>
                <w:spacing w:val="-1"/>
              </w:rPr>
              <w:t>ач</w:t>
            </w:r>
            <w:r w:rsidRPr="00583891">
              <w:t xml:space="preserve">и </w:t>
            </w:r>
            <w:proofErr w:type="spellStart"/>
            <w:r w:rsidRPr="00583891">
              <w:rPr>
                <w:spacing w:val="-1"/>
              </w:rPr>
              <w:t>е</w:t>
            </w:r>
            <w:r w:rsidRPr="00583891">
              <w:rPr>
                <w:spacing w:val="1"/>
              </w:rPr>
              <w:t>п</w:t>
            </w:r>
            <w:r w:rsidRPr="00583891">
              <w:t>ло</w:t>
            </w:r>
            <w:r w:rsidRPr="00583891">
              <w:rPr>
                <w:spacing w:val="-1"/>
              </w:rPr>
              <w:t>в</w:t>
            </w:r>
            <w:r w:rsidRPr="00583891">
              <w:t>ой</w:t>
            </w:r>
            <w:proofErr w:type="spellEnd"/>
            <w:r w:rsidRPr="00583891">
              <w:t xml:space="preserve"> </w:t>
            </w:r>
            <w:r w:rsidRPr="00583891">
              <w:rPr>
                <w:spacing w:val="-1"/>
              </w:rPr>
              <w:t>м</w:t>
            </w:r>
            <w:r w:rsidRPr="00583891">
              <w:t>ощ</w:t>
            </w:r>
            <w:r w:rsidRPr="00583891">
              <w:rPr>
                <w:spacing w:val="1"/>
              </w:rPr>
              <w:t>н</w:t>
            </w:r>
            <w:r w:rsidRPr="00583891">
              <w:t>о</w:t>
            </w:r>
            <w:r w:rsidRPr="00583891">
              <w:rPr>
                <w:spacing w:val="-1"/>
              </w:rPr>
              <w:t>с</w:t>
            </w:r>
            <w:r w:rsidRPr="00583891">
              <w:t>т</w:t>
            </w:r>
            <w:r w:rsidRPr="00583891">
              <w:rPr>
                <w:spacing w:val="1"/>
              </w:rPr>
              <w:t>и</w:t>
            </w:r>
            <w:r w:rsidRPr="00583891">
              <w:t xml:space="preserve">, </w:t>
            </w:r>
            <w:r w:rsidRPr="00583891">
              <w:rPr>
                <w:spacing w:val="-1"/>
              </w:rPr>
              <w:t>с</w:t>
            </w:r>
            <w:r w:rsidRPr="00583891">
              <w:t>т</w:t>
            </w:r>
            <w:r w:rsidRPr="00583891">
              <w:rPr>
                <w:spacing w:val="2"/>
              </w:rPr>
              <w:t>р</w:t>
            </w:r>
            <w:r w:rsidRPr="00583891">
              <w:rPr>
                <w:spacing w:val="-5"/>
              </w:rPr>
              <w:t>у</w:t>
            </w:r>
            <w:r w:rsidRPr="00583891">
              <w:t>к</w:t>
            </w:r>
            <w:r w:rsidRPr="00583891">
              <w:rPr>
                <w:spacing w:val="3"/>
              </w:rPr>
              <w:t>т</w:t>
            </w:r>
            <w:r w:rsidRPr="00583891">
              <w:rPr>
                <w:spacing w:val="-5"/>
              </w:rPr>
              <w:t>у</w:t>
            </w:r>
            <w:r w:rsidRPr="00583891">
              <w:rPr>
                <w:spacing w:val="2"/>
              </w:rPr>
              <w:t>р</w:t>
            </w:r>
            <w:r w:rsidRPr="00583891">
              <w:t>а</w:t>
            </w:r>
            <w:r w:rsidRPr="00583891">
              <w:rPr>
                <w:spacing w:val="6"/>
              </w:rPr>
              <w:t xml:space="preserve"> </w:t>
            </w:r>
            <w:r w:rsidRPr="00583891">
              <w:t>т</w:t>
            </w:r>
            <w:r w:rsidRPr="00583891">
              <w:rPr>
                <w:spacing w:val="-1"/>
              </w:rPr>
              <w:t>е</w:t>
            </w:r>
            <w:r w:rsidRPr="00583891">
              <w:rPr>
                <w:spacing w:val="1"/>
              </w:rPr>
              <w:t>п</w:t>
            </w:r>
            <w:r w:rsidRPr="00583891">
              <w:t>лоф</w:t>
            </w:r>
            <w:r w:rsidRPr="00583891">
              <w:rPr>
                <w:spacing w:val="1"/>
              </w:rPr>
              <w:t>и</w:t>
            </w:r>
            <w:r w:rsidRPr="00583891">
              <w:t>к</w:t>
            </w:r>
            <w:r w:rsidRPr="00583891">
              <w:rPr>
                <w:spacing w:val="-1"/>
              </w:rPr>
              <w:t>а</w:t>
            </w:r>
            <w:r w:rsidRPr="00583891">
              <w:rPr>
                <w:spacing w:val="-2"/>
              </w:rPr>
              <w:t>ц</w:t>
            </w:r>
            <w:r w:rsidRPr="00583891">
              <w:rPr>
                <w:spacing w:val="1"/>
              </w:rPr>
              <w:t>и</w:t>
            </w:r>
            <w:r w:rsidRPr="00583891">
              <w:t>о</w:t>
            </w:r>
            <w:r w:rsidRPr="00583891">
              <w:rPr>
                <w:spacing w:val="1"/>
              </w:rPr>
              <w:t>нн</w:t>
            </w:r>
            <w:r w:rsidRPr="00583891">
              <w:rPr>
                <w:spacing w:val="-3"/>
              </w:rPr>
              <w:t>ы</w:t>
            </w:r>
            <w:r w:rsidRPr="00583891">
              <w:t>х</w:t>
            </w:r>
            <w:r w:rsidRPr="00583891">
              <w:rPr>
                <w:spacing w:val="9"/>
              </w:rPr>
              <w:t xml:space="preserve"> </w:t>
            </w:r>
            <w:r w:rsidRPr="00583891">
              <w:rPr>
                <w:spacing w:val="-5"/>
              </w:rPr>
              <w:t>у</w:t>
            </w:r>
            <w:r w:rsidRPr="00583891">
              <w:rPr>
                <w:spacing w:val="-1"/>
              </w:rPr>
              <w:t>с</w:t>
            </w:r>
            <w:r w:rsidRPr="00583891">
              <w:t>т</w:t>
            </w:r>
            <w:r w:rsidRPr="00583891">
              <w:rPr>
                <w:spacing w:val="-1"/>
              </w:rPr>
              <w:t>а</w:t>
            </w:r>
            <w:r w:rsidRPr="00583891">
              <w:rPr>
                <w:spacing w:val="1"/>
              </w:rPr>
              <w:t>н</w:t>
            </w:r>
            <w:r w:rsidRPr="00583891">
              <w:t>о</w:t>
            </w:r>
            <w:r w:rsidRPr="00583891">
              <w:rPr>
                <w:spacing w:val="-1"/>
              </w:rPr>
              <w:t>в</w:t>
            </w:r>
            <w:r w:rsidRPr="00583891">
              <w:t xml:space="preserve">ок </w:t>
            </w:r>
            <w:r w:rsidRPr="00583891">
              <w:rPr>
                <w:spacing w:val="-1"/>
              </w:rPr>
              <w:t>(ес</w:t>
            </w:r>
            <w:r w:rsidRPr="00583891">
              <w:t>ли</w:t>
            </w:r>
            <w:r w:rsidRPr="00583891">
              <w:rPr>
                <w:spacing w:val="25"/>
              </w:rPr>
              <w:t xml:space="preserve"> </w:t>
            </w:r>
            <w:r w:rsidRPr="00583891">
              <w:rPr>
                <w:spacing w:val="1"/>
              </w:rPr>
              <w:t>и</w:t>
            </w:r>
            <w:r w:rsidRPr="00583891">
              <w:rPr>
                <w:spacing w:val="-1"/>
              </w:rPr>
              <w:t>с</w:t>
            </w:r>
            <w:r w:rsidRPr="00583891">
              <w:t>т</w:t>
            </w:r>
            <w:r w:rsidRPr="00583891">
              <w:rPr>
                <w:spacing w:val="-1"/>
              </w:rPr>
              <w:t>оч</w:t>
            </w:r>
            <w:r w:rsidRPr="00583891">
              <w:rPr>
                <w:spacing w:val="1"/>
              </w:rPr>
              <w:t>ни</w:t>
            </w:r>
            <w:r w:rsidRPr="00583891">
              <w:t>к</w:t>
            </w:r>
            <w:r w:rsidRPr="00583891">
              <w:rPr>
                <w:spacing w:val="24"/>
              </w:rPr>
              <w:t xml:space="preserve"> </w:t>
            </w:r>
            <w:r w:rsidRPr="00583891">
              <w:t>т</w:t>
            </w:r>
            <w:r w:rsidRPr="00583891">
              <w:rPr>
                <w:spacing w:val="-1"/>
              </w:rPr>
              <w:t>е</w:t>
            </w:r>
            <w:r w:rsidRPr="00583891">
              <w:rPr>
                <w:spacing w:val="1"/>
              </w:rPr>
              <w:t>п</w:t>
            </w:r>
            <w:r w:rsidRPr="00583891">
              <w:t>ло</w:t>
            </w:r>
            <w:r w:rsidRPr="00583891">
              <w:rPr>
                <w:spacing w:val="-1"/>
              </w:rPr>
              <w:t>в</w:t>
            </w:r>
            <w:r w:rsidRPr="00583891">
              <w:t>ой</w:t>
            </w:r>
            <w:r w:rsidRPr="00583891">
              <w:rPr>
                <w:spacing w:val="25"/>
              </w:rPr>
              <w:t xml:space="preserve"> </w:t>
            </w:r>
            <w:r w:rsidRPr="00583891">
              <w:t>э</w:t>
            </w:r>
            <w:r w:rsidRPr="00583891">
              <w:rPr>
                <w:spacing w:val="1"/>
              </w:rPr>
              <w:t>н</w:t>
            </w:r>
            <w:r w:rsidRPr="00583891">
              <w:rPr>
                <w:spacing w:val="-1"/>
              </w:rPr>
              <w:t>е</w:t>
            </w:r>
            <w:r w:rsidRPr="00583891">
              <w:t>рг</w:t>
            </w:r>
            <w:r w:rsidRPr="00583891">
              <w:rPr>
                <w:spacing w:val="1"/>
              </w:rPr>
              <w:t>и</w:t>
            </w:r>
            <w:r w:rsidRPr="00583891">
              <w:t>и</w:t>
            </w:r>
            <w:r w:rsidRPr="00583891">
              <w:rPr>
                <w:spacing w:val="25"/>
              </w:rPr>
              <w:t xml:space="preserve"> </w:t>
            </w:r>
            <w:r w:rsidRPr="00583891">
              <w:t xml:space="preserve">– </w:t>
            </w:r>
            <w:r w:rsidRPr="00583891">
              <w:rPr>
                <w:spacing w:val="1"/>
              </w:rPr>
              <w:t>и</w:t>
            </w:r>
            <w:r w:rsidRPr="00583891">
              <w:rPr>
                <w:spacing w:val="-1"/>
              </w:rPr>
              <w:t>с</w:t>
            </w:r>
            <w:r w:rsidRPr="00583891">
              <w:t>то</w:t>
            </w:r>
            <w:r w:rsidRPr="00583891">
              <w:rPr>
                <w:spacing w:val="-1"/>
              </w:rPr>
              <w:t>ч</w:t>
            </w:r>
            <w:r w:rsidRPr="00583891">
              <w:rPr>
                <w:spacing w:val="1"/>
              </w:rPr>
              <w:t>ни</w:t>
            </w:r>
            <w:r w:rsidRPr="00583891">
              <w:t>к</w:t>
            </w:r>
            <w:r w:rsidRPr="00583891">
              <w:rPr>
                <w:spacing w:val="20"/>
              </w:rPr>
              <w:t xml:space="preserve"> </w:t>
            </w:r>
            <w:r w:rsidRPr="00583891">
              <w:t>ко</w:t>
            </w:r>
            <w:r w:rsidRPr="00583891">
              <w:rPr>
                <w:spacing w:val="-1"/>
              </w:rPr>
              <w:t>м</w:t>
            </w:r>
            <w:r w:rsidRPr="00583891">
              <w:t>б</w:t>
            </w:r>
            <w:r w:rsidRPr="00583891">
              <w:rPr>
                <w:spacing w:val="-2"/>
              </w:rPr>
              <w:t>и</w:t>
            </w:r>
            <w:r w:rsidRPr="00583891">
              <w:rPr>
                <w:spacing w:val="1"/>
              </w:rPr>
              <w:t>ни</w:t>
            </w:r>
            <w:r w:rsidRPr="00583891">
              <w:t>р</w:t>
            </w:r>
            <w:r w:rsidRPr="00583891">
              <w:rPr>
                <w:spacing w:val="-3"/>
              </w:rPr>
              <w:t>о</w:t>
            </w:r>
            <w:r w:rsidRPr="00583891">
              <w:rPr>
                <w:spacing w:val="-1"/>
              </w:rPr>
              <w:t>ва</w:t>
            </w:r>
            <w:r w:rsidRPr="00583891">
              <w:rPr>
                <w:spacing w:val="1"/>
              </w:rPr>
              <w:t>нн</w:t>
            </w:r>
            <w:r w:rsidRPr="00583891">
              <w:t>ой</w:t>
            </w:r>
            <w:r w:rsidRPr="00583891">
              <w:rPr>
                <w:spacing w:val="22"/>
              </w:rPr>
              <w:t xml:space="preserve"> </w:t>
            </w:r>
            <w:r w:rsidRPr="00583891">
              <w:rPr>
                <w:spacing w:val="-1"/>
              </w:rPr>
              <w:t>вы</w:t>
            </w:r>
            <w:r w:rsidRPr="00583891">
              <w:t>р</w:t>
            </w:r>
            <w:r w:rsidRPr="00583891">
              <w:rPr>
                <w:spacing w:val="-1"/>
              </w:rPr>
              <w:t>а</w:t>
            </w:r>
            <w:r w:rsidRPr="00583891">
              <w:t>бот</w:t>
            </w:r>
            <w:r w:rsidRPr="00583891">
              <w:rPr>
                <w:spacing w:val="-2"/>
              </w:rPr>
              <w:t>к</w:t>
            </w:r>
            <w:r w:rsidRPr="00583891">
              <w:t>и т</w:t>
            </w:r>
            <w:r w:rsidRPr="00583891">
              <w:rPr>
                <w:spacing w:val="-1"/>
              </w:rPr>
              <w:t>е</w:t>
            </w:r>
            <w:r w:rsidRPr="00583891">
              <w:rPr>
                <w:spacing w:val="1"/>
              </w:rPr>
              <w:t>п</w:t>
            </w:r>
            <w:r w:rsidRPr="00583891">
              <w:t>ло</w:t>
            </w:r>
            <w:r w:rsidRPr="00583891">
              <w:rPr>
                <w:spacing w:val="-1"/>
              </w:rPr>
              <w:t>в</w:t>
            </w:r>
            <w:r w:rsidRPr="00583891">
              <w:t>ой</w:t>
            </w:r>
            <w:r w:rsidRPr="00583891">
              <w:rPr>
                <w:spacing w:val="51"/>
              </w:rPr>
              <w:t xml:space="preserve"> </w:t>
            </w:r>
            <w:r w:rsidRPr="00583891">
              <w:rPr>
                <w:spacing w:val="-3"/>
              </w:rPr>
              <w:t>э</w:t>
            </w:r>
            <w:r w:rsidRPr="00583891">
              <w:rPr>
                <w:spacing w:val="1"/>
              </w:rPr>
              <w:t>н</w:t>
            </w:r>
            <w:r w:rsidRPr="00583891">
              <w:rPr>
                <w:spacing w:val="-1"/>
              </w:rPr>
              <w:t>е</w:t>
            </w:r>
            <w:r w:rsidRPr="00583891">
              <w:t>рг</w:t>
            </w:r>
            <w:r w:rsidRPr="00583891">
              <w:rPr>
                <w:spacing w:val="1"/>
              </w:rPr>
              <w:t>и</w:t>
            </w:r>
            <w:r w:rsidRPr="00583891">
              <w:t>и</w:t>
            </w:r>
            <w:r w:rsidRPr="00583891">
              <w:rPr>
                <w:spacing w:val="49"/>
              </w:rPr>
              <w:t xml:space="preserve"> </w:t>
            </w:r>
            <w:r w:rsidRPr="00583891">
              <w:t>и</w:t>
            </w:r>
            <w:r w:rsidRPr="00583891">
              <w:rPr>
                <w:spacing w:val="51"/>
              </w:rPr>
              <w:t xml:space="preserve"> </w:t>
            </w:r>
            <w:r w:rsidRPr="00583891">
              <w:t>эл</w:t>
            </w:r>
            <w:r w:rsidRPr="00583891">
              <w:rPr>
                <w:spacing w:val="-1"/>
              </w:rPr>
              <w:t>е</w:t>
            </w:r>
            <w:r w:rsidRPr="00583891">
              <w:t>кт</w:t>
            </w:r>
            <w:r w:rsidRPr="00583891">
              <w:rPr>
                <w:spacing w:val="-3"/>
              </w:rPr>
              <w:t>р</w:t>
            </w:r>
            <w:r w:rsidRPr="00583891">
              <w:rPr>
                <w:spacing w:val="1"/>
              </w:rPr>
              <w:t>и</w:t>
            </w:r>
            <w:r w:rsidRPr="00583891">
              <w:rPr>
                <w:spacing w:val="-1"/>
              </w:rPr>
              <w:t>чес</w:t>
            </w:r>
            <w:r w:rsidRPr="00583891">
              <w:t>к</w:t>
            </w:r>
            <w:r w:rsidRPr="00583891">
              <w:rPr>
                <w:spacing w:val="-1"/>
              </w:rPr>
              <w:t>о</w:t>
            </w:r>
            <w:r w:rsidRPr="00583891">
              <w:t>й э</w:t>
            </w:r>
            <w:r w:rsidRPr="00583891">
              <w:rPr>
                <w:spacing w:val="1"/>
              </w:rPr>
              <w:t>н</w:t>
            </w:r>
            <w:r w:rsidRPr="00583891">
              <w:rPr>
                <w:spacing w:val="-1"/>
              </w:rPr>
              <w:t>е</w:t>
            </w:r>
            <w:r w:rsidRPr="00583891">
              <w:t>рг</w:t>
            </w:r>
            <w:r w:rsidRPr="00583891">
              <w:rPr>
                <w:spacing w:val="1"/>
              </w:rPr>
              <w:t>ии)</w:t>
            </w:r>
          </w:p>
        </w:tc>
        <w:tc>
          <w:tcPr>
            <w:tcW w:w="5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525451" w14:textId="77777777" w:rsidR="00AB19C5" w:rsidRPr="00583891" w:rsidRDefault="00AB19C5" w:rsidP="006D7645">
            <w:pPr>
              <w:pStyle w:val="af4"/>
            </w:pPr>
            <w:r w:rsidRPr="00583891">
              <w:t xml:space="preserve">Источник выработки комбинированной энергии - </w:t>
            </w:r>
            <w:r w:rsidRPr="00583891">
              <w:rPr>
                <w:b/>
              </w:rPr>
              <w:t>отсутствует</w:t>
            </w:r>
          </w:p>
        </w:tc>
      </w:tr>
      <w:tr w:rsidR="00AB19C5" w:rsidRPr="00011FB7" w14:paraId="77D8B9DB" w14:textId="77777777" w:rsidTr="000154F5">
        <w:trPr>
          <w:trHeight w:hRule="exact" w:val="1701"/>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tcPr>
          <w:p w14:paraId="0709C9DC" w14:textId="77777777" w:rsidR="00AB19C5" w:rsidRPr="00583891" w:rsidRDefault="00AB19C5" w:rsidP="006D7645">
            <w:pPr>
              <w:pStyle w:val="af4"/>
            </w:pPr>
            <w:r w:rsidRPr="00583891">
              <w:t>С</w:t>
            </w:r>
            <w:r w:rsidRPr="00583891">
              <w:rPr>
                <w:spacing w:val="1"/>
              </w:rPr>
              <w:t>п</w:t>
            </w:r>
            <w:r w:rsidRPr="00583891">
              <w:t>о</w:t>
            </w:r>
            <w:r w:rsidRPr="00583891">
              <w:rPr>
                <w:spacing w:val="-1"/>
              </w:rPr>
              <w:t>с</w:t>
            </w:r>
            <w:r w:rsidRPr="00583891">
              <w:t>об р</w:t>
            </w:r>
            <w:r w:rsidRPr="00583891">
              <w:rPr>
                <w:spacing w:val="-1"/>
              </w:rPr>
              <w:t>е</w:t>
            </w:r>
            <w:r w:rsidRPr="00583891">
              <w:rPr>
                <w:spacing w:val="2"/>
              </w:rPr>
              <w:t>г</w:t>
            </w:r>
            <w:r w:rsidRPr="00583891">
              <w:rPr>
                <w:spacing w:val="-5"/>
              </w:rPr>
              <w:t>у</w:t>
            </w:r>
            <w:r w:rsidRPr="00583891">
              <w:t>л</w:t>
            </w:r>
            <w:r w:rsidRPr="00583891">
              <w:rPr>
                <w:spacing w:val="1"/>
              </w:rPr>
              <w:t>и</w:t>
            </w:r>
            <w:r w:rsidRPr="00583891">
              <w:t>ро</w:t>
            </w:r>
            <w:r w:rsidRPr="00583891">
              <w:rPr>
                <w:spacing w:val="-1"/>
              </w:rPr>
              <w:t>ва</w:t>
            </w:r>
            <w:r w:rsidRPr="00583891">
              <w:rPr>
                <w:spacing w:val="1"/>
              </w:rPr>
              <w:t>ни</w:t>
            </w:r>
            <w:r w:rsidRPr="00583891">
              <w:t>я от</w:t>
            </w:r>
            <w:r w:rsidRPr="00583891">
              <w:rPr>
                <w:spacing w:val="3"/>
              </w:rPr>
              <w:t>п</w:t>
            </w:r>
            <w:r w:rsidRPr="00583891">
              <w:rPr>
                <w:spacing w:val="-8"/>
              </w:rPr>
              <w:t>у</w:t>
            </w:r>
            <w:r w:rsidRPr="00583891">
              <w:rPr>
                <w:spacing w:val="-1"/>
              </w:rPr>
              <w:t>с</w:t>
            </w:r>
            <w:r w:rsidRPr="00583891">
              <w:t>ка т</w:t>
            </w:r>
            <w:r w:rsidRPr="00583891">
              <w:rPr>
                <w:spacing w:val="-1"/>
              </w:rPr>
              <w:t>е</w:t>
            </w:r>
            <w:r w:rsidRPr="00583891">
              <w:rPr>
                <w:spacing w:val="1"/>
              </w:rPr>
              <w:t>п</w:t>
            </w:r>
            <w:r w:rsidRPr="00583891">
              <w:t>ло</w:t>
            </w:r>
            <w:r w:rsidRPr="00583891">
              <w:rPr>
                <w:spacing w:val="-1"/>
              </w:rPr>
              <w:t>в</w:t>
            </w:r>
            <w:r w:rsidRPr="00583891">
              <w:t>ой э</w:t>
            </w:r>
            <w:r w:rsidRPr="00583891">
              <w:rPr>
                <w:spacing w:val="1"/>
              </w:rPr>
              <w:t>н</w:t>
            </w:r>
            <w:r w:rsidRPr="00583891">
              <w:rPr>
                <w:spacing w:val="-1"/>
              </w:rPr>
              <w:t>е</w:t>
            </w:r>
            <w:r w:rsidRPr="00583891">
              <w:t>рг</w:t>
            </w:r>
            <w:r w:rsidRPr="00583891">
              <w:rPr>
                <w:spacing w:val="1"/>
              </w:rPr>
              <w:t>и</w:t>
            </w:r>
            <w:r w:rsidRPr="00583891">
              <w:t>и</w:t>
            </w:r>
            <w:r w:rsidRPr="00583891">
              <w:rPr>
                <w:spacing w:val="10"/>
              </w:rPr>
              <w:t xml:space="preserve"> </w:t>
            </w:r>
            <w:r w:rsidRPr="00583891">
              <w:rPr>
                <w:spacing w:val="-3"/>
              </w:rPr>
              <w:t>о</w:t>
            </w:r>
            <w:r w:rsidRPr="00583891">
              <w:t>т</w:t>
            </w:r>
            <w:r w:rsidRPr="00583891">
              <w:rPr>
                <w:spacing w:val="7"/>
              </w:rPr>
              <w:t xml:space="preserve"> </w:t>
            </w:r>
            <w:r w:rsidRPr="00583891">
              <w:rPr>
                <w:spacing w:val="1"/>
              </w:rPr>
              <w:t>и</w:t>
            </w:r>
            <w:r w:rsidRPr="00583891">
              <w:rPr>
                <w:spacing w:val="-1"/>
              </w:rPr>
              <w:t>с</w:t>
            </w:r>
            <w:r w:rsidRPr="00583891">
              <w:t>то</w:t>
            </w:r>
            <w:r w:rsidRPr="00583891">
              <w:rPr>
                <w:spacing w:val="-1"/>
              </w:rPr>
              <w:t>ч</w:t>
            </w:r>
            <w:r w:rsidRPr="00583891">
              <w:rPr>
                <w:spacing w:val="1"/>
              </w:rPr>
              <w:t>н</w:t>
            </w:r>
            <w:r w:rsidRPr="00583891">
              <w:rPr>
                <w:spacing w:val="-2"/>
              </w:rPr>
              <w:t>и</w:t>
            </w:r>
            <w:r w:rsidRPr="00583891">
              <w:t>ков</w:t>
            </w:r>
            <w:r w:rsidRPr="00583891">
              <w:rPr>
                <w:spacing w:val="6"/>
              </w:rPr>
              <w:t xml:space="preserve"> </w:t>
            </w:r>
            <w:r w:rsidRPr="00583891">
              <w:t>т</w:t>
            </w:r>
            <w:r w:rsidRPr="00583891">
              <w:rPr>
                <w:spacing w:val="-1"/>
              </w:rPr>
              <w:t>е</w:t>
            </w:r>
            <w:r w:rsidRPr="00583891">
              <w:rPr>
                <w:spacing w:val="1"/>
              </w:rPr>
              <w:t>п</w:t>
            </w:r>
            <w:r w:rsidRPr="00583891">
              <w:t>ло</w:t>
            </w:r>
            <w:r w:rsidRPr="00583891">
              <w:rPr>
                <w:spacing w:val="-1"/>
              </w:rPr>
              <w:t>в</w:t>
            </w:r>
            <w:r w:rsidRPr="00583891">
              <w:t>ой</w:t>
            </w:r>
            <w:r w:rsidRPr="00583891">
              <w:rPr>
                <w:spacing w:val="10"/>
              </w:rPr>
              <w:t xml:space="preserve"> </w:t>
            </w:r>
            <w:r w:rsidRPr="00583891">
              <w:rPr>
                <w:spacing w:val="-3"/>
              </w:rPr>
              <w:t>э</w:t>
            </w:r>
            <w:r w:rsidRPr="00583891">
              <w:rPr>
                <w:spacing w:val="1"/>
              </w:rPr>
              <w:t>н</w:t>
            </w:r>
            <w:r w:rsidRPr="00583891">
              <w:rPr>
                <w:spacing w:val="-1"/>
              </w:rPr>
              <w:t>е</w:t>
            </w:r>
            <w:r w:rsidRPr="00583891">
              <w:t>рг</w:t>
            </w:r>
            <w:r w:rsidRPr="00583891">
              <w:rPr>
                <w:spacing w:val="1"/>
              </w:rPr>
              <w:t>и</w:t>
            </w:r>
            <w:r w:rsidRPr="00583891">
              <w:t>и</w:t>
            </w:r>
            <w:r w:rsidRPr="00583891">
              <w:rPr>
                <w:spacing w:val="8"/>
              </w:rPr>
              <w:t xml:space="preserve"> </w:t>
            </w:r>
            <w:r w:rsidRPr="00583891">
              <w:t>с обо</w:t>
            </w:r>
            <w:r w:rsidRPr="00583891">
              <w:rPr>
                <w:spacing w:val="-1"/>
              </w:rPr>
              <w:t>с</w:t>
            </w:r>
            <w:r w:rsidRPr="00583891">
              <w:rPr>
                <w:spacing w:val="1"/>
              </w:rPr>
              <w:t>н</w:t>
            </w:r>
            <w:r w:rsidRPr="00583891">
              <w:t>о</w:t>
            </w:r>
            <w:r w:rsidRPr="00583891">
              <w:rPr>
                <w:spacing w:val="-1"/>
              </w:rPr>
              <w:t>ва</w:t>
            </w:r>
            <w:r w:rsidRPr="00583891">
              <w:rPr>
                <w:spacing w:val="1"/>
              </w:rPr>
              <w:t>ни</w:t>
            </w:r>
            <w:r w:rsidRPr="00583891">
              <w:rPr>
                <w:spacing w:val="-1"/>
              </w:rPr>
              <w:t>е</w:t>
            </w:r>
            <w:r w:rsidRPr="00583891">
              <w:t>м</w:t>
            </w:r>
            <w:r w:rsidRPr="00583891">
              <w:rPr>
                <w:spacing w:val="44"/>
              </w:rPr>
              <w:t xml:space="preserve"> </w:t>
            </w:r>
            <w:r w:rsidRPr="00583891">
              <w:rPr>
                <w:spacing w:val="-1"/>
              </w:rPr>
              <w:t>вы</w:t>
            </w:r>
            <w:r w:rsidRPr="00583891">
              <w:t>бора</w:t>
            </w:r>
            <w:r w:rsidRPr="00583891">
              <w:rPr>
                <w:spacing w:val="47"/>
              </w:rPr>
              <w:t xml:space="preserve"> </w:t>
            </w:r>
            <w:r w:rsidRPr="00583891">
              <w:t>гр</w:t>
            </w:r>
            <w:r w:rsidRPr="00583891">
              <w:rPr>
                <w:spacing w:val="-1"/>
              </w:rPr>
              <w:t>а</w:t>
            </w:r>
            <w:r w:rsidRPr="00583891">
              <w:t>ф</w:t>
            </w:r>
            <w:r w:rsidRPr="00583891">
              <w:rPr>
                <w:spacing w:val="1"/>
              </w:rPr>
              <w:t>и</w:t>
            </w:r>
            <w:r w:rsidRPr="00583891">
              <w:t>ка</w:t>
            </w:r>
            <w:r w:rsidRPr="00583891">
              <w:rPr>
                <w:spacing w:val="44"/>
              </w:rPr>
              <w:t xml:space="preserve"> </w:t>
            </w:r>
            <w:r w:rsidRPr="00583891">
              <w:rPr>
                <w:spacing w:val="1"/>
              </w:rPr>
              <w:t>из</w:t>
            </w:r>
            <w:r w:rsidRPr="00583891">
              <w:rPr>
                <w:spacing w:val="-1"/>
              </w:rPr>
              <w:t>ме</w:t>
            </w:r>
            <w:r w:rsidRPr="00583891">
              <w:rPr>
                <w:spacing w:val="1"/>
              </w:rPr>
              <w:t>н</w:t>
            </w:r>
            <w:r w:rsidRPr="00583891">
              <w:rPr>
                <w:spacing w:val="-1"/>
              </w:rPr>
              <w:t>е</w:t>
            </w:r>
            <w:r w:rsidRPr="00583891">
              <w:rPr>
                <w:spacing w:val="1"/>
              </w:rPr>
              <w:t xml:space="preserve">ния </w:t>
            </w:r>
            <w:r w:rsidRPr="00583891">
              <w:t>т</w:t>
            </w:r>
            <w:r w:rsidRPr="00583891">
              <w:rPr>
                <w:spacing w:val="-1"/>
              </w:rPr>
              <w:t>ем</w:t>
            </w:r>
            <w:r w:rsidRPr="00583891">
              <w:rPr>
                <w:spacing w:val="1"/>
              </w:rPr>
              <w:t>п</w:t>
            </w:r>
            <w:r w:rsidRPr="00583891">
              <w:rPr>
                <w:spacing w:val="-1"/>
              </w:rPr>
              <w:t>е</w:t>
            </w:r>
            <w:r w:rsidRPr="00583891">
              <w:t>р</w:t>
            </w:r>
            <w:r w:rsidRPr="00583891">
              <w:rPr>
                <w:spacing w:val="-1"/>
              </w:rPr>
              <w:t>а</w:t>
            </w:r>
            <w:r w:rsidRPr="00583891">
              <w:rPr>
                <w:spacing w:val="3"/>
              </w:rPr>
              <w:t>т</w:t>
            </w:r>
            <w:r w:rsidRPr="00583891">
              <w:rPr>
                <w:spacing w:val="-5"/>
              </w:rPr>
              <w:t>у</w:t>
            </w:r>
            <w:r w:rsidRPr="00583891">
              <w:t>р т</w:t>
            </w:r>
            <w:r w:rsidRPr="00583891">
              <w:rPr>
                <w:spacing w:val="-1"/>
              </w:rPr>
              <w:t>е</w:t>
            </w:r>
            <w:r w:rsidRPr="00583891">
              <w:rPr>
                <w:spacing w:val="1"/>
              </w:rPr>
              <w:t>п</w:t>
            </w:r>
            <w:r w:rsidRPr="00583891">
              <w:t>ло</w:t>
            </w:r>
            <w:r w:rsidRPr="00583891">
              <w:rPr>
                <w:spacing w:val="1"/>
              </w:rPr>
              <w:t>н</w:t>
            </w:r>
            <w:r w:rsidRPr="00583891">
              <w:t>о</w:t>
            </w:r>
            <w:r w:rsidRPr="00583891">
              <w:rPr>
                <w:spacing w:val="-1"/>
              </w:rPr>
              <w:t>с</w:t>
            </w:r>
            <w:r w:rsidRPr="00583891">
              <w:rPr>
                <w:spacing w:val="1"/>
              </w:rPr>
              <w:t>и</w:t>
            </w:r>
            <w:r w:rsidRPr="00583891">
              <w:t>т</w:t>
            </w:r>
            <w:r w:rsidRPr="00583891">
              <w:rPr>
                <w:spacing w:val="-1"/>
              </w:rPr>
              <w:t>е</w:t>
            </w:r>
            <w:r w:rsidRPr="00583891">
              <w:t>ля</w:t>
            </w:r>
          </w:p>
        </w:tc>
        <w:tc>
          <w:tcPr>
            <w:tcW w:w="5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91A7A2" w14:textId="77777777" w:rsidR="00AB19C5" w:rsidRPr="00583891" w:rsidRDefault="00AB19C5" w:rsidP="006D7645">
            <w:pPr>
              <w:pStyle w:val="af4"/>
            </w:pPr>
            <w:r w:rsidRPr="00583891">
              <w:t>Способ регулирования отпуска тепловой энергии качественный по температурному графику 95/70˚С; выбор температурного графика обусловлен наличием только отопительной нагрузки и непосредственным присоединением потребителей.</w:t>
            </w:r>
          </w:p>
        </w:tc>
      </w:tr>
      <w:tr w:rsidR="00AB19C5" w:rsidRPr="00011FB7" w14:paraId="2A7BEDCD" w14:textId="77777777" w:rsidTr="000154F5">
        <w:trPr>
          <w:trHeight w:hRule="exact" w:val="624"/>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tcPr>
          <w:p w14:paraId="505EF5C0" w14:textId="77777777" w:rsidR="00AB19C5" w:rsidRPr="00583891" w:rsidRDefault="00AB19C5" w:rsidP="006D7645">
            <w:pPr>
              <w:pStyle w:val="af4"/>
            </w:pPr>
            <w:r w:rsidRPr="00583891">
              <w:t>Ср</w:t>
            </w:r>
            <w:r w:rsidRPr="00583891">
              <w:rPr>
                <w:spacing w:val="-1"/>
              </w:rPr>
              <w:t>е</w:t>
            </w:r>
            <w:r w:rsidRPr="00583891">
              <w:t>д</w:t>
            </w:r>
            <w:r w:rsidRPr="00583891">
              <w:rPr>
                <w:spacing w:val="1"/>
              </w:rPr>
              <w:t>н</w:t>
            </w:r>
            <w:r w:rsidRPr="00583891">
              <w:rPr>
                <w:spacing w:val="-1"/>
              </w:rPr>
              <w:t>е</w:t>
            </w:r>
            <w:r w:rsidRPr="00583891">
              <w:t>годо</w:t>
            </w:r>
            <w:r w:rsidRPr="00583891">
              <w:rPr>
                <w:spacing w:val="-1"/>
              </w:rPr>
              <w:t>ва</w:t>
            </w:r>
            <w:r w:rsidRPr="00583891">
              <w:t xml:space="preserve">я </w:t>
            </w:r>
            <w:r w:rsidRPr="00583891">
              <w:rPr>
                <w:spacing w:val="1"/>
              </w:rPr>
              <w:t>з</w:t>
            </w:r>
            <w:r w:rsidRPr="00583891">
              <w:rPr>
                <w:spacing w:val="-1"/>
              </w:rPr>
              <w:t>а</w:t>
            </w:r>
            <w:r w:rsidRPr="00583891">
              <w:t>г</w:t>
            </w:r>
            <w:r w:rsidRPr="00583891">
              <w:rPr>
                <w:spacing w:val="2"/>
              </w:rPr>
              <w:t>р</w:t>
            </w:r>
            <w:r w:rsidRPr="00583891">
              <w:rPr>
                <w:spacing w:val="-5"/>
              </w:rPr>
              <w:t>у</w:t>
            </w:r>
            <w:r w:rsidRPr="00583891">
              <w:rPr>
                <w:spacing w:val="1"/>
              </w:rPr>
              <w:t>з</w:t>
            </w:r>
            <w:r w:rsidRPr="00583891">
              <w:t>ка</w:t>
            </w:r>
            <w:r w:rsidRPr="00583891">
              <w:rPr>
                <w:spacing w:val="1"/>
              </w:rPr>
              <w:t xml:space="preserve"> </w:t>
            </w:r>
            <w:r w:rsidRPr="00583891">
              <w:t>обо</w:t>
            </w:r>
            <w:r w:rsidRPr="00583891">
              <w:rPr>
                <w:spacing w:val="2"/>
              </w:rPr>
              <w:t>р</w:t>
            </w:r>
            <w:r w:rsidRPr="00583891">
              <w:rPr>
                <w:spacing w:val="-5"/>
              </w:rPr>
              <w:t>у</w:t>
            </w:r>
            <w:r w:rsidRPr="00583891">
              <w:t>до</w:t>
            </w:r>
            <w:r w:rsidRPr="00583891">
              <w:rPr>
                <w:spacing w:val="-1"/>
              </w:rPr>
              <w:t>ва</w:t>
            </w:r>
            <w:r w:rsidRPr="00583891">
              <w:rPr>
                <w:spacing w:val="1"/>
              </w:rPr>
              <w:t>ни</w:t>
            </w:r>
            <w:r w:rsidRPr="00583891">
              <w:t>я</w:t>
            </w:r>
          </w:p>
        </w:tc>
        <w:tc>
          <w:tcPr>
            <w:tcW w:w="5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06B5DE" w14:textId="77777777" w:rsidR="00AB19C5" w:rsidRPr="00583891" w:rsidRDefault="00AB19C5" w:rsidP="006D7645">
            <w:pPr>
              <w:pStyle w:val="af4"/>
            </w:pPr>
            <w:r w:rsidRPr="00583891">
              <w:t xml:space="preserve">Производство тепловой энергии котельной – 5678,4 Гкал/год; </w:t>
            </w:r>
          </w:p>
        </w:tc>
      </w:tr>
      <w:tr w:rsidR="00AB19C5" w:rsidRPr="00011FB7" w14:paraId="772917C4" w14:textId="77777777" w:rsidTr="000154F5">
        <w:trPr>
          <w:trHeight w:hRule="exact" w:val="562"/>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tcPr>
          <w:p w14:paraId="6F5E9761" w14:textId="77777777" w:rsidR="00AB19C5" w:rsidRPr="00583891" w:rsidRDefault="00AB19C5" w:rsidP="006D7645">
            <w:pPr>
              <w:pStyle w:val="af4"/>
            </w:pPr>
            <w:r w:rsidRPr="00583891">
              <w:t>С</w:t>
            </w:r>
            <w:r w:rsidRPr="00583891">
              <w:rPr>
                <w:spacing w:val="1"/>
              </w:rPr>
              <w:t>п</w:t>
            </w:r>
            <w:r w:rsidRPr="00583891">
              <w:t>о</w:t>
            </w:r>
            <w:r w:rsidRPr="00583891">
              <w:rPr>
                <w:spacing w:val="-1"/>
              </w:rPr>
              <w:t>с</w:t>
            </w:r>
            <w:r w:rsidRPr="00583891">
              <w:t xml:space="preserve">обы </w:t>
            </w:r>
            <w:r w:rsidRPr="00583891">
              <w:rPr>
                <w:spacing w:val="-5"/>
              </w:rPr>
              <w:t>у</w:t>
            </w:r>
            <w:r w:rsidRPr="00583891">
              <w:rPr>
                <w:spacing w:val="-1"/>
              </w:rPr>
              <w:t>че</w:t>
            </w:r>
            <w:r w:rsidRPr="00583891">
              <w:t>та т</w:t>
            </w:r>
            <w:r w:rsidRPr="00583891">
              <w:rPr>
                <w:spacing w:val="-1"/>
              </w:rPr>
              <w:t>е</w:t>
            </w:r>
            <w:r w:rsidRPr="00583891">
              <w:rPr>
                <w:spacing w:val="1"/>
              </w:rPr>
              <w:t>п</w:t>
            </w:r>
            <w:r w:rsidRPr="00583891">
              <w:rPr>
                <w:spacing w:val="2"/>
              </w:rPr>
              <w:t>л</w:t>
            </w:r>
            <w:r w:rsidRPr="00583891">
              <w:rPr>
                <w:spacing w:val="-1"/>
              </w:rPr>
              <w:t>а</w:t>
            </w:r>
            <w:r w:rsidRPr="00583891">
              <w:t>, от</w:t>
            </w:r>
            <w:r w:rsidRPr="00583891">
              <w:rPr>
                <w:spacing w:val="3"/>
              </w:rPr>
              <w:t>п</w:t>
            </w:r>
            <w:r w:rsidRPr="00583891">
              <w:rPr>
                <w:spacing w:val="-5"/>
              </w:rPr>
              <w:t>у</w:t>
            </w:r>
            <w:r w:rsidRPr="00583891">
              <w:t>щ</w:t>
            </w:r>
            <w:r w:rsidRPr="00583891">
              <w:rPr>
                <w:spacing w:val="-1"/>
              </w:rPr>
              <w:t>е</w:t>
            </w:r>
            <w:r w:rsidRPr="00583891">
              <w:rPr>
                <w:spacing w:val="1"/>
              </w:rPr>
              <w:t>нн</w:t>
            </w:r>
            <w:r w:rsidRPr="00583891">
              <w:t>ого в т</w:t>
            </w:r>
            <w:r w:rsidRPr="00583891">
              <w:rPr>
                <w:spacing w:val="-1"/>
              </w:rPr>
              <w:t>е</w:t>
            </w:r>
            <w:r w:rsidRPr="00583891">
              <w:rPr>
                <w:spacing w:val="1"/>
              </w:rPr>
              <w:t>п</w:t>
            </w:r>
            <w:r w:rsidRPr="00583891">
              <w:t>ло</w:t>
            </w:r>
            <w:r w:rsidRPr="00583891">
              <w:rPr>
                <w:spacing w:val="-1"/>
              </w:rPr>
              <w:t>вы</w:t>
            </w:r>
            <w:r w:rsidRPr="00583891">
              <w:t>е</w:t>
            </w:r>
            <w:r w:rsidRPr="00583891">
              <w:rPr>
                <w:spacing w:val="-1"/>
              </w:rPr>
              <w:t xml:space="preserve"> се</w:t>
            </w:r>
            <w:r w:rsidRPr="00583891">
              <w:t>ти</w:t>
            </w:r>
          </w:p>
        </w:tc>
        <w:tc>
          <w:tcPr>
            <w:tcW w:w="5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E25023" w14:textId="77777777" w:rsidR="00AB19C5" w:rsidRPr="00583891" w:rsidRDefault="00AB19C5" w:rsidP="006D7645">
            <w:pPr>
              <w:pStyle w:val="af4"/>
            </w:pPr>
            <w:r w:rsidRPr="00583891">
              <w:t xml:space="preserve">Способ учёта тепловой энергии - </w:t>
            </w:r>
            <w:r w:rsidRPr="00583891">
              <w:rPr>
                <w:b/>
              </w:rPr>
              <w:t>приборный</w:t>
            </w:r>
          </w:p>
        </w:tc>
      </w:tr>
      <w:tr w:rsidR="00AB19C5" w:rsidRPr="00011FB7" w14:paraId="03F388C6" w14:textId="77777777" w:rsidTr="000154F5">
        <w:trPr>
          <w:trHeight w:hRule="exact" w:val="1116"/>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tcPr>
          <w:p w14:paraId="7E81BE39" w14:textId="77777777" w:rsidR="00AB19C5" w:rsidRPr="00583891" w:rsidRDefault="00AB19C5" w:rsidP="006D7645">
            <w:pPr>
              <w:pStyle w:val="af4"/>
            </w:pPr>
            <w:r w:rsidRPr="00583891">
              <w:t>Ст</w:t>
            </w:r>
            <w:r w:rsidRPr="00583891">
              <w:rPr>
                <w:spacing w:val="-1"/>
              </w:rPr>
              <w:t>а</w:t>
            </w:r>
            <w:r w:rsidRPr="00583891">
              <w:t>т</w:t>
            </w:r>
            <w:r w:rsidRPr="00583891">
              <w:rPr>
                <w:spacing w:val="1"/>
              </w:rPr>
              <w:t>и</w:t>
            </w:r>
            <w:r w:rsidRPr="00583891">
              <w:rPr>
                <w:spacing w:val="-1"/>
              </w:rPr>
              <w:t>с</w:t>
            </w:r>
            <w:r w:rsidRPr="00583891">
              <w:t>т</w:t>
            </w:r>
            <w:r w:rsidRPr="00583891">
              <w:rPr>
                <w:spacing w:val="-2"/>
              </w:rPr>
              <w:t>и</w:t>
            </w:r>
            <w:r w:rsidRPr="00583891">
              <w:t>ка отк</w:t>
            </w:r>
            <w:r w:rsidRPr="00583891">
              <w:rPr>
                <w:spacing w:val="-1"/>
              </w:rPr>
              <w:t>а</w:t>
            </w:r>
            <w:r w:rsidRPr="00583891">
              <w:rPr>
                <w:spacing w:val="1"/>
              </w:rPr>
              <w:t>з</w:t>
            </w:r>
            <w:r w:rsidRPr="00583891">
              <w:t xml:space="preserve">ов и </w:t>
            </w:r>
            <w:r w:rsidRPr="00583891">
              <w:rPr>
                <w:spacing w:val="-1"/>
              </w:rPr>
              <w:t>в</w:t>
            </w:r>
            <w:r w:rsidRPr="00583891">
              <w:t>о</w:t>
            </w:r>
            <w:r w:rsidRPr="00583891">
              <w:rPr>
                <w:spacing w:val="-1"/>
              </w:rPr>
              <w:t>сс</w:t>
            </w:r>
            <w:r w:rsidRPr="00583891">
              <w:t>т</w:t>
            </w:r>
            <w:r w:rsidRPr="00583891">
              <w:rPr>
                <w:spacing w:val="-1"/>
              </w:rPr>
              <w:t>а</w:t>
            </w:r>
            <w:r w:rsidRPr="00583891">
              <w:rPr>
                <w:spacing w:val="1"/>
              </w:rPr>
              <w:t>н</w:t>
            </w:r>
            <w:r w:rsidRPr="00583891">
              <w:t>о</w:t>
            </w:r>
            <w:r w:rsidRPr="00583891">
              <w:rPr>
                <w:spacing w:val="-1"/>
              </w:rPr>
              <w:t>в</w:t>
            </w:r>
            <w:r w:rsidRPr="00583891">
              <w:t>л</w:t>
            </w:r>
            <w:r w:rsidRPr="00583891">
              <w:rPr>
                <w:spacing w:val="-1"/>
              </w:rPr>
              <w:t>е</w:t>
            </w:r>
            <w:r w:rsidRPr="00583891">
              <w:rPr>
                <w:spacing w:val="1"/>
              </w:rPr>
              <w:t>ни</w:t>
            </w:r>
            <w:r w:rsidRPr="00583891">
              <w:t>й обо</w:t>
            </w:r>
            <w:r w:rsidRPr="00583891">
              <w:rPr>
                <w:spacing w:val="2"/>
              </w:rPr>
              <w:t>р</w:t>
            </w:r>
            <w:r w:rsidRPr="00583891">
              <w:rPr>
                <w:spacing w:val="-5"/>
              </w:rPr>
              <w:t>у</w:t>
            </w:r>
            <w:r w:rsidRPr="00583891">
              <w:t>до</w:t>
            </w:r>
            <w:r w:rsidRPr="00583891">
              <w:rPr>
                <w:spacing w:val="-1"/>
              </w:rPr>
              <w:t>ва</w:t>
            </w:r>
            <w:r w:rsidRPr="00583891">
              <w:rPr>
                <w:spacing w:val="1"/>
              </w:rPr>
              <w:t>ни</w:t>
            </w:r>
            <w:r w:rsidRPr="00583891">
              <w:t xml:space="preserve">я </w:t>
            </w:r>
            <w:r w:rsidRPr="00583891">
              <w:rPr>
                <w:spacing w:val="1"/>
              </w:rPr>
              <w:t>и</w:t>
            </w:r>
            <w:r w:rsidRPr="00583891">
              <w:rPr>
                <w:spacing w:val="-1"/>
              </w:rPr>
              <w:t>с</w:t>
            </w:r>
            <w:r w:rsidRPr="00583891">
              <w:t>то</w:t>
            </w:r>
            <w:r w:rsidRPr="00583891">
              <w:rPr>
                <w:spacing w:val="1"/>
              </w:rPr>
              <w:t>чни</w:t>
            </w:r>
            <w:r w:rsidRPr="00583891">
              <w:t>ков т</w:t>
            </w:r>
            <w:r w:rsidRPr="00583891">
              <w:rPr>
                <w:spacing w:val="-1"/>
              </w:rPr>
              <w:t>е</w:t>
            </w:r>
            <w:r w:rsidRPr="00583891">
              <w:rPr>
                <w:spacing w:val="1"/>
              </w:rPr>
              <w:t>п</w:t>
            </w:r>
            <w:r w:rsidRPr="00583891">
              <w:t>ло</w:t>
            </w:r>
            <w:r w:rsidRPr="00583891">
              <w:rPr>
                <w:spacing w:val="-1"/>
              </w:rPr>
              <w:t>в</w:t>
            </w:r>
            <w:r w:rsidRPr="00583891">
              <w:rPr>
                <w:spacing w:val="-3"/>
              </w:rPr>
              <w:t>о</w:t>
            </w:r>
            <w:r w:rsidRPr="00583891">
              <w:t>й э</w:t>
            </w:r>
            <w:r w:rsidRPr="00583891">
              <w:rPr>
                <w:spacing w:val="1"/>
              </w:rPr>
              <w:t>н</w:t>
            </w:r>
            <w:r w:rsidRPr="00583891">
              <w:rPr>
                <w:spacing w:val="-1"/>
              </w:rPr>
              <w:t>е</w:t>
            </w:r>
            <w:r w:rsidRPr="00583891">
              <w:t>рг</w:t>
            </w:r>
            <w:r w:rsidRPr="00583891">
              <w:rPr>
                <w:spacing w:val="1"/>
              </w:rPr>
              <w:t>и</w:t>
            </w:r>
            <w:r w:rsidRPr="00583891">
              <w:t>и</w:t>
            </w:r>
          </w:p>
        </w:tc>
        <w:tc>
          <w:tcPr>
            <w:tcW w:w="5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6B9302" w14:textId="77777777" w:rsidR="00AB19C5" w:rsidRPr="00583891" w:rsidRDefault="00AB19C5" w:rsidP="006D7645">
            <w:pPr>
              <w:pStyle w:val="af4"/>
            </w:pPr>
            <w:r w:rsidRPr="00583891">
              <w:rPr>
                <w:b/>
              </w:rPr>
              <w:t>Статистика отказов и восстановлений оборудования источников тепловой энергии фиксируется в журналах диспетчерской службы</w:t>
            </w:r>
          </w:p>
        </w:tc>
      </w:tr>
      <w:tr w:rsidR="00AB19C5" w:rsidRPr="00011FB7" w14:paraId="57F73A74" w14:textId="77777777" w:rsidTr="000154F5">
        <w:trPr>
          <w:trHeight w:hRule="exact" w:val="838"/>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tcPr>
          <w:p w14:paraId="30D2CDA0" w14:textId="77777777" w:rsidR="00AB19C5" w:rsidRPr="00583891" w:rsidRDefault="00AB19C5" w:rsidP="006D7645">
            <w:pPr>
              <w:pStyle w:val="af4"/>
            </w:pPr>
            <w:r w:rsidRPr="00583891">
              <w:rPr>
                <w:spacing w:val="-1"/>
              </w:rPr>
              <w:t>П</w:t>
            </w:r>
            <w:r w:rsidRPr="00583891">
              <w:t>р</w:t>
            </w:r>
            <w:r w:rsidRPr="00583891">
              <w:rPr>
                <w:spacing w:val="-1"/>
              </w:rPr>
              <w:t>е</w:t>
            </w:r>
            <w:r w:rsidRPr="00583891">
              <w:t>д</w:t>
            </w:r>
            <w:r w:rsidRPr="00583891">
              <w:rPr>
                <w:spacing w:val="1"/>
              </w:rPr>
              <w:t>пи</w:t>
            </w:r>
            <w:r w:rsidRPr="00583891">
              <w:rPr>
                <w:spacing w:val="-1"/>
              </w:rPr>
              <w:t>са</w:t>
            </w:r>
            <w:r w:rsidRPr="00583891">
              <w:rPr>
                <w:spacing w:val="1"/>
              </w:rPr>
              <w:t>ни</w:t>
            </w:r>
            <w:r w:rsidRPr="00583891">
              <w:t xml:space="preserve">я </w:t>
            </w:r>
            <w:r w:rsidRPr="00583891">
              <w:rPr>
                <w:spacing w:val="1"/>
              </w:rPr>
              <w:t>н</w:t>
            </w:r>
            <w:r w:rsidRPr="00583891">
              <w:rPr>
                <w:spacing w:val="-1"/>
              </w:rPr>
              <w:t>а</w:t>
            </w:r>
            <w:r w:rsidRPr="00583891">
              <w:t>д</w:t>
            </w:r>
            <w:r w:rsidRPr="00583891">
              <w:rPr>
                <w:spacing w:val="1"/>
              </w:rPr>
              <w:t>з</w:t>
            </w:r>
            <w:r w:rsidRPr="00583891">
              <w:t>о</w:t>
            </w:r>
            <w:r w:rsidRPr="00583891">
              <w:rPr>
                <w:spacing w:val="-3"/>
              </w:rPr>
              <w:t>р</w:t>
            </w:r>
            <w:r w:rsidRPr="00583891">
              <w:rPr>
                <w:spacing w:val="1"/>
              </w:rPr>
              <w:t>н</w:t>
            </w:r>
            <w:r w:rsidRPr="00583891">
              <w:rPr>
                <w:spacing w:val="-1"/>
              </w:rPr>
              <w:t>ы</w:t>
            </w:r>
            <w:r w:rsidRPr="00583891">
              <w:t>х орг</w:t>
            </w:r>
            <w:r w:rsidRPr="00583891">
              <w:rPr>
                <w:spacing w:val="-1"/>
              </w:rPr>
              <w:t>а</w:t>
            </w:r>
            <w:r w:rsidRPr="00583891">
              <w:rPr>
                <w:spacing w:val="1"/>
              </w:rPr>
              <w:t>н</w:t>
            </w:r>
            <w:r w:rsidRPr="00583891">
              <w:t xml:space="preserve">ов </w:t>
            </w:r>
            <w:r w:rsidRPr="00583891">
              <w:rPr>
                <w:spacing w:val="1"/>
              </w:rPr>
              <w:t>по з</w:t>
            </w:r>
            <w:r w:rsidRPr="00583891">
              <w:rPr>
                <w:spacing w:val="-1"/>
              </w:rPr>
              <w:t>а</w:t>
            </w:r>
            <w:r w:rsidRPr="00583891">
              <w:rPr>
                <w:spacing w:val="1"/>
              </w:rPr>
              <w:t>п</w:t>
            </w:r>
            <w:r w:rsidRPr="00583891">
              <w:t>р</w:t>
            </w:r>
            <w:r w:rsidRPr="00583891">
              <w:rPr>
                <w:spacing w:val="-1"/>
              </w:rPr>
              <w:t>е</w:t>
            </w:r>
            <w:r w:rsidRPr="00583891">
              <w:t>щ</w:t>
            </w:r>
            <w:r w:rsidRPr="00583891">
              <w:rPr>
                <w:spacing w:val="-1"/>
              </w:rPr>
              <w:t>е</w:t>
            </w:r>
            <w:r w:rsidRPr="00583891">
              <w:rPr>
                <w:spacing w:val="1"/>
              </w:rPr>
              <w:t>ни</w:t>
            </w:r>
            <w:r w:rsidRPr="00583891">
              <w:t>ю д</w:t>
            </w:r>
            <w:r w:rsidRPr="00583891">
              <w:rPr>
                <w:spacing w:val="-1"/>
              </w:rPr>
              <w:t>а</w:t>
            </w:r>
            <w:r w:rsidRPr="00583891">
              <w:t>л</w:t>
            </w:r>
            <w:r w:rsidRPr="00583891">
              <w:rPr>
                <w:spacing w:val="-2"/>
              </w:rPr>
              <w:t>ь</w:t>
            </w:r>
            <w:r w:rsidRPr="00583891">
              <w:rPr>
                <w:spacing w:val="1"/>
              </w:rPr>
              <w:t>н</w:t>
            </w:r>
            <w:r w:rsidRPr="00583891">
              <w:rPr>
                <w:spacing w:val="-1"/>
              </w:rPr>
              <w:t>е</w:t>
            </w:r>
            <w:r w:rsidRPr="00583891">
              <w:rPr>
                <w:spacing w:val="-2"/>
              </w:rPr>
              <w:t>й</w:t>
            </w:r>
            <w:r w:rsidRPr="00583891">
              <w:t>ш</w:t>
            </w:r>
            <w:r w:rsidRPr="00583891">
              <w:rPr>
                <w:spacing w:val="-1"/>
              </w:rPr>
              <w:t>е</w:t>
            </w:r>
            <w:r w:rsidRPr="00583891">
              <w:t>й эк</w:t>
            </w:r>
            <w:r w:rsidRPr="00583891">
              <w:rPr>
                <w:spacing w:val="-1"/>
              </w:rPr>
              <w:t>с</w:t>
            </w:r>
            <w:r w:rsidRPr="00583891">
              <w:rPr>
                <w:spacing w:val="1"/>
              </w:rPr>
              <w:t>п</w:t>
            </w:r>
            <w:r w:rsidRPr="00583891">
              <w:rPr>
                <w:spacing w:val="2"/>
              </w:rPr>
              <w:t>л</w:t>
            </w:r>
            <w:r w:rsidRPr="00583891">
              <w:rPr>
                <w:spacing w:val="-8"/>
              </w:rPr>
              <w:t>у</w:t>
            </w:r>
            <w:r w:rsidRPr="00583891">
              <w:rPr>
                <w:spacing w:val="-1"/>
              </w:rPr>
              <w:t>а</w:t>
            </w:r>
            <w:r w:rsidRPr="00583891">
              <w:t>т</w:t>
            </w:r>
            <w:r w:rsidRPr="00583891">
              <w:rPr>
                <w:spacing w:val="-1"/>
              </w:rPr>
              <w:t>а</w:t>
            </w:r>
            <w:r w:rsidRPr="00583891">
              <w:rPr>
                <w:spacing w:val="1"/>
              </w:rPr>
              <w:t>ции и</w:t>
            </w:r>
            <w:r w:rsidRPr="00583891">
              <w:rPr>
                <w:spacing w:val="-1"/>
              </w:rPr>
              <w:t>с</w:t>
            </w:r>
            <w:r w:rsidRPr="00583891">
              <w:t>то</w:t>
            </w:r>
            <w:r w:rsidRPr="00583891">
              <w:rPr>
                <w:spacing w:val="-1"/>
              </w:rPr>
              <w:t>ч</w:t>
            </w:r>
            <w:r w:rsidRPr="00583891">
              <w:rPr>
                <w:spacing w:val="1"/>
              </w:rPr>
              <w:t>ни</w:t>
            </w:r>
            <w:r w:rsidRPr="00583891">
              <w:t>ков</w:t>
            </w:r>
            <w:r w:rsidRPr="00583891">
              <w:rPr>
                <w:spacing w:val="-3"/>
              </w:rPr>
              <w:t xml:space="preserve"> </w:t>
            </w:r>
            <w:r w:rsidRPr="00583891">
              <w:t>т</w:t>
            </w:r>
            <w:r w:rsidRPr="00583891">
              <w:rPr>
                <w:spacing w:val="-1"/>
              </w:rPr>
              <w:t>е</w:t>
            </w:r>
            <w:r w:rsidRPr="00583891">
              <w:rPr>
                <w:spacing w:val="1"/>
              </w:rPr>
              <w:t>п</w:t>
            </w:r>
            <w:r w:rsidRPr="00583891">
              <w:t>ло</w:t>
            </w:r>
            <w:r w:rsidRPr="00583891">
              <w:rPr>
                <w:spacing w:val="-1"/>
              </w:rPr>
              <w:t>в</w:t>
            </w:r>
            <w:r w:rsidRPr="00583891">
              <w:t>ой</w:t>
            </w:r>
            <w:r w:rsidRPr="00583891">
              <w:rPr>
                <w:spacing w:val="1"/>
              </w:rPr>
              <w:t xml:space="preserve"> </w:t>
            </w:r>
            <w:r w:rsidRPr="00583891">
              <w:rPr>
                <w:spacing w:val="-3"/>
              </w:rPr>
              <w:t>э</w:t>
            </w:r>
            <w:r w:rsidRPr="00583891">
              <w:rPr>
                <w:spacing w:val="1"/>
              </w:rPr>
              <w:t>н</w:t>
            </w:r>
            <w:r w:rsidRPr="00583891">
              <w:rPr>
                <w:spacing w:val="-1"/>
              </w:rPr>
              <w:t>е</w:t>
            </w:r>
            <w:r w:rsidRPr="00583891">
              <w:t>рг</w:t>
            </w:r>
            <w:r w:rsidRPr="00583891">
              <w:rPr>
                <w:spacing w:val="1"/>
              </w:rPr>
              <w:t>и</w:t>
            </w:r>
            <w:r w:rsidRPr="00583891">
              <w:t>и</w:t>
            </w:r>
          </w:p>
        </w:tc>
        <w:tc>
          <w:tcPr>
            <w:tcW w:w="5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2747B9" w14:textId="77777777" w:rsidR="00AB19C5" w:rsidRPr="00583891" w:rsidRDefault="00AB19C5" w:rsidP="006D7645">
            <w:pPr>
              <w:pStyle w:val="af4"/>
            </w:pPr>
            <w:r w:rsidRPr="00583891">
              <w:t xml:space="preserve">Предписания надзорных органов по запрещению дальнейшей эксплуатации источников тепловой энергии </w:t>
            </w:r>
            <w:r w:rsidRPr="00583891">
              <w:rPr>
                <w:b/>
              </w:rPr>
              <w:t>отсутствуют</w:t>
            </w:r>
          </w:p>
        </w:tc>
      </w:tr>
    </w:tbl>
    <w:p w14:paraId="428A6176" w14:textId="77777777" w:rsidR="00AB19C5" w:rsidRPr="00583891" w:rsidRDefault="00AB19C5" w:rsidP="006D7645">
      <w:pPr>
        <w:pStyle w:val="a0"/>
        <w:jc w:val="center"/>
      </w:pPr>
      <w:r w:rsidRPr="00583891">
        <w:t>Котельная № 4, ул. Василевского, 10а</w:t>
      </w:r>
    </w:p>
    <w:tbl>
      <w:tblPr>
        <w:tblW w:w="0" w:type="auto"/>
        <w:jc w:val="center"/>
        <w:tblLayout w:type="fixed"/>
        <w:tblCellMar>
          <w:left w:w="5" w:type="dxa"/>
          <w:right w:w="5" w:type="dxa"/>
        </w:tblCellMar>
        <w:tblLook w:val="0000" w:firstRow="0" w:lastRow="0" w:firstColumn="0" w:lastColumn="0" w:noHBand="0" w:noVBand="0"/>
      </w:tblPr>
      <w:tblGrid>
        <w:gridCol w:w="4535"/>
        <w:gridCol w:w="5272"/>
      </w:tblGrid>
      <w:tr w:rsidR="00AB19C5" w:rsidRPr="00583891" w14:paraId="132F4E3A" w14:textId="77777777" w:rsidTr="000154F5">
        <w:trPr>
          <w:trHeight w:hRule="exact" w:val="451"/>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tcPr>
          <w:p w14:paraId="51C9C63B" w14:textId="77777777" w:rsidR="00AB19C5" w:rsidRPr="00583891" w:rsidRDefault="00AB19C5" w:rsidP="006D7645">
            <w:pPr>
              <w:pStyle w:val="af4"/>
            </w:pPr>
            <w:r w:rsidRPr="00583891">
              <w:rPr>
                <w:spacing w:val="-1"/>
              </w:rPr>
              <w:t>П</w:t>
            </w:r>
            <w:r w:rsidRPr="00583891">
              <w:t>ок</w:t>
            </w:r>
            <w:r w:rsidRPr="00583891">
              <w:rPr>
                <w:spacing w:val="-1"/>
              </w:rPr>
              <w:t>а</w:t>
            </w:r>
            <w:r w:rsidRPr="00583891">
              <w:rPr>
                <w:spacing w:val="1"/>
              </w:rPr>
              <w:t>з</w:t>
            </w:r>
            <w:r w:rsidRPr="00583891">
              <w:rPr>
                <w:spacing w:val="-1"/>
              </w:rPr>
              <w:t>а</w:t>
            </w:r>
            <w:r w:rsidRPr="00583891">
              <w:t>т</w:t>
            </w:r>
            <w:r w:rsidRPr="00583891">
              <w:rPr>
                <w:spacing w:val="-1"/>
              </w:rPr>
              <w:t>е</w:t>
            </w:r>
            <w:r w:rsidRPr="00583891">
              <w:t>ли</w:t>
            </w:r>
          </w:p>
        </w:tc>
        <w:tc>
          <w:tcPr>
            <w:tcW w:w="5272" w:type="dxa"/>
            <w:tcBorders>
              <w:top w:val="single" w:sz="4" w:space="0" w:color="000000"/>
              <w:left w:val="single" w:sz="4" w:space="0" w:color="000000"/>
              <w:bottom w:val="single" w:sz="4" w:space="0" w:color="000000"/>
              <w:right w:val="single" w:sz="4" w:space="0" w:color="000000"/>
            </w:tcBorders>
            <w:shd w:val="clear" w:color="auto" w:fill="auto"/>
          </w:tcPr>
          <w:p w14:paraId="44C6A185" w14:textId="77777777" w:rsidR="00AB19C5" w:rsidRPr="00583891" w:rsidRDefault="00AB19C5" w:rsidP="006D7645">
            <w:pPr>
              <w:pStyle w:val="af4"/>
            </w:pPr>
            <w:r w:rsidRPr="00583891">
              <w:rPr>
                <w:spacing w:val="-1"/>
              </w:rPr>
              <w:t>З</w:t>
            </w:r>
            <w:r w:rsidRPr="00583891">
              <w:rPr>
                <w:spacing w:val="1"/>
              </w:rPr>
              <w:t>н</w:t>
            </w:r>
            <w:r w:rsidRPr="00583891">
              <w:rPr>
                <w:spacing w:val="-1"/>
              </w:rPr>
              <w:t>аче</w:t>
            </w:r>
            <w:r w:rsidRPr="00583891">
              <w:rPr>
                <w:spacing w:val="1"/>
              </w:rPr>
              <w:t>ния</w:t>
            </w:r>
          </w:p>
        </w:tc>
      </w:tr>
      <w:tr w:rsidR="00AB19C5" w:rsidRPr="00011FB7" w14:paraId="69C4A800" w14:textId="77777777" w:rsidTr="000154F5">
        <w:trPr>
          <w:trHeight w:hRule="exact" w:val="1064"/>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tcPr>
          <w:p w14:paraId="18D8B18F" w14:textId="77777777" w:rsidR="00AB19C5" w:rsidRPr="00583891" w:rsidRDefault="00AB19C5" w:rsidP="006D7645">
            <w:pPr>
              <w:pStyle w:val="af4"/>
            </w:pPr>
            <w:r w:rsidRPr="00583891">
              <w:t>Ст</w:t>
            </w:r>
            <w:r w:rsidRPr="00583891">
              <w:rPr>
                <w:spacing w:val="2"/>
              </w:rPr>
              <w:t>р</w:t>
            </w:r>
            <w:r w:rsidRPr="00583891">
              <w:rPr>
                <w:spacing w:val="-8"/>
              </w:rPr>
              <w:t>у</w:t>
            </w:r>
            <w:r w:rsidRPr="00583891">
              <w:t>к</w:t>
            </w:r>
            <w:r w:rsidRPr="00583891">
              <w:rPr>
                <w:spacing w:val="5"/>
              </w:rPr>
              <w:t>т</w:t>
            </w:r>
            <w:r w:rsidRPr="00583891">
              <w:rPr>
                <w:spacing w:val="-5"/>
              </w:rPr>
              <w:t>у</w:t>
            </w:r>
            <w:r w:rsidRPr="00583891">
              <w:t>ра</w:t>
            </w:r>
            <w:r w:rsidRPr="00583891">
              <w:rPr>
                <w:spacing w:val="-1"/>
              </w:rPr>
              <w:t xml:space="preserve"> </w:t>
            </w:r>
            <w:r w:rsidRPr="00583891">
              <w:t>о</w:t>
            </w:r>
            <w:r w:rsidRPr="00583891">
              <w:rPr>
                <w:spacing w:val="-1"/>
              </w:rPr>
              <w:t>с</w:t>
            </w:r>
            <w:r w:rsidRPr="00583891">
              <w:rPr>
                <w:spacing w:val="1"/>
              </w:rPr>
              <w:t>н</w:t>
            </w:r>
            <w:r w:rsidRPr="00583891">
              <w:t>о</w:t>
            </w:r>
            <w:r w:rsidRPr="00583891">
              <w:rPr>
                <w:spacing w:val="-1"/>
              </w:rPr>
              <w:t>в</w:t>
            </w:r>
            <w:r w:rsidRPr="00583891">
              <w:rPr>
                <w:spacing w:val="1"/>
              </w:rPr>
              <w:t>н</w:t>
            </w:r>
            <w:r w:rsidRPr="00583891">
              <w:t xml:space="preserve">ого </w:t>
            </w:r>
            <w:r w:rsidRPr="00583891">
              <w:rPr>
                <w:spacing w:val="2"/>
              </w:rPr>
              <w:t>о</w:t>
            </w:r>
            <w:r w:rsidRPr="00583891">
              <w:t>бо</w:t>
            </w:r>
            <w:r w:rsidRPr="00583891">
              <w:rPr>
                <w:spacing w:val="2"/>
              </w:rPr>
              <w:t>р</w:t>
            </w:r>
            <w:r w:rsidRPr="00583891">
              <w:rPr>
                <w:spacing w:val="-5"/>
              </w:rPr>
              <w:t>у</w:t>
            </w:r>
            <w:r w:rsidRPr="00583891">
              <w:t>до</w:t>
            </w:r>
            <w:r w:rsidRPr="00583891">
              <w:rPr>
                <w:spacing w:val="-1"/>
              </w:rPr>
              <w:t>ва</w:t>
            </w:r>
            <w:r w:rsidRPr="00583891">
              <w:rPr>
                <w:spacing w:val="1"/>
              </w:rPr>
              <w:t>ни</w:t>
            </w:r>
            <w:r w:rsidRPr="00583891">
              <w:t>я</w:t>
            </w:r>
          </w:p>
        </w:tc>
        <w:tc>
          <w:tcPr>
            <w:tcW w:w="5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206E0D" w14:textId="77777777" w:rsidR="00AB19C5" w:rsidRPr="00583891" w:rsidRDefault="00AB19C5" w:rsidP="006D7645">
            <w:pPr>
              <w:pStyle w:val="af4"/>
            </w:pPr>
            <w:r w:rsidRPr="00583891">
              <w:t>Вид основного топлива - газ</w:t>
            </w:r>
          </w:p>
          <w:p w14:paraId="132ABDEB" w14:textId="77777777" w:rsidR="00AB19C5" w:rsidRPr="00583891" w:rsidRDefault="00AB19C5" w:rsidP="006D7645">
            <w:pPr>
              <w:pStyle w:val="af4"/>
            </w:pPr>
            <w:r w:rsidRPr="00583891">
              <w:t>Котлоагрегаты: REX-100– 2шт</w:t>
            </w:r>
          </w:p>
        </w:tc>
      </w:tr>
      <w:tr w:rsidR="00AB19C5" w:rsidRPr="00011FB7" w14:paraId="7990ED61" w14:textId="77777777" w:rsidTr="000154F5">
        <w:trPr>
          <w:trHeight w:hRule="exact" w:val="1116"/>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tcPr>
          <w:p w14:paraId="386DFAB7" w14:textId="77777777" w:rsidR="00AB19C5" w:rsidRPr="00583891" w:rsidRDefault="00AB19C5" w:rsidP="006D7645">
            <w:pPr>
              <w:pStyle w:val="af4"/>
            </w:pPr>
            <w:r w:rsidRPr="00583891">
              <w:rPr>
                <w:spacing w:val="-1"/>
              </w:rPr>
              <w:lastRenderedPageBreak/>
              <w:t>Параметры установленной тепловой</w:t>
            </w:r>
            <w:r w:rsidRPr="00583891">
              <w:t xml:space="preserve"> </w:t>
            </w:r>
            <w:r w:rsidRPr="00583891">
              <w:rPr>
                <w:spacing w:val="-1"/>
              </w:rPr>
              <w:t>м</w:t>
            </w:r>
            <w:r w:rsidRPr="00583891">
              <w:t>ощ</w:t>
            </w:r>
            <w:r w:rsidRPr="00583891">
              <w:rPr>
                <w:spacing w:val="1"/>
              </w:rPr>
              <w:t>н</w:t>
            </w:r>
            <w:r w:rsidRPr="00583891">
              <w:t>о</w:t>
            </w:r>
            <w:r w:rsidRPr="00583891">
              <w:rPr>
                <w:spacing w:val="-1"/>
              </w:rPr>
              <w:t>с</w:t>
            </w:r>
            <w:r w:rsidRPr="00583891">
              <w:t>ти</w:t>
            </w:r>
            <w:r w:rsidRPr="00583891">
              <w:rPr>
                <w:spacing w:val="6"/>
              </w:rPr>
              <w:t xml:space="preserve"> </w:t>
            </w:r>
            <w:r w:rsidRPr="00583891">
              <w:t>т</w:t>
            </w:r>
            <w:r w:rsidRPr="00583891">
              <w:rPr>
                <w:spacing w:val="-1"/>
              </w:rPr>
              <w:t>е</w:t>
            </w:r>
            <w:r w:rsidRPr="00583891">
              <w:rPr>
                <w:spacing w:val="1"/>
              </w:rPr>
              <w:t>п</w:t>
            </w:r>
            <w:r w:rsidRPr="00583891">
              <w:t>лоф</w:t>
            </w:r>
            <w:r w:rsidRPr="00583891">
              <w:rPr>
                <w:spacing w:val="-2"/>
              </w:rPr>
              <w:t>и</w:t>
            </w:r>
            <w:r w:rsidRPr="00583891">
              <w:t>к</w:t>
            </w:r>
            <w:r w:rsidRPr="00583891">
              <w:rPr>
                <w:spacing w:val="-1"/>
              </w:rPr>
              <w:t>а</w:t>
            </w:r>
            <w:r w:rsidRPr="00583891">
              <w:rPr>
                <w:spacing w:val="1"/>
              </w:rPr>
              <w:t>ци</w:t>
            </w:r>
            <w:r w:rsidRPr="00583891">
              <w:rPr>
                <w:spacing w:val="-3"/>
              </w:rPr>
              <w:t>о</w:t>
            </w:r>
            <w:r w:rsidRPr="00583891">
              <w:rPr>
                <w:spacing w:val="1"/>
              </w:rPr>
              <w:t>нн</w:t>
            </w:r>
            <w:r w:rsidRPr="00583891">
              <w:t>ого обо</w:t>
            </w:r>
            <w:r w:rsidRPr="00583891">
              <w:rPr>
                <w:spacing w:val="2"/>
              </w:rPr>
              <w:t>р</w:t>
            </w:r>
            <w:r w:rsidRPr="00583891">
              <w:rPr>
                <w:spacing w:val="-5"/>
              </w:rPr>
              <w:t>у</w:t>
            </w:r>
            <w:r w:rsidRPr="00583891">
              <w:t>до</w:t>
            </w:r>
            <w:r w:rsidRPr="00583891">
              <w:rPr>
                <w:spacing w:val="-1"/>
              </w:rPr>
              <w:t>ва</w:t>
            </w:r>
            <w:r w:rsidRPr="00583891">
              <w:rPr>
                <w:spacing w:val="1"/>
              </w:rPr>
              <w:t>ни</w:t>
            </w:r>
            <w:r w:rsidRPr="00583891">
              <w:t>я</w:t>
            </w:r>
            <w:r w:rsidRPr="00583891">
              <w:rPr>
                <w:spacing w:val="31"/>
              </w:rPr>
              <w:t xml:space="preserve"> </w:t>
            </w:r>
            <w:r w:rsidRPr="00583891">
              <w:t>и</w:t>
            </w:r>
            <w:r w:rsidRPr="00583891">
              <w:rPr>
                <w:spacing w:val="32"/>
              </w:rPr>
              <w:t xml:space="preserve"> </w:t>
            </w:r>
            <w:r w:rsidRPr="00583891">
              <w:t>т</w:t>
            </w:r>
            <w:r w:rsidRPr="00583891">
              <w:rPr>
                <w:spacing w:val="-1"/>
              </w:rPr>
              <w:t>е</w:t>
            </w:r>
            <w:r w:rsidRPr="00583891">
              <w:rPr>
                <w:spacing w:val="1"/>
              </w:rPr>
              <w:t>п</w:t>
            </w:r>
            <w:r w:rsidRPr="00583891">
              <w:t>лоф</w:t>
            </w:r>
            <w:r w:rsidRPr="00583891">
              <w:rPr>
                <w:spacing w:val="-2"/>
              </w:rPr>
              <w:t>и</w:t>
            </w:r>
            <w:r w:rsidRPr="00583891">
              <w:t>к</w:t>
            </w:r>
            <w:r w:rsidRPr="00583891">
              <w:rPr>
                <w:spacing w:val="-1"/>
              </w:rPr>
              <w:t>а</w:t>
            </w:r>
            <w:r w:rsidRPr="00583891">
              <w:rPr>
                <w:spacing w:val="1"/>
              </w:rPr>
              <w:t>ци</w:t>
            </w:r>
            <w:r w:rsidRPr="00583891">
              <w:rPr>
                <w:spacing w:val="-3"/>
              </w:rPr>
              <w:t>о</w:t>
            </w:r>
            <w:r w:rsidRPr="00583891">
              <w:rPr>
                <w:spacing w:val="1"/>
              </w:rPr>
              <w:t>нн</w:t>
            </w:r>
            <w:r w:rsidRPr="00583891">
              <w:rPr>
                <w:spacing w:val="-3"/>
              </w:rPr>
              <w:t>о</w:t>
            </w:r>
            <w:r w:rsidRPr="00583891">
              <w:t xml:space="preserve">й </w:t>
            </w:r>
            <w:r w:rsidRPr="00583891">
              <w:rPr>
                <w:spacing w:val="-5"/>
              </w:rPr>
              <w:t>у</w:t>
            </w:r>
            <w:r w:rsidRPr="00583891">
              <w:rPr>
                <w:spacing w:val="1"/>
              </w:rPr>
              <w:t>с</w:t>
            </w:r>
            <w:r w:rsidRPr="00583891">
              <w:t>т</w:t>
            </w:r>
            <w:r w:rsidRPr="00583891">
              <w:rPr>
                <w:spacing w:val="-1"/>
              </w:rPr>
              <w:t>а</w:t>
            </w:r>
            <w:r w:rsidRPr="00583891">
              <w:rPr>
                <w:spacing w:val="1"/>
              </w:rPr>
              <w:t>н</w:t>
            </w:r>
            <w:r w:rsidRPr="00583891">
              <w:t>о</w:t>
            </w:r>
            <w:r w:rsidRPr="00583891">
              <w:rPr>
                <w:spacing w:val="-1"/>
              </w:rPr>
              <w:t>в</w:t>
            </w:r>
            <w:r w:rsidRPr="00583891">
              <w:t>ки</w:t>
            </w:r>
          </w:p>
        </w:tc>
        <w:tc>
          <w:tcPr>
            <w:tcW w:w="5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381BD7" w14:textId="77777777" w:rsidR="00AB19C5" w:rsidRPr="00583891" w:rsidRDefault="00AB19C5" w:rsidP="006D7645">
            <w:pPr>
              <w:pStyle w:val="af4"/>
            </w:pPr>
            <w:r w:rsidRPr="00583891">
              <w:t>Установленная тепловая мощность 1,902 Гкал/ч (2,21 МВт)</w:t>
            </w:r>
          </w:p>
        </w:tc>
      </w:tr>
      <w:tr w:rsidR="00AB19C5" w:rsidRPr="00011FB7" w14:paraId="36F9FBC0" w14:textId="77777777" w:rsidTr="000154F5">
        <w:trPr>
          <w:trHeight w:hRule="exact" w:val="1390"/>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tcPr>
          <w:p w14:paraId="47EFA031" w14:textId="77777777" w:rsidR="00AB19C5" w:rsidRPr="00583891" w:rsidRDefault="00AB19C5" w:rsidP="006D7645">
            <w:pPr>
              <w:pStyle w:val="af4"/>
            </w:pPr>
            <w:r w:rsidRPr="00583891">
              <w:rPr>
                <w:spacing w:val="-1"/>
              </w:rPr>
              <w:t>О</w:t>
            </w:r>
            <w:r w:rsidRPr="00583891">
              <w:t>гр</w:t>
            </w:r>
            <w:r w:rsidRPr="00583891">
              <w:rPr>
                <w:spacing w:val="-1"/>
              </w:rPr>
              <w:t>а</w:t>
            </w:r>
            <w:r w:rsidRPr="00583891">
              <w:rPr>
                <w:spacing w:val="1"/>
              </w:rPr>
              <w:t>ни</w:t>
            </w:r>
            <w:r w:rsidRPr="00583891">
              <w:rPr>
                <w:spacing w:val="-1"/>
              </w:rPr>
              <w:t>че</w:t>
            </w:r>
            <w:r w:rsidRPr="00583891">
              <w:rPr>
                <w:spacing w:val="1"/>
              </w:rPr>
              <w:t>ни</w:t>
            </w:r>
            <w:r w:rsidRPr="00583891">
              <w:t>я т</w:t>
            </w:r>
            <w:r w:rsidRPr="00583891">
              <w:rPr>
                <w:spacing w:val="-1"/>
              </w:rPr>
              <w:t>е</w:t>
            </w:r>
            <w:r w:rsidRPr="00583891">
              <w:rPr>
                <w:spacing w:val="1"/>
              </w:rPr>
              <w:t>п</w:t>
            </w:r>
            <w:r w:rsidRPr="00583891">
              <w:t>ло</w:t>
            </w:r>
            <w:r w:rsidRPr="00583891">
              <w:rPr>
                <w:spacing w:val="-3"/>
              </w:rPr>
              <w:t>в</w:t>
            </w:r>
            <w:r w:rsidRPr="00583891">
              <w:t xml:space="preserve">ой </w:t>
            </w:r>
            <w:r w:rsidRPr="00583891">
              <w:rPr>
                <w:spacing w:val="-1"/>
              </w:rPr>
              <w:t>м</w:t>
            </w:r>
            <w:r w:rsidRPr="00583891">
              <w:t>ощ</w:t>
            </w:r>
            <w:r w:rsidRPr="00583891">
              <w:rPr>
                <w:spacing w:val="1"/>
              </w:rPr>
              <w:t>н</w:t>
            </w:r>
            <w:r w:rsidRPr="00583891">
              <w:t>о</w:t>
            </w:r>
            <w:r w:rsidRPr="00583891">
              <w:rPr>
                <w:spacing w:val="-1"/>
              </w:rPr>
              <w:t>с</w:t>
            </w:r>
            <w:r w:rsidRPr="00583891">
              <w:t xml:space="preserve">ти и </w:t>
            </w:r>
            <w:r w:rsidRPr="00583891">
              <w:rPr>
                <w:spacing w:val="1"/>
              </w:rPr>
              <w:t>п</w:t>
            </w:r>
            <w:r w:rsidRPr="00583891">
              <w:rPr>
                <w:spacing w:val="-1"/>
              </w:rPr>
              <w:t>а</w:t>
            </w:r>
            <w:r w:rsidRPr="00583891">
              <w:t>р</w:t>
            </w:r>
            <w:r w:rsidRPr="00583891">
              <w:rPr>
                <w:spacing w:val="-1"/>
              </w:rPr>
              <w:t>аме</w:t>
            </w:r>
            <w:r w:rsidRPr="00583891">
              <w:t>тры р</w:t>
            </w:r>
            <w:r w:rsidRPr="00583891">
              <w:rPr>
                <w:spacing w:val="-1"/>
              </w:rPr>
              <w:t>ас</w:t>
            </w:r>
            <w:r w:rsidRPr="00583891">
              <w:rPr>
                <w:spacing w:val="1"/>
              </w:rPr>
              <w:t>п</w:t>
            </w:r>
            <w:r w:rsidRPr="00583891">
              <w:t>ол</w:t>
            </w:r>
            <w:r w:rsidRPr="00583891">
              <w:rPr>
                <w:spacing w:val="-1"/>
              </w:rPr>
              <w:t>а</w:t>
            </w:r>
            <w:r w:rsidRPr="00583891">
              <w:rPr>
                <w:spacing w:val="2"/>
              </w:rPr>
              <w:t>г</w:t>
            </w:r>
            <w:r w:rsidRPr="00583891">
              <w:rPr>
                <w:spacing w:val="-1"/>
              </w:rPr>
              <w:t>аем</w:t>
            </w:r>
            <w:r w:rsidRPr="00583891">
              <w:t>ой т</w:t>
            </w:r>
            <w:r w:rsidRPr="00583891">
              <w:rPr>
                <w:spacing w:val="-1"/>
              </w:rPr>
              <w:t>е</w:t>
            </w:r>
            <w:r w:rsidRPr="00583891">
              <w:rPr>
                <w:spacing w:val="1"/>
              </w:rPr>
              <w:t>п</w:t>
            </w:r>
            <w:r w:rsidRPr="00583891">
              <w:t>ло</w:t>
            </w:r>
            <w:r w:rsidRPr="00583891">
              <w:rPr>
                <w:spacing w:val="-1"/>
              </w:rPr>
              <w:t>в</w:t>
            </w:r>
            <w:r w:rsidRPr="00583891">
              <w:t xml:space="preserve">ой </w:t>
            </w:r>
            <w:r w:rsidRPr="00583891">
              <w:rPr>
                <w:spacing w:val="-1"/>
              </w:rPr>
              <w:t>м</w:t>
            </w:r>
            <w:r w:rsidRPr="00583891">
              <w:t>ощ</w:t>
            </w:r>
            <w:r w:rsidRPr="00583891">
              <w:rPr>
                <w:spacing w:val="1"/>
              </w:rPr>
              <w:t>н</w:t>
            </w:r>
            <w:r w:rsidRPr="00583891">
              <w:t>о</w:t>
            </w:r>
            <w:r w:rsidRPr="00583891">
              <w:rPr>
                <w:spacing w:val="-1"/>
              </w:rPr>
              <w:t>с</w:t>
            </w:r>
            <w:r w:rsidRPr="00583891">
              <w:t>ти</w:t>
            </w:r>
          </w:p>
        </w:tc>
        <w:tc>
          <w:tcPr>
            <w:tcW w:w="5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E15EAD" w14:textId="77777777" w:rsidR="00AB19C5" w:rsidRPr="00583891" w:rsidRDefault="00AB19C5" w:rsidP="006D7645">
            <w:pPr>
              <w:pStyle w:val="af4"/>
            </w:pPr>
            <w:r w:rsidRPr="00583891">
              <w:t>Располагаемая тепловая мощность 1,902 Гкал/</w:t>
            </w:r>
            <w:proofErr w:type="gramStart"/>
            <w:r w:rsidRPr="00583891">
              <w:t>ч(</w:t>
            </w:r>
            <w:proofErr w:type="gramEnd"/>
            <w:r w:rsidRPr="00583891">
              <w:t>2,21 МВт)</w:t>
            </w:r>
          </w:p>
        </w:tc>
      </w:tr>
      <w:tr w:rsidR="00AB19C5" w:rsidRPr="00011FB7" w14:paraId="32E2738E" w14:textId="77777777" w:rsidTr="000154F5">
        <w:trPr>
          <w:trHeight w:hRule="exact" w:val="1114"/>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tcPr>
          <w:p w14:paraId="2F3BB39E" w14:textId="77777777" w:rsidR="00AB19C5" w:rsidRPr="00583891" w:rsidRDefault="00AB19C5" w:rsidP="006D7645">
            <w:pPr>
              <w:pStyle w:val="af4"/>
            </w:pPr>
            <w:r w:rsidRPr="00583891">
              <w:rPr>
                <w:spacing w:val="-1"/>
              </w:rPr>
              <w:t>О</w:t>
            </w:r>
            <w:r w:rsidRPr="00583891">
              <w:t>бъ</w:t>
            </w:r>
            <w:r w:rsidRPr="00583891">
              <w:rPr>
                <w:spacing w:val="-1"/>
              </w:rPr>
              <w:t>е</w:t>
            </w:r>
            <w:r w:rsidRPr="00583891">
              <w:t xml:space="preserve">м </w:t>
            </w:r>
            <w:r w:rsidRPr="00583891">
              <w:rPr>
                <w:spacing w:val="1"/>
              </w:rPr>
              <w:t>п</w:t>
            </w:r>
            <w:r w:rsidRPr="00583891">
              <w:t>отр</w:t>
            </w:r>
            <w:r w:rsidRPr="00583891">
              <w:rPr>
                <w:spacing w:val="-1"/>
              </w:rPr>
              <w:t>е</w:t>
            </w:r>
            <w:r w:rsidRPr="00583891">
              <w:t>бл</w:t>
            </w:r>
            <w:r w:rsidRPr="00583891">
              <w:rPr>
                <w:spacing w:val="-1"/>
              </w:rPr>
              <w:t>е</w:t>
            </w:r>
            <w:r w:rsidRPr="00583891">
              <w:rPr>
                <w:spacing w:val="1"/>
              </w:rPr>
              <w:t>ни</w:t>
            </w:r>
            <w:r w:rsidRPr="00583891">
              <w:t>я т</w:t>
            </w:r>
            <w:r w:rsidRPr="00583891">
              <w:rPr>
                <w:spacing w:val="-1"/>
              </w:rPr>
              <w:t>е</w:t>
            </w:r>
            <w:r w:rsidRPr="00583891">
              <w:rPr>
                <w:spacing w:val="1"/>
              </w:rPr>
              <w:t>п</w:t>
            </w:r>
            <w:r w:rsidRPr="00583891">
              <w:t>ло</w:t>
            </w:r>
            <w:r w:rsidRPr="00583891">
              <w:rPr>
                <w:spacing w:val="-1"/>
              </w:rPr>
              <w:t>в</w:t>
            </w:r>
            <w:r w:rsidRPr="00583891">
              <w:t>ой э</w:t>
            </w:r>
            <w:r w:rsidRPr="00583891">
              <w:rPr>
                <w:spacing w:val="1"/>
              </w:rPr>
              <w:t>н</w:t>
            </w:r>
            <w:r w:rsidRPr="00583891">
              <w:rPr>
                <w:spacing w:val="-1"/>
              </w:rPr>
              <w:t>е</w:t>
            </w:r>
            <w:r w:rsidRPr="00583891">
              <w:t>рг</w:t>
            </w:r>
            <w:r w:rsidRPr="00583891">
              <w:rPr>
                <w:spacing w:val="1"/>
              </w:rPr>
              <w:t>и</w:t>
            </w:r>
            <w:r w:rsidRPr="00583891">
              <w:t xml:space="preserve">и </w:t>
            </w:r>
            <w:r w:rsidRPr="00583891">
              <w:rPr>
                <w:spacing w:val="-1"/>
              </w:rPr>
              <w:t>(м</w:t>
            </w:r>
            <w:r w:rsidRPr="00583891">
              <w:t>ощ</w:t>
            </w:r>
            <w:r w:rsidRPr="00583891">
              <w:rPr>
                <w:spacing w:val="1"/>
              </w:rPr>
              <w:t>н</w:t>
            </w:r>
            <w:r w:rsidRPr="00583891">
              <w:t>о</w:t>
            </w:r>
            <w:r w:rsidRPr="00583891">
              <w:rPr>
                <w:spacing w:val="-1"/>
              </w:rPr>
              <w:t>с</w:t>
            </w:r>
            <w:r w:rsidRPr="00583891">
              <w:t>т</w:t>
            </w:r>
            <w:r w:rsidRPr="00583891">
              <w:rPr>
                <w:spacing w:val="1"/>
              </w:rPr>
              <w:t>и</w:t>
            </w:r>
            <w:r w:rsidRPr="00583891">
              <w:t>)</w:t>
            </w:r>
            <w:r w:rsidRPr="00583891">
              <w:rPr>
                <w:spacing w:val="32"/>
              </w:rPr>
              <w:t xml:space="preserve"> </w:t>
            </w:r>
            <w:r w:rsidRPr="00583891">
              <w:t>и</w:t>
            </w:r>
            <w:r w:rsidRPr="00583891">
              <w:rPr>
                <w:spacing w:val="32"/>
              </w:rPr>
              <w:t xml:space="preserve"> </w:t>
            </w:r>
            <w:r w:rsidRPr="00583891">
              <w:t>т</w:t>
            </w:r>
            <w:r w:rsidRPr="00583891">
              <w:rPr>
                <w:spacing w:val="-1"/>
              </w:rPr>
              <w:t>е</w:t>
            </w:r>
            <w:r w:rsidRPr="00583891">
              <w:rPr>
                <w:spacing w:val="1"/>
              </w:rPr>
              <w:t>п</w:t>
            </w:r>
            <w:r w:rsidRPr="00583891">
              <w:t>ло</w:t>
            </w:r>
            <w:r w:rsidRPr="00583891">
              <w:rPr>
                <w:spacing w:val="1"/>
              </w:rPr>
              <w:t>н</w:t>
            </w:r>
            <w:r w:rsidRPr="00583891">
              <w:t>о</w:t>
            </w:r>
            <w:r w:rsidRPr="00583891">
              <w:rPr>
                <w:spacing w:val="-1"/>
              </w:rPr>
              <w:t>с</w:t>
            </w:r>
            <w:r w:rsidRPr="00583891">
              <w:rPr>
                <w:spacing w:val="1"/>
              </w:rPr>
              <w:t>и</w:t>
            </w:r>
            <w:r w:rsidRPr="00583891">
              <w:t>т</w:t>
            </w:r>
            <w:r w:rsidRPr="00583891">
              <w:rPr>
                <w:spacing w:val="-1"/>
              </w:rPr>
              <w:t>е</w:t>
            </w:r>
            <w:r w:rsidRPr="00583891">
              <w:t>ля</w:t>
            </w:r>
            <w:r w:rsidRPr="00583891">
              <w:rPr>
                <w:spacing w:val="31"/>
              </w:rPr>
              <w:t xml:space="preserve"> </w:t>
            </w:r>
            <w:r w:rsidRPr="00583891">
              <w:rPr>
                <w:spacing w:val="1"/>
              </w:rPr>
              <w:t xml:space="preserve">на </w:t>
            </w:r>
            <w:r w:rsidRPr="00583891">
              <w:rPr>
                <w:spacing w:val="-1"/>
              </w:rPr>
              <w:t>с</w:t>
            </w:r>
            <w:r w:rsidRPr="00583891">
              <w:t>об</w:t>
            </w:r>
            <w:r w:rsidRPr="00583891">
              <w:rPr>
                <w:spacing w:val="-1"/>
              </w:rPr>
              <w:t>с</w:t>
            </w:r>
            <w:r w:rsidRPr="00583891">
              <w:t>т</w:t>
            </w:r>
            <w:r w:rsidRPr="00583891">
              <w:rPr>
                <w:spacing w:val="-1"/>
              </w:rPr>
              <w:t>ве</w:t>
            </w:r>
            <w:r w:rsidRPr="00583891">
              <w:rPr>
                <w:spacing w:val="1"/>
              </w:rPr>
              <w:t>нн</w:t>
            </w:r>
            <w:r w:rsidRPr="00583891">
              <w:rPr>
                <w:spacing w:val="-1"/>
              </w:rPr>
              <w:t>ы</w:t>
            </w:r>
            <w:r w:rsidRPr="00583891">
              <w:t>е</w:t>
            </w:r>
            <w:r w:rsidRPr="00583891">
              <w:rPr>
                <w:spacing w:val="25"/>
              </w:rPr>
              <w:t xml:space="preserve"> </w:t>
            </w:r>
            <w:r w:rsidRPr="00583891">
              <w:t>и</w:t>
            </w:r>
            <w:r w:rsidRPr="00583891">
              <w:rPr>
                <w:spacing w:val="25"/>
              </w:rPr>
              <w:t xml:space="preserve"> </w:t>
            </w:r>
            <w:r w:rsidRPr="00583891">
              <w:rPr>
                <w:spacing w:val="2"/>
              </w:rPr>
              <w:t>х</w:t>
            </w:r>
            <w:r w:rsidRPr="00583891">
              <w:t>о</w:t>
            </w:r>
            <w:r w:rsidRPr="00583891">
              <w:rPr>
                <w:spacing w:val="1"/>
              </w:rPr>
              <w:t>з</w:t>
            </w:r>
            <w:r w:rsidRPr="00583891">
              <w:rPr>
                <w:spacing w:val="-3"/>
              </w:rPr>
              <w:t>я</w:t>
            </w:r>
            <w:r w:rsidRPr="00583891">
              <w:rPr>
                <w:spacing w:val="1"/>
              </w:rPr>
              <w:t>й</w:t>
            </w:r>
            <w:r w:rsidRPr="00583891">
              <w:rPr>
                <w:spacing w:val="-1"/>
              </w:rPr>
              <w:t>с</w:t>
            </w:r>
            <w:r w:rsidRPr="00583891">
              <w:t>т</w:t>
            </w:r>
            <w:r w:rsidRPr="00583891">
              <w:rPr>
                <w:spacing w:val="-1"/>
              </w:rPr>
              <w:t>ве</w:t>
            </w:r>
            <w:r w:rsidRPr="00583891">
              <w:rPr>
                <w:spacing w:val="1"/>
              </w:rPr>
              <w:t>нн</w:t>
            </w:r>
            <w:r w:rsidRPr="00583891">
              <w:rPr>
                <w:spacing w:val="-1"/>
              </w:rPr>
              <w:t>ы</w:t>
            </w:r>
            <w:r w:rsidRPr="00583891">
              <w:t>е</w:t>
            </w:r>
            <w:r w:rsidRPr="00583891">
              <w:rPr>
                <w:spacing w:val="25"/>
              </w:rPr>
              <w:t xml:space="preserve"> </w:t>
            </w:r>
            <w:r w:rsidRPr="00583891">
              <w:rPr>
                <w:spacing w:val="3"/>
              </w:rPr>
              <w:t>н</w:t>
            </w:r>
            <w:r w:rsidRPr="00583891">
              <w:rPr>
                <w:spacing w:val="-8"/>
              </w:rPr>
              <w:t>у</w:t>
            </w:r>
            <w:r w:rsidRPr="00583891">
              <w:rPr>
                <w:spacing w:val="-1"/>
              </w:rPr>
              <w:t>ж</w:t>
            </w:r>
            <w:r w:rsidRPr="00583891">
              <w:t>д</w:t>
            </w:r>
            <w:r w:rsidRPr="00583891">
              <w:rPr>
                <w:spacing w:val="-1"/>
              </w:rPr>
              <w:t>ы</w:t>
            </w:r>
            <w:r w:rsidRPr="00583891">
              <w:t>,</w:t>
            </w:r>
            <w:r w:rsidRPr="00583891">
              <w:rPr>
                <w:spacing w:val="26"/>
              </w:rPr>
              <w:t xml:space="preserve"> </w:t>
            </w:r>
            <w:r w:rsidRPr="00583891">
              <w:t xml:space="preserve">и </w:t>
            </w:r>
            <w:r w:rsidRPr="00583891">
              <w:rPr>
                <w:spacing w:val="1"/>
              </w:rPr>
              <w:t>п</w:t>
            </w:r>
            <w:r w:rsidRPr="00583891">
              <w:rPr>
                <w:spacing w:val="-1"/>
              </w:rPr>
              <w:t>а</w:t>
            </w:r>
            <w:r w:rsidRPr="00583891">
              <w:t>р</w:t>
            </w:r>
            <w:r w:rsidRPr="00583891">
              <w:rPr>
                <w:spacing w:val="-1"/>
              </w:rPr>
              <w:t>аме</w:t>
            </w:r>
            <w:r w:rsidRPr="00583891">
              <w:t>тры</w:t>
            </w:r>
            <w:r w:rsidRPr="00583891">
              <w:rPr>
                <w:spacing w:val="-1"/>
              </w:rPr>
              <w:t xml:space="preserve"> </w:t>
            </w:r>
            <w:r w:rsidRPr="00583891">
              <w:t>т</w:t>
            </w:r>
            <w:r w:rsidRPr="00583891">
              <w:rPr>
                <w:spacing w:val="-1"/>
              </w:rPr>
              <w:t>е</w:t>
            </w:r>
            <w:r w:rsidRPr="00583891">
              <w:rPr>
                <w:spacing w:val="1"/>
              </w:rPr>
              <w:t>п</w:t>
            </w:r>
            <w:r w:rsidRPr="00583891">
              <w:t>ло</w:t>
            </w:r>
            <w:r w:rsidRPr="00583891">
              <w:rPr>
                <w:spacing w:val="-1"/>
              </w:rPr>
              <w:t>в</w:t>
            </w:r>
            <w:r w:rsidRPr="00583891">
              <w:t>ой</w:t>
            </w:r>
            <w:r w:rsidRPr="00583891">
              <w:rPr>
                <w:spacing w:val="1"/>
              </w:rPr>
              <w:t xml:space="preserve"> </w:t>
            </w:r>
            <w:r w:rsidRPr="00583891">
              <w:rPr>
                <w:spacing w:val="-1"/>
              </w:rPr>
              <w:t>м</w:t>
            </w:r>
            <w:r w:rsidRPr="00583891">
              <w:t>ощ</w:t>
            </w:r>
            <w:r w:rsidRPr="00583891">
              <w:rPr>
                <w:spacing w:val="1"/>
              </w:rPr>
              <w:t>н</w:t>
            </w:r>
            <w:r w:rsidRPr="00583891">
              <w:t>о</w:t>
            </w:r>
            <w:r w:rsidRPr="00583891">
              <w:rPr>
                <w:spacing w:val="-1"/>
              </w:rPr>
              <w:t>с</w:t>
            </w:r>
            <w:r w:rsidRPr="00583891">
              <w:t>ти</w:t>
            </w:r>
            <w:r w:rsidRPr="00583891">
              <w:rPr>
                <w:spacing w:val="1"/>
              </w:rPr>
              <w:t xml:space="preserve"> н</w:t>
            </w:r>
            <w:r w:rsidRPr="00583891">
              <w:rPr>
                <w:spacing w:val="-1"/>
              </w:rPr>
              <w:t>е</w:t>
            </w:r>
            <w:r w:rsidRPr="00583891">
              <w:rPr>
                <w:spacing w:val="-2"/>
              </w:rPr>
              <w:t>т</w:t>
            </w:r>
            <w:r w:rsidRPr="00583891">
              <w:t>то</w:t>
            </w:r>
          </w:p>
        </w:tc>
        <w:tc>
          <w:tcPr>
            <w:tcW w:w="5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667716" w14:textId="77777777" w:rsidR="00AB19C5" w:rsidRPr="00583891" w:rsidRDefault="00AB19C5" w:rsidP="006D7645">
            <w:pPr>
              <w:pStyle w:val="af4"/>
            </w:pPr>
            <w:r w:rsidRPr="00583891">
              <w:t>Расход тепловой энергии на собственные нужды котельной 0,003 Гкал/час</w:t>
            </w:r>
          </w:p>
          <w:p w14:paraId="15F353CC" w14:textId="77777777" w:rsidR="00AB19C5" w:rsidRPr="00583891" w:rsidRDefault="00AB19C5" w:rsidP="006D7645">
            <w:pPr>
              <w:pStyle w:val="af4"/>
            </w:pPr>
            <w:r w:rsidRPr="00583891">
              <w:t xml:space="preserve">Тепловая мощность нетто 1,899 Гкал/ч (2,209 МВт) </w:t>
            </w:r>
          </w:p>
        </w:tc>
      </w:tr>
      <w:tr w:rsidR="00AB19C5" w:rsidRPr="00011FB7" w14:paraId="73C9AD62" w14:textId="77777777" w:rsidTr="000154F5">
        <w:trPr>
          <w:trHeight w:hRule="exact" w:val="1666"/>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tcPr>
          <w:p w14:paraId="3477DC23" w14:textId="77777777" w:rsidR="00AB19C5" w:rsidRPr="00583891" w:rsidRDefault="00AB19C5" w:rsidP="006D7645">
            <w:pPr>
              <w:pStyle w:val="af4"/>
            </w:pPr>
            <w:r w:rsidRPr="00583891">
              <w:t xml:space="preserve">Срок </w:t>
            </w:r>
            <w:r w:rsidRPr="00583891">
              <w:rPr>
                <w:spacing w:val="-1"/>
              </w:rPr>
              <w:t>вв</w:t>
            </w:r>
            <w:r w:rsidRPr="00583891">
              <w:t>ода в эк</w:t>
            </w:r>
            <w:r w:rsidRPr="00583891">
              <w:rPr>
                <w:spacing w:val="-1"/>
              </w:rPr>
              <w:t>с</w:t>
            </w:r>
            <w:r w:rsidRPr="00583891">
              <w:rPr>
                <w:spacing w:val="1"/>
              </w:rPr>
              <w:t>п</w:t>
            </w:r>
            <w:r w:rsidRPr="00583891">
              <w:rPr>
                <w:spacing w:val="2"/>
              </w:rPr>
              <w:t>л</w:t>
            </w:r>
            <w:r w:rsidRPr="00583891">
              <w:rPr>
                <w:spacing w:val="-8"/>
              </w:rPr>
              <w:t>у</w:t>
            </w:r>
            <w:r w:rsidRPr="00583891">
              <w:rPr>
                <w:spacing w:val="-1"/>
              </w:rPr>
              <w:t>а</w:t>
            </w:r>
            <w:r w:rsidRPr="00583891">
              <w:rPr>
                <w:spacing w:val="3"/>
              </w:rPr>
              <w:t>т</w:t>
            </w:r>
            <w:r w:rsidRPr="00583891">
              <w:rPr>
                <w:spacing w:val="-1"/>
              </w:rPr>
              <w:t>а</w:t>
            </w:r>
            <w:r w:rsidRPr="00583891">
              <w:rPr>
                <w:spacing w:val="1"/>
              </w:rPr>
              <w:t>ци</w:t>
            </w:r>
            <w:r w:rsidRPr="00583891">
              <w:t>ю т</w:t>
            </w:r>
            <w:r w:rsidRPr="00583891">
              <w:rPr>
                <w:spacing w:val="-1"/>
              </w:rPr>
              <w:t>е</w:t>
            </w:r>
            <w:r w:rsidRPr="00583891">
              <w:rPr>
                <w:spacing w:val="1"/>
              </w:rPr>
              <w:t>п</w:t>
            </w:r>
            <w:r w:rsidRPr="00583891">
              <w:t>лоф</w:t>
            </w:r>
            <w:r w:rsidRPr="00583891">
              <w:rPr>
                <w:spacing w:val="-2"/>
              </w:rPr>
              <w:t>и</w:t>
            </w:r>
            <w:r w:rsidRPr="00583891">
              <w:t>к</w:t>
            </w:r>
            <w:r w:rsidRPr="00583891">
              <w:rPr>
                <w:spacing w:val="-1"/>
              </w:rPr>
              <w:t>а</w:t>
            </w:r>
            <w:r w:rsidRPr="00583891">
              <w:rPr>
                <w:spacing w:val="1"/>
              </w:rPr>
              <w:t>ци</w:t>
            </w:r>
            <w:r w:rsidRPr="00583891">
              <w:rPr>
                <w:spacing w:val="-3"/>
              </w:rPr>
              <w:t>о</w:t>
            </w:r>
            <w:r w:rsidRPr="00583891">
              <w:rPr>
                <w:spacing w:val="1"/>
              </w:rPr>
              <w:t>нн</w:t>
            </w:r>
            <w:r w:rsidRPr="00583891">
              <w:t>ого</w:t>
            </w:r>
            <w:r w:rsidRPr="00583891">
              <w:rPr>
                <w:spacing w:val="28"/>
              </w:rPr>
              <w:t xml:space="preserve"> </w:t>
            </w:r>
            <w:r w:rsidRPr="00583891">
              <w:rPr>
                <w:spacing w:val="-3"/>
              </w:rPr>
              <w:t>о</w:t>
            </w:r>
            <w:r w:rsidRPr="00583891">
              <w:t>бо</w:t>
            </w:r>
            <w:r w:rsidRPr="00583891">
              <w:rPr>
                <w:spacing w:val="2"/>
              </w:rPr>
              <w:t>р</w:t>
            </w:r>
            <w:r w:rsidRPr="00583891">
              <w:rPr>
                <w:spacing w:val="-5"/>
              </w:rPr>
              <w:t>у</w:t>
            </w:r>
            <w:r w:rsidRPr="00583891">
              <w:t>до</w:t>
            </w:r>
            <w:r w:rsidRPr="00583891">
              <w:rPr>
                <w:spacing w:val="-1"/>
              </w:rPr>
              <w:t>ва</w:t>
            </w:r>
            <w:r w:rsidRPr="00583891">
              <w:rPr>
                <w:spacing w:val="1"/>
              </w:rPr>
              <w:t>ни</w:t>
            </w:r>
            <w:r w:rsidRPr="00583891">
              <w:t>я,</w:t>
            </w:r>
            <w:r w:rsidRPr="00583891">
              <w:rPr>
                <w:spacing w:val="28"/>
              </w:rPr>
              <w:t xml:space="preserve"> </w:t>
            </w:r>
            <w:r w:rsidRPr="00583891">
              <w:t xml:space="preserve">год </w:t>
            </w:r>
            <w:r w:rsidRPr="00583891">
              <w:rPr>
                <w:spacing w:val="1"/>
              </w:rPr>
              <w:t>п</w:t>
            </w:r>
            <w:r w:rsidRPr="00583891">
              <w:t>о</w:t>
            </w:r>
            <w:r w:rsidRPr="00583891">
              <w:rPr>
                <w:spacing w:val="-1"/>
              </w:rPr>
              <w:t>с</w:t>
            </w:r>
            <w:r w:rsidRPr="00583891">
              <w:t>л</w:t>
            </w:r>
            <w:r w:rsidRPr="00583891">
              <w:rPr>
                <w:spacing w:val="-1"/>
              </w:rPr>
              <w:t>е</w:t>
            </w:r>
            <w:r w:rsidRPr="00583891">
              <w:t>д</w:t>
            </w:r>
            <w:r w:rsidRPr="00583891">
              <w:rPr>
                <w:spacing w:val="1"/>
              </w:rPr>
              <w:t>н</w:t>
            </w:r>
            <w:r w:rsidRPr="00583891">
              <w:rPr>
                <w:spacing w:val="-1"/>
              </w:rPr>
              <w:t>е</w:t>
            </w:r>
            <w:r w:rsidRPr="00583891">
              <w:t>го</w:t>
            </w:r>
            <w:r w:rsidRPr="00583891">
              <w:rPr>
                <w:spacing w:val="2"/>
              </w:rPr>
              <w:t xml:space="preserve"> </w:t>
            </w:r>
            <w:r w:rsidRPr="00583891">
              <w:t>о</w:t>
            </w:r>
            <w:r w:rsidRPr="00583891">
              <w:rPr>
                <w:spacing w:val="-1"/>
              </w:rPr>
              <w:t>св</w:t>
            </w:r>
            <w:r w:rsidRPr="00583891">
              <w:rPr>
                <w:spacing w:val="1"/>
              </w:rPr>
              <w:t>и</w:t>
            </w:r>
            <w:r w:rsidRPr="00583891">
              <w:t>д</w:t>
            </w:r>
            <w:r w:rsidRPr="00583891">
              <w:rPr>
                <w:spacing w:val="-1"/>
              </w:rPr>
              <w:t>е</w:t>
            </w:r>
            <w:r w:rsidRPr="00583891">
              <w:t>т</w:t>
            </w:r>
            <w:r w:rsidRPr="00583891">
              <w:rPr>
                <w:spacing w:val="1"/>
              </w:rPr>
              <w:t>е</w:t>
            </w:r>
            <w:r w:rsidRPr="00583891">
              <w:t>ль</w:t>
            </w:r>
            <w:r w:rsidRPr="00583891">
              <w:rPr>
                <w:spacing w:val="-1"/>
              </w:rPr>
              <w:t>с</w:t>
            </w:r>
            <w:r w:rsidRPr="00583891">
              <w:t>т</w:t>
            </w:r>
            <w:r w:rsidRPr="00583891">
              <w:rPr>
                <w:spacing w:val="-1"/>
              </w:rPr>
              <w:t>в</w:t>
            </w:r>
            <w:r w:rsidRPr="00583891">
              <w:t>о</w:t>
            </w:r>
            <w:r w:rsidRPr="00583891">
              <w:rPr>
                <w:spacing w:val="-1"/>
              </w:rPr>
              <w:t>ва</w:t>
            </w:r>
            <w:r w:rsidRPr="00583891">
              <w:rPr>
                <w:spacing w:val="1"/>
              </w:rPr>
              <w:t>ни</w:t>
            </w:r>
            <w:r w:rsidRPr="00583891">
              <w:t>я</w:t>
            </w:r>
            <w:r w:rsidRPr="00583891">
              <w:rPr>
                <w:spacing w:val="2"/>
              </w:rPr>
              <w:t xml:space="preserve"> </w:t>
            </w:r>
            <w:r w:rsidRPr="00583891">
              <w:rPr>
                <w:spacing w:val="1"/>
              </w:rPr>
              <w:t>п</w:t>
            </w:r>
            <w:r w:rsidRPr="00583891">
              <w:t>ри до</w:t>
            </w:r>
            <w:r w:rsidRPr="00583891">
              <w:rPr>
                <w:spacing w:val="3"/>
              </w:rPr>
              <w:t>п</w:t>
            </w:r>
            <w:r w:rsidRPr="00583891">
              <w:rPr>
                <w:spacing w:val="-5"/>
              </w:rPr>
              <w:t>у</w:t>
            </w:r>
            <w:r w:rsidRPr="00583891">
              <w:rPr>
                <w:spacing w:val="-1"/>
              </w:rPr>
              <w:t>с</w:t>
            </w:r>
            <w:r w:rsidRPr="00583891">
              <w:t>ке</w:t>
            </w:r>
            <w:r w:rsidRPr="00583891">
              <w:rPr>
                <w:spacing w:val="1"/>
              </w:rPr>
              <w:t xml:space="preserve"> </w:t>
            </w:r>
            <w:r w:rsidRPr="00583891">
              <w:t>к</w:t>
            </w:r>
            <w:r w:rsidRPr="00583891">
              <w:rPr>
                <w:spacing w:val="3"/>
              </w:rPr>
              <w:t xml:space="preserve"> </w:t>
            </w:r>
            <w:r w:rsidRPr="00583891">
              <w:t>эк</w:t>
            </w:r>
            <w:r w:rsidRPr="00583891">
              <w:rPr>
                <w:spacing w:val="-1"/>
              </w:rPr>
              <w:t>с</w:t>
            </w:r>
            <w:r w:rsidRPr="00583891">
              <w:rPr>
                <w:spacing w:val="1"/>
              </w:rPr>
              <w:t>п</w:t>
            </w:r>
            <w:r w:rsidRPr="00583891">
              <w:rPr>
                <w:spacing w:val="2"/>
              </w:rPr>
              <w:t>л</w:t>
            </w:r>
            <w:r w:rsidRPr="00583891">
              <w:rPr>
                <w:spacing w:val="-5"/>
              </w:rPr>
              <w:t>у</w:t>
            </w:r>
            <w:r w:rsidRPr="00583891">
              <w:rPr>
                <w:spacing w:val="-1"/>
              </w:rPr>
              <w:t>а</w:t>
            </w:r>
            <w:r w:rsidRPr="00583891">
              <w:t>т</w:t>
            </w:r>
            <w:r w:rsidRPr="00583891">
              <w:rPr>
                <w:spacing w:val="-1"/>
              </w:rPr>
              <w:t>а</w:t>
            </w:r>
            <w:r w:rsidRPr="00583891">
              <w:rPr>
                <w:spacing w:val="1"/>
              </w:rPr>
              <w:t>ци</w:t>
            </w:r>
            <w:r w:rsidRPr="00583891">
              <w:t>и</w:t>
            </w:r>
            <w:r w:rsidRPr="00583891">
              <w:rPr>
                <w:spacing w:val="3"/>
              </w:rPr>
              <w:t xml:space="preserve"> </w:t>
            </w:r>
            <w:r w:rsidRPr="00583891">
              <w:rPr>
                <w:spacing w:val="1"/>
              </w:rPr>
              <w:t>п</w:t>
            </w:r>
            <w:r w:rsidRPr="00583891">
              <w:t>о</w:t>
            </w:r>
            <w:r w:rsidRPr="00583891">
              <w:rPr>
                <w:spacing w:val="-1"/>
              </w:rPr>
              <w:t>с</w:t>
            </w:r>
            <w:r w:rsidRPr="00583891">
              <w:t>ле</w:t>
            </w:r>
            <w:r w:rsidRPr="00583891">
              <w:rPr>
                <w:spacing w:val="1"/>
              </w:rPr>
              <w:t xml:space="preserve"> </w:t>
            </w:r>
            <w:r w:rsidRPr="00583891">
              <w:t>р</w:t>
            </w:r>
            <w:r w:rsidRPr="00583891">
              <w:rPr>
                <w:spacing w:val="-1"/>
              </w:rPr>
              <w:t>ем</w:t>
            </w:r>
            <w:r w:rsidRPr="00583891">
              <w:t>о</w:t>
            </w:r>
            <w:r w:rsidRPr="00583891">
              <w:rPr>
                <w:spacing w:val="1"/>
              </w:rPr>
              <w:t>н</w:t>
            </w:r>
            <w:r w:rsidRPr="00583891">
              <w:t>то</w:t>
            </w:r>
            <w:r w:rsidRPr="00583891">
              <w:rPr>
                <w:spacing w:val="-1"/>
              </w:rPr>
              <w:t>в</w:t>
            </w:r>
            <w:r w:rsidRPr="00583891">
              <w:t>, год</w:t>
            </w:r>
            <w:r w:rsidRPr="00583891">
              <w:rPr>
                <w:spacing w:val="43"/>
              </w:rPr>
              <w:t xml:space="preserve"> </w:t>
            </w:r>
            <w:r w:rsidRPr="00583891">
              <w:rPr>
                <w:spacing w:val="1"/>
              </w:rPr>
              <w:t>п</w:t>
            </w:r>
            <w:r w:rsidRPr="00583891">
              <w:t>родл</w:t>
            </w:r>
            <w:r w:rsidRPr="00583891">
              <w:rPr>
                <w:spacing w:val="-1"/>
              </w:rPr>
              <w:t>е</w:t>
            </w:r>
            <w:r w:rsidRPr="00583891">
              <w:rPr>
                <w:spacing w:val="-2"/>
              </w:rPr>
              <w:t>н</w:t>
            </w:r>
            <w:r w:rsidRPr="00583891">
              <w:rPr>
                <w:spacing w:val="1"/>
              </w:rPr>
              <w:t>и</w:t>
            </w:r>
            <w:r w:rsidRPr="00583891">
              <w:t>я</w:t>
            </w:r>
            <w:r w:rsidRPr="00583891">
              <w:rPr>
                <w:spacing w:val="43"/>
              </w:rPr>
              <w:t xml:space="preserve"> </w:t>
            </w:r>
            <w:r w:rsidRPr="00583891">
              <w:t>р</w:t>
            </w:r>
            <w:r w:rsidRPr="00583891">
              <w:rPr>
                <w:spacing w:val="-1"/>
              </w:rPr>
              <w:t>е</w:t>
            </w:r>
            <w:r w:rsidRPr="00583891">
              <w:rPr>
                <w:spacing w:val="1"/>
              </w:rPr>
              <w:t>с</w:t>
            </w:r>
            <w:r w:rsidRPr="00583891">
              <w:rPr>
                <w:spacing w:val="-5"/>
              </w:rPr>
              <w:t>у</w:t>
            </w:r>
            <w:r w:rsidRPr="00583891">
              <w:t>р</w:t>
            </w:r>
            <w:r w:rsidRPr="00583891">
              <w:rPr>
                <w:spacing w:val="1"/>
              </w:rPr>
              <w:t>с</w:t>
            </w:r>
            <w:r w:rsidRPr="00583891">
              <w:t>а</w:t>
            </w:r>
            <w:r w:rsidRPr="00583891">
              <w:rPr>
                <w:spacing w:val="44"/>
              </w:rPr>
              <w:t xml:space="preserve"> </w:t>
            </w:r>
            <w:r w:rsidRPr="00583891">
              <w:t>и</w:t>
            </w:r>
            <w:r w:rsidRPr="00583891">
              <w:rPr>
                <w:spacing w:val="44"/>
              </w:rPr>
              <w:t xml:space="preserve"> </w:t>
            </w:r>
            <w:r w:rsidRPr="00583891">
              <w:rPr>
                <w:spacing w:val="-1"/>
              </w:rPr>
              <w:t>ме</w:t>
            </w:r>
            <w:r w:rsidRPr="00583891">
              <w:t>ро</w:t>
            </w:r>
            <w:r w:rsidRPr="00583891">
              <w:rPr>
                <w:spacing w:val="1"/>
              </w:rPr>
              <w:t>п</w:t>
            </w:r>
            <w:r w:rsidRPr="00583891">
              <w:t>р</w:t>
            </w:r>
            <w:r w:rsidRPr="00583891">
              <w:rPr>
                <w:spacing w:val="1"/>
              </w:rPr>
              <w:t>и</w:t>
            </w:r>
            <w:r w:rsidRPr="00583891">
              <w:rPr>
                <w:spacing w:val="-3"/>
              </w:rPr>
              <w:t>я</w:t>
            </w:r>
            <w:r w:rsidRPr="00583891">
              <w:t>т</w:t>
            </w:r>
            <w:r w:rsidRPr="00583891">
              <w:rPr>
                <w:spacing w:val="1"/>
              </w:rPr>
              <w:t>и</w:t>
            </w:r>
            <w:r w:rsidRPr="00583891">
              <w:t>я</w:t>
            </w:r>
            <w:r w:rsidRPr="00583891">
              <w:rPr>
                <w:spacing w:val="40"/>
              </w:rPr>
              <w:t xml:space="preserve"> </w:t>
            </w:r>
            <w:r w:rsidRPr="00583891">
              <w:rPr>
                <w:spacing w:val="1"/>
              </w:rPr>
              <w:t>п</w:t>
            </w:r>
            <w:r w:rsidRPr="00583891">
              <w:t xml:space="preserve">о </w:t>
            </w:r>
            <w:r w:rsidRPr="00583891">
              <w:rPr>
                <w:spacing w:val="1"/>
              </w:rPr>
              <w:t>п</w:t>
            </w:r>
            <w:r w:rsidRPr="00583891">
              <w:t>родл</w:t>
            </w:r>
            <w:r w:rsidRPr="00583891">
              <w:rPr>
                <w:spacing w:val="-1"/>
              </w:rPr>
              <w:t>е</w:t>
            </w:r>
            <w:r w:rsidRPr="00583891">
              <w:rPr>
                <w:spacing w:val="1"/>
              </w:rPr>
              <w:t>н</w:t>
            </w:r>
            <w:r w:rsidRPr="00583891">
              <w:rPr>
                <w:spacing w:val="-2"/>
              </w:rPr>
              <w:t>и</w:t>
            </w:r>
            <w:r w:rsidRPr="00583891">
              <w:t>ю р</w:t>
            </w:r>
            <w:r w:rsidRPr="00583891">
              <w:rPr>
                <w:spacing w:val="-1"/>
              </w:rPr>
              <w:t>е</w:t>
            </w:r>
            <w:r w:rsidRPr="00583891">
              <w:rPr>
                <w:spacing w:val="1"/>
              </w:rPr>
              <w:t>с</w:t>
            </w:r>
            <w:r w:rsidRPr="00583891">
              <w:rPr>
                <w:spacing w:val="-5"/>
              </w:rPr>
              <w:t>у</w:t>
            </w:r>
            <w:r w:rsidRPr="00583891">
              <w:rPr>
                <w:spacing w:val="2"/>
              </w:rPr>
              <w:t>р</w:t>
            </w:r>
            <w:r w:rsidRPr="00583891">
              <w:rPr>
                <w:spacing w:val="-1"/>
              </w:rPr>
              <w:t>с</w:t>
            </w:r>
            <w:r w:rsidRPr="00583891">
              <w:t>а</w:t>
            </w:r>
          </w:p>
        </w:tc>
        <w:tc>
          <w:tcPr>
            <w:tcW w:w="5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45047A" w14:textId="77777777" w:rsidR="00AB19C5" w:rsidRPr="00583891" w:rsidRDefault="00AB19C5" w:rsidP="006D7645">
            <w:pPr>
              <w:pStyle w:val="af4"/>
            </w:pPr>
            <w:r w:rsidRPr="00583891">
              <w:t>Дата ввода в эксплуатацию котлов – 2008 год.</w:t>
            </w:r>
          </w:p>
        </w:tc>
      </w:tr>
      <w:tr w:rsidR="00AB19C5" w:rsidRPr="00011FB7" w14:paraId="32EA9B05" w14:textId="77777777" w:rsidTr="000154F5">
        <w:trPr>
          <w:trHeight w:hRule="exact" w:val="1666"/>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tcPr>
          <w:p w14:paraId="1B0D8C8E" w14:textId="77777777" w:rsidR="00AB19C5" w:rsidRPr="00583891" w:rsidRDefault="00AB19C5" w:rsidP="006D7645">
            <w:pPr>
              <w:pStyle w:val="af4"/>
            </w:pPr>
            <w:r w:rsidRPr="00583891">
              <w:t>С</w:t>
            </w:r>
            <w:r w:rsidRPr="00583891">
              <w:rPr>
                <w:spacing w:val="2"/>
              </w:rPr>
              <w:t>х</w:t>
            </w:r>
            <w:r w:rsidRPr="00583891">
              <w:rPr>
                <w:spacing w:val="-1"/>
              </w:rPr>
              <w:t>ем</w:t>
            </w:r>
            <w:r w:rsidRPr="00583891">
              <w:t xml:space="preserve">ы </w:t>
            </w:r>
            <w:r w:rsidRPr="00583891">
              <w:rPr>
                <w:spacing w:val="-1"/>
              </w:rPr>
              <w:t>вы</w:t>
            </w:r>
            <w:r w:rsidRPr="00583891">
              <w:t>д</w:t>
            </w:r>
            <w:r w:rsidRPr="00583891">
              <w:rPr>
                <w:spacing w:val="-1"/>
              </w:rPr>
              <w:t>ач</w:t>
            </w:r>
            <w:r w:rsidRPr="00583891">
              <w:t>и т</w:t>
            </w:r>
            <w:r w:rsidRPr="00583891">
              <w:rPr>
                <w:spacing w:val="-1"/>
              </w:rPr>
              <w:t>е</w:t>
            </w:r>
            <w:r w:rsidRPr="00583891">
              <w:rPr>
                <w:spacing w:val="1"/>
              </w:rPr>
              <w:t>п</w:t>
            </w:r>
            <w:r w:rsidRPr="00583891">
              <w:t>ло</w:t>
            </w:r>
            <w:r w:rsidRPr="00583891">
              <w:rPr>
                <w:spacing w:val="-1"/>
              </w:rPr>
              <w:t>в</w:t>
            </w:r>
            <w:r w:rsidRPr="00583891">
              <w:t xml:space="preserve">ой </w:t>
            </w:r>
            <w:r w:rsidRPr="00583891">
              <w:rPr>
                <w:spacing w:val="-1"/>
              </w:rPr>
              <w:t>м</w:t>
            </w:r>
            <w:r w:rsidRPr="00583891">
              <w:t>ощ</w:t>
            </w:r>
            <w:r w:rsidRPr="00583891">
              <w:rPr>
                <w:spacing w:val="1"/>
              </w:rPr>
              <w:t>н</w:t>
            </w:r>
            <w:r w:rsidRPr="00583891">
              <w:t>о</w:t>
            </w:r>
            <w:r w:rsidRPr="00583891">
              <w:rPr>
                <w:spacing w:val="-1"/>
              </w:rPr>
              <w:t>с</w:t>
            </w:r>
            <w:r w:rsidRPr="00583891">
              <w:t>т</w:t>
            </w:r>
            <w:r w:rsidRPr="00583891">
              <w:rPr>
                <w:spacing w:val="1"/>
              </w:rPr>
              <w:t>и</w:t>
            </w:r>
            <w:r w:rsidRPr="00583891">
              <w:t xml:space="preserve">, </w:t>
            </w:r>
            <w:r w:rsidRPr="00583891">
              <w:rPr>
                <w:spacing w:val="-1"/>
              </w:rPr>
              <w:t>с</w:t>
            </w:r>
            <w:r w:rsidRPr="00583891">
              <w:t>т</w:t>
            </w:r>
            <w:r w:rsidRPr="00583891">
              <w:rPr>
                <w:spacing w:val="2"/>
              </w:rPr>
              <w:t>р</w:t>
            </w:r>
            <w:r w:rsidRPr="00583891">
              <w:rPr>
                <w:spacing w:val="-5"/>
              </w:rPr>
              <w:t>у</w:t>
            </w:r>
            <w:r w:rsidRPr="00583891">
              <w:t>к</w:t>
            </w:r>
            <w:r w:rsidRPr="00583891">
              <w:rPr>
                <w:spacing w:val="3"/>
              </w:rPr>
              <w:t>т</w:t>
            </w:r>
            <w:r w:rsidRPr="00583891">
              <w:rPr>
                <w:spacing w:val="-5"/>
              </w:rPr>
              <w:t>у</w:t>
            </w:r>
            <w:r w:rsidRPr="00583891">
              <w:rPr>
                <w:spacing w:val="2"/>
              </w:rPr>
              <w:t>р</w:t>
            </w:r>
            <w:r w:rsidRPr="00583891">
              <w:t>а</w:t>
            </w:r>
            <w:r w:rsidRPr="00583891">
              <w:rPr>
                <w:spacing w:val="6"/>
              </w:rPr>
              <w:t xml:space="preserve"> </w:t>
            </w:r>
            <w:r w:rsidRPr="00583891">
              <w:t>т</w:t>
            </w:r>
            <w:r w:rsidRPr="00583891">
              <w:rPr>
                <w:spacing w:val="-1"/>
              </w:rPr>
              <w:t>е</w:t>
            </w:r>
            <w:r w:rsidRPr="00583891">
              <w:rPr>
                <w:spacing w:val="1"/>
              </w:rPr>
              <w:t>п</w:t>
            </w:r>
            <w:r w:rsidRPr="00583891">
              <w:t>лоф</w:t>
            </w:r>
            <w:r w:rsidRPr="00583891">
              <w:rPr>
                <w:spacing w:val="1"/>
              </w:rPr>
              <w:t>и</w:t>
            </w:r>
            <w:r w:rsidRPr="00583891">
              <w:t>к</w:t>
            </w:r>
            <w:r w:rsidRPr="00583891">
              <w:rPr>
                <w:spacing w:val="-1"/>
              </w:rPr>
              <w:t>а</w:t>
            </w:r>
            <w:r w:rsidRPr="00583891">
              <w:rPr>
                <w:spacing w:val="-2"/>
              </w:rPr>
              <w:t>ц</w:t>
            </w:r>
            <w:r w:rsidRPr="00583891">
              <w:rPr>
                <w:spacing w:val="1"/>
              </w:rPr>
              <w:t>и</w:t>
            </w:r>
            <w:r w:rsidRPr="00583891">
              <w:t>о</w:t>
            </w:r>
            <w:r w:rsidRPr="00583891">
              <w:rPr>
                <w:spacing w:val="1"/>
              </w:rPr>
              <w:t>нн</w:t>
            </w:r>
            <w:r w:rsidRPr="00583891">
              <w:rPr>
                <w:spacing w:val="-3"/>
              </w:rPr>
              <w:t>ы</w:t>
            </w:r>
            <w:r w:rsidRPr="00583891">
              <w:t>х</w:t>
            </w:r>
            <w:r w:rsidRPr="00583891">
              <w:rPr>
                <w:spacing w:val="9"/>
              </w:rPr>
              <w:t xml:space="preserve"> </w:t>
            </w:r>
            <w:r w:rsidRPr="00583891">
              <w:rPr>
                <w:spacing w:val="-5"/>
              </w:rPr>
              <w:t>у</w:t>
            </w:r>
            <w:r w:rsidRPr="00583891">
              <w:rPr>
                <w:spacing w:val="-1"/>
              </w:rPr>
              <w:t>с</w:t>
            </w:r>
            <w:r w:rsidRPr="00583891">
              <w:t>т</w:t>
            </w:r>
            <w:r w:rsidRPr="00583891">
              <w:rPr>
                <w:spacing w:val="-1"/>
              </w:rPr>
              <w:t>а</w:t>
            </w:r>
            <w:r w:rsidRPr="00583891">
              <w:rPr>
                <w:spacing w:val="1"/>
              </w:rPr>
              <w:t>н</w:t>
            </w:r>
            <w:r w:rsidRPr="00583891">
              <w:t>о</w:t>
            </w:r>
            <w:r w:rsidRPr="00583891">
              <w:rPr>
                <w:spacing w:val="-1"/>
              </w:rPr>
              <w:t>в</w:t>
            </w:r>
            <w:r w:rsidRPr="00583891">
              <w:t xml:space="preserve">ок </w:t>
            </w:r>
            <w:r w:rsidRPr="00583891">
              <w:rPr>
                <w:spacing w:val="-1"/>
              </w:rPr>
              <w:t>(ес</w:t>
            </w:r>
            <w:r w:rsidRPr="00583891">
              <w:t>ли</w:t>
            </w:r>
            <w:r w:rsidRPr="00583891">
              <w:rPr>
                <w:spacing w:val="25"/>
              </w:rPr>
              <w:t xml:space="preserve"> </w:t>
            </w:r>
            <w:r w:rsidRPr="00583891">
              <w:rPr>
                <w:spacing w:val="1"/>
              </w:rPr>
              <w:t>и</w:t>
            </w:r>
            <w:r w:rsidRPr="00583891">
              <w:rPr>
                <w:spacing w:val="-1"/>
              </w:rPr>
              <w:t>с</w:t>
            </w:r>
            <w:r w:rsidRPr="00583891">
              <w:t>т</w:t>
            </w:r>
            <w:r w:rsidRPr="00583891">
              <w:rPr>
                <w:spacing w:val="-1"/>
              </w:rPr>
              <w:t>оч</w:t>
            </w:r>
            <w:r w:rsidRPr="00583891">
              <w:rPr>
                <w:spacing w:val="1"/>
              </w:rPr>
              <w:t>ни</w:t>
            </w:r>
            <w:r w:rsidRPr="00583891">
              <w:t>к</w:t>
            </w:r>
            <w:r w:rsidRPr="00583891">
              <w:rPr>
                <w:spacing w:val="24"/>
              </w:rPr>
              <w:t xml:space="preserve"> </w:t>
            </w:r>
            <w:r w:rsidRPr="00583891">
              <w:t>т</w:t>
            </w:r>
            <w:r w:rsidRPr="00583891">
              <w:rPr>
                <w:spacing w:val="-1"/>
              </w:rPr>
              <w:t>е</w:t>
            </w:r>
            <w:r w:rsidRPr="00583891">
              <w:rPr>
                <w:spacing w:val="1"/>
              </w:rPr>
              <w:t>п</w:t>
            </w:r>
            <w:r w:rsidRPr="00583891">
              <w:t>ло</w:t>
            </w:r>
            <w:r w:rsidRPr="00583891">
              <w:rPr>
                <w:spacing w:val="-1"/>
              </w:rPr>
              <w:t>в</w:t>
            </w:r>
            <w:r w:rsidRPr="00583891">
              <w:t>ой</w:t>
            </w:r>
            <w:r w:rsidRPr="00583891">
              <w:rPr>
                <w:spacing w:val="25"/>
              </w:rPr>
              <w:t xml:space="preserve"> </w:t>
            </w:r>
            <w:r w:rsidRPr="00583891">
              <w:t>э</w:t>
            </w:r>
            <w:r w:rsidRPr="00583891">
              <w:rPr>
                <w:spacing w:val="1"/>
              </w:rPr>
              <w:t>н</w:t>
            </w:r>
            <w:r w:rsidRPr="00583891">
              <w:rPr>
                <w:spacing w:val="-1"/>
              </w:rPr>
              <w:t>е</w:t>
            </w:r>
            <w:r w:rsidRPr="00583891">
              <w:t>рг</w:t>
            </w:r>
            <w:r w:rsidRPr="00583891">
              <w:rPr>
                <w:spacing w:val="1"/>
              </w:rPr>
              <w:t>и</w:t>
            </w:r>
            <w:r w:rsidRPr="00583891">
              <w:t>и</w:t>
            </w:r>
            <w:r w:rsidRPr="00583891">
              <w:rPr>
                <w:spacing w:val="25"/>
              </w:rPr>
              <w:t xml:space="preserve"> </w:t>
            </w:r>
            <w:r w:rsidRPr="00583891">
              <w:t xml:space="preserve">– </w:t>
            </w:r>
            <w:r w:rsidRPr="00583891">
              <w:rPr>
                <w:spacing w:val="1"/>
              </w:rPr>
              <w:t>и</w:t>
            </w:r>
            <w:r w:rsidRPr="00583891">
              <w:rPr>
                <w:spacing w:val="-1"/>
              </w:rPr>
              <w:t>с</w:t>
            </w:r>
            <w:r w:rsidRPr="00583891">
              <w:t>то</w:t>
            </w:r>
            <w:r w:rsidRPr="00583891">
              <w:rPr>
                <w:spacing w:val="-1"/>
              </w:rPr>
              <w:t>ч</w:t>
            </w:r>
            <w:r w:rsidRPr="00583891">
              <w:rPr>
                <w:spacing w:val="1"/>
              </w:rPr>
              <w:t>ни</w:t>
            </w:r>
            <w:r w:rsidRPr="00583891">
              <w:t>к</w:t>
            </w:r>
            <w:r w:rsidRPr="00583891">
              <w:rPr>
                <w:spacing w:val="20"/>
              </w:rPr>
              <w:t xml:space="preserve"> </w:t>
            </w:r>
            <w:r w:rsidRPr="00583891">
              <w:t>ко</w:t>
            </w:r>
            <w:r w:rsidRPr="00583891">
              <w:rPr>
                <w:spacing w:val="-1"/>
              </w:rPr>
              <w:t>м</w:t>
            </w:r>
            <w:r w:rsidRPr="00583891">
              <w:t>б</w:t>
            </w:r>
            <w:r w:rsidRPr="00583891">
              <w:rPr>
                <w:spacing w:val="-2"/>
              </w:rPr>
              <w:t>и</w:t>
            </w:r>
            <w:r w:rsidRPr="00583891">
              <w:rPr>
                <w:spacing w:val="1"/>
              </w:rPr>
              <w:t>ни</w:t>
            </w:r>
            <w:r w:rsidRPr="00583891">
              <w:t>р</w:t>
            </w:r>
            <w:r w:rsidRPr="00583891">
              <w:rPr>
                <w:spacing w:val="-3"/>
              </w:rPr>
              <w:t>о</w:t>
            </w:r>
            <w:r w:rsidRPr="00583891">
              <w:rPr>
                <w:spacing w:val="-1"/>
              </w:rPr>
              <w:t>ва</w:t>
            </w:r>
            <w:r w:rsidRPr="00583891">
              <w:rPr>
                <w:spacing w:val="1"/>
              </w:rPr>
              <w:t>нн</w:t>
            </w:r>
            <w:r w:rsidRPr="00583891">
              <w:t>ой</w:t>
            </w:r>
            <w:r w:rsidRPr="00583891">
              <w:rPr>
                <w:spacing w:val="22"/>
              </w:rPr>
              <w:t xml:space="preserve"> </w:t>
            </w:r>
            <w:r w:rsidRPr="00583891">
              <w:rPr>
                <w:spacing w:val="-1"/>
              </w:rPr>
              <w:t>вы</w:t>
            </w:r>
            <w:r w:rsidRPr="00583891">
              <w:t>р</w:t>
            </w:r>
            <w:r w:rsidRPr="00583891">
              <w:rPr>
                <w:spacing w:val="-1"/>
              </w:rPr>
              <w:t>а</w:t>
            </w:r>
            <w:r w:rsidRPr="00583891">
              <w:t>бот</w:t>
            </w:r>
            <w:r w:rsidRPr="00583891">
              <w:rPr>
                <w:spacing w:val="-2"/>
              </w:rPr>
              <w:t>к</w:t>
            </w:r>
            <w:r w:rsidRPr="00583891">
              <w:t>и т</w:t>
            </w:r>
            <w:r w:rsidRPr="00583891">
              <w:rPr>
                <w:spacing w:val="-1"/>
              </w:rPr>
              <w:t>е</w:t>
            </w:r>
            <w:r w:rsidRPr="00583891">
              <w:rPr>
                <w:spacing w:val="1"/>
              </w:rPr>
              <w:t>п</w:t>
            </w:r>
            <w:r w:rsidRPr="00583891">
              <w:t>ло</w:t>
            </w:r>
            <w:r w:rsidRPr="00583891">
              <w:rPr>
                <w:spacing w:val="-1"/>
              </w:rPr>
              <w:t>в</w:t>
            </w:r>
            <w:r w:rsidRPr="00583891">
              <w:t>ой</w:t>
            </w:r>
            <w:r w:rsidRPr="00583891">
              <w:rPr>
                <w:spacing w:val="51"/>
              </w:rPr>
              <w:t xml:space="preserve"> </w:t>
            </w:r>
            <w:r w:rsidRPr="00583891">
              <w:rPr>
                <w:spacing w:val="-3"/>
              </w:rPr>
              <w:t>э</w:t>
            </w:r>
            <w:r w:rsidRPr="00583891">
              <w:rPr>
                <w:spacing w:val="1"/>
              </w:rPr>
              <w:t>н</w:t>
            </w:r>
            <w:r w:rsidRPr="00583891">
              <w:rPr>
                <w:spacing w:val="-1"/>
              </w:rPr>
              <w:t>е</w:t>
            </w:r>
            <w:r w:rsidRPr="00583891">
              <w:t>рг</w:t>
            </w:r>
            <w:r w:rsidRPr="00583891">
              <w:rPr>
                <w:spacing w:val="1"/>
              </w:rPr>
              <w:t>и</w:t>
            </w:r>
            <w:r w:rsidRPr="00583891">
              <w:t>и</w:t>
            </w:r>
            <w:r w:rsidRPr="00583891">
              <w:rPr>
                <w:spacing w:val="49"/>
              </w:rPr>
              <w:t xml:space="preserve"> </w:t>
            </w:r>
            <w:r w:rsidRPr="00583891">
              <w:t>и</w:t>
            </w:r>
            <w:r w:rsidRPr="00583891">
              <w:rPr>
                <w:spacing w:val="51"/>
              </w:rPr>
              <w:t xml:space="preserve"> </w:t>
            </w:r>
            <w:r w:rsidRPr="00583891">
              <w:t>эл</w:t>
            </w:r>
            <w:r w:rsidRPr="00583891">
              <w:rPr>
                <w:spacing w:val="-1"/>
              </w:rPr>
              <w:t>е</w:t>
            </w:r>
            <w:r w:rsidRPr="00583891">
              <w:t>кт</w:t>
            </w:r>
            <w:r w:rsidRPr="00583891">
              <w:rPr>
                <w:spacing w:val="-3"/>
              </w:rPr>
              <w:t>р</w:t>
            </w:r>
            <w:r w:rsidRPr="00583891">
              <w:rPr>
                <w:spacing w:val="1"/>
              </w:rPr>
              <w:t>и</w:t>
            </w:r>
            <w:r w:rsidRPr="00583891">
              <w:rPr>
                <w:spacing w:val="-1"/>
              </w:rPr>
              <w:t>чес</w:t>
            </w:r>
            <w:r w:rsidRPr="00583891">
              <w:t>к</w:t>
            </w:r>
            <w:r w:rsidRPr="00583891">
              <w:rPr>
                <w:spacing w:val="-1"/>
              </w:rPr>
              <w:t>о</w:t>
            </w:r>
            <w:r w:rsidRPr="00583891">
              <w:t>й э</w:t>
            </w:r>
            <w:r w:rsidRPr="00583891">
              <w:rPr>
                <w:spacing w:val="1"/>
              </w:rPr>
              <w:t>н</w:t>
            </w:r>
            <w:r w:rsidRPr="00583891">
              <w:rPr>
                <w:spacing w:val="-1"/>
              </w:rPr>
              <w:t>е</w:t>
            </w:r>
            <w:r w:rsidRPr="00583891">
              <w:t>рг</w:t>
            </w:r>
            <w:r w:rsidRPr="00583891">
              <w:rPr>
                <w:spacing w:val="1"/>
              </w:rPr>
              <w:t>ии)</w:t>
            </w:r>
          </w:p>
        </w:tc>
        <w:tc>
          <w:tcPr>
            <w:tcW w:w="5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D5D21D" w14:textId="77777777" w:rsidR="00AB19C5" w:rsidRPr="00583891" w:rsidRDefault="00AB19C5" w:rsidP="006D7645">
            <w:pPr>
              <w:pStyle w:val="af4"/>
            </w:pPr>
            <w:r w:rsidRPr="00583891">
              <w:t xml:space="preserve">Источник выработки комбинированной энергии - </w:t>
            </w:r>
            <w:r w:rsidRPr="00583891">
              <w:rPr>
                <w:b/>
              </w:rPr>
              <w:t>отсутствует</w:t>
            </w:r>
          </w:p>
        </w:tc>
      </w:tr>
      <w:tr w:rsidR="00AB19C5" w:rsidRPr="00011FB7" w14:paraId="4DF8CC8E" w14:textId="77777777" w:rsidTr="000154F5">
        <w:trPr>
          <w:trHeight w:hRule="exact" w:val="1942"/>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tcPr>
          <w:p w14:paraId="6D49EBA6" w14:textId="77777777" w:rsidR="00AB19C5" w:rsidRPr="00583891" w:rsidRDefault="00AB19C5" w:rsidP="006D7645">
            <w:pPr>
              <w:pStyle w:val="af4"/>
            </w:pPr>
            <w:r w:rsidRPr="00583891">
              <w:t>С</w:t>
            </w:r>
            <w:r w:rsidRPr="00583891">
              <w:rPr>
                <w:spacing w:val="1"/>
              </w:rPr>
              <w:t>п</w:t>
            </w:r>
            <w:r w:rsidRPr="00583891">
              <w:t>о</w:t>
            </w:r>
            <w:r w:rsidRPr="00583891">
              <w:rPr>
                <w:spacing w:val="-1"/>
              </w:rPr>
              <w:t>с</w:t>
            </w:r>
            <w:r w:rsidRPr="00583891">
              <w:t>об р</w:t>
            </w:r>
            <w:r w:rsidRPr="00583891">
              <w:rPr>
                <w:spacing w:val="-1"/>
              </w:rPr>
              <w:t>е</w:t>
            </w:r>
            <w:r w:rsidRPr="00583891">
              <w:rPr>
                <w:spacing w:val="2"/>
              </w:rPr>
              <w:t>г</w:t>
            </w:r>
            <w:r w:rsidRPr="00583891">
              <w:rPr>
                <w:spacing w:val="-5"/>
              </w:rPr>
              <w:t>у</w:t>
            </w:r>
            <w:r w:rsidRPr="00583891">
              <w:t>л</w:t>
            </w:r>
            <w:r w:rsidRPr="00583891">
              <w:rPr>
                <w:spacing w:val="1"/>
              </w:rPr>
              <w:t>и</w:t>
            </w:r>
            <w:r w:rsidRPr="00583891">
              <w:t>ро</w:t>
            </w:r>
            <w:r w:rsidRPr="00583891">
              <w:rPr>
                <w:spacing w:val="-1"/>
              </w:rPr>
              <w:t>ва</w:t>
            </w:r>
            <w:r w:rsidRPr="00583891">
              <w:rPr>
                <w:spacing w:val="1"/>
              </w:rPr>
              <w:t>ни</w:t>
            </w:r>
            <w:r w:rsidRPr="00583891">
              <w:t>я от</w:t>
            </w:r>
            <w:r w:rsidRPr="00583891">
              <w:rPr>
                <w:spacing w:val="3"/>
              </w:rPr>
              <w:t>п</w:t>
            </w:r>
            <w:r w:rsidRPr="00583891">
              <w:rPr>
                <w:spacing w:val="-8"/>
              </w:rPr>
              <w:t>у</w:t>
            </w:r>
            <w:r w:rsidRPr="00583891">
              <w:rPr>
                <w:spacing w:val="-1"/>
              </w:rPr>
              <w:t>с</w:t>
            </w:r>
            <w:r w:rsidRPr="00583891">
              <w:t>ка т</w:t>
            </w:r>
            <w:r w:rsidRPr="00583891">
              <w:rPr>
                <w:spacing w:val="-1"/>
              </w:rPr>
              <w:t>е</w:t>
            </w:r>
            <w:r w:rsidRPr="00583891">
              <w:rPr>
                <w:spacing w:val="1"/>
              </w:rPr>
              <w:t>п</w:t>
            </w:r>
            <w:r w:rsidRPr="00583891">
              <w:t>ло</w:t>
            </w:r>
            <w:r w:rsidRPr="00583891">
              <w:rPr>
                <w:spacing w:val="-1"/>
              </w:rPr>
              <w:t>в</w:t>
            </w:r>
            <w:r w:rsidRPr="00583891">
              <w:t>ой э</w:t>
            </w:r>
            <w:r w:rsidRPr="00583891">
              <w:rPr>
                <w:spacing w:val="1"/>
              </w:rPr>
              <w:t>н</w:t>
            </w:r>
            <w:r w:rsidRPr="00583891">
              <w:rPr>
                <w:spacing w:val="-1"/>
              </w:rPr>
              <w:t>е</w:t>
            </w:r>
            <w:r w:rsidRPr="00583891">
              <w:t>рг</w:t>
            </w:r>
            <w:r w:rsidRPr="00583891">
              <w:rPr>
                <w:spacing w:val="1"/>
              </w:rPr>
              <w:t>и</w:t>
            </w:r>
            <w:r w:rsidRPr="00583891">
              <w:t>и</w:t>
            </w:r>
            <w:r w:rsidRPr="00583891">
              <w:rPr>
                <w:spacing w:val="10"/>
              </w:rPr>
              <w:t xml:space="preserve"> </w:t>
            </w:r>
            <w:r w:rsidRPr="00583891">
              <w:rPr>
                <w:spacing w:val="-3"/>
              </w:rPr>
              <w:t>о</w:t>
            </w:r>
            <w:r w:rsidRPr="00583891">
              <w:t>т</w:t>
            </w:r>
            <w:r w:rsidRPr="00583891">
              <w:rPr>
                <w:spacing w:val="7"/>
              </w:rPr>
              <w:t xml:space="preserve"> </w:t>
            </w:r>
            <w:r w:rsidRPr="00583891">
              <w:rPr>
                <w:spacing w:val="1"/>
              </w:rPr>
              <w:t>и</w:t>
            </w:r>
            <w:r w:rsidRPr="00583891">
              <w:rPr>
                <w:spacing w:val="-1"/>
              </w:rPr>
              <w:t>с</w:t>
            </w:r>
            <w:r w:rsidRPr="00583891">
              <w:t>то</w:t>
            </w:r>
            <w:r w:rsidRPr="00583891">
              <w:rPr>
                <w:spacing w:val="-1"/>
              </w:rPr>
              <w:t>ч</w:t>
            </w:r>
            <w:r w:rsidRPr="00583891">
              <w:rPr>
                <w:spacing w:val="1"/>
              </w:rPr>
              <w:t>н</w:t>
            </w:r>
            <w:r w:rsidRPr="00583891">
              <w:rPr>
                <w:spacing w:val="-2"/>
              </w:rPr>
              <w:t>и</w:t>
            </w:r>
            <w:r w:rsidRPr="00583891">
              <w:t>ков</w:t>
            </w:r>
            <w:r w:rsidRPr="00583891">
              <w:rPr>
                <w:spacing w:val="6"/>
              </w:rPr>
              <w:t xml:space="preserve"> </w:t>
            </w:r>
            <w:r w:rsidRPr="00583891">
              <w:t>т</w:t>
            </w:r>
            <w:r w:rsidRPr="00583891">
              <w:rPr>
                <w:spacing w:val="-1"/>
              </w:rPr>
              <w:t>е</w:t>
            </w:r>
            <w:r w:rsidRPr="00583891">
              <w:rPr>
                <w:spacing w:val="1"/>
              </w:rPr>
              <w:t>п</w:t>
            </w:r>
            <w:r w:rsidRPr="00583891">
              <w:t>ло</w:t>
            </w:r>
            <w:r w:rsidRPr="00583891">
              <w:rPr>
                <w:spacing w:val="-1"/>
              </w:rPr>
              <w:t>в</w:t>
            </w:r>
            <w:r w:rsidRPr="00583891">
              <w:t>ой</w:t>
            </w:r>
            <w:r w:rsidRPr="00583891">
              <w:rPr>
                <w:spacing w:val="10"/>
              </w:rPr>
              <w:t xml:space="preserve"> </w:t>
            </w:r>
            <w:r w:rsidRPr="00583891">
              <w:rPr>
                <w:spacing w:val="-3"/>
              </w:rPr>
              <w:t>э</w:t>
            </w:r>
            <w:r w:rsidRPr="00583891">
              <w:rPr>
                <w:spacing w:val="1"/>
              </w:rPr>
              <w:t>н</w:t>
            </w:r>
            <w:r w:rsidRPr="00583891">
              <w:rPr>
                <w:spacing w:val="-1"/>
              </w:rPr>
              <w:t>е</w:t>
            </w:r>
            <w:r w:rsidRPr="00583891">
              <w:t>рг</w:t>
            </w:r>
            <w:r w:rsidRPr="00583891">
              <w:rPr>
                <w:spacing w:val="1"/>
              </w:rPr>
              <w:t>и</w:t>
            </w:r>
            <w:r w:rsidRPr="00583891">
              <w:t>и</w:t>
            </w:r>
            <w:r w:rsidRPr="00583891">
              <w:rPr>
                <w:spacing w:val="8"/>
              </w:rPr>
              <w:t xml:space="preserve"> </w:t>
            </w:r>
            <w:r w:rsidRPr="00583891">
              <w:t>с обо</w:t>
            </w:r>
            <w:r w:rsidRPr="00583891">
              <w:rPr>
                <w:spacing w:val="-1"/>
              </w:rPr>
              <w:t>с</w:t>
            </w:r>
            <w:r w:rsidRPr="00583891">
              <w:rPr>
                <w:spacing w:val="1"/>
              </w:rPr>
              <w:t>н</w:t>
            </w:r>
            <w:r w:rsidRPr="00583891">
              <w:t>о</w:t>
            </w:r>
            <w:r w:rsidRPr="00583891">
              <w:rPr>
                <w:spacing w:val="-1"/>
              </w:rPr>
              <w:t>ва</w:t>
            </w:r>
            <w:r w:rsidRPr="00583891">
              <w:rPr>
                <w:spacing w:val="1"/>
              </w:rPr>
              <w:t>ни</w:t>
            </w:r>
            <w:r w:rsidRPr="00583891">
              <w:rPr>
                <w:spacing w:val="-1"/>
              </w:rPr>
              <w:t>е</w:t>
            </w:r>
            <w:r w:rsidRPr="00583891">
              <w:t>м</w:t>
            </w:r>
            <w:r w:rsidRPr="00583891">
              <w:rPr>
                <w:spacing w:val="44"/>
              </w:rPr>
              <w:t xml:space="preserve"> </w:t>
            </w:r>
            <w:r w:rsidRPr="00583891">
              <w:rPr>
                <w:spacing w:val="-1"/>
              </w:rPr>
              <w:t>вы</w:t>
            </w:r>
            <w:r w:rsidRPr="00583891">
              <w:t>бора</w:t>
            </w:r>
            <w:r w:rsidRPr="00583891">
              <w:rPr>
                <w:spacing w:val="47"/>
              </w:rPr>
              <w:t xml:space="preserve"> </w:t>
            </w:r>
            <w:r w:rsidRPr="00583891">
              <w:t>гр</w:t>
            </w:r>
            <w:r w:rsidRPr="00583891">
              <w:rPr>
                <w:spacing w:val="-1"/>
              </w:rPr>
              <w:t>а</w:t>
            </w:r>
            <w:r w:rsidRPr="00583891">
              <w:t>ф</w:t>
            </w:r>
            <w:r w:rsidRPr="00583891">
              <w:rPr>
                <w:spacing w:val="1"/>
              </w:rPr>
              <w:t>и</w:t>
            </w:r>
            <w:r w:rsidRPr="00583891">
              <w:t>ка</w:t>
            </w:r>
            <w:r w:rsidRPr="00583891">
              <w:rPr>
                <w:spacing w:val="44"/>
              </w:rPr>
              <w:t xml:space="preserve"> </w:t>
            </w:r>
            <w:r w:rsidRPr="00583891">
              <w:rPr>
                <w:spacing w:val="1"/>
              </w:rPr>
              <w:t>из</w:t>
            </w:r>
            <w:r w:rsidRPr="00583891">
              <w:rPr>
                <w:spacing w:val="-1"/>
              </w:rPr>
              <w:t>ме</w:t>
            </w:r>
            <w:r w:rsidRPr="00583891">
              <w:rPr>
                <w:spacing w:val="1"/>
              </w:rPr>
              <w:t>н</w:t>
            </w:r>
            <w:r w:rsidRPr="00583891">
              <w:rPr>
                <w:spacing w:val="-1"/>
              </w:rPr>
              <w:t>е</w:t>
            </w:r>
            <w:r w:rsidRPr="00583891">
              <w:rPr>
                <w:spacing w:val="1"/>
              </w:rPr>
              <w:t xml:space="preserve">ния </w:t>
            </w:r>
            <w:r w:rsidRPr="00583891">
              <w:t>т</w:t>
            </w:r>
            <w:r w:rsidRPr="00583891">
              <w:rPr>
                <w:spacing w:val="-1"/>
              </w:rPr>
              <w:t>ем</w:t>
            </w:r>
            <w:r w:rsidRPr="00583891">
              <w:rPr>
                <w:spacing w:val="1"/>
              </w:rPr>
              <w:t>п</w:t>
            </w:r>
            <w:r w:rsidRPr="00583891">
              <w:rPr>
                <w:spacing w:val="-1"/>
              </w:rPr>
              <w:t>е</w:t>
            </w:r>
            <w:r w:rsidRPr="00583891">
              <w:t>р</w:t>
            </w:r>
            <w:r w:rsidRPr="00583891">
              <w:rPr>
                <w:spacing w:val="-1"/>
              </w:rPr>
              <w:t>а</w:t>
            </w:r>
            <w:r w:rsidRPr="00583891">
              <w:rPr>
                <w:spacing w:val="3"/>
              </w:rPr>
              <w:t>т</w:t>
            </w:r>
            <w:r w:rsidRPr="00583891">
              <w:rPr>
                <w:spacing w:val="-5"/>
              </w:rPr>
              <w:t>у</w:t>
            </w:r>
            <w:r w:rsidRPr="00583891">
              <w:t>р т</w:t>
            </w:r>
            <w:r w:rsidRPr="00583891">
              <w:rPr>
                <w:spacing w:val="-1"/>
              </w:rPr>
              <w:t>е</w:t>
            </w:r>
            <w:r w:rsidRPr="00583891">
              <w:rPr>
                <w:spacing w:val="1"/>
              </w:rPr>
              <w:t>п</w:t>
            </w:r>
            <w:r w:rsidRPr="00583891">
              <w:t>ло</w:t>
            </w:r>
            <w:r w:rsidRPr="00583891">
              <w:rPr>
                <w:spacing w:val="1"/>
              </w:rPr>
              <w:t>н</w:t>
            </w:r>
            <w:r w:rsidRPr="00583891">
              <w:t>о</w:t>
            </w:r>
            <w:r w:rsidRPr="00583891">
              <w:rPr>
                <w:spacing w:val="-1"/>
              </w:rPr>
              <w:t>с</w:t>
            </w:r>
            <w:r w:rsidRPr="00583891">
              <w:rPr>
                <w:spacing w:val="1"/>
              </w:rPr>
              <w:t>и</w:t>
            </w:r>
            <w:r w:rsidRPr="00583891">
              <w:t>т</w:t>
            </w:r>
            <w:r w:rsidRPr="00583891">
              <w:rPr>
                <w:spacing w:val="-1"/>
              </w:rPr>
              <w:t>е</w:t>
            </w:r>
            <w:r w:rsidRPr="00583891">
              <w:t>ля</w:t>
            </w:r>
          </w:p>
        </w:tc>
        <w:tc>
          <w:tcPr>
            <w:tcW w:w="5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E24188" w14:textId="77777777" w:rsidR="00AB19C5" w:rsidRPr="00583891" w:rsidRDefault="00AB19C5" w:rsidP="006D7645">
            <w:pPr>
              <w:pStyle w:val="af4"/>
            </w:pPr>
            <w:r w:rsidRPr="00583891">
              <w:t>Способ регулирования отпуска тепловой энергии качественный по температурному графику 95/70˚С; выбор температурного графика обусловлен наличием только отопительной нагрузки, нагрузки на ГВС и непосредственным присоединением потребителей.</w:t>
            </w:r>
          </w:p>
        </w:tc>
      </w:tr>
      <w:tr w:rsidR="00AB19C5" w:rsidRPr="00011FB7" w14:paraId="7266CD32" w14:textId="77777777" w:rsidTr="000154F5">
        <w:trPr>
          <w:trHeight w:hRule="exact" w:val="838"/>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tcPr>
          <w:p w14:paraId="5CCC4EBB" w14:textId="77777777" w:rsidR="00AB19C5" w:rsidRPr="00583891" w:rsidRDefault="00AB19C5" w:rsidP="006D7645">
            <w:pPr>
              <w:pStyle w:val="af4"/>
            </w:pPr>
            <w:r w:rsidRPr="00583891">
              <w:t>Ср</w:t>
            </w:r>
            <w:r w:rsidRPr="00583891">
              <w:rPr>
                <w:spacing w:val="-1"/>
              </w:rPr>
              <w:t>е</w:t>
            </w:r>
            <w:r w:rsidRPr="00583891">
              <w:t>д</w:t>
            </w:r>
            <w:r w:rsidRPr="00583891">
              <w:rPr>
                <w:spacing w:val="1"/>
              </w:rPr>
              <w:t>н</w:t>
            </w:r>
            <w:r w:rsidRPr="00583891">
              <w:rPr>
                <w:spacing w:val="-1"/>
              </w:rPr>
              <w:t>е</w:t>
            </w:r>
            <w:r w:rsidRPr="00583891">
              <w:t>годо</w:t>
            </w:r>
            <w:r w:rsidRPr="00583891">
              <w:rPr>
                <w:spacing w:val="-1"/>
              </w:rPr>
              <w:t>ва</w:t>
            </w:r>
            <w:r w:rsidRPr="00583891">
              <w:t xml:space="preserve">я </w:t>
            </w:r>
            <w:r w:rsidRPr="00583891">
              <w:rPr>
                <w:spacing w:val="1"/>
              </w:rPr>
              <w:t>з</w:t>
            </w:r>
            <w:r w:rsidRPr="00583891">
              <w:rPr>
                <w:spacing w:val="-1"/>
              </w:rPr>
              <w:t>а</w:t>
            </w:r>
            <w:r w:rsidRPr="00583891">
              <w:t>г</w:t>
            </w:r>
            <w:r w:rsidRPr="00583891">
              <w:rPr>
                <w:spacing w:val="2"/>
              </w:rPr>
              <w:t>р</w:t>
            </w:r>
            <w:r w:rsidRPr="00583891">
              <w:rPr>
                <w:spacing w:val="-5"/>
              </w:rPr>
              <w:t>у</w:t>
            </w:r>
            <w:r w:rsidRPr="00583891">
              <w:rPr>
                <w:spacing w:val="1"/>
              </w:rPr>
              <w:t>з</w:t>
            </w:r>
            <w:r w:rsidRPr="00583891">
              <w:t>ка</w:t>
            </w:r>
            <w:r w:rsidRPr="00583891">
              <w:rPr>
                <w:spacing w:val="1"/>
              </w:rPr>
              <w:t xml:space="preserve"> </w:t>
            </w:r>
            <w:r w:rsidRPr="00583891">
              <w:t>обо</w:t>
            </w:r>
            <w:r w:rsidRPr="00583891">
              <w:rPr>
                <w:spacing w:val="2"/>
              </w:rPr>
              <w:t>р</w:t>
            </w:r>
            <w:r w:rsidRPr="00583891">
              <w:rPr>
                <w:spacing w:val="-5"/>
              </w:rPr>
              <w:t>у</w:t>
            </w:r>
            <w:r w:rsidRPr="00583891">
              <w:t>до</w:t>
            </w:r>
            <w:r w:rsidRPr="00583891">
              <w:rPr>
                <w:spacing w:val="-1"/>
              </w:rPr>
              <w:t>ва</w:t>
            </w:r>
            <w:r w:rsidRPr="00583891">
              <w:rPr>
                <w:spacing w:val="1"/>
              </w:rPr>
              <w:t>ни</w:t>
            </w:r>
            <w:r w:rsidRPr="00583891">
              <w:t>я</w:t>
            </w:r>
          </w:p>
        </w:tc>
        <w:tc>
          <w:tcPr>
            <w:tcW w:w="5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F55266" w14:textId="77777777" w:rsidR="00AB19C5" w:rsidRPr="00583891" w:rsidRDefault="00AB19C5" w:rsidP="006D7645">
            <w:pPr>
              <w:pStyle w:val="af4"/>
            </w:pPr>
            <w:r w:rsidRPr="00583891">
              <w:t>Производство тепловой энергии котельной – 2676,2 Гкал/год</w:t>
            </w:r>
          </w:p>
        </w:tc>
      </w:tr>
      <w:tr w:rsidR="00AB19C5" w:rsidRPr="00011FB7" w14:paraId="04EC1E41" w14:textId="77777777" w:rsidTr="000154F5">
        <w:trPr>
          <w:trHeight w:hRule="exact" w:val="562"/>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tcPr>
          <w:p w14:paraId="6CDAF591" w14:textId="77777777" w:rsidR="00AB19C5" w:rsidRPr="00583891" w:rsidRDefault="00AB19C5" w:rsidP="006D7645">
            <w:pPr>
              <w:pStyle w:val="af4"/>
            </w:pPr>
            <w:r w:rsidRPr="00583891">
              <w:t>С</w:t>
            </w:r>
            <w:r w:rsidRPr="00583891">
              <w:rPr>
                <w:spacing w:val="1"/>
              </w:rPr>
              <w:t>п</w:t>
            </w:r>
            <w:r w:rsidRPr="00583891">
              <w:t>о</w:t>
            </w:r>
            <w:r w:rsidRPr="00583891">
              <w:rPr>
                <w:spacing w:val="-1"/>
              </w:rPr>
              <w:t>с</w:t>
            </w:r>
            <w:r w:rsidRPr="00583891">
              <w:t xml:space="preserve">обы </w:t>
            </w:r>
            <w:r w:rsidRPr="00583891">
              <w:rPr>
                <w:spacing w:val="-5"/>
              </w:rPr>
              <w:t>у</w:t>
            </w:r>
            <w:r w:rsidRPr="00583891">
              <w:rPr>
                <w:spacing w:val="-1"/>
              </w:rPr>
              <w:t>че</w:t>
            </w:r>
            <w:r w:rsidRPr="00583891">
              <w:t>та т</w:t>
            </w:r>
            <w:r w:rsidRPr="00583891">
              <w:rPr>
                <w:spacing w:val="-1"/>
              </w:rPr>
              <w:t>е</w:t>
            </w:r>
            <w:r w:rsidRPr="00583891">
              <w:rPr>
                <w:spacing w:val="1"/>
              </w:rPr>
              <w:t>п</w:t>
            </w:r>
            <w:r w:rsidRPr="00583891">
              <w:rPr>
                <w:spacing w:val="2"/>
              </w:rPr>
              <w:t>л</w:t>
            </w:r>
            <w:r w:rsidRPr="00583891">
              <w:rPr>
                <w:spacing w:val="-1"/>
              </w:rPr>
              <w:t>а</w:t>
            </w:r>
            <w:r w:rsidRPr="00583891">
              <w:t>, от</w:t>
            </w:r>
            <w:r w:rsidRPr="00583891">
              <w:rPr>
                <w:spacing w:val="3"/>
              </w:rPr>
              <w:t>п</w:t>
            </w:r>
            <w:r w:rsidRPr="00583891">
              <w:rPr>
                <w:spacing w:val="-5"/>
              </w:rPr>
              <w:t>у</w:t>
            </w:r>
            <w:r w:rsidRPr="00583891">
              <w:t>щ</w:t>
            </w:r>
            <w:r w:rsidRPr="00583891">
              <w:rPr>
                <w:spacing w:val="-1"/>
              </w:rPr>
              <w:t>е</w:t>
            </w:r>
            <w:r w:rsidRPr="00583891">
              <w:rPr>
                <w:spacing w:val="1"/>
              </w:rPr>
              <w:t>нн</w:t>
            </w:r>
            <w:r w:rsidRPr="00583891">
              <w:t>ого в т</w:t>
            </w:r>
            <w:r w:rsidRPr="00583891">
              <w:rPr>
                <w:spacing w:val="-1"/>
              </w:rPr>
              <w:t>е</w:t>
            </w:r>
            <w:r w:rsidRPr="00583891">
              <w:rPr>
                <w:spacing w:val="1"/>
              </w:rPr>
              <w:t>п</w:t>
            </w:r>
            <w:r w:rsidRPr="00583891">
              <w:t>ло</w:t>
            </w:r>
            <w:r w:rsidRPr="00583891">
              <w:rPr>
                <w:spacing w:val="-1"/>
              </w:rPr>
              <w:t>вы</w:t>
            </w:r>
            <w:r w:rsidRPr="00583891">
              <w:t>е</w:t>
            </w:r>
            <w:r w:rsidRPr="00583891">
              <w:rPr>
                <w:spacing w:val="-1"/>
              </w:rPr>
              <w:t xml:space="preserve"> се</w:t>
            </w:r>
            <w:r w:rsidRPr="00583891">
              <w:t>ти</w:t>
            </w:r>
          </w:p>
        </w:tc>
        <w:tc>
          <w:tcPr>
            <w:tcW w:w="5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0BA600" w14:textId="77777777" w:rsidR="00AB19C5" w:rsidRPr="00583891" w:rsidRDefault="00AB19C5" w:rsidP="006D7645">
            <w:pPr>
              <w:pStyle w:val="af4"/>
            </w:pPr>
            <w:r w:rsidRPr="00583891">
              <w:t xml:space="preserve">Способ учёта тепловой энергии - </w:t>
            </w:r>
            <w:r w:rsidRPr="00583891">
              <w:rPr>
                <w:b/>
              </w:rPr>
              <w:t>приборный</w:t>
            </w:r>
          </w:p>
        </w:tc>
      </w:tr>
      <w:tr w:rsidR="00AB19C5" w:rsidRPr="00011FB7" w14:paraId="31F6E0EC" w14:textId="77777777" w:rsidTr="000154F5">
        <w:trPr>
          <w:trHeight w:hRule="exact" w:val="1116"/>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tcPr>
          <w:p w14:paraId="71514554" w14:textId="77777777" w:rsidR="00AB19C5" w:rsidRPr="00583891" w:rsidRDefault="00AB19C5" w:rsidP="006D7645">
            <w:pPr>
              <w:pStyle w:val="af4"/>
            </w:pPr>
            <w:r w:rsidRPr="00583891">
              <w:t>Ст</w:t>
            </w:r>
            <w:r w:rsidRPr="00583891">
              <w:rPr>
                <w:spacing w:val="-1"/>
              </w:rPr>
              <w:t>а</w:t>
            </w:r>
            <w:r w:rsidRPr="00583891">
              <w:t>т</w:t>
            </w:r>
            <w:r w:rsidRPr="00583891">
              <w:rPr>
                <w:spacing w:val="1"/>
              </w:rPr>
              <w:t>и</w:t>
            </w:r>
            <w:r w:rsidRPr="00583891">
              <w:rPr>
                <w:spacing w:val="-1"/>
              </w:rPr>
              <w:t>с</w:t>
            </w:r>
            <w:r w:rsidRPr="00583891">
              <w:t>т</w:t>
            </w:r>
            <w:r w:rsidRPr="00583891">
              <w:rPr>
                <w:spacing w:val="-2"/>
              </w:rPr>
              <w:t>и</w:t>
            </w:r>
            <w:r w:rsidRPr="00583891">
              <w:t>ка отк</w:t>
            </w:r>
            <w:r w:rsidRPr="00583891">
              <w:rPr>
                <w:spacing w:val="-1"/>
              </w:rPr>
              <w:t>а</w:t>
            </w:r>
            <w:r w:rsidRPr="00583891">
              <w:rPr>
                <w:spacing w:val="1"/>
              </w:rPr>
              <w:t>з</w:t>
            </w:r>
            <w:r w:rsidRPr="00583891">
              <w:t xml:space="preserve">ов и </w:t>
            </w:r>
            <w:r w:rsidRPr="00583891">
              <w:rPr>
                <w:spacing w:val="-1"/>
              </w:rPr>
              <w:t>в</w:t>
            </w:r>
            <w:r w:rsidRPr="00583891">
              <w:t>о</w:t>
            </w:r>
            <w:r w:rsidRPr="00583891">
              <w:rPr>
                <w:spacing w:val="-1"/>
              </w:rPr>
              <w:t>сс</w:t>
            </w:r>
            <w:r w:rsidRPr="00583891">
              <w:t>т</w:t>
            </w:r>
            <w:r w:rsidRPr="00583891">
              <w:rPr>
                <w:spacing w:val="-1"/>
              </w:rPr>
              <w:t>а</w:t>
            </w:r>
            <w:r w:rsidRPr="00583891">
              <w:rPr>
                <w:spacing w:val="1"/>
              </w:rPr>
              <w:t>н</w:t>
            </w:r>
            <w:r w:rsidRPr="00583891">
              <w:t>о</w:t>
            </w:r>
            <w:r w:rsidRPr="00583891">
              <w:rPr>
                <w:spacing w:val="-1"/>
              </w:rPr>
              <w:t>в</w:t>
            </w:r>
            <w:r w:rsidRPr="00583891">
              <w:t>л</w:t>
            </w:r>
            <w:r w:rsidRPr="00583891">
              <w:rPr>
                <w:spacing w:val="-1"/>
              </w:rPr>
              <w:t>е</w:t>
            </w:r>
            <w:r w:rsidRPr="00583891">
              <w:rPr>
                <w:spacing w:val="1"/>
              </w:rPr>
              <w:t>ни</w:t>
            </w:r>
            <w:r w:rsidRPr="00583891">
              <w:t>й обо</w:t>
            </w:r>
            <w:r w:rsidRPr="00583891">
              <w:rPr>
                <w:spacing w:val="2"/>
              </w:rPr>
              <w:t>р</w:t>
            </w:r>
            <w:r w:rsidRPr="00583891">
              <w:rPr>
                <w:spacing w:val="-5"/>
              </w:rPr>
              <w:t>у</w:t>
            </w:r>
            <w:r w:rsidRPr="00583891">
              <w:t>до</w:t>
            </w:r>
            <w:r w:rsidRPr="00583891">
              <w:rPr>
                <w:spacing w:val="-1"/>
              </w:rPr>
              <w:t>ва</w:t>
            </w:r>
            <w:r w:rsidRPr="00583891">
              <w:rPr>
                <w:spacing w:val="1"/>
              </w:rPr>
              <w:t>ни</w:t>
            </w:r>
            <w:r w:rsidRPr="00583891">
              <w:t xml:space="preserve">я </w:t>
            </w:r>
            <w:r w:rsidRPr="00583891">
              <w:rPr>
                <w:spacing w:val="1"/>
              </w:rPr>
              <w:t>и</w:t>
            </w:r>
            <w:r w:rsidRPr="00583891">
              <w:rPr>
                <w:spacing w:val="-1"/>
              </w:rPr>
              <w:t>с</w:t>
            </w:r>
            <w:r w:rsidRPr="00583891">
              <w:t>то</w:t>
            </w:r>
            <w:r w:rsidRPr="00583891">
              <w:rPr>
                <w:spacing w:val="1"/>
              </w:rPr>
              <w:t>чни</w:t>
            </w:r>
            <w:r w:rsidRPr="00583891">
              <w:t>ков т</w:t>
            </w:r>
            <w:r w:rsidRPr="00583891">
              <w:rPr>
                <w:spacing w:val="-1"/>
              </w:rPr>
              <w:t>е</w:t>
            </w:r>
            <w:r w:rsidRPr="00583891">
              <w:rPr>
                <w:spacing w:val="1"/>
              </w:rPr>
              <w:t>п</w:t>
            </w:r>
            <w:r w:rsidRPr="00583891">
              <w:t>ло</w:t>
            </w:r>
            <w:r w:rsidRPr="00583891">
              <w:rPr>
                <w:spacing w:val="-1"/>
              </w:rPr>
              <w:t>в</w:t>
            </w:r>
            <w:r w:rsidRPr="00583891">
              <w:rPr>
                <w:spacing w:val="-3"/>
              </w:rPr>
              <w:t>о</w:t>
            </w:r>
            <w:r w:rsidRPr="00583891">
              <w:t>й э</w:t>
            </w:r>
            <w:r w:rsidRPr="00583891">
              <w:rPr>
                <w:spacing w:val="1"/>
              </w:rPr>
              <w:t>н</w:t>
            </w:r>
            <w:r w:rsidRPr="00583891">
              <w:rPr>
                <w:spacing w:val="-1"/>
              </w:rPr>
              <w:t>е</w:t>
            </w:r>
            <w:r w:rsidRPr="00583891">
              <w:t>рг</w:t>
            </w:r>
            <w:r w:rsidRPr="00583891">
              <w:rPr>
                <w:spacing w:val="1"/>
              </w:rPr>
              <w:t>и</w:t>
            </w:r>
            <w:r w:rsidRPr="00583891">
              <w:t>и</w:t>
            </w:r>
          </w:p>
        </w:tc>
        <w:tc>
          <w:tcPr>
            <w:tcW w:w="5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DD9DAD" w14:textId="77777777" w:rsidR="00AB19C5" w:rsidRPr="00583891" w:rsidRDefault="00AB19C5" w:rsidP="006D7645">
            <w:pPr>
              <w:pStyle w:val="af4"/>
            </w:pPr>
            <w:r w:rsidRPr="00583891">
              <w:rPr>
                <w:b/>
              </w:rPr>
              <w:t>Статистика отказов и восстановлений оборудования источников тепловой энергии фиксируется в журналах диспетчерской службы</w:t>
            </w:r>
          </w:p>
        </w:tc>
      </w:tr>
      <w:tr w:rsidR="00AB19C5" w:rsidRPr="00011FB7" w14:paraId="06E0D8AD" w14:textId="77777777" w:rsidTr="000154F5">
        <w:trPr>
          <w:trHeight w:hRule="exact" w:val="838"/>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tcPr>
          <w:p w14:paraId="671F86DD" w14:textId="77777777" w:rsidR="00AB19C5" w:rsidRPr="00583891" w:rsidRDefault="00AB19C5" w:rsidP="006D7645">
            <w:pPr>
              <w:pStyle w:val="af4"/>
            </w:pPr>
            <w:r w:rsidRPr="00583891">
              <w:rPr>
                <w:spacing w:val="-1"/>
              </w:rPr>
              <w:t>П</w:t>
            </w:r>
            <w:r w:rsidRPr="00583891">
              <w:t>р</w:t>
            </w:r>
            <w:r w:rsidRPr="00583891">
              <w:rPr>
                <w:spacing w:val="-1"/>
              </w:rPr>
              <w:t>е</w:t>
            </w:r>
            <w:r w:rsidRPr="00583891">
              <w:t>д</w:t>
            </w:r>
            <w:r w:rsidRPr="00583891">
              <w:rPr>
                <w:spacing w:val="1"/>
              </w:rPr>
              <w:t>пи</w:t>
            </w:r>
            <w:r w:rsidRPr="00583891">
              <w:rPr>
                <w:spacing w:val="-1"/>
              </w:rPr>
              <w:t>са</w:t>
            </w:r>
            <w:r w:rsidRPr="00583891">
              <w:rPr>
                <w:spacing w:val="1"/>
              </w:rPr>
              <w:t>ни</w:t>
            </w:r>
            <w:r w:rsidRPr="00583891">
              <w:t xml:space="preserve">я </w:t>
            </w:r>
            <w:r w:rsidRPr="00583891">
              <w:rPr>
                <w:spacing w:val="1"/>
              </w:rPr>
              <w:t>н</w:t>
            </w:r>
            <w:r w:rsidRPr="00583891">
              <w:rPr>
                <w:spacing w:val="-1"/>
              </w:rPr>
              <w:t>а</w:t>
            </w:r>
            <w:r w:rsidRPr="00583891">
              <w:t>д</w:t>
            </w:r>
            <w:r w:rsidRPr="00583891">
              <w:rPr>
                <w:spacing w:val="1"/>
              </w:rPr>
              <w:t>з</w:t>
            </w:r>
            <w:r w:rsidRPr="00583891">
              <w:t>о</w:t>
            </w:r>
            <w:r w:rsidRPr="00583891">
              <w:rPr>
                <w:spacing w:val="-3"/>
              </w:rPr>
              <w:t>р</w:t>
            </w:r>
            <w:r w:rsidRPr="00583891">
              <w:rPr>
                <w:spacing w:val="1"/>
              </w:rPr>
              <w:t>н</w:t>
            </w:r>
            <w:r w:rsidRPr="00583891">
              <w:rPr>
                <w:spacing w:val="-1"/>
              </w:rPr>
              <w:t>ы</w:t>
            </w:r>
            <w:r w:rsidRPr="00583891">
              <w:t>х орг</w:t>
            </w:r>
            <w:r w:rsidRPr="00583891">
              <w:rPr>
                <w:spacing w:val="-1"/>
              </w:rPr>
              <w:t>а</w:t>
            </w:r>
            <w:r w:rsidRPr="00583891">
              <w:rPr>
                <w:spacing w:val="1"/>
              </w:rPr>
              <w:t>н</w:t>
            </w:r>
            <w:r w:rsidRPr="00583891">
              <w:t xml:space="preserve">ов </w:t>
            </w:r>
            <w:r w:rsidRPr="00583891">
              <w:rPr>
                <w:spacing w:val="1"/>
              </w:rPr>
              <w:t>по з</w:t>
            </w:r>
            <w:r w:rsidRPr="00583891">
              <w:rPr>
                <w:spacing w:val="-1"/>
              </w:rPr>
              <w:t>а</w:t>
            </w:r>
            <w:r w:rsidRPr="00583891">
              <w:rPr>
                <w:spacing w:val="1"/>
              </w:rPr>
              <w:t>п</w:t>
            </w:r>
            <w:r w:rsidRPr="00583891">
              <w:t>р</w:t>
            </w:r>
            <w:r w:rsidRPr="00583891">
              <w:rPr>
                <w:spacing w:val="-1"/>
              </w:rPr>
              <w:t>е</w:t>
            </w:r>
            <w:r w:rsidRPr="00583891">
              <w:t>щ</w:t>
            </w:r>
            <w:r w:rsidRPr="00583891">
              <w:rPr>
                <w:spacing w:val="-1"/>
              </w:rPr>
              <w:t>е</w:t>
            </w:r>
            <w:r w:rsidRPr="00583891">
              <w:rPr>
                <w:spacing w:val="1"/>
              </w:rPr>
              <w:t>ни</w:t>
            </w:r>
            <w:r w:rsidRPr="00583891">
              <w:t>ю д</w:t>
            </w:r>
            <w:r w:rsidRPr="00583891">
              <w:rPr>
                <w:spacing w:val="-1"/>
              </w:rPr>
              <w:t>а</w:t>
            </w:r>
            <w:r w:rsidRPr="00583891">
              <w:t>л</w:t>
            </w:r>
            <w:r w:rsidRPr="00583891">
              <w:rPr>
                <w:spacing w:val="-2"/>
              </w:rPr>
              <w:t>ь</w:t>
            </w:r>
            <w:r w:rsidRPr="00583891">
              <w:rPr>
                <w:spacing w:val="1"/>
              </w:rPr>
              <w:t>н</w:t>
            </w:r>
            <w:r w:rsidRPr="00583891">
              <w:rPr>
                <w:spacing w:val="-1"/>
              </w:rPr>
              <w:t>е</w:t>
            </w:r>
            <w:r w:rsidRPr="00583891">
              <w:rPr>
                <w:spacing w:val="-2"/>
              </w:rPr>
              <w:t>й</w:t>
            </w:r>
            <w:r w:rsidRPr="00583891">
              <w:t>ш</w:t>
            </w:r>
            <w:r w:rsidRPr="00583891">
              <w:rPr>
                <w:spacing w:val="-1"/>
              </w:rPr>
              <w:t>е</w:t>
            </w:r>
            <w:r w:rsidRPr="00583891">
              <w:t>й эк</w:t>
            </w:r>
            <w:r w:rsidRPr="00583891">
              <w:rPr>
                <w:spacing w:val="-1"/>
              </w:rPr>
              <w:t>с</w:t>
            </w:r>
            <w:r w:rsidRPr="00583891">
              <w:rPr>
                <w:spacing w:val="1"/>
              </w:rPr>
              <w:t>п</w:t>
            </w:r>
            <w:r w:rsidRPr="00583891">
              <w:rPr>
                <w:spacing w:val="2"/>
              </w:rPr>
              <w:t>л</w:t>
            </w:r>
            <w:r w:rsidRPr="00583891">
              <w:rPr>
                <w:spacing w:val="-8"/>
              </w:rPr>
              <w:t>у</w:t>
            </w:r>
            <w:r w:rsidRPr="00583891">
              <w:rPr>
                <w:spacing w:val="-1"/>
              </w:rPr>
              <w:t>а</w:t>
            </w:r>
            <w:r w:rsidRPr="00583891">
              <w:t>т</w:t>
            </w:r>
            <w:r w:rsidRPr="00583891">
              <w:rPr>
                <w:spacing w:val="-1"/>
              </w:rPr>
              <w:t>а</w:t>
            </w:r>
            <w:r w:rsidRPr="00583891">
              <w:rPr>
                <w:spacing w:val="1"/>
              </w:rPr>
              <w:t>ции и</w:t>
            </w:r>
            <w:r w:rsidRPr="00583891">
              <w:rPr>
                <w:spacing w:val="-1"/>
              </w:rPr>
              <w:t>с</w:t>
            </w:r>
            <w:r w:rsidRPr="00583891">
              <w:t>то</w:t>
            </w:r>
            <w:r w:rsidRPr="00583891">
              <w:rPr>
                <w:spacing w:val="-1"/>
              </w:rPr>
              <w:t>ч</w:t>
            </w:r>
            <w:r w:rsidRPr="00583891">
              <w:rPr>
                <w:spacing w:val="1"/>
              </w:rPr>
              <w:t>ни</w:t>
            </w:r>
            <w:r w:rsidRPr="00583891">
              <w:t>ков</w:t>
            </w:r>
            <w:r w:rsidRPr="00583891">
              <w:rPr>
                <w:spacing w:val="-3"/>
              </w:rPr>
              <w:t xml:space="preserve"> </w:t>
            </w:r>
            <w:r w:rsidRPr="00583891">
              <w:t>т</w:t>
            </w:r>
            <w:r w:rsidRPr="00583891">
              <w:rPr>
                <w:spacing w:val="-1"/>
              </w:rPr>
              <w:t>е</w:t>
            </w:r>
            <w:r w:rsidRPr="00583891">
              <w:rPr>
                <w:spacing w:val="1"/>
              </w:rPr>
              <w:t>п</w:t>
            </w:r>
            <w:r w:rsidRPr="00583891">
              <w:t>ло</w:t>
            </w:r>
            <w:r w:rsidRPr="00583891">
              <w:rPr>
                <w:spacing w:val="-1"/>
              </w:rPr>
              <w:t>в</w:t>
            </w:r>
            <w:r w:rsidRPr="00583891">
              <w:t>ой</w:t>
            </w:r>
            <w:r w:rsidRPr="00583891">
              <w:rPr>
                <w:spacing w:val="1"/>
              </w:rPr>
              <w:t xml:space="preserve"> </w:t>
            </w:r>
            <w:r w:rsidRPr="00583891">
              <w:rPr>
                <w:spacing w:val="-3"/>
              </w:rPr>
              <w:t>э</w:t>
            </w:r>
            <w:r w:rsidRPr="00583891">
              <w:rPr>
                <w:spacing w:val="1"/>
              </w:rPr>
              <w:t>н</w:t>
            </w:r>
            <w:r w:rsidRPr="00583891">
              <w:rPr>
                <w:spacing w:val="-1"/>
              </w:rPr>
              <w:t>е</w:t>
            </w:r>
            <w:r w:rsidRPr="00583891">
              <w:t>рг</w:t>
            </w:r>
            <w:r w:rsidRPr="00583891">
              <w:rPr>
                <w:spacing w:val="1"/>
              </w:rPr>
              <w:t>и</w:t>
            </w:r>
            <w:r w:rsidRPr="00583891">
              <w:t>и</w:t>
            </w:r>
          </w:p>
        </w:tc>
        <w:tc>
          <w:tcPr>
            <w:tcW w:w="5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85B0EA" w14:textId="77777777" w:rsidR="00AB19C5" w:rsidRPr="00583891" w:rsidRDefault="00AB19C5" w:rsidP="006D7645">
            <w:pPr>
              <w:pStyle w:val="af4"/>
            </w:pPr>
            <w:r w:rsidRPr="00583891">
              <w:t xml:space="preserve">Предписания надзорных органов по запрещению дальнейшей эксплуатации источников тепловой энергии </w:t>
            </w:r>
            <w:r w:rsidRPr="00583891">
              <w:rPr>
                <w:b/>
              </w:rPr>
              <w:t>отсутствуют</w:t>
            </w:r>
          </w:p>
        </w:tc>
      </w:tr>
    </w:tbl>
    <w:p w14:paraId="7AE52C40" w14:textId="77777777" w:rsidR="00AB19C5" w:rsidRPr="00583891" w:rsidRDefault="00AB19C5" w:rsidP="0011231D">
      <w:pPr>
        <w:pStyle w:val="a0"/>
        <w:jc w:val="center"/>
      </w:pPr>
      <w:r w:rsidRPr="00583891">
        <w:t>Котельная № 5, ул. Октябрьская, 150а</w:t>
      </w:r>
    </w:p>
    <w:tbl>
      <w:tblPr>
        <w:tblW w:w="0" w:type="auto"/>
        <w:jc w:val="center"/>
        <w:tblLayout w:type="fixed"/>
        <w:tblCellMar>
          <w:left w:w="5" w:type="dxa"/>
          <w:right w:w="5" w:type="dxa"/>
        </w:tblCellMar>
        <w:tblLook w:val="0000" w:firstRow="0" w:lastRow="0" w:firstColumn="0" w:lastColumn="0" w:noHBand="0" w:noVBand="0"/>
      </w:tblPr>
      <w:tblGrid>
        <w:gridCol w:w="4535"/>
        <w:gridCol w:w="5272"/>
      </w:tblGrid>
      <w:tr w:rsidR="00AB19C5" w:rsidRPr="00583891" w14:paraId="155BE329" w14:textId="77777777" w:rsidTr="000154F5">
        <w:trPr>
          <w:trHeight w:hRule="exact" w:val="451"/>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tcPr>
          <w:p w14:paraId="44DF976C" w14:textId="77777777" w:rsidR="00AB19C5" w:rsidRPr="00583891" w:rsidRDefault="00AB19C5" w:rsidP="006D7645">
            <w:pPr>
              <w:pStyle w:val="af4"/>
            </w:pPr>
            <w:r w:rsidRPr="00583891">
              <w:rPr>
                <w:spacing w:val="-1"/>
              </w:rPr>
              <w:t>П</w:t>
            </w:r>
            <w:r w:rsidRPr="00583891">
              <w:t>ок</w:t>
            </w:r>
            <w:r w:rsidRPr="00583891">
              <w:rPr>
                <w:spacing w:val="-1"/>
              </w:rPr>
              <w:t>а</w:t>
            </w:r>
            <w:r w:rsidRPr="00583891">
              <w:rPr>
                <w:spacing w:val="1"/>
              </w:rPr>
              <w:t>з</w:t>
            </w:r>
            <w:r w:rsidRPr="00583891">
              <w:rPr>
                <w:spacing w:val="-1"/>
              </w:rPr>
              <w:t>а</w:t>
            </w:r>
            <w:r w:rsidRPr="00583891">
              <w:t>т</w:t>
            </w:r>
            <w:r w:rsidRPr="00583891">
              <w:rPr>
                <w:spacing w:val="-1"/>
              </w:rPr>
              <w:t>е</w:t>
            </w:r>
            <w:r w:rsidRPr="00583891">
              <w:t>ли</w:t>
            </w:r>
          </w:p>
        </w:tc>
        <w:tc>
          <w:tcPr>
            <w:tcW w:w="5272" w:type="dxa"/>
            <w:tcBorders>
              <w:top w:val="single" w:sz="4" w:space="0" w:color="000000"/>
              <w:left w:val="single" w:sz="4" w:space="0" w:color="000000"/>
              <w:bottom w:val="single" w:sz="4" w:space="0" w:color="000000"/>
              <w:right w:val="single" w:sz="4" w:space="0" w:color="000000"/>
            </w:tcBorders>
            <w:shd w:val="clear" w:color="auto" w:fill="auto"/>
          </w:tcPr>
          <w:p w14:paraId="50C0F3F5" w14:textId="77777777" w:rsidR="00AB19C5" w:rsidRPr="00583891" w:rsidRDefault="00AB19C5" w:rsidP="006D7645">
            <w:pPr>
              <w:pStyle w:val="af4"/>
            </w:pPr>
            <w:r w:rsidRPr="00583891">
              <w:t>З</w:t>
            </w:r>
            <w:r w:rsidRPr="00583891">
              <w:rPr>
                <w:spacing w:val="1"/>
              </w:rPr>
              <w:t>н</w:t>
            </w:r>
            <w:r w:rsidRPr="00583891">
              <w:t>аче</w:t>
            </w:r>
            <w:r w:rsidRPr="00583891">
              <w:rPr>
                <w:spacing w:val="1"/>
              </w:rPr>
              <w:t>ния</w:t>
            </w:r>
          </w:p>
        </w:tc>
      </w:tr>
      <w:tr w:rsidR="00AB19C5" w:rsidRPr="00011FB7" w14:paraId="1406823A" w14:textId="77777777" w:rsidTr="000154F5">
        <w:trPr>
          <w:trHeight w:hRule="exact" w:val="922"/>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tcPr>
          <w:p w14:paraId="0126579E" w14:textId="77777777" w:rsidR="00AB19C5" w:rsidRPr="00583891" w:rsidRDefault="00AB19C5" w:rsidP="006D7645">
            <w:pPr>
              <w:pStyle w:val="af4"/>
            </w:pPr>
            <w:r w:rsidRPr="00583891">
              <w:t>Ст</w:t>
            </w:r>
            <w:r w:rsidRPr="00583891">
              <w:rPr>
                <w:spacing w:val="2"/>
              </w:rPr>
              <w:t>р</w:t>
            </w:r>
            <w:r w:rsidRPr="00583891">
              <w:rPr>
                <w:spacing w:val="-8"/>
              </w:rPr>
              <w:t>у</w:t>
            </w:r>
            <w:r w:rsidRPr="00583891">
              <w:t>к</w:t>
            </w:r>
            <w:r w:rsidRPr="00583891">
              <w:rPr>
                <w:spacing w:val="5"/>
              </w:rPr>
              <w:t>т</w:t>
            </w:r>
            <w:r w:rsidRPr="00583891">
              <w:rPr>
                <w:spacing w:val="-5"/>
              </w:rPr>
              <w:t>у</w:t>
            </w:r>
            <w:r w:rsidRPr="00583891">
              <w:t>ра</w:t>
            </w:r>
            <w:r w:rsidRPr="00583891">
              <w:rPr>
                <w:spacing w:val="-1"/>
              </w:rPr>
              <w:t xml:space="preserve"> </w:t>
            </w:r>
            <w:r w:rsidRPr="00583891">
              <w:t>о</w:t>
            </w:r>
            <w:r w:rsidRPr="00583891">
              <w:rPr>
                <w:spacing w:val="-1"/>
              </w:rPr>
              <w:t>с</w:t>
            </w:r>
            <w:r w:rsidRPr="00583891">
              <w:rPr>
                <w:spacing w:val="1"/>
              </w:rPr>
              <w:t>н</w:t>
            </w:r>
            <w:r w:rsidRPr="00583891">
              <w:t>о</w:t>
            </w:r>
            <w:r w:rsidRPr="00583891">
              <w:rPr>
                <w:spacing w:val="-1"/>
              </w:rPr>
              <w:t>в</w:t>
            </w:r>
            <w:r w:rsidRPr="00583891">
              <w:rPr>
                <w:spacing w:val="1"/>
              </w:rPr>
              <w:t>н</w:t>
            </w:r>
            <w:r w:rsidRPr="00583891">
              <w:t xml:space="preserve">ого </w:t>
            </w:r>
            <w:r w:rsidRPr="00583891">
              <w:rPr>
                <w:spacing w:val="2"/>
              </w:rPr>
              <w:t>о</w:t>
            </w:r>
            <w:r w:rsidRPr="00583891">
              <w:t>бо</w:t>
            </w:r>
            <w:r w:rsidRPr="00583891">
              <w:rPr>
                <w:spacing w:val="2"/>
              </w:rPr>
              <w:t>р</w:t>
            </w:r>
            <w:r w:rsidRPr="00583891">
              <w:rPr>
                <w:spacing w:val="-5"/>
              </w:rPr>
              <w:t>у</w:t>
            </w:r>
            <w:r w:rsidRPr="00583891">
              <w:t>до</w:t>
            </w:r>
            <w:r w:rsidRPr="00583891">
              <w:rPr>
                <w:spacing w:val="-1"/>
              </w:rPr>
              <w:t>ва</w:t>
            </w:r>
            <w:r w:rsidRPr="00583891">
              <w:rPr>
                <w:spacing w:val="1"/>
              </w:rPr>
              <w:t>ни</w:t>
            </w:r>
            <w:r w:rsidRPr="00583891">
              <w:t>я</w:t>
            </w:r>
          </w:p>
        </w:tc>
        <w:tc>
          <w:tcPr>
            <w:tcW w:w="5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FBF2F5" w14:textId="77777777" w:rsidR="00AB19C5" w:rsidRPr="00583891" w:rsidRDefault="00AB19C5" w:rsidP="006D7645">
            <w:pPr>
              <w:pStyle w:val="af4"/>
            </w:pPr>
            <w:r w:rsidRPr="00583891">
              <w:t>Вид основного топлива - газ</w:t>
            </w:r>
          </w:p>
          <w:p w14:paraId="7AA4816F" w14:textId="77777777" w:rsidR="00AB19C5" w:rsidRPr="00583891" w:rsidRDefault="00AB19C5" w:rsidP="006D7645">
            <w:pPr>
              <w:pStyle w:val="af4"/>
            </w:pPr>
            <w:r w:rsidRPr="00583891">
              <w:t>Котлоагрегаты: КСВа-2,5 – 3шт</w:t>
            </w:r>
          </w:p>
        </w:tc>
      </w:tr>
      <w:tr w:rsidR="00AB19C5" w:rsidRPr="00011FB7" w14:paraId="2335E26E" w14:textId="77777777" w:rsidTr="000154F5">
        <w:trPr>
          <w:trHeight w:hRule="exact" w:val="1116"/>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tcPr>
          <w:p w14:paraId="58BEAB22" w14:textId="77777777" w:rsidR="00AB19C5" w:rsidRPr="00583891" w:rsidRDefault="00AB19C5" w:rsidP="006D7645">
            <w:pPr>
              <w:pStyle w:val="af4"/>
            </w:pPr>
            <w:r w:rsidRPr="00583891">
              <w:rPr>
                <w:spacing w:val="-1"/>
              </w:rPr>
              <w:lastRenderedPageBreak/>
              <w:t>Параметры установленной тепловой</w:t>
            </w:r>
            <w:r w:rsidRPr="00583891">
              <w:t xml:space="preserve"> </w:t>
            </w:r>
            <w:r w:rsidRPr="00583891">
              <w:rPr>
                <w:spacing w:val="-1"/>
              </w:rPr>
              <w:t>м</w:t>
            </w:r>
            <w:r w:rsidRPr="00583891">
              <w:t>ощ</w:t>
            </w:r>
            <w:r w:rsidRPr="00583891">
              <w:rPr>
                <w:spacing w:val="1"/>
              </w:rPr>
              <w:t>н</w:t>
            </w:r>
            <w:r w:rsidRPr="00583891">
              <w:t>о</w:t>
            </w:r>
            <w:r w:rsidRPr="00583891">
              <w:rPr>
                <w:spacing w:val="-1"/>
              </w:rPr>
              <w:t>с</w:t>
            </w:r>
            <w:r w:rsidRPr="00583891">
              <w:t>ти</w:t>
            </w:r>
            <w:r w:rsidRPr="00583891">
              <w:rPr>
                <w:spacing w:val="6"/>
              </w:rPr>
              <w:t xml:space="preserve"> </w:t>
            </w:r>
            <w:r w:rsidRPr="00583891">
              <w:t>т</w:t>
            </w:r>
            <w:r w:rsidRPr="00583891">
              <w:rPr>
                <w:spacing w:val="-1"/>
              </w:rPr>
              <w:t>е</w:t>
            </w:r>
            <w:r w:rsidRPr="00583891">
              <w:rPr>
                <w:spacing w:val="1"/>
              </w:rPr>
              <w:t>п</w:t>
            </w:r>
            <w:r w:rsidRPr="00583891">
              <w:t>лоф</w:t>
            </w:r>
            <w:r w:rsidRPr="00583891">
              <w:rPr>
                <w:spacing w:val="-2"/>
              </w:rPr>
              <w:t>и</w:t>
            </w:r>
            <w:r w:rsidRPr="00583891">
              <w:t>к</w:t>
            </w:r>
            <w:r w:rsidRPr="00583891">
              <w:rPr>
                <w:spacing w:val="-1"/>
              </w:rPr>
              <w:t>а</w:t>
            </w:r>
            <w:r w:rsidRPr="00583891">
              <w:rPr>
                <w:spacing w:val="1"/>
              </w:rPr>
              <w:t>ци</w:t>
            </w:r>
            <w:r w:rsidRPr="00583891">
              <w:rPr>
                <w:spacing w:val="-3"/>
              </w:rPr>
              <w:t>о</w:t>
            </w:r>
            <w:r w:rsidRPr="00583891">
              <w:rPr>
                <w:spacing w:val="1"/>
              </w:rPr>
              <w:t>нн</w:t>
            </w:r>
            <w:r w:rsidRPr="00583891">
              <w:t>ого обо</w:t>
            </w:r>
            <w:r w:rsidRPr="00583891">
              <w:rPr>
                <w:spacing w:val="2"/>
              </w:rPr>
              <w:t>р</w:t>
            </w:r>
            <w:r w:rsidRPr="00583891">
              <w:rPr>
                <w:spacing w:val="-5"/>
              </w:rPr>
              <w:t>у</w:t>
            </w:r>
            <w:r w:rsidRPr="00583891">
              <w:t>до</w:t>
            </w:r>
            <w:r w:rsidRPr="00583891">
              <w:rPr>
                <w:spacing w:val="-1"/>
              </w:rPr>
              <w:t>ва</w:t>
            </w:r>
            <w:r w:rsidRPr="00583891">
              <w:rPr>
                <w:spacing w:val="1"/>
              </w:rPr>
              <w:t>ни</w:t>
            </w:r>
            <w:r w:rsidRPr="00583891">
              <w:t>я</w:t>
            </w:r>
            <w:r w:rsidRPr="00583891">
              <w:rPr>
                <w:spacing w:val="31"/>
              </w:rPr>
              <w:t xml:space="preserve"> </w:t>
            </w:r>
            <w:r w:rsidRPr="00583891">
              <w:t>и</w:t>
            </w:r>
            <w:r w:rsidRPr="00583891">
              <w:rPr>
                <w:spacing w:val="32"/>
              </w:rPr>
              <w:t xml:space="preserve"> </w:t>
            </w:r>
            <w:r w:rsidRPr="00583891">
              <w:t>т</w:t>
            </w:r>
            <w:r w:rsidRPr="00583891">
              <w:rPr>
                <w:spacing w:val="-1"/>
              </w:rPr>
              <w:t>е</w:t>
            </w:r>
            <w:r w:rsidRPr="00583891">
              <w:rPr>
                <w:spacing w:val="1"/>
              </w:rPr>
              <w:t>п</w:t>
            </w:r>
            <w:r w:rsidRPr="00583891">
              <w:t>лоф</w:t>
            </w:r>
            <w:r w:rsidRPr="00583891">
              <w:rPr>
                <w:spacing w:val="-2"/>
              </w:rPr>
              <w:t>и</w:t>
            </w:r>
            <w:r w:rsidRPr="00583891">
              <w:t>к</w:t>
            </w:r>
            <w:r w:rsidRPr="00583891">
              <w:rPr>
                <w:spacing w:val="-1"/>
              </w:rPr>
              <w:t>а</w:t>
            </w:r>
            <w:r w:rsidRPr="00583891">
              <w:rPr>
                <w:spacing w:val="1"/>
              </w:rPr>
              <w:t>ци</w:t>
            </w:r>
            <w:r w:rsidRPr="00583891">
              <w:rPr>
                <w:spacing w:val="-3"/>
              </w:rPr>
              <w:t>о</w:t>
            </w:r>
            <w:r w:rsidRPr="00583891">
              <w:rPr>
                <w:spacing w:val="1"/>
              </w:rPr>
              <w:t>нн</w:t>
            </w:r>
            <w:r w:rsidRPr="00583891">
              <w:rPr>
                <w:spacing w:val="-3"/>
              </w:rPr>
              <w:t>о</w:t>
            </w:r>
            <w:r w:rsidRPr="00583891">
              <w:t xml:space="preserve">й </w:t>
            </w:r>
            <w:r w:rsidRPr="00583891">
              <w:rPr>
                <w:spacing w:val="-5"/>
              </w:rPr>
              <w:t>у</w:t>
            </w:r>
            <w:r w:rsidRPr="00583891">
              <w:rPr>
                <w:spacing w:val="1"/>
              </w:rPr>
              <w:t>с</w:t>
            </w:r>
            <w:r w:rsidRPr="00583891">
              <w:t>т</w:t>
            </w:r>
            <w:r w:rsidRPr="00583891">
              <w:rPr>
                <w:spacing w:val="-1"/>
              </w:rPr>
              <w:t>а</w:t>
            </w:r>
            <w:r w:rsidRPr="00583891">
              <w:rPr>
                <w:spacing w:val="1"/>
              </w:rPr>
              <w:t>н</w:t>
            </w:r>
            <w:r w:rsidRPr="00583891">
              <w:t>о</w:t>
            </w:r>
            <w:r w:rsidRPr="00583891">
              <w:rPr>
                <w:spacing w:val="-1"/>
              </w:rPr>
              <w:t>в</w:t>
            </w:r>
            <w:r w:rsidRPr="00583891">
              <w:t>ки</w:t>
            </w:r>
          </w:p>
        </w:tc>
        <w:tc>
          <w:tcPr>
            <w:tcW w:w="5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B81CCE" w14:textId="77777777" w:rsidR="00AB19C5" w:rsidRPr="00583891" w:rsidRDefault="00AB19C5" w:rsidP="006D7645">
            <w:pPr>
              <w:pStyle w:val="af4"/>
            </w:pPr>
            <w:r w:rsidRPr="00583891">
              <w:t>Установленная тепловая мощность 6,45 Гкал/ч (7,5 МВт)</w:t>
            </w:r>
          </w:p>
        </w:tc>
      </w:tr>
      <w:tr w:rsidR="00AB19C5" w:rsidRPr="00011FB7" w14:paraId="548774E5" w14:textId="77777777" w:rsidTr="000154F5">
        <w:trPr>
          <w:trHeight w:hRule="exact" w:val="1390"/>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tcPr>
          <w:p w14:paraId="653C5666" w14:textId="77777777" w:rsidR="00AB19C5" w:rsidRPr="00583891" w:rsidRDefault="00AB19C5" w:rsidP="006D7645">
            <w:pPr>
              <w:pStyle w:val="af4"/>
            </w:pPr>
            <w:r w:rsidRPr="00583891">
              <w:rPr>
                <w:spacing w:val="-1"/>
              </w:rPr>
              <w:t>О</w:t>
            </w:r>
            <w:r w:rsidRPr="00583891">
              <w:t>гр</w:t>
            </w:r>
            <w:r w:rsidRPr="00583891">
              <w:rPr>
                <w:spacing w:val="-1"/>
              </w:rPr>
              <w:t>а</w:t>
            </w:r>
            <w:r w:rsidRPr="00583891">
              <w:rPr>
                <w:spacing w:val="1"/>
              </w:rPr>
              <w:t>ни</w:t>
            </w:r>
            <w:r w:rsidRPr="00583891">
              <w:rPr>
                <w:spacing w:val="-1"/>
              </w:rPr>
              <w:t>че</w:t>
            </w:r>
            <w:r w:rsidRPr="00583891">
              <w:rPr>
                <w:spacing w:val="1"/>
              </w:rPr>
              <w:t>ни</w:t>
            </w:r>
            <w:r w:rsidRPr="00583891">
              <w:t>я т</w:t>
            </w:r>
            <w:r w:rsidRPr="00583891">
              <w:rPr>
                <w:spacing w:val="-1"/>
              </w:rPr>
              <w:t>е</w:t>
            </w:r>
            <w:r w:rsidRPr="00583891">
              <w:rPr>
                <w:spacing w:val="1"/>
              </w:rPr>
              <w:t>п</w:t>
            </w:r>
            <w:r w:rsidRPr="00583891">
              <w:t>ло</w:t>
            </w:r>
            <w:r w:rsidRPr="00583891">
              <w:rPr>
                <w:spacing w:val="-3"/>
              </w:rPr>
              <w:t>в</w:t>
            </w:r>
            <w:r w:rsidRPr="00583891">
              <w:t xml:space="preserve">ой </w:t>
            </w:r>
            <w:r w:rsidRPr="00583891">
              <w:rPr>
                <w:spacing w:val="-1"/>
              </w:rPr>
              <w:t>м</w:t>
            </w:r>
            <w:r w:rsidRPr="00583891">
              <w:t>ощ</w:t>
            </w:r>
            <w:r w:rsidRPr="00583891">
              <w:rPr>
                <w:spacing w:val="1"/>
              </w:rPr>
              <w:t>н</w:t>
            </w:r>
            <w:r w:rsidRPr="00583891">
              <w:t>о</w:t>
            </w:r>
            <w:r w:rsidRPr="00583891">
              <w:rPr>
                <w:spacing w:val="-1"/>
              </w:rPr>
              <w:t>с</w:t>
            </w:r>
            <w:r w:rsidRPr="00583891">
              <w:t xml:space="preserve">ти и </w:t>
            </w:r>
            <w:r w:rsidRPr="00583891">
              <w:rPr>
                <w:spacing w:val="1"/>
              </w:rPr>
              <w:t>п</w:t>
            </w:r>
            <w:r w:rsidRPr="00583891">
              <w:rPr>
                <w:spacing w:val="-1"/>
              </w:rPr>
              <w:t>а</w:t>
            </w:r>
            <w:r w:rsidRPr="00583891">
              <w:t>р</w:t>
            </w:r>
            <w:r w:rsidRPr="00583891">
              <w:rPr>
                <w:spacing w:val="-1"/>
              </w:rPr>
              <w:t>аме</w:t>
            </w:r>
            <w:r w:rsidRPr="00583891">
              <w:t>тры р</w:t>
            </w:r>
            <w:r w:rsidRPr="00583891">
              <w:rPr>
                <w:spacing w:val="-1"/>
              </w:rPr>
              <w:t>ас</w:t>
            </w:r>
            <w:r w:rsidRPr="00583891">
              <w:rPr>
                <w:spacing w:val="1"/>
              </w:rPr>
              <w:t>п</w:t>
            </w:r>
            <w:r w:rsidRPr="00583891">
              <w:t>ол</w:t>
            </w:r>
            <w:r w:rsidRPr="00583891">
              <w:rPr>
                <w:spacing w:val="-1"/>
              </w:rPr>
              <w:t>а</w:t>
            </w:r>
            <w:r w:rsidRPr="00583891">
              <w:rPr>
                <w:spacing w:val="2"/>
              </w:rPr>
              <w:t>г</w:t>
            </w:r>
            <w:r w:rsidRPr="00583891">
              <w:rPr>
                <w:spacing w:val="-1"/>
              </w:rPr>
              <w:t>аем</w:t>
            </w:r>
            <w:r w:rsidRPr="00583891">
              <w:t>ой т</w:t>
            </w:r>
            <w:r w:rsidRPr="00583891">
              <w:rPr>
                <w:spacing w:val="-1"/>
              </w:rPr>
              <w:t>е</w:t>
            </w:r>
            <w:r w:rsidRPr="00583891">
              <w:rPr>
                <w:spacing w:val="1"/>
              </w:rPr>
              <w:t>п</w:t>
            </w:r>
            <w:r w:rsidRPr="00583891">
              <w:t>ло</w:t>
            </w:r>
            <w:r w:rsidRPr="00583891">
              <w:rPr>
                <w:spacing w:val="-1"/>
              </w:rPr>
              <w:t>в</w:t>
            </w:r>
            <w:r w:rsidRPr="00583891">
              <w:t xml:space="preserve">ой </w:t>
            </w:r>
            <w:r w:rsidRPr="00583891">
              <w:rPr>
                <w:spacing w:val="-1"/>
              </w:rPr>
              <w:t>м</w:t>
            </w:r>
            <w:r w:rsidRPr="00583891">
              <w:t>ощ</w:t>
            </w:r>
            <w:r w:rsidRPr="00583891">
              <w:rPr>
                <w:spacing w:val="1"/>
              </w:rPr>
              <w:t>н</w:t>
            </w:r>
            <w:r w:rsidRPr="00583891">
              <w:t>о</w:t>
            </w:r>
            <w:r w:rsidRPr="00583891">
              <w:rPr>
                <w:spacing w:val="-1"/>
              </w:rPr>
              <w:t>с</w:t>
            </w:r>
            <w:r w:rsidRPr="00583891">
              <w:t>ти</w:t>
            </w:r>
          </w:p>
        </w:tc>
        <w:tc>
          <w:tcPr>
            <w:tcW w:w="5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CB68FC" w14:textId="77777777" w:rsidR="00AB19C5" w:rsidRPr="00583891" w:rsidRDefault="00AB19C5" w:rsidP="006D7645">
            <w:pPr>
              <w:pStyle w:val="af4"/>
            </w:pPr>
            <w:r w:rsidRPr="00583891">
              <w:t>Располагаемая тепловая мощность 6,45 Гкал/ч (7,5 МВт)</w:t>
            </w:r>
          </w:p>
        </w:tc>
      </w:tr>
      <w:tr w:rsidR="00AB19C5" w:rsidRPr="00011FB7" w14:paraId="1E970EE8" w14:textId="77777777" w:rsidTr="000154F5">
        <w:trPr>
          <w:trHeight w:hRule="exact" w:val="1114"/>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tcPr>
          <w:p w14:paraId="6B9C5DDD" w14:textId="77777777" w:rsidR="00AB19C5" w:rsidRPr="00583891" w:rsidRDefault="00AB19C5" w:rsidP="006D7645">
            <w:pPr>
              <w:pStyle w:val="af4"/>
            </w:pPr>
            <w:r w:rsidRPr="00583891">
              <w:rPr>
                <w:spacing w:val="-1"/>
              </w:rPr>
              <w:t>О</w:t>
            </w:r>
            <w:r w:rsidRPr="00583891">
              <w:t>бъ</w:t>
            </w:r>
            <w:r w:rsidRPr="00583891">
              <w:rPr>
                <w:spacing w:val="-1"/>
              </w:rPr>
              <w:t>е</w:t>
            </w:r>
            <w:r w:rsidRPr="00583891">
              <w:t xml:space="preserve">м </w:t>
            </w:r>
            <w:r w:rsidRPr="00583891">
              <w:rPr>
                <w:spacing w:val="1"/>
              </w:rPr>
              <w:t>п</w:t>
            </w:r>
            <w:r w:rsidRPr="00583891">
              <w:t>отр</w:t>
            </w:r>
            <w:r w:rsidRPr="00583891">
              <w:rPr>
                <w:spacing w:val="-1"/>
              </w:rPr>
              <w:t>е</w:t>
            </w:r>
            <w:r w:rsidRPr="00583891">
              <w:t>бл</w:t>
            </w:r>
            <w:r w:rsidRPr="00583891">
              <w:rPr>
                <w:spacing w:val="-1"/>
              </w:rPr>
              <w:t>е</w:t>
            </w:r>
            <w:r w:rsidRPr="00583891">
              <w:rPr>
                <w:spacing w:val="1"/>
              </w:rPr>
              <w:t>ни</w:t>
            </w:r>
            <w:r w:rsidRPr="00583891">
              <w:t>я т</w:t>
            </w:r>
            <w:r w:rsidRPr="00583891">
              <w:rPr>
                <w:spacing w:val="-1"/>
              </w:rPr>
              <w:t>е</w:t>
            </w:r>
            <w:r w:rsidRPr="00583891">
              <w:rPr>
                <w:spacing w:val="1"/>
              </w:rPr>
              <w:t>п</w:t>
            </w:r>
            <w:r w:rsidRPr="00583891">
              <w:t>ло</w:t>
            </w:r>
            <w:r w:rsidRPr="00583891">
              <w:rPr>
                <w:spacing w:val="-1"/>
              </w:rPr>
              <w:t>в</w:t>
            </w:r>
            <w:r w:rsidRPr="00583891">
              <w:t>ой э</w:t>
            </w:r>
            <w:r w:rsidRPr="00583891">
              <w:rPr>
                <w:spacing w:val="1"/>
              </w:rPr>
              <w:t>н</w:t>
            </w:r>
            <w:r w:rsidRPr="00583891">
              <w:rPr>
                <w:spacing w:val="-1"/>
              </w:rPr>
              <w:t>е</w:t>
            </w:r>
            <w:r w:rsidRPr="00583891">
              <w:t>рг</w:t>
            </w:r>
            <w:r w:rsidRPr="00583891">
              <w:rPr>
                <w:spacing w:val="1"/>
              </w:rPr>
              <w:t>и</w:t>
            </w:r>
            <w:r w:rsidRPr="00583891">
              <w:t xml:space="preserve">и </w:t>
            </w:r>
            <w:r w:rsidRPr="00583891">
              <w:rPr>
                <w:spacing w:val="-1"/>
              </w:rPr>
              <w:t>(м</w:t>
            </w:r>
            <w:r w:rsidRPr="00583891">
              <w:t>ощ</w:t>
            </w:r>
            <w:r w:rsidRPr="00583891">
              <w:rPr>
                <w:spacing w:val="1"/>
              </w:rPr>
              <w:t>н</w:t>
            </w:r>
            <w:r w:rsidRPr="00583891">
              <w:t>о</w:t>
            </w:r>
            <w:r w:rsidRPr="00583891">
              <w:rPr>
                <w:spacing w:val="-1"/>
              </w:rPr>
              <w:t>с</w:t>
            </w:r>
            <w:r w:rsidRPr="00583891">
              <w:t>т</w:t>
            </w:r>
            <w:r w:rsidRPr="00583891">
              <w:rPr>
                <w:spacing w:val="1"/>
              </w:rPr>
              <w:t>и</w:t>
            </w:r>
            <w:r w:rsidRPr="00583891">
              <w:t>)</w:t>
            </w:r>
            <w:r w:rsidRPr="00583891">
              <w:rPr>
                <w:spacing w:val="32"/>
              </w:rPr>
              <w:t xml:space="preserve"> </w:t>
            </w:r>
            <w:r w:rsidRPr="00583891">
              <w:t>и</w:t>
            </w:r>
            <w:r w:rsidRPr="00583891">
              <w:rPr>
                <w:spacing w:val="32"/>
              </w:rPr>
              <w:t xml:space="preserve"> </w:t>
            </w:r>
            <w:r w:rsidRPr="00583891">
              <w:t>т</w:t>
            </w:r>
            <w:r w:rsidRPr="00583891">
              <w:rPr>
                <w:spacing w:val="-1"/>
              </w:rPr>
              <w:t>е</w:t>
            </w:r>
            <w:r w:rsidRPr="00583891">
              <w:rPr>
                <w:spacing w:val="1"/>
              </w:rPr>
              <w:t>п</w:t>
            </w:r>
            <w:r w:rsidRPr="00583891">
              <w:t>ло</w:t>
            </w:r>
            <w:r w:rsidRPr="00583891">
              <w:rPr>
                <w:spacing w:val="1"/>
              </w:rPr>
              <w:t>н</w:t>
            </w:r>
            <w:r w:rsidRPr="00583891">
              <w:t>о</w:t>
            </w:r>
            <w:r w:rsidRPr="00583891">
              <w:rPr>
                <w:spacing w:val="-1"/>
              </w:rPr>
              <w:t>с</w:t>
            </w:r>
            <w:r w:rsidRPr="00583891">
              <w:rPr>
                <w:spacing w:val="1"/>
              </w:rPr>
              <w:t>и</w:t>
            </w:r>
            <w:r w:rsidRPr="00583891">
              <w:t>т</w:t>
            </w:r>
            <w:r w:rsidRPr="00583891">
              <w:rPr>
                <w:spacing w:val="-1"/>
              </w:rPr>
              <w:t>е</w:t>
            </w:r>
            <w:r w:rsidRPr="00583891">
              <w:t>ля</w:t>
            </w:r>
            <w:r w:rsidRPr="00583891">
              <w:rPr>
                <w:spacing w:val="31"/>
              </w:rPr>
              <w:t xml:space="preserve"> </w:t>
            </w:r>
            <w:r w:rsidRPr="00583891">
              <w:rPr>
                <w:spacing w:val="1"/>
              </w:rPr>
              <w:t xml:space="preserve">на </w:t>
            </w:r>
            <w:r w:rsidRPr="00583891">
              <w:rPr>
                <w:spacing w:val="-1"/>
              </w:rPr>
              <w:t>с</w:t>
            </w:r>
            <w:r w:rsidRPr="00583891">
              <w:t>об</w:t>
            </w:r>
            <w:r w:rsidRPr="00583891">
              <w:rPr>
                <w:spacing w:val="-1"/>
              </w:rPr>
              <w:t>с</w:t>
            </w:r>
            <w:r w:rsidRPr="00583891">
              <w:t>т</w:t>
            </w:r>
            <w:r w:rsidRPr="00583891">
              <w:rPr>
                <w:spacing w:val="-1"/>
              </w:rPr>
              <w:t>ве</w:t>
            </w:r>
            <w:r w:rsidRPr="00583891">
              <w:rPr>
                <w:spacing w:val="1"/>
              </w:rPr>
              <w:t>нн</w:t>
            </w:r>
            <w:r w:rsidRPr="00583891">
              <w:rPr>
                <w:spacing w:val="-1"/>
              </w:rPr>
              <w:t>ы</w:t>
            </w:r>
            <w:r w:rsidRPr="00583891">
              <w:t>е</w:t>
            </w:r>
            <w:r w:rsidRPr="00583891">
              <w:rPr>
                <w:spacing w:val="25"/>
              </w:rPr>
              <w:t xml:space="preserve"> </w:t>
            </w:r>
            <w:r w:rsidRPr="00583891">
              <w:t>и</w:t>
            </w:r>
            <w:r w:rsidRPr="00583891">
              <w:rPr>
                <w:spacing w:val="25"/>
              </w:rPr>
              <w:t xml:space="preserve"> </w:t>
            </w:r>
            <w:r w:rsidRPr="00583891">
              <w:rPr>
                <w:spacing w:val="2"/>
              </w:rPr>
              <w:t>х</w:t>
            </w:r>
            <w:r w:rsidRPr="00583891">
              <w:t>о</w:t>
            </w:r>
            <w:r w:rsidRPr="00583891">
              <w:rPr>
                <w:spacing w:val="1"/>
              </w:rPr>
              <w:t>з</w:t>
            </w:r>
            <w:r w:rsidRPr="00583891">
              <w:rPr>
                <w:spacing w:val="-3"/>
              </w:rPr>
              <w:t>я</w:t>
            </w:r>
            <w:r w:rsidRPr="00583891">
              <w:rPr>
                <w:spacing w:val="1"/>
              </w:rPr>
              <w:t>й</w:t>
            </w:r>
            <w:r w:rsidRPr="00583891">
              <w:rPr>
                <w:spacing w:val="-1"/>
              </w:rPr>
              <w:t>с</w:t>
            </w:r>
            <w:r w:rsidRPr="00583891">
              <w:t>т</w:t>
            </w:r>
            <w:r w:rsidRPr="00583891">
              <w:rPr>
                <w:spacing w:val="-1"/>
              </w:rPr>
              <w:t>ве</w:t>
            </w:r>
            <w:r w:rsidRPr="00583891">
              <w:rPr>
                <w:spacing w:val="1"/>
              </w:rPr>
              <w:t>нн</w:t>
            </w:r>
            <w:r w:rsidRPr="00583891">
              <w:rPr>
                <w:spacing w:val="-1"/>
              </w:rPr>
              <w:t>ы</w:t>
            </w:r>
            <w:r w:rsidRPr="00583891">
              <w:t>е</w:t>
            </w:r>
            <w:r w:rsidRPr="00583891">
              <w:rPr>
                <w:spacing w:val="25"/>
              </w:rPr>
              <w:t xml:space="preserve"> </w:t>
            </w:r>
            <w:r w:rsidRPr="00583891">
              <w:rPr>
                <w:spacing w:val="3"/>
              </w:rPr>
              <w:t>н</w:t>
            </w:r>
            <w:r w:rsidRPr="00583891">
              <w:rPr>
                <w:spacing w:val="-8"/>
              </w:rPr>
              <w:t>у</w:t>
            </w:r>
            <w:r w:rsidRPr="00583891">
              <w:rPr>
                <w:spacing w:val="-1"/>
              </w:rPr>
              <w:t>ж</w:t>
            </w:r>
            <w:r w:rsidRPr="00583891">
              <w:t>д</w:t>
            </w:r>
            <w:r w:rsidRPr="00583891">
              <w:rPr>
                <w:spacing w:val="-1"/>
              </w:rPr>
              <w:t>ы</w:t>
            </w:r>
            <w:r w:rsidRPr="00583891">
              <w:t>,</w:t>
            </w:r>
            <w:r w:rsidRPr="00583891">
              <w:rPr>
                <w:spacing w:val="26"/>
              </w:rPr>
              <w:t xml:space="preserve"> </w:t>
            </w:r>
            <w:r w:rsidRPr="00583891">
              <w:t xml:space="preserve">и </w:t>
            </w:r>
            <w:r w:rsidRPr="00583891">
              <w:rPr>
                <w:spacing w:val="1"/>
              </w:rPr>
              <w:t>п</w:t>
            </w:r>
            <w:r w:rsidRPr="00583891">
              <w:rPr>
                <w:spacing w:val="-1"/>
              </w:rPr>
              <w:t>а</w:t>
            </w:r>
            <w:r w:rsidRPr="00583891">
              <w:t>р</w:t>
            </w:r>
            <w:r w:rsidRPr="00583891">
              <w:rPr>
                <w:spacing w:val="-1"/>
              </w:rPr>
              <w:t>аме</w:t>
            </w:r>
            <w:r w:rsidRPr="00583891">
              <w:t>тры</w:t>
            </w:r>
            <w:r w:rsidRPr="00583891">
              <w:rPr>
                <w:spacing w:val="-1"/>
              </w:rPr>
              <w:t xml:space="preserve"> </w:t>
            </w:r>
            <w:r w:rsidRPr="00583891">
              <w:t>т</w:t>
            </w:r>
            <w:r w:rsidRPr="00583891">
              <w:rPr>
                <w:spacing w:val="-1"/>
              </w:rPr>
              <w:t>е</w:t>
            </w:r>
            <w:r w:rsidRPr="00583891">
              <w:rPr>
                <w:spacing w:val="1"/>
              </w:rPr>
              <w:t>п</w:t>
            </w:r>
            <w:r w:rsidRPr="00583891">
              <w:t>ло</w:t>
            </w:r>
            <w:r w:rsidRPr="00583891">
              <w:rPr>
                <w:spacing w:val="-1"/>
              </w:rPr>
              <w:t>в</w:t>
            </w:r>
            <w:r w:rsidRPr="00583891">
              <w:t>ой</w:t>
            </w:r>
            <w:r w:rsidRPr="00583891">
              <w:rPr>
                <w:spacing w:val="1"/>
              </w:rPr>
              <w:t xml:space="preserve"> </w:t>
            </w:r>
            <w:r w:rsidRPr="00583891">
              <w:rPr>
                <w:spacing w:val="-1"/>
              </w:rPr>
              <w:t>м</w:t>
            </w:r>
            <w:r w:rsidRPr="00583891">
              <w:t>ощ</w:t>
            </w:r>
            <w:r w:rsidRPr="00583891">
              <w:rPr>
                <w:spacing w:val="1"/>
              </w:rPr>
              <w:t>н</w:t>
            </w:r>
            <w:r w:rsidRPr="00583891">
              <w:t>о</w:t>
            </w:r>
            <w:r w:rsidRPr="00583891">
              <w:rPr>
                <w:spacing w:val="-1"/>
              </w:rPr>
              <w:t>с</w:t>
            </w:r>
            <w:r w:rsidRPr="00583891">
              <w:t>ти</w:t>
            </w:r>
            <w:r w:rsidRPr="00583891">
              <w:rPr>
                <w:spacing w:val="1"/>
              </w:rPr>
              <w:t xml:space="preserve"> н</w:t>
            </w:r>
            <w:r w:rsidRPr="00583891">
              <w:rPr>
                <w:spacing w:val="-1"/>
              </w:rPr>
              <w:t>е</w:t>
            </w:r>
            <w:r w:rsidRPr="00583891">
              <w:rPr>
                <w:spacing w:val="-2"/>
              </w:rPr>
              <w:t>т</w:t>
            </w:r>
            <w:r w:rsidRPr="00583891">
              <w:t>то</w:t>
            </w:r>
          </w:p>
        </w:tc>
        <w:tc>
          <w:tcPr>
            <w:tcW w:w="5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C9DDF8" w14:textId="77777777" w:rsidR="00AB19C5" w:rsidRPr="00583891" w:rsidRDefault="00AB19C5" w:rsidP="006D7645">
            <w:pPr>
              <w:pStyle w:val="af4"/>
            </w:pPr>
            <w:r w:rsidRPr="00583891">
              <w:t>Расход тепловой энергии на собственные нужды котельной 0,012 Гкал/час</w:t>
            </w:r>
          </w:p>
          <w:p w14:paraId="23556882" w14:textId="77777777" w:rsidR="00AB19C5" w:rsidRPr="00583891" w:rsidRDefault="00AB19C5" w:rsidP="006D7645">
            <w:pPr>
              <w:pStyle w:val="af4"/>
            </w:pPr>
            <w:r w:rsidRPr="00583891">
              <w:t xml:space="preserve">Тепловая мощность нетто 6,438 Гкал/ч (7,49 МВт) </w:t>
            </w:r>
          </w:p>
        </w:tc>
      </w:tr>
      <w:tr w:rsidR="00AB19C5" w:rsidRPr="00011FB7" w14:paraId="4F81DE9C" w14:textId="77777777" w:rsidTr="000154F5">
        <w:trPr>
          <w:trHeight w:hRule="exact" w:val="1666"/>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tcPr>
          <w:p w14:paraId="24239F4B" w14:textId="77777777" w:rsidR="00AB19C5" w:rsidRPr="00583891" w:rsidRDefault="00AB19C5" w:rsidP="006D7645">
            <w:pPr>
              <w:pStyle w:val="af4"/>
            </w:pPr>
            <w:r w:rsidRPr="00583891">
              <w:t xml:space="preserve">Срок </w:t>
            </w:r>
            <w:r w:rsidRPr="00583891">
              <w:rPr>
                <w:spacing w:val="-1"/>
              </w:rPr>
              <w:t>вв</w:t>
            </w:r>
            <w:r w:rsidRPr="00583891">
              <w:t>ода в эк</w:t>
            </w:r>
            <w:r w:rsidRPr="00583891">
              <w:rPr>
                <w:spacing w:val="-1"/>
              </w:rPr>
              <w:t>с</w:t>
            </w:r>
            <w:r w:rsidRPr="00583891">
              <w:rPr>
                <w:spacing w:val="1"/>
              </w:rPr>
              <w:t>п</w:t>
            </w:r>
            <w:r w:rsidRPr="00583891">
              <w:rPr>
                <w:spacing w:val="2"/>
              </w:rPr>
              <w:t>л</w:t>
            </w:r>
            <w:r w:rsidRPr="00583891">
              <w:rPr>
                <w:spacing w:val="-8"/>
              </w:rPr>
              <w:t>у</w:t>
            </w:r>
            <w:r w:rsidRPr="00583891">
              <w:rPr>
                <w:spacing w:val="-1"/>
              </w:rPr>
              <w:t>а</w:t>
            </w:r>
            <w:r w:rsidRPr="00583891">
              <w:rPr>
                <w:spacing w:val="3"/>
              </w:rPr>
              <w:t>т</w:t>
            </w:r>
            <w:r w:rsidRPr="00583891">
              <w:rPr>
                <w:spacing w:val="-1"/>
              </w:rPr>
              <w:t>а</w:t>
            </w:r>
            <w:r w:rsidRPr="00583891">
              <w:rPr>
                <w:spacing w:val="1"/>
              </w:rPr>
              <w:t>ци</w:t>
            </w:r>
            <w:r w:rsidRPr="00583891">
              <w:t>ю т</w:t>
            </w:r>
            <w:r w:rsidRPr="00583891">
              <w:rPr>
                <w:spacing w:val="-1"/>
              </w:rPr>
              <w:t>е</w:t>
            </w:r>
            <w:r w:rsidRPr="00583891">
              <w:rPr>
                <w:spacing w:val="1"/>
              </w:rPr>
              <w:t>п</w:t>
            </w:r>
            <w:r w:rsidRPr="00583891">
              <w:t>лоф</w:t>
            </w:r>
            <w:r w:rsidRPr="00583891">
              <w:rPr>
                <w:spacing w:val="-2"/>
              </w:rPr>
              <w:t>и</w:t>
            </w:r>
            <w:r w:rsidRPr="00583891">
              <w:t>к</w:t>
            </w:r>
            <w:r w:rsidRPr="00583891">
              <w:rPr>
                <w:spacing w:val="-1"/>
              </w:rPr>
              <w:t>а</w:t>
            </w:r>
            <w:r w:rsidRPr="00583891">
              <w:rPr>
                <w:spacing w:val="1"/>
              </w:rPr>
              <w:t>ци</w:t>
            </w:r>
            <w:r w:rsidRPr="00583891">
              <w:rPr>
                <w:spacing w:val="-3"/>
              </w:rPr>
              <w:t>о</w:t>
            </w:r>
            <w:r w:rsidRPr="00583891">
              <w:rPr>
                <w:spacing w:val="1"/>
              </w:rPr>
              <w:t>нн</w:t>
            </w:r>
            <w:r w:rsidRPr="00583891">
              <w:t>ого</w:t>
            </w:r>
            <w:r w:rsidRPr="00583891">
              <w:rPr>
                <w:spacing w:val="28"/>
              </w:rPr>
              <w:t xml:space="preserve"> </w:t>
            </w:r>
            <w:r w:rsidRPr="00583891">
              <w:rPr>
                <w:spacing w:val="-3"/>
              </w:rPr>
              <w:t>о</w:t>
            </w:r>
            <w:r w:rsidRPr="00583891">
              <w:t>бо</w:t>
            </w:r>
            <w:r w:rsidRPr="00583891">
              <w:rPr>
                <w:spacing w:val="2"/>
              </w:rPr>
              <w:t>р</w:t>
            </w:r>
            <w:r w:rsidRPr="00583891">
              <w:rPr>
                <w:spacing w:val="-5"/>
              </w:rPr>
              <w:t>у</w:t>
            </w:r>
            <w:r w:rsidRPr="00583891">
              <w:t>до</w:t>
            </w:r>
            <w:r w:rsidRPr="00583891">
              <w:rPr>
                <w:spacing w:val="-1"/>
              </w:rPr>
              <w:t>ва</w:t>
            </w:r>
            <w:r w:rsidRPr="00583891">
              <w:rPr>
                <w:spacing w:val="1"/>
              </w:rPr>
              <w:t>ни</w:t>
            </w:r>
            <w:r w:rsidRPr="00583891">
              <w:t>я,</w:t>
            </w:r>
            <w:r w:rsidRPr="00583891">
              <w:rPr>
                <w:spacing w:val="28"/>
              </w:rPr>
              <w:t xml:space="preserve"> </w:t>
            </w:r>
            <w:r w:rsidRPr="00583891">
              <w:t xml:space="preserve">год </w:t>
            </w:r>
            <w:r w:rsidRPr="00583891">
              <w:rPr>
                <w:spacing w:val="1"/>
              </w:rPr>
              <w:t>п</w:t>
            </w:r>
            <w:r w:rsidRPr="00583891">
              <w:t>о</w:t>
            </w:r>
            <w:r w:rsidRPr="00583891">
              <w:rPr>
                <w:spacing w:val="-1"/>
              </w:rPr>
              <w:t>с</w:t>
            </w:r>
            <w:r w:rsidRPr="00583891">
              <w:t>л</w:t>
            </w:r>
            <w:r w:rsidRPr="00583891">
              <w:rPr>
                <w:spacing w:val="-1"/>
              </w:rPr>
              <w:t>е</w:t>
            </w:r>
            <w:r w:rsidRPr="00583891">
              <w:t>д</w:t>
            </w:r>
            <w:r w:rsidRPr="00583891">
              <w:rPr>
                <w:spacing w:val="1"/>
              </w:rPr>
              <w:t>н</w:t>
            </w:r>
            <w:r w:rsidRPr="00583891">
              <w:rPr>
                <w:spacing w:val="-1"/>
              </w:rPr>
              <w:t>е</w:t>
            </w:r>
            <w:r w:rsidRPr="00583891">
              <w:t>го</w:t>
            </w:r>
            <w:r w:rsidRPr="00583891">
              <w:rPr>
                <w:spacing w:val="2"/>
              </w:rPr>
              <w:t xml:space="preserve"> </w:t>
            </w:r>
            <w:r w:rsidRPr="00583891">
              <w:t>о</w:t>
            </w:r>
            <w:r w:rsidRPr="00583891">
              <w:rPr>
                <w:spacing w:val="-1"/>
              </w:rPr>
              <w:t>св</w:t>
            </w:r>
            <w:r w:rsidRPr="00583891">
              <w:rPr>
                <w:spacing w:val="1"/>
              </w:rPr>
              <w:t>и</w:t>
            </w:r>
            <w:r w:rsidRPr="00583891">
              <w:t>д</w:t>
            </w:r>
            <w:r w:rsidRPr="00583891">
              <w:rPr>
                <w:spacing w:val="-1"/>
              </w:rPr>
              <w:t>е</w:t>
            </w:r>
            <w:r w:rsidRPr="00583891">
              <w:t>т</w:t>
            </w:r>
            <w:r w:rsidRPr="00583891">
              <w:rPr>
                <w:spacing w:val="1"/>
              </w:rPr>
              <w:t>е</w:t>
            </w:r>
            <w:r w:rsidRPr="00583891">
              <w:t>ль</w:t>
            </w:r>
            <w:r w:rsidRPr="00583891">
              <w:rPr>
                <w:spacing w:val="-1"/>
              </w:rPr>
              <w:t>с</w:t>
            </w:r>
            <w:r w:rsidRPr="00583891">
              <w:t>т</w:t>
            </w:r>
            <w:r w:rsidRPr="00583891">
              <w:rPr>
                <w:spacing w:val="-1"/>
              </w:rPr>
              <w:t>в</w:t>
            </w:r>
            <w:r w:rsidRPr="00583891">
              <w:t>о</w:t>
            </w:r>
            <w:r w:rsidRPr="00583891">
              <w:rPr>
                <w:spacing w:val="-1"/>
              </w:rPr>
              <w:t>ва</w:t>
            </w:r>
            <w:r w:rsidRPr="00583891">
              <w:rPr>
                <w:spacing w:val="1"/>
              </w:rPr>
              <w:t>ни</w:t>
            </w:r>
            <w:r w:rsidRPr="00583891">
              <w:t>я</w:t>
            </w:r>
            <w:r w:rsidRPr="00583891">
              <w:rPr>
                <w:spacing w:val="2"/>
              </w:rPr>
              <w:t xml:space="preserve"> </w:t>
            </w:r>
            <w:r w:rsidRPr="00583891">
              <w:rPr>
                <w:spacing w:val="1"/>
              </w:rPr>
              <w:t>п</w:t>
            </w:r>
            <w:r w:rsidRPr="00583891">
              <w:t>ри до</w:t>
            </w:r>
            <w:r w:rsidRPr="00583891">
              <w:rPr>
                <w:spacing w:val="3"/>
              </w:rPr>
              <w:t>п</w:t>
            </w:r>
            <w:r w:rsidRPr="00583891">
              <w:rPr>
                <w:spacing w:val="-5"/>
              </w:rPr>
              <w:t>у</w:t>
            </w:r>
            <w:r w:rsidRPr="00583891">
              <w:rPr>
                <w:spacing w:val="-1"/>
              </w:rPr>
              <w:t>с</w:t>
            </w:r>
            <w:r w:rsidRPr="00583891">
              <w:t>ке</w:t>
            </w:r>
            <w:r w:rsidRPr="00583891">
              <w:rPr>
                <w:spacing w:val="1"/>
              </w:rPr>
              <w:t xml:space="preserve"> </w:t>
            </w:r>
            <w:r w:rsidRPr="00583891">
              <w:t>к</w:t>
            </w:r>
            <w:r w:rsidRPr="00583891">
              <w:rPr>
                <w:spacing w:val="3"/>
              </w:rPr>
              <w:t xml:space="preserve"> </w:t>
            </w:r>
            <w:r w:rsidRPr="00583891">
              <w:t>эк</w:t>
            </w:r>
            <w:r w:rsidRPr="00583891">
              <w:rPr>
                <w:spacing w:val="-1"/>
              </w:rPr>
              <w:t>с</w:t>
            </w:r>
            <w:r w:rsidRPr="00583891">
              <w:rPr>
                <w:spacing w:val="1"/>
              </w:rPr>
              <w:t>п</w:t>
            </w:r>
            <w:r w:rsidRPr="00583891">
              <w:rPr>
                <w:spacing w:val="2"/>
              </w:rPr>
              <w:t>л</w:t>
            </w:r>
            <w:r w:rsidRPr="00583891">
              <w:rPr>
                <w:spacing w:val="-5"/>
              </w:rPr>
              <w:t>у</w:t>
            </w:r>
            <w:r w:rsidRPr="00583891">
              <w:rPr>
                <w:spacing w:val="-1"/>
              </w:rPr>
              <w:t>а</w:t>
            </w:r>
            <w:r w:rsidRPr="00583891">
              <w:t>т</w:t>
            </w:r>
            <w:r w:rsidRPr="00583891">
              <w:rPr>
                <w:spacing w:val="-1"/>
              </w:rPr>
              <w:t>а</w:t>
            </w:r>
            <w:r w:rsidRPr="00583891">
              <w:rPr>
                <w:spacing w:val="1"/>
              </w:rPr>
              <w:t>ци</w:t>
            </w:r>
            <w:r w:rsidRPr="00583891">
              <w:t>и</w:t>
            </w:r>
            <w:r w:rsidRPr="00583891">
              <w:rPr>
                <w:spacing w:val="3"/>
              </w:rPr>
              <w:t xml:space="preserve"> </w:t>
            </w:r>
            <w:r w:rsidRPr="00583891">
              <w:rPr>
                <w:spacing w:val="1"/>
              </w:rPr>
              <w:t>п</w:t>
            </w:r>
            <w:r w:rsidRPr="00583891">
              <w:t>о</w:t>
            </w:r>
            <w:r w:rsidRPr="00583891">
              <w:rPr>
                <w:spacing w:val="-1"/>
              </w:rPr>
              <w:t>с</w:t>
            </w:r>
            <w:r w:rsidRPr="00583891">
              <w:t>ле</w:t>
            </w:r>
            <w:r w:rsidRPr="00583891">
              <w:rPr>
                <w:spacing w:val="1"/>
              </w:rPr>
              <w:t xml:space="preserve"> </w:t>
            </w:r>
            <w:r w:rsidRPr="00583891">
              <w:t>р</w:t>
            </w:r>
            <w:r w:rsidRPr="00583891">
              <w:rPr>
                <w:spacing w:val="-1"/>
              </w:rPr>
              <w:t>ем</w:t>
            </w:r>
            <w:r w:rsidRPr="00583891">
              <w:t>о</w:t>
            </w:r>
            <w:r w:rsidRPr="00583891">
              <w:rPr>
                <w:spacing w:val="1"/>
              </w:rPr>
              <w:t>н</w:t>
            </w:r>
            <w:r w:rsidRPr="00583891">
              <w:t>то</w:t>
            </w:r>
            <w:r w:rsidRPr="00583891">
              <w:rPr>
                <w:spacing w:val="-1"/>
              </w:rPr>
              <w:t>в</w:t>
            </w:r>
            <w:r w:rsidRPr="00583891">
              <w:t>, год</w:t>
            </w:r>
            <w:r w:rsidRPr="00583891">
              <w:rPr>
                <w:spacing w:val="43"/>
              </w:rPr>
              <w:t xml:space="preserve"> </w:t>
            </w:r>
            <w:r w:rsidRPr="00583891">
              <w:rPr>
                <w:spacing w:val="1"/>
              </w:rPr>
              <w:t>п</w:t>
            </w:r>
            <w:r w:rsidRPr="00583891">
              <w:t>родл</w:t>
            </w:r>
            <w:r w:rsidRPr="00583891">
              <w:rPr>
                <w:spacing w:val="-1"/>
              </w:rPr>
              <w:t>е</w:t>
            </w:r>
            <w:r w:rsidRPr="00583891">
              <w:rPr>
                <w:spacing w:val="-2"/>
              </w:rPr>
              <w:t>н</w:t>
            </w:r>
            <w:r w:rsidRPr="00583891">
              <w:rPr>
                <w:spacing w:val="1"/>
              </w:rPr>
              <w:t>и</w:t>
            </w:r>
            <w:r w:rsidRPr="00583891">
              <w:t>я</w:t>
            </w:r>
            <w:r w:rsidRPr="00583891">
              <w:rPr>
                <w:spacing w:val="43"/>
              </w:rPr>
              <w:t xml:space="preserve"> </w:t>
            </w:r>
            <w:r w:rsidRPr="00583891">
              <w:t>р</w:t>
            </w:r>
            <w:r w:rsidRPr="00583891">
              <w:rPr>
                <w:spacing w:val="-1"/>
              </w:rPr>
              <w:t>е</w:t>
            </w:r>
            <w:r w:rsidRPr="00583891">
              <w:rPr>
                <w:spacing w:val="1"/>
              </w:rPr>
              <w:t>с</w:t>
            </w:r>
            <w:r w:rsidRPr="00583891">
              <w:rPr>
                <w:spacing w:val="-5"/>
              </w:rPr>
              <w:t>у</w:t>
            </w:r>
            <w:r w:rsidRPr="00583891">
              <w:t>р</w:t>
            </w:r>
            <w:r w:rsidRPr="00583891">
              <w:rPr>
                <w:spacing w:val="1"/>
              </w:rPr>
              <w:t>с</w:t>
            </w:r>
            <w:r w:rsidRPr="00583891">
              <w:t>а</w:t>
            </w:r>
            <w:r w:rsidRPr="00583891">
              <w:rPr>
                <w:spacing w:val="44"/>
              </w:rPr>
              <w:t xml:space="preserve"> </w:t>
            </w:r>
            <w:r w:rsidRPr="00583891">
              <w:t>и</w:t>
            </w:r>
            <w:r w:rsidRPr="00583891">
              <w:rPr>
                <w:spacing w:val="44"/>
              </w:rPr>
              <w:t xml:space="preserve"> </w:t>
            </w:r>
            <w:r w:rsidRPr="00583891">
              <w:rPr>
                <w:spacing w:val="-1"/>
              </w:rPr>
              <w:t>ме</w:t>
            </w:r>
            <w:r w:rsidRPr="00583891">
              <w:t>ро</w:t>
            </w:r>
            <w:r w:rsidRPr="00583891">
              <w:rPr>
                <w:spacing w:val="1"/>
              </w:rPr>
              <w:t>п</w:t>
            </w:r>
            <w:r w:rsidRPr="00583891">
              <w:t>р</w:t>
            </w:r>
            <w:r w:rsidRPr="00583891">
              <w:rPr>
                <w:spacing w:val="1"/>
              </w:rPr>
              <w:t>и</w:t>
            </w:r>
            <w:r w:rsidRPr="00583891">
              <w:rPr>
                <w:spacing w:val="-3"/>
              </w:rPr>
              <w:t>я</w:t>
            </w:r>
            <w:r w:rsidRPr="00583891">
              <w:t>т</w:t>
            </w:r>
            <w:r w:rsidRPr="00583891">
              <w:rPr>
                <w:spacing w:val="1"/>
              </w:rPr>
              <w:t>и</w:t>
            </w:r>
            <w:r w:rsidRPr="00583891">
              <w:t>я</w:t>
            </w:r>
            <w:r w:rsidRPr="00583891">
              <w:rPr>
                <w:spacing w:val="40"/>
              </w:rPr>
              <w:t xml:space="preserve"> </w:t>
            </w:r>
            <w:r w:rsidRPr="00583891">
              <w:rPr>
                <w:spacing w:val="1"/>
              </w:rPr>
              <w:t>п</w:t>
            </w:r>
            <w:r w:rsidRPr="00583891">
              <w:t xml:space="preserve">о </w:t>
            </w:r>
            <w:r w:rsidRPr="00583891">
              <w:rPr>
                <w:spacing w:val="1"/>
              </w:rPr>
              <w:t>п</w:t>
            </w:r>
            <w:r w:rsidRPr="00583891">
              <w:t>родл</w:t>
            </w:r>
            <w:r w:rsidRPr="00583891">
              <w:rPr>
                <w:spacing w:val="-1"/>
              </w:rPr>
              <w:t>е</w:t>
            </w:r>
            <w:r w:rsidRPr="00583891">
              <w:rPr>
                <w:spacing w:val="1"/>
              </w:rPr>
              <w:t>н</w:t>
            </w:r>
            <w:r w:rsidRPr="00583891">
              <w:rPr>
                <w:spacing w:val="-2"/>
              </w:rPr>
              <w:t>и</w:t>
            </w:r>
            <w:r w:rsidRPr="00583891">
              <w:t>ю р</w:t>
            </w:r>
            <w:r w:rsidRPr="00583891">
              <w:rPr>
                <w:spacing w:val="-1"/>
              </w:rPr>
              <w:t>е</w:t>
            </w:r>
            <w:r w:rsidRPr="00583891">
              <w:rPr>
                <w:spacing w:val="1"/>
              </w:rPr>
              <w:t>с</w:t>
            </w:r>
            <w:r w:rsidRPr="00583891">
              <w:rPr>
                <w:spacing w:val="-5"/>
              </w:rPr>
              <w:t>у</w:t>
            </w:r>
            <w:r w:rsidRPr="00583891">
              <w:rPr>
                <w:spacing w:val="2"/>
              </w:rPr>
              <w:t>р</w:t>
            </w:r>
            <w:r w:rsidRPr="00583891">
              <w:rPr>
                <w:spacing w:val="-1"/>
              </w:rPr>
              <w:t>с</w:t>
            </w:r>
            <w:r w:rsidRPr="00583891">
              <w:t>а</w:t>
            </w:r>
          </w:p>
        </w:tc>
        <w:tc>
          <w:tcPr>
            <w:tcW w:w="5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A2BEE4" w14:textId="77777777" w:rsidR="00AB19C5" w:rsidRPr="00583891" w:rsidRDefault="00AB19C5" w:rsidP="006D7645">
            <w:pPr>
              <w:pStyle w:val="af4"/>
            </w:pPr>
            <w:r w:rsidRPr="00583891">
              <w:t>Дата ввода в эксплуатацию котлов – 1999 год.</w:t>
            </w:r>
          </w:p>
        </w:tc>
      </w:tr>
      <w:tr w:rsidR="00AB19C5" w:rsidRPr="00011FB7" w14:paraId="37B5D1B7" w14:textId="77777777" w:rsidTr="000154F5">
        <w:trPr>
          <w:trHeight w:hRule="exact" w:val="1666"/>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tcPr>
          <w:p w14:paraId="4445DFD6" w14:textId="77777777" w:rsidR="00AB19C5" w:rsidRPr="00583891" w:rsidRDefault="00AB19C5" w:rsidP="006D7645">
            <w:pPr>
              <w:pStyle w:val="af4"/>
            </w:pPr>
            <w:r w:rsidRPr="00583891">
              <w:t>С</w:t>
            </w:r>
            <w:r w:rsidRPr="00583891">
              <w:rPr>
                <w:spacing w:val="2"/>
              </w:rPr>
              <w:t>х</w:t>
            </w:r>
            <w:r w:rsidRPr="00583891">
              <w:rPr>
                <w:spacing w:val="-1"/>
              </w:rPr>
              <w:t>ем</w:t>
            </w:r>
            <w:r w:rsidRPr="00583891">
              <w:t xml:space="preserve">ы </w:t>
            </w:r>
            <w:r w:rsidRPr="00583891">
              <w:rPr>
                <w:spacing w:val="-1"/>
              </w:rPr>
              <w:t>вы</w:t>
            </w:r>
            <w:r w:rsidRPr="00583891">
              <w:t>д</w:t>
            </w:r>
            <w:r w:rsidRPr="00583891">
              <w:rPr>
                <w:spacing w:val="-1"/>
              </w:rPr>
              <w:t>ач</w:t>
            </w:r>
            <w:r w:rsidRPr="00583891">
              <w:t>и т</w:t>
            </w:r>
            <w:r w:rsidRPr="00583891">
              <w:rPr>
                <w:spacing w:val="-1"/>
              </w:rPr>
              <w:t>е</w:t>
            </w:r>
            <w:r w:rsidRPr="00583891">
              <w:rPr>
                <w:spacing w:val="1"/>
              </w:rPr>
              <w:t>п</w:t>
            </w:r>
            <w:r w:rsidRPr="00583891">
              <w:t>ло</w:t>
            </w:r>
            <w:r w:rsidRPr="00583891">
              <w:rPr>
                <w:spacing w:val="-1"/>
              </w:rPr>
              <w:t>в</w:t>
            </w:r>
            <w:r w:rsidRPr="00583891">
              <w:t xml:space="preserve">ой </w:t>
            </w:r>
            <w:r w:rsidRPr="00583891">
              <w:rPr>
                <w:spacing w:val="-1"/>
              </w:rPr>
              <w:t>м</w:t>
            </w:r>
            <w:r w:rsidRPr="00583891">
              <w:t>ощ</w:t>
            </w:r>
            <w:r w:rsidRPr="00583891">
              <w:rPr>
                <w:spacing w:val="1"/>
              </w:rPr>
              <w:t>н</w:t>
            </w:r>
            <w:r w:rsidRPr="00583891">
              <w:t>о</w:t>
            </w:r>
            <w:r w:rsidRPr="00583891">
              <w:rPr>
                <w:spacing w:val="-1"/>
              </w:rPr>
              <w:t>с</w:t>
            </w:r>
            <w:r w:rsidRPr="00583891">
              <w:t>т</w:t>
            </w:r>
            <w:r w:rsidRPr="00583891">
              <w:rPr>
                <w:spacing w:val="1"/>
              </w:rPr>
              <w:t>и</w:t>
            </w:r>
            <w:r w:rsidRPr="00583891">
              <w:t xml:space="preserve">, </w:t>
            </w:r>
            <w:r w:rsidRPr="00583891">
              <w:rPr>
                <w:spacing w:val="-1"/>
              </w:rPr>
              <w:t>с</w:t>
            </w:r>
            <w:r w:rsidRPr="00583891">
              <w:t>т</w:t>
            </w:r>
            <w:r w:rsidRPr="00583891">
              <w:rPr>
                <w:spacing w:val="2"/>
              </w:rPr>
              <w:t>р</w:t>
            </w:r>
            <w:r w:rsidRPr="00583891">
              <w:rPr>
                <w:spacing w:val="-5"/>
              </w:rPr>
              <w:t>у</w:t>
            </w:r>
            <w:r w:rsidRPr="00583891">
              <w:t>к</w:t>
            </w:r>
            <w:r w:rsidRPr="00583891">
              <w:rPr>
                <w:spacing w:val="3"/>
              </w:rPr>
              <w:t>т</w:t>
            </w:r>
            <w:r w:rsidRPr="00583891">
              <w:rPr>
                <w:spacing w:val="-5"/>
              </w:rPr>
              <w:t>у</w:t>
            </w:r>
            <w:r w:rsidRPr="00583891">
              <w:rPr>
                <w:spacing w:val="2"/>
              </w:rPr>
              <w:t>р</w:t>
            </w:r>
            <w:r w:rsidRPr="00583891">
              <w:t>а</w:t>
            </w:r>
            <w:r w:rsidRPr="00583891">
              <w:rPr>
                <w:spacing w:val="6"/>
              </w:rPr>
              <w:t xml:space="preserve"> </w:t>
            </w:r>
            <w:r w:rsidRPr="00583891">
              <w:t>т</w:t>
            </w:r>
            <w:r w:rsidRPr="00583891">
              <w:rPr>
                <w:spacing w:val="-1"/>
              </w:rPr>
              <w:t>е</w:t>
            </w:r>
            <w:r w:rsidRPr="00583891">
              <w:rPr>
                <w:spacing w:val="1"/>
              </w:rPr>
              <w:t>п</w:t>
            </w:r>
            <w:r w:rsidRPr="00583891">
              <w:t>лоф</w:t>
            </w:r>
            <w:r w:rsidRPr="00583891">
              <w:rPr>
                <w:spacing w:val="1"/>
              </w:rPr>
              <w:t>и</w:t>
            </w:r>
            <w:r w:rsidRPr="00583891">
              <w:t>к</w:t>
            </w:r>
            <w:r w:rsidRPr="00583891">
              <w:rPr>
                <w:spacing w:val="-1"/>
              </w:rPr>
              <w:t>а</w:t>
            </w:r>
            <w:r w:rsidRPr="00583891">
              <w:rPr>
                <w:spacing w:val="-2"/>
              </w:rPr>
              <w:t>ц</w:t>
            </w:r>
            <w:r w:rsidRPr="00583891">
              <w:rPr>
                <w:spacing w:val="1"/>
              </w:rPr>
              <w:t>и</w:t>
            </w:r>
            <w:r w:rsidRPr="00583891">
              <w:t>о</w:t>
            </w:r>
            <w:r w:rsidRPr="00583891">
              <w:rPr>
                <w:spacing w:val="1"/>
              </w:rPr>
              <w:t>нн</w:t>
            </w:r>
            <w:r w:rsidRPr="00583891">
              <w:rPr>
                <w:spacing w:val="-3"/>
              </w:rPr>
              <w:t>ы</w:t>
            </w:r>
            <w:r w:rsidRPr="00583891">
              <w:t>х</w:t>
            </w:r>
            <w:r w:rsidRPr="00583891">
              <w:rPr>
                <w:spacing w:val="9"/>
              </w:rPr>
              <w:t xml:space="preserve"> </w:t>
            </w:r>
            <w:r w:rsidRPr="00583891">
              <w:rPr>
                <w:spacing w:val="-5"/>
              </w:rPr>
              <w:t>у</w:t>
            </w:r>
            <w:r w:rsidRPr="00583891">
              <w:rPr>
                <w:spacing w:val="-1"/>
              </w:rPr>
              <w:t>с</w:t>
            </w:r>
            <w:r w:rsidRPr="00583891">
              <w:t>т</w:t>
            </w:r>
            <w:r w:rsidRPr="00583891">
              <w:rPr>
                <w:spacing w:val="-1"/>
              </w:rPr>
              <w:t>а</w:t>
            </w:r>
            <w:r w:rsidRPr="00583891">
              <w:rPr>
                <w:spacing w:val="1"/>
              </w:rPr>
              <w:t>н</w:t>
            </w:r>
            <w:r w:rsidRPr="00583891">
              <w:t>о</w:t>
            </w:r>
            <w:r w:rsidRPr="00583891">
              <w:rPr>
                <w:spacing w:val="-1"/>
              </w:rPr>
              <w:t>в</w:t>
            </w:r>
            <w:r w:rsidRPr="00583891">
              <w:t xml:space="preserve">ок </w:t>
            </w:r>
            <w:r w:rsidRPr="00583891">
              <w:rPr>
                <w:spacing w:val="-1"/>
              </w:rPr>
              <w:t>(ес</w:t>
            </w:r>
            <w:r w:rsidRPr="00583891">
              <w:t>ли</w:t>
            </w:r>
            <w:r w:rsidRPr="00583891">
              <w:rPr>
                <w:spacing w:val="25"/>
              </w:rPr>
              <w:t xml:space="preserve"> </w:t>
            </w:r>
            <w:r w:rsidRPr="00583891">
              <w:rPr>
                <w:spacing w:val="1"/>
              </w:rPr>
              <w:t>и</w:t>
            </w:r>
            <w:r w:rsidRPr="00583891">
              <w:rPr>
                <w:spacing w:val="-1"/>
              </w:rPr>
              <w:t>с</w:t>
            </w:r>
            <w:r w:rsidRPr="00583891">
              <w:t>т</w:t>
            </w:r>
            <w:r w:rsidRPr="00583891">
              <w:rPr>
                <w:spacing w:val="-1"/>
              </w:rPr>
              <w:t>оч</w:t>
            </w:r>
            <w:r w:rsidRPr="00583891">
              <w:rPr>
                <w:spacing w:val="1"/>
              </w:rPr>
              <w:t>ни</w:t>
            </w:r>
            <w:r w:rsidRPr="00583891">
              <w:t>к</w:t>
            </w:r>
            <w:r w:rsidRPr="00583891">
              <w:rPr>
                <w:spacing w:val="24"/>
              </w:rPr>
              <w:t xml:space="preserve"> </w:t>
            </w:r>
            <w:r w:rsidRPr="00583891">
              <w:t>т</w:t>
            </w:r>
            <w:r w:rsidRPr="00583891">
              <w:rPr>
                <w:spacing w:val="-1"/>
              </w:rPr>
              <w:t>е</w:t>
            </w:r>
            <w:r w:rsidRPr="00583891">
              <w:rPr>
                <w:spacing w:val="1"/>
              </w:rPr>
              <w:t>п</w:t>
            </w:r>
            <w:r w:rsidRPr="00583891">
              <w:t>ло</w:t>
            </w:r>
            <w:r w:rsidRPr="00583891">
              <w:rPr>
                <w:spacing w:val="-1"/>
              </w:rPr>
              <w:t>в</w:t>
            </w:r>
            <w:r w:rsidRPr="00583891">
              <w:t>ой</w:t>
            </w:r>
            <w:r w:rsidRPr="00583891">
              <w:rPr>
                <w:spacing w:val="25"/>
              </w:rPr>
              <w:t xml:space="preserve"> </w:t>
            </w:r>
            <w:r w:rsidRPr="00583891">
              <w:t>э</w:t>
            </w:r>
            <w:r w:rsidRPr="00583891">
              <w:rPr>
                <w:spacing w:val="1"/>
              </w:rPr>
              <w:t>н</w:t>
            </w:r>
            <w:r w:rsidRPr="00583891">
              <w:rPr>
                <w:spacing w:val="-1"/>
              </w:rPr>
              <w:t>е</w:t>
            </w:r>
            <w:r w:rsidRPr="00583891">
              <w:t>рг</w:t>
            </w:r>
            <w:r w:rsidRPr="00583891">
              <w:rPr>
                <w:spacing w:val="1"/>
              </w:rPr>
              <w:t>и</w:t>
            </w:r>
            <w:r w:rsidRPr="00583891">
              <w:t>и</w:t>
            </w:r>
            <w:r w:rsidRPr="00583891">
              <w:rPr>
                <w:spacing w:val="25"/>
              </w:rPr>
              <w:t xml:space="preserve"> </w:t>
            </w:r>
            <w:r w:rsidRPr="00583891">
              <w:t xml:space="preserve">– </w:t>
            </w:r>
            <w:r w:rsidRPr="00583891">
              <w:rPr>
                <w:spacing w:val="1"/>
              </w:rPr>
              <w:t>и</w:t>
            </w:r>
            <w:r w:rsidRPr="00583891">
              <w:rPr>
                <w:spacing w:val="-1"/>
              </w:rPr>
              <w:t>с</w:t>
            </w:r>
            <w:r w:rsidRPr="00583891">
              <w:t>то</w:t>
            </w:r>
            <w:r w:rsidRPr="00583891">
              <w:rPr>
                <w:spacing w:val="-1"/>
              </w:rPr>
              <w:t>ч</w:t>
            </w:r>
            <w:r w:rsidRPr="00583891">
              <w:rPr>
                <w:spacing w:val="1"/>
              </w:rPr>
              <w:t>ни</w:t>
            </w:r>
            <w:r w:rsidRPr="00583891">
              <w:t>к</w:t>
            </w:r>
            <w:r w:rsidRPr="00583891">
              <w:rPr>
                <w:spacing w:val="20"/>
              </w:rPr>
              <w:t xml:space="preserve"> </w:t>
            </w:r>
            <w:r w:rsidRPr="00583891">
              <w:t>ко</w:t>
            </w:r>
            <w:r w:rsidRPr="00583891">
              <w:rPr>
                <w:spacing w:val="-1"/>
              </w:rPr>
              <w:t>м</w:t>
            </w:r>
            <w:r w:rsidRPr="00583891">
              <w:t>б</w:t>
            </w:r>
            <w:r w:rsidRPr="00583891">
              <w:rPr>
                <w:spacing w:val="-2"/>
              </w:rPr>
              <w:t>и</w:t>
            </w:r>
            <w:r w:rsidRPr="00583891">
              <w:rPr>
                <w:spacing w:val="1"/>
              </w:rPr>
              <w:t>ни</w:t>
            </w:r>
            <w:r w:rsidRPr="00583891">
              <w:t>р</w:t>
            </w:r>
            <w:r w:rsidRPr="00583891">
              <w:rPr>
                <w:spacing w:val="-3"/>
              </w:rPr>
              <w:t>о</w:t>
            </w:r>
            <w:r w:rsidRPr="00583891">
              <w:rPr>
                <w:spacing w:val="-1"/>
              </w:rPr>
              <w:t>ва</w:t>
            </w:r>
            <w:r w:rsidRPr="00583891">
              <w:rPr>
                <w:spacing w:val="1"/>
              </w:rPr>
              <w:t>нн</w:t>
            </w:r>
            <w:r w:rsidRPr="00583891">
              <w:t>ой</w:t>
            </w:r>
            <w:r w:rsidRPr="00583891">
              <w:rPr>
                <w:spacing w:val="22"/>
              </w:rPr>
              <w:t xml:space="preserve"> </w:t>
            </w:r>
            <w:r w:rsidRPr="00583891">
              <w:rPr>
                <w:spacing w:val="-1"/>
              </w:rPr>
              <w:t>вы</w:t>
            </w:r>
            <w:r w:rsidRPr="00583891">
              <w:t>р</w:t>
            </w:r>
            <w:r w:rsidRPr="00583891">
              <w:rPr>
                <w:spacing w:val="-1"/>
              </w:rPr>
              <w:t>а</w:t>
            </w:r>
            <w:r w:rsidRPr="00583891">
              <w:t>бот</w:t>
            </w:r>
            <w:r w:rsidRPr="00583891">
              <w:rPr>
                <w:spacing w:val="-2"/>
              </w:rPr>
              <w:t>к</w:t>
            </w:r>
            <w:r w:rsidRPr="00583891">
              <w:t>и т</w:t>
            </w:r>
            <w:r w:rsidRPr="00583891">
              <w:rPr>
                <w:spacing w:val="-1"/>
              </w:rPr>
              <w:t>е</w:t>
            </w:r>
            <w:r w:rsidRPr="00583891">
              <w:rPr>
                <w:spacing w:val="1"/>
              </w:rPr>
              <w:t>п</w:t>
            </w:r>
            <w:r w:rsidRPr="00583891">
              <w:t>ло</w:t>
            </w:r>
            <w:r w:rsidRPr="00583891">
              <w:rPr>
                <w:spacing w:val="-1"/>
              </w:rPr>
              <w:t>в</w:t>
            </w:r>
            <w:r w:rsidRPr="00583891">
              <w:t>ой</w:t>
            </w:r>
            <w:r w:rsidRPr="00583891">
              <w:rPr>
                <w:spacing w:val="51"/>
              </w:rPr>
              <w:t xml:space="preserve"> </w:t>
            </w:r>
            <w:r w:rsidRPr="00583891">
              <w:rPr>
                <w:spacing w:val="-3"/>
              </w:rPr>
              <w:t>э</w:t>
            </w:r>
            <w:r w:rsidRPr="00583891">
              <w:rPr>
                <w:spacing w:val="1"/>
              </w:rPr>
              <w:t>н</w:t>
            </w:r>
            <w:r w:rsidRPr="00583891">
              <w:rPr>
                <w:spacing w:val="-1"/>
              </w:rPr>
              <w:t>е</w:t>
            </w:r>
            <w:r w:rsidRPr="00583891">
              <w:t>рг</w:t>
            </w:r>
            <w:r w:rsidRPr="00583891">
              <w:rPr>
                <w:spacing w:val="1"/>
              </w:rPr>
              <w:t>и</w:t>
            </w:r>
            <w:r w:rsidRPr="00583891">
              <w:t>и</w:t>
            </w:r>
            <w:r w:rsidRPr="00583891">
              <w:rPr>
                <w:spacing w:val="49"/>
              </w:rPr>
              <w:t xml:space="preserve"> </w:t>
            </w:r>
            <w:r w:rsidRPr="00583891">
              <w:t>и</w:t>
            </w:r>
            <w:r w:rsidRPr="00583891">
              <w:rPr>
                <w:spacing w:val="51"/>
              </w:rPr>
              <w:t xml:space="preserve"> </w:t>
            </w:r>
            <w:r w:rsidRPr="00583891">
              <w:t>эл</w:t>
            </w:r>
            <w:r w:rsidRPr="00583891">
              <w:rPr>
                <w:spacing w:val="-1"/>
              </w:rPr>
              <w:t>е</w:t>
            </w:r>
            <w:r w:rsidRPr="00583891">
              <w:t>кт</w:t>
            </w:r>
            <w:r w:rsidRPr="00583891">
              <w:rPr>
                <w:spacing w:val="-3"/>
              </w:rPr>
              <w:t>р</w:t>
            </w:r>
            <w:r w:rsidRPr="00583891">
              <w:rPr>
                <w:spacing w:val="1"/>
              </w:rPr>
              <w:t>и</w:t>
            </w:r>
            <w:r w:rsidRPr="00583891">
              <w:rPr>
                <w:spacing w:val="-1"/>
              </w:rPr>
              <w:t>чес</w:t>
            </w:r>
            <w:r w:rsidRPr="00583891">
              <w:t>к</w:t>
            </w:r>
            <w:r w:rsidRPr="00583891">
              <w:rPr>
                <w:spacing w:val="-1"/>
              </w:rPr>
              <w:t>о</w:t>
            </w:r>
            <w:r w:rsidRPr="00583891">
              <w:t>й э</w:t>
            </w:r>
            <w:r w:rsidRPr="00583891">
              <w:rPr>
                <w:spacing w:val="1"/>
              </w:rPr>
              <w:t>н</w:t>
            </w:r>
            <w:r w:rsidRPr="00583891">
              <w:rPr>
                <w:spacing w:val="-1"/>
              </w:rPr>
              <w:t>е</w:t>
            </w:r>
            <w:r w:rsidRPr="00583891">
              <w:t>рг</w:t>
            </w:r>
            <w:r w:rsidRPr="00583891">
              <w:rPr>
                <w:spacing w:val="1"/>
              </w:rPr>
              <w:t>ии)</w:t>
            </w:r>
          </w:p>
        </w:tc>
        <w:tc>
          <w:tcPr>
            <w:tcW w:w="5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A8F46D" w14:textId="77777777" w:rsidR="00AB19C5" w:rsidRPr="00583891" w:rsidRDefault="00AB19C5" w:rsidP="006D7645">
            <w:pPr>
              <w:pStyle w:val="af4"/>
            </w:pPr>
            <w:r w:rsidRPr="00583891">
              <w:t xml:space="preserve">Источник выработки комбинированной энергии - </w:t>
            </w:r>
            <w:r w:rsidRPr="00583891">
              <w:rPr>
                <w:b/>
              </w:rPr>
              <w:t>отсутствует</w:t>
            </w:r>
          </w:p>
        </w:tc>
      </w:tr>
      <w:tr w:rsidR="00AB19C5" w:rsidRPr="00011FB7" w14:paraId="335EA820" w14:textId="77777777" w:rsidTr="000154F5">
        <w:trPr>
          <w:trHeight w:hRule="exact" w:val="1942"/>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tcPr>
          <w:p w14:paraId="553B2455" w14:textId="77777777" w:rsidR="00AB19C5" w:rsidRPr="00583891" w:rsidRDefault="00AB19C5" w:rsidP="006D7645">
            <w:pPr>
              <w:pStyle w:val="af4"/>
            </w:pPr>
            <w:r w:rsidRPr="00583891">
              <w:t>С</w:t>
            </w:r>
            <w:r w:rsidRPr="00583891">
              <w:rPr>
                <w:spacing w:val="1"/>
              </w:rPr>
              <w:t>п</w:t>
            </w:r>
            <w:r w:rsidRPr="00583891">
              <w:t>о</w:t>
            </w:r>
            <w:r w:rsidRPr="00583891">
              <w:rPr>
                <w:spacing w:val="-1"/>
              </w:rPr>
              <w:t>с</w:t>
            </w:r>
            <w:r w:rsidRPr="00583891">
              <w:t>об р</w:t>
            </w:r>
            <w:r w:rsidRPr="00583891">
              <w:rPr>
                <w:spacing w:val="-1"/>
              </w:rPr>
              <w:t>е</w:t>
            </w:r>
            <w:r w:rsidRPr="00583891">
              <w:rPr>
                <w:spacing w:val="2"/>
              </w:rPr>
              <w:t>г</w:t>
            </w:r>
            <w:r w:rsidRPr="00583891">
              <w:rPr>
                <w:spacing w:val="-5"/>
              </w:rPr>
              <w:t>у</w:t>
            </w:r>
            <w:r w:rsidRPr="00583891">
              <w:t>л</w:t>
            </w:r>
            <w:r w:rsidRPr="00583891">
              <w:rPr>
                <w:spacing w:val="1"/>
              </w:rPr>
              <w:t>и</w:t>
            </w:r>
            <w:r w:rsidRPr="00583891">
              <w:t>ро</w:t>
            </w:r>
            <w:r w:rsidRPr="00583891">
              <w:rPr>
                <w:spacing w:val="-1"/>
              </w:rPr>
              <w:t>ва</w:t>
            </w:r>
            <w:r w:rsidRPr="00583891">
              <w:rPr>
                <w:spacing w:val="1"/>
              </w:rPr>
              <w:t>ни</w:t>
            </w:r>
            <w:r w:rsidRPr="00583891">
              <w:t>я от</w:t>
            </w:r>
            <w:r w:rsidRPr="00583891">
              <w:rPr>
                <w:spacing w:val="3"/>
              </w:rPr>
              <w:t>п</w:t>
            </w:r>
            <w:r w:rsidRPr="00583891">
              <w:rPr>
                <w:spacing w:val="-8"/>
              </w:rPr>
              <w:t>у</w:t>
            </w:r>
            <w:r w:rsidRPr="00583891">
              <w:rPr>
                <w:spacing w:val="-1"/>
              </w:rPr>
              <w:t>с</w:t>
            </w:r>
            <w:r w:rsidRPr="00583891">
              <w:t>ка т</w:t>
            </w:r>
            <w:r w:rsidRPr="00583891">
              <w:rPr>
                <w:spacing w:val="-1"/>
              </w:rPr>
              <w:t>е</w:t>
            </w:r>
            <w:r w:rsidRPr="00583891">
              <w:rPr>
                <w:spacing w:val="1"/>
              </w:rPr>
              <w:t>п</w:t>
            </w:r>
            <w:r w:rsidRPr="00583891">
              <w:t>ло</w:t>
            </w:r>
            <w:r w:rsidRPr="00583891">
              <w:rPr>
                <w:spacing w:val="-1"/>
              </w:rPr>
              <w:t>в</w:t>
            </w:r>
            <w:r w:rsidRPr="00583891">
              <w:t>ой э</w:t>
            </w:r>
            <w:r w:rsidRPr="00583891">
              <w:rPr>
                <w:spacing w:val="1"/>
              </w:rPr>
              <w:t>н</w:t>
            </w:r>
            <w:r w:rsidRPr="00583891">
              <w:rPr>
                <w:spacing w:val="-1"/>
              </w:rPr>
              <w:t>е</w:t>
            </w:r>
            <w:r w:rsidRPr="00583891">
              <w:t>рг</w:t>
            </w:r>
            <w:r w:rsidRPr="00583891">
              <w:rPr>
                <w:spacing w:val="1"/>
              </w:rPr>
              <w:t>и</w:t>
            </w:r>
            <w:r w:rsidRPr="00583891">
              <w:t>и</w:t>
            </w:r>
            <w:r w:rsidRPr="00583891">
              <w:rPr>
                <w:spacing w:val="10"/>
              </w:rPr>
              <w:t xml:space="preserve"> </w:t>
            </w:r>
            <w:r w:rsidRPr="00583891">
              <w:rPr>
                <w:spacing w:val="-3"/>
              </w:rPr>
              <w:t>о</w:t>
            </w:r>
            <w:r w:rsidRPr="00583891">
              <w:t>т</w:t>
            </w:r>
            <w:r w:rsidRPr="00583891">
              <w:rPr>
                <w:spacing w:val="7"/>
              </w:rPr>
              <w:t xml:space="preserve"> </w:t>
            </w:r>
            <w:r w:rsidRPr="00583891">
              <w:rPr>
                <w:spacing w:val="1"/>
              </w:rPr>
              <w:t>и</w:t>
            </w:r>
            <w:r w:rsidRPr="00583891">
              <w:rPr>
                <w:spacing w:val="-1"/>
              </w:rPr>
              <w:t>с</w:t>
            </w:r>
            <w:r w:rsidRPr="00583891">
              <w:t>то</w:t>
            </w:r>
            <w:r w:rsidRPr="00583891">
              <w:rPr>
                <w:spacing w:val="-1"/>
              </w:rPr>
              <w:t>ч</w:t>
            </w:r>
            <w:r w:rsidRPr="00583891">
              <w:rPr>
                <w:spacing w:val="1"/>
              </w:rPr>
              <w:t>н</w:t>
            </w:r>
            <w:r w:rsidRPr="00583891">
              <w:rPr>
                <w:spacing w:val="-2"/>
              </w:rPr>
              <w:t>и</w:t>
            </w:r>
            <w:r w:rsidRPr="00583891">
              <w:t>ков</w:t>
            </w:r>
            <w:r w:rsidRPr="00583891">
              <w:rPr>
                <w:spacing w:val="6"/>
              </w:rPr>
              <w:t xml:space="preserve"> </w:t>
            </w:r>
            <w:r w:rsidRPr="00583891">
              <w:t>т</w:t>
            </w:r>
            <w:r w:rsidRPr="00583891">
              <w:rPr>
                <w:spacing w:val="-1"/>
              </w:rPr>
              <w:t>е</w:t>
            </w:r>
            <w:r w:rsidRPr="00583891">
              <w:rPr>
                <w:spacing w:val="1"/>
              </w:rPr>
              <w:t>п</w:t>
            </w:r>
            <w:r w:rsidRPr="00583891">
              <w:t>ло</w:t>
            </w:r>
            <w:r w:rsidRPr="00583891">
              <w:rPr>
                <w:spacing w:val="-1"/>
              </w:rPr>
              <w:t>в</w:t>
            </w:r>
            <w:r w:rsidRPr="00583891">
              <w:t>ой</w:t>
            </w:r>
            <w:r w:rsidRPr="00583891">
              <w:rPr>
                <w:spacing w:val="10"/>
              </w:rPr>
              <w:t xml:space="preserve"> </w:t>
            </w:r>
            <w:r w:rsidRPr="00583891">
              <w:rPr>
                <w:spacing w:val="-3"/>
              </w:rPr>
              <w:t>э</w:t>
            </w:r>
            <w:r w:rsidRPr="00583891">
              <w:rPr>
                <w:spacing w:val="1"/>
              </w:rPr>
              <w:t>н</w:t>
            </w:r>
            <w:r w:rsidRPr="00583891">
              <w:rPr>
                <w:spacing w:val="-1"/>
              </w:rPr>
              <w:t>е</w:t>
            </w:r>
            <w:r w:rsidRPr="00583891">
              <w:t>рг</w:t>
            </w:r>
            <w:r w:rsidRPr="00583891">
              <w:rPr>
                <w:spacing w:val="1"/>
              </w:rPr>
              <w:t>и</w:t>
            </w:r>
            <w:r w:rsidRPr="00583891">
              <w:t>и</w:t>
            </w:r>
            <w:r w:rsidRPr="00583891">
              <w:rPr>
                <w:spacing w:val="8"/>
              </w:rPr>
              <w:t xml:space="preserve"> </w:t>
            </w:r>
            <w:r w:rsidRPr="00583891">
              <w:t>с обо</w:t>
            </w:r>
            <w:r w:rsidRPr="00583891">
              <w:rPr>
                <w:spacing w:val="-1"/>
              </w:rPr>
              <w:t>с</w:t>
            </w:r>
            <w:r w:rsidRPr="00583891">
              <w:rPr>
                <w:spacing w:val="1"/>
              </w:rPr>
              <w:t>н</w:t>
            </w:r>
            <w:r w:rsidRPr="00583891">
              <w:t>о</w:t>
            </w:r>
            <w:r w:rsidRPr="00583891">
              <w:rPr>
                <w:spacing w:val="-1"/>
              </w:rPr>
              <w:t>ва</w:t>
            </w:r>
            <w:r w:rsidRPr="00583891">
              <w:rPr>
                <w:spacing w:val="1"/>
              </w:rPr>
              <w:t>ни</w:t>
            </w:r>
            <w:r w:rsidRPr="00583891">
              <w:rPr>
                <w:spacing w:val="-1"/>
              </w:rPr>
              <w:t>е</w:t>
            </w:r>
            <w:r w:rsidRPr="00583891">
              <w:t>м</w:t>
            </w:r>
            <w:r w:rsidRPr="00583891">
              <w:rPr>
                <w:spacing w:val="44"/>
              </w:rPr>
              <w:t xml:space="preserve"> </w:t>
            </w:r>
            <w:r w:rsidRPr="00583891">
              <w:rPr>
                <w:spacing w:val="-1"/>
              </w:rPr>
              <w:t>вы</w:t>
            </w:r>
            <w:r w:rsidRPr="00583891">
              <w:t>бора</w:t>
            </w:r>
            <w:r w:rsidRPr="00583891">
              <w:rPr>
                <w:spacing w:val="47"/>
              </w:rPr>
              <w:t xml:space="preserve"> </w:t>
            </w:r>
            <w:r w:rsidRPr="00583891">
              <w:t>гр</w:t>
            </w:r>
            <w:r w:rsidRPr="00583891">
              <w:rPr>
                <w:spacing w:val="-1"/>
              </w:rPr>
              <w:t>а</w:t>
            </w:r>
            <w:r w:rsidRPr="00583891">
              <w:t>ф</w:t>
            </w:r>
            <w:r w:rsidRPr="00583891">
              <w:rPr>
                <w:spacing w:val="1"/>
              </w:rPr>
              <w:t>и</w:t>
            </w:r>
            <w:r w:rsidRPr="00583891">
              <w:t>ка</w:t>
            </w:r>
            <w:r w:rsidRPr="00583891">
              <w:rPr>
                <w:spacing w:val="44"/>
              </w:rPr>
              <w:t xml:space="preserve"> </w:t>
            </w:r>
            <w:r w:rsidRPr="00583891">
              <w:rPr>
                <w:spacing w:val="1"/>
              </w:rPr>
              <w:t>из</w:t>
            </w:r>
            <w:r w:rsidRPr="00583891">
              <w:rPr>
                <w:spacing w:val="-1"/>
              </w:rPr>
              <w:t>ме</w:t>
            </w:r>
            <w:r w:rsidRPr="00583891">
              <w:rPr>
                <w:spacing w:val="1"/>
              </w:rPr>
              <w:t>н</w:t>
            </w:r>
            <w:r w:rsidRPr="00583891">
              <w:rPr>
                <w:spacing w:val="-1"/>
              </w:rPr>
              <w:t>е</w:t>
            </w:r>
            <w:r w:rsidRPr="00583891">
              <w:rPr>
                <w:spacing w:val="1"/>
              </w:rPr>
              <w:t xml:space="preserve">ния </w:t>
            </w:r>
            <w:r w:rsidRPr="00583891">
              <w:t>т</w:t>
            </w:r>
            <w:r w:rsidRPr="00583891">
              <w:rPr>
                <w:spacing w:val="-1"/>
              </w:rPr>
              <w:t>ем</w:t>
            </w:r>
            <w:r w:rsidRPr="00583891">
              <w:rPr>
                <w:spacing w:val="1"/>
              </w:rPr>
              <w:t>п</w:t>
            </w:r>
            <w:r w:rsidRPr="00583891">
              <w:rPr>
                <w:spacing w:val="-1"/>
              </w:rPr>
              <w:t>е</w:t>
            </w:r>
            <w:r w:rsidRPr="00583891">
              <w:t>р</w:t>
            </w:r>
            <w:r w:rsidRPr="00583891">
              <w:rPr>
                <w:spacing w:val="-1"/>
              </w:rPr>
              <w:t>а</w:t>
            </w:r>
            <w:r w:rsidRPr="00583891">
              <w:rPr>
                <w:spacing w:val="3"/>
              </w:rPr>
              <w:t>т</w:t>
            </w:r>
            <w:r w:rsidRPr="00583891">
              <w:rPr>
                <w:spacing w:val="-5"/>
              </w:rPr>
              <w:t>у</w:t>
            </w:r>
            <w:r w:rsidRPr="00583891">
              <w:t>р т</w:t>
            </w:r>
            <w:r w:rsidRPr="00583891">
              <w:rPr>
                <w:spacing w:val="-1"/>
              </w:rPr>
              <w:t>е</w:t>
            </w:r>
            <w:r w:rsidRPr="00583891">
              <w:rPr>
                <w:spacing w:val="1"/>
              </w:rPr>
              <w:t>п</w:t>
            </w:r>
            <w:r w:rsidRPr="00583891">
              <w:t>ло</w:t>
            </w:r>
            <w:r w:rsidRPr="00583891">
              <w:rPr>
                <w:spacing w:val="1"/>
              </w:rPr>
              <w:t>н</w:t>
            </w:r>
            <w:r w:rsidRPr="00583891">
              <w:t>о</w:t>
            </w:r>
            <w:r w:rsidRPr="00583891">
              <w:rPr>
                <w:spacing w:val="-1"/>
              </w:rPr>
              <w:t>с</w:t>
            </w:r>
            <w:r w:rsidRPr="00583891">
              <w:rPr>
                <w:spacing w:val="1"/>
              </w:rPr>
              <w:t>и</w:t>
            </w:r>
            <w:r w:rsidRPr="00583891">
              <w:t>т</w:t>
            </w:r>
            <w:r w:rsidRPr="00583891">
              <w:rPr>
                <w:spacing w:val="-1"/>
              </w:rPr>
              <w:t>е</w:t>
            </w:r>
            <w:r w:rsidRPr="00583891">
              <w:t>ля</w:t>
            </w:r>
          </w:p>
        </w:tc>
        <w:tc>
          <w:tcPr>
            <w:tcW w:w="5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EDBC53" w14:textId="77777777" w:rsidR="00AB19C5" w:rsidRPr="00583891" w:rsidRDefault="00AB19C5" w:rsidP="006D7645">
            <w:pPr>
              <w:pStyle w:val="af4"/>
            </w:pPr>
            <w:r w:rsidRPr="00583891">
              <w:t>Способ регулирования отпуска тепловой энергии качественный по температурному графику 95/70˚С; выбор температурного графика обусловлен наличием только отопительной нагрузки, нагрузки на ГВС и непосредственным присоединением потребителей.</w:t>
            </w:r>
          </w:p>
        </w:tc>
      </w:tr>
      <w:tr w:rsidR="00AB19C5" w:rsidRPr="00011FB7" w14:paraId="62B26AA1" w14:textId="77777777" w:rsidTr="000154F5">
        <w:trPr>
          <w:trHeight w:hRule="exact" w:val="838"/>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tcPr>
          <w:p w14:paraId="5164A3A6" w14:textId="77777777" w:rsidR="00AB19C5" w:rsidRPr="00583891" w:rsidRDefault="00AB19C5" w:rsidP="006D7645">
            <w:pPr>
              <w:pStyle w:val="af4"/>
            </w:pPr>
            <w:r w:rsidRPr="00583891">
              <w:t>Ср</w:t>
            </w:r>
            <w:r w:rsidRPr="00583891">
              <w:rPr>
                <w:spacing w:val="-1"/>
              </w:rPr>
              <w:t>е</w:t>
            </w:r>
            <w:r w:rsidRPr="00583891">
              <w:t>д</w:t>
            </w:r>
            <w:r w:rsidRPr="00583891">
              <w:rPr>
                <w:spacing w:val="1"/>
              </w:rPr>
              <w:t>н</w:t>
            </w:r>
            <w:r w:rsidRPr="00583891">
              <w:rPr>
                <w:spacing w:val="-1"/>
              </w:rPr>
              <w:t>е</w:t>
            </w:r>
            <w:r w:rsidRPr="00583891">
              <w:t>годо</w:t>
            </w:r>
            <w:r w:rsidRPr="00583891">
              <w:rPr>
                <w:spacing w:val="-1"/>
              </w:rPr>
              <w:t>ва</w:t>
            </w:r>
            <w:r w:rsidRPr="00583891">
              <w:t xml:space="preserve">я </w:t>
            </w:r>
            <w:r w:rsidRPr="00583891">
              <w:rPr>
                <w:spacing w:val="1"/>
              </w:rPr>
              <w:t>з</w:t>
            </w:r>
            <w:r w:rsidRPr="00583891">
              <w:rPr>
                <w:spacing w:val="-1"/>
              </w:rPr>
              <w:t>а</w:t>
            </w:r>
            <w:r w:rsidRPr="00583891">
              <w:t>г</w:t>
            </w:r>
            <w:r w:rsidRPr="00583891">
              <w:rPr>
                <w:spacing w:val="2"/>
              </w:rPr>
              <w:t>р</w:t>
            </w:r>
            <w:r w:rsidRPr="00583891">
              <w:rPr>
                <w:spacing w:val="-5"/>
              </w:rPr>
              <w:t>у</w:t>
            </w:r>
            <w:r w:rsidRPr="00583891">
              <w:rPr>
                <w:spacing w:val="1"/>
              </w:rPr>
              <w:t>з</w:t>
            </w:r>
            <w:r w:rsidRPr="00583891">
              <w:t>ка</w:t>
            </w:r>
            <w:r w:rsidRPr="00583891">
              <w:rPr>
                <w:spacing w:val="1"/>
              </w:rPr>
              <w:t xml:space="preserve"> </w:t>
            </w:r>
            <w:r w:rsidRPr="00583891">
              <w:t>обо</w:t>
            </w:r>
            <w:r w:rsidRPr="00583891">
              <w:rPr>
                <w:spacing w:val="2"/>
              </w:rPr>
              <w:t>р</w:t>
            </w:r>
            <w:r w:rsidRPr="00583891">
              <w:rPr>
                <w:spacing w:val="-5"/>
              </w:rPr>
              <w:t>у</w:t>
            </w:r>
            <w:r w:rsidRPr="00583891">
              <w:t>до</w:t>
            </w:r>
            <w:r w:rsidRPr="00583891">
              <w:rPr>
                <w:spacing w:val="-1"/>
              </w:rPr>
              <w:t>ва</w:t>
            </w:r>
            <w:r w:rsidRPr="00583891">
              <w:rPr>
                <w:spacing w:val="1"/>
              </w:rPr>
              <w:t>ни</w:t>
            </w:r>
            <w:r w:rsidRPr="00583891">
              <w:t>я</w:t>
            </w:r>
          </w:p>
        </w:tc>
        <w:tc>
          <w:tcPr>
            <w:tcW w:w="5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E6F0D9" w14:textId="77777777" w:rsidR="00AB19C5" w:rsidRPr="00583891" w:rsidRDefault="00AB19C5" w:rsidP="006D7645">
            <w:pPr>
              <w:pStyle w:val="af4"/>
            </w:pPr>
            <w:r w:rsidRPr="00583891">
              <w:t xml:space="preserve">Производство тепловой энергии котельной – 5962,6 Гкал/год; </w:t>
            </w:r>
          </w:p>
        </w:tc>
      </w:tr>
      <w:tr w:rsidR="00AB19C5" w:rsidRPr="00011FB7" w14:paraId="3881B36E" w14:textId="77777777" w:rsidTr="000154F5">
        <w:trPr>
          <w:trHeight w:hRule="exact" w:val="562"/>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tcPr>
          <w:p w14:paraId="71B18C5C" w14:textId="77777777" w:rsidR="00AB19C5" w:rsidRPr="00583891" w:rsidRDefault="00AB19C5" w:rsidP="006D7645">
            <w:pPr>
              <w:pStyle w:val="af4"/>
            </w:pPr>
            <w:r w:rsidRPr="00583891">
              <w:t>С</w:t>
            </w:r>
            <w:r w:rsidRPr="00583891">
              <w:rPr>
                <w:spacing w:val="1"/>
              </w:rPr>
              <w:t>п</w:t>
            </w:r>
            <w:r w:rsidRPr="00583891">
              <w:t>о</w:t>
            </w:r>
            <w:r w:rsidRPr="00583891">
              <w:rPr>
                <w:spacing w:val="-1"/>
              </w:rPr>
              <w:t>с</w:t>
            </w:r>
            <w:r w:rsidRPr="00583891">
              <w:t xml:space="preserve">обы </w:t>
            </w:r>
            <w:r w:rsidRPr="00583891">
              <w:rPr>
                <w:spacing w:val="-5"/>
              </w:rPr>
              <w:t>у</w:t>
            </w:r>
            <w:r w:rsidRPr="00583891">
              <w:rPr>
                <w:spacing w:val="-1"/>
              </w:rPr>
              <w:t>че</w:t>
            </w:r>
            <w:r w:rsidRPr="00583891">
              <w:t>та т</w:t>
            </w:r>
            <w:r w:rsidRPr="00583891">
              <w:rPr>
                <w:spacing w:val="-1"/>
              </w:rPr>
              <w:t>е</w:t>
            </w:r>
            <w:r w:rsidRPr="00583891">
              <w:rPr>
                <w:spacing w:val="1"/>
              </w:rPr>
              <w:t>п</w:t>
            </w:r>
            <w:r w:rsidRPr="00583891">
              <w:rPr>
                <w:spacing w:val="2"/>
              </w:rPr>
              <w:t>л</w:t>
            </w:r>
            <w:r w:rsidRPr="00583891">
              <w:rPr>
                <w:spacing w:val="-1"/>
              </w:rPr>
              <w:t>а</w:t>
            </w:r>
            <w:r w:rsidRPr="00583891">
              <w:t>, от</w:t>
            </w:r>
            <w:r w:rsidRPr="00583891">
              <w:rPr>
                <w:spacing w:val="3"/>
              </w:rPr>
              <w:t>п</w:t>
            </w:r>
            <w:r w:rsidRPr="00583891">
              <w:rPr>
                <w:spacing w:val="-5"/>
              </w:rPr>
              <w:t>у</w:t>
            </w:r>
            <w:r w:rsidRPr="00583891">
              <w:t>щ</w:t>
            </w:r>
            <w:r w:rsidRPr="00583891">
              <w:rPr>
                <w:spacing w:val="-1"/>
              </w:rPr>
              <w:t>е</w:t>
            </w:r>
            <w:r w:rsidRPr="00583891">
              <w:rPr>
                <w:spacing w:val="1"/>
              </w:rPr>
              <w:t>нн</w:t>
            </w:r>
            <w:r w:rsidRPr="00583891">
              <w:t>ого в т</w:t>
            </w:r>
            <w:r w:rsidRPr="00583891">
              <w:rPr>
                <w:spacing w:val="-1"/>
              </w:rPr>
              <w:t>е</w:t>
            </w:r>
            <w:r w:rsidRPr="00583891">
              <w:rPr>
                <w:spacing w:val="1"/>
              </w:rPr>
              <w:t>п</w:t>
            </w:r>
            <w:r w:rsidRPr="00583891">
              <w:t>ло</w:t>
            </w:r>
            <w:r w:rsidRPr="00583891">
              <w:rPr>
                <w:spacing w:val="-1"/>
              </w:rPr>
              <w:t>вы</w:t>
            </w:r>
            <w:r w:rsidRPr="00583891">
              <w:t>е</w:t>
            </w:r>
            <w:r w:rsidRPr="00583891">
              <w:rPr>
                <w:spacing w:val="-1"/>
              </w:rPr>
              <w:t xml:space="preserve"> се</w:t>
            </w:r>
            <w:r w:rsidRPr="00583891">
              <w:t>ти</w:t>
            </w:r>
          </w:p>
        </w:tc>
        <w:tc>
          <w:tcPr>
            <w:tcW w:w="5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629883" w14:textId="77777777" w:rsidR="00AB19C5" w:rsidRPr="00583891" w:rsidRDefault="00AB19C5" w:rsidP="006D7645">
            <w:pPr>
              <w:pStyle w:val="af4"/>
            </w:pPr>
            <w:r w:rsidRPr="00583891">
              <w:t xml:space="preserve">Способ учёта тепловой энергии - </w:t>
            </w:r>
            <w:r w:rsidRPr="00583891">
              <w:rPr>
                <w:b/>
              </w:rPr>
              <w:t>приборный</w:t>
            </w:r>
          </w:p>
        </w:tc>
      </w:tr>
      <w:tr w:rsidR="00AB19C5" w:rsidRPr="00011FB7" w14:paraId="508DACBF" w14:textId="77777777" w:rsidTr="000154F5">
        <w:trPr>
          <w:trHeight w:hRule="exact" w:val="1116"/>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tcPr>
          <w:p w14:paraId="62CD54A2" w14:textId="77777777" w:rsidR="00AB19C5" w:rsidRPr="00583891" w:rsidRDefault="00AB19C5" w:rsidP="006D7645">
            <w:pPr>
              <w:pStyle w:val="af4"/>
            </w:pPr>
            <w:r w:rsidRPr="00583891">
              <w:t>Ст</w:t>
            </w:r>
            <w:r w:rsidRPr="00583891">
              <w:rPr>
                <w:spacing w:val="-1"/>
              </w:rPr>
              <w:t>а</w:t>
            </w:r>
            <w:r w:rsidRPr="00583891">
              <w:t>т</w:t>
            </w:r>
            <w:r w:rsidRPr="00583891">
              <w:rPr>
                <w:spacing w:val="1"/>
              </w:rPr>
              <w:t>и</w:t>
            </w:r>
            <w:r w:rsidRPr="00583891">
              <w:rPr>
                <w:spacing w:val="-1"/>
              </w:rPr>
              <w:t>с</w:t>
            </w:r>
            <w:r w:rsidRPr="00583891">
              <w:t>т</w:t>
            </w:r>
            <w:r w:rsidRPr="00583891">
              <w:rPr>
                <w:spacing w:val="-2"/>
              </w:rPr>
              <w:t>и</w:t>
            </w:r>
            <w:r w:rsidRPr="00583891">
              <w:t>ка отк</w:t>
            </w:r>
            <w:r w:rsidRPr="00583891">
              <w:rPr>
                <w:spacing w:val="-1"/>
              </w:rPr>
              <w:t>а</w:t>
            </w:r>
            <w:r w:rsidRPr="00583891">
              <w:rPr>
                <w:spacing w:val="1"/>
              </w:rPr>
              <w:t>з</w:t>
            </w:r>
            <w:r w:rsidRPr="00583891">
              <w:t xml:space="preserve">ов и </w:t>
            </w:r>
            <w:r w:rsidRPr="00583891">
              <w:rPr>
                <w:spacing w:val="-1"/>
              </w:rPr>
              <w:t>в</w:t>
            </w:r>
            <w:r w:rsidRPr="00583891">
              <w:t>о</w:t>
            </w:r>
            <w:r w:rsidRPr="00583891">
              <w:rPr>
                <w:spacing w:val="-1"/>
              </w:rPr>
              <w:t>сс</w:t>
            </w:r>
            <w:r w:rsidRPr="00583891">
              <w:t>т</w:t>
            </w:r>
            <w:r w:rsidRPr="00583891">
              <w:rPr>
                <w:spacing w:val="-1"/>
              </w:rPr>
              <w:t>а</w:t>
            </w:r>
            <w:r w:rsidRPr="00583891">
              <w:rPr>
                <w:spacing w:val="1"/>
              </w:rPr>
              <w:t>н</w:t>
            </w:r>
            <w:r w:rsidRPr="00583891">
              <w:t>о</w:t>
            </w:r>
            <w:r w:rsidRPr="00583891">
              <w:rPr>
                <w:spacing w:val="-1"/>
              </w:rPr>
              <w:t>в</w:t>
            </w:r>
            <w:r w:rsidRPr="00583891">
              <w:t>л</w:t>
            </w:r>
            <w:r w:rsidRPr="00583891">
              <w:rPr>
                <w:spacing w:val="-1"/>
              </w:rPr>
              <w:t>е</w:t>
            </w:r>
            <w:r w:rsidRPr="00583891">
              <w:rPr>
                <w:spacing w:val="1"/>
              </w:rPr>
              <w:t>ни</w:t>
            </w:r>
            <w:r w:rsidRPr="00583891">
              <w:t>й обо</w:t>
            </w:r>
            <w:r w:rsidRPr="00583891">
              <w:rPr>
                <w:spacing w:val="2"/>
              </w:rPr>
              <w:t>р</w:t>
            </w:r>
            <w:r w:rsidRPr="00583891">
              <w:rPr>
                <w:spacing w:val="-5"/>
              </w:rPr>
              <w:t>у</w:t>
            </w:r>
            <w:r w:rsidRPr="00583891">
              <w:t>до</w:t>
            </w:r>
            <w:r w:rsidRPr="00583891">
              <w:rPr>
                <w:spacing w:val="-1"/>
              </w:rPr>
              <w:t>ва</w:t>
            </w:r>
            <w:r w:rsidRPr="00583891">
              <w:rPr>
                <w:spacing w:val="1"/>
              </w:rPr>
              <w:t>ни</w:t>
            </w:r>
            <w:r w:rsidRPr="00583891">
              <w:t xml:space="preserve">я </w:t>
            </w:r>
            <w:r w:rsidRPr="00583891">
              <w:rPr>
                <w:spacing w:val="1"/>
              </w:rPr>
              <w:t>и</w:t>
            </w:r>
            <w:r w:rsidRPr="00583891">
              <w:rPr>
                <w:spacing w:val="-1"/>
              </w:rPr>
              <w:t>с</w:t>
            </w:r>
            <w:r w:rsidRPr="00583891">
              <w:t>то</w:t>
            </w:r>
            <w:r w:rsidRPr="00583891">
              <w:rPr>
                <w:spacing w:val="1"/>
              </w:rPr>
              <w:t>чни</w:t>
            </w:r>
            <w:r w:rsidRPr="00583891">
              <w:t>ков т</w:t>
            </w:r>
            <w:r w:rsidRPr="00583891">
              <w:rPr>
                <w:spacing w:val="-1"/>
              </w:rPr>
              <w:t>е</w:t>
            </w:r>
            <w:r w:rsidRPr="00583891">
              <w:rPr>
                <w:spacing w:val="1"/>
              </w:rPr>
              <w:t>п</w:t>
            </w:r>
            <w:r w:rsidRPr="00583891">
              <w:t>ло</w:t>
            </w:r>
            <w:r w:rsidRPr="00583891">
              <w:rPr>
                <w:spacing w:val="-1"/>
              </w:rPr>
              <w:t>в</w:t>
            </w:r>
            <w:r w:rsidRPr="00583891">
              <w:rPr>
                <w:spacing w:val="-3"/>
              </w:rPr>
              <w:t>о</w:t>
            </w:r>
            <w:r w:rsidRPr="00583891">
              <w:t>й э</w:t>
            </w:r>
            <w:r w:rsidRPr="00583891">
              <w:rPr>
                <w:spacing w:val="1"/>
              </w:rPr>
              <w:t>н</w:t>
            </w:r>
            <w:r w:rsidRPr="00583891">
              <w:rPr>
                <w:spacing w:val="-1"/>
              </w:rPr>
              <w:t>е</w:t>
            </w:r>
            <w:r w:rsidRPr="00583891">
              <w:t>рг</w:t>
            </w:r>
            <w:r w:rsidRPr="00583891">
              <w:rPr>
                <w:spacing w:val="1"/>
              </w:rPr>
              <w:t>и</w:t>
            </w:r>
            <w:r w:rsidRPr="00583891">
              <w:t>и</w:t>
            </w:r>
          </w:p>
        </w:tc>
        <w:tc>
          <w:tcPr>
            <w:tcW w:w="5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34A43D" w14:textId="77777777" w:rsidR="00AB19C5" w:rsidRPr="00583891" w:rsidRDefault="00AB19C5" w:rsidP="006D7645">
            <w:pPr>
              <w:pStyle w:val="af4"/>
            </w:pPr>
            <w:r w:rsidRPr="00583891">
              <w:rPr>
                <w:b/>
              </w:rPr>
              <w:t>Статистика отказов и восстановлений оборудования источников тепловой энергии фиксируется в журналах диспетчерской службы</w:t>
            </w:r>
          </w:p>
        </w:tc>
      </w:tr>
      <w:tr w:rsidR="00AB19C5" w:rsidRPr="00011FB7" w14:paraId="726CEDFC" w14:textId="77777777" w:rsidTr="000154F5">
        <w:trPr>
          <w:trHeight w:hRule="exact" w:val="838"/>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tcPr>
          <w:p w14:paraId="66290D80" w14:textId="77777777" w:rsidR="00AB19C5" w:rsidRPr="00583891" w:rsidRDefault="00AB19C5" w:rsidP="006D7645">
            <w:pPr>
              <w:pStyle w:val="af4"/>
            </w:pPr>
            <w:r w:rsidRPr="00583891">
              <w:rPr>
                <w:spacing w:val="-1"/>
              </w:rPr>
              <w:t>П</w:t>
            </w:r>
            <w:r w:rsidRPr="00583891">
              <w:t>р</w:t>
            </w:r>
            <w:r w:rsidRPr="00583891">
              <w:rPr>
                <w:spacing w:val="-1"/>
              </w:rPr>
              <w:t>е</w:t>
            </w:r>
            <w:r w:rsidRPr="00583891">
              <w:t>д</w:t>
            </w:r>
            <w:r w:rsidRPr="00583891">
              <w:rPr>
                <w:spacing w:val="1"/>
              </w:rPr>
              <w:t>пи</w:t>
            </w:r>
            <w:r w:rsidRPr="00583891">
              <w:rPr>
                <w:spacing w:val="-1"/>
              </w:rPr>
              <w:t>са</w:t>
            </w:r>
            <w:r w:rsidRPr="00583891">
              <w:rPr>
                <w:spacing w:val="1"/>
              </w:rPr>
              <w:t>ни</w:t>
            </w:r>
            <w:r w:rsidRPr="00583891">
              <w:t xml:space="preserve">я </w:t>
            </w:r>
            <w:r w:rsidRPr="00583891">
              <w:rPr>
                <w:spacing w:val="1"/>
              </w:rPr>
              <w:t>н</w:t>
            </w:r>
            <w:r w:rsidRPr="00583891">
              <w:rPr>
                <w:spacing w:val="-1"/>
              </w:rPr>
              <w:t>а</w:t>
            </w:r>
            <w:r w:rsidRPr="00583891">
              <w:t>д</w:t>
            </w:r>
            <w:r w:rsidRPr="00583891">
              <w:rPr>
                <w:spacing w:val="1"/>
              </w:rPr>
              <w:t>з</w:t>
            </w:r>
            <w:r w:rsidRPr="00583891">
              <w:t>о</w:t>
            </w:r>
            <w:r w:rsidRPr="00583891">
              <w:rPr>
                <w:spacing w:val="-3"/>
              </w:rPr>
              <w:t>р</w:t>
            </w:r>
            <w:r w:rsidRPr="00583891">
              <w:rPr>
                <w:spacing w:val="1"/>
              </w:rPr>
              <w:t>н</w:t>
            </w:r>
            <w:r w:rsidRPr="00583891">
              <w:rPr>
                <w:spacing w:val="-1"/>
              </w:rPr>
              <w:t>ы</w:t>
            </w:r>
            <w:r w:rsidRPr="00583891">
              <w:t>х орг</w:t>
            </w:r>
            <w:r w:rsidRPr="00583891">
              <w:rPr>
                <w:spacing w:val="-1"/>
              </w:rPr>
              <w:t>а</w:t>
            </w:r>
            <w:r w:rsidRPr="00583891">
              <w:rPr>
                <w:spacing w:val="1"/>
              </w:rPr>
              <w:t>н</w:t>
            </w:r>
            <w:r w:rsidRPr="00583891">
              <w:t xml:space="preserve">ов </w:t>
            </w:r>
            <w:r w:rsidRPr="00583891">
              <w:rPr>
                <w:spacing w:val="1"/>
              </w:rPr>
              <w:t>по з</w:t>
            </w:r>
            <w:r w:rsidRPr="00583891">
              <w:rPr>
                <w:spacing w:val="-1"/>
              </w:rPr>
              <w:t>а</w:t>
            </w:r>
            <w:r w:rsidRPr="00583891">
              <w:rPr>
                <w:spacing w:val="1"/>
              </w:rPr>
              <w:t>п</w:t>
            </w:r>
            <w:r w:rsidRPr="00583891">
              <w:t>р</w:t>
            </w:r>
            <w:r w:rsidRPr="00583891">
              <w:rPr>
                <w:spacing w:val="-1"/>
              </w:rPr>
              <w:t>е</w:t>
            </w:r>
            <w:r w:rsidRPr="00583891">
              <w:t>щ</w:t>
            </w:r>
            <w:r w:rsidRPr="00583891">
              <w:rPr>
                <w:spacing w:val="-1"/>
              </w:rPr>
              <w:t>е</w:t>
            </w:r>
            <w:r w:rsidRPr="00583891">
              <w:rPr>
                <w:spacing w:val="1"/>
              </w:rPr>
              <w:t>ни</w:t>
            </w:r>
            <w:r w:rsidRPr="00583891">
              <w:t>ю д</w:t>
            </w:r>
            <w:r w:rsidRPr="00583891">
              <w:rPr>
                <w:spacing w:val="-1"/>
              </w:rPr>
              <w:t>а</w:t>
            </w:r>
            <w:r w:rsidRPr="00583891">
              <w:t>л</w:t>
            </w:r>
            <w:r w:rsidRPr="00583891">
              <w:rPr>
                <w:spacing w:val="-2"/>
              </w:rPr>
              <w:t>ь</w:t>
            </w:r>
            <w:r w:rsidRPr="00583891">
              <w:rPr>
                <w:spacing w:val="1"/>
              </w:rPr>
              <w:t>н</w:t>
            </w:r>
            <w:r w:rsidRPr="00583891">
              <w:rPr>
                <w:spacing w:val="-1"/>
              </w:rPr>
              <w:t>е</w:t>
            </w:r>
            <w:r w:rsidRPr="00583891">
              <w:rPr>
                <w:spacing w:val="-2"/>
              </w:rPr>
              <w:t>й</w:t>
            </w:r>
            <w:r w:rsidRPr="00583891">
              <w:t>ш</w:t>
            </w:r>
            <w:r w:rsidRPr="00583891">
              <w:rPr>
                <w:spacing w:val="-1"/>
              </w:rPr>
              <w:t>е</w:t>
            </w:r>
            <w:r w:rsidRPr="00583891">
              <w:t>й эк</w:t>
            </w:r>
            <w:r w:rsidRPr="00583891">
              <w:rPr>
                <w:spacing w:val="-1"/>
              </w:rPr>
              <w:t>с</w:t>
            </w:r>
            <w:r w:rsidRPr="00583891">
              <w:rPr>
                <w:spacing w:val="1"/>
              </w:rPr>
              <w:t>п</w:t>
            </w:r>
            <w:r w:rsidRPr="00583891">
              <w:rPr>
                <w:spacing w:val="2"/>
              </w:rPr>
              <w:t>л</w:t>
            </w:r>
            <w:r w:rsidRPr="00583891">
              <w:rPr>
                <w:spacing w:val="-8"/>
              </w:rPr>
              <w:t>у</w:t>
            </w:r>
            <w:r w:rsidRPr="00583891">
              <w:rPr>
                <w:spacing w:val="-1"/>
              </w:rPr>
              <w:t>а</w:t>
            </w:r>
            <w:r w:rsidRPr="00583891">
              <w:t>т</w:t>
            </w:r>
            <w:r w:rsidRPr="00583891">
              <w:rPr>
                <w:spacing w:val="-1"/>
              </w:rPr>
              <w:t>а</w:t>
            </w:r>
            <w:r w:rsidRPr="00583891">
              <w:rPr>
                <w:spacing w:val="1"/>
              </w:rPr>
              <w:t>ции и</w:t>
            </w:r>
            <w:r w:rsidRPr="00583891">
              <w:rPr>
                <w:spacing w:val="-1"/>
              </w:rPr>
              <w:t>с</w:t>
            </w:r>
            <w:r w:rsidRPr="00583891">
              <w:t>то</w:t>
            </w:r>
            <w:r w:rsidRPr="00583891">
              <w:rPr>
                <w:spacing w:val="-1"/>
              </w:rPr>
              <w:t>ч</w:t>
            </w:r>
            <w:r w:rsidRPr="00583891">
              <w:rPr>
                <w:spacing w:val="1"/>
              </w:rPr>
              <w:t>ни</w:t>
            </w:r>
            <w:r w:rsidRPr="00583891">
              <w:t>ков</w:t>
            </w:r>
            <w:r w:rsidRPr="00583891">
              <w:rPr>
                <w:spacing w:val="-3"/>
              </w:rPr>
              <w:t xml:space="preserve"> </w:t>
            </w:r>
            <w:r w:rsidRPr="00583891">
              <w:t>т</w:t>
            </w:r>
            <w:r w:rsidRPr="00583891">
              <w:rPr>
                <w:spacing w:val="-1"/>
              </w:rPr>
              <w:t>е</w:t>
            </w:r>
            <w:r w:rsidRPr="00583891">
              <w:rPr>
                <w:spacing w:val="1"/>
              </w:rPr>
              <w:t>п</w:t>
            </w:r>
            <w:r w:rsidRPr="00583891">
              <w:t>ло</w:t>
            </w:r>
            <w:r w:rsidRPr="00583891">
              <w:rPr>
                <w:spacing w:val="-1"/>
              </w:rPr>
              <w:t>в</w:t>
            </w:r>
            <w:r w:rsidRPr="00583891">
              <w:t>ой</w:t>
            </w:r>
            <w:r w:rsidRPr="00583891">
              <w:rPr>
                <w:spacing w:val="1"/>
              </w:rPr>
              <w:t xml:space="preserve"> </w:t>
            </w:r>
            <w:r w:rsidRPr="00583891">
              <w:rPr>
                <w:spacing w:val="-3"/>
              </w:rPr>
              <w:t>э</w:t>
            </w:r>
            <w:r w:rsidRPr="00583891">
              <w:rPr>
                <w:spacing w:val="1"/>
              </w:rPr>
              <w:t>н</w:t>
            </w:r>
            <w:r w:rsidRPr="00583891">
              <w:rPr>
                <w:spacing w:val="-1"/>
              </w:rPr>
              <w:t>е</w:t>
            </w:r>
            <w:r w:rsidRPr="00583891">
              <w:t>рг</w:t>
            </w:r>
            <w:r w:rsidRPr="00583891">
              <w:rPr>
                <w:spacing w:val="1"/>
              </w:rPr>
              <w:t>и</w:t>
            </w:r>
            <w:r w:rsidRPr="00583891">
              <w:t>и</w:t>
            </w:r>
          </w:p>
        </w:tc>
        <w:tc>
          <w:tcPr>
            <w:tcW w:w="5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F7D9D7" w14:textId="77777777" w:rsidR="00AB19C5" w:rsidRPr="00583891" w:rsidRDefault="00AB19C5" w:rsidP="006D7645">
            <w:pPr>
              <w:pStyle w:val="af4"/>
            </w:pPr>
            <w:r w:rsidRPr="00583891">
              <w:t xml:space="preserve">Предписания надзорных органов по запрещению дальнейшей эксплуатации источников тепловой энергии </w:t>
            </w:r>
            <w:r w:rsidRPr="00583891">
              <w:rPr>
                <w:b/>
              </w:rPr>
              <w:t>отсутствуют</w:t>
            </w:r>
          </w:p>
        </w:tc>
      </w:tr>
    </w:tbl>
    <w:p w14:paraId="57F2D76E" w14:textId="77777777" w:rsidR="00AB19C5" w:rsidRPr="00583891" w:rsidRDefault="00AB19C5" w:rsidP="0011231D">
      <w:pPr>
        <w:pStyle w:val="a0"/>
        <w:jc w:val="center"/>
      </w:pPr>
      <w:r w:rsidRPr="00583891">
        <w:t>Котельная № 6, ул. Пролетарская, 240а</w:t>
      </w:r>
    </w:p>
    <w:tbl>
      <w:tblPr>
        <w:tblW w:w="0" w:type="auto"/>
        <w:jc w:val="center"/>
        <w:tblLayout w:type="fixed"/>
        <w:tblCellMar>
          <w:left w:w="5" w:type="dxa"/>
          <w:right w:w="5" w:type="dxa"/>
        </w:tblCellMar>
        <w:tblLook w:val="0000" w:firstRow="0" w:lastRow="0" w:firstColumn="0" w:lastColumn="0" w:noHBand="0" w:noVBand="0"/>
      </w:tblPr>
      <w:tblGrid>
        <w:gridCol w:w="4535"/>
        <w:gridCol w:w="5272"/>
      </w:tblGrid>
      <w:tr w:rsidR="00AB19C5" w:rsidRPr="00583891" w14:paraId="52774CF4" w14:textId="77777777" w:rsidTr="000154F5">
        <w:trPr>
          <w:trHeight w:hRule="exact" w:val="451"/>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tcPr>
          <w:p w14:paraId="1A3F6C9B" w14:textId="77777777" w:rsidR="00AB19C5" w:rsidRPr="00583891" w:rsidRDefault="00AB19C5" w:rsidP="006D7645">
            <w:pPr>
              <w:pStyle w:val="af4"/>
            </w:pPr>
            <w:r w:rsidRPr="00583891">
              <w:rPr>
                <w:spacing w:val="-1"/>
              </w:rPr>
              <w:t>П</w:t>
            </w:r>
            <w:r w:rsidRPr="00583891">
              <w:t>ок</w:t>
            </w:r>
            <w:r w:rsidRPr="00583891">
              <w:rPr>
                <w:spacing w:val="-1"/>
              </w:rPr>
              <w:t>а</w:t>
            </w:r>
            <w:r w:rsidRPr="00583891">
              <w:rPr>
                <w:spacing w:val="1"/>
              </w:rPr>
              <w:t>з</w:t>
            </w:r>
            <w:r w:rsidRPr="00583891">
              <w:rPr>
                <w:spacing w:val="-1"/>
              </w:rPr>
              <w:t>а</w:t>
            </w:r>
            <w:r w:rsidRPr="00583891">
              <w:t>т</w:t>
            </w:r>
            <w:r w:rsidRPr="00583891">
              <w:rPr>
                <w:spacing w:val="-1"/>
              </w:rPr>
              <w:t>е</w:t>
            </w:r>
            <w:r w:rsidRPr="00583891">
              <w:t>ли</w:t>
            </w:r>
          </w:p>
        </w:tc>
        <w:tc>
          <w:tcPr>
            <w:tcW w:w="5272" w:type="dxa"/>
            <w:tcBorders>
              <w:top w:val="single" w:sz="4" w:space="0" w:color="000000"/>
              <w:left w:val="single" w:sz="4" w:space="0" w:color="000000"/>
              <w:bottom w:val="single" w:sz="4" w:space="0" w:color="000000"/>
              <w:right w:val="single" w:sz="4" w:space="0" w:color="000000"/>
            </w:tcBorders>
            <w:shd w:val="clear" w:color="auto" w:fill="auto"/>
          </w:tcPr>
          <w:p w14:paraId="0E364164" w14:textId="77777777" w:rsidR="00AB19C5" w:rsidRPr="00583891" w:rsidRDefault="00AB19C5" w:rsidP="006D7645">
            <w:pPr>
              <w:pStyle w:val="af4"/>
            </w:pPr>
            <w:r w:rsidRPr="00583891">
              <w:t>З</w:t>
            </w:r>
            <w:r w:rsidRPr="00583891">
              <w:rPr>
                <w:spacing w:val="1"/>
              </w:rPr>
              <w:t>н</w:t>
            </w:r>
            <w:r w:rsidRPr="00583891">
              <w:t>аче</w:t>
            </w:r>
            <w:r w:rsidRPr="00583891">
              <w:rPr>
                <w:spacing w:val="1"/>
              </w:rPr>
              <w:t>ния</w:t>
            </w:r>
          </w:p>
        </w:tc>
      </w:tr>
      <w:tr w:rsidR="00AB19C5" w:rsidRPr="00011FB7" w14:paraId="51A2939D" w14:textId="77777777" w:rsidTr="000154F5">
        <w:trPr>
          <w:trHeight w:hRule="exact" w:val="922"/>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tcPr>
          <w:p w14:paraId="45D00C40" w14:textId="77777777" w:rsidR="00AB19C5" w:rsidRPr="00583891" w:rsidRDefault="00AB19C5" w:rsidP="006D7645">
            <w:pPr>
              <w:pStyle w:val="af4"/>
            </w:pPr>
            <w:r w:rsidRPr="00583891">
              <w:t>Ст</w:t>
            </w:r>
            <w:r w:rsidRPr="00583891">
              <w:rPr>
                <w:spacing w:val="2"/>
              </w:rPr>
              <w:t>р</w:t>
            </w:r>
            <w:r w:rsidRPr="00583891">
              <w:rPr>
                <w:spacing w:val="-8"/>
              </w:rPr>
              <w:t>у</w:t>
            </w:r>
            <w:r w:rsidRPr="00583891">
              <w:t>к</w:t>
            </w:r>
            <w:r w:rsidRPr="00583891">
              <w:rPr>
                <w:spacing w:val="5"/>
              </w:rPr>
              <w:t>т</w:t>
            </w:r>
            <w:r w:rsidRPr="00583891">
              <w:rPr>
                <w:spacing w:val="-5"/>
              </w:rPr>
              <w:t>у</w:t>
            </w:r>
            <w:r w:rsidRPr="00583891">
              <w:t>ра</w:t>
            </w:r>
            <w:r w:rsidRPr="00583891">
              <w:rPr>
                <w:spacing w:val="-1"/>
              </w:rPr>
              <w:t xml:space="preserve"> </w:t>
            </w:r>
            <w:r w:rsidRPr="00583891">
              <w:t>о</w:t>
            </w:r>
            <w:r w:rsidRPr="00583891">
              <w:rPr>
                <w:spacing w:val="-1"/>
              </w:rPr>
              <w:t>с</w:t>
            </w:r>
            <w:r w:rsidRPr="00583891">
              <w:rPr>
                <w:spacing w:val="1"/>
              </w:rPr>
              <w:t>н</w:t>
            </w:r>
            <w:r w:rsidRPr="00583891">
              <w:t>о</w:t>
            </w:r>
            <w:r w:rsidRPr="00583891">
              <w:rPr>
                <w:spacing w:val="-1"/>
              </w:rPr>
              <w:t>в</w:t>
            </w:r>
            <w:r w:rsidRPr="00583891">
              <w:rPr>
                <w:spacing w:val="1"/>
              </w:rPr>
              <w:t>н</w:t>
            </w:r>
            <w:r w:rsidRPr="00583891">
              <w:t xml:space="preserve">ого </w:t>
            </w:r>
            <w:r w:rsidRPr="00583891">
              <w:rPr>
                <w:spacing w:val="2"/>
              </w:rPr>
              <w:t>о</w:t>
            </w:r>
            <w:r w:rsidRPr="00583891">
              <w:t>бо</w:t>
            </w:r>
            <w:r w:rsidRPr="00583891">
              <w:rPr>
                <w:spacing w:val="2"/>
              </w:rPr>
              <w:t>р</w:t>
            </w:r>
            <w:r w:rsidRPr="00583891">
              <w:rPr>
                <w:spacing w:val="-5"/>
              </w:rPr>
              <w:t>у</w:t>
            </w:r>
            <w:r w:rsidRPr="00583891">
              <w:t>до</w:t>
            </w:r>
            <w:r w:rsidRPr="00583891">
              <w:rPr>
                <w:spacing w:val="-1"/>
              </w:rPr>
              <w:t>ва</w:t>
            </w:r>
            <w:r w:rsidRPr="00583891">
              <w:rPr>
                <w:spacing w:val="1"/>
              </w:rPr>
              <w:t>ни</w:t>
            </w:r>
            <w:r w:rsidRPr="00583891">
              <w:t>я</w:t>
            </w:r>
          </w:p>
        </w:tc>
        <w:tc>
          <w:tcPr>
            <w:tcW w:w="5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72C465" w14:textId="77777777" w:rsidR="00AB19C5" w:rsidRPr="00583891" w:rsidRDefault="00AB19C5" w:rsidP="006D7645">
            <w:pPr>
              <w:pStyle w:val="af4"/>
            </w:pPr>
            <w:r w:rsidRPr="00583891">
              <w:t>Вид основного топлива - газ</w:t>
            </w:r>
          </w:p>
          <w:p w14:paraId="22E54C08" w14:textId="77777777" w:rsidR="00AB19C5" w:rsidRPr="00583891" w:rsidRDefault="00AB19C5" w:rsidP="006D7645">
            <w:pPr>
              <w:pStyle w:val="af4"/>
            </w:pPr>
            <w:r w:rsidRPr="00583891">
              <w:t>Котлоагрегаты: Хопер-100 – 5шт</w:t>
            </w:r>
          </w:p>
        </w:tc>
      </w:tr>
      <w:tr w:rsidR="00AB19C5" w:rsidRPr="00011FB7" w14:paraId="698C6626" w14:textId="77777777" w:rsidTr="000154F5">
        <w:trPr>
          <w:trHeight w:hRule="exact" w:val="1116"/>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tcPr>
          <w:p w14:paraId="6505DD87" w14:textId="77777777" w:rsidR="00AB19C5" w:rsidRPr="00583891" w:rsidRDefault="00AB19C5" w:rsidP="006D7645">
            <w:pPr>
              <w:pStyle w:val="af4"/>
            </w:pPr>
            <w:r w:rsidRPr="00583891">
              <w:rPr>
                <w:spacing w:val="-1"/>
              </w:rPr>
              <w:lastRenderedPageBreak/>
              <w:t>Параметры установленной тепловой</w:t>
            </w:r>
            <w:r w:rsidRPr="00583891">
              <w:t xml:space="preserve"> </w:t>
            </w:r>
            <w:r w:rsidRPr="00583891">
              <w:rPr>
                <w:spacing w:val="-1"/>
              </w:rPr>
              <w:t>м</w:t>
            </w:r>
            <w:r w:rsidRPr="00583891">
              <w:t>ощ</w:t>
            </w:r>
            <w:r w:rsidRPr="00583891">
              <w:rPr>
                <w:spacing w:val="1"/>
              </w:rPr>
              <w:t>н</w:t>
            </w:r>
            <w:r w:rsidRPr="00583891">
              <w:t>о</w:t>
            </w:r>
            <w:r w:rsidRPr="00583891">
              <w:rPr>
                <w:spacing w:val="-1"/>
              </w:rPr>
              <w:t>с</w:t>
            </w:r>
            <w:r w:rsidRPr="00583891">
              <w:t>ти</w:t>
            </w:r>
            <w:r w:rsidRPr="00583891">
              <w:rPr>
                <w:spacing w:val="6"/>
              </w:rPr>
              <w:t xml:space="preserve"> </w:t>
            </w:r>
            <w:r w:rsidRPr="00583891">
              <w:t>т</w:t>
            </w:r>
            <w:r w:rsidRPr="00583891">
              <w:rPr>
                <w:spacing w:val="-1"/>
              </w:rPr>
              <w:t>е</w:t>
            </w:r>
            <w:r w:rsidRPr="00583891">
              <w:rPr>
                <w:spacing w:val="1"/>
              </w:rPr>
              <w:t>п</w:t>
            </w:r>
            <w:r w:rsidRPr="00583891">
              <w:t>лоф</w:t>
            </w:r>
            <w:r w:rsidRPr="00583891">
              <w:rPr>
                <w:spacing w:val="-2"/>
              </w:rPr>
              <w:t>и</w:t>
            </w:r>
            <w:r w:rsidRPr="00583891">
              <w:t>к</w:t>
            </w:r>
            <w:r w:rsidRPr="00583891">
              <w:rPr>
                <w:spacing w:val="-1"/>
              </w:rPr>
              <w:t>а</w:t>
            </w:r>
            <w:r w:rsidRPr="00583891">
              <w:rPr>
                <w:spacing w:val="1"/>
              </w:rPr>
              <w:t>ци</w:t>
            </w:r>
            <w:r w:rsidRPr="00583891">
              <w:rPr>
                <w:spacing w:val="-3"/>
              </w:rPr>
              <w:t>о</w:t>
            </w:r>
            <w:r w:rsidRPr="00583891">
              <w:rPr>
                <w:spacing w:val="1"/>
              </w:rPr>
              <w:t>нн</w:t>
            </w:r>
            <w:r w:rsidRPr="00583891">
              <w:t>ого обо</w:t>
            </w:r>
            <w:r w:rsidRPr="00583891">
              <w:rPr>
                <w:spacing w:val="2"/>
              </w:rPr>
              <w:t>р</w:t>
            </w:r>
            <w:r w:rsidRPr="00583891">
              <w:rPr>
                <w:spacing w:val="-5"/>
              </w:rPr>
              <w:t>у</w:t>
            </w:r>
            <w:r w:rsidRPr="00583891">
              <w:t>до</w:t>
            </w:r>
            <w:r w:rsidRPr="00583891">
              <w:rPr>
                <w:spacing w:val="-1"/>
              </w:rPr>
              <w:t>ва</w:t>
            </w:r>
            <w:r w:rsidRPr="00583891">
              <w:rPr>
                <w:spacing w:val="1"/>
              </w:rPr>
              <w:t>ни</w:t>
            </w:r>
            <w:r w:rsidRPr="00583891">
              <w:t>я</w:t>
            </w:r>
            <w:r w:rsidRPr="00583891">
              <w:rPr>
                <w:spacing w:val="31"/>
              </w:rPr>
              <w:t xml:space="preserve"> </w:t>
            </w:r>
            <w:r w:rsidRPr="00583891">
              <w:t>и</w:t>
            </w:r>
            <w:r w:rsidRPr="00583891">
              <w:rPr>
                <w:spacing w:val="32"/>
              </w:rPr>
              <w:t xml:space="preserve"> </w:t>
            </w:r>
            <w:r w:rsidRPr="00583891">
              <w:t>т</w:t>
            </w:r>
            <w:r w:rsidRPr="00583891">
              <w:rPr>
                <w:spacing w:val="-1"/>
              </w:rPr>
              <w:t>е</w:t>
            </w:r>
            <w:r w:rsidRPr="00583891">
              <w:rPr>
                <w:spacing w:val="1"/>
              </w:rPr>
              <w:t>п</w:t>
            </w:r>
            <w:r w:rsidRPr="00583891">
              <w:t>лоф</w:t>
            </w:r>
            <w:r w:rsidRPr="00583891">
              <w:rPr>
                <w:spacing w:val="-2"/>
              </w:rPr>
              <w:t>и</w:t>
            </w:r>
            <w:r w:rsidRPr="00583891">
              <w:t>к</w:t>
            </w:r>
            <w:r w:rsidRPr="00583891">
              <w:rPr>
                <w:spacing w:val="-1"/>
              </w:rPr>
              <w:t>а</w:t>
            </w:r>
            <w:r w:rsidRPr="00583891">
              <w:rPr>
                <w:spacing w:val="1"/>
              </w:rPr>
              <w:t>ци</w:t>
            </w:r>
            <w:r w:rsidRPr="00583891">
              <w:rPr>
                <w:spacing w:val="-3"/>
              </w:rPr>
              <w:t>о</w:t>
            </w:r>
            <w:r w:rsidRPr="00583891">
              <w:rPr>
                <w:spacing w:val="1"/>
              </w:rPr>
              <w:t>нн</w:t>
            </w:r>
            <w:r w:rsidRPr="00583891">
              <w:rPr>
                <w:spacing w:val="-3"/>
              </w:rPr>
              <w:t>о</w:t>
            </w:r>
            <w:r w:rsidRPr="00583891">
              <w:t xml:space="preserve">й </w:t>
            </w:r>
            <w:r w:rsidRPr="00583891">
              <w:rPr>
                <w:spacing w:val="-5"/>
              </w:rPr>
              <w:t>у</w:t>
            </w:r>
            <w:r w:rsidRPr="00583891">
              <w:rPr>
                <w:spacing w:val="1"/>
              </w:rPr>
              <w:t>с</w:t>
            </w:r>
            <w:r w:rsidRPr="00583891">
              <w:t>т</w:t>
            </w:r>
            <w:r w:rsidRPr="00583891">
              <w:rPr>
                <w:spacing w:val="-1"/>
              </w:rPr>
              <w:t>а</w:t>
            </w:r>
            <w:r w:rsidRPr="00583891">
              <w:rPr>
                <w:spacing w:val="1"/>
              </w:rPr>
              <w:t>н</w:t>
            </w:r>
            <w:r w:rsidRPr="00583891">
              <w:t>о</w:t>
            </w:r>
            <w:r w:rsidRPr="00583891">
              <w:rPr>
                <w:spacing w:val="-1"/>
              </w:rPr>
              <w:t>в</w:t>
            </w:r>
            <w:r w:rsidRPr="00583891">
              <w:t>ки</w:t>
            </w:r>
          </w:p>
        </w:tc>
        <w:tc>
          <w:tcPr>
            <w:tcW w:w="5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1068AC" w14:textId="77777777" w:rsidR="00AB19C5" w:rsidRPr="00583891" w:rsidRDefault="00AB19C5" w:rsidP="006D7645">
            <w:pPr>
              <w:pStyle w:val="af4"/>
            </w:pPr>
            <w:r w:rsidRPr="00583891">
              <w:t>Установленная тепловая мощность 0,43 Гкал/ч (0,5 МВт)</w:t>
            </w:r>
          </w:p>
        </w:tc>
      </w:tr>
      <w:tr w:rsidR="00AB19C5" w:rsidRPr="00011FB7" w14:paraId="18300758" w14:textId="77777777" w:rsidTr="000154F5">
        <w:trPr>
          <w:trHeight w:hRule="exact" w:val="1390"/>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tcPr>
          <w:p w14:paraId="4A37AD93" w14:textId="77777777" w:rsidR="00AB19C5" w:rsidRPr="00583891" w:rsidRDefault="00AB19C5" w:rsidP="006D7645">
            <w:pPr>
              <w:pStyle w:val="af4"/>
            </w:pPr>
            <w:r w:rsidRPr="00583891">
              <w:rPr>
                <w:spacing w:val="-1"/>
              </w:rPr>
              <w:t>О</w:t>
            </w:r>
            <w:r w:rsidRPr="00583891">
              <w:t>гр</w:t>
            </w:r>
            <w:r w:rsidRPr="00583891">
              <w:rPr>
                <w:spacing w:val="-1"/>
              </w:rPr>
              <w:t>а</w:t>
            </w:r>
            <w:r w:rsidRPr="00583891">
              <w:rPr>
                <w:spacing w:val="1"/>
              </w:rPr>
              <w:t>ни</w:t>
            </w:r>
            <w:r w:rsidRPr="00583891">
              <w:rPr>
                <w:spacing w:val="-1"/>
              </w:rPr>
              <w:t>че</w:t>
            </w:r>
            <w:r w:rsidRPr="00583891">
              <w:rPr>
                <w:spacing w:val="1"/>
              </w:rPr>
              <w:t>ни</w:t>
            </w:r>
            <w:r w:rsidRPr="00583891">
              <w:t>я т</w:t>
            </w:r>
            <w:r w:rsidRPr="00583891">
              <w:rPr>
                <w:spacing w:val="-1"/>
              </w:rPr>
              <w:t>е</w:t>
            </w:r>
            <w:r w:rsidRPr="00583891">
              <w:rPr>
                <w:spacing w:val="1"/>
              </w:rPr>
              <w:t>п</w:t>
            </w:r>
            <w:r w:rsidRPr="00583891">
              <w:t>ло</w:t>
            </w:r>
            <w:r w:rsidRPr="00583891">
              <w:rPr>
                <w:spacing w:val="-3"/>
              </w:rPr>
              <w:t>в</w:t>
            </w:r>
            <w:r w:rsidRPr="00583891">
              <w:t xml:space="preserve">ой </w:t>
            </w:r>
            <w:r w:rsidRPr="00583891">
              <w:rPr>
                <w:spacing w:val="-1"/>
              </w:rPr>
              <w:t>м</w:t>
            </w:r>
            <w:r w:rsidRPr="00583891">
              <w:t>ощ</w:t>
            </w:r>
            <w:r w:rsidRPr="00583891">
              <w:rPr>
                <w:spacing w:val="1"/>
              </w:rPr>
              <w:t>н</w:t>
            </w:r>
            <w:r w:rsidRPr="00583891">
              <w:t>о</w:t>
            </w:r>
            <w:r w:rsidRPr="00583891">
              <w:rPr>
                <w:spacing w:val="-1"/>
              </w:rPr>
              <w:t>с</w:t>
            </w:r>
            <w:r w:rsidRPr="00583891">
              <w:t xml:space="preserve">ти и </w:t>
            </w:r>
            <w:r w:rsidRPr="00583891">
              <w:rPr>
                <w:spacing w:val="1"/>
              </w:rPr>
              <w:t>п</w:t>
            </w:r>
            <w:r w:rsidRPr="00583891">
              <w:rPr>
                <w:spacing w:val="-1"/>
              </w:rPr>
              <w:t>а</w:t>
            </w:r>
            <w:r w:rsidRPr="00583891">
              <w:t>р</w:t>
            </w:r>
            <w:r w:rsidRPr="00583891">
              <w:rPr>
                <w:spacing w:val="-1"/>
              </w:rPr>
              <w:t>аме</w:t>
            </w:r>
            <w:r w:rsidRPr="00583891">
              <w:t>тры р</w:t>
            </w:r>
            <w:r w:rsidRPr="00583891">
              <w:rPr>
                <w:spacing w:val="-1"/>
              </w:rPr>
              <w:t>ас</w:t>
            </w:r>
            <w:r w:rsidRPr="00583891">
              <w:rPr>
                <w:spacing w:val="1"/>
              </w:rPr>
              <w:t>п</w:t>
            </w:r>
            <w:r w:rsidRPr="00583891">
              <w:t>ол</w:t>
            </w:r>
            <w:r w:rsidRPr="00583891">
              <w:rPr>
                <w:spacing w:val="-1"/>
              </w:rPr>
              <w:t>а</w:t>
            </w:r>
            <w:r w:rsidRPr="00583891">
              <w:rPr>
                <w:spacing w:val="2"/>
              </w:rPr>
              <w:t>г</w:t>
            </w:r>
            <w:r w:rsidRPr="00583891">
              <w:rPr>
                <w:spacing w:val="-1"/>
              </w:rPr>
              <w:t>аем</w:t>
            </w:r>
            <w:r w:rsidRPr="00583891">
              <w:t>ой т</w:t>
            </w:r>
            <w:r w:rsidRPr="00583891">
              <w:rPr>
                <w:spacing w:val="-1"/>
              </w:rPr>
              <w:t>е</w:t>
            </w:r>
            <w:r w:rsidRPr="00583891">
              <w:rPr>
                <w:spacing w:val="1"/>
              </w:rPr>
              <w:t>п</w:t>
            </w:r>
            <w:r w:rsidRPr="00583891">
              <w:t>ло</w:t>
            </w:r>
            <w:r w:rsidRPr="00583891">
              <w:rPr>
                <w:spacing w:val="-1"/>
              </w:rPr>
              <w:t>в</w:t>
            </w:r>
            <w:r w:rsidRPr="00583891">
              <w:t xml:space="preserve">ой </w:t>
            </w:r>
            <w:r w:rsidRPr="00583891">
              <w:rPr>
                <w:spacing w:val="-1"/>
              </w:rPr>
              <w:t>м</w:t>
            </w:r>
            <w:r w:rsidRPr="00583891">
              <w:t>ощ</w:t>
            </w:r>
            <w:r w:rsidRPr="00583891">
              <w:rPr>
                <w:spacing w:val="1"/>
              </w:rPr>
              <w:t>н</w:t>
            </w:r>
            <w:r w:rsidRPr="00583891">
              <w:t>о</w:t>
            </w:r>
            <w:r w:rsidRPr="00583891">
              <w:rPr>
                <w:spacing w:val="-1"/>
              </w:rPr>
              <w:t>с</w:t>
            </w:r>
            <w:r w:rsidRPr="00583891">
              <w:t>ти</w:t>
            </w:r>
          </w:p>
        </w:tc>
        <w:tc>
          <w:tcPr>
            <w:tcW w:w="5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0ABE36" w14:textId="77777777" w:rsidR="00AB19C5" w:rsidRPr="00583891" w:rsidRDefault="00AB19C5" w:rsidP="006D7645">
            <w:pPr>
              <w:pStyle w:val="af4"/>
            </w:pPr>
            <w:r w:rsidRPr="00583891">
              <w:t>Располагаемая тепловая мощность 0,43Гкал/ч (0,5 МВт)</w:t>
            </w:r>
          </w:p>
        </w:tc>
      </w:tr>
      <w:tr w:rsidR="00AB19C5" w:rsidRPr="00011FB7" w14:paraId="4A5FC272" w14:textId="77777777" w:rsidTr="000154F5">
        <w:trPr>
          <w:trHeight w:hRule="exact" w:val="1114"/>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tcPr>
          <w:p w14:paraId="059679C3" w14:textId="77777777" w:rsidR="00AB19C5" w:rsidRPr="00583891" w:rsidRDefault="00AB19C5" w:rsidP="006D7645">
            <w:pPr>
              <w:pStyle w:val="af4"/>
            </w:pPr>
            <w:r w:rsidRPr="00583891">
              <w:rPr>
                <w:spacing w:val="-1"/>
              </w:rPr>
              <w:t>О</w:t>
            </w:r>
            <w:r w:rsidRPr="00583891">
              <w:t>бъ</w:t>
            </w:r>
            <w:r w:rsidRPr="00583891">
              <w:rPr>
                <w:spacing w:val="-1"/>
              </w:rPr>
              <w:t>е</w:t>
            </w:r>
            <w:r w:rsidRPr="00583891">
              <w:t xml:space="preserve">м </w:t>
            </w:r>
            <w:r w:rsidRPr="00583891">
              <w:rPr>
                <w:spacing w:val="1"/>
              </w:rPr>
              <w:t>п</w:t>
            </w:r>
            <w:r w:rsidRPr="00583891">
              <w:t>отр</w:t>
            </w:r>
            <w:r w:rsidRPr="00583891">
              <w:rPr>
                <w:spacing w:val="-1"/>
              </w:rPr>
              <w:t>е</w:t>
            </w:r>
            <w:r w:rsidRPr="00583891">
              <w:t>бл</w:t>
            </w:r>
            <w:r w:rsidRPr="00583891">
              <w:rPr>
                <w:spacing w:val="-1"/>
              </w:rPr>
              <w:t>е</w:t>
            </w:r>
            <w:r w:rsidRPr="00583891">
              <w:rPr>
                <w:spacing w:val="1"/>
              </w:rPr>
              <w:t>ни</w:t>
            </w:r>
            <w:r w:rsidRPr="00583891">
              <w:t>я т</w:t>
            </w:r>
            <w:r w:rsidRPr="00583891">
              <w:rPr>
                <w:spacing w:val="-1"/>
              </w:rPr>
              <w:t>е</w:t>
            </w:r>
            <w:r w:rsidRPr="00583891">
              <w:rPr>
                <w:spacing w:val="1"/>
              </w:rPr>
              <w:t>п</w:t>
            </w:r>
            <w:r w:rsidRPr="00583891">
              <w:t>ло</w:t>
            </w:r>
            <w:r w:rsidRPr="00583891">
              <w:rPr>
                <w:spacing w:val="-1"/>
              </w:rPr>
              <w:t>в</w:t>
            </w:r>
            <w:r w:rsidRPr="00583891">
              <w:t>ой э</w:t>
            </w:r>
            <w:r w:rsidRPr="00583891">
              <w:rPr>
                <w:spacing w:val="1"/>
              </w:rPr>
              <w:t>н</w:t>
            </w:r>
            <w:r w:rsidRPr="00583891">
              <w:rPr>
                <w:spacing w:val="-1"/>
              </w:rPr>
              <w:t>е</w:t>
            </w:r>
            <w:r w:rsidRPr="00583891">
              <w:t>рг</w:t>
            </w:r>
            <w:r w:rsidRPr="00583891">
              <w:rPr>
                <w:spacing w:val="1"/>
              </w:rPr>
              <w:t>и</w:t>
            </w:r>
            <w:r w:rsidRPr="00583891">
              <w:t xml:space="preserve">и </w:t>
            </w:r>
            <w:r w:rsidRPr="00583891">
              <w:rPr>
                <w:spacing w:val="-1"/>
              </w:rPr>
              <w:t>(м</w:t>
            </w:r>
            <w:r w:rsidRPr="00583891">
              <w:t>ощ</w:t>
            </w:r>
            <w:r w:rsidRPr="00583891">
              <w:rPr>
                <w:spacing w:val="1"/>
              </w:rPr>
              <w:t>н</w:t>
            </w:r>
            <w:r w:rsidRPr="00583891">
              <w:t>о</w:t>
            </w:r>
            <w:r w:rsidRPr="00583891">
              <w:rPr>
                <w:spacing w:val="-1"/>
              </w:rPr>
              <w:t>с</w:t>
            </w:r>
            <w:r w:rsidRPr="00583891">
              <w:t>т</w:t>
            </w:r>
            <w:r w:rsidRPr="00583891">
              <w:rPr>
                <w:spacing w:val="1"/>
              </w:rPr>
              <w:t>и</w:t>
            </w:r>
            <w:r w:rsidRPr="00583891">
              <w:t>)</w:t>
            </w:r>
            <w:r w:rsidRPr="00583891">
              <w:rPr>
                <w:spacing w:val="32"/>
              </w:rPr>
              <w:t xml:space="preserve"> </w:t>
            </w:r>
            <w:r w:rsidRPr="00583891">
              <w:t>и</w:t>
            </w:r>
            <w:r w:rsidRPr="00583891">
              <w:rPr>
                <w:spacing w:val="32"/>
              </w:rPr>
              <w:t xml:space="preserve"> </w:t>
            </w:r>
            <w:r w:rsidRPr="00583891">
              <w:t>т</w:t>
            </w:r>
            <w:r w:rsidRPr="00583891">
              <w:rPr>
                <w:spacing w:val="-1"/>
              </w:rPr>
              <w:t>е</w:t>
            </w:r>
            <w:r w:rsidRPr="00583891">
              <w:rPr>
                <w:spacing w:val="1"/>
              </w:rPr>
              <w:t>п</w:t>
            </w:r>
            <w:r w:rsidRPr="00583891">
              <w:t>ло</w:t>
            </w:r>
            <w:r w:rsidRPr="00583891">
              <w:rPr>
                <w:spacing w:val="1"/>
              </w:rPr>
              <w:t>н</w:t>
            </w:r>
            <w:r w:rsidRPr="00583891">
              <w:t>о</w:t>
            </w:r>
            <w:r w:rsidRPr="00583891">
              <w:rPr>
                <w:spacing w:val="-1"/>
              </w:rPr>
              <w:t>с</w:t>
            </w:r>
            <w:r w:rsidRPr="00583891">
              <w:rPr>
                <w:spacing w:val="1"/>
              </w:rPr>
              <w:t>и</w:t>
            </w:r>
            <w:r w:rsidRPr="00583891">
              <w:t>т</w:t>
            </w:r>
            <w:r w:rsidRPr="00583891">
              <w:rPr>
                <w:spacing w:val="-1"/>
              </w:rPr>
              <w:t>е</w:t>
            </w:r>
            <w:r w:rsidRPr="00583891">
              <w:t>ля</w:t>
            </w:r>
            <w:r w:rsidRPr="00583891">
              <w:rPr>
                <w:spacing w:val="31"/>
              </w:rPr>
              <w:t xml:space="preserve"> </w:t>
            </w:r>
            <w:r w:rsidRPr="00583891">
              <w:rPr>
                <w:spacing w:val="1"/>
              </w:rPr>
              <w:t xml:space="preserve">на </w:t>
            </w:r>
            <w:r w:rsidRPr="00583891">
              <w:rPr>
                <w:spacing w:val="-1"/>
              </w:rPr>
              <w:t>с</w:t>
            </w:r>
            <w:r w:rsidRPr="00583891">
              <w:t>об</w:t>
            </w:r>
            <w:r w:rsidRPr="00583891">
              <w:rPr>
                <w:spacing w:val="-1"/>
              </w:rPr>
              <w:t>с</w:t>
            </w:r>
            <w:r w:rsidRPr="00583891">
              <w:t>т</w:t>
            </w:r>
            <w:r w:rsidRPr="00583891">
              <w:rPr>
                <w:spacing w:val="-1"/>
              </w:rPr>
              <w:t>ве</w:t>
            </w:r>
            <w:r w:rsidRPr="00583891">
              <w:rPr>
                <w:spacing w:val="1"/>
              </w:rPr>
              <w:t>нн</w:t>
            </w:r>
            <w:r w:rsidRPr="00583891">
              <w:rPr>
                <w:spacing w:val="-1"/>
              </w:rPr>
              <w:t>ы</w:t>
            </w:r>
            <w:r w:rsidRPr="00583891">
              <w:t>е</w:t>
            </w:r>
            <w:r w:rsidRPr="00583891">
              <w:rPr>
                <w:spacing w:val="25"/>
              </w:rPr>
              <w:t xml:space="preserve"> </w:t>
            </w:r>
            <w:r w:rsidRPr="00583891">
              <w:t>и</w:t>
            </w:r>
            <w:r w:rsidRPr="00583891">
              <w:rPr>
                <w:spacing w:val="25"/>
              </w:rPr>
              <w:t xml:space="preserve"> </w:t>
            </w:r>
            <w:r w:rsidRPr="00583891">
              <w:rPr>
                <w:spacing w:val="2"/>
              </w:rPr>
              <w:t>х</w:t>
            </w:r>
            <w:r w:rsidRPr="00583891">
              <w:t>о</w:t>
            </w:r>
            <w:r w:rsidRPr="00583891">
              <w:rPr>
                <w:spacing w:val="1"/>
              </w:rPr>
              <w:t>з</w:t>
            </w:r>
            <w:r w:rsidRPr="00583891">
              <w:rPr>
                <w:spacing w:val="-3"/>
              </w:rPr>
              <w:t>я</w:t>
            </w:r>
            <w:r w:rsidRPr="00583891">
              <w:rPr>
                <w:spacing w:val="1"/>
              </w:rPr>
              <w:t>й</w:t>
            </w:r>
            <w:r w:rsidRPr="00583891">
              <w:rPr>
                <w:spacing w:val="-1"/>
              </w:rPr>
              <w:t>с</w:t>
            </w:r>
            <w:r w:rsidRPr="00583891">
              <w:t>т</w:t>
            </w:r>
            <w:r w:rsidRPr="00583891">
              <w:rPr>
                <w:spacing w:val="-1"/>
              </w:rPr>
              <w:t>ве</w:t>
            </w:r>
            <w:r w:rsidRPr="00583891">
              <w:rPr>
                <w:spacing w:val="1"/>
              </w:rPr>
              <w:t>нн</w:t>
            </w:r>
            <w:r w:rsidRPr="00583891">
              <w:rPr>
                <w:spacing w:val="-1"/>
              </w:rPr>
              <w:t>ы</w:t>
            </w:r>
            <w:r w:rsidRPr="00583891">
              <w:t>е</w:t>
            </w:r>
            <w:r w:rsidRPr="00583891">
              <w:rPr>
                <w:spacing w:val="25"/>
              </w:rPr>
              <w:t xml:space="preserve"> </w:t>
            </w:r>
            <w:r w:rsidRPr="00583891">
              <w:rPr>
                <w:spacing w:val="3"/>
              </w:rPr>
              <w:t>н</w:t>
            </w:r>
            <w:r w:rsidRPr="00583891">
              <w:rPr>
                <w:spacing w:val="-8"/>
              </w:rPr>
              <w:t>у</w:t>
            </w:r>
            <w:r w:rsidRPr="00583891">
              <w:rPr>
                <w:spacing w:val="-1"/>
              </w:rPr>
              <w:t>ж</w:t>
            </w:r>
            <w:r w:rsidRPr="00583891">
              <w:t>д</w:t>
            </w:r>
            <w:r w:rsidRPr="00583891">
              <w:rPr>
                <w:spacing w:val="-1"/>
              </w:rPr>
              <w:t>ы</w:t>
            </w:r>
            <w:r w:rsidRPr="00583891">
              <w:t>,</w:t>
            </w:r>
            <w:r w:rsidRPr="00583891">
              <w:rPr>
                <w:spacing w:val="26"/>
              </w:rPr>
              <w:t xml:space="preserve"> </w:t>
            </w:r>
            <w:r w:rsidRPr="00583891">
              <w:t xml:space="preserve">и </w:t>
            </w:r>
            <w:r w:rsidRPr="00583891">
              <w:rPr>
                <w:spacing w:val="1"/>
              </w:rPr>
              <w:t>п</w:t>
            </w:r>
            <w:r w:rsidRPr="00583891">
              <w:rPr>
                <w:spacing w:val="-1"/>
              </w:rPr>
              <w:t>а</w:t>
            </w:r>
            <w:r w:rsidRPr="00583891">
              <w:t>р</w:t>
            </w:r>
            <w:r w:rsidRPr="00583891">
              <w:rPr>
                <w:spacing w:val="-1"/>
              </w:rPr>
              <w:t>аме</w:t>
            </w:r>
            <w:r w:rsidRPr="00583891">
              <w:t>тры</w:t>
            </w:r>
            <w:r w:rsidRPr="00583891">
              <w:rPr>
                <w:spacing w:val="-1"/>
              </w:rPr>
              <w:t xml:space="preserve"> </w:t>
            </w:r>
            <w:r w:rsidRPr="00583891">
              <w:t>т</w:t>
            </w:r>
            <w:r w:rsidRPr="00583891">
              <w:rPr>
                <w:spacing w:val="-1"/>
              </w:rPr>
              <w:t>е</w:t>
            </w:r>
            <w:r w:rsidRPr="00583891">
              <w:rPr>
                <w:spacing w:val="1"/>
              </w:rPr>
              <w:t>п</w:t>
            </w:r>
            <w:r w:rsidRPr="00583891">
              <w:t>ло</w:t>
            </w:r>
            <w:r w:rsidRPr="00583891">
              <w:rPr>
                <w:spacing w:val="-1"/>
              </w:rPr>
              <w:t>в</w:t>
            </w:r>
            <w:r w:rsidRPr="00583891">
              <w:t>ой</w:t>
            </w:r>
            <w:r w:rsidRPr="00583891">
              <w:rPr>
                <w:spacing w:val="1"/>
              </w:rPr>
              <w:t xml:space="preserve"> </w:t>
            </w:r>
            <w:r w:rsidRPr="00583891">
              <w:rPr>
                <w:spacing w:val="-1"/>
              </w:rPr>
              <w:t>м</w:t>
            </w:r>
            <w:r w:rsidRPr="00583891">
              <w:t>ощ</w:t>
            </w:r>
            <w:r w:rsidRPr="00583891">
              <w:rPr>
                <w:spacing w:val="1"/>
              </w:rPr>
              <w:t>н</w:t>
            </w:r>
            <w:r w:rsidRPr="00583891">
              <w:t>о</w:t>
            </w:r>
            <w:r w:rsidRPr="00583891">
              <w:rPr>
                <w:spacing w:val="-1"/>
              </w:rPr>
              <w:t>с</w:t>
            </w:r>
            <w:r w:rsidRPr="00583891">
              <w:t>ти</w:t>
            </w:r>
            <w:r w:rsidRPr="00583891">
              <w:rPr>
                <w:spacing w:val="1"/>
              </w:rPr>
              <w:t xml:space="preserve"> н</w:t>
            </w:r>
            <w:r w:rsidRPr="00583891">
              <w:rPr>
                <w:spacing w:val="-1"/>
              </w:rPr>
              <w:t>е</w:t>
            </w:r>
            <w:r w:rsidRPr="00583891">
              <w:rPr>
                <w:spacing w:val="-2"/>
              </w:rPr>
              <w:t>т</w:t>
            </w:r>
            <w:r w:rsidRPr="00583891">
              <w:t>то</w:t>
            </w:r>
          </w:p>
        </w:tc>
        <w:tc>
          <w:tcPr>
            <w:tcW w:w="5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C9E98E" w14:textId="77777777" w:rsidR="00AB19C5" w:rsidRPr="00583891" w:rsidRDefault="00AB19C5" w:rsidP="006D7645">
            <w:pPr>
              <w:pStyle w:val="af4"/>
            </w:pPr>
            <w:r w:rsidRPr="00583891">
              <w:t>Расход тепловой энергии на собственные нужды котельной 0,002 Гкал/час</w:t>
            </w:r>
          </w:p>
          <w:p w14:paraId="7511E3DE" w14:textId="77777777" w:rsidR="00AB19C5" w:rsidRPr="00583891" w:rsidRDefault="00AB19C5" w:rsidP="006D7645">
            <w:pPr>
              <w:pStyle w:val="af4"/>
            </w:pPr>
            <w:r w:rsidRPr="00583891">
              <w:t xml:space="preserve">Тепловая мощность нетто 0,428 Гкал/ч (0,497 МВт) </w:t>
            </w:r>
          </w:p>
        </w:tc>
      </w:tr>
      <w:tr w:rsidR="00AB19C5" w:rsidRPr="00011FB7" w14:paraId="31FE3298" w14:textId="77777777" w:rsidTr="000154F5">
        <w:trPr>
          <w:trHeight w:hRule="exact" w:val="1666"/>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tcPr>
          <w:p w14:paraId="56B3608F" w14:textId="77777777" w:rsidR="00AB19C5" w:rsidRPr="00583891" w:rsidRDefault="00AB19C5" w:rsidP="006D7645">
            <w:pPr>
              <w:pStyle w:val="af4"/>
            </w:pPr>
            <w:r w:rsidRPr="00583891">
              <w:t xml:space="preserve">Срок </w:t>
            </w:r>
            <w:r w:rsidRPr="00583891">
              <w:rPr>
                <w:spacing w:val="-1"/>
              </w:rPr>
              <w:t>вв</w:t>
            </w:r>
            <w:r w:rsidRPr="00583891">
              <w:t>ода в эк</w:t>
            </w:r>
            <w:r w:rsidRPr="00583891">
              <w:rPr>
                <w:spacing w:val="-1"/>
              </w:rPr>
              <w:t>с</w:t>
            </w:r>
            <w:r w:rsidRPr="00583891">
              <w:rPr>
                <w:spacing w:val="1"/>
              </w:rPr>
              <w:t>п</w:t>
            </w:r>
            <w:r w:rsidRPr="00583891">
              <w:rPr>
                <w:spacing w:val="2"/>
              </w:rPr>
              <w:t>л</w:t>
            </w:r>
            <w:r w:rsidRPr="00583891">
              <w:rPr>
                <w:spacing w:val="-8"/>
              </w:rPr>
              <w:t>у</w:t>
            </w:r>
            <w:r w:rsidRPr="00583891">
              <w:rPr>
                <w:spacing w:val="-1"/>
              </w:rPr>
              <w:t>а</w:t>
            </w:r>
            <w:r w:rsidRPr="00583891">
              <w:rPr>
                <w:spacing w:val="3"/>
              </w:rPr>
              <w:t>т</w:t>
            </w:r>
            <w:r w:rsidRPr="00583891">
              <w:rPr>
                <w:spacing w:val="-1"/>
              </w:rPr>
              <w:t>а</w:t>
            </w:r>
            <w:r w:rsidRPr="00583891">
              <w:rPr>
                <w:spacing w:val="1"/>
              </w:rPr>
              <w:t>ци</w:t>
            </w:r>
            <w:r w:rsidRPr="00583891">
              <w:t>ю т</w:t>
            </w:r>
            <w:r w:rsidRPr="00583891">
              <w:rPr>
                <w:spacing w:val="-1"/>
              </w:rPr>
              <w:t>е</w:t>
            </w:r>
            <w:r w:rsidRPr="00583891">
              <w:rPr>
                <w:spacing w:val="1"/>
              </w:rPr>
              <w:t>п</w:t>
            </w:r>
            <w:r w:rsidRPr="00583891">
              <w:t>лоф</w:t>
            </w:r>
            <w:r w:rsidRPr="00583891">
              <w:rPr>
                <w:spacing w:val="-2"/>
              </w:rPr>
              <w:t>и</w:t>
            </w:r>
            <w:r w:rsidRPr="00583891">
              <w:t>к</w:t>
            </w:r>
            <w:r w:rsidRPr="00583891">
              <w:rPr>
                <w:spacing w:val="-1"/>
              </w:rPr>
              <w:t>а</w:t>
            </w:r>
            <w:r w:rsidRPr="00583891">
              <w:rPr>
                <w:spacing w:val="1"/>
              </w:rPr>
              <w:t>ци</w:t>
            </w:r>
            <w:r w:rsidRPr="00583891">
              <w:rPr>
                <w:spacing w:val="-3"/>
              </w:rPr>
              <w:t>о</w:t>
            </w:r>
            <w:r w:rsidRPr="00583891">
              <w:rPr>
                <w:spacing w:val="1"/>
              </w:rPr>
              <w:t>нн</w:t>
            </w:r>
            <w:r w:rsidRPr="00583891">
              <w:t>ого</w:t>
            </w:r>
            <w:r w:rsidRPr="00583891">
              <w:rPr>
                <w:spacing w:val="28"/>
              </w:rPr>
              <w:t xml:space="preserve"> </w:t>
            </w:r>
            <w:r w:rsidRPr="00583891">
              <w:rPr>
                <w:spacing w:val="-3"/>
              </w:rPr>
              <w:t>о</w:t>
            </w:r>
            <w:r w:rsidRPr="00583891">
              <w:t>бо</w:t>
            </w:r>
            <w:r w:rsidRPr="00583891">
              <w:rPr>
                <w:spacing w:val="2"/>
              </w:rPr>
              <w:t>р</w:t>
            </w:r>
            <w:r w:rsidRPr="00583891">
              <w:rPr>
                <w:spacing w:val="-5"/>
              </w:rPr>
              <w:t>у</w:t>
            </w:r>
            <w:r w:rsidRPr="00583891">
              <w:t>до</w:t>
            </w:r>
            <w:r w:rsidRPr="00583891">
              <w:rPr>
                <w:spacing w:val="-1"/>
              </w:rPr>
              <w:t>ва</w:t>
            </w:r>
            <w:r w:rsidRPr="00583891">
              <w:rPr>
                <w:spacing w:val="1"/>
              </w:rPr>
              <w:t>ни</w:t>
            </w:r>
            <w:r w:rsidRPr="00583891">
              <w:t>я,</w:t>
            </w:r>
            <w:r w:rsidRPr="00583891">
              <w:rPr>
                <w:spacing w:val="28"/>
              </w:rPr>
              <w:t xml:space="preserve"> </w:t>
            </w:r>
            <w:r w:rsidRPr="00583891">
              <w:t xml:space="preserve">год </w:t>
            </w:r>
            <w:r w:rsidRPr="00583891">
              <w:rPr>
                <w:spacing w:val="1"/>
              </w:rPr>
              <w:t>п</w:t>
            </w:r>
            <w:r w:rsidRPr="00583891">
              <w:t>о</w:t>
            </w:r>
            <w:r w:rsidRPr="00583891">
              <w:rPr>
                <w:spacing w:val="-1"/>
              </w:rPr>
              <w:t>с</w:t>
            </w:r>
            <w:r w:rsidRPr="00583891">
              <w:t>л</w:t>
            </w:r>
            <w:r w:rsidRPr="00583891">
              <w:rPr>
                <w:spacing w:val="-1"/>
              </w:rPr>
              <w:t>е</w:t>
            </w:r>
            <w:r w:rsidRPr="00583891">
              <w:t>д</w:t>
            </w:r>
            <w:r w:rsidRPr="00583891">
              <w:rPr>
                <w:spacing w:val="1"/>
              </w:rPr>
              <w:t>н</w:t>
            </w:r>
            <w:r w:rsidRPr="00583891">
              <w:rPr>
                <w:spacing w:val="-1"/>
              </w:rPr>
              <w:t>е</w:t>
            </w:r>
            <w:r w:rsidRPr="00583891">
              <w:t>го</w:t>
            </w:r>
            <w:r w:rsidRPr="00583891">
              <w:rPr>
                <w:spacing w:val="2"/>
              </w:rPr>
              <w:t xml:space="preserve"> </w:t>
            </w:r>
            <w:r w:rsidRPr="00583891">
              <w:t>о</w:t>
            </w:r>
            <w:r w:rsidRPr="00583891">
              <w:rPr>
                <w:spacing w:val="-1"/>
              </w:rPr>
              <w:t>св</w:t>
            </w:r>
            <w:r w:rsidRPr="00583891">
              <w:rPr>
                <w:spacing w:val="1"/>
              </w:rPr>
              <w:t>и</w:t>
            </w:r>
            <w:r w:rsidRPr="00583891">
              <w:t>д</w:t>
            </w:r>
            <w:r w:rsidRPr="00583891">
              <w:rPr>
                <w:spacing w:val="-1"/>
              </w:rPr>
              <w:t>е</w:t>
            </w:r>
            <w:r w:rsidRPr="00583891">
              <w:t>т</w:t>
            </w:r>
            <w:r w:rsidRPr="00583891">
              <w:rPr>
                <w:spacing w:val="1"/>
              </w:rPr>
              <w:t>е</w:t>
            </w:r>
            <w:r w:rsidRPr="00583891">
              <w:t>ль</w:t>
            </w:r>
            <w:r w:rsidRPr="00583891">
              <w:rPr>
                <w:spacing w:val="-1"/>
              </w:rPr>
              <w:t>с</w:t>
            </w:r>
            <w:r w:rsidRPr="00583891">
              <w:t>т</w:t>
            </w:r>
            <w:r w:rsidRPr="00583891">
              <w:rPr>
                <w:spacing w:val="-1"/>
              </w:rPr>
              <w:t>в</w:t>
            </w:r>
            <w:r w:rsidRPr="00583891">
              <w:t>о</w:t>
            </w:r>
            <w:r w:rsidRPr="00583891">
              <w:rPr>
                <w:spacing w:val="-1"/>
              </w:rPr>
              <w:t>ва</w:t>
            </w:r>
            <w:r w:rsidRPr="00583891">
              <w:rPr>
                <w:spacing w:val="1"/>
              </w:rPr>
              <w:t>ни</w:t>
            </w:r>
            <w:r w:rsidRPr="00583891">
              <w:t>я</w:t>
            </w:r>
            <w:r w:rsidRPr="00583891">
              <w:rPr>
                <w:spacing w:val="2"/>
              </w:rPr>
              <w:t xml:space="preserve"> </w:t>
            </w:r>
            <w:r w:rsidRPr="00583891">
              <w:rPr>
                <w:spacing w:val="1"/>
              </w:rPr>
              <w:t>п</w:t>
            </w:r>
            <w:r w:rsidRPr="00583891">
              <w:t>ри до</w:t>
            </w:r>
            <w:r w:rsidRPr="00583891">
              <w:rPr>
                <w:spacing w:val="3"/>
              </w:rPr>
              <w:t>п</w:t>
            </w:r>
            <w:r w:rsidRPr="00583891">
              <w:rPr>
                <w:spacing w:val="-5"/>
              </w:rPr>
              <w:t>у</w:t>
            </w:r>
            <w:r w:rsidRPr="00583891">
              <w:rPr>
                <w:spacing w:val="-1"/>
              </w:rPr>
              <w:t>с</w:t>
            </w:r>
            <w:r w:rsidRPr="00583891">
              <w:t>ке</w:t>
            </w:r>
            <w:r w:rsidRPr="00583891">
              <w:rPr>
                <w:spacing w:val="1"/>
              </w:rPr>
              <w:t xml:space="preserve"> </w:t>
            </w:r>
            <w:r w:rsidRPr="00583891">
              <w:t>к</w:t>
            </w:r>
            <w:r w:rsidRPr="00583891">
              <w:rPr>
                <w:spacing w:val="3"/>
              </w:rPr>
              <w:t xml:space="preserve"> </w:t>
            </w:r>
            <w:r w:rsidRPr="00583891">
              <w:t>эк</w:t>
            </w:r>
            <w:r w:rsidRPr="00583891">
              <w:rPr>
                <w:spacing w:val="-1"/>
              </w:rPr>
              <w:t>с</w:t>
            </w:r>
            <w:r w:rsidRPr="00583891">
              <w:rPr>
                <w:spacing w:val="1"/>
              </w:rPr>
              <w:t>п</w:t>
            </w:r>
            <w:r w:rsidRPr="00583891">
              <w:rPr>
                <w:spacing w:val="2"/>
              </w:rPr>
              <w:t>л</w:t>
            </w:r>
            <w:r w:rsidRPr="00583891">
              <w:rPr>
                <w:spacing w:val="-5"/>
              </w:rPr>
              <w:t>у</w:t>
            </w:r>
            <w:r w:rsidRPr="00583891">
              <w:rPr>
                <w:spacing w:val="-1"/>
              </w:rPr>
              <w:t>а</w:t>
            </w:r>
            <w:r w:rsidRPr="00583891">
              <w:t>т</w:t>
            </w:r>
            <w:r w:rsidRPr="00583891">
              <w:rPr>
                <w:spacing w:val="-1"/>
              </w:rPr>
              <w:t>а</w:t>
            </w:r>
            <w:r w:rsidRPr="00583891">
              <w:rPr>
                <w:spacing w:val="1"/>
              </w:rPr>
              <w:t>ци</w:t>
            </w:r>
            <w:r w:rsidRPr="00583891">
              <w:t>и</w:t>
            </w:r>
            <w:r w:rsidRPr="00583891">
              <w:rPr>
                <w:spacing w:val="3"/>
              </w:rPr>
              <w:t xml:space="preserve"> </w:t>
            </w:r>
            <w:r w:rsidRPr="00583891">
              <w:rPr>
                <w:spacing w:val="1"/>
              </w:rPr>
              <w:t>п</w:t>
            </w:r>
            <w:r w:rsidRPr="00583891">
              <w:t>о</w:t>
            </w:r>
            <w:r w:rsidRPr="00583891">
              <w:rPr>
                <w:spacing w:val="-1"/>
              </w:rPr>
              <w:t>с</w:t>
            </w:r>
            <w:r w:rsidRPr="00583891">
              <w:t>ле</w:t>
            </w:r>
            <w:r w:rsidRPr="00583891">
              <w:rPr>
                <w:spacing w:val="1"/>
              </w:rPr>
              <w:t xml:space="preserve"> </w:t>
            </w:r>
            <w:r w:rsidRPr="00583891">
              <w:t>р</w:t>
            </w:r>
            <w:r w:rsidRPr="00583891">
              <w:rPr>
                <w:spacing w:val="-1"/>
              </w:rPr>
              <w:t>ем</w:t>
            </w:r>
            <w:r w:rsidRPr="00583891">
              <w:t>о</w:t>
            </w:r>
            <w:r w:rsidRPr="00583891">
              <w:rPr>
                <w:spacing w:val="1"/>
              </w:rPr>
              <w:t>н</w:t>
            </w:r>
            <w:r w:rsidRPr="00583891">
              <w:t>то</w:t>
            </w:r>
            <w:r w:rsidRPr="00583891">
              <w:rPr>
                <w:spacing w:val="-1"/>
              </w:rPr>
              <w:t>в</w:t>
            </w:r>
            <w:r w:rsidRPr="00583891">
              <w:t>, год</w:t>
            </w:r>
            <w:r w:rsidRPr="00583891">
              <w:rPr>
                <w:spacing w:val="43"/>
              </w:rPr>
              <w:t xml:space="preserve"> </w:t>
            </w:r>
            <w:r w:rsidRPr="00583891">
              <w:rPr>
                <w:spacing w:val="1"/>
              </w:rPr>
              <w:t>п</w:t>
            </w:r>
            <w:r w:rsidRPr="00583891">
              <w:t>родл</w:t>
            </w:r>
            <w:r w:rsidRPr="00583891">
              <w:rPr>
                <w:spacing w:val="-1"/>
              </w:rPr>
              <w:t>е</w:t>
            </w:r>
            <w:r w:rsidRPr="00583891">
              <w:rPr>
                <w:spacing w:val="-2"/>
              </w:rPr>
              <w:t>н</w:t>
            </w:r>
            <w:r w:rsidRPr="00583891">
              <w:rPr>
                <w:spacing w:val="1"/>
              </w:rPr>
              <w:t>и</w:t>
            </w:r>
            <w:r w:rsidRPr="00583891">
              <w:t>я</w:t>
            </w:r>
            <w:r w:rsidRPr="00583891">
              <w:rPr>
                <w:spacing w:val="43"/>
              </w:rPr>
              <w:t xml:space="preserve"> </w:t>
            </w:r>
            <w:r w:rsidRPr="00583891">
              <w:t>р</w:t>
            </w:r>
            <w:r w:rsidRPr="00583891">
              <w:rPr>
                <w:spacing w:val="-1"/>
              </w:rPr>
              <w:t>е</w:t>
            </w:r>
            <w:r w:rsidRPr="00583891">
              <w:rPr>
                <w:spacing w:val="1"/>
              </w:rPr>
              <w:t>с</w:t>
            </w:r>
            <w:r w:rsidRPr="00583891">
              <w:rPr>
                <w:spacing w:val="-5"/>
              </w:rPr>
              <w:t>у</w:t>
            </w:r>
            <w:r w:rsidRPr="00583891">
              <w:t>р</w:t>
            </w:r>
            <w:r w:rsidRPr="00583891">
              <w:rPr>
                <w:spacing w:val="1"/>
              </w:rPr>
              <w:t>с</w:t>
            </w:r>
            <w:r w:rsidRPr="00583891">
              <w:t>а</w:t>
            </w:r>
            <w:r w:rsidRPr="00583891">
              <w:rPr>
                <w:spacing w:val="44"/>
              </w:rPr>
              <w:t xml:space="preserve"> </w:t>
            </w:r>
            <w:r w:rsidRPr="00583891">
              <w:t>и</w:t>
            </w:r>
            <w:r w:rsidRPr="00583891">
              <w:rPr>
                <w:spacing w:val="44"/>
              </w:rPr>
              <w:t xml:space="preserve"> </w:t>
            </w:r>
            <w:r w:rsidRPr="00583891">
              <w:rPr>
                <w:spacing w:val="-1"/>
              </w:rPr>
              <w:t>ме</w:t>
            </w:r>
            <w:r w:rsidRPr="00583891">
              <w:t>ро</w:t>
            </w:r>
            <w:r w:rsidRPr="00583891">
              <w:rPr>
                <w:spacing w:val="1"/>
              </w:rPr>
              <w:t>п</w:t>
            </w:r>
            <w:r w:rsidRPr="00583891">
              <w:t>р</w:t>
            </w:r>
            <w:r w:rsidRPr="00583891">
              <w:rPr>
                <w:spacing w:val="1"/>
              </w:rPr>
              <w:t>и</w:t>
            </w:r>
            <w:r w:rsidRPr="00583891">
              <w:rPr>
                <w:spacing w:val="-3"/>
              </w:rPr>
              <w:t>я</w:t>
            </w:r>
            <w:r w:rsidRPr="00583891">
              <w:t>т</w:t>
            </w:r>
            <w:r w:rsidRPr="00583891">
              <w:rPr>
                <w:spacing w:val="1"/>
              </w:rPr>
              <w:t>и</w:t>
            </w:r>
            <w:r w:rsidRPr="00583891">
              <w:t>я</w:t>
            </w:r>
            <w:r w:rsidRPr="00583891">
              <w:rPr>
                <w:spacing w:val="40"/>
              </w:rPr>
              <w:t xml:space="preserve"> </w:t>
            </w:r>
            <w:r w:rsidRPr="00583891">
              <w:rPr>
                <w:spacing w:val="1"/>
              </w:rPr>
              <w:t>п</w:t>
            </w:r>
            <w:r w:rsidRPr="00583891">
              <w:t xml:space="preserve">о </w:t>
            </w:r>
            <w:r w:rsidRPr="00583891">
              <w:rPr>
                <w:spacing w:val="1"/>
              </w:rPr>
              <w:t>п</w:t>
            </w:r>
            <w:r w:rsidRPr="00583891">
              <w:t>родл</w:t>
            </w:r>
            <w:r w:rsidRPr="00583891">
              <w:rPr>
                <w:spacing w:val="-1"/>
              </w:rPr>
              <w:t>е</w:t>
            </w:r>
            <w:r w:rsidRPr="00583891">
              <w:rPr>
                <w:spacing w:val="1"/>
              </w:rPr>
              <w:t>н</w:t>
            </w:r>
            <w:r w:rsidRPr="00583891">
              <w:rPr>
                <w:spacing w:val="-2"/>
              </w:rPr>
              <w:t>и</w:t>
            </w:r>
            <w:r w:rsidRPr="00583891">
              <w:t>ю р</w:t>
            </w:r>
            <w:r w:rsidRPr="00583891">
              <w:rPr>
                <w:spacing w:val="-1"/>
              </w:rPr>
              <w:t>е</w:t>
            </w:r>
            <w:r w:rsidRPr="00583891">
              <w:rPr>
                <w:spacing w:val="1"/>
              </w:rPr>
              <w:t>с</w:t>
            </w:r>
            <w:r w:rsidRPr="00583891">
              <w:rPr>
                <w:spacing w:val="-5"/>
              </w:rPr>
              <w:t>у</w:t>
            </w:r>
            <w:r w:rsidRPr="00583891">
              <w:rPr>
                <w:spacing w:val="2"/>
              </w:rPr>
              <w:t>р</w:t>
            </w:r>
            <w:r w:rsidRPr="00583891">
              <w:rPr>
                <w:spacing w:val="-1"/>
              </w:rPr>
              <w:t>с</w:t>
            </w:r>
            <w:r w:rsidRPr="00583891">
              <w:t>а</w:t>
            </w:r>
          </w:p>
        </w:tc>
        <w:tc>
          <w:tcPr>
            <w:tcW w:w="5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8C434A" w14:textId="77777777" w:rsidR="00AB19C5" w:rsidRPr="00583891" w:rsidRDefault="00AB19C5" w:rsidP="006D7645">
            <w:pPr>
              <w:pStyle w:val="af4"/>
            </w:pPr>
            <w:r w:rsidRPr="00583891">
              <w:t>Дата ввода в эксплуатацию котлов – 2010 год-2 шт., 2014год-3 шт.</w:t>
            </w:r>
          </w:p>
        </w:tc>
      </w:tr>
      <w:tr w:rsidR="00AB19C5" w:rsidRPr="00011FB7" w14:paraId="1F97D11C" w14:textId="77777777" w:rsidTr="000154F5">
        <w:trPr>
          <w:trHeight w:hRule="exact" w:val="1666"/>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tcPr>
          <w:p w14:paraId="7FE7BA58" w14:textId="77777777" w:rsidR="00AB19C5" w:rsidRPr="00583891" w:rsidRDefault="00AB19C5" w:rsidP="006D7645">
            <w:pPr>
              <w:pStyle w:val="af4"/>
            </w:pPr>
            <w:r w:rsidRPr="00583891">
              <w:t xml:space="preserve"> Схемы выдачи тепловой мощности, </w:t>
            </w:r>
            <w:r w:rsidRPr="00583891">
              <w:rPr>
                <w:spacing w:val="-1"/>
              </w:rPr>
              <w:t>с</w:t>
            </w:r>
            <w:r w:rsidRPr="00583891">
              <w:t>т</w:t>
            </w:r>
            <w:r w:rsidRPr="00583891">
              <w:rPr>
                <w:spacing w:val="2"/>
              </w:rPr>
              <w:t>р</w:t>
            </w:r>
            <w:r w:rsidRPr="00583891">
              <w:rPr>
                <w:spacing w:val="-5"/>
              </w:rPr>
              <w:t>у</w:t>
            </w:r>
            <w:r w:rsidRPr="00583891">
              <w:t>к</w:t>
            </w:r>
            <w:r w:rsidRPr="00583891">
              <w:rPr>
                <w:spacing w:val="3"/>
              </w:rPr>
              <w:t>т</w:t>
            </w:r>
            <w:r w:rsidRPr="00583891">
              <w:rPr>
                <w:spacing w:val="-5"/>
              </w:rPr>
              <w:t>у</w:t>
            </w:r>
            <w:r w:rsidRPr="00583891">
              <w:rPr>
                <w:spacing w:val="2"/>
              </w:rPr>
              <w:t>р</w:t>
            </w:r>
            <w:r w:rsidRPr="00583891">
              <w:t>а</w:t>
            </w:r>
            <w:r w:rsidRPr="00583891">
              <w:rPr>
                <w:spacing w:val="6"/>
              </w:rPr>
              <w:t xml:space="preserve"> </w:t>
            </w:r>
            <w:r w:rsidRPr="00583891">
              <w:t>т</w:t>
            </w:r>
            <w:r w:rsidRPr="00583891">
              <w:rPr>
                <w:spacing w:val="-1"/>
              </w:rPr>
              <w:t>е</w:t>
            </w:r>
            <w:r w:rsidRPr="00583891">
              <w:rPr>
                <w:spacing w:val="1"/>
              </w:rPr>
              <w:t>п</w:t>
            </w:r>
            <w:r w:rsidRPr="00583891">
              <w:t>лоф</w:t>
            </w:r>
            <w:r w:rsidRPr="00583891">
              <w:rPr>
                <w:spacing w:val="1"/>
              </w:rPr>
              <w:t>и</w:t>
            </w:r>
            <w:r w:rsidRPr="00583891">
              <w:t>к</w:t>
            </w:r>
            <w:r w:rsidRPr="00583891">
              <w:rPr>
                <w:spacing w:val="-1"/>
              </w:rPr>
              <w:t>а</w:t>
            </w:r>
            <w:r w:rsidRPr="00583891">
              <w:rPr>
                <w:spacing w:val="-2"/>
              </w:rPr>
              <w:t>ц</w:t>
            </w:r>
            <w:r w:rsidRPr="00583891">
              <w:rPr>
                <w:spacing w:val="1"/>
              </w:rPr>
              <w:t>и</w:t>
            </w:r>
            <w:r w:rsidRPr="00583891">
              <w:t>о</w:t>
            </w:r>
            <w:r w:rsidRPr="00583891">
              <w:rPr>
                <w:spacing w:val="1"/>
              </w:rPr>
              <w:t>нн</w:t>
            </w:r>
            <w:r w:rsidRPr="00583891">
              <w:rPr>
                <w:spacing w:val="-3"/>
              </w:rPr>
              <w:t>ы</w:t>
            </w:r>
            <w:r w:rsidRPr="00583891">
              <w:t>х</w:t>
            </w:r>
            <w:r w:rsidRPr="00583891">
              <w:rPr>
                <w:spacing w:val="9"/>
              </w:rPr>
              <w:t xml:space="preserve"> </w:t>
            </w:r>
            <w:r w:rsidRPr="00583891">
              <w:rPr>
                <w:spacing w:val="-5"/>
              </w:rPr>
              <w:t>у</w:t>
            </w:r>
            <w:r w:rsidRPr="00583891">
              <w:rPr>
                <w:spacing w:val="-1"/>
              </w:rPr>
              <w:t>с</w:t>
            </w:r>
            <w:r w:rsidRPr="00583891">
              <w:t>т</w:t>
            </w:r>
            <w:r w:rsidRPr="00583891">
              <w:rPr>
                <w:spacing w:val="-1"/>
              </w:rPr>
              <w:t>а</w:t>
            </w:r>
            <w:r w:rsidRPr="00583891">
              <w:rPr>
                <w:spacing w:val="1"/>
              </w:rPr>
              <w:t>н</w:t>
            </w:r>
            <w:r w:rsidRPr="00583891">
              <w:t>о</w:t>
            </w:r>
            <w:r w:rsidRPr="00583891">
              <w:rPr>
                <w:spacing w:val="-1"/>
              </w:rPr>
              <w:t>в</w:t>
            </w:r>
            <w:r w:rsidRPr="00583891">
              <w:t xml:space="preserve">ок </w:t>
            </w:r>
            <w:r w:rsidRPr="00583891">
              <w:rPr>
                <w:spacing w:val="-1"/>
              </w:rPr>
              <w:t>(ес</w:t>
            </w:r>
            <w:r w:rsidRPr="00583891">
              <w:t>ли</w:t>
            </w:r>
            <w:r w:rsidRPr="00583891">
              <w:rPr>
                <w:spacing w:val="25"/>
              </w:rPr>
              <w:t xml:space="preserve"> </w:t>
            </w:r>
            <w:r w:rsidRPr="00583891">
              <w:rPr>
                <w:spacing w:val="1"/>
              </w:rPr>
              <w:t>и</w:t>
            </w:r>
            <w:r w:rsidRPr="00583891">
              <w:rPr>
                <w:spacing w:val="-1"/>
              </w:rPr>
              <w:t>с</w:t>
            </w:r>
            <w:r w:rsidRPr="00583891">
              <w:t>т</w:t>
            </w:r>
            <w:r w:rsidRPr="00583891">
              <w:rPr>
                <w:spacing w:val="-1"/>
              </w:rPr>
              <w:t>оч</w:t>
            </w:r>
            <w:r w:rsidRPr="00583891">
              <w:rPr>
                <w:spacing w:val="1"/>
              </w:rPr>
              <w:t>ни</w:t>
            </w:r>
            <w:r w:rsidRPr="00583891">
              <w:t>к</w:t>
            </w:r>
            <w:r w:rsidRPr="00583891">
              <w:rPr>
                <w:spacing w:val="24"/>
              </w:rPr>
              <w:t xml:space="preserve"> </w:t>
            </w:r>
            <w:r w:rsidRPr="00583891">
              <w:t>т</w:t>
            </w:r>
            <w:r w:rsidRPr="00583891">
              <w:rPr>
                <w:spacing w:val="-1"/>
              </w:rPr>
              <w:t>е</w:t>
            </w:r>
            <w:r w:rsidRPr="00583891">
              <w:rPr>
                <w:spacing w:val="1"/>
              </w:rPr>
              <w:t>п</w:t>
            </w:r>
            <w:r w:rsidRPr="00583891">
              <w:t>ло</w:t>
            </w:r>
            <w:r w:rsidRPr="00583891">
              <w:rPr>
                <w:spacing w:val="-1"/>
              </w:rPr>
              <w:t>в</w:t>
            </w:r>
            <w:r w:rsidRPr="00583891">
              <w:t>ой</w:t>
            </w:r>
            <w:r w:rsidRPr="00583891">
              <w:rPr>
                <w:spacing w:val="25"/>
              </w:rPr>
              <w:t xml:space="preserve"> </w:t>
            </w:r>
            <w:r w:rsidRPr="00583891">
              <w:t>э</w:t>
            </w:r>
            <w:r w:rsidRPr="00583891">
              <w:rPr>
                <w:spacing w:val="1"/>
              </w:rPr>
              <w:t>н</w:t>
            </w:r>
            <w:r w:rsidRPr="00583891">
              <w:rPr>
                <w:spacing w:val="-1"/>
              </w:rPr>
              <w:t>е</w:t>
            </w:r>
            <w:r w:rsidRPr="00583891">
              <w:t>рг</w:t>
            </w:r>
            <w:r w:rsidRPr="00583891">
              <w:rPr>
                <w:spacing w:val="1"/>
              </w:rPr>
              <w:t>и</w:t>
            </w:r>
            <w:r w:rsidRPr="00583891">
              <w:t>и</w:t>
            </w:r>
            <w:r w:rsidRPr="00583891">
              <w:rPr>
                <w:spacing w:val="25"/>
              </w:rPr>
              <w:t xml:space="preserve"> </w:t>
            </w:r>
            <w:r w:rsidRPr="00583891">
              <w:t xml:space="preserve">– </w:t>
            </w:r>
            <w:r w:rsidRPr="00583891">
              <w:rPr>
                <w:spacing w:val="1"/>
              </w:rPr>
              <w:t>и</w:t>
            </w:r>
            <w:r w:rsidRPr="00583891">
              <w:rPr>
                <w:spacing w:val="-1"/>
              </w:rPr>
              <w:t>с</w:t>
            </w:r>
            <w:r w:rsidRPr="00583891">
              <w:t>то</w:t>
            </w:r>
            <w:r w:rsidRPr="00583891">
              <w:rPr>
                <w:spacing w:val="-1"/>
              </w:rPr>
              <w:t>ч</w:t>
            </w:r>
            <w:r w:rsidRPr="00583891">
              <w:rPr>
                <w:spacing w:val="1"/>
              </w:rPr>
              <w:t>ни</w:t>
            </w:r>
            <w:r w:rsidRPr="00583891">
              <w:t>к</w:t>
            </w:r>
            <w:r w:rsidRPr="00583891">
              <w:rPr>
                <w:spacing w:val="20"/>
              </w:rPr>
              <w:t xml:space="preserve"> </w:t>
            </w:r>
            <w:r w:rsidRPr="00583891">
              <w:t>ко</w:t>
            </w:r>
            <w:r w:rsidRPr="00583891">
              <w:rPr>
                <w:spacing w:val="-1"/>
              </w:rPr>
              <w:t>м</w:t>
            </w:r>
            <w:r w:rsidRPr="00583891">
              <w:t>б</w:t>
            </w:r>
            <w:r w:rsidRPr="00583891">
              <w:rPr>
                <w:spacing w:val="-2"/>
              </w:rPr>
              <w:t>и</w:t>
            </w:r>
            <w:r w:rsidRPr="00583891">
              <w:rPr>
                <w:spacing w:val="1"/>
              </w:rPr>
              <w:t>ни</w:t>
            </w:r>
            <w:r w:rsidRPr="00583891">
              <w:t>р</w:t>
            </w:r>
            <w:r w:rsidRPr="00583891">
              <w:rPr>
                <w:spacing w:val="-3"/>
              </w:rPr>
              <w:t>о</w:t>
            </w:r>
            <w:r w:rsidRPr="00583891">
              <w:rPr>
                <w:spacing w:val="-1"/>
              </w:rPr>
              <w:t>ва</w:t>
            </w:r>
            <w:r w:rsidRPr="00583891">
              <w:rPr>
                <w:spacing w:val="1"/>
              </w:rPr>
              <w:t>нн</w:t>
            </w:r>
            <w:r w:rsidRPr="00583891">
              <w:t>ой</w:t>
            </w:r>
            <w:r w:rsidRPr="00583891">
              <w:rPr>
                <w:spacing w:val="22"/>
              </w:rPr>
              <w:t xml:space="preserve"> </w:t>
            </w:r>
            <w:r w:rsidRPr="00583891">
              <w:rPr>
                <w:spacing w:val="-1"/>
              </w:rPr>
              <w:t>вы</w:t>
            </w:r>
            <w:r w:rsidRPr="00583891">
              <w:t>р</w:t>
            </w:r>
            <w:r w:rsidRPr="00583891">
              <w:rPr>
                <w:spacing w:val="-1"/>
              </w:rPr>
              <w:t>а</w:t>
            </w:r>
            <w:r w:rsidRPr="00583891">
              <w:t>бот</w:t>
            </w:r>
            <w:r w:rsidRPr="00583891">
              <w:rPr>
                <w:spacing w:val="-2"/>
              </w:rPr>
              <w:t>к</w:t>
            </w:r>
            <w:r w:rsidRPr="00583891">
              <w:t>и т</w:t>
            </w:r>
            <w:r w:rsidRPr="00583891">
              <w:rPr>
                <w:spacing w:val="-1"/>
              </w:rPr>
              <w:t>е</w:t>
            </w:r>
            <w:r w:rsidRPr="00583891">
              <w:rPr>
                <w:spacing w:val="1"/>
              </w:rPr>
              <w:t>п</w:t>
            </w:r>
            <w:r w:rsidRPr="00583891">
              <w:t>ло</w:t>
            </w:r>
            <w:r w:rsidRPr="00583891">
              <w:rPr>
                <w:spacing w:val="-1"/>
              </w:rPr>
              <w:t>в</w:t>
            </w:r>
            <w:r w:rsidRPr="00583891">
              <w:t>ой</w:t>
            </w:r>
            <w:r w:rsidRPr="00583891">
              <w:rPr>
                <w:spacing w:val="51"/>
              </w:rPr>
              <w:t xml:space="preserve"> </w:t>
            </w:r>
            <w:r w:rsidRPr="00583891">
              <w:rPr>
                <w:spacing w:val="-3"/>
              </w:rPr>
              <w:t>э</w:t>
            </w:r>
            <w:r w:rsidRPr="00583891">
              <w:rPr>
                <w:spacing w:val="1"/>
              </w:rPr>
              <w:t>н</w:t>
            </w:r>
            <w:r w:rsidRPr="00583891">
              <w:rPr>
                <w:spacing w:val="-1"/>
              </w:rPr>
              <w:t>е</w:t>
            </w:r>
            <w:r w:rsidRPr="00583891">
              <w:t>рг</w:t>
            </w:r>
            <w:r w:rsidRPr="00583891">
              <w:rPr>
                <w:spacing w:val="1"/>
              </w:rPr>
              <w:t>и</w:t>
            </w:r>
            <w:r w:rsidRPr="00583891">
              <w:t>и</w:t>
            </w:r>
            <w:r w:rsidRPr="00583891">
              <w:rPr>
                <w:spacing w:val="49"/>
              </w:rPr>
              <w:t xml:space="preserve"> </w:t>
            </w:r>
            <w:r w:rsidRPr="00583891">
              <w:t>и</w:t>
            </w:r>
            <w:r w:rsidRPr="00583891">
              <w:rPr>
                <w:spacing w:val="51"/>
              </w:rPr>
              <w:t xml:space="preserve"> </w:t>
            </w:r>
            <w:r w:rsidRPr="00583891">
              <w:t>эл</w:t>
            </w:r>
            <w:r w:rsidRPr="00583891">
              <w:rPr>
                <w:spacing w:val="-1"/>
              </w:rPr>
              <w:t>е</w:t>
            </w:r>
            <w:r w:rsidRPr="00583891">
              <w:t>кт</w:t>
            </w:r>
            <w:r w:rsidRPr="00583891">
              <w:rPr>
                <w:spacing w:val="-3"/>
              </w:rPr>
              <w:t>р</w:t>
            </w:r>
            <w:r w:rsidRPr="00583891">
              <w:rPr>
                <w:spacing w:val="1"/>
              </w:rPr>
              <w:t>и</w:t>
            </w:r>
            <w:r w:rsidRPr="00583891">
              <w:rPr>
                <w:spacing w:val="-1"/>
              </w:rPr>
              <w:t>чес</w:t>
            </w:r>
            <w:r w:rsidRPr="00583891">
              <w:t>к</w:t>
            </w:r>
            <w:r w:rsidRPr="00583891">
              <w:rPr>
                <w:spacing w:val="-1"/>
              </w:rPr>
              <w:t>о</w:t>
            </w:r>
            <w:r w:rsidRPr="00583891">
              <w:t>й э</w:t>
            </w:r>
            <w:r w:rsidRPr="00583891">
              <w:rPr>
                <w:spacing w:val="1"/>
              </w:rPr>
              <w:t>н</w:t>
            </w:r>
            <w:r w:rsidRPr="00583891">
              <w:rPr>
                <w:spacing w:val="-1"/>
              </w:rPr>
              <w:t>е</w:t>
            </w:r>
            <w:r w:rsidRPr="00583891">
              <w:t>рг</w:t>
            </w:r>
            <w:r w:rsidRPr="00583891">
              <w:rPr>
                <w:spacing w:val="1"/>
              </w:rPr>
              <w:t>ии)</w:t>
            </w:r>
          </w:p>
        </w:tc>
        <w:tc>
          <w:tcPr>
            <w:tcW w:w="5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E4CCF5" w14:textId="77777777" w:rsidR="00AB19C5" w:rsidRPr="00583891" w:rsidRDefault="00AB19C5" w:rsidP="006D7645">
            <w:pPr>
              <w:pStyle w:val="af4"/>
            </w:pPr>
            <w:r w:rsidRPr="00583891">
              <w:t xml:space="preserve">Источник выработки комбинированной энергии - </w:t>
            </w:r>
            <w:r w:rsidRPr="00583891">
              <w:rPr>
                <w:b/>
              </w:rPr>
              <w:t>отсутствует</w:t>
            </w:r>
          </w:p>
        </w:tc>
      </w:tr>
      <w:tr w:rsidR="00AB19C5" w:rsidRPr="00011FB7" w14:paraId="33C267D9" w14:textId="77777777" w:rsidTr="000154F5">
        <w:trPr>
          <w:trHeight w:hRule="exact" w:val="1942"/>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tcPr>
          <w:p w14:paraId="1E3DEDA0" w14:textId="77777777" w:rsidR="00AB19C5" w:rsidRPr="00583891" w:rsidRDefault="00AB19C5" w:rsidP="006D7645">
            <w:pPr>
              <w:pStyle w:val="af4"/>
            </w:pPr>
            <w:r w:rsidRPr="00583891">
              <w:t>С</w:t>
            </w:r>
            <w:r w:rsidRPr="00583891">
              <w:rPr>
                <w:spacing w:val="1"/>
              </w:rPr>
              <w:t>п</w:t>
            </w:r>
            <w:r w:rsidRPr="00583891">
              <w:t>о</w:t>
            </w:r>
            <w:r w:rsidRPr="00583891">
              <w:rPr>
                <w:spacing w:val="-1"/>
              </w:rPr>
              <w:t>с</w:t>
            </w:r>
            <w:r w:rsidRPr="00583891">
              <w:t>об р</w:t>
            </w:r>
            <w:r w:rsidRPr="00583891">
              <w:rPr>
                <w:spacing w:val="-1"/>
              </w:rPr>
              <w:t>е</w:t>
            </w:r>
            <w:r w:rsidRPr="00583891">
              <w:rPr>
                <w:spacing w:val="2"/>
              </w:rPr>
              <w:t>г</w:t>
            </w:r>
            <w:r w:rsidRPr="00583891">
              <w:rPr>
                <w:spacing w:val="-5"/>
              </w:rPr>
              <w:t>у</w:t>
            </w:r>
            <w:r w:rsidRPr="00583891">
              <w:t>л</w:t>
            </w:r>
            <w:r w:rsidRPr="00583891">
              <w:rPr>
                <w:spacing w:val="1"/>
              </w:rPr>
              <w:t>и</w:t>
            </w:r>
            <w:r w:rsidRPr="00583891">
              <w:t>ро</w:t>
            </w:r>
            <w:r w:rsidRPr="00583891">
              <w:rPr>
                <w:spacing w:val="-1"/>
              </w:rPr>
              <w:t>ва</w:t>
            </w:r>
            <w:r w:rsidRPr="00583891">
              <w:rPr>
                <w:spacing w:val="1"/>
              </w:rPr>
              <w:t>ни</w:t>
            </w:r>
            <w:r w:rsidRPr="00583891">
              <w:t>я от</w:t>
            </w:r>
            <w:r w:rsidRPr="00583891">
              <w:rPr>
                <w:spacing w:val="3"/>
              </w:rPr>
              <w:t>п</w:t>
            </w:r>
            <w:r w:rsidRPr="00583891">
              <w:rPr>
                <w:spacing w:val="-8"/>
              </w:rPr>
              <w:t>у</w:t>
            </w:r>
            <w:r w:rsidRPr="00583891">
              <w:rPr>
                <w:spacing w:val="-1"/>
              </w:rPr>
              <w:t>с</w:t>
            </w:r>
            <w:r w:rsidRPr="00583891">
              <w:t>ка т</w:t>
            </w:r>
            <w:r w:rsidRPr="00583891">
              <w:rPr>
                <w:spacing w:val="-1"/>
              </w:rPr>
              <w:t>е</w:t>
            </w:r>
            <w:r w:rsidRPr="00583891">
              <w:rPr>
                <w:spacing w:val="1"/>
              </w:rPr>
              <w:t>п</w:t>
            </w:r>
            <w:r w:rsidRPr="00583891">
              <w:t>ло</w:t>
            </w:r>
            <w:r w:rsidRPr="00583891">
              <w:rPr>
                <w:spacing w:val="-1"/>
              </w:rPr>
              <w:t>в</w:t>
            </w:r>
            <w:r w:rsidRPr="00583891">
              <w:t>ой э</w:t>
            </w:r>
            <w:r w:rsidRPr="00583891">
              <w:rPr>
                <w:spacing w:val="1"/>
              </w:rPr>
              <w:t>н</w:t>
            </w:r>
            <w:r w:rsidRPr="00583891">
              <w:rPr>
                <w:spacing w:val="-1"/>
              </w:rPr>
              <w:t>е</w:t>
            </w:r>
            <w:r w:rsidRPr="00583891">
              <w:t>рг</w:t>
            </w:r>
            <w:r w:rsidRPr="00583891">
              <w:rPr>
                <w:spacing w:val="1"/>
              </w:rPr>
              <w:t>и</w:t>
            </w:r>
            <w:r w:rsidRPr="00583891">
              <w:t>и</w:t>
            </w:r>
            <w:r w:rsidRPr="00583891">
              <w:rPr>
                <w:spacing w:val="10"/>
              </w:rPr>
              <w:t xml:space="preserve"> </w:t>
            </w:r>
            <w:r w:rsidRPr="00583891">
              <w:rPr>
                <w:spacing w:val="-3"/>
              </w:rPr>
              <w:t>о</w:t>
            </w:r>
            <w:r w:rsidRPr="00583891">
              <w:t>т</w:t>
            </w:r>
            <w:r w:rsidRPr="00583891">
              <w:rPr>
                <w:spacing w:val="7"/>
              </w:rPr>
              <w:t xml:space="preserve"> </w:t>
            </w:r>
            <w:r w:rsidRPr="00583891">
              <w:rPr>
                <w:spacing w:val="1"/>
              </w:rPr>
              <w:t>и</w:t>
            </w:r>
            <w:r w:rsidRPr="00583891">
              <w:rPr>
                <w:spacing w:val="-1"/>
              </w:rPr>
              <w:t>с</w:t>
            </w:r>
            <w:r w:rsidRPr="00583891">
              <w:t>то</w:t>
            </w:r>
            <w:r w:rsidRPr="00583891">
              <w:rPr>
                <w:spacing w:val="-1"/>
              </w:rPr>
              <w:t>ч</w:t>
            </w:r>
            <w:r w:rsidRPr="00583891">
              <w:rPr>
                <w:spacing w:val="1"/>
              </w:rPr>
              <w:t>н</w:t>
            </w:r>
            <w:r w:rsidRPr="00583891">
              <w:rPr>
                <w:spacing w:val="-2"/>
              </w:rPr>
              <w:t>и</w:t>
            </w:r>
            <w:r w:rsidRPr="00583891">
              <w:t>ков</w:t>
            </w:r>
            <w:r w:rsidRPr="00583891">
              <w:rPr>
                <w:spacing w:val="6"/>
              </w:rPr>
              <w:t xml:space="preserve"> </w:t>
            </w:r>
            <w:r w:rsidRPr="00583891">
              <w:t>т</w:t>
            </w:r>
            <w:r w:rsidRPr="00583891">
              <w:rPr>
                <w:spacing w:val="-1"/>
              </w:rPr>
              <w:t>е</w:t>
            </w:r>
            <w:r w:rsidRPr="00583891">
              <w:rPr>
                <w:spacing w:val="1"/>
              </w:rPr>
              <w:t>п</w:t>
            </w:r>
            <w:r w:rsidRPr="00583891">
              <w:t>ло</w:t>
            </w:r>
            <w:r w:rsidRPr="00583891">
              <w:rPr>
                <w:spacing w:val="-1"/>
              </w:rPr>
              <w:t>в</w:t>
            </w:r>
            <w:r w:rsidRPr="00583891">
              <w:t>ой</w:t>
            </w:r>
            <w:r w:rsidRPr="00583891">
              <w:rPr>
                <w:spacing w:val="10"/>
              </w:rPr>
              <w:t xml:space="preserve"> </w:t>
            </w:r>
            <w:r w:rsidRPr="00583891">
              <w:rPr>
                <w:spacing w:val="-3"/>
              </w:rPr>
              <w:t>э</w:t>
            </w:r>
            <w:r w:rsidRPr="00583891">
              <w:rPr>
                <w:spacing w:val="1"/>
              </w:rPr>
              <w:t>н</w:t>
            </w:r>
            <w:r w:rsidRPr="00583891">
              <w:rPr>
                <w:spacing w:val="-1"/>
              </w:rPr>
              <w:t>е</w:t>
            </w:r>
            <w:r w:rsidRPr="00583891">
              <w:t>рг</w:t>
            </w:r>
            <w:r w:rsidRPr="00583891">
              <w:rPr>
                <w:spacing w:val="1"/>
              </w:rPr>
              <w:t>и</w:t>
            </w:r>
            <w:r w:rsidRPr="00583891">
              <w:t>и</w:t>
            </w:r>
            <w:r w:rsidRPr="00583891">
              <w:rPr>
                <w:spacing w:val="8"/>
              </w:rPr>
              <w:t xml:space="preserve"> </w:t>
            </w:r>
            <w:r w:rsidRPr="00583891">
              <w:t>с обо</w:t>
            </w:r>
            <w:r w:rsidRPr="00583891">
              <w:rPr>
                <w:spacing w:val="-1"/>
              </w:rPr>
              <w:t>с</w:t>
            </w:r>
            <w:r w:rsidRPr="00583891">
              <w:rPr>
                <w:spacing w:val="1"/>
              </w:rPr>
              <w:t>н</w:t>
            </w:r>
            <w:r w:rsidRPr="00583891">
              <w:t>о</w:t>
            </w:r>
            <w:r w:rsidRPr="00583891">
              <w:rPr>
                <w:spacing w:val="-1"/>
              </w:rPr>
              <w:t>ва</w:t>
            </w:r>
            <w:r w:rsidRPr="00583891">
              <w:rPr>
                <w:spacing w:val="1"/>
              </w:rPr>
              <w:t>ни</w:t>
            </w:r>
            <w:r w:rsidRPr="00583891">
              <w:rPr>
                <w:spacing w:val="-1"/>
              </w:rPr>
              <w:t>е</w:t>
            </w:r>
            <w:r w:rsidRPr="00583891">
              <w:t>м</w:t>
            </w:r>
            <w:r w:rsidRPr="00583891">
              <w:rPr>
                <w:spacing w:val="44"/>
              </w:rPr>
              <w:t xml:space="preserve"> </w:t>
            </w:r>
            <w:r w:rsidRPr="00583891">
              <w:rPr>
                <w:spacing w:val="-1"/>
              </w:rPr>
              <w:t>вы</w:t>
            </w:r>
            <w:r w:rsidRPr="00583891">
              <w:t>бора</w:t>
            </w:r>
            <w:r w:rsidRPr="00583891">
              <w:rPr>
                <w:spacing w:val="47"/>
              </w:rPr>
              <w:t xml:space="preserve"> </w:t>
            </w:r>
            <w:r w:rsidRPr="00583891">
              <w:t>гр</w:t>
            </w:r>
            <w:r w:rsidRPr="00583891">
              <w:rPr>
                <w:spacing w:val="-1"/>
              </w:rPr>
              <w:t>а</w:t>
            </w:r>
            <w:r w:rsidRPr="00583891">
              <w:t>ф</w:t>
            </w:r>
            <w:r w:rsidRPr="00583891">
              <w:rPr>
                <w:spacing w:val="1"/>
              </w:rPr>
              <w:t>и</w:t>
            </w:r>
            <w:r w:rsidRPr="00583891">
              <w:t>ка</w:t>
            </w:r>
            <w:r w:rsidRPr="00583891">
              <w:rPr>
                <w:spacing w:val="44"/>
              </w:rPr>
              <w:t xml:space="preserve"> </w:t>
            </w:r>
            <w:r w:rsidRPr="00583891">
              <w:rPr>
                <w:spacing w:val="1"/>
              </w:rPr>
              <w:t>из</w:t>
            </w:r>
            <w:r w:rsidRPr="00583891">
              <w:rPr>
                <w:spacing w:val="-1"/>
              </w:rPr>
              <w:t>ме</w:t>
            </w:r>
            <w:r w:rsidRPr="00583891">
              <w:rPr>
                <w:spacing w:val="1"/>
              </w:rPr>
              <w:t>н</w:t>
            </w:r>
            <w:r w:rsidRPr="00583891">
              <w:rPr>
                <w:spacing w:val="-1"/>
              </w:rPr>
              <w:t>е</w:t>
            </w:r>
            <w:r w:rsidRPr="00583891">
              <w:rPr>
                <w:spacing w:val="1"/>
              </w:rPr>
              <w:t xml:space="preserve">ния </w:t>
            </w:r>
            <w:r w:rsidRPr="00583891">
              <w:t>т</w:t>
            </w:r>
            <w:r w:rsidRPr="00583891">
              <w:rPr>
                <w:spacing w:val="-1"/>
              </w:rPr>
              <w:t>ем</w:t>
            </w:r>
            <w:r w:rsidRPr="00583891">
              <w:rPr>
                <w:spacing w:val="1"/>
              </w:rPr>
              <w:t>п</w:t>
            </w:r>
            <w:r w:rsidRPr="00583891">
              <w:rPr>
                <w:spacing w:val="-1"/>
              </w:rPr>
              <w:t>е</w:t>
            </w:r>
            <w:r w:rsidRPr="00583891">
              <w:t>р</w:t>
            </w:r>
            <w:r w:rsidRPr="00583891">
              <w:rPr>
                <w:spacing w:val="-1"/>
              </w:rPr>
              <w:t>а</w:t>
            </w:r>
            <w:r w:rsidRPr="00583891">
              <w:rPr>
                <w:spacing w:val="3"/>
              </w:rPr>
              <w:t>т</w:t>
            </w:r>
            <w:r w:rsidRPr="00583891">
              <w:rPr>
                <w:spacing w:val="-5"/>
              </w:rPr>
              <w:t>у</w:t>
            </w:r>
            <w:r w:rsidRPr="00583891">
              <w:t>р т</w:t>
            </w:r>
            <w:r w:rsidRPr="00583891">
              <w:rPr>
                <w:spacing w:val="-1"/>
              </w:rPr>
              <w:t>е</w:t>
            </w:r>
            <w:r w:rsidRPr="00583891">
              <w:rPr>
                <w:spacing w:val="1"/>
              </w:rPr>
              <w:t>п</w:t>
            </w:r>
            <w:r w:rsidRPr="00583891">
              <w:t>ло</w:t>
            </w:r>
            <w:r w:rsidRPr="00583891">
              <w:rPr>
                <w:spacing w:val="1"/>
              </w:rPr>
              <w:t>н</w:t>
            </w:r>
            <w:r w:rsidRPr="00583891">
              <w:t>о</w:t>
            </w:r>
            <w:r w:rsidRPr="00583891">
              <w:rPr>
                <w:spacing w:val="-1"/>
              </w:rPr>
              <w:t>с</w:t>
            </w:r>
            <w:r w:rsidRPr="00583891">
              <w:rPr>
                <w:spacing w:val="1"/>
              </w:rPr>
              <w:t>и</w:t>
            </w:r>
            <w:r w:rsidRPr="00583891">
              <w:t>т</w:t>
            </w:r>
            <w:r w:rsidRPr="00583891">
              <w:rPr>
                <w:spacing w:val="-1"/>
              </w:rPr>
              <w:t>е</w:t>
            </w:r>
            <w:r w:rsidRPr="00583891">
              <w:t>ля</w:t>
            </w:r>
          </w:p>
        </w:tc>
        <w:tc>
          <w:tcPr>
            <w:tcW w:w="5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D1CD6B" w14:textId="77777777" w:rsidR="00AB19C5" w:rsidRPr="00583891" w:rsidRDefault="00AB19C5" w:rsidP="006D7645">
            <w:pPr>
              <w:pStyle w:val="af4"/>
            </w:pPr>
            <w:r w:rsidRPr="00583891">
              <w:t>Способ регулирования отпуска тепловой энергии качественный по температурному графику 95/70˚С; выбор температурного графика обусловлен наличием только отопительной нагрузки и непосредственным присоединением потребителей.</w:t>
            </w:r>
          </w:p>
        </w:tc>
      </w:tr>
      <w:tr w:rsidR="00AB19C5" w:rsidRPr="00011FB7" w14:paraId="65EBF700" w14:textId="77777777" w:rsidTr="000154F5">
        <w:trPr>
          <w:trHeight w:hRule="exact" w:val="838"/>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tcPr>
          <w:p w14:paraId="4416D1D7" w14:textId="77777777" w:rsidR="00AB19C5" w:rsidRPr="00583891" w:rsidRDefault="00AB19C5" w:rsidP="006D7645">
            <w:pPr>
              <w:pStyle w:val="af4"/>
            </w:pPr>
            <w:r w:rsidRPr="00583891">
              <w:t>Ср</w:t>
            </w:r>
            <w:r w:rsidRPr="00583891">
              <w:rPr>
                <w:spacing w:val="-1"/>
              </w:rPr>
              <w:t>е</w:t>
            </w:r>
            <w:r w:rsidRPr="00583891">
              <w:t>д</w:t>
            </w:r>
            <w:r w:rsidRPr="00583891">
              <w:rPr>
                <w:spacing w:val="1"/>
              </w:rPr>
              <w:t>н</w:t>
            </w:r>
            <w:r w:rsidRPr="00583891">
              <w:rPr>
                <w:spacing w:val="-1"/>
              </w:rPr>
              <w:t>е</w:t>
            </w:r>
            <w:r w:rsidRPr="00583891">
              <w:t>годо</w:t>
            </w:r>
            <w:r w:rsidRPr="00583891">
              <w:rPr>
                <w:spacing w:val="-1"/>
              </w:rPr>
              <w:t>ва</w:t>
            </w:r>
            <w:r w:rsidRPr="00583891">
              <w:t xml:space="preserve">я </w:t>
            </w:r>
            <w:r w:rsidRPr="00583891">
              <w:rPr>
                <w:spacing w:val="1"/>
              </w:rPr>
              <w:t>з</w:t>
            </w:r>
            <w:r w:rsidRPr="00583891">
              <w:rPr>
                <w:spacing w:val="-1"/>
              </w:rPr>
              <w:t>а</w:t>
            </w:r>
            <w:r w:rsidRPr="00583891">
              <w:t>г</w:t>
            </w:r>
            <w:r w:rsidRPr="00583891">
              <w:rPr>
                <w:spacing w:val="2"/>
              </w:rPr>
              <w:t>р</w:t>
            </w:r>
            <w:r w:rsidRPr="00583891">
              <w:rPr>
                <w:spacing w:val="-5"/>
              </w:rPr>
              <w:t>у</w:t>
            </w:r>
            <w:r w:rsidRPr="00583891">
              <w:rPr>
                <w:spacing w:val="1"/>
              </w:rPr>
              <w:t>з</w:t>
            </w:r>
            <w:r w:rsidRPr="00583891">
              <w:t>ка</w:t>
            </w:r>
            <w:r w:rsidRPr="00583891">
              <w:rPr>
                <w:spacing w:val="1"/>
              </w:rPr>
              <w:t xml:space="preserve"> </w:t>
            </w:r>
            <w:r w:rsidRPr="00583891">
              <w:t>обо</w:t>
            </w:r>
            <w:r w:rsidRPr="00583891">
              <w:rPr>
                <w:spacing w:val="2"/>
              </w:rPr>
              <w:t>р</w:t>
            </w:r>
            <w:r w:rsidRPr="00583891">
              <w:rPr>
                <w:spacing w:val="-5"/>
              </w:rPr>
              <w:t>у</w:t>
            </w:r>
            <w:r w:rsidRPr="00583891">
              <w:t>до</w:t>
            </w:r>
            <w:r w:rsidRPr="00583891">
              <w:rPr>
                <w:spacing w:val="-1"/>
              </w:rPr>
              <w:t>ва</w:t>
            </w:r>
            <w:r w:rsidRPr="00583891">
              <w:rPr>
                <w:spacing w:val="1"/>
              </w:rPr>
              <w:t>ни</w:t>
            </w:r>
            <w:r w:rsidRPr="00583891">
              <w:t>я</w:t>
            </w:r>
          </w:p>
        </w:tc>
        <w:tc>
          <w:tcPr>
            <w:tcW w:w="5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7CEF0F" w14:textId="77777777" w:rsidR="00AB19C5" w:rsidRPr="00583891" w:rsidRDefault="00AB19C5" w:rsidP="006D7645">
            <w:pPr>
              <w:pStyle w:val="af4"/>
            </w:pPr>
            <w:r w:rsidRPr="00583891">
              <w:t xml:space="preserve">Производство тепловой энергии котельной – 774,0 Гкал/год; </w:t>
            </w:r>
          </w:p>
        </w:tc>
      </w:tr>
      <w:tr w:rsidR="00AB19C5" w:rsidRPr="00011FB7" w14:paraId="3501760B" w14:textId="77777777" w:rsidTr="000154F5">
        <w:trPr>
          <w:trHeight w:hRule="exact" w:val="562"/>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tcPr>
          <w:p w14:paraId="286FB210" w14:textId="77777777" w:rsidR="00AB19C5" w:rsidRPr="00583891" w:rsidRDefault="00AB19C5" w:rsidP="006D7645">
            <w:pPr>
              <w:pStyle w:val="af4"/>
            </w:pPr>
            <w:r w:rsidRPr="00583891">
              <w:t>С</w:t>
            </w:r>
            <w:r w:rsidRPr="00583891">
              <w:rPr>
                <w:spacing w:val="1"/>
              </w:rPr>
              <w:t>п</w:t>
            </w:r>
            <w:r w:rsidRPr="00583891">
              <w:t>о</w:t>
            </w:r>
            <w:r w:rsidRPr="00583891">
              <w:rPr>
                <w:spacing w:val="-1"/>
              </w:rPr>
              <w:t>с</w:t>
            </w:r>
            <w:r w:rsidRPr="00583891">
              <w:t xml:space="preserve">обы </w:t>
            </w:r>
            <w:r w:rsidRPr="00583891">
              <w:rPr>
                <w:spacing w:val="-5"/>
              </w:rPr>
              <w:t>у</w:t>
            </w:r>
            <w:r w:rsidRPr="00583891">
              <w:rPr>
                <w:spacing w:val="-1"/>
              </w:rPr>
              <w:t>че</w:t>
            </w:r>
            <w:r w:rsidRPr="00583891">
              <w:t>та т</w:t>
            </w:r>
            <w:r w:rsidRPr="00583891">
              <w:rPr>
                <w:spacing w:val="-1"/>
              </w:rPr>
              <w:t>е</w:t>
            </w:r>
            <w:r w:rsidRPr="00583891">
              <w:rPr>
                <w:spacing w:val="1"/>
              </w:rPr>
              <w:t>п</w:t>
            </w:r>
            <w:r w:rsidRPr="00583891">
              <w:rPr>
                <w:spacing w:val="2"/>
              </w:rPr>
              <w:t>л</w:t>
            </w:r>
            <w:r w:rsidRPr="00583891">
              <w:rPr>
                <w:spacing w:val="-1"/>
              </w:rPr>
              <w:t>а</w:t>
            </w:r>
            <w:r w:rsidRPr="00583891">
              <w:t>, от</w:t>
            </w:r>
            <w:r w:rsidRPr="00583891">
              <w:rPr>
                <w:spacing w:val="3"/>
              </w:rPr>
              <w:t>п</w:t>
            </w:r>
            <w:r w:rsidRPr="00583891">
              <w:rPr>
                <w:spacing w:val="-5"/>
              </w:rPr>
              <w:t>у</w:t>
            </w:r>
            <w:r w:rsidRPr="00583891">
              <w:t>щ</w:t>
            </w:r>
            <w:r w:rsidRPr="00583891">
              <w:rPr>
                <w:spacing w:val="-1"/>
              </w:rPr>
              <w:t>е</w:t>
            </w:r>
            <w:r w:rsidRPr="00583891">
              <w:rPr>
                <w:spacing w:val="1"/>
              </w:rPr>
              <w:t>нн</w:t>
            </w:r>
            <w:r w:rsidRPr="00583891">
              <w:t>ого в т</w:t>
            </w:r>
            <w:r w:rsidRPr="00583891">
              <w:rPr>
                <w:spacing w:val="-1"/>
              </w:rPr>
              <w:t>е</w:t>
            </w:r>
            <w:r w:rsidRPr="00583891">
              <w:rPr>
                <w:spacing w:val="1"/>
              </w:rPr>
              <w:t>п</w:t>
            </w:r>
            <w:r w:rsidRPr="00583891">
              <w:t>ло</w:t>
            </w:r>
            <w:r w:rsidRPr="00583891">
              <w:rPr>
                <w:spacing w:val="-1"/>
              </w:rPr>
              <w:t>вы</w:t>
            </w:r>
            <w:r w:rsidRPr="00583891">
              <w:t>е</w:t>
            </w:r>
            <w:r w:rsidRPr="00583891">
              <w:rPr>
                <w:spacing w:val="-1"/>
              </w:rPr>
              <w:t xml:space="preserve"> се</w:t>
            </w:r>
            <w:r w:rsidRPr="00583891">
              <w:t>ти</w:t>
            </w:r>
          </w:p>
        </w:tc>
        <w:tc>
          <w:tcPr>
            <w:tcW w:w="5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0EDB57" w14:textId="77777777" w:rsidR="00AB19C5" w:rsidRPr="00583891" w:rsidRDefault="00AB19C5" w:rsidP="006D7645">
            <w:pPr>
              <w:pStyle w:val="af4"/>
            </w:pPr>
            <w:r w:rsidRPr="00583891">
              <w:t xml:space="preserve">Способ учёта тепловой энергии - </w:t>
            </w:r>
            <w:r w:rsidRPr="00583891">
              <w:rPr>
                <w:b/>
              </w:rPr>
              <w:t>приборный</w:t>
            </w:r>
          </w:p>
        </w:tc>
      </w:tr>
      <w:tr w:rsidR="00AB19C5" w:rsidRPr="00011FB7" w14:paraId="4AE2918F" w14:textId="77777777" w:rsidTr="000154F5">
        <w:trPr>
          <w:trHeight w:hRule="exact" w:val="1116"/>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tcPr>
          <w:p w14:paraId="141A4AE2" w14:textId="77777777" w:rsidR="00AB19C5" w:rsidRPr="00583891" w:rsidRDefault="00AB19C5" w:rsidP="006D7645">
            <w:pPr>
              <w:pStyle w:val="af4"/>
            </w:pPr>
            <w:r w:rsidRPr="00583891">
              <w:t>Ст</w:t>
            </w:r>
            <w:r w:rsidRPr="00583891">
              <w:rPr>
                <w:spacing w:val="-1"/>
              </w:rPr>
              <w:t>а</w:t>
            </w:r>
            <w:r w:rsidRPr="00583891">
              <w:t>т</w:t>
            </w:r>
            <w:r w:rsidRPr="00583891">
              <w:rPr>
                <w:spacing w:val="1"/>
              </w:rPr>
              <w:t>и</w:t>
            </w:r>
            <w:r w:rsidRPr="00583891">
              <w:rPr>
                <w:spacing w:val="-1"/>
              </w:rPr>
              <w:t>с</w:t>
            </w:r>
            <w:r w:rsidRPr="00583891">
              <w:t>т</w:t>
            </w:r>
            <w:r w:rsidRPr="00583891">
              <w:rPr>
                <w:spacing w:val="-2"/>
              </w:rPr>
              <w:t>и</w:t>
            </w:r>
            <w:r w:rsidRPr="00583891">
              <w:t>ка отк</w:t>
            </w:r>
            <w:r w:rsidRPr="00583891">
              <w:rPr>
                <w:spacing w:val="-1"/>
              </w:rPr>
              <w:t>а</w:t>
            </w:r>
            <w:r w:rsidRPr="00583891">
              <w:rPr>
                <w:spacing w:val="1"/>
              </w:rPr>
              <w:t>з</w:t>
            </w:r>
            <w:r w:rsidRPr="00583891">
              <w:t xml:space="preserve">ов и </w:t>
            </w:r>
            <w:r w:rsidRPr="00583891">
              <w:rPr>
                <w:spacing w:val="-1"/>
              </w:rPr>
              <w:t>в</w:t>
            </w:r>
            <w:r w:rsidRPr="00583891">
              <w:t>о</w:t>
            </w:r>
            <w:r w:rsidRPr="00583891">
              <w:rPr>
                <w:spacing w:val="-1"/>
              </w:rPr>
              <w:t>сс</w:t>
            </w:r>
            <w:r w:rsidRPr="00583891">
              <w:t>т</w:t>
            </w:r>
            <w:r w:rsidRPr="00583891">
              <w:rPr>
                <w:spacing w:val="-1"/>
              </w:rPr>
              <w:t>а</w:t>
            </w:r>
            <w:r w:rsidRPr="00583891">
              <w:rPr>
                <w:spacing w:val="1"/>
              </w:rPr>
              <w:t>н</w:t>
            </w:r>
            <w:r w:rsidRPr="00583891">
              <w:t>о</w:t>
            </w:r>
            <w:r w:rsidRPr="00583891">
              <w:rPr>
                <w:spacing w:val="-1"/>
              </w:rPr>
              <w:t>в</w:t>
            </w:r>
            <w:r w:rsidRPr="00583891">
              <w:t>л</w:t>
            </w:r>
            <w:r w:rsidRPr="00583891">
              <w:rPr>
                <w:spacing w:val="-1"/>
              </w:rPr>
              <w:t>е</w:t>
            </w:r>
            <w:r w:rsidRPr="00583891">
              <w:rPr>
                <w:spacing w:val="1"/>
              </w:rPr>
              <w:t>ни</w:t>
            </w:r>
            <w:r w:rsidRPr="00583891">
              <w:t>й обо</w:t>
            </w:r>
            <w:r w:rsidRPr="00583891">
              <w:rPr>
                <w:spacing w:val="2"/>
              </w:rPr>
              <w:t>р</w:t>
            </w:r>
            <w:r w:rsidRPr="00583891">
              <w:rPr>
                <w:spacing w:val="-5"/>
              </w:rPr>
              <w:t>у</w:t>
            </w:r>
            <w:r w:rsidRPr="00583891">
              <w:t>до</w:t>
            </w:r>
            <w:r w:rsidRPr="00583891">
              <w:rPr>
                <w:spacing w:val="-1"/>
              </w:rPr>
              <w:t>ва</w:t>
            </w:r>
            <w:r w:rsidRPr="00583891">
              <w:rPr>
                <w:spacing w:val="1"/>
              </w:rPr>
              <w:t>ни</w:t>
            </w:r>
            <w:r w:rsidRPr="00583891">
              <w:t xml:space="preserve">я </w:t>
            </w:r>
            <w:r w:rsidRPr="00583891">
              <w:rPr>
                <w:spacing w:val="1"/>
              </w:rPr>
              <w:t>и</w:t>
            </w:r>
            <w:r w:rsidRPr="00583891">
              <w:rPr>
                <w:spacing w:val="-1"/>
              </w:rPr>
              <w:t>с</w:t>
            </w:r>
            <w:r w:rsidRPr="00583891">
              <w:t>то</w:t>
            </w:r>
            <w:r w:rsidRPr="00583891">
              <w:rPr>
                <w:spacing w:val="1"/>
              </w:rPr>
              <w:t>чни</w:t>
            </w:r>
            <w:r w:rsidRPr="00583891">
              <w:t>ков т</w:t>
            </w:r>
            <w:r w:rsidRPr="00583891">
              <w:rPr>
                <w:spacing w:val="-1"/>
              </w:rPr>
              <w:t>е</w:t>
            </w:r>
            <w:r w:rsidRPr="00583891">
              <w:rPr>
                <w:spacing w:val="1"/>
              </w:rPr>
              <w:t>п</w:t>
            </w:r>
            <w:r w:rsidRPr="00583891">
              <w:t>ло</w:t>
            </w:r>
            <w:r w:rsidRPr="00583891">
              <w:rPr>
                <w:spacing w:val="-1"/>
              </w:rPr>
              <w:t>в</w:t>
            </w:r>
            <w:r w:rsidRPr="00583891">
              <w:rPr>
                <w:spacing w:val="-3"/>
              </w:rPr>
              <w:t>о</w:t>
            </w:r>
            <w:r w:rsidRPr="00583891">
              <w:t>й э</w:t>
            </w:r>
            <w:r w:rsidRPr="00583891">
              <w:rPr>
                <w:spacing w:val="1"/>
              </w:rPr>
              <w:t>н</w:t>
            </w:r>
            <w:r w:rsidRPr="00583891">
              <w:rPr>
                <w:spacing w:val="-1"/>
              </w:rPr>
              <w:t>е</w:t>
            </w:r>
            <w:r w:rsidRPr="00583891">
              <w:t>рг</w:t>
            </w:r>
            <w:r w:rsidRPr="00583891">
              <w:rPr>
                <w:spacing w:val="1"/>
              </w:rPr>
              <w:t>и</w:t>
            </w:r>
            <w:r w:rsidRPr="00583891">
              <w:t>и</w:t>
            </w:r>
          </w:p>
        </w:tc>
        <w:tc>
          <w:tcPr>
            <w:tcW w:w="5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B76D22" w14:textId="77777777" w:rsidR="00AB19C5" w:rsidRPr="00583891" w:rsidRDefault="00AB19C5" w:rsidP="006D7645">
            <w:pPr>
              <w:pStyle w:val="af4"/>
            </w:pPr>
            <w:r w:rsidRPr="00583891">
              <w:rPr>
                <w:b/>
              </w:rPr>
              <w:t>Статистика отказов и восстановлений оборудования источников тепловой энергии фиксируется в журналах диспетчерской службы</w:t>
            </w:r>
          </w:p>
        </w:tc>
      </w:tr>
      <w:tr w:rsidR="00AB19C5" w:rsidRPr="00011FB7" w14:paraId="6711DCF1" w14:textId="77777777" w:rsidTr="000154F5">
        <w:trPr>
          <w:trHeight w:hRule="exact" w:val="838"/>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tcPr>
          <w:p w14:paraId="70F6FD7A" w14:textId="77777777" w:rsidR="00AB19C5" w:rsidRPr="00583891" w:rsidRDefault="00AB19C5" w:rsidP="006D7645">
            <w:pPr>
              <w:pStyle w:val="af4"/>
            </w:pPr>
            <w:r w:rsidRPr="00583891">
              <w:rPr>
                <w:spacing w:val="-1"/>
              </w:rPr>
              <w:t>П</w:t>
            </w:r>
            <w:r w:rsidRPr="00583891">
              <w:t>р</w:t>
            </w:r>
            <w:r w:rsidRPr="00583891">
              <w:rPr>
                <w:spacing w:val="-1"/>
              </w:rPr>
              <w:t>е</w:t>
            </w:r>
            <w:r w:rsidRPr="00583891">
              <w:t>д</w:t>
            </w:r>
            <w:r w:rsidRPr="00583891">
              <w:rPr>
                <w:spacing w:val="1"/>
              </w:rPr>
              <w:t>пи</w:t>
            </w:r>
            <w:r w:rsidRPr="00583891">
              <w:rPr>
                <w:spacing w:val="-1"/>
              </w:rPr>
              <w:t>са</w:t>
            </w:r>
            <w:r w:rsidRPr="00583891">
              <w:rPr>
                <w:spacing w:val="1"/>
              </w:rPr>
              <w:t>ни</w:t>
            </w:r>
            <w:r w:rsidRPr="00583891">
              <w:t xml:space="preserve">я </w:t>
            </w:r>
            <w:r w:rsidRPr="00583891">
              <w:rPr>
                <w:spacing w:val="1"/>
              </w:rPr>
              <w:t>н</w:t>
            </w:r>
            <w:r w:rsidRPr="00583891">
              <w:rPr>
                <w:spacing w:val="-1"/>
              </w:rPr>
              <w:t>а</w:t>
            </w:r>
            <w:r w:rsidRPr="00583891">
              <w:t>д</w:t>
            </w:r>
            <w:r w:rsidRPr="00583891">
              <w:rPr>
                <w:spacing w:val="1"/>
              </w:rPr>
              <w:t>з</w:t>
            </w:r>
            <w:r w:rsidRPr="00583891">
              <w:t>о</w:t>
            </w:r>
            <w:r w:rsidRPr="00583891">
              <w:rPr>
                <w:spacing w:val="-3"/>
              </w:rPr>
              <w:t>р</w:t>
            </w:r>
            <w:r w:rsidRPr="00583891">
              <w:rPr>
                <w:spacing w:val="1"/>
              </w:rPr>
              <w:t>н</w:t>
            </w:r>
            <w:r w:rsidRPr="00583891">
              <w:rPr>
                <w:spacing w:val="-1"/>
              </w:rPr>
              <w:t>ы</w:t>
            </w:r>
            <w:r w:rsidRPr="00583891">
              <w:t>х орг</w:t>
            </w:r>
            <w:r w:rsidRPr="00583891">
              <w:rPr>
                <w:spacing w:val="-1"/>
              </w:rPr>
              <w:t>а</w:t>
            </w:r>
            <w:r w:rsidRPr="00583891">
              <w:rPr>
                <w:spacing w:val="1"/>
              </w:rPr>
              <w:t>н</w:t>
            </w:r>
            <w:r w:rsidRPr="00583891">
              <w:t xml:space="preserve">ов </w:t>
            </w:r>
            <w:r w:rsidRPr="00583891">
              <w:rPr>
                <w:spacing w:val="1"/>
              </w:rPr>
              <w:t>по з</w:t>
            </w:r>
            <w:r w:rsidRPr="00583891">
              <w:rPr>
                <w:spacing w:val="-1"/>
              </w:rPr>
              <w:t>а</w:t>
            </w:r>
            <w:r w:rsidRPr="00583891">
              <w:rPr>
                <w:spacing w:val="1"/>
              </w:rPr>
              <w:t>п</w:t>
            </w:r>
            <w:r w:rsidRPr="00583891">
              <w:t>р</w:t>
            </w:r>
            <w:r w:rsidRPr="00583891">
              <w:rPr>
                <w:spacing w:val="-1"/>
              </w:rPr>
              <w:t>е</w:t>
            </w:r>
            <w:r w:rsidRPr="00583891">
              <w:t>щ</w:t>
            </w:r>
            <w:r w:rsidRPr="00583891">
              <w:rPr>
                <w:spacing w:val="-1"/>
              </w:rPr>
              <w:t>е</w:t>
            </w:r>
            <w:r w:rsidRPr="00583891">
              <w:rPr>
                <w:spacing w:val="1"/>
              </w:rPr>
              <w:t>ни</w:t>
            </w:r>
            <w:r w:rsidRPr="00583891">
              <w:t>ю д</w:t>
            </w:r>
            <w:r w:rsidRPr="00583891">
              <w:rPr>
                <w:spacing w:val="-1"/>
              </w:rPr>
              <w:t>а</w:t>
            </w:r>
            <w:r w:rsidRPr="00583891">
              <w:t>л</w:t>
            </w:r>
            <w:r w:rsidRPr="00583891">
              <w:rPr>
                <w:spacing w:val="-2"/>
              </w:rPr>
              <w:t>ь</w:t>
            </w:r>
            <w:r w:rsidRPr="00583891">
              <w:rPr>
                <w:spacing w:val="1"/>
              </w:rPr>
              <w:t>н</w:t>
            </w:r>
            <w:r w:rsidRPr="00583891">
              <w:rPr>
                <w:spacing w:val="-1"/>
              </w:rPr>
              <w:t>е</w:t>
            </w:r>
            <w:r w:rsidRPr="00583891">
              <w:rPr>
                <w:spacing w:val="-2"/>
              </w:rPr>
              <w:t>й</w:t>
            </w:r>
            <w:r w:rsidRPr="00583891">
              <w:t>ш</w:t>
            </w:r>
            <w:r w:rsidRPr="00583891">
              <w:rPr>
                <w:spacing w:val="-1"/>
              </w:rPr>
              <w:t>е</w:t>
            </w:r>
            <w:r w:rsidRPr="00583891">
              <w:t>й эк</w:t>
            </w:r>
            <w:r w:rsidRPr="00583891">
              <w:rPr>
                <w:spacing w:val="-1"/>
              </w:rPr>
              <w:t>с</w:t>
            </w:r>
            <w:r w:rsidRPr="00583891">
              <w:rPr>
                <w:spacing w:val="1"/>
              </w:rPr>
              <w:t>п</w:t>
            </w:r>
            <w:r w:rsidRPr="00583891">
              <w:rPr>
                <w:spacing w:val="2"/>
              </w:rPr>
              <w:t>л</w:t>
            </w:r>
            <w:r w:rsidRPr="00583891">
              <w:rPr>
                <w:spacing w:val="-8"/>
              </w:rPr>
              <w:t>у</w:t>
            </w:r>
            <w:r w:rsidRPr="00583891">
              <w:rPr>
                <w:spacing w:val="-1"/>
              </w:rPr>
              <w:t>а</w:t>
            </w:r>
            <w:r w:rsidRPr="00583891">
              <w:t>т</w:t>
            </w:r>
            <w:r w:rsidRPr="00583891">
              <w:rPr>
                <w:spacing w:val="-1"/>
              </w:rPr>
              <w:t>а</w:t>
            </w:r>
            <w:r w:rsidRPr="00583891">
              <w:rPr>
                <w:spacing w:val="1"/>
              </w:rPr>
              <w:t>ции и</w:t>
            </w:r>
            <w:r w:rsidRPr="00583891">
              <w:rPr>
                <w:spacing w:val="-1"/>
              </w:rPr>
              <w:t>с</w:t>
            </w:r>
            <w:r w:rsidRPr="00583891">
              <w:t>то</w:t>
            </w:r>
            <w:r w:rsidRPr="00583891">
              <w:rPr>
                <w:spacing w:val="-1"/>
              </w:rPr>
              <w:t>ч</w:t>
            </w:r>
            <w:r w:rsidRPr="00583891">
              <w:rPr>
                <w:spacing w:val="1"/>
              </w:rPr>
              <w:t>ни</w:t>
            </w:r>
            <w:r w:rsidRPr="00583891">
              <w:t>ков</w:t>
            </w:r>
            <w:r w:rsidRPr="00583891">
              <w:rPr>
                <w:spacing w:val="-3"/>
              </w:rPr>
              <w:t xml:space="preserve"> </w:t>
            </w:r>
            <w:r w:rsidRPr="00583891">
              <w:t>т</w:t>
            </w:r>
            <w:r w:rsidRPr="00583891">
              <w:rPr>
                <w:spacing w:val="-1"/>
              </w:rPr>
              <w:t>е</w:t>
            </w:r>
            <w:r w:rsidRPr="00583891">
              <w:rPr>
                <w:spacing w:val="1"/>
              </w:rPr>
              <w:t>п</w:t>
            </w:r>
            <w:r w:rsidRPr="00583891">
              <w:t>ло</w:t>
            </w:r>
            <w:r w:rsidRPr="00583891">
              <w:rPr>
                <w:spacing w:val="-1"/>
              </w:rPr>
              <w:t>в</w:t>
            </w:r>
            <w:r w:rsidRPr="00583891">
              <w:t>ой</w:t>
            </w:r>
            <w:r w:rsidRPr="00583891">
              <w:rPr>
                <w:spacing w:val="1"/>
              </w:rPr>
              <w:t xml:space="preserve"> </w:t>
            </w:r>
            <w:r w:rsidRPr="00583891">
              <w:rPr>
                <w:spacing w:val="-3"/>
              </w:rPr>
              <w:t>э</w:t>
            </w:r>
            <w:r w:rsidRPr="00583891">
              <w:rPr>
                <w:spacing w:val="1"/>
              </w:rPr>
              <w:t>н</w:t>
            </w:r>
            <w:r w:rsidRPr="00583891">
              <w:rPr>
                <w:spacing w:val="-1"/>
              </w:rPr>
              <w:t>е</w:t>
            </w:r>
            <w:r w:rsidRPr="00583891">
              <w:t>рг</w:t>
            </w:r>
            <w:r w:rsidRPr="00583891">
              <w:rPr>
                <w:spacing w:val="1"/>
              </w:rPr>
              <w:t>и</w:t>
            </w:r>
            <w:r w:rsidRPr="00583891">
              <w:t>и</w:t>
            </w:r>
          </w:p>
        </w:tc>
        <w:tc>
          <w:tcPr>
            <w:tcW w:w="5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672C0D" w14:textId="77777777" w:rsidR="00AB19C5" w:rsidRPr="00583891" w:rsidRDefault="00AB19C5" w:rsidP="006D7645">
            <w:pPr>
              <w:pStyle w:val="af4"/>
            </w:pPr>
            <w:r w:rsidRPr="00583891">
              <w:t xml:space="preserve">Предписания надзорных органов по запрещению дальнейшей эксплуатации источников тепловой энергии </w:t>
            </w:r>
            <w:r w:rsidRPr="00583891">
              <w:rPr>
                <w:b/>
              </w:rPr>
              <w:t>отсутствуют</w:t>
            </w:r>
          </w:p>
        </w:tc>
      </w:tr>
    </w:tbl>
    <w:p w14:paraId="3355EACF" w14:textId="77777777" w:rsidR="00AB19C5" w:rsidRPr="00583891" w:rsidRDefault="00AB19C5" w:rsidP="0011231D">
      <w:pPr>
        <w:pStyle w:val="a0"/>
        <w:jc w:val="center"/>
      </w:pPr>
      <w:r w:rsidRPr="00583891">
        <w:t>Котельная № 7, ул. Линейная, 15к</w:t>
      </w:r>
    </w:p>
    <w:tbl>
      <w:tblPr>
        <w:tblW w:w="0" w:type="auto"/>
        <w:jc w:val="center"/>
        <w:tblLayout w:type="fixed"/>
        <w:tblCellMar>
          <w:left w:w="5" w:type="dxa"/>
          <w:right w:w="5" w:type="dxa"/>
        </w:tblCellMar>
        <w:tblLook w:val="0000" w:firstRow="0" w:lastRow="0" w:firstColumn="0" w:lastColumn="0" w:noHBand="0" w:noVBand="0"/>
      </w:tblPr>
      <w:tblGrid>
        <w:gridCol w:w="4535"/>
        <w:gridCol w:w="5272"/>
      </w:tblGrid>
      <w:tr w:rsidR="00AB19C5" w:rsidRPr="00583891" w14:paraId="526FD0A1" w14:textId="77777777" w:rsidTr="000154F5">
        <w:trPr>
          <w:trHeight w:hRule="exact" w:val="451"/>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tcPr>
          <w:p w14:paraId="021DD833" w14:textId="77777777" w:rsidR="00AB19C5" w:rsidRPr="00583891" w:rsidRDefault="00AB19C5" w:rsidP="006D7645">
            <w:pPr>
              <w:pStyle w:val="af4"/>
            </w:pPr>
            <w:r w:rsidRPr="00583891">
              <w:rPr>
                <w:spacing w:val="-1"/>
              </w:rPr>
              <w:t>П</w:t>
            </w:r>
            <w:r w:rsidRPr="00583891">
              <w:t>ок</w:t>
            </w:r>
            <w:r w:rsidRPr="00583891">
              <w:rPr>
                <w:spacing w:val="-1"/>
              </w:rPr>
              <w:t>а</w:t>
            </w:r>
            <w:r w:rsidRPr="00583891">
              <w:rPr>
                <w:spacing w:val="1"/>
              </w:rPr>
              <w:t>з</w:t>
            </w:r>
            <w:r w:rsidRPr="00583891">
              <w:rPr>
                <w:spacing w:val="-1"/>
              </w:rPr>
              <w:t>а</w:t>
            </w:r>
            <w:r w:rsidRPr="00583891">
              <w:t>т</w:t>
            </w:r>
            <w:r w:rsidRPr="00583891">
              <w:rPr>
                <w:spacing w:val="-1"/>
              </w:rPr>
              <w:t>е</w:t>
            </w:r>
            <w:r w:rsidRPr="00583891">
              <w:t>ли</w:t>
            </w:r>
          </w:p>
        </w:tc>
        <w:tc>
          <w:tcPr>
            <w:tcW w:w="5272" w:type="dxa"/>
            <w:tcBorders>
              <w:top w:val="single" w:sz="4" w:space="0" w:color="000000"/>
              <w:left w:val="single" w:sz="4" w:space="0" w:color="000000"/>
              <w:bottom w:val="single" w:sz="4" w:space="0" w:color="000000"/>
              <w:right w:val="single" w:sz="4" w:space="0" w:color="000000"/>
            </w:tcBorders>
            <w:shd w:val="clear" w:color="auto" w:fill="auto"/>
          </w:tcPr>
          <w:p w14:paraId="4DFBDD91" w14:textId="77777777" w:rsidR="00AB19C5" w:rsidRPr="00583891" w:rsidRDefault="00AB19C5" w:rsidP="006D7645">
            <w:pPr>
              <w:pStyle w:val="af4"/>
            </w:pPr>
            <w:r w:rsidRPr="00583891">
              <w:t>З</w:t>
            </w:r>
            <w:r w:rsidRPr="00583891">
              <w:rPr>
                <w:spacing w:val="1"/>
              </w:rPr>
              <w:t>н</w:t>
            </w:r>
            <w:r w:rsidRPr="00583891">
              <w:t>аче</w:t>
            </w:r>
            <w:r w:rsidRPr="00583891">
              <w:rPr>
                <w:spacing w:val="1"/>
              </w:rPr>
              <w:t>ния</w:t>
            </w:r>
          </w:p>
        </w:tc>
      </w:tr>
      <w:tr w:rsidR="00AB19C5" w:rsidRPr="00011FB7" w14:paraId="42BBBE52" w14:textId="77777777" w:rsidTr="000154F5">
        <w:trPr>
          <w:trHeight w:hRule="exact" w:val="833"/>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tcPr>
          <w:p w14:paraId="26A38FE0" w14:textId="77777777" w:rsidR="00AB19C5" w:rsidRPr="00583891" w:rsidRDefault="00AB19C5" w:rsidP="006D7645">
            <w:pPr>
              <w:pStyle w:val="af4"/>
            </w:pPr>
            <w:r w:rsidRPr="00583891">
              <w:t>Ст</w:t>
            </w:r>
            <w:r w:rsidRPr="00583891">
              <w:rPr>
                <w:spacing w:val="2"/>
              </w:rPr>
              <w:t>р</w:t>
            </w:r>
            <w:r w:rsidRPr="00583891">
              <w:rPr>
                <w:spacing w:val="-8"/>
              </w:rPr>
              <w:t>у</w:t>
            </w:r>
            <w:r w:rsidRPr="00583891">
              <w:t>к</w:t>
            </w:r>
            <w:r w:rsidRPr="00583891">
              <w:rPr>
                <w:spacing w:val="5"/>
              </w:rPr>
              <w:t>т</w:t>
            </w:r>
            <w:r w:rsidRPr="00583891">
              <w:rPr>
                <w:spacing w:val="-5"/>
              </w:rPr>
              <w:t>у</w:t>
            </w:r>
            <w:r w:rsidRPr="00583891">
              <w:t>ра</w:t>
            </w:r>
            <w:r w:rsidRPr="00583891">
              <w:rPr>
                <w:spacing w:val="-1"/>
              </w:rPr>
              <w:t xml:space="preserve"> </w:t>
            </w:r>
            <w:r w:rsidRPr="00583891">
              <w:t>о</w:t>
            </w:r>
            <w:r w:rsidRPr="00583891">
              <w:rPr>
                <w:spacing w:val="-1"/>
              </w:rPr>
              <w:t>с</w:t>
            </w:r>
            <w:r w:rsidRPr="00583891">
              <w:rPr>
                <w:spacing w:val="1"/>
              </w:rPr>
              <w:t>н</w:t>
            </w:r>
            <w:r w:rsidRPr="00583891">
              <w:t>о</w:t>
            </w:r>
            <w:r w:rsidRPr="00583891">
              <w:rPr>
                <w:spacing w:val="-1"/>
              </w:rPr>
              <w:t>в</w:t>
            </w:r>
            <w:r w:rsidRPr="00583891">
              <w:rPr>
                <w:spacing w:val="1"/>
              </w:rPr>
              <w:t>н</w:t>
            </w:r>
            <w:r w:rsidRPr="00583891">
              <w:t xml:space="preserve">ого </w:t>
            </w:r>
            <w:r w:rsidRPr="00583891">
              <w:rPr>
                <w:spacing w:val="2"/>
              </w:rPr>
              <w:t>о</w:t>
            </w:r>
            <w:r w:rsidRPr="00583891">
              <w:t>бо</w:t>
            </w:r>
            <w:r w:rsidRPr="00583891">
              <w:rPr>
                <w:spacing w:val="2"/>
              </w:rPr>
              <w:t>р</w:t>
            </w:r>
            <w:r w:rsidRPr="00583891">
              <w:rPr>
                <w:spacing w:val="-5"/>
              </w:rPr>
              <w:t>у</w:t>
            </w:r>
            <w:r w:rsidRPr="00583891">
              <w:t>до</w:t>
            </w:r>
            <w:r w:rsidRPr="00583891">
              <w:rPr>
                <w:spacing w:val="-1"/>
              </w:rPr>
              <w:t>ва</w:t>
            </w:r>
            <w:r w:rsidRPr="00583891">
              <w:rPr>
                <w:spacing w:val="1"/>
              </w:rPr>
              <w:t>ни</w:t>
            </w:r>
            <w:r w:rsidRPr="00583891">
              <w:t>я</w:t>
            </w:r>
          </w:p>
        </w:tc>
        <w:tc>
          <w:tcPr>
            <w:tcW w:w="5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D3409D" w14:textId="77777777" w:rsidR="00AB19C5" w:rsidRPr="00583891" w:rsidRDefault="00AB19C5" w:rsidP="006D7645">
            <w:pPr>
              <w:pStyle w:val="af4"/>
            </w:pPr>
            <w:r w:rsidRPr="00583891">
              <w:t>Вид основного топлива - газ</w:t>
            </w:r>
          </w:p>
          <w:p w14:paraId="2262C8BD" w14:textId="77777777" w:rsidR="00AB19C5" w:rsidRPr="00583891" w:rsidRDefault="00AB19C5" w:rsidP="006D7645">
            <w:pPr>
              <w:pStyle w:val="af4"/>
            </w:pPr>
            <w:r w:rsidRPr="00583891">
              <w:t xml:space="preserve">Котлоагрегаты: </w:t>
            </w:r>
            <w:proofErr w:type="spellStart"/>
            <w:r w:rsidRPr="00583891">
              <w:t>Duotherm</w:t>
            </w:r>
            <w:proofErr w:type="spellEnd"/>
            <w:r w:rsidRPr="00583891">
              <w:t xml:space="preserve"> 2000 – 2шт., </w:t>
            </w:r>
            <w:proofErr w:type="spellStart"/>
            <w:r w:rsidRPr="00583891">
              <w:t>Duotherm</w:t>
            </w:r>
            <w:proofErr w:type="spellEnd"/>
            <w:r w:rsidRPr="00583891">
              <w:t xml:space="preserve"> 1500 - 1шт.</w:t>
            </w:r>
          </w:p>
        </w:tc>
      </w:tr>
      <w:tr w:rsidR="00AB19C5" w:rsidRPr="00011FB7" w14:paraId="371FA615" w14:textId="77777777" w:rsidTr="000154F5">
        <w:trPr>
          <w:trHeight w:hRule="exact" w:val="1116"/>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tcPr>
          <w:p w14:paraId="37812A74" w14:textId="77777777" w:rsidR="00AB19C5" w:rsidRPr="00583891" w:rsidRDefault="00AB19C5" w:rsidP="006D7645">
            <w:pPr>
              <w:pStyle w:val="af4"/>
            </w:pPr>
            <w:r w:rsidRPr="00583891">
              <w:rPr>
                <w:spacing w:val="-1"/>
              </w:rPr>
              <w:lastRenderedPageBreak/>
              <w:t>Параметры установленной тепловой</w:t>
            </w:r>
            <w:r w:rsidRPr="00583891">
              <w:t xml:space="preserve"> </w:t>
            </w:r>
            <w:r w:rsidRPr="00583891">
              <w:rPr>
                <w:spacing w:val="-1"/>
              </w:rPr>
              <w:t>м</w:t>
            </w:r>
            <w:r w:rsidRPr="00583891">
              <w:t>ощ</w:t>
            </w:r>
            <w:r w:rsidRPr="00583891">
              <w:rPr>
                <w:spacing w:val="1"/>
              </w:rPr>
              <w:t>н</w:t>
            </w:r>
            <w:r w:rsidRPr="00583891">
              <w:t>о</w:t>
            </w:r>
            <w:r w:rsidRPr="00583891">
              <w:rPr>
                <w:spacing w:val="-1"/>
              </w:rPr>
              <w:t>с</w:t>
            </w:r>
            <w:r w:rsidRPr="00583891">
              <w:t>ти</w:t>
            </w:r>
            <w:r w:rsidRPr="00583891">
              <w:rPr>
                <w:spacing w:val="6"/>
              </w:rPr>
              <w:t xml:space="preserve"> </w:t>
            </w:r>
            <w:r w:rsidRPr="00583891">
              <w:t>т</w:t>
            </w:r>
            <w:r w:rsidRPr="00583891">
              <w:rPr>
                <w:spacing w:val="-1"/>
              </w:rPr>
              <w:t>е</w:t>
            </w:r>
            <w:r w:rsidRPr="00583891">
              <w:rPr>
                <w:spacing w:val="1"/>
              </w:rPr>
              <w:t>п</w:t>
            </w:r>
            <w:r w:rsidRPr="00583891">
              <w:t>лоф</w:t>
            </w:r>
            <w:r w:rsidRPr="00583891">
              <w:rPr>
                <w:spacing w:val="-2"/>
              </w:rPr>
              <w:t>и</w:t>
            </w:r>
            <w:r w:rsidRPr="00583891">
              <w:t>к</w:t>
            </w:r>
            <w:r w:rsidRPr="00583891">
              <w:rPr>
                <w:spacing w:val="-1"/>
              </w:rPr>
              <w:t>а</w:t>
            </w:r>
            <w:r w:rsidRPr="00583891">
              <w:rPr>
                <w:spacing w:val="1"/>
              </w:rPr>
              <w:t>ци</w:t>
            </w:r>
            <w:r w:rsidRPr="00583891">
              <w:rPr>
                <w:spacing w:val="-3"/>
              </w:rPr>
              <w:t>о</w:t>
            </w:r>
            <w:r w:rsidRPr="00583891">
              <w:rPr>
                <w:spacing w:val="1"/>
              </w:rPr>
              <w:t>нн</w:t>
            </w:r>
            <w:r w:rsidRPr="00583891">
              <w:t>ого обо</w:t>
            </w:r>
            <w:r w:rsidRPr="00583891">
              <w:rPr>
                <w:spacing w:val="2"/>
              </w:rPr>
              <w:t>р</w:t>
            </w:r>
            <w:r w:rsidRPr="00583891">
              <w:rPr>
                <w:spacing w:val="-5"/>
              </w:rPr>
              <w:t>у</w:t>
            </w:r>
            <w:r w:rsidRPr="00583891">
              <w:t>до</w:t>
            </w:r>
            <w:r w:rsidRPr="00583891">
              <w:rPr>
                <w:spacing w:val="-1"/>
              </w:rPr>
              <w:t>ва</w:t>
            </w:r>
            <w:r w:rsidRPr="00583891">
              <w:rPr>
                <w:spacing w:val="1"/>
              </w:rPr>
              <w:t>ни</w:t>
            </w:r>
            <w:r w:rsidRPr="00583891">
              <w:t>я</w:t>
            </w:r>
            <w:r w:rsidRPr="00583891">
              <w:rPr>
                <w:spacing w:val="31"/>
              </w:rPr>
              <w:t xml:space="preserve"> </w:t>
            </w:r>
            <w:r w:rsidRPr="00583891">
              <w:t>и</w:t>
            </w:r>
            <w:r w:rsidRPr="00583891">
              <w:rPr>
                <w:spacing w:val="32"/>
              </w:rPr>
              <w:t xml:space="preserve"> </w:t>
            </w:r>
            <w:r w:rsidRPr="00583891">
              <w:t>т</w:t>
            </w:r>
            <w:r w:rsidRPr="00583891">
              <w:rPr>
                <w:spacing w:val="-1"/>
              </w:rPr>
              <w:t>е</w:t>
            </w:r>
            <w:r w:rsidRPr="00583891">
              <w:rPr>
                <w:spacing w:val="1"/>
              </w:rPr>
              <w:t>п</w:t>
            </w:r>
            <w:r w:rsidRPr="00583891">
              <w:t>лоф</w:t>
            </w:r>
            <w:r w:rsidRPr="00583891">
              <w:rPr>
                <w:spacing w:val="-2"/>
              </w:rPr>
              <w:t>и</w:t>
            </w:r>
            <w:r w:rsidRPr="00583891">
              <w:t>к</w:t>
            </w:r>
            <w:r w:rsidRPr="00583891">
              <w:rPr>
                <w:spacing w:val="-1"/>
              </w:rPr>
              <w:t>а</w:t>
            </w:r>
            <w:r w:rsidRPr="00583891">
              <w:rPr>
                <w:spacing w:val="1"/>
              </w:rPr>
              <w:t>ци</w:t>
            </w:r>
            <w:r w:rsidRPr="00583891">
              <w:rPr>
                <w:spacing w:val="-3"/>
              </w:rPr>
              <w:t>о</w:t>
            </w:r>
            <w:r w:rsidRPr="00583891">
              <w:rPr>
                <w:spacing w:val="1"/>
              </w:rPr>
              <w:t>нн</w:t>
            </w:r>
            <w:r w:rsidRPr="00583891">
              <w:rPr>
                <w:spacing w:val="-3"/>
              </w:rPr>
              <w:t>о</w:t>
            </w:r>
            <w:r w:rsidRPr="00583891">
              <w:t xml:space="preserve">й </w:t>
            </w:r>
            <w:r w:rsidRPr="00583891">
              <w:rPr>
                <w:spacing w:val="-5"/>
              </w:rPr>
              <w:t>у</w:t>
            </w:r>
            <w:r w:rsidRPr="00583891">
              <w:rPr>
                <w:spacing w:val="1"/>
              </w:rPr>
              <w:t>с</w:t>
            </w:r>
            <w:r w:rsidRPr="00583891">
              <w:t>т</w:t>
            </w:r>
            <w:r w:rsidRPr="00583891">
              <w:rPr>
                <w:spacing w:val="-1"/>
              </w:rPr>
              <w:t>а</w:t>
            </w:r>
            <w:r w:rsidRPr="00583891">
              <w:rPr>
                <w:spacing w:val="1"/>
              </w:rPr>
              <w:t>н</w:t>
            </w:r>
            <w:r w:rsidRPr="00583891">
              <w:t>о</w:t>
            </w:r>
            <w:r w:rsidRPr="00583891">
              <w:rPr>
                <w:spacing w:val="-1"/>
              </w:rPr>
              <w:t>в</w:t>
            </w:r>
            <w:r w:rsidRPr="00583891">
              <w:t>ки</w:t>
            </w:r>
          </w:p>
        </w:tc>
        <w:tc>
          <w:tcPr>
            <w:tcW w:w="5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4675BC" w14:textId="77777777" w:rsidR="00AB19C5" w:rsidRPr="00583891" w:rsidRDefault="00AB19C5" w:rsidP="006D7645">
            <w:pPr>
              <w:pStyle w:val="af4"/>
            </w:pPr>
            <w:r w:rsidRPr="00583891">
              <w:t>Установленная тепловая мощность 4,73Гкал/ч (5,5 МВт)</w:t>
            </w:r>
          </w:p>
        </w:tc>
      </w:tr>
      <w:tr w:rsidR="00AB19C5" w:rsidRPr="00011FB7" w14:paraId="63549B06" w14:textId="77777777" w:rsidTr="000154F5">
        <w:trPr>
          <w:trHeight w:hRule="exact" w:val="1390"/>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tcPr>
          <w:p w14:paraId="543345F9" w14:textId="77777777" w:rsidR="00AB19C5" w:rsidRPr="00583891" w:rsidRDefault="00AB19C5" w:rsidP="006D7645">
            <w:pPr>
              <w:pStyle w:val="af4"/>
            </w:pPr>
            <w:r w:rsidRPr="00583891">
              <w:rPr>
                <w:spacing w:val="-1"/>
              </w:rPr>
              <w:t>О</w:t>
            </w:r>
            <w:r w:rsidRPr="00583891">
              <w:t>гр</w:t>
            </w:r>
            <w:r w:rsidRPr="00583891">
              <w:rPr>
                <w:spacing w:val="-1"/>
              </w:rPr>
              <w:t>а</w:t>
            </w:r>
            <w:r w:rsidRPr="00583891">
              <w:rPr>
                <w:spacing w:val="1"/>
              </w:rPr>
              <w:t>ни</w:t>
            </w:r>
            <w:r w:rsidRPr="00583891">
              <w:rPr>
                <w:spacing w:val="-1"/>
              </w:rPr>
              <w:t>че</w:t>
            </w:r>
            <w:r w:rsidRPr="00583891">
              <w:rPr>
                <w:spacing w:val="1"/>
              </w:rPr>
              <w:t>ни</w:t>
            </w:r>
            <w:r w:rsidRPr="00583891">
              <w:t>я т</w:t>
            </w:r>
            <w:r w:rsidRPr="00583891">
              <w:rPr>
                <w:spacing w:val="-1"/>
              </w:rPr>
              <w:t>е</w:t>
            </w:r>
            <w:r w:rsidRPr="00583891">
              <w:rPr>
                <w:spacing w:val="1"/>
              </w:rPr>
              <w:t>п</w:t>
            </w:r>
            <w:r w:rsidRPr="00583891">
              <w:t>ло</w:t>
            </w:r>
            <w:r w:rsidRPr="00583891">
              <w:rPr>
                <w:spacing w:val="-3"/>
              </w:rPr>
              <w:t>в</w:t>
            </w:r>
            <w:r w:rsidRPr="00583891">
              <w:t xml:space="preserve">ой </w:t>
            </w:r>
            <w:r w:rsidRPr="00583891">
              <w:rPr>
                <w:spacing w:val="-1"/>
              </w:rPr>
              <w:t>м</w:t>
            </w:r>
            <w:r w:rsidRPr="00583891">
              <w:t>ощ</w:t>
            </w:r>
            <w:r w:rsidRPr="00583891">
              <w:rPr>
                <w:spacing w:val="1"/>
              </w:rPr>
              <w:t>н</w:t>
            </w:r>
            <w:r w:rsidRPr="00583891">
              <w:t>о</w:t>
            </w:r>
            <w:r w:rsidRPr="00583891">
              <w:rPr>
                <w:spacing w:val="-1"/>
              </w:rPr>
              <w:t>с</w:t>
            </w:r>
            <w:r w:rsidRPr="00583891">
              <w:t xml:space="preserve">ти и </w:t>
            </w:r>
            <w:r w:rsidRPr="00583891">
              <w:rPr>
                <w:spacing w:val="1"/>
              </w:rPr>
              <w:t>п</w:t>
            </w:r>
            <w:r w:rsidRPr="00583891">
              <w:rPr>
                <w:spacing w:val="-1"/>
              </w:rPr>
              <w:t>а</w:t>
            </w:r>
            <w:r w:rsidRPr="00583891">
              <w:t>р</w:t>
            </w:r>
            <w:r w:rsidRPr="00583891">
              <w:rPr>
                <w:spacing w:val="-1"/>
              </w:rPr>
              <w:t>аме</w:t>
            </w:r>
            <w:r w:rsidRPr="00583891">
              <w:t>тры р</w:t>
            </w:r>
            <w:r w:rsidRPr="00583891">
              <w:rPr>
                <w:spacing w:val="-1"/>
              </w:rPr>
              <w:t>ас</w:t>
            </w:r>
            <w:r w:rsidRPr="00583891">
              <w:rPr>
                <w:spacing w:val="1"/>
              </w:rPr>
              <w:t>п</w:t>
            </w:r>
            <w:r w:rsidRPr="00583891">
              <w:t>ол</w:t>
            </w:r>
            <w:r w:rsidRPr="00583891">
              <w:rPr>
                <w:spacing w:val="-1"/>
              </w:rPr>
              <w:t>а</w:t>
            </w:r>
            <w:r w:rsidRPr="00583891">
              <w:rPr>
                <w:spacing w:val="2"/>
              </w:rPr>
              <w:t>г</w:t>
            </w:r>
            <w:r w:rsidRPr="00583891">
              <w:rPr>
                <w:spacing w:val="-1"/>
              </w:rPr>
              <w:t>аем</w:t>
            </w:r>
            <w:r w:rsidRPr="00583891">
              <w:t>ой т</w:t>
            </w:r>
            <w:r w:rsidRPr="00583891">
              <w:rPr>
                <w:spacing w:val="-1"/>
              </w:rPr>
              <w:t>е</w:t>
            </w:r>
            <w:r w:rsidRPr="00583891">
              <w:rPr>
                <w:spacing w:val="1"/>
              </w:rPr>
              <w:t>п</w:t>
            </w:r>
            <w:r w:rsidRPr="00583891">
              <w:t>ло</w:t>
            </w:r>
            <w:r w:rsidRPr="00583891">
              <w:rPr>
                <w:spacing w:val="-1"/>
              </w:rPr>
              <w:t>в</w:t>
            </w:r>
            <w:r w:rsidRPr="00583891">
              <w:t xml:space="preserve">ой </w:t>
            </w:r>
            <w:r w:rsidRPr="00583891">
              <w:rPr>
                <w:spacing w:val="-1"/>
              </w:rPr>
              <w:t>м</w:t>
            </w:r>
            <w:r w:rsidRPr="00583891">
              <w:t>ощ</w:t>
            </w:r>
            <w:r w:rsidRPr="00583891">
              <w:rPr>
                <w:spacing w:val="1"/>
              </w:rPr>
              <w:t>н</w:t>
            </w:r>
            <w:r w:rsidRPr="00583891">
              <w:t>о</w:t>
            </w:r>
            <w:r w:rsidRPr="00583891">
              <w:rPr>
                <w:spacing w:val="-1"/>
              </w:rPr>
              <w:t>с</w:t>
            </w:r>
            <w:r w:rsidRPr="00583891">
              <w:t>ти</w:t>
            </w:r>
          </w:p>
        </w:tc>
        <w:tc>
          <w:tcPr>
            <w:tcW w:w="5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105333" w14:textId="77777777" w:rsidR="00AB19C5" w:rsidRPr="00583891" w:rsidRDefault="00AB19C5" w:rsidP="006D7645">
            <w:pPr>
              <w:pStyle w:val="af4"/>
            </w:pPr>
            <w:r w:rsidRPr="00583891">
              <w:t>Располагаемая тепловая мощность 4,73Гкал/ч (5,5 МВт)</w:t>
            </w:r>
          </w:p>
        </w:tc>
      </w:tr>
      <w:tr w:rsidR="00AB19C5" w:rsidRPr="00011FB7" w14:paraId="5F040984" w14:textId="77777777" w:rsidTr="000154F5">
        <w:trPr>
          <w:trHeight w:hRule="exact" w:val="1114"/>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tcPr>
          <w:p w14:paraId="3FCC2AAB" w14:textId="77777777" w:rsidR="00AB19C5" w:rsidRPr="00583891" w:rsidRDefault="00AB19C5" w:rsidP="006D7645">
            <w:pPr>
              <w:pStyle w:val="af4"/>
            </w:pPr>
            <w:r w:rsidRPr="00583891">
              <w:rPr>
                <w:spacing w:val="-1"/>
              </w:rPr>
              <w:t>О</w:t>
            </w:r>
            <w:r w:rsidRPr="00583891">
              <w:t>бъ</w:t>
            </w:r>
            <w:r w:rsidRPr="00583891">
              <w:rPr>
                <w:spacing w:val="-1"/>
              </w:rPr>
              <w:t>е</w:t>
            </w:r>
            <w:r w:rsidRPr="00583891">
              <w:t xml:space="preserve">м </w:t>
            </w:r>
            <w:r w:rsidRPr="00583891">
              <w:rPr>
                <w:spacing w:val="1"/>
              </w:rPr>
              <w:t>п</w:t>
            </w:r>
            <w:r w:rsidRPr="00583891">
              <w:t>отр</w:t>
            </w:r>
            <w:r w:rsidRPr="00583891">
              <w:rPr>
                <w:spacing w:val="-1"/>
              </w:rPr>
              <w:t>е</w:t>
            </w:r>
            <w:r w:rsidRPr="00583891">
              <w:t>бл</w:t>
            </w:r>
            <w:r w:rsidRPr="00583891">
              <w:rPr>
                <w:spacing w:val="-1"/>
              </w:rPr>
              <w:t>е</w:t>
            </w:r>
            <w:r w:rsidRPr="00583891">
              <w:rPr>
                <w:spacing w:val="1"/>
              </w:rPr>
              <w:t>ни</w:t>
            </w:r>
            <w:r w:rsidRPr="00583891">
              <w:t>я т</w:t>
            </w:r>
            <w:r w:rsidRPr="00583891">
              <w:rPr>
                <w:spacing w:val="-1"/>
              </w:rPr>
              <w:t>е</w:t>
            </w:r>
            <w:r w:rsidRPr="00583891">
              <w:rPr>
                <w:spacing w:val="1"/>
              </w:rPr>
              <w:t>п</w:t>
            </w:r>
            <w:r w:rsidRPr="00583891">
              <w:t>ло</w:t>
            </w:r>
            <w:r w:rsidRPr="00583891">
              <w:rPr>
                <w:spacing w:val="-1"/>
              </w:rPr>
              <w:t>в</w:t>
            </w:r>
            <w:r w:rsidRPr="00583891">
              <w:t>ой э</w:t>
            </w:r>
            <w:r w:rsidRPr="00583891">
              <w:rPr>
                <w:spacing w:val="1"/>
              </w:rPr>
              <w:t>н</w:t>
            </w:r>
            <w:r w:rsidRPr="00583891">
              <w:rPr>
                <w:spacing w:val="-1"/>
              </w:rPr>
              <w:t>е</w:t>
            </w:r>
            <w:r w:rsidRPr="00583891">
              <w:t>рг</w:t>
            </w:r>
            <w:r w:rsidRPr="00583891">
              <w:rPr>
                <w:spacing w:val="1"/>
              </w:rPr>
              <w:t>и</w:t>
            </w:r>
            <w:r w:rsidRPr="00583891">
              <w:t xml:space="preserve">и </w:t>
            </w:r>
            <w:r w:rsidRPr="00583891">
              <w:rPr>
                <w:spacing w:val="-1"/>
              </w:rPr>
              <w:t>(м</w:t>
            </w:r>
            <w:r w:rsidRPr="00583891">
              <w:t>ощ</w:t>
            </w:r>
            <w:r w:rsidRPr="00583891">
              <w:rPr>
                <w:spacing w:val="1"/>
              </w:rPr>
              <w:t>н</w:t>
            </w:r>
            <w:r w:rsidRPr="00583891">
              <w:t>о</w:t>
            </w:r>
            <w:r w:rsidRPr="00583891">
              <w:rPr>
                <w:spacing w:val="-1"/>
              </w:rPr>
              <w:t>с</w:t>
            </w:r>
            <w:r w:rsidRPr="00583891">
              <w:t>т</w:t>
            </w:r>
            <w:r w:rsidRPr="00583891">
              <w:rPr>
                <w:spacing w:val="1"/>
              </w:rPr>
              <w:t>и</w:t>
            </w:r>
            <w:r w:rsidRPr="00583891">
              <w:t>)</w:t>
            </w:r>
            <w:r w:rsidRPr="00583891">
              <w:rPr>
                <w:spacing w:val="32"/>
              </w:rPr>
              <w:t xml:space="preserve"> </w:t>
            </w:r>
            <w:r w:rsidRPr="00583891">
              <w:t>и</w:t>
            </w:r>
            <w:r w:rsidRPr="00583891">
              <w:rPr>
                <w:spacing w:val="32"/>
              </w:rPr>
              <w:t xml:space="preserve"> </w:t>
            </w:r>
            <w:r w:rsidRPr="00583891">
              <w:t>т</w:t>
            </w:r>
            <w:r w:rsidRPr="00583891">
              <w:rPr>
                <w:spacing w:val="-1"/>
              </w:rPr>
              <w:t>е</w:t>
            </w:r>
            <w:r w:rsidRPr="00583891">
              <w:rPr>
                <w:spacing w:val="1"/>
              </w:rPr>
              <w:t>п</w:t>
            </w:r>
            <w:r w:rsidRPr="00583891">
              <w:t>ло</w:t>
            </w:r>
            <w:r w:rsidRPr="00583891">
              <w:rPr>
                <w:spacing w:val="1"/>
              </w:rPr>
              <w:t>н</w:t>
            </w:r>
            <w:r w:rsidRPr="00583891">
              <w:t>о</w:t>
            </w:r>
            <w:r w:rsidRPr="00583891">
              <w:rPr>
                <w:spacing w:val="-1"/>
              </w:rPr>
              <w:t>с</w:t>
            </w:r>
            <w:r w:rsidRPr="00583891">
              <w:rPr>
                <w:spacing w:val="1"/>
              </w:rPr>
              <w:t>и</w:t>
            </w:r>
            <w:r w:rsidRPr="00583891">
              <w:t>т</w:t>
            </w:r>
            <w:r w:rsidRPr="00583891">
              <w:rPr>
                <w:spacing w:val="-1"/>
              </w:rPr>
              <w:t>е</w:t>
            </w:r>
            <w:r w:rsidRPr="00583891">
              <w:t>ля</w:t>
            </w:r>
            <w:r w:rsidRPr="00583891">
              <w:rPr>
                <w:spacing w:val="31"/>
              </w:rPr>
              <w:t xml:space="preserve"> </w:t>
            </w:r>
            <w:r w:rsidRPr="00583891">
              <w:rPr>
                <w:spacing w:val="1"/>
              </w:rPr>
              <w:t xml:space="preserve">на </w:t>
            </w:r>
            <w:r w:rsidRPr="00583891">
              <w:rPr>
                <w:spacing w:val="-1"/>
              </w:rPr>
              <w:t>с</w:t>
            </w:r>
            <w:r w:rsidRPr="00583891">
              <w:t>об</w:t>
            </w:r>
            <w:r w:rsidRPr="00583891">
              <w:rPr>
                <w:spacing w:val="-1"/>
              </w:rPr>
              <w:t>с</w:t>
            </w:r>
            <w:r w:rsidRPr="00583891">
              <w:t>т</w:t>
            </w:r>
            <w:r w:rsidRPr="00583891">
              <w:rPr>
                <w:spacing w:val="-1"/>
              </w:rPr>
              <w:t>ве</w:t>
            </w:r>
            <w:r w:rsidRPr="00583891">
              <w:rPr>
                <w:spacing w:val="1"/>
              </w:rPr>
              <w:t>нн</w:t>
            </w:r>
            <w:r w:rsidRPr="00583891">
              <w:rPr>
                <w:spacing w:val="-1"/>
              </w:rPr>
              <w:t>ы</w:t>
            </w:r>
            <w:r w:rsidRPr="00583891">
              <w:t>е</w:t>
            </w:r>
            <w:r w:rsidRPr="00583891">
              <w:rPr>
                <w:spacing w:val="25"/>
              </w:rPr>
              <w:t xml:space="preserve"> </w:t>
            </w:r>
            <w:r w:rsidRPr="00583891">
              <w:t>и</w:t>
            </w:r>
            <w:r w:rsidRPr="00583891">
              <w:rPr>
                <w:spacing w:val="25"/>
              </w:rPr>
              <w:t xml:space="preserve"> </w:t>
            </w:r>
            <w:r w:rsidRPr="00583891">
              <w:rPr>
                <w:spacing w:val="2"/>
              </w:rPr>
              <w:t>х</w:t>
            </w:r>
            <w:r w:rsidRPr="00583891">
              <w:t>о</w:t>
            </w:r>
            <w:r w:rsidRPr="00583891">
              <w:rPr>
                <w:spacing w:val="1"/>
              </w:rPr>
              <w:t>з</w:t>
            </w:r>
            <w:r w:rsidRPr="00583891">
              <w:rPr>
                <w:spacing w:val="-3"/>
              </w:rPr>
              <w:t>я</w:t>
            </w:r>
            <w:r w:rsidRPr="00583891">
              <w:rPr>
                <w:spacing w:val="1"/>
              </w:rPr>
              <w:t>й</w:t>
            </w:r>
            <w:r w:rsidRPr="00583891">
              <w:rPr>
                <w:spacing w:val="-1"/>
              </w:rPr>
              <w:t>с</w:t>
            </w:r>
            <w:r w:rsidRPr="00583891">
              <w:t>т</w:t>
            </w:r>
            <w:r w:rsidRPr="00583891">
              <w:rPr>
                <w:spacing w:val="-1"/>
              </w:rPr>
              <w:t>ве</w:t>
            </w:r>
            <w:r w:rsidRPr="00583891">
              <w:rPr>
                <w:spacing w:val="1"/>
              </w:rPr>
              <w:t>нн</w:t>
            </w:r>
            <w:r w:rsidRPr="00583891">
              <w:rPr>
                <w:spacing w:val="-1"/>
              </w:rPr>
              <w:t>ы</w:t>
            </w:r>
            <w:r w:rsidRPr="00583891">
              <w:t>е</w:t>
            </w:r>
            <w:r w:rsidRPr="00583891">
              <w:rPr>
                <w:spacing w:val="25"/>
              </w:rPr>
              <w:t xml:space="preserve"> </w:t>
            </w:r>
            <w:r w:rsidRPr="00583891">
              <w:rPr>
                <w:spacing w:val="3"/>
              </w:rPr>
              <w:t>н</w:t>
            </w:r>
            <w:r w:rsidRPr="00583891">
              <w:rPr>
                <w:spacing w:val="-8"/>
              </w:rPr>
              <w:t>у</w:t>
            </w:r>
            <w:r w:rsidRPr="00583891">
              <w:rPr>
                <w:spacing w:val="-1"/>
              </w:rPr>
              <w:t>ж</w:t>
            </w:r>
            <w:r w:rsidRPr="00583891">
              <w:t>д</w:t>
            </w:r>
            <w:r w:rsidRPr="00583891">
              <w:rPr>
                <w:spacing w:val="-1"/>
              </w:rPr>
              <w:t>ы</w:t>
            </w:r>
            <w:r w:rsidRPr="00583891">
              <w:t>,</w:t>
            </w:r>
            <w:r w:rsidRPr="00583891">
              <w:rPr>
                <w:spacing w:val="26"/>
              </w:rPr>
              <w:t xml:space="preserve"> </w:t>
            </w:r>
            <w:r w:rsidRPr="00583891">
              <w:t xml:space="preserve">и </w:t>
            </w:r>
            <w:r w:rsidRPr="00583891">
              <w:rPr>
                <w:spacing w:val="1"/>
              </w:rPr>
              <w:t>п</w:t>
            </w:r>
            <w:r w:rsidRPr="00583891">
              <w:rPr>
                <w:spacing w:val="-1"/>
              </w:rPr>
              <w:t>а</w:t>
            </w:r>
            <w:r w:rsidRPr="00583891">
              <w:t>р</w:t>
            </w:r>
            <w:r w:rsidRPr="00583891">
              <w:rPr>
                <w:spacing w:val="-1"/>
              </w:rPr>
              <w:t>аме</w:t>
            </w:r>
            <w:r w:rsidRPr="00583891">
              <w:t>тры</w:t>
            </w:r>
            <w:r w:rsidRPr="00583891">
              <w:rPr>
                <w:spacing w:val="-1"/>
              </w:rPr>
              <w:t xml:space="preserve"> </w:t>
            </w:r>
            <w:r w:rsidRPr="00583891">
              <w:t>т</w:t>
            </w:r>
            <w:r w:rsidRPr="00583891">
              <w:rPr>
                <w:spacing w:val="-1"/>
              </w:rPr>
              <w:t>е</w:t>
            </w:r>
            <w:r w:rsidRPr="00583891">
              <w:rPr>
                <w:spacing w:val="1"/>
              </w:rPr>
              <w:t>п</w:t>
            </w:r>
            <w:r w:rsidRPr="00583891">
              <w:t>ло</w:t>
            </w:r>
            <w:r w:rsidRPr="00583891">
              <w:rPr>
                <w:spacing w:val="-1"/>
              </w:rPr>
              <w:t>в</w:t>
            </w:r>
            <w:r w:rsidRPr="00583891">
              <w:t>ой</w:t>
            </w:r>
            <w:r w:rsidRPr="00583891">
              <w:rPr>
                <w:spacing w:val="1"/>
              </w:rPr>
              <w:t xml:space="preserve"> </w:t>
            </w:r>
            <w:r w:rsidRPr="00583891">
              <w:rPr>
                <w:spacing w:val="-1"/>
              </w:rPr>
              <w:t>м</w:t>
            </w:r>
            <w:r w:rsidRPr="00583891">
              <w:t>ощ</w:t>
            </w:r>
            <w:r w:rsidRPr="00583891">
              <w:rPr>
                <w:spacing w:val="1"/>
              </w:rPr>
              <w:t>н</w:t>
            </w:r>
            <w:r w:rsidRPr="00583891">
              <w:t>о</w:t>
            </w:r>
            <w:r w:rsidRPr="00583891">
              <w:rPr>
                <w:spacing w:val="-1"/>
              </w:rPr>
              <w:t>с</w:t>
            </w:r>
            <w:r w:rsidRPr="00583891">
              <w:t>ти</w:t>
            </w:r>
            <w:r w:rsidRPr="00583891">
              <w:rPr>
                <w:spacing w:val="1"/>
              </w:rPr>
              <w:t xml:space="preserve"> н</w:t>
            </w:r>
            <w:r w:rsidRPr="00583891">
              <w:rPr>
                <w:spacing w:val="-1"/>
              </w:rPr>
              <w:t>е</w:t>
            </w:r>
            <w:r w:rsidRPr="00583891">
              <w:rPr>
                <w:spacing w:val="-2"/>
              </w:rPr>
              <w:t>т</w:t>
            </w:r>
            <w:r w:rsidRPr="00583891">
              <w:t>то</w:t>
            </w:r>
          </w:p>
        </w:tc>
        <w:tc>
          <w:tcPr>
            <w:tcW w:w="5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8DB4C5" w14:textId="77777777" w:rsidR="00AB19C5" w:rsidRPr="00583891" w:rsidRDefault="00AB19C5" w:rsidP="006D7645">
            <w:pPr>
              <w:pStyle w:val="af4"/>
            </w:pPr>
            <w:r w:rsidRPr="00583891">
              <w:t>Расход тепловой энергии на собственные нужды котельной 0,007 Гкал/час</w:t>
            </w:r>
          </w:p>
          <w:p w14:paraId="555CAA74" w14:textId="77777777" w:rsidR="00AB19C5" w:rsidRPr="00583891" w:rsidRDefault="00AB19C5" w:rsidP="006D7645">
            <w:pPr>
              <w:pStyle w:val="af4"/>
            </w:pPr>
            <w:r w:rsidRPr="00583891">
              <w:t xml:space="preserve">Тепловая мощность нетто 4,723 Гкал/ч (5,493 МВт) </w:t>
            </w:r>
          </w:p>
        </w:tc>
      </w:tr>
      <w:tr w:rsidR="00AB19C5" w:rsidRPr="00011FB7" w14:paraId="657688BA" w14:textId="77777777" w:rsidTr="000154F5">
        <w:trPr>
          <w:trHeight w:hRule="exact" w:val="1666"/>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tcPr>
          <w:p w14:paraId="38EE03F1" w14:textId="77777777" w:rsidR="00AB19C5" w:rsidRPr="00583891" w:rsidRDefault="00AB19C5" w:rsidP="006D7645">
            <w:pPr>
              <w:pStyle w:val="af4"/>
            </w:pPr>
            <w:r w:rsidRPr="00583891">
              <w:t xml:space="preserve">Срок </w:t>
            </w:r>
            <w:r w:rsidRPr="00583891">
              <w:rPr>
                <w:spacing w:val="-1"/>
              </w:rPr>
              <w:t>вв</w:t>
            </w:r>
            <w:r w:rsidRPr="00583891">
              <w:t>ода в эк</w:t>
            </w:r>
            <w:r w:rsidRPr="00583891">
              <w:rPr>
                <w:spacing w:val="-1"/>
              </w:rPr>
              <w:t>с</w:t>
            </w:r>
            <w:r w:rsidRPr="00583891">
              <w:rPr>
                <w:spacing w:val="1"/>
              </w:rPr>
              <w:t>п</w:t>
            </w:r>
            <w:r w:rsidRPr="00583891">
              <w:rPr>
                <w:spacing w:val="2"/>
              </w:rPr>
              <w:t>л</w:t>
            </w:r>
            <w:r w:rsidRPr="00583891">
              <w:rPr>
                <w:spacing w:val="-8"/>
              </w:rPr>
              <w:t>у</w:t>
            </w:r>
            <w:r w:rsidRPr="00583891">
              <w:rPr>
                <w:spacing w:val="-1"/>
              </w:rPr>
              <w:t>а</w:t>
            </w:r>
            <w:r w:rsidRPr="00583891">
              <w:rPr>
                <w:spacing w:val="3"/>
              </w:rPr>
              <w:t>т</w:t>
            </w:r>
            <w:r w:rsidRPr="00583891">
              <w:rPr>
                <w:spacing w:val="-1"/>
              </w:rPr>
              <w:t>а</w:t>
            </w:r>
            <w:r w:rsidRPr="00583891">
              <w:rPr>
                <w:spacing w:val="1"/>
              </w:rPr>
              <w:t>ци</w:t>
            </w:r>
            <w:r w:rsidRPr="00583891">
              <w:t>ю т</w:t>
            </w:r>
            <w:r w:rsidRPr="00583891">
              <w:rPr>
                <w:spacing w:val="-1"/>
              </w:rPr>
              <w:t>е</w:t>
            </w:r>
            <w:r w:rsidRPr="00583891">
              <w:rPr>
                <w:spacing w:val="1"/>
              </w:rPr>
              <w:t>п</w:t>
            </w:r>
            <w:r w:rsidRPr="00583891">
              <w:t>лоф</w:t>
            </w:r>
            <w:r w:rsidRPr="00583891">
              <w:rPr>
                <w:spacing w:val="-2"/>
              </w:rPr>
              <w:t>и</w:t>
            </w:r>
            <w:r w:rsidRPr="00583891">
              <w:t>к</w:t>
            </w:r>
            <w:r w:rsidRPr="00583891">
              <w:rPr>
                <w:spacing w:val="-1"/>
              </w:rPr>
              <w:t>а</w:t>
            </w:r>
            <w:r w:rsidRPr="00583891">
              <w:rPr>
                <w:spacing w:val="1"/>
              </w:rPr>
              <w:t>ци</w:t>
            </w:r>
            <w:r w:rsidRPr="00583891">
              <w:rPr>
                <w:spacing w:val="-3"/>
              </w:rPr>
              <w:t>о</w:t>
            </w:r>
            <w:r w:rsidRPr="00583891">
              <w:rPr>
                <w:spacing w:val="1"/>
              </w:rPr>
              <w:t>нн</w:t>
            </w:r>
            <w:r w:rsidRPr="00583891">
              <w:t>ого</w:t>
            </w:r>
            <w:r w:rsidRPr="00583891">
              <w:rPr>
                <w:spacing w:val="28"/>
              </w:rPr>
              <w:t xml:space="preserve"> </w:t>
            </w:r>
            <w:r w:rsidRPr="00583891">
              <w:rPr>
                <w:spacing w:val="-3"/>
              </w:rPr>
              <w:t>о</w:t>
            </w:r>
            <w:r w:rsidRPr="00583891">
              <w:t>бо</w:t>
            </w:r>
            <w:r w:rsidRPr="00583891">
              <w:rPr>
                <w:spacing w:val="2"/>
              </w:rPr>
              <w:t>р</w:t>
            </w:r>
            <w:r w:rsidRPr="00583891">
              <w:rPr>
                <w:spacing w:val="-5"/>
              </w:rPr>
              <w:t>у</w:t>
            </w:r>
            <w:r w:rsidRPr="00583891">
              <w:t>до</w:t>
            </w:r>
            <w:r w:rsidRPr="00583891">
              <w:rPr>
                <w:spacing w:val="-1"/>
              </w:rPr>
              <w:t>ва</w:t>
            </w:r>
            <w:r w:rsidRPr="00583891">
              <w:rPr>
                <w:spacing w:val="1"/>
              </w:rPr>
              <w:t>ни</w:t>
            </w:r>
            <w:r w:rsidRPr="00583891">
              <w:t>я,</w:t>
            </w:r>
            <w:r w:rsidRPr="00583891">
              <w:rPr>
                <w:spacing w:val="28"/>
              </w:rPr>
              <w:t xml:space="preserve"> </w:t>
            </w:r>
            <w:r w:rsidRPr="00583891">
              <w:t xml:space="preserve">год </w:t>
            </w:r>
            <w:r w:rsidRPr="00583891">
              <w:rPr>
                <w:spacing w:val="1"/>
              </w:rPr>
              <w:t>п</w:t>
            </w:r>
            <w:r w:rsidRPr="00583891">
              <w:t>о</w:t>
            </w:r>
            <w:r w:rsidRPr="00583891">
              <w:rPr>
                <w:spacing w:val="-1"/>
              </w:rPr>
              <w:t>с</w:t>
            </w:r>
            <w:r w:rsidRPr="00583891">
              <w:t>л</w:t>
            </w:r>
            <w:r w:rsidRPr="00583891">
              <w:rPr>
                <w:spacing w:val="-1"/>
              </w:rPr>
              <w:t>е</w:t>
            </w:r>
            <w:r w:rsidRPr="00583891">
              <w:t>д</w:t>
            </w:r>
            <w:r w:rsidRPr="00583891">
              <w:rPr>
                <w:spacing w:val="1"/>
              </w:rPr>
              <w:t>н</w:t>
            </w:r>
            <w:r w:rsidRPr="00583891">
              <w:rPr>
                <w:spacing w:val="-1"/>
              </w:rPr>
              <w:t>е</w:t>
            </w:r>
            <w:r w:rsidRPr="00583891">
              <w:t>го</w:t>
            </w:r>
            <w:r w:rsidRPr="00583891">
              <w:rPr>
                <w:spacing w:val="2"/>
              </w:rPr>
              <w:t xml:space="preserve"> </w:t>
            </w:r>
            <w:r w:rsidRPr="00583891">
              <w:t>о</w:t>
            </w:r>
            <w:r w:rsidRPr="00583891">
              <w:rPr>
                <w:spacing w:val="-1"/>
              </w:rPr>
              <w:t>св</w:t>
            </w:r>
            <w:r w:rsidRPr="00583891">
              <w:rPr>
                <w:spacing w:val="1"/>
              </w:rPr>
              <w:t>и</w:t>
            </w:r>
            <w:r w:rsidRPr="00583891">
              <w:t>д</w:t>
            </w:r>
            <w:r w:rsidRPr="00583891">
              <w:rPr>
                <w:spacing w:val="-1"/>
              </w:rPr>
              <w:t>е</w:t>
            </w:r>
            <w:r w:rsidRPr="00583891">
              <w:t>т</w:t>
            </w:r>
            <w:r w:rsidRPr="00583891">
              <w:rPr>
                <w:spacing w:val="1"/>
              </w:rPr>
              <w:t>е</w:t>
            </w:r>
            <w:r w:rsidRPr="00583891">
              <w:t>ль</w:t>
            </w:r>
            <w:r w:rsidRPr="00583891">
              <w:rPr>
                <w:spacing w:val="-1"/>
              </w:rPr>
              <w:t>с</w:t>
            </w:r>
            <w:r w:rsidRPr="00583891">
              <w:t>т</w:t>
            </w:r>
            <w:r w:rsidRPr="00583891">
              <w:rPr>
                <w:spacing w:val="-1"/>
              </w:rPr>
              <w:t>в</w:t>
            </w:r>
            <w:r w:rsidRPr="00583891">
              <w:t>о</w:t>
            </w:r>
            <w:r w:rsidRPr="00583891">
              <w:rPr>
                <w:spacing w:val="-1"/>
              </w:rPr>
              <w:t>ва</w:t>
            </w:r>
            <w:r w:rsidRPr="00583891">
              <w:rPr>
                <w:spacing w:val="1"/>
              </w:rPr>
              <w:t>ни</w:t>
            </w:r>
            <w:r w:rsidRPr="00583891">
              <w:t>я</w:t>
            </w:r>
            <w:r w:rsidRPr="00583891">
              <w:rPr>
                <w:spacing w:val="2"/>
              </w:rPr>
              <w:t xml:space="preserve"> </w:t>
            </w:r>
            <w:r w:rsidRPr="00583891">
              <w:rPr>
                <w:spacing w:val="1"/>
              </w:rPr>
              <w:t>п</w:t>
            </w:r>
            <w:r w:rsidRPr="00583891">
              <w:t>ри до</w:t>
            </w:r>
            <w:r w:rsidRPr="00583891">
              <w:rPr>
                <w:spacing w:val="3"/>
              </w:rPr>
              <w:t>п</w:t>
            </w:r>
            <w:r w:rsidRPr="00583891">
              <w:rPr>
                <w:spacing w:val="-5"/>
              </w:rPr>
              <w:t>у</w:t>
            </w:r>
            <w:r w:rsidRPr="00583891">
              <w:rPr>
                <w:spacing w:val="-1"/>
              </w:rPr>
              <w:t>с</w:t>
            </w:r>
            <w:r w:rsidRPr="00583891">
              <w:t>ке</w:t>
            </w:r>
            <w:r w:rsidRPr="00583891">
              <w:rPr>
                <w:spacing w:val="1"/>
              </w:rPr>
              <w:t xml:space="preserve"> </w:t>
            </w:r>
            <w:r w:rsidRPr="00583891">
              <w:t>к</w:t>
            </w:r>
            <w:r w:rsidRPr="00583891">
              <w:rPr>
                <w:spacing w:val="3"/>
              </w:rPr>
              <w:t xml:space="preserve"> </w:t>
            </w:r>
            <w:r w:rsidRPr="00583891">
              <w:t>эк</w:t>
            </w:r>
            <w:r w:rsidRPr="00583891">
              <w:rPr>
                <w:spacing w:val="-1"/>
              </w:rPr>
              <w:t>с</w:t>
            </w:r>
            <w:r w:rsidRPr="00583891">
              <w:rPr>
                <w:spacing w:val="1"/>
              </w:rPr>
              <w:t>п</w:t>
            </w:r>
            <w:r w:rsidRPr="00583891">
              <w:rPr>
                <w:spacing w:val="2"/>
              </w:rPr>
              <w:t>л</w:t>
            </w:r>
            <w:r w:rsidRPr="00583891">
              <w:rPr>
                <w:spacing w:val="-5"/>
              </w:rPr>
              <w:t>у</w:t>
            </w:r>
            <w:r w:rsidRPr="00583891">
              <w:rPr>
                <w:spacing w:val="-1"/>
              </w:rPr>
              <w:t>а</w:t>
            </w:r>
            <w:r w:rsidRPr="00583891">
              <w:t>т</w:t>
            </w:r>
            <w:r w:rsidRPr="00583891">
              <w:rPr>
                <w:spacing w:val="-1"/>
              </w:rPr>
              <w:t>а</w:t>
            </w:r>
            <w:r w:rsidRPr="00583891">
              <w:rPr>
                <w:spacing w:val="1"/>
              </w:rPr>
              <w:t>ци</w:t>
            </w:r>
            <w:r w:rsidRPr="00583891">
              <w:t>и</w:t>
            </w:r>
            <w:r w:rsidRPr="00583891">
              <w:rPr>
                <w:spacing w:val="3"/>
              </w:rPr>
              <w:t xml:space="preserve"> </w:t>
            </w:r>
            <w:r w:rsidRPr="00583891">
              <w:rPr>
                <w:spacing w:val="1"/>
              </w:rPr>
              <w:t>п</w:t>
            </w:r>
            <w:r w:rsidRPr="00583891">
              <w:t>о</w:t>
            </w:r>
            <w:r w:rsidRPr="00583891">
              <w:rPr>
                <w:spacing w:val="-1"/>
              </w:rPr>
              <w:t>с</w:t>
            </w:r>
            <w:r w:rsidRPr="00583891">
              <w:t>ле</w:t>
            </w:r>
            <w:r w:rsidRPr="00583891">
              <w:rPr>
                <w:spacing w:val="1"/>
              </w:rPr>
              <w:t xml:space="preserve"> </w:t>
            </w:r>
            <w:r w:rsidRPr="00583891">
              <w:t>р</w:t>
            </w:r>
            <w:r w:rsidRPr="00583891">
              <w:rPr>
                <w:spacing w:val="-1"/>
              </w:rPr>
              <w:t>ем</w:t>
            </w:r>
            <w:r w:rsidRPr="00583891">
              <w:t>о</w:t>
            </w:r>
            <w:r w:rsidRPr="00583891">
              <w:rPr>
                <w:spacing w:val="1"/>
              </w:rPr>
              <w:t>н</w:t>
            </w:r>
            <w:r w:rsidRPr="00583891">
              <w:t>то</w:t>
            </w:r>
            <w:r w:rsidRPr="00583891">
              <w:rPr>
                <w:spacing w:val="-1"/>
              </w:rPr>
              <w:t>в</w:t>
            </w:r>
            <w:r w:rsidRPr="00583891">
              <w:t>, год</w:t>
            </w:r>
            <w:r w:rsidRPr="00583891">
              <w:rPr>
                <w:spacing w:val="43"/>
              </w:rPr>
              <w:t xml:space="preserve"> </w:t>
            </w:r>
            <w:r w:rsidRPr="00583891">
              <w:rPr>
                <w:spacing w:val="1"/>
              </w:rPr>
              <w:t>п</w:t>
            </w:r>
            <w:r w:rsidRPr="00583891">
              <w:t>родл</w:t>
            </w:r>
            <w:r w:rsidRPr="00583891">
              <w:rPr>
                <w:spacing w:val="-1"/>
              </w:rPr>
              <w:t>е</w:t>
            </w:r>
            <w:r w:rsidRPr="00583891">
              <w:rPr>
                <w:spacing w:val="-2"/>
              </w:rPr>
              <w:t>н</w:t>
            </w:r>
            <w:r w:rsidRPr="00583891">
              <w:rPr>
                <w:spacing w:val="1"/>
              </w:rPr>
              <w:t>и</w:t>
            </w:r>
            <w:r w:rsidRPr="00583891">
              <w:t>я</w:t>
            </w:r>
            <w:r w:rsidRPr="00583891">
              <w:rPr>
                <w:spacing w:val="43"/>
              </w:rPr>
              <w:t xml:space="preserve"> </w:t>
            </w:r>
            <w:r w:rsidRPr="00583891">
              <w:t>р</w:t>
            </w:r>
            <w:r w:rsidRPr="00583891">
              <w:rPr>
                <w:spacing w:val="-1"/>
              </w:rPr>
              <w:t>е</w:t>
            </w:r>
            <w:r w:rsidRPr="00583891">
              <w:rPr>
                <w:spacing w:val="1"/>
              </w:rPr>
              <w:t>с</w:t>
            </w:r>
            <w:r w:rsidRPr="00583891">
              <w:rPr>
                <w:spacing w:val="-5"/>
              </w:rPr>
              <w:t>у</w:t>
            </w:r>
            <w:r w:rsidRPr="00583891">
              <w:t>р</w:t>
            </w:r>
            <w:r w:rsidRPr="00583891">
              <w:rPr>
                <w:spacing w:val="1"/>
              </w:rPr>
              <w:t>с</w:t>
            </w:r>
            <w:r w:rsidRPr="00583891">
              <w:t>а</w:t>
            </w:r>
            <w:r w:rsidRPr="00583891">
              <w:rPr>
                <w:spacing w:val="44"/>
              </w:rPr>
              <w:t xml:space="preserve"> </w:t>
            </w:r>
            <w:r w:rsidRPr="00583891">
              <w:t>и</w:t>
            </w:r>
            <w:r w:rsidRPr="00583891">
              <w:rPr>
                <w:spacing w:val="44"/>
              </w:rPr>
              <w:t xml:space="preserve"> </w:t>
            </w:r>
            <w:r w:rsidRPr="00583891">
              <w:rPr>
                <w:spacing w:val="-1"/>
              </w:rPr>
              <w:t>ме</w:t>
            </w:r>
            <w:r w:rsidRPr="00583891">
              <w:t>ро</w:t>
            </w:r>
            <w:r w:rsidRPr="00583891">
              <w:rPr>
                <w:spacing w:val="1"/>
              </w:rPr>
              <w:t>п</w:t>
            </w:r>
            <w:r w:rsidRPr="00583891">
              <w:t>р</w:t>
            </w:r>
            <w:r w:rsidRPr="00583891">
              <w:rPr>
                <w:spacing w:val="1"/>
              </w:rPr>
              <w:t>и</w:t>
            </w:r>
            <w:r w:rsidRPr="00583891">
              <w:rPr>
                <w:spacing w:val="-3"/>
              </w:rPr>
              <w:t>я</w:t>
            </w:r>
            <w:r w:rsidRPr="00583891">
              <w:t>т</w:t>
            </w:r>
            <w:r w:rsidRPr="00583891">
              <w:rPr>
                <w:spacing w:val="1"/>
              </w:rPr>
              <w:t>и</w:t>
            </w:r>
            <w:r w:rsidRPr="00583891">
              <w:t>я</w:t>
            </w:r>
            <w:r w:rsidRPr="00583891">
              <w:rPr>
                <w:spacing w:val="40"/>
              </w:rPr>
              <w:t xml:space="preserve"> </w:t>
            </w:r>
            <w:r w:rsidRPr="00583891">
              <w:rPr>
                <w:spacing w:val="1"/>
              </w:rPr>
              <w:t>п</w:t>
            </w:r>
            <w:r w:rsidRPr="00583891">
              <w:t xml:space="preserve">о </w:t>
            </w:r>
            <w:r w:rsidRPr="00583891">
              <w:rPr>
                <w:spacing w:val="1"/>
              </w:rPr>
              <w:t>п</w:t>
            </w:r>
            <w:r w:rsidRPr="00583891">
              <w:t>родл</w:t>
            </w:r>
            <w:r w:rsidRPr="00583891">
              <w:rPr>
                <w:spacing w:val="-1"/>
              </w:rPr>
              <w:t>е</w:t>
            </w:r>
            <w:r w:rsidRPr="00583891">
              <w:rPr>
                <w:spacing w:val="1"/>
              </w:rPr>
              <w:t>н</w:t>
            </w:r>
            <w:r w:rsidRPr="00583891">
              <w:rPr>
                <w:spacing w:val="-2"/>
              </w:rPr>
              <w:t>и</w:t>
            </w:r>
            <w:r w:rsidRPr="00583891">
              <w:t>ю р</w:t>
            </w:r>
            <w:r w:rsidRPr="00583891">
              <w:rPr>
                <w:spacing w:val="-1"/>
              </w:rPr>
              <w:t>е</w:t>
            </w:r>
            <w:r w:rsidRPr="00583891">
              <w:rPr>
                <w:spacing w:val="1"/>
              </w:rPr>
              <w:t>с</w:t>
            </w:r>
            <w:r w:rsidRPr="00583891">
              <w:rPr>
                <w:spacing w:val="-5"/>
              </w:rPr>
              <w:t>у</w:t>
            </w:r>
            <w:r w:rsidRPr="00583891">
              <w:rPr>
                <w:spacing w:val="2"/>
              </w:rPr>
              <w:t>р</w:t>
            </w:r>
            <w:r w:rsidRPr="00583891">
              <w:rPr>
                <w:spacing w:val="-1"/>
              </w:rPr>
              <w:t>с</w:t>
            </w:r>
            <w:r w:rsidRPr="00583891">
              <w:t>а</w:t>
            </w:r>
          </w:p>
        </w:tc>
        <w:tc>
          <w:tcPr>
            <w:tcW w:w="5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19F91D" w14:textId="77777777" w:rsidR="00AB19C5" w:rsidRPr="00583891" w:rsidRDefault="00AB19C5" w:rsidP="006D7645">
            <w:pPr>
              <w:pStyle w:val="af4"/>
            </w:pPr>
            <w:r w:rsidRPr="00583891">
              <w:t>Дата ввода в эксплуатацию котлов – 2012 год</w:t>
            </w:r>
          </w:p>
        </w:tc>
      </w:tr>
      <w:tr w:rsidR="00AB19C5" w:rsidRPr="00011FB7" w14:paraId="33755D8B" w14:textId="77777777" w:rsidTr="000154F5">
        <w:trPr>
          <w:trHeight w:hRule="exact" w:val="1666"/>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tcPr>
          <w:p w14:paraId="0F683472" w14:textId="77777777" w:rsidR="00AB19C5" w:rsidRPr="00583891" w:rsidRDefault="00AB19C5" w:rsidP="006D7645">
            <w:pPr>
              <w:pStyle w:val="af4"/>
            </w:pPr>
            <w:r w:rsidRPr="00583891">
              <w:t xml:space="preserve"> Схемы выдачи тепловой мощности, </w:t>
            </w:r>
            <w:r w:rsidRPr="00583891">
              <w:rPr>
                <w:spacing w:val="-1"/>
              </w:rPr>
              <w:t>с</w:t>
            </w:r>
            <w:r w:rsidRPr="00583891">
              <w:t>т</w:t>
            </w:r>
            <w:r w:rsidRPr="00583891">
              <w:rPr>
                <w:spacing w:val="2"/>
              </w:rPr>
              <w:t>р</w:t>
            </w:r>
            <w:r w:rsidRPr="00583891">
              <w:rPr>
                <w:spacing w:val="-5"/>
              </w:rPr>
              <w:t>у</w:t>
            </w:r>
            <w:r w:rsidRPr="00583891">
              <w:t>к</w:t>
            </w:r>
            <w:r w:rsidRPr="00583891">
              <w:rPr>
                <w:spacing w:val="3"/>
              </w:rPr>
              <w:t>т</w:t>
            </w:r>
            <w:r w:rsidRPr="00583891">
              <w:rPr>
                <w:spacing w:val="-5"/>
              </w:rPr>
              <w:t>у</w:t>
            </w:r>
            <w:r w:rsidRPr="00583891">
              <w:rPr>
                <w:spacing w:val="2"/>
              </w:rPr>
              <w:t>р</w:t>
            </w:r>
            <w:r w:rsidRPr="00583891">
              <w:t>а</w:t>
            </w:r>
            <w:r w:rsidRPr="00583891">
              <w:rPr>
                <w:spacing w:val="6"/>
              </w:rPr>
              <w:t xml:space="preserve"> </w:t>
            </w:r>
            <w:r w:rsidRPr="00583891">
              <w:t>т</w:t>
            </w:r>
            <w:r w:rsidRPr="00583891">
              <w:rPr>
                <w:spacing w:val="-1"/>
              </w:rPr>
              <w:t>е</w:t>
            </w:r>
            <w:r w:rsidRPr="00583891">
              <w:rPr>
                <w:spacing w:val="1"/>
              </w:rPr>
              <w:t>п</w:t>
            </w:r>
            <w:r w:rsidRPr="00583891">
              <w:t>лоф</w:t>
            </w:r>
            <w:r w:rsidRPr="00583891">
              <w:rPr>
                <w:spacing w:val="1"/>
              </w:rPr>
              <w:t>и</w:t>
            </w:r>
            <w:r w:rsidRPr="00583891">
              <w:t>к</w:t>
            </w:r>
            <w:r w:rsidRPr="00583891">
              <w:rPr>
                <w:spacing w:val="-1"/>
              </w:rPr>
              <w:t>а</w:t>
            </w:r>
            <w:r w:rsidRPr="00583891">
              <w:rPr>
                <w:spacing w:val="-2"/>
              </w:rPr>
              <w:t>ц</w:t>
            </w:r>
            <w:r w:rsidRPr="00583891">
              <w:rPr>
                <w:spacing w:val="1"/>
              </w:rPr>
              <w:t>и</w:t>
            </w:r>
            <w:r w:rsidRPr="00583891">
              <w:t>о</w:t>
            </w:r>
            <w:r w:rsidRPr="00583891">
              <w:rPr>
                <w:spacing w:val="1"/>
              </w:rPr>
              <w:t>нн</w:t>
            </w:r>
            <w:r w:rsidRPr="00583891">
              <w:rPr>
                <w:spacing w:val="-3"/>
              </w:rPr>
              <w:t>ы</w:t>
            </w:r>
            <w:r w:rsidRPr="00583891">
              <w:t>х</w:t>
            </w:r>
            <w:r w:rsidRPr="00583891">
              <w:rPr>
                <w:spacing w:val="9"/>
              </w:rPr>
              <w:t xml:space="preserve"> </w:t>
            </w:r>
            <w:r w:rsidRPr="00583891">
              <w:rPr>
                <w:spacing w:val="-5"/>
              </w:rPr>
              <w:t>у</w:t>
            </w:r>
            <w:r w:rsidRPr="00583891">
              <w:rPr>
                <w:spacing w:val="-1"/>
              </w:rPr>
              <w:t>с</w:t>
            </w:r>
            <w:r w:rsidRPr="00583891">
              <w:t>т</w:t>
            </w:r>
            <w:r w:rsidRPr="00583891">
              <w:rPr>
                <w:spacing w:val="-1"/>
              </w:rPr>
              <w:t>а</w:t>
            </w:r>
            <w:r w:rsidRPr="00583891">
              <w:rPr>
                <w:spacing w:val="1"/>
              </w:rPr>
              <w:t>н</w:t>
            </w:r>
            <w:r w:rsidRPr="00583891">
              <w:t>о</w:t>
            </w:r>
            <w:r w:rsidRPr="00583891">
              <w:rPr>
                <w:spacing w:val="-1"/>
              </w:rPr>
              <w:t>в</w:t>
            </w:r>
            <w:r w:rsidRPr="00583891">
              <w:t xml:space="preserve">ок </w:t>
            </w:r>
            <w:r w:rsidRPr="00583891">
              <w:rPr>
                <w:spacing w:val="-1"/>
              </w:rPr>
              <w:t>(ес</w:t>
            </w:r>
            <w:r w:rsidRPr="00583891">
              <w:t>ли</w:t>
            </w:r>
            <w:r w:rsidRPr="00583891">
              <w:rPr>
                <w:spacing w:val="25"/>
              </w:rPr>
              <w:t xml:space="preserve"> </w:t>
            </w:r>
            <w:r w:rsidRPr="00583891">
              <w:rPr>
                <w:spacing w:val="1"/>
              </w:rPr>
              <w:t>и</w:t>
            </w:r>
            <w:r w:rsidRPr="00583891">
              <w:rPr>
                <w:spacing w:val="-1"/>
              </w:rPr>
              <w:t>с</w:t>
            </w:r>
            <w:r w:rsidRPr="00583891">
              <w:t>т</w:t>
            </w:r>
            <w:r w:rsidRPr="00583891">
              <w:rPr>
                <w:spacing w:val="-1"/>
              </w:rPr>
              <w:t>оч</w:t>
            </w:r>
            <w:r w:rsidRPr="00583891">
              <w:rPr>
                <w:spacing w:val="1"/>
              </w:rPr>
              <w:t>ни</w:t>
            </w:r>
            <w:r w:rsidRPr="00583891">
              <w:t>к</w:t>
            </w:r>
            <w:r w:rsidRPr="00583891">
              <w:rPr>
                <w:spacing w:val="24"/>
              </w:rPr>
              <w:t xml:space="preserve"> </w:t>
            </w:r>
            <w:r w:rsidRPr="00583891">
              <w:t>т</w:t>
            </w:r>
            <w:r w:rsidRPr="00583891">
              <w:rPr>
                <w:spacing w:val="-1"/>
              </w:rPr>
              <w:t>е</w:t>
            </w:r>
            <w:r w:rsidRPr="00583891">
              <w:rPr>
                <w:spacing w:val="1"/>
              </w:rPr>
              <w:t>п</w:t>
            </w:r>
            <w:r w:rsidRPr="00583891">
              <w:t>ло</w:t>
            </w:r>
            <w:r w:rsidRPr="00583891">
              <w:rPr>
                <w:spacing w:val="-1"/>
              </w:rPr>
              <w:t>в</w:t>
            </w:r>
            <w:r w:rsidRPr="00583891">
              <w:t>ой</w:t>
            </w:r>
            <w:r w:rsidRPr="00583891">
              <w:rPr>
                <w:spacing w:val="25"/>
              </w:rPr>
              <w:t xml:space="preserve"> </w:t>
            </w:r>
            <w:r w:rsidRPr="00583891">
              <w:t>э</w:t>
            </w:r>
            <w:r w:rsidRPr="00583891">
              <w:rPr>
                <w:spacing w:val="1"/>
              </w:rPr>
              <w:t>н</w:t>
            </w:r>
            <w:r w:rsidRPr="00583891">
              <w:rPr>
                <w:spacing w:val="-1"/>
              </w:rPr>
              <w:t>е</w:t>
            </w:r>
            <w:r w:rsidRPr="00583891">
              <w:t>рг</w:t>
            </w:r>
            <w:r w:rsidRPr="00583891">
              <w:rPr>
                <w:spacing w:val="1"/>
              </w:rPr>
              <w:t>и</w:t>
            </w:r>
            <w:r w:rsidRPr="00583891">
              <w:t>и</w:t>
            </w:r>
            <w:r w:rsidRPr="00583891">
              <w:rPr>
                <w:spacing w:val="25"/>
              </w:rPr>
              <w:t xml:space="preserve"> </w:t>
            </w:r>
            <w:r w:rsidRPr="00583891">
              <w:t xml:space="preserve">– </w:t>
            </w:r>
            <w:r w:rsidRPr="00583891">
              <w:rPr>
                <w:spacing w:val="1"/>
              </w:rPr>
              <w:t>и</w:t>
            </w:r>
            <w:r w:rsidRPr="00583891">
              <w:rPr>
                <w:spacing w:val="-1"/>
              </w:rPr>
              <w:t>с</w:t>
            </w:r>
            <w:r w:rsidRPr="00583891">
              <w:t>то</w:t>
            </w:r>
            <w:r w:rsidRPr="00583891">
              <w:rPr>
                <w:spacing w:val="-1"/>
              </w:rPr>
              <w:t>ч</w:t>
            </w:r>
            <w:r w:rsidRPr="00583891">
              <w:rPr>
                <w:spacing w:val="1"/>
              </w:rPr>
              <w:t>ни</w:t>
            </w:r>
            <w:r w:rsidRPr="00583891">
              <w:t>к</w:t>
            </w:r>
            <w:r w:rsidRPr="00583891">
              <w:rPr>
                <w:spacing w:val="20"/>
              </w:rPr>
              <w:t xml:space="preserve"> </w:t>
            </w:r>
            <w:r w:rsidRPr="00583891">
              <w:t>ко</w:t>
            </w:r>
            <w:r w:rsidRPr="00583891">
              <w:rPr>
                <w:spacing w:val="-1"/>
              </w:rPr>
              <w:t>м</w:t>
            </w:r>
            <w:r w:rsidRPr="00583891">
              <w:t>б</w:t>
            </w:r>
            <w:r w:rsidRPr="00583891">
              <w:rPr>
                <w:spacing w:val="-2"/>
              </w:rPr>
              <w:t>и</w:t>
            </w:r>
            <w:r w:rsidRPr="00583891">
              <w:rPr>
                <w:spacing w:val="1"/>
              </w:rPr>
              <w:t>ни</w:t>
            </w:r>
            <w:r w:rsidRPr="00583891">
              <w:t>р</w:t>
            </w:r>
            <w:r w:rsidRPr="00583891">
              <w:rPr>
                <w:spacing w:val="-3"/>
              </w:rPr>
              <w:t>о</w:t>
            </w:r>
            <w:r w:rsidRPr="00583891">
              <w:rPr>
                <w:spacing w:val="-1"/>
              </w:rPr>
              <w:t>ва</w:t>
            </w:r>
            <w:r w:rsidRPr="00583891">
              <w:rPr>
                <w:spacing w:val="1"/>
              </w:rPr>
              <w:t>нн</w:t>
            </w:r>
            <w:r w:rsidRPr="00583891">
              <w:t>ой</w:t>
            </w:r>
            <w:r w:rsidRPr="00583891">
              <w:rPr>
                <w:spacing w:val="22"/>
              </w:rPr>
              <w:t xml:space="preserve"> </w:t>
            </w:r>
            <w:r w:rsidRPr="00583891">
              <w:rPr>
                <w:spacing w:val="-1"/>
              </w:rPr>
              <w:t>вы</w:t>
            </w:r>
            <w:r w:rsidRPr="00583891">
              <w:t>р</w:t>
            </w:r>
            <w:r w:rsidRPr="00583891">
              <w:rPr>
                <w:spacing w:val="-1"/>
              </w:rPr>
              <w:t>а</w:t>
            </w:r>
            <w:r w:rsidRPr="00583891">
              <w:t>бот</w:t>
            </w:r>
            <w:r w:rsidRPr="00583891">
              <w:rPr>
                <w:spacing w:val="-2"/>
              </w:rPr>
              <w:t>к</w:t>
            </w:r>
            <w:r w:rsidRPr="00583891">
              <w:t>и т</w:t>
            </w:r>
            <w:r w:rsidRPr="00583891">
              <w:rPr>
                <w:spacing w:val="-1"/>
              </w:rPr>
              <w:t>е</w:t>
            </w:r>
            <w:r w:rsidRPr="00583891">
              <w:rPr>
                <w:spacing w:val="1"/>
              </w:rPr>
              <w:t>п</w:t>
            </w:r>
            <w:r w:rsidRPr="00583891">
              <w:t>ло</w:t>
            </w:r>
            <w:r w:rsidRPr="00583891">
              <w:rPr>
                <w:spacing w:val="-1"/>
              </w:rPr>
              <w:t>в</w:t>
            </w:r>
            <w:r w:rsidRPr="00583891">
              <w:t>ой</w:t>
            </w:r>
            <w:r w:rsidRPr="00583891">
              <w:rPr>
                <w:spacing w:val="51"/>
              </w:rPr>
              <w:t xml:space="preserve"> </w:t>
            </w:r>
            <w:r w:rsidRPr="00583891">
              <w:rPr>
                <w:spacing w:val="-3"/>
              </w:rPr>
              <w:t>э</w:t>
            </w:r>
            <w:r w:rsidRPr="00583891">
              <w:rPr>
                <w:spacing w:val="1"/>
              </w:rPr>
              <w:t>н</w:t>
            </w:r>
            <w:r w:rsidRPr="00583891">
              <w:rPr>
                <w:spacing w:val="-1"/>
              </w:rPr>
              <w:t>е</w:t>
            </w:r>
            <w:r w:rsidRPr="00583891">
              <w:t>рг</w:t>
            </w:r>
            <w:r w:rsidRPr="00583891">
              <w:rPr>
                <w:spacing w:val="1"/>
              </w:rPr>
              <w:t>и</w:t>
            </w:r>
            <w:r w:rsidRPr="00583891">
              <w:t>и</w:t>
            </w:r>
            <w:r w:rsidRPr="00583891">
              <w:rPr>
                <w:spacing w:val="49"/>
              </w:rPr>
              <w:t xml:space="preserve"> </w:t>
            </w:r>
            <w:r w:rsidRPr="00583891">
              <w:t>и</w:t>
            </w:r>
            <w:r w:rsidRPr="00583891">
              <w:rPr>
                <w:spacing w:val="51"/>
              </w:rPr>
              <w:t xml:space="preserve"> </w:t>
            </w:r>
            <w:r w:rsidRPr="00583891">
              <w:t>эл</w:t>
            </w:r>
            <w:r w:rsidRPr="00583891">
              <w:rPr>
                <w:spacing w:val="-1"/>
              </w:rPr>
              <w:t>е</w:t>
            </w:r>
            <w:r w:rsidRPr="00583891">
              <w:t>кт</w:t>
            </w:r>
            <w:r w:rsidRPr="00583891">
              <w:rPr>
                <w:spacing w:val="-3"/>
              </w:rPr>
              <w:t>р</w:t>
            </w:r>
            <w:r w:rsidRPr="00583891">
              <w:rPr>
                <w:spacing w:val="1"/>
              </w:rPr>
              <w:t>и</w:t>
            </w:r>
            <w:r w:rsidRPr="00583891">
              <w:rPr>
                <w:spacing w:val="-1"/>
              </w:rPr>
              <w:t>чес</w:t>
            </w:r>
            <w:r w:rsidRPr="00583891">
              <w:t>к</w:t>
            </w:r>
            <w:r w:rsidRPr="00583891">
              <w:rPr>
                <w:spacing w:val="-1"/>
              </w:rPr>
              <w:t>о</w:t>
            </w:r>
            <w:r w:rsidRPr="00583891">
              <w:t>й э</w:t>
            </w:r>
            <w:r w:rsidRPr="00583891">
              <w:rPr>
                <w:spacing w:val="1"/>
              </w:rPr>
              <w:t>н</w:t>
            </w:r>
            <w:r w:rsidRPr="00583891">
              <w:rPr>
                <w:spacing w:val="-1"/>
              </w:rPr>
              <w:t>е</w:t>
            </w:r>
            <w:r w:rsidRPr="00583891">
              <w:t>рг</w:t>
            </w:r>
            <w:r w:rsidRPr="00583891">
              <w:rPr>
                <w:spacing w:val="1"/>
              </w:rPr>
              <w:t>ии)</w:t>
            </w:r>
          </w:p>
        </w:tc>
        <w:tc>
          <w:tcPr>
            <w:tcW w:w="5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B0A9F8" w14:textId="77777777" w:rsidR="00AB19C5" w:rsidRPr="00583891" w:rsidRDefault="00AB19C5" w:rsidP="006D7645">
            <w:pPr>
              <w:pStyle w:val="af4"/>
            </w:pPr>
            <w:r w:rsidRPr="00583891">
              <w:t xml:space="preserve">Источник выработки комбинированной энергии - </w:t>
            </w:r>
            <w:r w:rsidRPr="00583891">
              <w:rPr>
                <w:b/>
              </w:rPr>
              <w:t>отсутствует</w:t>
            </w:r>
          </w:p>
        </w:tc>
      </w:tr>
      <w:tr w:rsidR="00AB19C5" w:rsidRPr="00011FB7" w14:paraId="4D206172" w14:textId="77777777" w:rsidTr="000154F5">
        <w:trPr>
          <w:trHeight w:hRule="exact" w:val="1942"/>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tcPr>
          <w:p w14:paraId="38927E28" w14:textId="77777777" w:rsidR="00AB19C5" w:rsidRPr="00583891" w:rsidRDefault="00AB19C5" w:rsidP="006D7645">
            <w:pPr>
              <w:pStyle w:val="af4"/>
            </w:pPr>
            <w:r w:rsidRPr="00583891">
              <w:t>С</w:t>
            </w:r>
            <w:r w:rsidRPr="00583891">
              <w:rPr>
                <w:spacing w:val="1"/>
              </w:rPr>
              <w:t>п</w:t>
            </w:r>
            <w:r w:rsidRPr="00583891">
              <w:t>о</w:t>
            </w:r>
            <w:r w:rsidRPr="00583891">
              <w:rPr>
                <w:spacing w:val="-1"/>
              </w:rPr>
              <w:t>с</w:t>
            </w:r>
            <w:r w:rsidRPr="00583891">
              <w:t>об р</w:t>
            </w:r>
            <w:r w:rsidRPr="00583891">
              <w:rPr>
                <w:spacing w:val="-1"/>
              </w:rPr>
              <w:t>е</w:t>
            </w:r>
            <w:r w:rsidRPr="00583891">
              <w:rPr>
                <w:spacing w:val="2"/>
              </w:rPr>
              <w:t>г</w:t>
            </w:r>
            <w:r w:rsidRPr="00583891">
              <w:rPr>
                <w:spacing w:val="-5"/>
              </w:rPr>
              <w:t>у</w:t>
            </w:r>
            <w:r w:rsidRPr="00583891">
              <w:t>л</w:t>
            </w:r>
            <w:r w:rsidRPr="00583891">
              <w:rPr>
                <w:spacing w:val="1"/>
              </w:rPr>
              <w:t>и</w:t>
            </w:r>
            <w:r w:rsidRPr="00583891">
              <w:t>ро</w:t>
            </w:r>
            <w:r w:rsidRPr="00583891">
              <w:rPr>
                <w:spacing w:val="-1"/>
              </w:rPr>
              <w:t>ва</w:t>
            </w:r>
            <w:r w:rsidRPr="00583891">
              <w:rPr>
                <w:spacing w:val="1"/>
              </w:rPr>
              <w:t>ни</w:t>
            </w:r>
            <w:r w:rsidRPr="00583891">
              <w:t>я от</w:t>
            </w:r>
            <w:r w:rsidRPr="00583891">
              <w:rPr>
                <w:spacing w:val="3"/>
              </w:rPr>
              <w:t>п</w:t>
            </w:r>
            <w:r w:rsidRPr="00583891">
              <w:rPr>
                <w:spacing w:val="-8"/>
              </w:rPr>
              <w:t>у</w:t>
            </w:r>
            <w:r w:rsidRPr="00583891">
              <w:rPr>
                <w:spacing w:val="-1"/>
              </w:rPr>
              <w:t>с</w:t>
            </w:r>
            <w:r w:rsidRPr="00583891">
              <w:t>ка т</w:t>
            </w:r>
            <w:r w:rsidRPr="00583891">
              <w:rPr>
                <w:spacing w:val="-1"/>
              </w:rPr>
              <w:t>е</w:t>
            </w:r>
            <w:r w:rsidRPr="00583891">
              <w:rPr>
                <w:spacing w:val="1"/>
              </w:rPr>
              <w:t>п</w:t>
            </w:r>
            <w:r w:rsidRPr="00583891">
              <w:t>ло</w:t>
            </w:r>
            <w:r w:rsidRPr="00583891">
              <w:rPr>
                <w:spacing w:val="-1"/>
              </w:rPr>
              <w:t>в</w:t>
            </w:r>
            <w:r w:rsidRPr="00583891">
              <w:t>ой э</w:t>
            </w:r>
            <w:r w:rsidRPr="00583891">
              <w:rPr>
                <w:spacing w:val="1"/>
              </w:rPr>
              <w:t>н</w:t>
            </w:r>
            <w:r w:rsidRPr="00583891">
              <w:rPr>
                <w:spacing w:val="-1"/>
              </w:rPr>
              <w:t>е</w:t>
            </w:r>
            <w:r w:rsidRPr="00583891">
              <w:t>рг</w:t>
            </w:r>
            <w:r w:rsidRPr="00583891">
              <w:rPr>
                <w:spacing w:val="1"/>
              </w:rPr>
              <w:t>и</w:t>
            </w:r>
            <w:r w:rsidRPr="00583891">
              <w:t>и</w:t>
            </w:r>
            <w:r w:rsidRPr="00583891">
              <w:rPr>
                <w:spacing w:val="10"/>
              </w:rPr>
              <w:t xml:space="preserve"> </w:t>
            </w:r>
            <w:r w:rsidRPr="00583891">
              <w:rPr>
                <w:spacing w:val="-3"/>
              </w:rPr>
              <w:t>о</w:t>
            </w:r>
            <w:r w:rsidRPr="00583891">
              <w:t>т</w:t>
            </w:r>
            <w:r w:rsidRPr="00583891">
              <w:rPr>
                <w:spacing w:val="7"/>
              </w:rPr>
              <w:t xml:space="preserve"> </w:t>
            </w:r>
            <w:r w:rsidRPr="00583891">
              <w:rPr>
                <w:spacing w:val="1"/>
              </w:rPr>
              <w:t>и</w:t>
            </w:r>
            <w:r w:rsidRPr="00583891">
              <w:rPr>
                <w:spacing w:val="-1"/>
              </w:rPr>
              <w:t>с</w:t>
            </w:r>
            <w:r w:rsidRPr="00583891">
              <w:t>то</w:t>
            </w:r>
            <w:r w:rsidRPr="00583891">
              <w:rPr>
                <w:spacing w:val="-1"/>
              </w:rPr>
              <w:t>ч</w:t>
            </w:r>
            <w:r w:rsidRPr="00583891">
              <w:rPr>
                <w:spacing w:val="1"/>
              </w:rPr>
              <w:t>н</w:t>
            </w:r>
            <w:r w:rsidRPr="00583891">
              <w:rPr>
                <w:spacing w:val="-2"/>
              </w:rPr>
              <w:t>и</w:t>
            </w:r>
            <w:r w:rsidRPr="00583891">
              <w:t>ков</w:t>
            </w:r>
            <w:r w:rsidRPr="00583891">
              <w:rPr>
                <w:spacing w:val="6"/>
              </w:rPr>
              <w:t xml:space="preserve"> </w:t>
            </w:r>
            <w:r w:rsidRPr="00583891">
              <w:t>т</w:t>
            </w:r>
            <w:r w:rsidRPr="00583891">
              <w:rPr>
                <w:spacing w:val="-1"/>
              </w:rPr>
              <w:t>е</w:t>
            </w:r>
            <w:r w:rsidRPr="00583891">
              <w:rPr>
                <w:spacing w:val="1"/>
              </w:rPr>
              <w:t>п</w:t>
            </w:r>
            <w:r w:rsidRPr="00583891">
              <w:t>ло</w:t>
            </w:r>
            <w:r w:rsidRPr="00583891">
              <w:rPr>
                <w:spacing w:val="-1"/>
              </w:rPr>
              <w:t>в</w:t>
            </w:r>
            <w:r w:rsidRPr="00583891">
              <w:t>ой</w:t>
            </w:r>
            <w:r w:rsidRPr="00583891">
              <w:rPr>
                <w:spacing w:val="10"/>
              </w:rPr>
              <w:t xml:space="preserve"> </w:t>
            </w:r>
            <w:r w:rsidRPr="00583891">
              <w:rPr>
                <w:spacing w:val="-3"/>
              </w:rPr>
              <w:t>э</w:t>
            </w:r>
            <w:r w:rsidRPr="00583891">
              <w:rPr>
                <w:spacing w:val="1"/>
              </w:rPr>
              <w:t>н</w:t>
            </w:r>
            <w:r w:rsidRPr="00583891">
              <w:rPr>
                <w:spacing w:val="-1"/>
              </w:rPr>
              <w:t>е</w:t>
            </w:r>
            <w:r w:rsidRPr="00583891">
              <w:t>рг</w:t>
            </w:r>
            <w:r w:rsidRPr="00583891">
              <w:rPr>
                <w:spacing w:val="1"/>
              </w:rPr>
              <w:t>и</w:t>
            </w:r>
            <w:r w:rsidRPr="00583891">
              <w:t>и</w:t>
            </w:r>
            <w:r w:rsidRPr="00583891">
              <w:rPr>
                <w:spacing w:val="8"/>
              </w:rPr>
              <w:t xml:space="preserve"> </w:t>
            </w:r>
            <w:r w:rsidRPr="00583891">
              <w:t>с обо</w:t>
            </w:r>
            <w:r w:rsidRPr="00583891">
              <w:rPr>
                <w:spacing w:val="-1"/>
              </w:rPr>
              <w:t>с</w:t>
            </w:r>
            <w:r w:rsidRPr="00583891">
              <w:rPr>
                <w:spacing w:val="1"/>
              </w:rPr>
              <w:t>н</w:t>
            </w:r>
            <w:r w:rsidRPr="00583891">
              <w:t>о</w:t>
            </w:r>
            <w:r w:rsidRPr="00583891">
              <w:rPr>
                <w:spacing w:val="-1"/>
              </w:rPr>
              <w:t>ва</w:t>
            </w:r>
            <w:r w:rsidRPr="00583891">
              <w:rPr>
                <w:spacing w:val="1"/>
              </w:rPr>
              <w:t>ни</w:t>
            </w:r>
            <w:r w:rsidRPr="00583891">
              <w:rPr>
                <w:spacing w:val="-1"/>
              </w:rPr>
              <w:t>е</w:t>
            </w:r>
            <w:r w:rsidRPr="00583891">
              <w:t>м</w:t>
            </w:r>
            <w:r w:rsidRPr="00583891">
              <w:rPr>
                <w:spacing w:val="44"/>
              </w:rPr>
              <w:t xml:space="preserve"> </w:t>
            </w:r>
            <w:r w:rsidRPr="00583891">
              <w:rPr>
                <w:spacing w:val="-1"/>
              </w:rPr>
              <w:t>вы</w:t>
            </w:r>
            <w:r w:rsidRPr="00583891">
              <w:t>бора</w:t>
            </w:r>
            <w:r w:rsidRPr="00583891">
              <w:rPr>
                <w:spacing w:val="47"/>
              </w:rPr>
              <w:t xml:space="preserve"> </w:t>
            </w:r>
            <w:r w:rsidRPr="00583891">
              <w:t>гр</w:t>
            </w:r>
            <w:r w:rsidRPr="00583891">
              <w:rPr>
                <w:spacing w:val="-1"/>
              </w:rPr>
              <w:t>а</w:t>
            </w:r>
            <w:r w:rsidRPr="00583891">
              <w:t>ф</w:t>
            </w:r>
            <w:r w:rsidRPr="00583891">
              <w:rPr>
                <w:spacing w:val="1"/>
              </w:rPr>
              <w:t>и</w:t>
            </w:r>
            <w:r w:rsidRPr="00583891">
              <w:t>ка</w:t>
            </w:r>
            <w:r w:rsidRPr="00583891">
              <w:rPr>
                <w:spacing w:val="44"/>
              </w:rPr>
              <w:t xml:space="preserve"> </w:t>
            </w:r>
            <w:r w:rsidRPr="00583891">
              <w:rPr>
                <w:spacing w:val="1"/>
              </w:rPr>
              <w:t>из</w:t>
            </w:r>
            <w:r w:rsidRPr="00583891">
              <w:rPr>
                <w:spacing w:val="-1"/>
              </w:rPr>
              <w:t>ме</w:t>
            </w:r>
            <w:r w:rsidRPr="00583891">
              <w:rPr>
                <w:spacing w:val="1"/>
              </w:rPr>
              <w:t>н</w:t>
            </w:r>
            <w:r w:rsidRPr="00583891">
              <w:rPr>
                <w:spacing w:val="-1"/>
              </w:rPr>
              <w:t>е</w:t>
            </w:r>
            <w:r w:rsidRPr="00583891">
              <w:rPr>
                <w:spacing w:val="1"/>
              </w:rPr>
              <w:t xml:space="preserve">ния </w:t>
            </w:r>
            <w:r w:rsidRPr="00583891">
              <w:t>т</w:t>
            </w:r>
            <w:r w:rsidRPr="00583891">
              <w:rPr>
                <w:spacing w:val="-1"/>
              </w:rPr>
              <w:t>ем</w:t>
            </w:r>
            <w:r w:rsidRPr="00583891">
              <w:rPr>
                <w:spacing w:val="1"/>
              </w:rPr>
              <w:t>п</w:t>
            </w:r>
            <w:r w:rsidRPr="00583891">
              <w:rPr>
                <w:spacing w:val="-1"/>
              </w:rPr>
              <w:t>е</w:t>
            </w:r>
            <w:r w:rsidRPr="00583891">
              <w:t>р</w:t>
            </w:r>
            <w:r w:rsidRPr="00583891">
              <w:rPr>
                <w:spacing w:val="-1"/>
              </w:rPr>
              <w:t>а</w:t>
            </w:r>
            <w:r w:rsidRPr="00583891">
              <w:rPr>
                <w:spacing w:val="3"/>
              </w:rPr>
              <w:t>т</w:t>
            </w:r>
            <w:r w:rsidRPr="00583891">
              <w:rPr>
                <w:spacing w:val="-5"/>
              </w:rPr>
              <w:t>у</w:t>
            </w:r>
            <w:r w:rsidRPr="00583891">
              <w:t>р т</w:t>
            </w:r>
            <w:r w:rsidRPr="00583891">
              <w:rPr>
                <w:spacing w:val="-1"/>
              </w:rPr>
              <w:t>е</w:t>
            </w:r>
            <w:r w:rsidRPr="00583891">
              <w:rPr>
                <w:spacing w:val="1"/>
              </w:rPr>
              <w:t>п</w:t>
            </w:r>
            <w:r w:rsidRPr="00583891">
              <w:t>ло</w:t>
            </w:r>
            <w:r w:rsidRPr="00583891">
              <w:rPr>
                <w:spacing w:val="1"/>
              </w:rPr>
              <w:t>н</w:t>
            </w:r>
            <w:r w:rsidRPr="00583891">
              <w:t>о</w:t>
            </w:r>
            <w:r w:rsidRPr="00583891">
              <w:rPr>
                <w:spacing w:val="-1"/>
              </w:rPr>
              <w:t>с</w:t>
            </w:r>
            <w:r w:rsidRPr="00583891">
              <w:rPr>
                <w:spacing w:val="1"/>
              </w:rPr>
              <w:t>и</w:t>
            </w:r>
            <w:r w:rsidRPr="00583891">
              <w:t>т</w:t>
            </w:r>
            <w:r w:rsidRPr="00583891">
              <w:rPr>
                <w:spacing w:val="-1"/>
              </w:rPr>
              <w:t>е</w:t>
            </w:r>
            <w:r w:rsidRPr="00583891">
              <w:t>ля</w:t>
            </w:r>
          </w:p>
        </w:tc>
        <w:tc>
          <w:tcPr>
            <w:tcW w:w="5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FE8425" w14:textId="77777777" w:rsidR="00AB19C5" w:rsidRPr="00583891" w:rsidRDefault="00AB19C5" w:rsidP="006D7645">
            <w:pPr>
              <w:pStyle w:val="af4"/>
            </w:pPr>
            <w:r w:rsidRPr="00583891">
              <w:t>Способ регулирования отпуска тепловой энергии качественный по температурному графику 95/70˚С; выбор температурного графика обусловлен наличием только отопительной нагрузки, нагрузки на ГВС и непосредственным присоединением потребителей.</w:t>
            </w:r>
          </w:p>
        </w:tc>
      </w:tr>
      <w:tr w:rsidR="00AB19C5" w:rsidRPr="00011FB7" w14:paraId="7B656041" w14:textId="77777777" w:rsidTr="000154F5">
        <w:trPr>
          <w:trHeight w:hRule="exact" w:val="838"/>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tcPr>
          <w:p w14:paraId="6E4742BB" w14:textId="77777777" w:rsidR="00AB19C5" w:rsidRPr="00583891" w:rsidRDefault="00AB19C5" w:rsidP="006D7645">
            <w:pPr>
              <w:pStyle w:val="af4"/>
            </w:pPr>
            <w:r w:rsidRPr="00583891">
              <w:t>Ср</w:t>
            </w:r>
            <w:r w:rsidRPr="00583891">
              <w:rPr>
                <w:spacing w:val="-1"/>
              </w:rPr>
              <w:t>е</w:t>
            </w:r>
            <w:r w:rsidRPr="00583891">
              <w:t>д</w:t>
            </w:r>
            <w:r w:rsidRPr="00583891">
              <w:rPr>
                <w:spacing w:val="1"/>
              </w:rPr>
              <w:t>н</w:t>
            </w:r>
            <w:r w:rsidRPr="00583891">
              <w:rPr>
                <w:spacing w:val="-1"/>
              </w:rPr>
              <w:t>е</w:t>
            </w:r>
            <w:r w:rsidRPr="00583891">
              <w:t>годо</w:t>
            </w:r>
            <w:r w:rsidRPr="00583891">
              <w:rPr>
                <w:spacing w:val="-1"/>
              </w:rPr>
              <w:t>ва</w:t>
            </w:r>
            <w:r w:rsidRPr="00583891">
              <w:t xml:space="preserve">я </w:t>
            </w:r>
            <w:r w:rsidRPr="00583891">
              <w:rPr>
                <w:spacing w:val="1"/>
              </w:rPr>
              <w:t>з</w:t>
            </w:r>
            <w:r w:rsidRPr="00583891">
              <w:rPr>
                <w:spacing w:val="-1"/>
              </w:rPr>
              <w:t>а</w:t>
            </w:r>
            <w:r w:rsidRPr="00583891">
              <w:t>г</w:t>
            </w:r>
            <w:r w:rsidRPr="00583891">
              <w:rPr>
                <w:spacing w:val="2"/>
              </w:rPr>
              <w:t>р</w:t>
            </w:r>
            <w:r w:rsidRPr="00583891">
              <w:rPr>
                <w:spacing w:val="-5"/>
              </w:rPr>
              <w:t>у</w:t>
            </w:r>
            <w:r w:rsidRPr="00583891">
              <w:rPr>
                <w:spacing w:val="1"/>
              </w:rPr>
              <w:t>з</w:t>
            </w:r>
            <w:r w:rsidRPr="00583891">
              <w:t>ка</w:t>
            </w:r>
            <w:r w:rsidRPr="00583891">
              <w:rPr>
                <w:spacing w:val="1"/>
              </w:rPr>
              <w:t xml:space="preserve"> </w:t>
            </w:r>
            <w:r w:rsidRPr="00583891">
              <w:t>обо</w:t>
            </w:r>
            <w:r w:rsidRPr="00583891">
              <w:rPr>
                <w:spacing w:val="2"/>
              </w:rPr>
              <w:t>р</w:t>
            </w:r>
            <w:r w:rsidRPr="00583891">
              <w:rPr>
                <w:spacing w:val="-5"/>
              </w:rPr>
              <w:t>у</w:t>
            </w:r>
            <w:r w:rsidRPr="00583891">
              <w:t>до</w:t>
            </w:r>
            <w:r w:rsidRPr="00583891">
              <w:rPr>
                <w:spacing w:val="-1"/>
              </w:rPr>
              <w:t>ва</w:t>
            </w:r>
            <w:r w:rsidRPr="00583891">
              <w:rPr>
                <w:spacing w:val="1"/>
              </w:rPr>
              <w:t>ни</w:t>
            </w:r>
            <w:r w:rsidRPr="00583891">
              <w:t>я</w:t>
            </w:r>
          </w:p>
        </w:tc>
        <w:tc>
          <w:tcPr>
            <w:tcW w:w="5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D7E47D" w14:textId="77777777" w:rsidR="00AB19C5" w:rsidRPr="00583891" w:rsidRDefault="00AB19C5" w:rsidP="006D7645">
            <w:pPr>
              <w:pStyle w:val="af4"/>
            </w:pPr>
            <w:r w:rsidRPr="00583891">
              <w:t xml:space="preserve">Производство тепловой энергии котельной – 5159,1 Гкал/год; </w:t>
            </w:r>
          </w:p>
        </w:tc>
      </w:tr>
      <w:tr w:rsidR="00AB19C5" w:rsidRPr="00011FB7" w14:paraId="2D627156" w14:textId="77777777" w:rsidTr="000154F5">
        <w:trPr>
          <w:trHeight w:hRule="exact" w:val="562"/>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tcPr>
          <w:p w14:paraId="7B2A9D70" w14:textId="77777777" w:rsidR="00AB19C5" w:rsidRPr="00583891" w:rsidRDefault="00AB19C5" w:rsidP="006D7645">
            <w:pPr>
              <w:pStyle w:val="af4"/>
            </w:pPr>
            <w:r w:rsidRPr="00583891">
              <w:t>С</w:t>
            </w:r>
            <w:r w:rsidRPr="00583891">
              <w:rPr>
                <w:spacing w:val="1"/>
              </w:rPr>
              <w:t>п</w:t>
            </w:r>
            <w:r w:rsidRPr="00583891">
              <w:t>о</w:t>
            </w:r>
            <w:r w:rsidRPr="00583891">
              <w:rPr>
                <w:spacing w:val="-1"/>
              </w:rPr>
              <w:t>с</w:t>
            </w:r>
            <w:r w:rsidRPr="00583891">
              <w:t xml:space="preserve">обы </w:t>
            </w:r>
            <w:r w:rsidRPr="00583891">
              <w:rPr>
                <w:spacing w:val="-5"/>
              </w:rPr>
              <w:t>у</w:t>
            </w:r>
            <w:r w:rsidRPr="00583891">
              <w:rPr>
                <w:spacing w:val="-1"/>
              </w:rPr>
              <w:t>че</w:t>
            </w:r>
            <w:r w:rsidRPr="00583891">
              <w:t>та т</w:t>
            </w:r>
            <w:r w:rsidRPr="00583891">
              <w:rPr>
                <w:spacing w:val="-1"/>
              </w:rPr>
              <w:t>е</w:t>
            </w:r>
            <w:r w:rsidRPr="00583891">
              <w:rPr>
                <w:spacing w:val="1"/>
              </w:rPr>
              <w:t>п</w:t>
            </w:r>
            <w:r w:rsidRPr="00583891">
              <w:rPr>
                <w:spacing w:val="2"/>
              </w:rPr>
              <w:t>л</w:t>
            </w:r>
            <w:r w:rsidRPr="00583891">
              <w:rPr>
                <w:spacing w:val="-1"/>
              </w:rPr>
              <w:t>а</w:t>
            </w:r>
            <w:r w:rsidRPr="00583891">
              <w:t>, от</w:t>
            </w:r>
            <w:r w:rsidRPr="00583891">
              <w:rPr>
                <w:spacing w:val="3"/>
              </w:rPr>
              <w:t>п</w:t>
            </w:r>
            <w:r w:rsidRPr="00583891">
              <w:rPr>
                <w:spacing w:val="-5"/>
              </w:rPr>
              <w:t>у</w:t>
            </w:r>
            <w:r w:rsidRPr="00583891">
              <w:t>щ</w:t>
            </w:r>
            <w:r w:rsidRPr="00583891">
              <w:rPr>
                <w:spacing w:val="-1"/>
              </w:rPr>
              <w:t>е</w:t>
            </w:r>
            <w:r w:rsidRPr="00583891">
              <w:rPr>
                <w:spacing w:val="1"/>
              </w:rPr>
              <w:t>нн</w:t>
            </w:r>
            <w:r w:rsidRPr="00583891">
              <w:t>ого в т</w:t>
            </w:r>
            <w:r w:rsidRPr="00583891">
              <w:rPr>
                <w:spacing w:val="-1"/>
              </w:rPr>
              <w:t>е</w:t>
            </w:r>
            <w:r w:rsidRPr="00583891">
              <w:rPr>
                <w:spacing w:val="1"/>
              </w:rPr>
              <w:t>п</w:t>
            </w:r>
            <w:r w:rsidRPr="00583891">
              <w:t>ло</w:t>
            </w:r>
            <w:r w:rsidRPr="00583891">
              <w:rPr>
                <w:spacing w:val="-1"/>
              </w:rPr>
              <w:t>вы</w:t>
            </w:r>
            <w:r w:rsidRPr="00583891">
              <w:t>е</w:t>
            </w:r>
            <w:r w:rsidRPr="00583891">
              <w:rPr>
                <w:spacing w:val="-1"/>
              </w:rPr>
              <w:t xml:space="preserve"> се</w:t>
            </w:r>
            <w:r w:rsidRPr="00583891">
              <w:t>ти</w:t>
            </w:r>
          </w:p>
        </w:tc>
        <w:tc>
          <w:tcPr>
            <w:tcW w:w="5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E6CD65" w14:textId="77777777" w:rsidR="00AB19C5" w:rsidRPr="00583891" w:rsidRDefault="00AB19C5" w:rsidP="006D7645">
            <w:pPr>
              <w:pStyle w:val="af4"/>
            </w:pPr>
            <w:r w:rsidRPr="00583891">
              <w:t>Способ учёта тепловой энергии -</w:t>
            </w:r>
            <w:r w:rsidRPr="00583891">
              <w:rPr>
                <w:b/>
              </w:rPr>
              <w:t>приборный</w:t>
            </w:r>
          </w:p>
        </w:tc>
      </w:tr>
      <w:tr w:rsidR="00AB19C5" w:rsidRPr="00011FB7" w14:paraId="2B523BE7" w14:textId="77777777" w:rsidTr="000154F5">
        <w:trPr>
          <w:trHeight w:hRule="exact" w:val="1116"/>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tcPr>
          <w:p w14:paraId="34A2BB52" w14:textId="77777777" w:rsidR="00AB19C5" w:rsidRPr="00583891" w:rsidRDefault="00AB19C5" w:rsidP="006D7645">
            <w:pPr>
              <w:pStyle w:val="af4"/>
            </w:pPr>
            <w:r w:rsidRPr="00583891">
              <w:t>Ст</w:t>
            </w:r>
            <w:r w:rsidRPr="00583891">
              <w:rPr>
                <w:spacing w:val="-1"/>
              </w:rPr>
              <w:t>а</w:t>
            </w:r>
            <w:r w:rsidRPr="00583891">
              <w:t>т</w:t>
            </w:r>
            <w:r w:rsidRPr="00583891">
              <w:rPr>
                <w:spacing w:val="1"/>
              </w:rPr>
              <w:t>и</w:t>
            </w:r>
            <w:r w:rsidRPr="00583891">
              <w:rPr>
                <w:spacing w:val="-1"/>
              </w:rPr>
              <w:t>с</w:t>
            </w:r>
            <w:r w:rsidRPr="00583891">
              <w:t>т</w:t>
            </w:r>
            <w:r w:rsidRPr="00583891">
              <w:rPr>
                <w:spacing w:val="-2"/>
              </w:rPr>
              <w:t>и</w:t>
            </w:r>
            <w:r w:rsidRPr="00583891">
              <w:t>ка отк</w:t>
            </w:r>
            <w:r w:rsidRPr="00583891">
              <w:rPr>
                <w:spacing w:val="-1"/>
              </w:rPr>
              <w:t>а</w:t>
            </w:r>
            <w:r w:rsidRPr="00583891">
              <w:rPr>
                <w:spacing w:val="1"/>
              </w:rPr>
              <w:t>з</w:t>
            </w:r>
            <w:r w:rsidRPr="00583891">
              <w:t xml:space="preserve">ов и </w:t>
            </w:r>
            <w:r w:rsidRPr="00583891">
              <w:rPr>
                <w:spacing w:val="-1"/>
              </w:rPr>
              <w:t>в</w:t>
            </w:r>
            <w:r w:rsidRPr="00583891">
              <w:t>о</w:t>
            </w:r>
            <w:r w:rsidRPr="00583891">
              <w:rPr>
                <w:spacing w:val="-1"/>
              </w:rPr>
              <w:t>сс</w:t>
            </w:r>
            <w:r w:rsidRPr="00583891">
              <w:t>т</w:t>
            </w:r>
            <w:r w:rsidRPr="00583891">
              <w:rPr>
                <w:spacing w:val="-1"/>
              </w:rPr>
              <w:t>а</w:t>
            </w:r>
            <w:r w:rsidRPr="00583891">
              <w:rPr>
                <w:spacing w:val="1"/>
              </w:rPr>
              <w:t>н</w:t>
            </w:r>
            <w:r w:rsidRPr="00583891">
              <w:t>о</w:t>
            </w:r>
            <w:r w:rsidRPr="00583891">
              <w:rPr>
                <w:spacing w:val="-1"/>
              </w:rPr>
              <w:t>в</w:t>
            </w:r>
            <w:r w:rsidRPr="00583891">
              <w:t>л</w:t>
            </w:r>
            <w:r w:rsidRPr="00583891">
              <w:rPr>
                <w:spacing w:val="-1"/>
              </w:rPr>
              <w:t>е</w:t>
            </w:r>
            <w:r w:rsidRPr="00583891">
              <w:rPr>
                <w:spacing w:val="1"/>
              </w:rPr>
              <w:t>ни</w:t>
            </w:r>
            <w:r w:rsidRPr="00583891">
              <w:t>й обо</w:t>
            </w:r>
            <w:r w:rsidRPr="00583891">
              <w:rPr>
                <w:spacing w:val="2"/>
              </w:rPr>
              <w:t>р</w:t>
            </w:r>
            <w:r w:rsidRPr="00583891">
              <w:rPr>
                <w:spacing w:val="-5"/>
              </w:rPr>
              <w:t>у</w:t>
            </w:r>
            <w:r w:rsidRPr="00583891">
              <w:t>до</w:t>
            </w:r>
            <w:r w:rsidRPr="00583891">
              <w:rPr>
                <w:spacing w:val="-1"/>
              </w:rPr>
              <w:t>ва</w:t>
            </w:r>
            <w:r w:rsidRPr="00583891">
              <w:rPr>
                <w:spacing w:val="1"/>
              </w:rPr>
              <w:t>ни</w:t>
            </w:r>
            <w:r w:rsidRPr="00583891">
              <w:t xml:space="preserve">я </w:t>
            </w:r>
            <w:r w:rsidRPr="00583891">
              <w:rPr>
                <w:spacing w:val="1"/>
              </w:rPr>
              <w:t>и</w:t>
            </w:r>
            <w:r w:rsidRPr="00583891">
              <w:rPr>
                <w:spacing w:val="-1"/>
              </w:rPr>
              <w:t>с</w:t>
            </w:r>
            <w:r w:rsidRPr="00583891">
              <w:t>то</w:t>
            </w:r>
            <w:r w:rsidRPr="00583891">
              <w:rPr>
                <w:spacing w:val="1"/>
              </w:rPr>
              <w:t>чни</w:t>
            </w:r>
            <w:r w:rsidRPr="00583891">
              <w:t>ков т</w:t>
            </w:r>
            <w:r w:rsidRPr="00583891">
              <w:rPr>
                <w:spacing w:val="-1"/>
              </w:rPr>
              <w:t>е</w:t>
            </w:r>
            <w:r w:rsidRPr="00583891">
              <w:rPr>
                <w:spacing w:val="1"/>
              </w:rPr>
              <w:t>п</w:t>
            </w:r>
            <w:r w:rsidRPr="00583891">
              <w:t>ло</w:t>
            </w:r>
            <w:r w:rsidRPr="00583891">
              <w:rPr>
                <w:spacing w:val="-1"/>
              </w:rPr>
              <w:t>в</w:t>
            </w:r>
            <w:r w:rsidRPr="00583891">
              <w:rPr>
                <w:spacing w:val="-3"/>
              </w:rPr>
              <w:t>о</w:t>
            </w:r>
            <w:r w:rsidRPr="00583891">
              <w:t>й э</w:t>
            </w:r>
            <w:r w:rsidRPr="00583891">
              <w:rPr>
                <w:spacing w:val="1"/>
              </w:rPr>
              <w:t>н</w:t>
            </w:r>
            <w:r w:rsidRPr="00583891">
              <w:rPr>
                <w:spacing w:val="-1"/>
              </w:rPr>
              <w:t>е</w:t>
            </w:r>
            <w:r w:rsidRPr="00583891">
              <w:t>рг</w:t>
            </w:r>
            <w:r w:rsidRPr="00583891">
              <w:rPr>
                <w:spacing w:val="1"/>
              </w:rPr>
              <w:t>и</w:t>
            </w:r>
            <w:r w:rsidRPr="00583891">
              <w:t>и</w:t>
            </w:r>
          </w:p>
        </w:tc>
        <w:tc>
          <w:tcPr>
            <w:tcW w:w="5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F912C7" w14:textId="77777777" w:rsidR="00AB19C5" w:rsidRPr="00583891" w:rsidRDefault="00AB19C5" w:rsidP="006D7645">
            <w:pPr>
              <w:pStyle w:val="af4"/>
            </w:pPr>
            <w:r w:rsidRPr="00583891">
              <w:rPr>
                <w:b/>
              </w:rPr>
              <w:t>Статистика отказов и восстановлений оборудования источников тепловой энергии фиксируется в журналах диспетчерской службы</w:t>
            </w:r>
          </w:p>
        </w:tc>
      </w:tr>
      <w:tr w:rsidR="00AB19C5" w:rsidRPr="00011FB7" w14:paraId="1D0CF9E1" w14:textId="77777777" w:rsidTr="000154F5">
        <w:trPr>
          <w:trHeight w:hRule="exact" w:val="838"/>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tcPr>
          <w:p w14:paraId="0CD0DE12" w14:textId="77777777" w:rsidR="00AB19C5" w:rsidRPr="00583891" w:rsidRDefault="00AB19C5" w:rsidP="006D7645">
            <w:pPr>
              <w:pStyle w:val="af4"/>
            </w:pPr>
            <w:r w:rsidRPr="00583891">
              <w:rPr>
                <w:spacing w:val="-1"/>
              </w:rPr>
              <w:t>П</w:t>
            </w:r>
            <w:r w:rsidRPr="00583891">
              <w:t>р</w:t>
            </w:r>
            <w:r w:rsidRPr="00583891">
              <w:rPr>
                <w:spacing w:val="-1"/>
              </w:rPr>
              <w:t>е</w:t>
            </w:r>
            <w:r w:rsidRPr="00583891">
              <w:t>д</w:t>
            </w:r>
            <w:r w:rsidRPr="00583891">
              <w:rPr>
                <w:spacing w:val="1"/>
              </w:rPr>
              <w:t>пи</w:t>
            </w:r>
            <w:r w:rsidRPr="00583891">
              <w:rPr>
                <w:spacing w:val="-1"/>
              </w:rPr>
              <w:t>са</w:t>
            </w:r>
            <w:r w:rsidRPr="00583891">
              <w:rPr>
                <w:spacing w:val="1"/>
              </w:rPr>
              <w:t>ни</w:t>
            </w:r>
            <w:r w:rsidRPr="00583891">
              <w:t xml:space="preserve">я </w:t>
            </w:r>
            <w:r w:rsidRPr="00583891">
              <w:rPr>
                <w:spacing w:val="1"/>
              </w:rPr>
              <w:t>н</w:t>
            </w:r>
            <w:r w:rsidRPr="00583891">
              <w:rPr>
                <w:spacing w:val="-1"/>
              </w:rPr>
              <w:t>а</w:t>
            </w:r>
            <w:r w:rsidRPr="00583891">
              <w:t>д</w:t>
            </w:r>
            <w:r w:rsidRPr="00583891">
              <w:rPr>
                <w:spacing w:val="1"/>
              </w:rPr>
              <w:t>з</w:t>
            </w:r>
            <w:r w:rsidRPr="00583891">
              <w:t>о</w:t>
            </w:r>
            <w:r w:rsidRPr="00583891">
              <w:rPr>
                <w:spacing w:val="-3"/>
              </w:rPr>
              <w:t>р</w:t>
            </w:r>
            <w:r w:rsidRPr="00583891">
              <w:rPr>
                <w:spacing w:val="1"/>
              </w:rPr>
              <w:t>н</w:t>
            </w:r>
            <w:r w:rsidRPr="00583891">
              <w:rPr>
                <w:spacing w:val="-1"/>
              </w:rPr>
              <w:t>ы</w:t>
            </w:r>
            <w:r w:rsidRPr="00583891">
              <w:t>х орг</w:t>
            </w:r>
            <w:r w:rsidRPr="00583891">
              <w:rPr>
                <w:spacing w:val="-1"/>
              </w:rPr>
              <w:t>а</w:t>
            </w:r>
            <w:r w:rsidRPr="00583891">
              <w:rPr>
                <w:spacing w:val="1"/>
              </w:rPr>
              <w:t>н</w:t>
            </w:r>
            <w:r w:rsidRPr="00583891">
              <w:t xml:space="preserve">ов </w:t>
            </w:r>
            <w:r w:rsidRPr="00583891">
              <w:rPr>
                <w:spacing w:val="1"/>
              </w:rPr>
              <w:t>по з</w:t>
            </w:r>
            <w:r w:rsidRPr="00583891">
              <w:rPr>
                <w:spacing w:val="-1"/>
              </w:rPr>
              <w:t>а</w:t>
            </w:r>
            <w:r w:rsidRPr="00583891">
              <w:rPr>
                <w:spacing w:val="1"/>
              </w:rPr>
              <w:t>п</w:t>
            </w:r>
            <w:r w:rsidRPr="00583891">
              <w:t>р</w:t>
            </w:r>
            <w:r w:rsidRPr="00583891">
              <w:rPr>
                <w:spacing w:val="-1"/>
              </w:rPr>
              <w:t>е</w:t>
            </w:r>
            <w:r w:rsidRPr="00583891">
              <w:t>щ</w:t>
            </w:r>
            <w:r w:rsidRPr="00583891">
              <w:rPr>
                <w:spacing w:val="-1"/>
              </w:rPr>
              <w:t>е</w:t>
            </w:r>
            <w:r w:rsidRPr="00583891">
              <w:rPr>
                <w:spacing w:val="1"/>
              </w:rPr>
              <w:t>ни</w:t>
            </w:r>
            <w:r w:rsidRPr="00583891">
              <w:t>ю д</w:t>
            </w:r>
            <w:r w:rsidRPr="00583891">
              <w:rPr>
                <w:spacing w:val="-1"/>
              </w:rPr>
              <w:t>а</w:t>
            </w:r>
            <w:r w:rsidRPr="00583891">
              <w:t>л</w:t>
            </w:r>
            <w:r w:rsidRPr="00583891">
              <w:rPr>
                <w:spacing w:val="-2"/>
              </w:rPr>
              <w:t>ь</w:t>
            </w:r>
            <w:r w:rsidRPr="00583891">
              <w:rPr>
                <w:spacing w:val="1"/>
              </w:rPr>
              <w:t>н</w:t>
            </w:r>
            <w:r w:rsidRPr="00583891">
              <w:rPr>
                <w:spacing w:val="-1"/>
              </w:rPr>
              <w:t>е</w:t>
            </w:r>
            <w:r w:rsidRPr="00583891">
              <w:rPr>
                <w:spacing w:val="-2"/>
              </w:rPr>
              <w:t>й</w:t>
            </w:r>
            <w:r w:rsidRPr="00583891">
              <w:t>ш</w:t>
            </w:r>
            <w:r w:rsidRPr="00583891">
              <w:rPr>
                <w:spacing w:val="-1"/>
              </w:rPr>
              <w:t>е</w:t>
            </w:r>
            <w:r w:rsidRPr="00583891">
              <w:t>й эк</w:t>
            </w:r>
            <w:r w:rsidRPr="00583891">
              <w:rPr>
                <w:spacing w:val="-1"/>
              </w:rPr>
              <w:t>с</w:t>
            </w:r>
            <w:r w:rsidRPr="00583891">
              <w:rPr>
                <w:spacing w:val="1"/>
              </w:rPr>
              <w:t>п</w:t>
            </w:r>
            <w:r w:rsidRPr="00583891">
              <w:rPr>
                <w:spacing w:val="2"/>
              </w:rPr>
              <w:t>л</w:t>
            </w:r>
            <w:r w:rsidRPr="00583891">
              <w:rPr>
                <w:spacing w:val="-8"/>
              </w:rPr>
              <w:t>у</w:t>
            </w:r>
            <w:r w:rsidRPr="00583891">
              <w:rPr>
                <w:spacing w:val="-1"/>
              </w:rPr>
              <w:t>а</w:t>
            </w:r>
            <w:r w:rsidRPr="00583891">
              <w:t>т</w:t>
            </w:r>
            <w:r w:rsidRPr="00583891">
              <w:rPr>
                <w:spacing w:val="-1"/>
              </w:rPr>
              <w:t>а</w:t>
            </w:r>
            <w:r w:rsidRPr="00583891">
              <w:rPr>
                <w:spacing w:val="1"/>
              </w:rPr>
              <w:t>ции и</w:t>
            </w:r>
            <w:r w:rsidRPr="00583891">
              <w:rPr>
                <w:spacing w:val="-1"/>
              </w:rPr>
              <w:t>с</w:t>
            </w:r>
            <w:r w:rsidRPr="00583891">
              <w:t>то</w:t>
            </w:r>
            <w:r w:rsidRPr="00583891">
              <w:rPr>
                <w:spacing w:val="-1"/>
              </w:rPr>
              <w:t>ч</w:t>
            </w:r>
            <w:r w:rsidRPr="00583891">
              <w:rPr>
                <w:spacing w:val="1"/>
              </w:rPr>
              <w:t>ни</w:t>
            </w:r>
            <w:r w:rsidRPr="00583891">
              <w:t>ков</w:t>
            </w:r>
            <w:r w:rsidRPr="00583891">
              <w:rPr>
                <w:spacing w:val="-3"/>
              </w:rPr>
              <w:t xml:space="preserve"> </w:t>
            </w:r>
            <w:r w:rsidRPr="00583891">
              <w:t>т</w:t>
            </w:r>
            <w:r w:rsidRPr="00583891">
              <w:rPr>
                <w:spacing w:val="-1"/>
              </w:rPr>
              <w:t>е</w:t>
            </w:r>
            <w:r w:rsidRPr="00583891">
              <w:rPr>
                <w:spacing w:val="1"/>
              </w:rPr>
              <w:t>п</w:t>
            </w:r>
            <w:r w:rsidRPr="00583891">
              <w:t>ло</w:t>
            </w:r>
            <w:r w:rsidRPr="00583891">
              <w:rPr>
                <w:spacing w:val="-1"/>
              </w:rPr>
              <w:t>в</w:t>
            </w:r>
            <w:r w:rsidRPr="00583891">
              <w:t>ой</w:t>
            </w:r>
            <w:r w:rsidRPr="00583891">
              <w:rPr>
                <w:spacing w:val="1"/>
              </w:rPr>
              <w:t xml:space="preserve"> </w:t>
            </w:r>
            <w:r w:rsidRPr="00583891">
              <w:rPr>
                <w:spacing w:val="-3"/>
              </w:rPr>
              <w:t>э</w:t>
            </w:r>
            <w:r w:rsidRPr="00583891">
              <w:rPr>
                <w:spacing w:val="1"/>
              </w:rPr>
              <w:t>н</w:t>
            </w:r>
            <w:r w:rsidRPr="00583891">
              <w:rPr>
                <w:spacing w:val="-1"/>
              </w:rPr>
              <w:t>е</w:t>
            </w:r>
            <w:r w:rsidRPr="00583891">
              <w:t>рг</w:t>
            </w:r>
            <w:r w:rsidRPr="00583891">
              <w:rPr>
                <w:spacing w:val="1"/>
              </w:rPr>
              <w:t>и</w:t>
            </w:r>
            <w:r w:rsidRPr="00583891">
              <w:t>и</w:t>
            </w:r>
          </w:p>
        </w:tc>
        <w:tc>
          <w:tcPr>
            <w:tcW w:w="5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E40126" w14:textId="77777777" w:rsidR="00AB19C5" w:rsidRPr="00583891" w:rsidRDefault="00AB19C5" w:rsidP="006D7645">
            <w:pPr>
              <w:pStyle w:val="af4"/>
            </w:pPr>
            <w:r w:rsidRPr="00583891">
              <w:t xml:space="preserve">Предписания надзорных органов по запрещению дальнейшей эксплуатации источников тепловой энергии </w:t>
            </w:r>
            <w:r w:rsidRPr="00583891">
              <w:rPr>
                <w:b/>
              </w:rPr>
              <w:t>отсутствуют</w:t>
            </w:r>
          </w:p>
        </w:tc>
      </w:tr>
    </w:tbl>
    <w:p w14:paraId="15DAF5DF" w14:textId="77777777" w:rsidR="00AB19C5" w:rsidRPr="00583891" w:rsidRDefault="00AB19C5" w:rsidP="0011231D">
      <w:pPr>
        <w:pStyle w:val="a0"/>
        <w:jc w:val="center"/>
      </w:pPr>
      <w:r w:rsidRPr="00583891">
        <w:t>Котельная № 8, ул. Ленина 15</w:t>
      </w:r>
    </w:p>
    <w:tbl>
      <w:tblPr>
        <w:tblW w:w="0" w:type="auto"/>
        <w:jc w:val="center"/>
        <w:tblLayout w:type="fixed"/>
        <w:tblCellMar>
          <w:left w:w="5" w:type="dxa"/>
          <w:right w:w="5" w:type="dxa"/>
        </w:tblCellMar>
        <w:tblLook w:val="0000" w:firstRow="0" w:lastRow="0" w:firstColumn="0" w:lastColumn="0" w:noHBand="0" w:noVBand="0"/>
      </w:tblPr>
      <w:tblGrid>
        <w:gridCol w:w="4535"/>
        <w:gridCol w:w="5272"/>
      </w:tblGrid>
      <w:tr w:rsidR="00AB19C5" w:rsidRPr="00583891" w14:paraId="5D1A1F46" w14:textId="77777777" w:rsidTr="000154F5">
        <w:trPr>
          <w:trHeight w:hRule="exact" w:val="451"/>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tcPr>
          <w:p w14:paraId="0C172A48" w14:textId="77777777" w:rsidR="00AB19C5" w:rsidRPr="00583891" w:rsidRDefault="00AB19C5" w:rsidP="006D7645">
            <w:pPr>
              <w:pStyle w:val="af4"/>
            </w:pPr>
            <w:r w:rsidRPr="00583891">
              <w:rPr>
                <w:spacing w:val="-1"/>
              </w:rPr>
              <w:t>П</w:t>
            </w:r>
            <w:r w:rsidRPr="00583891">
              <w:t>ок</w:t>
            </w:r>
            <w:r w:rsidRPr="00583891">
              <w:rPr>
                <w:spacing w:val="-1"/>
              </w:rPr>
              <w:t>а</w:t>
            </w:r>
            <w:r w:rsidRPr="00583891">
              <w:rPr>
                <w:spacing w:val="1"/>
              </w:rPr>
              <w:t>з</w:t>
            </w:r>
            <w:r w:rsidRPr="00583891">
              <w:rPr>
                <w:spacing w:val="-1"/>
              </w:rPr>
              <w:t>а</w:t>
            </w:r>
            <w:r w:rsidRPr="00583891">
              <w:t>т</w:t>
            </w:r>
            <w:r w:rsidRPr="00583891">
              <w:rPr>
                <w:spacing w:val="-1"/>
              </w:rPr>
              <w:t>е</w:t>
            </w:r>
            <w:r w:rsidRPr="00583891">
              <w:t>ли</w:t>
            </w:r>
          </w:p>
        </w:tc>
        <w:tc>
          <w:tcPr>
            <w:tcW w:w="5272" w:type="dxa"/>
            <w:tcBorders>
              <w:top w:val="single" w:sz="4" w:space="0" w:color="000000"/>
              <w:left w:val="single" w:sz="4" w:space="0" w:color="000000"/>
              <w:bottom w:val="single" w:sz="4" w:space="0" w:color="000000"/>
              <w:right w:val="single" w:sz="4" w:space="0" w:color="000000"/>
            </w:tcBorders>
            <w:shd w:val="clear" w:color="auto" w:fill="auto"/>
          </w:tcPr>
          <w:p w14:paraId="6FBDBD75" w14:textId="77777777" w:rsidR="00AB19C5" w:rsidRPr="00583891" w:rsidRDefault="00AB19C5" w:rsidP="006D7645">
            <w:pPr>
              <w:pStyle w:val="af4"/>
            </w:pPr>
            <w:r w:rsidRPr="00583891">
              <w:t>З</w:t>
            </w:r>
            <w:r w:rsidRPr="00583891">
              <w:rPr>
                <w:spacing w:val="1"/>
              </w:rPr>
              <w:t>н</w:t>
            </w:r>
            <w:r w:rsidRPr="00583891">
              <w:t>аче</w:t>
            </w:r>
            <w:r w:rsidRPr="00583891">
              <w:rPr>
                <w:spacing w:val="1"/>
              </w:rPr>
              <w:t>ния</w:t>
            </w:r>
          </w:p>
        </w:tc>
      </w:tr>
      <w:tr w:rsidR="00AB19C5" w:rsidRPr="00583891" w14:paraId="7D8251D3" w14:textId="77777777" w:rsidTr="000154F5">
        <w:trPr>
          <w:trHeight w:hRule="exact" w:val="1400"/>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tcPr>
          <w:p w14:paraId="4E2E9E50" w14:textId="77777777" w:rsidR="00AB19C5" w:rsidRPr="00583891" w:rsidRDefault="00AB19C5" w:rsidP="006D7645">
            <w:pPr>
              <w:pStyle w:val="af4"/>
            </w:pPr>
            <w:r w:rsidRPr="00583891">
              <w:t>Ст</w:t>
            </w:r>
            <w:r w:rsidRPr="00583891">
              <w:rPr>
                <w:spacing w:val="2"/>
              </w:rPr>
              <w:t>р</w:t>
            </w:r>
            <w:r w:rsidRPr="00583891">
              <w:rPr>
                <w:spacing w:val="-8"/>
              </w:rPr>
              <w:t>у</w:t>
            </w:r>
            <w:r w:rsidRPr="00583891">
              <w:t>к</w:t>
            </w:r>
            <w:r w:rsidRPr="00583891">
              <w:rPr>
                <w:spacing w:val="5"/>
              </w:rPr>
              <w:t>т</w:t>
            </w:r>
            <w:r w:rsidRPr="00583891">
              <w:rPr>
                <w:spacing w:val="-5"/>
              </w:rPr>
              <w:t>у</w:t>
            </w:r>
            <w:r w:rsidRPr="00583891">
              <w:t>ра</w:t>
            </w:r>
            <w:r w:rsidRPr="00583891">
              <w:rPr>
                <w:spacing w:val="-1"/>
              </w:rPr>
              <w:t xml:space="preserve"> </w:t>
            </w:r>
            <w:r w:rsidRPr="00583891">
              <w:t>о</w:t>
            </w:r>
            <w:r w:rsidRPr="00583891">
              <w:rPr>
                <w:spacing w:val="-1"/>
              </w:rPr>
              <w:t>с</w:t>
            </w:r>
            <w:r w:rsidRPr="00583891">
              <w:rPr>
                <w:spacing w:val="1"/>
              </w:rPr>
              <w:t>н</w:t>
            </w:r>
            <w:r w:rsidRPr="00583891">
              <w:t>о</w:t>
            </w:r>
            <w:r w:rsidRPr="00583891">
              <w:rPr>
                <w:spacing w:val="-1"/>
              </w:rPr>
              <w:t>в</w:t>
            </w:r>
            <w:r w:rsidRPr="00583891">
              <w:rPr>
                <w:spacing w:val="1"/>
              </w:rPr>
              <w:t>н</w:t>
            </w:r>
            <w:r w:rsidRPr="00583891">
              <w:t xml:space="preserve">ого </w:t>
            </w:r>
            <w:r w:rsidRPr="00583891">
              <w:rPr>
                <w:spacing w:val="2"/>
              </w:rPr>
              <w:t>о</w:t>
            </w:r>
            <w:r w:rsidRPr="00583891">
              <w:t>бо</w:t>
            </w:r>
            <w:r w:rsidRPr="00583891">
              <w:rPr>
                <w:spacing w:val="2"/>
              </w:rPr>
              <w:t>р</w:t>
            </w:r>
            <w:r w:rsidRPr="00583891">
              <w:rPr>
                <w:spacing w:val="-5"/>
              </w:rPr>
              <w:t>у</w:t>
            </w:r>
            <w:r w:rsidRPr="00583891">
              <w:t>до</w:t>
            </w:r>
            <w:r w:rsidRPr="00583891">
              <w:rPr>
                <w:spacing w:val="-1"/>
              </w:rPr>
              <w:t>ва</w:t>
            </w:r>
            <w:r w:rsidRPr="00583891">
              <w:rPr>
                <w:spacing w:val="1"/>
              </w:rPr>
              <w:t>ни</w:t>
            </w:r>
            <w:r w:rsidRPr="00583891">
              <w:t>я</w:t>
            </w:r>
          </w:p>
        </w:tc>
        <w:tc>
          <w:tcPr>
            <w:tcW w:w="5272" w:type="dxa"/>
            <w:tcBorders>
              <w:top w:val="single" w:sz="4" w:space="0" w:color="000000"/>
              <w:left w:val="single" w:sz="4" w:space="0" w:color="000000"/>
              <w:bottom w:val="single" w:sz="4" w:space="0" w:color="000000"/>
              <w:right w:val="single" w:sz="4" w:space="0" w:color="000000"/>
            </w:tcBorders>
            <w:shd w:val="clear" w:color="auto" w:fill="auto"/>
          </w:tcPr>
          <w:p w14:paraId="6D7C53C1" w14:textId="77777777" w:rsidR="00AB19C5" w:rsidRPr="00583891" w:rsidRDefault="00AB19C5" w:rsidP="006D7645">
            <w:pPr>
              <w:pStyle w:val="af4"/>
            </w:pPr>
            <w:r w:rsidRPr="00583891">
              <w:rPr>
                <w:spacing w:val="-2"/>
              </w:rPr>
              <w:t>В</w:t>
            </w:r>
            <w:r w:rsidRPr="00583891">
              <w:rPr>
                <w:spacing w:val="1"/>
              </w:rPr>
              <w:t>и</w:t>
            </w:r>
            <w:r w:rsidRPr="00583891">
              <w:t>д ос</w:t>
            </w:r>
            <w:r w:rsidRPr="00583891">
              <w:rPr>
                <w:spacing w:val="1"/>
              </w:rPr>
              <w:t>н</w:t>
            </w:r>
            <w:r w:rsidRPr="00583891">
              <w:t>ов</w:t>
            </w:r>
            <w:r w:rsidRPr="00583891">
              <w:rPr>
                <w:spacing w:val="1"/>
              </w:rPr>
              <w:t>н</w:t>
            </w:r>
            <w:r w:rsidRPr="00583891">
              <w:t>ого то</w:t>
            </w:r>
            <w:r w:rsidRPr="00583891">
              <w:rPr>
                <w:spacing w:val="1"/>
              </w:rPr>
              <w:t>п</w:t>
            </w:r>
            <w:r w:rsidRPr="00583891">
              <w:rPr>
                <w:spacing w:val="-3"/>
              </w:rPr>
              <w:t>л</w:t>
            </w:r>
            <w:r w:rsidRPr="00583891">
              <w:rPr>
                <w:spacing w:val="1"/>
              </w:rPr>
              <w:t>и</w:t>
            </w:r>
            <w:r w:rsidRPr="00583891">
              <w:t xml:space="preserve">ва – </w:t>
            </w:r>
            <w:r w:rsidRPr="00583891">
              <w:rPr>
                <w:spacing w:val="1"/>
              </w:rPr>
              <w:t>п</w:t>
            </w:r>
            <w:r w:rsidRPr="00583891">
              <w:t>р</w:t>
            </w:r>
            <w:r w:rsidRPr="00583891">
              <w:rPr>
                <w:spacing w:val="1"/>
              </w:rPr>
              <w:t>и</w:t>
            </w:r>
            <w:r w:rsidRPr="00583891">
              <w:t>ро</w:t>
            </w:r>
            <w:r w:rsidRPr="00583891">
              <w:rPr>
                <w:spacing w:val="-3"/>
              </w:rPr>
              <w:t>д</w:t>
            </w:r>
            <w:r w:rsidRPr="00583891">
              <w:rPr>
                <w:spacing w:val="1"/>
              </w:rPr>
              <w:t>н</w:t>
            </w:r>
            <w:r w:rsidRPr="00583891">
              <w:t>ый</w:t>
            </w:r>
            <w:r w:rsidRPr="00583891">
              <w:rPr>
                <w:spacing w:val="1"/>
              </w:rPr>
              <w:t xml:space="preserve"> </w:t>
            </w:r>
            <w:r w:rsidRPr="00583891">
              <w:t>га</w:t>
            </w:r>
            <w:r w:rsidRPr="00583891">
              <w:rPr>
                <w:spacing w:val="1"/>
              </w:rPr>
              <w:t>з</w:t>
            </w:r>
            <w:r w:rsidRPr="00583891">
              <w:t>.</w:t>
            </w:r>
          </w:p>
          <w:p w14:paraId="55A5F425" w14:textId="77777777" w:rsidR="00AB19C5" w:rsidRPr="00583891" w:rsidRDefault="00AB19C5" w:rsidP="006D7645">
            <w:pPr>
              <w:pStyle w:val="af4"/>
            </w:pPr>
            <w:r w:rsidRPr="00583891">
              <w:t xml:space="preserve">Котлоагрегаты: КВГ- 4,65-90-1шт., </w:t>
            </w:r>
          </w:p>
          <w:p w14:paraId="5A9411F9" w14:textId="77777777" w:rsidR="00AB19C5" w:rsidRPr="00583891" w:rsidRDefault="00AB19C5" w:rsidP="006D7645">
            <w:pPr>
              <w:pStyle w:val="af4"/>
            </w:pPr>
            <w:r w:rsidRPr="00583891">
              <w:t>КЕ-4-14 С-1шт, ДЕ-4-14 Е-2шт. (резервные)</w:t>
            </w:r>
          </w:p>
        </w:tc>
      </w:tr>
      <w:tr w:rsidR="00AB19C5" w:rsidRPr="00011FB7" w14:paraId="30D05128" w14:textId="77777777" w:rsidTr="000154F5">
        <w:trPr>
          <w:trHeight w:hRule="exact" w:val="1116"/>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tcPr>
          <w:p w14:paraId="0B89F9BA" w14:textId="77777777" w:rsidR="00AB19C5" w:rsidRPr="00583891" w:rsidRDefault="00AB19C5" w:rsidP="006D7645">
            <w:pPr>
              <w:pStyle w:val="af4"/>
            </w:pPr>
            <w:r w:rsidRPr="00583891">
              <w:rPr>
                <w:spacing w:val="-1"/>
              </w:rPr>
              <w:lastRenderedPageBreak/>
              <w:t>Параметры установленной тепловой</w:t>
            </w:r>
            <w:r w:rsidRPr="00583891">
              <w:t xml:space="preserve"> </w:t>
            </w:r>
            <w:r w:rsidRPr="00583891">
              <w:rPr>
                <w:spacing w:val="-1"/>
              </w:rPr>
              <w:t>м</w:t>
            </w:r>
            <w:r w:rsidRPr="00583891">
              <w:t>ощ</w:t>
            </w:r>
            <w:r w:rsidRPr="00583891">
              <w:rPr>
                <w:spacing w:val="1"/>
              </w:rPr>
              <w:t>н</w:t>
            </w:r>
            <w:r w:rsidRPr="00583891">
              <w:t>о</w:t>
            </w:r>
            <w:r w:rsidRPr="00583891">
              <w:rPr>
                <w:spacing w:val="-1"/>
              </w:rPr>
              <w:t>с</w:t>
            </w:r>
            <w:r w:rsidRPr="00583891">
              <w:t>ти</w:t>
            </w:r>
            <w:r w:rsidRPr="00583891">
              <w:rPr>
                <w:spacing w:val="6"/>
              </w:rPr>
              <w:t xml:space="preserve"> </w:t>
            </w:r>
            <w:r w:rsidRPr="00583891">
              <w:t>т</w:t>
            </w:r>
            <w:r w:rsidRPr="00583891">
              <w:rPr>
                <w:spacing w:val="-1"/>
              </w:rPr>
              <w:t>е</w:t>
            </w:r>
            <w:r w:rsidRPr="00583891">
              <w:rPr>
                <w:spacing w:val="1"/>
              </w:rPr>
              <w:t>п</w:t>
            </w:r>
            <w:r w:rsidRPr="00583891">
              <w:t>лоф</w:t>
            </w:r>
            <w:r w:rsidRPr="00583891">
              <w:rPr>
                <w:spacing w:val="-2"/>
              </w:rPr>
              <w:t>и</w:t>
            </w:r>
            <w:r w:rsidRPr="00583891">
              <w:t>к</w:t>
            </w:r>
            <w:r w:rsidRPr="00583891">
              <w:rPr>
                <w:spacing w:val="-1"/>
              </w:rPr>
              <w:t>а</w:t>
            </w:r>
            <w:r w:rsidRPr="00583891">
              <w:rPr>
                <w:spacing w:val="1"/>
              </w:rPr>
              <w:t>ци</w:t>
            </w:r>
            <w:r w:rsidRPr="00583891">
              <w:rPr>
                <w:spacing w:val="-3"/>
              </w:rPr>
              <w:t>о</w:t>
            </w:r>
            <w:r w:rsidRPr="00583891">
              <w:rPr>
                <w:spacing w:val="1"/>
              </w:rPr>
              <w:t>нн</w:t>
            </w:r>
            <w:r w:rsidRPr="00583891">
              <w:t>ого обо</w:t>
            </w:r>
            <w:r w:rsidRPr="00583891">
              <w:rPr>
                <w:spacing w:val="2"/>
              </w:rPr>
              <w:t>р</w:t>
            </w:r>
            <w:r w:rsidRPr="00583891">
              <w:rPr>
                <w:spacing w:val="-5"/>
              </w:rPr>
              <w:t>у</w:t>
            </w:r>
            <w:r w:rsidRPr="00583891">
              <w:t>до</w:t>
            </w:r>
            <w:r w:rsidRPr="00583891">
              <w:rPr>
                <w:spacing w:val="-1"/>
              </w:rPr>
              <w:t>ва</w:t>
            </w:r>
            <w:r w:rsidRPr="00583891">
              <w:rPr>
                <w:spacing w:val="1"/>
              </w:rPr>
              <w:t>ни</w:t>
            </w:r>
            <w:r w:rsidRPr="00583891">
              <w:t>я</w:t>
            </w:r>
            <w:r w:rsidRPr="00583891">
              <w:rPr>
                <w:spacing w:val="31"/>
              </w:rPr>
              <w:t xml:space="preserve"> </w:t>
            </w:r>
            <w:r w:rsidRPr="00583891">
              <w:t>и</w:t>
            </w:r>
            <w:r w:rsidRPr="00583891">
              <w:rPr>
                <w:spacing w:val="32"/>
              </w:rPr>
              <w:t xml:space="preserve"> </w:t>
            </w:r>
            <w:r w:rsidRPr="00583891">
              <w:t>т</w:t>
            </w:r>
            <w:r w:rsidRPr="00583891">
              <w:rPr>
                <w:spacing w:val="-1"/>
              </w:rPr>
              <w:t>е</w:t>
            </w:r>
            <w:r w:rsidRPr="00583891">
              <w:rPr>
                <w:spacing w:val="1"/>
              </w:rPr>
              <w:t>п</w:t>
            </w:r>
            <w:r w:rsidRPr="00583891">
              <w:t>лоф</w:t>
            </w:r>
            <w:r w:rsidRPr="00583891">
              <w:rPr>
                <w:spacing w:val="-2"/>
              </w:rPr>
              <w:t>и</w:t>
            </w:r>
            <w:r w:rsidRPr="00583891">
              <w:t>к</w:t>
            </w:r>
            <w:r w:rsidRPr="00583891">
              <w:rPr>
                <w:spacing w:val="-1"/>
              </w:rPr>
              <w:t>а</w:t>
            </w:r>
            <w:r w:rsidRPr="00583891">
              <w:rPr>
                <w:spacing w:val="1"/>
              </w:rPr>
              <w:t>ци</w:t>
            </w:r>
            <w:r w:rsidRPr="00583891">
              <w:rPr>
                <w:spacing w:val="-3"/>
              </w:rPr>
              <w:t>о</w:t>
            </w:r>
            <w:r w:rsidRPr="00583891">
              <w:rPr>
                <w:spacing w:val="1"/>
              </w:rPr>
              <w:t>нн</w:t>
            </w:r>
            <w:r w:rsidRPr="00583891">
              <w:rPr>
                <w:spacing w:val="-3"/>
              </w:rPr>
              <w:t>о</w:t>
            </w:r>
            <w:r w:rsidRPr="00583891">
              <w:t xml:space="preserve">й </w:t>
            </w:r>
            <w:r w:rsidRPr="00583891">
              <w:rPr>
                <w:spacing w:val="-5"/>
              </w:rPr>
              <w:t>у</w:t>
            </w:r>
            <w:r w:rsidRPr="00583891">
              <w:rPr>
                <w:spacing w:val="1"/>
              </w:rPr>
              <w:t>с</w:t>
            </w:r>
            <w:r w:rsidRPr="00583891">
              <w:t>т</w:t>
            </w:r>
            <w:r w:rsidRPr="00583891">
              <w:rPr>
                <w:spacing w:val="-1"/>
              </w:rPr>
              <w:t>а</w:t>
            </w:r>
            <w:r w:rsidRPr="00583891">
              <w:rPr>
                <w:spacing w:val="1"/>
              </w:rPr>
              <w:t>н</w:t>
            </w:r>
            <w:r w:rsidRPr="00583891">
              <w:t>о</w:t>
            </w:r>
            <w:r w:rsidRPr="00583891">
              <w:rPr>
                <w:spacing w:val="-1"/>
              </w:rPr>
              <w:t>в</w:t>
            </w:r>
            <w:r w:rsidRPr="00583891">
              <w:t>ки</w:t>
            </w:r>
          </w:p>
        </w:tc>
        <w:tc>
          <w:tcPr>
            <w:tcW w:w="5272" w:type="dxa"/>
            <w:tcBorders>
              <w:top w:val="single" w:sz="4" w:space="0" w:color="000000"/>
              <w:left w:val="single" w:sz="4" w:space="0" w:color="000000"/>
              <w:bottom w:val="single" w:sz="4" w:space="0" w:color="000000"/>
              <w:right w:val="single" w:sz="4" w:space="0" w:color="000000"/>
            </w:tcBorders>
            <w:shd w:val="clear" w:color="auto" w:fill="auto"/>
          </w:tcPr>
          <w:p w14:paraId="473E019A" w14:textId="77777777" w:rsidR="00AB19C5" w:rsidRPr="00583891" w:rsidRDefault="00AB19C5" w:rsidP="006D7645">
            <w:pPr>
              <w:pStyle w:val="af4"/>
            </w:pPr>
            <w:r w:rsidRPr="00583891">
              <w:t>Уста</w:t>
            </w:r>
            <w:r w:rsidRPr="00583891">
              <w:rPr>
                <w:spacing w:val="1"/>
              </w:rPr>
              <w:t>н</w:t>
            </w:r>
            <w:r w:rsidRPr="00583891">
              <w:t>овле</w:t>
            </w:r>
            <w:r w:rsidRPr="00583891">
              <w:rPr>
                <w:spacing w:val="1"/>
              </w:rPr>
              <w:t>нн</w:t>
            </w:r>
            <w:r w:rsidRPr="00583891">
              <w:t>ая те</w:t>
            </w:r>
            <w:r w:rsidRPr="00583891">
              <w:rPr>
                <w:spacing w:val="1"/>
              </w:rPr>
              <w:t>п</w:t>
            </w:r>
            <w:r w:rsidRPr="00583891">
              <w:t>ловая мощ</w:t>
            </w:r>
            <w:r w:rsidRPr="00583891">
              <w:rPr>
                <w:spacing w:val="1"/>
              </w:rPr>
              <w:t>н</w:t>
            </w:r>
            <w:r w:rsidRPr="00583891">
              <w:t>ость 10,6 Гкал/ч</w:t>
            </w:r>
          </w:p>
        </w:tc>
      </w:tr>
      <w:tr w:rsidR="00AB19C5" w:rsidRPr="00011FB7" w14:paraId="117FBE2A" w14:textId="77777777" w:rsidTr="000154F5">
        <w:trPr>
          <w:trHeight w:hRule="exact" w:val="1390"/>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tcPr>
          <w:p w14:paraId="42C627B3" w14:textId="77777777" w:rsidR="00AB19C5" w:rsidRPr="00583891" w:rsidRDefault="00AB19C5" w:rsidP="006D7645">
            <w:pPr>
              <w:pStyle w:val="af4"/>
            </w:pPr>
            <w:r w:rsidRPr="00583891">
              <w:rPr>
                <w:spacing w:val="-1"/>
              </w:rPr>
              <w:t>О</w:t>
            </w:r>
            <w:r w:rsidRPr="00583891">
              <w:t>гр</w:t>
            </w:r>
            <w:r w:rsidRPr="00583891">
              <w:rPr>
                <w:spacing w:val="-1"/>
              </w:rPr>
              <w:t>а</w:t>
            </w:r>
            <w:r w:rsidRPr="00583891">
              <w:rPr>
                <w:spacing w:val="1"/>
              </w:rPr>
              <w:t>ни</w:t>
            </w:r>
            <w:r w:rsidRPr="00583891">
              <w:rPr>
                <w:spacing w:val="-1"/>
              </w:rPr>
              <w:t>че</w:t>
            </w:r>
            <w:r w:rsidRPr="00583891">
              <w:rPr>
                <w:spacing w:val="1"/>
              </w:rPr>
              <w:t>ни</w:t>
            </w:r>
            <w:r w:rsidRPr="00583891">
              <w:t>я т</w:t>
            </w:r>
            <w:r w:rsidRPr="00583891">
              <w:rPr>
                <w:spacing w:val="-1"/>
              </w:rPr>
              <w:t>е</w:t>
            </w:r>
            <w:r w:rsidRPr="00583891">
              <w:rPr>
                <w:spacing w:val="1"/>
              </w:rPr>
              <w:t>п</w:t>
            </w:r>
            <w:r w:rsidRPr="00583891">
              <w:t>ло</w:t>
            </w:r>
            <w:r w:rsidRPr="00583891">
              <w:rPr>
                <w:spacing w:val="-3"/>
              </w:rPr>
              <w:t>в</w:t>
            </w:r>
            <w:r w:rsidRPr="00583891">
              <w:t xml:space="preserve">ой </w:t>
            </w:r>
            <w:r w:rsidRPr="00583891">
              <w:rPr>
                <w:spacing w:val="-1"/>
              </w:rPr>
              <w:t>м</w:t>
            </w:r>
            <w:r w:rsidRPr="00583891">
              <w:t>ощ</w:t>
            </w:r>
            <w:r w:rsidRPr="00583891">
              <w:rPr>
                <w:spacing w:val="1"/>
              </w:rPr>
              <w:t>н</w:t>
            </w:r>
            <w:r w:rsidRPr="00583891">
              <w:t>о</w:t>
            </w:r>
            <w:r w:rsidRPr="00583891">
              <w:rPr>
                <w:spacing w:val="-1"/>
              </w:rPr>
              <w:t>с</w:t>
            </w:r>
            <w:r w:rsidRPr="00583891">
              <w:t xml:space="preserve">ти и </w:t>
            </w:r>
            <w:r w:rsidRPr="00583891">
              <w:rPr>
                <w:spacing w:val="1"/>
              </w:rPr>
              <w:t>п</w:t>
            </w:r>
            <w:r w:rsidRPr="00583891">
              <w:rPr>
                <w:spacing w:val="-1"/>
              </w:rPr>
              <w:t>а</w:t>
            </w:r>
            <w:r w:rsidRPr="00583891">
              <w:t>р</w:t>
            </w:r>
            <w:r w:rsidRPr="00583891">
              <w:rPr>
                <w:spacing w:val="-1"/>
              </w:rPr>
              <w:t>аме</w:t>
            </w:r>
            <w:r w:rsidRPr="00583891">
              <w:t>тры р</w:t>
            </w:r>
            <w:r w:rsidRPr="00583891">
              <w:rPr>
                <w:spacing w:val="-1"/>
              </w:rPr>
              <w:t>ас</w:t>
            </w:r>
            <w:r w:rsidRPr="00583891">
              <w:rPr>
                <w:spacing w:val="1"/>
              </w:rPr>
              <w:t>п</w:t>
            </w:r>
            <w:r w:rsidRPr="00583891">
              <w:t>ол</w:t>
            </w:r>
            <w:r w:rsidRPr="00583891">
              <w:rPr>
                <w:spacing w:val="-1"/>
              </w:rPr>
              <w:t>а</w:t>
            </w:r>
            <w:r w:rsidRPr="00583891">
              <w:rPr>
                <w:spacing w:val="2"/>
              </w:rPr>
              <w:t>г</w:t>
            </w:r>
            <w:r w:rsidRPr="00583891">
              <w:rPr>
                <w:spacing w:val="-1"/>
              </w:rPr>
              <w:t>аем</w:t>
            </w:r>
            <w:r w:rsidRPr="00583891">
              <w:t>ой т</w:t>
            </w:r>
            <w:r w:rsidRPr="00583891">
              <w:rPr>
                <w:spacing w:val="-1"/>
              </w:rPr>
              <w:t>е</w:t>
            </w:r>
            <w:r w:rsidRPr="00583891">
              <w:rPr>
                <w:spacing w:val="1"/>
              </w:rPr>
              <w:t>п</w:t>
            </w:r>
            <w:r w:rsidRPr="00583891">
              <w:t>ло</w:t>
            </w:r>
            <w:r w:rsidRPr="00583891">
              <w:rPr>
                <w:spacing w:val="-1"/>
              </w:rPr>
              <w:t>в</w:t>
            </w:r>
            <w:r w:rsidRPr="00583891">
              <w:t xml:space="preserve">ой </w:t>
            </w:r>
            <w:r w:rsidRPr="00583891">
              <w:rPr>
                <w:spacing w:val="-1"/>
              </w:rPr>
              <w:t>м</w:t>
            </w:r>
            <w:r w:rsidRPr="00583891">
              <w:t>ощ</w:t>
            </w:r>
            <w:r w:rsidRPr="00583891">
              <w:rPr>
                <w:spacing w:val="1"/>
              </w:rPr>
              <w:t>н</w:t>
            </w:r>
            <w:r w:rsidRPr="00583891">
              <w:t>о</w:t>
            </w:r>
            <w:r w:rsidRPr="00583891">
              <w:rPr>
                <w:spacing w:val="-1"/>
              </w:rPr>
              <w:t>с</w:t>
            </w:r>
            <w:r w:rsidRPr="00583891">
              <w:t>ти</w:t>
            </w:r>
          </w:p>
        </w:tc>
        <w:tc>
          <w:tcPr>
            <w:tcW w:w="5272" w:type="dxa"/>
            <w:tcBorders>
              <w:top w:val="single" w:sz="4" w:space="0" w:color="000000"/>
              <w:left w:val="single" w:sz="4" w:space="0" w:color="000000"/>
              <w:bottom w:val="single" w:sz="4" w:space="0" w:color="000000"/>
              <w:right w:val="single" w:sz="4" w:space="0" w:color="000000"/>
            </w:tcBorders>
            <w:shd w:val="clear" w:color="auto" w:fill="auto"/>
          </w:tcPr>
          <w:p w14:paraId="46EDD266" w14:textId="77777777" w:rsidR="00AB19C5" w:rsidRPr="00583891" w:rsidRDefault="00AB19C5" w:rsidP="006D7645">
            <w:pPr>
              <w:pStyle w:val="af4"/>
            </w:pPr>
            <w:r w:rsidRPr="00583891">
              <w:t>Рас</w:t>
            </w:r>
            <w:r w:rsidRPr="00583891">
              <w:rPr>
                <w:spacing w:val="1"/>
              </w:rPr>
              <w:t>п</w:t>
            </w:r>
            <w:r w:rsidRPr="00583891">
              <w:t>олагае</w:t>
            </w:r>
            <w:r w:rsidRPr="00583891">
              <w:rPr>
                <w:spacing w:val="1"/>
              </w:rPr>
              <w:t>м</w:t>
            </w:r>
            <w:r w:rsidRPr="00583891">
              <w:t>ая те</w:t>
            </w:r>
            <w:r w:rsidRPr="00583891">
              <w:rPr>
                <w:spacing w:val="1"/>
              </w:rPr>
              <w:t>п</w:t>
            </w:r>
            <w:r w:rsidRPr="00583891">
              <w:t>лов</w:t>
            </w:r>
            <w:r w:rsidRPr="00583891">
              <w:rPr>
                <w:spacing w:val="1"/>
              </w:rPr>
              <w:t>а</w:t>
            </w:r>
            <w:r w:rsidRPr="00583891">
              <w:t>я мощ</w:t>
            </w:r>
            <w:r w:rsidRPr="00583891">
              <w:rPr>
                <w:spacing w:val="1"/>
              </w:rPr>
              <w:t>н</w:t>
            </w:r>
            <w:r w:rsidRPr="00583891">
              <w:t xml:space="preserve">ость 10,6 Гкал/ч </w:t>
            </w:r>
          </w:p>
          <w:p w14:paraId="2CAD5AC3" w14:textId="77777777" w:rsidR="00AB19C5" w:rsidRPr="00583891" w:rsidRDefault="00AB19C5" w:rsidP="006D7645">
            <w:pPr>
              <w:pStyle w:val="af4"/>
            </w:pPr>
            <w:r w:rsidRPr="00583891">
              <w:t>Подключе</w:t>
            </w:r>
            <w:r w:rsidRPr="00583891">
              <w:rPr>
                <w:spacing w:val="1"/>
              </w:rPr>
              <w:t>нн</w:t>
            </w:r>
            <w:r w:rsidRPr="00583891">
              <w:t>ая те</w:t>
            </w:r>
            <w:r w:rsidRPr="00583891">
              <w:rPr>
                <w:spacing w:val="1"/>
              </w:rPr>
              <w:t>п</w:t>
            </w:r>
            <w:r w:rsidRPr="00583891">
              <w:t xml:space="preserve">ловая </w:t>
            </w:r>
            <w:r w:rsidRPr="00583891">
              <w:rPr>
                <w:spacing w:val="1"/>
              </w:rPr>
              <w:t>н</w:t>
            </w:r>
            <w:r w:rsidRPr="00583891">
              <w:t>аг</w:t>
            </w:r>
            <w:r w:rsidRPr="00583891">
              <w:rPr>
                <w:spacing w:val="2"/>
              </w:rPr>
              <w:t>р</w:t>
            </w:r>
            <w:r w:rsidRPr="00583891">
              <w:rPr>
                <w:spacing w:val="-8"/>
              </w:rPr>
              <w:t>у</w:t>
            </w:r>
            <w:r w:rsidRPr="00583891">
              <w:rPr>
                <w:spacing w:val="1"/>
              </w:rPr>
              <w:t>з</w:t>
            </w:r>
            <w:r w:rsidRPr="00583891">
              <w:t>ка</w:t>
            </w:r>
            <w:r w:rsidRPr="00583891">
              <w:rPr>
                <w:spacing w:val="1"/>
              </w:rPr>
              <w:t xml:space="preserve"> </w:t>
            </w:r>
            <w:r w:rsidRPr="00583891">
              <w:t>(с</w:t>
            </w:r>
            <w:r w:rsidRPr="00583891">
              <w:rPr>
                <w:spacing w:val="3"/>
              </w:rPr>
              <w:t xml:space="preserve"> </w:t>
            </w:r>
            <w:r w:rsidRPr="00583891">
              <w:rPr>
                <w:spacing w:val="-5"/>
              </w:rPr>
              <w:t>у</w:t>
            </w:r>
            <w:r w:rsidRPr="00583891">
              <w:rPr>
                <w:spacing w:val="1"/>
              </w:rPr>
              <w:t>ч</w:t>
            </w:r>
            <w:r w:rsidRPr="00583891">
              <w:t xml:space="preserve">етом </w:t>
            </w:r>
            <w:r w:rsidRPr="00583891">
              <w:rPr>
                <w:spacing w:val="1"/>
              </w:rPr>
              <w:t>п</w:t>
            </w:r>
            <w:r w:rsidRPr="00583891">
              <w:t>отерь и</w:t>
            </w:r>
            <w:r w:rsidRPr="00583891">
              <w:rPr>
                <w:spacing w:val="1"/>
              </w:rPr>
              <w:t xml:space="preserve"> </w:t>
            </w:r>
            <w:r w:rsidRPr="00583891">
              <w:t>собстве</w:t>
            </w:r>
            <w:r w:rsidRPr="00583891">
              <w:rPr>
                <w:spacing w:val="1"/>
              </w:rPr>
              <w:t>нн</w:t>
            </w:r>
            <w:r w:rsidRPr="00583891">
              <w:rPr>
                <w:spacing w:val="-3"/>
              </w:rPr>
              <w:t>ы</w:t>
            </w:r>
            <w:r w:rsidRPr="00583891">
              <w:t xml:space="preserve">х </w:t>
            </w:r>
            <w:r w:rsidRPr="00583891">
              <w:rPr>
                <w:spacing w:val="-2"/>
              </w:rPr>
              <w:t>н</w:t>
            </w:r>
            <w:r w:rsidRPr="00583891">
              <w:rPr>
                <w:spacing w:val="-5"/>
              </w:rPr>
              <w:t>у</w:t>
            </w:r>
            <w:r w:rsidRPr="00583891">
              <w:rPr>
                <w:spacing w:val="2"/>
              </w:rPr>
              <w:t>ж</w:t>
            </w:r>
            <w:r w:rsidRPr="00583891">
              <w:t>д) 2,99 Гкал/ч (3,477 М</w:t>
            </w:r>
            <w:r w:rsidRPr="00583891">
              <w:rPr>
                <w:spacing w:val="-2"/>
              </w:rPr>
              <w:t>В</w:t>
            </w:r>
            <w:r w:rsidRPr="00583891">
              <w:t>т)</w:t>
            </w:r>
          </w:p>
        </w:tc>
      </w:tr>
      <w:tr w:rsidR="00AB19C5" w:rsidRPr="00011FB7" w14:paraId="0324E904" w14:textId="77777777" w:rsidTr="000154F5">
        <w:trPr>
          <w:trHeight w:hRule="exact" w:val="1114"/>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tcPr>
          <w:p w14:paraId="6CAF0422" w14:textId="77777777" w:rsidR="00AB19C5" w:rsidRPr="00583891" w:rsidRDefault="00AB19C5" w:rsidP="006D7645">
            <w:pPr>
              <w:pStyle w:val="af4"/>
            </w:pPr>
            <w:r w:rsidRPr="00583891">
              <w:rPr>
                <w:spacing w:val="-1"/>
              </w:rPr>
              <w:t>О</w:t>
            </w:r>
            <w:r w:rsidRPr="00583891">
              <w:t>бъ</w:t>
            </w:r>
            <w:r w:rsidRPr="00583891">
              <w:rPr>
                <w:spacing w:val="-1"/>
              </w:rPr>
              <w:t>е</w:t>
            </w:r>
            <w:r w:rsidRPr="00583891">
              <w:t xml:space="preserve">м </w:t>
            </w:r>
            <w:r w:rsidRPr="00583891">
              <w:rPr>
                <w:spacing w:val="1"/>
              </w:rPr>
              <w:t>п</w:t>
            </w:r>
            <w:r w:rsidRPr="00583891">
              <w:t>отр</w:t>
            </w:r>
            <w:r w:rsidRPr="00583891">
              <w:rPr>
                <w:spacing w:val="-1"/>
              </w:rPr>
              <w:t>е</w:t>
            </w:r>
            <w:r w:rsidRPr="00583891">
              <w:t>бл</w:t>
            </w:r>
            <w:r w:rsidRPr="00583891">
              <w:rPr>
                <w:spacing w:val="-1"/>
              </w:rPr>
              <w:t>е</w:t>
            </w:r>
            <w:r w:rsidRPr="00583891">
              <w:rPr>
                <w:spacing w:val="1"/>
              </w:rPr>
              <w:t>ни</w:t>
            </w:r>
            <w:r w:rsidRPr="00583891">
              <w:t>я т</w:t>
            </w:r>
            <w:r w:rsidRPr="00583891">
              <w:rPr>
                <w:spacing w:val="-1"/>
              </w:rPr>
              <w:t>е</w:t>
            </w:r>
            <w:r w:rsidRPr="00583891">
              <w:rPr>
                <w:spacing w:val="1"/>
              </w:rPr>
              <w:t>п</w:t>
            </w:r>
            <w:r w:rsidRPr="00583891">
              <w:t>ло</w:t>
            </w:r>
            <w:r w:rsidRPr="00583891">
              <w:rPr>
                <w:spacing w:val="-1"/>
              </w:rPr>
              <w:t>в</w:t>
            </w:r>
            <w:r w:rsidRPr="00583891">
              <w:t>ой э</w:t>
            </w:r>
            <w:r w:rsidRPr="00583891">
              <w:rPr>
                <w:spacing w:val="1"/>
              </w:rPr>
              <w:t>н</w:t>
            </w:r>
            <w:r w:rsidRPr="00583891">
              <w:rPr>
                <w:spacing w:val="-1"/>
              </w:rPr>
              <w:t>е</w:t>
            </w:r>
            <w:r w:rsidRPr="00583891">
              <w:t>рг</w:t>
            </w:r>
            <w:r w:rsidRPr="00583891">
              <w:rPr>
                <w:spacing w:val="1"/>
              </w:rPr>
              <w:t>и</w:t>
            </w:r>
            <w:r w:rsidRPr="00583891">
              <w:t xml:space="preserve">и </w:t>
            </w:r>
            <w:r w:rsidRPr="00583891">
              <w:rPr>
                <w:spacing w:val="-1"/>
              </w:rPr>
              <w:t>(м</w:t>
            </w:r>
            <w:r w:rsidRPr="00583891">
              <w:t>ощ</w:t>
            </w:r>
            <w:r w:rsidRPr="00583891">
              <w:rPr>
                <w:spacing w:val="1"/>
              </w:rPr>
              <w:t>н</w:t>
            </w:r>
            <w:r w:rsidRPr="00583891">
              <w:t>о</w:t>
            </w:r>
            <w:r w:rsidRPr="00583891">
              <w:rPr>
                <w:spacing w:val="-1"/>
              </w:rPr>
              <w:t>с</w:t>
            </w:r>
            <w:r w:rsidRPr="00583891">
              <w:t>т</w:t>
            </w:r>
            <w:r w:rsidRPr="00583891">
              <w:rPr>
                <w:spacing w:val="1"/>
              </w:rPr>
              <w:t>и</w:t>
            </w:r>
            <w:r w:rsidRPr="00583891">
              <w:t>)</w:t>
            </w:r>
            <w:r w:rsidRPr="00583891">
              <w:rPr>
                <w:spacing w:val="32"/>
              </w:rPr>
              <w:t xml:space="preserve"> </w:t>
            </w:r>
            <w:r w:rsidRPr="00583891">
              <w:t>и</w:t>
            </w:r>
            <w:r w:rsidRPr="00583891">
              <w:rPr>
                <w:spacing w:val="32"/>
              </w:rPr>
              <w:t xml:space="preserve"> </w:t>
            </w:r>
            <w:r w:rsidRPr="00583891">
              <w:t>т</w:t>
            </w:r>
            <w:r w:rsidRPr="00583891">
              <w:rPr>
                <w:spacing w:val="-1"/>
              </w:rPr>
              <w:t>е</w:t>
            </w:r>
            <w:r w:rsidRPr="00583891">
              <w:rPr>
                <w:spacing w:val="1"/>
              </w:rPr>
              <w:t>п</w:t>
            </w:r>
            <w:r w:rsidRPr="00583891">
              <w:t>ло</w:t>
            </w:r>
            <w:r w:rsidRPr="00583891">
              <w:rPr>
                <w:spacing w:val="1"/>
              </w:rPr>
              <w:t>н</w:t>
            </w:r>
            <w:r w:rsidRPr="00583891">
              <w:t>о</w:t>
            </w:r>
            <w:r w:rsidRPr="00583891">
              <w:rPr>
                <w:spacing w:val="-1"/>
              </w:rPr>
              <w:t>с</w:t>
            </w:r>
            <w:r w:rsidRPr="00583891">
              <w:rPr>
                <w:spacing w:val="1"/>
              </w:rPr>
              <w:t>и</w:t>
            </w:r>
            <w:r w:rsidRPr="00583891">
              <w:t>т</w:t>
            </w:r>
            <w:r w:rsidRPr="00583891">
              <w:rPr>
                <w:spacing w:val="-1"/>
              </w:rPr>
              <w:t>е</w:t>
            </w:r>
            <w:r w:rsidRPr="00583891">
              <w:t>ля</w:t>
            </w:r>
            <w:r w:rsidRPr="00583891">
              <w:rPr>
                <w:spacing w:val="31"/>
              </w:rPr>
              <w:t xml:space="preserve"> </w:t>
            </w:r>
            <w:r w:rsidRPr="00583891">
              <w:rPr>
                <w:spacing w:val="1"/>
              </w:rPr>
              <w:t xml:space="preserve">на </w:t>
            </w:r>
            <w:r w:rsidRPr="00583891">
              <w:rPr>
                <w:spacing w:val="-1"/>
              </w:rPr>
              <w:t>с</w:t>
            </w:r>
            <w:r w:rsidRPr="00583891">
              <w:t>об</w:t>
            </w:r>
            <w:r w:rsidRPr="00583891">
              <w:rPr>
                <w:spacing w:val="-1"/>
              </w:rPr>
              <w:t>с</w:t>
            </w:r>
            <w:r w:rsidRPr="00583891">
              <w:t>т</w:t>
            </w:r>
            <w:r w:rsidRPr="00583891">
              <w:rPr>
                <w:spacing w:val="-1"/>
              </w:rPr>
              <w:t>ве</w:t>
            </w:r>
            <w:r w:rsidRPr="00583891">
              <w:rPr>
                <w:spacing w:val="1"/>
              </w:rPr>
              <w:t>нн</w:t>
            </w:r>
            <w:r w:rsidRPr="00583891">
              <w:rPr>
                <w:spacing w:val="-1"/>
              </w:rPr>
              <w:t>ы</w:t>
            </w:r>
            <w:r w:rsidRPr="00583891">
              <w:t>е</w:t>
            </w:r>
            <w:r w:rsidRPr="00583891">
              <w:rPr>
                <w:spacing w:val="25"/>
              </w:rPr>
              <w:t xml:space="preserve"> </w:t>
            </w:r>
            <w:r w:rsidRPr="00583891">
              <w:t>и</w:t>
            </w:r>
            <w:r w:rsidRPr="00583891">
              <w:rPr>
                <w:spacing w:val="25"/>
              </w:rPr>
              <w:t xml:space="preserve"> </w:t>
            </w:r>
            <w:r w:rsidRPr="00583891">
              <w:rPr>
                <w:spacing w:val="2"/>
              </w:rPr>
              <w:t>х</w:t>
            </w:r>
            <w:r w:rsidRPr="00583891">
              <w:t>о</w:t>
            </w:r>
            <w:r w:rsidRPr="00583891">
              <w:rPr>
                <w:spacing w:val="1"/>
              </w:rPr>
              <w:t>з</w:t>
            </w:r>
            <w:r w:rsidRPr="00583891">
              <w:rPr>
                <w:spacing w:val="-3"/>
              </w:rPr>
              <w:t>я</w:t>
            </w:r>
            <w:r w:rsidRPr="00583891">
              <w:rPr>
                <w:spacing w:val="1"/>
              </w:rPr>
              <w:t>й</w:t>
            </w:r>
            <w:r w:rsidRPr="00583891">
              <w:rPr>
                <w:spacing w:val="-1"/>
              </w:rPr>
              <w:t>с</w:t>
            </w:r>
            <w:r w:rsidRPr="00583891">
              <w:t>т</w:t>
            </w:r>
            <w:r w:rsidRPr="00583891">
              <w:rPr>
                <w:spacing w:val="-1"/>
              </w:rPr>
              <w:t>ве</w:t>
            </w:r>
            <w:r w:rsidRPr="00583891">
              <w:rPr>
                <w:spacing w:val="1"/>
              </w:rPr>
              <w:t>нн</w:t>
            </w:r>
            <w:r w:rsidRPr="00583891">
              <w:rPr>
                <w:spacing w:val="-1"/>
              </w:rPr>
              <w:t>ы</w:t>
            </w:r>
            <w:r w:rsidRPr="00583891">
              <w:t>е</w:t>
            </w:r>
            <w:r w:rsidRPr="00583891">
              <w:rPr>
                <w:spacing w:val="25"/>
              </w:rPr>
              <w:t xml:space="preserve"> </w:t>
            </w:r>
            <w:r w:rsidRPr="00583891">
              <w:rPr>
                <w:spacing w:val="3"/>
              </w:rPr>
              <w:t>н</w:t>
            </w:r>
            <w:r w:rsidRPr="00583891">
              <w:rPr>
                <w:spacing w:val="-8"/>
              </w:rPr>
              <w:t>у</w:t>
            </w:r>
            <w:r w:rsidRPr="00583891">
              <w:rPr>
                <w:spacing w:val="-1"/>
              </w:rPr>
              <w:t>ж</w:t>
            </w:r>
            <w:r w:rsidRPr="00583891">
              <w:t>д</w:t>
            </w:r>
            <w:r w:rsidRPr="00583891">
              <w:rPr>
                <w:spacing w:val="-1"/>
              </w:rPr>
              <w:t>ы</w:t>
            </w:r>
            <w:r w:rsidRPr="00583891">
              <w:t>,</w:t>
            </w:r>
            <w:r w:rsidRPr="00583891">
              <w:rPr>
                <w:spacing w:val="26"/>
              </w:rPr>
              <w:t xml:space="preserve"> </w:t>
            </w:r>
            <w:r w:rsidRPr="00583891">
              <w:t xml:space="preserve">и </w:t>
            </w:r>
            <w:r w:rsidRPr="00583891">
              <w:rPr>
                <w:spacing w:val="1"/>
              </w:rPr>
              <w:t>п</w:t>
            </w:r>
            <w:r w:rsidRPr="00583891">
              <w:rPr>
                <w:spacing w:val="-1"/>
              </w:rPr>
              <w:t>а</w:t>
            </w:r>
            <w:r w:rsidRPr="00583891">
              <w:t>р</w:t>
            </w:r>
            <w:r w:rsidRPr="00583891">
              <w:rPr>
                <w:spacing w:val="-1"/>
              </w:rPr>
              <w:t>аме</w:t>
            </w:r>
            <w:r w:rsidRPr="00583891">
              <w:t>тры</w:t>
            </w:r>
            <w:r w:rsidRPr="00583891">
              <w:rPr>
                <w:spacing w:val="-1"/>
              </w:rPr>
              <w:t xml:space="preserve"> </w:t>
            </w:r>
            <w:r w:rsidRPr="00583891">
              <w:t>т</w:t>
            </w:r>
            <w:r w:rsidRPr="00583891">
              <w:rPr>
                <w:spacing w:val="-1"/>
              </w:rPr>
              <w:t>е</w:t>
            </w:r>
            <w:r w:rsidRPr="00583891">
              <w:rPr>
                <w:spacing w:val="1"/>
              </w:rPr>
              <w:t>п</w:t>
            </w:r>
            <w:r w:rsidRPr="00583891">
              <w:t>ло</w:t>
            </w:r>
            <w:r w:rsidRPr="00583891">
              <w:rPr>
                <w:spacing w:val="-1"/>
              </w:rPr>
              <w:t>в</w:t>
            </w:r>
            <w:r w:rsidRPr="00583891">
              <w:t>ой</w:t>
            </w:r>
            <w:r w:rsidRPr="00583891">
              <w:rPr>
                <w:spacing w:val="1"/>
              </w:rPr>
              <w:t xml:space="preserve"> </w:t>
            </w:r>
            <w:r w:rsidRPr="00583891">
              <w:rPr>
                <w:spacing w:val="-1"/>
              </w:rPr>
              <w:t>м</w:t>
            </w:r>
            <w:r w:rsidRPr="00583891">
              <w:t>ощ</w:t>
            </w:r>
            <w:r w:rsidRPr="00583891">
              <w:rPr>
                <w:spacing w:val="1"/>
              </w:rPr>
              <w:t>н</w:t>
            </w:r>
            <w:r w:rsidRPr="00583891">
              <w:t>о</w:t>
            </w:r>
            <w:r w:rsidRPr="00583891">
              <w:rPr>
                <w:spacing w:val="-1"/>
              </w:rPr>
              <w:t>с</w:t>
            </w:r>
            <w:r w:rsidRPr="00583891">
              <w:t>ти</w:t>
            </w:r>
            <w:r w:rsidRPr="00583891">
              <w:rPr>
                <w:spacing w:val="1"/>
              </w:rPr>
              <w:t xml:space="preserve"> н</w:t>
            </w:r>
            <w:r w:rsidRPr="00583891">
              <w:rPr>
                <w:spacing w:val="-1"/>
              </w:rPr>
              <w:t>е</w:t>
            </w:r>
            <w:r w:rsidRPr="00583891">
              <w:rPr>
                <w:spacing w:val="-2"/>
              </w:rPr>
              <w:t>т</w:t>
            </w:r>
            <w:r w:rsidRPr="00583891">
              <w:t>то</w:t>
            </w:r>
          </w:p>
        </w:tc>
        <w:tc>
          <w:tcPr>
            <w:tcW w:w="5272" w:type="dxa"/>
            <w:tcBorders>
              <w:top w:val="single" w:sz="4" w:space="0" w:color="000000"/>
              <w:left w:val="single" w:sz="4" w:space="0" w:color="000000"/>
              <w:bottom w:val="single" w:sz="4" w:space="0" w:color="000000"/>
              <w:right w:val="single" w:sz="4" w:space="0" w:color="000000"/>
            </w:tcBorders>
            <w:shd w:val="clear" w:color="auto" w:fill="auto"/>
          </w:tcPr>
          <w:p w14:paraId="113E7302" w14:textId="77777777" w:rsidR="00AB19C5" w:rsidRPr="00583891" w:rsidRDefault="00AB19C5" w:rsidP="006D7645">
            <w:pPr>
              <w:pStyle w:val="af4"/>
            </w:pPr>
            <w:r w:rsidRPr="00583891">
              <w:t>Рас</w:t>
            </w:r>
            <w:r w:rsidRPr="00583891">
              <w:rPr>
                <w:spacing w:val="2"/>
              </w:rPr>
              <w:t>х</w:t>
            </w:r>
            <w:r w:rsidRPr="00583891">
              <w:t>од те</w:t>
            </w:r>
            <w:r w:rsidRPr="00583891">
              <w:rPr>
                <w:spacing w:val="1"/>
              </w:rPr>
              <w:t>п</w:t>
            </w:r>
            <w:r w:rsidRPr="00583891">
              <w:t>ловой</w:t>
            </w:r>
            <w:r w:rsidRPr="00583891">
              <w:rPr>
                <w:spacing w:val="-2"/>
              </w:rPr>
              <w:t xml:space="preserve"> </w:t>
            </w:r>
            <w:r w:rsidRPr="00583891">
              <w:t>э</w:t>
            </w:r>
            <w:r w:rsidRPr="00583891">
              <w:rPr>
                <w:spacing w:val="1"/>
              </w:rPr>
              <w:t>н</w:t>
            </w:r>
            <w:r w:rsidRPr="00583891">
              <w:t>ерг</w:t>
            </w:r>
            <w:r w:rsidRPr="00583891">
              <w:rPr>
                <w:spacing w:val="-2"/>
              </w:rPr>
              <w:t>и</w:t>
            </w:r>
            <w:r w:rsidRPr="00583891">
              <w:t>и</w:t>
            </w:r>
            <w:r w:rsidRPr="00583891">
              <w:rPr>
                <w:spacing w:val="1"/>
              </w:rPr>
              <w:t xml:space="preserve"> н</w:t>
            </w:r>
            <w:r w:rsidRPr="00583891">
              <w:t>а собстве</w:t>
            </w:r>
            <w:r w:rsidRPr="00583891">
              <w:rPr>
                <w:spacing w:val="1"/>
              </w:rPr>
              <w:t>нн</w:t>
            </w:r>
            <w:r w:rsidRPr="00583891">
              <w:t>ые</w:t>
            </w:r>
          </w:p>
          <w:p w14:paraId="23CEC183" w14:textId="77777777" w:rsidR="00AB19C5" w:rsidRPr="00583891" w:rsidRDefault="00AB19C5" w:rsidP="006D7645">
            <w:pPr>
              <w:pStyle w:val="af4"/>
            </w:pPr>
            <w:r w:rsidRPr="00583891">
              <w:rPr>
                <w:spacing w:val="3"/>
              </w:rPr>
              <w:t>н</w:t>
            </w:r>
            <w:r w:rsidRPr="00583891">
              <w:rPr>
                <w:spacing w:val="-5"/>
              </w:rPr>
              <w:t>у</w:t>
            </w:r>
            <w:r w:rsidRPr="00583891">
              <w:t>жды котель</w:t>
            </w:r>
            <w:r w:rsidRPr="00583891">
              <w:rPr>
                <w:spacing w:val="1"/>
              </w:rPr>
              <w:t>н</w:t>
            </w:r>
            <w:r w:rsidRPr="00583891">
              <w:t>ой</w:t>
            </w:r>
            <w:r w:rsidRPr="00583891">
              <w:rPr>
                <w:spacing w:val="1"/>
              </w:rPr>
              <w:t xml:space="preserve"> </w:t>
            </w:r>
            <w:r w:rsidRPr="00583891">
              <w:t>0,207</w:t>
            </w:r>
            <w:r w:rsidRPr="00583891">
              <w:rPr>
                <w:spacing w:val="-3"/>
              </w:rPr>
              <w:t xml:space="preserve"> </w:t>
            </w:r>
            <w:r w:rsidRPr="00583891">
              <w:t xml:space="preserve">Гкал/ч </w:t>
            </w:r>
          </w:p>
          <w:p w14:paraId="4DE27164" w14:textId="77777777" w:rsidR="00AB19C5" w:rsidRPr="00583891" w:rsidRDefault="00AB19C5" w:rsidP="006D7645">
            <w:pPr>
              <w:pStyle w:val="af4"/>
            </w:pPr>
            <w:r w:rsidRPr="00583891">
              <w:t>Тепловая мощность нетто 4,0 Гкал/ч (4,652 МВт)</w:t>
            </w:r>
          </w:p>
        </w:tc>
      </w:tr>
      <w:tr w:rsidR="00AB19C5" w:rsidRPr="00011FB7" w14:paraId="7910CA41" w14:textId="77777777" w:rsidTr="000154F5">
        <w:trPr>
          <w:trHeight w:hRule="exact" w:val="1666"/>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tcPr>
          <w:p w14:paraId="3A0BF035" w14:textId="77777777" w:rsidR="00AB19C5" w:rsidRPr="00583891" w:rsidRDefault="00AB19C5" w:rsidP="006D7645">
            <w:pPr>
              <w:pStyle w:val="af4"/>
            </w:pPr>
            <w:r w:rsidRPr="00583891">
              <w:t xml:space="preserve">Срок </w:t>
            </w:r>
            <w:r w:rsidRPr="00583891">
              <w:rPr>
                <w:spacing w:val="-1"/>
              </w:rPr>
              <w:t>вв</w:t>
            </w:r>
            <w:r w:rsidRPr="00583891">
              <w:t>ода в эк</w:t>
            </w:r>
            <w:r w:rsidRPr="00583891">
              <w:rPr>
                <w:spacing w:val="-1"/>
              </w:rPr>
              <w:t>с</w:t>
            </w:r>
            <w:r w:rsidRPr="00583891">
              <w:rPr>
                <w:spacing w:val="1"/>
              </w:rPr>
              <w:t>п</w:t>
            </w:r>
            <w:r w:rsidRPr="00583891">
              <w:rPr>
                <w:spacing w:val="2"/>
              </w:rPr>
              <w:t>л</w:t>
            </w:r>
            <w:r w:rsidRPr="00583891">
              <w:rPr>
                <w:spacing w:val="-8"/>
              </w:rPr>
              <w:t>у</w:t>
            </w:r>
            <w:r w:rsidRPr="00583891">
              <w:rPr>
                <w:spacing w:val="-1"/>
              </w:rPr>
              <w:t>а</w:t>
            </w:r>
            <w:r w:rsidRPr="00583891">
              <w:rPr>
                <w:spacing w:val="3"/>
              </w:rPr>
              <w:t>т</w:t>
            </w:r>
            <w:r w:rsidRPr="00583891">
              <w:rPr>
                <w:spacing w:val="-1"/>
              </w:rPr>
              <w:t>а</w:t>
            </w:r>
            <w:r w:rsidRPr="00583891">
              <w:rPr>
                <w:spacing w:val="1"/>
              </w:rPr>
              <w:t>ци</w:t>
            </w:r>
            <w:r w:rsidRPr="00583891">
              <w:t>ю т</w:t>
            </w:r>
            <w:r w:rsidRPr="00583891">
              <w:rPr>
                <w:spacing w:val="-1"/>
              </w:rPr>
              <w:t>е</w:t>
            </w:r>
            <w:r w:rsidRPr="00583891">
              <w:rPr>
                <w:spacing w:val="1"/>
              </w:rPr>
              <w:t>п</w:t>
            </w:r>
            <w:r w:rsidRPr="00583891">
              <w:t>лоф</w:t>
            </w:r>
            <w:r w:rsidRPr="00583891">
              <w:rPr>
                <w:spacing w:val="-2"/>
              </w:rPr>
              <w:t>и</w:t>
            </w:r>
            <w:r w:rsidRPr="00583891">
              <w:t>к</w:t>
            </w:r>
            <w:r w:rsidRPr="00583891">
              <w:rPr>
                <w:spacing w:val="-1"/>
              </w:rPr>
              <w:t>а</w:t>
            </w:r>
            <w:r w:rsidRPr="00583891">
              <w:rPr>
                <w:spacing w:val="1"/>
              </w:rPr>
              <w:t>ци</w:t>
            </w:r>
            <w:r w:rsidRPr="00583891">
              <w:rPr>
                <w:spacing w:val="-3"/>
              </w:rPr>
              <w:t>о</w:t>
            </w:r>
            <w:r w:rsidRPr="00583891">
              <w:rPr>
                <w:spacing w:val="1"/>
              </w:rPr>
              <w:t>нн</w:t>
            </w:r>
            <w:r w:rsidRPr="00583891">
              <w:t>ого</w:t>
            </w:r>
            <w:r w:rsidRPr="00583891">
              <w:rPr>
                <w:spacing w:val="28"/>
              </w:rPr>
              <w:t xml:space="preserve"> </w:t>
            </w:r>
            <w:r w:rsidRPr="00583891">
              <w:rPr>
                <w:spacing w:val="-3"/>
              </w:rPr>
              <w:t>о</w:t>
            </w:r>
            <w:r w:rsidRPr="00583891">
              <w:t>бо</w:t>
            </w:r>
            <w:r w:rsidRPr="00583891">
              <w:rPr>
                <w:spacing w:val="2"/>
              </w:rPr>
              <w:t>р</w:t>
            </w:r>
            <w:r w:rsidRPr="00583891">
              <w:rPr>
                <w:spacing w:val="-5"/>
              </w:rPr>
              <w:t>у</w:t>
            </w:r>
            <w:r w:rsidRPr="00583891">
              <w:t>до</w:t>
            </w:r>
            <w:r w:rsidRPr="00583891">
              <w:rPr>
                <w:spacing w:val="-1"/>
              </w:rPr>
              <w:t>ва</w:t>
            </w:r>
            <w:r w:rsidRPr="00583891">
              <w:rPr>
                <w:spacing w:val="1"/>
              </w:rPr>
              <w:t>ни</w:t>
            </w:r>
            <w:r w:rsidRPr="00583891">
              <w:t>я,</w:t>
            </w:r>
            <w:r w:rsidRPr="00583891">
              <w:rPr>
                <w:spacing w:val="28"/>
              </w:rPr>
              <w:t xml:space="preserve"> </w:t>
            </w:r>
            <w:r w:rsidRPr="00583891">
              <w:t xml:space="preserve">год </w:t>
            </w:r>
            <w:r w:rsidRPr="00583891">
              <w:rPr>
                <w:spacing w:val="1"/>
              </w:rPr>
              <w:t>п</w:t>
            </w:r>
            <w:r w:rsidRPr="00583891">
              <w:t>о</w:t>
            </w:r>
            <w:r w:rsidRPr="00583891">
              <w:rPr>
                <w:spacing w:val="-1"/>
              </w:rPr>
              <w:t>с</w:t>
            </w:r>
            <w:r w:rsidRPr="00583891">
              <w:t>л</w:t>
            </w:r>
            <w:r w:rsidRPr="00583891">
              <w:rPr>
                <w:spacing w:val="-1"/>
              </w:rPr>
              <w:t>е</w:t>
            </w:r>
            <w:r w:rsidRPr="00583891">
              <w:t>д</w:t>
            </w:r>
            <w:r w:rsidRPr="00583891">
              <w:rPr>
                <w:spacing w:val="1"/>
              </w:rPr>
              <w:t>н</w:t>
            </w:r>
            <w:r w:rsidRPr="00583891">
              <w:rPr>
                <w:spacing w:val="-1"/>
              </w:rPr>
              <w:t>е</w:t>
            </w:r>
            <w:r w:rsidRPr="00583891">
              <w:t>го</w:t>
            </w:r>
            <w:r w:rsidRPr="00583891">
              <w:rPr>
                <w:spacing w:val="2"/>
              </w:rPr>
              <w:t xml:space="preserve"> </w:t>
            </w:r>
            <w:r w:rsidRPr="00583891">
              <w:t>о</w:t>
            </w:r>
            <w:r w:rsidRPr="00583891">
              <w:rPr>
                <w:spacing w:val="-1"/>
              </w:rPr>
              <w:t>св</w:t>
            </w:r>
            <w:r w:rsidRPr="00583891">
              <w:rPr>
                <w:spacing w:val="1"/>
              </w:rPr>
              <w:t>и</w:t>
            </w:r>
            <w:r w:rsidRPr="00583891">
              <w:t>д</w:t>
            </w:r>
            <w:r w:rsidRPr="00583891">
              <w:rPr>
                <w:spacing w:val="-1"/>
              </w:rPr>
              <w:t>е</w:t>
            </w:r>
            <w:r w:rsidRPr="00583891">
              <w:t>т</w:t>
            </w:r>
            <w:r w:rsidRPr="00583891">
              <w:rPr>
                <w:spacing w:val="1"/>
              </w:rPr>
              <w:t>е</w:t>
            </w:r>
            <w:r w:rsidRPr="00583891">
              <w:t>ль</w:t>
            </w:r>
            <w:r w:rsidRPr="00583891">
              <w:rPr>
                <w:spacing w:val="-1"/>
              </w:rPr>
              <w:t>с</w:t>
            </w:r>
            <w:r w:rsidRPr="00583891">
              <w:t>т</w:t>
            </w:r>
            <w:r w:rsidRPr="00583891">
              <w:rPr>
                <w:spacing w:val="-1"/>
              </w:rPr>
              <w:t>в</w:t>
            </w:r>
            <w:r w:rsidRPr="00583891">
              <w:t>о</w:t>
            </w:r>
            <w:r w:rsidRPr="00583891">
              <w:rPr>
                <w:spacing w:val="-1"/>
              </w:rPr>
              <w:t>ва</w:t>
            </w:r>
            <w:r w:rsidRPr="00583891">
              <w:rPr>
                <w:spacing w:val="1"/>
              </w:rPr>
              <w:t>ни</w:t>
            </w:r>
            <w:r w:rsidRPr="00583891">
              <w:t>я</w:t>
            </w:r>
            <w:r w:rsidRPr="00583891">
              <w:rPr>
                <w:spacing w:val="2"/>
              </w:rPr>
              <w:t xml:space="preserve"> </w:t>
            </w:r>
            <w:r w:rsidRPr="00583891">
              <w:rPr>
                <w:spacing w:val="1"/>
              </w:rPr>
              <w:t>п</w:t>
            </w:r>
            <w:r w:rsidRPr="00583891">
              <w:t>ри до</w:t>
            </w:r>
            <w:r w:rsidRPr="00583891">
              <w:rPr>
                <w:spacing w:val="3"/>
              </w:rPr>
              <w:t>п</w:t>
            </w:r>
            <w:r w:rsidRPr="00583891">
              <w:rPr>
                <w:spacing w:val="-5"/>
              </w:rPr>
              <w:t>у</w:t>
            </w:r>
            <w:r w:rsidRPr="00583891">
              <w:rPr>
                <w:spacing w:val="-1"/>
              </w:rPr>
              <w:t>с</w:t>
            </w:r>
            <w:r w:rsidRPr="00583891">
              <w:t>ке</w:t>
            </w:r>
            <w:r w:rsidRPr="00583891">
              <w:rPr>
                <w:spacing w:val="1"/>
              </w:rPr>
              <w:t xml:space="preserve"> </w:t>
            </w:r>
            <w:r w:rsidRPr="00583891">
              <w:t>к</w:t>
            </w:r>
            <w:r w:rsidRPr="00583891">
              <w:rPr>
                <w:spacing w:val="3"/>
              </w:rPr>
              <w:t xml:space="preserve"> </w:t>
            </w:r>
            <w:r w:rsidRPr="00583891">
              <w:t>эк</w:t>
            </w:r>
            <w:r w:rsidRPr="00583891">
              <w:rPr>
                <w:spacing w:val="-1"/>
              </w:rPr>
              <w:t>с</w:t>
            </w:r>
            <w:r w:rsidRPr="00583891">
              <w:rPr>
                <w:spacing w:val="1"/>
              </w:rPr>
              <w:t>п</w:t>
            </w:r>
            <w:r w:rsidRPr="00583891">
              <w:rPr>
                <w:spacing w:val="2"/>
              </w:rPr>
              <w:t>л</w:t>
            </w:r>
            <w:r w:rsidRPr="00583891">
              <w:rPr>
                <w:spacing w:val="-5"/>
              </w:rPr>
              <w:t>у</w:t>
            </w:r>
            <w:r w:rsidRPr="00583891">
              <w:rPr>
                <w:spacing w:val="-1"/>
              </w:rPr>
              <w:t>а</w:t>
            </w:r>
            <w:r w:rsidRPr="00583891">
              <w:t>т</w:t>
            </w:r>
            <w:r w:rsidRPr="00583891">
              <w:rPr>
                <w:spacing w:val="-1"/>
              </w:rPr>
              <w:t>а</w:t>
            </w:r>
            <w:r w:rsidRPr="00583891">
              <w:rPr>
                <w:spacing w:val="1"/>
              </w:rPr>
              <w:t>ци</w:t>
            </w:r>
            <w:r w:rsidRPr="00583891">
              <w:t>и</w:t>
            </w:r>
            <w:r w:rsidRPr="00583891">
              <w:rPr>
                <w:spacing w:val="3"/>
              </w:rPr>
              <w:t xml:space="preserve"> </w:t>
            </w:r>
            <w:r w:rsidRPr="00583891">
              <w:rPr>
                <w:spacing w:val="1"/>
              </w:rPr>
              <w:t>п</w:t>
            </w:r>
            <w:r w:rsidRPr="00583891">
              <w:t>о</w:t>
            </w:r>
            <w:r w:rsidRPr="00583891">
              <w:rPr>
                <w:spacing w:val="-1"/>
              </w:rPr>
              <w:t>с</w:t>
            </w:r>
            <w:r w:rsidRPr="00583891">
              <w:t>ле</w:t>
            </w:r>
            <w:r w:rsidRPr="00583891">
              <w:rPr>
                <w:spacing w:val="1"/>
              </w:rPr>
              <w:t xml:space="preserve"> </w:t>
            </w:r>
            <w:r w:rsidRPr="00583891">
              <w:t>р</w:t>
            </w:r>
            <w:r w:rsidRPr="00583891">
              <w:rPr>
                <w:spacing w:val="-1"/>
              </w:rPr>
              <w:t>ем</w:t>
            </w:r>
            <w:r w:rsidRPr="00583891">
              <w:t>о</w:t>
            </w:r>
            <w:r w:rsidRPr="00583891">
              <w:rPr>
                <w:spacing w:val="1"/>
              </w:rPr>
              <w:t>н</w:t>
            </w:r>
            <w:r w:rsidRPr="00583891">
              <w:t>то</w:t>
            </w:r>
            <w:r w:rsidRPr="00583891">
              <w:rPr>
                <w:spacing w:val="-1"/>
              </w:rPr>
              <w:t>в</w:t>
            </w:r>
            <w:r w:rsidRPr="00583891">
              <w:t>, год</w:t>
            </w:r>
            <w:r w:rsidRPr="00583891">
              <w:rPr>
                <w:spacing w:val="43"/>
              </w:rPr>
              <w:t xml:space="preserve"> </w:t>
            </w:r>
            <w:r w:rsidRPr="00583891">
              <w:rPr>
                <w:spacing w:val="1"/>
              </w:rPr>
              <w:t>п</w:t>
            </w:r>
            <w:r w:rsidRPr="00583891">
              <w:t>родл</w:t>
            </w:r>
            <w:r w:rsidRPr="00583891">
              <w:rPr>
                <w:spacing w:val="-1"/>
              </w:rPr>
              <w:t>е</w:t>
            </w:r>
            <w:r w:rsidRPr="00583891">
              <w:rPr>
                <w:spacing w:val="-2"/>
              </w:rPr>
              <w:t>н</w:t>
            </w:r>
            <w:r w:rsidRPr="00583891">
              <w:rPr>
                <w:spacing w:val="1"/>
              </w:rPr>
              <w:t>и</w:t>
            </w:r>
            <w:r w:rsidRPr="00583891">
              <w:t>я</w:t>
            </w:r>
            <w:r w:rsidRPr="00583891">
              <w:rPr>
                <w:spacing w:val="43"/>
              </w:rPr>
              <w:t xml:space="preserve"> </w:t>
            </w:r>
            <w:r w:rsidRPr="00583891">
              <w:t>р</w:t>
            </w:r>
            <w:r w:rsidRPr="00583891">
              <w:rPr>
                <w:spacing w:val="-1"/>
              </w:rPr>
              <w:t>е</w:t>
            </w:r>
            <w:r w:rsidRPr="00583891">
              <w:rPr>
                <w:spacing w:val="1"/>
              </w:rPr>
              <w:t>с</w:t>
            </w:r>
            <w:r w:rsidRPr="00583891">
              <w:rPr>
                <w:spacing w:val="-5"/>
              </w:rPr>
              <w:t>у</w:t>
            </w:r>
            <w:r w:rsidRPr="00583891">
              <w:t>р</w:t>
            </w:r>
            <w:r w:rsidRPr="00583891">
              <w:rPr>
                <w:spacing w:val="1"/>
              </w:rPr>
              <w:t>с</w:t>
            </w:r>
            <w:r w:rsidRPr="00583891">
              <w:t>а</w:t>
            </w:r>
            <w:r w:rsidRPr="00583891">
              <w:rPr>
                <w:spacing w:val="44"/>
              </w:rPr>
              <w:t xml:space="preserve"> </w:t>
            </w:r>
            <w:r w:rsidRPr="00583891">
              <w:t>и</w:t>
            </w:r>
            <w:r w:rsidRPr="00583891">
              <w:rPr>
                <w:spacing w:val="44"/>
              </w:rPr>
              <w:t xml:space="preserve"> </w:t>
            </w:r>
            <w:r w:rsidRPr="00583891">
              <w:rPr>
                <w:spacing w:val="-1"/>
              </w:rPr>
              <w:t>ме</w:t>
            </w:r>
            <w:r w:rsidRPr="00583891">
              <w:t>ро</w:t>
            </w:r>
            <w:r w:rsidRPr="00583891">
              <w:rPr>
                <w:spacing w:val="1"/>
              </w:rPr>
              <w:t>п</w:t>
            </w:r>
            <w:r w:rsidRPr="00583891">
              <w:t>р</w:t>
            </w:r>
            <w:r w:rsidRPr="00583891">
              <w:rPr>
                <w:spacing w:val="1"/>
              </w:rPr>
              <w:t>и</w:t>
            </w:r>
            <w:r w:rsidRPr="00583891">
              <w:rPr>
                <w:spacing w:val="-3"/>
              </w:rPr>
              <w:t>я</w:t>
            </w:r>
            <w:r w:rsidRPr="00583891">
              <w:t>т</w:t>
            </w:r>
            <w:r w:rsidRPr="00583891">
              <w:rPr>
                <w:spacing w:val="1"/>
              </w:rPr>
              <w:t>и</w:t>
            </w:r>
            <w:r w:rsidRPr="00583891">
              <w:t>я</w:t>
            </w:r>
            <w:r w:rsidRPr="00583891">
              <w:rPr>
                <w:spacing w:val="40"/>
              </w:rPr>
              <w:t xml:space="preserve"> </w:t>
            </w:r>
            <w:r w:rsidRPr="00583891">
              <w:rPr>
                <w:spacing w:val="1"/>
              </w:rPr>
              <w:t>п</w:t>
            </w:r>
            <w:r w:rsidRPr="00583891">
              <w:t xml:space="preserve">о </w:t>
            </w:r>
            <w:r w:rsidRPr="00583891">
              <w:rPr>
                <w:spacing w:val="1"/>
              </w:rPr>
              <w:t>п</w:t>
            </w:r>
            <w:r w:rsidRPr="00583891">
              <w:t>родл</w:t>
            </w:r>
            <w:r w:rsidRPr="00583891">
              <w:rPr>
                <w:spacing w:val="-1"/>
              </w:rPr>
              <w:t>е</w:t>
            </w:r>
            <w:r w:rsidRPr="00583891">
              <w:rPr>
                <w:spacing w:val="1"/>
              </w:rPr>
              <w:t>н</w:t>
            </w:r>
            <w:r w:rsidRPr="00583891">
              <w:rPr>
                <w:spacing w:val="-2"/>
              </w:rPr>
              <w:t>и</w:t>
            </w:r>
            <w:r w:rsidRPr="00583891">
              <w:t>ю р</w:t>
            </w:r>
            <w:r w:rsidRPr="00583891">
              <w:rPr>
                <w:spacing w:val="-1"/>
              </w:rPr>
              <w:t>е</w:t>
            </w:r>
            <w:r w:rsidRPr="00583891">
              <w:rPr>
                <w:spacing w:val="1"/>
              </w:rPr>
              <w:t>с</w:t>
            </w:r>
            <w:r w:rsidRPr="00583891">
              <w:rPr>
                <w:spacing w:val="-5"/>
              </w:rPr>
              <w:t>у</w:t>
            </w:r>
            <w:r w:rsidRPr="00583891">
              <w:rPr>
                <w:spacing w:val="2"/>
              </w:rPr>
              <w:t>р</w:t>
            </w:r>
            <w:r w:rsidRPr="00583891">
              <w:rPr>
                <w:spacing w:val="-1"/>
              </w:rPr>
              <w:t>с</w:t>
            </w:r>
            <w:r w:rsidRPr="00583891">
              <w:t>а</w:t>
            </w:r>
          </w:p>
        </w:tc>
        <w:tc>
          <w:tcPr>
            <w:tcW w:w="5272" w:type="dxa"/>
            <w:tcBorders>
              <w:top w:val="single" w:sz="4" w:space="0" w:color="000000"/>
              <w:left w:val="single" w:sz="4" w:space="0" w:color="000000"/>
              <w:bottom w:val="single" w:sz="4" w:space="0" w:color="000000"/>
              <w:right w:val="single" w:sz="4" w:space="0" w:color="000000"/>
            </w:tcBorders>
            <w:shd w:val="clear" w:color="auto" w:fill="auto"/>
          </w:tcPr>
          <w:p w14:paraId="770AEC1B" w14:textId="77777777" w:rsidR="00AB19C5" w:rsidRPr="00583891" w:rsidRDefault="00AB19C5" w:rsidP="006D7645">
            <w:pPr>
              <w:pStyle w:val="af4"/>
            </w:pPr>
            <w:r w:rsidRPr="00583891">
              <w:t>Дата ввода</w:t>
            </w:r>
            <w:r w:rsidRPr="00583891">
              <w:rPr>
                <w:spacing w:val="1"/>
              </w:rPr>
              <w:t xml:space="preserve"> </w:t>
            </w:r>
            <w:r w:rsidRPr="00583891">
              <w:t>в экс</w:t>
            </w:r>
            <w:r w:rsidRPr="00583891">
              <w:rPr>
                <w:spacing w:val="1"/>
              </w:rPr>
              <w:t>п</w:t>
            </w:r>
            <w:r w:rsidRPr="00583891">
              <w:rPr>
                <w:spacing w:val="2"/>
              </w:rPr>
              <w:t>л</w:t>
            </w:r>
            <w:r w:rsidRPr="00583891">
              <w:rPr>
                <w:spacing w:val="-5"/>
              </w:rPr>
              <w:t>у</w:t>
            </w:r>
            <w:r w:rsidRPr="00583891">
              <w:t>ат</w:t>
            </w:r>
            <w:r w:rsidRPr="00583891">
              <w:rPr>
                <w:spacing w:val="1"/>
              </w:rPr>
              <w:t>аци</w:t>
            </w:r>
            <w:r w:rsidRPr="00583891">
              <w:t>ю – 1996 год</w:t>
            </w:r>
          </w:p>
        </w:tc>
      </w:tr>
      <w:tr w:rsidR="00AB19C5" w:rsidRPr="00011FB7" w14:paraId="1F772B81" w14:textId="77777777" w:rsidTr="000154F5">
        <w:trPr>
          <w:trHeight w:hRule="exact" w:val="1666"/>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tcPr>
          <w:p w14:paraId="142C28F6" w14:textId="77777777" w:rsidR="00AB19C5" w:rsidRPr="00583891" w:rsidRDefault="00AB19C5" w:rsidP="006D7645">
            <w:pPr>
              <w:pStyle w:val="af4"/>
            </w:pPr>
            <w:r w:rsidRPr="00583891">
              <w:t xml:space="preserve"> Схемы выдачи тепловой мощности, </w:t>
            </w:r>
            <w:r w:rsidRPr="00583891">
              <w:rPr>
                <w:spacing w:val="-1"/>
              </w:rPr>
              <w:t>с</w:t>
            </w:r>
            <w:r w:rsidRPr="00583891">
              <w:t>т</w:t>
            </w:r>
            <w:r w:rsidRPr="00583891">
              <w:rPr>
                <w:spacing w:val="2"/>
              </w:rPr>
              <w:t>р</w:t>
            </w:r>
            <w:r w:rsidRPr="00583891">
              <w:rPr>
                <w:spacing w:val="-5"/>
              </w:rPr>
              <w:t>у</w:t>
            </w:r>
            <w:r w:rsidRPr="00583891">
              <w:t>к</w:t>
            </w:r>
            <w:r w:rsidRPr="00583891">
              <w:rPr>
                <w:spacing w:val="3"/>
              </w:rPr>
              <w:t>т</w:t>
            </w:r>
            <w:r w:rsidRPr="00583891">
              <w:rPr>
                <w:spacing w:val="-5"/>
              </w:rPr>
              <w:t>у</w:t>
            </w:r>
            <w:r w:rsidRPr="00583891">
              <w:rPr>
                <w:spacing w:val="2"/>
              </w:rPr>
              <w:t>р</w:t>
            </w:r>
            <w:r w:rsidRPr="00583891">
              <w:t>а</w:t>
            </w:r>
            <w:r w:rsidRPr="00583891">
              <w:rPr>
                <w:spacing w:val="6"/>
              </w:rPr>
              <w:t xml:space="preserve"> </w:t>
            </w:r>
            <w:r w:rsidRPr="00583891">
              <w:t>т</w:t>
            </w:r>
            <w:r w:rsidRPr="00583891">
              <w:rPr>
                <w:spacing w:val="-1"/>
              </w:rPr>
              <w:t>е</w:t>
            </w:r>
            <w:r w:rsidRPr="00583891">
              <w:rPr>
                <w:spacing w:val="1"/>
              </w:rPr>
              <w:t>п</w:t>
            </w:r>
            <w:r w:rsidRPr="00583891">
              <w:t>лоф</w:t>
            </w:r>
            <w:r w:rsidRPr="00583891">
              <w:rPr>
                <w:spacing w:val="1"/>
              </w:rPr>
              <w:t>и</w:t>
            </w:r>
            <w:r w:rsidRPr="00583891">
              <w:t>к</w:t>
            </w:r>
            <w:r w:rsidRPr="00583891">
              <w:rPr>
                <w:spacing w:val="-1"/>
              </w:rPr>
              <w:t>а</w:t>
            </w:r>
            <w:r w:rsidRPr="00583891">
              <w:rPr>
                <w:spacing w:val="-2"/>
              </w:rPr>
              <w:t>ц</w:t>
            </w:r>
            <w:r w:rsidRPr="00583891">
              <w:rPr>
                <w:spacing w:val="1"/>
              </w:rPr>
              <w:t>и</w:t>
            </w:r>
            <w:r w:rsidRPr="00583891">
              <w:t>о</w:t>
            </w:r>
            <w:r w:rsidRPr="00583891">
              <w:rPr>
                <w:spacing w:val="1"/>
              </w:rPr>
              <w:t>нн</w:t>
            </w:r>
            <w:r w:rsidRPr="00583891">
              <w:rPr>
                <w:spacing w:val="-3"/>
              </w:rPr>
              <w:t>ы</w:t>
            </w:r>
            <w:r w:rsidRPr="00583891">
              <w:t>х</w:t>
            </w:r>
            <w:r w:rsidRPr="00583891">
              <w:rPr>
                <w:spacing w:val="9"/>
              </w:rPr>
              <w:t xml:space="preserve"> </w:t>
            </w:r>
            <w:r w:rsidRPr="00583891">
              <w:rPr>
                <w:spacing w:val="-5"/>
              </w:rPr>
              <w:t>у</w:t>
            </w:r>
            <w:r w:rsidRPr="00583891">
              <w:rPr>
                <w:spacing w:val="-1"/>
              </w:rPr>
              <w:t>с</w:t>
            </w:r>
            <w:r w:rsidRPr="00583891">
              <w:t>т</w:t>
            </w:r>
            <w:r w:rsidRPr="00583891">
              <w:rPr>
                <w:spacing w:val="-1"/>
              </w:rPr>
              <w:t>а</w:t>
            </w:r>
            <w:r w:rsidRPr="00583891">
              <w:rPr>
                <w:spacing w:val="1"/>
              </w:rPr>
              <w:t>н</w:t>
            </w:r>
            <w:r w:rsidRPr="00583891">
              <w:t>о</w:t>
            </w:r>
            <w:r w:rsidRPr="00583891">
              <w:rPr>
                <w:spacing w:val="-1"/>
              </w:rPr>
              <w:t>в</w:t>
            </w:r>
            <w:r w:rsidRPr="00583891">
              <w:t xml:space="preserve">ок </w:t>
            </w:r>
            <w:r w:rsidRPr="00583891">
              <w:rPr>
                <w:spacing w:val="-1"/>
              </w:rPr>
              <w:t>(ес</w:t>
            </w:r>
            <w:r w:rsidRPr="00583891">
              <w:t>ли</w:t>
            </w:r>
            <w:r w:rsidRPr="00583891">
              <w:rPr>
                <w:spacing w:val="25"/>
              </w:rPr>
              <w:t xml:space="preserve"> </w:t>
            </w:r>
            <w:r w:rsidRPr="00583891">
              <w:rPr>
                <w:spacing w:val="1"/>
              </w:rPr>
              <w:t>и</w:t>
            </w:r>
            <w:r w:rsidRPr="00583891">
              <w:rPr>
                <w:spacing w:val="-1"/>
              </w:rPr>
              <w:t>с</w:t>
            </w:r>
            <w:r w:rsidRPr="00583891">
              <w:t>т</w:t>
            </w:r>
            <w:r w:rsidRPr="00583891">
              <w:rPr>
                <w:spacing w:val="-1"/>
              </w:rPr>
              <w:t>оч</w:t>
            </w:r>
            <w:r w:rsidRPr="00583891">
              <w:rPr>
                <w:spacing w:val="1"/>
              </w:rPr>
              <w:t>ни</w:t>
            </w:r>
            <w:r w:rsidRPr="00583891">
              <w:t>к</w:t>
            </w:r>
            <w:r w:rsidRPr="00583891">
              <w:rPr>
                <w:spacing w:val="24"/>
              </w:rPr>
              <w:t xml:space="preserve"> </w:t>
            </w:r>
            <w:r w:rsidRPr="00583891">
              <w:t>т</w:t>
            </w:r>
            <w:r w:rsidRPr="00583891">
              <w:rPr>
                <w:spacing w:val="-1"/>
              </w:rPr>
              <w:t>е</w:t>
            </w:r>
            <w:r w:rsidRPr="00583891">
              <w:rPr>
                <w:spacing w:val="1"/>
              </w:rPr>
              <w:t>п</w:t>
            </w:r>
            <w:r w:rsidRPr="00583891">
              <w:t>ло</w:t>
            </w:r>
            <w:r w:rsidRPr="00583891">
              <w:rPr>
                <w:spacing w:val="-1"/>
              </w:rPr>
              <w:t>в</w:t>
            </w:r>
            <w:r w:rsidRPr="00583891">
              <w:t>ой</w:t>
            </w:r>
            <w:r w:rsidRPr="00583891">
              <w:rPr>
                <w:spacing w:val="25"/>
              </w:rPr>
              <w:t xml:space="preserve"> </w:t>
            </w:r>
            <w:r w:rsidRPr="00583891">
              <w:t>э</w:t>
            </w:r>
            <w:r w:rsidRPr="00583891">
              <w:rPr>
                <w:spacing w:val="1"/>
              </w:rPr>
              <w:t>н</w:t>
            </w:r>
            <w:r w:rsidRPr="00583891">
              <w:rPr>
                <w:spacing w:val="-1"/>
              </w:rPr>
              <w:t>е</w:t>
            </w:r>
            <w:r w:rsidRPr="00583891">
              <w:t>рг</w:t>
            </w:r>
            <w:r w:rsidRPr="00583891">
              <w:rPr>
                <w:spacing w:val="1"/>
              </w:rPr>
              <w:t>и</w:t>
            </w:r>
            <w:r w:rsidRPr="00583891">
              <w:t>и</w:t>
            </w:r>
            <w:r w:rsidRPr="00583891">
              <w:rPr>
                <w:spacing w:val="25"/>
              </w:rPr>
              <w:t xml:space="preserve"> </w:t>
            </w:r>
            <w:r w:rsidRPr="00583891">
              <w:t xml:space="preserve">– </w:t>
            </w:r>
            <w:r w:rsidRPr="00583891">
              <w:rPr>
                <w:spacing w:val="1"/>
              </w:rPr>
              <w:t>и</w:t>
            </w:r>
            <w:r w:rsidRPr="00583891">
              <w:rPr>
                <w:spacing w:val="-1"/>
              </w:rPr>
              <w:t>с</w:t>
            </w:r>
            <w:r w:rsidRPr="00583891">
              <w:t>то</w:t>
            </w:r>
            <w:r w:rsidRPr="00583891">
              <w:rPr>
                <w:spacing w:val="-1"/>
              </w:rPr>
              <w:t>ч</w:t>
            </w:r>
            <w:r w:rsidRPr="00583891">
              <w:rPr>
                <w:spacing w:val="1"/>
              </w:rPr>
              <w:t>ни</w:t>
            </w:r>
            <w:r w:rsidRPr="00583891">
              <w:t>к</w:t>
            </w:r>
            <w:r w:rsidRPr="00583891">
              <w:rPr>
                <w:spacing w:val="20"/>
              </w:rPr>
              <w:t xml:space="preserve"> </w:t>
            </w:r>
            <w:r w:rsidRPr="00583891">
              <w:t>ко</w:t>
            </w:r>
            <w:r w:rsidRPr="00583891">
              <w:rPr>
                <w:spacing w:val="-1"/>
              </w:rPr>
              <w:t>м</w:t>
            </w:r>
            <w:r w:rsidRPr="00583891">
              <w:t>б</w:t>
            </w:r>
            <w:r w:rsidRPr="00583891">
              <w:rPr>
                <w:spacing w:val="-2"/>
              </w:rPr>
              <w:t>и</w:t>
            </w:r>
            <w:r w:rsidRPr="00583891">
              <w:rPr>
                <w:spacing w:val="1"/>
              </w:rPr>
              <w:t>ни</w:t>
            </w:r>
            <w:r w:rsidRPr="00583891">
              <w:t>р</w:t>
            </w:r>
            <w:r w:rsidRPr="00583891">
              <w:rPr>
                <w:spacing w:val="-3"/>
              </w:rPr>
              <w:t>о</w:t>
            </w:r>
            <w:r w:rsidRPr="00583891">
              <w:rPr>
                <w:spacing w:val="-1"/>
              </w:rPr>
              <w:t>ва</w:t>
            </w:r>
            <w:r w:rsidRPr="00583891">
              <w:rPr>
                <w:spacing w:val="1"/>
              </w:rPr>
              <w:t>нн</w:t>
            </w:r>
            <w:r w:rsidRPr="00583891">
              <w:t>ой</w:t>
            </w:r>
            <w:r w:rsidRPr="00583891">
              <w:rPr>
                <w:spacing w:val="22"/>
              </w:rPr>
              <w:t xml:space="preserve"> </w:t>
            </w:r>
            <w:r w:rsidRPr="00583891">
              <w:rPr>
                <w:spacing w:val="-1"/>
              </w:rPr>
              <w:t>вы</w:t>
            </w:r>
            <w:r w:rsidRPr="00583891">
              <w:t>р</w:t>
            </w:r>
            <w:r w:rsidRPr="00583891">
              <w:rPr>
                <w:spacing w:val="-1"/>
              </w:rPr>
              <w:t>а</w:t>
            </w:r>
            <w:r w:rsidRPr="00583891">
              <w:t>бот</w:t>
            </w:r>
            <w:r w:rsidRPr="00583891">
              <w:rPr>
                <w:spacing w:val="-2"/>
              </w:rPr>
              <w:t>к</w:t>
            </w:r>
            <w:r w:rsidRPr="00583891">
              <w:t>и т</w:t>
            </w:r>
            <w:r w:rsidRPr="00583891">
              <w:rPr>
                <w:spacing w:val="-1"/>
              </w:rPr>
              <w:t>е</w:t>
            </w:r>
            <w:r w:rsidRPr="00583891">
              <w:rPr>
                <w:spacing w:val="1"/>
              </w:rPr>
              <w:t>п</w:t>
            </w:r>
            <w:r w:rsidRPr="00583891">
              <w:t>ло</w:t>
            </w:r>
            <w:r w:rsidRPr="00583891">
              <w:rPr>
                <w:spacing w:val="-1"/>
              </w:rPr>
              <w:t>в</w:t>
            </w:r>
            <w:r w:rsidRPr="00583891">
              <w:t>ой</w:t>
            </w:r>
            <w:r w:rsidRPr="00583891">
              <w:rPr>
                <w:spacing w:val="51"/>
              </w:rPr>
              <w:t xml:space="preserve"> </w:t>
            </w:r>
            <w:r w:rsidRPr="00583891">
              <w:rPr>
                <w:spacing w:val="-3"/>
              </w:rPr>
              <w:t>э</w:t>
            </w:r>
            <w:r w:rsidRPr="00583891">
              <w:rPr>
                <w:spacing w:val="1"/>
              </w:rPr>
              <w:t>н</w:t>
            </w:r>
            <w:r w:rsidRPr="00583891">
              <w:rPr>
                <w:spacing w:val="-1"/>
              </w:rPr>
              <w:t>е</w:t>
            </w:r>
            <w:r w:rsidRPr="00583891">
              <w:t>рг</w:t>
            </w:r>
            <w:r w:rsidRPr="00583891">
              <w:rPr>
                <w:spacing w:val="1"/>
              </w:rPr>
              <w:t>и</w:t>
            </w:r>
            <w:r w:rsidRPr="00583891">
              <w:t>и</w:t>
            </w:r>
            <w:r w:rsidRPr="00583891">
              <w:rPr>
                <w:spacing w:val="49"/>
              </w:rPr>
              <w:t xml:space="preserve"> </w:t>
            </w:r>
            <w:r w:rsidRPr="00583891">
              <w:t>и</w:t>
            </w:r>
            <w:r w:rsidRPr="00583891">
              <w:rPr>
                <w:spacing w:val="51"/>
              </w:rPr>
              <w:t xml:space="preserve"> </w:t>
            </w:r>
            <w:r w:rsidRPr="00583891">
              <w:t>эл</w:t>
            </w:r>
            <w:r w:rsidRPr="00583891">
              <w:rPr>
                <w:spacing w:val="-1"/>
              </w:rPr>
              <w:t>е</w:t>
            </w:r>
            <w:r w:rsidRPr="00583891">
              <w:t>кт</w:t>
            </w:r>
            <w:r w:rsidRPr="00583891">
              <w:rPr>
                <w:spacing w:val="-3"/>
              </w:rPr>
              <w:t>р</w:t>
            </w:r>
            <w:r w:rsidRPr="00583891">
              <w:rPr>
                <w:spacing w:val="1"/>
              </w:rPr>
              <w:t>и</w:t>
            </w:r>
            <w:r w:rsidRPr="00583891">
              <w:rPr>
                <w:spacing w:val="-1"/>
              </w:rPr>
              <w:t>чес</w:t>
            </w:r>
            <w:r w:rsidRPr="00583891">
              <w:t>к</w:t>
            </w:r>
            <w:r w:rsidRPr="00583891">
              <w:rPr>
                <w:spacing w:val="-1"/>
              </w:rPr>
              <w:t>о</w:t>
            </w:r>
            <w:r w:rsidRPr="00583891">
              <w:t>й э</w:t>
            </w:r>
            <w:r w:rsidRPr="00583891">
              <w:rPr>
                <w:spacing w:val="1"/>
              </w:rPr>
              <w:t>н</w:t>
            </w:r>
            <w:r w:rsidRPr="00583891">
              <w:rPr>
                <w:spacing w:val="-1"/>
              </w:rPr>
              <w:t>е</w:t>
            </w:r>
            <w:r w:rsidRPr="00583891">
              <w:t>рг</w:t>
            </w:r>
            <w:r w:rsidRPr="00583891">
              <w:rPr>
                <w:spacing w:val="1"/>
              </w:rPr>
              <w:t>ии)</w:t>
            </w:r>
          </w:p>
        </w:tc>
        <w:tc>
          <w:tcPr>
            <w:tcW w:w="5272" w:type="dxa"/>
            <w:tcBorders>
              <w:top w:val="single" w:sz="4" w:space="0" w:color="000000"/>
              <w:left w:val="single" w:sz="4" w:space="0" w:color="000000"/>
              <w:bottom w:val="single" w:sz="4" w:space="0" w:color="000000"/>
              <w:right w:val="single" w:sz="4" w:space="0" w:color="000000"/>
            </w:tcBorders>
            <w:shd w:val="clear" w:color="auto" w:fill="auto"/>
          </w:tcPr>
          <w:p w14:paraId="7D2C16E4" w14:textId="77777777" w:rsidR="00AB19C5" w:rsidRPr="00583891" w:rsidRDefault="00AB19C5" w:rsidP="006D7645">
            <w:pPr>
              <w:pStyle w:val="af4"/>
            </w:pPr>
            <w:r w:rsidRPr="00583891">
              <w:t>Источ</w:t>
            </w:r>
            <w:r w:rsidRPr="00583891">
              <w:rPr>
                <w:spacing w:val="1"/>
              </w:rPr>
              <w:t>ни</w:t>
            </w:r>
            <w:r w:rsidRPr="00583891">
              <w:t>к комб</w:t>
            </w:r>
            <w:r w:rsidRPr="00583891">
              <w:rPr>
                <w:spacing w:val="-2"/>
              </w:rPr>
              <w:t>и</w:t>
            </w:r>
            <w:r w:rsidRPr="00583891">
              <w:rPr>
                <w:spacing w:val="1"/>
              </w:rPr>
              <w:t>ни</w:t>
            </w:r>
            <w:r w:rsidRPr="00583891">
              <w:t>ров</w:t>
            </w:r>
            <w:r w:rsidRPr="00583891">
              <w:rPr>
                <w:spacing w:val="-4"/>
              </w:rPr>
              <w:t>а</w:t>
            </w:r>
            <w:r w:rsidRPr="00583891">
              <w:rPr>
                <w:spacing w:val="1"/>
              </w:rPr>
              <w:t>нн</w:t>
            </w:r>
            <w:r w:rsidRPr="00583891">
              <w:t>ой</w:t>
            </w:r>
            <w:r w:rsidRPr="00583891">
              <w:rPr>
                <w:spacing w:val="1"/>
              </w:rPr>
              <w:t xml:space="preserve"> </w:t>
            </w:r>
            <w:r w:rsidRPr="00583891">
              <w:t>выработ</w:t>
            </w:r>
            <w:r w:rsidRPr="00583891">
              <w:rPr>
                <w:spacing w:val="-2"/>
              </w:rPr>
              <w:t>к</w:t>
            </w:r>
            <w:r w:rsidRPr="00583891">
              <w:t>и те</w:t>
            </w:r>
            <w:r w:rsidRPr="00583891">
              <w:rPr>
                <w:spacing w:val="1"/>
              </w:rPr>
              <w:t>п</w:t>
            </w:r>
            <w:r w:rsidRPr="00583891">
              <w:t>ловой</w:t>
            </w:r>
            <w:r w:rsidRPr="00583891">
              <w:rPr>
                <w:spacing w:val="1"/>
              </w:rPr>
              <w:t xml:space="preserve"> </w:t>
            </w:r>
            <w:r w:rsidRPr="00583891">
              <w:t>и</w:t>
            </w:r>
            <w:r w:rsidRPr="00583891">
              <w:rPr>
                <w:spacing w:val="1"/>
              </w:rPr>
              <w:t xml:space="preserve"> </w:t>
            </w:r>
            <w:r w:rsidRPr="00583891">
              <w:t>эле</w:t>
            </w:r>
            <w:r w:rsidRPr="00583891">
              <w:rPr>
                <w:spacing w:val="-2"/>
              </w:rPr>
              <w:t>к</w:t>
            </w:r>
            <w:r w:rsidRPr="00583891">
              <w:t>тр</w:t>
            </w:r>
            <w:r w:rsidRPr="00583891">
              <w:rPr>
                <w:spacing w:val="1"/>
              </w:rPr>
              <w:t>и</w:t>
            </w:r>
            <w:r w:rsidRPr="00583891">
              <w:t>чес</w:t>
            </w:r>
            <w:r w:rsidRPr="00583891">
              <w:rPr>
                <w:spacing w:val="-2"/>
              </w:rPr>
              <w:t>к</w:t>
            </w:r>
            <w:r w:rsidRPr="00583891">
              <w:t>ой</w:t>
            </w:r>
            <w:r w:rsidRPr="00583891">
              <w:rPr>
                <w:spacing w:val="1"/>
              </w:rPr>
              <w:t xml:space="preserve"> </w:t>
            </w:r>
            <w:r w:rsidRPr="00583891">
              <w:t>э</w:t>
            </w:r>
            <w:r w:rsidRPr="00583891">
              <w:rPr>
                <w:spacing w:val="1"/>
              </w:rPr>
              <w:t>н</w:t>
            </w:r>
            <w:r w:rsidRPr="00583891">
              <w:t>ерг</w:t>
            </w:r>
            <w:r w:rsidRPr="00583891">
              <w:rPr>
                <w:spacing w:val="-2"/>
              </w:rPr>
              <w:t>и</w:t>
            </w:r>
            <w:r w:rsidRPr="00583891">
              <w:t>и от</w:t>
            </w:r>
            <w:r w:rsidRPr="00583891">
              <w:rPr>
                <w:spacing w:val="1"/>
              </w:rPr>
              <w:t>с</w:t>
            </w:r>
            <w:r w:rsidRPr="00583891">
              <w:rPr>
                <w:spacing w:val="-5"/>
              </w:rPr>
              <w:t>у</w:t>
            </w:r>
            <w:r w:rsidRPr="00583891">
              <w:t>тст</w:t>
            </w:r>
            <w:r w:rsidRPr="00583891">
              <w:rPr>
                <w:spacing w:val="4"/>
              </w:rPr>
              <w:t>в</w:t>
            </w:r>
            <w:r w:rsidRPr="00583891">
              <w:rPr>
                <w:spacing w:val="-5"/>
              </w:rPr>
              <w:t>у</w:t>
            </w:r>
            <w:r w:rsidRPr="00583891">
              <w:t>ет</w:t>
            </w:r>
          </w:p>
        </w:tc>
      </w:tr>
      <w:tr w:rsidR="00AB19C5" w:rsidRPr="00011FB7" w14:paraId="29FD9F73" w14:textId="77777777" w:rsidTr="000154F5">
        <w:trPr>
          <w:trHeight w:hRule="exact" w:val="1121"/>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tcPr>
          <w:p w14:paraId="39CCC550" w14:textId="77777777" w:rsidR="00AB19C5" w:rsidRPr="00583891" w:rsidRDefault="00AB19C5" w:rsidP="006D7645">
            <w:pPr>
              <w:pStyle w:val="af4"/>
            </w:pPr>
            <w:r w:rsidRPr="00583891">
              <w:t>С</w:t>
            </w:r>
            <w:r w:rsidRPr="00583891">
              <w:rPr>
                <w:spacing w:val="1"/>
              </w:rPr>
              <w:t>п</w:t>
            </w:r>
            <w:r w:rsidRPr="00583891">
              <w:t>о</w:t>
            </w:r>
            <w:r w:rsidRPr="00583891">
              <w:rPr>
                <w:spacing w:val="-1"/>
              </w:rPr>
              <w:t>с</w:t>
            </w:r>
            <w:r w:rsidRPr="00583891">
              <w:t>об р</w:t>
            </w:r>
            <w:r w:rsidRPr="00583891">
              <w:rPr>
                <w:spacing w:val="-1"/>
              </w:rPr>
              <w:t>е</w:t>
            </w:r>
            <w:r w:rsidRPr="00583891">
              <w:rPr>
                <w:spacing w:val="2"/>
              </w:rPr>
              <w:t>г</w:t>
            </w:r>
            <w:r w:rsidRPr="00583891">
              <w:rPr>
                <w:spacing w:val="-5"/>
              </w:rPr>
              <w:t>у</w:t>
            </w:r>
            <w:r w:rsidRPr="00583891">
              <w:t>л</w:t>
            </w:r>
            <w:r w:rsidRPr="00583891">
              <w:rPr>
                <w:spacing w:val="1"/>
              </w:rPr>
              <w:t>и</w:t>
            </w:r>
            <w:r w:rsidRPr="00583891">
              <w:t>ро</w:t>
            </w:r>
            <w:r w:rsidRPr="00583891">
              <w:rPr>
                <w:spacing w:val="-1"/>
              </w:rPr>
              <w:t>ва</w:t>
            </w:r>
            <w:r w:rsidRPr="00583891">
              <w:rPr>
                <w:spacing w:val="1"/>
              </w:rPr>
              <w:t>ни</w:t>
            </w:r>
            <w:r w:rsidRPr="00583891">
              <w:t>я от</w:t>
            </w:r>
            <w:r w:rsidRPr="00583891">
              <w:rPr>
                <w:spacing w:val="3"/>
              </w:rPr>
              <w:t>п</w:t>
            </w:r>
            <w:r w:rsidRPr="00583891">
              <w:rPr>
                <w:spacing w:val="-8"/>
              </w:rPr>
              <w:t>у</w:t>
            </w:r>
            <w:r w:rsidRPr="00583891">
              <w:rPr>
                <w:spacing w:val="-1"/>
              </w:rPr>
              <w:t>с</w:t>
            </w:r>
            <w:r w:rsidRPr="00583891">
              <w:t>ка т</w:t>
            </w:r>
            <w:r w:rsidRPr="00583891">
              <w:rPr>
                <w:spacing w:val="-1"/>
              </w:rPr>
              <w:t>е</w:t>
            </w:r>
            <w:r w:rsidRPr="00583891">
              <w:rPr>
                <w:spacing w:val="1"/>
              </w:rPr>
              <w:t>п</w:t>
            </w:r>
            <w:r w:rsidRPr="00583891">
              <w:t>ло</w:t>
            </w:r>
            <w:r w:rsidRPr="00583891">
              <w:rPr>
                <w:spacing w:val="-1"/>
              </w:rPr>
              <w:t>в</w:t>
            </w:r>
            <w:r w:rsidRPr="00583891">
              <w:t>ой э</w:t>
            </w:r>
            <w:r w:rsidRPr="00583891">
              <w:rPr>
                <w:spacing w:val="1"/>
              </w:rPr>
              <w:t>н</w:t>
            </w:r>
            <w:r w:rsidRPr="00583891">
              <w:rPr>
                <w:spacing w:val="-1"/>
              </w:rPr>
              <w:t>е</w:t>
            </w:r>
            <w:r w:rsidRPr="00583891">
              <w:t>рг</w:t>
            </w:r>
            <w:r w:rsidRPr="00583891">
              <w:rPr>
                <w:spacing w:val="1"/>
              </w:rPr>
              <w:t>и</w:t>
            </w:r>
            <w:r w:rsidRPr="00583891">
              <w:t>и</w:t>
            </w:r>
            <w:r w:rsidRPr="00583891">
              <w:rPr>
                <w:spacing w:val="10"/>
              </w:rPr>
              <w:t xml:space="preserve"> </w:t>
            </w:r>
            <w:r w:rsidRPr="00583891">
              <w:rPr>
                <w:spacing w:val="-3"/>
              </w:rPr>
              <w:t>о</w:t>
            </w:r>
            <w:r w:rsidRPr="00583891">
              <w:t>т</w:t>
            </w:r>
            <w:r w:rsidRPr="00583891">
              <w:rPr>
                <w:spacing w:val="7"/>
              </w:rPr>
              <w:t xml:space="preserve"> </w:t>
            </w:r>
            <w:r w:rsidRPr="00583891">
              <w:rPr>
                <w:spacing w:val="1"/>
              </w:rPr>
              <w:t>и</w:t>
            </w:r>
            <w:r w:rsidRPr="00583891">
              <w:rPr>
                <w:spacing w:val="-1"/>
              </w:rPr>
              <w:t>с</w:t>
            </w:r>
            <w:r w:rsidRPr="00583891">
              <w:t>то</w:t>
            </w:r>
            <w:r w:rsidRPr="00583891">
              <w:rPr>
                <w:spacing w:val="-1"/>
              </w:rPr>
              <w:t>ч</w:t>
            </w:r>
            <w:r w:rsidRPr="00583891">
              <w:rPr>
                <w:spacing w:val="1"/>
              </w:rPr>
              <w:t>н</w:t>
            </w:r>
            <w:r w:rsidRPr="00583891">
              <w:rPr>
                <w:spacing w:val="-2"/>
              </w:rPr>
              <w:t>и</w:t>
            </w:r>
            <w:r w:rsidRPr="00583891">
              <w:t>ков</w:t>
            </w:r>
            <w:r w:rsidRPr="00583891">
              <w:rPr>
                <w:spacing w:val="6"/>
              </w:rPr>
              <w:t xml:space="preserve"> </w:t>
            </w:r>
            <w:r w:rsidRPr="00583891">
              <w:t>т</w:t>
            </w:r>
            <w:r w:rsidRPr="00583891">
              <w:rPr>
                <w:spacing w:val="-1"/>
              </w:rPr>
              <w:t>е</w:t>
            </w:r>
            <w:r w:rsidRPr="00583891">
              <w:rPr>
                <w:spacing w:val="1"/>
              </w:rPr>
              <w:t>п</w:t>
            </w:r>
            <w:r w:rsidRPr="00583891">
              <w:t>ло</w:t>
            </w:r>
            <w:r w:rsidRPr="00583891">
              <w:rPr>
                <w:spacing w:val="-1"/>
              </w:rPr>
              <w:t>в</w:t>
            </w:r>
            <w:r w:rsidRPr="00583891">
              <w:t>ой</w:t>
            </w:r>
            <w:r w:rsidRPr="00583891">
              <w:rPr>
                <w:spacing w:val="10"/>
              </w:rPr>
              <w:t xml:space="preserve"> </w:t>
            </w:r>
            <w:r w:rsidRPr="00583891">
              <w:rPr>
                <w:spacing w:val="-3"/>
              </w:rPr>
              <w:t>э</w:t>
            </w:r>
            <w:r w:rsidRPr="00583891">
              <w:rPr>
                <w:spacing w:val="1"/>
              </w:rPr>
              <w:t>н</w:t>
            </w:r>
            <w:r w:rsidRPr="00583891">
              <w:rPr>
                <w:spacing w:val="-1"/>
              </w:rPr>
              <w:t>е</w:t>
            </w:r>
            <w:r w:rsidRPr="00583891">
              <w:t>рг</w:t>
            </w:r>
            <w:r w:rsidRPr="00583891">
              <w:rPr>
                <w:spacing w:val="1"/>
              </w:rPr>
              <w:t>и</w:t>
            </w:r>
            <w:r w:rsidRPr="00583891">
              <w:t>и</w:t>
            </w:r>
            <w:r w:rsidRPr="00583891">
              <w:rPr>
                <w:spacing w:val="8"/>
              </w:rPr>
              <w:t xml:space="preserve"> </w:t>
            </w:r>
            <w:r w:rsidRPr="00583891">
              <w:t>с обо</w:t>
            </w:r>
            <w:r w:rsidRPr="00583891">
              <w:rPr>
                <w:spacing w:val="-1"/>
              </w:rPr>
              <w:t>с</w:t>
            </w:r>
            <w:r w:rsidRPr="00583891">
              <w:rPr>
                <w:spacing w:val="1"/>
              </w:rPr>
              <w:t>н</w:t>
            </w:r>
            <w:r w:rsidRPr="00583891">
              <w:t>о</w:t>
            </w:r>
            <w:r w:rsidRPr="00583891">
              <w:rPr>
                <w:spacing w:val="-1"/>
              </w:rPr>
              <w:t>ва</w:t>
            </w:r>
            <w:r w:rsidRPr="00583891">
              <w:rPr>
                <w:spacing w:val="1"/>
              </w:rPr>
              <w:t>ни</w:t>
            </w:r>
            <w:r w:rsidRPr="00583891">
              <w:rPr>
                <w:spacing w:val="-1"/>
              </w:rPr>
              <w:t>е</w:t>
            </w:r>
            <w:r w:rsidRPr="00583891">
              <w:t>м</w:t>
            </w:r>
            <w:r w:rsidRPr="00583891">
              <w:rPr>
                <w:spacing w:val="44"/>
              </w:rPr>
              <w:t xml:space="preserve"> </w:t>
            </w:r>
            <w:r w:rsidRPr="00583891">
              <w:rPr>
                <w:spacing w:val="-1"/>
              </w:rPr>
              <w:t>вы</w:t>
            </w:r>
            <w:r w:rsidRPr="00583891">
              <w:t>бора</w:t>
            </w:r>
            <w:r w:rsidRPr="00583891">
              <w:rPr>
                <w:spacing w:val="47"/>
              </w:rPr>
              <w:t xml:space="preserve"> </w:t>
            </w:r>
            <w:r w:rsidRPr="00583891">
              <w:t>гр</w:t>
            </w:r>
            <w:r w:rsidRPr="00583891">
              <w:rPr>
                <w:spacing w:val="-1"/>
              </w:rPr>
              <w:t>а</w:t>
            </w:r>
            <w:r w:rsidRPr="00583891">
              <w:t>ф</w:t>
            </w:r>
            <w:r w:rsidRPr="00583891">
              <w:rPr>
                <w:spacing w:val="1"/>
              </w:rPr>
              <w:t>и</w:t>
            </w:r>
            <w:r w:rsidRPr="00583891">
              <w:t>ка</w:t>
            </w:r>
            <w:r w:rsidRPr="00583891">
              <w:rPr>
                <w:spacing w:val="44"/>
              </w:rPr>
              <w:t xml:space="preserve"> </w:t>
            </w:r>
            <w:r w:rsidRPr="00583891">
              <w:rPr>
                <w:spacing w:val="1"/>
              </w:rPr>
              <w:t>из</w:t>
            </w:r>
            <w:r w:rsidRPr="00583891">
              <w:rPr>
                <w:spacing w:val="-1"/>
              </w:rPr>
              <w:t>ме</w:t>
            </w:r>
            <w:r w:rsidRPr="00583891">
              <w:rPr>
                <w:spacing w:val="1"/>
              </w:rPr>
              <w:t>н</w:t>
            </w:r>
            <w:r w:rsidRPr="00583891">
              <w:rPr>
                <w:spacing w:val="-1"/>
              </w:rPr>
              <w:t>е</w:t>
            </w:r>
            <w:r w:rsidRPr="00583891">
              <w:rPr>
                <w:spacing w:val="1"/>
              </w:rPr>
              <w:t xml:space="preserve">ния </w:t>
            </w:r>
            <w:r w:rsidRPr="00583891">
              <w:t>т</w:t>
            </w:r>
            <w:r w:rsidRPr="00583891">
              <w:rPr>
                <w:spacing w:val="-1"/>
              </w:rPr>
              <w:t>ем</w:t>
            </w:r>
            <w:r w:rsidRPr="00583891">
              <w:rPr>
                <w:spacing w:val="1"/>
              </w:rPr>
              <w:t>п</w:t>
            </w:r>
            <w:r w:rsidRPr="00583891">
              <w:rPr>
                <w:spacing w:val="-1"/>
              </w:rPr>
              <w:t>е</w:t>
            </w:r>
            <w:r w:rsidRPr="00583891">
              <w:t>р</w:t>
            </w:r>
            <w:r w:rsidRPr="00583891">
              <w:rPr>
                <w:spacing w:val="-1"/>
              </w:rPr>
              <w:t>а</w:t>
            </w:r>
            <w:r w:rsidRPr="00583891">
              <w:rPr>
                <w:spacing w:val="3"/>
              </w:rPr>
              <w:t>т</w:t>
            </w:r>
            <w:r w:rsidRPr="00583891">
              <w:rPr>
                <w:spacing w:val="-5"/>
              </w:rPr>
              <w:t>у</w:t>
            </w:r>
            <w:r w:rsidRPr="00583891">
              <w:t>р т</w:t>
            </w:r>
            <w:r w:rsidRPr="00583891">
              <w:rPr>
                <w:spacing w:val="-1"/>
              </w:rPr>
              <w:t>е</w:t>
            </w:r>
            <w:r w:rsidRPr="00583891">
              <w:rPr>
                <w:spacing w:val="1"/>
              </w:rPr>
              <w:t>п</w:t>
            </w:r>
            <w:r w:rsidRPr="00583891">
              <w:t>ло</w:t>
            </w:r>
            <w:r w:rsidRPr="00583891">
              <w:rPr>
                <w:spacing w:val="1"/>
              </w:rPr>
              <w:t>н</w:t>
            </w:r>
            <w:r w:rsidRPr="00583891">
              <w:t>о</w:t>
            </w:r>
            <w:r w:rsidRPr="00583891">
              <w:rPr>
                <w:spacing w:val="-1"/>
              </w:rPr>
              <w:t>с</w:t>
            </w:r>
            <w:r w:rsidRPr="00583891">
              <w:rPr>
                <w:spacing w:val="1"/>
              </w:rPr>
              <w:t>и</w:t>
            </w:r>
            <w:r w:rsidRPr="00583891">
              <w:t>т</w:t>
            </w:r>
            <w:r w:rsidRPr="00583891">
              <w:rPr>
                <w:spacing w:val="-1"/>
              </w:rPr>
              <w:t>е</w:t>
            </w:r>
            <w:r w:rsidRPr="00583891">
              <w:t>ля</w:t>
            </w:r>
          </w:p>
        </w:tc>
        <w:tc>
          <w:tcPr>
            <w:tcW w:w="5272" w:type="dxa"/>
            <w:tcBorders>
              <w:top w:val="single" w:sz="4" w:space="0" w:color="000000"/>
              <w:left w:val="single" w:sz="4" w:space="0" w:color="000000"/>
              <w:bottom w:val="single" w:sz="4" w:space="0" w:color="000000"/>
              <w:right w:val="single" w:sz="4" w:space="0" w:color="000000"/>
            </w:tcBorders>
            <w:shd w:val="clear" w:color="auto" w:fill="auto"/>
          </w:tcPr>
          <w:p w14:paraId="7FBA528B" w14:textId="77777777" w:rsidR="00AB19C5" w:rsidRPr="00583891" w:rsidRDefault="00AB19C5" w:rsidP="006D7645">
            <w:pPr>
              <w:pStyle w:val="af4"/>
            </w:pPr>
            <w:r w:rsidRPr="00583891">
              <w:t>С</w:t>
            </w:r>
            <w:r w:rsidRPr="00583891">
              <w:rPr>
                <w:spacing w:val="1"/>
              </w:rPr>
              <w:t>п</w:t>
            </w:r>
            <w:r w:rsidRPr="00583891">
              <w:t>особ ре</w:t>
            </w:r>
            <w:r w:rsidRPr="00583891">
              <w:rPr>
                <w:spacing w:val="2"/>
              </w:rPr>
              <w:t>г</w:t>
            </w:r>
            <w:r w:rsidRPr="00583891">
              <w:rPr>
                <w:spacing w:val="-5"/>
              </w:rPr>
              <w:t>у</w:t>
            </w:r>
            <w:r w:rsidRPr="00583891">
              <w:t>л</w:t>
            </w:r>
            <w:r w:rsidRPr="00583891">
              <w:rPr>
                <w:spacing w:val="1"/>
              </w:rPr>
              <w:t>и</w:t>
            </w:r>
            <w:r w:rsidRPr="00583891">
              <w:t>рова</w:t>
            </w:r>
            <w:r w:rsidRPr="00583891">
              <w:rPr>
                <w:spacing w:val="1"/>
              </w:rPr>
              <w:t>ни</w:t>
            </w:r>
            <w:r w:rsidRPr="00583891">
              <w:t>я от</w:t>
            </w:r>
            <w:r w:rsidRPr="00583891">
              <w:rPr>
                <w:spacing w:val="3"/>
              </w:rPr>
              <w:t>п</w:t>
            </w:r>
            <w:r w:rsidRPr="00583891">
              <w:rPr>
                <w:spacing w:val="-5"/>
              </w:rPr>
              <w:t>у</w:t>
            </w:r>
            <w:r w:rsidRPr="00583891">
              <w:t>ска те</w:t>
            </w:r>
            <w:r w:rsidRPr="00583891">
              <w:rPr>
                <w:spacing w:val="1"/>
              </w:rPr>
              <w:t>п</w:t>
            </w:r>
            <w:r w:rsidRPr="00583891">
              <w:t>ловой э</w:t>
            </w:r>
            <w:r w:rsidRPr="00583891">
              <w:rPr>
                <w:spacing w:val="1"/>
              </w:rPr>
              <w:t>н</w:t>
            </w:r>
            <w:r w:rsidRPr="00583891">
              <w:t>ерг</w:t>
            </w:r>
            <w:r w:rsidRPr="00583891">
              <w:rPr>
                <w:spacing w:val="1"/>
              </w:rPr>
              <w:t>и</w:t>
            </w:r>
            <w:r w:rsidRPr="00583891">
              <w:t>и</w:t>
            </w:r>
            <w:r w:rsidRPr="00583891">
              <w:rPr>
                <w:spacing w:val="3"/>
              </w:rPr>
              <w:t xml:space="preserve"> </w:t>
            </w:r>
            <w:r w:rsidRPr="00583891">
              <w:t>качестве</w:t>
            </w:r>
            <w:r w:rsidRPr="00583891">
              <w:rPr>
                <w:spacing w:val="1"/>
              </w:rPr>
              <w:t>нн</w:t>
            </w:r>
            <w:r w:rsidRPr="00583891">
              <w:t>ый</w:t>
            </w:r>
            <w:r w:rsidRPr="00583891">
              <w:rPr>
                <w:spacing w:val="1"/>
              </w:rPr>
              <w:t xml:space="preserve"> п</w:t>
            </w:r>
            <w:r w:rsidRPr="00583891">
              <w:t>о</w:t>
            </w:r>
            <w:r w:rsidRPr="00583891">
              <w:rPr>
                <w:spacing w:val="2"/>
              </w:rPr>
              <w:t xml:space="preserve"> </w:t>
            </w:r>
            <w:r w:rsidRPr="00583891">
              <w:t>тем</w:t>
            </w:r>
            <w:r w:rsidRPr="00583891">
              <w:rPr>
                <w:spacing w:val="1"/>
              </w:rPr>
              <w:t>п</w:t>
            </w:r>
            <w:r w:rsidRPr="00583891">
              <w:t>ера</w:t>
            </w:r>
            <w:r w:rsidRPr="00583891">
              <w:rPr>
                <w:spacing w:val="3"/>
              </w:rPr>
              <w:t>т</w:t>
            </w:r>
            <w:r w:rsidRPr="00583891">
              <w:rPr>
                <w:spacing w:val="-5"/>
              </w:rPr>
              <w:t>у</w:t>
            </w:r>
            <w:r w:rsidRPr="00583891">
              <w:t>р</w:t>
            </w:r>
            <w:r w:rsidRPr="00583891">
              <w:rPr>
                <w:spacing w:val="1"/>
              </w:rPr>
              <w:t>н</w:t>
            </w:r>
            <w:r w:rsidRPr="00583891">
              <w:t>о</w:t>
            </w:r>
            <w:r w:rsidRPr="00583891">
              <w:rPr>
                <w:spacing w:val="4"/>
              </w:rPr>
              <w:t>м</w:t>
            </w:r>
            <w:r w:rsidRPr="00583891">
              <w:t>у граф</w:t>
            </w:r>
            <w:r w:rsidRPr="00583891">
              <w:rPr>
                <w:spacing w:val="1"/>
              </w:rPr>
              <w:t>и</w:t>
            </w:r>
            <w:r w:rsidRPr="00583891">
              <w:rPr>
                <w:spacing w:val="3"/>
              </w:rPr>
              <w:t>к</w:t>
            </w:r>
            <w:r w:rsidRPr="00583891">
              <w:t>у</w:t>
            </w:r>
            <w:r w:rsidRPr="00583891">
              <w:rPr>
                <w:spacing w:val="60"/>
              </w:rPr>
              <w:t>.</w:t>
            </w:r>
          </w:p>
        </w:tc>
      </w:tr>
      <w:tr w:rsidR="00AB19C5" w:rsidRPr="00011FB7" w14:paraId="0CE7B905" w14:textId="77777777" w:rsidTr="000154F5">
        <w:trPr>
          <w:trHeight w:hRule="exact" w:val="838"/>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tcPr>
          <w:p w14:paraId="01DAC97C" w14:textId="77777777" w:rsidR="00AB19C5" w:rsidRPr="00583891" w:rsidRDefault="00AB19C5" w:rsidP="006D7645">
            <w:pPr>
              <w:pStyle w:val="af4"/>
            </w:pPr>
            <w:r w:rsidRPr="00583891">
              <w:t>Ср</w:t>
            </w:r>
            <w:r w:rsidRPr="00583891">
              <w:rPr>
                <w:spacing w:val="-1"/>
              </w:rPr>
              <w:t>е</w:t>
            </w:r>
            <w:r w:rsidRPr="00583891">
              <w:t>д</w:t>
            </w:r>
            <w:r w:rsidRPr="00583891">
              <w:rPr>
                <w:spacing w:val="1"/>
              </w:rPr>
              <w:t>н</w:t>
            </w:r>
            <w:r w:rsidRPr="00583891">
              <w:rPr>
                <w:spacing w:val="-1"/>
              </w:rPr>
              <w:t>е</w:t>
            </w:r>
            <w:r w:rsidRPr="00583891">
              <w:t>годо</w:t>
            </w:r>
            <w:r w:rsidRPr="00583891">
              <w:rPr>
                <w:spacing w:val="-1"/>
              </w:rPr>
              <w:t>ва</w:t>
            </w:r>
            <w:r w:rsidRPr="00583891">
              <w:t xml:space="preserve">я </w:t>
            </w:r>
            <w:r w:rsidRPr="00583891">
              <w:rPr>
                <w:spacing w:val="1"/>
              </w:rPr>
              <w:t>з</w:t>
            </w:r>
            <w:r w:rsidRPr="00583891">
              <w:rPr>
                <w:spacing w:val="-1"/>
              </w:rPr>
              <w:t>а</w:t>
            </w:r>
            <w:r w:rsidRPr="00583891">
              <w:t>г</w:t>
            </w:r>
            <w:r w:rsidRPr="00583891">
              <w:rPr>
                <w:spacing w:val="2"/>
              </w:rPr>
              <w:t>р</w:t>
            </w:r>
            <w:r w:rsidRPr="00583891">
              <w:rPr>
                <w:spacing w:val="-5"/>
              </w:rPr>
              <w:t>у</w:t>
            </w:r>
            <w:r w:rsidRPr="00583891">
              <w:rPr>
                <w:spacing w:val="1"/>
              </w:rPr>
              <w:t>з</w:t>
            </w:r>
            <w:r w:rsidRPr="00583891">
              <w:t>ка</w:t>
            </w:r>
            <w:r w:rsidRPr="00583891">
              <w:rPr>
                <w:spacing w:val="1"/>
              </w:rPr>
              <w:t xml:space="preserve"> </w:t>
            </w:r>
            <w:r w:rsidRPr="00583891">
              <w:t>обо</w:t>
            </w:r>
            <w:r w:rsidRPr="00583891">
              <w:rPr>
                <w:spacing w:val="2"/>
              </w:rPr>
              <w:t>р</w:t>
            </w:r>
            <w:r w:rsidRPr="00583891">
              <w:rPr>
                <w:spacing w:val="-5"/>
              </w:rPr>
              <w:t>у</w:t>
            </w:r>
            <w:r w:rsidRPr="00583891">
              <w:t>до</w:t>
            </w:r>
            <w:r w:rsidRPr="00583891">
              <w:rPr>
                <w:spacing w:val="-1"/>
              </w:rPr>
              <w:t>ва</w:t>
            </w:r>
            <w:r w:rsidRPr="00583891">
              <w:rPr>
                <w:spacing w:val="1"/>
              </w:rPr>
              <w:t>ни</w:t>
            </w:r>
            <w:r w:rsidRPr="00583891">
              <w:t>я</w:t>
            </w:r>
          </w:p>
        </w:tc>
        <w:tc>
          <w:tcPr>
            <w:tcW w:w="5272" w:type="dxa"/>
            <w:tcBorders>
              <w:top w:val="single" w:sz="4" w:space="0" w:color="000000"/>
              <w:left w:val="single" w:sz="4" w:space="0" w:color="000000"/>
              <w:bottom w:val="single" w:sz="4" w:space="0" w:color="000000"/>
              <w:right w:val="single" w:sz="4" w:space="0" w:color="000000"/>
            </w:tcBorders>
            <w:shd w:val="clear" w:color="auto" w:fill="auto"/>
          </w:tcPr>
          <w:p w14:paraId="41705132" w14:textId="77777777" w:rsidR="00AB19C5" w:rsidRPr="00583891" w:rsidRDefault="00AB19C5" w:rsidP="006D7645">
            <w:pPr>
              <w:pStyle w:val="af4"/>
            </w:pPr>
            <w:r w:rsidRPr="00583891">
              <w:t>Про</w:t>
            </w:r>
            <w:r w:rsidRPr="00583891">
              <w:rPr>
                <w:spacing w:val="1"/>
              </w:rPr>
              <w:t>из</w:t>
            </w:r>
            <w:r w:rsidRPr="00583891">
              <w:t>водство</w:t>
            </w:r>
            <w:r w:rsidRPr="00583891">
              <w:rPr>
                <w:spacing w:val="40"/>
              </w:rPr>
              <w:t xml:space="preserve"> </w:t>
            </w:r>
            <w:r w:rsidRPr="00583891">
              <w:t>те</w:t>
            </w:r>
            <w:r w:rsidRPr="00583891">
              <w:rPr>
                <w:spacing w:val="1"/>
              </w:rPr>
              <w:t>п</w:t>
            </w:r>
            <w:r w:rsidRPr="00583891">
              <w:t>ловой</w:t>
            </w:r>
            <w:r w:rsidRPr="00583891">
              <w:rPr>
                <w:spacing w:val="42"/>
              </w:rPr>
              <w:t xml:space="preserve"> </w:t>
            </w:r>
            <w:r w:rsidRPr="00583891">
              <w:t>э</w:t>
            </w:r>
            <w:r w:rsidRPr="00583891">
              <w:rPr>
                <w:spacing w:val="1"/>
              </w:rPr>
              <w:t>н</w:t>
            </w:r>
            <w:r w:rsidRPr="00583891">
              <w:t>ерг</w:t>
            </w:r>
            <w:r w:rsidRPr="00583891">
              <w:rPr>
                <w:spacing w:val="1"/>
              </w:rPr>
              <w:t>и</w:t>
            </w:r>
            <w:r w:rsidRPr="00583891">
              <w:t>и</w:t>
            </w:r>
            <w:r w:rsidRPr="00583891">
              <w:rPr>
                <w:spacing w:val="39"/>
              </w:rPr>
              <w:t xml:space="preserve"> </w:t>
            </w:r>
            <w:r w:rsidRPr="00583891">
              <w:t>котел</w:t>
            </w:r>
            <w:r w:rsidRPr="00583891">
              <w:rPr>
                <w:spacing w:val="-2"/>
              </w:rPr>
              <w:t>ь</w:t>
            </w:r>
            <w:r w:rsidRPr="00583891">
              <w:rPr>
                <w:spacing w:val="1"/>
              </w:rPr>
              <w:t>н</w:t>
            </w:r>
            <w:r w:rsidRPr="00583891">
              <w:rPr>
                <w:spacing w:val="-3"/>
              </w:rPr>
              <w:t>о</w:t>
            </w:r>
            <w:r w:rsidRPr="00583891">
              <w:t xml:space="preserve">й 6755 Гкал/год, </w:t>
            </w:r>
          </w:p>
        </w:tc>
      </w:tr>
      <w:tr w:rsidR="00AB19C5" w:rsidRPr="00583891" w14:paraId="432EB89C" w14:textId="77777777" w:rsidTr="000154F5">
        <w:trPr>
          <w:trHeight w:hRule="exact" w:val="562"/>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tcPr>
          <w:p w14:paraId="30B1B4BB" w14:textId="77777777" w:rsidR="00AB19C5" w:rsidRPr="00583891" w:rsidRDefault="00AB19C5" w:rsidP="006D7645">
            <w:pPr>
              <w:pStyle w:val="af4"/>
            </w:pPr>
            <w:r w:rsidRPr="00583891">
              <w:t>С</w:t>
            </w:r>
            <w:r w:rsidRPr="00583891">
              <w:rPr>
                <w:spacing w:val="1"/>
              </w:rPr>
              <w:t>п</w:t>
            </w:r>
            <w:r w:rsidRPr="00583891">
              <w:t>о</w:t>
            </w:r>
            <w:r w:rsidRPr="00583891">
              <w:rPr>
                <w:spacing w:val="-1"/>
              </w:rPr>
              <w:t>с</w:t>
            </w:r>
            <w:r w:rsidRPr="00583891">
              <w:t xml:space="preserve">обы </w:t>
            </w:r>
            <w:r w:rsidRPr="00583891">
              <w:rPr>
                <w:spacing w:val="-5"/>
              </w:rPr>
              <w:t>у</w:t>
            </w:r>
            <w:r w:rsidRPr="00583891">
              <w:rPr>
                <w:spacing w:val="-1"/>
              </w:rPr>
              <w:t>че</w:t>
            </w:r>
            <w:r w:rsidRPr="00583891">
              <w:t>та т</w:t>
            </w:r>
            <w:r w:rsidRPr="00583891">
              <w:rPr>
                <w:spacing w:val="-1"/>
              </w:rPr>
              <w:t>е</w:t>
            </w:r>
            <w:r w:rsidRPr="00583891">
              <w:rPr>
                <w:spacing w:val="1"/>
              </w:rPr>
              <w:t>п</w:t>
            </w:r>
            <w:r w:rsidRPr="00583891">
              <w:rPr>
                <w:spacing w:val="2"/>
              </w:rPr>
              <w:t>л</w:t>
            </w:r>
            <w:r w:rsidRPr="00583891">
              <w:rPr>
                <w:spacing w:val="-1"/>
              </w:rPr>
              <w:t>а</w:t>
            </w:r>
            <w:r w:rsidRPr="00583891">
              <w:t>, от</w:t>
            </w:r>
            <w:r w:rsidRPr="00583891">
              <w:rPr>
                <w:spacing w:val="3"/>
              </w:rPr>
              <w:t>п</w:t>
            </w:r>
            <w:r w:rsidRPr="00583891">
              <w:rPr>
                <w:spacing w:val="-5"/>
              </w:rPr>
              <w:t>у</w:t>
            </w:r>
            <w:r w:rsidRPr="00583891">
              <w:t>щ</w:t>
            </w:r>
            <w:r w:rsidRPr="00583891">
              <w:rPr>
                <w:spacing w:val="-1"/>
              </w:rPr>
              <w:t>е</w:t>
            </w:r>
            <w:r w:rsidRPr="00583891">
              <w:rPr>
                <w:spacing w:val="1"/>
              </w:rPr>
              <w:t>нн</w:t>
            </w:r>
            <w:r w:rsidRPr="00583891">
              <w:t>ого в т</w:t>
            </w:r>
            <w:r w:rsidRPr="00583891">
              <w:rPr>
                <w:spacing w:val="-1"/>
              </w:rPr>
              <w:t>е</w:t>
            </w:r>
            <w:r w:rsidRPr="00583891">
              <w:rPr>
                <w:spacing w:val="1"/>
              </w:rPr>
              <w:t>п</w:t>
            </w:r>
            <w:r w:rsidRPr="00583891">
              <w:t>ло</w:t>
            </w:r>
            <w:r w:rsidRPr="00583891">
              <w:rPr>
                <w:spacing w:val="-1"/>
              </w:rPr>
              <w:t>вы</w:t>
            </w:r>
            <w:r w:rsidRPr="00583891">
              <w:t>е</w:t>
            </w:r>
            <w:r w:rsidRPr="00583891">
              <w:rPr>
                <w:spacing w:val="-1"/>
              </w:rPr>
              <w:t xml:space="preserve"> се</w:t>
            </w:r>
            <w:r w:rsidRPr="00583891">
              <w:t>ти</w:t>
            </w:r>
          </w:p>
        </w:tc>
        <w:tc>
          <w:tcPr>
            <w:tcW w:w="5272" w:type="dxa"/>
            <w:tcBorders>
              <w:top w:val="single" w:sz="4" w:space="0" w:color="000000"/>
              <w:left w:val="single" w:sz="4" w:space="0" w:color="000000"/>
              <w:bottom w:val="single" w:sz="4" w:space="0" w:color="000000"/>
              <w:right w:val="single" w:sz="4" w:space="0" w:color="000000"/>
            </w:tcBorders>
            <w:shd w:val="clear" w:color="auto" w:fill="auto"/>
          </w:tcPr>
          <w:p w14:paraId="2C6F4174" w14:textId="77777777" w:rsidR="00AB19C5" w:rsidRPr="00583891" w:rsidRDefault="00AB19C5" w:rsidP="006D7645">
            <w:pPr>
              <w:pStyle w:val="af4"/>
            </w:pPr>
            <w:r w:rsidRPr="00583891">
              <w:t>Узел учета</w:t>
            </w:r>
          </w:p>
        </w:tc>
      </w:tr>
      <w:tr w:rsidR="00AB19C5" w:rsidRPr="00011FB7" w14:paraId="49B538FB" w14:textId="77777777" w:rsidTr="000154F5">
        <w:trPr>
          <w:trHeight w:hRule="exact" w:val="1116"/>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tcPr>
          <w:p w14:paraId="726D1EB9" w14:textId="77777777" w:rsidR="00AB19C5" w:rsidRPr="00583891" w:rsidRDefault="00AB19C5" w:rsidP="006D7645">
            <w:pPr>
              <w:pStyle w:val="af4"/>
            </w:pPr>
            <w:r w:rsidRPr="00583891">
              <w:t>Ст</w:t>
            </w:r>
            <w:r w:rsidRPr="00583891">
              <w:rPr>
                <w:spacing w:val="-1"/>
              </w:rPr>
              <w:t>а</w:t>
            </w:r>
            <w:r w:rsidRPr="00583891">
              <w:t>т</w:t>
            </w:r>
            <w:r w:rsidRPr="00583891">
              <w:rPr>
                <w:spacing w:val="1"/>
              </w:rPr>
              <w:t>и</w:t>
            </w:r>
            <w:r w:rsidRPr="00583891">
              <w:rPr>
                <w:spacing w:val="-1"/>
              </w:rPr>
              <w:t>с</w:t>
            </w:r>
            <w:r w:rsidRPr="00583891">
              <w:t>т</w:t>
            </w:r>
            <w:r w:rsidRPr="00583891">
              <w:rPr>
                <w:spacing w:val="-2"/>
              </w:rPr>
              <w:t>и</w:t>
            </w:r>
            <w:r w:rsidRPr="00583891">
              <w:t>ка отк</w:t>
            </w:r>
            <w:r w:rsidRPr="00583891">
              <w:rPr>
                <w:spacing w:val="-1"/>
              </w:rPr>
              <w:t>а</w:t>
            </w:r>
            <w:r w:rsidRPr="00583891">
              <w:rPr>
                <w:spacing w:val="1"/>
              </w:rPr>
              <w:t>з</w:t>
            </w:r>
            <w:r w:rsidRPr="00583891">
              <w:t xml:space="preserve">ов и </w:t>
            </w:r>
            <w:r w:rsidRPr="00583891">
              <w:rPr>
                <w:spacing w:val="-1"/>
              </w:rPr>
              <w:t>в</w:t>
            </w:r>
            <w:r w:rsidRPr="00583891">
              <w:t>о</w:t>
            </w:r>
            <w:r w:rsidRPr="00583891">
              <w:rPr>
                <w:spacing w:val="-1"/>
              </w:rPr>
              <w:t>сс</w:t>
            </w:r>
            <w:r w:rsidRPr="00583891">
              <w:t>т</w:t>
            </w:r>
            <w:r w:rsidRPr="00583891">
              <w:rPr>
                <w:spacing w:val="-1"/>
              </w:rPr>
              <w:t>а</w:t>
            </w:r>
            <w:r w:rsidRPr="00583891">
              <w:rPr>
                <w:spacing w:val="1"/>
              </w:rPr>
              <w:t>н</w:t>
            </w:r>
            <w:r w:rsidRPr="00583891">
              <w:t>о</w:t>
            </w:r>
            <w:r w:rsidRPr="00583891">
              <w:rPr>
                <w:spacing w:val="-1"/>
              </w:rPr>
              <w:t>в</w:t>
            </w:r>
            <w:r w:rsidRPr="00583891">
              <w:t>л</w:t>
            </w:r>
            <w:r w:rsidRPr="00583891">
              <w:rPr>
                <w:spacing w:val="-1"/>
              </w:rPr>
              <w:t>е</w:t>
            </w:r>
            <w:r w:rsidRPr="00583891">
              <w:rPr>
                <w:spacing w:val="1"/>
              </w:rPr>
              <w:t>ни</w:t>
            </w:r>
            <w:r w:rsidRPr="00583891">
              <w:t>й обо</w:t>
            </w:r>
            <w:r w:rsidRPr="00583891">
              <w:rPr>
                <w:spacing w:val="2"/>
              </w:rPr>
              <w:t>р</w:t>
            </w:r>
            <w:r w:rsidRPr="00583891">
              <w:rPr>
                <w:spacing w:val="-5"/>
              </w:rPr>
              <w:t>у</w:t>
            </w:r>
            <w:r w:rsidRPr="00583891">
              <w:t>до</w:t>
            </w:r>
            <w:r w:rsidRPr="00583891">
              <w:rPr>
                <w:spacing w:val="-1"/>
              </w:rPr>
              <w:t>ва</w:t>
            </w:r>
            <w:r w:rsidRPr="00583891">
              <w:rPr>
                <w:spacing w:val="1"/>
              </w:rPr>
              <w:t>ни</w:t>
            </w:r>
            <w:r w:rsidRPr="00583891">
              <w:t xml:space="preserve">я </w:t>
            </w:r>
            <w:r w:rsidRPr="00583891">
              <w:rPr>
                <w:spacing w:val="1"/>
              </w:rPr>
              <w:t>и</w:t>
            </w:r>
            <w:r w:rsidRPr="00583891">
              <w:rPr>
                <w:spacing w:val="-1"/>
              </w:rPr>
              <w:t>с</w:t>
            </w:r>
            <w:r w:rsidRPr="00583891">
              <w:t>то</w:t>
            </w:r>
            <w:r w:rsidRPr="00583891">
              <w:rPr>
                <w:spacing w:val="1"/>
              </w:rPr>
              <w:t>чни</w:t>
            </w:r>
            <w:r w:rsidRPr="00583891">
              <w:t>ков т</w:t>
            </w:r>
            <w:r w:rsidRPr="00583891">
              <w:rPr>
                <w:spacing w:val="-1"/>
              </w:rPr>
              <w:t>е</w:t>
            </w:r>
            <w:r w:rsidRPr="00583891">
              <w:rPr>
                <w:spacing w:val="1"/>
              </w:rPr>
              <w:t>п</w:t>
            </w:r>
            <w:r w:rsidRPr="00583891">
              <w:t>ло</w:t>
            </w:r>
            <w:r w:rsidRPr="00583891">
              <w:rPr>
                <w:spacing w:val="-1"/>
              </w:rPr>
              <w:t>в</w:t>
            </w:r>
            <w:r w:rsidRPr="00583891">
              <w:rPr>
                <w:spacing w:val="-3"/>
              </w:rPr>
              <w:t>о</w:t>
            </w:r>
            <w:r w:rsidRPr="00583891">
              <w:t>й э</w:t>
            </w:r>
            <w:r w:rsidRPr="00583891">
              <w:rPr>
                <w:spacing w:val="1"/>
              </w:rPr>
              <w:t>н</w:t>
            </w:r>
            <w:r w:rsidRPr="00583891">
              <w:rPr>
                <w:spacing w:val="-1"/>
              </w:rPr>
              <w:t>е</w:t>
            </w:r>
            <w:r w:rsidRPr="00583891">
              <w:t>рг</w:t>
            </w:r>
            <w:r w:rsidRPr="00583891">
              <w:rPr>
                <w:spacing w:val="1"/>
              </w:rPr>
              <w:t>и</w:t>
            </w:r>
            <w:r w:rsidRPr="00583891">
              <w:t>и</w:t>
            </w:r>
          </w:p>
        </w:tc>
        <w:tc>
          <w:tcPr>
            <w:tcW w:w="5272" w:type="dxa"/>
            <w:tcBorders>
              <w:top w:val="single" w:sz="4" w:space="0" w:color="000000"/>
              <w:left w:val="single" w:sz="4" w:space="0" w:color="000000"/>
              <w:bottom w:val="single" w:sz="4" w:space="0" w:color="000000"/>
              <w:right w:val="single" w:sz="4" w:space="0" w:color="000000"/>
            </w:tcBorders>
            <w:shd w:val="clear" w:color="auto" w:fill="auto"/>
          </w:tcPr>
          <w:p w14:paraId="5F40882E" w14:textId="77777777" w:rsidR="00AB19C5" w:rsidRPr="00583891" w:rsidRDefault="00AB19C5" w:rsidP="006D7645">
            <w:pPr>
              <w:pStyle w:val="af4"/>
            </w:pPr>
            <w:r w:rsidRPr="00583891">
              <w:t>Стат</w:t>
            </w:r>
            <w:r w:rsidRPr="00583891">
              <w:rPr>
                <w:spacing w:val="1"/>
              </w:rPr>
              <w:t>и</w:t>
            </w:r>
            <w:r w:rsidRPr="00583891">
              <w:t>ст</w:t>
            </w:r>
            <w:r w:rsidRPr="00583891">
              <w:rPr>
                <w:spacing w:val="-2"/>
              </w:rPr>
              <w:t>и</w:t>
            </w:r>
            <w:r w:rsidRPr="00583891">
              <w:t>ка отка</w:t>
            </w:r>
            <w:r w:rsidRPr="00583891">
              <w:rPr>
                <w:spacing w:val="1"/>
              </w:rPr>
              <w:t>з</w:t>
            </w:r>
            <w:r w:rsidRPr="00583891">
              <w:t>ов и</w:t>
            </w:r>
            <w:r w:rsidRPr="00583891">
              <w:rPr>
                <w:spacing w:val="1"/>
              </w:rPr>
              <w:t xml:space="preserve"> </w:t>
            </w:r>
            <w:r w:rsidRPr="00583891">
              <w:rPr>
                <w:spacing w:val="-3"/>
              </w:rPr>
              <w:t>в</w:t>
            </w:r>
            <w:r w:rsidRPr="00583891">
              <w:t>осста</w:t>
            </w:r>
            <w:r w:rsidRPr="00583891">
              <w:rPr>
                <w:spacing w:val="1"/>
              </w:rPr>
              <w:t>н</w:t>
            </w:r>
            <w:r w:rsidRPr="00583891">
              <w:t>овле</w:t>
            </w:r>
            <w:r w:rsidRPr="00583891">
              <w:rPr>
                <w:spacing w:val="1"/>
              </w:rPr>
              <w:t>ни</w:t>
            </w:r>
            <w:r w:rsidRPr="00583891">
              <w:t>й обо</w:t>
            </w:r>
            <w:r w:rsidRPr="00583891">
              <w:rPr>
                <w:spacing w:val="2"/>
              </w:rPr>
              <w:t>р</w:t>
            </w:r>
            <w:r w:rsidRPr="00583891">
              <w:rPr>
                <w:spacing w:val="-5"/>
              </w:rPr>
              <w:t>у</w:t>
            </w:r>
            <w:r w:rsidRPr="00583891">
              <w:t>дова</w:t>
            </w:r>
            <w:r w:rsidRPr="00583891">
              <w:rPr>
                <w:spacing w:val="1"/>
              </w:rPr>
              <w:t>ни</w:t>
            </w:r>
            <w:r w:rsidRPr="00583891">
              <w:t xml:space="preserve">я </w:t>
            </w:r>
            <w:r w:rsidRPr="00583891">
              <w:rPr>
                <w:spacing w:val="1"/>
              </w:rPr>
              <w:t>и</w:t>
            </w:r>
            <w:r w:rsidRPr="00583891">
              <w:t>сточ</w:t>
            </w:r>
            <w:r w:rsidRPr="00583891">
              <w:rPr>
                <w:spacing w:val="1"/>
              </w:rPr>
              <w:t>ни</w:t>
            </w:r>
            <w:r w:rsidRPr="00583891">
              <w:rPr>
                <w:spacing w:val="-2"/>
              </w:rPr>
              <w:t>к</w:t>
            </w:r>
            <w:r w:rsidRPr="00583891">
              <w:t>ов те</w:t>
            </w:r>
            <w:r w:rsidRPr="00583891">
              <w:rPr>
                <w:spacing w:val="1"/>
              </w:rPr>
              <w:t>п</w:t>
            </w:r>
            <w:r w:rsidRPr="00583891">
              <w:t>ловой э</w:t>
            </w:r>
            <w:r w:rsidRPr="00583891">
              <w:rPr>
                <w:spacing w:val="1"/>
              </w:rPr>
              <w:t>н</w:t>
            </w:r>
            <w:r w:rsidRPr="00583891">
              <w:t>ерг</w:t>
            </w:r>
            <w:r w:rsidRPr="00583891">
              <w:rPr>
                <w:spacing w:val="1"/>
              </w:rPr>
              <w:t>и</w:t>
            </w:r>
            <w:r w:rsidRPr="00583891">
              <w:t>и</w:t>
            </w:r>
            <w:r w:rsidRPr="00583891">
              <w:rPr>
                <w:spacing w:val="1"/>
              </w:rPr>
              <w:t xml:space="preserve"> </w:t>
            </w:r>
            <w:r w:rsidRPr="00583891">
              <w:rPr>
                <w:spacing w:val="-2"/>
              </w:rPr>
              <w:t>ф</w:t>
            </w:r>
            <w:r w:rsidRPr="00583891">
              <w:rPr>
                <w:spacing w:val="1"/>
              </w:rPr>
              <w:t>и</w:t>
            </w:r>
            <w:r w:rsidRPr="00583891">
              <w:t>кс</w:t>
            </w:r>
            <w:r w:rsidRPr="00583891">
              <w:rPr>
                <w:spacing w:val="1"/>
              </w:rPr>
              <w:t>и</w:t>
            </w:r>
            <w:r w:rsidRPr="00583891">
              <w:rPr>
                <w:spacing w:val="2"/>
              </w:rPr>
              <w:t>р</w:t>
            </w:r>
            <w:r w:rsidRPr="00583891">
              <w:rPr>
                <w:spacing w:val="-8"/>
              </w:rPr>
              <w:t>у</w:t>
            </w:r>
            <w:r w:rsidRPr="00583891">
              <w:t>ется в</w:t>
            </w:r>
            <w:r w:rsidRPr="00583891">
              <w:rPr>
                <w:spacing w:val="1"/>
              </w:rPr>
              <w:t xml:space="preserve"> </w:t>
            </w:r>
            <w:r w:rsidRPr="00583891">
              <w:rPr>
                <w:spacing w:val="2"/>
              </w:rPr>
              <w:t>ж</w:t>
            </w:r>
            <w:r w:rsidRPr="00583891">
              <w:rPr>
                <w:spacing w:val="-5"/>
              </w:rPr>
              <w:t>у</w:t>
            </w:r>
            <w:r w:rsidRPr="00583891">
              <w:t>р</w:t>
            </w:r>
            <w:r w:rsidRPr="00583891">
              <w:rPr>
                <w:spacing w:val="1"/>
              </w:rPr>
              <w:t>н</w:t>
            </w:r>
            <w:r w:rsidRPr="00583891">
              <w:t>алах д</w:t>
            </w:r>
            <w:r w:rsidRPr="00583891">
              <w:rPr>
                <w:spacing w:val="1"/>
              </w:rPr>
              <w:t>и</w:t>
            </w:r>
            <w:r w:rsidRPr="00583891">
              <w:t>с</w:t>
            </w:r>
            <w:r w:rsidRPr="00583891">
              <w:rPr>
                <w:spacing w:val="1"/>
              </w:rPr>
              <w:t>п</w:t>
            </w:r>
            <w:r w:rsidRPr="00583891">
              <w:t>етчерской</w:t>
            </w:r>
            <w:r w:rsidRPr="00583891">
              <w:rPr>
                <w:spacing w:val="1"/>
              </w:rPr>
              <w:t xml:space="preserve"> </w:t>
            </w:r>
            <w:r w:rsidRPr="00583891">
              <w:t>с</w:t>
            </w:r>
            <w:r w:rsidRPr="00583891">
              <w:rPr>
                <w:spacing w:val="2"/>
              </w:rPr>
              <w:t>л</w:t>
            </w:r>
            <w:r w:rsidRPr="00583891">
              <w:rPr>
                <w:spacing w:val="-5"/>
              </w:rPr>
              <w:t>у</w:t>
            </w:r>
            <w:r w:rsidRPr="00583891">
              <w:t>жбы.</w:t>
            </w:r>
          </w:p>
        </w:tc>
      </w:tr>
      <w:tr w:rsidR="00AB19C5" w:rsidRPr="00011FB7" w14:paraId="5A61363C" w14:textId="77777777" w:rsidTr="000154F5">
        <w:trPr>
          <w:trHeight w:hRule="exact" w:val="838"/>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tcPr>
          <w:p w14:paraId="4857E115" w14:textId="77777777" w:rsidR="00AB19C5" w:rsidRPr="00583891" w:rsidRDefault="00AB19C5" w:rsidP="006D7645">
            <w:pPr>
              <w:pStyle w:val="af4"/>
            </w:pPr>
            <w:r w:rsidRPr="00583891">
              <w:rPr>
                <w:spacing w:val="-1"/>
              </w:rPr>
              <w:t>П</w:t>
            </w:r>
            <w:r w:rsidRPr="00583891">
              <w:t>р</w:t>
            </w:r>
            <w:r w:rsidRPr="00583891">
              <w:rPr>
                <w:spacing w:val="-1"/>
              </w:rPr>
              <w:t>е</w:t>
            </w:r>
            <w:r w:rsidRPr="00583891">
              <w:t>д</w:t>
            </w:r>
            <w:r w:rsidRPr="00583891">
              <w:rPr>
                <w:spacing w:val="1"/>
              </w:rPr>
              <w:t>пи</w:t>
            </w:r>
            <w:r w:rsidRPr="00583891">
              <w:rPr>
                <w:spacing w:val="-1"/>
              </w:rPr>
              <w:t>са</w:t>
            </w:r>
            <w:r w:rsidRPr="00583891">
              <w:rPr>
                <w:spacing w:val="1"/>
              </w:rPr>
              <w:t>ни</w:t>
            </w:r>
            <w:r w:rsidRPr="00583891">
              <w:t xml:space="preserve">я </w:t>
            </w:r>
            <w:r w:rsidRPr="00583891">
              <w:rPr>
                <w:spacing w:val="1"/>
              </w:rPr>
              <w:t>н</w:t>
            </w:r>
            <w:r w:rsidRPr="00583891">
              <w:rPr>
                <w:spacing w:val="-1"/>
              </w:rPr>
              <w:t>а</w:t>
            </w:r>
            <w:r w:rsidRPr="00583891">
              <w:t>д</w:t>
            </w:r>
            <w:r w:rsidRPr="00583891">
              <w:rPr>
                <w:spacing w:val="1"/>
              </w:rPr>
              <w:t>з</w:t>
            </w:r>
            <w:r w:rsidRPr="00583891">
              <w:t>о</w:t>
            </w:r>
            <w:r w:rsidRPr="00583891">
              <w:rPr>
                <w:spacing w:val="-3"/>
              </w:rPr>
              <w:t>р</w:t>
            </w:r>
            <w:r w:rsidRPr="00583891">
              <w:rPr>
                <w:spacing w:val="1"/>
              </w:rPr>
              <w:t>н</w:t>
            </w:r>
            <w:r w:rsidRPr="00583891">
              <w:rPr>
                <w:spacing w:val="-1"/>
              </w:rPr>
              <w:t>ы</w:t>
            </w:r>
            <w:r w:rsidRPr="00583891">
              <w:t>х орг</w:t>
            </w:r>
            <w:r w:rsidRPr="00583891">
              <w:rPr>
                <w:spacing w:val="-1"/>
              </w:rPr>
              <w:t>а</w:t>
            </w:r>
            <w:r w:rsidRPr="00583891">
              <w:rPr>
                <w:spacing w:val="1"/>
              </w:rPr>
              <w:t>н</w:t>
            </w:r>
            <w:r w:rsidRPr="00583891">
              <w:t xml:space="preserve">ов </w:t>
            </w:r>
            <w:r w:rsidRPr="00583891">
              <w:rPr>
                <w:spacing w:val="1"/>
              </w:rPr>
              <w:t>по з</w:t>
            </w:r>
            <w:r w:rsidRPr="00583891">
              <w:rPr>
                <w:spacing w:val="-1"/>
              </w:rPr>
              <w:t>а</w:t>
            </w:r>
            <w:r w:rsidRPr="00583891">
              <w:rPr>
                <w:spacing w:val="1"/>
              </w:rPr>
              <w:t>п</w:t>
            </w:r>
            <w:r w:rsidRPr="00583891">
              <w:t>р</w:t>
            </w:r>
            <w:r w:rsidRPr="00583891">
              <w:rPr>
                <w:spacing w:val="-1"/>
              </w:rPr>
              <w:t>е</w:t>
            </w:r>
            <w:r w:rsidRPr="00583891">
              <w:t>щ</w:t>
            </w:r>
            <w:r w:rsidRPr="00583891">
              <w:rPr>
                <w:spacing w:val="-1"/>
              </w:rPr>
              <w:t>е</w:t>
            </w:r>
            <w:r w:rsidRPr="00583891">
              <w:rPr>
                <w:spacing w:val="1"/>
              </w:rPr>
              <w:t>ни</w:t>
            </w:r>
            <w:r w:rsidRPr="00583891">
              <w:t>ю д</w:t>
            </w:r>
            <w:r w:rsidRPr="00583891">
              <w:rPr>
                <w:spacing w:val="-1"/>
              </w:rPr>
              <w:t>а</w:t>
            </w:r>
            <w:r w:rsidRPr="00583891">
              <w:t>л</w:t>
            </w:r>
            <w:r w:rsidRPr="00583891">
              <w:rPr>
                <w:spacing w:val="-2"/>
              </w:rPr>
              <w:t>ь</w:t>
            </w:r>
            <w:r w:rsidRPr="00583891">
              <w:rPr>
                <w:spacing w:val="1"/>
              </w:rPr>
              <w:t>н</w:t>
            </w:r>
            <w:r w:rsidRPr="00583891">
              <w:rPr>
                <w:spacing w:val="-1"/>
              </w:rPr>
              <w:t>е</w:t>
            </w:r>
            <w:r w:rsidRPr="00583891">
              <w:rPr>
                <w:spacing w:val="-2"/>
              </w:rPr>
              <w:t>й</w:t>
            </w:r>
            <w:r w:rsidRPr="00583891">
              <w:t>ш</w:t>
            </w:r>
            <w:r w:rsidRPr="00583891">
              <w:rPr>
                <w:spacing w:val="-1"/>
              </w:rPr>
              <w:t>е</w:t>
            </w:r>
            <w:r w:rsidRPr="00583891">
              <w:t>й эк</w:t>
            </w:r>
            <w:r w:rsidRPr="00583891">
              <w:rPr>
                <w:spacing w:val="-1"/>
              </w:rPr>
              <w:t>с</w:t>
            </w:r>
            <w:r w:rsidRPr="00583891">
              <w:rPr>
                <w:spacing w:val="1"/>
              </w:rPr>
              <w:t>п</w:t>
            </w:r>
            <w:r w:rsidRPr="00583891">
              <w:rPr>
                <w:spacing w:val="2"/>
              </w:rPr>
              <w:t>л</w:t>
            </w:r>
            <w:r w:rsidRPr="00583891">
              <w:rPr>
                <w:spacing w:val="-8"/>
              </w:rPr>
              <w:t>у</w:t>
            </w:r>
            <w:r w:rsidRPr="00583891">
              <w:rPr>
                <w:spacing w:val="-1"/>
              </w:rPr>
              <w:t>а</w:t>
            </w:r>
            <w:r w:rsidRPr="00583891">
              <w:t>т</w:t>
            </w:r>
            <w:r w:rsidRPr="00583891">
              <w:rPr>
                <w:spacing w:val="-1"/>
              </w:rPr>
              <w:t>а</w:t>
            </w:r>
            <w:r w:rsidRPr="00583891">
              <w:rPr>
                <w:spacing w:val="1"/>
              </w:rPr>
              <w:t>ции и</w:t>
            </w:r>
            <w:r w:rsidRPr="00583891">
              <w:rPr>
                <w:spacing w:val="-1"/>
              </w:rPr>
              <w:t>с</w:t>
            </w:r>
            <w:r w:rsidRPr="00583891">
              <w:t>то</w:t>
            </w:r>
            <w:r w:rsidRPr="00583891">
              <w:rPr>
                <w:spacing w:val="-1"/>
              </w:rPr>
              <w:t>ч</w:t>
            </w:r>
            <w:r w:rsidRPr="00583891">
              <w:rPr>
                <w:spacing w:val="1"/>
              </w:rPr>
              <w:t>ни</w:t>
            </w:r>
            <w:r w:rsidRPr="00583891">
              <w:t>ков</w:t>
            </w:r>
            <w:r w:rsidRPr="00583891">
              <w:rPr>
                <w:spacing w:val="-3"/>
              </w:rPr>
              <w:t xml:space="preserve"> </w:t>
            </w:r>
            <w:r w:rsidRPr="00583891">
              <w:t>т</w:t>
            </w:r>
            <w:r w:rsidRPr="00583891">
              <w:rPr>
                <w:spacing w:val="-1"/>
              </w:rPr>
              <w:t>е</w:t>
            </w:r>
            <w:r w:rsidRPr="00583891">
              <w:rPr>
                <w:spacing w:val="1"/>
              </w:rPr>
              <w:t>п</w:t>
            </w:r>
            <w:r w:rsidRPr="00583891">
              <w:t>ло</w:t>
            </w:r>
            <w:r w:rsidRPr="00583891">
              <w:rPr>
                <w:spacing w:val="-1"/>
              </w:rPr>
              <w:t>в</w:t>
            </w:r>
            <w:r w:rsidRPr="00583891">
              <w:t>ой</w:t>
            </w:r>
            <w:r w:rsidRPr="00583891">
              <w:rPr>
                <w:spacing w:val="1"/>
              </w:rPr>
              <w:t xml:space="preserve"> </w:t>
            </w:r>
            <w:r w:rsidRPr="00583891">
              <w:rPr>
                <w:spacing w:val="-3"/>
              </w:rPr>
              <w:t>э</w:t>
            </w:r>
            <w:r w:rsidRPr="00583891">
              <w:rPr>
                <w:spacing w:val="1"/>
              </w:rPr>
              <w:t>н</w:t>
            </w:r>
            <w:r w:rsidRPr="00583891">
              <w:rPr>
                <w:spacing w:val="-1"/>
              </w:rPr>
              <w:t>е</w:t>
            </w:r>
            <w:r w:rsidRPr="00583891">
              <w:t>рг</w:t>
            </w:r>
            <w:r w:rsidRPr="00583891">
              <w:rPr>
                <w:spacing w:val="1"/>
              </w:rPr>
              <w:t>и</w:t>
            </w:r>
            <w:r w:rsidRPr="00583891">
              <w:t>и</w:t>
            </w:r>
          </w:p>
        </w:tc>
        <w:tc>
          <w:tcPr>
            <w:tcW w:w="5272" w:type="dxa"/>
            <w:tcBorders>
              <w:top w:val="single" w:sz="4" w:space="0" w:color="000000"/>
              <w:left w:val="single" w:sz="4" w:space="0" w:color="000000"/>
              <w:bottom w:val="single" w:sz="4" w:space="0" w:color="000000"/>
              <w:right w:val="single" w:sz="4" w:space="0" w:color="000000"/>
            </w:tcBorders>
            <w:shd w:val="clear" w:color="auto" w:fill="auto"/>
          </w:tcPr>
          <w:p w14:paraId="6E62ABAE" w14:textId="77777777" w:rsidR="00AB19C5" w:rsidRPr="00583891" w:rsidRDefault="00AB19C5" w:rsidP="006D7645">
            <w:pPr>
              <w:pStyle w:val="af4"/>
            </w:pPr>
            <w:r w:rsidRPr="00583891">
              <w:t>Пред</w:t>
            </w:r>
            <w:r w:rsidRPr="00583891">
              <w:rPr>
                <w:spacing w:val="1"/>
              </w:rPr>
              <w:t>пи</w:t>
            </w:r>
            <w:r w:rsidRPr="00583891">
              <w:t>са</w:t>
            </w:r>
            <w:r w:rsidRPr="00583891">
              <w:rPr>
                <w:spacing w:val="1"/>
              </w:rPr>
              <w:t>ни</w:t>
            </w:r>
            <w:r w:rsidRPr="00583891">
              <w:t xml:space="preserve">я </w:t>
            </w:r>
            <w:r w:rsidRPr="00583891">
              <w:rPr>
                <w:spacing w:val="1"/>
              </w:rPr>
              <w:t>н</w:t>
            </w:r>
            <w:r w:rsidRPr="00583891">
              <w:t>ад</w:t>
            </w:r>
            <w:r w:rsidRPr="00583891">
              <w:rPr>
                <w:spacing w:val="1"/>
              </w:rPr>
              <w:t>з</w:t>
            </w:r>
            <w:r w:rsidRPr="00583891">
              <w:t>о</w:t>
            </w:r>
            <w:r w:rsidRPr="00583891">
              <w:rPr>
                <w:spacing w:val="-3"/>
              </w:rPr>
              <w:t>р</w:t>
            </w:r>
            <w:r w:rsidRPr="00583891">
              <w:rPr>
                <w:spacing w:val="1"/>
              </w:rPr>
              <w:t>н</w:t>
            </w:r>
            <w:r w:rsidRPr="00583891">
              <w:t>ых орга</w:t>
            </w:r>
            <w:r w:rsidRPr="00583891">
              <w:rPr>
                <w:spacing w:val="1"/>
              </w:rPr>
              <w:t>н</w:t>
            </w:r>
            <w:r w:rsidRPr="00583891">
              <w:t xml:space="preserve">ов </w:t>
            </w:r>
            <w:r w:rsidRPr="00583891">
              <w:rPr>
                <w:spacing w:val="1"/>
              </w:rPr>
              <w:t>по з</w:t>
            </w:r>
            <w:r w:rsidRPr="00583891">
              <w:t>а</w:t>
            </w:r>
            <w:r w:rsidRPr="00583891">
              <w:rPr>
                <w:spacing w:val="1"/>
              </w:rPr>
              <w:t>п</w:t>
            </w:r>
            <w:r w:rsidRPr="00583891">
              <w:t>реще</w:t>
            </w:r>
            <w:r w:rsidRPr="00583891">
              <w:rPr>
                <w:spacing w:val="1"/>
              </w:rPr>
              <w:t>ни</w:t>
            </w:r>
            <w:r w:rsidRPr="00583891">
              <w:t>ю даль</w:t>
            </w:r>
            <w:r w:rsidRPr="00583891">
              <w:rPr>
                <w:spacing w:val="1"/>
              </w:rPr>
              <w:t>н</w:t>
            </w:r>
            <w:r w:rsidRPr="00583891">
              <w:t>е</w:t>
            </w:r>
            <w:r w:rsidRPr="00583891">
              <w:rPr>
                <w:spacing w:val="-2"/>
              </w:rPr>
              <w:t>й</w:t>
            </w:r>
            <w:r w:rsidRPr="00583891">
              <w:t>шей экс</w:t>
            </w:r>
            <w:r w:rsidRPr="00583891">
              <w:rPr>
                <w:spacing w:val="1"/>
              </w:rPr>
              <w:t>п</w:t>
            </w:r>
            <w:r w:rsidRPr="00583891">
              <w:rPr>
                <w:spacing w:val="2"/>
              </w:rPr>
              <w:t>л</w:t>
            </w:r>
            <w:r w:rsidRPr="00583891">
              <w:rPr>
                <w:spacing w:val="-8"/>
              </w:rPr>
              <w:t>у</w:t>
            </w:r>
            <w:r w:rsidRPr="00583891">
              <w:t>ата</w:t>
            </w:r>
            <w:r w:rsidRPr="00583891">
              <w:rPr>
                <w:spacing w:val="1"/>
              </w:rPr>
              <w:t>ци</w:t>
            </w:r>
            <w:r w:rsidRPr="00583891">
              <w:t xml:space="preserve">и </w:t>
            </w:r>
            <w:r w:rsidRPr="00583891">
              <w:rPr>
                <w:spacing w:val="1"/>
              </w:rPr>
              <w:t>и</w:t>
            </w:r>
            <w:r w:rsidRPr="00583891">
              <w:t>сточ</w:t>
            </w:r>
            <w:r w:rsidRPr="00583891">
              <w:rPr>
                <w:spacing w:val="1"/>
              </w:rPr>
              <w:t>ни</w:t>
            </w:r>
            <w:r w:rsidRPr="00583891">
              <w:t>ков</w:t>
            </w:r>
            <w:r w:rsidRPr="00583891">
              <w:rPr>
                <w:spacing w:val="-3"/>
              </w:rPr>
              <w:t xml:space="preserve"> </w:t>
            </w:r>
            <w:r w:rsidRPr="00583891">
              <w:t>те</w:t>
            </w:r>
            <w:r w:rsidRPr="00583891">
              <w:rPr>
                <w:spacing w:val="1"/>
              </w:rPr>
              <w:t>п</w:t>
            </w:r>
            <w:r w:rsidRPr="00583891">
              <w:t>ловой</w:t>
            </w:r>
            <w:r w:rsidRPr="00583891">
              <w:rPr>
                <w:spacing w:val="1"/>
              </w:rPr>
              <w:t xml:space="preserve"> </w:t>
            </w:r>
            <w:r w:rsidRPr="00583891">
              <w:rPr>
                <w:spacing w:val="-3"/>
              </w:rPr>
              <w:t>э</w:t>
            </w:r>
            <w:r w:rsidRPr="00583891">
              <w:rPr>
                <w:spacing w:val="1"/>
              </w:rPr>
              <w:t>н</w:t>
            </w:r>
            <w:r w:rsidRPr="00583891">
              <w:t>ерг</w:t>
            </w:r>
            <w:r w:rsidRPr="00583891">
              <w:rPr>
                <w:spacing w:val="1"/>
              </w:rPr>
              <w:t>и</w:t>
            </w:r>
            <w:r w:rsidRPr="00583891">
              <w:t>и</w:t>
            </w:r>
            <w:r w:rsidRPr="00583891">
              <w:rPr>
                <w:spacing w:val="1"/>
              </w:rPr>
              <w:t xml:space="preserve"> </w:t>
            </w:r>
            <w:r w:rsidRPr="00583891">
              <w:t>от</w:t>
            </w:r>
            <w:r w:rsidRPr="00583891">
              <w:rPr>
                <w:spacing w:val="1"/>
              </w:rPr>
              <w:t>с</w:t>
            </w:r>
            <w:r w:rsidRPr="00583891">
              <w:rPr>
                <w:spacing w:val="-8"/>
              </w:rPr>
              <w:t>у</w:t>
            </w:r>
            <w:r w:rsidRPr="00583891">
              <w:t>тст</w:t>
            </w:r>
            <w:r w:rsidRPr="00583891">
              <w:rPr>
                <w:spacing w:val="4"/>
              </w:rPr>
              <w:t>в</w:t>
            </w:r>
            <w:r w:rsidRPr="00583891">
              <w:rPr>
                <w:spacing w:val="-5"/>
              </w:rPr>
              <w:t>у</w:t>
            </w:r>
            <w:r w:rsidRPr="00583891">
              <w:t>ют</w:t>
            </w:r>
          </w:p>
        </w:tc>
      </w:tr>
    </w:tbl>
    <w:p w14:paraId="5E6A77BB" w14:textId="77777777" w:rsidR="00AB19C5" w:rsidRPr="00583891" w:rsidRDefault="00AB19C5" w:rsidP="0011231D">
      <w:pPr>
        <w:pStyle w:val="a0"/>
        <w:jc w:val="center"/>
      </w:pPr>
      <w:r w:rsidRPr="00583891">
        <w:t xml:space="preserve">Котельная № 9, </w:t>
      </w:r>
      <w:r w:rsidR="0011231D">
        <w:t>ул. Озерная 6/1</w:t>
      </w:r>
    </w:p>
    <w:tbl>
      <w:tblPr>
        <w:tblW w:w="0" w:type="auto"/>
        <w:jc w:val="center"/>
        <w:tblLayout w:type="fixed"/>
        <w:tblCellMar>
          <w:left w:w="5" w:type="dxa"/>
          <w:right w:w="5" w:type="dxa"/>
        </w:tblCellMar>
        <w:tblLook w:val="0000" w:firstRow="0" w:lastRow="0" w:firstColumn="0" w:lastColumn="0" w:noHBand="0" w:noVBand="0"/>
      </w:tblPr>
      <w:tblGrid>
        <w:gridCol w:w="4535"/>
        <w:gridCol w:w="5272"/>
      </w:tblGrid>
      <w:tr w:rsidR="00AB19C5" w:rsidRPr="00583891" w14:paraId="4FDAA576" w14:textId="77777777" w:rsidTr="000154F5">
        <w:trPr>
          <w:trHeight w:hRule="exact" w:val="451"/>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tcPr>
          <w:p w14:paraId="35803C44" w14:textId="77777777" w:rsidR="00AB19C5" w:rsidRPr="00583891" w:rsidRDefault="00AB19C5" w:rsidP="006D7645">
            <w:pPr>
              <w:pStyle w:val="af4"/>
            </w:pPr>
            <w:r w:rsidRPr="00583891">
              <w:rPr>
                <w:spacing w:val="-1"/>
              </w:rPr>
              <w:t>П</w:t>
            </w:r>
            <w:r w:rsidRPr="00583891">
              <w:t>ок</w:t>
            </w:r>
            <w:r w:rsidRPr="00583891">
              <w:rPr>
                <w:spacing w:val="-1"/>
              </w:rPr>
              <w:t>а</w:t>
            </w:r>
            <w:r w:rsidRPr="00583891">
              <w:rPr>
                <w:spacing w:val="1"/>
              </w:rPr>
              <w:t>з</w:t>
            </w:r>
            <w:r w:rsidRPr="00583891">
              <w:rPr>
                <w:spacing w:val="-1"/>
              </w:rPr>
              <w:t>а</w:t>
            </w:r>
            <w:r w:rsidRPr="00583891">
              <w:t>т</w:t>
            </w:r>
            <w:r w:rsidRPr="00583891">
              <w:rPr>
                <w:spacing w:val="-1"/>
              </w:rPr>
              <w:t>е</w:t>
            </w:r>
            <w:r w:rsidRPr="00583891">
              <w:t>ли</w:t>
            </w:r>
          </w:p>
        </w:tc>
        <w:tc>
          <w:tcPr>
            <w:tcW w:w="5272" w:type="dxa"/>
            <w:tcBorders>
              <w:top w:val="single" w:sz="4" w:space="0" w:color="000000"/>
              <w:left w:val="single" w:sz="4" w:space="0" w:color="000000"/>
              <w:bottom w:val="single" w:sz="4" w:space="0" w:color="000000"/>
              <w:right w:val="single" w:sz="4" w:space="0" w:color="000000"/>
            </w:tcBorders>
            <w:shd w:val="clear" w:color="auto" w:fill="auto"/>
          </w:tcPr>
          <w:p w14:paraId="1394D5CC" w14:textId="77777777" w:rsidR="00AB19C5" w:rsidRPr="00583891" w:rsidRDefault="00AB19C5" w:rsidP="006D7645">
            <w:pPr>
              <w:pStyle w:val="af4"/>
            </w:pPr>
            <w:r w:rsidRPr="00583891">
              <w:t>З</w:t>
            </w:r>
            <w:r w:rsidRPr="00583891">
              <w:rPr>
                <w:spacing w:val="1"/>
              </w:rPr>
              <w:t>н</w:t>
            </w:r>
            <w:r w:rsidRPr="00583891">
              <w:t>аче</w:t>
            </w:r>
            <w:r w:rsidRPr="00583891">
              <w:rPr>
                <w:spacing w:val="1"/>
              </w:rPr>
              <w:t>ния</w:t>
            </w:r>
          </w:p>
        </w:tc>
      </w:tr>
      <w:tr w:rsidR="00AB19C5" w:rsidRPr="00583891" w14:paraId="15300AA0" w14:textId="77777777" w:rsidTr="000154F5">
        <w:trPr>
          <w:trHeight w:hRule="exact" w:val="562"/>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tcPr>
          <w:p w14:paraId="120A7C1B" w14:textId="77777777" w:rsidR="00AB19C5" w:rsidRPr="00583891" w:rsidRDefault="00AB19C5" w:rsidP="006D7645">
            <w:pPr>
              <w:pStyle w:val="af4"/>
            </w:pPr>
            <w:r w:rsidRPr="00583891">
              <w:t>Ст</w:t>
            </w:r>
            <w:r w:rsidRPr="00583891">
              <w:rPr>
                <w:spacing w:val="2"/>
              </w:rPr>
              <w:t>р</w:t>
            </w:r>
            <w:r w:rsidRPr="00583891">
              <w:rPr>
                <w:spacing w:val="-8"/>
              </w:rPr>
              <w:t>у</w:t>
            </w:r>
            <w:r w:rsidRPr="00583891">
              <w:t>к</w:t>
            </w:r>
            <w:r w:rsidRPr="00583891">
              <w:rPr>
                <w:spacing w:val="5"/>
              </w:rPr>
              <w:t>т</w:t>
            </w:r>
            <w:r w:rsidRPr="00583891">
              <w:rPr>
                <w:spacing w:val="-5"/>
              </w:rPr>
              <w:t>у</w:t>
            </w:r>
            <w:r w:rsidRPr="00583891">
              <w:t>ра</w:t>
            </w:r>
            <w:r w:rsidRPr="00583891">
              <w:rPr>
                <w:spacing w:val="-1"/>
              </w:rPr>
              <w:t xml:space="preserve"> </w:t>
            </w:r>
            <w:r w:rsidRPr="00583891">
              <w:t>о</w:t>
            </w:r>
            <w:r w:rsidRPr="00583891">
              <w:rPr>
                <w:spacing w:val="-1"/>
              </w:rPr>
              <w:t>с</w:t>
            </w:r>
            <w:r w:rsidRPr="00583891">
              <w:rPr>
                <w:spacing w:val="1"/>
              </w:rPr>
              <w:t>н</w:t>
            </w:r>
            <w:r w:rsidRPr="00583891">
              <w:t>о</w:t>
            </w:r>
            <w:r w:rsidRPr="00583891">
              <w:rPr>
                <w:spacing w:val="-1"/>
              </w:rPr>
              <w:t>в</w:t>
            </w:r>
            <w:r w:rsidRPr="00583891">
              <w:rPr>
                <w:spacing w:val="1"/>
              </w:rPr>
              <w:t>н</w:t>
            </w:r>
            <w:r w:rsidRPr="00583891">
              <w:t xml:space="preserve">ого </w:t>
            </w:r>
            <w:r w:rsidRPr="00583891">
              <w:rPr>
                <w:spacing w:val="2"/>
              </w:rPr>
              <w:t>о</w:t>
            </w:r>
            <w:r w:rsidRPr="00583891">
              <w:t>бо</w:t>
            </w:r>
            <w:r w:rsidRPr="00583891">
              <w:rPr>
                <w:spacing w:val="2"/>
              </w:rPr>
              <w:t>р</w:t>
            </w:r>
            <w:r w:rsidRPr="00583891">
              <w:rPr>
                <w:spacing w:val="-5"/>
              </w:rPr>
              <w:t>у</w:t>
            </w:r>
            <w:r w:rsidRPr="00583891">
              <w:t>до</w:t>
            </w:r>
            <w:r w:rsidRPr="00583891">
              <w:rPr>
                <w:spacing w:val="-1"/>
              </w:rPr>
              <w:t>ва</w:t>
            </w:r>
            <w:r w:rsidRPr="00583891">
              <w:rPr>
                <w:spacing w:val="1"/>
              </w:rPr>
              <w:t>ни</w:t>
            </w:r>
            <w:r w:rsidRPr="00583891">
              <w:t>я</w:t>
            </w:r>
          </w:p>
        </w:tc>
        <w:tc>
          <w:tcPr>
            <w:tcW w:w="5272" w:type="dxa"/>
            <w:tcBorders>
              <w:top w:val="single" w:sz="4" w:space="0" w:color="000000"/>
              <w:left w:val="single" w:sz="4" w:space="0" w:color="000000"/>
              <w:bottom w:val="single" w:sz="4" w:space="0" w:color="000000"/>
              <w:right w:val="single" w:sz="4" w:space="0" w:color="000000"/>
            </w:tcBorders>
            <w:shd w:val="clear" w:color="auto" w:fill="auto"/>
          </w:tcPr>
          <w:p w14:paraId="3747E24A" w14:textId="77777777" w:rsidR="00AB19C5" w:rsidRPr="00583891" w:rsidRDefault="00AB19C5" w:rsidP="006D7645">
            <w:pPr>
              <w:pStyle w:val="af4"/>
            </w:pPr>
            <w:r w:rsidRPr="00583891">
              <w:rPr>
                <w:spacing w:val="-2"/>
              </w:rPr>
              <w:t>В</w:t>
            </w:r>
            <w:r w:rsidRPr="00583891">
              <w:rPr>
                <w:spacing w:val="1"/>
              </w:rPr>
              <w:t>и</w:t>
            </w:r>
            <w:r w:rsidRPr="00583891">
              <w:t>д ос</w:t>
            </w:r>
            <w:r w:rsidRPr="00583891">
              <w:rPr>
                <w:spacing w:val="1"/>
              </w:rPr>
              <w:t>н</w:t>
            </w:r>
            <w:r w:rsidRPr="00583891">
              <w:t>ов</w:t>
            </w:r>
            <w:r w:rsidRPr="00583891">
              <w:rPr>
                <w:spacing w:val="1"/>
              </w:rPr>
              <w:t>н</w:t>
            </w:r>
            <w:r w:rsidRPr="00583891">
              <w:t>ого то</w:t>
            </w:r>
            <w:r w:rsidRPr="00583891">
              <w:rPr>
                <w:spacing w:val="1"/>
              </w:rPr>
              <w:t>п</w:t>
            </w:r>
            <w:r w:rsidRPr="00583891">
              <w:rPr>
                <w:spacing w:val="-3"/>
              </w:rPr>
              <w:t>л</w:t>
            </w:r>
            <w:r w:rsidRPr="00583891">
              <w:rPr>
                <w:spacing w:val="1"/>
              </w:rPr>
              <w:t>и</w:t>
            </w:r>
            <w:r w:rsidRPr="00583891">
              <w:t xml:space="preserve">ва – </w:t>
            </w:r>
            <w:r w:rsidRPr="00583891">
              <w:rPr>
                <w:spacing w:val="1"/>
              </w:rPr>
              <w:t>п</w:t>
            </w:r>
            <w:r w:rsidRPr="00583891">
              <w:t>р</w:t>
            </w:r>
            <w:r w:rsidRPr="00583891">
              <w:rPr>
                <w:spacing w:val="1"/>
              </w:rPr>
              <w:t>и</w:t>
            </w:r>
            <w:r w:rsidRPr="00583891">
              <w:t>ро</w:t>
            </w:r>
            <w:r w:rsidRPr="00583891">
              <w:rPr>
                <w:spacing w:val="-3"/>
              </w:rPr>
              <w:t>д</w:t>
            </w:r>
            <w:r w:rsidRPr="00583891">
              <w:rPr>
                <w:spacing w:val="1"/>
              </w:rPr>
              <w:t>н</w:t>
            </w:r>
            <w:r w:rsidRPr="00583891">
              <w:t>ый</w:t>
            </w:r>
            <w:r w:rsidRPr="00583891">
              <w:rPr>
                <w:spacing w:val="1"/>
              </w:rPr>
              <w:t xml:space="preserve"> </w:t>
            </w:r>
            <w:r w:rsidRPr="00583891">
              <w:t>га</w:t>
            </w:r>
            <w:r w:rsidRPr="00583891">
              <w:rPr>
                <w:spacing w:val="1"/>
              </w:rPr>
              <w:t>з</w:t>
            </w:r>
            <w:r w:rsidRPr="00583891">
              <w:t>.</w:t>
            </w:r>
          </w:p>
          <w:p w14:paraId="5BC0F97D" w14:textId="77777777" w:rsidR="00AB19C5" w:rsidRPr="00583891" w:rsidRDefault="00AB19C5" w:rsidP="006D7645">
            <w:pPr>
              <w:pStyle w:val="af4"/>
            </w:pPr>
            <w:r w:rsidRPr="00583891">
              <w:t xml:space="preserve">Котлоагрегаты: </w:t>
            </w:r>
            <w:proofErr w:type="spellStart"/>
            <w:r w:rsidRPr="00583891">
              <w:t>КСВа</w:t>
            </w:r>
            <w:proofErr w:type="spellEnd"/>
            <w:r w:rsidRPr="00583891">
              <w:t xml:space="preserve"> 0,63-3 шт.</w:t>
            </w:r>
          </w:p>
        </w:tc>
      </w:tr>
      <w:tr w:rsidR="00AB19C5" w:rsidRPr="00011FB7" w14:paraId="4B5D0003" w14:textId="77777777" w:rsidTr="000154F5">
        <w:trPr>
          <w:trHeight w:hRule="exact" w:val="1116"/>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tcPr>
          <w:p w14:paraId="6F146A46" w14:textId="77777777" w:rsidR="00AB19C5" w:rsidRPr="00583891" w:rsidRDefault="00AB19C5" w:rsidP="006D7645">
            <w:pPr>
              <w:pStyle w:val="af4"/>
            </w:pPr>
            <w:r w:rsidRPr="00583891">
              <w:rPr>
                <w:spacing w:val="-1"/>
              </w:rPr>
              <w:t>Параметры установленной тепловой</w:t>
            </w:r>
            <w:r w:rsidRPr="00583891">
              <w:t xml:space="preserve"> </w:t>
            </w:r>
            <w:r w:rsidRPr="00583891">
              <w:rPr>
                <w:spacing w:val="-1"/>
              </w:rPr>
              <w:t>м</w:t>
            </w:r>
            <w:r w:rsidRPr="00583891">
              <w:t>ощ</w:t>
            </w:r>
            <w:r w:rsidRPr="00583891">
              <w:rPr>
                <w:spacing w:val="1"/>
              </w:rPr>
              <w:t>н</w:t>
            </w:r>
            <w:r w:rsidRPr="00583891">
              <w:t>о</w:t>
            </w:r>
            <w:r w:rsidRPr="00583891">
              <w:rPr>
                <w:spacing w:val="-1"/>
              </w:rPr>
              <w:t>с</w:t>
            </w:r>
            <w:r w:rsidRPr="00583891">
              <w:t>ти</w:t>
            </w:r>
            <w:r w:rsidRPr="00583891">
              <w:rPr>
                <w:spacing w:val="6"/>
              </w:rPr>
              <w:t xml:space="preserve"> </w:t>
            </w:r>
            <w:r w:rsidRPr="00583891">
              <w:t>т</w:t>
            </w:r>
            <w:r w:rsidRPr="00583891">
              <w:rPr>
                <w:spacing w:val="-1"/>
              </w:rPr>
              <w:t>е</w:t>
            </w:r>
            <w:r w:rsidRPr="00583891">
              <w:rPr>
                <w:spacing w:val="1"/>
              </w:rPr>
              <w:t>п</w:t>
            </w:r>
            <w:r w:rsidRPr="00583891">
              <w:t>лоф</w:t>
            </w:r>
            <w:r w:rsidRPr="00583891">
              <w:rPr>
                <w:spacing w:val="-2"/>
              </w:rPr>
              <w:t>и</w:t>
            </w:r>
            <w:r w:rsidRPr="00583891">
              <w:t>к</w:t>
            </w:r>
            <w:r w:rsidRPr="00583891">
              <w:rPr>
                <w:spacing w:val="-1"/>
              </w:rPr>
              <w:t>а</w:t>
            </w:r>
            <w:r w:rsidRPr="00583891">
              <w:rPr>
                <w:spacing w:val="1"/>
              </w:rPr>
              <w:t>ци</w:t>
            </w:r>
            <w:r w:rsidRPr="00583891">
              <w:rPr>
                <w:spacing w:val="-3"/>
              </w:rPr>
              <w:t>о</w:t>
            </w:r>
            <w:r w:rsidRPr="00583891">
              <w:rPr>
                <w:spacing w:val="1"/>
              </w:rPr>
              <w:t>нн</w:t>
            </w:r>
            <w:r w:rsidRPr="00583891">
              <w:t>ого обо</w:t>
            </w:r>
            <w:r w:rsidRPr="00583891">
              <w:rPr>
                <w:spacing w:val="2"/>
              </w:rPr>
              <w:t>р</w:t>
            </w:r>
            <w:r w:rsidRPr="00583891">
              <w:rPr>
                <w:spacing w:val="-5"/>
              </w:rPr>
              <w:t>у</w:t>
            </w:r>
            <w:r w:rsidRPr="00583891">
              <w:t>до</w:t>
            </w:r>
            <w:r w:rsidRPr="00583891">
              <w:rPr>
                <w:spacing w:val="-1"/>
              </w:rPr>
              <w:t>ва</w:t>
            </w:r>
            <w:r w:rsidRPr="00583891">
              <w:rPr>
                <w:spacing w:val="1"/>
              </w:rPr>
              <w:t>ни</w:t>
            </w:r>
            <w:r w:rsidRPr="00583891">
              <w:t>я</w:t>
            </w:r>
            <w:r w:rsidRPr="00583891">
              <w:rPr>
                <w:spacing w:val="31"/>
              </w:rPr>
              <w:t xml:space="preserve"> </w:t>
            </w:r>
            <w:r w:rsidRPr="00583891">
              <w:t>и</w:t>
            </w:r>
            <w:r w:rsidRPr="00583891">
              <w:rPr>
                <w:spacing w:val="32"/>
              </w:rPr>
              <w:t xml:space="preserve"> </w:t>
            </w:r>
            <w:r w:rsidRPr="00583891">
              <w:t>т</w:t>
            </w:r>
            <w:r w:rsidRPr="00583891">
              <w:rPr>
                <w:spacing w:val="-1"/>
              </w:rPr>
              <w:t>е</w:t>
            </w:r>
            <w:r w:rsidRPr="00583891">
              <w:rPr>
                <w:spacing w:val="1"/>
              </w:rPr>
              <w:t>п</w:t>
            </w:r>
            <w:r w:rsidRPr="00583891">
              <w:t>лоф</w:t>
            </w:r>
            <w:r w:rsidRPr="00583891">
              <w:rPr>
                <w:spacing w:val="-2"/>
              </w:rPr>
              <w:t>и</w:t>
            </w:r>
            <w:r w:rsidRPr="00583891">
              <w:t>к</w:t>
            </w:r>
            <w:r w:rsidRPr="00583891">
              <w:rPr>
                <w:spacing w:val="-1"/>
              </w:rPr>
              <w:t>а</w:t>
            </w:r>
            <w:r w:rsidRPr="00583891">
              <w:rPr>
                <w:spacing w:val="1"/>
              </w:rPr>
              <w:t>ци</w:t>
            </w:r>
            <w:r w:rsidRPr="00583891">
              <w:rPr>
                <w:spacing w:val="-3"/>
              </w:rPr>
              <w:t>о</w:t>
            </w:r>
            <w:r w:rsidRPr="00583891">
              <w:rPr>
                <w:spacing w:val="1"/>
              </w:rPr>
              <w:t>нн</w:t>
            </w:r>
            <w:r w:rsidRPr="00583891">
              <w:rPr>
                <w:spacing w:val="-3"/>
              </w:rPr>
              <w:t>о</w:t>
            </w:r>
            <w:r w:rsidRPr="00583891">
              <w:t xml:space="preserve">й </w:t>
            </w:r>
            <w:r w:rsidRPr="00583891">
              <w:rPr>
                <w:spacing w:val="-5"/>
              </w:rPr>
              <w:t>у</w:t>
            </w:r>
            <w:r w:rsidRPr="00583891">
              <w:rPr>
                <w:spacing w:val="1"/>
              </w:rPr>
              <w:t>с</w:t>
            </w:r>
            <w:r w:rsidRPr="00583891">
              <w:t>т</w:t>
            </w:r>
            <w:r w:rsidRPr="00583891">
              <w:rPr>
                <w:spacing w:val="-1"/>
              </w:rPr>
              <w:t>а</w:t>
            </w:r>
            <w:r w:rsidRPr="00583891">
              <w:rPr>
                <w:spacing w:val="1"/>
              </w:rPr>
              <w:t>н</w:t>
            </w:r>
            <w:r w:rsidRPr="00583891">
              <w:t>о</w:t>
            </w:r>
            <w:r w:rsidRPr="00583891">
              <w:rPr>
                <w:spacing w:val="-1"/>
              </w:rPr>
              <w:t>в</w:t>
            </w:r>
            <w:r w:rsidRPr="00583891">
              <w:t>ки</w:t>
            </w:r>
          </w:p>
        </w:tc>
        <w:tc>
          <w:tcPr>
            <w:tcW w:w="5272" w:type="dxa"/>
            <w:tcBorders>
              <w:top w:val="single" w:sz="4" w:space="0" w:color="000000"/>
              <w:left w:val="single" w:sz="4" w:space="0" w:color="000000"/>
              <w:bottom w:val="single" w:sz="4" w:space="0" w:color="000000"/>
              <w:right w:val="single" w:sz="4" w:space="0" w:color="000000"/>
            </w:tcBorders>
            <w:shd w:val="clear" w:color="auto" w:fill="auto"/>
          </w:tcPr>
          <w:p w14:paraId="7D3DEA93" w14:textId="77777777" w:rsidR="00AB19C5" w:rsidRPr="00583891" w:rsidRDefault="00AB19C5" w:rsidP="006D7645">
            <w:pPr>
              <w:pStyle w:val="af4"/>
            </w:pPr>
            <w:r w:rsidRPr="00583891">
              <w:t>Уста</w:t>
            </w:r>
            <w:r w:rsidRPr="00583891">
              <w:rPr>
                <w:spacing w:val="1"/>
              </w:rPr>
              <w:t>н</w:t>
            </w:r>
            <w:r w:rsidRPr="00583891">
              <w:t>овле</w:t>
            </w:r>
            <w:r w:rsidRPr="00583891">
              <w:rPr>
                <w:spacing w:val="1"/>
              </w:rPr>
              <w:t>нн</w:t>
            </w:r>
            <w:r w:rsidRPr="00583891">
              <w:t>ая те</w:t>
            </w:r>
            <w:r w:rsidRPr="00583891">
              <w:rPr>
                <w:spacing w:val="1"/>
              </w:rPr>
              <w:t>п</w:t>
            </w:r>
            <w:r w:rsidRPr="00583891">
              <w:t>ловая мощ</w:t>
            </w:r>
            <w:r w:rsidRPr="00583891">
              <w:rPr>
                <w:spacing w:val="1"/>
              </w:rPr>
              <w:t>н</w:t>
            </w:r>
            <w:r w:rsidRPr="00583891">
              <w:t xml:space="preserve">ость 1,65 Гкал/ч </w:t>
            </w:r>
          </w:p>
        </w:tc>
      </w:tr>
      <w:tr w:rsidR="00AB19C5" w:rsidRPr="00011FB7" w14:paraId="51E72436" w14:textId="77777777" w:rsidTr="000154F5">
        <w:trPr>
          <w:trHeight w:hRule="exact" w:val="1390"/>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tcPr>
          <w:p w14:paraId="49D6619C" w14:textId="77777777" w:rsidR="00AB19C5" w:rsidRPr="00583891" w:rsidRDefault="00AB19C5" w:rsidP="006D7645">
            <w:pPr>
              <w:pStyle w:val="af4"/>
            </w:pPr>
            <w:r w:rsidRPr="00583891">
              <w:rPr>
                <w:spacing w:val="-1"/>
              </w:rPr>
              <w:lastRenderedPageBreak/>
              <w:t>О</w:t>
            </w:r>
            <w:r w:rsidRPr="00583891">
              <w:t>гр</w:t>
            </w:r>
            <w:r w:rsidRPr="00583891">
              <w:rPr>
                <w:spacing w:val="-1"/>
              </w:rPr>
              <w:t>а</w:t>
            </w:r>
            <w:r w:rsidRPr="00583891">
              <w:rPr>
                <w:spacing w:val="1"/>
              </w:rPr>
              <w:t>ни</w:t>
            </w:r>
            <w:r w:rsidRPr="00583891">
              <w:rPr>
                <w:spacing w:val="-1"/>
              </w:rPr>
              <w:t>че</w:t>
            </w:r>
            <w:r w:rsidRPr="00583891">
              <w:rPr>
                <w:spacing w:val="1"/>
              </w:rPr>
              <w:t>ни</w:t>
            </w:r>
            <w:r w:rsidRPr="00583891">
              <w:t>я т</w:t>
            </w:r>
            <w:r w:rsidRPr="00583891">
              <w:rPr>
                <w:spacing w:val="-1"/>
              </w:rPr>
              <w:t>е</w:t>
            </w:r>
            <w:r w:rsidRPr="00583891">
              <w:rPr>
                <w:spacing w:val="1"/>
              </w:rPr>
              <w:t>п</w:t>
            </w:r>
            <w:r w:rsidRPr="00583891">
              <w:t>ло</w:t>
            </w:r>
            <w:r w:rsidRPr="00583891">
              <w:rPr>
                <w:spacing w:val="-3"/>
              </w:rPr>
              <w:t>в</w:t>
            </w:r>
            <w:r w:rsidRPr="00583891">
              <w:t xml:space="preserve">ой </w:t>
            </w:r>
            <w:r w:rsidRPr="00583891">
              <w:rPr>
                <w:spacing w:val="-1"/>
              </w:rPr>
              <w:t>м</w:t>
            </w:r>
            <w:r w:rsidRPr="00583891">
              <w:t>ощ</w:t>
            </w:r>
            <w:r w:rsidRPr="00583891">
              <w:rPr>
                <w:spacing w:val="1"/>
              </w:rPr>
              <w:t>н</w:t>
            </w:r>
            <w:r w:rsidRPr="00583891">
              <w:t>о</w:t>
            </w:r>
            <w:r w:rsidRPr="00583891">
              <w:rPr>
                <w:spacing w:val="-1"/>
              </w:rPr>
              <w:t>с</w:t>
            </w:r>
            <w:r w:rsidRPr="00583891">
              <w:t xml:space="preserve">ти и </w:t>
            </w:r>
            <w:proofErr w:type="spellStart"/>
            <w:r w:rsidRPr="00583891">
              <w:rPr>
                <w:spacing w:val="-1"/>
              </w:rPr>
              <w:t>а</w:t>
            </w:r>
            <w:r w:rsidRPr="00583891">
              <w:t>р</w:t>
            </w:r>
            <w:r w:rsidRPr="00583891">
              <w:rPr>
                <w:spacing w:val="-1"/>
              </w:rPr>
              <w:t>аме</w:t>
            </w:r>
            <w:r w:rsidRPr="00583891">
              <w:t>тры</w:t>
            </w:r>
            <w:proofErr w:type="spellEnd"/>
            <w:r w:rsidRPr="00583891">
              <w:t xml:space="preserve"> р</w:t>
            </w:r>
            <w:r w:rsidRPr="00583891">
              <w:rPr>
                <w:spacing w:val="-1"/>
              </w:rPr>
              <w:t>ас</w:t>
            </w:r>
            <w:r w:rsidRPr="00583891">
              <w:rPr>
                <w:spacing w:val="1"/>
              </w:rPr>
              <w:t>п</w:t>
            </w:r>
            <w:r w:rsidRPr="00583891">
              <w:t>ол</w:t>
            </w:r>
            <w:r w:rsidRPr="00583891">
              <w:rPr>
                <w:spacing w:val="-1"/>
              </w:rPr>
              <w:t>а</w:t>
            </w:r>
            <w:r w:rsidRPr="00583891">
              <w:rPr>
                <w:spacing w:val="2"/>
              </w:rPr>
              <w:t>г</w:t>
            </w:r>
            <w:r w:rsidRPr="00583891">
              <w:rPr>
                <w:spacing w:val="-1"/>
              </w:rPr>
              <w:t>аем</w:t>
            </w:r>
            <w:r w:rsidRPr="00583891">
              <w:t>ой т</w:t>
            </w:r>
            <w:r w:rsidRPr="00583891">
              <w:rPr>
                <w:spacing w:val="-1"/>
              </w:rPr>
              <w:t>е</w:t>
            </w:r>
            <w:r w:rsidRPr="00583891">
              <w:rPr>
                <w:spacing w:val="1"/>
              </w:rPr>
              <w:t>п</w:t>
            </w:r>
            <w:r w:rsidRPr="00583891">
              <w:t>ло</w:t>
            </w:r>
            <w:r w:rsidRPr="00583891">
              <w:rPr>
                <w:spacing w:val="-1"/>
              </w:rPr>
              <w:t>в</w:t>
            </w:r>
            <w:r w:rsidRPr="00583891">
              <w:t xml:space="preserve">ой </w:t>
            </w:r>
            <w:r w:rsidRPr="00583891">
              <w:rPr>
                <w:spacing w:val="-1"/>
              </w:rPr>
              <w:t>м</w:t>
            </w:r>
            <w:r w:rsidRPr="00583891">
              <w:t>ощ</w:t>
            </w:r>
            <w:r w:rsidRPr="00583891">
              <w:rPr>
                <w:spacing w:val="1"/>
              </w:rPr>
              <w:t>н</w:t>
            </w:r>
            <w:r w:rsidRPr="00583891">
              <w:t>о</w:t>
            </w:r>
            <w:r w:rsidRPr="00583891">
              <w:rPr>
                <w:spacing w:val="-1"/>
              </w:rPr>
              <w:t>с</w:t>
            </w:r>
            <w:r w:rsidRPr="00583891">
              <w:t>ти</w:t>
            </w:r>
          </w:p>
        </w:tc>
        <w:tc>
          <w:tcPr>
            <w:tcW w:w="5272" w:type="dxa"/>
            <w:tcBorders>
              <w:top w:val="single" w:sz="4" w:space="0" w:color="000000"/>
              <w:left w:val="single" w:sz="4" w:space="0" w:color="000000"/>
              <w:bottom w:val="single" w:sz="4" w:space="0" w:color="000000"/>
              <w:right w:val="single" w:sz="4" w:space="0" w:color="000000"/>
            </w:tcBorders>
            <w:shd w:val="clear" w:color="auto" w:fill="auto"/>
          </w:tcPr>
          <w:p w14:paraId="406B7470" w14:textId="77777777" w:rsidR="00AB19C5" w:rsidRPr="00583891" w:rsidRDefault="00AB19C5" w:rsidP="006D7645">
            <w:pPr>
              <w:pStyle w:val="af4"/>
            </w:pPr>
            <w:r w:rsidRPr="00583891">
              <w:t>Рас</w:t>
            </w:r>
            <w:r w:rsidRPr="00583891">
              <w:rPr>
                <w:spacing w:val="1"/>
              </w:rPr>
              <w:t>п</w:t>
            </w:r>
            <w:r w:rsidRPr="00583891">
              <w:t>олагае</w:t>
            </w:r>
            <w:r w:rsidRPr="00583891">
              <w:rPr>
                <w:spacing w:val="1"/>
              </w:rPr>
              <w:t>м</w:t>
            </w:r>
            <w:r w:rsidRPr="00583891">
              <w:t>ая те</w:t>
            </w:r>
            <w:r w:rsidRPr="00583891">
              <w:rPr>
                <w:spacing w:val="1"/>
              </w:rPr>
              <w:t>п</w:t>
            </w:r>
            <w:r w:rsidRPr="00583891">
              <w:t>лов</w:t>
            </w:r>
            <w:r w:rsidRPr="00583891">
              <w:rPr>
                <w:spacing w:val="1"/>
              </w:rPr>
              <w:t>а</w:t>
            </w:r>
            <w:r w:rsidRPr="00583891">
              <w:t>я мощ</w:t>
            </w:r>
            <w:r w:rsidRPr="00583891">
              <w:rPr>
                <w:spacing w:val="1"/>
              </w:rPr>
              <w:t>н</w:t>
            </w:r>
            <w:r w:rsidRPr="00583891">
              <w:t xml:space="preserve">ость 1,65 Гкал/ч </w:t>
            </w:r>
          </w:p>
          <w:p w14:paraId="755ED390" w14:textId="77777777" w:rsidR="00AB19C5" w:rsidRPr="00583891" w:rsidRDefault="00AB19C5" w:rsidP="006D7645">
            <w:pPr>
              <w:pStyle w:val="af4"/>
            </w:pPr>
            <w:r w:rsidRPr="00583891">
              <w:t>Подключе</w:t>
            </w:r>
            <w:r w:rsidRPr="00583891">
              <w:rPr>
                <w:spacing w:val="1"/>
              </w:rPr>
              <w:t>нн</w:t>
            </w:r>
            <w:r w:rsidRPr="00583891">
              <w:t>ая те</w:t>
            </w:r>
            <w:r w:rsidRPr="00583891">
              <w:rPr>
                <w:spacing w:val="1"/>
              </w:rPr>
              <w:t>п</w:t>
            </w:r>
            <w:r w:rsidRPr="00583891">
              <w:t xml:space="preserve">ловая </w:t>
            </w:r>
            <w:r w:rsidRPr="00583891">
              <w:rPr>
                <w:spacing w:val="1"/>
              </w:rPr>
              <w:t>н</w:t>
            </w:r>
            <w:r w:rsidRPr="00583891">
              <w:t>аг</w:t>
            </w:r>
            <w:r w:rsidRPr="00583891">
              <w:rPr>
                <w:spacing w:val="2"/>
              </w:rPr>
              <w:t>р</w:t>
            </w:r>
            <w:r w:rsidRPr="00583891">
              <w:rPr>
                <w:spacing w:val="-8"/>
              </w:rPr>
              <w:t>у</w:t>
            </w:r>
            <w:r w:rsidRPr="00583891">
              <w:rPr>
                <w:spacing w:val="1"/>
              </w:rPr>
              <w:t>з</w:t>
            </w:r>
            <w:r w:rsidRPr="00583891">
              <w:t>ка</w:t>
            </w:r>
            <w:r w:rsidRPr="00583891">
              <w:rPr>
                <w:spacing w:val="1"/>
              </w:rPr>
              <w:t xml:space="preserve"> </w:t>
            </w:r>
            <w:r w:rsidRPr="00583891">
              <w:t>(с</w:t>
            </w:r>
            <w:r w:rsidRPr="00583891">
              <w:rPr>
                <w:spacing w:val="3"/>
              </w:rPr>
              <w:t xml:space="preserve"> </w:t>
            </w:r>
            <w:r w:rsidRPr="00583891">
              <w:rPr>
                <w:spacing w:val="-5"/>
              </w:rPr>
              <w:t>у</w:t>
            </w:r>
            <w:r w:rsidRPr="00583891">
              <w:rPr>
                <w:spacing w:val="1"/>
              </w:rPr>
              <w:t>ч</w:t>
            </w:r>
            <w:r w:rsidRPr="00583891">
              <w:t xml:space="preserve">етом </w:t>
            </w:r>
            <w:r w:rsidRPr="00583891">
              <w:rPr>
                <w:spacing w:val="1"/>
              </w:rPr>
              <w:t>п</w:t>
            </w:r>
            <w:r w:rsidRPr="00583891">
              <w:t>отерь и</w:t>
            </w:r>
            <w:r w:rsidRPr="00583891">
              <w:rPr>
                <w:spacing w:val="1"/>
              </w:rPr>
              <w:t xml:space="preserve"> </w:t>
            </w:r>
            <w:r w:rsidRPr="00583891">
              <w:t>собстве</w:t>
            </w:r>
            <w:r w:rsidRPr="00583891">
              <w:rPr>
                <w:spacing w:val="1"/>
              </w:rPr>
              <w:t>нн</w:t>
            </w:r>
            <w:r w:rsidRPr="00583891">
              <w:rPr>
                <w:spacing w:val="-3"/>
              </w:rPr>
              <w:t>ы</w:t>
            </w:r>
            <w:r w:rsidRPr="00583891">
              <w:t xml:space="preserve">х </w:t>
            </w:r>
            <w:r w:rsidRPr="00583891">
              <w:rPr>
                <w:spacing w:val="-2"/>
              </w:rPr>
              <w:t>н</w:t>
            </w:r>
            <w:r w:rsidRPr="00583891">
              <w:rPr>
                <w:spacing w:val="-5"/>
              </w:rPr>
              <w:t>у</w:t>
            </w:r>
            <w:r w:rsidRPr="00583891">
              <w:rPr>
                <w:spacing w:val="2"/>
              </w:rPr>
              <w:t>ж</w:t>
            </w:r>
            <w:r w:rsidRPr="00583891">
              <w:t xml:space="preserve">д) 1,645 Гкал/ч </w:t>
            </w:r>
          </w:p>
        </w:tc>
      </w:tr>
      <w:tr w:rsidR="00AB19C5" w:rsidRPr="00011FB7" w14:paraId="5247161E" w14:textId="77777777" w:rsidTr="000154F5">
        <w:trPr>
          <w:trHeight w:hRule="exact" w:val="1114"/>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tcPr>
          <w:p w14:paraId="2B6510D9" w14:textId="77777777" w:rsidR="00AB19C5" w:rsidRPr="00583891" w:rsidRDefault="00AB19C5" w:rsidP="006D7645">
            <w:pPr>
              <w:pStyle w:val="af4"/>
            </w:pPr>
            <w:r w:rsidRPr="00583891">
              <w:rPr>
                <w:spacing w:val="-1"/>
              </w:rPr>
              <w:t>О</w:t>
            </w:r>
            <w:r w:rsidRPr="00583891">
              <w:t>бъ</w:t>
            </w:r>
            <w:r w:rsidRPr="00583891">
              <w:rPr>
                <w:spacing w:val="-1"/>
              </w:rPr>
              <w:t>е</w:t>
            </w:r>
            <w:r w:rsidRPr="00583891">
              <w:t xml:space="preserve">м </w:t>
            </w:r>
            <w:r w:rsidRPr="00583891">
              <w:rPr>
                <w:spacing w:val="1"/>
              </w:rPr>
              <w:t>п</w:t>
            </w:r>
            <w:r w:rsidRPr="00583891">
              <w:t>отр</w:t>
            </w:r>
            <w:r w:rsidRPr="00583891">
              <w:rPr>
                <w:spacing w:val="-1"/>
              </w:rPr>
              <w:t>е</w:t>
            </w:r>
            <w:r w:rsidRPr="00583891">
              <w:t>бл</w:t>
            </w:r>
            <w:r w:rsidRPr="00583891">
              <w:rPr>
                <w:spacing w:val="-1"/>
              </w:rPr>
              <w:t>е</w:t>
            </w:r>
            <w:r w:rsidRPr="00583891">
              <w:rPr>
                <w:spacing w:val="1"/>
              </w:rPr>
              <w:t>ни</w:t>
            </w:r>
            <w:r w:rsidRPr="00583891">
              <w:t>я т</w:t>
            </w:r>
            <w:r w:rsidRPr="00583891">
              <w:rPr>
                <w:spacing w:val="-1"/>
              </w:rPr>
              <w:t>е</w:t>
            </w:r>
            <w:r w:rsidRPr="00583891">
              <w:rPr>
                <w:spacing w:val="1"/>
              </w:rPr>
              <w:t>п</w:t>
            </w:r>
            <w:r w:rsidRPr="00583891">
              <w:t>ло</w:t>
            </w:r>
            <w:r w:rsidRPr="00583891">
              <w:rPr>
                <w:spacing w:val="-1"/>
              </w:rPr>
              <w:t>в</w:t>
            </w:r>
            <w:r w:rsidRPr="00583891">
              <w:t>ой э</w:t>
            </w:r>
            <w:r w:rsidRPr="00583891">
              <w:rPr>
                <w:spacing w:val="1"/>
              </w:rPr>
              <w:t>н</w:t>
            </w:r>
            <w:r w:rsidRPr="00583891">
              <w:rPr>
                <w:spacing w:val="-1"/>
              </w:rPr>
              <w:t>е</w:t>
            </w:r>
            <w:r w:rsidRPr="00583891">
              <w:t>рг</w:t>
            </w:r>
            <w:r w:rsidRPr="00583891">
              <w:rPr>
                <w:spacing w:val="1"/>
              </w:rPr>
              <w:t>и</w:t>
            </w:r>
            <w:r w:rsidRPr="00583891">
              <w:t xml:space="preserve">и </w:t>
            </w:r>
            <w:r w:rsidRPr="00583891">
              <w:rPr>
                <w:spacing w:val="-1"/>
              </w:rPr>
              <w:t>(м</w:t>
            </w:r>
            <w:r w:rsidRPr="00583891">
              <w:t>ощ</w:t>
            </w:r>
            <w:r w:rsidRPr="00583891">
              <w:rPr>
                <w:spacing w:val="1"/>
              </w:rPr>
              <w:t>н</w:t>
            </w:r>
            <w:r w:rsidRPr="00583891">
              <w:t>о</w:t>
            </w:r>
            <w:r w:rsidRPr="00583891">
              <w:rPr>
                <w:spacing w:val="-1"/>
              </w:rPr>
              <w:t>с</w:t>
            </w:r>
            <w:r w:rsidRPr="00583891">
              <w:t>т</w:t>
            </w:r>
            <w:r w:rsidRPr="00583891">
              <w:rPr>
                <w:spacing w:val="1"/>
              </w:rPr>
              <w:t>и</w:t>
            </w:r>
            <w:r w:rsidRPr="00583891">
              <w:t>)</w:t>
            </w:r>
            <w:r w:rsidRPr="00583891">
              <w:rPr>
                <w:spacing w:val="32"/>
              </w:rPr>
              <w:t xml:space="preserve"> </w:t>
            </w:r>
            <w:r w:rsidRPr="00583891">
              <w:t>и</w:t>
            </w:r>
            <w:r w:rsidRPr="00583891">
              <w:rPr>
                <w:spacing w:val="32"/>
              </w:rPr>
              <w:t xml:space="preserve"> </w:t>
            </w:r>
            <w:r w:rsidRPr="00583891">
              <w:t>т</w:t>
            </w:r>
            <w:r w:rsidRPr="00583891">
              <w:rPr>
                <w:spacing w:val="-1"/>
              </w:rPr>
              <w:t>е</w:t>
            </w:r>
            <w:r w:rsidRPr="00583891">
              <w:rPr>
                <w:spacing w:val="1"/>
              </w:rPr>
              <w:t>п</w:t>
            </w:r>
            <w:r w:rsidRPr="00583891">
              <w:t>ло</w:t>
            </w:r>
            <w:r w:rsidRPr="00583891">
              <w:rPr>
                <w:spacing w:val="1"/>
              </w:rPr>
              <w:t>н</w:t>
            </w:r>
            <w:r w:rsidRPr="00583891">
              <w:t>о</w:t>
            </w:r>
            <w:r w:rsidRPr="00583891">
              <w:rPr>
                <w:spacing w:val="-1"/>
              </w:rPr>
              <w:t>с</w:t>
            </w:r>
            <w:r w:rsidRPr="00583891">
              <w:rPr>
                <w:spacing w:val="1"/>
              </w:rPr>
              <w:t>и</w:t>
            </w:r>
            <w:r w:rsidRPr="00583891">
              <w:t>т</w:t>
            </w:r>
            <w:r w:rsidRPr="00583891">
              <w:rPr>
                <w:spacing w:val="-1"/>
              </w:rPr>
              <w:t>е</w:t>
            </w:r>
            <w:r w:rsidRPr="00583891">
              <w:t>ля</w:t>
            </w:r>
            <w:r w:rsidRPr="00583891">
              <w:rPr>
                <w:spacing w:val="31"/>
              </w:rPr>
              <w:t xml:space="preserve"> </w:t>
            </w:r>
            <w:r w:rsidRPr="00583891">
              <w:rPr>
                <w:spacing w:val="1"/>
              </w:rPr>
              <w:t xml:space="preserve">на </w:t>
            </w:r>
            <w:r w:rsidRPr="00583891">
              <w:rPr>
                <w:spacing w:val="-1"/>
              </w:rPr>
              <w:t>с</w:t>
            </w:r>
            <w:r w:rsidRPr="00583891">
              <w:t>об</w:t>
            </w:r>
            <w:r w:rsidRPr="00583891">
              <w:rPr>
                <w:spacing w:val="-1"/>
              </w:rPr>
              <w:t>с</w:t>
            </w:r>
            <w:r w:rsidRPr="00583891">
              <w:t>т</w:t>
            </w:r>
            <w:r w:rsidRPr="00583891">
              <w:rPr>
                <w:spacing w:val="-1"/>
              </w:rPr>
              <w:t>ве</w:t>
            </w:r>
            <w:r w:rsidRPr="00583891">
              <w:rPr>
                <w:spacing w:val="1"/>
              </w:rPr>
              <w:t>нн</w:t>
            </w:r>
            <w:r w:rsidRPr="00583891">
              <w:rPr>
                <w:spacing w:val="-1"/>
              </w:rPr>
              <w:t>ы</w:t>
            </w:r>
            <w:r w:rsidRPr="00583891">
              <w:t>е</w:t>
            </w:r>
            <w:r w:rsidRPr="00583891">
              <w:rPr>
                <w:spacing w:val="25"/>
              </w:rPr>
              <w:t xml:space="preserve"> </w:t>
            </w:r>
            <w:r w:rsidRPr="00583891">
              <w:t>и</w:t>
            </w:r>
            <w:r w:rsidRPr="00583891">
              <w:rPr>
                <w:spacing w:val="25"/>
              </w:rPr>
              <w:t xml:space="preserve"> </w:t>
            </w:r>
            <w:r w:rsidRPr="00583891">
              <w:rPr>
                <w:spacing w:val="2"/>
              </w:rPr>
              <w:t>х</w:t>
            </w:r>
            <w:r w:rsidRPr="00583891">
              <w:t>о</w:t>
            </w:r>
            <w:r w:rsidRPr="00583891">
              <w:rPr>
                <w:spacing w:val="1"/>
              </w:rPr>
              <w:t>з</w:t>
            </w:r>
            <w:r w:rsidRPr="00583891">
              <w:rPr>
                <w:spacing w:val="-3"/>
              </w:rPr>
              <w:t>я</w:t>
            </w:r>
            <w:r w:rsidRPr="00583891">
              <w:rPr>
                <w:spacing w:val="1"/>
              </w:rPr>
              <w:t>й</w:t>
            </w:r>
            <w:r w:rsidRPr="00583891">
              <w:rPr>
                <w:spacing w:val="-1"/>
              </w:rPr>
              <w:t>с</w:t>
            </w:r>
            <w:r w:rsidRPr="00583891">
              <w:t>т</w:t>
            </w:r>
            <w:r w:rsidRPr="00583891">
              <w:rPr>
                <w:spacing w:val="-1"/>
              </w:rPr>
              <w:t>ве</w:t>
            </w:r>
            <w:r w:rsidRPr="00583891">
              <w:rPr>
                <w:spacing w:val="1"/>
              </w:rPr>
              <w:t>нн</w:t>
            </w:r>
            <w:r w:rsidRPr="00583891">
              <w:rPr>
                <w:spacing w:val="-1"/>
              </w:rPr>
              <w:t>ы</w:t>
            </w:r>
            <w:r w:rsidRPr="00583891">
              <w:t>е</w:t>
            </w:r>
            <w:r w:rsidRPr="00583891">
              <w:rPr>
                <w:spacing w:val="25"/>
              </w:rPr>
              <w:t xml:space="preserve"> </w:t>
            </w:r>
            <w:r w:rsidRPr="00583891">
              <w:rPr>
                <w:spacing w:val="3"/>
              </w:rPr>
              <w:t>н</w:t>
            </w:r>
            <w:r w:rsidRPr="00583891">
              <w:rPr>
                <w:spacing w:val="-8"/>
              </w:rPr>
              <w:t>у</w:t>
            </w:r>
            <w:r w:rsidRPr="00583891">
              <w:rPr>
                <w:spacing w:val="-1"/>
              </w:rPr>
              <w:t>ж</w:t>
            </w:r>
            <w:r w:rsidRPr="00583891">
              <w:t>д</w:t>
            </w:r>
            <w:r w:rsidRPr="00583891">
              <w:rPr>
                <w:spacing w:val="-1"/>
              </w:rPr>
              <w:t>ы</w:t>
            </w:r>
            <w:r w:rsidRPr="00583891">
              <w:t>,</w:t>
            </w:r>
            <w:r w:rsidRPr="00583891">
              <w:rPr>
                <w:spacing w:val="26"/>
              </w:rPr>
              <w:t xml:space="preserve"> </w:t>
            </w:r>
            <w:r w:rsidRPr="00583891">
              <w:t xml:space="preserve">и </w:t>
            </w:r>
            <w:r w:rsidRPr="00583891">
              <w:rPr>
                <w:spacing w:val="1"/>
              </w:rPr>
              <w:t>п</w:t>
            </w:r>
            <w:r w:rsidRPr="00583891">
              <w:rPr>
                <w:spacing w:val="-1"/>
              </w:rPr>
              <w:t>а</w:t>
            </w:r>
            <w:r w:rsidRPr="00583891">
              <w:t>р</w:t>
            </w:r>
            <w:r w:rsidRPr="00583891">
              <w:rPr>
                <w:spacing w:val="-1"/>
              </w:rPr>
              <w:t>аме</w:t>
            </w:r>
            <w:r w:rsidRPr="00583891">
              <w:t>тры</w:t>
            </w:r>
            <w:r w:rsidRPr="00583891">
              <w:rPr>
                <w:spacing w:val="-1"/>
              </w:rPr>
              <w:t xml:space="preserve"> </w:t>
            </w:r>
            <w:r w:rsidRPr="00583891">
              <w:t>т</w:t>
            </w:r>
            <w:r w:rsidRPr="00583891">
              <w:rPr>
                <w:spacing w:val="-1"/>
              </w:rPr>
              <w:t>е</w:t>
            </w:r>
            <w:r w:rsidRPr="00583891">
              <w:rPr>
                <w:spacing w:val="1"/>
              </w:rPr>
              <w:t>п</w:t>
            </w:r>
            <w:r w:rsidRPr="00583891">
              <w:t>ло</w:t>
            </w:r>
            <w:r w:rsidRPr="00583891">
              <w:rPr>
                <w:spacing w:val="-1"/>
              </w:rPr>
              <w:t>в</w:t>
            </w:r>
            <w:r w:rsidRPr="00583891">
              <w:t>ой</w:t>
            </w:r>
            <w:r w:rsidRPr="00583891">
              <w:rPr>
                <w:spacing w:val="1"/>
              </w:rPr>
              <w:t xml:space="preserve"> </w:t>
            </w:r>
            <w:r w:rsidRPr="00583891">
              <w:rPr>
                <w:spacing w:val="-1"/>
              </w:rPr>
              <w:t>м</w:t>
            </w:r>
            <w:r w:rsidRPr="00583891">
              <w:t>ощ</w:t>
            </w:r>
            <w:r w:rsidRPr="00583891">
              <w:rPr>
                <w:spacing w:val="1"/>
              </w:rPr>
              <w:t>н</w:t>
            </w:r>
            <w:r w:rsidRPr="00583891">
              <w:t>о</w:t>
            </w:r>
            <w:r w:rsidRPr="00583891">
              <w:rPr>
                <w:spacing w:val="-1"/>
              </w:rPr>
              <w:t>с</w:t>
            </w:r>
            <w:r w:rsidRPr="00583891">
              <w:t>ти</w:t>
            </w:r>
            <w:r w:rsidRPr="00583891">
              <w:rPr>
                <w:spacing w:val="1"/>
              </w:rPr>
              <w:t xml:space="preserve"> н</w:t>
            </w:r>
            <w:r w:rsidRPr="00583891">
              <w:rPr>
                <w:spacing w:val="-1"/>
              </w:rPr>
              <w:t>е</w:t>
            </w:r>
            <w:r w:rsidRPr="00583891">
              <w:rPr>
                <w:spacing w:val="-2"/>
              </w:rPr>
              <w:t>т</w:t>
            </w:r>
            <w:r w:rsidRPr="00583891">
              <w:t>то</w:t>
            </w:r>
          </w:p>
        </w:tc>
        <w:tc>
          <w:tcPr>
            <w:tcW w:w="5272" w:type="dxa"/>
            <w:tcBorders>
              <w:top w:val="single" w:sz="4" w:space="0" w:color="000000"/>
              <w:left w:val="single" w:sz="4" w:space="0" w:color="000000"/>
              <w:bottom w:val="single" w:sz="4" w:space="0" w:color="000000"/>
              <w:right w:val="single" w:sz="4" w:space="0" w:color="000000"/>
            </w:tcBorders>
            <w:shd w:val="clear" w:color="auto" w:fill="auto"/>
          </w:tcPr>
          <w:p w14:paraId="5F441784" w14:textId="77777777" w:rsidR="00AB19C5" w:rsidRPr="00583891" w:rsidRDefault="00AB19C5" w:rsidP="006D7645">
            <w:pPr>
              <w:pStyle w:val="af4"/>
            </w:pPr>
            <w:r w:rsidRPr="00583891">
              <w:t>Рас</w:t>
            </w:r>
            <w:r w:rsidRPr="00583891">
              <w:rPr>
                <w:spacing w:val="2"/>
              </w:rPr>
              <w:t>х</w:t>
            </w:r>
            <w:r w:rsidRPr="00583891">
              <w:t>од те</w:t>
            </w:r>
            <w:r w:rsidRPr="00583891">
              <w:rPr>
                <w:spacing w:val="1"/>
              </w:rPr>
              <w:t>п</w:t>
            </w:r>
            <w:r w:rsidRPr="00583891">
              <w:t>ловой</w:t>
            </w:r>
            <w:r w:rsidRPr="00583891">
              <w:rPr>
                <w:spacing w:val="-2"/>
              </w:rPr>
              <w:t xml:space="preserve"> </w:t>
            </w:r>
            <w:r w:rsidRPr="00583891">
              <w:t>э</w:t>
            </w:r>
            <w:r w:rsidRPr="00583891">
              <w:rPr>
                <w:spacing w:val="1"/>
              </w:rPr>
              <w:t>н</w:t>
            </w:r>
            <w:r w:rsidRPr="00583891">
              <w:t>ерг</w:t>
            </w:r>
            <w:r w:rsidRPr="00583891">
              <w:rPr>
                <w:spacing w:val="-2"/>
              </w:rPr>
              <w:t>и</w:t>
            </w:r>
            <w:r w:rsidRPr="00583891">
              <w:t>и</w:t>
            </w:r>
            <w:r w:rsidRPr="00583891">
              <w:rPr>
                <w:spacing w:val="1"/>
              </w:rPr>
              <w:t xml:space="preserve"> н</w:t>
            </w:r>
            <w:r w:rsidRPr="00583891">
              <w:t>а собстве</w:t>
            </w:r>
            <w:r w:rsidRPr="00583891">
              <w:rPr>
                <w:spacing w:val="1"/>
              </w:rPr>
              <w:t>нн</w:t>
            </w:r>
            <w:r w:rsidRPr="00583891">
              <w:t xml:space="preserve">ые </w:t>
            </w:r>
            <w:r w:rsidRPr="00583891">
              <w:rPr>
                <w:spacing w:val="3"/>
              </w:rPr>
              <w:t>н</w:t>
            </w:r>
            <w:r w:rsidRPr="00583891">
              <w:rPr>
                <w:spacing w:val="-5"/>
              </w:rPr>
              <w:t>у</w:t>
            </w:r>
            <w:r w:rsidRPr="00583891">
              <w:t>жды котель</w:t>
            </w:r>
            <w:r w:rsidRPr="00583891">
              <w:rPr>
                <w:spacing w:val="1"/>
              </w:rPr>
              <w:t>н</w:t>
            </w:r>
            <w:r w:rsidRPr="00583891">
              <w:t>ой</w:t>
            </w:r>
            <w:r w:rsidRPr="00583891">
              <w:rPr>
                <w:spacing w:val="1"/>
              </w:rPr>
              <w:t xml:space="preserve"> </w:t>
            </w:r>
            <w:r w:rsidRPr="00583891">
              <w:t>0,05</w:t>
            </w:r>
            <w:r w:rsidRPr="00583891">
              <w:rPr>
                <w:spacing w:val="-3"/>
              </w:rPr>
              <w:t xml:space="preserve"> </w:t>
            </w:r>
            <w:r w:rsidRPr="00583891">
              <w:t>Гкал/ч Те</w:t>
            </w:r>
            <w:r w:rsidRPr="00583891">
              <w:rPr>
                <w:spacing w:val="1"/>
              </w:rPr>
              <w:t>п</w:t>
            </w:r>
            <w:r w:rsidRPr="00583891">
              <w:t>ловая мощ</w:t>
            </w:r>
            <w:r w:rsidRPr="00583891">
              <w:rPr>
                <w:spacing w:val="1"/>
              </w:rPr>
              <w:t>н</w:t>
            </w:r>
            <w:r w:rsidRPr="00583891">
              <w:t xml:space="preserve">ость </w:t>
            </w:r>
            <w:r w:rsidRPr="00583891">
              <w:rPr>
                <w:spacing w:val="1"/>
              </w:rPr>
              <w:t>н</w:t>
            </w:r>
            <w:r w:rsidRPr="00583891">
              <w:t>етто 1,645 Гкал/ч</w:t>
            </w:r>
          </w:p>
        </w:tc>
      </w:tr>
      <w:tr w:rsidR="00AB19C5" w:rsidRPr="00011FB7" w14:paraId="2121A81A" w14:textId="77777777" w:rsidTr="000154F5">
        <w:trPr>
          <w:trHeight w:hRule="exact" w:val="1666"/>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tcPr>
          <w:p w14:paraId="0C285DB6" w14:textId="77777777" w:rsidR="00AB19C5" w:rsidRPr="00583891" w:rsidRDefault="00AB19C5" w:rsidP="006D7645">
            <w:pPr>
              <w:pStyle w:val="af4"/>
            </w:pPr>
            <w:r w:rsidRPr="00583891">
              <w:t xml:space="preserve">Срок </w:t>
            </w:r>
            <w:r w:rsidRPr="00583891">
              <w:rPr>
                <w:spacing w:val="-1"/>
              </w:rPr>
              <w:t>вв</w:t>
            </w:r>
            <w:r w:rsidRPr="00583891">
              <w:t>ода в эк</w:t>
            </w:r>
            <w:r w:rsidRPr="00583891">
              <w:rPr>
                <w:spacing w:val="-1"/>
              </w:rPr>
              <w:t>с</w:t>
            </w:r>
            <w:r w:rsidRPr="00583891">
              <w:rPr>
                <w:spacing w:val="1"/>
              </w:rPr>
              <w:t>п</w:t>
            </w:r>
            <w:r w:rsidRPr="00583891">
              <w:rPr>
                <w:spacing w:val="2"/>
              </w:rPr>
              <w:t>л</w:t>
            </w:r>
            <w:r w:rsidRPr="00583891">
              <w:rPr>
                <w:spacing w:val="-8"/>
              </w:rPr>
              <w:t>у</w:t>
            </w:r>
            <w:r w:rsidRPr="00583891">
              <w:rPr>
                <w:spacing w:val="-1"/>
              </w:rPr>
              <w:t>а</w:t>
            </w:r>
            <w:r w:rsidRPr="00583891">
              <w:rPr>
                <w:spacing w:val="3"/>
              </w:rPr>
              <w:t>т</w:t>
            </w:r>
            <w:r w:rsidRPr="00583891">
              <w:rPr>
                <w:spacing w:val="-1"/>
              </w:rPr>
              <w:t>а</w:t>
            </w:r>
            <w:r w:rsidRPr="00583891">
              <w:rPr>
                <w:spacing w:val="1"/>
              </w:rPr>
              <w:t>ци</w:t>
            </w:r>
            <w:r w:rsidRPr="00583891">
              <w:t>ю т</w:t>
            </w:r>
            <w:r w:rsidRPr="00583891">
              <w:rPr>
                <w:spacing w:val="-1"/>
              </w:rPr>
              <w:t>е</w:t>
            </w:r>
            <w:r w:rsidRPr="00583891">
              <w:rPr>
                <w:spacing w:val="1"/>
              </w:rPr>
              <w:t>п</w:t>
            </w:r>
            <w:r w:rsidRPr="00583891">
              <w:t>лоф</w:t>
            </w:r>
            <w:r w:rsidRPr="00583891">
              <w:rPr>
                <w:spacing w:val="-2"/>
              </w:rPr>
              <w:t>и</w:t>
            </w:r>
            <w:r w:rsidRPr="00583891">
              <w:t>к</w:t>
            </w:r>
            <w:r w:rsidRPr="00583891">
              <w:rPr>
                <w:spacing w:val="-1"/>
              </w:rPr>
              <w:t>а</w:t>
            </w:r>
            <w:r w:rsidRPr="00583891">
              <w:rPr>
                <w:spacing w:val="1"/>
              </w:rPr>
              <w:t>ци</w:t>
            </w:r>
            <w:r w:rsidRPr="00583891">
              <w:rPr>
                <w:spacing w:val="-3"/>
              </w:rPr>
              <w:t>о</w:t>
            </w:r>
            <w:r w:rsidRPr="00583891">
              <w:rPr>
                <w:spacing w:val="1"/>
              </w:rPr>
              <w:t>нн</w:t>
            </w:r>
            <w:r w:rsidRPr="00583891">
              <w:t>ого</w:t>
            </w:r>
            <w:r w:rsidRPr="00583891">
              <w:rPr>
                <w:spacing w:val="28"/>
              </w:rPr>
              <w:t xml:space="preserve"> </w:t>
            </w:r>
            <w:r w:rsidRPr="00583891">
              <w:rPr>
                <w:spacing w:val="-3"/>
              </w:rPr>
              <w:t>о</w:t>
            </w:r>
            <w:r w:rsidRPr="00583891">
              <w:t>бо</w:t>
            </w:r>
            <w:r w:rsidRPr="00583891">
              <w:rPr>
                <w:spacing w:val="2"/>
              </w:rPr>
              <w:t>р</w:t>
            </w:r>
            <w:r w:rsidRPr="00583891">
              <w:rPr>
                <w:spacing w:val="-5"/>
              </w:rPr>
              <w:t>у</w:t>
            </w:r>
            <w:r w:rsidRPr="00583891">
              <w:t>до</w:t>
            </w:r>
            <w:r w:rsidRPr="00583891">
              <w:rPr>
                <w:spacing w:val="-1"/>
              </w:rPr>
              <w:t>ва</w:t>
            </w:r>
            <w:r w:rsidRPr="00583891">
              <w:rPr>
                <w:spacing w:val="1"/>
              </w:rPr>
              <w:t>ни</w:t>
            </w:r>
            <w:r w:rsidRPr="00583891">
              <w:t>я,</w:t>
            </w:r>
            <w:r w:rsidRPr="00583891">
              <w:rPr>
                <w:spacing w:val="28"/>
              </w:rPr>
              <w:t xml:space="preserve"> </w:t>
            </w:r>
            <w:r w:rsidRPr="00583891">
              <w:t xml:space="preserve">год </w:t>
            </w:r>
            <w:r w:rsidRPr="00583891">
              <w:rPr>
                <w:spacing w:val="1"/>
              </w:rPr>
              <w:t>п</w:t>
            </w:r>
            <w:r w:rsidRPr="00583891">
              <w:t>о</w:t>
            </w:r>
            <w:r w:rsidRPr="00583891">
              <w:rPr>
                <w:spacing w:val="-1"/>
              </w:rPr>
              <w:t>с</w:t>
            </w:r>
            <w:r w:rsidRPr="00583891">
              <w:t>л</w:t>
            </w:r>
            <w:r w:rsidRPr="00583891">
              <w:rPr>
                <w:spacing w:val="-1"/>
              </w:rPr>
              <w:t>е</w:t>
            </w:r>
            <w:r w:rsidRPr="00583891">
              <w:t>д</w:t>
            </w:r>
            <w:r w:rsidRPr="00583891">
              <w:rPr>
                <w:spacing w:val="1"/>
              </w:rPr>
              <w:t>н</w:t>
            </w:r>
            <w:r w:rsidRPr="00583891">
              <w:rPr>
                <w:spacing w:val="-1"/>
              </w:rPr>
              <w:t>е</w:t>
            </w:r>
            <w:r w:rsidRPr="00583891">
              <w:t>го</w:t>
            </w:r>
            <w:r w:rsidRPr="00583891">
              <w:rPr>
                <w:spacing w:val="2"/>
              </w:rPr>
              <w:t xml:space="preserve"> </w:t>
            </w:r>
            <w:r w:rsidRPr="00583891">
              <w:t>о</w:t>
            </w:r>
            <w:r w:rsidRPr="00583891">
              <w:rPr>
                <w:spacing w:val="-1"/>
              </w:rPr>
              <w:t>св</w:t>
            </w:r>
            <w:r w:rsidRPr="00583891">
              <w:rPr>
                <w:spacing w:val="1"/>
              </w:rPr>
              <w:t>и</w:t>
            </w:r>
            <w:r w:rsidRPr="00583891">
              <w:t>д</w:t>
            </w:r>
            <w:r w:rsidRPr="00583891">
              <w:rPr>
                <w:spacing w:val="-1"/>
              </w:rPr>
              <w:t>е</w:t>
            </w:r>
            <w:r w:rsidRPr="00583891">
              <w:t>т</w:t>
            </w:r>
            <w:r w:rsidRPr="00583891">
              <w:rPr>
                <w:spacing w:val="1"/>
              </w:rPr>
              <w:t>е</w:t>
            </w:r>
            <w:r w:rsidRPr="00583891">
              <w:t>ль</w:t>
            </w:r>
            <w:r w:rsidRPr="00583891">
              <w:rPr>
                <w:spacing w:val="-1"/>
              </w:rPr>
              <w:t>с</w:t>
            </w:r>
            <w:r w:rsidRPr="00583891">
              <w:t>т</w:t>
            </w:r>
            <w:r w:rsidRPr="00583891">
              <w:rPr>
                <w:spacing w:val="-1"/>
              </w:rPr>
              <w:t>в</w:t>
            </w:r>
            <w:r w:rsidRPr="00583891">
              <w:t>о</w:t>
            </w:r>
            <w:r w:rsidRPr="00583891">
              <w:rPr>
                <w:spacing w:val="-1"/>
              </w:rPr>
              <w:t>ва</w:t>
            </w:r>
            <w:r w:rsidRPr="00583891">
              <w:rPr>
                <w:spacing w:val="1"/>
              </w:rPr>
              <w:t>ни</w:t>
            </w:r>
            <w:r w:rsidRPr="00583891">
              <w:t>я</w:t>
            </w:r>
            <w:r w:rsidRPr="00583891">
              <w:rPr>
                <w:spacing w:val="2"/>
              </w:rPr>
              <w:t xml:space="preserve"> </w:t>
            </w:r>
            <w:r w:rsidRPr="00583891">
              <w:rPr>
                <w:spacing w:val="1"/>
              </w:rPr>
              <w:t>п</w:t>
            </w:r>
            <w:r w:rsidRPr="00583891">
              <w:t>ри до</w:t>
            </w:r>
            <w:r w:rsidRPr="00583891">
              <w:rPr>
                <w:spacing w:val="3"/>
              </w:rPr>
              <w:t>п</w:t>
            </w:r>
            <w:r w:rsidRPr="00583891">
              <w:rPr>
                <w:spacing w:val="-5"/>
              </w:rPr>
              <w:t>у</w:t>
            </w:r>
            <w:r w:rsidRPr="00583891">
              <w:rPr>
                <w:spacing w:val="-1"/>
              </w:rPr>
              <w:t>с</w:t>
            </w:r>
            <w:r w:rsidRPr="00583891">
              <w:t>ке</w:t>
            </w:r>
            <w:r w:rsidRPr="00583891">
              <w:rPr>
                <w:spacing w:val="1"/>
              </w:rPr>
              <w:t xml:space="preserve"> </w:t>
            </w:r>
            <w:r w:rsidRPr="00583891">
              <w:t>к</w:t>
            </w:r>
            <w:r w:rsidRPr="00583891">
              <w:rPr>
                <w:spacing w:val="3"/>
              </w:rPr>
              <w:t xml:space="preserve"> </w:t>
            </w:r>
            <w:r w:rsidRPr="00583891">
              <w:t>эк</w:t>
            </w:r>
            <w:r w:rsidRPr="00583891">
              <w:rPr>
                <w:spacing w:val="-1"/>
              </w:rPr>
              <w:t>с</w:t>
            </w:r>
            <w:r w:rsidRPr="00583891">
              <w:rPr>
                <w:spacing w:val="1"/>
              </w:rPr>
              <w:t>п</w:t>
            </w:r>
            <w:r w:rsidRPr="00583891">
              <w:rPr>
                <w:spacing w:val="2"/>
              </w:rPr>
              <w:t>л</w:t>
            </w:r>
            <w:r w:rsidRPr="00583891">
              <w:rPr>
                <w:spacing w:val="-5"/>
              </w:rPr>
              <w:t>у</w:t>
            </w:r>
            <w:r w:rsidRPr="00583891">
              <w:rPr>
                <w:spacing w:val="-1"/>
              </w:rPr>
              <w:t>а</w:t>
            </w:r>
            <w:r w:rsidRPr="00583891">
              <w:t>т</w:t>
            </w:r>
            <w:r w:rsidRPr="00583891">
              <w:rPr>
                <w:spacing w:val="-1"/>
              </w:rPr>
              <w:t>а</w:t>
            </w:r>
            <w:r w:rsidRPr="00583891">
              <w:rPr>
                <w:spacing w:val="1"/>
              </w:rPr>
              <w:t>ци</w:t>
            </w:r>
            <w:r w:rsidRPr="00583891">
              <w:t>и</w:t>
            </w:r>
            <w:r w:rsidRPr="00583891">
              <w:rPr>
                <w:spacing w:val="3"/>
              </w:rPr>
              <w:t xml:space="preserve"> </w:t>
            </w:r>
            <w:r w:rsidRPr="00583891">
              <w:rPr>
                <w:spacing w:val="1"/>
              </w:rPr>
              <w:t>п</w:t>
            </w:r>
            <w:r w:rsidRPr="00583891">
              <w:t>о</w:t>
            </w:r>
            <w:r w:rsidRPr="00583891">
              <w:rPr>
                <w:spacing w:val="-1"/>
              </w:rPr>
              <w:t>с</w:t>
            </w:r>
            <w:r w:rsidRPr="00583891">
              <w:t>ле</w:t>
            </w:r>
            <w:r w:rsidRPr="00583891">
              <w:rPr>
                <w:spacing w:val="1"/>
              </w:rPr>
              <w:t xml:space="preserve"> </w:t>
            </w:r>
            <w:r w:rsidRPr="00583891">
              <w:t>р</w:t>
            </w:r>
            <w:r w:rsidRPr="00583891">
              <w:rPr>
                <w:spacing w:val="-1"/>
              </w:rPr>
              <w:t>ем</w:t>
            </w:r>
            <w:r w:rsidRPr="00583891">
              <w:t>о</w:t>
            </w:r>
            <w:r w:rsidRPr="00583891">
              <w:rPr>
                <w:spacing w:val="1"/>
              </w:rPr>
              <w:t>н</w:t>
            </w:r>
            <w:r w:rsidRPr="00583891">
              <w:t>то</w:t>
            </w:r>
            <w:r w:rsidRPr="00583891">
              <w:rPr>
                <w:spacing w:val="-1"/>
              </w:rPr>
              <w:t>в</w:t>
            </w:r>
            <w:r w:rsidRPr="00583891">
              <w:t>, год</w:t>
            </w:r>
            <w:r w:rsidRPr="00583891">
              <w:rPr>
                <w:spacing w:val="43"/>
              </w:rPr>
              <w:t xml:space="preserve"> </w:t>
            </w:r>
            <w:r w:rsidRPr="00583891">
              <w:rPr>
                <w:spacing w:val="1"/>
              </w:rPr>
              <w:t>п</w:t>
            </w:r>
            <w:r w:rsidRPr="00583891">
              <w:t>родл</w:t>
            </w:r>
            <w:r w:rsidRPr="00583891">
              <w:rPr>
                <w:spacing w:val="-1"/>
              </w:rPr>
              <w:t>е</w:t>
            </w:r>
            <w:r w:rsidRPr="00583891">
              <w:rPr>
                <w:spacing w:val="-2"/>
              </w:rPr>
              <w:t>н</w:t>
            </w:r>
            <w:r w:rsidRPr="00583891">
              <w:rPr>
                <w:spacing w:val="1"/>
              </w:rPr>
              <w:t>и</w:t>
            </w:r>
            <w:r w:rsidRPr="00583891">
              <w:t>я</w:t>
            </w:r>
            <w:r w:rsidRPr="00583891">
              <w:rPr>
                <w:spacing w:val="43"/>
              </w:rPr>
              <w:t xml:space="preserve"> </w:t>
            </w:r>
            <w:r w:rsidRPr="00583891">
              <w:t>р</w:t>
            </w:r>
            <w:r w:rsidRPr="00583891">
              <w:rPr>
                <w:spacing w:val="-1"/>
              </w:rPr>
              <w:t>е</w:t>
            </w:r>
            <w:r w:rsidRPr="00583891">
              <w:rPr>
                <w:spacing w:val="1"/>
              </w:rPr>
              <w:t>с</w:t>
            </w:r>
            <w:r w:rsidRPr="00583891">
              <w:rPr>
                <w:spacing w:val="-5"/>
              </w:rPr>
              <w:t>у</w:t>
            </w:r>
            <w:r w:rsidRPr="00583891">
              <w:t>р</w:t>
            </w:r>
            <w:r w:rsidRPr="00583891">
              <w:rPr>
                <w:spacing w:val="1"/>
              </w:rPr>
              <w:t>с</w:t>
            </w:r>
            <w:r w:rsidRPr="00583891">
              <w:t>а</w:t>
            </w:r>
            <w:r w:rsidRPr="00583891">
              <w:rPr>
                <w:spacing w:val="44"/>
              </w:rPr>
              <w:t xml:space="preserve"> </w:t>
            </w:r>
            <w:r w:rsidRPr="00583891">
              <w:t>и</w:t>
            </w:r>
            <w:r w:rsidRPr="00583891">
              <w:rPr>
                <w:spacing w:val="44"/>
              </w:rPr>
              <w:t xml:space="preserve"> </w:t>
            </w:r>
            <w:r w:rsidRPr="00583891">
              <w:rPr>
                <w:spacing w:val="-1"/>
              </w:rPr>
              <w:t>ме</w:t>
            </w:r>
            <w:r w:rsidRPr="00583891">
              <w:t>ро</w:t>
            </w:r>
            <w:r w:rsidRPr="00583891">
              <w:rPr>
                <w:spacing w:val="1"/>
              </w:rPr>
              <w:t>п</w:t>
            </w:r>
            <w:r w:rsidRPr="00583891">
              <w:t>р</w:t>
            </w:r>
            <w:r w:rsidRPr="00583891">
              <w:rPr>
                <w:spacing w:val="1"/>
              </w:rPr>
              <w:t>и</w:t>
            </w:r>
            <w:r w:rsidRPr="00583891">
              <w:rPr>
                <w:spacing w:val="-3"/>
              </w:rPr>
              <w:t>я</w:t>
            </w:r>
            <w:r w:rsidRPr="00583891">
              <w:t>т</w:t>
            </w:r>
            <w:r w:rsidRPr="00583891">
              <w:rPr>
                <w:spacing w:val="1"/>
              </w:rPr>
              <w:t>и</w:t>
            </w:r>
            <w:r w:rsidRPr="00583891">
              <w:t>я</w:t>
            </w:r>
            <w:r w:rsidRPr="00583891">
              <w:rPr>
                <w:spacing w:val="40"/>
              </w:rPr>
              <w:t xml:space="preserve"> </w:t>
            </w:r>
            <w:r w:rsidRPr="00583891">
              <w:rPr>
                <w:spacing w:val="1"/>
              </w:rPr>
              <w:t>п</w:t>
            </w:r>
            <w:r w:rsidRPr="00583891">
              <w:t xml:space="preserve">о </w:t>
            </w:r>
            <w:r w:rsidRPr="00583891">
              <w:rPr>
                <w:spacing w:val="1"/>
              </w:rPr>
              <w:t>п</w:t>
            </w:r>
            <w:r w:rsidRPr="00583891">
              <w:t>родл</w:t>
            </w:r>
            <w:r w:rsidRPr="00583891">
              <w:rPr>
                <w:spacing w:val="-1"/>
              </w:rPr>
              <w:t>е</w:t>
            </w:r>
            <w:r w:rsidRPr="00583891">
              <w:rPr>
                <w:spacing w:val="1"/>
              </w:rPr>
              <w:t>н</w:t>
            </w:r>
            <w:r w:rsidRPr="00583891">
              <w:rPr>
                <w:spacing w:val="-2"/>
              </w:rPr>
              <w:t>и</w:t>
            </w:r>
            <w:r w:rsidRPr="00583891">
              <w:t>ю р</w:t>
            </w:r>
            <w:r w:rsidRPr="00583891">
              <w:rPr>
                <w:spacing w:val="-1"/>
              </w:rPr>
              <w:t>е</w:t>
            </w:r>
            <w:r w:rsidRPr="00583891">
              <w:rPr>
                <w:spacing w:val="1"/>
              </w:rPr>
              <w:t>с</w:t>
            </w:r>
            <w:r w:rsidRPr="00583891">
              <w:rPr>
                <w:spacing w:val="-5"/>
              </w:rPr>
              <w:t>у</w:t>
            </w:r>
            <w:r w:rsidRPr="00583891">
              <w:rPr>
                <w:spacing w:val="2"/>
              </w:rPr>
              <w:t>р</w:t>
            </w:r>
            <w:r w:rsidRPr="00583891">
              <w:rPr>
                <w:spacing w:val="-1"/>
              </w:rPr>
              <w:t>с</w:t>
            </w:r>
            <w:r w:rsidRPr="00583891">
              <w:t>а</w:t>
            </w:r>
          </w:p>
        </w:tc>
        <w:tc>
          <w:tcPr>
            <w:tcW w:w="5272" w:type="dxa"/>
            <w:tcBorders>
              <w:top w:val="single" w:sz="4" w:space="0" w:color="000000"/>
              <w:left w:val="single" w:sz="4" w:space="0" w:color="000000"/>
              <w:bottom w:val="single" w:sz="4" w:space="0" w:color="000000"/>
              <w:right w:val="single" w:sz="4" w:space="0" w:color="000000"/>
            </w:tcBorders>
            <w:shd w:val="clear" w:color="auto" w:fill="auto"/>
          </w:tcPr>
          <w:p w14:paraId="039FB64F" w14:textId="77777777" w:rsidR="00AB19C5" w:rsidRPr="00583891" w:rsidRDefault="00AB19C5" w:rsidP="006D7645">
            <w:pPr>
              <w:pStyle w:val="af4"/>
            </w:pPr>
            <w:r w:rsidRPr="00583891">
              <w:t>Дата ввода</w:t>
            </w:r>
            <w:r w:rsidRPr="00583891">
              <w:rPr>
                <w:spacing w:val="1"/>
              </w:rPr>
              <w:t xml:space="preserve"> </w:t>
            </w:r>
            <w:r w:rsidRPr="00583891">
              <w:t>в экс</w:t>
            </w:r>
            <w:r w:rsidRPr="00583891">
              <w:rPr>
                <w:spacing w:val="1"/>
              </w:rPr>
              <w:t>п</w:t>
            </w:r>
            <w:r w:rsidRPr="00583891">
              <w:rPr>
                <w:spacing w:val="2"/>
              </w:rPr>
              <w:t>л</w:t>
            </w:r>
            <w:r w:rsidRPr="00583891">
              <w:rPr>
                <w:spacing w:val="-5"/>
              </w:rPr>
              <w:t>у</w:t>
            </w:r>
            <w:r w:rsidRPr="00583891">
              <w:t>ат</w:t>
            </w:r>
            <w:r w:rsidRPr="00583891">
              <w:rPr>
                <w:spacing w:val="1"/>
              </w:rPr>
              <w:t>аци</w:t>
            </w:r>
            <w:r w:rsidRPr="00583891">
              <w:t>ю – 1998 год</w:t>
            </w:r>
          </w:p>
        </w:tc>
      </w:tr>
      <w:tr w:rsidR="00AB19C5" w:rsidRPr="00011FB7" w14:paraId="7D035C46" w14:textId="77777777" w:rsidTr="000154F5">
        <w:trPr>
          <w:trHeight w:hRule="exact" w:val="1666"/>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tcPr>
          <w:p w14:paraId="233AB827" w14:textId="77777777" w:rsidR="00AB19C5" w:rsidRPr="00583891" w:rsidRDefault="00AB19C5" w:rsidP="006D7645">
            <w:pPr>
              <w:pStyle w:val="af4"/>
            </w:pPr>
            <w:r w:rsidRPr="00583891">
              <w:t xml:space="preserve"> Схемы выдачи тепловой мощности, </w:t>
            </w:r>
            <w:r w:rsidRPr="00583891">
              <w:rPr>
                <w:spacing w:val="-1"/>
              </w:rPr>
              <w:t>с</w:t>
            </w:r>
            <w:r w:rsidRPr="00583891">
              <w:t>т</w:t>
            </w:r>
            <w:r w:rsidRPr="00583891">
              <w:rPr>
                <w:spacing w:val="2"/>
              </w:rPr>
              <w:t>р</w:t>
            </w:r>
            <w:r w:rsidRPr="00583891">
              <w:rPr>
                <w:spacing w:val="-5"/>
              </w:rPr>
              <w:t>у</w:t>
            </w:r>
            <w:r w:rsidRPr="00583891">
              <w:t>к</w:t>
            </w:r>
            <w:r w:rsidRPr="00583891">
              <w:rPr>
                <w:spacing w:val="3"/>
              </w:rPr>
              <w:t>т</w:t>
            </w:r>
            <w:r w:rsidRPr="00583891">
              <w:rPr>
                <w:spacing w:val="-5"/>
              </w:rPr>
              <w:t>у</w:t>
            </w:r>
            <w:r w:rsidRPr="00583891">
              <w:rPr>
                <w:spacing w:val="2"/>
              </w:rPr>
              <w:t>р</w:t>
            </w:r>
            <w:r w:rsidRPr="00583891">
              <w:t>а</w:t>
            </w:r>
            <w:r w:rsidRPr="00583891">
              <w:rPr>
                <w:spacing w:val="6"/>
              </w:rPr>
              <w:t xml:space="preserve"> </w:t>
            </w:r>
            <w:r w:rsidRPr="00583891">
              <w:t>т</w:t>
            </w:r>
            <w:r w:rsidRPr="00583891">
              <w:rPr>
                <w:spacing w:val="-1"/>
              </w:rPr>
              <w:t>е</w:t>
            </w:r>
            <w:r w:rsidRPr="00583891">
              <w:rPr>
                <w:spacing w:val="1"/>
              </w:rPr>
              <w:t>п</w:t>
            </w:r>
            <w:r w:rsidRPr="00583891">
              <w:t>лоф</w:t>
            </w:r>
            <w:r w:rsidRPr="00583891">
              <w:rPr>
                <w:spacing w:val="1"/>
              </w:rPr>
              <w:t>и</w:t>
            </w:r>
            <w:r w:rsidRPr="00583891">
              <w:t>к</w:t>
            </w:r>
            <w:r w:rsidRPr="00583891">
              <w:rPr>
                <w:spacing w:val="-1"/>
              </w:rPr>
              <w:t>а</w:t>
            </w:r>
            <w:r w:rsidRPr="00583891">
              <w:rPr>
                <w:spacing w:val="-2"/>
              </w:rPr>
              <w:t>ц</w:t>
            </w:r>
            <w:r w:rsidRPr="00583891">
              <w:rPr>
                <w:spacing w:val="1"/>
              </w:rPr>
              <w:t>и</w:t>
            </w:r>
            <w:r w:rsidRPr="00583891">
              <w:t>о</w:t>
            </w:r>
            <w:r w:rsidRPr="00583891">
              <w:rPr>
                <w:spacing w:val="1"/>
              </w:rPr>
              <w:t>нн</w:t>
            </w:r>
            <w:r w:rsidRPr="00583891">
              <w:rPr>
                <w:spacing w:val="-3"/>
              </w:rPr>
              <w:t>ы</w:t>
            </w:r>
            <w:r w:rsidRPr="00583891">
              <w:t>х</w:t>
            </w:r>
            <w:r w:rsidRPr="00583891">
              <w:rPr>
                <w:spacing w:val="9"/>
              </w:rPr>
              <w:t xml:space="preserve"> </w:t>
            </w:r>
            <w:r w:rsidRPr="00583891">
              <w:rPr>
                <w:spacing w:val="-5"/>
              </w:rPr>
              <w:t>у</w:t>
            </w:r>
            <w:r w:rsidRPr="00583891">
              <w:rPr>
                <w:spacing w:val="-1"/>
              </w:rPr>
              <w:t>с</w:t>
            </w:r>
            <w:r w:rsidRPr="00583891">
              <w:t>т</w:t>
            </w:r>
            <w:r w:rsidRPr="00583891">
              <w:rPr>
                <w:spacing w:val="-1"/>
              </w:rPr>
              <w:t>а</w:t>
            </w:r>
            <w:r w:rsidRPr="00583891">
              <w:rPr>
                <w:spacing w:val="1"/>
              </w:rPr>
              <w:t>н</w:t>
            </w:r>
            <w:r w:rsidRPr="00583891">
              <w:t>о</w:t>
            </w:r>
            <w:r w:rsidRPr="00583891">
              <w:rPr>
                <w:spacing w:val="-1"/>
              </w:rPr>
              <w:t>в</w:t>
            </w:r>
            <w:r w:rsidRPr="00583891">
              <w:t xml:space="preserve">ок </w:t>
            </w:r>
            <w:r w:rsidRPr="00583891">
              <w:rPr>
                <w:spacing w:val="-1"/>
              </w:rPr>
              <w:t>(ес</w:t>
            </w:r>
            <w:r w:rsidRPr="00583891">
              <w:t>ли</w:t>
            </w:r>
            <w:r w:rsidRPr="00583891">
              <w:rPr>
                <w:spacing w:val="25"/>
              </w:rPr>
              <w:t xml:space="preserve"> </w:t>
            </w:r>
            <w:r w:rsidRPr="00583891">
              <w:rPr>
                <w:spacing w:val="1"/>
              </w:rPr>
              <w:t>и</w:t>
            </w:r>
            <w:r w:rsidRPr="00583891">
              <w:rPr>
                <w:spacing w:val="-1"/>
              </w:rPr>
              <w:t>с</w:t>
            </w:r>
            <w:r w:rsidRPr="00583891">
              <w:t>т</w:t>
            </w:r>
            <w:r w:rsidRPr="00583891">
              <w:rPr>
                <w:spacing w:val="-1"/>
              </w:rPr>
              <w:t>оч</w:t>
            </w:r>
            <w:r w:rsidRPr="00583891">
              <w:rPr>
                <w:spacing w:val="1"/>
              </w:rPr>
              <w:t>ни</w:t>
            </w:r>
            <w:r w:rsidRPr="00583891">
              <w:t>к</w:t>
            </w:r>
            <w:r w:rsidRPr="00583891">
              <w:rPr>
                <w:spacing w:val="24"/>
              </w:rPr>
              <w:t xml:space="preserve"> </w:t>
            </w:r>
            <w:r w:rsidRPr="00583891">
              <w:t>т</w:t>
            </w:r>
            <w:r w:rsidRPr="00583891">
              <w:rPr>
                <w:spacing w:val="-1"/>
              </w:rPr>
              <w:t>е</w:t>
            </w:r>
            <w:r w:rsidRPr="00583891">
              <w:rPr>
                <w:spacing w:val="1"/>
              </w:rPr>
              <w:t>п</w:t>
            </w:r>
            <w:r w:rsidRPr="00583891">
              <w:t>ло</w:t>
            </w:r>
            <w:r w:rsidRPr="00583891">
              <w:rPr>
                <w:spacing w:val="-1"/>
              </w:rPr>
              <w:t>в</w:t>
            </w:r>
            <w:r w:rsidRPr="00583891">
              <w:t>ой</w:t>
            </w:r>
            <w:r w:rsidRPr="00583891">
              <w:rPr>
                <w:spacing w:val="25"/>
              </w:rPr>
              <w:t xml:space="preserve"> </w:t>
            </w:r>
            <w:r w:rsidRPr="00583891">
              <w:t>э</w:t>
            </w:r>
            <w:r w:rsidRPr="00583891">
              <w:rPr>
                <w:spacing w:val="1"/>
              </w:rPr>
              <w:t>н</w:t>
            </w:r>
            <w:r w:rsidRPr="00583891">
              <w:rPr>
                <w:spacing w:val="-1"/>
              </w:rPr>
              <w:t>е</w:t>
            </w:r>
            <w:r w:rsidRPr="00583891">
              <w:t>рг</w:t>
            </w:r>
            <w:r w:rsidRPr="00583891">
              <w:rPr>
                <w:spacing w:val="1"/>
              </w:rPr>
              <w:t>и</w:t>
            </w:r>
            <w:r w:rsidRPr="00583891">
              <w:t>и</w:t>
            </w:r>
            <w:r w:rsidRPr="00583891">
              <w:rPr>
                <w:spacing w:val="25"/>
              </w:rPr>
              <w:t xml:space="preserve"> </w:t>
            </w:r>
            <w:r w:rsidRPr="00583891">
              <w:t xml:space="preserve">– </w:t>
            </w:r>
            <w:r w:rsidRPr="00583891">
              <w:rPr>
                <w:spacing w:val="1"/>
              </w:rPr>
              <w:t>и</w:t>
            </w:r>
            <w:r w:rsidRPr="00583891">
              <w:rPr>
                <w:spacing w:val="-1"/>
              </w:rPr>
              <w:t>с</w:t>
            </w:r>
            <w:r w:rsidRPr="00583891">
              <w:t>то</w:t>
            </w:r>
            <w:r w:rsidRPr="00583891">
              <w:rPr>
                <w:spacing w:val="-1"/>
              </w:rPr>
              <w:t>ч</w:t>
            </w:r>
            <w:r w:rsidRPr="00583891">
              <w:rPr>
                <w:spacing w:val="1"/>
              </w:rPr>
              <w:t>ни</w:t>
            </w:r>
            <w:r w:rsidRPr="00583891">
              <w:t>к</w:t>
            </w:r>
            <w:r w:rsidRPr="00583891">
              <w:rPr>
                <w:spacing w:val="20"/>
              </w:rPr>
              <w:t xml:space="preserve"> </w:t>
            </w:r>
            <w:r w:rsidRPr="00583891">
              <w:t>ко</w:t>
            </w:r>
            <w:r w:rsidRPr="00583891">
              <w:rPr>
                <w:spacing w:val="-1"/>
              </w:rPr>
              <w:t>м</w:t>
            </w:r>
            <w:r w:rsidRPr="00583891">
              <w:t>б</w:t>
            </w:r>
            <w:r w:rsidRPr="00583891">
              <w:rPr>
                <w:spacing w:val="-2"/>
              </w:rPr>
              <w:t>и</w:t>
            </w:r>
            <w:r w:rsidRPr="00583891">
              <w:rPr>
                <w:spacing w:val="1"/>
              </w:rPr>
              <w:t>ни</w:t>
            </w:r>
            <w:r w:rsidRPr="00583891">
              <w:t>р</w:t>
            </w:r>
            <w:r w:rsidRPr="00583891">
              <w:rPr>
                <w:spacing w:val="-3"/>
              </w:rPr>
              <w:t>о</w:t>
            </w:r>
            <w:r w:rsidRPr="00583891">
              <w:rPr>
                <w:spacing w:val="-1"/>
              </w:rPr>
              <w:t>ва</w:t>
            </w:r>
            <w:r w:rsidRPr="00583891">
              <w:rPr>
                <w:spacing w:val="1"/>
              </w:rPr>
              <w:t>нн</w:t>
            </w:r>
            <w:r w:rsidRPr="00583891">
              <w:t>ой</w:t>
            </w:r>
            <w:r w:rsidRPr="00583891">
              <w:rPr>
                <w:spacing w:val="22"/>
              </w:rPr>
              <w:t xml:space="preserve"> </w:t>
            </w:r>
            <w:r w:rsidRPr="00583891">
              <w:rPr>
                <w:spacing w:val="-1"/>
              </w:rPr>
              <w:t>вы</w:t>
            </w:r>
            <w:r w:rsidRPr="00583891">
              <w:t>р</w:t>
            </w:r>
            <w:r w:rsidRPr="00583891">
              <w:rPr>
                <w:spacing w:val="-1"/>
              </w:rPr>
              <w:t>а</w:t>
            </w:r>
            <w:r w:rsidRPr="00583891">
              <w:t>бот</w:t>
            </w:r>
            <w:r w:rsidRPr="00583891">
              <w:rPr>
                <w:spacing w:val="-2"/>
              </w:rPr>
              <w:t>к</w:t>
            </w:r>
            <w:r w:rsidRPr="00583891">
              <w:t>и т</w:t>
            </w:r>
            <w:r w:rsidRPr="00583891">
              <w:rPr>
                <w:spacing w:val="-1"/>
              </w:rPr>
              <w:t>е</w:t>
            </w:r>
            <w:r w:rsidRPr="00583891">
              <w:rPr>
                <w:spacing w:val="1"/>
              </w:rPr>
              <w:t>п</w:t>
            </w:r>
            <w:r w:rsidRPr="00583891">
              <w:t>ло</w:t>
            </w:r>
            <w:r w:rsidRPr="00583891">
              <w:rPr>
                <w:spacing w:val="-1"/>
              </w:rPr>
              <w:t>в</w:t>
            </w:r>
            <w:r w:rsidRPr="00583891">
              <w:t>ой</w:t>
            </w:r>
            <w:r w:rsidRPr="00583891">
              <w:rPr>
                <w:spacing w:val="51"/>
              </w:rPr>
              <w:t xml:space="preserve"> </w:t>
            </w:r>
            <w:r w:rsidRPr="00583891">
              <w:rPr>
                <w:spacing w:val="-3"/>
              </w:rPr>
              <w:t>э</w:t>
            </w:r>
            <w:r w:rsidRPr="00583891">
              <w:rPr>
                <w:spacing w:val="1"/>
              </w:rPr>
              <w:t>н</w:t>
            </w:r>
            <w:r w:rsidRPr="00583891">
              <w:rPr>
                <w:spacing w:val="-1"/>
              </w:rPr>
              <w:t>е</w:t>
            </w:r>
            <w:r w:rsidRPr="00583891">
              <w:t>рг</w:t>
            </w:r>
            <w:r w:rsidRPr="00583891">
              <w:rPr>
                <w:spacing w:val="1"/>
              </w:rPr>
              <w:t>и</w:t>
            </w:r>
            <w:r w:rsidRPr="00583891">
              <w:t>и</w:t>
            </w:r>
            <w:r w:rsidRPr="00583891">
              <w:rPr>
                <w:spacing w:val="49"/>
              </w:rPr>
              <w:t xml:space="preserve"> </w:t>
            </w:r>
            <w:r w:rsidRPr="00583891">
              <w:t>и</w:t>
            </w:r>
            <w:r w:rsidRPr="00583891">
              <w:rPr>
                <w:spacing w:val="51"/>
              </w:rPr>
              <w:t xml:space="preserve"> </w:t>
            </w:r>
            <w:r w:rsidRPr="00583891">
              <w:t>эл</w:t>
            </w:r>
            <w:r w:rsidRPr="00583891">
              <w:rPr>
                <w:spacing w:val="-1"/>
              </w:rPr>
              <w:t>е</w:t>
            </w:r>
            <w:r w:rsidRPr="00583891">
              <w:t>кт</w:t>
            </w:r>
            <w:r w:rsidRPr="00583891">
              <w:rPr>
                <w:spacing w:val="-3"/>
              </w:rPr>
              <w:t>р</w:t>
            </w:r>
            <w:r w:rsidRPr="00583891">
              <w:rPr>
                <w:spacing w:val="1"/>
              </w:rPr>
              <w:t>и</w:t>
            </w:r>
            <w:r w:rsidRPr="00583891">
              <w:rPr>
                <w:spacing w:val="-1"/>
              </w:rPr>
              <w:t>чес</w:t>
            </w:r>
            <w:r w:rsidRPr="00583891">
              <w:t>к</w:t>
            </w:r>
            <w:r w:rsidRPr="00583891">
              <w:rPr>
                <w:spacing w:val="-1"/>
              </w:rPr>
              <w:t>о</w:t>
            </w:r>
            <w:r w:rsidRPr="00583891">
              <w:t>й э</w:t>
            </w:r>
            <w:r w:rsidRPr="00583891">
              <w:rPr>
                <w:spacing w:val="1"/>
              </w:rPr>
              <w:t>н</w:t>
            </w:r>
            <w:r w:rsidRPr="00583891">
              <w:rPr>
                <w:spacing w:val="-1"/>
              </w:rPr>
              <w:t>е</w:t>
            </w:r>
            <w:r w:rsidRPr="00583891">
              <w:t>рг</w:t>
            </w:r>
            <w:r w:rsidRPr="00583891">
              <w:rPr>
                <w:spacing w:val="1"/>
              </w:rPr>
              <w:t>ии)</w:t>
            </w:r>
          </w:p>
        </w:tc>
        <w:tc>
          <w:tcPr>
            <w:tcW w:w="5272" w:type="dxa"/>
            <w:tcBorders>
              <w:top w:val="single" w:sz="4" w:space="0" w:color="000000"/>
              <w:left w:val="single" w:sz="4" w:space="0" w:color="000000"/>
              <w:bottom w:val="single" w:sz="4" w:space="0" w:color="000000"/>
              <w:right w:val="single" w:sz="4" w:space="0" w:color="000000"/>
            </w:tcBorders>
            <w:shd w:val="clear" w:color="auto" w:fill="auto"/>
          </w:tcPr>
          <w:p w14:paraId="1EB76751" w14:textId="77777777" w:rsidR="00AB19C5" w:rsidRPr="00583891" w:rsidRDefault="00AB19C5" w:rsidP="006D7645">
            <w:pPr>
              <w:pStyle w:val="af4"/>
            </w:pPr>
            <w:r w:rsidRPr="00583891">
              <w:t>Источ</w:t>
            </w:r>
            <w:r w:rsidRPr="00583891">
              <w:rPr>
                <w:spacing w:val="1"/>
              </w:rPr>
              <w:t>ни</w:t>
            </w:r>
            <w:r w:rsidRPr="00583891">
              <w:t>к комб</w:t>
            </w:r>
            <w:r w:rsidRPr="00583891">
              <w:rPr>
                <w:spacing w:val="-2"/>
              </w:rPr>
              <w:t>и</w:t>
            </w:r>
            <w:r w:rsidRPr="00583891">
              <w:rPr>
                <w:spacing w:val="1"/>
              </w:rPr>
              <w:t>ни</w:t>
            </w:r>
            <w:r w:rsidRPr="00583891">
              <w:t>ров</w:t>
            </w:r>
            <w:r w:rsidRPr="00583891">
              <w:rPr>
                <w:spacing w:val="-4"/>
              </w:rPr>
              <w:t>а</w:t>
            </w:r>
            <w:r w:rsidRPr="00583891">
              <w:rPr>
                <w:spacing w:val="1"/>
              </w:rPr>
              <w:t>нн</w:t>
            </w:r>
            <w:r w:rsidRPr="00583891">
              <w:t>ой</w:t>
            </w:r>
            <w:r w:rsidRPr="00583891">
              <w:rPr>
                <w:spacing w:val="1"/>
              </w:rPr>
              <w:t xml:space="preserve"> </w:t>
            </w:r>
            <w:r w:rsidRPr="00583891">
              <w:t>выработ</w:t>
            </w:r>
            <w:r w:rsidRPr="00583891">
              <w:rPr>
                <w:spacing w:val="-2"/>
              </w:rPr>
              <w:t>к</w:t>
            </w:r>
            <w:r w:rsidRPr="00583891">
              <w:t>и те</w:t>
            </w:r>
            <w:r w:rsidRPr="00583891">
              <w:rPr>
                <w:spacing w:val="1"/>
              </w:rPr>
              <w:t>п</w:t>
            </w:r>
            <w:r w:rsidRPr="00583891">
              <w:t>ловой</w:t>
            </w:r>
            <w:r w:rsidRPr="00583891">
              <w:rPr>
                <w:spacing w:val="1"/>
              </w:rPr>
              <w:t xml:space="preserve"> </w:t>
            </w:r>
            <w:r w:rsidRPr="00583891">
              <w:t>и</w:t>
            </w:r>
            <w:r w:rsidRPr="00583891">
              <w:rPr>
                <w:spacing w:val="1"/>
              </w:rPr>
              <w:t xml:space="preserve"> </w:t>
            </w:r>
            <w:r w:rsidRPr="00583891">
              <w:t>эле</w:t>
            </w:r>
            <w:r w:rsidRPr="00583891">
              <w:rPr>
                <w:spacing w:val="-2"/>
              </w:rPr>
              <w:t>к</w:t>
            </w:r>
            <w:r w:rsidRPr="00583891">
              <w:t>тр</w:t>
            </w:r>
            <w:r w:rsidRPr="00583891">
              <w:rPr>
                <w:spacing w:val="1"/>
              </w:rPr>
              <w:t>и</w:t>
            </w:r>
            <w:r w:rsidRPr="00583891">
              <w:t>чес</w:t>
            </w:r>
            <w:r w:rsidRPr="00583891">
              <w:rPr>
                <w:spacing w:val="-2"/>
              </w:rPr>
              <w:t>к</w:t>
            </w:r>
            <w:r w:rsidRPr="00583891">
              <w:t>ой</w:t>
            </w:r>
            <w:r w:rsidRPr="00583891">
              <w:rPr>
                <w:spacing w:val="1"/>
              </w:rPr>
              <w:t xml:space="preserve"> </w:t>
            </w:r>
            <w:r w:rsidRPr="00583891">
              <w:t>э</w:t>
            </w:r>
            <w:r w:rsidRPr="00583891">
              <w:rPr>
                <w:spacing w:val="1"/>
              </w:rPr>
              <w:t>н</w:t>
            </w:r>
            <w:r w:rsidRPr="00583891">
              <w:t>ерг</w:t>
            </w:r>
            <w:r w:rsidRPr="00583891">
              <w:rPr>
                <w:spacing w:val="-2"/>
              </w:rPr>
              <w:t>и</w:t>
            </w:r>
            <w:r w:rsidRPr="00583891">
              <w:t>и от</w:t>
            </w:r>
            <w:r w:rsidRPr="00583891">
              <w:rPr>
                <w:spacing w:val="1"/>
              </w:rPr>
              <w:t>с</w:t>
            </w:r>
            <w:r w:rsidRPr="00583891">
              <w:rPr>
                <w:spacing w:val="-5"/>
              </w:rPr>
              <w:t>у</w:t>
            </w:r>
            <w:r w:rsidRPr="00583891">
              <w:t>тст</w:t>
            </w:r>
            <w:r w:rsidRPr="00583891">
              <w:rPr>
                <w:spacing w:val="4"/>
              </w:rPr>
              <w:t>в</w:t>
            </w:r>
            <w:r w:rsidRPr="00583891">
              <w:rPr>
                <w:spacing w:val="-5"/>
              </w:rPr>
              <w:t>у</w:t>
            </w:r>
            <w:r w:rsidRPr="00583891">
              <w:t>ет</w:t>
            </w:r>
          </w:p>
        </w:tc>
      </w:tr>
      <w:tr w:rsidR="00AB19C5" w:rsidRPr="00011FB7" w14:paraId="0113043B" w14:textId="77777777" w:rsidTr="000154F5">
        <w:trPr>
          <w:trHeight w:hRule="exact" w:val="1252"/>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tcPr>
          <w:p w14:paraId="04F7DF12" w14:textId="77777777" w:rsidR="00AB19C5" w:rsidRPr="00583891" w:rsidRDefault="00AB19C5" w:rsidP="006D7645">
            <w:pPr>
              <w:pStyle w:val="af4"/>
            </w:pPr>
            <w:r w:rsidRPr="00583891">
              <w:t>С</w:t>
            </w:r>
            <w:r w:rsidRPr="00583891">
              <w:rPr>
                <w:spacing w:val="1"/>
              </w:rPr>
              <w:t>п</w:t>
            </w:r>
            <w:r w:rsidRPr="00583891">
              <w:t>о</w:t>
            </w:r>
            <w:r w:rsidRPr="00583891">
              <w:rPr>
                <w:spacing w:val="-1"/>
              </w:rPr>
              <w:t>с</w:t>
            </w:r>
            <w:r w:rsidRPr="00583891">
              <w:t>об р</w:t>
            </w:r>
            <w:r w:rsidRPr="00583891">
              <w:rPr>
                <w:spacing w:val="-1"/>
              </w:rPr>
              <w:t>е</w:t>
            </w:r>
            <w:r w:rsidRPr="00583891">
              <w:rPr>
                <w:spacing w:val="2"/>
              </w:rPr>
              <w:t>г</w:t>
            </w:r>
            <w:r w:rsidRPr="00583891">
              <w:rPr>
                <w:spacing w:val="-5"/>
              </w:rPr>
              <w:t>у</w:t>
            </w:r>
            <w:r w:rsidRPr="00583891">
              <w:t>л</w:t>
            </w:r>
            <w:r w:rsidRPr="00583891">
              <w:rPr>
                <w:spacing w:val="1"/>
              </w:rPr>
              <w:t>и</w:t>
            </w:r>
            <w:r w:rsidRPr="00583891">
              <w:t>ро</w:t>
            </w:r>
            <w:r w:rsidRPr="00583891">
              <w:rPr>
                <w:spacing w:val="-1"/>
              </w:rPr>
              <w:t>ва</w:t>
            </w:r>
            <w:r w:rsidRPr="00583891">
              <w:rPr>
                <w:spacing w:val="1"/>
              </w:rPr>
              <w:t>ни</w:t>
            </w:r>
            <w:r w:rsidRPr="00583891">
              <w:t>я от</w:t>
            </w:r>
            <w:r w:rsidRPr="00583891">
              <w:rPr>
                <w:spacing w:val="3"/>
              </w:rPr>
              <w:t>п</w:t>
            </w:r>
            <w:r w:rsidRPr="00583891">
              <w:rPr>
                <w:spacing w:val="-8"/>
              </w:rPr>
              <w:t>у</w:t>
            </w:r>
            <w:r w:rsidRPr="00583891">
              <w:rPr>
                <w:spacing w:val="-1"/>
              </w:rPr>
              <w:t>с</w:t>
            </w:r>
            <w:r w:rsidRPr="00583891">
              <w:t>ка т</w:t>
            </w:r>
            <w:r w:rsidRPr="00583891">
              <w:rPr>
                <w:spacing w:val="-1"/>
              </w:rPr>
              <w:t>е</w:t>
            </w:r>
            <w:r w:rsidRPr="00583891">
              <w:rPr>
                <w:spacing w:val="1"/>
              </w:rPr>
              <w:t>п</w:t>
            </w:r>
            <w:r w:rsidRPr="00583891">
              <w:t>ло</w:t>
            </w:r>
            <w:r w:rsidRPr="00583891">
              <w:rPr>
                <w:spacing w:val="-1"/>
              </w:rPr>
              <w:t>в</w:t>
            </w:r>
            <w:r w:rsidRPr="00583891">
              <w:t>ой э</w:t>
            </w:r>
            <w:r w:rsidRPr="00583891">
              <w:rPr>
                <w:spacing w:val="1"/>
              </w:rPr>
              <w:t>н</w:t>
            </w:r>
            <w:r w:rsidRPr="00583891">
              <w:rPr>
                <w:spacing w:val="-1"/>
              </w:rPr>
              <w:t>е</w:t>
            </w:r>
            <w:r w:rsidRPr="00583891">
              <w:t>рг</w:t>
            </w:r>
            <w:r w:rsidRPr="00583891">
              <w:rPr>
                <w:spacing w:val="1"/>
              </w:rPr>
              <w:t>и</w:t>
            </w:r>
            <w:r w:rsidRPr="00583891">
              <w:t>и</w:t>
            </w:r>
            <w:r w:rsidRPr="00583891">
              <w:rPr>
                <w:spacing w:val="10"/>
              </w:rPr>
              <w:t xml:space="preserve"> </w:t>
            </w:r>
            <w:r w:rsidRPr="00583891">
              <w:rPr>
                <w:spacing w:val="-3"/>
              </w:rPr>
              <w:t>о</w:t>
            </w:r>
            <w:r w:rsidRPr="00583891">
              <w:t>т</w:t>
            </w:r>
            <w:r w:rsidRPr="00583891">
              <w:rPr>
                <w:spacing w:val="7"/>
              </w:rPr>
              <w:t xml:space="preserve"> </w:t>
            </w:r>
            <w:r w:rsidRPr="00583891">
              <w:rPr>
                <w:spacing w:val="1"/>
              </w:rPr>
              <w:t>и</w:t>
            </w:r>
            <w:r w:rsidRPr="00583891">
              <w:rPr>
                <w:spacing w:val="-1"/>
              </w:rPr>
              <w:t>с</w:t>
            </w:r>
            <w:r w:rsidRPr="00583891">
              <w:t>то</w:t>
            </w:r>
            <w:r w:rsidRPr="00583891">
              <w:rPr>
                <w:spacing w:val="-1"/>
              </w:rPr>
              <w:t>ч</w:t>
            </w:r>
            <w:r w:rsidRPr="00583891">
              <w:rPr>
                <w:spacing w:val="1"/>
              </w:rPr>
              <w:t>н</w:t>
            </w:r>
            <w:r w:rsidRPr="00583891">
              <w:rPr>
                <w:spacing w:val="-2"/>
              </w:rPr>
              <w:t>и</w:t>
            </w:r>
            <w:r w:rsidRPr="00583891">
              <w:t>ков</w:t>
            </w:r>
            <w:r w:rsidRPr="00583891">
              <w:rPr>
                <w:spacing w:val="6"/>
              </w:rPr>
              <w:t xml:space="preserve"> </w:t>
            </w:r>
            <w:r w:rsidRPr="00583891">
              <w:t>т</w:t>
            </w:r>
            <w:r w:rsidRPr="00583891">
              <w:rPr>
                <w:spacing w:val="-1"/>
              </w:rPr>
              <w:t>е</w:t>
            </w:r>
            <w:r w:rsidRPr="00583891">
              <w:rPr>
                <w:spacing w:val="1"/>
              </w:rPr>
              <w:t>п</w:t>
            </w:r>
            <w:r w:rsidRPr="00583891">
              <w:t>ло</w:t>
            </w:r>
            <w:r w:rsidRPr="00583891">
              <w:rPr>
                <w:spacing w:val="-1"/>
              </w:rPr>
              <w:t>в</w:t>
            </w:r>
            <w:r w:rsidRPr="00583891">
              <w:t>ой</w:t>
            </w:r>
            <w:r w:rsidRPr="00583891">
              <w:rPr>
                <w:spacing w:val="10"/>
              </w:rPr>
              <w:t xml:space="preserve"> </w:t>
            </w:r>
            <w:r w:rsidRPr="00583891">
              <w:rPr>
                <w:spacing w:val="-3"/>
              </w:rPr>
              <w:t>э</w:t>
            </w:r>
            <w:r w:rsidRPr="00583891">
              <w:rPr>
                <w:spacing w:val="1"/>
              </w:rPr>
              <w:t>н</w:t>
            </w:r>
            <w:r w:rsidRPr="00583891">
              <w:rPr>
                <w:spacing w:val="-1"/>
              </w:rPr>
              <w:t>е</w:t>
            </w:r>
            <w:r w:rsidRPr="00583891">
              <w:t>рг</w:t>
            </w:r>
            <w:r w:rsidRPr="00583891">
              <w:rPr>
                <w:spacing w:val="1"/>
              </w:rPr>
              <w:t>и</w:t>
            </w:r>
            <w:r w:rsidRPr="00583891">
              <w:t>и</w:t>
            </w:r>
            <w:r w:rsidRPr="00583891">
              <w:rPr>
                <w:spacing w:val="8"/>
              </w:rPr>
              <w:t xml:space="preserve"> </w:t>
            </w:r>
            <w:r w:rsidRPr="00583891">
              <w:t>с обо</w:t>
            </w:r>
            <w:r w:rsidRPr="00583891">
              <w:rPr>
                <w:spacing w:val="-1"/>
              </w:rPr>
              <w:t>с</w:t>
            </w:r>
            <w:r w:rsidRPr="00583891">
              <w:rPr>
                <w:spacing w:val="1"/>
              </w:rPr>
              <w:t>н</w:t>
            </w:r>
            <w:r w:rsidRPr="00583891">
              <w:t>о</w:t>
            </w:r>
            <w:r w:rsidRPr="00583891">
              <w:rPr>
                <w:spacing w:val="-1"/>
              </w:rPr>
              <w:t>ва</w:t>
            </w:r>
            <w:r w:rsidRPr="00583891">
              <w:rPr>
                <w:spacing w:val="1"/>
              </w:rPr>
              <w:t>ни</w:t>
            </w:r>
            <w:r w:rsidRPr="00583891">
              <w:rPr>
                <w:spacing w:val="-1"/>
              </w:rPr>
              <w:t>е</w:t>
            </w:r>
            <w:r w:rsidRPr="00583891">
              <w:t>м</w:t>
            </w:r>
            <w:r w:rsidRPr="00583891">
              <w:rPr>
                <w:spacing w:val="44"/>
              </w:rPr>
              <w:t xml:space="preserve"> </w:t>
            </w:r>
            <w:r w:rsidRPr="00583891">
              <w:rPr>
                <w:spacing w:val="-1"/>
              </w:rPr>
              <w:t>вы</w:t>
            </w:r>
            <w:r w:rsidRPr="00583891">
              <w:t>бора</w:t>
            </w:r>
            <w:r w:rsidRPr="00583891">
              <w:rPr>
                <w:spacing w:val="47"/>
              </w:rPr>
              <w:t xml:space="preserve"> </w:t>
            </w:r>
            <w:r w:rsidRPr="00583891">
              <w:t>гр</w:t>
            </w:r>
            <w:r w:rsidRPr="00583891">
              <w:rPr>
                <w:spacing w:val="-1"/>
              </w:rPr>
              <w:t>а</w:t>
            </w:r>
            <w:r w:rsidRPr="00583891">
              <w:t>ф</w:t>
            </w:r>
            <w:r w:rsidRPr="00583891">
              <w:rPr>
                <w:spacing w:val="1"/>
              </w:rPr>
              <w:t>и</w:t>
            </w:r>
            <w:r w:rsidRPr="00583891">
              <w:t>ка</w:t>
            </w:r>
            <w:r w:rsidRPr="00583891">
              <w:rPr>
                <w:spacing w:val="44"/>
              </w:rPr>
              <w:t xml:space="preserve"> </w:t>
            </w:r>
            <w:r w:rsidRPr="00583891">
              <w:rPr>
                <w:spacing w:val="1"/>
              </w:rPr>
              <w:t>из</w:t>
            </w:r>
            <w:r w:rsidRPr="00583891">
              <w:rPr>
                <w:spacing w:val="-1"/>
              </w:rPr>
              <w:t>ме</w:t>
            </w:r>
            <w:r w:rsidRPr="00583891">
              <w:rPr>
                <w:spacing w:val="1"/>
              </w:rPr>
              <w:t>н</w:t>
            </w:r>
            <w:r w:rsidRPr="00583891">
              <w:rPr>
                <w:spacing w:val="-1"/>
              </w:rPr>
              <w:t>е</w:t>
            </w:r>
            <w:r w:rsidRPr="00583891">
              <w:rPr>
                <w:spacing w:val="1"/>
              </w:rPr>
              <w:t xml:space="preserve">ния </w:t>
            </w:r>
            <w:r w:rsidRPr="00583891">
              <w:t>т</w:t>
            </w:r>
            <w:r w:rsidRPr="00583891">
              <w:rPr>
                <w:spacing w:val="-1"/>
              </w:rPr>
              <w:t>ем</w:t>
            </w:r>
            <w:r w:rsidRPr="00583891">
              <w:rPr>
                <w:spacing w:val="1"/>
              </w:rPr>
              <w:t>п</w:t>
            </w:r>
            <w:r w:rsidRPr="00583891">
              <w:rPr>
                <w:spacing w:val="-1"/>
              </w:rPr>
              <w:t>е</w:t>
            </w:r>
            <w:r w:rsidRPr="00583891">
              <w:t>р</w:t>
            </w:r>
            <w:r w:rsidRPr="00583891">
              <w:rPr>
                <w:spacing w:val="-1"/>
              </w:rPr>
              <w:t>а</w:t>
            </w:r>
            <w:r w:rsidRPr="00583891">
              <w:rPr>
                <w:spacing w:val="3"/>
              </w:rPr>
              <w:t>т</w:t>
            </w:r>
            <w:r w:rsidRPr="00583891">
              <w:rPr>
                <w:spacing w:val="-5"/>
              </w:rPr>
              <w:t>у</w:t>
            </w:r>
            <w:r w:rsidRPr="00583891">
              <w:t>р т</w:t>
            </w:r>
            <w:r w:rsidRPr="00583891">
              <w:rPr>
                <w:spacing w:val="-1"/>
              </w:rPr>
              <w:t>е</w:t>
            </w:r>
            <w:r w:rsidRPr="00583891">
              <w:rPr>
                <w:spacing w:val="1"/>
              </w:rPr>
              <w:t>п</w:t>
            </w:r>
            <w:r w:rsidRPr="00583891">
              <w:t>ло</w:t>
            </w:r>
            <w:r w:rsidRPr="00583891">
              <w:rPr>
                <w:spacing w:val="1"/>
              </w:rPr>
              <w:t>н</w:t>
            </w:r>
            <w:r w:rsidRPr="00583891">
              <w:t>о</w:t>
            </w:r>
            <w:r w:rsidRPr="00583891">
              <w:rPr>
                <w:spacing w:val="-1"/>
              </w:rPr>
              <w:t>с</w:t>
            </w:r>
            <w:r w:rsidRPr="00583891">
              <w:rPr>
                <w:spacing w:val="1"/>
              </w:rPr>
              <w:t>и</w:t>
            </w:r>
            <w:r w:rsidRPr="00583891">
              <w:t>т</w:t>
            </w:r>
            <w:r w:rsidRPr="00583891">
              <w:rPr>
                <w:spacing w:val="-1"/>
              </w:rPr>
              <w:t>е</w:t>
            </w:r>
            <w:r w:rsidRPr="00583891">
              <w:t>ля</w:t>
            </w:r>
          </w:p>
        </w:tc>
        <w:tc>
          <w:tcPr>
            <w:tcW w:w="5272" w:type="dxa"/>
            <w:tcBorders>
              <w:top w:val="single" w:sz="4" w:space="0" w:color="000000"/>
              <w:left w:val="single" w:sz="4" w:space="0" w:color="000000"/>
              <w:bottom w:val="single" w:sz="4" w:space="0" w:color="000000"/>
              <w:right w:val="single" w:sz="4" w:space="0" w:color="000000"/>
            </w:tcBorders>
            <w:shd w:val="clear" w:color="auto" w:fill="auto"/>
          </w:tcPr>
          <w:p w14:paraId="34356FE9" w14:textId="77777777" w:rsidR="00AB19C5" w:rsidRPr="00583891" w:rsidRDefault="00AB19C5" w:rsidP="006D7645">
            <w:pPr>
              <w:pStyle w:val="af4"/>
            </w:pPr>
            <w:r w:rsidRPr="00583891">
              <w:t>С</w:t>
            </w:r>
            <w:r w:rsidRPr="00583891">
              <w:rPr>
                <w:spacing w:val="1"/>
              </w:rPr>
              <w:t>п</w:t>
            </w:r>
            <w:r w:rsidRPr="00583891">
              <w:t>особ ре</w:t>
            </w:r>
            <w:r w:rsidRPr="00583891">
              <w:rPr>
                <w:spacing w:val="2"/>
              </w:rPr>
              <w:t>г</w:t>
            </w:r>
            <w:r w:rsidRPr="00583891">
              <w:rPr>
                <w:spacing w:val="-5"/>
              </w:rPr>
              <w:t>у</w:t>
            </w:r>
            <w:r w:rsidRPr="00583891">
              <w:t>л</w:t>
            </w:r>
            <w:r w:rsidRPr="00583891">
              <w:rPr>
                <w:spacing w:val="1"/>
              </w:rPr>
              <w:t>и</w:t>
            </w:r>
            <w:r w:rsidRPr="00583891">
              <w:t>рова</w:t>
            </w:r>
            <w:r w:rsidRPr="00583891">
              <w:rPr>
                <w:spacing w:val="1"/>
              </w:rPr>
              <w:t>ни</w:t>
            </w:r>
            <w:r w:rsidRPr="00583891">
              <w:t>я от</w:t>
            </w:r>
            <w:r w:rsidRPr="00583891">
              <w:rPr>
                <w:spacing w:val="3"/>
              </w:rPr>
              <w:t>п</w:t>
            </w:r>
            <w:r w:rsidRPr="00583891">
              <w:rPr>
                <w:spacing w:val="-5"/>
              </w:rPr>
              <w:t>у</w:t>
            </w:r>
            <w:r w:rsidRPr="00583891">
              <w:t>ска те</w:t>
            </w:r>
            <w:r w:rsidRPr="00583891">
              <w:rPr>
                <w:spacing w:val="1"/>
              </w:rPr>
              <w:t>п</w:t>
            </w:r>
            <w:r w:rsidRPr="00583891">
              <w:t>ловой э</w:t>
            </w:r>
            <w:r w:rsidRPr="00583891">
              <w:rPr>
                <w:spacing w:val="1"/>
              </w:rPr>
              <w:t>н</w:t>
            </w:r>
            <w:r w:rsidRPr="00583891">
              <w:t>ерг</w:t>
            </w:r>
            <w:r w:rsidRPr="00583891">
              <w:rPr>
                <w:spacing w:val="1"/>
              </w:rPr>
              <w:t>и</w:t>
            </w:r>
            <w:r w:rsidRPr="00583891">
              <w:t>и</w:t>
            </w:r>
            <w:r w:rsidRPr="00583891">
              <w:rPr>
                <w:spacing w:val="3"/>
              </w:rPr>
              <w:t xml:space="preserve"> </w:t>
            </w:r>
            <w:r w:rsidRPr="00583891">
              <w:t>качестве</w:t>
            </w:r>
            <w:r w:rsidRPr="00583891">
              <w:rPr>
                <w:spacing w:val="1"/>
              </w:rPr>
              <w:t>нн</w:t>
            </w:r>
            <w:r w:rsidRPr="00583891">
              <w:t>ый</w:t>
            </w:r>
            <w:r w:rsidRPr="00583891">
              <w:rPr>
                <w:spacing w:val="1"/>
              </w:rPr>
              <w:t xml:space="preserve"> п</w:t>
            </w:r>
            <w:r w:rsidRPr="00583891">
              <w:t>о</w:t>
            </w:r>
            <w:r w:rsidRPr="00583891">
              <w:rPr>
                <w:spacing w:val="2"/>
              </w:rPr>
              <w:t xml:space="preserve"> </w:t>
            </w:r>
            <w:r w:rsidRPr="00583891">
              <w:t>тем</w:t>
            </w:r>
            <w:r w:rsidRPr="00583891">
              <w:rPr>
                <w:spacing w:val="1"/>
              </w:rPr>
              <w:t>п</w:t>
            </w:r>
            <w:r w:rsidRPr="00583891">
              <w:t>ера</w:t>
            </w:r>
            <w:r w:rsidRPr="00583891">
              <w:rPr>
                <w:spacing w:val="3"/>
              </w:rPr>
              <w:t>т</w:t>
            </w:r>
            <w:r w:rsidRPr="00583891">
              <w:rPr>
                <w:spacing w:val="-5"/>
              </w:rPr>
              <w:t>у</w:t>
            </w:r>
            <w:r w:rsidRPr="00583891">
              <w:t>р</w:t>
            </w:r>
            <w:r w:rsidRPr="00583891">
              <w:rPr>
                <w:spacing w:val="1"/>
              </w:rPr>
              <w:t>н</w:t>
            </w:r>
            <w:r w:rsidRPr="00583891">
              <w:t>о</w:t>
            </w:r>
            <w:r w:rsidRPr="00583891">
              <w:rPr>
                <w:spacing w:val="4"/>
              </w:rPr>
              <w:t>м</w:t>
            </w:r>
            <w:r w:rsidRPr="00583891">
              <w:t>у граф</w:t>
            </w:r>
            <w:r w:rsidRPr="00583891">
              <w:rPr>
                <w:spacing w:val="1"/>
              </w:rPr>
              <w:t>и</w:t>
            </w:r>
            <w:r w:rsidRPr="00583891">
              <w:rPr>
                <w:spacing w:val="3"/>
              </w:rPr>
              <w:t>к</w:t>
            </w:r>
            <w:r w:rsidRPr="00583891">
              <w:t>у.</w:t>
            </w:r>
          </w:p>
        </w:tc>
      </w:tr>
      <w:tr w:rsidR="00AB19C5" w:rsidRPr="00011FB7" w14:paraId="217D1861" w14:textId="77777777" w:rsidTr="000154F5">
        <w:trPr>
          <w:trHeight w:hRule="exact" w:val="838"/>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tcPr>
          <w:p w14:paraId="519602F4" w14:textId="77777777" w:rsidR="00AB19C5" w:rsidRPr="00583891" w:rsidRDefault="00AB19C5" w:rsidP="006D7645">
            <w:pPr>
              <w:pStyle w:val="af4"/>
            </w:pPr>
            <w:r w:rsidRPr="00583891">
              <w:t>Ср</w:t>
            </w:r>
            <w:r w:rsidRPr="00583891">
              <w:rPr>
                <w:spacing w:val="-1"/>
              </w:rPr>
              <w:t>е</w:t>
            </w:r>
            <w:r w:rsidRPr="00583891">
              <w:t>д</w:t>
            </w:r>
            <w:r w:rsidRPr="00583891">
              <w:rPr>
                <w:spacing w:val="1"/>
              </w:rPr>
              <w:t>н</w:t>
            </w:r>
            <w:r w:rsidRPr="00583891">
              <w:rPr>
                <w:spacing w:val="-1"/>
              </w:rPr>
              <w:t>е</w:t>
            </w:r>
            <w:r w:rsidRPr="00583891">
              <w:t>годо</w:t>
            </w:r>
            <w:r w:rsidRPr="00583891">
              <w:rPr>
                <w:spacing w:val="-1"/>
              </w:rPr>
              <w:t>ва</w:t>
            </w:r>
            <w:r w:rsidRPr="00583891">
              <w:t xml:space="preserve">я </w:t>
            </w:r>
            <w:r w:rsidRPr="00583891">
              <w:rPr>
                <w:spacing w:val="1"/>
              </w:rPr>
              <w:t>з</w:t>
            </w:r>
            <w:r w:rsidRPr="00583891">
              <w:rPr>
                <w:spacing w:val="-1"/>
              </w:rPr>
              <w:t>а</w:t>
            </w:r>
            <w:r w:rsidRPr="00583891">
              <w:t>г</w:t>
            </w:r>
            <w:r w:rsidRPr="00583891">
              <w:rPr>
                <w:spacing w:val="2"/>
              </w:rPr>
              <w:t>р</w:t>
            </w:r>
            <w:r w:rsidRPr="00583891">
              <w:rPr>
                <w:spacing w:val="-5"/>
              </w:rPr>
              <w:t>у</w:t>
            </w:r>
            <w:r w:rsidRPr="00583891">
              <w:rPr>
                <w:spacing w:val="1"/>
              </w:rPr>
              <w:t>з</w:t>
            </w:r>
            <w:r w:rsidRPr="00583891">
              <w:t>ка</w:t>
            </w:r>
            <w:r w:rsidRPr="00583891">
              <w:rPr>
                <w:spacing w:val="1"/>
              </w:rPr>
              <w:t xml:space="preserve"> </w:t>
            </w:r>
            <w:r w:rsidRPr="00583891">
              <w:t>обо</w:t>
            </w:r>
            <w:r w:rsidRPr="00583891">
              <w:rPr>
                <w:spacing w:val="2"/>
              </w:rPr>
              <w:t>р</w:t>
            </w:r>
            <w:r w:rsidRPr="00583891">
              <w:rPr>
                <w:spacing w:val="-5"/>
              </w:rPr>
              <w:t>у</w:t>
            </w:r>
            <w:r w:rsidRPr="00583891">
              <w:t>до</w:t>
            </w:r>
            <w:r w:rsidRPr="00583891">
              <w:rPr>
                <w:spacing w:val="-1"/>
              </w:rPr>
              <w:t>ва</w:t>
            </w:r>
            <w:r w:rsidRPr="00583891">
              <w:rPr>
                <w:spacing w:val="1"/>
              </w:rPr>
              <w:t>ни</w:t>
            </w:r>
            <w:r w:rsidRPr="00583891">
              <w:t>я</w:t>
            </w:r>
          </w:p>
        </w:tc>
        <w:tc>
          <w:tcPr>
            <w:tcW w:w="5272" w:type="dxa"/>
            <w:tcBorders>
              <w:top w:val="single" w:sz="4" w:space="0" w:color="000000"/>
              <w:left w:val="single" w:sz="4" w:space="0" w:color="000000"/>
              <w:bottom w:val="single" w:sz="4" w:space="0" w:color="000000"/>
              <w:right w:val="single" w:sz="4" w:space="0" w:color="000000"/>
            </w:tcBorders>
            <w:shd w:val="clear" w:color="auto" w:fill="auto"/>
          </w:tcPr>
          <w:p w14:paraId="02FC3B57" w14:textId="77777777" w:rsidR="00AB19C5" w:rsidRPr="00583891" w:rsidRDefault="00AB19C5" w:rsidP="006D7645">
            <w:pPr>
              <w:pStyle w:val="af4"/>
            </w:pPr>
            <w:r w:rsidRPr="00583891">
              <w:t>Про</w:t>
            </w:r>
            <w:r w:rsidRPr="00583891">
              <w:rPr>
                <w:spacing w:val="1"/>
              </w:rPr>
              <w:t>из</w:t>
            </w:r>
            <w:r w:rsidRPr="00583891">
              <w:t>водство</w:t>
            </w:r>
            <w:r w:rsidRPr="00583891">
              <w:rPr>
                <w:spacing w:val="40"/>
              </w:rPr>
              <w:t xml:space="preserve"> </w:t>
            </w:r>
            <w:r w:rsidRPr="00583891">
              <w:t>те</w:t>
            </w:r>
            <w:r w:rsidRPr="00583891">
              <w:rPr>
                <w:spacing w:val="1"/>
              </w:rPr>
              <w:t>п</w:t>
            </w:r>
            <w:r w:rsidRPr="00583891">
              <w:t>ловой</w:t>
            </w:r>
            <w:r w:rsidRPr="00583891">
              <w:rPr>
                <w:spacing w:val="42"/>
              </w:rPr>
              <w:t xml:space="preserve"> </w:t>
            </w:r>
            <w:r w:rsidRPr="00583891">
              <w:t>э</w:t>
            </w:r>
            <w:r w:rsidRPr="00583891">
              <w:rPr>
                <w:spacing w:val="1"/>
              </w:rPr>
              <w:t>н</w:t>
            </w:r>
            <w:r w:rsidRPr="00583891">
              <w:t>ерг</w:t>
            </w:r>
            <w:r w:rsidRPr="00583891">
              <w:rPr>
                <w:spacing w:val="1"/>
              </w:rPr>
              <w:t>и</w:t>
            </w:r>
            <w:r w:rsidRPr="00583891">
              <w:t>и</w:t>
            </w:r>
            <w:r w:rsidRPr="00583891">
              <w:rPr>
                <w:spacing w:val="39"/>
              </w:rPr>
              <w:t xml:space="preserve"> </w:t>
            </w:r>
            <w:r w:rsidRPr="00583891">
              <w:t>котел</w:t>
            </w:r>
            <w:r w:rsidRPr="00583891">
              <w:rPr>
                <w:spacing w:val="-2"/>
              </w:rPr>
              <w:t>ь</w:t>
            </w:r>
            <w:r w:rsidRPr="00583891">
              <w:rPr>
                <w:spacing w:val="1"/>
              </w:rPr>
              <w:t>н</w:t>
            </w:r>
            <w:r w:rsidRPr="00583891">
              <w:rPr>
                <w:spacing w:val="-3"/>
              </w:rPr>
              <w:t>о</w:t>
            </w:r>
            <w:r w:rsidRPr="00583891">
              <w:t xml:space="preserve">й 3085 Гкал/год, </w:t>
            </w:r>
          </w:p>
        </w:tc>
      </w:tr>
      <w:tr w:rsidR="00AB19C5" w:rsidRPr="00011FB7" w14:paraId="396A92FB" w14:textId="77777777" w:rsidTr="000154F5">
        <w:trPr>
          <w:trHeight w:hRule="exact" w:val="562"/>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tcPr>
          <w:p w14:paraId="571CF551" w14:textId="77777777" w:rsidR="00AB19C5" w:rsidRPr="00583891" w:rsidRDefault="00AB19C5" w:rsidP="006D7645">
            <w:pPr>
              <w:pStyle w:val="af4"/>
            </w:pPr>
            <w:r w:rsidRPr="00583891">
              <w:t>С</w:t>
            </w:r>
            <w:r w:rsidRPr="00583891">
              <w:rPr>
                <w:spacing w:val="1"/>
              </w:rPr>
              <w:t>п</w:t>
            </w:r>
            <w:r w:rsidRPr="00583891">
              <w:t>о</w:t>
            </w:r>
            <w:r w:rsidRPr="00583891">
              <w:rPr>
                <w:spacing w:val="-1"/>
              </w:rPr>
              <w:t>с</w:t>
            </w:r>
            <w:r w:rsidRPr="00583891">
              <w:t xml:space="preserve">обы </w:t>
            </w:r>
            <w:r w:rsidRPr="00583891">
              <w:rPr>
                <w:spacing w:val="-5"/>
              </w:rPr>
              <w:t>у</w:t>
            </w:r>
            <w:r w:rsidRPr="00583891">
              <w:rPr>
                <w:spacing w:val="-1"/>
              </w:rPr>
              <w:t>че</w:t>
            </w:r>
            <w:r w:rsidRPr="00583891">
              <w:t>та т</w:t>
            </w:r>
            <w:r w:rsidRPr="00583891">
              <w:rPr>
                <w:spacing w:val="-1"/>
              </w:rPr>
              <w:t>е</w:t>
            </w:r>
            <w:r w:rsidRPr="00583891">
              <w:rPr>
                <w:spacing w:val="1"/>
              </w:rPr>
              <w:t>п</w:t>
            </w:r>
            <w:r w:rsidRPr="00583891">
              <w:rPr>
                <w:spacing w:val="2"/>
              </w:rPr>
              <w:t>л</w:t>
            </w:r>
            <w:r w:rsidRPr="00583891">
              <w:rPr>
                <w:spacing w:val="-1"/>
              </w:rPr>
              <w:t>а</w:t>
            </w:r>
            <w:r w:rsidRPr="00583891">
              <w:t>, от</w:t>
            </w:r>
            <w:r w:rsidRPr="00583891">
              <w:rPr>
                <w:spacing w:val="3"/>
              </w:rPr>
              <w:t>п</w:t>
            </w:r>
            <w:r w:rsidRPr="00583891">
              <w:rPr>
                <w:spacing w:val="-5"/>
              </w:rPr>
              <w:t>у</w:t>
            </w:r>
            <w:r w:rsidRPr="00583891">
              <w:t>щ</w:t>
            </w:r>
            <w:r w:rsidRPr="00583891">
              <w:rPr>
                <w:spacing w:val="-1"/>
              </w:rPr>
              <w:t>е</w:t>
            </w:r>
            <w:r w:rsidRPr="00583891">
              <w:rPr>
                <w:spacing w:val="1"/>
              </w:rPr>
              <w:t>нн</w:t>
            </w:r>
            <w:r w:rsidRPr="00583891">
              <w:t>ого в т</w:t>
            </w:r>
            <w:r w:rsidRPr="00583891">
              <w:rPr>
                <w:spacing w:val="-1"/>
              </w:rPr>
              <w:t>е</w:t>
            </w:r>
            <w:r w:rsidRPr="00583891">
              <w:rPr>
                <w:spacing w:val="1"/>
              </w:rPr>
              <w:t>п</w:t>
            </w:r>
            <w:r w:rsidRPr="00583891">
              <w:t>ло</w:t>
            </w:r>
            <w:r w:rsidRPr="00583891">
              <w:rPr>
                <w:spacing w:val="-1"/>
              </w:rPr>
              <w:t>вы</w:t>
            </w:r>
            <w:r w:rsidRPr="00583891">
              <w:t>е</w:t>
            </w:r>
            <w:r w:rsidRPr="00583891">
              <w:rPr>
                <w:spacing w:val="-1"/>
              </w:rPr>
              <w:t xml:space="preserve"> се</w:t>
            </w:r>
            <w:r w:rsidRPr="00583891">
              <w:t>ти</w:t>
            </w:r>
          </w:p>
        </w:tc>
        <w:tc>
          <w:tcPr>
            <w:tcW w:w="5272" w:type="dxa"/>
            <w:tcBorders>
              <w:top w:val="single" w:sz="4" w:space="0" w:color="000000"/>
              <w:left w:val="single" w:sz="4" w:space="0" w:color="000000"/>
              <w:bottom w:val="single" w:sz="4" w:space="0" w:color="000000"/>
              <w:right w:val="single" w:sz="4" w:space="0" w:color="000000"/>
            </w:tcBorders>
            <w:shd w:val="clear" w:color="auto" w:fill="auto"/>
          </w:tcPr>
          <w:p w14:paraId="0CFBF820" w14:textId="77777777" w:rsidR="00AB19C5" w:rsidRPr="00583891" w:rsidRDefault="00AB19C5" w:rsidP="006D7645">
            <w:pPr>
              <w:pStyle w:val="af4"/>
            </w:pPr>
            <w:r w:rsidRPr="00583891">
              <w:t xml:space="preserve">Способ учёта тепловой энергии - </w:t>
            </w:r>
            <w:r w:rsidRPr="00583891">
              <w:rPr>
                <w:b/>
              </w:rPr>
              <w:t>расчётный</w:t>
            </w:r>
          </w:p>
        </w:tc>
      </w:tr>
      <w:tr w:rsidR="00AB19C5" w:rsidRPr="00011FB7" w14:paraId="485743F5" w14:textId="77777777" w:rsidTr="000154F5">
        <w:trPr>
          <w:trHeight w:hRule="exact" w:val="1116"/>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tcPr>
          <w:p w14:paraId="4895793B" w14:textId="77777777" w:rsidR="00AB19C5" w:rsidRPr="00583891" w:rsidRDefault="00AB19C5" w:rsidP="006D7645">
            <w:pPr>
              <w:pStyle w:val="af4"/>
            </w:pPr>
            <w:r w:rsidRPr="00583891">
              <w:t>Ст</w:t>
            </w:r>
            <w:r w:rsidRPr="00583891">
              <w:rPr>
                <w:spacing w:val="-1"/>
              </w:rPr>
              <w:t>а</w:t>
            </w:r>
            <w:r w:rsidRPr="00583891">
              <w:t>т</w:t>
            </w:r>
            <w:r w:rsidRPr="00583891">
              <w:rPr>
                <w:spacing w:val="1"/>
              </w:rPr>
              <w:t>и</w:t>
            </w:r>
            <w:r w:rsidRPr="00583891">
              <w:rPr>
                <w:spacing w:val="-1"/>
              </w:rPr>
              <w:t>с</w:t>
            </w:r>
            <w:r w:rsidRPr="00583891">
              <w:t>т</w:t>
            </w:r>
            <w:r w:rsidRPr="00583891">
              <w:rPr>
                <w:spacing w:val="-2"/>
              </w:rPr>
              <w:t>и</w:t>
            </w:r>
            <w:r w:rsidRPr="00583891">
              <w:t>ка отк</w:t>
            </w:r>
            <w:r w:rsidRPr="00583891">
              <w:rPr>
                <w:spacing w:val="-1"/>
              </w:rPr>
              <w:t>а</w:t>
            </w:r>
            <w:r w:rsidRPr="00583891">
              <w:rPr>
                <w:spacing w:val="1"/>
              </w:rPr>
              <w:t>з</w:t>
            </w:r>
            <w:r w:rsidRPr="00583891">
              <w:t xml:space="preserve">ов и </w:t>
            </w:r>
            <w:r w:rsidRPr="00583891">
              <w:rPr>
                <w:spacing w:val="-1"/>
              </w:rPr>
              <w:t>в</w:t>
            </w:r>
            <w:r w:rsidRPr="00583891">
              <w:t>о</w:t>
            </w:r>
            <w:r w:rsidRPr="00583891">
              <w:rPr>
                <w:spacing w:val="-1"/>
              </w:rPr>
              <w:t>сс</w:t>
            </w:r>
            <w:r w:rsidRPr="00583891">
              <w:t>т</w:t>
            </w:r>
            <w:r w:rsidRPr="00583891">
              <w:rPr>
                <w:spacing w:val="-1"/>
              </w:rPr>
              <w:t>а</w:t>
            </w:r>
            <w:r w:rsidRPr="00583891">
              <w:rPr>
                <w:spacing w:val="1"/>
              </w:rPr>
              <w:t>н</w:t>
            </w:r>
            <w:r w:rsidRPr="00583891">
              <w:t>о</w:t>
            </w:r>
            <w:r w:rsidRPr="00583891">
              <w:rPr>
                <w:spacing w:val="-1"/>
              </w:rPr>
              <w:t>в</w:t>
            </w:r>
            <w:r w:rsidRPr="00583891">
              <w:t>л</w:t>
            </w:r>
            <w:r w:rsidRPr="00583891">
              <w:rPr>
                <w:spacing w:val="-1"/>
              </w:rPr>
              <w:t>е</w:t>
            </w:r>
            <w:r w:rsidRPr="00583891">
              <w:rPr>
                <w:spacing w:val="1"/>
              </w:rPr>
              <w:t>ни</w:t>
            </w:r>
            <w:r w:rsidRPr="00583891">
              <w:t>й обо</w:t>
            </w:r>
            <w:r w:rsidRPr="00583891">
              <w:rPr>
                <w:spacing w:val="2"/>
              </w:rPr>
              <w:t>р</w:t>
            </w:r>
            <w:r w:rsidRPr="00583891">
              <w:rPr>
                <w:spacing w:val="-5"/>
              </w:rPr>
              <w:t>у</w:t>
            </w:r>
            <w:r w:rsidRPr="00583891">
              <w:t>до</w:t>
            </w:r>
            <w:r w:rsidRPr="00583891">
              <w:rPr>
                <w:spacing w:val="-1"/>
              </w:rPr>
              <w:t>ва</w:t>
            </w:r>
            <w:r w:rsidRPr="00583891">
              <w:rPr>
                <w:spacing w:val="1"/>
              </w:rPr>
              <w:t>ни</w:t>
            </w:r>
            <w:r w:rsidRPr="00583891">
              <w:t xml:space="preserve">я </w:t>
            </w:r>
            <w:r w:rsidRPr="00583891">
              <w:rPr>
                <w:spacing w:val="1"/>
              </w:rPr>
              <w:t>и</w:t>
            </w:r>
            <w:r w:rsidRPr="00583891">
              <w:rPr>
                <w:spacing w:val="-1"/>
              </w:rPr>
              <w:t>с</w:t>
            </w:r>
            <w:r w:rsidRPr="00583891">
              <w:t>то</w:t>
            </w:r>
            <w:r w:rsidRPr="00583891">
              <w:rPr>
                <w:spacing w:val="1"/>
              </w:rPr>
              <w:t>чни</w:t>
            </w:r>
            <w:r w:rsidRPr="00583891">
              <w:t>ков т</w:t>
            </w:r>
            <w:r w:rsidRPr="00583891">
              <w:rPr>
                <w:spacing w:val="-1"/>
              </w:rPr>
              <w:t>е</w:t>
            </w:r>
            <w:r w:rsidRPr="00583891">
              <w:rPr>
                <w:spacing w:val="1"/>
              </w:rPr>
              <w:t>п</w:t>
            </w:r>
            <w:r w:rsidRPr="00583891">
              <w:t>ло</w:t>
            </w:r>
            <w:r w:rsidRPr="00583891">
              <w:rPr>
                <w:spacing w:val="-1"/>
              </w:rPr>
              <w:t>в</w:t>
            </w:r>
            <w:r w:rsidRPr="00583891">
              <w:rPr>
                <w:spacing w:val="-3"/>
              </w:rPr>
              <w:t>о</w:t>
            </w:r>
            <w:r w:rsidRPr="00583891">
              <w:t>й э</w:t>
            </w:r>
            <w:r w:rsidRPr="00583891">
              <w:rPr>
                <w:spacing w:val="1"/>
              </w:rPr>
              <w:t>н</w:t>
            </w:r>
            <w:r w:rsidRPr="00583891">
              <w:rPr>
                <w:spacing w:val="-1"/>
              </w:rPr>
              <w:t>е</w:t>
            </w:r>
            <w:r w:rsidRPr="00583891">
              <w:t>рг</w:t>
            </w:r>
            <w:r w:rsidRPr="00583891">
              <w:rPr>
                <w:spacing w:val="1"/>
              </w:rPr>
              <w:t>и</w:t>
            </w:r>
            <w:r w:rsidRPr="00583891">
              <w:t>и</w:t>
            </w:r>
          </w:p>
        </w:tc>
        <w:tc>
          <w:tcPr>
            <w:tcW w:w="5272" w:type="dxa"/>
            <w:tcBorders>
              <w:top w:val="single" w:sz="4" w:space="0" w:color="000000"/>
              <w:left w:val="single" w:sz="4" w:space="0" w:color="000000"/>
              <w:bottom w:val="single" w:sz="4" w:space="0" w:color="000000"/>
              <w:right w:val="single" w:sz="4" w:space="0" w:color="000000"/>
            </w:tcBorders>
            <w:shd w:val="clear" w:color="auto" w:fill="auto"/>
          </w:tcPr>
          <w:p w14:paraId="2958A24E" w14:textId="77777777" w:rsidR="00AB19C5" w:rsidRPr="00583891" w:rsidRDefault="00AB19C5" w:rsidP="006D7645">
            <w:pPr>
              <w:pStyle w:val="af4"/>
            </w:pPr>
            <w:r w:rsidRPr="00583891">
              <w:t>Стат</w:t>
            </w:r>
            <w:r w:rsidRPr="00583891">
              <w:rPr>
                <w:spacing w:val="1"/>
              </w:rPr>
              <w:t>и</w:t>
            </w:r>
            <w:r w:rsidRPr="00583891">
              <w:t>ст</w:t>
            </w:r>
            <w:r w:rsidRPr="00583891">
              <w:rPr>
                <w:spacing w:val="-2"/>
              </w:rPr>
              <w:t>и</w:t>
            </w:r>
            <w:r w:rsidRPr="00583891">
              <w:t>ка отка</w:t>
            </w:r>
            <w:r w:rsidRPr="00583891">
              <w:rPr>
                <w:spacing w:val="1"/>
              </w:rPr>
              <w:t>з</w:t>
            </w:r>
            <w:r w:rsidRPr="00583891">
              <w:t>ов и</w:t>
            </w:r>
            <w:r w:rsidRPr="00583891">
              <w:rPr>
                <w:spacing w:val="1"/>
              </w:rPr>
              <w:t xml:space="preserve"> </w:t>
            </w:r>
            <w:r w:rsidRPr="00583891">
              <w:rPr>
                <w:spacing w:val="-3"/>
              </w:rPr>
              <w:t>в</w:t>
            </w:r>
            <w:r w:rsidRPr="00583891">
              <w:t>осста</w:t>
            </w:r>
            <w:r w:rsidRPr="00583891">
              <w:rPr>
                <w:spacing w:val="1"/>
              </w:rPr>
              <w:t>н</w:t>
            </w:r>
            <w:r w:rsidRPr="00583891">
              <w:t>овле</w:t>
            </w:r>
            <w:r w:rsidRPr="00583891">
              <w:rPr>
                <w:spacing w:val="1"/>
              </w:rPr>
              <w:t>ни</w:t>
            </w:r>
            <w:r w:rsidRPr="00583891">
              <w:t>й обо</w:t>
            </w:r>
            <w:r w:rsidRPr="00583891">
              <w:rPr>
                <w:spacing w:val="2"/>
              </w:rPr>
              <w:t>р</w:t>
            </w:r>
            <w:r w:rsidRPr="00583891">
              <w:rPr>
                <w:spacing w:val="-5"/>
              </w:rPr>
              <w:t>у</w:t>
            </w:r>
            <w:r w:rsidRPr="00583891">
              <w:t>дова</w:t>
            </w:r>
            <w:r w:rsidRPr="00583891">
              <w:rPr>
                <w:spacing w:val="1"/>
              </w:rPr>
              <w:t>ни</w:t>
            </w:r>
            <w:r w:rsidRPr="00583891">
              <w:t xml:space="preserve">я </w:t>
            </w:r>
            <w:r w:rsidRPr="00583891">
              <w:rPr>
                <w:spacing w:val="1"/>
              </w:rPr>
              <w:t>и</w:t>
            </w:r>
            <w:r w:rsidRPr="00583891">
              <w:t>сточ</w:t>
            </w:r>
            <w:r w:rsidRPr="00583891">
              <w:rPr>
                <w:spacing w:val="1"/>
              </w:rPr>
              <w:t>ни</w:t>
            </w:r>
            <w:r w:rsidRPr="00583891">
              <w:rPr>
                <w:spacing w:val="-2"/>
              </w:rPr>
              <w:t>к</w:t>
            </w:r>
            <w:r w:rsidRPr="00583891">
              <w:t>ов те</w:t>
            </w:r>
            <w:r w:rsidRPr="00583891">
              <w:rPr>
                <w:spacing w:val="1"/>
              </w:rPr>
              <w:t>п</w:t>
            </w:r>
            <w:r w:rsidRPr="00583891">
              <w:t>ловой э</w:t>
            </w:r>
            <w:r w:rsidRPr="00583891">
              <w:rPr>
                <w:spacing w:val="1"/>
              </w:rPr>
              <w:t>н</w:t>
            </w:r>
            <w:r w:rsidRPr="00583891">
              <w:t>ерг</w:t>
            </w:r>
            <w:r w:rsidRPr="00583891">
              <w:rPr>
                <w:spacing w:val="1"/>
              </w:rPr>
              <w:t>и</w:t>
            </w:r>
            <w:r w:rsidRPr="00583891">
              <w:t>и</w:t>
            </w:r>
            <w:r w:rsidRPr="00583891">
              <w:rPr>
                <w:spacing w:val="1"/>
              </w:rPr>
              <w:t xml:space="preserve"> </w:t>
            </w:r>
            <w:r w:rsidRPr="00583891">
              <w:rPr>
                <w:spacing w:val="-2"/>
              </w:rPr>
              <w:t>ф</w:t>
            </w:r>
            <w:r w:rsidRPr="00583891">
              <w:rPr>
                <w:spacing w:val="1"/>
              </w:rPr>
              <w:t>и</w:t>
            </w:r>
            <w:r w:rsidRPr="00583891">
              <w:t>кс</w:t>
            </w:r>
            <w:r w:rsidRPr="00583891">
              <w:rPr>
                <w:spacing w:val="1"/>
              </w:rPr>
              <w:t>и</w:t>
            </w:r>
            <w:r w:rsidRPr="00583891">
              <w:rPr>
                <w:spacing w:val="2"/>
              </w:rPr>
              <w:t>р</w:t>
            </w:r>
            <w:r w:rsidRPr="00583891">
              <w:rPr>
                <w:spacing w:val="-8"/>
              </w:rPr>
              <w:t>у</w:t>
            </w:r>
            <w:r w:rsidRPr="00583891">
              <w:t>ется в</w:t>
            </w:r>
            <w:r w:rsidRPr="00583891">
              <w:rPr>
                <w:spacing w:val="1"/>
              </w:rPr>
              <w:t xml:space="preserve"> </w:t>
            </w:r>
            <w:r w:rsidRPr="00583891">
              <w:rPr>
                <w:spacing w:val="2"/>
              </w:rPr>
              <w:t>ж</w:t>
            </w:r>
            <w:r w:rsidRPr="00583891">
              <w:rPr>
                <w:spacing w:val="-5"/>
              </w:rPr>
              <w:t>у</w:t>
            </w:r>
            <w:r w:rsidRPr="00583891">
              <w:t>р</w:t>
            </w:r>
            <w:r w:rsidRPr="00583891">
              <w:rPr>
                <w:spacing w:val="1"/>
              </w:rPr>
              <w:t>н</w:t>
            </w:r>
            <w:r w:rsidRPr="00583891">
              <w:t>алах д</w:t>
            </w:r>
            <w:r w:rsidRPr="00583891">
              <w:rPr>
                <w:spacing w:val="1"/>
              </w:rPr>
              <w:t>и</w:t>
            </w:r>
            <w:r w:rsidRPr="00583891">
              <w:t>с</w:t>
            </w:r>
            <w:r w:rsidRPr="00583891">
              <w:rPr>
                <w:spacing w:val="1"/>
              </w:rPr>
              <w:t>п</w:t>
            </w:r>
            <w:r w:rsidRPr="00583891">
              <w:t>етчерской</w:t>
            </w:r>
            <w:r w:rsidRPr="00583891">
              <w:rPr>
                <w:spacing w:val="1"/>
              </w:rPr>
              <w:t xml:space="preserve"> </w:t>
            </w:r>
            <w:r w:rsidRPr="00583891">
              <w:t>с</w:t>
            </w:r>
            <w:r w:rsidRPr="00583891">
              <w:rPr>
                <w:spacing w:val="2"/>
              </w:rPr>
              <w:t>л</w:t>
            </w:r>
            <w:r w:rsidRPr="00583891">
              <w:rPr>
                <w:spacing w:val="-5"/>
              </w:rPr>
              <w:t>у</w:t>
            </w:r>
            <w:r w:rsidRPr="00583891">
              <w:t>жбы.</w:t>
            </w:r>
          </w:p>
        </w:tc>
      </w:tr>
      <w:tr w:rsidR="00AB19C5" w:rsidRPr="00011FB7" w14:paraId="290DA14B" w14:textId="77777777" w:rsidTr="000154F5">
        <w:trPr>
          <w:trHeight w:hRule="exact" w:val="838"/>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tcPr>
          <w:p w14:paraId="56D6DBA1" w14:textId="77777777" w:rsidR="00AB19C5" w:rsidRPr="00583891" w:rsidRDefault="00AB19C5" w:rsidP="006D7645">
            <w:pPr>
              <w:pStyle w:val="af4"/>
            </w:pPr>
            <w:r w:rsidRPr="00583891">
              <w:rPr>
                <w:spacing w:val="-1"/>
              </w:rPr>
              <w:t>П</w:t>
            </w:r>
            <w:r w:rsidRPr="00583891">
              <w:t>р</w:t>
            </w:r>
            <w:r w:rsidRPr="00583891">
              <w:rPr>
                <w:spacing w:val="-1"/>
              </w:rPr>
              <w:t>е</w:t>
            </w:r>
            <w:r w:rsidRPr="00583891">
              <w:t>д</w:t>
            </w:r>
            <w:r w:rsidRPr="00583891">
              <w:rPr>
                <w:spacing w:val="1"/>
              </w:rPr>
              <w:t>пи</w:t>
            </w:r>
            <w:r w:rsidRPr="00583891">
              <w:rPr>
                <w:spacing w:val="-1"/>
              </w:rPr>
              <w:t>са</w:t>
            </w:r>
            <w:r w:rsidRPr="00583891">
              <w:rPr>
                <w:spacing w:val="1"/>
              </w:rPr>
              <w:t>ни</w:t>
            </w:r>
            <w:r w:rsidRPr="00583891">
              <w:t xml:space="preserve">я </w:t>
            </w:r>
            <w:r w:rsidRPr="00583891">
              <w:rPr>
                <w:spacing w:val="1"/>
              </w:rPr>
              <w:t>н</w:t>
            </w:r>
            <w:r w:rsidRPr="00583891">
              <w:rPr>
                <w:spacing w:val="-1"/>
              </w:rPr>
              <w:t>а</w:t>
            </w:r>
            <w:r w:rsidRPr="00583891">
              <w:t>д</w:t>
            </w:r>
            <w:r w:rsidRPr="00583891">
              <w:rPr>
                <w:spacing w:val="1"/>
              </w:rPr>
              <w:t>з</w:t>
            </w:r>
            <w:r w:rsidRPr="00583891">
              <w:t>о</w:t>
            </w:r>
            <w:r w:rsidRPr="00583891">
              <w:rPr>
                <w:spacing w:val="-3"/>
              </w:rPr>
              <w:t>р</w:t>
            </w:r>
            <w:r w:rsidRPr="00583891">
              <w:rPr>
                <w:spacing w:val="1"/>
              </w:rPr>
              <w:t>н</w:t>
            </w:r>
            <w:r w:rsidRPr="00583891">
              <w:rPr>
                <w:spacing w:val="-1"/>
              </w:rPr>
              <w:t>ы</w:t>
            </w:r>
            <w:r w:rsidRPr="00583891">
              <w:t>х орг</w:t>
            </w:r>
            <w:r w:rsidRPr="00583891">
              <w:rPr>
                <w:spacing w:val="-1"/>
              </w:rPr>
              <w:t>а</w:t>
            </w:r>
            <w:r w:rsidRPr="00583891">
              <w:rPr>
                <w:spacing w:val="1"/>
              </w:rPr>
              <w:t>н</w:t>
            </w:r>
            <w:r w:rsidRPr="00583891">
              <w:t xml:space="preserve">ов </w:t>
            </w:r>
            <w:r w:rsidRPr="00583891">
              <w:rPr>
                <w:spacing w:val="1"/>
              </w:rPr>
              <w:t>по з</w:t>
            </w:r>
            <w:r w:rsidRPr="00583891">
              <w:rPr>
                <w:spacing w:val="-1"/>
              </w:rPr>
              <w:t>а</w:t>
            </w:r>
            <w:r w:rsidRPr="00583891">
              <w:rPr>
                <w:spacing w:val="1"/>
              </w:rPr>
              <w:t>п</w:t>
            </w:r>
            <w:r w:rsidRPr="00583891">
              <w:t>р</w:t>
            </w:r>
            <w:r w:rsidRPr="00583891">
              <w:rPr>
                <w:spacing w:val="-1"/>
              </w:rPr>
              <w:t>е</w:t>
            </w:r>
            <w:r w:rsidRPr="00583891">
              <w:t>щ</w:t>
            </w:r>
            <w:r w:rsidRPr="00583891">
              <w:rPr>
                <w:spacing w:val="-1"/>
              </w:rPr>
              <w:t>е</w:t>
            </w:r>
            <w:r w:rsidRPr="00583891">
              <w:rPr>
                <w:spacing w:val="1"/>
              </w:rPr>
              <w:t>ни</w:t>
            </w:r>
            <w:r w:rsidRPr="00583891">
              <w:t>ю д</w:t>
            </w:r>
            <w:r w:rsidRPr="00583891">
              <w:rPr>
                <w:spacing w:val="-1"/>
              </w:rPr>
              <w:t>а</w:t>
            </w:r>
            <w:r w:rsidRPr="00583891">
              <w:t>л</w:t>
            </w:r>
            <w:r w:rsidRPr="00583891">
              <w:rPr>
                <w:spacing w:val="-2"/>
              </w:rPr>
              <w:t>ь</w:t>
            </w:r>
            <w:r w:rsidRPr="00583891">
              <w:rPr>
                <w:spacing w:val="1"/>
              </w:rPr>
              <w:t>н</w:t>
            </w:r>
            <w:r w:rsidRPr="00583891">
              <w:rPr>
                <w:spacing w:val="-1"/>
              </w:rPr>
              <w:t>е</w:t>
            </w:r>
            <w:r w:rsidRPr="00583891">
              <w:rPr>
                <w:spacing w:val="-2"/>
              </w:rPr>
              <w:t>й</w:t>
            </w:r>
            <w:r w:rsidRPr="00583891">
              <w:t>ш</w:t>
            </w:r>
            <w:r w:rsidRPr="00583891">
              <w:rPr>
                <w:spacing w:val="-1"/>
              </w:rPr>
              <w:t>е</w:t>
            </w:r>
            <w:r w:rsidRPr="00583891">
              <w:t>й эк</w:t>
            </w:r>
            <w:r w:rsidRPr="00583891">
              <w:rPr>
                <w:spacing w:val="-1"/>
              </w:rPr>
              <w:t>с</w:t>
            </w:r>
            <w:r w:rsidRPr="00583891">
              <w:rPr>
                <w:spacing w:val="1"/>
              </w:rPr>
              <w:t>п</w:t>
            </w:r>
            <w:r w:rsidRPr="00583891">
              <w:rPr>
                <w:spacing w:val="2"/>
              </w:rPr>
              <w:t>л</w:t>
            </w:r>
            <w:r w:rsidRPr="00583891">
              <w:rPr>
                <w:spacing w:val="-8"/>
              </w:rPr>
              <w:t>у</w:t>
            </w:r>
            <w:r w:rsidRPr="00583891">
              <w:rPr>
                <w:spacing w:val="-1"/>
              </w:rPr>
              <w:t>а</w:t>
            </w:r>
            <w:r w:rsidRPr="00583891">
              <w:t>т</w:t>
            </w:r>
            <w:r w:rsidRPr="00583891">
              <w:rPr>
                <w:spacing w:val="-1"/>
              </w:rPr>
              <w:t>а</w:t>
            </w:r>
            <w:r w:rsidRPr="00583891">
              <w:rPr>
                <w:spacing w:val="1"/>
              </w:rPr>
              <w:t>ции и</w:t>
            </w:r>
            <w:r w:rsidRPr="00583891">
              <w:rPr>
                <w:spacing w:val="-1"/>
              </w:rPr>
              <w:t>с</w:t>
            </w:r>
            <w:r w:rsidRPr="00583891">
              <w:t>то</w:t>
            </w:r>
            <w:r w:rsidRPr="00583891">
              <w:rPr>
                <w:spacing w:val="-1"/>
              </w:rPr>
              <w:t>ч</w:t>
            </w:r>
            <w:r w:rsidRPr="00583891">
              <w:rPr>
                <w:spacing w:val="1"/>
              </w:rPr>
              <w:t>ни</w:t>
            </w:r>
            <w:r w:rsidRPr="00583891">
              <w:t>ков</w:t>
            </w:r>
            <w:r w:rsidRPr="00583891">
              <w:rPr>
                <w:spacing w:val="-3"/>
              </w:rPr>
              <w:t xml:space="preserve"> </w:t>
            </w:r>
            <w:r w:rsidRPr="00583891">
              <w:t>т</w:t>
            </w:r>
            <w:r w:rsidRPr="00583891">
              <w:rPr>
                <w:spacing w:val="-1"/>
              </w:rPr>
              <w:t>е</w:t>
            </w:r>
            <w:r w:rsidRPr="00583891">
              <w:rPr>
                <w:spacing w:val="1"/>
              </w:rPr>
              <w:t>п</w:t>
            </w:r>
            <w:r w:rsidRPr="00583891">
              <w:t>ло</w:t>
            </w:r>
            <w:r w:rsidRPr="00583891">
              <w:rPr>
                <w:spacing w:val="-1"/>
              </w:rPr>
              <w:t>в</w:t>
            </w:r>
            <w:r w:rsidRPr="00583891">
              <w:t>ой</w:t>
            </w:r>
            <w:r w:rsidRPr="00583891">
              <w:rPr>
                <w:spacing w:val="1"/>
              </w:rPr>
              <w:t xml:space="preserve"> </w:t>
            </w:r>
            <w:r w:rsidRPr="00583891">
              <w:rPr>
                <w:spacing w:val="-3"/>
              </w:rPr>
              <w:t>э</w:t>
            </w:r>
            <w:r w:rsidRPr="00583891">
              <w:rPr>
                <w:spacing w:val="1"/>
              </w:rPr>
              <w:t>н</w:t>
            </w:r>
            <w:r w:rsidRPr="00583891">
              <w:rPr>
                <w:spacing w:val="-1"/>
              </w:rPr>
              <w:t>е</w:t>
            </w:r>
            <w:r w:rsidRPr="00583891">
              <w:t>рг</w:t>
            </w:r>
            <w:r w:rsidRPr="00583891">
              <w:rPr>
                <w:spacing w:val="1"/>
              </w:rPr>
              <w:t>и</w:t>
            </w:r>
            <w:r w:rsidRPr="00583891">
              <w:t>и</w:t>
            </w:r>
          </w:p>
        </w:tc>
        <w:tc>
          <w:tcPr>
            <w:tcW w:w="5272" w:type="dxa"/>
            <w:tcBorders>
              <w:top w:val="single" w:sz="4" w:space="0" w:color="000000"/>
              <w:left w:val="single" w:sz="4" w:space="0" w:color="000000"/>
              <w:bottom w:val="single" w:sz="4" w:space="0" w:color="000000"/>
              <w:right w:val="single" w:sz="4" w:space="0" w:color="000000"/>
            </w:tcBorders>
            <w:shd w:val="clear" w:color="auto" w:fill="auto"/>
          </w:tcPr>
          <w:p w14:paraId="0BB49039" w14:textId="77777777" w:rsidR="00AB19C5" w:rsidRPr="00583891" w:rsidRDefault="00AB19C5" w:rsidP="006D7645">
            <w:pPr>
              <w:pStyle w:val="af4"/>
            </w:pPr>
            <w:r w:rsidRPr="00583891">
              <w:t>Пред</w:t>
            </w:r>
            <w:r w:rsidRPr="00583891">
              <w:rPr>
                <w:spacing w:val="1"/>
              </w:rPr>
              <w:t>пи</w:t>
            </w:r>
            <w:r w:rsidRPr="00583891">
              <w:t>са</w:t>
            </w:r>
            <w:r w:rsidRPr="00583891">
              <w:rPr>
                <w:spacing w:val="1"/>
              </w:rPr>
              <w:t>ни</w:t>
            </w:r>
            <w:r w:rsidRPr="00583891">
              <w:t xml:space="preserve">я </w:t>
            </w:r>
            <w:r w:rsidRPr="00583891">
              <w:rPr>
                <w:spacing w:val="1"/>
              </w:rPr>
              <w:t>н</w:t>
            </w:r>
            <w:r w:rsidRPr="00583891">
              <w:t>ад</w:t>
            </w:r>
            <w:r w:rsidRPr="00583891">
              <w:rPr>
                <w:spacing w:val="1"/>
              </w:rPr>
              <w:t>з</w:t>
            </w:r>
            <w:r w:rsidRPr="00583891">
              <w:t>о</w:t>
            </w:r>
            <w:r w:rsidRPr="00583891">
              <w:rPr>
                <w:spacing w:val="-3"/>
              </w:rPr>
              <w:t>р</w:t>
            </w:r>
            <w:r w:rsidRPr="00583891">
              <w:rPr>
                <w:spacing w:val="1"/>
              </w:rPr>
              <w:t>н</w:t>
            </w:r>
            <w:r w:rsidRPr="00583891">
              <w:t>ых орга</w:t>
            </w:r>
            <w:r w:rsidRPr="00583891">
              <w:rPr>
                <w:spacing w:val="1"/>
              </w:rPr>
              <w:t>н</w:t>
            </w:r>
            <w:r w:rsidRPr="00583891">
              <w:t xml:space="preserve">ов </w:t>
            </w:r>
            <w:r w:rsidRPr="00583891">
              <w:rPr>
                <w:spacing w:val="1"/>
              </w:rPr>
              <w:t>по з</w:t>
            </w:r>
            <w:r w:rsidRPr="00583891">
              <w:t>а</w:t>
            </w:r>
            <w:r w:rsidRPr="00583891">
              <w:rPr>
                <w:spacing w:val="1"/>
              </w:rPr>
              <w:t>п</w:t>
            </w:r>
            <w:r w:rsidRPr="00583891">
              <w:t>реще</w:t>
            </w:r>
            <w:r w:rsidRPr="00583891">
              <w:rPr>
                <w:spacing w:val="1"/>
              </w:rPr>
              <w:t>ни</w:t>
            </w:r>
            <w:r w:rsidRPr="00583891">
              <w:t>ю даль</w:t>
            </w:r>
            <w:r w:rsidRPr="00583891">
              <w:rPr>
                <w:spacing w:val="1"/>
              </w:rPr>
              <w:t>н</w:t>
            </w:r>
            <w:r w:rsidRPr="00583891">
              <w:t>е</w:t>
            </w:r>
            <w:r w:rsidRPr="00583891">
              <w:rPr>
                <w:spacing w:val="-2"/>
              </w:rPr>
              <w:t>й</w:t>
            </w:r>
            <w:r w:rsidRPr="00583891">
              <w:t>шей экс</w:t>
            </w:r>
            <w:r w:rsidRPr="00583891">
              <w:rPr>
                <w:spacing w:val="1"/>
              </w:rPr>
              <w:t>п</w:t>
            </w:r>
            <w:r w:rsidRPr="00583891">
              <w:rPr>
                <w:spacing w:val="2"/>
              </w:rPr>
              <w:t>л</w:t>
            </w:r>
            <w:r w:rsidRPr="00583891">
              <w:rPr>
                <w:spacing w:val="-8"/>
              </w:rPr>
              <w:t>у</w:t>
            </w:r>
            <w:r w:rsidRPr="00583891">
              <w:t>ата</w:t>
            </w:r>
            <w:r w:rsidRPr="00583891">
              <w:rPr>
                <w:spacing w:val="1"/>
              </w:rPr>
              <w:t>ци</w:t>
            </w:r>
            <w:r w:rsidRPr="00583891">
              <w:t xml:space="preserve">и </w:t>
            </w:r>
            <w:r w:rsidRPr="00583891">
              <w:rPr>
                <w:spacing w:val="1"/>
              </w:rPr>
              <w:t>и</w:t>
            </w:r>
            <w:r w:rsidRPr="00583891">
              <w:t>сточ</w:t>
            </w:r>
            <w:r w:rsidRPr="00583891">
              <w:rPr>
                <w:spacing w:val="1"/>
              </w:rPr>
              <w:t>ни</w:t>
            </w:r>
            <w:r w:rsidRPr="00583891">
              <w:t>ков</w:t>
            </w:r>
            <w:r w:rsidRPr="00583891">
              <w:rPr>
                <w:spacing w:val="-3"/>
              </w:rPr>
              <w:t xml:space="preserve"> </w:t>
            </w:r>
            <w:r w:rsidRPr="00583891">
              <w:t>те</w:t>
            </w:r>
            <w:r w:rsidRPr="00583891">
              <w:rPr>
                <w:spacing w:val="1"/>
              </w:rPr>
              <w:t>п</w:t>
            </w:r>
            <w:r w:rsidRPr="00583891">
              <w:t>ловой</w:t>
            </w:r>
            <w:r w:rsidRPr="00583891">
              <w:rPr>
                <w:spacing w:val="1"/>
              </w:rPr>
              <w:t xml:space="preserve"> </w:t>
            </w:r>
            <w:r w:rsidRPr="00583891">
              <w:rPr>
                <w:spacing w:val="-3"/>
              </w:rPr>
              <w:t>э</w:t>
            </w:r>
            <w:r w:rsidRPr="00583891">
              <w:rPr>
                <w:spacing w:val="1"/>
              </w:rPr>
              <w:t>н</w:t>
            </w:r>
            <w:r w:rsidRPr="00583891">
              <w:t>ерг</w:t>
            </w:r>
            <w:r w:rsidRPr="00583891">
              <w:rPr>
                <w:spacing w:val="1"/>
              </w:rPr>
              <w:t>и</w:t>
            </w:r>
            <w:r w:rsidRPr="00583891">
              <w:t>и</w:t>
            </w:r>
            <w:r w:rsidRPr="00583891">
              <w:rPr>
                <w:spacing w:val="1"/>
              </w:rPr>
              <w:t xml:space="preserve"> </w:t>
            </w:r>
            <w:r w:rsidRPr="00583891">
              <w:t>от</w:t>
            </w:r>
            <w:r w:rsidRPr="00583891">
              <w:rPr>
                <w:spacing w:val="1"/>
              </w:rPr>
              <w:t>с</w:t>
            </w:r>
            <w:r w:rsidRPr="00583891">
              <w:rPr>
                <w:spacing w:val="-8"/>
              </w:rPr>
              <w:t>у</w:t>
            </w:r>
            <w:r w:rsidRPr="00583891">
              <w:t>тст</w:t>
            </w:r>
            <w:r w:rsidRPr="00583891">
              <w:rPr>
                <w:spacing w:val="4"/>
              </w:rPr>
              <w:t>в</w:t>
            </w:r>
            <w:r w:rsidRPr="00583891">
              <w:rPr>
                <w:spacing w:val="-5"/>
              </w:rPr>
              <w:t>у</w:t>
            </w:r>
            <w:r w:rsidRPr="00583891">
              <w:t>ют</w:t>
            </w:r>
          </w:p>
        </w:tc>
      </w:tr>
    </w:tbl>
    <w:p w14:paraId="0AF171C6" w14:textId="77777777" w:rsidR="00AB19C5" w:rsidRPr="00583891" w:rsidRDefault="00AB19C5" w:rsidP="0011231D">
      <w:pPr>
        <w:pStyle w:val="a0"/>
        <w:jc w:val="center"/>
      </w:pPr>
      <w:r w:rsidRPr="00583891">
        <w:t>Котельная № 10, ул. 50 лет СССР 75</w:t>
      </w:r>
    </w:p>
    <w:tbl>
      <w:tblPr>
        <w:tblW w:w="0" w:type="auto"/>
        <w:jc w:val="center"/>
        <w:tblLayout w:type="fixed"/>
        <w:tblCellMar>
          <w:left w:w="5" w:type="dxa"/>
          <w:right w:w="5" w:type="dxa"/>
        </w:tblCellMar>
        <w:tblLook w:val="0000" w:firstRow="0" w:lastRow="0" w:firstColumn="0" w:lastColumn="0" w:noHBand="0" w:noVBand="0"/>
      </w:tblPr>
      <w:tblGrid>
        <w:gridCol w:w="4535"/>
        <w:gridCol w:w="5272"/>
      </w:tblGrid>
      <w:tr w:rsidR="00AB19C5" w:rsidRPr="00583891" w14:paraId="7830D33C" w14:textId="77777777" w:rsidTr="000154F5">
        <w:trPr>
          <w:trHeight w:hRule="exact" w:val="451"/>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tcPr>
          <w:p w14:paraId="6BA65CE5" w14:textId="77777777" w:rsidR="00AB19C5" w:rsidRPr="00583891" w:rsidRDefault="00AB19C5" w:rsidP="006D7645">
            <w:pPr>
              <w:pStyle w:val="af4"/>
            </w:pPr>
            <w:r w:rsidRPr="00583891">
              <w:rPr>
                <w:spacing w:val="-1"/>
              </w:rPr>
              <w:t>П</w:t>
            </w:r>
            <w:r w:rsidRPr="00583891">
              <w:t>ок</w:t>
            </w:r>
            <w:r w:rsidRPr="00583891">
              <w:rPr>
                <w:spacing w:val="-1"/>
              </w:rPr>
              <w:t>а</w:t>
            </w:r>
            <w:r w:rsidRPr="00583891">
              <w:rPr>
                <w:spacing w:val="1"/>
              </w:rPr>
              <w:t>з</w:t>
            </w:r>
            <w:r w:rsidRPr="00583891">
              <w:rPr>
                <w:spacing w:val="-1"/>
              </w:rPr>
              <w:t>а</w:t>
            </w:r>
            <w:r w:rsidRPr="00583891">
              <w:t>т</w:t>
            </w:r>
            <w:r w:rsidRPr="00583891">
              <w:rPr>
                <w:spacing w:val="-1"/>
              </w:rPr>
              <w:t>е</w:t>
            </w:r>
            <w:r w:rsidRPr="00583891">
              <w:t>ли</w:t>
            </w:r>
          </w:p>
        </w:tc>
        <w:tc>
          <w:tcPr>
            <w:tcW w:w="5272" w:type="dxa"/>
            <w:tcBorders>
              <w:top w:val="single" w:sz="4" w:space="0" w:color="000000"/>
              <w:left w:val="single" w:sz="4" w:space="0" w:color="000000"/>
              <w:bottom w:val="single" w:sz="4" w:space="0" w:color="000000"/>
              <w:right w:val="single" w:sz="4" w:space="0" w:color="000000"/>
            </w:tcBorders>
            <w:shd w:val="clear" w:color="auto" w:fill="auto"/>
          </w:tcPr>
          <w:p w14:paraId="68469E39" w14:textId="77777777" w:rsidR="00AB19C5" w:rsidRPr="00583891" w:rsidRDefault="00AB19C5" w:rsidP="006D7645">
            <w:pPr>
              <w:pStyle w:val="af4"/>
            </w:pPr>
            <w:r w:rsidRPr="00583891">
              <w:t>З</w:t>
            </w:r>
            <w:r w:rsidRPr="00583891">
              <w:rPr>
                <w:spacing w:val="1"/>
              </w:rPr>
              <w:t>н</w:t>
            </w:r>
            <w:r w:rsidRPr="00583891">
              <w:t>аче</w:t>
            </w:r>
            <w:r w:rsidRPr="00583891">
              <w:rPr>
                <w:spacing w:val="1"/>
              </w:rPr>
              <w:t>ния</w:t>
            </w:r>
          </w:p>
        </w:tc>
      </w:tr>
      <w:tr w:rsidR="00AB19C5" w:rsidRPr="00583891" w14:paraId="76966994" w14:textId="77777777" w:rsidTr="000154F5">
        <w:trPr>
          <w:trHeight w:hRule="exact" w:val="833"/>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tcPr>
          <w:p w14:paraId="04249F89" w14:textId="77777777" w:rsidR="00AB19C5" w:rsidRPr="00583891" w:rsidRDefault="00AB19C5" w:rsidP="006D7645">
            <w:pPr>
              <w:pStyle w:val="af4"/>
            </w:pPr>
            <w:r w:rsidRPr="00583891">
              <w:t>Ст</w:t>
            </w:r>
            <w:r w:rsidRPr="00583891">
              <w:rPr>
                <w:spacing w:val="2"/>
              </w:rPr>
              <w:t>р</w:t>
            </w:r>
            <w:r w:rsidRPr="00583891">
              <w:rPr>
                <w:spacing w:val="-8"/>
              </w:rPr>
              <w:t>у</w:t>
            </w:r>
            <w:r w:rsidRPr="00583891">
              <w:t>к</w:t>
            </w:r>
            <w:r w:rsidRPr="00583891">
              <w:rPr>
                <w:spacing w:val="5"/>
              </w:rPr>
              <w:t>т</w:t>
            </w:r>
            <w:r w:rsidRPr="00583891">
              <w:rPr>
                <w:spacing w:val="-5"/>
              </w:rPr>
              <w:t>у</w:t>
            </w:r>
            <w:r w:rsidRPr="00583891">
              <w:t>ра</w:t>
            </w:r>
            <w:r w:rsidRPr="00583891">
              <w:rPr>
                <w:spacing w:val="-1"/>
              </w:rPr>
              <w:t xml:space="preserve"> </w:t>
            </w:r>
            <w:r w:rsidRPr="00583891">
              <w:t>о</w:t>
            </w:r>
            <w:r w:rsidRPr="00583891">
              <w:rPr>
                <w:spacing w:val="-1"/>
              </w:rPr>
              <w:t>с</w:t>
            </w:r>
            <w:r w:rsidRPr="00583891">
              <w:rPr>
                <w:spacing w:val="1"/>
              </w:rPr>
              <w:t>н</w:t>
            </w:r>
            <w:r w:rsidRPr="00583891">
              <w:t>о</w:t>
            </w:r>
            <w:r w:rsidRPr="00583891">
              <w:rPr>
                <w:spacing w:val="-1"/>
              </w:rPr>
              <w:t>в</w:t>
            </w:r>
            <w:r w:rsidRPr="00583891">
              <w:rPr>
                <w:spacing w:val="1"/>
              </w:rPr>
              <w:t>н</w:t>
            </w:r>
            <w:r w:rsidRPr="00583891">
              <w:t xml:space="preserve">ого </w:t>
            </w:r>
            <w:r w:rsidRPr="00583891">
              <w:rPr>
                <w:spacing w:val="2"/>
              </w:rPr>
              <w:t>о</w:t>
            </w:r>
            <w:r w:rsidRPr="00583891">
              <w:t>бо</w:t>
            </w:r>
            <w:r w:rsidRPr="00583891">
              <w:rPr>
                <w:spacing w:val="2"/>
              </w:rPr>
              <w:t>р</w:t>
            </w:r>
            <w:r w:rsidRPr="00583891">
              <w:rPr>
                <w:spacing w:val="-5"/>
              </w:rPr>
              <w:t>у</w:t>
            </w:r>
            <w:r w:rsidRPr="00583891">
              <w:t>до</w:t>
            </w:r>
            <w:r w:rsidRPr="00583891">
              <w:rPr>
                <w:spacing w:val="-1"/>
              </w:rPr>
              <w:t>ва</w:t>
            </w:r>
            <w:r w:rsidRPr="00583891">
              <w:rPr>
                <w:spacing w:val="1"/>
              </w:rPr>
              <w:t>ни</w:t>
            </w:r>
            <w:r w:rsidRPr="00583891">
              <w:t>я</w:t>
            </w:r>
          </w:p>
        </w:tc>
        <w:tc>
          <w:tcPr>
            <w:tcW w:w="5272" w:type="dxa"/>
            <w:tcBorders>
              <w:top w:val="single" w:sz="4" w:space="0" w:color="000000"/>
              <w:left w:val="single" w:sz="4" w:space="0" w:color="000000"/>
              <w:bottom w:val="single" w:sz="4" w:space="0" w:color="000000"/>
              <w:right w:val="single" w:sz="4" w:space="0" w:color="000000"/>
            </w:tcBorders>
            <w:shd w:val="clear" w:color="auto" w:fill="auto"/>
          </w:tcPr>
          <w:p w14:paraId="0C08EC44" w14:textId="77777777" w:rsidR="00AB19C5" w:rsidRPr="00583891" w:rsidRDefault="00AB19C5" w:rsidP="006D7645">
            <w:pPr>
              <w:pStyle w:val="af4"/>
            </w:pPr>
            <w:r w:rsidRPr="00583891">
              <w:rPr>
                <w:spacing w:val="-2"/>
              </w:rPr>
              <w:t>В</w:t>
            </w:r>
            <w:r w:rsidRPr="00583891">
              <w:rPr>
                <w:spacing w:val="1"/>
              </w:rPr>
              <w:t>и</w:t>
            </w:r>
            <w:r w:rsidRPr="00583891">
              <w:t>д ос</w:t>
            </w:r>
            <w:r w:rsidRPr="00583891">
              <w:rPr>
                <w:spacing w:val="1"/>
              </w:rPr>
              <w:t>н</w:t>
            </w:r>
            <w:r w:rsidRPr="00583891">
              <w:t>ов</w:t>
            </w:r>
            <w:r w:rsidRPr="00583891">
              <w:rPr>
                <w:spacing w:val="1"/>
              </w:rPr>
              <w:t>н</w:t>
            </w:r>
            <w:r w:rsidRPr="00583891">
              <w:t>ого то</w:t>
            </w:r>
            <w:r w:rsidRPr="00583891">
              <w:rPr>
                <w:spacing w:val="1"/>
              </w:rPr>
              <w:t>п</w:t>
            </w:r>
            <w:r w:rsidRPr="00583891">
              <w:rPr>
                <w:spacing w:val="-3"/>
              </w:rPr>
              <w:t>л</w:t>
            </w:r>
            <w:r w:rsidRPr="00583891">
              <w:rPr>
                <w:spacing w:val="1"/>
              </w:rPr>
              <w:t>и</w:t>
            </w:r>
            <w:r w:rsidRPr="00583891">
              <w:t xml:space="preserve">ва – </w:t>
            </w:r>
            <w:r w:rsidRPr="00583891">
              <w:rPr>
                <w:spacing w:val="1"/>
              </w:rPr>
              <w:t>п</w:t>
            </w:r>
            <w:r w:rsidRPr="00583891">
              <w:t>р</w:t>
            </w:r>
            <w:r w:rsidRPr="00583891">
              <w:rPr>
                <w:spacing w:val="1"/>
              </w:rPr>
              <w:t>и</w:t>
            </w:r>
            <w:r w:rsidRPr="00583891">
              <w:t>ро</w:t>
            </w:r>
            <w:r w:rsidRPr="00583891">
              <w:rPr>
                <w:spacing w:val="-3"/>
              </w:rPr>
              <w:t>д</w:t>
            </w:r>
            <w:r w:rsidRPr="00583891">
              <w:rPr>
                <w:spacing w:val="1"/>
              </w:rPr>
              <w:t>н</w:t>
            </w:r>
            <w:r w:rsidRPr="00583891">
              <w:t>ый</w:t>
            </w:r>
            <w:r w:rsidRPr="00583891">
              <w:rPr>
                <w:spacing w:val="1"/>
              </w:rPr>
              <w:t xml:space="preserve"> </w:t>
            </w:r>
            <w:r w:rsidRPr="00583891">
              <w:t>га</w:t>
            </w:r>
            <w:r w:rsidRPr="00583891">
              <w:rPr>
                <w:spacing w:val="1"/>
              </w:rPr>
              <w:t>з</w:t>
            </w:r>
            <w:r w:rsidRPr="00583891">
              <w:t>.</w:t>
            </w:r>
          </w:p>
          <w:p w14:paraId="4D5CA799" w14:textId="77777777" w:rsidR="00AB19C5" w:rsidRPr="00583891" w:rsidRDefault="00AB19C5" w:rsidP="006D7645">
            <w:pPr>
              <w:pStyle w:val="af4"/>
            </w:pPr>
            <w:r w:rsidRPr="00583891">
              <w:t xml:space="preserve">Котлоагрегаты: Факел-Г-3 </w:t>
            </w:r>
            <w:proofErr w:type="spellStart"/>
            <w:r w:rsidRPr="00583891">
              <w:t>шт</w:t>
            </w:r>
            <w:proofErr w:type="spellEnd"/>
            <w:r w:rsidRPr="00583891">
              <w:t xml:space="preserve"> </w:t>
            </w:r>
          </w:p>
        </w:tc>
      </w:tr>
      <w:tr w:rsidR="00AB19C5" w:rsidRPr="00011FB7" w14:paraId="0A58DFC9" w14:textId="77777777" w:rsidTr="000154F5">
        <w:trPr>
          <w:trHeight w:hRule="exact" w:val="1116"/>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tcPr>
          <w:p w14:paraId="035D3A2C" w14:textId="77777777" w:rsidR="00AB19C5" w:rsidRPr="00583891" w:rsidRDefault="00AB19C5" w:rsidP="006D7645">
            <w:pPr>
              <w:pStyle w:val="af4"/>
            </w:pPr>
            <w:r w:rsidRPr="00583891">
              <w:rPr>
                <w:spacing w:val="-1"/>
              </w:rPr>
              <w:t>Параметры установленной тепловой</w:t>
            </w:r>
            <w:r w:rsidRPr="00583891">
              <w:t xml:space="preserve"> </w:t>
            </w:r>
            <w:r w:rsidRPr="00583891">
              <w:rPr>
                <w:spacing w:val="-1"/>
              </w:rPr>
              <w:t>м</w:t>
            </w:r>
            <w:r w:rsidRPr="00583891">
              <w:t>ощ</w:t>
            </w:r>
            <w:r w:rsidRPr="00583891">
              <w:rPr>
                <w:spacing w:val="1"/>
              </w:rPr>
              <w:t>н</w:t>
            </w:r>
            <w:r w:rsidRPr="00583891">
              <w:t>о</w:t>
            </w:r>
            <w:r w:rsidRPr="00583891">
              <w:rPr>
                <w:spacing w:val="-1"/>
              </w:rPr>
              <w:t>с</w:t>
            </w:r>
            <w:r w:rsidRPr="00583891">
              <w:t>ти</w:t>
            </w:r>
            <w:r w:rsidRPr="00583891">
              <w:rPr>
                <w:spacing w:val="6"/>
              </w:rPr>
              <w:t xml:space="preserve"> </w:t>
            </w:r>
            <w:r w:rsidRPr="00583891">
              <w:t>т</w:t>
            </w:r>
            <w:r w:rsidRPr="00583891">
              <w:rPr>
                <w:spacing w:val="-1"/>
              </w:rPr>
              <w:t>е</w:t>
            </w:r>
            <w:r w:rsidRPr="00583891">
              <w:rPr>
                <w:spacing w:val="1"/>
              </w:rPr>
              <w:t>п</w:t>
            </w:r>
            <w:r w:rsidRPr="00583891">
              <w:t>лоф</w:t>
            </w:r>
            <w:r w:rsidRPr="00583891">
              <w:rPr>
                <w:spacing w:val="-2"/>
              </w:rPr>
              <w:t>и</w:t>
            </w:r>
            <w:r w:rsidRPr="00583891">
              <w:t>к</w:t>
            </w:r>
            <w:r w:rsidRPr="00583891">
              <w:rPr>
                <w:spacing w:val="-1"/>
              </w:rPr>
              <w:t>а</w:t>
            </w:r>
            <w:r w:rsidRPr="00583891">
              <w:rPr>
                <w:spacing w:val="1"/>
              </w:rPr>
              <w:t>ци</w:t>
            </w:r>
            <w:r w:rsidRPr="00583891">
              <w:rPr>
                <w:spacing w:val="-3"/>
              </w:rPr>
              <w:t>о</w:t>
            </w:r>
            <w:r w:rsidRPr="00583891">
              <w:rPr>
                <w:spacing w:val="1"/>
              </w:rPr>
              <w:t>нн</w:t>
            </w:r>
            <w:r w:rsidRPr="00583891">
              <w:t>ого обо</w:t>
            </w:r>
            <w:r w:rsidRPr="00583891">
              <w:rPr>
                <w:spacing w:val="2"/>
              </w:rPr>
              <w:t>р</w:t>
            </w:r>
            <w:r w:rsidRPr="00583891">
              <w:rPr>
                <w:spacing w:val="-5"/>
              </w:rPr>
              <w:t>у</w:t>
            </w:r>
            <w:r w:rsidRPr="00583891">
              <w:t>до</w:t>
            </w:r>
            <w:r w:rsidRPr="00583891">
              <w:rPr>
                <w:spacing w:val="-1"/>
              </w:rPr>
              <w:t>ва</w:t>
            </w:r>
            <w:r w:rsidRPr="00583891">
              <w:rPr>
                <w:spacing w:val="1"/>
              </w:rPr>
              <w:t>ни</w:t>
            </w:r>
            <w:r w:rsidRPr="00583891">
              <w:t>я</w:t>
            </w:r>
            <w:r w:rsidRPr="00583891">
              <w:rPr>
                <w:spacing w:val="31"/>
              </w:rPr>
              <w:t xml:space="preserve"> </w:t>
            </w:r>
            <w:r w:rsidRPr="00583891">
              <w:t>и</w:t>
            </w:r>
            <w:r w:rsidRPr="00583891">
              <w:rPr>
                <w:spacing w:val="32"/>
              </w:rPr>
              <w:t xml:space="preserve"> </w:t>
            </w:r>
            <w:r w:rsidRPr="00583891">
              <w:t>т</w:t>
            </w:r>
            <w:r w:rsidRPr="00583891">
              <w:rPr>
                <w:spacing w:val="-1"/>
              </w:rPr>
              <w:t>е</w:t>
            </w:r>
            <w:r w:rsidRPr="00583891">
              <w:rPr>
                <w:spacing w:val="1"/>
              </w:rPr>
              <w:t>п</w:t>
            </w:r>
            <w:r w:rsidRPr="00583891">
              <w:t>лоф</w:t>
            </w:r>
            <w:r w:rsidRPr="00583891">
              <w:rPr>
                <w:spacing w:val="-2"/>
              </w:rPr>
              <w:t>и</w:t>
            </w:r>
            <w:r w:rsidRPr="00583891">
              <w:t>к</w:t>
            </w:r>
            <w:r w:rsidRPr="00583891">
              <w:rPr>
                <w:spacing w:val="-1"/>
              </w:rPr>
              <w:t>а</w:t>
            </w:r>
            <w:r w:rsidRPr="00583891">
              <w:rPr>
                <w:spacing w:val="1"/>
              </w:rPr>
              <w:t>ци</w:t>
            </w:r>
            <w:r w:rsidRPr="00583891">
              <w:rPr>
                <w:spacing w:val="-3"/>
              </w:rPr>
              <w:t>о</w:t>
            </w:r>
            <w:r w:rsidRPr="00583891">
              <w:rPr>
                <w:spacing w:val="1"/>
              </w:rPr>
              <w:t>нн</w:t>
            </w:r>
            <w:r w:rsidRPr="00583891">
              <w:rPr>
                <w:spacing w:val="-3"/>
              </w:rPr>
              <w:t>о</w:t>
            </w:r>
            <w:r w:rsidRPr="00583891">
              <w:t xml:space="preserve">й </w:t>
            </w:r>
            <w:r w:rsidRPr="00583891">
              <w:rPr>
                <w:spacing w:val="-5"/>
              </w:rPr>
              <w:t>у</w:t>
            </w:r>
            <w:r w:rsidRPr="00583891">
              <w:rPr>
                <w:spacing w:val="1"/>
              </w:rPr>
              <w:t>с</w:t>
            </w:r>
            <w:r w:rsidRPr="00583891">
              <w:t>т</w:t>
            </w:r>
            <w:r w:rsidRPr="00583891">
              <w:rPr>
                <w:spacing w:val="-1"/>
              </w:rPr>
              <w:t>а</w:t>
            </w:r>
            <w:r w:rsidRPr="00583891">
              <w:rPr>
                <w:spacing w:val="1"/>
              </w:rPr>
              <w:t>н</w:t>
            </w:r>
            <w:r w:rsidRPr="00583891">
              <w:t>о</w:t>
            </w:r>
            <w:r w:rsidRPr="00583891">
              <w:rPr>
                <w:spacing w:val="-1"/>
              </w:rPr>
              <w:t>в</w:t>
            </w:r>
            <w:r w:rsidRPr="00583891">
              <w:t>ки</w:t>
            </w:r>
          </w:p>
        </w:tc>
        <w:tc>
          <w:tcPr>
            <w:tcW w:w="5272" w:type="dxa"/>
            <w:tcBorders>
              <w:top w:val="single" w:sz="4" w:space="0" w:color="000000"/>
              <w:left w:val="single" w:sz="4" w:space="0" w:color="000000"/>
              <w:bottom w:val="single" w:sz="4" w:space="0" w:color="000000"/>
              <w:right w:val="single" w:sz="4" w:space="0" w:color="000000"/>
            </w:tcBorders>
            <w:shd w:val="clear" w:color="auto" w:fill="auto"/>
          </w:tcPr>
          <w:p w14:paraId="2A8D5093" w14:textId="77777777" w:rsidR="00AB19C5" w:rsidRPr="00583891" w:rsidRDefault="00AB19C5" w:rsidP="006D7645">
            <w:pPr>
              <w:pStyle w:val="af4"/>
            </w:pPr>
            <w:r w:rsidRPr="00583891">
              <w:t>Уста</w:t>
            </w:r>
            <w:r w:rsidRPr="00583891">
              <w:rPr>
                <w:spacing w:val="1"/>
              </w:rPr>
              <w:t>н</w:t>
            </w:r>
            <w:r w:rsidRPr="00583891">
              <w:t>овле</w:t>
            </w:r>
            <w:r w:rsidRPr="00583891">
              <w:rPr>
                <w:spacing w:val="1"/>
              </w:rPr>
              <w:t>нн</w:t>
            </w:r>
            <w:r w:rsidRPr="00583891">
              <w:t>ая те</w:t>
            </w:r>
            <w:r w:rsidRPr="00583891">
              <w:rPr>
                <w:spacing w:val="1"/>
              </w:rPr>
              <w:t>п</w:t>
            </w:r>
            <w:r w:rsidRPr="00583891">
              <w:t>ловая мощ</w:t>
            </w:r>
            <w:r w:rsidRPr="00583891">
              <w:rPr>
                <w:spacing w:val="1"/>
              </w:rPr>
              <w:t>н</w:t>
            </w:r>
            <w:r w:rsidRPr="00583891">
              <w:t xml:space="preserve">ость 2,58 Гкал/ч </w:t>
            </w:r>
          </w:p>
        </w:tc>
      </w:tr>
      <w:tr w:rsidR="00AB19C5" w:rsidRPr="00011FB7" w14:paraId="6A5D2F69" w14:textId="77777777" w:rsidTr="000154F5">
        <w:trPr>
          <w:trHeight w:hRule="exact" w:val="1390"/>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tcPr>
          <w:p w14:paraId="0E8DE755" w14:textId="77777777" w:rsidR="00AB19C5" w:rsidRPr="00583891" w:rsidRDefault="00AB19C5" w:rsidP="006D7645">
            <w:pPr>
              <w:pStyle w:val="af4"/>
            </w:pPr>
            <w:r w:rsidRPr="00583891">
              <w:rPr>
                <w:spacing w:val="-1"/>
              </w:rPr>
              <w:t>О</w:t>
            </w:r>
            <w:r w:rsidRPr="00583891">
              <w:t>гр</w:t>
            </w:r>
            <w:r w:rsidRPr="00583891">
              <w:rPr>
                <w:spacing w:val="-1"/>
              </w:rPr>
              <w:t>а</w:t>
            </w:r>
            <w:r w:rsidRPr="00583891">
              <w:rPr>
                <w:spacing w:val="1"/>
              </w:rPr>
              <w:t>ни</w:t>
            </w:r>
            <w:r w:rsidRPr="00583891">
              <w:rPr>
                <w:spacing w:val="-1"/>
              </w:rPr>
              <w:t>че</w:t>
            </w:r>
            <w:r w:rsidRPr="00583891">
              <w:rPr>
                <w:spacing w:val="1"/>
              </w:rPr>
              <w:t>ни</w:t>
            </w:r>
            <w:r w:rsidRPr="00583891">
              <w:t>я т</w:t>
            </w:r>
            <w:r w:rsidRPr="00583891">
              <w:rPr>
                <w:spacing w:val="-1"/>
              </w:rPr>
              <w:t>е</w:t>
            </w:r>
            <w:r w:rsidRPr="00583891">
              <w:rPr>
                <w:spacing w:val="1"/>
              </w:rPr>
              <w:t>п</w:t>
            </w:r>
            <w:r w:rsidRPr="00583891">
              <w:t>ло</w:t>
            </w:r>
            <w:r w:rsidRPr="00583891">
              <w:rPr>
                <w:spacing w:val="-3"/>
              </w:rPr>
              <w:t>в</w:t>
            </w:r>
            <w:r w:rsidRPr="00583891">
              <w:t xml:space="preserve">ой </w:t>
            </w:r>
            <w:r w:rsidRPr="00583891">
              <w:rPr>
                <w:spacing w:val="-1"/>
              </w:rPr>
              <w:t>м</w:t>
            </w:r>
            <w:r w:rsidRPr="00583891">
              <w:t>ощ</w:t>
            </w:r>
            <w:r w:rsidRPr="00583891">
              <w:rPr>
                <w:spacing w:val="1"/>
              </w:rPr>
              <w:t>н</w:t>
            </w:r>
            <w:r w:rsidRPr="00583891">
              <w:t>о</w:t>
            </w:r>
            <w:r w:rsidRPr="00583891">
              <w:rPr>
                <w:spacing w:val="-1"/>
              </w:rPr>
              <w:t>с</w:t>
            </w:r>
            <w:r w:rsidRPr="00583891">
              <w:t xml:space="preserve">ти и </w:t>
            </w:r>
            <w:r w:rsidRPr="00583891">
              <w:rPr>
                <w:spacing w:val="1"/>
              </w:rPr>
              <w:t>п</w:t>
            </w:r>
            <w:r w:rsidRPr="00583891">
              <w:rPr>
                <w:spacing w:val="-1"/>
              </w:rPr>
              <w:t>а</w:t>
            </w:r>
            <w:r w:rsidRPr="00583891">
              <w:t>р</w:t>
            </w:r>
            <w:r w:rsidRPr="00583891">
              <w:rPr>
                <w:spacing w:val="-1"/>
              </w:rPr>
              <w:t>аме</w:t>
            </w:r>
            <w:r w:rsidRPr="00583891">
              <w:t>тры р</w:t>
            </w:r>
            <w:r w:rsidRPr="00583891">
              <w:rPr>
                <w:spacing w:val="-1"/>
              </w:rPr>
              <w:t>ас</w:t>
            </w:r>
            <w:r w:rsidRPr="00583891">
              <w:rPr>
                <w:spacing w:val="1"/>
              </w:rPr>
              <w:t>п</w:t>
            </w:r>
            <w:r w:rsidRPr="00583891">
              <w:t>ол</w:t>
            </w:r>
            <w:r w:rsidRPr="00583891">
              <w:rPr>
                <w:spacing w:val="-1"/>
              </w:rPr>
              <w:t>а</w:t>
            </w:r>
            <w:r w:rsidRPr="00583891">
              <w:rPr>
                <w:spacing w:val="2"/>
              </w:rPr>
              <w:t>г</w:t>
            </w:r>
            <w:r w:rsidRPr="00583891">
              <w:rPr>
                <w:spacing w:val="-1"/>
              </w:rPr>
              <w:t>аем</w:t>
            </w:r>
            <w:r w:rsidRPr="00583891">
              <w:t>ой т</w:t>
            </w:r>
            <w:r w:rsidRPr="00583891">
              <w:rPr>
                <w:spacing w:val="-1"/>
              </w:rPr>
              <w:t>е</w:t>
            </w:r>
            <w:r w:rsidRPr="00583891">
              <w:rPr>
                <w:spacing w:val="1"/>
              </w:rPr>
              <w:t>п</w:t>
            </w:r>
            <w:r w:rsidRPr="00583891">
              <w:t>ло</w:t>
            </w:r>
            <w:r w:rsidRPr="00583891">
              <w:rPr>
                <w:spacing w:val="-1"/>
              </w:rPr>
              <w:t>в</w:t>
            </w:r>
            <w:r w:rsidRPr="00583891">
              <w:t xml:space="preserve">ой </w:t>
            </w:r>
            <w:r w:rsidRPr="00583891">
              <w:rPr>
                <w:spacing w:val="-1"/>
              </w:rPr>
              <w:t>м</w:t>
            </w:r>
            <w:r w:rsidRPr="00583891">
              <w:t>ощ</w:t>
            </w:r>
            <w:r w:rsidRPr="00583891">
              <w:rPr>
                <w:spacing w:val="1"/>
              </w:rPr>
              <w:t>н</w:t>
            </w:r>
            <w:r w:rsidRPr="00583891">
              <w:t>о</w:t>
            </w:r>
            <w:r w:rsidRPr="00583891">
              <w:rPr>
                <w:spacing w:val="-1"/>
              </w:rPr>
              <w:t>с</w:t>
            </w:r>
            <w:r w:rsidRPr="00583891">
              <w:t>ти</w:t>
            </w:r>
          </w:p>
        </w:tc>
        <w:tc>
          <w:tcPr>
            <w:tcW w:w="5272" w:type="dxa"/>
            <w:tcBorders>
              <w:top w:val="single" w:sz="4" w:space="0" w:color="000000"/>
              <w:left w:val="single" w:sz="4" w:space="0" w:color="000000"/>
              <w:bottom w:val="single" w:sz="4" w:space="0" w:color="000000"/>
              <w:right w:val="single" w:sz="4" w:space="0" w:color="000000"/>
            </w:tcBorders>
            <w:shd w:val="clear" w:color="auto" w:fill="auto"/>
          </w:tcPr>
          <w:p w14:paraId="74F05C07" w14:textId="77777777" w:rsidR="00AB19C5" w:rsidRPr="00583891" w:rsidRDefault="00AB19C5" w:rsidP="006D7645">
            <w:pPr>
              <w:pStyle w:val="af4"/>
            </w:pPr>
            <w:r w:rsidRPr="00583891">
              <w:t>Рас</w:t>
            </w:r>
            <w:r w:rsidRPr="00583891">
              <w:rPr>
                <w:spacing w:val="1"/>
              </w:rPr>
              <w:t>п</w:t>
            </w:r>
            <w:r w:rsidRPr="00583891">
              <w:t>олагае</w:t>
            </w:r>
            <w:r w:rsidRPr="00583891">
              <w:rPr>
                <w:spacing w:val="1"/>
              </w:rPr>
              <w:t>м</w:t>
            </w:r>
            <w:r w:rsidRPr="00583891">
              <w:t>ая те</w:t>
            </w:r>
            <w:r w:rsidRPr="00583891">
              <w:rPr>
                <w:spacing w:val="1"/>
              </w:rPr>
              <w:t>п</w:t>
            </w:r>
            <w:r w:rsidRPr="00583891">
              <w:t>лов</w:t>
            </w:r>
            <w:r w:rsidRPr="00583891">
              <w:rPr>
                <w:spacing w:val="1"/>
              </w:rPr>
              <w:t>а</w:t>
            </w:r>
            <w:r w:rsidRPr="00583891">
              <w:t>я мощ</w:t>
            </w:r>
            <w:r w:rsidRPr="00583891">
              <w:rPr>
                <w:spacing w:val="1"/>
              </w:rPr>
              <w:t>н</w:t>
            </w:r>
            <w:r w:rsidRPr="00583891">
              <w:t xml:space="preserve">ость 2,58 Гкал/ч </w:t>
            </w:r>
          </w:p>
          <w:p w14:paraId="44076291" w14:textId="77777777" w:rsidR="00AB19C5" w:rsidRPr="00583891" w:rsidRDefault="00AB19C5" w:rsidP="006D7645">
            <w:pPr>
              <w:pStyle w:val="af4"/>
            </w:pPr>
            <w:r w:rsidRPr="00583891">
              <w:t>Подключе</w:t>
            </w:r>
            <w:r w:rsidRPr="00583891">
              <w:rPr>
                <w:spacing w:val="1"/>
              </w:rPr>
              <w:t>нн</w:t>
            </w:r>
            <w:r w:rsidRPr="00583891">
              <w:t>ая те</w:t>
            </w:r>
            <w:r w:rsidRPr="00583891">
              <w:rPr>
                <w:spacing w:val="1"/>
              </w:rPr>
              <w:t>п</w:t>
            </w:r>
            <w:r w:rsidRPr="00583891">
              <w:t xml:space="preserve">ловая </w:t>
            </w:r>
            <w:r w:rsidRPr="00583891">
              <w:rPr>
                <w:spacing w:val="1"/>
              </w:rPr>
              <w:t>н</w:t>
            </w:r>
            <w:r w:rsidRPr="00583891">
              <w:t>аг</w:t>
            </w:r>
            <w:r w:rsidRPr="00583891">
              <w:rPr>
                <w:spacing w:val="2"/>
              </w:rPr>
              <w:t>р</w:t>
            </w:r>
            <w:r w:rsidRPr="00583891">
              <w:rPr>
                <w:spacing w:val="-8"/>
              </w:rPr>
              <w:t>у</w:t>
            </w:r>
            <w:r w:rsidRPr="00583891">
              <w:rPr>
                <w:spacing w:val="1"/>
              </w:rPr>
              <w:t>з</w:t>
            </w:r>
            <w:r w:rsidRPr="00583891">
              <w:t>ка</w:t>
            </w:r>
            <w:r w:rsidRPr="00583891">
              <w:rPr>
                <w:spacing w:val="1"/>
              </w:rPr>
              <w:t xml:space="preserve"> </w:t>
            </w:r>
            <w:r w:rsidRPr="00583891">
              <w:t xml:space="preserve">0,60 Гкал/ч </w:t>
            </w:r>
          </w:p>
        </w:tc>
      </w:tr>
      <w:tr w:rsidR="00AB19C5" w:rsidRPr="00011FB7" w14:paraId="36287CE4" w14:textId="77777777" w:rsidTr="000154F5">
        <w:trPr>
          <w:trHeight w:hRule="exact" w:val="1114"/>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tcPr>
          <w:p w14:paraId="13F0CE13" w14:textId="77777777" w:rsidR="00AB19C5" w:rsidRPr="00583891" w:rsidRDefault="00AB19C5" w:rsidP="006D7645">
            <w:pPr>
              <w:pStyle w:val="af4"/>
            </w:pPr>
            <w:r w:rsidRPr="00583891">
              <w:rPr>
                <w:spacing w:val="-1"/>
              </w:rPr>
              <w:lastRenderedPageBreak/>
              <w:t>О</w:t>
            </w:r>
            <w:r w:rsidRPr="00583891">
              <w:t>бъ</w:t>
            </w:r>
            <w:r w:rsidRPr="00583891">
              <w:rPr>
                <w:spacing w:val="-1"/>
              </w:rPr>
              <w:t>е</w:t>
            </w:r>
            <w:r w:rsidRPr="00583891">
              <w:t xml:space="preserve">м </w:t>
            </w:r>
            <w:r w:rsidRPr="00583891">
              <w:rPr>
                <w:spacing w:val="1"/>
              </w:rPr>
              <w:t>п</w:t>
            </w:r>
            <w:r w:rsidRPr="00583891">
              <w:t>отр</w:t>
            </w:r>
            <w:r w:rsidRPr="00583891">
              <w:rPr>
                <w:spacing w:val="-1"/>
              </w:rPr>
              <w:t>е</w:t>
            </w:r>
            <w:r w:rsidRPr="00583891">
              <w:t>бл</w:t>
            </w:r>
            <w:r w:rsidRPr="00583891">
              <w:rPr>
                <w:spacing w:val="-1"/>
              </w:rPr>
              <w:t>е</w:t>
            </w:r>
            <w:r w:rsidRPr="00583891">
              <w:rPr>
                <w:spacing w:val="1"/>
              </w:rPr>
              <w:t>ни</w:t>
            </w:r>
            <w:r w:rsidRPr="00583891">
              <w:t>я т</w:t>
            </w:r>
            <w:r w:rsidRPr="00583891">
              <w:rPr>
                <w:spacing w:val="-1"/>
              </w:rPr>
              <w:t>е</w:t>
            </w:r>
            <w:r w:rsidRPr="00583891">
              <w:rPr>
                <w:spacing w:val="1"/>
              </w:rPr>
              <w:t>п</w:t>
            </w:r>
            <w:r w:rsidRPr="00583891">
              <w:t>ло</w:t>
            </w:r>
            <w:r w:rsidRPr="00583891">
              <w:rPr>
                <w:spacing w:val="-1"/>
              </w:rPr>
              <w:t>в</w:t>
            </w:r>
            <w:r w:rsidRPr="00583891">
              <w:t>ой э</w:t>
            </w:r>
            <w:r w:rsidRPr="00583891">
              <w:rPr>
                <w:spacing w:val="1"/>
              </w:rPr>
              <w:t>н</w:t>
            </w:r>
            <w:r w:rsidRPr="00583891">
              <w:rPr>
                <w:spacing w:val="-1"/>
              </w:rPr>
              <w:t>е</w:t>
            </w:r>
            <w:r w:rsidRPr="00583891">
              <w:t>рг</w:t>
            </w:r>
            <w:r w:rsidRPr="00583891">
              <w:rPr>
                <w:spacing w:val="1"/>
              </w:rPr>
              <w:t>и</w:t>
            </w:r>
            <w:r w:rsidRPr="00583891">
              <w:t xml:space="preserve">и </w:t>
            </w:r>
            <w:r w:rsidRPr="00583891">
              <w:rPr>
                <w:spacing w:val="-1"/>
              </w:rPr>
              <w:t>(м</w:t>
            </w:r>
            <w:r w:rsidRPr="00583891">
              <w:t>ощ</w:t>
            </w:r>
            <w:r w:rsidRPr="00583891">
              <w:rPr>
                <w:spacing w:val="1"/>
              </w:rPr>
              <w:t>н</w:t>
            </w:r>
            <w:r w:rsidRPr="00583891">
              <w:t>о</w:t>
            </w:r>
            <w:r w:rsidRPr="00583891">
              <w:rPr>
                <w:spacing w:val="-1"/>
              </w:rPr>
              <w:t>с</w:t>
            </w:r>
            <w:r w:rsidRPr="00583891">
              <w:t>т</w:t>
            </w:r>
            <w:r w:rsidRPr="00583891">
              <w:rPr>
                <w:spacing w:val="1"/>
              </w:rPr>
              <w:t>и</w:t>
            </w:r>
            <w:r w:rsidRPr="00583891">
              <w:t>)</w:t>
            </w:r>
            <w:r w:rsidRPr="00583891">
              <w:rPr>
                <w:spacing w:val="32"/>
              </w:rPr>
              <w:t xml:space="preserve"> </w:t>
            </w:r>
            <w:r w:rsidRPr="00583891">
              <w:t>и</w:t>
            </w:r>
            <w:r w:rsidRPr="00583891">
              <w:rPr>
                <w:spacing w:val="32"/>
              </w:rPr>
              <w:t xml:space="preserve"> </w:t>
            </w:r>
            <w:r w:rsidRPr="00583891">
              <w:t>т</w:t>
            </w:r>
            <w:r w:rsidRPr="00583891">
              <w:rPr>
                <w:spacing w:val="-1"/>
              </w:rPr>
              <w:t>е</w:t>
            </w:r>
            <w:r w:rsidRPr="00583891">
              <w:rPr>
                <w:spacing w:val="1"/>
              </w:rPr>
              <w:t>п</w:t>
            </w:r>
            <w:r w:rsidRPr="00583891">
              <w:t>ло</w:t>
            </w:r>
            <w:r w:rsidRPr="00583891">
              <w:rPr>
                <w:spacing w:val="1"/>
              </w:rPr>
              <w:t>н</w:t>
            </w:r>
            <w:r w:rsidRPr="00583891">
              <w:t>о</w:t>
            </w:r>
            <w:r w:rsidRPr="00583891">
              <w:rPr>
                <w:spacing w:val="-1"/>
              </w:rPr>
              <w:t>с</w:t>
            </w:r>
            <w:r w:rsidRPr="00583891">
              <w:rPr>
                <w:spacing w:val="1"/>
              </w:rPr>
              <w:t>и</w:t>
            </w:r>
            <w:r w:rsidRPr="00583891">
              <w:t>т</w:t>
            </w:r>
            <w:r w:rsidRPr="00583891">
              <w:rPr>
                <w:spacing w:val="-1"/>
              </w:rPr>
              <w:t>е</w:t>
            </w:r>
            <w:r w:rsidRPr="00583891">
              <w:t>ля</w:t>
            </w:r>
            <w:r w:rsidRPr="00583891">
              <w:rPr>
                <w:spacing w:val="31"/>
              </w:rPr>
              <w:t xml:space="preserve"> </w:t>
            </w:r>
            <w:r w:rsidRPr="00583891">
              <w:rPr>
                <w:spacing w:val="1"/>
              </w:rPr>
              <w:t xml:space="preserve">на </w:t>
            </w:r>
            <w:r w:rsidRPr="00583891">
              <w:rPr>
                <w:spacing w:val="-1"/>
              </w:rPr>
              <w:t>с</w:t>
            </w:r>
            <w:r w:rsidRPr="00583891">
              <w:t>об</w:t>
            </w:r>
            <w:r w:rsidRPr="00583891">
              <w:rPr>
                <w:spacing w:val="-1"/>
              </w:rPr>
              <w:t>с</w:t>
            </w:r>
            <w:r w:rsidRPr="00583891">
              <w:t>т</w:t>
            </w:r>
            <w:r w:rsidRPr="00583891">
              <w:rPr>
                <w:spacing w:val="-1"/>
              </w:rPr>
              <w:t>ве</w:t>
            </w:r>
            <w:r w:rsidRPr="00583891">
              <w:rPr>
                <w:spacing w:val="1"/>
              </w:rPr>
              <w:t>нн</w:t>
            </w:r>
            <w:r w:rsidRPr="00583891">
              <w:rPr>
                <w:spacing w:val="-1"/>
              </w:rPr>
              <w:t>ы</w:t>
            </w:r>
            <w:r w:rsidRPr="00583891">
              <w:t>е</w:t>
            </w:r>
            <w:r w:rsidRPr="00583891">
              <w:rPr>
                <w:spacing w:val="25"/>
              </w:rPr>
              <w:t xml:space="preserve"> </w:t>
            </w:r>
            <w:r w:rsidRPr="00583891">
              <w:t>и</w:t>
            </w:r>
            <w:r w:rsidRPr="00583891">
              <w:rPr>
                <w:spacing w:val="25"/>
              </w:rPr>
              <w:t xml:space="preserve"> </w:t>
            </w:r>
            <w:r w:rsidRPr="00583891">
              <w:rPr>
                <w:spacing w:val="2"/>
              </w:rPr>
              <w:t>х</w:t>
            </w:r>
            <w:r w:rsidRPr="00583891">
              <w:t>о</w:t>
            </w:r>
            <w:r w:rsidRPr="00583891">
              <w:rPr>
                <w:spacing w:val="1"/>
              </w:rPr>
              <w:t>з</w:t>
            </w:r>
            <w:r w:rsidRPr="00583891">
              <w:rPr>
                <w:spacing w:val="-3"/>
              </w:rPr>
              <w:t>я</w:t>
            </w:r>
            <w:r w:rsidRPr="00583891">
              <w:rPr>
                <w:spacing w:val="1"/>
              </w:rPr>
              <w:t>й</w:t>
            </w:r>
            <w:r w:rsidRPr="00583891">
              <w:rPr>
                <w:spacing w:val="-1"/>
              </w:rPr>
              <w:t>с</w:t>
            </w:r>
            <w:r w:rsidRPr="00583891">
              <w:t>т</w:t>
            </w:r>
            <w:r w:rsidRPr="00583891">
              <w:rPr>
                <w:spacing w:val="-1"/>
              </w:rPr>
              <w:t>ве</w:t>
            </w:r>
            <w:r w:rsidRPr="00583891">
              <w:rPr>
                <w:spacing w:val="1"/>
              </w:rPr>
              <w:t>нн</w:t>
            </w:r>
            <w:r w:rsidRPr="00583891">
              <w:rPr>
                <w:spacing w:val="-1"/>
              </w:rPr>
              <w:t>ы</w:t>
            </w:r>
            <w:r w:rsidRPr="00583891">
              <w:t>е</w:t>
            </w:r>
            <w:r w:rsidRPr="00583891">
              <w:rPr>
                <w:spacing w:val="25"/>
              </w:rPr>
              <w:t xml:space="preserve"> </w:t>
            </w:r>
            <w:r w:rsidRPr="00583891">
              <w:rPr>
                <w:spacing w:val="3"/>
              </w:rPr>
              <w:t>н</w:t>
            </w:r>
            <w:r w:rsidRPr="00583891">
              <w:rPr>
                <w:spacing w:val="-8"/>
              </w:rPr>
              <w:t>у</w:t>
            </w:r>
            <w:r w:rsidRPr="00583891">
              <w:rPr>
                <w:spacing w:val="-1"/>
              </w:rPr>
              <w:t>ж</w:t>
            </w:r>
            <w:r w:rsidRPr="00583891">
              <w:t>д</w:t>
            </w:r>
            <w:r w:rsidRPr="00583891">
              <w:rPr>
                <w:spacing w:val="-1"/>
              </w:rPr>
              <w:t>ы</w:t>
            </w:r>
            <w:r w:rsidRPr="00583891">
              <w:t>,</w:t>
            </w:r>
            <w:r w:rsidRPr="00583891">
              <w:rPr>
                <w:spacing w:val="26"/>
              </w:rPr>
              <w:t xml:space="preserve"> </w:t>
            </w:r>
            <w:r w:rsidRPr="00583891">
              <w:t xml:space="preserve">и </w:t>
            </w:r>
            <w:r w:rsidRPr="00583891">
              <w:rPr>
                <w:spacing w:val="1"/>
              </w:rPr>
              <w:t>п</w:t>
            </w:r>
            <w:r w:rsidRPr="00583891">
              <w:rPr>
                <w:spacing w:val="-1"/>
              </w:rPr>
              <w:t>а</w:t>
            </w:r>
            <w:r w:rsidRPr="00583891">
              <w:t>р</w:t>
            </w:r>
            <w:r w:rsidRPr="00583891">
              <w:rPr>
                <w:spacing w:val="-1"/>
              </w:rPr>
              <w:t>аме</w:t>
            </w:r>
            <w:r w:rsidRPr="00583891">
              <w:t>тры</w:t>
            </w:r>
            <w:r w:rsidRPr="00583891">
              <w:rPr>
                <w:spacing w:val="-1"/>
              </w:rPr>
              <w:t xml:space="preserve"> </w:t>
            </w:r>
            <w:r w:rsidRPr="00583891">
              <w:t>т</w:t>
            </w:r>
            <w:r w:rsidRPr="00583891">
              <w:rPr>
                <w:spacing w:val="-1"/>
              </w:rPr>
              <w:t>е</w:t>
            </w:r>
            <w:r w:rsidRPr="00583891">
              <w:rPr>
                <w:spacing w:val="1"/>
              </w:rPr>
              <w:t>п</w:t>
            </w:r>
            <w:r w:rsidRPr="00583891">
              <w:t>ло</w:t>
            </w:r>
            <w:r w:rsidRPr="00583891">
              <w:rPr>
                <w:spacing w:val="-1"/>
              </w:rPr>
              <w:t>в</w:t>
            </w:r>
            <w:r w:rsidRPr="00583891">
              <w:t>ой</w:t>
            </w:r>
            <w:r w:rsidRPr="00583891">
              <w:rPr>
                <w:spacing w:val="1"/>
              </w:rPr>
              <w:t xml:space="preserve"> </w:t>
            </w:r>
            <w:r w:rsidRPr="00583891">
              <w:rPr>
                <w:spacing w:val="-1"/>
              </w:rPr>
              <w:t>м</w:t>
            </w:r>
            <w:r w:rsidRPr="00583891">
              <w:t>ощ</w:t>
            </w:r>
            <w:r w:rsidRPr="00583891">
              <w:rPr>
                <w:spacing w:val="1"/>
              </w:rPr>
              <w:t>н</w:t>
            </w:r>
            <w:r w:rsidRPr="00583891">
              <w:t>о</w:t>
            </w:r>
            <w:r w:rsidRPr="00583891">
              <w:rPr>
                <w:spacing w:val="-1"/>
              </w:rPr>
              <w:t>с</w:t>
            </w:r>
            <w:r w:rsidRPr="00583891">
              <w:t>ти</w:t>
            </w:r>
            <w:r w:rsidRPr="00583891">
              <w:rPr>
                <w:spacing w:val="1"/>
              </w:rPr>
              <w:t xml:space="preserve"> н</w:t>
            </w:r>
            <w:r w:rsidRPr="00583891">
              <w:rPr>
                <w:spacing w:val="-1"/>
              </w:rPr>
              <w:t>е</w:t>
            </w:r>
            <w:r w:rsidRPr="00583891">
              <w:rPr>
                <w:spacing w:val="-2"/>
              </w:rPr>
              <w:t>т</w:t>
            </w:r>
            <w:r w:rsidRPr="00583891">
              <w:t>то</w:t>
            </w:r>
          </w:p>
        </w:tc>
        <w:tc>
          <w:tcPr>
            <w:tcW w:w="5272" w:type="dxa"/>
            <w:tcBorders>
              <w:top w:val="single" w:sz="4" w:space="0" w:color="000000"/>
              <w:left w:val="single" w:sz="4" w:space="0" w:color="000000"/>
              <w:bottom w:val="single" w:sz="4" w:space="0" w:color="000000"/>
              <w:right w:val="single" w:sz="4" w:space="0" w:color="000000"/>
            </w:tcBorders>
            <w:shd w:val="clear" w:color="auto" w:fill="auto"/>
          </w:tcPr>
          <w:p w14:paraId="181E7D35" w14:textId="77777777" w:rsidR="00AB19C5" w:rsidRPr="00583891" w:rsidRDefault="00AB19C5" w:rsidP="006D7645">
            <w:pPr>
              <w:pStyle w:val="af4"/>
            </w:pPr>
            <w:r w:rsidRPr="00583891">
              <w:t>Рас</w:t>
            </w:r>
            <w:r w:rsidRPr="00583891">
              <w:rPr>
                <w:spacing w:val="2"/>
              </w:rPr>
              <w:t>х</w:t>
            </w:r>
            <w:r w:rsidRPr="00583891">
              <w:t>од те</w:t>
            </w:r>
            <w:r w:rsidRPr="00583891">
              <w:rPr>
                <w:spacing w:val="1"/>
              </w:rPr>
              <w:t>п</w:t>
            </w:r>
            <w:r w:rsidRPr="00583891">
              <w:t>ловой</w:t>
            </w:r>
            <w:r w:rsidRPr="00583891">
              <w:rPr>
                <w:spacing w:val="-2"/>
              </w:rPr>
              <w:t xml:space="preserve"> </w:t>
            </w:r>
            <w:r w:rsidRPr="00583891">
              <w:t>э</w:t>
            </w:r>
            <w:r w:rsidRPr="00583891">
              <w:rPr>
                <w:spacing w:val="1"/>
              </w:rPr>
              <w:t>н</w:t>
            </w:r>
            <w:r w:rsidRPr="00583891">
              <w:t>ерг</w:t>
            </w:r>
            <w:r w:rsidRPr="00583891">
              <w:rPr>
                <w:spacing w:val="-2"/>
              </w:rPr>
              <w:t>и</w:t>
            </w:r>
            <w:r w:rsidRPr="00583891">
              <w:t>и</w:t>
            </w:r>
            <w:r w:rsidRPr="00583891">
              <w:rPr>
                <w:spacing w:val="1"/>
              </w:rPr>
              <w:t xml:space="preserve"> н</w:t>
            </w:r>
            <w:r w:rsidRPr="00583891">
              <w:t>а собстве</w:t>
            </w:r>
            <w:r w:rsidRPr="00583891">
              <w:rPr>
                <w:spacing w:val="1"/>
              </w:rPr>
              <w:t>нн</w:t>
            </w:r>
            <w:r w:rsidRPr="00583891">
              <w:t xml:space="preserve">ые </w:t>
            </w:r>
            <w:r w:rsidRPr="00583891">
              <w:rPr>
                <w:spacing w:val="3"/>
              </w:rPr>
              <w:t>н</w:t>
            </w:r>
            <w:r w:rsidRPr="00583891">
              <w:rPr>
                <w:spacing w:val="-5"/>
              </w:rPr>
              <w:t>у</w:t>
            </w:r>
            <w:r w:rsidRPr="00583891">
              <w:t>жды котель</w:t>
            </w:r>
            <w:r w:rsidRPr="00583891">
              <w:rPr>
                <w:spacing w:val="1"/>
              </w:rPr>
              <w:t>н</w:t>
            </w:r>
            <w:r w:rsidRPr="00583891">
              <w:t>ой</w:t>
            </w:r>
            <w:r w:rsidRPr="00583891">
              <w:rPr>
                <w:spacing w:val="1"/>
              </w:rPr>
              <w:t xml:space="preserve"> </w:t>
            </w:r>
            <w:r w:rsidRPr="00583891">
              <w:t>0,007</w:t>
            </w:r>
            <w:r w:rsidRPr="00583891">
              <w:rPr>
                <w:spacing w:val="-3"/>
              </w:rPr>
              <w:t xml:space="preserve"> </w:t>
            </w:r>
            <w:r w:rsidRPr="00583891">
              <w:t>Гкал/ч</w:t>
            </w:r>
          </w:p>
          <w:p w14:paraId="64B6069C" w14:textId="77777777" w:rsidR="00AB19C5" w:rsidRPr="00583891" w:rsidRDefault="00AB19C5" w:rsidP="006D7645">
            <w:pPr>
              <w:pStyle w:val="af4"/>
            </w:pPr>
            <w:r w:rsidRPr="00583891">
              <w:t>Те</w:t>
            </w:r>
            <w:r w:rsidRPr="00583891">
              <w:rPr>
                <w:spacing w:val="1"/>
              </w:rPr>
              <w:t>п</w:t>
            </w:r>
            <w:r w:rsidRPr="00583891">
              <w:t>ловая мощ</w:t>
            </w:r>
            <w:r w:rsidRPr="00583891">
              <w:rPr>
                <w:spacing w:val="1"/>
              </w:rPr>
              <w:t>н</w:t>
            </w:r>
            <w:r w:rsidRPr="00583891">
              <w:t xml:space="preserve">ость </w:t>
            </w:r>
            <w:r w:rsidRPr="00583891">
              <w:rPr>
                <w:spacing w:val="1"/>
              </w:rPr>
              <w:t>н</w:t>
            </w:r>
            <w:r w:rsidRPr="00583891">
              <w:t>етто 2,51 Гкал/ч</w:t>
            </w:r>
          </w:p>
        </w:tc>
      </w:tr>
      <w:tr w:rsidR="00AB19C5" w:rsidRPr="00011FB7" w14:paraId="3FABD550" w14:textId="77777777" w:rsidTr="000154F5">
        <w:trPr>
          <w:trHeight w:hRule="exact" w:val="1666"/>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tcPr>
          <w:p w14:paraId="4A4C1816" w14:textId="77777777" w:rsidR="00AB19C5" w:rsidRPr="00583891" w:rsidRDefault="00AB19C5" w:rsidP="006D7645">
            <w:pPr>
              <w:pStyle w:val="af4"/>
            </w:pPr>
            <w:r w:rsidRPr="00583891">
              <w:t xml:space="preserve">Срок </w:t>
            </w:r>
            <w:r w:rsidRPr="00583891">
              <w:rPr>
                <w:spacing w:val="-1"/>
              </w:rPr>
              <w:t>вв</w:t>
            </w:r>
            <w:r w:rsidRPr="00583891">
              <w:t>ода в эк</w:t>
            </w:r>
            <w:r w:rsidRPr="00583891">
              <w:rPr>
                <w:spacing w:val="-1"/>
              </w:rPr>
              <w:t>с</w:t>
            </w:r>
            <w:r w:rsidRPr="00583891">
              <w:rPr>
                <w:spacing w:val="1"/>
              </w:rPr>
              <w:t>п</w:t>
            </w:r>
            <w:r w:rsidRPr="00583891">
              <w:rPr>
                <w:spacing w:val="2"/>
              </w:rPr>
              <w:t>л</w:t>
            </w:r>
            <w:r w:rsidRPr="00583891">
              <w:rPr>
                <w:spacing w:val="-8"/>
              </w:rPr>
              <w:t>у</w:t>
            </w:r>
            <w:r w:rsidRPr="00583891">
              <w:rPr>
                <w:spacing w:val="-1"/>
              </w:rPr>
              <w:t>а</w:t>
            </w:r>
            <w:r w:rsidRPr="00583891">
              <w:rPr>
                <w:spacing w:val="3"/>
              </w:rPr>
              <w:t>т</w:t>
            </w:r>
            <w:r w:rsidRPr="00583891">
              <w:rPr>
                <w:spacing w:val="-1"/>
              </w:rPr>
              <w:t>а</w:t>
            </w:r>
            <w:r w:rsidRPr="00583891">
              <w:rPr>
                <w:spacing w:val="1"/>
              </w:rPr>
              <w:t>ци</w:t>
            </w:r>
            <w:r w:rsidRPr="00583891">
              <w:t>ю т</w:t>
            </w:r>
            <w:r w:rsidRPr="00583891">
              <w:rPr>
                <w:spacing w:val="-1"/>
              </w:rPr>
              <w:t>е</w:t>
            </w:r>
            <w:r w:rsidRPr="00583891">
              <w:rPr>
                <w:spacing w:val="1"/>
              </w:rPr>
              <w:t>п</w:t>
            </w:r>
            <w:r w:rsidRPr="00583891">
              <w:t>лоф</w:t>
            </w:r>
            <w:r w:rsidRPr="00583891">
              <w:rPr>
                <w:spacing w:val="-2"/>
              </w:rPr>
              <w:t>и</w:t>
            </w:r>
            <w:r w:rsidRPr="00583891">
              <w:t>к</w:t>
            </w:r>
            <w:r w:rsidRPr="00583891">
              <w:rPr>
                <w:spacing w:val="-1"/>
              </w:rPr>
              <w:t>а</w:t>
            </w:r>
            <w:r w:rsidRPr="00583891">
              <w:rPr>
                <w:spacing w:val="1"/>
              </w:rPr>
              <w:t>ци</w:t>
            </w:r>
            <w:r w:rsidRPr="00583891">
              <w:rPr>
                <w:spacing w:val="-3"/>
              </w:rPr>
              <w:t>о</w:t>
            </w:r>
            <w:r w:rsidRPr="00583891">
              <w:rPr>
                <w:spacing w:val="1"/>
              </w:rPr>
              <w:t>нн</w:t>
            </w:r>
            <w:r w:rsidRPr="00583891">
              <w:t>ого</w:t>
            </w:r>
            <w:r w:rsidRPr="00583891">
              <w:rPr>
                <w:spacing w:val="28"/>
              </w:rPr>
              <w:t xml:space="preserve"> </w:t>
            </w:r>
            <w:r w:rsidRPr="00583891">
              <w:rPr>
                <w:spacing w:val="-3"/>
              </w:rPr>
              <w:t>о</w:t>
            </w:r>
            <w:r w:rsidRPr="00583891">
              <w:t>бо</w:t>
            </w:r>
            <w:r w:rsidRPr="00583891">
              <w:rPr>
                <w:spacing w:val="2"/>
              </w:rPr>
              <w:t>р</w:t>
            </w:r>
            <w:r w:rsidRPr="00583891">
              <w:rPr>
                <w:spacing w:val="-5"/>
              </w:rPr>
              <w:t>у</w:t>
            </w:r>
            <w:r w:rsidRPr="00583891">
              <w:t>до</w:t>
            </w:r>
            <w:r w:rsidRPr="00583891">
              <w:rPr>
                <w:spacing w:val="-1"/>
              </w:rPr>
              <w:t>ва</w:t>
            </w:r>
            <w:r w:rsidRPr="00583891">
              <w:rPr>
                <w:spacing w:val="1"/>
              </w:rPr>
              <w:t>ни</w:t>
            </w:r>
            <w:r w:rsidRPr="00583891">
              <w:t>я,</w:t>
            </w:r>
            <w:r w:rsidRPr="00583891">
              <w:rPr>
                <w:spacing w:val="28"/>
              </w:rPr>
              <w:t xml:space="preserve"> </w:t>
            </w:r>
            <w:r w:rsidRPr="00583891">
              <w:t xml:space="preserve">год </w:t>
            </w:r>
            <w:r w:rsidRPr="00583891">
              <w:rPr>
                <w:spacing w:val="1"/>
              </w:rPr>
              <w:t>п</w:t>
            </w:r>
            <w:r w:rsidRPr="00583891">
              <w:t>о</w:t>
            </w:r>
            <w:r w:rsidRPr="00583891">
              <w:rPr>
                <w:spacing w:val="-1"/>
              </w:rPr>
              <w:t>с</w:t>
            </w:r>
            <w:r w:rsidRPr="00583891">
              <w:t>л</w:t>
            </w:r>
            <w:r w:rsidRPr="00583891">
              <w:rPr>
                <w:spacing w:val="-1"/>
              </w:rPr>
              <w:t>е</w:t>
            </w:r>
            <w:r w:rsidRPr="00583891">
              <w:t>д</w:t>
            </w:r>
            <w:r w:rsidRPr="00583891">
              <w:rPr>
                <w:spacing w:val="1"/>
              </w:rPr>
              <w:t>н</w:t>
            </w:r>
            <w:r w:rsidRPr="00583891">
              <w:rPr>
                <w:spacing w:val="-1"/>
              </w:rPr>
              <w:t>е</w:t>
            </w:r>
            <w:r w:rsidRPr="00583891">
              <w:t>го</w:t>
            </w:r>
            <w:r w:rsidRPr="00583891">
              <w:rPr>
                <w:spacing w:val="2"/>
              </w:rPr>
              <w:t xml:space="preserve"> </w:t>
            </w:r>
            <w:r w:rsidRPr="00583891">
              <w:t>о</w:t>
            </w:r>
            <w:r w:rsidRPr="00583891">
              <w:rPr>
                <w:spacing w:val="-1"/>
              </w:rPr>
              <w:t>св</w:t>
            </w:r>
            <w:r w:rsidRPr="00583891">
              <w:rPr>
                <w:spacing w:val="1"/>
              </w:rPr>
              <w:t>и</w:t>
            </w:r>
            <w:r w:rsidRPr="00583891">
              <w:t>д</w:t>
            </w:r>
            <w:r w:rsidRPr="00583891">
              <w:rPr>
                <w:spacing w:val="-1"/>
              </w:rPr>
              <w:t>е</w:t>
            </w:r>
            <w:r w:rsidRPr="00583891">
              <w:t>т</w:t>
            </w:r>
            <w:r w:rsidRPr="00583891">
              <w:rPr>
                <w:spacing w:val="1"/>
              </w:rPr>
              <w:t>е</w:t>
            </w:r>
            <w:r w:rsidRPr="00583891">
              <w:t>ль</w:t>
            </w:r>
            <w:r w:rsidRPr="00583891">
              <w:rPr>
                <w:spacing w:val="-1"/>
              </w:rPr>
              <w:t>с</w:t>
            </w:r>
            <w:r w:rsidRPr="00583891">
              <w:t>т</w:t>
            </w:r>
            <w:r w:rsidRPr="00583891">
              <w:rPr>
                <w:spacing w:val="-1"/>
              </w:rPr>
              <w:t>в</w:t>
            </w:r>
            <w:r w:rsidRPr="00583891">
              <w:t>о</w:t>
            </w:r>
            <w:r w:rsidRPr="00583891">
              <w:rPr>
                <w:spacing w:val="-1"/>
              </w:rPr>
              <w:t>ва</w:t>
            </w:r>
            <w:r w:rsidRPr="00583891">
              <w:rPr>
                <w:spacing w:val="1"/>
              </w:rPr>
              <w:t>ни</w:t>
            </w:r>
            <w:r w:rsidRPr="00583891">
              <w:t>я</w:t>
            </w:r>
            <w:r w:rsidRPr="00583891">
              <w:rPr>
                <w:spacing w:val="2"/>
              </w:rPr>
              <w:t xml:space="preserve"> </w:t>
            </w:r>
            <w:r w:rsidRPr="00583891">
              <w:rPr>
                <w:spacing w:val="1"/>
              </w:rPr>
              <w:t>п</w:t>
            </w:r>
            <w:r w:rsidRPr="00583891">
              <w:t>ри до</w:t>
            </w:r>
            <w:r w:rsidRPr="00583891">
              <w:rPr>
                <w:spacing w:val="3"/>
              </w:rPr>
              <w:t>п</w:t>
            </w:r>
            <w:r w:rsidRPr="00583891">
              <w:rPr>
                <w:spacing w:val="-5"/>
              </w:rPr>
              <w:t>у</w:t>
            </w:r>
            <w:r w:rsidRPr="00583891">
              <w:rPr>
                <w:spacing w:val="-1"/>
              </w:rPr>
              <w:t>с</w:t>
            </w:r>
            <w:r w:rsidRPr="00583891">
              <w:t>ке</w:t>
            </w:r>
            <w:r w:rsidRPr="00583891">
              <w:rPr>
                <w:spacing w:val="1"/>
              </w:rPr>
              <w:t xml:space="preserve"> </w:t>
            </w:r>
            <w:r w:rsidRPr="00583891">
              <w:t>к</w:t>
            </w:r>
            <w:r w:rsidRPr="00583891">
              <w:rPr>
                <w:spacing w:val="3"/>
              </w:rPr>
              <w:t xml:space="preserve"> </w:t>
            </w:r>
            <w:r w:rsidRPr="00583891">
              <w:t>эк</w:t>
            </w:r>
            <w:r w:rsidRPr="00583891">
              <w:rPr>
                <w:spacing w:val="-1"/>
              </w:rPr>
              <w:t>с</w:t>
            </w:r>
            <w:r w:rsidRPr="00583891">
              <w:rPr>
                <w:spacing w:val="1"/>
              </w:rPr>
              <w:t>п</w:t>
            </w:r>
            <w:r w:rsidRPr="00583891">
              <w:rPr>
                <w:spacing w:val="2"/>
              </w:rPr>
              <w:t>л</w:t>
            </w:r>
            <w:r w:rsidRPr="00583891">
              <w:rPr>
                <w:spacing w:val="-5"/>
              </w:rPr>
              <w:t>у</w:t>
            </w:r>
            <w:r w:rsidRPr="00583891">
              <w:rPr>
                <w:spacing w:val="-1"/>
              </w:rPr>
              <w:t>а</w:t>
            </w:r>
            <w:r w:rsidRPr="00583891">
              <w:t>т</w:t>
            </w:r>
            <w:r w:rsidRPr="00583891">
              <w:rPr>
                <w:spacing w:val="-1"/>
              </w:rPr>
              <w:t>а</w:t>
            </w:r>
            <w:r w:rsidRPr="00583891">
              <w:rPr>
                <w:spacing w:val="1"/>
              </w:rPr>
              <w:t>ци</w:t>
            </w:r>
            <w:r w:rsidRPr="00583891">
              <w:t>и</w:t>
            </w:r>
            <w:r w:rsidRPr="00583891">
              <w:rPr>
                <w:spacing w:val="3"/>
              </w:rPr>
              <w:t xml:space="preserve"> </w:t>
            </w:r>
            <w:r w:rsidRPr="00583891">
              <w:rPr>
                <w:spacing w:val="1"/>
              </w:rPr>
              <w:t>п</w:t>
            </w:r>
            <w:r w:rsidRPr="00583891">
              <w:t>о</w:t>
            </w:r>
            <w:r w:rsidRPr="00583891">
              <w:rPr>
                <w:spacing w:val="-1"/>
              </w:rPr>
              <w:t>с</w:t>
            </w:r>
            <w:r w:rsidRPr="00583891">
              <w:t>ле</w:t>
            </w:r>
            <w:r w:rsidRPr="00583891">
              <w:rPr>
                <w:spacing w:val="1"/>
              </w:rPr>
              <w:t xml:space="preserve"> </w:t>
            </w:r>
            <w:r w:rsidRPr="00583891">
              <w:t>р</w:t>
            </w:r>
            <w:r w:rsidRPr="00583891">
              <w:rPr>
                <w:spacing w:val="-1"/>
              </w:rPr>
              <w:t>ем</w:t>
            </w:r>
            <w:r w:rsidRPr="00583891">
              <w:t>о</w:t>
            </w:r>
            <w:r w:rsidRPr="00583891">
              <w:rPr>
                <w:spacing w:val="1"/>
              </w:rPr>
              <w:t>н</w:t>
            </w:r>
            <w:r w:rsidRPr="00583891">
              <w:t>то</w:t>
            </w:r>
            <w:r w:rsidRPr="00583891">
              <w:rPr>
                <w:spacing w:val="-1"/>
              </w:rPr>
              <w:t>в</w:t>
            </w:r>
            <w:r w:rsidRPr="00583891">
              <w:t>, год</w:t>
            </w:r>
            <w:r w:rsidRPr="00583891">
              <w:rPr>
                <w:spacing w:val="43"/>
              </w:rPr>
              <w:t xml:space="preserve"> </w:t>
            </w:r>
            <w:r w:rsidRPr="00583891">
              <w:rPr>
                <w:spacing w:val="1"/>
              </w:rPr>
              <w:t>п</w:t>
            </w:r>
            <w:r w:rsidRPr="00583891">
              <w:t>родл</w:t>
            </w:r>
            <w:r w:rsidRPr="00583891">
              <w:rPr>
                <w:spacing w:val="-1"/>
              </w:rPr>
              <w:t>е</w:t>
            </w:r>
            <w:r w:rsidRPr="00583891">
              <w:rPr>
                <w:spacing w:val="-2"/>
              </w:rPr>
              <w:t>н</w:t>
            </w:r>
            <w:r w:rsidRPr="00583891">
              <w:rPr>
                <w:spacing w:val="1"/>
              </w:rPr>
              <w:t>и</w:t>
            </w:r>
            <w:r w:rsidRPr="00583891">
              <w:t>я</w:t>
            </w:r>
            <w:r w:rsidRPr="00583891">
              <w:rPr>
                <w:spacing w:val="43"/>
              </w:rPr>
              <w:t xml:space="preserve"> </w:t>
            </w:r>
            <w:r w:rsidRPr="00583891">
              <w:t>р</w:t>
            </w:r>
            <w:r w:rsidRPr="00583891">
              <w:rPr>
                <w:spacing w:val="-1"/>
              </w:rPr>
              <w:t>е</w:t>
            </w:r>
            <w:r w:rsidRPr="00583891">
              <w:rPr>
                <w:spacing w:val="1"/>
              </w:rPr>
              <w:t>с</w:t>
            </w:r>
            <w:r w:rsidRPr="00583891">
              <w:rPr>
                <w:spacing w:val="-5"/>
              </w:rPr>
              <w:t>у</w:t>
            </w:r>
            <w:r w:rsidRPr="00583891">
              <w:t>р</w:t>
            </w:r>
            <w:r w:rsidRPr="00583891">
              <w:rPr>
                <w:spacing w:val="1"/>
              </w:rPr>
              <w:t>с</w:t>
            </w:r>
            <w:r w:rsidRPr="00583891">
              <w:t>а</w:t>
            </w:r>
            <w:r w:rsidRPr="00583891">
              <w:rPr>
                <w:spacing w:val="44"/>
              </w:rPr>
              <w:t xml:space="preserve"> </w:t>
            </w:r>
            <w:r w:rsidRPr="00583891">
              <w:t>и</w:t>
            </w:r>
            <w:r w:rsidRPr="00583891">
              <w:rPr>
                <w:spacing w:val="44"/>
              </w:rPr>
              <w:t xml:space="preserve"> </w:t>
            </w:r>
            <w:r w:rsidRPr="00583891">
              <w:rPr>
                <w:spacing w:val="-1"/>
              </w:rPr>
              <w:t>ме</w:t>
            </w:r>
            <w:r w:rsidRPr="00583891">
              <w:t>ро</w:t>
            </w:r>
            <w:r w:rsidRPr="00583891">
              <w:rPr>
                <w:spacing w:val="1"/>
              </w:rPr>
              <w:t>п</w:t>
            </w:r>
            <w:r w:rsidRPr="00583891">
              <w:t>р</w:t>
            </w:r>
            <w:r w:rsidRPr="00583891">
              <w:rPr>
                <w:spacing w:val="1"/>
              </w:rPr>
              <w:t>и</w:t>
            </w:r>
            <w:r w:rsidRPr="00583891">
              <w:rPr>
                <w:spacing w:val="-3"/>
              </w:rPr>
              <w:t>я</w:t>
            </w:r>
            <w:r w:rsidRPr="00583891">
              <w:t>т</w:t>
            </w:r>
            <w:r w:rsidRPr="00583891">
              <w:rPr>
                <w:spacing w:val="1"/>
              </w:rPr>
              <w:t>и</w:t>
            </w:r>
            <w:r w:rsidRPr="00583891">
              <w:t>я</w:t>
            </w:r>
            <w:r w:rsidRPr="00583891">
              <w:rPr>
                <w:spacing w:val="40"/>
              </w:rPr>
              <w:t xml:space="preserve"> </w:t>
            </w:r>
            <w:r w:rsidRPr="00583891">
              <w:rPr>
                <w:spacing w:val="1"/>
              </w:rPr>
              <w:t>п</w:t>
            </w:r>
            <w:r w:rsidRPr="00583891">
              <w:t xml:space="preserve">о </w:t>
            </w:r>
            <w:r w:rsidRPr="00583891">
              <w:rPr>
                <w:spacing w:val="1"/>
              </w:rPr>
              <w:t>п</w:t>
            </w:r>
            <w:r w:rsidRPr="00583891">
              <w:t>родл</w:t>
            </w:r>
            <w:r w:rsidRPr="00583891">
              <w:rPr>
                <w:spacing w:val="-1"/>
              </w:rPr>
              <w:t>е</w:t>
            </w:r>
            <w:r w:rsidRPr="00583891">
              <w:rPr>
                <w:spacing w:val="1"/>
              </w:rPr>
              <w:t>н</w:t>
            </w:r>
            <w:r w:rsidRPr="00583891">
              <w:rPr>
                <w:spacing w:val="-2"/>
              </w:rPr>
              <w:t>и</w:t>
            </w:r>
            <w:r w:rsidRPr="00583891">
              <w:t>ю р</w:t>
            </w:r>
            <w:r w:rsidRPr="00583891">
              <w:rPr>
                <w:spacing w:val="-1"/>
              </w:rPr>
              <w:t>е</w:t>
            </w:r>
            <w:r w:rsidRPr="00583891">
              <w:rPr>
                <w:spacing w:val="1"/>
              </w:rPr>
              <w:t>с</w:t>
            </w:r>
            <w:r w:rsidRPr="00583891">
              <w:rPr>
                <w:spacing w:val="-5"/>
              </w:rPr>
              <w:t>у</w:t>
            </w:r>
            <w:r w:rsidRPr="00583891">
              <w:rPr>
                <w:spacing w:val="2"/>
              </w:rPr>
              <w:t>р</w:t>
            </w:r>
            <w:r w:rsidRPr="00583891">
              <w:rPr>
                <w:spacing w:val="-1"/>
              </w:rPr>
              <w:t>с</w:t>
            </w:r>
            <w:r w:rsidRPr="00583891">
              <w:t>а</w:t>
            </w:r>
          </w:p>
        </w:tc>
        <w:tc>
          <w:tcPr>
            <w:tcW w:w="5272" w:type="dxa"/>
            <w:tcBorders>
              <w:top w:val="single" w:sz="4" w:space="0" w:color="000000"/>
              <w:left w:val="single" w:sz="4" w:space="0" w:color="000000"/>
              <w:bottom w:val="single" w:sz="4" w:space="0" w:color="000000"/>
              <w:right w:val="single" w:sz="4" w:space="0" w:color="000000"/>
            </w:tcBorders>
            <w:shd w:val="clear" w:color="auto" w:fill="auto"/>
          </w:tcPr>
          <w:p w14:paraId="6444D4FD" w14:textId="77777777" w:rsidR="00AB19C5" w:rsidRPr="00583891" w:rsidRDefault="00AB19C5" w:rsidP="006D7645">
            <w:pPr>
              <w:pStyle w:val="af4"/>
            </w:pPr>
            <w:r w:rsidRPr="00583891">
              <w:t>Дата ввода</w:t>
            </w:r>
            <w:r w:rsidRPr="00583891">
              <w:rPr>
                <w:spacing w:val="1"/>
              </w:rPr>
              <w:t xml:space="preserve"> </w:t>
            </w:r>
            <w:r w:rsidRPr="00583891">
              <w:t>в экс</w:t>
            </w:r>
            <w:r w:rsidRPr="00583891">
              <w:rPr>
                <w:spacing w:val="1"/>
              </w:rPr>
              <w:t>п</w:t>
            </w:r>
            <w:r w:rsidRPr="00583891">
              <w:rPr>
                <w:spacing w:val="2"/>
              </w:rPr>
              <w:t>л</w:t>
            </w:r>
            <w:r w:rsidRPr="00583891">
              <w:rPr>
                <w:spacing w:val="-5"/>
              </w:rPr>
              <w:t>у</w:t>
            </w:r>
            <w:r w:rsidRPr="00583891">
              <w:t>ат</w:t>
            </w:r>
            <w:r w:rsidRPr="00583891">
              <w:rPr>
                <w:spacing w:val="1"/>
              </w:rPr>
              <w:t>аци</w:t>
            </w:r>
            <w:r w:rsidRPr="00583891">
              <w:t>ю – 1993 год</w:t>
            </w:r>
          </w:p>
        </w:tc>
      </w:tr>
      <w:tr w:rsidR="00AB19C5" w:rsidRPr="00011FB7" w14:paraId="40CAD70D" w14:textId="77777777" w:rsidTr="000154F5">
        <w:trPr>
          <w:trHeight w:hRule="exact" w:val="1666"/>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tcPr>
          <w:p w14:paraId="3E232B04" w14:textId="77777777" w:rsidR="00AB19C5" w:rsidRPr="00583891" w:rsidRDefault="00AB19C5" w:rsidP="006D7645">
            <w:pPr>
              <w:pStyle w:val="af4"/>
            </w:pPr>
            <w:r w:rsidRPr="00583891">
              <w:t xml:space="preserve"> Схемы выдачи тепловой мощности, </w:t>
            </w:r>
            <w:r w:rsidRPr="00583891">
              <w:rPr>
                <w:spacing w:val="-1"/>
              </w:rPr>
              <w:t>с</w:t>
            </w:r>
            <w:r w:rsidRPr="00583891">
              <w:t>т</w:t>
            </w:r>
            <w:r w:rsidRPr="00583891">
              <w:rPr>
                <w:spacing w:val="2"/>
              </w:rPr>
              <w:t>р</w:t>
            </w:r>
            <w:r w:rsidRPr="00583891">
              <w:rPr>
                <w:spacing w:val="-5"/>
              </w:rPr>
              <w:t>у</w:t>
            </w:r>
            <w:r w:rsidRPr="00583891">
              <w:t>к</w:t>
            </w:r>
            <w:r w:rsidRPr="00583891">
              <w:rPr>
                <w:spacing w:val="3"/>
              </w:rPr>
              <w:t>т</w:t>
            </w:r>
            <w:r w:rsidRPr="00583891">
              <w:rPr>
                <w:spacing w:val="-5"/>
              </w:rPr>
              <w:t>у</w:t>
            </w:r>
            <w:r w:rsidRPr="00583891">
              <w:rPr>
                <w:spacing w:val="2"/>
              </w:rPr>
              <w:t>р</w:t>
            </w:r>
            <w:r w:rsidRPr="00583891">
              <w:t>а</w:t>
            </w:r>
            <w:r w:rsidRPr="00583891">
              <w:rPr>
                <w:spacing w:val="6"/>
              </w:rPr>
              <w:t xml:space="preserve"> </w:t>
            </w:r>
            <w:r w:rsidRPr="00583891">
              <w:t>т</w:t>
            </w:r>
            <w:r w:rsidRPr="00583891">
              <w:rPr>
                <w:spacing w:val="-1"/>
              </w:rPr>
              <w:t>е</w:t>
            </w:r>
            <w:r w:rsidRPr="00583891">
              <w:rPr>
                <w:spacing w:val="1"/>
              </w:rPr>
              <w:t>п</w:t>
            </w:r>
            <w:r w:rsidRPr="00583891">
              <w:t>лоф</w:t>
            </w:r>
            <w:r w:rsidRPr="00583891">
              <w:rPr>
                <w:spacing w:val="1"/>
              </w:rPr>
              <w:t>и</w:t>
            </w:r>
            <w:r w:rsidRPr="00583891">
              <w:t>к</w:t>
            </w:r>
            <w:r w:rsidRPr="00583891">
              <w:rPr>
                <w:spacing w:val="-1"/>
              </w:rPr>
              <w:t>а</w:t>
            </w:r>
            <w:r w:rsidRPr="00583891">
              <w:rPr>
                <w:spacing w:val="-2"/>
              </w:rPr>
              <w:t>ц</w:t>
            </w:r>
            <w:r w:rsidRPr="00583891">
              <w:rPr>
                <w:spacing w:val="1"/>
              </w:rPr>
              <w:t>и</w:t>
            </w:r>
            <w:r w:rsidRPr="00583891">
              <w:t>о</w:t>
            </w:r>
            <w:r w:rsidRPr="00583891">
              <w:rPr>
                <w:spacing w:val="1"/>
              </w:rPr>
              <w:t>нн</w:t>
            </w:r>
            <w:r w:rsidRPr="00583891">
              <w:rPr>
                <w:spacing w:val="-3"/>
              </w:rPr>
              <w:t>ы</w:t>
            </w:r>
            <w:r w:rsidRPr="00583891">
              <w:t>х</w:t>
            </w:r>
            <w:r w:rsidRPr="00583891">
              <w:rPr>
                <w:spacing w:val="9"/>
              </w:rPr>
              <w:t xml:space="preserve"> </w:t>
            </w:r>
            <w:r w:rsidRPr="00583891">
              <w:rPr>
                <w:spacing w:val="-5"/>
              </w:rPr>
              <w:t>у</w:t>
            </w:r>
            <w:r w:rsidRPr="00583891">
              <w:rPr>
                <w:spacing w:val="-1"/>
              </w:rPr>
              <w:t>с</w:t>
            </w:r>
            <w:r w:rsidRPr="00583891">
              <w:t>т</w:t>
            </w:r>
            <w:r w:rsidRPr="00583891">
              <w:rPr>
                <w:spacing w:val="-1"/>
              </w:rPr>
              <w:t>а</w:t>
            </w:r>
            <w:r w:rsidRPr="00583891">
              <w:rPr>
                <w:spacing w:val="1"/>
              </w:rPr>
              <w:t>н</w:t>
            </w:r>
            <w:r w:rsidRPr="00583891">
              <w:t>о</w:t>
            </w:r>
            <w:r w:rsidRPr="00583891">
              <w:rPr>
                <w:spacing w:val="-1"/>
              </w:rPr>
              <w:t>в</w:t>
            </w:r>
            <w:r w:rsidRPr="00583891">
              <w:t xml:space="preserve">ок </w:t>
            </w:r>
            <w:r w:rsidRPr="00583891">
              <w:rPr>
                <w:spacing w:val="-1"/>
              </w:rPr>
              <w:t>(ес</w:t>
            </w:r>
            <w:r w:rsidRPr="00583891">
              <w:t>ли</w:t>
            </w:r>
            <w:r w:rsidRPr="00583891">
              <w:rPr>
                <w:spacing w:val="25"/>
              </w:rPr>
              <w:t xml:space="preserve"> </w:t>
            </w:r>
            <w:r w:rsidRPr="00583891">
              <w:rPr>
                <w:spacing w:val="1"/>
              </w:rPr>
              <w:t>и</w:t>
            </w:r>
            <w:r w:rsidRPr="00583891">
              <w:rPr>
                <w:spacing w:val="-1"/>
              </w:rPr>
              <w:t>с</w:t>
            </w:r>
            <w:r w:rsidRPr="00583891">
              <w:t>т</w:t>
            </w:r>
            <w:r w:rsidRPr="00583891">
              <w:rPr>
                <w:spacing w:val="-1"/>
              </w:rPr>
              <w:t>оч</w:t>
            </w:r>
            <w:r w:rsidRPr="00583891">
              <w:rPr>
                <w:spacing w:val="1"/>
              </w:rPr>
              <w:t>ни</w:t>
            </w:r>
            <w:r w:rsidRPr="00583891">
              <w:t>к</w:t>
            </w:r>
            <w:r w:rsidRPr="00583891">
              <w:rPr>
                <w:spacing w:val="24"/>
              </w:rPr>
              <w:t xml:space="preserve"> </w:t>
            </w:r>
            <w:r w:rsidRPr="00583891">
              <w:t>т</w:t>
            </w:r>
            <w:r w:rsidRPr="00583891">
              <w:rPr>
                <w:spacing w:val="-1"/>
              </w:rPr>
              <w:t>е</w:t>
            </w:r>
            <w:r w:rsidRPr="00583891">
              <w:rPr>
                <w:spacing w:val="1"/>
              </w:rPr>
              <w:t>п</w:t>
            </w:r>
            <w:r w:rsidRPr="00583891">
              <w:t>ло</w:t>
            </w:r>
            <w:r w:rsidRPr="00583891">
              <w:rPr>
                <w:spacing w:val="-1"/>
              </w:rPr>
              <w:t>в</w:t>
            </w:r>
            <w:r w:rsidRPr="00583891">
              <w:t>ой</w:t>
            </w:r>
            <w:r w:rsidRPr="00583891">
              <w:rPr>
                <w:spacing w:val="25"/>
              </w:rPr>
              <w:t xml:space="preserve"> </w:t>
            </w:r>
            <w:r w:rsidRPr="00583891">
              <w:t>э</w:t>
            </w:r>
            <w:r w:rsidRPr="00583891">
              <w:rPr>
                <w:spacing w:val="1"/>
              </w:rPr>
              <w:t>н</w:t>
            </w:r>
            <w:r w:rsidRPr="00583891">
              <w:rPr>
                <w:spacing w:val="-1"/>
              </w:rPr>
              <w:t>е</w:t>
            </w:r>
            <w:r w:rsidRPr="00583891">
              <w:t>рг</w:t>
            </w:r>
            <w:r w:rsidRPr="00583891">
              <w:rPr>
                <w:spacing w:val="1"/>
              </w:rPr>
              <w:t>и</w:t>
            </w:r>
            <w:r w:rsidRPr="00583891">
              <w:t>и</w:t>
            </w:r>
            <w:r w:rsidRPr="00583891">
              <w:rPr>
                <w:spacing w:val="25"/>
              </w:rPr>
              <w:t xml:space="preserve"> </w:t>
            </w:r>
            <w:r w:rsidRPr="00583891">
              <w:t xml:space="preserve">– </w:t>
            </w:r>
            <w:r w:rsidRPr="00583891">
              <w:rPr>
                <w:spacing w:val="1"/>
              </w:rPr>
              <w:t>и</w:t>
            </w:r>
            <w:r w:rsidRPr="00583891">
              <w:rPr>
                <w:spacing w:val="-1"/>
              </w:rPr>
              <w:t>с</w:t>
            </w:r>
            <w:r w:rsidRPr="00583891">
              <w:t>то</w:t>
            </w:r>
            <w:r w:rsidRPr="00583891">
              <w:rPr>
                <w:spacing w:val="-1"/>
              </w:rPr>
              <w:t>ч</w:t>
            </w:r>
            <w:r w:rsidRPr="00583891">
              <w:rPr>
                <w:spacing w:val="1"/>
              </w:rPr>
              <w:t>ни</w:t>
            </w:r>
            <w:r w:rsidRPr="00583891">
              <w:t>к</w:t>
            </w:r>
            <w:r w:rsidRPr="00583891">
              <w:rPr>
                <w:spacing w:val="20"/>
              </w:rPr>
              <w:t xml:space="preserve"> </w:t>
            </w:r>
            <w:r w:rsidRPr="00583891">
              <w:t>ко</w:t>
            </w:r>
            <w:r w:rsidRPr="00583891">
              <w:rPr>
                <w:spacing w:val="-1"/>
              </w:rPr>
              <w:t>м</w:t>
            </w:r>
            <w:r w:rsidRPr="00583891">
              <w:t>б</w:t>
            </w:r>
            <w:r w:rsidRPr="00583891">
              <w:rPr>
                <w:spacing w:val="-2"/>
              </w:rPr>
              <w:t>и</w:t>
            </w:r>
            <w:r w:rsidRPr="00583891">
              <w:rPr>
                <w:spacing w:val="1"/>
              </w:rPr>
              <w:t>ни</w:t>
            </w:r>
            <w:r w:rsidRPr="00583891">
              <w:t>р</w:t>
            </w:r>
            <w:r w:rsidRPr="00583891">
              <w:rPr>
                <w:spacing w:val="-3"/>
              </w:rPr>
              <w:t>о</w:t>
            </w:r>
            <w:r w:rsidRPr="00583891">
              <w:rPr>
                <w:spacing w:val="-1"/>
              </w:rPr>
              <w:t>ва</w:t>
            </w:r>
            <w:r w:rsidRPr="00583891">
              <w:rPr>
                <w:spacing w:val="1"/>
              </w:rPr>
              <w:t>нн</w:t>
            </w:r>
            <w:r w:rsidRPr="00583891">
              <w:t>ой</w:t>
            </w:r>
            <w:r w:rsidRPr="00583891">
              <w:rPr>
                <w:spacing w:val="22"/>
              </w:rPr>
              <w:t xml:space="preserve"> </w:t>
            </w:r>
            <w:r w:rsidRPr="00583891">
              <w:rPr>
                <w:spacing w:val="-1"/>
              </w:rPr>
              <w:t>вы</w:t>
            </w:r>
            <w:r w:rsidRPr="00583891">
              <w:t>р</w:t>
            </w:r>
            <w:r w:rsidRPr="00583891">
              <w:rPr>
                <w:spacing w:val="-1"/>
              </w:rPr>
              <w:t>а</w:t>
            </w:r>
            <w:r w:rsidRPr="00583891">
              <w:t>бот</w:t>
            </w:r>
            <w:r w:rsidRPr="00583891">
              <w:rPr>
                <w:spacing w:val="-2"/>
              </w:rPr>
              <w:t>к</w:t>
            </w:r>
            <w:r w:rsidRPr="00583891">
              <w:t>и т</w:t>
            </w:r>
            <w:r w:rsidRPr="00583891">
              <w:rPr>
                <w:spacing w:val="-1"/>
              </w:rPr>
              <w:t>е</w:t>
            </w:r>
            <w:r w:rsidRPr="00583891">
              <w:rPr>
                <w:spacing w:val="1"/>
              </w:rPr>
              <w:t>п</w:t>
            </w:r>
            <w:r w:rsidRPr="00583891">
              <w:t>ло</w:t>
            </w:r>
            <w:r w:rsidRPr="00583891">
              <w:rPr>
                <w:spacing w:val="-1"/>
              </w:rPr>
              <w:t>в</w:t>
            </w:r>
            <w:r w:rsidRPr="00583891">
              <w:t>ой</w:t>
            </w:r>
            <w:r w:rsidRPr="00583891">
              <w:rPr>
                <w:spacing w:val="51"/>
              </w:rPr>
              <w:t xml:space="preserve"> </w:t>
            </w:r>
            <w:r w:rsidRPr="00583891">
              <w:rPr>
                <w:spacing w:val="-3"/>
              </w:rPr>
              <w:t>э</w:t>
            </w:r>
            <w:r w:rsidRPr="00583891">
              <w:rPr>
                <w:spacing w:val="1"/>
              </w:rPr>
              <w:t>н</w:t>
            </w:r>
            <w:r w:rsidRPr="00583891">
              <w:rPr>
                <w:spacing w:val="-1"/>
              </w:rPr>
              <w:t>е</w:t>
            </w:r>
            <w:r w:rsidRPr="00583891">
              <w:t>рг</w:t>
            </w:r>
            <w:r w:rsidRPr="00583891">
              <w:rPr>
                <w:spacing w:val="1"/>
              </w:rPr>
              <w:t>и</w:t>
            </w:r>
            <w:r w:rsidRPr="00583891">
              <w:t>и</w:t>
            </w:r>
            <w:r w:rsidRPr="00583891">
              <w:rPr>
                <w:spacing w:val="49"/>
              </w:rPr>
              <w:t xml:space="preserve"> </w:t>
            </w:r>
            <w:r w:rsidRPr="00583891">
              <w:t>и</w:t>
            </w:r>
            <w:r w:rsidRPr="00583891">
              <w:rPr>
                <w:spacing w:val="51"/>
              </w:rPr>
              <w:t xml:space="preserve"> </w:t>
            </w:r>
            <w:r w:rsidRPr="00583891">
              <w:t>эл</w:t>
            </w:r>
            <w:r w:rsidRPr="00583891">
              <w:rPr>
                <w:spacing w:val="-1"/>
              </w:rPr>
              <w:t>е</w:t>
            </w:r>
            <w:r w:rsidRPr="00583891">
              <w:t>кт</w:t>
            </w:r>
            <w:r w:rsidRPr="00583891">
              <w:rPr>
                <w:spacing w:val="-3"/>
              </w:rPr>
              <w:t>р</w:t>
            </w:r>
            <w:r w:rsidRPr="00583891">
              <w:rPr>
                <w:spacing w:val="1"/>
              </w:rPr>
              <w:t>и</w:t>
            </w:r>
            <w:r w:rsidRPr="00583891">
              <w:rPr>
                <w:spacing w:val="-1"/>
              </w:rPr>
              <w:t>чес</w:t>
            </w:r>
            <w:r w:rsidRPr="00583891">
              <w:t>к</w:t>
            </w:r>
            <w:r w:rsidRPr="00583891">
              <w:rPr>
                <w:spacing w:val="-1"/>
              </w:rPr>
              <w:t>о</w:t>
            </w:r>
            <w:r w:rsidRPr="00583891">
              <w:t>й э</w:t>
            </w:r>
            <w:r w:rsidRPr="00583891">
              <w:rPr>
                <w:spacing w:val="1"/>
              </w:rPr>
              <w:t>н</w:t>
            </w:r>
            <w:r w:rsidRPr="00583891">
              <w:rPr>
                <w:spacing w:val="-1"/>
              </w:rPr>
              <w:t>е</w:t>
            </w:r>
            <w:r w:rsidRPr="00583891">
              <w:t>рг</w:t>
            </w:r>
            <w:r w:rsidRPr="00583891">
              <w:rPr>
                <w:spacing w:val="1"/>
              </w:rPr>
              <w:t>ии)</w:t>
            </w:r>
          </w:p>
        </w:tc>
        <w:tc>
          <w:tcPr>
            <w:tcW w:w="5272" w:type="dxa"/>
            <w:tcBorders>
              <w:top w:val="single" w:sz="4" w:space="0" w:color="000000"/>
              <w:left w:val="single" w:sz="4" w:space="0" w:color="000000"/>
              <w:bottom w:val="single" w:sz="4" w:space="0" w:color="000000"/>
              <w:right w:val="single" w:sz="4" w:space="0" w:color="000000"/>
            </w:tcBorders>
            <w:shd w:val="clear" w:color="auto" w:fill="auto"/>
          </w:tcPr>
          <w:p w14:paraId="663600D5" w14:textId="77777777" w:rsidR="00AB19C5" w:rsidRPr="00583891" w:rsidRDefault="00AB19C5" w:rsidP="006D7645">
            <w:pPr>
              <w:pStyle w:val="af4"/>
            </w:pPr>
            <w:r w:rsidRPr="00583891">
              <w:t>Источ</w:t>
            </w:r>
            <w:r w:rsidRPr="00583891">
              <w:rPr>
                <w:spacing w:val="1"/>
              </w:rPr>
              <w:t>ни</w:t>
            </w:r>
            <w:r w:rsidRPr="00583891">
              <w:t>к комб</w:t>
            </w:r>
            <w:r w:rsidRPr="00583891">
              <w:rPr>
                <w:spacing w:val="-2"/>
              </w:rPr>
              <w:t>и</w:t>
            </w:r>
            <w:r w:rsidRPr="00583891">
              <w:rPr>
                <w:spacing w:val="1"/>
              </w:rPr>
              <w:t>ни</w:t>
            </w:r>
            <w:r w:rsidRPr="00583891">
              <w:t>ров</w:t>
            </w:r>
            <w:r w:rsidRPr="00583891">
              <w:rPr>
                <w:spacing w:val="-4"/>
              </w:rPr>
              <w:t>а</w:t>
            </w:r>
            <w:r w:rsidRPr="00583891">
              <w:rPr>
                <w:spacing w:val="1"/>
              </w:rPr>
              <w:t>нн</w:t>
            </w:r>
            <w:r w:rsidRPr="00583891">
              <w:t>ой</w:t>
            </w:r>
            <w:r w:rsidRPr="00583891">
              <w:rPr>
                <w:spacing w:val="1"/>
              </w:rPr>
              <w:t xml:space="preserve"> </w:t>
            </w:r>
            <w:r w:rsidRPr="00583891">
              <w:t>выработ</w:t>
            </w:r>
            <w:r w:rsidRPr="00583891">
              <w:rPr>
                <w:spacing w:val="-2"/>
              </w:rPr>
              <w:t>к</w:t>
            </w:r>
            <w:r w:rsidRPr="00583891">
              <w:t>и те</w:t>
            </w:r>
            <w:r w:rsidRPr="00583891">
              <w:rPr>
                <w:spacing w:val="1"/>
              </w:rPr>
              <w:t>п</w:t>
            </w:r>
            <w:r w:rsidRPr="00583891">
              <w:t>ловой</w:t>
            </w:r>
            <w:r w:rsidRPr="00583891">
              <w:rPr>
                <w:spacing w:val="1"/>
              </w:rPr>
              <w:t xml:space="preserve"> </w:t>
            </w:r>
            <w:r w:rsidRPr="00583891">
              <w:t>и</w:t>
            </w:r>
            <w:r w:rsidRPr="00583891">
              <w:rPr>
                <w:spacing w:val="1"/>
              </w:rPr>
              <w:t xml:space="preserve"> </w:t>
            </w:r>
            <w:r w:rsidRPr="00583891">
              <w:t>эле</w:t>
            </w:r>
            <w:r w:rsidRPr="00583891">
              <w:rPr>
                <w:spacing w:val="-2"/>
              </w:rPr>
              <w:t>к</w:t>
            </w:r>
            <w:r w:rsidRPr="00583891">
              <w:t>тр</w:t>
            </w:r>
            <w:r w:rsidRPr="00583891">
              <w:rPr>
                <w:spacing w:val="1"/>
              </w:rPr>
              <w:t>и</w:t>
            </w:r>
            <w:r w:rsidRPr="00583891">
              <w:t>чес</w:t>
            </w:r>
            <w:r w:rsidRPr="00583891">
              <w:rPr>
                <w:spacing w:val="-2"/>
              </w:rPr>
              <w:t>к</w:t>
            </w:r>
            <w:r w:rsidRPr="00583891">
              <w:t>ой</w:t>
            </w:r>
            <w:r w:rsidRPr="00583891">
              <w:rPr>
                <w:spacing w:val="1"/>
              </w:rPr>
              <w:t xml:space="preserve"> </w:t>
            </w:r>
            <w:r w:rsidRPr="00583891">
              <w:t>э</w:t>
            </w:r>
            <w:r w:rsidRPr="00583891">
              <w:rPr>
                <w:spacing w:val="1"/>
              </w:rPr>
              <w:t>н</w:t>
            </w:r>
            <w:r w:rsidRPr="00583891">
              <w:t>ерг</w:t>
            </w:r>
            <w:r w:rsidRPr="00583891">
              <w:rPr>
                <w:spacing w:val="-2"/>
              </w:rPr>
              <w:t>и</w:t>
            </w:r>
            <w:r w:rsidRPr="00583891">
              <w:t>и от</w:t>
            </w:r>
            <w:r w:rsidRPr="00583891">
              <w:rPr>
                <w:spacing w:val="1"/>
              </w:rPr>
              <w:t>с</w:t>
            </w:r>
            <w:r w:rsidRPr="00583891">
              <w:rPr>
                <w:spacing w:val="-5"/>
              </w:rPr>
              <w:t>у</w:t>
            </w:r>
            <w:r w:rsidRPr="00583891">
              <w:t>тст</w:t>
            </w:r>
            <w:r w:rsidRPr="00583891">
              <w:rPr>
                <w:spacing w:val="4"/>
              </w:rPr>
              <w:t>в</w:t>
            </w:r>
            <w:r w:rsidRPr="00583891">
              <w:rPr>
                <w:spacing w:val="-5"/>
              </w:rPr>
              <w:t>у</w:t>
            </w:r>
            <w:r w:rsidRPr="00583891">
              <w:t>ет</w:t>
            </w:r>
          </w:p>
        </w:tc>
      </w:tr>
      <w:tr w:rsidR="00AB19C5" w:rsidRPr="00011FB7" w14:paraId="425165F4" w14:textId="77777777" w:rsidTr="000154F5">
        <w:trPr>
          <w:trHeight w:hRule="exact" w:val="1553"/>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tcPr>
          <w:p w14:paraId="40A8E83C" w14:textId="77777777" w:rsidR="00AB19C5" w:rsidRPr="00583891" w:rsidRDefault="00AB19C5" w:rsidP="006D7645">
            <w:pPr>
              <w:pStyle w:val="af4"/>
            </w:pPr>
            <w:r w:rsidRPr="00583891">
              <w:t>С</w:t>
            </w:r>
            <w:r w:rsidRPr="00583891">
              <w:rPr>
                <w:spacing w:val="1"/>
              </w:rPr>
              <w:t>п</w:t>
            </w:r>
            <w:r w:rsidRPr="00583891">
              <w:t>о</w:t>
            </w:r>
            <w:r w:rsidRPr="00583891">
              <w:rPr>
                <w:spacing w:val="-1"/>
              </w:rPr>
              <w:t>с</w:t>
            </w:r>
            <w:r w:rsidRPr="00583891">
              <w:t>об р</w:t>
            </w:r>
            <w:r w:rsidRPr="00583891">
              <w:rPr>
                <w:spacing w:val="-1"/>
              </w:rPr>
              <w:t>е</w:t>
            </w:r>
            <w:r w:rsidRPr="00583891">
              <w:rPr>
                <w:spacing w:val="2"/>
              </w:rPr>
              <w:t>г</w:t>
            </w:r>
            <w:r w:rsidRPr="00583891">
              <w:rPr>
                <w:spacing w:val="-5"/>
              </w:rPr>
              <w:t>у</w:t>
            </w:r>
            <w:r w:rsidRPr="00583891">
              <w:t>л</w:t>
            </w:r>
            <w:r w:rsidRPr="00583891">
              <w:rPr>
                <w:spacing w:val="1"/>
              </w:rPr>
              <w:t>и</w:t>
            </w:r>
            <w:r w:rsidRPr="00583891">
              <w:t>ро</w:t>
            </w:r>
            <w:r w:rsidRPr="00583891">
              <w:rPr>
                <w:spacing w:val="-1"/>
              </w:rPr>
              <w:t>ва</w:t>
            </w:r>
            <w:r w:rsidRPr="00583891">
              <w:rPr>
                <w:spacing w:val="1"/>
              </w:rPr>
              <w:t>ни</w:t>
            </w:r>
            <w:r w:rsidRPr="00583891">
              <w:t>я от</w:t>
            </w:r>
            <w:r w:rsidRPr="00583891">
              <w:rPr>
                <w:spacing w:val="3"/>
              </w:rPr>
              <w:t>п</w:t>
            </w:r>
            <w:r w:rsidRPr="00583891">
              <w:rPr>
                <w:spacing w:val="-8"/>
              </w:rPr>
              <w:t>у</w:t>
            </w:r>
            <w:r w:rsidRPr="00583891">
              <w:rPr>
                <w:spacing w:val="-1"/>
              </w:rPr>
              <w:t>с</w:t>
            </w:r>
            <w:r w:rsidRPr="00583891">
              <w:t>ка т</w:t>
            </w:r>
            <w:r w:rsidRPr="00583891">
              <w:rPr>
                <w:spacing w:val="-1"/>
              </w:rPr>
              <w:t>е</w:t>
            </w:r>
            <w:r w:rsidRPr="00583891">
              <w:rPr>
                <w:spacing w:val="1"/>
              </w:rPr>
              <w:t>п</w:t>
            </w:r>
            <w:r w:rsidRPr="00583891">
              <w:t>ло</w:t>
            </w:r>
            <w:r w:rsidRPr="00583891">
              <w:rPr>
                <w:spacing w:val="-1"/>
              </w:rPr>
              <w:t>в</w:t>
            </w:r>
            <w:r w:rsidRPr="00583891">
              <w:t>ой э</w:t>
            </w:r>
            <w:r w:rsidRPr="00583891">
              <w:rPr>
                <w:spacing w:val="1"/>
              </w:rPr>
              <w:t>н</w:t>
            </w:r>
            <w:r w:rsidRPr="00583891">
              <w:rPr>
                <w:spacing w:val="-1"/>
              </w:rPr>
              <w:t>е</w:t>
            </w:r>
            <w:r w:rsidRPr="00583891">
              <w:t>рг</w:t>
            </w:r>
            <w:r w:rsidRPr="00583891">
              <w:rPr>
                <w:spacing w:val="1"/>
              </w:rPr>
              <w:t>и</w:t>
            </w:r>
            <w:r w:rsidRPr="00583891">
              <w:t>и</w:t>
            </w:r>
            <w:r w:rsidRPr="00583891">
              <w:rPr>
                <w:spacing w:val="10"/>
              </w:rPr>
              <w:t xml:space="preserve"> </w:t>
            </w:r>
            <w:r w:rsidRPr="00583891">
              <w:rPr>
                <w:spacing w:val="-3"/>
              </w:rPr>
              <w:t>о</w:t>
            </w:r>
            <w:r w:rsidRPr="00583891">
              <w:t>т</w:t>
            </w:r>
            <w:r w:rsidRPr="00583891">
              <w:rPr>
                <w:spacing w:val="7"/>
              </w:rPr>
              <w:t xml:space="preserve"> </w:t>
            </w:r>
            <w:r w:rsidRPr="00583891">
              <w:rPr>
                <w:spacing w:val="1"/>
              </w:rPr>
              <w:t>и</w:t>
            </w:r>
            <w:r w:rsidRPr="00583891">
              <w:rPr>
                <w:spacing w:val="-1"/>
              </w:rPr>
              <w:t>с</w:t>
            </w:r>
            <w:r w:rsidRPr="00583891">
              <w:t>то</w:t>
            </w:r>
            <w:r w:rsidRPr="00583891">
              <w:rPr>
                <w:spacing w:val="-1"/>
              </w:rPr>
              <w:t>ч</w:t>
            </w:r>
            <w:r w:rsidRPr="00583891">
              <w:rPr>
                <w:spacing w:val="1"/>
              </w:rPr>
              <w:t>н</w:t>
            </w:r>
            <w:r w:rsidRPr="00583891">
              <w:rPr>
                <w:spacing w:val="-2"/>
              </w:rPr>
              <w:t>и</w:t>
            </w:r>
            <w:r w:rsidRPr="00583891">
              <w:t>ков</w:t>
            </w:r>
            <w:r w:rsidRPr="00583891">
              <w:rPr>
                <w:spacing w:val="6"/>
              </w:rPr>
              <w:t xml:space="preserve"> </w:t>
            </w:r>
            <w:r w:rsidRPr="00583891">
              <w:t>т</w:t>
            </w:r>
            <w:r w:rsidRPr="00583891">
              <w:rPr>
                <w:spacing w:val="-1"/>
              </w:rPr>
              <w:t>е</w:t>
            </w:r>
            <w:r w:rsidRPr="00583891">
              <w:rPr>
                <w:spacing w:val="1"/>
              </w:rPr>
              <w:t>п</w:t>
            </w:r>
            <w:r w:rsidRPr="00583891">
              <w:t>ло</w:t>
            </w:r>
            <w:r w:rsidRPr="00583891">
              <w:rPr>
                <w:spacing w:val="-1"/>
              </w:rPr>
              <w:t>в</w:t>
            </w:r>
            <w:r w:rsidRPr="00583891">
              <w:t>ой</w:t>
            </w:r>
            <w:r w:rsidRPr="00583891">
              <w:rPr>
                <w:spacing w:val="10"/>
              </w:rPr>
              <w:t xml:space="preserve"> </w:t>
            </w:r>
            <w:r w:rsidRPr="00583891">
              <w:rPr>
                <w:spacing w:val="-3"/>
              </w:rPr>
              <w:t>э</w:t>
            </w:r>
            <w:r w:rsidRPr="00583891">
              <w:rPr>
                <w:spacing w:val="1"/>
              </w:rPr>
              <w:t>н</w:t>
            </w:r>
            <w:r w:rsidRPr="00583891">
              <w:rPr>
                <w:spacing w:val="-1"/>
              </w:rPr>
              <w:t>е</w:t>
            </w:r>
            <w:r w:rsidRPr="00583891">
              <w:t>рг</w:t>
            </w:r>
            <w:r w:rsidRPr="00583891">
              <w:rPr>
                <w:spacing w:val="1"/>
              </w:rPr>
              <w:t>и</w:t>
            </w:r>
            <w:r w:rsidRPr="00583891">
              <w:t>и</w:t>
            </w:r>
            <w:r w:rsidRPr="00583891">
              <w:rPr>
                <w:spacing w:val="8"/>
              </w:rPr>
              <w:t xml:space="preserve"> </w:t>
            </w:r>
            <w:r w:rsidRPr="00583891">
              <w:t>с обо</w:t>
            </w:r>
            <w:r w:rsidRPr="00583891">
              <w:rPr>
                <w:spacing w:val="-1"/>
              </w:rPr>
              <w:t>с</w:t>
            </w:r>
            <w:r w:rsidRPr="00583891">
              <w:rPr>
                <w:spacing w:val="1"/>
              </w:rPr>
              <w:t>н</w:t>
            </w:r>
            <w:r w:rsidRPr="00583891">
              <w:t>о</w:t>
            </w:r>
            <w:r w:rsidRPr="00583891">
              <w:rPr>
                <w:spacing w:val="-1"/>
              </w:rPr>
              <w:t>ва</w:t>
            </w:r>
            <w:r w:rsidRPr="00583891">
              <w:rPr>
                <w:spacing w:val="1"/>
              </w:rPr>
              <w:t>ни</w:t>
            </w:r>
            <w:r w:rsidRPr="00583891">
              <w:rPr>
                <w:spacing w:val="-1"/>
              </w:rPr>
              <w:t>е</w:t>
            </w:r>
            <w:r w:rsidRPr="00583891">
              <w:t>м</w:t>
            </w:r>
            <w:r w:rsidRPr="00583891">
              <w:rPr>
                <w:spacing w:val="44"/>
              </w:rPr>
              <w:t xml:space="preserve"> </w:t>
            </w:r>
            <w:r w:rsidRPr="00583891">
              <w:rPr>
                <w:spacing w:val="-1"/>
              </w:rPr>
              <w:t>вы</w:t>
            </w:r>
            <w:r w:rsidRPr="00583891">
              <w:t>бора</w:t>
            </w:r>
            <w:r w:rsidRPr="00583891">
              <w:rPr>
                <w:spacing w:val="47"/>
              </w:rPr>
              <w:t xml:space="preserve"> </w:t>
            </w:r>
            <w:r w:rsidRPr="00583891">
              <w:t>гр</w:t>
            </w:r>
            <w:r w:rsidRPr="00583891">
              <w:rPr>
                <w:spacing w:val="-1"/>
              </w:rPr>
              <w:t>а</w:t>
            </w:r>
            <w:r w:rsidRPr="00583891">
              <w:t>ф</w:t>
            </w:r>
            <w:r w:rsidRPr="00583891">
              <w:rPr>
                <w:spacing w:val="1"/>
              </w:rPr>
              <w:t>и</w:t>
            </w:r>
            <w:r w:rsidRPr="00583891">
              <w:t>ка</w:t>
            </w:r>
            <w:r w:rsidRPr="00583891">
              <w:rPr>
                <w:spacing w:val="44"/>
              </w:rPr>
              <w:t xml:space="preserve"> </w:t>
            </w:r>
            <w:r w:rsidRPr="00583891">
              <w:rPr>
                <w:spacing w:val="1"/>
              </w:rPr>
              <w:t>из</w:t>
            </w:r>
            <w:r w:rsidRPr="00583891">
              <w:rPr>
                <w:spacing w:val="-1"/>
              </w:rPr>
              <w:t>ме</w:t>
            </w:r>
            <w:r w:rsidRPr="00583891">
              <w:rPr>
                <w:spacing w:val="1"/>
              </w:rPr>
              <w:t>н</w:t>
            </w:r>
            <w:r w:rsidRPr="00583891">
              <w:rPr>
                <w:spacing w:val="-1"/>
              </w:rPr>
              <w:t>е</w:t>
            </w:r>
            <w:r w:rsidRPr="00583891">
              <w:rPr>
                <w:spacing w:val="1"/>
              </w:rPr>
              <w:t xml:space="preserve">ния </w:t>
            </w:r>
            <w:r w:rsidRPr="00583891">
              <w:t>т</w:t>
            </w:r>
            <w:r w:rsidRPr="00583891">
              <w:rPr>
                <w:spacing w:val="-1"/>
              </w:rPr>
              <w:t>ем</w:t>
            </w:r>
            <w:r w:rsidRPr="00583891">
              <w:rPr>
                <w:spacing w:val="1"/>
              </w:rPr>
              <w:t>п</w:t>
            </w:r>
            <w:r w:rsidRPr="00583891">
              <w:rPr>
                <w:spacing w:val="-1"/>
              </w:rPr>
              <w:t>е</w:t>
            </w:r>
            <w:r w:rsidRPr="00583891">
              <w:t>р</w:t>
            </w:r>
            <w:r w:rsidRPr="00583891">
              <w:rPr>
                <w:spacing w:val="-1"/>
              </w:rPr>
              <w:t>а</w:t>
            </w:r>
            <w:r w:rsidRPr="00583891">
              <w:rPr>
                <w:spacing w:val="3"/>
              </w:rPr>
              <w:t>т</w:t>
            </w:r>
            <w:r w:rsidRPr="00583891">
              <w:rPr>
                <w:spacing w:val="-5"/>
              </w:rPr>
              <w:t>у</w:t>
            </w:r>
            <w:r w:rsidRPr="00583891">
              <w:t>р т</w:t>
            </w:r>
            <w:r w:rsidRPr="00583891">
              <w:rPr>
                <w:spacing w:val="-1"/>
              </w:rPr>
              <w:t>е</w:t>
            </w:r>
            <w:r w:rsidRPr="00583891">
              <w:rPr>
                <w:spacing w:val="1"/>
              </w:rPr>
              <w:t>п</w:t>
            </w:r>
            <w:r w:rsidRPr="00583891">
              <w:t>ло</w:t>
            </w:r>
            <w:r w:rsidRPr="00583891">
              <w:rPr>
                <w:spacing w:val="1"/>
              </w:rPr>
              <w:t>н</w:t>
            </w:r>
            <w:r w:rsidRPr="00583891">
              <w:t>о</w:t>
            </w:r>
            <w:r w:rsidRPr="00583891">
              <w:rPr>
                <w:spacing w:val="-1"/>
              </w:rPr>
              <w:t>с</w:t>
            </w:r>
            <w:r w:rsidRPr="00583891">
              <w:rPr>
                <w:spacing w:val="1"/>
              </w:rPr>
              <w:t>и</w:t>
            </w:r>
            <w:r w:rsidRPr="00583891">
              <w:t>т</w:t>
            </w:r>
            <w:r w:rsidRPr="00583891">
              <w:rPr>
                <w:spacing w:val="-1"/>
              </w:rPr>
              <w:t>е</w:t>
            </w:r>
            <w:r w:rsidRPr="00583891">
              <w:t>ля</w:t>
            </w:r>
          </w:p>
        </w:tc>
        <w:tc>
          <w:tcPr>
            <w:tcW w:w="5272" w:type="dxa"/>
            <w:tcBorders>
              <w:top w:val="single" w:sz="4" w:space="0" w:color="000000"/>
              <w:left w:val="single" w:sz="4" w:space="0" w:color="000000"/>
              <w:bottom w:val="single" w:sz="4" w:space="0" w:color="000000"/>
              <w:right w:val="single" w:sz="4" w:space="0" w:color="000000"/>
            </w:tcBorders>
            <w:shd w:val="clear" w:color="auto" w:fill="auto"/>
          </w:tcPr>
          <w:p w14:paraId="2AE22FD2" w14:textId="77777777" w:rsidR="00AB19C5" w:rsidRPr="00583891" w:rsidRDefault="00AB19C5" w:rsidP="006D7645">
            <w:pPr>
              <w:pStyle w:val="af4"/>
            </w:pPr>
            <w:r w:rsidRPr="00583891">
              <w:t>С</w:t>
            </w:r>
            <w:r w:rsidRPr="00583891">
              <w:rPr>
                <w:spacing w:val="1"/>
              </w:rPr>
              <w:t>п</w:t>
            </w:r>
            <w:r w:rsidRPr="00583891">
              <w:t>особ ре</w:t>
            </w:r>
            <w:r w:rsidRPr="00583891">
              <w:rPr>
                <w:spacing w:val="2"/>
              </w:rPr>
              <w:t>г</w:t>
            </w:r>
            <w:r w:rsidRPr="00583891">
              <w:rPr>
                <w:spacing w:val="-5"/>
              </w:rPr>
              <w:t>у</w:t>
            </w:r>
            <w:r w:rsidRPr="00583891">
              <w:t>л</w:t>
            </w:r>
            <w:r w:rsidRPr="00583891">
              <w:rPr>
                <w:spacing w:val="1"/>
              </w:rPr>
              <w:t>и</w:t>
            </w:r>
            <w:r w:rsidRPr="00583891">
              <w:t>рова</w:t>
            </w:r>
            <w:r w:rsidRPr="00583891">
              <w:rPr>
                <w:spacing w:val="1"/>
              </w:rPr>
              <w:t>ни</w:t>
            </w:r>
            <w:r w:rsidRPr="00583891">
              <w:t>я от</w:t>
            </w:r>
            <w:r w:rsidRPr="00583891">
              <w:rPr>
                <w:spacing w:val="3"/>
              </w:rPr>
              <w:t>п</w:t>
            </w:r>
            <w:r w:rsidRPr="00583891">
              <w:rPr>
                <w:spacing w:val="-5"/>
              </w:rPr>
              <w:t>у</w:t>
            </w:r>
            <w:r w:rsidRPr="00583891">
              <w:t>ска те</w:t>
            </w:r>
            <w:r w:rsidRPr="00583891">
              <w:rPr>
                <w:spacing w:val="1"/>
              </w:rPr>
              <w:t>п</w:t>
            </w:r>
            <w:r w:rsidRPr="00583891">
              <w:t>ловой э</w:t>
            </w:r>
            <w:r w:rsidRPr="00583891">
              <w:rPr>
                <w:spacing w:val="1"/>
              </w:rPr>
              <w:t>н</w:t>
            </w:r>
            <w:r w:rsidRPr="00583891">
              <w:t>ерг</w:t>
            </w:r>
            <w:r w:rsidRPr="00583891">
              <w:rPr>
                <w:spacing w:val="1"/>
              </w:rPr>
              <w:t>и</w:t>
            </w:r>
            <w:r w:rsidRPr="00583891">
              <w:t>и</w:t>
            </w:r>
            <w:r w:rsidRPr="00583891">
              <w:rPr>
                <w:spacing w:val="3"/>
              </w:rPr>
              <w:t xml:space="preserve"> </w:t>
            </w:r>
            <w:r w:rsidRPr="00583891">
              <w:t>качестве</w:t>
            </w:r>
            <w:r w:rsidRPr="00583891">
              <w:rPr>
                <w:spacing w:val="1"/>
              </w:rPr>
              <w:t>нн</w:t>
            </w:r>
            <w:r w:rsidRPr="00583891">
              <w:t>ый</w:t>
            </w:r>
            <w:r w:rsidRPr="00583891">
              <w:rPr>
                <w:spacing w:val="1"/>
              </w:rPr>
              <w:t xml:space="preserve"> п</w:t>
            </w:r>
            <w:r w:rsidRPr="00583891">
              <w:t>о</w:t>
            </w:r>
            <w:r w:rsidRPr="00583891">
              <w:rPr>
                <w:spacing w:val="2"/>
              </w:rPr>
              <w:t xml:space="preserve"> </w:t>
            </w:r>
            <w:r w:rsidRPr="00583891">
              <w:t>тем</w:t>
            </w:r>
            <w:r w:rsidRPr="00583891">
              <w:rPr>
                <w:spacing w:val="1"/>
              </w:rPr>
              <w:t>п</w:t>
            </w:r>
            <w:r w:rsidRPr="00583891">
              <w:t>ера</w:t>
            </w:r>
            <w:r w:rsidRPr="00583891">
              <w:rPr>
                <w:spacing w:val="3"/>
              </w:rPr>
              <w:t>т</w:t>
            </w:r>
            <w:r w:rsidRPr="00583891">
              <w:rPr>
                <w:spacing w:val="-5"/>
              </w:rPr>
              <w:t>у</w:t>
            </w:r>
            <w:r w:rsidRPr="00583891">
              <w:t>р</w:t>
            </w:r>
            <w:r w:rsidRPr="00583891">
              <w:rPr>
                <w:spacing w:val="1"/>
              </w:rPr>
              <w:t>н</w:t>
            </w:r>
            <w:r w:rsidRPr="00583891">
              <w:t>о</w:t>
            </w:r>
            <w:r w:rsidRPr="00583891">
              <w:rPr>
                <w:spacing w:val="4"/>
              </w:rPr>
              <w:t>м</w:t>
            </w:r>
            <w:r w:rsidRPr="00583891">
              <w:t>у граф</w:t>
            </w:r>
            <w:r w:rsidRPr="00583891">
              <w:rPr>
                <w:spacing w:val="1"/>
              </w:rPr>
              <w:t>и</w:t>
            </w:r>
            <w:r w:rsidRPr="00583891">
              <w:rPr>
                <w:spacing w:val="3"/>
              </w:rPr>
              <w:t>к</w:t>
            </w:r>
            <w:r w:rsidRPr="00583891">
              <w:t>у</w:t>
            </w:r>
            <w:r w:rsidRPr="00583891">
              <w:rPr>
                <w:spacing w:val="60"/>
              </w:rPr>
              <w:t xml:space="preserve"> </w:t>
            </w:r>
          </w:p>
        </w:tc>
      </w:tr>
      <w:tr w:rsidR="00AB19C5" w:rsidRPr="00011FB7" w14:paraId="43406F7A" w14:textId="77777777" w:rsidTr="000154F5">
        <w:trPr>
          <w:trHeight w:hRule="exact" w:val="838"/>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tcPr>
          <w:p w14:paraId="47C1133D" w14:textId="77777777" w:rsidR="00AB19C5" w:rsidRPr="00583891" w:rsidRDefault="00AB19C5" w:rsidP="006D7645">
            <w:pPr>
              <w:pStyle w:val="af4"/>
            </w:pPr>
            <w:r w:rsidRPr="00583891">
              <w:t>Ср</w:t>
            </w:r>
            <w:r w:rsidRPr="00583891">
              <w:rPr>
                <w:spacing w:val="-1"/>
              </w:rPr>
              <w:t>е</w:t>
            </w:r>
            <w:r w:rsidRPr="00583891">
              <w:t>д</w:t>
            </w:r>
            <w:r w:rsidRPr="00583891">
              <w:rPr>
                <w:spacing w:val="1"/>
              </w:rPr>
              <w:t>н</w:t>
            </w:r>
            <w:r w:rsidRPr="00583891">
              <w:rPr>
                <w:spacing w:val="-1"/>
              </w:rPr>
              <w:t>е</w:t>
            </w:r>
            <w:r w:rsidRPr="00583891">
              <w:t>годо</w:t>
            </w:r>
            <w:r w:rsidRPr="00583891">
              <w:rPr>
                <w:spacing w:val="-1"/>
              </w:rPr>
              <w:t>ва</w:t>
            </w:r>
            <w:r w:rsidRPr="00583891">
              <w:t xml:space="preserve">я </w:t>
            </w:r>
            <w:r w:rsidRPr="00583891">
              <w:rPr>
                <w:spacing w:val="1"/>
              </w:rPr>
              <w:t>з</w:t>
            </w:r>
            <w:r w:rsidRPr="00583891">
              <w:rPr>
                <w:spacing w:val="-1"/>
              </w:rPr>
              <w:t>а</w:t>
            </w:r>
            <w:r w:rsidRPr="00583891">
              <w:t>г</w:t>
            </w:r>
            <w:r w:rsidRPr="00583891">
              <w:rPr>
                <w:spacing w:val="2"/>
              </w:rPr>
              <w:t>р</w:t>
            </w:r>
            <w:r w:rsidRPr="00583891">
              <w:rPr>
                <w:spacing w:val="-5"/>
              </w:rPr>
              <w:t>у</w:t>
            </w:r>
            <w:r w:rsidRPr="00583891">
              <w:rPr>
                <w:spacing w:val="1"/>
              </w:rPr>
              <w:t>з</w:t>
            </w:r>
            <w:r w:rsidRPr="00583891">
              <w:t>ка</w:t>
            </w:r>
            <w:r w:rsidRPr="00583891">
              <w:rPr>
                <w:spacing w:val="1"/>
              </w:rPr>
              <w:t xml:space="preserve"> </w:t>
            </w:r>
            <w:r w:rsidRPr="00583891">
              <w:t>обо</w:t>
            </w:r>
            <w:r w:rsidRPr="00583891">
              <w:rPr>
                <w:spacing w:val="2"/>
              </w:rPr>
              <w:t>р</w:t>
            </w:r>
            <w:r w:rsidRPr="00583891">
              <w:rPr>
                <w:spacing w:val="-5"/>
              </w:rPr>
              <w:t>у</w:t>
            </w:r>
            <w:r w:rsidRPr="00583891">
              <w:t>до</w:t>
            </w:r>
            <w:r w:rsidRPr="00583891">
              <w:rPr>
                <w:spacing w:val="-1"/>
              </w:rPr>
              <w:t>ва</w:t>
            </w:r>
            <w:r w:rsidRPr="00583891">
              <w:rPr>
                <w:spacing w:val="1"/>
              </w:rPr>
              <w:t>ни</w:t>
            </w:r>
            <w:r w:rsidRPr="00583891">
              <w:t>я</w:t>
            </w:r>
          </w:p>
        </w:tc>
        <w:tc>
          <w:tcPr>
            <w:tcW w:w="5272" w:type="dxa"/>
            <w:tcBorders>
              <w:top w:val="single" w:sz="4" w:space="0" w:color="000000"/>
              <w:left w:val="single" w:sz="4" w:space="0" w:color="000000"/>
              <w:bottom w:val="single" w:sz="4" w:space="0" w:color="000000"/>
              <w:right w:val="single" w:sz="4" w:space="0" w:color="000000"/>
            </w:tcBorders>
            <w:shd w:val="clear" w:color="auto" w:fill="auto"/>
          </w:tcPr>
          <w:p w14:paraId="550BDD95" w14:textId="77777777" w:rsidR="00AB19C5" w:rsidRPr="00583891" w:rsidRDefault="00AB19C5" w:rsidP="006D7645">
            <w:pPr>
              <w:pStyle w:val="af4"/>
            </w:pPr>
            <w:r w:rsidRPr="00583891">
              <w:t>Про</w:t>
            </w:r>
            <w:r w:rsidRPr="00583891">
              <w:rPr>
                <w:spacing w:val="1"/>
              </w:rPr>
              <w:t>из</w:t>
            </w:r>
            <w:r w:rsidRPr="00583891">
              <w:t>водство</w:t>
            </w:r>
            <w:r w:rsidRPr="00583891">
              <w:rPr>
                <w:spacing w:val="40"/>
              </w:rPr>
              <w:t xml:space="preserve"> </w:t>
            </w:r>
            <w:r w:rsidRPr="00583891">
              <w:t>те</w:t>
            </w:r>
            <w:r w:rsidRPr="00583891">
              <w:rPr>
                <w:spacing w:val="1"/>
              </w:rPr>
              <w:t>п</w:t>
            </w:r>
            <w:r w:rsidRPr="00583891">
              <w:t>ловой</w:t>
            </w:r>
            <w:r w:rsidRPr="00583891">
              <w:rPr>
                <w:spacing w:val="42"/>
              </w:rPr>
              <w:t xml:space="preserve"> </w:t>
            </w:r>
            <w:r w:rsidRPr="00583891">
              <w:t>э</w:t>
            </w:r>
            <w:r w:rsidRPr="00583891">
              <w:rPr>
                <w:spacing w:val="1"/>
              </w:rPr>
              <w:t>н</w:t>
            </w:r>
            <w:r w:rsidRPr="00583891">
              <w:t>ерг</w:t>
            </w:r>
            <w:r w:rsidRPr="00583891">
              <w:rPr>
                <w:spacing w:val="1"/>
              </w:rPr>
              <w:t>и</w:t>
            </w:r>
            <w:r w:rsidRPr="00583891">
              <w:t>и</w:t>
            </w:r>
            <w:r w:rsidRPr="00583891">
              <w:rPr>
                <w:spacing w:val="39"/>
              </w:rPr>
              <w:t xml:space="preserve"> </w:t>
            </w:r>
            <w:r w:rsidRPr="00583891">
              <w:t>котел</w:t>
            </w:r>
            <w:r w:rsidRPr="00583891">
              <w:rPr>
                <w:spacing w:val="-2"/>
              </w:rPr>
              <w:t>ь</w:t>
            </w:r>
            <w:r w:rsidRPr="00583891">
              <w:rPr>
                <w:spacing w:val="1"/>
              </w:rPr>
              <w:t>н</w:t>
            </w:r>
            <w:r w:rsidRPr="00583891">
              <w:rPr>
                <w:spacing w:val="-3"/>
              </w:rPr>
              <w:t>о</w:t>
            </w:r>
            <w:r w:rsidRPr="00583891">
              <w:t>й 1532,0 Гкал/год,</w:t>
            </w:r>
          </w:p>
        </w:tc>
      </w:tr>
      <w:tr w:rsidR="00AB19C5" w:rsidRPr="00011FB7" w14:paraId="67F9FA2A" w14:textId="77777777" w:rsidTr="000154F5">
        <w:trPr>
          <w:trHeight w:hRule="exact" w:val="562"/>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tcPr>
          <w:p w14:paraId="1A0166B3" w14:textId="77777777" w:rsidR="00AB19C5" w:rsidRPr="00583891" w:rsidRDefault="00AB19C5" w:rsidP="006D7645">
            <w:pPr>
              <w:pStyle w:val="af4"/>
            </w:pPr>
            <w:r w:rsidRPr="00583891">
              <w:t>С</w:t>
            </w:r>
            <w:r w:rsidRPr="00583891">
              <w:rPr>
                <w:spacing w:val="1"/>
              </w:rPr>
              <w:t>п</w:t>
            </w:r>
            <w:r w:rsidRPr="00583891">
              <w:t>о</w:t>
            </w:r>
            <w:r w:rsidRPr="00583891">
              <w:rPr>
                <w:spacing w:val="-1"/>
              </w:rPr>
              <w:t>с</w:t>
            </w:r>
            <w:r w:rsidRPr="00583891">
              <w:t xml:space="preserve">обы </w:t>
            </w:r>
            <w:r w:rsidRPr="00583891">
              <w:rPr>
                <w:spacing w:val="-5"/>
              </w:rPr>
              <w:t>у</w:t>
            </w:r>
            <w:r w:rsidRPr="00583891">
              <w:rPr>
                <w:spacing w:val="-1"/>
              </w:rPr>
              <w:t>че</w:t>
            </w:r>
            <w:r w:rsidRPr="00583891">
              <w:t>та т</w:t>
            </w:r>
            <w:r w:rsidRPr="00583891">
              <w:rPr>
                <w:spacing w:val="-1"/>
              </w:rPr>
              <w:t>е</w:t>
            </w:r>
            <w:r w:rsidRPr="00583891">
              <w:rPr>
                <w:spacing w:val="1"/>
              </w:rPr>
              <w:t>п</w:t>
            </w:r>
            <w:r w:rsidRPr="00583891">
              <w:rPr>
                <w:spacing w:val="2"/>
              </w:rPr>
              <w:t>л</w:t>
            </w:r>
            <w:r w:rsidRPr="00583891">
              <w:rPr>
                <w:spacing w:val="-1"/>
              </w:rPr>
              <w:t>а</w:t>
            </w:r>
            <w:r w:rsidRPr="00583891">
              <w:t>, от</w:t>
            </w:r>
            <w:r w:rsidRPr="00583891">
              <w:rPr>
                <w:spacing w:val="3"/>
              </w:rPr>
              <w:t>п</w:t>
            </w:r>
            <w:r w:rsidRPr="00583891">
              <w:rPr>
                <w:spacing w:val="-5"/>
              </w:rPr>
              <w:t>у</w:t>
            </w:r>
            <w:r w:rsidRPr="00583891">
              <w:t>щ</w:t>
            </w:r>
            <w:r w:rsidRPr="00583891">
              <w:rPr>
                <w:spacing w:val="-1"/>
              </w:rPr>
              <w:t>е</w:t>
            </w:r>
            <w:r w:rsidRPr="00583891">
              <w:rPr>
                <w:spacing w:val="1"/>
              </w:rPr>
              <w:t>нн</w:t>
            </w:r>
            <w:r w:rsidRPr="00583891">
              <w:t>ого в т</w:t>
            </w:r>
            <w:r w:rsidRPr="00583891">
              <w:rPr>
                <w:spacing w:val="-1"/>
              </w:rPr>
              <w:t>е</w:t>
            </w:r>
            <w:r w:rsidRPr="00583891">
              <w:rPr>
                <w:spacing w:val="1"/>
              </w:rPr>
              <w:t>п</w:t>
            </w:r>
            <w:r w:rsidRPr="00583891">
              <w:t>ло</w:t>
            </w:r>
            <w:r w:rsidRPr="00583891">
              <w:rPr>
                <w:spacing w:val="-1"/>
              </w:rPr>
              <w:t>вы</w:t>
            </w:r>
            <w:r w:rsidRPr="00583891">
              <w:t>е</w:t>
            </w:r>
            <w:r w:rsidRPr="00583891">
              <w:rPr>
                <w:spacing w:val="-1"/>
              </w:rPr>
              <w:t xml:space="preserve"> се</w:t>
            </w:r>
            <w:r w:rsidRPr="00583891">
              <w:t>ти</w:t>
            </w:r>
          </w:p>
        </w:tc>
        <w:tc>
          <w:tcPr>
            <w:tcW w:w="5272" w:type="dxa"/>
            <w:tcBorders>
              <w:top w:val="single" w:sz="4" w:space="0" w:color="000000"/>
              <w:left w:val="single" w:sz="4" w:space="0" w:color="000000"/>
              <w:bottom w:val="single" w:sz="4" w:space="0" w:color="000000"/>
              <w:right w:val="single" w:sz="4" w:space="0" w:color="000000"/>
            </w:tcBorders>
            <w:shd w:val="clear" w:color="auto" w:fill="auto"/>
          </w:tcPr>
          <w:p w14:paraId="42CDB087" w14:textId="77777777" w:rsidR="00AB19C5" w:rsidRPr="00583891" w:rsidRDefault="00AB19C5" w:rsidP="006D7645">
            <w:pPr>
              <w:pStyle w:val="af4"/>
            </w:pPr>
            <w:r w:rsidRPr="00583891">
              <w:t xml:space="preserve">Способ учёта тепловой энергии - </w:t>
            </w:r>
            <w:r w:rsidRPr="00583891">
              <w:rPr>
                <w:b/>
              </w:rPr>
              <w:t>расчётный</w:t>
            </w:r>
          </w:p>
        </w:tc>
      </w:tr>
      <w:tr w:rsidR="00AB19C5" w:rsidRPr="00011FB7" w14:paraId="7885172A" w14:textId="77777777" w:rsidTr="000154F5">
        <w:trPr>
          <w:trHeight w:hRule="exact" w:val="1116"/>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tcPr>
          <w:p w14:paraId="7BFF1643" w14:textId="77777777" w:rsidR="00AB19C5" w:rsidRPr="00583891" w:rsidRDefault="00AB19C5" w:rsidP="006D7645">
            <w:pPr>
              <w:pStyle w:val="af4"/>
            </w:pPr>
            <w:r w:rsidRPr="00583891">
              <w:t>Ст</w:t>
            </w:r>
            <w:r w:rsidRPr="00583891">
              <w:rPr>
                <w:spacing w:val="-1"/>
              </w:rPr>
              <w:t>а</w:t>
            </w:r>
            <w:r w:rsidRPr="00583891">
              <w:t>т</w:t>
            </w:r>
            <w:r w:rsidRPr="00583891">
              <w:rPr>
                <w:spacing w:val="1"/>
              </w:rPr>
              <w:t>и</w:t>
            </w:r>
            <w:r w:rsidRPr="00583891">
              <w:rPr>
                <w:spacing w:val="-1"/>
              </w:rPr>
              <w:t>с</w:t>
            </w:r>
            <w:r w:rsidRPr="00583891">
              <w:t>т</w:t>
            </w:r>
            <w:r w:rsidRPr="00583891">
              <w:rPr>
                <w:spacing w:val="-2"/>
              </w:rPr>
              <w:t>и</w:t>
            </w:r>
            <w:r w:rsidRPr="00583891">
              <w:t>ка отк</w:t>
            </w:r>
            <w:r w:rsidRPr="00583891">
              <w:rPr>
                <w:spacing w:val="-1"/>
              </w:rPr>
              <w:t>а</w:t>
            </w:r>
            <w:r w:rsidRPr="00583891">
              <w:rPr>
                <w:spacing w:val="1"/>
              </w:rPr>
              <w:t>з</w:t>
            </w:r>
            <w:r w:rsidRPr="00583891">
              <w:t xml:space="preserve">ов и </w:t>
            </w:r>
            <w:r w:rsidRPr="00583891">
              <w:rPr>
                <w:spacing w:val="-1"/>
              </w:rPr>
              <w:t>в</w:t>
            </w:r>
            <w:r w:rsidRPr="00583891">
              <w:t>о</w:t>
            </w:r>
            <w:r w:rsidRPr="00583891">
              <w:rPr>
                <w:spacing w:val="-1"/>
              </w:rPr>
              <w:t>сс</w:t>
            </w:r>
            <w:r w:rsidRPr="00583891">
              <w:t>т</w:t>
            </w:r>
            <w:r w:rsidRPr="00583891">
              <w:rPr>
                <w:spacing w:val="-1"/>
              </w:rPr>
              <w:t>а</w:t>
            </w:r>
            <w:r w:rsidRPr="00583891">
              <w:rPr>
                <w:spacing w:val="1"/>
              </w:rPr>
              <w:t>н</w:t>
            </w:r>
            <w:r w:rsidRPr="00583891">
              <w:t>о</w:t>
            </w:r>
            <w:r w:rsidRPr="00583891">
              <w:rPr>
                <w:spacing w:val="-1"/>
              </w:rPr>
              <w:t>в</w:t>
            </w:r>
            <w:r w:rsidRPr="00583891">
              <w:t>л</w:t>
            </w:r>
            <w:r w:rsidRPr="00583891">
              <w:rPr>
                <w:spacing w:val="-1"/>
              </w:rPr>
              <w:t>е</w:t>
            </w:r>
            <w:r w:rsidRPr="00583891">
              <w:rPr>
                <w:spacing w:val="1"/>
              </w:rPr>
              <w:t>ни</w:t>
            </w:r>
            <w:r w:rsidRPr="00583891">
              <w:t>й обо</w:t>
            </w:r>
            <w:r w:rsidRPr="00583891">
              <w:rPr>
                <w:spacing w:val="2"/>
              </w:rPr>
              <w:t>р</w:t>
            </w:r>
            <w:r w:rsidRPr="00583891">
              <w:rPr>
                <w:spacing w:val="-5"/>
              </w:rPr>
              <w:t>у</w:t>
            </w:r>
            <w:r w:rsidRPr="00583891">
              <w:t>до</w:t>
            </w:r>
            <w:r w:rsidRPr="00583891">
              <w:rPr>
                <w:spacing w:val="-1"/>
              </w:rPr>
              <w:t>ва</w:t>
            </w:r>
            <w:r w:rsidRPr="00583891">
              <w:rPr>
                <w:spacing w:val="1"/>
              </w:rPr>
              <w:t>ни</w:t>
            </w:r>
            <w:r w:rsidRPr="00583891">
              <w:t xml:space="preserve">я </w:t>
            </w:r>
            <w:r w:rsidRPr="00583891">
              <w:rPr>
                <w:spacing w:val="1"/>
              </w:rPr>
              <w:t>и</w:t>
            </w:r>
            <w:r w:rsidRPr="00583891">
              <w:rPr>
                <w:spacing w:val="-1"/>
              </w:rPr>
              <w:t>с</w:t>
            </w:r>
            <w:r w:rsidRPr="00583891">
              <w:t>то</w:t>
            </w:r>
            <w:r w:rsidRPr="00583891">
              <w:rPr>
                <w:spacing w:val="1"/>
              </w:rPr>
              <w:t>чни</w:t>
            </w:r>
            <w:r w:rsidRPr="00583891">
              <w:t>ков т</w:t>
            </w:r>
            <w:r w:rsidRPr="00583891">
              <w:rPr>
                <w:spacing w:val="-1"/>
              </w:rPr>
              <w:t>е</w:t>
            </w:r>
            <w:r w:rsidRPr="00583891">
              <w:rPr>
                <w:spacing w:val="1"/>
              </w:rPr>
              <w:t>п</w:t>
            </w:r>
            <w:r w:rsidRPr="00583891">
              <w:t>ло</w:t>
            </w:r>
            <w:r w:rsidRPr="00583891">
              <w:rPr>
                <w:spacing w:val="-1"/>
              </w:rPr>
              <w:t>в</w:t>
            </w:r>
            <w:r w:rsidRPr="00583891">
              <w:rPr>
                <w:spacing w:val="-3"/>
              </w:rPr>
              <w:t>о</w:t>
            </w:r>
            <w:r w:rsidRPr="00583891">
              <w:t>й э</w:t>
            </w:r>
            <w:r w:rsidRPr="00583891">
              <w:rPr>
                <w:spacing w:val="1"/>
              </w:rPr>
              <w:t>н</w:t>
            </w:r>
            <w:r w:rsidRPr="00583891">
              <w:rPr>
                <w:spacing w:val="-1"/>
              </w:rPr>
              <w:t>е</w:t>
            </w:r>
            <w:r w:rsidRPr="00583891">
              <w:t>рг</w:t>
            </w:r>
            <w:r w:rsidRPr="00583891">
              <w:rPr>
                <w:spacing w:val="1"/>
              </w:rPr>
              <w:t>и</w:t>
            </w:r>
            <w:r w:rsidRPr="00583891">
              <w:t>и</w:t>
            </w:r>
          </w:p>
        </w:tc>
        <w:tc>
          <w:tcPr>
            <w:tcW w:w="5272" w:type="dxa"/>
            <w:tcBorders>
              <w:top w:val="single" w:sz="4" w:space="0" w:color="000000"/>
              <w:left w:val="single" w:sz="4" w:space="0" w:color="000000"/>
              <w:bottom w:val="single" w:sz="4" w:space="0" w:color="000000"/>
              <w:right w:val="single" w:sz="4" w:space="0" w:color="000000"/>
            </w:tcBorders>
            <w:shd w:val="clear" w:color="auto" w:fill="auto"/>
          </w:tcPr>
          <w:p w14:paraId="040615F5" w14:textId="77777777" w:rsidR="00AB19C5" w:rsidRPr="00583891" w:rsidRDefault="00AB19C5" w:rsidP="006D7645">
            <w:pPr>
              <w:pStyle w:val="af4"/>
            </w:pPr>
            <w:r w:rsidRPr="00583891">
              <w:t>Стат</w:t>
            </w:r>
            <w:r w:rsidRPr="00583891">
              <w:rPr>
                <w:spacing w:val="1"/>
              </w:rPr>
              <w:t>и</w:t>
            </w:r>
            <w:r w:rsidRPr="00583891">
              <w:t>ст</w:t>
            </w:r>
            <w:r w:rsidRPr="00583891">
              <w:rPr>
                <w:spacing w:val="-2"/>
              </w:rPr>
              <w:t>и</w:t>
            </w:r>
            <w:r w:rsidRPr="00583891">
              <w:t>ка отка</w:t>
            </w:r>
            <w:r w:rsidRPr="00583891">
              <w:rPr>
                <w:spacing w:val="1"/>
              </w:rPr>
              <w:t>з</w:t>
            </w:r>
            <w:r w:rsidRPr="00583891">
              <w:t>ов и</w:t>
            </w:r>
            <w:r w:rsidRPr="00583891">
              <w:rPr>
                <w:spacing w:val="1"/>
              </w:rPr>
              <w:t xml:space="preserve"> </w:t>
            </w:r>
            <w:r w:rsidRPr="00583891">
              <w:rPr>
                <w:spacing w:val="-3"/>
              </w:rPr>
              <w:t>в</w:t>
            </w:r>
            <w:r w:rsidRPr="00583891">
              <w:t>осста</w:t>
            </w:r>
            <w:r w:rsidRPr="00583891">
              <w:rPr>
                <w:spacing w:val="1"/>
              </w:rPr>
              <w:t>н</w:t>
            </w:r>
            <w:r w:rsidRPr="00583891">
              <w:t>овле</w:t>
            </w:r>
            <w:r w:rsidRPr="00583891">
              <w:rPr>
                <w:spacing w:val="1"/>
              </w:rPr>
              <w:t>ни</w:t>
            </w:r>
            <w:r w:rsidRPr="00583891">
              <w:t>й обо</w:t>
            </w:r>
            <w:r w:rsidRPr="00583891">
              <w:rPr>
                <w:spacing w:val="2"/>
              </w:rPr>
              <w:t>р</w:t>
            </w:r>
            <w:r w:rsidRPr="00583891">
              <w:rPr>
                <w:spacing w:val="-5"/>
              </w:rPr>
              <w:t>у</w:t>
            </w:r>
            <w:r w:rsidRPr="00583891">
              <w:t>дова</w:t>
            </w:r>
            <w:r w:rsidRPr="00583891">
              <w:rPr>
                <w:spacing w:val="1"/>
              </w:rPr>
              <w:t>ни</w:t>
            </w:r>
            <w:r w:rsidRPr="00583891">
              <w:t xml:space="preserve">я </w:t>
            </w:r>
            <w:r w:rsidRPr="00583891">
              <w:rPr>
                <w:spacing w:val="1"/>
              </w:rPr>
              <w:t>и</w:t>
            </w:r>
            <w:r w:rsidRPr="00583891">
              <w:t>сточ</w:t>
            </w:r>
            <w:r w:rsidRPr="00583891">
              <w:rPr>
                <w:spacing w:val="1"/>
              </w:rPr>
              <w:t>ни</w:t>
            </w:r>
            <w:r w:rsidRPr="00583891">
              <w:rPr>
                <w:spacing w:val="-2"/>
              </w:rPr>
              <w:t>к</w:t>
            </w:r>
            <w:r w:rsidRPr="00583891">
              <w:t>ов те</w:t>
            </w:r>
            <w:r w:rsidRPr="00583891">
              <w:rPr>
                <w:spacing w:val="1"/>
              </w:rPr>
              <w:t>п</w:t>
            </w:r>
            <w:r w:rsidRPr="00583891">
              <w:t>ловой э</w:t>
            </w:r>
            <w:r w:rsidRPr="00583891">
              <w:rPr>
                <w:spacing w:val="1"/>
              </w:rPr>
              <w:t>н</w:t>
            </w:r>
            <w:r w:rsidRPr="00583891">
              <w:t>ерг</w:t>
            </w:r>
            <w:r w:rsidRPr="00583891">
              <w:rPr>
                <w:spacing w:val="1"/>
              </w:rPr>
              <w:t>и</w:t>
            </w:r>
            <w:r w:rsidRPr="00583891">
              <w:t>и</w:t>
            </w:r>
            <w:r w:rsidRPr="00583891">
              <w:rPr>
                <w:spacing w:val="1"/>
              </w:rPr>
              <w:t xml:space="preserve"> </w:t>
            </w:r>
            <w:r w:rsidRPr="00583891">
              <w:rPr>
                <w:spacing w:val="-2"/>
              </w:rPr>
              <w:t>ф</w:t>
            </w:r>
            <w:r w:rsidRPr="00583891">
              <w:rPr>
                <w:spacing w:val="1"/>
              </w:rPr>
              <w:t>и</w:t>
            </w:r>
            <w:r w:rsidRPr="00583891">
              <w:t>кс</w:t>
            </w:r>
            <w:r w:rsidRPr="00583891">
              <w:rPr>
                <w:spacing w:val="1"/>
              </w:rPr>
              <w:t>и</w:t>
            </w:r>
            <w:r w:rsidRPr="00583891">
              <w:rPr>
                <w:spacing w:val="2"/>
              </w:rPr>
              <w:t>р</w:t>
            </w:r>
            <w:r w:rsidRPr="00583891">
              <w:rPr>
                <w:spacing w:val="-8"/>
              </w:rPr>
              <w:t>у</w:t>
            </w:r>
            <w:r w:rsidRPr="00583891">
              <w:t>ется в</w:t>
            </w:r>
            <w:r w:rsidRPr="00583891">
              <w:rPr>
                <w:spacing w:val="1"/>
              </w:rPr>
              <w:t xml:space="preserve"> </w:t>
            </w:r>
            <w:r w:rsidRPr="00583891">
              <w:rPr>
                <w:spacing w:val="2"/>
              </w:rPr>
              <w:t>ж</w:t>
            </w:r>
            <w:r w:rsidRPr="00583891">
              <w:rPr>
                <w:spacing w:val="-5"/>
              </w:rPr>
              <w:t>у</w:t>
            </w:r>
            <w:r w:rsidRPr="00583891">
              <w:t>р</w:t>
            </w:r>
            <w:r w:rsidRPr="00583891">
              <w:rPr>
                <w:spacing w:val="1"/>
              </w:rPr>
              <w:t>н</w:t>
            </w:r>
            <w:r w:rsidRPr="00583891">
              <w:t>алах д</w:t>
            </w:r>
            <w:r w:rsidRPr="00583891">
              <w:rPr>
                <w:spacing w:val="1"/>
              </w:rPr>
              <w:t>и</w:t>
            </w:r>
            <w:r w:rsidRPr="00583891">
              <w:t>с</w:t>
            </w:r>
            <w:r w:rsidRPr="00583891">
              <w:rPr>
                <w:spacing w:val="1"/>
              </w:rPr>
              <w:t>п</w:t>
            </w:r>
            <w:r w:rsidRPr="00583891">
              <w:t>етчерской</w:t>
            </w:r>
            <w:r w:rsidRPr="00583891">
              <w:rPr>
                <w:spacing w:val="1"/>
              </w:rPr>
              <w:t xml:space="preserve"> </w:t>
            </w:r>
            <w:r w:rsidRPr="00583891">
              <w:t>с</w:t>
            </w:r>
            <w:r w:rsidRPr="00583891">
              <w:rPr>
                <w:spacing w:val="2"/>
              </w:rPr>
              <w:t>л</w:t>
            </w:r>
            <w:r w:rsidRPr="00583891">
              <w:rPr>
                <w:spacing w:val="-5"/>
              </w:rPr>
              <w:t>у</w:t>
            </w:r>
            <w:r w:rsidRPr="00583891">
              <w:t>жбы.</w:t>
            </w:r>
          </w:p>
        </w:tc>
      </w:tr>
      <w:tr w:rsidR="00AB19C5" w:rsidRPr="00011FB7" w14:paraId="5EA62C60" w14:textId="77777777" w:rsidTr="000154F5">
        <w:trPr>
          <w:trHeight w:hRule="exact" w:val="838"/>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tcPr>
          <w:p w14:paraId="24D6AB2F" w14:textId="77777777" w:rsidR="00AB19C5" w:rsidRPr="00583891" w:rsidRDefault="00AB19C5" w:rsidP="006D7645">
            <w:pPr>
              <w:pStyle w:val="af4"/>
            </w:pPr>
            <w:r w:rsidRPr="00583891">
              <w:rPr>
                <w:spacing w:val="-1"/>
              </w:rPr>
              <w:t>П</w:t>
            </w:r>
            <w:r w:rsidRPr="00583891">
              <w:t>р</w:t>
            </w:r>
            <w:r w:rsidRPr="00583891">
              <w:rPr>
                <w:spacing w:val="-1"/>
              </w:rPr>
              <w:t>е</w:t>
            </w:r>
            <w:r w:rsidRPr="00583891">
              <w:t>д</w:t>
            </w:r>
            <w:r w:rsidRPr="00583891">
              <w:rPr>
                <w:spacing w:val="1"/>
              </w:rPr>
              <w:t>пи</w:t>
            </w:r>
            <w:r w:rsidRPr="00583891">
              <w:rPr>
                <w:spacing w:val="-1"/>
              </w:rPr>
              <w:t>са</w:t>
            </w:r>
            <w:r w:rsidRPr="00583891">
              <w:rPr>
                <w:spacing w:val="1"/>
              </w:rPr>
              <w:t>ни</w:t>
            </w:r>
            <w:r w:rsidRPr="00583891">
              <w:t xml:space="preserve">я </w:t>
            </w:r>
            <w:r w:rsidRPr="00583891">
              <w:rPr>
                <w:spacing w:val="1"/>
              </w:rPr>
              <w:t>н</w:t>
            </w:r>
            <w:r w:rsidRPr="00583891">
              <w:rPr>
                <w:spacing w:val="-1"/>
              </w:rPr>
              <w:t>а</w:t>
            </w:r>
            <w:r w:rsidRPr="00583891">
              <w:t>д</w:t>
            </w:r>
            <w:r w:rsidRPr="00583891">
              <w:rPr>
                <w:spacing w:val="1"/>
              </w:rPr>
              <w:t>з</w:t>
            </w:r>
            <w:r w:rsidRPr="00583891">
              <w:t>о</w:t>
            </w:r>
            <w:r w:rsidRPr="00583891">
              <w:rPr>
                <w:spacing w:val="-3"/>
              </w:rPr>
              <w:t>р</w:t>
            </w:r>
            <w:r w:rsidRPr="00583891">
              <w:rPr>
                <w:spacing w:val="1"/>
              </w:rPr>
              <w:t>н</w:t>
            </w:r>
            <w:r w:rsidRPr="00583891">
              <w:rPr>
                <w:spacing w:val="-1"/>
              </w:rPr>
              <w:t>ы</w:t>
            </w:r>
            <w:r w:rsidRPr="00583891">
              <w:t>х орг</w:t>
            </w:r>
            <w:r w:rsidRPr="00583891">
              <w:rPr>
                <w:spacing w:val="-1"/>
              </w:rPr>
              <w:t>а</w:t>
            </w:r>
            <w:r w:rsidRPr="00583891">
              <w:rPr>
                <w:spacing w:val="1"/>
              </w:rPr>
              <w:t>н</w:t>
            </w:r>
            <w:r w:rsidRPr="00583891">
              <w:t xml:space="preserve">ов </w:t>
            </w:r>
            <w:r w:rsidRPr="00583891">
              <w:rPr>
                <w:spacing w:val="1"/>
              </w:rPr>
              <w:t>по з</w:t>
            </w:r>
            <w:r w:rsidRPr="00583891">
              <w:rPr>
                <w:spacing w:val="-1"/>
              </w:rPr>
              <w:t>а</w:t>
            </w:r>
            <w:r w:rsidRPr="00583891">
              <w:rPr>
                <w:spacing w:val="1"/>
              </w:rPr>
              <w:t>п</w:t>
            </w:r>
            <w:r w:rsidRPr="00583891">
              <w:t>р</w:t>
            </w:r>
            <w:r w:rsidRPr="00583891">
              <w:rPr>
                <w:spacing w:val="-1"/>
              </w:rPr>
              <w:t>е</w:t>
            </w:r>
            <w:r w:rsidRPr="00583891">
              <w:t>щ</w:t>
            </w:r>
            <w:r w:rsidRPr="00583891">
              <w:rPr>
                <w:spacing w:val="-1"/>
              </w:rPr>
              <w:t>е</w:t>
            </w:r>
            <w:r w:rsidRPr="00583891">
              <w:rPr>
                <w:spacing w:val="1"/>
              </w:rPr>
              <w:t>ни</w:t>
            </w:r>
            <w:r w:rsidRPr="00583891">
              <w:t>ю д</w:t>
            </w:r>
            <w:r w:rsidRPr="00583891">
              <w:rPr>
                <w:spacing w:val="-1"/>
              </w:rPr>
              <w:t>а</w:t>
            </w:r>
            <w:r w:rsidRPr="00583891">
              <w:t>л</w:t>
            </w:r>
            <w:r w:rsidRPr="00583891">
              <w:rPr>
                <w:spacing w:val="-2"/>
              </w:rPr>
              <w:t>ь</w:t>
            </w:r>
            <w:r w:rsidRPr="00583891">
              <w:rPr>
                <w:spacing w:val="1"/>
              </w:rPr>
              <w:t>н</w:t>
            </w:r>
            <w:r w:rsidRPr="00583891">
              <w:rPr>
                <w:spacing w:val="-1"/>
              </w:rPr>
              <w:t>е</w:t>
            </w:r>
            <w:r w:rsidRPr="00583891">
              <w:rPr>
                <w:spacing w:val="-2"/>
              </w:rPr>
              <w:t>й</w:t>
            </w:r>
            <w:r w:rsidRPr="00583891">
              <w:t>ш</w:t>
            </w:r>
            <w:r w:rsidRPr="00583891">
              <w:rPr>
                <w:spacing w:val="-1"/>
              </w:rPr>
              <w:t>е</w:t>
            </w:r>
            <w:r w:rsidRPr="00583891">
              <w:t>й эк</w:t>
            </w:r>
            <w:r w:rsidRPr="00583891">
              <w:rPr>
                <w:spacing w:val="-1"/>
              </w:rPr>
              <w:t>с</w:t>
            </w:r>
            <w:r w:rsidRPr="00583891">
              <w:rPr>
                <w:spacing w:val="1"/>
              </w:rPr>
              <w:t>п</w:t>
            </w:r>
            <w:r w:rsidRPr="00583891">
              <w:rPr>
                <w:spacing w:val="2"/>
              </w:rPr>
              <w:t>л</w:t>
            </w:r>
            <w:r w:rsidRPr="00583891">
              <w:rPr>
                <w:spacing w:val="-8"/>
              </w:rPr>
              <w:t>у</w:t>
            </w:r>
            <w:r w:rsidRPr="00583891">
              <w:rPr>
                <w:spacing w:val="-1"/>
              </w:rPr>
              <w:t>а</w:t>
            </w:r>
            <w:r w:rsidRPr="00583891">
              <w:t>т</w:t>
            </w:r>
            <w:r w:rsidRPr="00583891">
              <w:rPr>
                <w:spacing w:val="-1"/>
              </w:rPr>
              <w:t>а</w:t>
            </w:r>
            <w:r w:rsidRPr="00583891">
              <w:rPr>
                <w:spacing w:val="1"/>
              </w:rPr>
              <w:t>ции и</w:t>
            </w:r>
            <w:r w:rsidRPr="00583891">
              <w:rPr>
                <w:spacing w:val="-1"/>
              </w:rPr>
              <w:t>с</w:t>
            </w:r>
            <w:r w:rsidRPr="00583891">
              <w:t>то</w:t>
            </w:r>
            <w:r w:rsidRPr="00583891">
              <w:rPr>
                <w:spacing w:val="-1"/>
              </w:rPr>
              <w:t>ч</w:t>
            </w:r>
            <w:r w:rsidRPr="00583891">
              <w:rPr>
                <w:spacing w:val="1"/>
              </w:rPr>
              <w:t>ни</w:t>
            </w:r>
            <w:r w:rsidRPr="00583891">
              <w:t>ков</w:t>
            </w:r>
            <w:r w:rsidRPr="00583891">
              <w:rPr>
                <w:spacing w:val="-3"/>
              </w:rPr>
              <w:t xml:space="preserve"> </w:t>
            </w:r>
            <w:r w:rsidRPr="00583891">
              <w:t>т</w:t>
            </w:r>
            <w:r w:rsidRPr="00583891">
              <w:rPr>
                <w:spacing w:val="-1"/>
              </w:rPr>
              <w:t>е</w:t>
            </w:r>
            <w:r w:rsidRPr="00583891">
              <w:rPr>
                <w:spacing w:val="1"/>
              </w:rPr>
              <w:t>п</w:t>
            </w:r>
            <w:r w:rsidRPr="00583891">
              <w:t>ло</w:t>
            </w:r>
            <w:r w:rsidRPr="00583891">
              <w:rPr>
                <w:spacing w:val="-1"/>
              </w:rPr>
              <w:t>в</w:t>
            </w:r>
            <w:r w:rsidRPr="00583891">
              <w:t>ой</w:t>
            </w:r>
            <w:r w:rsidRPr="00583891">
              <w:rPr>
                <w:spacing w:val="1"/>
              </w:rPr>
              <w:t xml:space="preserve"> </w:t>
            </w:r>
            <w:r w:rsidRPr="00583891">
              <w:rPr>
                <w:spacing w:val="-3"/>
              </w:rPr>
              <w:t>э</w:t>
            </w:r>
            <w:r w:rsidRPr="00583891">
              <w:rPr>
                <w:spacing w:val="1"/>
              </w:rPr>
              <w:t>н</w:t>
            </w:r>
            <w:r w:rsidRPr="00583891">
              <w:rPr>
                <w:spacing w:val="-1"/>
              </w:rPr>
              <w:t>е</w:t>
            </w:r>
            <w:r w:rsidRPr="00583891">
              <w:t>рг</w:t>
            </w:r>
            <w:r w:rsidRPr="00583891">
              <w:rPr>
                <w:spacing w:val="1"/>
              </w:rPr>
              <w:t>и</w:t>
            </w:r>
            <w:r w:rsidRPr="00583891">
              <w:t>и</w:t>
            </w:r>
          </w:p>
        </w:tc>
        <w:tc>
          <w:tcPr>
            <w:tcW w:w="5272" w:type="dxa"/>
            <w:tcBorders>
              <w:top w:val="single" w:sz="4" w:space="0" w:color="000000"/>
              <w:left w:val="single" w:sz="4" w:space="0" w:color="000000"/>
              <w:bottom w:val="single" w:sz="4" w:space="0" w:color="000000"/>
              <w:right w:val="single" w:sz="4" w:space="0" w:color="000000"/>
            </w:tcBorders>
            <w:shd w:val="clear" w:color="auto" w:fill="auto"/>
          </w:tcPr>
          <w:p w14:paraId="5A71E68A" w14:textId="77777777" w:rsidR="00AB19C5" w:rsidRPr="00583891" w:rsidRDefault="00AB19C5" w:rsidP="006D7645">
            <w:pPr>
              <w:pStyle w:val="af4"/>
            </w:pPr>
            <w:r w:rsidRPr="00583891">
              <w:t>Пред</w:t>
            </w:r>
            <w:r w:rsidRPr="00583891">
              <w:rPr>
                <w:spacing w:val="1"/>
              </w:rPr>
              <w:t>пи</w:t>
            </w:r>
            <w:r w:rsidRPr="00583891">
              <w:t>са</w:t>
            </w:r>
            <w:r w:rsidRPr="00583891">
              <w:rPr>
                <w:spacing w:val="1"/>
              </w:rPr>
              <w:t>ни</w:t>
            </w:r>
            <w:r w:rsidRPr="00583891">
              <w:t xml:space="preserve">я </w:t>
            </w:r>
            <w:r w:rsidRPr="00583891">
              <w:rPr>
                <w:spacing w:val="1"/>
              </w:rPr>
              <w:t>н</w:t>
            </w:r>
            <w:r w:rsidRPr="00583891">
              <w:t>ад</w:t>
            </w:r>
            <w:r w:rsidRPr="00583891">
              <w:rPr>
                <w:spacing w:val="1"/>
              </w:rPr>
              <w:t>з</w:t>
            </w:r>
            <w:r w:rsidRPr="00583891">
              <w:t>о</w:t>
            </w:r>
            <w:r w:rsidRPr="00583891">
              <w:rPr>
                <w:spacing w:val="-3"/>
              </w:rPr>
              <w:t>р</w:t>
            </w:r>
            <w:r w:rsidRPr="00583891">
              <w:rPr>
                <w:spacing w:val="1"/>
              </w:rPr>
              <w:t>н</w:t>
            </w:r>
            <w:r w:rsidRPr="00583891">
              <w:t>ых орга</w:t>
            </w:r>
            <w:r w:rsidRPr="00583891">
              <w:rPr>
                <w:spacing w:val="1"/>
              </w:rPr>
              <w:t>н</w:t>
            </w:r>
            <w:r w:rsidRPr="00583891">
              <w:t xml:space="preserve">ов </w:t>
            </w:r>
            <w:r w:rsidRPr="00583891">
              <w:rPr>
                <w:spacing w:val="1"/>
              </w:rPr>
              <w:t>по з</w:t>
            </w:r>
            <w:r w:rsidRPr="00583891">
              <w:t>а</w:t>
            </w:r>
            <w:r w:rsidRPr="00583891">
              <w:rPr>
                <w:spacing w:val="1"/>
              </w:rPr>
              <w:t>п</w:t>
            </w:r>
            <w:r w:rsidRPr="00583891">
              <w:t>реще</w:t>
            </w:r>
            <w:r w:rsidRPr="00583891">
              <w:rPr>
                <w:spacing w:val="1"/>
              </w:rPr>
              <w:t>ни</w:t>
            </w:r>
            <w:r w:rsidRPr="00583891">
              <w:t>ю даль</w:t>
            </w:r>
            <w:r w:rsidRPr="00583891">
              <w:rPr>
                <w:spacing w:val="1"/>
              </w:rPr>
              <w:t>н</w:t>
            </w:r>
            <w:r w:rsidRPr="00583891">
              <w:t>е</w:t>
            </w:r>
            <w:r w:rsidRPr="00583891">
              <w:rPr>
                <w:spacing w:val="-2"/>
              </w:rPr>
              <w:t>й</w:t>
            </w:r>
            <w:r w:rsidRPr="00583891">
              <w:t>шей экс</w:t>
            </w:r>
            <w:r w:rsidRPr="00583891">
              <w:rPr>
                <w:spacing w:val="1"/>
              </w:rPr>
              <w:t>п</w:t>
            </w:r>
            <w:r w:rsidRPr="00583891">
              <w:rPr>
                <w:spacing w:val="2"/>
              </w:rPr>
              <w:t>л</w:t>
            </w:r>
            <w:r w:rsidRPr="00583891">
              <w:rPr>
                <w:spacing w:val="-8"/>
              </w:rPr>
              <w:t>у</w:t>
            </w:r>
            <w:r w:rsidRPr="00583891">
              <w:t>ата</w:t>
            </w:r>
            <w:r w:rsidRPr="00583891">
              <w:rPr>
                <w:spacing w:val="1"/>
              </w:rPr>
              <w:t>ци</w:t>
            </w:r>
            <w:r w:rsidRPr="00583891">
              <w:t xml:space="preserve">и </w:t>
            </w:r>
            <w:r w:rsidRPr="00583891">
              <w:rPr>
                <w:spacing w:val="1"/>
              </w:rPr>
              <w:t>и</w:t>
            </w:r>
            <w:r w:rsidRPr="00583891">
              <w:t>сточ</w:t>
            </w:r>
            <w:r w:rsidRPr="00583891">
              <w:rPr>
                <w:spacing w:val="1"/>
              </w:rPr>
              <w:t>ни</w:t>
            </w:r>
            <w:r w:rsidRPr="00583891">
              <w:t>ков</w:t>
            </w:r>
            <w:r w:rsidRPr="00583891">
              <w:rPr>
                <w:spacing w:val="-3"/>
              </w:rPr>
              <w:t xml:space="preserve"> </w:t>
            </w:r>
            <w:r w:rsidRPr="00583891">
              <w:t>те</w:t>
            </w:r>
            <w:r w:rsidRPr="00583891">
              <w:rPr>
                <w:spacing w:val="1"/>
              </w:rPr>
              <w:t>п</w:t>
            </w:r>
            <w:r w:rsidRPr="00583891">
              <w:t>ловой</w:t>
            </w:r>
            <w:r w:rsidRPr="00583891">
              <w:rPr>
                <w:spacing w:val="1"/>
              </w:rPr>
              <w:t xml:space="preserve"> </w:t>
            </w:r>
            <w:r w:rsidRPr="00583891">
              <w:rPr>
                <w:spacing w:val="-3"/>
              </w:rPr>
              <w:t>э</w:t>
            </w:r>
            <w:r w:rsidRPr="00583891">
              <w:rPr>
                <w:spacing w:val="1"/>
              </w:rPr>
              <w:t>н</w:t>
            </w:r>
            <w:r w:rsidRPr="00583891">
              <w:t>ерг</w:t>
            </w:r>
            <w:r w:rsidRPr="00583891">
              <w:rPr>
                <w:spacing w:val="1"/>
              </w:rPr>
              <w:t>и</w:t>
            </w:r>
            <w:r w:rsidRPr="00583891">
              <w:t>и</w:t>
            </w:r>
            <w:r w:rsidRPr="00583891">
              <w:rPr>
                <w:spacing w:val="1"/>
              </w:rPr>
              <w:t xml:space="preserve"> </w:t>
            </w:r>
            <w:r w:rsidRPr="00583891">
              <w:t>от</w:t>
            </w:r>
            <w:r w:rsidRPr="00583891">
              <w:rPr>
                <w:spacing w:val="1"/>
              </w:rPr>
              <w:t>с</w:t>
            </w:r>
            <w:r w:rsidRPr="00583891">
              <w:rPr>
                <w:spacing w:val="-8"/>
              </w:rPr>
              <w:t>у</w:t>
            </w:r>
            <w:r w:rsidRPr="00583891">
              <w:t>тст</w:t>
            </w:r>
            <w:r w:rsidRPr="00583891">
              <w:rPr>
                <w:spacing w:val="4"/>
              </w:rPr>
              <w:t>в</w:t>
            </w:r>
            <w:r w:rsidRPr="00583891">
              <w:rPr>
                <w:spacing w:val="-5"/>
              </w:rPr>
              <w:t>у</w:t>
            </w:r>
            <w:r w:rsidRPr="00583891">
              <w:t>ют</w:t>
            </w:r>
          </w:p>
        </w:tc>
      </w:tr>
    </w:tbl>
    <w:p w14:paraId="28013C76" w14:textId="77777777" w:rsidR="00AB19C5" w:rsidRPr="00583891" w:rsidRDefault="00AB19C5" w:rsidP="0011231D">
      <w:pPr>
        <w:pStyle w:val="a0"/>
        <w:jc w:val="center"/>
      </w:pPr>
      <w:r w:rsidRPr="00583891">
        <w:t>Котельная № 11, пл. Октябрьская 22а</w:t>
      </w:r>
    </w:p>
    <w:tbl>
      <w:tblPr>
        <w:tblW w:w="0" w:type="auto"/>
        <w:jc w:val="center"/>
        <w:tblLayout w:type="fixed"/>
        <w:tblCellMar>
          <w:left w:w="5" w:type="dxa"/>
          <w:right w:w="5" w:type="dxa"/>
        </w:tblCellMar>
        <w:tblLook w:val="0000" w:firstRow="0" w:lastRow="0" w:firstColumn="0" w:lastColumn="0" w:noHBand="0" w:noVBand="0"/>
      </w:tblPr>
      <w:tblGrid>
        <w:gridCol w:w="4535"/>
        <w:gridCol w:w="5272"/>
      </w:tblGrid>
      <w:tr w:rsidR="00AB19C5" w:rsidRPr="00583891" w14:paraId="0A3EF951" w14:textId="77777777" w:rsidTr="000154F5">
        <w:trPr>
          <w:trHeight w:hRule="exact" w:val="451"/>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tcPr>
          <w:p w14:paraId="52794FAF" w14:textId="77777777" w:rsidR="00AB19C5" w:rsidRPr="00583891" w:rsidRDefault="00AB19C5" w:rsidP="006D7645">
            <w:pPr>
              <w:pStyle w:val="af4"/>
            </w:pPr>
            <w:r w:rsidRPr="00583891">
              <w:rPr>
                <w:spacing w:val="-1"/>
              </w:rPr>
              <w:t>П</w:t>
            </w:r>
            <w:r w:rsidRPr="00583891">
              <w:t>ок</w:t>
            </w:r>
            <w:r w:rsidRPr="00583891">
              <w:rPr>
                <w:spacing w:val="-1"/>
              </w:rPr>
              <w:t>а</w:t>
            </w:r>
            <w:r w:rsidRPr="00583891">
              <w:rPr>
                <w:spacing w:val="1"/>
              </w:rPr>
              <w:t>з</w:t>
            </w:r>
            <w:r w:rsidRPr="00583891">
              <w:rPr>
                <w:spacing w:val="-1"/>
              </w:rPr>
              <w:t>а</w:t>
            </w:r>
            <w:r w:rsidRPr="00583891">
              <w:t>т</w:t>
            </w:r>
            <w:r w:rsidRPr="00583891">
              <w:rPr>
                <w:spacing w:val="-1"/>
              </w:rPr>
              <w:t>е</w:t>
            </w:r>
            <w:r w:rsidRPr="00583891">
              <w:t>ли</w:t>
            </w:r>
          </w:p>
        </w:tc>
        <w:tc>
          <w:tcPr>
            <w:tcW w:w="5272" w:type="dxa"/>
            <w:tcBorders>
              <w:top w:val="single" w:sz="4" w:space="0" w:color="000000"/>
              <w:left w:val="single" w:sz="4" w:space="0" w:color="000000"/>
              <w:bottom w:val="single" w:sz="4" w:space="0" w:color="000000"/>
              <w:right w:val="single" w:sz="4" w:space="0" w:color="000000"/>
            </w:tcBorders>
            <w:shd w:val="clear" w:color="auto" w:fill="auto"/>
          </w:tcPr>
          <w:p w14:paraId="12F2DE18" w14:textId="77777777" w:rsidR="00AB19C5" w:rsidRPr="00583891" w:rsidRDefault="00AB19C5" w:rsidP="006D7645">
            <w:pPr>
              <w:pStyle w:val="af4"/>
            </w:pPr>
            <w:r w:rsidRPr="00583891">
              <w:t>З</w:t>
            </w:r>
            <w:r w:rsidRPr="00583891">
              <w:rPr>
                <w:spacing w:val="1"/>
              </w:rPr>
              <w:t>н</w:t>
            </w:r>
            <w:r w:rsidRPr="00583891">
              <w:t>аче</w:t>
            </w:r>
            <w:r w:rsidRPr="00583891">
              <w:rPr>
                <w:spacing w:val="1"/>
              </w:rPr>
              <w:t>ния</w:t>
            </w:r>
          </w:p>
        </w:tc>
      </w:tr>
      <w:tr w:rsidR="00AB19C5" w:rsidRPr="00583891" w14:paraId="561A13A6" w14:textId="77777777" w:rsidTr="000154F5">
        <w:trPr>
          <w:trHeight w:hRule="exact" w:val="562"/>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tcPr>
          <w:p w14:paraId="2CEF4D8D" w14:textId="77777777" w:rsidR="00AB19C5" w:rsidRPr="00583891" w:rsidRDefault="00AB19C5" w:rsidP="006D7645">
            <w:pPr>
              <w:pStyle w:val="af4"/>
            </w:pPr>
            <w:r w:rsidRPr="00583891">
              <w:t>Ст</w:t>
            </w:r>
            <w:r w:rsidRPr="00583891">
              <w:rPr>
                <w:spacing w:val="2"/>
              </w:rPr>
              <w:t>р</w:t>
            </w:r>
            <w:r w:rsidRPr="00583891">
              <w:rPr>
                <w:spacing w:val="-8"/>
              </w:rPr>
              <w:t>у</w:t>
            </w:r>
            <w:r w:rsidRPr="00583891">
              <w:t>к</w:t>
            </w:r>
            <w:r w:rsidRPr="00583891">
              <w:rPr>
                <w:spacing w:val="5"/>
              </w:rPr>
              <w:t>т</w:t>
            </w:r>
            <w:r w:rsidRPr="00583891">
              <w:rPr>
                <w:spacing w:val="-5"/>
              </w:rPr>
              <w:t>у</w:t>
            </w:r>
            <w:r w:rsidRPr="00583891">
              <w:t>ра</w:t>
            </w:r>
            <w:r w:rsidRPr="00583891">
              <w:rPr>
                <w:spacing w:val="-1"/>
              </w:rPr>
              <w:t xml:space="preserve"> </w:t>
            </w:r>
            <w:r w:rsidRPr="00583891">
              <w:t>о</w:t>
            </w:r>
            <w:r w:rsidRPr="00583891">
              <w:rPr>
                <w:spacing w:val="-1"/>
              </w:rPr>
              <w:t>с</w:t>
            </w:r>
            <w:r w:rsidRPr="00583891">
              <w:rPr>
                <w:spacing w:val="1"/>
              </w:rPr>
              <w:t>н</w:t>
            </w:r>
            <w:r w:rsidRPr="00583891">
              <w:t>о</w:t>
            </w:r>
            <w:r w:rsidRPr="00583891">
              <w:rPr>
                <w:spacing w:val="-1"/>
              </w:rPr>
              <w:t>в</w:t>
            </w:r>
            <w:r w:rsidRPr="00583891">
              <w:rPr>
                <w:spacing w:val="1"/>
              </w:rPr>
              <w:t>н</w:t>
            </w:r>
            <w:r w:rsidRPr="00583891">
              <w:t xml:space="preserve">ого </w:t>
            </w:r>
            <w:r w:rsidRPr="00583891">
              <w:rPr>
                <w:spacing w:val="2"/>
              </w:rPr>
              <w:t>о</w:t>
            </w:r>
            <w:r w:rsidRPr="00583891">
              <w:t>бо</w:t>
            </w:r>
            <w:r w:rsidRPr="00583891">
              <w:rPr>
                <w:spacing w:val="2"/>
              </w:rPr>
              <w:t>р</w:t>
            </w:r>
            <w:r w:rsidRPr="00583891">
              <w:rPr>
                <w:spacing w:val="-5"/>
              </w:rPr>
              <w:t>у</w:t>
            </w:r>
            <w:r w:rsidRPr="00583891">
              <w:t>до</w:t>
            </w:r>
            <w:r w:rsidRPr="00583891">
              <w:rPr>
                <w:spacing w:val="-1"/>
              </w:rPr>
              <w:t>ва</w:t>
            </w:r>
            <w:r w:rsidRPr="00583891">
              <w:rPr>
                <w:spacing w:val="1"/>
              </w:rPr>
              <w:t>ни</w:t>
            </w:r>
            <w:r w:rsidRPr="00583891">
              <w:t>я</w:t>
            </w:r>
          </w:p>
        </w:tc>
        <w:tc>
          <w:tcPr>
            <w:tcW w:w="5272" w:type="dxa"/>
            <w:tcBorders>
              <w:top w:val="single" w:sz="4" w:space="0" w:color="000000"/>
              <w:left w:val="single" w:sz="4" w:space="0" w:color="000000"/>
              <w:bottom w:val="single" w:sz="4" w:space="0" w:color="000000"/>
              <w:right w:val="single" w:sz="4" w:space="0" w:color="000000"/>
            </w:tcBorders>
            <w:shd w:val="clear" w:color="auto" w:fill="auto"/>
          </w:tcPr>
          <w:p w14:paraId="737EEBBE" w14:textId="77777777" w:rsidR="00AB19C5" w:rsidRPr="00583891" w:rsidRDefault="00AB19C5" w:rsidP="006D7645">
            <w:pPr>
              <w:pStyle w:val="af4"/>
            </w:pPr>
            <w:r w:rsidRPr="00583891">
              <w:rPr>
                <w:spacing w:val="-2"/>
              </w:rPr>
              <w:t>В</w:t>
            </w:r>
            <w:r w:rsidRPr="00583891">
              <w:rPr>
                <w:spacing w:val="1"/>
              </w:rPr>
              <w:t>и</w:t>
            </w:r>
            <w:r w:rsidRPr="00583891">
              <w:t>д ос</w:t>
            </w:r>
            <w:r w:rsidRPr="00583891">
              <w:rPr>
                <w:spacing w:val="1"/>
              </w:rPr>
              <w:t>н</w:t>
            </w:r>
            <w:r w:rsidRPr="00583891">
              <w:t>ов</w:t>
            </w:r>
            <w:r w:rsidRPr="00583891">
              <w:rPr>
                <w:spacing w:val="1"/>
              </w:rPr>
              <w:t>н</w:t>
            </w:r>
            <w:r w:rsidRPr="00583891">
              <w:t>ого то</w:t>
            </w:r>
            <w:r w:rsidRPr="00583891">
              <w:rPr>
                <w:spacing w:val="1"/>
              </w:rPr>
              <w:t>п</w:t>
            </w:r>
            <w:r w:rsidRPr="00583891">
              <w:rPr>
                <w:spacing w:val="-3"/>
              </w:rPr>
              <w:t>л</w:t>
            </w:r>
            <w:r w:rsidRPr="00583891">
              <w:rPr>
                <w:spacing w:val="1"/>
              </w:rPr>
              <w:t>и</w:t>
            </w:r>
            <w:r w:rsidRPr="00583891">
              <w:t xml:space="preserve">ва – </w:t>
            </w:r>
            <w:r w:rsidRPr="00583891">
              <w:rPr>
                <w:spacing w:val="1"/>
              </w:rPr>
              <w:t>п</w:t>
            </w:r>
            <w:r w:rsidRPr="00583891">
              <w:t>р</w:t>
            </w:r>
            <w:r w:rsidRPr="00583891">
              <w:rPr>
                <w:spacing w:val="1"/>
              </w:rPr>
              <w:t>и</w:t>
            </w:r>
            <w:r w:rsidRPr="00583891">
              <w:t>ро</w:t>
            </w:r>
            <w:r w:rsidRPr="00583891">
              <w:rPr>
                <w:spacing w:val="-3"/>
              </w:rPr>
              <w:t>д</w:t>
            </w:r>
            <w:r w:rsidRPr="00583891">
              <w:rPr>
                <w:spacing w:val="1"/>
              </w:rPr>
              <w:t>н</w:t>
            </w:r>
            <w:r w:rsidRPr="00583891">
              <w:t>ый</w:t>
            </w:r>
            <w:r w:rsidRPr="00583891">
              <w:rPr>
                <w:spacing w:val="1"/>
              </w:rPr>
              <w:t xml:space="preserve"> </w:t>
            </w:r>
            <w:r w:rsidRPr="00583891">
              <w:t>га</w:t>
            </w:r>
            <w:r w:rsidRPr="00583891">
              <w:rPr>
                <w:spacing w:val="1"/>
              </w:rPr>
              <w:t>з</w:t>
            </w:r>
            <w:r w:rsidRPr="00583891">
              <w:t>.</w:t>
            </w:r>
          </w:p>
          <w:p w14:paraId="6726C9D6" w14:textId="77777777" w:rsidR="00AB19C5" w:rsidRPr="00583891" w:rsidRDefault="00AB19C5" w:rsidP="006D7645">
            <w:pPr>
              <w:pStyle w:val="af4"/>
            </w:pPr>
            <w:r w:rsidRPr="00583891">
              <w:t>Котлоагрегаты: Братск – 4 шт.</w:t>
            </w:r>
          </w:p>
        </w:tc>
      </w:tr>
      <w:tr w:rsidR="00AB19C5" w:rsidRPr="00011FB7" w14:paraId="16F4F568" w14:textId="77777777" w:rsidTr="000154F5">
        <w:trPr>
          <w:trHeight w:hRule="exact" w:val="1116"/>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tcPr>
          <w:p w14:paraId="41709947" w14:textId="77777777" w:rsidR="00AB19C5" w:rsidRPr="00583891" w:rsidRDefault="00AB19C5" w:rsidP="006D7645">
            <w:pPr>
              <w:pStyle w:val="af4"/>
            </w:pPr>
            <w:r w:rsidRPr="00583891">
              <w:rPr>
                <w:spacing w:val="-1"/>
              </w:rPr>
              <w:t>Параметры установленной тепловой</w:t>
            </w:r>
            <w:r w:rsidRPr="00583891">
              <w:t xml:space="preserve"> </w:t>
            </w:r>
            <w:r w:rsidRPr="00583891">
              <w:rPr>
                <w:spacing w:val="-1"/>
              </w:rPr>
              <w:t>м</w:t>
            </w:r>
            <w:r w:rsidRPr="00583891">
              <w:t>ощ</w:t>
            </w:r>
            <w:r w:rsidRPr="00583891">
              <w:rPr>
                <w:spacing w:val="1"/>
              </w:rPr>
              <w:t>н</w:t>
            </w:r>
            <w:r w:rsidRPr="00583891">
              <w:t>о</w:t>
            </w:r>
            <w:r w:rsidRPr="00583891">
              <w:rPr>
                <w:spacing w:val="-1"/>
              </w:rPr>
              <w:t>с</w:t>
            </w:r>
            <w:r w:rsidRPr="00583891">
              <w:t>ти</w:t>
            </w:r>
            <w:r w:rsidRPr="00583891">
              <w:rPr>
                <w:spacing w:val="6"/>
              </w:rPr>
              <w:t xml:space="preserve"> </w:t>
            </w:r>
            <w:r w:rsidRPr="00583891">
              <w:t>т</w:t>
            </w:r>
            <w:r w:rsidRPr="00583891">
              <w:rPr>
                <w:spacing w:val="-1"/>
              </w:rPr>
              <w:t>е</w:t>
            </w:r>
            <w:r w:rsidRPr="00583891">
              <w:rPr>
                <w:spacing w:val="1"/>
              </w:rPr>
              <w:t>п</w:t>
            </w:r>
            <w:r w:rsidRPr="00583891">
              <w:t>лоф</w:t>
            </w:r>
            <w:r w:rsidRPr="00583891">
              <w:rPr>
                <w:spacing w:val="-2"/>
              </w:rPr>
              <w:t>и</w:t>
            </w:r>
            <w:r w:rsidRPr="00583891">
              <w:t>к</w:t>
            </w:r>
            <w:r w:rsidRPr="00583891">
              <w:rPr>
                <w:spacing w:val="-1"/>
              </w:rPr>
              <w:t>а</w:t>
            </w:r>
            <w:r w:rsidRPr="00583891">
              <w:rPr>
                <w:spacing w:val="1"/>
              </w:rPr>
              <w:t>ци</w:t>
            </w:r>
            <w:r w:rsidRPr="00583891">
              <w:rPr>
                <w:spacing w:val="-3"/>
              </w:rPr>
              <w:t>о</w:t>
            </w:r>
            <w:r w:rsidRPr="00583891">
              <w:rPr>
                <w:spacing w:val="1"/>
              </w:rPr>
              <w:t>нн</w:t>
            </w:r>
            <w:r w:rsidRPr="00583891">
              <w:t>ого обо</w:t>
            </w:r>
            <w:r w:rsidRPr="00583891">
              <w:rPr>
                <w:spacing w:val="2"/>
              </w:rPr>
              <w:t>р</w:t>
            </w:r>
            <w:r w:rsidRPr="00583891">
              <w:rPr>
                <w:spacing w:val="-5"/>
              </w:rPr>
              <w:t>у</w:t>
            </w:r>
            <w:r w:rsidRPr="00583891">
              <w:t>до</w:t>
            </w:r>
            <w:r w:rsidRPr="00583891">
              <w:rPr>
                <w:spacing w:val="-1"/>
              </w:rPr>
              <w:t>ва</w:t>
            </w:r>
            <w:r w:rsidRPr="00583891">
              <w:rPr>
                <w:spacing w:val="1"/>
              </w:rPr>
              <w:t>ни</w:t>
            </w:r>
            <w:r w:rsidRPr="00583891">
              <w:t>я</w:t>
            </w:r>
            <w:r w:rsidRPr="00583891">
              <w:rPr>
                <w:spacing w:val="31"/>
              </w:rPr>
              <w:t xml:space="preserve"> </w:t>
            </w:r>
            <w:r w:rsidRPr="00583891">
              <w:t>и</w:t>
            </w:r>
            <w:r w:rsidRPr="00583891">
              <w:rPr>
                <w:spacing w:val="32"/>
              </w:rPr>
              <w:t xml:space="preserve"> </w:t>
            </w:r>
            <w:r w:rsidRPr="00583891">
              <w:t>т</w:t>
            </w:r>
            <w:r w:rsidRPr="00583891">
              <w:rPr>
                <w:spacing w:val="-1"/>
              </w:rPr>
              <w:t>е</w:t>
            </w:r>
            <w:r w:rsidRPr="00583891">
              <w:rPr>
                <w:spacing w:val="1"/>
              </w:rPr>
              <w:t>п</w:t>
            </w:r>
            <w:r w:rsidRPr="00583891">
              <w:t>лоф</w:t>
            </w:r>
            <w:r w:rsidRPr="00583891">
              <w:rPr>
                <w:spacing w:val="-2"/>
              </w:rPr>
              <w:t>и</w:t>
            </w:r>
            <w:r w:rsidRPr="00583891">
              <w:t>к</w:t>
            </w:r>
            <w:r w:rsidRPr="00583891">
              <w:rPr>
                <w:spacing w:val="-1"/>
              </w:rPr>
              <w:t>а</w:t>
            </w:r>
            <w:r w:rsidRPr="00583891">
              <w:rPr>
                <w:spacing w:val="1"/>
              </w:rPr>
              <w:t>ци</w:t>
            </w:r>
            <w:r w:rsidRPr="00583891">
              <w:rPr>
                <w:spacing w:val="-3"/>
              </w:rPr>
              <w:t>о</w:t>
            </w:r>
            <w:r w:rsidRPr="00583891">
              <w:rPr>
                <w:spacing w:val="1"/>
              </w:rPr>
              <w:t>нн</w:t>
            </w:r>
            <w:r w:rsidRPr="00583891">
              <w:rPr>
                <w:spacing w:val="-3"/>
              </w:rPr>
              <w:t>о</w:t>
            </w:r>
            <w:r w:rsidRPr="00583891">
              <w:t xml:space="preserve">й </w:t>
            </w:r>
            <w:r w:rsidRPr="00583891">
              <w:rPr>
                <w:spacing w:val="-5"/>
              </w:rPr>
              <w:t>у</w:t>
            </w:r>
            <w:r w:rsidRPr="00583891">
              <w:rPr>
                <w:spacing w:val="1"/>
              </w:rPr>
              <w:t>с</w:t>
            </w:r>
            <w:r w:rsidRPr="00583891">
              <w:t>т</w:t>
            </w:r>
            <w:r w:rsidRPr="00583891">
              <w:rPr>
                <w:spacing w:val="-1"/>
              </w:rPr>
              <w:t>а</w:t>
            </w:r>
            <w:r w:rsidRPr="00583891">
              <w:rPr>
                <w:spacing w:val="1"/>
              </w:rPr>
              <w:t>н</w:t>
            </w:r>
            <w:r w:rsidRPr="00583891">
              <w:t>о</w:t>
            </w:r>
            <w:r w:rsidRPr="00583891">
              <w:rPr>
                <w:spacing w:val="-1"/>
              </w:rPr>
              <w:t>в</w:t>
            </w:r>
            <w:r w:rsidRPr="00583891">
              <w:t>ки</w:t>
            </w:r>
          </w:p>
        </w:tc>
        <w:tc>
          <w:tcPr>
            <w:tcW w:w="5272" w:type="dxa"/>
            <w:tcBorders>
              <w:top w:val="single" w:sz="4" w:space="0" w:color="000000"/>
              <w:left w:val="single" w:sz="4" w:space="0" w:color="000000"/>
              <w:bottom w:val="single" w:sz="4" w:space="0" w:color="000000"/>
              <w:right w:val="single" w:sz="4" w:space="0" w:color="000000"/>
            </w:tcBorders>
            <w:shd w:val="clear" w:color="auto" w:fill="auto"/>
          </w:tcPr>
          <w:p w14:paraId="17B507B2" w14:textId="77777777" w:rsidR="00AB19C5" w:rsidRPr="00583891" w:rsidRDefault="00AB19C5" w:rsidP="006D7645">
            <w:pPr>
              <w:pStyle w:val="af4"/>
            </w:pPr>
            <w:r w:rsidRPr="00583891">
              <w:t>Уста</w:t>
            </w:r>
            <w:r w:rsidRPr="00583891">
              <w:rPr>
                <w:spacing w:val="1"/>
              </w:rPr>
              <w:t>н</w:t>
            </w:r>
            <w:r w:rsidRPr="00583891">
              <w:t>овле</w:t>
            </w:r>
            <w:r w:rsidRPr="00583891">
              <w:rPr>
                <w:spacing w:val="1"/>
              </w:rPr>
              <w:t>нн</w:t>
            </w:r>
            <w:r w:rsidRPr="00583891">
              <w:t>ая те</w:t>
            </w:r>
            <w:r w:rsidRPr="00583891">
              <w:rPr>
                <w:spacing w:val="1"/>
              </w:rPr>
              <w:t>п</w:t>
            </w:r>
            <w:r w:rsidRPr="00583891">
              <w:t>ловая мощ</w:t>
            </w:r>
            <w:r w:rsidRPr="00583891">
              <w:rPr>
                <w:spacing w:val="1"/>
              </w:rPr>
              <w:t>н</w:t>
            </w:r>
            <w:r w:rsidRPr="00583891">
              <w:t xml:space="preserve">ость 3,44 Гкал/ч </w:t>
            </w:r>
          </w:p>
        </w:tc>
      </w:tr>
      <w:tr w:rsidR="00AB19C5" w:rsidRPr="00011FB7" w14:paraId="4B7704A4" w14:textId="77777777" w:rsidTr="000154F5">
        <w:trPr>
          <w:trHeight w:hRule="exact" w:val="1390"/>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tcPr>
          <w:p w14:paraId="4E776408" w14:textId="77777777" w:rsidR="00AB19C5" w:rsidRPr="00583891" w:rsidRDefault="00AB19C5" w:rsidP="006D7645">
            <w:pPr>
              <w:pStyle w:val="af4"/>
            </w:pPr>
            <w:r w:rsidRPr="00583891">
              <w:rPr>
                <w:spacing w:val="-1"/>
              </w:rPr>
              <w:t>О</w:t>
            </w:r>
            <w:r w:rsidRPr="00583891">
              <w:t>гр</w:t>
            </w:r>
            <w:r w:rsidRPr="00583891">
              <w:rPr>
                <w:spacing w:val="-1"/>
              </w:rPr>
              <w:t>а</w:t>
            </w:r>
            <w:r w:rsidRPr="00583891">
              <w:rPr>
                <w:spacing w:val="1"/>
              </w:rPr>
              <w:t>ни</w:t>
            </w:r>
            <w:r w:rsidRPr="00583891">
              <w:rPr>
                <w:spacing w:val="-1"/>
              </w:rPr>
              <w:t>че</w:t>
            </w:r>
            <w:r w:rsidRPr="00583891">
              <w:rPr>
                <w:spacing w:val="1"/>
              </w:rPr>
              <w:t>ни</w:t>
            </w:r>
            <w:r w:rsidRPr="00583891">
              <w:t>я т</w:t>
            </w:r>
            <w:r w:rsidRPr="00583891">
              <w:rPr>
                <w:spacing w:val="-1"/>
              </w:rPr>
              <w:t>е</w:t>
            </w:r>
            <w:r w:rsidRPr="00583891">
              <w:rPr>
                <w:spacing w:val="1"/>
              </w:rPr>
              <w:t>п</w:t>
            </w:r>
            <w:r w:rsidRPr="00583891">
              <w:t>ло</w:t>
            </w:r>
            <w:r w:rsidRPr="00583891">
              <w:rPr>
                <w:spacing w:val="-3"/>
              </w:rPr>
              <w:t>в</w:t>
            </w:r>
            <w:r w:rsidRPr="00583891">
              <w:t xml:space="preserve">ой </w:t>
            </w:r>
            <w:r w:rsidRPr="00583891">
              <w:rPr>
                <w:spacing w:val="-1"/>
              </w:rPr>
              <w:t>м</w:t>
            </w:r>
            <w:r w:rsidRPr="00583891">
              <w:t>ощ</w:t>
            </w:r>
            <w:r w:rsidRPr="00583891">
              <w:rPr>
                <w:spacing w:val="1"/>
              </w:rPr>
              <w:t>н</w:t>
            </w:r>
            <w:r w:rsidRPr="00583891">
              <w:t>о</w:t>
            </w:r>
            <w:r w:rsidRPr="00583891">
              <w:rPr>
                <w:spacing w:val="-1"/>
              </w:rPr>
              <w:t>с</w:t>
            </w:r>
            <w:r w:rsidRPr="00583891">
              <w:t xml:space="preserve">ти и </w:t>
            </w:r>
            <w:r w:rsidRPr="00583891">
              <w:rPr>
                <w:spacing w:val="1"/>
              </w:rPr>
              <w:t>п</w:t>
            </w:r>
            <w:r w:rsidRPr="00583891">
              <w:rPr>
                <w:spacing w:val="-1"/>
              </w:rPr>
              <w:t>а</w:t>
            </w:r>
            <w:r w:rsidRPr="00583891">
              <w:t>р</w:t>
            </w:r>
            <w:r w:rsidRPr="00583891">
              <w:rPr>
                <w:spacing w:val="-1"/>
              </w:rPr>
              <w:t>аме</w:t>
            </w:r>
            <w:r w:rsidRPr="00583891">
              <w:t>тры р</w:t>
            </w:r>
            <w:r w:rsidRPr="00583891">
              <w:rPr>
                <w:spacing w:val="-1"/>
              </w:rPr>
              <w:t>ас</w:t>
            </w:r>
            <w:r w:rsidRPr="00583891">
              <w:rPr>
                <w:spacing w:val="1"/>
              </w:rPr>
              <w:t>п</w:t>
            </w:r>
            <w:r w:rsidRPr="00583891">
              <w:t>ол</w:t>
            </w:r>
            <w:r w:rsidRPr="00583891">
              <w:rPr>
                <w:spacing w:val="-1"/>
              </w:rPr>
              <w:t>а</w:t>
            </w:r>
            <w:r w:rsidRPr="00583891">
              <w:rPr>
                <w:spacing w:val="2"/>
              </w:rPr>
              <w:t>г</w:t>
            </w:r>
            <w:r w:rsidRPr="00583891">
              <w:rPr>
                <w:spacing w:val="-1"/>
              </w:rPr>
              <w:t>аем</w:t>
            </w:r>
            <w:r w:rsidRPr="00583891">
              <w:t>ой т</w:t>
            </w:r>
            <w:r w:rsidRPr="00583891">
              <w:rPr>
                <w:spacing w:val="-1"/>
              </w:rPr>
              <w:t>е</w:t>
            </w:r>
            <w:r w:rsidRPr="00583891">
              <w:rPr>
                <w:spacing w:val="1"/>
              </w:rPr>
              <w:t>п</w:t>
            </w:r>
            <w:r w:rsidRPr="00583891">
              <w:t>ло</w:t>
            </w:r>
            <w:r w:rsidRPr="00583891">
              <w:rPr>
                <w:spacing w:val="-1"/>
              </w:rPr>
              <w:t>в</w:t>
            </w:r>
            <w:r w:rsidRPr="00583891">
              <w:t xml:space="preserve">ой </w:t>
            </w:r>
            <w:r w:rsidRPr="00583891">
              <w:rPr>
                <w:spacing w:val="-1"/>
              </w:rPr>
              <w:t>м</w:t>
            </w:r>
            <w:r w:rsidRPr="00583891">
              <w:t>ощ</w:t>
            </w:r>
            <w:r w:rsidRPr="00583891">
              <w:rPr>
                <w:spacing w:val="1"/>
              </w:rPr>
              <w:t>н</w:t>
            </w:r>
            <w:r w:rsidRPr="00583891">
              <w:t>о</w:t>
            </w:r>
            <w:r w:rsidRPr="00583891">
              <w:rPr>
                <w:spacing w:val="-1"/>
              </w:rPr>
              <w:t>с</w:t>
            </w:r>
            <w:r w:rsidRPr="00583891">
              <w:t>ти</w:t>
            </w:r>
          </w:p>
        </w:tc>
        <w:tc>
          <w:tcPr>
            <w:tcW w:w="5272" w:type="dxa"/>
            <w:tcBorders>
              <w:top w:val="single" w:sz="4" w:space="0" w:color="000000"/>
              <w:left w:val="single" w:sz="4" w:space="0" w:color="000000"/>
              <w:bottom w:val="single" w:sz="4" w:space="0" w:color="000000"/>
              <w:right w:val="single" w:sz="4" w:space="0" w:color="000000"/>
            </w:tcBorders>
            <w:shd w:val="clear" w:color="auto" w:fill="auto"/>
          </w:tcPr>
          <w:p w14:paraId="55456B29" w14:textId="77777777" w:rsidR="00AB19C5" w:rsidRPr="00583891" w:rsidRDefault="00AB19C5" w:rsidP="006D7645">
            <w:pPr>
              <w:pStyle w:val="af4"/>
            </w:pPr>
            <w:r w:rsidRPr="00583891">
              <w:t>Рас</w:t>
            </w:r>
            <w:r w:rsidRPr="00583891">
              <w:rPr>
                <w:spacing w:val="1"/>
              </w:rPr>
              <w:t>п</w:t>
            </w:r>
            <w:r w:rsidRPr="00583891">
              <w:t>олагае</w:t>
            </w:r>
            <w:r w:rsidRPr="00583891">
              <w:rPr>
                <w:spacing w:val="1"/>
              </w:rPr>
              <w:t>м</w:t>
            </w:r>
            <w:r w:rsidRPr="00583891">
              <w:t>ая те</w:t>
            </w:r>
            <w:r w:rsidRPr="00583891">
              <w:rPr>
                <w:spacing w:val="1"/>
              </w:rPr>
              <w:t>п</w:t>
            </w:r>
            <w:r w:rsidRPr="00583891">
              <w:t>лов</w:t>
            </w:r>
            <w:r w:rsidRPr="00583891">
              <w:rPr>
                <w:spacing w:val="1"/>
              </w:rPr>
              <w:t>а</w:t>
            </w:r>
            <w:r w:rsidRPr="00583891">
              <w:t>я мощ</w:t>
            </w:r>
            <w:r w:rsidRPr="00583891">
              <w:rPr>
                <w:spacing w:val="1"/>
              </w:rPr>
              <w:t>н</w:t>
            </w:r>
            <w:r w:rsidRPr="00583891">
              <w:t xml:space="preserve">ость 3,44 Гкал/ч </w:t>
            </w:r>
          </w:p>
          <w:p w14:paraId="632CDF15" w14:textId="77777777" w:rsidR="00AB19C5" w:rsidRPr="00583891" w:rsidRDefault="00AB19C5" w:rsidP="006D7645">
            <w:pPr>
              <w:pStyle w:val="af4"/>
            </w:pPr>
            <w:r w:rsidRPr="00583891">
              <w:t>Подключе</w:t>
            </w:r>
            <w:r w:rsidRPr="00583891">
              <w:rPr>
                <w:spacing w:val="1"/>
              </w:rPr>
              <w:t>нн</w:t>
            </w:r>
            <w:r w:rsidRPr="00583891">
              <w:t>ая те</w:t>
            </w:r>
            <w:r w:rsidRPr="00583891">
              <w:rPr>
                <w:spacing w:val="1"/>
              </w:rPr>
              <w:t>п</w:t>
            </w:r>
            <w:r w:rsidRPr="00583891">
              <w:t xml:space="preserve">ловая </w:t>
            </w:r>
            <w:r w:rsidRPr="00583891">
              <w:rPr>
                <w:spacing w:val="1"/>
              </w:rPr>
              <w:t>н</w:t>
            </w:r>
            <w:r w:rsidRPr="00583891">
              <w:t>аг</w:t>
            </w:r>
            <w:r w:rsidRPr="00583891">
              <w:rPr>
                <w:spacing w:val="2"/>
              </w:rPr>
              <w:t>р</w:t>
            </w:r>
            <w:r w:rsidRPr="00583891">
              <w:rPr>
                <w:spacing w:val="-8"/>
              </w:rPr>
              <w:t>у</w:t>
            </w:r>
            <w:r w:rsidRPr="00583891">
              <w:rPr>
                <w:spacing w:val="1"/>
              </w:rPr>
              <w:t>з</w:t>
            </w:r>
            <w:r w:rsidRPr="00583891">
              <w:t>ка</w:t>
            </w:r>
            <w:r w:rsidRPr="00583891">
              <w:rPr>
                <w:spacing w:val="1"/>
              </w:rPr>
              <w:t xml:space="preserve"> </w:t>
            </w:r>
            <w:r w:rsidRPr="00583891">
              <w:t>(с</w:t>
            </w:r>
            <w:r w:rsidRPr="00583891">
              <w:rPr>
                <w:spacing w:val="3"/>
              </w:rPr>
              <w:t xml:space="preserve"> </w:t>
            </w:r>
            <w:r w:rsidRPr="00583891">
              <w:rPr>
                <w:spacing w:val="-5"/>
              </w:rPr>
              <w:t>у</w:t>
            </w:r>
            <w:r w:rsidRPr="00583891">
              <w:rPr>
                <w:spacing w:val="1"/>
              </w:rPr>
              <w:t>ч</w:t>
            </w:r>
            <w:r w:rsidRPr="00583891">
              <w:t xml:space="preserve">етом </w:t>
            </w:r>
            <w:r w:rsidRPr="00583891">
              <w:rPr>
                <w:spacing w:val="1"/>
              </w:rPr>
              <w:t>п</w:t>
            </w:r>
            <w:r w:rsidRPr="00583891">
              <w:t>отерь и</w:t>
            </w:r>
            <w:r w:rsidRPr="00583891">
              <w:rPr>
                <w:spacing w:val="1"/>
              </w:rPr>
              <w:t xml:space="preserve"> </w:t>
            </w:r>
            <w:r w:rsidRPr="00583891">
              <w:t>собстве</w:t>
            </w:r>
            <w:r w:rsidRPr="00583891">
              <w:rPr>
                <w:spacing w:val="1"/>
              </w:rPr>
              <w:t>нн</w:t>
            </w:r>
            <w:r w:rsidRPr="00583891">
              <w:rPr>
                <w:spacing w:val="-3"/>
              </w:rPr>
              <w:t>ы</w:t>
            </w:r>
            <w:r w:rsidRPr="00583891">
              <w:t xml:space="preserve">х </w:t>
            </w:r>
            <w:r w:rsidRPr="00583891">
              <w:rPr>
                <w:spacing w:val="-2"/>
              </w:rPr>
              <w:t>н</w:t>
            </w:r>
            <w:r w:rsidRPr="00583891">
              <w:rPr>
                <w:spacing w:val="-5"/>
              </w:rPr>
              <w:t>у</w:t>
            </w:r>
            <w:r w:rsidRPr="00583891">
              <w:rPr>
                <w:spacing w:val="2"/>
              </w:rPr>
              <w:t>ж</w:t>
            </w:r>
            <w:r w:rsidRPr="00583891">
              <w:t>д) 2,13 Гкал/ч</w:t>
            </w:r>
          </w:p>
        </w:tc>
      </w:tr>
      <w:tr w:rsidR="00AB19C5" w:rsidRPr="00011FB7" w14:paraId="29B4005E" w14:textId="77777777" w:rsidTr="000154F5">
        <w:trPr>
          <w:trHeight w:hRule="exact" w:val="1114"/>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tcPr>
          <w:p w14:paraId="2FF9E384" w14:textId="77777777" w:rsidR="00AB19C5" w:rsidRPr="00583891" w:rsidRDefault="00AB19C5" w:rsidP="006D7645">
            <w:pPr>
              <w:pStyle w:val="af4"/>
            </w:pPr>
            <w:r w:rsidRPr="00583891">
              <w:rPr>
                <w:spacing w:val="-1"/>
              </w:rPr>
              <w:t>О</w:t>
            </w:r>
            <w:r w:rsidRPr="00583891">
              <w:t>бъ</w:t>
            </w:r>
            <w:r w:rsidRPr="00583891">
              <w:rPr>
                <w:spacing w:val="-1"/>
              </w:rPr>
              <w:t>е</w:t>
            </w:r>
            <w:r w:rsidRPr="00583891">
              <w:t xml:space="preserve">м </w:t>
            </w:r>
            <w:r w:rsidRPr="00583891">
              <w:rPr>
                <w:spacing w:val="1"/>
              </w:rPr>
              <w:t>п</w:t>
            </w:r>
            <w:r w:rsidRPr="00583891">
              <w:t>отр</w:t>
            </w:r>
            <w:r w:rsidRPr="00583891">
              <w:rPr>
                <w:spacing w:val="-1"/>
              </w:rPr>
              <w:t>е</w:t>
            </w:r>
            <w:r w:rsidRPr="00583891">
              <w:t>бл</w:t>
            </w:r>
            <w:r w:rsidRPr="00583891">
              <w:rPr>
                <w:spacing w:val="-1"/>
              </w:rPr>
              <w:t>е</w:t>
            </w:r>
            <w:r w:rsidRPr="00583891">
              <w:rPr>
                <w:spacing w:val="1"/>
              </w:rPr>
              <w:t>ни</w:t>
            </w:r>
            <w:r w:rsidRPr="00583891">
              <w:t>я т</w:t>
            </w:r>
            <w:r w:rsidRPr="00583891">
              <w:rPr>
                <w:spacing w:val="-1"/>
              </w:rPr>
              <w:t>е</w:t>
            </w:r>
            <w:r w:rsidRPr="00583891">
              <w:rPr>
                <w:spacing w:val="1"/>
              </w:rPr>
              <w:t>п</w:t>
            </w:r>
            <w:r w:rsidRPr="00583891">
              <w:t>ло</w:t>
            </w:r>
            <w:r w:rsidRPr="00583891">
              <w:rPr>
                <w:spacing w:val="-1"/>
              </w:rPr>
              <w:t>в</w:t>
            </w:r>
            <w:r w:rsidRPr="00583891">
              <w:t>ой э</w:t>
            </w:r>
            <w:r w:rsidRPr="00583891">
              <w:rPr>
                <w:spacing w:val="1"/>
              </w:rPr>
              <w:t>н</w:t>
            </w:r>
            <w:r w:rsidRPr="00583891">
              <w:rPr>
                <w:spacing w:val="-1"/>
              </w:rPr>
              <w:t>е</w:t>
            </w:r>
            <w:r w:rsidRPr="00583891">
              <w:t>рг</w:t>
            </w:r>
            <w:r w:rsidRPr="00583891">
              <w:rPr>
                <w:spacing w:val="1"/>
              </w:rPr>
              <w:t>и</w:t>
            </w:r>
            <w:r w:rsidRPr="00583891">
              <w:t xml:space="preserve">и </w:t>
            </w:r>
            <w:r w:rsidRPr="00583891">
              <w:rPr>
                <w:spacing w:val="-1"/>
              </w:rPr>
              <w:t>(м</w:t>
            </w:r>
            <w:r w:rsidRPr="00583891">
              <w:t>ощ</w:t>
            </w:r>
            <w:r w:rsidRPr="00583891">
              <w:rPr>
                <w:spacing w:val="1"/>
              </w:rPr>
              <w:t>н</w:t>
            </w:r>
            <w:r w:rsidRPr="00583891">
              <w:t>о</w:t>
            </w:r>
            <w:r w:rsidRPr="00583891">
              <w:rPr>
                <w:spacing w:val="-1"/>
              </w:rPr>
              <w:t>с</w:t>
            </w:r>
            <w:r w:rsidRPr="00583891">
              <w:t>т</w:t>
            </w:r>
            <w:r w:rsidRPr="00583891">
              <w:rPr>
                <w:spacing w:val="1"/>
              </w:rPr>
              <w:t>и</w:t>
            </w:r>
            <w:r w:rsidRPr="00583891">
              <w:t>)</w:t>
            </w:r>
            <w:r w:rsidRPr="00583891">
              <w:rPr>
                <w:spacing w:val="32"/>
              </w:rPr>
              <w:t xml:space="preserve"> </w:t>
            </w:r>
            <w:r w:rsidRPr="00583891">
              <w:t>и</w:t>
            </w:r>
            <w:r w:rsidRPr="00583891">
              <w:rPr>
                <w:spacing w:val="32"/>
              </w:rPr>
              <w:t xml:space="preserve"> </w:t>
            </w:r>
            <w:r w:rsidRPr="00583891">
              <w:t>т</w:t>
            </w:r>
            <w:r w:rsidRPr="00583891">
              <w:rPr>
                <w:spacing w:val="-1"/>
              </w:rPr>
              <w:t>е</w:t>
            </w:r>
            <w:r w:rsidRPr="00583891">
              <w:rPr>
                <w:spacing w:val="1"/>
              </w:rPr>
              <w:t>п</w:t>
            </w:r>
            <w:r w:rsidRPr="00583891">
              <w:t>ло</w:t>
            </w:r>
            <w:r w:rsidRPr="00583891">
              <w:rPr>
                <w:spacing w:val="1"/>
              </w:rPr>
              <w:t>н</w:t>
            </w:r>
            <w:r w:rsidRPr="00583891">
              <w:t>о</w:t>
            </w:r>
            <w:r w:rsidRPr="00583891">
              <w:rPr>
                <w:spacing w:val="-1"/>
              </w:rPr>
              <w:t>с</w:t>
            </w:r>
            <w:r w:rsidRPr="00583891">
              <w:rPr>
                <w:spacing w:val="1"/>
              </w:rPr>
              <w:t>и</w:t>
            </w:r>
            <w:r w:rsidRPr="00583891">
              <w:t>т</w:t>
            </w:r>
            <w:r w:rsidRPr="00583891">
              <w:rPr>
                <w:spacing w:val="-1"/>
              </w:rPr>
              <w:t>е</w:t>
            </w:r>
            <w:r w:rsidRPr="00583891">
              <w:t>ля</w:t>
            </w:r>
            <w:r w:rsidRPr="00583891">
              <w:rPr>
                <w:spacing w:val="31"/>
              </w:rPr>
              <w:t xml:space="preserve"> </w:t>
            </w:r>
            <w:r w:rsidRPr="00583891">
              <w:rPr>
                <w:spacing w:val="1"/>
              </w:rPr>
              <w:t xml:space="preserve">на </w:t>
            </w:r>
            <w:r w:rsidRPr="00583891">
              <w:rPr>
                <w:spacing w:val="-1"/>
              </w:rPr>
              <w:t>с</w:t>
            </w:r>
            <w:r w:rsidRPr="00583891">
              <w:t>об</w:t>
            </w:r>
            <w:r w:rsidRPr="00583891">
              <w:rPr>
                <w:spacing w:val="-1"/>
              </w:rPr>
              <w:t>с</w:t>
            </w:r>
            <w:r w:rsidRPr="00583891">
              <w:t>т</w:t>
            </w:r>
            <w:r w:rsidRPr="00583891">
              <w:rPr>
                <w:spacing w:val="-1"/>
              </w:rPr>
              <w:t>ве</w:t>
            </w:r>
            <w:r w:rsidRPr="00583891">
              <w:rPr>
                <w:spacing w:val="1"/>
              </w:rPr>
              <w:t>нн</w:t>
            </w:r>
            <w:r w:rsidRPr="00583891">
              <w:rPr>
                <w:spacing w:val="-1"/>
              </w:rPr>
              <w:t>ы</w:t>
            </w:r>
            <w:r w:rsidRPr="00583891">
              <w:t>е</w:t>
            </w:r>
            <w:r w:rsidRPr="00583891">
              <w:rPr>
                <w:spacing w:val="25"/>
              </w:rPr>
              <w:t xml:space="preserve"> </w:t>
            </w:r>
            <w:r w:rsidRPr="00583891">
              <w:t>и</w:t>
            </w:r>
            <w:r w:rsidRPr="00583891">
              <w:rPr>
                <w:spacing w:val="25"/>
              </w:rPr>
              <w:t xml:space="preserve"> </w:t>
            </w:r>
            <w:r w:rsidRPr="00583891">
              <w:rPr>
                <w:spacing w:val="2"/>
              </w:rPr>
              <w:t>х</w:t>
            </w:r>
            <w:r w:rsidRPr="00583891">
              <w:t>о</w:t>
            </w:r>
            <w:r w:rsidRPr="00583891">
              <w:rPr>
                <w:spacing w:val="1"/>
              </w:rPr>
              <w:t>з</w:t>
            </w:r>
            <w:r w:rsidRPr="00583891">
              <w:rPr>
                <w:spacing w:val="-3"/>
              </w:rPr>
              <w:t>я</w:t>
            </w:r>
            <w:r w:rsidRPr="00583891">
              <w:rPr>
                <w:spacing w:val="1"/>
              </w:rPr>
              <w:t>й</w:t>
            </w:r>
            <w:r w:rsidRPr="00583891">
              <w:rPr>
                <w:spacing w:val="-1"/>
              </w:rPr>
              <w:t>с</w:t>
            </w:r>
            <w:r w:rsidRPr="00583891">
              <w:t>т</w:t>
            </w:r>
            <w:r w:rsidRPr="00583891">
              <w:rPr>
                <w:spacing w:val="-1"/>
              </w:rPr>
              <w:t>ве</w:t>
            </w:r>
            <w:r w:rsidRPr="00583891">
              <w:rPr>
                <w:spacing w:val="1"/>
              </w:rPr>
              <w:t>нн</w:t>
            </w:r>
            <w:r w:rsidRPr="00583891">
              <w:rPr>
                <w:spacing w:val="-1"/>
              </w:rPr>
              <w:t>ы</w:t>
            </w:r>
            <w:r w:rsidRPr="00583891">
              <w:t>е</w:t>
            </w:r>
            <w:r w:rsidRPr="00583891">
              <w:rPr>
                <w:spacing w:val="25"/>
              </w:rPr>
              <w:t xml:space="preserve"> </w:t>
            </w:r>
            <w:r w:rsidRPr="00583891">
              <w:rPr>
                <w:spacing w:val="3"/>
              </w:rPr>
              <w:t>н</w:t>
            </w:r>
            <w:r w:rsidRPr="00583891">
              <w:rPr>
                <w:spacing w:val="-8"/>
              </w:rPr>
              <w:t>у</w:t>
            </w:r>
            <w:r w:rsidRPr="00583891">
              <w:rPr>
                <w:spacing w:val="-1"/>
              </w:rPr>
              <w:t>ж</w:t>
            </w:r>
            <w:r w:rsidRPr="00583891">
              <w:t>д</w:t>
            </w:r>
            <w:r w:rsidRPr="00583891">
              <w:rPr>
                <w:spacing w:val="-1"/>
              </w:rPr>
              <w:t>ы</w:t>
            </w:r>
            <w:r w:rsidRPr="00583891">
              <w:t>,</w:t>
            </w:r>
            <w:r w:rsidRPr="00583891">
              <w:rPr>
                <w:spacing w:val="26"/>
              </w:rPr>
              <w:t xml:space="preserve"> </w:t>
            </w:r>
            <w:r w:rsidRPr="00583891">
              <w:t xml:space="preserve">и </w:t>
            </w:r>
            <w:r w:rsidRPr="00583891">
              <w:rPr>
                <w:spacing w:val="1"/>
              </w:rPr>
              <w:t>п</w:t>
            </w:r>
            <w:r w:rsidRPr="00583891">
              <w:rPr>
                <w:spacing w:val="-1"/>
              </w:rPr>
              <w:t>а</w:t>
            </w:r>
            <w:r w:rsidRPr="00583891">
              <w:t>р</w:t>
            </w:r>
            <w:r w:rsidRPr="00583891">
              <w:rPr>
                <w:spacing w:val="-1"/>
              </w:rPr>
              <w:t>аме</w:t>
            </w:r>
            <w:r w:rsidRPr="00583891">
              <w:t>тры</w:t>
            </w:r>
            <w:r w:rsidRPr="00583891">
              <w:rPr>
                <w:spacing w:val="-1"/>
              </w:rPr>
              <w:t xml:space="preserve"> </w:t>
            </w:r>
            <w:r w:rsidRPr="00583891">
              <w:t>т</w:t>
            </w:r>
            <w:r w:rsidRPr="00583891">
              <w:rPr>
                <w:spacing w:val="-1"/>
              </w:rPr>
              <w:t>е</w:t>
            </w:r>
            <w:r w:rsidRPr="00583891">
              <w:rPr>
                <w:spacing w:val="1"/>
              </w:rPr>
              <w:t>п</w:t>
            </w:r>
            <w:r w:rsidRPr="00583891">
              <w:t>ло</w:t>
            </w:r>
            <w:r w:rsidRPr="00583891">
              <w:rPr>
                <w:spacing w:val="-1"/>
              </w:rPr>
              <w:t>в</w:t>
            </w:r>
            <w:r w:rsidRPr="00583891">
              <w:t>ой</w:t>
            </w:r>
            <w:r w:rsidRPr="00583891">
              <w:rPr>
                <w:spacing w:val="1"/>
              </w:rPr>
              <w:t xml:space="preserve"> </w:t>
            </w:r>
            <w:r w:rsidRPr="00583891">
              <w:rPr>
                <w:spacing w:val="-1"/>
              </w:rPr>
              <w:t>м</w:t>
            </w:r>
            <w:r w:rsidRPr="00583891">
              <w:t>ощ</w:t>
            </w:r>
            <w:r w:rsidRPr="00583891">
              <w:rPr>
                <w:spacing w:val="1"/>
              </w:rPr>
              <w:t>н</w:t>
            </w:r>
            <w:r w:rsidRPr="00583891">
              <w:t>о</w:t>
            </w:r>
            <w:r w:rsidRPr="00583891">
              <w:rPr>
                <w:spacing w:val="-1"/>
              </w:rPr>
              <w:t>с</w:t>
            </w:r>
            <w:r w:rsidRPr="00583891">
              <w:t>ти</w:t>
            </w:r>
            <w:r w:rsidRPr="00583891">
              <w:rPr>
                <w:spacing w:val="1"/>
              </w:rPr>
              <w:t xml:space="preserve"> н</w:t>
            </w:r>
            <w:r w:rsidRPr="00583891">
              <w:rPr>
                <w:spacing w:val="-1"/>
              </w:rPr>
              <w:t>е</w:t>
            </w:r>
            <w:r w:rsidRPr="00583891">
              <w:rPr>
                <w:spacing w:val="-2"/>
              </w:rPr>
              <w:t>т</w:t>
            </w:r>
            <w:r w:rsidRPr="00583891">
              <w:t>то</w:t>
            </w:r>
          </w:p>
        </w:tc>
        <w:tc>
          <w:tcPr>
            <w:tcW w:w="5272" w:type="dxa"/>
            <w:tcBorders>
              <w:top w:val="single" w:sz="4" w:space="0" w:color="000000"/>
              <w:left w:val="single" w:sz="4" w:space="0" w:color="000000"/>
              <w:bottom w:val="single" w:sz="4" w:space="0" w:color="000000"/>
              <w:right w:val="single" w:sz="4" w:space="0" w:color="000000"/>
            </w:tcBorders>
            <w:shd w:val="clear" w:color="auto" w:fill="auto"/>
          </w:tcPr>
          <w:p w14:paraId="209A13ED" w14:textId="77777777" w:rsidR="00AB19C5" w:rsidRPr="00583891" w:rsidRDefault="00AB19C5" w:rsidP="006D7645">
            <w:pPr>
              <w:pStyle w:val="af4"/>
            </w:pPr>
            <w:r w:rsidRPr="00583891">
              <w:t>Рас</w:t>
            </w:r>
            <w:r w:rsidRPr="00583891">
              <w:rPr>
                <w:spacing w:val="2"/>
              </w:rPr>
              <w:t>х</w:t>
            </w:r>
            <w:r w:rsidRPr="00583891">
              <w:t>од те</w:t>
            </w:r>
            <w:r w:rsidRPr="00583891">
              <w:rPr>
                <w:spacing w:val="1"/>
              </w:rPr>
              <w:t>п</w:t>
            </w:r>
            <w:r w:rsidRPr="00583891">
              <w:t>ловой</w:t>
            </w:r>
            <w:r w:rsidRPr="00583891">
              <w:rPr>
                <w:spacing w:val="-2"/>
              </w:rPr>
              <w:t xml:space="preserve"> </w:t>
            </w:r>
            <w:r w:rsidRPr="00583891">
              <w:t>э</w:t>
            </w:r>
            <w:r w:rsidRPr="00583891">
              <w:rPr>
                <w:spacing w:val="1"/>
              </w:rPr>
              <w:t>н</w:t>
            </w:r>
            <w:r w:rsidRPr="00583891">
              <w:t>ерг</w:t>
            </w:r>
            <w:r w:rsidRPr="00583891">
              <w:rPr>
                <w:spacing w:val="-2"/>
              </w:rPr>
              <w:t>и</w:t>
            </w:r>
            <w:r w:rsidRPr="00583891">
              <w:t>и</w:t>
            </w:r>
            <w:r w:rsidRPr="00583891">
              <w:rPr>
                <w:spacing w:val="1"/>
              </w:rPr>
              <w:t xml:space="preserve"> н</w:t>
            </w:r>
            <w:r w:rsidRPr="00583891">
              <w:t>а собстве</w:t>
            </w:r>
            <w:r w:rsidRPr="00583891">
              <w:rPr>
                <w:spacing w:val="1"/>
              </w:rPr>
              <w:t>нн</w:t>
            </w:r>
            <w:r w:rsidRPr="00583891">
              <w:t xml:space="preserve">ые </w:t>
            </w:r>
            <w:r w:rsidRPr="00583891">
              <w:rPr>
                <w:spacing w:val="3"/>
              </w:rPr>
              <w:t>н</w:t>
            </w:r>
            <w:r w:rsidRPr="00583891">
              <w:rPr>
                <w:spacing w:val="-5"/>
              </w:rPr>
              <w:t>у</w:t>
            </w:r>
            <w:r w:rsidRPr="00583891">
              <w:t>жды котель</w:t>
            </w:r>
            <w:r w:rsidRPr="00583891">
              <w:rPr>
                <w:spacing w:val="1"/>
              </w:rPr>
              <w:t>н</w:t>
            </w:r>
            <w:r w:rsidRPr="00583891">
              <w:t>ой</w:t>
            </w:r>
            <w:r w:rsidRPr="00583891">
              <w:rPr>
                <w:spacing w:val="1"/>
              </w:rPr>
              <w:t xml:space="preserve"> </w:t>
            </w:r>
            <w:r w:rsidRPr="00583891">
              <w:t>0,10</w:t>
            </w:r>
            <w:r w:rsidRPr="00583891">
              <w:rPr>
                <w:spacing w:val="-3"/>
              </w:rPr>
              <w:t xml:space="preserve"> </w:t>
            </w:r>
            <w:r w:rsidRPr="00583891">
              <w:t>Гкал/ч,</w:t>
            </w:r>
          </w:p>
          <w:p w14:paraId="51FB1DD3" w14:textId="77777777" w:rsidR="00AB19C5" w:rsidRPr="00583891" w:rsidRDefault="00AB19C5" w:rsidP="006D7645">
            <w:pPr>
              <w:pStyle w:val="af4"/>
            </w:pPr>
            <w:r w:rsidRPr="00583891">
              <w:t>Те</w:t>
            </w:r>
            <w:r w:rsidRPr="00583891">
              <w:rPr>
                <w:spacing w:val="1"/>
              </w:rPr>
              <w:t>п</w:t>
            </w:r>
            <w:r w:rsidRPr="00583891">
              <w:t>ловая мощ</w:t>
            </w:r>
            <w:r w:rsidRPr="00583891">
              <w:rPr>
                <w:spacing w:val="1"/>
              </w:rPr>
              <w:t>н</w:t>
            </w:r>
            <w:r w:rsidRPr="00583891">
              <w:t xml:space="preserve">ость </w:t>
            </w:r>
            <w:r w:rsidRPr="00583891">
              <w:rPr>
                <w:spacing w:val="1"/>
              </w:rPr>
              <w:t>н</w:t>
            </w:r>
            <w:r w:rsidRPr="00583891">
              <w:t>етто 3,34 Гкал/ч</w:t>
            </w:r>
          </w:p>
        </w:tc>
      </w:tr>
      <w:tr w:rsidR="00AB19C5" w:rsidRPr="00011FB7" w14:paraId="393D002C" w14:textId="77777777" w:rsidTr="000154F5">
        <w:trPr>
          <w:trHeight w:hRule="exact" w:val="1666"/>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tcPr>
          <w:p w14:paraId="797EF262" w14:textId="77777777" w:rsidR="00AB19C5" w:rsidRPr="00583891" w:rsidRDefault="00AB19C5" w:rsidP="006D7645">
            <w:pPr>
              <w:pStyle w:val="af4"/>
            </w:pPr>
            <w:r w:rsidRPr="00583891">
              <w:lastRenderedPageBreak/>
              <w:t xml:space="preserve">Срок </w:t>
            </w:r>
            <w:r w:rsidRPr="00583891">
              <w:rPr>
                <w:spacing w:val="-1"/>
              </w:rPr>
              <w:t>вв</w:t>
            </w:r>
            <w:r w:rsidRPr="00583891">
              <w:t>ода в эк</w:t>
            </w:r>
            <w:r w:rsidRPr="00583891">
              <w:rPr>
                <w:spacing w:val="-1"/>
              </w:rPr>
              <w:t>с</w:t>
            </w:r>
            <w:r w:rsidRPr="00583891">
              <w:rPr>
                <w:spacing w:val="1"/>
              </w:rPr>
              <w:t>п</w:t>
            </w:r>
            <w:r w:rsidRPr="00583891">
              <w:rPr>
                <w:spacing w:val="2"/>
              </w:rPr>
              <w:t>л</w:t>
            </w:r>
            <w:r w:rsidRPr="00583891">
              <w:rPr>
                <w:spacing w:val="-8"/>
              </w:rPr>
              <w:t>у</w:t>
            </w:r>
            <w:r w:rsidRPr="00583891">
              <w:rPr>
                <w:spacing w:val="-1"/>
              </w:rPr>
              <w:t>а</w:t>
            </w:r>
            <w:r w:rsidRPr="00583891">
              <w:rPr>
                <w:spacing w:val="3"/>
              </w:rPr>
              <w:t>т</w:t>
            </w:r>
            <w:r w:rsidRPr="00583891">
              <w:rPr>
                <w:spacing w:val="-1"/>
              </w:rPr>
              <w:t>а</w:t>
            </w:r>
            <w:r w:rsidRPr="00583891">
              <w:rPr>
                <w:spacing w:val="1"/>
              </w:rPr>
              <w:t>ци</w:t>
            </w:r>
            <w:r w:rsidRPr="00583891">
              <w:t>ю т</w:t>
            </w:r>
            <w:r w:rsidRPr="00583891">
              <w:rPr>
                <w:spacing w:val="-1"/>
              </w:rPr>
              <w:t>е</w:t>
            </w:r>
            <w:r w:rsidRPr="00583891">
              <w:rPr>
                <w:spacing w:val="1"/>
              </w:rPr>
              <w:t>п</w:t>
            </w:r>
            <w:r w:rsidRPr="00583891">
              <w:t>лоф</w:t>
            </w:r>
            <w:r w:rsidRPr="00583891">
              <w:rPr>
                <w:spacing w:val="-2"/>
              </w:rPr>
              <w:t>и</w:t>
            </w:r>
            <w:r w:rsidRPr="00583891">
              <w:t>к</w:t>
            </w:r>
            <w:r w:rsidRPr="00583891">
              <w:rPr>
                <w:spacing w:val="-1"/>
              </w:rPr>
              <w:t>а</w:t>
            </w:r>
            <w:r w:rsidRPr="00583891">
              <w:rPr>
                <w:spacing w:val="1"/>
              </w:rPr>
              <w:t>ци</w:t>
            </w:r>
            <w:r w:rsidRPr="00583891">
              <w:rPr>
                <w:spacing w:val="-3"/>
              </w:rPr>
              <w:t>о</w:t>
            </w:r>
            <w:r w:rsidRPr="00583891">
              <w:rPr>
                <w:spacing w:val="1"/>
              </w:rPr>
              <w:t>нн</w:t>
            </w:r>
            <w:r w:rsidRPr="00583891">
              <w:t>ого</w:t>
            </w:r>
            <w:r w:rsidRPr="00583891">
              <w:rPr>
                <w:spacing w:val="28"/>
              </w:rPr>
              <w:t xml:space="preserve"> </w:t>
            </w:r>
            <w:r w:rsidRPr="00583891">
              <w:rPr>
                <w:spacing w:val="-3"/>
              </w:rPr>
              <w:t>о</w:t>
            </w:r>
            <w:r w:rsidRPr="00583891">
              <w:t>бо</w:t>
            </w:r>
            <w:r w:rsidRPr="00583891">
              <w:rPr>
                <w:spacing w:val="2"/>
              </w:rPr>
              <w:t>р</w:t>
            </w:r>
            <w:r w:rsidRPr="00583891">
              <w:rPr>
                <w:spacing w:val="-5"/>
              </w:rPr>
              <w:t>у</w:t>
            </w:r>
            <w:r w:rsidRPr="00583891">
              <w:t>до</w:t>
            </w:r>
            <w:r w:rsidRPr="00583891">
              <w:rPr>
                <w:spacing w:val="-1"/>
              </w:rPr>
              <w:t>ва</w:t>
            </w:r>
            <w:r w:rsidRPr="00583891">
              <w:rPr>
                <w:spacing w:val="1"/>
              </w:rPr>
              <w:t>ни</w:t>
            </w:r>
            <w:r w:rsidRPr="00583891">
              <w:t>я,</w:t>
            </w:r>
            <w:r w:rsidRPr="00583891">
              <w:rPr>
                <w:spacing w:val="28"/>
              </w:rPr>
              <w:t xml:space="preserve"> </w:t>
            </w:r>
            <w:r w:rsidRPr="00583891">
              <w:t xml:space="preserve">год </w:t>
            </w:r>
            <w:r w:rsidRPr="00583891">
              <w:rPr>
                <w:spacing w:val="1"/>
              </w:rPr>
              <w:t>п</w:t>
            </w:r>
            <w:r w:rsidRPr="00583891">
              <w:t>о</w:t>
            </w:r>
            <w:r w:rsidRPr="00583891">
              <w:rPr>
                <w:spacing w:val="-1"/>
              </w:rPr>
              <w:t>с</w:t>
            </w:r>
            <w:r w:rsidRPr="00583891">
              <w:t>л</w:t>
            </w:r>
            <w:r w:rsidRPr="00583891">
              <w:rPr>
                <w:spacing w:val="-1"/>
              </w:rPr>
              <w:t>е</w:t>
            </w:r>
            <w:r w:rsidRPr="00583891">
              <w:t>д</w:t>
            </w:r>
            <w:r w:rsidRPr="00583891">
              <w:rPr>
                <w:spacing w:val="1"/>
              </w:rPr>
              <w:t>н</w:t>
            </w:r>
            <w:r w:rsidRPr="00583891">
              <w:rPr>
                <w:spacing w:val="-1"/>
              </w:rPr>
              <w:t>е</w:t>
            </w:r>
            <w:r w:rsidRPr="00583891">
              <w:t>го</w:t>
            </w:r>
            <w:r w:rsidRPr="00583891">
              <w:rPr>
                <w:spacing w:val="2"/>
              </w:rPr>
              <w:t xml:space="preserve"> </w:t>
            </w:r>
            <w:r w:rsidRPr="00583891">
              <w:t>о</w:t>
            </w:r>
            <w:r w:rsidRPr="00583891">
              <w:rPr>
                <w:spacing w:val="-1"/>
              </w:rPr>
              <w:t>св</w:t>
            </w:r>
            <w:r w:rsidRPr="00583891">
              <w:rPr>
                <w:spacing w:val="1"/>
              </w:rPr>
              <w:t>и</w:t>
            </w:r>
            <w:r w:rsidRPr="00583891">
              <w:t>д</w:t>
            </w:r>
            <w:r w:rsidRPr="00583891">
              <w:rPr>
                <w:spacing w:val="-1"/>
              </w:rPr>
              <w:t>е</w:t>
            </w:r>
            <w:r w:rsidRPr="00583891">
              <w:t>т</w:t>
            </w:r>
            <w:r w:rsidRPr="00583891">
              <w:rPr>
                <w:spacing w:val="1"/>
              </w:rPr>
              <w:t>е</w:t>
            </w:r>
            <w:r w:rsidRPr="00583891">
              <w:t>ль</w:t>
            </w:r>
            <w:r w:rsidRPr="00583891">
              <w:rPr>
                <w:spacing w:val="-1"/>
              </w:rPr>
              <w:t>с</w:t>
            </w:r>
            <w:r w:rsidRPr="00583891">
              <w:t>т</w:t>
            </w:r>
            <w:r w:rsidRPr="00583891">
              <w:rPr>
                <w:spacing w:val="-1"/>
              </w:rPr>
              <w:t>в</w:t>
            </w:r>
            <w:r w:rsidRPr="00583891">
              <w:t>о</w:t>
            </w:r>
            <w:r w:rsidRPr="00583891">
              <w:rPr>
                <w:spacing w:val="-1"/>
              </w:rPr>
              <w:t>ва</w:t>
            </w:r>
            <w:r w:rsidRPr="00583891">
              <w:rPr>
                <w:spacing w:val="1"/>
              </w:rPr>
              <w:t>ни</w:t>
            </w:r>
            <w:r w:rsidRPr="00583891">
              <w:t>я</w:t>
            </w:r>
            <w:r w:rsidRPr="00583891">
              <w:rPr>
                <w:spacing w:val="2"/>
              </w:rPr>
              <w:t xml:space="preserve"> </w:t>
            </w:r>
            <w:r w:rsidRPr="00583891">
              <w:rPr>
                <w:spacing w:val="1"/>
              </w:rPr>
              <w:t>п</w:t>
            </w:r>
            <w:r w:rsidRPr="00583891">
              <w:t>ри до</w:t>
            </w:r>
            <w:r w:rsidRPr="00583891">
              <w:rPr>
                <w:spacing w:val="3"/>
              </w:rPr>
              <w:t>п</w:t>
            </w:r>
            <w:r w:rsidRPr="00583891">
              <w:rPr>
                <w:spacing w:val="-5"/>
              </w:rPr>
              <w:t>у</w:t>
            </w:r>
            <w:r w:rsidRPr="00583891">
              <w:rPr>
                <w:spacing w:val="-1"/>
              </w:rPr>
              <w:t>с</w:t>
            </w:r>
            <w:r w:rsidRPr="00583891">
              <w:t>ке</w:t>
            </w:r>
            <w:r w:rsidRPr="00583891">
              <w:rPr>
                <w:spacing w:val="1"/>
              </w:rPr>
              <w:t xml:space="preserve"> </w:t>
            </w:r>
            <w:r w:rsidRPr="00583891">
              <w:t>к</w:t>
            </w:r>
            <w:r w:rsidRPr="00583891">
              <w:rPr>
                <w:spacing w:val="3"/>
              </w:rPr>
              <w:t xml:space="preserve"> </w:t>
            </w:r>
            <w:r w:rsidRPr="00583891">
              <w:t>эк</w:t>
            </w:r>
            <w:r w:rsidRPr="00583891">
              <w:rPr>
                <w:spacing w:val="-1"/>
              </w:rPr>
              <w:t>с</w:t>
            </w:r>
            <w:r w:rsidRPr="00583891">
              <w:rPr>
                <w:spacing w:val="1"/>
              </w:rPr>
              <w:t>п</w:t>
            </w:r>
            <w:r w:rsidRPr="00583891">
              <w:rPr>
                <w:spacing w:val="2"/>
              </w:rPr>
              <w:t>л</w:t>
            </w:r>
            <w:r w:rsidRPr="00583891">
              <w:rPr>
                <w:spacing w:val="-5"/>
              </w:rPr>
              <w:t>у</w:t>
            </w:r>
            <w:r w:rsidRPr="00583891">
              <w:rPr>
                <w:spacing w:val="-1"/>
              </w:rPr>
              <w:t>а</w:t>
            </w:r>
            <w:r w:rsidRPr="00583891">
              <w:t>т</w:t>
            </w:r>
            <w:r w:rsidRPr="00583891">
              <w:rPr>
                <w:spacing w:val="-1"/>
              </w:rPr>
              <w:t>а</w:t>
            </w:r>
            <w:r w:rsidRPr="00583891">
              <w:rPr>
                <w:spacing w:val="1"/>
              </w:rPr>
              <w:t>ци</w:t>
            </w:r>
            <w:r w:rsidRPr="00583891">
              <w:t>и</w:t>
            </w:r>
            <w:r w:rsidRPr="00583891">
              <w:rPr>
                <w:spacing w:val="3"/>
              </w:rPr>
              <w:t xml:space="preserve"> </w:t>
            </w:r>
            <w:r w:rsidRPr="00583891">
              <w:rPr>
                <w:spacing w:val="1"/>
              </w:rPr>
              <w:t>п</w:t>
            </w:r>
            <w:r w:rsidRPr="00583891">
              <w:t>о</w:t>
            </w:r>
            <w:r w:rsidRPr="00583891">
              <w:rPr>
                <w:spacing w:val="-1"/>
              </w:rPr>
              <w:t>с</w:t>
            </w:r>
            <w:r w:rsidRPr="00583891">
              <w:t>ле</w:t>
            </w:r>
            <w:r w:rsidRPr="00583891">
              <w:rPr>
                <w:spacing w:val="1"/>
              </w:rPr>
              <w:t xml:space="preserve"> </w:t>
            </w:r>
            <w:r w:rsidRPr="00583891">
              <w:t>р</w:t>
            </w:r>
            <w:r w:rsidRPr="00583891">
              <w:rPr>
                <w:spacing w:val="-1"/>
              </w:rPr>
              <w:t>ем</w:t>
            </w:r>
            <w:r w:rsidRPr="00583891">
              <w:t>о</w:t>
            </w:r>
            <w:r w:rsidRPr="00583891">
              <w:rPr>
                <w:spacing w:val="1"/>
              </w:rPr>
              <w:t>н</w:t>
            </w:r>
            <w:r w:rsidRPr="00583891">
              <w:t>то</w:t>
            </w:r>
            <w:r w:rsidRPr="00583891">
              <w:rPr>
                <w:spacing w:val="-1"/>
              </w:rPr>
              <w:t>в</w:t>
            </w:r>
            <w:r w:rsidRPr="00583891">
              <w:t>, год</w:t>
            </w:r>
            <w:r w:rsidRPr="00583891">
              <w:rPr>
                <w:spacing w:val="43"/>
              </w:rPr>
              <w:t xml:space="preserve"> </w:t>
            </w:r>
            <w:r w:rsidRPr="00583891">
              <w:rPr>
                <w:spacing w:val="1"/>
              </w:rPr>
              <w:t>п</w:t>
            </w:r>
            <w:r w:rsidRPr="00583891">
              <w:t>родл</w:t>
            </w:r>
            <w:r w:rsidRPr="00583891">
              <w:rPr>
                <w:spacing w:val="-1"/>
              </w:rPr>
              <w:t>е</w:t>
            </w:r>
            <w:r w:rsidRPr="00583891">
              <w:rPr>
                <w:spacing w:val="-2"/>
              </w:rPr>
              <w:t>н</w:t>
            </w:r>
            <w:r w:rsidRPr="00583891">
              <w:rPr>
                <w:spacing w:val="1"/>
              </w:rPr>
              <w:t>и</w:t>
            </w:r>
            <w:r w:rsidRPr="00583891">
              <w:t>я</w:t>
            </w:r>
            <w:r w:rsidRPr="00583891">
              <w:rPr>
                <w:spacing w:val="43"/>
              </w:rPr>
              <w:t xml:space="preserve"> </w:t>
            </w:r>
            <w:r w:rsidRPr="00583891">
              <w:t>р</w:t>
            </w:r>
            <w:r w:rsidRPr="00583891">
              <w:rPr>
                <w:spacing w:val="-1"/>
              </w:rPr>
              <w:t>е</w:t>
            </w:r>
            <w:r w:rsidRPr="00583891">
              <w:rPr>
                <w:spacing w:val="1"/>
              </w:rPr>
              <w:t>с</w:t>
            </w:r>
            <w:r w:rsidRPr="00583891">
              <w:rPr>
                <w:spacing w:val="-5"/>
              </w:rPr>
              <w:t>у</w:t>
            </w:r>
            <w:r w:rsidRPr="00583891">
              <w:t>р</w:t>
            </w:r>
            <w:r w:rsidRPr="00583891">
              <w:rPr>
                <w:spacing w:val="1"/>
              </w:rPr>
              <w:t>с</w:t>
            </w:r>
            <w:r w:rsidRPr="00583891">
              <w:t>а</w:t>
            </w:r>
            <w:r w:rsidRPr="00583891">
              <w:rPr>
                <w:spacing w:val="44"/>
              </w:rPr>
              <w:t xml:space="preserve"> </w:t>
            </w:r>
            <w:r w:rsidRPr="00583891">
              <w:t>и</w:t>
            </w:r>
            <w:r w:rsidRPr="00583891">
              <w:rPr>
                <w:spacing w:val="44"/>
              </w:rPr>
              <w:t xml:space="preserve"> </w:t>
            </w:r>
            <w:r w:rsidRPr="00583891">
              <w:rPr>
                <w:spacing w:val="-1"/>
              </w:rPr>
              <w:t>ме</w:t>
            </w:r>
            <w:r w:rsidRPr="00583891">
              <w:t>ро</w:t>
            </w:r>
            <w:r w:rsidRPr="00583891">
              <w:rPr>
                <w:spacing w:val="1"/>
              </w:rPr>
              <w:t>п</w:t>
            </w:r>
            <w:r w:rsidRPr="00583891">
              <w:t>р</w:t>
            </w:r>
            <w:r w:rsidRPr="00583891">
              <w:rPr>
                <w:spacing w:val="1"/>
              </w:rPr>
              <w:t>и</w:t>
            </w:r>
            <w:r w:rsidRPr="00583891">
              <w:rPr>
                <w:spacing w:val="-3"/>
              </w:rPr>
              <w:t>я</w:t>
            </w:r>
            <w:r w:rsidRPr="00583891">
              <w:t>т</w:t>
            </w:r>
            <w:r w:rsidRPr="00583891">
              <w:rPr>
                <w:spacing w:val="1"/>
              </w:rPr>
              <w:t>и</w:t>
            </w:r>
            <w:r w:rsidRPr="00583891">
              <w:t>я</w:t>
            </w:r>
            <w:r w:rsidRPr="00583891">
              <w:rPr>
                <w:spacing w:val="40"/>
              </w:rPr>
              <w:t xml:space="preserve"> </w:t>
            </w:r>
            <w:r w:rsidRPr="00583891">
              <w:rPr>
                <w:spacing w:val="1"/>
              </w:rPr>
              <w:t>п</w:t>
            </w:r>
            <w:r w:rsidRPr="00583891">
              <w:t xml:space="preserve">о </w:t>
            </w:r>
            <w:r w:rsidRPr="00583891">
              <w:rPr>
                <w:spacing w:val="1"/>
              </w:rPr>
              <w:t>п</w:t>
            </w:r>
            <w:r w:rsidRPr="00583891">
              <w:t>родл</w:t>
            </w:r>
            <w:r w:rsidRPr="00583891">
              <w:rPr>
                <w:spacing w:val="-1"/>
              </w:rPr>
              <w:t>е</w:t>
            </w:r>
            <w:r w:rsidRPr="00583891">
              <w:rPr>
                <w:spacing w:val="1"/>
              </w:rPr>
              <w:t>н</w:t>
            </w:r>
            <w:r w:rsidRPr="00583891">
              <w:rPr>
                <w:spacing w:val="-2"/>
              </w:rPr>
              <w:t>и</w:t>
            </w:r>
            <w:r w:rsidRPr="00583891">
              <w:t>ю р</w:t>
            </w:r>
            <w:r w:rsidRPr="00583891">
              <w:rPr>
                <w:spacing w:val="-1"/>
              </w:rPr>
              <w:t>е</w:t>
            </w:r>
            <w:r w:rsidRPr="00583891">
              <w:rPr>
                <w:spacing w:val="1"/>
              </w:rPr>
              <w:t>с</w:t>
            </w:r>
            <w:r w:rsidRPr="00583891">
              <w:rPr>
                <w:spacing w:val="-5"/>
              </w:rPr>
              <w:t>у</w:t>
            </w:r>
            <w:r w:rsidRPr="00583891">
              <w:rPr>
                <w:spacing w:val="2"/>
              </w:rPr>
              <w:t>р</w:t>
            </w:r>
            <w:r w:rsidRPr="00583891">
              <w:rPr>
                <w:spacing w:val="-1"/>
              </w:rPr>
              <w:t>с</w:t>
            </w:r>
            <w:r w:rsidRPr="00583891">
              <w:t>а</w:t>
            </w:r>
          </w:p>
        </w:tc>
        <w:tc>
          <w:tcPr>
            <w:tcW w:w="5272" w:type="dxa"/>
            <w:tcBorders>
              <w:top w:val="single" w:sz="4" w:space="0" w:color="000000"/>
              <w:left w:val="single" w:sz="4" w:space="0" w:color="000000"/>
              <w:bottom w:val="single" w:sz="4" w:space="0" w:color="000000"/>
              <w:right w:val="single" w:sz="4" w:space="0" w:color="000000"/>
            </w:tcBorders>
            <w:shd w:val="clear" w:color="auto" w:fill="auto"/>
          </w:tcPr>
          <w:p w14:paraId="16258A72" w14:textId="77777777" w:rsidR="00AB19C5" w:rsidRPr="00583891" w:rsidRDefault="00AB19C5" w:rsidP="006D7645">
            <w:pPr>
              <w:pStyle w:val="af4"/>
            </w:pPr>
            <w:r w:rsidRPr="00583891">
              <w:t>Дата ввода</w:t>
            </w:r>
            <w:r w:rsidRPr="00583891">
              <w:rPr>
                <w:spacing w:val="1"/>
              </w:rPr>
              <w:t xml:space="preserve"> </w:t>
            </w:r>
            <w:r w:rsidRPr="00583891">
              <w:t>в экс</w:t>
            </w:r>
            <w:r w:rsidRPr="00583891">
              <w:rPr>
                <w:spacing w:val="1"/>
              </w:rPr>
              <w:t>п</w:t>
            </w:r>
            <w:r w:rsidRPr="00583891">
              <w:rPr>
                <w:spacing w:val="2"/>
              </w:rPr>
              <w:t>л</w:t>
            </w:r>
            <w:r w:rsidRPr="00583891">
              <w:rPr>
                <w:spacing w:val="-5"/>
              </w:rPr>
              <w:t>у</w:t>
            </w:r>
            <w:r w:rsidRPr="00583891">
              <w:t>ат</w:t>
            </w:r>
            <w:r w:rsidRPr="00583891">
              <w:rPr>
                <w:spacing w:val="1"/>
              </w:rPr>
              <w:t>аци</w:t>
            </w:r>
            <w:r w:rsidRPr="00583891">
              <w:t>ю – 2009 год</w:t>
            </w:r>
          </w:p>
        </w:tc>
      </w:tr>
      <w:tr w:rsidR="00AB19C5" w:rsidRPr="00011FB7" w14:paraId="7E74EBB6" w14:textId="77777777" w:rsidTr="000154F5">
        <w:trPr>
          <w:trHeight w:hRule="exact" w:val="1666"/>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tcPr>
          <w:p w14:paraId="743C59C5" w14:textId="77777777" w:rsidR="00AB19C5" w:rsidRPr="00583891" w:rsidRDefault="00AB19C5" w:rsidP="006D7645">
            <w:pPr>
              <w:pStyle w:val="af4"/>
            </w:pPr>
            <w:r w:rsidRPr="00583891">
              <w:t xml:space="preserve"> Схемы выдачи тепловой мощности, </w:t>
            </w:r>
            <w:r w:rsidRPr="00583891">
              <w:rPr>
                <w:spacing w:val="-1"/>
              </w:rPr>
              <w:t>с</w:t>
            </w:r>
            <w:r w:rsidRPr="00583891">
              <w:t>т</w:t>
            </w:r>
            <w:r w:rsidRPr="00583891">
              <w:rPr>
                <w:spacing w:val="2"/>
              </w:rPr>
              <w:t>р</w:t>
            </w:r>
            <w:r w:rsidRPr="00583891">
              <w:rPr>
                <w:spacing w:val="-5"/>
              </w:rPr>
              <w:t>у</w:t>
            </w:r>
            <w:r w:rsidRPr="00583891">
              <w:t>к</w:t>
            </w:r>
            <w:r w:rsidRPr="00583891">
              <w:rPr>
                <w:spacing w:val="3"/>
              </w:rPr>
              <w:t>т</w:t>
            </w:r>
            <w:r w:rsidRPr="00583891">
              <w:rPr>
                <w:spacing w:val="-5"/>
              </w:rPr>
              <w:t>у</w:t>
            </w:r>
            <w:r w:rsidRPr="00583891">
              <w:rPr>
                <w:spacing w:val="2"/>
              </w:rPr>
              <w:t>р</w:t>
            </w:r>
            <w:r w:rsidRPr="00583891">
              <w:t>а</w:t>
            </w:r>
            <w:r w:rsidRPr="00583891">
              <w:rPr>
                <w:spacing w:val="6"/>
              </w:rPr>
              <w:t xml:space="preserve"> </w:t>
            </w:r>
            <w:r w:rsidRPr="00583891">
              <w:t>т</w:t>
            </w:r>
            <w:r w:rsidRPr="00583891">
              <w:rPr>
                <w:spacing w:val="-1"/>
              </w:rPr>
              <w:t>е</w:t>
            </w:r>
            <w:r w:rsidRPr="00583891">
              <w:rPr>
                <w:spacing w:val="1"/>
              </w:rPr>
              <w:t>п</w:t>
            </w:r>
            <w:r w:rsidRPr="00583891">
              <w:t>лоф</w:t>
            </w:r>
            <w:r w:rsidRPr="00583891">
              <w:rPr>
                <w:spacing w:val="1"/>
              </w:rPr>
              <w:t>и</w:t>
            </w:r>
            <w:r w:rsidRPr="00583891">
              <w:t>к</w:t>
            </w:r>
            <w:r w:rsidRPr="00583891">
              <w:rPr>
                <w:spacing w:val="-1"/>
              </w:rPr>
              <w:t>а</w:t>
            </w:r>
            <w:r w:rsidRPr="00583891">
              <w:rPr>
                <w:spacing w:val="-2"/>
              </w:rPr>
              <w:t>ц</w:t>
            </w:r>
            <w:r w:rsidRPr="00583891">
              <w:rPr>
                <w:spacing w:val="1"/>
              </w:rPr>
              <w:t>и</w:t>
            </w:r>
            <w:r w:rsidRPr="00583891">
              <w:t>о</w:t>
            </w:r>
            <w:r w:rsidRPr="00583891">
              <w:rPr>
                <w:spacing w:val="1"/>
              </w:rPr>
              <w:t>нн</w:t>
            </w:r>
            <w:r w:rsidRPr="00583891">
              <w:rPr>
                <w:spacing w:val="-3"/>
              </w:rPr>
              <w:t>ы</w:t>
            </w:r>
            <w:r w:rsidRPr="00583891">
              <w:t>х</w:t>
            </w:r>
            <w:r w:rsidRPr="00583891">
              <w:rPr>
                <w:spacing w:val="9"/>
              </w:rPr>
              <w:t xml:space="preserve"> </w:t>
            </w:r>
            <w:r w:rsidRPr="00583891">
              <w:rPr>
                <w:spacing w:val="-5"/>
              </w:rPr>
              <w:t>у</w:t>
            </w:r>
            <w:r w:rsidRPr="00583891">
              <w:rPr>
                <w:spacing w:val="-1"/>
              </w:rPr>
              <w:t>с</w:t>
            </w:r>
            <w:r w:rsidRPr="00583891">
              <w:t>т</w:t>
            </w:r>
            <w:r w:rsidRPr="00583891">
              <w:rPr>
                <w:spacing w:val="-1"/>
              </w:rPr>
              <w:t>а</w:t>
            </w:r>
            <w:r w:rsidRPr="00583891">
              <w:rPr>
                <w:spacing w:val="1"/>
              </w:rPr>
              <w:t>н</w:t>
            </w:r>
            <w:r w:rsidRPr="00583891">
              <w:t>о</w:t>
            </w:r>
            <w:r w:rsidRPr="00583891">
              <w:rPr>
                <w:spacing w:val="-1"/>
              </w:rPr>
              <w:t>в</w:t>
            </w:r>
            <w:r w:rsidRPr="00583891">
              <w:t xml:space="preserve">ок </w:t>
            </w:r>
            <w:r w:rsidRPr="00583891">
              <w:rPr>
                <w:spacing w:val="-1"/>
              </w:rPr>
              <w:t>(ес</w:t>
            </w:r>
            <w:r w:rsidRPr="00583891">
              <w:t>ли</w:t>
            </w:r>
            <w:r w:rsidRPr="00583891">
              <w:rPr>
                <w:spacing w:val="25"/>
              </w:rPr>
              <w:t xml:space="preserve"> </w:t>
            </w:r>
            <w:r w:rsidRPr="00583891">
              <w:rPr>
                <w:spacing w:val="1"/>
              </w:rPr>
              <w:t>и</w:t>
            </w:r>
            <w:r w:rsidRPr="00583891">
              <w:rPr>
                <w:spacing w:val="-1"/>
              </w:rPr>
              <w:t>с</w:t>
            </w:r>
            <w:r w:rsidRPr="00583891">
              <w:t>т</w:t>
            </w:r>
            <w:r w:rsidRPr="00583891">
              <w:rPr>
                <w:spacing w:val="-1"/>
              </w:rPr>
              <w:t>оч</w:t>
            </w:r>
            <w:r w:rsidRPr="00583891">
              <w:rPr>
                <w:spacing w:val="1"/>
              </w:rPr>
              <w:t>ни</w:t>
            </w:r>
            <w:r w:rsidRPr="00583891">
              <w:t>к</w:t>
            </w:r>
            <w:r w:rsidRPr="00583891">
              <w:rPr>
                <w:spacing w:val="24"/>
              </w:rPr>
              <w:t xml:space="preserve"> </w:t>
            </w:r>
            <w:r w:rsidRPr="00583891">
              <w:t>т</w:t>
            </w:r>
            <w:r w:rsidRPr="00583891">
              <w:rPr>
                <w:spacing w:val="-1"/>
              </w:rPr>
              <w:t>е</w:t>
            </w:r>
            <w:r w:rsidRPr="00583891">
              <w:rPr>
                <w:spacing w:val="1"/>
              </w:rPr>
              <w:t>п</w:t>
            </w:r>
            <w:r w:rsidRPr="00583891">
              <w:t>ло</w:t>
            </w:r>
            <w:r w:rsidRPr="00583891">
              <w:rPr>
                <w:spacing w:val="-1"/>
              </w:rPr>
              <w:t>в</w:t>
            </w:r>
            <w:r w:rsidRPr="00583891">
              <w:t>ой</w:t>
            </w:r>
            <w:r w:rsidRPr="00583891">
              <w:rPr>
                <w:spacing w:val="25"/>
              </w:rPr>
              <w:t xml:space="preserve"> </w:t>
            </w:r>
            <w:r w:rsidRPr="00583891">
              <w:t>э</w:t>
            </w:r>
            <w:r w:rsidRPr="00583891">
              <w:rPr>
                <w:spacing w:val="1"/>
              </w:rPr>
              <w:t>н</w:t>
            </w:r>
            <w:r w:rsidRPr="00583891">
              <w:rPr>
                <w:spacing w:val="-1"/>
              </w:rPr>
              <w:t>е</w:t>
            </w:r>
            <w:r w:rsidRPr="00583891">
              <w:t>рг</w:t>
            </w:r>
            <w:r w:rsidRPr="00583891">
              <w:rPr>
                <w:spacing w:val="1"/>
              </w:rPr>
              <w:t>и</w:t>
            </w:r>
            <w:r w:rsidRPr="00583891">
              <w:t>и</w:t>
            </w:r>
            <w:r w:rsidRPr="00583891">
              <w:rPr>
                <w:spacing w:val="25"/>
              </w:rPr>
              <w:t xml:space="preserve"> </w:t>
            </w:r>
            <w:r w:rsidRPr="00583891">
              <w:t xml:space="preserve">– </w:t>
            </w:r>
            <w:r w:rsidRPr="00583891">
              <w:rPr>
                <w:spacing w:val="1"/>
              </w:rPr>
              <w:t>и</w:t>
            </w:r>
            <w:r w:rsidRPr="00583891">
              <w:rPr>
                <w:spacing w:val="-1"/>
              </w:rPr>
              <w:t>с</w:t>
            </w:r>
            <w:r w:rsidRPr="00583891">
              <w:t>то</w:t>
            </w:r>
            <w:r w:rsidRPr="00583891">
              <w:rPr>
                <w:spacing w:val="-1"/>
              </w:rPr>
              <w:t>ч</w:t>
            </w:r>
            <w:r w:rsidRPr="00583891">
              <w:rPr>
                <w:spacing w:val="1"/>
              </w:rPr>
              <w:t>ни</w:t>
            </w:r>
            <w:r w:rsidRPr="00583891">
              <w:t>к</w:t>
            </w:r>
            <w:r w:rsidRPr="00583891">
              <w:rPr>
                <w:spacing w:val="20"/>
              </w:rPr>
              <w:t xml:space="preserve"> </w:t>
            </w:r>
            <w:r w:rsidRPr="00583891">
              <w:t>ко</w:t>
            </w:r>
            <w:r w:rsidRPr="00583891">
              <w:rPr>
                <w:spacing w:val="-1"/>
              </w:rPr>
              <w:t>м</w:t>
            </w:r>
            <w:r w:rsidRPr="00583891">
              <w:t>б</w:t>
            </w:r>
            <w:r w:rsidRPr="00583891">
              <w:rPr>
                <w:spacing w:val="-2"/>
              </w:rPr>
              <w:t>и</w:t>
            </w:r>
            <w:r w:rsidRPr="00583891">
              <w:rPr>
                <w:spacing w:val="1"/>
              </w:rPr>
              <w:t>ни</w:t>
            </w:r>
            <w:r w:rsidRPr="00583891">
              <w:t>р</w:t>
            </w:r>
            <w:r w:rsidRPr="00583891">
              <w:rPr>
                <w:spacing w:val="-3"/>
              </w:rPr>
              <w:t>о</w:t>
            </w:r>
            <w:r w:rsidRPr="00583891">
              <w:rPr>
                <w:spacing w:val="-1"/>
              </w:rPr>
              <w:t>ва</w:t>
            </w:r>
            <w:r w:rsidRPr="00583891">
              <w:rPr>
                <w:spacing w:val="1"/>
              </w:rPr>
              <w:t>нн</w:t>
            </w:r>
            <w:r w:rsidRPr="00583891">
              <w:t>ой</w:t>
            </w:r>
            <w:r w:rsidRPr="00583891">
              <w:rPr>
                <w:spacing w:val="22"/>
              </w:rPr>
              <w:t xml:space="preserve"> </w:t>
            </w:r>
            <w:r w:rsidRPr="00583891">
              <w:rPr>
                <w:spacing w:val="-1"/>
              </w:rPr>
              <w:t>вы</w:t>
            </w:r>
            <w:r w:rsidRPr="00583891">
              <w:t>р</w:t>
            </w:r>
            <w:r w:rsidRPr="00583891">
              <w:rPr>
                <w:spacing w:val="-1"/>
              </w:rPr>
              <w:t>а</w:t>
            </w:r>
            <w:r w:rsidRPr="00583891">
              <w:t>бот</w:t>
            </w:r>
            <w:r w:rsidRPr="00583891">
              <w:rPr>
                <w:spacing w:val="-2"/>
              </w:rPr>
              <w:t>к</w:t>
            </w:r>
            <w:r w:rsidRPr="00583891">
              <w:t>и т</w:t>
            </w:r>
            <w:r w:rsidRPr="00583891">
              <w:rPr>
                <w:spacing w:val="-1"/>
              </w:rPr>
              <w:t>е</w:t>
            </w:r>
            <w:r w:rsidRPr="00583891">
              <w:rPr>
                <w:spacing w:val="1"/>
              </w:rPr>
              <w:t>п</w:t>
            </w:r>
            <w:r w:rsidRPr="00583891">
              <w:t>ло</w:t>
            </w:r>
            <w:r w:rsidRPr="00583891">
              <w:rPr>
                <w:spacing w:val="-1"/>
              </w:rPr>
              <w:t>в</w:t>
            </w:r>
            <w:r w:rsidRPr="00583891">
              <w:t>ой</w:t>
            </w:r>
            <w:r w:rsidRPr="00583891">
              <w:rPr>
                <w:spacing w:val="51"/>
              </w:rPr>
              <w:t xml:space="preserve"> </w:t>
            </w:r>
            <w:r w:rsidRPr="00583891">
              <w:rPr>
                <w:spacing w:val="-3"/>
              </w:rPr>
              <w:t>э</w:t>
            </w:r>
            <w:r w:rsidRPr="00583891">
              <w:rPr>
                <w:spacing w:val="1"/>
              </w:rPr>
              <w:t>н</w:t>
            </w:r>
            <w:r w:rsidRPr="00583891">
              <w:rPr>
                <w:spacing w:val="-1"/>
              </w:rPr>
              <w:t>е</w:t>
            </w:r>
            <w:r w:rsidRPr="00583891">
              <w:t>рг</w:t>
            </w:r>
            <w:r w:rsidRPr="00583891">
              <w:rPr>
                <w:spacing w:val="1"/>
              </w:rPr>
              <w:t>и</w:t>
            </w:r>
            <w:r w:rsidRPr="00583891">
              <w:t>и</w:t>
            </w:r>
            <w:r w:rsidRPr="00583891">
              <w:rPr>
                <w:spacing w:val="49"/>
              </w:rPr>
              <w:t xml:space="preserve"> </w:t>
            </w:r>
            <w:r w:rsidRPr="00583891">
              <w:t>и</w:t>
            </w:r>
            <w:r w:rsidRPr="00583891">
              <w:rPr>
                <w:spacing w:val="51"/>
              </w:rPr>
              <w:t xml:space="preserve"> </w:t>
            </w:r>
            <w:r w:rsidRPr="00583891">
              <w:t>эл</w:t>
            </w:r>
            <w:r w:rsidRPr="00583891">
              <w:rPr>
                <w:spacing w:val="-1"/>
              </w:rPr>
              <w:t>е</w:t>
            </w:r>
            <w:r w:rsidRPr="00583891">
              <w:t>кт</w:t>
            </w:r>
            <w:r w:rsidRPr="00583891">
              <w:rPr>
                <w:spacing w:val="-3"/>
              </w:rPr>
              <w:t>р</w:t>
            </w:r>
            <w:r w:rsidRPr="00583891">
              <w:rPr>
                <w:spacing w:val="1"/>
              </w:rPr>
              <w:t>и</w:t>
            </w:r>
            <w:r w:rsidRPr="00583891">
              <w:rPr>
                <w:spacing w:val="-1"/>
              </w:rPr>
              <w:t>чес</w:t>
            </w:r>
            <w:r w:rsidRPr="00583891">
              <w:t>к</w:t>
            </w:r>
            <w:r w:rsidRPr="00583891">
              <w:rPr>
                <w:spacing w:val="-1"/>
              </w:rPr>
              <w:t>о</w:t>
            </w:r>
            <w:r w:rsidRPr="00583891">
              <w:t>й э</w:t>
            </w:r>
            <w:r w:rsidRPr="00583891">
              <w:rPr>
                <w:spacing w:val="1"/>
              </w:rPr>
              <w:t>н</w:t>
            </w:r>
            <w:r w:rsidRPr="00583891">
              <w:rPr>
                <w:spacing w:val="-1"/>
              </w:rPr>
              <w:t>е</w:t>
            </w:r>
            <w:r w:rsidRPr="00583891">
              <w:t>рг</w:t>
            </w:r>
            <w:r w:rsidRPr="00583891">
              <w:rPr>
                <w:spacing w:val="1"/>
              </w:rPr>
              <w:t>ии)</w:t>
            </w:r>
          </w:p>
        </w:tc>
        <w:tc>
          <w:tcPr>
            <w:tcW w:w="5272" w:type="dxa"/>
            <w:tcBorders>
              <w:top w:val="single" w:sz="4" w:space="0" w:color="000000"/>
              <w:left w:val="single" w:sz="4" w:space="0" w:color="000000"/>
              <w:bottom w:val="single" w:sz="4" w:space="0" w:color="000000"/>
              <w:right w:val="single" w:sz="4" w:space="0" w:color="000000"/>
            </w:tcBorders>
            <w:shd w:val="clear" w:color="auto" w:fill="auto"/>
          </w:tcPr>
          <w:p w14:paraId="4A4CC6D6" w14:textId="77777777" w:rsidR="00AB19C5" w:rsidRPr="00583891" w:rsidRDefault="00AB19C5" w:rsidP="006D7645">
            <w:pPr>
              <w:pStyle w:val="af4"/>
            </w:pPr>
            <w:r w:rsidRPr="00583891">
              <w:t>Источ</w:t>
            </w:r>
            <w:r w:rsidRPr="00583891">
              <w:rPr>
                <w:spacing w:val="1"/>
              </w:rPr>
              <w:t>ни</w:t>
            </w:r>
            <w:r w:rsidRPr="00583891">
              <w:t>к комб</w:t>
            </w:r>
            <w:r w:rsidRPr="00583891">
              <w:rPr>
                <w:spacing w:val="-2"/>
              </w:rPr>
              <w:t>и</w:t>
            </w:r>
            <w:r w:rsidRPr="00583891">
              <w:rPr>
                <w:spacing w:val="1"/>
              </w:rPr>
              <w:t>ни</w:t>
            </w:r>
            <w:r w:rsidRPr="00583891">
              <w:t>ров</w:t>
            </w:r>
            <w:r w:rsidRPr="00583891">
              <w:rPr>
                <w:spacing w:val="-4"/>
              </w:rPr>
              <w:t>а</w:t>
            </w:r>
            <w:r w:rsidRPr="00583891">
              <w:rPr>
                <w:spacing w:val="1"/>
              </w:rPr>
              <w:t>нн</w:t>
            </w:r>
            <w:r w:rsidRPr="00583891">
              <w:t>ой</w:t>
            </w:r>
            <w:r w:rsidRPr="00583891">
              <w:rPr>
                <w:spacing w:val="1"/>
              </w:rPr>
              <w:t xml:space="preserve"> </w:t>
            </w:r>
            <w:r w:rsidRPr="00583891">
              <w:t>выработ</w:t>
            </w:r>
            <w:r w:rsidRPr="00583891">
              <w:rPr>
                <w:spacing w:val="-2"/>
              </w:rPr>
              <w:t>к</w:t>
            </w:r>
            <w:r w:rsidRPr="00583891">
              <w:t>и те</w:t>
            </w:r>
            <w:r w:rsidRPr="00583891">
              <w:rPr>
                <w:spacing w:val="1"/>
              </w:rPr>
              <w:t>п</w:t>
            </w:r>
            <w:r w:rsidRPr="00583891">
              <w:t>ловой</w:t>
            </w:r>
            <w:r w:rsidRPr="00583891">
              <w:rPr>
                <w:spacing w:val="1"/>
              </w:rPr>
              <w:t xml:space="preserve"> </w:t>
            </w:r>
            <w:r w:rsidRPr="00583891">
              <w:t>и</w:t>
            </w:r>
            <w:r w:rsidRPr="00583891">
              <w:rPr>
                <w:spacing w:val="1"/>
              </w:rPr>
              <w:t xml:space="preserve"> </w:t>
            </w:r>
            <w:r w:rsidRPr="00583891">
              <w:t>эле</w:t>
            </w:r>
            <w:r w:rsidRPr="00583891">
              <w:rPr>
                <w:spacing w:val="-2"/>
              </w:rPr>
              <w:t>к</w:t>
            </w:r>
            <w:r w:rsidRPr="00583891">
              <w:t>тр</w:t>
            </w:r>
            <w:r w:rsidRPr="00583891">
              <w:rPr>
                <w:spacing w:val="1"/>
              </w:rPr>
              <w:t>и</w:t>
            </w:r>
            <w:r w:rsidRPr="00583891">
              <w:t>чес</w:t>
            </w:r>
            <w:r w:rsidRPr="00583891">
              <w:rPr>
                <w:spacing w:val="-2"/>
              </w:rPr>
              <w:t>к</w:t>
            </w:r>
            <w:r w:rsidRPr="00583891">
              <w:t>ой</w:t>
            </w:r>
            <w:r w:rsidRPr="00583891">
              <w:rPr>
                <w:spacing w:val="1"/>
              </w:rPr>
              <w:t xml:space="preserve"> </w:t>
            </w:r>
            <w:r w:rsidRPr="00583891">
              <w:t>э</w:t>
            </w:r>
            <w:r w:rsidRPr="00583891">
              <w:rPr>
                <w:spacing w:val="1"/>
              </w:rPr>
              <w:t>н</w:t>
            </w:r>
            <w:r w:rsidRPr="00583891">
              <w:t>ерг</w:t>
            </w:r>
            <w:r w:rsidRPr="00583891">
              <w:rPr>
                <w:spacing w:val="-2"/>
              </w:rPr>
              <w:t>и</w:t>
            </w:r>
            <w:r w:rsidRPr="00583891">
              <w:t>и от</w:t>
            </w:r>
            <w:r w:rsidRPr="00583891">
              <w:rPr>
                <w:spacing w:val="1"/>
              </w:rPr>
              <w:t>с</w:t>
            </w:r>
            <w:r w:rsidRPr="00583891">
              <w:rPr>
                <w:spacing w:val="-5"/>
              </w:rPr>
              <w:t>у</w:t>
            </w:r>
            <w:r w:rsidRPr="00583891">
              <w:t>тст</w:t>
            </w:r>
            <w:r w:rsidRPr="00583891">
              <w:rPr>
                <w:spacing w:val="4"/>
              </w:rPr>
              <w:t>в</w:t>
            </w:r>
            <w:r w:rsidRPr="00583891">
              <w:rPr>
                <w:spacing w:val="-5"/>
              </w:rPr>
              <w:t>у</w:t>
            </w:r>
            <w:r w:rsidRPr="00583891">
              <w:t>ет</w:t>
            </w:r>
          </w:p>
        </w:tc>
      </w:tr>
      <w:tr w:rsidR="00AB19C5" w:rsidRPr="00011FB7" w14:paraId="0864B495" w14:textId="77777777" w:rsidTr="000154F5">
        <w:trPr>
          <w:trHeight w:hRule="exact" w:val="1942"/>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tcPr>
          <w:p w14:paraId="66839B80" w14:textId="77777777" w:rsidR="00AB19C5" w:rsidRPr="00583891" w:rsidRDefault="00AB19C5" w:rsidP="006D7645">
            <w:pPr>
              <w:pStyle w:val="af4"/>
            </w:pPr>
            <w:r w:rsidRPr="00583891">
              <w:t>С</w:t>
            </w:r>
            <w:r w:rsidRPr="00583891">
              <w:rPr>
                <w:spacing w:val="1"/>
              </w:rPr>
              <w:t>п</w:t>
            </w:r>
            <w:r w:rsidRPr="00583891">
              <w:t>о</w:t>
            </w:r>
            <w:r w:rsidRPr="00583891">
              <w:rPr>
                <w:spacing w:val="-1"/>
              </w:rPr>
              <w:t>с</w:t>
            </w:r>
            <w:r w:rsidRPr="00583891">
              <w:t>об р</w:t>
            </w:r>
            <w:r w:rsidRPr="00583891">
              <w:rPr>
                <w:spacing w:val="-1"/>
              </w:rPr>
              <w:t>е</w:t>
            </w:r>
            <w:r w:rsidRPr="00583891">
              <w:rPr>
                <w:spacing w:val="2"/>
              </w:rPr>
              <w:t>г</w:t>
            </w:r>
            <w:r w:rsidRPr="00583891">
              <w:rPr>
                <w:spacing w:val="-5"/>
              </w:rPr>
              <w:t>у</w:t>
            </w:r>
            <w:r w:rsidRPr="00583891">
              <w:t>л</w:t>
            </w:r>
            <w:r w:rsidRPr="00583891">
              <w:rPr>
                <w:spacing w:val="1"/>
              </w:rPr>
              <w:t>и</w:t>
            </w:r>
            <w:r w:rsidRPr="00583891">
              <w:t>ро</w:t>
            </w:r>
            <w:r w:rsidRPr="00583891">
              <w:rPr>
                <w:spacing w:val="-1"/>
              </w:rPr>
              <w:t>ва</w:t>
            </w:r>
            <w:r w:rsidRPr="00583891">
              <w:rPr>
                <w:spacing w:val="1"/>
              </w:rPr>
              <w:t>ни</w:t>
            </w:r>
            <w:r w:rsidRPr="00583891">
              <w:t>я от</w:t>
            </w:r>
            <w:r w:rsidRPr="00583891">
              <w:rPr>
                <w:spacing w:val="3"/>
              </w:rPr>
              <w:t>п</w:t>
            </w:r>
            <w:r w:rsidRPr="00583891">
              <w:rPr>
                <w:spacing w:val="-8"/>
              </w:rPr>
              <w:t>у</w:t>
            </w:r>
            <w:r w:rsidRPr="00583891">
              <w:rPr>
                <w:spacing w:val="-1"/>
              </w:rPr>
              <w:t>с</w:t>
            </w:r>
            <w:r w:rsidRPr="00583891">
              <w:t>ка т</w:t>
            </w:r>
            <w:r w:rsidRPr="00583891">
              <w:rPr>
                <w:spacing w:val="-1"/>
              </w:rPr>
              <w:t>е</w:t>
            </w:r>
            <w:r w:rsidRPr="00583891">
              <w:rPr>
                <w:spacing w:val="1"/>
              </w:rPr>
              <w:t>п</w:t>
            </w:r>
            <w:r w:rsidRPr="00583891">
              <w:t>ло</w:t>
            </w:r>
            <w:r w:rsidRPr="00583891">
              <w:rPr>
                <w:spacing w:val="-1"/>
              </w:rPr>
              <w:t>в</w:t>
            </w:r>
            <w:r w:rsidRPr="00583891">
              <w:t>ой э</w:t>
            </w:r>
            <w:r w:rsidRPr="00583891">
              <w:rPr>
                <w:spacing w:val="1"/>
              </w:rPr>
              <w:t>н</w:t>
            </w:r>
            <w:r w:rsidRPr="00583891">
              <w:rPr>
                <w:spacing w:val="-1"/>
              </w:rPr>
              <w:t>е</w:t>
            </w:r>
            <w:r w:rsidRPr="00583891">
              <w:t>рг</w:t>
            </w:r>
            <w:r w:rsidRPr="00583891">
              <w:rPr>
                <w:spacing w:val="1"/>
              </w:rPr>
              <w:t>и</w:t>
            </w:r>
            <w:r w:rsidRPr="00583891">
              <w:t>и</w:t>
            </w:r>
            <w:r w:rsidRPr="00583891">
              <w:rPr>
                <w:spacing w:val="10"/>
              </w:rPr>
              <w:t xml:space="preserve"> </w:t>
            </w:r>
            <w:r w:rsidRPr="00583891">
              <w:rPr>
                <w:spacing w:val="-3"/>
              </w:rPr>
              <w:t>о</w:t>
            </w:r>
            <w:r w:rsidRPr="00583891">
              <w:t>т</w:t>
            </w:r>
            <w:r w:rsidRPr="00583891">
              <w:rPr>
                <w:spacing w:val="7"/>
              </w:rPr>
              <w:t xml:space="preserve"> </w:t>
            </w:r>
            <w:r w:rsidRPr="00583891">
              <w:rPr>
                <w:spacing w:val="1"/>
              </w:rPr>
              <w:t>и</w:t>
            </w:r>
            <w:r w:rsidRPr="00583891">
              <w:rPr>
                <w:spacing w:val="-1"/>
              </w:rPr>
              <w:t>с</w:t>
            </w:r>
            <w:r w:rsidRPr="00583891">
              <w:t>то</w:t>
            </w:r>
            <w:r w:rsidRPr="00583891">
              <w:rPr>
                <w:spacing w:val="-1"/>
              </w:rPr>
              <w:t>ч</w:t>
            </w:r>
            <w:r w:rsidRPr="00583891">
              <w:rPr>
                <w:spacing w:val="1"/>
              </w:rPr>
              <w:t>н</w:t>
            </w:r>
            <w:r w:rsidRPr="00583891">
              <w:rPr>
                <w:spacing w:val="-2"/>
              </w:rPr>
              <w:t>и</w:t>
            </w:r>
            <w:r w:rsidRPr="00583891">
              <w:t>ков</w:t>
            </w:r>
            <w:r w:rsidRPr="00583891">
              <w:rPr>
                <w:spacing w:val="6"/>
              </w:rPr>
              <w:t xml:space="preserve"> </w:t>
            </w:r>
            <w:r w:rsidRPr="00583891">
              <w:t>т</w:t>
            </w:r>
            <w:r w:rsidRPr="00583891">
              <w:rPr>
                <w:spacing w:val="-1"/>
              </w:rPr>
              <w:t>е</w:t>
            </w:r>
            <w:r w:rsidRPr="00583891">
              <w:rPr>
                <w:spacing w:val="1"/>
              </w:rPr>
              <w:t>п</w:t>
            </w:r>
            <w:r w:rsidRPr="00583891">
              <w:t>ло</w:t>
            </w:r>
            <w:r w:rsidRPr="00583891">
              <w:rPr>
                <w:spacing w:val="-1"/>
              </w:rPr>
              <w:t>в</w:t>
            </w:r>
            <w:r w:rsidRPr="00583891">
              <w:t>ой</w:t>
            </w:r>
            <w:r w:rsidRPr="00583891">
              <w:rPr>
                <w:spacing w:val="10"/>
              </w:rPr>
              <w:t xml:space="preserve"> </w:t>
            </w:r>
            <w:r w:rsidRPr="00583891">
              <w:rPr>
                <w:spacing w:val="-3"/>
              </w:rPr>
              <w:t>э</w:t>
            </w:r>
            <w:r w:rsidRPr="00583891">
              <w:rPr>
                <w:spacing w:val="1"/>
              </w:rPr>
              <w:t>н</w:t>
            </w:r>
            <w:r w:rsidRPr="00583891">
              <w:rPr>
                <w:spacing w:val="-1"/>
              </w:rPr>
              <w:t>е</w:t>
            </w:r>
            <w:r w:rsidRPr="00583891">
              <w:t>рг</w:t>
            </w:r>
            <w:r w:rsidRPr="00583891">
              <w:rPr>
                <w:spacing w:val="1"/>
              </w:rPr>
              <w:t>и</w:t>
            </w:r>
            <w:r w:rsidRPr="00583891">
              <w:t>и</w:t>
            </w:r>
            <w:r w:rsidRPr="00583891">
              <w:rPr>
                <w:spacing w:val="8"/>
              </w:rPr>
              <w:t xml:space="preserve"> </w:t>
            </w:r>
            <w:r w:rsidRPr="00583891">
              <w:t>с обо</w:t>
            </w:r>
            <w:r w:rsidRPr="00583891">
              <w:rPr>
                <w:spacing w:val="-1"/>
              </w:rPr>
              <w:t>с</w:t>
            </w:r>
            <w:r w:rsidRPr="00583891">
              <w:rPr>
                <w:spacing w:val="1"/>
              </w:rPr>
              <w:t>н</w:t>
            </w:r>
            <w:r w:rsidRPr="00583891">
              <w:t>о</w:t>
            </w:r>
            <w:r w:rsidRPr="00583891">
              <w:rPr>
                <w:spacing w:val="-1"/>
              </w:rPr>
              <w:t>ва</w:t>
            </w:r>
            <w:r w:rsidRPr="00583891">
              <w:rPr>
                <w:spacing w:val="1"/>
              </w:rPr>
              <w:t>ни</w:t>
            </w:r>
            <w:r w:rsidRPr="00583891">
              <w:rPr>
                <w:spacing w:val="-1"/>
              </w:rPr>
              <w:t>е</w:t>
            </w:r>
            <w:r w:rsidRPr="00583891">
              <w:t>м</w:t>
            </w:r>
            <w:r w:rsidRPr="00583891">
              <w:rPr>
                <w:spacing w:val="44"/>
              </w:rPr>
              <w:t xml:space="preserve"> </w:t>
            </w:r>
            <w:r w:rsidRPr="00583891">
              <w:rPr>
                <w:spacing w:val="-1"/>
              </w:rPr>
              <w:t>вы</w:t>
            </w:r>
            <w:r w:rsidRPr="00583891">
              <w:t>бора</w:t>
            </w:r>
            <w:r w:rsidRPr="00583891">
              <w:rPr>
                <w:spacing w:val="47"/>
              </w:rPr>
              <w:t xml:space="preserve"> </w:t>
            </w:r>
            <w:r w:rsidRPr="00583891">
              <w:t>гр</w:t>
            </w:r>
            <w:r w:rsidRPr="00583891">
              <w:rPr>
                <w:spacing w:val="-1"/>
              </w:rPr>
              <w:t>а</w:t>
            </w:r>
            <w:r w:rsidRPr="00583891">
              <w:t>ф</w:t>
            </w:r>
            <w:r w:rsidRPr="00583891">
              <w:rPr>
                <w:spacing w:val="1"/>
              </w:rPr>
              <w:t>и</w:t>
            </w:r>
            <w:r w:rsidRPr="00583891">
              <w:t>ка</w:t>
            </w:r>
            <w:r w:rsidRPr="00583891">
              <w:rPr>
                <w:spacing w:val="44"/>
              </w:rPr>
              <w:t xml:space="preserve"> </w:t>
            </w:r>
            <w:r w:rsidRPr="00583891">
              <w:rPr>
                <w:spacing w:val="1"/>
              </w:rPr>
              <w:t>из</w:t>
            </w:r>
            <w:r w:rsidRPr="00583891">
              <w:rPr>
                <w:spacing w:val="-1"/>
              </w:rPr>
              <w:t>ме</w:t>
            </w:r>
            <w:r w:rsidRPr="00583891">
              <w:rPr>
                <w:spacing w:val="1"/>
              </w:rPr>
              <w:t>н</w:t>
            </w:r>
            <w:r w:rsidRPr="00583891">
              <w:rPr>
                <w:spacing w:val="-1"/>
              </w:rPr>
              <w:t>е</w:t>
            </w:r>
            <w:r w:rsidRPr="00583891">
              <w:rPr>
                <w:spacing w:val="1"/>
              </w:rPr>
              <w:t xml:space="preserve">ния </w:t>
            </w:r>
            <w:r w:rsidRPr="00583891">
              <w:t>т</w:t>
            </w:r>
            <w:r w:rsidRPr="00583891">
              <w:rPr>
                <w:spacing w:val="-1"/>
              </w:rPr>
              <w:t>ем</w:t>
            </w:r>
            <w:r w:rsidRPr="00583891">
              <w:rPr>
                <w:spacing w:val="1"/>
              </w:rPr>
              <w:t>п</w:t>
            </w:r>
            <w:r w:rsidRPr="00583891">
              <w:rPr>
                <w:spacing w:val="-1"/>
              </w:rPr>
              <w:t>е</w:t>
            </w:r>
            <w:r w:rsidRPr="00583891">
              <w:t>р</w:t>
            </w:r>
            <w:r w:rsidRPr="00583891">
              <w:rPr>
                <w:spacing w:val="-1"/>
              </w:rPr>
              <w:t>а</w:t>
            </w:r>
            <w:r w:rsidRPr="00583891">
              <w:rPr>
                <w:spacing w:val="3"/>
              </w:rPr>
              <w:t>т</w:t>
            </w:r>
            <w:r w:rsidRPr="00583891">
              <w:rPr>
                <w:spacing w:val="-5"/>
              </w:rPr>
              <w:t>у</w:t>
            </w:r>
            <w:r w:rsidRPr="00583891">
              <w:t>р т</w:t>
            </w:r>
            <w:r w:rsidRPr="00583891">
              <w:rPr>
                <w:spacing w:val="-1"/>
              </w:rPr>
              <w:t>е</w:t>
            </w:r>
            <w:r w:rsidRPr="00583891">
              <w:rPr>
                <w:spacing w:val="1"/>
              </w:rPr>
              <w:t>п</w:t>
            </w:r>
            <w:r w:rsidRPr="00583891">
              <w:t>ло</w:t>
            </w:r>
            <w:r w:rsidRPr="00583891">
              <w:rPr>
                <w:spacing w:val="1"/>
              </w:rPr>
              <w:t>н</w:t>
            </w:r>
            <w:r w:rsidRPr="00583891">
              <w:t>о</w:t>
            </w:r>
            <w:r w:rsidRPr="00583891">
              <w:rPr>
                <w:spacing w:val="-1"/>
              </w:rPr>
              <w:t>с</w:t>
            </w:r>
            <w:r w:rsidRPr="00583891">
              <w:rPr>
                <w:spacing w:val="1"/>
              </w:rPr>
              <w:t>и</w:t>
            </w:r>
            <w:r w:rsidRPr="00583891">
              <w:t>т</w:t>
            </w:r>
            <w:r w:rsidRPr="00583891">
              <w:rPr>
                <w:spacing w:val="-1"/>
              </w:rPr>
              <w:t>е</w:t>
            </w:r>
            <w:r w:rsidRPr="00583891">
              <w:t>ля</w:t>
            </w:r>
          </w:p>
        </w:tc>
        <w:tc>
          <w:tcPr>
            <w:tcW w:w="5272" w:type="dxa"/>
            <w:tcBorders>
              <w:top w:val="single" w:sz="4" w:space="0" w:color="000000"/>
              <w:left w:val="single" w:sz="4" w:space="0" w:color="000000"/>
              <w:bottom w:val="single" w:sz="4" w:space="0" w:color="000000"/>
              <w:right w:val="single" w:sz="4" w:space="0" w:color="000000"/>
            </w:tcBorders>
            <w:shd w:val="clear" w:color="auto" w:fill="auto"/>
          </w:tcPr>
          <w:p w14:paraId="61F17D67" w14:textId="77777777" w:rsidR="00AB19C5" w:rsidRPr="00583891" w:rsidRDefault="00AB19C5" w:rsidP="006D7645">
            <w:pPr>
              <w:pStyle w:val="af4"/>
            </w:pPr>
            <w:r w:rsidRPr="00583891">
              <w:t>С</w:t>
            </w:r>
            <w:r w:rsidRPr="00583891">
              <w:rPr>
                <w:spacing w:val="1"/>
              </w:rPr>
              <w:t>п</w:t>
            </w:r>
            <w:r w:rsidRPr="00583891">
              <w:t>особ ре</w:t>
            </w:r>
            <w:r w:rsidRPr="00583891">
              <w:rPr>
                <w:spacing w:val="2"/>
              </w:rPr>
              <w:t>г</w:t>
            </w:r>
            <w:r w:rsidRPr="00583891">
              <w:rPr>
                <w:spacing w:val="-5"/>
              </w:rPr>
              <w:t>у</w:t>
            </w:r>
            <w:r w:rsidRPr="00583891">
              <w:t>л</w:t>
            </w:r>
            <w:r w:rsidRPr="00583891">
              <w:rPr>
                <w:spacing w:val="1"/>
              </w:rPr>
              <w:t>и</w:t>
            </w:r>
            <w:r w:rsidRPr="00583891">
              <w:t>рова</w:t>
            </w:r>
            <w:r w:rsidRPr="00583891">
              <w:rPr>
                <w:spacing w:val="1"/>
              </w:rPr>
              <w:t>ни</w:t>
            </w:r>
            <w:r w:rsidRPr="00583891">
              <w:t>я от</w:t>
            </w:r>
            <w:r w:rsidRPr="00583891">
              <w:rPr>
                <w:spacing w:val="3"/>
              </w:rPr>
              <w:t>п</w:t>
            </w:r>
            <w:r w:rsidRPr="00583891">
              <w:rPr>
                <w:spacing w:val="-5"/>
              </w:rPr>
              <w:t>у</w:t>
            </w:r>
            <w:r w:rsidRPr="00583891">
              <w:t>ска те</w:t>
            </w:r>
            <w:r w:rsidRPr="00583891">
              <w:rPr>
                <w:spacing w:val="1"/>
              </w:rPr>
              <w:t>п</w:t>
            </w:r>
            <w:r w:rsidRPr="00583891">
              <w:t>ловой э</w:t>
            </w:r>
            <w:r w:rsidRPr="00583891">
              <w:rPr>
                <w:spacing w:val="1"/>
              </w:rPr>
              <w:t>н</w:t>
            </w:r>
            <w:r w:rsidRPr="00583891">
              <w:t>ерг</w:t>
            </w:r>
            <w:r w:rsidRPr="00583891">
              <w:rPr>
                <w:spacing w:val="1"/>
              </w:rPr>
              <w:t>и</w:t>
            </w:r>
            <w:r w:rsidRPr="00583891">
              <w:t>и</w:t>
            </w:r>
            <w:r w:rsidRPr="00583891">
              <w:rPr>
                <w:spacing w:val="3"/>
              </w:rPr>
              <w:t xml:space="preserve"> </w:t>
            </w:r>
            <w:r w:rsidRPr="00583891">
              <w:t>качестве</w:t>
            </w:r>
            <w:r w:rsidRPr="00583891">
              <w:rPr>
                <w:spacing w:val="1"/>
              </w:rPr>
              <w:t>нн</w:t>
            </w:r>
            <w:r w:rsidRPr="00583891">
              <w:t>ый</w:t>
            </w:r>
            <w:r w:rsidRPr="00583891">
              <w:rPr>
                <w:spacing w:val="1"/>
              </w:rPr>
              <w:t xml:space="preserve"> п</w:t>
            </w:r>
            <w:r w:rsidRPr="00583891">
              <w:t>о</w:t>
            </w:r>
            <w:r w:rsidRPr="00583891">
              <w:rPr>
                <w:spacing w:val="2"/>
              </w:rPr>
              <w:t xml:space="preserve"> </w:t>
            </w:r>
            <w:r w:rsidRPr="00583891">
              <w:t>тем</w:t>
            </w:r>
            <w:r w:rsidRPr="00583891">
              <w:rPr>
                <w:spacing w:val="1"/>
              </w:rPr>
              <w:t>п</w:t>
            </w:r>
            <w:r w:rsidRPr="00583891">
              <w:t>ера</w:t>
            </w:r>
            <w:r w:rsidRPr="00583891">
              <w:rPr>
                <w:spacing w:val="3"/>
              </w:rPr>
              <w:t>т</w:t>
            </w:r>
            <w:r w:rsidRPr="00583891">
              <w:rPr>
                <w:spacing w:val="-5"/>
              </w:rPr>
              <w:t>у</w:t>
            </w:r>
            <w:r w:rsidRPr="00583891">
              <w:t>р</w:t>
            </w:r>
            <w:r w:rsidRPr="00583891">
              <w:rPr>
                <w:spacing w:val="1"/>
              </w:rPr>
              <w:t>н</w:t>
            </w:r>
            <w:r w:rsidRPr="00583891">
              <w:t>о</w:t>
            </w:r>
            <w:r w:rsidRPr="00583891">
              <w:rPr>
                <w:spacing w:val="4"/>
              </w:rPr>
              <w:t>м</w:t>
            </w:r>
            <w:r w:rsidRPr="00583891">
              <w:t>у граф</w:t>
            </w:r>
            <w:r w:rsidRPr="00583891">
              <w:rPr>
                <w:spacing w:val="1"/>
              </w:rPr>
              <w:t>и</w:t>
            </w:r>
            <w:r w:rsidRPr="00583891">
              <w:rPr>
                <w:spacing w:val="3"/>
              </w:rPr>
              <w:t>к</w:t>
            </w:r>
            <w:r w:rsidRPr="00583891">
              <w:t>у</w:t>
            </w:r>
            <w:r w:rsidRPr="00583891">
              <w:rPr>
                <w:spacing w:val="60"/>
              </w:rPr>
              <w:t xml:space="preserve"> </w:t>
            </w:r>
          </w:p>
        </w:tc>
      </w:tr>
      <w:tr w:rsidR="00AB19C5" w:rsidRPr="00011FB7" w14:paraId="160BFD2E" w14:textId="77777777" w:rsidTr="000154F5">
        <w:trPr>
          <w:trHeight w:hRule="exact" w:val="838"/>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tcPr>
          <w:p w14:paraId="1A707BA4" w14:textId="77777777" w:rsidR="00AB19C5" w:rsidRPr="00583891" w:rsidRDefault="00AB19C5" w:rsidP="006D7645">
            <w:pPr>
              <w:pStyle w:val="af4"/>
            </w:pPr>
            <w:r w:rsidRPr="00583891">
              <w:t>Ср</w:t>
            </w:r>
            <w:r w:rsidRPr="00583891">
              <w:rPr>
                <w:spacing w:val="-1"/>
              </w:rPr>
              <w:t>е</w:t>
            </w:r>
            <w:r w:rsidRPr="00583891">
              <w:t>д</w:t>
            </w:r>
            <w:r w:rsidRPr="00583891">
              <w:rPr>
                <w:spacing w:val="1"/>
              </w:rPr>
              <w:t>н</w:t>
            </w:r>
            <w:r w:rsidRPr="00583891">
              <w:rPr>
                <w:spacing w:val="-1"/>
              </w:rPr>
              <w:t>е</w:t>
            </w:r>
            <w:r w:rsidRPr="00583891">
              <w:t>годо</w:t>
            </w:r>
            <w:r w:rsidRPr="00583891">
              <w:rPr>
                <w:spacing w:val="-1"/>
              </w:rPr>
              <w:t>ва</w:t>
            </w:r>
            <w:r w:rsidRPr="00583891">
              <w:t xml:space="preserve">я </w:t>
            </w:r>
            <w:r w:rsidRPr="00583891">
              <w:rPr>
                <w:spacing w:val="1"/>
              </w:rPr>
              <w:t>з</w:t>
            </w:r>
            <w:r w:rsidRPr="00583891">
              <w:rPr>
                <w:spacing w:val="-1"/>
              </w:rPr>
              <w:t>а</w:t>
            </w:r>
            <w:r w:rsidRPr="00583891">
              <w:t>г</w:t>
            </w:r>
            <w:r w:rsidRPr="00583891">
              <w:rPr>
                <w:spacing w:val="2"/>
              </w:rPr>
              <w:t>р</w:t>
            </w:r>
            <w:r w:rsidRPr="00583891">
              <w:rPr>
                <w:spacing w:val="-5"/>
              </w:rPr>
              <w:t>у</w:t>
            </w:r>
            <w:r w:rsidRPr="00583891">
              <w:rPr>
                <w:spacing w:val="1"/>
              </w:rPr>
              <w:t>з</w:t>
            </w:r>
            <w:r w:rsidRPr="00583891">
              <w:t>ка</w:t>
            </w:r>
            <w:r w:rsidRPr="00583891">
              <w:rPr>
                <w:spacing w:val="1"/>
              </w:rPr>
              <w:t xml:space="preserve"> </w:t>
            </w:r>
            <w:r w:rsidRPr="00583891">
              <w:t>обо</w:t>
            </w:r>
            <w:r w:rsidRPr="00583891">
              <w:rPr>
                <w:spacing w:val="2"/>
              </w:rPr>
              <w:t>р</w:t>
            </w:r>
            <w:r w:rsidRPr="00583891">
              <w:rPr>
                <w:spacing w:val="-5"/>
              </w:rPr>
              <w:t>у</w:t>
            </w:r>
            <w:r w:rsidRPr="00583891">
              <w:t>до</w:t>
            </w:r>
            <w:r w:rsidRPr="00583891">
              <w:rPr>
                <w:spacing w:val="-1"/>
              </w:rPr>
              <w:t>ва</w:t>
            </w:r>
            <w:r w:rsidRPr="00583891">
              <w:rPr>
                <w:spacing w:val="1"/>
              </w:rPr>
              <w:t>ни</w:t>
            </w:r>
            <w:r w:rsidRPr="00583891">
              <w:t>я</w:t>
            </w:r>
          </w:p>
        </w:tc>
        <w:tc>
          <w:tcPr>
            <w:tcW w:w="5272" w:type="dxa"/>
            <w:tcBorders>
              <w:top w:val="single" w:sz="4" w:space="0" w:color="000000"/>
              <w:left w:val="single" w:sz="4" w:space="0" w:color="000000"/>
              <w:bottom w:val="single" w:sz="4" w:space="0" w:color="000000"/>
              <w:right w:val="single" w:sz="4" w:space="0" w:color="000000"/>
            </w:tcBorders>
            <w:shd w:val="clear" w:color="auto" w:fill="auto"/>
          </w:tcPr>
          <w:p w14:paraId="68440F4D" w14:textId="77777777" w:rsidR="00AB19C5" w:rsidRPr="00583891" w:rsidRDefault="00AB19C5" w:rsidP="006D7645">
            <w:pPr>
              <w:pStyle w:val="af4"/>
            </w:pPr>
            <w:r w:rsidRPr="00583891">
              <w:t>Про</w:t>
            </w:r>
            <w:r w:rsidRPr="00583891">
              <w:rPr>
                <w:spacing w:val="1"/>
              </w:rPr>
              <w:t>из</w:t>
            </w:r>
            <w:r w:rsidRPr="00583891">
              <w:t>водство</w:t>
            </w:r>
            <w:r w:rsidRPr="00583891">
              <w:rPr>
                <w:spacing w:val="40"/>
              </w:rPr>
              <w:t xml:space="preserve"> </w:t>
            </w:r>
            <w:r w:rsidRPr="00583891">
              <w:t>те</w:t>
            </w:r>
            <w:r w:rsidRPr="00583891">
              <w:rPr>
                <w:spacing w:val="1"/>
              </w:rPr>
              <w:t>п</w:t>
            </w:r>
            <w:r w:rsidRPr="00583891">
              <w:t>ловой</w:t>
            </w:r>
            <w:r w:rsidRPr="00583891">
              <w:rPr>
                <w:spacing w:val="42"/>
              </w:rPr>
              <w:t xml:space="preserve"> </w:t>
            </w:r>
            <w:r w:rsidRPr="00583891">
              <w:t>э</w:t>
            </w:r>
            <w:r w:rsidRPr="00583891">
              <w:rPr>
                <w:spacing w:val="1"/>
              </w:rPr>
              <w:t>н</w:t>
            </w:r>
            <w:r w:rsidRPr="00583891">
              <w:t>ерг</w:t>
            </w:r>
            <w:r w:rsidRPr="00583891">
              <w:rPr>
                <w:spacing w:val="1"/>
              </w:rPr>
              <w:t>и</w:t>
            </w:r>
            <w:r w:rsidRPr="00583891">
              <w:t>и</w:t>
            </w:r>
            <w:r w:rsidRPr="00583891">
              <w:rPr>
                <w:spacing w:val="39"/>
              </w:rPr>
              <w:t xml:space="preserve"> </w:t>
            </w:r>
            <w:r w:rsidRPr="00583891">
              <w:t>котел</w:t>
            </w:r>
            <w:r w:rsidRPr="00583891">
              <w:rPr>
                <w:spacing w:val="-2"/>
              </w:rPr>
              <w:t>ь</w:t>
            </w:r>
            <w:r w:rsidRPr="00583891">
              <w:rPr>
                <w:spacing w:val="1"/>
              </w:rPr>
              <w:t>н</w:t>
            </w:r>
            <w:r w:rsidRPr="00583891">
              <w:rPr>
                <w:spacing w:val="-3"/>
              </w:rPr>
              <w:t>о</w:t>
            </w:r>
            <w:r w:rsidRPr="00583891">
              <w:t xml:space="preserve">й 5195,0 Гкал/год, </w:t>
            </w:r>
          </w:p>
        </w:tc>
      </w:tr>
      <w:tr w:rsidR="00AB19C5" w:rsidRPr="00011FB7" w14:paraId="6A4B557A" w14:textId="77777777" w:rsidTr="000154F5">
        <w:trPr>
          <w:trHeight w:hRule="exact" w:val="562"/>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tcPr>
          <w:p w14:paraId="64FC7904" w14:textId="77777777" w:rsidR="00AB19C5" w:rsidRPr="00583891" w:rsidRDefault="00AB19C5" w:rsidP="006D7645">
            <w:pPr>
              <w:pStyle w:val="af4"/>
            </w:pPr>
            <w:r w:rsidRPr="00583891">
              <w:t>С</w:t>
            </w:r>
            <w:r w:rsidRPr="00583891">
              <w:rPr>
                <w:spacing w:val="1"/>
              </w:rPr>
              <w:t>п</w:t>
            </w:r>
            <w:r w:rsidRPr="00583891">
              <w:t>о</w:t>
            </w:r>
            <w:r w:rsidRPr="00583891">
              <w:rPr>
                <w:spacing w:val="-1"/>
              </w:rPr>
              <w:t>с</w:t>
            </w:r>
            <w:r w:rsidRPr="00583891">
              <w:t xml:space="preserve">обы </w:t>
            </w:r>
            <w:r w:rsidRPr="00583891">
              <w:rPr>
                <w:spacing w:val="-5"/>
              </w:rPr>
              <w:t>у</w:t>
            </w:r>
            <w:r w:rsidRPr="00583891">
              <w:rPr>
                <w:spacing w:val="-1"/>
              </w:rPr>
              <w:t>че</w:t>
            </w:r>
            <w:r w:rsidRPr="00583891">
              <w:t>та т</w:t>
            </w:r>
            <w:r w:rsidRPr="00583891">
              <w:rPr>
                <w:spacing w:val="-1"/>
              </w:rPr>
              <w:t>е</w:t>
            </w:r>
            <w:r w:rsidRPr="00583891">
              <w:rPr>
                <w:spacing w:val="1"/>
              </w:rPr>
              <w:t>п</w:t>
            </w:r>
            <w:r w:rsidRPr="00583891">
              <w:rPr>
                <w:spacing w:val="2"/>
              </w:rPr>
              <w:t>л</w:t>
            </w:r>
            <w:r w:rsidRPr="00583891">
              <w:rPr>
                <w:spacing w:val="-1"/>
              </w:rPr>
              <w:t>а</w:t>
            </w:r>
            <w:r w:rsidRPr="00583891">
              <w:t>, от</w:t>
            </w:r>
            <w:r w:rsidRPr="00583891">
              <w:rPr>
                <w:spacing w:val="3"/>
              </w:rPr>
              <w:t>п</w:t>
            </w:r>
            <w:r w:rsidRPr="00583891">
              <w:rPr>
                <w:spacing w:val="-5"/>
              </w:rPr>
              <w:t>у</w:t>
            </w:r>
            <w:r w:rsidRPr="00583891">
              <w:t>щ</w:t>
            </w:r>
            <w:r w:rsidRPr="00583891">
              <w:rPr>
                <w:spacing w:val="-1"/>
              </w:rPr>
              <w:t>е</w:t>
            </w:r>
            <w:r w:rsidRPr="00583891">
              <w:rPr>
                <w:spacing w:val="1"/>
              </w:rPr>
              <w:t>нн</w:t>
            </w:r>
            <w:r w:rsidRPr="00583891">
              <w:t>ого в т</w:t>
            </w:r>
            <w:r w:rsidRPr="00583891">
              <w:rPr>
                <w:spacing w:val="-1"/>
              </w:rPr>
              <w:t>е</w:t>
            </w:r>
            <w:r w:rsidRPr="00583891">
              <w:rPr>
                <w:spacing w:val="1"/>
              </w:rPr>
              <w:t>п</w:t>
            </w:r>
            <w:r w:rsidRPr="00583891">
              <w:t>ло</w:t>
            </w:r>
            <w:r w:rsidRPr="00583891">
              <w:rPr>
                <w:spacing w:val="-1"/>
              </w:rPr>
              <w:t>вы</w:t>
            </w:r>
            <w:r w:rsidRPr="00583891">
              <w:t>е</w:t>
            </w:r>
            <w:r w:rsidRPr="00583891">
              <w:rPr>
                <w:spacing w:val="-1"/>
              </w:rPr>
              <w:t xml:space="preserve"> се</w:t>
            </w:r>
            <w:r w:rsidRPr="00583891">
              <w:t>ти</w:t>
            </w:r>
          </w:p>
        </w:tc>
        <w:tc>
          <w:tcPr>
            <w:tcW w:w="5272" w:type="dxa"/>
            <w:tcBorders>
              <w:top w:val="single" w:sz="4" w:space="0" w:color="000000"/>
              <w:left w:val="single" w:sz="4" w:space="0" w:color="000000"/>
              <w:bottom w:val="single" w:sz="4" w:space="0" w:color="000000"/>
              <w:right w:val="single" w:sz="4" w:space="0" w:color="000000"/>
            </w:tcBorders>
            <w:shd w:val="clear" w:color="auto" w:fill="auto"/>
          </w:tcPr>
          <w:p w14:paraId="44BB8E35" w14:textId="77777777" w:rsidR="00AB19C5" w:rsidRPr="00583891" w:rsidRDefault="00AB19C5" w:rsidP="006D7645">
            <w:pPr>
              <w:pStyle w:val="af4"/>
            </w:pPr>
            <w:r w:rsidRPr="00583891">
              <w:t xml:space="preserve">Способ учёта тепловой энергии - </w:t>
            </w:r>
            <w:r w:rsidRPr="00583891">
              <w:rPr>
                <w:b/>
              </w:rPr>
              <w:t>расчётный</w:t>
            </w:r>
          </w:p>
        </w:tc>
      </w:tr>
      <w:tr w:rsidR="00AB19C5" w:rsidRPr="00011FB7" w14:paraId="751451A3" w14:textId="77777777" w:rsidTr="000154F5">
        <w:trPr>
          <w:trHeight w:hRule="exact" w:val="1116"/>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tcPr>
          <w:p w14:paraId="671B1B6F" w14:textId="77777777" w:rsidR="00AB19C5" w:rsidRPr="00583891" w:rsidRDefault="00AB19C5" w:rsidP="006D7645">
            <w:pPr>
              <w:pStyle w:val="af4"/>
            </w:pPr>
            <w:r w:rsidRPr="00583891">
              <w:t>Ст</w:t>
            </w:r>
            <w:r w:rsidRPr="00583891">
              <w:rPr>
                <w:spacing w:val="-1"/>
              </w:rPr>
              <w:t>а</w:t>
            </w:r>
            <w:r w:rsidRPr="00583891">
              <w:t>т</w:t>
            </w:r>
            <w:r w:rsidRPr="00583891">
              <w:rPr>
                <w:spacing w:val="1"/>
              </w:rPr>
              <w:t>и</w:t>
            </w:r>
            <w:r w:rsidRPr="00583891">
              <w:rPr>
                <w:spacing w:val="-1"/>
              </w:rPr>
              <w:t>с</w:t>
            </w:r>
            <w:r w:rsidRPr="00583891">
              <w:t>т</w:t>
            </w:r>
            <w:r w:rsidRPr="00583891">
              <w:rPr>
                <w:spacing w:val="-2"/>
              </w:rPr>
              <w:t>и</w:t>
            </w:r>
            <w:r w:rsidRPr="00583891">
              <w:t>ка отк</w:t>
            </w:r>
            <w:r w:rsidRPr="00583891">
              <w:rPr>
                <w:spacing w:val="-1"/>
              </w:rPr>
              <w:t>а</w:t>
            </w:r>
            <w:r w:rsidRPr="00583891">
              <w:rPr>
                <w:spacing w:val="1"/>
              </w:rPr>
              <w:t>з</w:t>
            </w:r>
            <w:r w:rsidRPr="00583891">
              <w:t xml:space="preserve">ов и </w:t>
            </w:r>
            <w:r w:rsidRPr="00583891">
              <w:rPr>
                <w:spacing w:val="-1"/>
              </w:rPr>
              <w:t>в</w:t>
            </w:r>
            <w:r w:rsidRPr="00583891">
              <w:t>о</w:t>
            </w:r>
            <w:r w:rsidRPr="00583891">
              <w:rPr>
                <w:spacing w:val="-1"/>
              </w:rPr>
              <w:t>сс</w:t>
            </w:r>
            <w:r w:rsidRPr="00583891">
              <w:t>т</w:t>
            </w:r>
            <w:r w:rsidRPr="00583891">
              <w:rPr>
                <w:spacing w:val="-1"/>
              </w:rPr>
              <w:t>а</w:t>
            </w:r>
            <w:r w:rsidRPr="00583891">
              <w:rPr>
                <w:spacing w:val="1"/>
              </w:rPr>
              <w:t>н</w:t>
            </w:r>
            <w:r w:rsidRPr="00583891">
              <w:t>о</w:t>
            </w:r>
            <w:r w:rsidRPr="00583891">
              <w:rPr>
                <w:spacing w:val="-1"/>
              </w:rPr>
              <w:t>в</w:t>
            </w:r>
            <w:r w:rsidRPr="00583891">
              <w:t>л</w:t>
            </w:r>
            <w:r w:rsidRPr="00583891">
              <w:rPr>
                <w:spacing w:val="-1"/>
              </w:rPr>
              <w:t>е</w:t>
            </w:r>
            <w:r w:rsidRPr="00583891">
              <w:rPr>
                <w:spacing w:val="1"/>
              </w:rPr>
              <w:t>ни</w:t>
            </w:r>
            <w:r w:rsidRPr="00583891">
              <w:t>й обо</w:t>
            </w:r>
            <w:r w:rsidRPr="00583891">
              <w:rPr>
                <w:spacing w:val="2"/>
              </w:rPr>
              <w:t>р</w:t>
            </w:r>
            <w:r w:rsidRPr="00583891">
              <w:rPr>
                <w:spacing w:val="-5"/>
              </w:rPr>
              <w:t>у</w:t>
            </w:r>
            <w:r w:rsidRPr="00583891">
              <w:t>до</w:t>
            </w:r>
            <w:r w:rsidRPr="00583891">
              <w:rPr>
                <w:spacing w:val="-1"/>
              </w:rPr>
              <w:t>ва</w:t>
            </w:r>
            <w:r w:rsidRPr="00583891">
              <w:rPr>
                <w:spacing w:val="1"/>
              </w:rPr>
              <w:t>ни</w:t>
            </w:r>
            <w:r w:rsidRPr="00583891">
              <w:t xml:space="preserve">я </w:t>
            </w:r>
            <w:r w:rsidRPr="00583891">
              <w:rPr>
                <w:spacing w:val="1"/>
              </w:rPr>
              <w:t>и</w:t>
            </w:r>
            <w:r w:rsidRPr="00583891">
              <w:rPr>
                <w:spacing w:val="-1"/>
              </w:rPr>
              <w:t>с</w:t>
            </w:r>
            <w:r w:rsidRPr="00583891">
              <w:t>то</w:t>
            </w:r>
            <w:r w:rsidRPr="00583891">
              <w:rPr>
                <w:spacing w:val="1"/>
              </w:rPr>
              <w:t>чни</w:t>
            </w:r>
            <w:r w:rsidRPr="00583891">
              <w:t>ков т</w:t>
            </w:r>
            <w:r w:rsidRPr="00583891">
              <w:rPr>
                <w:spacing w:val="-1"/>
              </w:rPr>
              <w:t>е</w:t>
            </w:r>
            <w:r w:rsidRPr="00583891">
              <w:rPr>
                <w:spacing w:val="1"/>
              </w:rPr>
              <w:t>п</w:t>
            </w:r>
            <w:r w:rsidRPr="00583891">
              <w:t>ло</w:t>
            </w:r>
            <w:r w:rsidRPr="00583891">
              <w:rPr>
                <w:spacing w:val="-1"/>
              </w:rPr>
              <w:t>в</w:t>
            </w:r>
            <w:r w:rsidRPr="00583891">
              <w:rPr>
                <w:spacing w:val="-3"/>
              </w:rPr>
              <w:t>о</w:t>
            </w:r>
            <w:r w:rsidRPr="00583891">
              <w:t>й э</w:t>
            </w:r>
            <w:r w:rsidRPr="00583891">
              <w:rPr>
                <w:spacing w:val="1"/>
              </w:rPr>
              <w:t>н</w:t>
            </w:r>
            <w:r w:rsidRPr="00583891">
              <w:rPr>
                <w:spacing w:val="-1"/>
              </w:rPr>
              <w:t>е</w:t>
            </w:r>
            <w:r w:rsidRPr="00583891">
              <w:t>рг</w:t>
            </w:r>
            <w:r w:rsidRPr="00583891">
              <w:rPr>
                <w:spacing w:val="1"/>
              </w:rPr>
              <w:t>и</w:t>
            </w:r>
            <w:r w:rsidRPr="00583891">
              <w:t>и</w:t>
            </w:r>
          </w:p>
        </w:tc>
        <w:tc>
          <w:tcPr>
            <w:tcW w:w="5272" w:type="dxa"/>
            <w:tcBorders>
              <w:top w:val="single" w:sz="4" w:space="0" w:color="000000"/>
              <w:left w:val="single" w:sz="4" w:space="0" w:color="000000"/>
              <w:bottom w:val="single" w:sz="4" w:space="0" w:color="000000"/>
              <w:right w:val="single" w:sz="4" w:space="0" w:color="000000"/>
            </w:tcBorders>
            <w:shd w:val="clear" w:color="auto" w:fill="auto"/>
          </w:tcPr>
          <w:p w14:paraId="15F863AB" w14:textId="77777777" w:rsidR="00AB19C5" w:rsidRPr="00583891" w:rsidRDefault="00AB19C5" w:rsidP="006D7645">
            <w:pPr>
              <w:pStyle w:val="af4"/>
            </w:pPr>
            <w:r w:rsidRPr="00583891">
              <w:t>Стат</w:t>
            </w:r>
            <w:r w:rsidRPr="00583891">
              <w:rPr>
                <w:spacing w:val="1"/>
              </w:rPr>
              <w:t>и</w:t>
            </w:r>
            <w:r w:rsidRPr="00583891">
              <w:t>ст</w:t>
            </w:r>
            <w:r w:rsidRPr="00583891">
              <w:rPr>
                <w:spacing w:val="-2"/>
              </w:rPr>
              <w:t>и</w:t>
            </w:r>
            <w:r w:rsidRPr="00583891">
              <w:t>ка отка</w:t>
            </w:r>
            <w:r w:rsidRPr="00583891">
              <w:rPr>
                <w:spacing w:val="1"/>
              </w:rPr>
              <w:t>з</w:t>
            </w:r>
            <w:r w:rsidRPr="00583891">
              <w:t>ов и</w:t>
            </w:r>
            <w:r w:rsidRPr="00583891">
              <w:rPr>
                <w:spacing w:val="1"/>
              </w:rPr>
              <w:t xml:space="preserve"> </w:t>
            </w:r>
            <w:r w:rsidRPr="00583891">
              <w:rPr>
                <w:spacing w:val="-3"/>
              </w:rPr>
              <w:t>в</w:t>
            </w:r>
            <w:r w:rsidRPr="00583891">
              <w:t>осста</w:t>
            </w:r>
            <w:r w:rsidRPr="00583891">
              <w:rPr>
                <w:spacing w:val="1"/>
              </w:rPr>
              <w:t>н</w:t>
            </w:r>
            <w:r w:rsidRPr="00583891">
              <w:t>овле</w:t>
            </w:r>
            <w:r w:rsidRPr="00583891">
              <w:rPr>
                <w:spacing w:val="1"/>
              </w:rPr>
              <w:t>ни</w:t>
            </w:r>
            <w:r w:rsidRPr="00583891">
              <w:t>й обо</w:t>
            </w:r>
            <w:r w:rsidRPr="00583891">
              <w:rPr>
                <w:spacing w:val="2"/>
              </w:rPr>
              <w:t>р</w:t>
            </w:r>
            <w:r w:rsidRPr="00583891">
              <w:rPr>
                <w:spacing w:val="-5"/>
              </w:rPr>
              <w:t>у</w:t>
            </w:r>
            <w:r w:rsidRPr="00583891">
              <w:t>дова</w:t>
            </w:r>
            <w:r w:rsidRPr="00583891">
              <w:rPr>
                <w:spacing w:val="1"/>
              </w:rPr>
              <w:t>ни</w:t>
            </w:r>
            <w:r w:rsidRPr="00583891">
              <w:t xml:space="preserve">я </w:t>
            </w:r>
            <w:r w:rsidRPr="00583891">
              <w:rPr>
                <w:spacing w:val="1"/>
              </w:rPr>
              <w:t>и</w:t>
            </w:r>
            <w:r w:rsidRPr="00583891">
              <w:t>сточ</w:t>
            </w:r>
            <w:r w:rsidRPr="00583891">
              <w:rPr>
                <w:spacing w:val="1"/>
              </w:rPr>
              <w:t>ни</w:t>
            </w:r>
            <w:r w:rsidRPr="00583891">
              <w:rPr>
                <w:spacing w:val="-2"/>
              </w:rPr>
              <w:t>к</w:t>
            </w:r>
            <w:r w:rsidRPr="00583891">
              <w:t>ов те</w:t>
            </w:r>
            <w:r w:rsidRPr="00583891">
              <w:rPr>
                <w:spacing w:val="1"/>
              </w:rPr>
              <w:t>п</w:t>
            </w:r>
            <w:r w:rsidRPr="00583891">
              <w:t>ловой э</w:t>
            </w:r>
            <w:r w:rsidRPr="00583891">
              <w:rPr>
                <w:spacing w:val="1"/>
              </w:rPr>
              <w:t>н</w:t>
            </w:r>
            <w:r w:rsidRPr="00583891">
              <w:t>ерг</w:t>
            </w:r>
            <w:r w:rsidRPr="00583891">
              <w:rPr>
                <w:spacing w:val="1"/>
              </w:rPr>
              <w:t>и</w:t>
            </w:r>
            <w:r w:rsidRPr="00583891">
              <w:t>и</w:t>
            </w:r>
            <w:r w:rsidRPr="00583891">
              <w:rPr>
                <w:spacing w:val="1"/>
              </w:rPr>
              <w:t xml:space="preserve"> </w:t>
            </w:r>
            <w:r w:rsidRPr="00583891">
              <w:rPr>
                <w:spacing w:val="-2"/>
              </w:rPr>
              <w:t>ф</w:t>
            </w:r>
            <w:r w:rsidRPr="00583891">
              <w:rPr>
                <w:spacing w:val="1"/>
              </w:rPr>
              <w:t>и</w:t>
            </w:r>
            <w:r w:rsidRPr="00583891">
              <w:t>кс</w:t>
            </w:r>
            <w:r w:rsidRPr="00583891">
              <w:rPr>
                <w:spacing w:val="1"/>
              </w:rPr>
              <w:t>и</w:t>
            </w:r>
            <w:r w:rsidRPr="00583891">
              <w:rPr>
                <w:spacing w:val="2"/>
              </w:rPr>
              <w:t>р</w:t>
            </w:r>
            <w:r w:rsidRPr="00583891">
              <w:rPr>
                <w:spacing w:val="-8"/>
              </w:rPr>
              <w:t>у</w:t>
            </w:r>
            <w:r w:rsidRPr="00583891">
              <w:t>ется в</w:t>
            </w:r>
            <w:r w:rsidRPr="00583891">
              <w:rPr>
                <w:spacing w:val="1"/>
              </w:rPr>
              <w:t xml:space="preserve"> </w:t>
            </w:r>
            <w:r w:rsidRPr="00583891">
              <w:rPr>
                <w:spacing w:val="2"/>
              </w:rPr>
              <w:t>ж</w:t>
            </w:r>
            <w:r w:rsidRPr="00583891">
              <w:rPr>
                <w:spacing w:val="-5"/>
              </w:rPr>
              <w:t>у</w:t>
            </w:r>
            <w:r w:rsidRPr="00583891">
              <w:t>р</w:t>
            </w:r>
            <w:r w:rsidRPr="00583891">
              <w:rPr>
                <w:spacing w:val="1"/>
              </w:rPr>
              <w:t>н</w:t>
            </w:r>
            <w:r w:rsidRPr="00583891">
              <w:t>алах д</w:t>
            </w:r>
            <w:r w:rsidRPr="00583891">
              <w:rPr>
                <w:spacing w:val="1"/>
              </w:rPr>
              <w:t>и</w:t>
            </w:r>
            <w:r w:rsidRPr="00583891">
              <w:t>с</w:t>
            </w:r>
            <w:r w:rsidRPr="00583891">
              <w:rPr>
                <w:spacing w:val="1"/>
              </w:rPr>
              <w:t>п</w:t>
            </w:r>
            <w:r w:rsidRPr="00583891">
              <w:t>етчерской</w:t>
            </w:r>
            <w:r w:rsidRPr="00583891">
              <w:rPr>
                <w:spacing w:val="1"/>
              </w:rPr>
              <w:t xml:space="preserve"> </w:t>
            </w:r>
            <w:r w:rsidRPr="00583891">
              <w:t>с</w:t>
            </w:r>
            <w:r w:rsidRPr="00583891">
              <w:rPr>
                <w:spacing w:val="2"/>
              </w:rPr>
              <w:t>л</w:t>
            </w:r>
            <w:r w:rsidRPr="00583891">
              <w:rPr>
                <w:spacing w:val="-5"/>
              </w:rPr>
              <w:t>у</w:t>
            </w:r>
            <w:r w:rsidRPr="00583891">
              <w:t>жбы.</w:t>
            </w:r>
          </w:p>
        </w:tc>
      </w:tr>
      <w:tr w:rsidR="00AB19C5" w:rsidRPr="00011FB7" w14:paraId="57FAABA6" w14:textId="77777777" w:rsidTr="000154F5">
        <w:trPr>
          <w:trHeight w:hRule="exact" w:val="838"/>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tcPr>
          <w:p w14:paraId="278CD519" w14:textId="77777777" w:rsidR="00AB19C5" w:rsidRPr="00583891" w:rsidRDefault="00AB19C5" w:rsidP="006D7645">
            <w:pPr>
              <w:pStyle w:val="af4"/>
            </w:pPr>
            <w:r w:rsidRPr="00583891">
              <w:rPr>
                <w:spacing w:val="-1"/>
              </w:rPr>
              <w:t>П</w:t>
            </w:r>
            <w:r w:rsidRPr="00583891">
              <w:t>р</w:t>
            </w:r>
            <w:r w:rsidRPr="00583891">
              <w:rPr>
                <w:spacing w:val="-1"/>
              </w:rPr>
              <w:t>е</w:t>
            </w:r>
            <w:r w:rsidRPr="00583891">
              <w:t>д</w:t>
            </w:r>
            <w:r w:rsidRPr="00583891">
              <w:rPr>
                <w:spacing w:val="1"/>
              </w:rPr>
              <w:t>пи</w:t>
            </w:r>
            <w:r w:rsidRPr="00583891">
              <w:rPr>
                <w:spacing w:val="-1"/>
              </w:rPr>
              <w:t>са</w:t>
            </w:r>
            <w:r w:rsidRPr="00583891">
              <w:rPr>
                <w:spacing w:val="1"/>
              </w:rPr>
              <w:t>ни</w:t>
            </w:r>
            <w:r w:rsidRPr="00583891">
              <w:t xml:space="preserve">я </w:t>
            </w:r>
            <w:r w:rsidRPr="00583891">
              <w:rPr>
                <w:spacing w:val="1"/>
              </w:rPr>
              <w:t>н</w:t>
            </w:r>
            <w:r w:rsidRPr="00583891">
              <w:rPr>
                <w:spacing w:val="-1"/>
              </w:rPr>
              <w:t>а</w:t>
            </w:r>
            <w:r w:rsidRPr="00583891">
              <w:t>д</w:t>
            </w:r>
            <w:r w:rsidRPr="00583891">
              <w:rPr>
                <w:spacing w:val="1"/>
              </w:rPr>
              <w:t>з</w:t>
            </w:r>
            <w:r w:rsidRPr="00583891">
              <w:t>о</w:t>
            </w:r>
            <w:r w:rsidRPr="00583891">
              <w:rPr>
                <w:spacing w:val="-3"/>
              </w:rPr>
              <w:t>р</w:t>
            </w:r>
            <w:r w:rsidRPr="00583891">
              <w:rPr>
                <w:spacing w:val="1"/>
              </w:rPr>
              <w:t>н</w:t>
            </w:r>
            <w:r w:rsidRPr="00583891">
              <w:rPr>
                <w:spacing w:val="-1"/>
              </w:rPr>
              <w:t>ы</w:t>
            </w:r>
            <w:r w:rsidRPr="00583891">
              <w:t>х орг</w:t>
            </w:r>
            <w:r w:rsidRPr="00583891">
              <w:rPr>
                <w:spacing w:val="-1"/>
              </w:rPr>
              <w:t>а</w:t>
            </w:r>
            <w:r w:rsidRPr="00583891">
              <w:rPr>
                <w:spacing w:val="1"/>
              </w:rPr>
              <w:t>н</w:t>
            </w:r>
            <w:r w:rsidRPr="00583891">
              <w:t xml:space="preserve">ов </w:t>
            </w:r>
            <w:r w:rsidRPr="00583891">
              <w:rPr>
                <w:spacing w:val="1"/>
              </w:rPr>
              <w:t>по з</w:t>
            </w:r>
            <w:r w:rsidRPr="00583891">
              <w:rPr>
                <w:spacing w:val="-1"/>
              </w:rPr>
              <w:t>а</w:t>
            </w:r>
            <w:r w:rsidRPr="00583891">
              <w:rPr>
                <w:spacing w:val="1"/>
              </w:rPr>
              <w:t>п</w:t>
            </w:r>
            <w:r w:rsidRPr="00583891">
              <w:t>р</w:t>
            </w:r>
            <w:r w:rsidRPr="00583891">
              <w:rPr>
                <w:spacing w:val="-1"/>
              </w:rPr>
              <w:t>е</w:t>
            </w:r>
            <w:r w:rsidRPr="00583891">
              <w:t>щ</w:t>
            </w:r>
            <w:r w:rsidRPr="00583891">
              <w:rPr>
                <w:spacing w:val="-1"/>
              </w:rPr>
              <w:t>е</w:t>
            </w:r>
            <w:r w:rsidRPr="00583891">
              <w:rPr>
                <w:spacing w:val="1"/>
              </w:rPr>
              <w:t>ни</w:t>
            </w:r>
            <w:r w:rsidRPr="00583891">
              <w:t>ю д</w:t>
            </w:r>
            <w:r w:rsidRPr="00583891">
              <w:rPr>
                <w:spacing w:val="-1"/>
              </w:rPr>
              <w:t>а</w:t>
            </w:r>
            <w:r w:rsidRPr="00583891">
              <w:t>л</w:t>
            </w:r>
            <w:r w:rsidRPr="00583891">
              <w:rPr>
                <w:spacing w:val="-2"/>
              </w:rPr>
              <w:t>ь</w:t>
            </w:r>
            <w:r w:rsidRPr="00583891">
              <w:rPr>
                <w:spacing w:val="1"/>
              </w:rPr>
              <w:t>н</w:t>
            </w:r>
            <w:r w:rsidRPr="00583891">
              <w:rPr>
                <w:spacing w:val="-1"/>
              </w:rPr>
              <w:t>е</w:t>
            </w:r>
            <w:r w:rsidRPr="00583891">
              <w:rPr>
                <w:spacing w:val="-2"/>
              </w:rPr>
              <w:t>й</w:t>
            </w:r>
            <w:r w:rsidRPr="00583891">
              <w:t>ш</w:t>
            </w:r>
            <w:r w:rsidRPr="00583891">
              <w:rPr>
                <w:spacing w:val="-1"/>
              </w:rPr>
              <w:t>е</w:t>
            </w:r>
            <w:r w:rsidRPr="00583891">
              <w:t>й эк</w:t>
            </w:r>
            <w:r w:rsidRPr="00583891">
              <w:rPr>
                <w:spacing w:val="-1"/>
              </w:rPr>
              <w:t>с</w:t>
            </w:r>
            <w:r w:rsidRPr="00583891">
              <w:rPr>
                <w:spacing w:val="1"/>
              </w:rPr>
              <w:t>п</w:t>
            </w:r>
            <w:r w:rsidRPr="00583891">
              <w:rPr>
                <w:spacing w:val="2"/>
              </w:rPr>
              <w:t>л</w:t>
            </w:r>
            <w:r w:rsidRPr="00583891">
              <w:rPr>
                <w:spacing w:val="-8"/>
              </w:rPr>
              <w:t>у</w:t>
            </w:r>
            <w:r w:rsidRPr="00583891">
              <w:rPr>
                <w:spacing w:val="-1"/>
              </w:rPr>
              <w:t>а</w:t>
            </w:r>
            <w:r w:rsidRPr="00583891">
              <w:t>т</w:t>
            </w:r>
            <w:r w:rsidRPr="00583891">
              <w:rPr>
                <w:spacing w:val="-1"/>
              </w:rPr>
              <w:t>а</w:t>
            </w:r>
            <w:r w:rsidRPr="00583891">
              <w:rPr>
                <w:spacing w:val="1"/>
              </w:rPr>
              <w:t>ции и</w:t>
            </w:r>
            <w:r w:rsidRPr="00583891">
              <w:rPr>
                <w:spacing w:val="-1"/>
              </w:rPr>
              <w:t>с</w:t>
            </w:r>
            <w:r w:rsidRPr="00583891">
              <w:t>то</w:t>
            </w:r>
            <w:r w:rsidRPr="00583891">
              <w:rPr>
                <w:spacing w:val="-1"/>
              </w:rPr>
              <w:t>ч</w:t>
            </w:r>
            <w:r w:rsidRPr="00583891">
              <w:rPr>
                <w:spacing w:val="1"/>
              </w:rPr>
              <w:t>ни</w:t>
            </w:r>
            <w:r w:rsidRPr="00583891">
              <w:t>ков</w:t>
            </w:r>
            <w:r w:rsidRPr="00583891">
              <w:rPr>
                <w:spacing w:val="-3"/>
              </w:rPr>
              <w:t xml:space="preserve"> </w:t>
            </w:r>
            <w:r w:rsidRPr="00583891">
              <w:t>т</w:t>
            </w:r>
            <w:r w:rsidRPr="00583891">
              <w:rPr>
                <w:spacing w:val="-1"/>
              </w:rPr>
              <w:t>е</w:t>
            </w:r>
            <w:r w:rsidRPr="00583891">
              <w:rPr>
                <w:spacing w:val="1"/>
              </w:rPr>
              <w:t>п</w:t>
            </w:r>
            <w:r w:rsidRPr="00583891">
              <w:t>ло</w:t>
            </w:r>
            <w:r w:rsidRPr="00583891">
              <w:rPr>
                <w:spacing w:val="-1"/>
              </w:rPr>
              <w:t>в</w:t>
            </w:r>
            <w:r w:rsidRPr="00583891">
              <w:t>ой</w:t>
            </w:r>
            <w:r w:rsidRPr="00583891">
              <w:rPr>
                <w:spacing w:val="1"/>
              </w:rPr>
              <w:t xml:space="preserve"> </w:t>
            </w:r>
            <w:r w:rsidRPr="00583891">
              <w:rPr>
                <w:spacing w:val="-3"/>
              </w:rPr>
              <w:t>э</w:t>
            </w:r>
            <w:r w:rsidRPr="00583891">
              <w:rPr>
                <w:spacing w:val="1"/>
              </w:rPr>
              <w:t>н</w:t>
            </w:r>
            <w:r w:rsidRPr="00583891">
              <w:rPr>
                <w:spacing w:val="-1"/>
              </w:rPr>
              <w:t>е</w:t>
            </w:r>
            <w:r w:rsidRPr="00583891">
              <w:t>рг</w:t>
            </w:r>
            <w:r w:rsidRPr="00583891">
              <w:rPr>
                <w:spacing w:val="1"/>
              </w:rPr>
              <w:t>и</w:t>
            </w:r>
            <w:r w:rsidRPr="00583891">
              <w:t>и</w:t>
            </w:r>
          </w:p>
        </w:tc>
        <w:tc>
          <w:tcPr>
            <w:tcW w:w="5272" w:type="dxa"/>
            <w:tcBorders>
              <w:top w:val="single" w:sz="4" w:space="0" w:color="000000"/>
              <w:left w:val="single" w:sz="4" w:space="0" w:color="000000"/>
              <w:bottom w:val="single" w:sz="4" w:space="0" w:color="000000"/>
              <w:right w:val="single" w:sz="4" w:space="0" w:color="000000"/>
            </w:tcBorders>
            <w:shd w:val="clear" w:color="auto" w:fill="auto"/>
          </w:tcPr>
          <w:p w14:paraId="60D7F5B9" w14:textId="77777777" w:rsidR="00AB19C5" w:rsidRPr="00583891" w:rsidRDefault="00AB19C5" w:rsidP="006D7645">
            <w:pPr>
              <w:pStyle w:val="af4"/>
            </w:pPr>
            <w:r w:rsidRPr="00583891">
              <w:t>Пред</w:t>
            </w:r>
            <w:r w:rsidRPr="00583891">
              <w:rPr>
                <w:spacing w:val="1"/>
              </w:rPr>
              <w:t>пи</w:t>
            </w:r>
            <w:r w:rsidRPr="00583891">
              <w:t>са</w:t>
            </w:r>
            <w:r w:rsidRPr="00583891">
              <w:rPr>
                <w:spacing w:val="1"/>
              </w:rPr>
              <w:t>ни</w:t>
            </w:r>
            <w:r w:rsidRPr="00583891">
              <w:t xml:space="preserve">я </w:t>
            </w:r>
            <w:r w:rsidRPr="00583891">
              <w:rPr>
                <w:spacing w:val="1"/>
              </w:rPr>
              <w:t>н</w:t>
            </w:r>
            <w:r w:rsidRPr="00583891">
              <w:t>ад</w:t>
            </w:r>
            <w:r w:rsidRPr="00583891">
              <w:rPr>
                <w:spacing w:val="1"/>
              </w:rPr>
              <w:t>з</w:t>
            </w:r>
            <w:r w:rsidRPr="00583891">
              <w:t>о</w:t>
            </w:r>
            <w:r w:rsidRPr="00583891">
              <w:rPr>
                <w:spacing w:val="-3"/>
              </w:rPr>
              <w:t>р</w:t>
            </w:r>
            <w:r w:rsidRPr="00583891">
              <w:rPr>
                <w:spacing w:val="1"/>
              </w:rPr>
              <w:t>н</w:t>
            </w:r>
            <w:r w:rsidRPr="00583891">
              <w:t>ых орга</w:t>
            </w:r>
            <w:r w:rsidRPr="00583891">
              <w:rPr>
                <w:spacing w:val="1"/>
              </w:rPr>
              <w:t>н</w:t>
            </w:r>
            <w:r w:rsidRPr="00583891">
              <w:t xml:space="preserve">ов </w:t>
            </w:r>
            <w:r w:rsidRPr="00583891">
              <w:rPr>
                <w:spacing w:val="1"/>
              </w:rPr>
              <w:t>по з</w:t>
            </w:r>
            <w:r w:rsidRPr="00583891">
              <w:t>а</w:t>
            </w:r>
            <w:r w:rsidRPr="00583891">
              <w:rPr>
                <w:spacing w:val="1"/>
              </w:rPr>
              <w:t>п</w:t>
            </w:r>
            <w:r w:rsidRPr="00583891">
              <w:t>реще</w:t>
            </w:r>
            <w:r w:rsidRPr="00583891">
              <w:rPr>
                <w:spacing w:val="1"/>
              </w:rPr>
              <w:t>ни</w:t>
            </w:r>
            <w:r w:rsidRPr="00583891">
              <w:t>ю даль</w:t>
            </w:r>
            <w:r w:rsidRPr="00583891">
              <w:rPr>
                <w:spacing w:val="1"/>
              </w:rPr>
              <w:t>н</w:t>
            </w:r>
            <w:r w:rsidRPr="00583891">
              <w:t>е</w:t>
            </w:r>
            <w:r w:rsidRPr="00583891">
              <w:rPr>
                <w:spacing w:val="-2"/>
              </w:rPr>
              <w:t>й</w:t>
            </w:r>
            <w:r w:rsidRPr="00583891">
              <w:t>шей экс</w:t>
            </w:r>
            <w:r w:rsidRPr="00583891">
              <w:rPr>
                <w:spacing w:val="1"/>
              </w:rPr>
              <w:t>п</w:t>
            </w:r>
            <w:r w:rsidRPr="00583891">
              <w:rPr>
                <w:spacing w:val="2"/>
              </w:rPr>
              <w:t>л</w:t>
            </w:r>
            <w:r w:rsidRPr="00583891">
              <w:rPr>
                <w:spacing w:val="-8"/>
              </w:rPr>
              <w:t>у</w:t>
            </w:r>
            <w:r w:rsidRPr="00583891">
              <w:t>ата</w:t>
            </w:r>
            <w:r w:rsidRPr="00583891">
              <w:rPr>
                <w:spacing w:val="1"/>
              </w:rPr>
              <w:t>ци</w:t>
            </w:r>
            <w:r w:rsidRPr="00583891">
              <w:t xml:space="preserve">и </w:t>
            </w:r>
            <w:r w:rsidRPr="00583891">
              <w:rPr>
                <w:spacing w:val="1"/>
              </w:rPr>
              <w:t>и</w:t>
            </w:r>
            <w:r w:rsidRPr="00583891">
              <w:t>сточ</w:t>
            </w:r>
            <w:r w:rsidRPr="00583891">
              <w:rPr>
                <w:spacing w:val="1"/>
              </w:rPr>
              <w:t>ни</w:t>
            </w:r>
            <w:r w:rsidRPr="00583891">
              <w:t>ков</w:t>
            </w:r>
            <w:r w:rsidRPr="00583891">
              <w:rPr>
                <w:spacing w:val="-3"/>
              </w:rPr>
              <w:t xml:space="preserve"> </w:t>
            </w:r>
            <w:r w:rsidRPr="00583891">
              <w:t>те</w:t>
            </w:r>
            <w:r w:rsidRPr="00583891">
              <w:rPr>
                <w:spacing w:val="1"/>
              </w:rPr>
              <w:t>п</w:t>
            </w:r>
            <w:r w:rsidRPr="00583891">
              <w:t>ловой</w:t>
            </w:r>
            <w:r w:rsidRPr="00583891">
              <w:rPr>
                <w:spacing w:val="1"/>
              </w:rPr>
              <w:t xml:space="preserve"> </w:t>
            </w:r>
            <w:r w:rsidRPr="00583891">
              <w:rPr>
                <w:spacing w:val="-3"/>
              </w:rPr>
              <w:t>э</w:t>
            </w:r>
            <w:r w:rsidRPr="00583891">
              <w:rPr>
                <w:spacing w:val="1"/>
              </w:rPr>
              <w:t>н</w:t>
            </w:r>
            <w:r w:rsidRPr="00583891">
              <w:t>ерг</w:t>
            </w:r>
            <w:r w:rsidRPr="00583891">
              <w:rPr>
                <w:spacing w:val="1"/>
              </w:rPr>
              <w:t>и</w:t>
            </w:r>
            <w:r w:rsidRPr="00583891">
              <w:t>и</w:t>
            </w:r>
            <w:r w:rsidRPr="00583891">
              <w:rPr>
                <w:spacing w:val="1"/>
              </w:rPr>
              <w:t xml:space="preserve"> </w:t>
            </w:r>
            <w:r w:rsidRPr="00583891">
              <w:t>от</w:t>
            </w:r>
            <w:r w:rsidRPr="00583891">
              <w:rPr>
                <w:spacing w:val="1"/>
              </w:rPr>
              <w:t>с</w:t>
            </w:r>
            <w:r w:rsidRPr="00583891">
              <w:rPr>
                <w:spacing w:val="-8"/>
              </w:rPr>
              <w:t>у</w:t>
            </w:r>
            <w:r w:rsidRPr="00583891">
              <w:t>тст</w:t>
            </w:r>
            <w:r w:rsidRPr="00583891">
              <w:rPr>
                <w:spacing w:val="4"/>
              </w:rPr>
              <w:t>в</w:t>
            </w:r>
            <w:r w:rsidRPr="00583891">
              <w:rPr>
                <w:spacing w:val="-5"/>
              </w:rPr>
              <w:t>у</w:t>
            </w:r>
            <w:r w:rsidRPr="00583891">
              <w:t>ют</w:t>
            </w:r>
          </w:p>
        </w:tc>
      </w:tr>
    </w:tbl>
    <w:p w14:paraId="4697D94B" w14:textId="77777777" w:rsidR="00AB19C5" w:rsidRPr="00583891" w:rsidRDefault="00AB19C5" w:rsidP="0011231D">
      <w:pPr>
        <w:pStyle w:val="a0"/>
        <w:jc w:val="center"/>
      </w:pPr>
      <w:r w:rsidRPr="00583891">
        <w:t>Котельная № 12, ул. Красная 16а/1</w:t>
      </w:r>
    </w:p>
    <w:tbl>
      <w:tblPr>
        <w:tblW w:w="0" w:type="auto"/>
        <w:jc w:val="center"/>
        <w:tblLayout w:type="fixed"/>
        <w:tblCellMar>
          <w:left w:w="5" w:type="dxa"/>
          <w:right w:w="5" w:type="dxa"/>
        </w:tblCellMar>
        <w:tblLook w:val="0000" w:firstRow="0" w:lastRow="0" w:firstColumn="0" w:lastColumn="0" w:noHBand="0" w:noVBand="0"/>
      </w:tblPr>
      <w:tblGrid>
        <w:gridCol w:w="4535"/>
        <w:gridCol w:w="5272"/>
      </w:tblGrid>
      <w:tr w:rsidR="00AB19C5" w:rsidRPr="00583891" w14:paraId="14E101BB" w14:textId="77777777" w:rsidTr="000154F5">
        <w:trPr>
          <w:trHeight w:hRule="exact" w:val="451"/>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tcPr>
          <w:p w14:paraId="4A77F1DB" w14:textId="77777777" w:rsidR="00AB19C5" w:rsidRPr="00583891" w:rsidRDefault="00AB19C5" w:rsidP="006D7645">
            <w:pPr>
              <w:pStyle w:val="af4"/>
            </w:pPr>
            <w:r w:rsidRPr="00583891">
              <w:rPr>
                <w:spacing w:val="-1"/>
              </w:rPr>
              <w:t>П</w:t>
            </w:r>
            <w:r w:rsidRPr="00583891">
              <w:t>ок</w:t>
            </w:r>
            <w:r w:rsidRPr="00583891">
              <w:rPr>
                <w:spacing w:val="-1"/>
              </w:rPr>
              <w:t>а</w:t>
            </w:r>
            <w:r w:rsidRPr="00583891">
              <w:rPr>
                <w:spacing w:val="1"/>
              </w:rPr>
              <w:t>з</w:t>
            </w:r>
            <w:r w:rsidRPr="00583891">
              <w:rPr>
                <w:spacing w:val="-1"/>
              </w:rPr>
              <w:t>а</w:t>
            </w:r>
            <w:r w:rsidRPr="00583891">
              <w:t>т</w:t>
            </w:r>
            <w:r w:rsidRPr="00583891">
              <w:rPr>
                <w:spacing w:val="-1"/>
              </w:rPr>
              <w:t>е</w:t>
            </w:r>
            <w:r w:rsidRPr="00583891">
              <w:t>ли</w:t>
            </w:r>
          </w:p>
        </w:tc>
        <w:tc>
          <w:tcPr>
            <w:tcW w:w="5272" w:type="dxa"/>
            <w:tcBorders>
              <w:top w:val="single" w:sz="4" w:space="0" w:color="000000"/>
              <w:left w:val="single" w:sz="4" w:space="0" w:color="000000"/>
              <w:bottom w:val="single" w:sz="4" w:space="0" w:color="000000"/>
              <w:right w:val="single" w:sz="4" w:space="0" w:color="000000"/>
            </w:tcBorders>
            <w:shd w:val="clear" w:color="auto" w:fill="auto"/>
          </w:tcPr>
          <w:p w14:paraId="76862FB4" w14:textId="77777777" w:rsidR="00AB19C5" w:rsidRPr="00583891" w:rsidRDefault="00AB19C5" w:rsidP="006D7645">
            <w:pPr>
              <w:pStyle w:val="af4"/>
            </w:pPr>
            <w:r w:rsidRPr="00583891">
              <w:t>З</w:t>
            </w:r>
            <w:r w:rsidRPr="00583891">
              <w:rPr>
                <w:spacing w:val="1"/>
              </w:rPr>
              <w:t>н</w:t>
            </w:r>
            <w:r w:rsidRPr="00583891">
              <w:t>аче</w:t>
            </w:r>
            <w:r w:rsidRPr="00583891">
              <w:rPr>
                <w:spacing w:val="1"/>
              </w:rPr>
              <w:t>ния</w:t>
            </w:r>
          </w:p>
        </w:tc>
      </w:tr>
      <w:tr w:rsidR="00AB19C5" w:rsidRPr="00583891" w14:paraId="1C9F62B2" w14:textId="77777777" w:rsidTr="000154F5">
        <w:trPr>
          <w:trHeight w:hRule="exact" w:val="833"/>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tcPr>
          <w:p w14:paraId="170C27CC" w14:textId="77777777" w:rsidR="00AB19C5" w:rsidRPr="00583891" w:rsidRDefault="00AB19C5" w:rsidP="006D7645">
            <w:pPr>
              <w:pStyle w:val="af4"/>
            </w:pPr>
            <w:r w:rsidRPr="00583891">
              <w:t>Ст</w:t>
            </w:r>
            <w:r w:rsidRPr="00583891">
              <w:rPr>
                <w:spacing w:val="2"/>
              </w:rPr>
              <w:t>р</w:t>
            </w:r>
            <w:r w:rsidRPr="00583891">
              <w:rPr>
                <w:spacing w:val="-8"/>
              </w:rPr>
              <w:t>у</w:t>
            </w:r>
            <w:r w:rsidRPr="00583891">
              <w:t>к</w:t>
            </w:r>
            <w:r w:rsidRPr="00583891">
              <w:rPr>
                <w:spacing w:val="5"/>
              </w:rPr>
              <w:t>т</w:t>
            </w:r>
            <w:r w:rsidRPr="00583891">
              <w:rPr>
                <w:spacing w:val="-5"/>
              </w:rPr>
              <w:t>у</w:t>
            </w:r>
            <w:r w:rsidRPr="00583891">
              <w:t>ра</w:t>
            </w:r>
            <w:r w:rsidRPr="00583891">
              <w:rPr>
                <w:spacing w:val="-1"/>
              </w:rPr>
              <w:t xml:space="preserve"> </w:t>
            </w:r>
            <w:r w:rsidRPr="00583891">
              <w:t>о</w:t>
            </w:r>
            <w:r w:rsidRPr="00583891">
              <w:rPr>
                <w:spacing w:val="-1"/>
              </w:rPr>
              <w:t>с</w:t>
            </w:r>
            <w:r w:rsidRPr="00583891">
              <w:rPr>
                <w:spacing w:val="1"/>
              </w:rPr>
              <w:t>н</w:t>
            </w:r>
            <w:r w:rsidRPr="00583891">
              <w:t>о</w:t>
            </w:r>
            <w:r w:rsidRPr="00583891">
              <w:rPr>
                <w:spacing w:val="-1"/>
              </w:rPr>
              <w:t>в</w:t>
            </w:r>
            <w:r w:rsidRPr="00583891">
              <w:rPr>
                <w:spacing w:val="1"/>
              </w:rPr>
              <w:t>н</w:t>
            </w:r>
            <w:r w:rsidRPr="00583891">
              <w:t xml:space="preserve">ого </w:t>
            </w:r>
            <w:r w:rsidRPr="00583891">
              <w:rPr>
                <w:spacing w:val="2"/>
              </w:rPr>
              <w:t>о</w:t>
            </w:r>
            <w:r w:rsidRPr="00583891">
              <w:t>бо</w:t>
            </w:r>
            <w:r w:rsidRPr="00583891">
              <w:rPr>
                <w:spacing w:val="2"/>
              </w:rPr>
              <w:t>р</w:t>
            </w:r>
            <w:r w:rsidRPr="00583891">
              <w:rPr>
                <w:spacing w:val="-5"/>
              </w:rPr>
              <w:t>у</w:t>
            </w:r>
            <w:r w:rsidRPr="00583891">
              <w:t>до</w:t>
            </w:r>
            <w:r w:rsidRPr="00583891">
              <w:rPr>
                <w:spacing w:val="-1"/>
              </w:rPr>
              <w:t>ва</w:t>
            </w:r>
            <w:r w:rsidRPr="00583891">
              <w:rPr>
                <w:spacing w:val="1"/>
              </w:rPr>
              <w:t>ни</w:t>
            </w:r>
            <w:r w:rsidRPr="00583891">
              <w:t>я</w:t>
            </w:r>
          </w:p>
        </w:tc>
        <w:tc>
          <w:tcPr>
            <w:tcW w:w="5272" w:type="dxa"/>
            <w:tcBorders>
              <w:top w:val="single" w:sz="4" w:space="0" w:color="000000"/>
              <w:left w:val="single" w:sz="4" w:space="0" w:color="000000"/>
              <w:bottom w:val="single" w:sz="4" w:space="0" w:color="000000"/>
              <w:right w:val="single" w:sz="4" w:space="0" w:color="000000"/>
            </w:tcBorders>
            <w:shd w:val="clear" w:color="auto" w:fill="auto"/>
          </w:tcPr>
          <w:p w14:paraId="485F6DD0" w14:textId="77777777" w:rsidR="00AB19C5" w:rsidRPr="00583891" w:rsidRDefault="00AB19C5" w:rsidP="006D7645">
            <w:pPr>
              <w:pStyle w:val="af4"/>
            </w:pPr>
            <w:r w:rsidRPr="00583891">
              <w:rPr>
                <w:spacing w:val="-2"/>
              </w:rPr>
              <w:t>В</w:t>
            </w:r>
            <w:r w:rsidRPr="00583891">
              <w:rPr>
                <w:spacing w:val="1"/>
              </w:rPr>
              <w:t>и</w:t>
            </w:r>
            <w:r w:rsidRPr="00583891">
              <w:t>д ос</w:t>
            </w:r>
            <w:r w:rsidRPr="00583891">
              <w:rPr>
                <w:spacing w:val="1"/>
              </w:rPr>
              <w:t>н</w:t>
            </w:r>
            <w:r w:rsidRPr="00583891">
              <w:t>ов</w:t>
            </w:r>
            <w:r w:rsidRPr="00583891">
              <w:rPr>
                <w:spacing w:val="1"/>
              </w:rPr>
              <w:t>н</w:t>
            </w:r>
            <w:r w:rsidRPr="00583891">
              <w:t>ого то</w:t>
            </w:r>
            <w:r w:rsidRPr="00583891">
              <w:rPr>
                <w:spacing w:val="1"/>
              </w:rPr>
              <w:t>п</w:t>
            </w:r>
            <w:r w:rsidRPr="00583891">
              <w:rPr>
                <w:spacing w:val="-3"/>
              </w:rPr>
              <w:t>л</w:t>
            </w:r>
            <w:r w:rsidRPr="00583891">
              <w:rPr>
                <w:spacing w:val="1"/>
              </w:rPr>
              <w:t>и</w:t>
            </w:r>
            <w:r w:rsidRPr="00583891">
              <w:t xml:space="preserve">ва – </w:t>
            </w:r>
            <w:r w:rsidRPr="00583891">
              <w:rPr>
                <w:spacing w:val="1"/>
              </w:rPr>
              <w:t>п</w:t>
            </w:r>
            <w:r w:rsidRPr="00583891">
              <w:t>р</w:t>
            </w:r>
            <w:r w:rsidRPr="00583891">
              <w:rPr>
                <w:spacing w:val="1"/>
              </w:rPr>
              <w:t>и</w:t>
            </w:r>
            <w:r w:rsidRPr="00583891">
              <w:t>ро</w:t>
            </w:r>
            <w:r w:rsidRPr="00583891">
              <w:rPr>
                <w:spacing w:val="-3"/>
              </w:rPr>
              <w:t>д</w:t>
            </w:r>
            <w:r w:rsidRPr="00583891">
              <w:rPr>
                <w:spacing w:val="1"/>
              </w:rPr>
              <w:t>н</w:t>
            </w:r>
            <w:r w:rsidRPr="00583891">
              <w:t>ый</w:t>
            </w:r>
            <w:r w:rsidRPr="00583891">
              <w:rPr>
                <w:spacing w:val="1"/>
              </w:rPr>
              <w:t xml:space="preserve"> </w:t>
            </w:r>
            <w:r w:rsidRPr="00583891">
              <w:t>га</w:t>
            </w:r>
            <w:r w:rsidRPr="00583891">
              <w:rPr>
                <w:spacing w:val="1"/>
              </w:rPr>
              <w:t>з</w:t>
            </w:r>
            <w:r w:rsidRPr="00583891">
              <w:t>.</w:t>
            </w:r>
          </w:p>
          <w:p w14:paraId="1004A0F4" w14:textId="77777777" w:rsidR="00AB19C5" w:rsidRPr="00583891" w:rsidRDefault="00AB19C5" w:rsidP="006D7645">
            <w:pPr>
              <w:pStyle w:val="af4"/>
            </w:pPr>
            <w:r w:rsidRPr="00583891">
              <w:t xml:space="preserve">Котлоагрегаты: Факел-Г-4 </w:t>
            </w:r>
            <w:proofErr w:type="spellStart"/>
            <w:r w:rsidRPr="00583891">
              <w:t>шт</w:t>
            </w:r>
            <w:proofErr w:type="spellEnd"/>
          </w:p>
        </w:tc>
      </w:tr>
      <w:tr w:rsidR="00AB19C5" w:rsidRPr="00011FB7" w14:paraId="1991AC56" w14:textId="77777777" w:rsidTr="000154F5">
        <w:trPr>
          <w:trHeight w:hRule="exact" w:val="1116"/>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tcPr>
          <w:p w14:paraId="299A0707" w14:textId="77777777" w:rsidR="00AB19C5" w:rsidRPr="00583891" w:rsidRDefault="00AB19C5" w:rsidP="006D7645">
            <w:pPr>
              <w:pStyle w:val="af4"/>
            </w:pPr>
            <w:r w:rsidRPr="00583891">
              <w:rPr>
                <w:spacing w:val="-1"/>
              </w:rPr>
              <w:t xml:space="preserve">Параметры установленной тепловой мощности теплофикационного </w:t>
            </w:r>
            <w:r w:rsidRPr="00583891">
              <w:t>обо</w:t>
            </w:r>
            <w:r w:rsidRPr="00583891">
              <w:rPr>
                <w:spacing w:val="2"/>
              </w:rPr>
              <w:t>р</w:t>
            </w:r>
            <w:r w:rsidRPr="00583891">
              <w:rPr>
                <w:spacing w:val="-5"/>
              </w:rPr>
              <w:t>у</w:t>
            </w:r>
            <w:r w:rsidRPr="00583891">
              <w:t>до</w:t>
            </w:r>
            <w:r w:rsidRPr="00583891">
              <w:rPr>
                <w:spacing w:val="-1"/>
              </w:rPr>
              <w:t>ва</w:t>
            </w:r>
            <w:r w:rsidRPr="00583891">
              <w:rPr>
                <w:spacing w:val="1"/>
              </w:rPr>
              <w:t>ни</w:t>
            </w:r>
            <w:r w:rsidRPr="00583891">
              <w:t>я</w:t>
            </w:r>
            <w:r w:rsidRPr="00583891">
              <w:rPr>
                <w:spacing w:val="31"/>
              </w:rPr>
              <w:t xml:space="preserve"> </w:t>
            </w:r>
            <w:r w:rsidRPr="00583891">
              <w:t>и</w:t>
            </w:r>
            <w:r w:rsidRPr="00583891">
              <w:rPr>
                <w:spacing w:val="32"/>
              </w:rPr>
              <w:t xml:space="preserve"> </w:t>
            </w:r>
            <w:r w:rsidRPr="00583891">
              <w:t>т</w:t>
            </w:r>
            <w:r w:rsidRPr="00583891">
              <w:rPr>
                <w:spacing w:val="-1"/>
              </w:rPr>
              <w:t>е</w:t>
            </w:r>
            <w:r w:rsidRPr="00583891">
              <w:rPr>
                <w:spacing w:val="1"/>
              </w:rPr>
              <w:t>п</w:t>
            </w:r>
            <w:r w:rsidRPr="00583891">
              <w:t>лоф</w:t>
            </w:r>
            <w:r w:rsidRPr="00583891">
              <w:rPr>
                <w:spacing w:val="-2"/>
              </w:rPr>
              <w:t>и</w:t>
            </w:r>
            <w:r w:rsidRPr="00583891">
              <w:t>к</w:t>
            </w:r>
            <w:r w:rsidRPr="00583891">
              <w:rPr>
                <w:spacing w:val="-1"/>
              </w:rPr>
              <w:t>а</w:t>
            </w:r>
            <w:r w:rsidRPr="00583891">
              <w:rPr>
                <w:spacing w:val="1"/>
              </w:rPr>
              <w:t>ци</w:t>
            </w:r>
            <w:r w:rsidRPr="00583891">
              <w:rPr>
                <w:spacing w:val="-3"/>
              </w:rPr>
              <w:t>о</w:t>
            </w:r>
            <w:r w:rsidRPr="00583891">
              <w:rPr>
                <w:spacing w:val="1"/>
              </w:rPr>
              <w:t>нн</w:t>
            </w:r>
            <w:r w:rsidRPr="00583891">
              <w:rPr>
                <w:spacing w:val="-3"/>
              </w:rPr>
              <w:t>о</w:t>
            </w:r>
            <w:r w:rsidRPr="00583891">
              <w:t xml:space="preserve">й </w:t>
            </w:r>
            <w:r w:rsidRPr="00583891">
              <w:rPr>
                <w:spacing w:val="-5"/>
              </w:rPr>
              <w:t>у</w:t>
            </w:r>
            <w:r w:rsidRPr="00583891">
              <w:rPr>
                <w:spacing w:val="1"/>
              </w:rPr>
              <w:t>с</w:t>
            </w:r>
            <w:r w:rsidRPr="00583891">
              <w:t>т</w:t>
            </w:r>
            <w:r w:rsidRPr="00583891">
              <w:rPr>
                <w:spacing w:val="-1"/>
              </w:rPr>
              <w:t>а</w:t>
            </w:r>
            <w:r w:rsidRPr="00583891">
              <w:rPr>
                <w:spacing w:val="1"/>
              </w:rPr>
              <w:t>н</w:t>
            </w:r>
            <w:r w:rsidRPr="00583891">
              <w:t>о</w:t>
            </w:r>
            <w:r w:rsidRPr="00583891">
              <w:rPr>
                <w:spacing w:val="-1"/>
              </w:rPr>
              <w:t>в</w:t>
            </w:r>
            <w:r w:rsidRPr="00583891">
              <w:t>ки</w:t>
            </w:r>
          </w:p>
        </w:tc>
        <w:tc>
          <w:tcPr>
            <w:tcW w:w="5272" w:type="dxa"/>
            <w:tcBorders>
              <w:top w:val="single" w:sz="4" w:space="0" w:color="000000"/>
              <w:left w:val="single" w:sz="4" w:space="0" w:color="000000"/>
              <w:bottom w:val="single" w:sz="4" w:space="0" w:color="000000"/>
              <w:right w:val="single" w:sz="4" w:space="0" w:color="000000"/>
            </w:tcBorders>
            <w:shd w:val="clear" w:color="auto" w:fill="auto"/>
          </w:tcPr>
          <w:p w14:paraId="150C7282" w14:textId="77777777" w:rsidR="00AB19C5" w:rsidRPr="00583891" w:rsidRDefault="00AB19C5" w:rsidP="006D7645">
            <w:pPr>
              <w:pStyle w:val="af4"/>
            </w:pPr>
            <w:r w:rsidRPr="00583891">
              <w:t>Уста</w:t>
            </w:r>
            <w:r w:rsidRPr="00583891">
              <w:rPr>
                <w:spacing w:val="1"/>
              </w:rPr>
              <w:t>н</w:t>
            </w:r>
            <w:r w:rsidRPr="00583891">
              <w:t>овле</w:t>
            </w:r>
            <w:r w:rsidRPr="00583891">
              <w:rPr>
                <w:spacing w:val="1"/>
              </w:rPr>
              <w:t>нн</w:t>
            </w:r>
            <w:r w:rsidRPr="00583891">
              <w:t>ая те</w:t>
            </w:r>
            <w:r w:rsidRPr="00583891">
              <w:rPr>
                <w:spacing w:val="1"/>
              </w:rPr>
              <w:t>п</w:t>
            </w:r>
            <w:r w:rsidRPr="00583891">
              <w:t>ловая мощ</w:t>
            </w:r>
            <w:r w:rsidRPr="00583891">
              <w:rPr>
                <w:spacing w:val="1"/>
              </w:rPr>
              <w:t>н</w:t>
            </w:r>
            <w:r w:rsidRPr="00583891">
              <w:t xml:space="preserve">ость 3,44 Гкал/ч </w:t>
            </w:r>
          </w:p>
        </w:tc>
      </w:tr>
      <w:tr w:rsidR="00AB19C5" w:rsidRPr="00011FB7" w14:paraId="2DBED054" w14:textId="77777777" w:rsidTr="000154F5">
        <w:trPr>
          <w:trHeight w:hRule="exact" w:val="1390"/>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tcPr>
          <w:p w14:paraId="048D212F" w14:textId="77777777" w:rsidR="00AB19C5" w:rsidRPr="00583891" w:rsidRDefault="00AB19C5" w:rsidP="006D7645">
            <w:pPr>
              <w:pStyle w:val="af4"/>
            </w:pPr>
            <w:r w:rsidRPr="00583891">
              <w:rPr>
                <w:spacing w:val="-1"/>
              </w:rPr>
              <w:t>О</w:t>
            </w:r>
            <w:r w:rsidRPr="00583891">
              <w:t>гр</w:t>
            </w:r>
            <w:r w:rsidRPr="00583891">
              <w:rPr>
                <w:spacing w:val="-1"/>
              </w:rPr>
              <w:t>а</w:t>
            </w:r>
            <w:r w:rsidRPr="00583891">
              <w:rPr>
                <w:spacing w:val="1"/>
              </w:rPr>
              <w:t>ни</w:t>
            </w:r>
            <w:r w:rsidRPr="00583891">
              <w:rPr>
                <w:spacing w:val="-1"/>
              </w:rPr>
              <w:t>че</w:t>
            </w:r>
            <w:r w:rsidRPr="00583891">
              <w:rPr>
                <w:spacing w:val="1"/>
              </w:rPr>
              <w:t>ни</w:t>
            </w:r>
            <w:r w:rsidRPr="00583891">
              <w:t>я т</w:t>
            </w:r>
            <w:r w:rsidRPr="00583891">
              <w:rPr>
                <w:spacing w:val="-1"/>
              </w:rPr>
              <w:t>е</w:t>
            </w:r>
            <w:r w:rsidRPr="00583891">
              <w:rPr>
                <w:spacing w:val="1"/>
              </w:rPr>
              <w:t>п</w:t>
            </w:r>
            <w:r w:rsidRPr="00583891">
              <w:t>ло</w:t>
            </w:r>
            <w:r w:rsidRPr="00583891">
              <w:rPr>
                <w:spacing w:val="-3"/>
              </w:rPr>
              <w:t>в</w:t>
            </w:r>
            <w:r w:rsidRPr="00583891">
              <w:t xml:space="preserve">ой </w:t>
            </w:r>
            <w:r w:rsidRPr="00583891">
              <w:rPr>
                <w:spacing w:val="-1"/>
              </w:rPr>
              <w:t>м</w:t>
            </w:r>
            <w:r w:rsidRPr="00583891">
              <w:t>ощ</w:t>
            </w:r>
            <w:r w:rsidRPr="00583891">
              <w:rPr>
                <w:spacing w:val="1"/>
              </w:rPr>
              <w:t>н</w:t>
            </w:r>
            <w:r w:rsidRPr="00583891">
              <w:t>о</w:t>
            </w:r>
            <w:r w:rsidRPr="00583891">
              <w:rPr>
                <w:spacing w:val="-1"/>
              </w:rPr>
              <w:t>с</w:t>
            </w:r>
            <w:r w:rsidRPr="00583891">
              <w:t xml:space="preserve">ти и </w:t>
            </w:r>
            <w:r w:rsidRPr="00583891">
              <w:rPr>
                <w:spacing w:val="1"/>
              </w:rPr>
              <w:t>п</w:t>
            </w:r>
            <w:r w:rsidRPr="00583891">
              <w:rPr>
                <w:spacing w:val="-1"/>
              </w:rPr>
              <w:t>а</w:t>
            </w:r>
            <w:r w:rsidRPr="00583891">
              <w:t>р</w:t>
            </w:r>
            <w:r w:rsidRPr="00583891">
              <w:rPr>
                <w:spacing w:val="-1"/>
              </w:rPr>
              <w:t>аме</w:t>
            </w:r>
            <w:r w:rsidRPr="00583891">
              <w:t>тры р</w:t>
            </w:r>
            <w:r w:rsidRPr="00583891">
              <w:rPr>
                <w:spacing w:val="-1"/>
              </w:rPr>
              <w:t>ас</w:t>
            </w:r>
            <w:r w:rsidRPr="00583891">
              <w:rPr>
                <w:spacing w:val="1"/>
              </w:rPr>
              <w:t>п</w:t>
            </w:r>
            <w:r w:rsidRPr="00583891">
              <w:t>ол</w:t>
            </w:r>
            <w:r w:rsidRPr="00583891">
              <w:rPr>
                <w:spacing w:val="-1"/>
              </w:rPr>
              <w:t>а</w:t>
            </w:r>
            <w:r w:rsidRPr="00583891">
              <w:rPr>
                <w:spacing w:val="2"/>
              </w:rPr>
              <w:t>г</w:t>
            </w:r>
            <w:r w:rsidRPr="00583891">
              <w:rPr>
                <w:spacing w:val="-1"/>
              </w:rPr>
              <w:t>аем</w:t>
            </w:r>
            <w:r w:rsidRPr="00583891">
              <w:t>ой т</w:t>
            </w:r>
            <w:r w:rsidRPr="00583891">
              <w:rPr>
                <w:spacing w:val="-1"/>
              </w:rPr>
              <w:t>е</w:t>
            </w:r>
            <w:r w:rsidRPr="00583891">
              <w:rPr>
                <w:spacing w:val="1"/>
              </w:rPr>
              <w:t>п</w:t>
            </w:r>
            <w:r w:rsidRPr="00583891">
              <w:t>ло</w:t>
            </w:r>
            <w:r w:rsidRPr="00583891">
              <w:rPr>
                <w:spacing w:val="-1"/>
              </w:rPr>
              <w:t>в</w:t>
            </w:r>
            <w:r w:rsidRPr="00583891">
              <w:t xml:space="preserve">ой </w:t>
            </w:r>
            <w:r w:rsidRPr="00583891">
              <w:rPr>
                <w:spacing w:val="-1"/>
              </w:rPr>
              <w:t>м</w:t>
            </w:r>
            <w:r w:rsidRPr="00583891">
              <w:t>ощ</w:t>
            </w:r>
            <w:r w:rsidRPr="00583891">
              <w:rPr>
                <w:spacing w:val="1"/>
              </w:rPr>
              <w:t>н</w:t>
            </w:r>
            <w:r w:rsidRPr="00583891">
              <w:t>о</w:t>
            </w:r>
            <w:r w:rsidRPr="00583891">
              <w:rPr>
                <w:spacing w:val="-1"/>
              </w:rPr>
              <w:t>с</w:t>
            </w:r>
            <w:r w:rsidRPr="00583891">
              <w:t>ти</w:t>
            </w:r>
          </w:p>
        </w:tc>
        <w:tc>
          <w:tcPr>
            <w:tcW w:w="5272" w:type="dxa"/>
            <w:tcBorders>
              <w:top w:val="single" w:sz="4" w:space="0" w:color="000000"/>
              <w:left w:val="single" w:sz="4" w:space="0" w:color="000000"/>
              <w:bottom w:val="single" w:sz="4" w:space="0" w:color="000000"/>
              <w:right w:val="single" w:sz="4" w:space="0" w:color="000000"/>
            </w:tcBorders>
            <w:shd w:val="clear" w:color="auto" w:fill="auto"/>
          </w:tcPr>
          <w:p w14:paraId="353EB58F" w14:textId="77777777" w:rsidR="00AB19C5" w:rsidRPr="00583891" w:rsidRDefault="00AB19C5" w:rsidP="006D7645">
            <w:pPr>
              <w:pStyle w:val="af4"/>
            </w:pPr>
            <w:r w:rsidRPr="00583891">
              <w:t>Рас</w:t>
            </w:r>
            <w:r w:rsidRPr="00583891">
              <w:rPr>
                <w:spacing w:val="1"/>
              </w:rPr>
              <w:t>п</w:t>
            </w:r>
            <w:r w:rsidRPr="00583891">
              <w:t>олагае</w:t>
            </w:r>
            <w:r w:rsidRPr="00583891">
              <w:rPr>
                <w:spacing w:val="1"/>
              </w:rPr>
              <w:t>м</w:t>
            </w:r>
            <w:r w:rsidRPr="00583891">
              <w:t>ая те</w:t>
            </w:r>
            <w:r w:rsidRPr="00583891">
              <w:rPr>
                <w:spacing w:val="1"/>
              </w:rPr>
              <w:t>п</w:t>
            </w:r>
            <w:r w:rsidRPr="00583891">
              <w:t>лов</w:t>
            </w:r>
            <w:r w:rsidRPr="00583891">
              <w:rPr>
                <w:spacing w:val="1"/>
              </w:rPr>
              <w:t>а</w:t>
            </w:r>
            <w:r w:rsidRPr="00583891">
              <w:t>я мощ</w:t>
            </w:r>
            <w:r w:rsidRPr="00583891">
              <w:rPr>
                <w:spacing w:val="1"/>
              </w:rPr>
              <w:t>н</w:t>
            </w:r>
            <w:r w:rsidRPr="00583891">
              <w:t xml:space="preserve">ость 3,44 Гкал/ч </w:t>
            </w:r>
          </w:p>
          <w:p w14:paraId="41C7EC3E" w14:textId="77777777" w:rsidR="00AB19C5" w:rsidRPr="00583891" w:rsidRDefault="00AB19C5" w:rsidP="006D7645">
            <w:pPr>
              <w:pStyle w:val="af4"/>
            </w:pPr>
            <w:r w:rsidRPr="00583891">
              <w:t>Подключе</w:t>
            </w:r>
            <w:r w:rsidRPr="00583891">
              <w:rPr>
                <w:spacing w:val="1"/>
              </w:rPr>
              <w:t>нн</w:t>
            </w:r>
            <w:r w:rsidRPr="00583891">
              <w:t>ая те</w:t>
            </w:r>
            <w:r w:rsidRPr="00583891">
              <w:rPr>
                <w:spacing w:val="1"/>
              </w:rPr>
              <w:t>п</w:t>
            </w:r>
            <w:r w:rsidRPr="00583891">
              <w:t xml:space="preserve">ловая </w:t>
            </w:r>
            <w:r w:rsidRPr="00583891">
              <w:rPr>
                <w:spacing w:val="1"/>
              </w:rPr>
              <w:t>н</w:t>
            </w:r>
            <w:r w:rsidRPr="00583891">
              <w:t>аг</w:t>
            </w:r>
            <w:r w:rsidRPr="00583891">
              <w:rPr>
                <w:spacing w:val="2"/>
              </w:rPr>
              <w:t>р</w:t>
            </w:r>
            <w:r w:rsidRPr="00583891">
              <w:rPr>
                <w:spacing w:val="-8"/>
              </w:rPr>
              <w:t>у</w:t>
            </w:r>
            <w:r w:rsidRPr="00583891">
              <w:rPr>
                <w:spacing w:val="1"/>
              </w:rPr>
              <w:t>з</w:t>
            </w:r>
            <w:r w:rsidRPr="00583891">
              <w:t>ка</w:t>
            </w:r>
            <w:r w:rsidRPr="00583891">
              <w:rPr>
                <w:spacing w:val="1"/>
              </w:rPr>
              <w:t xml:space="preserve"> </w:t>
            </w:r>
            <w:r w:rsidRPr="00583891">
              <w:t>(с</w:t>
            </w:r>
            <w:r w:rsidRPr="00583891">
              <w:rPr>
                <w:spacing w:val="3"/>
              </w:rPr>
              <w:t xml:space="preserve"> </w:t>
            </w:r>
            <w:r w:rsidRPr="00583891">
              <w:rPr>
                <w:spacing w:val="-5"/>
              </w:rPr>
              <w:t>у</w:t>
            </w:r>
            <w:r w:rsidRPr="00583891">
              <w:rPr>
                <w:spacing w:val="1"/>
              </w:rPr>
              <w:t>ч</w:t>
            </w:r>
            <w:r w:rsidRPr="00583891">
              <w:t xml:space="preserve">етом </w:t>
            </w:r>
            <w:r w:rsidRPr="00583891">
              <w:rPr>
                <w:spacing w:val="1"/>
              </w:rPr>
              <w:t>п</w:t>
            </w:r>
            <w:r w:rsidRPr="00583891">
              <w:t>отерь и</w:t>
            </w:r>
            <w:r w:rsidRPr="00583891">
              <w:rPr>
                <w:spacing w:val="1"/>
              </w:rPr>
              <w:t xml:space="preserve"> </w:t>
            </w:r>
            <w:r w:rsidRPr="00583891">
              <w:t>собстве</w:t>
            </w:r>
            <w:r w:rsidRPr="00583891">
              <w:rPr>
                <w:spacing w:val="1"/>
              </w:rPr>
              <w:t>нн</w:t>
            </w:r>
            <w:r w:rsidRPr="00583891">
              <w:rPr>
                <w:spacing w:val="-3"/>
              </w:rPr>
              <w:t>ы</w:t>
            </w:r>
            <w:r w:rsidRPr="00583891">
              <w:t xml:space="preserve">х </w:t>
            </w:r>
            <w:r w:rsidRPr="00583891">
              <w:rPr>
                <w:spacing w:val="-2"/>
              </w:rPr>
              <w:t>н</w:t>
            </w:r>
            <w:r w:rsidRPr="00583891">
              <w:rPr>
                <w:spacing w:val="-5"/>
              </w:rPr>
              <w:t>у</w:t>
            </w:r>
            <w:r w:rsidRPr="00583891">
              <w:rPr>
                <w:spacing w:val="2"/>
              </w:rPr>
              <w:t>ж</w:t>
            </w:r>
            <w:r w:rsidRPr="00583891">
              <w:t xml:space="preserve">д) 1,39 Гкал/ч </w:t>
            </w:r>
          </w:p>
        </w:tc>
      </w:tr>
      <w:tr w:rsidR="00AB19C5" w:rsidRPr="00011FB7" w14:paraId="610C3A06" w14:textId="77777777" w:rsidTr="000154F5">
        <w:trPr>
          <w:trHeight w:hRule="exact" w:val="1114"/>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tcPr>
          <w:p w14:paraId="0C4AFD23" w14:textId="77777777" w:rsidR="00AB19C5" w:rsidRPr="00583891" w:rsidRDefault="00AB19C5" w:rsidP="006D7645">
            <w:pPr>
              <w:pStyle w:val="af4"/>
            </w:pPr>
            <w:r w:rsidRPr="00583891">
              <w:rPr>
                <w:spacing w:val="-1"/>
              </w:rPr>
              <w:t>О</w:t>
            </w:r>
            <w:r w:rsidRPr="00583891">
              <w:t>бъ</w:t>
            </w:r>
            <w:r w:rsidRPr="00583891">
              <w:rPr>
                <w:spacing w:val="-1"/>
              </w:rPr>
              <w:t>е</w:t>
            </w:r>
            <w:r w:rsidRPr="00583891">
              <w:t xml:space="preserve">м </w:t>
            </w:r>
            <w:r w:rsidRPr="00583891">
              <w:rPr>
                <w:spacing w:val="1"/>
              </w:rPr>
              <w:t>п</w:t>
            </w:r>
            <w:r w:rsidRPr="00583891">
              <w:t>отр</w:t>
            </w:r>
            <w:r w:rsidRPr="00583891">
              <w:rPr>
                <w:spacing w:val="-1"/>
              </w:rPr>
              <w:t>е</w:t>
            </w:r>
            <w:r w:rsidRPr="00583891">
              <w:t>бл</w:t>
            </w:r>
            <w:r w:rsidRPr="00583891">
              <w:rPr>
                <w:spacing w:val="-1"/>
              </w:rPr>
              <w:t>е</w:t>
            </w:r>
            <w:r w:rsidRPr="00583891">
              <w:rPr>
                <w:spacing w:val="1"/>
              </w:rPr>
              <w:t>ни</w:t>
            </w:r>
            <w:r w:rsidRPr="00583891">
              <w:t>я т</w:t>
            </w:r>
            <w:r w:rsidRPr="00583891">
              <w:rPr>
                <w:spacing w:val="-1"/>
              </w:rPr>
              <w:t>е</w:t>
            </w:r>
            <w:r w:rsidRPr="00583891">
              <w:rPr>
                <w:spacing w:val="1"/>
              </w:rPr>
              <w:t>п</w:t>
            </w:r>
            <w:r w:rsidRPr="00583891">
              <w:t>ло</w:t>
            </w:r>
            <w:r w:rsidRPr="00583891">
              <w:rPr>
                <w:spacing w:val="-1"/>
              </w:rPr>
              <w:t>в</w:t>
            </w:r>
            <w:r w:rsidRPr="00583891">
              <w:t>ой э</w:t>
            </w:r>
            <w:r w:rsidRPr="00583891">
              <w:rPr>
                <w:spacing w:val="1"/>
              </w:rPr>
              <w:t>н</w:t>
            </w:r>
            <w:r w:rsidRPr="00583891">
              <w:rPr>
                <w:spacing w:val="-1"/>
              </w:rPr>
              <w:t>е</w:t>
            </w:r>
            <w:r w:rsidRPr="00583891">
              <w:t>рг</w:t>
            </w:r>
            <w:r w:rsidRPr="00583891">
              <w:rPr>
                <w:spacing w:val="1"/>
              </w:rPr>
              <w:t>и</w:t>
            </w:r>
            <w:r w:rsidRPr="00583891">
              <w:t xml:space="preserve">и </w:t>
            </w:r>
            <w:r w:rsidRPr="00583891">
              <w:rPr>
                <w:spacing w:val="-1"/>
              </w:rPr>
              <w:t>(м</w:t>
            </w:r>
            <w:r w:rsidRPr="00583891">
              <w:t>ощ</w:t>
            </w:r>
            <w:r w:rsidRPr="00583891">
              <w:rPr>
                <w:spacing w:val="1"/>
              </w:rPr>
              <w:t>н</w:t>
            </w:r>
            <w:r w:rsidRPr="00583891">
              <w:t>о</w:t>
            </w:r>
            <w:r w:rsidRPr="00583891">
              <w:rPr>
                <w:spacing w:val="-1"/>
              </w:rPr>
              <w:t>с</w:t>
            </w:r>
            <w:r w:rsidRPr="00583891">
              <w:t>т</w:t>
            </w:r>
            <w:r w:rsidRPr="00583891">
              <w:rPr>
                <w:spacing w:val="1"/>
              </w:rPr>
              <w:t>и</w:t>
            </w:r>
            <w:r w:rsidRPr="00583891">
              <w:t>)</w:t>
            </w:r>
            <w:r w:rsidRPr="00583891">
              <w:rPr>
                <w:spacing w:val="32"/>
              </w:rPr>
              <w:t xml:space="preserve"> </w:t>
            </w:r>
            <w:r w:rsidRPr="00583891">
              <w:t>и</w:t>
            </w:r>
            <w:r w:rsidRPr="00583891">
              <w:rPr>
                <w:spacing w:val="32"/>
              </w:rPr>
              <w:t xml:space="preserve"> </w:t>
            </w:r>
            <w:r w:rsidRPr="00583891">
              <w:t>т</w:t>
            </w:r>
            <w:r w:rsidRPr="00583891">
              <w:rPr>
                <w:spacing w:val="-1"/>
              </w:rPr>
              <w:t>е</w:t>
            </w:r>
            <w:r w:rsidRPr="00583891">
              <w:rPr>
                <w:spacing w:val="1"/>
              </w:rPr>
              <w:t>п</w:t>
            </w:r>
            <w:r w:rsidRPr="00583891">
              <w:t>ло</w:t>
            </w:r>
            <w:r w:rsidRPr="00583891">
              <w:rPr>
                <w:spacing w:val="1"/>
              </w:rPr>
              <w:t>н</w:t>
            </w:r>
            <w:r w:rsidRPr="00583891">
              <w:t>о</w:t>
            </w:r>
            <w:r w:rsidRPr="00583891">
              <w:rPr>
                <w:spacing w:val="-1"/>
              </w:rPr>
              <w:t>с</w:t>
            </w:r>
            <w:r w:rsidRPr="00583891">
              <w:rPr>
                <w:spacing w:val="1"/>
              </w:rPr>
              <w:t>и</w:t>
            </w:r>
            <w:r w:rsidRPr="00583891">
              <w:t>т</w:t>
            </w:r>
            <w:r w:rsidRPr="00583891">
              <w:rPr>
                <w:spacing w:val="-1"/>
              </w:rPr>
              <w:t>е</w:t>
            </w:r>
            <w:r w:rsidRPr="00583891">
              <w:t>ля</w:t>
            </w:r>
            <w:r w:rsidRPr="00583891">
              <w:rPr>
                <w:spacing w:val="31"/>
              </w:rPr>
              <w:t xml:space="preserve"> </w:t>
            </w:r>
            <w:r w:rsidRPr="00583891">
              <w:rPr>
                <w:spacing w:val="1"/>
              </w:rPr>
              <w:t xml:space="preserve">на </w:t>
            </w:r>
            <w:r w:rsidRPr="00583891">
              <w:rPr>
                <w:spacing w:val="-1"/>
              </w:rPr>
              <w:t>с</w:t>
            </w:r>
            <w:r w:rsidRPr="00583891">
              <w:t>об</w:t>
            </w:r>
            <w:r w:rsidRPr="00583891">
              <w:rPr>
                <w:spacing w:val="-1"/>
              </w:rPr>
              <w:t>с</w:t>
            </w:r>
            <w:r w:rsidRPr="00583891">
              <w:t>т</w:t>
            </w:r>
            <w:r w:rsidRPr="00583891">
              <w:rPr>
                <w:spacing w:val="-1"/>
              </w:rPr>
              <w:t>ве</w:t>
            </w:r>
            <w:r w:rsidRPr="00583891">
              <w:rPr>
                <w:spacing w:val="1"/>
              </w:rPr>
              <w:t>нн</w:t>
            </w:r>
            <w:r w:rsidRPr="00583891">
              <w:rPr>
                <w:spacing w:val="-1"/>
              </w:rPr>
              <w:t>ы</w:t>
            </w:r>
            <w:r w:rsidRPr="00583891">
              <w:t>е</w:t>
            </w:r>
            <w:r w:rsidRPr="00583891">
              <w:rPr>
                <w:spacing w:val="25"/>
              </w:rPr>
              <w:t xml:space="preserve"> </w:t>
            </w:r>
            <w:r w:rsidRPr="00583891">
              <w:t>и</w:t>
            </w:r>
            <w:r w:rsidRPr="00583891">
              <w:rPr>
                <w:spacing w:val="25"/>
              </w:rPr>
              <w:t xml:space="preserve"> </w:t>
            </w:r>
            <w:r w:rsidRPr="00583891">
              <w:rPr>
                <w:spacing w:val="2"/>
              </w:rPr>
              <w:t>х</w:t>
            </w:r>
            <w:r w:rsidRPr="00583891">
              <w:t>о</w:t>
            </w:r>
            <w:r w:rsidRPr="00583891">
              <w:rPr>
                <w:spacing w:val="1"/>
              </w:rPr>
              <w:t>з</w:t>
            </w:r>
            <w:r w:rsidRPr="00583891">
              <w:rPr>
                <w:spacing w:val="-3"/>
              </w:rPr>
              <w:t>я</w:t>
            </w:r>
            <w:r w:rsidRPr="00583891">
              <w:rPr>
                <w:spacing w:val="1"/>
              </w:rPr>
              <w:t>й</w:t>
            </w:r>
            <w:r w:rsidRPr="00583891">
              <w:rPr>
                <w:spacing w:val="-1"/>
              </w:rPr>
              <w:t>с</w:t>
            </w:r>
            <w:r w:rsidRPr="00583891">
              <w:t>т</w:t>
            </w:r>
            <w:r w:rsidRPr="00583891">
              <w:rPr>
                <w:spacing w:val="-1"/>
              </w:rPr>
              <w:t>ве</w:t>
            </w:r>
            <w:r w:rsidRPr="00583891">
              <w:rPr>
                <w:spacing w:val="1"/>
              </w:rPr>
              <w:t>нн</w:t>
            </w:r>
            <w:r w:rsidRPr="00583891">
              <w:rPr>
                <w:spacing w:val="-1"/>
              </w:rPr>
              <w:t>ы</w:t>
            </w:r>
            <w:r w:rsidRPr="00583891">
              <w:t>е</w:t>
            </w:r>
            <w:r w:rsidRPr="00583891">
              <w:rPr>
                <w:spacing w:val="25"/>
              </w:rPr>
              <w:t xml:space="preserve"> </w:t>
            </w:r>
            <w:r w:rsidRPr="00583891">
              <w:rPr>
                <w:spacing w:val="3"/>
              </w:rPr>
              <w:t>н</w:t>
            </w:r>
            <w:r w:rsidRPr="00583891">
              <w:rPr>
                <w:spacing w:val="-8"/>
              </w:rPr>
              <w:t>у</w:t>
            </w:r>
            <w:r w:rsidRPr="00583891">
              <w:rPr>
                <w:spacing w:val="-1"/>
              </w:rPr>
              <w:t>ж</w:t>
            </w:r>
            <w:r w:rsidRPr="00583891">
              <w:t>д</w:t>
            </w:r>
            <w:r w:rsidRPr="00583891">
              <w:rPr>
                <w:spacing w:val="-1"/>
              </w:rPr>
              <w:t>ы</w:t>
            </w:r>
            <w:r w:rsidRPr="00583891">
              <w:t>,</w:t>
            </w:r>
            <w:r w:rsidRPr="00583891">
              <w:rPr>
                <w:spacing w:val="26"/>
              </w:rPr>
              <w:t xml:space="preserve"> </w:t>
            </w:r>
            <w:r w:rsidRPr="00583891">
              <w:t xml:space="preserve">и </w:t>
            </w:r>
            <w:r w:rsidRPr="00583891">
              <w:rPr>
                <w:spacing w:val="1"/>
              </w:rPr>
              <w:t>п</w:t>
            </w:r>
            <w:r w:rsidRPr="00583891">
              <w:rPr>
                <w:spacing w:val="-1"/>
              </w:rPr>
              <w:t>а</w:t>
            </w:r>
            <w:r w:rsidRPr="00583891">
              <w:t>р</w:t>
            </w:r>
            <w:r w:rsidRPr="00583891">
              <w:rPr>
                <w:spacing w:val="-1"/>
              </w:rPr>
              <w:t>аме</w:t>
            </w:r>
            <w:r w:rsidRPr="00583891">
              <w:t>тры</w:t>
            </w:r>
            <w:r w:rsidRPr="00583891">
              <w:rPr>
                <w:spacing w:val="-1"/>
              </w:rPr>
              <w:t xml:space="preserve"> </w:t>
            </w:r>
            <w:r w:rsidRPr="00583891">
              <w:t>т</w:t>
            </w:r>
            <w:r w:rsidRPr="00583891">
              <w:rPr>
                <w:spacing w:val="-1"/>
              </w:rPr>
              <w:t>е</w:t>
            </w:r>
            <w:r w:rsidRPr="00583891">
              <w:rPr>
                <w:spacing w:val="1"/>
              </w:rPr>
              <w:t>п</w:t>
            </w:r>
            <w:r w:rsidRPr="00583891">
              <w:t>ло</w:t>
            </w:r>
            <w:r w:rsidRPr="00583891">
              <w:rPr>
                <w:spacing w:val="-1"/>
              </w:rPr>
              <w:t>в</w:t>
            </w:r>
            <w:r w:rsidRPr="00583891">
              <w:t>ой</w:t>
            </w:r>
            <w:r w:rsidRPr="00583891">
              <w:rPr>
                <w:spacing w:val="1"/>
              </w:rPr>
              <w:t xml:space="preserve"> </w:t>
            </w:r>
            <w:r w:rsidRPr="00583891">
              <w:rPr>
                <w:spacing w:val="-1"/>
              </w:rPr>
              <w:t>м</w:t>
            </w:r>
            <w:r w:rsidRPr="00583891">
              <w:t>ощ</w:t>
            </w:r>
            <w:r w:rsidRPr="00583891">
              <w:rPr>
                <w:spacing w:val="1"/>
              </w:rPr>
              <w:t>н</w:t>
            </w:r>
            <w:r w:rsidRPr="00583891">
              <w:t>о</w:t>
            </w:r>
            <w:r w:rsidRPr="00583891">
              <w:rPr>
                <w:spacing w:val="-1"/>
              </w:rPr>
              <w:t>с</w:t>
            </w:r>
            <w:r w:rsidRPr="00583891">
              <w:t>ти</w:t>
            </w:r>
            <w:r w:rsidRPr="00583891">
              <w:rPr>
                <w:spacing w:val="1"/>
              </w:rPr>
              <w:t xml:space="preserve"> н</w:t>
            </w:r>
            <w:r w:rsidRPr="00583891">
              <w:rPr>
                <w:spacing w:val="-1"/>
              </w:rPr>
              <w:t>е</w:t>
            </w:r>
            <w:r w:rsidRPr="00583891">
              <w:rPr>
                <w:spacing w:val="-2"/>
              </w:rPr>
              <w:t>т</w:t>
            </w:r>
            <w:r w:rsidRPr="00583891">
              <w:t>то</w:t>
            </w:r>
          </w:p>
        </w:tc>
        <w:tc>
          <w:tcPr>
            <w:tcW w:w="5272" w:type="dxa"/>
            <w:tcBorders>
              <w:top w:val="single" w:sz="4" w:space="0" w:color="000000"/>
              <w:left w:val="single" w:sz="4" w:space="0" w:color="000000"/>
              <w:bottom w:val="single" w:sz="4" w:space="0" w:color="000000"/>
              <w:right w:val="single" w:sz="4" w:space="0" w:color="000000"/>
            </w:tcBorders>
            <w:shd w:val="clear" w:color="auto" w:fill="auto"/>
          </w:tcPr>
          <w:p w14:paraId="33DDDA4B" w14:textId="77777777" w:rsidR="00AB19C5" w:rsidRPr="00583891" w:rsidRDefault="00AB19C5" w:rsidP="006D7645">
            <w:pPr>
              <w:pStyle w:val="af4"/>
            </w:pPr>
            <w:r w:rsidRPr="00583891">
              <w:t>Рас</w:t>
            </w:r>
            <w:r w:rsidRPr="00583891">
              <w:rPr>
                <w:spacing w:val="2"/>
              </w:rPr>
              <w:t>х</w:t>
            </w:r>
            <w:r w:rsidRPr="00583891">
              <w:t>од те</w:t>
            </w:r>
            <w:r w:rsidRPr="00583891">
              <w:rPr>
                <w:spacing w:val="1"/>
              </w:rPr>
              <w:t>п</w:t>
            </w:r>
            <w:r w:rsidRPr="00583891">
              <w:t>ловой</w:t>
            </w:r>
            <w:r w:rsidRPr="00583891">
              <w:rPr>
                <w:spacing w:val="-2"/>
              </w:rPr>
              <w:t xml:space="preserve"> </w:t>
            </w:r>
            <w:r w:rsidRPr="00583891">
              <w:t>э</w:t>
            </w:r>
            <w:r w:rsidRPr="00583891">
              <w:rPr>
                <w:spacing w:val="1"/>
              </w:rPr>
              <w:t>н</w:t>
            </w:r>
            <w:r w:rsidRPr="00583891">
              <w:t>ерг</w:t>
            </w:r>
            <w:r w:rsidRPr="00583891">
              <w:rPr>
                <w:spacing w:val="-2"/>
              </w:rPr>
              <w:t>и</w:t>
            </w:r>
            <w:r w:rsidRPr="00583891">
              <w:t>и</w:t>
            </w:r>
            <w:r w:rsidRPr="00583891">
              <w:rPr>
                <w:spacing w:val="1"/>
              </w:rPr>
              <w:t xml:space="preserve"> н</w:t>
            </w:r>
            <w:r w:rsidRPr="00583891">
              <w:t>а собстве</w:t>
            </w:r>
            <w:r w:rsidRPr="00583891">
              <w:rPr>
                <w:spacing w:val="1"/>
              </w:rPr>
              <w:t>нн</w:t>
            </w:r>
            <w:r w:rsidRPr="00583891">
              <w:t xml:space="preserve">ые </w:t>
            </w:r>
            <w:r w:rsidRPr="00583891">
              <w:rPr>
                <w:spacing w:val="3"/>
              </w:rPr>
              <w:t>н</w:t>
            </w:r>
            <w:r w:rsidRPr="00583891">
              <w:rPr>
                <w:spacing w:val="-5"/>
              </w:rPr>
              <w:t>у</w:t>
            </w:r>
            <w:r w:rsidRPr="00583891">
              <w:t>жды котель</w:t>
            </w:r>
            <w:r w:rsidRPr="00583891">
              <w:rPr>
                <w:spacing w:val="1"/>
              </w:rPr>
              <w:t>н</w:t>
            </w:r>
            <w:r w:rsidRPr="00583891">
              <w:t>ой</w:t>
            </w:r>
            <w:r w:rsidRPr="00583891">
              <w:rPr>
                <w:spacing w:val="1"/>
              </w:rPr>
              <w:t xml:space="preserve"> </w:t>
            </w:r>
            <w:r w:rsidRPr="00583891">
              <w:t>0,10</w:t>
            </w:r>
            <w:r w:rsidRPr="00583891">
              <w:rPr>
                <w:spacing w:val="-3"/>
              </w:rPr>
              <w:t xml:space="preserve"> </w:t>
            </w:r>
            <w:r w:rsidRPr="00583891">
              <w:t>Гкал/год Те</w:t>
            </w:r>
            <w:r w:rsidRPr="00583891">
              <w:rPr>
                <w:spacing w:val="1"/>
              </w:rPr>
              <w:t>п</w:t>
            </w:r>
            <w:r w:rsidRPr="00583891">
              <w:t>ловая мощ</w:t>
            </w:r>
            <w:r w:rsidRPr="00583891">
              <w:rPr>
                <w:spacing w:val="1"/>
              </w:rPr>
              <w:t>н</w:t>
            </w:r>
            <w:r w:rsidRPr="00583891">
              <w:t xml:space="preserve">ость </w:t>
            </w:r>
            <w:r w:rsidRPr="00583891">
              <w:rPr>
                <w:spacing w:val="1"/>
              </w:rPr>
              <w:t>н</w:t>
            </w:r>
            <w:r w:rsidRPr="00583891">
              <w:t>етто 3,34 Гкал/ч</w:t>
            </w:r>
          </w:p>
        </w:tc>
      </w:tr>
      <w:tr w:rsidR="00AB19C5" w:rsidRPr="00011FB7" w14:paraId="02BAE047" w14:textId="77777777" w:rsidTr="000154F5">
        <w:trPr>
          <w:trHeight w:hRule="exact" w:val="1666"/>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tcPr>
          <w:p w14:paraId="2D1ADCA9" w14:textId="77777777" w:rsidR="00AB19C5" w:rsidRPr="00583891" w:rsidRDefault="00AB19C5" w:rsidP="006D7645">
            <w:pPr>
              <w:pStyle w:val="af4"/>
            </w:pPr>
            <w:r w:rsidRPr="00583891">
              <w:lastRenderedPageBreak/>
              <w:t xml:space="preserve">Срок </w:t>
            </w:r>
            <w:r w:rsidRPr="00583891">
              <w:rPr>
                <w:spacing w:val="-1"/>
              </w:rPr>
              <w:t>вв</w:t>
            </w:r>
            <w:r w:rsidRPr="00583891">
              <w:t>ода в эк</w:t>
            </w:r>
            <w:r w:rsidRPr="00583891">
              <w:rPr>
                <w:spacing w:val="-1"/>
              </w:rPr>
              <w:t>с</w:t>
            </w:r>
            <w:r w:rsidRPr="00583891">
              <w:rPr>
                <w:spacing w:val="1"/>
              </w:rPr>
              <w:t>п</w:t>
            </w:r>
            <w:r w:rsidRPr="00583891">
              <w:rPr>
                <w:spacing w:val="2"/>
              </w:rPr>
              <w:t>л</w:t>
            </w:r>
            <w:r w:rsidRPr="00583891">
              <w:rPr>
                <w:spacing w:val="-8"/>
              </w:rPr>
              <w:t>у</w:t>
            </w:r>
            <w:r w:rsidRPr="00583891">
              <w:rPr>
                <w:spacing w:val="-1"/>
              </w:rPr>
              <w:t>а</w:t>
            </w:r>
            <w:r w:rsidRPr="00583891">
              <w:rPr>
                <w:spacing w:val="3"/>
              </w:rPr>
              <w:t>т</w:t>
            </w:r>
            <w:r w:rsidRPr="00583891">
              <w:rPr>
                <w:spacing w:val="-1"/>
              </w:rPr>
              <w:t>а</w:t>
            </w:r>
            <w:r w:rsidRPr="00583891">
              <w:rPr>
                <w:spacing w:val="1"/>
              </w:rPr>
              <w:t>ци</w:t>
            </w:r>
            <w:r w:rsidRPr="00583891">
              <w:t>ю т</w:t>
            </w:r>
            <w:r w:rsidRPr="00583891">
              <w:rPr>
                <w:spacing w:val="-1"/>
              </w:rPr>
              <w:t>е</w:t>
            </w:r>
            <w:r w:rsidRPr="00583891">
              <w:rPr>
                <w:spacing w:val="1"/>
              </w:rPr>
              <w:t>п</w:t>
            </w:r>
            <w:r w:rsidRPr="00583891">
              <w:t>лоф</w:t>
            </w:r>
            <w:r w:rsidRPr="00583891">
              <w:rPr>
                <w:spacing w:val="-2"/>
              </w:rPr>
              <w:t>и</w:t>
            </w:r>
            <w:r w:rsidRPr="00583891">
              <w:t>к</w:t>
            </w:r>
            <w:r w:rsidRPr="00583891">
              <w:rPr>
                <w:spacing w:val="-1"/>
              </w:rPr>
              <w:t>а</w:t>
            </w:r>
            <w:r w:rsidRPr="00583891">
              <w:rPr>
                <w:spacing w:val="1"/>
              </w:rPr>
              <w:t>ци</w:t>
            </w:r>
            <w:r w:rsidRPr="00583891">
              <w:rPr>
                <w:spacing w:val="-3"/>
              </w:rPr>
              <w:t>о</w:t>
            </w:r>
            <w:r w:rsidRPr="00583891">
              <w:rPr>
                <w:spacing w:val="1"/>
              </w:rPr>
              <w:t>нн</w:t>
            </w:r>
            <w:r w:rsidRPr="00583891">
              <w:t>ого</w:t>
            </w:r>
            <w:r w:rsidRPr="00583891">
              <w:rPr>
                <w:spacing w:val="28"/>
              </w:rPr>
              <w:t xml:space="preserve"> </w:t>
            </w:r>
            <w:r w:rsidRPr="00583891">
              <w:rPr>
                <w:spacing w:val="-3"/>
              </w:rPr>
              <w:t>о</w:t>
            </w:r>
            <w:r w:rsidRPr="00583891">
              <w:t>бо</w:t>
            </w:r>
            <w:r w:rsidRPr="00583891">
              <w:rPr>
                <w:spacing w:val="2"/>
              </w:rPr>
              <w:t>р</w:t>
            </w:r>
            <w:r w:rsidRPr="00583891">
              <w:rPr>
                <w:spacing w:val="-5"/>
              </w:rPr>
              <w:t>у</w:t>
            </w:r>
            <w:r w:rsidRPr="00583891">
              <w:t>до</w:t>
            </w:r>
            <w:r w:rsidRPr="00583891">
              <w:rPr>
                <w:spacing w:val="-1"/>
              </w:rPr>
              <w:t>ва</w:t>
            </w:r>
            <w:r w:rsidRPr="00583891">
              <w:rPr>
                <w:spacing w:val="1"/>
              </w:rPr>
              <w:t>ни</w:t>
            </w:r>
            <w:r w:rsidRPr="00583891">
              <w:t>я,</w:t>
            </w:r>
            <w:r w:rsidRPr="00583891">
              <w:rPr>
                <w:spacing w:val="28"/>
              </w:rPr>
              <w:t xml:space="preserve"> </w:t>
            </w:r>
            <w:r w:rsidRPr="00583891">
              <w:t xml:space="preserve">год </w:t>
            </w:r>
            <w:r w:rsidRPr="00583891">
              <w:rPr>
                <w:spacing w:val="1"/>
              </w:rPr>
              <w:t>п</w:t>
            </w:r>
            <w:r w:rsidRPr="00583891">
              <w:t>о</w:t>
            </w:r>
            <w:r w:rsidRPr="00583891">
              <w:rPr>
                <w:spacing w:val="-1"/>
              </w:rPr>
              <w:t>с</w:t>
            </w:r>
            <w:r w:rsidRPr="00583891">
              <w:t>л</w:t>
            </w:r>
            <w:r w:rsidRPr="00583891">
              <w:rPr>
                <w:spacing w:val="-1"/>
              </w:rPr>
              <w:t>е</w:t>
            </w:r>
            <w:r w:rsidRPr="00583891">
              <w:t>д</w:t>
            </w:r>
            <w:r w:rsidRPr="00583891">
              <w:rPr>
                <w:spacing w:val="1"/>
              </w:rPr>
              <w:t>н</w:t>
            </w:r>
            <w:r w:rsidRPr="00583891">
              <w:rPr>
                <w:spacing w:val="-1"/>
              </w:rPr>
              <w:t>е</w:t>
            </w:r>
            <w:r w:rsidRPr="00583891">
              <w:t>го</w:t>
            </w:r>
            <w:r w:rsidRPr="00583891">
              <w:rPr>
                <w:spacing w:val="2"/>
              </w:rPr>
              <w:t xml:space="preserve"> </w:t>
            </w:r>
            <w:r w:rsidRPr="00583891">
              <w:t>о</w:t>
            </w:r>
            <w:r w:rsidRPr="00583891">
              <w:rPr>
                <w:spacing w:val="-1"/>
              </w:rPr>
              <w:t>св</w:t>
            </w:r>
            <w:r w:rsidRPr="00583891">
              <w:rPr>
                <w:spacing w:val="1"/>
              </w:rPr>
              <w:t>и</w:t>
            </w:r>
            <w:r w:rsidRPr="00583891">
              <w:t>д</w:t>
            </w:r>
            <w:r w:rsidRPr="00583891">
              <w:rPr>
                <w:spacing w:val="-1"/>
              </w:rPr>
              <w:t>е</w:t>
            </w:r>
            <w:r w:rsidRPr="00583891">
              <w:t>т</w:t>
            </w:r>
            <w:r w:rsidRPr="00583891">
              <w:rPr>
                <w:spacing w:val="1"/>
              </w:rPr>
              <w:t>е</w:t>
            </w:r>
            <w:r w:rsidRPr="00583891">
              <w:t>ль</w:t>
            </w:r>
            <w:r w:rsidRPr="00583891">
              <w:rPr>
                <w:spacing w:val="-1"/>
              </w:rPr>
              <w:t>с</w:t>
            </w:r>
            <w:r w:rsidRPr="00583891">
              <w:t>т</w:t>
            </w:r>
            <w:r w:rsidRPr="00583891">
              <w:rPr>
                <w:spacing w:val="-1"/>
              </w:rPr>
              <w:t>в</w:t>
            </w:r>
            <w:r w:rsidRPr="00583891">
              <w:t>о</w:t>
            </w:r>
            <w:r w:rsidRPr="00583891">
              <w:rPr>
                <w:spacing w:val="-1"/>
              </w:rPr>
              <w:t>ва</w:t>
            </w:r>
            <w:r w:rsidRPr="00583891">
              <w:rPr>
                <w:spacing w:val="1"/>
              </w:rPr>
              <w:t>ни</w:t>
            </w:r>
            <w:r w:rsidRPr="00583891">
              <w:t>я</w:t>
            </w:r>
            <w:r w:rsidRPr="00583891">
              <w:rPr>
                <w:spacing w:val="2"/>
              </w:rPr>
              <w:t xml:space="preserve"> </w:t>
            </w:r>
            <w:r w:rsidRPr="00583891">
              <w:rPr>
                <w:spacing w:val="1"/>
              </w:rPr>
              <w:t>п</w:t>
            </w:r>
            <w:r w:rsidRPr="00583891">
              <w:t>ри до</w:t>
            </w:r>
            <w:r w:rsidRPr="00583891">
              <w:rPr>
                <w:spacing w:val="3"/>
              </w:rPr>
              <w:t>п</w:t>
            </w:r>
            <w:r w:rsidRPr="00583891">
              <w:rPr>
                <w:spacing w:val="-5"/>
              </w:rPr>
              <w:t>у</w:t>
            </w:r>
            <w:r w:rsidRPr="00583891">
              <w:rPr>
                <w:spacing w:val="-1"/>
              </w:rPr>
              <w:t>с</w:t>
            </w:r>
            <w:r w:rsidRPr="00583891">
              <w:t>ке</w:t>
            </w:r>
            <w:r w:rsidRPr="00583891">
              <w:rPr>
                <w:spacing w:val="1"/>
              </w:rPr>
              <w:t xml:space="preserve"> </w:t>
            </w:r>
            <w:r w:rsidRPr="00583891">
              <w:t>к</w:t>
            </w:r>
            <w:r w:rsidRPr="00583891">
              <w:rPr>
                <w:spacing w:val="3"/>
              </w:rPr>
              <w:t xml:space="preserve"> </w:t>
            </w:r>
            <w:r w:rsidRPr="00583891">
              <w:t>эк</w:t>
            </w:r>
            <w:r w:rsidRPr="00583891">
              <w:rPr>
                <w:spacing w:val="-1"/>
              </w:rPr>
              <w:t>с</w:t>
            </w:r>
            <w:r w:rsidRPr="00583891">
              <w:rPr>
                <w:spacing w:val="1"/>
              </w:rPr>
              <w:t>п</w:t>
            </w:r>
            <w:r w:rsidRPr="00583891">
              <w:rPr>
                <w:spacing w:val="2"/>
              </w:rPr>
              <w:t>л</w:t>
            </w:r>
            <w:r w:rsidRPr="00583891">
              <w:rPr>
                <w:spacing w:val="-5"/>
              </w:rPr>
              <w:t>у</w:t>
            </w:r>
            <w:r w:rsidRPr="00583891">
              <w:rPr>
                <w:spacing w:val="-1"/>
              </w:rPr>
              <w:t>а</w:t>
            </w:r>
            <w:r w:rsidRPr="00583891">
              <w:t>т</w:t>
            </w:r>
            <w:r w:rsidRPr="00583891">
              <w:rPr>
                <w:spacing w:val="-1"/>
              </w:rPr>
              <w:t>а</w:t>
            </w:r>
            <w:r w:rsidRPr="00583891">
              <w:rPr>
                <w:spacing w:val="1"/>
              </w:rPr>
              <w:t>ци</w:t>
            </w:r>
            <w:r w:rsidRPr="00583891">
              <w:t>и</w:t>
            </w:r>
            <w:r w:rsidRPr="00583891">
              <w:rPr>
                <w:spacing w:val="3"/>
              </w:rPr>
              <w:t xml:space="preserve"> </w:t>
            </w:r>
            <w:r w:rsidRPr="00583891">
              <w:rPr>
                <w:spacing w:val="1"/>
              </w:rPr>
              <w:t>п</w:t>
            </w:r>
            <w:r w:rsidRPr="00583891">
              <w:t>о</w:t>
            </w:r>
            <w:r w:rsidRPr="00583891">
              <w:rPr>
                <w:spacing w:val="-1"/>
              </w:rPr>
              <w:t>с</w:t>
            </w:r>
            <w:r w:rsidRPr="00583891">
              <w:t>ле</w:t>
            </w:r>
            <w:r w:rsidRPr="00583891">
              <w:rPr>
                <w:spacing w:val="1"/>
              </w:rPr>
              <w:t xml:space="preserve"> </w:t>
            </w:r>
            <w:r w:rsidRPr="00583891">
              <w:t>р</w:t>
            </w:r>
            <w:r w:rsidRPr="00583891">
              <w:rPr>
                <w:spacing w:val="-1"/>
              </w:rPr>
              <w:t>ем</w:t>
            </w:r>
            <w:r w:rsidRPr="00583891">
              <w:t>о</w:t>
            </w:r>
            <w:r w:rsidRPr="00583891">
              <w:rPr>
                <w:spacing w:val="1"/>
              </w:rPr>
              <w:t>н</w:t>
            </w:r>
            <w:r w:rsidRPr="00583891">
              <w:t>то</w:t>
            </w:r>
            <w:r w:rsidRPr="00583891">
              <w:rPr>
                <w:spacing w:val="-1"/>
              </w:rPr>
              <w:t>в</w:t>
            </w:r>
            <w:r w:rsidRPr="00583891">
              <w:t>, год</w:t>
            </w:r>
            <w:r w:rsidRPr="00583891">
              <w:rPr>
                <w:spacing w:val="43"/>
              </w:rPr>
              <w:t xml:space="preserve"> </w:t>
            </w:r>
            <w:r w:rsidRPr="00583891">
              <w:rPr>
                <w:spacing w:val="1"/>
              </w:rPr>
              <w:t>п</w:t>
            </w:r>
            <w:r w:rsidRPr="00583891">
              <w:t>родл</w:t>
            </w:r>
            <w:r w:rsidRPr="00583891">
              <w:rPr>
                <w:spacing w:val="-1"/>
              </w:rPr>
              <w:t>е</w:t>
            </w:r>
            <w:r w:rsidRPr="00583891">
              <w:rPr>
                <w:spacing w:val="-2"/>
              </w:rPr>
              <w:t>н</w:t>
            </w:r>
            <w:r w:rsidRPr="00583891">
              <w:rPr>
                <w:spacing w:val="1"/>
              </w:rPr>
              <w:t>и</w:t>
            </w:r>
            <w:r w:rsidRPr="00583891">
              <w:t>я</w:t>
            </w:r>
            <w:r w:rsidRPr="00583891">
              <w:rPr>
                <w:spacing w:val="43"/>
              </w:rPr>
              <w:t xml:space="preserve"> </w:t>
            </w:r>
            <w:r w:rsidRPr="00583891">
              <w:t>р</w:t>
            </w:r>
            <w:r w:rsidRPr="00583891">
              <w:rPr>
                <w:spacing w:val="-1"/>
              </w:rPr>
              <w:t>е</w:t>
            </w:r>
            <w:r w:rsidRPr="00583891">
              <w:rPr>
                <w:spacing w:val="1"/>
              </w:rPr>
              <w:t>с</w:t>
            </w:r>
            <w:r w:rsidRPr="00583891">
              <w:rPr>
                <w:spacing w:val="-5"/>
              </w:rPr>
              <w:t>у</w:t>
            </w:r>
            <w:r w:rsidRPr="00583891">
              <w:t>р</w:t>
            </w:r>
            <w:r w:rsidRPr="00583891">
              <w:rPr>
                <w:spacing w:val="1"/>
              </w:rPr>
              <w:t>с</w:t>
            </w:r>
            <w:r w:rsidRPr="00583891">
              <w:t>а</w:t>
            </w:r>
            <w:r w:rsidRPr="00583891">
              <w:rPr>
                <w:spacing w:val="44"/>
              </w:rPr>
              <w:t xml:space="preserve"> </w:t>
            </w:r>
            <w:r w:rsidRPr="00583891">
              <w:t>и</w:t>
            </w:r>
            <w:r w:rsidRPr="00583891">
              <w:rPr>
                <w:spacing w:val="44"/>
              </w:rPr>
              <w:t xml:space="preserve"> </w:t>
            </w:r>
            <w:r w:rsidRPr="00583891">
              <w:rPr>
                <w:spacing w:val="-1"/>
              </w:rPr>
              <w:t>ме</w:t>
            </w:r>
            <w:r w:rsidRPr="00583891">
              <w:t>ро</w:t>
            </w:r>
            <w:r w:rsidRPr="00583891">
              <w:rPr>
                <w:spacing w:val="1"/>
              </w:rPr>
              <w:t>п</w:t>
            </w:r>
            <w:r w:rsidRPr="00583891">
              <w:t>р</w:t>
            </w:r>
            <w:r w:rsidRPr="00583891">
              <w:rPr>
                <w:spacing w:val="1"/>
              </w:rPr>
              <w:t>и</w:t>
            </w:r>
            <w:r w:rsidRPr="00583891">
              <w:rPr>
                <w:spacing w:val="-3"/>
              </w:rPr>
              <w:t>я</w:t>
            </w:r>
            <w:r w:rsidRPr="00583891">
              <w:t>т</w:t>
            </w:r>
            <w:r w:rsidRPr="00583891">
              <w:rPr>
                <w:spacing w:val="1"/>
              </w:rPr>
              <w:t>и</w:t>
            </w:r>
            <w:r w:rsidRPr="00583891">
              <w:t>я</w:t>
            </w:r>
            <w:r w:rsidRPr="00583891">
              <w:rPr>
                <w:spacing w:val="40"/>
              </w:rPr>
              <w:t xml:space="preserve"> </w:t>
            </w:r>
            <w:r w:rsidRPr="00583891">
              <w:rPr>
                <w:spacing w:val="1"/>
              </w:rPr>
              <w:t>п</w:t>
            </w:r>
            <w:r w:rsidRPr="00583891">
              <w:t xml:space="preserve">о </w:t>
            </w:r>
            <w:r w:rsidRPr="00583891">
              <w:rPr>
                <w:spacing w:val="1"/>
              </w:rPr>
              <w:t>п</w:t>
            </w:r>
            <w:r w:rsidRPr="00583891">
              <w:t>родл</w:t>
            </w:r>
            <w:r w:rsidRPr="00583891">
              <w:rPr>
                <w:spacing w:val="-1"/>
              </w:rPr>
              <w:t>е</w:t>
            </w:r>
            <w:r w:rsidRPr="00583891">
              <w:rPr>
                <w:spacing w:val="1"/>
              </w:rPr>
              <w:t>н</w:t>
            </w:r>
            <w:r w:rsidRPr="00583891">
              <w:rPr>
                <w:spacing w:val="-2"/>
              </w:rPr>
              <w:t>и</w:t>
            </w:r>
            <w:r w:rsidRPr="00583891">
              <w:t>ю р</w:t>
            </w:r>
            <w:r w:rsidRPr="00583891">
              <w:rPr>
                <w:spacing w:val="-1"/>
              </w:rPr>
              <w:t>е</w:t>
            </w:r>
            <w:r w:rsidRPr="00583891">
              <w:rPr>
                <w:spacing w:val="1"/>
              </w:rPr>
              <w:t>с</w:t>
            </w:r>
            <w:r w:rsidRPr="00583891">
              <w:rPr>
                <w:spacing w:val="-5"/>
              </w:rPr>
              <w:t>у</w:t>
            </w:r>
            <w:r w:rsidRPr="00583891">
              <w:rPr>
                <w:spacing w:val="2"/>
              </w:rPr>
              <w:t>р</w:t>
            </w:r>
            <w:r w:rsidRPr="00583891">
              <w:rPr>
                <w:spacing w:val="-1"/>
              </w:rPr>
              <w:t>с</w:t>
            </w:r>
            <w:r w:rsidRPr="00583891">
              <w:t>а</w:t>
            </w:r>
          </w:p>
        </w:tc>
        <w:tc>
          <w:tcPr>
            <w:tcW w:w="5272" w:type="dxa"/>
            <w:tcBorders>
              <w:top w:val="single" w:sz="4" w:space="0" w:color="000000"/>
              <w:left w:val="single" w:sz="4" w:space="0" w:color="000000"/>
              <w:bottom w:val="single" w:sz="4" w:space="0" w:color="000000"/>
              <w:right w:val="single" w:sz="4" w:space="0" w:color="000000"/>
            </w:tcBorders>
            <w:shd w:val="clear" w:color="auto" w:fill="auto"/>
          </w:tcPr>
          <w:p w14:paraId="7A90091F" w14:textId="77777777" w:rsidR="00AB19C5" w:rsidRPr="00583891" w:rsidRDefault="00AB19C5" w:rsidP="006D7645">
            <w:pPr>
              <w:pStyle w:val="af4"/>
            </w:pPr>
            <w:r w:rsidRPr="00583891">
              <w:t>Дата ввода</w:t>
            </w:r>
            <w:r w:rsidRPr="00583891">
              <w:rPr>
                <w:spacing w:val="1"/>
              </w:rPr>
              <w:t xml:space="preserve"> </w:t>
            </w:r>
            <w:r w:rsidRPr="00583891">
              <w:t>в экс</w:t>
            </w:r>
            <w:r w:rsidRPr="00583891">
              <w:rPr>
                <w:spacing w:val="1"/>
              </w:rPr>
              <w:t>п</w:t>
            </w:r>
            <w:r w:rsidRPr="00583891">
              <w:rPr>
                <w:spacing w:val="2"/>
              </w:rPr>
              <w:t>л</w:t>
            </w:r>
            <w:r w:rsidRPr="00583891">
              <w:rPr>
                <w:spacing w:val="-5"/>
              </w:rPr>
              <w:t>у</w:t>
            </w:r>
            <w:r w:rsidRPr="00583891">
              <w:t>ат</w:t>
            </w:r>
            <w:r w:rsidRPr="00583891">
              <w:rPr>
                <w:spacing w:val="1"/>
              </w:rPr>
              <w:t>аци</w:t>
            </w:r>
            <w:r w:rsidRPr="00583891">
              <w:t>ю – 2011 год</w:t>
            </w:r>
          </w:p>
        </w:tc>
      </w:tr>
      <w:tr w:rsidR="00AB19C5" w:rsidRPr="00011FB7" w14:paraId="6CD1AD3D" w14:textId="77777777" w:rsidTr="000154F5">
        <w:trPr>
          <w:trHeight w:hRule="exact" w:val="1666"/>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tcPr>
          <w:p w14:paraId="563ABA91" w14:textId="77777777" w:rsidR="00AB19C5" w:rsidRPr="00583891" w:rsidRDefault="00AB19C5" w:rsidP="006D7645">
            <w:pPr>
              <w:pStyle w:val="af4"/>
            </w:pPr>
            <w:r w:rsidRPr="00583891">
              <w:t xml:space="preserve"> Схемы выдачи тепловой мощности, </w:t>
            </w:r>
            <w:r w:rsidRPr="00583891">
              <w:rPr>
                <w:spacing w:val="-1"/>
              </w:rPr>
              <w:t>с</w:t>
            </w:r>
            <w:r w:rsidRPr="00583891">
              <w:t>т</w:t>
            </w:r>
            <w:r w:rsidRPr="00583891">
              <w:rPr>
                <w:spacing w:val="2"/>
              </w:rPr>
              <w:t>р</w:t>
            </w:r>
            <w:r w:rsidRPr="00583891">
              <w:rPr>
                <w:spacing w:val="-5"/>
              </w:rPr>
              <w:t>у</w:t>
            </w:r>
            <w:r w:rsidRPr="00583891">
              <w:t>к</w:t>
            </w:r>
            <w:r w:rsidRPr="00583891">
              <w:rPr>
                <w:spacing w:val="3"/>
              </w:rPr>
              <w:t>т</w:t>
            </w:r>
            <w:r w:rsidRPr="00583891">
              <w:rPr>
                <w:spacing w:val="-5"/>
              </w:rPr>
              <w:t>у</w:t>
            </w:r>
            <w:r w:rsidRPr="00583891">
              <w:rPr>
                <w:spacing w:val="2"/>
              </w:rPr>
              <w:t>р</w:t>
            </w:r>
            <w:r w:rsidRPr="00583891">
              <w:t>а</w:t>
            </w:r>
            <w:r w:rsidRPr="00583891">
              <w:rPr>
                <w:spacing w:val="6"/>
              </w:rPr>
              <w:t xml:space="preserve"> </w:t>
            </w:r>
            <w:r w:rsidRPr="00583891">
              <w:t>т</w:t>
            </w:r>
            <w:r w:rsidRPr="00583891">
              <w:rPr>
                <w:spacing w:val="-1"/>
              </w:rPr>
              <w:t>е</w:t>
            </w:r>
            <w:r w:rsidRPr="00583891">
              <w:rPr>
                <w:spacing w:val="1"/>
              </w:rPr>
              <w:t>п</w:t>
            </w:r>
            <w:r w:rsidRPr="00583891">
              <w:t>лоф</w:t>
            </w:r>
            <w:r w:rsidRPr="00583891">
              <w:rPr>
                <w:spacing w:val="1"/>
              </w:rPr>
              <w:t>и</w:t>
            </w:r>
            <w:r w:rsidRPr="00583891">
              <w:t>к</w:t>
            </w:r>
            <w:r w:rsidRPr="00583891">
              <w:rPr>
                <w:spacing w:val="-1"/>
              </w:rPr>
              <w:t>а</w:t>
            </w:r>
            <w:r w:rsidRPr="00583891">
              <w:rPr>
                <w:spacing w:val="-2"/>
              </w:rPr>
              <w:t>ц</w:t>
            </w:r>
            <w:r w:rsidRPr="00583891">
              <w:rPr>
                <w:spacing w:val="1"/>
              </w:rPr>
              <w:t>и</w:t>
            </w:r>
            <w:r w:rsidRPr="00583891">
              <w:t>о</w:t>
            </w:r>
            <w:r w:rsidRPr="00583891">
              <w:rPr>
                <w:spacing w:val="1"/>
              </w:rPr>
              <w:t>нн</w:t>
            </w:r>
            <w:r w:rsidRPr="00583891">
              <w:rPr>
                <w:spacing w:val="-3"/>
              </w:rPr>
              <w:t>ы</w:t>
            </w:r>
            <w:r w:rsidRPr="00583891">
              <w:t>х</w:t>
            </w:r>
            <w:r w:rsidRPr="00583891">
              <w:rPr>
                <w:spacing w:val="9"/>
              </w:rPr>
              <w:t xml:space="preserve"> </w:t>
            </w:r>
            <w:r w:rsidRPr="00583891">
              <w:rPr>
                <w:spacing w:val="-5"/>
              </w:rPr>
              <w:t>у</w:t>
            </w:r>
            <w:r w:rsidRPr="00583891">
              <w:rPr>
                <w:spacing w:val="-1"/>
              </w:rPr>
              <w:t>с</w:t>
            </w:r>
            <w:r w:rsidRPr="00583891">
              <w:t>т</w:t>
            </w:r>
            <w:r w:rsidRPr="00583891">
              <w:rPr>
                <w:spacing w:val="-1"/>
              </w:rPr>
              <w:t>а</w:t>
            </w:r>
            <w:r w:rsidRPr="00583891">
              <w:rPr>
                <w:spacing w:val="1"/>
              </w:rPr>
              <w:t>н</w:t>
            </w:r>
            <w:r w:rsidRPr="00583891">
              <w:t>о</w:t>
            </w:r>
            <w:r w:rsidRPr="00583891">
              <w:rPr>
                <w:spacing w:val="-1"/>
              </w:rPr>
              <w:t>в</w:t>
            </w:r>
            <w:r w:rsidRPr="00583891">
              <w:t xml:space="preserve">ок </w:t>
            </w:r>
            <w:r w:rsidRPr="00583891">
              <w:rPr>
                <w:spacing w:val="-1"/>
              </w:rPr>
              <w:t>(ес</w:t>
            </w:r>
            <w:r w:rsidRPr="00583891">
              <w:t>ли</w:t>
            </w:r>
            <w:r w:rsidRPr="00583891">
              <w:rPr>
                <w:spacing w:val="25"/>
              </w:rPr>
              <w:t xml:space="preserve"> </w:t>
            </w:r>
            <w:r w:rsidRPr="00583891">
              <w:rPr>
                <w:spacing w:val="1"/>
              </w:rPr>
              <w:t>и</w:t>
            </w:r>
            <w:r w:rsidRPr="00583891">
              <w:rPr>
                <w:spacing w:val="-1"/>
              </w:rPr>
              <w:t>с</w:t>
            </w:r>
            <w:r w:rsidRPr="00583891">
              <w:t>т</w:t>
            </w:r>
            <w:r w:rsidRPr="00583891">
              <w:rPr>
                <w:spacing w:val="-1"/>
              </w:rPr>
              <w:t>оч</w:t>
            </w:r>
            <w:r w:rsidRPr="00583891">
              <w:rPr>
                <w:spacing w:val="1"/>
              </w:rPr>
              <w:t>ни</w:t>
            </w:r>
            <w:r w:rsidRPr="00583891">
              <w:t>к</w:t>
            </w:r>
            <w:r w:rsidRPr="00583891">
              <w:rPr>
                <w:spacing w:val="24"/>
              </w:rPr>
              <w:t xml:space="preserve"> </w:t>
            </w:r>
            <w:r w:rsidRPr="00583891">
              <w:t>т</w:t>
            </w:r>
            <w:r w:rsidRPr="00583891">
              <w:rPr>
                <w:spacing w:val="-1"/>
              </w:rPr>
              <w:t>е</w:t>
            </w:r>
            <w:r w:rsidRPr="00583891">
              <w:rPr>
                <w:spacing w:val="1"/>
              </w:rPr>
              <w:t>п</w:t>
            </w:r>
            <w:r w:rsidRPr="00583891">
              <w:t>ло</w:t>
            </w:r>
            <w:r w:rsidRPr="00583891">
              <w:rPr>
                <w:spacing w:val="-1"/>
              </w:rPr>
              <w:t>в</w:t>
            </w:r>
            <w:r w:rsidRPr="00583891">
              <w:t>ой</w:t>
            </w:r>
            <w:r w:rsidRPr="00583891">
              <w:rPr>
                <w:spacing w:val="25"/>
              </w:rPr>
              <w:t xml:space="preserve"> </w:t>
            </w:r>
            <w:r w:rsidRPr="00583891">
              <w:t>э</w:t>
            </w:r>
            <w:r w:rsidRPr="00583891">
              <w:rPr>
                <w:spacing w:val="1"/>
              </w:rPr>
              <w:t>н</w:t>
            </w:r>
            <w:r w:rsidRPr="00583891">
              <w:rPr>
                <w:spacing w:val="-1"/>
              </w:rPr>
              <w:t>е</w:t>
            </w:r>
            <w:r w:rsidRPr="00583891">
              <w:t>рг</w:t>
            </w:r>
            <w:r w:rsidRPr="00583891">
              <w:rPr>
                <w:spacing w:val="1"/>
              </w:rPr>
              <w:t>и</w:t>
            </w:r>
            <w:r w:rsidRPr="00583891">
              <w:t>и</w:t>
            </w:r>
            <w:r w:rsidRPr="00583891">
              <w:rPr>
                <w:spacing w:val="25"/>
              </w:rPr>
              <w:t xml:space="preserve"> </w:t>
            </w:r>
            <w:r w:rsidRPr="00583891">
              <w:t xml:space="preserve">– </w:t>
            </w:r>
            <w:r w:rsidRPr="00583891">
              <w:rPr>
                <w:spacing w:val="1"/>
              </w:rPr>
              <w:t>и</w:t>
            </w:r>
            <w:r w:rsidRPr="00583891">
              <w:rPr>
                <w:spacing w:val="-1"/>
              </w:rPr>
              <w:t>с</w:t>
            </w:r>
            <w:r w:rsidRPr="00583891">
              <w:t>то</w:t>
            </w:r>
            <w:r w:rsidRPr="00583891">
              <w:rPr>
                <w:spacing w:val="-1"/>
              </w:rPr>
              <w:t>ч</w:t>
            </w:r>
            <w:r w:rsidRPr="00583891">
              <w:rPr>
                <w:spacing w:val="1"/>
              </w:rPr>
              <w:t>ни</w:t>
            </w:r>
            <w:r w:rsidRPr="00583891">
              <w:t>к</w:t>
            </w:r>
            <w:r w:rsidRPr="00583891">
              <w:rPr>
                <w:spacing w:val="20"/>
              </w:rPr>
              <w:t xml:space="preserve"> </w:t>
            </w:r>
            <w:r w:rsidRPr="00583891">
              <w:t>ко</w:t>
            </w:r>
            <w:r w:rsidRPr="00583891">
              <w:rPr>
                <w:spacing w:val="-1"/>
              </w:rPr>
              <w:t>м</w:t>
            </w:r>
            <w:r w:rsidRPr="00583891">
              <w:t>б</w:t>
            </w:r>
            <w:r w:rsidRPr="00583891">
              <w:rPr>
                <w:spacing w:val="-2"/>
              </w:rPr>
              <w:t>и</w:t>
            </w:r>
            <w:r w:rsidRPr="00583891">
              <w:rPr>
                <w:spacing w:val="1"/>
              </w:rPr>
              <w:t>ни</w:t>
            </w:r>
            <w:r w:rsidRPr="00583891">
              <w:t>р</w:t>
            </w:r>
            <w:r w:rsidRPr="00583891">
              <w:rPr>
                <w:spacing w:val="-3"/>
              </w:rPr>
              <w:t>о</w:t>
            </w:r>
            <w:r w:rsidRPr="00583891">
              <w:rPr>
                <w:spacing w:val="-1"/>
              </w:rPr>
              <w:t>ва</w:t>
            </w:r>
            <w:r w:rsidRPr="00583891">
              <w:rPr>
                <w:spacing w:val="1"/>
              </w:rPr>
              <w:t>нн</w:t>
            </w:r>
            <w:r w:rsidRPr="00583891">
              <w:t>ой</w:t>
            </w:r>
            <w:r w:rsidRPr="00583891">
              <w:rPr>
                <w:spacing w:val="22"/>
              </w:rPr>
              <w:t xml:space="preserve"> </w:t>
            </w:r>
            <w:r w:rsidRPr="00583891">
              <w:rPr>
                <w:spacing w:val="-1"/>
              </w:rPr>
              <w:t>вы</w:t>
            </w:r>
            <w:r w:rsidRPr="00583891">
              <w:t>р</w:t>
            </w:r>
            <w:r w:rsidRPr="00583891">
              <w:rPr>
                <w:spacing w:val="-1"/>
              </w:rPr>
              <w:t>а</w:t>
            </w:r>
            <w:r w:rsidRPr="00583891">
              <w:t>бот</w:t>
            </w:r>
            <w:r w:rsidRPr="00583891">
              <w:rPr>
                <w:spacing w:val="-2"/>
              </w:rPr>
              <w:t>к</w:t>
            </w:r>
            <w:r w:rsidRPr="00583891">
              <w:t>и т</w:t>
            </w:r>
            <w:r w:rsidRPr="00583891">
              <w:rPr>
                <w:spacing w:val="-1"/>
              </w:rPr>
              <w:t>е</w:t>
            </w:r>
            <w:r w:rsidRPr="00583891">
              <w:rPr>
                <w:spacing w:val="1"/>
              </w:rPr>
              <w:t>п</w:t>
            </w:r>
            <w:r w:rsidRPr="00583891">
              <w:t>ло</w:t>
            </w:r>
            <w:r w:rsidRPr="00583891">
              <w:rPr>
                <w:spacing w:val="-1"/>
              </w:rPr>
              <w:t>в</w:t>
            </w:r>
            <w:r w:rsidRPr="00583891">
              <w:t>ой</w:t>
            </w:r>
            <w:r w:rsidRPr="00583891">
              <w:rPr>
                <w:spacing w:val="51"/>
              </w:rPr>
              <w:t xml:space="preserve"> </w:t>
            </w:r>
            <w:r w:rsidRPr="00583891">
              <w:rPr>
                <w:spacing w:val="-3"/>
              </w:rPr>
              <w:t>э</w:t>
            </w:r>
            <w:r w:rsidRPr="00583891">
              <w:rPr>
                <w:spacing w:val="1"/>
              </w:rPr>
              <w:t>н</w:t>
            </w:r>
            <w:r w:rsidRPr="00583891">
              <w:rPr>
                <w:spacing w:val="-1"/>
              </w:rPr>
              <w:t>е</w:t>
            </w:r>
            <w:r w:rsidRPr="00583891">
              <w:t>рг</w:t>
            </w:r>
            <w:r w:rsidRPr="00583891">
              <w:rPr>
                <w:spacing w:val="1"/>
              </w:rPr>
              <w:t>и</w:t>
            </w:r>
            <w:r w:rsidRPr="00583891">
              <w:t>и</w:t>
            </w:r>
            <w:r w:rsidRPr="00583891">
              <w:rPr>
                <w:spacing w:val="49"/>
              </w:rPr>
              <w:t xml:space="preserve"> </w:t>
            </w:r>
            <w:r w:rsidRPr="00583891">
              <w:t>и</w:t>
            </w:r>
            <w:r w:rsidRPr="00583891">
              <w:rPr>
                <w:spacing w:val="51"/>
              </w:rPr>
              <w:t xml:space="preserve"> </w:t>
            </w:r>
            <w:r w:rsidRPr="00583891">
              <w:t>эл</w:t>
            </w:r>
            <w:r w:rsidRPr="00583891">
              <w:rPr>
                <w:spacing w:val="-1"/>
              </w:rPr>
              <w:t>е</w:t>
            </w:r>
            <w:r w:rsidRPr="00583891">
              <w:t>кт</w:t>
            </w:r>
            <w:r w:rsidRPr="00583891">
              <w:rPr>
                <w:spacing w:val="-3"/>
              </w:rPr>
              <w:t>р</w:t>
            </w:r>
            <w:r w:rsidRPr="00583891">
              <w:rPr>
                <w:spacing w:val="1"/>
              </w:rPr>
              <w:t>и</w:t>
            </w:r>
            <w:r w:rsidRPr="00583891">
              <w:rPr>
                <w:spacing w:val="-1"/>
              </w:rPr>
              <w:t>чес</w:t>
            </w:r>
            <w:r w:rsidRPr="00583891">
              <w:t>к</w:t>
            </w:r>
            <w:r w:rsidRPr="00583891">
              <w:rPr>
                <w:spacing w:val="-1"/>
              </w:rPr>
              <w:t>о</w:t>
            </w:r>
            <w:r w:rsidRPr="00583891">
              <w:t>й э</w:t>
            </w:r>
            <w:r w:rsidRPr="00583891">
              <w:rPr>
                <w:spacing w:val="1"/>
              </w:rPr>
              <w:t>н</w:t>
            </w:r>
            <w:r w:rsidRPr="00583891">
              <w:rPr>
                <w:spacing w:val="-1"/>
              </w:rPr>
              <w:t>е</w:t>
            </w:r>
            <w:r w:rsidRPr="00583891">
              <w:t>рг</w:t>
            </w:r>
            <w:r w:rsidRPr="00583891">
              <w:rPr>
                <w:spacing w:val="1"/>
              </w:rPr>
              <w:t>ии)</w:t>
            </w:r>
          </w:p>
        </w:tc>
        <w:tc>
          <w:tcPr>
            <w:tcW w:w="5272" w:type="dxa"/>
            <w:tcBorders>
              <w:top w:val="single" w:sz="4" w:space="0" w:color="000000"/>
              <w:left w:val="single" w:sz="4" w:space="0" w:color="000000"/>
              <w:bottom w:val="single" w:sz="4" w:space="0" w:color="000000"/>
              <w:right w:val="single" w:sz="4" w:space="0" w:color="000000"/>
            </w:tcBorders>
            <w:shd w:val="clear" w:color="auto" w:fill="auto"/>
          </w:tcPr>
          <w:p w14:paraId="26141E0D" w14:textId="77777777" w:rsidR="00AB19C5" w:rsidRPr="00583891" w:rsidRDefault="00AB19C5" w:rsidP="006D7645">
            <w:pPr>
              <w:pStyle w:val="af4"/>
            </w:pPr>
            <w:r w:rsidRPr="00583891">
              <w:t>Источ</w:t>
            </w:r>
            <w:r w:rsidRPr="00583891">
              <w:rPr>
                <w:spacing w:val="1"/>
              </w:rPr>
              <w:t>ни</w:t>
            </w:r>
            <w:r w:rsidRPr="00583891">
              <w:t>к комб</w:t>
            </w:r>
            <w:r w:rsidRPr="00583891">
              <w:rPr>
                <w:spacing w:val="-2"/>
              </w:rPr>
              <w:t>и</w:t>
            </w:r>
            <w:r w:rsidRPr="00583891">
              <w:rPr>
                <w:spacing w:val="1"/>
              </w:rPr>
              <w:t>ни</w:t>
            </w:r>
            <w:r w:rsidRPr="00583891">
              <w:t>ров</w:t>
            </w:r>
            <w:r w:rsidRPr="00583891">
              <w:rPr>
                <w:spacing w:val="-4"/>
              </w:rPr>
              <w:t>а</w:t>
            </w:r>
            <w:r w:rsidRPr="00583891">
              <w:rPr>
                <w:spacing w:val="1"/>
              </w:rPr>
              <w:t>нн</w:t>
            </w:r>
            <w:r w:rsidRPr="00583891">
              <w:t>ой</w:t>
            </w:r>
            <w:r w:rsidRPr="00583891">
              <w:rPr>
                <w:spacing w:val="1"/>
              </w:rPr>
              <w:t xml:space="preserve"> </w:t>
            </w:r>
            <w:r w:rsidRPr="00583891">
              <w:t>выработ</w:t>
            </w:r>
            <w:r w:rsidRPr="00583891">
              <w:rPr>
                <w:spacing w:val="-2"/>
              </w:rPr>
              <w:t>к</w:t>
            </w:r>
            <w:r w:rsidRPr="00583891">
              <w:t>и те</w:t>
            </w:r>
            <w:r w:rsidRPr="00583891">
              <w:rPr>
                <w:spacing w:val="1"/>
              </w:rPr>
              <w:t>п</w:t>
            </w:r>
            <w:r w:rsidRPr="00583891">
              <w:t>ловой</w:t>
            </w:r>
            <w:r w:rsidRPr="00583891">
              <w:rPr>
                <w:spacing w:val="1"/>
              </w:rPr>
              <w:t xml:space="preserve"> </w:t>
            </w:r>
            <w:r w:rsidRPr="00583891">
              <w:t>и</w:t>
            </w:r>
            <w:r w:rsidRPr="00583891">
              <w:rPr>
                <w:spacing w:val="1"/>
              </w:rPr>
              <w:t xml:space="preserve"> </w:t>
            </w:r>
            <w:r w:rsidRPr="00583891">
              <w:t>эле</w:t>
            </w:r>
            <w:r w:rsidRPr="00583891">
              <w:rPr>
                <w:spacing w:val="-2"/>
              </w:rPr>
              <w:t>к</w:t>
            </w:r>
            <w:r w:rsidRPr="00583891">
              <w:t>тр</w:t>
            </w:r>
            <w:r w:rsidRPr="00583891">
              <w:rPr>
                <w:spacing w:val="1"/>
              </w:rPr>
              <w:t>и</w:t>
            </w:r>
            <w:r w:rsidRPr="00583891">
              <w:t>чес</w:t>
            </w:r>
            <w:r w:rsidRPr="00583891">
              <w:rPr>
                <w:spacing w:val="-2"/>
              </w:rPr>
              <w:t>к</w:t>
            </w:r>
            <w:r w:rsidRPr="00583891">
              <w:t>ой</w:t>
            </w:r>
            <w:r w:rsidRPr="00583891">
              <w:rPr>
                <w:spacing w:val="1"/>
              </w:rPr>
              <w:t xml:space="preserve"> </w:t>
            </w:r>
            <w:r w:rsidRPr="00583891">
              <w:t>э</w:t>
            </w:r>
            <w:r w:rsidRPr="00583891">
              <w:rPr>
                <w:spacing w:val="1"/>
              </w:rPr>
              <w:t>н</w:t>
            </w:r>
            <w:r w:rsidRPr="00583891">
              <w:t>ерг</w:t>
            </w:r>
            <w:r w:rsidRPr="00583891">
              <w:rPr>
                <w:spacing w:val="-2"/>
              </w:rPr>
              <w:t>и</w:t>
            </w:r>
            <w:r w:rsidRPr="00583891">
              <w:t>и от</w:t>
            </w:r>
            <w:r w:rsidRPr="00583891">
              <w:rPr>
                <w:spacing w:val="1"/>
              </w:rPr>
              <w:t>с</w:t>
            </w:r>
            <w:r w:rsidRPr="00583891">
              <w:rPr>
                <w:spacing w:val="-5"/>
              </w:rPr>
              <w:t>у</w:t>
            </w:r>
            <w:r w:rsidRPr="00583891">
              <w:t>тст</w:t>
            </w:r>
            <w:r w:rsidRPr="00583891">
              <w:rPr>
                <w:spacing w:val="4"/>
              </w:rPr>
              <w:t>в</w:t>
            </w:r>
            <w:r w:rsidRPr="00583891">
              <w:rPr>
                <w:spacing w:val="-5"/>
              </w:rPr>
              <w:t>у</w:t>
            </w:r>
            <w:r w:rsidRPr="00583891">
              <w:t>ет</w:t>
            </w:r>
          </w:p>
        </w:tc>
      </w:tr>
      <w:tr w:rsidR="00AB19C5" w:rsidRPr="00011FB7" w14:paraId="4C4ED9E3" w14:textId="77777777" w:rsidTr="000154F5">
        <w:trPr>
          <w:trHeight w:hRule="exact" w:val="1269"/>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tcPr>
          <w:p w14:paraId="42EFF92B" w14:textId="77777777" w:rsidR="00AB19C5" w:rsidRPr="00583891" w:rsidRDefault="00AB19C5" w:rsidP="006D7645">
            <w:pPr>
              <w:pStyle w:val="af4"/>
            </w:pPr>
            <w:r w:rsidRPr="00583891">
              <w:t>С</w:t>
            </w:r>
            <w:r w:rsidRPr="00583891">
              <w:rPr>
                <w:spacing w:val="1"/>
              </w:rPr>
              <w:t>п</w:t>
            </w:r>
            <w:r w:rsidRPr="00583891">
              <w:t>о</w:t>
            </w:r>
            <w:r w:rsidRPr="00583891">
              <w:rPr>
                <w:spacing w:val="-1"/>
              </w:rPr>
              <w:t>с</w:t>
            </w:r>
            <w:r w:rsidRPr="00583891">
              <w:t>об р</w:t>
            </w:r>
            <w:r w:rsidRPr="00583891">
              <w:rPr>
                <w:spacing w:val="-1"/>
              </w:rPr>
              <w:t>е</w:t>
            </w:r>
            <w:r w:rsidRPr="00583891">
              <w:rPr>
                <w:spacing w:val="2"/>
              </w:rPr>
              <w:t>г</w:t>
            </w:r>
            <w:r w:rsidRPr="00583891">
              <w:rPr>
                <w:spacing w:val="-5"/>
              </w:rPr>
              <w:t>у</w:t>
            </w:r>
            <w:r w:rsidRPr="00583891">
              <w:t>л</w:t>
            </w:r>
            <w:r w:rsidRPr="00583891">
              <w:rPr>
                <w:spacing w:val="1"/>
              </w:rPr>
              <w:t>и</w:t>
            </w:r>
            <w:r w:rsidRPr="00583891">
              <w:t>ро</w:t>
            </w:r>
            <w:r w:rsidRPr="00583891">
              <w:rPr>
                <w:spacing w:val="-1"/>
              </w:rPr>
              <w:t>ва</w:t>
            </w:r>
            <w:r w:rsidRPr="00583891">
              <w:rPr>
                <w:spacing w:val="1"/>
              </w:rPr>
              <w:t>ни</w:t>
            </w:r>
            <w:r w:rsidRPr="00583891">
              <w:t>я от</w:t>
            </w:r>
            <w:r w:rsidRPr="00583891">
              <w:rPr>
                <w:spacing w:val="3"/>
              </w:rPr>
              <w:t>п</w:t>
            </w:r>
            <w:r w:rsidRPr="00583891">
              <w:rPr>
                <w:spacing w:val="-8"/>
              </w:rPr>
              <w:t>у</w:t>
            </w:r>
            <w:r w:rsidRPr="00583891">
              <w:rPr>
                <w:spacing w:val="-1"/>
              </w:rPr>
              <w:t>с</w:t>
            </w:r>
            <w:r w:rsidRPr="00583891">
              <w:t>ка т</w:t>
            </w:r>
            <w:r w:rsidRPr="00583891">
              <w:rPr>
                <w:spacing w:val="-1"/>
              </w:rPr>
              <w:t>е</w:t>
            </w:r>
            <w:r w:rsidRPr="00583891">
              <w:rPr>
                <w:spacing w:val="1"/>
              </w:rPr>
              <w:t>п</w:t>
            </w:r>
            <w:r w:rsidRPr="00583891">
              <w:t>ло</w:t>
            </w:r>
            <w:r w:rsidRPr="00583891">
              <w:rPr>
                <w:spacing w:val="-1"/>
              </w:rPr>
              <w:t>в</w:t>
            </w:r>
            <w:r w:rsidRPr="00583891">
              <w:t>ой э</w:t>
            </w:r>
            <w:r w:rsidRPr="00583891">
              <w:rPr>
                <w:spacing w:val="1"/>
              </w:rPr>
              <w:t>н</w:t>
            </w:r>
            <w:r w:rsidRPr="00583891">
              <w:rPr>
                <w:spacing w:val="-1"/>
              </w:rPr>
              <w:t>е</w:t>
            </w:r>
            <w:r w:rsidRPr="00583891">
              <w:t>рг</w:t>
            </w:r>
            <w:r w:rsidRPr="00583891">
              <w:rPr>
                <w:spacing w:val="1"/>
              </w:rPr>
              <w:t>и</w:t>
            </w:r>
            <w:r w:rsidRPr="00583891">
              <w:t>и</w:t>
            </w:r>
            <w:r w:rsidRPr="00583891">
              <w:rPr>
                <w:spacing w:val="10"/>
              </w:rPr>
              <w:t xml:space="preserve"> </w:t>
            </w:r>
            <w:r w:rsidRPr="00583891">
              <w:rPr>
                <w:spacing w:val="-3"/>
              </w:rPr>
              <w:t>о</w:t>
            </w:r>
            <w:r w:rsidRPr="00583891">
              <w:t>т</w:t>
            </w:r>
            <w:r w:rsidRPr="00583891">
              <w:rPr>
                <w:spacing w:val="7"/>
              </w:rPr>
              <w:t xml:space="preserve"> </w:t>
            </w:r>
            <w:r w:rsidRPr="00583891">
              <w:rPr>
                <w:spacing w:val="1"/>
              </w:rPr>
              <w:t>и</w:t>
            </w:r>
            <w:r w:rsidRPr="00583891">
              <w:rPr>
                <w:spacing w:val="-1"/>
              </w:rPr>
              <w:t>с</w:t>
            </w:r>
            <w:r w:rsidRPr="00583891">
              <w:t>то</w:t>
            </w:r>
            <w:r w:rsidRPr="00583891">
              <w:rPr>
                <w:spacing w:val="-1"/>
              </w:rPr>
              <w:t>ч</w:t>
            </w:r>
            <w:r w:rsidRPr="00583891">
              <w:rPr>
                <w:spacing w:val="1"/>
              </w:rPr>
              <w:t>н</w:t>
            </w:r>
            <w:r w:rsidRPr="00583891">
              <w:rPr>
                <w:spacing w:val="-2"/>
              </w:rPr>
              <w:t>и</w:t>
            </w:r>
            <w:r w:rsidRPr="00583891">
              <w:t>ков</w:t>
            </w:r>
            <w:r w:rsidRPr="00583891">
              <w:rPr>
                <w:spacing w:val="6"/>
              </w:rPr>
              <w:t xml:space="preserve"> </w:t>
            </w:r>
            <w:r w:rsidRPr="00583891">
              <w:t>т</w:t>
            </w:r>
            <w:r w:rsidRPr="00583891">
              <w:rPr>
                <w:spacing w:val="-1"/>
              </w:rPr>
              <w:t>е</w:t>
            </w:r>
            <w:r w:rsidRPr="00583891">
              <w:rPr>
                <w:spacing w:val="1"/>
              </w:rPr>
              <w:t>п</w:t>
            </w:r>
            <w:r w:rsidRPr="00583891">
              <w:t>ло</w:t>
            </w:r>
            <w:r w:rsidRPr="00583891">
              <w:rPr>
                <w:spacing w:val="-1"/>
              </w:rPr>
              <w:t>в</w:t>
            </w:r>
            <w:r w:rsidRPr="00583891">
              <w:t>ой</w:t>
            </w:r>
            <w:r w:rsidRPr="00583891">
              <w:rPr>
                <w:spacing w:val="10"/>
              </w:rPr>
              <w:t xml:space="preserve"> </w:t>
            </w:r>
            <w:r w:rsidRPr="00583891">
              <w:rPr>
                <w:spacing w:val="-3"/>
              </w:rPr>
              <w:t>э</w:t>
            </w:r>
            <w:r w:rsidRPr="00583891">
              <w:rPr>
                <w:spacing w:val="1"/>
              </w:rPr>
              <w:t>н</w:t>
            </w:r>
            <w:r w:rsidRPr="00583891">
              <w:rPr>
                <w:spacing w:val="-1"/>
              </w:rPr>
              <w:t>е</w:t>
            </w:r>
            <w:r w:rsidRPr="00583891">
              <w:t>рг</w:t>
            </w:r>
            <w:r w:rsidRPr="00583891">
              <w:rPr>
                <w:spacing w:val="1"/>
              </w:rPr>
              <w:t>и</w:t>
            </w:r>
            <w:r w:rsidRPr="00583891">
              <w:t>и</w:t>
            </w:r>
            <w:r w:rsidRPr="00583891">
              <w:rPr>
                <w:spacing w:val="8"/>
              </w:rPr>
              <w:t xml:space="preserve"> </w:t>
            </w:r>
            <w:r w:rsidRPr="00583891">
              <w:t>с обо</w:t>
            </w:r>
            <w:r w:rsidRPr="00583891">
              <w:rPr>
                <w:spacing w:val="-1"/>
              </w:rPr>
              <w:t>с</w:t>
            </w:r>
            <w:r w:rsidRPr="00583891">
              <w:rPr>
                <w:spacing w:val="1"/>
              </w:rPr>
              <w:t>н</w:t>
            </w:r>
            <w:r w:rsidRPr="00583891">
              <w:t>о</w:t>
            </w:r>
            <w:r w:rsidRPr="00583891">
              <w:rPr>
                <w:spacing w:val="-1"/>
              </w:rPr>
              <w:t>ва</w:t>
            </w:r>
            <w:r w:rsidRPr="00583891">
              <w:rPr>
                <w:spacing w:val="1"/>
              </w:rPr>
              <w:t>ни</w:t>
            </w:r>
            <w:r w:rsidRPr="00583891">
              <w:rPr>
                <w:spacing w:val="-1"/>
              </w:rPr>
              <w:t>е</w:t>
            </w:r>
            <w:r w:rsidRPr="00583891">
              <w:t>м</w:t>
            </w:r>
            <w:r w:rsidRPr="00583891">
              <w:rPr>
                <w:spacing w:val="44"/>
              </w:rPr>
              <w:t xml:space="preserve"> </w:t>
            </w:r>
            <w:r w:rsidRPr="00583891">
              <w:rPr>
                <w:spacing w:val="-1"/>
              </w:rPr>
              <w:t>вы</w:t>
            </w:r>
            <w:r w:rsidRPr="00583891">
              <w:t>бора</w:t>
            </w:r>
            <w:r w:rsidRPr="00583891">
              <w:rPr>
                <w:spacing w:val="47"/>
              </w:rPr>
              <w:t xml:space="preserve"> </w:t>
            </w:r>
            <w:r w:rsidRPr="00583891">
              <w:t>гр</w:t>
            </w:r>
            <w:r w:rsidRPr="00583891">
              <w:rPr>
                <w:spacing w:val="-1"/>
              </w:rPr>
              <w:t>а</w:t>
            </w:r>
            <w:r w:rsidRPr="00583891">
              <w:t>ф</w:t>
            </w:r>
            <w:r w:rsidRPr="00583891">
              <w:rPr>
                <w:spacing w:val="1"/>
              </w:rPr>
              <w:t>и</w:t>
            </w:r>
            <w:r w:rsidRPr="00583891">
              <w:t>ка</w:t>
            </w:r>
            <w:r w:rsidRPr="00583891">
              <w:rPr>
                <w:spacing w:val="44"/>
              </w:rPr>
              <w:t xml:space="preserve"> </w:t>
            </w:r>
            <w:r w:rsidRPr="00583891">
              <w:rPr>
                <w:spacing w:val="1"/>
              </w:rPr>
              <w:t>из</w:t>
            </w:r>
            <w:r w:rsidRPr="00583891">
              <w:rPr>
                <w:spacing w:val="-1"/>
              </w:rPr>
              <w:t>ме</w:t>
            </w:r>
            <w:r w:rsidRPr="00583891">
              <w:rPr>
                <w:spacing w:val="1"/>
              </w:rPr>
              <w:t>н</w:t>
            </w:r>
            <w:r w:rsidRPr="00583891">
              <w:rPr>
                <w:spacing w:val="-1"/>
              </w:rPr>
              <w:t>е</w:t>
            </w:r>
            <w:r w:rsidRPr="00583891">
              <w:rPr>
                <w:spacing w:val="1"/>
              </w:rPr>
              <w:t xml:space="preserve">ния </w:t>
            </w:r>
            <w:r w:rsidRPr="00583891">
              <w:t>т</w:t>
            </w:r>
            <w:r w:rsidRPr="00583891">
              <w:rPr>
                <w:spacing w:val="-1"/>
              </w:rPr>
              <w:t>ем</w:t>
            </w:r>
            <w:r w:rsidRPr="00583891">
              <w:rPr>
                <w:spacing w:val="1"/>
              </w:rPr>
              <w:t>п</w:t>
            </w:r>
            <w:r w:rsidRPr="00583891">
              <w:rPr>
                <w:spacing w:val="-1"/>
              </w:rPr>
              <w:t>е</w:t>
            </w:r>
            <w:r w:rsidRPr="00583891">
              <w:t>р</w:t>
            </w:r>
            <w:r w:rsidRPr="00583891">
              <w:rPr>
                <w:spacing w:val="-1"/>
              </w:rPr>
              <w:t>а</w:t>
            </w:r>
            <w:r w:rsidRPr="00583891">
              <w:rPr>
                <w:spacing w:val="3"/>
              </w:rPr>
              <w:t>т</w:t>
            </w:r>
            <w:r w:rsidRPr="00583891">
              <w:rPr>
                <w:spacing w:val="-5"/>
              </w:rPr>
              <w:t>у</w:t>
            </w:r>
            <w:r w:rsidRPr="00583891">
              <w:t>р т</w:t>
            </w:r>
            <w:r w:rsidRPr="00583891">
              <w:rPr>
                <w:spacing w:val="-1"/>
              </w:rPr>
              <w:t>е</w:t>
            </w:r>
            <w:r w:rsidRPr="00583891">
              <w:rPr>
                <w:spacing w:val="1"/>
              </w:rPr>
              <w:t>п</w:t>
            </w:r>
            <w:r w:rsidRPr="00583891">
              <w:t>ло</w:t>
            </w:r>
            <w:r w:rsidRPr="00583891">
              <w:rPr>
                <w:spacing w:val="1"/>
              </w:rPr>
              <w:t>н</w:t>
            </w:r>
            <w:r w:rsidRPr="00583891">
              <w:t>о</w:t>
            </w:r>
            <w:r w:rsidRPr="00583891">
              <w:rPr>
                <w:spacing w:val="-1"/>
              </w:rPr>
              <w:t>с</w:t>
            </w:r>
            <w:r w:rsidRPr="00583891">
              <w:rPr>
                <w:spacing w:val="1"/>
              </w:rPr>
              <w:t>и</w:t>
            </w:r>
            <w:r w:rsidRPr="00583891">
              <w:t>т</w:t>
            </w:r>
            <w:r w:rsidRPr="00583891">
              <w:rPr>
                <w:spacing w:val="-1"/>
              </w:rPr>
              <w:t>е</w:t>
            </w:r>
            <w:r w:rsidRPr="00583891">
              <w:t>ля</w:t>
            </w:r>
          </w:p>
        </w:tc>
        <w:tc>
          <w:tcPr>
            <w:tcW w:w="5272" w:type="dxa"/>
            <w:tcBorders>
              <w:top w:val="single" w:sz="4" w:space="0" w:color="000000"/>
              <w:left w:val="single" w:sz="4" w:space="0" w:color="000000"/>
              <w:bottom w:val="single" w:sz="4" w:space="0" w:color="000000"/>
              <w:right w:val="single" w:sz="4" w:space="0" w:color="000000"/>
            </w:tcBorders>
            <w:shd w:val="clear" w:color="auto" w:fill="auto"/>
          </w:tcPr>
          <w:p w14:paraId="0B36B1C7" w14:textId="77777777" w:rsidR="00AB19C5" w:rsidRPr="00583891" w:rsidRDefault="00AB19C5" w:rsidP="006D7645">
            <w:pPr>
              <w:pStyle w:val="af4"/>
            </w:pPr>
            <w:r w:rsidRPr="00583891">
              <w:t>С</w:t>
            </w:r>
            <w:r w:rsidRPr="00583891">
              <w:rPr>
                <w:spacing w:val="1"/>
              </w:rPr>
              <w:t>п</w:t>
            </w:r>
            <w:r w:rsidRPr="00583891">
              <w:t>особ ре</w:t>
            </w:r>
            <w:r w:rsidRPr="00583891">
              <w:rPr>
                <w:spacing w:val="2"/>
              </w:rPr>
              <w:t>г</w:t>
            </w:r>
            <w:r w:rsidRPr="00583891">
              <w:rPr>
                <w:spacing w:val="-5"/>
              </w:rPr>
              <w:t>у</w:t>
            </w:r>
            <w:r w:rsidRPr="00583891">
              <w:t>л</w:t>
            </w:r>
            <w:r w:rsidRPr="00583891">
              <w:rPr>
                <w:spacing w:val="1"/>
              </w:rPr>
              <w:t>и</w:t>
            </w:r>
            <w:r w:rsidRPr="00583891">
              <w:t>рова</w:t>
            </w:r>
            <w:r w:rsidRPr="00583891">
              <w:rPr>
                <w:spacing w:val="1"/>
              </w:rPr>
              <w:t>ни</w:t>
            </w:r>
            <w:r w:rsidRPr="00583891">
              <w:t>я от</w:t>
            </w:r>
            <w:r w:rsidRPr="00583891">
              <w:rPr>
                <w:spacing w:val="3"/>
              </w:rPr>
              <w:t>п</w:t>
            </w:r>
            <w:r w:rsidRPr="00583891">
              <w:rPr>
                <w:spacing w:val="-5"/>
              </w:rPr>
              <w:t>у</w:t>
            </w:r>
            <w:r w:rsidRPr="00583891">
              <w:t>ска те</w:t>
            </w:r>
            <w:r w:rsidRPr="00583891">
              <w:rPr>
                <w:spacing w:val="1"/>
              </w:rPr>
              <w:t>п</w:t>
            </w:r>
            <w:r w:rsidRPr="00583891">
              <w:t>ловой э</w:t>
            </w:r>
            <w:r w:rsidRPr="00583891">
              <w:rPr>
                <w:spacing w:val="1"/>
              </w:rPr>
              <w:t>н</w:t>
            </w:r>
            <w:r w:rsidRPr="00583891">
              <w:t>ерг</w:t>
            </w:r>
            <w:r w:rsidRPr="00583891">
              <w:rPr>
                <w:spacing w:val="1"/>
              </w:rPr>
              <w:t>и</w:t>
            </w:r>
            <w:r w:rsidRPr="00583891">
              <w:t>и</w:t>
            </w:r>
            <w:r w:rsidRPr="00583891">
              <w:rPr>
                <w:spacing w:val="3"/>
              </w:rPr>
              <w:t xml:space="preserve"> </w:t>
            </w:r>
            <w:r w:rsidRPr="00583891">
              <w:t>качестве</w:t>
            </w:r>
            <w:r w:rsidRPr="00583891">
              <w:rPr>
                <w:spacing w:val="1"/>
              </w:rPr>
              <w:t>нн</w:t>
            </w:r>
            <w:r w:rsidRPr="00583891">
              <w:t>ый</w:t>
            </w:r>
            <w:r w:rsidRPr="00583891">
              <w:rPr>
                <w:spacing w:val="1"/>
              </w:rPr>
              <w:t xml:space="preserve"> п</w:t>
            </w:r>
            <w:r w:rsidRPr="00583891">
              <w:t>о</w:t>
            </w:r>
            <w:r w:rsidRPr="00583891">
              <w:rPr>
                <w:spacing w:val="2"/>
              </w:rPr>
              <w:t xml:space="preserve"> </w:t>
            </w:r>
            <w:r w:rsidRPr="00583891">
              <w:t>тем</w:t>
            </w:r>
            <w:r w:rsidRPr="00583891">
              <w:rPr>
                <w:spacing w:val="1"/>
              </w:rPr>
              <w:t>п</w:t>
            </w:r>
            <w:r w:rsidRPr="00583891">
              <w:t>ера</w:t>
            </w:r>
            <w:r w:rsidRPr="00583891">
              <w:rPr>
                <w:spacing w:val="3"/>
              </w:rPr>
              <w:t>т</w:t>
            </w:r>
            <w:r w:rsidRPr="00583891">
              <w:rPr>
                <w:spacing w:val="-5"/>
              </w:rPr>
              <w:t>у</w:t>
            </w:r>
            <w:r w:rsidRPr="00583891">
              <w:t>р</w:t>
            </w:r>
            <w:r w:rsidRPr="00583891">
              <w:rPr>
                <w:spacing w:val="1"/>
              </w:rPr>
              <w:t>н</w:t>
            </w:r>
            <w:r w:rsidRPr="00583891">
              <w:t>о</w:t>
            </w:r>
            <w:r w:rsidRPr="00583891">
              <w:rPr>
                <w:spacing w:val="4"/>
              </w:rPr>
              <w:t>м</w:t>
            </w:r>
            <w:r w:rsidRPr="00583891">
              <w:t>у граф</w:t>
            </w:r>
            <w:r w:rsidRPr="00583891">
              <w:rPr>
                <w:spacing w:val="1"/>
              </w:rPr>
              <w:t>и</w:t>
            </w:r>
            <w:r w:rsidRPr="00583891">
              <w:rPr>
                <w:spacing w:val="3"/>
              </w:rPr>
              <w:t>к</w:t>
            </w:r>
            <w:r w:rsidRPr="00583891">
              <w:t>у.</w:t>
            </w:r>
          </w:p>
        </w:tc>
      </w:tr>
      <w:tr w:rsidR="00AB19C5" w:rsidRPr="00011FB7" w14:paraId="161204B7" w14:textId="77777777" w:rsidTr="000154F5">
        <w:trPr>
          <w:trHeight w:hRule="exact" w:val="838"/>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tcPr>
          <w:p w14:paraId="0809B4F5" w14:textId="77777777" w:rsidR="00AB19C5" w:rsidRPr="00583891" w:rsidRDefault="00AB19C5" w:rsidP="006D7645">
            <w:pPr>
              <w:pStyle w:val="af4"/>
            </w:pPr>
            <w:r w:rsidRPr="00583891">
              <w:t>Ср</w:t>
            </w:r>
            <w:r w:rsidRPr="00583891">
              <w:rPr>
                <w:spacing w:val="-1"/>
              </w:rPr>
              <w:t>е</w:t>
            </w:r>
            <w:r w:rsidRPr="00583891">
              <w:t>д</w:t>
            </w:r>
            <w:r w:rsidRPr="00583891">
              <w:rPr>
                <w:spacing w:val="1"/>
              </w:rPr>
              <w:t>н</w:t>
            </w:r>
            <w:r w:rsidRPr="00583891">
              <w:rPr>
                <w:spacing w:val="-1"/>
              </w:rPr>
              <w:t>е</w:t>
            </w:r>
            <w:r w:rsidRPr="00583891">
              <w:t>годо</w:t>
            </w:r>
            <w:r w:rsidRPr="00583891">
              <w:rPr>
                <w:spacing w:val="-1"/>
              </w:rPr>
              <w:t>ва</w:t>
            </w:r>
            <w:r w:rsidRPr="00583891">
              <w:t xml:space="preserve">я </w:t>
            </w:r>
            <w:r w:rsidRPr="00583891">
              <w:rPr>
                <w:spacing w:val="1"/>
              </w:rPr>
              <w:t>з</w:t>
            </w:r>
            <w:r w:rsidRPr="00583891">
              <w:rPr>
                <w:spacing w:val="-1"/>
              </w:rPr>
              <w:t>а</w:t>
            </w:r>
            <w:r w:rsidRPr="00583891">
              <w:t>г</w:t>
            </w:r>
            <w:r w:rsidRPr="00583891">
              <w:rPr>
                <w:spacing w:val="2"/>
              </w:rPr>
              <w:t>р</w:t>
            </w:r>
            <w:r w:rsidRPr="00583891">
              <w:rPr>
                <w:spacing w:val="-5"/>
              </w:rPr>
              <w:t>у</w:t>
            </w:r>
            <w:r w:rsidRPr="00583891">
              <w:rPr>
                <w:spacing w:val="1"/>
              </w:rPr>
              <w:t>з</w:t>
            </w:r>
            <w:r w:rsidRPr="00583891">
              <w:t>ка</w:t>
            </w:r>
            <w:r w:rsidRPr="00583891">
              <w:rPr>
                <w:spacing w:val="1"/>
              </w:rPr>
              <w:t xml:space="preserve"> </w:t>
            </w:r>
            <w:r w:rsidRPr="00583891">
              <w:t>обо</w:t>
            </w:r>
            <w:r w:rsidRPr="00583891">
              <w:rPr>
                <w:spacing w:val="2"/>
              </w:rPr>
              <w:t>р</w:t>
            </w:r>
            <w:r w:rsidRPr="00583891">
              <w:rPr>
                <w:spacing w:val="-5"/>
              </w:rPr>
              <w:t>у</w:t>
            </w:r>
            <w:r w:rsidRPr="00583891">
              <w:t>до</w:t>
            </w:r>
            <w:r w:rsidRPr="00583891">
              <w:rPr>
                <w:spacing w:val="-1"/>
              </w:rPr>
              <w:t>ва</w:t>
            </w:r>
            <w:r w:rsidRPr="00583891">
              <w:rPr>
                <w:spacing w:val="1"/>
              </w:rPr>
              <w:t>ни</w:t>
            </w:r>
            <w:r w:rsidRPr="00583891">
              <w:t>я</w:t>
            </w:r>
          </w:p>
        </w:tc>
        <w:tc>
          <w:tcPr>
            <w:tcW w:w="5272" w:type="dxa"/>
            <w:tcBorders>
              <w:top w:val="single" w:sz="4" w:space="0" w:color="000000"/>
              <w:left w:val="single" w:sz="4" w:space="0" w:color="000000"/>
              <w:bottom w:val="single" w:sz="4" w:space="0" w:color="000000"/>
              <w:right w:val="single" w:sz="4" w:space="0" w:color="000000"/>
            </w:tcBorders>
            <w:shd w:val="clear" w:color="auto" w:fill="auto"/>
          </w:tcPr>
          <w:p w14:paraId="776FC629" w14:textId="77777777" w:rsidR="00AB19C5" w:rsidRPr="00583891" w:rsidRDefault="00AB19C5" w:rsidP="006D7645">
            <w:pPr>
              <w:pStyle w:val="af4"/>
            </w:pPr>
            <w:r w:rsidRPr="00583891">
              <w:t>Про</w:t>
            </w:r>
            <w:r w:rsidRPr="00583891">
              <w:rPr>
                <w:spacing w:val="1"/>
              </w:rPr>
              <w:t>из</w:t>
            </w:r>
            <w:r w:rsidRPr="00583891">
              <w:t>водство</w:t>
            </w:r>
            <w:r w:rsidRPr="00583891">
              <w:rPr>
                <w:spacing w:val="40"/>
              </w:rPr>
              <w:t xml:space="preserve"> </w:t>
            </w:r>
            <w:r w:rsidRPr="00583891">
              <w:t>те</w:t>
            </w:r>
            <w:r w:rsidRPr="00583891">
              <w:rPr>
                <w:spacing w:val="1"/>
              </w:rPr>
              <w:t>п</w:t>
            </w:r>
            <w:r w:rsidRPr="00583891">
              <w:t>ловой</w:t>
            </w:r>
            <w:r w:rsidRPr="00583891">
              <w:rPr>
                <w:spacing w:val="42"/>
              </w:rPr>
              <w:t xml:space="preserve"> </w:t>
            </w:r>
            <w:r w:rsidRPr="00583891">
              <w:t>э</w:t>
            </w:r>
            <w:r w:rsidRPr="00583891">
              <w:rPr>
                <w:spacing w:val="1"/>
              </w:rPr>
              <w:t>н</w:t>
            </w:r>
            <w:r w:rsidRPr="00583891">
              <w:t>ерг</w:t>
            </w:r>
            <w:r w:rsidRPr="00583891">
              <w:rPr>
                <w:spacing w:val="1"/>
              </w:rPr>
              <w:t>и</w:t>
            </w:r>
            <w:r w:rsidRPr="00583891">
              <w:t>и</w:t>
            </w:r>
            <w:r w:rsidRPr="00583891">
              <w:rPr>
                <w:spacing w:val="39"/>
              </w:rPr>
              <w:t xml:space="preserve"> </w:t>
            </w:r>
            <w:r w:rsidRPr="00583891">
              <w:t>котел</w:t>
            </w:r>
            <w:r w:rsidRPr="00583891">
              <w:rPr>
                <w:spacing w:val="-2"/>
              </w:rPr>
              <w:t>ь</w:t>
            </w:r>
            <w:r w:rsidRPr="00583891">
              <w:rPr>
                <w:spacing w:val="1"/>
              </w:rPr>
              <w:t>н</w:t>
            </w:r>
            <w:r w:rsidRPr="00583891">
              <w:rPr>
                <w:spacing w:val="-3"/>
              </w:rPr>
              <w:t>о</w:t>
            </w:r>
            <w:r w:rsidRPr="00583891">
              <w:t>й 2737,0 Гкал/год</w:t>
            </w:r>
          </w:p>
        </w:tc>
      </w:tr>
      <w:tr w:rsidR="00AB19C5" w:rsidRPr="00011FB7" w14:paraId="4218660C" w14:textId="77777777" w:rsidTr="000154F5">
        <w:trPr>
          <w:trHeight w:hRule="exact" w:val="562"/>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tcPr>
          <w:p w14:paraId="4C4B90A9" w14:textId="77777777" w:rsidR="00AB19C5" w:rsidRPr="00583891" w:rsidRDefault="00AB19C5" w:rsidP="006D7645">
            <w:pPr>
              <w:pStyle w:val="af4"/>
            </w:pPr>
            <w:r w:rsidRPr="00583891">
              <w:t>С</w:t>
            </w:r>
            <w:r w:rsidRPr="00583891">
              <w:rPr>
                <w:spacing w:val="1"/>
              </w:rPr>
              <w:t>п</w:t>
            </w:r>
            <w:r w:rsidRPr="00583891">
              <w:t>о</w:t>
            </w:r>
            <w:r w:rsidRPr="00583891">
              <w:rPr>
                <w:spacing w:val="-1"/>
              </w:rPr>
              <w:t>с</w:t>
            </w:r>
            <w:r w:rsidRPr="00583891">
              <w:t xml:space="preserve">обы </w:t>
            </w:r>
            <w:r w:rsidRPr="00583891">
              <w:rPr>
                <w:spacing w:val="-5"/>
              </w:rPr>
              <w:t>у</w:t>
            </w:r>
            <w:r w:rsidRPr="00583891">
              <w:rPr>
                <w:spacing w:val="-1"/>
              </w:rPr>
              <w:t>че</w:t>
            </w:r>
            <w:r w:rsidRPr="00583891">
              <w:t>та т</w:t>
            </w:r>
            <w:r w:rsidRPr="00583891">
              <w:rPr>
                <w:spacing w:val="-1"/>
              </w:rPr>
              <w:t>е</w:t>
            </w:r>
            <w:r w:rsidRPr="00583891">
              <w:rPr>
                <w:spacing w:val="1"/>
              </w:rPr>
              <w:t>п</w:t>
            </w:r>
            <w:r w:rsidRPr="00583891">
              <w:rPr>
                <w:spacing w:val="2"/>
              </w:rPr>
              <w:t>л</w:t>
            </w:r>
            <w:r w:rsidRPr="00583891">
              <w:rPr>
                <w:spacing w:val="-1"/>
              </w:rPr>
              <w:t>а</w:t>
            </w:r>
            <w:r w:rsidRPr="00583891">
              <w:t>, от</w:t>
            </w:r>
            <w:r w:rsidRPr="00583891">
              <w:rPr>
                <w:spacing w:val="3"/>
              </w:rPr>
              <w:t>п</w:t>
            </w:r>
            <w:r w:rsidRPr="00583891">
              <w:rPr>
                <w:spacing w:val="-5"/>
              </w:rPr>
              <w:t>у</w:t>
            </w:r>
            <w:r w:rsidRPr="00583891">
              <w:t>щ</w:t>
            </w:r>
            <w:r w:rsidRPr="00583891">
              <w:rPr>
                <w:spacing w:val="-1"/>
              </w:rPr>
              <w:t>е</w:t>
            </w:r>
            <w:r w:rsidRPr="00583891">
              <w:rPr>
                <w:spacing w:val="1"/>
              </w:rPr>
              <w:t>нн</w:t>
            </w:r>
            <w:r w:rsidRPr="00583891">
              <w:t>ого в т</w:t>
            </w:r>
            <w:r w:rsidRPr="00583891">
              <w:rPr>
                <w:spacing w:val="-1"/>
              </w:rPr>
              <w:t>е</w:t>
            </w:r>
            <w:r w:rsidRPr="00583891">
              <w:rPr>
                <w:spacing w:val="1"/>
              </w:rPr>
              <w:t>п</w:t>
            </w:r>
            <w:r w:rsidRPr="00583891">
              <w:t>ло</w:t>
            </w:r>
            <w:r w:rsidRPr="00583891">
              <w:rPr>
                <w:spacing w:val="-1"/>
              </w:rPr>
              <w:t>вы</w:t>
            </w:r>
            <w:r w:rsidRPr="00583891">
              <w:t>е</w:t>
            </w:r>
            <w:r w:rsidRPr="00583891">
              <w:rPr>
                <w:spacing w:val="-1"/>
              </w:rPr>
              <w:t xml:space="preserve"> се</w:t>
            </w:r>
            <w:r w:rsidRPr="00583891">
              <w:t>ти</w:t>
            </w:r>
          </w:p>
        </w:tc>
        <w:tc>
          <w:tcPr>
            <w:tcW w:w="5272" w:type="dxa"/>
            <w:tcBorders>
              <w:top w:val="single" w:sz="4" w:space="0" w:color="000000"/>
              <w:left w:val="single" w:sz="4" w:space="0" w:color="000000"/>
              <w:bottom w:val="single" w:sz="4" w:space="0" w:color="000000"/>
              <w:right w:val="single" w:sz="4" w:space="0" w:color="000000"/>
            </w:tcBorders>
            <w:shd w:val="clear" w:color="auto" w:fill="auto"/>
          </w:tcPr>
          <w:p w14:paraId="09F9755F" w14:textId="77777777" w:rsidR="00AB19C5" w:rsidRPr="00583891" w:rsidRDefault="00AB19C5" w:rsidP="006D7645">
            <w:pPr>
              <w:pStyle w:val="af4"/>
            </w:pPr>
            <w:r w:rsidRPr="00583891">
              <w:t xml:space="preserve">Способ учёта тепловой энергии - </w:t>
            </w:r>
            <w:r w:rsidRPr="00583891">
              <w:rPr>
                <w:b/>
              </w:rPr>
              <w:t>расчётный</w:t>
            </w:r>
          </w:p>
        </w:tc>
      </w:tr>
      <w:tr w:rsidR="00AB19C5" w:rsidRPr="00011FB7" w14:paraId="53EE5AF0" w14:textId="77777777" w:rsidTr="000154F5">
        <w:trPr>
          <w:trHeight w:hRule="exact" w:val="1116"/>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tcPr>
          <w:p w14:paraId="3D0FBE77" w14:textId="77777777" w:rsidR="00AB19C5" w:rsidRPr="00583891" w:rsidRDefault="00AB19C5" w:rsidP="006D7645">
            <w:pPr>
              <w:pStyle w:val="af4"/>
            </w:pPr>
            <w:r w:rsidRPr="00583891">
              <w:t>Ст</w:t>
            </w:r>
            <w:r w:rsidRPr="00583891">
              <w:rPr>
                <w:spacing w:val="-1"/>
              </w:rPr>
              <w:t>а</w:t>
            </w:r>
            <w:r w:rsidRPr="00583891">
              <w:t>т</w:t>
            </w:r>
            <w:r w:rsidRPr="00583891">
              <w:rPr>
                <w:spacing w:val="1"/>
              </w:rPr>
              <w:t>и</w:t>
            </w:r>
            <w:r w:rsidRPr="00583891">
              <w:rPr>
                <w:spacing w:val="-1"/>
              </w:rPr>
              <w:t>с</w:t>
            </w:r>
            <w:r w:rsidRPr="00583891">
              <w:t>т</w:t>
            </w:r>
            <w:r w:rsidRPr="00583891">
              <w:rPr>
                <w:spacing w:val="-2"/>
              </w:rPr>
              <w:t>и</w:t>
            </w:r>
            <w:r w:rsidRPr="00583891">
              <w:t>ка отк</w:t>
            </w:r>
            <w:r w:rsidRPr="00583891">
              <w:rPr>
                <w:spacing w:val="-1"/>
              </w:rPr>
              <w:t>а</w:t>
            </w:r>
            <w:r w:rsidRPr="00583891">
              <w:rPr>
                <w:spacing w:val="1"/>
              </w:rPr>
              <w:t>з</w:t>
            </w:r>
            <w:r w:rsidRPr="00583891">
              <w:t xml:space="preserve">ов и </w:t>
            </w:r>
            <w:r w:rsidRPr="00583891">
              <w:rPr>
                <w:spacing w:val="-1"/>
              </w:rPr>
              <w:t>в</w:t>
            </w:r>
            <w:r w:rsidRPr="00583891">
              <w:t>о</w:t>
            </w:r>
            <w:r w:rsidRPr="00583891">
              <w:rPr>
                <w:spacing w:val="-1"/>
              </w:rPr>
              <w:t>сс</w:t>
            </w:r>
            <w:r w:rsidRPr="00583891">
              <w:t>т</w:t>
            </w:r>
            <w:r w:rsidRPr="00583891">
              <w:rPr>
                <w:spacing w:val="-1"/>
              </w:rPr>
              <w:t>а</w:t>
            </w:r>
            <w:r w:rsidRPr="00583891">
              <w:rPr>
                <w:spacing w:val="1"/>
              </w:rPr>
              <w:t>н</w:t>
            </w:r>
            <w:r w:rsidRPr="00583891">
              <w:t>о</w:t>
            </w:r>
            <w:r w:rsidRPr="00583891">
              <w:rPr>
                <w:spacing w:val="-1"/>
              </w:rPr>
              <w:t>в</w:t>
            </w:r>
            <w:r w:rsidRPr="00583891">
              <w:t>л</w:t>
            </w:r>
            <w:r w:rsidRPr="00583891">
              <w:rPr>
                <w:spacing w:val="-1"/>
              </w:rPr>
              <w:t>е</w:t>
            </w:r>
            <w:r w:rsidRPr="00583891">
              <w:rPr>
                <w:spacing w:val="1"/>
              </w:rPr>
              <w:t>ни</w:t>
            </w:r>
            <w:r w:rsidRPr="00583891">
              <w:t>й обо</w:t>
            </w:r>
            <w:r w:rsidRPr="00583891">
              <w:rPr>
                <w:spacing w:val="2"/>
              </w:rPr>
              <w:t>р</w:t>
            </w:r>
            <w:r w:rsidRPr="00583891">
              <w:rPr>
                <w:spacing w:val="-5"/>
              </w:rPr>
              <w:t>у</w:t>
            </w:r>
            <w:r w:rsidRPr="00583891">
              <w:t>до</w:t>
            </w:r>
            <w:r w:rsidRPr="00583891">
              <w:rPr>
                <w:spacing w:val="-1"/>
              </w:rPr>
              <w:t>ва</w:t>
            </w:r>
            <w:r w:rsidRPr="00583891">
              <w:rPr>
                <w:spacing w:val="1"/>
              </w:rPr>
              <w:t>ни</w:t>
            </w:r>
            <w:r w:rsidRPr="00583891">
              <w:t xml:space="preserve">я </w:t>
            </w:r>
            <w:r w:rsidRPr="00583891">
              <w:rPr>
                <w:spacing w:val="1"/>
              </w:rPr>
              <w:t>и</w:t>
            </w:r>
            <w:r w:rsidRPr="00583891">
              <w:rPr>
                <w:spacing w:val="-1"/>
              </w:rPr>
              <w:t>с</w:t>
            </w:r>
            <w:r w:rsidRPr="00583891">
              <w:t>то</w:t>
            </w:r>
            <w:r w:rsidRPr="00583891">
              <w:rPr>
                <w:spacing w:val="1"/>
              </w:rPr>
              <w:t>чни</w:t>
            </w:r>
            <w:r w:rsidRPr="00583891">
              <w:t>ков т</w:t>
            </w:r>
            <w:r w:rsidRPr="00583891">
              <w:rPr>
                <w:spacing w:val="-1"/>
              </w:rPr>
              <w:t>е</w:t>
            </w:r>
            <w:r w:rsidRPr="00583891">
              <w:rPr>
                <w:spacing w:val="1"/>
              </w:rPr>
              <w:t>п</w:t>
            </w:r>
            <w:r w:rsidRPr="00583891">
              <w:t>ло</w:t>
            </w:r>
            <w:r w:rsidRPr="00583891">
              <w:rPr>
                <w:spacing w:val="-1"/>
              </w:rPr>
              <w:t>в</w:t>
            </w:r>
            <w:r w:rsidRPr="00583891">
              <w:rPr>
                <w:spacing w:val="-3"/>
              </w:rPr>
              <w:t>о</w:t>
            </w:r>
            <w:r w:rsidRPr="00583891">
              <w:t>й э</w:t>
            </w:r>
            <w:r w:rsidRPr="00583891">
              <w:rPr>
                <w:spacing w:val="1"/>
              </w:rPr>
              <w:t>н</w:t>
            </w:r>
            <w:r w:rsidRPr="00583891">
              <w:rPr>
                <w:spacing w:val="-1"/>
              </w:rPr>
              <w:t>е</w:t>
            </w:r>
            <w:r w:rsidRPr="00583891">
              <w:t>рг</w:t>
            </w:r>
            <w:r w:rsidRPr="00583891">
              <w:rPr>
                <w:spacing w:val="1"/>
              </w:rPr>
              <w:t>и</w:t>
            </w:r>
            <w:r w:rsidRPr="00583891">
              <w:t>и</w:t>
            </w:r>
          </w:p>
        </w:tc>
        <w:tc>
          <w:tcPr>
            <w:tcW w:w="5272" w:type="dxa"/>
            <w:tcBorders>
              <w:top w:val="single" w:sz="4" w:space="0" w:color="000000"/>
              <w:left w:val="single" w:sz="4" w:space="0" w:color="000000"/>
              <w:bottom w:val="single" w:sz="4" w:space="0" w:color="000000"/>
              <w:right w:val="single" w:sz="4" w:space="0" w:color="000000"/>
            </w:tcBorders>
            <w:shd w:val="clear" w:color="auto" w:fill="auto"/>
          </w:tcPr>
          <w:p w14:paraId="200AA87C" w14:textId="77777777" w:rsidR="00AB19C5" w:rsidRPr="00583891" w:rsidRDefault="00AB19C5" w:rsidP="006D7645">
            <w:pPr>
              <w:pStyle w:val="af4"/>
            </w:pPr>
            <w:r w:rsidRPr="00583891">
              <w:t>Стат</w:t>
            </w:r>
            <w:r w:rsidRPr="00583891">
              <w:rPr>
                <w:spacing w:val="1"/>
              </w:rPr>
              <w:t>и</w:t>
            </w:r>
            <w:r w:rsidRPr="00583891">
              <w:t>ст</w:t>
            </w:r>
            <w:r w:rsidRPr="00583891">
              <w:rPr>
                <w:spacing w:val="-2"/>
              </w:rPr>
              <w:t>и</w:t>
            </w:r>
            <w:r w:rsidRPr="00583891">
              <w:t>ка отка</w:t>
            </w:r>
            <w:r w:rsidRPr="00583891">
              <w:rPr>
                <w:spacing w:val="1"/>
              </w:rPr>
              <w:t>з</w:t>
            </w:r>
            <w:r w:rsidRPr="00583891">
              <w:t>ов и</w:t>
            </w:r>
            <w:r w:rsidRPr="00583891">
              <w:rPr>
                <w:spacing w:val="1"/>
              </w:rPr>
              <w:t xml:space="preserve"> </w:t>
            </w:r>
            <w:r w:rsidRPr="00583891">
              <w:rPr>
                <w:spacing w:val="-3"/>
              </w:rPr>
              <w:t>в</w:t>
            </w:r>
            <w:r w:rsidRPr="00583891">
              <w:t>осста</w:t>
            </w:r>
            <w:r w:rsidRPr="00583891">
              <w:rPr>
                <w:spacing w:val="1"/>
              </w:rPr>
              <w:t>н</w:t>
            </w:r>
            <w:r w:rsidRPr="00583891">
              <w:t>овле</w:t>
            </w:r>
            <w:r w:rsidRPr="00583891">
              <w:rPr>
                <w:spacing w:val="1"/>
              </w:rPr>
              <w:t>ни</w:t>
            </w:r>
            <w:r w:rsidRPr="00583891">
              <w:t>й обо</w:t>
            </w:r>
            <w:r w:rsidRPr="00583891">
              <w:rPr>
                <w:spacing w:val="2"/>
              </w:rPr>
              <w:t>р</w:t>
            </w:r>
            <w:r w:rsidRPr="00583891">
              <w:rPr>
                <w:spacing w:val="-5"/>
              </w:rPr>
              <w:t>у</w:t>
            </w:r>
            <w:r w:rsidRPr="00583891">
              <w:t>дова</w:t>
            </w:r>
            <w:r w:rsidRPr="00583891">
              <w:rPr>
                <w:spacing w:val="1"/>
              </w:rPr>
              <w:t>ни</w:t>
            </w:r>
            <w:r w:rsidRPr="00583891">
              <w:t xml:space="preserve">я </w:t>
            </w:r>
            <w:r w:rsidRPr="00583891">
              <w:rPr>
                <w:spacing w:val="1"/>
              </w:rPr>
              <w:t>и</w:t>
            </w:r>
            <w:r w:rsidRPr="00583891">
              <w:t>сточ</w:t>
            </w:r>
            <w:r w:rsidRPr="00583891">
              <w:rPr>
                <w:spacing w:val="1"/>
              </w:rPr>
              <w:t>ни</w:t>
            </w:r>
            <w:r w:rsidRPr="00583891">
              <w:rPr>
                <w:spacing w:val="-2"/>
              </w:rPr>
              <w:t>к</w:t>
            </w:r>
            <w:r w:rsidRPr="00583891">
              <w:t>ов те</w:t>
            </w:r>
            <w:r w:rsidRPr="00583891">
              <w:rPr>
                <w:spacing w:val="1"/>
              </w:rPr>
              <w:t>п</w:t>
            </w:r>
            <w:r w:rsidRPr="00583891">
              <w:t>ловой э</w:t>
            </w:r>
            <w:r w:rsidRPr="00583891">
              <w:rPr>
                <w:spacing w:val="1"/>
              </w:rPr>
              <w:t>н</w:t>
            </w:r>
            <w:r w:rsidRPr="00583891">
              <w:t>ерг</w:t>
            </w:r>
            <w:r w:rsidRPr="00583891">
              <w:rPr>
                <w:spacing w:val="1"/>
              </w:rPr>
              <w:t>и</w:t>
            </w:r>
            <w:r w:rsidRPr="00583891">
              <w:t>и</w:t>
            </w:r>
            <w:r w:rsidRPr="00583891">
              <w:rPr>
                <w:spacing w:val="1"/>
              </w:rPr>
              <w:t xml:space="preserve"> </w:t>
            </w:r>
            <w:r w:rsidRPr="00583891">
              <w:rPr>
                <w:spacing w:val="-2"/>
              </w:rPr>
              <w:t>ф</w:t>
            </w:r>
            <w:r w:rsidRPr="00583891">
              <w:rPr>
                <w:spacing w:val="1"/>
              </w:rPr>
              <w:t>и</w:t>
            </w:r>
            <w:r w:rsidRPr="00583891">
              <w:t>кс</w:t>
            </w:r>
            <w:r w:rsidRPr="00583891">
              <w:rPr>
                <w:spacing w:val="1"/>
              </w:rPr>
              <w:t>и</w:t>
            </w:r>
            <w:r w:rsidRPr="00583891">
              <w:rPr>
                <w:spacing w:val="2"/>
              </w:rPr>
              <w:t>р</w:t>
            </w:r>
            <w:r w:rsidRPr="00583891">
              <w:rPr>
                <w:spacing w:val="-8"/>
              </w:rPr>
              <w:t>у</w:t>
            </w:r>
            <w:r w:rsidRPr="00583891">
              <w:t>ется в</w:t>
            </w:r>
            <w:r w:rsidRPr="00583891">
              <w:rPr>
                <w:spacing w:val="1"/>
              </w:rPr>
              <w:t xml:space="preserve"> </w:t>
            </w:r>
            <w:r w:rsidRPr="00583891">
              <w:rPr>
                <w:spacing w:val="2"/>
              </w:rPr>
              <w:t>ж</w:t>
            </w:r>
            <w:r w:rsidRPr="00583891">
              <w:rPr>
                <w:spacing w:val="-5"/>
              </w:rPr>
              <w:t>у</w:t>
            </w:r>
            <w:r w:rsidRPr="00583891">
              <w:t>р</w:t>
            </w:r>
            <w:r w:rsidRPr="00583891">
              <w:rPr>
                <w:spacing w:val="1"/>
              </w:rPr>
              <w:t>н</w:t>
            </w:r>
            <w:r w:rsidRPr="00583891">
              <w:t>алах д</w:t>
            </w:r>
            <w:r w:rsidRPr="00583891">
              <w:rPr>
                <w:spacing w:val="1"/>
              </w:rPr>
              <w:t>и</w:t>
            </w:r>
            <w:r w:rsidRPr="00583891">
              <w:t>с</w:t>
            </w:r>
            <w:r w:rsidRPr="00583891">
              <w:rPr>
                <w:spacing w:val="1"/>
              </w:rPr>
              <w:t>п</w:t>
            </w:r>
            <w:r w:rsidRPr="00583891">
              <w:t>етчерской</w:t>
            </w:r>
            <w:r w:rsidRPr="00583891">
              <w:rPr>
                <w:spacing w:val="1"/>
              </w:rPr>
              <w:t xml:space="preserve"> </w:t>
            </w:r>
            <w:r w:rsidRPr="00583891">
              <w:t>с</w:t>
            </w:r>
            <w:r w:rsidRPr="00583891">
              <w:rPr>
                <w:spacing w:val="2"/>
              </w:rPr>
              <w:t>л</w:t>
            </w:r>
            <w:r w:rsidRPr="00583891">
              <w:rPr>
                <w:spacing w:val="-5"/>
              </w:rPr>
              <w:t>у</w:t>
            </w:r>
            <w:r w:rsidRPr="00583891">
              <w:t>жбы.</w:t>
            </w:r>
          </w:p>
        </w:tc>
      </w:tr>
      <w:tr w:rsidR="00AB19C5" w:rsidRPr="00011FB7" w14:paraId="199F0A68" w14:textId="77777777" w:rsidTr="000154F5">
        <w:trPr>
          <w:trHeight w:hRule="exact" w:val="838"/>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tcPr>
          <w:p w14:paraId="7A23845F" w14:textId="77777777" w:rsidR="00AB19C5" w:rsidRPr="00583891" w:rsidRDefault="00AB19C5" w:rsidP="006D7645">
            <w:pPr>
              <w:pStyle w:val="af4"/>
            </w:pPr>
            <w:r w:rsidRPr="00583891">
              <w:rPr>
                <w:spacing w:val="-1"/>
              </w:rPr>
              <w:t>П</w:t>
            </w:r>
            <w:r w:rsidRPr="00583891">
              <w:t>р</w:t>
            </w:r>
            <w:r w:rsidRPr="00583891">
              <w:rPr>
                <w:spacing w:val="-1"/>
              </w:rPr>
              <w:t>е</w:t>
            </w:r>
            <w:r w:rsidRPr="00583891">
              <w:t>д</w:t>
            </w:r>
            <w:r w:rsidRPr="00583891">
              <w:rPr>
                <w:spacing w:val="1"/>
              </w:rPr>
              <w:t>пи</w:t>
            </w:r>
            <w:r w:rsidRPr="00583891">
              <w:rPr>
                <w:spacing w:val="-1"/>
              </w:rPr>
              <w:t>са</w:t>
            </w:r>
            <w:r w:rsidRPr="00583891">
              <w:rPr>
                <w:spacing w:val="1"/>
              </w:rPr>
              <w:t>ни</w:t>
            </w:r>
            <w:r w:rsidRPr="00583891">
              <w:t xml:space="preserve">я </w:t>
            </w:r>
            <w:r w:rsidRPr="00583891">
              <w:rPr>
                <w:spacing w:val="1"/>
              </w:rPr>
              <w:t>н</w:t>
            </w:r>
            <w:r w:rsidRPr="00583891">
              <w:rPr>
                <w:spacing w:val="-1"/>
              </w:rPr>
              <w:t>а</w:t>
            </w:r>
            <w:r w:rsidRPr="00583891">
              <w:t>д</w:t>
            </w:r>
            <w:r w:rsidRPr="00583891">
              <w:rPr>
                <w:spacing w:val="1"/>
              </w:rPr>
              <w:t>з</w:t>
            </w:r>
            <w:r w:rsidRPr="00583891">
              <w:t>о</w:t>
            </w:r>
            <w:r w:rsidRPr="00583891">
              <w:rPr>
                <w:spacing w:val="-3"/>
              </w:rPr>
              <w:t>р</w:t>
            </w:r>
            <w:r w:rsidRPr="00583891">
              <w:rPr>
                <w:spacing w:val="1"/>
              </w:rPr>
              <w:t>н</w:t>
            </w:r>
            <w:r w:rsidRPr="00583891">
              <w:rPr>
                <w:spacing w:val="-1"/>
              </w:rPr>
              <w:t>ы</w:t>
            </w:r>
            <w:r w:rsidRPr="00583891">
              <w:t>х орг</w:t>
            </w:r>
            <w:r w:rsidRPr="00583891">
              <w:rPr>
                <w:spacing w:val="-1"/>
              </w:rPr>
              <w:t>а</w:t>
            </w:r>
            <w:r w:rsidRPr="00583891">
              <w:rPr>
                <w:spacing w:val="1"/>
              </w:rPr>
              <w:t>н</w:t>
            </w:r>
            <w:r w:rsidRPr="00583891">
              <w:t xml:space="preserve">ов </w:t>
            </w:r>
            <w:r w:rsidRPr="00583891">
              <w:rPr>
                <w:spacing w:val="1"/>
              </w:rPr>
              <w:t>по з</w:t>
            </w:r>
            <w:r w:rsidRPr="00583891">
              <w:rPr>
                <w:spacing w:val="-1"/>
              </w:rPr>
              <w:t>а</w:t>
            </w:r>
            <w:r w:rsidRPr="00583891">
              <w:rPr>
                <w:spacing w:val="1"/>
              </w:rPr>
              <w:t>п</w:t>
            </w:r>
            <w:r w:rsidRPr="00583891">
              <w:t>р</w:t>
            </w:r>
            <w:r w:rsidRPr="00583891">
              <w:rPr>
                <w:spacing w:val="-1"/>
              </w:rPr>
              <w:t>е</w:t>
            </w:r>
            <w:r w:rsidRPr="00583891">
              <w:t>щ</w:t>
            </w:r>
            <w:r w:rsidRPr="00583891">
              <w:rPr>
                <w:spacing w:val="-1"/>
              </w:rPr>
              <w:t>е</w:t>
            </w:r>
            <w:r w:rsidRPr="00583891">
              <w:rPr>
                <w:spacing w:val="1"/>
              </w:rPr>
              <w:t>ни</w:t>
            </w:r>
            <w:r w:rsidRPr="00583891">
              <w:t>ю д</w:t>
            </w:r>
            <w:r w:rsidRPr="00583891">
              <w:rPr>
                <w:spacing w:val="-1"/>
              </w:rPr>
              <w:t>а</w:t>
            </w:r>
            <w:r w:rsidRPr="00583891">
              <w:t>л</w:t>
            </w:r>
            <w:r w:rsidRPr="00583891">
              <w:rPr>
                <w:spacing w:val="-2"/>
              </w:rPr>
              <w:t>ь</w:t>
            </w:r>
            <w:r w:rsidRPr="00583891">
              <w:rPr>
                <w:spacing w:val="1"/>
              </w:rPr>
              <w:t>н</w:t>
            </w:r>
            <w:r w:rsidRPr="00583891">
              <w:rPr>
                <w:spacing w:val="-1"/>
              </w:rPr>
              <w:t>е</w:t>
            </w:r>
            <w:r w:rsidRPr="00583891">
              <w:rPr>
                <w:spacing w:val="-2"/>
              </w:rPr>
              <w:t>й</w:t>
            </w:r>
            <w:r w:rsidRPr="00583891">
              <w:t>ш</w:t>
            </w:r>
            <w:r w:rsidRPr="00583891">
              <w:rPr>
                <w:spacing w:val="-1"/>
              </w:rPr>
              <w:t>е</w:t>
            </w:r>
            <w:r w:rsidRPr="00583891">
              <w:t>й эк</w:t>
            </w:r>
            <w:r w:rsidRPr="00583891">
              <w:rPr>
                <w:spacing w:val="-1"/>
              </w:rPr>
              <w:t>с</w:t>
            </w:r>
            <w:r w:rsidRPr="00583891">
              <w:rPr>
                <w:spacing w:val="1"/>
              </w:rPr>
              <w:t>п</w:t>
            </w:r>
            <w:r w:rsidRPr="00583891">
              <w:rPr>
                <w:spacing w:val="2"/>
              </w:rPr>
              <w:t>л</w:t>
            </w:r>
            <w:r w:rsidRPr="00583891">
              <w:rPr>
                <w:spacing w:val="-8"/>
              </w:rPr>
              <w:t>у</w:t>
            </w:r>
            <w:r w:rsidRPr="00583891">
              <w:rPr>
                <w:spacing w:val="-1"/>
              </w:rPr>
              <w:t>а</w:t>
            </w:r>
            <w:r w:rsidRPr="00583891">
              <w:t>т</w:t>
            </w:r>
            <w:r w:rsidRPr="00583891">
              <w:rPr>
                <w:spacing w:val="-1"/>
              </w:rPr>
              <w:t>а</w:t>
            </w:r>
            <w:r w:rsidRPr="00583891">
              <w:rPr>
                <w:spacing w:val="1"/>
              </w:rPr>
              <w:t>ции и</w:t>
            </w:r>
            <w:r w:rsidRPr="00583891">
              <w:rPr>
                <w:spacing w:val="-1"/>
              </w:rPr>
              <w:t>с</w:t>
            </w:r>
            <w:r w:rsidRPr="00583891">
              <w:t>то</w:t>
            </w:r>
            <w:r w:rsidRPr="00583891">
              <w:rPr>
                <w:spacing w:val="-1"/>
              </w:rPr>
              <w:t>ч</w:t>
            </w:r>
            <w:r w:rsidRPr="00583891">
              <w:rPr>
                <w:spacing w:val="1"/>
              </w:rPr>
              <w:t>ни</w:t>
            </w:r>
            <w:r w:rsidRPr="00583891">
              <w:t>ков</w:t>
            </w:r>
            <w:r w:rsidRPr="00583891">
              <w:rPr>
                <w:spacing w:val="-3"/>
              </w:rPr>
              <w:t xml:space="preserve"> </w:t>
            </w:r>
            <w:r w:rsidRPr="00583891">
              <w:t>т</w:t>
            </w:r>
            <w:r w:rsidRPr="00583891">
              <w:rPr>
                <w:spacing w:val="-1"/>
              </w:rPr>
              <w:t>е</w:t>
            </w:r>
            <w:r w:rsidRPr="00583891">
              <w:rPr>
                <w:spacing w:val="1"/>
              </w:rPr>
              <w:t>п</w:t>
            </w:r>
            <w:r w:rsidRPr="00583891">
              <w:t>ло</w:t>
            </w:r>
            <w:r w:rsidRPr="00583891">
              <w:rPr>
                <w:spacing w:val="-1"/>
              </w:rPr>
              <w:t>в</w:t>
            </w:r>
            <w:r w:rsidRPr="00583891">
              <w:t>ой</w:t>
            </w:r>
            <w:r w:rsidRPr="00583891">
              <w:rPr>
                <w:spacing w:val="1"/>
              </w:rPr>
              <w:t xml:space="preserve"> </w:t>
            </w:r>
            <w:r w:rsidRPr="00583891">
              <w:rPr>
                <w:spacing w:val="-3"/>
              </w:rPr>
              <w:t>э</w:t>
            </w:r>
            <w:r w:rsidRPr="00583891">
              <w:rPr>
                <w:spacing w:val="1"/>
              </w:rPr>
              <w:t>н</w:t>
            </w:r>
            <w:r w:rsidRPr="00583891">
              <w:rPr>
                <w:spacing w:val="-1"/>
              </w:rPr>
              <w:t>е</w:t>
            </w:r>
            <w:r w:rsidRPr="00583891">
              <w:t>рг</w:t>
            </w:r>
            <w:r w:rsidRPr="00583891">
              <w:rPr>
                <w:spacing w:val="1"/>
              </w:rPr>
              <w:t>и</w:t>
            </w:r>
            <w:r w:rsidRPr="00583891">
              <w:t>и</w:t>
            </w:r>
          </w:p>
        </w:tc>
        <w:tc>
          <w:tcPr>
            <w:tcW w:w="5272" w:type="dxa"/>
            <w:tcBorders>
              <w:top w:val="single" w:sz="4" w:space="0" w:color="000000"/>
              <w:left w:val="single" w:sz="4" w:space="0" w:color="000000"/>
              <w:bottom w:val="single" w:sz="4" w:space="0" w:color="000000"/>
              <w:right w:val="single" w:sz="4" w:space="0" w:color="000000"/>
            </w:tcBorders>
            <w:shd w:val="clear" w:color="auto" w:fill="auto"/>
          </w:tcPr>
          <w:p w14:paraId="3F9A32E3" w14:textId="77777777" w:rsidR="00AB19C5" w:rsidRPr="00583891" w:rsidRDefault="00AB19C5" w:rsidP="006D7645">
            <w:pPr>
              <w:pStyle w:val="af4"/>
            </w:pPr>
            <w:r w:rsidRPr="00583891">
              <w:t>Пред</w:t>
            </w:r>
            <w:r w:rsidRPr="00583891">
              <w:rPr>
                <w:spacing w:val="1"/>
              </w:rPr>
              <w:t>пи</w:t>
            </w:r>
            <w:r w:rsidRPr="00583891">
              <w:t>са</w:t>
            </w:r>
            <w:r w:rsidRPr="00583891">
              <w:rPr>
                <w:spacing w:val="1"/>
              </w:rPr>
              <w:t>ни</w:t>
            </w:r>
            <w:r w:rsidRPr="00583891">
              <w:t xml:space="preserve">я </w:t>
            </w:r>
            <w:r w:rsidRPr="00583891">
              <w:rPr>
                <w:spacing w:val="1"/>
              </w:rPr>
              <w:t>н</w:t>
            </w:r>
            <w:r w:rsidRPr="00583891">
              <w:t>ад</w:t>
            </w:r>
            <w:r w:rsidRPr="00583891">
              <w:rPr>
                <w:spacing w:val="1"/>
              </w:rPr>
              <w:t>з</w:t>
            </w:r>
            <w:r w:rsidRPr="00583891">
              <w:t>о</w:t>
            </w:r>
            <w:r w:rsidRPr="00583891">
              <w:rPr>
                <w:spacing w:val="-3"/>
              </w:rPr>
              <w:t>р</w:t>
            </w:r>
            <w:r w:rsidRPr="00583891">
              <w:rPr>
                <w:spacing w:val="1"/>
              </w:rPr>
              <w:t>н</w:t>
            </w:r>
            <w:r w:rsidRPr="00583891">
              <w:t>ых орга</w:t>
            </w:r>
            <w:r w:rsidRPr="00583891">
              <w:rPr>
                <w:spacing w:val="1"/>
              </w:rPr>
              <w:t>н</w:t>
            </w:r>
            <w:r w:rsidRPr="00583891">
              <w:t xml:space="preserve">ов </w:t>
            </w:r>
            <w:r w:rsidRPr="00583891">
              <w:rPr>
                <w:spacing w:val="1"/>
              </w:rPr>
              <w:t>по з</w:t>
            </w:r>
            <w:r w:rsidRPr="00583891">
              <w:t>а</w:t>
            </w:r>
            <w:r w:rsidRPr="00583891">
              <w:rPr>
                <w:spacing w:val="1"/>
              </w:rPr>
              <w:t>п</w:t>
            </w:r>
            <w:r w:rsidRPr="00583891">
              <w:t>реще</w:t>
            </w:r>
            <w:r w:rsidRPr="00583891">
              <w:rPr>
                <w:spacing w:val="1"/>
              </w:rPr>
              <w:t>ни</w:t>
            </w:r>
            <w:r w:rsidRPr="00583891">
              <w:t>ю даль</w:t>
            </w:r>
            <w:r w:rsidRPr="00583891">
              <w:rPr>
                <w:spacing w:val="1"/>
              </w:rPr>
              <w:t>н</w:t>
            </w:r>
            <w:r w:rsidRPr="00583891">
              <w:t>е</w:t>
            </w:r>
            <w:r w:rsidRPr="00583891">
              <w:rPr>
                <w:spacing w:val="-2"/>
              </w:rPr>
              <w:t>й</w:t>
            </w:r>
            <w:r w:rsidRPr="00583891">
              <w:t>шей экс</w:t>
            </w:r>
            <w:r w:rsidRPr="00583891">
              <w:rPr>
                <w:spacing w:val="1"/>
              </w:rPr>
              <w:t>п</w:t>
            </w:r>
            <w:r w:rsidRPr="00583891">
              <w:rPr>
                <w:spacing w:val="2"/>
              </w:rPr>
              <w:t>л</w:t>
            </w:r>
            <w:r w:rsidRPr="00583891">
              <w:rPr>
                <w:spacing w:val="-8"/>
              </w:rPr>
              <w:t>у</w:t>
            </w:r>
            <w:r w:rsidRPr="00583891">
              <w:t>ата</w:t>
            </w:r>
            <w:r w:rsidRPr="00583891">
              <w:rPr>
                <w:spacing w:val="1"/>
              </w:rPr>
              <w:t>ци</w:t>
            </w:r>
            <w:r w:rsidRPr="00583891">
              <w:t xml:space="preserve">и </w:t>
            </w:r>
            <w:r w:rsidRPr="00583891">
              <w:rPr>
                <w:spacing w:val="1"/>
              </w:rPr>
              <w:t>и</w:t>
            </w:r>
            <w:r w:rsidRPr="00583891">
              <w:t>сточ</w:t>
            </w:r>
            <w:r w:rsidRPr="00583891">
              <w:rPr>
                <w:spacing w:val="1"/>
              </w:rPr>
              <w:t>ни</w:t>
            </w:r>
            <w:r w:rsidRPr="00583891">
              <w:t>ков</w:t>
            </w:r>
            <w:r w:rsidRPr="00583891">
              <w:rPr>
                <w:spacing w:val="-3"/>
              </w:rPr>
              <w:t xml:space="preserve"> </w:t>
            </w:r>
            <w:r w:rsidRPr="00583891">
              <w:t>те</w:t>
            </w:r>
            <w:r w:rsidRPr="00583891">
              <w:rPr>
                <w:spacing w:val="1"/>
              </w:rPr>
              <w:t>п</w:t>
            </w:r>
            <w:r w:rsidRPr="00583891">
              <w:t>ловой</w:t>
            </w:r>
            <w:r w:rsidRPr="00583891">
              <w:rPr>
                <w:spacing w:val="1"/>
              </w:rPr>
              <w:t xml:space="preserve"> </w:t>
            </w:r>
            <w:r w:rsidRPr="00583891">
              <w:rPr>
                <w:spacing w:val="-3"/>
              </w:rPr>
              <w:t>э</w:t>
            </w:r>
            <w:r w:rsidRPr="00583891">
              <w:rPr>
                <w:spacing w:val="1"/>
              </w:rPr>
              <w:t>н</w:t>
            </w:r>
            <w:r w:rsidRPr="00583891">
              <w:t>ерг</w:t>
            </w:r>
            <w:r w:rsidRPr="00583891">
              <w:rPr>
                <w:spacing w:val="1"/>
              </w:rPr>
              <w:t>и</w:t>
            </w:r>
            <w:r w:rsidRPr="00583891">
              <w:t>и</w:t>
            </w:r>
            <w:r w:rsidRPr="00583891">
              <w:rPr>
                <w:spacing w:val="1"/>
              </w:rPr>
              <w:t xml:space="preserve"> </w:t>
            </w:r>
            <w:r w:rsidRPr="00583891">
              <w:t>от</w:t>
            </w:r>
            <w:r w:rsidRPr="00583891">
              <w:rPr>
                <w:spacing w:val="1"/>
              </w:rPr>
              <w:t>с</w:t>
            </w:r>
            <w:r w:rsidRPr="00583891">
              <w:rPr>
                <w:spacing w:val="-8"/>
              </w:rPr>
              <w:t>у</w:t>
            </w:r>
            <w:r w:rsidRPr="00583891">
              <w:t>тст</w:t>
            </w:r>
            <w:r w:rsidRPr="00583891">
              <w:rPr>
                <w:spacing w:val="4"/>
              </w:rPr>
              <w:t>в</w:t>
            </w:r>
            <w:r w:rsidRPr="00583891">
              <w:rPr>
                <w:spacing w:val="-5"/>
              </w:rPr>
              <w:t>у</w:t>
            </w:r>
            <w:r w:rsidRPr="00583891">
              <w:t>ют</w:t>
            </w:r>
          </w:p>
        </w:tc>
      </w:tr>
    </w:tbl>
    <w:p w14:paraId="055EE664" w14:textId="77777777" w:rsidR="00AB19C5" w:rsidRPr="00583891" w:rsidRDefault="00AB19C5" w:rsidP="0011231D">
      <w:pPr>
        <w:pStyle w:val="a0"/>
        <w:jc w:val="center"/>
      </w:pPr>
      <w:r w:rsidRPr="00583891">
        <w:t>Котельная № 13, ул. Красная 1б</w:t>
      </w:r>
    </w:p>
    <w:tbl>
      <w:tblPr>
        <w:tblW w:w="0" w:type="auto"/>
        <w:jc w:val="center"/>
        <w:tblLayout w:type="fixed"/>
        <w:tblCellMar>
          <w:left w:w="5" w:type="dxa"/>
          <w:right w:w="5" w:type="dxa"/>
        </w:tblCellMar>
        <w:tblLook w:val="0000" w:firstRow="0" w:lastRow="0" w:firstColumn="0" w:lastColumn="0" w:noHBand="0" w:noVBand="0"/>
      </w:tblPr>
      <w:tblGrid>
        <w:gridCol w:w="4535"/>
        <w:gridCol w:w="5272"/>
      </w:tblGrid>
      <w:tr w:rsidR="00AB19C5" w:rsidRPr="00583891" w14:paraId="41D906B6" w14:textId="77777777" w:rsidTr="000154F5">
        <w:trPr>
          <w:trHeight w:hRule="exact" w:val="451"/>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tcPr>
          <w:p w14:paraId="24B93D0E" w14:textId="77777777" w:rsidR="00AB19C5" w:rsidRPr="00583891" w:rsidRDefault="00AB19C5" w:rsidP="006D7645">
            <w:pPr>
              <w:pStyle w:val="af4"/>
            </w:pPr>
            <w:r w:rsidRPr="00583891">
              <w:rPr>
                <w:spacing w:val="-1"/>
              </w:rPr>
              <w:t>П</w:t>
            </w:r>
            <w:r w:rsidRPr="00583891">
              <w:t>ок</w:t>
            </w:r>
            <w:r w:rsidRPr="00583891">
              <w:rPr>
                <w:spacing w:val="-1"/>
              </w:rPr>
              <w:t>а</w:t>
            </w:r>
            <w:r w:rsidRPr="00583891">
              <w:rPr>
                <w:spacing w:val="1"/>
              </w:rPr>
              <w:t>з</w:t>
            </w:r>
            <w:r w:rsidRPr="00583891">
              <w:rPr>
                <w:spacing w:val="-1"/>
              </w:rPr>
              <w:t>а</w:t>
            </w:r>
            <w:r w:rsidRPr="00583891">
              <w:t>т</w:t>
            </w:r>
            <w:r w:rsidRPr="00583891">
              <w:rPr>
                <w:spacing w:val="-1"/>
              </w:rPr>
              <w:t>е</w:t>
            </w:r>
            <w:r w:rsidRPr="00583891">
              <w:t>ли</w:t>
            </w:r>
          </w:p>
        </w:tc>
        <w:tc>
          <w:tcPr>
            <w:tcW w:w="5272" w:type="dxa"/>
            <w:tcBorders>
              <w:top w:val="single" w:sz="4" w:space="0" w:color="000000"/>
              <w:left w:val="single" w:sz="4" w:space="0" w:color="000000"/>
              <w:bottom w:val="single" w:sz="4" w:space="0" w:color="000000"/>
              <w:right w:val="single" w:sz="4" w:space="0" w:color="000000"/>
            </w:tcBorders>
            <w:shd w:val="clear" w:color="auto" w:fill="auto"/>
          </w:tcPr>
          <w:p w14:paraId="71681ACC" w14:textId="77777777" w:rsidR="00AB19C5" w:rsidRPr="00583891" w:rsidRDefault="00AB19C5" w:rsidP="006D7645">
            <w:pPr>
              <w:pStyle w:val="af4"/>
            </w:pPr>
            <w:r w:rsidRPr="00583891">
              <w:t>З</w:t>
            </w:r>
            <w:r w:rsidRPr="00583891">
              <w:rPr>
                <w:spacing w:val="1"/>
              </w:rPr>
              <w:t>н</w:t>
            </w:r>
            <w:r w:rsidRPr="00583891">
              <w:t>аче</w:t>
            </w:r>
            <w:r w:rsidRPr="00583891">
              <w:rPr>
                <w:spacing w:val="1"/>
              </w:rPr>
              <w:t>ния</w:t>
            </w:r>
          </w:p>
        </w:tc>
      </w:tr>
      <w:tr w:rsidR="00AB19C5" w:rsidRPr="00583891" w14:paraId="3CA44005" w14:textId="77777777" w:rsidTr="000154F5">
        <w:trPr>
          <w:trHeight w:hRule="exact" w:val="562"/>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tcPr>
          <w:p w14:paraId="3DE33EAC" w14:textId="77777777" w:rsidR="00AB19C5" w:rsidRPr="00583891" w:rsidRDefault="00AB19C5" w:rsidP="006D7645">
            <w:pPr>
              <w:pStyle w:val="af4"/>
            </w:pPr>
            <w:r w:rsidRPr="00583891">
              <w:t>Ст</w:t>
            </w:r>
            <w:r w:rsidRPr="00583891">
              <w:rPr>
                <w:spacing w:val="2"/>
              </w:rPr>
              <w:t>р</w:t>
            </w:r>
            <w:r w:rsidRPr="00583891">
              <w:rPr>
                <w:spacing w:val="-8"/>
              </w:rPr>
              <w:t>у</w:t>
            </w:r>
            <w:r w:rsidRPr="00583891">
              <w:t>к</w:t>
            </w:r>
            <w:r w:rsidRPr="00583891">
              <w:rPr>
                <w:spacing w:val="5"/>
              </w:rPr>
              <w:t>т</w:t>
            </w:r>
            <w:r w:rsidRPr="00583891">
              <w:rPr>
                <w:spacing w:val="-5"/>
              </w:rPr>
              <w:t>у</w:t>
            </w:r>
            <w:r w:rsidRPr="00583891">
              <w:t>ра</w:t>
            </w:r>
            <w:r w:rsidRPr="00583891">
              <w:rPr>
                <w:spacing w:val="-1"/>
              </w:rPr>
              <w:t xml:space="preserve"> </w:t>
            </w:r>
            <w:r w:rsidRPr="00583891">
              <w:t>о</w:t>
            </w:r>
            <w:r w:rsidRPr="00583891">
              <w:rPr>
                <w:spacing w:val="-1"/>
              </w:rPr>
              <w:t>с</w:t>
            </w:r>
            <w:r w:rsidRPr="00583891">
              <w:rPr>
                <w:spacing w:val="1"/>
              </w:rPr>
              <w:t>н</w:t>
            </w:r>
            <w:r w:rsidRPr="00583891">
              <w:t>о</w:t>
            </w:r>
            <w:r w:rsidRPr="00583891">
              <w:rPr>
                <w:spacing w:val="-1"/>
              </w:rPr>
              <w:t>в</w:t>
            </w:r>
            <w:r w:rsidRPr="00583891">
              <w:rPr>
                <w:spacing w:val="1"/>
              </w:rPr>
              <w:t>н</w:t>
            </w:r>
            <w:r w:rsidRPr="00583891">
              <w:t xml:space="preserve">ого </w:t>
            </w:r>
            <w:r w:rsidRPr="00583891">
              <w:rPr>
                <w:spacing w:val="2"/>
              </w:rPr>
              <w:t>о</w:t>
            </w:r>
            <w:r w:rsidRPr="00583891">
              <w:t>бо</w:t>
            </w:r>
            <w:r w:rsidRPr="00583891">
              <w:rPr>
                <w:spacing w:val="2"/>
              </w:rPr>
              <w:t>р</w:t>
            </w:r>
            <w:r w:rsidRPr="00583891">
              <w:rPr>
                <w:spacing w:val="-5"/>
              </w:rPr>
              <w:t>у</w:t>
            </w:r>
            <w:r w:rsidRPr="00583891">
              <w:t>до</w:t>
            </w:r>
            <w:r w:rsidRPr="00583891">
              <w:rPr>
                <w:spacing w:val="-1"/>
              </w:rPr>
              <w:t>ва</w:t>
            </w:r>
            <w:r w:rsidRPr="00583891">
              <w:rPr>
                <w:spacing w:val="1"/>
              </w:rPr>
              <w:t>ни</w:t>
            </w:r>
            <w:r w:rsidRPr="00583891">
              <w:t>я</w:t>
            </w:r>
          </w:p>
        </w:tc>
        <w:tc>
          <w:tcPr>
            <w:tcW w:w="5272" w:type="dxa"/>
            <w:tcBorders>
              <w:top w:val="single" w:sz="4" w:space="0" w:color="000000"/>
              <w:left w:val="single" w:sz="4" w:space="0" w:color="000000"/>
              <w:bottom w:val="single" w:sz="4" w:space="0" w:color="000000"/>
              <w:right w:val="single" w:sz="4" w:space="0" w:color="000000"/>
            </w:tcBorders>
            <w:shd w:val="clear" w:color="auto" w:fill="auto"/>
          </w:tcPr>
          <w:p w14:paraId="51E81C0F" w14:textId="77777777" w:rsidR="00AB19C5" w:rsidRPr="00583891" w:rsidRDefault="00AB19C5" w:rsidP="006D7645">
            <w:pPr>
              <w:pStyle w:val="af4"/>
            </w:pPr>
            <w:r w:rsidRPr="00583891">
              <w:rPr>
                <w:spacing w:val="-2"/>
              </w:rPr>
              <w:t>В</w:t>
            </w:r>
            <w:r w:rsidRPr="00583891">
              <w:rPr>
                <w:spacing w:val="1"/>
              </w:rPr>
              <w:t>и</w:t>
            </w:r>
            <w:r w:rsidRPr="00583891">
              <w:t>д ос</w:t>
            </w:r>
            <w:r w:rsidRPr="00583891">
              <w:rPr>
                <w:spacing w:val="1"/>
              </w:rPr>
              <w:t>н</w:t>
            </w:r>
            <w:r w:rsidRPr="00583891">
              <w:t>ов</w:t>
            </w:r>
            <w:r w:rsidRPr="00583891">
              <w:rPr>
                <w:spacing w:val="1"/>
              </w:rPr>
              <w:t>н</w:t>
            </w:r>
            <w:r w:rsidRPr="00583891">
              <w:t>ого то</w:t>
            </w:r>
            <w:r w:rsidRPr="00583891">
              <w:rPr>
                <w:spacing w:val="1"/>
              </w:rPr>
              <w:t>п</w:t>
            </w:r>
            <w:r w:rsidRPr="00583891">
              <w:rPr>
                <w:spacing w:val="-3"/>
              </w:rPr>
              <w:t>л</w:t>
            </w:r>
            <w:r w:rsidRPr="00583891">
              <w:rPr>
                <w:spacing w:val="1"/>
              </w:rPr>
              <w:t>и</w:t>
            </w:r>
            <w:r w:rsidRPr="00583891">
              <w:t xml:space="preserve">ва – </w:t>
            </w:r>
            <w:r w:rsidRPr="00583891">
              <w:rPr>
                <w:spacing w:val="1"/>
              </w:rPr>
              <w:t>п</w:t>
            </w:r>
            <w:r w:rsidRPr="00583891">
              <w:t>р</w:t>
            </w:r>
            <w:r w:rsidRPr="00583891">
              <w:rPr>
                <w:spacing w:val="1"/>
              </w:rPr>
              <w:t>и</w:t>
            </w:r>
            <w:r w:rsidRPr="00583891">
              <w:t>ро</w:t>
            </w:r>
            <w:r w:rsidRPr="00583891">
              <w:rPr>
                <w:spacing w:val="-3"/>
              </w:rPr>
              <w:t>д</w:t>
            </w:r>
            <w:r w:rsidRPr="00583891">
              <w:rPr>
                <w:spacing w:val="1"/>
              </w:rPr>
              <w:t>н</w:t>
            </w:r>
            <w:r w:rsidRPr="00583891">
              <w:t>ый</w:t>
            </w:r>
            <w:r w:rsidRPr="00583891">
              <w:rPr>
                <w:spacing w:val="1"/>
              </w:rPr>
              <w:t xml:space="preserve"> </w:t>
            </w:r>
            <w:r w:rsidRPr="00583891">
              <w:t>га</w:t>
            </w:r>
            <w:r w:rsidRPr="00583891">
              <w:rPr>
                <w:spacing w:val="1"/>
              </w:rPr>
              <w:t>з</w:t>
            </w:r>
            <w:r w:rsidRPr="00583891">
              <w:t>.</w:t>
            </w:r>
          </w:p>
          <w:p w14:paraId="5089418B" w14:textId="77777777" w:rsidR="00AB19C5" w:rsidRPr="00583891" w:rsidRDefault="00AB19C5" w:rsidP="006D7645">
            <w:pPr>
              <w:pStyle w:val="af4"/>
            </w:pPr>
            <w:r w:rsidRPr="00583891">
              <w:t>Котлоагрегаты: RSD-2500– 2 шт.</w:t>
            </w:r>
          </w:p>
        </w:tc>
      </w:tr>
      <w:tr w:rsidR="00AB19C5" w:rsidRPr="00011FB7" w14:paraId="0E1C95AA" w14:textId="77777777" w:rsidTr="000154F5">
        <w:trPr>
          <w:trHeight w:hRule="exact" w:val="1116"/>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tcPr>
          <w:p w14:paraId="0438E772" w14:textId="77777777" w:rsidR="00AB19C5" w:rsidRPr="00583891" w:rsidRDefault="00AB19C5" w:rsidP="006D7645">
            <w:pPr>
              <w:pStyle w:val="af4"/>
            </w:pPr>
            <w:r w:rsidRPr="00583891">
              <w:rPr>
                <w:spacing w:val="-1"/>
              </w:rPr>
              <w:t xml:space="preserve">Параметры установленной тепловой мощности теплофикационного </w:t>
            </w:r>
            <w:r w:rsidRPr="00583891">
              <w:t>обо</w:t>
            </w:r>
            <w:r w:rsidRPr="00583891">
              <w:rPr>
                <w:spacing w:val="2"/>
              </w:rPr>
              <w:t>р</w:t>
            </w:r>
            <w:r w:rsidRPr="00583891">
              <w:rPr>
                <w:spacing w:val="-5"/>
              </w:rPr>
              <w:t>у</w:t>
            </w:r>
            <w:r w:rsidRPr="00583891">
              <w:t>до</w:t>
            </w:r>
            <w:r w:rsidRPr="00583891">
              <w:rPr>
                <w:spacing w:val="-1"/>
              </w:rPr>
              <w:t>ва</w:t>
            </w:r>
            <w:r w:rsidRPr="00583891">
              <w:rPr>
                <w:spacing w:val="1"/>
              </w:rPr>
              <w:t>ни</w:t>
            </w:r>
            <w:r w:rsidRPr="00583891">
              <w:t>я</w:t>
            </w:r>
            <w:r w:rsidRPr="00583891">
              <w:rPr>
                <w:spacing w:val="31"/>
              </w:rPr>
              <w:t xml:space="preserve"> </w:t>
            </w:r>
            <w:r w:rsidRPr="00583891">
              <w:t>и</w:t>
            </w:r>
            <w:r w:rsidRPr="00583891">
              <w:rPr>
                <w:spacing w:val="32"/>
              </w:rPr>
              <w:t xml:space="preserve"> </w:t>
            </w:r>
            <w:r w:rsidRPr="00583891">
              <w:t>т</w:t>
            </w:r>
            <w:r w:rsidRPr="00583891">
              <w:rPr>
                <w:spacing w:val="-1"/>
              </w:rPr>
              <w:t>е</w:t>
            </w:r>
            <w:r w:rsidRPr="00583891">
              <w:rPr>
                <w:spacing w:val="1"/>
              </w:rPr>
              <w:t>п</w:t>
            </w:r>
            <w:r w:rsidRPr="00583891">
              <w:t>лоф</w:t>
            </w:r>
            <w:r w:rsidRPr="00583891">
              <w:rPr>
                <w:spacing w:val="-2"/>
              </w:rPr>
              <w:t>и</w:t>
            </w:r>
            <w:r w:rsidRPr="00583891">
              <w:t>к</w:t>
            </w:r>
            <w:r w:rsidRPr="00583891">
              <w:rPr>
                <w:spacing w:val="-1"/>
              </w:rPr>
              <w:t>а</w:t>
            </w:r>
            <w:r w:rsidRPr="00583891">
              <w:rPr>
                <w:spacing w:val="1"/>
              </w:rPr>
              <w:t>ци</w:t>
            </w:r>
            <w:r w:rsidRPr="00583891">
              <w:rPr>
                <w:spacing w:val="-3"/>
              </w:rPr>
              <w:t>о</w:t>
            </w:r>
            <w:r w:rsidRPr="00583891">
              <w:rPr>
                <w:spacing w:val="1"/>
              </w:rPr>
              <w:t>нн</w:t>
            </w:r>
            <w:r w:rsidRPr="00583891">
              <w:rPr>
                <w:spacing w:val="-3"/>
              </w:rPr>
              <w:t>о</w:t>
            </w:r>
            <w:r w:rsidRPr="00583891">
              <w:t xml:space="preserve">й </w:t>
            </w:r>
            <w:r w:rsidRPr="00583891">
              <w:rPr>
                <w:spacing w:val="-5"/>
              </w:rPr>
              <w:t>у</w:t>
            </w:r>
            <w:r w:rsidRPr="00583891">
              <w:rPr>
                <w:spacing w:val="1"/>
              </w:rPr>
              <w:t>с</w:t>
            </w:r>
            <w:r w:rsidRPr="00583891">
              <w:t>т</w:t>
            </w:r>
            <w:r w:rsidRPr="00583891">
              <w:rPr>
                <w:spacing w:val="-1"/>
              </w:rPr>
              <w:t>а</w:t>
            </w:r>
            <w:r w:rsidRPr="00583891">
              <w:rPr>
                <w:spacing w:val="1"/>
              </w:rPr>
              <w:t>н</w:t>
            </w:r>
            <w:r w:rsidRPr="00583891">
              <w:t>о</w:t>
            </w:r>
            <w:r w:rsidRPr="00583891">
              <w:rPr>
                <w:spacing w:val="-1"/>
              </w:rPr>
              <w:t>в</w:t>
            </w:r>
            <w:r w:rsidRPr="00583891">
              <w:t>ки</w:t>
            </w:r>
          </w:p>
        </w:tc>
        <w:tc>
          <w:tcPr>
            <w:tcW w:w="5272" w:type="dxa"/>
            <w:tcBorders>
              <w:top w:val="single" w:sz="4" w:space="0" w:color="000000"/>
              <w:left w:val="single" w:sz="4" w:space="0" w:color="000000"/>
              <w:bottom w:val="single" w:sz="4" w:space="0" w:color="000000"/>
              <w:right w:val="single" w:sz="4" w:space="0" w:color="000000"/>
            </w:tcBorders>
            <w:shd w:val="clear" w:color="auto" w:fill="auto"/>
          </w:tcPr>
          <w:p w14:paraId="1613BBE9" w14:textId="77777777" w:rsidR="00AB19C5" w:rsidRPr="00583891" w:rsidRDefault="00AB19C5" w:rsidP="006D7645">
            <w:pPr>
              <w:pStyle w:val="af4"/>
            </w:pPr>
            <w:r w:rsidRPr="00583891">
              <w:t>Уста</w:t>
            </w:r>
            <w:r w:rsidRPr="00583891">
              <w:rPr>
                <w:spacing w:val="1"/>
              </w:rPr>
              <w:t>н</w:t>
            </w:r>
            <w:r w:rsidRPr="00583891">
              <w:t>овле</w:t>
            </w:r>
            <w:r w:rsidRPr="00583891">
              <w:rPr>
                <w:spacing w:val="1"/>
              </w:rPr>
              <w:t>нн</w:t>
            </w:r>
            <w:r w:rsidRPr="00583891">
              <w:t>ая те</w:t>
            </w:r>
            <w:r w:rsidRPr="00583891">
              <w:rPr>
                <w:spacing w:val="1"/>
              </w:rPr>
              <w:t>п</w:t>
            </w:r>
            <w:r w:rsidRPr="00583891">
              <w:t>ловая мощ</w:t>
            </w:r>
            <w:r w:rsidRPr="00583891">
              <w:rPr>
                <w:spacing w:val="1"/>
              </w:rPr>
              <w:t>н</w:t>
            </w:r>
            <w:r w:rsidRPr="00583891">
              <w:t xml:space="preserve">ость 4,3 Гкал/ч </w:t>
            </w:r>
          </w:p>
        </w:tc>
      </w:tr>
      <w:tr w:rsidR="00AB19C5" w:rsidRPr="00011FB7" w14:paraId="316DC605" w14:textId="77777777" w:rsidTr="000154F5">
        <w:trPr>
          <w:trHeight w:hRule="exact" w:val="1390"/>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tcPr>
          <w:p w14:paraId="79A66130" w14:textId="77777777" w:rsidR="00AB19C5" w:rsidRPr="00583891" w:rsidRDefault="00AB19C5" w:rsidP="006D7645">
            <w:pPr>
              <w:pStyle w:val="af4"/>
            </w:pPr>
            <w:r w:rsidRPr="00583891">
              <w:rPr>
                <w:spacing w:val="-1"/>
              </w:rPr>
              <w:t>О</w:t>
            </w:r>
            <w:r w:rsidRPr="00583891">
              <w:t>гр</w:t>
            </w:r>
            <w:r w:rsidRPr="00583891">
              <w:rPr>
                <w:spacing w:val="-1"/>
              </w:rPr>
              <w:t>а</w:t>
            </w:r>
            <w:r w:rsidRPr="00583891">
              <w:rPr>
                <w:spacing w:val="1"/>
              </w:rPr>
              <w:t>ни</w:t>
            </w:r>
            <w:r w:rsidRPr="00583891">
              <w:rPr>
                <w:spacing w:val="-1"/>
              </w:rPr>
              <w:t>че</w:t>
            </w:r>
            <w:r w:rsidRPr="00583891">
              <w:rPr>
                <w:spacing w:val="1"/>
              </w:rPr>
              <w:t>ни</w:t>
            </w:r>
            <w:r w:rsidRPr="00583891">
              <w:t>я т</w:t>
            </w:r>
            <w:r w:rsidRPr="00583891">
              <w:rPr>
                <w:spacing w:val="-1"/>
              </w:rPr>
              <w:t>е</w:t>
            </w:r>
            <w:r w:rsidRPr="00583891">
              <w:rPr>
                <w:spacing w:val="1"/>
              </w:rPr>
              <w:t>п</w:t>
            </w:r>
            <w:r w:rsidRPr="00583891">
              <w:t>ло</w:t>
            </w:r>
            <w:r w:rsidRPr="00583891">
              <w:rPr>
                <w:spacing w:val="-3"/>
              </w:rPr>
              <w:t>в</w:t>
            </w:r>
            <w:r w:rsidRPr="00583891">
              <w:t xml:space="preserve">ой </w:t>
            </w:r>
            <w:r w:rsidRPr="00583891">
              <w:rPr>
                <w:spacing w:val="-1"/>
              </w:rPr>
              <w:t>м</w:t>
            </w:r>
            <w:r w:rsidRPr="00583891">
              <w:t>ощ</w:t>
            </w:r>
            <w:r w:rsidRPr="00583891">
              <w:rPr>
                <w:spacing w:val="1"/>
              </w:rPr>
              <w:t>н</w:t>
            </w:r>
            <w:r w:rsidRPr="00583891">
              <w:t>о</w:t>
            </w:r>
            <w:r w:rsidRPr="00583891">
              <w:rPr>
                <w:spacing w:val="-1"/>
              </w:rPr>
              <w:t>с</w:t>
            </w:r>
            <w:r w:rsidRPr="00583891">
              <w:t xml:space="preserve">ти и </w:t>
            </w:r>
            <w:r w:rsidRPr="00583891">
              <w:rPr>
                <w:spacing w:val="1"/>
              </w:rPr>
              <w:t>п</w:t>
            </w:r>
            <w:r w:rsidRPr="00583891">
              <w:rPr>
                <w:spacing w:val="-1"/>
              </w:rPr>
              <w:t>а</w:t>
            </w:r>
            <w:r w:rsidRPr="00583891">
              <w:t>р</w:t>
            </w:r>
            <w:r w:rsidRPr="00583891">
              <w:rPr>
                <w:spacing w:val="-1"/>
              </w:rPr>
              <w:t>аме</w:t>
            </w:r>
            <w:r w:rsidRPr="00583891">
              <w:t>тры р</w:t>
            </w:r>
            <w:r w:rsidRPr="00583891">
              <w:rPr>
                <w:spacing w:val="-1"/>
              </w:rPr>
              <w:t>ас</w:t>
            </w:r>
            <w:r w:rsidRPr="00583891">
              <w:rPr>
                <w:spacing w:val="1"/>
              </w:rPr>
              <w:t>п</w:t>
            </w:r>
            <w:r w:rsidRPr="00583891">
              <w:t>ол</w:t>
            </w:r>
            <w:r w:rsidRPr="00583891">
              <w:rPr>
                <w:spacing w:val="-1"/>
              </w:rPr>
              <w:t>а</w:t>
            </w:r>
            <w:r w:rsidRPr="00583891">
              <w:rPr>
                <w:spacing w:val="2"/>
              </w:rPr>
              <w:t>г</w:t>
            </w:r>
            <w:r w:rsidRPr="00583891">
              <w:rPr>
                <w:spacing w:val="-1"/>
              </w:rPr>
              <w:t>аем</w:t>
            </w:r>
            <w:r w:rsidRPr="00583891">
              <w:t>ой т</w:t>
            </w:r>
            <w:r w:rsidRPr="00583891">
              <w:rPr>
                <w:spacing w:val="-1"/>
              </w:rPr>
              <w:t>е</w:t>
            </w:r>
            <w:r w:rsidRPr="00583891">
              <w:rPr>
                <w:spacing w:val="1"/>
              </w:rPr>
              <w:t>п</w:t>
            </w:r>
            <w:r w:rsidRPr="00583891">
              <w:t>ло</w:t>
            </w:r>
            <w:r w:rsidRPr="00583891">
              <w:rPr>
                <w:spacing w:val="-1"/>
              </w:rPr>
              <w:t>в</w:t>
            </w:r>
            <w:r w:rsidRPr="00583891">
              <w:t xml:space="preserve">ой </w:t>
            </w:r>
            <w:r w:rsidRPr="00583891">
              <w:rPr>
                <w:spacing w:val="-1"/>
              </w:rPr>
              <w:t>м</w:t>
            </w:r>
            <w:r w:rsidRPr="00583891">
              <w:t>ощ</w:t>
            </w:r>
            <w:r w:rsidRPr="00583891">
              <w:rPr>
                <w:spacing w:val="1"/>
              </w:rPr>
              <w:t>н</w:t>
            </w:r>
            <w:r w:rsidRPr="00583891">
              <w:t>о</w:t>
            </w:r>
            <w:r w:rsidRPr="00583891">
              <w:rPr>
                <w:spacing w:val="-1"/>
              </w:rPr>
              <w:t>с</w:t>
            </w:r>
            <w:r w:rsidRPr="00583891">
              <w:t>ти</w:t>
            </w:r>
          </w:p>
        </w:tc>
        <w:tc>
          <w:tcPr>
            <w:tcW w:w="5272" w:type="dxa"/>
            <w:tcBorders>
              <w:top w:val="single" w:sz="4" w:space="0" w:color="000000"/>
              <w:left w:val="single" w:sz="4" w:space="0" w:color="000000"/>
              <w:bottom w:val="single" w:sz="4" w:space="0" w:color="000000"/>
              <w:right w:val="single" w:sz="4" w:space="0" w:color="000000"/>
            </w:tcBorders>
            <w:shd w:val="clear" w:color="auto" w:fill="auto"/>
          </w:tcPr>
          <w:p w14:paraId="7EEB64BF" w14:textId="77777777" w:rsidR="00AB19C5" w:rsidRPr="00583891" w:rsidRDefault="00AB19C5" w:rsidP="006D7645">
            <w:pPr>
              <w:pStyle w:val="af4"/>
            </w:pPr>
            <w:r w:rsidRPr="00583891">
              <w:t>Рас</w:t>
            </w:r>
            <w:r w:rsidRPr="00583891">
              <w:rPr>
                <w:spacing w:val="1"/>
              </w:rPr>
              <w:t>п</w:t>
            </w:r>
            <w:r w:rsidRPr="00583891">
              <w:t>олагае</w:t>
            </w:r>
            <w:r w:rsidRPr="00583891">
              <w:rPr>
                <w:spacing w:val="1"/>
              </w:rPr>
              <w:t>м</w:t>
            </w:r>
            <w:r w:rsidRPr="00583891">
              <w:t>ая те</w:t>
            </w:r>
            <w:r w:rsidRPr="00583891">
              <w:rPr>
                <w:spacing w:val="1"/>
              </w:rPr>
              <w:t>п</w:t>
            </w:r>
            <w:r w:rsidRPr="00583891">
              <w:t>лов</w:t>
            </w:r>
            <w:r w:rsidRPr="00583891">
              <w:rPr>
                <w:spacing w:val="1"/>
              </w:rPr>
              <w:t>а</w:t>
            </w:r>
            <w:r w:rsidRPr="00583891">
              <w:t>я мощ</w:t>
            </w:r>
            <w:r w:rsidRPr="00583891">
              <w:rPr>
                <w:spacing w:val="1"/>
              </w:rPr>
              <w:t>н</w:t>
            </w:r>
            <w:r w:rsidRPr="00583891">
              <w:t xml:space="preserve">ость 4,3 Гкал/ч </w:t>
            </w:r>
          </w:p>
          <w:p w14:paraId="2784EC66" w14:textId="77777777" w:rsidR="00AB19C5" w:rsidRPr="00583891" w:rsidRDefault="00AB19C5" w:rsidP="006D7645">
            <w:pPr>
              <w:pStyle w:val="af4"/>
            </w:pPr>
            <w:r w:rsidRPr="00583891">
              <w:t>Подключе</w:t>
            </w:r>
            <w:r w:rsidRPr="00583891">
              <w:rPr>
                <w:spacing w:val="1"/>
              </w:rPr>
              <w:t>нн</w:t>
            </w:r>
            <w:r w:rsidRPr="00583891">
              <w:t>ая те</w:t>
            </w:r>
            <w:r w:rsidRPr="00583891">
              <w:rPr>
                <w:spacing w:val="1"/>
              </w:rPr>
              <w:t>п</w:t>
            </w:r>
            <w:r w:rsidRPr="00583891">
              <w:t xml:space="preserve">ловая </w:t>
            </w:r>
            <w:r w:rsidRPr="00583891">
              <w:rPr>
                <w:spacing w:val="1"/>
              </w:rPr>
              <w:t>н</w:t>
            </w:r>
            <w:r w:rsidRPr="00583891">
              <w:t>аг</w:t>
            </w:r>
            <w:r w:rsidRPr="00583891">
              <w:rPr>
                <w:spacing w:val="2"/>
              </w:rPr>
              <w:t>р</w:t>
            </w:r>
            <w:r w:rsidRPr="00583891">
              <w:rPr>
                <w:spacing w:val="-8"/>
              </w:rPr>
              <w:t>у</w:t>
            </w:r>
            <w:r w:rsidRPr="00583891">
              <w:rPr>
                <w:spacing w:val="1"/>
              </w:rPr>
              <w:t>з</w:t>
            </w:r>
            <w:r w:rsidRPr="00583891">
              <w:t>ка</w:t>
            </w:r>
            <w:r w:rsidRPr="00583891">
              <w:rPr>
                <w:spacing w:val="1"/>
              </w:rPr>
              <w:t xml:space="preserve"> </w:t>
            </w:r>
            <w:r w:rsidRPr="00583891">
              <w:t xml:space="preserve">4,15 Гкал/ч </w:t>
            </w:r>
          </w:p>
        </w:tc>
      </w:tr>
      <w:tr w:rsidR="00AB19C5" w:rsidRPr="00011FB7" w14:paraId="5E3E1C26" w14:textId="77777777" w:rsidTr="000154F5">
        <w:trPr>
          <w:trHeight w:hRule="exact" w:val="1114"/>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tcPr>
          <w:p w14:paraId="5B5273CC" w14:textId="77777777" w:rsidR="00AB19C5" w:rsidRPr="00583891" w:rsidRDefault="00AB19C5" w:rsidP="006D7645">
            <w:pPr>
              <w:pStyle w:val="af4"/>
            </w:pPr>
            <w:r w:rsidRPr="00583891">
              <w:rPr>
                <w:spacing w:val="-1"/>
              </w:rPr>
              <w:t>О</w:t>
            </w:r>
            <w:r w:rsidRPr="00583891">
              <w:t>бъ</w:t>
            </w:r>
            <w:r w:rsidRPr="00583891">
              <w:rPr>
                <w:spacing w:val="-1"/>
              </w:rPr>
              <w:t>е</w:t>
            </w:r>
            <w:r w:rsidRPr="00583891">
              <w:t xml:space="preserve">м </w:t>
            </w:r>
            <w:r w:rsidRPr="00583891">
              <w:rPr>
                <w:spacing w:val="1"/>
              </w:rPr>
              <w:t>п</w:t>
            </w:r>
            <w:r w:rsidRPr="00583891">
              <w:t>отр</w:t>
            </w:r>
            <w:r w:rsidRPr="00583891">
              <w:rPr>
                <w:spacing w:val="-1"/>
              </w:rPr>
              <w:t>е</w:t>
            </w:r>
            <w:r w:rsidRPr="00583891">
              <w:t>бл</w:t>
            </w:r>
            <w:r w:rsidRPr="00583891">
              <w:rPr>
                <w:spacing w:val="-1"/>
              </w:rPr>
              <w:t>е</w:t>
            </w:r>
            <w:r w:rsidRPr="00583891">
              <w:rPr>
                <w:spacing w:val="1"/>
              </w:rPr>
              <w:t>ни</w:t>
            </w:r>
            <w:r w:rsidRPr="00583891">
              <w:t>я т</w:t>
            </w:r>
            <w:r w:rsidRPr="00583891">
              <w:rPr>
                <w:spacing w:val="-1"/>
              </w:rPr>
              <w:t>е</w:t>
            </w:r>
            <w:r w:rsidRPr="00583891">
              <w:rPr>
                <w:spacing w:val="1"/>
              </w:rPr>
              <w:t>п</w:t>
            </w:r>
            <w:r w:rsidRPr="00583891">
              <w:t>ло</w:t>
            </w:r>
            <w:r w:rsidRPr="00583891">
              <w:rPr>
                <w:spacing w:val="-1"/>
              </w:rPr>
              <w:t>в</w:t>
            </w:r>
            <w:r w:rsidRPr="00583891">
              <w:t>ой э</w:t>
            </w:r>
            <w:r w:rsidRPr="00583891">
              <w:rPr>
                <w:spacing w:val="1"/>
              </w:rPr>
              <w:t>н</w:t>
            </w:r>
            <w:r w:rsidRPr="00583891">
              <w:rPr>
                <w:spacing w:val="-1"/>
              </w:rPr>
              <w:t>е</w:t>
            </w:r>
            <w:r w:rsidRPr="00583891">
              <w:t>рг</w:t>
            </w:r>
            <w:r w:rsidRPr="00583891">
              <w:rPr>
                <w:spacing w:val="1"/>
              </w:rPr>
              <w:t>и</w:t>
            </w:r>
            <w:r w:rsidRPr="00583891">
              <w:t xml:space="preserve">и </w:t>
            </w:r>
            <w:r w:rsidRPr="00583891">
              <w:rPr>
                <w:spacing w:val="-1"/>
              </w:rPr>
              <w:t>(м</w:t>
            </w:r>
            <w:r w:rsidRPr="00583891">
              <w:t>ощ</w:t>
            </w:r>
            <w:r w:rsidRPr="00583891">
              <w:rPr>
                <w:spacing w:val="1"/>
              </w:rPr>
              <w:t>н</w:t>
            </w:r>
            <w:r w:rsidRPr="00583891">
              <w:t>о</w:t>
            </w:r>
            <w:r w:rsidRPr="00583891">
              <w:rPr>
                <w:spacing w:val="-1"/>
              </w:rPr>
              <w:t>с</w:t>
            </w:r>
            <w:r w:rsidRPr="00583891">
              <w:t>т</w:t>
            </w:r>
            <w:r w:rsidRPr="00583891">
              <w:rPr>
                <w:spacing w:val="1"/>
              </w:rPr>
              <w:t>и</w:t>
            </w:r>
            <w:r w:rsidRPr="00583891">
              <w:t>)</w:t>
            </w:r>
            <w:r w:rsidRPr="00583891">
              <w:rPr>
                <w:spacing w:val="32"/>
              </w:rPr>
              <w:t xml:space="preserve"> </w:t>
            </w:r>
            <w:r w:rsidRPr="00583891">
              <w:t>и</w:t>
            </w:r>
            <w:r w:rsidRPr="00583891">
              <w:rPr>
                <w:spacing w:val="32"/>
              </w:rPr>
              <w:t xml:space="preserve"> </w:t>
            </w:r>
            <w:r w:rsidRPr="00583891">
              <w:t>т</w:t>
            </w:r>
            <w:r w:rsidRPr="00583891">
              <w:rPr>
                <w:spacing w:val="-1"/>
              </w:rPr>
              <w:t>е</w:t>
            </w:r>
            <w:r w:rsidRPr="00583891">
              <w:rPr>
                <w:spacing w:val="1"/>
              </w:rPr>
              <w:t>п</w:t>
            </w:r>
            <w:r w:rsidRPr="00583891">
              <w:t>ло</w:t>
            </w:r>
            <w:r w:rsidRPr="00583891">
              <w:rPr>
                <w:spacing w:val="1"/>
              </w:rPr>
              <w:t>н</w:t>
            </w:r>
            <w:r w:rsidRPr="00583891">
              <w:t>о</w:t>
            </w:r>
            <w:r w:rsidRPr="00583891">
              <w:rPr>
                <w:spacing w:val="-1"/>
              </w:rPr>
              <w:t>с</w:t>
            </w:r>
            <w:r w:rsidRPr="00583891">
              <w:rPr>
                <w:spacing w:val="1"/>
              </w:rPr>
              <w:t>и</w:t>
            </w:r>
            <w:r w:rsidRPr="00583891">
              <w:t>т</w:t>
            </w:r>
            <w:r w:rsidRPr="00583891">
              <w:rPr>
                <w:spacing w:val="-1"/>
              </w:rPr>
              <w:t>е</w:t>
            </w:r>
            <w:r w:rsidRPr="00583891">
              <w:t>ля</w:t>
            </w:r>
            <w:r w:rsidRPr="00583891">
              <w:rPr>
                <w:spacing w:val="31"/>
              </w:rPr>
              <w:t xml:space="preserve"> </w:t>
            </w:r>
            <w:r w:rsidRPr="00583891">
              <w:rPr>
                <w:spacing w:val="1"/>
              </w:rPr>
              <w:t xml:space="preserve">на </w:t>
            </w:r>
            <w:r w:rsidRPr="00583891">
              <w:rPr>
                <w:spacing w:val="-1"/>
              </w:rPr>
              <w:t>с</w:t>
            </w:r>
            <w:r w:rsidRPr="00583891">
              <w:t>об</w:t>
            </w:r>
            <w:r w:rsidRPr="00583891">
              <w:rPr>
                <w:spacing w:val="-1"/>
              </w:rPr>
              <w:t>с</w:t>
            </w:r>
            <w:r w:rsidRPr="00583891">
              <w:t>т</w:t>
            </w:r>
            <w:r w:rsidRPr="00583891">
              <w:rPr>
                <w:spacing w:val="-1"/>
              </w:rPr>
              <w:t>ве</w:t>
            </w:r>
            <w:r w:rsidRPr="00583891">
              <w:rPr>
                <w:spacing w:val="1"/>
              </w:rPr>
              <w:t>нн</w:t>
            </w:r>
            <w:r w:rsidRPr="00583891">
              <w:rPr>
                <w:spacing w:val="-1"/>
              </w:rPr>
              <w:t>ы</w:t>
            </w:r>
            <w:r w:rsidRPr="00583891">
              <w:t>е</w:t>
            </w:r>
            <w:r w:rsidRPr="00583891">
              <w:rPr>
                <w:spacing w:val="25"/>
              </w:rPr>
              <w:t xml:space="preserve"> </w:t>
            </w:r>
            <w:r w:rsidRPr="00583891">
              <w:t>и</w:t>
            </w:r>
            <w:r w:rsidRPr="00583891">
              <w:rPr>
                <w:spacing w:val="25"/>
              </w:rPr>
              <w:t xml:space="preserve"> </w:t>
            </w:r>
            <w:r w:rsidRPr="00583891">
              <w:rPr>
                <w:spacing w:val="2"/>
              </w:rPr>
              <w:t>х</w:t>
            </w:r>
            <w:r w:rsidRPr="00583891">
              <w:t>о</w:t>
            </w:r>
            <w:r w:rsidRPr="00583891">
              <w:rPr>
                <w:spacing w:val="1"/>
              </w:rPr>
              <w:t>з</w:t>
            </w:r>
            <w:r w:rsidRPr="00583891">
              <w:rPr>
                <w:spacing w:val="-3"/>
              </w:rPr>
              <w:t>я</w:t>
            </w:r>
            <w:r w:rsidRPr="00583891">
              <w:rPr>
                <w:spacing w:val="1"/>
              </w:rPr>
              <w:t>й</w:t>
            </w:r>
            <w:r w:rsidRPr="00583891">
              <w:rPr>
                <w:spacing w:val="-1"/>
              </w:rPr>
              <w:t>с</w:t>
            </w:r>
            <w:r w:rsidRPr="00583891">
              <w:t>т</w:t>
            </w:r>
            <w:r w:rsidRPr="00583891">
              <w:rPr>
                <w:spacing w:val="-1"/>
              </w:rPr>
              <w:t>ве</w:t>
            </w:r>
            <w:r w:rsidRPr="00583891">
              <w:rPr>
                <w:spacing w:val="1"/>
              </w:rPr>
              <w:t>нн</w:t>
            </w:r>
            <w:r w:rsidRPr="00583891">
              <w:rPr>
                <w:spacing w:val="-1"/>
              </w:rPr>
              <w:t>ы</w:t>
            </w:r>
            <w:r w:rsidRPr="00583891">
              <w:t>е</w:t>
            </w:r>
            <w:r w:rsidRPr="00583891">
              <w:rPr>
                <w:spacing w:val="25"/>
              </w:rPr>
              <w:t xml:space="preserve"> </w:t>
            </w:r>
            <w:r w:rsidRPr="00583891">
              <w:rPr>
                <w:spacing w:val="3"/>
              </w:rPr>
              <w:t>н</w:t>
            </w:r>
            <w:r w:rsidRPr="00583891">
              <w:rPr>
                <w:spacing w:val="-8"/>
              </w:rPr>
              <w:t>у</w:t>
            </w:r>
            <w:r w:rsidRPr="00583891">
              <w:rPr>
                <w:spacing w:val="-1"/>
              </w:rPr>
              <w:t>ж</w:t>
            </w:r>
            <w:r w:rsidRPr="00583891">
              <w:t>д</w:t>
            </w:r>
            <w:r w:rsidRPr="00583891">
              <w:rPr>
                <w:spacing w:val="-1"/>
              </w:rPr>
              <w:t>ы</w:t>
            </w:r>
            <w:r w:rsidRPr="00583891">
              <w:t>,</w:t>
            </w:r>
            <w:r w:rsidRPr="00583891">
              <w:rPr>
                <w:spacing w:val="26"/>
              </w:rPr>
              <w:t xml:space="preserve"> </w:t>
            </w:r>
            <w:r w:rsidRPr="00583891">
              <w:t xml:space="preserve">и </w:t>
            </w:r>
            <w:r w:rsidRPr="00583891">
              <w:rPr>
                <w:spacing w:val="1"/>
              </w:rPr>
              <w:t>п</w:t>
            </w:r>
            <w:r w:rsidRPr="00583891">
              <w:rPr>
                <w:spacing w:val="-1"/>
              </w:rPr>
              <w:t>а</w:t>
            </w:r>
            <w:r w:rsidRPr="00583891">
              <w:t>р</w:t>
            </w:r>
            <w:r w:rsidRPr="00583891">
              <w:rPr>
                <w:spacing w:val="-1"/>
              </w:rPr>
              <w:t>аме</w:t>
            </w:r>
            <w:r w:rsidRPr="00583891">
              <w:t>тры</w:t>
            </w:r>
            <w:r w:rsidRPr="00583891">
              <w:rPr>
                <w:spacing w:val="-1"/>
              </w:rPr>
              <w:t xml:space="preserve"> </w:t>
            </w:r>
            <w:r w:rsidRPr="00583891">
              <w:t>т</w:t>
            </w:r>
            <w:r w:rsidRPr="00583891">
              <w:rPr>
                <w:spacing w:val="-1"/>
              </w:rPr>
              <w:t>е</w:t>
            </w:r>
            <w:r w:rsidRPr="00583891">
              <w:rPr>
                <w:spacing w:val="1"/>
              </w:rPr>
              <w:t>п</w:t>
            </w:r>
            <w:r w:rsidRPr="00583891">
              <w:t>ло</w:t>
            </w:r>
            <w:r w:rsidRPr="00583891">
              <w:rPr>
                <w:spacing w:val="-1"/>
              </w:rPr>
              <w:t>в</w:t>
            </w:r>
            <w:r w:rsidRPr="00583891">
              <w:t>ой</w:t>
            </w:r>
            <w:r w:rsidRPr="00583891">
              <w:rPr>
                <w:spacing w:val="1"/>
              </w:rPr>
              <w:t xml:space="preserve"> </w:t>
            </w:r>
            <w:r w:rsidRPr="00583891">
              <w:rPr>
                <w:spacing w:val="-1"/>
              </w:rPr>
              <w:t>м</w:t>
            </w:r>
            <w:r w:rsidRPr="00583891">
              <w:t>ощ</w:t>
            </w:r>
            <w:r w:rsidRPr="00583891">
              <w:rPr>
                <w:spacing w:val="1"/>
              </w:rPr>
              <w:t>н</w:t>
            </w:r>
            <w:r w:rsidRPr="00583891">
              <w:t>о</w:t>
            </w:r>
            <w:r w:rsidRPr="00583891">
              <w:rPr>
                <w:spacing w:val="-1"/>
              </w:rPr>
              <w:t>с</w:t>
            </w:r>
            <w:r w:rsidRPr="00583891">
              <w:t>ти</w:t>
            </w:r>
            <w:r w:rsidRPr="00583891">
              <w:rPr>
                <w:spacing w:val="1"/>
              </w:rPr>
              <w:t xml:space="preserve"> н</w:t>
            </w:r>
            <w:r w:rsidRPr="00583891">
              <w:rPr>
                <w:spacing w:val="-1"/>
              </w:rPr>
              <w:t>е</w:t>
            </w:r>
            <w:r w:rsidRPr="00583891">
              <w:rPr>
                <w:spacing w:val="-2"/>
              </w:rPr>
              <w:t>т</w:t>
            </w:r>
            <w:r w:rsidRPr="00583891">
              <w:t>то</w:t>
            </w:r>
          </w:p>
        </w:tc>
        <w:tc>
          <w:tcPr>
            <w:tcW w:w="5272" w:type="dxa"/>
            <w:tcBorders>
              <w:top w:val="single" w:sz="4" w:space="0" w:color="000000"/>
              <w:left w:val="single" w:sz="4" w:space="0" w:color="000000"/>
              <w:bottom w:val="single" w:sz="4" w:space="0" w:color="000000"/>
              <w:right w:val="single" w:sz="4" w:space="0" w:color="000000"/>
            </w:tcBorders>
            <w:shd w:val="clear" w:color="auto" w:fill="auto"/>
          </w:tcPr>
          <w:p w14:paraId="05314BFA" w14:textId="77777777" w:rsidR="00AB19C5" w:rsidRPr="00583891" w:rsidRDefault="00AB19C5" w:rsidP="006D7645">
            <w:pPr>
              <w:pStyle w:val="af4"/>
            </w:pPr>
            <w:r w:rsidRPr="00583891">
              <w:t>Рас</w:t>
            </w:r>
            <w:r w:rsidRPr="00583891">
              <w:rPr>
                <w:spacing w:val="2"/>
              </w:rPr>
              <w:t>х</w:t>
            </w:r>
            <w:r w:rsidRPr="00583891">
              <w:t>од те</w:t>
            </w:r>
            <w:r w:rsidRPr="00583891">
              <w:rPr>
                <w:spacing w:val="1"/>
              </w:rPr>
              <w:t>п</w:t>
            </w:r>
            <w:r w:rsidRPr="00583891">
              <w:t>ловой</w:t>
            </w:r>
            <w:r w:rsidRPr="00583891">
              <w:rPr>
                <w:spacing w:val="-2"/>
              </w:rPr>
              <w:t xml:space="preserve"> </w:t>
            </w:r>
            <w:r w:rsidRPr="00583891">
              <w:t>э</w:t>
            </w:r>
            <w:r w:rsidRPr="00583891">
              <w:rPr>
                <w:spacing w:val="1"/>
              </w:rPr>
              <w:t>н</w:t>
            </w:r>
            <w:r w:rsidRPr="00583891">
              <w:t>ерг</w:t>
            </w:r>
            <w:r w:rsidRPr="00583891">
              <w:rPr>
                <w:spacing w:val="-2"/>
              </w:rPr>
              <w:t>и</w:t>
            </w:r>
            <w:r w:rsidRPr="00583891">
              <w:t>и</w:t>
            </w:r>
            <w:r w:rsidRPr="00583891">
              <w:rPr>
                <w:spacing w:val="1"/>
              </w:rPr>
              <w:t xml:space="preserve"> н</w:t>
            </w:r>
            <w:r w:rsidRPr="00583891">
              <w:t>а собстве</w:t>
            </w:r>
            <w:r w:rsidRPr="00583891">
              <w:rPr>
                <w:spacing w:val="1"/>
              </w:rPr>
              <w:t>нн</w:t>
            </w:r>
            <w:r w:rsidRPr="00583891">
              <w:t>ые</w:t>
            </w:r>
          </w:p>
          <w:p w14:paraId="4F3C7AC1" w14:textId="77777777" w:rsidR="00AB19C5" w:rsidRPr="00583891" w:rsidRDefault="00AB19C5" w:rsidP="006D7645">
            <w:pPr>
              <w:pStyle w:val="af4"/>
            </w:pPr>
            <w:r w:rsidRPr="00583891">
              <w:rPr>
                <w:spacing w:val="3"/>
              </w:rPr>
              <w:t>н</w:t>
            </w:r>
            <w:r w:rsidRPr="00583891">
              <w:rPr>
                <w:spacing w:val="-5"/>
              </w:rPr>
              <w:t>у</w:t>
            </w:r>
            <w:r w:rsidRPr="00583891">
              <w:t>жды котель</w:t>
            </w:r>
            <w:r w:rsidRPr="00583891">
              <w:rPr>
                <w:spacing w:val="1"/>
              </w:rPr>
              <w:t>н</w:t>
            </w:r>
            <w:r w:rsidRPr="00583891">
              <w:t>ой</w:t>
            </w:r>
            <w:r w:rsidRPr="00583891">
              <w:rPr>
                <w:spacing w:val="1"/>
              </w:rPr>
              <w:t xml:space="preserve"> </w:t>
            </w:r>
            <w:r w:rsidRPr="00583891">
              <w:t>-</w:t>
            </w:r>
            <w:r w:rsidRPr="00583891">
              <w:rPr>
                <w:spacing w:val="-3"/>
              </w:rPr>
              <w:t xml:space="preserve"> </w:t>
            </w:r>
            <w:r w:rsidRPr="00583891">
              <w:t>Гкал/ч Те</w:t>
            </w:r>
            <w:r w:rsidRPr="00583891">
              <w:rPr>
                <w:spacing w:val="1"/>
              </w:rPr>
              <w:t>п</w:t>
            </w:r>
            <w:r w:rsidRPr="00583891">
              <w:t>ловая мощ</w:t>
            </w:r>
            <w:r w:rsidRPr="00583891">
              <w:rPr>
                <w:spacing w:val="1"/>
              </w:rPr>
              <w:t>н</w:t>
            </w:r>
            <w:r w:rsidRPr="00583891">
              <w:t xml:space="preserve">ость </w:t>
            </w:r>
            <w:r w:rsidRPr="00583891">
              <w:rPr>
                <w:spacing w:val="1"/>
              </w:rPr>
              <w:t>н</w:t>
            </w:r>
            <w:r w:rsidRPr="00583891">
              <w:t xml:space="preserve">етто 4,300 Гкал/ч </w:t>
            </w:r>
          </w:p>
        </w:tc>
      </w:tr>
      <w:tr w:rsidR="00AB19C5" w:rsidRPr="00011FB7" w14:paraId="58582590" w14:textId="77777777" w:rsidTr="000154F5">
        <w:trPr>
          <w:trHeight w:hRule="exact" w:val="1666"/>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tcPr>
          <w:p w14:paraId="0FCAB613" w14:textId="77777777" w:rsidR="00AB19C5" w:rsidRPr="00583891" w:rsidRDefault="00AB19C5" w:rsidP="006D7645">
            <w:pPr>
              <w:pStyle w:val="af4"/>
            </w:pPr>
            <w:r w:rsidRPr="00583891">
              <w:t xml:space="preserve">Срок </w:t>
            </w:r>
            <w:r w:rsidRPr="00583891">
              <w:rPr>
                <w:spacing w:val="-1"/>
              </w:rPr>
              <w:t>вв</w:t>
            </w:r>
            <w:r w:rsidRPr="00583891">
              <w:t>ода в эк</w:t>
            </w:r>
            <w:r w:rsidRPr="00583891">
              <w:rPr>
                <w:spacing w:val="-1"/>
              </w:rPr>
              <w:t>с</w:t>
            </w:r>
            <w:r w:rsidRPr="00583891">
              <w:rPr>
                <w:spacing w:val="1"/>
              </w:rPr>
              <w:t>п</w:t>
            </w:r>
            <w:r w:rsidRPr="00583891">
              <w:rPr>
                <w:spacing w:val="2"/>
              </w:rPr>
              <w:t>л</w:t>
            </w:r>
            <w:r w:rsidRPr="00583891">
              <w:rPr>
                <w:spacing w:val="-8"/>
              </w:rPr>
              <w:t>у</w:t>
            </w:r>
            <w:r w:rsidRPr="00583891">
              <w:rPr>
                <w:spacing w:val="-1"/>
              </w:rPr>
              <w:t>а</w:t>
            </w:r>
            <w:r w:rsidRPr="00583891">
              <w:rPr>
                <w:spacing w:val="3"/>
              </w:rPr>
              <w:t>т</w:t>
            </w:r>
            <w:r w:rsidRPr="00583891">
              <w:rPr>
                <w:spacing w:val="-1"/>
              </w:rPr>
              <w:t>а</w:t>
            </w:r>
            <w:r w:rsidRPr="00583891">
              <w:rPr>
                <w:spacing w:val="1"/>
              </w:rPr>
              <w:t>ци</w:t>
            </w:r>
            <w:r w:rsidRPr="00583891">
              <w:t>ю т</w:t>
            </w:r>
            <w:r w:rsidRPr="00583891">
              <w:rPr>
                <w:spacing w:val="-1"/>
              </w:rPr>
              <w:t>е</w:t>
            </w:r>
            <w:r w:rsidRPr="00583891">
              <w:rPr>
                <w:spacing w:val="1"/>
              </w:rPr>
              <w:t>п</w:t>
            </w:r>
            <w:r w:rsidRPr="00583891">
              <w:t>лоф</w:t>
            </w:r>
            <w:r w:rsidRPr="00583891">
              <w:rPr>
                <w:spacing w:val="-2"/>
              </w:rPr>
              <w:t>и</w:t>
            </w:r>
            <w:r w:rsidRPr="00583891">
              <w:t>к</w:t>
            </w:r>
            <w:r w:rsidRPr="00583891">
              <w:rPr>
                <w:spacing w:val="-1"/>
              </w:rPr>
              <w:t>а</w:t>
            </w:r>
            <w:r w:rsidRPr="00583891">
              <w:rPr>
                <w:spacing w:val="1"/>
              </w:rPr>
              <w:t>ци</w:t>
            </w:r>
            <w:r w:rsidRPr="00583891">
              <w:rPr>
                <w:spacing w:val="-3"/>
              </w:rPr>
              <w:t>о</w:t>
            </w:r>
            <w:r w:rsidRPr="00583891">
              <w:rPr>
                <w:spacing w:val="1"/>
              </w:rPr>
              <w:t>нн</w:t>
            </w:r>
            <w:r w:rsidRPr="00583891">
              <w:t>ого</w:t>
            </w:r>
            <w:r w:rsidRPr="00583891">
              <w:rPr>
                <w:spacing w:val="28"/>
              </w:rPr>
              <w:t xml:space="preserve"> </w:t>
            </w:r>
            <w:r w:rsidRPr="00583891">
              <w:rPr>
                <w:spacing w:val="-3"/>
              </w:rPr>
              <w:t>о</w:t>
            </w:r>
            <w:r w:rsidRPr="00583891">
              <w:t>бо</w:t>
            </w:r>
            <w:r w:rsidRPr="00583891">
              <w:rPr>
                <w:spacing w:val="2"/>
              </w:rPr>
              <w:t>р</w:t>
            </w:r>
            <w:r w:rsidRPr="00583891">
              <w:rPr>
                <w:spacing w:val="-5"/>
              </w:rPr>
              <w:t>у</w:t>
            </w:r>
            <w:r w:rsidRPr="00583891">
              <w:t>до</w:t>
            </w:r>
            <w:r w:rsidRPr="00583891">
              <w:rPr>
                <w:spacing w:val="-1"/>
              </w:rPr>
              <w:t>ва</w:t>
            </w:r>
            <w:r w:rsidRPr="00583891">
              <w:rPr>
                <w:spacing w:val="1"/>
              </w:rPr>
              <w:t>ни</w:t>
            </w:r>
            <w:r w:rsidRPr="00583891">
              <w:t>я,</w:t>
            </w:r>
            <w:r w:rsidRPr="00583891">
              <w:rPr>
                <w:spacing w:val="28"/>
              </w:rPr>
              <w:t xml:space="preserve"> </w:t>
            </w:r>
            <w:r w:rsidRPr="00583891">
              <w:t xml:space="preserve">год </w:t>
            </w:r>
            <w:r w:rsidRPr="00583891">
              <w:rPr>
                <w:spacing w:val="1"/>
              </w:rPr>
              <w:t>п</w:t>
            </w:r>
            <w:r w:rsidRPr="00583891">
              <w:t>о</w:t>
            </w:r>
            <w:r w:rsidRPr="00583891">
              <w:rPr>
                <w:spacing w:val="-1"/>
              </w:rPr>
              <w:t>с</w:t>
            </w:r>
            <w:r w:rsidRPr="00583891">
              <w:t>л</w:t>
            </w:r>
            <w:r w:rsidRPr="00583891">
              <w:rPr>
                <w:spacing w:val="-1"/>
              </w:rPr>
              <w:t>е</w:t>
            </w:r>
            <w:r w:rsidRPr="00583891">
              <w:t>д</w:t>
            </w:r>
            <w:r w:rsidRPr="00583891">
              <w:rPr>
                <w:spacing w:val="1"/>
              </w:rPr>
              <w:t>н</w:t>
            </w:r>
            <w:r w:rsidRPr="00583891">
              <w:rPr>
                <w:spacing w:val="-1"/>
              </w:rPr>
              <w:t>е</w:t>
            </w:r>
            <w:r w:rsidRPr="00583891">
              <w:t>го</w:t>
            </w:r>
            <w:r w:rsidRPr="00583891">
              <w:rPr>
                <w:spacing w:val="2"/>
              </w:rPr>
              <w:t xml:space="preserve"> </w:t>
            </w:r>
            <w:r w:rsidRPr="00583891">
              <w:t>о</w:t>
            </w:r>
            <w:r w:rsidRPr="00583891">
              <w:rPr>
                <w:spacing w:val="-1"/>
              </w:rPr>
              <w:t>св</w:t>
            </w:r>
            <w:r w:rsidRPr="00583891">
              <w:rPr>
                <w:spacing w:val="1"/>
              </w:rPr>
              <w:t>и</w:t>
            </w:r>
            <w:r w:rsidRPr="00583891">
              <w:t>д</w:t>
            </w:r>
            <w:r w:rsidRPr="00583891">
              <w:rPr>
                <w:spacing w:val="-1"/>
              </w:rPr>
              <w:t>е</w:t>
            </w:r>
            <w:r w:rsidRPr="00583891">
              <w:t>т</w:t>
            </w:r>
            <w:r w:rsidRPr="00583891">
              <w:rPr>
                <w:spacing w:val="1"/>
              </w:rPr>
              <w:t>е</w:t>
            </w:r>
            <w:r w:rsidRPr="00583891">
              <w:t>ль</w:t>
            </w:r>
            <w:r w:rsidRPr="00583891">
              <w:rPr>
                <w:spacing w:val="-1"/>
              </w:rPr>
              <w:t>с</w:t>
            </w:r>
            <w:r w:rsidRPr="00583891">
              <w:t>т</w:t>
            </w:r>
            <w:r w:rsidRPr="00583891">
              <w:rPr>
                <w:spacing w:val="-1"/>
              </w:rPr>
              <w:t>в</w:t>
            </w:r>
            <w:r w:rsidRPr="00583891">
              <w:t>о</w:t>
            </w:r>
            <w:r w:rsidRPr="00583891">
              <w:rPr>
                <w:spacing w:val="-1"/>
              </w:rPr>
              <w:t>ва</w:t>
            </w:r>
            <w:r w:rsidRPr="00583891">
              <w:rPr>
                <w:spacing w:val="1"/>
              </w:rPr>
              <w:t>ни</w:t>
            </w:r>
            <w:r w:rsidRPr="00583891">
              <w:t>я</w:t>
            </w:r>
            <w:r w:rsidRPr="00583891">
              <w:rPr>
                <w:spacing w:val="2"/>
              </w:rPr>
              <w:t xml:space="preserve"> </w:t>
            </w:r>
            <w:r w:rsidRPr="00583891">
              <w:rPr>
                <w:spacing w:val="1"/>
              </w:rPr>
              <w:t>п</w:t>
            </w:r>
            <w:r w:rsidRPr="00583891">
              <w:t>ри до</w:t>
            </w:r>
            <w:r w:rsidRPr="00583891">
              <w:rPr>
                <w:spacing w:val="3"/>
              </w:rPr>
              <w:t>п</w:t>
            </w:r>
            <w:r w:rsidRPr="00583891">
              <w:rPr>
                <w:spacing w:val="-5"/>
              </w:rPr>
              <w:t>у</w:t>
            </w:r>
            <w:r w:rsidRPr="00583891">
              <w:rPr>
                <w:spacing w:val="-1"/>
              </w:rPr>
              <w:t>с</w:t>
            </w:r>
            <w:r w:rsidRPr="00583891">
              <w:t>ке</w:t>
            </w:r>
            <w:r w:rsidRPr="00583891">
              <w:rPr>
                <w:spacing w:val="1"/>
              </w:rPr>
              <w:t xml:space="preserve"> </w:t>
            </w:r>
            <w:r w:rsidRPr="00583891">
              <w:t>к</w:t>
            </w:r>
            <w:r w:rsidRPr="00583891">
              <w:rPr>
                <w:spacing w:val="3"/>
              </w:rPr>
              <w:t xml:space="preserve"> </w:t>
            </w:r>
            <w:r w:rsidRPr="00583891">
              <w:t>эк</w:t>
            </w:r>
            <w:r w:rsidRPr="00583891">
              <w:rPr>
                <w:spacing w:val="-1"/>
              </w:rPr>
              <w:t>с</w:t>
            </w:r>
            <w:r w:rsidRPr="00583891">
              <w:rPr>
                <w:spacing w:val="1"/>
              </w:rPr>
              <w:t>п</w:t>
            </w:r>
            <w:r w:rsidRPr="00583891">
              <w:rPr>
                <w:spacing w:val="2"/>
              </w:rPr>
              <w:t>л</w:t>
            </w:r>
            <w:r w:rsidRPr="00583891">
              <w:rPr>
                <w:spacing w:val="-5"/>
              </w:rPr>
              <w:t>у</w:t>
            </w:r>
            <w:r w:rsidRPr="00583891">
              <w:rPr>
                <w:spacing w:val="-1"/>
              </w:rPr>
              <w:t>а</w:t>
            </w:r>
            <w:r w:rsidRPr="00583891">
              <w:t>т</w:t>
            </w:r>
            <w:r w:rsidRPr="00583891">
              <w:rPr>
                <w:spacing w:val="-1"/>
              </w:rPr>
              <w:t>а</w:t>
            </w:r>
            <w:r w:rsidRPr="00583891">
              <w:rPr>
                <w:spacing w:val="1"/>
              </w:rPr>
              <w:t>ци</w:t>
            </w:r>
            <w:r w:rsidRPr="00583891">
              <w:t>и</w:t>
            </w:r>
            <w:r w:rsidRPr="00583891">
              <w:rPr>
                <w:spacing w:val="3"/>
              </w:rPr>
              <w:t xml:space="preserve"> </w:t>
            </w:r>
            <w:r w:rsidRPr="00583891">
              <w:rPr>
                <w:spacing w:val="1"/>
              </w:rPr>
              <w:t>п</w:t>
            </w:r>
            <w:r w:rsidRPr="00583891">
              <w:t>о</w:t>
            </w:r>
            <w:r w:rsidRPr="00583891">
              <w:rPr>
                <w:spacing w:val="-1"/>
              </w:rPr>
              <w:t>с</w:t>
            </w:r>
            <w:r w:rsidRPr="00583891">
              <w:t>ле</w:t>
            </w:r>
            <w:r w:rsidRPr="00583891">
              <w:rPr>
                <w:spacing w:val="1"/>
              </w:rPr>
              <w:t xml:space="preserve"> </w:t>
            </w:r>
            <w:r w:rsidRPr="00583891">
              <w:t>р</w:t>
            </w:r>
            <w:r w:rsidRPr="00583891">
              <w:rPr>
                <w:spacing w:val="-1"/>
              </w:rPr>
              <w:t>ем</w:t>
            </w:r>
            <w:r w:rsidRPr="00583891">
              <w:t>о</w:t>
            </w:r>
            <w:r w:rsidRPr="00583891">
              <w:rPr>
                <w:spacing w:val="1"/>
              </w:rPr>
              <w:t>н</w:t>
            </w:r>
            <w:r w:rsidRPr="00583891">
              <w:t>то</w:t>
            </w:r>
            <w:r w:rsidRPr="00583891">
              <w:rPr>
                <w:spacing w:val="-1"/>
              </w:rPr>
              <w:t>в</w:t>
            </w:r>
            <w:r w:rsidRPr="00583891">
              <w:t>, год</w:t>
            </w:r>
            <w:r w:rsidRPr="00583891">
              <w:rPr>
                <w:spacing w:val="43"/>
              </w:rPr>
              <w:t xml:space="preserve"> </w:t>
            </w:r>
            <w:r w:rsidRPr="00583891">
              <w:rPr>
                <w:spacing w:val="1"/>
              </w:rPr>
              <w:t>п</w:t>
            </w:r>
            <w:r w:rsidRPr="00583891">
              <w:t>родл</w:t>
            </w:r>
            <w:r w:rsidRPr="00583891">
              <w:rPr>
                <w:spacing w:val="-1"/>
              </w:rPr>
              <w:t>е</w:t>
            </w:r>
            <w:r w:rsidRPr="00583891">
              <w:rPr>
                <w:spacing w:val="-2"/>
              </w:rPr>
              <w:t>н</w:t>
            </w:r>
            <w:r w:rsidRPr="00583891">
              <w:rPr>
                <w:spacing w:val="1"/>
              </w:rPr>
              <w:t>и</w:t>
            </w:r>
            <w:r w:rsidRPr="00583891">
              <w:t>я</w:t>
            </w:r>
            <w:r w:rsidRPr="00583891">
              <w:rPr>
                <w:spacing w:val="43"/>
              </w:rPr>
              <w:t xml:space="preserve"> </w:t>
            </w:r>
            <w:r w:rsidRPr="00583891">
              <w:t>р</w:t>
            </w:r>
            <w:r w:rsidRPr="00583891">
              <w:rPr>
                <w:spacing w:val="-1"/>
              </w:rPr>
              <w:t>е</w:t>
            </w:r>
            <w:r w:rsidRPr="00583891">
              <w:rPr>
                <w:spacing w:val="1"/>
              </w:rPr>
              <w:t>с</w:t>
            </w:r>
            <w:r w:rsidRPr="00583891">
              <w:rPr>
                <w:spacing w:val="-5"/>
              </w:rPr>
              <w:t>у</w:t>
            </w:r>
            <w:r w:rsidRPr="00583891">
              <w:t>р</w:t>
            </w:r>
            <w:r w:rsidRPr="00583891">
              <w:rPr>
                <w:spacing w:val="1"/>
              </w:rPr>
              <w:t>с</w:t>
            </w:r>
            <w:r w:rsidRPr="00583891">
              <w:t>а</w:t>
            </w:r>
            <w:r w:rsidRPr="00583891">
              <w:rPr>
                <w:spacing w:val="44"/>
              </w:rPr>
              <w:t xml:space="preserve"> </w:t>
            </w:r>
            <w:r w:rsidRPr="00583891">
              <w:t>и</w:t>
            </w:r>
            <w:r w:rsidRPr="00583891">
              <w:rPr>
                <w:spacing w:val="44"/>
              </w:rPr>
              <w:t xml:space="preserve"> </w:t>
            </w:r>
            <w:r w:rsidRPr="00583891">
              <w:rPr>
                <w:spacing w:val="-1"/>
              </w:rPr>
              <w:t>ме</w:t>
            </w:r>
            <w:r w:rsidRPr="00583891">
              <w:t>ро</w:t>
            </w:r>
            <w:r w:rsidRPr="00583891">
              <w:rPr>
                <w:spacing w:val="1"/>
              </w:rPr>
              <w:t>п</w:t>
            </w:r>
            <w:r w:rsidRPr="00583891">
              <w:t>р</w:t>
            </w:r>
            <w:r w:rsidRPr="00583891">
              <w:rPr>
                <w:spacing w:val="1"/>
              </w:rPr>
              <w:t>и</w:t>
            </w:r>
            <w:r w:rsidRPr="00583891">
              <w:rPr>
                <w:spacing w:val="-3"/>
              </w:rPr>
              <w:t>я</w:t>
            </w:r>
            <w:r w:rsidRPr="00583891">
              <w:t>т</w:t>
            </w:r>
            <w:r w:rsidRPr="00583891">
              <w:rPr>
                <w:spacing w:val="1"/>
              </w:rPr>
              <w:t>и</w:t>
            </w:r>
            <w:r w:rsidRPr="00583891">
              <w:t>я</w:t>
            </w:r>
            <w:r w:rsidRPr="00583891">
              <w:rPr>
                <w:spacing w:val="40"/>
              </w:rPr>
              <w:t xml:space="preserve"> </w:t>
            </w:r>
            <w:r w:rsidRPr="00583891">
              <w:rPr>
                <w:spacing w:val="1"/>
              </w:rPr>
              <w:t>п</w:t>
            </w:r>
            <w:r w:rsidRPr="00583891">
              <w:t xml:space="preserve">о </w:t>
            </w:r>
            <w:r w:rsidRPr="00583891">
              <w:rPr>
                <w:spacing w:val="1"/>
              </w:rPr>
              <w:t>п</w:t>
            </w:r>
            <w:r w:rsidRPr="00583891">
              <w:t>родл</w:t>
            </w:r>
            <w:r w:rsidRPr="00583891">
              <w:rPr>
                <w:spacing w:val="-1"/>
              </w:rPr>
              <w:t>е</w:t>
            </w:r>
            <w:r w:rsidRPr="00583891">
              <w:rPr>
                <w:spacing w:val="1"/>
              </w:rPr>
              <w:t>н</w:t>
            </w:r>
            <w:r w:rsidRPr="00583891">
              <w:rPr>
                <w:spacing w:val="-2"/>
              </w:rPr>
              <w:t>и</w:t>
            </w:r>
            <w:r w:rsidRPr="00583891">
              <w:t>ю р</w:t>
            </w:r>
            <w:r w:rsidRPr="00583891">
              <w:rPr>
                <w:spacing w:val="-1"/>
              </w:rPr>
              <w:t>е</w:t>
            </w:r>
            <w:r w:rsidRPr="00583891">
              <w:rPr>
                <w:spacing w:val="1"/>
              </w:rPr>
              <w:t>с</w:t>
            </w:r>
            <w:r w:rsidRPr="00583891">
              <w:rPr>
                <w:spacing w:val="-5"/>
              </w:rPr>
              <w:t>у</w:t>
            </w:r>
            <w:r w:rsidRPr="00583891">
              <w:rPr>
                <w:spacing w:val="2"/>
              </w:rPr>
              <w:t>р</w:t>
            </w:r>
            <w:r w:rsidRPr="00583891">
              <w:rPr>
                <w:spacing w:val="-1"/>
              </w:rPr>
              <w:t>с</w:t>
            </w:r>
            <w:r w:rsidRPr="00583891">
              <w:t>а</w:t>
            </w:r>
          </w:p>
        </w:tc>
        <w:tc>
          <w:tcPr>
            <w:tcW w:w="5272" w:type="dxa"/>
            <w:tcBorders>
              <w:top w:val="single" w:sz="4" w:space="0" w:color="000000"/>
              <w:left w:val="single" w:sz="4" w:space="0" w:color="000000"/>
              <w:bottom w:val="single" w:sz="4" w:space="0" w:color="000000"/>
              <w:right w:val="single" w:sz="4" w:space="0" w:color="000000"/>
            </w:tcBorders>
            <w:shd w:val="clear" w:color="auto" w:fill="auto"/>
          </w:tcPr>
          <w:p w14:paraId="6EB7A954" w14:textId="77777777" w:rsidR="00AB19C5" w:rsidRPr="00583891" w:rsidRDefault="00AB19C5" w:rsidP="006D7645">
            <w:pPr>
              <w:pStyle w:val="af4"/>
            </w:pPr>
            <w:r w:rsidRPr="00583891">
              <w:t>Дата ввода</w:t>
            </w:r>
            <w:r w:rsidRPr="00583891">
              <w:rPr>
                <w:spacing w:val="1"/>
              </w:rPr>
              <w:t xml:space="preserve"> </w:t>
            </w:r>
            <w:r w:rsidRPr="00583891">
              <w:t>в экс</w:t>
            </w:r>
            <w:r w:rsidRPr="00583891">
              <w:rPr>
                <w:spacing w:val="1"/>
              </w:rPr>
              <w:t>п</w:t>
            </w:r>
            <w:r w:rsidRPr="00583891">
              <w:rPr>
                <w:spacing w:val="2"/>
              </w:rPr>
              <w:t>л</w:t>
            </w:r>
            <w:r w:rsidRPr="00583891">
              <w:rPr>
                <w:spacing w:val="-5"/>
              </w:rPr>
              <w:t>у</w:t>
            </w:r>
            <w:r w:rsidRPr="00583891">
              <w:t>ат</w:t>
            </w:r>
            <w:r w:rsidRPr="00583891">
              <w:rPr>
                <w:spacing w:val="1"/>
              </w:rPr>
              <w:t>аци</w:t>
            </w:r>
            <w:r w:rsidRPr="00583891">
              <w:t>ю котельной–2005 год.</w:t>
            </w:r>
          </w:p>
          <w:p w14:paraId="16E7DEB9" w14:textId="77777777" w:rsidR="00AB19C5" w:rsidRPr="00583891" w:rsidRDefault="00AB19C5" w:rsidP="006D7645">
            <w:pPr>
              <w:pStyle w:val="af4"/>
            </w:pPr>
            <w:r w:rsidRPr="00583891">
              <w:t>Дата технического перевооружения по замене котлов -2017 год.</w:t>
            </w:r>
          </w:p>
        </w:tc>
      </w:tr>
      <w:tr w:rsidR="00AB19C5" w:rsidRPr="00011FB7" w14:paraId="37DA441E" w14:textId="77777777" w:rsidTr="000154F5">
        <w:trPr>
          <w:trHeight w:hRule="exact" w:val="1666"/>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tcPr>
          <w:p w14:paraId="48A5F4A8" w14:textId="77777777" w:rsidR="00AB19C5" w:rsidRPr="00583891" w:rsidRDefault="00AB19C5" w:rsidP="006D7645">
            <w:pPr>
              <w:pStyle w:val="af4"/>
            </w:pPr>
            <w:r w:rsidRPr="00583891">
              <w:lastRenderedPageBreak/>
              <w:t xml:space="preserve"> Схемы выдачи тепловой мощности, </w:t>
            </w:r>
            <w:r w:rsidRPr="00583891">
              <w:rPr>
                <w:spacing w:val="-1"/>
              </w:rPr>
              <w:t>с</w:t>
            </w:r>
            <w:r w:rsidRPr="00583891">
              <w:t>т</w:t>
            </w:r>
            <w:r w:rsidRPr="00583891">
              <w:rPr>
                <w:spacing w:val="2"/>
              </w:rPr>
              <w:t>р</w:t>
            </w:r>
            <w:r w:rsidRPr="00583891">
              <w:rPr>
                <w:spacing w:val="-5"/>
              </w:rPr>
              <w:t>у</w:t>
            </w:r>
            <w:r w:rsidRPr="00583891">
              <w:t>к</w:t>
            </w:r>
            <w:r w:rsidRPr="00583891">
              <w:rPr>
                <w:spacing w:val="3"/>
              </w:rPr>
              <w:t>т</w:t>
            </w:r>
            <w:r w:rsidRPr="00583891">
              <w:rPr>
                <w:spacing w:val="-5"/>
              </w:rPr>
              <w:t>у</w:t>
            </w:r>
            <w:r w:rsidRPr="00583891">
              <w:rPr>
                <w:spacing w:val="2"/>
              </w:rPr>
              <w:t>р</w:t>
            </w:r>
            <w:r w:rsidRPr="00583891">
              <w:t>а</w:t>
            </w:r>
            <w:r w:rsidRPr="00583891">
              <w:rPr>
                <w:spacing w:val="6"/>
              </w:rPr>
              <w:t xml:space="preserve"> </w:t>
            </w:r>
            <w:r w:rsidRPr="00583891">
              <w:t>т</w:t>
            </w:r>
            <w:r w:rsidRPr="00583891">
              <w:rPr>
                <w:spacing w:val="-1"/>
              </w:rPr>
              <w:t>е</w:t>
            </w:r>
            <w:r w:rsidRPr="00583891">
              <w:rPr>
                <w:spacing w:val="1"/>
              </w:rPr>
              <w:t>п</w:t>
            </w:r>
            <w:r w:rsidRPr="00583891">
              <w:t>лоф</w:t>
            </w:r>
            <w:r w:rsidRPr="00583891">
              <w:rPr>
                <w:spacing w:val="1"/>
              </w:rPr>
              <w:t>и</w:t>
            </w:r>
            <w:r w:rsidRPr="00583891">
              <w:t>к</w:t>
            </w:r>
            <w:r w:rsidRPr="00583891">
              <w:rPr>
                <w:spacing w:val="-1"/>
              </w:rPr>
              <w:t>а</w:t>
            </w:r>
            <w:r w:rsidRPr="00583891">
              <w:rPr>
                <w:spacing w:val="-2"/>
              </w:rPr>
              <w:t>ц</w:t>
            </w:r>
            <w:r w:rsidRPr="00583891">
              <w:rPr>
                <w:spacing w:val="1"/>
              </w:rPr>
              <w:t>и</w:t>
            </w:r>
            <w:r w:rsidRPr="00583891">
              <w:t>о</w:t>
            </w:r>
            <w:r w:rsidRPr="00583891">
              <w:rPr>
                <w:spacing w:val="1"/>
              </w:rPr>
              <w:t>нн</w:t>
            </w:r>
            <w:r w:rsidRPr="00583891">
              <w:rPr>
                <w:spacing w:val="-3"/>
              </w:rPr>
              <w:t>ы</w:t>
            </w:r>
            <w:r w:rsidRPr="00583891">
              <w:t>х</w:t>
            </w:r>
            <w:r w:rsidRPr="00583891">
              <w:rPr>
                <w:spacing w:val="9"/>
              </w:rPr>
              <w:t xml:space="preserve"> </w:t>
            </w:r>
            <w:r w:rsidRPr="00583891">
              <w:rPr>
                <w:spacing w:val="-5"/>
              </w:rPr>
              <w:t>у</w:t>
            </w:r>
            <w:r w:rsidRPr="00583891">
              <w:rPr>
                <w:spacing w:val="-1"/>
              </w:rPr>
              <w:t>с</w:t>
            </w:r>
            <w:r w:rsidRPr="00583891">
              <w:t>т</w:t>
            </w:r>
            <w:r w:rsidRPr="00583891">
              <w:rPr>
                <w:spacing w:val="-1"/>
              </w:rPr>
              <w:t>а</w:t>
            </w:r>
            <w:r w:rsidRPr="00583891">
              <w:rPr>
                <w:spacing w:val="1"/>
              </w:rPr>
              <w:t>н</w:t>
            </w:r>
            <w:r w:rsidRPr="00583891">
              <w:t>о</w:t>
            </w:r>
            <w:r w:rsidRPr="00583891">
              <w:rPr>
                <w:spacing w:val="-1"/>
              </w:rPr>
              <w:t>в</w:t>
            </w:r>
            <w:r w:rsidRPr="00583891">
              <w:t xml:space="preserve">ок </w:t>
            </w:r>
            <w:r w:rsidRPr="00583891">
              <w:rPr>
                <w:spacing w:val="-1"/>
              </w:rPr>
              <w:t>(ес</w:t>
            </w:r>
            <w:r w:rsidRPr="00583891">
              <w:t>ли</w:t>
            </w:r>
            <w:r w:rsidRPr="00583891">
              <w:rPr>
                <w:spacing w:val="25"/>
              </w:rPr>
              <w:t xml:space="preserve"> </w:t>
            </w:r>
            <w:r w:rsidRPr="00583891">
              <w:rPr>
                <w:spacing w:val="1"/>
              </w:rPr>
              <w:t>и</w:t>
            </w:r>
            <w:r w:rsidRPr="00583891">
              <w:rPr>
                <w:spacing w:val="-1"/>
              </w:rPr>
              <w:t>с</w:t>
            </w:r>
            <w:r w:rsidRPr="00583891">
              <w:t>т</w:t>
            </w:r>
            <w:r w:rsidRPr="00583891">
              <w:rPr>
                <w:spacing w:val="-1"/>
              </w:rPr>
              <w:t>оч</w:t>
            </w:r>
            <w:r w:rsidRPr="00583891">
              <w:rPr>
                <w:spacing w:val="1"/>
              </w:rPr>
              <w:t>ни</w:t>
            </w:r>
            <w:r w:rsidRPr="00583891">
              <w:t>к</w:t>
            </w:r>
            <w:r w:rsidRPr="00583891">
              <w:rPr>
                <w:spacing w:val="24"/>
              </w:rPr>
              <w:t xml:space="preserve"> </w:t>
            </w:r>
            <w:r w:rsidRPr="00583891">
              <w:t>т</w:t>
            </w:r>
            <w:r w:rsidRPr="00583891">
              <w:rPr>
                <w:spacing w:val="-1"/>
              </w:rPr>
              <w:t>е</w:t>
            </w:r>
            <w:r w:rsidRPr="00583891">
              <w:rPr>
                <w:spacing w:val="1"/>
              </w:rPr>
              <w:t>п</w:t>
            </w:r>
            <w:r w:rsidRPr="00583891">
              <w:t>ло</w:t>
            </w:r>
            <w:r w:rsidRPr="00583891">
              <w:rPr>
                <w:spacing w:val="-1"/>
              </w:rPr>
              <w:t>в</w:t>
            </w:r>
            <w:r w:rsidRPr="00583891">
              <w:t>ой</w:t>
            </w:r>
            <w:r w:rsidRPr="00583891">
              <w:rPr>
                <w:spacing w:val="25"/>
              </w:rPr>
              <w:t xml:space="preserve"> </w:t>
            </w:r>
            <w:r w:rsidRPr="00583891">
              <w:t>э</w:t>
            </w:r>
            <w:r w:rsidRPr="00583891">
              <w:rPr>
                <w:spacing w:val="1"/>
              </w:rPr>
              <w:t>н</w:t>
            </w:r>
            <w:r w:rsidRPr="00583891">
              <w:rPr>
                <w:spacing w:val="-1"/>
              </w:rPr>
              <w:t>е</w:t>
            </w:r>
            <w:r w:rsidRPr="00583891">
              <w:t>рг</w:t>
            </w:r>
            <w:r w:rsidRPr="00583891">
              <w:rPr>
                <w:spacing w:val="1"/>
              </w:rPr>
              <w:t>и</w:t>
            </w:r>
            <w:r w:rsidRPr="00583891">
              <w:t>и</w:t>
            </w:r>
            <w:r w:rsidRPr="00583891">
              <w:rPr>
                <w:spacing w:val="25"/>
              </w:rPr>
              <w:t xml:space="preserve"> </w:t>
            </w:r>
            <w:r w:rsidRPr="00583891">
              <w:t xml:space="preserve">– </w:t>
            </w:r>
            <w:r w:rsidRPr="00583891">
              <w:rPr>
                <w:spacing w:val="1"/>
              </w:rPr>
              <w:t>и</w:t>
            </w:r>
            <w:r w:rsidRPr="00583891">
              <w:rPr>
                <w:spacing w:val="-1"/>
              </w:rPr>
              <w:t>с</w:t>
            </w:r>
            <w:r w:rsidRPr="00583891">
              <w:t>то</w:t>
            </w:r>
            <w:r w:rsidRPr="00583891">
              <w:rPr>
                <w:spacing w:val="-1"/>
              </w:rPr>
              <w:t>ч</w:t>
            </w:r>
            <w:r w:rsidRPr="00583891">
              <w:rPr>
                <w:spacing w:val="1"/>
              </w:rPr>
              <w:t>ни</w:t>
            </w:r>
            <w:r w:rsidRPr="00583891">
              <w:t>к</w:t>
            </w:r>
            <w:r w:rsidRPr="00583891">
              <w:rPr>
                <w:spacing w:val="20"/>
              </w:rPr>
              <w:t xml:space="preserve"> </w:t>
            </w:r>
            <w:r w:rsidRPr="00583891">
              <w:t>ко</w:t>
            </w:r>
            <w:r w:rsidRPr="00583891">
              <w:rPr>
                <w:spacing w:val="-1"/>
              </w:rPr>
              <w:t>м</w:t>
            </w:r>
            <w:r w:rsidRPr="00583891">
              <w:t>б</w:t>
            </w:r>
            <w:r w:rsidRPr="00583891">
              <w:rPr>
                <w:spacing w:val="-2"/>
              </w:rPr>
              <w:t>и</w:t>
            </w:r>
            <w:r w:rsidRPr="00583891">
              <w:rPr>
                <w:spacing w:val="1"/>
              </w:rPr>
              <w:t>ни</w:t>
            </w:r>
            <w:r w:rsidRPr="00583891">
              <w:t>р</w:t>
            </w:r>
            <w:r w:rsidRPr="00583891">
              <w:rPr>
                <w:spacing w:val="-3"/>
              </w:rPr>
              <w:t>о</w:t>
            </w:r>
            <w:r w:rsidRPr="00583891">
              <w:rPr>
                <w:spacing w:val="-1"/>
              </w:rPr>
              <w:t>ва</w:t>
            </w:r>
            <w:r w:rsidRPr="00583891">
              <w:rPr>
                <w:spacing w:val="1"/>
              </w:rPr>
              <w:t>нн</w:t>
            </w:r>
            <w:r w:rsidRPr="00583891">
              <w:t>ой</w:t>
            </w:r>
            <w:r w:rsidRPr="00583891">
              <w:rPr>
                <w:spacing w:val="22"/>
              </w:rPr>
              <w:t xml:space="preserve"> </w:t>
            </w:r>
            <w:r w:rsidRPr="00583891">
              <w:rPr>
                <w:spacing w:val="-1"/>
              </w:rPr>
              <w:t>вы</w:t>
            </w:r>
            <w:r w:rsidRPr="00583891">
              <w:t>р</w:t>
            </w:r>
            <w:r w:rsidRPr="00583891">
              <w:rPr>
                <w:spacing w:val="-1"/>
              </w:rPr>
              <w:t>а</w:t>
            </w:r>
            <w:r w:rsidRPr="00583891">
              <w:t>бот</w:t>
            </w:r>
            <w:r w:rsidRPr="00583891">
              <w:rPr>
                <w:spacing w:val="-2"/>
              </w:rPr>
              <w:t>к</w:t>
            </w:r>
            <w:r w:rsidRPr="00583891">
              <w:t>и т</w:t>
            </w:r>
            <w:r w:rsidRPr="00583891">
              <w:rPr>
                <w:spacing w:val="-1"/>
              </w:rPr>
              <w:t>е</w:t>
            </w:r>
            <w:r w:rsidRPr="00583891">
              <w:rPr>
                <w:spacing w:val="1"/>
              </w:rPr>
              <w:t>п</w:t>
            </w:r>
            <w:r w:rsidRPr="00583891">
              <w:t>ло</w:t>
            </w:r>
            <w:r w:rsidRPr="00583891">
              <w:rPr>
                <w:spacing w:val="-1"/>
              </w:rPr>
              <w:t>в</w:t>
            </w:r>
            <w:r w:rsidRPr="00583891">
              <w:t>ой</w:t>
            </w:r>
            <w:r w:rsidRPr="00583891">
              <w:rPr>
                <w:spacing w:val="51"/>
              </w:rPr>
              <w:t xml:space="preserve"> </w:t>
            </w:r>
            <w:r w:rsidRPr="00583891">
              <w:rPr>
                <w:spacing w:val="-3"/>
              </w:rPr>
              <w:t>э</w:t>
            </w:r>
            <w:r w:rsidRPr="00583891">
              <w:rPr>
                <w:spacing w:val="1"/>
              </w:rPr>
              <w:t>н</w:t>
            </w:r>
            <w:r w:rsidRPr="00583891">
              <w:rPr>
                <w:spacing w:val="-1"/>
              </w:rPr>
              <w:t>е</w:t>
            </w:r>
            <w:r w:rsidRPr="00583891">
              <w:t>рг</w:t>
            </w:r>
            <w:r w:rsidRPr="00583891">
              <w:rPr>
                <w:spacing w:val="1"/>
              </w:rPr>
              <w:t>и</w:t>
            </w:r>
            <w:r w:rsidRPr="00583891">
              <w:t>и</w:t>
            </w:r>
            <w:r w:rsidRPr="00583891">
              <w:rPr>
                <w:spacing w:val="49"/>
              </w:rPr>
              <w:t xml:space="preserve"> </w:t>
            </w:r>
            <w:r w:rsidRPr="00583891">
              <w:t>и</w:t>
            </w:r>
            <w:r w:rsidRPr="00583891">
              <w:rPr>
                <w:spacing w:val="51"/>
              </w:rPr>
              <w:t xml:space="preserve"> </w:t>
            </w:r>
            <w:r w:rsidRPr="00583891">
              <w:t>эл</w:t>
            </w:r>
            <w:r w:rsidRPr="00583891">
              <w:rPr>
                <w:spacing w:val="-1"/>
              </w:rPr>
              <w:t>е</w:t>
            </w:r>
            <w:r w:rsidRPr="00583891">
              <w:t>кт</w:t>
            </w:r>
            <w:r w:rsidRPr="00583891">
              <w:rPr>
                <w:spacing w:val="-3"/>
              </w:rPr>
              <w:t>р</w:t>
            </w:r>
            <w:r w:rsidRPr="00583891">
              <w:rPr>
                <w:spacing w:val="1"/>
              </w:rPr>
              <w:t>и</w:t>
            </w:r>
            <w:r w:rsidRPr="00583891">
              <w:rPr>
                <w:spacing w:val="-1"/>
              </w:rPr>
              <w:t>чес</w:t>
            </w:r>
            <w:r w:rsidRPr="00583891">
              <w:t>к</w:t>
            </w:r>
            <w:r w:rsidRPr="00583891">
              <w:rPr>
                <w:spacing w:val="-1"/>
              </w:rPr>
              <w:t>о</w:t>
            </w:r>
            <w:r w:rsidRPr="00583891">
              <w:t>й э</w:t>
            </w:r>
            <w:r w:rsidRPr="00583891">
              <w:rPr>
                <w:spacing w:val="1"/>
              </w:rPr>
              <w:t>н</w:t>
            </w:r>
            <w:r w:rsidRPr="00583891">
              <w:rPr>
                <w:spacing w:val="-1"/>
              </w:rPr>
              <w:t>е</w:t>
            </w:r>
            <w:r w:rsidRPr="00583891">
              <w:t>рг</w:t>
            </w:r>
            <w:r w:rsidRPr="00583891">
              <w:rPr>
                <w:spacing w:val="1"/>
              </w:rPr>
              <w:t>ии)</w:t>
            </w:r>
          </w:p>
        </w:tc>
        <w:tc>
          <w:tcPr>
            <w:tcW w:w="5272" w:type="dxa"/>
            <w:tcBorders>
              <w:top w:val="single" w:sz="4" w:space="0" w:color="000000"/>
              <w:left w:val="single" w:sz="4" w:space="0" w:color="000000"/>
              <w:bottom w:val="single" w:sz="4" w:space="0" w:color="000000"/>
              <w:right w:val="single" w:sz="4" w:space="0" w:color="000000"/>
            </w:tcBorders>
            <w:shd w:val="clear" w:color="auto" w:fill="auto"/>
          </w:tcPr>
          <w:p w14:paraId="21A7A7BA" w14:textId="77777777" w:rsidR="00AB19C5" w:rsidRPr="00583891" w:rsidRDefault="00AB19C5" w:rsidP="006D7645">
            <w:pPr>
              <w:pStyle w:val="af4"/>
            </w:pPr>
            <w:r w:rsidRPr="00583891">
              <w:t>Источ</w:t>
            </w:r>
            <w:r w:rsidRPr="00583891">
              <w:rPr>
                <w:spacing w:val="1"/>
              </w:rPr>
              <w:t>ни</w:t>
            </w:r>
            <w:r w:rsidRPr="00583891">
              <w:t>к комб</w:t>
            </w:r>
            <w:r w:rsidRPr="00583891">
              <w:rPr>
                <w:spacing w:val="-2"/>
              </w:rPr>
              <w:t>и</w:t>
            </w:r>
            <w:r w:rsidRPr="00583891">
              <w:rPr>
                <w:spacing w:val="1"/>
              </w:rPr>
              <w:t>ни</w:t>
            </w:r>
            <w:r w:rsidRPr="00583891">
              <w:t>ров</w:t>
            </w:r>
            <w:r w:rsidRPr="00583891">
              <w:rPr>
                <w:spacing w:val="-4"/>
              </w:rPr>
              <w:t>а</w:t>
            </w:r>
            <w:r w:rsidRPr="00583891">
              <w:rPr>
                <w:spacing w:val="1"/>
              </w:rPr>
              <w:t>нн</w:t>
            </w:r>
            <w:r w:rsidRPr="00583891">
              <w:t>ой</w:t>
            </w:r>
            <w:r w:rsidRPr="00583891">
              <w:rPr>
                <w:spacing w:val="1"/>
              </w:rPr>
              <w:t xml:space="preserve"> </w:t>
            </w:r>
            <w:r w:rsidRPr="00583891">
              <w:t>выработ</w:t>
            </w:r>
            <w:r w:rsidRPr="00583891">
              <w:rPr>
                <w:spacing w:val="-2"/>
              </w:rPr>
              <w:t>к</w:t>
            </w:r>
            <w:r w:rsidRPr="00583891">
              <w:t>и те</w:t>
            </w:r>
            <w:r w:rsidRPr="00583891">
              <w:rPr>
                <w:spacing w:val="1"/>
              </w:rPr>
              <w:t>п</w:t>
            </w:r>
            <w:r w:rsidRPr="00583891">
              <w:t>ловой</w:t>
            </w:r>
            <w:r w:rsidRPr="00583891">
              <w:rPr>
                <w:spacing w:val="1"/>
              </w:rPr>
              <w:t xml:space="preserve"> </w:t>
            </w:r>
            <w:r w:rsidRPr="00583891">
              <w:t>и</w:t>
            </w:r>
            <w:r w:rsidRPr="00583891">
              <w:rPr>
                <w:spacing w:val="1"/>
              </w:rPr>
              <w:t xml:space="preserve"> </w:t>
            </w:r>
            <w:r w:rsidRPr="00583891">
              <w:t>эле</w:t>
            </w:r>
            <w:r w:rsidRPr="00583891">
              <w:rPr>
                <w:spacing w:val="-2"/>
              </w:rPr>
              <w:t>к</w:t>
            </w:r>
            <w:r w:rsidRPr="00583891">
              <w:t>тр</w:t>
            </w:r>
            <w:r w:rsidRPr="00583891">
              <w:rPr>
                <w:spacing w:val="1"/>
              </w:rPr>
              <w:t>и</w:t>
            </w:r>
            <w:r w:rsidRPr="00583891">
              <w:t>чес</w:t>
            </w:r>
            <w:r w:rsidRPr="00583891">
              <w:rPr>
                <w:spacing w:val="-2"/>
              </w:rPr>
              <w:t>к</w:t>
            </w:r>
            <w:r w:rsidRPr="00583891">
              <w:t>ой</w:t>
            </w:r>
            <w:r w:rsidRPr="00583891">
              <w:rPr>
                <w:spacing w:val="1"/>
              </w:rPr>
              <w:t xml:space="preserve"> </w:t>
            </w:r>
            <w:r w:rsidRPr="00583891">
              <w:t>э</w:t>
            </w:r>
            <w:r w:rsidRPr="00583891">
              <w:rPr>
                <w:spacing w:val="1"/>
              </w:rPr>
              <w:t>н</w:t>
            </w:r>
            <w:r w:rsidRPr="00583891">
              <w:t>ерг</w:t>
            </w:r>
            <w:r w:rsidRPr="00583891">
              <w:rPr>
                <w:spacing w:val="-2"/>
              </w:rPr>
              <w:t>и</w:t>
            </w:r>
            <w:r w:rsidRPr="00583891">
              <w:t>и от</w:t>
            </w:r>
            <w:r w:rsidRPr="00583891">
              <w:rPr>
                <w:spacing w:val="1"/>
              </w:rPr>
              <w:t>с</w:t>
            </w:r>
            <w:r w:rsidRPr="00583891">
              <w:rPr>
                <w:spacing w:val="-5"/>
              </w:rPr>
              <w:t>у</w:t>
            </w:r>
            <w:r w:rsidRPr="00583891">
              <w:t>тст</w:t>
            </w:r>
            <w:r w:rsidRPr="00583891">
              <w:rPr>
                <w:spacing w:val="4"/>
              </w:rPr>
              <w:t>в</w:t>
            </w:r>
            <w:r w:rsidRPr="00583891">
              <w:rPr>
                <w:spacing w:val="-5"/>
              </w:rPr>
              <w:t>у</w:t>
            </w:r>
            <w:r w:rsidRPr="00583891">
              <w:t>ет</w:t>
            </w:r>
          </w:p>
        </w:tc>
      </w:tr>
      <w:tr w:rsidR="00AB19C5" w:rsidRPr="00011FB7" w14:paraId="2CF33243" w14:textId="77777777" w:rsidTr="000154F5">
        <w:trPr>
          <w:trHeight w:hRule="exact" w:val="1252"/>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tcPr>
          <w:p w14:paraId="4B73F98E" w14:textId="77777777" w:rsidR="00AB19C5" w:rsidRPr="00583891" w:rsidRDefault="00AB19C5" w:rsidP="006D7645">
            <w:pPr>
              <w:pStyle w:val="af4"/>
            </w:pPr>
            <w:r w:rsidRPr="00583891">
              <w:t>С</w:t>
            </w:r>
            <w:r w:rsidRPr="00583891">
              <w:rPr>
                <w:spacing w:val="1"/>
              </w:rPr>
              <w:t>п</w:t>
            </w:r>
            <w:r w:rsidRPr="00583891">
              <w:t>о</w:t>
            </w:r>
            <w:r w:rsidRPr="00583891">
              <w:rPr>
                <w:spacing w:val="-1"/>
              </w:rPr>
              <w:t>с</w:t>
            </w:r>
            <w:r w:rsidRPr="00583891">
              <w:t>об р</w:t>
            </w:r>
            <w:r w:rsidRPr="00583891">
              <w:rPr>
                <w:spacing w:val="-1"/>
              </w:rPr>
              <w:t>е</w:t>
            </w:r>
            <w:r w:rsidRPr="00583891">
              <w:rPr>
                <w:spacing w:val="2"/>
              </w:rPr>
              <w:t>г</w:t>
            </w:r>
            <w:r w:rsidRPr="00583891">
              <w:rPr>
                <w:spacing w:val="-5"/>
              </w:rPr>
              <w:t>у</w:t>
            </w:r>
            <w:r w:rsidRPr="00583891">
              <w:t>л</w:t>
            </w:r>
            <w:r w:rsidRPr="00583891">
              <w:rPr>
                <w:spacing w:val="1"/>
              </w:rPr>
              <w:t>и</w:t>
            </w:r>
            <w:r w:rsidRPr="00583891">
              <w:t>ро</w:t>
            </w:r>
            <w:r w:rsidRPr="00583891">
              <w:rPr>
                <w:spacing w:val="-1"/>
              </w:rPr>
              <w:t>ва</w:t>
            </w:r>
            <w:r w:rsidRPr="00583891">
              <w:rPr>
                <w:spacing w:val="1"/>
              </w:rPr>
              <w:t>ни</w:t>
            </w:r>
            <w:r w:rsidRPr="00583891">
              <w:t>я от</w:t>
            </w:r>
            <w:r w:rsidRPr="00583891">
              <w:rPr>
                <w:spacing w:val="3"/>
              </w:rPr>
              <w:t>п</w:t>
            </w:r>
            <w:r w:rsidRPr="00583891">
              <w:rPr>
                <w:spacing w:val="-8"/>
              </w:rPr>
              <w:t>у</w:t>
            </w:r>
            <w:r w:rsidRPr="00583891">
              <w:rPr>
                <w:spacing w:val="-1"/>
              </w:rPr>
              <w:t>с</w:t>
            </w:r>
            <w:r w:rsidRPr="00583891">
              <w:t>ка т</w:t>
            </w:r>
            <w:r w:rsidRPr="00583891">
              <w:rPr>
                <w:spacing w:val="-1"/>
              </w:rPr>
              <w:t>е</w:t>
            </w:r>
            <w:r w:rsidRPr="00583891">
              <w:rPr>
                <w:spacing w:val="1"/>
              </w:rPr>
              <w:t>п</w:t>
            </w:r>
            <w:r w:rsidRPr="00583891">
              <w:t>ло</w:t>
            </w:r>
            <w:r w:rsidRPr="00583891">
              <w:rPr>
                <w:spacing w:val="-1"/>
              </w:rPr>
              <w:t>в</w:t>
            </w:r>
            <w:r w:rsidRPr="00583891">
              <w:t>ой э</w:t>
            </w:r>
            <w:r w:rsidRPr="00583891">
              <w:rPr>
                <w:spacing w:val="1"/>
              </w:rPr>
              <w:t>н</w:t>
            </w:r>
            <w:r w:rsidRPr="00583891">
              <w:rPr>
                <w:spacing w:val="-1"/>
              </w:rPr>
              <w:t>е</w:t>
            </w:r>
            <w:r w:rsidRPr="00583891">
              <w:t>рг</w:t>
            </w:r>
            <w:r w:rsidRPr="00583891">
              <w:rPr>
                <w:spacing w:val="1"/>
              </w:rPr>
              <w:t>и</w:t>
            </w:r>
            <w:r w:rsidRPr="00583891">
              <w:t>и</w:t>
            </w:r>
            <w:r w:rsidRPr="00583891">
              <w:rPr>
                <w:spacing w:val="10"/>
              </w:rPr>
              <w:t xml:space="preserve"> </w:t>
            </w:r>
            <w:r w:rsidRPr="00583891">
              <w:rPr>
                <w:spacing w:val="-3"/>
              </w:rPr>
              <w:t>о</w:t>
            </w:r>
            <w:r w:rsidRPr="00583891">
              <w:t>т</w:t>
            </w:r>
            <w:r w:rsidRPr="00583891">
              <w:rPr>
                <w:spacing w:val="7"/>
              </w:rPr>
              <w:t xml:space="preserve"> </w:t>
            </w:r>
            <w:r w:rsidRPr="00583891">
              <w:rPr>
                <w:spacing w:val="1"/>
              </w:rPr>
              <w:t>и</w:t>
            </w:r>
            <w:r w:rsidRPr="00583891">
              <w:rPr>
                <w:spacing w:val="-1"/>
              </w:rPr>
              <w:t>с</w:t>
            </w:r>
            <w:r w:rsidRPr="00583891">
              <w:t>то</w:t>
            </w:r>
            <w:r w:rsidRPr="00583891">
              <w:rPr>
                <w:spacing w:val="-1"/>
              </w:rPr>
              <w:t>ч</w:t>
            </w:r>
            <w:r w:rsidRPr="00583891">
              <w:rPr>
                <w:spacing w:val="1"/>
              </w:rPr>
              <w:t>н</w:t>
            </w:r>
            <w:r w:rsidRPr="00583891">
              <w:rPr>
                <w:spacing w:val="-2"/>
              </w:rPr>
              <w:t>и</w:t>
            </w:r>
            <w:r w:rsidRPr="00583891">
              <w:t>ков</w:t>
            </w:r>
            <w:r w:rsidRPr="00583891">
              <w:rPr>
                <w:spacing w:val="6"/>
              </w:rPr>
              <w:t xml:space="preserve"> </w:t>
            </w:r>
            <w:r w:rsidRPr="00583891">
              <w:t>т</w:t>
            </w:r>
            <w:r w:rsidRPr="00583891">
              <w:rPr>
                <w:spacing w:val="-1"/>
              </w:rPr>
              <w:t>е</w:t>
            </w:r>
            <w:r w:rsidRPr="00583891">
              <w:rPr>
                <w:spacing w:val="1"/>
              </w:rPr>
              <w:t>п</w:t>
            </w:r>
            <w:r w:rsidRPr="00583891">
              <w:t>ло</w:t>
            </w:r>
            <w:r w:rsidRPr="00583891">
              <w:rPr>
                <w:spacing w:val="-1"/>
              </w:rPr>
              <w:t>в</w:t>
            </w:r>
            <w:r w:rsidRPr="00583891">
              <w:t>ой</w:t>
            </w:r>
            <w:r w:rsidRPr="00583891">
              <w:rPr>
                <w:spacing w:val="10"/>
              </w:rPr>
              <w:t xml:space="preserve"> </w:t>
            </w:r>
            <w:r w:rsidRPr="00583891">
              <w:rPr>
                <w:spacing w:val="-3"/>
              </w:rPr>
              <w:t>э</w:t>
            </w:r>
            <w:r w:rsidRPr="00583891">
              <w:rPr>
                <w:spacing w:val="1"/>
              </w:rPr>
              <w:t>н</w:t>
            </w:r>
            <w:r w:rsidRPr="00583891">
              <w:rPr>
                <w:spacing w:val="-1"/>
              </w:rPr>
              <w:t>е</w:t>
            </w:r>
            <w:r w:rsidRPr="00583891">
              <w:t>рг</w:t>
            </w:r>
            <w:r w:rsidRPr="00583891">
              <w:rPr>
                <w:spacing w:val="1"/>
              </w:rPr>
              <w:t>и</w:t>
            </w:r>
            <w:r w:rsidRPr="00583891">
              <w:t>и</w:t>
            </w:r>
            <w:r w:rsidRPr="00583891">
              <w:rPr>
                <w:spacing w:val="8"/>
              </w:rPr>
              <w:t xml:space="preserve"> </w:t>
            </w:r>
            <w:r w:rsidRPr="00583891">
              <w:t>с обо</w:t>
            </w:r>
            <w:r w:rsidRPr="00583891">
              <w:rPr>
                <w:spacing w:val="-1"/>
              </w:rPr>
              <w:t>с</w:t>
            </w:r>
            <w:r w:rsidRPr="00583891">
              <w:rPr>
                <w:spacing w:val="1"/>
              </w:rPr>
              <w:t>н</w:t>
            </w:r>
            <w:r w:rsidRPr="00583891">
              <w:t>о</w:t>
            </w:r>
            <w:r w:rsidRPr="00583891">
              <w:rPr>
                <w:spacing w:val="-1"/>
              </w:rPr>
              <w:t>ва</w:t>
            </w:r>
            <w:r w:rsidRPr="00583891">
              <w:rPr>
                <w:spacing w:val="1"/>
              </w:rPr>
              <w:t>ни</w:t>
            </w:r>
            <w:r w:rsidRPr="00583891">
              <w:rPr>
                <w:spacing w:val="-1"/>
              </w:rPr>
              <w:t>е</w:t>
            </w:r>
            <w:r w:rsidRPr="00583891">
              <w:t>м</w:t>
            </w:r>
            <w:r w:rsidRPr="00583891">
              <w:rPr>
                <w:spacing w:val="44"/>
              </w:rPr>
              <w:t xml:space="preserve"> </w:t>
            </w:r>
            <w:r w:rsidRPr="00583891">
              <w:rPr>
                <w:spacing w:val="-1"/>
              </w:rPr>
              <w:t>вы</w:t>
            </w:r>
            <w:r w:rsidRPr="00583891">
              <w:t>бора</w:t>
            </w:r>
            <w:r w:rsidRPr="00583891">
              <w:rPr>
                <w:spacing w:val="47"/>
              </w:rPr>
              <w:t xml:space="preserve"> </w:t>
            </w:r>
            <w:r w:rsidRPr="00583891">
              <w:t>гр</w:t>
            </w:r>
            <w:r w:rsidRPr="00583891">
              <w:rPr>
                <w:spacing w:val="-1"/>
              </w:rPr>
              <w:t>а</w:t>
            </w:r>
            <w:r w:rsidRPr="00583891">
              <w:t>ф</w:t>
            </w:r>
            <w:r w:rsidRPr="00583891">
              <w:rPr>
                <w:spacing w:val="1"/>
              </w:rPr>
              <w:t>и</w:t>
            </w:r>
            <w:r w:rsidRPr="00583891">
              <w:t>ка</w:t>
            </w:r>
            <w:r w:rsidRPr="00583891">
              <w:rPr>
                <w:spacing w:val="44"/>
              </w:rPr>
              <w:t xml:space="preserve"> </w:t>
            </w:r>
            <w:r w:rsidRPr="00583891">
              <w:rPr>
                <w:spacing w:val="1"/>
              </w:rPr>
              <w:t>из</w:t>
            </w:r>
            <w:r w:rsidRPr="00583891">
              <w:rPr>
                <w:spacing w:val="-1"/>
              </w:rPr>
              <w:t>ме</w:t>
            </w:r>
            <w:r w:rsidRPr="00583891">
              <w:rPr>
                <w:spacing w:val="1"/>
              </w:rPr>
              <w:t>н</w:t>
            </w:r>
            <w:r w:rsidRPr="00583891">
              <w:rPr>
                <w:spacing w:val="-1"/>
              </w:rPr>
              <w:t>е</w:t>
            </w:r>
            <w:r w:rsidRPr="00583891">
              <w:rPr>
                <w:spacing w:val="1"/>
              </w:rPr>
              <w:t xml:space="preserve">ния </w:t>
            </w:r>
            <w:r w:rsidRPr="00583891">
              <w:t>т</w:t>
            </w:r>
            <w:r w:rsidRPr="00583891">
              <w:rPr>
                <w:spacing w:val="-1"/>
              </w:rPr>
              <w:t>ем</w:t>
            </w:r>
            <w:r w:rsidRPr="00583891">
              <w:rPr>
                <w:spacing w:val="1"/>
              </w:rPr>
              <w:t>п</w:t>
            </w:r>
            <w:r w:rsidRPr="00583891">
              <w:rPr>
                <w:spacing w:val="-1"/>
              </w:rPr>
              <w:t>е</w:t>
            </w:r>
            <w:r w:rsidRPr="00583891">
              <w:t>р</w:t>
            </w:r>
            <w:r w:rsidRPr="00583891">
              <w:rPr>
                <w:spacing w:val="-1"/>
              </w:rPr>
              <w:t>а</w:t>
            </w:r>
            <w:r w:rsidRPr="00583891">
              <w:rPr>
                <w:spacing w:val="3"/>
              </w:rPr>
              <w:t>т</w:t>
            </w:r>
            <w:r w:rsidRPr="00583891">
              <w:rPr>
                <w:spacing w:val="-5"/>
              </w:rPr>
              <w:t>у</w:t>
            </w:r>
            <w:r w:rsidRPr="00583891">
              <w:t>р т</w:t>
            </w:r>
            <w:r w:rsidRPr="00583891">
              <w:rPr>
                <w:spacing w:val="-1"/>
              </w:rPr>
              <w:t>е</w:t>
            </w:r>
            <w:r w:rsidRPr="00583891">
              <w:rPr>
                <w:spacing w:val="1"/>
              </w:rPr>
              <w:t>п</w:t>
            </w:r>
            <w:r w:rsidRPr="00583891">
              <w:t>ло</w:t>
            </w:r>
            <w:r w:rsidRPr="00583891">
              <w:rPr>
                <w:spacing w:val="1"/>
              </w:rPr>
              <w:t>н</w:t>
            </w:r>
            <w:r w:rsidRPr="00583891">
              <w:t>о</w:t>
            </w:r>
            <w:r w:rsidRPr="00583891">
              <w:rPr>
                <w:spacing w:val="-1"/>
              </w:rPr>
              <w:t>с</w:t>
            </w:r>
            <w:r w:rsidRPr="00583891">
              <w:rPr>
                <w:spacing w:val="1"/>
              </w:rPr>
              <w:t>и</w:t>
            </w:r>
            <w:r w:rsidRPr="00583891">
              <w:t>т</w:t>
            </w:r>
            <w:r w:rsidRPr="00583891">
              <w:rPr>
                <w:spacing w:val="-1"/>
              </w:rPr>
              <w:t>е</w:t>
            </w:r>
            <w:r w:rsidRPr="00583891">
              <w:t>ля</w:t>
            </w:r>
          </w:p>
        </w:tc>
        <w:tc>
          <w:tcPr>
            <w:tcW w:w="5272" w:type="dxa"/>
            <w:tcBorders>
              <w:top w:val="single" w:sz="4" w:space="0" w:color="000000"/>
              <w:left w:val="single" w:sz="4" w:space="0" w:color="000000"/>
              <w:bottom w:val="single" w:sz="4" w:space="0" w:color="000000"/>
              <w:right w:val="single" w:sz="4" w:space="0" w:color="000000"/>
            </w:tcBorders>
            <w:shd w:val="clear" w:color="auto" w:fill="auto"/>
          </w:tcPr>
          <w:p w14:paraId="3B39A171" w14:textId="77777777" w:rsidR="00AB19C5" w:rsidRPr="00583891" w:rsidRDefault="00AB19C5" w:rsidP="006D7645">
            <w:pPr>
              <w:pStyle w:val="af4"/>
            </w:pPr>
            <w:r w:rsidRPr="00583891">
              <w:t>С</w:t>
            </w:r>
            <w:r w:rsidRPr="00583891">
              <w:rPr>
                <w:spacing w:val="1"/>
              </w:rPr>
              <w:t>п</w:t>
            </w:r>
            <w:r w:rsidRPr="00583891">
              <w:t>особ ре</w:t>
            </w:r>
            <w:r w:rsidRPr="00583891">
              <w:rPr>
                <w:spacing w:val="2"/>
              </w:rPr>
              <w:t>г</w:t>
            </w:r>
            <w:r w:rsidRPr="00583891">
              <w:rPr>
                <w:spacing w:val="-5"/>
              </w:rPr>
              <w:t>у</w:t>
            </w:r>
            <w:r w:rsidRPr="00583891">
              <w:t>л</w:t>
            </w:r>
            <w:r w:rsidRPr="00583891">
              <w:rPr>
                <w:spacing w:val="1"/>
              </w:rPr>
              <w:t>и</w:t>
            </w:r>
            <w:r w:rsidRPr="00583891">
              <w:t>рова</w:t>
            </w:r>
            <w:r w:rsidRPr="00583891">
              <w:rPr>
                <w:spacing w:val="1"/>
              </w:rPr>
              <w:t>ни</w:t>
            </w:r>
            <w:r w:rsidRPr="00583891">
              <w:t>я от</w:t>
            </w:r>
            <w:r w:rsidRPr="00583891">
              <w:rPr>
                <w:spacing w:val="3"/>
              </w:rPr>
              <w:t>п</w:t>
            </w:r>
            <w:r w:rsidRPr="00583891">
              <w:rPr>
                <w:spacing w:val="-5"/>
              </w:rPr>
              <w:t>у</w:t>
            </w:r>
            <w:r w:rsidRPr="00583891">
              <w:t>ска те</w:t>
            </w:r>
            <w:r w:rsidRPr="00583891">
              <w:rPr>
                <w:spacing w:val="1"/>
              </w:rPr>
              <w:t>п</w:t>
            </w:r>
            <w:r w:rsidRPr="00583891">
              <w:t>ловой э</w:t>
            </w:r>
            <w:r w:rsidRPr="00583891">
              <w:rPr>
                <w:spacing w:val="1"/>
              </w:rPr>
              <w:t>н</w:t>
            </w:r>
            <w:r w:rsidRPr="00583891">
              <w:t>ерг</w:t>
            </w:r>
            <w:r w:rsidRPr="00583891">
              <w:rPr>
                <w:spacing w:val="1"/>
              </w:rPr>
              <w:t>и</w:t>
            </w:r>
            <w:r w:rsidRPr="00583891">
              <w:t>и</w:t>
            </w:r>
            <w:r w:rsidRPr="00583891">
              <w:rPr>
                <w:spacing w:val="3"/>
              </w:rPr>
              <w:t xml:space="preserve"> </w:t>
            </w:r>
            <w:r w:rsidRPr="00583891">
              <w:t>качестве</w:t>
            </w:r>
            <w:r w:rsidRPr="00583891">
              <w:rPr>
                <w:spacing w:val="1"/>
              </w:rPr>
              <w:t>нн</w:t>
            </w:r>
            <w:r w:rsidRPr="00583891">
              <w:t>ый</w:t>
            </w:r>
            <w:r w:rsidRPr="00583891">
              <w:rPr>
                <w:spacing w:val="1"/>
              </w:rPr>
              <w:t xml:space="preserve"> п</w:t>
            </w:r>
            <w:r w:rsidRPr="00583891">
              <w:t>о</w:t>
            </w:r>
            <w:r w:rsidRPr="00583891">
              <w:rPr>
                <w:spacing w:val="2"/>
              </w:rPr>
              <w:t xml:space="preserve"> </w:t>
            </w:r>
            <w:r w:rsidRPr="00583891">
              <w:t>тем</w:t>
            </w:r>
            <w:r w:rsidRPr="00583891">
              <w:rPr>
                <w:spacing w:val="1"/>
              </w:rPr>
              <w:t>п</w:t>
            </w:r>
            <w:r w:rsidRPr="00583891">
              <w:t>ера</w:t>
            </w:r>
            <w:r w:rsidRPr="00583891">
              <w:rPr>
                <w:spacing w:val="3"/>
              </w:rPr>
              <w:t>т</w:t>
            </w:r>
            <w:r w:rsidRPr="00583891">
              <w:rPr>
                <w:spacing w:val="-5"/>
              </w:rPr>
              <w:t>у</w:t>
            </w:r>
            <w:r w:rsidRPr="00583891">
              <w:t>р</w:t>
            </w:r>
            <w:r w:rsidRPr="00583891">
              <w:rPr>
                <w:spacing w:val="1"/>
              </w:rPr>
              <w:t>н</w:t>
            </w:r>
            <w:r w:rsidRPr="00583891">
              <w:t>о</w:t>
            </w:r>
            <w:r w:rsidRPr="00583891">
              <w:rPr>
                <w:spacing w:val="4"/>
              </w:rPr>
              <w:t>м</w:t>
            </w:r>
            <w:r w:rsidRPr="00583891">
              <w:t>у граф</w:t>
            </w:r>
            <w:r w:rsidRPr="00583891">
              <w:rPr>
                <w:spacing w:val="1"/>
              </w:rPr>
              <w:t>и</w:t>
            </w:r>
            <w:r w:rsidRPr="00583891">
              <w:rPr>
                <w:spacing w:val="3"/>
              </w:rPr>
              <w:t>к</w:t>
            </w:r>
            <w:r w:rsidRPr="00583891">
              <w:t>у</w:t>
            </w:r>
            <w:r w:rsidRPr="00583891">
              <w:rPr>
                <w:spacing w:val="60"/>
              </w:rPr>
              <w:t>.</w:t>
            </w:r>
          </w:p>
        </w:tc>
      </w:tr>
      <w:tr w:rsidR="00AB19C5" w:rsidRPr="00011FB7" w14:paraId="3059A3EE" w14:textId="77777777" w:rsidTr="000154F5">
        <w:trPr>
          <w:trHeight w:hRule="exact" w:val="838"/>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tcPr>
          <w:p w14:paraId="08DBEF63" w14:textId="77777777" w:rsidR="00AB19C5" w:rsidRPr="00583891" w:rsidRDefault="00AB19C5" w:rsidP="006D7645">
            <w:pPr>
              <w:pStyle w:val="af4"/>
            </w:pPr>
            <w:r w:rsidRPr="00583891">
              <w:t>Ср</w:t>
            </w:r>
            <w:r w:rsidRPr="00583891">
              <w:rPr>
                <w:spacing w:val="-1"/>
              </w:rPr>
              <w:t>е</w:t>
            </w:r>
            <w:r w:rsidRPr="00583891">
              <w:t>д</w:t>
            </w:r>
            <w:r w:rsidRPr="00583891">
              <w:rPr>
                <w:spacing w:val="1"/>
              </w:rPr>
              <w:t>н</w:t>
            </w:r>
            <w:r w:rsidRPr="00583891">
              <w:rPr>
                <w:spacing w:val="-1"/>
              </w:rPr>
              <w:t>е</w:t>
            </w:r>
            <w:r w:rsidRPr="00583891">
              <w:t>годо</w:t>
            </w:r>
            <w:r w:rsidRPr="00583891">
              <w:rPr>
                <w:spacing w:val="-1"/>
              </w:rPr>
              <w:t>ва</w:t>
            </w:r>
            <w:r w:rsidRPr="00583891">
              <w:t xml:space="preserve">я </w:t>
            </w:r>
            <w:r w:rsidRPr="00583891">
              <w:rPr>
                <w:spacing w:val="1"/>
              </w:rPr>
              <w:t>з</w:t>
            </w:r>
            <w:r w:rsidRPr="00583891">
              <w:rPr>
                <w:spacing w:val="-1"/>
              </w:rPr>
              <w:t>а</w:t>
            </w:r>
            <w:r w:rsidRPr="00583891">
              <w:t>г</w:t>
            </w:r>
            <w:r w:rsidRPr="00583891">
              <w:rPr>
                <w:spacing w:val="2"/>
              </w:rPr>
              <w:t>р</w:t>
            </w:r>
            <w:r w:rsidRPr="00583891">
              <w:rPr>
                <w:spacing w:val="-5"/>
              </w:rPr>
              <w:t>у</w:t>
            </w:r>
            <w:r w:rsidRPr="00583891">
              <w:rPr>
                <w:spacing w:val="1"/>
              </w:rPr>
              <w:t>з</w:t>
            </w:r>
            <w:r w:rsidRPr="00583891">
              <w:t>ка</w:t>
            </w:r>
            <w:r w:rsidRPr="00583891">
              <w:rPr>
                <w:spacing w:val="1"/>
              </w:rPr>
              <w:t xml:space="preserve"> </w:t>
            </w:r>
            <w:r w:rsidRPr="00583891">
              <w:t>обо</w:t>
            </w:r>
            <w:r w:rsidRPr="00583891">
              <w:rPr>
                <w:spacing w:val="2"/>
              </w:rPr>
              <w:t>р</w:t>
            </w:r>
            <w:r w:rsidRPr="00583891">
              <w:rPr>
                <w:spacing w:val="-5"/>
              </w:rPr>
              <w:t>у</w:t>
            </w:r>
            <w:r w:rsidRPr="00583891">
              <w:t>до</w:t>
            </w:r>
            <w:r w:rsidRPr="00583891">
              <w:rPr>
                <w:spacing w:val="-1"/>
              </w:rPr>
              <w:t>ва</w:t>
            </w:r>
            <w:r w:rsidRPr="00583891">
              <w:rPr>
                <w:spacing w:val="1"/>
              </w:rPr>
              <w:t>ни</w:t>
            </w:r>
            <w:r w:rsidRPr="00583891">
              <w:t>я</w:t>
            </w:r>
          </w:p>
        </w:tc>
        <w:tc>
          <w:tcPr>
            <w:tcW w:w="5272" w:type="dxa"/>
            <w:tcBorders>
              <w:top w:val="single" w:sz="4" w:space="0" w:color="000000"/>
              <w:left w:val="single" w:sz="4" w:space="0" w:color="000000"/>
              <w:bottom w:val="single" w:sz="4" w:space="0" w:color="000000"/>
              <w:right w:val="single" w:sz="4" w:space="0" w:color="000000"/>
            </w:tcBorders>
            <w:shd w:val="clear" w:color="auto" w:fill="auto"/>
          </w:tcPr>
          <w:p w14:paraId="787B6188" w14:textId="77777777" w:rsidR="00AB19C5" w:rsidRPr="00583891" w:rsidRDefault="00AB19C5" w:rsidP="006D7645">
            <w:pPr>
              <w:pStyle w:val="af4"/>
            </w:pPr>
            <w:r w:rsidRPr="00583891">
              <w:t>Про</w:t>
            </w:r>
            <w:r w:rsidRPr="00583891">
              <w:rPr>
                <w:spacing w:val="1"/>
              </w:rPr>
              <w:t>из</w:t>
            </w:r>
            <w:r w:rsidRPr="00583891">
              <w:t>водство</w:t>
            </w:r>
            <w:r w:rsidRPr="00583891">
              <w:rPr>
                <w:spacing w:val="40"/>
              </w:rPr>
              <w:t xml:space="preserve"> </w:t>
            </w:r>
            <w:r w:rsidRPr="00583891">
              <w:t>те</w:t>
            </w:r>
            <w:r w:rsidRPr="00583891">
              <w:rPr>
                <w:spacing w:val="1"/>
              </w:rPr>
              <w:t>п</w:t>
            </w:r>
            <w:r w:rsidRPr="00583891">
              <w:t>ловой</w:t>
            </w:r>
            <w:r w:rsidRPr="00583891">
              <w:rPr>
                <w:spacing w:val="42"/>
              </w:rPr>
              <w:t xml:space="preserve"> </w:t>
            </w:r>
            <w:r w:rsidRPr="00583891">
              <w:t>э</w:t>
            </w:r>
            <w:r w:rsidRPr="00583891">
              <w:rPr>
                <w:spacing w:val="1"/>
              </w:rPr>
              <w:t>н</w:t>
            </w:r>
            <w:r w:rsidRPr="00583891">
              <w:t>ерг</w:t>
            </w:r>
            <w:r w:rsidRPr="00583891">
              <w:rPr>
                <w:spacing w:val="1"/>
              </w:rPr>
              <w:t>и</w:t>
            </w:r>
            <w:r w:rsidRPr="00583891">
              <w:t>и</w:t>
            </w:r>
            <w:r w:rsidRPr="00583891">
              <w:rPr>
                <w:spacing w:val="39"/>
              </w:rPr>
              <w:t xml:space="preserve"> </w:t>
            </w:r>
            <w:r w:rsidRPr="00583891">
              <w:t>котел</w:t>
            </w:r>
            <w:r w:rsidRPr="00583891">
              <w:rPr>
                <w:spacing w:val="-2"/>
              </w:rPr>
              <w:t>ь</w:t>
            </w:r>
            <w:r w:rsidRPr="00583891">
              <w:rPr>
                <w:spacing w:val="1"/>
              </w:rPr>
              <w:t>н</w:t>
            </w:r>
            <w:r w:rsidRPr="00583891">
              <w:rPr>
                <w:spacing w:val="-3"/>
              </w:rPr>
              <w:t>о</w:t>
            </w:r>
            <w:r w:rsidRPr="00583891">
              <w:t>й 8834,5 Гкал/год</w:t>
            </w:r>
          </w:p>
        </w:tc>
      </w:tr>
      <w:tr w:rsidR="00AB19C5" w:rsidRPr="00011FB7" w14:paraId="1D2246FA" w14:textId="77777777" w:rsidTr="000154F5">
        <w:trPr>
          <w:trHeight w:hRule="exact" w:val="562"/>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tcPr>
          <w:p w14:paraId="79F2AF4F" w14:textId="77777777" w:rsidR="00AB19C5" w:rsidRPr="00583891" w:rsidRDefault="00AB19C5" w:rsidP="006D7645">
            <w:pPr>
              <w:pStyle w:val="af4"/>
            </w:pPr>
            <w:r w:rsidRPr="00583891">
              <w:t>С</w:t>
            </w:r>
            <w:r w:rsidRPr="00583891">
              <w:rPr>
                <w:spacing w:val="1"/>
              </w:rPr>
              <w:t>п</w:t>
            </w:r>
            <w:r w:rsidRPr="00583891">
              <w:t>о</w:t>
            </w:r>
            <w:r w:rsidRPr="00583891">
              <w:rPr>
                <w:spacing w:val="-1"/>
              </w:rPr>
              <w:t>с</w:t>
            </w:r>
            <w:r w:rsidRPr="00583891">
              <w:t xml:space="preserve">обы </w:t>
            </w:r>
            <w:r w:rsidRPr="00583891">
              <w:rPr>
                <w:spacing w:val="-5"/>
              </w:rPr>
              <w:t>у</w:t>
            </w:r>
            <w:r w:rsidRPr="00583891">
              <w:rPr>
                <w:spacing w:val="-1"/>
              </w:rPr>
              <w:t>че</w:t>
            </w:r>
            <w:r w:rsidRPr="00583891">
              <w:t>та т</w:t>
            </w:r>
            <w:r w:rsidRPr="00583891">
              <w:rPr>
                <w:spacing w:val="-1"/>
              </w:rPr>
              <w:t>е</w:t>
            </w:r>
            <w:r w:rsidRPr="00583891">
              <w:rPr>
                <w:spacing w:val="1"/>
              </w:rPr>
              <w:t>п</w:t>
            </w:r>
            <w:r w:rsidRPr="00583891">
              <w:rPr>
                <w:spacing w:val="2"/>
              </w:rPr>
              <w:t>л</w:t>
            </w:r>
            <w:r w:rsidRPr="00583891">
              <w:rPr>
                <w:spacing w:val="-1"/>
              </w:rPr>
              <w:t>а</w:t>
            </w:r>
            <w:r w:rsidRPr="00583891">
              <w:t>, от</w:t>
            </w:r>
            <w:r w:rsidRPr="00583891">
              <w:rPr>
                <w:spacing w:val="3"/>
              </w:rPr>
              <w:t>п</w:t>
            </w:r>
            <w:r w:rsidRPr="00583891">
              <w:rPr>
                <w:spacing w:val="-5"/>
              </w:rPr>
              <w:t>у</w:t>
            </w:r>
            <w:r w:rsidRPr="00583891">
              <w:t>щ</w:t>
            </w:r>
            <w:r w:rsidRPr="00583891">
              <w:rPr>
                <w:spacing w:val="-1"/>
              </w:rPr>
              <w:t>е</w:t>
            </w:r>
            <w:r w:rsidRPr="00583891">
              <w:rPr>
                <w:spacing w:val="1"/>
              </w:rPr>
              <w:t>нн</w:t>
            </w:r>
            <w:r w:rsidRPr="00583891">
              <w:t>ого в т</w:t>
            </w:r>
            <w:r w:rsidRPr="00583891">
              <w:rPr>
                <w:spacing w:val="-1"/>
              </w:rPr>
              <w:t>е</w:t>
            </w:r>
            <w:r w:rsidRPr="00583891">
              <w:rPr>
                <w:spacing w:val="1"/>
              </w:rPr>
              <w:t>п</w:t>
            </w:r>
            <w:r w:rsidRPr="00583891">
              <w:t>ло</w:t>
            </w:r>
            <w:r w:rsidRPr="00583891">
              <w:rPr>
                <w:spacing w:val="-1"/>
              </w:rPr>
              <w:t>вы</w:t>
            </w:r>
            <w:r w:rsidRPr="00583891">
              <w:t>е</w:t>
            </w:r>
            <w:r w:rsidRPr="00583891">
              <w:rPr>
                <w:spacing w:val="-1"/>
              </w:rPr>
              <w:t xml:space="preserve"> се</w:t>
            </w:r>
            <w:r w:rsidRPr="00583891">
              <w:t>ти</w:t>
            </w:r>
          </w:p>
        </w:tc>
        <w:tc>
          <w:tcPr>
            <w:tcW w:w="5272" w:type="dxa"/>
            <w:tcBorders>
              <w:top w:val="single" w:sz="4" w:space="0" w:color="000000"/>
              <w:left w:val="single" w:sz="4" w:space="0" w:color="000000"/>
              <w:bottom w:val="single" w:sz="4" w:space="0" w:color="000000"/>
              <w:right w:val="single" w:sz="4" w:space="0" w:color="000000"/>
            </w:tcBorders>
            <w:shd w:val="clear" w:color="auto" w:fill="auto"/>
          </w:tcPr>
          <w:p w14:paraId="6E3C5F56" w14:textId="77777777" w:rsidR="00AB19C5" w:rsidRPr="00583891" w:rsidRDefault="00AB19C5" w:rsidP="006D7645">
            <w:pPr>
              <w:pStyle w:val="af4"/>
            </w:pPr>
            <w:r w:rsidRPr="00583891">
              <w:t xml:space="preserve">Способ учёта тепловой энергии - </w:t>
            </w:r>
            <w:r w:rsidRPr="00583891">
              <w:rPr>
                <w:b/>
              </w:rPr>
              <w:t>приборный</w:t>
            </w:r>
          </w:p>
        </w:tc>
      </w:tr>
      <w:tr w:rsidR="00AB19C5" w:rsidRPr="00011FB7" w14:paraId="14EB208F" w14:textId="77777777" w:rsidTr="000154F5">
        <w:trPr>
          <w:trHeight w:hRule="exact" w:val="1116"/>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tcPr>
          <w:p w14:paraId="4709AB7A" w14:textId="77777777" w:rsidR="00AB19C5" w:rsidRPr="00583891" w:rsidRDefault="00AB19C5" w:rsidP="006D7645">
            <w:pPr>
              <w:pStyle w:val="af4"/>
            </w:pPr>
            <w:r w:rsidRPr="00583891">
              <w:t>Ст</w:t>
            </w:r>
            <w:r w:rsidRPr="00583891">
              <w:rPr>
                <w:spacing w:val="-1"/>
              </w:rPr>
              <w:t>а</w:t>
            </w:r>
            <w:r w:rsidRPr="00583891">
              <w:t>т</w:t>
            </w:r>
            <w:r w:rsidRPr="00583891">
              <w:rPr>
                <w:spacing w:val="1"/>
              </w:rPr>
              <w:t>и</w:t>
            </w:r>
            <w:r w:rsidRPr="00583891">
              <w:rPr>
                <w:spacing w:val="-1"/>
              </w:rPr>
              <w:t>с</w:t>
            </w:r>
            <w:r w:rsidRPr="00583891">
              <w:t>т</w:t>
            </w:r>
            <w:r w:rsidRPr="00583891">
              <w:rPr>
                <w:spacing w:val="-2"/>
              </w:rPr>
              <w:t>и</w:t>
            </w:r>
            <w:r w:rsidRPr="00583891">
              <w:t>ка отк</w:t>
            </w:r>
            <w:r w:rsidRPr="00583891">
              <w:rPr>
                <w:spacing w:val="-1"/>
              </w:rPr>
              <w:t>а</w:t>
            </w:r>
            <w:r w:rsidRPr="00583891">
              <w:rPr>
                <w:spacing w:val="1"/>
              </w:rPr>
              <w:t>з</w:t>
            </w:r>
            <w:r w:rsidRPr="00583891">
              <w:t xml:space="preserve">ов и </w:t>
            </w:r>
            <w:r w:rsidRPr="00583891">
              <w:rPr>
                <w:spacing w:val="-1"/>
              </w:rPr>
              <w:t>в</w:t>
            </w:r>
            <w:r w:rsidRPr="00583891">
              <w:t>о</w:t>
            </w:r>
            <w:r w:rsidRPr="00583891">
              <w:rPr>
                <w:spacing w:val="-1"/>
              </w:rPr>
              <w:t>сс</w:t>
            </w:r>
            <w:r w:rsidRPr="00583891">
              <w:t>т</w:t>
            </w:r>
            <w:r w:rsidRPr="00583891">
              <w:rPr>
                <w:spacing w:val="-1"/>
              </w:rPr>
              <w:t>а</w:t>
            </w:r>
            <w:r w:rsidRPr="00583891">
              <w:rPr>
                <w:spacing w:val="1"/>
              </w:rPr>
              <w:t>н</w:t>
            </w:r>
            <w:r w:rsidRPr="00583891">
              <w:t>о</w:t>
            </w:r>
            <w:r w:rsidRPr="00583891">
              <w:rPr>
                <w:spacing w:val="-1"/>
              </w:rPr>
              <w:t>в</w:t>
            </w:r>
            <w:r w:rsidRPr="00583891">
              <w:t>л</w:t>
            </w:r>
            <w:r w:rsidRPr="00583891">
              <w:rPr>
                <w:spacing w:val="-1"/>
              </w:rPr>
              <w:t>е</w:t>
            </w:r>
            <w:r w:rsidRPr="00583891">
              <w:rPr>
                <w:spacing w:val="1"/>
              </w:rPr>
              <w:t>ни</w:t>
            </w:r>
            <w:r w:rsidRPr="00583891">
              <w:t>й обо</w:t>
            </w:r>
            <w:r w:rsidRPr="00583891">
              <w:rPr>
                <w:spacing w:val="2"/>
              </w:rPr>
              <w:t>р</w:t>
            </w:r>
            <w:r w:rsidRPr="00583891">
              <w:rPr>
                <w:spacing w:val="-5"/>
              </w:rPr>
              <w:t>у</w:t>
            </w:r>
            <w:r w:rsidRPr="00583891">
              <w:t>до</w:t>
            </w:r>
            <w:r w:rsidRPr="00583891">
              <w:rPr>
                <w:spacing w:val="-1"/>
              </w:rPr>
              <w:t>ва</w:t>
            </w:r>
            <w:r w:rsidRPr="00583891">
              <w:rPr>
                <w:spacing w:val="1"/>
              </w:rPr>
              <w:t>ни</w:t>
            </w:r>
            <w:r w:rsidRPr="00583891">
              <w:t xml:space="preserve">я </w:t>
            </w:r>
            <w:r w:rsidRPr="00583891">
              <w:rPr>
                <w:spacing w:val="1"/>
              </w:rPr>
              <w:t>и</w:t>
            </w:r>
            <w:r w:rsidRPr="00583891">
              <w:rPr>
                <w:spacing w:val="-1"/>
              </w:rPr>
              <w:t>с</w:t>
            </w:r>
            <w:r w:rsidRPr="00583891">
              <w:t>то</w:t>
            </w:r>
            <w:r w:rsidRPr="00583891">
              <w:rPr>
                <w:spacing w:val="1"/>
              </w:rPr>
              <w:t>чни</w:t>
            </w:r>
            <w:r w:rsidRPr="00583891">
              <w:t>ков т</w:t>
            </w:r>
            <w:r w:rsidRPr="00583891">
              <w:rPr>
                <w:spacing w:val="-1"/>
              </w:rPr>
              <w:t>е</w:t>
            </w:r>
            <w:r w:rsidRPr="00583891">
              <w:rPr>
                <w:spacing w:val="1"/>
              </w:rPr>
              <w:t>п</w:t>
            </w:r>
            <w:r w:rsidRPr="00583891">
              <w:t>ло</w:t>
            </w:r>
            <w:r w:rsidRPr="00583891">
              <w:rPr>
                <w:spacing w:val="-1"/>
              </w:rPr>
              <w:t>в</w:t>
            </w:r>
            <w:r w:rsidRPr="00583891">
              <w:rPr>
                <w:spacing w:val="-3"/>
              </w:rPr>
              <w:t>о</w:t>
            </w:r>
            <w:r w:rsidRPr="00583891">
              <w:t>й э</w:t>
            </w:r>
            <w:r w:rsidRPr="00583891">
              <w:rPr>
                <w:spacing w:val="1"/>
              </w:rPr>
              <w:t>н</w:t>
            </w:r>
            <w:r w:rsidRPr="00583891">
              <w:rPr>
                <w:spacing w:val="-1"/>
              </w:rPr>
              <w:t>е</w:t>
            </w:r>
            <w:r w:rsidRPr="00583891">
              <w:t>рг</w:t>
            </w:r>
            <w:r w:rsidRPr="00583891">
              <w:rPr>
                <w:spacing w:val="1"/>
              </w:rPr>
              <w:t>и</w:t>
            </w:r>
            <w:r w:rsidRPr="00583891">
              <w:t>и</w:t>
            </w:r>
          </w:p>
        </w:tc>
        <w:tc>
          <w:tcPr>
            <w:tcW w:w="5272" w:type="dxa"/>
            <w:tcBorders>
              <w:top w:val="single" w:sz="4" w:space="0" w:color="000000"/>
              <w:left w:val="single" w:sz="4" w:space="0" w:color="000000"/>
              <w:bottom w:val="single" w:sz="4" w:space="0" w:color="000000"/>
              <w:right w:val="single" w:sz="4" w:space="0" w:color="000000"/>
            </w:tcBorders>
            <w:shd w:val="clear" w:color="auto" w:fill="auto"/>
          </w:tcPr>
          <w:p w14:paraId="59044C2C" w14:textId="77777777" w:rsidR="00AB19C5" w:rsidRPr="00583891" w:rsidRDefault="00AB19C5" w:rsidP="006D7645">
            <w:pPr>
              <w:pStyle w:val="af4"/>
            </w:pPr>
            <w:r w:rsidRPr="00583891">
              <w:t>Стат</w:t>
            </w:r>
            <w:r w:rsidRPr="00583891">
              <w:rPr>
                <w:spacing w:val="1"/>
              </w:rPr>
              <w:t>и</w:t>
            </w:r>
            <w:r w:rsidRPr="00583891">
              <w:t>ст</w:t>
            </w:r>
            <w:r w:rsidRPr="00583891">
              <w:rPr>
                <w:spacing w:val="-2"/>
              </w:rPr>
              <w:t>и</w:t>
            </w:r>
            <w:r w:rsidRPr="00583891">
              <w:t>ка отка</w:t>
            </w:r>
            <w:r w:rsidRPr="00583891">
              <w:rPr>
                <w:spacing w:val="1"/>
              </w:rPr>
              <w:t>з</w:t>
            </w:r>
            <w:r w:rsidRPr="00583891">
              <w:t>ов и</w:t>
            </w:r>
            <w:r w:rsidRPr="00583891">
              <w:rPr>
                <w:spacing w:val="1"/>
              </w:rPr>
              <w:t xml:space="preserve"> </w:t>
            </w:r>
            <w:r w:rsidRPr="00583891">
              <w:rPr>
                <w:spacing w:val="-3"/>
              </w:rPr>
              <w:t>в</w:t>
            </w:r>
            <w:r w:rsidRPr="00583891">
              <w:t>осста</w:t>
            </w:r>
            <w:r w:rsidRPr="00583891">
              <w:rPr>
                <w:spacing w:val="1"/>
              </w:rPr>
              <w:t>н</w:t>
            </w:r>
            <w:r w:rsidRPr="00583891">
              <w:t>овле</w:t>
            </w:r>
            <w:r w:rsidRPr="00583891">
              <w:rPr>
                <w:spacing w:val="1"/>
              </w:rPr>
              <w:t>ни</w:t>
            </w:r>
            <w:r w:rsidRPr="00583891">
              <w:t>й обо</w:t>
            </w:r>
            <w:r w:rsidRPr="00583891">
              <w:rPr>
                <w:spacing w:val="2"/>
              </w:rPr>
              <w:t>р</w:t>
            </w:r>
            <w:r w:rsidRPr="00583891">
              <w:rPr>
                <w:spacing w:val="-5"/>
              </w:rPr>
              <w:t>у</w:t>
            </w:r>
            <w:r w:rsidRPr="00583891">
              <w:t>дова</w:t>
            </w:r>
            <w:r w:rsidRPr="00583891">
              <w:rPr>
                <w:spacing w:val="1"/>
              </w:rPr>
              <w:t>ни</w:t>
            </w:r>
            <w:r w:rsidRPr="00583891">
              <w:t xml:space="preserve">я </w:t>
            </w:r>
            <w:r w:rsidRPr="00583891">
              <w:rPr>
                <w:spacing w:val="1"/>
              </w:rPr>
              <w:t>и</w:t>
            </w:r>
            <w:r w:rsidRPr="00583891">
              <w:t>сточ</w:t>
            </w:r>
            <w:r w:rsidRPr="00583891">
              <w:rPr>
                <w:spacing w:val="1"/>
              </w:rPr>
              <w:t>ни</w:t>
            </w:r>
            <w:r w:rsidRPr="00583891">
              <w:rPr>
                <w:spacing w:val="-2"/>
              </w:rPr>
              <w:t>к</w:t>
            </w:r>
            <w:r w:rsidRPr="00583891">
              <w:t>ов те</w:t>
            </w:r>
            <w:r w:rsidRPr="00583891">
              <w:rPr>
                <w:spacing w:val="1"/>
              </w:rPr>
              <w:t>п</w:t>
            </w:r>
            <w:r w:rsidRPr="00583891">
              <w:t>ловой э</w:t>
            </w:r>
            <w:r w:rsidRPr="00583891">
              <w:rPr>
                <w:spacing w:val="1"/>
              </w:rPr>
              <w:t>н</w:t>
            </w:r>
            <w:r w:rsidRPr="00583891">
              <w:t>ерг</w:t>
            </w:r>
            <w:r w:rsidRPr="00583891">
              <w:rPr>
                <w:spacing w:val="1"/>
              </w:rPr>
              <w:t>и</w:t>
            </w:r>
            <w:r w:rsidRPr="00583891">
              <w:t>и</w:t>
            </w:r>
            <w:r w:rsidRPr="00583891">
              <w:rPr>
                <w:spacing w:val="1"/>
              </w:rPr>
              <w:t xml:space="preserve"> </w:t>
            </w:r>
            <w:r w:rsidRPr="00583891">
              <w:rPr>
                <w:spacing w:val="-2"/>
              </w:rPr>
              <w:t>ф</w:t>
            </w:r>
            <w:r w:rsidRPr="00583891">
              <w:rPr>
                <w:spacing w:val="1"/>
              </w:rPr>
              <w:t>и</w:t>
            </w:r>
            <w:r w:rsidRPr="00583891">
              <w:t>кс</w:t>
            </w:r>
            <w:r w:rsidRPr="00583891">
              <w:rPr>
                <w:spacing w:val="1"/>
              </w:rPr>
              <w:t>и</w:t>
            </w:r>
            <w:r w:rsidRPr="00583891">
              <w:rPr>
                <w:spacing w:val="2"/>
              </w:rPr>
              <w:t>р</w:t>
            </w:r>
            <w:r w:rsidRPr="00583891">
              <w:rPr>
                <w:spacing w:val="-8"/>
              </w:rPr>
              <w:t>у</w:t>
            </w:r>
            <w:r w:rsidRPr="00583891">
              <w:t>ется в</w:t>
            </w:r>
            <w:r w:rsidRPr="00583891">
              <w:rPr>
                <w:spacing w:val="1"/>
              </w:rPr>
              <w:t xml:space="preserve"> </w:t>
            </w:r>
            <w:r w:rsidRPr="00583891">
              <w:rPr>
                <w:spacing w:val="2"/>
              </w:rPr>
              <w:t>ж</w:t>
            </w:r>
            <w:r w:rsidRPr="00583891">
              <w:rPr>
                <w:spacing w:val="-5"/>
              </w:rPr>
              <w:t>у</w:t>
            </w:r>
            <w:r w:rsidRPr="00583891">
              <w:t>р</w:t>
            </w:r>
            <w:r w:rsidRPr="00583891">
              <w:rPr>
                <w:spacing w:val="1"/>
              </w:rPr>
              <w:t>н</w:t>
            </w:r>
            <w:r w:rsidRPr="00583891">
              <w:t>алах д</w:t>
            </w:r>
            <w:r w:rsidRPr="00583891">
              <w:rPr>
                <w:spacing w:val="1"/>
              </w:rPr>
              <w:t>и</w:t>
            </w:r>
            <w:r w:rsidRPr="00583891">
              <w:t>с</w:t>
            </w:r>
            <w:r w:rsidRPr="00583891">
              <w:rPr>
                <w:spacing w:val="1"/>
              </w:rPr>
              <w:t>п</w:t>
            </w:r>
            <w:r w:rsidRPr="00583891">
              <w:t>етчерской</w:t>
            </w:r>
            <w:r w:rsidRPr="00583891">
              <w:rPr>
                <w:spacing w:val="1"/>
              </w:rPr>
              <w:t xml:space="preserve"> </w:t>
            </w:r>
            <w:r w:rsidRPr="00583891">
              <w:t>с</w:t>
            </w:r>
            <w:r w:rsidRPr="00583891">
              <w:rPr>
                <w:spacing w:val="2"/>
              </w:rPr>
              <w:t>л</w:t>
            </w:r>
            <w:r w:rsidRPr="00583891">
              <w:rPr>
                <w:spacing w:val="-5"/>
              </w:rPr>
              <w:t>у</w:t>
            </w:r>
            <w:r w:rsidRPr="00583891">
              <w:t>жбы.</w:t>
            </w:r>
          </w:p>
        </w:tc>
      </w:tr>
      <w:tr w:rsidR="00AB19C5" w:rsidRPr="00011FB7" w14:paraId="6300AB69" w14:textId="77777777" w:rsidTr="000154F5">
        <w:trPr>
          <w:trHeight w:hRule="exact" w:val="838"/>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tcPr>
          <w:p w14:paraId="1B4CC8FF" w14:textId="77777777" w:rsidR="00AB19C5" w:rsidRPr="00583891" w:rsidRDefault="00AB19C5" w:rsidP="006D7645">
            <w:pPr>
              <w:pStyle w:val="af4"/>
            </w:pPr>
            <w:r w:rsidRPr="00583891">
              <w:rPr>
                <w:spacing w:val="-1"/>
              </w:rPr>
              <w:t>П</w:t>
            </w:r>
            <w:r w:rsidRPr="00583891">
              <w:t>р</w:t>
            </w:r>
            <w:r w:rsidRPr="00583891">
              <w:rPr>
                <w:spacing w:val="-1"/>
              </w:rPr>
              <w:t>е</w:t>
            </w:r>
            <w:r w:rsidRPr="00583891">
              <w:t>д</w:t>
            </w:r>
            <w:r w:rsidRPr="00583891">
              <w:rPr>
                <w:spacing w:val="1"/>
              </w:rPr>
              <w:t>пи</w:t>
            </w:r>
            <w:r w:rsidRPr="00583891">
              <w:rPr>
                <w:spacing w:val="-1"/>
              </w:rPr>
              <w:t>са</w:t>
            </w:r>
            <w:r w:rsidRPr="00583891">
              <w:rPr>
                <w:spacing w:val="1"/>
              </w:rPr>
              <w:t>ни</w:t>
            </w:r>
            <w:r w:rsidRPr="00583891">
              <w:t xml:space="preserve">я </w:t>
            </w:r>
            <w:r w:rsidRPr="00583891">
              <w:rPr>
                <w:spacing w:val="1"/>
              </w:rPr>
              <w:t>н</w:t>
            </w:r>
            <w:r w:rsidRPr="00583891">
              <w:rPr>
                <w:spacing w:val="-1"/>
              </w:rPr>
              <w:t>а</w:t>
            </w:r>
            <w:r w:rsidRPr="00583891">
              <w:t>д</w:t>
            </w:r>
            <w:r w:rsidRPr="00583891">
              <w:rPr>
                <w:spacing w:val="1"/>
              </w:rPr>
              <w:t>з</w:t>
            </w:r>
            <w:r w:rsidRPr="00583891">
              <w:t>о</w:t>
            </w:r>
            <w:r w:rsidRPr="00583891">
              <w:rPr>
                <w:spacing w:val="-3"/>
              </w:rPr>
              <w:t>р</w:t>
            </w:r>
            <w:r w:rsidRPr="00583891">
              <w:rPr>
                <w:spacing w:val="1"/>
              </w:rPr>
              <w:t>н</w:t>
            </w:r>
            <w:r w:rsidRPr="00583891">
              <w:rPr>
                <w:spacing w:val="-1"/>
              </w:rPr>
              <w:t>ы</w:t>
            </w:r>
            <w:r w:rsidRPr="00583891">
              <w:t>х орг</w:t>
            </w:r>
            <w:r w:rsidRPr="00583891">
              <w:rPr>
                <w:spacing w:val="-1"/>
              </w:rPr>
              <w:t>а</w:t>
            </w:r>
            <w:r w:rsidRPr="00583891">
              <w:rPr>
                <w:spacing w:val="1"/>
              </w:rPr>
              <w:t>н</w:t>
            </w:r>
            <w:r w:rsidRPr="00583891">
              <w:t xml:space="preserve">ов </w:t>
            </w:r>
            <w:r w:rsidRPr="00583891">
              <w:rPr>
                <w:spacing w:val="1"/>
              </w:rPr>
              <w:t>по з</w:t>
            </w:r>
            <w:r w:rsidRPr="00583891">
              <w:rPr>
                <w:spacing w:val="-1"/>
              </w:rPr>
              <w:t>а</w:t>
            </w:r>
            <w:r w:rsidRPr="00583891">
              <w:rPr>
                <w:spacing w:val="1"/>
              </w:rPr>
              <w:t>п</w:t>
            </w:r>
            <w:r w:rsidRPr="00583891">
              <w:t>р</w:t>
            </w:r>
            <w:r w:rsidRPr="00583891">
              <w:rPr>
                <w:spacing w:val="-1"/>
              </w:rPr>
              <w:t>е</w:t>
            </w:r>
            <w:r w:rsidRPr="00583891">
              <w:t>щ</w:t>
            </w:r>
            <w:r w:rsidRPr="00583891">
              <w:rPr>
                <w:spacing w:val="-1"/>
              </w:rPr>
              <w:t>е</w:t>
            </w:r>
            <w:r w:rsidRPr="00583891">
              <w:rPr>
                <w:spacing w:val="1"/>
              </w:rPr>
              <w:t>ни</w:t>
            </w:r>
            <w:r w:rsidRPr="00583891">
              <w:t>ю д</w:t>
            </w:r>
            <w:r w:rsidRPr="00583891">
              <w:rPr>
                <w:spacing w:val="-1"/>
              </w:rPr>
              <w:t>а</w:t>
            </w:r>
            <w:r w:rsidRPr="00583891">
              <w:t>л</w:t>
            </w:r>
            <w:r w:rsidRPr="00583891">
              <w:rPr>
                <w:spacing w:val="-2"/>
              </w:rPr>
              <w:t>ь</w:t>
            </w:r>
            <w:r w:rsidRPr="00583891">
              <w:rPr>
                <w:spacing w:val="1"/>
              </w:rPr>
              <w:t>н</w:t>
            </w:r>
            <w:r w:rsidRPr="00583891">
              <w:rPr>
                <w:spacing w:val="-1"/>
              </w:rPr>
              <w:t>е</w:t>
            </w:r>
            <w:r w:rsidRPr="00583891">
              <w:rPr>
                <w:spacing w:val="-2"/>
              </w:rPr>
              <w:t>й</w:t>
            </w:r>
            <w:r w:rsidRPr="00583891">
              <w:t>ш</w:t>
            </w:r>
            <w:r w:rsidRPr="00583891">
              <w:rPr>
                <w:spacing w:val="-1"/>
              </w:rPr>
              <w:t>е</w:t>
            </w:r>
            <w:r w:rsidRPr="00583891">
              <w:t>й эк</w:t>
            </w:r>
            <w:r w:rsidRPr="00583891">
              <w:rPr>
                <w:spacing w:val="-1"/>
              </w:rPr>
              <w:t>с</w:t>
            </w:r>
            <w:r w:rsidRPr="00583891">
              <w:rPr>
                <w:spacing w:val="1"/>
              </w:rPr>
              <w:t>п</w:t>
            </w:r>
            <w:r w:rsidRPr="00583891">
              <w:rPr>
                <w:spacing w:val="2"/>
              </w:rPr>
              <w:t>л</w:t>
            </w:r>
            <w:r w:rsidRPr="00583891">
              <w:rPr>
                <w:spacing w:val="-8"/>
              </w:rPr>
              <w:t>у</w:t>
            </w:r>
            <w:r w:rsidRPr="00583891">
              <w:rPr>
                <w:spacing w:val="-1"/>
              </w:rPr>
              <w:t>а</w:t>
            </w:r>
            <w:r w:rsidRPr="00583891">
              <w:t>т</w:t>
            </w:r>
            <w:r w:rsidRPr="00583891">
              <w:rPr>
                <w:spacing w:val="-1"/>
              </w:rPr>
              <w:t>а</w:t>
            </w:r>
            <w:r w:rsidRPr="00583891">
              <w:rPr>
                <w:spacing w:val="1"/>
              </w:rPr>
              <w:t>ции и</w:t>
            </w:r>
            <w:r w:rsidRPr="00583891">
              <w:rPr>
                <w:spacing w:val="-1"/>
              </w:rPr>
              <w:t>с</w:t>
            </w:r>
            <w:r w:rsidRPr="00583891">
              <w:t>то</w:t>
            </w:r>
            <w:r w:rsidRPr="00583891">
              <w:rPr>
                <w:spacing w:val="-1"/>
              </w:rPr>
              <w:t>ч</w:t>
            </w:r>
            <w:r w:rsidRPr="00583891">
              <w:rPr>
                <w:spacing w:val="1"/>
              </w:rPr>
              <w:t>ни</w:t>
            </w:r>
            <w:r w:rsidRPr="00583891">
              <w:t>ков</w:t>
            </w:r>
            <w:r w:rsidRPr="00583891">
              <w:rPr>
                <w:spacing w:val="-3"/>
              </w:rPr>
              <w:t xml:space="preserve"> </w:t>
            </w:r>
            <w:r w:rsidRPr="00583891">
              <w:t>т</w:t>
            </w:r>
            <w:r w:rsidRPr="00583891">
              <w:rPr>
                <w:spacing w:val="-1"/>
              </w:rPr>
              <w:t>е</w:t>
            </w:r>
            <w:r w:rsidRPr="00583891">
              <w:rPr>
                <w:spacing w:val="1"/>
              </w:rPr>
              <w:t>п</w:t>
            </w:r>
            <w:r w:rsidRPr="00583891">
              <w:t>ло</w:t>
            </w:r>
            <w:r w:rsidRPr="00583891">
              <w:rPr>
                <w:spacing w:val="-1"/>
              </w:rPr>
              <w:t>в</w:t>
            </w:r>
            <w:r w:rsidRPr="00583891">
              <w:t>ой</w:t>
            </w:r>
            <w:r w:rsidRPr="00583891">
              <w:rPr>
                <w:spacing w:val="1"/>
              </w:rPr>
              <w:t xml:space="preserve"> </w:t>
            </w:r>
            <w:r w:rsidRPr="00583891">
              <w:rPr>
                <w:spacing w:val="-3"/>
              </w:rPr>
              <w:t>э</w:t>
            </w:r>
            <w:r w:rsidRPr="00583891">
              <w:rPr>
                <w:spacing w:val="1"/>
              </w:rPr>
              <w:t>н</w:t>
            </w:r>
            <w:r w:rsidRPr="00583891">
              <w:rPr>
                <w:spacing w:val="-1"/>
              </w:rPr>
              <w:t>е</w:t>
            </w:r>
            <w:r w:rsidRPr="00583891">
              <w:t>рг</w:t>
            </w:r>
            <w:r w:rsidRPr="00583891">
              <w:rPr>
                <w:spacing w:val="1"/>
              </w:rPr>
              <w:t>и</w:t>
            </w:r>
            <w:r w:rsidRPr="00583891">
              <w:t>и</w:t>
            </w:r>
          </w:p>
        </w:tc>
        <w:tc>
          <w:tcPr>
            <w:tcW w:w="5272" w:type="dxa"/>
            <w:tcBorders>
              <w:top w:val="single" w:sz="4" w:space="0" w:color="000000"/>
              <w:left w:val="single" w:sz="4" w:space="0" w:color="000000"/>
              <w:bottom w:val="single" w:sz="4" w:space="0" w:color="000000"/>
              <w:right w:val="single" w:sz="4" w:space="0" w:color="000000"/>
            </w:tcBorders>
            <w:shd w:val="clear" w:color="auto" w:fill="auto"/>
          </w:tcPr>
          <w:p w14:paraId="6BC79735" w14:textId="77777777" w:rsidR="00AB19C5" w:rsidRPr="00583891" w:rsidRDefault="00AB19C5" w:rsidP="006D7645">
            <w:pPr>
              <w:pStyle w:val="af4"/>
            </w:pPr>
            <w:r w:rsidRPr="00583891">
              <w:t>Пред</w:t>
            </w:r>
            <w:r w:rsidRPr="00583891">
              <w:rPr>
                <w:spacing w:val="1"/>
              </w:rPr>
              <w:t>пи</w:t>
            </w:r>
            <w:r w:rsidRPr="00583891">
              <w:t>са</w:t>
            </w:r>
            <w:r w:rsidRPr="00583891">
              <w:rPr>
                <w:spacing w:val="1"/>
              </w:rPr>
              <w:t>ни</w:t>
            </w:r>
            <w:r w:rsidRPr="00583891">
              <w:t xml:space="preserve">я </w:t>
            </w:r>
            <w:r w:rsidRPr="00583891">
              <w:rPr>
                <w:spacing w:val="1"/>
              </w:rPr>
              <w:t>н</w:t>
            </w:r>
            <w:r w:rsidRPr="00583891">
              <w:t>ад</w:t>
            </w:r>
            <w:r w:rsidRPr="00583891">
              <w:rPr>
                <w:spacing w:val="1"/>
              </w:rPr>
              <w:t>з</w:t>
            </w:r>
            <w:r w:rsidRPr="00583891">
              <w:t>о</w:t>
            </w:r>
            <w:r w:rsidRPr="00583891">
              <w:rPr>
                <w:spacing w:val="-3"/>
              </w:rPr>
              <w:t>р</w:t>
            </w:r>
            <w:r w:rsidRPr="00583891">
              <w:rPr>
                <w:spacing w:val="1"/>
              </w:rPr>
              <w:t>н</w:t>
            </w:r>
            <w:r w:rsidRPr="00583891">
              <w:t>ых орга</w:t>
            </w:r>
            <w:r w:rsidRPr="00583891">
              <w:rPr>
                <w:spacing w:val="1"/>
              </w:rPr>
              <w:t>н</w:t>
            </w:r>
            <w:r w:rsidRPr="00583891">
              <w:t xml:space="preserve">ов </w:t>
            </w:r>
            <w:r w:rsidRPr="00583891">
              <w:rPr>
                <w:spacing w:val="1"/>
              </w:rPr>
              <w:t>по з</w:t>
            </w:r>
            <w:r w:rsidRPr="00583891">
              <w:t>а</w:t>
            </w:r>
            <w:r w:rsidRPr="00583891">
              <w:rPr>
                <w:spacing w:val="1"/>
              </w:rPr>
              <w:t>п</w:t>
            </w:r>
            <w:r w:rsidRPr="00583891">
              <w:t>реще</w:t>
            </w:r>
            <w:r w:rsidRPr="00583891">
              <w:rPr>
                <w:spacing w:val="1"/>
              </w:rPr>
              <w:t>ни</w:t>
            </w:r>
            <w:r w:rsidRPr="00583891">
              <w:t>ю даль</w:t>
            </w:r>
            <w:r w:rsidRPr="00583891">
              <w:rPr>
                <w:spacing w:val="1"/>
              </w:rPr>
              <w:t>н</w:t>
            </w:r>
            <w:r w:rsidRPr="00583891">
              <w:t>е</w:t>
            </w:r>
            <w:r w:rsidRPr="00583891">
              <w:rPr>
                <w:spacing w:val="-2"/>
              </w:rPr>
              <w:t>й</w:t>
            </w:r>
            <w:r w:rsidRPr="00583891">
              <w:t>шей экс</w:t>
            </w:r>
            <w:r w:rsidRPr="00583891">
              <w:rPr>
                <w:spacing w:val="1"/>
              </w:rPr>
              <w:t>п</w:t>
            </w:r>
            <w:r w:rsidRPr="00583891">
              <w:rPr>
                <w:spacing w:val="2"/>
              </w:rPr>
              <w:t>л</w:t>
            </w:r>
            <w:r w:rsidRPr="00583891">
              <w:rPr>
                <w:spacing w:val="-8"/>
              </w:rPr>
              <w:t>у</w:t>
            </w:r>
            <w:r w:rsidRPr="00583891">
              <w:t>ата</w:t>
            </w:r>
            <w:r w:rsidRPr="00583891">
              <w:rPr>
                <w:spacing w:val="1"/>
              </w:rPr>
              <w:t>ци</w:t>
            </w:r>
            <w:r w:rsidRPr="00583891">
              <w:t xml:space="preserve">и </w:t>
            </w:r>
            <w:r w:rsidRPr="00583891">
              <w:rPr>
                <w:spacing w:val="1"/>
              </w:rPr>
              <w:t>и</w:t>
            </w:r>
            <w:r w:rsidRPr="00583891">
              <w:t>сточ</w:t>
            </w:r>
            <w:r w:rsidRPr="00583891">
              <w:rPr>
                <w:spacing w:val="1"/>
              </w:rPr>
              <w:t>ни</w:t>
            </w:r>
            <w:r w:rsidRPr="00583891">
              <w:t>ков</w:t>
            </w:r>
            <w:r w:rsidRPr="00583891">
              <w:rPr>
                <w:spacing w:val="-3"/>
              </w:rPr>
              <w:t xml:space="preserve"> </w:t>
            </w:r>
            <w:r w:rsidRPr="00583891">
              <w:t>те</w:t>
            </w:r>
            <w:r w:rsidRPr="00583891">
              <w:rPr>
                <w:spacing w:val="1"/>
              </w:rPr>
              <w:t>п</w:t>
            </w:r>
            <w:r w:rsidRPr="00583891">
              <w:t>ловой</w:t>
            </w:r>
            <w:r w:rsidRPr="00583891">
              <w:rPr>
                <w:spacing w:val="1"/>
              </w:rPr>
              <w:t xml:space="preserve"> </w:t>
            </w:r>
            <w:r w:rsidRPr="00583891">
              <w:rPr>
                <w:spacing w:val="-3"/>
              </w:rPr>
              <w:t>э</w:t>
            </w:r>
            <w:r w:rsidRPr="00583891">
              <w:rPr>
                <w:spacing w:val="1"/>
              </w:rPr>
              <w:t>н</w:t>
            </w:r>
            <w:r w:rsidRPr="00583891">
              <w:t>ерг</w:t>
            </w:r>
            <w:r w:rsidRPr="00583891">
              <w:rPr>
                <w:spacing w:val="1"/>
              </w:rPr>
              <w:t>и</w:t>
            </w:r>
            <w:r w:rsidRPr="00583891">
              <w:t>и</w:t>
            </w:r>
            <w:r w:rsidRPr="00583891">
              <w:rPr>
                <w:spacing w:val="1"/>
              </w:rPr>
              <w:t xml:space="preserve"> </w:t>
            </w:r>
            <w:r w:rsidRPr="00583891">
              <w:t>от</w:t>
            </w:r>
            <w:r w:rsidRPr="00583891">
              <w:rPr>
                <w:spacing w:val="1"/>
              </w:rPr>
              <w:t>с</w:t>
            </w:r>
            <w:r w:rsidRPr="00583891">
              <w:rPr>
                <w:spacing w:val="-8"/>
              </w:rPr>
              <w:t>у</w:t>
            </w:r>
            <w:r w:rsidRPr="00583891">
              <w:t>тст</w:t>
            </w:r>
            <w:r w:rsidRPr="00583891">
              <w:rPr>
                <w:spacing w:val="4"/>
              </w:rPr>
              <w:t>в</w:t>
            </w:r>
            <w:r w:rsidRPr="00583891">
              <w:rPr>
                <w:spacing w:val="-5"/>
              </w:rPr>
              <w:t>у</w:t>
            </w:r>
            <w:r w:rsidRPr="00583891">
              <w:t>ют</w:t>
            </w:r>
          </w:p>
        </w:tc>
      </w:tr>
    </w:tbl>
    <w:p w14:paraId="2BBCCF5C" w14:textId="77777777" w:rsidR="00AB19C5" w:rsidRPr="00583891" w:rsidRDefault="00AB19C5" w:rsidP="0011231D">
      <w:pPr>
        <w:pStyle w:val="a0"/>
        <w:jc w:val="center"/>
      </w:pPr>
      <w:r w:rsidRPr="00583891">
        <w:t>Котельная № 14, ул. Строителей 37</w:t>
      </w:r>
    </w:p>
    <w:tbl>
      <w:tblPr>
        <w:tblW w:w="0" w:type="auto"/>
        <w:jc w:val="center"/>
        <w:tblLayout w:type="fixed"/>
        <w:tblCellMar>
          <w:left w:w="5" w:type="dxa"/>
          <w:right w:w="5" w:type="dxa"/>
        </w:tblCellMar>
        <w:tblLook w:val="0000" w:firstRow="0" w:lastRow="0" w:firstColumn="0" w:lastColumn="0" w:noHBand="0" w:noVBand="0"/>
      </w:tblPr>
      <w:tblGrid>
        <w:gridCol w:w="4535"/>
        <w:gridCol w:w="5272"/>
      </w:tblGrid>
      <w:tr w:rsidR="00AB19C5" w:rsidRPr="00583891" w14:paraId="22E3EBE6" w14:textId="77777777" w:rsidTr="000154F5">
        <w:trPr>
          <w:trHeight w:hRule="exact" w:val="451"/>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tcPr>
          <w:p w14:paraId="056BCBB3" w14:textId="77777777" w:rsidR="00AB19C5" w:rsidRPr="00583891" w:rsidRDefault="00AB19C5" w:rsidP="006D7645">
            <w:pPr>
              <w:pStyle w:val="af4"/>
            </w:pPr>
            <w:r w:rsidRPr="00583891">
              <w:rPr>
                <w:spacing w:val="-1"/>
              </w:rPr>
              <w:t>П</w:t>
            </w:r>
            <w:r w:rsidRPr="00583891">
              <w:t>ок</w:t>
            </w:r>
            <w:r w:rsidRPr="00583891">
              <w:rPr>
                <w:spacing w:val="-1"/>
              </w:rPr>
              <w:t>а</w:t>
            </w:r>
            <w:r w:rsidRPr="00583891">
              <w:rPr>
                <w:spacing w:val="1"/>
              </w:rPr>
              <w:t>з</w:t>
            </w:r>
            <w:r w:rsidRPr="00583891">
              <w:rPr>
                <w:spacing w:val="-1"/>
              </w:rPr>
              <w:t>а</w:t>
            </w:r>
            <w:r w:rsidRPr="00583891">
              <w:t>т</w:t>
            </w:r>
            <w:r w:rsidRPr="00583891">
              <w:rPr>
                <w:spacing w:val="-1"/>
              </w:rPr>
              <w:t>е</w:t>
            </w:r>
            <w:r w:rsidRPr="00583891">
              <w:t>ли</w:t>
            </w:r>
          </w:p>
        </w:tc>
        <w:tc>
          <w:tcPr>
            <w:tcW w:w="5272" w:type="dxa"/>
            <w:tcBorders>
              <w:top w:val="single" w:sz="4" w:space="0" w:color="000000"/>
              <w:left w:val="single" w:sz="4" w:space="0" w:color="000000"/>
              <w:bottom w:val="single" w:sz="4" w:space="0" w:color="000000"/>
              <w:right w:val="single" w:sz="4" w:space="0" w:color="000000"/>
            </w:tcBorders>
            <w:shd w:val="clear" w:color="auto" w:fill="auto"/>
          </w:tcPr>
          <w:p w14:paraId="13724C40" w14:textId="77777777" w:rsidR="00AB19C5" w:rsidRPr="00583891" w:rsidRDefault="00AB19C5" w:rsidP="006D7645">
            <w:pPr>
              <w:pStyle w:val="af4"/>
            </w:pPr>
            <w:r w:rsidRPr="00583891">
              <w:t>З</w:t>
            </w:r>
            <w:r w:rsidRPr="00583891">
              <w:rPr>
                <w:spacing w:val="1"/>
              </w:rPr>
              <w:t>н</w:t>
            </w:r>
            <w:r w:rsidRPr="00583891">
              <w:t>аче</w:t>
            </w:r>
            <w:r w:rsidRPr="00583891">
              <w:rPr>
                <w:spacing w:val="1"/>
              </w:rPr>
              <w:t>ния</w:t>
            </w:r>
          </w:p>
        </w:tc>
      </w:tr>
      <w:tr w:rsidR="00AB19C5" w:rsidRPr="006A1B64" w14:paraId="57C1AB39" w14:textId="77777777" w:rsidTr="000154F5">
        <w:trPr>
          <w:trHeight w:hRule="exact" w:val="833"/>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tcPr>
          <w:p w14:paraId="1CDD9652" w14:textId="77777777" w:rsidR="00AB19C5" w:rsidRPr="006A1B64" w:rsidRDefault="00AB19C5" w:rsidP="006D7645">
            <w:pPr>
              <w:pStyle w:val="af4"/>
            </w:pPr>
            <w:r w:rsidRPr="006A1B64">
              <w:t>Ст</w:t>
            </w:r>
            <w:r w:rsidRPr="006A1B64">
              <w:rPr>
                <w:spacing w:val="2"/>
              </w:rPr>
              <w:t>р</w:t>
            </w:r>
            <w:r w:rsidRPr="006A1B64">
              <w:rPr>
                <w:spacing w:val="-8"/>
              </w:rPr>
              <w:t>у</w:t>
            </w:r>
            <w:r w:rsidRPr="006A1B64">
              <w:t>к</w:t>
            </w:r>
            <w:r w:rsidRPr="006A1B64">
              <w:rPr>
                <w:spacing w:val="5"/>
              </w:rPr>
              <w:t>т</w:t>
            </w:r>
            <w:r w:rsidRPr="006A1B64">
              <w:rPr>
                <w:spacing w:val="-5"/>
              </w:rPr>
              <w:t>у</w:t>
            </w:r>
            <w:r w:rsidRPr="006A1B64">
              <w:t>ра</w:t>
            </w:r>
            <w:r w:rsidRPr="006A1B64">
              <w:rPr>
                <w:spacing w:val="-1"/>
              </w:rPr>
              <w:t xml:space="preserve"> </w:t>
            </w:r>
            <w:r w:rsidRPr="006A1B64">
              <w:t>о</w:t>
            </w:r>
            <w:r w:rsidRPr="006A1B64">
              <w:rPr>
                <w:spacing w:val="-1"/>
              </w:rPr>
              <w:t>с</w:t>
            </w:r>
            <w:r w:rsidRPr="006A1B64">
              <w:rPr>
                <w:spacing w:val="1"/>
              </w:rPr>
              <w:t>н</w:t>
            </w:r>
            <w:r w:rsidRPr="006A1B64">
              <w:t>о</w:t>
            </w:r>
            <w:r w:rsidRPr="006A1B64">
              <w:rPr>
                <w:spacing w:val="-1"/>
              </w:rPr>
              <w:t>в</w:t>
            </w:r>
            <w:r w:rsidRPr="006A1B64">
              <w:rPr>
                <w:spacing w:val="1"/>
              </w:rPr>
              <w:t>н</w:t>
            </w:r>
            <w:r w:rsidRPr="006A1B64">
              <w:t xml:space="preserve">ого </w:t>
            </w:r>
            <w:r w:rsidRPr="006A1B64">
              <w:rPr>
                <w:spacing w:val="2"/>
              </w:rPr>
              <w:t>о</w:t>
            </w:r>
            <w:r w:rsidRPr="006A1B64">
              <w:t>бо</w:t>
            </w:r>
            <w:r w:rsidRPr="006A1B64">
              <w:rPr>
                <w:spacing w:val="2"/>
              </w:rPr>
              <w:t>р</w:t>
            </w:r>
            <w:r w:rsidRPr="006A1B64">
              <w:rPr>
                <w:spacing w:val="-5"/>
              </w:rPr>
              <w:t>у</w:t>
            </w:r>
            <w:r w:rsidRPr="006A1B64">
              <w:t>до</w:t>
            </w:r>
            <w:r w:rsidRPr="006A1B64">
              <w:rPr>
                <w:spacing w:val="-1"/>
              </w:rPr>
              <w:t>ва</w:t>
            </w:r>
            <w:r w:rsidRPr="006A1B64">
              <w:rPr>
                <w:spacing w:val="1"/>
              </w:rPr>
              <w:t>ни</w:t>
            </w:r>
            <w:r w:rsidRPr="006A1B64">
              <w:t>я</w:t>
            </w:r>
          </w:p>
        </w:tc>
        <w:tc>
          <w:tcPr>
            <w:tcW w:w="5272" w:type="dxa"/>
            <w:tcBorders>
              <w:top w:val="single" w:sz="4" w:space="0" w:color="000000"/>
              <w:left w:val="single" w:sz="4" w:space="0" w:color="000000"/>
              <w:bottom w:val="single" w:sz="4" w:space="0" w:color="000000"/>
              <w:right w:val="single" w:sz="4" w:space="0" w:color="000000"/>
            </w:tcBorders>
            <w:shd w:val="clear" w:color="auto" w:fill="auto"/>
          </w:tcPr>
          <w:p w14:paraId="7BDC915E" w14:textId="77777777" w:rsidR="00AB19C5" w:rsidRPr="006A1B64" w:rsidRDefault="00AB19C5" w:rsidP="006D7645">
            <w:pPr>
              <w:pStyle w:val="af4"/>
            </w:pPr>
            <w:r w:rsidRPr="006A1B64">
              <w:rPr>
                <w:spacing w:val="-2"/>
              </w:rPr>
              <w:t>В</w:t>
            </w:r>
            <w:r w:rsidRPr="006A1B64">
              <w:rPr>
                <w:spacing w:val="1"/>
              </w:rPr>
              <w:t>и</w:t>
            </w:r>
            <w:r w:rsidRPr="006A1B64">
              <w:t>д ос</w:t>
            </w:r>
            <w:r w:rsidRPr="006A1B64">
              <w:rPr>
                <w:spacing w:val="1"/>
              </w:rPr>
              <w:t>н</w:t>
            </w:r>
            <w:r w:rsidRPr="006A1B64">
              <w:t>ов</w:t>
            </w:r>
            <w:r w:rsidRPr="006A1B64">
              <w:rPr>
                <w:spacing w:val="1"/>
              </w:rPr>
              <w:t>н</w:t>
            </w:r>
            <w:r w:rsidRPr="006A1B64">
              <w:t>ого то</w:t>
            </w:r>
            <w:r w:rsidRPr="006A1B64">
              <w:rPr>
                <w:spacing w:val="1"/>
              </w:rPr>
              <w:t>п</w:t>
            </w:r>
            <w:r w:rsidRPr="006A1B64">
              <w:rPr>
                <w:spacing w:val="-3"/>
              </w:rPr>
              <w:t>л</w:t>
            </w:r>
            <w:r w:rsidRPr="006A1B64">
              <w:rPr>
                <w:spacing w:val="1"/>
              </w:rPr>
              <w:t>и</w:t>
            </w:r>
            <w:r w:rsidRPr="006A1B64">
              <w:t xml:space="preserve">ва – </w:t>
            </w:r>
            <w:r w:rsidRPr="006A1B64">
              <w:rPr>
                <w:spacing w:val="1"/>
              </w:rPr>
              <w:t>п</w:t>
            </w:r>
            <w:r w:rsidRPr="006A1B64">
              <w:t>р</w:t>
            </w:r>
            <w:r w:rsidRPr="006A1B64">
              <w:rPr>
                <w:spacing w:val="1"/>
              </w:rPr>
              <w:t>и</w:t>
            </w:r>
            <w:r w:rsidRPr="006A1B64">
              <w:t>ро</w:t>
            </w:r>
            <w:r w:rsidRPr="006A1B64">
              <w:rPr>
                <w:spacing w:val="-3"/>
              </w:rPr>
              <w:t>д</w:t>
            </w:r>
            <w:r w:rsidRPr="006A1B64">
              <w:rPr>
                <w:spacing w:val="1"/>
              </w:rPr>
              <w:t>н</w:t>
            </w:r>
            <w:r w:rsidRPr="006A1B64">
              <w:t>ый</w:t>
            </w:r>
            <w:r w:rsidRPr="006A1B64">
              <w:rPr>
                <w:spacing w:val="1"/>
              </w:rPr>
              <w:t xml:space="preserve"> </w:t>
            </w:r>
            <w:r w:rsidRPr="006A1B64">
              <w:t>га</w:t>
            </w:r>
            <w:r w:rsidRPr="006A1B64">
              <w:rPr>
                <w:spacing w:val="1"/>
              </w:rPr>
              <w:t>з</w:t>
            </w:r>
            <w:r w:rsidRPr="006A1B64">
              <w:t>. Котлоагрегаты: Факел 1Г086– 2 шт.</w:t>
            </w:r>
          </w:p>
        </w:tc>
      </w:tr>
      <w:tr w:rsidR="00AB19C5" w:rsidRPr="006A1B64" w14:paraId="710BE4F5" w14:textId="77777777" w:rsidTr="000154F5">
        <w:trPr>
          <w:trHeight w:hRule="exact" w:val="1116"/>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tcPr>
          <w:p w14:paraId="3BD28F16" w14:textId="77777777" w:rsidR="00AB19C5" w:rsidRPr="006A1B64" w:rsidRDefault="00AB19C5" w:rsidP="006D7645">
            <w:pPr>
              <w:pStyle w:val="af4"/>
            </w:pPr>
            <w:r w:rsidRPr="006A1B64">
              <w:rPr>
                <w:spacing w:val="-1"/>
              </w:rPr>
              <w:t xml:space="preserve">Параметры установленной тепловой мощности теплофикационного </w:t>
            </w:r>
            <w:r w:rsidRPr="006A1B64">
              <w:t>обо</w:t>
            </w:r>
            <w:r w:rsidRPr="006A1B64">
              <w:rPr>
                <w:spacing w:val="2"/>
              </w:rPr>
              <w:t>р</w:t>
            </w:r>
            <w:r w:rsidRPr="006A1B64">
              <w:rPr>
                <w:spacing w:val="-5"/>
              </w:rPr>
              <w:t>у</w:t>
            </w:r>
            <w:r w:rsidRPr="006A1B64">
              <w:t>до</w:t>
            </w:r>
            <w:r w:rsidRPr="006A1B64">
              <w:rPr>
                <w:spacing w:val="-1"/>
              </w:rPr>
              <w:t>ва</w:t>
            </w:r>
            <w:r w:rsidRPr="006A1B64">
              <w:rPr>
                <w:spacing w:val="1"/>
              </w:rPr>
              <w:t>ни</w:t>
            </w:r>
            <w:r w:rsidRPr="006A1B64">
              <w:t>я</w:t>
            </w:r>
            <w:r w:rsidRPr="006A1B64">
              <w:rPr>
                <w:spacing w:val="31"/>
              </w:rPr>
              <w:t xml:space="preserve"> </w:t>
            </w:r>
            <w:r w:rsidRPr="006A1B64">
              <w:t>и</w:t>
            </w:r>
            <w:r w:rsidRPr="006A1B64">
              <w:rPr>
                <w:spacing w:val="32"/>
              </w:rPr>
              <w:t xml:space="preserve"> </w:t>
            </w:r>
            <w:r w:rsidRPr="006A1B64">
              <w:t>т</w:t>
            </w:r>
            <w:r w:rsidRPr="006A1B64">
              <w:rPr>
                <w:spacing w:val="-1"/>
              </w:rPr>
              <w:t>е</w:t>
            </w:r>
            <w:r w:rsidRPr="006A1B64">
              <w:rPr>
                <w:spacing w:val="1"/>
              </w:rPr>
              <w:t>п</w:t>
            </w:r>
            <w:r w:rsidRPr="006A1B64">
              <w:t>лоф</w:t>
            </w:r>
            <w:r w:rsidRPr="006A1B64">
              <w:rPr>
                <w:spacing w:val="-2"/>
              </w:rPr>
              <w:t>и</w:t>
            </w:r>
            <w:r w:rsidRPr="006A1B64">
              <w:t>к</w:t>
            </w:r>
            <w:r w:rsidRPr="006A1B64">
              <w:rPr>
                <w:spacing w:val="-1"/>
              </w:rPr>
              <w:t>а</w:t>
            </w:r>
            <w:r w:rsidRPr="006A1B64">
              <w:rPr>
                <w:spacing w:val="1"/>
              </w:rPr>
              <w:t>ци</w:t>
            </w:r>
            <w:r w:rsidRPr="006A1B64">
              <w:rPr>
                <w:spacing w:val="-3"/>
              </w:rPr>
              <w:t>о</w:t>
            </w:r>
            <w:r w:rsidRPr="006A1B64">
              <w:rPr>
                <w:spacing w:val="1"/>
              </w:rPr>
              <w:t>нн</w:t>
            </w:r>
            <w:r w:rsidRPr="006A1B64">
              <w:rPr>
                <w:spacing w:val="-3"/>
              </w:rPr>
              <w:t>о</w:t>
            </w:r>
            <w:r w:rsidRPr="006A1B64">
              <w:t xml:space="preserve">й </w:t>
            </w:r>
            <w:r w:rsidRPr="006A1B64">
              <w:rPr>
                <w:spacing w:val="-5"/>
              </w:rPr>
              <w:t>у</w:t>
            </w:r>
            <w:r w:rsidRPr="006A1B64">
              <w:rPr>
                <w:spacing w:val="1"/>
              </w:rPr>
              <w:t>с</w:t>
            </w:r>
            <w:r w:rsidRPr="006A1B64">
              <w:t>т</w:t>
            </w:r>
            <w:r w:rsidRPr="006A1B64">
              <w:rPr>
                <w:spacing w:val="-1"/>
              </w:rPr>
              <w:t>а</w:t>
            </w:r>
            <w:r w:rsidRPr="006A1B64">
              <w:rPr>
                <w:spacing w:val="1"/>
              </w:rPr>
              <w:t>н</w:t>
            </w:r>
            <w:r w:rsidRPr="006A1B64">
              <w:t>о</w:t>
            </w:r>
            <w:r w:rsidRPr="006A1B64">
              <w:rPr>
                <w:spacing w:val="-1"/>
              </w:rPr>
              <w:t>в</w:t>
            </w:r>
            <w:r w:rsidRPr="006A1B64">
              <w:t>ки</w:t>
            </w:r>
          </w:p>
        </w:tc>
        <w:tc>
          <w:tcPr>
            <w:tcW w:w="5272" w:type="dxa"/>
            <w:tcBorders>
              <w:top w:val="single" w:sz="4" w:space="0" w:color="000000"/>
              <w:left w:val="single" w:sz="4" w:space="0" w:color="000000"/>
              <w:bottom w:val="single" w:sz="4" w:space="0" w:color="000000"/>
              <w:right w:val="single" w:sz="4" w:space="0" w:color="000000"/>
            </w:tcBorders>
            <w:shd w:val="clear" w:color="auto" w:fill="auto"/>
          </w:tcPr>
          <w:p w14:paraId="17C80F9E" w14:textId="77777777" w:rsidR="00AB19C5" w:rsidRPr="006A1B64" w:rsidRDefault="00AB19C5" w:rsidP="006D7645">
            <w:pPr>
              <w:pStyle w:val="af4"/>
            </w:pPr>
            <w:r w:rsidRPr="006A1B64">
              <w:t>Уста</w:t>
            </w:r>
            <w:r w:rsidRPr="006A1B64">
              <w:rPr>
                <w:spacing w:val="1"/>
              </w:rPr>
              <w:t>н</w:t>
            </w:r>
            <w:r w:rsidRPr="006A1B64">
              <w:t>овле</w:t>
            </w:r>
            <w:r w:rsidRPr="006A1B64">
              <w:rPr>
                <w:spacing w:val="1"/>
              </w:rPr>
              <w:t>нн</w:t>
            </w:r>
            <w:r w:rsidRPr="006A1B64">
              <w:t>ая те</w:t>
            </w:r>
            <w:r w:rsidRPr="006A1B64">
              <w:rPr>
                <w:spacing w:val="1"/>
              </w:rPr>
              <w:t>п</w:t>
            </w:r>
            <w:r w:rsidRPr="006A1B64">
              <w:t>ловая мощ</w:t>
            </w:r>
            <w:r w:rsidRPr="006A1B64">
              <w:rPr>
                <w:spacing w:val="1"/>
              </w:rPr>
              <w:t>н</w:t>
            </w:r>
            <w:r w:rsidRPr="006A1B64">
              <w:t xml:space="preserve">ость </w:t>
            </w:r>
            <w:r w:rsidR="00B54DE6" w:rsidRPr="006A1B64">
              <w:t>1,95</w:t>
            </w:r>
            <w:r w:rsidRPr="006A1B64">
              <w:t xml:space="preserve"> Гкал/ч </w:t>
            </w:r>
          </w:p>
        </w:tc>
      </w:tr>
      <w:tr w:rsidR="00AB19C5" w:rsidRPr="006A1B64" w14:paraId="5D0AEC6E" w14:textId="77777777" w:rsidTr="000154F5">
        <w:trPr>
          <w:trHeight w:hRule="exact" w:val="1158"/>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tcPr>
          <w:p w14:paraId="705B6C8F" w14:textId="77777777" w:rsidR="00AB19C5" w:rsidRPr="006A1B64" w:rsidRDefault="00AB19C5" w:rsidP="006D7645">
            <w:pPr>
              <w:pStyle w:val="af4"/>
            </w:pPr>
            <w:r w:rsidRPr="006A1B64">
              <w:rPr>
                <w:spacing w:val="-1"/>
              </w:rPr>
              <w:t>О</w:t>
            </w:r>
            <w:r w:rsidRPr="006A1B64">
              <w:t>гр</w:t>
            </w:r>
            <w:r w:rsidRPr="006A1B64">
              <w:rPr>
                <w:spacing w:val="-1"/>
              </w:rPr>
              <w:t>а</w:t>
            </w:r>
            <w:r w:rsidRPr="006A1B64">
              <w:rPr>
                <w:spacing w:val="1"/>
              </w:rPr>
              <w:t>ни</w:t>
            </w:r>
            <w:r w:rsidRPr="006A1B64">
              <w:rPr>
                <w:spacing w:val="-1"/>
              </w:rPr>
              <w:t>че</w:t>
            </w:r>
            <w:r w:rsidRPr="006A1B64">
              <w:rPr>
                <w:spacing w:val="1"/>
              </w:rPr>
              <w:t>ни</w:t>
            </w:r>
            <w:r w:rsidRPr="006A1B64">
              <w:t>я т</w:t>
            </w:r>
            <w:r w:rsidRPr="006A1B64">
              <w:rPr>
                <w:spacing w:val="-1"/>
              </w:rPr>
              <w:t>е</w:t>
            </w:r>
            <w:r w:rsidRPr="006A1B64">
              <w:rPr>
                <w:spacing w:val="1"/>
              </w:rPr>
              <w:t>п</w:t>
            </w:r>
            <w:r w:rsidRPr="006A1B64">
              <w:t>ло</w:t>
            </w:r>
            <w:r w:rsidRPr="006A1B64">
              <w:rPr>
                <w:spacing w:val="-3"/>
              </w:rPr>
              <w:t>в</w:t>
            </w:r>
            <w:r w:rsidRPr="006A1B64">
              <w:t xml:space="preserve">ой </w:t>
            </w:r>
            <w:r w:rsidRPr="006A1B64">
              <w:rPr>
                <w:spacing w:val="-1"/>
              </w:rPr>
              <w:t>м</w:t>
            </w:r>
            <w:r w:rsidRPr="006A1B64">
              <w:t>ощ</w:t>
            </w:r>
            <w:r w:rsidRPr="006A1B64">
              <w:rPr>
                <w:spacing w:val="1"/>
              </w:rPr>
              <w:t>н</w:t>
            </w:r>
            <w:r w:rsidRPr="006A1B64">
              <w:t>о</w:t>
            </w:r>
            <w:r w:rsidRPr="006A1B64">
              <w:rPr>
                <w:spacing w:val="-1"/>
              </w:rPr>
              <w:t>с</w:t>
            </w:r>
            <w:r w:rsidRPr="006A1B64">
              <w:t xml:space="preserve">ти и </w:t>
            </w:r>
            <w:r w:rsidRPr="006A1B64">
              <w:rPr>
                <w:spacing w:val="1"/>
              </w:rPr>
              <w:t>п</w:t>
            </w:r>
            <w:r w:rsidRPr="006A1B64">
              <w:rPr>
                <w:spacing w:val="-1"/>
              </w:rPr>
              <w:t>а</w:t>
            </w:r>
            <w:r w:rsidRPr="006A1B64">
              <w:t>р</w:t>
            </w:r>
            <w:r w:rsidRPr="006A1B64">
              <w:rPr>
                <w:spacing w:val="-1"/>
              </w:rPr>
              <w:t>аме</w:t>
            </w:r>
            <w:r w:rsidRPr="006A1B64">
              <w:t>тры р</w:t>
            </w:r>
            <w:r w:rsidRPr="006A1B64">
              <w:rPr>
                <w:spacing w:val="-1"/>
              </w:rPr>
              <w:t>ас</w:t>
            </w:r>
            <w:r w:rsidRPr="006A1B64">
              <w:rPr>
                <w:spacing w:val="1"/>
              </w:rPr>
              <w:t>п</w:t>
            </w:r>
            <w:r w:rsidRPr="006A1B64">
              <w:t>ол</w:t>
            </w:r>
            <w:r w:rsidRPr="006A1B64">
              <w:rPr>
                <w:spacing w:val="-1"/>
              </w:rPr>
              <w:t>а</w:t>
            </w:r>
            <w:r w:rsidRPr="006A1B64">
              <w:rPr>
                <w:spacing w:val="2"/>
              </w:rPr>
              <w:t>г</w:t>
            </w:r>
            <w:r w:rsidRPr="006A1B64">
              <w:rPr>
                <w:spacing w:val="-1"/>
              </w:rPr>
              <w:t>аем</w:t>
            </w:r>
            <w:r w:rsidRPr="006A1B64">
              <w:t>ой т</w:t>
            </w:r>
            <w:r w:rsidRPr="006A1B64">
              <w:rPr>
                <w:spacing w:val="-1"/>
              </w:rPr>
              <w:t>е</w:t>
            </w:r>
            <w:r w:rsidRPr="006A1B64">
              <w:rPr>
                <w:spacing w:val="1"/>
              </w:rPr>
              <w:t>п</w:t>
            </w:r>
            <w:r w:rsidRPr="006A1B64">
              <w:t>ло</w:t>
            </w:r>
            <w:r w:rsidRPr="006A1B64">
              <w:rPr>
                <w:spacing w:val="-1"/>
              </w:rPr>
              <w:t>в</w:t>
            </w:r>
            <w:r w:rsidRPr="006A1B64">
              <w:t xml:space="preserve">ой </w:t>
            </w:r>
            <w:r w:rsidRPr="006A1B64">
              <w:rPr>
                <w:spacing w:val="-1"/>
              </w:rPr>
              <w:t>м</w:t>
            </w:r>
            <w:r w:rsidRPr="006A1B64">
              <w:t>ощ</w:t>
            </w:r>
            <w:r w:rsidRPr="006A1B64">
              <w:rPr>
                <w:spacing w:val="1"/>
              </w:rPr>
              <w:t>н</w:t>
            </w:r>
            <w:r w:rsidRPr="006A1B64">
              <w:t>о</w:t>
            </w:r>
            <w:r w:rsidRPr="006A1B64">
              <w:rPr>
                <w:spacing w:val="-1"/>
              </w:rPr>
              <w:t>с</w:t>
            </w:r>
            <w:r w:rsidRPr="006A1B64">
              <w:t>ти</w:t>
            </w:r>
          </w:p>
        </w:tc>
        <w:tc>
          <w:tcPr>
            <w:tcW w:w="5272" w:type="dxa"/>
            <w:tcBorders>
              <w:top w:val="single" w:sz="4" w:space="0" w:color="000000"/>
              <w:left w:val="single" w:sz="4" w:space="0" w:color="000000"/>
              <w:bottom w:val="single" w:sz="4" w:space="0" w:color="000000"/>
              <w:right w:val="single" w:sz="4" w:space="0" w:color="000000"/>
            </w:tcBorders>
            <w:shd w:val="clear" w:color="auto" w:fill="auto"/>
          </w:tcPr>
          <w:p w14:paraId="7E6096F7" w14:textId="77777777" w:rsidR="00AB19C5" w:rsidRPr="006A1B64" w:rsidRDefault="00AB19C5" w:rsidP="006D7645">
            <w:pPr>
              <w:pStyle w:val="af4"/>
            </w:pPr>
            <w:r w:rsidRPr="006A1B64">
              <w:t>Рас</w:t>
            </w:r>
            <w:r w:rsidRPr="006A1B64">
              <w:rPr>
                <w:spacing w:val="1"/>
              </w:rPr>
              <w:t>п</w:t>
            </w:r>
            <w:r w:rsidRPr="006A1B64">
              <w:t>олагае</w:t>
            </w:r>
            <w:r w:rsidRPr="006A1B64">
              <w:rPr>
                <w:spacing w:val="1"/>
              </w:rPr>
              <w:t>м</w:t>
            </w:r>
            <w:r w:rsidRPr="006A1B64">
              <w:t>ая те</w:t>
            </w:r>
            <w:r w:rsidRPr="006A1B64">
              <w:rPr>
                <w:spacing w:val="1"/>
              </w:rPr>
              <w:t>п</w:t>
            </w:r>
            <w:r w:rsidRPr="006A1B64">
              <w:t>лов</w:t>
            </w:r>
            <w:r w:rsidRPr="006A1B64">
              <w:rPr>
                <w:spacing w:val="1"/>
              </w:rPr>
              <w:t>а</w:t>
            </w:r>
            <w:r w:rsidRPr="006A1B64">
              <w:t>я мощ</w:t>
            </w:r>
            <w:r w:rsidRPr="006A1B64">
              <w:rPr>
                <w:spacing w:val="1"/>
              </w:rPr>
              <w:t>н</w:t>
            </w:r>
            <w:r w:rsidRPr="006A1B64">
              <w:t xml:space="preserve">ость </w:t>
            </w:r>
            <w:r w:rsidR="00B54DE6" w:rsidRPr="006A1B64">
              <w:t>1,95</w:t>
            </w:r>
            <w:r w:rsidRPr="006A1B64">
              <w:t xml:space="preserve"> Гкал/ч</w:t>
            </w:r>
          </w:p>
          <w:p w14:paraId="5A8C8D05" w14:textId="77777777" w:rsidR="00AB19C5" w:rsidRPr="006A1B64" w:rsidRDefault="00AB19C5" w:rsidP="006D7645">
            <w:pPr>
              <w:pStyle w:val="af4"/>
            </w:pPr>
            <w:r w:rsidRPr="006A1B64">
              <w:t>Подключе</w:t>
            </w:r>
            <w:r w:rsidRPr="006A1B64">
              <w:rPr>
                <w:spacing w:val="1"/>
              </w:rPr>
              <w:t>нн</w:t>
            </w:r>
            <w:r w:rsidRPr="006A1B64">
              <w:t>ая те</w:t>
            </w:r>
            <w:r w:rsidRPr="006A1B64">
              <w:rPr>
                <w:spacing w:val="1"/>
              </w:rPr>
              <w:t>п</w:t>
            </w:r>
            <w:r w:rsidRPr="006A1B64">
              <w:t xml:space="preserve">ловая </w:t>
            </w:r>
            <w:r w:rsidRPr="006A1B64">
              <w:rPr>
                <w:spacing w:val="1"/>
              </w:rPr>
              <w:t>н</w:t>
            </w:r>
            <w:r w:rsidRPr="006A1B64">
              <w:t>аг</w:t>
            </w:r>
            <w:r w:rsidRPr="006A1B64">
              <w:rPr>
                <w:spacing w:val="2"/>
              </w:rPr>
              <w:t>р</w:t>
            </w:r>
            <w:r w:rsidRPr="006A1B64">
              <w:rPr>
                <w:spacing w:val="-8"/>
              </w:rPr>
              <w:t>у</w:t>
            </w:r>
            <w:r w:rsidRPr="006A1B64">
              <w:rPr>
                <w:spacing w:val="1"/>
              </w:rPr>
              <w:t>з</w:t>
            </w:r>
            <w:r w:rsidRPr="006A1B64">
              <w:t>ка</w:t>
            </w:r>
            <w:r w:rsidRPr="006A1B64">
              <w:rPr>
                <w:spacing w:val="1"/>
              </w:rPr>
              <w:t xml:space="preserve"> </w:t>
            </w:r>
            <w:r w:rsidRPr="006A1B64">
              <w:t>(с</w:t>
            </w:r>
            <w:r w:rsidRPr="006A1B64">
              <w:rPr>
                <w:spacing w:val="3"/>
              </w:rPr>
              <w:t xml:space="preserve"> </w:t>
            </w:r>
            <w:r w:rsidRPr="006A1B64">
              <w:rPr>
                <w:spacing w:val="-5"/>
              </w:rPr>
              <w:t>у</w:t>
            </w:r>
            <w:r w:rsidRPr="006A1B64">
              <w:rPr>
                <w:spacing w:val="1"/>
              </w:rPr>
              <w:t>ч</w:t>
            </w:r>
            <w:r w:rsidRPr="006A1B64">
              <w:t xml:space="preserve">етом </w:t>
            </w:r>
            <w:r w:rsidRPr="006A1B64">
              <w:rPr>
                <w:spacing w:val="1"/>
              </w:rPr>
              <w:t>п</w:t>
            </w:r>
            <w:r w:rsidRPr="006A1B64">
              <w:t>отерь и</w:t>
            </w:r>
            <w:r w:rsidRPr="006A1B64">
              <w:rPr>
                <w:spacing w:val="1"/>
              </w:rPr>
              <w:t xml:space="preserve"> </w:t>
            </w:r>
            <w:r w:rsidRPr="006A1B64">
              <w:t>собстве</w:t>
            </w:r>
            <w:r w:rsidRPr="006A1B64">
              <w:rPr>
                <w:spacing w:val="1"/>
              </w:rPr>
              <w:t>нн</w:t>
            </w:r>
            <w:r w:rsidRPr="006A1B64">
              <w:rPr>
                <w:spacing w:val="-3"/>
              </w:rPr>
              <w:t>ы</w:t>
            </w:r>
            <w:r w:rsidRPr="006A1B64">
              <w:t xml:space="preserve">х </w:t>
            </w:r>
            <w:r w:rsidRPr="006A1B64">
              <w:rPr>
                <w:spacing w:val="-2"/>
              </w:rPr>
              <w:t>н</w:t>
            </w:r>
            <w:r w:rsidRPr="006A1B64">
              <w:rPr>
                <w:spacing w:val="-5"/>
              </w:rPr>
              <w:t>у</w:t>
            </w:r>
            <w:r w:rsidRPr="006A1B64">
              <w:rPr>
                <w:spacing w:val="2"/>
              </w:rPr>
              <w:t>ж</w:t>
            </w:r>
            <w:r w:rsidRPr="006A1B64">
              <w:t xml:space="preserve">д) 1,08 Гкал/ч </w:t>
            </w:r>
          </w:p>
        </w:tc>
      </w:tr>
      <w:tr w:rsidR="00AB19C5" w:rsidRPr="006A1B64" w14:paraId="0AFA5EA3" w14:textId="77777777" w:rsidTr="000154F5">
        <w:trPr>
          <w:trHeight w:hRule="exact" w:val="1114"/>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tcPr>
          <w:p w14:paraId="071D1C38" w14:textId="77777777" w:rsidR="00AB19C5" w:rsidRPr="006A1B64" w:rsidRDefault="00AB19C5" w:rsidP="006D7645">
            <w:pPr>
              <w:pStyle w:val="af4"/>
            </w:pPr>
            <w:r w:rsidRPr="006A1B64">
              <w:rPr>
                <w:spacing w:val="-1"/>
              </w:rPr>
              <w:t>О</w:t>
            </w:r>
            <w:r w:rsidRPr="006A1B64">
              <w:t>бъ</w:t>
            </w:r>
            <w:r w:rsidRPr="006A1B64">
              <w:rPr>
                <w:spacing w:val="-1"/>
              </w:rPr>
              <w:t>е</w:t>
            </w:r>
            <w:r w:rsidRPr="006A1B64">
              <w:t xml:space="preserve">м </w:t>
            </w:r>
            <w:r w:rsidRPr="006A1B64">
              <w:rPr>
                <w:spacing w:val="1"/>
              </w:rPr>
              <w:t>п</w:t>
            </w:r>
            <w:r w:rsidRPr="006A1B64">
              <w:t>отр</w:t>
            </w:r>
            <w:r w:rsidRPr="006A1B64">
              <w:rPr>
                <w:spacing w:val="-1"/>
              </w:rPr>
              <w:t>е</w:t>
            </w:r>
            <w:r w:rsidRPr="006A1B64">
              <w:t>бл</w:t>
            </w:r>
            <w:r w:rsidRPr="006A1B64">
              <w:rPr>
                <w:spacing w:val="-1"/>
              </w:rPr>
              <w:t>е</w:t>
            </w:r>
            <w:r w:rsidRPr="006A1B64">
              <w:rPr>
                <w:spacing w:val="1"/>
              </w:rPr>
              <w:t>ни</w:t>
            </w:r>
            <w:r w:rsidRPr="006A1B64">
              <w:t>я т</w:t>
            </w:r>
            <w:r w:rsidRPr="006A1B64">
              <w:rPr>
                <w:spacing w:val="-1"/>
              </w:rPr>
              <w:t>е</w:t>
            </w:r>
            <w:r w:rsidRPr="006A1B64">
              <w:rPr>
                <w:spacing w:val="1"/>
              </w:rPr>
              <w:t>п</w:t>
            </w:r>
            <w:r w:rsidRPr="006A1B64">
              <w:t>ло</w:t>
            </w:r>
            <w:r w:rsidRPr="006A1B64">
              <w:rPr>
                <w:spacing w:val="-1"/>
              </w:rPr>
              <w:t>в</w:t>
            </w:r>
            <w:r w:rsidRPr="006A1B64">
              <w:t>ой э</w:t>
            </w:r>
            <w:r w:rsidRPr="006A1B64">
              <w:rPr>
                <w:spacing w:val="1"/>
              </w:rPr>
              <w:t>н</w:t>
            </w:r>
            <w:r w:rsidRPr="006A1B64">
              <w:rPr>
                <w:spacing w:val="-1"/>
              </w:rPr>
              <w:t>е</w:t>
            </w:r>
            <w:r w:rsidRPr="006A1B64">
              <w:t>рг</w:t>
            </w:r>
            <w:r w:rsidRPr="006A1B64">
              <w:rPr>
                <w:spacing w:val="1"/>
              </w:rPr>
              <w:t>и</w:t>
            </w:r>
            <w:r w:rsidRPr="006A1B64">
              <w:t xml:space="preserve">и </w:t>
            </w:r>
            <w:r w:rsidRPr="006A1B64">
              <w:rPr>
                <w:spacing w:val="-1"/>
              </w:rPr>
              <w:t>(м</w:t>
            </w:r>
            <w:r w:rsidRPr="006A1B64">
              <w:t>ощ</w:t>
            </w:r>
            <w:r w:rsidRPr="006A1B64">
              <w:rPr>
                <w:spacing w:val="1"/>
              </w:rPr>
              <w:t>н</w:t>
            </w:r>
            <w:r w:rsidRPr="006A1B64">
              <w:t>о</w:t>
            </w:r>
            <w:r w:rsidRPr="006A1B64">
              <w:rPr>
                <w:spacing w:val="-1"/>
              </w:rPr>
              <w:t>с</w:t>
            </w:r>
            <w:r w:rsidRPr="006A1B64">
              <w:t>т</w:t>
            </w:r>
            <w:r w:rsidRPr="006A1B64">
              <w:rPr>
                <w:spacing w:val="1"/>
              </w:rPr>
              <w:t>и</w:t>
            </w:r>
            <w:r w:rsidRPr="006A1B64">
              <w:t>)</w:t>
            </w:r>
            <w:r w:rsidRPr="006A1B64">
              <w:rPr>
                <w:spacing w:val="32"/>
              </w:rPr>
              <w:t xml:space="preserve"> </w:t>
            </w:r>
            <w:r w:rsidRPr="006A1B64">
              <w:t>и</w:t>
            </w:r>
            <w:r w:rsidRPr="006A1B64">
              <w:rPr>
                <w:spacing w:val="32"/>
              </w:rPr>
              <w:t xml:space="preserve"> </w:t>
            </w:r>
            <w:r w:rsidRPr="006A1B64">
              <w:t>т</w:t>
            </w:r>
            <w:r w:rsidRPr="006A1B64">
              <w:rPr>
                <w:spacing w:val="-1"/>
              </w:rPr>
              <w:t>е</w:t>
            </w:r>
            <w:r w:rsidRPr="006A1B64">
              <w:rPr>
                <w:spacing w:val="1"/>
              </w:rPr>
              <w:t>п</w:t>
            </w:r>
            <w:r w:rsidRPr="006A1B64">
              <w:t>ло</w:t>
            </w:r>
            <w:r w:rsidRPr="006A1B64">
              <w:rPr>
                <w:spacing w:val="1"/>
              </w:rPr>
              <w:t>н</w:t>
            </w:r>
            <w:r w:rsidRPr="006A1B64">
              <w:t>о</w:t>
            </w:r>
            <w:r w:rsidRPr="006A1B64">
              <w:rPr>
                <w:spacing w:val="-1"/>
              </w:rPr>
              <w:t>с</w:t>
            </w:r>
            <w:r w:rsidRPr="006A1B64">
              <w:rPr>
                <w:spacing w:val="1"/>
              </w:rPr>
              <w:t>и</w:t>
            </w:r>
            <w:r w:rsidRPr="006A1B64">
              <w:t>т</w:t>
            </w:r>
            <w:r w:rsidRPr="006A1B64">
              <w:rPr>
                <w:spacing w:val="-1"/>
              </w:rPr>
              <w:t>е</w:t>
            </w:r>
            <w:r w:rsidRPr="006A1B64">
              <w:t>ля</w:t>
            </w:r>
            <w:r w:rsidRPr="006A1B64">
              <w:rPr>
                <w:spacing w:val="31"/>
              </w:rPr>
              <w:t xml:space="preserve"> </w:t>
            </w:r>
            <w:r w:rsidRPr="006A1B64">
              <w:rPr>
                <w:spacing w:val="1"/>
              </w:rPr>
              <w:t xml:space="preserve">на </w:t>
            </w:r>
            <w:r w:rsidRPr="006A1B64">
              <w:rPr>
                <w:spacing w:val="-1"/>
              </w:rPr>
              <w:t>с</w:t>
            </w:r>
            <w:r w:rsidRPr="006A1B64">
              <w:t>об</w:t>
            </w:r>
            <w:r w:rsidRPr="006A1B64">
              <w:rPr>
                <w:spacing w:val="-1"/>
              </w:rPr>
              <w:t>с</w:t>
            </w:r>
            <w:r w:rsidRPr="006A1B64">
              <w:t>т</w:t>
            </w:r>
            <w:r w:rsidRPr="006A1B64">
              <w:rPr>
                <w:spacing w:val="-1"/>
              </w:rPr>
              <w:t>ве</w:t>
            </w:r>
            <w:r w:rsidRPr="006A1B64">
              <w:rPr>
                <w:spacing w:val="1"/>
              </w:rPr>
              <w:t>нн</w:t>
            </w:r>
            <w:r w:rsidRPr="006A1B64">
              <w:rPr>
                <w:spacing w:val="-1"/>
              </w:rPr>
              <w:t>ы</w:t>
            </w:r>
            <w:r w:rsidRPr="006A1B64">
              <w:t>е</w:t>
            </w:r>
            <w:r w:rsidRPr="006A1B64">
              <w:rPr>
                <w:spacing w:val="25"/>
              </w:rPr>
              <w:t xml:space="preserve"> </w:t>
            </w:r>
            <w:r w:rsidRPr="006A1B64">
              <w:t>и</w:t>
            </w:r>
            <w:r w:rsidRPr="006A1B64">
              <w:rPr>
                <w:spacing w:val="25"/>
              </w:rPr>
              <w:t xml:space="preserve"> </w:t>
            </w:r>
            <w:r w:rsidRPr="006A1B64">
              <w:rPr>
                <w:spacing w:val="2"/>
              </w:rPr>
              <w:t>х</w:t>
            </w:r>
            <w:r w:rsidRPr="006A1B64">
              <w:t>о</w:t>
            </w:r>
            <w:r w:rsidRPr="006A1B64">
              <w:rPr>
                <w:spacing w:val="1"/>
              </w:rPr>
              <w:t>з</w:t>
            </w:r>
            <w:r w:rsidRPr="006A1B64">
              <w:rPr>
                <w:spacing w:val="-3"/>
              </w:rPr>
              <w:t>я</w:t>
            </w:r>
            <w:r w:rsidRPr="006A1B64">
              <w:rPr>
                <w:spacing w:val="1"/>
              </w:rPr>
              <w:t>й</w:t>
            </w:r>
            <w:r w:rsidRPr="006A1B64">
              <w:rPr>
                <w:spacing w:val="-1"/>
              </w:rPr>
              <w:t>с</w:t>
            </w:r>
            <w:r w:rsidRPr="006A1B64">
              <w:t>т</w:t>
            </w:r>
            <w:r w:rsidRPr="006A1B64">
              <w:rPr>
                <w:spacing w:val="-1"/>
              </w:rPr>
              <w:t>ве</w:t>
            </w:r>
            <w:r w:rsidRPr="006A1B64">
              <w:rPr>
                <w:spacing w:val="1"/>
              </w:rPr>
              <w:t>нн</w:t>
            </w:r>
            <w:r w:rsidRPr="006A1B64">
              <w:rPr>
                <w:spacing w:val="-1"/>
              </w:rPr>
              <w:t>ы</w:t>
            </w:r>
            <w:r w:rsidRPr="006A1B64">
              <w:t>е</w:t>
            </w:r>
            <w:r w:rsidRPr="006A1B64">
              <w:rPr>
                <w:spacing w:val="25"/>
              </w:rPr>
              <w:t xml:space="preserve"> </w:t>
            </w:r>
            <w:r w:rsidRPr="006A1B64">
              <w:rPr>
                <w:spacing w:val="3"/>
              </w:rPr>
              <w:t>н</w:t>
            </w:r>
            <w:r w:rsidRPr="006A1B64">
              <w:rPr>
                <w:spacing w:val="-8"/>
              </w:rPr>
              <w:t>у</w:t>
            </w:r>
            <w:r w:rsidRPr="006A1B64">
              <w:rPr>
                <w:spacing w:val="-1"/>
              </w:rPr>
              <w:t>ж</w:t>
            </w:r>
            <w:r w:rsidRPr="006A1B64">
              <w:t>д</w:t>
            </w:r>
            <w:r w:rsidRPr="006A1B64">
              <w:rPr>
                <w:spacing w:val="-1"/>
              </w:rPr>
              <w:t>ы</w:t>
            </w:r>
            <w:r w:rsidRPr="006A1B64">
              <w:t>,</w:t>
            </w:r>
            <w:r w:rsidRPr="006A1B64">
              <w:rPr>
                <w:spacing w:val="26"/>
              </w:rPr>
              <w:t xml:space="preserve"> </w:t>
            </w:r>
            <w:r w:rsidRPr="006A1B64">
              <w:t xml:space="preserve">и </w:t>
            </w:r>
            <w:r w:rsidRPr="006A1B64">
              <w:rPr>
                <w:spacing w:val="1"/>
              </w:rPr>
              <w:t>п</w:t>
            </w:r>
            <w:r w:rsidRPr="006A1B64">
              <w:rPr>
                <w:spacing w:val="-1"/>
              </w:rPr>
              <w:t>а</w:t>
            </w:r>
            <w:r w:rsidRPr="006A1B64">
              <w:t>р</w:t>
            </w:r>
            <w:r w:rsidRPr="006A1B64">
              <w:rPr>
                <w:spacing w:val="-1"/>
              </w:rPr>
              <w:t>аме</w:t>
            </w:r>
            <w:r w:rsidRPr="006A1B64">
              <w:t>тры</w:t>
            </w:r>
            <w:r w:rsidRPr="006A1B64">
              <w:rPr>
                <w:spacing w:val="-1"/>
              </w:rPr>
              <w:t xml:space="preserve"> </w:t>
            </w:r>
            <w:r w:rsidRPr="006A1B64">
              <w:t>т</w:t>
            </w:r>
            <w:r w:rsidRPr="006A1B64">
              <w:rPr>
                <w:spacing w:val="-1"/>
              </w:rPr>
              <w:t>е</w:t>
            </w:r>
            <w:r w:rsidRPr="006A1B64">
              <w:rPr>
                <w:spacing w:val="1"/>
              </w:rPr>
              <w:t>п</w:t>
            </w:r>
            <w:r w:rsidRPr="006A1B64">
              <w:t>ло</w:t>
            </w:r>
            <w:r w:rsidRPr="006A1B64">
              <w:rPr>
                <w:spacing w:val="-1"/>
              </w:rPr>
              <w:t>в</w:t>
            </w:r>
            <w:r w:rsidRPr="006A1B64">
              <w:t>ой</w:t>
            </w:r>
            <w:r w:rsidRPr="006A1B64">
              <w:rPr>
                <w:spacing w:val="1"/>
              </w:rPr>
              <w:t xml:space="preserve"> </w:t>
            </w:r>
            <w:r w:rsidRPr="006A1B64">
              <w:rPr>
                <w:spacing w:val="-1"/>
              </w:rPr>
              <w:t>м</w:t>
            </w:r>
            <w:r w:rsidRPr="006A1B64">
              <w:t>ощ</w:t>
            </w:r>
            <w:r w:rsidRPr="006A1B64">
              <w:rPr>
                <w:spacing w:val="1"/>
              </w:rPr>
              <w:t>н</w:t>
            </w:r>
            <w:r w:rsidRPr="006A1B64">
              <w:t>о</w:t>
            </w:r>
            <w:r w:rsidRPr="006A1B64">
              <w:rPr>
                <w:spacing w:val="-1"/>
              </w:rPr>
              <w:t>с</w:t>
            </w:r>
            <w:r w:rsidRPr="006A1B64">
              <w:t>ти</w:t>
            </w:r>
            <w:r w:rsidRPr="006A1B64">
              <w:rPr>
                <w:spacing w:val="1"/>
              </w:rPr>
              <w:t xml:space="preserve"> н</w:t>
            </w:r>
            <w:r w:rsidRPr="006A1B64">
              <w:rPr>
                <w:spacing w:val="-1"/>
              </w:rPr>
              <w:t>е</w:t>
            </w:r>
            <w:r w:rsidRPr="006A1B64">
              <w:rPr>
                <w:spacing w:val="-2"/>
              </w:rPr>
              <w:t>т</w:t>
            </w:r>
            <w:r w:rsidRPr="006A1B64">
              <w:t>то</w:t>
            </w:r>
          </w:p>
        </w:tc>
        <w:tc>
          <w:tcPr>
            <w:tcW w:w="5272" w:type="dxa"/>
            <w:tcBorders>
              <w:top w:val="single" w:sz="4" w:space="0" w:color="000000"/>
              <w:left w:val="single" w:sz="4" w:space="0" w:color="000000"/>
              <w:bottom w:val="single" w:sz="4" w:space="0" w:color="000000"/>
              <w:right w:val="single" w:sz="4" w:space="0" w:color="000000"/>
            </w:tcBorders>
            <w:shd w:val="clear" w:color="auto" w:fill="auto"/>
          </w:tcPr>
          <w:p w14:paraId="02D0452C" w14:textId="77777777" w:rsidR="00AB19C5" w:rsidRPr="006A1B64" w:rsidRDefault="00AB19C5" w:rsidP="006D7645">
            <w:pPr>
              <w:pStyle w:val="af4"/>
            </w:pPr>
            <w:r w:rsidRPr="006A1B64">
              <w:t>Рас</w:t>
            </w:r>
            <w:r w:rsidRPr="006A1B64">
              <w:rPr>
                <w:spacing w:val="2"/>
              </w:rPr>
              <w:t>х</w:t>
            </w:r>
            <w:r w:rsidRPr="006A1B64">
              <w:t>од те</w:t>
            </w:r>
            <w:r w:rsidRPr="006A1B64">
              <w:rPr>
                <w:spacing w:val="1"/>
              </w:rPr>
              <w:t>п</w:t>
            </w:r>
            <w:r w:rsidRPr="006A1B64">
              <w:t>ловой</w:t>
            </w:r>
            <w:r w:rsidRPr="006A1B64">
              <w:rPr>
                <w:spacing w:val="-2"/>
              </w:rPr>
              <w:t xml:space="preserve"> </w:t>
            </w:r>
            <w:r w:rsidRPr="006A1B64">
              <w:t>э</w:t>
            </w:r>
            <w:r w:rsidRPr="006A1B64">
              <w:rPr>
                <w:spacing w:val="1"/>
              </w:rPr>
              <w:t>н</w:t>
            </w:r>
            <w:r w:rsidRPr="006A1B64">
              <w:t>ерг</w:t>
            </w:r>
            <w:r w:rsidRPr="006A1B64">
              <w:rPr>
                <w:spacing w:val="-2"/>
              </w:rPr>
              <w:t>и</w:t>
            </w:r>
            <w:r w:rsidRPr="006A1B64">
              <w:t>и</w:t>
            </w:r>
            <w:r w:rsidRPr="006A1B64">
              <w:rPr>
                <w:spacing w:val="1"/>
              </w:rPr>
              <w:t xml:space="preserve"> н</w:t>
            </w:r>
            <w:r w:rsidRPr="006A1B64">
              <w:t>а собстве</w:t>
            </w:r>
            <w:r w:rsidRPr="006A1B64">
              <w:rPr>
                <w:spacing w:val="1"/>
              </w:rPr>
              <w:t>нн</w:t>
            </w:r>
            <w:r w:rsidRPr="006A1B64">
              <w:t xml:space="preserve">ые </w:t>
            </w:r>
            <w:r w:rsidRPr="006A1B64">
              <w:rPr>
                <w:spacing w:val="3"/>
              </w:rPr>
              <w:t>н</w:t>
            </w:r>
            <w:r w:rsidRPr="006A1B64">
              <w:rPr>
                <w:spacing w:val="-5"/>
              </w:rPr>
              <w:t>у</w:t>
            </w:r>
            <w:r w:rsidRPr="006A1B64">
              <w:t>жды котель</w:t>
            </w:r>
            <w:r w:rsidRPr="006A1B64">
              <w:rPr>
                <w:spacing w:val="1"/>
              </w:rPr>
              <w:t>н</w:t>
            </w:r>
            <w:r w:rsidRPr="006A1B64">
              <w:t>ой</w:t>
            </w:r>
            <w:r w:rsidRPr="006A1B64">
              <w:rPr>
                <w:spacing w:val="1"/>
              </w:rPr>
              <w:t xml:space="preserve"> </w:t>
            </w:r>
            <w:r w:rsidRPr="006A1B64">
              <w:t>0,05</w:t>
            </w:r>
            <w:r w:rsidRPr="006A1B64">
              <w:rPr>
                <w:spacing w:val="-3"/>
              </w:rPr>
              <w:t xml:space="preserve"> </w:t>
            </w:r>
            <w:r w:rsidRPr="006A1B64">
              <w:t>Гкал/ч Те</w:t>
            </w:r>
            <w:r w:rsidRPr="006A1B64">
              <w:rPr>
                <w:spacing w:val="1"/>
              </w:rPr>
              <w:t>п</w:t>
            </w:r>
            <w:r w:rsidRPr="006A1B64">
              <w:t>ловая мощ</w:t>
            </w:r>
            <w:r w:rsidRPr="006A1B64">
              <w:rPr>
                <w:spacing w:val="1"/>
              </w:rPr>
              <w:t>н</w:t>
            </w:r>
            <w:r w:rsidRPr="006A1B64">
              <w:t xml:space="preserve">ость </w:t>
            </w:r>
            <w:r w:rsidRPr="006A1B64">
              <w:rPr>
                <w:spacing w:val="1"/>
              </w:rPr>
              <w:t>н</w:t>
            </w:r>
            <w:r w:rsidRPr="006A1B64">
              <w:t xml:space="preserve">етто </w:t>
            </w:r>
            <w:r w:rsidR="00B54DE6" w:rsidRPr="006A1B64">
              <w:t>1,95</w:t>
            </w:r>
            <w:r w:rsidRPr="006A1B64">
              <w:t xml:space="preserve"> Гкал/ч </w:t>
            </w:r>
          </w:p>
        </w:tc>
      </w:tr>
      <w:tr w:rsidR="00AB19C5" w:rsidRPr="006A1B64" w14:paraId="45A66C12" w14:textId="77777777" w:rsidTr="000154F5">
        <w:trPr>
          <w:trHeight w:hRule="exact" w:val="1666"/>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tcPr>
          <w:p w14:paraId="420D48CB" w14:textId="77777777" w:rsidR="00AB19C5" w:rsidRPr="006A1B64" w:rsidRDefault="00AB19C5" w:rsidP="006D7645">
            <w:pPr>
              <w:pStyle w:val="af4"/>
            </w:pPr>
            <w:r w:rsidRPr="006A1B64">
              <w:t xml:space="preserve">Срок </w:t>
            </w:r>
            <w:r w:rsidRPr="006A1B64">
              <w:rPr>
                <w:spacing w:val="-1"/>
              </w:rPr>
              <w:t>вв</w:t>
            </w:r>
            <w:r w:rsidRPr="006A1B64">
              <w:t>ода в эк</w:t>
            </w:r>
            <w:r w:rsidRPr="006A1B64">
              <w:rPr>
                <w:spacing w:val="-1"/>
              </w:rPr>
              <w:t>с</w:t>
            </w:r>
            <w:r w:rsidRPr="006A1B64">
              <w:rPr>
                <w:spacing w:val="1"/>
              </w:rPr>
              <w:t>п</w:t>
            </w:r>
            <w:r w:rsidRPr="006A1B64">
              <w:rPr>
                <w:spacing w:val="2"/>
              </w:rPr>
              <w:t>л</w:t>
            </w:r>
            <w:r w:rsidRPr="006A1B64">
              <w:rPr>
                <w:spacing w:val="-8"/>
              </w:rPr>
              <w:t>у</w:t>
            </w:r>
            <w:r w:rsidRPr="006A1B64">
              <w:rPr>
                <w:spacing w:val="-1"/>
              </w:rPr>
              <w:t>а</w:t>
            </w:r>
            <w:r w:rsidRPr="006A1B64">
              <w:rPr>
                <w:spacing w:val="3"/>
              </w:rPr>
              <w:t>т</w:t>
            </w:r>
            <w:r w:rsidRPr="006A1B64">
              <w:rPr>
                <w:spacing w:val="-1"/>
              </w:rPr>
              <w:t>а</w:t>
            </w:r>
            <w:r w:rsidRPr="006A1B64">
              <w:rPr>
                <w:spacing w:val="1"/>
              </w:rPr>
              <w:t>ци</w:t>
            </w:r>
            <w:r w:rsidRPr="006A1B64">
              <w:t>ю т</w:t>
            </w:r>
            <w:r w:rsidRPr="006A1B64">
              <w:rPr>
                <w:spacing w:val="-1"/>
              </w:rPr>
              <w:t>е</w:t>
            </w:r>
            <w:r w:rsidRPr="006A1B64">
              <w:rPr>
                <w:spacing w:val="1"/>
              </w:rPr>
              <w:t>п</w:t>
            </w:r>
            <w:r w:rsidRPr="006A1B64">
              <w:t>лоф</w:t>
            </w:r>
            <w:r w:rsidRPr="006A1B64">
              <w:rPr>
                <w:spacing w:val="-2"/>
              </w:rPr>
              <w:t>и</w:t>
            </w:r>
            <w:r w:rsidRPr="006A1B64">
              <w:t>к</w:t>
            </w:r>
            <w:r w:rsidRPr="006A1B64">
              <w:rPr>
                <w:spacing w:val="-1"/>
              </w:rPr>
              <w:t>а</w:t>
            </w:r>
            <w:r w:rsidRPr="006A1B64">
              <w:rPr>
                <w:spacing w:val="1"/>
              </w:rPr>
              <w:t>ци</w:t>
            </w:r>
            <w:r w:rsidRPr="006A1B64">
              <w:rPr>
                <w:spacing w:val="-3"/>
              </w:rPr>
              <w:t>о</w:t>
            </w:r>
            <w:r w:rsidRPr="006A1B64">
              <w:rPr>
                <w:spacing w:val="1"/>
              </w:rPr>
              <w:t>нн</w:t>
            </w:r>
            <w:r w:rsidRPr="006A1B64">
              <w:t>ого</w:t>
            </w:r>
            <w:r w:rsidRPr="006A1B64">
              <w:rPr>
                <w:spacing w:val="28"/>
              </w:rPr>
              <w:t xml:space="preserve"> </w:t>
            </w:r>
            <w:r w:rsidRPr="006A1B64">
              <w:rPr>
                <w:spacing w:val="-3"/>
              </w:rPr>
              <w:t>о</w:t>
            </w:r>
            <w:r w:rsidRPr="006A1B64">
              <w:t>бо</w:t>
            </w:r>
            <w:r w:rsidRPr="006A1B64">
              <w:rPr>
                <w:spacing w:val="2"/>
              </w:rPr>
              <w:t>р</w:t>
            </w:r>
            <w:r w:rsidRPr="006A1B64">
              <w:rPr>
                <w:spacing w:val="-5"/>
              </w:rPr>
              <w:t>у</w:t>
            </w:r>
            <w:r w:rsidRPr="006A1B64">
              <w:t>до</w:t>
            </w:r>
            <w:r w:rsidRPr="006A1B64">
              <w:rPr>
                <w:spacing w:val="-1"/>
              </w:rPr>
              <w:t>ва</w:t>
            </w:r>
            <w:r w:rsidRPr="006A1B64">
              <w:rPr>
                <w:spacing w:val="1"/>
              </w:rPr>
              <w:t>ни</w:t>
            </w:r>
            <w:r w:rsidRPr="006A1B64">
              <w:t>я,</w:t>
            </w:r>
            <w:r w:rsidRPr="006A1B64">
              <w:rPr>
                <w:spacing w:val="28"/>
              </w:rPr>
              <w:t xml:space="preserve"> </w:t>
            </w:r>
            <w:r w:rsidRPr="006A1B64">
              <w:t xml:space="preserve">год </w:t>
            </w:r>
            <w:r w:rsidRPr="006A1B64">
              <w:rPr>
                <w:spacing w:val="1"/>
              </w:rPr>
              <w:t>п</w:t>
            </w:r>
            <w:r w:rsidRPr="006A1B64">
              <w:t>о</w:t>
            </w:r>
            <w:r w:rsidRPr="006A1B64">
              <w:rPr>
                <w:spacing w:val="-1"/>
              </w:rPr>
              <w:t>с</w:t>
            </w:r>
            <w:r w:rsidRPr="006A1B64">
              <w:t>л</w:t>
            </w:r>
            <w:r w:rsidRPr="006A1B64">
              <w:rPr>
                <w:spacing w:val="-1"/>
              </w:rPr>
              <w:t>е</w:t>
            </w:r>
            <w:r w:rsidRPr="006A1B64">
              <w:t>д</w:t>
            </w:r>
            <w:r w:rsidRPr="006A1B64">
              <w:rPr>
                <w:spacing w:val="1"/>
              </w:rPr>
              <w:t>н</w:t>
            </w:r>
            <w:r w:rsidRPr="006A1B64">
              <w:rPr>
                <w:spacing w:val="-1"/>
              </w:rPr>
              <w:t>е</w:t>
            </w:r>
            <w:r w:rsidRPr="006A1B64">
              <w:t>го</w:t>
            </w:r>
            <w:r w:rsidRPr="006A1B64">
              <w:rPr>
                <w:spacing w:val="2"/>
              </w:rPr>
              <w:t xml:space="preserve"> </w:t>
            </w:r>
            <w:r w:rsidRPr="006A1B64">
              <w:t>о</w:t>
            </w:r>
            <w:r w:rsidRPr="006A1B64">
              <w:rPr>
                <w:spacing w:val="-1"/>
              </w:rPr>
              <w:t>св</w:t>
            </w:r>
            <w:r w:rsidRPr="006A1B64">
              <w:rPr>
                <w:spacing w:val="1"/>
              </w:rPr>
              <w:t>и</w:t>
            </w:r>
            <w:r w:rsidRPr="006A1B64">
              <w:t>д</w:t>
            </w:r>
            <w:r w:rsidRPr="006A1B64">
              <w:rPr>
                <w:spacing w:val="-1"/>
              </w:rPr>
              <w:t>е</w:t>
            </w:r>
            <w:r w:rsidRPr="006A1B64">
              <w:t>т</w:t>
            </w:r>
            <w:r w:rsidRPr="006A1B64">
              <w:rPr>
                <w:spacing w:val="1"/>
              </w:rPr>
              <w:t>е</w:t>
            </w:r>
            <w:r w:rsidRPr="006A1B64">
              <w:t>ль</w:t>
            </w:r>
            <w:r w:rsidRPr="006A1B64">
              <w:rPr>
                <w:spacing w:val="-1"/>
              </w:rPr>
              <w:t>с</w:t>
            </w:r>
            <w:r w:rsidRPr="006A1B64">
              <w:t>т</w:t>
            </w:r>
            <w:r w:rsidRPr="006A1B64">
              <w:rPr>
                <w:spacing w:val="-1"/>
              </w:rPr>
              <w:t>в</w:t>
            </w:r>
            <w:r w:rsidRPr="006A1B64">
              <w:t>о</w:t>
            </w:r>
            <w:r w:rsidRPr="006A1B64">
              <w:rPr>
                <w:spacing w:val="-1"/>
              </w:rPr>
              <w:t>ва</w:t>
            </w:r>
            <w:r w:rsidRPr="006A1B64">
              <w:rPr>
                <w:spacing w:val="1"/>
              </w:rPr>
              <w:t>ни</w:t>
            </w:r>
            <w:r w:rsidRPr="006A1B64">
              <w:t>я</w:t>
            </w:r>
            <w:r w:rsidRPr="006A1B64">
              <w:rPr>
                <w:spacing w:val="2"/>
              </w:rPr>
              <w:t xml:space="preserve"> </w:t>
            </w:r>
            <w:r w:rsidRPr="006A1B64">
              <w:rPr>
                <w:spacing w:val="1"/>
              </w:rPr>
              <w:t>п</w:t>
            </w:r>
            <w:r w:rsidRPr="006A1B64">
              <w:t>ри до</w:t>
            </w:r>
            <w:r w:rsidRPr="006A1B64">
              <w:rPr>
                <w:spacing w:val="3"/>
              </w:rPr>
              <w:t>п</w:t>
            </w:r>
            <w:r w:rsidRPr="006A1B64">
              <w:rPr>
                <w:spacing w:val="-5"/>
              </w:rPr>
              <w:t>у</w:t>
            </w:r>
            <w:r w:rsidRPr="006A1B64">
              <w:rPr>
                <w:spacing w:val="-1"/>
              </w:rPr>
              <w:t>с</w:t>
            </w:r>
            <w:r w:rsidRPr="006A1B64">
              <w:t>ке</w:t>
            </w:r>
            <w:r w:rsidRPr="006A1B64">
              <w:rPr>
                <w:spacing w:val="1"/>
              </w:rPr>
              <w:t xml:space="preserve"> </w:t>
            </w:r>
            <w:r w:rsidRPr="006A1B64">
              <w:t>к</w:t>
            </w:r>
            <w:r w:rsidRPr="006A1B64">
              <w:rPr>
                <w:spacing w:val="3"/>
              </w:rPr>
              <w:t xml:space="preserve"> </w:t>
            </w:r>
            <w:r w:rsidRPr="006A1B64">
              <w:t>эк</w:t>
            </w:r>
            <w:r w:rsidRPr="006A1B64">
              <w:rPr>
                <w:spacing w:val="-1"/>
              </w:rPr>
              <w:t>с</w:t>
            </w:r>
            <w:r w:rsidRPr="006A1B64">
              <w:rPr>
                <w:spacing w:val="1"/>
              </w:rPr>
              <w:t>п</w:t>
            </w:r>
            <w:r w:rsidRPr="006A1B64">
              <w:rPr>
                <w:spacing w:val="2"/>
              </w:rPr>
              <w:t>л</w:t>
            </w:r>
            <w:r w:rsidRPr="006A1B64">
              <w:rPr>
                <w:spacing w:val="-5"/>
              </w:rPr>
              <w:t>у</w:t>
            </w:r>
            <w:r w:rsidRPr="006A1B64">
              <w:rPr>
                <w:spacing w:val="-1"/>
              </w:rPr>
              <w:t>а</w:t>
            </w:r>
            <w:r w:rsidRPr="006A1B64">
              <w:t>т</w:t>
            </w:r>
            <w:r w:rsidRPr="006A1B64">
              <w:rPr>
                <w:spacing w:val="-1"/>
              </w:rPr>
              <w:t>а</w:t>
            </w:r>
            <w:r w:rsidRPr="006A1B64">
              <w:rPr>
                <w:spacing w:val="1"/>
              </w:rPr>
              <w:t>ци</w:t>
            </w:r>
            <w:r w:rsidRPr="006A1B64">
              <w:t>и</w:t>
            </w:r>
            <w:r w:rsidRPr="006A1B64">
              <w:rPr>
                <w:spacing w:val="3"/>
              </w:rPr>
              <w:t xml:space="preserve"> </w:t>
            </w:r>
            <w:r w:rsidRPr="006A1B64">
              <w:rPr>
                <w:spacing w:val="1"/>
              </w:rPr>
              <w:t>п</w:t>
            </w:r>
            <w:r w:rsidRPr="006A1B64">
              <w:t>о</w:t>
            </w:r>
            <w:r w:rsidRPr="006A1B64">
              <w:rPr>
                <w:spacing w:val="-1"/>
              </w:rPr>
              <w:t>с</w:t>
            </w:r>
            <w:r w:rsidRPr="006A1B64">
              <w:t>ле</w:t>
            </w:r>
            <w:r w:rsidRPr="006A1B64">
              <w:rPr>
                <w:spacing w:val="1"/>
              </w:rPr>
              <w:t xml:space="preserve"> </w:t>
            </w:r>
            <w:r w:rsidRPr="006A1B64">
              <w:t>р</w:t>
            </w:r>
            <w:r w:rsidRPr="006A1B64">
              <w:rPr>
                <w:spacing w:val="-1"/>
              </w:rPr>
              <w:t>ем</w:t>
            </w:r>
            <w:r w:rsidRPr="006A1B64">
              <w:t>о</w:t>
            </w:r>
            <w:r w:rsidRPr="006A1B64">
              <w:rPr>
                <w:spacing w:val="1"/>
              </w:rPr>
              <w:t>н</w:t>
            </w:r>
            <w:r w:rsidRPr="006A1B64">
              <w:t>то</w:t>
            </w:r>
            <w:r w:rsidRPr="006A1B64">
              <w:rPr>
                <w:spacing w:val="-1"/>
              </w:rPr>
              <w:t>в</w:t>
            </w:r>
            <w:r w:rsidRPr="006A1B64">
              <w:t>, год</w:t>
            </w:r>
            <w:r w:rsidRPr="006A1B64">
              <w:rPr>
                <w:spacing w:val="43"/>
              </w:rPr>
              <w:t xml:space="preserve"> </w:t>
            </w:r>
            <w:r w:rsidRPr="006A1B64">
              <w:rPr>
                <w:spacing w:val="1"/>
              </w:rPr>
              <w:t>п</w:t>
            </w:r>
            <w:r w:rsidRPr="006A1B64">
              <w:t>родл</w:t>
            </w:r>
            <w:r w:rsidRPr="006A1B64">
              <w:rPr>
                <w:spacing w:val="-1"/>
              </w:rPr>
              <w:t>е</w:t>
            </w:r>
            <w:r w:rsidRPr="006A1B64">
              <w:rPr>
                <w:spacing w:val="-2"/>
              </w:rPr>
              <w:t>н</w:t>
            </w:r>
            <w:r w:rsidRPr="006A1B64">
              <w:rPr>
                <w:spacing w:val="1"/>
              </w:rPr>
              <w:t>и</w:t>
            </w:r>
            <w:r w:rsidRPr="006A1B64">
              <w:t>я</w:t>
            </w:r>
            <w:r w:rsidRPr="006A1B64">
              <w:rPr>
                <w:spacing w:val="43"/>
              </w:rPr>
              <w:t xml:space="preserve"> </w:t>
            </w:r>
            <w:r w:rsidRPr="006A1B64">
              <w:t>р</w:t>
            </w:r>
            <w:r w:rsidRPr="006A1B64">
              <w:rPr>
                <w:spacing w:val="-1"/>
              </w:rPr>
              <w:t>е</w:t>
            </w:r>
            <w:r w:rsidRPr="006A1B64">
              <w:rPr>
                <w:spacing w:val="1"/>
              </w:rPr>
              <w:t>с</w:t>
            </w:r>
            <w:r w:rsidRPr="006A1B64">
              <w:rPr>
                <w:spacing w:val="-5"/>
              </w:rPr>
              <w:t>у</w:t>
            </w:r>
            <w:r w:rsidRPr="006A1B64">
              <w:t>р</w:t>
            </w:r>
            <w:r w:rsidRPr="006A1B64">
              <w:rPr>
                <w:spacing w:val="1"/>
              </w:rPr>
              <w:t>с</w:t>
            </w:r>
            <w:r w:rsidRPr="006A1B64">
              <w:t>а</w:t>
            </w:r>
            <w:r w:rsidRPr="006A1B64">
              <w:rPr>
                <w:spacing w:val="44"/>
              </w:rPr>
              <w:t xml:space="preserve"> </w:t>
            </w:r>
            <w:r w:rsidRPr="006A1B64">
              <w:t>и</w:t>
            </w:r>
            <w:r w:rsidRPr="006A1B64">
              <w:rPr>
                <w:spacing w:val="44"/>
              </w:rPr>
              <w:t xml:space="preserve"> </w:t>
            </w:r>
            <w:r w:rsidRPr="006A1B64">
              <w:rPr>
                <w:spacing w:val="-1"/>
              </w:rPr>
              <w:t>ме</w:t>
            </w:r>
            <w:r w:rsidRPr="006A1B64">
              <w:t>ро</w:t>
            </w:r>
            <w:r w:rsidRPr="006A1B64">
              <w:rPr>
                <w:spacing w:val="1"/>
              </w:rPr>
              <w:t>п</w:t>
            </w:r>
            <w:r w:rsidRPr="006A1B64">
              <w:t>р</w:t>
            </w:r>
            <w:r w:rsidRPr="006A1B64">
              <w:rPr>
                <w:spacing w:val="1"/>
              </w:rPr>
              <w:t>и</w:t>
            </w:r>
            <w:r w:rsidRPr="006A1B64">
              <w:rPr>
                <w:spacing w:val="-3"/>
              </w:rPr>
              <w:t>я</w:t>
            </w:r>
            <w:r w:rsidRPr="006A1B64">
              <w:t>т</w:t>
            </w:r>
            <w:r w:rsidRPr="006A1B64">
              <w:rPr>
                <w:spacing w:val="1"/>
              </w:rPr>
              <w:t>и</w:t>
            </w:r>
            <w:r w:rsidRPr="006A1B64">
              <w:t>я</w:t>
            </w:r>
            <w:r w:rsidRPr="006A1B64">
              <w:rPr>
                <w:spacing w:val="40"/>
              </w:rPr>
              <w:t xml:space="preserve"> </w:t>
            </w:r>
            <w:r w:rsidRPr="006A1B64">
              <w:rPr>
                <w:spacing w:val="1"/>
              </w:rPr>
              <w:t>п</w:t>
            </w:r>
            <w:r w:rsidRPr="006A1B64">
              <w:t xml:space="preserve">о </w:t>
            </w:r>
            <w:r w:rsidRPr="006A1B64">
              <w:rPr>
                <w:spacing w:val="1"/>
              </w:rPr>
              <w:t>п</w:t>
            </w:r>
            <w:r w:rsidRPr="006A1B64">
              <w:t>родл</w:t>
            </w:r>
            <w:r w:rsidRPr="006A1B64">
              <w:rPr>
                <w:spacing w:val="-1"/>
              </w:rPr>
              <w:t>е</w:t>
            </w:r>
            <w:r w:rsidRPr="006A1B64">
              <w:rPr>
                <w:spacing w:val="1"/>
              </w:rPr>
              <w:t>н</w:t>
            </w:r>
            <w:r w:rsidRPr="006A1B64">
              <w:rPr>
                <w:spacing w:val="-2"/>
              </w:rPr>
              <w:t>и</w:t>
            </w:r>
            <w:r w:rsidRPr="006A1B64">
              <w:t>ю р</w:t>
            </w:r>
            <w:r w:rsidRPr="006A1B64">
              <w:rPr>
                <w:spacing w:val="-1"/>
              </w:rPr>
              <w:t>е</w:t>
            </w:r>
            <w:r w:rsidRPr="006A1B64">
              <w:rPr>
                <w:spacing w:val="1"/>
              </w:rPr>
              <w:t>с</w:t>
            </w:r>
            <w:r w:rsidRPr="006A1B64">
              <w:rPr>
                <w:spacing w:val="-5"/>
              </w:rPr>
              <w:t>у</w:t>
            </w:r>
            <w:r w:rsidRPr="006A1B64">
              <w:rPr>
                <w:spacing w:val="2"/>
              </w:rPr>
              <w:t>р</w:t>
            </w:r>
            <w:r w:rsidRPr="006A1B64">
              <w:rPr>
                <w:spacing w:val="-1"/>
              </w:rPr>
              <w:t>с</w:t>
            </w:r>
            <w:r w:rsidRPr="006A1B64">
              <w:t>а</w:t>
            </w:r>
          </w:p>
        </w:tc>
        <w:tc>
          <w:tcPr>
            <w:tcW w:w="5272" w:type="dxa"/>
            <w:tcBorders>
              <w:top w:val="single" w:sz="4" w:space="0" w:color="000000"/>
              <w:left w:val="single" w:sz="4" w:space="0" w:color="000000"/>
              <w:bottom w:val="single" w:sz="4" w:space="0" w:color="000000"/>
              <w:right w:val="single" w:sz="4" w:space="0" w:color="000000"/>
            </w:tcBorders>
            <w:shd w:val="clear" w:color="auto" w:fill="auto"/>
          </w:tcPr>
          <w:p w14:paraId="12AE5959" w14:textId="77777777" w:rsidR="00AB19C5" w:rsidRPr="006A1B64" w:rsidRDefault="00AB19C5" w:rsidP="006D7645">
            <w:pPr>
              <w:pStyle w:val="af4"/>
            </w:pPr>
            <w:r w:rsidRPr="006A1B64">
              <w:t>Дата ввода</w:t>
            </w:r>
            <w:r w:rsidRPr="006A1B64">
              <w:rPr>
                <w:spacing w:val="1"/>
              </w:rPr>
              <w:t xml:space="preserve"> </w:t>
            </w:r>
            <w:r w:rsidRPr="006A1B64">
              <w:t>в экс</w:t>
            </w:r>
            <w:r w:rsidRPr="006A1B64">
              <w:rPr>
                <w:spacing w:val="1"/>
              </w:rPr>
              <w:t>п</w:t>
            </w:r>
            <w:r w:rsidRPr="006A1B64">
              <w:rPr>
                <w:spacing w:val="2"/>
              </w:rPr>
              <w:t>л</w:t>
            </w:r>
            <w:r w:rsidRPr="006A1B64">
              <w:rPr>
                <w:spacing w:val="-5"/>
              </w:rPr>
              <w:t>у</w:t>
            </w:r>
            <w:r w:rsidRPr="006A1B64">
              <w:t>ат</w:t>
            </w:r>
            <w:r w:rsidRPr="006A1B64">
              <w:rPr>
                <w:spacing w:val="1"/>
              </w:rPr>
              <w:t>аци</w:t>
            </w:r>
            <w:r w:rsidRPr="006A1B64">
              <w:t>ю –2019 год</w:t>
            </w:r>
          </w:p>
        </w:tc>
      </w:tr>
      <w:tr w:rsidR="00AB19C5" w:rsidRPr="006A1B64" w14:paraId="4CDF4188" w14:textId="77777777" w:rsidTr="000154F5">
        <w:trPr>
          <w:trHeight w:hRule="exact" w:val="1666"/>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tcPr>
          <w:p w14:paraId="1C8CC5FC" w14:textId="77777777" w:rsidR="00AB19C5" w:rsidRPr="006A1B64" w:rsidRDefault="00AB19C5" w:rsidP="006D7645">
            <w:pPr>
              <w:pStyle w:val="af4"/>
            </w:pPr>
            <w:r w:rsidRPr="006A1B64">
              <w:lastRenderedPageBreak/>
              <w:t xml:space="preserve"> Схемы выдачи тепловой мощности, </w:t>
            </w:r>
            <w:r w:rsidRPr="006A1B64">
              <w:rPr>
                <w:spacing w:val="-1"/>
              </w:rPr>
              <w:t>с</w:t>
            </w:r>
            <w:r w:rsidRPr="006A1B64">
              <w:t>т</w:t>
            </w:r>
            <w:r w:rsidRPr="006A1B64">
              <w:rPr>
                <w:spacing w:val="2"/>
              </w:rPr>
              <w:t>р</w:t>
            </w:r>
            <w:r w:rsidRPr="006A1B64">
              <w:rPr>
                <w:spacing w:val="-5"/>
              </w:rPr>
              <w:t>у</w:t>
            </w:r>
            <w:r w:rsidRPr="006A1B64">
              <w:t>к</w:t>
            </w:r>
            <w:r w:rsidRPr="006A1B64">
              <w:rPr>
                <w:spacing w:val="3"/>
              </w:rPr>
              <w:t>т</w:t>
            </w:r>
            <w:r w:rsidRPr="006A1B64">
              <w:rPr>
                <w:spacing w:val="-5"/>
              </w:rPr>
              <w:t>у</w:t>
            </w:r>
            <w:r w:rsidRPr="006A1B64">
              <w:rPr>
                <w:spacing w:val="2"/>
              </w:rPr>
              <w:t>р</w:t>
            </w:r>
            <w:r w:rsidRPr="006A1B64">
              <w:t>а</w:t>
            </w:r>
            <w:r w:rsidRPr="006A1B64">
              <w:rPr>
                <w:spacing w:val="6"/>
              </w:rPr>
              <w:t xml:space="preserve"> </w:t>
            </w:r>
            <w:r w:rsidRPr="006A1B64">
              <w:t>т</w:t>
            </w:r>
            <w:r w:rsidRPr="006A1B64">
              <w:rPr>
                <w:spacing w:val="-1"/>
              </w:rPr>
              <w:t>е</w:t>
            </w:r>
            <w:r w:rsidRPr="006A1B64">
              <w:rPr>
                <w:spacing w:val="1"/>
              </w:rPr>
              <w:t>п</w:t>
            </w:r>
            <w:r w:rsidRPr="006A1B64">
              <w:t>лоф</w:t>
            </w:r>
            <w:r w:rsidRPr="006A1B64">
              <w:rPr>
                <w:spacing w:val="1"/>
              </w:rPr>
              <w:t>и</w:t>
            </w:r>
            <w:r w:rsidRPr="006A1B64">
              <w:t>к</w:t>
            </w:r>
            <w:r w:rsidRPr="006A1B64">
              <w:rPr>
                <w:spacing w:val="-1"/>
              </w:rPr>
              <w:t>а</w:t>
            </w:r>
            <w:r w:rsidRPr="006A1B64">
              <w:rPr>
                <w:spacing w:val="-2"/>
              </w:rPr>
              <w:t>ц</w:t>
            </w:r>
            <w:r w:rsidRPr="006A1B64">
              <w:rPr>
                <w:spacing w:val="1"/>
              </w:rPr>
              <w:t>и</w:t>
            </w:r>
            <w:r w:rsidRPr="006A1B64">
              <w:t>о</w:t>
            </w:r>
            <w:r w:rsidRPr="006A1B64">
              <w:rPr>
                <w:spacing w:val="1"/>
              </w:rPr>
              <w:t>нн</w:t>
            </w:r>
            <w:r w:rsidRPr="006A1B64">
              <w:rPr>
                <w:spacing w:val="-3"/>
              </w:rPr>
              <w:t>ы</w:t>
            </w:r>
            <w:r w:rsidRPr="006A1B64">
              <w:t>х</w:t>
            </w:r>
            <w:r w:rsidRPr="006A1B64">
              <w:rPr>
                <w:spacing w:val="9"/>
              </w:rPr>
              <w:t xml:space="preserve"> </w:t>
            </w:r>
            <w:r w:rsidRPr="006A1B64">
              <w:rPr>
                <w:spacing w:val="-5"/>
              </w:rPr>
              <w:t>у</w:t>
            </w:r>
            <w:r w:rsidRPr="006A1B64">
              <w:rPr>
                <w:spacing w:val="-1"/>
              </w:rPr>
              <w:t>с</w:t>
            </w:r>
            <w:r w:rsidRPr="006A1B64">
              <w:t>т</w:t>
            </w:r>
            <w:r w:rsidRPr="006A1B64">
              <w:rPr>
                <w:spacing w:val="-1"/>
              </w:rPr>
              <w:t>а</w:t>
            </w:r>
            <w:r w:rsidRPr="006A1B64">
              <w:rPr>
                <w:spacing w:val="1"/>
              </w:rPr>
              <w:t>н</w:t>
            </w:r>
            <w:r w:rsidRPr="006A1B64">
              <w:t>о</w:t>
            </w:r>
            <w:r w:rsidRPr="006A1B64">
              <w:rPr>
                <w:spacing w:val="-1"/>
              </w:rPr>
              <w:t>в</w:t>
            </w:r>
            <w:r w:rsidRPr="006A1B64">
              <w:t xml:space="preserve">ок </w:t>
            </w:r>
            <w:r w:rsidRPr="006A1B64">
              <w:rPr>
                <w:spacing w:val="-1"/>
              </w:rPr>
              <w:t>(ес</w:t>
            </w:r>
            <w:r w:rsidRPr="006A1B64">
              <w:t>ли</w:t>
            </w:r>
            <w:r w:rsidRPr="006A1B64">
              <w:rPr>
                <w:spacing w:val="25"/>
              </w:rPr>
              <w:t xml:space="preserve"> </w:t>
            </w:r>
            <w:r w:rsidRPr="006A1B64">
              <w:rPr>
                <w:spacing w:val="1"/>
              </w:rPr>
              <w:t>и</w:t>
            </w:r>
            <w:r w:rsidRPr="006A1B64">
              <w:rPr>
                <w:spacing w:val="-1"/>
              </w:rPr>
              <w:t>с</w:t>
            </w:r>
            <w:r w:rsidRPr="006A1B64">
              <w:t>т</w:t>
            </w:r>
            <w:r w:rsidRPr="006A1B64">
              <w:rPr>
                <w:spacing w:val="-1"/>
              </w:rPr>
              <w:t>оч</w:t>
            </w:r>
            <w:r w:rsidRPr="006A1B64">
              <w:rPr>
                <w:spacing w:val="1"/>
              </w:rPr>
              <w:t>ни</w:t>
            </w:r>
            <w:r w:rsidRPr="006A1B64">
              <w:t>к</w:t>
            </w:r>
            <w:r w:rsidRPr="006A1B64">
              <w:rPr>
                <w:spacing w:val="24"/>
              </w:rPr>
              <w:t xml:space="preserve"> </w:t>
            </w:r>
            <w:r w:rsidRPr="006A1B64">
              <w:t>т</w:t>
            </w:r>
            <w:r w:rsidRPr="006A1B64">
              <w:rPr>
                <w:spacing w:val="-1"/>
              </w:rPr>
              <w:t>е</w:t>
            </w:r>
            <w:r w:rsidRPr="006A1B64">
              <w:rPr>
                <w:spacing w:val="1"/>
              </w:rPr>
              <w:t>п</w:t>
            </w:r>
            <w:r w:rsidRPr="006A1B64">
              <w:t>ло</w:t>
            </w:r>
            <w:r w:rsidRPr="006A1B64">
              <w:rPr>
                <w:spacing w:val="-1"/>
              </w:rPr>
              <w:t>в</w:t>
            </w:r>
            <w:r w:rsidRPr="006A1B64">
              <w:t>ой</w:t>
            </w:r>
            <w:r w:rsidRPr="006A1B64">
              <w:rPr>
                <w:spacing w:val="25"/>
              </w:rPr>
              <w:t xml:space="preserve"> </w:t>
            </w:r>
            <w:r w:rsidRPr="006A1B64">
              <w:t>э</w:t>
            </w:r>
            <w:r w:rsidRPr="006A1B64">
              <w:rPr>
                <w:spacing w:val="1"/>
              </w:rPr>
              <w:t>н</w:t>
            </w:r>
            <w:r w:rsidRPr="006A1B64">
              <w:rPr>
                <w:spacing w:val="-1"/>
              </w:rPr>
              <w:t>е</w:t>
            </w:r>
            <w:r w:rsidRPr="006A1B64">
              <w:t>рг</w:t>
            </w:r>
            <w:r w:rsidRPr="006A1B64">
              <w:rPr>
                <w:spacing w:val="1"/>
              </w:rPr>
              <w:t>и</w:t>
            </w:r>
            <w:r w:rsidRPr="006A1B64">
              <w:t>и</w:t>
            </w:r>
            <w:r w:rsidRPr="006A1B64">
              <w:rPr>
                <w:spacing w:val="25"/>
              </w:rPr>
              <w:t xml:space="preserve"> </w:t>
            </w:r>
            <w:r w:rsidRPr="006A1B64">
              <w:t xml:space="preserve">– </w:t>
            </w:r>
            <w:r w:rsidRPr="006A1B64">
              <w:rPr>
                <w:spacing w:val="1"/>
              </w:rPr>
              <w:t>и</w:t>
            </w:r>
            <w:r w:rsidRPr="006A1B64">
              <w:rPr>
                <w:spacing w:val="-1"/>
              </w:rPr>
              <w:t>с</w:t>
            </w:r>
            <w:r w:rsidRPr="006A1B64">
              <w:t>то</w:t>
            </w:r>
            <w:r w:rsidRPr="006A1B64">
              <w:rPr>
                <w:spacing w:val="-1"/>
              </w:rPr>
              <w:t>ч</w:t>
            </w:r>
            <w:r w:rsidRPr="006A1B64">
              <w:rPr>
                <w:spacing w:val="1"/>
              </w:rPr>
              <w:t>ни</w:t>
            </w:r>
            <w:r w:rsidRPr="006A1B64">
              <w:t>к</w:t>
            </w:r>
            <w:r w:rsidRPr="006A1B64">
              <w:rPr>
                <w:spacing w:val="20"/>
              </w:rPr>
              <w:t xml:space="preserve"> </w:t>
            </w:r>
            <w:r w:rsidRPr="006A1B64">
              <w:t>ко</w:t>
            </w:r>
            <w:r w:rsidRPr="006A1B64">
              <w:rPr>
                <w:spacing w:val="-1"/>
              </w:rPr>
              <w:t>м</w:t>
            </w:r>
            <w:r w:rsidRPr="006A1B64">
              <w:t>б</w:t>
            </w:r>
            <w:r w:rsidRPr="006A1B64">
              <w:rPr>
                <w:spacing w:val="-2"/>
              </w:rPr>
              <w:t>и</w:t>
            </w:r>
            <w:r w:rsidRPr="006A1B64">
              <w:rPr>
                <w:spacing w:val="1"/>
              </w:rPr>
              <w:t>ни</w:t>
            </w:r>
            <w:r w:rsidRPr="006A1B64">
              <w:t>р</w:t>
            </w:r>
            <w:r w:rsidRPr="006A1B64">
              <w:rPr>
                <w:spacing w:val="-3"/>
              </w:rPr>
              <w:t>о</w:t>
            </w:r>
            <w:r w:rsidRPr="006A1B64">
              <w:rPr>
                <w:spacing w:val="-1"/>
              </w:rPr>
              <w:t>ва</w:t>
            </w:r>
            <w:r w:rsidRPr="006A1B64">
              <w:rPr>
                <w:spacing w:val="1"/>
              </w:rPr>
              <w:t>нн</w:t>
            </w:r>
            <w:r w:rsidRPr="006A1B64">
              <w:t>ой</w:t>
            </w:r>
            <w:r w:rsidRPr="006A1B64">
              <w:rPr>
                <w:spacing w:val="22"/>
              </w:rPr>
              <w:t xml:space="preserve"> </w:t>
            </w:r>
            <w:r w:rsidRPr="006A1B64">
              <w:rPr>
                <w:spacing w:val="-1"/>
              </w:rPr>
              <w:t>вы</w:t>
            </w:r>
            <w:r w:rsidRPr="006A1B64">
              <w:t>р</w:t>
            </w:r>
            <w:r w:rsidRPr="006A1B64">
              <w:rPr>
                <w:spacing w:val="-1"/>
              </w:rPr>
              <w:t>а</w:t>
            </w:r>
            <w:r w:rsidRPr="006A1B64">
              <w:t>бот</w:t>
            </w:r>
            <w:r w:rsidRPr="006A1B64">
              <w:rPr>
                <w:spacing w:val="-2"/>
              </w:rPr>
              <w:t>к</w:t>
            </w:r>
            <w:r w:rsidRPr="006A1B64">
              <w:t>и т</w:t>
            </w:r>
            <w:r w:rsidRPr="006A1B64">
              <w:rPr>
                <w:spacing w:val="-1"/>
              </w:rPr>
              <w:t>е</w:t>
            </w:r>
            <w:r w:rsidRPr="006A1B64">
              <w:rPr>
                <w:spacing w:val="1"/>
              </w:rPr>
              <w:t>п</w:t>
            </w:r>
            <w:r w:rsidRPr="006A1B64">
              <w:t>ло</w:t>
            </w:r>
            <w:r w:rsidRPr="006A1B64">
              <w:rPr>
                <w:spacing w:val="-1"/>
              </w:rPr>
              <w:t>в</w:t>
            </w:r>
            <w:r w:rsidRPr="006A1B64">
              <w:t>ой</w:t>
            </w:r>
            <w:r w:rsidRPr="006A1B64">
              <w:rPr>
                <w:spacing w:val="51"/>
              </w:rPr>
              <w:t xml:space="preserve"> </w:t>
            </w:r>
            <w:r w:rsidRPr="006A1B64">
              <w:rPr>
                <w:spacing w:val="-3"/>
              </w:rPr>
              <w:t>э</w:t>
            </w:r>
            <w:r w:rsidRPr="006A1B64">
              <w:rPr>
                <w:spacing w:val="1"/>
              </w:rPr>
              <w:t>н</w:t>
            </w:r>
            <w:r w:rsidRPr="006A1B64">
              <w:rPr>
                <w:spacing w:val="-1"/>
              </w:rPr>
              <w:t>е</w:t>
            </w:r>
            <w:r w:rsidRPr="006A1B64">
              <w:t>рг</w:t>
            </w:r>
            <w:r w:rsidRPr="006A1B64">
              <w:rPr>
                <w:spacing w:val="1"/>
              </w:rPr>
              <w:t>и</w:t>
            </w:r>
            <w:r w:rsidRPr="006A1B64">
              <w:t>и</w:t>
            </w:r>
            <w:r w:rsidRPr="006A1B64">
              <w:rPr>
                <w:spacing w:val="49"/>
              </w:rPr>
              <w:t xml:space="preserve"> </w:t>
            </w:r>
            <w:r w:rsidRPr="006A1B64">
              <w:t>и</w:t>
            </w:r>
            <w:r w:rsidRPr="006A1B64">
              <w:rPr>
                <w:spacing w:val="51"/>
              </w:rPr>
              <w:t xml:space="preserve"> </w:t>
            </w:r>
            <w:r w:rsidRPr="006A1B64">
              <w:t>эл</w:t>
            </w:r>
            <w:r w:rsidRPr="006A1B64">
              <w:rPr>
                <w:spacing w:val="-1"/>
              </w:rPr>
              <w:t>е</w:t>
            </w:r>
            <w:r w:rsidRPr="006A1B64">
              <w:t>кт</w:t>
            </w:r>
            <w:r w:rsidRPr="006A1B64">
              <w:rPr>
                <w:spacing w:val="-3"/>
              </w:rPr>
              <w:t>р</w:t>
            </w:r>
            <w:r w:rsidRPr="006A1B64">
              <w:rPr>
                <w:spacing w:val="1"/>
              </w:rPr>
              <w:t>и</w:t>
            </w:r>
            <w:r w:rsidRPr="006A1B64">
              <w:rPr>
                <w:spacing w:val="-1"/>
              </w:rPr>
              <w:t>чес</w:t>
            </w:r>
            <w:r w:rsidRPr="006A1B64">
              <w:t>к</w:t>
            </w:r>
            <w:r w:rsidRPr="006A1B64">
              <w:rPr>
                <w:spacing w:val="-1"/>
              </w:rPr>
              <w:t>о</w:t>
            </w:r>
            <w:r w:rsidRPr="006A1B64">
              <w:t>й э</w:t>
            </w:r>
            <w:r w:rsidRPr="006A1B64">
              <w:rPr>
                <w:spacing w:val="1"/>
              </w:rPr>
              <w:t>н</w:t>
            </w:r>
            <w:r w:rsidRPr="006A1B64">
              <w:rPr>
                <w:spacing w:val="-1"/>
              </w:rPr>
              <w:t>е</w:t>
            </w:r>
            <w:r w:rsidRPr="006A1B64">
              <w:t>рг</w:t>
            </w:r>
            <w:r w:rsidRPr="006A1B64">
              <w:rPr>
                <w:spacing w:val="1"/>
              </w:rPr>
              <w:t>ии)</w:t>
            </w:r>
          </w:p>
        </w:tc>
        <w:tc>
          <w:tcPr>
            <w:tcW w:w="5272" w:type="dxa"/>
            <w:tcBorders>
              <w:top w:val="single" w:sz="4" w:space="0" w:color="000000"/>
              <w:left w:val="single" w:sz="4" w:space="0" w:color="000000"/>
              <w:bottom w:val="single" w:sz="4" w:space="0" w:color="000000"/>
              <w:right w:val="single" w:sz="4" w:space="0" w:color="000000"/>
            </w:tcBorders>
            <w:shd w:val="clear" w:color="auto" w:fill="auto"/>
          </w:tcPr>
          <w:p w14:paraId="5F94070C" w14:textId="77777777" w:rsidR="00AB19C5" w:rsidRPr="006A1B64" w:rsidRDefault="00AB19C5" w:rsidP="006D7645">
            <w:pPr>
              <w:pStyle w:val="af4"/>
            </w:pPr>
            <w:r w:rsidRPr="006A1B64">
              <w:t>Источ</w:t>
            </w:r>
            <w:r w:rsidRPr="006A1B64">
              <w:rPr>
                <w:spacing w:val="1"/>
              </w:rPr>
              <w:t>ни</w:t>
            </w:r>
            <w:r w:rsidRPr="006A1B64">
              <w:t>к комб</w:t>
            </w:r>
            <w:r w:rsidRPr="006A1B64">
              <w:rPr>
                <w:spacing w:val="-2"/>
              </w:rPr>
              <w:t>и</w:t>
            </w:r>
            <w:r w:rsidRPr="006A1B64">
              <w:rPr>
                <w:spacing w:val="1"/>
              </w:rPr>
              <w:t>ни</w:t>
            </w:r>
            <w:r w:rsidRPr="006A1B64">
              <w:t>ров</w:t>
            </w:r>
            <w:r w:rsidRPr="006A1B64">
              <w:rPr>
                <w:spacing w:val="-4"/>
              </w:rPr>
              <w:t>а</w:t>
            </w:r>
            <w:r w:rsidRPr="006A1B64">
              <w:rPr>
                <w:spacing w:val="1"/>
              </w:rPr>
              <w:t>нн</w:t>
            </w:r>
            <w:r w:rsidRPr="006A1B64">
              <w:t>ой</w:t>
            </w:r>
            <w:r w:rsidRPr="006A1B64">
              <w:rPr>
                <w:spacing w:val="1"/>
              </w:rPr>
              <w:t xml:space="preserve"> </w:t>
            </w:r>
            <w:r w:rsidRPr="006A1B64">
              <w:t>выработ</w:t>
            </w:r>
            <w:r w:rsidRPr="006A1B64">
              <w:rPr>
                <w:spacing w:val="-2"/>
              </w:rPr>
              <w:t>к</w:t>
            </w:r>
            <w:r w:rsidRPr="006A1B64">
              <w:t>и те</w:t>
            </w:r>
            <w:r w:rsidRPr="006A1B64">
              <w:rPr>
                <w:spacing w:val="1"/>
              </w:rPr>
              <w:t>п</w:t>
            </w:r>
            <w:r w:rsidRPr="006A1B64">
              <w:t>ловой</w:t>
            </w:r>
            <w:r w:rsidRPr="006A1B64">
              <w:rPr>
                <w:spacing w:val="1"/>
              </w:rPr>
              <w:t xml:space="preserve"> </w:t>
            </w:r>
            <w:r w:rsidRPr="006A1B64">
              <w:t>и</w:t>
            </w:r>
            <w:r w:rsidRPr="006A1B64">
              <w:rPr>
                <w:spacing w:val="1"/>
              </w:rPr>
              <w:t xml:space="preserve"> </w:t>
            </w:r>
            <w:r w:rsidRPr="006A1B64">
              <w:t>эле</w:t>
            </w:r>
            <w:r w:rsidRPr="006A1B64">
              <w:rPr>
                <w:spacing w:val="-2"/>
              </w:rPr>
              <w:t>к</w:t>
            </w:r>
            <w:r w:rsidRPr="006A1B64">
              <w:t>тр</w:t>
            </w:r>
            <w:r w:rsidRPr="006A1B64">
              <w:rPr>
                <w:spacing w:val="1"/>
              </w:rPr>
              <w:t>и</w:t>
            </w:r>
            <w:r w:rsidRPr="006A1B64">
              <w:t>чес</w:t>
            </w:r>
            <w:r w:rsidRPr="006A1B64">
              <w:rPr>
                <w:spacing w:val="-2"/>
              </w:rPr>
              <w:t>к</w:t>
            </w:r>
            <w:r w:rsidRPr="006A1B64">
              <w:t>ой</w:t>
            </w:r>
            <w:r w:rsidRPr="006A1B64">
              <w:rPr>
                <w:spacing w:val="1"/>
              </w:rPr>
              <w:t xml:space="preserve"> </w:t>
            </w:r>
            <w:r w:rsidRPr="006A1B64">
              <w:t>э</w:t>
            </w:r>
            <w:r w:rsidRPr="006A1B64">
              <w:rPr>
                <w:spacing w:val="1"/>
              </w:rPr>
              <w:t>н</w:t>
            </w:r>
            <w:r w:rsidRPr="006A1B64">
              <w:t>ерг</w:t>
            </w:r>
            <w:r w:rsidRPr="006A1B64">
              <w:rPr>
                <w:spacing w:val="-2"/>
              </w:rPr>
              <w:t>и</w:t>
            </w:r>
            <w:r w:rsidRPr="006A1B64">
              <w:t>и от</w:t>
            </w:r>
            <w:r w:rsidRPr="006A1B64">
              <w:rPr>
                <w:spacing w:val="1"/>
              </w:rPr>
              <w:t>с</w:t>
            </w:r>
            <w:r w:rsidRPr="006A1B64">
              <w:rPr>
                <w:spacing w:val="-5"/>
              </w:rPr>
              <w:t>у</w:t>
            </w:r>
            <w:r w:rsidRPr="006A1B64">
              <w:t>тст</w:t>
            </w:r>
            <w:r w:rsidRPr="006A1B64">
              <w:rPr>
                <w:spacing w:val="4"/>
              </w:rPr>
              <w:t>в</w:t>
            </w:r>
            <w:r w:rsidRPr="006A1B64">
              <w:rPr>
                <w:spacing w:val="-5"/>
              </w:rPr>
              <w:t>у</w:t>
            </w:r>
            <w:r w:rsidRPr="006A1B64">
              <w:t>ет</w:t>
            </w:r>
          </w:p>
        </w:tc>
      </w:tr>
      <w:tr w:rsidR="00AB19C5" w:rsidRPr="006A1B64" w14:paraId="74FE55CC" w14:textId="77777777" w:rsidTr="000154F5">
        <w:trPr>
          <w:trHeight w:hRule="exact" w:val="1224"/>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tcPr>
          <w:p w14:paraId="2BE1E702" w14:textId="77777777" w:rsidR="00AB19C5" w:rsidRPr="006A1B64" w:rsidRDefault="00AB19C5" w:rsidP="006D7645">
            <w:pPr>
              <w:pStyle w:val="af4"/>
            </w:pPr>
            <w:r w:rsidRPr="006A1B64">
              <w:t>С</w:t>
            </w:r>
            <w:r w:rsidRPr="006A1B64">
              <w:rPr>
                <w:spacing w:val="1"/>
              </w:rPr>
              <w:t>п</w:t>
            </w:r>
            <w:r w:rsidRPr="006A1B64">
              <w:t>о</w:t>
            </w:r>
            <w:r w:rsidRPr="006A1B64">
              <w:rPr>
                <w:spacing w:val="-1"/>
              </w:rPr>
              <w:t>с</w:t>
            </w:r>
            <w:r w:rsidRPr="006A1B64">
              <w:t>об р</w:t>
            </w:r>
            <w:r w:rsidRPr="006A1B64">
              <w:rPr>
                <w:spacing w:val="-1"/>
              </w:rPr>
              <w:t>е</w:t>
            </w:r>
            <w:r w:rsidRPr="006A1B64">
              <w:rPr>
                <w:spacing w:val="2"/>
              </w:rPr>
              <w:t>г</w:t>
            </w:r>
            <w:r w:rsidRPr="006A1B64">
              <w:rPr>
                <w:spacing w:val="-5"/>
              </w:rPr>
              <w:t>у</w:t>
            </w:r>
            <w:r w:rsidRPr="006A1B64">
              <w:t>л</w:t>
            </w:r>
            <w:r w:rsidRPr="006A1B64">
              <w:rPr>
                <w:spacing w:val="1"/>
              </w:rPr>
              <w:t>и</w:t>
            </w:r>
            <w:r w:rsidRPr="006A1B64">
              <w:t>ро</w:t>
            </w:r>
            <w:r w:rsidRPr="006A1B64">
              <w:rPr>
                <w:spacing w:val="-1"/>
              </w:rPr>
              <w:t>ва</w:t>
            </w:r>
            <w:r w:rsidRPr="006A1B64">
              <w:rPr>
                <w:spacing w:val="1"/>
              </w:rPr>
              <w:t>ни</w:t>
            </w:r>
            <w:r w:rsidRPr="006A1B64">
              <w:t>я от</w:t>
            </w:r>
            <w:r w:rsidRPr="006A1B64">
              <w:rPr>
                <w:spacing w:val="3"/>
              </w:rPr>
              <w:t>п</w:t>
            </w:r>
            <w:r w:rsidRPr="006A1B64">
              <w:rPr>
                <w:spacing w:val="-8"/>
              </w:rPr>
              <w:t>у</w:t>
            </w:r>
            <w:r w:rsidRPr="006A1B64">
              <w:rPr>
                <w:spacing w:val="-1"/>
              </w:rPr>
              <w:t>с</w:t>
            </w:r>
            <w:r w:rsidRPr="006A1B64">
              <w:t>ка т</w:t>
            </w:r>
            <w:r w:rsidRPr="006A1B64">
              <w:rPr>
                <w:spacing w:val="-1"/>
              </w:rPr>
              <w:t>е</w:t>
            </w:r>
            <w:r w:rsidRPr="006A1B64">
              <w:rPr>
                <w:spacing w:val="1"/>
              </w:rPr>
              <w:t>п</w:t>
            </w:r>
            <w:r w:rsidRPr="006A1B64">
              <w:t>ло</w:t>
            </w:r>
            <w:r w:rsidRPr="006A1B64">
              <w:rPr>
                <w:spacing w:val="-1"/>
              </w:rPr>
              <w:t>в</w:t>
            </w:r>
            <w:r w:rsidRPr="006A1B64">
              <w:t>ой э</w:t>
            </w:r>
            <w:r w:rsidRPr="006A1B64">
              <w:rPr>
                <w:spacing w:val="1"/>
              </w:rPr>
              <w:t>н</w:t>
            </w:r>
            <w:r w:rsidRPr="006A1B64">
              <w:rPr>
                <w:spacing w:val="-1"/>
              </w:rPr>
              <w:t>е</w:t>
            </w:r>
            <w:r w:rsidRPr="006A1B64">
              <w:t>рг</w:t>
            </w:r>
            <w:r w:rsidRPr="006A1B64">
              <w:rPr>
                <w:spacing w:val="1"/>
              </w:rPr>
              <w:t>и</w:t>
            </w:r>
            <w:r w:rsidRPr="006A1B64">
              <w:t>и</w:t>
            </w:r>
            <w:r w:rsidRPr="006A1B64">
              <w:rPr>
                <w:spacing w:val="10"/>
              </w:rPr>
              <w:t xml:space="preserve"> </w:t>
            </w:r>
            <w:r w:rsidRPr="006A1B64">
              <w:rPr>
                <w:spacing w:val="-3"/>
              </w:rPr>
              <w:t>о</w:t>
            </w:r>
            <w:r w:rsidRPr="006A1B64">
              <w:t>т</w:t>
            </w:r>
            <w:r w:rsidRPr="006A1B64">
              <w:rPr>
                <w:spacing w:val="7"/>
              </w:rPr>
              <w:t xml:space="preserve"> </w:t>
            </w:r>
            <w:r w:rsidRPr="006A1B64">
              <w:rPr>
                <w:spacing w:val="1"/>
              </w:rPr>
              <w:t>и</w:t>
            </w:r>
            <w:r w:rsidRPr="006A1B64">
              <w:rPr>
                <w:spacing w:val="-1"/>
              </w:rPr>
              <w:t>с</w:t>
            </w:r>
            <w:r w:rsidRPr="006A1B64">
              <w:t>то</w:t>
            </w:r>
            <w:r w:rsidRPr="006A1B64">
              <w:rPr>
                <w:spacing w:val="-1"/>
              </w:rPr>
              <w:t>ч</w:t>
            </w:r>
            <w:r w:rsidRPr="006A1B64">
              <w:rPr>
                <w:spacing w:val="1"/>
              </w:rPr>
              <w:t>н</w:t>
            </w:r>
            <w:r w:rsidRPr="006A1B64">
              <w:rPr>
                <w:spacing w:val="-2"/>
              </w:rPr>
              <w:t>и</w:t>
            </w:r>
            <w:r w:rsidRPr="006A1B64">
              <w:t>ков</w:t>
            </w:r>
            <w:r w:rsidRPr="006A1B64">
              <w:rPr>
                <w:spacing w:val="6"/>
              </w:rPr>
              <w:t xml:space="preserve"> </w:t>
            </w:r>
            <w:r w:rsidRPr="006A1B64">
              <w:t>т</w:t>
            </w:r>
            <w:r w:rsidRPr="006A1B64">
              <w:rPr>
                <w:spacing w:val="-1"/>
              </w:rPr>
              <w:t>е</w:t>
            </w:r>
            <w:r w:rsidRPr="006A1B64">
              <w:rPr>
                <w:spacing w:val="1"/>
              </w:rPr>
              <w:t>п</w:t>
            </w:r>
            <w:r w:rsidRPr="006A1B64">
              <w:t>ло</w:t>
            </w:r>
            <w:r w:rsidRPr="006A1B64">
              <w:rPr>
                <w:spacing w:val="-1"/>
              </w:rPr>
              <w:t>в</w:t>
            </w:r>
            <w:r w:rsidRPr="006A1B64">
              <w:t>ой</w:t>
            </w:r>
            <w:r w:rsidRPr="006A1B64">
              <w:rPr>
                <w:spacing w:val="10"/>
              </w:rPr>
              <w:t xml:space="preserve"> </w:t>
            </w:r>
            <w:r w:rsidRPr="006A1B64">
              <w:rPr>
                <w:spacing w:val="-3"/>
              </w:rPr>
              <w:t>э</w:t>
            </w:r>
            <w:r w:rsidRPr="006A1B64">
              <w:rPr>
                <w:spacing w:val="1"/>
              </w:rPr>
              <w:t>н</w:t>
            </w:r>
            <w:r w:rsidRPr="006A1B64">
              <w:rPr>
                <w:spacing w:val="-1"/>
              </w:rPr>
              <w:t>е</w:t>
            </w:r>
            <w:r w:rsidRPr="006A1B64">
              <w:t>рг</w:t>
            </w:r>
            <w:r w:rsidRPr="006A1B64">
              <w:rPr>
                <w:spacing w:val="1"/>
              </w:rPr>
              <w:t>и</w:t>
            </w:r>
            <w:r w:rsidRPr="006A1B64">
              <w:t>и</w:t>
            </w:r>
            <w:r w:rsidRPr="006A1B64">
              <w:rPr>
                <w:spacing w:val="8"/>
              </w:rPr>
              <w:t xml:space="preserve"> </w:t>
            </w:r>
            <w:r w:rsidRPr="006A1B64">
              <w:t>с обо</w:t>
            </w:r>
            <w:r w:rsidRPr="006A1B64">
              <w:rPr>
                <w:spacing w:val="-1"/>
              </w:rPr>
              <w:t>с</w:t>
            </w:r>
            <w:r w:rsidRPr="006A1B64">
              <w:rPr>
                <w:spacing w:val="1"/>
              </w:rPr>
              <w:t>н</w:t>
            </w:r>
            <w:r w:rsidRPr="006A1B64">
              <w:t>о</w:t>
            </w:r>
            <w:r w:rsidRPr="006A1B64">
              <w:rPr>
                <w:spacing w:val="-1"/>
              </w:rPr>
              <w:t>ва</w:t>
            </w:r>
            <w:r w:rsidRPr="006A1B64">
              <w:rPr>
                <w:spacing w:val="1"/>
              </w:rPr>
              <w:t>ни</w:t>
            </w:r>
            <w:r w:rsidRPr="006A1B64">
              <w:rPr>
                <w:spacing w:val="-1"/>
              </w:rPr>
              <w:t>е</w:t>
            </w:r>
            <w:r w:rsidRPr="006A1B64">
              <w:t>м</w:t>
            </w:r>
            <w:r w:rsidRPr="006A1B64">
              <w:rPr>
                <w:spacing w:val="44"/>
              </w:rPr>
              <w:t xml:space="preserve"> </w:t>
            </w:r>
            <w:r w:rsidRPr="006A1B64">
              <w:rPr>
                <w:spacing w:val="-1"/>
              </w:rPr>
              <w:t>вы</w:t>
            </w:r>
            <w:r w:rsidRPr="006A1B64">
              <w:t>бора</w:t>
            </w:r>
            <w:r w:rsidRPr="006A1B64">
              <w:rPr>
                <w:spacing w:val="47"/>
              </w:rPr>
              <w:t xml:space="preserve"> </w:t>
            </w:r>
            <w:r w:rsidRPr="006A1B64">
              <w:t>гр</w:t>
            </w:r>
            <w:r w:rsidRPr="006A1B64">
              <w:rPr>
                <w:spacing w:val="-1"/>
              </w:rPr>
              <w:t>а</w:t>
            </w:r>
            <w:r w:rsidRPr="006A1B64">
              <w:t>ф</w:t>
            </w:r>
            <w:r w:rsidRPr="006A1B64">
              <w:rPr>
                <w:spacing w:val="1"/>
              </w:rPr>
              <w:t>и</w:t>
            </w:r>
            <w:r w:rsidRPr="006A1B64">
              <w:t>ка</w:t>
            </w:r>
            <w:r w:rsidRPr="006A1B64">
              <w:rPr>
                <w:spacing w:val="44"/>
              </w:rPr>
              <w:t xml:space="preserve"> </w:t>
            </w:r>
            <w:r w:rsidRPr="006A1B64">
              <w:rPr>
                <w:spacing w:val="1"/>
              </w:rPr>
              <w:t>из</w:t>
            </w:r>
            <w:r w:rsidRPr="006A1B64">
              <w:rPr>
                <w:spacing w:val="-1"/>
              </w:rPr>
              <w:t>ме</w:t>
            </w:r>
            <w:r w:rsidRPr="006A1B64">
              <w:rPr>
                <w:spacing w:val="1"/>
              </w:rPr>
              <w:t>н</w:t>
            </w:r>
            <w:r w:rsidRPr="006A1B64">
              <w:rPr>
                <w:spacing w:val="-1"/>
              </w:rPr>
              <w:t>е</w:t>
            </w:r>
            <w:r w:rsidRPr="006A1B64">
              <w:rPr>
                <w:spacing w:val="1"/>
              </w:rPr>
              <w:t xml:space="preserve">ния </w:t>
            </w:r>
            <w:r w:rsidRPr="006A1B64">
              <w:t>т</w:t>
            </w:r>
            <w:r w:rsidRPr="006A1B64">
              <w:rPr>
                <w:spacing w:val="-1"/>
              </w:rPr>
              <w:t>ем</w:t>
            </w:r>
            <w:r w:rsidRPr="006A1B64">
              <w:rPr>
                <w:spacing w:val="1"/>
              </w:rPr>
              <w:t>п</w:t>
            </w:r>
            <w:r w:rsidRPr="006A1B64">
              <w:rPr>
                <w:spacing w:val="-1"/>
              </w:rPr>
              <w:t>е</w:t>
            </w:r>
            <w:r w:rsidRPr="006A1B64">
              <w:t>р</w:t>
            </w:r>
            <w:r w:rsidRPr="006A1B64">
              <w:rPr>
                <w:spacing w:val="-1"/>
              </w:rPr>
              <w:t>а</w:t>
            </w:r>
            <w:r w:rsidRPr="006A1B64">
              <w:rPr>
                <w:spacing w:val="3"/>
              </w:rPr>
              <w:t>т</w:t>
            </w:r>
            <w:r w:rsidRPr="006A1B64">
              <w:rPr>
                <w:spacing w:val="-5"/>
              </w:rPr>
              <w:t>у</w:t>
            </w:r>
            <w:r w:rsidRPr="006A1B64">
              <w:t>р т</w:t>
            </w:r>
            <w:r w:rsidRPr="006A1B64">
              <w:rPr>
                <w:spacing w:val="-1"/>
              </w:rPr>
              <w:t>е</w:t>
            </w:r>
            <w:r w:rsidRPr="006A1B64">
              <w:rPr>
                <w:spacing w:val="1"/>
              </w:rPr>
              <w:t>п</w:t>
            </w:r>
            <w:r w:rsidRPr="006A1B64">
              <w:t>ло</w:t>
            </w:r>
            <w:r w:rsidRPr="006A1B64">
              <w:rPr>
                <w:spacing w:val="1"/>
              </w:rPr>
              <w:t>н</w:t>
            </w:r>
            <w:r w:rsidRPr="006A1B64">
              <w:t>о</w:t>
            </w:r>
            <w:r w:rsidRPr="006A1B64">
              <w:rPr>
                <w:spacing w:val="-1"/>
              </w:rPr>
              <w:t>с</w:t>
            </w:r>
            <w:r w:rsidRPr="006A1B64">
              <w:rPr>
                <w:spacing w:val="1"/>
              </w:rPr>
              <w:t>и</w:t>
            </w:r>
            <w:r w:rsidRPr="006A1B64">
              <w:t>т</w:t>
            </w:r>
            <w:r w:rsidRPr="006A1B64">
              <w:rPr>
                <w:spacing w:val="-1"/>
              </w:rPr>
              <w:t>е</w:t>
            </w:r>
            <w:r w:rsidRPr="006A1B64">
              <w:t>ля</w:t>
            </w:r>
          </w:p>
        </w:tc>
        <w:tc>
          <w:tcPr>
            <w:tcW w:w="5272" w:type="dxa"/>
            <w:tcBorders>
              <w:top w:val="single" w:sz="4" w:space="0" w:color="000000"/>
              <w:left w:val="single" w:sz="4" w:space="0" w:color="000000"/>
              <w:bottom w:val="single" w:sz="4" w:space="0" w:color="000000"/>
              <w:right w:val="single" w:sz="4" w:space="0" w:color="000000"/>
            </w:tcBorders>
            <w:shd w:val="clear" w:color="auto" w:fill="auto"/>
          </w:tcPr>
          <w:p w14:paraId="14680116" w14:textId="77777777" w:rsidR="00AB19C5" w:rsidRPr="006A1B64" w:rsidRDefault="00AB19C5" w:rsidP="006D7645">
            <w:pPr>
              <w:pStyle w:val="af4"/>
            </w:pPr>
            <w:r w:rsidRPr="006A1B64">
              <w:t>С</w:t>
            </w:r>
            <w:r w:rsidRPr="006A1B64">
              <w:rPr>
                <w:spacing w:val="1"/>
              </w:rPr>
              <w:t>п</w:t>
            </w:r>
            <w:r w:rsidRPr="006A1B64">
              <w:t>особ ре</w:t>
            </w:r>
            <w:r w:rsidRPr="006A1B64">
              <w:rPr>
                <w:spacing w:val="2"/>
              </w:rPr>
              <w:t>г</w:t>
            </w:r>
            <w:r w:rsidRPr="006A1B64">
              <w:rPr>
                <w:spacing w:val="-5"/>
              </w:rPr>
              <w:t>у</w:t>
            </w:r>
            <w:r w:rsidRPr="006A1B64">
              <w:t>л</w:t>
            </w:r>
            <w:r w:rsidRPr="006A1B64">
              <w:rPr>
                <w:spacing w:val="1"/>
              </w:rPr>
              <w:t>и</w:t>
            </w:r>
            <w:r w:rsidRPr="006A1B64">
              <w:t>рова</w:t>
            </w:r>
            <w:r w:rsidRPr="006A1B64">
              <w:rPr>
                <w:spacing w:val="1"/>
              </w:rPr>
              <w:t>ни</w:t>
            </w:r>
            <w:r w:rsidRPr="006A1B64">
              <w:t>я от</w:t>
            </w:r>
            <w:r w:rsidRPr="006A1B64">
              <w:rPr>
                <w:spacing w:val="3"/>
              </w:rPr>
              <w:t>п</w:t>
            </w:r>
            <w:r w:rsidRPr="006A1B64">
              <w:rPr>
                <w:spacing w:val="-5"/>
              </w:rPr>
              <w:t>у</w:t>
            </w:r>
            <w:r w:rsidRPr="006A1B64">
              <w:t>ска те</w:t>
            </w:r>
            <w:r w:rsidRPr="006A1B64">
              <w:rPr>
                <w:spacing w:val="1"/>
              </w:rPr>
              <w:t>п</w:t>
            </w:r>
            <w:r w:rsidRPr="006A1B64">
              <w:t>ловой э</w:t>
            </w:r>
            <w:r w:rsidRPr="006A1B64">
              <w:rPr>
                <w:spacing w:val="1"/>
              </w:rPr>
              <w:t>н</w:t>
            </w:r>
            <w:r w:rsidRPr="006A1B64">
              <w:t>ерг</w:t>
            </w:r>
            <w:r w:rsidRPr="006A1B64">
              <w:rPr>
                <w:spacing w:val="1"/>
              </w:rPr>
              <w:t>и</w:t>
            </w:r>
            <w:r w:rsidRPr="006A1B64">
              <w:t>и</w:t>
            </w:r>
            <w:r w:rsidRPr="006A1B64">
              <w:rPr>
                <w:spacing w:val="3"/>
              </w:rPr>
              <w:t xml:space="preserve"> </w:t>
            </w:r>
            <w:r w:rsidRPr="006A1B64">
              <w:t>качестве</w:t>
            </w:r>
            <w:r w:rsidRPr="006A1B64">
              <w:rPr>
                <w:spacing w:val="1"/>
              </w:rPr>
              <w:t>нн</w:t>
            </w:r>
            <w:r w:rsidRPr="006A1B64">
              <w:t>ый</w:t>
            </w:r>
            <w:r w:rsidRPr="006A1B64">
              <w:rPr>
                <w:spacing w:val="1"/>
              </w:rPr>
              <w:t xml:space="preserve"> п</w:t>
            </w:r>
            <w:r w:rsidRPr="006A1B64">
              <w:t>о</w:t>
            </w:r>
            <w:r w:rsidRPr="006A1B64">
              <w:rPr>
                <w:spacing w:val="2"/>
              </w:rPr>
              <w:t xml:space="preserve"> </w:t>
            </w:r>
            <w:r w:rsidRPr="006A1B64">
              <w:t>тем</w:t>
            </w:r>
            <w:r w:rsidRPr="006A1B64">
              <w:rPr>
                <w:spacing w:val="1"/>
              </w:rPr>
              <w:t>п</w:t>
            </w:r>
            <w:r w:rsidRPr="006A1B64">
              <w:t>ера</w:t>
            </w:r>
            <w:r w:rsidRPr="006A1B64">
              <w:rPr>
                <w:spacing w:val="3"/>
              </w:rPr>
              <w:t>т</w:t>
            </w:r>
            <w:r w:rsidRPr="006A1B64">
              <w:rPr>
                <w:spacing w:val="-5"/>
              </w:rPr>
              <w:t>у</w:t>
            </w:r>
            <w:r w:rsidRPr="006A1B64">
              <w:t>р</w:t>
            </w:r>
            <w:r w:rsidRPr="006A1B64">
              <w:rPr>
                <w:spacing w:val="1"/>
              </w:rPr>
              <w:t>н</w:t>
            </w:r>
            <w:r w:rsidRPr="006A1B64">
              <w:t>о</w:t>
            </w:r>
            <w:r w:rsidRPr="006A1B64">
              <w:rPr>
                <w:spacing w:val="4"/>
              </w:rPr>
              <w:t>м</w:t>
            </w:r>
            <w:r w:rsidRPr="006A1B64">
              <w:t>у граф</w:t>
            </w:r>
            <w:r w:rsidRPr="006A1B64">
              <w:rPr>
                <w:spacing w:val="1"/>
              </w:rPr>
              <w:t>и</w:t>
            </w:r>
            <w:r w:rsidRPr="006A1B64">
              <w:rPr>
                <w:spacing w:val="3"/>
              </w:rPr>
              <w:t>к</w:t>
            </w:r>
            <w:r w:rsidRPr="006A1B64">
              <w:t>у</w:t>
            </w:r>
            <w:r w:rsidRPr="006A1B64">
              <w:rPr>
                <w:spacing w:val="60"/>
              </w:rPr>
              <w:t>.</w:t>
            </w:r>
          </w:p>
        </w:tc>
      </w:tr>
      <w:tr w:rsidR="00AB19C5" w:rsidRPr="006A1B64" w14:paraId="08C5C7C6" w14:textId="77777777" w:rsidTr="000154F5">
        <w:trPr>
          <w:trHeight w:hRule="exact" w:val="838"/>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tcPr>
          <w:p w14:paraId="5C2E64C6" w14:textId="77777777" w:rsidR="00AB19C5" w:rsidRPr="006A1B64" w:rsidRDefault="00AB19C5" w:rsidP="006D7645">
            <w:pPr>
              <w:pStyle w:val="af4"/>
            </w:pPr>
            <w:r w:rsidRPr="006A1B64">
              <w:t>Ср</w:t>
            </w:r>
            <w:r w:rsidRPr="006A1B64">
              <w:rPr>
                <w:spacing w:val="-1"/>
              </w:rPr>
              <w:t>е</w:t>
            </w:r>
            <w:r w:rsidRPr="006A1B64">
              <w:t>д</w:t>
            </w:r>
            <w:r w:rsidRPr="006A1B64">
              <w:rPr>
                <w:spacing w:val="1"/>
              </w:rPr>
              <w:t>н</w:t>
            </w:r>
            <w:r w:rsidRPr="006A1B64">
              <w:rPr>
                <w:spacing w:val="-1"/>
              </w:rPr>
              <w:t>е</w:t>
            </w:r>
            <w:r w:rsidRPr="006A1B64">
              <w:t>годо</w:t>
            </w:r>
            <w:r w:rsidRPr="006A1B64">
              <w:rPr>
                <w:spacing w:val="-1"/>
              </w:rPr>
              <w:t>ва</w:t>
            </w:r>
            <w:r w:rsidRPr="006A1B64">
              <w:t xml:space="preserve">я </w:t>
            </w:r>
            <w:r w:rsidRPr="006A1B64">
              <w:rPr>
                <w:spacing w:val="1"/>
              </w:rPr>
              <w:t>з</w:t>
            </w:r>
            <w:r w:rsidRPr="006A1B64">
              <w:rPr>
                <w:spacing w:val="-1"/>
              </w:rPr>
              <w:t>а</w:t>
            </w:r>
            <w:r w:rsidRPr="006A1B64">
              <w:t>г</w:t>
            </w:r>
            <w:r w:rsidRPr="006A1B64">
              <w:rPr>
                <w:spacing w:val="2"/>
              </w:rPr>
              <w:t>р</w:t>
            </w:r>
            <w:r w:rsidRPr="006A1B64">
              <w:rPr>
                <w:spacing w:val="-5"/>
              </w:rPr>
              <w:t>у</w:t>
            </w:r>
            <w:r w:rsidRPr="006A1B64">
              <w:rPr>
                <w:spacing w:val="1"/>
              </w:rPr>
              <w:t>з</w:t>
            </w:r>
            <w:r w:rsidRPr="006A1B64">
              <w:t>ка</w:t>
            </w:r>
            <w:r w:rsidRPr="006A1B64">
              <w:rPr>
                <w:spacing w:val="1"/>
              </w:rPr>
              <w:t xml:space="preserve"> </w:t>
            </w:r>
            <w:r w:rsidRPr="006A1B64">
              <w:t>обо</w:t>
            </w:r>
            <w:r w:rsidRPr="006A1B64">
              <w:rPr>
                <w:spacing w:val="2"/>
              </w:rPr>
              <w:t>р</w:t>
            </w:r>
            <w:r w:rsidRPr="006A1B64">
              <w:rPr>
                <w:spacing w:val="-5"/>
              </w:rPr>
              <w:t>у</w:t>
            </w:r>
            <w:r w:rsidRPr="006A1B64">
              <w:t>до</w:t>
            </w:r>
            <w:r w:rsidRPr="006A1B64">
              <w:rPr>
                <w:spacing w:val="-1"/>
              </w:rPr>
              <w:t>ва</w:t>
            </w:r>
            <w:r w:rsidRPr="006A1B64">
              <w:rPr>
                <w:spacing w:val="1"/>
              </w:rPr>
              <w:t>ни</w:t>
            </w:r>
            <w:r w:rsidRPr="006A1B64">
              <w:t>я</w:t>
            </w:r>
          </w:p>
        </w:tc>
        <w:tc>
          <w:tcPr>
            <w:tcW w:w="5272" w:type="dxa"/>
            <w:tcBorders>
              <w:top w:val="single" w:sz="4" w:space="0" w:color="000000"/>
              <w:left w:val="single" w:sz="4" w:space="0" w:color="000000"/>
              <w:bottom w:val="single" w:sz="4" w:space="0" w:color="000000"/>
              <w:right w:val="single" w:sz="4" w:space="0" w:color="000000"/>
            </w:tcBorders>
            <w:shd w:val="clear" w:color="auto" w:fill="auto"/>
          </w:tcPr>
          <w:p w14:paraId="7ADCEEE5" w14:textId="77777777" w:rsidR="00AB19C5" w:rsidRPr="006A1B64" w:rsidRDefault="00AB19C5" w:rsidP="006D7645">
            <w:pPr>
              <w:pStyle w:val="af4"/>
            </w:pPr>
            <w:r w:rsidRPr="006A1B64">
              <w:t>Про</w:t>
            </w:r>
            <w:r w:rsidRPr="006A1B64">
              <w:rPr>
                <w:spacing w:val="1"/>
              </w:rPr>
              <w:t>из</w:t>
            </w:r>
            <w:r w:rsidRPr="006A1B64">
              <w:t>водство</w:t>
            </w:r>
            <w:r w:rsidRPr="006A1B64">
              <w:rPr>
                <w:spacing w:val="40"/>
              </w:rPr>
              <w:t xml:space="preserve"> </w:t>
            </w:r>
            <w:r w:rsidRPr="006A1B64">
              <w:t>те</w:t>
            </w:r>
            <w:r w:rsidRPr="006A1B64">
              <w:rPr>
                <w:spacing w:val="1"/>
              </w:rPr>
              <w:t>п</w:t>
            </w:r>
            <w:r w:rsidRPr="006A1B64">
              <w:t>ловой</w:t>
            </w:r>
            <w:r w:rsidRPr="006A1B64">
              <w:rPr>
                <w:spacing w:val="42"/>
              </w:rPr>
              <w:t xml:space="preserve"> </w:t>
            </w:r>
            <w:r w:rsidRPr="006A1B64">
              <w:t>э</w:t>
            </w:r>
            <w:r w:rsidRPr="006A1B64">
              <w:rPr>
                <w:spacing w:val="1"/>
              </w:rPr>
              <w:t>н</w:t>
            </w:r>
            <w:r w:rsidRPr="006A1B64">
              <w:t>ерг</w:t>
            </w:r>
            <w:r w:rsidRPr="006A1B64">
              <w:rPr>
                <w:spacing w:val="1"/>
              </w:rPr>
              <w:t>и</w:t>
            </w:r>
            <w:r w:rsidRPr="006A1B64">
              <w:t>и</w:t>
            </w:r>
            <w:r w:rsidRPr="006A1B64">
              <w:rPr>
                <w:spacing w:val="39"/>
              </w:rPr>
              <w:t xml:space="preserve"> </w:t>
            </w:r>
            <w:r w:rsidRPr="006A1B64">
              <w:t>котел</w:t>
            </w:r>
            <w:r w:rsidRPr="006A1B64">
              <w:rPr>
                <w:spacing w:val="-2"/>
              </w:rPr>
              <w:t>ь</w:t>
            </w:r>
            <w:r w:rsidRPr="006A1B64">
              <w:rPr>
                <w:spacing w:val="1"/>
              </w:rPr>
              <w:t>н</w:t>
            </w:r>
            <w:r w:rsidRPr="006A1B64">
              <w:rPr>
                <w:spacing w:val="-3"/>
              </w:rPr>
              <w:t>о</w:t>
            </w:r>
            <w:r w:rsidRPr="006A1B64">
              <w:t>й 1488,6 Гкал/год</w:t>
            </w:r>
          </w:p>
        </w:tc>
      </w:tr>
      <w:tr w:rsidR="00AB19C5" w:rsidRPr="006A1B64" w14:paraId="2A8D9997" w14:textId="77777777" w:rsidTr="000154F5">
        <w:trPr>
          <w:trHeight w:hRule="exact" w:val="562"/>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tcPr>
          <w:p w14:paraId="268D9EB8" w14:textId="77777777" w:rsidR="00AB19C5" w:rsidRPr="006A1B64" w:rsidRDefault="00AB19C5" w:rsidP="006D7645">
            <w:pPr>
              <w:pStyle w:val="af4"/>
            </w:pPr>
            <w:r w:rsidRPr="006A1B64">
              <w:t>С</w:t>
            </w:r>
            <w:r w:rsidRPr="006A1B64">
              <w:rPr>
                <w:spacing w:val="1"/>
              </w:rPr>
              <w:t>п</w:t>
            </w:r>
            <w:r w:rsidRPr="006A1B64">
              <w:t>о</w:t>
            </w:r>
            <w:r w:rsidRPr="006A1B64">
              <w:rPr>
                <w:spacing w:val="-1"/>
              </w:rPr>
              <w:t>с</w:t>
            </w:r>
            <w:r w:rsidRPr="006A1B64">
              <w:t xml:space="preserve">обы </w:t>
            </w:r>
            <w:r w:rsidRPr="006A1B64">
              <w:rPr>
                <w:spacing w:val="-5"/>
              </w:rPr>
              <w:t>у</w:t>
            </w:r>
            <w:r w:rsidRPr="006A1B64">
              <w:rPr>
                <w:spacing w:val="-1"/>
              </w:rPr>
              <w:t>че</w:t>
            </w:r>
            <w:r w:rsidRPr="006A1B64">
              <w:t>та т</w:t>
            </w:r>
            <w:r w:rsidRPr="006A1B64">
              <w:rPr>
                <w:spacing w:val="-1"/>
              </w:rPr>
              <w:t>е</w:t>
            </w:r>
            <w:r w:rsidRPr="006A1B64">
              <w:rPr>
                <w:spacing w:val="1"/>
              </w:rPr>
              <w:t>п</w:t>
            </w:r>
            <w:r w:rsidRPr="006A1B64">
              <w:rPr>
                <w:spacing w:val="2"/>
              </w:rPr>
              <w:t>л</w:t>
            </w:r>
            <w:r w:rsidRPr="006A1B64">
              <w:rPr>
                <w:spacing w:val="-1"/>
              </w:rPr>
              <w:t>а</w:t>
            </w:r>
            <w:r w:rsidRPr="006A1B64">
              <w:t>, от</w:t>
            </w:r>
            <w:r w:rsidRPr="006A1B64">
              <w:rPr>
                <w:spacing w:val="3"/>
              </w:rPr>
              <w:t>п</w:t>
            </w:r>
            <w:r w:rsidRPr="006A1B64">
              <w:rPr>
                <w:spacing w:val="-5"/>
              </w:rPr>
              <w:t>у</w:t>
            </w:r>
            <w:r w:rsidRPr="006A1B64">
              <w:t>щ</w:t>
            </w:r>
            <w:r w:rsidRPr="006A1B64">
              <w:rPr>
                <w:spacing w:val="-1"/>
              </w:rPr>
              <w:t>е</w:t>
            </w:r>
            <w:r w:rsidRPr="006A1B64">
              <w:rPr>
                <w:spacing w:val="1"/>
              </w:rPr>
              <w:t>нн</w:t>
            </w:r>
            <w:r w:rsidRPr="006A1B64">
              <w:t>ого в т</w:t>
            </w:r>
            <w:r w:rsidRPr="006A1B64">
              <w:rPr>
                <w:spacing w:val="-1"/>
              </w:rPr>
              <w:t>е</w:t>
            </w:r>
            <w:r w:rsidRPr="006A1B64">
              <w:rPr>
                <w:spacing w:val="1"/>
              </w:rPr>
              <w:t>п</w:t>
            </w:r>
            <w:r w:rsidRPr="006A1B64">
              <w:t>ло</w:t>
            </w:r>
            <w:r w:rsidRPr="006A1B64">
              <w:rPr>
                <w:spacing w:val="-1"/>
              </w:rPr>
              <w:t>вы</w:t>
            </w:r>
            <w:r w:rsidRPr="006A1B64">
              <w:t>е</w:t>
            </w:r>
            <w:r w:rsidRPr="006A1B64">
              <w:rPr>
                <w:spacing w:val="-1"/>
              </w:rPr>
              <w:t xml:space="preserve"> се</w:t>
            </w:r>
            <w:r w:rsidRPr="006A1B64">
              <w:t>ти</w:t>
            </w:r>
          </w:p>
        </w:tc>
        <w:tc>
          <w:tcPr>
            <w:tcW w:w="5272" w:type="dxa"/>
            <w:tcBorders>
              <w:top w:val="single" w:sz="4" w:space="0" w:color="000000"/>
              <w:left w:val="single" w:sz="4" w:space="0" w:color="000000"/>
              <w:bottom w:val="single" w:sz="4" w:space="0" w:color="000000"/>
              <w:right w:val="single" w:sz="4" w:space="0" w:color="000000"/>
            </w:tcBorders>
            <w:shd w:val="clear" w:color="auto" w:fill="auto"/>
          </w:tcPr>
          <w:p w14:paraId="220EBDA1" w14:textId="77777777" w:rsidR="00AB19C5" w:rsidRPr="006A1B64" w:rsidRDefault="00AB19C5" w:rsidP="006D7645">
            <w:pPr>
              <w:pStyle w:val="af4"/>
            </w:pPr>
            <w:r w:rsidRPr="006A1B64">
              <w:t>С</w:t>
            </w:r>
            <w:r w:rsidRPr="006A1B64">
              <w:rPr>
                <w:spacing w:val="1"/>
              </w:rPr>
              <w:t>п</w:t>
            </w:r>
            <w:r w:rsidRPr="006A1B64">
              <w:t xml:space="preserve">особ </w:t>
            </w:r>
            <w:r w:rsidRPr="006A1B64">
              <w:rPr>
                <w:spacing w:val="-8"/>
              </w:rPr>
              <w:t>у</w:t>
            </w:r>
            <w:r w:rsidRPr="006A1B64">
              <w:rPr>
                <w:spacing w:val="1"/>
              </w:rPr>
              <w:t>ч</w:t>
            </w:r>
            <w:r w:rsidRPr="006A1B64">
              <w:t>ета те</w:t>
            </w:r>
            <w:r w:rsidRPr="006A1B64">
              <w:rPr>
                <w:spacing w:val="1"/>
              </w:rPr>
              <w:t>п</w:t>
            </w:r>
            <w:r w:rsidRPr="006A1B64">
              <w:t>ловой э</w:t>
            </w:r>
            <w:r w:rsidRPr="006A1B64">
              <w:rPr>
                <w:spacing w:val="1"/>
              </w:rPr>
              <w:t>н</w:t>
            </w:r>
            <w:r w:rsidRPr="006A1B64">
              <w:t>ерг</w:t>
            </w:r>
            <w:r w:rsidRPr="006A1B64">
              <w:rPr>
                <w:spacing w:val="-2"/>
              </w:rPr>
              <w:t>и</w:t>
            </w:r>
            <w:r w:rsidRPr="006A1B64">
              <w:t xml:space="preserve">и- </w:t>
            </w:r>
            <w:r w:rsidRPr="006A1B64">
              <w:rPr>
                <w:b/>
              </w:rPr>
              <w:t>приборный</w:t>
            </w:r>
          </w:p>
        </w:tc>
      </w:tr>
      <w:tr w:rsidR="00AB19C5" w:rsidRPr="006A1B64" w14:paraId="340651E2" w14:textId="77777777" w:rsidTr="000154F5">
        <w:trPr>
          <w:trHeight w:hRule="exact" w:val="1116"/>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tcPr>
          <w:p w14:paraId="1549F001" w14:textId="77777777" w:rsidR="00AB19C5" w:rsidRPr="006A1B64" w:rsidRDefault="00AB19C5" w:rsidP="006D7645">
            <w:pPr>
              <w:pStyle w:val="af4"/>
            </w:pPr>
            <w:r w:rsidRPr="006A1B64">
              <w:t>Ст</w:t>
            </w:r>
            <w:r w:rsidRPr="006A1B64">
              <w:rPr>
                <w:spacing w:val="-1"/>
              </w:rPr>
              <w:t>а</w:t>
            </w:r>
            <w:r w:rsidRPr="006A1B64">
              <w:t>т</w:t>
            </w:r>
            <w:r w:rsidRPr="006A1B64">
              <w:rPr>
                <w:spacing w:val="1"/>
              </w:rPr>
              <w:t>и</w:t>
            </w:r>
            <w:r w:rsidRPr="006A1B64">
              <w:rPr>
                <w:spacing w:val="-1"/>
              </w:rPr>
              <w:t>с</w:t>
            </w:r>
            <w:r w:rsidRPr="006A1B64">
              <w:t>т</w:t>
            </w:r>
            <w:r w:rsidRPr="006A1B64">
              <w:rPr>
                <w:spacing w:val="-2"/>
              </w:rPr>
              <w:t>и</w:t>
            </w:r>
            <w:r w:rsidRPr="006A1B64">
              <w:t>ка отк</w:t>
            </w:r>
            <w:r w:rsidRPr="006A1B64">
              <w:rPr>
                <w:spacing w:val="-1"/>
              </w:rPr>
              <w:t>а</w:t>
            </w:r>
            <w:r w:rsidRPr="006A1B64">
              <w:rPr>
                <w:spacing w:val="1"/>
              </w:rPr>
              <w:t>з</w:t>
            </w:r>
            <w:r w:rsidRPr="006A1B64">
              <w:t xml:space="preserve">ов и </w:t>
            </w:r>
            <w:r w:rsidRPr="006A1B64">
              <w:rPr>
                <w:spacing w:val="-1"/>
              </w:rPr>
              <w:t>в</w:t>
            </w:r>
            <w:r w:rsidRPr="006A1B64">
              <w:t>о</w:t>
            </w:r>
            <w:r w:rsidRPr="006A1B64">
              <w:rPr>
                <w:spacing w:val="-1"/>
              </w:rPr>
              <w:t>сс</w:t>
            </w:r>
            <w:r w:rsidRPr="006A1B64">
              <w:t>т</w:t>
            </w:r>
            <w:r w:rsidRPr="006A1B64">
              <w:rPr>
                <w:spacing w:val="-1"/>
              </w:rPr>
              <w:t>а</w:t>
            </w:r>
            <w:r w:rsidRPr="006A1B64">
              <w:rPr>
                <w:spacing w:val="1"/>
              </w:rPr>
              <w:t>н</w:t>
            </w:r>
            <w:r w:rsidRPr="006A1B64">
              <w:t>о</w:t>
            </w:r>
            <w:r w:rsidRPr="006A1B64">
              <w:rPr>
                <w:spacing w:val="-1"/>
              </w:rPr>
              <w:t>в</w:t>
            </w:r>
            <w:r w:rsidRPr="006A1B64">
              <w:t>л</w:t>
            </w:r>
            <w:r w:rsidRPr="006A1B64">
              <w:rPr>
                <w:spacing w:val="-1"/>
              </w:rPr>
              <w:t>е</w:t>
            </w:r>
            <w:r w:rsidRPr="006A1B64">
              <w:rPr>
                <w:spacing w:val="1"/>
              </w:rPr>
              <w:t>ни</w:t>
            </w:r>
            <w:r w:rsidRPr="006A1B64">
              <w:t>й обо</w:t>
            </w:r>
            <w:r w:rsidRPr="006A1B64">
              <w:rPr>
                <w:spacing w:val="2"/>
              </w:rPr>
              <w:t>р</w:t>
            </w:r>
            <w:r w:rsidRPr="006A1B64">
              <w:rPr>
                <w:spacing w:val="-5"/>
              </w:rPr>
              <w:t>у</w:t>
            </w:r>
            <w:r w:rsidRPr="006A1B64">
              <w:t>до</w:t>
            </w:r>
            <w:r w:rsidRPr="006A1B64">
              <w:rPr>
                <w:spacing w:val="-1"/>
              </w:rPr>
              <w:t>ва</w:t>
            </w:r>
            <w:r w:rsidRPr="006A1B64">
              <w:rPr>
                <w:spacing w:val="1"/>
              </w:rPr>
              <w:t>ни</w:t>
            </w:r>
            <w:r w:rsidRPr="006A1B64">
              <w:t xml:space="preserve">я </w:t>
            </w:r>
            <w:r w:rsidRPr="006A1B64">
              <w:rPr>
                <w:spacing w:val="1"/>
              </w:rPr>
              <w:t>и</w:t>
            </w:r>
            <w:r w:rsidRPr="006A1B64">
              <w:rPr>
                <w:spacing w:val="-1"/>
              </w:rPr>
              <w:t>с</w:t>
            </w:r>
            <w:r w:rsidRPr="006A1B64">
              <w:t>то</w:t>
            </w:r>
            <w:r w:rsidRPr="006A1B64">
              <w:rPr>
                <w:spacing w:val="1"/>
              </w:rPr>
              <w:t>чни</w:t>
            </w:r>
            <w:r w:rsidRPr="006A1B64">
              <w:t>ков т</w:t>
            </w:r>
            <w:r w:rsidRPr="006A1B64">
              <w:rPr>
                <w:spacing w:val="-1"/>
              </w:rPr>
              <w:t>е</w:t>
            </w:r>
            <w:r w:rsidRPr="006A1B64">
              <w:rPr>
                <w:spacing w:val="1"/>
              </w:rPr>
              <w:t>п</w:t>
            </w:r>
            <w:r w:rsidRPr="006A1B64">
              <w:t>ло</w:t>
            </w:r>
            <w:r w:rsidRPr="006A1B64">
              <w:rPr>
                <w:spacing w:val="-1"/>
              </w:rPr>
              <w:t>в</w:t>
            </w:r>
            <w:r w:rsidRPr="006A1B64">
              <w:rPr>
                <w:spacing w:val="-3"/>
              </w:rPr>
              <w:t>о</w:t>
            </w:r>
            <w:r w:rsidRPr="006A1B64">
              <w:t>й э</w:t>
            </w:r>
            <w:r w:rsidRPr="006A1B64">
              <w:rPr>
                <w:spacing w:val="1"/>
              </w:rPr>
              <w:t>н</w:t>
            </w:r>
            <w:r w:rsidRPr="006A1B64">
              <w:rPr>
                <w:spacing w:val="-1"/>
              </w:rPr>
              <w:t>е</w:t>
            </w:r>
            <w:r w:rsidRPr="006A1B64">
              <w:t>рг</w:t>
            </w:r>
            <w:r w:rsidRPr="006A1B64">
              <w:rPr>
                <w:spacing w:val="1"/>
              </w:rPr>
              <w:t>и</w:t>
            </w:r>
            <w:r w:rsidRPr="006A1B64">
              <w:t>и</w:t>
            </w:r>
          </w:p>
        </w:tc>
        <w:tc>
          <w:tcPr>
            <w:tcW w:w="5272" w:type="dxa"/>
            <w:tcBorders>
              <w:top w:val="single" w:sz="4" w:space="0" w:color="000000"/>
              <w:left w:val="single" w:sz="4" w:space="0" w:color="000000"/>
              <w:bottom w:val="single" w:sz="4" w:space="0" w:color="000000"/>
              <w:right w:val="single" w:sz="4" w:space="0" w:color="000000"/>
            </w:tcBorders>
            <w:shd w:val="clear" w:color="auto" w:fill="auto"/>
          </w:tcPr>
          <w:p w14:paraId="5089080A" w14:textId="77777777" w:rsidR="00AB19C5" w:rsidRPr="006A1B64" w:rsidRDefault="00AB19C5" w:rsidP="006D7645">
            <w:pPr>
              <w:pStyle w:val="af4"/>
            </w:pPr>
          </w:p>
        </w:tc>
      </w:tr>
      <w:tr w:rsidR="00AB19C5" w:rsidRPr="006A1B64" w14:paraId="3276A75F" w14:textId="77777777" w:rsidTr="000154F5">
        <w:trPr>
          <w:trHeight w:hRule="exact" w:val="838"/>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tcPr>
          <w:p w14:paraId="7180144E" w14:textId="77777777" w:rsidR="00AB19C5" w:rsidRPr="006A1B64" w:rsidRDefault="00AB19C5" w:rsidP="006D7645">
            <w:pPr>
              <w:pStyle w:val="af4"/>
            </w:pPr>
            <w:r w:rsidRPr="006A1B64">
              <w:rPr>
                <w:spacing w:val="-1"/>
              </w:rPr>
              <w:t>П</w:t>
            </w:r>
            <w:r w:rsidRPr="006A1B64">
              <w:t>р</w:t>
            </w:r>
            <w:r w:rsidRPr="006A1B64">
              <w:rPr>
                <w:spacing w:val="-1"/>
              </w:rPr>
              <w:t>е</w:t>
            </w:r>
            <w:r w:rsidRPr="006A1B64">
              <w:t>д</w:t>
            </w:r>
            <w:r w:rsidRPr="006A1B64">
              <w:rPr>
                <w:spacing w:val="1"/>
              </w:rPr>
              <w:t>пи</w:t>
            </w:r>
            <w:r w:rsidRPr="006A1B64">
              <w:rPr>
                <w:spacing w:val="-1"/>
              </w:rPr>
              <w:t>са</w:t>
            </w:r>
            <w:r w:rsidRPr="006A1B64">
              <w:rPr>
                <w:spacing w:val="1"/>
              </w:rPr>
              <w:t>ни</w:t>
            </w:r>
            <w:r w:rsidRPr="006A1B64">
              <w:t xml:space="preserve">я </w:t>
            </w:r>
            <w:r w:rsidRPr="006A1B64">
              <w:rPr>
                <w:spacing w:val="1"/>
              </w:rPr>
              <w:t>н</w:t>
            </w:r>
            <w:r w:rsidRPr="006A1B64">
              <w:rPr>
                <w:spacing w:val="-1"/>
              </w:rPr>
              <w:t>а</w:t>
            </w:r>
            <w:r w:rsidRPr="006A1B64">
              <w:t>д</w:t>
            </w:r>
            <w:r w:rsidRPr="006A1B64">
              <w:rPr>
                <w:spacing w:val="1"/>
              </w:rPr>
              <w:t>з</w:t>
            </w:r>
            <w:r w:rsidRPr="006A1B64">
              <w:t>о</w:t>
            </w:r>
            <w:r w:rsidRPr="006A1B64">
              <w:rPr>
                <w:spacing w:val="-3"/>
              </w:rPr>
              <w:t>р</w:t>
            </w:r>
            <w:r w:rsidRPr="006A1B64">
              <w:rPr>
                <w:spacing w:val="1"/>
              </w:rPr>
              <w:t>н</w:t>
            </w:r>
            <w:r w:rsidRPr="006A1B64">
              <w:rPr>
                <w:spacing w:val="-1"/>
              </w:rPr>
              <w:t>ы</w:t>
            </w:r>
            <w:r w:rsidRPr="006A1B64">
              <w:t>х орг</w:t>
            </w:r>
            <w:r w:rsidRPr="006A1B64">
              <w:rPr>
                <w:spacing w:val="-1"/>
              </w:rPr>
              <w:t>а</w:t>
            </w:r>
            <w:r w:rsidRPr="006A1B64">
              <w:rPr>
                <w:spacing w:val="1"/>
              </w:rPr>
              <w:t>н</w:t>
            </w:r>
            <w:r w:rsidRPr="006A1B64">
              <w:t xml:space="preserve">ов </w:t>
            </w:r>
            <w:r w:rsidRPr="006A1B64">
              <w:rPr>
                <w:spacing w:val="1"/>
              </w:rPr>
              <w:t>по з</w:t>
            </w:r>
            <w:r w:rsidRPr="006A1B64">
              <w:rPr>
                <w:spacing w:val="-1"/>
              </w:rPr>
              <w:t>а</w:t>
            </w:r>
            <w:r w:rsidRPr="006A1B64">
              <w:rPr>
                <w:spacing w:val="1"/>
              </w:rPr>
              <w:t>п</w:t>
            </w:r>
            <w:r w:rsidRPr="006A1B64">
              <w:t>р</w:t>
            </w:r>
            <w:r w:rsidRPr="006A1B64">
              <w:rPr>
                <w:spacing w:val="-1"/>
              </w:rPr>
              <w:t>е</w:t>
            </w:r>
            <w:r w:rsidRPr="006A1B64">
              <w:t>щ</w:t>
            </w:r>
            <w:r w:rsidRPr="006A1B64">
              <w:rPr>
                <w:spacing w:val="-1"/>
              </w:rPr>
              <w:t>е</w:t>
            </w:r>
            <w:r w:rsidRPr="006A1B64">
              <w:rPr>
                <w:spacing w:val="1"/>
              </w:rPr>
              <w:t>ни</w:t>
            </w:r>
            <w:r w:rsidRPr="006A1B64">
              <w:t>ю д</w:t>
            </w:r>
            <w:r w:rsidRPr="006A1B64">
              <w:rPr>
                <w:spacing w:val="-1"/>
              </w:rPr>
              <w:t>а</w:t>
            </w:r>
            <w:r w:rsidRPr="006A1B64">
              <w:t>л</w:t>
            </w:r>
            <w:r w:rsidRPr="006A1B64">
              <w:rPr>
                <w:spacing w:val="-2"/>
              </w:rPr>
              <w:t>ь</w:t>
            </w:r>
            <w:r w:rsidRPr="006A1B64">
              <w:rPr>
                <w:spacing w:val="1"/>
              </w:rPr>
              <w:t>н</w:t>
            </w:r>
            <w:r w:rsidRPr="006A1B64">
              <w:rPr>
                <w:spacing w:val="-1"/>
              </w:rPr>
              <w:t>е</w:t>
            </w:r>
            <w:r w:rsidRPr="006A1B64">
              <w:rPr>
                <w:spacing w:val="-2"/>
              </w:rPr>
              <w:t>й</w:t>
            </w:r>
            <w:r w:rsidRPr="006A1B64">
              <w:t>ш</w:t>
            </w:r>
            <w:r w:rsidRPr="006A1B64">
              <w:rPr>
                <w:spacing w:val="-1"/>
              </w:rPr>
              <w:t>е</w:t>
            </w:r>
            <w:r w:rsidRPr="006A1B64">
              <w:t>й эк</w:t>
            </w:r>
            <w:r w:rsidRPr="006A1B64">
              <w:rPr>
                <w:spacing w:val="-1"/>
              </w:rPr>
              <w:t>с</w:t>
            </w:r>
            <w:r w:rsidRPr="006A1B64">
              <w:rPr>
                <w:spacing w:val="1"/>
              </w:rPr>
              <w:t>п</w:t>
            </w:r>
            <w:r w:rsidRPr="006A1B64">
              <w:rPr>
                <w:spacing w:val="2"/>
              </w:rPr>
              <w:t>л</w:t>
            </w:r>
            <w:r w:rsidRPr="006A1B64">
              <w:rPr>
                <w:spacing w:val="-8"/>
              </w:rPr>
              <w:t>у</w:t>
            </w:r>
            <w:r w:rsidRPr="006A1B64">
              <w:rPr>
                <w:spacing w:val="-1"/>
              </w:rPr>
              <w:t>а</w:t>
            </w:r>
            <w:r w:rsidRPr="006A1B64">
              <w:t>т</w:t>
            </w:r>
            <w:r w:rsidRPr="006A1B64">
              <w:rPr>
                <w:spacing w:val="-1"/>
              </w:rPr>
              <w:t>а</w:t>
            </w:r>
            <w:r w:rsidRPr="006A1B64">
              <w:rPr>
                <w:spacing w:val="1"/>
              </w:rPr>
              <w:t>ции и</w:t>
            </w:r>
            <w:r w:rsidRPr="006A1B64">
              <w:rPr>
                <w:spacing w:val="-1"/>
              </w:rPr>
              <w:t>с</w:t>
            </w:r>
            <w:r w:rsidRPr="006A1B64">
              <w:t>то</w:t>
            </w:r>
            <w:r w:rsidRPr="006A1B64">
              <w:rPr>
                <w:spacing w:val="-1"/>
              </w:rPr>
              <w:t>ч</w:t>
            </w:r>
            <w:r w:rsidRPr="006A1B64">
              <w:rPr>
                <w:spacing w:val="1"/>
              </w:rPr>
              <w:t>ни</w:t>
            </w:r>
            <w:r w:rsidRPr="006A1B64">
              <w:t>ков</w:t>
            </w:r>
            <w:r w:rsidRPr="006A1B64">
              <w:rPr>
                <w:spacing w:val="-3"/>
              </w:rPr>
              <w:t xml:space="preserve"> </w:t>
            </w:r>
            <w:r w:rsidRPr="006A1B64">
              <w:t>т</w:t>
            </w:r>
            <w:r w:rsidRPr="006A1B64">
              <w:rPr>
                <w:spacing w:val="-1"/>
              </w:rPr>
              <w:t>е</w:t>
            </w:r>
            <w:r w:rsidRPr="006A1B64">
              <w:rPr>
                <w:spacing w:val="1"/>
              </w:rPr>
              <w:t>п</w:t>
            </w:r>
            <w:r w:rsidRPr="006A1B64">
              <w:t>ло</w:t>
            </w:r>
            <w:r w:rsidRPr="006A1B64">
              <w:rPr>
                <w:spacing w:val="-1"/>
              </w:rPr>
              <w:t>в</w:t>
            </w:r>
            <w:r w:rsidRPr="006A1B64">
              <w:t>ой</w:t>
            </w:r>
            <w:r w:rsidRPr="006A1B64">
              <w:rPr>
                <w:spacing w:val="1"/>
              </w:rPr>
              <w:t xml:space="preserve"> </w:t>
            </w:r>
            <w:r w:rsidRPr="006A1B64">
              <w:rPr>
                <w:spacing w:val="-3"/>
              </w:rPr>
              <w:t>э</w:t>
            </w:r>
            <w:r w:rsidRPr="006A1B64">
              <w:rPr>
                <w:spacing w:val="1"/>
              </w:rPr>
              <w:t>н</w:t>
            </w:r>
            <w:r w:rsidRPr="006A1B64">
              <w:rPr>
                <w:spacing w:val="-1"/>
              </w:rPr>
              <w:t>е</w:t>
            </w:r>
            <w:r w:rsidRPr="006A1B64">
              <w:t>рг</w:t>
            </w:r>
            <w:r w:rsidRPr="006A1B64">
              <w:rPr>
                <w:spacing w:val="1"/>
              </w:rPr>
              <w:t>и</w:t>
            </w:r>
            <w:r w:rsidRPr="006A1B64">
              <w:t>и</w:t>
            </w:r>
          </w:p>
        </w:tc>
        <w:tc>
          <w:tcPr>
            <w:tcW w:w="5272" w:type="dxa"/>
            <w:tcBorders>
              <w:top w:val="single" w:sz="4" w:space="0" w:color="000000"/>
              <w:left w:val="single" w:sz="4" w:space="0" w:color="000000"/>
              <w:bottom w:val="single" w:sz="4" w:space="0" w:color="000000"/>
              <w:right w:val="single" w:sz="4" w:space="0" w:color="000000"/>
            </w:tcBorders>
            <w:shd w:val="clear" w:color="auto" w:fill="auto"/>
          </w:tcPr>
          <w:p w14:paraId="5997DFEF" w14:textId="77777777" w:rsidR="00AB19C5" w:rsidRPr="006A1B64" w:rsidRDefault="00AB19C5" w:rsidP="006D7645">
            <w:pPr>
              <w:pStyle w:val="af4"/>
            </w:pPr>
            <w:r w:rsidRPr="006A1B64">
              <w:t>Пред</w:t>
            </w:r>
            <w:r w:rsidRPr="006A1B64">
              <w:rPr>
                <w:spacing w:val="1"/>
              </w:rPr>
              <w:t>пи</w:t>
            </w:r>
            <w:r w:rsidRPr="006A1B64">
              <w:t>са</w:t>
            </w:r>
            <w:r w:rsidRPr="006A1B64">
              <w:rPr>
                <w:spacing w:val="1"/>
              </w:rPr>
              <w:t>ни</w:t>
            </w:r>
            <w:r w:rsidRPr="006A1B64">
              <w:t xml:space="preserve">я </w:t>
            </w:r>
            <w:r w:rsidRPr="006A1B64">
              <w:rPr>
                <w:spacing w:val="1"/>
              </w:rPr>
              <w:t>н</w:t>
            </w:r>
            <w:r w:rsidRPr="006A1B64">
              <w:t>ад</w:t>
            </w:r>
            <w:r w:rsidRPr="006A1B64">
              <w:rPr>
                <w:spacing w:val="1"/>
              </w:rPr>
              <w:t>з</w:t>
            </w:r>
            <w:r w:rsidRPr="006A1B64">
              <w:t>о</w:t>
            </w:r>
            <w:r w:rsidRPr="006A1B64">
              <w:rPr>
                <w:spacing w:val="-3"/>
              </w:rPr>
              <w:t>р</w:t>
            </w:r>
            <w:r w:rsidRPr="006A1B64">
              <w:rPr>
                <w:spacing w:val="1"/>
              </w:rPr>
              <w:t>н</w:t>
            </w:r>
            <w:r w:rsidRPr="006A1B64">
              <w:t>ых орга</w:t>
            </w:r>
            <w:r w:rsidRPr="006A1B64">
              <w:rPr>
                <w:spacing w:val="1"/>
              </w:rPr>
              <w:t>н</w:t>
            </w:r>
            <w:r w:rsidRPr="006A1B64">
              <w:t xml:space="preserve">ов </w:t>
            </w:r>
            <w:r w:rsidRPr="006A1B64">
              <w:rPr>
                <w:spacing w:val="1"/>
              </w:rPr>
              <w:t>по з</w:t>
            </w:r>
            <w:r w:rsidRPr="006A1B64">
              <w:t>а</w:t>
            </w:r>
            <w:r w:rsidRPr="006A1B64">
              <w:rPr>
                <w:spacing w:val="1"/>
              </w:rPr>
              <w:t>п</w:t>
            </w:r>
            <w:r w:rsidRPr="006A1B64">
              <w:t>реще</w:t>
            </w:r>
            <w:r w:rsidRPr="006A1B64">
              <w:rPr>
                <w:spacing w:val="1"/>
              </w:rPr>
              <w:t>ни</w:t>
            </w:r>
            <w:r w:rsidRPr="006A1B64">
              <w:t>ю даль</w:t>
            </w:r>
            <w:r w:rsidRPr="006A1B64">
              <w:rPr>
                <w:spacing w:val="1"/>
              </w:rPr>
              <w:t>н</w:t>
            </w:r>
            <w:r w:rsidRPr="006A1B64">
              <w:t>е</w:t>
            </w:r>
            <w:r w:rsidRPr="006A1B64">
              <w:rPr>
                <w:spacing w:val="-2"/>
              </w:rPr>
              <w:t>й</w:t>
            </w:r>
            <w:r w:rsidRPr="006A1B64">
              <w:t>шей экс</w:t>
            </w:r>
            <w:r w:rsidRPr="006A1B64">
              <w:rPr>
                <w:spacing w:val="1"/>
              </w:rPr>
              <w:t>п</w:t>
            </w:r>
            <w:r w:rsidRPr="006A1B64">
              <w:rPr>
                <w:spacing w:val="2"/>
              </w:rPr>
              <w:t>л</w:t>
            </w:r>
            <w:r w:rsidRPr="006A1B64">
              <w:rPr>
                <w:spacing w:val="-8"/>
              </w:rPr>
              <w:t>у</w:t>
            </w:r>
            <w:r w:rsidRPr="006A1B64">
              <w:t>ата</w:t>
            </w:r>
            <w:r w:rsidRPr="006A1B64">
              <w:rPr>
                <w:spacing w:val="1"/>
              </w:rPr>
              <w:t>ци</w:t>
            </w:r>
            <w:r w:rsidRPr="006A1B64">
              <w:t xml:space="preserve">и </w:t>
            </w:r>
            <w:r w:rsidRPr="006A1B64">
              <w:rPr>
                <w:spacing w:val="1"/>
              </w:rPr>
              <w:t>и</w:t>
            </w:r>
            <w:r w:rsidRPr="006A1B64">
              <w:t>сточ</w:t>
            </w:r>
            <w:r w:rsidRPr="006A1B64">
              <w:rPr>
                <w:spacing w:val="1"/>
              </w:rPr>
              <w:t>ни</w:t>
            </w:r>
            <w:r w:rsidRPr="006A1B64">
              <w:t>ков</w:t>
            </w:r>
            <w:r w:rsidRPr="006A1B64">
              <w:rPr>
                <w:spacing w:val="-3"/>
              </w:rPr>
              <w:t xml:space="preserve"> </w:t>
            </w:r>
            <w:r w:rsidRPr="006A1B64">
              <w:t>те</w:t>
            </w:r>
            <w:r w:rsidRPr="006A1B64">
              <w:rPr>
                <w:spacing w:val="1"/>
              </w:rPr>
              <w:t>п</w:t>
            </w:r>
            <w:r w:rsidRPr="006A1B64">
              <w:t>ловой</w:t>
            </w:r>
            <w:r w:rsidRPr="006A1B64">
              <w:rPr>
                <w:spacing w:val="1"/>
              </w:rPr>
              <w:t xml:space="preserve"> </w:t>
            </w:r>
            <w:r w:rsidRPr="006A1B64">
              <w:rPr>
                <w:spacing w:val="-3"/>
              </w:rPr>
              <w:t>э</w:t>
            </w:r>
            <w:r w:rsidRPr="006A1B64">
              <w:rPr>
                <w:spacing w:val="1"/>
              </w:rPr>
              <w:t>н</w:t>
            </w:r>
            <w:r w:rsidRPr="006A1B64">
              <w:t>ерг</w:t>
            </w:r>
            <w:r w:rsidRPr="006A1B64">
              <w:rPr>
                <w:spacing w:val="1"/>
              </w:rPr>
              <w:t>и</w:t>
            </w:r>
            <w:r w:rsidRPr="006A1B64">
              <w:t>и</w:t>
            </w:r>
            <w:r w:rsidRPr="006A1B64">
              <w:rPr>
                <w:spacing w:val="1"/>
              </w:rPr>
              <w:t xml:space="preserve"> </w:t>
            </w:r>
            <w:r w:rsidRPr="006A1B64">
              <w:t>от</w:t>
            </w:r>
            <w:r w:rsidRPr="006A1B64">
              <w:rPr>
                <w:spacing w:val="1"/>
              </w:rPr>
              <w:t>с</w:t>
            </w:r>
            <w:r w:rsidRPr="006A1B64">
              <w:rPr>
                <w:spacing w:val="-8"/>
              </w:rPr>
              <w:t>у</w:t>
            </w:r>
            <w:r w:rsidRPr="006A1B64">
              <w:t>тст</w:t>
            </w:r>
            <w:r w:rsidRPr="006A1B64">
              <w:rPr>
                <w:spacing w:val="4"/>
              </w:rPr>
              <w:t>в</w:t>
            </w:r>
            <w:r w:rsidRPr="006A1B64">
              <w:rPr>
                <w:spacing w:val="-5"/>
              </w:rPr>
              <w:t>у</w:t>
            </w:r>
            <w:r w:rsidRPr="006A1B64">
              <w:t>ют</w:t>
            </w:r>
          </w:p>
        </w:tc>
      </w:tr>
    </w:tbl>
    <w:p w14:paraId="0CFFAF4C" w14:textId="77777777" w:rsidR="00AB19C5" w:rsidRPr="006A1B64" w:rsidRDefault="00AB19C5" w:rsidP="0011231D">
      <w:pPr>
        <w:pStyle w:val="a0"/>
        <w:jc w:val="center"/>
      </w:pPr>
      <w:r w:rsidRPr="006A1B64">
        <w:t>Котельная № 15, ул. Льва Толстого 53</w:t>
      </w:r>
    </w:p>
    <w:tbl>
      <w:tblPr>
        <w:tblW w:w="0" w:type="auto"/>
        <w:jc w:val="center"/>
        <w:tblLayout w:type="fixed"/>
        <w:tblCellMar>
          <w:left w:w="5" w:type="dxa"/>
          <w:right w:w="5" w:type="dxa"/>
        </w:tblCellMar>
        <w:tblLook w:val="0000" w:firstRow="0" w:lastRow="0" w:firstColumn="0" w:lastColumn="0" w:noHBand="0" w:noVBand="0"/>
      </w:tblPr>
      <w:tblGrid>
        <w:gridCol w:w="4535"/>
        <w:gridCol w:w="5272"/>
      </w:tblGrid>
      <w:tr w:rsidR="00AB19C5" w:rsidRPr="006A1B64" w14:paraId="6090D17D" w14:textId="77777777" w:rsidTr="000154F5">
        <w:trPr>
          <w:trHeight w:hRule="exact" w:val="451"/>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tcPr>
          <w:p w14:paraId="47F4AA89" w14:textId="77777777" w:rsidR="00AB19C5" w:rsidRPr="006A1B64" w:rsidRDefault="00AB19C5" w:rsidP="006D7645">
            <w:pPr>
              <w:pStyle w:val="af4"/>
            </w:pPr>
            <w:r w:rsidRPr="006A1B64">
              <w:rPr>
                <w:spacing w:val="-1"/>
              </w:rPr>
              <w:t>П</w:t>
            </w:r>
            <w:r w:rsidRPr="006A1B64">
              <w:t>ок</w:t>
            </w:r>
            <w:r w:rsidRPr="006A1B64">
              <w:rPr>
                <w:spacing w:val="-1"/>
              </w:rPr>
              <w:t>а</w:t>
            </w:r>
            <w:r w:rsidRPr="006A1B64">
              <w:rPr>
                <w:spacing w:val="1"/>
              </w:rPr>
              <w:t>з</w:t>
            </w:r>
            <w:r w:rsidRPr="006A1B64">
              <w:rPr>
                <w:spacing w:val="-1"/>
              </w:rPr>
              <w:t>а</w:t>
            </w:r>
            <w:r w:rsidRPr="006A1B64">
              <w:t>т</w:t>
            </w:r>
            <w:r w:rsidRPr="006A1B64">
              <w:rPr>
                <w:spacing w:val="-1"/>
              </w:rPr>
              <w:t>е</w:t>
            </w:r>
            <w:r w:rsidRPr="006A1B64">
              <w:t>ли</w:t>
            </w:r>
          </w:p>
        </w:tc>
        <w:tc>
          <w:tcPr>
            <w:tcW w:w="5272" w:type="dxa"/>
            <w:tcBorders>
              <w:top w:val="single" w:sz="4" w:space="0" w:color="000000"/>
              <w:left w:val="single" w:sz="4" w:space="0" w:color="000000"/>
              <w:bottom w:val="single" w:sz="4" w:space="0" w:color="000000"/>
              <w:right w:val="single" w:sz="4" w:space="0" w:color="000000"/>
            </w:tcBorders>
            <w:shd w:val="clear" w:color="auto" w:fill="auto"/>
          </w:tcPr>
          <w:p w14:paraId="103F1EE4" w14:textId="77777777" w:rsidR="00AB19C5" w:rsidRPr="006A1B64" w:rsidRDefault="00AB19C5" w:rsidP="006D7645">
            <w:pPr>
              <w:pStyle w:val="af4"/>
            </w:pPr>
            <w:r w:rsidRPr="006A1B64">
              <w:t>З</w:t>
            </w:r>
            <w:r w:rsidRPr="006A1B64">
              <w:rPr>
                <w:spacing w:val="1"/>
              </w:rPr>
              <w:t>н</w:t>
            </w:r>
            <w:r w:rsidRPr="006A1B64">
              <w:t>аче</w:t>
            </w:r>
            <w:r w:rsidRPr="006A1B64">
              <w:rPr>
                <w:spacing w:val="1"/>
              </w:rPr>
              <w:t>ния</w:t>
            </w:r>
          </w:p>
        </w:tc>
      </w:tr>
      <w:tr w:rsidR="00AB19C5" w:rsidRPr="006A1B64" w14:paraId="44D40552" w14:textId="77777777" w:rsidTr="000154F5">
        <w:trPr>
          <w:trHeight w:hRule="exact" w:val="1130"/>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tcPr>
          <w:p w14:paraId="2EC19F3F" w14:textId="77777777" w:rsidR="00AB19C5" w:rsidRPr="006A1B64" w:rsidRDefault="00AB19C5" w:rsidP="006D7645">
            <w:pPr>
              <w:pStyle w:val="af4"/>
            </w:pPr>
            <w:r w:rsidRPr="006A1B64">
              <w:t>Ст</w:t>
            </w:r>
            <w:r w:rsidRPr="006A1B64">
              <w:rPr>
                <w:spacing w:val="2"/>
              </w:rPr>
              <w:t>р</w:t>
            </w:r>
            <w:r w:rsidRPr="006A1B64">
              <w:rPr>
                <w:spacing w:val="-8"/>
              </w:rPr>
              <w:t>у</w:t>
            </w:r>
            <w:r w:rsidRPr="006A1B64">
              <w:t>к</w:t>
            </w:r>
            <w:r w:rsidRPr="006A1B64">
              <w:rPr>
                <w:spacing w:val="5"/>
              </w:rPr>
              <w:t>т</w:t>
            </w:r>
            <w:r w:rsidRPr="006A1B64">
              <w:rPr>
                <w:spacing w:val="-5"/>
              </w:rPr>
              <w:t>у</w:t>
            </w:r>
            <w:r w:rsidRPr="006A1B64">
              <w:t>ра</w:t>
            </w:r>
            <w:r w:rsidRPr="006A1B64">
              <w:rPr>
                <w:spacing w:val="-1"/>
              </w:rPr>
              <w:t xml:space="preserve"> </w:t>
            </w:r>
            <w:r w:rsidRPr="006A1B64">
              <w:t>о</w:t>
            </w:r>
            <w:r w:rsidRPr="006A1B64">
              <w:rPr>
                <w:spacing w:val="-1"/>
              </w:rPr>
              <w:t>с</w:t>
            </w:r>
            <w:r w:rsidRPr="006A1B64">
              <w:rPr>
                <w:spacing w:val="1"/>
              </w:rPr>
              <w:t>н</w:t>
            </w:r>
            <w:r w:rsidRPr="006A1B64">
              <w:t>о</w:t>
            </w:r>
            <w:r w:rsidRPr="006A1B64">
              <w:rPr>
                <w:spacing w:val="-1"/>
              </w:rPr>
              <w:t>в</w:t>
            </w:r>
            <w:r w:rsidRPr="006A1B64">
              <w:rPr>
                <w:spacing w:val="1"/>
              </w:rPr>
              <w:t>н</w:t>
            </w:r>
            <w:r w:rsidRPr="006A1B64">
              <w:t xml:space="preserve">ого </w:t>
            </w:r>
            <w:r w:rsidRPr="006A1B64">
              <w:rPr>
                <w:spacing w:val="2"/>
              </w:rPr>
              <w:t>о</w:t>
            </w:r>
            <w:r w:rsidRPr="006A1B64">
              <w:t>бо</w:t>
            </w:r>
            <w:r w:rsidRPr="006A1B64">
              <w:rPr>
                <w:spacing w:val="2"/>
              </w:rPr>
              <w:t>р</w:t>
            </w:r>
            <w:r w:rsidRPr="006A1B64">
              <w:rPr>
                <w:spacing w:val="-5"/>
              </w:rPr>
              <w:t>у</w:t>
            </w:r>
            <w:r w:rsidRPr="006A1B64">
              <w:t>до</w:t>
            </w:r>
            <w:r w:rsidRPr="006A1B64">
              <w:rPr>
                <w:spacing w:val="-1"/>
              </w:rPr>
              <w:t>ва</w:t>
            </w:r>
            <w:r w:rsidRPr="006A1B64">
              <w:rPr>
                <w:spacing w:val="1"/>
              </w:rPr>
              <w:t>ни</w:t>
            </w:r>
            <w:r w:rsidRPr="006A1B64">
              <w:t>я</w:t>
            </w:r>
          </w:p>
        </w:tc>
        <w:tc>
          <w:tcPr>
            <w:tcW w:w="5272" w:type="dxa"/>
            <w:tcBorders>
              <w:top w:val="single" w:sz="4" w:space="0" w:color="000000"/>
              <w:left w:val="single" w:sz="4" w:space="0" w:color="000000"/>
              <w:bottom w:val="single" w:sz="4" w:space="0" w:color="000000"/>
              <w:right w:val="single" w:sz="4" w:space="0" w:color="000000"/>
            </w:tcBorders>
            <w:shd w:val="clear" w:color="auto" w:fill="auto"/>
          </w:tcPr>
          <w:p w14:paraId="550710DF" w14:textId="77777777" w:rsidR="00AB19C5" w:rsidRPr="006A1B64" w:rsidRDefault="00AB19C5" w:rsidP="006D7645">
            <w:pPr>
              <w:pStyle w:val="af4"/>
            </w:pPr>
            <w:r w:rsidRPr="006A1B64">
              <w:rPr>
                <w:spacing w:val="-2"/>
              </w:rPr>
              <w:t>В</w:t>
            </w:r>
            <w:r w:rsidRPr="006A1B64">
              <w:rPr>
                <w:spacing w:val="1"/>
              </w:rPr>
              <w:t>и</w:t>
            </w:r>
            <w:r w:rsidRPr="006A1B64">
              <w:t>д ос</w:t>
            </w:r>
            <w:r w:rsidRPr="006A1B64">
              <w:rPr>
                <w:spacing w:val="1"/>
              </w:rPr>
              <w:t>н</w:t>
            </w:r>
            <w:r w:rsidRPr="006A1B64">
              <w:t>ов</w:t>
            </w:r>
            <w:r w:rsidRPr="006A1B64">
              <w:rPr>
                <w:spacing w:val="1"/>
              </w:rPr>
              <w:t>н</w:t>
            </w:r>
            <w:r w:rsidRPr="006A1B64">
              <w:t>ого то</w:t>
            </w:r>
            <w:r w:rsidRPr="006A1B64">
              <w:rPr>
                <w:spacing w:val="1"/>
              </w:rPr>
              <w:t>п</w:t>
            </w:r>
            <w:r w:rsidRPr="006A1B64">
              <w:rPr>
                <w:spacing w:val="-3"/>
              </w:rPr>
              <w:t>л</w:t>
            </w:r>
            <w:r w:rsidRPr="006A1B64">
              <w:rPr>
                <w:spacing w:val="1"/>
              </w:rPr>
              <w:t>и</w:t>
            </w:r>
            <w:r w:rsidRPr="006A1B64">
              <w:t xml:space="preserve">ва – </w:t>
            </w:r>
            <w:r w:rsidRPr="006A1B64">
              <w:rPr>
                <w:spacing w:val="1"/>
              </w:rPr>
              <w:t>п</w:t>
            </w:r>
            <w:r w:rsidRPr="006A1B64">
              <w:t>р</w:t>
            </w:r>
            <w:r w:rsidRPr="006A1B64">
              <w:rPr>
                <w:spacing w:val="1"/>
              </w:rPr>
              <w:t>и</w:t>
            </w:r>
            <w:r w:rsidRPr="006A1B64">
              <w:t>ро</w:t>
            </w:r>
            <w:r w:rsidRPr="006A1B64">
              <w:rPr>
                <w:spacing w:val="-3"/>
              </w:rPr>
              <w:t>д</w:t>
            </w:r>
            <w:r w:rsidRPr="006A1B64">
              <w:rPr>
                <w:spacing w:val="1"/>
              </w:rPr>
              <w:t>н</w:t>
            </w:r>
            <w:r w:rsidRPr="006A1B64">
              <w:t>ый</w:t>
            </w:r>
            <w:r w:rsidRPr="006A1B64">
              <w:rPr>
                <w:spacing w:val="1"/>
              </w:rPr>
              <w:t xml:space="preserve"> </w:t>
            </w:r>
            <w:r w:rsidRPr="006A1B64">
              <w:t>га</w:t>
            </w:r>
            <w:r w:rsidRPr="006A1B64">
              <w:rPr>
                <w:spacing w:val="1"/>
              </w:rPr>
              <w:t>з</w:t>
            </w:r>
            <w:r w:rsidRPr="006A1B64">
              <w:t>.</w:t>
            </w:r>
          </w:p>
          <w:p w14:paraId="0B1F24D0" w14:textId="77777777" w:rsidR="00AB19C5" w:rsidRPr="006A1B64" w:rsidRDefault="00AB19C5" w:rsidP="006D7645">
            <w:pPr>
              <w:pStyle w:val="af4"/>
            </w:pPr>
            <w:r w:rsidRPr="006A1B64">
              <w:t>Котлоагрегаты: ДЕ-25/14ГМ – 2 шт., ДЕ-10/14ГМ-1 шт.</w:t>
            </w:r>
          </w:p>
        </w:tc>
      </w:tr>
      <w:tr w:rsidR="00AB19C5" w:rsidRPr="006A1B64" w14:paraId="322B3C46" w14:textId="77777777" w:rsidTr="000154F5">
        <w:trPr>
          <w:trHeight w:hRule="exact" w:val="1116"/>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tcPr>
          <w:p w14:paraId="14DCF8C1" w14:textId="77777777" w:rsidR="00AB19C5" w:rsidRPr="006A1B64" w:rsidRDefault="00AB19C5" w:rsidP="006D7645">
            <w:pPr>
              <w:pStyle w:val="af4"/>
            </w:pPr>
            <w:r w:rsidRPr="006A1B64">
              <w:rPr>
                <w:spacing w:val="-1"/>
              </w:rPr>
              <w:t xml:space="preserve">Параметры установленной тепловой мощности теплофикационного </w:t>
            </w:r>
            <w:r w:rsidRPr="006A1B64">
              <w:t>обо</w:t>
            </w:r>
            <w:r w:rsidRPr="006A1B64">
              <w:rPr>
                <w:spacing w:val="2"/>
              </w:rPr>
              <w:t>р</w:t>
            </w:r>
            <w:r w:rsidRPr="006A1B64">
              <w:rPr>
                <w:spacing w:val="-5"/>
              </w:rPr>
              <w:t>у</w:t>
            </w:r>
            <w:r w:rsidRPr="006A1B64">
              <w:t>до</w:t>
            </w:r>
            <w:r w:rsidRPr="006A1B64">
              <w:rPr>
                <w:spacing w:val="-1"/>
              </w:rPr>
              <w:t>ва</w:t>
            </w:r>
            <w:r w:rsidRPr="006A1B64">
              <w:rPr>
                <w:spacing w:val="1"/>
              </w:rPr>
              <w:t>ни</w:t>
            </w:r>
            <w:r w:rsidRPr="006A1B64">
              <w:t>я</w:t>
            </w:r>
            <w:r w:rsidRPr="006A1B64">
              <w:rPr>
                <w:spacing w:val="31"/>
              </w:rPr>
              <w:t xml:space="preserve"> </w:t>
            </w:r>
            <w:r w:rsidRPr="006A1B64">
              <w:t>и</w:t>
            </w:r>
            <w:r w:rsidRPr="006A1B64">
              <w:rPr>
                <w:spacing w:val="32"/>
              </w:rPr>
              <w:t xml:space="preserve"> </w:t>
            </w:r>
            <w:r w:rsidRPr="006A1B64">
              <w:t>т</w:t>
            </w:r>
            <w:r w:rsidRPr="006A1B64">
              <w:rPr>
                <w:spacing w:val="-1"/>
              </w:rPr>
              <w:t>е</w:t>
            </w:r>
            <w:r w:rsidRPr="006A1B64">
              <w:rPr>
                <w:spacing w:val="1"/>
              </w:rPr>
              <w:t>п</w:t>
            </w:r>
            <w:r w:rsidRPr="006A1B64">
              <w:t>лоф</w:t>
            </w:r>
            <w:r w:rsidRPr="006A1B64">
              <w:rPr>
                <w:spacing w:val="-2"/>
              </w:rPr>
              <w:t>и</w:t>
            </w:r>
            <w:r w:rsidRPr="006A1B64">
              <w:t>к</w:t>
            </w:r>
            <w:r w:rsidRPr="006A1B64">
              <w:rPr>
                <w:spacing w:val="-1"/>
              </w:rPr>
              <w:t>а</w:t>
            </w:r>
            <w:r w:rsidRPr="006A1B64">
              <w:rPr>
                <w:spacing w:val="1"/>
              </w:rPr>
              <w:t>ци</w:t>
            </w:r>
            <w:r w:rsidRPr="006A1B64">
              <w:rPr>
                <w:spacing w:val="-3"/>
              </w:rPr>
              <w:t>о</w:t>
            </w:r>
            <w:r w:rsidRPr="006A1B64">
              <w:rPr>
                <w:spacing w:val="1"/>
              </w:rPr>
              <w:t>нн</w:t>
            </w:r>
            <w:r w:rsidRPr="006A1B64">
              <w:rPr>
                <w:spacing w:val="-3"/>
              </w:rPr>
              <w:t>о</w:t>
            </w:r>
            <w:r w:rsidRPr="006A1B64">
              <w:t xml:space="preserve">й </w:t>
            </w:r>
            <w:r w:rsidRPr="006A1B64">
              <w:rPr>
                <w:spacing w:val="-5"/>
              </w:rPr>
              <w:t>у</w:t>
            </w:r>
            <w:r w:rsidRPr="006A1B64">
              <w:rPr>
                <w:spacing w:val="1"/>
              </w:rPr>
              <w:t>с</w:t>
            </w:r>
            <w:r w:rsidRPr="006A1B64">
              <w:t>т</w:t>
            </w:r>
            <w:r w:rsidRPr="006A1B64">
              <w:rPr>
                <w:spacing w:val="-1"/>
              </w:rPr>
              <w:t>а</w:t>
            </w:r>
            <w:r w:rsidRPr="006A1B64">
              <w:rPr>
                <w:spacing w:val="1"/>
              </w:rPr>
              <w:t>н</w:t>
            </w:r>
            <w:r w:rsidRPr="006A1B64">
              <w:t>о</w:t>
            </w:r>
            <w:r w:rsidRPr="006A1B64">
              <w:rPr>
                <w:spacing w:val="-1"/>
              </w:rPr>
              <w:t>в</w:t>
            </w:r>
            <w:r w:rsidRPr="006A1B64">
              <w:t>ки</w:t>
            </w:r>
          </w:p>
        </w:tc>
        <w:tc>
          <w:tcPr>
            <w:tcW w:w="5272" w:type="dxa"/>
            <w:tcBorders>
              <w:top w:val="single" w:sz="4" w:space="0" w:color="000000"/>
              <w:left w:val="single" w:sz="4" w:space="0" w:color="000000"/>
              <w:bottom w:val="single" w:sz="4" w:space="0" w:color="000000"/>
              <w:right w:val="single" w:sz="4" w:space="0" w:color="000000"/>
            </w:tcBorders>
            <w:shd w:val="clear" w:color="auto" w:fill="auto"/>
          </w:tcPr>
          <w:p w14:paraId="7C3FAF0B" w14:textId="77777777" w:rsidR="00AB19C5" w:rsidRPr="006A1B64" w:rsidRDefault="00AB19C5" w:rsidP="006D7645">
            <w:pPr>
              <w:pStyle w:val="af4"/>
            </w:pPr>
            <w:r w:rsidRPr="006A1B64">
              <w:t>Уста</w:t>
            </w:r>
            <w:r w:rsidRPr="006A1B64">
              <w:rPr>
                <w:spacing w:val="1"/>
              </w:rPr>
              <w:t>н</w:t>
            </w:r>
            <w:r w:rsidRPr="006A1B64">
              <w:t>овле</w:t>
            </w:r>
            <w:r w:rsidRPr="006A1B64">
              <w:rPr>
                <w:spacing w:val="1"/>
              </w:rPr>
              <w:t>нн</w:t>
            </w:r>
            <w:r w:rsidRPr="006A1B64">
              <w:t>ая те</w:t>
            </w:r>
            <w:r w:rsidRPr="006A1B64">
              <w:rPr>
                <w:spacing w:val="1"/>
              </w:rPr>
              <w:t>п</w:t>
            </w:r>
            <w:r w:rsidRPr="006A1B64">
              <w:t>ловая мощ</w:t>
            </w:r>
            <w:r w:rsidRPr="006A1B64">
              <w:rPr>
                <w:spacing w:val="1"/>
              </w:rPr>
              <w:t>н</w:t>
            </w:r>
            <w:r w:rsidRPr="006A1B64">
              <w:t>ость 30 Гкал/ч (34,89 МВт)</w:t>
            </w:r>
          </w:p>
        </w:tc>
      </w:tr>
      <w:tr w:rsidR="00AB19C5" w:rsidRPr="006A1B64" w14:paraId="1144048B" w14:textId="77777777" w:rsidTr="000154F5">
        <w:trPr>
          <w:trHeight w:hRule="exact" w:val="1390"/>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tcPr>
          <w:p w14:paraId="3FB405E6" w14:textId="77777777" w:rsidR="00AB19C5" w:rsidRPr="006A1B64" w:rsidRDefault="00AB19C5" w:rsidP="006D7645">
            <w:pPr>
              <w:pStyle w:val="af4"/>
            </w:pPr>
            <w:r w:rsidRPr="006A1B64">
              <w:rPr>
                <w:spacing w:val="-1"/>
              </w:rPr>
              <w:t>О</w:t>
            </w:r>
            <w:r w:rsidRPr="006A1B64">
              <w:t>гр</w:t>
            </w:r>
            <w:r w:rsidRPr="006A1B64">
              <w:rPr>
                <w:spacing w:val="-1"/>
              </w:rPr>
              <w:t>а</w:t>
            </w:r>
            <w:r w:rsidRPr="006A1B64">
              <w:rPr>
                <w:spacing w:val="1"/>
              </w:rPr>
              <w:t>ни</w:t>
            </w:r>
            <w:r w:rsidRPr="006A1B64">
              <w:rPr>
                <w:spacing w:val="-1"/>
              </w:rPr>
              <w:t>че</w:t>
            </w:r>
            <w:r w:rsidRPr="006A1B64">
              <w:rPr>
                <w:spacing w:val="1"/>
              </w:rPr>
              <w:t>ни</w:t>
            </w:r>
            <w:r w:rsidRPr="006A1B64">
              <w:t>я т</w:t>
            </w:r>
            <w:r w:rsidRPr="006A1B64">
              <w:rPr>
                <w:spacing w:val="-1"/>
              </w:rPr>
              <w:t>е</w:t>
            </w:r>
            <w:r w:rsidRPr="006A1B64">
              <w:rPr>
                <w:spacing w:val="1"/>
              </w:rPr>
              <w:t>п</w:t>
            </w:r>
            <w:r w:rsidRPr="006A1B64">
              <w:t>ло</w:t>
            </w:r>
            <w:r w:rsidRPr="006A1B64">
              <w:rPr>
                <w:spacing w:val="-3"/>
              </w:rPr>
              <w:t>в</w:t>
            </w:r>
            <w:r w:rsidRPr="006A1B64">
              <w:t xml:space="preserve">ой </w:t>
            </w:r>
            <w:r w:rsidRPr="006A1B64">
              <w:rPr>
                <w:spacing w:val="-1"/>
              </w:rPr>
              <w:t>м</w:t>
            </w:r>
            <w:r w:rsidRPr="006A1B64">
              <w:t>ощ</w:t>
            </w:r>
            <w:r w:rsidRPr="006A1B64">
              <w:rPr>
                <w:spacing w:val="1"/>
              </w:rPr>
              <w:t>н</w:t>
            </w:r>
            <w:r w:rsidRPr="006A1B64">
              <w:t>о</w:t>
            </w:r>
            <w:r w:rsidRPr="006A1B64">
              <w:rPr>
                <w:spacing w:val="-1"/>
              </w:rPr>
              <w:t>с</w:t>
            </w:r>
            <w:r w:rsidRPr="006A1B64">
              <w:t xml:space="preserve">ти и </w:t>
            </w:r>
            <w:r w:rsidRPr="006A1B64">
              <w:rPr>
                <w:spacing w:val="1"/>
              </w:rPr>
              <w:t>п</w:t>
            </w:r>
            <w:r w:rsidRPr="006A1B64">
              <w:rPr>
                <w:spacing w:val="-1"/>
              </w:rPr>
              <w:t>а</w:t>
            </w:r>
            <w:r w:rsidRPr="006A1B64">
              <w:t>р</w:t>
            </w:r>
            <w:r w:rsidRPr="006A1B64">
              <w:rPr>
                <w:spacing w:val="-1"/>
              </w:rPr>
              <w:t>аме</w:t>
            </w:r>
            <w:r w:rsidRPr="006A1B64">
              <w:t>тры р</w:t>
            </w:r>
            <w:r w:rsidRPr="006A1B64">
              <w:rPr>
                <w:spacing w:val="-1"/>
              </w:rPr>
              <w:t>ас</w:t>
            </w:r>
            <w:r w:rsidRPr="006A1B64">
              <w:rPr>
                <w:spacing w:val="1"/>
              </w:rPr>
              <w:t>п</w:t>
            </w:r>
            <w:r w:rsidRPr="006A1B64">
              <w:t>ол</w:t>
            </w:r>
            <w:r w:rsidRPr="006A1B64">
              <w:rPr>
                <w:spacing w:val="-1"/>
              </w:rPr>
              <w:t>а</w:t>
            </w:r>
            <w:r w:rsidRPr="006A1B64">
              <w:rPr>
                <w:spacing w:val="2"/>
              </w:rPr>
              <w:t>г</w:t>
            </w:r>
            <w:r w:rsidRPr="006A1B64">
              <w:rPr>
                <w:spacing w:val="-1"/>
              </w:rPr>
              <w:t>аем</w:t>
            </w:r>
            <w:r w:rsidRPr="006A1B64">
              <w:t>ой т</w:t>
            </w:r>
            <w:r w:rsidRPr="006A1B64">
              <w:rPr>
                <w:spacing w:val="-1"/>
              </w:rPr>
              <w:t>е</w:t>
            </w:r>
            <w:r w:rsidRPr="006A1B64">
              <w:rPr>
                <w:spacing w:val="1"/>
              </w:rPr>
              <w:t>п</w:t>
            </w:r>
            <w:r w:rsidRPr="006A1B64">
              <w:t>ло</w:t>
            </w:r>
            <w:r w:rsidRPr="006A1B64">
              <w:rPr>
                <w:spacing w:val="-1"/>
              </w:rPr>
              <w:t>в</w:t>
            </w:r>
            <w:r w:rsidRPr="006A1B64">
              <w:t xml:space="preserve">ой </w:t>
            </w:r>
            <w:r w:rsidRPr="006A1B64">
              <w:rPr>
                <w:spacing w:val="-1"/>
              </w:rPr>
              <w:t>м</w:t>
            </w:r>
            <w:r w:rsidRPr="006A1B64">
              <w:t>ощ</w:t>
            </w:r>
            <w:r w:rsidRPr="006A1B64">
              <w:rPr>
                <w:spacing w:val="1"/>
              </w:rPr>
              <w:t>н</w:t>
            </w:r>
            <w:r w:rsidRPr="006A1B64">
              <w:t>о</w:t>
            </w:r>
            <w:r w:rsidRPr="006A1B64">
              <w:rPr>
                <w:spacing w:val="-1"/>
              </w:rPr>
              <w:t>с</w:t>
            </w:r>
            <w:r w:rsidRPr="006A1B64">
              <w:t>ти</w:t>
            </w:r>
          </w:p>
        </w:tc>
        <w:tc>
          <w:tcPr>
            <w:tcW w:w="5272" w:type="dxa"/>
            <w:tcBorders>
              <w:top w:val="single" w:sz="4" w:space="0" w:color="000000"/>
              <w:left w:val="single" w:sz="4" w:space="0" w:color="000000"/>
              <w:bottom w:val="single" w:sz="4" w:space="0" w:color="000000"/>
              <w:right w:val="single" w:sz="4" w:space="0" w:color="000000"/>
            </w:tcBorders>
            <w:shd w:val="clear" w:color="auto" w:fill="auto"/>
          </w:tcPr>
          <w:p w14:paraId="7853126E" w14:textId="77777777" w:rsidR="00AB19C5" w:rsidRPr="006A1B64" w:rsidRDefault="00AB19C5" w:rsidP="006D7645">
            <w:pPr>
              <w:pStyle w:val="af4"/>
            </w:pPr>
            <w:r w:rsidRPr="006A1B64">
              <w:t>Рас</w:t>
            </w:r>
            <w:r w:rsidRPr="006A1B64">
              <w:rPr>
                <w:spacing w:val="1"/>
              </w:rPr>
              <w:t>п</w:t>
            </w:r>
            <w:r w:rsidRPr="006A1B64">
              <w:t>олагае</w:t>
            </w:r>
            <w:r w:rsidRPr="006A1B64">
              <w:rPr>
                <w:spacing w:val="1"/>
              </w:rPr>
              <w:t>м</w:t>
            </w:r>
            <w:r w:rsidRPr="006A1B64">
              <w:t>ая те</w:t>
            </w:r>
            <w:r w:rsidRPr="006A1B64">
              <w:rPr>
                <w:spacing w:val="1"/>
              </w:rPr>
              <w:t>п</w:t>
            </w:r>
            <w:r w:rsidRPr="006A1B64">
              <w:t>лов</w:t>
            </w:r>
            <w:r w:rsidRPr="006A1B64">
              <w:rPr>
                <w:spacing w:val="1"/>
              </w:rPr>
              <w:t>а</w:t>
            </w:r>
            <w:r w:rsidRPr="006A1B64">
              <w:t>я мощ</w:t>
            </w:r>
            <w:r w:rsidRPr="006A1B64">
              <w:rPr>
                <w:spacing w:val="1"/>
              </w:rPr>
              <w:t>н</w:t>
            </w:r>
            <w:r w:rsidRPr="006A1B64">
              <w:t>ость 30 Гкал/ч (34,89 М</w:t>
            </w:r>
            <w:r w:rsidRPr="006A1B64">
              <w:rPr>
                <w:spacing w:val="-2"/>
              </w:rPr>
              <w:t>В</w:t>
            </w:r>
            <w:r w:rsidRPr="006A1B64">
              <w:t>т)</w:t>
            </w:r>
          </w:p>
          <w:p w14:paraId="25F709E9" w14:textId="77777777" w:rsidR="00AB19C5" w:rsidRPr="006A1B64" w:rsidRDefault="00AB19C5" w:rsidP="006D7645">
            <w:pPr>
              <w:pStyle w:val="af4"/>
            </w:pPr>
            <w:r w:rsidRPr="006A1B64">
              <w:t>Подключе</w:t>
            </w:r>
            <w:r w:rsidRPr="006A1B64">
              <w:rPr>
                <w:spacing w:val="1"/>
              </w:rPr>
              <w:t>нн</w:t>
            </w:r>
            <w:r w:rsidRPr="006A1B64">
              <w:t>ая те</w:t>
            </w:r>
            <w:r w:rsidRPr="006A1B64">
              <w:rPr>
                <w:spacing w:val="1"/>
              </w:rPr>
              <w:t>п</w:t>
            </w:r>
            <w:r w:rsidRPr="006A1B64">
              <w:t xml:space="preserve">ловая </w:t>
            </w:r>
            <w:r w:rsidRPr="006A1B64">
              <w:rPr>
                <w:spacing w:val="1"/>
              </w:rPr>
              <w:t>н</w:t>
            </w:r>
            <w:r w:rsidRPr="006A1B64">
              <w:t>аг</w:t>
            </w:r>
            <w:r w:rsidRPr="006A1B64">
              <w:rPr>
                <w:spacing w:val="2"/>
              </w:rPr>
              <w:t>р</w:t>
            </w:r>
            <w:r w:rsidRPr="006A1B64">
              <w:rPr>
                <w:spacing w:val="-8"/>
              </w:rPr>
              <w:t>у</w:t>
            </w:r>
            <w:r w:rsidRPr="006A1B64">
              <w:rPr>
                <w:spacing w:val="1"/>
              </w:rPr>
              <w:t>з</w:t>
            </w:r>
            <w:r w:rsidRPr="006A1B64">
              <w:t>ка</w:t>
            </w:r>
            <w:r w:rsidRPr="006A1B64">
              <w:rPr>
                <w:spacing w:val="1"/>
              </w:rPr>
              <w:t xml:space="preserve"> </w:t>
            </w:r>
            <w:r w:rsidRPr="006A1B64">
              <w:t>(с</w:t>
            </w:r>
            <w:r w:rsidRPr="006A1B64">
              <w:rPr>
                <w:spacing w:val="3"/>
              </w:rPr>
              <w:t xml:space="preserve"> </w:t>
            </w:r>
            <w:r w:rsidRPr="006A1B64">
              <w:rPr>
                <w:spacing w:val="-5"/>
              </w:rPr>
              <w:t>у</w:t>
            </w:r>
            <w:r w:rsidRPr="006A1B64">
              <w:rPr>
                <w:spacing w:val="1"/>
              </w:rPr>
              <w:t>ч</w:t>
            </w:r>
            <w:r w:rsidRPr="006A1B64">
              <w:t xml:space="preserve">етом </w:t>
            </w:r>
            <w:r w:rsidRPr="006A1B64">
              <w:rPr>
                <w:spacing w:val="1"/>
              </w:rPr>
              <w:t>п</w:t>
            </w:r>
            <w:r w:rsidRPr="006A1B64">
              <w:t>отерь и</w:t>
            </w:r>
            <w:r w:rsidRPr="006A1B64">
              <w:rPr>
                <w:spacing w:val="1"/>
              </w:rPr>
              <w:t xml:space="preserve"> </w:t>
            </w:r>
            <w:r w:rsidRPr="006A1B64">
              <w:t>собстве</w:t>
            </w:r>
            <w:r w:rsidRPr="006A1B64">
              <w:rPr>
                <w:spacing w:val="1"/>
              </w:rPr>
              <w:t>нн</w:t>
            </w:r>
            <w:r w:rsidRPr="006A1B64">
              <w:rPr>
                <w:spacing w:val="-3"/>
              </w:rPr>
              <w:t>ы</w:t>
            </w:r>
            <w:r w:rsidRPr="006A1B64">
              <w:t xml:space="preserve">х </w:t>
            </w:r>
            <w:r w:rsidRPr="006A1B64">
              <w:rPr>
                <w:spacing w:val="-2"/>
              </w:rPr>
              <w:t>н</w:t>
            </w:r>
            <w:r w:rsidRPr="006A1B64">
              <w:rPr>
                <w:spacing w:val="-5"/>
              </w:rPr>
              <w:t>у</w:t>
            </w:r>
            <w:r w:rsidRPr="006A1B64">
              <w:rPr>
                <w:spacing w:val="2"/>
              </w:rPr>
              <w:t>ж</w:t>
            </w:r>
            <w:r w:rsidRPr="006A1B64">
              <w:t>д) 15,05 Гкал/ч (17,50 М</w:t>
            </w:r>
            <w:r w:rsidRPr="006A1B64">
              <w:rPr>
                <w:spacing w:val="-2"/>
              </w:rPr>
              <w:t>В</w:t>
            </w:r>
            <w:r w:rsidRPr="006A1B64">
              <w:t>т)</w:t>
            </w:r>
          </w:p>
        </w:tc>
      </w:tr>
      <w:tr w:rsidR="00AB19C5" w:rsidRPr="006A1B64" w14:paraId="1B719DB8" w14:textId="77777777" w:rsidTr="000154F5">
        <w:trPr>
          <w:trHeight w:hRule="exact" w:val="1114"/>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tcPr>
          <w:p w14:paraId="796EF440" w14:textId="77777777" w:rsidR="00AB19C5" w:rsidRPr="006A1B64" w:rsidRDefault="00AB19C5" w:rsidP="006D7645">
            <w:pPr>
              <w:pStyle w:val="af4"/>
            </w:pPr>
            <w:r w:rsidRPr="006A1B64">
              <w:rPr>
                <w:spacing w:val="-1"/>
              </w:rPr>
              <w:t>О</w:t>
            </w:r>
            <w:r w:rsidRPr="006A1B64">
              <w:t>бъ</w:t>
            </w:r>
            <w:r w:rsidRPr="006A1B64">
              <w:rPr>
                <w:spacing w:val="-1"/>
              </w:rPr>
              <w:t>е</w:t>
            </w:r>
            <w:r w:rsidRPr="006A1B64">
              <w:t xml:space="preserve">м </w:t>
            </w:r>
            <w:r w:rsidRPr="006A1B64">
              <w:rPr>
                <w:spacing w:val="1"/>
              </w:rPr>
              <w:t>п</w:t>
            </w:r>
            <w:r w:rsidRPr="006A1B64">
              <w:t>отр</w:t>
            </w:r>
            <w:r w:rsidRPr="006A1B64">
              <w:rPr>
                <w:spacing w:val="-1"/>
              </w:rPr>
              <w:t>е</w:t>
            </w:r>
            <w:r w:rsidRPr="006A1B64">
              <w:t>бл</w:t>
            </w:r>
            <w:r w:rsidRPr="006A1B64">
              <w:rPr>
                <w:spacing w:val="-1"/>
              </w:rPr>
              <w:t>е</w:t>
            </w:r>
            <w:r w:rsidRPr="006A1B64">
              <w:rPr>
                <w:spacing w:val="1"/>
              </w:rPr>
              <w:t>ни</w:t>
            </w:r>
            <w:r w:rsidRPr="006A1B64">
              <w:t>я т</w:t>
            </w:r>
            <w:r w:rsidRPr="006A1B64">
              <w:rPr>
                <w:spacing w:val="-1"/>
              </w:rPr>
              <w:t>е</w:t>
            </w:r>
            <w:r w:rsidRPr="006A1B64">
              <w:rPr>
                <w:spacing w:val="1"/>
              </w:rPr>
              <w:t>п</w:t>
            </w:r>
            <w:r w:rsidRPr="006A1B64">
              <w:t>ло</w:t>
            </w:r>
            <w:r w:rsidRPr="006A1B64">
              <w:rPr>
                <w:spacing w:val="-1"/>
              </w:rPr>
              <w:t>в</w:t>
            </w:r>
            <w:r w:rsidRPr="006A1B64">
              <w:t>ой э</w:t>
            </w:r>
            <w:r w:rsidRPr="006A1B64">
              <w:rPr>
                <w:spacing w:val="1"/>
              </w:rPr>
              <w:t>н</w:t>
            </w:r>
            <w:r w:rsidRPr="006A1B64">
              <w:rPr>
                <w:spacing w:val="-1"/>
              </w:rPr>
              <w:t>е</w:t>
            </w:r>
            <w:r w:rsidRPr="006A1B64">
              <w:t>рг</w:t>
            </w:r>
            <w:r w:rsidRPr="006A1B64">
              <w:rPr>
                <w:spacing w:val="1"/>
              </w:rPr>
              <w:t>и</w:t>
            </w:r>
            <w:r w:rsidRPr="006A1B64">
              <w:t xml:space="preserve">и </w:t>
            </w:r>
            <w:r w:rsidRPr="006A1B64">
              <w:rPr>
                <w:spacing w:val="-1"/>
              </w:rPr>
              <w:t>(м</w:t>
            </w:r>
            <w:r w:rsidRPr="006A1B64">
              <w:t>ощ</w:t>
            </w:r>
            <w:r w:rsidRPr="006A1B64">
              <w:rPr>
                <w:spacing w:val="1"/>
              </w:rPr>
              <w:t>н</w:t>
            </w:r>
            <w:r w:rsidRPr="006A1B64">
              <w:t>о</w:t>
            </w:r>
            <w:r w:rsidRPr="006A1B64">
              <w:rPr>
                <w:spacing w:val="-1"/>
              </w:rPr>
              <w:t>с</w:t>
            </w:r>
            <w:r w:rsidRPr="006A1B64">
              <w:t>т</w:t>
            </w:r>
            <w:r w:rsidRPr="006A1B64">
              <w:rPr>
                <w:spacing w:val="1"/>
              </w:rPr>
              <w:t>и</w:t>
            </w:r>
            <w:r w:rsidRPr="006A1B64">
              <w:t>)</w:t>
            </w:r>
            <w:r w:rsidRPr="006A1B64">
              <w:rPr>
                <w:spacing w:val="32"/>
              </w:rPr>
              <w:t xml:space="preserve"> </w:t>
            </w:r>
            <w:r w:rsidRPr="006A1B64">
              <w:t>и</w:t>
            </w:r>
            <w:r w:rsidRPr="006A1B64">
              <w:rPr>
                <w:spacing w:val="32"/>
              </w:rPr>
              <w:t xml:space="preserve"> </w:t>
            </w:r>
            <w:r w:rsidRPr="006A1B64">
              <w:t>т</w:t>
            </w:r>
            <w:r w:rsidRPr="006A1B64">
              <w:rPr>
                <w:spacing w:val="-1"/>
              </w:rPr>
              <w:t>е</w:t>
            </w:r>
            <w:r w:rsidRPr="006A1B64">
              <w:rPr>
                <w:spacing w:val="1"/>
              </w:rPr>
              <w:t>п</w:t>
            </w:r>
            <w:r w:rsidRPr="006A1B64">
              <w:t>ло</w:t>
            </w:r>
            <w:r w:rsidRPr="006A1B64">
              <w:rPr>
                <w:spacing w:val="1"/>
              </w:rPr>
              <w:t>н</w:t>
            </w:r>
            <w:r w:rsidRPr="006A1B64">
              <w:t>о</w:t>
            </w:r>
            <w:r w:rsidRPr="006A1B64">
              <w:rPr>
                <w:spacing w:val="-1"/>
              </w:rPr>
              <w:t>с</w:t>
            </w:r>
            <w:r w:rsidRPr="006A1B64">
              <w:rPr>
                <w:spacing w:val="1"/>
              </w:rPr>
              <w:t>и</w:t>
            </w:r>
            <w:r w:rsidRPr="006A1B64">
              <w:t>т</w:t>
            </w:r>
            <w:r w:rsidRPr="006A1B64">
              <w:rPr>
                <w:spacing w:val="-1"/>
              </w:rPr>
              <w:t>е</w:t>
            </w:r>
            <w:r w:rsidRPr="006A1B64">
              <w:t>ля</w:t>
            </w:r>
            <w:r w:rsidRPr="006A1B64">
              <w:rPr>
                <w:spacing w:val="31"/>
              </w:rPr>
              <w:t xml:space="preserve"> </w:t>
            </w:r>
            <w:r w:rsidRPr="006A1B64">
              <w:rPr>
                <w:spacing w:val="1"/>
              </w:rPr>
              <w:t xml:space="preserve">на </w:t>
            </w:r>
            <w:r w:rsidRPr="006A1B64">
              <w:rPr>
                <w:spacing w:val="-1"/>
              </w:rPr>
              <w:t>с</w:t>
            </w:r>
            <w:r w:rsidRPr="006A1B64">
              <w:t>об</w:t>
            </w:r>
            <w:r w:rsidRPr="006A1B64">
              <w:rPr>
                <w:spacing w:val="-1"/>
              </w:rPr>
              <w:t>с</w:t>
            </w:r>
            <w:r w:rsidRPr="006A1B64">
              <w:t>т</w:t>
            </w:r>
            <w:r w:rsidRPr="006A1B64">
              <w:rPr>
                <w:spacing w:val="-1"/>
              </w:rPr>
              <w:t>ве</w:t>
            </w:r>
            <w:r w:rsidRPr="006A1B64">
              <w:rPr>
                <w:spacing w:val="1"/>
              </w:rPr>
              <w:t>нн</w:t>
            </w:r>
            <w:r w:rsidRPr="006A1B64">
              <w:rPr>
                <w:spacing w:val="-1"/>
              </w:rPr>
              <w:t>ы</w:t>
            </w:r>
            <w:r w:rsidRPr="006A1B64">
              <w:t>е</w:t>
            </w:r>
            <w:r w:rsidRPr="006A1B64">
              <w:rPr>
                <w:spacing w:val="25"/>
              </w:rPr>
              <w:t xml:space="preserve"> </w:t>
            </w:r>
            <w:r w:rsidRPr="006A1B64">
              <w:t>и</w:t>
            </w:r>
            <w:r w:rsidRPr="006A1B64">
              <w:rPr>
                <w:spacing w:val="25"/>
              </w:rPr>
              <w:t xml:space="preserve"> </w:t>
            </w:r>
            <w:r w:rsidRPr="006A1B64">
              <w:rPr>
                <w:spacing w:val="2"/>
              </w:rPr>
              <w:t>х</w:t>
            </w:r>
            <w:r w:rsidRPr="006A1B64">
              <w:t>о</w:t>
            </w:r>
            <w:r w:rsidRPr="006A1B64">
              <w:rPr>
                <w:spacing w:val="1"/>
              </w:rPr>
              <w:t>з</w:t>
            </w:r>
            <w:r w:rsidRPr="006A1B64">
              <w:rPr>
                <w:spacing w:val="-3"/>
              </w:rPr>
              <w:t>я</w:t>
            </w:r>
            <w:r w:rsidRPr="006A1B64">
              <w:rPr>
                <w:spacing w:val="1"/>
              </w:rPr>
              <w:t>й</w:t>
            </w:r>
            <w:r w:rsidRPr="006A1B64">
              <w:rPr>
                <w:spacing w:val="-1"/>
              </w:rPr>
              <w:t>с</w:t>
            </w:r>
            <w:r w:rsidRPr="006A1B64">
              <w:t>т</w:t>
            </w:r>
            <w:r w:rsidRPr="006A1B64">
              <w:rPr>
                <w:spacing w:val="-1"/>
              </w:rPr>
              <w:t>ве</w:t>
            </w:r>
            <w:r w:rsidRPr="006A1B64">
              <w:rPr>
                <w:spacing w:val="1"/>
              </w:rPr>
              <w:t>нн</w:t>
            </w:r>
            <w:r w:rsidRPr="006A1B64">
              <w:rPr>
                <w:spacing w:val="-1"/>
              </w:rPr>
              <w:t>ы</w:t>
            </w:r>
            <w:r w:rsidRPr="006A1B64">
              <w:t>е</w:t>
            </w:r>
            <w:r w:rsidRPr="006A1B64">
              <w:rPr>
                <w:spacing w:val="25"/>
              </w:rPr>
              <w:t xml:space="preserve"> </w:t>
            </w:r>
            <w:r w:rsidRPr="006A1B64">
              <w:rPr>
                <w:spacing w:val="3"/>
              </w:rPr>
              <w:t>н</w:t>
            </w:r>
            <w:r w:rsidRPr="006A1B64">
              <w:rPr>
                <w:spacing w:val="-8"/>
              </w:rPr>
              <w:t>у</w:t>
            </w:r>
            <w:r w:rsidRPr="006A1B64">
              <w:rPr>
                <w:spacing w:val="-1"/>
              </w:rPr>
              <w:t>ж</w:t>
            </w:r>
            <w:r w:rsidRPr="006A1B64">
              <w:t>д</w:t>
            </w:r>
            <w:r w:rsidRPr="006A1B64">
              <w:rPr>
                <w:spacing w:val="-1"/>
              </w:rPr>
              <w:t>ы</w:t>
            </w:r>
            <w:r w:rsidRPr="006A1B64">
              <w:t>,</w:t>
            </w:r>
            <w:r w:rsidRPr="006A1B64">
              <w:rPr>
                <w:spacing w:val="26"/>
              </w:rPr>
              <w:t xml:space="preserve"> </w:t>
            </w:r>
            <w:r w:rsidRPr="006A1B64">
              <w:t xml:space="preserve">и </w:t>
            </w:r>
            <w:r w:rsidRPr="006A1B64">
              <w:rPr>
                <w:spacing w:val="1"/>
              </w:rPr>
              <w:t>п</w:t>
            </w:r>
            <w:r w:rsidRPr="006A1B64">
              <w:rPr>
                <w:spacing w:val="-1"/>
              </w:rPr>
              <w:t>а</w:t>
            </w:r>
            <w:r w:rsidRPr="006A1B64">
              <w:t>р</w:t>
            </w:r>
            <w:r w:rsidRPr="006A1B64">
              <w:rPr>
                <w:spacing w:val="-1"/>
              </w:rPr>
              <w:t>аме</w:t>
            </w:r>
            <w:r w:rsidRPr="006A1B64">
              <w:t>тры</w:t>
            </w:r>
            <w:r w:rsidRPr="006A1B64">
              <w:rPr>
                <w:spacing w:val="-1"/>
              </w:rPr>
              <w:t xml:space="preserve"> </w:t>
            </w:r>
            <w:r w:rsidRPr="006A1B64">
              <w:t>т</w:t>
            </w:r>
            <w:r w:rsidRPr="006A1B64">
              <w:rPr>
                <w:spacing w:val="-1"/>
              </w:rPr>
              <w:t>е</w:t>
            </w:r>
            <w:r w:rsidRPr="006A1B64">
              <w:rPr>
                <w:spacing w:val="1"/>
              </w:rPr>
              <w:t>п</w:t>
            </w:r>
            <w:r w:rsidRPr="006A1B64">
              <w:t>ло</w:t>
            </w:r>
            <w:r w:rsidRPr="006A1B64">
              <w:rPr>
                <w:spacing w:val="-1"/>
              </w:rPr>
              <w:t>в</w:t>
            </w:r>
            <w:r w:rsidRPr="006A1B64">
              <w:t>ой</w:t>
            </w:r>
            <w:r w:rsidRPr="006A1B64">
              <w:rPr>
                <w:spacing w:val="1"/>
              </w:rPr>
              <w:t xml:space="preserve"> </w:t>
            </w:r>
            <w:r w:rsidRPr="006A1B64">
              <w:rPr>
                <w:spacing w:val="-1"/>
              </w:rPr>
              <w:t>м</w:t>
            </w:r>
            <w:r w:rsidRPr="006A1B64">
              <w:t>ощ</w:t>
            </w:r>
            <w:r w:rsidRPr="006A1B64">
              <w:rPr>
                <w:spacing w:val="1"/>
              </w:rPr>
              <w:t>н</w:t>
            </w:r>
            <w:r w:rsidRPr="006A1B64">
              <w:t>о</w:t>
            </w:r>
            <w:r w:rsidRPr="006A1B64">
              <w:rPr>
                <w:spacing w:val="-1"/>
              </w:rPr>
              <w:t>с</w:t>
            </w:r>
            <w:r w:rsidRPr="006A1B64">
              <w:t>ти</w:t>
            </w:r>
            <w:r w:rsidRPr="006A1B64">
              <w:rPr>
                <w:spacing w:val="1"/>
              </w:rPr>
              <w:t xml:space="preserve"> н</w:t>
            </w:r>
            <w:r w:rsidRPr="006A1B64">
              <w:rPr>
                <w:spacing w:val="-1"/>
              </w:rPr>
              <w:t>е</w:t>
            </w:r>
            <w:r w:rsidRPr="006A1B64">
              <w:rPr>
                <w:spacing w:val="-2"/>
              </w:rPr>
              <w:t>т</w:t>
            </w:r>
            <w:r w:rsidRPr="006A1B64">
              <w:t>то</w:t>
            </w:r>
          </w:p>
        </w:tc>
        <w:tc>
          <w:tcPr>
            <w:tcW w:w="5272" w:type="dxa"/>
            <w:tcBorders>
              <w:top w:val="single" w:sz="4" w:space="0" w:color="000000"/>
              <w:left w:val="single" w:sz="4" w:space="0" w:color="000000"/>
              <w:bottom w:val="single" w:sz="4" w:space="0" w:color="000000"/>
              <w:right w:val="single" w:sz="4" w:space="0" w:color="000000"/>
            </w:tcBorders>
            <w:shd w:val="clear" w:color="auto" w:fill="auto"/>
          </w:tcPr>
          <w:p w14:paraId="309D3E73" w14:textId="77777777" w:rsidR="00AB19C5" w:rsidRPr="006A1B64" w:rsidRDefault="00AB19C5" w:rsidP="006D7645">
            <w:pPr>
              <w:pStyle w:val="af4"/>
            </w:pPr>
            <w:r w:rsidRPr="006A1B64">
              <w:t>Рас</w:t>
            </w:r>
            <w:r w:rsidRPr="006A1B64">
              <w:rPr>
                <w:spacing w:val="2"/>
              </w:rPr>
              <w:t>х</w:t>
            </w:r>
            <w:r w:rsidRPr="006A1B64">
              <w:t>од те</w:t>
            </w:r>
            <w:r w:rsidRPr="006A1B64">
              <w:rPr>
                <w:spacing w:val="1"/>
              </w:rPr>
              <w:t>п</w:t>
            </w:r>
            <w:r w:rsidRPr="006A1B64">
              <w:t>ловой</w:t>
            </w:r>
            <w:r w:rsidRPr="006A1B64">
              <w:rPr>
                <w:spacing w:val="-2"/>
              </w:rPr>
              <w:t xml:space="preserve"> </w:t>
            </w:r>
            <w:r w:rsidRPr="006A1B64">
              <w:t>э</w:t>
            </w:r>
            <w:r w:rsidRPr="006A1B64">
              <w:rPr>
                <w:spacing w:val="1"/>
              </w:rPr>
              <w:t>н</w:t>
            </w:r>
            <w:r w:rsidRPr="006A1B64">
              <w:t>ерг</w:t>
            </w:r>
            <w:r w:rsidRPr="006A1B64">
              <w:rPr>
                <w:spacing w:val="-2"/>
              </w:rPr>
              <w:t>и</w:t>
            </w:r>
            <w:r w:rsidRPr="006A1B64">
              <w:t>и</w:t>
            </w:r>
            <w:r w:rsidRPr="006A1B64">
              <w:rPr>
                <w:spacing w:val="1"/>
              </w:rPr>
              <w:t xml:space="preserve"> н</w:t>
            </w:r>
            <w:r w:rsidRPr="006A1B64">
              <w:t>а собстве</w:t>
            </w:r>
            <w:r w:rsidRPr="006A1B64">
              <w:rPr>
                <w:spacing w:val="1"/>
              </w:rPr>
              <w:t>нн</w:t>
            </w:r>
            <w:r w:rsidRPr="006A1B64">
              <w:t xml:space="preserve">ые </w:t>
            </w:r>
            <w:r w:rsidRPr="006A1B64">
              <w:rPr>
                <w:spacing w:val="3"/>
              </w:rPr>
              <w:t>н</w:t>
            </w:r>
            <w:r w:rsidRPr="006A1B64">
              <w:rPr>
                <w:spacing w:val="-5"/>
              </w:rPr>
              <w:t>у</w:t>
            </w:r>
            <w:r w:rsidRPr="006A1B64">
              <w:t>жды котель</w:t>
            </w:r>
            <w:r w:rsidRPr="006A1B64">
              <w:rPr>
                <w:spacing w:val="1"/>
              </w:rPr>
              <w:t>н</w:t>
            </w:r>
            <w:r w:rsidRPr="006A1B64">
              <w:t>ой</w:t>
            </w:r>
            <w:r w:rsidRPr="006A1B64">
              <w:rPr>
                <w:spacing w:val="1"/>
              </w:rPr>
              <w:t xml:space="preserve"> </w:t>
            </w:r>
            <w:r w:rsidRPr="006A1B64">
              <w:t>0,09</w:t>
            </w:r>
            <w:r w:rsidRPr="006A1B64">
              <w:rPr>
                <w:spacing w:val="-3"/>
              </w:rPr>
              <w:t xml:space="preserve"> </w:t>
            </w:r>
            <w:r w:rsidRPr="006A1B64">
              <w:t>Гкал/ч Те</w:t>
            </w:r>
            <w:r w:rsidRPr="006A1B64">
              <w:rPr>
                <w:spacing w:val="1"/>
              </w:rPr>
              <w:t>п</w:t>
            </w:r>
            <w:r w:rsidRPr="006A1B64">
              <w:t>ловая мощ</w:t>
            </w:r>
            <w:r w:rsidRPr="006A1B64">
              <w:rPr>
                <w:spacing w:val="1"/>
              </w:rPr>
              <w:t>н</w:t>
            </w:r>
            <w:r w:rsidRPr="006A1B64">
              <w:t xml:space="preserve">ость </w:t>
            </w:r>
            <w:r w:rsidRPr="006A1B64">
              <w:rPr>
                <w:spacing w:val="1"/>
              </w:rPr>
              <w:t>н</w:t>
            </w:r>
            <w:r w:rsidRPr="006A1B64">
              <w:t>етто 29,91 Гкал/ч (34,79 М</w:t>
            </w:r>
            <w:r w:rsidRPr="006A1B64">
              <w:rPr>
                <w:spacing w:val="-2"/>
              </w:rPr>
              <w:t>В</w:t>
            </w:r>
            <w:r w:rsidRPr="006A1B64">
              <w:t>т)</w:t>
            </w:r>
          </w:p>
        </w:tc>
      </w:tr>
      <w:tr w:rsidR="00AB19C5" w:rsidRPr="006A1B64" w14:paraId="288B7B71" w14:textId="77777777" w:rsidTr="000154F5">
        <w:trPr>
          <w:trHeight w:hRule="exact" w:val="1666"/>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tcPr>
          <w:p w14:paraId="70BC4A72" w14:textId="77777777" w:rsidR="00AB19C5" w:rsidRPr="006A1B64" w:rsidRDefault="00AB19C5" w:rsidP="006D7645">
            <w:pPr>
              <w:pStyle w:val="af4"/>
            </w:pPr>
            <w:r w:rsidRPr="006A1B64">
              <w:t xml:space="preserve">Срок </w:t>
            </w:r>
            <w:r w:rsidRPr="006A1B64">
              <w:rPr>
                <w:spacing w:val="-1"/>
              </w:rPr>
              <w:t>вв</w:t>
            </w:r>
            <w:r w:rsidRPr="006A1B64">
              <w:t>ода в эк</w:t>
            </w:r>
            <w:r w:rsidRPr="006A1B64">
              <w:rPr>
                <w:spacing w:val="-1"/>
              </w:rPr>
              <w:t>с</w:t>
            </w:r>
            <w:r w:rsidRPr="006A1B64">
              <w:rPr>
                <w:spacing w:val="1"/>
              </w:rPr>
              <w:t>п</w:t>
            </w:r>
            <w:r w:rsidRPr="006A1B64">
              <w:rPr>
                <w:spacing w:val="2"/>
              </w:rPr>
              <w:t>л</w:t>
            </w:r>
            <w:r w:rsidRPr="006A1B64">
              <w:rPr>
                <w:spacing w:val="-8"/>
              </w:rPr>
              <w:t>у</w:t>
            </w:r>
            <w:r w:rsidRPr="006A1B64">
              <w:rPr>
                <w:spacing w:val="-1"/>
              </w:rPr>
              <w:t>а</w:t>
            </w:r>
            <w:r w:rsidRPr="006A1B64">
              <w:rPr>
                <w:spacing w:val="3"/>
              </w:rPr>
              <w:t>т</w:t>
            </w:r>
            <w:r w:rsidRPr="006A1B64">
              <w:rPr>
                <w:spacing w:val="-1"/>
              </w:rPr>
              <w:t>а</w:t>
            </w:r>
            <w:r w:rsidRPr="006A1B64">
              <w:rPr>
                <w:spacing w:val="1"/>
              </w:rPr>
              <w:t>ци</w:t>
            </w:r>
            <w:r w:rsidRPr="006A1B64">
              <w:t>ю т</w:t>
            </w:r>
            <w:r w:rsidRPr="006A1B64">
              <w:rPr>
                <w:spacing w:val="-1"/>
              </w:rPr>
              <w:t>е</w:t>
            </w:r>
            <w:r w:rsidRPr="006A1B64">
              <w:rPr>
                <w:spacing w:val="1"/>
              </w:rPr>
              <w:t>п</w:t>
            </w:r>
            <w:r w:rsidRPr="006A1B64">
              <w:t>лоф</w:t>
            </w:r>
            <w:r w:rsidRPr="006A1B64">
              <w:rPr>
                <w:spacing w:val="-2"/>
              </w:rPr>
              <w:t>и</w:t>
            </w:r>
            <w:r w:rsidRPr="006A1B64">
              <w:t>к</w:t>
            </w:r>
            <w:r w:rsidRPr="006A1B64">
              <w:rPr>
                <w:spacing w:val="-1"/>
              </w:rPr>
              <w:t>а</w:t>
            </w:r>
            <w:r w:rsidRPr="006A1B64">
              <w:rPr>
                <w:spacing w:val="1"/>
              </w:rPr>
              <w:t>ци</w:t>
            </w:r>
            <w:r w:rsidRPr="006A1B64">
              <w:rPr>
                <w:spacing w:val="-3"/>
              </w:rPr>
              <w:t>о</w:t>
            </w:r>
            <w:r w:rsidRPr="006A1B64">
              <w:rPr>
                <w:spacing w:val="1"/>
              </w:rPr>
              <w:t>нн</w:t>
            </w:r>
            <w:r w:rsidRPr="006A1B64">
              <w:t>ого</w:t>
            </w:r>
            <w:r w:rsidRPr="006A1B64">
              <w:rPr>
                <w:spacing w:val="28"/>
              </w:rPr>
              <w:t xml:space="preserve"> </w:t>
            </w:r>
            <w:r w:rsidRPr="006A1B64">
              <w:rPr>
                <w:spacing w:val="-3"/>
              </w:rPr>
              <w:t>о</w:t>
            </w:r>
            <w:r w:rsidRPr="006A1B64">
              <w:t>бо</w:t>
            </w:r>
            <w:r w:rsidRPr="006A1B64">
              <w:rPr>
                <w:spacing w:val="2"/>
              </w:rPr>
              <w:t>р</w:t>
            </w:r>
            <w:r w:rsidRPr="006A1B64">
              <w:rPr>
                <w:spacing w:val="-5"/>
              </w:rPr>
              <w:t>у</w:t>
            </w:r>
            <w:r w:rsidRPr="006A1B64">
              <w:t>до</w:t>
            </w:r>
            <w:r w:rsidRPr="006A1B64">
              <w:rPr>
                <w:spacing w:val="-1"/>
              </w:rPr>
              <w:t>ва</w:t>
            </w:r>
            <w:r w:rsidRPr="006A1B64">
              <w:rPr>
                <w:spacing w:val="1"/>
              </w:rPr>
              <w:t>ни</w:t>
            </w:r>
            <w:r w:rsidRPr="006A1B64">
              <w:t>я,</w:t>
            </w:r>
            <w:r w:rsidRPr="006A1B64">
              <w:rPr>
                <w:spacing w:val="28"/>
              </w:rPr>
              <w:t xml:space="preserve"> </w:t>
            </w:r>
            <w:r w:rsidRPr="006A1B64">
              <w:t xml:space="preserve">год </w:t>
            </w:r>
            <w:r w:rsidRPr="006A1B64">
              <w:rPr>
                <w:spacing w:val="1"/>
              </w:rPr>
              <w:t>п</w:t>
            </w:r>
            <w:r w:rsidRPr="006A1B64">
              <w:t>о</w:t>
            </w:r>
            <w:r w:rsidRPr="006A1B64">
              <w:rPr>
                <w:spacing w:val="-1"/>
              </w:rPr>
              <w:t>с</w:t>
            </w:r>
            <w:r w:rsidRPr="006A1B64">
              <w:t>л</w:t>
            </w:r>
            <w:r w:rsidRPr="006A1B64">
              <w:rPr>
                <w:spacing w:val="-1"/>
              </w:rPr>
              <w:t>е</w:t>
            </w:r>
            <w:r w:rsidRPr="006A1B64">
              <w:t>д</w:t>
            </w:r>
            <w:r w:rsidRPr="006A1B64">
              <w:rPr>
                <w:spacing w:val="1"/>
              </w:rPr>
              <w:t>н</w:t>
            </w:r>
            <w:r w:rsidRPr="006A1B64">
              <w:rPr>
                <w:spacing w:val="-1"/>
              </w:rPr>
              <w:t>е</w:t>
            </w:r>
            <w:r w:rsidRPr="006A1B64">
              <w:t>го</w:t>
            </w:r>
            <w:r w:rsidRPr="006A1B64">
              <w:rPr>
                <w:spacing w:val="2"/>
              </w:rPr>
              <w:t xml:space="preserve"> </w:t>
            </w:r>
            <w:r w:rsidRPr="006A1B64">
              <w:t>о</w:t>
            </w:r>
            <w:r w:rsidRPr="006A1B64">
              <w:rPr>
                <w:spacing w:val="-1"/>
              </w:rPr>
              <w:t>св</w:t>
            </w:r>
            <w:r w:rsidRPr="006A1B64">
              <w:rPr>
                <w:spacing w:val="1"/>
              </w:rPr>
              <w:t>и</w:t>
            </w:r>
            <w:r w:rsidRPr="006A1B64">
              <w:t>д</w:t>
            </w:r>
            <w:r w:rsidRPr="006A1B64">
              <w:rPr>
                <w:spacing w:val="-1"/>
              </w:rPr>
              <w:t>е</w:t>
            </w:r>
            <w:r w:rsidRPr="006A1B64">
              <w:t>т</w:t>
            </w:r>
            <w:r w:rsidRPr="006A1B64">
              <w:rPr>
                <w:spacing w:val="1"/>
              </w:rPr>
              <w:t>е</w:t>
            </w:r>
            <w:r w:rsidRPr="006A1B64">
              <w:t>ль</w:t>
            </w:r>
            <w:r w:rsidRPr="006A1B64">
              <w:rPr>
                <w:spacing w:val="-1"/>
              </w:rPr>
              <w:t>с</w:t>
            </w:r>
            <w:r w:rsidRPr="006A1B64">
              <w:t>т</w:t>
            </w:r>
            <w:r w:rsidRPr="006A1B64">
              <w:rPr>
                <w:spacing w:val="-1"/>
              </w:rPr>
              <w:t>в</w:t>
            </w:r>
            <w:r w:rsidRPr="006A1B64">
              <w:t>о</w:t>
            </w:r>
            <w:r w:rsidRPr="006A1B64">
              <w:rPr>
                <w:spacing w:val="-1"/>
              </w:rPr>
              <w:t>ва</w:t>
            </w:r>
            <w:r w:rsidRPr="006A1B64">
              <w:rPr>
                <w:spacing w:val="1"/>
              </w:rPr>
              <w:t>ни</w:t>
            </w:r>
            <w:r w:rsidRPr="006A1B64">
              <w:t>я</w:t>
            </w:r>
            <w:r w:rsidRPr="006A1B64">
              <w:rPr>
                <w:spacing w:val="2"/>
              </w:rPr>
              <w:t xml:space="preserve"> </w:t>
            </w:r>
            <w:r w:rsidRPr="006A1B64">
              <w:rPr>
                <w:spacing w:val="1"/>
              </w:rPr>
              <w:t>п</w:t>
            </w:r>
            <w:r w:rsidRPr="006A1B64">
              <w:t>ри до</w:t>
            </w:r>
            <w:r w:rsidRPr="006A1B64">
              <w:rPr>
                <w:spacing w:val="3"/>
              </w:rPr>
              <w:t>п</w:t>
            </w:r>
            <w:r w:rsidRPr="006A1B64">
              <w:rPr>
                <w:spacing w:val="-5"/>
              </w:rPr>
              <w:t>у</w:t>
            </w:r>
            <w:r w:rsidRPr="006A1B64">
              <w:rPr>
                <w:spacing w:val="-1"/>
              </w:rPr>
              <w:t>с</w:t>
            </w:r>
            <w:r w:rsidRPr="006A1B64">
              <w:t>ке</w:t>
            </w:r>
            <w:r w:rsidRPr="006A1B64">
              <w:rPr>
                <w:spacing w:val="1"/>
              </w:rPr>
              <w:t xml:space="preserve"> </w:t>
            </w:r>
            <w:r w:rsidRPr="006A1B64">
              <w:t>к</w:t>
            </w:r>
            <w:r w:rsidRPr="006A1B64">
              <w:rPr>
                <w:spacing w:val="3"/>
              </w:rPr>
              <w:t xml:space="preserve"> </w:t>
            </w:r>
            <w:r w:rsidRPr="006A1B64">
              <w:t>эк</w:t>
            </w:r>
            <w:r w:rsidRPr="006A1B64">
              <w:rPr>
                <w:spacing w:val="-1"/>
              </w:rPr>
              <w:t>с</w:t>
            </w:r>
            <w:r w:rsidRPr="006A1B64">
              <w:rPr>
                <w:spacing w:val="1"/>
              </w:rPr>
              <w:t>п</w:t>
            </w:r>
            <w:r w:rsidRPr="006A1B64">
              <w:rPr>
                <w:spacing w:val="2"/>
              </w:rPr>
              <w:t>л</w:t>
            </w:r>
            <w:r w:rsidRPr="006A1B64">
              <w:rPr>
                <w:spacing w:val="-5"/>
              </w:rPr>
              <w:t>у</w:t>
            </w:r>
            <w:r w:rsidRPr="006A1B64">
              <w:rPr>
                <w:spacing w:val="-1"/>
              </w:rPr>
              <w:t>а</w:t>
            </w:r>
            <w:r w:rsidRPr="006A1B64">
              <w:t>т</w:t>
            </w:r>
            <w:r w:rsidRPr="006A1B64">
              <w:rPr>
                <w:spacing w:val="-1"/>
              </w:rPr>
              <w:t>а</w:t>
            </w:r>
            <w:r w:rsidRPr="006A1B64">
              <w:rPr>
                <w:spacing w:val="1"/>
              </w:rPr>
              <w:t>ци</w:t>
            </w:r>
            <w:r w:rsidRPr="006A1B64">
              <w:t>и</w:t>
            </w:r>
            <w:r w:rsidRPr="006A1B64">
              <w:rPr>
                <w:spacing w:val="3"/>
              </w:rPr>
              <w:t xml:space="preserve"> </w:t>
            </w:r>
            <w:r w:rsidRPr="006A1B64">
              <w:rPr>
                <w:spacing w:val="1"/>
              </w:rPr>
              <w:t>п</w:t>
            </w:r>
            <w:r w:rsidRPr="006A1B64">
              <w:t>о</w:t>
            </w:r>
            <w:r w:rsidRPr="006A1B64">
              <w:rPr>
                <w:spacing w:val="-1"/>
              </w:rPr>
              <w:t>с</w:t>
            </w:r>
            <w:r w:rsidRPr="006A1B64">
              <w:t>ле</w:t>
            </w:r>
            <w:r w:rsidRPr="006A1B64">
              <w:rPr>
                <w:spacing w:val="1"/>
              </w:rPr>
              <w:t xml:space="preserve"> </w:t>
            </w:r>
            <w:r w:rsidRPr="006A1B64">
              <w:t>р</w:t>
            </w:r>
            <w:r w:rsidRPr="006A1B64">
              <w:rPr>
                <w:spacing w:val="-1"/>
              </w:rPr>
              <w:t>ем</w:t>
            </w:r>
            <w:r w:rsidRPr="006A1B64">
              <w:t>о</w:t>
            </w:r>
            <w:r w:rsidRPr="006A1B64">
              <w:rPr>
                <w:spacing w:val="1"/>
              </w:rPr>
              <w:t>н</w:t>
            </w:r>
            <w:r w:rsidRPr="006A1B64">
              <w:t>то</w:t>
            </w:r>
            <w:r w:rsidRPr="006A1B64">
              <w:rPr>
                <w:spacing w:val="-1"/>
              </w:rPr>
              <w:t>в</w:t>
            </w:r>
            <w:r w:rsidRPr="006A1B64">
              <w:t>, год</w:t>
            </w:r>
            <w:r w:rsidRPr="006A1B64">
              <w:rPr>
                <w:spacing w:val="43"/>
              </w:rPr>
              <w:t xml:space="preserve"> </w:t>
            </w:r>
            <w:r w:rsidRPr="006A1B64">
              <w:rPr>
                <w:spacing w:val="1"/>
              </w:rPr>
              <w:t>п</w:t>
            </w:r>
            <w:r w:rsidRPr="006A1B64">
              <w:t>родл</w:t>
            </w:r>
            <w:r w:rsidRPr="006A1B64">
              <w:rPr>
                <w:spacing w:val="-1"/>
              </w:rPr>
              <w:t>е</w:t>
            </w:r>
            <w:r w:rsidRPr="006A1B64">
              <w:rPr>
                <w:spacing w:val="-2"/>
              </w:rPr>
              <w:t>н</w:t>
            </w:r>
            <w:r w:rsidRPr="006A1B64">
              <w:rPr>
                <w:spacing w:val="1"/>
              </w:rPr>
              <w:t>и</w:t>
            </w:r>
            <w:r w:rsidRPr="006A1B64">
              <w:t>я</w:t>
            </w:r>
            <w:r w:rsidRPr="006A1B64">
              <w:rPr>
                <w:spacing w:val="43"/>
              </w:rPr>
              <w:t xml:space="preserve"> </w:t>
            </w:r>
            <w:r w:rsidRPr="006A1B64">
              <w:t>р</w:t>
            </w:r>
            <w:r w:rsidRPr="006A1B64">
              <w:rPr>
                <w:spacing w:val="-1"/>
              </w:rPr>
              <w:t>е</w:t>
            </w:r>
            <w:r w:rsidRPr="006A1B64">
              <w:rPr>
                <w:spacing w:val="1"/>
              </w:rPr>
              <w:t>с</w:t>
            </w:r>
            <w:r w:rsidRPr="006A1B64">
              <w:rPr>
                <w:spacing w:val="-5"/>
              </w:rPr>
              <w:t>у</w:t>
            </w:r>
            <w:r w:rsidRPr="006A1B64">
              <w:t>р</w:t>
            </w:r>
            <w:r w:rsidRPr="006A1B64">
              <w:rPr>
                <w:spacing w:val="1"/>
              </w:rPr>
              <w:t>с</w:t>
            </w:r>
            <w:r w:rsidRPr="006A1B64">
              <w:t>а</w:t>
            </w:r>
            <w:r w:rsidRPr="006A1B64">
              <w:rPr>
                <w:spacing w:val="44"/>
              </w:rPr>
              <w:t xml:space="preserve"> </w:t>
            </w:r>
            <w:r w:rsidRPr="006A1B64">
              <w:t>и</w:t>
            </w:r>
            <w:r w:rsidRPr="006A1B64">
              <w:rPr>
                <w:spacing w:val="44"/>
              </w:rPr>
              <w:t xml:space="preserve"> </w:t>
            </w:r>
            <w:r w:rsidRPr="006A1B64">
              <w:rPr>
                <w:spacing w:val="-1"/>
              </w:rPr>
              <w:t>ме</w:t>
            </w:r>
            <w:r w:rsidRPr="006A1B64">
              <w:t>ро</w:t>
            </w:r>
            <w:r w:rsidRPr="006A1B64">
              <w:rPr>
                <w:spacing w:val="1"/>
              </w:rPr>
              <w:t>п</w:t>
            </w:r>
            <w:r w:rsidRPr="006A1B64">
              <w:t>р</w:t>
            </w:r>
            <w:r w:rsidRPr="006A1B64">
              <w:rPr>
                <w:spacing w:val="1"/>
              </w:rPr>
              <w:t>и</w:t>
            </w:r>
            <w:r w:rsidRPr="006A1B64">
              <w:rPr>
                <w:spacing w:val="-3"/>
              </w:rPr>
              <w:t>я</w:t>
            </w:r>
            <w:r w:rsidRPr="006A1B64">
              <w:t>т</w:t>
            </w:r>
            <w:r w:rsidRPr="006A1B64">
              <w:rPr>
                <w:spacing w:val="1"/>
              </w:rPr>
              <w:t>и</w:t>
            </w:r>
            <w:r w:rsidRPr="006A1B64">
              <w:t>я</w:t>
            </w:r>
            <w:r w:rsidRPr="006A1B64">
              <w:rPr>
                <w:spacing w:val="40"/>
              </w:rPr>
              <w:t xml:space="preserve"> </w:t>
            </w:r>
            <w:r w:rsidRPr="006A1B64">
              <w:rPr>
                <w:spacing w:val="1"/>
              </w:rPr>
              <w:t>п</w:t>
            </w:r>
            <w:r w:rsidRPr="006A1B64">
              <w:t xml:space="preserve">о </w:t>
            </w:r>
            <w:r w:rsidRPr="006A1B64">
              <w:rPr>
                <w:spacing w:val="1"/>
              </w:rPr>
              <w:t>п</w:t>
            </w:r>
            <w:r w:rsidRPr="006A1B64">
              <w:t>родл</w:t>
            </w:r>
            <w:r w:rsidRPr="006A1B64">
              <w:rPr>
                <w:spacing w:val="-1"/>
              </w:rPr>
              <w:t>е</w:t>
            </w:r>
            <w:r w:rsidRPr="006A1B64">
              <w:rPr>
                <w:spacing w:val="1"/>
              </w:rPr>
              <w:t>н</w:t>
            </w:r>
            <w:r w:rsidRPr="006A1B64">
              <w:rPr>
                <w:spacing w:val="-2"/>
              </w:rPr>
              <w:t>и</w:t>
            </w:r>
            <w:r w:rsidRPr="006A1B64">
              <w:t>ю р</w:t>
            </w:r>
            <w:r w:rsidRPr="006A1B64">
              <w:rPr>
                <w:spacing w:val="-1"/>
              </w:rPr>
              <w:t>е</w:t>
            </w:r>
            <w:r w:rsidRPr="006A1B64">
              <w:rPr>
                <w:spacing w:val="1"/>
              </w:rPr>
              <w:t>с</w:t>
            </w:r>
            <w:r w:rsidRPr="006A1B64">
              <w:rPr>
                <w:spacing w:val="-5"/>
              </w:rPr>
              <w:t>у</w:t>
            </w:r>
            <w:r w:rsidRPr="006A1B64">
              <w:rPr>
                <w:spacing w:val="2"/>
              </w:rPr>
              <w:t>р</w:t>
            </w:r>
            <w:r w:rsidRPr="006A1B64">
              <w:rPr>
                <w:spacing w:val="-1"/>
              </w:rPr>
              <w:t>с</w:t>
            </w:r>
            <w:r w:rsidRPr="006A1B64">
              <w:t>а</w:t>
            </w:r>
          </w:p>
        </w:tc>
        <w:tc>
          <w:tcPr>
            <w:tcW w:w="5272" w:type="dxa"/>
            <w:tcBorders>
              <w:top w:val="single" w:sz="4" w:space="0" w:color="000000"/>
              <w:left w:val="single" w:sz="4" w:space="0" w:color="000000"/>
              <w:bottom w:val="single" w:sz="4" w:space="0" w:color="000000"/>
              <w:right w:val="single" w:sz="4" w:space="0" w:color="000000"/>
            </w:tcBorders>
            <w:shd w:val="clear" w:color="auto" w:fill="auto"/>
          </w:tcPr>
          <w:p w14:paraId="0280F6DF" w14:textId="77777777" w:rsidR="00AB19C5" w:rsidRPr="006A1B64" w:rsidRDefault="00AB19C5" w:rsidP="006D7645">
            <w:pPr>
              <w:pStyle w:val="af4"/>
            </w:pPr>
            <w:r w:rsidRPr="006A1B64">
              <w:t>Дата ввода</w:t>
            </w:r>
            <w:r w:rsidRPr="006A1B64">
              <w:rPr>
                <w:spacing w:val="1"/>
              </w:rPr>
              <w:t xml:space="preserve"> </w:t>
            </w:r>
            <w:r w:rsidRPr="006A1B64">
              <w:t>в экс</w:t>
            </w:r>
            <w:r w:rsidRPr="006A1B64">
              <w:rPr>
                <w:spacing w:val="1"/>
              </w:rPr>
              <w:t>п</w:t>
            </w:r>
            <w:r w:rsidRPr="006A1B64">
              <w:rPr>
                <w:spacing w:val="2"/>
              </w:rPr>
              <w:t>л</w:t>
            </w:r>
            <w:r w:rsidRPr="006A1B64">
              <w:rPr>
                <w:spacing w:val="-5"/>
              </w:rPr>
              <w:t>у</w:t>
            </w:r>
            <w:r w:rsidRPr="006A1B64">
              <w:t>ат</w:t>
            </w:r>
            <w:r w:rsidRPr="006A1B64">
              <w:rPr>
                <w:spacing w:val="1"/>
              </w:rPr>
              <w:t>аци</w:t>
            </w:r>
            <w:r w:rsidRPr="006A1B64">
              <w:t>ю – 3</w:t>
            </w:r>
            <w:r w:rsidRPr="006A1B64">
              <w:rPr>
                <w:spacing w:val="-3"/>
              </w:rPr>
              <w:t xml:space="preserve"> </w:t>
            </w:r>
            <w:r w:rsidRPr="006A1B64">
              <w:t xml:space="preserve">котла 1984 </w:t>
            </w:r>
          </w:p>
        </w:tc>
      </w:tr>
      <w:tr w:rsidR="00AB19C5" w:rsidRPr="006A1B64" w14:paraId="6675677F" w14:textId="77777777" w:rsidTr="000154F5">
        <w:trPr>
          <w:trHeight w:hRule="exact" w:val="1666"/>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tcPr>
          <w:p w14:paraId="0A0B5AE6" w14:textId="77777777" w:rsidR="00AB19C5" w:rsidRPr="006A1B64" w:rsidRDefault="00AB19C5" w:rsidP="006D7645">
            <w:pPr>
              <w:pStyle w:val="af4"/>
            </w:pPr>
            <w:r w:rsidRPr="006A1B64">
              <w:lastRenderedPageBreak/>
              <w:t xml:space="preserve"> Схемы выдачи тепловой мощности, </w:t>
            </w:r>
            <w:r w:rsidRPr="006A1B64">
              <w:rPr>
                <w:spacing w:val="-1"/>
              </w:rPr>
              <w:t>с</w:t>
            </w:r>
            <w:r w:rsidRPr="006A1B64">
              <w:t>т</w:t>
            </w:r>
            <w:r w:rsidRPr="006A1B64">
              <w:rPr>
                <w:spacing w:val="2"/>
              </w:rPr>
              <w:t>р</w:t>
            </w:r>
            <w:r w:rsidRPr="006A1B64">
              <w:rPr>
                <w:spacing w:val="-5"/>
              </w:rPr>
              <w:t>у</w:t>
            </w:r>
            <w:r w:rsidRPr="006A1B64">
              <w:t>к</w:t>
            </w:r>
            <w:r w:rsidRPr="006A1B64">
              <w:rPr>
                <w:spacing w:val="3"/>
              </w:rPr>
              <w:t>т</w:t>
            </w:r>
            <w:r w:rsidRPr="006A1B64">
              <w:rPr>
                <w:spacing w:val="-5"/>
              </w:rPr>
              <w:t>у</w:t>
            </w:r>
            <w:r w:rsidRPr="006A1B64">
              <w:rPr>
                <w:spacing w:val="2"/>
              </w:rPr>
              <w:t>р</w:t>
            </w:r>
            <w:r w:rsidRPr="006A1B64">
              <w:t>а</w:t>
            </w:r>
            <w:r w:rsidRPr="006A1B64">
              <w:rPr>
                <w:spacing w:val="6"/>
              </w:rPr>
              <w:t xml:space="preserve"> </w:t>
            </w:r>
            <w:r w:rsidRPr="006A1B64">
              <w:t>т</w:t>
            </w:r>
            <w:r w:rsidRPr="006A1B64">
              <w:rPr>
                <w:spacing w:val="-1"/>
              </w:rPr>
              <w:t>е</w:t>
            </w:r>
            <w:r w:rsidRPr="006A1B64">
              <w:rPr>
                <w:spacing w:val="1"/>
              </w:rPr>
              <w:t>п</w:t>
            </w:r>
            <w:r w:rsidRPr="006A1B64">
              <w:t>лоф</w:t>
            </w:r>
            <w:r w:rsidRPr="006A1B64">
              <w:rPr>
                <w:spacing w:val="1"/>
              </w:rPr>
              <w:t>и</w:t>
            </w:r>
            <w:r w:rsidRPr="006A1B64">
              <w:t>к</w:t>
            </w:r>
            <w:r w:rsidRPr="006A1B64">
              <w:rPr>
                <w:spacing w:val="-1"/>
              </w:rPr>
              <w:t>а</w:t>
            </w:r>
            <w:r w:rsidRPr="006A1B64">
              <w:rPr>
                <w:spacing w:val="-2"/>
              </w:rPr>
              <w:t>ц</w:t>
            </w:r>
            <w:r w:rsidRPr="006A1B64">
              <w:rPr>
                <w:spacing w:val="1"/>
              </w:rPr>
              <w:t>и</w:t>
            </w:r>
            <w:r w:rsidRPr="006A1B64">
              <w:t>о</w:t>
            </w:r>
            <w:r w:rsidRPr="006A1B64">
              <w:rPr>
                <w:spacing w:val="1"/>
              </w:rPr>
              <w:t>нн</w:t>
            </w:r>
            <w:r w:rsidRPr="006A1B64">
              <w:rPr>
                <w:spacing w:val="-3"/>
              </w:rPr>
              <w:t>ы</w:t>
            </w:r>
            <w:r w:rsidRPr="006A1B64">
              <w:t>х</w:t>
            </w:r>
            <w:r w:rsidRPr="006A1B64">
              <w:rPr>
                <w:spacing w:val="9"/>
              </w:rPr>
              <w:t xml:space="preserve"> </w:t>
            </w:r>
            <w:r w:rsidRPr="006A1B64">
              <w:rPr>
                <w:spacing w:val="-5"/>
              </w:rPr>
              <w:t>у</w:t>
            </w:r>
            <w:r w:rsidRPr="006A1B64">
              <w:rPr>
                <w:spacing w:val="-1"/>
              </w:rPr>
              <w:t>с</w:t>
            </w:r>
            <w:r w:rsidRPr="006A1B64">
              <w:t>т</w:t>
            </w:r>
            <w:r w:rsidRPr="006A1B64">
              <w:rPr>
                <w:spacing w:val="-1"/>
              </w:rPr>
              <w:t>а</w:t>
            </w:r>
            <w:r w:rsidRPr="006A1B64">
              <w:rPr>
                <w:spacing w:val="1"/>
              </w:rPr>
              <w:t>н</w:t>
            </w:r>
            <w:r w:rsidRPr="006A1B64">
              <w:t>о</w:t>
            </w:r>
            <w:r w:rsidRPr="006A1B64">
              <w:rPr>
                <w:spacing w:val="-1"/>
              </w:rPr>
              <w:t>в</w:t>
            </w:r>
            <w:r w:rsidRPr="006A1B64">
              <w:t xml:space="preserve">ок </w:t>
            </w:r>
            <w:r w:rsidRPr="006A1B64">
              <w:rPr>
                <w:spacing w:val="-1"/>
              </w:rPr>
              <w:t>(ес</w:t>
            </w:r>
            <w:r w:rsidRPr="006A1B64">
              <w:t>ли</w:t>
            </w:r>
            <w:r w:rsidRPr="006A1B64">
              <w:rPr>
                <w:spacing w:val="25"/>
              </w:rPr>
              <w:t xml:space="preserve"> </w:t>
            </w:r>
            <w:r w:rsidRPr="006A1B64">
              <w:rPr>
                <w:spacing w:val="1"/>
              </w:rPr>
              <w:t>и</w:t>
            </w:r>
            <w:r w:rsidRPr="006A1B64">
              <w:rPr>
                <w:spacing w:val="-1"/>
              </w:rPr>
              <w:t>с</w:t>
            </w:r>
            <w:r w:rsidRPr="006A1B64">
              <w:t>т</w:t>
            </w:r>
            <w:r w:rsidRPr="006A1B64">
              <w:rPr>
                <w:spacing w:val="-1"/>
              </w:rPr>
              <w:t>оч</w:t>
            </w:r>
            <w:r w:rsidRPr="006A1B64">
              <w:rPr>
                <w:spacing w:val="1"/>
              </w:rPr>
              <w:t>ни</w:t>
            </w:r>
            <w:r w:rsidRPr="006A1B64">
              <w:t>к</w:t>
            </w:r>
            <w:r w:rsidRPr="006A1B64">
              <w:rPr>
                <w:spacing w:val="24"/>
              </w:rPr>
              <w:t xml:space="preserve"> </w:t>
            </w:r>
            <w:r w:rsidRPr="006A1B64">
              <w:t>т</w:t>
            </w:r>
            <w:r w:rsidRPr="006A1B64">
              <w:rPr>
                <w:spacing w:val="-1"/>
              </w:rPr>
              <w:t>е</w:t>
            </w:r>
            <w:r w:rsidRPr="006A1B64">
              <w:rPr>
                <w:spacing w:val="1"/>
              </w:rPr>
              <w:t>п</w:t>
            </w:r>
            <w:r w:rsidRPr="006A1B64">
              <w:t>ло</w:t>
            </w:r>
            <w:r w:rsidRPr="006A1B64">
              <w:rPr>
                <w:spacing w:val="-1"/>
              </w:rPr>
              <w:t>в</w:t>
            </w:r>
            <w:r w:rsidRPr="006A1B64">
              <w:t>ой</w:t>
            </w:r>
            <w:r w:rsidRPr="006A1B64">
              <w:rPr>
                <w:spacing w:val="25"/>
              </w:rPr>
              <w:t xml:space="preserve"> </w:t>
            </w:r>
            <w:r w:rsidRPr="006A1B64">
              <w:t>э</w:t>
            </w:r>
            <w:r w:rsidRPr="006A1B64">
              <w:rPr>
                <w:spacing w:val="1"/>
              </w:rPr>
              <w:t>н</w:t>
            </w:r>
            <w:r w:rsidRPr="006A1B64">
              <w:rPr>
                <w:spacing w:val="-1"/>
              </w:rPr>
              <w:t>е</w:t>
            </w:r>
            <w:r w:rsidRPr="006A1B64">
              <w:t>рг</w:t>
            </w:r>
            <w:r w:rsidRPr="006A1B64">
              <w:rPr>
                <w:spacing w:val="1"/>
              </w:rPr>
              <w:t>и</w:t>
            </w:r>
            <w:r w:rsidRPr="006A1B64">
              <w:t>и</w:t>
            </w:r>
            <w:r w:rsidRPr="006A1B64">
              <w:rPr>
                <w:spacing w:val="25"/>
              </w:rPr>
              <w:t xml:space="preserve"> </w:t>
            </w:r>
            <w:r w:rsidRPr="006A1B64">
              <w:t xml:space="preserve">– </w:t>
            </w:r>
            <w:r w:rsidRPr="006A1B64">
              <w:rPr>
                <w:spacing w:val="1"/>
              </w:rPr>
              <w:t>и</w:t>
            </w:r>
            <w:r w:rsidRPr="006A1B64">
              <w:rPr>
                <w:spacing w:val="-1"/>
              </w:rPr>
              <w:t>с</w:t>
            </w:r>
            <w:r w:rsidRPr="006A1B64">
              <w:t>то</w:t>
            </w:r>
            <w:r w:rsidRPr="006A1B64">
              <w:rPr>
                <w:spacing w:val="-1"/>
              </w:rPr>
              <w:t>ч</w:t>
            </w:r>
            <w:r w:rsidRPr="006A1B64">
              <w:rPr>
                <w:spacing w:val="1"/>
              </w:rPr>
              <w:t>ни</w:t>
            </w:r>
            <w:r w:rsidRPr="006A1B64">
              <w:t>к</w:t>
            </w:r>
            <w:r w:rsidRPr="006A1B64">
              <w:rPr>
                <w:spacing w:val="20"/>
              </w:rPr>
              <w:t xml:space="preserve"> </w:t>
            </w:r>
            <w:r w:rsidRPr="006A1B64">
              <w:t>ко</w:t>
            </w:r>
            <w:r w:rsidRPr="006A1B64">
              <w:rPr>
                <w:spacing w:val="-1"/>
              </w:rPr>
              <w:t>м</w:t>
            </w:r>
            <w:r w:rsidRPr="006A1B64">
              <w:t>б</w:t>
            </w:r>
            <w:r w:rsidRPr="006A1B64">
              <w:rPr>
                <w:spacing w:val="-2"/>
              </w:rPr>
              <w:t>и</w:t>
            </w:r>
            <w:r w:rsidRPr="006A1B64">
              <w:rPr>
                <w:spacing w:val="1"/>
              </w:rPr>
              <w:t>ни</w:t>
            </w:r>
            <w:r w:rsidRPr="006A1B64">
              <w:t>р</w:t>
            </w:r>
            <w:r w:rsidRPr="006A1B64">
              <w:rPr>
                <w:spacing w:val="-3"/>
              </w:rPr>
              <w:t>о</w:t>
            </w:r>
            <w:r w:rsidRPr="006A1B64">
              <w:rPr>
                <w:spacing w:val="-1"/>
              </w:rPr>
              <w:t>ва</w:t>
            </w:r>
            <w:r w:rsidRPr="006A1B64">
              <w:rPr>
                <w:spacing w:val="1"/>
              </w:rPr>
              <w:t>нн</w:t>
            </w:r>
            <w:r w:rsidRPr="006A1B64">
              <w:t>ой</w:t>
            </w:r>
            <w:r w:rsidRPr="006A1B64">
              <w:rPr>
                <w:spacing w:val="22"/>
              </w:rPr>
              <w:t xml:space="preserve"> </w:t>
            </w:r>
            <w:r w:rsidRPr="006A1B64">
              <w:rPr>
                <w:spacing w:val="-1"/>
              </w:rPr>
              <w:t>вы</w:t>
            </w:r>
            <w:r w:rsidRPr="006A1B64">
              <w:t>р</w:t>
            </w:r>
            <w:r w:rsidRPr="006A1B64">
              <w:rPr>
                <w:spacing w:val="-1"/>
              </w:rPr>
              <w:t>а</w:t>
            </w:r>
            <w:r w:rsidRPr="006A1B64">
              <w:t>бот</w:t>
            </w:r>
            <w:r w:rsidRPr="006A1B64">
              <w:rPr>
                <w:spacing w:val="-2"/>
              </w:rPr>
              <w:t>к</w:t>
            </w:r>
            <w:r w:rsidRPr="006A1B64">
              <w:t>и т</w:t>
            </w:r>
            <w:r w:rsidRPr="006A1B64">
              <w:rPr>
                <w:spacing w:val="-1"/>
              </w:rPr>
              <w:t>е</w:t>
            </w:r>
            <w:r w:rsidRPr="006A1B64">
              <w:rPr>
                <w:spacing w:val="1"/>
              </w:rPr>
              <w:t>п</w:t>
            </w:r>
            <w:r w:rsidRPr="006A1B64">
              <w:t>ло</w:t>
            </w:r>
            <w:r w:rsidRPr="006A1B64">
              <w:rPr>
                <w:spacing w:val="-1"/>
              </w:rPr>
              <w:t>в</w:t>
            </w:r>
            <w:r w:rsidRPr="006A1B64">
              <w:t>ой</w:t>
            </w:r>
            <w:r w:rsidRPr="006A1B64">
              <w:rPr>
                <w:spacing w:val="51"/>
              </w:rPr>
              <w:t xml:space="preserve"> </w:t>
            </w:r>
            <w:r w:rsidRPr="006A1B64">
              <w:rPr>
                <w:spacing w:val="-3"/>
              </w:rPr>
              <w:t>э</w:t>
            </w:r>
            <w:r w:rsidRPr="006A1B64">
              <w:rPr>
                <w:spacing w:val="1"/>
              </w:rPr>
              <w:t>н</w:t>
            </w:r>
            <w:r w:rsidRPr="006A1B64">
              <w:rPr>
                <w:spacing w:val="-1"/>
              </w:rPr>
              <w:t>е</w:t>
            </w:r>
            <w:r w:rsidRPr="006A1B64">
              <w:t>рг</w:t>
            </w:r>
            <w:r w:rsidRPr="006A1B64">
              <w:rPr>
                <w:spacing w:val="1"/>
              </w:rPr>
              <w:t>и</w:t>
            </w:r>
            <w:r w:rsidRPr="006A1B64">
              <w:t>и</w:t>
            </w:r>
            <w:r w:rsidRPr="006A1B64">
              <w:rPr>
                <w:spacing w:val="49"/>
              </w:rPr>
              <w:t xml:space="preserve"> </w:t>
            </w:r>
            <w:r w:rsidRPr="006A1B64">
              <w:t>и</w:t>
            </w:r>
            <w:r w:rsidRPr="006A1B64">
              <w:rPr>
                <w:spacing w:val="51"/>
              </w:rPr>
              <w:t xml:space="preserve"> </w:t>
            </w:r>
            <w:r w:rsidRPr="006A1B64">
              <w:t>эл</w:t>
            </w:r>
            <w:r w:rsidRPr="006A1B64">
              <w:rPr>
                <w:spacing w:val="-1"/>
              </w:rPr>
              <w:t>е</w:t>
            </w:r>
            <w:r w:rsidRPr="006A1B64">
              <w:t>кт</w:t>
            </w:r>
            <w:r w:rsidRPr="006A1B64">
              <w:rPr>
                <w:spacing w:val="-3"/>
              </w:rPr>
              <w:t>р</w:t>
            </w:r>
            <w:r w:rsidRPr="006A1B64">
              <w:rPr>
                <w:spacing w:val="1"/>
              </w:rPr>
              <w:t>и</w:t>
            </w:r>
            <w:r w:rsidRPr="006A1B64">
              <w:rPr>
                <w:spacing w:val="-1"/>
              </w:rPr>
              <w:t>чес</w:t>
            </w:r>
            <w:r w:rsidRPr="006A1B64">
              <w:t>к</w:t>
            </w:r>
            <w:r w:rsidRPr="006A1B64">
              <w:rPr>
                <w:spacing w:val="-1"/>
              </w:rPr>
              <w:t>о</w:t>
            </w:r>
            <w:r w:rsidRPr="006A1B64">
              <w:t>й э</w:t>
            </w:r>
            <w:r w:rsidRPr="006A1B64">
              <w:rPr>
                <w:spacing w:val="1"/>
              </w:rPr>
              <w:t>н</w:t>
            </w:r>
            <w:r w:rsidRPr="006A1B64">
              <w:rPr>
                <w:spacing w:val="-1"/>
              </w:rPr>
              <w:t>е</w:t>
            </w:r>
            <w:r w:rsidRPr="006A1B64">
              <w:t>рг</w:t>
            </w:r>
            <w:r w:rsidRPr="006A1B64">
              <w:rPr>
                <w:spacing w:val="1"/>
              </w:rPr>
              <w:t>ии)</w:t>
            </w:r>
          </w:p>
        </w:tc>
        <w:tc>
          <w:tcPr>
            <w:tcW w:w="5272" w:type="dxa"/>
            <w:tcBorders>
              <w:top w:val="single" w:sz="4" w:space="0" w:color="000000"/>
              <w:left w:val="single" w:sz="4" w:space="0" w:color="000000"/>
              <w:bottom w:val="single" w:sz="4" w:space="0" w:color="000000"/>
              <w:right w:val="single" w:sz="4" w:space="0" w:color="000000"/>
            </w:tcBorders>
            <w:shd w:val="clear" w:color="auto" w:fill="auto"/>
          </w:tcPr>
          <w:p w14:paraId="70AAE08D" w14:textId="77777777" w:rsidR="00AB19C5" w:rsidRPr="006A1B64" w:rsidRDefault="00AB19C5" w:rsidP="006D7645">
            <w:pPr>
              <w:pStyle w:val="af4"/>
            </w:pPr>
            <w:r w:rsidRPr="006A1B64">
              <w:t>Источ</w:t>
            </w:r>
            <w:r w:rsidRPr="006A1B64">
              <w:rPr>
                <w:spacing w:val="1"/>
              </w:rPr>
              <w:t>ни</w:t>
            </w:r>
            <w:r w:rsidRPr="006A1B64">
              <w:t>к комб</w:t>
            </w:r>
            <w:r w:rsidRPr="006A1B64">
              <w:rPr>
                <w:spacing w:val="-2"/>
              </w:rPr>
              <w:t>и</w:t>
            </w:r>
            <w:r w:rsidRPr="006A1B64">
              <w:rPr>
                <w:spacing w:val="1"/>
              </w:rPr>
              <w:t>ни</w:t>
            </w:r>
            <w:r w:rsidRPr="006A1B64">
              <w:t>ров</w:t>
            </w:r>
            <w:r w:rsidRPr="006A1B64">
              <w:rPr>
                <w:spacing w:val="-4"/>
              </w:rPr>
              <w:t>а</w:t>
            </w:r>
            <w:r w:rsidRPr="006A1B64">
              <w:rPr>
                <w:spacing w:val="1"/>
              </w:rPr>
              <w:t>нн</w:t>
            </w:r>
            <w:r w:rsidRPr="006A1B64">
              <w:t>ой</w:t>
            </w:r>
            <w:r w:rsidRPr="006A1B64">
              <w:rPr>
                <w:spacing w:val="1"/>
              </w:rPr>
              <w:t xml:space="preserve"> </w:t>
            </w:r>
            <w:r w:rsidRPr="006A1B64">
              <w:t>выработ</w:t>
            </w:r>
            <w:r w:rsidRPr="006A1B64">
              <w:rPr>
                <w:spacing w:val="-2"/>
              </w:rPr>
              <w:t>к</w:t>
            </w:r>
            <w:r w:rsidRPr="006A1B64">
              <w:t>и те</w:t>
            </w:r>
            <w:r w:rsidRPr="006A1B64">
              <w:rPr>
                <w:spacing w:val="1"/>
              </w:rPr>
              <w:t>п</w:t>
            </w:r>
            <w:r w:rsidRPr="006A1B64">
              <w:t>ловой</w:t>
            </w:r>
            <w:r w:rsidRPr="006A1B64">
              <w:rPr>
                <w:spacing w:val="1"/>
              </w:rPr>
              <w:t xml:space="preserve"> </w:t>
            </w:r>
            <w:r w:rsidRPr="006A1B64">
              <w:t>и</w:t>
            </w:r>
            <w:r w:rsidRPr="006A1B64">
              <w:rPr>
                <w:spacing w:val="1"/>
              </w:rPr>
              <w:t xml:space="preserve"> </w:t>
            </w:r>
            <w:r w:rsidRPr="006A1B64">
              <w:t>эле</w:t>
            </w:r>
            <w:r w:rsidRPr="006A1B64">
              <w:rPr>
                <w:spacing w:val="-2"/>
              </w:rPr>
              <w:t>к</w:t>
            </w:r>
            <w:r w:rsidRPr="006A1B64">
              <w:t>тр</w:t>
            </w:r>
            <w:r w:rsidRPr="006A1B64">
              <w:rPr>
                <w:spacing w:val="1"/>
              </w:rPr>
              <w:t>и</w:t>
            </w:r>
            <w:r w:rsidRPr="006A1B64">
              <w:t>чес</w:t>
            </w:r>
            <w:r w:rsidRPr="006A1B64">
              <w:rPr>
                <w:spacing w:val="-2"/>
              </w:rPr>
              <w:t>к</w:t>
            </w:r>
            <w:r w:rsidRPr="006A1B64">
              <w:t>ой</w:t>
            </w:r>
            <w:r w:rsidRPr="006A1B64">
              <w:rPr>
                <w:spacing w:val="1"/>
              </w:rPr>
              <w:t xml:space="preserve"> </w:t>
            </w:r>
            <w:r w:rsidRPr="006A1B64">
              <w:t>э</w:t>
            </w:r>
            <w:r w:rsidRPr="006A1B64">
              <w:rPr>
                <w:spacing w:val="1"/>
              </w:rPr>
              <w:t>н</w:t>
            </w:r>
            <w:r w:rsidRPr="006A1B64">
              <w:t>ерг</w:t>
            </w:r>
            <w:r w:rsidRPr="006A1B64">
              <w:rPr>
                <w:spacing w:val="-2"/>
              </w:rPr>
              <w:t>и</w:t>
            </w:r>
            <w:r w:rsidRPr="006A1B64">
              <w:t>и от</w:t>
            </w:r>
            <w:r w:rsidRPr="006A1B64">
              <w:rPr>
                <w:spacing w:val="1"/>
              </w:rPr>
              <w:t>с</w:t>
            </w:r>
            <w:r w:rsidRPr="006A1B64">
              <w:rPr>
                <w:spacing w:val="-5"/>
              </w:rPr>
              <w:t>у</w:t>
            </w:r>
            <w:r w:rsidRPr="006A1B64">
              <w:t>тст</w:t>
            </w:r>
            <w:r w:rsidRPr="006A1B64">
              <w:rPr>
                <w:spacing w:val="4"/>
              </w:rPr>
              <w:t>в</w:t>
            </w:r>
            <w:r w:rsidRPr="006A1B64">
              <w:rPr>
                <w:spacing w:val="-5"/>
              </w:rPr>
              <w:t>у</w:t>
            </w:r>
            <w:r w:rsidRPr="006A1B64">
              <w:t>ет</w:t>
            </w:r>
          </w:p>
        </w:tc>
      </w:tr>
      <w:tr w:rsidR="00AB19C5" w:rsidRPr="006A1B64" w14:paraId="658EEE76" w14:textId="77777777" w:rsidTr="000154F5">
        <w:trPr>
          <w:trHeight w:hRule="exact" w:val="1942"/>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tcPr>
          <w:p w14:paraId="41107117" w14:textId="77777777" w:rsidR="00AB19C5" w:rsidRPr="006A1B64" w:rsidRDefault="00AB19C5" w:rsidP="006D7645">
            <w:pPr>
              <w:pStyle w:val="af4"/>
            </w:pPr>
            <w:r w:rsidRPr="006A1B64">
              <w:t>С</w:t>
            </w:r>
            <w:r w:rsidRPr="006A1B64">
              <w:rPr>
                <w:spacing w:val="1"/>
              </w:rPr>
              <w:t>п</w:t>
            </w:r>
            <w:r w:rsidRPr="006A1B64">
              <w:t>о</w:t>
            </w:r>
            <w:r w:rsidRPr="006A1B64">
              <w:rPr>
                <w:spacing w:val="-1"/>
              </w:rPr>
              <w:t>с</w:t>
            </w:r>
            <w:r w:rsidRPr="006A1B64">
              <w:t>об р</w:t>
            </w:r>
            <w:r w:rsidRPr="006A1B64">
              <w:rPr>
                <w:spacing w:val="-1"/>
              </w:rPr>
              <w:t>е</w:t>
            </w:r>
            <w:r w:rsidRPr="006A1B64">
              <w:rPr>
                <w:spacing w:val="2"/>
              </w:rPr>
              <w:t>г</w:t>
            </w:r>
            <w:r w:rsidRPr="006A1B64">
              <w:rPr>
                <w:spacing w:val="-5"/>
              </w:rPr>
              <w:t>у</w:t>
            </w:r>
            <w:r w:rsidRPr="006A1B64">
              <w:t>л</w:t>
            </w:r>
            <w:r w:rsidRPr="006A1B64">
              <w:rPr>
                <w:spacing w:val="1"/>
              </w:rPr>
              <w:t>и</w:t>
            </w:r>
            <w:r w:rsidRPr="006A1B64">
              <w:t>ро</w:t>
            </w:r>
            <w:r w:rsidRPr="006A1B64">
              <w:rPr>
                <w:spacing w:val="-1"/>
              </w:rPr>
              <w:t>ва</w:t>
            </w:r>
            <w:r w:rsidRPr="006A1B64">
              <w:rPr>
                <w:spacing w:val="1"/>
              </w:rPr>
              <w:t>ни</w:t>
            </w:r>
            <w:r w:rsidRPr="006A1B64">
              <w:t>я от</w:t>
            </w:r>
            <w:r w:rsidRPr="006A1B64">
              <w:rPr>
                <w:spacing w:val="3"/>
              </w:rPr>
              <w:t>п</w:t>
            </w:r>
            <w:r w:rsidRPr="006A1B64">
              <w:rPr>
                <w:spacing w:val="-8"/>
              </w:rPr>
              <w:t>у</w:t>
            </w:r>
            <w:r w:rsidRPr="006A1B64">
              <w:rPr>
                <w:spacing w:val="-1"/>
              </w:rPr>
              <w:t>с</w:t>
            </w:r>
            <w:r w:rsidRPr="006A1B64">
              <w:t>ка т</w:t>
            </w:r>
            <w:r w:rsidRPr="006A1B64">
              <w:rPr>
                <w:spacing w:val="-1"/>
              </w:rPr>
              <w:t>е</w:t>
            </w:r>
            <w:r w:rsidRPr="006A1B64">
              <w:rPr>
                <w:spacing w:val="1"/>
              </w:rPr>
              <w:t>п</w:t>
            </w:r>
            <w:r w:rsidRPr="006A1B64">
              <w:t>ло</w:t>
            </w:r>
            <w:r w:rsidRPr="006A1B64">
              <w:rPr>
                <w:spacing w:val="-1"/>
              </w:rPr>
              <w:t>в</w:t>
            </w:r>
            <w:r w:rsidRPr="006A1B64">
              <w:t>ой э</w:t>
            </w:r>
            <w:r w:rsidRPr="006A1B64">
              <w:rPr>
                <w:spacing w:val="1"/>
              </w:rPr>
              <w:t>н</w:t>
            </w:r>
            <w:r w:rsidRPr="006A1B64">
              <w:rPr>
                <w:spacing w:val="-1"/>
              </w:rPr>
              <w:t>е</w:t>
            </w:r>
            <w:r w:rsidRPr="006A1B64">
              <w:t>рг</w:t>
            </w:r>
            <w:r w:rsidRPr="006A1B64">
              <w:rPr>
                <w:spacing w:val="1"/>
              </w:rPr>
              <w:t>и</w:t>
            </w:r>
            <w:r w:rsidRPr="006A1B64">
              <w:t>и</w:t>
            </w:r>
            <w:r w:rsidRPr="006A1B64">
              <w:rPr>
                <w:spacing w:val="10"/>
              </w:rPr>
              <w:t xml:space="preserve"> </w:t>
            </w:r>
            <w:r w:rsidRPr="006A1B64">
              <w:rPr>
                <w:spacing w:val="-3"/>
              </w:rPr>
              <w:t>о</w:t>
            </w:r>
            <w:r w:rsidRPr="006A1B64">
              <w:t>т</w:t>
            </w:r>
            <w:r w:rsidRPr="006A1B64">
              <w:rPr>
                <w:spacing w:val="7"/>
              </w:rPr>
              <w:t xml:space="preserve"> </w:t>
            </w:r>
            <w:r w:rsidRPr="006A1B64">
              <w:rPr>
                <w:spacing w:val="1"/>
              </w:rPr>
              <w:t>и</w:t>
            </w:r>
            <w:r w:rsidRPr="006A1B64">
              <w:rPr>
                <w:spacing w:val="-1"/>
              </w:rPr>
              <w:t>с</w:t>
            </w:r>
            <w:r w:rsidRPr="006A1B64">
              <w:t>то</w:t>
            </w:r>
            <w:r w:rsidRPr="006A1B64">
              <w:rPr>
                <w:spacing w:val="-1"/>
              </w:rPr>
              <w:t>ч</w:t>
            </w:r>
            <w:r w:rsidRPr="006A1B64">
              <w:rPr>
                <w:spacing w:val="1"/>
              </w:rPr>
              <w:t>н</w:t>
            </w:r>
            <w:r w:rsidRPr="006A1B64">
              <w:rPr>
                <w:spacing w:val="-2"/>
              </w:rPr>
              <w:t>и</w:t>
            </w:r>
            <w:r w:rsidRPr="006A1B64">
              <w:t>ков</w:t>
            </w:r>
            <w:r w:rsidRPr="006A1B64">
              <w:rPr>
                <w:spacing w:val="6"/>
              </w:rPr>
              <w:t xml:space="preserve"> </w:t>
            </w:r>
            <w:r w:rsidRPr="006A1B64">
              <w:t>т</w:t>
            </w:r>
            <w:r w:rsidRPr="006A1B64">
              <w:rPr>
                <w:spacing w:val="-1"/>
              </w:rPr>
              <w:t>е</w:t>
            </w:r>
            <w:r w:rsidRPr="006A1B64">
              <w:rPr>
                <w:spacing w:val="1"/>
              </w:rPr>
              <w:t>п</w:t>
            </w:r>
            <w:r w:rsidRPr="006A1B64">
              <w:t>ло</w:t>
            </w:r>
            <w:r w:rsidRPr="006A1B64">
              <w:rPr>
                <w:spacing w:val="-1"/>
              </w:rPr>
              <w:t>в</w:t>
            </w:r>
            <w:r w:rsidRPr="006A1B64">
              <w:t>ой</w:t>
            </w:r>
            <w:r w:rsidRPr="006A1B64">
              <w:rPr>
                <w:spacing w:val="10"/>
              </w:rPr>
              <w:t xml:space="preserve"> </w:t>
            </w:r>
            <w:r w:rsidRPr="006A1B64">
              <w:rPr>
                <w:spacing w:val="-3"/>
              </w:rPr>
              <w:t>э</w:t>
            </w:r>
            <w:r w:rsidRPr="006A1B64">
              <w:rPr>
                <w:spacing w:val="1"/>
              </w:rPr>
              <w:t>н</w:t>
            </w:r>
            <w:r w:rsidRPr="006A1B64">
              <w:rPr>
                <w:spacing w:val="-1"/>
              </w:rPr>
              <w:t>е</w:t>
            </w:r>
            <w:r w:rsidRPr="006A1B64">
              <w:t>рг</w:t>
            </w:r>
            <w:r w:rsidRPr="006A1B64">
              <w:rPr>
                <w:spacing w:val="1"/>
              </w:rPr>
              <w:t>и</w:t>
            </w:r>
            <w:r w:rsidRPr="006A1B64">
              <w:t>и</w:t>
            </w:r>
            <w:r w:rsidRPr="006A1B64">
              <w:rPr>
                <w:spacing w:val="8"/>
              </w:rPr>
              <w:t xml:space="preserve"> </w:t>
            </w:r>
            <w:r w:rsidRPr="006A1B64">
              <w:t>с обо</w:t>
            </w:r>
            <w:r w:rsidRPr="006A1B64">
              <w:rPr>
                <w:spacing w:val="-1"/>
              </w:rPr>
              <w:t>с</w:t>
            </w:r>
            <w:r w:rsidRPr="006A1B64">
              <w:rPr>
                <w:spacing w:val="1"/>
              </w:rPr>
              <w:t>н</w:t>
            </w:r>
            <w:r w:rsidRPr="006A1B64">
              <w:t>о</w:t>
            </w:r>
            <w:r w:rsidRPr="006A1B64">
              <w:rPr>
                <w:spacing w:val="-1"/>
              </w:rPr>
              <w:t>ва</w:t>
            </w:r>
            <w:r w:rsidRPr="006A1B64">
              <w:rPr>
                <w:spacing w:val="1"/>
              </w:rPr>
              <w:t>ни</w:t>
            </w:r>
            <w:r w:rsidRPr="006A1B64">
              <w:rPr>
                <w:spacing w:val="-1"/>
              </w:rPr>
              <w:t>е</w:t>
            </w:r>
            <w:r w:rsidRPr="006A1B64">
              <w:t>м</w:t>
            </w:r>
            <w:r w:rsidRPr="006A1B64">
              <w:rPr>
                <w:spacing w:val="44"/>
              </w:rPr>
              <w:t xml:space="preserve"> </w:t>
            </w:r>
            <w:r w:rsidRPr="006A1B64">
              <w:rPr>
                <w:spacing w:val="-1"/>
              </w:rPr>
              <w:t>вы</w:t>
            </w:r>
            <w:r w:rsidRPr="006A1B64">
              <w:t>бора</w:t>
            </w:r>
            <w:r w:rsidRPr="006A1B64">
              <w:rPr>
                <w:spacing w:val="47"/>
              </w:rPr>
              <w:t xml:space="preserve"> </w:t>
            </w:r>
            <w:r w:rsidRPr="006A1B64">
              <w:t>гр</w:t>
            </w:r>
            <w:r w:rsidRPr="006A1B64">
              <w:rPr>
                <w:spacing w:val="-1"/>
              </w:rPr>
              <w:t>а</w:t>
            </w:r>
            <w:r w:rsidRPr="006A1B64">
              <w:t>ф</w:t>
            </w:r>
            <w:r w:rsidRPr="006A1B64">
              <w:rPr>
                <w:spacing w:val="1"/>
              </w:rPr>
              <w:t>и</w:t>
            </w:r>
            <w:r w:rsidRPr="006A1B64">
              <w:t>ка</w:t>
            </w:r>
            <w:r w:rsidRPr="006A1B64">
              <w:rPr>
                <w:spacing w:val="44"/>
              </w:rPr>
              <w:t xml:space="preserve"> </w:t>
            </w:r>
            <w:r w:rsidRPr="006A1B64">
              <w:rPr>
                <w:spacing w:val="1"/>
              </w:rPr>
              <w:t>из</w:t>
            </w:r>
            <w:r w:rsidRPr="006A1B64">
              <w:rPr>
                <w:spacing w:val="-1"/>
              </w:rPr>
              <w:t>ме</w:t>
            </w:r>
            <w:r w:rsidRPr="006A1B64">
              <w:rPr>
                <w:spacing w:val="1"/>
              </w:rPr>
              <w:t>н</w:t>
            </w:r>
            <w:r w:rsidRPr="006A1B64">
              <w:rPr>
                <w:spacing w:val="-1"/>
              </w:rPr>
              <w:t>е</w:t>
            </w:r>
            <w:r w:rsidRPr="006A1B64">
              <w:rPr>
                <w:spacing w:val="1"/>
              </w:rPr>
              <w:t xml:space="preserve">ния </w:t>
            </w:r>
            <w:r w:rsidRPr="006A1B64">
              <w:t>т</w:t>
            </w:r>
            <w:r w:rsidRPr="006A1B64">
              <w:rPr>
                <w:spacing w:val="-1"/>
              </w:rPr>
              <w:t>ем</w:t>
            </w:r>
            <w:r w:rsidRPr="006A1B64">
              <w:rPr>
                <w:spacing w:val="1"/>
              </w:rPr>
              <w:t>п</w:t>
            </w:r>
            <w:r w:rsidRPr="006A1B64">
              <w:rPr>
                <w:spacing w:val="-1"/>
              </w:rPr>
              <w:t>е</w:t>
            </w:r>
            <w:r w:rsidRPr="006A1B64">
              <w:t>р</w:t>
            </w:r>
            <w:r w:rsidRPr="006A1B64">
              <w:rPr>
                <w:spacing w:val="-1"/>
              </w:rPr>
              <w:t>а</w:t>
            </w:r>
            <w:r w:rsidRPr="006A1B64">
              <w:rPr>
                <w:spacing w:val="3"/>
              </w:rPr>
              <w:t>т</w:t>
            </w:r>
            <w:r w:rsidRPr="006A1B64">
              <w:rPr>
                <w:spacing w:val="-5"/>
              </w:rPr>
              <w:t>у</w:t>
            </w:r>
            <w:r w:rsidRPr="006A1B64">
              <w:t>р т</w:t>
            </w:r>
            <w:r w:rsidRPr="006A1B64">
              <w:rPr>
                <w:spacing w:val="-1"/>
              </w:rPr>
              <w:t>е</w:t>
            </w:r>
            <w:r w:rsidRPr="006A1B64">
              <w:rPr>
                <w:spacing w:val="1"/>
              </w:rPr>
              <w:t>п</w:t>
            </w:r>
            <w:r w:rsidRPr="006A1B64">
              <w:t>ло</w:t>
            </w:r>
            <w:r w:rsidRPr="006A1B64">
              <w:rPr>
                <w:spacing w:val="1"/>
              </w:rPr>
              <w:t>н</w:t>
            </w:r>
            <w:r w:rsidRPr="006A1B64">
              <w:t>о</w:t>
            </w:r>
            <w:r w:rsidRPr="006A1B64">
              <w:rPr>
                <w:spacing w:val="-1"/>
              </w:rPr>
              <w:t>с</w:t>
            </w:r>
            <w:r w:rsidRPr="006A1B64">
              <w:rPr>
                <w:spacing w:val="1"/>
              </w:rPr>
              <w:t>и</w:t>
            </w:r>
            <w:r w:rsidRPr="006A1B64">
              <w:t>т</w:t>
            </w:r>
            <w:r w:rsidRPr="006A1B64">
              <w:rPr>
                <w:spacing w:val="-1"/>
              </w:rPr>
              <w:t>е</w:t>
            </w:r>
            <w:r w:rsidRPr="006A1B64">
              <w:t>ля</w:t>
            </w:r>
          </w:p>
        </w:tc>
        <w:tc>
          <w:tcPr>
            <w:tcW w:w="5272" w:type="dxa"/>
            <w:tcBorders>
              <w:top w:val="single" w:sz="4" w:space="0" w:color="000000"/>
              <w:left w:val="single" w:sz="4" w:space="0" w:color="000000"/>
              <w:bottom w:val="single" w:sz="4" w:space="0" w:color="000000"/>
              <w:right w:val="single" w:sz="4" w:space="0" w:color="000000"/>
            </w:tcBorders>
            <w:shd w:val="clear" w:color="auto" w:fill="auto"/>
          </w:tcPr>
          <w:p w14:paraId="2ECF6629" w14:textId="77777777" w:rsidR="00AB19C5" w:rsidRPr="006A1B64" w:rsidRDefault="00AB19C5" w:rsidP="006D7645">
            <w:pPr>
              <w:pStyle w:val="af4"/>
            </w:pPr>
            <w:r w:rsidRPr="006A1B64">
              <w:t>С</w:t>
            </w:r>
            <w:r w:rsidRPr="006A1B64">
              <w:rPr>
                <w:spacing w:val="1"/>
              </w:rPr>
              <w:t>п</w:t>
            </w:r>
            <w:r w:rsidRPr="006A1B64">
              <w:t>особ ре</w:t>
            </w:r>
            <w:r w:rsidRPr="006A1B64">
              <w:rPr>
                <w:spacing w:val="2"/>
              </w:rPr>
              <w:t>г</w:t>
            </w:r>
            <w:r w:rsidRPr="006A1B64">
              <w:rPr>
                <w:spacing w:val="-5"/>
              </w:rPr>
              <w:t>у</w:t>
            </w:r>
            <w:r w:rsidRPr="006A1B64">
              <w:t>л</w:t>
            </w:r>
            <w:r w:rsidRPr="006A1B64">
              <w:rPr>
                <w:spacing w:val="1"/>
              </w:rPr>
              <w:t>и</w:t>
            </w:r>
            <w:r w:rsidRPr="006A1B64">
              <w:t>рова</w:t>
            </w:r>
            <w:r w:rsidRPr="006A1B64">
              <w:rPr>
                <w:spacing w:val="1"/>
              </w:rPr>
              <w:t>ни</w:t>
            </w:r>
            <w:r w:rsidRPr="006A1B64">
              <w:t>я от</w:t>
            </w:r>
            <w:r w:rsidRPr="006A1B64">
              <w:rPr>
                <w:spacing w:val="3"/>
              </w:rPr>
              <w:t>п</w:t>
            </w:r>
            <w:r w:rsidRPr="006A1B64">
              <w:rPr>
                <w:spacing w:val="-5"/>
              </w:rPr>
              <w:t>у</w:t>
            </w:r>
            <w:r w:rsidRPr="006A1B64">
              <w:t>ска те</w:t>
            </w:r>
            <w:r w:rsidRPr="006A1B64">
              <w:rPr>
                <w:spacing w:val="1"/>
              </w:rPr>
              <w:t>п</w:t>
            </w:r>
            <w:r w:rsidRPr="006A1B64">
              <w:t>ловой э</w:t>
            </w:r>
            <w:r w:rsidRPr="006A1B64">
              <w:rPr>
                <w:spacing w:val="1"/>
              </w:rPr>
              <w:t>н</w:t>
            </w:r>
            <w:r w:rsidRPr="006A1B64">
              <w:t>ерг</w:t>
            </w:r>
            <w:r w:rsidRPr="006A1B64">
              <w:rPr>
                <w:spacing w:val="1"/>
              </w:rPr>
              <w:t>и</w:t>
            </w:r>
            <w:r w:rsidRPr="006A1B64">
              <w:t>и</w:t>
            </w:r>
            <w:r w:rsidRPr="006A1B64">
              <w:rPr>
                <w:spacing w:val="3"/>
              </w:rPr>
              <w:t xml:space="preserve"> </w:t>
            </w:r>
            <w:r w:rsidRPr="006A1B64">
              <w:t>качестве</w:t>
            </w:r>
            <w:r w:rsidRPr="006A1B64">
              <w:rPr>
                <w:spacing w:val="1"/>
              </w:rPr>
              <w:t>нн</w:t>
            </w:r>
            <w:r w:rsidRPr="006A1B64">
              <w:t>ый</w:t>
            </w:r>
            <w:r w:rsidRPr="006A1B64">
              <w:rPr>
                <w:spacing w:val="1"/>
              </w:rPr>
              <w:t xml:space="preserve"> п</w:t>
            </w:r>
            <w:r w:rsidRPr="006A1B64">
              <w:t>о</w:t>
            </w:r>
            <w:r w:rsidRPr="006A1B64">
              <w:rPr>
                <w:spacing w:val="2"/>
              </w:rPr>
              <w:t xml:space="preserve"> </w:t>
            </w:r>
            <w:r w:rsidRPr="006A1B64">
              <w:t>тем</w:t>
            </w:r>
            <w:r w:rsidRPr="006A1B64">
              <w:rPr>
                <w:spacing w:val="1"/>
              </w:rPr>
              <w:t>п</w:t>
            </w:r>
            <w:r w:rsidRPr="006A1B64">
              <w:t>ера</w:t>
            </w:r>
            <w:r w:rsidRPr="006A1B64">
              <w:rPr>
                <w:spacing w:val="3"/>
              </w:rPr>
              <w:t>т</w:t>
            </w:r>
            <w:r w:rsidRPr="006A1B64">
              <w:rPr>
                <w:spacing w:val="-5"/>
              </w:rPr>
              <w:t>у</w:t>
            </w:r>
            <w:r w:rsidRPr="006A1B64">
              <w:t>р</w:t>
            </w:r>
            <w:r w:rsidRPr="006A1B64">
              <w:rPr>
                <w:spacing w:val="1"/>
              </w:rPr>
              <w:t>н</w:t>
            </w:r>
            <w:r w:rsidRPr="006A1B64">
              <w:t>о</w:t>
            </w:r>
            <w:r w:rsidRPr="006A1B64">
              <w:rPr>
                <w:spacing w:val="4"/>
              </w:rPr>
              <w:t>м</w:t>
            </w:r>
            <w:r w:rsidRPr="006A1B64">
              <w:t>у граф</w:t>
            </w:r>
            <w:r w:rsidRPr="006A1B64">
              <w:rPr>
                <w:spacing w:val="1"/>
              </w:rPr>
              <w:t>и</w:t>
            </w:r>
            <w:r w:rsidRPr="006A1B64">
              <w:rPr>
                <w:spacing w:val="3"/>
              </w:rPr>
              <w:t>к</w:t>
            </w:r>
            <w:r w:rsidRPr="006A1B64">
              <w:t>у</w:t>
            </w:r>
            <w:r w:rsidRPr="006A1B64">
              <w:rPr>
                <w:spacing w:val="60"/>
              </w:rPr>
              <w:t>.</w:t>
            </w:r>
          </w:p>
        </w:tc>
      </w:tr>
      <w:tr w:rsidR="00AB19C5" w:rsidRPr="006A1B64" w14:paraId="2E70C95B" w14:textId="77777777" w:rsidTr="000154F5">
        <w:trPr>
          <w:trHeight w:hRule="exact" w:val="838"/>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tcPr>
          <w:p w14:paraId="375F0E38" w14:textId="77777777" w:rsidR="00AB19C5" w:rsidRPr="006A1B64" w:rsidRDefault="00AB19C5" w:rsidP="006D7645">
            <w:pPr>
              <w:pStyle w:val="af4"/>
            </w:pPr>
            <w:r w:rsidRPr="006A1B64">
              <w:t>Ср</w:t>
            </w:r>
            <w:r w:rsidRPr="006A1B64">
              <w:rPr>
                <w:spacing w:val="-1"/>
              </w:rPr>
              <w:t>е</w:t>
            </w:r>
            <w:r w:rsidRPr="006A1B64">
              <w:t>д</w:t>
            </w:r>
            <w:r w:rsidRPr="006A1B64">
              <w:rPr>
                <w:spacing w:val="1"/>
              </w:rPr>
              <w:t>н</w:t>
            </w:r>
            <w:r w:rsidRPr="006A1B64">
              <w:rPr>
                <w:spacing w:val="-1"/>
              </w:rPr>
              <w:t>е</w:t>
            </w:r>
            <w:r w:rsidRPr="006A1B64">
              <w:t>годо</w:t>
            </w:r>
            <w:r w:rsidRPr="006A1B64">
              <w:rPr>
                <w:spacing w:val="-1"/>
              </w:rPr>
              <w:t>ва</w:t>
            </w:r>
            <w:r w:rsidRPr="006A1B64">
              <w:t xml:space="preserve">я </w:t>
            </w:r>
            <w:r w:rsidRPr="006A1B64">
              <w:rPr>
                <w:spacing w:val="1"/>
              </w:rPr>
              <w:t>з</w:t>
            </w:r>
            <w:r w:rsidRPr="006A1B64">
              <w:rPr>
                <w:spacing w:val="-1"/>
              </w:rPr>
              <w:t>а</w:t>
            </w:r>
            <w:r w:rsidRPr="006A1B64">
              <w:t>г</w:t>
            </w:r>
            <w:r w:rsidRPr="006A1B64">
              <w:rPr>
                <w:spacing w:val="2"/>
              </w:rPr>
              <w:t>р</w:t>
            </w:r>
            <w:r w:rsidRPr="006A1B64">
              <w:rPr>
                <w:spacing w:val="-5"/>
              </w:rPr>
              <w:t>у</w:t>
            </w:r>
            <w:r w:rsidRPr="006A1B64">
              <w:rPr>
                <w:spacing w:val="1"/>
              </w:rPr>
              <w:t>з</w:t>
            </w:r>
            <w:r w:rsidRPr="006A1B64">
              <w:t>ка</w:t>
            </w:r>
            <w:r w:rsidRPr="006A1B64">
              <w:rPr>
                <w:spacing w:val="1"/>
              </w:rPr>
              <w:t xml:space="preserve"> </w:t>
            </w:r>
            <w:r w:rsidRPr="006A1B64">
              <w:t>обо</w:t>
            </w:r>
            <w:r w:rsidRPr="006A1B64">
              <w:rPr>
                <w:spacing w:val="2"/>
              </w:rPr>
              <w:t>р</w:t>
            </w:r>
            <w:r w:rsidRPr="006A1B64">
              <w:rPr>
                <w:spacing w:val="-5"/>
              </w:rPr>
              <w:t>у</w:t>
            </w:r>
            <w:r w:rsidRPr="006A1B64">
              <w:t>до</w:t>
            </w:r>
            <w:r w:rsidRPr="006A1B64">
              <w:rPr>
                <w:spacing w:val="-1"/>
              </w:rPr>
              <w:t>ва</w:t>
            </w:r>
            <w:r w:rsidRPr="006A1B64">
              <w:rPr>
                <w:spacing w:val="1"/>
              </w:rPr>
              <w:t>ни</w:t>
            </w:r>
            <w:r w:rsidRPr="006A1B64">
              <w:t>я</w:t>
            </w:r>
          </w:p>
        </w:tc>
        <w:tc>
          <w:tcPr>
            <w:tcW w:w="5272" w:type="dxa"/>
            <w:tcBorders>
              <w:top w:val="single" w:sz="4" w:space="0" w:color="000000"/>
              <w:left w:val="single" w:sz="4" w:space="0" w:color="000000"/>
              <w:bottom w:val="single" w:sz="4" w:space="0" w:color="000000"/>
              <w:right w:val="single" w:sz="4" w:space="0" w:color="000000"/>
            </w:tcBorders>
            <w:shd w:val="clear" w:color="auto" w:fill="auto"/>
          </w:tcPr>
          <w:p w14:paraId="54B13CA8" w14:textId="77777777" w:rsidR="00AB19C5" w:rsidRPr="006A1B64" w:rsidRDefault="00AB19C5" w:rsidP="006D7645">
            <w:pPr>
              <w:pStyle w:val="af4"/>
            </w:pPr>
            <w:r w:rsidRPr="006A1B64">
              <w:t>Про</w:t>
            </w:r>
            <w:r w:rsidRPr="006A1B64">
              <w:rPr>
                <w:spacing w:val="1"/>
              </w:rPr>
              <w:t>из</w:t>
            </w:r>
            <w:r w:rsidRPr="006A1B64">
              <w:t>водство</w:t>
            </w:r>
            <w:r w:rsidRPr="006A1B64">
              <w:rPr>
                <w:spacing w:val="40"/>
              </w:rPr>
              <w:t xml:space="preserve"> </w:t>
            </w:r>
            <w:r w:rsidRPr="006A1B64">
              <w:t>те</w:t>
            </w:r>
            <w:r w:rsidRPr="006A1B64">
              <w:rPr>
                <w:spacing w:val="1"/>
              </w:rPr>
              <w:t>п</w:t>
            </w:r>
            <w:r w:rsidRPr="006A1B64">
              <w:t>ловой</w:t>
            </w:r>
            <w:r w:rsidRPr="006A1B64">
              <w:rPr>
                <w:spacing w:val="42"/>
              </w:rPr>
              <w:t xml:space="preserve"> </w:t>
            </w:r>
            <w:r w:rsidRPr="006A1B64">
              <w:t>э</w:t>
            </w:r>
            <w:r w:rsidRPr="006A1B64">
              <w:rPr>
                <w:spacing w:val="1"/>
              </w:rPr>
              <w:t>н</w:t>
            </w:r>
            <w:r w:rsidRPr="006A1B64">
              <w:t>ерг</w:t>
            </w:r>
            <w:r w:rsidRPr="006A1B64">
              <w:rPr>
                <w:spacing w:val="1"/>
              </w:rPr>
              <w:t>и</w:t>
            </w:r>
            <w:r w:rsidRPr="006A1B64">
              <w:t>и</w:t>
            </w:r>
            <w:r w:rsidRPr="006A1B64">
              <w:rPr>
                <w:spacing w:val="39"/>
              </w:rPr>
              <w:t xml:space="preserve"> </w:t>
            </w:r>
            <w:r w:rsidRPr="006A1B64">
              <w:t>котел</w:t>
            </w:r>
            <w:r w:rsidRPr="006A1B64">
              <w:rPr>
                <w:spacing w:val="-2"/>
              </w:rPr>
              <w:t>ь</w:t>
            </w:r>
            <w:r w:rsidRPr="006A1B64">
              <w:rPr>
                <w:spacing w:val="1"/>
              </w:rPr>
              <w:t>н</w:t>
            </w:r>
            <w:r w:rsidRPr="006A1B64">
              <w:rPr>
                <w:spacing w:val="-3"/>
              </w:rPr>
              <w:t>о</w:t>
            </w:r>
            <w:r w:rsidRPr="006A1B64">
              <w:t>й 25958,0 Гкал/год</w:t>
            </w:r>
          </w:p>
        </w:tc>
      </w:tr>
      <w:tr w:rsidR="00AB19C5" w:rsidRPr="006A1B64" w14:paraId="0210C835" w14:textId="77777777" w:rsidTr="000154F5">
        <w:trPr>
          <w:trHeight w:hRule="exact" w:val="562"/>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tcPr>
          <w:p w14:paraId="37E9771C" w14:textId="77777777" w:rsidR="00AB19C5" w:rsidRPr="006A1B64" w:rsidRDefault="00AB19C5" w:rsidP="006D7645">
            <w:pPr>
              <w:pStyle w:val="af4"/>
            </w:pPr>
            <w:r w:rsidRPr="006A1B64">
              <w:t>С</w:t>
            </w:r>
            <w:r w:rsidRPr="006A1B64">
              <w:rPr>
                <w:spacing w:val="1"/>
              </w:rPr>
              <w:t>п</w:t>
            </w:r>
            <w:r w:rsidRPr="006A1B64">
              <w:t>о</w:t>
            </w:r>
            <w:r w:rsidRPr="006A1B64">
              <w:rPr>
                <w:spacing w:val="-1"/>
              </w:rPr>
              <w:t>с</w:t>
            </w:r>
            <w:r w:rsidRPr="006A1B64">
              <w:t xml:space="preserve">обы </w:t>
            </w:r>
            <w:r w:rsidRPr="006A1B64">
              <w:rPr>
                <w:spacing w:val="-5"/>
              </w:rPr>
              <w:t>у</w:t>
            </w:r>
            <w:r w:rsidRPr="006A1B64">
              <w:rPr>
                <w:spacing w:val="-1"/>
              </w:rPr>
              <w:t>че</w:t>
            </w:r>
            <w:r w:rsidRPr="006A1B64">
              <w:t>та т</w:t>
            </w:r>
            <w:r w:rsidRPr="006A1B64">
              <w:rPr>
                <w:spacing w:val="-1"/>
              </w:rPr>
              <w:t>е</w:t>
            </w:r>
            <w:r w:rsidRPr="006A1B64">
              <w:rPr>
                <w:spacing w:val="1"/>
              </w:rPr>
              <w:t>п</w:t>
            </w:r>
            <w:r w:rsidRPr="006A1B64">
              <w:rPr>
                <w:spacing w:val="2"/>
              </w:rPr>
              <w:t>л</w:t>
            </w:r>
            <w:r w:rsidRPr="006A1B64">
              <w:rPr>
                <w:spacing w:val="-1"/>
              </w:rPr>
              <w:t>а</w:t>
            </w:r>
            <w:r w:rsidRPr="006A1B64">
              <w:t>, от</w:t>
            </w:r>
            <w:r w:rsidRPr="006A1B64">
              <w:rPr>
                <w:spacing w:val="3"/>
              </w:rPr>
              <w:t>п</w:t>
            </w:r>
            <w:r w:rsidRPr="006A1B64">
              <w:rPr>
                <w:spacing w:val="-5"/>
              </w:rPr>
              <w:t>у</w:t>
            </w:r>
            <w:r w:rsidRPr="006A1B64">
              <w:t>щ</w:t>
            </w:r>
            <w:r w:rsidRPr="006A1B64">
              <w:rPr>
                <w:spacing w:val="-1"/>
              </w:rPr>
              <w:t>е</w:t>
            </w:r>
            <w:r w:rsidRPr="006A1B64">
              <w:rPr>
                <w:spacing w:val="1"/>
              </w:rPr>
              <w:t>нн</w:t>
            </w:r>
            <w:r w:rsidRPr="006A1B64">
              <w:t>ого в т</w:t>
            </w:r>
            <w:r w:rsidRPr="006A1B64">
              <w:rPr>
                <w:spacing w:val="-1"/>
              </w:rPr>
              <w:t>е</w:t>
            </w:r>
            <w:r w:rsidRPr="006A1B64">
              <w:rPr>
                <w:spacing w:val="1"/>
              </w:rPr>
              <w:t>п</w:t>
            </w:r>
            <w:r w:rsidRPr="006A1B64">
              <w:t>ло</w:t>
            </w:r>
            <w:r w:rsidRPr="006A1B64">
              <w:rPr>
                <w:spacing w:val="-1"/>
              </w:rPr>
              <w:t>вы</w:t>
            </w:r>
            <w:r w:rsidRPr="006A1B64">
              <w:t>е</w:t>
            </w:r>
            <w:r w:rsidRPr="006A1B64">
              <w:rPr>
                <w:spacing w:val="-1"/>
              </w:rPr>
              <w:t xml:space="preserve"> се</w:t>
            </w:r>
            <w:r w:rsidRPr="006A1B64">
              <w:t>ти</w:t>
            </w:r>
          </w:p>
        </w:tc>
        <w:tc>
          <w:tcPr>
            <w:tcW w:w="5272" w:type="dxa"/>
            <w:tcBorders>
              <w:top w:val="single" w:sz="4" w:space="0" w:color="000000"/>
              <w:left w:val="single" w:sz="4" w:space="0" w:color="000000"/>
              <w:bottom w:val="single" w:sz="4" w:space="0" w:color="000000"/>
              <w:right w:val="single" w:sz="4" w:space="0" w:color="000000"/>
            </w:tcBorders>
            <w:shd w:val="clear" w:color="auto" w:fill="auto"/>
          </w:tcPr>
          <w:p w14:paraId="128B38DA" w14:textId="77777777" w:rsidR="00AB19C5" w:rsidRPr="006A1B64" w:rsidRDefault="00AB19C5" w:rsidP="006D7645">
            <w:pPr>
              <w:pStyle w:val="af4"/>
            </w:pPr>
            <w:r w:rsidRPr="006A1B64">
              <w:t>С</w:t>
            </w:r>
            <w:r w:rsidRPr="006A1B64">
              <w:rPr>
                <w:spacing w:val="1"/>
              </w:rPr>
              <w:t>п</w:t>
            </w:r>
            <w:r w:rsidRPr="006A1B64">
              <w:t xml:space="preserve">особ </w:t>
            </w:r>
            <w:r w:rsidRPr="006A1B64">
              <w:rPr>
                <w:spacing w:val="-8"/>
              </w:rPr>
              <w:t>у</w:t>
            </w:r>
            <w:r w:rsidRPr="006A1B64">
              <w:rPr>
                <w:spacing w:val="1"/>
              </w:rPr>
              <w:t>ч</w:t>
            </w:r>
            <w:r w:rsidRPr="006A1B64">
              <w:t>ета те</w:t>
            </w:r>
            <w:r w:rsidRPr="006A1B64">
              <w:rPr>
                <w:spacing w:val="1"/>
              </w:rPr>
              <w:t>п</w:t>
            </w:r>
            <w:r w:rsidRPr="006A1B64">
              <w:t>ловой э</w:t>
            </w:r>
            <w:r w:rsidRPr="006A1B64">
              <w:rPr>
                <w:spacing w:val="1"/>
              </w:rPr>
              <w:t>н</w:t>
            </w:r>
            <w:r w:rsidRPr="006A1B64">
              <w:t>ерг</w:t>
            </w:r>
            <w:r w:rsidRPr="006A1B64">
              <w:rPr>
                <w:spacing w:val="-2"/>
              </w:rPr>
              <w:t>и</w:t>
            </w:r>
            <w:r w:rsidRPr="006A1B64">
              <w:t>и – по счетчику</w:t>
            </w:r>
          </w:p>
        </w:tc>
      </w:tr>
      <w:tr w:rsidR="00AB19C5" w:rsidRPr="006A1B64" w14:paraId="12BC936A" w14:textId="77777777" w:rsidTr="000154F5">
        <w:trPr>
          <w:trHeight w:hRule="exact" w:val="1116"/>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tcPr>
          <w:p w14:paraId="58DD57E5" w14:textId="77777777" w:rsidR="00AB19C5" w:rsidRPr="006A1B64" w:rsidRDefault="00AB19C5" w:rsidP="006D7645">
            <w:pPr>
              <w:pStyle w:val="af4"/>
            </w:pPr>
            <w:r w:rsidRPr="006A1B64">
              <w:t>Ст</w:t>
            </w:r>
            <w:r w:rsidRPr="006A1B64">
              <w:rPr>
                <w:spacing w:val="-1"/>
              </w:rPr>
              <w:t>а</w:t>
            </w:r>
            <w:r w:rsidRPr="006A1B64">
              <w:t>т</w:t>
            </w:r>
            <w:r w:rsidRPr="006A1B64">
              <w:rPr>
                <w:spacing w:val="1"/>
              </w:rPr>
              <w:t>и</w:t>
            </w:r>
            <w:r w:rsidRPr="006A1B64">
              <w:rPr>
                <w:spacing w:val="-1"/>
              </w:rPr>
              <w:t>с</w:t>
            </w:r>
            <w:r w:rsidRPr="006A1B64">
              <w:t>т</w:t>
            </w:r>
            <w:r w:rsidRPr="006A1B64">
              <w:rPr>
                <w:spacing w:val="-2"/>
              </w:rPr>
              <w:t>и</w:t>
            </w:r>
            <w:r w:rsidRPr="006A1B64">
              <w:t>ка отк</w:t>
            </w:r>
            <w:r w:rsidRPr="006A1B64">
              <w:rPr>
                <w:spacing w:val="-1"/>
              </w:rPr>
              <w:t>а</w:t>
            </w:r>
            <w:r w:rsidRPr="006A1B64">
              <w:rPr>
                <w:spacing w:val="1"/>
              </w:rPr>
              <w:t>з</w:t>
            </w:r>
            <w:r w:rsidRPr="006A1B64">
              <w:t xml:space="preserve">ов и </w:t>
            </w:r>
            <w:r w:rsidRPr="006A1B64">
              <w:rPr>
                <w:spacing w:val="-1"/>
              </w:rPr>
              <w:t>в</w:t>
            </w:r>
            <w:r w:rsidRPr="006A1B64">
              <w:t>о</w:t>
            </w:r>
            <w:r w:rsidRPr="006A1B64">
              <w:rPr>
                <w:spacing w:val="-1"/>
              </w:rPr>
              <w:t>сс</w:t>
            </w:r>
            <w:r w:rsidRPr="006A1B64">
              <w:t>т</w:t>
            </w:r>
            <w:r w:rsidRPr="006A1B64">
              <w:rPr>
                <w:spacing w:val="-1"/>
              </w:rPr>
              <w:t>а</w:t>
            </w:r>
            <w:r w:rsidRPr="006A1B64">
              <w:rPr>
                <w:spacing w:val="1"/>
              </w:rPr>
              <w:t>н</w:t>
            </w:r>
            <w:r w:rsidRPr="006A1B64">
              <w:t>о</w:t>
            </w:r>
            <w:r w:rsidRPr="006A1B64">
              <w:rPr>
                <w:spacing w:val="-1"/>
              </w:rPr>
              <w:t>в</w:t>
            </w:r>
            <w:r w:rsidRPr="006A1B64">
              <w:t>л</w:t>
            </w:r>
            <w:r w:rsidRPr="006A1B64">
              <w:rPr>
                <w:spacing w:val="-1"/>
              </w:rPr>
              <w:t>е</w:t>
            </w:r>
            <w:r w:rsidRPr="006A1B64">
              <w:rPr>
                <w:spacing w:val="1"/>
              </w:rPr>
              <w:t>ни</w:t>
            </w:r>
            <w:r w:rsidRPr="006A1B64">
              <w:t>й обо</w:t>
            </w:r>
            <w:r w:rsidRPr="006A1B64">
              <w:rPr>
                <w:spacing w:val="2"/>
              </w:rPr>
              <w:t>р</w:t>
            </w:r>
            <w:r w:rsidRPr="006A1B64">
              <w:rPr>
                <w:spacing w:val="-5"/>
              </w:rPr>
              <w:t>у</w:t>
            </w:r>
            <w:r w:rsidRPr="006A1B64">
              <w:t>до</w:t>
            </w:r>
            <w:r w:rsidRPr="006A1B64">
              <w:rPr>
                <w:spacing w:val="-1"/>
              </w:rPr>
              <w:t>ва</w:t>
            </w:r>
            <w:r w:rsidRPr="006A1B64">
              <w:rPr>
                <w:spacing w:val="1"/>
              </w:rPr>
              <w:t>ни</w:t>
            </w:r>
            <w:r w:rsidRPr="006A1B64">
              <w:t xml:space="preserve">я </w:t>
            </w:r>
            <w:r w:rsidRPr="006A1B64">
              <w:rPr>
                <w:spacing w:val="1"/>
              </w:rPr>
              <w:t>и</w:t>
            </w:r>
            <w:r w:rsidRPr="006A1B64">
              <w:rPr>
                <w:spacing w:val="-1"/>
              </w:rPr>
              <w:t>с</w:t>
            </w:r>
            <w:r w:rsidRPr="006A1B64">
              <w:t>то</w:t>
            </w:r>
            <w:r w:rsidRPr="006A1B64">
              <w:rPr>
                <w:spacing w:val="1"/>
              </w:rPr>
              <w:t>чни</w:t>
            </w:r>
            <w:r w:rsidRPr="006A1B64">
              <w:t>ков т</w:t>
            </w:r>
            <w:r w:rsidRPr="006A1B64">
              <w:rPr>
                <w:spacing w:val="-1"/>
              </w:rPr>
              <w:t>е</w:t>
            </w:r>
            <w:r w:rsidRPr="006A1B64">
              <w:rPr>
                <w:spacing w:val="1"/>
              </w:rPr>
              <w:t>п</w:t>
            </w:r>
            <w:r w:rsidRPr="006A1B64">
              <w:t>ло</w:t>
            </w:r>
            <w:r w:rsidRPr="006A1B64">
              <w:rPr>
                <w:spacing w:val="-1"/>
              </w:rPr>
              <w:t>в</w:t>
            </w:r>
            <w:r w:rsidRPr="006A1B64">
              <w:rPr>
                <w:spacing w:val="-3"/>
              </w:rPr>
              <w:t>о</w:t>
            </w:r>
            <w:r w:rsidRPr="006A1B64">
              <w:t>й э</w:t>
            </w:r>
            <w:r w:rsidRPr="006A1B64">
              <w:rPr>
                <w:spacing w:val="1"/>
              </w:rPr>
              <w:t>н</w:t>
            </w:r>
            <w:r w:rsidRPr="006A1B64">
              <w:rPr>
                <w:spacing w:val="-1"/>
              </w:rPr>
              <w:t>е</w:t>
            </w:r>
            <w:r w:rsidRPr="006A1B64">
              <w:t>рг</w:t>
            </w:r>
            <w:r w:rsidRPr="006A1B64">
              <w:rPr>
                <w:spacing w:val="1"/>
              </w:rPr>
              <w:t>и</w:t>
            </w:r>
            <w:r w:rsidRPr="006A1B64">
              <w:t>и</w:t>
            </w:r>
          </w:p>
        </w:tc>
        <w:tc>
          <w:tcPr>
            <w:tcW w:w="5272" w:type="dxa"/>
            <w:tcBorders>
              <w:top w:val="single" w:sz="4" w:space="0" w:color="000000"/>
              <w:left w:val="single" w:sz="4" w:space="0" w:color="000000"/>
              <w:bottom w:val="single" w:sz="4" w:space="0" w:color="000000"/>
              <w:right w:val="single" w:sz="4" w:space="0" w:color="000000"/>
            </w:tcBorders>
            <w:shd w:val="clear" w:color="auto" w:fill="auto"/>
          </w:tcPr>
          <w:p w14:paraId="3E81C057" w14:textId="77777777" w:rsidR="00AB19C5" w:rsidRPr="006A1B64" w:rsidRDefault="00AB19C5" w:rsidP="006D7645">
            <w:pPr>
              <w:pStyle w:val="af4"/>
            </w:pPr>
          </w:p>
        </w:tc>
      </w:tr>
      <w:tr w:rsidR="00AB19C5" w:rsidRPr="006A1B64" w14:paraId="60B8716F" w14:textId="77777777" w:rsidTr="000154F5">
        <w:trPr>
          <w:trHeight w:hRule="exact" w:val="838"/>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tcPr>
          <w:p w14:paraId="676FF9C2" w14:textId="77777777" w:rsidR="00AB19C5" w:rsidRPr="006A1B64" w:rsidRDefault="00AB19C5" w:rsidP="006D7645">
            <w:pPr>
              <w:pStyle w:val="af4"/>
            </w:pPr>
            <w:r w:rsidRPr="006A1B64">
              <w:rPr>
                <w:spacing w:val="-1"/>
              </w:rPr>
              <w:t>П</w:t>
            </w:r>
            <w:r w:rsidRPr="006A1B64">
              <w:t>р</w:t>
            </w:r>
            <w:r w:rsidRPr="006A1B64">
              <w:rPr>
                <w:spacing w:val="-1"/>
              </w:rPr>
              <w:t>е</w:t>
            </w:r>
            <w:r w:rsidRPr="006A1B64">
              <w:t>д</w:t>
            </w:r>
            <w:r w:rsidRPr="006A1B64">
              <w:rPr>
                <w:spacing w:val="1"/>
              </w:rPr>
              <w:t>пи</w:t>
            </w:r>
            <w:r w:rsidRPr="006A1B64">
              <w:rPr>
                <w:spacing w:val="-1"/>
              </w:rPr>
              <w:t>са</w:t>
            </w:r>
            <w:r w:rsidRPr="006A1B64">
              <w:rPr>
                <w:spacing w:val="1"/>
              </w:rPr>
              <w:t>ни</w:t>
            </w:r>
            <w:r w:rsidRPr="006A1B64">
              <w:t xml:space="preserve">я </w:t>
            </w:r>
            <w:r w:rsidRPr="006A1B64">
              <w:rPr>
                <w:spacing w:val="1"/>
              </w:rPr>
              <w:t>н</w:t>
            </w:r>
            <w:r w:rsidRPr="006A1B64">
              <w:rPr>
                <w:spacing w:val="-1"/>
              </w:rPr>
              <w:t>а</w:t>
            </w:r>
            <w:r w:rsidRPr="006A1B64">
              <w:t>д</w:t>
            </w:r>
            <w:r w:rsidRPr="006A1B64">
              <w:rPr>
                <w:spacing w:val="1"/>
              </w:rPr>
              <w:t>з</w:t>
            </w:r>
            <w:r w:rsidRPr="006A1B64">
              <w:t>о</w:t>
            </w:r>
            <w:r w:rsidRPr="006A1B64">
              <w:rPr>
                <w:spacing w:val="-3"/>
              </w:rPr>
              <w:t>р</w:t>
            </w:r>
            <w:r w:rsidRPr="006A1B64">
              <w:rPr>
                <w:spacing w:val="1"/>
              </w:rPr>
              <w:t>н</w:t>
            </w:r>
            <w:r w:rsidRPr="006A1B64">
              <w:rPr>
                <w:spacing w:val="-1"/>
              </w:rPr>
              <w:t>ы</w:t>
            </w:r>
            <w:r w:rsidRPr="006A1B64">
              <w:t>х орг</w:t>
            </w:r>
            <w:r w:rsidRPr="006A1B64">
              <w:rPr>
                <w:spacing w:val="-1"/>
              </w:rPr>
              <w:t>а</w:t>
            </w:r>
            <w:r w:rsidRPr="006A1B64">
              <w:rPr>
                <w:spacing w:val="1"/>
              </w:rPr>
              <w:t>н</w:t>
            </w:r>
            <w:r w:rsidRPr="006A1B64">
              <w:t xml:space="preserve">ов </w:t>
            </w:r>
            <w:r w:rsidRPr="006A1B64">
              <w:rPr>
                <w:spacing w:val="1"/>
              </w:rPr>
              <w:t>по з</w:t>
            </w:r>
            <w:r w:rsidRPr="006A1B64">
              <w:rPr>
                <w:spacing w:val="-1"/>
              </w:rPr>
              <w:t>а</w:t>
            </w:r>
            <w:r w:rsidRPr="006A1B64">
              <w:rPr>
                <w:spacing w:val="1"/>
              </w:rPr>
              <w:t>п</w:t>
            </w:r>
            <w:r w:rsidRPr="006A1B64">
              <w:t>р</w:t>
            </w:r>
            <w:r w:rsidRPr="006A1B64">
              <w:rPr>
                <w:spacing w:val="-1"/>
              </w:rPr>
              <w:t>е</w:t>
            </w:r>
            <w:r w:rsidRPr="006A1B64">
              <w:t>щ</w:t>
            </w:r>
            <w:r w:rsidRPr="006A1B64">
              <w:rPr>
                <w:spacing w:val="-1"/>
              </w:rPr>
              <w:t>е</w:t>
            </w:r>
            <w:r w:rsidRPr="006A1B64">
              <w:rPr>
                <w:spacing w:val="1"/>
              </w:rPr>
              <w:t>ни</w:t>
            </w:r>
            <w:r w:rsidRPr="006A1B64">
              <w:t>ю д</w:t>
            </w:r>
            <w:r w:rsidRPr="006A1B64">
              <w:rPr>
                <w:spacing w:val="-1"/>
              </w:rPr>
              <w:t>а</w:t>
            </w:r>
            <w:r w:rsidRPr="006A1B64">
              <w:t>л</w:t>
            </w:r>
            <w:r w:rsidRPr="006A1B64">
              <w:rPr>
                <w:spacing w:val="-2"/>
              </w:rPr>
              <w:t>ь</w:t>
            </w:r>
            <w:r w:rsidRPr="006A1B64">
              <w:rPr>
                <w:spacing w:val="1"/>
              </w:rPr>
              <w:t>н</w:t>
            </w:r>
            <w:r w:rsidRPr="006A1B64">
              <w:rPr>
                <w:spacing w:val="-1"/>
              </w:rPr>
              <w:t>е</w:t>
            </w:r>
            <w:r w:rsidRPr="006A1B64">
              <w:rPr>
                <w:spacing w:val="-2"/>
              </w:rPr>
              <w:t>й</w:t>
            </w:r>
            <w:r w:rsidRPr="006A1B64">
              <w:t>ш</w:t>
            </w:r>
            <w:r w:rsidRPr="006A1B64">
              <w:rPr>
                <w:spacing w:val="-1"/>
              </w:rPr>
              <w:t>е</w:t>
            </w:r>
            <w:r w:rsidRPr="006A1B64">
              <w:t>й эк</w:t>
            </w:r>
            <w:r w:rsidRPr="006A1B64">
              <w:rPr>
                <w:spacing w:val="-1"/>
              </w:rPr>
              <w:t>с</w:t>
            </w:r>
            <w:r w:rsidRPr="006A1B64">
              <w:rPr>
                <w:spacing w:val="1"/>
              </w:rPr>
              <w:t>п</w:t>
            </w:r>
            <w:r w:rsidRPr="006A1B64">
              <w:rPr>
                <w:spacing w:val="2"/>
              </w:rPr>
              <w:t>л</w:t>
            </w:r>
            <w:r w:rsidRPr="006A1B64">
              <w:rPr>
                <w:spacing w:val="-8"/>
              </w:rPr>
              <w:t>у</w:t>
            </w:r>
            <w:r w:rsidRPr="006A1B64">
              <w:rPr>
                <w:spacing w:val="-1"/>
              </w:rPr>
              <w:t>а</w:t>
            </w:r>
            <w:r w:rsidRPr="006A1B64">
              <w:t>т</w:t>
            </w:r>
            <w:r w:rsidRPr="006A1B64">
              <w:rPr>
                <w:spacing w:val="-1"/>
              </w:rPr>
              <w:t>а</w:t>
            </w:r>
            <w:r w:rsidRPr="006A1B64">
              <w:rPr>
                <w:spacing w:val="1"/>
              </w:rPr>
              <w:t>ции и</w:t>
            </w:r>
            <w:r w:rsidRPr="006A1B64">
              <w:rPr>
                <w:spacing w:val="-1"/>
              </w:rPr>
              <w:t>с</w:t>
            </w:r>
            <w:r w:rsidRPr="006A1B64">
              <w:t>то</w:t>
            </w:r>
            <w:r w:rsidRPr="006A1B64">
              <w:rPr>
                <w:spacing w:val="-1"/>
              </w:rPr>
              <w:t>ч</w:t>
            </w:r>
            <w:r w:rsidRPr="006A1B64">
              <w:rPr>
                <w:spacing w:val="1"/>
              </w:rPr>
              <w:t>ни</w:t>
            </w:r>
            <w:r w:rsidRPr="006A1B64">
              <w:t>ков</w:t>
            </w:r>
            <w:r w:rsidRPr="006A1B64">
              <w:rPr>
                <w:spacing w:val="-3"/>
              </w:rPr>
              <w:t xml:space="preserve"> </w:t>
            </w:r>
            <w:r w:rsidRPr="006A1B64">
              <w:t>т</w:t>
            </w:r>
            <w:r w:rsidRPr="006A1B64">
              <w:rPr>
                <w:spacing w:val="-1"/>
              </w:rPr>
              <w:t>е</w:t>
            </w:r>
            <w:r w:rsidRPr="006A1B64">
              <w:rPr>
                <w:spacing w:val="1"/>
              </w:rPr>
              <w:t>п</w:t>
            </w:r>
            <w:r w:rsidRPr="006A1B64">
              <w:t>ло</w:t>
            </w:r>
            <w:r w:rsidRPr="006A1B64">
              <w:rPr>
                <w:spacing w:val="-1"/>
              </w:rPr>
              <w:t>в</w:t>
            </w:r>
            <w:r w:rsidRPr="006A1B64">
              <w:t>ой</w:t>
            </w:r>
            <w:r w:rsidRPr="006A1B64">
              <w:rPr>
                <w:spacing w:val="1"/>
              </w:rPr>
              <w:t xml:space="preserve"> </w:t>
            </w:r>
            <w:r w:rsidRPr="006A1B64">
              <w:rPr>
                <w:spacing w:val="-3"/>
              </w:rPr>
              <w:t>э</w:t>
            </w:r>
            <w:r w:rsidRPr="006A1B64">
              <w:rPr>
                <w:spacing w:val="1"/>
              </w:rPr>
              <w:t>н</w:t>
            </w:r>
            <w:r w:rsidRPr="006A1B64">
              <w:rPr>
                <w:spacing w:val="-1"/>
              </w:rPr>
              <w:t>е</w:t>
            </w:r>
            <w:r w:rsidRPr="006A1B64">
              <w:t>рг</w:t>
            </w:r>
            <w:r w:rsidRPr="006A1B64">
              <w:rPr>
                <w:spacing w:val="1"/>
              </w:rPr>
              <w:t>и</w:t>
            </w:r>
            <w:r w:rsidRPr="006A1B64">
              <w:t>и</w:t>
            </w:r>
          </w:p>
        </w:tc>
        <w:tc>
          <w:tcPr>
            <w:tcW w:w="5272" w:type="dxa"/>
            <w:tcBorders>
              <w:top w:val="single" w:sz="4" w:space="0" w:color="000000"/>
              <w:left w:val="single" w:sz="4" w:space="0" w:color="000000"/>
              <w:bottom w:val="single" w:sz="4" w:space="0" w:color="000000"/>
              <w:right w:val="single" w:sz="4" w:space="0" w:color="000000"/>
            </w:tcBorders>
            <w:shd w:val="clear" w:color="auto" w:fill="auto"/>
          </w:tcPr>
          <w:p w14:paraId="4DCD86C7" w14:textId="77777777" w:rsidR="00AB19C5" w:rsidRPr="006A1B64" w:rsidRDefault="00AB19C5" w:rsidP="006D7645">
            <w:pPr>
              <w:pStyle w:val="af4"/>
            </w:pPr>
            <w:r w:rsidRPr="006A1B64">
              <w:t>Пред</w:t>
            </w:r>
            <w:r w:rsidRPr="006A1B64">
              <w:rPr>
                <w:spacing w:val="1"/>
              </w:rPr>
              <w:t>пи</w:t>
            </w:r>
            <w:r w:rsidRPr="006A1B64">
              <w:t>са</w:t>
            </w:r>
            <w:r w:rsidRPr="006A1B64">
              <w:rPr>
                <w:spacing w:val="1"/>
              </w:rPr>
              <w:t>ни</w:t>
            </w:r>
            <w:r w:rsidRPr="006A1B64">
              <w:t xml:space="preserve">я </w:t>
            </w:r>
            <w:r w:rsidRPr="006A1B64">
              <w:rPr>
                <w:spacing w:val="1"/>
              </w:rPr>
              <w:t>н</w:t>
            </w:r>
            <w:r w:rsidRPr="006A1B64">
              <w:t>ад</w:t>
            </w:r>
            <w:r w:rsidRPr="006A1B64">
              <w:rPr>
                <w:spacing w:val="1"/>
              </w:rPr>
              <w:t>з</w:t>
            </w:r>
            <w:r w:rsidRPr="006A1B64">
              <w:t>о</w:t>
            </w:r>
            <w:r w:rsidRPr="006A1B64">
              <w:rPr>
                <w:spacing w:val="-3"/>
              </w:rPr>
              <w:t>р</w:t>
            </w:r>
            <w:r w:rsidRPr="006A1B64">
              <w:rPr>
                <w:spacing w:val="1"/>
              </w:rPr>
              <w:t>н</w:t>
            </w:r>
            <w:r w:rsidRPr="006A1B64">
              <w:t>ых орга</w:t>
            </w:r>
            <w:r w:rsidRPr="006A1B64">
              <w:rPr>
                <w:spacing w:val="1"/>
              </w:rPr>
              <w:t>н</w:t>
            </w:r>
            <w:r w:rsidRPr="006A1B64">
              <w:t xml:space="preserve">ов </w:t>
            </w:r>
            <w:r w:rsidRPr="006A1B64">
              <w:rPr>
                <w:spacing w:val="1"/>
              </w:rPr>
              <w:t>по з</w:t>
            </w:r>
            <w:r w:rsidRPr="006A1B64">
              <w:t>а</w:t>
            </w:r>
            <w:r w:rsidRPr="006A1B64">
              <w:rPr>
                <w:spacing w:val="1"/>
              </w:rPr>
              <w:t>п</w:t>
            </w:r>
            <w:r w:rsidRPr="006A1B64">
              <w:t>реще</w:t>
            </w:r>
            <w:r w:rsidRPr="006A1B64">
              <w:rPr>
                <w:spacing w:val="1"/>
              </w:rPr>
              <w:t>ни</w:t>
            </w:r>
            <w:r w:rsidRPr="006A1B64">
              <w:t>ю даль</w:t>
            </w:r>
            <w:r w:rsidRPr="006A1B64">
              <w:rPr>
                <w:spacing w:val="1"/>
              </w:rPr>
              <w:t>н</w:t>
            </w:r>
            <w:r w:rsidRPr="006A1B64">
              <w:t>е</w:t>
            </w:r>
            <w:r w:rsidRPr="006A1B64">
              <w:rPr>
                <w:spacing w:val="-2"/>
              </w:rPr>
              <w:t>й</w:t>
            </w:r>
            <w:r w:rsidRPr="006A1B64">
              <w:t>шей экс</w:t>
            </w:r>
            <w:r w:rsidRPr="006A1B64">
              <w:rPr>
                <w:spacing w:val="1"/>
              </w:rPr>
              <w:t>п</w:t>
            </w:r>
            <w:r w:rsidRPr="006A1B64">
              <w:rPr>
                <w:spacing w:val="2"/>
              </w:rPr>
              <w:t>л</w:t>
            </w:r>
            <w:r w:rsidRPr="006A1B64">
              <w:rPr>
                <w:spacing w:val="-8"/>
              </w:rPr>
              <w:t>у</w:t>
            </w:r>
            <w:r w:rsidRPr="006A1B64">
              <w:t>ата</w:t>
            </w:r>
            <w:r w:rsidRPr="006A1B64">
              <w:rPr>
                <w:spacing w:val="1"/>
              </w:rPr>
              <w:t>ци</w:t>
            </w:r>
            <w:r w:rsidRPr="006A1B64">
              <w:t xml:space="preserve">и </w:t>
            </w:r>
            <w:r w:rsidRPr="006A1B64">
              <w:rPr>
                <w:spacing w:val="1"/>
              </w:rPr>
              <w:t>и</w:t>
            </w:r>
            <w:r w:rsidRPr="006A1B64">
              <w:t>сточ</w:t>
            </w:r>
            <w:r w:rsidRPr="006A1B64">
              <w:rPr>
                <w:spacing w:val="1"/>
              </w:rPr>
              <w:t>ни</w:t>
            </w:r>
            <w:r w:rsidRPr="006A1B64">
              <w:t>ков</w:t>
            </w:r>
            <w:r w:rsidRPr="006A1B64">
              <w:rPr>
                <w:spacing w:val="-3"/>
              </w:rPr>
              <w:t xml:space="preserve"> </w:t>
            </w:r>
            <w:r w:rsidRPr="006A1B64">
              <w:t>те</w:t>
            </w:r>
            <w:r w:rsidRPr="006A1B64">
              <w:rPr>
                <w:spacing w:val="1"/>
              </w:rPr>
              <w:t>п</w:t>
            </w:r>
            <w:r w:rsidRPr="006A1B64">
              <w:t>ловой</w:t>
            </w:r>
            <w:r w:rsidRPr="006A1B64">
              <w:rPr>
                <w:spacing w:val="1"/>
              </w:rPr>
              <w:t xml:space="preserve"> </w:t>
            </w:r>
            <w:r w:rsidRPr="006A1B64">
              <w:rPr>
                <w:spacing w:val="-3"/>
              </w:rPr>
              <w:t>э</w:t>
            </w:r>
            <w:r w:rsidRPr="006A1B64">
              <w:rPr>
                <w:spacing w:val="1"/>
              </w:rPr>
              <w:t>н</w:t>
            </w:r>
            <w:r w:rsidRPr="006A1B64">
              <w:t>ерг</w:t>
            </w:r>
            <w:r w:rsidRPr="006A1B64">
              <w:rPr>
                <w:spacing w:val="1"/>
              </w:rPr>
              <w:t>и</w:t>
            </w:r>
            <w:r w:rsidRPr="006A1B64">
              <w:t>и</w:t>
            </w:r>
            <w:r w:rsidRPr="006A1B64">
              <w:rPr>
                <w:spacing w:val="1"/>
              </w:rPr>
              <w:t xml:space="preserve"> </w:t>
            </w:r>
            <w:r w:rsidRPr="006A1B64">
              <w:t>от</w:t>
            </w:r>
            <w:r w:rsidRPr="006A1B64">
              <w:rPr>
                <w:spacing w:val="1"/>
              </w:rPr>
              <w:t>с</w:t>
            </w:r>
            <w:r w:rsidRPr="006A1B64">
              <w:rPr>
                <w:spacing w:val="-8"/>
              </w:rPr>
              <w:t>у</w:t>
            </w:r>
            <w:r w:rsidRPr="006A1B64">
              <w:t>тст</w:t>
            </w:r>
            <w:r w:rsidRPr="006A1B64">
              <w:rPr>
                <w:spacing w:val="4"/>
              </w:rPr>
              <w:t>в</w:t>
            </w:r>
            <w:r w:rsidRPr="006A1B64">
              <w:rPr>
                <w:spacing w:val="-5"/>
              </w:rPr>
              <w:t>у</w:t>
            </w:r>
            <w:r w:rsidRPr="006A1B64">
              <w:t>ют</w:t>
            </w:r>
          </w:p>
        </w:tc>
      </w:tr>
    </w:tbl>
    <w:p w14:paraId="1EE493CE" w14:textId="77777777" w:rsidR="00AB19C5" w:rsidRPr="006A1B64" w:rsidRDefault="00AB19C5" w:rsidP="0011231D">
      <w:pPr>
        <w:pStyle w:val="a0"/>
        <w:jc w:val="center"/>
      </w:pPr>
      <w:r w:rsidRPr="006A1B64">
        <w:t xml:space="preserve">Котельная № 16, </w:t>
      </w:r>
      <w:proofErr w:type="spellStart"/>
      <w:r w:rsidRPr="006A1B64">
        <w:t>пл</w:t>
      </w:r>
      <w:proofErr w:type="spellEnd"/>
      <w:r w:rsidRPr="006A1B64">
        <w:t xml:space="preserve"> Пески 1</w:t>
      </w:r>
    </w:p>
    <w:tbl>
      <w:tblPr>
        <w:tblW w:w="0" w:type="auto"/>
        <w:jc w:val="center"/>
        <w:tblLayout w:type="fixed"/>
        <w:tblCellMar>
          <w:left w:w="5" w:type="dxa"/>
          <w:right w:w="5" w:type="dxa"/>
        </w:tblCellMar>
        <w:tblLook w:val="0000" w:firstRow="0" w:lastRow="0" w:firstColumn="0" w:lastColumn="0" w:noHBand="0" w:noVBand="0"/>
      </w:tblPr>
      <w:tblGrid>
        <w:gridCol w:w="4535"/>
        <w:gridCol w:w="5272"/>
      </w:tblGrid>
      <w:tr w:rsidR="00AB19C5" w:rsidRPr="006A1B64" w14:paraId="55BF3636" w14:textId="77777777" w:rsidTr="000154F5">
        <w:trPr>
          <w:trHeight w:hRule="exact" w:val="451"/>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tcPr>
          <w:p w14:paraId="42070F91" w14:textId="77777777" w:rsidR="00AB19C5" w:rsidRPr="006A1B64" w:rsidRDefault="00AB19C5" w:rsidP="006D7645">
            <w:pPr>
              <w:pStyle w:val="af4"/>
            </w:pPr>
            <w:r w:rsidRPr="006A1B64">
              <w:rPr>
                <w:spacing w:val="-1"/>
              </w:rPr>
              <w:t>П</w:t>
            </w:r>
            <w:r w:rsidRPr="006A1B64">
              <w:t>ок</w:t>
            </w:r>
            <w:r w:rsidRPr="006A1B64">
              <w:rPr>
                <w:spacing w:val="-1"/>
              </w:rPr>
              <w:t>а</w:t>
            </w:r>
            <w:r w:rsidRPr="006A1B64">
              <w:rPr>
                <w:spacing w:val="1"/>
              </w:rPr>
              <w:t>з</w:t>
            </w:r>
            <w:r w:rsidRPr="006A1B64">
              <w:rPr>
                <w:spacing w:val="-1"/>
              </w:rPr>
              <w:t>а</w:t>
            </w:r>
            <w:r w:rsidRPr="006A1B64">
              <w:t>т</w:t>
            </w:r>
            <w:r w:rsidRPr="006A1B64">
              <w:rPr>
                <w:spacing w:val="-1"/>
              </w:rPr>
              <w:t>е</w:t>
            </w:r>
            <w:r w:rsidRPr="006A1B64">
              <w:t>ли</w:t>
            </w:r>
          </w:p>
        </w:tc>
        <w:tc>
          <w:tcPr>
            <w:tcW w:w="5272" w:type="dxa"/>
            <w:tcBorders>
              <w:top w:val="single" w:sz="4" w:space="0" w:color="000000"/>
              <w:left w:val="single" w:sz="4" w:space="0" w:color="000000"/>
              <w:bottom w:val="single" w:sz="4" w:space="0" w:color="000000"/>
              <w:right w:val="single" w:sz="4" w:space="0" w:color="000000"/>
            </w:tcBorders>
            <w:shd w:val="clear" w:color="auto" w:fill="auto"/>
          </w:tcPr>
          <w:p w14:paraId="23ECFD54" w14:textId="77777777" w:rsidR="00AB19C5" w:rsidRPr="006A1B64" w:rsidRDefault="00AB19C5" w:rsidP="006D7645">
            <w:pPr>
              <w:pStyle w:val="af4"/>
            </w:pPr>
            <w:r w:rsidRPr="006A1B64">
              <w:t>З</w:t>
            </w:r>
            <w:r w:rsidRPr="006A1B64">
              <w:rPr>
                <w:spacing w:val="1"/>
              </w:rPr>
              <w:t>н</w:t>
            </w:r>
            <w:r w:rsidRPr="006A1B64">
              <w:t>аче</w:t>
            </w:r>
            <w:r w:rsidRPr="006A1B64">
              <w:rPr>
                <w:spacing w:val="1"/>
              </w:rPr>
              <w:t>ния</w:t>
            </w:r>
          </w:p>
        </w:tc>
      </w:tr>
      <w:tr w:rsidR="00AB19C5" w:rsidRPr="006A1B64" w14:paraId="5AB54EEE" w14:textId="77777777" w:rsidTr="000154F5">
        <w:trPr>
          <w:trHeight w:hRule="exact" w:val="562"/>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tcPr>
          <w:p w14:paraId="238FA663" w14:textId="77777777" w:rsidR="00AB19C5" w:rsidRPr="006A1B64" w:rsidRDefault="00AB19C5" w:rsidP="006D7645">
            <w:pPr>
              <w:pStyle w:val="af4"/>
            </w:pPr>
            <w:r w:rsidRPr="006A1B64">
              <w:t>Ст</w:t>
            </w:r>
            <w:r w:rsidRPr="006A1B64">
              <w:rPr>
                <w:spacing w:val="2"/>
              </w:rPr>
              <w:t>р</w:t>
            </w:r>
            <w:r w:rsidRPr="006A1B64">
              <w:rPr>
                <w:spacing w:val="-8"/>
              </w:rPr>
              <w:t>у</w:t>
            </w:r>
            <w:r w:rsidRPr="006A1B64">
              <w:t>к</w:t>
            </w:r>
            <w:r w:rsidRPr="006A1B64">
              <w:rPr>
                <w:spacing w:val="5"/>
              </w:rPr>
              <w:t>т</w:t>
            </w:r>
            <w:r w:rsidRPr="006A1B64">
              <w:rPr>
                <w:spacing w:val="-5"/>
              </w:rPr>
              <w:t>у</w:t>
            </w:r>
            <w:r w:rsidRPr="006A1B64">
              <w:t>ра</w:t>
            </w:r>
            <w:r w:rsidRPr="006A1B64">
              <w:rPr>
                <w:spacing w:val="-1"/>
              </w:rPr>
              <w:t xml:space="preserve"> </w:t>
            </w:r>
            <w:r w:rsidRPr="006A1B64">
              <w:t>о</w:t>
            </w:r>
            <w:r w:rsidRPr="006A1B64">
              <w:rPr>
                <w:spacing w:val="-1"/>
              </w:rPr>
              <w:t>с</w:t>
            </w:r>
            <w:r w:rsidRPr="006A1B64">
              <w:rPr>
                <w:spacing w:val="1"/>
              </w:rPr>
              <w:t>н</w:t>
            </w:r>
            <w:r w:rsidRPr="006A1B64">
              <w:t>о</w:t>
            </w:r>
            <w:r w:rsidRPr="006A1B64">
              <w:rPr>
                <w:spacing w:val="-1"/>
              </w:rPr>
              <w:t>в</w:t>
            </w:r>
            <w:r w:rsidRPr="006A1B64">
              <w:rPr>
                <w:spacing w:val="1"/>
              </w:rPr>
              <w:t>н</w:t>
            </w:r>
            <w:r w:rsidRPr="006A1B64">
              <w:t xml:space="preserve">ого </w:t>
            </w:r>
            <w:r w:rsidRPr="006A1B64">
              <w:rPr>
                <w:spacing w:val="2"/>
              </w:rPr>
              <w:t>о</w:t>
            </w:r>
            <w:r w:rsidRPr="006A1B64">
              <w:t>бо</w:t>
            </w:r>
            <w:r w:rsidRPr="006A1B64">
              <w:rPr>
                <w:spacing w:val="2"/>
              </w:rPr>
              <w:t>р</w:t>
            </w:r>
            <w:r w:rsidRPr="006A1B64">
              <w:rPr>
                <w:spacing w:val="-5"/>
              </w:rPr>
              <w:t>у</w:t>
            </w:r>
            <w:r w:rsidRPr="006A1B64">
              <w:t>до</w:t>
            </w:r>
            <w:r w:rsidRPr="006A1B64">
              <w:rPr>
                <w:spacing w:val="-1"/>
              </w:rPr>
              <w:t>ва</w:t>
            </w:r>
            <w:r w:rsidRPr="006A1B64">
              <w:rPr>
                <w:spacing w:val="1"/>
              </w:rPr>
              <w:t>ни</w:t>
            </w:r>
            <w:r w:rsidRPr="006A1B64">
              <w:t>я</w:t>
            </w:r>
          </w:p>
        </w:tc>
        <w:tc>
          <w:tcPr>
            <w:tcW w:w="5272" w:type="dxa"/>
            <w:tcBorders>
              <w:top w:val="single" w:sz="4" w:space="0" w:color="000000"/>
              <w:left w:val="single" w:sz="4" w:space="0" w:color="000000"/>
              <w:bottom w:val="single" w:sz="4" w:space="0" w:color="000000"/>
              <w:right w:val="single" w:sz="4" w:space="0" w:color="000000"/>
            </w:tcBorders>
            <w:shd w:val="clear" w:color="auto" w:fill="auto"/>
          </w:tcPr>
          <w:p w14:paraId="58EEE59A" w14:textId="77777777" w:rsidR="00AB19C5" w:rsidRPr="006A1B64" w:rsidRDefault="00AB19C5" w:rsidP="006D7645">
            <w:pPr>
              <w:pStyle w:val="af4"/>
            </w:pPr>
            <w:r w:rsidRPr="006A1B64">
              <w:rPr>
                <w:spacing w:val="-2"/>
              </w:rPr>
              <w:t>В</w:t>
            </w:r>
            <w:r w:rsidRPr="006A1B64">
              <w:rPr>
                <w:spacing w:val="1"/>
              </w:rPr>
              <w:t>и</w:t>
            </w:r>
            <w:r w:rsidRPr="006A1B64">
              <w:t>д ос</w:t>
            </w:r>
            <w:r w:rsidRPr="006A1B64">
              <w:rPr>
                <w:spacing w:val="1"/>
              </w:rPr>
              <w:t>н</w:t>
            </w:r>
            <w:r w:rsidRPr="006A1B64">
              <w:t>ов</w:t>
            </w:r>
            <w:r w:rsidRPr="006A1B64">
              <w:rPr>
                <w:spacing w:val="1"/>
              </w:rPr>
              <w:t>н</w:t>
            </w:r>
            <w:r w:rsidRPr="006A1B64">
              <w:t>ого то</w:t>
            </w:r>
            <w:r w:rsidRPr="006A1B64">
              <w:rPr>
                <w:spacing w:val="1"/>
              </w:rPr>
              <w:t>п</w:t>
            </w:r>
            <w:r w:rsidRPr="006A1B64">
              <w:rPr>
                <w:spacing w:val="-3"/>
              </w:rPr>
              <w:t>л</w:t>
            </w:r>
            <w:r w:rsidRPr="006A1B64">
              <w:rPr>
                <w:spacing w:val="1"/>
              </w:rPr>
              <w:t>и</w:t>
            </w:r>
            <w:r w:rsidRPr="006A1B64">
              <w:t xml:space="preserve">ва – </w:t>
            </w:r>
            <w:r w:rsidRPr="006A1B64">
              <w:rPr>
                <w:spacing w:val="1"/>
              </w:rPr>
              <w:t>п</w:t>
            </w:r>
            <w:r w:rsidRPr="006A1B64">
              <w:t>р</w:t>
            </w:r>
            <w:r w:rsidRPr="006A1B64">
              <w:rPr>
                <w:spacing w:val="1"/>
              </w:rPr>
              <w:t>и</w:t>
            </w:r>
            <w:r w:rsidRPr="006A1B64">
              <w:t>ро</w:t>
            </w:r>
            <w:r w:rsidRPr="006A1B64">
              <w:rPr>
                <w:spacing w:val="-3"/>
              </w:rPr>
              <w:t>д</w:t>
            </w:r>
            <w:r w:rsidRPr="006A1B64">
              <w:rPr>
                <w:spacing w:val="1"/>
              </w:rPr>
              <w:t>н</w:t>
            </w:r>
            <w:r w:rsidRPr="006A1B64">
              <w:t>ый</w:t>
            </w:r>
            <w:r w:rsidRPr="006A1B64">
              <w:rPr>
                <w:spacing w:val="1"/>
              </w:rPr>
              <w:t xml:space="preserve"> </w:t>
            </w:r>
            <w:r w:rsidRPr="006A1B64">
              <w:t>га</w:t>
            </w:r>
            <w:r w:rsidRPr="006A1B64">
              <w:rPr>
                <w:spacing w:val="1"/>
              </w:rPr>
              <w:t>з</w:t>
            </w:r>
            <w:r w:rsidRPr="006A1B64">
              <w:t>.</w:t>
            </w:r>
          </w:p>
          <w:p w14:paraId="5FEB2347" w14:textId="77777777" w:rsidR="00AB19C5" w:rsidRPr="006A1B64" w:rsidRDefault="00AB19C5" w:rsidP="006D7645">
            <w:pPr>
              <w:pStyle w:val="af4"/>
            </w:pPr>
            <w:r w:rsidRPr="006A1B64">
              <w:t>Котлоагрегаты: Братск 1Г – 6 шт. – 1989г.</w:t>
            </w:r>
          </w:p>
        </w:tc>
      </w:tr>
      <w:tr w:rsidR="00AB19C5" w:rsidRPr="006A1B64" w14:paraId="4238BF8C" w14:textId="77777777" w:rsidTr="000154F5">
        <w:trPr>
          <w:trHeight w:hRule="exact" w:val="1116"/>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tcPr>
          <w:p w14:paraId="78A1EF20" w14:textId="77777777" w:rsidR="00AB19C5" w:rsidRPr="006A1B64" w:rsidRDefault="00AB19C5" w:rsidP="006D7645">
            <w:pPr>
              <w:pStyle w:val="af4"/>
            </w:pPr>
            <w:r w:rsidRPr="006A1B64">
              <w:rPr>
                <w:spacing w:val="-1"/>
              </w:rPr>
              <w:t xml:space="preserve">Параметры установленной тепловой мощности теплофикационного </w:t>
            </w:r>
            <w:r w:rsidRPr="006A1B64">
              <w:t>обо</w:t>
            </w:r>
            <w:r w:rsidRPr="006A1B64">
              <w:rPr>
                <w:spacing w:val="2"/>
              </w:rPr>
              <w:t>р</w:t>
            </w:r>
            <w:r w:rsidRPr="006A1B64">
              <w:rPr>
                <w:spacing w:val="-5"/>
              </w:rPr>
              <w:t>у</w:t>
            </w:r>
            <w:r w:rsidRPr="006A1B64">
              <w:t>до</w:t>
            </w:r>
            <w:r w:rsidRPr="006A1B64">
              <w:rPr>
                <w:spacing w:val="-1"/>
              </w:rPr>
              <w:t>ва</w:t>
            </w:r>
            <w:r w:rsidRPr="006A1B64">
              <w:rPr>
                <w:spacing w:val="1"/>
              </w:rPr>
              <w:t>ни</w:t>
            </w:r>
            <w:r w:rsidRPr="006A1B64">
              <w:t>я</w:t>
            </w:r>
            <w:r w:rsidRPr="006A1B64">
              <w:rPr>
                <w:spacing w:val="31"/>
              </w:rPr>
              <w:t xml:space="preserve"> </w:t>
            </w:r>
            <w:r w:rsidRPr="006A1B64">
              <w:t>и</w:t>
            </w:r>
            <w:r w:rsidRPr="006A1B64">
              <w:rPr>
                <w:spacing w:val="32"/>
              </w:rPr>
              <w:t xml:space="preserve"> </w:t>
            </w:r>
            <w:r w:rsidRPr="006A1B64">
              <w:t>т</w:t>
            </w:r>
            <w:r w:rsidRPr="006A1B64">
              <w:rPr>
                <w:spacing w:val="-1"/>
              </w:rPr>
              <w:t>е</w:t>
            </w:r>
            <w:r w:rsidRPr="006A1B64">
              <w:rPr>
                <w:spacing w:val="1"/>
              </w:rPr>
              <w:t>п</w:t>
            </w:r>
            <w:r w:rsidRPr="006A1B64">
              <w:t>лоф</w:t>
            </w:r>
            <w:r w:rsidRPr="006A1B64">
              <w:rPr>
                <w:spacing w:val="-2"/>
              </w:rPr>
              <w:t>и</w:t>
            </w:r>
            <w:r w:rsidRPr="006A1B64">
              <w:t>к</w:t>
            </w:r>
            <w:r w:rsidRPr="006A1B64">
              <w:rPr>
                <w:spacing w:val="-1"/>
              </w:rPr>
              <w:t>а</w:t>
            </w:r>
            <w:r w:rsidRPr="006A1B64">
              <w:rPr>
                <w:spacing w:val="1"/>
              </w:rPr>
              <w:t>ци</w:t>
            </w:r>
            <w:r w:rsidRPr="006A1B64">
              <w:rPr>
                <w:spacing w:val="-3"/>
              </w:rPr>
              <w:t>о</w:t>
            </w:r>
            <w:r w:rsidRPr="006A1B64">
              <w:rPr>
                <w:spacing w:val="1"/>
              </w:rPr>
              <w:t>нн</w:t>
            </w:r>
            <w:r w:rsidRPr="006A1B64">
              <w:rPr>
                <w:spacing w:val="-3"/>
              </w:rPr>
              <w:t>о</w:t>
            </w:r>
            <w:r w:rsidRPr="006A1B64">
              <w:t xml:space="preserve">й </w:t>
            </w:r>
            <w:r w:rsidRPr="006A1B64">
              <w:rPr>
                <w:spacing w:val="-5"/>
              </w:rPr>
              <w:t>у</w:t>
            </w:r>
            <w:r w:rsidRPr="006A1B64">
              <w:rPr>
                <w:spacing w:val="1"/>
              </w:rPr>
              <w:t>с</w:t>
            </w:r>
            <w:r w:rsidRPr="006A1B64">
              <w:t>т</w:t>
            </w:r>
            <w:r w:rsidRPr="006A1B64">
              <w:rPr>
                <w:spacing w:val="-1"/>
              </w:rPr>
              <w:t>а</w:t>
            </w:r>
            <w:r w:rsidRPr="006A1B64">
              <w:rPr>
                <w:spacing w:val="1"/>
              </w:rPr>
              <w:t>н</w:t>
            </w:r>
            <w:r w:rsidRPr="006A1B64">
              <w:t>о</w:t>
            </w:r>
            <w:r w:rsidRPr="006A1B64">
              <w:rPr>
                <w:spacing w:val="-1"/>
              </w:rPr>
              <w:t>в</w:t>
            </w:r>
            <w:r w:rsidRPr="006A1B64">
              <w:t>ки</w:t>
            </w:r>
          </w:p>
        </w:tc>
        <w:tc>
          <w:tcPr>
            <w:tcW w:w="5272" w:type="dxa"/>
            <w:tcBorders>
              <w:top w:val="single" w:sz="4" w:space="0" w:color="000000"/>
              <w:left w:val="single" w:sz="4" w:space="0" w:color="000000"/>
              <w:bottom w:val="single" w:sz="4" w:space="0" w:color="000000"/>
              <w:right w:val="single" w:sz="4" w:space="0" w:color="000000"/>
            </w:tcBorders>
            <w:shd w:val="clear" w:color="auto" w:fill="auto"/>
          </w:tcPr>
          <w:p w14:paraId="775FA9B0" w14:textId="77777777" w:rsidR="00AB19C5" w:rsidRPr="006A1B64" w:rsidRDefault="00AB19C5" w:rsidP="006D7645">
            <w:pPr>
              <w:pStyle w:val="af4"/>
            </w:pPr>
            <w:r w:rsidRPr="006A1B64">
              <w:t>Уста</w:t>
            </w:r>
            <w:r w:rsidRPr="006A1B64">
              <w:rPr>
                <w:spacing w:val="1"/>
              </w:rPr>
              <w:t>н</w:t>
            </w:r>
            <w:r w:rsidRPr="006A1B64">
              <w:t>овле</w:t>
            </w:r>
            <w:r w:rsidRPr="006A1B64">
              <w:rPr>
                <w:spacing w:val="1"/>
              </w:rPr>
              <w:t>нн</w:t>
            </w:r>
            <w:r w:rsidRPr="006A1B64">
              <w:t>ая те</w:t>
            </w:r>
            <w:r w:rsidRPr="006A1B64">
              <w:rPr>
                <w:spacing w:val="1"/>
              </w:rPr>
              <w:t>п</w:t>
            </w:r>
            <w:r w:rsidRPr="006A1B64">
              <w:t>ловая мощ</w:t>
            </w:r>
            <w:r w:rsidRPr="006A1B64">
              <w:rPr>
                <w:spacing w:val="1"/>
              </w:rPr>
              <w:t>н</w:t>
            </w:r>
            <w:r w:rsidRPr="006A1B64">
              <w:t>ость</w:t>
            </w:r>
          </w:p>
          <w:p w14:paraId="2BFDC9F0" w14:textId="77777777" w:rsidR="00AB19C5" w:rsidRPr="006A1B64" w:rsidRDefault="00AB19C5" w:rsidP="006D7645">
            <w:pPr>
              <w:pStyle w:val="af4"/>
            </w:pPr>
            <w:r w:rsidRPr="006A1B64">
              <w:t xml:space="preserve"> 5,16 Гкал/ч (6-М</w:t>
            </w:r>
            <w:r w:rsidRPr="006A1B64">
              <w:rPr>
                <w:spacing w:val="-2"/>
              </w:rPr>
              <w:t>В</w:t>
            </w:r>
            <w:r w:rsidRPr="006A1B64">
              <w:t>т)</w:t>
            </w:r>
          </w:p>
        </w:tc>
      </w:tr>
      <w:tr w:rsidR="00AB19C5" w:rsidRPr="006A1B64" w14:paraId="36BB78B7" w14:textId="77777777" w:rsidTr="000154F5">
        <w:trPr>
          <w:trHeight w:hRule="exact" w:val="1390"/>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tcPr>
          <w:p w14:paraId="16194304" w14:textId="77777777" w:rsidR="00AB19C5" w:rsidRPr="006A1B64" w:rsidRDefault="00AB19C5" w:rsidP="006D7645">
            <w:pPr>
              <w:pStyle w:val="af4"/>
            </w:pPr>
            <w:r w:rsidRPr="006A1B64">
              <w:rPr>
                <w:spacing w:val="-1"/>
              </w:rPr>
              <w:t>О</w:t>
            </w:r>
            <w:r w:rsidRPr="006A1B64">
              <w:t>гр</w:t>
            </w:r>
            <w:r w:rsidRPr="006A1B64">
              <w:rPr>
                <w:spacing w:val="-1"/>
              </w:rPr>
              <w:t>а</w:t>
            </w:r>
            <w:r w:rsidRPr="006A1B64">
              <w:rPr>
                <w:spacing w:val="1"/>
              </w:rPr>
              <w:t>ни</w:t>
            </w:r>
            <w:r w:rsidRPr="006A1B64">
              <w:rPr>
                <w:spacing w:val="-1"/>
              </w:rPr>
              <w:t>че</w:t>
            </w:r>
            <w:r w:rsidRPr="006A1B64">
              <w:rPr>
                <w:spacing w:val="1"/>
              </w:rPr>
              <w:t>ни</w:t>
            </w:r>
            <w:r w:rsidRPr="006A1B64">
              <w:t>я т</w:t>
            </w:r>
            <w:r w:rsidRPr="006A1B64">
              <w:rPr>
                <w:spacing w:val="-1"/>
              </w:rPr>
              <w:t>е</w:t>
            </w:r>
            <w:r w:rsidRPr="006A1B64">
              <w:rPr>
                <w:spacing w:val="1"/>
              </w:rPr>
              <w:t>п</w:t>
            </w:r>
            <w:r w:rsidRPr="006A1B64">
              <w:t>ло</w:t>
            </w:r>
            <w:r w:rsidRPr="006A1B64">
              <w:rPr>
                <w:spacing w:val="-3"/>
              </w:rPr>
              <w:t>в</w:t>
            </w:r>
            <w:r w:rsidRPr="006A1B64">
              <w:t xml:space="preserve">ой </w:t>
            </w:r>
            <w:r w:rsidRPr="006A1B64">
              <w:rPr>
                <w:spacing w:val="-1"/>
              </w:rPr>
              <w:t>м</w:t>
            </w:r>
            <w:r w:rsidRPr="006A1B64">
              <w:t>ощ</w:t>
            </w:r>
            <w:r w:rsidRPr="006A1B64">
              <w:rPr>
                <w:spacing w:val="1"/>
              </w:rPr>
              <w:t>н</w:t>
            </w:r>
            <w:r w:rsidRPr="006A1B64">
              <w:t>о</w:t>
            </w:r>
            <w:r w:rsidRPr="006A1B64">
              <w:rPr>
                <w:spacing w:val="-1"/>
              </w:rPr>
              <w:t>с</w:t>
            </w:r>
            <w:r w:rsidRPr="006A1B64">
              <w:t xml:space="preserve">ти и </w:t>
            </w:r>
            <w:r w:rsidRPr="006A1B64">
              <w:rPr>
                <w:spacing w:val="1"/>
              </w:rPr>
              <w:t>п</w:t>
            </w:r>
            <w:r w:rsidRPr="006A1B64">
              <w:rPr>
                <w:spacing w:val="-1"/>
              </w:rPr>
              <w:t>а</w:t>
            </w:r>
            <w:r w:rsidRPr="006A1B64">
              <w:t>р</w:t>
            </w:r>
            <w:r w:rsidRPr="006A1B64">
              <w:rPr>
                <w:spacing w:val="-1"/>
              </w:rPr>
              <w:t>аме</w:t>
            </w:r>
            <w:r w:rsidRPr="006A1B64">
              <w:t>тры р</w:t>
            </w:r>
            <w:r w:rsidRPr="006A1B64">
              <w:rPr>
                <w:spacing w:val="-1"/>
              </w:rPr>
              <w:t>ас</w:t>
            </w:r>
            <w:r w:rsidRPr="006A1B64">
              <w:rPr>
                <w:spacing w:val="1"/>
              </w:rPr>
              <w:t>п</w:t>
            </w:r>
            <w:r w:rsidRPr="006A1B64">
              <w:t>ол</w:t>
            </w:r>
            <w:r w:rsidRPr="006A1B64">
              <w:rPr>
                <w:spacing w:val="-1"/>
              </w:rPr>
              <w:t>а</w:t>
            </w:r>
            <w:r w:rsidRPr="006A1B64">
              <w:rPr>
                <w:spacing w:val="2"/>
              </w:rPr>
              <w:t>г</w:t>
            </w:r>
            <w:r w:rsidRPr="006A1B64">
              <w:rPr>
                <w:spacing w:val="-1"/>
              </w:rPr>
              <w:t>аем</w:t>
            </w:r>
            <w:r w:rsidRPr="006A1B64">
              <w:t>ой т</w:t>
            </w:r>
            <w:r w:rsidRPr="006A1B64">
              <w:rPr>
                <w:spacing w:val="-1"/>
              </w:rPr>
              <w:t>е</w:t>
            </w:r>
            <w:r w:rsidRPr="006A1B64">
              <w:rPr>
                <w:spacing w:val="1"/>
              </w:rPr>
              <w:t>п</w:t>
            </w:r>
            <w:r w:rsidRPr="006A1B64">
              <w:t>ло</w:t>
            </w:r>
            <w:r w:rsidRPr="006A1B64">
              <w:rPr>
                <w:spacing w:val="-1"/>
              </w:rPr>
              <w:t>в</w:t>
            </w:r>
            <w:r w:rsidRPr="006A1B64">
              <w:t xml:space="preserve">ой </w:t>
            </w:r>
            <w:r w:rsidRPr="006A1B64">
              <w:rPr>
                <w:spacing w:val="-1"/>
              </w:rPr>
              <w:t>м</w:t>
            </w:r>
            <w:r w:rsidRPr="006A1B64">
              <w:t>ощ</w:t>
            </w:r>
            <w:r w:rsidRPr="006A1B64">
              <w:rPr>
                <w:spacing w:val="1"/>
              </w:rPr>
              <w:t>н</w:t>
            </w:r>
            <w:r w:rsidRPr="006A1B64">
              <w:t>о</w:t>
            </w:r>
            <w:r w:rsidRPr="006A1B64">
              <w:rPr>
                <w:spacing w:val="-1"/>
              </w:rPr>
              <w:t>с</w:t>
            </w:r>
            <w:r w:rsidRPr="006A1B64">
              <w:t>ти</w:t>
            </w:r>
          </w:p>
        </w:tc>
        <w:tc>
          <w:tcPr>
            <w:tcW w:w="5272" w:type="dxa"/>
            <w:tcBorders>
              <w:top w:val="single" w:sz="4" w:space="0" w:color="000000"/>
              <w:left w:val="single" w:sz="4" w:space="0" w:color="000000"/>
              <w:bottom w:val="single" w:sz="4" w:space="0" w:color="000000"/>
              <w:right w:val="single" w:sz="4" w:space="0" w:color="000000"/>
            </w:tcBorders>
            <w:shd w:val="clear" w:color="auto" w:fill="auto"/>
          </w:tcPr>
          <w:p w14:paraId="622CAC2B" w14:textId="77777777" w:rsidR="00AB19C5" w:rsidRPr="006A1B64" w:rsidRDefault="00AB19C5" w:rsidP="006D7645">
            <w:pPr>
              <w:pStyle w:val="af4"/>
            </w:pPr>
            <w:r w:rsidRPr="006A1B64">
              <w:t>Рас</w:t>
            </w:r>
            <w:r w:rsidRPr="006A1B64">
              <w:rPr>
                <w:spacing w:val="1"/>
              </w:rPr>
              <w:t>п</w:t>
            </w:r>
            <w:r w:rsidRPr="006A1B64">
              <w:t>олагае</w:t>
            </w:r>
            <w:r w:rsidRPr="006A1B64">
              <w:rPr>
                <w:spacing w:val="1"/>
              </w:rPr>
              <w:t>м</w:t>
            </w:r>
            <w:r w:rsidRPr="006A1B64">
              <w:t>ая т</w:t>
            </w:r>
            <w:r w:rsidRPr="006A1B64">
              <w:rPr>
                <w:spacing w:val="1"/>
              </w:rPr>
              <w:t>еп</w:t>
            </w:r>
            <w:r w:rsidRPr="006A1B64">
              <w:t>ловая мощ</w:t>
            </w:r>
            <w:r w:rsidRPr="006A1B64">
              <w:rPr>
                <w:spacing w:val="1"/>
              </w:rPr>
              <w:t>н</w:t>
            </w:r>
            <w:r w:rsidRPr="006A1B64">
              <w:t xml:space="preserve">ость 5,16 Гкал/ч (6- </w:t>
            </w:r>
            <w:r w:rsidRPr="006A1B64">
              <w:rPr>
                <w:spacing w:val="-2"/>
              </w:rPr>
              <w:t>В</w:t>
            </w:r>
            <w:r w:rsidRPr="006A1B64">
              <w:t>т)</w:t>
            </w:r>
            <w:r w:rsidR="00954CCC" w:rsidRPr="006A1B64">
              <w:t xml:space="preserve"> </w:t>
            </w:r>
          </w:p>
          <w:p w14:paraId="66D5E4E8" w14:textId="77777777" w:rsidR="00AB19C5" w:rsidRPr="006A1B64" w:rsidRDefault="00AB19C5" w:rsidP="006D7645">
            <w:pPr>
              <w:pStyle w:val="af4"/>
            </w:pPr>
            <w:r w:rsidRPr="006A1B64">
              <w:t>Подключе</w:t>
            </w:r>
            <w:r w:rsidRPr="006A1B64">
              <w:rPr>
                <w:spacing w:val="1"/>
              </w:rPr>
              <w:t>нн</w:t>
            </w:r>
            <w:r w:rsidRPr="006A1B64">
              <w:t>ая</w:t>
            </w:r>
            <w:r w:rsidRPr="006A1B64">
              <w:rPr>
                <w:spacing w:val="52"/>
              </w:rPr>
              <w:t xml:space="preserve"> </w:t>
            </w:r>
            <w:r w:rsidRPr="006A1B64">
              <w:t>те</w:t>
            </w:r>
            <w:r w:rsidRPr="006A1B64">
              <w:rPr>
                <w:spacing w:val="1"/>
              </w:rPr>
              <w:t>п</w:t>
            </w:r>
            <w:r w:rsidRPr="006A1B64">
              <w:t>лов</w:t>
            </w:r>
            <w:r w:rsidRPr="006A1B64">
              <w:rPr>
                <w:spacing w:val="-4"/>
              </w:rPr>
              <w:t>а</w:t>
            </w:r>
            <w:r w:rsidRPr="006A1B64">
              <w:t>я</w:t>
            </w:r>
            <w:r w:rsidRPr="006A1B64">
              <w:rPr>
                <w:spacing w:val="52"/>
              </w:rPr>
              <w:t xml:space="preserve"> </w:t>
            </w:r>
            <w:r w:rsidRPr="006A1B64">
              <w:rPr>
                <w:spacing w:val="1"/>
              </w:rPr>
              <w:t>н</w:t>
            </w:r>
            <w:r w:rsidRPr="006A1B64">
              <w:t>аг</w:t>
            </w:r>
            <w:r w:rsidRPr="006A1B64">
              <w:rPr>
                <w:spacing w:val="2"/>
              </w:rPr>
              <w:t>р</w:t>
            </w:r>
            <w:r w:rsidRPr="006A1B64">
              <w:rPr>
                <w:spacing w:val="-8"/>
              </w:rPr>
              <w:t>у</w:t>
            </w:r>
            <w:r w:rsidRPr="006A1B64">
              <w:rPr>
                <w:spacing w:val="1"/>
              </w:rPr>
              <w:t>з</w:t>
            </w:r>
            <w:r w:rsidRPr="006A1B64">
              <w:t>ка</w:t>
            </w:r>
            <w:r w:rsidRPr="006A1B64">
              <w:rPr>
                <w:spacing w:val="51"/>
              </w:rPr>
              <w:t xml:space="preserve"> </w:t>
            </w:r>
            <w:r w:rsidRPr="006A1B64">
              <w:t>(с</w:t>
            </w:r>
            <w:r w:rsidRPr="006A1B64">
              <w:rPr>
                <w:spacing w:val="56"/>
              </w:rPr>
              <w:t xml:space="preserve"> </w:t>
            </w:r>
            <w:r w:rsidRPr="006A1B64">
              <w:rPr>
                <w:spacing w:val="-5"/>
              </w:rPr>
              <w:t>у</w:t>
            </w:r>
            <w:r w:rsidRPr="006A1B64">
              <w:rPr>
                <w:spacing w:val="1"/>
              </w:rPr>
              <w:t>ч</w:t>
            </w:r>
            <w:r w:rsidRPr="006A1B64">
              <w:t xml:space="preserve">етом </w:t>
            </w:r>
            <w:r w:rsidRPr="006A1B64">
              <w:rPr>
                <w:spacing w:val="1"/>
              </w:rPr>
              <w:t>п</w:t>
            </w:r>
            <w:r w:rsidRPr="006A1B64">
              <w:t>отер и собстве</w:t>
            </w:r>
            <w:r w:rsidRPr="006A1B64">
              <w:rPr>
                <w:spacing w:val="1"/>
              </w:rPr>
              <w:t>нн</w:t>
            </w:r>
            <w:r w:rsidRPr="006A1B64">
              <w:t xml:space="preserve">ых </w:t>
            </w:r>
            <w:r w:rsidRPr="006A1B64">
              <w:rPr>
                <w:spacing w:val="3"/>
              </w:rPr>
              <w:t>н</w:t>
            </w:r>
            <w:r w:rsidRPr="006A1B64">
              <w:rPr>
                <w:spacing w:val="-8"/>
              </w:rPr>
              <w:t>у</w:t>
            </w:r>
            <w:r w:rsidRPr="006A1B64">
              <w:t>жд) 3,29 Гкал/ч (3,83-МВт)</w:t>
            </w:r>
          </w:p>
        </w:tc>
      </w:tr>
      <w:tr w:rsidR="00AB19C5" w:rsidRPr="006A1B64" w14:paraId="3CF0FB7B" w14:textId="77777777" w:rsidTr="000154F5">
        <w:trPr>
          <w:trHeight w:hRule="exact" w:val="1114"/>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tcPr>
          <w:p w14:paraId="5112D58D" w14:textId="77777777" w:rsidR="00AB19C5" w:rsidRPr="006A1B64" w:rsidRDefault="00AB19C5" w:rsidP="006D7645">
            <w:pPr>
              <w:pStyle w:val="af4"/>
            </w:pPr>
            <w:r w:rsidRPr="006A1B64">
              <w:rPr>
                <w:spacing w:val="-1"/>
              </w:rPr>
              <w:t>О</w:t>
            </w:r>
            <w:r w:rsidRPr="006A1B64">
              <w:t>бъ</w:t>
            </w:r>
            <w:r w:rsidRPr="006A1B64">
              <w:rPr>
                <w:spacing w:val="-1"/>
              </w:rPr>
              <w:t>е</w:t>
            </w:r>
            <w:r w:rsidRPr="006A1B64">
              <w:t xml:space="preserve">м </w:t>
            </w:r>
            <w:r w:rsidRPr="006A1B64">
              <w:rPr>
                <w:spacing w:val="1"/>
              </w:rPr>
              <w:t>п</w:t>
            </w:r>
            <w:r w:rsidRPr="006A1B64">
              <w:t>отр</w:t>
            </w:r>
            <w:r w:rsidRPr="006A1B64">
              <w:rPr>
                <w:spacing w:val="-1"/>
              </w:rPr>
              <w:t>е</w:t>
            </w:r>
            <w:r w:rsidRPr="006A1B64">
              <w:t>бл</w:t>
            </w:r>
            <w:r w:rsidRPr="006A1B64">
              <w:rPr>
                <w:spacing w:val="-1"/>
              </w:rPr>
              <w:t>е</w:t>
            </w:r>
            <w:r w:rsidRPr="006A1B64">
              <w:rPr>
                <w:spacing w:val="1"/>
              </w:rPr>
              <w:t>ни</w:t>
            </w:r>
            <w:r w:rsidRPr="006A1B64">
              <w:t>я т</w:t>
            </w:r>
            <w:r w:rsidRPr="006A1B64">
              <w:rPr>
                <w:spacing w:val="-1"/>
              </w:rPr>
              <w:t>е</w:t>
            </w:r>
            <w:r w:rsidRPr="006A1B64">
              <w:rPr>
                <w:spacing w:val="1"/>
              </w:rPr>
              <w:t>п</w:t>
            </w:r>
            <w:r w:rsidRPr="006A1B64">
              <w:t>ло</w:t>
            </w:r>
            <w:r w:rsidRPr="006A1B64">
              <w:rPr>
                <w:spacing w:val="-1"/>
              </w:rPr>
              <w:t>в</w:t>
            </w:r>
            <w:r w:rsidRPr="006A1B64">
              <w:t>ой э</w:t>
            </w:r>
            <w:r w:rsidRPr="006A1B64">
              <w:rPr>
                <w:spacing w:val="1"/>
              </w:rPr>
              <w:t>н</w:t>
            </w:r>
            <w:r w:rsidRPr="006A1B64">
              <w:rPr>
                <w:spacing w:val="-1"/>
              </w:rPr>
              <w:t>е</w:t>
            </w:r>
            <w:r w:rsidRPr="006A1B64">
              <w:t>рг</w:t>
            </w:r>
            <w:r w:rsidRPr="006A1B64">
              <w:rPr>
                <w:spacing w:val="1"/>
              </w:rPr>
              <w:t>и</w:t>
            </w:r>
            <w:r w:rsidRPr="006A1B64">
              <w:t xml:space="preserve">и </w:t>
            </w:r>
            <w:r w:rsidRPr="006A1B64">
              <w:rPr>
                <w:spacing w:val="-1"/>
              </w:rPr>
              <w:t>(м</w:t>
            </w:r>
            <w:r w:rsidRPr="006A1B64">
              <w:t>ощ</w:t>
            </w:r>
            <w:r w:rsidRPr="006A1B64">
              <w:rPr>
                <w:spacing w:val="1"/>
              </w:rPr>
              <w:t>н</w:t>
            </w:r>
            <w:r w:rsidRPr="006A1B64">
              <w:t>о</w:t>
            </w:r>
            <w:r w:rsidRPr="006A1B64">
              <w:rPr>
                <w:spacing w:val="-1"/>
              </w:rPr>
              <w:t>с</w:t>
            </w:r>
            <w:r w:rsidRPr="006A1B64">
              <w:t>т</w:t>
            </w:r>
            <w:r w:rsidRPr="006A1B64">
              <w:rPr>
                <w:spacing w:val="1"/>
              </w:rPr>
              <w:t>и</w:t>
            </w:r>
            <w:r w:rsidRPr="006A1B64">
              <w:t>)</w:t>
            </w:r>
            <w:r w:rsidRPr="006A1B64">
              <w:rPr>
                <w:spacing w:val="32"/>
              </w:rPr>
              <w:t xml:space="preserve"> </w:t>
            </w:r>
            <w:r w:rsidRPr="006A1B64">
              <w:t>и</w:t>
            </w:r>
            <w:r w:rsidRPr="006A1B64">
              <w:rPr>
                <w:spacing w:val="32"/>
              </w:rPr>
              <w:t xml:space="preserve"> </w:t>
            </w:r>
            <w:r w:rsidRPr="006A1B64">
              <w:t>т</w:t>
            </w:r>
            <w:r w:rsidRPr="006A1B64">
              <w:rPr>
                <w:spacing w:val="-1"/>
              </w:rPr>
              <w:t>е</w:t>
            </w:r>
            <w:r w:rsidRPr="006A1B64">
              <w:rPr>
                <w:spacing w:val="1"/>
              </w:rPr>
              <w:t>п</w:t>
            </w:r>
            <w:r w:rsidRPr="006A1B64">
              <w:t>ло</w:t>
            </w:r>
            <w:r w:rsidRPr="006A1B64">
              <w:rPr>
                <w:spacing w:val="1"/>
              </w:rPr>
              <w:t>н</w:t>
            </w:r>
            <w:r w:rsidRPr="006A1B64">
              <w:t>о</w:t>
            </w:r>
            <w:r w:rsidRPr="006A1B64">
              <w:rPr>
                <w:spacing w:val="-1"/>
              </w:rPr>
              <w:t>с</w:t>
            </w:r>
            <w:r w:rsidRPr="006A1B64">
              <w:rPr>
                <w:spacing w:val="1"/>
              </w:rPr>
              <w:t>и</w:t>
            </w:r>
            <w:r w:rsidRPr="006A1B64">
              <w:t>т</w:t>
            </w:r>
            <w:r w:rsidRPr="006A1B64">
              <w:rPr>
                <w:spacing w:val="-1"/>
              </w:rPr>
              <w:t>е</w:t>
            </w:r>
            <w:r w:rsidRPr="006A1B64">
              <w:t>ля</w:t>
            </w:r>
            <w:r w:rsidRPr="006A1B64">
              <w:rPr>
                <w:spacing w:val="31"/>
              </w:rPr>
              <w:t xml:space="preserve"> </w:t>
            </w:r>
            <w:r w:rsidRPr="006A1B64">
              <w:rPr>
                <w:spacing w:val="1"/>
              </w:rPr>
              <w:t xml:space="preserve">на </w:t>
            </w:r>
            <w:r w:rsidRPr="006A1B64">
              <w:rPr>
                <w:spacing w:val="-1"/>
              </w:rPr>
              <w:t>с</w:t>
            </w:r>
            <w:r w:rsidRPr="006A1B64">
              <w:t>об</w:t>
            </w:r>
            <w:r w:rsidRPr="006A1B64">
              <w:rPr>
                <w:spacing w:val="-1"/>
              </w:rPr>
              <w:t>с</w:t>
            </w:r>
            <w:r w:rsidRPr="006A1B64">
              <w:t>т</w:t>
            </w:r>
            <w:r w:rsidRPr="006A1B64">
              <w:rPr>
                <w:spacing w:val="-1"/>
              </w:rPr>
              <w:t>ве</w:t>
            </w:r>
            <w:r w:rsidRPr="006A1B64">
              <w:rPr>
                <w:spacing w:val="1"/>
              </w:rPr>
              <w:t>нн</w:t>
            </w:r>
            <w:r w:rsidRPr="006A1B64">
              <w:rPr>
                <w:spacing w:val="-1"/>
              </w:rPr>
              <w:t>ы</w:t>
            </w:r>
            <w:r w:rsidRPr="006A1B64">
              <w:t>е</w:t>
            </w:r>
            <w:r w:rsidRPr="006A1B64">
              <w:rPr>
                <w:spacing w:val="25"/>
              </w:rPr>
              <w:t xml:space="preserve"> </w:t>
            </w:r>
            <w:r w:rsidRPr="006A1B64">
              <w:t>и</w:t>
            </w:r>
            <w:r w:rsidRPr="006A1B64">
              <w:rPr>
                <w:spacing w:val="25"/>
              </w:rPr>
              <w:t xml:space="preserve"> </w:t>
            </w:r>
            <w:r w:rsidRPr="006A1B64">
              <w:rPr>
                <w:spacing w:val="2"/>
              </w:rPr>
              <w:t>х</w:t>
            </w:r>
            <w:r w:rsidRPr="006A1B64">
              <w:t>о</w:t>
            </w:r>
            <w:r w:rsidRPr="006A1B64">
              <w:rPr>
                <w:spacing w:val="1"/>
              </w:rPr>
              <w:t>з</w:t>
            </w:r>
            <w:r w:rsidRPr="006A1B64">
              <w:rPr>
                <w:spacing w:val="-3"/>
              </w:rPr>
              <w:t>я</w:t>
            </w:r>
            <w:r w:rsidRPr="006A1B64">
              <w:rPr>
                <w:spacing w:val="1"/>
              </w:rPr>
              <w:t>й</w:t>
            </w:r>
            <w:r w:rsidRPr="006A1B64">
              <w:rPr>
                <w:spacing w:val="-1"/>
              </w:rPr>
              <w:t>с</w:t>
            </w:r>
            <w:r w:rsidRPr="006A1B64">
              <w:t>т</w:t>
            </w:r>
            <w:r w:rsidRPr="006A1B64">
              <w:rPr>
                <w:spacing w:val="-1"/>
              </w:rPr>
              <w:t>ве</w:t>
            </w:r>
            <w:r w:rsidRPr="006A1B64">
              <w:rPr>
                <w:spacing w:val="1"/>
              </w:rPr>
              <w:t>нн</w:t>
            </w:r>
            <w:r w:rsidRPr="006A1B64">
              <w:rPr>
                <w:spacing w:val="-1"/>
              </w:rPr>
              <w:t>ы</w:t>
            </w:r>
            <w:r w:rsidRPr="006A1B64">
              <w:t>е</w:t>
            </w:r>
            <w:r w:rsidRPr="006A1B64">
              <w:rPr>
                <w:spacing w:val="25"/>
              </w:rPr>
              <w:t xml:space="preserve"> </w:t>
            </w:r>
            <w:r w:rsidRPr="006A1B64">
              <w:rPr>
                <w:spacing w:val="3"/>
              </w:rPr>
              <w:t>н</w:t>
            </w:r>
            <w:r w:rsidRPr="006A1B64">
              <w:rPr>
                <w:spacing w:val="-8"/>
              </w:rPr>
              <w:t>у</w:t>
            </w:r>
            <w:r w:rsidRPr="006A1B64">
              <w:rPr>
                <w:spacing w:val="-1"/>
              </w:rPr>
              <w:t>ж</w:t>
            </w:r>
            <w:r w:rsidRPr="006A1B64">
              <w:t>д</w:t>
            </w:r>
            <w:r w:rsidRPr="006A1B64">
              <w:rPr>
                <w:spacing w:val="-1"/>
              </w:rPr>
              <w:t>ы</w:t>
            </w:r>
            <w:r w:rsidRPr="006A1B64">
              <w:t>,</w:t>
            </w:r>
            <w:r w:rsidRPr="006A1B64">
              <w:rPr>
                <w:spacing w:val="26"/>
              </w:rPr>
              <w:t xml:space="preserve"> </w:t>
            </w:r>
            <w:r w:rsidRPr="006A1B64">
              <w:t xml:space="preserve">и </w:t>
            </w:r>
            <w:r w:rsidRPr="006A1B64">
              <w:rPr>
                <w:spacing w:val="1"/>
              </w:rPr>
              <w:t>п</w:t>
            </w:r>
            <w:r w:rsidRPr="006A1B64">
              <w:rPr>
                <w:spacing w:val="-1"/>
              </w:rPr>
              <w:t>а</w:t>
            </w:r>
            <w:r w:rsidRPr="006A1B64">
              <w:t>р</w:t>
            </w:r>
            <w:r w:rsidRPr="006A1B64">
              <w:rPr>
                <w:spacing w:val="-1"/>
              </w:rPr>
              <w:t>аме</w:t>
            </w:r>
            <w:r w:rsidRPr="006A1B64">
              <w:t>тры</w:t>
            </w:r>
            <w:r w:rsidRPr="006A1B64">
              <w:rPr>
                <w:spacing w:val="-1"/>
              </w:rPr>
              <w:t xml:space="preserve"> </w:t>
            </w:r>
            <w:r w:rsidRPr="006A1B64">
              <w:t>т</w:t>
            </w:r>
            <w:r w:rsidRPr="006A1B64">
              <w:rPr>
                <w:spacing w:val="-1"/>
              </w:rPr>
              <w:t>е</w:t>
            </w:r>
            <w:r w:rsidRPr="006A1B64">
              <w:rPr>
                <w:spacing w:val="1"/>
              </w:rPr>
              <w:t>п</w:t>
            </w:r>
            <w:r w:rsidRPr="006A1B64">
              <w:t>ло</w:t>
            </w:r>
            <w:r w:rsidRPr="006A1B64">
              <w:rPr>
                <w:spacing w:val="-1"/>
              </w:rPr>
              <w:t>в</w:t>
            </w:r>
            <w:r w:rsidRPr="006A1B64">
              <w:t>ой</w:t>
            </w:r>
            <w:r w:rsidRPr="006A1B64">
              <w:rPr>
                <w:spacing w:val="1"/>
              </w:rPr>
              <w:t xml:space="preserve"> </w:t>
            </w:r>
            <w:r w:rsidRPr="006A1B64">
              <w:rPr>
                <w:spacing w:val="-1"/>
              </w:rPr>
              <w:t>м</w:t>
            </w:r>
            <w:r w:rsidRPr="006A1B64">
              <w:t>ощ</w:t>
            </w:r>
            <w:r w:rsidRPr="006A1B64">
              <w:rPr>
                <w:spacing w:val="1"/>
              </w:rPr>
              <w:t>н</w:t>
            </w:r>
            <w:r w:rsidRPr="006A1B64">
              <w:t>о</w:t>
            </w:r>
            <w:r w:rsidRPr="006A1B64">
              <w:rPr>
                <w:spacing w:val="-1"/>
              </w:rPr>
              <w:t>с</w:t>
            </w:r>
            <w:r w:rsidRPr="006A1B64">
              <w:t>ти</w:t>
            </w:r>
            <w:r w:rsidRPr="006A1B64">
              <w:rPr>
                <w:spacing w:val="1"/>
              </w:rPr>
              <w:t xml:space="preserve"> н</w:t>
            </w:r>
            <w:r w:rsidRPr="006A1B64">
              <w:rPr>
                <w:spacing w:val="-1"/>
              </w:rPr>
              <w:t>е</w:t>
            </w:r>
            <w:r w:rsidRPr="006A1B64">
              <w:rPr>
                <w:spacing w:val="-2"/>
              </w:rPr>
              <w:t>т</w:t>
            </w:r>
            <w:r w:rsidRPr="006A1B64">
              <w:t>то</w:t>
            </w:r>
          </w:p>
        </w:tc>
        <w:tc>
          <w:tcPr>
            <w:tcW w:w="5272" w:type="dxa"/>
            <w:tcBorders>
              <w:top w:val="single" w:sz="4" w:space="0" w:color="000000"/>
              <w:left w:val="single" w:sz="4" w:space="0" w:color="000000"/>
              <w:bottom w:val="single" w:sz="4" w:space="0" w:color="000000"/>
              <w:right w:val="single" w:sz="4" w:space="0" w:color="000000"/>
            </w:tcBorders>
            <w:shd w:val="clear" w:color="auto" w:fill="auto"/>
          </w:tcPr>
          <w:p w14:paraId="5A977097" w14:textId="77777777" w:rsidR="00AB19C5" w:rsidRPr="006A1B64" w:rsidRDefault="00AB19C5" w:rsidP="006D7645">
            <w:pPr>
              <w:pStyle w:val="af4"/>
            </w:pPr>
            <w:r w:rsidRPr="006A1B64">
              <w:t>Рас</w:t>
            </w:r>
            <w:r w:rsidRPr="006A1B64">
              <w:rPr>
                <w:spacing w:val="2"/>
              </w:rPr>
              <w:t>х</w:t>
            </w:r>
            <w:r w:rsidRPr="006A1B64">
              <w:t>од те</w:t>
            </w:r>
            <w:r w:rsidRPr="006A1B64">
              <w:rPr>
                <w:spacing w:val="1"/>
              </w:rPr>
              <w:t>п</w:t>
            </w:r>
            <w:r w:rsidRPr="006A1B64">
              <w:t>лов</w:t>
            </w:r>
            <w:r w:rsidRPr="006A1B64">
              <w:rPr>
                <w:spacing w:val="-3"/>
              </w:rPr>
              <w:t>о</w:t>
            </w:r>
            <w:r w:rsidRPr="006A1B64">
              <w:t xml:space="preserve">й </w:t>
            </w:r>
            <w:r w:rsidRPr="006A1B64">
              <w:rPr>
                <w:spacing w:val="-3"/>
              </w:rPr>
              <w:t>э</w:t>
            </w:r>
            <w:r w:rsidRPr="006A1B64">
              <w:rPr>
                <w:spacing w:val="1"/>
              </w:rPr>
              <w:t>н</w:t>
            </w:r>
            <w:r w:rsidRPr="006A1B64">
              <w:t>ерг</w:t>
            </w:r>
            <w:r w:rsidRPr="006A1B64">
              <w:rPr>
                <w:spacing w:val="1"/>
              </w:rPr>
              <w:t>и</w:t>
            </w:r>
            <w:r w:rsidRPr="006A1B64">
              <w:t xml:space="preserve">и </w:t>
            </w:r>
            <w:r w:rsidRPr="006A1B64">
              <w:rPr>
                <w:spacing w:val="1"/>
              </w:rPr>
              <w:t>н</w:t>
            </w:r>
            <w:r w:rsidRPr="006A1B64">
              <w:t>а собстве</w:t>
            </w:r>
            <w:r w:rsidRPr="006A1B64">
              <w:rPr>
                <w:spacing w:val="1"/>
              </w:rPr>
              <w:t>нн</w:t>
            </w:r>
            <w:r w:rsidRPr="006A1B64">
              <w:t xml:space="preserve">ые </w:t>
            </w:r>
            <w:r w:rsidRPr="006A1B64">
              <w:rPr>
                <w:spacing w:val="3"/>
              </w:rPr>
              <w:t>н</w:t>
            </w:r>
            <w:r w:rsidRPr="006A1B64">
              <w:rPr>
                <w:spacing w:val="-5"/>
              </w:rPr>
              <w:t>у</w:t>
            </w:r>
            <w:r w:rsidRPr="006A1B64">
              <w:t>жды котель</w:t>
            </w:r>
            <w:r w:rsidRPr="006A1B64">
              <w:rPr>
                <w:spacing w:val="1"/>
              </w:rPr>
              <w:t>н</w:t>
            </w:r>
            <w:r w:rsidRPr="006A1B64">
              <w:t>ой</w:t>
            </w:r>
            <w:r w:rsidRPr="006A1B64">
              <w:rPr>
                <w:spacing w:val="1"/>
              </w:rPr>
              <w:t xml:space="preserve"> </w:t>
            </w:r>
            <w:r w:rsidRPr="006A1B64">
              <w:t>0,070 Гкал/ч</w:t>
            </w:r>
          </w:p>
          <w:p w14:paraId="7EC7400C" w14:textId="77777777" w:rsidR="00AB19C5" w:rsidRPr="006A1B64" w:rsidRDefault="00AB19C5" w:rsidP="006D7645">
            <w:pPr>
              <w:pStyle w:val="af4"/>
            </w:pPr>
            <w:r w:rsidRPr="006A1B64">
              <w:t>Те</w:t>
            </w:r>
            <w:r w:rsidRPr="006A1B64">
              <w:rPr>
                <w:spacing w:val="1"/>
              </w:rPr>
              <w:t>п</w:t>
            </w:r>
            <w:r w:rsidRPr="006A1B64">
              <w:t>ловая мощ</w:t>
            </w:r>
            <w:r w:rsidRPr="006A1B64">
              <w:rPr>
                <w:spacing w:val="1"/>
              </w:rPr>
              <w:t>н</w:t>
            </w:r>
            <w:r w:rsidRPr="006A1B64">
              <w:t xml:space="preserve">ость </w:t>
            </w:r>
            <w:r w:rsidRPr="006A1B64">
              <w:rPr>
                <w:spacing w:val="1"/>
              </w:rPr>
              <w:t>н</w:t>
            </w:r>
            <w:r w:rsidRPr="006A1B64">
              <w:t xml:space="preserve">етто 5,09 </w:t>
            </w:r>
            <w:r w:rsidRPr="006A1B64">
              <w:rPr>
                <w:spacing w:val="-2"/>
              </w:rPr>
              <w:t>Г</w:t>
            </w:r>
            <w:r w:rsidRPr="006A1B64">
              <w:t xml:space="preserve">кал/ч </w:t>
            </w:r>
            <w:r w:rsidR="00954CCC" w:rsidRPr="006A1B64">
              <w:t>(</w:t>
            </w:r>
            <w:r w:rsidRPr="006A1B64">
              <w:t>5,92 - М</w:t>
            </w:r>
            <w:r w:rsidRPr="006A1B64">
              <w:rPr>
                <w:spacing w:val="-2"/>
              </w:rPr>
              <w:t>В</w:t>
            </w:r>
            <w:r w:rsidRPr="006A1B64">
              <w:t>т)</w:t>
            </w:r>
          </w:p>
        </w:tc>
      </w:tr>
      <w:tr w:rsidR="00AB19C5" w:rsidRPr="006A1B64" w14:paraId="71B1F612" w14:textId="77777777" w:rsidTr="000154F5">
        <w:trPr>
          <w:trHeight w:hRule="exact" w:val="1666"/>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tcPr>
          <w:p w14:paraId="03EC5F8D" w14:textId="77777777" w:rsidR="00AB19C5" w:rsidRPr="006A1B64" w:rsidRDefault="00AB19C5" w:rsidP="006D7645">
            <w:pPr>
              <w:pStyle w:val="af4"/>
            </w:pPr>
            <w:r w:rsidRPr="006A1B64">
              <w:t xml:space="preserve">Срок </w:t>
            </w:r>
            <w:r w:rsidRPr="006A1B64">
              <w:rPr>
                <w:spacing w:val="-1"/>
              </w:rPr>
              <w:t>вв</w:t>
            </w:r>
            <w:r w:rsidRPr="006A1B64">
              <w:t>ода в эк</w:t>
            </w:r>
            <w:r w:rsidRPr="006A1B64">
              <w:rPr>
                <w:spacing w:val="-1"/>
              </w:rPr>
              <w:t>с</w:t>
            </w:r>
            <w:r w:rsidRPr="006A1B64">
              <w:rPr>
                <w:spacing w:val="1"/>
              </w:rPr>
              <w:t>п</w:t>
            </w:r>
            <w:r w:rsidRPr="006A1B64">
              <w:rPr>
                <w:spacing w:val="2"/>
              </w:rPr>
              <w:t>л</w:t>
            </w:r>
            <w:r w:rsidRPr="006A1B64">
              <w:rPr>
                <w:spacing w:val="-8"/>
              </w:rPr>
              <w:t>у</w:t>
            </w:r>
            <w:r w:rsidRPr="006A1B64">
              <w:rPr>
                <w:spacing w:val="-1"/>
              </w:rPr>
              <w:t>а</w:t>
            </w:r>
            <w:r w:rsidRPr="006A1B64">
              <w:rPr>
                <w:spacing w:val="3"/>
              </w:rPr>
              <w:t>т</w:t>
            </w:r>
            <w:r w:rsidRPr="006A1B64">
              <w:rPr>
                <w:spacing w:val="-1"/>
              </w:rPr>
              <w:t>а</w:t>
            </w:r>
            <w:r w:rsidRPr="006A1B64">
              <w:rPr>
                <w:spacing w:val="1"/>
              </w:rPr>
              <w:t>ци</w:t>
            </w:r>
            <w:r w:rsidRPr="006A1B64">
              <w:t>ю т</w:t>
            </w:r>
            <w:r w:rsidRPr="006A1B64">
              <w:rPr>
                <w:spacing w:val="-1"/>
              </w:rPr>
              <w:t>е</w:t>
            </w:r>
            <w:r w:rsidRPr="006A1B64">
              <w:rPr>
                <w:spacing w:val="1"/>
              </w:rPr>
              <w:t>п</w:t>
            </w:r>
            <w:r w:rsidRPr="006A1B64">
              <w:t>лоф</w:t>
            </w:r>
            <w:r w:rsidRPr="006A1B64">
              <w:rPr>
                <w:spacing w:val="-2"/>
              </w:rPr>
              <w:t>и</w:t>
            </w:r>
            <w:r w:rsidRPr="006A1B64">
              <w:t>к</w:t>
            </w:r>
            <w:r w:rsidRPr="006A1B64">
              <w:rPr>
                <w:spacing w:val="-1"/>
              </w:rPr>
              <w:t>а</w:t>
            </w:r>
            <w:r w:rsidRPr="006A1B64">
              <w:rPr>
                <w:spacing w:val="1"/>
              </w:rPr>
              <w:t>ци</w:t>
            </w:r>
            <w:r w:rsidRPr="006A1B64">
              <w:rPr>
                <w:spacing w:val="-3"/>
              </w:rPr>
              <w:t>о</w:t>
            </w:r>
            <w:r w:rsidRPr="006A1B64">
              <w:rPr>
                <w:spacing w:val="1"/>
              </w:rPr>
              <w:t>нн</w:t>
            </w:r>
            <w:r w:rsidRPr="006A1B64">
              <w:t>ого</w:t>
            </w:r>
            <w:r w:rsidRPr="006A1B64">
              <w:rPr>
                <w:spacing w:val="28"/>
              </w:rPr>
              <w:t xml:space="preserve"> </w:t>
            </w:r>
            <w:r w:rsidRPr="006A1B64">
              <w:rPr>
                <w:spacing w:val="-3"/>
              </w:rPr>
              <w:t>о</w:t>
            </w:r>
            <w:r w:rsidRPr="006A1B64">
              <w:t>бо</w:t>
            </w:r>
            <w:r w:rsidRPr="006A1B64">
              <w:rPr>
                <w:spacing w:val="2"/>
              </w:rPr>
              <w:t>р</w:t>
            </w:r>
            <w:r w:rsidRPr="006A1B64">
              <w:rPr>
                <w:spacing w:val="-5"/>
              </w:rPr>
              <w:t>у</w:t>
            </w:r>
            <w:r w:rsidRPr="006A1B64">
              <w:t>до</w:t>
            </w:r>
            <w:r w:rsidRPr="006A1B64">
              <w:rPr>
                <w:spacing w:val="-1"/>
              </w:rPr>
              <w:t>ва</w:t>
            </w:r>
            <w:r w:rsidRPr="006A1B64">
              <w:rPr>
                <w:spacing w:val="1"/>
              </w:rPr>
              <w:t>ни</w:t>
            </w:r>
            <w:r w:rsidRPr="006A1B64">
              <w:t>я,</w:t>
            </w:r>
            <w:r w:rsidRPr="006A1B64">
              <w:rPr>
                <w:spacing w:val="28"/>
              </w:rPr>
              <w:t xml:space="preserve"> </w:t>
            </w:r>
            <w:r w:rsidRPr="006A1B64">
              <w:t xml:space="preserve">год </w:t>
            </w:r>
            <w:r w:rsidRPr="006A1B64">
              <w:rPr>
                <w:spacing w:val="1"/>
              </w:rPr>
              <w:t>п</w:t>
            </w:r>
            <w:r w:rsidRPr="006A1B64">
              <w:t>о</w:t>
            </w:r>
            <w:r w:rsidRPr="006A1B64">
              <w:rPr>
                <w:spacing w:val="-1"/>
              </w:rPr>
              <w:t>с</w:t>
            </w:r>
            <w:r w:rsidRPr="006A1B64">
              <w:t>л</w:t>
            </w:r>
            <w:r w:rsidRPr="006A1B64">
              <w:rPr>
                <w:spacing w:val="-1"/>
              </w:rPr>
              <w:t>е</w:t>
            </w:r>
            <w:r w:rsidRPr="006A1B64">
              <w:t>д</w:t>
            </w:r>
            <w:r w:rsidRPr="006A1B64">
              <w:rPr>
                <w:spacing w:val="1"/>
              </w:rPr>
              <w:t>н</w:t>
            </w:r>
            <w:r w:rsidRPr="006A1B64">
              <w:rPr>
                <w:spacing w:val="-1"/>
              </w:rPr>
              <w:t>е</w:t>
            </w:r>
            <w:r w:rsidRPr="006A1B64">
              <w:t>го</w:t>
            </w:r>
            <w:r w:rsidRPr="006A1B64">
              <w:rPr>
                <w:spacing w:val="2"/>
              </w:rPr>
              <w:t xml:space="preserve"> </w:t>
            </w:r>
            <w:r w:rsidRPr="006A1B64">
              <w:t>о</w:t>
            </w:r>
            <w:r w:rsidRPr="006A1B64">
              <w:rPr>
                <w:spacing w:val="-1"/>
              </w:rPr>
              <w:t>св</w:t>
            </w:r>
            <w:r w:rsidRPr="006A1B64">
              <w:rPr>
                <w:spacing w:val="1"/>
              </w:rPr>
              <w:t>и</w:t>
            </w:r>
            <w:r w:rsidRPr="006A1B64">
              <w:t>д</w:t>
            </w:r>
            <w:r w:rsidRPr="006A1B64">
              <w:rPr>
                <w:spacing w:val="-1"/>
              </w:rPr>
              <w:t>е</w:t>
            </w:r>
            <w:r w:rsidRPr="006A1B64">
              <w:t>т</w:t>
            </w:r>
            <w:r w:rsidRPr="006A1B64">
              <w:rPr>
                <w:spacing w:val="1"/>
              </w:rPr>
              <w:t>е</w:t>
            </w:r>
            <w:r w:rsidRPr="006A1B64">
              <w:t>ль</w:t>
            </w:r>
            <w:r w:rsidRPr="006A1B64">
              <w:rPr>
                <w:spacing w:val="-1"/>
              </w:rPr>
              <w:t>с</w:t>
            </w:r>
            <w:r w:rsidRPr="006A1B64">
              <w:t>т</w:t>
            </w:r>
            <w:r w:rsidRPr="006A1B64">
              <w:rPr>
                <w:spacing w:val="-1"/>
              </w:rPr>
              <w:t>в</w:t>
            </w:r>
            <w:r w:rsidRPr="006A1B64">
              <w:t>о</w:t>
            </w:r>
            <w:r w:rsidRPr="006A1B64">
              <w:rPr>
                <w:spacing w:val="-1"/>
              </w:rPr>
              <w:t>ва</w:t>
            </w:r>
            <w:r w:rsidRPr="006A1B64">
              <w:rPr>
                <w:spacing w:val="1"/>
              </w:rPr>
              <w:t>ни</w:t>
            </w:r>
            <w:r w:rsidRPr="006A1B64">
              <w:t>я</w:t>
            </w:r>
            <w:r w:rsidRPr="006A1B64">
              <w:rPr>
                <w:spacing w:val="2"/>
              </w:rPr>
              <w:t xml:space="preserve"> </w:t>
            </w:r>
            <w:r w:rsidRPr="006A1B64">
              <w:rPr>
                <w:spacing w:val="1"/>
              </w:rPr>
              <w:t>п</w:t>
            </w:r>
            <w:r w:rsidRPr="006A1B64">
              <w:t>ри до</w:t>
            </w:r>
            <w:r w:rsidRPr="006A1B64">
              <w:rPr>
                <w:spacing w:val="3"/>
              </w:rPr>
              <w:t>п</w:t>
            </w:r>
            <w:r w:rsidRPr="006A1B64">
              <w:rPr>
                <w:spacing w:val="-5"/>
              </w:rPr>
              <w:t>у</w:t>
            </w:r>
            <w:r w:rsidRPr="006A1B64">
              <w:rPr>
                <w:spacing w:val="-1"/>
              </w:rPr>
              <w:t>с</w:t>
            </w:r>
            <w:r w:rsidRPr="006A1B64">
              <w:t>ке</w:t>
            </w:r>
            <w:r w:rsidRPr="006A1B64">
              <w:rPr>
                <w:spacing w:val="1"/>
              </w:rPr>
              <w:t xml:space="preserve"> </w:t>
            </w:r>
            <w:r w:rsidRPr="006A1B64">
              <w:t>к</w:t>
            </w:r>
            <w:r w:rsidRPr="006A1B64">
              <w:rPr>
                <w:spacing w:val="3"/>
              </w:rPr>
              <w:t xml:space="preserve"> </w:t>
            </w:r>
            <w:r w:rsidRPr="006A1B64">
              <w:t>эк</w:t>
            </w:r>
            <w:r w:rsidRPr="006A1B64">
              <w:rPr>
                <w:spacing w:val="-1"/>
              </w:rPr>
              <w:t>с</w:t>
            </w:r>
            <w:r w:rsidRPr="006A1B64">
              <w:rPr>
                <w:spacing w:val="1"/>
              </w:rPr>
              <w:t>п</w:t>
            </w:r>
            <w:r w:rsidRPr="006A1B64">
              <w:rPr>
                <w:spacing w:val="2"/>
              </w:rPr>
              <w:t>л</w:t>
            </w:r>
            <w:r w:rsidRPr="006A1B64">
              <w:rPr>
                <w:spacing w:val="-5"/>
              </w:rPr>
              <w:t>у</w:t>
            </w:r>
            <w:r w:rsidRPr="006A1B64">
              <w:rPr>
                <w:spacing w:val="-1"/>
              </w:rPr>
              <w:t>а</w:t>
            </w:r>
            <w:r w:rsidRPr="006A1B64">
              <w:t>т</w:t>
            </w:r>
            <w:r w:rsidRPr="006A1B64">
              <w:rPr>
                <w:spacing w:val="-1"/>
              </w:rPr>
              <w:t>а</w:t>
            </w:r>
            <w:r w:rsidRPr="006A1B64">
              <w:rPr>
                <w:spacing w:val="1"/>
              </w:rPr>
              <w:t>ци</w:t>
            </w:r>
            <w:r w:rsidRPr="006A1B64">
              <w:t>и</w:t>
            </w:r>
            <w:r w:rsidRPr="006A1B64">
              <w:rPr>
                <w:spacing w:val="3"/>
              </w:rPr>
              <w:t xml:space="preserve"> </w:t>
            </w:r>
            <w:r w:rsidRPr="006A1B64">
              <w:rPr>
                <w:spacing w:val="1"/>
              </w:rPr>
              <w:t>п</w:t>
            </w:r>
            <w:r w:rsidRPr="006A1B64">
              <w:t>о</w:t>
            </w:r>
            <w:r w:rsidRPr="006A1B64">
              <w:rPr>
                <w:spacing w:val="-1"/>
              </w:rPr>
              <w:t>с</w:t>
            </w:r>
            <w:r w:rsidRPr="006A1B64">
              <w:t>ле</w:t>
            </w:r>
            <w:r w:rsidRPr="006A1B64">
              <w:rPr>
                <w:spacing w:val="1"/>
              </w:rPr>
              <w:t xml:space="preserve"> </w:t>
            </w:r>
            <w:r w:rsidRPr="006A1B64">
              <w:t>р</w:t>
            </w:r>
            <w:r w:rsidRPr="006A1B64">
              <w:rPr>
                <w:spacing w:val="-1"/>
              </w:rPr>
              <w:t>ем</w:t>
            </w:r>
            <w:r w:rsidRPr="006A1B64">
              <w:t>о</w:t>
            </w:r>
            <w:r w:rsidRPr="006A1B64">
              <w:rPr>
                <w:spacing w:val="1"/>
              </w:rPr>
              <w:t>н</w:t>
            </w:r>
            <w:r w:rsidRPr="006A1B64">
              <w:t>то</w:t>
            </w:r>
            <w:r w:rsidRPr="006A1B64">
              <w:rPr>
                <w:spacing w:val="-1"/>
              </w:rPr>
              <w:t>в</w:t>
            </w:r>
            <w:r w:rsidRPr="006A1B64">
              <w:t>, год</w:t>
            </w:r>
            <w:r w:rsidRPr="006A1B64">
              <w:rPr>
                <w:spacing w:val="43"/>
              </w:rPr>
              <w:t xml:space="preserve"> </w:t>
            </w:r>
            <w:r w:rsidRPr="006A1B64">
              <w:rPr>
                <w:spacing w:val="1"/>
              </w:rPr>
              <w:t>п</w:t>
            </w:r>
            <w:r w:rsidRPr="006A1B64">
              <w:t>родл</w:t>
            </w:r>
            <w:r w:rsidRPr="006A1B64">
              <w:rPr>
                <w:spacing w:val="-1"/>
              </w:rPr>
              <w:t>е</w:t>
            </w:r>
            <w:r w:rsidRPr="006A1B64">
              <w:rPr>
                <w:spacing w:val="-2"/>
              </w:rPr>
              <w:t>н</w:t>
            </w:r>
            <w:r w:rsidRPr="006A1B64">
              <w:rPr>
                <w:spacing w:val="1"/>
              </w:rPr>
              <w:t>и</w:t>
            </w:r>
            <w:r w:rsidRPr="006A1B64">
              <w:t>я</w:t>
            </w:r>
            <w:r w:rsidRPr="006A1B64">
              <w:rPr>
                <w:spacing w:val="43"/>
              </w:rPr>
              <w:t xml:space="preserve"> </w:t>
            </w:r>
            <w:r w:rsidRPr="006A1B64">
              <w:t>р</w:t>
            </w:r>
            <w:r w:rsidRPr="006A1B64">
              <w:rPr>
                <w:spacing w:val="-1"/>
              </w:rPr>
              <w:t>е</w:t>
            </w:r>
            <w:r w:rsidRPr="006A1B64">
              <w:rPr>
                <w:spacing w:val="1"/>
              </w:rPr>
              <w:t>с</w:t>
            </w:r>
            <w:r w:rsidRPr="006A1B64">
              <w:rPr>
                <w:spacing w:val="-5"/>
              </w:rPr>
              <w:t>у</w:t>
            </w:r>
            <w:r w:rsidRPr="006A1B64">
              <w:t>р</w:t>
            </w:r>
            <w:r w:rsidRPr="006A1B64">
              <w:rPr>
                <w:spacing w:val="1"/>
              </w:rPr>
              <w:t>с</w:t>
            </w:r>
            <w:r w:rsidRPr="006A1B64">
              <w:t>а</w:t>
            </w:r>
            <w:r w:rsidRPr="006A1B64">
              <w:rPr>
                <w:spacing w:val="44"/>
              </w:rPr>
              <w:t xml:space="preserve"> </w:t>
            </w:r>
            <w:r w:rsidRPr="006A1B64">
              <w:t>и</w:t>
            </w:r>
            <w:r w:rsidRPr="006A1B64">
              <w:rPr>
                <w:spacing w:val="44"/>
              </w:rPr>
              <w:t xml:space="preserve"> </w:t>
            </w:r>
            <w:r w:rsidRPr="006A1B64">
              <w:rPr>
                <w:spacing w:val="-1"/>
              </w:rPr>
              <w:t>ме</w:t>
            </w:r>
            <w:r w:rsidRPr="006A1B64">
              <w:t>ро</w:t>
            </w:r>
            <w:r w:rsidRPr="006A1B64">
              <w:rPr>
                <w:spacing w:val="1"/>
              </w:rPr>
              <w:t>п</w:t>
            </w:r>
            <w:r w:rsidRPr="006A1B64">
              <w:t>р</w:t>
            </w:r>
            <w:r w:rsidRPr="006A1B64">
              <w:rPr>
                <w:spacing w:val="1"/>
              </w:rPr>
              <w:t>и</w:t>
            </w:r>
            <w:r w:rsidRPr="006A1B64">
              <w:rPr>
                <w:spacing w:val="-3"/>
              </w:rPr>
              <w:t>я</w:t>
            </w:r>
            <w:r w:rsidRPr="006A1B64">
              <w:t>т</w:t>
            </w:r>
            <w:r w:rsidRPr="006A1B64">
              <w:rPr>
                <w:spacing w:val="1"/>
              </w:rPr>
              <w:t>и</w:t>
            </w:r>
            <w:r w:rsidRPr="006A1B64">
              <w:t>я</w:t>
            </w:r>
            <w:r w:rsidRPr="006A1B64">
              <w:rPr>
                <w:spacing w:val="40"/>
              </w:rPr>
              <w:t xml:space="preserve"> </w:t>
            </w:r>
            <w:r w:rsidRPr="006A1B64">
              <w:rPr>
                <w:spacing w:val="1"/>
              </w:rPr>
              <w:t>п</w:t>
            </w:r>
            <w:r w:rsidRPr="006A1B64">
              <w:t xml:space="preserve">о </w:t>
            </w:r>
            <w:r w:rsidRPr="006A1B64">
              <w:rPr>
                <w:spacing w:val="1"/>
              </w:rPr>
              <w:t>п</w:t>
            </w:r>
            <w:r w:rsidRPr="006A1B64">
              <w:t>родл</w:t>
            </w:r>
            <w:r w:rsidRPr="006A1B64">
              <w:rPr>
                <w:spacing w:val="-1"/>
              </w:rPr>
              <w:t>е</w:t>
            </w:r>
            <w:r w:rsidRPr="006A1B64">
              <w:rPr>
                <w:spacing w:val="1"/>
              </w:rPr>
              <w:t>н</w:t>
            </w:r>
            <w:r w:rsidRPr="006A1B64">
              <w:rPr>
                <w:spacing w:val="-2"/>
              </w:rPr>
              <w:t>и</w:t>
            </w:r>
            <w:r w:rsidRPr="006A1B64">
              <w:t>ю р</w:t>
            </w:r>
            <w:r w:rsidRPr="006A1B64">
              <w:rPr>
                <w:spacing w:val="-1"/>
              </w:rPr>
              <w:t>е</w:t>
            </w:r>
            <w:r w:rsidRPr="006A1B64">
              <w:rPr>
                <w:spacing w:val="1"/>
              </w:rPr>
              <w:t>с</w:t>
            </w:r>
            <w:r w:rsidRPr="006A1B64">
              <w:rPr>
                <w:spacing w:val="-5"/>
              </w:rPr>
              <w:t>у</w:t>
            </w:r>
            <w:r w:rsidRPr="006A1B64">
              <w:rPr>
                <w:spacing w:val="2"/>
              </w:rPr>
              <w:t>р</w:t>
            </w:r>
            <w:r w:rsidRPr="006A1B64">
              <w:rPr>
                <w:spacing w:val="-1"/>
              </w:rPr>
              <w:t>с</w:t>
            </w:r>
            <w:r w:rsidRPr="006A1B64">
              <w:t>а</w:t>
            </w:r>
          </w:p>
        </w:tc>
        <w:tc>
          <w:tcPr>
            <w:tcW w:w="5272" w:type="dxa"/>
            <w:tcBorders>
              <w:top w:val="single" w:sz="4" w:space="0" w:color="000000"/>
              <w:left w:val="single" w:sz="4" w:space="0" w:color="000000"/>
              <w:bottom w:val="single" w:sz="4" w:space="0" w:color="000000"/>
              <w:right w:val="single" w:sz="4" w:space="0" w:color="000000"/>
            </w:tcBorders>
            <w:shd w:val="clear" w:color="auto" w:fill="auto"/>
          </w:tcPr>
          <w:p w14:paraId="1E1A4ABD" w14:textId="77777777" w:rsidR="00AB19C5" w:rsidRPr="006A1B64" w:rsidRDefault="00AB19C5" w:rsidP="006D7645">
            <w:pPr>
              <w:pStyle w:val="af4"/>
            </w:pPr>
            <w:r w:rsidRPr="006A1B64">
              <w:t>Дата ввода</w:t>
            </w:r>
            <w:r w:rsidRPr="006A1B64">
              <w:rPr>
                <w:spacing w:val="1"/>
              </w:rPr>
              <w:t xml:space="preserve"> </w:t>
            </w:r>
            <w:r w:rsidRPr="006A1B64">
              <w:t>в экс</w:t>
            </w:r>
            <w:r w:rsidRPr="006A1B64">
              <w:rPr>
                <w:spacing w:val="1"/>
              </w:rPr>
              <w:t>п</w:t>
            </w:r>
            <w:r w:rsidRPr="006A1B64">
              <w:rPr>
                <w:spacing w:val="2"/>
              </w:rPr>
              <w:t>л</w:t>
            </w:r>
            <w:r w:rsidRPr="006A1B64">
              <w:rPr>
                <w:spacing w:val="-5"/>
              </w:rPr>
              <w:t>у</w:t>
            </w:r>
            <w:r w:rsidRPr="006A1B64">
              <w:t>ат</w:t>
            </w:r>
            <w:r w:rsidRPr="006A1B64">
              <w:rPr>
                <w:spacing w:val="1"/>
              </w:rPr>
              <w:t>аци</w:t>
            </w:r>
            <w:r w:rsidRPr="006A1B64">
              <w:t>ю – 1989 год</w:t>
            </w:r>
          </w:p>
        </w:tc>
      </w:tr>
      <w:tr w:rsidR="00AB19C5" w:rsidRPr="006A1B64" w14:paraId="6A4D61FF" w14:textId="77777777" w:rsidTr="000154F5">
        <w:trPr>
          <w:trHeight w:hRule="exact" w:val="1666"/>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tcPr>
          <w:p w14:paraId="533A0055" w14:textId="77777777" w:rsidR="00AB19C5" w:rsidRPr="006A1B64" w:rsidRDefault="00AB19C5" w:rsidP="006D7645">
            <w:pPr>
              <w:pStyle w:val="af4"/>
            </w:pPr>
            <w:r w:rsidRPr="006A1B64">
              <w:lastRenderedPageBreak/>
              <w:t xml:space="preserve"> Схемы выдачи тепловой мощности, </w:t>
            </w:r>
            <w:r w:rsidRPr="006A1B64">
              <w:rPr>
                <w:spacing w:val="-1"/>
              </w:rPr>
              <w:t>с</w:t>
            </w:r>
            <w:r w:rsidRPr="006A1B64">
              <w:t>т</w:t>
            </w:r>
            <w:r w:rsidRPr="006A1B64">
              <w:rPr>
                <w:spacing w:val="2"/>
              </w:rPr>
              <w:t>р</w:t>
            </w:r>
            <w:r w:rsidRPr="006A1B64">
              <w:rPr>
                <w:spacing w:val="-5"/>
              </w:rPr>
              <w:t>у</w:t>
            </w:r>
            <w:r w:rsidRPr="006A1B64">
              <w:t>к</w:t>
            </w:r>
            <w:r w:rsidRPr="006A1B64">
              <w:rPr>
                <w:spacing w:val="3"/>
              </w:rPr>
              <w:t>т</w:t>
            </w:r>
            <w:r w:rsidRPr="006A1B64">
              <w:rPr>
                <w:spacing w:val="-5"/>
              </w:rPr>
              <w:t>у</w:t>
            </w:r>
            <w:r w:rsidRPr="006A1B64">
              <w:rPr>
                <w:spacing w:val="2"/>
              </w:rPr>
              <w:t>р</w:t>
            </w:r>
            <w:r w:rsidRPr="006A1B64">
              <w:t>а</w:t>
            </w:r>
            <w:r w:rsidRPr="006A1B64">
              <w:rPr>
                <w:spacing w:val="6"/>
              </w:rPr>
              <w:t xml:space="preserve"> </w:t>
            </w:r>
            <w:r w:rsidRPr="006A1B64">
              <w:t>т</w:t>
            </w:r>
            <w:r w:rsidRPr="006A1B64">
              <w:rPr>
                <w:spacing w:val="-1"/>
              </w:rPr>
              <w:t>е</w:t>
            </w:r>
            <w:r w:rsidRPr="006A1B64">
              <w:rPr>
                <w:spacing w:val="1"/>
              </w:rPr>
              <w:t>п</w:t>
            </w:r>
            <w:r w:rsidRPr="006A1B64">
              <w:t>лоф</w:t>
            </w:r>
            <w:r w:rsidRPr="006A1B64">
              <w:rPr>
                <w:spacing w:val="1"/>
              </w:rPr>
              <w:t>и</w:t>
            </w:r>
            <w:r w:rsidRPr="006A1B64">
              <w:t>к</w:t>
            </w:r>
            <w:r w:rsidRPr="006A1B64">
              <w:rPr>
                <w:spacing w:val="-1"/>
              </w:rPr>
              <w:t>а</w:t>
            </w:r>
            <w:r w:rsidRPr="006A1B64">
              <w:rPr>
                <w:spacing w:val="-2"/>
              </w:rPr>
              <w:t>ц</w:t>
            </w:r>
            <w:r w:rsidRPr="006A1B64">
              <w:rPr>
                <w:spacing w:val="1"/>
              </w:rPr>
              <w:t>и</w:t>
            </w:r>
            <w:r w:rsidRPr="006A1B64">
              <w:t>о</w:t>
            </w:r>
            <w:r w:rsidRPr="006A1B64">
              <w:rPr>
                <w:spacing w:val="1"/>
              </w:rPr>
              <w:t>нн</w:t>
            </w:r>
            <w:r w:rsidRPr="006A1B64">
              <w:rPr>
                <w:spacing w:val="-3"/>
              </w:rPr>
              <w:t>ы</w:t>
            </w:r>
            <w:r w:rsidRPr="006A1B64">
              <w:t>х</w:t>
            </w:r>
            <w:r w:rsidRPr="006A1B64">
              <w:rPr>
                <w:spacing w:val="9"/>
              </w:rPr>
              <w:t xml:space="preserve"> </w:t>
            </w:r>
            <w:r w:rsidRPr="006A1B64">
              <w:rPr>
                <w:spacing w:val="-5"/>
              </w:rPr>
              <w:t>у</w:t>
            </w:r>
            <w:r w:rsidRPr="006A1B64">
              <w:rPr>
                <w:spacing w:val="-1"/>
              </w:rPr>
              <w:t>с</w:t>
            </w:r>
            <w:r w:rsidRPr="006A1B64">
              <w:t>т</w:t>
            </w:r>
            <w:r w:rsidRPr="006A1B64">
              <w:rPr>
                <w:spacing w:val="-1"/>
              </w:rPr>
              <w:t>а</w:t>
            </w:r>
            <w:r w:rsidRPr="006A1B64">
              <w:rPr>
                <w:spacing w:val="1"/>
              </w:rPr>
              <w:t>н</w:t>
            </w:r>
            <w:r w:rsidRPr="006A1B64">
              <w:t>о</w:t>
            </w:r>
            <w:r w:rsidRPr="006A1B64">
              <w:rPr>
                <w:spacing w:val="-1"/>
              </w:rPr>
              <w:t>в</w:t>
            </w:r>
            <w:r w:rsidRPr="006A1B64">
              <w:t xml:space="preserve">ок </w:t>
            </w:r>
            <w:r w:rsidRPr="006A1B64">
              <w:rPr>
                <w:spacing w:val="-1"/>
              </w:rPr>
              <w:t>(ес</w:t>
            </w:r>
            <w:r w:rsidRPr="006A1B64">
              <w:t>ли</w:t>
            </w:r>
            <w:r w:rsidRPr="006A1B64">
              <w:rPr>
                <w:spacing w:val="25"/>
              </w:rPr>
              <w:t xml:space="preserve"> </w:t>
            </w:r>
            <w:r w:rsidRPr="006A1B64">
              <w:rPr>
                <w:spacing w:val="1"/>
              </w:rPr>
              <w:t>и</w:t>
            </w:r>
            <w:r w:rsidRPr="006A1B64">
              <w:rPr>
                <w:spacing w:val="-1"/>
              </w:rPr>
              <w:t>с</w:t>
            </w:r>
            <w:r w:rsidRPr="006A1B64">
              <w:t>т</w:t>
            </w:r>
            <w:r w:rsidRPr="006A1B64">
              <w:rPr>
                <w:spacing w:val="-1"/>
              </w:rPr>
              <w:t>оч</w:t>
            </w:r>
            <w:r w:rsidRPr="006A1B64">
              <w:rPr>
                <w:spacing w:val="1"/>
              </w:rPr>
              <w:t>ни</w:t>
            </w:r>
            <w:r w:rsidRPr="006A1B64">
              <w:t>к</w:t>
            </w:r>
            <w:r w:rsidRPr="006A1B64">
              <w:rPr>
                <w:spacing w:val="24"/>
              </w:rPr>
              <w:t xml:space="preserve"> </w:t>
            </w:r>
            <w:r w:rsidRPr="006A1B64">
              <w:t>т</w:t>
            </w:r>
            <w:r w:rsidRPr="006A1B64">
              <w:rPr>
                <w:spacing w:val="-1"/>
              </w:rPr>
              <w:t>е</w:t>
            </w:r>
            <w:r w:rsidRPr="006A1B64">
              <w:rPr>
                <w:spacing w:val="1"/>
              </w:rPr>
              <w:t>п</w:t>
            </w:r>
            <w:r w:rsidRPr="006A1B64">
              <w:t>ло</w:t>
            </w:r>
            <w:r w:rsidRPr="006A1B64">
              <w:rPr>
                <w:spacing w:val="-1"/>
              </w:rPr>
              <w:t>в</w:t>
            </w:r>
            <w:r w:rsidRPr="006A1B64">
              <w:t>ой</w:t>
            </w:r>
            <w:r w:rsidRPr="006A1B64">
              <w:rPr>
                <w:spacing w:val="25"/>
              </w:rPr>
              <w:t xml:space="preserve"> </w:t>
            </w:r>
            <w:r w:rsidRPr="006A1B64">
              <w:t>э</w:t>
            </w:r>
            <w:r w:rsidRPr="006A1B64">
              <w:rPr>
                <w:spacing w:val="1"/>
              </w:rPr>
              <w:t>н</w:t>
            </w:r>
            <w:r w:rsidRPr="006A1B64">
              <w:rPr>
                <w:spacing w:val="-1"/>
              </w:rPr>
              <w:t>е</w:t>
            </w:r>
            <w:r w:rsidRPr="006A1B64">
              <w:t>рг</w:t>
            </w:r>
            <w:r w:rsidRPr="006A1B64">
              <w:rPr>
                <w:spacing w:val="1"/>
              </w:rPr>
              <w:t>и</w:t>
            </w:r>
            <w:r w:rsidRPr="006A1B64">
              <w:t>и</w:t>
            </w:r>
            <w:r w:rsidRPr="006A1B64">
              <w:rPr>
                <w:spacing w:val="25"/>
              </w:rPr>
              <w:t xml:space="preserve"> </w:t>
            </w:r>
            <w:r w:rsidRPr="006A1B64">
              <w:t xml:space="preserve">– </w:t>
            </w:r>
            <w:r w:rsidRPr="006A1B64">
              <w:rPr>
                <w:spacing w:val="1"/>
              </w:rPr>
              <w:t>и</w:t>
            </w:r>
            <w:r w:rsidRPr="006A1B64">
              <w:rPr>
                <w:spacing w:val="-1"/>
              </w:rPr>
              <w:t>с</w:t>
            </w:r>
            <w:r w:rsidRPr="006A1B64">
              <w:t>то</w:t>
            </w:r>
            <w:r w:rsidRPr="006A1B64">
              <w:rPr>
                <w:spacing w:val="-1"/>
              </w:rPr>
              <w:t>ч</w:t>
            </w:r>
            <w:r w:rsidRPr="006A1B64">
              <w:rPr>
                <w:spacing w:val="1"/>
              </w:rPr>
              <w:t>ни</w:t>
            </w:r>
            <w:r w:rsidRPr="006A1B64">
              <w:t>к</w:t>
            </w:r>
            <w:r w:rsidRPr="006A1B64">
              <w:rPr>
                <w:spacing w:val="20"/>
              </w:rPr>
              <w:t xml:space="preserve"> </w:t>
            </w:r>
            <w:r w:rsidRPr="006A1B64">
              <w:t>ко</w:t>
            </w:r>
            <w:r w:rsidRPr="006A1B64">
              <w:rPr>
                <w:spacing w:val="-1"/>
              </w:rPr>
              <w:t>м</w:t>
            </w:r>
            <w:r w:rsidRPr="006A1B64">
              <w:t>б</w:t>
            </w:r>
            <w:r w:rsidRPr="006A1B64">
              <w:rPr>
                <w:spacing w:val="-2"/>
              </w:rPr>
              <w:t>и</w:t>
            </w:r>
            <w:r w:rsidRPr="006A1B64">
              <w:rPr>
                <w:spacing w:val="1"/>
              </w:rPr>
              <w:t>ни</w:t>
            </w:r>
            <w:r w:rsidRPr="006A1B64">
              <w:t>р</w:t>
            </w:r>
            <w:r w:rsidRPr="006A1B64">
              <w:rPr>
                <w:spacing w:val="-3"/>
              </w:rPr>
              <w:t>о</w:t>
            </w:r>
            <w:r w:rsidRPr="006A1B64">
              <w:rPr>
                <w:spacing w:val="-1"/>
              </w:rPr>
              <w:t>ва</w:t>
            </w:r>
            <w:r w:rsidRPr="006A1B64">
              <w:rPr>
                <w:spacing w:val="1"/>
              </w:rPr>
              <w:t>нн</w:t>
            </w:r>
            <w:r w:rsidRPr="006A1B64">
              <w:t>ой</w:t>
            </w:r>
            <w:r w:rsidRPr="006A1B64">
              <w:rPr>
                <w:spacing w:val="22"/>
              </w:rPr>
              <w:t xml:space="preserve"> </w:t>
            </w:r>
            <w:r w:rsidRPr="006A1B64">
              <w:rPr>
                <w:spacing w:val="-1"/>
              </w:rPr>
              <w:t>вы</w:t>
            </w:r>
            <w:r w:rsidRPr="006A1B64">
              <w:t>р</w:t>
            </w:r>
            <w:r w:rsidRPr="006A1B64">
              <w:rPr>
                <w:spacing w:val="-1"/>
              </w:rPr>
              <w:t>а</w:t>
            </w:r>
            <w:r w:rsidRPr="006A1B64">
              <w:t>бот</w:t>
            </w:r>
            <w:r w:rsidRPr="006A1B64">
              <w:rPr>
                <w:spacing w:val="-2"/>
              </w:rPr>
              <w:t>к</w:t>
            </w:r>
            <w:r w:rsidRPr="006A1B64">
              <w:t>и т</w:t>
            </w:r>
            <w:r w:rsidRPr="006A1B64">
              <w:rPr>
                <w:spacing w:val="-1"/>
              </w:rPr>
              <w:t>е</w:t>
            </w:r>
            <w:r w:rsidRPr="006A1B64">
              <w:rPr>
                <w:spacing w:val="1"/>
              </w:rPr>
              <w:t>п</w:t>
            </w:r>
            <w:r w:rsidRPr="006A1B64">
              <w:t>ло</w:t>
            </w:r>
            <w:r w:rsidRPr="006A1B64">
              <w:rPr>
                <w:spacing w:val="-1"/>
              </w:rPr>
              <w:t>в</w:t>
            </w:r>
            <w:r w:rsidRPr="006A1B64">
              <w:t>ой</w:t>
            </w:r>
            <w:r w:rsidRPr="006A1B64">
              <w:rPr>
                <w:spacing w:val="51"/>
              </w:rPr>
              <w:t xml:space="preserve"> </w:t>
            </w:r>
            <w:r w:rsidRPr="006A1B64">
              <w:rPr>
                <w:spacing w:val="-3"/>
              </w:rPr>
              <w:t>э</w:t>
            </w:r>
            <w:r w:rsidRPr="006A1B64">
              <w:rPr>
                <w:spacing w:val="1"/>
              </w:rPr>
              <w:t>н</w:t>
            </w:r>
            <w:r w:rsidRPr="006A1B64">
              <w:rPr>
                <w:spacing w:val="-1"/>
              </w:rPr>
              <w:t>е</w:t>
            </w:r>
            <w:r w:rsidRPr="006A1B64">
              <w:t>рг</w:t>
            </w:r>
            <w:r w:rsidRPr="006A1B64">
              <w:rPr>
                <w:spacing w:val="1"/>
              </w:rPr>
              <w:t>и</w:t>
            </w:r>
            <w:r w:rsidRPr="006A1B64">
              <w:t>и</w:t>
            </w:r>
            <w:r w:rsidRPr="006A1B64">
              <w:rPr>
                <w:spacing w:val="49"/>
              </w:rPr>
              <w:t xml:space="preserve"> </w:t>
            </w:r>
            <w:r w:rsidRPr="006A1B64">
              <w:t>и</w:t>
            </w:r>
            <w:r w:rsidRPr="006A1B64">
              <w:rPr>
                <w:spacing w:val="51"/>
              </w:rPr>
              <w:t xml:space="preserve"> </w:t>
            </w:r>
            <w:r w:rsidRPr="006A1B64">
              <w:t>эл</w:t>
            </w:r>
            <w:r w:rsidRPr="006A1B64">
              <w:rPr>
                <w:spacing w:val="-1"/>
              </w:rPr>
              <w:t>е</w:t>
            </w:r>
            <w:r w:rsidRPr="006A1B64">
              <w:t>кт</w:t>
            </w:r>
            <w:r w:rsidRPr="006A1B64">
              <w:rPr>
                <w:spacing w:val="-3"/>
              </w:rPr>
              <w:t>р</w:t>
            </w:r>
            <w:r w:rsidRPr="006A1B64">
              <w:rPr>
                <w:spacing w:val="1"/>
              </w:rPr>
              <w:t>и</w:t>
            </w:r>
            <w:r w:rsidRPr="006A1B64">
              <w:rPr>
                <w:spacing w:val="-1"/>
              </w:rPr>
              <w:t>чес</w:t>
            </w:r>
            <w:r w:rsidRPr="006A1B64">
              <w:t>к</w:t>
            </w:r>
            <w:r w:rsidRPr="006A1B64">
              <w:rPr>
                <w:spacing w:val="-1"/>
              </w:rPr>
              <w:t>о</w:t>
            </w:r>
            <w:r w:rsidRPr="006A1B64">
              <w:t>й э</w:t>
            </w:r>
            <w:r w:rsidRPr="006A1B64">
              <w:rPr>
                <w:spacing w:val="1"/>
              </w:rPr>
              <w:t>н</w:t>
            </w:r>
            <w:r w:rsidRPr="006A1B64">
              <w:rPr>
                <w:spacing w:val="-1"/>
              </w:rPr>
              <w:t>е</w:t>
            </w:r>
            <w:r w:rsidRPr="006A1B64">
              <w:t>рг</w:t>
            </w:r>
            <w:r w:rsidRPr="006A1B64">
              <w:rPr>
                <w:spacing w:val="1"/>
              </w:rPr>
              <w:t>ии)</w:t>
            </w:r>
          </w:p>
        </w:tc>
        <w:tc>
          <w:tcPr>
            <w:tcW w:w="5272" w:type="dxa"/>
            <w:tcBorders>
              <w:top w:val="single" w:sz="4" w:space="0" w:color="000000"/>
              <w:left w:val="single" w:sz="4" w:space="0" w:color="000000"/>
              <w:bottom w:val="single" w:sz="4" w:space="0" w:color="000000"/>
              <w:right w:val="single" w:sz="4" w:space="0" w:color="000000"/>
            </w:tcBorders>
            <w:shd w:val="clear" w:color="auto" w:fill="auto"/>
          </w:tcPr>
          <w:p w14:paraId="732B9704" w14:textId="77777777" w:rsidR="00AB19C5" w:rsidRPr="006A1B64" w:rsidRDefault="00AB19C5" w:rsidP="006D7645">
            <w:pPr>
              <w:pStyle w:val="af4"/>
            </w:pPr>
            <w:r w:rsidRPr="006A1B64">
              <w:t>Источ</w:t>
            </w:r>
            <w:r w:rsidRPr="006A1B64">
              <w:rPr>
                <w:spacing w:val="1"/>
              </w:rPr>
              <w:t>ни</w:t>
            </w:r>
            <w:r w:rsidRPr="006A1B64">
              <w:t>к ком</w:t>
            </w:r>
            <w:r w:rsidRPr="006A1B64">
              <w:rPr>
                <w:spacing w:val="-3"/>
              </w:rPr>
              <w:t>б</w:t>
            </w:r>
            <w:r w:rsidRPr="006A1B64">
              <w:rPr>
                <w:spacing w:val="1"/>
              </w:rPr>
              <w:t>и</w:t>
            </w:r>
            <w:r w:rsidRPr="006A1B64">
              <w:rPr>
                <w:spacing w:val="-2"/>
              </w:rPr>
              <w:t>н</w:t>
            </w:r>
            <w:r w:rsidRPr="006A1B64">
              <w:rPr>
                <w:spacing w:val="1"/>
              </w:rPr>
              <w:t>и</w:t>
            </w:r>
            <w:r w:rsidRPr="006A1B64">
              <w:rPr>
                <w:spacing w:val="-3"/>
              </w:rPr>
              <w:t>р</w:t>
            </w:r>
            <w:r w:rsidRPr="006A1B64">
              <w:t>ова</w:t>
            </w:r>
            <w:r w:rsidRPr="006A1B64">
              <w:rPr>
                <w:spacing w:val="1"/>
              </w:rPr>
              <w:t>нн</w:t>
            </w:r>
            <w:r w:rsidRPr="006A1B64">
              <w:t>ой выработ</w:t>
            </w:r>
            <w:r w:rsidRPr="006A1B64">
              <w:rPr>
                <w:spacing w:val="-2"/>
              </w:rPr>
              <w:t>к</w:t>
            </w:r>
            <w:r w:rsidRPr="006A1B64">
              <w:t>и те</w:t>
            </w:r>
            <w:r w:rsidRPr="006A1B64">
              <w:rPr>
                <w:spacing w:val="1"/>
              </w:rPr>
              <w:t>п</w:t>
            </w:r>
            <w:r w:rsidRPr="006A1B64">
              <w:t>ловой и эл</w:t>
            </w:r>
            <w:r w:rsidRPr="006A1B64">
              <w:rPr>
                <w:spacing w:val="-4"/>
              </w:rPr>
              <w:t>е</w:t>
            </w:r>
            <w:r w:rsidRPr="006A1B64">
              <w:rPr>
                <w:spacing w:val="-2"/>
              </w:rPr>
              <w:t>к</w:t>
            </w:r>
            <w:r w:rsidRPr="006A1B64">
              <w:t>тр</w:t>
            </w:r>
            <w:r w:rsidRPr="006A1B64">
              <w:rPr>
                <w:spacing w:val="1"/>
              </w:rPr>
              <w:t>и</w:t>
            </w:r>
            <w:r w:rsidRPr="006A1B64">
              <w:t>ческой э</w:t>
            </w:r>
            <w:r w:rsidRPr="006A1B64">
              <w:rPr>
                <w:spacing w:val="1"/>
              </w:rPr>
              <w:t>н</w:t>
            </w:r>
            <w:r w:rsidRPr="006A1B64">
              <w:t>ерг</w:t>
            </w:r>
            <w:r w:rsidRPr="006A1B64">
              <w:rPr>
                <w:spacing w:val="-2"/>
              </w:rPr>
              <w:t>и</w:t>
            </w:r>
            <w:r w:rsidRPr="006A1B64">
              <w:t>и от</w:t>
            </w:r>
            <w:r w:rsidRPr="006A1B64">
              <w:rPr>
                <w:spacing w:val="1"/>
              </w:rPr>
              <w:t>с</w:t>
            </w:r>
            <w:r w:rsidRPr="006A1B64">
              <w:rPr>
                <w:spacing w:val="-5"/>
              </w:rPr>
              <w:t>у</w:t>
            </w:r>
            <w:r w:rsidRPr="006A1B64">
              <w:t>тст</w:t>
            </w:r>
            <w:r w:rsidRPr="006A1B64">
              <w:rPr>
                <w:spacing w:val="4"/>
              </w:rPr>
              <w:t>в</w:t>
            </w:r>
            <w:r w:rsidRPr="006A1B64">
              <w:rPr>
                <w:spacing w:val="-5"/>
              </w:rPr>
              <w:t>у</w:t>
            </w:r>
            <w:r w:rsidRPr="006A1B64">
              <w:t>ет</w:t>
            </w:r>
          </w:p>
        </w:tc>
      </w:tr>
      <w:tr w:rsidR="00AB19C5" w:rsidRPr="006A1B64" w14:paraId="1A9E942D" w14:textId="77777777" w:rsidTr="000154F5">
        <w:trPr>
          <w:trHeight w:hRule="exact" w:val="2022"/>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tcPr>
          <w:p w14:paraId="35B5630E" w14:textId="77777777" w:rsidR="00AB19C5" w:rsidRPr="006A1B64" w:rsidRDefault="00AB19C5" w:rsidP="006D7645">
            <w:pPr>
              <w:pStyle w:val="af4"/>
            </w:pPr>
            <w:r w:rsidRPr="006A1B64">
              <w:t>С</w:t>
            </w:r>
            <w:r w:rsidRPr="006A1B64">
              <w:rPr>
                <w:spacing w:val="1"/>
              </w:rPr>
              <w:t>п</w:t>
            </w:r>
            <w:r w:rsidRPr="006A1B64">
              <w:t>о</w:t>
            </w:r>
            <w:r w:rsidRPr="006A1B64">
              <w:rPr>
                <w:spacing w:val="-1"/>
              </w:rPr>
              <w:t>с</w:t>
            </w:r>
            <w:r w:rsidRPr="006A1B64">
              <w:t>об р</w:t>
            </w:r>
            <w:r w:rsidRPr="006A1B64">
              <w:rPr>
                <w:spacing w:val="-1"/>
              </w:rPr>
              <w:t>е</w:t>
            </w:r>
            <w:r w:rsidRPr="006A1B64">
              <w:rPr>
                <w:spacing w:val="2"/>
              </w:rPr>
              <w:t>г</w:t>
            </w:r>
            <w:r w:rsidRPr="006A1B64">
              <w:rPr>
                <w:spacing w:val="-5"/>
              </w:rPr>
              <w:t>у</w:t>
            </w:r>
            <w:r w:rsidRPr="006A1B64">
              <w:t>л</w:t>
            </w:r>
            <w:r w:rsidRPr="006A1B64">
              <w:rPr>
                <w:spacing w:val="1"/>
              </w:rPr>
              <w:t>и</w:t>
            </w:r>
            <w:r w:rsidRPr="006A1B64">
              <w:t>ро</w:t>
            </w:r>
            <w:r w:rsidRPr="006A1B64">
              <w:rPr>
                <w:spacing w:val="-1"/>
              </w:rPr>
              <w:t>ва</w:t>
            </w:r>
            <w:r w:rsidRPr="006A1B64">
              <w:rPr>
                <w:spacing w:val="1"/>
              </w:rPr>
              <w:t>ни</w:t>
            </w:r>
            <w:r w:rsidRPr="006A1B64">
              <w:t>я от</w:t>
            </w:r>
            <w:r w:rsidRPr="006A1B64">
              <w:rPr>
                <w:spacing w:val="3"/>
              </w:rPr>
              <w:t>п</w:t>
            </w:r>
            <w:r w:rsidRPr="006A1B64">
              <w:rPr>
                <w:spacing w:val="-8"/>
              </w:rPr>
              <w:t>у</w:t>
            </w:r>
            <w:r w:rsidRPr="006A1B64">
              <w:rPr>
                <w:spacing w:val="-1"/>
              </w:rPr>
              <w:t>с</w:t>
            </w:r>
            <w:r w:rsidRPr="006A1B64">
              <w:t>ка т</w:t>
            </w:r>
            <w:r w:rsidRPr="006A1B64">
              <w:rPr>
                <w:spacing w:val="-1"/>
              </w:rPr>
              <w:t>е</w:t>
            </w:r>
            <w:r w:rsidRPr="006A1B64">
              <w:rPr>
                <w:spacing w:val="1"/>
              </w:rPr>
              <w:t>п</w:t>
            </w:r>
            <w:r w:rsidRPr="006A1B64">
              <w:t>ло</w:t>
            </w:r>
            <w:r w:rsidRPr="006A1B64">
              <w:rPr>
                <w:spacing w:val="-1"/>
              </w:rPr>
              <w:t>в</w:t>
            </w:r>
            <w:r w:rsidRPr="006A1B64">
              <w:t>ой э</w:t>
            </w:r>
            <w:r w:rsidRPr="006A1B64">
              <w:rPr>
                <w:spacing w:val="1"/>
              </w:rPr>
              <w:t>н</w:t>
            </w:r>
            <w:r w:rsidRPr="006A1B64">
              <w:rPr>
                <w:spacing w:val="-1"/>
              </w:rPr>
              <w:t>е</w:t>
            </w:r>
            <w:r w:rsidRPr="006A1B64">
              <w:t>рг</w:t>
            </w:r>
            <w:r w:rsidRPr="006A1B64">
              <w:rPr>
                <w:spacing w:val="1"/>
              </w:rPr>
              <w:t>и</w:t>
            </w:r>
            <w:r w:rsidRPr="006A1B64">
              <w:t>и</w:t>
            </w:r>
            <w:r w:rsidRPr="006A1B64">
              <w:rPr>
                <w:spacing w:val="10"/>
              </w:rPr>
              <w:t xml:space="preserve"> </w:t>
            </w:r>
            <w:r w:rsidRPr="006A1B64">
              <w:rPr>
                <w:spacing w:val="-3"/>
              </w:rPr>
              <w:t>о</w:t>
            </w:r>
            <w:r w:rsidRPr="006A1B64">
              <w:t>т</w:t>
            </w:r>
            <w:r w:rsidRPr="006A1B64">
              <w:rPr>
                <w:spacing w:val="7"/>
              </w:rPr>
              <w:t xml:space="preserve"> </w:t>
            </w:r>
            <w:r w:rsidRPr="006A1B64">
              <w:rPr>
                <w:spacing w:val="1"/>
              </w:rPr>
              <w:t>и</w:t>
            </w:r>
            <w:r w:rsidRPr="006A1B64">
              <w:rPr>
                <w:spacing w:val="-1"/>
              </w:rPr>
              <w:t>с</w:t>
            </w:r>
            <w:r w:rsidRPr="006A1B64">
              <w:t>то</w:t>
            </w:r>
            <w:r w:rsidRPr="006A1B64">
              <w:rPr>
                <w:spacing w:val="-1"/>
              </w:rPr>
              <w:t>ч</w:t>
            </w:r>
            <w:r w:rsidRPr="006A1B64">
              <w:rPr>
                <w:spacing w:val="1"/>
              </w:rPr>
              <w:t>н</w:t>
            </w:r>
            <w:r w:rsidRPr="006A1B64">
              <w:rPr>
                <w:spacing w:val="-2"/>
              </w:rPr>
              <w:t>и</w:t>
            </w:r>
            <w:r w:rsidRPr="006A1B64">
              <w:t>ков</w:t>
            </w:r>
            <w:r w:rsidRPr="006A1B64">
              <w:rPr>
                <w:spacing w:val="6"/>
              </w:rPr>
              <w:t xml:space="preserve"> </w:t>
            </w:r>
            <w:r w:rsidRPr="006A1B64">
              <w:t>т</w:t>
            </w:r>
            <w:r w:rsidRPr="006A1B64">
              <w:rPr>
                <w:spacing w:val="-1"/>
              </w:rPr>
              <w:t>е</w:t>
            </w:r>
            <w:r w:rsidRPr="006A1B64">
              <w:rPr>
                <w:spacing w:val="1"/>
              </w:rPr>
              <w:t>п</w:t>
            </w:r>
            <w:r w:rsidRPr="006A1B64">
              <w:t>ло</w:t>
            </w:r>
            <w:r w:rsidRPr="006A1B64">
              <w:rPr>
                <w:spacing w:val="-1"/>
              </w:rPr>
              <w:t>в</w:t>
            </w:r>
            <w:r w:rsidRPr="006A1B64">
              <w:t>ой</w:t>
            </w:r>
            <w:r w:rsidRPr="006A1B64">
              <w:rPr>
                <w:spacing w:val="10"/>
              </w:rPr>
              <w:t xml:space="preserve"> </w:t>
            </w:r>
            <w:r w:rsidRPr="006A1B64">
              <w:rPr>
                <w:spacing w:val="-3"/>
              </w:rPr>
              <w:t>э</w:t>
            </w:r>
            <w:r w:rsidRPr="006A1B64">
              <w:rPr>
                <w:spacing w:val="1"/>
              </w:rPr>
              <w:t>н</w:t>
            </w:r>
            <w:r w:rsidRPr="006A1B64">
              <w:rPr>
                <w:spacing w:val="-1"/>
              </w:rPr>
              <w:t>е</w:t>
            </w:r>
            <w:r w:rsidRPr="006A1B64">
              <w:t>рг</w:t>
            </w:r>
            <w:r w:rsidRPr="006A1B64">
              <w:rPr>
                <w:spacing w:val="1"/>
              </w:rPr>
              <w:t>и</w:t>
            </w:r>
            <w:r w:rsidRPr="006A1B64">
              <w:t>и</w:t>
            </w:r>
            <w:r w:rsidRPr="006A1B64">
              <w:rPr>
                <w:spacing w:val="8"/>
              </w:rPr>
              <w:t xml:space="preserve"> </w:t>
            </w:r>
            <w:r w:rsidRPr="006A1B64">
              <w:t>с обо</w:t>
            </w:r>
            <w:r w:rsidRPr="006A1B64">
              <w:rPr>
                <w:spacing w:val="-1"/>
              </w:rPr>
              <w:t>с</w:t>
            </w:r>
            <w:r w:rsidRPr="006A1B64">
              <w:rPr>
                <w:spacing w:val="1"/>
              </w:rPr>
              <w:t>н</w:t>
            </w:r>
            <w:r w:rsidRPr="006A1B64">
              <w:t>о</w:t>
            </w:r>
            <w:r w:rsidRPr="006A1B64">
              <w:rPr>
                <w:spacing w:val="-1"/>
              </w:rPr>
              <w:t>ва</w:t>
            </w:r>
            <w:r w:rsidRPr="006A1B64">
              <w:rPr>
                <w:spacing w:val="1"/>
              </w:rPr>
              <w:t>ни</w:t>
            </w:r>
            <w:r w:rsidRPr="006A1B64">
              <w:rPr>
                <w:spacing w:val="-1"/>
              </w:rPr>
              <w:t>е</w:t>
            </w:r>
            <w:r w:rsidRPr="006A1B64">
              <w:t>м</w:t>
            </w:r>
            <w:r w:rsidRPr="006A1B64">
              <w:rPr>
                <w:spacing w:val="44"/>
              </w:rPr>
              <w:t xml:space="preserve"> </w:t>
            </w:r>
            <w:r w:rsidRPr="006A1B64">
              <w:rPr>
                <w:spacing w:val="-1"/>
              </w:rPr>
              <w:t>вы</w:t>
            </w:r>
            <w:r w:rsidRPr="006A1B64">
              <w:t>бора</w:t>
            </w:r>
            <w:r w:rsidRPr="006A1B64">
              <w:rPr>
                <w:spacing w:val="47"/>
              </w:rPr>
              <w:t xml:space="preserve"> </w:t>
            </w:r>
            <w:r w:rsidRPr="006A1B64">
              <w:t>гр</w:t>
            </w:r>
            <w:r w:rsidRPr="006A1B64">
              <w:rPr>
                <w:spacing w:val="-1"/>
              </w:rPr>
              <w:t>а</w:t>
            </w:r>
            <w:r w:rsidRPr="006A1B64">
              <w:t>ф</w:t>
            </w:r>
            <w:r w:rsidRPr="006A1B64">
              <w:rPr>
                <w:spacing w:val="1"/>
              </w:rPr>
              <w:t>и</w:t>
            </w:r>
            <w:r w:rsidRPr="006A1B64">
              <w:t>ка</w:t>
            </w:r>
            <w:r w:rsidRPr="006A1B64">
              <w:rPr>
                <w:spacing w:val="44"/>
              </w:rPr>
              <w:t xml:space="preserve"> </w:t>
            </w:r>
            <w:r w:rsidRPr="006A1B64">
              <w:rPr>
                <w:spacing w:val="1"/>
              </w:rPr>
              <w:t>из</w:t>
            </w:r>
            <w:r w:rsidRPr="006A1B64">
              <w:rPr>
                <w:spacing w:val="-1"/>
              </w:rPr>
              <w:t>ме</w:t>
            </w:r>
            <w:r w:rsidRPr="006A1B64">
              <w:rPr>
                <w:spacing w:val="1"/>
              </w:rPr>
              <w:t>н</w:t>
            </w:r>
            <w:r w:rsidRPr="006A1B64">
              <w:rPr>
                <w:spacing w:val="-1"/>
              </w:rPr>
              <w:t>е</w:t>
            </w:r>
            <w:r w:rsidRPr="006A1B64">
              <w:rPr>
                <w:spacing w:val="1"/>
              </w:rPr>
              <w:t xml:space="preserve">ния </w:t>
            </w:r>
            <w:r w:rsidRPr="006A1B64">
              <w:t>т</w:t>
            </w:r>
            <w:r w:rsidRPr="006A1B64">
              <w:rPr>
                <w:spacing w:val="-1"/>
              </w:rPr>
              <w:t>ем</w:t>
            </w:r>
            <w:r w:rsidRPr="006A1B64">
              <w:rPr>
                <w:spacing w:val="1"/>
              </w:rPr>
              <w:t>п</w:t>
            </w:r>
            <w:r w:rsidRPr="006A1B64">
              <w:rPr>
                <w:spacing w:val="-1"/>
              </w:rPr>
              <w:t>е</w:t>
            </w:r>
            <w:r w:rsidRPr="006A1B64">
              <w:t>р</w:t>
            </w:r>
            <w:r w:rsidRPr="006A1B64">
              <w:rPr>
                <w:spacing w:val="-1"/>
              </w:rPr>
              <w:t>а</w:t>
            </w:r>
            <w:r w:rsidRPr="006A1B64">
              <w:rPr>
                <w:spacing w:val="3"/>
              </w:rPr>
              <w:t>т</w:t>
            </w:r>
            <w:r w:rsidRPr="006A1B64">
              <w:rPr>
                <w:spacing w:val="-5"/>
              </w:rPr>
              <w:t>у</w:t>
            </w:r>
            <w:r w:rsidRPr="006A1B64">
              <w:t>р т</w:t>
            </w:r>
            <w:r w:rsidRPr="006A1B64">
              <w:rPr>
                <w:spacing w:val="-1"/>
              </w:rPr>
              <w:t>е</w:t>
            </w:r>
            <w:r w:rsidRPr="006A1B64">
              <w:rPr>
                <w:spacing w:val="1"/>
              </w:rPr>
              <w:t>п</w:t>
            </w:r>
            <w:r w:rsidRPr="006A1B64">
              <w:t>ло</w:t>
            </w:r>
            <w:r w:rsidRPr="006A1B64">
              <w:rPr>
                <w:spacing w:val="1"/>
              </w:rPr>
              <w:t>н</w:t>
            </w:r>
            <w:r w:rsidRPr="006A1B64">
              <w:t>о</w:t>
            </w:r>
            <w:r w:rsidRPr="006A1B64">
              <w:rPr>
                <w:spacing w:val="-1"/>
              </w:rPr>
              <w:t>с</w:t>
            </w:r>
            <w:r w:rsidRPr="006A1B64">
              <w:rPr>
                <w:spacing w:val="1"/>
              </w:rPr>
              <w:t>и</w:t>
            </w:r>
            <w:r w:rsidRPr="006A1B64">
              <w:t>т</w:t>
            </w:r>
            <w:r w:rsidRPr="006A1B64">
              <w:rPr>
                <w:spacing w:val="-1"/>
              </w:rPr>
              <w:t>е</w:t>
            </w:r>
            <w:r w:rsidRPr="006A1B64">
              <w:t>ля</w:t>
            </w:r>
          </w:p>
        </w:tc>
        <w:tc>
          <w:tcPr>
            <w:tcW w:w="5272" w:type="dxa"/>
            <w:tcBorders>
              <w:top w:val="single" w:sz="4" w:space="0" w:color="000000"/>
              <w:left w:val="single" w:sz="4" w:space="0" w:color="000000"/>
              <w:bottom w:val="single" w:sz="4" w:space="0" w:color="000000"/>
              <w:right w:val="single" w:sz="4" w:space="0" w:color="000000"/>
            </w:tcBorders>
            <w:shd w:val="clear" w:color="auto" w:fill="auto"/>
          </w:tcPr>
          <w:p w14:paraId="0AA5EDC0" w14:textId="77777777" w:rsidR="00AB19C5" w:rsidRPr="006A1B64" w:rsidRDefault="00AB19C5" w:rsidP="006D7645">
            <w:pPr>
              <w:pStyle w:val="af4"/>
            </w:pPr>
            <w:r w:rsidRPr="006A1B64">
              <w:t>С</w:t>
            </w:r>
            <w:r w:rsidRPr="006A1B64">
              <w:rPr>
                <w:spacing w:val="1"/>
              </w:rPr>
              <w:t>п</w:t>
            </w:r>
            <w:r w:rsidRPr="006A1B64">
              <w:t>особ ре</w:t>
            </w:r>
            <w:r w:rsidRPr="006A1B64">
              <w:rPr>
                <w:spacing w:val="2"/>
              </w:rPr>
              <w:t>г</w:t>
            </w:r>
            <w:r w:rsidRPr="006A1B64">
              <w:rPr>
                <w:spacing w:val="-5"/>
              </w:rPr>
              <w:t>у</w:t>
            </w:r>
            <w:r w:rsidRPr="006A1B64">
              <w:t>л</w:t>
            </w:r>
            <w:r w:rsidRPr="006A1B64">
              <w:rPr>
                <w:spacing w:val="1"/>
              </w:rPr>
              <w:t>и</w:t>
            </w:r>
            <w:r w:rsidRPr="006A1B64">
              <w:t>рова</w:t>
            </w:r>
            <w:r w:rsidRPr="006A1B64">
              <w:rPr>
                <w:spacing w:val="1"/>
              </w:rPr>
              <w:t>ни</w:t>
            </w:r>
            <w:r w:rsidRPr="006A1B64">
              <w:t>я от</w:t>
            </w:r>
            <w:r w:rsidRPr="006A1B64">
              <w:rPr>
                <w:spacing w:val="3"/>
              </w:rPr>
              <w:t>п</w:t>
            </w:r>
            <w:r w:rsidRPr="006A1B64">
              <w:rPr>
                <w:spacing w:val="-5"/>
              </w:rPr>
              <w:t>у</w:t>
            </w:r>
            <w:r w:rsidRPr="006A1B64">
              <w:t>ска те</w:t>
            </w:r>
            <w:r w:rsidRPr="006A1B64">
              <w:rPr>
                <w:spacing w:val="1"/>
              </w:rPr>
              <w:t>п</w:t>
            </w:r>
            <w:r w:rsidRPr="006A1B64">
              <w:t>ловой э</w:t>
            </w:r>
            <w:r w:rsidRPr="006A1B64">
              <w:rPr>
                <w:spacing w:val="1"/>
              </w:rPr>
              <w:t>н</w:t>
            </w:r>
            <w:r w:rsidRPr="006A1B64">
              <w:t>ерг</w:t>
            </w:r>
            <w:r w:rsidRPr="006A1B64">
              <w:rPr>
                <w:spacing w:val="1"/>
              </w:rPr>
              <w:t>и</w:t>
            </w:r>
            <w:r w:rsidRPr="006A1B64">
              <w:t>и</w:t>
            </w:r>
            <w:r w:rsidRPr="006A1B64">
              <w:rPr>
                <w:spacing w:val="49"/>
              </w:rPr>
              <w:t xml:space="preserve"> </w:t>
            </w:r>
            <w:r w:rsidRPr="006A1B64">
              <w:t>качестве</w:t>
            </w:r>
            <w:r w:rsidRPr="006A1B64">
              <w:rPr>
                <w:spacing w:val="1"/>
              </w:rPr>
              <w:t>нн</w:t>
            </w:r>
            <w:r w:rsidRPr="006A1B64">
              <w:t>ый</w:t>
            </w:r>
            <w:r w:rsidRPr="006A1B64">
              <w:rPr>
                <w:spacing w:val="51"/>
              </w:rPr>
              <w:t xml:space="preserve"> </w:t>
            </w:r>
            <w:r w:rsidRPr="006A1B64">
              <w:rPr>
                <w:spacing w:val="1"/>
              </w:rPr>
              <w:t>п</w:t>
            </w:r>
            <w:r w:rsidRPr="006A1B64">
              <w:t>о</w:t>
            </w:r>
            <w:r w:rsidRPr="006A1B64">
              <w:rPr>
                <w:spacing w:val="50"/>
              </w:rPr>
              <w:t xml:space="preserve"> </w:t>
            </w:r>
            <w:r w:rsidRPr="006A1B64">
              <w:t>тем</w:t>
            </w:r>
            <w:r w:rsidRPr="006A1B64">
              <w:rPr>
                <w:spacing w:val="1"/>
              </w:rPr>
              <w:t>п</w:t>
            </w:r>
            <w:r w:rsidRPr="006A1B64">
              <w:t>ера</w:t>
            </w:r>
            <w:r w:rsidRPr="006A1B64">
              <w:rPr>
                <w:spacing w:val="3"/>
              </w:rPr>
              <w:t>т</w:t>
            </w:r>
            <w:r w:rsidRPr="006A1B64">
              <w:rPr>
                <w:spacing w:val="-5"/>
              </w:rPr>
              <w:t>у</w:t>
            </w:r>
            <w:r w:rsidRPr="006A1B64">
              <w:t>р</w:t>
            </w:r>
            <w:r w:rsidRPr="006A1B64">
              <w:rPr>
                <w:spacing w:val="1"/>
              </w:rPr>
              <w:t>н</w:t>
            </w:r>
            <w:r w:rsidRPr="006A1B64">
              <w:t>о</w:t>
            </w:r>
            <w:r w:rsidRPr="006A1B64">
              <w:rPr>
                <w:spacing w:val="4"/>
              </w:rPr>
              <w:t>м</w:t>
            </w:r>
            <w:r w:rsidRPr="006A1B64">
              <w:t>у граф</w:t>
            </w:r>
            <w:r w:rsidRPr="006A1B64">
              <w:rPr>
                <w:spacing w:val="1"/>
              </w:rPr>
              <w:t>и</w:t>
            </w:r>
            <w:r w:rsidRPr="006A1B64">
              <w:rPr>
                <w:spacing w:val="3"/>
              </w:rPr>
              <w:t>к</w:t>
            </w:r>
            <w:r w:rsidRPr="006A1B64">
              <w:t>у</w:t>
            </w:r>
            <w:r w:rsidRPr="006A1B64">
              <w:rPr>
                <w:spacing w:val="48"/>
              </w:rPr>
              <w:t xml:space="preserve"> </w:t>
            </w:r>
            <w:r w:rsidRPr="006A1B64">
              <w:t>95/70°С;</w:t>
            </w:r>
            <w:r w:rsidRPr="006A1B64">
              <w:rPr>
                <w:spacing w:val="55"/>
              </w:rPr>
              <w:t xml:space="preserve"> </w:t>
            </w:r>
            <w:r w:rsidRPr="006A1B64">
              <w:t>выбор</w:t>
            </w:r>
            <w:r w:rsidRPr="006A1B64">
              <w:rPr>
                <w:spacing w:val="55"/>
              </w:rPr>
              <w:t xml:space="preserve"> </w:t>
            </w:r>
            <w:r w:rsidRPr="006A1B64">
              <w:t>тем</w:t>
            </w:r>
            <w:r w:rsidRPr="006A1B64">
              <w:rPr>
                <w:spacing w:val="1"/>
              </w:rPr>
              <w:t>п</w:t>
            </w:r>
            <w:r w:rsidRPr="006A1B64">
              <w:t>ера</w:t>
            </w:r>
            <w:r w:rsidRPr="006A1B64">
              <w:rPr>
                <w:spacing w:val="3"/>
              </w:rPr>
              <w:t>т</w:t>
            </w:r>
            <w:r w:rsidRPr="006A1B64">
              <w:rPr>
                <w:spacing w:val="-5"/>
              </w:rPr>
              <w:t>у</w:t>
            </w:r>
            <w:r w:rsidRPr="006A1B64">
              <w:t>р</w:t>
            </w:r>
            <w:r w:rsidRPr="006A1B64">
              <w:rPr>
                <w:spacing w:val="1"/>
              </w:rPr>
              <w:t>н</w:t>
            </w:r>
            <w:r w:rsidRPr="006A1B64">
              <w:t>ого граф</w:t>
            </w:r>
            <w:r w:rsidRPr="006A1B64">
              <w:rPr>
                <w:spacing w:val="1"/>
              </w:rPr>
              <w:t>и</w:t>
            </w:r>
            <w:r w:rsidRPr="006A1B64">
              <w:t>ка</w:t>
            </w:r>
            <w:r w:rsidRPr="006A1B64">
              <w:rPr>
                <w:spacing w:val="32"/>
              </w:rPr>
              <w:t xml:space="preserve"> </w:t>
            </w:r>
            <w:r w:rsidRPr="006A1B64">
              <w:t>о</w:t>
            </w:r>
            <w:r w:rsidRPr="006A1B64">
              <w:rPr>
                <w:spacing w:val="2"/>
              </w:rPr>
              <w:t>б</w:t>
            </w:r>
            <w:r w:rsidRPr="006A1B64">
              <w:rPr>
                <w:spacing w:val="-5"/>
              </w:rPr>
              <w:t>у</w:t>
            </w:r>
            <w:r w:rsidRPr="006A1B64">
              <w:t>словлен</w:t>
            </w:r>
            <w:r w:rsidRPr="006A1B64">
              <w:rPr>
                <w:spacing w:val="37"/>
              </w:rPr>
              <w:t xml:space="preserve"> </w:t>
            </w:r>
            <w:r w:rsidRPr="006A1B64">
              <w:rPr>
                <w:spacing w:val="1"/>
              </w:rPr>
              <w:t>н</w:t>
            </w:r>
            <w:r w:rsidRPr="006A1B64">
              <w:t>ал</w:t>
            </w:r>
            <w:r w:rsidRPr="006A1B64">
              <w:rPr>
                <w:spacing w:val="1"/>
              </w:rPr>
              <w:t>и</w:t>
            </w:r>
            <w:r w:rsidRPr="006A1B64">
              <w:t>ч</w:t>
            </w:r>
            <w:r w:rsidRPr="006A1B64">
              <w:rPr>
                <w:spacing w:val="1"/>
              </w:rPr>
              <w:t>и</w:t>
            </w:r>
            <w:r w:rsidRPr="006A1B64">
              <w:t>ем</w:t>
            </w:r>
            <w:r w:rsidRPr="006A1B64">
              <w:rPr>
                <w:spacing w:val="32"/>
              </w:rPr>
              <w:t xml:space="preserve"> </w:t>
            </w:r>
            <w:r w:rsidRPr="006A1B64">
              <w:t>только ото</w:t>
            </w:r>
            <w:r w:rsidRPr="006A1B64">
              <w:rPr>
                <w:spacing w:val="1"/>
              </w:rPr>
              <w:t>п</w:t>
            </w:r>
            <w:r w:rsidRPr="006A1B64">
              <w:rPr>
                <w:spacing w:val="-2"/>
              </w:rPr>
              <w:t>и</w:t>
            </w:r>
            <w:r w:rsidRPr="006A1B64">
              <w:t>тель</w:t>
            </w:r>
            <w:r w:rsidRPr="006A1B64">
              <w:rPr>
                <w:spacing w:val="1"/>
              </w:rPr>
              <w:t>н</w:t>
            </w:r>
            <w:r w:rsidRPr="006A1B64">
              <w:rPr>
                <w:spacing w:val="-3"/>
              </w:rPr>
              <w:t>о</w:t>
            </w:r>
            <w:r w:rsidRPr="006A1B64">
              <w:t>й</w:t>
            </w:r>
            <w:r w:rsidRPr="006A1B64">
              <w:rPr>
                <w:spacing w:val="37"/>
              </w:rPr>
              <w:t xml:space="preserve"> </w:t>
            </w:r>
            <w:r w:rsidRPr="006A1B64">
              <w:rPr>
                <w:spacing w:val="1"/>
              </w:rPr>
              <w:t>н</w:t>
            </w:r>
            <w:r w:rsidRPr="006A1B64">
              <w:t>аг</w:t>
            </w:r>
            <w:r w:rsidRPr="006A1B64">
              <w:rPr>
                <w:spacing w:val="2"/>
              </w:rPr>
              <w:t>р</w:t>
            </w:r>
            <w:r w:rsidRPr="006A1B64">
              <w:rPr>
                <w:spacing w:val="-8"/>
              </w:rPr>
              <w:t>у</w:t>
            </w:r>
            <w:r w:rsidRPr="006A1B64">
              <w:rPr>
                <w:spacing w:val="1"/>
              </w:rPr>
              <w:t>з</w:t>
            </w:r>
            <w:r w:rsidRPr="006A1B64">
              <w:t>ки</w:t>
            </w:r>
            <w:r w:rsidRPr="006A1B64">
              <w:rPr>
                <w:spacing w:val="37"/>
              </w:rPr>
              <w:t xml:space="preserve"> </w:t>
            </w:r>
            <w:r w:rsidRPr="006A1B64">
              <w:t>и</w:t>
            </w:r>
            <w:r w:rsidRPr="006A1B64">
              <w:rPr>
                <w:spacing w:val="37"/>
              </w:rPr>
              <w:t xml:space="preserve"> </w:t>
            </w:r>
            <w:r w:rsidRPr="006A1B64">
              <w:rPr>
                <w:spacing w:val="1"/>
              </w:rPr>
              <w:t>н</w:t>
            </w:r>
            <w:r w:rsidRPr="006A1B64">
              <w:t>е</w:t>
            </w:r>
            <w:r w:rsidRPr="006A1B64">
              <w:rPr>
                <w:spacing w:val="1"/>
              </w:rPr>
              <w:t>п</w:t>
            </w:r>
            <w:r w:rsidRPr="006A1B64">
              <w:t>осредстве</w:t>
            </w:r>
            <w:r w:rsidRPr="006A1B64">
              <w:rPr>
                <w:spacing w:val="1"/>
              </w:rPr>
              <w:t>нн</w:t>
            </w:r>
            <w:r w:rsidRPr="006A1B64">
              <w:t xml:space="preserve">ым </w:t>
            </w:r>
            <w:r w:rsidRPr="006A1B64">
              <w:rPr>
                <w:spacing w:val="1"/>
              </w:rPr>
              <w:t>п</w:t>
            </w:r>
            <w:r w:rsidRPr="006A1B64">
              <w:t>р</w:t>
            </w:r>
            <w:r w:rsidRPr="006A1B64">
              <w:rPr>
                <w:spacing w:val="1"/>
              </w:rPr>
              <w:t>и</w:t>
            </w:r>
            <w:r w:rsidRPr="006A1B64">
              <w:t>соед</w:t>
            </w:r>
            <w:r w:rsidRPr="006A1B64">
              <w:rPr>
                <w:spacing w:val="1"/>
              </w:rPr>
              <w:t>ин</w:t>
            </w:r>
            <w:r w:rsidRPr="006A1B64">
              <w:t>е</w:t>
            </w:r>
            <w:r w:rsidRPr="006A1B64">
              <w:rPr>
                <w:spacing w:val="-2"/>
              </w:rPr>
              <w:t>н</w:t>
            </w:r>
            <w:r w:rsidRPr="006A1B64">
              <w:rPr>
                <w:spacing w:val="1"/>
              </w:rPr>
              <w:t>и</w:t>
            </w:r>
            <w:r w:rsidRPr="006A1B64">
              <w:t>ем</w:t>
            </w:r>
            <w:r w:rsidRPr="006A1B64">
              <w:rPr>
                <w:spacing w:val="28"/>
              </w:rPr>
              <w:t xml:space="preserve"> </w:t>
            </w:r>
            <w:r w:rsidRPr="006A1B64">
              <w:t>або</w:t>
            </w:r>
            <w:r w:rsidRPr="006A1B64">
              <w:rPr>
                <w:spacing w:val="1"/>
              </w:rPr>
              <w:t>н</w:t>
            </w:r>
            <w:r w:rsidRPr="006A1B64">
              <w:t>е</w:t>
            </w:r>
            <w:r w:rsidRPr="006A1B64">
              <w:rPr>
                <w:spacing w:val="1"/>
              </w:rPr>
              <w:t>н</w:t>
            </w:r>
            <w:r w:rsidRPr="006A1B64">
              <w:t>тов</w:t>
            </w:r>
            <w:r w:rsidRPr="006A1B64">
              <w:rPr>
                <w:spacing w:val="28"/>
              </w:rPr>
              <w:t xml:space="preserve"> </w:t>
            </w:r>
            <w:r w:rsidRPr="006A1B64">
              <w:t>к</w:t>
            </w:r>
            <w:r w:rsidRPr="006A1B64">
              <w:rPr>
                <w:spacing w:val="29"/>
              </w:rPr>
              <w:t xml:space="preserve"> </w:t>
            </w:r>
            <w:r w:rsidRPr="006A1B64">
              <w:t>те</w:t>
            </w:r>
            <w:r w:rsidRPr="006A1B64">
              <w:rPr>
                <w:spacing w:val="1"/>
              </w:rPr>
              <w:t>п</w:t>
            </w:r>
            <w:r w:rsidRPr="006A1B64">
              <w:t>ловым сетям</w:t>
            </w:r>
          </w:p>
        </w:tc>
      </w:tr>
      <w:tr w:rsidR="00AB19C5" w:rsidRPr="006A1B64" w14:paraId="51118C01" w14:textId="77777777" w:rsidTr="000154F5">
        <w:trPr>
          <w:trHeight w:hRule="exact" w:val="838"/>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tcPr>
          <w:p w14:paraId="50A74961" w14:textId="77777777" w:rsidR="00AB19C5" w:rsidRPr="006A1B64" w:rsidRDefault="00AB19C5" w:rsidP="006D7645">
            <w:pPr>
              <w:pStyle w:val="af4"/>
            </w:pPr>
            <w:r w:rsidRPr="006A1B64">
              <w:t>Ср</w:t>
            </w:r>
            <w:r w:rsidRPr="006A1B64">
              <w:rPr>
                <w:spacing w:val="-1"/>
              </w:rPr>
              <w:t>е</w:t>
            </w:r>
            <w:r w:rsidRPr="006A1B64">
              <w:t>д</w:t>
            </w:r>
            <w:r w:rsidRPr="006A1B64">
              <w:rPr>
                <w:spacing w:val="1"/>
              </w:rPr>
              <w:t>н</w:t>
            </w:r>
            <w:r w:rsidRPr="006A1B64">
              <w:rPr>
                <w:spacing w:val="-1"/>
              </w:rPr>
              <w:t>е</w:t>
            </w:r>
            <w:r w:rsidRPr="006A1B64">
              <w:t>годо</w:t>
            </w:r>
            <w:r w:rsidRPr="006A1B64">
              <w:rPr>
                <w:spacing w:val="-1"/>
              </w:rPr>
              <w:t>ва</w:t>
            </w:r>
            <w:r w:rsidRPr="006A1B64">
              <w:t xml:space="preserve">я </w:t>
            </w:r>
            <w:r w:rsidRPr="006A1B64">
              <w:rPr>
                <w:spacing w:val="1"/>
              </w:rPr>
              <w:t>з</w:t>
            </w:r>
            <w:r w:rsidRPr="006A1B64">
              <w:rPr>
                <w:spacing w:val="-1"/>
              </w:rPr>
              <w:t>а</w:t>
            </w:r>
            <w:r w:rsidRPr="006A1B64">
              <w:t>г</w:t>
            </w:r>
            <w:r w:rsidRPr="006A1B64">
              <w:rPr>
                <w:spacing w:val="2"/>
              </w:rPr>
              <w:t>р</w:t>
            </w:r>
            <w:r w:rsidRPr="006A1B64">
              <w:rPr>
                <w:spacing w:val="-5"/>
              </w:rPr>
              <w:t>у</w:t>
            </w:r>
            <w:r w:rsidRPr="006A1B64">
              <w:rPr>
                <w:spacing w:val="1"/>
              </w:rPr>
              <w:t>з</w:t>
            </w:r>
            <w:r w:rsidRPr="006A1B64">
              <w:t>ка</w:t>
            </w:r>
            <w:r w:rsidRPr="006A1B64">
              <w:rPr>
                <w:spacing w:val="1"/>
              </w:rPr>
              <w:t xml:space="preserve"> </w:t>
            </w:r>
            <w:r w:rsidRPr="006A1B64">
              <w:t>обо</w:t>
            </w:r>
            <w:r w:rsidRPr="006A1B64">
              <w:rPr>
                <w:spacing w:val="2"/>
              </w:rPr>
              <w:t>р</w:t>
            </w:r>
            <w:r w:rsidRPr="006A1B64">
              <w:rPr>
                <w:spacing w:val="-5"/>
              </w:rPr>
              <w:t>у</w:t>
            </w:r>
            <w:r w:rsidRPr="006A1B64">
              <w:t>до</w:t>
            </w:r>
            <w:r w:rsidRPr="006A1B64">
              <w:rPr>
                <w:spacing w:val="-1"/>
              </w:rPr>
              <w:t>ва</w:t>
            </w:r>
            <w:r w:rsidRPr="006A1B64">
              <w:rPr>
                <w:spacing w:val="1"/>
              </w:rPr>
              <w:t>ни</w:t>
            </w:r>
            <w:r w:rsidRPr="006A1B64">
              <w:t>я</w:t>
            </w:r>
          </w:p>
        </w:tc>
        <w:tc>
          <w:tcPr>
            <w:tcW w:w="5272" w:type="dxa"/>
            <w:tcBorders>
              <w:top w:val="single" w:sz="4" w:space="0" w:color="000000"/>
              <w:left w:val="single" w:sz="4" w:space="0" w:color="000000"/>
              <w:bottom w:val="single" w:sz="4" w:space="0" w:color="000000"/>
              <w:right w:val="single" w:sz="4" w:space="0" w:color="000000"/>
            </w:tcBorders>
            <w:shd w:val="clear" w:color="auto" w:fill="auto"/>
          </w:tcPr>
          <w:p w14:paraId="3CB6EF92" w14:textId="77777777" w:rsidR="00AB19C5" w:rsidRPr="006A1B64" w:rsidRDefault="00AB19C5" w:rsidP="006D7645">
            <w:pPr>
              <w:pStyle w:val="af4"/>
            </w:pPr>
            <w:r w:rsidRPr="006A1B64">
              <w:t>Про</w:t>
            </w:r>
            <w:r w:rsidRPr="006A1B64">
              <w:rPr>
                <w:spacing w:val="1"/>
              </w:rPr>
              <w:t>из</w:t>
            </w:r>
            <w:r w:rsidRPr="006A1B64">
              <w:t>водство те</w:t>
            </w:r>
            <w:r w:rsidRPr="006A1B64">
              <w:rPr>
                <w:spacing w:val="1"/>
              </w:rPr>
              <w:t>п</w:t>
            </w:r>
            <w:r w:rsidRPr="006A1B64">
              <w:t>лов</w:t>
            </w:r>
            <w:r w:rsidRPr="006A1B64">
              <w:rPr>
                <w:spacing w:val="-3"/>
              </w:rPr>
              <w:t>о</w:t>
            </w:r>
            <w:r w:rsidRPr="006A1B64">
              <w:t>й э</w:t>
            </w:r>
            <w:r w:rsidRPr="006A1B64">
              <w:rPr>
                <w:spacing w:val="1"/>
              </w:rPr>
              <w:t>н</w:t>
            </w:r>
            <w:r w:rsidRPr="006A1B64">
              <w:t>ерг</w:t>
            </w:r>
            <w:r w:rsidRPr="006A1B64">
              <w:rPr>
                <w:spacing w:val="-2"/>
              </w:rPr>
              <w:t>и</w:t>
            </w:r>
            <w:r w:rsidRPr="006A1B64">
              <w:t>и к</w:t>
            </w:r>
            <w:r w:rsidRPr="006A1B64">
              <w:rPr>
                <w:spacing w:val="-3"/>
              </w:rPr>
              <w:t>о</w:t>
            </w:r>
            <w:r w:rsidRPr="006A1B64">
              <w:t>тель</w:t>
            </w:r>
            <w:r w:rsidRPr="006A1B64">
              <w:rPr>
                <w:spacing w:val="1"/>
              </w:rPr>
              <w:t>н</w:t>
            </w:r>
            <w:r w:rsidRPr="006A1B64">
              <w:rPr>
                <w:spacing w:val="-3"/>
              </w:rPr>
              <w:t>о</w:t>
            </w:r>
            <w:r w:rsidRPr="006A1B64">
              <w:t>й</w:t>
            </w:r>
            <w:r w:rsidR="00954CCC" w:rsidRPr="006A1B64">
              <w:t xml:space="preserve"> </w:t>
            </w:r>
            <w:r w:rsidRPr="006A1B64">
              <w:t>3400,4</w:t>
            </w:r>
            <w:r w:rsidRPr="006A1B64">
              <w:rPr>
                <w:spacing w:val="21"/>
              </w:rPr>
              <w:t xml:space="preserve"> </w:t>
            </w:r>
            <w:r w:rsidRPr="006A1B64">
              <w:t>Гкал/год</w:t>
            </w:r>
          </w:p>
        </w:tc>
      </w:tr>
      <w:tr w:rsidR="00AB19C5" w:rsidRPr="006A1B64" w14:paraId="4C5BF3ED" w14:textId="77777777" w:rsidTr="000154F5">
        <w:trPr>
          <w:trHeight w:hRule="exact" w:val="562"/>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tcPr>
          <w:p w14:paraId="2934E5A5" w14:textId="77777777" w:rsidR="00AB19C5" w:rsidRPr="006A1B64" w:rsidRDefault="00AB19C5" w:rsidP="006D7645">
            <w:pPr>
              <w:pStyle w:val="af4"/>
            </w:pPr>
            <w:r w:rsidRPr="006A1B64">
              <w:t>С</w:t>
            </w:r>
            <w:r w:rsidRPr="006A1B64">
              <w:rPr>
                <w:spacing w:val="1"/>
              </w:rPr>
              <w:t>п</w:t>
            </w:r>
            <w:r w:rsidRPr="006A1B64">
              <w:t>о</w:t>
            </w:r>
            <w:r w:rsidRPr="006A1B64">
              <w:rPr>
                <w:spacing w:val="-1"/>
              </w:rPr>
              <w:t>с</w:t>
            </w:r>
            <w:r w:rsidRPr="006A1B64">
              <w:t xml:space="preserve">обы </w:t>
            </w:r>
            <w:r w:rsidRPr="006A1B64">
              <w:rPr>
                <w:spacing w:val="-5"/>
              </w:rPr>
              <w:t>у</w:t>
            </w:r>
            <w:r w:rsidRPr="006A1B64">
              <w:rPr>
                <w:spacing w:val="-1"/>
              </w:rPr>
              <w:t>че</w:t>
            </w:r>
            <w:r w:rsidRPr="006A1B64">
              <w:t>та т</w:t>
            </w:r>
            <w:r w:rsidRPr="006A1B64">
              <w:rPr>
                <w:spacing w:val="-1"/>
              </w:rPr>
              <w:t>е</w:t>
            </w:r>
            <w:r w:rsidRPr="006A1B64">
              <w:rPr>
                <w:spacing w:val="1"/>
              </w:rPr>
              <w:t>п</w:t>
            </w:r>
            <w:r w:rsidRPr="006A1B64">
              <w:rPr>
                <w:spacing w:val="2"/>
              </w:rPr>
              <w:t>л</w:t>
            </w:r>
            <w:r w:rsidRPr="006A1B64">
              <w:rPr>
                <w:spacing w:val="-1"/>
              </w:rPr>
              <w:t>а</w:t>
            </w:r>
            <w:r w:rsidRPr="006A1B64">
              <w:t>, от</w:t>
            </w:r>
            <w:r w:rsidRPr="006A1B64">
              <w:rPr>
                <w:spacing w:val="3"/>
              </w:rPr>
              <w:t>п</w:t>
            </w:r>
            <w:r w:rsidRPr="006A1B64">
              <w:rPr>
                <w:spacing w:val="-5"/>
              </w:rPr>
              <w:t>у</w:t>
            </w:r>
            <w:r w:rsidRPr="006A1B64">
              <w:t>щ</w:t>
            </w:r>
            <w:r w:rsidRPr="006A1B64">
              <w:rPr>
                <w:spacing w:val="-1"/>
              </w:rPr>
              <w:t>е</w:t>
            </w:r>
            <w:r w:rsidRPr="006A1B64">
              <w:rPr>
                <w:spacing w:val="1"/>
              </w:rPr>
              <w:t>нн</w:t>
            </w:r>
            <w:r w:rsidRPr="006A1B64">
              <w:t>ого в т</w:t>
            </w:r>
            <w:r w:rsidRPr="006A1B64">
              <w:rPr>
                <w:spacing w:val="-1"/>
              </w:rPr>
              <w:t>е</w:t>
            </w:r>
            <w:r w:rsidRPr="006A1B64">
              <w:rPr>
                <w:spacing w:val="1"/>
              </w:rPr>
              <w:t>п</w:t>
            </w:r>
            <w:r w:rsidRPr="006A1B64">
              <w:t>ло</w:t>
            </w:r>
            <w:r w:rsidRPr="006A1B64">
              <w:rPr>
                <w:spacing w:val="-1"/>
              </w:rPr>
              <w:t>вы</w:t>
            </w:r>
            <w:r w:rsidRPr="006A1B64">
              <w:t>е</w:t>
            </w:r>
            <w:r w:rsidRPr="006A1B64">
              <w:rPr>
                <w:spacing w:val="-1"/>
              </w:rPr>
              <w:t xml:space="preserve"> се</w:t>
            </w:r>
            <w:r w:rsidRPr="006A1B64">
              <w:t>ти</w:t>
            </w:r>
          </w:p>
        </w:tc>
        <w:tc>
          <w:tcPr>
            <w:tcW w:w="5272" w:type="dxa"/>
            <w:tcBorders>
              <w:top w:val="single" w:sz="4" w:space="0" w:color="000000"/>
              <w:left w:val="single" w:sz="4" w:space="0" w:color="000000"/>
              <w:bottom w:val="single" w:sz="4" w:space="0" w:color="000000"/>
              <w:right w:val="single" w:sz="4" w:space="0" w:color="000000"/>
            </w:tcBorders>
            <w:shd w:val="clear" w:color="auto" w:fill="auto"/>
          </w:tcPr>
          <w:p w14:paraId="6D5AB844" w14:textId="77777777" w:rsidR="00AB19C5" w:rsidRPr="006A1B64" w:rsidRDefault="00AB19C5" w:rsidP="006D7645">
            <w:pPr>
              <w:pStyle w:val="af4"/>
            </w:pPr>
            <w:r w:rsidRPr="006A1B64">
              <w:t>С</w:t>
            </w:r>
            <w:r w:rsidRPr="006A1B64">
              <w:rPr>
                <w:spacing w:val="1"/>
              </w:rPr>
              <w:t>п</w:t>
            </w:r>
            <w:r w:rsidRPr="006A1B64">
              <w:t>особ</w:t>
            </w:r>
            <w:r w:rsidRPr="006A1B64">
              <w:rPr>
                <w:spacing w:val="2"/>
              </w:rPr>
              <w:t xml:space="preserve"> </w:t>
            </w:r>
            <w:r w:rsidRPr="006A1B64">
              <w:rPr>
                <w:spacing w:val="-5"/>
              </w:rPr>
              <w:t>у</w:t>
            </w:r>
            <w:r w:rsidRPr="006A1B64">
              <w:t>чета те</w:t>
            </w:r>
            <w:r w:rsidRPr="006A1B64">
              <w:rPr>
                <w:spacing w:val="1"/>
              </w:rPr>
              <w:t>п</w:t>
            </w:r>
            <w:r w:rsidRPr="006A1B64">
              <w:t>ловой</w:t>
            </w:r>
            <w:r w:rsidRPr="006A1B64">
              <w:rPr>
                <w:spacing w:val="3"/>
              </w:rPr>
              <w:t xml:space="preserve"> </w:t>
            </w:r>
            <w:r w:rsidRPr="006A1B64">
              <w:t>э</w:t>
            </w:r>
            <w:r w:rsidRPr="006A1B64">
              <w:rPr>
                <w:spacing w:val="1"/>
              </w:rPr>
              <w:t>н</w:t>
            </w:r>
            <w:r w:rsidRPr="006A1B64">
              <w:t>ерг</w:t>
            </w:r>
            <w:r w:rsidRPr="006A1B64">
              <w:rPr>
                <w:spacing w:val="1"/>
              </w:rPr>
              <w:t>и</w:t>
            </w:r>
            <w:r w:rsidRPr="006A1B64">
              <w:t>и</w:t>
            </w:r>
            <w:r w:rsidRPr="006A1B64">
              <w:rPr>
                <w:spacing w:val="1"/>
              </w:rPr>
              <w:t xml:space="preserve"> </w:t>
            </w:r>
            <w:r w:rsidRPr="006A1B64">
              <w:t>– расчет</w:t>
            </w:r>
            <w:r w:rsidRPr="006A1B64">
              <w:rPr>
                <w:spacing w:val="1"/>
              </w:rPr>
              <w:t>н</w:t>
            </w:r>
            <w:r w:rsidRPr="006A1B64">
              <w:t>ый</w:t>
            </w:r>
          </w:p>
        </w:tc>
      </w:tr>
      <w:tr w:rsidR="00AB19C5" w:rsidRPr="006A1B64" w14:paraId="44F55966" w14:textId="77777777" w:rsidTr="000154F5">
        <w:trPr>
          <w:trHeight w:hRule="exact" w:val="1116"/>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tcPr>
          <w:p w14:paraId="7EA9A23C" w14:textId="77777777" w:rsidR="00AB19C5" w:rsidRPr="006A1B64" w:rsidRDefault="00AB19C5" w:rsidP="006D7645">
            <w:pPr>
              <w:pStyle w:val="af4"/>
            </w:pPr>
            <w:r w:rsidRPr="006A1B64">
              <w:t>Ст</w:t>
            </w:r>
            <w:r w:rsidRPr="006A1B64">
              <w:rPr>
                <w:spacing w:val="-1"/>
              </w:rPr>
              <w:t>а</w:t>
            </w:r>
            <w:r w:rsidRPr="006A1B64">
              <w:t>т</w:t>
            </w:r>
            <w:r w:rsidRPr="006A1B64">
              <w:rPr>
                <w:spacing w:val="1"/>
              </w:rPr>
              <w:t>и</w:t>
            </w:r>
            <w:r w:rsidRPr="006A1B64">
              <w:rPr>
                <w:spacing w:val="-1"/>
              </w:rPr>
              <w:t>с</w:t>
            </w:r>
            <w:r w:rsidRPr="006A1B64">
              <w:t>т</w:t>
            </w:r>
            <w:r w:rsidRPr="006A1B64">
              <w:rPr>
                <w:spacing w:val="-2"/>
              </w:rPr>
              <w:t>и</w:t>
            </w:r>
            <w:r w:rsidRPr="006A1B64">
              <w:t>ка отк</w:t>
            </w:r>
            <w:r w:rsidRPr="006A1B64">
              <w:rPr>
                <w:spacing w:val="-1"/>
              </w:rPr>
              <w:t>а</w:t>
            </w:r>
            <w:r w:rsidRPr="006A1B64">
              <w:rPr>
                <w:spacing w:val="1"/>
              </w:rPr>
              <w:t>з</w:t>
            </w:r>
            <w:r w:rsidRPr="006A1B64">
              <w:t xml:space="preserve">ов и </w:t>
            </w:r>
            <w:r w:rsidRPr="006A1B64">
              <w:rPr>
                <w:spacing w:val="-1"/>
              </w:rPr>
              <w:t>в</w:t>
            </w:r>
            <w:r w:rsidRPr="006A1B64">
              <w:t>о</w:t>
            </w:r>
            <w:r w:rsidRPr="006A1B64">
              <w:rPr>
                <w:spacing w:val="-1"/>
              </w:rPr>
              <w:t>сс</w:t>
            </w:r>
            <w:r w:rsidRPr="006A1B64">
              <w:t>т</w:t>
            </w:r>
            <w:r w:rsidRPr="006A1B64">
              <w:rPr>
                <w:spacing w:val="-1"/>
              </w:rPr>
              <w:t>а</w:t>
            </w:r>
            <w:r w:rsidRPr="006A1B64">
              <w:rPr>
                <w:spacing w:val="1"/>
              </w:rPr>
              <w:t>н</w:t>
            </w:r>
            <w:r w:rsidRPr="006A1B64">
              <w:t>о</w:t>
            </w:r>
            <w:r w:rsidRPr="006A1B64">
              <w:rPr>
                <w:spacing w:val="-1"/>
              </w:rPr>
              <w:t>в</w:t>
            </w:r>
            <w:r w:rsidRPr="006A1B64">
              <w:t>л</w:t>
            </w:r>
            <w:r w:rsidRPr="006A1B64">
              <w:rPr>
                <w:spacing w:val="-1"/>
              </w:rPr>
              <w:t>е</w:t>
            </w:r>
            <w:r w:rsidRPr="006A1B64">
              <w:rPr>
                <w:spacing w:val="1"/>
              </w:rPr>
              <w:t>ни</w:t>
            </w:r>
            <w:r w:rsidRPr="006A1B64">
              <w:t>й обо</w:t>
            </w:r>
            <w:r w:rsidRPr="006A1B64">
              <w:rPr>
                <w:spacing w:val="2"/>
              </w:rPr>
              <w:t>р</w:t>
            </w:r>
            <w:r w:rsidRPr="006A1B64">
              <w:rPr>
                <w:spacing w:val="-5"/>
              </w:rPr>
              <w:t>у</w:t>
            </w:r>
            <w:r w:rsidRPr="006A1B64">
              <w:t>до</w:t>
            </w:r>
            <w:r w:rsidRPr="006A1B64">
              <w:rPr>
                <w:spacing w:val="-1"/>
              </w:rPr>
              <w:t>ва</w:t>
            </w:r>
            <w:r w:rsidRPr="006A1B64">
              <w:rPr>
                <w:spacing w:val="1"/>
              </w:rPr>
              <w:t>ни</w:t>
            </w:r>
            <w:r w:rsidRPr="006A1B64">
              <w:t xml:space="preserve">я </w:t>
            </w:r>
            <w:r w:rsidRPr="006A1B64">
              <w:rPr>
                <w:spacing w:val="1"/>
              </w:rPr>
              <w:t>и</w:t>
            </w:r>
            <w:r w:rsidRPr="006A1B64">
              <w:rPr>
                <w:spacing w:val="-1"/>
              </w:rPr>
              <w:t>с</w:t>
            </w:r>
            <w:r w:rsidRPr="006A1B64">
              <w:t>то</w:t>
            </w:r>
            <w:r w:rsidRPr="006A1B64">
              <w:rPr>
                <w:spacing w:val="1"/>
              </w:rPr>
              <w:t>чни</w:t>
            </w:r>
            <w:r w:rsidRPr="006A1B64">
              <w:t>ков т</w:t>
            </w:r>
            <w:r w:rsidRPr="006A1B64">
              <w:rPr>
                <w:spacing w:val="-1"/>
              </w:rPr>
              <w:t>е</w:t>
            </w:r>
            <w:r w:rsidRPr="006A1B64">
              <w:rPr>
                <w:spacing w:val="1"/>
              </w:rPr>
              <w:t>п</w:t>
            </w:r>
            <w:r w:rsidRPr="006A1B64">
              <w:t>ло</w:t>
            </w:r>
            <w:r w:rsidRPr="006A1B64">
              <w:rPr>
                <w:spacing w:val="-1"/>
              </w:rPr>
              <w:t>в</w:t>
            </w:r>
            <w:r w:rsidRPr="006A1B64">
              <w:rPr>
                <w:spacing w:val="-3"/>
              </w:rPr>
              <w:t>о</w:t>
            </w:r>
            <w:r w:rsidRPr="006A1B64">
              <w:t>й э</w:t>
            </w:r>
            <w:r w:rsidRPr="006A1B64">
              <w:rPr>
                <w:spacing w:val="1"/>
              </w:rPr>
              <w:t>н</w:t>
            </w:r>
            <w:r w:rsidRPr="006A1B64">
              <w:rPr>
                <w:spacing w:val="-1"/>
              </w:rPr>
              <w:t>е</w:t>
            </w:r>
            <w:r w:rsidRPr="006A1B64">
              <w:t>рг</w:t>
            </w:r>
            <w:r w:rsidRPr="006A1B64">
              <w:rPr>
                <w:spacing w:val="1"/>
              </w:rPr>
              <w:t>и</w:t>
            </w:r>
            <w:r w:rsidRPr="006A1B64">
              <w:t>и</w:t>
            </w:r>
          </w:p>
        </w:tc>
        <w:tc>
          <w:tcPr>
            <w:tcW w:w="5272" w:type="dxa"/>
            <w:tcBorders>
              <w:top w:val="single" w:sz="4" w:space="0" w:color="000000"/>
              <w:left w:val="single" w:sz="4" w:space="0" w:color="000000"/>
              <w:bottom w:val="single" w:sz="4" w:space="0" w:color="000000"/>
              <w:right w:val="single" w:sz="4" w:space="0" w:color="000000"/>
            </w:tcBorders>
            <w:shd w:val="clear" w:color="auto" w:fill="auto"/>
          </w:tcPr>
          <w:p w14:paraId="4CC1E184" w14:textId="77777777" w:rsidR="00AB19C5" w:rsidRPr="006A1B64" w:rsidRDefault="00AB19C5" w:rsidP="006D7645">
            <w:pPr>
              <w:pStyle w:val="af4"/>
            </w:pPr>
            <w:r w:rsidRPr="006A1B64">
              <w:t>Стат</w:t>
            </w:r>
            <w:r w:rsidRPr="006A1B64">
              <w:rPr>
                <w:spacing w:val="1"/>
              </w:rPr>
              <w:t>и</w:t>
            </w:r>
            <w:r w:rsidRPr="006A1B64">
              <w:t>ст</w:t>
            </w:r>
            <w:r w:rsidRPr="006A1B64">
              <w:rPr>
                <w:spacing w:val="-2"/>
              </w:rPr>
              <w:t>и</w:t>
            </w:r>
            <w:r w:rsidRPr="006A1B64">
              <w:t>ка отка</w:t>
            </w:r>
            <w:r w:rsidRPr="006A1B64">
              <w:rPr>
                <w:spacing w:val="1"/>
              </w:rPr>
              <w:t>з</w:t>
            </w:r>
            <w:r w:rsidRPr="006A1B64">
              <w:t>ов и</w:t>
            </w:r>
            <w:r w:rsidRPr="006A1B64">
              <w:rPr>
                <w:spacing w:val="1"/>
              </w:rPr>
              <w:t xml:space="preserve"> </w:t>
            </w:r>
            <w:r w:rsidRPr="006A1B64">
              <w:rPr>
                <w:spacing w:val="-3"/>
              </w:rPr>
              <w:t>в</w:t>
            </w:r>
            <w:r w:rsidRPr="006A1B64">
              <w:t>осста</w:t>
            </w:r>
            <w:r w:rsidRPr="006A1B64">
              <w:rPr>
                <w:spacing w:val="1"/>
              </w:rPr>
              <w:t>н</w:t>
            </w:r>
            <w:r w:rsidRPr="006A1B64">
              <w:t>овле</w:t>
            </w:r>
            <w:r w:rsidRPr="006A1B64">
              <w:rPr>
                <w:spacing w:val="1"/>
              </w:rPr>
              <w:t>ни</w:t>
            </w:r>
            <w:r w:rsidRPr="006A1B64">
              <w:t>й обо</w:t>
            </w:r>
            <w:r w:rsidRPr="006A1B64">
              <w:rPr>
                <w:spacing w:val="2"/>
              </w:rPr>
              <w:t>р</w:t>
            </w:r>
            <w:r w:rsidRPr="006A1B64">
              <w:rPr>
                <w:spacing w:val="-5"/>
              </w:rPr>
              <w:t>у</w:t>
            </w:r>
            <w:r w:rsidRPr="006A1B64">
              <w:t>дова</w:t>
            </w:r>
            <w:r w:rsidRPr="006A1B64">
              <w:rPr>
                <w:spacing w:val="1"/>
              </w:rPr>
              <w:t>ни</w:t>
            </w:r>
            <w:r w:rsidRPr="006A1B64">
              <w:t xml:space="preserve">я </w:t>
            </w:r>
            <w:r w:rsidRPr="006A1B64">
              <w:rPr>
                <w:spacing w:val="1"/>
              </w:rPr>
              <w:t>и</w:t>
            </w:r>
            <w:r w:rsidRPr="006A1B64">
              <w:t>сточ</w:t>
            </w:r>
            <w:r w:rsidRPr="006A1B64">
              <w:rPr>
                <w:spacing w:val="1"/>
              </w:rPr>
              <w:t>ни</w:t>
            </w:r>
            <w:r w:rsidRPr="006A1B64">
              <w:rPr>
                <w:spacing w:val="-2"/>
              </w:rPr>
              <w:t>к</w:t>
            </w:r>
            <w:r w:rsidRPr="006A1B64">
              <w:t>ов те</w:t>
            </w:r>
            <w:r w:rsidRPr="006A1B64">
              <w:rPr>
                <w:spacing w:val="1"/>
              </w:rPr>
              <w:t>п</w:t>
            </w:r>
            <w:r w:rsidRPr="006A1B64">
              <w:t>ловой</w:t>
            </w:r>
            <w:r w:rsidRPr="006A1B64">
              <w:rPr>
                <w:spacing w:val="1"/>
              </w:rPr>
              <w:t xml:space="preserve"> </w:t>
            </w:r>
            <w:r w:rsidRPr="006A1B64">
              <w:t>э</w:t>
            </w:r>
            <w:r w:rsidRPr="006A1B64">
              <w:rPr>
                <w:spacing w:val="1"/>
              </w:rPr>
              <w:t>н</w:t>
            </w:r>
            <w:r w:rsidRPr="006A1B64">
              <w:t>ерг</w:t>
            </w:r>
            <w:r w:rsidRPr="006A1B64">
              <w:rPr>
                <w:spacing w:val="-2"/>
              </w:rPr>
              <w:t>и</w:t>
            </w:r>
            <w:r w:rsidRPr="006A1B64">
              <w:t>и ф</w:t>
            </w:r>
            <w:r w:rsidRPr="006A1B64">
              <w:rPr>
                <w:spacing w:val="1"/>
              </w:rPr>
              <w:t>и</w:t>
            </w:r>
            <w:r w:rsidRPr="006A1B64">
              <w:t>кс</w:t>
            </w:r>
            <w:r w:rsidRPr="006A1B64">
              <w:rPr>
                <w:spacing w:val="1"/>
              </w:rPr>
              <w:t>и</w:t>
            </w:r>
            <w:r w:rsidRPr="006A1B64">
              <w:rPr>
                <w:spacing w:val="2"/>
              </w:rPr>
              <w:t>р</w:t>
            </w:r>
            <w:r w:rsidRPr="006A1B64">
              <w:rPr>
                <w:spacing w:val="-8"/>
              </w:rPr>
              <w:t>у</w:t>
            </w:r>
            <w:r w:rsidRPr="006A1B64">
              <w:t>ется</w:t>
            </w:r>
            <w:r w:rsidRPr="006A1B64">
              <w:rPr>
                <w:spacing w:val="2"/>
              </w:rPr>
              <w:t xml:space="preserve"> </w:t>
            </w:r>
            <w:r w:rsidRPr="006A1B64">
              <w:t xml:space="preserve">в </w:t>
            </w:r>
            <w:r w:rsidRPr="006A1B64">
              <w:rPr>
                <w:spacing w:val="4"/>
              </w:rPr>
              <w:t>ж</w:t>
            </w:r>
            <w:r w:rsidRPr="006A1B64">
              <w:rPr>
                <w:spacing w:val="-5"/>
              </w:rPr>
              <w:t>у</w:t>
            </w:r>
            <w:r w:rsidRPr="006A1B64">
              <w:t>р</w:t>
            </w:r>
            <w:r w:rsidRPr="006A1B64">
              <w:rPr>
                <w:spacing w:val="1"/>
              </w:rPr>
              <w:t>н</w:t>
            </w:r>
            <w:r w:rsidRPr="006A1B64">
              <w:t>ал</w:t>
            </w:r>
            <w:r w:rsidRPr="006A1B64">
              <w:rPr>
                <w:spacing w:val="1"/>
              </w:rPr>
              <w:t>а</w:t>
            </w:r>
            <w:r w:rsidRPr="006A1B64">
              <w:t>х</w:t>
            </w:r>
            <w:r w:rsidRPr="006A1B64">
              <w:rPr>
                <w:spacing w:val="2"/>
              </w:rPr>
              <w:t xml:space="preserve"> </w:t>
            </w:r>
            <w:r w:rsidRPr="006A1B64">
              <w:rPr>
                <w:spacing w:val="-3"/>
              </w:rPr>
              <w:t>д</w:t>
            </w:r>
            <w:r w:rsidRPr="006A1B64">
              <w:rPr>
                <w:spacing w:val="1"/>
              </w:rPr>
              <w:t>и</w:t>
            </w:r>
            <w:r w:rsidRPr="006A1B64">
              <w:t>с</w:t>
            </w:r>
            <w:r w:rsidRPr="006A1B64">
              <w:rPr>
                <w:spacing w:val="1"/>
              </w:rPr>
              <w:t>п</w:t>
            </w:r>
            <w:r w:rsidRPr="006A1B64">
              <w:t>етчерской с</w:t>
            </w:r>
            <w:r w:rsidRPr="006A1B64">
              <w:rPr>
                <w:spacing w:val="2"/>
              </w:rPr>
              <w:t>л</w:t>
            </w:r>
            <w:r w:rsidRPr="006A1B64">
              <w:rPr>
                <w:spacing w:val="-5"/>
              </w:rPr>
              <w:t>у</w:t>
            </w:r>
            <w:r w:rsidRPr="006A1B64">
              <w:t>жбы.</w:t>
            </w:r>
          </w:p>
        </w:tc>
      </w:tr>
      <w:tr w:rsidR="00AB19C5" w:rsidRPr="006A1B64" w14:paraId="18E11EF8" w14:textId="77777777" w:rsidTr="000154F5">
        <w:trPr>
          <w:trHeight w:hRule="exact" w:val="1045"/>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tcPr>
          <w:p w14:paraId="13736CBC" w14:textId="77777777" w:rsidR="00AB19C5" w:rsidRPr="006A1B64" w:rsidRDefault="00AB19C5" w:rsidP="006D7645">
            <w:pPr>
              <w:pStyle w:val="af4"/>
            </w:pPr>
            <w:r w:rsidRPr="006A1B64">
              <w:rPr>
                <w:spacing w:val="-1"/>
              </w:rPr>
              <w:t>П</w:t>
            </w:r>
            <w:r w:rsidRPr="006A1B64">
              <w:t>р</w:t>
            </w:r>
            <w:r w:rsidRPr="006A1B64">
              <w:rPr>
                <w:spacing w:val="-1"/>
              </w:rPr>
              <w:t>е</w:t>
            </w:r>
            <w:r w:rsidRPr="006A1B64">
              <w:t>д</w:t>
            </w:r>
            <w:r w:rsidRPr="006A1B64">
              <w:rPr>
                <w:spacing w:val="1"/>
              </w:rPr>
              <w:t>пи</w:t>
            </w:r>
            <w:r w:rsidRPr="006A1B64">
              <w:rPr>
                <w:spacing w:val="-1"/>
              </w:rPr>
              <w:t>са</w:t>
            </w:r>
            <w:r w:rsidRPr="006A1B64">
              <w:rPr>
                <w:spacing w:val="1"/>
              </w:rPr>
              <w:t>ни</w:t>
            </w:r>
            <w:r w:rsidRPr="006A1B64">
              <w:t xml:space="preserve">я </w:t>
            </w:r>
            <w:r w:rsidRPr="006A1B64">
              <w:rPr>
                <w:spacing w:val="1"/>
              </w:rPr>
              <w:t>н</w:t>
            </w:r>
            <w:r w:rsidRPr="006A1B64">
              <w:rPr>
                <w:spacing w:val="-1"/>
              </w:rPr>
              <w:t>а</w:t>
            </w:r>
            <w:r w:rsidRPr="006A1B64">
              <w:t>д</w:t>
            </w:r>
            <w:r w:rsidRPr="006A1B64">
              <w:rPr>
                <w:spacing w:val="1"/>
              </w:rPr>
              <w:t>з</w:t>
            </w:r>
            <w:r w:rsidRPr="006A1B64">
              <w:t>о</w:t>
            </w:r>
            <w:r w:rsidRPr="006A1B64">
              <w:rPr>
                <w:spacing w:val="-3"/>
              </w:rPr>
              <w:t>р</w:t>
            </w:r>
            <w:r w:rsidRPr="006A1B64">
              <w:rPr>
                <w:spacing w:val="1"/>
              </w:rPr>
              <w:t>н</w:t>
            </w:r>
            <w:r w:rsidRPr="006A1B64">
              <w:rPr>
                <w:spacing w:val="-1"/>
              </w:rPr>
              <w:t>ы</w:t>
            </w:r>
            <w:r w:rsidRPr="006A1B64">
              <w:t>х орг</w:t>
            </w:r>
            <w:r w:rsidRPr="006A1B64">
              <w:rPr>
                <w:spacing w:val="-1"/>
              </w:rPr>
              <w:t>а</w:t>
            </w:r>
            <w:r w:rsidRPr="006A1B64">
              <w:rPr>
                <w:spacing w:val="1"/>
              </w:rPr>
              <w:t>н</w:t>
            </w:r>
            <w:r w:rsidRPr="006A1B64">
              <w:t xml:space="preserve">ов </w:t>
            </w:r>
            <w:r w:rsidRPr="006A1B64">
              <w:rPr>
                <w:spacing w:val="1"/>
              </w:rPr>
              <w:t>по з</w:t>
            </w:r>
            <w:r w:rsidRPr="006A1B64">
              <w:rPr>
                <w:spacing w:val="-1"/>
              </w:rPr>
              <w:t>а</w:t>
            </w:r>
            <w:r w:rsidRPr="006A1B64">
              <w:rPr>
                <w:spacing w:val="1"/>
              </w:rPr>
              <w:t>п</w:t>
            </w:r>
            <w:r w:rsidRPr="006A1B64">
              <w:t>р</w:t>
            </w:r>
            <w:r w:rsidRPr="006A1B64">
              <w:rPr>
                <w:spacing w:val="-1"/>
              </w:rPr>
              <w:t>е</w:t>
            </w:r>
            <w:r w:rsidRPr="006A1B64">
              <w:t>щ</w:t>
            </w:r>
            <w:r w:rsidRPr="006A1B64">
              <w:rPr>
                <w:spacing w:val="-1"/>
              </w:rPr>
              <w:t>е</w:t>
            </w:r>
            <w:r w:rsidRPr="006A1B64">
              <w:rPr>
                <w:spacing w:val="1"/>
              </w:rPr>
              <w:t>ни</w:t>
            </w:r>
            <w:r w:rsidRPr="006A1B64">
              <w:t>ю д</w:t>
            </w:r>
            <w:r w:rsidRPr="006A1B64">
              <w:rPr>
                <w:spacing w:val="-1"/>
              </w:rPr>
              <w:t>а</w:t>
            </w:r>
            <w:r w:rsidRPr="006A1B64">
              <w:t>л</w:t>
            </w:r>
            <w:r w:rsidRPr="006A1B64">
              <w:rPr>
                <w:spacing w:val="-2"/>
              </w:rPr>
              <w:t>ь</w:t>
            </w:r>
            <w:r w:rsidRPr="006A1B64">
              <w:rPr>
                <w:spacing w:val="1"/>
              </w:rPr>
              <w:t>н</w:t>
            </w:r>
            <w:r w:rsidRPr="006A1B64">
              <w:rPr>
                <w:spacing w:val="-1"/>
              </w:rPr>
              <w:t>е</w:t>
            </w:r>
            <w:r w:rsidRPr="006A1B64">
              <w:rPr>
                <w:spacing w:val="-2"/>
              </w:rPr>
              <w:t>й</w:t>
            </w:r>
            <w:r w:rsidRPr="006A1B64">
              <w:t>ш</w:t>
            </w:r>
            <w:r w:rsidRPr="006A1B64">
              <w:rPr>
                <w:spacing w:val="-1"/>
              </w:rPr>
              <w:t>е</w:t>
            </w:r>
            <w:r w:rsidRPr="006A1B64">
              <w:t>й эк</w:t>
            </w:r>
            <w:r w:rsidRPr="006A1B64">
              <w:rPr>
                <w:spacing w:val="-1"/>
              </w:rPr>
              <w:t>с</w:t>
            </w:r>
            <w:r w:rsidRPr="006A1B64">
              <w:rPr>
                <w:spacing w:val="1"/>
              </w:rPr>
              <w:t>п</w:t>
            </w:r>
            <w:r w:rsidRPr="006A1B64">
              <w:rPr>
                <w:spacing w:val="2"/>
              </w:rPr>
              <w:t>л</w:t>
            </w:r>
            <w:r w:rsidRPr="006A1B64">
              <w:rPr>
                <w:spacing w:val="-8"/>
              </w:rPr>
              <w:t>у</w:t>
            </w:r>
            <w:r w:rsidRPr="006A1B64">
              <w:rPr>
                <w:spacing w:val="-1"/>
              </w:rPr>
              <w:t>а</w:t>
            </w:r>
            <w:r w:rsidRPr="006A1B64">
              <w:t>т</w:t>
            </w:r>
            <w:r w:rsidRPr="006A1B64">
              <w:rPr>
                <w:spacing w:val="-1"/>
              </w:rPr>
              <w:t>а</w:t>
            </w:r>
            <w:r w:rsidRPr="006A1B64">
              <w:rPr>
                <w:spacing w:val="1"/>
              </w:rPr>
              <w:t>ции и</w:t>
            </w:r>
            <w:r w:rsidRPr="006A1B64">
              <w:rPr>
                <w:spacing w:val="-1"/>
              </w:rPr>
              <w:t>с</w:t>
            </w:r>
            <w:r w:rsidRPr="006A1B64">
              <w:t>то</w:t>
            </w:r>
            <w:r w:rsidRPr="006A1B64">
              <w:rPr>
                <w:spacing w:val="-1"/>
              </w:rPr>
              <w:t>ч</w:t>
            </w:r>
            <w:r w:rsidRPr="006A1B64">
              <w:rPr>
                <w:spacing w:val="1"/>
              </w:rPr>
              <w:t>ни</w:t>
            </w:r>
            <w:r w:rsidRPr="006A1B64">
              <w:t>ков</w:t>
            </w:r>
            <w:r w:rsidRPr="006A1B64">
              <w:rPr>
                <w:spacing w:val="-3"/>
              </w:rPr>
              <w:t xml:space="preserve"> </w:t>
            </w:r>
            <w:r w:rsidRPr="006A1B64">
              <w:t>т</w:t>
            </w:r>
            <w:r w:rsidRPr="006A1B64">
              <w:rPr>
                <w:spacing w:val="-1"/>
              </w:rPr>
              <w:t>е</w:t>
            </w:r>
            <w:r w:rsidRPr="006A1B64">
              <w:rPr>
                <w:spacing w:val="1"/>
              </w:rPr>
              <w:t>п</w:t>
            </w:r>
            <w:r w:rsidRPr="006A1B64">
              <w:t>ло</w:t>
            </w:r>
            <w:r w:rsidRPr="006A1B64">
              <w:rPr>
                <w:spacing w:val="-1"/>
              </w:rPr>
              <w:t>в</w:t>
            </w:r>
            <w:r w:rsidRPr="006A1B64">
              <w:t>ой</w:t>
            </w:r>
            <w:r w:rsidRPr="006A1B64">
              <w:rPr>
                <w:spacing w:val="1"/>
              </w:rPr>
              <w:t xml:space="preserve"> </w:t>
            </w:r>
            <w:r w:rsidRPr="006A1B64">
              <w:rPr>
                <w:spacing w:val="-3"/>
              </w:rPr>
              <w:t>э</w:t>
            </w:r>
            <w:r w:rsidRPr="006A1B64">
              <w:rPr>
                <w:spacing w:val="1"/>
              </w:rPr>
              <w:t>н</w:t>
            </w:r>
            <w:r w:rsidRPr="006A1B64">
              <w:rPr>
                <w:spacing w:val="-1"/>
              </w:rPr>
              <w:t>е</w:t>
            </w:r>
            <w:r w:rsidRPr="006A1B64">
              <w:t>рг</w:t>
            </w:r>
            <w:r w:rsidRPr="006A1B64">
              <w:rPr>
                <w:spacing w:val="1"/>
              </w:rPr>
              <w:t>и</w:t>
            </w:r>
            <w:r w:rsidRPr="006A1B64">
              <w:t>и</w:t>
            </w:r>
          </w:p>
        </w:tc>
        <w:tc>
          <w:tcPr>
            <w:tcW w:w="5272" w:type="dxa"/>
            <w:tcBorders>
              <w:top w:val="single" w:sz="4" w:space="0" w:color="000000"/>
              <w:left w:val="single" w:sz="4" w:space="0" w:color="000000"/>
              <w:bottom w:val="single" w:sz="4" w:space="0" w:color="000000"/>
              <w:right w:val="single" w:sz="4" w:space="0" w:color="000000"/>
            </w:tcBorders>
            <w:shd w:val="clear" w:color="auto" w:fill="auto"/>
          </w:tcPr>
          <w:p w14:paraId="4E1F1122" w14:textId="77777777" w:rsidR="00AB19C5" w:rsidRPr="006A1B64" w:rsidRDefault="00AB19C5" w:rsidP="006D7645">
            <w:pPr>
              <w:pStyle w:val="af4"/>
            </w:pPr>
            <w:r w:rsidRPr="006A1B64">
              <w:t>Пред</w:t>
            </w:r>
            <w:r w:rsidRPr="006A1B64">
              <w:rPr>
                <w:spacing w:val="1"/>
              </w:rPr>
              <w:t>пи</w:t>
            </w:r>
            <w:r w:rsidRPr="006A1B64">
              <w:t>са</w:t>
            </w:r>
            <w:r w:rsidRPr="006A1B64">
              <w:rPr>
                <w:spacing w:val="1"/>
              </w:rPr>
              <w:t>ни</w:t>
            </w:r>
            <w:r w:rsidRPr="006A1B64">
              <w:t xml:space="preserve">я </w:t>
            </w:r>
            <w:r w:rsidRPr="006A1B64">
              <w:rPr>
                <w:spacing w:val="1"/>
              </w:rPr>
              <w:t>н</w:t>
            </w:r>
            <w:r w:rsidRPr="006A1B64">
              <w:t>ад</w:t>
            </w:r>
            <w:r w:rsidRPr="006A1B64">
              <w:rPr>
                <w:spacing w:val="1"/>
              </w:rPr>
              <w:t>з</w:t>
            </w:r>
            <w:r w:rsidRPr="006A1B64">
              <w:t>о</w:t>
            </w:r>
            <w:r w:rsidRPr="006A1B64">
              <w:rPr>
                <w:spacing w:val="-3"/>
              </w:rPr>
              <w:t>р</w:t>
            </w:r>
            <w:r w:rsidRPr="006A1B64">
              <w:rPr>
                <w:spacing w:val="1"/>
              </w:rPr>
              <w:t>н</w:t>
            </w:r>
            <w:r w:rsidRPr="006A1B64">
              <w:t>ых орга</w:t>
            </w:r>
            <w:r w:rsidRPr="006A1B64">
              <w:rPr>
                <w:spacing w:val="1"/>
              </w:rPr>
              <w:t>н</w:t>
            </w:r>
            <w:r w:rsidRPr="006A1B64">
              <w:t xml:space="preserve">ов </w:t>
            </w:r>
            <w:r w:rsidRPr="006A1B64">
              <w:rPr>
                <w:spacing w:val="1"/>
              </w:rPr>
              <w:t>по з</w:t>
            </w:r>
            <w:r w:rsidRPr="006A1B64">
              <w:t>а</w:t>
            </w:r>
            <w:r w:rsidRPr="006A1B64">
              <w:rPr>
                <w:spacing w:val="1"/>
              </w:rPr>
              <w:t>п</w:t>
            </w:r>
            <w:r w:rsidRPr="006A1B64">
              <w:t>реще</w:t>
            </w:r>
            <w:r w:rsidRPr="006A1B64">
              <w:rPr>
                <w:spacing w:val="1"/>
              </w:rPr>
              <w:t>ни</w:t>
            </w:r>
            <w:r w:rsidRPr="006A1B64">
              <w:t xml:space="preserve">ю </w:t>
            </w:r>
            <w:proofErr w:type="spellStart"/>
            <w:r w:rsidRPr="006A1B64">
              <w:t>дал</w:t>
            </w:r>
            <w:r w:rsidRPr="006A1B64">
              <w:rPr>
                <w:spacing w:val="-2"/>
              </w:rPr>
              <w:t>ь</w:t>
            </w:r>
            <w:r w:rsidRPr="006A1B64">
              <w:rPr>
                <w:spacing w:val="1"/>
              </w:rPr>
              <w:t>н</w:t>
            </w:r>
            <w:r w:rsidRPr="006A1B64">
              <w:t>е</w:t>
            </w:r>
            <w:r w:rsidRPr="006A1B64">
              <w:rPr>
                <w:spacing w:val="1"/>
              </w:rPr>
              <w:t>й</w:t>
            </w:r>
            <w:r w:rsidRPr="006A1B64">
              <w:t>шейэкс</w:t>
            </w:r>
            <w:r w:rsidRPr="006A1B64">
              <w:rPr>
                <w:spacing w:val="1"/>
              </w:rPr>
              <w:t>п</w:t>
            </w:r>
            <w:r w:rsidRPr="006A1B64">
              <w:rPr>
                <w:spacing w:val="2"/>
              </w:rPr>
              <w:t>л</w:t>
            </w:r>
            <w:r w:rsidRPr="006A1B64">
              <w:rPr>
                <w:spacing w:val="-8"/>
              </w:rPr>
              <w:t>у</w:t>
            </w:r>
            <w:r w:rsidRPr="006A1B64">
              <w:t>ата</w:t>
            </w:r>
            <w:r w:rsidRPr="006A1B64">
              <w:rPr>
                <w:spacing w:val="1"/>
              </w:rPr>
              <w:t>ции</w:t>
            </w:r>
            <w:proofErr w:type="spellEnd"/>
            <w:r w:rsidRPr="006A1B64">
              <w:rPr>
                <w:spacing w:val="1"/>
              </w:rPr>
              <w:t xml:space="preserve"> и</w:t>
            </w:r>
            <w:r w:rsidRPr="006A1B64">
              <w:t>сточ</w:t>
            </w:r>
            <w:r w:rsidRPr="006A1B64">
              <w:rPr>
                <w:spacing w:val="1"/>
              </w:rPr>
              <w:t>ни</w:t>
            </w:r>
            <w:r w:rsidRPr="006A1B64">
              <w:t>ков</w:t>
            </w:r>
            <w:r w:rsidRPr="006A1B64">
              <w:rPr>
                <w:spacing w:val="-3"/>
              </w:rPr>
              <w:t xml:space="preserve"> </w:t>
            </w:r>
            <w:r w:rsidRPr="006A1B64">
              <w:t>те</w:t>
            </w:r>
            <w:r w:rsidRPr="006A1B64">
              <w:rPr>
                <w:spacing w:val="1"/>
              </w:rPr>
              <w:t>п</w:t>
            </w:r>
            <w:r w:rsidRPr="006A1B64">
              <w:t>ловой</w:t>
            </w:r>
            <w:r w:rsidRPr="006A1B64">
              <w:rPr>
                <w:spacing w:val="1"/>
              </w:rPr>
              <w:t xml:space="preserve"> </w:t>
            </w:r>
            <w:r w:rsidRPr="006A1B64">
              <w:rPr>
                <w:spacing w:val="-3"/>
              </w:rPr>
              <w:t>э</w:t>
            </w:r>
            <w:r w:rsidRPr="006A1B64">
              <w:rPr>
                <w:spacing w:val="1"/>
              </w:rPr>
              <w:t>н</w:t>
            </w:r>
            <w:r w:rsidRPr="006A1B64">
              <w:t>ерг</w:t>
            </w:r>
            <w:r w:rsidRPr="006A1B64">
              <w:rPr>
                <w:spacing w:val="1"/>
              </w:rPr>
              <w:t>и</w:t>
            </w:r>
            <w:r w:rsidRPr="006A1B64">
              <w:t>и</w:t>
            </w:r>
            <w:r w:rsidRPr="006A1B64">
              <w:rPr>
                <w:spacing w:val="1"/>
              </w:rPr>
              <w:t xml:space="preserve"> </w:t>
            </w:r>
            <w:r w:rsidRPr="006A1B64">
              <w:t>от</w:t>
            </w:r>
            <w:r w:rsidRPr="006A1B64">
              <w:rPr>
                <w:spacing w:val="1"/>
              </w:rPr>
              <w:t>с</w:t>
            </w:r>
            <w:r w:rsidRPr="006A1B64">
              <w:rPr>
                <w:spacing w:val="-8"/>
              </w:rPr>
              <w:t>у</w:t>
            </w:r>
            <w:r w:rsidRPr="006A1B64">
              <w:t>тст</w:t>
            </w:r>
            <w:r w:rsidRPr="006A1B64">
              <w:rPr>
                <w:spacing w:val="4"/>
              </w:rPr>
              <w:t>в</w:t>
            </w:r>
            <w:r w:rsidRPr="006A1B64">
              <w:rPr>
                <w:spacing w:val="-5"/>
              </w:rPr>
              <w:t>у</w:t>
            </w:r>
            <w:r w:rsidRPr="006A1B64">
              <w:t>ют</w:t>
            </w:r>
          </w:p>
        </w:tc>
      </w:tr>
    </w:tbl>
    <w:p w14:paraId="0F6DCCDD" w14:textId="77777777" w:rsidR="00AB19C5" w:rsidRPr="006A1B64" w:rsidRDefault="00AB19C5" w:rsidP="0011231D">
      <w:pPr>
        <w:pStyle w:val="a0"/>
        <w:jc w:val="center"/>
      </w:pPr>
      <w:r w:rsidRPr="006A1B64">
        <w:t>Котельная № 17, ул. Пролетарская 13</w:t>
      </w:r>
    </w:p>
    <w:tbl>
      <w:tblPr>
        <w:tblW w:w="0" w:type="auto"/>
        <w:jc w:val="center"/>
        <w:tblLayout w:type="fixed"/>
        <w:tblCellMar>
          <w:left w:w="5" w:type="dxa"/>
          <w:right w:w="5" w:type="dxa"/>
        </w:tblCellMar>
        <w:tblLook w:val="0000" w:firstRow="0" w:lastRow="0" w:firstColumn="0" w:lastColumn="0" w:noHBand="0" w:noVBand="0"/>
      </w:tblPr>
      <w:tblGrid>
        <w:gridCol w:w="4535"/>
        <w:gridCol w:w="5272"/>
      </w:tblGrid>
      <w:tr w:rsidR="00AB19C5" w:rsidRPr="006A1B64" w14:paraId="0668F69A" w14:textId="77777777" w:rsidTr="000154F5">
        <w:trPr>
          <w:trHeight w:hRule="exact" w:val="451"/>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tcPr>
          <w:p w14:paraId="0258F9AE" w14:textId="77777777" w:rsidR="00AB19C5" w:rsidRPr="006A1B64" w:rsidRDefault="00AB19C5" w:rsidP="006D7645">
            <w:pPr>
              <w:pStyle w:val="af4"/>
            </w:pPr>
            <w:r w:rsidRPr="006A1B64">
              <w:rPr>
                <w:spacing w:val="-1"/>
              </w:rPr>
              <w:t>П</w:t>
            </w:r>
            <w:r w:rsidRPr="006A1B64">
              <w:t>ок</w:t>
            </w:r>
            <w:r w:rsidRPr="006A1B64">
              <w:rPr>
                <w:spacing w:val="-1"/>
              </w:rPr>
              <w:t>а</w:t>
            </w:r>
            <w:r w:rsidRPr="006A1B64">
              <w:rPr>
                <w:spacing w:val="1"/>
              </w:rPr>
              <w:t>з</w:t>
            </w:r>
            <w:r w:rsidRPr="006A1B64">
              <w:rPr>
                <w:spacing w:val="-1"/>
              </w:rPr>
              <w:t>а</w:t>
            </w:r>
            <w:r w:rsidRPr="006A1B64">
              <w:t>т</w:t>
            </w:r>
            <w:r w:rsidRPr="006A1B64">
              <w:rPr>
                <w:spacing w:val="-1"/>
              </w:rPr>
              <w:t>е</w:t>
            </w:r>
            <w:r w:rsidRPr="006A1B64">
              <w:t>ли</w:t>
            </w:r>
          </w:p>
        </w:tc>
        <w:tc>
          <w:tcPr>
            <w:tcW w:w="5272" w:type="dxa"/>
            <w:tcBorders>
              <w:top w:val="single" w:sz="4" w:space="0" w:color="000000"/>
              <w:left w:val="single" w:sz="4" w:space="0" w:color="000000"/>
              <w:bottom w:val="single" w:sz="4" w:space="0" w:color="000000"/>
              <w:right w:val="single" w:sz="4" w:space="0" w:color="000000"/>
            </w:tcBorders>
            <w:shd w:val="clear" w:color="auto" w:fill="auto"/>
          </w:tcPr>
          <w:p w14:paraId="2A6F2EF3" w14:textId="77777777" w:rsidR="00AB19C5" w:rsidRPr="006A1B64" w:rsidRDefault="00AB19C5" w:rsidP="006D7645">
            <w:pPr>
              <w:pStyle w:val="af4"/>
            </w:pPr>
            <w:r w:rsidRPr="006A1B64">
              <w:t>З</w:t>
            </w:r>
            <w:r w:rsidRPr="006A1B64">
              <w:rPr>
                <w:spacing w:val="1"/>
              </w:rPr>
              <w:t>н</w:t>
            </w:r>
            <w:r w:rsidRPr="006A1B64">
              <w:t>аче</w:t>
            </w:r>
            <w:r w:rsidRPr="006A1B64">
              <w:rPr>
                <w:spacing w:val="1"/>
              </w:rPr>
              <w:t>ния</w:t>
            </w:r>
          </w:p>
        </w:tc>
      </w:tr>
      <w:tr w:rsidR="00AB19C5" w:rsidRPr="006A1B64" w14:paraId="78673718" w14:textId="77777777" w:rsidTr="000154F5">
        <w:trPr>
          <w:trHeight w:hRule="exact" w:val="562"/>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tcPr>
          <w:p w14:paraId="03C91FA8" w14:textId="77777777" w:rsidR="00AB19C5" w:rsidRPr="006A1B64" w:rsidRDefault="00AB19C5" w:rsidP="006D7645">
            <w:pPr>
              <w:pStyle w:val="af4"/>
            </w:pPr>
            <w:r w:rsidRPr="006A1B64">
              <w:t>Ст</w:t>
            </w:r>
            <w:r w:rsidRPr="006A1B64">
              <w:rPr>
                <w:spacing w:val="2"/>
              </w:rPr>
              <w:t>р</w:t>
            </w:r>
            <w:r w:rsidRPr="006A1B64">
              <w:rPr>
                <w:spacing w:val="-8"/>
              </w:rPr>
              <w:t>у</w:t>
            </w:r>
            <w:r w:rsidRPr="006A1B64">
              <w:t>к</w:t>
            </w:r>
            <w:r w:rsidRPr="006A1B64">
              <w:rPr>
                <w:spacing w:val="5"/>
              </w:rPr>
              <w:t>т</w:t>
            </w:r>
            <w:r w:rsidRPr="006A1B64">
              <w:rPr>
                <w:spacing w:val="-5"/>
              </w:rPr>
              <w:t>у</w:t>
            </w:r>
            <w:r w:rsidRPr="006A1B64">
              <w:t>ра</w:t>
            </w:r>
            <w:r w:rsidRPr="006A1B64">
              <w:rPr>
                <w:spacing w:val="-1"/>
              </w:rPr>
              <w:t xml:space="preserve"> </w:t>
            </w:r>
            <w:r w:rsidRPr="006A1B64">
              <w:t>о</w:t>
            </w:r>
            <w:r w:rsidRPr="006A1B64">
              <w:rPr>
                <w:spacing w:val="-1"/>
              </w:rPr>
              <w:t>с</w:t>
            </w:r>
            <w:r w:rsidRPr="006A1B64">
              <w:rPr>
                <w:spacing w:val="1"/>
              </w:rPr>
              <w:t>н</w:t>
            </w:r>
            <w:r w:rsidRPr="006A1B64">
              <w:t>о</w:t>
            </w:r>
            <w:r w:rsidRPr="006A1B64">
              <w:rPr>
                <w:spacing w:val="-1"/>
              </w:rPr>
              <w:t>в</w:t>
            </w:r>
            <w:r w:rsidRPr="006A1B64">
              <w:rPr>
                <w:spacing w:val="1"/>
              </w:rPr>
              <w:t>н</w:t>
            </w:r>
            <w:r w:rsidRPr="006A1B64">
              <w:t xml:space="preserve">ого </w:t>
            </w:r>
            <w:r w:rsidRPr="006A1B64">
              <w:rPr>
                <w:spacing w:val="2"/>
              </w:rPr>
              <w:t>о</w:t>
            </w:r>
            <w:r w:rsidRPr="006A1B64">
              <w:t>бо</w:t>
            </w:r>
            <w:r w:rsidRPr="006A1B64">
              <w:rPr>
                <w:spacing w:val="2"/>
              </w:rPr>
              <w:t>р</w:t>
            </w:r>
            <w:r w:rsidRPr="006A1B64">
              <w:rPr>
                <w:spacing w:val="-5"/>
              </w:rPr>
              <w:t>у</w:t>
            </w:r>
            <w:r w:rsidRPr="006A1B64">
              <w:t>до</w:t>
            </w:r>
            <w:r w:rsidRPr="006A1B64">
              <w:rPr>
                <w:spacing w:val="-1"/>
              </w:rPr>
              <w:t>ва</w:t>
            </w:r>
            <w:r w:rsidRPr="006A1B64">
              <w:rPr>
                <w:spacing w:val="1"/>
              </w:rPr>
              <w:t>ни</w:t>
            </w:r>
            <w:r w:rsidRPr="006A1B64">
              <w:t>я</w:t>
            </w:r>
          </w:p>
        </w:tc>
        <w:tc>
          <w:tcPr>
            <w:tcW w:w="5272" w:type="dxa"/>
            <w:tcBorders>
              <w:top w:val="single" w:sz="4" w:space="0" w:color="000000"/>
              <w:left w:val="single" w:sz="4" w:space="0" w:color="000000"/>
              <w:bottom w:val="single" w:sz="4" w:space="0" w:color="000000"/>
              <w:right w:val="single" w:sz="4" w:space="0" w:color="000000"/>
            </w:tcBorders>
            <w:shd w:val="clear" w:color="auto" w:fill="auto"/>
          </w:tcPr>
          <w:p w14:paraId="55D01BDD" w14:textId="77777777" w:rsidR="00AB19C5" w:rsidRPr="006A1B64" w:rsidRDefault="00AB19C5" w:rsidP="006D7645">
            <w:pPr>
              <w:pStyle w:val="af4"/>
            </w:pPr>
            <w:r w:rsidRPr="006A1B64">
              <w:rPr>
                <w:spacing w:val="-2"/>
              </w:rPr>
              <w:t>В</w:t>
            </w:r>
            <w:r w:rsidRPr="006A1B64">
              <w:rPr>
                <w:spacing w:val="1"/>
              </w:rPr>
              <w:t>и</w:t>
            </w:r>
            <w:r w:rsidRPr="006A1B64">
              <w:t>д ос</w:t>
            </w:r>
            <w:r w:rsidRPr="006A1B64">
              <w:rPr>
                <w:spacing w:val="1"/>
              </w:rPr>
              <w:t>н</w:t>
            </w:r>
            <w:r w:rsidRPr="006A1B64">
              <w:t>ов</w:t>
            </w:r>
            <w:r w:rsidRPr="006A1B64">
              <w:rPr>
                <w:spacing w:val="1"/>
              </w:rPr>
              <w:t>н</w:t>
            </w:r>
            <w:r w:rsidRPr="006A1B64">
              <w:t>ого то</w:t>
            </w:r>
            <w:r w:rsidRPr="006A1B64">
              <w:rPr>
                <w:spacing w:val="1"/>
              </w:rPr>
              <w:t>п</w:t>
            </w:r>
            <w:r w:rsidRPr="006A1B64">
              <w:rPr>
                <w:spacing w:val="-3"/>
              </w:rPr>
              <w:t>л</w:t>
            </w:r>
            <w:r w:rsidRPr="006A1B64">
              <w:rPr>
                <w:spacing w:val="1"/>
              </w:rPr>
              <w:t>и</w:t>
            </w:r>
            <w:r w:rsidRPr="006A1B64">
              <w:t xml:space="preserve">ва – </w:t>
            </w:r>
            <w:r w:rsidRPr="006A1B64">
              <w:rPr>
                <w:spacing w:val="1"/>
              </w:rPr>
              <w:t>п</w:t>
            </w:r>
            <w:r w:rsidRPr="006A1B64">
              <w:t>р</w:t>
            </w:r>
            <w:r w:rsidRPr="006A1B64">
              <w:rPr>
                <w:spacing w:val="1"/>
              </w:rPr>
              <w:t>и</w:t>
            </w:r>
            <w:r w:rsidRPr="006A1B64">
              <w:t>ро</w:t>
            </w:r>
            <w:r w:rsidRPr="006A1B64">
              <w:rPr>
                <w:spacing w:val="-3"/>
              </w:rPr>
              <w:t>д</w:t>
            </w:r>
            <w:r w:rsidRPr="006A1B64">
              <w:rPr>
                <w:spacing w:val="1"/>
              </w:rPr>
              <w:t>н</w:t>
            </w:r>
            <w:r w:rsidRPr="006A1B64">
              <w:t>ый</w:t>
            </w:r>
            <w:r w:rsidRPr="006A1B64">
              <w:rPr>
                <w:spacing w:val="1"/>
              </w:rPr>
              <w:t xml:space="preserve"> </w:t>
            </w:r>
            <w:r w:rsidRPr="006A1B64">
              <w:t>га</w:t>
            </w:r>
            <w:r w:rsidRPr="006A1B64">
              <w:rPr>
                <w:spacing w:val="1"/>
              </w:rPr>
              <w:t>з</w:t>
            </w:r>
            <w:r w:rsidRPr="006A1B64">
              <w:t xml:space="preserve">. </w:t>
            </w:r>
          </w:p>
          <w:p w14:paraId="2BC9D117" w14:textId="77777777" w:rsidR="00AB19C5" w:rsidRPr="006A1B64" w:rsidRDefault="00AB19C5" w:rsidP="006D7645">
            <w:pPr>
              <w:pStyle w:val="af4"/>
            </w:pPr>
            <w:r w:rsidRPr="006A1B64">
              <w:t xml:space="preserve">Котлоагрегаты: Хопер 100 – 3 шт. </w:t>
            </w:r>
          </w:p>
        </w:tc>
      </w:tr>
      <w:tr w:rsidR="00AB19C5" w:rsidRPr="006A1B64" w14:paraId="74C363A3" w14:textId="77777777" w:rsidTr="000154F5">
        <w:trPr>
          <w:trHeight w:hRule="exact" w:val="1116"/>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tcPr>
          <w:p w14:paraId="2AB98875" w14:textId="77777777" w:rsidR="00AB19C5" w:rsidRPr="006A1B64" w:rsidRDefault="00AB19C5" w:rsidP="006D7645">
            <w:pPr>
              <w:pStyle w:val="af4"/>
            </w:pPr>
            <w:r w:rsidRPr="006A1B64">
              <w:rPr>
                <w:spacing w:val="-1"/>
              </w:rPr>
              <w:t xml:space="preserve">Параметры установленной тепловой мощности теплофикационного </w:t>
            </w:r>
            <w:r w:rsidRPr="006A1B64">
              <w:t>обо</w:t>
            </w:r>
            <w:r w:rsidRPr="006A1B64">
              <w:rPr>
                <w:spacing w:val="2"/>
              </w:rPr>
              <w:t>р</w:t>
            </w:r>
            <w:r w:rsidRPr="006A1B64">
              <w:rPr>
                <w:spacing w:val="-5"/>
              </w:rPr>
              <w:t>у</w:t>
            </w:r>
            <w:r w:rsidRPr="006A1B64">
              <w:t>до</w:t>
            </w:r>
            <w:r w:rsidRPr="006A1B64">
              <w:rPr>
                <w:spacing w:val="-1"/>
              </w:rPr>
              <w:t>ва</w:t>
            </w:r>
            <w:r w:rsidRPr="006A1B64">
              <w:rPr>
                <w:spacing w:val="1"/>
              </w:rPr>
              <w:t>ни</w:t>
            </w:r>
            <w:r w:rsidRPr="006A1B64">
              <w:t>я</w:t>
            </w:r>
            <w:r w:rsidRPr="006A1B64">
              <w:rPr>
                <w:spacing w:val="31"/>
              </w:rPr>
              <w:t xml:space="preserve"> </w:t>
            </w:r>
            <w:r w:rsidRPr="006A1B64">
              <w:t>и</w:t>
            </w:r>
            <w:r w:rsidRPr="006A1B64">
              <w:rPr>
                <w:spacing w:val="32"/>
              </w:rPr>
              <w:t xml:space="preserve"> </w:t>
            </w:r>
            <w:r w:rsidRPr="006A1B64">
              <w:t>т</w:t>
            </w:r>
            <w:r w:rsidRPr="006A1B64">
              <w:rPr>
                <w:spacing w:val="-1"/>
              </w:rPr>
              <w:t>е</w:t>
            </w:r>
            <w:r w:rsidRPr="006A1B64">
              <w:rPr>
                <w:spacing w:val="1"/>
              </w:rPr>
              <w:t>п</w:t>
            </w:r>
            <w:r w:rsidRPr="006A1B64">
              <w:t>лоф</w:t>
            </w:r>
            <w:r w:rsidRPr="006A1B64">
              <w:rPr>
                <w:spacing w:val="-2"/>
              </w:rPr>
              <w:t>и</w:t>
            </w:r>
            <w:r w:rsidRPr="006A1B64">
              <w:t>к</w:t>
            </w:r>
            <w:r w:rsidRPr="006A1B64">
              <w:rPr>
                <w:spacing w:val="-1"/>
              </w:rPr>
              <w:t>а</w:t>
            </w:r>
            <w:r w:rsidRPr="006A1B64">
              <w:rPr>
                <w:spacing w:val="1"/>
              </w:rPr>
              <w:t>ци</w:t>
            </w:r>
            <w:r w:rsidRPr="006A1B64">
              <w:rPr>
                <w:spacing w:val="-3"/>
              </w:rPr>
              <w:t>о</w:t>
            </w:r>
            <w:r w:rsidRPr="006A1B64">
              <w:rPr>
                <w:spacing w:val="1"/>
              </w:rPr>
              <w:t>нн</w:t>
            </w:r>
            <w:r w:rsidRPr="006A1B64">
              <w:rPr>
                <w:spacing w:val="-3"/>
              </w:rPr>
              <w:t>о</w:t>
            </w:r>
            <w:r w:rsidRPr="006A1B64">
              <w:t xml:space="preserve">й </w:t>
            </w:r>
            <w:r w:rsidRPr="006A1B64">
              <w:rPr>
                <w:spacing w:val="-5"/>
              </w:rPr>
              <w:t>у</w:t>
            </w:r>
            <w:r w:rsidRPr="006A1B64">
              <w:rPr>
                <w:spacing w:val="1"/>
              </w:rPr>
              <w:t>с</w:t>
            </w:r>
            <w:r w:rsidRPr="006A1B64">
              <w:t>т</w:t>
            </w:r>
            <w:r w:rsidRPr="006A1B64">
              <w:rPr>
                <w:spacing w:val="-1"/>
              </w:rPr>
              <w:t>а</w:t>
            </w:r>
            <w:r w:rsidRPr="006A1B64">
              <w:rPr>
                <w:spacing w:val="1"/>
              </w:rPr>
              <w:t>н</w:t>
            </w:r>
            <w:r w:rsidRPr="006A1B64">
              <w:t>о</w:t>
            </w:r>
            <w:r w:rsidRPr="006A1B64">
              <w:rPr>
                <w:spacing w:val="-1"/>
              </w:rPr>
              <w:t>в</w:t>
            </w:r>
            <w:r w:rsidRPr="006A1B64">
              <w:t>ки</w:t>
            </w:r>
          </w:p>
        </w:tc>
        <w:tc>
          <w:tcPr>
            <w:tcW w:w="5272" w:type="dxa"/>
            <w:tcBorders>
              <w:top w:val="single" w:sz="4" w:space="0" w:color="000000"/>
              <w:left w:val="single" w:sz="4" w:space="0" w:color="000000"/>
              <w:bottom w:val="single" w:sz="4" w:space="0" w:color="000000"/>
              <w:right w:val="single" w:sz="4" w:space="0" w:color="000000"/>
            </w:tcBorders>
            <w:shd w:val="clear" w:color="auto" w:fill="auto"/>
          </w:tcPr>
          <w:p w14:paraId="2AB4CA58" w14:textId="77777777" w:rsidR="00AB19C5" w:rsidRPr="006A1B64" w:rsidRDefault="00AB19C5" w:rsidP="006D7645">
            <w:pPr>
              <w:pStyle w:val="af4"/>
            </w:pPr>
            <w:r w:rsidRPr="006A1B64">
              <w:t>Уста</w:t>
            </w:r>
            <w:r w:rsidRPr="006A1B64">
              <w:rPr>
                <w:spacing w:val="1"/>
              </w:rPr>
              <w:t>н</w:t>
            </w:r>
            <w:r w:rsidRPr="006A1B64">
              <w:t>овле</w:t>
            </w:r>
            <w:r w:rsidRPr="006A1B64">
              <w:rPr>
                <w:spacing w:val="1"/>
              </w:rPr>
              <w:t>нн</w:t>
            </w:r>
            <w:r w:rsidRPr="006A1B64">
              <w:t>ая те</w:t>
            </w:r>
            <w:r w:rsidRPr="006A1B64">
              <w:rPr>
                <w:spacing w:val="1"/>
              </w:rPr>
              <w:t>п</w:t>
            </w:r>
            <w:r w:rsidRPr="006A1B64">
              <w:t>ловая мощ</w:t>
            </w:r>
            <w:r w:rsidRPr="006A1B64">
              <w:rPr>
                <w:spacing w:val="1"/>
              </w:rPr>
              <w:t>н</w:t>
            </w:r>
            <w:r w:rsidRPr="006A1B64">
              <w:t xml:space="preserve">ость 0,243 Гкал/ч </w:t>
            </w:r>
            <w:r w:rsidR="00954CCC" w:rsidRPr="006A1B64">
              <w:t>(</w:t>
            </w:r>
            <w:r w:rsidRPr="006A1B64">
              <w:t>0,28 М</w:t>
            </w:r>
            <w:r w:rsidRPr="006A1B64">
              <w:rPr>
                <w:spacing w:val="-2"/>
              </w:rPr>
              <w:t>В</w:t>
            </w:r>
            <w:r w:rsidRPr="006A1B64">
              <w:t>т)</w:t>
            </w:r>
          </w:p>
        </w:tc>
      </w:tr>
      <w:tr w:rsidR="00AB19C5" w:rsidRPr="00011FB7" w14:paraId="7EE69B1D" w14:textId="77777777" w:rsidTr="000154F5">
        <w:trPr>
          <w:trHeight w:hRule="exact" w:val="1390"/>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tcPr>
          <w:p w14:paraId="06D263F9" w14:textId="77777777" w:rsidR="00AB19C5" w:rsidRPr="006A1B64" w:rsidRDefault="00AB19C5" w:rsidP="006D7645">
            <w:pPr>
              <w:pStyle w:val="af4"/>
            </w:pPr>
            <w:r w:rsidRPr="006A1B64">
              <w:rPr>
                <w:spacing w:val="-1"/>
              </w:rPr>
              <w:t>О</w:t>
            </w:r>
            <w:r w:rsidRPr="006A1B64">
              <w:t>гр</w:t>
            </w:r>
            <w:r w:rsidRPr="006A1B64">
              <w:rPr>
                <w:spacing w:val="-1"/>
              </w:rPr>
              <w:t>а</w:t>
            </w:r>
            <w:r w:rsidRPr="006A1B64">
              <w:rPr>
                <w:spacing w:val="1"/>
              </w:rPr>
              <w:t>ни</w:t>
            </w:r>
            <w:r w:rsidRPr="006A1B64">
              <w:rPr>
                <w:spacing w:val="-1"/>
              </w:rPr>
              <w:t>че</w:t>
            </w:r>
            <w:r w:rsidRPr="006A1B64">
              <w:rPr>
                <w:spacing w:val="1"/>
              </w:rPr>
              <w:t>ни</w:t>
            </w:r>
            <w:r w:rsidRPr="006A1B64">
              <w:t>я т</w:t>
            </w:r>
            <w:r w:rsidRPr="006A1B64">
              <w:rPr>
                <w:spacing w:val="-1"/>
              </w:rPr>
              <w:t>е</w:t>
            </w:r>
            <w:r w:rsidRPr="006A1B64">
              <w:rPr>
                <w:spacing w:val="1"/>
              </w:rPr>
              <w:t>п</w:t>
            </w:r>
            <w:r w:rsidRPr="006A1B64">
              <w:t>ло</w:t>
            </w:r>
            <w:r w:rsidRPr="006A1B64">
              <w:rPr>
                <w:spacing w:val="-3"/>
              </w:rPr>
              <w:t>в</w:t>
            </w:r>
            <w:r w:rsidRPr="006A1B64">
              <w:t xml:space="preserve">ой </w:t>
            </w:r>
            <w:r w:rsidRPr="006A1B64">
              <w:rPr>
                <w:spacing w:val="-1"/>
              </w:rPr>
              <w:t>м</w:t>
            </w:r>
            <w:r w:rsidRPr="006A1B64">
              <w:t>ощ</w:t>
            </w:r>
            <w:r w:rsidRPr="006A1B64">
              <w:rPr>
                <w:spacing w:val="1"/>
              </w:rPr>
              <w:t>н</w:t>
            </w:r>
            <w:r w:rsidRPr="006A1B64">
              <w:t>о</w:t>
            </w:r>
            <w:r w:rsidRPr="006A1B64">
              <w:rPr>
                <w:spacing w:val="-1"/>
              </w:rPr>
              <w:t>с</w:t>
            </w:r>
            <w:r w:rsidRPr="006A1B64">
              <w:t xml:space="preserve">ти и </w:t>
            </w:r>
            <w:r w:rsidRPr="006A1B64">
              <w:rPr>
                <w:spacing w:val="1"/>
              </w:rPr>
              <w:t>п</w:t>
            </w:r>
            <w:r w:rsidRPr="006A1B64">
              <w:rPr>
                <w:spacing w:val="-1"/>
              </w:rPr>
              <w:t>а</w:t>
            </w:r>
            <w:r w:rsidRPr="006A1B64">
              <w:t>р</w:t>
            </w:r>
            <w:r w:rsidRPr="006A1B64">
              <w:rPr>
                <w:spacing w:val="-1"/>
              </w:rPr>
              <w:t>аме</w:t>
            </w:r>
            <w:r w:rsidRPr="006A1B64">
              <w:t>тры р</w:t>
            </w:r>
            <w:r w:rsidRPr="006A1B64">
              <w:rPr>
                <w:spacing w:val="-1"/>
              </w:rPr>
              <w:t>ас</w:t>
            </w:r>
            <w:r w:rsidRPr="006A1B64">
              <w:rPr>
                <w:spacing w:val="1"/>
              </w:rPr>
              <w:t>п</w:t>
            </w:r>
            <w:r w:rsidRPr="006A1B64">
              <w:t>ол</w:t>
            </w:r>
            <w:r w:rsidRPr="006A1B64">
              <w:rPr>
                <w:spacing w:val="-1"/>
              </w:rPr>
              <w:t>а</w:t>
            </w:r>
            <w:r w:rsidRPr="006A1B64">
              <w:rPr>
                <w:spacing w:val="2"/>
              </w:rPr>
              <w:t>г</w:t>
            </w:r>
            <w:r w:rsidRPr="006A1B64">
              <w:rPr>
                <w:spacing w:val="-1"/>
              </w:rPr>
              <w:t>аем</w:t>
            </w:r>
            <w:r w:rsidRPr="006A1B64">
              <w:t>ой т</w:t>
            </w:r>
            <w:r w:rsidRPr="006A1B64">
              <w:rPr>
                <w:spacing w:val="-1"/>
              </w:rPr>
              <w:t>е</w:t>
            </w:r>
            <w:r w:rsidRPr="006A1B64">
              <w:rPr>
                <w:spacing w:val="1"/>
              </w:rPr>
              <w:t>п</w:t>
            </w:r>
            <w:r w:rsidRPr="006A1B64">
              <w:t>ло</w:t>
            </w:r>
            <w:r w:rsidRPr="006A1B64">
              <w:rPr>
                <w:spacing w:val="-1"/>
              </w:rPr>
              <w:t>в</w:t>
            </w:r>
            <w:r w:rsidRPr="006A1B64">
              <w:t xml:space="preserve">ой </w:t>
            </w:r>
            <w:r w:rsidRPr="006A1B64">
              <w:rPr>
                <w:spacing w:val="-1"/>
              </w:rPr>
              <w:t>м</w:t>
            </w:r>
            <w:r w:rsidRPr="006A1B64">
              <w:t>ощ</w:t>
            </w:r>
            <w:r w:rsidRPr="006A1B64">
              <w:rPr>
                <w:spacing w:val="1"/>
              </w:rPr>
              <w:t>н</w:t>
            </w:r>
            <w:r w:rsidRPr="006A1B64">
              <w:t>о</w:t>
            </w:r>
            <w:r w:rsidRPr="006A1B64">
              <w:rPr>
                <w:spacing w:val="-1"/>
              </w:rPr>
              <w:t>с</w:t>
            </w:r>
            <w:r w:rsidRPr="006A1B64">
              <w:t>ти</w:t>
            </w:r>
          </w:p>
        </w:tc>
        <w:tc>
          <w:tcPr>
            <w:tcW w:w="5272" w:type="dxa"/>
            <w:tcBorders>
              <w:top w:val="single" w:sz="4" w:space="0" w:color="000000"/>
              <w:left w:val="single" w:sz="4" w:space="0" w:color="000000"/>
              <w:bottom w:val="single" w:sz="4" w:space="0" w:color="000000"/>
              <w:right w:val="single" w:sz="4" w:space="0" w:color="000000"/>
            </w:tcBorders>
            <w:shd w:val="clear" w:color="auto" w:fill="auto"/>
          </w:tcPr>
          <w:p w14:paraId="5051EF65" w14:textId="77777777" w:rsidR="00AB19C5" w:rsidRPr="006A1B64" w:rsidRDefault="00AB19C5" w:rsidP="006D7645">
            <w:pPr>
              <w:pStyle w:val="af4"/>
            </w:pPr>
            <w:r w:rsidRPr="006A1B64">
              <w:t>Рас</w:t>
            </w:r>
            <w:r w:rsidRPr="006A1B64">
              <w:rPr>
                <w:spacing w:val="1"/>
              </w:rPr>
              <w:t>п</w:t>
            </w:r>
            <w:r w:rsidRPr="006A1B64">
              <w:t>олагае</w:t>
            </w:r>
            <w:r w:rsidRPr="006A1B64">
              <w:rPr>
                <w:spacing w:val="1"/>
              </w:rPr>
              <w:t>м</w:t>
            </w:r>
            <w:r w:rsidRPr="006A1B64">
              <w:t>ая т</w:t>
            </w:r>
            <w:r w:rsidRPr="006A1B64">
              <w:rPr>
                <w:spacing w:val="1"/>
              </w:rPr>
              <w:t>еп</w:t>
            </w:r>
            <w:r w:rsidRPr="006A1B64">
              <w:t>ловая мощ</w:t>
            </w:r>
            <w:r w:rsidRPr="006A1B64">
              <w:rPr>
                <w:spacing w:val="1"/>
              </w:rPr>
              <w:t>н</w:t>
            </w:r>
            <w:r w:rsidRPr="006A1B64">
              <w:t>ость</w:t>
            </w:r>
          </w:p>
          <w:p w14:paraId="7259C869" w14:textId="77777777" w:rsidR="00AB19C5" w:rsidRPr="006A1B64" w:rsidRDefault="00AB19C5" w:rsidP="006D7645">
            <w:pPr>
              <w:pStyle w:val="af4"/>
            </w:pPr>
            <w:r w:rsidRPr="006A1B64">
              <w:t>0,243 Гкал/ч (0,28 М</w:t>
            </w:r>
            <w:r w:rsidRPr="006A1B64">
              <w:rPr>
                <w:spacing w:val="-2"/>
              </w:rPr>
              <w:t>В</w:t>
            </w:r>
            <w:r w:rsidRPr="006A1B64">
              <w:t>т)</w:t>
            </w:r>
          </w:p>
          <w:p w14:paraId="796A525C" w14:textId="77777777" w:rsidR="00AB19C5" w:rsidRPr="00583891" w:rsidRDefault="00AB19C5" w:rsidP="006D7645">
            <w:pPr>
              <w:pStyle w:val="af4"/>
            </w:pPr>
            <w:r w:rsidRPr="006A1B64">
              <w:t>Подключе</w:t>
            </w:r>
            <w:r w:rsidRPr="006A1B64">
              <w:rPr>
                <w:spacing w:val="1"/>
              </w:rPr>
              <w:t>нн</w:t>
            </w:r>
            <w:r w:rsidRPr="006A1B64">
              <w:t>ая</w:t>
            </w:r>
            <w:r w:rsidRPr="006A1B64">
              <w:rPr>
                <w:spacing w:val="52"/>
              </w:rPr>
              <w:t xml:space="preserve"> </w:t>
            </w:r>
            <w:r w:rsidRPr="006A1B64">
              <w:t>те</w:t>
            </w:r>
            <w:r w:rsidRPr="006A1B64">
              <w:rPr>
                <w:spacing w:val="1"/>
              </w:rPr>
              <w:t>п</w:t>
            </w:r>
            <w:r w:rsidRPr="006A1B64">
              <w:t>лов</w:t>
            </w:r>
            <w:r w:rsidRPr="006A1B64">
              <w:rPr>
                <w:spacing w:val="-4"/>
              </w:rPr>
              <w:t>а</w:t>
            </w:r>
            <w:r w:rsidRPr="006A1B64">
              <w:t>я</w:t>
            </w:r>
            <w:r w:rsidRPr="006A1B64">
              <w:rPr>
                <w:spacing w:val="52"/>
              </w:rPr>
              <w:t xml:space="preserve"> </w:t>
            </w:r>
            <w:r w:rsidRPr="006A1B64">
              <w:rPr>
                <w:spacing w:val="1"/>
              </w:rPr>
              <w:t>н</w:t>
            </w:r>
            <w:r w:rsidRPr="006A1B64">
              <w:t>аг</w:t>
            </w:r>
            <w:r w:rsidRPr="006A1B64">
              <w:rPr>
                <w:spacing w:val="2"/>
              </w:rPr>
              <w:t>р</w:t>
            </w:r>
            <w:r w:rsidRPr="006A1B64">
              <w:rPr>
                <w:spacing w:val="-8"/>
              </w:rPr>
              <w:t>у</w:t>
            </w:r>
            <w:r w:rsidRPr="006A1B64">
              <w:rPr>
                <w:spacing w:val="1"/>
              </w:rPr>
              <w:t>з</w:t>
            </w:r>
            <w:r w:rsidRPr="006A1B64">
              <w:t>ка</w:t>
            </w:r>
            <w:r w:rsidRPr="006A1B64">
              <w:rPr>
                <w:spacing w:val="51"/>
              </w:rPr>
              <w:t xml:space="preserve"> </w:t>
            </w:r>
            <w:r w:rsidRPr="006A1B64">
              <w:t>(с</w:t>
            </w:r>
            <w:r w:rsidRPr="006A1B64">
              <w:rPr>
                <w:spacing w:val="56"/>
              </w:rPr>
              <w:t xml:space="preserve"> </w:t>
            </w:r>
            <w:r w:rsidRPr="006A1B64">
              <w:rPr>
                <w:spacing w:val="-5"/>
              </w:rPr>
              <w:t>у</w:t>
            </w:r>
            <w:r w:rsidRPr="006A1B64">
              <w:rPr>
                <w:spacing w:val="1"/>
              </w:rPr>
              <w:t>ч</w:t>
            </w:r>
            <w:r w:rsidRPr="006A1B64">
              <w:t xml:space="preserve">етом </w:t>
            </w:r>
            <w:r w:rsidRPr="006A1B64">
              <w:rPr>
                <w:spacing w:val="1"/>
              </w:rPr>
              <w:t>п</w:t>
            </w:r>
            <w:r w:rsidRPr="006A1B64">
              <w:t>отерь и собстве</w:t>
            </w:r>
            <w:r w:rsidRPr="006A1B64">
              <w:rPr>
                <w:spacing w:val="1"/>
              </w:rPr>
              <w:t>нн</w:t>
            </w:r>
            <w:r w:rsidRPr="006A1B64">
              <w:t xml:space="preserve">ых </w:t>
            </w:r>
            <w:r w:rsidRPr="006A1B64">
              <w:rPr>
                <w:spacing w:val="3"/>
              </w:rPr>
              <w:t>н</w:t>
            </w:r>
            <w:r w:rsidRPr="006A1B64">
              <w:rPr>
                <w:spacing w:val="-8"/>
              </w:rPr>
              <w:t>у</w:t>
            </w:r>
            <w:r w:rsidRPr="006A1B64">
              <w:t xml:space="preserve">жд) 0,161 Гкал/ч </w:t>
            </w:r>
            <w:r w:rsidR="00954CCC" w:rsidRPr="006A1B64">
              <w:t>(</w:t>
            </w:r>
            <w:r w:rsidRPr="006A1B64">
              <w:t>0,187 МВт)</w:t>
            </w:r>
          </w:p>
        </w:tc>
      </w:tr>
      <w:tr w:rsidR="00AB19C5" w:rsidRPr="00011FB7" w14:paraId="4C61EF30" w14:textId="77777777" w:rsidTr="000154F5">
        <w:trPr>
          <w:trHeight w:hRule="exact" w:val="1114"/>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tcPr>
          <w:p w14:paraId="6FD9A5F0" w14:textId="77777777" w:rsidR="00AB19C5" w:rsidRPr="00583891" w:rsidRDefault="00AB19C5" w:rsidP="006D7645">
            <w:pPr>
              <w:pStyle w:val="af4"/>
            </w:pPr>
            <w:r w:rsidRPr="00583891">
              <w:rPr>
                <w:spacing w:val="-1"/>
              </w:rPr>
              <w:t>О</w:t>
            </w:r>
            <w:r w:rsidRPr="00583891">
              <w:t>бъ</w:t>
            </w:r>
            <w:r w:rsidRPr="00583891">
              <w:rPr>
                <w:spacing w:val="-1"/>
              </w:rPr>
              <w:t>е</w:t>
            </w:r>
            <w:r w:rsidRPr="00583891">
              <w:t xml:space="preserve">м </w:t>
            </w:r>
            <w:r w:rsidRPr="00583891">
              <w:rPr>
                <w:spacing w:val="1"/>
              </w:rPr>
              <w:t>п</w:t>
            </w:r>
            <w:r w:rsidRPr="00583891">
              <w:t>отр</w:t>
            </w:r>
            <w:r w:rsidRPr="00583891">
              <w:rPr>
                <w:spacing w:val="-1"/>
              </w:rPr>
              <w:t>е</w:t>
            </w:r>
            <w:r w:rsidRPr="00583891">
              <w:t>бл</w:t>
            </w:r>
            <w:r w:rsidRPr="00583891">
              <w:rPr>
                <w:spacing w:val="-1"/>
              </w:rPr>
              <w:t>е</w:t>
            </w:r>
            <w:r w:rsidRPr="00583891">
              <w:rPr>
                <w:spacing w:val="1"/>
              </w:rPr>
              <w:t>ни</w:t>
            </w:r>
            <w:r w:rsidRPr="00583891">
              <w:t>я т</w:t>
            </w:r>
            <w:r w:rsidRPr="00583891">
              <w:rPr>
                <w:spacing w:val="-1"/>
              </w:rPr>
              <w:t>е</w:t>
            </w:r>
            <w:r w:rsidRPr="00583891">
              <w:rPr>
                <w:spacing w:val="1"/>
              </w:rPr>
              <w:t>п</w:t>
            </w:r>
            <w:r w:rsidRPr="00583891">
              <w:t>ло</w:t>
            </w:r>
            <w:r w:rsidRPr="00583891">
              <w:rPr>
                <w:spacing w:val="-1"/>
              </w:rPr>
              <w:t>в</w:t>
            </w:r>
            <w:r w:rsidRPr="00583891">
              <w:t>ой э</w:t>
            </w:r>
            <w:r w:rsidRPr="00583891">
              <w:rPr>
                <w:spacing w:val="1"/>
              </w:rPr>
              <w:t>н</w:t>
            </w:r>
            <w:r w:rsidRPr="00583891">
              <w:rPr>
                <w:spacing w:val="-1"/>
              </w:rPr>
              <w:t>е</w:t>
            </w:r>
            <w:r w:rsidRPr="00583891">
              <w:t>рг</w:t>
            </w:r>
            <w:r w:rsidRPr="00583891">
              <w:rPr>
                <w:spacing w:val="1"/>
              </w:rPr>
              <w:t>и</w:t>
            </w:r>
            <w:r w:rsidRPr="00583891">
              <w:t xml:space="preserve">и </w:t>
            </w:r>
            <w:r w:rsidRPr="00583891">
              <w:rPr>
                <w:spacing w:val="-1"/>
              </w:rPr>
              <w:t>(м</w:t>
            </w:r>
            <w:r w:rsidRPr="00583891">
              <w:t>ощ</w:t>
            </w:r>
            <w:r w:rsidRPr="00583891">
              <w:rPr>
                <w:spacing w:val="1"/>
              </w:rPr>
              <w:t>н</w:t>
            </w:r>
            <w:r w:rsidRPr="00583891">
              <w:t>о</w:t>
            </w:r>
            <w:r w:rsidRPr="00583891">
              <w:rPr>
                <w:spacing w:val="-1"/>
              </w:rPr>
              <w:t>с</w:t>
            </w:r>
            <w:r w:rsidRPr="00583891">
              <w:t>т</w:t>
            </w:r>
            <w:r w:rsidRPr="00583891">
              <w:rPr>
                <w:spacing w:val="1"/>
              </w:rPr>
              <w:t>и</w:t>
            </w:r>
            <w:r w:rsidRPr="00583891">
              <w:t>)</w:t>
            </w:r>
            <w:r w:rsidRPr="00583891">
              <w:rPr>
                <w:spacing w:val="32"/>
              </w:rPr>
              <w:t xml:space="preserve"> </w:t>
            </w:r>
            <w:r w:rsidRPr="00583891">
              <w:t>и</w:t>
            </w:r>
            <w:r w:rsidRPr="00583891">
              <w:rPr>
                <w:spacing w:val="32"/>
              </w:rPr>
              <w:t xml:space="preserve"> </w:t>
            </w:r>
            <w:r w:rsidRPr="00583891">
              <w:t>т</w:t>
            </w:r>
            <w:r w:rsidRPr="00583891">
              <w:rPr>
                <w:spacing w:val="-1"/>
              </w:rPr>
              <w:t>е</w:t>
            </w:r>
            <w:r w:rsidRPr="00583891">
              <w:rPr>
                <w:spacing w:val="1"/>
              </w:rPr>
              <w:t>п</w:t>
            </w:r>
            <w:r w:rsidRPr="00583891">
              <w:t>ло</w:t>
            </w:r>
            <w:r w:rsidRPr="00583891">
              <w:rPr>
                <w:spacing w:val="1"/>
              </w:rPr>
              <w:t>н</w:t>
            </w:r>
            <w:r w:rsidRPr="00583891">
              <w:t>о</w:t>
            </w:r>
            <w:r w:rsidRPr="00583891">
              <w:rPr>
                <w:spacing w:val="-1"/>
              </w:rPr>
              <w:t>с</w:t>
            </w:r>
            <w:r w:rsidRPr="00583891">
              <w:rPr>
                <w:spacing w:val="1"/>
              </w:rPr>
              <w:t>и</w:t>
            </w:r>
            <w:r w:rsidRPr="00583891">
              <w:t>т</w:t>
            </w:r>
            <w:r w:rsidRPr="00583891">
              <w:rPr>
                <w:spacing w:val="-1"/>
              </w:rPr>
              <w:t>е</w:t>
            </w:r>
            <w:r w:rsidRPr="00583891">
              <w:t>ля</w:t>
            </w:r>
            <w:r w:rsidRPr="00583891">
              <w:rPr>
                <w:spacing w:val="31"/>
              </w:rPr>
              <w:t xml:space="preserve"> </w:t>
            </w:r>
            <w:r w:rsidRPr="00583891">
              <w:rPr>
                <w:spacing w:val="1"/>
              </w:rPr>
              <w:t xml:space="preserve">на </w:t>
            </w:r>
            <w:r w:rsidRPr="00583891">
              <w:rPr>
                <w:spacing w:val="-1"/>
              </w:rPr>
              <w:t>с</w:t>
            </w:r>
            <w:r w:rsidRPr="00583891">
              <w:t>об</w:t>
            </w:r>
            <w:r w:rsidRPr="00583891">
              <w:rPr>
                <w:spacing w:val="-1"/>
              </w:rPr>
              <w:t>с</w:t>
            </w:r>
            <w:r w:rsidRPr="00583891">
              <w:t>т</w:t>
            </w:r>
            <w:r w:rsidRPr="00583891">
              <w:rPr>
                <w:spacing w:val="-1"/>
              </w:rPr>
              <w:t>ве</w:t>
            </w:r>
            <w:r w:rsidRPr="00583891">
              <w:rPr>
                <w:spacing w:val="1"/>
              </w:rPr>
              <w:t>нн</w:t>
            </w:r>
            <w:r w:rsidRPr="00583891">
              <w:rPr>
                <w:spacing w:val="-1"/>
              </w:rPr>
              <w:t>ы</w:t>
            </w:r>
            <w:r w:rsidRPr="00583891">
              <w:t>е</w:t>
            </w:r>
            <w:r w:rsidRPr="00583891">
              <w:rPr>
                <w:spacing w:val="25"/>
              </w:rPr>
              <w:t xml:space="preserve"> </w:t>
            </w:r>
            <w:r w:rsidRPr="00583891">
              <w:t>и</w:t>
            </w:r>
            <w:r w:rsidRPr="00583891">
              <w:rPr>
                <w:spacing w:val="25"/>
              </w:rPr>
              <w:t xml:space="preserve"> </w:t>
            </w:r>
            <w:r w:rsidRPr="00583891">
              <w:rPr>
                <w:spacing w:val="2"/>
              </w:rPr>
              <w:t>х</w:t>
            </w:r>
            <w:r w:rsidRPr="00583891">
              <w:t>о</w:t>
            </w:r>
            <w:r w:rsidRPr="00583891">
              <w:rPr>
                <w:spacing w:val="1"/>
              </w:rPr>
              <w:t>з</w:t>
            </w:r>
            <w:r w:rsidRPr="00583891">
              <w:rPr>
                <w:spacing w:val="-3"/>
              </w:rPr>
              <w:t>я</w:t>
            </w:r>
            <w:r w:rsidRPr="00583891">
              <w:rPr>
                <w:spacing w:val="1"/>
              </w:rPr>
              <w:t>й</w:t>
            </w:r>
            <w:r w:rsidRPr="00583891">
              <w:rPr>
                <w:spacing w:val="-1"/>
              </w:rPr>
              <w:t>с</w:t>
            </w:r>
            <w:r w:rsidRPr="00583891">
              <w:t>т</w:t>
            </w:r>
            <w:r w:rsidRPr="00583891">
              <w:rPr>
                <w:spacing w:val="-1"/>
              </w:rPr>
              <w:t>ве</w:t>
            </w:r>
            <w:r w:rsidRPr="00583891">
              <w:rPr>
                <w:spacing w:val="1"/>
              </w:rPr>
              <w:t>нн</w:t>
            </w:r>
            <w:r w:rsidRPr="00583891">
              <w:rPr>
                <w:spacing w:val="-1"/>
              </w:rPr>
              <w:t>ы</w:t>
            </w:r>
            <w:r w:rsidRPr="00583891">
              <w:t>е</w:t>
            </w:r>
            <w:r w:rsidRPr="00583891">
              <w:rPr>
                <w:spacing w:val="25"/>
              </w:rPr>
              <w:t xml:space="preserve"> </w:t>
            </w:r>
            <w:r w:rsidRPr="00583891">
              <w:rPr>
                <w:spacing w:val="3"/>
              </w:rPr>
              <w:t>н</w:t>
            </w:r>
            <w:r w:rsidRPr="00583891">
              <w:rPr>
                <w:spacing w:val="-8"/>
              </w:rPr>
              <w:t>у</w:t>
            </w:r>
            <w:r w:rsidRPr="00583891">
              <w:rPr>
                <w:spacing w:val="-1"/>
              </w:rPr>
              <w:t>ж</w:t>
            </w:r>
            <w:r w:rsidRPr="00583891">
              <w:t>д</w:t>
            </w:r>
            <w:r w:rsidRPr="00583891">
              <w:rPr>
                <w:spacing w:val="-1"/>
              </w:rPr>
              <w:t>ы</w:t>
            </w:r>
            <w:r w:rsidRPr="00583891">
              <w:t>,</w:t>
            </w:r>
            <w:r w:rsidRPr="00583891">
              <w:rPr>
                <w:spacing w:val="26"/>
              </w:rPr>
              <w:t xml:space="preserve"> </w:t>
            </w:r>
            <w:r w:rsidRPr="00583891">
              <w:t xml:space="preserve">и </w:t>
            </w:r>
            <w:r w:rsidRPr="00583891">
              <w:rPr>
                <w:spacing w:val="1"/>
              </w:rPr>
              <w:t>п</w:t>
            </w:r>
            <w:r w:rsidRPr="00583891">
              <w:rPr>
                <w:spacing w:val="-1"/>
              </w:rPr>
              <w:t>а</w:t>
            </w:r>
            <w:r w:rsidRPr="00583891">
              <w:t>р</w:t>
            </w:r>
            <w:r w:rsidRPr="00583891">
              <w:rPr>
                <w:spacing w:val="-1"/>
              </w:rPr>
              <w:t>аме</w:t>
            </w:r>
            <w:r w:rsidRPr="00583891">
              <w:t>тры</w:t>
            </w:r>
            <w:r w:rsidRPr="00583891">
              <w:rPr>
                <w:spacing w:val="-1"/>
              </w:rPr>
              <w:t xml:space="preserve"> </w:t>
            </w:r>
            <w:r w:rsidRPr="00583891">
              <w:t>т</w:t>
            </w:r>
            <w:r w:rsidRPr="00583891">
              <w:rPr>
                <w:spacing w:val="-1"/>
              </w:rPr>
              <w:t>е</w:t>
            </w:r>
            <w:r w:rsidRPr="00583891">
              <w:rPr>
                <w:spacing w:val="1"/>
              </w:rPr>
              <w:t>п</w:t>
            </w:r>
            <w:r w:rsidRPr="00583891">
              <w:t>ло</w:t>
            </w:r>
            <w:r w:rsidRPr="00583891">
              <w:rPr>
                <w:spacing w:val="-1"/>
              </w:rPr>
              <w:t>в</w:t>
            </w:r>
            <w:r w:rsidRPr="00583891">
              <w:t>ой</w:t>
            </w:r>
            <w:r w:rsidRPr="00583891">
              <w:rPr>
                <w:spacing w:val="1"/>
              </w:rPr>
              <w:t xml:space="preserve"> </w:t>
            </w:r>
            <w:r w:rsidRPr="00583891">
              <w:rPr>
                <w:spacing w:val="-1"/>
              </w:rPr>
              <w:t>м</w:t>
            </w:r>
            <w:r w:rsidRPr="00583891">
              <w:t>ощ</w:t>
            </w:r>
            <w:r w:rsidRPr="00583891">
              <w:rPr>
                <w:spacing w:val="1"/>
              </w:rPr>
              <w:t>н</w:t>
            </w:r>
            <w:r w:rsidRPr="00583891">
              <w:t>о</w:t>
            </w:r>
            <w:r w:rsidRPr="00583891">
              <w:rPr>
                <w:spacing w:val="-1"/>
              </w:rPr>
              <w:t>с</w:t>
            </w:r>
            <w:r w:rsidRPr="00583891">
              <w:t>ти</w:t>
            </w:r>
            <w:r w:rsidRPr="00583891">
              <w:rPr>
                <w:spacing w:val="1"/>
              </w:rPr>
              <w:t xml:space="preserve"> н</w:t>
            </w:r>
            <w:r w:rsidRPr="00583891">
              <w:rPr>
                <w:spacing w:val="-1"/>
              </w:rPr>
              <w:t>е</w:t>
            </w:r>
            <w:r w:rsidRPr="00583891">
              <w:rPr>
                <w:spacing w:val="-2"/>
              </w:rPr>
              <w:t>т</w:t>
            </w:r>
            <w:r w:rsidRPr="00583891">
              <w:t>то</w:t>
            </w:r>
          </w:p>
        </w:tc>
        <w:tc>
          <w:tcPr>
            <w:tcW w:w="5272" w:type="dxa"/>
            <w:tcBorders>
              <w:top w:val="single" w:sz="4" w:space="0" w:color="000000"/>
              <w:left w:val="single" w:sz="4" w:space="0" w:color="000000"/>
              <w:bottom w:val="single" w:sz="4" w:space="0" w:color="000000"/>
              <w:right w:val="single" w:sz="4" w:space="0" w:color="000000"/>
            </w:tcBorders>
            <w:shd w:val="clear" w:color="auto" w:fill="auto"/>
          </w:tcPr>
          <w:p w14:paraId="0BBFD284" w14:textId="77777777" w:rsidR="00AB19C5" w:rsidRPr="00583891" w:rsidRDefault="00AB19C5" w:rsidP="006D7645">
            <w:pPr>
              <w:pStyle w:val="af4"/>
            </w:pPr>
            <w:r w:rsidRPr="00583891">
              <w:t>Рас</w:t>
            </w:r>
            <w:r w:rsidRPr="00583891">
              <w:rPr>
                <w:spacing w:val="2"/>
              </w:rPr>
              <w:t>х</w:t>
            </w:r>
            <w:r w:rsidRPr="00583891">
              <w:t>од те</w:t>
            </w:r>
            <w:r w:rsidRPr="00583891">
              <w:rPr>
                <w:spacing w:val="1"/>
              </w:rPr>
              <w:t>п</w:t>
            </w:r>
            <w:r w:rsidRPr="00583891">
              <w:t>лов</w:t>
            </w:r>
            <w:r w:rsidRPr="00583891">
              <w:rPr>
                <w:spacing w:val="-3"/>
              </w:rPr>
              <w:t>о</w:t>
            </w:r>
            <w:r w:rsidRPr="00583891">
              <w:t xml:space="preserve">й </w:t>
            </w:r>
            <w:r w:rsidRPr="00583891">
              <w:rPr>
                <w:spacing w:val="-3"/>
              </w:rPr>
              <w:t>э</w:t>
            </w:r>
            <w:r w:rsidRPr="00583891">
              <w:rPr>
                <w:spacing w:val="1"/>
              </w:rPr>
              <w:t>н</w:t>
            </w:r>
            <w:r w:rsidRPr="00583891">
              <w:t>ерг</w:t>
            </w:r>
            <w:r w:rsidRPr="00583891">
              <w:rPr>
                <w:spacing w:val="1"/>
              </w:rPr>
              <w:t>и</w:t>
            </w:r>
            <w:r w:rsidRPr="00583891">
              <w:t xml:space="preserve">и </w:t>
            </w:r>
            <w:r w:rsidRPr="00583891">
              <w:rPr>
                <w:spacing w:val="1"/>
              </w:rPr>
              <w:t>н</w:t>
            </w:r>
            <w:r w:rsidRPr="00583891">
              <w:t>а собстве</w:t>
            </w:r>
            <w:r w:rsidRPr="00583891">
              <w:rPr>
                <w:spacing w:val="1"/>
              </w:rPr>
              <w:t>нн</w:t>
            </w:r>
            <w:r w:rsidRPr="00583891">
              <w:t xml:space="preserve">ые </w:t>
            </w:r>
            <w:r w:rsidRPr="00583891">
              <w:rPr>
                <w:spacing w:val="3"/>
              </w:rPr>
              <w:t>н</w:t>
            </w:r>
            <w:r w:rsidRPr="00583891">
              <w:rPr>
                <w:spacing w:val="-5"/>
              </w:rPr>
              <w:t>у</w:t>
            </w:r>
            <w:r w:rsidRPr="00583891">
              <w:t>жды котель</w:t>
            </w:r>
            <w:r w:rsidRPr="00583891">
              <w:rPr>
                <w:spacing w:val="1"/>
              </w:rPr>
              <w:t>н</w:t>
            </w:r>
            <w:r w:rsidRPr="00583891">
              <w:t xml:space="preserve">ой </w:t>
            </w:r>
            <w:r w:rsidRPr="00583891">
              <w:rPr>
                <w:spacing w:val="1"/>
              </w:rPr>
              <w:t xml:space="preserve">0,024 </w:t>
            </w:r>
            <w:r w:rsidRPr="00583891">
              <w:t>Гкал/ч</w:t>
            </w:r>
          </w:p>
          <w:p w14:paraId="58FBBBD6" w14:textId="77777777" w:rsidR="00AB19C5" w:rsidRPr="00583891" w:rsidRDefault="00AB19C5" w:rsidP="006D7645">
            <w:pPr>
              <w:pStyle w:val="af4"/>
            </w:pPr>
            <w:r w:rsidRPr="00583891">
              <w:t>Те</w:t>
            </w:r>
            <w:r w:rsidRPr="00583891">
              <w:rPr>
                <w:spacing w:val="1"/>
              </w:rPr>
              <w:t>п</w:t>
            </w:r>
            <w:r w:rsidRPr="00583891">
              <w:t>ловая мощ</w:t>
            </w:r>
            <w:r w:rsidRPr="00583891">
              <w:rPr>
                <w:spacing w:val="1"/>
              </w:rPr>
              <w:t>н</w:t>
            </w:r>
            <w:r w:rsidRPr="00583891">
              <w:t xml:space="preserve">ость </w:t>
            </w:r>
            <w:r w:rsidRPr="00583891">
              <w:rPr>
                <w:spacing w:val="1"/>
              </w:rPr>
              <w:t>н</w:t>
            </w:r>
            <w:r w:rsidRPr="00583891">
              <w:t>етто 0,219</w:t>
            </w:r>
            <w:r w:rsidR="00954CCC">
              <w:t xml:space="preserve"> </w:t>
            </w:r>
            <w:r w:rsidRPr="00583891">
              <w:rPr>
                <w:spacing w:val="-2"/>
              </w:rPr>
              <w:t>Г</w:t>
            </w:r>
            <w:r w:rsidRPr="00583891">
              <w:t xml:space="preserve">кал/ч </w:t>
            </w:r>
            <w:r w:rsidR="00954CCC">
              <w:t>(</w:t>
            </w:r>
            <w:r w:rsidRPr="00583891">
              <w:t>0,25 М</w:t>
            </w:r>
            <w:r w:rsidRPr="00583891">
              <w:rPr>
                <w:spacing w:val="-2"/>
              </w:rPr>
              <w:t>В</w:t>
            </w:r>
            <w:r w:rsidRPr="00583891">
              <w:t>т)</w:t>
            </w:r>
          </w:p>
        </w:tc>
      </w:tr>
      <w:tr w:rsidR="00AB19C5" w:rsidRPr="00011FB7" w14:paraId="76A41045" w14:textId="77777777" w:rsidTr="000154F5">
        <w:trPr>
          <w:trHeight w:hRule="exact" w:val="1666"/>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tcPr>
          <w:p w14:paraId="6421D43C" w14:textId="77777777" w:rsidR="00AB19C5" w:rsidRPr="00583891" w:rsidRDefault="00AB19C5" w:rsidP="006D7645">
            <w:pPr>
              <w:pStyle w:val="af4"/>
            </w:pPr>
            <w:r w:rsidRPr="00583891">
              <w:t xml:space="preserve">Срок </w:t>
            </w:r>
            <w:r w:rsidRPr="00583891">
              <w:rPr>
                <w:spacing w:val="-1"/>
              </w:rPr>
              <w:t>вв</w:t>
            </w:r>
            <w:r w:rsidRPr="00583891">
              <w:t>ода в эк</w:t>
            </w:r>
            <w:r w:rsidRPr="00583891">
              <w:rPr>
                <w:spacing w:val="-1"/>
              </w:rPr>
              <w:t>с</w:t>
            </w:r>
            <w:r w:rsidRPr="00583891">
              <w:rPr>
                <w:spacing w:val="1"/>
              </w:rPr>
              <w:t>п</w:t>
            </w:r>
            <w:r w:rsidRPr="00583891">
              <w:rPr>
                <w:spacing w:val="2"/>
              </w:rPr>
              <w:t>л</w:t>
            </w:r>
            <w:r w:rsidRPr="00583891">
              <w:rPr>
                <w:spacing w:val="-8"/>
              </w:rPr>
              <w:t>у</w:t>
            </w:r>
            <w:r w:rsidRPr="00583891">
              <w:rPr>
                <w:spacing w:val="-1"/>
              </w:rPr>
              <w:t>а</w:t>
            </w:r>
            <w:r w:rsidRPr="00583891">
              <w:rPr>
                <w:spacing w:val="3"/>
              </w:rPr>
              <w:t>т</w:t>
            </w:r>
            <w:r w:rsidRPr="00583891">
              <w:rPr>
                <w:spacing w:val="-1"/>
              </w:rPr>
              <w:t>а</w:t>
            </w:r>
            <w:r w:rsidRPr="00583891">
              <w:rPr>
                <w:spacing w:val="1"/>
              </w:rPr>
              <w:t>ци</w:t>
            </w:r>
            <w:r w:rsidRPr="00583891">
              <w:t>ю т</w:t>
            </w:r>
            <w:r w:rsidRPr="00583891">
              <w:rPr>
                <w:spacing w:val="-1"/>
              </w:rPr>
              <w:t>е</w:t>
            </w:r>
            <w:r w:rsidRPr="00583891">
              <w:rPr>
                <w:spacing w:val="1"/>
              </w:rPr>
              <w:t>п</w:t>
            </w:r>
            <w:r w:rsidRPr="00583891">
              <w:t>лоф</w:t>
            </w:r>
            <w:r w:rsidRPr="00583891">
              <w:rPr>
                <w:spacing w:val="-2"/>
              </w:rPr>
              <w:t>и</w:t>
            </w:r>
            <w:r w:rsidRPr="00583891">
              <w:t>к</w:t>
            </w:r>
            <w:r w:rsidRPr="00583891">
              <w:rPr>
                <w:spacing w:val="-1"/>
              </w:rPr>
              <w:t>а</w:t>
            </w:r>
            <w:r w:rsidRPr="00583891">
              <w:rPr>
                <w:spacing w:val="1"/>
              </w:rPr>
              <w:t>ци</w:t>
            </w:r>
            <w:r w:rsidRPr="00583891">
              <w:rPr>
                <w:spacing w:val="-3"/>
              </w:rPr>
              <w:t>о</w:t>
            </w:r>
            <w:r w:rsidRPr="00583891">
              <w:rPr>
                <w:spacing w:val="1"/>
              </w:rPr>
              <w:t>нн</w:t>
            </w:r>
            <w:r w:rsidRPr="00583891">
              <w:t>ого</w:t>
            </w:r>
            <w:r w:rsidRPr="00583891">
              <w:rPr>
                <w:spacing w:val="28"/>
              </w:rPr>
              <w:t xml:space="preserve"> </w:t>
            </w:r>
            <w:r w:rsidRPr="00583891">
              <w:rPr>
                <w:spacing w:val="-3"/>
              </w:rPr>
              <w:t>о</w:t>
            </w:r>
            <w:r w:rsidRPr="00583891">
              <w:t>бо</w:t>
            </w:r>
            <w:r w:rsidRPr="00583891">
              <w:rPr>
                <w:spacing w:val="2"/>
              </w:rPr>
              <w:t>р</w:t>
            </w:r>
            <w:r w:rsidRPr="00583891">
              <w:rPr>
                <w:spacing w:val="-5"/>
              </w:rPr>
              <w:t>у</w:t>
            </w:r>
            <w:r w:rsidRPr="00583891">
              <w:t>до</w:t>
            </w:r>
            <w:r w:rsidRPr="00583891">
              <w:rPr>
                <w:spacing w:val="-1"/>
              </w:rPr>
              <w:t>ва</w:t>
            </w:r>
            <w:r w:rsidRPr="00583891">
              <w:rPr>
                <w:spacing w:val="1"/>
              </w:rPr>
              <w:t>ни</w:t>
            </w:r>
            <w:r w:rsidRPr="00583891">
              <w:t>я,</w:t>
            </w:r>
            <w:r w:rsidRPr="00583891">
              <w:rPr>
                <w:spacing w:val="28"/>
              </w:rPr>
              <w:t xml:space="preserve"> </w:t>
            </w:r>
            <w:r w:rsidRPr="00583891">
              <w:t xml:space="preserve">год </w:t>
            </w:r>
            <w:r w:rsidRPr="00583891">
              <w:rPr>
                <w:spacing w:val="1"/>
              </w:rPr>
              <w:t>п</w:t>
            </w:r>
            <w:r w:rsidRPr="00583891">
              <w:t>о</w:t>
            </w:r>
            <w:r w:rsidRPr="00583891">
              <w:rPr>
                <w:spacing w:val="-1"/>
              </w:rPr>
              <w:t>с</w:t>
            </w:r>
            <w:r w:rsidRPr="00583891">
              <w:t>л</w:t>
            </w:r>
            <w:r w:rsidRPr="00583891">
              <w:rPr>
                <w:spacing w:val="-1"/>
              </w:rPr>
              <w:t>е</w:t>
            </w:r>
            <w:r w:rsidRPr="00583891">
              <w:t>д</w:t>
            </w:r>
            <w:r w:rsidRPr="00583891">
              <w:rPr>
                <w:spacing w:val="1"/>
              </w:rPr>
              <w:t>н</w:t>
            </w:r>
            <w:r w:rsidRPr="00583891">
              <w:rPr>
                <w:spacing w:val="-1"/>
              </w:rPr>
              <w:t>е</w:t>
            </w:r>
            <w:r w:rsidRPr="00583891">
              <w:t>го</w:t>
            </w:r>
            <w:r w:rsidRPr="00583891">
              <w:rPr>
                <w:spacing w:val="2"/>
              </w:rPr>
              <w:t xml:space="preserve"> </w:t>
            </w:r>
            <w:r w:rsidRPr="00583891">
              <w:t>о</w:t>
            </w:r>
            <w:r w:rsidRPr="00583891">
              <w:rPr>
                <w:spacing w:val="-1"/>
              </w:rPr>
              <w:t>св</w:t>
            </w:r>
            <w:r w:rsidRPr="00583891">
              <w:rPr>
                <w:spacing w:val="1"/>
              </w:rPr>
              <w:t>и</w:t>
            </w:r>
            <w:r w:rsidRPr="00583891">
              <w:t>д</w:t>
            </w:r>
            <w:r w:rsidRPr="00583891">
              <w:rPr>
                <w:spacing w:val="-1"/>
              </w:rPr>
              <w:t>е</w:t>
            </w:r>
            <w:r w:rsidRPr="00583891">
              <w:t>т</w:t>
            </w:r>
            <w:r w:rsidRPr="00583891">
              <w:rPr>
                <w:spacing w:val="1"/>
              </w:rPr>
              <w:t>е</w:t>
            </w:r>
            <w:r w:rsidRPr="00583891">
              <w:t>ль</w:t>
            </w:r>
            <w:r w:rsidRPr="00583891">
              <w:rPr>
                <w:spacing w:val="-1"/>
              </w:rPr>
              <w:t>с</w:t>
            </w:r>
            <w:r w:rsidRPr="00583891">
              <w:t>т</w:t>
            </w:r>
            <w:r w:rsidRPr="00583891">
              <w:rPr>
                <w:spacing w:val="-1"/>
              </w:rPr>
              <w:t>в</w:t>
            </w:r>
            <w:r w:rsidRPr="00583891">
              <w:t>о</w:t>
            </w:r>
            <w:r w:rsidRPr="00583891">
              <w:rPr>
                <w:spacing w:val="-1"/>
              </w:rPr>
              <w:t>ва</w:t>
            </w:r>
            <w:r w:rsidRPr="00583891">
              <w:rPr>
                <w:spacing w:val="1"/>
              </w:rPr>
              <w:t>ни</w:t>
            </w:r>
            <w:r w:rsidRPr="00583891">
              <w:t>я</w:t>
            </w:r>
            <w:r w:rsidRPr="00583891">
              <w:rPr>
                <w:spacing w:val="2"/>
              </w:rPr>
              <w:t xml:space="preserve"> </w:t>
            </w:r>
            <w:r w:rsidRPr="00583891">
              <w:rPr>
                <w:spacing w:val="1"/>
              </w:rPr>
              <w:t>п</w:t>
            </w:r>
            <w:r w:rsidRPr="00583891">
              <w:t>ри до</w:t>
            </w:r>
            <w:r w:rsidRPr="00583891">
              <w:rPr>
                <w:spacing w:val="3"/>
              </w:rPr>
              <w:t>п</w:t>
            </w:r>
            <w:r w:rsidRPr="00583891">
              <w:rPr>
                <w:spacing w:val="-5"/>
              </w:rPr>
              <w:t>у</w:t>
            </w:r>
            <w:r w:rsidRPr="00583891">
              <w:rPr>
                <w:spacing w:val="-1"/>
              </w:rPr>
              <w:t>с</w:t>
            </w:r>
            <w:r w:rsidRPr="00583891">
              <w:t>ке</w:t>
            </w:r>
            <w:r w:rsidRPr="00583891">
              <w:rPr>
                <w:spacing w:val="1"/>
              </w:rPr>
              <w:t xml:space="preserve"> </w:t>
            </w:r>
            <w:r w:rsidRPr="00583891">
              <w:t>к</w:t>
            </w:r>
            <w:r w:rsidRPr="00583891">
              <w:rPr>
                <w:spacing w:val="3"/>
              </w:rPr>
              <w:t xml:space="preserve"> </w:t>
            </w:r>
            <w:r w:rsidRPr="00583891">
              <w:t>эк</w:t>
            </w:r>
            <w:r w:rsidRPr="00583891">
              <w:rPr>
                <w:spacing w:val="-1"/>
              </w:rPr>
              <w:t>с</w:t>
            </w:r>
            <w:r w:rsidRPr="00583891">
              <w:rPr>
                <w:spacing w:val="1"/>
              </w:rPr>
              <w:t>п</w:t>
            </w:r>
            <w:r w:rsidRPr="00583891">
              <w:rPr>
                <w:spacing w:val="2"/>
              </w:rPr>
              <w:t>л</w:t>
            </w:r>
            <w:r w:rsidRPr="00583891">
              <w:rPr>
                <w:spacing w:val="-5"/>
              </w:rPr>
              <w:t>у</w:t>
            </w:r>
            <w:r w:rsidRPr="00583891">
              <w:rPr>
                <w:spacing w:val="-1"/>
              </w:rPr>
              <w:t>а</w:t>
            </w:r>
            <w:r w:rsidRPr="00583891">
              <w:t>т</w:t>
            </w:r>
            <w:r w:rsidRPr="00583891">
              <w:rPr>
                <w:spacing w:val="-1"/>
              </w:rPr>
              <w:t>а</w:t>
            </w:r>
            <w:r w:rsidRPr="00583891">
              <w:rPr>
                <w:spacing w:val="1"/>
              </w:rPr>
              <w:t>ци</w:t>
            </w:r>
            <w:r w:rsidRPr="00583891">
              <w:t>и</w:t>
            </w:r>
            <w:r w:rsidRPr="00583891">
              <w:rPr>
                <w:spacing w:val="3"/>
              </w:rPr>
              <w:t xml:space="preserve"> </w:t>
            </w:r>
            <w:r w:rsidRPr="00583891">
              <w:rPr>
                <w:spacing w:val="1"/>
              </w:rPr>
              <w:t>п</w:t>
            </w:r>
            <w:r w:rsidRPr="00583891">
              <w:t>о</w:t>
            </w:r>
            <w:r w:rsidRPr="00583891">
              <w:rPr>
                <w:spacing w:val="-1"/>
              </w:rPr>
              <w:t>с</w:t>
            </w:r>
            <w:r w:rsidRPr="00583891">
              <w:t>ле</w:t>
            </w:r>
            <w:r w:rsidRPr="00583891">
              <w:rPr>
                <w:spacing w:val="1"/>
              </w:rPr>
              <w:t xml:space="preserve"> </w:t>
            </w:r>
            <w:r w:rsidRPr="00583891">
              <w:t>р</w:t>
            </w:r>
            <w:r w:rsidRPr="00583891">
              <w:rPr>
                <w:spacing w:val="-1"/>
              </w:rPr>
              <w:t>ем</w:t>
            </w:r>
            <w:r w:rsidRPr="00583891">
              <w:t>о</w:t>
            </w:r>
            <w:r w:rsidRPr="00583891">
              <w:rPr>
                <w:spacing w:val="1"/>
              </w:rPr>
              <w:t>н</w:t>
            </w:r>
            <w:r w:rsidRPr="00583891">
              <w:t>то</w:t>
            </w:r>
            <w:r w:rsidRPr="00583891">
              <w:rPr>
                <w:spacing w:val="-1"/>
              </w:rPr>
              <w:t>в</w:t>
            </w:r>
            <w:r w:rsidRPr="00583891">
              <w:t>, год</w:t>
            </w:r>
            <w:r w:rsidRPr="00583891">
              <w:rPr>
                <w:spacing w:val="43"/>
              </w:rPr>
              <w:t xml:space="preserve"> </w:t>
            </w:r>
            <w:r w:rsidRPr="00583891">
              <w:rPr>
                <w:spacing w:val="1"/>
              </w:rPr>
              <w:t>п</w:t>
            </w:r>
            <w:r w:rsidRPr="00583891">
              <w:t>родл</w:t>
            </w:r>
            <w:r w:rsidRPr="00583891">
              <w:rPr>
                <w:spacing w:val="-1"/>
              </w:rPr>
              <w:t>е</w:t>
            </w:r>
            <w:r w:rsidRPr="00583891">
              <w:rPr>
                <w:spacing w:val="-2"/>
              </w:rPr>
              <w:t>н</w:t>
            </w:r>
            <w:r w:rsidRPr="00583891">
              <w:rPr>
                <w:spacing w:val="1"/>
              </w:rPr>
              <w:t>и</w:t>
            </w:r>
            <w:r w:rsidRPr="00583891">
              <w:t>я</w:t>
            </w:r>
            <w:r w:rsidRPr="00583891">
              <w:rPr>
                <w:spacing w:val="43"/>
              </w:rPr>
              <w:t xml:space="preserve"> </w:t>
            </w:r>
            <w:r w:rsidRPr="00583891">
              <w:t>р</w:t>
            </w:r>
            <w:r w:rsidRPr="00583891">
              <w:rPr>
                <w:spacing w:val="-1"/>
              </w:rPr>
              <w:t>е</w:t>
            </w:r>
            <w:r w:rsidRPr="00583891">
              <w:rPr>
                <w:spacing w:val="1"/>
              </w:rPr>
              <w:t>с</w:t>
            </w:r>
            <w:r w:rsidRPr="00583891">
              <w:rPr>
                <w:spacing w:val="-5"/>
              </w:rPr>
              <w:t>у</w:t>
            </w:r>
            <w:r w:rsidRPr="00583891">
              <w:t>р</w:t>
            </w:r>
            <w:r w:rsidRPr="00583891">
              <w:rPr>
                <w:spacing w:val="1"/>
              </w:rPr>
              <w:t>с</w:t>
            </w:r>
            <w:r w:rsidRPr="00583891">
              <w:t>а</w:t>
            </w:r>
            <w:r w:rsidRPr="00583891">
              <w:rPr>
                <w:spacing w:val="44"/>
              </w:rPr>
              <w:t xml:space="preserve"> </w:t>
            </w:r>
            <w:r w:rsidRPr="00583891">
              <w:t>и</w:t>
            </w:r>
            <w:r w:rsidRPr="00583891">
              <w:rPr>
                <w:spacing w:val="44"/>
              </w:rPr>
              <w:t xml:space="preserve"> </w:t>
            </w:r>
            <w:r w:rsidRPr="00583891">
              <w:rPr>
                <w:spacing w:val="-1"/>
              </w:rPr>
              <w:t>ме</w:t>
            </w:r>
            <w:r w:rsidRPr="00583891">
              <w:t>ро</w:t>
            </w:r>
            <w:r w:rsidRPr="00583891">
              <w:rPr>
                <w:spacing w:val="1"/>
              </w:rPr>
              <w:t>п</w:t>
            </w:r>
            <w:r w:rsidRPr="00583891">
              <w:t>р</w:t>
            </w:r>
            <w:r w:rsidRPr="00583891">
              <w:rPr>
                <w:spacing w:val="1"/>
              </w:rPr>
              <w:t>и</w:t>
            </w:r>
            <w:r w:rsidRPr="00583891">
              <w:rPr>
                <w:spacing w:val="-3"/>
              </w:rPr>
              <w:t>я</w:t>
            </w:r>
            <w:r w:rsidRPr="00583891">
              <w:t>т</w:t>
            </w:r>
            <w:r w:rsidRPr="00583891">
              <w:rPr>
                <w:spacing w:val="1"/>
              </w:rPr>
              <w:t>и</w:t>
            </w:r>
            <w:r w:rsidRPr="00583891">
              <w:t>я</w:t>
            </w:r>
            <w:r w:rsidRPr="00583891">
              <w:rPr>
                <w:spacing w:val="40"/>
              </w:rPr>
              <w:t xml:space="preserve"> </w:t>
            </w:r>
            <w:r w:rsidRPr="00583891">
              <w:rPr>
                <w:spacing w:val="1"/>
              </w:rPr>
              <w:t>п</w:t>
            </w:r>
            <w:r w:rsidRPr="00583891">
              <w:t xml:space="preserve">о </w:t>
            </w:r>
            <w:r w:rsidRPr="00583891">
              <w:rPr>
                <w:spacing w:val="1"/>
              </w:rPr>
              <w:t>п</w:t>
            </w:r>
            <w:r w:rsidRPr="00583891">
              <w:t>родл</w:t>
            </w:r>
            <w:r w:rsidRPr="00583891">
              <w:rPr>
                <w:spacing w:val="-1"/>
              </w:rPr>
              <w:t>е</w:t>
            </w:r>
            <w:r w:rsidRPr="00583891">
              <w:rPr>
                <w:spacing w:val="1"/>
              </w:rPr>
              <w:t>н</w:t>
            </w:r>
            <w:r w:rsidRPr="00583891">
              <w:rPr>
                <w:spacing w:val="-2"/>
              </w:rPr>
              <w:t>и</w:t>
            </w:r>
            <w:r w:rsidRPr="00583891">
              <w:t>ю р</w:t>
            </w:r>
            <w:r w:rsidRPr="00583891">
              <w:rPr>
                <w:spacing w:val="-1"/>
              </w:rPr>
              <w:t>е</w:t>
            </w:r>
            <w:r w:rsidRPr="00583891">
              <w:rPr>
                <w:spacing w:val="1"/>
              </w:rPr>
              <w:t>с</w:t>
            </w:r>
            <w:r w:rsidRPr="00583891">
              <w:rPr>
                <w:spacing w:val="-5"/>
              </w:rPr>
              <w:t>у</w:t>
            </w:r>
            <w:r w:rsidRPr="00583891">
              <w:rPr>
                <w:spacing w:val="2"/>
              </w:rPr>
              <w:t>р</w:t>
            </w:r>
            <w:r w:rsidRPr="00583891">
              <w:rPr>
                <w:spacing w:val="-1"/>
              </w:rPr>
              <w:t>с</w:t>
            </w:r>
            <w:r w:rsidRPr="00583891">
              <w:t>а</w:t>
            </w:r>
          </w:p>
        </w:tc>
        <w:tc>
          <w:tcPr>
            <w:tcW w:w="5272" w:type="dxa"/>
            <w:tcBorders>
              <w:top w:val="single" w:sz="4" w:space="0" w:color="000000"/>
              <w:left w:val="single" w:sz="4" w:space="0" w:color="000000"/>
              <w:bottom w:val="single" w:sz="4" w:space="0" w:color="000000"/>
              <w:right w:val="single" w:sz="4" w:space="0" w:color="000000"/>
            </w:tcBorders>
            <w:shd w:val="clear" w:color="auto" w:fill="auto"/>
          </w:tcPr>
          <w:p w14:paraId="00D7ECCC" w14:textId="77777777" w:rsidR="00AB19C5" w:rsidRPr="00583891" w:rsidRDefault="00AB19C5" w:rsidP="006D7645">
            <w:pPr>
              <w:pStyle w:val="af4"/>
            </w:pPr>
            <w:r w:rsidRPr="00583891">
              <w:t>Дата ввода</w:t>
            </w:r>
            <w:r w:rsidRPr="00583891">
              <w:rPr>
                <w:spacing w:val="1"/>
              </w:rPr>
              <w:t xml:space="preserve"> </w:t>
            </w:r>
            <w:r w:rsidRPr="00583891">
              <w:t>в экс</w:t>
            </w:r>
            <w:r w:rsidRPr="00583891">
              <w:rPr>
                <w:spacing w:val="1"/>
              </w:rPr>
              <w:t>п</w:t>
            </w:r>
            <w:r w:rsidRPr="00583891">
              <w:rPr>
                <w:spacing w:val="2"/>
              </w:rPr>
              <w:t>л</w:t>
            </w:r>
            <w:r w:rsidRPr="00583891">
              <w:rPr>
                <w:spacing w:val="-5"/>
              </w:rPr>
              <w:t>у</w:t>
            </w:r>
            <w:r w:rsidRPr="00583891">
              <w:t>ат</w:t>
            </w:r>
            <w:r w:rsidRPr="00583891">
              <w:rPr>
                <w:spacing w:val="1"/>
              </w:rPr>
              <w:t>аци</w:t>
            </w:r>
            <w:r w:rsidRPr="00583891">
              <w:t>ю – 1998 год</w:t>
            </w:r>
          </w:p>
        </w:tc>
      </w:tr>
      <w:tr w:rsidR="00AB19C5" w:rsidRPr="00011FB7" w14:paraId="2768875C" w14:textId="77777777" w:rsidTr="000154F5">
        <w:trPr>
          <w:trHeight w:hRule="exact" w:val="1666"/>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tcPr>
          <w:p w14:paraId="0F110FD2" w14:textId="77777777" w:rsidR="00AB19C5" w:rsidRPr="00583891" w:rsidRDefault="00AB19C5" w:rsidP="006D7645">
            <w:pPr>
              <w:pStyle w:val="af4"/>
            </w:pPr>
            <w:r w:rsidRPr="00583891">
              <w:lastRenderedPageBreak/>
              <w:t xml:space="preserve"> Схемы выдачи тепловой мощности, </w:t>
            </w:r>
            <w:r w:rsidRPr="00583891">
              <w:rPr>
                <w:spacing w:val="-1"/>
              </w:rPr>
              <w:t>с</w:t>
            </w:r>
            <w:r w:rsidRPr="00583891">
              <w:t>т</w:t>
            </w:r>
            <w:r w:rsidRPr="00583891">
              <w:rPr>
                <w:spacing w:val="2"/>
              </w:rPr>
              <w:t>р</w:t>
            </w:r>
            <w:r w:rsidRPr="00583891">
              <w:rPr>
                <w:spacing w:val="-5"/>
              </w:rPr>
              <w:t>у</w:t>
            </w:r>
            <w:r w:rsidRPr="00583891">
              <w:t>к</w:t>
            </w:r>
            <w:r w:rsidRPr="00583891">
              <w:rPr>
                <w:spacing w:val="3"/>
              </w:rPr>
              <w:t>т</w:t>
            </w:r>
            <w:r w:rsidRPr="00583891">
              <w:rPr>
                <w:spacing w:val="-5"/>
              </w:rPr>
              <w:t>у</w:t>
            </w:r>
            <w:r w:rsidRPr="00583891">
              <w:rPr>
                <w:spacing w:val="2"/>
              </w:rPr>
              <w:t>р</w:t>
            </w:r>
            <w:r w:rsidRPr="00583891">
              <w:t>а</w:t>
            </w:r>
            <w:r w:rsidRPr="00583891">
              <w:rPr>
                <w:spacing w:val="6"/>
              </w:rPr>
              <w:t xml:space="preserve"> </w:t>
            </w:r>
            <w:r w:rsidRPr="00583891">
              <w:t>т</w:t>
            </w:r>
            <w:r w:rsidRPr="00583891">
              <w:rPr>
                <w:spacing w:val="-1"/>
              </w:rPr>
              <w:t>е</w:t>
            </w:r>
            <w:r w:rsidRPr="00583891">
              <w:rPr>
                <w:spacing w:val="1"/>
              </w:rPr>
              <w:t>п</w:t>
            </w:r>
            <w:r w:rsidRPr="00583891">
              <w:t>лоф</w:t>
            </w:r>
            <w:r w:rsidRPr="00583891">
              <w:rPr>
                <w:spacing w:val="1"/>
              </w:rPr>
              <w:t>и</w:t>
            </w:r>
            <w:r w:rsidRPr="00583891">
              <w:t>к</w:t>
            </w:r>
            <w:r w:rsidRPr="00583891">
              <w:rPr>
                <w:spacing w:val="-1"/>
              </w:rPr>
              <w:t>а</w:t>
            </w:r>
            <w:r w:rsidRPr="00583891">
              <w:rPr>
                <w:spacing w:val="-2"/>
              </w:rPr>
              <w:t>ц</w:t>
            </w:r>
            <w:r w:rsidRPr="00583891">
              <w:rPr>
                <w:spacing w:val="1"/>
              </w:rPr>
              <w:t>и</w:t>
            </w:r>
            <w:r w:rsidRPr="00583891">
              <w:t>о</w:t>
            </w:r>
            <w:r w:rsidRPr="00583891">
              <w:rPr>
                <w:spacing w:val="1"/>
              </w:rPr>
              <w:t>нн</w:t>
            </w:r>
            <w:r w:rsidRPr="00583891">
              <w:rPr>
                <w:spacing w:val="-3"/>
              </w:rPr>
              <w:t>ы</w:t>
            </w:r>
            <w:r w:rsidRPr="00583891">
              <w:t>х</w:t>
            </w:r>
            <w:r w:rsidRPr="00583891">
              <w:rPr>
                <w:spacing w:val="9"/>
              </w:rPr>
              <w:t xml:space="preserve"> </w:t>
            </w:r>
            <w:r w:rsidRPr="00583891">
              <w:rPr>
                <w:spacing w:val="-5"/>
              </w:rPr>
              <w:t>у</w:t>
            </w:r>
            <w:r w:rsidRPr="00583891">
              <w:rPr>
                <w:spacing w:val="-1"/>
              </w:rPr>
              <w:t>с</w:t>
            </w:r>
            <w:r w:rsidRPr="00583891">
              <w:t>т</w:t>
            </w:r>
            <w:r w:rsidRPr="00583891">
              <w:rPr>
                <w:spacing w:val="-1"/>
              </w:rPr>
              <w:t>а</w:t>
            </w:r>
            <w:r w:rsidRPr="00583891">
              <w:rPr>
                <w:spacing w:val="1"/>
              </w:rPr>
              <w:t>н</w:t>
            </w:r>
            <w:r w:rsidRPr="00583891">
              <w:t>о</w:t>
            </w:r>
            <w:r w:rsidRPr="00583891">
              <w:rPr>
                <w:spacing w:val="-1"/>
              </w:rPr>
              <w:t>в</w:t>
            </w:r>
            <w:r w:rsidRPr="00583891">
              <w:t xml:space="preserve">ок </w:t>
            </w:r>
            <w:r w:rsidRPr="00583891">
              <w:rPr>
                <w:spacing w:val="-1"/>
              </w:rPr>
              <w:t>(ес</w:t>
            </w:r>
            <w:r w:rsidRPr="00583891">
              <w:t>ли</w:t>
            </w:r>
            <w:r w:rsidRPr="00583891">
              <w:rPr>
                <w:spacing w:val="25"/>
              </w:rPr>
              <w:t xml:space="preserve"> </w:t>
            </w:r>
            <w:r w:rsidRPr="00583891">
              <w:rPr>
                <w:spacing w:val="1"/>
              </w:rPr>
              <w:t>и</w:t>
            </w:r>
            <w:r w:rsidRPr="00583891">
              <w:rPr>
                <w:spacing w:val="-1"/>
              </w:rPr>
              <w:t>с</w:t>
            </w:r>
            <w:r w:rsidRPr="00583891">
              <w:t>т</w:t>
            </w:r>
            <w:r w:rsidRPr="00583891">
              <w:rPr>
                <w:spacing w:val="-1"/>
              </w:rPr>
              <w:t>оч</w:t>
            </w:r>
            <w:r w:rsidRPr="00583891">
              <w:rPr>
                <w:spacing w:val="1"/>
              </w:rPr>
              <w:t>ни</w:t>
            </w:r>
            <w:r w:rsidRPr="00583891">
              <w:t>к</w:t>
            </w:r>
            <w:r w:rsidRPr="00583891">
              <w:rPr>
                <w:spacing w:val="24"/>
              </w:rPr>
              <w:t xml:space="preserve"> </w:t>
            </w:r>
            <w:r w:rsidRPr="00583891">
              <w:t>т</w:t>
            </w:r>
            <w:r w:rsidRPr="00583891">
              <w:rPr>
                <w:spacing w:val="-1"/>
              </w:rPr>
              <w:t>е</w:t>
            </w:r>
            <w:r w:rsidRPr="00583891">
              <w:rPr>
                <w:spacing w:val="1"/>
              </w:rPr>
              <w:t>п</w:t>
            </w:r>
            <w:r w:rsidRPr="00583891">
              <w:t>ло</w:t>
            </w:r>
            <w:r w:rsidRPr="00583891">
              <w:rPr>
                <w:spacing w:val="-1"/>
              </w:rPr>
              <w:t>в</w:t>
            </w:r>
            <w:r w:rsidRPr="00583891">
              <w:t>ой</w:t>
            </w:r>
            <w:r w:rsidRPr="00583891">
              <w:rPr>
                <w:spacing w:val="25"/>
              </w:rPr>
              <w:t xml:space="preserve"> </w:t>
            </w:r>
            <w:r w:rsidRPr="00583891">
              <w:t>э</w:t>
            </w:r>
            <w:r w:rsidRPr="00583891">
              <w:rPr>
                <w:spacing w:val="1"/>
              </w:rPr>
              <w:t>н</w:t>
            </w:r>
            <w:r w:rsidRPr="00583891">
              <w:rPr>
                <w:spacing w:val="-1"/>
              </w:rPr>
              <w:t>е</w:t>
            </w:r>
            <w:r w:rsidRPr="00583891">
              <w:t>рг</w:t>
            </w:r>
            <w:r w:rsidRPr="00583891">
              <w:rPr>
                <w:spacing w:val="1"/>
              </w:rPr>
              <w:t>и</w:t>
            </w:r>
            <w:r w:rsidRPr="00583891">
              <w:t>и</w:t>
            </w:r>
            <w:r w:rsidRPr="00583891">
              <w:rPr>
                <w:spacing w:val="25"/>
              </w:rPr>
              <w:t xml:space="preserve"> </w:t>
            </w:r>
            <w:r w:rsidRPr="00583891">
              <w:t xml:space="preserve">– </w:t>
            </w:r>
            <w:r w:rsidRPr="00583891">
              <w:rPr>
                <w:spacing w:val="1"/>
              </w:rPr>
              <w:t>и</w:t>
            </w:r>
            <w:r w:rsidRPr="00583891">
              <w:rPr>
                <w:spacing w:val="-1"/>
              </w:rPr>
              <w:t>с</w:t>
            </w:r>
            <w:r w:rsidRPr="00583891">
              <w:t>то</w:t>
            </w:r>
            <w:r w:rsidRPr="00583891">
              <w:rPr>
                <w:spacing w:val="-1"/>
              </w:rPr>
              <w:t>ч</w:t>
            </w:r>
            <w:r w:rsidRPr="00583891">
              <w:rPr>
                <w:spacing w:val="1"/>
              </w:rPr>
              <w:t>ни</w:t>
            </w:r>
            <w:r w:rsidRPr="00583891">
              <w:t>к</w:t>
            </w:r>
            <w:r w:rsidRPr="00583891">
              <w:rPr>
                <w:spacing w:val="20"/>
              </w:rPr>
              <w:t xml:space="preserve"> </w:t>
            </w:r>
            <w:r w:rsidRPr="00583891">
              <w:t>ко</w:t>
            </w:r>
            <w:r w:rsidRPr="00583891">
              <w:rPr>
                <w:spacing w:val="-1"/>
              </w:rPr>
              <w:t>м</w:t>
            </w:r>
            <w:r w:rsidRPr="00583891">
              <w:t>б</w:t>
            </w:r>
            <w:r w:rsidRPr="00583891">
              <w:rPr>
                <w:spacing w:val="-2"/>
              </w:rPr>
              <w:t>и</w:t>
            </w:r>
            <w:r w:rsidRPr="00583891">
              <w:rPr>
                <w:spacing w:val="1"/>
              </w:rPr>
              <w:t>ни</w:t>
            </w:r>
            <w:r w:rsidRPr="00583891">
              <w:t>р</w:t>
            </w:r>
            <w:r w:rsidRPr="00583891">
              <w:rPr>
                <w:spacing w:val="-3"/>
              </w:rPr>
              <w:t>о</w:t>
            </w:r>
            <w:r w:rsidRPr="00583891">
              <w:rPr>
                <w:spacing w:val="-1"/>
              </w:rPr>
              <w:t>ва</w:t>
            </w:r>
            <w:r w:rsidRPr="00583891">
              <w:rPr>
                <w:spacing w:val="1"/>
              </w:rPr>
              <w:t>нн</w:t>
            </w:r>
            <w:r w:rsidRPr="00583891">
              <w:t>ой</w:t>
            </w:r>
            <w:r w:rsidRPr="00583891">
              <w:rPr>
                <w:spacing w:val="22"/>
              </w:rPr>
              <w:t xml:space="preserve"> </w:t>
            </w:r>
            <w:r w:rsidRPr="00583891">
              <w:rPr>
                <w:spacing w:val="-1"/>
              </w:rPr>
              <w:t>вы</w:t>
            </w:r>
            <w:r w:rsidRPr="00583891">
              <w:t>р</w:t>
            </w:r>
            <w:r w:rsidRPr="00583891">
              <w:rPr>
                <w:spacing w:val="-1"/>
              </w:rPr>
              <w:t>а</w:t>
            </w:r>
            <w:r w:rsidRPr="00583891">
              <w:t>бот</w:t>
            </w:r>
            <w:r w:rsidRPr="00583891">
              <w:rPr>
                <w:spacing w:val="-2"/>
              </w:rPr>
              <w:t>к</w:t>
            </w:r>
            <w:r w:rsidRPr="00583891">
              <w:t>и т</w:t>
            </w:r>
            <w:r w:rsidRPr="00583891">
              <w:rPr>
                <w:spacing w:val="-1"/>
              </w:rPr>
              <w:t>е</w:t>
            </w:r>
            <w:r w:rsidRPr="00583891">
              <w:rPr>
                <w:spacing w:val="1"/>
              </w:rPr>
              <w:t>п</w:t>
            </w:r>
            <w:r w:rsidRPr="00583891">
              <w:t>ло</w:t>
            </w:r>
            <w:r w:rsidRPr="00583891">
              <w:rPr>
                <w:spacing w:val="-1"/>
              </w:rPr>
              <w:t>в</w:t>
            </w:r>
            <w:r w:rsidRPr="00583891">
              <w:t>ой</w:t>
            </w:r>
            <w:r w:rsidRPr="00583891">
              <w:rPr>
                <w:spacing w:val="51"/>
              </w:rPr>
              <w:t xml:space="preserve"> </w:t>
            </w:r>
            <w:r w:rsidRPr="00583891">
              <w:rPr>
                <w:spacing w:val="-3"/>
              </w:rPr>
              <w:t>э</w:t>
            </w:r>
            <w:r w:rsidRPr="00583891">
              <w:rPr>
                <w:spacing w:val="1"/>
              </w:rPr>
              <w:t>н</w:t>
            </w:r>
            <w:r w:rsidRPr="00583891">
              <w:rPr>
                <w:spacing w:val="-1"/>
              </w:rPr>
              <w:t>е</w:t>
            </w:r>
            <w:r w:rsidRPr="00583891">
              <w:t>рг</w:t>
            </w:r>
            <w:r w:rsidRPr="00583891">
              <w:rPr>
                <w:spacing w:val="1"/>
              </w:rPr>
              <w:t>и</w:t>
            </w:r>
            <w:r w:rsidRPr="00583891">
              <w:t>и</w:t>
            </w:r>
            <w:r w:rsidRPr="00583891">
              <w:rPr>
                <w:spacing w:val="49"/>
              </w:rPr>
              <w:t xml:space="preserve"> </w:t>
            </w:r>
            <w:r w:rsidRPr="00583891">
              <w:t>и</w:t>
            </w:r>
            <w:r w:rsidRPr="00583891">
              <w:rPr>
                <w:spacing w:val="51"/>
              </w:rPr>
              <w:t xml:space="preserve"> </w:t>
            </w:r>
            <w:r w:rsidRPr="00583891">
              <w:t>эл</w:t>
            </w:r>
            <w:r w:rsidRPr="00583891">
              <w:rPr>
                <w:spacing w:val="-1"/>
              </w:rPr>
              <w:t>е</w:t>
            </w:r>
            <w:r w:rsidRPr="00583891">
              <w:t>кт</w:t>
            </w:r>
            <w:r w:rsidRPr="00583891">
              <w:rPr>
                <w:spacing w:val="-3"/>
              </w:rPr>
              <w:t>р</w:t>
            </w:r>
            <w:r w:rsidRPr="00583891">
              <w:rPr>
                <w:spacing w:val="1"/>
              </w:rPr>
              <w:t>и</w:t>
            </w:r>
            <w:r w:rsidRPr="00583891">
              <w:rPr>
                <w:spacing w:val="-1"/>
              </w:rPr>
              <w:t>чес</w:t>
            </w:r>
            <w:r w:rsidRPr="00583891">
              <w:t>к</w:t>
            </w:r>
            <w:r w:rsidRPr="00583891">
              <w:rPr>
                <w:spacing w:val="-1"/>
              </w:rPr>
              <w:t>о</w:t>
            </w:r>
            <w:r w:rsidRPr="00583891">
              <w:t>й э</w:t>
            </w:r>
            <w:r w:rsidRPr="00583891">
              <w:rPr>
                <w:spacing w:val="1"/>
              </w:rPr>
              <w:t>н</w:t>
            </w:r>
            <w:r w:rsidRPr="00583891">
              <w:rPr>
                <w:spacing w:val="-1"/>
              </w:rPr>
              <w:t>е</w:t>
            </w:r>
            <w:r w:rsidRPr="00583891">
              <w:t>рг</w:t>
            </w:r>
            <w:r w:rsidRPr="00583891">
              <w:rPr>
                <w:spacing w:val="1"/>
              </w:rPr>
              <w:t>ии)</w:t>
            </w:r>
          </w:p>
        </w:tc>
        <w:tc>
          <w:tcPr>
            <w:tcW w:w="5272" w:type="dxa"/>
            <w:tcBorders>
              <w:top w:val="single" w:sz="4" w:space="0" w:color="000000"/>
              <w:left w:val="single" w:sz="4" w:space="0" w:color="000000"/>
              <w:bottom w:val="single" w:sz="4" w:space="0" w:color="000000"/>
              <w:right w:val="single" w:sz="4" w:space="0" w:color="000000"/>
            </w:tcBorders>
            <w:shd w:val="clear" w:color="auto" w:fill="auto"/>
          </w:tcPr>
          <w:p w14:paraId="1C98A7C2" w14:textId="77777777" w:rsidR="00AB19C5" w:rsidRPr="00583891" w:rsidRDefault="00AB19C5" w:rsidP="006D7645">
            <w:pPr>
              <w:pStyle w:val="af4"/>
            </w:pPr>
            <w:r w:rsidRPr="00583891">
              <w:t>Источ</w:t>
            </w:r>
            <w:r w:rsidRPr="00583891">
              <w:rPr>
                <w:spacing w:val="1"/>
              </w:rPr>
              <w:t>ни</w:t>
            </w:r>
            <w:r w:rsidRPr="00583891">
              <w:t>к ком</w:t>
            </w:r>
            <w:r w:rsidRPr="00583891">
              <w:rPr>
                <w:spacing w:val="-3"/>
              </w:rPr>
              <w:t>б</w:t>
            </w:r>
            <w:r w:rsidRPr="00583891">
              <w:rPr>
                <w:spacing w:val="1"/>
              </w:rPr>
              <w:t>и</w:t>
            </w:r>
            <w:r w:rsidRPr="00583891">
              <w:rPr>
                <w:spacing w:val="-2"/>
              </w:rPr>
              <w:t>н</w:t>
            </w:r>
            <w:r w:rsidRPr="00583891">
              <w:rPr>
                <w:spacing w:val="1"/>
              </w:rPr>
              <w:t>и</w:t>
            </w:r>
            <w:r w:rsidRPr="00583891">
              <w:rPr>
                <w:spacing w:val="-3"/>
              </w:rPr>
              <w:t>р</w:t>
            </w:r>
            <w:r w:rsidRPr="00583891">
              <w:t>ова</w:t>
            </w:r>
            <w:r w:rsidRPr="00583891">
              <w:rPr>
                <w:spacing w:val="1"/>
              </w:rPr>
              <w:t>нн</w:t>
            </w:r>
            <w:r w:rsidRPr="00583891">
              <w:t>ой выработ</w:t>
            </w:r>
            <w:r w:rsidRPr="00583891">
              <w:rPr>
                <w:spacing w:val="-2"/>
              </w:rPr>
              <w:t>к</w:t>
            </w:r>
            <w:r w:rsidRPr="00583891">
              <w:t>и те</w:t>
            </w:r>
            <w:r w:rsidRPr="00583891">
              <w:rPr>
                <w:spacing w:val="1"/>
              </w:rPr>
              <w:t>п</w:t>
            </w:r>
            <w:r w:rsidRPr="00583891">
              <w:t>ловой и эл</w:t>
            </w:r>
            <w:r w:rsidRPr="00583891">
              <w:rPr>
                <w:spacing w:val="-4"/>
              </w:rPr>
              <w:t>е</w:t>
            </w:r>
            <w:r w:rsidRPr="00583891">
              <w:rPr>
                <w:spacing w:val="-2"/>
              </w:rPr>
              <w:t>к</w:t>
            </w:r>
            <w:r w:rsidRPr="00583891">
              <w:t>тр</w:t>
            </w:r>
            <w:r w:rsidRPr="00583891">
              <w:rPr>
                <w:spacing w:val="1"/>
              </w:rPr>
              <w:t>и</w:t>
            </w:r>
            <w:r w:rsidRPr="00583891">
              <w:t>ческой э</w:t>
            </w:r>
            <w:r w:rsidRPr="00583891">
              <w:rPr>
                <w:spacing w:val="1"/>
              </w:rPr>
              <w:t>н</w:t>
            </w:r>
            <w:r w:rsidRPr="00583891">
              <w:t>ерг</w:t>
            </w:r>
            <w:r w:rsidRPr="00583891">
              <w:rPr>
                <w:spacing w:val="-2"/>
              </w:rPr>
              <w:t>и</w:t>
            </w:r>
            <w:r w:rsidRPr="00583891">
              <w:t>и от</w:t>
            </w:r>
            <w:r w:rsidRPr="00583891">
              <w:rPr>
                <w:spacing w:val="1"/>
              </w:rPr>
              <w:t>с</w:t>
            </w:r>
            <w:r w:rsidRPr="00583891">
              <w:rPr>
                <w:spacing w:val="-5"/>
              </w:rPr>
              <w:t>у</w:t>
            </w:r>
            <w:r w:rsidRPr="00583891">
              <w:t>тст</w:t>
            </w:r>
            <w:r w:rsidRPr="00583891">
              <w:rPr>
                <w:spacing w:val="4"/>
              </w:rPr>
              <w:t>в</w:t>
            </w:r>
            <w:r w:rsidRPr="00583891">
              <w:rPr>
                <w:spacing w:val="-5"/>
              </w:rPr>
              <w:t>у</w:t>
            </w:r>
            <w:r w:rsidRPr="00583891">
              <w:t>ет</w:t>
            </w:r>
          </w:p>
        </w:tc>
      </w:tr>
      <w:tr w:rsidR="00AB19C5" w:rsidRPr="00011FB7" w14:paraId="16B3BCFF" w14:textId="77777777" w:rsidTr="000154F5">
        <w:trPr>
          <w:trHeight w:hRule="exact" w:val="1942"/>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tcPr>
          <w:p w14:paraId="701D8BA4" w14:textId="77777777" w:rsidR="00AB19C5" w:rsidRPr="00583891" w:rsidRDefault="00AB19C5" w:rsidP="006D7645">
            <w:pPr>
              <w:pStyle w:val="af4"/>
            </w:pPr>
            <w:r w:rsidRPr="00583891">
              <w:t>С</w:t>
            </w:r>
            <w:r w:rsidRPr="00583891">
              <w:rPr>
                <w:spacing w:val="1"/>
              </w:rPr>
              <w:t>п</w:t>
            </w:r>
            <w:r w:rsidRPr="00583891">
              <w:t>о</w:t>
            </w:r>
            <w:r w:rsidRPr="00583891">
              <w:rPr>
                <w:spacing w:val="-1"/>
              </w:rPr>
              <w:t>с</w:t>
            </w:r>
            <w:r w:rsidRPr="00583891">
              <w:t>об р</w:t>
            </w:r>
            <w:r w:rsidRPr="00583891">
              <w:rPr>
                <w:spacing w:val="-1"/>
              </w:rPr>
              <w:t>е</w:t>
            </w:r>
            <w:r w:rsidRPr="00583891">
              <w:rPr>
                <w:spacing w:val="2"/>
              </w:rPr>
              <w:t>г</w:t>
            </w:r>
            <w:r w:rsidRPr="00583891">
              <w:rPr>
                <w:spacing w:val="-5"/>
              </w:rPr>
              <w:t>у</w:t>
            </w:r>
            <w:r w:rsidRPr="00583891">
              <w:t>л</w:t>
            </w:r>
            <w:r w:rsidRPr="00583891">
              <w:rPr>
                <w:spacing w:val="1"/>
              </w:rPr>
              <w:t>и</w:t>
            </w:r>
            <w:r w:rsidRPr="00583891">
              <w:t>ро</w:t>
            </w:r>
            <w:r w:rsidRPr="00583891">
              <w:rPr>
                <w:spacing w:val="-1"/>
              </w:rPr>
              <w:t>ва</w:t>
            </w:r>
            <w:r w:rsidRPr="00583891">
              <w:rPr>
                <w:spacing w:val="1"/>
              </w:rPr>
              <w:t>ни</w:t>
            </w:r>
            <w:r w:rsidRPr="00583891">
              <w:t>я от</w:t>
            </w:r>
            <w:r w:rsidRPr="00583891">
              <w:rPr>
                <w:spacing w:val="3"/>
              </w:rPr>
              <w:t>п</w:t>
            </w:r>
            <w:r w:rsidRPr="00583891">
              <w:rPr>
                <w:spacing w:val="-8"/>
              </w:rPr>
              <w:t>у</w:t>
            </w:r>
            <w:r w:rsidRPr="00583891">
              <w:rPr>
                <w:spacing w:val="-1"/>
              </w:rPr>
              <w:t>с</w:t>
            </w:r>
            <w:r w:rsidRPr="00583891">
              <w:t>ка т</w:t>
            </w:r>
            <w:r w:rsidRPr="00583891">
              <w:rPr>
                <w:spacing w:val="-1"/>
              </w:rPr>
              <w:t>е</w:t>
            </w:r>
            <w:r w:rsidRPr="00583891">
              <w:rPr>
                <w:spacing w:val="1"/>
              </w:rPr>
              <w:t>п</w:t>
            </w:r>
            <w:r w:rsidRPr="00583891">
              <w:t>ло</w:t>
            </w:r>
            <w:r w:rsidRPr="00583891">
              <w:rPr>
                <w:spacing w:val="-1"/>
              </w:rPr>
              <w:t>в</w:t>
            </w:r>
            <w:r w:rsidRPr="00583891">
              <w:t>ой э</w:t>
            </w:r>
            <w:r w:rsidRPr="00583891">
              <w:rPr>
                <w:spacing w:val="1"/>
              </w:rPr>
              <w:t>н</w:t>
            </w:r>
            <w:r w:rsidRPr="00583891">
              <w:rPr>
                <w:spacing w:val="-1"/>
              </w:rPr>
              <w:t>е</w:t>
            </w:r>
            <w:r w:rsidRPr="00583891">
              <w:t>рг</w:t>
            </w:r>
            <w:r w:rsidRPr="00583891">
              <w:rPr>
                <w:spacing w:val="1"/>
              </w:rPr>
              <w:t>и</w:t>
            </w:r>
            <w:r w:rsidRPr="00583891">
              <w:t>и</w:t>
            </w:r>
            <w:r w:rsidRPr="00583891">
              <w:rPr>
                <w:spacing w:val="10"/>
              </w:rPr>
              <w:t xml:space="preserve"> </w:t>
            </w:r>
            <w:r w:rsidRPr="00583891">
              <w:rPr>
                <w:spacing w:val="-3"/>
              </w:rPr>
              <w:t>о</w:t>
            </w:r>
            <w:r w:rsidRPr="00583891">
              <w:t>т</w:t>
            </w:r>
            <w:r w:rsidRPr="00583891">
              <w:rPr>
                <w:spacing w:val="7"/>
              </w:rPr>
              <w:t xml:space="preserve"> </w:t>
            </w:r>
            <w:r w:rsidRPr="00583891">
              <w:rPr>
                <w:spacing w:val="1"/>
              </w:rPr>
              <w:t>и</w:t>
            </w:r>
            <w:r w:rsidRPr="00583891">
              <w:rPr>
                <w:spacing w:val="-1"/>
              </w:rPr>
              <w:t>с</w:t>
            </w:r>
            <w:r w:rsidRPr="00583891">
              <w:t>то</w:t>
            </w:r>
            <w:r w:rsidRPr="00583891">
              <w:rPr>
                <w:spacing w:val="-1"/>
              </w:rPr>
              <w:t>ч</w:t>
            </w:r>
            <w:r w:rsidRPr="00583891">
              <w:rPr>
                <w:spacing w:val="1"/>
              </w:rPr>
              <w:t>н</w:t>
            </w:r>
            <w:r w:rsidRPr="00583891">
              <w:rPr>
                <w:spacing w:val="-2"/>
              </w:rPr>
              <w:t>и</w:t>
            </w:r>
            <w:r w:rsidRPr="00583891">
              <w:t>ков</w:t>
            </w:r>
            <w:r w:rsidRPr="00583891">
              <w:rPr>
                <w:spacing w:val="6"/>
              </w:rPr>
              <w:t xml:space="preserve"> </w:t>
            </w:r>
            <w:r w:rsidRPr="00583891">
              <w:t>т</w:t>
            </w:r>
            <w:r w:rsidRPr="00583891">
              <w:rPr>
                <w:spacing w:val="-1"/>
              </w:rPr>
              <w:t>е</w:t>
            </w:r>
            <w:r w:rsidRPr="00583891">
              <w:rPr>
                <w:spacing w:val="1"/>
              </w:rPr>
              <w:t>п</w:t>
            </w:r>
            <w:r w:rsidRPr="00583891">
              <w:t>ло</w:t>
            </w:r>
            <w:r w:rsidRPr="00583891">
              <w:rPr>
                <w:spacing w:val="-1"/>
              </w:rPr>
              <w:t>в</w:t>
            </w:r>
            <w:r w:rsidRPr="00583891">
              <w:t>ой</w:t>
            </w:r>
            <w:r w:rsidRPr="00583891">
              <w:rPr>
                <w:spacing w:val="10"/>
              </w:rPr>
              <w:t xml:space="preserve"> </w:t>
            </w:r>
            <w:r w:rsidRPr="00583891">
              <w:rPr>
                <w:spacing w:val="-3"/>
              </w:rPr>
              <w:t>э</w:t>
            </w:r>
            <w:r w:rsidRPr="00583891">
              <w:rPr>
                <w:spacing w:val="1"/>
              </w:rPr>
              <w:t>н</w:t>
            </w:r>
            <w:r w:rsidRPr="00583891">
              <w:rPr>
                <w:spacing w:val="-1"/>
              </w:rPr>
              <w:t>е</w:t>
            </w:r>
            <w:r w:rsidRPr="00583891">
              <w:t>рг</w:t>
            </w:r>
            <w:r w:rsidRPr="00583891">
              <w:rPr>
                <w:spacing w:val="1"/>
              </w:rPr>
              <w:t>и</w:t>
            </w:r>
            <w:r w:rsidRPr="00583891">
              <w:t>и</w:t>
            </w:r>
            <w:r w:rsidRPr="00583891">
              <w:rPr>
                <w:spacing w:val="8"/>
              </w:rPr>
              <w:t xml:space="preserve"> </w:t>
            </w:r>
            <w:r w:rsidRPr="00583891">
              <w:t>с обо</w:t>
            </w:r>
            <w:r w:rsidRPr="00583891">
              <w:rPr>
                <w:spacing w:val="-1"/>
              </w:rPr>
              <w:t>с</w:t>
            </w:r>
            <w:r w:rsidRPr="00583891">
              <w:rPr>
                <w:spacing w:val="1"/>
              </w:rPr>
              <w:t>н</w:t>
            </w:r>
            <w:r w:rsidRPr="00583891">
              <w:t>о</w:t>
            </w:r>
            <w:r w:rsidRPr="00583891">
              <w:rPr>
                <w:spacing w:val="-1"/>
              </w:rPr>
              <w:t>ва</w:t>
            </w:r>
            <w:r w:rsidRPr="00583891">
              <w:rPr>
                <w:spacing w:val="1"/>
              </w:rPr>
              <w:t>ни</w:t>
            </w:r>
            <w:r w:rsidRPr="00583891">
              <w:rPr>
                <w:spacing w:val="-1"/>
              </w:rPr>
              <w:t>е</w:t>
            </w:r>
            <w:r w:rsidRPr="00583891">
              <w:t>м</w:t>
            </w:r>
            <w:r w:rsidRPr="00583891">
              <w:rPr>
                <w:spacing w:val="44"/>
              </w:rPr>
              <w:t xml:space="preserve"> </w:t>
            </w:r>
            <w:r w:rsidRPr="00583891">
              <w:rPr>
                <w:spacing w:val="-1"/>
              </w:rPr>
              <w:t>вы</w:t>
            </w:r>
            <w:r w:rsidRPr="00583891">
              <w:t>бора</w:t>
            </w:r>
            <w:r w:rsidRPr="00583891">
              <w:rPr>
                <w:spacing w:val="47"/>
              </w:rPr>
              <w:t xml:space="preserve"> </w:t>
            </w:r>
            <w:r w:rsidRPr="00583891">
              <w:t>гр</w:t>
            </w:r>
            <w:r w:rsidRPr="00583891">
              <w:rPr>
                <w:spacing w:val="-1"/>
              </w:rPr>
              <w:t>а</w:t>
            </w:r>
            <w:r w:rsidRPr="00583891">
              <w:t>ф</w:t>
            </w:r>
            <w:r w:rsidRPr="00583891">
              <w:rPr>
                <w:spacing w:val="1"/>
              </w:rPr>
              <w:t>и</w:t>
            </w:r>
            <w:r w:rsidRPr="00583891">
              <w:t>ка</w:t>
            </w:r>
            <w:r w:rsidRPr="00583891">
              <w:rPr>
                <w:spacing w:val="44"/>
              </w:rPr>
              <w:t xml:space="preserve"> </w:t>
            </w:r>
            <w:r w:rsidRPr="00583891">
              <w:rPr>
                <w:spacing w:val="1"/>
              </w:rPr>
              <w:t>из</w:t>
            </w:r>
            <w:r w:rsidRPr="00583891">
              <w:rPr>
                <w:spacing w:val="-1"/>
              </w:rPr>
              <w:t>ме</w:t>
            </w:r>
            <w:r w:rsidRPr="00583891">
              <w:rPr>
                <w:spacing w:val="1"/>
              </w:rPr>
              <w:t>н</w:t>
            </w:r>
            <w:r w:rsidRPr="00583891">
              <w:rPr>
                <w:spacing w:val="-1"/>
              </w:rPr>
              <w:t>е</w:t>
            </w:r>
            <w:r w:rsidRPr="00583891">
              <w:rPr>
                <w:spacing w:val="1"/>
              </w:rPr>
              <w:t xml:space="preserve">ния </w:t>
            </w:r>
            <w:r w:rsidRPr="00583891">
              <w:t>т</w:t>
            </w:r>
            <w:r w:rsidRPr="00583891">
              <w:rPr>
                <w:spacing w:val="-1"/>
              </w:rPr>
              <w:t>ем</w:t>
            </w:r>
            <w:r w:rsidRPr="00583891">
              <w:rPr>
                <w:spacing w:val="1"/>
              </w:rPr>
              <w:t>п</w:t>
            </w:r>
            <w:r w:rsidRPr="00583891">
              <w:rPr>
                <w:spacing w:val="-1"/>
              </w:rPr>
              <w:t>е</w:t>
            </w:r>
            <w:r w:rsidRPr="00583891">
              <w:t>р</w:t>
            </w:r>
            <w:r w:rsidRPr="00583891">
              <w:rPr>
                <w:spacing w:val="-1"/>
              </w:rPr>
              <w:t>а</w:t>
            </w:r>
            <w:r w:rsidRPr="00583891">
              <w:rPr>
                <w:spacing w:val="3"/>
              </w:rPr>
              <w:t>т</w:t>
            </w:r>
            <w:r w:rsidRPr="00583891">
              <w:rPr>
                <w:spacing w:val="-5"/>
              </w:rPr>
              <w:t>у</w:t>
            </w:r>
            <w:r w:rsidRPr="00583891">
              <w:t>р т</w:t>
            </w:r>
            <w:r w:rsidRPr="00583891">
              <w:rPr>
                <w:spacing w:val="-1"/>
              </w:rPr>
              <w:t>е</w:t>
            </w:r>
            <w:r w:rsidRPr="00583891">
              <w:rPr>
                <w:spacing w:val="1"/>
              </w:rPr>
              <w:t>п</w:t>
            </w:r>
            <w:r w:rsidRPr="00583891">
              <w:t>ло</w:t>
            </w:r>
            <w:r w:rsidRPr="00583891">
              <w:rPr>
                <w:spacing w:val="1"/>
              </w:rPr>
              <w:t>н</w:t>
            </w:r>
            <w:r w:rsidRPr="00583891">
              <w:t>о</w:t>
            </w:r>
            <w:r w:rsidRPr="00583891">
              <w:rPr>
                <w:spacing w:val="-1"/>
              </w:rPr>
              <w:t>с</w:t>
            </w:r>
            <w:r w:rsidRPr="00583891">
              <w:rPr>
                <w:spacing w:val="1"/>
              </w:rPr>
              <w:t>и</w:t>
            </w:r>
            <w:r w:rsidRPr="00583891">
              <w:t>т</w:t>
            </w:r>
            <w:r w:rsidRPr="00583891">
              <w:rPr>
                <w:spacing w:val="-1"/>
              </w:rPr>
              <w:t>е</w:t>
            </w:r>
            <w:r w:rsidRPr="00583891">
              <w:t>ля</w:t>
            </w:r>
          </w:p>
        </w:tc>
        <w:tc>
          <w:tcPr>
            <w:tcW w:w="5272" w:type="dxa"/>
            <w:tcBorders>
              <w:top w:val="single" w:sz="4" w:space="0" w:color="000000"/>
              <w:left w:val="single" w:sz="4" w:space="0" w:color="000000"/>
              <w:bottom w:val="single" w:sz="4" w:space="0" w:color="000000"/>
              <w:right w:val="single" w:sz="4" w:space="0" w:color="000000"/>
            </w:tcBorders>
            <w:shd w:val="clear" w:color="auto" w:fill="auto"/>
          </w:tcPr>
          <w:p w14:paraId="38830DC3" w14:textId="77777777" w:rsidR="00AB19C5" w:rsidRPr="00583891" w:rsidRDefault="00AB19C5" w:rsidP="006D7645">
            <w:pPr>
              <w:pStyle w:val="af4"/>
            </w:pPr>
            <w:r w:rsidRPr="00583891">
              <w:t>С</w:t>
            </w:r>
            <w:r w:rsidRPr="00583891">
              <w:rPr>
                <w:spacing w:val="1"/>
              </w:rPr>
              <w:t>п</w:t>
            </w:r>
            <w:r w:rsidRPr="00583891">
              <w:t>особ ре</w:t>
            </w:r>
            <w:r w:rsidRPr="00583891">
              <w:rPr>
                <w:spacing w:val="2"/>
              </w:rPr>
              <w:t>г</w:t>
            </w:r>
            <w:r w:rsidRPr="00583891">
              <w:rPr>
                <w:spacing w:val="-5"/>
              </w:rPr>
              <w:t>у</w:t>
            </w:r>
            <w:r w:rsidRPr="00583891">
              <w:t>л</w:t>
            </w:r>
            <w:r w:rsidRPr="00583891">
              <w:rPr>
                <w:spacing w:val="1"/>
              </w:rPr>
              <w:t>и</w:t>
            </w:r>
            <w:r w:rsidRPr="00583891">
              <w:t>рова</w:t>
            </w:r>
            <w:r w:rsidRPr="00583891">
              <w:rPr>
                <w:spacing w:val="1"/>
              </w:rPr>
              <w:t>ни</w:t>
            </w:r>
            <w:r w:rsidRPr="00583891">
              <w:t>я от</w:t>
            </w:r>
            <w:r w:rsidRPr="00583891">
              <w:rPr>
                <w:spacing w:val="3"/>
              </w:rPr>
              <w:t>п</w:t>
            </w:r>
            <w:r w:rsidRPr="00583891">
              <w:rPr>
                <w:spacing w:val="-5"/>
              </w:rPr>
              <w:t>у</w:t>
            </w:r>
            <w:r w:rsidRPr="00583891">
              <w:t>ска те</w:t>
            </w:r>
            <w:r w:rsidRPr="00583891">
              <w:rPr>
                <w:spacing w:val="1"/>
              </w:rPr>
              <w:t>п</w:t>
            </w:r>
            <w:r w:rsidRPr="00583891">
              <w:t xml:space="preserve">ловой </w:t>
            </w:r>
            <w:proofErr w:type="spellStart"/>
            <w:r w:rsidRPr="00583891">
              <w:rPr>
                <w:spacing w:val="1"/>
              </w:rPr>
              <w:t>н</w:t>
            </w:r>
            <w:r w:rsidRPr="00583891">
              <w:t>ерг</w:t>
            </w:r>
            <w:r w:rsidRPr="00583891">
              <w:rPr>
                <w:spacing w:val="1"/>
              </w:rPr>
              <w:t>и</w:t>
            </w:r>
            <w:r w:rsidRPr="00583891">
              <w:t>и</w:t>
            </w:r>
            <w:proofErr w:type="spellEnd"/>
            <w:r w:rsidRPr="00583891">
              <w:rPr>
                <w:spacing w:val="49"/>
              </w:rPr>
              <w:t xml:space="preserve"> </w:t>
            </w:r>
            <w:r w:rsidRPr="00583891">
              <w:t>качестве</w:t>
            </w:r>
            <w:r w:rsidRPr="00583891">
              <w:rPr>
                <w:spacing w:val="1"/>
              </w:rPr>
              <w:t>нн</w:t>
            </w:r>
            <w:r w:rsidRPr="00583891">
              <w:t>ый</w:t>
            </w:r>
            <w:r w:rsidRPr="00583891">
              <w:rPr>
                <w:spacing w:val="51"/>
              </w:rPr>
              <w:t xml:space="preserve"> </w:t>
            </w:r>
            <w:r w:rsidRPr="00583891">
              <w:rPr>
                <w:spacing w:val="1"/>
              </w:rPr>
              <w:t>п</w:t>
            </w:r>
            <w:r w:rsidRPr="00583891">
              <w:t>о</w:t>
            </w:r>
            <w:r w:rsidRPr="00583891">
              <w:rPr>
                <w:spacing w:val="50"/>
              </w:rPr>
              <w:t xml:space="preserve"> </w:t>
            </w:r>
            <w:r w:rsidRPr="00583891">
              <w:t>тем</w:t>
            </w:r>
            <w:r w:rsidRPr="00583891">
              <w:rPr>
                <w:spacing w:val="1"/>
              </w:rPr>
              <w:t>п</w:t>
            </w:r>
            <w:r w:rsidRPr="00583891">
              <w:t>ера</w:t>
            </w:r>
            <w:r w:rsidRPr="00583891">
              <w:rPr>
                <w:spacing w:val="3"/>
              </w:rPr>
              <w:t>т</w:t>
            </w:r>
            <w:r w:rsidRPr="00583891">
              <w:rPr>
                <w:spacing w:val="-5"/>
              </w:rPr>
              <w:t>у</w:t>
            </w:r>
            <w:r w:rsidRPr="00583891">
              <w:t>р</w:t>
            </w:r>
            <w:r w:rsidRPr="00583891">
              <w:rPr>
                <w:spacing w:val="1"/>
              </w:rPr>
              <w:t>н</w:t>
            </w:r>
            <w:r w:rsidRPr="00583891">
              <w:t>о</w:t>
            </w:r>
            <w:r w:rsidRPr="00583891">
              <w:rPr>
                <w:spacing w:val="4"/>
              </w:rPr>
              <w:t>м</w:t>
            </w:r>
            <w:r w:rsidRPr="00583891">
              <w:t>у граф</w:t>
            </w:r>
            <w:r w:rsidRPr="00583891">
              <w:rPr>
                <w:spacing w:val="1"/>
              </w:rPr>
              <w:t>и</w:t>
            </w:r>
            <w:r w:rsidRPr="00583891">
              <w:rPr>
                <w:spacing w:val="3"/>
              </w:rPr>
              <w:t>к</w:t>
            </w:r>
            <w:r w:rsidRPr="00583891">
              <w:t>у</w:t>
            </w:r>
            <w:r w:rsidRPr="00583891">
              <w:rPr>
                <w:spacing w:val="48"/>
              </w:rPr>
              <w:t xml:space="preserve"> </w:t>
            </w:r>
            <w:r w:rsidRPr="00583891">
              <w:t>95/70°С;</w:t>
            </w:r>
            <w:r w:rsidRPr="00583891">
              <w:rPr>
                <w:spacing w:val="55"/>
              </w:rPr>
              <w:t xml:space="preserve"> </w:t>
            </w:r>
            <w:r w:rsidRPr="00583891">
              <w:t>выбор</w:t>
            </w:r>
            <w:r w:rsidRPr="00583891">
              <w:rPr>
                <w:spacing w:val="55"/>
              </w:rPr>
              <w:t xml:space="preserve"> </w:t>
            </w:r>
            <w:r w:rsidRPr="00583891">
              <w:t>тем</w:t>
            </w:r>
            <w:r w:rsidRPr="00583891">
              <w:rPr>
                <w:spacing w:val="1"/>
              </w:rPr>
              <w:t>п</w:t>
            </w:r>
            <w:r w:rsidRPr="00583891">
              <w:t>ера</w:t>
            </w:r>
            <w:r w:rsidRPr="00583891">
              <w:rPr>
                <w:spacing w:val="3"/>
              </w:rPr>
              <w:t>т</w:t>
            </w:r>
            <w:r w:rsidRPr="00583891">
              <w:rPr>
                <w:spacing w:val="-5"/>
              </w:rPr>
              <w:t>у</w:t>
            </w:r>
            <w:r w:rsidRPr="00583891">
              <w:t>р</w:t>
            </w:r>
            <w:r w:rsidRPr="00583891">
              <w:rPr>
                <w:spacing w:val="1"/>
              </w:rPr>
              <w:t>н</w:t>
            </w:r>
            <w:r w:rsidRPr="00583891">
              <w:t>ого граф</w:t>
            </w:r>
            <w:r w:rsidRPr="00583891">
              <w:rPr>
                <w:spacing w:val="1"/>
              </w:rPr>
              <w:t>и</w:t>
            </w:r>
            <w:r w:rsidRPr="00583891">
              <w:t>ка</w:t>
            </w:r>
            <w:r w:rsidRPr="00583891">
              <w:rPr>
                <w:spacing w:val="32"/>
              </w:rPr>
              <w:t xml:space="preserve"> </w:t>
            </w:r>
            <w:r w:rsidRPr="00583891">
              <w:t>о</w:t>
            </w:r>
            <w:r w:rsidRPr="00583891">
              <w:rPr>
                <w:spacing w:val="2"/>
              </w:rPr>
              <w:t>б</w:t>
            </w:r>
            <w:r w:rsidRPr="00583891">
              <w:rPr>
                <w:spacing w:val="-5"/>
              </w:rPr>
              <w:t>у</w:t>
            </w:r>
            <w:r w:rsidRPr="00583891">
              <w:t>словлен</w:t>
            </w:r>
            <w:r w:rsidRPr="00583891">
              <w:rPr>
                <w:spacing w:val="37"/>
              </w:rPr>
              <w:t xml:space="preserve"> </w:t>
            </w:r>
            <w:r w:rsidRPr="00583891">
              <w:rPr>
                <w:spacing w:val="1"/>
              </w:rPr>
              <w:t>н</w:t>
            </w:r>
            <w:r w:rsidRPr="00583891">
              <w:t>ал</w:t>
            </w:r>
            <w:r w:rsidRPr="00583891">
              <w:rPr>
                <w:spacing w:val="1"/>
              </w:rPr>
              <w:t>и</w:t>
            </w:r>
            <w:r w:rsidRPr="00583891">
              <w:t>ч</w:t>
            </w:r>
            <w:r w:rsidRPr="00583891">
              <w:rPr>
                <w:spacing w:val="1"/>
              </w:rPr>
              <w:t>и</w:t>
            </w:r>
            <w:r w:rsidRPr="00583891">
              <w:t>ем</w:t>
            </w:r>
            <w:r w:rsidRPr="00583891">
              <w:rPr>
                <w:spacing w:val="32"/>
              </w:rPr>
              <w:t xml:space="preserve"> </w:t>
            </w:r>
            <w:r w:rsidRPr="00583891">
              <w:t>только ото</w:t>
            </w:r>
            <w:r w:rsidRPr="00583891">
              <w:rPr>
                <w:spacing w:val="1"/>
              </w:rPr>
              <w:t>п</w:t>
            </w:r>
            <w:r w:rsidRPr="00583891">
              <w:rPr>
                <w:spacing w:val="-2"/>
              </w:rPr>
              <w:t>и</w:t>
            </w:r>
            <w:r w:rsidRPr="00583891">
              <w:t>тель</w:t>
            </w:r>
            <w:r w:rsidRPr="00583891">
              <w:rPr>
                <w:spacing w:val="1"/>
              </w:rPr>
              <w:t>н</w:t>
            </w:r>
            <w:r w:rsidRPr="00583891">
              <w:rPr>
                <w:spacing w:val="-3"/>
              </w:rPr>
              <w:t>о</w:t>
            </w:r>
            <w:r w:rsidRPr="00583891">
              <w:t>й</w:t>
            </w:r>
            <w:r w:rsidRPr="00583891">
              <w:rPr>
                <w:spacing w:val="37"/>
              </w:rPr>
              <w:t xml:space="preserve"> </w:t>
            </w:r>
            <w:r w:rsidRPr="00583891">
              <w:rPr>
                <w:spacing w:val="1"/>
              </w:rPr>
              <w:t>н</w:t>
            </w:r>
            <w:r w:rsidRPr="00583891">
              <w:t>аг</w:t>
            </w:r>
            <w:r w:rsidRPr="00583891">
              <w:rPr>
                <w:spacing w:val="2"/>
              </w:rPr>
              <w:t>р</w:t>
            </w:r>
            <w:r w:rsidRPr="00583891">
              <w:rPr>
                <w:spacing w:val="-8"/>
              </w:rPr>
              <w:t>у</w:t>
            </w:r>
            <w:r w:rsidRPr="00583891">
              <w:rPr>
                <w:spacing w:val="1"/>
              </w:rPr>
              <w:t>з</w:t>
            </w:r>
            <w:r w:rsidRPr="00583891">
              <w:t>ки</w:t>
            </w:r>
            <w:r w:rsidRPr="00583891">
              <w:rPr>
                <w:spacing w:val="37"/>
              </w:rPr>
              <w:t xml:space="preserve"> </w:t>
            </w:r>
            <w:r w:rsidRPr="00583891">
              <w:t>и</w:t>
            </w:r>
            <w:r w:rsidRPr="00583891">
              <w:rPr>
                <w:spacing w:val="37"/>
              </w:rPr>
              <w:t xml:space="preserve"> </w:t>
            </w:r>
            <w:r w:rsidRPr="00583891">
              <w:rPr>
                <w:spacing w:val="1"/>
              </w:rPr>
              <w:t>н</w:t>
            </w:r>
            <w:r w:rsidRPr="00583891">
              <w:t>е</w:t>
            </w:r>
            <w:r w:rsidRPr="00583891">
              <w:rPr>
                <w:spacing w:val="1"/>
              </w:rPr>
              <w:t>п</w:t>
            </w:r>
            <w:r w:rsidRPr="00583891">
              <w:t>осредстве</w:t>
            </w:r>
            <w:r w:rsidRPr="00583891">
              <w:rPr>
                <w:spacing w:val="1"/>
              </w:rPr>
              <w:t>нн</w:t>
            </w:r>
            <w:r w:rsidRPr="00583891">
              <w:t xml:space="preserve">ым </w:t>
            </w:r>
            <w:r w:rsidRPr="00583891">
              <w:rPr>
                <w:spacing w:val="1"/>
              </w:rPr>
              <w:t>п</w:t>
            </w:r>
            <w:r w:rsidRPr="00583891">
              <w:t>р</w:t>
            </w:r>
            <w:r w:rsidRPr="00583891">
              <w:rPr>
                <w:spacing w:val="1"/>
              </w:rPr>
              <w:t>и</w:t>
            </w:r>
            <w:r w:rsidRPr="00583891">
              <w:t>соед</w:t>
            </w:r>
            <w:r w:rsidRPr="00583891">
              <w:rPr>
                <w:spacing w:val="1"/>
              </w:rPr>
              <w:t>ин</w:t>
            </w:r>
            <w:r w:rsidRPr="00583891">
              <w:t>е</w:t>
            </w:r>
            <w:r w:rsidRPr="00583891">
              <w:rPr>
                <w:spacing w:val="-2"/>
              </w:rPr>
              <w:t>н</w:t>
            </w:r>
            <w:r w:rsidRPr="00583891">
              <w:rPr>
                <w:spacing w:val="1"/>
              </w:rPr>
              <w:t>и</w:t>
            </w:r>
            <w:r w:rsidRPr="00583891">
              <w:t>ем</w:t>
            </w:r>
            <w:r w:rsidRPr="00583891">
              <w:rPr>
                <w:spacing w:val="28"/>
              </w:rPr>
              <w:t xml:space="preserve"> </w:t>
            </w:r>
            <w:r w:rsidRPr="00583891">
              <w:t>або</w:t>
            </w:r>
            <w:r w:rsidRPr="00583891">
              <w:rPr>
                <w:spacing w:val="1"/>
              </w:rPr>
              <w:t>н</w:t>
            </w:r>
            <w:r w:rsidRPr="00583891">
              <w:t>е</w:t>
            </w:r>
            <w:r w:rsidRPr="00583891">
              <w:rPr>
                <w:spacing w:val="1"/>
              </w:rPr>
              <w:t>н</w:t>
            </w:r>
            <w:r w:rsidRPr="00583891">
              <w:t>тов</w:t>
            </w:r>
            <w:r w:rsidRPr="00583891">
              <w:rPr>
                <w:spacing w:val="28"/>
              </w:rPr>
              <w:t xml:space="preserve"> </w:t>
            </w:r>
            <w:r w:rsidRPr="00583891">
              <w:t>к</w:t>
            </w:r>
            <w:r w:rsidRPr="00583891">
              <w:rPr>
                <w:spacing w:val="29"/>
              </w:rPr>
              <w:t xml:space="preserve"> </w:t>
            </w:r>
            <w:r w:rsidRPr="00583891">
              <w:t>те</w:t>
            </w:r>
            <w:r w:rsidRPr="00583891">
              <w:rPr>
                <w:spacing w:val="1"/>
              </w:rPr>
              <w:t>п</w:t>
            </w:r>
            <w:r w:rsidRPr="00583891">
              <w:t>ловым сетям</w:t>
            </w:r>
          </w:p>
        </w:tc>
      </w:tr>
      <w:tr w:rsidR="00AB19C5" w:rsidRPr="00011FB7" w14:paraId="40CCBE42" w14:textId="77777777" w:rsidTr="000154F5">
        <w:trPr>
          <w:trHeight w:hRule="exact" w:val="838"/>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tcPr>
          <w:p w14:paraId="08663D3C" w14:textId="77777777" w:rsidR="00AB19C5" w:rsidRPr="00583891" w:rsidRDefault="00AB19C5" w:rsidP="006D7645">
            <w:pPr>
              <w:pStyle w:val="af4"/>
            </w:pPr>
            <w:r w:rsidRPr="00583891">
              <w:t>Ср</w:t>
            </w:r>
            <w:r w:rsidRPr="00583891">
              <w:rPr>
                <w:spacing w:val="-1"/>
              </w:rPr>
              <w:t>е</w:t>
            </w:r>
            <w:r w:rsidRPr="00583891">
              <w:t>д</w:t>
            </w:r>
            <w:r w:rsidRPr="00583891">
              <w:rPr>
                <w:spacing w:val="1"/>
              </w:rPr>
              <w:t>н</w:t>
            </w:r>
            <w:r w:rsidRPr="00583891">
              <w:rPr>
                <w:spacing w:val="-1"/>
              </w:rPr>
              <w:t>е</w:t>
            </w:r>
            <w:r w:rsidRPr="00583891">
              <w:t>годо</w:t>
            </w:r>
            <w:r w:rsidRPr="00583891">
              <w:rPr>
                <w:spacing w:val="-1"/>
              </w:rPr>
              <w:t>ва</w:t>
            </w:r>
            <w:r w:rsidRPr="00583891">
              <w:t xml:space="preserve">я </w:t>
            </w:r>
            <w:r w:rsidRPr="00583891">
              <w:rPr>
                <w:spacing w:val="1"/>
              </w:rPr>
              <w:t>з</w:t>
            </w:r>
            <w:r w:rsidRPr="00583891">
              <w:rPr>
                <w:spacing w:val="-1"/>
              </w:rPr>
              <w:t>а</w:t>
            </w:r>
            <w:r w:rsidRPr="00583891">
              <w:t>г</w:t>
            </w:r>
            <w:r w:rsidRPr="00583891">
              <w:rPr>
                <w:spacing w:val="2"/>
              </w:rPr>
              <w:t>р</w:t>
            </w:r>
            <w:r w:rsidRPr="00583891">
              <w:rPr>
                <w:spacing w:val="-5"/>
              </w:rPr>
              <w:t>у</w:t>
            </w:r>
            <w:r w:rsidRPr="00583891">
              <w:rPr>
                <w:spacing w:val="1"/>
              </w:rPr>
              <w:t>з</w:t>
            </w:r>
            <w:r w:rsidRPr="00583891">
              <w:t>ка</w:t>
            </w:r>
            <w:r w:rsidRPr="00583891">
              <w:rPr>
                <w:spacing w:val="1"/>
              </w:rPr>
              <w:t xml:space="preserve"> </w:t>
            </w:r>
            <w:r w:rsidRPr="00583891">
              <w:t>обо</w:t>
            </w:r>
            <w:r w:rsidRPr="00583891">
              <w:rPr>
                <w:spacing w:val="2"/>
              </w:rPr>
              <w:t>р</w:t>
            </w:r>
            <w:r w:rsidRPr="00583891">
              <w:rPr>
                <w:spacing w:val="-5"/>
              </w:rPr>
              <w:t>у</w:t>
            </w:r>
            <w:r w:rsidRPr="00583891">
              <w:t>до</w:t>
            </w:r>
            <w:r w:rsidRPr="00583891">
              <w:rPr>
                <w:spacing w:val="-1"/>
              </w:rPr>
              <w:t>ва</w:t>
            </w:r>
            <w:r w:rsidRPr="00583891">
              <w:rPr>
                <w:spacing w:val="1"/>
              </w:rPr>
              <w:t>ни</w:t>
            </w:r>
            <w:r w:rsidRPr="00583891">
              <w:t>я</w:t>
            </w:r>
          </w:p>
        </w:tc>
        <w:tc>
          <w:tcPr>
            <w:tcW w:w="5272" w:type="dxa"/>
            <w:tcBorders>
              <w:top w:val="single" w:sz="4" w:space="0" w:color="000000"/>
              <w:left w:val="single" w:sz="4" w:space="0" w:color="000000"/>
              <w:bottom w:val="single" w:sz="4" w:space="0" w:color="000000"/>
              <w:right w:val="single" w:sz="4" w:space="0" w:color="000000"/>
            </w:tcBorders>
            <w:shd w:val="clear" w:color="auto" w:fill="auto"/>
          </w:tcPr>
          <w:p w14:paraId="5547DBEC" w14:textId="77777777" w:rsidR="00AB19C5" w:rsidRPr="00583891" w:rsidRDefault="00AB19C5" w:rsidP="006D7645">
            <w:pPr>
              <w:pStyle w:val="af4"/>
            </w:pPr>
            <w:r w:rsidRPr="00583891">
              <w:t>Про</w:t>
            </w:r>
            <w:r w:rsidRPr="00583891">
              <w:rPr>
                <w:spacing w:val="1"/>
              </w:rPr>
              <w:t>из</w:t>
            </w:r>
            <w:r w:rsidRPr="00583891">
              <w:t>водство те</w:t>
            </w:r>
            <w:r w:rsidRPr="00583891">
              <w:rPr>
                <w:spacing w:val="1"/>
              </w:rPr>
              <w:t>п</w:t>
            </w:r>
            <w:r w:rsidRPr="00583891">
              <w:t>лов</w:t>
            </w:r>
            <w:r w:rsidRPr="00583891">
              <w:rPr>
                <w:spacing w:val="-3"/>
              </w:rPr>
              <w:t>о</w:t>
            </w:r>
            <w:r w:rsidRPr="00583891">
              <w:t>й э</w:t>
            </w:r>
            <w:r w:rsidRPr="00583891">
              <w:rPr>
                <w:spacing w:val="1"/>
              </w:rPr>
              <w:t>н</w:t>
            </w:r>
            <w:r w:rsidRPr="00583891">
              <w:t>ерг</w:t>
            </w:r>
            <w:r w:rsidRPr="00583891">
              <w:rPr>
                <w:spacing w:val="-2"/>
              </w:rPr>
              <w:t>и</w:t>
            </w:r>
            <w:r w:rsidRPr="00583891">
              <w:t>и к</w:t>
            </w:r>
            <w:r w:rsidRPr="00583891">
              <w:rPr>
                <w:spacing w:val="-3"/>
              </w:rPr>
              <w:t>о</w:t>
            </w:r>
            <w:r w:rsidRPr="00583891">
              <w:t>тель</w:t>
            </w:r>
            <w:r w:rsidRPr="00583891">
              <w:rPr>
                <w:spacing w:val="1"/>
              </w:rPr>
              <w:t>н</w:t>
            </w:r>
            <w:r w:rsidRPr="00583891">
              <w:rPr>
                <w:spacing w:val="-3"/>
              </w:rPr>
              <w:t>о</w:t>
            </w:r>
            <w:r w:rsidRPr="00583891">
              <w:t>й</w:t>
            </w:r>
            <w:r w:rsidR="00954CCC">
              <w:t xml:space="preserve"> </w:t>
            </w:r>
            <w:r w:rsidRPr="00583891">
              <w:t>375,66 Гкал/год</w:t>
            </w:r>
          </w:p>
        </w:tc>
      </w:tr>
      <w:tr w:rsidR="00AB19C5" w:rsidRPr="00011FB7" w14:paraId="36622DF7" w14:textId="77777777" w:rsidTr="000154F5">
        <w:trPr>
          <w:trHeight w:hRule="exact" w:val="562"/>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tcPr>
          <w:p w14:paraId="09ABB56F" w14:textId="77777777" w:rsidR="00AB19C5" w:rsidRPr="00583891" w:rsidRDefault="00AB19C5" w:rsidP="006D7645">
            <w:pPr>
              <w:pStyle w:val="af4"/>
            </w:pPr>
            <w:r w:rsidRPr="00583891">
              <w:t>С</w:t>
            </w:r>
            <w:r w:rsidRPr="00583891">
              <w:rPr>
                <w:spacing w:val="1"/>
              </w:rPr>
              <w:t>п</w:t>
            </w:r>
            <w:r w:rsidRPr="00583891">
              <w:t>о</w:t>
            </w:r>
            <w:r w:rsidRPr="00583891">
              <w:rPr>
                <w:spacing w:val="-1"/>
              </w:rPr>
              <w:t>с</w:t>
            </w:r>
            <w:r w:rsidRPr="00583891">
              <w:t xml:space="preserve">обы </w:t>
            </w:r>
            <w:r w:rsidRPr="00583891">
              <w:rPr>
                <w:spacing w:val="-5"/>
              </w:rPr>
              <w:t>у</w:t>
            </w:r>
            <w:r w:rsidRPr="00583891">
              <w:rPr>
                <w:spacing w:val="-1"/>
              </w:rPr>
              <w:t>че</w:t>
            </w:r>
            <w:r w:rsidRPr="00583891">
              <w:t>та т</w:t>
            </w:r>
            <w:r w:rsidRPr="00583891">
              <w:rPr>
                <w:spacing w:val="-1"/>
              </w:rPr>
              <w:t>е</w:t>
            </w:r>
            <w:r w:rsidRPr="00583891">
              <w:rPr>
                <w:spacing w:val="1"/>
              </w:rPr>
              <w:t>п</w:t>
            </w:r>
            <w:r w:rsidRPr="00583891">
              <w:rPr>
                <w:spacing w:val="2"/>
              </w:rPr>
              <w:t>л</w:t>
            </w:r>
            <w:r w:rsidRPr="00583891">
              <w:rPr>
                <w:spacing w:val="-1"/>
              </w:rPr>
              <w:t>а</w:t>
            </w:r>
            <w:r w:rsidRPr="00583891">
              <w:t>, от</w:t>
            </w:r>
            <w:r w:rsidRPr="00583891">
              <w:rPr>
                <w:spacing w:val="3"/>
              </w:rPr>
              <w:t>п</w:t>
            </w:r>
            <w:r w:rsidRPr="00583891">
              <w:rPr>
                <w:spacing w:val="-5"/>
              </w:rPr>
              <w:t>у</w:t>
            </w:r>
            <w:r w:rsidRPr="00583891">
              <w:t>щ</w:t>
            </w:r>
            <w:r w:rsidRPr="00583891">
              <w:rPr>
                <w:spacing w:val="-1"/>
              </w:rPr>
              <w:t>е</w:t>
            </w:r>
            <w:r w:rsidRPr="00583891">
              <w:rPr>
                <w:spacing w:val="1"/>
              </w:rPr>
              <w:t>нн</w:t>
            </w:r>
            <w:r w:rsidRPr="00583891">
              <w:t>ого в т</w:t>
            </w:r>
            <w:r w:rsidRPr="00583891">
              <w:rPr>
                <w:spacing w:val="-1"/>
              </w:rPr>
              <w:t>е</w:t>
            </w:r>
            <w:r w:rsidRPr="00583891">
              <w:rPr>
                <w:spacing w:val="1"/>
              </w:rPr>
              <w:t>п</w:t>
            </w:r>
            <w:r w:rsidRPr="00583891">
              <w:t>ло</w:t>
            </w:r>
            <w:r w:rsidRPr="00583891">
              <w:rPr>
                <w:spacing w:val="-1"/>
              </w:rPr>
              <w:t>вы</w:t>
            </w:r>
            <w:r w:rsidRPr="00583891">
              <w:t>е</w:t>
            </w:r>
            <w:r w:rsidRPr="00583891">
              <w:rPr>
                <w:spacing w:val="-1"/>
              </w:rPr>
              <w:t xml:space="preserve"> се</w:t>
            </w:r>
            <w:r w:rsidRPr="00583891">
              <w:t>ти</w:t>
            </w:r>
          </w:p>
        </w:tc>
        <w:tc>
          <w:tcPr>
            <w:tcW w:w="5272" w:type="dxa"/>
            <w:tcBorders>
              <w:top w:val="single" w:sz="4" w:space="0" w:color="000000"/>
              <w:left w:val="single" w:sz="4" w:space="0" w:color="000000"/>
              <w:bottom w:val="single" w:sz="4" w:space="0" w:color="000000"/>
              <w:right w:val="single" w:sz="4" w:space="0" w:color="000000"/>
            </w:tcBorders>
            <w:shd w:val="clear" w:color="auto" w:fill="auto"/>
          </w:tcPr>
          <w:p w14:paraId="1B5C136E" w14:textId="77777777" w:rsidR="00AB19C5" w:rsidRPr="00583891" w:rsidRDefault="00AB19C5" w:rsidP="006D7645">
            <w:pPr>
              <w:pStyle w:val="af4"/>
            </w:pPr>
            <w:r w:rsidRPr="00583891">
              <w:t>С</w:t>
            </w:r>
            <w:r w:rsidRPr="00583891">
              <w:rPr>
                <w:spacing w:val="1"/>
              </w:rPr>
              <w:t>п</w:t>
            </w:r>
            <w:r w:rsidRPr="00583891">
              <w:t>особ</w:t>
            </w:r>
            <w:r w:rsidRPr="00583891">
              <w:rPr>
                <w:spacing w:val="2"/>
              </w:rPr>
              <w:t xml:space="preserve"> </w:t>
            </w:r>
            <w:r w:rsidRPr="00583891">
              <w:rPr>
                <w:spacing w:val="-5"/>
              </w:rPr>
              <w:t>у</w:t>
            </w:r>
            <w:r w:rsidRPr="00583891">
              <w:t>чета те</w:t>
            </w:r>
            <w:r w:rsidRPr="00583891">
              <w:rPr>
                <w:spacing w:val="1"/>
              </w:rPr>
              <w:t>п</w:t>
            </w:r>
            <w:r w:rsidRPr="00583891">
              <w:t>ловой</w:t>
            </w:r>
            <w:r w:rsidRPr="00583891">
              <w:rPr>
                <w:spacing w:val="3"/>
              </w:rPr>
              <w:t xml:space="preserve"> </w:t>
            </w:r>
            <w:r w:rsidRPr="00583891">
              <w:t>э</w:t>
            </w:r>
            <w:r w:rsidRPr="00583891">
              <w:rPr>
                <w:spacing w:val="1"/>
              </w:rPr>
              <w:t>н</w:t>
            </w:r>
            <w:r w:rsidRPr="00583891">
              <w:t>ерг</w:t>
            </w:r>
            <w:r w:rsidRPr="00583891">
              <w:rPr>
                <w:spacing w:val="1"/>
              </w:rPr>
              <w:t>и</w:t>
            </w:r>
            <w:r w:rsidRPr="00583891">
              <w:t>и</w:t>
            </w:r>
            <w:r w:rsidRPr="00583891">
              <w:rPr>
                <w:spacing w:val="1"/>
              </w:rPr>
              <w:t xml:space="preserve"> </w:t>
            </w:r>
            <w:r w:rsidRPr="00583891">
              <w:t>– расчет</w:t>
            </w:r>
            <w:r w:rsidRPr="00583891">
              <w:rPr>
                <w:spacing w:val="1"/>
              </w:rPr>
              <w:t>н</w:t>
            </w:r>
            <w:r w:rsidRPr="00583891">
              <w:t>ый</w:t>
            </w:r>
          </w:p>
        </w:tc>
      </w:tr>
      <w:tr w:rsidR="00AB19C5" w:rsidRPr="00011FB7" w14:paraId="51898B88" w14:textId="77777777" w:rsidTr="000154F5">
        <w:trPr>
          <w:trHeight w:hRule="exact" w:val="1116"/>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tcPr>
          <w:p w14:paraId="6F8A2FC0" w14:textId="77777777" w:rsidR="00AB19C5" w:rsidRPr="00583891" w:rsidRDefault="00AB19C5" w:rsidP="006D7645">
            <w:pPr>
              <w:pStyle w:val="af4"/>
            </w:pPr>
            <w:r w:rsidRPr="00583891">
              <w:t>Ст</w:t>
            </w:r>
            <w:r w:rsidRPr="00583891">
              <w:rPr>
                <w:spacing w:val="-1"/>
              </w:rPr>
              <w:t>а</w:t>
            </w:r>
            <w:r w:rsidRPr="00583891">
              <w:t>т</w:t>
            </w:r>
            <w:r w:rsidRPr="00583891">
              <w:rPr>
                <w:spacing w:val="1"/>
              </w:rPr>
              <w:t>и</w:t>
            </w:r>
            <w:r w:rsidRPr="00583891">
              <w:rPr>
                <w:spacing w:val="-1"/>
              </w:rPr>
              <w:t>с</w:t>
            </w:r>
            <w:r w:rsidRPr="00583891">
              <w:t>т</w:t>
            </w:r>
            <w:r w:rsidRPr="00583891">
              <w:rPr>
                <w:spacing w:val="-2"/>
              </w:rPr>
              <w:t>и</w:t>
            </w:r>
            <w:r w:rsidRPr="00583891">
              <w:t>ка отк</w:t>
            </w:r>
            <w:r w:rsidRPr="00583891">
              <w:rPr>
                <w:spacing w:val="-1"/>
              </w:rPr>
              <w:t>а</w:t>
            </w:r>
            <w:r w:rsidRPr="00583891">
              <w:rPr>
                <w:spacing w:val="1"/>
              </w:rPr>
              <w:t>з</w:t>
            </w:r>
            <w:r w:rsidRPr="00583891">
              <w:t xml:space="preserve">ов и </w:t>
            </w:r>
            <w:r w:rsidRPr="00583891">
              <w:rPr>
                <w:spacing w:val="-1"/>
              </w:rPr>
              <w:t>в</w:t>
            </w:r>
            <w:r w:rsidRPr="00583891">
              <w:t>о</w:t>
            </w:r>
            <w:r w:rsidRPr="00583891">
              <w:rPr>
                <w:spacing w:val="-1"/>
              </w:rPr>
              <w:t>сс</w:t>
            </w:r>
            <w:r w:rsidRPr="00583891">
              <w:t>т</w:t>
            </w:r>
            <w:r w:rsidRPr="00583891">
              <w:rPr>
                <w:spacing w:val="-1"/>
              </w:rPr>
              <w:t>а</w:t>
            </w:r>
            <w:r w:rsidRPr="00583891">
              <w:rPr>
                <w:spacing w:val="1"/>
              </w:rPr>
              <w:t>н</w:t>
            </w:r>
            <w:r w:rsidRPr="00583891">
              <w:t>о</w:t>
            </w:r>
            <w:r w:rsidRPr="00583891">
              <w:rPr>
                <w:spacing w:val="-1"/>
              </w:rPr>
              <w:t>в</w:t>
            </w:r>
            <w:r w:rsidRPr="00583891">
              <w:t>л</w:t>
            </w:r>
            <w:r w:rsidRPr="00583891">
              <w:rPr>
                <w:spacing w:val="-1"/>
              </w:rPr>
              <w:t>е</w:t>
            </w:r>
            <w:r w:rsidRPr="00583891">
              <w:rPr>
                <w:spacing w:val="1"/>
              </w:rPr>
              <w:t>ни</w:t>
            </w:r>
            <w:r w:rsidRPr="00583891">
              <w:t>й обо</w:t>
            </w:r>
            <w:r w:rsidRPr="00583891">
              <w:rPr>
                <w:spacing w:val="2"/>
              </w:rPr>
              <w:t>р</w:t>
            </w:r>
            <w:r w:rsidRPr="00583891">
              <w:rPr>
                <w:spacing w:val="-5"/>
              </w:rPr>
              <w:t>у</w:t>
            </w:r>
            <w:r w:rsidRPr="00583891">
              <w:t>до</w:t>
            </w:r>
            <w:r w:rsidRPr="00583891">
              <w:rPr>
                <w:spacing w:val="-1"/>
              </w:rPr>
              <w:t>ва</w:t>
            </w:r>
            <w:r w:rsidRPr="00583891">
              <w:rPr>
                <w:spacing w:val="1"/>
              </w:rPr>
              <w:t>ни</w:t>
            </w:r>
            <w:r w:rsidRPr="00583891">
              <w:t xml:space="preserve">я </w:t>
            </w:r>
            <w:r w:rsidRPr="00583891">
              <w:rPr>
                <w:spacing w:val="1"/>
              </w:rPr>
              <w:t>и</w:t>
            </w:r>
            <w:r w:rsidRPr="00583891">
              <w:rPr>
                <w:spacing w:val="-1"/>
              </w:rPr>
              <w:t>с</w:t>
            </w:r>
            <w:r w:rsidRPr="00583891">
              <w:t>то</w:t>
            </w:r>
            <w:r w:rsidRPr="00583891">
              <w:rPr>
                <w:spacing w:val="1"/>
              </w:rPr>
              <w:t>чни</w:t>
            </w:r>
            <w:r w:rsidRPr="00583891">
              <w:t>ков т</w:t>
            </w:r>
            <w:r w:rsidRPr="00583891">
              <w:rPr>
                <w:spacing w:val="-1"/>
              </w:rPr>
              <w:t>е</w:t>
            </w:r>
            <w:r w:rsidRPr="00583891">
              <w:rPr>
                <w:spacing w:val="1"/>
              </w:rPr>
              <w:t>п</w:t>
            </w:r>
            <w:r w:rsidRPr="00583891">
              <w:t>ло</w:t>
            </w:r>
            <w:r w:rsidRPr="00583891">
              <w:rPr>
                <w:spacing w:val="-1"/>
              </w:rPr>
              <w:t>в</w:t>
            </w:r>
            <w:r w:rsidRPr="00583891">
              <w:rPr>
                <w:spacing w:val="-3"/>
              </w:rPr>
              <w:t>о</w:t>
            </w:r>
            <w:r w:rsidRPr="00583891">
              <w:t>й э</w:t>
            </w:r>
            <w:r w:rsidRPr="00583891">
              <w:rPr>
                <w:spacing w:val="1"/>
              </w:rPr>
              <w:t>н</w:t>
            </w:r>
            <w:r w:rsidRPr="00583891">
              <w:rPr>
                <w:spacing w:val="-1"/>
              </w:rPr>
              <w:t>е</w:t>
            </w:r>
            <w:r w:rsidRPr="00583891">
              <w:t>рг</w:t>
            </w:r>
            <w:r w:rsidRPr="00583891">
              <w:rPr>
                <w:spacing w:val="1"/>
              </w:rPr>
              <w:t>и</w:t>
            </w:r>
            <w:r w:rsidRPr="00583891">
              <w:t>и</w:t>
            </w:r>
          </w:p>
        </w:tc>
        <w:tc>
          <w:tcPr>
            <w:tcW w:w="5272" w:type="dxa"/>
            <w:tcBorders>
              <w:top w:val="single" w:sz="4" w:space="0" w:color="000000"/>
              <w:left w:val="single" w:sz="4" w:space="0" w:color="000000"/>
              <w:bottom w:val="single" w:sz="4" w:space="0" w:color="000000"/>
              <w:right w:val="single" w:sz="4" w:space="0" w:color="000000"/>
            </w:tcBorders>
            <w:shd w:val="clear" w:color="auto" w:fill="auto"/>
          </w:tcPr>
          <w:p w14:paraId="2356BC7B" w14:textId="77777777" w:rsidR="00AB19C5" w:rsidRPr="00583891" w:rsidRDefault="00AB19C5" w:rsidP="006D7645">
            <w:pPr>
              <w:pStyle w:val="af4"/>
            </w:pPr>
            <w:r w:rsidRPr="00583891">
              <w:t>Стат</w:t>
            </w:r>
            <w:r w:rsidRPr="00583891">
              <w:rPr>
                <w:spacing w:val="1"/>
              </w:rPr>
              <w:t>и</w:t>
            </w:r>
            <w:r w:rsidRPr="00583891">
              <w:t>ст</w:t>
            </w:r>
            <w:r w:rsidRPr="00583891">
              <w:rPr>
                <w:spacing w:val="-2"/>
              </w:rPr>
              <w:t>и</w:t>
            </w:r>
            <w:r w:rsidRPr="00583891">
              <w:t>ка отка</w:t>
            </w:r>
            <w:r w:rsidRPr="00583891">
              <w:rPr>
                <w:spacing w:val="1"/>
              </w:rPr>
              <w:t>з</w:t>
            </w:r>
            <w:r w:rsidRPr="00583891">
              <w:t>ов и</w:t>
            </w:r>
            <w:r w:rsidRPr="00583891">
              <w:rPr>
                <w:spacing w:val="1"/>
              </w:rPr>
              <w:t xml:space="preserve"> </w:t>
            </w:r>
            <w:r w:rsidRPr="00583891">
              <w:rPr>
                <w:spacing w:val="-3"/>
              </w:rPr>
              <w:t>в</w:t>
            </w:r>
            <w:r w:rsidRPr="00583891">
              <w:t>осста</w:t>
            </w:r>
            <w:r w:rsidRPr="00583891">
              <w:rPr>
                <w:spacing w:val="1"/>
              </w:rPr>
              <w:t>н</w:t>
            </w:r>
            <w:r w:rsidRPr="00583891">
              <w:t>овле</w:t>
            </w:r>
            <w:r w:rsidRPr="00583891">
              <w:rPr>
                <w:spacing w:val="1"/>
              </w:rPr>
              <w:t>ни</w:t>
            </w:r>
            <w:r w:rsidRPr="00583891">
              <w:t>й обо</w:t>
            </w:r>
            <w:r w:rsidRPr="00583891">
              <w:rPr>
                <w:spacing w:val="2"/>
              </w:rPr>
              <w:t>р</w:t>
            </w:r>
            <w:r w:rsidRPr="00583891">
              <w:rPr>
                <w:spacing w:val="-5"/>
              </w:rPr>
              <w:t>у</w:t>
            </w:r>
            <w:r w:rsidRPr="00583891">
              <w:t>дова</w:t>
            </w:r>
            <w:r w:rsidRPr="00583891">
              <w:rPr>
                <w:spacing w:val="1"/>
              </w:rPr>
              <w:t>ни</w:t>
            </w:r>
            <w:r w:rsidRPr="00583891">
              <w:t xml:space="preserve">я </w:t>
            </w:r>
            <w:r w:rsidRPr="00583891">
              <w:rPr>
                <w:spacing w:val="1"/>
              </w:rPr>
              <w:t>и</w:t>
            </w:r>
            <w:r w:rsidRPr="00583891">
              <w:t>сточ</w:t>
            </w:r>
            <w:r w:rsidRPr="00583891">
              <w:rPr>
                <w:spacing w:val="1"/>
              </w:rPr>
              <w:t>ни</w:t>
            </w:r>
            <w:r w:rsidRPr="00583891">
              <w:rPr>
                <w:spacing w:val="-2"/>
              </w:rPr>
              <w:t>к</w:t>
            </w:r>
            <w:r w:rsidRPr="00583891">
              <w:t>ов те</w:t>
            </w:r>
            <w:r w:rsidRPr="00583891">
              <w:rPr>
                <w:spacing w:val="1"/>
              </w:rPr>
              <w:t>п</w:t>
            </w:r>
            <w:r w:rsidRPr="00583891">
              <w:t>ловой</w:t>
            </w:r>
            <w:r w:rsidRPr="00583891">
              <w:rPr>
                <w:spacing w:val="1"/>
              </w:rPr>
              <w:t xml:space="preserve"> </w:t>
            </w:r>
            <w:r w:rsidRPr="00583891">
              <w:t>э</w:t>
            </w:r>
            <w:r w:rsidRPr="00583891">
              <w:rPr>
                <w:spacing w:val="1"/>
              </w:rPr>
              <w:t>н</w:t>
            </w:r>
            <w:r w:rsidRPr="00583891">
              <w:t>ерг</w:t>
            </w:r>
            <w:r w:rsidRPr="00583891">
              <w:rPr>
                <w:spacing w:val="-2"/>
              </w:rPr>
              <w:t>и</w:t>
            </w:r>
            <w:r w:rsidRPr="00583891">
              <w:t>и ф</w:t>
            </w:r>
            <w:r w:rsidRPr="00583891">
              <w:rPr>
                <w:spacing w:val="1"/>
              </w:rPr>
              <w:t>и</w:t>
            </w:r>
            <w:r w:rsidRPr="00583891">
              <w:t>кс</w:t>
            </w:r>
            <w:r w:rsidRPr="00583891">
              <w:rPr>
                <w:spacing w:val="1"/>
              </w:rPr>
              <w:t>и</w:t>
            </w:r>
            <w:r w:rsidRPr="00583891">
              <w:rPr>
                <w:spacing w:val="2"/>
              </w:rPr>
              <w:t>р</w:t>
            </w:r>
            <w:r w:rsidRPr="00583891">
              <w:rPr>
                <w:spacing w:val="-8"/>
              </w:rPr>
              <w:t>у</w:t>
            </w:r>
            <w:r w:rsidRPr="00583891">
              <w:t>ется</w:t>
            </w:r>
            <w:r w:rsidRPr="00583891">
              <w:rPr>
                <w:spacing w:val="2"/>
              </w:rPr>
              <w:t xml:space="preserve"> </w:t>
            </w:r>
            <w:r w:rsidRPr="00583891">
              <w:t xml:space="preserve">в </w:t>
            </w:r>
            <w:r w:rsidRPr="00583891">
              <w:rPr>
                <w:spacing w:val="4"/>
              </w:rPr>
              <w:t>ж</w:t>
            </w:r>
            <w:r w:rsidRPr="00583891">
              <w:rPr>
                <w:spacing w:val="-5"/>
              </w:rPr>
              <w:t>у</w:t>
            </w:r>
            <w:r w:rsidRPr="00583891">
              <w:t>р</w:t>
            </w:r>
            <w:r w:rsidRPr="00583891">
              <w:rPr>
                <w:spacing w:val="1"/>
              </w:rPr>
              <w:t>н</w:t>
            </w:r>
            <w:r w:rsidRPr="00583891">
              <w:t>ал</w:t>
            </w:r>
            <w:r w:rsidRPr="00583891">
              <w:rPr>
                <w:spacing w:val="1"/>
              </w:rPr>
              <w:t>а</w:t>
            </w:r>
            <w:r w:rsidRPr="00583891">
              <w:t>х</w:t>
            </w:r>
            <w:r w:rsidRPr="00583891">
              <w:rPr>
                <w:spacing w:val="2"/>
              </w:rPr>
              <w:t xml:space="preserve"> </w:t>
            </w:r>
            <w:r w:rsidRPr="00583891">
              <w:rPr>
                <w:spacing w:val="-3"/>
              </w:rPr>
              <w:t>д</w:t>
            </w:r>
            <w:r w:rsidRPr="00583891">
              <w:rPr>
                <w:spacing w:val="1"/>
              </w:rPr>
              <w:t>и</w:t>
            </w:r>
            <w:r w:rsidRPr="00583891">
              <w:t>с</w:t>
            </w:r>
            <w:r w:rsidRPr="00583891">
              <w:rPr>
                <w:spacing w:val="1"/>
              </w:rPr>
              <w:t>п</w:t>
            </w:r>
            <w:r w:rsidRPr="00583891">
              <w:t>етчерской с</w:t>
            </w:r>
            <w:r w:rsidRPr="00583891">
              <w:rPr>
                <w:spacing w:val="2"/>
              </w:rPr>
              <w:t>л</w:t>
            </w:r>
            <w:r w:rsidRPr="00583891">
              <w:rPr>
                <w:spacing w:val="-5"/>
              </w:rPr>
              <w:t>у</w:t>
            </w:r>
            <w:r w:rsidRPr="00583891">
              <w:t>жбы.</w:t>
            </w:r>
          </w:p>
        </w:tc>
      </w:tr>
      <w:tr w:rsidR="00AB19C5" w:rsidRPr="00011FB7" w14:paraId="109239E3" w14:textId="77777777" w:rsidTr="000154F5">
        <w:trPr>
          <w:trHeight w:hRule="exact" w:val="1187"/>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tcPr>
          <w:p w14:paraId="24BAB9DF" w14:textId="77777777" w:rsidR="00AB19C5" w:rsidRPr="00583891" w:rsidRDefault="00AB19C5" w:rsidP="006D7645">
            <w:pPr>
              <w:pStyle w:val="af4"/>
            </w:pPr>
            <w:r w:rsidRPr="00583891">
              <w:rPr>
                <w:spacing w:val="-1"/>
              </w:rPr>
              <w:t>П</w:t>
            </w:r>
            <w:r w:rsidRPr="00583891">
              <w:t>р</w:t>
            </w:r>
            <w:r w:rsidRPr="00583891">
              <w:rPr>
                <w:spacing w:val="-1"/>
              </w:rPr>
              <w:t>е</w:t>
            </w:r>
            <w:r w:rsidRPr="00583891">
              <w:t>д</w:t>
            </w:r>
            <w:r w:rsidRPr="00583891">
              <w:rPr>
                <w:spacing w:val="1"/>
              </w:rPr>
              <w:t>пи</w:t>
            </w:r>
            <w:r w:rsidRPr="00583891">
              <w:rPr>
                <w:spacing w:val="-1"/>
              </w:rPr>
              <w:t>са</w:t>
            </w:r>
            <w:r w:rsidRPr="00583891">
              <w:rPr>
                <w:spacing w:val="1"/>
              </w:rPr>
              <w:t>ни</w:t>
            </w:r>
            <w:r w:rsidRPr="00583891">
              <w:t xml:space="preserve">я </w:t>
            </w:r>
            <w:r w:rsidRPr="00583891">
              <w:rPr>
                <w:spacing w:val="1"/>
              </w:rPr>
              <w:t>н</w:t>
            </w:r>
            <w:r w:rsidRPr="00583891">
              <w:rPr>
                <w:spacing w:val="-1"/>
              </w:rPr>
              <w:t>а</w:t>
            </w:r>
            <w:r w:rsidRPr="00583891">
              <w:t>д</w:t>
            </w:r>
            <w:r w:rsidRPr="00583891">
              <w:rPr>
                <w:spacing w:val="1"/>
              </w:rPr>
              <w:t>з</w:t>
            </w:r>
            <w:r w:rsidRPr="00583891">
              <w:t>о</w:t>
            </w:r>
            <w:r w:rsidRPr="00583891">
              <w:rPr>
                <w:spacing w:val="-3"/>
              </w:rPr>
              <w:t>р</w:t>
            </w:r>
            <w:r w:rsidRPr="00583891">
              <w:rPr>
                <w:spacing w:val="1"/>
              </w:rPr>
              <w:t>н</w:t>
            </w:r>
            <w:r w:rsidRPr="00583891">
              <w:rPr>
                <w:spacing w:val="-1"/>
              </w:rPr>
              <w:t>ы</w:t>
            </w:r>
            <w:r w:rsidRPr="00583891">
              <w:t>х орг</w:t>
            </w:r>
            <w:r w:rsidRPr="00583891">
              <w:rPr>
                <w:spacing w:val="-1"/>
              </w:rPr>
              <w:t>а</w:t>
            </w:r>
            <w:r w:rsidRPr="00583891">
              <w:rPr>
                <w:spacing w:val="1"/>
              </w:rPr>
              <w:t>н</w:t>
            </w:r>
            <w:r w:rsidRPr="00583891">
              <w:t xml:space="preserve">ов </w:t>
            </w:r>
            <w:r w:rsidRPr="00583891">
              <w:rPr>
                <w:spacing w:val="1"/>
              </w:rPr>
              <w:t>по з</w:t>
            </w:r>
            <w:r w:rsidRPr="00583891">
              <w:rPr>
                <w:spacing w:val="-1"/>
              </w:rPr>
              <w:t>а</w:t>
            </w:r>
            <w:r w:rsidRPr="00583891">
              <w:rPr>
                <w:spacing w:val="1"/>
              </w:rPr>
              <w:t>п</w:t>
            </w:r>
            <w:r w:rsidRPr="00583891">
              <w:t>р</w:t>
            </w:r>
            <w:r w:rsidRPr="00583891">
              <w:rPr>
                <w:spacing w:val="-1"/>
              </w:rPr>
              <w:t>е</w:t>
            </w:r>
            <w:r w:rsidRPr="00583891">
              <w:t>щ</w:t>
            </w:r>
            <w:r w:rsidRPr="00583891">
              <w:rPr>
                <w:spacing w:val="-1"/>
              </w:rPr>
              <w:t>е</w:t>
            </w:r>
            <w:r w:rsidRPr="00583891">
              <w:rPr>
                <w:spacing w:val="1"/>
              </w:rPr>
              <w:t>ни</w:t>
            </w:r>
            <w:r w:rsidRPr="00583891">
              <w:t>ю д</w:t>
            </w:r>
            <w:r w:rsidRPr="00583891">
              <w:rPr>
                <w:spacing w:val="-1"/>
              </w:rPr>
              <w:t>а</w:t>
            </w:r>
            <w:r w:rsidRPr="00583891">
              <w:t>л</w:t>
            </w:r>
            <w:r w:rsidRPr="00583891">
              <w:rPr>
                <w:spacing w:val="-2"/>
              </w:rPr>
              <w:t>ь</w:t>
            </w:r>
            <w:r w:rsidRPr="00583891">
              <w:rPr>
                <w:spacing w:val="1"/>
              </w:rPr>
              <w:t>н</w:t>
            </w:r>
            <w:r w:rsidRPr="00583891">
              <w:rPr>
                <w:spacing w:val="-1"/>
              </w:rPr>
              <w:t>е</w:t>
            </w:r>
            <w:r w:rsidRPr="00583891">
              <w:rPr>
                <w:spacing w:val="-2"/>
              </w:rPr>
              <w:t>й</w:t>
            </w:r>
            <w:r w:rsidRPr="00583891">
              <w:t>ш</w:t>
            </w:r>
            <w:r w:rsidRPr="00583891">
              <w:rPr>
                <w:spacing w:val="-1"/>
              </w:rPr>
              <w:t>е</w:t>
            </w:r>
            <w:r w:rsidRPr="00583891">
              <w:t>й эк</w:t>
            </w:r>
            <w:r w:rsidRPr="00583891">
              <w:rPr>
                <w:spacing w:val="-1"/>
              </w:rPr>
              <w:t>с</w:t>
            </w:r>
            <w:r w:rsidRPr="00583891">
              <w:rPr>
                <w:spacing w:val="1"/>
              </w:rPr>
              <w:t>п</w:t>
            </w:r>
            <w:r w:rsidRPr="00583891">
              <w:rPr>
                <w:spacing w:val="2"/>
              </w:rPr>
              <w:t>л</w:t>
            </w:r>
            <w:r w:rsidRPr="00583891">
              <w:rPr>
                <w:spacing w:val="-8"/>
              </w:rPr>
              <w:t>у</w:t>
            </w:r>
            <w:r w:rsidRPr="00583891">
              <w:rPr>
                <w:spacing w:val="-1"/>
              </w:rPr>
              <w:t>а</w:t>
            </w:r>
            <w:r w:rsidRPr="00583891">
              <w:t>т</w:t>
            </w:r>
            <w:r w:rsidRPr="00583891">
              <w:rPr>
                <w:spacing w:val="-1"/>
              </w:rPr>
              <w:t>а</w:t>
            </w:r>
            <w:r w:rsidRPr="00583891">
              <w:rPr>
                <w:spacing w:val="1"/>
              </w:rPr>
              <w:t>ции и</w:t>
            </w:r>
            <w:r w:rsidRPr="00583891">
              <w:rPr>
                <w:spacing w:val="-1"/>
              </w:rPr>
              <w:t>с</w:t>
            </w:r>
            <w:r w:rsidRPr="00583891">
              <w:t>то</w:t>
            </w:r>
            <w:r w:rsidRPr="00583891">
              <w:rPr>
                <w:spacing w:val="-1"/>
              </w:rPr>
              <w:t>ч</w:t>
            </w:r>
            <w:r w:rsidRPr="00583891">
              <w:rPr>
                <w:spacing w:val="1"/>
              </w:rPr>
              <w:t>ни</w:t>
            </w:r>
            <w:r w:rsidRPr="00583891">
              <w:t>ков</w:t>
            </w:r>
            <w:r w:rsidRPr="00583891">
              <w:rPr>
                <w:spacing w:val="-3"/>
              </w:rPr>
              <w:t xml:space="preserve"> </w:t>
            </w:r>
            <w:r w:rsidRPr="00583891">
              <w:t>т</w:t>
            </w:r>
            <w:r w:rsidRPr="00583891">
              <w:rPr>
                <w:spacing w:val="-1"/>
              </w:rPr>
              <w:t>е</w:t>
            </w:r>
            <w:r w:rsidRPr="00583891">
              <w:rPr>
                <w:spacing w:val="1"/>
              </w:rPr>
              <w:t>п</w:t>
            </w:r>
            <w:r w:rsidRPr="00583891">
              <w:t>ло</w:t>
            </w:r>
            <w:r w:rsidRPr="00583891">
              <w:rPr>
                <w:spacing w:val="-1"/>
              </w:rPr>
              <w:t>в</w:t>
            </w:r>
            <w:r w:rsidRPr="00583891">
              <w:t>ой</w:t>
            </w:r>
            <w:r w:rsidRPr="00583891">
              <w:rPr>
                <w:spacing w:val="1"/>
              </w:rPr>
              <w:t xml:space="preserve"> </w:t>
            </w:r>
            <w:r w:rsidRPr="00583891">
              <w:rPr>
                <w:spacing w:val="-3"/>
              </w:rPr>
              <w:t>э</w:t>
            </w:r>
            <w:r w:rsidRPr="00583891">
              <w:rPr>
                <w:spacing w:val="1"/>
              </w:rPr>
              <w:t>н</w:t>
            </w:r>
            <w:r w:rsidRPr="00583891">
              <w:rPr>
                <w:spacing w:val="-1"/>
              </w:rPr>
              <w:t>е</w:t>
            </w:r>
            <w:r w:rsidRPr="00583891">
              <w:t>рг</w:t>
            </w:r>
            <w:r w:rsidRPr="00583891">
              <w:rPr>
                <w:spacing w:val="1"/>
              </w:rPr>
              <w:t>и</w:t>
            </w:r>
            <w:r w:rsidRPr="00583891">
              <w:t>и</w:t>
            </w:r>
          </w:p>
        </w:tc>
        <w:tc>
          <w:tcPr>
            <w:tcW w:w="5272" w:type="dxa"/>
            <w:tcBorders>
              <w:top w:val="single" w:sz="4" w:space="0" w:color="000000"/>
              <w:left w:val="single" w:sz="4" w:space="0" w:color="000000"/>
              <w:bottom w:val="single" w:sz="4" w:space="0" w:color="000000"/>
              <w:right w:val="single" w:sz="4" w:space="0" w:color="000000"/>
            </w:tcBorders>
            <w:shd w:val="clear" w:color="auto" w:fill="auto"/>
          </w:tcPr>
          <w:p w14:paraId="2A797535" w14:textId="77777777" w:rsidR="00AB19C5" w:rsidRPr="00583891" w:rsidRDefault="00AB19C5" w:rsidP="006D7645">
            <w:pPr>
              <w:pStyle w:val="af4"/>
            </w:pPr>
            <w:r w:rsidRPr="00583891">
              <w:t>Пред</w:t>
            </w:r>
            <w:r w:rsidRPr="00583891">
              <w:rPr>
                <w:spacing w:val="1"/>
              </w:rPr>
              <w:t>пи</w:t>
            </w:r>
            <w:r w:rsidRPr="00583891">
              <w:t>са</w:t>
            </w:r>
            <w:r w:rsidRPr="00583891">
              <w:rPr>
                <w:spacing w:val="1"/>
              </w:rPr>
              <w:t>ни</w:t>
            </w:r>
            <w:r w:rsidRPr="00583891">
              <w:t xml:space="preserve">я </w:t>
            </w:r>
            <w:r w:rsidRPr="00583891">
              <w:rPr>
                <w:spacing w:val="1"/>
              </w:rPr>
              <w:t>н</w:t>
            </w:r>
            <w:r w:rsidRPr="00583891">
              <w:t>ад</w:t>
            </w:r>
            <w:r w:rsidRPr="00583891">
              <w:rPr>
                <w:spacing w:val="1"/>
              </w:rPr>
              <w:t>з</w:t>
            </w:r>
            <w:r w:rsidRPr="00583891">
              <w:t>о</w:t>
            </w:r>
            <w:r w:rsidRPr="00583891">
              <w:rPr>
                <w:spacing w:val="-3"/>
              </w:rPr>
              <w:t>р</w:t>
            </w:r>
            <w:r w:rsidRPr="00583891">
              <w:rPr>
                <w:spacing w:val="1"/>
              </w:rPr>
              <w:t>н</w:t>
            </w:r>
            <w:r w:rsidRPr="00583891">
              <w:t>ых орга</w:t>
            </w:r>
            <w:r w:rsidRPr="00583891">
              <w:rPr>
                <w:spacing w:val="1"/>
              </w:rPr>
              <w:t>н</w:t>
            </w:r>
            <w:r w:rsidRPr="00583891">
              <w:t xml:space="preserve">ов </w:t>
            </w:r>
            <w:r w:rsidRPr="00583891">
              <w:rPr>
                <w:spacing w:val="1"/>
              </w:rPr>
              <w:t>по з</w:t>
            </w:r>
            <w:r w:rsidRPr="00583891">
              <w:t>а</w:t>
            </w:r>
            <w:r w:rsidRPr="00583891">
              <w:rPr>
                <w:spacing w:val="1"/>
              </w:rPr>
              <w:t>п</w:t>
            </w:r>
            <w:r w:rsidRPr="00583891">
              <w:t>реще</w:t>
            </w:r>
            <w:r w:rsidRPr="00583891">
              <w:rPr>
                <w:spacing w:val="1"/>
              </w:rPr>
              <w:t>ни</w:t>
            </w:r>
            <w:r w:rsidRPr="00583891">
              <w:t>ю дал</w:t>
            </w:r>
            <w:r w:rsidRPr="00583891">
              <w:rPr>
                <w:spacing w:val="-2"/>
              </w:rPr>
              <w:t>ь</w:t>
            </w:r>
            <w:r w:rsidRPr="00583891">
              <w:rPr>
                <w:spacing w:val="1"/>
              </w:rPr>
              <w:t>н</w:t>
            </w:r>
            <w:r w:rsidRPr="00583891">
              <w:t>е</w:t>
            </w:r>
            <w:r w:rsidRPr="00583891">
              <w:rPr>
                <w:spacing w:val="1"/>
              </w:rPr>
              <w:t>й</w:t>
            </w:r>
            <w:r w:rsidRPr="00583891">
              <w:t>шей экс</w:t>
            </w:r>
            <w:r w:rsidRPr="00583891">
              <w:rPr>
                <w:spacing w:val="1"/>
              </w:rPr>
              <w:t>п</w:t>
            </w:r>
            <w:r w:rsidRPr="00583891">
              <w:rPr>
                <w:spacing w:val="2"/>
              </w:rPr>
              <w:t>л</w:t>
            </w:r>
            <w:r w:rsidRPr="00583891">
              <w:rPr>
                <w:spacing w:val="-8"/>
              </w:rPr>
              <w:t>у</w:t>
            </w:r>
            <w:r w:rsidRPr="00583891">
              <w:t>ата</w:t>
            </w:r>
            <w:r w:rsidRPr="00583891">
              <w:rPr>
                <w:spacing w:val="1"/>
              </w:rPr>
              <w:t>ции и</w:t>
            </w:r>
            <w:r w:rsidRPr="00583891">
              <w:t>сточ</w:t>
            </w:r>
            <w:r w:rsidRPr="00583891">
              <w:rPr>
                <w:spacing w:val="1"/>
              </w:rPr>
              <w:t>ни</w:t>
            </w:r>
            <w:r w:rsidRPr="00583891">
              <w:t>ков</w:t>
            </w:r>
            <w:r w:rsidRPr="00583891">
              <w:rPr>
                <w:spacing w:val="-3"/>
              </w:rPr>
              <w:t xml:space="preserve"> </w:t>
            </w:r>
            <w:r w:rsidRPr="00583891">
              <w:t>те</w:t>
            </w:r>
            <w:r w:rsidRPr="00583891">
              <w:rPr>
                <w:spacing w:val="1"/>
              </w:rPr>
              <w:t>п</w:t>
            </w:r>
            <w:r w:rsidRPr="00583891">
              <w:t>ловой</w:t>
            </w:r>
            <w:r w:rsidRPr="00583891">
              <w:rPr>
                <w:spacing w:val="1"/>
              </w:rPr>
              <w:t xml:space="preserve"> </w:t>
            </w:r>
            <w:r w:rsidRPr="00583891">
              <w:rPr>
                <w:spacing w:val="-3"/>
              </w:rPr>
              <w:t>э</w:t>
            </w:r>
            <w:r w:rsidRPr="00583891">
              <w:rPr>
                <w:spacing w:val="1"/>
              </w:rPr>
              <w:t>н</w:t>
            </w:r>
            <w:r w:rsidRPr="00583891">
              <w:t>ерг</w:t>
            </w:r>
            <w:r w:rsidRPr="00583891">
              <w:rPr>
                <w:spacing w:val="1"/>
              </w:rPr>
              <w:t>и</w:t>
            </w:r>
            <w:r w:rsidRPr="00583891">
              <w:t>и</w:t>
            </w:r>
            <w:r w:rsidRPr="00583891">
              <w:rPr>
                <w:spacing w:val="1"/>
              </w:rPr>
              <w:t xml:space="preserve"> </w:t>
            </w:r>
            <w:r w:rsidRPr="00583891">
              <w:t>от</w:t>
            </w:r>
            <w:r w:rsidRPr="00583891">
              <w:rPr>
                <w:spacing w:val="1"/>
              </w:rPr>
              <w:t>с</w:t>
            </w:r>
            <w:r w:rsidRPr="00583891">
              <w:rPr>
                <w:spacing w:val="-8"/>
              </w:rPr>
              <w:t>у</w:t>
            </w:r>
            <w:r w:rsidRPr="00583891">
              <w:t>тст</w:t>
            </w:r>
            <w:r w:rsidRPr="00583891">
              <w:rPr>
                <w:spacing w:val="4"/>
              </w:rPr>
              <w:t>в</w:t>
            </w:r>
            <w:r w:rsidRPr="00583891">
              <w:rPr>
                <w:spacing w:val="-5"/>
              </w:rPr>
              <w:t>у</w:t>
            </w:r>
            <w:r w:rsidRPr="00583891">
              <w:t>ют</w:t>
            </w:r>
          </w:p>
        </w:tc>
      </w:tr>
    </w:tbl>
    <w:p w14:paraId="54C385D1" w14:textId="77777777" w:rsidR="00AB19C5" w:rsidRPr="00583891" w:rsidRDefault="00AB19C5" w:rsidP="0011231D">
      <w:pPr>
        <w:pStyle w:val="a0"/>
        <w:jc w:val="center"/>
      </w:pPr>
      <w:r w:rsidRPr="00583891">
        <w:t>Котельная № 18, ул. Маршака 63</w:t>
      </w:r>
    </w:p>
    <w:tbl>
      <w:tblPr>
        <w:tblW w:w="9807" w:type="dxa"/>
        <w:jc w:val="center"/>
        <w:tblLayout w:type="fixed"/>
        <w:tblCellMar>
          <w:left w:w="5" w:type="dxa"/>
          <w:right w:w="5" w:type="dxa"/>
        </w:tblCellMar>
        <w:tblLook w:val="0000" w:firstRow="0" w:lastRow="0" w:firstColumn="0" w:lastColumn="0" w:noHBand="0" w:noVBand="0"/>
      </w:tblPr>
      <w:tblGrid>
        <w:gridCol w:w="4535"/>
        <w:gridCol w:w="5272"/>
      </w:tblGrid>
      <w:tr w:rsidR="00AB19C5" w:rsidRPr="00583891" w14:paraId="08B5A7B4" w14:textId="77777777" w:rsidTr="000154F5">
        <w:trPr>
          <w:trHeight w:hRule="exact" w:val="451"/>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tcPr>
          <w:p w14:paraId="6BF18049" w14:textId="77777777" w:rsidR="00AB19C5" w:rsidRPr="00583891" w:rsidRDefault="00AB19C5" w:rsidP="006D7645">
            <w:pPr>
              <w:pStyle w:val="af4"/>
            </w:pPr>
            <w:r w:rsidRPr="00583891">
              <w:rPr>
                <w:spacing w:val="-1"/>
              </w:rPr>
              <w:t>П</w:t>
            </w:r>
            <w:r w:rsidRPr="00583891">
              <w:t>ок</w:t>
            </w:r>
            <w:r w:rsidRPr="00583891">
              <w:rPr>
                <w:spacing w:val="-1"/>
              </w:rPr>
              <w:t>а</w:t>
            </w:r>
            <w:r w:rsidRPr="00583891">
              <w:rPr>
                <w:spacing w:val="1"/>
              </w:rPr>
              <w:t>з</w:t>
            </w:r>
            <w:r w:rsidRPr="00583891">
              <w:rPr>
                <w:spacing w:val="-1"/>
              </w:rPr>
              <w:t>а</w:t>
            </w:r>
            <w:r w:rsidRPr="00583891">
              <w:t>т</w:t>
            </w:r>
            <w:r w:rsidRPr="00583891">
              <w:rPr>
                <w:spacing w:val="-1"/>
              </w:rPr>
              <w:t>е</w:t>
            </w:r>
            <w:r w:rsidRPr="00583891">
              <w:t>ли</w:t>
            </w:r>
          </w:p>
        </w:tc>
        <w:tc>
          <w:tcPr>
            <w:tcW w:w="5272" w:type="dxa"/>
            <w:tcBorders>
              <w:top w:val="single" w:sz="4" w:space="0" w:color="000000"/>
              <w:left w:val="single" w:sz="4" w:space="0" w:color="000000"/>
              <w:bottom w:val="single" w:sz="4" w:space="0" w:color="000000"/>
              <w:right w:val="single" w:sz="4" w:space="0" w:color="000000"/>
            </w:tcBorders>
            <w:shd w:val="clear" w:color="auto" w:fill="auto"/>
          </w:tcPr>
          <w:p w14:paraId="2AD356CC" w14:textId="77777777" w:rsidR="00AB19C5" w:rsidRPr="00583891" w:rsidRDefault="00AB19C5" w:rsidP="006D7645">
            <w:pPr>
              <w:pStyle w:val="af4"/>
            </w:pPr>
            <w:r w:rsidRPr="00583891">
              <w:t>З</w:t>
            </w:r>
            <w:r w:rsidRPr="00583891">
              <w:rPr>
                <w:spacing w:val="1"/>
              </w:rPr>
              <w:t>н</w:t>
            </w:r>
            <w:r w:rsidRPr="00583891">
              <w:t>аче</w:t>
            </w:r>
            <w:r w:rsidRPr="00583891">
              <w:rPr>
                <w:spacing w:val="1"/>
              </w:rPr>
              <w:t>ния</w:t>
            </w:r>
          </w:p>
        </w:tc>
      </w:tr>
      <w:tr w:rsidR="00AB19C5" w:rsidRPr="00583891" w14:paraId="0D0B9605" w14:textId="77777777" w:rsidTr="000154F5">
        <w:trPr>
          <w:trHeight w:hRule="exact" w:val="562"/>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tcPr>
          <w:p w14:paraId="3BEF64D4" w14:textId="77777777" w:rsidR="00AB19C5" w:rsidRPr="00583891" w:rsidRDefault="00AB19C5" w:rsidP="006D7645">
            <w:pPr>
              <w:pStyle w:val="af4"/>
            </w:pPr>
            <w:r w:rsidRPr="00583891">
              <w:t>Ст</w:t>
            </w:r>
            <w:r w:rsidRPr="00583891">
              <w:rPr>
                <w:spacing w:val="2"/>
              </w:rPr>
              <w:t>р</w:t>
            </w:r>
            <w:r w:rsidRPr="00583891">
              <w:rPr>
                <w:spacing w:val="-8"/>
              </w:rPr>
              <w:t>у</w:t>
            </w:r>
            <w:r w:rsidRPr="00583891">
              <w:t>к</w:t>
            </w:r>
            <w:r w:rsidRPr="00583891">
              <w:rPr>
                <w:spacing w:val="5"/>
              </w:rPr>
              <w:t>т</w:t>
            </w:r>
            <w:r w:rsidRPr="00583891">
              <w:rPr>
                <w:spacing w:val="-5"/>
              </w:rPr>
              <w:t>у</w:t>
            </w:r>
            <w:r w:rsidRPr="00583891">
              <w:t>ра</w:t>
            </w:r>
            <w:r w:rsidRPr="00583891">
              <w:rPr>
                <w:spacing w:val="-1"/>
              </w:rPr>
              <w:t xml:space="preserve"> </w:t>
            </w:r>
            <w:r w:rsidRPr="00583891">
              <w:t>о</w:t>
            </w:r>
            <w:r w:rsidRPr="00583891">
              <w:rPr>
                <w:spacing w:val="-1"/>
              </w:rPr>
              <w:t>с</w:t>
            </w:r>
            <w:r w:rsidRPr="00583891">
              <w:rPr>
                <w:spacing w:val="1"/>
              </w:rPr>
              <w:t>н</w:t>
            </w:r>
            <w:r w:rsidRPr="00583891">
              <w:t>о</w:t>
            </w:r>
            <w:r w:rsidRPr="00583891">
              <w:rPr>
                <w:spacing w:val="-1"/>
              </w:rPr>
              <w:t>в</w:t>
            </w:r>
            <w:r w:rsidRPr="00583891">
              <w:rPr>
                <w:spacing w:val="1"/>
              </w:rPr>
              <w:t>н</w:t>
            </w:r>
            <w:r w:rsidRPr="00583891">
              <w:t xml:space="preserve">ого </w:t>
            </w:r>
            <w:r w:rsidRPr="00583891">
              <w:rPr>
                <w:spacing w:val="2"/>
              </w:rPr>
              <w:t>о</w:t>
            </w:r>
            <w:r w:rsidRPr="00583891">
              <w:t>бо</w:t>
            </w:r>
            <w:r w:rsidRPr="00583891">
              <w:rPr>
                <w:spacing w:val="2"/>
              </w:rPr>
              <w:t>р</w:t>
            </w:r>
            <w:r w:rsidRPr="00583891">
              <w:rPr>
                <w:spacing w:val="-5"/>
              </w:rPr>
              <w:t>у</w:t>
            </w:r>
            <w:r w:rsidRPr="00583891">
              <w:t>до</w:t>
            </w:r>
            <w:r w:rsidRPr="00583891">
              <w:rPr>
                <w:spacing w:val="-1"/>
              </w:rPr>
              <w:t>ва</w:t>
            </w:r>
            <w:r w:rsidRPr="00583891">
              <w:rPr>
                <w:spacing w:val="1"/>
              </w:rPr>
              <w:t>ни</w:t>
            </w:r>
            <w:r w:rsidRPr="00583891">
              <w:t>я</w:t>
            </w:r>
          </w:p>
        </w:tc>
        <w:tc>
          <w:tcPr>
            <w:tcW w:w="5272" w:type="dxa"/>
            <w:tcBorders>
              <w:top w:val="single" w:sz="4" w:space="0" w:color="000000"/>
              <w:left w:val="single" w:sz="4" w:space="0" w:color="000000"/>
              <w:bottom w:val="single" w:sz="4" w:space="0" w:color="000000"/>
              <w:right w:val="single" w:sz="4" w:space="0" w:color="000000"/>
            </w:tcBorders>
            <w:shd w:val="clear" w:color="auto" w:fill="auto"/>
          </w:tcPr>
          <w:p w14:paraId="69FBFAF2" w14:textId="77777777" w:rsidR="00AB19C5" w:rsidRPr="00583891" w:rsidRDefault="00AB19C5" w:rsidP="006D7645">
            <w:pPr>
              <w:pStyle w:val="af4"/>
            </w:pPr>
            <w:r w:rsidRPr="00583891">
              <w:rPr>
                <w:spacing w:val="-2"/>
              </w:rPr>
              <w:t>В</w:t>
            </w:r>
            <w:r w:rsidRPr="00583891">
              <w:rPr>
                <w:spacing w:val="1"/>
              </w:rPr>
              <w:t>и</w:t>
            </w:r>
            <w:r w:rsidRPr="00583891">
              <w:t>д ос</w:t>
            </w:r>
            <w:r w:rsidRPr="00583891">
              <w:rPr>
                <w:spacing w:val="1"/>
              </w:rPr>
              <w:t>н</w:t>
            </w:r>
            <w:r w:rsidRPr="00583891">
              <w:t>ов</w:t>
            </w:r>
            <w:r w:rsidRPr="00583891">
              <w:rPr>
                <w:spacing w:val="1"/>
              </w:rPr>
              <w:t>н</w:t>
            </w:r>
            <w:r w:rsidRPr="00583891">
              <w:t>ого то</w:t>
            </w:r>
            <w:r w:rsidRPr="00583891">
              <w:rPr>
                <w:spacing w:val="1"/>
              </w:rPr>
              <w:t>п</w:t>
            </w:r>
            <w:r w:rsidRPr="00583891">
              <w:rPr>
                <w:spacing w:val="-3"/>
              </w:rPr>
              <w:t>л</w:t>
            </w:r>
            <w:r w:rsidRPr="00583891">
              <w:rPr>
                <w:spacing w:val="1"/>
              </w:rPr>
              <w:t>и</w:t>
            </w:r>
            <w:r w:rsidRPr="00583891">
              <w:t xml:space="preserve">ва – </w:t>
            </w:r>
            <w:r w:rsidRPr="00583891">
              <w:rPr>
                <w:spacing w:val="1"/>
              </w:rPr>
              <w:t>п</w:t>
            </w:r>
            <w:r w:rsidRPr="00583891">
              <w:t>р</w:t>
            </w:r>
            <w:r w:rsidRPr="00583891">
              <w:rPr>
                <w:spacing w:val="1"/>
              </w:rPr>
              <w:t>и</w:t>
            </w:r>
            <w:r w:rsidRPr="00583891">
              <w:t>ро</w:t>
            </w:r>
            <w:r w:rsidRPr="00583891">
              <w:rPr>
                <w:spacing w:val="-3"/>
              </w:rPr>
              <w:t>д</w:t>
            </w:r>
            <w:r w:rsidRPr="00583891">
              <w:rPr>
                <w:spacing w:val="1"/>
              </w:rPr>
              <w:t>н</w:t>
            </w:r>
            <w:r w:rsidRPr="00583891">
              <w:t>ый</w:t>
            </w:r>
            <w:r w:rsidRPr="00583891">
              <w:rPr>
                <w:spacing w:val="1"/>
              </w:rPr>
              <w:t xml:space="preserve"> </w:t>
            </w:r>
            <w:r w:rsidRPr="00583891">
              <w:t>га</w:t>
            </w:r>
            <w:r w:rsidRPr="00583891">
              <w:rPr>
                <w:spacing w:val="1"/>
              </w:rPr>
              <w:t>з</w:t>
            </w:r>
            <w:r w:rsidRPr="00583891">
              <w:t>.</w:t>
            </w:r>
          </w:p>
          <w:p w14:paraId="02D6FF44" w14:textId="77777777" w:rsidR="00AB19C5" w:rsidRPr="00583891" w:rsidRDefault="00AB19C5" w:rsidP="006D7645">
            <w:pPr>
              <w:pStyle w:val="af4"/>
            </w:pPr>
            <w:r w:rsidRPr="00583891">
              <w:t xml:space="preserve">Котлоагрегаты: </w:t>
            </w:r>
            <w:proofErr w:type="spellStart"/>
            <w:r w:rsidRPr="00583891">
              <w:t>КСВаУ</w:t>
            </w:r>
            <w:proofErr w:type="spellEnd"/>
            <w:r w:rsidRPr="00583891">
              <w:t xml:space="preserve"> 0,63</w:t>
            </w:r>
          </w:p>
        </w:tc>
      </w:tr>
      <w:tr w:rsidR="00AB19C5" w:rsidRPr="00011FB7" w14:paraId="07F04B80" w14:textId="77777777" w:rsidTr="000154F5">
        <w:trPr>
          <w:trHeight w:hRule="exact" w:val="1116"/>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tcPr>
          <w:p w14:paraId="1086E7C8" w14:textId="77777777" w:rsidR="00AB19C5" w:rsidRPr="00583891" w:rsidRDefault="00AB19C5" w:rsidP="006D7645">
            <w:pPr>
              <w:pStyle w:val="af4"/>
            </w:pPr>
            <w:r w:rsidRPr="00583891">
              <w:rPr>
                <w:spacing w:val="-1"/>
              </w:rPr>
              <w:t xml:space="preserve">Параметры установленной тепловой мощности теплофикационного </w:t>
            </w:r>
            <w:r w:rsidRPr="00583891">
              <w:t>обо</w:t>
            </w:r>
            <w:r w:rsidRPr="00583891">
              <w:rPr>
                <w:spacing w:val="2"/>
              </w:rPr>
              <w:t>р</w:t>
            </w:r>
            <w:r w:rsidRPr="00583891">
              <w:rPr>
                <w:spacing w:val="-5"/>
              </w:rPr>
              <w:t>у</w:t>
            </w:r>
            <w:r w:rsidRPr="00583891">
              <w:t>до</w:t>
            </w:r>
            <w:r w:rsidRPr="00583891">
              <w:rPr>
                <w:spacing w:val="-1"/>
              </w:rPr>
              <w:t>ва</w:t>
            </w:r>
            <w:r w:rsidRPr="00583891">
              <w:rPr>
                <w:spacing w:val="1"/>
              </w:rPr>
              <w:t>ни</w:t>
            </w:r>
            <w:r w:rsidRPr="00583891">
              <w:t>я</w:t>
            </w:r>
            <w:r w:rsidRPr="00583891">
              <w:rPr>
                <w:spacing w:val="31"/>
              </w:rPr>
              <w:t xml:space="preserve"> </w:t>
            </w:r>
            <w:r w:rsidRPr="00583891">
              <w:t>и</w:t>
            </w:r>
            <w:r w:rsidRPr="00583891">
              <w:rPr>
                <w:spacing w:val="32"/>
              </w:rPr>
              <w:t xml:space="preserve"> </w:t>
            </w:r>
            <w:r w:rsidRPr="00583891">
              <w:t>т</w:t>
            </w:r>
            <w:r w:rsidRPr="00583891">
              <w:rPr>
                <w:spacing w:val="-1"/>
              </w:rPr>
              <w:t>е</w:t>
            </w:r>
            <w:r w:rsidRPr="00583891">
              <w:rPr>
                <w:spacing w:val="1"/>
              </w:rPr>
              <w:t>п</w:t>
            </w:r>
            <w:r w:rsidRPr="00583891">
              <w:t>лоф</w:t>
            </w:r>
            <w:r w:rsidRPr="00583891">
              <w:rPr>
                <w:spacing w:val="-2"/>
              </w:rPr>
              <w:t>и</w:t>
            </w:r>
            <w:r w:rsidRPr="00583891">
              <w:t>к</w:t>
            </w:r>
            <w:r w:rsidRPr="00583891">
              <w:rPr>
                <w:spacing w:val="-1"/>
              </w:rPr>
              <w:t>а</w:t>
            </w:r>
            <w:r w:rsidRPr="00583891">
              <w:rPr>
                <w:spacing w:val="1"/>
              </w:rPr>
              <w:t>ци</w:t>
            </w:r>
            <w:r w:rsidRPr="00583891">
              <w:rPr>
                <w:spacing w:val="-3"/>
              </w:rPr>
              <w:t>о</w:t>
            </w:r>
            <w:r w:rsidRPr="00583891">
              <w:rPr>
                <w:spacing w:val="1"/>
              </w:rPr>
              <w:t>нн</w:t>
            </w:r>
            <w:r w:rsidRPr="00583891">
              <w:rPr>
                <w:spacing w:val="-3"/>
              </w:rPr>
              <w:t>о</w:t>
            </w:r>
            <w:r w:rsidRPr="00583891">
              <w:t xml:space="preserve">й </w:t>
            </w:r>
            <w:r w:rsidRPr="00583891">
              <w:rPr>
                <w:spacing w:val="-5"/>
              </w:rPr>
              <w:t>у</w:t>
            </w:r>
            <w:r w:rsidRPr="00583891">
              <w:rPr>
                <w:spacing w:val="1"/>
              </w:rPr>
              <w:t>с</w:t>
            </w:r>
            <w:r w:rsidRPr="00583891">
              <w:t>т</w:t>
            </w:r>
            <w:r w:rsidRPr="00583891">
              <w:rPr>
                <w:spacing w:val="-1"/>
              </w:rPr>
              <w:t>а</w:t>
            </w:r>
            <w:r w:rsidRPr="00583891">
              <w:rPr>
                <w:spacing w:val="1"/>
              </w:rPr>
              <w:t>н</w:t>
            </w:r>
            <w:r w:rsidRPr="00583891">
              <w:t>о</w:t>
            </w:r>
            <w:r w:rsidRPr="00583891">
              <w:rPr>
                <w:spacing w:val="-1"/>
              </w:rPr>
              <w:t>в</w:t>
            </w:r>
            <w:r w:rsidRPr="00583891">
              <w:t>ки</w:t>
            </w:r>
          </w:p>
        </w:tc>
        <w:tc>
          <w:tcPr>
            <w:tcW w:w="5272" w:type="dxa"/>
            <w:tcBorders>
              <w:top w:val="single" w:sz="4" w:space="0" w:color="000000"/>
              <w:left w:val="single" w:sz="4" w:space="0" w:color="000000"/>
              <w:bottom w:val="single" w:sz="4" w:space="0" w:color="000000"/>
              <w:right w:val="single" w:sz="4" w:space="0" w:color="000000"/>
            </w:tcBorders>
            <w:shd w:val="clear" w:color="auto" w:fill="auto"/>
          </w:tcPr>
          <w:p w14:paraId="2276A357" w14:textId="77777777" w:rsidR="00AB19C5" w:rsidRPr="00583891" w:rsidRDefault="00AB19C5" w:rsidP="006D7645">
            <w:pPr>
              <w:pStyle w:val="af4"/>
            </w:pPr>
            <w:r w:rsidRPr="00583891">
              <w:t>Уста</w:t>
            </w:r>
            <w:r w:rsidRPr="00583891">
              <w:rPr>
                <w:spacing w:val="1"/>
              </w:rPr>
              <w:t>н</w:t>
            </w:r>
            <w:r w:rsidRPr="00583891">
              <w:t>овле</w:t>
            </w:r>
            <w:r w:rsidRPr="00583891">
              <w:rPr>
                <w:spacing w:val="1"/>
              </w:rPr>
              <w:t>нн</w:t>
            </w:r>
            <w:r w:rsidRPr="00583891">
              <w:t>ая те</w:t>
            </w:r>
            <w:r w:rsidRPr="00583891">
              <w:rPr>
                <w:spacing w:val="1"/>
              </w:rPr>
              <w:t>п</w:t>
            </w:r>
            <w:r w:rsidRPr="00583891">
              <w:t>ловая мощ</w:t>
            </w:r>
            <w:r w:rsidRPr="00583891">
              <w:rPr>
                <w:spacing w:val="1"/>
              </w:rPr>
              <w:t>н</w:t>
            </w:r>
            <w:r w:rsidRPr="00583891">
              <w:t>ость</w:t>
            </w:r>
          </w:p>
          <w:p w14:paraId="3C64F3F8" w14:textId="77777777" w:rsidR="00AB19C5" w:rsidRPr="00583891" w:rsidRDefault="00954CCC" w:rsidP="006D7645">
            <w:pPr>
              <w:pStyle w:val="af4"/>
            </w:pPr>
            <w:r>
              <w:t xml:space="preserve"> </w:t>
            </w:r>
            <w:r w:rsidR="00AB19C5" w:rsidRPr="00583891">
              <w:t xml:space="preserve">1,63 Гкал/ч </w:t>
            </w:r>
            <w:r>
              <w:t>(</w:t>
            </w:r>
            <w:r w:rsidR="00AB19C5" w:rsidRPr="00583891">
              <w:t>1,89 М</w:t>
            </w:r>
            <w:r w:rsidR="00AB19C5" w:rsidRPr="00583891">
              <w:rPr>
                <w:spacing w:val="-2"/>
              </w:rPr>
              <w:t>В</w:t>
            </w:r>
            <w:r w:rsidR="00AB19C5" w:rsidRPr="00583891">
              <w:t>т)</w:t>
            </w:r>
          </w:p>
        </w:tc>
      </w:tr>
      <w:tr w:rsidR="00AB19C5" w:rsidRPr="00011FB7" w14:paraId="7A641C2F" w14:textId="77777777" w:rsidTr="000154F5">
        <w:trPr>
          <w:trHeight w:hRule="exact" w:val="1390"/>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tcPr>
          <w:p w14:paraId="288D1391" w14:textId="77777777" w:rsidR="00AB19C5" w:rsidRPr="00583891" w:rsidRDefault="00AB19C5" w:rsidP="006D7645">
            <w:pPr>
              <w:pStyle w:val="af4"/>
            </w:pPr>
            <w:r w:rsidRPr="00583891">
              <w:rPr>
                <w:spacing w:val="-1"/>
              </w:rPr>
              <w:t>О</w:t>
            </w:r>
            <w:r w:rsidRPr="00583891">
              <w:t>гр</w:t>
            </w:r>
            <w:r w:rsidRPr="00583891">
              <w:rPr>
                <w:spacing w:val="-1"/>
              </w:rPr>
              <w:t>а</w:t>
            </w:r>
            <w:r w:rsidRPr="00583891">
              <w:rPr>
                <w:spacing w:val="1"/>
              </w:rPr>
              <w:t>ни</w:t>
            </w:r>
            <w:r w:rsidRPr="00583891">
              <w:rPr>
                <w:spacing w:val="-1"/>
              </w:rPr>
              <w:t>че</w:t>
            </w:r>
            <w:r w:rsidRPr="00583891">
              <w:rPr>
                <w:spacing w:val="1"/>
              </w:rPr>
              <w:t>ни</w:t>
            </w:r>
            <w:r w:rsidRPr="00583891">
              <w:t>я т</w:t>
            </w:r>
            <w:r w:rsidRPr="00583891">
              <w:rPr>
                <w:spacing w:val="-1"/>
              </w:rPr>
              <w:t>е</w:t>
            </w:r>
            <w:r w:rsidRPr="00583891">
              <w:rPr>
                <w:spacing w:val="1"/>
              </w:rPr>
              <w:t>п</w:t>
            </w:r>
            <w:r w:rsidRPr="00583891">
              <w:t>ло</w:t>
            </w:r>
            <w:r w:rsidRPr="00583891">
              <w:rPr>
                <w:spacing w:val="-3"/>
              </w:rPr>
              <w:t>в</w:t>
            </w:r>
            <w:r w:rsidRPr="00583891">
              <w:t xml:space="preserve">ой </w:t>
            </w:r>
            <w:r w:rsidRPr="00583891">
              <w:rPr>
                <w:spacing w:val="-1"/>
              </w:rPr>
              <w:t>м</w:t>
            </w:r>
            <w:r w:rsidRPr="00583891">
              <w:t>ощ</w:t>
            </w:r>
            <w:r w:rsidRPr="00583891">
              <w:rPr>
                <w:spacing w:val="1"/>
              </w:rPr>
              <w:t>н</w:t>
            </w:r>
            <w:r w:rsidRPr="00583891">
              <w:t>о</w:t>
            </w:r>
            <w:r w:rsidRPr="00583891">
              <w:rPr>
                <w:spacing w:val="-1"/>
              </w:rPr>
              <w:t>с</w:t>
            </w:r>
            <w:r w:rsidRPr="00583891">
              <w:t xml:space="preserve">ти и </w:t>
            </w:r>
            <w:r w:rsidRPr="00583891">
              <w:rPr>
                <w:spacing w:val="1"/>
              </w:rPr>
              <w:t>п</w:t>
            </w:r>
            <w:r w:rsidRPr="00583891">
              <w:rPr>
                <w:spacing w:val="-1"/>
              </w:rPr>
              <w:t>а</w:t>
            </w:r>
            <w:r w:rsidRPr="00583891">
              <w:t>р</w:t>
            </w:r>
            <w:r w:rsidRPr="00583891">
              <w:rPr>
                <w:spacing w:val="-1"/>
              </w:rPr>
              <w:t>аме</w:t>
            </w:r>
            <w:r w:rsidRPr="00583891">
              <w:t>тры р</w:t>
            </w:r>
            <w:r w:rsidRPr="00583891">
              <w:rPr>
                <w:spacing w:val="-1"/>
              </w:rPr>
              <w:t>ас</w:t>
            </w:r>
            <w:r w:rsidRPr="00583891">
              <w:rPr>
                <w:spacing w:val="1"/>
              </w:rPr>
              <w:t>п</w:t>
            </w:r>
            <w:r w:rsidRPr="00583891">
              <w:t>ол</w:t>
            </w:r>
            <w:r w:rsidRPr="00583891">
              <w:rPr>
                <w:spacing w:val="-1"/>
              </w:rPr>
              <w:t>а</w:t>
            </w:r>
            <w:r w:rsidRPr="00583891">
              <w:rPr>
                <w:spacing w:val="2"/>
              </w:rPr>
              <w:t>г</w:t>
            </w:r>
            <w:r w:rsidRPr="00583891">
              <w:rPr>
                <w:spacing w:val="-1"/>
              </w:rPr>
              <w:t>аем</w:t>
            </w:r>
            <w:r w:rsidRPr="00583891">
              <w:t>ой т</w:t>
            </w:r>
            <w:r w:rsidRPr="00583891">
              <w:rPr>
                <w:spacing w:val="-1"/>
              </w:rPr>
              <w:t>е</w:t>
            </w:r>
            <w:r w:rsidRPr="00583891">
              <w:rPr>
                <w:spacing w:val="1"/>
              </w:rPr>
              <w:t>п</w:t>
            </w:r>
            <w:r w:rsidRPr="00583891">
              <w:t>ло</w:t>
            </w:r>
            <w:r w:rsidRPr="00583891">
              <w:rPr>
                <w:spacing w:val="-1"/>
              </w:rPr>
              <w:t>в</w:t>
            </w:r>
            <w:r w:rsidRPr="00583891">
              <w:t xml:space="preserve">ой </w:t>
            </w:r>
            <w:r w:rsidRPr="00583891">
              <w:rPr>
                <w:spacing w:val="-1"/>
              </w:rPr>
              <w:t>м</w:t>
            </w:r>
            <w:r w:rsidRPr="00583891">
              <w:t>ощ</w:t>
            </w:r>
            <w:r w:rsidRPr="00583891">
              <w:rPr>
                <w:spacing w:val="1"/>
              </w:rPr>
              <w:t>н</w:t>
            </w:r>
            <w:r w:rsidRPr="00583891">
              <w:t>о</w:t>
            </w:r>
            <w:r w:rsidRPr="00583891">
              <w:rPr>
                <w:spacing w:val="-1"/>
              </w:rPr>
              <w:t>с</w:t>
            </w:r>
            <w:r w:rsidRPr="00583891">
              <w:t>ти</w:t>
            </w:r>
          </w:p>
        </w:tc>
        <w:tc>
          <w:tcPr>
            <w:tcW w:w="5272" w:type="dxa"/>
            <w:tcBorders>
              <w:top w:val="single" w:sz="4" w:space="0" w:color="000000"/>
              <w:left w:val="single" w:sz="4" w:space="0" w:color="000000"/>
              <w:bottom w:val="single" w:sz="4" w:space="0" w:color="000000"/>
              <w:right w:val="single" w:sz="4" w:space="0" w:color="000000"/>
            </w:tcBorders>
            <w:shd w:val="clear" w:color="auto" w:fill="auto"/>
          </w:tcPr>
          <w:p w14:paraId="47345FA4" w14:textId="77777777" w:rsidR="00AB19C5" w:rsidRPr="00583891" w:rsidRDefault="00AB19C5" w:rsidP="006D7645">
            <w:pPr>
              <w:pStyle w:val="af4"/>
            </w:pPr>
            <w:r w:rsidRPr="00583891">
              <w:t>Рас</w:t>
            </w:r>
            <w:r w:rsidRPr="00583891">
              <w:rPr>
                <w:spacing w:val="1"/>
              </w:rPr>
              <w:t>п</w:t>
            </w:r>
            <w:r w:rsidRPr="00583891">
              <w:t>олагае</w:t>
            </w:r>
            <w:r w:rsidRPr="00583891">
              <w:rPr>
                <w:spacing w:val="1"/>
              </w:rPr>
              <w:t>м</w:t>
            </w:r>
            <w:r w:rsidRPr="00583891">
              <w:t>ая т</w:t>
            </w:r>
            <w:r w:rsidRPr="00583891">
              <w:rPr>
                <w:spacing w:val="1"/>
              </w:rPr>
              <w:t>еп</w:t>
            </w:r>
            <w:r w:rsidRPr="00583891">
              <w:t>ловая мощ</w:t>
            </w:r>
            <w:r w:rsidRPr="00583891">
              <w:rPr>
                <w:spacing w:val="1"/>
              </w:rPr>
              <w:t>н</w:t>
            </w:r>
            <w:r w:rsidRPr="00583891">
              <w:t>ость 1,63 Гкал/ч (1,89 М</w:t>
            </w:r>
            <w:r w:rsidRPr="00583891">
              <w:rPr>
                <w:spacing w:val="-2"/>
              </w:rPr>
              <w:t>В</w:t>
            </w:r>
            <w:r w:rsidRPr="00583891">
              <w:t>т)</w:t>
            </w:r>
          </w:p>
          <w:p w14:paraId="3F45F8BC" w14:textId="77777777" w:rsidR="00AB19C5" w:rsidRPr="00583891" w:rsidRDefault="00AB19C5" w:rsidP="006D7645">
            <w:pPr>
              <w:pStyle w:val="af4"/>
            </w:pPr>
            <w:r w:rsidRPr="00583891">
              <w:t>Подключе</w:t>
            </w:r>
            <w:r w:rsidRPr="00583891">
              <w:rPr>
                <w:spacing w:val="1"/>
              </w:rPr>
              <w:t>нн</w:t>
            </w:r>
            <w:r w:rsidRPr="00583891">
              <w:t>ая</w:t>
            </w:r>
            <w:r w:rsidRPr="00583891">
              <w:rPr>
                <w:spacing w:val="52"/>
              </w:rPr>
              <w:t xml:space="preserve"> </w:t>
            </w:r>
            <w:r w:rsidRPr="00583891">
              <w:t>те</w:t>
            </w:r>
            <w:r w:rsidRPr="00583891">
              <w:rPr>
                <w:spacing w:val="1"/>
              </w:rPr>
              <w:t>п</w:t>
            </w:r>
            <w:r w:rsidRPr="00583891">
              <w:t>лов</w:t>
            </w:r>
            <w:r w:rsidRPr="00583891">
              <w:rPr>
                <w:spacing w:val="-4"/>
              </w:rPr>
              <w:t>а</w:t>
            </w:r>
            <w:r w:rsidRPr="00583891">
              <w:t>я</w:t>
            </w:r>
            <w:r w:rsidRPr="00583891">
              <w:rPr>
                <w:spacing w:val="52"/>
              </w:rPr>
              <w:t xml:space="preserve"> </w:t>
            </w:r>
            <w:r w:rsidRPr="00583891">
              <w:rPr>
                <w:spacing w:val="1"/>
              </w:rPr>
              <w:t>н</w:t>
            </w:r>
            <w:r w:rsidRPr="00583891">
              <w:t>аг</w:t>
            </w:r>
            <w:r w:rsidRPr="00583891">
              <w:rPr>
                <w:spacing w:val="2"/>
              </w:rPr>
              <w:t>р</w:t>
            </w:r>
            <w:r w:rsidRPr="00583891">
              <w:rPr>
                <w:spacing w:val="-8"/>
              </w:rPr>
              <w:t>у</w:t>
            </w:r>
            <w:r w:rsidRPr="00583891">
              <w:rPr>
                <w:spacing w:val="1"/>
              </w:rPr>
              <w:t>з</w:t>
            </w:r>
            <w:r w:rsidRPr="00583891">
              <w:t>ка</w:t>
            </w:r>
            <w:r w:rsidRPr="00583891">
              <w:rPr>
                <w:spacing w:val="51"/>
              </w:rPr>
              <w:t xml:space="preserve"> </w:t>
            </w:r>
            <w:r w:rsidRPr="00583891">
              <w:t>(с</w:t>
            </w:r>
            <w:r w:rsidRPr="00583891">
              <w:rPr>
                <w:spacing w:val="56"/>
              </w:rPr>
              <w:t xml:space="preserve"> </w:t>
            </w:r>
            <w:r w:rsidRPr="00583891">
              <w:rPr>
                <w:spacing w:val="-5"/>
              </w:rPr>
              <w:t>у</w:t>
            </w:r>
            <w:r w:rsidRPr="00583891">
              <w:rPr>
                <w:spacing w:val="1"/>
              </w:rPr>
              <w:t>ч</w:t>
            </w:r>
            <w:r w:rsidRPr="00583891">
              <w:t xml:space="preserve">етом </w:t>
            </w:r>
            <w:r w:rsidRPr="00583891">
              <w:rPr>
                <w:spacing w:val="1"/>
              </w:rPr>
              <w:t>п</w:t>
            </w:r>
            <w:r w:rsidRPr="00583891">
              <w:t>отерь и</w:t>
            </w:r>
            <w:r w:rsidRPr="00583891">
              <w:rPr>
                <w:spacing w:val="46"/>
              </w:rPr>
              <w:t xml:space="preserve"> </w:t>
            </w:r>
            <w:r w:rsidRPr="00583891">
              <w:t>собстве</w:t>
            </w:r>
            <w:r w:rsidRPr="00583891">
              <w:rPr>
                <w:spacing w:val="1"/>
              </w:rPr>
              <w:t>нн</w:t>
            </w:r>
            <w:r w:rsidRPr="00583891">
              <w:t xml:space="preserve">ых </w:t>
            </w:r>
            <w:r w:rsidRPr="00583891">
              <w:rPr>
                <w:spacing w:val="3"/>
              </w:rPr>
              <w:t>н</w:t>
            </w:r>
            <w:r w:rsidRPr="00583891">
              <w:rPr>
                <w:spacing w:val="-8"/>
              </w:rPr>
              <w:t>у</w:t>
            </w:r>
            <w:r w:rsidRPr="00583891">
              <w:t>жд) 1,457 Гкал/ч (1,69 МВт)</w:t>
            </w:r>
          </w:p>
        </w:tc>
      </w:tr>
      <w:tr w:rsidR="00AB19C5" w:rsidRPr="00011FB7" w14:paraId="45BDFE8C" w14:textId="77777777" w:rsidTr="000154F5">
        <w:trPr>
          <w:trHeight w:hRule="exact" w:val="1114"/>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tcPr>
          <w:p w14:paraId="6D9A39BF" w14:textId="77777777" w:rsidR="00AB19C5" w:rsidRPr="00583891" w:rsidRDefault="00AB19C5" w:rsidP="006D7645">
            <w:pPr>
              <w:pStyle w:val="af4"/>
            </w:pPr>
            <w:r w:rsidRPr="00583891">
              <w:rPr>
                <w:spacing w:val="-1"/>
              </w:rPr>
              <w:t>О</w:t>
            </w:r>
            <w:r w:rsidRPr="00583891">
              <w:t>бъ</w:t>
            </w:r>
            <w:r w:rsidRPr="00583891">
              <w:rPr>
                <w:spacing w:val="-1"/>
              </w:rPr>
              <w:t>е</w:t>
            </w:r>
            <w:r w:rsidRPr="00583891">
              <w:t xml:space="preserve">м </w:t>
            </w:r>
            <w:r w:rsidRPr="00583891">
              <w:rPr>
                <w:spacing w:val="1"/>
              </w:rPr>
              <w:t>п</w:t>
            </w:r>
            <w:r w:rsidRPr="00583891">
              <w:t>отр</w:t>
            </w:r>
            <w:r w:rsidRPr="00583891">
              <w:rPr>
                <w:spacing w:val="-1"/>
              </w:rPr>
              <w:t>е</w:t>
            </w:r>
            <w:r w:rsidRPr="00583891">
              <w:t>бл</w:t>
            </w:r>
            <w:r w:rsidRPr="00583891">
              <w:rPr>
                <w:spacing w:val="-1"/>
              </w:rPr>
              <w:t>е</w:t>
            </w:r>
            <w:r w:rsidRPr="00583891">
              <w:rPr>
                <w:spacing w:val="1"/>
              </w:rPr>
              <w:t>ни</w:t>
            </w:r>
            <w:r w:rsidRPr="00583891">
              <w:t>я т</w:t>
            </w:r>
            <w:r w:rsidRPr="00583891">
              <w:rPr>
                <w:spacing w:val="-1"/>
              </w:rPr>
              <w:t>е</w:t>
            </w:r>
            <w:r w:rsidRPr="00583891">
              <w:rPr>
                <w:spacing w:val="1"/>
              </w:rPr>
              <w:t>п</w:t>
            </w:r>
            <w:r w:rsidRPr="00583891">
              <w:t>ло</w:t>
            </w:r>
            <w:r w:rsidRPr="00583891">
              <w:rPr>
                <w:spacing w:val="-1"/>
              </w:rPr>
              <w:t>в</w:t>
            </w:r>
            <w:r w:rsidRPr="00583891">
              <w:t>ой э</w:t>
            </w:r>
            <w:r w:rsidRPr="00583891">
              <w:rPr>
                <w:spacing w:val="1"/>
              </w:rPr>
              <w:t>н</w:t>
            </w:r>
            <w:r w:rsidRPr="00583891">
              <w:rPr>
                <w:spacing w:val="-1"/>
              </w:rPr>
              <w:t>е</w:t>
            </w:r>
            <w:r w:rsidRPr="00583891">
              <w:t>рг</w:t>
            </w:r>
            <w:r w:rsidRPr="00583891">
              <w:rPr>
                <w:spacing w:val="1"/>
              </w:rPr>
              <w:t>и</w:t>
            </w:r>
            <w:r w:rsidRPr="00583891">
              <w:t xml:space="preserve">и </w:t>
            </w:r>
            <w:r w:rsidRPr="00583891">
              <w:rPr>
                <w:spacing w:val="-1"/>
              </w:rPr>
              <w:t>(м</w:t>
            </w:r>
            <w:r w:rsidRPr="00583891">
              <w:t>ощ</w:t>
            </w:r>
            <w:r w:rsidRPr="00583891">
              <w:rPr>
                <w:spacing w:val="1"/>
              </w:rPr>
              <w:t>н</w:t>
            </w:r>
            <w:r w:rsidRPr="00583891">
              <w:t>о</w:t>
            </w:r>
            <w:r w:rsidRPr="00583891">
              <w:rPr>
                <w:spacing w:val="-1"/>
              </w:rPr>
              <w:t>с</w:t>
            </w:r>
            <w:r w:rsidRPr="00583891">
              <w:t>т</w:t>
            </w:r>
            <w:r w:rsidRPr="00583891">
              <w:rPr>
                <w:spacing w:val="1"/>
              </w:rPr>
              <w:t>и</w:t>
            </w:r>
            <w:r w:rsidRPr="00583891">
              <w:t>)</w:t>
            </w:r>
            <w:r w:rsidRPr="00583891">
              <w:rPr>
                <w:spacing w:val="32"/>
              </w:rPr>
              <w:t xml:space="preserve"> </w:t>
            </w:r>
            <w:r w:rsidRPr="00583891">
              <w:t>и</w:t>
            </w:r>
            <w:r w:rsidRPr="00583891">
              <w:rPr>
                <w:spacing w:val="32"/>
              </w:rPr>
              <w:t xml:space="preserve"> </w:t>
            </w:r>
            <w:r w:rsidRPr="00583891">
              <w:t>т</w:t>
            </w:r>
            <w:r w:rsidRPr="00583891">
              <w:rPr>
                <w:spacing w:val="-1"/>
              </w:rPr>
              <w:t>е</w:t>
            </w:r>
            <w:r w:rsidRPr="00583891">
              <w:rPr>
                <w:spacing w:val="1"/>
              </w:rPr>
              <w:t>п</w:t>
            </w:r>
            <w:r w:rsidRPr="00583891">
              <w:t>ло</w:t>
            </w:r>
            <w:r w:rsidRPr="00583891">
              <w:rPr>
                <w:spacing w:val="1"/>
              </w:rPr>
              <w:t>н</w:t>
            </w:r>
            <w:r w:rsidRPr="00583891">
              <w:t>о</w:t>
            </w:r>
            <w:r w:rsidRPr="00583891">
              <w:rPr>
                <w:spacing w:val="-1"/>
              </w:rPr>
              <w:t>с</w:t>
            </w:r>
            <w:r w:rsidRPr="00583891">
              <w:rPr>
                <w:spacing w:val="1"/>
              </w:rPr>
              <w:t>и</w:t>
            </w:r>
            <w:r w:rsidRPr="00583891">
              <w:t>т</w:t>
            </w:r>
            <w:r w:rsidRPr="00583891">
              <w:rPr>
                <w:spacing w:val="-1"/>
              </w:rPr>
              <w:t>е</w:t>
            </w:r>
            <w:r w:rsidRPr="00583891">
              <w:t>ля</w:t>
            </w:r>
            <w:r w:rsidRPr="00583891">
              <w:rPr>
                <w:spacing w:val="31"/>
              </w:rPr>
              <w:t xml:space="preserve"> </w:t>
            </w:r>
            <w:r w:rsidRPr="00583891">
              <w:rPr>
                <w:spacing w:val="1"/>
              </w:rPr>
              <w:t xml:space="preserve">на </w:t>
            </w:r>
            <w:r w:rsidRPr="00583891">
              <w:rPr>
                <w:spacing w:val="-1"/>
              </w:rPr>
              <w:t>с</w:t>
            </w:r>
            <w:r w:rsidRPr="00583891">
              <w:t>об</w:t>
            </w:r>
            <w:r w:rsidRPr="00583891">
              <w:rPr>
                <w:spacing w:val="-1"/>
              </w:rPr>
              <w:t>с</w:t>
            </w:r>
            <w:r w:rsidRPr="00583891">
              <w:t>т</w:t>
            </w:r>
            <w:r w:rsidRPr="00583891">
              <w:rPr>
                <w:spacing w:val="-1"/>
              </w:rPr>
              <w:t>ве</w:t>
            </w:r>
            <w:r w:rsidRPr="00583891">
              <w:rPr>
                <w:spacing w:val="1"/>
              </w:rPr>
              <w:t>нн</w:t>
            </w:r>
            <w:r w:rsidRPr="00583891">
              <w:rPr>
                <w:spacing w:val="-1"/>
              </w:rPr>
              <w:t>ы</w:t>
            </w:r>
            <w:r w:rsidRPr="00583891">
              <w:t>е</w:t>
            </w:r>
            <w:r w:rsidRPr="00583891">
              <w:rPr>
                <w:spacing w:val="25"/>
              </w:rPr>
              <w:t xml:space="preserve"> </w:t>
            </w:r>
            <w:r w:rsidRPr="00583891">
              <w:t>и</w:t>
            </w:r>
            <w:r w:rsidRPr="00583891">
              <w:rPr>
                <w:spacing w:val="25"/>
              </w:rPr>
              <w:t xml:space="preserve"> </w:t>
            </w:r>
            <w:r w:rsidRPr="00583891">
              <w:rPr>
                <w:spacing w:val="2"/>
              </w:rPr>
              <w:t>х</w:t>
            </w:r>
            <w:r w:rsidRPr="00583891">
              <w:t>о</w:t>
            </w:r>
            <w:r w:rsidRPr="00583891">
              <w:rPr>
                <w:spacing w:val="1"/>
              </w:rPr>
              <w:t>з</w:t>
            </w:r>
            <w:r w:rsidRPr="00583891">
              <w:rPr>
                <w:spacing w:val="-3"/>
              </w:rPr>
              <w:t>я</w:t>
            </w:r>
            <w:r w:rsidRPr="00583891">
              <w:rPr>
                <w:spacing w:val="1"/>
              </w:rPr>
              <w:t>й</w:t>
            </w:r>
            <w:r w:rsidRPr="00583891">
              <w:rPr>
                <w:spacing w:val="-1"/>
              </w:rPr>
              <w:t>с</w:t>
            </w:r>
            <w:r w:rsidRPr="00583891">
              <w:t>т</w:t>
            </w:r>
            <w:r w:rsidRPr="00583891">
              <w:rPr>
                <w:spacing w:val="-1"/>
              </w:rPr>
              <w:t>ве</w:t>
            </w:r>
            <w:r w:rsidRPr="00583891">
              <w:rPr>
                <w:spacing w:val="1"/>
              </w:rPr>
              <w:t>нн</w:t>
            </w:r>
            <w:r w:rsidRPr="00583891">
              <w:rPr>
                <w:spacing w:val="-1"/>
              </w:rPr>
              <w:t>ы</w:t>
            </w:r>
            <w:r w:rsidRPr="00583891">
              <w:t>е</w:t>
            </w:r>
            <w:r w:rsidRPr="00583891">
              <w:rPr>
                <w:spacing w:val="25"/>
              </w:rPr>
              <w:t xml:space="preserve"> </w:t>
            </w:r>
            <w:r w:rsidRPr="00583891">
              <w:rPr>
                <w:spacing w:val="3"/>
              </w:rPr>
              <w:t>н</w:t>
            </w:r>
            <w:r w:rsidRPr="00583891">
              <w:rPr>
                <w:spacing w:val="-8"/>
              </w:rPr>
              <w:t>у</w:t>
            </w:r>
            <w:r w:rsidRPr="00583891">
              <w:rPr>
                <w:spacing w:val="-1"/>
              </w:rPr>
              <w:t>ж</w:t>
            </w:r>
            <w:r w:rsidRPr="00583891">
              <w:t>д</w:t>
            </w:r>
            <w:r w:rsidRPr="00583891">
              <w:rPr>
                <w:spacing w:val="-1"/>
              </w:rPr>
              <w:t>ы</w:t>
            </w:r>
            <w:r w:rsidRPr="00583891">
              <w:t>,</w:t>
            </w:r>
            <w:r w:rsidRPr="00583891">
              <w:rPr>
                <w:spacing w:val="26"/>
              </w:rPr>
              <w:t xml:space="preserve"> </w:t>
            </w:r>
            <w:r w:rsidRPr="00583891">
              <w:t xml:space="preserve">и </w:t>
            </w:r>
            <w:r w:rsidRPr="00583891">
              <w:rPr>
                <w:spacing w:val="1"/>
              </w:rPr>
              <w:t>п</w:t>
            </w:r>
            <w:r w:rsidRPr="00583891">
              <w:rPr>
                <w:spacing w:val="-1"/>
              </w:rPr>
              <w:t>а</w:t>
            </w:r>
            <w:r w:rsidRPr="00583891">
              <w:t>р</w:t>
            </w:r>
            <w:r w:rsidRPr="00583891">
              <w:rPr>
                <w:spacing w:val="-1"/>
              </w:rPr>
              <w:t>аме</w:t>
            </w:r>
            <w:r w:rsidRPr="00583891">
              <w:t>тры</w:t>
            </w:r>
            <w:r w:rsidRPr="00583891">
              <w:rPr>
                <w:spacing w:val="-1"/>
              </w:rPr>
              <w:t xml:space="preserve"> </w:t>
            </w:r>
            <w:r w:rsidRPr="00583891">
              <w:t>т</w:t>
            </w:r>
            <w:r w:rsidRPr="00583891">
              <w:rPr>
                <w:spacing w:val="-1"/>
              </w:rPr>
              <w:t>е</w:t>
            </w:r>
            <w:r w:rsidRPr="00583891">
              <w:rPr>
                <w:spacing w:val="1"/>
              </w:rPr>
              <w:t>п</w:t>
            </w:r>
            <w:r w:rsidRPr="00583891">
              <w:t>ло</w:t>
            </w:r>
            <w:r w:rsidRPr="00583891">
              <w:rPr>
                <w:spacing w:val="-1"/>
              </w:rPr>
              <w:t>в</w:t>
            </w:r>
            <w:r w:rsidRPr="00583891">
              <w:t>ой</w:t>
            </w:r>
            <w:r w:rsidRPr="00583891">
              <w:rPr>
                <w:spacing w:val="1"/>
              </w:rPr>
              <w:t xml:space="preserve"> </w:t>
            </w:r>
            <w:r w:rsidRPr="00583891">
              <w:rPr>
                <w:spacing w:val="-1"/>
              </w:rPr>
              <w:t>м</w:t>
            </w:r>
            <w:r w:rsidRPr="00583891">
              <w:t>ощ</w:t>
            </w:r>
            <w:r w:rsidRPr="00583891">
              <w:rPr>
                <w:spacing w:val="1"/>
              </w:rPr>
              <w:t>н</w:t>
            </w:r>
            <w:r w:rsidRPr="00583891">
              <w:t>о</w:t>
            </w:r>
            <w:r w:rsidRPr="00583891">
              <w:rPr>
                <w:spacing w:val="-1"/>
              </w:rPr>
              <w:t>с</w:t>
            </w:r>
            <w:r w:rsidRPr="00583891">
              <w:t>ти</w:t>
            </w:r>
            <w:r w:rsidRPr="00583891">
              <w:rPr>
                <w:spacing w:val="1"/>
              </w:rPr>
              <w:t xml:space="preserve"> н</w:t>
            </w:r>
            <w:r w:rsidRPr="00583891">
              <w:rPr>
                <w:spacing w:val="-1"/>
              </w:rPr>
              <w:t>е</w:t>
            </w:r>
            <w:r w:rsidRPr="00583891">
              <w:rPr>
                <w:spacing w:val="-2"/>
              </w:rPr>
              <w:t>т</w:t>
            </w:r>
            <w:r w:rsidRPr="00583891">
              <w:t>то</w:t>
            </w:r>
          </w:p>
        </w:tc>
        <w:tc>
          <w:tcPr>
            <w:tcW w:w="5272" w:type="dxa"/>
            <w:tcBorders>
              <w:top w:val="single" w:sz="4" w:space="0" w:color="000000"/>
              <w:left w:val="single" w:sz="4" w:space="0" w:color="000000"/>
              <w:bottom w:val="single" w:sz="4" w:space="0" w:color="000000"/>
              <w:right w:val="single" w:sz="4" w:space="0" w:color="000000"/>
            </w:tcBorders>
            <w:shd w:val="clear" w:color="auto" w:fill="auto"/>
          </w:tcPr>
          <w:p w14:paraId="50A64C32" w14:textId="77777777" w:rsidR="00AB19C5" w:rsidRPr="00583891" w:rsidRDefault="00AB19C5" w:rsidP="006D7645">
            <w:pPr>
              <w:pStyle w:val="af4"/>
            </w:pPr>
            <w:r w:rsidRPr="00583891">
              <w:t>Рас</w:t>
            </w:r>
            <w:r w:rsidRPr="00583891">
              <w:rPr>
                <w:spacing w:val="2"/>
              </w:rPr>
              <w:t>х</w:t>
            </w:r>
            <w:r w:rsidRPr="00583891">
              <w:t>од те</w:t>
            </w:r>
            <w:r w:rsidRPr="00583891">
              <w:rPr>
                <w:spacing w:val="1"/>
              </w:rPr>
              <w:t>п</w:t>
            </w:r>
            <w:r w:rsidRPr="00583891">
              <w:t>лов</w:t>
            </w:r>
            <w:r w:rsidRPr="00583891">
              <w:rPr>
                <w:spacing w:val="-3"/>
              </w:rPr>
              <w:t>о</w:t>
            </w:r>
            <w:r w:rsidRPr="00583891">
              <w:t xml:space="preserve">й </w:t>
            </w:r>
            <w:r w:rsidRPr="00583891">
              <w:rPr>
                <w:spacing w:val="-3"/>
              </w:rPr>
              <w:t>э</w:t>
            </w:r>
            <w:r w:rsidRPr="00583891">
              <w:rPr>
                <w:spacing w:val="1"/>
              </w:rPr>
              <w:t>н</w:t>
            </w:r>
            <w:r w:rsidRPr="00583891">
              <w:t>ерг</w:t>
            </w:r>
            <w:r w:rsidRPr="00583891">
              <w:rPr>
                <w:spacing w:val="1"/>
              </w:rPr>
              <w:t>и</w:t>
            </w:r>
            <w:r w:rsidRPr="00583891">
              <w:t xml:space="preserve">и </w:t>
            </w:r>
            <w:r w:rsidRPr="00583891">
              <w:rPr>
                <w:spacing w:val="1"/>
              </w:rPr>
              <w:t>н</w:t>
            </w:r>
            <w:r w:rsidRPr="00583891">
              <w:t>а собстве</w:t>
            </w:r>
            <w:r w:rsidRPr="00583891">
              <w:rPr>
                <w:spacing w:val="1"/>
              </w:rPr>
              <w:t>нн</w:t>
            </w:r>
            <w:r w:rsidRPr="00583891">
              <w:t xml:space="preserve">ые </w:t>
            </w:r>
            <w:r w:rsidRPr="00583891">
              <w:rPr>
                <w:spacing w:val="3"/>
              </w:rPr>
              <w:t>н</w:t>
            </w:r>
            <w:r w:rsidRPr="00583891">
              <w:rPr>
                <w:spacing w:val="-5"/>
              </w:rPr>
              <w:t>у</w:t>
            </w:r>
            <w:r w:rsidRPr="00583891">
              <w:t>жды котель</w:t>
            </w:r>
            <w:r w:rsidRPr="00583891">
              <w:rPr>
                <w:spacing w:val="1"/>
              </w:rPr>
              <w:t>н</w:t>
            </w:r>
            <w:r w:rsidRPr="00583891">
              <w:t>ой</w:t>
            </w:r>
            <w:r w:rsidRPr="00583891">
              <w:rPr>
                <w:spacing w:val="1"/>
              </w:rPr>
              <w:t xml:space="preserve"> </w:t>
            </w:r>
            <w:r w:rsidRPr="00583891">
              <w:t>0,027 Гкал/ч</w:t>
            </w:r>
          </w:p>
          <w:p w14:paraId="16C60517" w14:textId="77777777" w:rsidR="00AB19C5" w:rsidRPr="00583891" w:rsidRDefault="00AB19C5" w:rsidP="006D7645">
            <w:pPr>
              <w:pStyle w:val="af4"/>
            </w:pPr>
            <w:r w:rsidRPr="00583891">
              <w:t>Те</w:t>
            </w:r>
            <w:r w:rsidRPr="00583891">
              <w:rPr>
                <w:spacing w:val="1"/>
              </w:rPr>
              <w:t>п</w:t>
            </w:r>
            <w:r w:rsidRPr="00583891">
              <w:t>ловая мощ</w:t>
            </w:r>
            <w:r w:rsidRPr="00583891">
              <w:rPr>
                <w:spacing w:val="1"/>
              </w:rPr>
              <w:t>н</w:t>
            </w:r>
            <w:r w:rsidRPr="00583891">
              <w:t xml:space="preserve">ость </w:t>
            </w:r>
            <w:r w:rsidRPr="00583891">
              <w:rPr>
                <w:spacing w:val="1"/>
              </w:rPr>
              <w:t>н</w:t>
            </w:r>
            <w:r w:rsidRPr="00583891">
              <w:t xml:space="preserve">етто 1,603 </w:t>
            </w:r>
            <w:r w:rsidRPr="00583891">
              <w:rPr>
                <w:spacing w:val="-2"/>
              </w:rPr>
              <w:t>Г</w:t>
            </w:r>
            <w:r w:rsidRPr="00583891">
              <w:t>кал/ч (1,86 М</w:t>
            </w:r>
            <w:r w:rsidRPr="00583891">
              <w:rPr>
                <w:spacing w:val="-2"/>
              </w:rPr>
              <w:t>В</w:t>
            </w:r>
            <w:r w:rsidRPr="00583891">
              <w:t>т)</w:t>
            </w:r>
          </w:p>
        </w:tc>
      </w:tr>
      <w:tr w:rsidR="00AB19C5" w:rsidRPr="00011FB7" w14:paraId="5CFCBAA5" w14:textId="77777777" w:rsidTr="000154F5">
        <w:trPr>
          <w:trHeight w:hRule="exact" w:val="1666"/>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tcPr>
          <w:p w14:paraId="24DB2DBB" w14:textId="77777777" w:rsidR="00AB19C5" w:rsidRPr="00583891" w:rsidRDefault="00AB19C5" w:rsidP="006D7645">
            <w:pPr>
              <w:pStyle w:val="af4"/>
            </w:pPr>
            <w:r w:rsidRPr="00583891">
              <w:t xml:space="preserve">Срок </w:t>
            </w:r>
            <w:r w:rsidRPr="00583891">
              <w:rPr>
                <w:spacing w:val="-1"/>
              </w:rPr>
              <w:t>вв</w:t>
            </w:r>
            <w:r w:rsidRPr="00583891">
              <w:t>ода в эк</w:t>
            </w:r>
            <w:r w:rsidRPr="00583891">
              <w:rPr>
                <w:spacing w:val="-1"/>
              </w:rPr>
              <w:t>с</w:t>
            </w:r>
            <w:r w:rsidRPr="00583891">
              <w:rPr>
                <w:spacing w:val="1"/>
              </w:rPr>
              <w:t>п</w:t>
            </w:r>
            <w:r w:rsidRPr="00583891">
              <w:rPr>
                <w:spacing w:val="2"/>
              </w:rPr>
              <w:t>л</w:t>
            </w:r>
            <w:r w:rsidRPr="00583891">
              <w:rPr>
                <w:spacing w:val="-8"/>
              </w:rPr>
              <w:t>у</w:t>
            </w:r>
            <w:r w:rsidRPr="00583891">
              <w:rPr>
                <w:spacing w:val="-1"/>
              </w:rPr>
              <w:t>а</w:t>
            </w:r>
            <w:r w:rsidRPr="00583891">
              <w:rPr>
                <w:spacing w:val="3"/>
              </w:rPr>
              <w:t>т</w:t>
            </w:r>
            <w:r w:rsidRPr="00583891">
              <w:rPr>
                <w:spacing w:val="-1"/>
              </w:rPr>
              <w:t>а</w:t>
            </w:r>
            <w:r w:rsidRPr="00583891">
              <w:rPr>
                <w:spacing w:val="1"/>
              </w:rPr>
              <w:t>ци</w:t>
            </w:r>
            <w:r w:rsidRPr="00583891">
              <w:t>ю т</w:t>
            </w:r>
            <w:r w:rsidRPr="00583891">
              <w:rPr>
                <w:spacing w:val="-1"/>
              </w:rPr>
              <w:t>е</w:t>
            </w:r>
            <w:r w:rsidRPr="00583891">
              <w:rPr>
                <w:spacing w:val="1"/>
              </w:rPr>
              <w:t>п</w:t>
            </w:r>
            <w:r w:rsidRPr="00583891">
              <w:t>лоф</w:t>
            </w:r>
            <w:r w:rsidRPr="00583891">
              <w:rPr>
                <w:spacing w:val="-2"/>
              </w:rPr>
              <w:t>и</w:t>
            </w:r>
            <w:r w:rsidRPr="00583891">
              <w:t>к</w:t>
            </w:r>
            <w:r w:rsidRPr="00583891">
              <w:rPr>
                <w:spacing w:val="-1"/>
              </w:rPr>
              <w:t>а</w:t>
            </w:r>
            <w:r w:rsidRPr="00583891">
              <w:rPr>
                <w:spacing w:val="1"/>
              </w:rPr>
              <w:t>ци</w:t>
            </w:r>
            <w:r w:rsidRPr="00583891">
              <w:rPr>
                <w:spacing w:val="-3"/>
              </w:rPr>
              <w:t>о</w:t>
            </w:r>
            <w:r w:rsidRPr="00583891">
              <w:rPr>
                <w:spacing w:val="1"/>
              </w:rPr>
              <w:t>нн</w:t>
            </w:r>
            <w:r w:rsidRPr="00583891">
              <w:t>ого</w:t>
            </w:r>
            <w:r w:rsidRPr="00583891">
              <w:rPr>
                <w:spacing w:val="28"/>
              </w:rPr>
              <w:t xml:space="preserve"> </w:t>
            </w:r>
            <w:r w:rsidRPr="00583891">
              <w:rPr>
                <w:spacing w:val="-3"/>
              </w:rPr>
              <w:t>о</w:t>
            </w:r>
            <w:r w:rsidRPr="00583891">
              <w:t>бо</w:t>
            </w:r>
            <w:r w:rsidRPr="00583891">
              <w:rPr>
                <w:spacing w:val="2"/>
              </w:rPr>
              <w:t>р</w:t>
            </w:r>
            <w:r w:rsidRPr="00583891">
              <w:rPr>
                <w:spacing w:val="-5"/>
              </w:rPr>
              <w:t>у</w:t>
            </w:r>
            <w:r w:rsidRPr="00583891">
              <w:t>до</w:t>
            </w:r>
            <w:r w:rsidRPr="00583891">
              <w:rPr>
                <w:spacing w:val="-1"/>
              </w:rPr>
              <w:t>ва</w:t>
            </w:r>
            <w:r w:rsidRPr="00583891">
              <w:rPr>
                <w:spacing w:val="1"/>
              </w:rPr>
              <w:t>ни</w:t>
            </w:r>
            <w:r w:rsidRPr="00583891">
              <w:t>я,</w:t>
            </w:r>
            <w:r w:rsidRPr="00583891">
              <w:rPr>
                <w:spacing w:val="28"/>
              </w:rPr>
              <w:t xml:space="preserve"> </w:t>
            </w:r>
            <w:r w:rsidRPr="00583891">
              <w:t xml:space="preserve">год </w:t>
            </w:r>
            <w:r w:rsidRPr="00583891">
              <w:rPr>
                <w:spacing w:val="1"/>
              </w:rPr>
              <w:t>п</w:t>
            </w:r>
            <w:r w:rsidRPr="00583891">
              <w:t>о</w:t>
            </w:r>
            <w:r w:rsidRPr="00583891">
              <w:rPr>
                <w:spacing w:val="-1"/>
              </w:rPr>
              <w:t>с</w:t>
            </w:r>
            <w:r w:rsidRPr="00583891">
              <w:t>л</w:t>
            </w:r>
            <w:r w:rsidRPr="00583891">
              <w:rPr>
                <w:spacing w:val="-1"/>
              </w:rPr>
              <w:t>е</w:t>
            </w:r>
            <w:r w:rsidRPr="00583891">
              <w:t>д</w:t>
            </w:r>
            <w:r w:rsidRPr="00583891">
              <w:rPr>
                <w:spacing w:val="1"/>
              </w:rPr>
              <w:t>н</w:t>
            </w:r>
            <w:r w:rsidRPr="00583891">
              <w:rPr>
                <w:spacing w:val="-1"/>
              </w:rPr>
              <w:t>е</w:t>
            </w:r>
            <w:r w:rsidRPr="00583891">
              <w:t>го</w:t>
            </w:r>
            <w:r w:rsidRPr="00583891">
              <w:rPr>
                <w:spacing w:val="2"/>
              </w:rPr>
              <w:t xml:space="preserve"> </w:t>
            </w:r>
            <w:r w:rsidRPr="00583891">
              <w:t>о</w:t>
            </w:r>
            <w:r w:rsidRPr="00583891">
              <w:rPr>
                <w:spacing w:val="-1"/>
              </w:rPr>
              <w:t>св</w:t>
            </w:r>
            <w:r w:rsidRPr="00583891">
              <w:rPr>
                <w:spacing w:val="1"/>
              </w:rPr>
              <w:t>и</w:t>
            </w:r>
            <w:r w:rsidRPr="00583891">
              <w:t>д</w:t>
            </w:r>
            <w:r w:rsidRPr="00583891">
              <w:rPr>
                <w:spacing w:val="-1"/>
              </w:rPr>
              <w:t>е</w:t>
            </w:r>
            <w:r w:rsidRPr="00583891">
              <w:t>т</w:t>
            </w:r>
            <w:r w:rsidRPr="00583891">
              <w:rPr>
                <w:spacing w:val="1"/>
              </w:rPr>
              <w:t>е</w:t>
            </w:r>
            <w:r w:rsidRPr="00583891">
              <w:t>ль</w:t>
            </w:r>
            <w:r w:rsidRPr="00583891">
              <w:rPr>
                <w:spacing w:val="-1"/>
              </w:rPr>
              <w:t>с</w:t>
            </w:r>
            <w:r w:rsidRPr="00583891">
              <w:t>т</w:t>
            </w:r>
            <w:r w:rsidRPr="00583891">
              <w:rPr>
                <w:spacing w:val="-1"/>
              </w:rPr>
              <w:t>в</w:t>
            </w:r>
            <w:r w:rsidRPr="00583891">
              <w:t>о</w:t>
            </w:r>
            <w:r w:rsidRPr="00583891">
              <w:rPr>
                <w:spacing w:val="-1"/>
              </w:rPr>
              <w:t>ва</w:t>
            </w:r>
            <w:r w:rsidRPr="00583891">
              <w:rPr>
                <w:spacing w:val="1"/>
              </w:rPr>
              <w:t>ни</w:t>
            </w:r>
            <w:r w:rsidRPr="00583891">
              <w:t>я</w:t>
            </w:r>
            <w:r w:rsidRPr="00583891">
              <w:rPr>
                <w:spacing w:val="2"/>
              </w:rPr>
              <w:t xml:space="preserve"> </w:t>
            </w:r>
            <w:r w:rsidRPr="00583891">
              <w:rPr>
                <w:spacing w:val="1"/>
              </w:rPr>
              <w:t>п</w:t>
            </w:r>
            <w:r w:rsidRPr="00583891">
              <w:t>ри до</w:t>
            </w:r>
            <w:r w:rsidRPr="00583891">
              <w:rPr>
                <w:spacing w:val="3"/>
              </w:rPr>
              <w:t>п</w:t>
            </w:r>
            <w:r w:rsidRPr="00583891">
              <w:rPr>
                <w:spacing w:val="-5"/>
              </w:rPr>
              <w:t>у</w:t>
            </w:r>
            <w:r w:rsidRPr="00583891">
              <w:rPr>
                <w:spacing w:val="-1"/>
              </w:rPr>
              <w:t>с</w:t>
            </w:r>
            <w:r w:rsidRPr="00583891">
              <w:t>ке</w:t>
            </w:r>
            <w:r w:rsidRPr="00583891">
              <w:rPr>
                <w:spacing w:val="1"/>
              </w:rPr>
              <w:t xml:space="preserve"> </w:t>
            </w:r>
            <w:r w:rsidRPr="00583891">
              <w:t>к</w:t>
            </w:r>
            <w:r w:rsidRPr="00583891">
              <w:rPr>
                <w:spacing w:val="3"/>
              </w:rPr>
              <w:t xml:space="preserve"> </w:t>
            </w:r>
            <w:r w:rsidRPr="00583891">
              <w:t>эк</w:t>
            </w:r>
            <w:r w:rsidRPr="00583891">
              <w:rPr>
                <w:spacing w:val="-1"/>
              </w:rPr>
              <w:t>с</w:t>
            </w:r>
            <w:r w:rsidRPr="00583891">
              <w:rPr>
                <w:spacing w:val="1"/>
              </w:rPr>
              <w:t>п</w:t>
            </w:r>
            <w:r w:rsidRPr="00583891">
              <w:rPr>
                <w:spacing w:val="2"/>
              </w:rPr>
              <w:t>л</w:t>
            </w:r>
            <w:r w:rsidRPr="00583891">
              <w:rPr>
                <w:spacing w:val="-5"/>
              </w:rPr>
              <w:t>у</w:t>
            </w:r>
            <w:r w:rsidRPr="00583891">
              <w:rPr>
                <w:spacing w:val="-1"/>
              </w:rPr>
              <w:t>а</w:t>
            </w:r>
            <w:r w:rsidRPr="00583891">
              <w:t>т</w:t>
            </w:r>
            <w:r w:rsidRPr="00583891">
              <w:rPr>
                <w:spacing w:val="-1"/>
              </w:rPr>
              <w:t>а</w:t>
            </w:r>
            <w:r w:rsidRPr="00583891">
              <w:rPr>
                <w:spacing w:val="1"/>
              </w:rPr>
              <w:t>ци</w:t>
            </w:r>
            <w:r w:rsidRPr="00583891">
              <w:t>и</w:t>
            </w:r>
            <w:r w:rsidRPr="00583891">
              <w:rPr>
                <w:spacing w:val="3"/>
              </w:rPr>
              <w:t xml:space="preserve"> </w:t>
            </w:r>
            <w:r w:rsidRPr="00583891">
              <w:rPr>
                <w:spacing w:val="1"/>
              </w:rPr>
              <w:t>п</w:t>
            </w:r>
            <w:r w:rsidRPr="00583891">
              <w:t>о</w:t>
            </w:r>
            <w:r w:rsidRPr="00583891">
              <w:rPr>
                <w:spacing w:val="-1"/>
              </w:rPr>
              <w:t>с</w:t>
            </w:r>
            <w:r w:rsidRPr="00583891">
              <w:t>ле</w:t>
            </w:r>
            <w:r w:rsidRPr="00583891">
              <w:rPr>
                <w:spacing w:val="1"/>
              </w:rPr>
              <w:t xml:space="preserve"> </w:t>
            </w:r>
            <w:r w:rsidRPr="00583891">
              <w:t>р</w:t>
            </w:r>
            <w:r w:rsidRPr="00583891">
              <w:rPr>
                <w:spacing w:val="-1"/>
              </w:rPr>
              <w:t>ем</w:t>
            </w:r>
            <w:r w:rsidRPr="00583891">
              <w:t>о</w:t>
            </w:r>
            <w:r w:rsidRPr="00583891">
              <w:rPr>
                <w:spacing w:val="1"/>
              </w:rPr>
              <w:t>н</w:t>
            </w:r>
            <w:r w:rsidRPr="00583891">
              <w:t>то</w:t>
            </w:r>
            <w:r w:rsidRPr="00583891">
              <w:rPr>
                <w:spacing w:val="-1"/>
              </w:rPr>
              <w:t>в</w:t>
            </w:r>
            <w:r w:rsidRPr="00583891">
              <w:t>, год</w:t>
            </w:r>
            <w:r w:rsidRPr="00583891">
              <w:rPr>
                <w:spacing w:val="43"/>
              </w:rPr>
              <w:t xml:space="preserve"> </w:t>
            </w:r>
            <w:r w:rsidRPr="00583891">
              <w:rPr>
                <w:spacing w:val="1"/>
              </w:rPr>
              <w:t>п</w:t>
            </w:r>
            <w:r w:rsidRPr="00583891">
              <w:t>родл</w:t>
            </w:r>
            <w:r w:rsidRPr="00583891">
              <w:rPr>
                <w:spacing w:val="-1"/>
              </w:rPr>
              <w:t>е</w:t>
            </w:r>
            <w:r w:rsidRPr="00583891">
              <w:rPr>
                <w:spacing w:val="-2"/>
              </w:rPr>
              <w:t>н</w:t>
            </w:r>
            <w:r w:rsidRPr="00583891">
              <w:rPr>
                <w:spacing w:val="1"/>
              </w:rPr>
              <w:t>и</w:t>
            </w:r>
            <w:r w:rsidRPr="00583891">
              <w:t>я</w:t>
            </w:r>
            <w:r w:rsidRPr="00583891">
              <w:rPr>
                <w:spacing w:val="43"/>
              </w:rPr>
              <w:t xml:space="preserve"> </w:t>
            </w:r>
            <w:r w:rsidRPr="00583891">
              <w:t>р</w:t>
            </w:r>
            <w:r w:rsidRPr="00583891">
              <w:rPr>
                <w:spacing w:val="-1"/>
              </w:rPr>
              <w:t>е</w:t>
            </w:r>
            <w:r w:rsidRPr="00583891">
              <w:rPr>
                <w:spacing w:val="1"/>
              </w:rPr>
              <w:t>с</w:t>
            </w:r>
            <w:r w:rsidRPr="00583891">
              <w:rPr>
                <w:spacing w:val="-5"/>
              </w:rPr>
              <w:t>у</w:t>
            </w:r>
            <w:r w:rsidRPr="00583891">
              <w:t>р</w:t>
            </w:r>
            <w:r w:rsidRPr="00583891">
              <w:rPr>
                <w:spacing w:val="1"/>
              </w:rPr>
              <w:t>с</w:t>
            </w:r>
            <w:r w:rsidRPr="00583891">
              <w:t>а</w:t>
            </w:r>
            <w:r w:rsidRPr="00583891">
              <w:rPr>
                <w:spacing w:val="44"/>
              </w:rPr>
              <w:t xml:space="preserve"> </w:t>
            </w:r>
            <w:r w:rsidRPr="00583891">
              <w:t>и</w:t>
            </w:r>
            <w:r w:rsidRPr="00583891">
              <w:rPr>
                <w:spacing w:val="44"/>
              </w:rPr>
              <w:t xml:space="preserve"> </w:t>
            </w:r>
            <w:r w:rsidRPr="00583891">
              <w:rPr>
                <w:spacing w:val="-1"/>
              </w:rPr>
              <w:t>ме</w:t>
            </w:r>
            <w:r w:rsidRPr="00583891">
              <w:t>ро</w:t>
            </w:r>
            <w:r w:rsidRPr="00583891">
              <w:rPr>
                <w:spacing w:val="1"/>
              </w:rPr>
              <w:t>п</w:t>
            </w:r>
            <w:r w:rsidRPr="00583891">
              <w:t>р</w:t>
            </w:r>
            <w:r w:rsidRPr="00583891">
              <w:rPr>
                <w:spacing w:val="1"/>
              </w:rPr>
              <w:t>и</w:t>
            </w:r>
            <w:r w:rsidRPr="00583891">
              <w:rPr>
                <w:spacing w:val="-3"/>
              </w:rPr>
              <w:t>я</w:t>
            </w:r>
            <w:r w:rsidRPr="00583891">
              <w:t>т</w:t>
            </w:r>
            <w:r w:rsidRPr="00583891">
              <w:rPr>
                <w:spacing w:val="1"/>
              </w:rPr>
              <w:t>и</w:t>
            </w:r>
            <w:r w:rsidRPr="00583891">
              <w:t>я</w:t>
            </w:r>
            <w:r w:rsidRPr="00583891">
              <w:rPr>
                <w:spacing w:val="40"/>
              </w:rPr>
              <w:t xml:space="preserve"> </w:t>
            </w:r>
            <w:r w:rsidRPr="00583891">
              <w:rPr>
                <w:spacing w:val="1"/>
              </w:rPr>
              <w:t>п</w:t>
            </w:r>
            <w:r w:rsidRPr="00583891">
              <w:t xml:space="preserve">о </w:t>
            </w:r>
            <w:r w:rsidRPr="00583891">
              <w:rPr>
                <w:spacing w:val="1"/>
              </w:rPr>
              <w:t>п</w:t>
            </w:r>
            <w:r w:rsidRPr="00583891">
              <w:t>родл</w:t>
            </w:r>
            <w:r w:rsidRPr="00583891">
              <w:rPr>
                <w:spacing w:val="-1"/>
              </w:rPr>
              <w:t>е</w:t>
            </w:r>
            <w:r w:rsidRPr="00583891">
              <w:rPr>
                <w:spacing w:val="1"/>
              </w:rPr>
              <w:t>н</w:t>
            </w:r>
            <w:r w:rsidRPr="00583891">
              <w:rPr>
                <w:spacing w:val="-2"/>
              </w:rPr>
              <w:t>и</w:t>
            </w:r>
            <w:r w:rsidRPr="00583891">
              <w:t>ю р</w:t>
            </w:r>
            <w:r w:rsidRPr="00583891">
              <w:rPr>
                <w:spacing w:val="-1"/>
              </w:rPr>
              <w:t>е</w:t>
            </w:r>
            <w:r w:rsidRPr="00583891">
              <w:rPr>
                <w:spacing w:val="1"/>
              </w:rPr>
              <w:t>с</w:t>
            </w:r>
            <w:r w:rsidRPr="00583891">
              <w:rPr>
                <w:spacing w:val="-5"/>
              </w:rPr>
              <w:t>у</w:t>
            </w:r>
            <w:r w:rsidRPr="00583891">
              <w:rPr>
                <w:spacing w:val="2"/>
              </w:rPr>
              <w:t>р</w:t>
            </w:r>
            <w:r w:rsidRPr="00583891">
              <w:rPr>
                <w:spacing w:val="-1"/>
              </w:rPr>
              <w:t>с</w:t>
            </w:r>
            <w:r w:rsidRPr="00583891">
              <w:t>а</w:t>
            </w:r>
          </w:p>
        </w:tc>
        <w:tc>
          <w:tcPr>
            <w:tcW w:w="5272" w:type="dxa"/>
            <w:tcBorders>
              <w:top w:val="single" w:sz="4" w:space="0" w:color="000000"/>
              <w:left w:val="single" w:sz="4" w:space="0" w:color="000000"/>
              <w:bottom w:val="single" w:sz="4" w:space="0" w:color="000000"/>
              <w:right w:val="single" w:sz="4" w:space="0" w:color="000000"/>
            </w:tcBorders>
            <w:shd w:val="clear" w:color="auto" w:fill="auto"/>
          </w:tcPr>
          <w:p w14:paraId="077635DB" w14:textId="77777777" w:rsidR="00AB19C5" w:rsidRPr="00583891" w:rsidRDefault="00AB19C5" w:rsidP="006D7645">
            <w:pPr>
              <w:pStyle w:val="af4"/>
            </w:pPr>
            <w:r w:rsidRPr="00583891">
              <w:t>Дата ввода</w:t>
            </w:r>
            <w:r w:rsidRPr="00583891">
              <w:rPr>
                <w:spacing w:val="1"/>
              </w:rPr>
              <w:t xml:space="preserve"> </w:t>
            </w:r>
            <w:r w:rsidRPr="00583891">
              <w:t>в экс</w:t>
            </w:r>
            <w:r w:rsidRPr="00583891">
              <w:rPr>
                <w:spacing w:val="1"/>
              </w:rPr>
              <w:t>п</w:t>
            </w:r>
            <w:r w:rsidRPr="00583891">
              <w:rPr>
                <w:spacing w:val="2"/>
              </w:rPr>
              <w:t>л</w:t>
            </w:r>
            <w:r w:rsidRPr="00583891">
              <w:rPr>
                <w:spacing w:val="-5"/>
              </w:rPr>
              <w:t>у</w:t>
            </w:r>
            <w:r w:rsidRPr="00583891">
              <w:t>ат</w:t>
            </w:r>
            <w:r w:rsidRPr="00583891">
              <w:rPr>
                <w:spacing w:val="1"/>
              </w:rPr>
              <w:t>аци</w:t>
            </w:r>
            <w:r w:rsidRPr="00583891">
              <w:t>ю – 2004 год</w:t>
            </w:r>
          </w:p>
        </w:tc>
      </w:tr>
      <w:tr w:rsidR="00AB19C5" w:rsidRPr="00011FB7" w14:paraId="51EF82F4" w14:textId="77777777" w:rsidTr="000154F5">
        <w:trPr>
          <w:trHeight w:hRule="exact" w:val="1666"/>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tcPr>
          <w:p w14:paraId="66912C99" w14:textId="77777777" w:rsidR="00AB19C5" w:rsidRPr="00583891" w:rsidRDefault="00AB19C5" w:rsidP="006D7645">
            <w:pPr>
              <w:pStyle w:val="af4"/>
            </w:pPr>
            <w:r w:rsidRPr="00583891">
              <w:lastRenderedPageBreak/>
              <w:t xml:space="preserve"> Схемы выдачи тепловой мощности, </w:t>
            </w:r>
            <w:r w:rsidRPr="00583891">
              <w:rPr>
                <w:spacing w:val="-1"/>
              </w:rPr>
              <w:t>с</w:t>
            </w:r>
            <w:r w:rsidRPr="00583891">
              <w:t>т</w:t>
            </w:r>
            <w:r w:rsidRPr="00583891">
              <w:rPr>
                <w:spacing w:val="2"/>
              </w:rPr>
              <w:t>р</w:t>
            </w:r>
            <w:r w:rsidRPr="00583891">
              <w:rPr>
                <w:spacing w:val="-5"/>
              </w:rPr>
              <w:t>у</w:t>
            </w:r>
            <w:r w:rsidRPr="00583891">
              <w:t>к</w:t>
            </w:r>
            <w:r w:rsidRPr="00583891">
              <w:rPr>
                <w:spacing w:val="3"/>
              </w:rPr>
              <w:t>т</w:t>
            </w:r>
            <w:r w:rsidRPr="00583891">
              <w:rPr>
                <w:spacing w:val="-5"/>
              </w:rPr>
              <w:t>у</w:t>
            </w:r>
            <w:r w:rsidRPr="00583891">
              <w:rPr>
                <w:spacing w:val="2"/>
              </w:rPr>
              <w:t>р</w:t>
            </w:r>
            <w:r w:rsidRPr="00583891">
              <w:t>а</w:t>
            </w:r>
            <w:r w:rsidRPr="00583891">
              <w:rPr>
                <w:spacing w:val="6"/>
              </w:rPr>
              <w:t xml:space="preserve"> </w:t>
            </w:r>
            <w:r w:rsidRPr="00583891">
              <w:t>т</w:t>
            </w:r>
            <w:r w:rsidRPr="00583891">
              <w:rPr>
                <w:spacing w:val="-1"/>
              </w:rPr>
              <w:t>е</w:t>
            </w:r>
            <w:r w:rsidRPr="00583891">
              <w:rPr>
                <w:spacing w:val="1"/>
              </w:rPr>
              <w:t>п</w:t>
            </w:r>
            <w:r w:rsidRPr="00583891">
              <w:t>лоф</w:t>
            </w:r>
            <w:r w:rsidRPr="00583891">
              <w:rPr>
                <w:spacing w:val="1"/>
              </w:rPr>
              <w:t>и</w:t>
            </w:r>
            <w:r w:rsidRPr="00583891">
              <w:t>к</w:t>
            </w:r>
            <w:r w:rsidRPr="00583891">
              <w:rPr>
                <w:spacing w:val="-1"/>
              </w:rPr>
              <w:t>а</w:t>
            </w:r>
            <w:r w:rsidRPr="00583891">
              <w:rPr>
                <w:spacing w:val="-2"/>
              </w:rPr>
              <w:t>ц</w:t>
            </w:r>
            <w:r w:rsidRPr="00583891">
              <w:rPr>
                <w:spacing w:val="1"/>
              </w:rPr>
              <w:t>и</w:t>
            </w:r>
            <w:r w:rsidRPr="00583891">
              <w:t>о</w:t>
            </w:r>
            <w:r w:rsidRPr="00583891">
              <w:rPr>
                <w:spacing w:val="1"/>
              </w:rPr>
              <w:t>нн</w:t>
            </w:r>
            <w:r w:rsidRPr="00583891">
              <w:rPr>
                <w:spacing w:val="-3"/>
              </w:rPr>
              <w:t>ы</w:t>
            </w:r>
            <w:r w:rsidRPr="00583891">
              <w:t>х</w:t>
            </w:r>
            <w:r w:rsidRPr="00583891">
              <w:rPr>
                <w:spacing w:val="9"/>
              </w:rPr>
              <w:t xml:space="preserve"> </w:t>
            </w:r>
            <w:r w:rsidRPr="00583891">
              <w:rPr>
                <w:spacing w:val="-5"/>
              </w:rPr>
              <w:t>у</w:t>
            </w:r>
            <w:r w:rsidRPr="00583891">
              <w:rPr>
                <w:spacing w:val="-1"/>
              </w:rPr>
              <w:t>с</w:t>
            </w:r>
            <w:r w:rsidRPr="00583891">
              <w:t>т</w:t>
            </w:r>
            <w:r w:rsidRPr="00583891">
              <w:rPr>
                <w:spacing w:val="-1"/>
              </w:rPr>
              <w:t>а</w:t>
            </w:r>
            <w:r w:rsidRPr="00583891">
              <w:rPr>
                <w:spacing w:val="1"/>
              </w:rPr>
              <w:t>н</w:t>
            </w:r>
            <w:r w:rsidRPr="00583891">
              <w:t>о</w:t>
            </w:r>
            <w:r w:rsidRPr="00583891">
              <w:rPr>
                <w:spacing w:val="-1"/>
              </w:rPr>
              <w:t>в</w:t>
            </w:r>
            <w:r w:rsidRPr="00583891">
              <w:t xml:space="preserve">ок </w:t>
            </w:r>
            <w:r w:rsidRPr="00583891">
              <w:rPr>
                <w:spacing w:val="-1"/>
              </w:rPr>
              <w:t>(ес</w:t>
            </w:r>
            <w:r w:rsidRPr="00583891">
              <w:t>ли</w:t>
            </w:r>
            <w:r w:rsidRPr="00583891">
              <w:rPr>
                <w:spacing w:val="25"/>
              </w:rPr>
              <w:t xml:space="preserve"> </w:t>
            </w:r>
            <w:r w:rsidRPr="00583891">
              <w:rPr>
                <w:spacing w:val="1"/>
              </w:rPr>
              <w:t>и</w:t>
            </w:r>
            <w:r w:rsidRPr="00583891">
              <w:rPr>
                <w:spacing w:val="-1"/>
              </w:rPr>
              <w:t>с</w:t>
            </w:r>
            <w:r w:rsidRPr="00583891">
              <w:t>т</w:t>
            </w:r>
            <w:r w:rsidRPr="00583891">
              <w:rPr>
                <w:spacing w:val="-1"/>
              </w:rPr>
              <w:t>оч</w:t>
            </w:r>
            <w:r w:rsidRPr="00583891">
              <w:rPr>
                <w:spacing w:val="1"/>
              </w:rPr>
              <w:t>ни</w:t>
            </w:r>
            <w:r w:rsidRPr="00583891">
              <w:t>к</w:t>
            </w:r>
            <w:r w:rsidRPr="00583891">
              <w:rPr>
                <w:spacing w:val="24"/>
              </w:rPr>
              <w:t xml:space="preserve"> </w:t>
            </w:r>
            <w:r w:rsidRPr="00583891">
              <w:t>т</w:t>
            </w:r>
            <w:r w:rsidRPr="00583891">
              <w:rPr>
                <w:spacing w:val="-1"/>
              </w:rPr>
              <w:t>е</w:t>
            </w:r>
            <w:r w:rsidRPr="00583891">
              <w:rPr>
                <w:spacing w:val="1"/>
              </w:rPr>
              <w:t>п</w:t>
            </w:r>
            <w:r w:rsidRPr="00583891">
              <w:t>ло</w:t>
            </w:r>
            <w:r w:rsidRPr="00583891">
              <w:rPr>
                <w:spacing w:val="-1"/>
              </w:rPr>
              <w:t>в</w:t>
            </w:r>
            <w:r w:rsidRPr="00583891">
              <w:t>ой</w:t>
            </w:r>
            <w:r w:rsidRPr="00583891">
              <w:rPr>
                <w:spacing w:val="25"/>
              </w:rPr>
              <w:t xml:space="preserve"> </w:t>
            </w:r>
            <w:r w:rsidRPr="00583891">
              <w:t>э</w:t>
            </w:r>
            <w:r w:rsidRPr="00583891">
              <w:rPr>
                <w:spacing w:val="1"/>
              </w:rPr>
              <w:t>н</w:t>
            </w:r>
            <w:r w:rsidRPr="00583891">
              <w:rPr>
                <w:spacing w:val="-1"/>
              </w:rPr>
              <w:t>е</w:t>
            </w:r>
            <w:r w:rsidRPr="00583891">
              <w:t>рг</w:t>
            </w:r>
            <w:r w:rsidRPr="00583891">
              <w:rPr>
                <w:spacing w:val="1"/>
              </w:rPr>
              <w:t>и</w:t>
            </w:r>
            <w:r w:rsidRPr="00583891">
              <w:t>и</w:t>
            </w:r>
            <w:r w:rsidRPr="00583891">
              <w:rPr>
                <w:spacing w:val="25"/>
              </w:rPr>
              <w:t xml:space="preserve"> </w:t>
            </w:r>
            <w:r w:rsidRPr="00583891">
              <w:t xml:space="preserve">– </w:t>
            </w:r>
            <w:r w:rsidRPr="00583891">
              <w:rPr>
                <w:spacing w:val="1"/>
              </w:rPr>
              <w:t>и</w:t>
            </w:r>
            <w:r w:rsidRPr="00583891">
              <w:rPr>
                <w:spacing w:val="-1"/>
              </w:rPr>
              <w:t>с</w:t>
            </w:r>
            <w:r w:rsidRPr="00583891">
              <w:t>то</w:t>
            </w:r>
            <w:r w:rsidRPr="00583891">
              <w:rPr>
                <w:spacing w:val="-1"/>
              </w:rPr>
              <w:t>ч</w:t>
            </w:r>
            <w:r w:rsidRPr="00583891">
              <w:rPr>
                <w:spacing w:val="1"/>
              </w:rPr>
              <w:t>ни</w:t>
            </w:r>
            <w:r w:rsidRPr="00583891">
              <w:t>к</w:t>
            </w:r>
            <w:r w:rsidRPr="00583891">
              <w:rPr>
                <w:spacing w:val="20"/>
              </w:rPr>
              <w:t xml:space="preserve"> </w:t>
            </w:r>
            <w:r w:rsidRPr="00583891">
              <w:t>ко</w:t>
            </w:r>
            <w:r w:rsidRPr="00583891">
              <w:rPr>
                <w:spacing w:val="-1"/>
              </w:rPr>
              <w:t>м</w:t>
            </w:r>
            <w:r w:rsidRPr="00583891">
              <w:t>б</w:t>
            </w:r>
            <w:r w:rsidRPr="00583891">
              <w:rPr>
                <w:spacing w:val="-2"/>
              </w:rPr>
              <w:t>и</w:t>
            </w:r>
            <w:r w:rsidRPr="00583891">
              <w:rPr>
                <w:spacing w:val="1"/>
              </w:rPr>
              <w:t>ни</w:t>
            </w:r>
            <w:r w:rsidRPr="00583891">
              <w:t>р</w:t>
            </w:r>
            <w:r w:rsidRPr="00583891">
              <w:rPr>
                <w:spacing w:val="-3"/>
              </w:rPr>
              <w:t>о</w:t>
            </w:r>
            <w:r w:rsidRPr="00583891">
              <w:rPr>
                <w:spacing w:val="-1"/>
              </w:rPr>
              <w:t>ва</w:t>
            </w:r>
            <w:r w:rsidRPr="00583891">
              <w:rPr>
                <w:spacing w:val="1"/>
              </w:rPr>
              <w:t>нн</w:t>
            </w:r>
            <w:r w:rsidRPr="00583891">
              <w:t>ой</w:t>
            </w:r>
            <w:r w:rsidRPr="00583891">
              <w:rPr>
                <w:spacing w:val="22"/>
              </w:rPr>
              <w:t xml:space="preserve"> </w:t>
            </w:r>
            <w:r w:rsidRPr="00583891">
              <w:rPr>
                <w:spacing w:val="-1"/>
              </w:rPr>
              <w:t>вы</w:t>
            </w:r>
            <w:r w:rsidRPr="00583891">
              <w:t>р</w:t>
            </w:r>
            <w:r w:rsidRPr="00583891">
              <w:rPr>
                <w:spacing w:val="-1"/>
              </w:rPr>
              <w:t>а</w:t>
            </w:r>
            <w:r w:rsidRPr="00583891">
              <w:t>бот</w:t>
            </w:r>
            <w:r w:rsidRPr="00583891">
              <w:rPr>
                <w:spacing w:val="-2"/>
              </w:rPr>
              <w:t>к</w:t>
            </w:r>
            <w:r w:rsidRPr="00583891">
              <w:t>и т</w:t>
            </w:r>
            <w:r w:rsidRPr="00583891">
              <w:rPr>
                <w:spacing w:val="-1"/>
              </w:rPr>
              <w:t>е</w:t>
            </w:r>
            <w:r w:rsidRPr="00583891">
              <w:rPr>
                <w:spacing w:val="1"/>
              </w:rPr>
              <w:t>п</w:t>
            </w:r>
            <w:r w:rsidRPr="00583891">
              <w:t>ло</w:t>
            </w:r>
            <w:r w:rsidRPr="00583891">
              <w:rPr>
                <w:spacing w:val="-1"/>
              </w:rPr>
              <w:t>в</w:t>
            </w:r>
            <w:r w:rsidRPr="00583891">
              <w:t>ой</w:t>
            </w:r>
            <w:r w:rsidRPr="00583891">
              <w:rPr>
                <w:spacing w:val="51"/>
              </w:rPr>
              <w:t xml:space="preserve"> </w:t>
            </w:r>
            <w:r w:rsidRPr="00583891">
              <w:rPr>
                <w:spacing w:val="-3"/>
              </w:rPr>
              <w:t>э</w:t>
            </w:r>
            <w:r w:rsidRPr="00583891">
              <w:rPr>
                <w:spacing w:val="1"/>
              </w:rPr>
              <w:t>н</w:t>
            </w:r>
            <w:r w:rsidRPr="00583891">
              <w:rPr>
                <w:spacing w:val="-1"/>
              </w:rPr>
              <w:t>е</w:t>
            </w:r>
            <w:r w:rsidRPr="00583891">
              <w:t>рг</w:t>
            </w:r>
            <w:r w:rsidRPr="00583891">
              <w:rPr>
                <w:spacing w:val="1"/>
              </w:rPr>
              <w:t>и</w:t>
            </w:r>
            <w:r w:rsidRPr="00583891">
              <w:t>и</w:t>
            </w:r>
            <w:r w:rsidRPr="00583891">
              <w:rPr>
                <w:spacing w:val="49"/>
              </w:rPr>
              <w:t xml:space="preserve"> </w:t>
            </w:r>
            <w:r w:rsidRPr="00583891">
              <w:t>и</w:t>
            </w:r>
            <w:r w:rsidRPr="00583891">
              <w:rPr>
                <w:spacing w:val="51"/>
              </w:rPr>
              <w:t xml:space="preserve"> </w:t>
            </w:r>
            <w:r w:rsidRPr="00583891">
              <w:t>эл</w:t>
            </w:r>
            <w:r w:rsidRPr="00583891">
              <w:rPr>
                <w:spacing w:val="-1"/>
              </w:rPr>
              <w:t>е</w:t>
            </w:r>
            <w:r w:rsidRPr="00583891">
              <w:t>кт</w:t>
            </w:r>
            <w:r w:rsidRPr="00583891">
              <w:rPr>
                <w:spacing w:val="-3"/>
              </w:rPr>
              <w:t>р</w:t>
            </w:r>
            <w:r w:rsidRPr="00583891">
              <w:rPr>
                <w:spacing w:val="1"/>
              </w:rPr>
              <w:t>и</w:t>
            </w:r>
            <w:r w:rsidRPr="00583891">
              <w:rPr>
                <w:spacing w:val="-1"/>
              </w:rPr>
              <w:t>чес</w:t>
            </w:r>
            <w:r w:rsidRPr="00583891">
              <w:t>к</w:t>
            </w:r>
            <w:r w:rsidRPr="00583891">
              <w:rPr>
                <w:spacing w:val="-1"/>
              </w:rPr>
              <w:t>о</w:t>
            </w:r>
            <w:r w:rsidRPr="00583891">
              <w:t>й э</w:t>
            </w:r>
            <w:r w:rsidRPr="00583891">
              <w:rPr>
                <w:spacing w:val="1"/>
              </w:rPr>
              <w:t>н</w:t>
            </w:r>
            <w:r w:rsidRPr="00583891">
              <w:rPr>
                <w:spacing w:val="-1"/>
              </w:rPr>
              <w:t>е</w:t>
            </w:r>
            <w:r w:rsidRPr="00583891">
              <w:t>рг</w:t>
            </w:r>
            <w:r w:rsidRPr="00583891">
              <w:rPr>
                <w:spacing w:val="1"/>
              </w:rPr>
              <w:t>ии)</w:t>
            </w:r>
          </w:p>
        </w:tc>
        <w:tc>
          <w:tcPr>
            <w:tcW w:w="5272" w:type="dxa"/>
            <w:tcBorders>
              <w:top w:val="single" w:sz="4" w:space="0" w:color="000000"/>
              <w:left w:val="single" w:sz="4" w:space="0" w:color="000000"/>
              <w:bottom w:val="single" w:sz="4" w:space="0" w:color="000000"/>
              <w:right w:val="single" w:sz="4" w:space="0" w:color="000000"/>
            </w:tcBorders>
            <w:shd w:val="clear" w:color="auto" w:fill="auto"/>
          </w:tcPr>
          <w:p w14:paraId="6A68CF8F" w14:textId="77777777" w:rsidR="00AB19C5" w:rsidRPr="00583891" w:rsidRDefault="00AB19C5" w:rsidP="006D7645">
            <w:pPr>
              <w:pStyle w:val="af4"/>
            </w:pPr>
            <w:r w:rsidRPr="00583891">
              <w:t>Источ</w:t>
            </w:r>
            <w:r w:rsidRPr="00583891">
              <w:rPr>
                <w:spacing w:val="1"/>
              </w:rPr>
              <w:t>ни</w:t>
            </w:r>
            <w:r w:rsidRPr="00583891">
              <w:t>к ком</w:t>
            </w:r>
            <w:r w:rsidRPr="00583891">
              <w:rPr>
                <w:spacing w:val="-3"/>
              </w:rPr>
              <w:t>б</w:t>
            </w:r>
            <w:r w:rsidRPr="00583891">
              <w:rPr>
                <w:spacing w:val="1"/>
              </w:rPr>
              <w:t>и</w:t>
            </w:r>
            <w:r w:rsidRPr="00583891">
              <w:rPr>
                <w:spacing w:val="-2"/>
              </w:rPr>
              <w:t>н</w:t>
            </w:r>
            <w:r w:rsidRPr="00583891">
              <w:rPr>
                <w:spacing w:val="1"/>
              </w:rPr>
              <w:t>и</w:t>
            </w:r>
            <w:r w:rsidRPr="00583891">
              <w:rPr>
                <w:spacing w:val="-3"/>
              </w:rPr>
              <w:t>р</w:t>
            </w:r>
            <w:r w:rsidRPr="00583891">
              <w:t>ова</w:t>
            </w:r>
            <w:r w:rsidRPr="00583891">
              <w:rPr>
                <w:spacing w:val="1"/>
              </w:rPr>
              <w:t>нн</w:t>
            </w:r>
            <w:r w:rsidRPr="00583891">
              <w:t>ой выработ</w:t>
            </w:r>
            <w:r w:rsidRPr="00583891">
              <w:rPr>
                <w:spacing w:val="-2"/>
              </w:rPr>
              <w:t>к</w:t>
            </w:r>
            <w:r w:rsidRPr="00583891">
              <w:t>и те</w:t>
            </w:r>
            <w:r w:rsidRPr="00583891">
              <w:rPr>
                <w:spacing w:val="1"/>
              </w:rPr>
              <w:t>п</w:t>
            </w:r>
            <w:r w:rsidRPr="00583891">
              <w:t>ловой и эл</w:t>
            </w:r>
            <w:r w:rsidRPr="00583891">
              <w:rPr>
                <w:spacing w:val="-4"/>
              </w:rPr>
              <w:t>е</w:t>
            </w:r>
            <w:r w:rsidRPr="00583891">
              <w:rPr>
                <w:spacing w:val="-2"/>
              </w:rPr>
              <w:t>к</w:t>
            </w:r>
            <w:r w:rsidRPr="00583891">
              <w:t>тр</w:t>
            </w:r>
            <w:r w:rsidRPr="00583891">
              <w:rPr>
                <w:spacing w:val="1"/>
              </w:rPr>
              <w:t>и</w:t>
            </w:r>
            <w:r w:rsidRPr="00583891">
              <w:t>ческой э</w:t>
            </w:r>
            <w:r w:rsidRPr="00583891">
              <w:rPr>
                <w:spacing w:val="1"/>
              </w:rPr>
              <w:t>н</w:t>
            </w:r>
            <w:r w:rsidRPr="00583891">
              <w:t>ерг</w:t>
            </w:r>
            <w:r w:rsidRPr="00583891">
              <w:rPr>
                <w:spacing w:val="-2"/>
              </w:rPr>
              <w:t>и</w:t>
            </w:r>
            <w:r w:rsidRPr="00583891">
              <w:t>и от</w:t>
            </w:r>
            <w:r w:rsidRPr="00583891">
              <w:rPr>
                <w:spacing w:val="1"/>
              </w:rPr>
              <w:t>с</w:t>
            </w:r>
            <w:r w:rsidRPr="00583891">
              <w:rPr>
                <w:spacing w:val="-5"/>
              </w:rPr>
              <w:t>у</w:t>
            </w:r>
            <w:r w:rsidRPr="00583891">
              <w:t>тст</w:t>
            </w:r>
            <w:r w:rsidRPr="00583891">
              <w:rPr>
                <w:spacing w:val="4"/>
              </w:rPr>
              <w:t>в</w:t>
            </w:r>
            <w:r w:rsidRPr="00583891">
              <w:rPr>
                <w:spacing w:val="-5"/>
              </w:rPr>
              <w:t>у</w:t>
            </w:r>
            <w:r w:rsidRPr="00583891">
              <w:t>ет</w:t>
            </w:r>
          </w:p>
        </w:tc>
      </w:tr>
      <w:tr w:rsidR="00AB19C5" w:rsidRPr="00011FB7" w14:paraId="1BC497CD" w14:textId="77777777" w:rsidTr="000154F5">
        <w:trPr>
          <w:trHeight w:hRule="exact" w:val="1942"/>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tcPr>
          <w:p w14:paraId="6C7FBAF5" w14:textId="77777777" w:rsidR="00AB19C5" w:rsidRPr="00583891" w:rsidRDefault="00AB19C5" w:rsidP="006D7645">
            <w:pPr>
              <w:pStyle w:val="af4"/>
            </w:pPr>
            <w:r w:rsidRPr="00583891">
              <w:t>С</w:t>
            </w:r>
            <w:r w:rsidRPr="00583891">
              <w:rPr>
                <w:spacing w:val="1"/>
              </w:rPr>
              <w:t>п</w:t>
            </w:r>
            <w:r w:rsidRPr="00583891">
              <w:t>о</w:t>
            </w:r>
            <w:r w:rsidRPr="00583891">
              <w:rPr>
                <w:spacing w:val="-1"/>
              </w:rPr>
              <w:t>с</w:t>
            </w:r>
            <w:r w:rsidRPr="00583891">
              <w:t>об р</w:t>
            </w:r>
            <w:r w:rsidRPr="00583891">
              <w:rPr>
                <w:spacing w:val="-1"/>
              </w:rPr>
              <w:t>е</w:t>
            </w:r>
            <w:r w:rsidRPr="00583891">
              <w:rPr>
                <w:spacing w:val="2"/>
              </w:rPr>
              <w:t>г</w:t>
            </w:r>
            <w:r w:rsidRPr="00583891">
              <w:rPr>
                <w:spacing w:val="-5"/>
              </w:rPr>
              <w:t>у</w:t>
            </w:r>
            <w:r w:rsidRPr="00583891">
              <w:t>л</w:t>
            </w:r>
            <w:r w:rsidRPr="00583891">
              <w:rPr>
                <w:spacing w:val="1"/>
              </w:rPr>
              <w:t>и</w:t>
            </w:r>
            <w:r w:rsidRPr="00583891">
              <w:t>ро</w:t>
            </w:r>
            <w:r w:rsidRPr="00583891">
              <w:rPr>
                <w:spacing w:val="-1"/>
              </w:rPr>
              <w:t>ва</w:t>
            </w:r>
            <w:r w:rsidRPr="00583891">
              <w:rPr>
                <w:spacing w:val="1"/>
              </w:rPr>
              <w:t>ни</w:t>
            </w:r>
            <w:r w:rsidRPr="00583891">
              <w:t>я от</w:t>
            </w:r>
            <w:r w:rsidRPr="00583891">
              <w:rPr>
                <w:spacing w:val="3"/>
              </w:rPr>
              <w:t>п</w:t>
            </w:r>
            <w:r w:rsidRPr="00583891">
              <w:rPr>
                <w:spacing w:val="-8"/>
              </w:rPr>
              <w:t>у</w:t>
            </w:r>
            <w:r w:rsidRPr="00583891">
              <w:rPr>
                <w:spacing w:val="-1"/>
              </w:rPr>
              <w:t>с</w:t>
            </w:r>
            <w:r w:rsidRPr="00583891">
              <w:t>ка т</w:t>
            </w:r>
            <w:r w:rsidRPr="00583891">
              <w:rPr>
                <w:spacing w:val="-1"/>
              </w:rPr>
              <w:t>е</w:t>
            </w:r>
            <w:r w:rsidRPr="00583891">
              <w:rPr>
                <w:spacing w:val="1"/>
              </w:rPr>
              <w:t>п</w:t>
            </w:r>
            <w:r w:rsidRPr="00583891">
              <w:t>ло</w:t>
            </w:r>
            <w:r w:rsidRPr="00583891">
              <w:rPr>
                <w:spacing w:val="-1"/>
              </w:rPr>
              <w:t>в</w:t>
            </w:r>
            <w:r w:rsidRPr="00583891">
              <w:t>ой э</w:t>
            </w:r>
            <w:r w:rsidRPr="00583891">
              <w:rPr>
                <w:spacing w:val="1"/>
              </w:rPr>
              <w:t>н</w:t>
            </w:r>
            <w:r w:rsidRPr="00583891">
              <w:rPr>
                <w:spacing w:val="-1"/>
              </w:rPr>
              <w:t>е</w:t>
            </w:r>
            <w:r w:rsidRPr="00583891">
              <w:t>рг</w:t>
            </w:r>
            <w:r w:rsidRPr="00583891">
              <w:rPr>
                <w:spacing w:val="1"/>
              </w:rPr>
              <w:t>и</w:t>
            </w:r>
            <w:r w:rsidRPr="00583891">
              <w:t>и</w:t>
            </w:r>
            <w:r w:rsidRPr="00583891">
              <w:rPr>
                <w:spacing w:val="10"/>
              </w:rPr>
              <w:t xml:space="preserve"> </w:t>
            </w:r>
            <w:r w:rsidRPr="00583891">
              <w:rPr>
                <w:spacing w:val="-3"/>
              </w:rPr>
              <w:t>о</w:t>
            </w:r>
            <w:r w:rsidRPr="00583891">
              <w:t>т</w:t>
            </w:r>
            <w:r w:rsidRPr="00583891">
              <w:rPr>
                <w:spacing w:val="7"/>
              </w:rPr>
              <w:t xml:space="preserve"> </w:t>
            </w:r>
            <w:r w:rsidRPr="00583891">
              <w:rPr>
                <w:spacing w:val="1"/>
              </w:rPr>
              <w:t>и</w:t>
            </w:r>
            <w:r w:rsidRPr="00583891">
              <w:rPr>
                <w:spacing w:val="-1"/>
              </w:rPr>
              <w:t>с</w:t>
            </w:r>
            <w:r w:rsidRPr="00583891">
              <w:t>то</w:t>
            </w:r>
            <w:r w:rsidRPr="00583891">
              <w:rPr>
                <w:spacing w:val="-1"/>
              </w:rPr>
              <w:t>ч</w:t>
            </w:r>
            <w:r w:rsidRPr="00583891">
              <w:rPr>
                <w:spacing w:val="1"/>
              </w:rPr>
              <w:t>н</w:t>
            </w:r>
            <w:r w:rsidRPr="00583891">
              <w:rPr>
                <w:spacing w:val="-2"/>
              </w:rPr>
              <w:t>и</w:t>
            </w:r>
            <w:r w:rsidRPr="00583891">
              <w:t>ков</w:t>
            </w:r>
            <w:r w:rsidRPr="00583891">
              <w:rPr>
                <w:spacing w:val="6"/>
              </w:rPr>
              <w:t xml:space="preserve"> </w:t>
            </w:r>
            <w:r w:rsidRPr="00583891">
              <w:t>т</w:t>
            </w:r>
            <w:r w:rsidRPr="00583891">
              <w:rPr>
                <w:spacing w:val="-1"/>
              </w:rPr>
              <w:t>е</w:t>
            </w:r>
            <w:r w:rsidRPr="00583891">
              <w:rPr>
                <w:spacing w:val="1"/>
              </w:rPr>
              <w:t>п</w:t>
            </w:r>
            <w:r w:rsidRPr="00583891">
              <w:t>ло</w:t>
            </w:r>
            <w:r w:rsidRPr="00583891">
              <w:rPr>
                <w:spacing w:val="-1"/>
              </w:rPr>
              <w:t>в</w:t>
            </w:r>
            <w:r w:rsidRPr="00583891">
              <w:t>ой</w:t>
            </w:r>
            <w:r w:rsidRPr="00583891">
              <w:rPr>
                <w:spacing w:val="10"/>
              </w:rPr>
              <w:t xml:space="preserve"> </w:t>
            </w:r>
            <w:r w:rsidRPr="00583891">
              <w:rPr>
                <w:spacing w:val="-3"/>
              </w:rPr>
              <w:t>э</w:t>
            </w:r>
            <w:r w:rsidRPr="00583891">
              <w:rPr>
                <w:spacing w:val="1"/>
              </w:rPr>
              <w:t>н</w:t>
            </w:r>
            <w:r w:rsidRPr="00583891">
              <w:rPr>
                <w:spacing w:val="-1"/>
              </w:rPr>
              <w:t>е</w:t>
            </w:r>
            <w:r w:rsidRPr="00583891">
              <w:t>рг</w:t>
            </w:r>
            <w:r w:rsidRPr="00583891">
              <w:rPr>
                <w:spacing w:val="1"/>
              </w:rPr>
              <w:t>и</w:t>
            </w:r>
            <w:r w:rsidRPr="00583891">
              <w:t>и</w:t>
            </w:r>
            <w:r w:rsidRPr="00583891">
              <w:rPr>
                <w:spacing w:val="8"/>
              </w:rPr>
              <w:t xml:space="preserve"> </w:t>
            </w:r>
            <w:r w:rsidRPr="00583891">
              <w:t>с обо</w:t>
            </w:r>
            <w:r w:rsidRPr="00583891">
              <w:rPr>
                <w:spacing w:val="-1"/>
              </w:rPr>
              <w:t>с</w:t>
            </w:r>
            <w:r w:rsidRPr="00583891">
              <w:rPr>
                <w:spacing w:val="1"/>
              </w:rPr>
              <w:t>н</w:t>
            </w:r>
            <w:r w:rsidRPr="00583891">
              <w:t>о</w:t>
            </w:r>
            <w:r w:rsidRPr="00583891">
              <w:rPr>
                <w:spacing w:val="-1"/>
              </w:rPr>
              <w:t>ва</w:t>
            </w:r>
            <w:r w:rsidRPr="00583891">
              <w:rPr>
                <w:spacing w:val="1"/>
              </w:rPr>
              <w:t>ни</w:t>
            </w:r>
            <w:r w:rsidRPr="00583891">
              <w:rPr>
                <w:spacing w:val="-1"/>
              </w:rPr>
              <w:t>е</w:t>
            </w:r>
            <w:r w:rsidRPr="00583891">
              <w:t>м</w:t>
            </w:r>
            <w:r w:rsidRPr="00583891">
              <w:rPr>
                <w:spacing w:val="44"/>
              </w:rPr>
              <w:t xml:space="preserve"> </w:t>
            </w:r>
            <w:r w:rsidRPr="00583891">
              <w:rPr>
                <w:spacing w:val="-1"/>
              </w:rPr>
              <w:t>вы</w:t>
            </w:r>
            <w:r w:rsidRPr="00583891">
              <w:t>бора</w:t>
            </w:r>
            <w:r w:rsidRPr="00583891">
              <w:rPr>
                <w:spacing w:val="47"/>
              </w:rPr>
              <w:t xml:space="preserve"> </w:t>
            </w:r>
            <w:r w:rsidRPr="00583891">
              <w:t>гр</w:t>
            </w:r>
            <w:r w:rsidRPr="00583891">
              <w:rPr>
                <w:spacing w:val="-1"/>
              </w:rPr>
              <w:t>а</w:t>
            </w:r>
            <w:r w:rsidRPr="00583891">
              <w:t>ф</w:t>
            </w:r>
            <w:r w:rsidRPr="00583891">
              <w:rPr>
                <w:spacing w:val="1"/>
              </w:rPr>
              <w:t>и</w:t>
            </w:r>
            <w:r w:rsidRPr="00583891">
              <w:t>ка</w:t>
            </w:r>
            <w:r w:rsidRPr="00583891">
              <w:rPr>
                <w:spacing w:val="44"/>
              </w:rPr>
              <w:t xml:space="preserve"> </w:t>
            </w:r>
            <w:r w:rsidRPr="00583891">
              <w:rPr>
                <w:spacing w:val="1"/>
              </w:rPr>
              <w:t>из</w:t>
            </w:r>
            <w:r w:rsidRPr="00583891">
              <w:rPr>
                <w:spacing w:val="-1"/>
              </w:rPr>
              <w:t>ме</w:t>
            </w:r>
            <w:r w:rsidRPr="00583891">
              <w:rPr>
                <w:spacing w:val="1"/>
              </w:rPr>
              <w:t>н</w:t>
            </w:r>
            <w:r w:rsidRPr="00583891">
              <w:rPr>
                <w:spacing w:val="-1"/>
              </w:rPr>
              <w:t>е</w:t>
            </w:r>
            <w:r w:rsidRPr="00583891">
              <w:rPr>
                <w:spacing w:val="1"/>
              </w:rPr>
              <w:t xml:space="preserve">ния </w:t>
            </w:r>
            <w:r w:rsidRPr="00583891">
              <w:t>т</w:t>
            </w:r>
            <w:r w:rsidRPr="00583891">
              <w:rPr>
                <w:spacing w:val="-1"/>
              </w:rPr>
              <w:t>ем</w:t>
            </w:r>
            <w:r w:rsidRPr="00583891">
              <w:rPr>
                <w:spacing w:val="1"/>
              </w:rPr>
              <w:t>п</w:t>
            </w:r>
            <w:r w:rsidRPr="00583891">
              <w:rPr>
                <w:spacing w:val="-1"/>
              </w:rPr>
              <w:t>е</w:t>
            </w:r>
            <w:r w:rsidRPr="00583891">
              <w:t>р</w:t>
            </w:r>
            <w:r w:rsidRPr="00583891">
              <w:rPr>
                <w:spacing w:val="-1"/>
              </w:rPr>
              <w:t>а</w:t>
            </w:r>
            <w:r w:rsidRPr="00583891">
              <w:rPr>
                <w:spacing w:val="3"/>
              </w:rPr>
              <w:t>т</w:t>
            </w:r>
            <w:r w:rsidRPr="00583891">
              <w:rPr>
                <w:spacing w:val="-5"/>
              </w:rPr>
              <w:t>у</w:t>
            </w:r>
            <w:r w:rsidRPr="00583891">
              <w:t>р т</w:t>
            </w:r>
            <w:r w:rsidRPr="00583891">
              <w:rPr>
                <w:spacing w:val="-1"/>
              </w:rPr>
              <w:t>е</w:t>
            </w:r>
            <w:r w:rsidRPr="00583891">
              <w:rPr>
                <w:spacing w:val="1"/>
              </w:rPr>
              <w:t>п</w:t>
            </w:r>
            <w:r w:rsidRPr="00583891">
              <w:t>ло</w:t>
            </w:r>
            <w:r w:rsidRPr="00583891">
              <w:rPr>
                <w:spacing w:val="1"/>
              </w:rPr>
              <w:t>н</w:t>
            </w:r>
            <w:r w:rsidRPr="00583891">
              <w:t>о</w:t>
            </w:r>
            <w:r w:rsidRPr="00583891">
              <w:rPr>
                <w:spacing w:val="-1"/>
              </w:rPr>
              <w:t>с</w:t>
            </w:r>
            <w:r w:rsidRPr="00583891">
              <w:rPr>
                <w:spacing w:val="1"/>
              </w:rPr>
              <w:t>и</w:t>
            </w:r>
            <w:r w:rsidRPr="00583891">
              <w:t>т</w:t>
            </w:r>
            <w:r w:rsidRPr="00583891">
              <w:rPr>
                <w:spacing w:val="-1"/>
              </w:rPr>
              <w:t>е</w:t>
            </w:r>
            <w:r w:rsidRPr="00583891">
              <w:t>ля</w:t>
            </w:r>
          </w:p>
        </w:tc>
        <w:tc>
          <w:tcPr>
            <w:tcW w:w="5272" w:type="dxa"/>
            <w:tcBorders>
              <w:top w:val="single" w:sz="4" w:space="0" w:color="000000"/>
              <w:left w:val="single" w:sz="4" w:space="0" w:color="000000"/>
              <w:bottom w:val="single" w:sz="4" w:space="0" w:color="000000"/>
              <w:right w:val="single" w:sz="4" w:space="0" w:color="000000"/>
            </w:tcBorders>
            <w:shd w:val="clear" w:color="auto" w:fill="auto"/>
          </w:tcPr>
          <w:p w14:paraId="7B342D8E" w14:textId="77777777" w:rsidR="00AB19C5" w:rsidRPr="00583891" w:rsidRDefault="00AB19C5" w:rsidP="006D7645">
            <w:pPr>
              <w:pStyle w:val="af4"/>
            </w:pPr>
            <w:r w:rsidRPr="00583891">
              <w:t>С</w:t>
            </w:r>
            <w:r w:rsidRPr="00583891">
              <w:rPr>
                <w:spacing w:val="1"/>
              </w:rPr>
              <w:t>п</w:t>
            </w:r>
            <w:r w:rsidRPr="00583891">
              <w:t>особ ре</w:t>
            </w:r>
            <w:r w:rsidRPr="00583891">
              <w:rPr>
                <w:spacing w:val="2"/>
              </w:rPr>
              <w:t>г</w:t>
            </w:r>
            <w:r w:rsidRPr="00583891">
              <w:rPr>
                <w:spacing w:val="-5"/>
              </w:rPr>
              <w:t>у</w:t>
            </w:r>
            <w:r w:rsidRPr="00583891">
              <w:t>л</w:t>
            </w:r>
            <w:r w:rsidRPr="00583891">
              <w:rPr>
                <w:spacing w:val="1"/>
              </w:rPr>
              <w:t>и</w:t>
            </w:r>
            <w:r w:rsidRPr="00583891">
              <w:t>рова</w:t>
            </w:r>
            <w:r w:rsidRPr="00583891">
              <w:rPr>
                <w:spacing w:val="1"/>
              </w:rPr>
              <w:t>ни</w:t>
            </w:r>
            <w:r w:rsidRPr="00583891">
              <w:t>я от</w:t>
            </w:r>
            <w:r w:rsidRPr="00583891">
              <w:rPr>
                <w:spacing w:val="3"/>
              </w:rPr>
              <w:t>п</w:t>
            </w:r>
            <w:r w:rsidRPr="00583891">
              <w:rPr>
                <w:spacing w:val="-5"/>
              </w:rPr>
              <w:t>у</w:t>
            </w:r>
            <w:r w:rsidRPr="00583891">
              <w:t>ска те</w:t>
            </w:r>
            <w:r w:rsidRPr="00583891">
              <w:rPr>
                <w:spacing w:val="1"/>
              </w:rPr>
              <w:t>п</w:t>
            </w:r>
            <w:r w:rsidRPr="00583891">
              <w:t>ловой э</w:t>
            </w:r>
            <w:r w:rsidRPr="00583891">
              <w:rPr>
                <w:spacing w:val="1"/>
              </w:rPr>
              <w:t>н</w:t>
            </w:r>
            <w:r w:rsidRPr="00583891">
              <w:t>ерг</w:t>
            </w:r>
            <w:r w:rsidRPr="00583891">
              <w:rPr>
                <w:spacing w:val="1"/>
              </w:rPr>
              <w:t>и</w:t>
            </w:r>
            <w:r w:rsidRPr="00583891">
              <w:t>и</w:t>
            </w:r>
            <w:r w:rsidRPr="00583891">
              <w:rPr>
                <w:spacing w:val="49"/>
              </w:rPr>
              <w:t xml:space="preserve"> </w:t>
            </w:r>
            <w:r w:rsidRPr="00583891">
              <w:t>качестве</w:t>
            </w:r>
            <w:r w:rsidRPr="00583891">
              <w:rPr>
                <w:spacing w:val="1"/>
              </w:rPr>
              <w:t>нн</w:t>
            </w:r>
            <w:r w:rsidRPr="00583891">
              <w:t>ый</w:t>
            </w:r>
            <w:r w:rsidRPr="00583891">
              <w:rPr>
                <w:spacing w:val="51"/>
              </w:rPr>
              <w:t xml:space="preserve"> </w:t>
            </w:r>
            <w:r w:rsidRPr="00583891">
              <w:rPr>
                <w:spacing w:val="1"/>
              </w:rPr>
              <w:t>п</w:t>
            </w:r>
            <w:r w:rsidRPr="00583891">
              <w:t>о</w:t>
            </w:r>
            <w:r w:rsidRPr="00583891">
              <w:rPr>
                <w:spacing w:val="50"/>
              </w:rPr>
              <w:t xml:space="preserve"> </w:t>
            </w:r>
            <w:r w:rsidRPr="00583891">
              <w:t>тем</w:t>
            </w:r>
            <w:r w:rsidRPr="00583891">
              <w:rPr>
                <w:spacing w:val="1"/>
              </w:rPr>
              <w:t>п</w:t>
            </w:r>
            <w:r w:rsidRPr="00583891">
              <w:t>ера</w:t>
            </w:r>
            <w:r w:rsidRPr="00583891">
              <w:rPr>
                <w:spacing w:val="3"/>
              </w:rPr>
              <w:t>т</w:t>
            </w:r>
            <w:r w:rsidRPr="00583891">
              <w:rPr>
                <w:spacing w:val="-5"/>
              </w:rPr>
              <w:t>у</w:t>
            </w:r>
            <w:r w:rsidRPr="00583891">
              <w:t>р</w:t>
            </w:r>
            <w:r w:rsidRPr="00583891">
              <w:rPr>
                <w:spacing w:val="1"/>
              </w:rPr>
              <w:t>н</w:t>
            </w:r>
            <w:r w:rsidRPr="00583891">
              <w:t>о</w:t>
            </w:r>
            <w:r w:rsidRPr="00583891">
              <w:rPr>
                <w:spacing w:val="4"/>
              </w:rPr>
              <w:t>м</w:t>
            </w:r>
            <w:r w:rsidRPr="00583891">
              <w:t>у граф</w:t>
            </w:r>
            <w:r w:rsidRPr="00583891">
              <w:rPr>
                <w:spacing w:val="1"/>
              </w:rPr>
              <w:t>и</w:t>
            </w:r>
            <w:r w:rsidRPr="00583891">
              <w:rPr>
                <w:spacing w:val="3"/>
              </w:rPr>
              <w:t>к</w:t>
            </w:r>
            <w:r w:rsidRPr="00583891">
              <w:t>у</w:t>
            </w:r>
            <w:r w:rsidRPr="00583891">
              <w:rPr>
                <w:spacing w:val="48"/>
              </w:rPr>
              <w:t xml:space="preserve"> </w:t>
            </w:r>
            <w:r w:rsidRPr="00583891">
              <w:t>95/70°С;</w:t>
            </w:r>
            <w:r w:rsidRPr="00583891">
              <w:rPr>
                <w:spacing w:val="55"/>
              </w:rPr>
              <w:t xml:space="preserve"> </w:t>
            </w:r>
            <w:r w:rsidRPr="00583891">
              <w:t>выбор</w:t>
            </w:r>
            <w:r w:rsidRPr="00583891">
              <w:rPr>
                <w:spacing w:val="55"/>
              </w:rPr>
              <w:t xml:space="preserve"> </w:t>
            </w:r>
            <w:r w:rsidRPr="00583891">
              <w:t>тем</w:t>
            </w:r>
            <w:r w:rsidRPr="00583891">
              <w:rPr>
                <w:spacing w:val="1"/>
              </w:rPr>
              <w:t>п</w:t>
            </w:r>
            <w:r w:rsidRPr="00583891">
              <w:t>ера</w:t>
            </w:r>
            <w:r w:rsidRPr="00583891">
              <w:rPr>
                <w:spacing w:val="3"/>
              </w:rPr>
              <w:t>т</w:t>
            </w:r>
            <w:r w:rsidRPr="00583891">
              <w:rPr>
                <w:spacing w:val="-5"/>
              </w:rPr>
              <w:t>у</w:t>
            </w:r>
            <w:r w:rsidRPr="00583891">
              <w:t>р</w:t>
            </w:r>
            <w:r w:rsidRPr="00583891">
              <w:rPr>
                <w:spacing w:val="1"/>
              </w:rPr>
              <w:t>н</w:t>
            </w:r>
            <w:r w:rsidRPr="00583891">
              <w:t>ого граф</w:t>
            </w:r>
            <w:r w:rsidRPr="00583891">
              <w:rPr>
                <w:spacing w:val="1"/>
              </w:rPr>
              <w:t>и</w:t>
            </w:r>
            <w:r w:rsidRPr="00583891">
              <w:t>ка</w:t>
            </w:r>
            <w:r w:rsidRPr="00583891">
              <w:rPr>
                <w:spacing w:val="32"/>
              </w:rPr>
              <w:t xml:space="preserve"> </w:t>
            </w:r>
            <w:r w:rsidRPr="00583891">
              <w:t>о</w:t>
            </w:r>
            <w:r w:rsidRPr="00583891">
              <w:rPr>
                <w:spacing w:val="2"/>
              </w:rPr>
              <w:t>б</w:t>
            </w:r>
            <w:r w:rsidRPr="00583891">
              <w:rPr>
                <w:spacing w:val="-5"/>
              </w:rPr>
              <w:t>у</w:t>
            </w:r>
            <w:r w:rsidRPr="00583891">
              <w:t>словлен</w:t>
            </w:r>
            <w:r w:rsidRPr="00583891">
              <w:rPr>
                <w:spacing w:val="37"/>
              </w:rPr>
              <w:t xml:space="preserve"> </w:t>
            </w:r>
            <w:r w:rsidRPr="00583891">
              <w:rPr>
                <w:spacing w:val="1"/>
              </w:rPr>
              <w:t>н</w:t>
            </w:r>
            <w:r w:rsidRPr="00583891">
              <w:t>ал</w:t>
            </w:r>
            <w:r w:rsidRPr="00583891">
              <w:rPr>
                <w:spacing w:val="1"/>
              </w:rPr>
              <w:t>и</w:t>
            </w:r>
            <w:r w:rsidRPr="00583891">
              <w:t>ч</w:t>
            </w:r>
            <w:r w:rsidRPr="00583891">
              <w:rPr>
                <w:spacing w:val="1"/>
              </w:rPr>
              <w:t>и</w:t>
            </w:r>
            <w:r w:rsidRPr="00583891">
              <w:t>ем</w:t>
            </w:r>
            <w:r w:rsidRPr="00583891">
              <w:rPr>
                <w:spacing w:val="32"/>
              </w:rPr>
              <w:t xml:space="preserve"> </w:t>
            </w:r>
            <w:r w:rsidRPr="00583891">
              <w:t>только ото</w:t>
            </w:r>
            <w:r w:rsidRPr="00583891">
              <w:rPr>
                <w:spacing w:val="1"/>
              </w:rPr>
              <w:t>п</w:t>
            </w:r>
            <w:r w:rsidRPr="00583891">
              <w:rPr>
                <w:spacing w:val="-2"/>
              </w:rPr>
              <w:t>и</w:t>
            </w:r>
            <w:r w:rsidRPr="00583891">
              <w:t>тель</w:t>
            </w:r>
            <w:r w:rsidRPr="00583891">
              <w:rPr>
                <w:spacing w:val="1"/>
              </w:rPr>
              <w:t>н</w:t>
            </w:r>
            <w:r w:rsidRPr="00583891">
              <w:rPr>
                <w:spacing w:val="-3"/>
              </w:rPr>
              <w:t>о</w:t>
            </w:r>
            <w:r w:rsidRPr="00583891">
              <w:t>й</w:t>
            </w:r>
            <w:r w:rsidRPr="00583891">
              <w:rPr>
                <w:spacing w:val="37"/>
              </w:rPr>
              <w:t xml:space="preserve"> </w:t>
            </w:r>
            <w:r w:rsidRPr="00583891">
              <w:rPr>
                <w:spacing w:val="1"/>
              </w:rPr>
              <w:t>н</w:t>
            </w:r>
            <w:r w:rsidRPr="00583891">
              <w:t>аг</w:t>
            </w:r>
            <w:r w:rsidRPr="00583891">
              <w:rPr>
                <w:spacing w:val="2"/>
              </w:rPr>
              <w:t>р</w:t>
            </w:r>
            <w:r w:rsidRPr="00583891">
              <w:rPr>
                <w:spacing w:val="-8"/>
              </w:rPr>
              <w:t>у</w:t>
            </w:r>
            <w:r w:rsidRPr="00583891">
              <w:rPr>
                <w:spacing w:val="1"/>
              </w:rPr>
              <w:t>з</w:t>
            </w:r>
            <w:r w:rsidRPr="00583891">
              <w:t>ки</w:t>
            </w:r>
            <w:r w:rsidRPr="00583891">
              <w:rPr>
                <w:spacing w:val="37"/>
              </w:rPr>
              <w:t xml:space="preserve"> </w:t>
            </w:r>
            <w:r w:rsidRPr="00583891">
              <w:t>и</w:t>
            </w:r>
            <w:r w:rsidRPr="00583891">
              <w:rPr>
                <w:spacing w:val="37"/>
              </w:rPr>
              <w:t xml:space="preserve"> </w:t>
            </w:r>
            <w:r w:rsidRPr="00583891">
              <w:rPr>
                <w:spacing w:val="1"/>
              </w:rPr>
              <w:t>н</w:t>
            </w:r>
            <w:r w:rsidRPr="00583891">
              <w:t>е</w:t>
            </w:r>
            <w:r w:rsidRPr="00583891">
              <w:rPr>
                <w:spacing w:val="1"/>
              </w:rPr>
              <w:t>п</w:t>
            </w:r>
            <w:r w:rsidRPr="00583891">
              <w:t>осредстве</w:t>
            </w:r>
            <w:r w:rsidRPr="00583891">
              <w:rPr>
                <w:spacing w:val="1"/>
              </w:rPr>
              <w:t>нн</w:t>
            </w:r>
            <w:r w:rsidRPr="00583891">
              <w:t xml:space="preserve">ым </w:t>
            </w:r>
            <w:r w:rsidRPr="00583891">
              <w:rPr>
                <w:spacing w:val="1"/>
              </w:rPr>
              <w:t>п</w:t>
            </w:r>
            <w:r w:rsidRPr="00583891">
              <w:t>р</w:t>
            </w:r>
            <w:r w:rsidRPr="00583891">
              <w:rPr>
                <w:spacing w:val="1"/>
              </w:rPr>
              <w:t>и</w:t>
            </w:r>
            <w:r w:rsidRPr="00583891">
              <w:t>соед</w:t>
            </w:r>
            <w:r w:rsidRPr="00583891">
              <w:rPr>
                <w:spacing w:val="1"/>
              </w:rPr>
              <w:t>ин</w:t>
            </w:r>
            <w:r w:rsidRPr="00583891">
              <w:t>е</w:t>
            </w:r>
            <w:r w:rsidRPr="00583891">
              <w:rPr>
                <w:spacing w:val="-2"/>
              </w:rPr>
              <w:t>н</w:t>
            </w:r>
            <w:r w:rsidRPr="00583891">
              <w:rPr>
                <w:spacing w:val="1"/>
              </w:rPr>
              <w:t>и</w:t>
            </w:r>
            <w:r w:rsidRPr="00583891">
              <w:t>ем</w:t>
            </w:r>
            <w:r w:rsidRPr="00583891">
              <w:rPr>
                <w:spacing w:val="28"/>
              </w:rPr>
              <w:t xml:space="preserve"> </w:t>
            </w:r>
            <w:r w:rsidRPr="00583891">
              <w:t>або</w:t>
            </w:r>
            <w:r w:rsidRPr="00583891">
              <w:rPr>
                <w:spacing w:val="1"/>
              </w:rPr>
              <w:t>н</w:t>
            </w:r>
            <w:r w:rsidRPr="00583891">
              <w:t>е</w:t>
            </w:r>
            <w:r w:rsidRPr="00583891">
              <w:rPr>
                <w:spacing w:val="1"/>
              </w:rPr>
              <w:t>н</w:t>
            </w:r>
            <w:r w:rsidRPr="00583891">
              <w:t>тов</w:t>
            </w:r>
            <w:r w:rsidRPr="00583891">
              <w:rPr>
                <w:spacing w:val="28"/>
              </w:rPr>
              <w:t xml:space="preserve"> </w:t>
            </w:r>
            <w:r w:rsidRPr="00583891">
              <w:t>к</w:t>
            </w:r>
            <w:r w:rsidRPr="00583891">
              <w:rPr>
                <w:spacing w:val="29"/>
              </w:rPr>
              <w:t xml:space="preserve"> </w:t>
            </w:r>
            <w:r w:rsidRPr="00583891">
              <w:t>те</w:t>
            </w:r>
            <w:r w:rsidRPr="00583891">
              <w:rPr>
                <w:spacing w:val="1"/>
              </w:rPr>
              <w:t>п</w:t>
            </w:r>
            <w:r w:rsidRPr="00583891">
              <w:t>ловым сетям</w:t>
            </w:r>
          </w:p>
        </w:tc>
      </w:tr>
      <w:tr w:rsidR="00AB19C5" w:rsidRPr="00011FB7" w14:paraId="5FA1011A" w14:textId="77777777" w:rsidTr="000154F5">
        <w:trPr>
          <w:trHeight w:hRule="exact" w:val="838"/>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tcPr>
          <w:p w14:paraId="600046A6" w14:textId="77777777" w:rsidR="00AB19C5" w:rsidRPr="00583891" w:rsidRDefault="00AB19C5" w:rsidP="006D7645">
            <w:pPr>
              <w:pStyle w:val="af4"/>
            </w:pPr>
            <w:r w:rsidRPr="00583891">
              <w:t>Ср</w:t>
            </w:r>
            <w:r w:rsidRPr="00583891">
              <w:rPr>
                <w:spacing w:val="-1"/>
              </w:rPr>
              <w:t>е</w:t>
            </w:r>
            <w:r w:rsidRPr="00583891">
              <w:t>д</w:t>
            </w:r>
            <w:r w:rsidRPr="00583891">
              <w:rPr>
                <w:spacing w:val="1"/>
              </w:rPr>
              <w:t>н</w:t>
            </w:r>
            <w:r w:rsidRPr="00583891">
              <w:rPr>
                <w:spacing w:val="-1"/>
              </w:rPr>
              <w:t>е</w:t>
            </w:r>
            <w:r w:rsidRPr="00583891">
              <w:t>годо</w:t>
            </w:r>
            <w:r w:rsidRPr="00583891">
              <w:rPr>
                <w:spacing w:val="-1"/>
              </w:rPr>
              <w:t>ва</w:t>
            </w:r>
            <w:r w:rsidRPr="00583891">
              <w:t xml:space="preserve">я </w:t>
            </w:r>
            <w:r w:rsidRPr="00583891">
              <w:rPr>
                <w:spacing w:val="1"/>
              </w:rPr>
              <w:t>з</w:t>
            </w:r>
            <w:r w:rsidRPr="00583891">
              <w:rPr>
                <w:spacing w:val="-1"/>
              </w:rPr>
              <w:t>а</w:t>
            </w:r>
            <w:r w:rsidRPr="00583891">
              <w:t>г</w:t>
            </w:r>
            <w:r w:rsidRPr="00583891">
              <w:rPr>
                <w:spacing w:val="2"/>
              </w:rPr>
              <w:t>р</w:t>
            </w:r>
            <w:r w:rsidRPr="00583891">
              <w:rPr>
                <w:spacing w:val="-5"/>
              </w:rPr>
              <w:t>у</w:t>
            </w:r>
            <w:r w:rsidRPr="00583891">
              <w:rPr>
                <w:spacing w:val="1"/>
              </w:rPr>
              <w:t>з</w:t>
            </w:r>
            <w:r w:rsidRPr="00583891">
              <w:t>ка</w:t>
            </w:r>
            <w:r w:rsidRPr="00583891">
              <w:rPr>
                <w:spacing w:val="1"/>
              </w:rPr>
              <w:t xml:space="preserve"> </w:t>
            </w:r>
            <w:r w:rsidRPr="00583891">
              <w:t>обо</w:t>
            </w:r>
            <w:r w:rsidRPr="00583891">
              <w:rPr>
                <w:spacing w:val="2"/>
              </w:rPr>
              <w:t>р</w:t>
            </w:r>
            <w:r w:rsidRPr="00583891">
              <w:rPr>
                <w:spacing w:val="-5"/>
              </w:rPr>
              <w:t>у</w:t>
            </w:r>
            <w:r w:rsidRPr="00583891">
              <w:t>до</w:t>
            </w:r>
            <w:r w:rsidRPr="00583891">
              <w:rPr>
                <w:spacing w:val="-1"/>
              </w:rPr>
              <w:t>ва</w:t>
            </w:r>
            <w:r w:rsidRPr="00583891">
              <w:rPr>
                <w:spacing w:val="1"/>
              </w:rPr>
              <w:t>ни</w:t>
            </w:r>
            <w:r w:rsidRPr="00583891">
              <w:t>я</w:t>
            </w:r>
          </w:p>
        </w:tc>
        <w:tc>
          <w:tcPr>
            <w:tcW w:w="5272" w:type="dxa"/>
            <w:tcBorders>
              <w:top w:val="single" w:sz="4" w:space="0" w:color="000000"/>
              <w:left w:val="single" w:sz="4" w:space="0" w:color="000000"/>
              <w:bottom w:val="single" w:sz="4" w:space="0" w:color="000000"/>
              <w:right w:val="single" w:sz="4" w:space="0" w:color="000000"/>
            </w:tcBorders>
            <w:shd w:val="clear" w:color="auto" w:fill="auto"/>
          </w:tcPr>
          <w:p w14:paraId="05A32A78" w14:textId="77777777" w:rsidR="00AB19C5" w:rsidRPr="00583891" w:rsidRDefault="00AB19C5" w:rsidP="006D7645">
            <w:pPr>
              <w:pStyle w:val="af4"/>
            </w:pPr>
            <w:r w:rsidRPr="00583891">
              <w:t>Про</w:t>
            </w:r>
            <w:r w:rsidRPr="00583891">
              <w:rPr>
                <w:spacing w:val="1"/>
              </w:rPr>
              <w:t>из</w:t>
            </w:r>
            <w:r w:rsidRPr="00583891">
              <w:t>водство те</w:t>
            </w:r>
            <w:r w:rsidRPr="00583891">
              <w:rPr>
                <w:spacing w:val="1"/>
              </w:rPr>
              <w:t>п</w:t>
            </w:r>
            <w:r w:rsidRPr="00583891">
              <w:t>лов</w:t>
            </w:r>
            <w:r w:rsidRPr="00583891">
              <w:rPr>
                <w:spacing w:val="-3"/>
              </w:rPr>
              <w:t>о</w:t>
            </w:r>
            <w:r w:rsidRPr="00583891">
              <w:t>й э</w:t>
            </w:r>
            <w:r w:rsidRPr="00583891">
              <w:rPr>
                <w:spacing w:val="1"/>
              </w:rPr>
              <w:t>н</w:t>
            </w:r>
            <w:r w:rsidRPr="00583891">
              <w:t>ерг</w:t>
            </w:r>
            <w:r w:rsidRPr="00583891">
              <w:rPr>
                <w:spacing w:val="-2"/>
              </w:rPr>
              <w:t>и</w:t>
            </w:r>
            <w:r w:rsidRPr="00583891">
              <w:t>и к</w:t>
            </w:r>
            <w:r w:rsidRPr="00583891">
              <w:rPr>
                <w:spacing w:val="-3"/>
              </w:rPr>
              <w:t>о</w:t>
            </w:r>
            <w:r w:rsidRPr="00583891">
              <w:t>тель</w:t>
            </w:r>
            <w:r w:rsidRPr="00583891">
              <w:rPr>
                <w:spacing w:val="1"/>
              </w:rPr>
              <w:t>н</w:t>
            </w:r>
            <w:r w:rsidRPr="00583891">
              <w:rPr>
                <w:spacing w:val="-3"/>
              </w:rPr>
              <w:t>о</w:t>
            </w:r>
            <w:r w:rsidRPr="00583891">
              <w:t>й 3697,7 Гкал/год</w:t>
            </w:r>
          </w:p>
        </w:tc>
      </w:tr>
      <w:tr w:rsidR="00AB19C5" w:rsidRPr="00011FB7" w14:paraId="3C490C58" w14:textId="77777777" w:rsidTr="000154F5">
        <w:trPr>
          <w:trHeight w:hRule="exact" w:val="562"/>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tcPr>
          <w:p w14:paraId="3EB43589" w14:textId="77777777" w:rsidR="00AB19C5" w:rsidRPr="00583891" w:rsidRDefault="00AB19C5" w:rsidP="006D7645">
            <w:pPr>
              <w:pStyle w:val="af4"/>
            </w:pPr>
            <w:r w:rsidRPr="00583891">
              <w:t>С</w:t>
            </w:r>
            <w:r w:rsidRPr="00583891">
              <w:rPr>
                <w:spacing w:val="1"/>
              </w:rPr>
              <w:t>п</w:t>
            </w:r>
            <w:r w:rsidRPr="00583891">
              <w:t>о</w:t>
            </w:r>
            <w:r w:rsidRPr="00583891">
              <w:rPr>
                <w:spacing w:val="-1"/>
              </w:rPr>
              <w:t>с</w:t>
            </w:r>
            <w:r w:rsidRPr="00583891">
              <w:t xml:space="preserve">обы </w:t>
            </w:r>
            <w:r w:rsidRPr="00583891">
              <w:rPr>
                <w:spacing w:val="-5"/>
              </w:rPr>
              <w:t>у</w:t>
            </w:r>
            <w:r w:rsidRPr="00583891">
              <w:rPr>
                <w:spacing w:val="-1"/>
              </w:rPr>
              <w:t>че</w:t>
            </w:r>
            <w:r w:rsidRPr="00583891">
              <w:t>та т</w:t>
            </w:r>
            <w:r w:rsidRPr="00583891">
              <w:rPr>
                <w:spacing w:val="-1"/>
              </w:rPr>
              <w:t>е</w:t>
            </w:r>
            <w:r w:rsidRPr="00583891">
              <w:rPr>
                <w:spacing w:val="1"/>
              </w:rPr>
              <w:t>п</w:t>
            </w:r>
            <w:r w:rsidRPr="00583891">
              <w:rPr>
                <w:spacing w:val="2"/>
              </w:rPr>
              <w:t>л</w:t>
            </w:r>
            <w:r w:rsidRPr="00583891">
              <w:rPr>
                <w:spacing w:val="-1"/>
              </w:rPr>
              <w:t>а</w:t>
            </w:r>
            <w:r w:rsidRPr="00583891">
              <w:t>, от</w:t>
            </w:r>
            <w:r w:rsidRPr="00583891">
              <w:rPr>
                <w:spacing w:val="3"/>
              </w:rPr>
              <w:t>п</w:t>
            </w:r>
            <w:r w:rsidRPr="00583891">
              <w:rPr>
                <w:spacing w:val="-5"/>
              </w:rPr>
              <w:t>у</w:t>
            </w:r>
            <w:r w:rsidRPr="00583891">
              <w:t>щ</w:t>
            </w:r>
            <w:r w:rsidRPr="00583891">
              <w:rPr>
                <w:spacing w:val="-1"/>
              </w:rPr>
              <w:t>е</w:t>
            </w:r>
            <w:r w:rsidRPr="00583891">
              <w:rPr>
                <w:spacing w:val="1"/>
              </w:rPr>
              <w:t>нн</w:t>
            </w:r>
            <w:r w:rsidRPr="00583891">
              <w:t>ого в т</w:t>
            </w:r>
            <w:r w:rsidRPr="00583891">
              <w:rPr>
                <w:spacing w:val="-1"/>
              </w:rPr>
              <w:t>е</w:t>
            </w:r>
            <w:r w:rsidRPr="00583891">
              <w:rPr>
                <w:spacing w:val="1"/>
              </w:rPr>
              <w:t>п</w:t>
            </w:r>
            <w:r w:rsidRPr="00583891">
              <w:t>ло</w:t>
            </w:r>
            <w:r w:rsidRPr="00583891">
              <w:rPr>
                <w:spacing w:val="-1"/>
              </w:rPr>
              <w:t>вы</w:t>
            </w:r>
            <w:r w:rsidRPr="00583891">
              <w:t>е</w:t>
            </w:r>
            <w:r w:rsidRPr="00583891">
              <w:rPr>
                <w:spacing w:val="-1"/>
              </w:rPr>
              <w:t xml:space="preserve"> се</w:t>
            </w:r>
            <w:r w:rsidRPr="00583891">
              <w:t>ти</w:t>
            </w:r>
          </w:p>
        </w:tc>
        <w:tc>
          <w:tcPr>
            <w:tcW w:w="5272" w:type="dxa"/>
            <w:tcBorders>
              <w:top w:val="single" w:sz="4" w:space="0" w:color="000000"/>
              <w:left w:val="single" w:sz="4" w:space="0" w:color="000000"/>
              <w:bottom w:val="single" w:sz="4" w:space="0" w:color="000000"/>
              <w:right w:val="single" w:sz="4" w:space="0" w:color="000000"/>
            </w:tcBorders>
            <w:shd w:val="clear" w:color="auto" w:fill="auto"/>
          </w:tcPr>
          <w:p w14:paraId="2276A29C" w14:textId="77777777" w:rsidR="00AB19C5" w:rsidRPr="00583891" w:rsidRDefault="00AB19C5" w:rsidP="006D7645">
            <w:pPr>
              <w:pStyle w:val="af4"/>
            </w:pPr>
            <w:r w:rsidRPr="00583891">
              <w:t>С</w:t>
            </w:r>
            <w:r w:rsidRPr="00583891">
              <w:rPr>
                <w:spacing w:val="1"/>
              </w:rPr>
              <w:t>п</w:t>
            </w:r>
            <w:r w:rsidRPr="00583891">
              <w:t>особ</w:t>
            </w:r>
            <w:r w:rsidRPr="00583891">
              <w:rPr>
                <w:spacing w:val="2"/>
              </w:rPr>
              <w:t xml:space="preserve"> </w:t>
            </w:r>
            <w:r w:rsidRPr="00583891">
              <w:rPr>
                <w:spacing w:val="-5"/>
              </w:rPr>
              <w:t>у</w:t>
            </w:r>
            <w:r w:rsidRPr="00583891">
              <w:t>чета те</w:t>
            </w:r>
            <w:r w:rsidRPr="00583891">
              <w:rPr>
                <w:spacing w:val="1"/>
              </w:rPr>
              <w:t>п</w:t>
            </w:r>
            <w:r w:rsidRPr="00583891">
              <w:t>ловой</w:t>
            </w:r>
            <w:r w:rsidRPr="00583891">
              <w:rPr>
                <w:spacing w:val="3"/>
              </w:rPr>
              <w:t xml:space="preserve"> </w:t>
            </w:r>
            <w:r w:rsidRPr="00583891">
              <w:t>э</w:t>
            </w:r>
            <w:r w:rsidRPr="00583891">
              <w:rPr>
                <w:spacing w:val="1"/>
              </w:rPr>
              <w:t>н</w:t>
            </w:r>
            <w:r w:rsidRPr="00583891">
              <w:t>ерг</w:t>
            </w:r>
            <w:r w:rsidRPr="00583891">
              <w:rPr>
                <w:spacing w:val="1"/>
              </w:rPr>
              <w:t>и</w:t>
            </w:r>
            <w:r w:rsidRPr="00583891">
              <w:t>и</w:t>
            </w:r>
            <w:r w:rsidRPr="00583891">
              <w:rPr>
                <w:spacing w:val="1"/>
              </w:rPr>
              <w:t xml:space="preserve"> </w:t>
            </w:r>
            <w:r w:rsidRPr="00583891">
              <w:t>– расчет</w:t>
            </w:r>
            <w:r w:rsidRPr="00583891">
              <w:rPr>
                <w:spacing w:val="1"/>
              </w:rPr>
              <w:t>н</w:t>
            </w:r>
            <w:r w:rsidRPr="00583891">
              <w:t>ый</w:t>
            </w:r>
          </w:p>
        </w:tc>
      </w:tr>
      <w:tr w:rsidR="00AB19C5" w:rsidRPr="00011FB7" w14:paraId="401BD40F" w14:textId="77777777" w:rsidTr="000154F5">
        <w:trPr>
          <w:trHeight w:hRule="exact" w:val="1116"/>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tcPr>
          <w:p w14:paraId="596B655B" w14:textId="77777777" w:rsidR="00AB19C5" w:rsidRPr="00583891" w:rsidRDefault="00AB19C5" w:rsidP="006D7645">
            <w:pPr>
              <w:pStyle w:val="af4"/>
            </w:pPr>
            <w:r w:rsidRPr="00583891">
              <w:t>Ст</w:t>
            </w:r>
            <w:r w:rsidRPr="00583891">
              <w:rPr>
                <w:spacing w:val="-1"/>
              </w:rPr>
              <w:t>а</w:t>
            </w:r>
            <w:r w:rsidRPr="00583891">
              <w:t>т</w:t>
            </w:r>
            <w:r w:rsidRPr="00583891">
              <w:rPr>
                <w:spacing w:val="1"/>
              </w:rPr>
              <w:t>и</w:t>
            </w:r>
            <w:r w:rsidRPr="00583891">
              <w:rPr>
                <w:spacing w:val="-1"/>
              </w:rPr>
              <w:t>с</w:t>
            </w:r>
            <w:r w:rsidRPr="00583891">
              <w:t>т</w:t>
            </w:r>
            <w:r w:rsidRPr="00583891">
              <w:rPr>
                <w:spacing w:val="-2"/>
              </w:rPr>
              <w:t>и</w:t>
            </w:r>
            <w:r w:rsidRPr="00583891">
              <w:t>ка отк</w:t>
            </w:r>
            <w:r w:rsidRPr="00583891">
              <w:rPr>
                <w:spacing w:val="-1"/>
              </w:rPr>
              <w:t>а</w:t>
            </w:r>
            <w:r w:rsidRPr="00583891">
              <w:rPr>
                <w:spacing w:val="1"/>
              </w:rPr>
              <w:t>з</w:t>
            </w:r>
            <w:r w:rsidRPr="00583891">
              <w:t xml:space="preserve">ов и </w:t>
            </w:r>
            <w:r w:rsidRPr="00583891">
              <w:rPr>
                <w:spacing w:val="-1"/>
              </w:rPr>
              <w:t>в</w:t>
            </w:r>
            <w:r w:rsidRPr="00583891">
              <w:t>о</w:t>
            </w:r>
            <w:r w:rsidRPr="00583891">
              <w:rPr>
                <w:spacing w:val="-1"/>
              </w:rPr>
              <w:t>сс</w:t>
            </w:r>
            <w:r w:rsidRPr="00583891">
              <w:t>т</w:t>
            </w:r>
            <w:r w:rsidRPr="00583891">
              <w:rPr>
                <w:spacing w:val="-1"/>
              </w:rPr>
              <w:t>а</w:t>
            </w:r>
            <w:r w:rsidRPr="00583891">
              <w:rPr>
                <w:spacing w:val="1"/>
              </w:rPr>
              <w:t>н</w:t>
            </w:r>
            <w:r w:rsidRPr="00583891">
              <w:t>о</w:t>
            </w:r>
            <w:r w:rsidRPr="00583891">
              <w:rPr>
                <w:spacing w:val="-1"/>
              </w:rPr>
              <w:t>в</w:t>
            </w:r>
            <w:r w:rsidRPr="00583891">
              <w:t>л</w:t>
            </w:r>
            <w:r w:rsidRPr="00583891">
              <w:rPr>
                <w:spacing w:val="-1"/>
              </w:rPr>
              <w:t>е</w:t>
            </w:r>
            <w:r w:rsidRPr="00583891">
              <w:rPr>
                <w:spacing w:val="1"/>
              </w:rPr>
              <w:t>ни</w:t>
            </w:r>
            <w:r w:rsidRPr="00583891">
              <w:t>й обо</w:t>
            </w:r>
            <w:r w:rsidRPr="00583891">
              <w:rPr>
                <w:spacing w:val="2"/>
              </w:rPr>
              <w:t>р</w:t>
            </w:r>
            <w:r w:rsidRPr="00583891">
              <w:rPr>
                <w:spacing w:val="-5"/>
              </w:rPr>
              <w:t>у</w:t>
            </w:r>
            <w:r w:rsidRPr="00583891">
              <w:t>до</w:t>
            </w:r>
            <w:r w:rsidRPr="00583891">
              <w:rPr>
                <w:spacing w:val="-1"/>
              </w:rPr>
              <w:t>ва</w:t>
            </w:r>
            <w:r w:rsidRPr="00583891">
              <w:rPr>
                <w:spacing w:val="1"/>
              </w:rPr>
              <w:t>ни</w:t>
            </w:r>
            <w:r w:rsidRPr="00583891">
              <w:t xml:space="preserve">я </w:t>
            </w:r>
            <w:r w:rsidRPr="00583891">
              <w:rPr>
                <w:spacing w:val="1"/>
              </w:rPr>
              <w:t>и</w:t>
            </w:r>
            <w:r w:rsidRPr="00583891">
              <w:rPr>
                <w:spacing w:val="-1"/>
              </w:rPr>
              <w:t>с</w:t>
            </w:r>
            <w:r w:rsidRPr="00583891">
              <w:t>то</w:t>
            </w:r>
            <w:r w:rsidRPr="00583891">
              <w:rPr>
                <w:spacing w:val="1"/>
              </w:rPr>
              <w:t>чни</w:t>
            </w:r>
            <w:r w:rsidRPr="00583891">
              <w:t>ков т</w:t>
            </w:r>
            <w:r w:rsidRPr="00583891">
              <w:rPr>
                <w:spacing w:val="-1"/>
              </w:rPr>
              <w:t>е</w:t>
            </w:r>
            <w:r w:rsidRPr="00583891">
              <w:rPr>
                <w:spacing w:val="1"/>
              </w:rPr>
              <w:t>п</w:t>
            </w:r>
            <w:r w:rsidRPr="00583891">
              <w:t>ло</w:t>
            </w:r>
            <w:r w:rsidRPr="00583891">
              <w:rPr>
                <w:spacing w:val="-1"/>
              </w:rPr>
              <w:t>в</w:t>
            </w:r>
            <w:r w:rsidRPr="00583891">
              <w:rPr>
                <w:spacing w:val="-3"/>
              </w:rPr>
              <w:t>о</w:t>
            </w:r>
            <w:r w:rsidRPr="00583891">
              <w:t>й э</w:t>
            </w:r>
            <w:r w:rsidRPr="00583891">
              <w:rPr>
                <w:spacing w:val="1"/>
              </w:rPr>
              <w:t>н</w:t>
            </w:r>
            <w:r w:rsidRPr="00583891">
              <w:rPr>
                <w:spacing w:val="-1"/>
              </w:rPr>
              <w:t>е</w:t>
            </w:r>
            <w:r w:rsidRPr="00583891">
              <w:t>рг</w:t>
            </w:r>
            <w:r w:rsidRPr="00583891">
              <w:rPr>
                <w:spacing w:val="1"/>
              </w:rPr>
              <w:t>и</w:t>
            </w:r>
            <w:r w:rsidRPr="00583891">
              <w:t>и</w:t>
            </w:r>
          </w:p>
        </w:tc>
        <w:tc>
          <w:tcPr>
            <w:tcW w:w="5272" w:type="dxa"/>
            <w:tcBorders>
              <w:top w:val="single" w:sz="4" w:space="0" w:color="000000"/>
              <w:left w:val="single" w:sz="4" w:space="0" w:color="000000"/>
              <w:bottom w:val="single" w:sz="4" w:space="0" w:color="000000"/>
              <w:right w:val="single" w:sz="4" w:space="0" w:color="000000"/>
            </w:tcBorders>
            <w:shd w:val="clear" w:color="auto" w:fill="auto"/>
          </w:tcPr>
          <w:p w14:paraId="081C48A7" w14:textId="77777777" w:rsidR="00AB19C5" w:rsidRPr="00583891" w:rsidRDefault="00AB19C5" w:rsidP="006D7645">
            <w:pPr>
              <w:pStyle w:val="af4"/>
            </w:pPr>
            <w:r w:rsidRPr="00583891">
              <w:t>Стат</w:t>
            </w:r>
            <w:r w:rsidRPr="00583891">
              <w:rPr>
                <w:spacing w:val="1"/>
              </w:rPr>
              <w:t>и</w:t>
            </w:r>
            <w:r w:rsidRPr="00583891">
              <w:t>ст</w:t>
            </w:r>
            <w:r w:rsidRPr="00583891">
              <w:rPr>
                <w:spacing w:val="-2"/>
              </w:rPr>
              <w:t>и</w:t>
            </w:r>
            <w:r w:rsidRPr="00583891">
              <w:t>ка отка</w:t>
            </w:r>
            <w:r w:rsidRPr="00583891">
              <w:rPr>
                <w:spacing w:val="1"/>
              </w:rPr>
              <w:t>з</w:t>
            </w:r>
            <w:r w:rsidRPr="00583891">
              <w:t>ов и</w:t>
            </w:r>
            <w:r w:rsidRPr="00583891">
              <w:rPr>
                <w:spacing w:val="1"/>
              </w:rPr>
              <w:t xml:space="preserve"> </w:t>
            </w:r>
            <w:r w:rsidRPr="00583891">
              <w:rPr>
                <w:spacing w:val="-3"/>
              </w:rPr>
              <w:t>в</w:t>
            </w:r>
            <w:r w:rsidRPr="00583891">
              <w:t>осста</w:t>
            </w:r>
            <w:r w:rsidRPr="00583891">
              <w:rPr>
                <w:spacing w:val="1"/>
              </w:rPr>
              <w:t>н</w:t>
            </w:r>
            <w:r w:rsidRPr="00583891">
              <w:t>овле</w:t>
            </w:r>
            <w:r w:rsidRPr="00583891">
              <w:rPr>
                <w:spacing w:val="1"/>
              </w:rPr>
              <w:t>ни</w:t>
            </w:r>
            <w:r w:rsidRPr="00583891">
              <w:t>й обо</w:t>
            </w:r>
            <w:r w:rsidRPr="00583891">
              <w:rPr>
                <w:spacing w:val="2"/>
              </w:rPr>
              <w:t>р</w:t>
            </w:r>
            <w:r w:rsidRPr="00583891">
              <w:rPr>
                <w:spacing w:val="-5"/>
              </w:rPr>
              <w:t>у</w:t>
            </w:r>
            <w:r w:rsidRPr="00583891">
              <w:t>дова</w:t>
            </w:r>
            <w:r w:rsidRPr="00583891">
              <w:rPr>
                <w:spacing w:val="1"/>
              </w:rPr>
              <w:t>ни</w:t>
            </w:r>
            <w:r w:rsidRPr="00583891">
              <w:t xml:space="preserve">я </w:t>
            </w:r>
            <w:r w:rsidRPr="00583891">
              <w:rPr>
                <w:spacing w:val="1"/>
              </w:rPr>
              <w:t>и</w:t>
            </w:r>
            <w:r w:rsidRPr="00583891">
              <w:t>сточ</w:t>
            </w:r>
            <w:r w:rsidRPr="00583891">
              <w:rPr>
                <w:spacing w:val="1"/>
              </w:rPr>
              <w:t>ни</w:t>
            </w:r>
            <w:r w:rsidRPr="00583891">
              <w:rPr>
                <w:spacing w:val="-2"/>
              </w:rPr>
              <w:t>к</w:t>
            </w:r>
            <w:r w:rsidRPr="00583891">
              <w:t>ов те</w:t>
            </w:r>
            <w:r w:rsidRPr="00583891">
              <w:rPr>
                <w:spacing w:val="1"/>
              </w:rPr>
              <w:t>п</w:t>
            </w:r>
            <w:r w:rsidRPr="00583891">
              <w:t>ловой</w:t>
            </w:r>
            <w:r w:rsidRPr="00583891">
              <w:rPr>
                <w:spacing w:val="1"/>
              </w:rPr>
              <w:t xml:space="preserve"> </w:t>
            </w:r>
            <w:r w:rsidRPr="00583891">
              <w:t>э</w:t>
            </w:r>
            <w:r w:rsidRPr="00583891">
              <w:rPr>
                <w:spacing w:val="1"/>
              </w:rPr>
              <w:t>н</w:t>
            </w:r>
            <w:r w:rsidRPr="00583891">
              <w:t>ерг</w:t>
            </w:r>
            <w:r w:rsidRPr="00583891">
              <w:rPr>
                <w:spacing w:val="-2"/>
              </w:rPr>
              <w:t>и</w:t>
            </w:r>
            <w:r w:rsidRPr="00583891">
              <w:t>и ф</w:t>
            </w:r>
            <w:r w:rsidRPr="00583891">
              <w:rPr>
                <w:spacing w:val="1"/>
              </w:rPr>
              <w:t>и</w:t>
            </w:r>
            <w:r w:rsidRPr="00583891">
              <w:t>кс</w:t>
            </w:r>
            <w:r w:rsidRPr="00583891">
              <w:rPr>
                <w:spacing w:val="1"/>
              </w:rPr>
              <w:t>и</w:t>
            </w:r>
            <w:r w:rsidRPr="00583891">
              <w:rPr>
                <w:spacing w:val="2"/>
              </w:rPr>
              <w:t>р</w:t>
            </w:r>
            <w:r w:rsidRPr="00583891">
              <w:rPr>
                <w:spacing w:val="-8"/>
              </w:rPr>
              <w:t>у</w:t>
            </w:r>
            <w:r w:rsidRPr="00583891">
              <w:t>ется</w:t>
            </w:r>
            <w:r w:rsidRPr="00583891">
              <w:rPr>
                <w:spacing w:val="2"/>
              </w:rPr>
              <w:t xml:space="preserve"> </w:t>
            </w:r>
            <w:r w:rsidRPr="00583891">
              <w:t xml:space="preserve">в </w:t>
            </w:r>
            <w:r w:rsidRPr="00583891">
              <w:rPr>
                <w:spacing w:val="4"/>
              </w:rPr>
              <w:t>ж</w:t>
            </w:r>
            <w:r w:rsidRPr="00583891">
              <w:rPr>
                <w:spacing w:val="-5"/>
              </w:rPr>
              <w:t>у</w:t>
            </w:r>
            <w:r w:rsidRPr="00583891">
              <w:t>р</w:t>
            </w:r>
            <w:r w:rsidRPr="00583891">
              <w:rPr>
                <w:spacing w:val="1"/>
              </w:rPr>
              <w:t>н</w:t>
            </w:r>
            <w:r w:rsidRPr="00583891">
              <w:t>ал</w:t>
            </w:r>
            <w:r w:rsidRPr="00583891">
              <w:rPr>
                <w:spacing w:val="1"/>
              </w:rPr>
              <w:t>а</w:t>
            </w:r>
            <w:r w:rsidRPr="00583891">
              <w:t>х</w:t>
            </w:r>
            <w:r w:rsidRPr="00583891">
              <w:rPr>
                <w:spacing w:val="2"/>
              </w:rPr>
              <w:t xml:space="preserve"> </w:t>
            </w:r>
            <w:r w:rsidRPr="00583891">
              <w:rPr>
                <w:spacing w:val="-3"/>
              </w:rPr>
              <w:t>д</w:t>
            </w:r>
            <w:r w:rsidRPr="00583891">
              <w:rPr>
                <w:spacing w:val="1"/>
              </w:rPr>
              <w:t>и</w:t>
            </w:r>
            <w:r w:rsidRPr="00583891">
              <w:t>с</w:t>
            </w:r>
            <w:r w:rsidRPr="00583891">
              <w:rPr>
                <w:spacing w:val="1"/>
              </w:rPr>
              <w:t>п</w:t>
            </w:r>
            <w:r w:rsidRPr="00583891">
              <w:t>етчерской с</w:t>
            </w:r>
            <w:r w:rsidRPr="00583891">
              <w:rPr>
                <w:spacing w:val="2"/>
              </w:rPr>
              <w:t>л</w:t>
            </w:r>
            <w:r w:rsidRPr="00583891">
              <w:rPr>
                <w:spacing w:val="-5"/>
              </w:rPr>
              <w:t>у</w:t>
            </w:r>
            <w:r w:rsidRPr="00583891">
              <w:t>жбы.</w:t>
            </w:r>
          </w:p>
        </w:tc>
      </w:tr>
      <w:tr w:rsidR="00AB19C5" w:rsidRPr="00011FB7" w14:paraId="13D9A835" w14:textId="77777777" w:rsidTr="000154F5">
        <w:trPr>
          <w:trHeight w:hRule="exact" w:val="838"/>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tcPr>
          <w:p w14:paraId="06A30F6E" w14:textId="77777777" w:rsidR="00AB19C5" w:rsidRPr="00583891" w:rsidRDefault="00AB19C5" w:rsidP="006D7645">
            <w:pPr>
              <w:pStyle w:val="af4"/>
            </w:pPr>
            <w:r w:rsidRPr="00583891">
              <w:rPr>
                <w:spacing w:val="-1"/>
              </w:rPr>
              <w:t>П</w:t>
            </w:r>
            <w:r w:rsidRPr="00583891">
              <w:t>р</w:t>
            </w:r>
            <w:r w:rsidRPr="00583891">
              <w:rPr>
                <w:spacing w:val="-1"/>
              </w:rPr>
              <w:t>е</w:t>
            </w:r>
            <w:r w:rsidRPr="00583891">
              <w:t>д</w:t>
            </w:r>
            <w:r w:rsidRPr="00583891">
              <w:rPr>
                <w:spacing w:val="1"/>
              </w:rPr>
              <w:t>пи</w:t>
            </w:r>
            <w:r w:rsidRPr="00583891">
              <w:rPr>
                <w:spacing w:val="-1"/>
              </w:rPr>
              <w:t>са</w:t>
            </w:r>
            <w:r w:rsidRPr="00583891">
              <w:rPr>
                <w:spacing w:val="1"/>
              </w:rPr>
              <w:t>ни</w:t>
            </w:r>
            <w:r w:rsidRPr="00583891">
              <w:t xml:space="preserve">я </w:t>
            </w:r>
            <w:r w:rsidRPr="00583891">
              <w:rPr>
                <w:spacing w:val="1"/>
              </w:rPr>
              <w:t>н</w:t>
            </w:r>
            <w:r w:rsidRPr="00583891">
              <w:rPr>
                <w:spacing w:val="-1"/>
              </w:rPr>
              <w:t>а</w:t>
            </w:r>
            <w:r w:rsidRPr="00583891">
              <w:t>д</w:t>
            </w:r>
            <w:r w:rsidRPr="00583891">
              <w:rPr>
                <w:spacing w:val="1"/>
              </w:rPr>
              <w:t>з</w:t>
            </w:r>
            <w:r w:rsidRPr="00583891">
              <w:t>о</w:t>
            </w:r>
            <w:r w:rsidRPr="00583891">
              <w:rPr>
                <w:spacing w:val="-3"/>
              </w:rPr>
              <w:t>р</w:t>
            </w:r>
            <w:r w:rsidRPr="00583891">
              <w:rPr>
                <w:spacing w:val="1"/>
              </w:rPr>
              <w:t>н</w:t>
            </w:r>
            <w:r w:rsidRPr="00583891">
              <w:rPr>
                <w:spacing w:val="-1"/>
              </w:rPr>
              <w:t>ы</w:t>
            </w:r>
            <w:r w:rsidRPr="00583891">
              <w:t>х орг</w:t>
            </w:r>
            <w:r w:rsidRPr="00583891">
              <w:rPr>
                <w:spacing w:val="-1"/>
              </w:rPr>
              <w:t>а</w:t>
            </w:r>
            <w:r w:rsidRPr="00583891">
              <w:rPr>
                <w:spacing w:val="1"/>
              </w:rPr>
              <w:t>н</w:t>
            </w:r>
            <w:r w:rsidRPr="00583891">
              <w:t xml:space="preserve">ов </w:t>
            </w:r>
            <w:r w:rsidRPr="00583891">
              <w:rPr>
                <w:spacing w:val="1"/>
              </w:rPr>
              <w:t>по з</w:t>
            </w:r>
            <w:r w:rsidRPr="00583891">
              <w:rPr>
                <w:spacing w:val="-1"/>
              </w:rPr>
              <w:t>а</w:t>
            </w:r>
            <w:r w:rsidRPr="00583891">
              <w:rPr>
                <w:spacing w:val="1"/>
              </w:rPr>
              <w:t>п</w:t>
            </w:r>
            <w:r w:rsidRPr="00583891">
              <w:t>р</w:t>
            </w:r>
            <w:r w:rsidRPr="00583891">
              <w:rPr>
                <w:spacing w:val="-1"/>
              </w:rPr>
              <w:t>е</w:t>
            </w:r>
            <w:r w:rsidRPr="00583891">
              <w:t>щ</w:t>
            </w:r>
            <w:r w:rsidRPr="00583891">
              <w:rPr>
                <w:spacing w:val="-1"/>
              </w:rPr>
              <w:t>е</w:t>
            </w:r>
            <w:r w:rsidRPr="00583891">
              <w:rPr>
                <w:spacing w:val="1"/>
              </w:rPr>
              <w:t>ни</w:t>
            </w:r>
            <w:r w:rsidRPr="00583891">
              <w:t>ю д</w:t>
            </w:r>
            <w:r w:rsidRPr="00583891">
              <w:rPr>
                <w:spacing w:val="-1"/>
              </w:rPr>
              <w:t>а</w:t>
            </w:r>
            <w:r w:rsidRPr="00583891">
              <w:t>л</w:t>
            </w:r>
            <w:r w:rsidRPr="00583891">
              <w:rPr>
                <w:spacing w:val="-2"/>
              </w:rPr>
              <w:t>ь</w:t>
            </w:r>
            <w:r w:rsidRPr="00583891">
              <w:rPr>
                <w:spacing w:val="1"/>
              </w:rPr>
              <w:t>н</w:t>
            </w:r>
            <w:r w:rsidRPr="00583891">
              <w:rPr>
                <w:spacing w:val="-1"/>
              </w:rPr>
              <w:t>е</w:t>
            </w:r>
            <w:r w:rsidRPr="00583891">
              <w:rPr>
                <w:spacing w:val="-2"/>
              </w:rPr>
              <w:t>й</w:t>
            </w:r>
            <w:r w:rsidRPr="00583891">
              <w:t>ш</w:t>
            </w:r>
            <w:r w:rsidRPr="00583891">
              <w:rPr>
                <w:spacing w:val="-1"/>
              </w:rPr>
              <w:t>е</w:t>
            </w:r>
            <w:r w:rsidRPr="00583891">
              <w:t>й эк</w:t>
            </w:r>
            <w:r w:rsidRPr="00583891">
              <w:rPr>
                <w:spacing w:val="-1"/>
              </w:rPr>
              <w:t>с</w:t>
            </w:r>
            <w:r w:rsidRPr="00583891">
              <w:rPr>
                <w:spacing w:val="1"/>
              </w:rPr>
              <w:t>п</w:t>
            </w:r>
            <w:r w:rsidRPr="00583891">
              <w:rPr>
                <w:spacing w:val="2"/>
              </w:rPr>
              <w:t>л</w:t>
            </w:r>
            <w:r w:rsidRPr="00583891">
              <w:rPr>
                <w:spacing w:val="-8"/>
              </w:rPr>
              <w:t>у</w:t>
            </w:r>
            <w:r w:rsidRPr="00583891">
              <w:rPr>
                <w:spacing w:val="-1"/>
              </w:rPr>
              <w:t>а</w:t>
            </w:r>
            <w:r w:rsidRPr="00583891">
              <w:t>т</w:t>
            </w:r>
            <w:r w:rsidRPr="00583891">
              <w:rPr>
                <w:spacing w:val="-1"/>
              </w:rPr>
              <w:t>а</w:t>
            </w:r>
            <w:r w:rsidRPr="00583891">
              <w:rPr>
                <w:spacing w:val="1"/>
              </w:rPr>
              <w:t>ции и</w:t>
            </w:r>
            <w:r w:rsidRPr="00583891">
              <w:rPr>
                <w:spacing w:val="-1"/>
              </w:rPr>
              <w:t>с</w:t>
            </w:r>
            <w:r w:rsidRPr="00583891">
              <w:t>то</w:t>
            </w:r>
            <w:r w:rsidRPr="00583891">
              <w:rPr>
                <w:spacing w:val="-1"/>
              </w:rPr>
              <w:t>ч</w:t>
            </w:r>
            <w:r w:rsidRPr="00583891">
              <w:rPr>
                <w:spacing w:val="1"/>
              </w:rPr>
              <w:t>ни</w:t>
            </w:r>
            <w:r w:rsidRPr="00583891">
              <w:t>ков</w:t>
            </w:r>
            <w:r w:rsidRPr="00583891">
              <w:rPr>
                <w:spacing w:val="-3"/>
              </w:rPr>
              <w:t xml:space="preserve"> </w:t>
            </w:r>
            <w:r w:rsidRPr="00583891">
              <w:t>т</w:t>
            </w:r>
            <w:r w:rsidRPr="00583891">
              <w:rPr>
                <w:spacing w:val="-1"/>
              </w:rPr>
              <w:t>е</w:t>
            </w:r>
            <w:r w:rsidRPr="00583891">
              <w:rPr>
                <w:spacing w:val="1"/>
              </w:rPr>
              <w:t>п</w:t>
            </w:r>
            <w:r w:rsidRPr="00583891">
              <w:t>ло</w:t>
            </w:r>
            <w:r w:rsidRPr="00583891">
              <w:rPr>
                <w:spacing w:val="-1"/>
              </w:rPr>
              <w:t>в</w:t>
            </w:r>
            <w:r w:rsidRPr="00583891">
              <w:t>ой</w:t>
            </w:r>
            <w:r w:rsidRPr="00583891">
              <w:rPr>
                <w:spacing w:val="1"/>
              </w:rPr>
              <w:t xml:space="preserve"> </w:t>
            </w:r>
            <w:r w:rsidRPr="00583891">
              <w:rPr>
                <w:spacing w:val="-3"/>
              </w:rPr>
              <w:t>э</w:t>
            </w:r>
            <w:r w:rsidRPr="00583891">
              <w:rPr>
                <w:spacing w:val="1"/>
              </w:rPr>
              <w:t>н</w:t>
            </w:r>
            <w:r w:rsidRPr="00583891">
              <w:rPr>
                <w:spacing w:val="-1"/>
              </w:rPr>
              <w:t>е</w:t>
            </w:r>
            <w:r w:rsidRPr="00583891">
              <w:t>рг</w:t>
            </w:r>
            <w:r w:rsidRPr="00583891">
              <w:rPr>
                <w:spacing w:val="1"/>
              </w:rPr>
              <w:t>и</w:t>
            </w:r>
            <w:r w:rsidRPr="00583891">
              <w:t>и</w:t>
            </w:r>
          </w:p>
        </w:tc>
        <w:tc>
          <w:tcPr>
            <w:tcW w:w="5272" w:type="dxa"/>
            <w:tcBorders>
              <w:top w:val="single" w:sz="4" w:space="0" w:color="000000"/>
              <w:left w:val="single" w:sz="4" w:space="0" w:color="000000"/>
              <w:bottom w:val="single" w:sz="4" w:space="0" w:color="000000"/>
              <w:right w:val="single" w:sz="4" w:space="0" w:color="000000"/>
            </w:tcBorders>
            <w:shd w:val="clear" w:color="auto" w:fill="auto"/>
          </w:tcPr>
          <w:p w14:paraId="3893A97B" w14:textId="77777777" w:rsidR="00AB19C5" w:rsidRPr="00583891" w:rsidRDefault="00AB19C5" w:rsidP="006D7645">
            <w:pPr>
              <w:pStyle w:val="af4"/>
            </w:pPr>
            <w:r w:rsidRPr="00583891">
              <w:t>Пред</w:t>
            </w:r>
            <w:r w:rsidRPr="00583891">
              <w:rPr>
                <w:spacing w:val="1"/>
              </w:rPr>
              <w:t>пи</w:t>
            </w:r>
            <w:r w:rsidRPr="00583891">
              <w:t>са</w:t>
            </w:r>
            <w:r w:rsidRPr="00583891">
              <w:rPr>
                <w:spacing w:val="1"/>
              </w:rPr>
              <w:t>ни</w:t>
            </w:r>
            <w:r w:rsidRPr="00583891">
              <w:t xml:space="preserve">я </w:t>
            </w:r>
            <w:r w:rsidRPr="00583891">
              <w:rPr>
                <w:spacing w:val="1"/>
              </w:rPr>
              <w:t>н</w:t>
            </w:r>
            <w:r w:rsidRPr="00583891">
              <w:t>ад</w:t>
            </w:r>
            <w:r w:rsidRPr="00583891">
              <w:rPr>
                <w:spacing w:val="1"/>
              </w:rPr>
              <w:t>з</w:t>
            </w:r>
            <w:r w:rsidRPr="00583891">
              <w:t>о</w:t>
            </w:r>
            <w:r w:rsidRPr="00583891">
              <w:rPr>
                <w:spacing w:val="-3"/>
              </w:rPr>
              <w:t>р</w:t>
            </w:r>
            <w:r w:rsidRPr="00583891">
              <w:rPr>
                <w:spacing w:val="1"/>
              </w:rPr>
              <w:t>н</w:t>
            </w:r>
            <w:r w:rsidRPr="00583891">
              <w:t>ых орга</w:t>
            </w:r>
            <w:r w:rsidRPr="00583891">
              <w:rPr>
                <w:spacing w:val="1"/>
              </w:rPr>
              <w:t>н</w:t>
            </w:r>
            <w:r w:rsidRPr="00583891">
              <w:t xml:space="preserve">ов </w:t>
            </w:r>
            <w:r w:rsidRPr="00583891">
              <w:rPr>
                <w:spacing w:val="1"/>
              </w:rPr>
              <w:t>по з</w:t>
            </w:r>
            <w:r w:rsidRPr="00583891">
              <w:t>а</w:t>
            </w:r>
            <w:r w:rsidRPr="00583891">
              <w:rPr>
                <w:spacing w:val="1"/>
              </w:rPr>
              <w:t>п</w:t>
            </w:r>
            <w:r w:rsidRPr="00583891">
              <w:t>реще</w:t>
            </w:r>
            <w:r w:rsidRPr="00583891">
              <w:rPr>
                <w:spacing w:val="1"/>
              </w:rPr>
              <w:t>ни</w:t>
            </w:r>
            <w:r w:rsidRPr="00583891">
              <w:t>ю дал</w:t>
            </w:r>
            <w:r w:rsidRPr="00583891">
              <w:rPr>
                <w:spacing w:val="-2"/>
              </w:rPr>
              <w:t>ь</w:t>
            </w:r>
            <w:r w:rsidRPr="00583891">
              <w:rPr>
                <w:spacing w:val="1"/>
              </w:rPr>
              <w:t>н</w:t>
            </w:r>
            <w:r w:rsidRPr="00583891">
              <w:t>е</w:t>
            </w:r>
            <w:r w:rsidRPr="00583891">
              <w:rPr>
                <w:spacing w:val="1"/>
              </w:rPr>
              <w:t>й</w:t>
            </w:r>
            <w:r w:rsidRPr="00583891">
              <w:t>шей экс</w:t>
            </w:r>
            <w:r w:rsidRPr="00583891">
              <w:rPr>
                <w:spacing w:val="1"/>
              </w:rPr>
              <w:t>п</w:t>
            </w:r>
            <w:r w:rsidRPr="00583891">
              <w:rPr>
                <w:spacing w:val="2"/>
              </w:rPr>
              <w:t>л</w:t>
            </w:r>
            <w:r w:rsidRPr="00583891">
              <w:rPr>
                <w:spacing w:val="-8"/>
              </w:rPr>
              <w:t>у</w:t>
            </w:r>
            <w:r w:rsidRPr="00583891">
              <w:t>ата</w:t>
            </w:r>
            <w:r w:rsidRPr="00583891">
              <w:rPr>
                <w:spacing w:val="1"/>
              </w:rPr>
              <w:t>ции и</w:t>
            </w:r>
            <w:r w:rsidRPr="00583891">
              <w:t>сточ</w:t>
            </w:r>
            <w:r w:rsidRPr="00583891">
              <w:rPr>
                <w:spacing w:val="1"/>
              </w:rPr>
              <w:t>ни</w:t>
            </w:r>
            <w:r w:rsidRPr="00583891">
              <w:t>ков</w:t>
            </w:r>
            <w:r w:rsidRPr="00583891">
              <w:rPr>
                <w:spacing w:val="-3"/>
              </w:rPr>
              <w:t xml:space="preserve"> </w:t>
            </w:r>
            <w:r w:rsidRPr="00583891">
              <w:t>те</w:t>
            </w:r>
            <w:r w:rsidRPr="00583891">
              <w:rPr>
                <w:spacing w:val="1"/>
              </w:rPr>
              <w:t>п</w:t>
            </w:r>
            <w:r w:rsidRPr="00583891">
              <w:t>ловой</w:t>
            </w:r>
            <w:r w:rsidRPr="00583891">
              <w:rPr>
                <w:spacing w:val="1"/>
              </w:rPr>
              <w:t xml:space="preserve"> </w:t>
            </w:r>
            <w:r w:rsidRPr="00583891">
              <w:rPr>
                <w:spacing w:val="-3"/>
              </w:rPr>
              <w:t>э</w:t>
            </w:r>
            <w:r w:rsidRPr="00583891">
              <w:rPr>
                <w:spacing w:val="1"/>
              </w:rPr>
              <w:t>н</w:t>
            </w:r>
            <w:r w:rsidRPr="00583891">
              <w:t>ерг</w:t>
            </w:r>
            <w:r w:rsidRPr="00583891">
              <w:rPr>
                <w:spacing w:val="1"/>
              </w:rPr>
              <w:t>и</w:t>
            </w:r>
            <w:r w:rsidRPr="00583891">
              <w:t>и</w:t>
            </w:r>
            <w:r w:rsidRPr="00583891">
              <w:rPr>
                <w:spacing w:val="1"/>
              </w:rPr>
              <w:t xml:space="preserve"> </w:t>
            </w:r>
            <w:r w:rsidRPr="00583891">
              <w:t>от</w:t>
            </w:r>
            <w:r w:rsidRPr="00583891">
              <w:rPr>
                <w:spacing w:val="1"/>
              </w:rPr>
              <w:t>с</w:t>
            </w:r>
            <w:r w:rsidRPr="00583891">
              <w:rPr>
                <w:spacing w:val="-8"/>
              </w:rPr>
              <w:t>у</w:t>
            </w:r>
            <w:r w:rsidRPr="00583891">
              <w:t>тст</w:t>
            </w:r>
            <w:r w:rsidRPr="00583891">
              <w:rPr>
                <w:spacing w:val="4"/>
              </w:rPr>
              <w:t>в</w:t>
            </w:r>
            <w:r w:rsidRPr="00583891">
              <w:rPr>
                <w:spacing w:val="-5"/>
              </w:rPr>
              <w:t>у</w:t>
            </w:r>
            <w:r w:rsidRPr="00583891">
              <w:t>ют</w:t>
            </w:r>
          </w:p>
        </w:tc>
      </w:tr>
    </w:tbl>
    <w:p w14:paraId="2016A889" w14:textId="77777777" w:rsidR="00AB19C5" w:rsidRPr="00583891" w:rsidRDefault="00AB19C5" w:rsidP="0011231D">
      <w:pPr>
        <w:pStyle w:val="a0"/>
        <w:jc w:val="center"/>
      </w:pPr>
      <w:r w:rsidRPr="00583891">
        <w:t>Котельная № 19, ул. Лизы Чайкиной, 3а/1</w:t>
      </w:r>
    </w:p>
    <w:tbl>
      <w:tblPr>
        <w:tblW w:w="0" w:type="auto"/>
        <w:jc w:val="center"/>
        <w:tblLayout w:type="fixed"/>
        <w:tblCellMar>
          <w:left w:w="5" w:type="dxa"/>
          <w:right w:w="5" w:type="dxa"/>
        </w:tblCellMar>
        <w:tblLook w:val="0000" w:firstRow="0" w:lastRow="0" w:firstColumn="0" w:lastColumn="0" w:noHBand="0" w:noVBand="0"/>
      </w:tblPr>
      <w:tblGrid>
        <w:gridCol w:w="4535"/>
        <w:gridCol w:w="5272"/>
      </w:tblGrid>
      <w:tr w:rsidR="00AB19C5" w:rsidRPr="00583891" w14:paraId="170027E6" w14:textId="77777777" w:rsidTr="000154F5">
        <w:trPr>
          <w:trHeight w:hRule="exact" w:val="451"/>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tcPr>
          <w:p w14:paraId="204C5ADA" w14:textId="77777777" w:rsidR="00AB19C5" w:rsidRPr="00583891" w:rsidRDefault="00AB19C5" w:rsidP="006D7645">
            <w:pPr>
              <w:pStyle w:val="af4"/>
            </w:pPr>
            <w:r w:rsidRPr="00583891">
              <w:rPr>
                <w:spacing w:val="-1"/>
              </w:rPr>
              <w:t>П</w:t>
            </w:r>
            <w:r w:rsidRPr="00583891">
              <w:t>ок</w:t>
            </w:r>
            <w:r w:rsidRPr="00583891">
              <w:rPr>
                <w:spacing w:val="-1"/>
              </w:rPr>
              <w:t>а</w:t>
            </w:r>
            <w:r w:rsidRPr="00583891">
              <w:rPr>
                <w:spacing w:val="1"/>
              </w:rPr>
              <w:t>з</w:t>
            </w:r>
            <w:r w:rsidRPr="00583891">
              <w:rPr>
                <w:spacing w:val="-1"/>
              </w:rPr>
              <w:t>а</w:t>
            </w:r>
            <w:r w:rsidRPr="00583891">
              <w:t>т</w:t>
            </w:r>
            <w:r w:rsidRPr="00583891">
              <w:rPr>
                <w:spacing w:val="-1"/>
              </w:rPr>
              <w:t>е</w:t>
            </w:r>
            <w:r w:rsidRPr="00583891">
              <w:t>ли</w:t>
            </w:r>
          </w:p>
        </w:tc>
        <w:tc>
          <w:tcPr>
            <w:tcW w:w="5272" w:type="dxa"/>
            <w:tcBorders>
              <w:top w:val="single" w:sz="4" w:space="0" w:color="000000"/>
              <w:left w:val="single" w:sz="4" w:space="0" w:color="000000"/>
              <w:bottom w:val="single" w:sz="4" w:space="0" w:color="000000"/>
              <w:right w:val="single" w:sz="4" w:space="0" w:color="000000"/>
            </w:tcBorders>
            <w:shd w:val="clear" w:color="auto" w:fill="auto"/>
          </w:tcPr>
          <w:p w14:paraId="2C4610D3" w14:textId="77777777" w:rsidR="00AB19C5" w:rsidRPr="00583891" w:rsidRDefault="00AB19C5" w:rsidP="006D7645">
            <w:pPr>
              <w:pStyle w:val="af4"/>
            </w:pPr>
            <w:r w:rsidRPr="00583891">
              <w:t>З</w:t>
            </w:r>
            <w:r w:rsidRPr="00583891">
              <w:rPr>
                <w:spacing w:val="1"/>
              </w:rPr>
              <w:t>н</w:t>
            </w:r>
            <w:r w:rsidRPr="00583891">
              <w:t>аче</w:t>
            </w:r>
            <w:r w:rsidRPr="00583891">
              <w:rPr>
                <w:spacing w:val="1"/>
              </w:rPr>
              <w:t>ния</w:t>
            </w:r>
          </w:p>
        </w:tc>
      </w:tr>
      <w:tr w:rsidR="00AB19C5" w:rsidRPr="00011FB7" w14:paraId="7848BD21" w14:textId="77777777" w:rsidTr="000154F5">
        <w:trPr>
          <w:trHeight w:hRule="exact" w:val="833"/>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tcPr>
          <w:p w14:paraId="7C0773B3" w14:textId="77777777" w:rsidR="00AB19C5" w:rsidRPr="00583891" w:rsidRDefault="00AB19C5" w:rsidP="006D7645">
            <w:pPr>
              <w:pStyle w:val="af4"/>
            </w:pPr>
            <w:r w:rsidRPr="00583891">
              <w:t>Ст</w:t>
            </w:r>
            <w:r w:rsidRPr="00583891">
              <w:rPr>
                <w:spacing w:val="2"/>
              </w:rPr>
              <w:t>р</w:t>
            </w:r>
            <w:r w:rsidRPr="00583891">
              <w:rPr>
                <w:spacing w:val="-8"/>
              </w:rPr>
              <w:t>у</w:t>
            </w:r>
            <w:r w:rsidRPr="00583891">
              <w:t>к</w:t>
            </w:r>
            <w:r w:rsidRPr="00583891">
              <w:rPr>
                <w:spacing w:val="5"/>
              </w:rPr>
              <w:t>т</w:t>
            </w:r>
            <w:r w:rsidRPr="00583891">
              <w:rPr>
                <w:spacing w:val="-5"/>
              </w:rPr>
              <w:t>у</w:t>
            </w:r>
            <w:r w:rsidRPr="00583891">
              <w:t>ра</w:t>
            </w:r>
            <w:r w:rsidRPr="00583891">
              <w:rPr>
                <w:spacing w:val="-1"/>
              </w:rPr>
              <w:t xml:space="preserve"> </w:t>
            </w:r>
            <w:r w:rsidRPr="00583891">
              <w:t>о</w:t>
            </w:r>
            <w:r w:rsidRPr="00583891">
              <w:rPr>
                <w:spacing w:val="-1"/>
              </w:rPr>
              <w:t>с</w:t>
            </w:r>
            <w:r w:rsidRPr="00583891">
              <w:rPr>
                <w:spacing w:val="1"/>
              </w:rPr>
              <w:t>н</w:t>
            </w:r>
            <w:r w:rsidRPr="00583891">
              <w:t>о</w:t>
            </w:r>
            <w:r w:rsidRPr="00583891">
              <w:rPr>
                <w:spacing w:val="-1"/>
              </w:rPr>
              <w:t>в</w:t>
            </w:r>
            <w:r w:rsidRPr="00583891">
              <w:rPr>
                <w:spacing w:val="1"/>
              </w:rPr>
              <w:t>н</w:t>
            </w:r>
            <w:r w:rsidRPr="00583891">
              <w:t xml:space="preserve">ого </w:t>
            </w:r>
            <w:r w:rsidRPr="00583891">
              <w:rPr>
                <w:spacing w:val="2"/>
              </w:rPr>
              <w:t>о</w:t>
            </w:r>
            <w:r w:rsidRPr="00583891">
              <w:t>бо</w:t>
            </w:r>
            <w:r w:rsidRPr="00583891">
              <w:rPr>
                <w:spacing w:val="2"/>
              </w:rPr>
              <w:t>р</w:t>
            </w:r>
            <w:r w:rsidRPr="00583891">
              <w:rPr>
                <w:spacing w:val="-5"/>
              </w:rPr>
              <w:t>у</w:t>
            </w:r>
            <w:r w:rsidRPr="00583891">
              <w:t>до</w:t>
            </w:r>
            <w:r w:rsidRPr="00583891">
              <w:rPr>
                <w:spacing w:val="-1"/>
              </w:rPr>
              <w:t>ва</w:t>
            </w:r>
            <w:r w:rsidRPr="00583891">
              <w:rPr>
                <w:spacing w:val="1"/>
              </w:rPr>
              <w:t>ни</w:t>
            </w:r>
            <w:r w:rsidRPr="00583891">
              <w:t>я</w:t>
            </w:r>
          </w:p>
        </w:tc>
        <w:tc>
          <w:tcPr>
            <w:tcW w:w="5272" w:type="dxa"/>
            <w:tcBorders>
              <w:top w:val="single" w:sz="4" w:space="0" w:color="000000"/>
              <w:left w:val="single" w:sz="4" w:space="0" w:color="000000"/>
              <w:bottom w:val="single" w:sz="4" w:space="0" w:color="000000"/>
              <w:right w:val="single" w:sz="4" w:space="0" w:color="000000"/>
            </w:tcBorders>
            <w:shd w:val="clear" w:color="auto" w:fill="auto"/>
          </w:tcPr>
          <w:p w14:paraId="44EE8F5D" w14:textId="77777777" w:rsidR="00AB19C5" w:rsidRPr="00583891" w:rsidRDefault="00AB19C5" w:rsidP="006D7645">
            <w:pPr>
              <w:pStyle w:val="af4"/>
            </w:pPr>
            <w:r w:rsidRPr="00583891">
              <w:rPr>
                <w:spacing w:val="-2"/>
              </w:rPr>
              <w:t>В</w:t>
            </w:r>
            <w:r w:rsidRPr="00583891">
              <w:rPr>
                <w:spacing w:val="1"/>
              </w:rPr>
              <w:t>и</w:t>
            </w:r>
            <w:r w:rsidRPr="00583891">
              <w:t>д ос</w:t>
            </w:r>
            <w:r w:rsidRPr="00583891">
              <w:rPr>
                <w:spacing w:val="1"/>
              </w:rPr>
              <w:t>н</w:t>
            </w:r>
            <w:r w:rsidRPr="00583891">
              <w:t>ов</w:t>
            </w:r>
            <w:r w:rsidRPr="00583891">
              <w:rPr>
                <w:spacing w:val="1"/>
              </w:rPr>
              <w:t>н</w:t>
            </w:r>
            <w:r w:rsidRPr="00583891">
              <w:t>ого то</w:t>
            </w:r>
            <w:r w:rsidRPr="00583891">
              <w:rPr>
                <w:spacing w:val="1"/>
              </w:rPr>
              <w:t>п</w:t>
            </w:r>
            <w:r w:rsidRPr="00583891">
              <w:rPr>
                <w:spacing w:val="-3"/>
              </w:rPr>
              <w:t>л</w:t>
            </w:r>
            <w:r w:rsidRPr="00583891">
              <w:rPr>
                <w:spacing w:val="1"/>
              </w:rPr>
              <w:t>и</w:t>
            </w:r>
            <w:r w:rsidRPr="00583891">
              <w:t xml:space="preserve">ва – </w:t>
            </w:r>
            <w:r w:rsidRPr="00583891">
              <w:rPr>
                <w:spacing w:val="1"/>
              </w:rPr>
              <w:t>п</w:t>
            </w:r>
            <w:r w:rsidRPr="00583891">
              <w:t>р</w:t>
            </w:r>
            <w:r w:rsidRPr="00583891">
              <w:rPr>
                <w:spacing w:val="1"/>
              </w:rPr>
              <w:t>и</w:t>
            </w:r>
            <w:r w:rsidRPr="00583891">
              <w:t>ро</w:t>
            </w:r>
            <w:r w:rsidRPr="00583891">
              <w:rPr>
                <w:spacing w:val="-3"/>
              </w:rPr>
              <w:t>д</w:t>
            </w:r>
            <w:r w:rsidRPr="00583891">
              <w:rPr>
                <w:spacing w:val="1"/>
              </w:rPr>
              <w:t>н</w:t>
            </w:r>
            <w:r w:rsidRPr="00583891">
              <w:t>ый</w:t>
            </w:r>
            <w:r w:rsidRPr="00583891">
              <w:rPr>
                <w:spacing w:val="1"/>
              </w:rPr>
              <w:t xml:space="preserve"> </w:t>
            </w:r>
            <w:r w:rsidRPr="00583891">
              <w:t>га</w:t>
            </w:r>
            <w:r w:rsidRPr="00583891">
              <w:rPr>
                <w:spacing w:val="1"/>
              </w:rPr>
              <w:t>з</w:t>
            </w:r>
            <w:r w:rsidRPr="00583891">
              <w:t>.</w:t>
            </w:r>
          </w:p>
          <w:p w14:paraId="0EFECE03" w14:textId="77777777" w:rsidR="00AB19C5" w:rsidRPr="00583891" w:rsidRDefault="00AB19C5" w:rsidP="006D7645">
            <w:pPr>
              <w:pStyle w:val="af4"/>
            </w:pPr>
            <w:r w:rsidRPr="00583891">
              <w:t xml:space="preserve">Котлоагрегаты: ISI REX 200-2 шт. </w:t>
            </w:r>
          </w:p>
          <w:p w14:paraId="6031F9CB" w14:textId="77777777" w:rsidR="00AB19C5" w:rsidRPr="00583891" w:rsidRDefault="00AB19C5" w:rsidP="006D7645">
            <w:pPr>
              <w:pStyle w:val="af4"/>
            </w:pPr>
            <w:r w:rsidRPr="00583891">
              <w:t>RSD 2000-1 шт.</w:t>
            </w:r>
          </w:p>
        </w:tc>
      </w:tr>
      <w:tr w:rsidR="00AB19C5" w:rsidRPr="00011FB7" w14:paraId="4322B76D" w14:textId="77777777" w:rsidTr="000154F5">
        <w:trPr>
          <w:trHeight w:hRule="exact" w:val="1116"/>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tcPr>
          <w:p w14:paraId="198C99C5" w14:textId="77777777" w:rsidR="00AB19C5" w:rsidRPr="00583891" w:rsidRDefault="00AB19C5" w:rsidP="006D7645">
            <w:pPr>
              <w:pStyle w:val="af4"/>
            </w:pPr>
            <w:r w:rsidRPr="00583891">
              <w:rPr>
                <w:spacing w:val="-1"/>
              </w:rPr>
              <w:t xml:space="preserve">Параметры установленной тепловой мощности теплофикационного </w:t>
            </w:r>
            <w:r w:rsidRPr="00583891">
              <w:t>обо</w:t>
            </w:r>
            <w:r w:rsidRPr="00583891">
              <w:rPr>
                <w:spacing w:val="2"/>
              </w:rPr>
              <w:t>р</w:t>
            </w:r>
            <w:r w:rsidRPr="00583891">
              <w:rPr>
                <w:spacing w:val="-5"/>
              </w:rPr>
              <w:t>у</w:t>
            </w:r>
            <w:r w:rsidRPr="00583891">
              <w:t>до</w:t>
            </w:r>
            <w:r w:rsidRPr="00583891">
              <w:rPr>
                <w:spacing w:val="-1"/>
              </w:rPr>
              <w:t>ва</w:t>
            </w:r>
            <w:r w:rsidRPr="00583891">
              <w:rPr>
                <w:spacing w:val="1"/>
              </w:rPr>
              <w:t>ни</w:t>
            </w:r>
            <w:r w:rsidRPr="00583891">
              <w:t>я</w:t>
            </w:r>
            <w:r w:rsidRPr="00583891">
              <w:rPr>
                <w:spacing w:val="31"/>
              </w:rPr>
              <w:t xml:space="preserve"> </w:t>
            </w:r>
            <w:r w:rsidRPr="00583891">
              <w:t>и</w:t>
            </w:r>
            <w:r w:rsidRPr="00583891">
              <w:rPr>
                <w:spacing w:val="32"/>
              </w:rPr>
              <w:t xml:space="preserve"> </w:t>
            </w:r>
            <w:r w:rsidRPr="00583891">
              <w:t>т</w:t>
            </w:r>
            <w:r w:rsidRPr="00583891">
              <w:rPr>
                <w:spacing w:val="-1"/>
              </w:rPr>
              <w:t>е</w:t>
            </w:r>
            <w:r w:rsidRPr="00583891">
              <w:rPr>
                <w:spacing w:val="1"/>
              </w:rPr>
              <w:t>п</w:t>
            </w:r>
            <w:r w:rsidRPr="00583891">
              <w:t>лоф</w:t>
            </w:r>
            <w:r w:rsidRPr="00583891">
              <w:rPr>
                <w:spacing w:val="-2"/>
              </w:rPr>
              <w:t>и</w:t>
            </w:r>
            <w:r w:rsidRPr="00583891">
              <w:t>к</w:t>
            </w:r>
            <w:r w:rsidRPr="00583891">
              <w:rPr>
                <w:spacing w:val="-1"/>
              </w:rPr>
              <w:t>а</w:t>
            </w:r>
            <w:r w:rsidRPr="00583891">
              <w:rPr>
                <w:spacing w:val="1"/>
              </w:rPr>
              <w:t>ци</w:t>
            </w:r>
            <w:r w:rsidRPr="00583891">
              <w:rPr>
                <w:spacing w:val="-3"/>
              </w:rPr>
              <w:t>о</w:t>
            </w:r>
            <w:r w:rsidRPr="00583891">
              <w:rPr>
                <w:spacing w:val="1"/>
              </w:rPr>
              <w:t>нн</w:t>
            </w:r>
            <w:r w:rsidRPr="00583891">
              <w:rPr>
                <w:spacing w:val="-3"/>
              </w:rPr>
              <w:t>о</w:t>
            </w:r>
            <w:r w:rsidRPr="00583891">
              <w:t xml:space="preserve">й </w:t>
            </w:r>
            <w:r w:rsidRPr="00583891">
              <w:rPr>
                <w:spacing w:val="-5"/>
              </w:rPr>
              <w:t>у</w:t>
            </w:r>
            <w:r w:rsidRPr="00583891">
              <w:rPr>
                <w:spacing w:val="1"/>
              </w:rPr>
              <w:t>с</w:t>
            </w:r>
            <w:r w:rsidRPr="00583891">
              <w:t>т</w:t>
            </w:r>
            <w:r w:rsidRPr="00583891">
              <w:rPr>
                <w:spacing w:val="-1"/>
              </w:rPr>
              <w:t>а</w:t>
            </w:r>
            <w:r w:rsidRPr="00583891">
              <w:rPr>
                <w:spacing w:val="1"/>
              </w:rPr>
              <w:t>н</w:t>
            </w:r>
            <w:r w:rsidRPr="00583891">
              <w:t>о</w:t>
            </w:r>
            <w:r w:rsidRPr="00583891">
              <w:rPr>
                <w:spacing w:val="-1"/>
              </w:rPr>
              <w:t>в</w:t>
            </w:r>
            <w:r w:rsidRPr="00583891">
              <w:t>ки</w:t>
            </w:r>
          </w:p>
        </w:tc>
        <w:tc>
          <w:tcPr>
            <w:tcW w:w="5272" w:type="dxa"/>
            <w:tcBorders>
              <w:top w:val="single" w:sz="4" w:space="0" w:color="000000"/>
              <w:left w:val="single" w:sz="4" w:space="0" w:color="000000"/>
              <w:bottom w:val="single" w:sz="4" w:space="0" w:color="000000"/>
              <w:right w:val="single" w:sz="4" w:space="0" w:color="000000"/>
            </w:tcBorders>
            <w:shd w:val="clear" w:color="auto" w:fill="auto"/>
          </w:tcPr>
          <w:p w14:paraId="41F3DAEE" w14:textId="77777777" w:rsidR="00AB19C5" w:rsidRPr="00583891" w:rsidRDefault="00AB19C5" w:rsidP="006D7645">
            <w:pPr>
              <w:pStyle w:val="af4"/>
            </w:pPr>
            <w:r w:rsidRPr="00583891">
              <w:t>Уста</w:t>
            </w:r>
            <w:r w:rsidRPr="00583891">
              <w:rPr>
                <w:spacing w:val="1"/>
              </w:rPr>
              <w:t>н</w:t>
            </w:r>
            <w:r w:rsidRPr="00583891">
              <w:t>овле</w:t>
            </w:r>
            <w:r w:rsidRPr="00583891">
              <w:rPr>
                <w:spacing w:val="1"/>
              </w:rPr>
              <w:t>нн</w:t>
            </w:r>
            <w:r w:rsidRPr="00583891">
              <w:t>ая те</w:t>
            </w:r>
            <w:r w:rsidRPr="00583891">
              <w:rPr>
                <w:spacing w:val="1"/>
              </w:rPr>
              <w:t>п</w:t>
            </w:r>
            <w:r w:rsidRPr="00583891">
              <w:t>ловая мощ</w:t>
            </w:r>
            <w:r w:rsidRPr="00583891">
              <w:rPr>
                <w:spacing w:val="1"/>
              </w:rPr>
              <w:t>н</w:t>
            </w:r>
            <w:r w:rsidRPr="00583891">
              <w:t>ость 5,16 Гкал/ч (6,0 М</w:t>
            </w:r>
            <w:r w:rsidRPr="00583891">
              <w:rPr>
                <w:spacing w:val="-2"/>
              </w:rPr>
              <w:t>В</w:t>
            </w:r>
            <w:r w:rsidRPr="00583891">
              <w:t>т)</w:t>
            </w:r>
          </w:p>
        </w:tc>
      </w:tr>
      <w:tr w:rsidR="00AB19C5" w:rsidRPr="00011FB7" w14:paraId="7290BD18" w14:textId="77777777" w:rsidTr="000154F5">
        <w:trPr>
          <w:trHeight w:hRule="exact" w:val="1390"/>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tcPr>
          <w:p w14:paraId="25E397B5" w14:textId="77777777" w:rsidR="00AB19C5" w:rsidRPr="00583891" w:rsidRDefault="00AB19C5" w:rsidP="006D7645">
            <w:pPr>
              <w:pStyle w:val="af4"/>
            </w:pPr>
            <w:r w:rsidRPr="00583891">
              <w:rPr>
                <w:spacing w:val="-1"/>
              </w:rPr>
              <w:t>О</w:t>
            </w:r>
            <w:r w:rsidRPr="00583891">
              <w:t>гр</w:t>
            </w:r>
            <w:r w:rsidRPr="00583891">
              <w:rPr>
                <w:spacing w:val="-1"/>
              </w:rPr>
              <w:t>а</w:t>
            </w:r>
            <w:r w:rsidRPr="00583891">
              <w:rPr>
                <w:spacing w:val="1"/>
              </w:rPr>
              <w:t>ни</w:t>
            </w:r>
            <w:r w:rsidRPr="00583891">
              <w:rPr>
                <w:spacing w:val="-1"/>
              </w:rPr>
              <w:t>че</w:t>
            </w:r>
            <w:r w:rsidRPr="00583891">
              <w:rPr>
                <w:spacing w:val="1"/>
              </w:rPr>
              <w:t>ни</w:t>
            </w:r>
            <w:r w:rsidRPr="00583891">
              <w:t>я т</w:t>
            </w:r>
            <w:r w:rsidRPr="00583891">
              <w:rPr>
                <w:spacing w:val="-1"/>
              </w:rPr>
              <w:t>е</w:t>
            </w:r>
            <w:r w:rsidRPr="00583891">
              <w:rPr>
                <w:spacing w:val="1"/>
              </w:rPr>
              <w:t>п</w:t>
            </w:r>
            <w:r w:rsidRPr="00583891">
              <w:t>ло</w:t>
            </w:r>
            <w:r w:rsidRPr="00583891">
              <w:rPr>
                <w:spacing w:val="-3"/>
              </w:rPr>
              <w:t>в</w:t>
            </w:r>
            <w:r w:rsidRPr="00583891">
              <w:t xml:space="preserve">ой </w:t>
            </w:r>
            <w:r w:rsidRPr="00583891">
              <w:rPr>
                <w:spacing w:val="-1"/>
              </w:rPr>
              <w:t>м</w:t>
            </w:r>
            <w:r w:rsidRPr="00583891">
              <w:t>ощ</w:t>
            </w:r>
            <w:r w:rsidRPr="00583891">
              <w:rPr>
                <w:spacing w:val="1"/>
              </w:rPr>
              <w:t>н</w:t>
            </w:r>
            <w:r w:rsidRPr="00583891">
              <w:t>о</w:t>
            </w:r>
            <w:r w:rsidRPr="00583891">
              <w:rPr>
                <w:spacing w:val="-1"/>
              </w:rPr>
              <w:t>с</w:t>
            </w:r>
            <w:r w:rsidRPr="00583891">
              <w:t xml:space="preserve">ти и </w:t>
            </w:r>
            <w:r w:rsidRPr="00583891">
              <w:rPr>
                <w:spacing w:val="1"/>
              </w:rPr>
              <w:t>п</w:t>
            </w:r>
            <w:r w:rsidRPr="00583891">
              <w:rPr>
                <w:spacing w:val="-1"/>
              </w:rPr>
              <w:t>а</w:t>
            </w:r>
            <w:r w:rsidRPr="00583891">
              <w:t>р</w:t>
            </w:r>
            <w:r w:rsidRPr="00583891">
              <w:rPr>
                <w:spacing w:val="-1"/>
              </w:rPr>
              <w:t>аме</w:t>
            </w:r>
            <w:r w:rsidRPr="00583891">
              <w:t>тры р</w:t>
            </w:r>
            <w:r w:rsidRPr="00583891">
              <w:rPr>
                <w:spacing w:val="-1"/>
              </w:rPr>
              <w:t>ас</w:t>
            </w:r>
            <w:r w:rsidRPr="00583891">
              <w:rPr>
                <w:spacing w:val="1"/>
              </w:rPr>
              <w:t>п</w:t>
            </w:r>
            <w:r w:rsidRPr="00583891">
              <w:t>ол</w:t>
            </w:r>
            <w:r w:rsidRPr="00583891">
              <w:rPr>
                <w:spacing w:val="-1"/>
              </w:rPr>
              <w:t>а</w:t>
            </w:r>
            <w:r w:rsidRPr="00583891">
              <w:rPr>
                <w:spacing w:val="2"/>
              </w:rPr>
              <w:t>г</w:t>
            </w:r>
            <w:r w:rsidRPr="00583891">
              <w:rPr>
                <w:spacing w:val="-1"/>
              </w:rPr>
              <w:t>аем</w:t>
            </w:r>
            <w:r w:rsidRPr="00583891">
              <w:t>ой т</w:t>
            </w:r>
            <w:r w:rsidRPr="00583891">
              <w:rPr>
                <w:spacing w:val="-1"/>
              </w:rPr>
              <w:t>е</w:t>
            </w:r>
            <w:r w:rsidRPr="00583891">
              <w:rPr>
                <w:spacing w:val="1"/>
              </w:rPr>
              <w:t>п</w:t>
            </w:r>
            <w:r w:rsidRPr="00583891">
              <w:t>ло</w:t>
            </w:r>
            <w:r w:rsidRPr="00583891">
              <w:rPr>
                <w:spacing w:val="-1"/>
              </w:rPr>
              <w:t>в</w:t>
            </w:r>
            <w:r w:rsidRPr="00583891">
              <w:t xml:space="preserve">ой </w:t>
            </w:r>
            <w:r w:rsidRPr="00583891">
              <w:rPr>
                <w:spacing w:val="-1"/>
              </w:rPr>
              <w:t>м</w:t>
            </w:r>
            <w:r w:rsidRPr="00583891">
              <w:t>ощ</w:t>
            </w:r>
            <w:r w:rsidRPr="00583891">
              <w:rPr>
                <w:spacing w:val="1"/>
              </w:rPr>
              <w:t>н</w:t>
            </w:r>
            <w:r w:rsidRPr="00583891">
              <w:t>о</w:t>
            </w:r>
            <w:r w:rsidRPr="00583891">
              <w:rPr>
                <w:spacing w:val="-1"/>
              </w:rPr>
              <w:t>с</w:t>
            </w:r>
            <w:r w:rsidRPr="00583891">
              <w:t>ти</w:t>
            </w:r>
          </w:p>
        </w:tc>
        <w:tc>
          <w:tcPr>
            <w:tcW w:w="5272" w:type="dxa"/>
            <w:tcBorders>
              <w:top w:val="single" w:sz="4" w:space="0" w:color="000000"/>
              <w:left w:val="single" w:sz="4" w:space="0" w:color="000000"/>
              <w:bottom w:val="single" w:sz="4" w:space="0" w:color="000000"/>
              <w:right w:val="single" w:sz="4" w:space="0" w:color="000000"/>
            </w:tcBorders>
            <w:shd w:val="clear" w:color="auto" w:fill="auto"/>
          </w:tcPr>
          <w:p w14:paraId="273FBCB1" w14:textId="77777777" w:rsidR="00AB19C5" w:rsidRPr="00583891" w:rsidRDefault="00AB19C5" w:rsidP="006D7645">
            <w:pPr>
              <w:pStyle w:val="af4"/>
            </w:pPr>
            <w:r w:rsidRPr="00583891">
              <w:t>Рас</w:t>
            </w:r>
            <w:r w:rsidRPr="00583891">
              <w:rPr>
                <w:spacing w:val="1"/>
              </w:rPr>
              <w:t>п</w:t>
            </w:r>
            <w:r w:rsidRPr="00583891">
              <w:t>олагае</w:t>
            </w:r>
            <w:r w:rsidRPr="00583891">
              <w:rPr>
                <w:spacing w:val="1"/>
              </w:rPr>
              <w:t>м</w:t>
            </w:r>
            <w:r w:rsidRPr="00583891">
              <w:t>ая те</w:t>
            </w:r>
            <w:r w:rsidRPr="00583891">
              <w:rPr>
                <w:spacing w:val="1"/>
              </w:rPr>
              <w:t>п</w:t>
            </w:r>
            <w:r w:rsidRPr="00583891">
              <w:t>лов</w:t>
            </w:r>
            <w:r w:rsidRPr="00583891">
              <w:rPr>
                <w:spacing w:val="1"/>
              </w:rPr>
              <w:t>а</w:t>
            </w:r>
            <w:r w:rsidRPr="00583891">
              <w:t>я мощ</w:t>
            </w:r>
            <w:r w:rsidRPr="00583891">
              <w:rPr>
                <w:spacing w:val="1"/>
              </w:rPr>
              <w:t>н</w:t>
            </w:r>
            <w:r w:rsidRPr="00583891">
              <w:t>ость 5,16 Гкал/ч (6,0 М</w:t>
            </w:r>
            <w:r w:rsidRPr="00583891">
              <w:rPr>
                <w:spacing w:val="-2"/>
              </w:rPr>
              <w:t>В</w:t>
            </w:r>
            <w:r w:rsidRPr="00583891">
              <w:t>т)</w:t>
            </w:r>
          </w:p>
          <w:p w14:paraId="5336A625" w14:textId="77777777" w:rsidR="00AB19C5" w:rsidRPr="00583891" w:rsidRDefault="00AB19C5" w:rsidP="006D7645">
            <w:pPr>
              <w:pStyle w:val="af4"/>
            </w:pPr>
            <w:r w:rsidRPr="00583891">
              <w:t>Подключе</w:t>
            </w:r>
            <w:r w:rsidRPr="00583891">
              <w:rPr>
                <w:spacing w:val="1"/>
              </w:rPr>
              <w:t>нн</w:t>
            </w:r>
            <w:r w:rsidRPr="00583891">
              <w:t>ая те</w:t>
            </w:r>
            <w:r w:rsidRPr="00583891">
              <w:rPr>
                <w:spacing w:val="1"/>
              </w:rPr>
              <w:t>п</w:t>
            </w:r>
            <w:r w:rsidRPr="00583891">
              <w:t xml:space="preserve">ловая </w:t>
            </w:r>
            <w:r w:rsidRPr="00583891">
              <w:rPr>
                <w:spacing w:val="1"/>
              </w:rPr>
              <w:t>н</w:t>
            </w:r>
            <w:r w:rsidRPr="00583891">
              <w:t>аг</w:t>
            </w:r>
            <w:r w:rsidRPr="00583891">
              <w:rPr>
                <w:spacing w:val="2"/>
              </w:rPr>
              <w:t>р</w:t>
            </w:r>
            <w:r w:rsidRPr="00583891">
              <w:rPr>
                <w:spacing w:val="-8"/>
              </w:rPr>
              <w:t>у</w:t>
            </w:r>
            <w:r w:rsidRPr="00583891">
              <w:rPr>
                <w:spacing w:val="1"/>
              </w:rPr>
              <w:t>з</w:t>
            </w:r>
            <w:r w:rsidRPr="00583891">
              <w:t>ка</w:t>
            </w:r>
            <w:r w:rsidRPr="00583891">
              <w:rPr>
                <w:spacing w:val="1"/>
              </w:rPr>
              <w:t xml:space="preserve"> </w:t>
            </w:r>
            <w:r w:rsidRPr="00583891">
              <w:t xml:space="preserve">3,44 Гкал/ч </w:t>
            </w:r>
            <w:r w:rsidR="00954CCC">
              <w:t>(</w:t>
            </w:r>
            <w:r w:rsidRPr="00583891">
              <w:t>5,60 М</w:t>
            </w:r>
            <w:r w:rsidRPr="00583891">
              <w:rPr>
                <w:spacing w:val="-2"/>
              </w:rPr>
              <w:t>В</w:t>
            </w:r>
            <w:r w:rsidRPr="00583891">
              <w:t>т)</w:t>
            </w:r>
          </w:p>
        </w:tc>
      </w:tr>
      <w:tr w:rsidR="00AB19C5" w:rsidRPr="00011FB7" w14:paraId="7378E670" w14:textId="77777777" w:rsidTr="000154F5">
        <w:trPr>
          <w:trHeight w:hRule="exact" w:val="1114"/>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tcPr>
          <w:p w14:paraId="35B331E3" w14:textId="77777777" w:rsidR="00AB19C5" w:rsidRPr="00583891" w:rsidRDefault="00AB19C5" w:rsidP="006D7645">
            <w:pPr>
              <w:pStyle w:val="af4"/>
            </w:pPr>
            <w:r w:rsidRPr="00583891">
              <w:rPr>
                <w:spacing w:val="-1"/>
              </w:rPr>
              <w:t>О</w:t>
            </w:r>
            <w:r w:rsidRPr="00583891">
              <w:t>бъ</w:t>
            </w:r>
            <w:r w:rsidRPr="00583891">
              <w:rPr>
                <w:spacing w:val="-1"/>
              </w:rPr>
              <w:t>е</w:t>
            </w:r>
            <w:r w:rsidRPr="00583891">
              <w:t xml:space="preserve">м </w:t>
            </w:r>
            <w:r w:rsidRPr="00583891">
              <w:rPr>
                <w:spacing w:val="1"/>
              </w:rPr>
              <w:t>п</w:t>
            </w:r>
            <w:r w:rsidRPr="00583891">
              <w:t>отр</w:t>
            </w:r>
            <w:r w:rsidRPr="00583891">
              <w:rPr>
                <w:spacing w:val="-1"/>
              </w:rPr>
              <w:t>е</w:t>
            </w:r>
            <w:r w:rsidRPr="00583891">
              <w:t>бл</w:t>
            </w:r>
            <w:r w:rsidRPr="00583891">
              <w:rPr>
                <w:spacing w:val="-1"/>
              </w:rPr>
              <w:t>е</w:t>
            </w:r>
            <w:r w:rsidRPr="00583891">
              <w:rPr>
                <w:spacing w:val="1"/>
              </w:rPr>
              <w:t>ни</w:t>
            </w:r>
            <w:r w:rsidRPr="00583891">
              <w:t>я т</w:t>
            </w:r>
            <w:r w:rsidRPr="00583891">
              <w:rPr>
                <w:spacing w:val="-1"/>
              </w:rPr>
              <w:t>е</w:t>
            </w:r>
            <w:r w:rsidRPr="00583891">
              <w:rPr>
                <w:spacing w:val="1"/>
              </w:rPr>
              <w:t>п</w:t>
            </w:r>
            <w:r w:rsidRPr="00583891">
              <w:t>ло</w:t>
            </w:r>
            <w:r w:rsidRPr="00583891">
              <w:rPr>
                <w:spacing w:val="-1"/>
              </w:rPr>
              <w:t>в</w:t>
            </w:r>
            <w:r w:rsidRPr="00583891">
              <w:t>ой э</w:t>
            </w:r>
            <w:r w:rsidRPr="00583891">
              <w:rPr>
                <w:spacing w:val="1"/>
              </w:rPr>
              <w:t>н</w:t>
            </w:r>
            <w:r w:rsidRPr="00583891">
              <w:rPr>
                <w:spacing w:val="-1"/>
              </w:rPr>
              <w:t>е</w:t>
            </w:r>
            <w:r w:rsidRPr="00583891">
              <w:t>рг</w:t>
            </w:r>
            <w:r w:rsidRPr="00583891">
              <w:rPr>
                <w:spacing w:val="1"/>
              </w:rPr>
              <w:t>и</w:t>
            </w:r>
            <w:r w:rsidRPr="00583891">
              <w:t xml:space="preserve">и </w:t>
            </w:r>
            <w:r w:rsidRPr="00583891">
              <w:rPr>
                <w:spacing w:val="-1"/>
              </w:rPr>
              <w:t>(м</w:t>
            </w:r>
            <w:r w:rsidRPr="00583891">
              <w:t>ощ</w:t>
            </w:r>
            <w:r w:rsidRPr="00583891">
              <w:rPr>
                <w:spacing w:val="1"/>
              </w:rPr>
              <w:t>н</w:t>
            </w:r>
            <w:r w:rsidRPr="00583891">
              <w:t>о</w:t>
            </w:r>
            <w:r w:rsidRPr="00583891">
              <w:rPr>
                <w:spacing w:val="-1"/>
              </w:rPr>
              <w:t>с</w:t>
            </w:r>
            <w:r w:rsidRPr="00583891">
              <w:t>т</w:t>
            </w:r>
            <w:r w:rsidRPr="00583891">
              <w:rPr>
                <w:spacing w:val="1"/>
              </w:rPr>
              <w:t>и</w:t>
            </w:r>
            <w:r w:rsidRPr="00583891">
              <w:t>)</w:t>
            </w:r>
            <w:r w:rsidRPr="00583891">
              <w:rPr>
                <w:spacing w:val="32"/>
              </w:rPr>
              <w:t xml:space="preserve"> </w:t>
            </w:r>
            <w:r w:rsidRPr="00583891">
              <w:t>и</w:t>
            </w:r>
            <w:r w:rsidRPr="00583891">
              <w:rPr>
                <w:spacing w:val="32"/>
              </w:rPr>
              <w:t xml:space="preserve"> </w:t>
            </w:r>
            <w:r w:rsidRPr="00583891">
              <w:t>т</w:t>
            </w:r>
            <w:r w:rsidRPr="00583891">
              <w:rPr>
                <w:spacing w:val="-1"/>
              </w:rPr>
              <w:t>е</w:t>
            </w:r>
            <w:r w:rsidRPr="00583891">
              <w:rPr>
                <w:spacing w:val="1"/>
              </w:rPr>
              <w:t>п</w:t>
            </w:r>
            <w:r w:rsidRPr="00583891">
              <w:t>ло</w:t>
            </w:r>
            <w:r w:rsidRPr="00583891">
              <w:rPr>
                <w:spacing w:val="1"/>
              </w:rPr>
              <w:t>н</w:t>
            </w:r>
            <w:r w:rsidRPr="00583891">
              <w:t>о</w:t>
            </w:r>
            <w:r w:rsidRPr="00583891">
              <w:rPr>
                <w:spacing w:val="-1"/>
              </w:rPr>
              <w:t>с</w:t>
            </w:r>
            <w:r w:rsidRPr="00583891">
              <w:rPr>
                <w:spacing w:val="1"/>
              </w:rPr>
              <w:t>и</w:t>
            </w:r>
            <w:r w:rsidRPr="00583891">
              <w:t>т</w:t>
            </w:r>
            <w:r w:rsidRPr="00583891">
              <w:rPr>
                <w:spacing w:val="-1"/>
              </w:rPr>
              <w:t>е</w:t>
            </w:r>
            <w:r w:rsidRPr="00583891">
              <w:t>ля</w:t>
            </w:r>
            <w:r w:rsidRPr="00583891">
              <w:rPr>
                <w:spacing w:val="31"/>
              </w:rPr>
              <w:t xml:space="preserve"> </w:t>
            </w:r>
            <w:r w:rsidRPr="00583891">
              <w:rPr>
                <w:spacing w:val="1"/>
              </w:rPr>
              <w:t xml:space="preserve">на </w:t>
            </w:r>
            <w:r w:rsidRPr="00583891">
              <w:rPr>
                <w:spacing w:val="-1"/>
              </w:rPr>
              <w:t>с</w:t>
            </w:r>
            <w:r w:rsidRPr="00583891">
              <w:t>об</w:t>
            </w:r>
            <w:r w:rsidRPr="00583891">
              <w:rPr>
                <w:spacing w:val="-1"/>
              </w:rPr>
              <w:t>с</w:t>
            </w:r>
            <w:r w:rsidRPr="00583891">
              <w:t>т</w:t>
            </w:r>
            <w:r w:rsidRPr="00583891">
              <w:rPr>
                <w:spacing w:val="-1"/>
              </w:rPr>
              <w:t>ве</w:t>
            </w:r>
            <w:r w:rsidRPr="00583891">
              <w:rPr>
                <w:spacing w:val="1"/>
              </w:rPr>
              <w:t>нн</w:t>
            </w:r>
            <w:r w:rsidRPr="00583891">
              <w:rPr>
                <w:spacing w:val="-1"/>
              </w:rPr>
              <w:t>ы</w:t>
            </w:r>
            <w:r w:rsidRPr="00583891">
              <w:t>е</w:t>
            </w:r>
            <w:r w:rsidRPr="00583891">
              <w:rPr>
                <w:spacing w:val="25"/>
              </w:rPr>
              <w:t xml:space="preserve"> </w:t>
            </w:r>
            <w:r w:rsidRPr="00583891">
              <w:t>и</w:t>
            </w:r>
            <w:r w:rsidRPr="00583891">
              <w:rPr>
                <w:spacing w:val="25"/>
              </w:rPr>
              <w:t xml:space="preserve"> </w:t>
            </w:r>
            <w:r w:rsidRPr="00583891">
              <w:rPr>
                <w:spacing w:val="2"/>
              </w:rPr>
              <w:t>х</w:t>
            </w:r>
            <w:r w:rsidRPr="00583891">
              <w:t>о</w:t>
            </w:r>
            <w:r w:rsidRPr="00583891">
              <w:rPr>
                <w:spacing w:val="1"/>
              </w:rPr>
              <w:t>з</w:t>
            </w:r>
            <w:r w:rsidRPr="00583891">
              <w:rPr>
                <w:spacing w:val="-3"/>
              </w:rPr>
              <w:t>я</w:t>
            </w:r>
            <w:r w:rsidRPr="00583891">
              <w:rPr>
                <w:spacing w:val="1"/>
              </w:rPr>
              <w:t>й</w:t>
            </w:r>
            <w:r w:rsidRPr="00583891">
              <w:rPr>
                <w:spacing w:val="-1"/>
              </w:rPr>
              <w:t>с</w:t>
            </w:r>
            <w:r w:rsidRPr="00583891">
              <w:t>т</w:t>
            </w:r>
            <w:r w:rsidRPr="00583891">
              <w:rPr>
                <w:spacing w:val="-1"/>
              </w:rPr>
              <w:t>ве</w:t>
            </w:r>
            <w:r w:rsidRPr="00583891">
              <w:rPr>
                <w:spacing w:val="1"/>
              </w:rPr>
              <w:t>нн</w:t>
            </w:r>
            <w:r w:rsidRPr="00583891">
              <w:rPr>
                <w:spacing w:val="-1"/>
              </w:rPr>
              <w:t>ы</w:t>
            </w:r>
            <w:r w:rsidRPr="00583891">
              <w:t>е</w:t>
            </w:r>
            <w:r w:rsidRPr="00583891">
              <w:rPr>
                <w:spacing w:val="25"/>
              </w:rPr>
              <w:t xml:space="preserve"> </w:t>
            </w:r>
            <w:r w:rsidRPr="00583891">
              <w:rPr>
                <w:spacing w:val="3"/>
              </w:rPr>
              <w:t>н</w:t>
            </w:r>
            <w:r w:rsidRPr="00583891">
              <w:rPr>
                <w:spacing w:val="-8"/>
              </w:rPr>
              <w:t>у</w:t>
            </w:r>
            <w:r w:rsidRPr="00583891">
              <w:rPr>
                <w:spacing w:val="-1"/>
              </w:rPr>
              <w:t>ж</w:t>
            </w:r>
            <w:r w:rsidRPr="00583891">
              <w:t>д</w:t>
            </w:r>
            <w:r w:rsidRPr="00583891">
              <w:rPr>
                <w:spacing w:val="-1"/>
              </w:rPr>
              <w:t>ы</w:t>
            </w:r>
            <w:r w:rsidRPr="00583891">
              <w:t>,</w:t>
            </w:r>
            <w:r w:rsidRPr="00583891">
              <w:rPr>
                <w:spacing w:val="26"/>
              </w:rPr>
              <w:t xml:space="preserve"> </w:t>
            </w:r>
            <w:r w:rsidRPr="00583891">
              <w:t xml:space="preserve">и </w:t>
            </w:r>
            <w:r w:rsidRPr="00583891">
              <w:rPr>
                <w:spacing w:val="1"/>
              </w:rPr>
              <w:t>п</w:t>
            </w:r>
            <w:r w:rsidRPr="00583891">
              <w:rPr>
                <w:spacing w:val="-1"/>
              </w:rPr>
              <w:t>а</w:t>
            </w:r>
            <w:r w:rsidRPr="00583891">
              <w:t>р</w:t>
            </w:r>
            <w:r w:rsidRPr="00583891">
              <w:rPr>
                <w:spacing w:val="-1"/>
              </w:rPr>
              <w:t>аме</w:t>
            </w:r>
            <w:r w:rsidRPr="00583891">
              <w:t>тры</w:t>
            </w:r>
            <w:r w:rsidRPr="00583891">
              <w:rPr>
                <w:spacing w:val="-1"/>
              </w:rPr>
              <w:t xml:space="preserve"> </w:t>
            </w:r>
            <w:r w:rsidRPr="00583891">
              <w:t>т</w:t>
            </w:r>
            <w:r w:rsidRPr="00583891">
              <w:rPr>
                <w:spacing w:val="-1"/>
              </w:rPr>
              <w:t>е</w:t>
            </w:r>
            <w:r w:rsidRPr="00583891">
              <w:rPr>
                <w:spacing w:val="1"/>
              </w:rPr>
              <w:t>п</w:t>
            </w:r>
            <w:r w:rsidRPr="00583891">
              <w:t>ло</w:t>
            </w:r>
            <w:r w:rsidRPr="00583891">
              <w:rPr>
                <w:spacing w:val="-1"/>
              </w:rPr>
              <w:t>в</w:t>
            </w:r>
            <w:r w:rsidRPr="00583891">
              <w:t>ой</w:t>
            </w:r>
            <w:r w:rsidRPr="00583891">
              <w:rPr>
                <w:spacing w:val="1"/>
              </w:rPr>
              <w:t xml:space="preserve"> </w:t>
            </w:r>
            <w:r w:rsidRPr="00583891">
              <w:rPr>
                <w:spacing w:val="-1"/>
              </w:rPr>
              <w:t>м</w:t>
            </w:r>
            <w:r w:rsidRPr="00583891">
              <w:t>ощ</w:t>
            </w:r>
            <w:r w:rsidRPr="00583891">
              <w:rPr>
                <w:spacing w:val="1"/>
              </w:rPr>
              <w:t>н</w:t>
            </w:r>
            <w:r w:rsidRPr="00583891">
              <w:t>о</w:t>
            </w:r>
            <w:r w:rsidRPr="00583891">
              <w:rPr>
                <w:spacing w:val="-1"/>
              </w:rPr>
              <w:t>с</w:t>
            </w:r>
            <w:r w:rsidRPr="00583891">
              <w:t>ти</w:t>
            </w:r>
            <w:r w:rsidRPr="00583891">
              <w:rPr>
                <w:spacing w:val="1"/>
              </w:rPr>
              <w:t xml:space="preserve"> н</w:t>
            </w:r>
            <w:r w:rsidRPr="00583891">
              <w:rPr>
                <w:spacing w:val="-1"/>
              </w:rPr>
              <w:t>е</w:t>
            </w:r>
            <w:r w:rsidRPr="00583891">
              <w:rPr>
                <w:spacing w:val="-2"/>
              </w:rPr>
              <w:t>т</w:t>
            </w:r>
            <w:r w:rsidRPr="00583891">
              <w:t>то</w:t>
            </w:r>
          </w:p>
        </w:tc>
        <w:tc>
          <w:tcPr>
            <w:tcW w:w="5272" w:type="dxa"/>
            <w:tcBorders>
              <w:top w:val="single" w:sz="4" w:space="0" w:color="000000"/>
              <w:left w:val="single" w:sz="4" w:space="0" w:color="000000"/>
              <w:bottom w:val="single" w:sz="4" w:space="0" w:color="000000"/>
              <w:right w:val="single" w:sz="4" w:space="0" w:color="000000"/>
            </w:tcBorders>
            <w:shd w:val="clear" w:color="auto" w:fill="auto"/>
          </w:tcPr>
          <w:p w14:paraId="368DA828" w14:textId="77777777" w:rsidR="00AB19C5" w:rsidRPr="00583891" w:rsidRDefault="00AB19C5" w:rsidP="006D7645">
            <w:pPr>
              <w:pStyle w:val="af4"/>
            </w:pPr>
            <w:r w:rsidRPr="00583891">
              <w:t>Рас</w:t>
            </w:r>
            <w:r w:rsidRPr="00583891">
              <w:rPr>
                <w:spacing w:val="2"/>
              </w:rPr>
              <w:t>х</w:t>
            </w:r>
            <w:r w:rsidRPr="00583891">
              <w:t>од те</w:t>
            </w:r>
            <w:r w:rsidRPr="00583891">
              <w:rPr>
                <w:spacing w:val="1"/>
              </w:rPr>
              <w:t>п</w:t>
            </w:r>
            <w:r w:rsidRPr="00583891">
              <w:t>ловой</w:t>
            </w:r>
            <w:r w:rsidRPr="00583891">
              <w:rPr>
                <w:spacing w:val="-2"/>
              </w:rPr>
              <w:t xml:space="preserve"> </w:t>
            </w:r>
            <w:r w:rsidRPr="00583891">
              <w:t>э</w:t>
            </w:r>
            <w:r w:rsidRPr="00583891">
              <w:rPr>
                <w:spacing w:val="1"/>
              </w:rPr>
              <w:t>н</w:t>
            </w:r>
            <w:r w:rsidRPr="00583891">
              <w:t>ерг</w:t>
            </w:r>
            <w:r w:rsidRPr="00583891">
              <w:rPr>
                <w:spacing w:val="-2"/>
              </w:rPr>
              <w:t>и</w:t>
            </w:r>
            <w:r w:rsidRPr="00583891">
              <w:t>и</w:t>
            </w:r>
            <w:r w:rsidRPr="00583891">
              <w:rPr>
                <w:spacing w:val="1"/>
              </w:rPr>
              <w:t xml:space="preserve"> н</w:t>
            </w:r>
            <w:r w:rsidRPr="00583891">
              <w:t>а собстве</w:t>
            </w:r>
            <w:r w:rsidRPr="00583891">
              <w:rPr>
                <w:spacing w:val="1"/>
              </w:rPr>
              <w:t>нн</w:t>
            </w:r>
            <w:r w:rsidRPr="00583891">
              <w:t xml:space="preserve">ые </w:t>
            </w:r>
            <w:r w:rsidRPr="00583891">
              <w:rPr>
                <w:spacing w:val="3"/>
              </w:rPr>
              <w:t>н</w:t>
            </w:r>
            <w:r w:rsidRPr="00583891">
              <w:rPr>
                <w:spacing w:val="-5"/>
              </w:rPr>
              <w:t>у</w:t>
            </w:r>
            <w:r w:rsidRPr="00583891">
              <w:t>жды котель</w:t>
            </w:r>
            <w:r w:rsidRPr="00583891">
              <w:rPr>
                <w:spacing w:val="1"/>
              </w:rPr>
              <w:t>н</w:t>
            </w:r>
            <w:r w:rsidRPr="00583891">
              <w:t>ой</w:t>
            </w:r>
            <w:r w:rsidRPr="00583891">
              <w:rPr>
                <w:spacing w:val="1"/>
              </w:rPr>
              <w:t xml:space="preserve"> </w:t>
            </w:r>
            <w:r w:rsidRPr="00583891">
              <w:t>0,004</w:t>
            </w:r>
            <w:r w:rsidRPr="00583891">
              <w:rPr>
                <w:spacing w:val="-3"/>
              </w:rPr>
              <w:t xml:space="preserve"> </w:t>
            </w:r>
            <w:r w:rsidRPr="00583891">
              <w:t>Гкал/ч Те</w:t>
            </w:r>
            <w:r w:rsidRPr="00583891">
              <w:rPr>
                <w:spacing w:val="1"/>
              </w:rPr>
              <w:t>п</w:t>
            </w:r>
            <w:r w:rsidRPr="00583891">
              <w:t>ловая мощ</w:t>
            </w:r>
            <w:r w:rsidRPr="00583891">
              <w:rPr>
                <w:spacing w:val="1"/>
              </w:rPr>
              <w:t>н</w:t>
            </w:r>
            <w:r w:rsidRPr="00583891">
              <w:t xml:space="preserve">ость </w:t>
            </w:r>
            <w:r w:rsidRPr="00583891">
              <w:rPr>
                <w:spacing w:val="1"/>
              </w:rPr>
              <w:t>н</w:t>
            </w:r>
            <w:r w:rsidRPr="00583891">
              <w:t xml:space="preserve">етто 5,16 Гкал/ч </w:t>
            </w:r>
          </w:p>
        </w:tc>
      </w:tr>
      <w:tr w:rsidR="00AB19C5" w:rsidRPr="00011FB7" w14:paraId="32D4526C" w14:textId="77777777" w:rsidTr="000154F5">
        <w:trPr>
          <w:trHeight w:hRule="exact" w:val="1666"/>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tcPr>
          <w:p w14:paraId="002D43B6" w14:textId="77777777" w:rsidR="00AB19C5" w:rsidRPr="00583891" w:rsidRDefault="00AB19C5" w:rsidP="006D7645">
            <w:pPr>
              <w:pStyle w:val="af4"/>
            </w:pPr>
            <w:r w:rsidRPr="00583891">
              <w:t xml:space="preserve">Срок </w:t>
            </w:r>
            <w:r w:rsidRPr="00583891">
              <w:rPr>
                <w:spacing w:val="-1"/>
              </w:rPr>
              <w:t>вв</w:t>
            </w:r>
            <w:r w:rsidRPr="00583891">
              <w:t>ода в эк</w:t>
            </w:r>
            <w:r w:rsidRPr="00583891">
              <w:rPr>
                <w:spacing w:val="-1"/>
              </w:rPr>
              <w:t>с</w:t>
            </w:r>
            <w:r w:rsidRPr="00583891">
              <w:rPr>
                <w:spacing w:val="1"/>
              </w:rPr>
              <w:t>п</w:t>
            </w:r>
            <w:r w:rsidRPr="00583891">
              <w:rPr>
                <w:spacing w:val="2"/>
              </w:rPr>
              <w:t>л</w:t>
            </w:r>
            <w:r w:rsidRPr="00583891">
              <w:rPr>
                <w:spacing w:val="-8"/>
              </w:rPr>
              <w:t>у</w:t>
            </w:r>
            <w:r w:rsidRPr="00583891">
              <w:rPr>
                <w:spacing w:val="-1"/>
              </w:rPr>
              <w:t>а</w:t>
            </w:r>
            <w:r w:rsidRPr="00583891">
              <w:rPr>
                <w:spacing w:val="3"/>
              </w:rPr>
              <w:t>т</w:t>
            </w:r>
            <w:r w:rsidRPr="00583891">
              <w:rPr>
                <w:spacing w:val="-1"/>
              </w:rPr>
              <w:t>а</w:t>
            </w:r>
            <w:r w:rsidRPr="00583891">
              <w:rPr>
                <w:spacing w:val="1"/>
              </w:rPr>
              <w:t>ци</w:t>
            </w:r>
            <w:r w:rsidRPr="00583891">
              <w:t>ю т</w:t>
            </w:r>
            <w:r w:rsidRPr="00583891">
              <w:rPr>
                <w:spacing w:val="-1"/>
              </w:rPr>
              <w:t>е</w:t>
            </w:r>
            <w:r w:rsidRPr="00583891">
              <w:rPr>
                <w:spacing w:val="1"/>
              </w:rPr>
              <w:t>п</w:t>
            </w:r>
            <w:r w:rsidRPr="00583891">
              <w:t>лоф</w:t>
            </w:r>
            <w:r w:rsidRPr="00583891">
              <w:rPr>
                <w:spacing w:val="-2"/>
              </w:rPr>
              <w:t>и</w:t>
            </w:r>
            <w:r w:rsidRPr="00583891">
              <w:t>к</w:t>
            </w:r>
            <w:r w:rsidRPr="00583891">
              <w:rPr>
                <w:spacing w:val="-1"/>
              </w:rPr>
              <w:t>а</w:t>
            </w:r>
            <w:r w:rsidRPr="00583891">
              <w:rPr>
                <w:spacing w:val="1"/>
              </w:rPr>
              <w:t>ци</w:t>
            </w:r>
            <w:r w:rsidRPr="00583891">
              <w:rPr>
                <w:spacing w:val="-3"/>
              </w:rPr>
              <w:t>о</w:t>
            </w:r>
            <w:r w:rsidRPr="00583891">
              <w:rPr>
                <w:spacing w:val="1"/>
              </w:rPr>
              <w:t>нн</w:t>
            </w:r>
            <w:r w:rsidRPr="00583891">
              <w:t>ого</w:t>
            </w:r>
            <w:r w:rsidRPr="00583891">
              <w:rPr>
                <w:spacing w:val="28"/>
              </w:rPr>
              <w:t xml:space="preserve"> </w:t>
            </w:r>
            <w:r w:rsidRPr="00583891">
              <w:rPr>
                <w:spacing w:val="-3"/>
              </w:rPr>
              <w:t>о</w:t>
            </w:r>
            <w:r w:rsidRPr="00583891">
              <w:t>бо</w:t>
            </w:r>
            <w:r w:rsidRPr="00583891">
              <w:rPr>
                <w:spacing w:val="2"/>
              </w:rPr>
              <w:t>р</w:t>
            </w:r>
            <w:r w:rsidRPr="00583891">
              <w:rPr>
                <w:spacing w:val="-5"/>
              </w:rPr>
              <w:t>у</w:t>
            </w:r>
            <w:r w:rsidRPr="00583891">
              <w:t>до</w:t>
            </w:r>
            <w:r w:rsidRPr="00583891">
              <w:rPr>
                <w:spacing w:val="-1"/>
              </w:rPr>
              <w:t>ва</w:t>
            </w:r>
            <w:r w:rsidRPr="00583891">
              <w:rPr>
                <w:spacing w:val="1"/>
              </w:rPr>
              <w:t>ни</w:t>
            </w:r>
            <w:r w:rsidRPr="00583891">
              <w:t>я,</w:t>
            </w:r>
            <w:r w:rsidRPr="00583891">
              <w:rPr>
                <w:spacing w:val="28"/>
              </w:rPr>
              <w:t xml:space="preserve"> </w:t>
            </w:r>
            <w:r w:rsidRPr="00583891">
              <w:t xml:space="preserve">год </w:t>
            </w:r>
            <w:r w:rsidRPr="00583891">
              <w:rPr>
                <w:spacing w:val="1"/>
              </w:rPr>
              <w:t>п</w:t>
            </w:r>
            <w:r w:rsidRPr="00583891">
              <w:t>о</w:t>
            </w:r>
            <w:r w:rsidRPr="00583891">
              <w:rPr>
                <w:spacing w:val="-1"/>
              </w:rPr>
              <w:t>с</w:t>
            </w:r>
            <w:r w:rsidRPr="00583891">
              <w:t>л</w:t>
            </w:r>
            <w:r w:rsidRPr="00583891">
              <w:rPr>
                <w:spacing w:val="-1"/>
              </w:rPr>
              <w:t>е</w:t>
            </w:r>
            <w:r w:rsidRPr="00583891">
              <w:t>д</w:t>
            </w:r>
            <w:r w:rsidRPr="00583891">
              <w:rPr>
                <w:spacing w:val="1"/>
              </w:rPr>
              <w:t>н</w:t>
            </w:r>
            <w:r w:rsidRPr="00583891">
              <w:rPr>
                <w:spacing w:val="-1"/>
              </w:rPr>
              <w:t>е</w:t>
            </w:r>
            <w:r w:rsidRPr="00583891">
              <w:t>го</w:t>
            </w:r>
            <w:r w:rsidRPr="00583891">
              <w:rPr>
                <w:spacing w:val="2"/>
              </w:rPr>
              <w:t xml:space="preserve"> </w:t>
            </w:r>
            <w:r w:rsidRPr="00583891">
              <w:t>о</w:t>
            </w:r>
            <w:r w:rsidRPr="00583891">
              <w:rPr>
                <w:spacing w:val="-1"/>
              </w:rPr>
              <w:t>св</w:t>
            </w:r>
            <w:r w:rsidRPr="00583891">
              <w:rPr>
                <w:spacing w:val="1"/>
              </w:rPr>
              <w:t>и</w:t>
            </w:r>
            <w:r w:rsidRPr="00583891">
              <w:t>д</w:t>
            </w:r>
            <w:r w:rsidRPr="00583891">
              <w:rPr>
                <w:spacing w:val="-1"/>
              </w:rPr>
              <w:t>е</w:t>
            </w:r>
            <w:r w:rsidRPr="00583891">
              <w:t>т</w:t>
            </w:r>
            <w:r w:rsidRPr="00583891">
              <w:rPr>
                <w:spacing w:val="1"/>
              </w:rPr>
              <w:t>е</w:t>
            </w:r>
            <w:r w:rsidRPr="00583891">
              <w:t>ль</w:t>
            </w:r>
            <w:r w:rsidRPr="00583891">
              <w:rPr>
                <w:spacing w:val="-1"/>
              </w:rPr>
              <w:t>с</w:t>
            </w:r>
            <w:r w:rsidRPr="00583891">
              <w:t>т</w:t>
            </w:r>
            <w:r w:rsidRPr="00583891">
              <w:rPr>
                <w:spacing w:val="-1"/>
              </w:rPr>
              <w:t>в</w:t>
            </w:r>
            <w:r w:rsidRPr="00583891">
              <w:t>о</w:t>
            </w:r>
            <w:r w:rsidRPr="00583891">
              <w:rPr>
                <w:spacing w:val="-1"/>
              </w:rPr>
              <w:t>ва</w:t>
            </w:r>
            <w:r w:rsidRPr="00583891">
              <w:rPr>
                <w:spacing w:val="1"/>
              </w:rPr>
              <w:t>ни</w:t>
            </w:r>
            <w:r w:rsidRPr="00583891">
              <w:t>я</w:t>
            </w:r>
            <w:r w:rsidRPr="00583891">
              <w:rPr>
                <w:spacing w:val="2"/>
              </w:rPr>
              <w:t xml:space="preserve"> </w:t>
            </w:r>
            <w:r w:rsidRPr="00583891">
              <w:rPr>
                <w:spacing w:val="1"/>
              </w:rPr>
              <w:t>п</w:t>
            </w:r>
            <w:r w:rsidRPr="00583891">
              <w:t>ри до</w:t>
            </w:r>
            <w:r w:rsidRPr="00583891">
              <w:rPr>
                <w:spacing w:val="3"/>
              </w:rPr>
              <w:t>п</w:t>
            </w:r>
            <w:r w:rsidRPr="00583891">
              <w:rPr>
                <w:spacing w:val="-5"/>
              </w:rPr>
              <w:t>у</w:t>
            </w:r>
            <w:r w:rsidRPr="00583891">
              <w:rPr>
                <w:spacing w:val="-1"/>
              </w:rPr>
              <w:t>с</w:t>
            </w:r>
            <w:r w:rsidRPr="00583891">
              <w:t>ке</w:t>
            </w:r>
            <w:r w:rsidRPr="00583891">
              <w:rPr>
                <w:spacing w:val="1"/>
              </w:rPr>
              <w:t xml:space="preserve"> </w:t>
            </w:r>
            <w:r w:rsidRPr="00583891">
              <w:t>к</w:t>
            </w:r>
            <w:r w:rsidRPr="00583891">
              <w:rPr>
                <w:spacing w:val="3"/>
              </w:rPr>
              <w:t xml:space="preserve"> </w:t>
            </w:r>
            <w:r w:rsidRPr="00583891">
              <w:t>эк</w:t>
            </w:r>
            <w:r w:rsidRPr="00583891">
              <w:rPr>
                <w:spacing w:val="-1"/>
              </w:rPr>
              <w:t>с</w:t>
            </w:r>
            <w:r w:rsidRPr="00583891">
              <w:rPr>
                <w:spacing w:val="1"/>
              </w:rPr>
              <w:t>п</w:t>
            </w:r>
            <w:r w:rsidRPr="00583891">
              <w:rPr>
                <w:spacing w:val="2"/>
              </w:rPr>
              <w:t>л</w:t>
            </w:r>
            <w:r w:rsidRPr="00583891">
              <w:rPr>
                <w:spacing w:val="-5"/>
              </w:rPr>
              <w:t>у</w:t>
            </w:r>
            <w:r w:rsidRPr="00583891">
              <w:rPr>
                <w:spacing w:val="-1"/>
              </w:rPr>
              <w:t>а</w:t>
            </w:r>
            <w:r w:rsidRPr="00583891">
              <w:t>т</w:t>
            </w:r>
            <w:r w:rsidRPr="00583891">
              <w:rPr>
                <w:spacing w:val="-1"/>
              </w:rPr>
              <w:t>а</w:t>
            </w:r>
            <w:r w:rsidRPr="00583891">
              <w:rPr>
                <w:spacing w:val="1"/>
              </w:rPr>
              <w:t>ци</w:t>
            </w:r>
            <w:r w:rsidRPr="00583891">
              <w:t>и</w:t>
            </w:r>
            <w:r w:rsidRPr="00583891">
              <w:rPr>
                <w:spacing w:val="3"/>
              </w:rPr>
              <w:t xml:space="preserve"> </w:t>
            </w:r>
            <w:r w:rsidRPr="00583891">
              <w:rPr>
                <w:spacing w:val="1"/>
              </w:rPr>
              <w:t>п</w:t>
            </w:r>
            <w:r w:rsidRPr="00583891">
              <w:t>о</w:t>
            </w:r>
            <w:r w:rsidRPr="00583891">
              <w:rPr>
                <w:spacing w:val="-1"/>
              </w:rPr>
              <w:t>с</w:t>
            </w:r>
            <w:r w:rsidRPr="00583891">
              <w:t>ле</w:t>
            </w:r>
            <w:r w:rsidRPr="00583891">
              <w:rPr>
                <w:spacing w:val="1"/>
              </w:rPr>
              <w:t xml:space="preserve"> </w:t>
            </w:r>
            <w:r w:rsidRPr="00583891">
              <w:t>р</w:t>
            </w:r>
            <w:r w:rsidRPr="00583891">
              <w:rPr>
                <w:spacing w:val="-1"/>
              </w:rPr>
              <w:t>ем</w:t>
            </w:r>
            <w:r w:rsidRPr="00583891">
              <w:t>о</w:t>
            </w:r>
            <w:r w:rsidRPr="00583891">
              <w:rPr>
                <w:spacing w:val="1"/>
              </w:rPr>
              <w:t>н</w:t>
            </w:r>
            <w:r w:rsidRPr="00583891">
              <w:t>то</w:t>
            </w:r>
            <w:r w:rsidRPr="00583891">
              <w:rPr>
                <w:spacing w:val="-1"/>
              </w:rPr>
              <w:t>в</w:t>
            </w:r>
            <w:r w:rsidRPr="00583891">
              <w:t>, год</w:t>
            </w:r>
            <w:r w:rsidRPr="00583891">
              <w:rPr>
                <w:spacing w:val="43"/>
              </w:rPr>
              <w:t xml:space="preserve"> </w:t>
            </w:r>
            <w:r w:rsidRPr="00583891">
              <w:rPr>
                <w:spacing w:val="1"/>
              </w:rPr>
              <w:t>п</w:t>
            </w:r>
            <w:r w:rsidRPr="00583891">
              <w:t>родл</w:t>
            </w:r>
            <w:r w:rsidRPr="00583891">
              <w:rPr>
                <w:spacing w:val="-1"/>
              </w:rPr>
              <w:t>е</w:t>
            </w:r>
            <w:r w:rsidRPr="00583891">
              <w:rPr>
                <w:spacing w:val="-2"/>
              </w:rPr>
              <w:t>н</w:t>
            </w:r>
            <w:r w:rsidRPr="00583891">
              <w:rPr>
                <w:spacing w:val="1"/>
              </w:rPr>
              <w:t>и</w:t>
            </w:r>
            <w:r w:rsidRPr="00583891">
              <w:t>я</w:t>
            </w:r>
            <w:r w:rsidRPr="00583891">
              <w:rPr>
                <w:spacing w:val="43"/>
              </w:rPr>
              <w:t xml:space="preserve"> </w:t>
            </w:r>
            <w:r w:rsidRPr="00583891">
              <w:t>р</w:t>
            </w:r>
            <w:r w:rsidRPr="00583891">
              <w:rPr>
                <w:spacing w:val="-1"/>
              </w:rPr>
              <w:t>е</w:t>
            </w:r>
            <w:r w:rsidRPr="00583891">
              <w:rPr>
                <w:spacing w:val="1"/>
              </w:rPr>
              <w:t>с</w:t>
            </w:r>
            <w:r w:rsidRPr="00583891">
              <w:rPr>
                <w:spacing w:val="-5"/>
              </w:rPr>
              <w:t>у</w:t>
            </w:r>
            <w:r w:rsidRPr="00583891">
              <w:t>р</w:t>
            </w:r>
            <w:r w:rsidRPr="00583891">
              <w:rPr>
                <w:spacing w:val="1"/>
              </w:rPr>
              <w:t>с</w:t>
            </w:r>
            <w:r w:rsidRPr="00583891">
              <w:t>а</w:t>
            </w:r>
            <w:r w:rsidRPr="00583891">
              <w:rPr>
                <w:spacing w:val="44"/>
              </w:rPr>
              <w:t xml:space="preserve"> </w:t>
            </w:r>
            <w:r w:rsidRPr="00583891">
              <w:t>и</w:t>
            </w:r>
            <w:r w:rsidRPr="00583891">
              <w:rPr>
                <w:spacing w:val="44"/>
              </w:rPr>
              <w:t xml:space="preserve"> </w:t>
            </w:r>
            <w:r w:rsidRPr="00583891">
              <w:rPr>
                <w:spacing w:val="-1"/>
              </w:rPr>
              <w:t>ме</w:t>
            </w:r>
            <w:r w:rsidRPr="00583891">
              <w:t>ро</w:t>
            </w:r>
            <w:r w:rsidRPr="00583891">
              <w:rPr>
                <w:spacing w:val="1"/>
              </w:rPr>
              <w:t>п</w:t>
            </w:r>
            <w:r w:rsidRPr="00583891">
              <w:t>р</w:t>
            </w:r>
            <w:r w:rsidRPr="00583891">
              <w:rPr>
                <w:spacing w:val="1"/>
              </w:rPr>
              <w:t>и</w:t>
            </w:r>
            <w:r w:rsidRPr="00583891">
              <w:rPr>
                <w:spacing w:val="-3"/>
              </w:rPr>
              <w:t>я</w:t>
            </w:r>
            <w:r w:rsidRPr="00583891">
              <w:t>т</w:t>
            </w:r>
            <w:r w:rsidRPr="00583891">
              <w:rPr>
                <w:spacing w:val="1"/>
              </w:rPr>
              <w:t>и</w:t>
            </w:r>
            <w:r w:rsidRPr="00583891">
              <w:t>я</w:t>
            </w:r>
            <w:r w:rsidRPr="00583891">
              <w:rPr>
                <w:spacing w:val="40"/>
              </w:rPr>
              <w:t xml:space="preserve"> </w:t>
            </w:r>
            <w:r w:rsidRPr="00583891">
              <w:rPr>
                <w:spacing w:val="1"/>
              </w:rPr>
              <w:t>п</w:t>
            </w:r>
            <w:r w:rsidRPr="00583891">
              <w:t xml:space="preserve">о </w:t>
            </w:r>
            <w:r w:rsidRPr="00583891">
              <w:rPr>
                <w:spacing w:val="1"/>
              </w:rPr>
              <w:t>п</w:t>
            </w:r>
            <w:r w:rsidRPr="00583891">
              <w:t>родл</w:t>
            </w:r>
            <w:r w:rsidRPr="00583891">
              <w:rPr>
                <w:spacing w:val="-1"/>
              </w:rPr>
              <w:t>е</w:t>
            </w:r>
            <w:r w:rsidRPr="00583891">
              <w:rPr>
                <w:spacing w:val="1"/>
              </w:rPr>
              <w:t>н</w:t>
            </w:r>
            <w:r w:rsidRPr="00583891">
              <w:rPr>
                <w:spacing w:val="-2"/>
              </w:rPr>
              <w:t>и</w:t>
            </w:r>
            <w:r w:rsidRPr="00583891">
              <w:t>ю р</w:t>
            </w:r>
            <w:r w:rsidRPr="00583891">
              <w:rPr>
                <w:spacing w:val="-1"/>
              </w:rPr>
              <w:t>е</w:t>
            </w:r>
            <w:r w:rsidRPr="00583891">
              <w:rPr>
                <w:spacing w:val="1"/>
              </w:rPr>
              <w:t>с</w:t>
            </w:r>
            <w:r w:rsidRPr="00583891">
              <w:rPr>
                <w:spacing w:val="-5"/>
              </w:rPr>
              <w:t>у</w:t>
            </w:r>
            <w:r w:rsidRPr="00583891">
              <w:rPr>
                <w:spacing w:val="2"/>
              </w:rPr>
              <w:t>р</w:t>
            </w:r>
            <w:r w:rsidRPr="00583891">
              <w:rPr>
                <w:spacing w:val="-1"/>
              </w:rPr>
              <w:t>с</w:t>
            </w:r>
            <w:r w:rsidRPr="00583891">
              <w:t>а</w:t>
            </w:r>
          </w:p>
        </w:tc>
        <w:tc>
          <w:tcPr>
            <w:tcW w:w="5272" w:type="dxa"/>
            <w:tcBorders>
              <w:top w:val="single" w:sz="4" w:space="0" w:color="000000"/>
              <w:left w:val="single" w:sz="4" w:space="0" w:color="000000"/>
              <w:bottom w:val="single" w:sz="4" w:space="0" w:color="000000"/>
              <w:right w:val="single" w:sz="4" w:space="0" w:color="000000"/>
            </w:tcBorders>
            <w:shd w:val="clear" w:color="auto" w:fill="auto"/>
          </w:tcPr>
          <w:p w14:paraId="638B5BAE" w14:textId="77777777" w:rsidR="00AB19C5" w:rsidRPr="00583891" w:rsidRDefault="00AB19C5" w:rsidP="006D7645">
            <w:pPr>
              <w:pStyle w:val="af4"/>
            </w:pPr>
            <w:r w:rsidRPr="00583891">
              <w:t xml:space="preserve"> Дата ввода</w:t>
            </w:r>
            <w:r w:rsidRPr="00583891">
              <w:rPr>
                <w:spacing w:val="1"/>
              </w:rPr>
              <w:t xml:space="preserve"> </w:t>
            </w:r>
            <w:r w:rsidRPr="00583891">
              <w:t>в экс</w:t>
            </w:r>
            <w:r w:rsidRPr="00583891">
              <w:rPr>
                <w:spacing w:val="1"/>
              </w:rPr>
              <w:t>п</w:t>
            </w:r>
            <w:r w:rsidRPr="00583891">
              <w:rPr>
                <w:spacing w:val="2"/>
              </w:rPr>
              <w:t>л</w:t>
            </w:r>
            <w:r w:rsidRPr="00583891">
              <w:rPr>
                <w:spacing w:val="-5"/>
              </w:rPr>
              <w:t>у</w:t>
            </w:r>
            <w:r w:rsidRPr="00583891">
              <w:t>ат</w:t>
            </w:r>
            <w:r w:rsidRPr="00583891">
              <w:rPr>
                <w:spacing w:val="1"/>
              </w:rPr>
              <w:t>аци</w:t>
            </w:r>
            <w:r w:rsidRPr="00583891">
              <w:t>ю –2015 год</w:t>
            </w:r>
          </w:p>
          <w:p w14:paraId="744915C0" w14:textId="77777777" w:rsidR="00AB19C5" w:rsidRPr="00583891" w:rsidRDefault="00AB19C5" w:rsidP="006D7645">
            <w:pPr>
              <w:pStyle w:val="af4"/>
            </w:pPr>
            <w:r w:rsidRPr="00583891">
              <w:t>Котел RSD-2000 введен в эксплуатацию в 2020 году</w:t>
            </w:r>
          </w:p>
        </w:tc>
      </w:tr>
      <w:tr w:rsidR="00AB19C5" w:rsidRPr="00011FB7" w14:paraId="767670B2" w14:textId="77777777" w:rsidTr="000154F5">
        <w:trPr>
          <w:trHeight w:hRule="exact" w:val="1666"/>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tcPr>
          <w:p w14:paraId="166AD3D3" w14:textId="77777777" w:rsidR="00AB19C5" w:rsidRPr="00583891" w:rsidRDefault="00AB19C5" w:rsidP="006D7645">
            <w:pPr>
              <w:pStyle w:val="af4"/>
            </w:pPr>
            <w:r w:rsidRPr="00583891">
              <w:lastRenderedPageBreak/>
              <w:t xml:space="preserve"> Схемы выдачи тепловой мощности, </w:t>
            </w:r>
            <w:r w:rsidRPr="00583891">
              <w:rPr>
                <w:spacing w:val="-1"/>
              </w:rPr>
              <w:t>с</w:t>
            </w:r>
            <w:r w:rsidRPr="00583891">
              <w:t>т</w:t>
            </w:r>
            <w:r w:rsidRPr="00583891">
              <w:rPr>
                <w:spacing w:val="2"/>
              </w:rPr>
              <w:t>р</w:t>
            </w:r>
            <w:r w:rsidRPr="00583891">
              <w:rPr>
                <w:spacing w:val="-5"/>
              </w:rPr>
              <w:t>у</w:t>
            </w:r>
            <w:r w:rsidRPr="00583891">
              <w:t>к</w:t>
            </w:r>
            <w:r w:rsidRPr="00583891">
              <w:rPr>
                <w:spacing w:val="3"/>
              </w:rPr>
              <w:t>т</w:t>
            </w:r>
            <w:r w:rsidRPr="00583891">
              <w:rPr>
                <w:spacing w:val="-5"/>
              </w:rPr>
              <w:t>у</w:t>
            </w:r>
            <w:r w:rsidRPr="00583891">
              <w:rPr>
                <w:spacing w:val="2"/>
              </w:rPr>
              <w:t>р</w:t>
            </w:r>
            <w:r w:rsidRPr="00583891">
              <w:t>а</w:t>
            </w:r>
            <w:r w:rsidRPr="00583891">
              <w:rPr>
                <w:spacing w:val="6"/>
              </w:rPr>
              <w:t xml:space="preserve"> </w:t>
            </w:r>
            <w:r w:rsidRPr="00583891">
              <w:t>т</w:t>
            </w:r>
            <w:r w:rsidRPr="00583891">
              <w:rPr>
                <w:spacing w:val="-1"/>
              </w:rPr>
              <w:t>е</w:t>
            </w:r>
            <w:r w:rsidRPr="00583891">
              <w:rPr>
                <w:spacing w:val="1"/>
              </w:rPr>
              <w:t>п</w:t>
            </w:r>
            <w:r w:rsidRPr="00583891">
              <w:t>лоф</w:t>
            </w:r>
            <w:r w:rsidRPr="00583891">
              <w:rPr>
                <w:spacing w:val="1"/>
              </w:rPr>
              <w:t>и</w:t>
            </w:r>
            <w:r w:rsidRPr="00583891">
              <w:t>к</w:t>
            </w:r>
            <w:r w:rsidRPr="00583891">
              <w:rPr>
                <w:spacing w:val="-1"/>
              </w:rPr>
              <w:t>а</w:t>
            </w:r>
            <w:r w:rsidRPr="00583891">
              <w:rPr>
                <w:spacing w:val="-2"/>
              </w:rPr>
              <w:t>ц</w:t>
            </w:r>
            <w:r w:rsidRPr="00583891">
              <w:rPr>
                <w:spacing w:val="1"/>
              </w:rPr>
              <w:t>и</w:t>
            </w:r>
            <w:r w:rsidRPr="00583891">
              <w:t>о</w:t>
            </w:r>
            <w:r w:rsidRPr="00583891">
              <w:rPr>
                <w:spacing w:val="1"/>
              </w:rPr>
              <w:t>нн</w:t>
            </w:r>
            <w:r w:rsidRPr="00583891">
              <w:rPr>
                <w:spacing w:val="-3"/>
              </w:rPr>
              <w:t>ы</w:t>
            </w:r>
            <w:r w:rsidRPr="00583891">
              <w:t>х</w:t>
            </w:r>
            <w:r w:rsidRPr="00583891">
              <w:rPr>
                <w:spacing w:val="9"/>
              </w:rPr>
              <w:t xml:space="preserve"> </w:t>
            </w:r>
            <w:r w:rsidRPr="00583891">
              <w:rPr>
                <w:spacing w:val="-5"/>
              </w:rPr>
              <w:t>у</w:t>
            </w:r>
            <w:r w:rsidRPr="00583891">
              <w:rPr>
                <w:spacing w:val="-1"/>
              </w:rPr>
              <w:t>с</w:t>
            </w:r>
            <w:r w:rsidRPr="00583891">
              <w:t>т</w:t>
            </w:r>
            <w:r w:rsidRPr="00583891">
              <w:rPr>
                <w:spacing w:val="-1"/>
              </w:rPr>
              <w:t>а</w:t>
            </w:r>
            <w:r w:rsidRPr="00583891">
              <w:rPr>
                <w:spacing w:val="1"/>
              </w:rPr>
              <w:t>н</w:t>
            </w:r>
            <w:r w:rsidRPr="00583891">
              <w:t>о</w:t>
            </w:r>
            <w:r w:rsidRPr="00583891">
              <w:rPr>
                <w:spacing w:val="-1"/>
              </w:rPr>
              <w:t>в</w:t>
            </w:r>
            <w:r w:rsidRPr="00583891">
              <w:t xml:space="preserve">ок </w:t>
            </w:r>
            <w:r w:rsidRPr="00583891">
              <w:rPr>
                <w:spacing w:val="-1"/>
              </w:rPr>
              <w:t>(ес</w:t>
            </w:r>
            <w:r w:rsidRPr="00583891">
              <w:t>ли</w:t>
            </w:r>
            <w:r w:rsidRPr="00583891">
              <w:rPr>
                <w:spacing w:val="25"/>
              </w:rPr>
              <w:t xml:space="preserve"> </w:t>
            </w:r>
            <w:r w:rsidRPr="00583891">
              <w:rPr>
                <w:spacing w:val="1"/>
              </w:rPr>
              <w:t>и</w:t>
            </w:r>
            <w:r w:rsidRPr="00583891">
              <w:rPr>
                <w:spacing w:val="-1"/>
              </w:rPr>
              <w:t>с</w:t>
            </w:r>
            <w:r w:rsidRPr="00583891">
              <w:t>т</w:t>
            </w:r>
            <w:r w:rsidRPr="00583891">
              <w:rPr>
                <w:spacing w:val="-1"/>
              </w:rPr>
              <w:t>оч</w:t>
            </w:r>
            <w:r w:rsidRPr="00583891">
              <w:rPr>
                <w:spacing w:val="1"/>
              </w:rPr>
              <w:t>ни</w:t>
            </w:r>
            <w:r w:rsidRPr="00583891">
              <w:t>к</w:t>
            </w:r>
            <w:r w:rsidRPr="00583891">
              <w:rPr>
                <w:spacing w:val="24"/>
              </w:rPr>
              <w:t xml:space="preserve"> </w:t>
            </w:r>
            <w:r w:rsidRPr="00583891">
              <w:t>т</w:t>
            </w:r>
            <w:r w:rsidRPr="00583891">
              <w:rPr>
                <w:spacing w:val="-1"/>
              </w:rPr>
              <w:t>е</w:t>
            </w:r>
            <w:r w:rsidRPr="00583891">
              <w:rPr>
                <w:spacing w:val="1"/>
              </w:rPr>
              <w:t>п</w:t>
            </w:r>
            <w:r w:rsidRPr="00583891">
              <w:t>ло</w:t>
            </w:r>
            <w:r w:rsidRPr="00583891">
              <w:rPr>
                <w:spacing w:val="-1"/>
              </w:rPr>
              <w:t>в</w:t>
            </w:r>
            <w:r w:rsidRPr="00583891">
              <w:t>ой</w:t>
            </w:r>
            <w:r w:rsidRPr="00583891">
              <w:rPr>
                <w:spacing w:val="25"/>
              </w:rPr>
              <w:t xml:space="preserve"> </w:t>
            </w:r>
            <w:r w:rsidRPr="00583891">
              <w:t>э</w:t>
            </w:r>
            <w:r w:rsidRPr="00583891">
              <w:rPr>
                <w:spacing w:val="1"/>
              </w:rPr>
              <w:t>н</w:t>
            </w:r>
            <w:r w:rsidRPr="00583891">
              <w:rPr>
                <w:spacing w:val="-1"/>
              </w:rPr>
              <w:t>е</w:t>
            </w:r>
            <w:r w:rsidRPr="00583891">
              <w:t>рг</w:t>
            </w:r>
            <w:r w:rsidRPr="00583891">
              <w:rPr>
                <w:spacing w:val="1"/>
              </w:rPr>
              <w:t>и</w:t>
            </w:r>
            <w:r w:rsidRPr="00583891">
              <w:t>и</w:t>
            </w:r>
            <w:r w:rsidRPr="00583891">
              <w:rPr>
                <w:spacing w:val="25"/>
              </w:rPr>
              <w:t xml:space="preserve"> </w:t>
            </w:r>
            <w:r w:rsidRPr="00583891">
              <w:t xml:space="preserve">– </w:t>
            </w:r>
            <w:r w:rsidRPr="00583891">
              <w:rPr>
                <w:spacing w:val="1"/>
              </w:rPr>
              <w:t>и</w:t>
            </w:r>
            <w:r w:rsidRPr="00583891">
              <w:rPr>
                <w:spacing w:val="-1"/>
              </w:rPr>
              <w:t>с</w:t>
            </w:r>
            <w:r w:rsidRPr="00583891">
              <w:t>то</w:t>
            </w:r>
            <w:r w:rsidRPr="00583891">
              <w:rPr>
                <w:spacing w:val="-1"/>
              </w:rPr>
              <w:t>ч</w:t>
            </w:r>
            <w:r w:rsidRPr="00583891">
              <w:rPr>
                <w:spacing w:val="1"/>
              </w:rPr>
              <w:t>ни</w:t>
            </w:r>
            <w:r w:rsidRPr="00583891">
              <w:t>к</w:t>
            </w:r>
            <w:r w:rsidRPr="00583891">
              <w:rPr>
                <w:spacing w:val="20"/>
              </w:rPr>
              <w:t xml:space="preserve"> </w:t>
            </w:r>
            <w:r w:rsidRPr="00583891">
              <w:t>ко</w:t>
            </w:r>
            <w:r w:rsidRPr="00583891">
              <w:rPr>
                <w:spacing w:val="-1"/>
              </w:rPr>
              <w:t>м</w:t>
            </w:r>
            <w:r w:rsidRPr="00583891">
              <w:t>б</w:t>
            </w:r>
            <w:r w:rsidRPr="00583891">
              <w:rPr>
                <w:spacing w:val="-2"/>
              </w:rPr>
              <w:t>и</w:t>
            </w:r>
            <w:r w:rsidRPr="00583891">
              <w:rPr>
                <w:spacing w:val="1"/>
              </w:rPr>
              <w:t>ни</w:t>
            </w:r>
            <w:r w:rsidRPr="00583891">
              <w:t>р</w:t>
            </w:r>
            <w:r w:rsidRPr="00583891">
              <w:rPr>
                <w:spacing w:val="-3"/>
              </w:rPr>
              <w:t>о</w:t>
            </w:r>
            <w:r w:rsidRPr="00583891">
              <w:rPr>
                <w:spacing w:val="-1"/>
              </w:rPr>
              <w:t>ва</w:t>
            </w:r>
            <w:r w:rsidRPr="00583891">
              <w:rPr>
                <w:spacing w:val="1"/>
              </w:rPr>
              <w:t>нн</w:t>
            </w:r>
            <w:r w:rsidRPr="00583891">
              <w:t>ой</w:t>
            </w:r>
            <w:r w:rsidRPr="00583891">
              <w:rPr>
                <w:spacing w:val="22"/>
              </w:rPr>
              <w:t xml:space="preserve"> </w:t>
            </w:r>
            <w:r w:rsidRPr="00583891">
              <w:rPr>
                <w:spacing w:val="-1"/>
              </w:rPr>
              <w:t>вы</w:t>
            </w:r>
            <w:r w:rsidRPr="00583891">
              <w:t>р</w:t>
            </w:r>
            <w:r w:rsidRPr="00583891">
              <w:rPr>
                <w:spacing w:val="-1"/>
              </w:rPr>
              <w:t>а</w:t>
            </w:r>
            <w:r w:rsidRPr="00583891">
              <w:t>бот</w:t>
            </w:r>
            <w:r w:rsidRPr="00583891">
              <w:rPr>
                <w:spacing w:val="-2"/>
              </w:rPr>
              <w:t>к</w:t>
            </w:r>
            <w:r w:rsidRPr="00583891">
              <w:t>и т</w:t>
            </w:r>
            <w:r w:rsidRPr="00583891">
              <w:rPr>
                <w:spacing w:val="-1"/>
              </w:rPr>
              <w:t>е</w:t>
            </w:r>
            <w:r w:rsidRPr="00583891">
              <w:rPr>
                <w:spacing w:val="1"/>
              </w:rPr>
              <w:t>п</w:t>
            </w:r>
            <w:r w:rsidRPr="00583891">
              <w:t>ло</w:t>
            </w:r>
            <w:r w:rsidRPr="00583891">
              <w:rPr>
                <w:spacing w:val="-1"/>
              </w:rPr>
              <w:t>в</w:t>
            </w:r>
            <w:r w:rsidRPr="00583891">
              <w:t>ой</w:t>
            </w:r>
            <w:r w:rsidRPr="00583891">
              <w:rPr>
                <w:spacing w:val="51"/>
              </w:rPr>
              <w:t xml:space="preserve"> </w:t>
            </w:r>
            <w:r w:rsidRPr="00583891">
              <w:rPr>
                <w:spacing w:val="-3"/>
              </w:rPr>
              <w:t>э</w:t>
            </w:r>
            <w:r w:rsidRPr="00583891">
              <w:rPr>
                <w:spacing w:val="1"/>
              </w:rPr>
              <w:t>н</w:t>
            </w:r>
            <w:r w:rsidRPr="00583891">
              <w:rPr>
                <w:spacing w:val="-1"/>
              </w:rPr>
              <w:t>е</w:t>
            </w:r>
            <w:r w:rsidRPr="00583891">
              <w:t>рг</w:t>
            </w:r>
            <w:r w:rsidRPr="00583891">
              <w:rPr>
                <w:spacing w:val="1"/>
              </w:rPr>
              <w:t>и</w:t>
            </w:r>
            <w:r w:rsidRPr="00583891">
              <w:t>и</w:t>
            </w:r>
            <w:r w:rsidRPr="00583891">
              <w:rPr>
                <w:spacing w:val="49"/>
              </w:rPr>
              <w:t xml:space="preserve"> </w:t>
            </w:r>
            <w:r w:rsidRPr="00583891">
              <w:t>и</w:t>
            </w:r>
            <w:r w:rsidRPr="00583891">
              <w:rPr>
                <w:spacing w:val="51"/>
              </w:rPr>
              <w:t xml:space="preserve"> </w:t>
            </w:r>
            <w:r w:rsidRPr="00583891">
              <w:t>эл</w:t>
            </w:r>
            <w:r w:rsidRPr="00583891">
              <w:rPr>
                <w:spacing w:val="-1"/>
              </w:rPr>
              <w:t>е</w:t>
            </w:r>
            <w:r w:rsidRPr="00583891">
              <w:t>кт</w:t>
            </w:r>
            <w:r w:rsidRPr="00583891">
              <w:rPr>
                <w:spacing w:val="-3"/>
              </w:rPr>
              <w:t>р</w:t>
            </w:r>
            <w:r w:rsidRPr="00583891">
              <w:rPr>
                <w:spacing w:val="1"/>
              </w:rPr>
              <w:t>и</w:t>
            </w:r>
            <w:r w:rsidRPr="00583891">
              <w:rPr>
                <w:spacing w:val="-1"/>
              </w:rPr>
              <w:t>чес</w:t>
            </w:r>
            <w:r w:rsidRPr="00583891">
              <w:t>к</w:t>
            </w:r>
            <w:r w:rsidRPr="00583891">
              <w:rPr>
                <w:spacing w:val="-1"/>
              </w:rPr>
              <w:t>о</w:t>
            </w:r>
            <w:r w:rsidRPr="00583891">
              <w:t>й э</w:t>
            </w:r>
            <w:r w:rsidRPr="00583891">
              <w:rPr>
                <w:spacing w:val="1"/>
              </w:rPr>
              <w:t>н</w:t>
            </w:r>
            <w:r w:rsidRPr="00583891">
              <w:rPr>
                <w:spacing w:val="-1"/>
              </w:rPr>
              <w:t>е</w:t>
            </w:r>
            <w:r w:rsidRPr="00583891">
              <w:t>рг</w:t>
            </w:r>
            <w:r w:rsidRPr="00583891">
              <w:rPr>
                <w:spacing w:val="1"/>
              </w:rPr>
              <w:t>ии)</w:t>
            </w:r>
          </w:p>
        </w:tc>
        <w:tc>
          <w:tcPr>
            <w:tcW w:w="5272" w:type="dxa"/>
            <w:tcBorders>
              <w:top w:val="single" w:sz="4" w:space="0" w:color="000000"/>
              <w:left w:val="single" w:sz="4" w:space="0" w:color="000000"/>
              <w:bottom w:val="single" w:sz="4" w:space="0" w:color="000000"/>
              <w:right w:val="single" w:sz="4" w:space="0" w:color="000000"/>
            </w:tcBorders>
            <w:shd w:val="clear" w:color="auto" w:fill="auto"/>
          </w:tcPr>
          <w:p w14:paraId="1B4D1049" w14:textId="77777777" w:rsidR="00AB19C5" w:rsidRPr="00583891" w:rsidRDefault="00AB19C5" w:rsidP="006D7645">
            <w:pPr>
              <w:pStyle w:val="af4"/>
            </w:pPr>
            <w:r w:rsidRPr="00583891">
              <w:t>Источ</w:t>
            </w:r>
            <w:r w:rsidRPr="00583891">
              <w:rPr>
                <w:spacing w:val="1"/>
              </w:rPr>
              <w:t>ни</w:t>
            </w:r>
            <w:r w:rsidRPr="00583891">
              <w:t>к комб</w:t>
            </w:r>
            <w:r w:rsidRPr="00583891">
              <w:rPr>
                <w:spacing w:val="-2"/>
              </w:rPr>
              <w:t>и</w:t>
            </w:r>
            <w:r w:rsidRPr="00583891">
              <w:rPr>
                <w:spacing w:val="1"/>
              </w:rPr>
              <w:t>ни</w:t>
            </w:r>
            <w:r w:rsidRPr="00583891">
              <w:t>ров</w:t>
            </w:r>
            <w:r w:rsidRPr="00583891">
              <w:rPr>
                <w:spacing w:val="-4"/>
              </w:rPr>
              <w:t>а</w:t>
            </w:r>
            <w:r w:rsidRPr="00583891">
              <w:rPr>
                <w:spacing w:val="1"/>
              </w:rPr>
              <w:t>нн</w:t>
            </w:r>
            <w:r w:rsidRPr="00583891">
              <w:t>ой</w:t>
            </w:r>
            <w:r w:rsidRPr="00583891">
              <w:rPr>
                <w:spacing w:val="1"/>
              </w:rPr>
              <w:t xml:space="preserve"> </w:t>
            </w:r>
            <w:r w:rsidRPr="00583891">
              <w:t>выработ</w:t>
            </w:r>
            <w:r w:rsidRPr="00583891">
              <w:rPr>
                <w:spacing w:val="-2"/>
              </w:rPr>
              <w:t>к</w:t>
            </w:r>
            <w:r w:rsidRPr="00583891">
              <w:t>и те</w:t>
            </w:r>
            <w:r w:rsidRPr="00583891">
              <w:rPr>
                <w:spacing w:val="1"/>
              </w:rPr>
              <w:t>п</w:t>
            </w:r>
            <w:r w:rsidRPr="00583891">
              <w:t>ловой</w:t>
            </w:r>
            <w:r w:rsidRPr="00583891">
              <w:rPr>
                <w:spacing w:val="1"/>
              </w:rPr>
              <w:t xml:space="preserve"> </w:t>
            </w:r>
            <w:r w:rsidRPr="00583891">
              <w:t>и</w:t>
            </w:r>
            <w:r w:rsidRPr="00583891">
              <w:rPr>
                <w:spacing w:val="1"/>
              </w:rPr>
              <w:t xml:space="preserve"> </w:t>
            </w:r>
            <w:r w:rsidRPr="00583891">
              <w:t>эле</w:t>
            </w:r>
            <w:r w:rsidRPr="00583891">
              <w:rPr>
                <w:spacing w:val="-2"/>
              </w:rPr>
              <w:t>к</w:t>
            </w:r>
            <w:r w:rsidRPr="00583891">
              <w:t>тр</w:t>
            </w:r>
            <w:r w:rsidRPr="00583891">
              <w:rPr>
                <w:spacing w:val="1"/>
              </w:rPr>
              <w:t>и</w:t>
            </w:r>
            <w:r w:rsidRPr="00583891">
              <w:t>чес</w:t>
            </w:r>
            <w:r w:rsidRPr="00583891">
              <w:rPr>
                <w:spacing w:val="-2"/>
              </w:rPr>
              <w:t>к</w:t>
            </w:r>
            <w:r w:rsidRPr="00583891">
              <w:t>ой</w:t>
            </w:r>
            <w:r w:rsidRPr="00583891">
              <w:rPr>
                <w:spacing w:val="1"/>
              </w:rPr>
              <w:t xml:space="preserve"> </w:t>
            </w:r>
            <w:r w:rsidRPr="00583891">
              <w:t>э</w:t>
            </w:r>
            <w:r w:rsidRPr="00583891">
              <w:rPr>
                <w:spacing w:val="1"/>
              </w:rPr>
              <w:t>н</w:t>
            </w:r>
            <w:r w:rsidRPr="00583891">
              <w:t>ерг</w:t>
            </w:r>
            <w:r w:rsidRPr="00583891">
              <w:rPr>
                <w:spacing w:val="-2"/>
              </w:rPr>
              <w:t>и</w:t>
            </w:r>
            <w:r w:rsidRPr="00583891">
              <w:t>и от</w:t>
            </w:r>
            <w:r w:rsidRPr="00583891">
              <w:rPr>
                <w:spacing w:val="1"/>
              </w:rPr>
              <w:t>с</w:t>
            </w:r>
            <w:r w:rsidRPr="00583891">
              <w:rPr>
                <w:spacing w:val="-5"/>
              </w:rPr>
              <w:t>у</w:t>
            </w:r>
            <w:r w:rsidRPr="00583891">
              <w:t>тст</w:t>
            </w:r>
            <w:r w:rsidRPr="00583891">
              <w:rPr>
                <w:spacing w:val="4"/>
              </w:rPr>
              <w:t>в</w:t>
            </w:r>
            <w:r w:rsidRPr="00583891">
              <w:rPr>
                <w:spacing w:val="-5"/>
              </w:rPr>
              <w:t>у</w:t>
            </w:r>
            <w:r w:rsidRPr="00583891">
              <w:t>ет</w:t>
            </w:r>
          </w:p>
        </w:tc>
      </w:tr>
      <w:tr w:rsidR="00AB19C5" w:rsidRPr="00011FB7" w14:paraId="2F31AE67" w14:textId="77777777" w:rsidTr="000154F5">
        <w:trPr>
          <w:trHeight w:hRule="exact" w:val="1942"/>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tcPr>
          <w:p w14:paraId="38CE5500" w14:textId="77777777" w:rsidR="00AB19C5" w:rsidRPr="00583891" w:rsidRDefault="00AB19C5" w:rsidP="006D7645">
            <w:pPr>
              <w:pStyle w:val="af4"/>
            </w:pPr>
            <w:r w:rsidRPr="00583891">
              <w:t>С</w:t>
            </w:r>
            <w:r w:rsidRPr="00583891">
              <w:rPr>
                <w:spacing w:val="1"/>
              </w:rPr>
              <w:t>п</w:t>
            </w:r>
            <w:r w:rsidRPr="00583891">
              <w:t>о</w:t>
            </w:r>
            <w:r w:rsidRPr="00583891">
              <w:rPr>
                <w:spacing w:val="-1"/>
              </w:rPr>
              <w:t>с</w:t>
            </w:r>
            <w:r w:rsidRPr="00583891">
              <w:t>об р</w:t>
            </w:r>
            <w:r w:rsidRPr="00583891">
              <w:rPr>
                <w:spacing w:val="-1"/>
              </w:rPr>
              <w:t>е</w:t>
            </w:r>
            <w:r w:rsidRPr="00583891">
              <w:rPr>
                <w:spacing w:val="2"/>
              </w:rPr>
              <w:t>г</w:t>
            </w:r>
            <w:r w:rsidRPr="00583891">
              <w:rPr>
                <w:spacing w:val="-5"/>
              </w:rPr>
              <w:t>у</w:t>
            </w:r>
            <w:r w:rsidRPr="00583891">
              <w:t>л</w:t>
            </w:r>
            <w:r w:rsidRPr="00583891">
              <w:rPr>
                <w:spacing w:val="1"/>
              </w:rPr>
              <w:t>и</w:t>
            </w:r>
            <w:r w:rsidRPr="00583891">
              <w:t>ро</w:t>
            </w:r>
            <w:r w:rsidRPr="00583891">
              <w:rPr>
                <w:spacing w:val="-1"/>
              </w:rPr>
              <w:t>ва</w:t>
            </w:r>
            <w:r w:rsidRPr="00583891">
              <w:rPr>
                <w:spacing w:val="1"/>
              </w:rPr>
              <w:t>ни</w:t>
            </w:r>
            <w:r w:rsidRPr="00583891">
              <w:t>я от</w:t>
            </w:r>
            <w:r w:rsidRPr="00583891">
              <w:rPr>
                <w:spacing w:val="3"/>
              </w:rPr>
              <w:t>п</w:t>
            </w:r>
            <w:r w:rsidRPr="00583891">
              <w:rPr>
                <w:spacing w:val="-8"/>
              </w:rPr>
              <w:t>у</w:t>
            </w:r>
            <w:r w:rsidRPr="00583891">
              <w:rPr>
                <w:spacing w:val="-1"/>
              </w:rPr>
              <w:t>с</w:t>
            </w:r>
            <w:r w:rsidRPr="00583891">
              <w:t>ка т</w:t>
            </w:r>
            <w:r w:rsidRPr="00583891">
              <w:rPr>
                <w:spacing w:val="-1"/>
              </w:rPr>
              <w:t>е</w:t>
            </w:r>
            <w:r w:rsidRPr="00583891">
              <w:rPr>
                <w:spacing w:val="1"/>
              </w:rPr>
              <w:t>п</w:t>
            </w:r>
            <w:r w:rsidRPr="00583891">
              <w:t>ло</w:t>
            </w:r>
            <w:r w:rsidRPr="00583891">
              <w:rPr>
                <w:spacing w:val="-1"/>
              </w:rPr>
              <w:t>в</w:t>
            </w:r>
            <w:r w:rsidRPr="00583891">
              <w:t>ой э</w:t>
            </w:r>
            <w:r w:rsidRPr="00583891">
              <w:rPr>
                <w:spacing w:val="1"/>
              </w:rPr>
              <w:t>н</w:t>
            </w:r>
            <w:r w:rsidRPr="00583891">
              <w:rPr>
                <w:spacing w:val="-1"/>
              </w:rPr>
              <w:t>е</w:t>
            </w:r>
            <w:r w:rsidRPr="00583891">
              <w:t>рг</w:t>
            </w:r>
            <w:r w:rsidRPr="00583891">
              <w:rPr>
                <w:spacing w:val="1"/>
              </w:rPr>
              <w:t>и</w:t>
            </w:r>
            <w:r w:rsidRPr="00583891">
              <w:t>и</w:t>
            </w:r>
            <w:r w:rsidRPr="00583891">
              <w:rPr>
                <w:spacing w:val="10"/>
              </w:rPr>
              <w:t xml:space="preserve"> </w:t>
            </w:r>
            <w:r w:rsidRPr="00583891">
              <w:rPr>
                <w:spacing w:val="-3"/>
              </w:rPr>
              <w:t>о</w:t>
            </w:r>
            <w:r w:rsidRPr="00583891">
              <w:t>т</w:t>
            </w:r>
            <w:r w:rsidRPr="00583891">
              <w:rPr>
                <w:spacing w:val="7"/>
              </w:rPr>
              <w:t xml:space="preserve"> </w:t>
            </w:r>
            <w:r w:rsidRPr="00583891">
              <w:rPr>
                <w:spacing w:val="1"/>
              </w:rPr>
              <w:t>и</w:t>
            </w:r>
            <w:r w:rsidRPr="00583891">
              <w:rPr>
                <w:spacing w:val="-1"/>
              </w:rPr>
              <w:t>с</w:t>
            </w:r>
            <w:r w:rsidRPr="00583891">
              <w:t>то</w:t>
            </w:r>
            <w:r w:rsidRPr="00583891">
              <w:rPr>
                <w:spacing w:val="-1"/>
              </w:rPr>
              <w:t>ч</w:t>
            </w:r>
            <w:r w:rsidRPr="00583891">
              <w:rPr>
                <w:spacing w:val="1"/>
              </w:rPr>
              <w:t>н</w:t>
            </w:r>
            <w:r w:rsidRPr="00583891">
              <w:rPr>
                <w:spacing w:val="-2"/>
              </w:rPr>
              <w:t>и</w:t>
            </w:r>
            <w:r w:rsidRPr="00583891">
              <w:t>ков</w:t>
            </w:r>
            <w:r w:rsidRPr="00583891">
              <w:rPr>
                <w:spacing w:val="6"/>
              </w:rPr>
              <w:t xml:space="preserve"> </w:t>
            </w:r>
            <w:r w:rsidRPr="00583891">
              <w:t>т</w:t>
            </w:r>
            <w:r w:rsidRPr="00583891">
              <w:rPr>
                <w:spacing w:val="-1"/>
              </w:rPr>
              <w:t>е</w:t>
            </w:r>
            <w:r w:rsidRPr="00583891">
              <w:rPr>
                <w:spacing w:val="1"/>
              </w:rPr>
              <w:t>п</w:t>
            </w:r>
            <w:r w:rsidRPr="00583891">
              <w:t>ло</w:t>
            </w:r>
            <w:r w:rsidRPr="00583891">
              <w:rPr>
                <w:spacing w:val="-1"/>
              </w:rPr>
              <w:t>в</w:t>
            </w:r>
            <w:r w:rsidRPr="00583891">
              <w:t>ой</w:t>
            </w:r>
            <w:r w:rsidRPr="00583891">
              <w:rPr>
                <w:spacing w:val="10"/>
              </w:rPr>
              <w:t xml:space="preserve"> </w:t>
            </w:r>
            <w:r w:rsidRPr="00583891">
              <w:rPr>
                <w:spacing w:val="-3"/>
              </w:rPr>
              <w:t>э</w:t>
            </w:r>
            <w:r w:rsidRPr="00583891">
              <w:rPr>
                <w:spacing w:val="1"/>
              </w:rPr>
              <w:t>н</w:t>
            </w:r>
            <w:r w:rsidRPr="00583891">
              <w:rPr>
                <w:spacing w:val="-1"/>
              </w:rPr>
              <w:t>е</w:t>
            </w:r>
            <w:r w:rsidRPr="00583891">
              <w:t>рг</w:t>
            </w:r>
            <w:r w:rsidRPr="00583891">
              <w:rPr>
                <w:spacing w:val="1"/>
              </w:rPr>
              <w:t>и</w:t>
            </w:r>
            <w:r w:rsidRPr="00583891">
              <w:t>и</w:t>
            </w:r>
            <w:r w:rsidRPr="00583891">
              <w:rPr>
                <w:spacing w:val="8"/>
              </w:rPr>
              <w:t xml:space="preserve"> </w:t>
            </w:r>
            <w:r w:rsidRPr="00583891">
              <w:t>с обо</w:t>
            </w:r>
            <w:r w:rsidRPr="00583891">
              <w:rPr>
                <w:spacing w:val="-1"/>
              </w:rPr>
              <w:t>с</w:t>
            </w:r>
            <w:r w:rsidRPr="00583891">
              <w:rPr>
                <w:spacing w:val="1"/>
              </w:rPr>
              <w:t>н</w:t>
            </w:r>
            <w:r w:rsidRPr="00583891">
              <w:t>о</w:t>
            </w:r>
            <w:r w:rsidRPr="00583891">
              <w:rPr>
                <w:spacing w:val="-1"/>
              </w:rPr>
              <w:t>ва</w:t>
            </w:r>
            <w:r w:rsidRPr="00583891">
              <w:rPr>
                <w:spacing w:val="1"/>
              </w:rPr>
              <w:t>ни</w:t>
            </w:r>
            <w:r w:rsidRPr="00583891">
              <w:rPr>
                <w:spacing w:val="-1"/>
              </w:rPr>
              <w:t>е</w:t>
            </w:r>
            <w:r w:rsidRPr="00583891">
              <w:t>м</w:t>
            </w:r>
            <w:r w:rsidRPr="00583891">
              <w:rPr>
                <w:spacing w:val="44"/>
              </w:rPr>
              <w:t xml:space="preserve"> </w:t>
            </w:r>
            <w:r w:rsidRPr="00583891">
              <w:rPr>
                <w:spacing w:val="-1"/>
              </w:rPr>
              <w:t>вы</w:t>
            </w:r>
            <w:r w:rsidRPr="00583891">
              <w:t>бора</w:t>
            </w:r>
            <w:r w:rsidRPr="00583891">
              <w:rPr>
                <w:spacing w:val="47"/>
              </w:rPr>
              <w:t xml:space="preserve"> </w:t>
            </w:r>
            <w:r w:rsidRPr="00583891">
              <w:t>гр</w:t>
            </w:r>
            <w:r w:rsidRPr="00583891">
              <w:rPr>
                <w:spacing w:val="-1"/>
              </w:rPr>
              <w:t>а</w:t>
            </w:r>
            <w:r w:rsidRPr="00583891">
              <w:t>ф</w:t>
            </w:r>
            <w:r w:rsidRPr="00583891">
              <w:rPr>
                <w:spacing w:val="1"/>
              </w:rPr>
              <w:t>и</w:t>
            </w:r>
            <w:r w:rsidRPr="00583891">
              <w:t>ка</w:t>
            </w:r>
            <w:r w:rsidRPr="00583891">
              <w:rPr>
                <w:spacing w:val="44"/>
              </w:rPr>
              <w:t xml:space="preserve"> </w:t>
            </w:r>
            <w:r w:rsidRPr="00583891">
              <w:rPr>
                <w:spacing w:val="1"/>
              </w:rPr>
              <w:t>из</w:t>
            </w:r>
            <w:r w:rsidRPr="00583891">
              <w:rPr>
                <w:spacing w:val="-1"/>
              </w:rPr>
              <w:t>ме</w:t>
            </w:r>
            <w:r w:rsidRPr="00583891">
              <w:rPr>
                <w:spacing w:val="1"/>
              </w:rPr>
              <w:t>н</w:t>
            </w:r>
            <w:r w:rsidRPr="00583891">
              <w:rPr>
                <w:spacing w:val="-1"/>
              </w:rPr>
              <w:t>е</w:t>
            </w:r>
            <w:r w:rsidRPr="00583891">
              <w:rPr>
                <w:spacing w:val="1"/>
              </w:rPr>
              <w:t xml:space="preserve">ния </w:t>
            </w:r>
            <w:r w:rsidRPr="00583891">
              <w:t>т</w:t>
            </w:r>
            <w:r w:rsidRPr="00583891">
              <w:rPr>
                <w:spacing w:val="-1"/>
              </w:rPr>
              <w:t>ем</w:t>
            </w:r>
            <w:r w:rsidRPr="00583891">
              <w:rPr>
                <w:spacing w:val="1"/>
              </w:rPr>
              <w:t>п</w:t>
            </w:r>
            <w:r w:rsidRPr="00583891">
              <w:rPr>
                <w:spacing w:val="-1"/>
              </w:rPr>
              <w:t>е</w:t>
            </w:r>
            <w:r w:rsidRPr="00583891">
              <w:t>р</w:t>
            </w:r>
            <w:r w:rsidRPr="00583891">
              <w:rPr>
                <w:spacing w:val="-1"/>
              </w:rPr>
              <w:t>а</w:t>
            </w:r>
            <w:r w:rsidRPr="00583891">
              <w:rPr>
                <w:spacing w:val="3"/>
              </w:rPr>
              <w:t>т</w:t>
            </w:r>
            <w:r w:rsidRPr="00583891">
              <w:rPr>
                <w:spacing w:val="-5"/>
              </w:rPr>
              <w:t>у</w:t>
            </w:r>
            <w:r w:rsidRPr="00583891">
              <w:t>р т</w:t>
            </w:r>
            <w:r w:rsidRPr="00583891">
              <w:rPr>
                <w:spacing w:val="-1"/>
              </w:rPr>
              <w:t>е</w:t>
            </w:r>
            <w:r w:rsidRPr="00583891">
              <w:rPr>
                <w:spacing w:val="1"/>
              </w:rPr>
              <w:t>п</w:t>
            </w:r>
            <w:r w:rsidRPr="00583891">
              <w:t>ло</w:t>
            </w:r>
            <w:r w:rsidRPr="00583891">
              <w:rPr>
                <w:spacing w:val="1"/>
              </w:rPr>
              <w:t>н</w:t>
            </w:r>
            <w:r w:rsidRPr="00583891">
              <w:t>о</w:t>
            </w:r>
            <w:r w:rsidRPr="00583891">
              <w:rPr>
                <w:spacing w:val="-1"/>
              </w:rPr>
              <w:t>с</w:t>
            </w:r>
            <w:r w:rsidRPr="00583891">
              <w:rPr>
                <w:spacing w:val="1"/>
              </w:rPr>
              <w:t>и</w:t>
            </w:r>
            <w:r w:rsidRPr="00583891">
              <w:t>т</w:t>
            </w:r>
            <w:r w:rsidRPr="00583891">
              <w:rPr>
                <w:spacing w:val="-1"/>
              </w:rPr>
              <w:t>е</w:t>
            </w:r>
            <w:r w:rsidRPr="00583891">
              <w:t>ля</w:t>
            </w:r>
          </w:p>
        </w:tc>
        <w:tc>
          <w:tcPr>
            <w:tcW w:w="5272" w:type="dxa"/>
            <w:tcBorders>
              <w:top w:val="single" w:sz="4" w:space="0" w:color="000000"/>
              <w:left w:val="single" w:sz="4" w:space="0" w:color="000000"/>
              <w:bottom w:val="single" w:sz="4" w:space="0" w:color="000000"/>
              <w:right w:val="single" w:sz="4" w:space="0" w:color="000000"/>
            </w:tcBorders>
            <w:shd w:val="clear" w:color="auto" w:fill="auto"/>
          </w:tcPr>
          <w:p w14:paraId="5E9FB00C" w14:textId="77777777" w:rsidR="00AB19C5" w:rsidRPr="00583891" w:rsidRDefault="00AB19C5" w:rsidP="006D7645">
            <w:pPr>
              <w:pStyle w:val="af4"/>
            </w:pPr>
            <w:r w:rsidRPr="00583891">
              <w:t>С</w:t>
            </w:r>
            <w:r w:rsidRPr="00583891">
              <w:rPr>
                <w:spacing w:val="1"/>
              </w:rPr>
              <w:t>п</w:t>
            </w:r>
            <w:r w:rsidRPr="00583891">
              <w:t>особ ре</w:t>
            </w:r>
            <w:r w:rsidRPr="00583891">
              <w:rPr>
                <w:spacing w:val="2"/>
              </w:rPr>
              <w:t>г</w:t>
            </w:r>
            <w:r w:rsidRPr="00583891">
              <w:rPr>
                <w:spacing w:val="-5"/>
              </w:rPr>
              <w:t>у</w:t>
            </w:r>
            <w:r w:rsidRPr="00583891">
              <w:t>л</w:t>
            </w:r>
            <w:r w:rsidRPr="00583891">
              <w:rPr>
                <w:spacing w:val="1"/>
              </w:rPr>
              <w:t>и</w:t>
            </w:r>
            <w:r w:rsidRPr="00583891">
              <w:t>рова</w:t>
            </w:r>
            <w:r w:rsidRPr="00583891">
              <w:rPr>
                <w:spacing w:val="1"/>
              </w:rPr>
              <w:t>ни</w:t>
            </w:r>
            <w:r w:rsidRPr="00583891">
              <w:t>я от</w:t>
            </w:r>
            <w:r w:rsidRPr="00583891">
              <w:rPr>
                <w:spacing w:val="3"/>
              </w:rPr>
              <w:t>п</w:t>
            </w:r>
            <w:r w:rsidRPr="00583891">
              <w:rPr>
                <w:spacing w:val="-5"/>
              </w:rPr>
              <w:t>у</w:t>
            </w:r>
            <w:r w:rsidRPr="00583891">
              <w:t>ска те</w:t>
            </w:r>
            <w:r w:rsidRPr="00583891">
              <w:rPr>
                <w:spacing w:val="1"/>
              </w:rPr>
              <w:t>п</w:t>
            </w:r>
            <w:r w:rsidRPr="00583891">
              <w:t>ловой э</w:t>
            </w:r>
            <w:r w:rsidRPr="00583891">
              <w:rPr>
                <w:spacing w:val="1"/>
              </w:rPr>
              <w:t>н</w:t>
            </w:r>
            <w:r w:rsidRPr="00583891">
              <w:t>ерг</w:t>
            </w:r>
            <w:r w:rsidRPr="00583891">
              <w:rPr>
                <w:spacing w:val="1"/>
              </w:rPr>
              <w:t>и</w:t>
            </w:r>
            <w:r w:rsidRPr="00583891">
              <w:t>и</w:t>
            </w:r>
            <w:r w:rsidRPr="00583891">
              <w:rPr>
                <w:spacing w:val="3"/>
              </w:rPr>
              <w:t xml:space="preserve"> </w:t>
            </w:r>
            <w:r w:rsidRPr="00583891">
              <w:t>качестве</w:t>
            </w:r>
            <w:r w:rsidRPr="00583891">
              <w:rPr>
                <w:spacing w:val="1"/>
              </w:rPr>
              <w:t>нн</w:t>
            </w:r>
            <w:r w:rsidRPr="00583891">
              <w:t>ый</w:t>
            </w:r>
            <w:r w:rsidRPr="00583891">
              <w:rPr>
                <w:spacing w:val="1"/>
              </w:rPr>
              <w:t xml:space="preserve"> п</w:t>
            </w:r>
            <w:r w:rsidRPr="00583891">
              <w:t>о</w:t>
            </w:r>
            <w:r w:rsidRPr="00583891">
              <w:rPr>
                <w:spacing w:val="2"/>
              </w:rPr>
              <w:t xml:space="preserve"> </w:t>
            </w:r>
            <w:r w:rsidRPr="00583891">
              <w:t>тем</w:t>
            </w:r>
            <w:r w:rsidRPr="00583891">
              <w:rPr>
                <w:spacing w:val="1"/>
              </w:rPr>
              <w:t>п</w:t>
            </w:r>
            <w:r w:rsidRPr="00583891">
              <w:t>ера</w:t>
            </w:r>
            <w:r w:rsidRPr="00583891">
              <w:rPr>
                <w:spacing w:val="3"/>
              </w:rPr>
              <w:t>т</w:t>
            </w:r>
            <w:r w:rsidRPr="00583891">
              <w:rPr>
                <w:spacing w:val="-5"/>
              </w:rPr>
              <w:t>у</w:t>
            </w:r>
            <w:r w:rsidRPr="00583891">
              <w:t>р</w:t>
            </w:r>
            <w:r w:rsidRPr="00583891">
              <w:rPr>
                <w:spacing w:val="1"/>
              </w:rPr>
              <w:t>н</w:t>
            </w:r>
            <w:r w:rsidRPr="00583891">
              <w:t>о</w:t>
            </w:r>
            <w:r w:rsidRPr="00583891">
              <w:rPr>
                <w:spacing w:val="4"/>
              </w:rPr>
              <w:t>м</w:t>
            </w:r>
            <w:r w:rsidRPr="00583891">
              <w:t>у граф</w:t>
            </w:r>
            <w:r w:rsidRPr="00583891">
              <w:rPr>
                <w:spacing w:val="1"/>
              </w:rPr>
              <w:t>и</w:t>
            </w:r>
            <w:r w:rsidRPr="00583891">
              <w:rPr>
                <w:spacing w:val="3"/>
              </w:rPr>
              <w:t>к</w:t>
            </w:r>
            <w:r w:rsidRPr="00583891">
              <w:t>у</w:t>
            </w:r>
            <w:r w:rsidRPr="00583891">
              <w:rPr>
                <w:spacing w:val="60"/>
              </w:rPr>
              <w:t>.</w:t>
            </w:r>
          </w:p>
        </w:tc>
      </w:tr>
      <w:tr w:rsidR="00AB19C5" w:rsidRPr="00011FB7" w14:paraId="58CF3417" w14:textId="77777777" w:rsidTr="000154F5">
        <w:trPr>
          <w:trHeight w:hRule="exact" w:val="838"/>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tcPr>
          <w:p w14:paraId="1FFC6A6E" w14:textId="77777777" w:rsidR="00AB19C5" w:rsidRPr="00583891" w:rsidRDefault="00AB19C5" w:rsidP="006D7645">
            <w:pPr>
              <w:pStyle w:val="af4"/>
            </w:pPr>
            <w:r w:rsidRPr="00583891">
              <w:t>Ср</w:t>
            </w:r>
            <w:r w:rsidRPr="00583891">
              <w:rPr>
                <w:spacing w:val="-1"/>
              </w:rPr>
              <w:t>е</w:t>
            </w:r>
            <w:r w:rsidRPr="00583891">
              <w:t>д</w:t>
            </w:r>
            <w:r w:rsidRPr="00583891">
              <w:rPr>
                <w:spacing w:val="1"/>
              </w:rPr>
              <w:t>н</w:t>
            </w:r>
            <w:r w:rsidRPr="00583891">
              <w:rPr>
                <w:spacing w:val="-1"/>
              </w:rPr>
              <w:t>е</w:t>
            </w:r>
            <w:r w:rsidRPr="00583891">
              <w:t>годо</w:t>
            </w:r>
            <w:r w:rsidRPr="00583891">
              <w:rPr>
                <w:spacing w:val="-1"/>
              </w:rPr>
              <w:t>ва</w:t>
            </w:r>
            <w:r w:rsidRPr="00583891">
              <w:t xml:space="preserve">я </w:t>
            </w:r>
            <w:r w:rsidRPr="00583891">
              <w:rPr>
                <w:spacing w:val="1"/>
              </w:rPr>
              <w:t>з</w:t>
            </w:r>
            <w:r w:rsidRPr="00583891">
              <w:rPr>
                <w:spacing w:val="-1"/>
              </w:rPr>
              <w:t>а</w:t>
            </w:r>
            <w:r w:rsidRPr="00583891">
              <w:t>г</w:t>
            </w:r>
            <w:r w:rsidRPr="00583891">
              <w:rPr>
                <w:spacing w:val="2"/>
              </w:rPr>
              <w:t>р</w:t>
            </w:r>
            <w:r w:rsidRPr="00583891">
              <w:rPr>
                <w:spacing w:val="-5"/>
              </w:rPr>
              <w:t>у</w:t>
            </w:r>
            <w:r w:rsidRPr="00583891">
              <w:rPr>
                <w:spacing w:val="1"/>
              </w:rPr>
              <w:t>з</w:t>
            </w:r>
            <w:r w:rsidRPr="00583891">
              <w:t>ка</w:t>
            </w:r>
            <w:r w:rsidRPr="00583891">
              <w:rPr>
                <w:spacing w:val="1"/>
              </w:rPr>
              <w:t xml:space="preserve"> </w:t>
            </w:r>
            <w:r w:rsidRPr="00583891">
              <w:t>обо</w:t>
            </w:r>
            <w:r w:rsidRPr="00583891">
              <w:rPr>
                <w:spacing w:val="2"/>
              </w:rPr>
              <w:t>р</w:t>
            </w:r>
            <w:r w:rsidRPr="00583891">
              <w:rPr>
                <w:spacing w:val="-5"/>
              </w:rPr>
              <w:t>у</w:t>
            </w:r>
            <w:r w:rsidRPr="00583891">
              <w:t>до</w:t>
            </w:r>
            <w:r w:rsidRPr="00583891">
              <w:rPr>
                <w:spacing w:val="-1"/>
              </w:rPr>
              <w:t>ва</w:t>
            </w:r>
            <w:r w:rsidRPr="00583891">
              <w:rPr>
                <w:spacing w:val="1"/>
              </w:rPr>
              <w:t>ни</w:t>
            </w:r>
            <w:r w:rsidRPr="00583891">
              <w:t>я</w:t>
            </w:r>
          </w:p>
        </w:tc>
        <w:tc>
          <w:tcPr>
            <w:tcW w:w="5272" w:type="dxa"/>
            <w:tcBorders>
              <w:top w:val="single" w:sz="4" w:space="0" w:color="000000"/>
              <w:left w:val="single" w:sz="4" w:space="0" w:color="000000"/>
              <w:bottom w:val="single" w:sz="4" w:space="0" w:color="000000"/>
              <w:right w:val="single" w:sz="4" w:space="0" w:color="000000"/>
            </w:tcBorders>
            <w:shd w:val="clear" w:color="auto" w:fill="auto"/>
          </w:tcPr>
          <w:p w14:paraId="318BBC9A" w14:textId="77777777" w:rsidR="00AB19C5" w:rsidRPr="00583891" w:rsidRDefault="00AB19C5" w:rsidP="006D7645">
            <w:pPr>
              <w:pStyle w:val="af4"/>
            </w:pPr>
            <w:r w:rsidRPr="00583891">
              <w:t>Про</w:t>
            </w:r>
            <w:r w:rsidRPr="00583891">
              <w:rPr>
                <w:spacing w:val="1"/>
              </w:rPr>
              <w:t>из</w:t>
            </w:r>
            <w:r w:rsidRPr="00583891">
              <w:t>водство</w:t>
            </w:r>
            <w:r w:rsidRPr="00583891">
              <w:rPr>
                <w:spacing w:val="40"/>
              </w:rPr>
              <w:t xml:space="preserve"> </w:t>
            </w:r>
            <w:r w:rsidRPr="00583891">
              <w:t>те</w:t>
            </w:r>
            <w:r w:rsidRPr="00583891">
              <w:rPr>
                <w:spacing w:val="1"/>
              </w:rPr>
              <w:t>п</w:t>
            </w:r>
            <w:r w:rsidRPr="00583891">
              <w:t>ловой</w:t>
            </w:r>
            <w:r w:rsidRPr="00583891">
              <w:rPr>
                <w:spacing w:val="42"/>
              </w:rPr>
              <w:t xml:space="preserve"> </w:t>
            </w:r>
            <w:r w:rsidRPr="00583891">
              <w:t>э</w:t>
            </w:r>
            <w:r w:rsidRPr="00583891">
              <w:rPr>
                <w:spacing w:val="1"/>
              </w:rPr>
              <w:t>н</w:t>
            </w:r>
            <w:r w:rsidRPr="00583891">
              <w:t>ерг</w:t>
            </w:r>
            <w:r w:rsidRPr="00583891">
              <w:rPr>
                <w:spacing w:val="1"/>
              </w:rPr>
              <w:t>и</w:t>
            </w:r>
            <w:r w:rsidRPr="00583891">
              <w:t>и</w:t>
            </w:r>
            <w:r w:rsidRPr="00583891">
              <w:rPr>
                <w:spacing w:val="39"/>
              </w:rPr>
              <w:t xml:space="preserve"> </w:t>
            </w:r>
            <w:r w:rsidRPr="00583891">
              <w:t>котел</w:t>
            </w:r>
            <w:r w:rsidRPr="00583891">
              <w:rPr>
                <w:spacing w:val="-2"/>
              </w:rPr>
              <w:t>ь</w:t>
            </w:r>
            <w:r w:rsidRPr="00583891">
              <w:rPr>
                <w:spacing w:val="1"/>
              </w:rPr>
              <w:t>н</w:t>
            </w:r>
            <w:r w:rsidRPr="00583891">
              <w:rPr>
                <w:spacing w:val="-3"/>
              </w:rPr>
              <w:t>о</w:t>
            </w:r>
            <w:r w:rsidRPr="00583891">
              <w:t>й 8572,7 Гкал/год.</w:t>
            </w:r>
          </w:p>
        </w:tc>
      </w:tr>
      <w:tr w:rsidR="00AB19C5" w:rsidRPr="00011FB7" w14:paraId="0961951F" w14:textId="77777777" w:rsidTr="000154F5">
        <w:trPr>
          <w:trHeight w:hRule="exact" w:val="562"/>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tcPr>
          <w:p w14:paraId="200E2F86" w14:textId="77777777" w:rsidR="00AB19C5" w:rsidRPr="00583891" w:rsidRDefault="00AB19C5" w:rsidP="006D7645">
            <w:pPr>
              <w:pStyle w:val="af4"/>
            </w:pPr>
            <w:r w:rsidRPr="00583891">
              <w:t>С</w:t>
            </w:r>
            <w:r w:rsidRPr="00583891">
              <w:rPr>
                <w:spacing w:val="1"/>
              </w:rPr>
              <w:t>п</w:t>
            </w:r>
            <w:r w:rsidRPr="00583891">
              <w:t>о</w:t>
            </w:r>
            <w:r w:rsidRPr="00583891">
              <w:rPr>
                <w:spacing w:val="-1"/>
              </w:rPr>
              <w:t>с</w:t>
            </w:r>
            <w:r w:rsidRPr="00583891">
              <w:t xml:space="preserve">обы </w:t>
            </w:r>
            <w:r w:rsidRPr="00583891">
              <w:rPr>
                <w:spacing w:val="-5"/>
              </w:rPr>
              <w:t>у</w:t>
            </w:r>
            <w:r w:rsidRPr="00583891">
              <w:rPr>
                <w:spacing w:val="-1"/>
              </w:rPr>
              <w:t>че</w:t>
            </w:r>
            <w:r w:rsidRPr="00583891">
              <w:t>та т</w:t>
            </w:r>
            <w:r w:rsidRPr="00583891">
              <w:rPr>
                <w:spacing w:val="-1"/>
              </w:rPr>
              <w:t>е</w:t>
            </w:r>
            <w:r w:rsidRPr="00583891">
              <w:rPr>
                <w:spacing w:val="1"/>
              </w:rPr>
              <w:t>п</w:t>
            </w:r>
            <w:r w:rsidRPr="00583891">
              <w:rPr>
                <w:spacing w:val="2"/>
              </w:rPr>
              <w:t>л</w:t>
            </w:r>
            <w:r w:rsidRPr="00583891">
              <w:rPr>
                <w:spacing w:val="-1"/>
              </w:rPr>
              <w:t>а</w:t>
            </w:r>
            <w:r w:rsidRPr="00583891">
              <w:t>, от</w:t>
            </w:r>
            <w:r w:rsidRPr="00583891">
              <w:rPr>
                <w:spacing w:val="3"/>
              </w:rPr>
              <w:t>п</w:t>
            </w:r>
            <w:r w:rsidRPr="00583891">
              <w:rPr>
                <w:spacing w:val="-5"/>
              </w:rPr>
              <w:t>у</w:t>
            </w:r>
            <w:r w:rsidRPr="00583891">
              <w:t>щ</w:t>
            </w:r>
            <w:r w:rsidRPr="00583891">
              <w:rPr>
                <w:spacing w:val="-1"/>
              </w:rPr>
              <w:t>е</w:t>
            </w:r>
            <w:r w:rsidRPr="00583891">
              <w:rPr>
                <w:spacing w:val="1"/>
              </w:rPr>
              <w:t>нн</w:t>
            </w:r>
            <w:r w:rsidRPr="00583891">
              <w:t>ого в т</w:t>
            </w:r>
            <w:r w:rsidRPr="00583891">
              <w:rPr>
                <w:spacing w:val="-1"/>
              </w:rPr>
              <w:t>е</w:t>
            </w:r>
            <w:r w:rsidRPr="00583891">
              <w:rPr>
                <w:spacing w:val="1"/>
              </w:rPr>
              <w:t>п</w:t>
            </w:r>
            <w:r w:rsidRPr="00583891">
              <w:t>ло</w:t>
            </w:r>
            <w:r w:rsidRPr="00583891">
              <w:rPr>
                <w:spacing w:val="-1"/>
              </w:rPr>
              <w:t>вы</w:t>
            </w:r>
            <w:r w:rsidRPr="00583891">
              <w:t>е</w:t>
            </w:r>
            <w:r w:rsidRPr="00583891">
              <w:rPr>
                <w:spacing w:val="-1"/>
              </w:rPr>
              <w:t xml:space="preserve"> се</w:t>
            </w:r>
            <w:r w:rsidRPr="00583891">
              <w:t>ти</w:t>
            </w:r>
          </w:p>
        </w:tc>
        <w:tc>
          <w:tcPr>
            <w:tcW w:w="5272" w:type="dxa"/>
            <w:tcBorders>
              <w:top w:val="single" w:sz="4" w:space="0" w:color="000000"/>
              <w:left w:val="single" w:sz="4" w:space="0" w:color="000000"/>
              <w:bottom w:val="single" w:sz="4" w:space="0" w:color="000000"/>
              <w:right w:val="single" w:sz="4" w:space="0" w:color="000000"/>
            </w:tcBorders>
            <w:shd w:val="clear" w:color="auto" w:fill="auto"/>
          </w:tcPr>
          <w:p w14:paraId="5B41E100" w14:textId="77777777" w:rsidR="00AB19C5" w:rsidRPr="00583891" w:rsidRDefault="00AB19C5" w:rsidP="006D7645">
            <w:pPr>
              <w:pStyle w:val="af4"/>
            </w:pPr>
            <w:r w:rsidRPr="00583891">
              <w:t>С</w:t>
            </w:r>
            <w:r w:rsidRPr="00583891">
              <w:rPr>
                <w:spacing w:val="1"/>
              </w:rPr>
              <w:t>п</w:t>
            </w:r>
            <w:r w:rsidRPr="00583891">
              <w:t xml:space="preserve">особ </w:t>
            </w:r>
            <w:r w:rsidRPr="00583891">
              <w:rPr>
                <w:spacing w:val="-8"/>
              </w:rPr>
              <w:t>у</w:t>
            </w:r>
            <w:r w:rsidRPr="00583891">
              <w:rPr>
                <w:spacing w:val="1"/>
              </w:rPr>
              <w:t>ч</w:t>
            </w:r>
            <w:r w:rsidRPr="00583891">
              <w:t>ета те</w:t>
            </w:r>
            <w:r w:rsidRPr="00583891">
              <w:rPr>
                <w:spacing w:val="1"/>
              </w:rPr>
              <w:t>п</w:t>
            </w:r>
            <w:r w:rsidRPr="00583891">
              <w:t>ловой э</w:t>
            </w:r>
            <w:r w:rsidRPr="00583891">
              <w:rPr>
                <w:spacing w:val="1"/>
              </w:rPr>
              <w:t>н</w:t>
            </w:r>
            <w:r w:rsidRPr="00583891">
              <w:t>ерг</w:t>
            </w:r>
            <w:r w:rsidRPr="00583891">
              <w:rPr>
                <w:spacing w:val="-2"/>
              </w:rPr>
              <w:t>и</w:t>
            </w:r>
            <w:r w:rsidRPr="00583891">
              <w:t xml:space="preserve">и- </w:t>
            </w:r>
            <w:r w:rsidRPr="00583891">
              <w:rPr>
                <w:b/>
              </w:rPr>
              <w:t>приборный</w:t>
            </w:r>
          </w:p>
        </w:tc>
      </w:tr>
      <w:tr w:rsidR="00AB19C5" w:rsidRPr="00011FB7" w14:paraId="5E46F149" w14:textId="77777777" w:rsidTr="000154F5">
        <w:trPr>
          <w:trHeight w:hRule="exact" w:val="1116"/>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tcPr>
          <w:p w14:paraId="7FA26AC0" w14:textId="77777777" w:rsidR="00AB19C5" w:rsidRPr="00583891" w:rsidRDefault="00AB19C5" w:rsidP="006D7645">
            <w:pPr>
              <w:pStyle w:val="af4"/>
            </w:pPr>
            <w:r w:rsidRPr="00583891">
              <w:t>Ст</w:t>
            </w:r>
            <w:r w:rsidRPr="00583891">
              <w:rPr>
                <w:spacing w:val="-1"/>
              </w:rPr>
              <w:t>а</w:t>
            </w:r>
            <w:r w:rsidRPr="00583891">
              <w:t>т</w:t>
            </w:r>
            <w:r w:rsidRPr="00583891">
              <w:rPr>
                <w:spacing w:val="1"/>
              </w:rPr>
              <w:t>и</w:t>
            </w:r>
            <w:r w:rsidRPr="00583891">
              <w:rPr>
                <w:spacing w:val="-1"/>
              </w:rPr>
              <w:t>с</w:t>
            </w:r>
            <w:r w:rsidRPr="00583891">
              <w:t>т</w:t>
            </w:r>
            <w:r w:rsidRPr="00583891">
              <w:rPr>
                <w:spacing w:val="-2"/>
              </w:rPr>
              <w:t>и</w:t>
            </w:r>
            <w:r w:rsidRPr="00583891">
              <w:t>ка отк</w:t>
            </w:r>
            <w:r w:rsidRPr="00583891">
              <w:rPr>
                <w:spacing w:val="-1"/>
              </w:rPr>
              <w:t>а</w:t>
            </w:r>
            <w:r w:rsidRPr="00583891">
              <w:rPr>
                <w:spacing w:val="1"/>
              </w:rPr>
              <w:t>з</w:t>
            </w:r>
            <w:r w:rsidRPr="00583891">
              <w:t xml:space="preserve">ов и </w:t>
            </w:r>
            <w:r w:rsidRPr="00583891">
              <w:rPr>
                <w:spacing w:val="-1"/>
              </w:rPr>
              <w:t>в</w:t>
            </w:r>
            <w:r w:rsidRPr="00583891">
              <w:t>о</w:t>
            </w:r>
            <w:r w:rsidRPr="00583891">
              <w:rPr>
                <w:spacing w:val="-1"/>
              </w:rPr>
              <w:t>сс</w:t>
            </w:r>
            <w:r w:rsidRPr="00583891">
              <w:t>т</w:t>
            </w:r>
            <w:r w:rsidRPr="00583891">
              <w:rPr>
                <w:spacing w:val="-1"/>
              </w:rPr>
              <w:t>а</w:t>
            </w:r>
            <w:r w:rsidRPr="00583891">
              <w:rPr>
                <w:spacing w:val="1"/>
              </w:rPr>
              <w:t>н</w:t>
            </w:r>
            <w:r w:rsidRPr="00583891">
              <w:t>о</w:t>
            </w:r>
            <w:r w:rsidRPr="00583891">
              <w:rPr>
                <w:spacing w:val="-1"/>
              </w:rPr>
              <w:t>в</w:t>
            </w:r>
            <w:r w:rsidRPr="00583891">
              <w:t>л</w:t>
            </w:r>
            <w:r w:rsidRPr="00583891">
              <w:rPr>
                <w:spacing w:val="-1"/>
              </w:rPr>
              <w:t>е</w:t>
            </w:r>
            <w:r w:rsidRPr="00583891">
              <w:rPr>
                <w:spacing w:val="1"/>
              </w:rPr>
              <w:t>ни</w:t>
            </w:r>
            <w:r w:rsidRPr="00583891">
              <w:t>й обо</w:t>
            </w:r>
            <w:r w:rsidRPr="00583891">
              <w:rPr>
                <w:spacing w:val="2"/>
              </w:rPr>
              <w:t>р</w:t>
            </w:r>
            <w:r w:rsidRPr="00583891">
              <w:rPr>
                <w:spacing w:val="-5"/>
              </w:rPr>
              <w:t>у</w:t>
            </w:r>
            <w:r w:rsidRPr="00583891">
              <w:t>до</w:t>
            </w:r>
            <w:r w:rsidRPr="00583891">
              <w:rPr>
                <w:spacing w:val="-1"/>
              </w:rPr>
              <w:t>ва</w:t>
            </w:r>
            <w:r w:rsidRPr="00583891">
              <w:rPr>
                <w:spacing w:val="1"/>
              </w:rPr>
              <w:t>ни</w:t>
            </w:r>
            <w:r w:rsidRPr="00583891">
              <w:t xml:space="preserve">я </w:t>
            </w:r>
            <w:r w:rsidRPr="00583891">
              <w:rPr>
                <w:spacing w:val="1"/>
              </w:rPr>
              <w:t>и</w:t>
            </w:r>
            <w:r w:rsidRPr="00583891">
              <w:rPr>
                <w:spacing w:val="-1"/>
              </w:rPr>
              <w:t>с</w:t>
            </w:r>
            <w:r w:rsidRPr="00583891">
              <w:t>то</w:t>
            </w:r>
            <w:r w:rsidRPr="00583891">
              <w:rPr>
                <w:spacing w:val="1"/>
              </w:rPr>
              <w:t>чни</w:t>
            </w:r>
            <w:r w:rsidRPr="00583891">
              <w:t>ков т</w:t>
            </w:r>
            <w:r w:rsidRPr="00583891">
              <w:rPr>
                <w:spacing w:val="-1"/>
              </w:rPr>
              <w:t>е</w:t>
            </w:r>
            <w:r w:rsidRPr="00583891">
              <w:rPr>
                <w:spacing w:val="1"/>
              </w:rPr>
              <w:t>п</w:t>
            </w:r>
            <w:r w:rsidRPr="00583891">
              <w:t>ло</w:t>
            </w:r>
            <w:r w:rsidRPr="00583891">
              <w:rPr>
                <w:spacing w:val="-1"/>
              </w:rPr>
              <w:t>в</w:t>
            </w:r>
            <w:r w:rsidRPr="00583891">
              <w:rPr>
                <w:spacing w:val="-3"/>
              </w:rPr>
              <w:t>о</w:t>
            </w:r>
            <w:r w:rsidRPr="00583891">
              <w:t>й э</w:t>
            </w:r>
            <w:r w:rsidRPr="00583891">
              <w:rPr>
                <w:spacing w:val="1"/>
              </w:rPr>
              <w:t>н</w:t>
            </w:r>
            <w:r w:rsidRPr="00583891">
              <w:rPr>
                <w:spacing w:val="-1"/>
              </w:rPr>
              <w:t>е</w:t>
            </w:r>
            <w:r w:rsidRPr="00583891">
              <w:t>рг</w:t>
            </w:r>
            <w:r w:rsidRPr="00583891">
              <w:rPr>
                <w:spacing w:val="1"/>
              </w:rPr>
              <w:t>и</w:t>
            </w:r>
            <w:r w:rsidRPr="00583891">
              <w:t>и</w:t>
            </w:r>
          </w:p>
        </w:tc>
        <w:tc>
          <w:tcPr>
            <w:tcW w:w="5272" w:type="dxa"/>
            <w:tcBorders>
              <w:top w:val="single" w:sz="4" w:space="0" w:color="000000"/>
              <w:left w:val="single" w:sz="4" w:space="0" w:color="000000"/>
              <w:bottom w:val="single" w:sz="4" w:space="0" w:color="000000"/>
              <w:right w:val="single" w:sz="4" w:space="0" w:color="000000"/>
            </w:tcBorders>
            <w:shd w:val="clear" w:color="auto" w:fill="auto"/>
          </w:tcPr>
          <w:p w14:paraId="14E63333" w14:textId="77777777" w:rsidR="00AB19C5" w:rsidRPr="00583891" w:rsidRDefault="00AB19C5" w:rsidP="006D7645">
            <w:pPr>
              <w:pStyle w:val="af4"/>
            </w:pPr>
          </w:p>
        </w:tc>
      </w:tr>
      <w:tr w:rsidR="00AB19C5" w:rsidRPr="00011FB7" w14:paraId="0A57D019" w14:textId="77777777" w:rsidTr="000154F5">
        <w:trPr>
          <w:trHeight w:hRule="exact" w:val="838"/>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tcPr>
          <w:p w14:paraId="62A35B7A" w14:textId="77777777" w:rsidR="00AB19C5" w:rsidRPr="00583891" w:rsidRDefault="00AB19C5" w:rsidP="006D7645">
            <w:pPr>
              <w:pStyle w:val="af4"/>
            </w:pPr>
            <w:r w:rsidRPr="00583891">
              <w:rPr>
                <w:spacing w:val="-1"/>
              </w:rPr>
              <w:t>П</w:t>
            </w:r>
            <w:r w:rsidRPr="00583891">
              <w:t>р</w:t>
            </w:r>
            <w:r w:rsidRPr="00583891">
              <w:rPr>
                <w:spacing w:val="-1"/>
              </w:rPr>
              <w:t>е</w:t>
            </w:r>
            <w:r w:rsidRPr="00583891">
              <w:t>д</w:t>
            </w:r>
            <w:r w:rsidRPr="00583891">
              <w:rPr>
                <w:spacing w:val="1"/>
              </w:rPr>
              <w:t>пи</w:t>
            </w:r>
            <w:r w:rsidRPr="00583891">
              <w:rPr>
                <w:spacing w:val="-1"/>
              </w:rPr>
              <w:t>са</w:t>
            </w:r>
            <w:r w:rsidRPr="00583891">
              <w:rPr>
                <w:spacing w:val="1"/>
              </w:rPr>
              <w:t>ни</w:t>
            </w:r>
            <w:r w:rsidRPr="00583891">
              <w:t xml:space="preserve">я </w:t>
            </w:r>
            <w:r w:rsidRPr="00583891">
              <w:rPr>
                <w:spacing w:val="1"/>
              </w:rPr>
              <w:t>н</w:t>
            </w:r>
            <w:r w:rsidRPr="00583891">
              <w:rPr>
                <w:spacing w:val="-1"/>
              </w:rPr>
              <w:t>а</w:t>
            </w:r>
            <w:r w:rsidRPr="00583891">
              <w:t>д</w:t>
            </w:r>
            <w:r w:rsidRPr="00583891">
              <w:rPr>
                <w:spacing w:val="1"/>
              </w:rPr>
              <w:t>з</w:t>
            </w:r>
            <w:r w:rsidRPr="00583891">
              <w:t>о</w:t>
            </w:r>
            <w:r w:rsidRPr="00583891">
              <w:rPr>
                <w:spacing w:val="-3"/>
              </w:rPr>
              <w:t>р</w:t>
            </w:r>
            <w:r w:rsidRPr="00583891">
              <w:rPr>
                <w:spacing w:val="1"/>
              </w:rPr>
              <w:t>н</w:t>
            </w:r>
            <w:r w:rsidRPr="00583891">
              <w:rPr>
                <w:spacing w:val="-1"/>
              </w:rPr>
              <w:t>ы</w:t>
            </w:r>
            <w:r w:rsidRPr="00583891">
              <w:t>х орг</w:t>
            </w:r>
            <w:r w:rsidRPr="00583891">
              <w:rPr>
                <w:spacing w:val="-1"/>
              </w:rPr>
              <w:t>а</w:t>
            </w:r>
            <w:r w:rsidRPr="00583891">
              <w:rPr>
                <w:spacing w:val="1"/>
              </w:rPr>
              <w:t>н</w:t>
            </w:r>
            <w:r w:rsidRPr="00583891">
              <w:t xml:space="preserve">ов </w:t>
            </w:r>
            <w:r w:rsidRPr="00583891">
              <w:rPr>
                <w:spacing w:val="1"/>
              </w:rPr>
              <w:t>по з</w:t>
            </w:r>
            <w:r w:rsidRPr="00583891">
              <w:rPr>
                <w:spacing w:val="-1"/>
              </w:rPr>
              <w:t>а</w:t>
            </w:r>
            <w:r w:rsidRPr="00583891">
              <w:rPr>
                <w:spacing w:val="1"/>
              </w:rPr>
              <w:t>п</w:t>
            </w:r>
            <w:r w:rsidRPr="00583891">
              <w:t>р</w:t>
            </w:r>
            <w:r w:rsidRPr="00583891">
              <w:rPr>
                <w:spacing w:val="-1"/>
              </w:rPr>
              <w:t>е</w:t>
            </w:r>
            <w:r w:rsidRPr="00583891">
              <w:t>щ</w:t>
            </w:r>
            <w:r w:rsidRPr="00583891">
              <w:rPr>
                <w:spacing w:val="-1"/>
              </w:rPr>
              <w:t>е</w:t>
            </w:r>
            <w:r w:rsidRPr="00583891">
              <w:rPr>
                <w:spacing w:val="1"/>
              </w:rPr>
              <w:t>ни</w:t>
            </w:r>
            <w:r w:rsidRPr="00583891">
              <w:t>ю д</w:t>
            </w:r>
            <w:r w:rsidRPr="00583891">
              <w:rPr>
                <w:spacing w:val="-1"/>
              </w:rPr>
              <w:t>а</w:t>
            </w:r>
            <w:r w:rsidRPr="00583891">
              <w:t>л</w:t>
            </w:r>
            <w:r w:rsidRPr="00583891">
              <w:rPr>
                <w:spacing w:val="-2"/>
              </w:rPr>
              <w:t>ь</w:t>
            </w:r>
            <w:r w:rsidRPr="00583891">
              <w:rPr>
                <w:spacing w:val="1"/>
              </w:rPr>
              <w:t>н</w:t>
            </w:r>
            <w:r w:rsidRPr="00583891">
              <w:rPr>
                <w:spacing w:val="-1"/>
              </w:rPr>
              <w:t>е</w:t>
            </w:r>
            <w:r w:rsidRPr="00583891">
              <w:rPr>
                <w:spacing w:val="-2"/>
              </w:rPr>
              <w:t>й</w:t>
            </w:r>
            <w:r w:rsidRPr="00583891">
              <w:t>ш</w:t>
            </w:r>
            <w:r w:rsidRPr="00583891">
              <w:rPr>
                <w:spacing w:val="-1"/>
              </w:rPr>
              <w:t>е</w:t>
            </w:r>
            <w:r w:rsidRPr="00583891">
              <w:t>й эк</w:t>
            </w:r>
            <w:r w:rsidRPr="00583891">
              <w:rPr>
                <w:spacing w:val="-1"/>
              </w:rPr>
              <w:t>с</w:t>
            </w:r>
            <w:r w:rsidRPr="00583891">
              <w:rPr>
                <w:spacing w:val="1"/>
              </w:rPr>
              <w:t>п</w:t>
            </w:r>
            <w:r w:rsidRPr="00583891">
              <w:rPr>
                <w:spacing w:val="2"/>
              </w:rPr>
              <w:t>л</w:t>
            </w:r>
            <w:r w:rsidRPr="00583891">
              <w:rPr>
                <w:spacing w:val="-8"/>
              </w:rPr>
              <w:t>у</w:t>
            </w:r>
            <w:r w:rsidRPr="00583891">
              <w:rPr>
                <w:spacing w:val="-1"/>
              </w:rPr>
              <w:t>а</w:t>
            </w:r>
            <w:r w:rsidRPr="00583891">
              <w:t>т</w:t>
            </w:r>
            <w:r w:rsidRPr="00583891">
              <w:rPr>
                <w:spacing w:val="-1"/>
              </w:rPr>
              <w:t>а</w:t>
            </w:r>
            <w:r w:rsidRPr="00583891">
              <w:rPr>
                <w:spacing w:val="1"/>
              </w:rPr>
              <w:t>ции и</w:t>
            </w:r>
            <w:r w:rsidRPr="00583891">
              <w:rPr>
                <w:spacing w:val="-1"/>
              </w:rPr>
              <w:t>с</w:t>
            </w:r>
            <w:r w:rsidRPr="00583891">
              <w:t>то</w:t>
            </w:r>
            <w:r w:rsidRPr="00583891">
              <w:rPr>
                <w:spacing w:val="-1"/>
              </w:rPr>
              <w:t>ч</w:t>
            </w:r>
            <w:r w:rsidRPr="00583891">
              <w:rPr>
                <w:spacing w:val="1"/>
              </w:rPr>
              <w:t>ни</w:t>
            </w:r>
            <w:r w:rsidRPr="00583891">
              <w:t>ков</w:t>
            </w:r>
            <w:r w:rsidRPr="00583891">
              <w:rPr>
                <w:spacing w:val="-3"/>
              </w:rPr>
              <w:t xml:space="preserve"> </w:t>
            </w:r>
            <w:r w:rsidRPr="00583891">
              <w:t>т</w:t>
            </w:r>
            <w:r w:rsidRPr="00583891">
              <w:rPr>
                <w:spacing w:val="-1"/>
              </w:rPr>
              <w:t>е</w:t>
            </w:r>
            <w:r w:rsidRPr="00583891">
              <w:rPr>
                <w:spacing w:val="1"/>
              </w:rPr>
              <w:t>п</w:t>
            </w:r>
            <w:r w:rsidRPr="00583891">
              <w:t>ло</w:t>
            </w:r>
            <w:r w:rsidRPr="00583891">
              <w:rPr>
                <w:spacing w:val="-1"/>
              </w:rPr>
              <w:t>в</w:t>
            </w:r>
            <w:r w:rsidRPr="00583891">
              <w:t>ой</w:t>
            </w:r>
            <w:r w:rsidRPr="00583891">
              <w:rPr>
                <w:spacing w:val="1"/>
              </w:rPr>
              <w:t xml:space="preserve"> </w:t>
            </w:r>
            <w:r w:rsidRPr="00583891">
              <w:rPr>
                <w:spacing w:val="-3"/>
              </w:rPr>
              <w:t>э</w:t>
            </w:r>
            <w:r w:rsidRPr="00583891">
              <w:rPr>
                <w:spacing w:val="1"/>
              </w:rPr>
              <w:t>н</w:t>
            </w:r>
            <w:r w:rsidRPr="00583891">
              <w:rPr>
                <w:spacing w:val="-1"/>
              </w:rPr>
              <w:t>е</w:t>
            </w:r>
            <w:r w:rsidRPr="00583891">
              <w:t>рг</w:t>
            </w:r>
            <w:r w:rsidRPr="00583891">
              <w:rPr>
                <w:spacing w:val="1"/>
              </w:rPr>
              <w:t>и</w:t>
            </w:r>
            <w:r w:rsidRPr="00583891">
              <w:t>и</w:t>
            </w:r>
          </w:p>
        </w:tc>
        <w:tc>
          <w:tcPr>
            <w:tcW w:w="5272" w:type="dxa"/>
            <w:tcBorders>
              <w:top w:val="single" w:sz="4" w:space="0" w:color="000000"/>
              <w:left w:val="single" w:sz="4" w:space="0" w:color="000000"/>
              <w:bottom w:val="single" w:sz="4" w:space="0" w:color="000000"/>
              <w:right w:val="single" w:sz="4" w:space="0" w:color="000000"/>
            </w:tcBorders>
            <w:shd w:val="clear" w:color="auto" w:fill="auto"/>
          </w:tcPr>
          <w:p w14:paraId="2FF94EFB" w14:textId="77777777" w:rsidR="00AB19C5" w:rsidRPr="00583891" w:rsidRDefault="00AB19C5" w:rsidP="006D7645">
            <w:pPr>
              <w:pStyle w:val="af4"/>
            </w:pPr>
            <w:r w:rsidRPr="00583891">
              <w:t>Пред</w:t>
            </w:r>
            <w:r w:rsidRPr="00583891">
              <w:rPr>
                <w:spacing w:val="1"/>
              </w:rPr>
              <w:t>пи</w:t>
            </w:r>
            <w:r w:rsidRPr="00583891">
              <w:t>са</w:t>
            </w:r>
            <w:r w:rsidRPr="00583891">
              <w:rPr>
                <w:spacing w:val="1"/>
              </w:rPr>
              <w:t>ни</w:t>
            </w:r>
            <w:r w:rsidRPr="00583891">
              <w:t xml:space="preserve">я </w:t>
            </w:r>
            <w:r w:rsidRPr="00583891">
              <w:rPr>
                <w:spacing w:val="1"/>
              </w:rPr>
              <w:t>н</w:t>
            </w:r>
            <w:r w:rsidRPr="00583891">
              <w:t>ад</w:t>
            </w:r>
            <w:r w:rsidRPr="00583891">
              <w:rPr>
                <w:spacing w:val="1"/>
              </w:rPr>
              <w:t>з</w:t>
            </w:r>
            <w:r w:rsidRPr="00583891">
              <w:t>о</w:t>
            </w:r>
            <w:r w:rsidRPr="00583891">
              <w:rPr>
                <w:spacing w:val="-3"/>
              </w:rPr>
              <w:t>р</w:t>
            </w:r>
            <w:r w:rsidRPr="00583891">
              <w:rPr>
                <w:spacing w:val="1"/>
              </w:rPr>
              <w:t>н</w:t>
            </w:r>
            <w:r w:rsidRPr="00583891">
              <w:t>ых орга</w:t>
            </w:r>
            <w:r w:rsidRPr="00583891">
              <w:rPr>
                <w:spacing w:val="1"/>
              </w:rPr>
              <w:t>н</w:t>
            </w:r>
            <w:r w:rsidRPr="00583891">
              <w:t xml:space="preserve">ов </w:t>
            </w:r>
            <w:r w:rsidRPr="00583891">
              <w:rPr>
                <w:spacing w:val="1"/>
              </w:rPr>
              <w:t>по з</w:t>
            </w:r>
            <w:r w:rsidRPr="00583891">
              <w:t>а</w:t>
            </w:r>
            <w:r w:rsidRPr="00583891">
              <w:rPr>
                <w:spacing w:val="1"/>
              </w:rPr>
              <w:t>п</w:t>
            </w:r>
            <w:r w:rsidRPr="00583891">
              <w:t>реще</w:t>
            </w:r>
            <w:r w:rsidRPr="00583891">
              <w:rPr>
                <w:spacing w:val="1"/>
              </w:rPr>
              <w:t>ни</w:t>
            </w:r>
            <w:r w:rsidRPr="00583891">
              <w:t>ю даль</w:t>
            </w:r>
            <w:r w:rsidRPr="00583891">
              <w:rPr>
                <w:spacing w:val="1"/>
              </w:rPr>
              <w:t>н</w:t>
            </w:r>
            <w:r w:rsidRPr="00583891">
              <w:t>е</w:t>
            </w:r>
            <w:r w:rsidRPr="00583891">
              <w:rPr>
                <w:spacing w:val="-2"/>
              </w:rPr>
              <w:t>й</w:t>
            </w:r>
            <w:r w:rsidRPr="00583891">
              <w:t>шей экс</w:t>
            </w:r>
            <w:r w:rsidRPr="00583891">
              <w:rPr>
                <w:spacing w:val="1"/>
              </w:rPr>
              <w:t>п</w:t>
            </w:r>
            <w:r w:rsidRPr="00583891">
              <w:rPr>
                <w:spacing w:val="2"/>
              </w:rPr>
              <w:t>л</w:t>
            </w:r>
            <w:r w:rsidRPr="00583891">
              <w:rPr>
                <w:spacing w:val="-8"/>
              </w:rPr>
              <w:t>у</w:t>
            </w:r>
            <w:r w:rsidRPr="00583891">
              <w:t>ата</w:t>
            </w:r>
            <w:r w:rsidRPr="00583891">
              <w:rPr>
                <w:spacing w:val="1"/>
              </w:rPr>
              <w:t>ци</w:t>
            </w:r>
            <w:r w:rsidRPr="00583891">
              <w:t xml:space="preserve">и </w:t>
            </w:r>
            <w:r w:rsidRPr="00583891">
              <w:rPr>
                <w:spacing w:val="1"/>
              </w:rPr>
              <w:t>и</w:t>
            </w:r>
            <w:r w:rsidRPr="00583891">
              <w:t>сточ</w:t>
            </w:r>
            <w:r w:rsidRPr="00583891">
              <w:rPr>
                <w:spacing w:val="1"/>
              </w:rPr>
              <w:t>ни</w:t>
            </w:r>
            <w:r w:rsidRPr="00583891">
              <w:t>ков</w:t>
            </w:r>
            <w:r w:rsidRPr="00583891">
              <w:rPr>
                <w:spacing w:val="-3"/>
              </w:rPr>
              <w:t xml:space="preserve"> </w:t>
            </w:r>
            <w:r w:rsidRPr="00583891">
              <w:t>те</w:t>
            </w:r>
            <w:r w:rsidRPr="00583891">
              <w:rPr>
                <w:spacing w:val="1"/>
              </w:rPr>
              <w:t>п</w:t>
            </w:r>
            <w:r w:rsidRPr="00583891">
              <w:t>ловой</w:t>
            </w:r>
            <w:r w:rsidRPr="00583891">
              <w:rPr>
                <w:spacing w:val="1"/>
              </w:rPr>
              <w:t xml:space="preserve"> </w:t>
            </w:r>
            <w:r w:rsidRPr="00583891">
              <w:rPr>
                <w:spacing w:val="-3"/>
              </w:rPr>
              <w:t>э</w:t>
            </w:r>
            <w:r w:rsidRPr="00583891">
              <w:rPr>
                <w:spacing w:val="1"/>
              </w:rPr>
              <w:t>н</w:t>
            </w:r>
            <w:r w:rsidRPr="00583891">
              <w:t>ерг</w:t>
            </w:r>
            <w:r w:rsidRPr="00583891">
              <w:rPr>
                <w:spacing w:val="1"/>
              </w:rPr>
              <w:t>и</w:t>
            </w:r>
            <w:r w:rsidRPr="00583891">
              <w:t>и</w:t>
            </w:r>
            <w:r w:rsidRPr="00583891">
              <w:rPr>
                <w:spacing w:val="1"/>
              </w:rPr>
              <w:t xml:space="preserve"> </w:t>
            </w:r>
            <w:r w:rsidRPr="00583891">
              <w:t>от</w:t>
            </w:r>
            <w:r w:rsidRPr="00583891">
              <w:rPr>
                <w:spacing w:val="1"/>
              </w:rPr>
              <w:t>с</w:t>
            </w:r>
            <w:r w:rsidRPr="00583891">
              <w:rPr>
                <w:spacing w:val="-8"/>
              </w:rPr>
              <w:t>у</w:t>
            </w:r>
            <w:r w:rsidRPr="00583891">
              <w:t>тст</w:t>
            </w:r>
            <w:r w:rsidRPr="00583891">
              <w:rPr>
                <w:spacing w:val="4"/>
              </w:rPr>
              <w:t>в</w:t>
            </w:r>
            <w:r w:rsidRPr="00583891">
              <w:rPr>
                <w:spacing w:val="-5"/>
              </w:rPr>
              <w:t>у</w:t>
            </w:r>
            <w:r w:rsidRPr="00583891">
              <w:t>ют</w:t>
            </w:r>
          </w:p>
        </w:tc>
      </w:tr>
    </w:tbl>
    <w:p w14:paraId="65D70B8C" w14:textId="77777777" w:rsidR="00AB19C5" w:rsidRPr="00583891" w:rsidRDefault="00AB19C5" w:rsidP="006D7645">
      <w:pPr>
        <w:pStyle w:val="af5"/>
      </w:pPr>
      <w:r w:rsidRPr="00583891">
        <w:lastRenderedPageBreak/>
        <w:t>Ч</w:t>
      </w:r>
      <w:r w:rsidRPr="00583891">
        <w:rPr>
          <w:spacing w:val="1"/>
        </w:rPr>
        <w:t>а</w:t>
      </w:r>
      <w:r w:rsidRPr="00583891">
        <w:rPr>
          <w:spacing w:val="-3"/>
        </w:rPr>
        <w:t>с</w:t>
      </w:r>
      <w:r w:rsidRPr="00583891">
        <w:rPr>
          <w:spacing w:val="1"/>
        </w:rPr>
        <w:t>т</w:t>
      </w:r>
      <w:r w:rsidRPr="00583891">
        <w:t xml:space="preserve">ь </w:t>
      </w:r>
      <w:r w:rsidRPr="00583891">
        <w:rPr>
          <w:spacing w:val="1"/>
        </w:rPr>
        <w:t>3</w:t>
      </w:r>
      <w:r w:rsidRPr="00583891">
        <w:t>.</w:t>
      </w:r>
      <w:r w:rsidRPr="00583891">
        <w:rPr>
          <w:spacing w:val="-1"/>
        </w:rPr>
        <w:t xml:space="preserve"> </w:t>
      </w:r>
      <w:r w:rsidRPr="00583891">
        <w:t xml:space="preserve">Тепловые сети, сооружения на них </w:t>
      </w:r>
    </w:p>
    <w:p w14:paraId="05E2EA1B" w14:textId="77777777" w:rsidR="00AB19C5" w:rsidRPr="00583891" w:rsidRDefault="00AB19C5" w:rsidP="006D7645">
      <w:pPr>
        <w:pStyle w:val="a0"/>
        <w:jc w:val="center"/>
      </w:pPr>
      <w:r w:rsidRPr="00583891">
        <w:t>Котельная № 1, ул. Мира, 167</w:t>
      </w:r>
    </w:p>
    <w:tbl>
      <w:tblPr>
        <w:tblW w:w="0" w:type="auto"/>
        <w:jc w:val="center"/>
        <w:tblLayout w:type="fixed"/>
        <w:tblLook w:val="0000" w:firstRow="0" w:lastRow="0" w:firstColumn="0" w:lastColumn="0" w:noHBand="0" w:noVBand="0"/>
      </w:tblPr>
      <w:tblGrid>
        <w:gridCol w:w="4535"/>
        <w:gridCol w:w="5272"/>
      </w:tblGrid>
      <w:tr w:rsidR="00AB19C5" w:rsidRPr="00583891" w14:paraId="63A9E2B9" w14:textId="77777777" w:rsidTr="000154F5">
        <w:trPr>
          <w:trHeight w:val="416"/>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3BC507" w14:textId="77777777" w:rsidR="00AB19C5" w:rsidRPr="00583891" w:rsidRDefault="00AB19C5">
            <w:pPr>
              <w:jc w:val="center"/>
            </w:pPr>
            <w:proofErr w:type="spellStart"/>
            <w:r w:rsidRPr="00583891">
              <w:rPr>
                <w:rFonts w:ascii="Times New Roman" w:hAnsi="Times New Roman"/>
                <w:sz w:val="24"/>
                <w:szCs w:val="24"/>
              </w:rPr>
              <w:t>Показатели</w:t>
            </w:r>
            <w:proofErr w:type="spellEnd"/>
          </w:p>
        </w:tc>
        <w:tc>
          <w:tcPr>
            <w:tcW w:w="5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0298BA" w14:textId="77777777" w:rsidR="00AB19C5" w:rsidRPr="00583891" w:rsidRDefault="00AB19C5">
            <w:pPr>
              <w:jc w:val="center"/>
            </w:pPr>
            <w:proofErr w:type="spellStart"/>
            <w:r w:rsidRPr="00583891">
              <w:rPr>
                <w:rFonts w:ascii="Times New Roman" w:hAnsi="Times New Roman"/>
                <w:sz w:val="24"/>
                <w:szCs w:val="24"/>
              </w:rPr>
              <w:t>Значения</w:t>
            </w:r>
            <w:proofErr w:type="spellEnd"/>
          </w:p>
        </w:tc>
      </w:tr>
      <w:tr w:rsidR="00AB19C5" w:rsidRPr="00583891" w14:paraId="6C3692E8" w14:textId="77777777" w:rsidTr="000154F5">
        <w:trPr>
          <w:trHeight w:val="420"/>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6BB42B" w14:textId="77777777" w:rsidR="00AB19C5" w:rsidRPr="006A1B64" w:rsidRDefault="00AB19C5">
            <w:pPr>
              <w:rPr>
                <w:lang w:val="ru-RU"/>
              </w:rPr>
            </w:pPr>
            <w:r w:rsidRPr="006A1B64">
              <w:rPr>
                <w:rFonts w:ascii="Times New Roman" w:hAnsi="Times New Roman"/>
                <w:sz w:val="24"/>
                <w:szCs w:val="24"/>
                <w:lang w:val="ru-RU"/>
              </w:rPr>
              <w:t>Описание структуры тепловых сетей от каждого источника тепловой энергии, от магистральных выводов до центральных тепловых пунктов (если таковые имеются) или до ввода в жилой квартал или промышленный объект</w:t>
            </w:r>
          </w:p>
        </w:tc>
        <w:tc>
          <w:tcPr>
            <w:tcW w:w="5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EB8ABF" w14:textId="77777777" w:rsidR="00AB19C5" w:rsidRPr="006A1B64" w:rsidRDefault="00AB19C5">
            <w:r w:rsidRPr="006A1B64">
              <w:rPr>
                <w:rFonts w:ascii="Times New Roman" w:hAnsi="Times New Roman"/>
                <w:sz w:val="24"/>
                <w:szCs w:val="24"/>
                <w:lang w:val="ru-RU"/>
              </w:rPr>
              <w:t xml:space="preserve">Для системы теплоснабжения от котельной принято качественное регулирование отпуска тепловой энергии в сетевой воде потребителям. </w:t>
            </w:r>
            <w:proofErr w:type="spellStart"/>
            <w:r w:rsidRPr="006A1B64">
              <w:rPr>
                <w:rFonts w:ascii="Times New Roman" w:hAnsi="Times New Roman"/>
                <w:sz w:val="24"/>
                <w:szCs w:val="24"/>
              </w:rPr>
              <w:t>Расчётный</w:t>
            </w:r>
            <w:proofErr w:type="spellEnd"/>
            <w:r w:rsidRPr="006A1B64">
              <w:rPr>
                <w:rFonts w:ascii="Times New Roman" w:hAnsi="Times New Roman"/>
                <w:sz w:val="24"/>
                <w:szCs w:val="24"/>
              </w:rPr>
              <w:t xml:space="preserve"> </w:t>
            </w:r>
            <w:proofErr w:type="spellStart"/>
            <w:r w:rsidRPr="006A1B64">
              <w:rPr>
                <w:rFonts w:ascii="Times New Roman" w:hAnsi="Times New Roman"/>
                <w:sz w:val="24"/>
                <w:szCs w:val="24"/>
              </w:rPr>
              <w:t>температурный</w:t>
            </w:r>
            <w:proofErr w:type="spellEnd"/>
            <w:r w:rsidRPr="006A1B64">
              <w:rPr>
                <w:rFonts w:ascii="Times New Roman" w:hAnsi="Times New Roman"/>
                <w:sz w:val="24"/>
                <w:szCs w:val="24"/>
              </w:rPr>
              <w:t xml:space="preserve"> </w:t>
            </w:r>
            <w:proofErr w:type="spellStart"/>
            <w:r w:rsidRPr="006A1B64">
              <w:rPr>
                <w:rFonts w:ascii="Times New Roman" w:hAnsi="Times New Roman"/>
                <w:sz w:val="24"/>
                <w:szCs w:val="24"/>
              </w:rPr>
              <w:t>график</w:t>
            </w:r>
            <w:proofErr w:type="spellEnd"/>
            <w:r w:rsidRPr="006A1B64">
              <w:rPr>
                <w:rFonts w:ascii="Times New Roman" w:hAnsi="Times New Roman"/>
                <w:sz w:val="24"/>
                <w:szCs w:val="24"/>
              </w:rPr>
              <w:t xml:space="preserve"> – </w:t>
            </w:r>
            <w:r w:rsidR="00097BC0" w:rsidRPr="006A1B64">
              <w:rPr>
                <w:rFonts w:ascii="Times New Roman" w:hAnsi="Times New Roman"/>
                <w:sz w:val="24"/>
                <w:szCs w:val="24"/>
                <w:lang w:val="ru-RU"/>
              </w:rPr>
              <w:t>105</w:t>
            </w:r>
            <w:r w:rsidRPr="006A1B64">
              <w:rPr>
                <w:rFonts w:ascii="Times New Roman" w:hAnsi="Times New Roman"/>
                <w:sz w:val="24"/>
                <w:szCs w:val="24"/>
              </w:rPr>
              <w:t xml:space="preserve">/70˚С </w:t>
            </w:r>
            <w:proofErr w:type="spellStart"/>
            <w:r w:rsidRPr="006A1B64">
              <w:rPr>
                <w:rFonts w:ascii="Times New Roman" w:hAnsi="Times New Roman"/>
                <w:sz w:val="24"/>
                <w:szCs w:val="24"/>
              </w:rPr>
              <w:t>при</w:t>
            </w:r>
            <w:proofErr w:type="spellEnd"/>
            <w:r w:rsidRPr="006A1B64">
              <w:rPr>
                <w:rFonts w:ascii="Times New Roman" w:hAnsi="Times New Roman"/>
                <w:sz w:val="24"/>
                <w:szCs w:val="24"/>
              </w:rPr>
              <w:t xml:space="preserve"> </w:t>
            </w:r>
            <w:proofErr w:type="spellStart"/>
            <w:r w:rsidRPr="006A1B64">
              <w:rPr>
                <w:rFonts w:ascii="Times New Roman" w:hAnsi="Times New Roman"/>
                <w:sz w:val="24"/>
                <w:szCs w:val="24"/>
              </w:rPr>
              <w:t>расчётной</w:t>
            </w:r>
            <w:proofErr w:type="spellEnd"/>
            <w:r w:rsidRPr="006A1B64">
              <w:rPr>
                <w:rFonts w:ascii="Times New Roman" w:hAnsi="Times New Roman"/>
                <w:sz w:val="24"/>
                <w:szCs w:val="24"/>
              </w:rPr>
              <w:t xml:space="preserve"> температуре-26˚С</w:t>
            </w:r>
          </w:p>
        </w:tc>
      </w:tr>
      <w:tr w:rsidR="00AB19C5" w:rsidRPr="00583891" w14:paraId="32DA7B52" w14:textId="77777777" w:rsidTr="000154F5">
        <w:trPr>
          <w:trHeight w:val="838"/>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AEC01A" w14:textId="77777777" w:rsidR="00AB19C5" w:rsidRPr="006A1B64" w:rsidRDefault="00AB19C5">
            <w:pPr>
              <w:rPr>
                <w:lang w:val="ru-RU"/>
              </w:rPr>
            </w:pPr>
            <w:r w:rsidRPr="006A1B64">
              <w:rPr>
                <w:rFonts w:ascii="Times New Roman" w:hAnsi="Times New Roman"/>
                <w:sz w:val="24"/>
                <w:szCs w:val="24"/>
                <w:lang w:val="ru-RU"/>
              </w:rPr>
              <w:t xml:space="preserve">Параметры тепловых сетей, включая год начала эксплуатации, тип изоляции, тип компенсирующих устройств, тип прокладки, краткую характеристику грунтов в местах прокладки с выделением наименее надёжных участков, определение их материальной характеристики и подключённой тепловой нагрузки </w:t>
            </w:r>
          </w:p>
        </w:tc>
        <w:tc>
          <w:tcPr>
            <w:tcW w:w="5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0C55A0" w14:textId="77777777" w:rsidR="00AB19C5" w:rsidRPr="006A1B64" w:rsidRDefault="00AB19C5">
            <w:pPr>
              <w:rPr>
                <w:lang w:val="ru-RU"/>
              </w:rPr>
            </w:pPr>
            <w:r w:rsidRPr="006A1B64">
              <w:rPr>
                <w:rFonts w:ascii="Times New Roman" w:hAnsi="Times New Roman"/>
                <w:sz w:val="24"/>
                <w:szCs w:val="24"/>
                <w:lang w:val="ru-RU"/>
              </w:rPr>
              <w:t xml:space="preserve">Тепловая сеть водяная, двухтрубная. </w:t>
            </w:r>
          </w:p>
          <w:p w14:paraId="573DAD18" w14:textId="77777777" w:rsidR="00AB19C5" w:rsidRPr="006A1B64" w:rsidRDefault="00AB19C5">
            <w:pPr>
              <w:rPr>
                <w:lang w:val="ru-RU"/>
              </w:rPr>
            </w:pPr>
            <w:r w:rsidRPr="006A1B64">
              <w:rPr>
                <w:rFonts w:ascii="Times New Roman" w:hAnsi="Times New Roman"/>
                <w:sz w:val="24"/>
                <w:szCs w:val="24"/>
                <w:lang w:val="ru-RU"/>
              </w:rPr>
              <w:t xml:space="preserve">Материал трубопроводов – сталь. </w:t>
            </w:r>
          </w:p>
          <w:p w14:paraId="742666FB" w14:textId="77777777" w:rsidR="00AB19C5" w:rsidRPr="006A1B64" w:rsidRDefault="00AB19C5">
            <w:pPr>
              <w:rPr>
                <w:lang w:val="ru-RU"/>
              </w:rPr>
            </w:pPr>
            <w:r w:rsidRPr="006A1B64">
              <w:rPr>
                <w:rFonts w:ascii="Times New Roman" w:hAnsi="Times New Roman"/>
                <w:sz w:val="24"/>
                <w:szCs w:val="24"/>
                <w:lang w:val="ru-RU"/>
              </w:rPr>
              <w:t>Способ прокладки – подземная и надземная.</w:t>
            </w:r>
          </w:p>
          <w:p w14:paraId="00498F4B" w14:textId="77777777" w:rsidR="00AB19C5" w:rsidRPr="006A1B64" w:rsidRDefault="00AB19C5">
            <w:pPr>
              <w:rPr>
                <w:lang w:val="ru-RU"/>
              </w:rPr>
            </w:pPr>
            <w:r w:rsidRPr="006A1B64">
              <w:rPr>
                <w:rFonts w:ascii="Times New Roman" w:hAnsi="Times New Roman"/>
                <w:sz w:val="24"/>
                <w:szCs w:val="24"/>
                <w:lang w:val="ru-RU"/>
              </w:rPr>
              <w:t>Компенсация температурных удлинений трубопроводов осуществляется за счёт естественных изменений направления трассы, а также П-образных компенсаторов.</w:t>
            </w:r>
          </w:p>
          <w:p w14:paraId="210AD723" w14:textId="77777777" w:rsidR="00AB19C5" w:rsidRPr="006A1B64" w:rsidRDefault="00AB19C5">
            <w:pPr>
              <w:rPr>
                <w:lang w:val="ru-RU"/>
              </w:rPr>
            </w:pPr>
            <w:r w:rsidRPr="006A1B64">
              <w:rPr>
                <w:rFonts w:ascii="Times New Roman" w:hAnsi="Times New Roman"/>
                <w:sz w:val="24"/>
                <w:szCs w:val="24"/>
                <w:lang w:val="ru-RU"/>
              </w:rPr>
              <w:t>Грунты в местах прокладки трубопроводов, в основном, суглинистые. Основные параметры тепловых сетей (в двухтрубном исполнении):</w:t>
            </w:r>
          </w:p>
          <w:p w14:paraId="37EC179C" w14:textId="77777777" w:rsidR="00AB19C5" w:rsidRPr="006A1B64" w:rsidRDefault="00AB19C5">
            <w:pPr>
              <w:rPr>
                <w:lang w:val="ru-RU"/>
              </w:rPr>
            </w:pPr>
            <w:r w:rsidRPr="006A1B64">
              <w:rPr>
                <w:rFonts w:ascii="Times New Roman" w:hAnsi="Times New Roman"/>
                <w:sz w:val="24"/>
                <w:szCs w:val="24"/>
                <w:lang w:val="ru-RU"/>
              </w:rPr>
              <w:t>Общая протяжённость сети 3</w:t>
            </w:r>
            <w:r w:rsidR="00F436F2" w:rsidRPr="006A1B64">
              <w:rPr>
                <w:rFonts w:ascii="Times New Roman" w:hAnsi="Times New Roman"/>
                <w:sz w:val="24"/>
                <w:szCs w:val="24"/>
                <w:lang w:val="ru-RU"/>
              </w:rPr>
              <w:t>4233</w:t>
            </w:r>
            <w:r w:rsidRPr="006A1B64">
              <w:rPr>
                <w:rFonts w:ascii="Times New Roman" w:hAnsi="Times New Roman"/>
                <w:sz w:val="24"/>
                <w:szCs w:val="24"/>
                <w:lang w:val="ru-RU"/>
              </w:rPr>
              <w:t xml:space="preserve"> м;</w:t>
            </w:r>
          </w:p>
          <w:p w14:paraId="77527EE1" w14:textId="77777777" w:rsidR="00AB19C5" w:rsidRPr="006A1B64" w:rsidRDefault="00AB19C5">
            <w:r w:rsidRPr="006A1B64">
              <w:rPr>
                <w:rFonts w:ascii="Times New Roman" w:hAnsi="Times New Roman"/>
                <w:sz w:val="24"/>
                <w:szCs w:val="24"/>
                <w:lang w:val="ru-RU"/>
              </w:rPr>
              <w:t>Подключённая нагрузка 64,857 Гкал/ч.</w:t>
            </w:r>
          </w:p>
        </w:tc>
      </w:tr>
      <w:tr w:rsidR="00AB19C5" w:rsidRPr="00011FB7" w14:paraId="2D0A0237" w14:textId="77777777" w:rsidTr="000154F5">
        <w:trPr>
          <w:trHeight w:val="848"/>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B9BCC1" w14:textId="77777777" w:rsidR="00AB19C5" w:rsidRPr="006A1B64" w:rsidRDefault="00AB19C5">
            <w:pPr>
              <w:rPr>
                <w:lang w:val="ru-RU"/>
              </w:rPr>
            </w:pPr>
            <w:r w:rsidRPr="006A1B64">
              <w:rPr>
                <w:rFonts w:ascii="Times New Roman" w:hAnsi="Times New Roman"/>
                <w:sz w:val="24"/>
                <w:szCs w:val="24"/>
                <w:lang w:val="ru-RU"/>
              </w:rPr>
              <w:t>Описание типов секционирующей и регулирующей арматуры на тепловых сетях</w:t>
            </w:r>
          </w:p>
        </w:tc>
        <w:tc>
          <w:tcPr>
            <w:tcW w:w="5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8AE1ED" w14:textId="77777777" w:rsidR="00AB19C5" w:rsidRPr="006A1B64" w:rsidRDefault="00AB19C5">
            <w:pPr>
              <w:rPr>
                <w:lang w:val="ru-RU"/>
              </w:rPr>
            </w:pPr>
            <w:r w:rsidRPr="006A1B64">
              <w:rPr>
                <w:rFonts w:ascii="Times New Roman" w:hAnsi="Times New Roman"/>
                <w:sz w:val="24"/>
                <w:szCs w:val="24"/>
                <w:lang w:val="ru-RU"/>
              </w:rPr>
              <w:t xml:space="preserve">Регулирующая арматура на тепловых сетях – </w:t>
            </w:r>
            <w:proofErr w:type="spellStart"/>
            <w:r w:rsidRPr="006A1B64">
              <w:rPr>
                <w:rFonts w:ascii="Times New Roman" w:hAnsi="Times New Roman"/>
                <w:sz w:val="24"/>
                <w:szCs w:val="24"/>
                <w:lang w:val="ru-RU"/>
              </w:rPr>
              <w:t>дросельные</w:t>
            </w:r>
            <w:proofErr w:type="spellEnd"/>
            <w:r w:rsidRPr="006A1B64">
              <w:rPr>
                <w:rFonts w:ascii="Times New Roman" w:hAnsi="Times New Roman"/>
                <w:sz w:val="24"/>
                <w:szCs w:val="24"/>
                <w:lang w:val="ru-RU"/>
              </w:rPr>
              <w:t xml:space="preserve"> </w:t>
            </w:r>
            <w:proofErr w:type="spellStart"/>
            <w:r w:rsidRPr="006A1B64">
              <w:rPr>
                <w:rFonts w:ascii="Times New Roman" w:hAnsi="Times New Roman"/>
                <w:sz w:val="24"/>
                <w:szCs w:val="24"/>
                <w:lang w:val="ru-RU"/>
              </w:rPr>
              <w:t>дифрагмы</w:t>
            </w:r>
            <w:proofErr w:type="spellEnd"/>
            <w:r w:rsidRPr="006A1B64">
              <w:rPr>
                <w:rFonts w:ascii="Times New Roman" w:hAnsi="Times New Roman"/>
                <w:sz w:val="24"/>
                <w:szCs w:val="24"/>
                <w:lang w:val="ru-RU"/>
              </w:rPr>
              <w:t>, балансировочные клапана, вентили, задвижки.</w:t>
            </w:r>
          </w:p>
        </w:tc>
      </w:tr>
      <w:tr w:rsidR="00AB19C5" w:rsidRPr="00011FB7" w14:paraId="0E4CDBF6" w14:textId="77777777" w:rsidTr="000154F5">
        <w:trPr>
          <w:trHeight w:val="832"/>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03BC89" w14:textId="77777777" w:rsidR="00AB19C5" w:rsidRPr="006A1B64" w:rsidRDefault="00AB19C5">
            <w:pPr>
              <w:rPr>
                <w:lang w:val="ru-RU"/>
              </w:rPr>
            </w:pPr>
            <w:r w:rsidRPr="006A1B64">
              <w:rPr>
                <w:rFonts w:ascii="Times New Roman" w:hAnsi="Times New Roman"/>
                <w:sz w:val="24"/>
                <w:szCs w:val="24"/>
                <w:lang w:val="ru-RU"/>
              </w:rPr>
              <w:t>Описание типов и строительных особенностей тепловых камер и павильонов</w:t>
            </w:r>
          </w:p>
        </w:tc>
        <w:tc>
          <w:tcPr>
            <w:tcW w:w="5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64DBB0" w14:textId="77777777" w:rsidR="00AB19C5" w:rsidRPr="006A1B64" w:rsidRDefault="00AB19C5">
            <w:pPr>
              <w:rPr>
                <w:lang w:val="ru-RU"/>
              </w:rPr>
            </w:pPr>
            <w:r w:rsidRPr="006A1B64">
              <w:rPr>
                <w:rFonts w:ascii="Times New Roman" w:hAnsi="Times New Roman"/>
                <w:sz w:val="24"/>
                <w:szCs w:val="24"/>
                <w:lang w:val="ru-RU"/>
              </w:rPr>
              <w:t>Строительная часть тепловых камер выполнена из бетона и кирпича. Высота камер не более 4м. В перекрытиях камер выполнено по 2-4люка. Назначение – размещение арматуры, проведение ремонтных работ.</w:t>
            </w:r>
          </w:p>
        </w:tc>
      </w:tr>
      <w:tr w:rsidR="00AB19C5" w:rsidRPr="00011FB7" w14:paraId="7703A89F" w14:textId="77777777" w:rsidTr="000154F5">
        <w:trPr>
          <w:trHeight w:val="1129"/>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9F2ADC" w14:textId="77777777" w:rsidR="00AB19C5" w:rsidRPr="006A1B64" w:rsidRDefault="00AB19C5">
            <w:pPr>
              <w:rPr>
                <w:lang w:val="ru-RU"/>
              </w:rPr>
            </w:pPr>
            <w:r w:rsidRPr="006A1B64">
              <w:rPr>
                <w:rFonts w:ascii="Times New Roman" w:hAnsi="Times New Roman"/>
                <w:sz w:val="24"/>
                <w:szCs w:val="24"/>
                <w:lang w:val="ru-RU"/>
              </w:rPr>
              <w:t>Описание графиков регулирования отпуска тепла в тепловые сети с анализом их обоснованности</w:t>
            </w:r>
          </w:p>
        </w:tc>
        <w:tc>
          <w:tcPr>
            <w:tcW w:w="5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3C0021" w14:textId="77777777" w:rsidR="00AB19C5" w:rsidRPr="006A1B64" w:rsidRDefault="00AB19C5">
            <w:pPr>
              <w:rPr>
                <w:lang w:val="ru-RU"/>
              </w:rPr>
            </w:pPr>
            <w:r w:rsidRPr="006A1B64">
              <w:rPr>
                <w:rFonts w:ascii="Times New Roman" w:hAnsi="Times New Roman"/>
                <w:sz w:val="24"/>
                <w:szCs w:val="24"/>
                <w:lang w:val="ru-RU"/>
              </w:rPr>
              <w:t xml:space="preserve">Регулирование отпуска теплоты рекомендуется осуществлять качественно по расчётному графику </w:t>
            </w:r>
            <w:r w:rsidR="00097BC0" w:rsidRPr="006A1B64">
              <w:rPr>
                <w:rFonts w:ascii="Times New Roman" w:hAnsi="Times New Roman"/>
                <w:sz w:val="24"/>
                <w:szCs w:val="24"/>
                <w:lang w:val="ru-RU"/>
              </w:rPr>
              <w:t>105</w:t>
            </w:r>
            <w:r w:rsidRPr="006A1B64">
              <w:rPr>
                <w:rFonts w:ascii="Times New Roman" w:hAnsi="Times New Roman"/>
                <w:sz w:val="24"/>
                <w:szCs w:val="24"/>
                <w:lang w:val="ru-RU"/>
              </w:rPr>
              <w:t>/70˚С по следующим причинам:</w:t>
            </w:r>
          </w:p>
          <w:p w14:paraId="36DDD365" w14:textId="77777777" w:rsidR="00AB19C5" w:rsidRPr="006A1B64" w:rsidRDefault="00AB19C5" w:rsidP="00097BC0">
            <w:pPr>
              <w:rPr>
                <w:lang w:val="ru-RU"/>
              </w:rPr>
            </w:pPr>
            <w:r w:rsidRPr="006A1B64">
              <w:rPr>
                <w:rFonts w:ascii="Times New Roman" w:hAnsi="Times New Roman"/>
                <w:sz w:val="24"/>
                <w:szCs w:val="24"/>
                <w:lang w:val="ru-RU"/>
              </w:rPr>
              <w:t xml:space="preserve">- </w:t>
            </w:r>
            <w:r w:rsidR="00097BC0" w:rsidRPr="006A1B64">
              <w:rPr>
                <w:rFonts w:ascii="Times New Roman" w:hAnsi="Times New Roman"/>
                <w:sz w:val="24"/>
                <w:szCs w:val="24"/>
                <w:lang w:val="ru-RU"/>
              </w:rPr>
              <w:t>поддержание требуемых условий в сети теплоснабжения на основании технической наладки системы теплоснабжения от котельной.</w:t>
            </w:r>
          </w:p>
        </w:tc>
      </w:tr>
      <w:tr w:rsidR="00AB19C5" w:rsidRPr="00011FB7" w14:paraId="0A64BACA" w14:textId="77777777" w:rsidTr="000154F5">
        <w:trPr>
          <w:trHeight w:val="1117"/>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68E148" w14:textId="77777777" w:rsidR="00AB19C5" w:rsidRPr="006A1B64" w:rsidRDefault="00AB19C5">
            <w:pPr>
              <w:rPr>
                <w:lang w:val="ru-RU"/>
              </w:rPr>
            </w:pPr>
            <w:r w:rsidRPr="006A1B64">
              <w:rPr>
                <w:rFonts w:ascii="Times New Roman" w:hAnsi="Times New Roman"/>
                <w:sz w:val="24"/>
                <w:szCs w:val="24"/>
                <w:lang w:val="ru-RU"/>
              </w:rPr>
              <w:t xml:space="preserve">Фактические температурные режимы отпуска тепла в тепловые сети и их соответствие утверждённым графикам регулирования отпуска тепла в тепловые сети </w:t>
            </w:r>
          </w:p>
        </w:tc>
        <w:tc>
          <w:tcPr>
            <w:tcW w:w="5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977B5E" w14:textId="77777777" w:rsidR="00AB19C5" w:rsidRPr="006A1B64" w:rsidRDefault="00AB19C5">
            <w:pPr>
              <w:rPr>
                <w:lang w:val="ru-RU"/>
              </w:rPr>
            </w:pPr>
            <w:r w:rsidRPr="006A1B64">
              <w:rPr>
                <w:rFonts w:ascii="Times New Roman" w:hAnsi="Times New Roman"/>
                <w:sz w:val="24"/>
                <w:szCs w:val="24"/>
                <w:lang w:val="ru-RU"/>
              </w:rPr>
              <w:t>Фактические температурные режимы отпуска тепла в тепловые сети соответствуют графику.</w:t>
            </w:r>
          </w:p>
        </w:tc>
      </w:tr>
      <w:tr w:rsidR="00AB19C5" w:rsidRPr="00011FB7" w14:paraId="31060D8D" w14:textId="77777777" w:rsidTr="000154F5">
        <w:trPr>
          <w:trHeight w:val="1119"/>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5E91C0" w14:textId="77777777" w:rsidR="00AB19C5" w:rsidRPr="006A1B64" w:rsidRDefault="00AB19C5">
            <w:pPr>
              <w:rPr>
                <w:lang w:val="ru-RU"/>
              </w:rPr>
            </w:pPr>
            <w:r w:rsidRPr="006A1B64">
              <w:rPr>
                <w:rFonts w:ascii="Times New Roman" w:hAnsi="Times New Roman"/>
                <w:sz w:val="24"/>
                <w:szCs w:val="24"/>
                <w:lang w:val="ru-RU"/>
              </w:rPr>
              <w:t>Статистика отказов тепловых сетей (аварий, инцидентов) за последние 5лет</w:t>
            </w:r>
          </w:p>
        </w:tc>
        <w:tc>
          <w:tcPr>
            <w:tcW w:w="5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0A5FB3" w14:textId="77777777" w:rsidR="00AB19C5" w:rsidRPr="006A1B64" w:rsidRDefault="00AB19C5">
            <w:pPr>
              <w:rPr>
                <w:lang w:val="ru-RU"/>
              </w:rPr>
            </w:pPr>
            <w:r w:rsidRPr="006A1B64">
              <w:rPr>
                <w:rFonts w:ascii="Times New Roman" w:eastAsia="Times New Roman" w:hAnsi="Times New Roman"/>
                <w:sz w:val="24"/>
                <w:szCs w:val="24"/>
                <w:lang w:val="ru-RU"/>
              </w:rPr>
              <w:t xml:space="preserve"> </w:t>
            </w:r>
            <w:r w:rsidRPr="006A1B64">
              <w:rPr>
                <w:rFonts w:ascii="Times New Roman" w:hAnsi="Times New Roman"/>
                <w:sz w:val="24"/>
                <w:szCs w:val="24"/>
                <w:lang w:val="ru-RU"/>
              </w:rPr>
              <w:t>Статистика отказов тепловых сетей (аварий, инцидентов) отсутствует.</w:t>
            </w:r>
          </w:p>
        </w:tc>
      </w:tr>
      <w:tr w:rsidR="00AB19C5" w:rsidRPr="00011FB7" w14:paraId="16241E12" w14:textId="77777777" w:rsidTr="000154F5">
        <w:trPr>
          <w:trHeight w:val="850"/>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42A48D" w14:textId="77777777" w:rsidR="00AB19C5" w:rsidRPr="006A1B64" w:rsidRDefault="00AB19C5">
            <w:pPr>
              <w:rPr>
                <w:lang w:val="ru-RU"/>
              </w:rPr>
            </w:pPr>
            <w:r w:rsidRPr="006A1B64">
              <w:rPr>
                <w:rFonts w:ascii="Times New Roman" w:hAnsi="Times New Roman"/>
                <w:sz w:val="24"/>
                <w:szCs w:val="24"/>
                <w:lang w:val="ru-RU"/>
              </w:rPr>
              <w:t>Статистика восстановлений (аварийно-восстановительных ремонтов) тепловых сетей и среднее время, затраченное на восстановление работоспособности тепловых сетей за последние 5 лет</w:t>
            </w:r>
          </w:p>
        </w:tc>
        <w:tc>
          <w:tcPr>
            <w:tcW w:w="5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AF9642" w14:textId="77777777" w:rsidR="00AB19C5" w:rsidRPr="006A1B64" w:rsidRDefault="00AB19C5">
            <w:pPr>
              <w:snapToGrid w:val="0"/>
              <w:rPr>
                <w:rFonts w:ascii="Times New Roman" w:hAnsi="Times New Roman"/>
                <w:sz w:val="24"/>
                <w:szCs w:val="24"/>
                <w:lang w:val="ru-RU"/>
              </w:rPr>
            </w:pPr>
          </w:p>
        </w:tc>
      </w:tr>
      <w:tr w:rsidR="00AB19C5" w:rsidRPr="00011FB7" w14:paraId="0F884E31" w14:textId="77777777" w:rsidTr="000154F5">
        <w:trPr>
          <w:trHeight w:val="850"/>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A265F2" w14:textId="77777777" w:rsidR="00AB19C5" w:rsidRPr="006A1B64" w:rsidRDefault="00AB19C5">
            <w:pPr>
              <w:rPr>
                <w:lang w:val="ru-RU"/>
              </w:rPr>
            </w:pPr>
            <w:r w:rsidRPr="006A1B64">
              <w:rPr>
                <w:rFonts w:ascii="Times New Roman" w:hAnsi="Times New Roman"/>
                <w:sz w:val="24"/>
                <w:szCs w:val="24"/>
                <w:lang w:val="ru-RU"/>
              </w:rPr>
              <w:lastRenderedPageBreak/>
              <w:t>Описание процедур диагностики состояния тепловых сетей и планирования капитальных (текущих) ремонтов</w:t>
            </w:r>
          </w:p>
        </w:tc>
        <w:tc>
          <w:tcPr>
            <w:tcW w:w="5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2D9A61" w14:textId="77777777" w:rsidR="00AB19C5" w:rsidRPr="006A1B64" w:rsidRDefault="00AB19C5">
            <w:pPr>
              <w:rPr>
                <w:lang w:val="ru-RU"/>
              </w:rPr>
            </w:pPr>
            <w:r w:rsidRPr="006A1B64">
              <w:rPr>
                <w:rFonts w:ascii="Times New Roman" w:hAnsi="Times New Roman"/>
                <w:sz w:val="24"/>
                <w:szCs w:val="24"/>
                <w:lang w:val="ru-RU"/>
              </w:rPr>
              <w:t>Гидравлические испытания проводятся регулярно. Шурфовки, контрольные вскрытия.</w:t>
            </w:r>
          </w:p>
        </w:tc>
      </w:tr>
      <w:tr w:rsidR="00AB19C5" w:rsidRPr="00583891" w14:paraId="44CEAEC5" w14:textId="77777777" w:rsidTr="000154F5">
        <w:trPr>
          <w:trHeight w:val="850"/>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2C54D6" w14:textId="77777777" w:rsidR="00AB19C5" w:rsidRPr="006A1B64" w:rsidRDefault="00AB19C5">
            <w:pPr>
              <w:rPr>
                <w:lang w:val="ru-RU"/>
              </w:rPr>
            </w:pPr>
            <w:r w:rsidRPr="006A1B64">
              <w:rPr>
                <w:rFonts w:ascii="Times New Roman" w:hAnsi="Times New Roman"/>
                <w:sz w:val="24"/>
                <w:szCs w:val="24"/>
                <w:lang w:val="ru-RU"/>
              </w:rPr>
              <w:t>Описание периодичности и соответствия техническим регламентам и иным обязательным требованиям процедур летних ремонтов с параметрами и методами испытаний (гидравлических, температурных, на тепловые потери) тепловых сетей</w:t>
            </w:r>
          </w:p>
        </w:tc>
        <w:tc>
          <w:tcPr>
            <w:tcW w:w="5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BF87EE" w14:textId="77777777" w:rsidR="00AB19C5" w:rsidRPr="006A1B64" w:rsidRDefault="00AB19C5">
            <w:proofErr w:type="spellStart"/>
            <w:r w:rsidRPr="006A1B64">
              <w:rPr>
                <w:rFonts w:ascii="Times New Roman" w:hAnsi="Times New Roman"/>
                <w:sz w:val="24"/>
                <w:szCs w:val="24"/>
              </w:rPr>
              <w:t>Летние</w:t>
            </w:r>
            <w:proofErr w:type="spellEnd"/>
            <w:r w:rsidRPr="006A1B64">
              <w:rPr>
                <w:rFonts w:ascii="Times New Roman" w:hAnsi="Times New Roman"/>
                <w:sz w:val="24"/>
                <w:szCs w:val="24"/>
              </w:rPr>
              <w:t xml:space="preserve"> </w:t>
            </w:r>
            <w:proofErr w:type="spellStart"/>
            <w:r w:rsidRPr="006A1B64">
              <w:rPr>
                <w:rFonts w:ascii="Times New Roman" w:hAnsi="Times New Roman"/>
                <w:sz w:val="24"/>
                <w:szCs w:val="24"/>
              </w:rPr>
              <w:t>ремонты</w:t>
            </w:r>
            <w:proofErr w:type="spellEnd"/>
            <w:r w:rsidRPr="006A1B64">
              <w:rPr>
                <w:rFonts w:ascii="Times New Roman" w:hAnsi="Times New Roman"/>
                <w:sz w:val="24"/>
                <w:szCs w:val="24"/>
              </w:rPr>
              <w:t xml:space="preserve"> </w:t>
            </w:r>
            <w:proofErr w:type="spellStart"/>
            <w:r w:rsidRPr="006A1B64">
              <w:rPr>
                <w:rFonts w:ascii="Times New Roman" w:hAnsi="Times New Roman"/>
                <w:sz w:val="24"/>
                <w:szCs w:val="24"/>
              </w:rPr>
              <w:t>проводятся</w:t>
            </w:r>
            <w:proofErr w:type="spellEnd"/>
            <w:r w:rsidRPr="006A1B64">
              <w:rPr>
                <w:rFonts w:ascii="Times New Roman" w:hAnsi="Times New Roman"/>
                <w:sz w:val="24"/>
                <w:szCs w:val="24"/>
              </w:rPr>
              <w:t xml:space="preserve"> </w:t>
            </w:r>
            <w:proofErr w:type="spellStart"/>
            <w:r w:rsidRPr="006A1B64">
              <w:rPr>
                <w:rFonts w:ascii="Times New Roman" w:hAnsi="Times New Roman"/>
                <w:sz w:val="24"/>
                <w:szCs w:val="24"/>
              </w:rPr>
              <w:t>ежегодно</w:t>
            </w:r>
            <w:proofErr w:type="spellEnd"/>
          </w:p>
        </w:tc>
      </w:tr>
      <w:tr w:rsidR="00AB19C5" w:rsidRPr="00011FB7" w14:paraId="1E1B2F29" w14:textId="77777777" w:rsidTr="000154F5">
        <w:trPr>
          <w:trHeight w:val="850"/>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139867" w14:textId="77777777" w:rsidR="00AB19C5" w:rsidRPr="006A1B64" w:rsidRDefault="00AB19C5">
            <w:pPr>
              <w:rPr>
                <w:lang w:val="ru-RU"/>
              </w:rPr>
            </w:pPr>
            <w:r w:rsidRPr="006A1B64">
              <w:rPr>
                <w:rFonts w:ascii="Times New Roman" w:hAnsi="Times New Roman"/>
                <w:sz w:val="24"/>
                <w:szCs w:val="24"/>
                <w:lang w:val="ru-RU"/>
              </w:rPr>
              <w:t>Описание нормативов технологических потерь при передаче тепловой энергии (мощности) теплоносителя, включаемых в расчёт отпущенных тепловой энергии (мощности) и теплоносителя</w:t>
            </w:r>
          </w:p>
        </w:tc>
        <w:tc>
          <w:tcPr>
            <w:tcW w:w="5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CA8348" w14:textId="77777777" w:rsidR="00AB19C5" w:rsidRPr="006A1B64" w:rsidRDefault="00AB19C5">
            <w:pPr>
              <w:rPr>
                <w:lang w:val="ru-RU"/>
              </w:rPr>
            </w:pPr>
            <w:r w:rsidRPr="006A1B64">
              <w:rPr>
                <w:rFonts w:ascii="Times New Roman" w:hAnsi="Times New Roman"/>
                <w:sz w:val="24"/>
                <w:szCs w:val="24"/>
                <w:lang w:val="ru-RU"/>
              </w:rPr>
              <w:t>Норматив потерь тепловой энергии в тепловых сетях составляет 28876,39 Гкал/год., что составляет 23,11% от отпущенной потребителю тепловой энергии</w:t>
            </w:r>
          </w:p>
        </w:tc>
      </w:tr>
      <w:tr w:rsidR="00AB19C5" w:rsidRPr="00011FB7" w14:paraId="3DE01A8B" w14:textId="77777777" w:rsidTr="000154F5">
        <w:trPr>
          <w:trHeight w:val="850"/>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ECEEBF" w14:textId="77777777" w:rsidR="00AB19C5" w:rsidRPr="006A1B64" w:rsidRDefault="00AB19C5">
            <w:pPr>
              <w:rPr>
                <w:lang w:val="ru-RU"/>
              </w:rPr>
            </w:pPr>
            <w:r w:rsidRPr="006A1B64">
              <w:rPr>
                <w:rFonts w:ascii="Times New Roman" w:hAnsi="Times New Roman"/>
                <w:sz w:val="24"/>
                <w:szCs w:val="24"/>
                <w:lang w:val="ru-RU"/>
              </w:rPr>
              <w:t>Оценка тепловых потерь в тепловых сетях за последние пять лет при отсутствии приборов учёта тепловой энергии</w:t>
            </w:r>
          </w:p>
        </w:tc>
        <w:tc>
          <w:tcPr>
            <w:tcW w:w="5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8FC75E" w14:textId="77777777" w:rsidR="00AB19C5" w:rsidRPr="006A1B64" w:rsidRDefault="00AB19C5">
            <w:pPr>
              <w:rPr>
                <w:lang w:val="ru-RU"/>
              </w:rPr>
            </w:pPr>
            <w:r w:rsidRPr="006A1B64">
              <w:rPr>
                <w:rFonts w:ascii="Times New Roman" w:hAnsi="Times New Roman"/>
                <w:sz w:val="24"/>
                <w:szCs w:val="24"/>
                <w:lang w:val="ru-RU"/>
              </w:rPr>
              <w:t>Потери тепловой энергии на передачу по сетям энергоснабжающей организации увеличиваются в связи с износом теплотрассы и изоляции</w:t>
            </w:r>
          </w:p>
        </w:tc>
      </w:tr>
      <w:tr w:rsidR="00AB19C5" w:rsidRPr="00011FB7" w14:paraId="201762BF" w14:textId="77777777" w:rsidTr="000154F5">
        <w:trPr>
          <w:trHeight w:val="850"/>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672594" w14:textId="77777777" w:rsidR="00AB19C5" w:rsidRPr="006A1B64" w:rsidRDefault="00AB19C5">
            <w:pPr>
              <w:rPr>
                <w:lang w:val="ru-RU"/>
              </w:rPr>
            </w:pPr>
            <w:r w:rsidRPr="006A1B64">
              <w:rPr>
                <w:rFonts w:ascii="Times New Roman" w:hAnsi="Times New Roman"/>
                <w:sz w:val="24"/>
                <w:szCs w:val="24"/>
                <w:lang w:val="ru-RU"/>
              </w:rPr>
              <w:t>Предписания надзорных органов по запрещению дальнейшей эксплуатации участков тепловой сети и результаты их исполнения</w:t>
            </w:r>
          </w:p>
        </w:tc>
        <w:tc>
          <w:tcPr>
            <w:tcW w:w="5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198BDC" w14:textId="77777777" w:rsidR="00AB19C5" w:rsidRPr="006A1B64" w:rsidRDefault="00AB19C5">
            <w:pPr>
              <w:rPr>
                <w:lang w:val="ru-RU"/>
              </w:rPr>
            </w:pPr>
            <w:r w:rsidRPr="006A1B64">
              <w:rPr>
                <w:rFonts w:ascii="Times New Roman" w:hAnsi="Times New Roman"/>
                <w:sz w:val="24"/>
                <w:szCs w:val="24"/>
                <w:lang w:val="ru-RU"/>
              </w:rPr>
              <w:t>Предписания надзорных органов по запрещению дальнейшей эксплуатации участков тепловой сети отсутствуют</w:t>
            </w:r>
          </w:p>
        </w:tc>
      </w:tr>
      <w:tr w:rsidR="00AB19C5" w:rsidRPr="00011FB7" w14:paraId="79FE5812" w14:textId="77777777" w:rsidTr="000154F5">
        <w:trPr>
          <w:trHeight w:val="850"/>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33FB79" w14:textId="77777777" w:rsidR="00AB19C5" w:rsidRPr="006A1B64" w:rsidRDefault="00AB19C5">
            <w:pPr>
              <w:rPr>
                <w:lang w:val="ru-RU"/>
              </w:rPr>
            </w:pPr>
            <w:r w:rsidRPr="006A1B64">
              <w:rPr>
                <w:rFonts w:ascii="Times New Roman" w:hAnsi="Times New Roman"/>
                <w:sz w:val="24"/>
                <w:szCs w:val="24"/>
                <w:lang w:val="ru-RU"/>
              </w:rPr>
              <w:t xml:space="preserve">Описание типов присоединений </w:t>
            </w:r>
            <w:proofErr w:type="spellStart"/>
            <w:r w:rsidRPr="006A1B64">
              <w:rPr>
                <w:rFonts w:ascii="Times New Roman" w:hAnsi="Times New Roman"/>
                <w:sz w:val="24"/>
                <w:szCs w:val="24"/>
                <w:lang w:val="ru-RU"/>
              </w:rPr>
              <w:t>теплопотребляющих</w:t>
            </w:r>
            <w:proofErr w:type="spellEnd"/>
            <w:r w:rsidRPr="006A1B64">
              <w:rPr>
                <w:rFonts w:ascii="Times New Roman" w:hAnsi="Times New Roman"/>
                <w:sz w:val="24"/>
                <w:szCs w:val="24"/>
                <w:lang w:val="ru-RU"/>
              </w:rPr>
              <w:t xml:space="preserve"> установок потребителей к тепловым сетям с выделением наиболее распространённых, определяющих выбор и обоснование графика регулирования отпуска тепловой энергии потребителям</w:t>
            </w:r>
          </w:p>
        </w:tc>
        <w:tc>
          <w:tcPr>
            <w:tcW w:w="5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4332BD" w14:textId="77777777" w:rsidR="00AB19C5" w:rsidRPr="006A1B64" w:rsidRDefault="00AB19C5">
            <w:pPr>
              <w:rPr>
                <w:lang w:val="ru-RU"/>
              </w:rPr>
            </w:pPr>
            <w:r w:rsidRPr="006A1B64">
              <w:rPr>
                <w:rFonts w:ascii="Times New Roman" w:hAnsi="Times New Roman"/>
                <w:sz w:val="24"/>
                <w:szCs w:val="24"/>
                <w:lang w:val="ru-RU"/>
              </w:rPr>
              <w:t xml:space="preserve">Тип присоединения потребителей к тепловым сетям – непосредственное, без смешивания с качественным регулированием температуры теплоносителя по температуре наружного воздуха (температурный график – </w:t>
            </w:r>
            <w:r w:rsidR="00097BC0" w:rsidRPr="006A1B64">
              <w:rPr>
                <w:rFonts w:ascii="Times New Roman" w:hAnsi="Times New Roman"/>
                <w:sz w:val="24"/>
                <w:szCs w:val="24"/>
                <w:lang w:val="ru-RU"/>
              </w:rPr>
              <w:t>105</w:t>
            </w:r>
            <w:r w:rsidRPr="006A1B64">
              <w:rPr>
                <w:rFonts w:ascii="Times New Roman" w:hAnsi="Times New Roman"/>
                <w:sz w:val="24"/>
                <w:szCs w:val="24"/>
                <w:lang w:val="ru-RU"/>
              </w:rPr>
              <w:t>/70˚С); Нагрузки на горячее водоснабжение 7,962 Гкал/ч</w:t>
            </w:r>
          </w:p>
        </w:tc>
      </w:tr>
      <w:tr w:rsidR="006A1B64" w:rsidRPr="006A1B64" w14:paraId="173E81FD" w14:textId="77777777" w:rsidTr="006A1B64">
        <w:trPr>
          <w:trHeight w:val="593"/>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859B75" w14:textId="77777777" w:rsidR="006A1B64" w:rsidRPr="00583891" w:rsidRDefault="006A1B64" w:rsidP="006A1B64">
            <w:proofErr w:type="spellStart"/>
            <w:r w:rsidRPr="00583891">
              <w:rPr>
                <w:rFonts w:ascii="Times New Roman" w:hAnsi="Times New Roman"/>
                <w:sz w:val="24"/>
                <w:szCs w:val="24"/>
              </w:rPr>
              <w:t>Перечень</w:t>
            </w:r>
            <w:proofErr w:type="spellEnd"/>
            <w:r w:rsidRPr="00583891">
              <w:rPr>
                <w:rFonts w:ascii="Times New Roman" w:hAnsi="Times New Roman"/>
                <w:sz w:val="24"/>
                <w:szCs w:val="24"/>
              </w:rPr>
              <w:t xml:space="preserve"> </w:t>
            </w:r>
            <w:proofErr w:type="spellStart"/>
            <w:r w:rsidRPr="00583891">
              <w:rPr>
                <w:rFonts w:ascii="Times New Roman" w:hAnsi="Times New Roman"/>
                <w:sz w:val="24"/>
                <w:szCs w:val="24"/>
              </w:rPr>
              <w:t>выявленных</w:t>
            </w:r>
            <w:proofErr w:type="spellEnd"/>
            <w:r w:rsidRPr="00583891">
              <w:rPr>
                <w:rFonts w:ascii="Times New Roman" w:hAnsi="Times New Roman"/>
                <w:sz w:val="24"/>
                <w:szCs w:val="24"/>
              </w:rPr>
              <w:t xml:space="preserve"> </w:t>
            </w:r>
            <w:proofErr w:type="spellStart"/>
            <w:r w:rsidRPr="00583891">
              <w:rPr>
                <w:rFonts w:ascii="Times New Roman" w:hAnsi="Times New Roman"/>
                <w:sz w:val="24"/>
                <w:szCs w:val="24"/>
              </w:rPr>
              <w:t>бе</w:t>
            </w:r>
            <w:proofErr w:type="spellEnd"/>
            <w:r w:rsidRPr="00583891">
              <w:rPr>
                <w:rFonts w:ascii="Times New Roman" w:hAnsi="Times New Roman"/>
                <w:sz w:val="24"/>
                <w:szCs w:val="24"/>
                <w:lang w:val="ru-RU"/>
              </w:rPr>
              <w:t>с</w:t>
            </w:r>
            <w:proofErr w:type="spellStart"/>
            <w:r w:rsidRPr="00583891">
              <w:rPr>
                <w:rFonts w:ascii="Times New Roman" w:hAnsi="Times New Roman"/>
                <w:sz w:val="24"/>
                <w:szCs w:val="24"/>
              </w:rPr>
              <w:t>хозяйственных</w:t>
            </w:r>
            <w:proofErr w:type="spellEnd"/>
            <w:r w:rsidRPr="00583891">
              <w:rPr>
                <w:rFonts w:ascii="Times New Roman" w:hAnsi="Times New Roman"/>
                <w:sz w:val="24"/>
                <w:szCs w:val="24"/>
              </w:rPr>
              <w:t xml:space="preserve"> </w:t>
            </w:r>
            <w:proofErr w:type="spellStart"/>
            <w:r w:rsidRPr="00583891">
              <w:rPr>
                <w:rFonts w:ascii="Times New Roman" w:hAnsi="Times New Roman"/>
                <w:sz w:val="24"/>
                <w:szCs w:val="24"/>
              </w:rPr>
              <w:t>сетей</w:t>
            </w:r>
            <w:proofErr w:type="spellEnd"/>
          </w:p>
        </w:tc>
        <w:tc>
          <w:tcPr>
            <w:tcW w:w="5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7E603A" w14:textId="1383BEF6" w:rsidR="006A1B64" w:rsidRPr="00583891" w:rsidRDefault="006A1B64" w:rsidP="006A1B64">
            <w:pPr>
              <w:rPr>
                <w:lang w:val="ru-RU"/>
              </w:rPr>
            </w:pPr>
            <w:r w:rsidRPr="00583891">
              <w:rPr>
                <w:rFonts w:ascii="Times New Roman" w:hAnsi="Times New Roman"/>
                <w:sz w:val="24"/>
                <w:szCs w:val="24"/>
                <w:lang w:val="ru-RU"/>
              </w:rPr>
              <w:t>Бесхозяйственных тепловых сетей не выявлено</w:t>
            </w:r>
          </w:p>
        </w:tc>
      </w:tr>
    </w:tbl>
    <w:p w14:paraId="540D968F" w14:textId="77777777" w:rsidR="00AB19C5" w:rsidRPr="00583891" w:rsidRDefault="00AB19C5" w:rsidP="006D7645">
      <w:pPr>
        <w:pStyle w:val="a0"/>
        <w:jc w:val="center"/>
      </w:pPr>
      <w:r w:rsidRPr="00583891">
        <w:t>Котельная № 2, ул. Свердлова, 9а</w:t>
      </w:r>
    </w:p>
    <w:tbl>
      <w:tblPr>
        <w:tblW w:w="0" w:type="auto"/>
        <w:jc w:val="center"/>
        <w:tblLayout w:type="fixed"/>
        <w:tblLook w:val="0000" w:firstRow="0" w:lastRow="0" w:firstColumn="0" w:lastColumn="0" w:noHBand="0" w:noVBand="0"/>
      </w:tblPr>
      <w:tblGrid>
        <w:gridCol w:w="4535"/>
        <w:gridCol w:w="5272"/>
      </w:tblGrid>
      <w:tr w:rsidR="00AB19C5" w:rsidRPr="00583891" w14:paraId="5DBCC3C6" w14:textId="77777777" w:rsidTr="000154F5">
        <w:trPr>
          <w:trHeight w:val="416"/>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55C903" w14:textId="77777777" w:rsidR="00AB19C5" w:rsidRPr="00583891" w:rsidRDefault="00AB19C5">
            <w:pPr>
              <w:jc w:val="center"/>
              <w:rPr>
                <w:lang w:val="ru-RU"/>
              </w:rPr>
            </w:pPr>
            <w:r w:rsidRPr="00583891">
              <w:rPr>
                <w:rFonts w:ascii="Times New Roman" w:hAnsi="Times New Roman"/>
                <w:sz w:val="24"/>
                <w:szCs w:val="24"/>
                <w:lang w:val="ru-RU"/>
              </w:rPr>
              <w:t>Показатели</w:t>
            </w:r>
          </w:p>
        </w:tc>
        <w:tc>
          <w:tcPr>
            <w:tcW w:w="5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0D427D" w14:textId="77777777" w:rsidR="00AB19C5" w:rsidRPr="00583891" w:rsidRDefault="00AB19C5">
            <w:pPr>
              <w:jc w:val="center"/>
              <w:rPr>
                <w:lang w:val="ru-RU"/>
              </w:rPr>
            </w:pPr>
            <w:r w:rsidRPr="00583891">
              <w:rPr>
                <w:rFonts w:ascii="Times New Roman" w:hAnsi="Times New Roman"/>
                <w:sz w:val="24"/>
                <w:szCs w:val="24"/>
                <w:lang w:val="ru-RU"/>
              </w:rPr>
              <w:t>Значения</w:t>
            </w:r>
          </w:p>
        </w:tc>
      </w:tr>
      <w:tr w:rsidR="00AB19C5" w:rsidRPr="00583891" w14:paraId="147DA5FE" w14:textId="77777777" w:rsidTr="000154F5">
        <w:trPr>
          <w:trHeight w:val="420"/>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AF6144" w14:textId="77777777" w:rsidR="00AB19C5" w:rsidRPr="00583891" w:rsidRDefault="00AB19C5">
            <w:pPr>
              <w:rPr>
                <w:lang w:val="ru-RU"/>
              </w:rPr>
            </w:pPr>
            <w:r w:rsidRPr="00583891">
              <w:rPr>
                <w:rFonts w:ascii="Times New Roman" w:hAnsi="Times New Roman"/>
                <w:sz w:val="24"/>
                <w:szCs w:val="24"/>
                <w:lang w:val="ru-RU"/>
              </w:rPr>
              <w:t>Описание структуры тепловых сетей от каждого источника тепловой энергии, от магистральных выводов до центральных тепловых пунктов (если таковые имеются) или до ввода в жилой квартал или промышленный объект</w:t>
            </w:r>
          </w:p>
        </w:tc>
        <w:tc>
          <w:tcPr>
            <w:tcW w:w="5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333B7B" w14:textId="77777777" w:rsidR="00AB19C5" w:rsidRPr="00583891" w:rsidRDefault="00AB19C5">
            <w:r w:rsidRPr="00583891">
              <w:rPr>
                <w:rFonts w:ascii="Times New Roman" w:hAnsi="Times New Roman"/>
                <w:sz w:val="24"/>
                <w:szCs w:val="24"/>
                <w:lang w:val="ru-RU"/>
              </w:rPr>
              <w:t xml:space="preserve">Для системы теплоснабжения от котельной принято качественное регулирование отпуска тепловой энергии в сетевой воде потребителям. </w:t>
            </w:r>
            <w:proofErr w:type="spellStart"/>
            <w:r w:rsidRPr="00583891">
              <w:rPr>
                <w:rFonts w:ascii="Times New Roman" w:hAnsi="Times New Roman"/>
                <w:sz w:val="24"/>
                <w:szCs w:val="24"/>
              </w:rPr>
              <w:t>Расчётный</w:t>
            </w:r>
            <w:proofErr w:type="spellEnd"/>
            <w:r w:rsidRPr="00583891">
              <w:rPr>
                <w:rFonts w:ascii="Times New Roman" w:hAnsi="Times New Roman"/>
                <w:sz w:val="24"/>
                <w:szCs w:val="24"/>
              </w:rPr>
              <w:t xml:space="preserve"> </w:t>
            </w:r>
            <w:proofErr w:type="spellStart"/>
            <w:r w:rsidRPr="00583891">
              <w:rPr>
                <w:rFonts w:ascii="Times New Roman" w:hAnsi="Times New Roman"/>
                <w:sz w:val="24"/>
                <w:szCs w:val="24"/>
              </w:rPr>
              <w:t>температурный</w:t>
            </w:r>
            <w:proofErr w:type="spellEnd"/>
            <w:r w:rsidRPr="00583891">
              <w:rPr>
                <w:rFonts w:ascii="Times New Roman" w:hAnsi="Times New Roman"/>
                <w:sz w:val="24"/>
                <w:szCs w:val="24"/>
              </w:rPr>
              <w:t xml:space="preserve"> </w:t>
            </w:r>
            <w:proofErr w:type="spellStart"/>
            <w:r w:rsidRPr="00583891">
              <w:rPr>
                <w:rFonts w:ascii="Times New Roman" w:hAnsi="Times New Roman"/>
                <w:sz w:val="24"/>
                <w:szCs w:val="24"/>
              </w:rPr>
              <w:t>график</w:t>
            </w:r>
            <w:proofErr w:type="spellEnd"/>
            <w:r w:rsidRPr="00583891">
              <w:rPr>
                <w:rFonts w:ascii="Times New Roman" w:hAnsi="Times New Roman"/>
                <w:sz w:val="24"/>
                <w:szCs w:val="24"/>
              </w:rPr>
              <w:t xml:space="preserve"> – 95/70˚С </w:t>
            </w:r>
            <w:proofErr w:type="spellStart"/>
            <w:r w:rsidRPr="00583891">
              <w:rPr>
                <w:rFonts w:ascii="Times New Roman" w:hAnsi="Times New Roman"/>
                <w:sz w:val="24"/>
                <w:szCs w:val="24"/>
              </w:rPr>
              <w:t>при</w:t>
            </w:r>
            <w:proofErr w:type="spellEnd"/>
            <w:r w:rsidRPr="00583891">
              <w:rPr>
                <w:rFonts w:ascii="Times New Roman" w:hAnsi="Times New Roman"/>
                <w:sz w:val="24"/>
                <w:szCs w:val="24"/>
              </w:rPr>
              <w:t xml:space="preserve"> </w:t>
            </w:r>
            <w:proofErr w:type="spellStart"/>
            <w:r w:rsidRPr="00583891">
              <w:rPr>
                <w:rFonts w:ascii="Times New Roman" w:hAnsi="Times New Roman"/>
                <w:sz w:val="24"/>
                <w:szCs w:val="24"/>
              </w:rPr>
              <w:t>расчётной</w:t>
            </w:r>
            <w:proofErr w:type="spellEnd"/>
            <w:r w:rsidRPr="00583891">
              <w:rPr>
                <w:rFonts w:ascii="Times New Roman" w:hAnsi="Times New Roman"/>
                <w:sz w:val="24"/>
                <w:szCs w:val="24"/>
              </w:rPr>
              <w:t xml:space="preserve"> температуре-26˚С</w:t>
            </w:r>
          </w:p>
        </w:tc>
      </w:tr>
      <w:tr w:rsidR="00AB19C5" w:rsidRPr="00583891" w14:paraId="023EF70C" w14:textId="77777777" w:rsidTr="000154F5">
        <w:trPr>
          <w:trHeight w:val="838"/>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55BF9D" w14:textId="77777777" w:rsidR="00AB19C5" w:rsidRPr="00583891" w:rsidRDefault="00AB19C5">
            <w:pPr>
              <w:rPr>
                <w:lang w:val="ru-RU"/>
              </w:rPr>
            </w:pPr>
            <w:r w:rsidRPr="00583891">
              <w:rPr>
                <w:rFonts w:ascii="Times New Roman" w:hAnsi="Times New Roman"/>
                <w:sz w:val="24"/>
                <w:szCs w:val="24"/>
                <w:lang w:val="ru-RU"/>
              </w:rPr>
              <w:t xml:space="preserve">Параметры тепловых сетей, включая год начала эксплуатации, тип изоляции, тип компенсирующих устройств, тип прокладки, краткую характеристику грунтов в местах прокладки с выделением наименее надёжных участков, определение их материальной характеристики и подключённой тепловой нагрузки </w:t>
            </w:r>
          </w:p>
        </w:tc>
        <w:tc>
          <w:tcPr>
            <w:tcW w:w="5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A4C8AB" w14:textId="77777777" w:rsidR="00AB19C5" w:rsidRPr="00583891" w:rsidRDefault="00AB19C5">
            <w:pPr>
              <w:rPr>
                <w:lang w:val="ru-RU"/>
              </w:rPr>
            </w:pPr>
            <w:r w:rsidRPr="00583891">
              <w:rPr>
                <w:rFonts w:ascii="Times New Roman" w:hAnsi="Times New Roman"/>
                <w:sz w:val="24"/>
                <w:szCs w:val="24"/>
                <w:lang w:val="ru-RU"/>
              </w:rPr>
              <w:t xml:space="preserve">Тепловая сеть водяная, двухтрубная. </w:t>
            </w:r>
          </w:p>
          <w:p w14:paraId="7BB331C4" w14:textId="77777777" w:rsidR="00AB19C5" w:rsidRPr="00583891" w:rsidRDefault="00AB19C5">
            <w:pPr>
              <w:rPr>
                <w:lang w:val="ru-RU"/>
              </w:rPr>
            </w:pPr>
            <w:r w:rsidRPr="00583891">
              <w:rPr>
                <w:rFonts w:ascii="Times New Roman" w:hAnsi="Times New Roman"/>
                <w:sz w:val="24"/>
                <w:szCs w:val="24"/>
                <w:lang w:val="ru-RU"/>
              </w:rPr>
              <w:t xml:space="preserve">Материал трубопроводов – сталь. </w:t>
            </w:r>
          </w:p>
          <w:p w14:paraId="248930E7" w14:textId="77777777" w:rsidR="00AB19C5" w:rsidRPr="00583891" w:rsidRDefault="00AB19C5">
            <w:pPr>
              <w:rPr>
                <w:lang w:val="ru-RU"/>
              </w:rPr>
            </w:pPr>
            <w:r w:rsidRPr="00583891">
              <w:rPr>
                <w:rFonts w:ascii="Times New Roman" w:hAnsi="Times New Roman"/>
                <w:sz w:val="24"/>
                <w:szCs w:val="24"/>
                <w:lang w:val="ru-RU"/>
              </w:rPr>
              <w:t>Способ прокладки – подземная и надземная.</w:t>
            </w:r>
          </w:p>
          <w:p w14:paraId="3E25DBC5" w14:textId="77777777" w:rsidR="00AB19C5" w:rsidRPr="00583891" w:rsidRDefault="00AB19C5">
            <w:pPr>
              <w:rPr>
                <w:lang w:val="ru-RU"/>
              </w:rPr>
            </w:pPr>
            <w:r w:rsidRPr="00583891">
              <w:rPr>
                <w:rFonts w:ascii="Times New Roman" w:hAnsi="Times New Roman"/>
                <w:sz w:val="24"/>
                <w:szCs w:val="24"/>
                <w:lang w:val="ru-RU"/>
              </w:rPr>
              <w:t>Компенсация температурных удлинений трубопроводов осуществляется за счёт естественных изменений направления трассы, а также П-образных компенсаторов.</w:t>
            </w:r>
          </w:p>
          <w:p w14:paraId="4D6CE3D7" w14:textId="77777777" w:rsidR="00AB19C5" w:rsidRPr="00583891" w:rsidRDefault="00AB19C5">
            <w:pPr>
              <w:rPr>
                <w:lang w:val="ru-RU"/>
              </w:rPr>
            </w:pPr>
            <w:r w:rsidRPr="00583891">
              <w:rPr>
                <w:rFonts w:ascii="Times New Roman" w:hAnsi="Times New Roman"/>
                <w:sz w:val="24"/>
                <w:szCs w:val="24"/>
                <w:lang w:val="ru-RU"/>
              </w:rPr>
              <w:t>Грунты в местах прокладки трубопроводов, в основном, суглинистые. Основные параметры тепловых сетей (в двухтрубном исполнении):</w:t>
            </w:r>
          </w:p>
          <w:p w14:paraId="656D8FB0" w14:textId="77777777" w:rsidR="00AB19C5" w:rsidRPr="00583891" w:rsidRDefault="00AB19C5">
            <w:pPr>
              <w:rPr>
                <w:lang w:val="ru-RU"/>
              </w:rPr>
            </w:pPr>
            <w:r w:rsidRPr="00583891">
              <w:rPr>
                <w:rFonts w:ascii="Times New Roman" w:hAnsi="Times New Roman"/>
                <w:sz w:val="24"/>
                <w:szCs w:val="24"/>
                <w:lang w:val="ru-RU"/>
              </w:rPr>
              <w:lastRenderedPageBreak/>
              <w:t>Общая протяжённость сети 4</w:t>
            </w:r>
            <w:r w:rsidR="00F436F2" w:rsidRPr="00583891">
              <w:rPr>
                <w:rFonts w:ascii="Times New Roman" w:hAnsi="Times New Roman"/>
                <w:sz w:val="24"/>
                <w:szCs w:val="24"/>
                <w:lang w:val="ru-RU"/>
              </w:rPr>
              <w:t>747</w:t>
            </w:r>
            <w:r w:rsidRPr="00583891">
              <w:rPr>
                <w:rFonts w:ascii="Times New Roman" w:hAnsi="Times New Roman"/>
                <w:sz w:val="24"/>
                <w:szCs w:val="24"/>
                <w:lang w:val="ru-RU"/>
              </w:rPr>
              <w:t xml:space="preserve"> м;</w:t>
            </w:r>
          </w:p>
          <w:p w14:paraId="372E31F3" w14:textId="77777777" w:rsidR="00AB19C5" w:rsidRPr="00583891" w:rsidRDefault="00AB19C5">
            <w:proofErr w:type="spellStart"/>
            <w:r w:rsidRPr="00583891">
              <w:rPr>
                <w:rFonts w:ascii="Times New Roman" w:hAnsi="Times New Roman"/>
                <w:sz w:val="24"/>
                <w:szCs w:val="24"/>
              </w:rPr>
              <w:t>Подключённая</w:t>
            </w:r>
            <w:proofErr w:type="spellEnd"/>
            <w:r w:rsidRPr="00583891">
              <w:rPr>
                <w:rFonts w:ascii="Times New Roman" w:hAnsi="Times New Roman"/>
                <w:sz w:val="24"/>
                <w:szCs w:val="24"/>
              </w:rPr>
              <w:t xml:space="preserve"> </w:t>
            </w:r>
            <w:proofErr w:type="spellStart"/>
            <w:r w:rsidRPr="00583891">
              <w:rPr>
                <w:rFonts w:ascii="Times New Roman" w:hAnsi="Times New Roman"/>
                <w:sz w:val="24"/>
                <w:szCs w:val="24"/>
              </w:rPr>
              <w:t>нагрузка</w:t>
            </w:r>
            <w:proofErr w:type="spellEnd"/>
            <w:r w:rsidRPr="00583891">
              <w:rPr>
                <w:rFonts w:ascii="Times New Roman" w:hAnsi="Times New Roman"/>
                <w:sz w:val="24"/>
                <w:szCs w:val="24"/>
              </w:rPr>
              <w:t xml:space="preserve"> </w:t>
            </w:r>
            <w:r w:rsidRPr="00583891">
              <w:rPr>
                <w:rFonts w:ascii="Times New Roman" w:hAnsi="Times New Roman"/>
                <w:sz w:val="24"/>
                <w:szCs w:val="24"/>
                <w:lang w:val="ru-RU"/>
              </w:rPr>
              <w:t>8,788</w:t>
            </w:r>
            <w:r w:rsidRPr="00583891">
              <w:rPr>
                <w:rFonts w:ascii="Times New Roman" w:hAnsi="Times New Roman"/>
                <w:sz w:val="24"/>
                <w:szCs w:val="24"/>
              </w:rPr>
              <w:t xml:space="preserve"> </w:t>
            </w:r>
            <w:proofErr w:type="spellStart"/>
            <w:r w:rsidRPr="00583891">
              <w:rPr>
                <w:rFonts w:ascii="Times New Roman" w:hAnsi="Times New Roman"/>
                <w:sz w:val="24"/>
                <w:szCs w:val="24"/>
              </w:rPr>
              <w:t>Гкал</w:t>
            </w:r>
            <w:proofErr w:type="spellEnd"/>
            <w:r w:rsidRPr="00583891">
              <w:rPr>
                <w:rFonts w:ascii="Times New Roman" w:hAnsi="Times New Roman"/>
                <w:sz w:val="24"/>
                <w:szCs w:val="24"/>
              </w:rPr>
              <w:t>/ч.</w:t>
            </w:r>
          </w:p>
        </w:tc>
      </w:tr>
      <w:tr w:rsidR="00AB19C5" w:rsidRPr="00011FB7" w14:paraId="2EC511A1" w14:textId="77777777" w:rsidTr="000154F5">
        <w:trPr>
          <w:trHeight w:val="848"/>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982A93" w14:textId="77777777" w:rsidR="00AB19C5" w:rsidRPr="00583891" w:rsidRDefault="00AB19C5">
            <w:pPr>
              <w:rPr>
                <w:lang w:val="ru-RU"/>
              </w:rPr>
            </w:pPr>
            <w:r w:rsidRPr="00583891">
              <w:rPr>
                <w:rFonts w:ascii="Times New Roman" w:hAnsi="Times New Roman"/>
                <w:sz w:val="24"/>
                <w:szCs w:val="24"/>
                <w:lang w:val="ru-RU"/>
              </w:rPr>
              <w:lastRenderedPageBreak/>
              <w:t>Описание типов секционирующей и регулирующей арматуры на тепловых сетях</w:t>
            </w:r>
          </w:p>
        </w:tc>
        <w:tc>
          <w:tcPr>
            <w:tcW w:w="5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A6317C" w14:textId="77777777" w:rsidR="00AB19C5" w:rsidRPr="00583891" w:rsidRDefault="00AB19C5">
            <w:pPr>
              <w:rPr>
                <w:lang w:val="ru-RU"/>
              </w:rPr>
            </w:pPr>
            <w:r w:rsidRPr="00583891">
              <w:rPr>
                <w:rFonts w:ascii="Times New Roman" w:hAnsi="Times New Roman"/>
                <w:sz w:val="24"/>
                <w:szCs w:val="24"/>
                <w:lang w:val="ru-RU"/>
              </w:rPr>
              <w:t>Регулирующая арматура на тепловых сетях – вентили, задвижки, дроссельные диафрагмы.</w:t>
            </w:r>
          </w:p>
        </w:tc>
      </w:tr>
      <w:tr w:rsidR="00AB19C5" w:rsidRPr="00011FB7" w14:paraId="12C90CAD" w14:textId="77777777" w:rsidTr="000154F5">
        <w:trPr>
          <w:trHeight w:val="832"/>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20E13" w14:textId="77777777" w:rsidR="00AB19C5" w:rsidRPr="00583891" w:rsidRDefault="00AB19C5">
            <w:pPr>
              <w:rPr>
                <w:lang w:val="ru-RU"/>
              </w:rPr>
            </w:pPr>
            <w:r w:rsidRPr="00583891">
              <w:rPr>
                <w:rFonts w:ascii="Times New Roman" w:hAnsi="Times New Roman"/>
                <w:sz w:val="24"/>
                <w:szCs w:val="24"/>
                <w:lang w:val="ru-RU"/>
              </w:rPr>
              <w:t>Описание типов и строительных особенностей тепловых камер и павильонов</w:t>
            </w:r>
          </w:p>
        </w:tc>
        <w:tc>
          <w:tcPr>
            <w:tcW w:w="5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22DEC5" w14:textId="77777777" w:rsidR="00AB19C5" w:rsidRPr="00583891" w:rsidRDefault="00AB19C5">
            <w:pPr>
              <w:rPr>
                <w:lang w:val="ru-RU"/>
              </w:rPr>
            </w:pPr>
            <w:r w:rsidRPr="00583891">
              <w:rPr>
                <w:rFonts w:ascii="Times New Roman" w:hAnsi="Times New Roman"/>
                <w:sz w:val="24"/>
                <w:szCs w:val="24"/>
                <w:lang w:val="ru-RU"/>
              </w:rPr>
              <w:t>Строительная часть тепловых камер выполнена из бетона и кирпича. Высота камер не более 3м. В перекрытиях камер выполнено по 1-2люка. Назначение – размещение арматуры, проведение ремонтных работ.</w:t>
            </w:r>
          </w:p>
        </w:tc>
      </w:tr>
      <w:tr w:rsidR="00AB19C5" w:rsidRPr="00583891" w14:paraId="64DDB035" w14:textId="77777777" w:rsidTr="000154F5">
        <w:trPr>
          <w:trHeight w:val="1129"/>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F80BE9" w14:textId="77777777" w:rsidR="00AB19C5" w:rsidRPr="00583891" w:rsidRDefault="00AB19C5">
            <w:pPr>
              <w:rPr>
                <w:lang w:val="ru-RU"/>
              </w:rPr>
            </w:pPr>
            <w:r w:rsidRPr="00583891">
              <w:rPr>
                <w:rFonts w:ascii="Times New Roman" w:hAnsi="Times New Roman"/>
                <w:sz w:val="24"/>
                <w:szCs w:val="24"/>
                <w:lang w:val="ru-RU"/>
              </w:rPr>
              <w:t>Описание графиков регулирования отпуска тепла в тепловые сети с анализом их обоснованности</w:t>
            </w:r>
          </w:p>
        </w:tc>
        <w:tc>
          <w:tcPr>
            <w:tcW w:w="5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EDB2EC" w14:textId="77777777" w:rsidR="00AB19C5" w:rsidRPr="00583891" w:rsidRDefault="00AB19C5">
            <w:pPr>
              <w:rPr>
                <w:lang w:val="ru-RU"/>
              </w:rPr>
            </w:pPr>
            <w:r w:rsidRPr="00583891">
              <w:rPr>
                <w:rFonts w:ascii="Times New Roman" w:hAnsi="Times New Roman"/>
                <w:sz w:val="24"/>
                <w:szCs w:val="24"/>
                <w:lang w:val="ru-RU"/>
              </w:rPr>
              <w:t>Регулирование отпуска теплоты рекомендуется осуществлять качественно по расчётному графику 95/70˚С по следующим причинам:</w:t>
            </w:r>
          </w:p>
          <w:p w14:paraId="54F5FA4C" w14:textId="77777777" w:rsidR="00AB19C5" w:rsidRPr="00583891" w:rsidRDefault="00AB19C5">
            <w:pPr>
              <w:rPr>
                <w:lang w:val="ru-RU"/>
              </w:rPr>
            </w:pPr>
            <w:r w:rsidRPr="00583891">
              <w:rPr>
                <w:rFonts w:ascii="Times New Roman" w:hAnsi="Times New Roman"/>
                <w:sz w:val="24"/>
                <w:szCs w:val="24"/>
                <w:lang w:val="ru-RU"/>
              </w:rPr>
              <w:t>- присоединение потребителей к тепловым сетям непосредственное без смешения и без регуляторов расхода на вводах;</w:t>
            </w:r>
          </w:p>
          <w:p w14:paraId="7B902B65" w14:textId="77777777" w:rsidR="00AB19C5" w:rsidRPr="00583891" w:rsidRDefault="00AB19C5">
            <w:r w:rsidRPr="00583891">
              <w:rPr>
                <w:rFonts w:ascii="Times New Roman" w:hAnsi="Times New Roman"/>
                <w:sz w:val="24"/>
                <w:szCs w:val="24"/>
              </w:rPr>
              <w:t xml:space="preserve">- </w:t>
            </w:r>
            <w:proofErr w:type="spellStart"/>
            <w:r w:rsidRPr="00583891">
              <w:rPr>
                <w:rFonts w:ascii="Times New Roman" w:hAnsi="Times New Roman"/>
                <w:sz w:val="24"/>
                <w:szCs w:val="24"/>
              </w:rPr>
              <w:t>наличие</w:t>
            </w:r>
            <w:proofErr w:type="spellEnd"/>
            <w:r w:rsidRPr="00583891">
              <w:rPr>
                <w:rFonts w:ascii="Times New Roman" w:hAnsi="Times New Roman"/>
                <w:sz w:val="24"/>
                <w:szCs w:val="24"/>
              </w:rPr>
              <w:t xml:space="preserve"> </w:t>
            </w:r>
            <w:proofErr w:type="spellStart"/>
            <w:r w:rsidRPr="00583891">
              <w:rPr>
                <w:rFonts w:ascii="Times New Roman" w:hAnsi="Times New Roman"/>
                <w:sz w:val="24"/>
                <w:szCs w:val="24"/>
              </w:rPr>
              <w:t>только</w:t>
            </w:r>
            <w:proofErr w:type="spellEnd"/>
            <w:r w:rsidRPr="00583891">
              <w:rPr>
                <w:rFonts w:ascii="Times New Roman" w:hAnsi="Times New Roman"/>
                <w:sz w:val="24"/>
                <w:szCs w:val="24"/>
              </w:rPr>
              <w:t xml:space="preserve"> </w:t>
            </w:r>
            <w:proofErr w:type="spellStart"/>
            <w:r w:rsidRPr="00583891">
              <w:rPr>
                <w:rFonts w:ascii="Times New Roman" w:hAnsi="Times New Roman"/>
                <w:sz w:val="24"/>
                <w:szCs w:val="24"/>
              </w:rPr>
              <w:t>отопительной</w:t>
            </w:r>
            <w:proofErr w:type="spellEnd"/>
            <w:r w:rsidRPr="00583891">
              <w:rPr>
                <w:rFonts w:ascii="Times New Roman" w:hAnsi="Times New Roman"/>
                <w:sz w:val="24"/>
                <w:szCs w:val="24"/>
              </w:rPr>
              <w:t xml:space="preserve"> </w:t>
            </w:r>
            <w:proofErr w:type="spellStart"/>
            <w:r w:rsidRPr="00583891">
              <w:rPr>
                <w:rFonts w:ascii="Times New Roman" w:hAnsi="Times New Roman"/>
                <w:sz w:val="24"/>
                <w:szCs w:val="24"/>
              </w:rPr>
              <w:t>нагрузки</w:t>
            </w:r>
            <w:proofErr w:type="spellEnd"/>
            <w:r w:rsidRPr="00583891">
              <w:rPr>
                <w:rFonts w:ascii="Times New Roman" w:hAnsi="Times New Roman"/>
                <w:sz w:val="24"/>
                <w:szCs w:val="24"/>
              </w:rPr>
              <w:t>.</w:t>
            </w:r>
          </w:p>
        </w:tc>
      </w:tr>
      <w:tr w:rsidR="00AB19C5" w:rsidRPr="00011FB7" w14:paraId="7DA8671B" w14:textId="77777777" w:rsidTr="000154F5">
        <w:trPr>
          <w:trHeight w:val="1117"/>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BDDE76" w14:textId="77777777" w:rsidR="00AB19C5" w:rsidRPr="00583891" w:rsidRDefault="00AB19C5">
            <w:pPr>
              <w:rPr>
                <w:lang w:val="ru-RU"/>
              </w:rPr>
            </w:pPr>
            <w:r w:rsidRPr="00583891">
              <w:rPr>
                <w:rFonts w:ascii="Times New Roman" w:hAnsi="Times New Roman"/>
                <w:sz w:val="24"/>
                <w:szCs w:val="24"/>
                <w:lang w:val="ru-RU"/>
              </w:rPr>
              <w:t xml:space="preserve">Фактические температурные режимы отпуска тепла в тепловые сети и их соответствие утверждённым графикам регулирования отпуска тепла в тепловые сети </w:t>
            </w:r>
          </w:p>
        </w:tc>
        <w:tc>
          <w:tcPr>
            <w:tcW w:w="5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0C1C59" w14:textId="77777777" w:rsidR="00AB19C5" w:rsidRPr="00583891" w:rsidRDefault="00AB19C5">
            <w:pPr>
              <w:rPr>
                <w:lang w:val="ru-RU"/>
              </w:rPr>
            </w:pPr>
            <w:r w:rsidRPr="00583891">
              <w:rPr>
                <w:rFonts w:ascii="Times New Roman" w:hAnsi="Times New Roman"/>
                <w:sz w:val="24"/>
                <w:szCs w:val="24"/>
                <w:lang w:val="ru-RU"/>
              </w:rPr>
              <w:t>Фактические температурные режимы отпуска тепла в тепловые сети соответствуют графику.</w:t>
            </w:r>
          </w:p>
        </w:tc>
      </w:tr>
      <w:tr w:rsidR="00AB19C5" w:rsidRPr="00011FB7" w14:paraId="3C432610" w14:textId="77777777" w:rsidTr="000154F5">
        <w:trPr>
          <w:trHeight w:val="1119"/>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8882C6" w14:textId="77777777" w:rsidR="00AB19C5" w:rsidRPr="00583891" w:rsidRDefault="00AB19C5">
            <w:pPr>
              <w:rPr>
                <w:lang w:val="ru-RU"/>
              </w:rPr>
            </w:pPr>
            <w:r w:rsidRPr="00583891">
              <w:rPr>
                <w:rFonts w:ascii="Times New Roman" w:hAnsi="Times New Roman"/>
                <w:sz w:val="24"/>
                <w:szCs w:val="24"/>
                <w:lang w:val="ru-RU"/>
              </w:rPr>
              <w:t>Статистика отказов тепловых сетей (аварий, инцидентов) за последние 5лет</w:t>
            </w:r>
          </w:p>
        </w:tc>
        <w:tc>
          <w:tcPr>
            <w:tcW w:w="5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0DCB75" w14:textId="77777777" w:rsidR="00AB19C5" w:rsidRPr="00583891" w:rsidRDefault="00AB19C5">
            <w:pPr>
              <w:rPr>
                <w:lang w:val="ru-RU"/>
              </w:rPr>
            </w:pPr>
            <w:r w:rsidRPr="00583891">
              <w:rPr>
                <w:rFonts w:ascii="Times New Roman" w:eastAsia="Times New Roman" w:hAnsi="Times New Roman"/>
                <w:sz w:val="24"/>
                <w:szCs w:val="24"/>
                <w:lang w:val="ru-RU"/>
              </w:rPr>
              <w:t xml:space="preserve"> </w:t>
            </w:r>
            <w:r w:rsidRPr="00583891">
              <w:rPr>
                <w:rFonts w:ascii="Times New Roman" w:hAnsi="Times New Roman"/>
                <w:sz w:val="24"/>
                <w:szCs w:val="24"/>
                <w:lang w:val="ru-RU"/>
              </w:rPr>
              <w:t>Статистика отказов тепловых сетей (аварий, инцидентов) отсутствует.</w:t>
            </w:r>
          </w:p>
        </w:tc>
      </w:tr>
      <w:tr w:rsidR="00AB19C5" w:rsidRPr="00011FB7" w14:paraId="60D95F17" w14:textId="77777777" w:rsidTr="000154F5">
        <w:trPr>
          <w:trHeight w:val="850"/>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18167D" w14:textId="77777777" w:rsidR="00AB19C5" w:rsidRPr="00583891" w:rsidRDefault="00AB19C5">
            <w:pPr>
              <w:rPr>
                <w:lang w:val="ru-RU"/>
              </w:rPr>
            </w:pPr>
            <w:r w:rsidRPr="00583891">
              <w:rPr>
                <w:rFonts w:ascii="Times New Roman" w:hAnsi="Times New Roman"/>
                <w:sz w:val="24"/>
                <w:szCs w:val="24"/>
                <w:lang w:val="ru-RU"/>
              </w:rPr>
              <w:t>Статистика восстановлений (аварийно-восстановительных ремонтов) тепловых сетей и среднее время, затраченное на восстановление работоспособности тепловых сетей за последние 5 лет</w:t>
            </w:r>
          </w:p>
        </w:tc>
        <w:tc>
          <w:tcPr>
            <w:tcW w:w="5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23C214" w14:textId="77777777" w:rsidR="00AB19C5" w:rsidRPr="00583891" w:rsidRDefault="00AB19C5">
            <w:pPr>
              <w:snapToGrid w:val="0"/>
              <w:rPr>
                <w:rFonts w:ascii="Times New Roman" w:hAnsi="Times New Roman"/>
                <w:sz w:val="24"/>
                <w:szCs w:val="24"/>
                <w:lang w:val="ru-RU"/>
              </w:rPr>
            </w:pPr>
          </w:p>
        </w:tc>
      </w:tr>
      <w:tr w:rsidR="00AB19C5" w:rsidRPr="00011FB7" w14:paraId="44927D76" w14:textId="77777777" w:rsidTr="000154F5">
        <w:trPr>
          <w:trHeight w:val="850"/>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21EFDE" w14:textId="77777777" w:rsidR="00AB19C5" w:rsidRPr="00583891" w:rsidRDefault="00AB19C5">
            <w:pPr>
              <w:rPr>
                <w:lang w:val="ru-RU"/>
              </w:rPr>
            </w:pPr>
            <w:r w:rsidRPr="00583891">
              <w:rPr>
                <w:rFonts w:ascii="Times New Roman" w:hAnsi="Times New Roman"/>
                <w:sz w:val="24"/>
                <w:szCs w:val="24"/>
                <w:lang w:val="ru-RU"/>
              </w:rPr>
              <w:t>Описание процедур диагностики состояния тепловых сетей и планирования капитальных (текущих) ремонтов</w:t>
            </w:r>
          </w:p>
        </w:tc>
        <w:tc>
          <w:tcPr>
            <w:tcW w:w="5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FBCA73" w14:textId="77777777" w:rsidR="00AB19C5" w:rsidRPr="00583891" w:rsidRDefault="00AB19C5">
            <w:pPr>
              <w:rPr>
                <w:lang w:val="ru-RU"/>
              </w:rPr>
            </w:pPr>
            <w:r w:rsidRPr="00583891">
              <w:rPr>
                <w:rFonts w:ascii="Times New Roman" w:hAnsi="Times New Roman"/>
                <w:sz w:val="24"/>
                <w:szCs w:val="24"/>
                <w:lang w:val="ru-RU"/>
              </w:rPr>
              <w:t>Гидравлические испытания проводятся регулярно. Шурфовки, контрольные вскрытия.</w:t>
            </w:r>
          </w:p>
        </w:tc>
      </w:tr>
      <w:tr w:rsidR="00AB19C5" w:rsidRPr="00583891" w14:paraId="1AF77181" w14:textId="77777777" w:rsidTr="000154F5">
        <w:trPr>
          <w:trHeight w:val="850"/>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E3EFFC" w14:textId="77777777" w:rsidR="00AB19C5" w:rsidRPr="00583891" w:rsidRDefault="00AB19C5">
            <w:pPr>
              <w:rPr>
                <w:lang w:val="ru-RU"/>
              </w:rPr>
            </w:pPr>
            <w:r w:rsidRPr="00583891">
              <w:rPr>
                <w:rFonts w:ascii="Times New Roman" w:hAnsi="Times New Roman"/>
                <w:sz w:val="24"/>
                <w:szCs w:val="24"/>
                <w:lang w:val="ru-RU"/>
              </w:rPr>
              <w:t>Описание периодичности и соответствия техническим регламентам и иным обязательным требованиям процедур летних ремонтов с параметрами и методами испытаний (гидравлических, температурных, на тепловые потери) тепловых сетей</w:t>
            </w:r>
          </w:p>
        </w:tc>
        <w:tc>
          <w:tcPr>
            <w:tcW w:w="5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7A6167" w14:textId="77777777" w:rsidR="00AB19C5" w:rsidRPr="00583891" w:rsidRDefault="00AB19C5">
            <w:proofErr w:type="spellStart"/>
            <w:r w:rsidRPr="00583891">
              <w:rPr>
                <w:rFonts w:ascii="Times New Roman" w:hAnsi="Times New Roman"/>
                <w:sz w:val="24"/>
                <w:szCs w:val="24"/>
              </w:rPr>
              <w:t>Летние</w:t>
            </w:r>
            <w:proofErr w:type="spellEnd"/>
            <w:r w:rsidRPr="00583891">
              <w:rPr>
                <w:rFonts w:ascii="Times New Roman" w:hAnsi="Times New Roman"/>
                <w:sz w:val="24"/>
                <w:szCs w:val="24"/>
              </w:rPr>
              <w:t xml:space="preserve"> </w:t>
            </w:r>
            <w:proofErr w:type="spellStart"/>
            <w:r w:rsidRPr="00583891">
              <w:rPr>
                <w:rFonts w:ascii="Times New Roman" w:hAnsi="Times New Roman"/>
                <w:sz w:val="24"/>
                <w:szCs w:val="24"/>
              </w:rPr>
              <w:t>ремонты</w:t>
            </w:r>
            <w:proofErr w:type="spellEnd"/>
            <w:r w:rsidRPr="00583891">
              <w:rPr>
                <w:rFonts w:ascii="Times New Roman" w:hAnsi="Times New Roman"/>
                <w:sz w:val="24"/>
                <w:szCs w:val="24"/>
              </w:rPr>
              <w:t xml:space="preserve"> </w:t>
            </w:r>
            <w:proofErr w:type="spellStart"/>
            <w:r w:rsidRPr="00583891">
              <w:rPr>
                <w:rFonts w:ascii="Times New Roman" w:hAnsi="Times New Roman"/>
                <w:sz w:val="24"/>
                <w:szCs w:val="24"/>
              </w:rPr>
              <w:t>проводятся</w:t>
            </w:r>
            <w:proofErr w:type="spellEnd"/>
            <w:r w:rsidRPr="00583891">
              <w:rPr>
                <w:rFonts w:ascii="Times New Roman" w:hAnsi="Times New Roman"/>
                <w:sz w:val="24"/>
                <w:szCs w:val="24"/>
              </w:rPr>
              <w:t xml:space="preserve"> </w:t>
            </w:r>
            <w:proofErr w:type="spellStart"/>
            <w:r w:rsidRPr="00583891">
              <w:rPr>
                <w:rFonts w:ascii="Times New Roman" w:hAnsi="Times New Roman"/>
                <w:sz w:val="24"/>
                <w:szCs w:val="24"/>
              </w:rPr>
              <w:t>ежегодно</w:t>
            </w:r>
            <w:proofErr w:type="spellEnd"/>
          </w:p>
        </w:tc>
      </w:tr>
      <w:tr w:rsidR="00AB19C5" w:rsidRPr="00011FB7" w14:paraId="6CB9A2B8" w14:textId="77777777" w:rsidTr="000154F5">
        <w:trPr>
          <w:trHeight w:val="850"/>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CA2779" w14:textId="77777777" w:rsidR="00AB19C5" w:rsidRPr="00583891" w:rsidRDefault="00AB19C5">
            <w:pPr>
              <w:rPr>
                <w:lang w:val="ru-RU"/>
              </w:rPr>
            </w:pPr>
            <w:r w:rsidRPr="00583891">
              <w:rPr>
                <w:rFonts w:ascii="Times New Roman" w:hAnsi="Times New Roman"/>
                <w:sz w:val="24"/>
                <w:szCs w:val="24"/>
                <w:lang w:val="ru-RU"/>
              </w:rPr>
              <w:t>Описание нормативов технологических потерь при передаче тепловой энергии (мощности) теплоносителя, включаемых в расчёт отпущенных тепловой энергии (мощности) и теплоносителя</w:t>
            </w:r>
          </w:p>
        </w:tc>
        <w:tc>
          <w:tcPr>
            <w:tcW w:w="5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591CFB" w14:textId="77777777" w:rsidR="00AB19C5" w:rsidRPr="00583891" w:rsidRDefault="00AB19C5">
            <w:pPr>
              <w:rPr>
                <w:lang w:val="ru-RU"/>
              </w:rPr>
            </w:pPr>
            <w:r w:rsidRPr="00583891">
              <w:rPr>
                <w:rFonts w:ascii="Times New Roman" w:hAnsi="Times New Roman"/>
                <w:sz w:val="24"/>
                <w:szCs w:val="24"/>
                <w:lang w:val="ru-RU"/>
              </w:rPr>
              <w:t>Норматив потерь тепловой энергии в тепловых сетях составляет 1342,6 Гкал/год, что составляет 8,35% о отпущенной потребителю тепловой энергии</w:t>
            </w:r>
          </w:p>
        </w:tc>
      </w:tr>
      <w:tr w:rsidR="00AB19C5" w:rsidRPr="00011FB7" w14:paraId="15F099A7" w14:textId="77777777" w:rsidTr="000154F5">
        <w:trPr>
          <w:trHeight w:val="850"/>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A46F5F" w14:textId="77777777" w:rsidR="00AB19C5" w:rsidRPr="00583891" w:rsidRDefault="00AB19C5">
            <w:pPr>
              <w:rPr>
                <w:lang w:val="ru-RU"/>
              </w:rPr>
            </w:pPr>
            <w:r w:rsidRPr="00583891">
              <w:rPr>
                <w:rFonts w:ascii="Times New Roman" w:hAnsi="Times New Roman"/>
                <w:sz w:val="24"/>
                <w:szCs w:val="24"/>
                <w:lang w:val="ru-RU"/>
              </w:rPr>
              <w:t>Оценка тепловых потерь в тепловых сетях за последние пять лет при отсутствии приборов учёта тепловой энергии</w:t>
            </w:r>
          </w:p>
        </w:tc>
        <w:tc>
          <w:tcPr>
            <w:tcW w:w="5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51532C" w14:textId="77777777" w:rsidR="00AB19C5" w:rsidRPr="00583891" w:rsidRDefault="00AB19C5">
            <w:pPr>
              <w:rPr>
                <w:lang w:val="ru-RU"/>
              </w:rPr>
            </w:pPr>
            <w:r w:rsidRPr="00583891">
              <w:rPr>
                <w:rFonts w:ascii="Times New Roman" w:hAnsi="Times New Roman"/>
                <w:sz w:val="24"/>
                <w:szCs w:val="24"/>
                <w:lang w:val="ru-RU"/>
              </w:rPr>
              <w:t>Потери тепловой энергии на передачу по сетям энергоснабжающей организации постоянно увеличиваются в связи с износом теплотрассы и изоляции</w:t>
            </w:r>
          </w:p>
        </w:tc>
      </w:tr>
      <w:tr w:rsidR="00AB19C5" w:rsidRPr="00011FB7" w14:paraId="397581F4" w14:textId="77777777" w:rsidTr="000154F5">
        <w:trPr>
          <w:trHeight w:val="850"/>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4346E7" w14:textId="77777777" w:rsidR="00AB19C5" w:rsidRPr="00583891" w:rsidRDefault="00AB19C5">
            <w:pPr>
              <w:rPr>
                <w:lang w:val="ru-RU"/>
              </w:rPr>
            </w:pPr>
            <w:r w:rsidRPr="00583891">
              <w:rPr>
                <w:rFonts w:ascii="Times New Roman" w:hAnsi="Times New Roman"/>
                <w:sz w:val="24"/>
                <w:szCs w:val="24"/>
                <w:lang w:val="ru-RU"/>
              </w:rPr>
              <w:lastRenderedPageBreak/>
              <w:t>Предписания надзорных органов по запрещению дальнейшей эксплуатации участков тепловой сети и результаты их исполнения</w:t>
            </w:r>
          </w:p>
        </w:tc>
        <w:tc>
          <w:tcPr>
            <w:tcW w:w="5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03DE58" w14:textId="77777777" w:rsidR="00AB19C5" w:rsidRPr="00583891" w:rsidRDefault="00AB19C5">
            <w:pPr>
              <w:rPr>
                <w:lang w:val="ru-RU"/>
              </w:rPr>
            </w:pPr>
            <w:r w:rsidRPr="00583891">
              <w:rPr>
                <w:rFonts w:ascii="Times New Roman" w:hAnsi="Times New Roman"/>
                <w:sz w:val="24"/>
                <w:szCs w:val="24"/>
                <w:lang w:val="ru-RU"/>
              </w:rPr>
              <w:t>Предписания надзорных органов по запрещению дальнейшей эксплуатации участков тепловой сети отсутствуют</w:t>
            </w:r>
          </w:p>
        </w:tc>
      </w:tr>
      <w:tr w:rsidR="00AB19C5" w:rsidRPr="00011FB7" w14:paraId="2000A6A1" w14:textId="77777777" w:rsidTr="000154F5">
        <w:trPr>
          <w:trHeight w:val="850"/>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073904" w14:textId="77777777" w:rsidR="00AB19C5" w:rsidRPr="00583891" w:rsidRDefault="00AB19C5">
            <w:pPr>
              <w:rPr>
                <w:lang w:val="ru-RU"/>
              </w:rPr>
            </w:pPr>
            <w:r w:rsidRPr="00583891">
              <w:rPr>
                <w:rFonts w:ascii="Times New Roman" w:hAnsi="Times New Roman"/>
                <w:sz w:val="24"/>
                <w:szCs w:val="24"/>
                <w:lang w:val="ru-RU"/>
              </w:rPr>
              <w:t xml:space="preserve">Описание типов присоединений </w:t>
            </w:r>
            <w:proofErr w:type="spellStart"/>
            <w:r w:rsidRPr="00583891">
              <w:rPr>
                <w:rFonts w:ascii="Times New Roman" w:hAnsi="Times New Roman"/>
                <w:sz w:val="24"/>
                <w:szCs w:val="24"/>
                <w:lang w:val="ru-RU"/>
              </w:rPr>
              <w:t>теплопотребляющих</w:t>
            </w:r>
            <w:proofErr w:type="spellEnd"/>
            <w:r w:rsidRPr="00583891">
              <w:rPr>
                <w:rFonts w:ascii="Times New Roman" w:hAnsi="Times New Roman"/>
                <w:sz w:val="24"/>
                <w:szCs w:val="24"/>
                <w:lang w:val="ru-RU"/>
              </w:rPr>
              <w:t xml:space="preserve"> установок потребителей к тепловым сетям с выделением наиболее распространённых, определяющих выбор и обоснование графика регулирования отпуска тепловой энергии потребителям</w:t>
            </w:r>
          </w:p>
        </w:tc>
        <w:tc>
          <w:tcPr>
            <w:tcW w:w="5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234450" w14:textId="77777777" w:rsidR="00AB19C5" w:rsidRPr="00583891" w:rsidRDefault="00AB19C5">
            <w:pPr>
              <w:rPr>
                <w:lang w:val="ru-RU"/>
              </w:rPr>
            </w:pPr>
            <w:r w:rsidRPr="00583891">
              <w:rPr>
                <w:rFonts w:ascii="Times New Roman" w:hAnsi="Times New Roman"/>
                <w:sz w:val="24"/>
                <w:szCs w:val="24"/>
                <w:lang w:val="ru-RU"/>
              </w:rPr>
              <w:t>Тип присоединения потребителей к тепловым сетям – непосредственное, без смешивания с качественным регулированием температуры теплоносителя по температуре наружного воздуха (температурный график – 95/70˚С); Нагрузки на горячее водоснабжение 1,083 Гкал/ч</w:t>
            </w:r>
          </w:p>
        </w:tc>
      </w:tr>
      <w:tr w:rsidR="00AB19C5" w:rsidRPr="00011FB7" w14:paraId="65ABBF06" w14:textId="77777777" w:rsidTr="000154F5">
        <w:trPr>
          <w:trHeight w:val="850"/>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0521D0" w14:textId="77777777" w:rsidR="00AB19C5" w:rsidRPr="00583891" w:rsidRDefault="00AB19C5">
            <w:proofErr w:type="spellStart"/>
            <w:r w:rsidRPr="00583891">
              <w:rPr>
                <w:rFonts w:ascii="Times New Roman" w:hAnsi="Times New Roman"/>
                <w:sz w:val="24"/>
                <w:szCs w:val="24"/>
              </w:rPr>
              <w:t>Перечень</w:t>
            </w:r>
            <w:proofErr w:type="spellEnd"/>
            <w:r w:rsidRPr="00583891">
              <w:rPr>
                <w:rFonts w:ascii="Times New Roman" w:hAnsi="Times New Roman"/>
                <w:sz w:val="24"/>
                <w:szCs w:val="24"/>
              </w:rPr>
              <w:t xml:space="preserve"> </w:t>
            </w:r>
            <w:proofErr w:type="spellStart"/>
            <w:r w:rsidRPr="00583891">
              <w:rPr>
                <w:rFonts w:ascii="Times New Roman" w:hAnsi="Times New Roman"/>
                <w:sz w:val="24"/>
                <w:szCs w:val="24"/>
              </w:rPr>
              <w:t>выявленных</w:t>
            </w:r>
            <w:proofErr w:type="spellEnd"/>
            <w:r w:rsidRPr="00583891">
              <w:rPr>
                <w:rFonts w:ascii="Times New Roman" w:hAnsi="Times New Roman"/>
                <w:sz w:val="24"/>
                <w:szCs w:val="24"/>
              </w:rPr>
              <w:t xml:space="preserve"> </w:t>
            </w:r>
            <w:proofErr w:type="spellStart"/>
            <w:r w:rsidRPr="00583891">
              <w:rPr>
                <w:rFonts w:ascii="Times New Roman" w:hAnsi="Times New Roman"/>
                <w:sz w:val="24"/>
                <w:szCs w:val="24"/>
              </w:rPr>
              <w:t>бесхозяй</w:t>
            </w:r>
            <w:proofErr w:type="spellEnd"/>
            <w:r w:rsidRPr="00583891">
              <w:rPr>
                <w:rFonts w:ascii="Times New Roman" w:hAnsi="Times New Roman"/>
                <w:sz w:val="24"/>
                <w:szCs w:val="24"/>
                <w:lang w:val="ru-RU"/>
              </w:rPr>
              <w:t>н</w:t>
            </w:r>
            <w:proofErr w:type="spellStart"/>
            <w:r w:rsidRPr="00583891">
              <w:rPr>
                <w:rFonts w:ascii="Times New Roman" w:hAnsi="Times New Roman"/>
                <w:sz w:val="24"/>
                <w:szCs w:val="24"/>
              </w:rPr>
              <w:t>ых</w:t>
            </w:r>
            <w:proofErr w:type="spellEnd"/>
            <w:r w:rsidRPr="00583891">
              <w:rPr>
                <w:rFonts w:ascii="Times New Roman" w:hAnsi="Times New Roman"/>
                <w:sz w:val="24"/>
                <w:szCs w:val="24"/>
              </w:rPr>
              <w:t xml:space="preserve"> </w:t>
            </w:r>
            <w:proofErr w:type="spellStart"/>
            <w:r w:rsidRPr="00583891">
              <w:rPr>
                <w:rFonts w:ascii="Times New Roman" w:hAnsi="Times New Roman"/>
                <w:sz w:val="24"/>
                <w:szCs w:val="24"/>
              </w:rPr>
              <w:t>сетей</w:t>
            </w:r>
            <w:proofErr w:type="spellEnd"/>
          </w:p>
        </w:tc>
        <w:tc>
          <w:tcPr>
            <w:tcW w:w="5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EF12A9" w14:textId="77777777" w:rsidR="00AB19C5" w:rsidRPr="00583891" w:rsidRDefault="00AB19C5">
            <w:pPr>
              <w:rPr>
                <w:lang w:val="ru-RU"/>
              </w:rPr>
            </w:pPr>
            <w:r w:rsidRPr="00583891">
              <w:rPr>
                <w:rFonts w:ascii="Times New Roman" w:hAnsi="Times New Roman"/>
                <w:sz w:val="24"/>
                <w:szCs w:val="24"/>
                <w:lang w:val="ru-RU"/>
              </w:rPr>
              <w:t>Бесхозяйственных тепловых сетей не выявлено</w:t>
            </w:r>
          </w:p>
        </w:tc>
      </w:tr>
    </w:tbl>
    <w:p w14:paraId="08CC3D06" w14:textId="77777777" w:rsidR="00AB19C5" w:rsidRPr="00583891" w:rsidRDefault="00AB19C5" w:rsidP="006D7645">
      <w:pPr>
        <w:pStyle w:val="a0"/>
        <w:jc w:val="center"/>
      </w:pPr>
      <w:r w:rsidRPr="00583891">
        <w:t>Котельная № 3, ул. Комсомольская, 21б</w:t>
      </w:r>
    </w:p>
    <w:tbl>
      <w:tblPr>
        <w:tblW w:w="0" w:type="auto"/>
        <w:jc w:val="center"/>
        <w:tblLayout w:type="fixed"/>
        <w:tblLook w:val="0000" w:firstRow="0" w:lastRow="0" w:firstColumn="0" w:lastColumn="0" w:noHBand="0" w:noVBand="0"/>
      </w:tblPr>
      <w:tblGrid>
        <w:gridCol w:w="4535"/>
        <w:gridCol w:w="5272"/>
      </w:tblGrid>
      <w:tr w:rsidR="00AB19C5" w:rsidRPr="00583891" w14:paraId="0F158910" w14:textId="77777777" w:rsidTr="000154F5">
        <w:trPr>
          <w:trHeight w:val="416"/>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4DBB9D" w14:textId="77777777" w:rsidR="00AB19C5" w:rsidRPr="00583891" w:rsidRDefault="00AB19C5">
            <w:pPr>
              <w:jc w:val="center"/>
            </w:pPr>
            <w:proofErr w:type="spellStart"/>
            <w:r w:rsidRPr="00583891">
              <w:rPr>
                <w:rFonts w:ascii="Times New Roman" w:hAnsi="Times New Roman"/>
                <w:sz w:val="24"/>
                <w:szCs w:val="24"/>
              </w:rPr>
              <w:t>Показатели</w:t>
            </w:r>
            <w:proofErr w:type="spellEnd"/>
          </w:p>
        </w:tc>
        <w:tc>
          <w:tcPr>
            <w:tcW w:w="5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2344DD" w14:textId="77777777" w:rsidR="00AB19C5" w:rsidRPr="00583891" w:rsidRDefault="00AB19C5">
            <w:pPr>
              <w:jc w:val="center"/>
            </w:pPr>
            <w:proofErr w:type="spellStart"/>
            <w:r w:rsidRPr="00583891">
              <w:rPr>
                <w:rFonts w:ascii="Times New Roman" w:hAnsi="Times New Roman"/>
                <w:sz w:val="24"/>
                <w:szCs w:val="24"/>
              </w:rPr>
              <w:t>Значения</w:t>
            </w:r>
            <w:proofErr w:type="spellEnd"/>
          </w:p>
        </w:tc>
      </w:tr>
      <w:tr w:rsidR="00AB19C5" w:rsidRPr="00583891" w14:paraId="66EFF954" w14:textId="77777777" w:rsidTr="000154F5">
        <w:trPr>
          <w:trHeight w:val="420"/>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37D5D2" w14:textId="77777777" w:rsidR="00AB19C5" w:rsidRPr="00583891" w:rsidRDefault="00AB19C5">
            <w:pPr>
              <w:rPr>
                <w:lang w:val="ru-RU"/>
              </w:rPr>
            </w:pPr>
            <w:r w:rsidRPr="00583891">
              <w:rPr>
                <w:rFonts w:ascii="Times New Roman" w:hAnsi="Times New Roman"/>
                <w:sz w:val="24"/>
                <w:szCs w:val="24"/>
                <w:lang w:val="ru-RU"/>
              </w:rPr>
              <w:t>Описание структуры тепловых сетей от каждого источника тепловой энергии, от магистральных выводов до центральных тепловых пунктов (если таковые имеются) или до ввода в жилой квартал или промышленный объект</w:t>
            </w:r>
          </w:p>
        </w:tc>
        <w:tc>
          <w:tcPr>
            <w:tcW w:w="5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12BD2C" w14:textId="77777777" w:rsidR="00AB19C5" w:rsidRPr="00583891" w:rsidRDefault="00AB19C5">
            <w:r w:rsidRPr="00583891">
              <w:rPr>
                <w:rFonts w:ascii="Times New Roman" w:hAnsi="Times New Roman"/>
                <w:sz w:val="24"/>
                <w:szCs w:val="24"/>
                <w:lang w:val="ru-RU"/>
              </w:rPr>
              <w:t xml:space="preserve">Для системы теплоснабжения от котельной принято качественное регулирование отпуска тепловой энергии в сетевой воде потребителям. </w:t>
            </w:r>
            <w:proofErr w:type="spellStart"/>
            <w:r w:rsidRPr="00583891">
              <w:rPr>
                <w:rFonts w:ascii="Times New Roman" w:hAnsi="Times New Roman"/>
                <w:sz w:val="24"/>
                <w:szCs w:val="24"/>
              </w:rPr>
              <w:t>Расчётный</w:t>
            </w:r>
            <w:proofErr w:type="spellEnd"/>
            <w:r w:rsidRPr="00583891">
              <w:rPr>
                <w:rFonts w:ascii="Times New Roman" w:hAnsi="Times New Roman"/>
                <w:sz w:val="24"/>
                <w:szCs w:val="24"/>
              </w:rPr>
              <w:t xml:space="preserve"> </w:t>
            </w:r>
            <w:proofErr w:type="spellStart"/>
            <w:r w:rsidRPr="00583891">
              <w:rPr>
                <w:rFonts w:ascii="Times New Roman" w:hAnsi="Times New Roman"/>
                <w:sz w:val="24"/>
                <w:szCs w:val="24"/>
              </w:rPr>
              <w:t>температурный</w:t>
            </w:r>
            <w:proofErr w:type="spellEnd"/>
            <w:r w:rsidRPr="00583891">
              <w:rPr>
                <w:rFonts w:ascii="Times New Roman" w:hAnsi="Times New Roman"/>
                <w:sz w:val="24"/>
                <w:szCs w:val="24"/>
              </w:rPr>
              <w:t xml:space="preserve"> </w:t>
            </w:r>
            <w:proofErr w:type="spellStart"/>
            <w:r w:rsidRPr="00583891">
              <w:rPr>
                <w:rFonts w:ascii="Times New Roman" w:hAnsi="Times New Roman"/>
                <w:sz w:val="24"/>
                <w:szCs w:val="24"/>
              </w:rPr>
              <w:t>график</w:t>
            </w:r>
            <w:proofErr w:type="spellEnd"/>
            <w:r w:rsidRPr="00583891">
              <w:rPr>
                <w:rFonts w:ascii="Times New Roman" w:hAnsi="Times New Roman"/>
                <w:sz w:val="24"/>
                <w:szCs w:val="24"/>
              </w:rPr>
              <w:t xml:space="preserve"> – 95/70˚С </w:t>
            </w:r>
            <w:proofErr w:type="spellStart"/>
            <w:r w:rsidRPr="00583891">
              <w:rPr>
                <w:rFonts w:ascii="Times New Roman" w:hAnsi="Times New Roman"/>
                <w:sz w:val="24"/>
                <w:szCs w:val="24"/>
              </w:rPr>
              <w:t>при</w:t>
            </w:r>
            <w:proofErr w:type="spellEnd"/>
            <w:r w:rsidRPr="00583891">
              <w:rPr>
                <w:rFonts w:ascii="Times New Roman" w:hAnsi="Times New Roman"/>
                <w:sz w:val="24"/>
                <w:szCs w:val="24"/>
              </w:rPr>
              <w:t xml:space="preserve"> </w:t>
            </w:r>
            <w:proofErr w:type="spellStart"/>
            <w:r w:rsidRPr="00583891">
              <w:rPr>
                <w:rFonts w:ascii="Times New Roman" w:hAnsi="Times New Roman"/>
                <w:sz w:val="24"/>
                <w:szCs w:val="24"/>
              </w:rPr>
              <w:t>расчётной</w:t>
            </w:r>
            <w:proofErr w:type="spellEnd"/>
            <w:r w:rsidRPr="00583891">
              <w:rPr>
                <w:rFonts w:ascii="Times New Roman" w:hAnsi="Times New Roman"/>
                <w:sz w:val="24"/>
                <w:szCs w:val="24"/>
              </w:rPr>
              <w:t xml:space="preserve"> температуре-26˚С</w:t>
            </w:r>
          </w:p>
        </w:tc>
      </w:tr>
      <w:tr w:rsidR="00AB19C5" w:rsidRPr="00583891" w14:paraId="5FE9D84E" w14:textId="77777777" w:rsidTr="000154F5">
        <w:trPr>
          <w:trHeight w:val="838"/>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3CFC23" w14:textId="77777777" w:rsidR="00AB19C5" w:rsidRPr="00583891" w:rsidRDefault="00AB19C5">
            <w:pPr>
              <w:rPr>
                <w:lang w:val="ru-RU"/>
              </w:rPr>
            </w:pPr>
            <w:r w:rsidRPr="00583891">
              <w:rPr>
                <w:rFonts w:ascii="Times New Roman" w:hAnsi="Times New Roman"/>
                <w:sz w:val="24"/>
                <w:szCs w:val="24"/>
                <w:lang w:val="ru-RU"/>
              </w:rPr>
              <w:t xml:space="preserve">Параметры тепловых сетей, включая год начала эксплуатации, тип изоляции, тип компенсирующих устройств, тип прокладки, краткую характеристику грунтов в местах прокладки с выделением наименее надёжных участков, определение их материальной характеристики и подключённой тепловой нагрузки </w:t>
            </w:r>
          </w:p>
        </w:tc>
        <w:tc>
          <w:tcPr>
            <w:tcW w:w="5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A17E6B" w14:textId="77777777" w:rsidR="00AB19C5" w:rsidRPr="00583891" w:rsidRDefault="00AB19C5">
            <w:pPr>
              <w:rPr>
                <w:lang w:val="ru-RU"/>
              </w:rPr>
            </w:pPr>
            <w:r w:rsidRPr="00583891">
              <w:rPr>
                <w:rFonts w:ascii="Times New Roman" w:hAnsi="Times New Roman"/>
                <w:sz w:val="24"/>
                <w:szCs w:val="24"/>
                <w:lang w:val="ru-RU"/>
              </w:rPr>
              <w:t xml:space="preserve">Тепловая сеть водяная, двухтрубная. </w:t>
            </w:r>
          </w:p>
          <w:p w14:paraId="2B7B8F16" w14:textId="77777777" w:rsidR="00AB19C5" w:rsidRPr="00583891" w:rsidRDefault="00AB19C5">
            <w:pPr>
              <w:rPr>
                <w:lang w:val="ru-RU"/>
              </w:rPr>
            </w:pPr>
            <w:r w:rsidRPr="00583891">
              <w:rPr>
                <w:rFonts w:ascii="Times New Roman" w:hAnsi="Times New Roman"/>
                <w:sz w:val="24"/>
                <w:szCs w:val="24"/>
                <w:lang w:val="ru-RU"/>
              </w:rPr>
              <w:t xml:space="preserve">Материал трубопроводов – сталь. </w:t>
            </w:r>
          </w:p>
          <w:p w14:paraId="3E2D0C05" w14:textId="77777777" w:rsidR="00AB19C5" w:rsidRPr="00583891" w:rsidRDefault="00AB19C5">
            <w:pPr>
              <w:rPr>
                <w:lang w:val="ru-RU"/>
              </w:rPr>
            </w:pPr>
            <w:r w:rsidRPr="00583891">
              <w:rPr>
                <w:rFonts w:ascii="Times New Roman" w:hAnsi="Times New Roman"/>
                <w:sz w:val="24"/>
                <w:szCs w:val="24"/>
                <w:lang w:val="ru-RU"/>
              </w:rPr>
              <w:t>Способ прокладки – подземная и надземная.</w:t>
            </w:r>
          </w:p>
          <w:p w14:paraId="6132F6AA" w14:textId="77777777" w:rsidR="00AB19C5" w:rsidRPr="00583891" w:rsidRDefault="00AB19C5">
            <w:pPr>
              <w:rPr>
                <w:lang w:val="ru-RU"/>
              </w:rPr>
            </w:pPr>
            <w:r w:rsidRPr="00583891">
              <w:rPr>
                <w:rFonts w:ascii="Times New Roman" w:hAnsi="Times New Roman"/>
                <w:sz w:val="24"/>
                <w:szCs w:val="24"/>
                <w:lang w:val="ru-RU"/>
              </w:rPr>
              <w:t>Компенсация температурных удлинений трубопроводов осуществляется за счёт естественных изменений направления трассы, а также П-образных компенсаторов.</w:t>
            </w:r>
          </w:p>
          <w:p w14:paraId="7B2DCDFE" w14:textId="77777777" w:rsidR="00AB19C5" w:rsidRPr="00583891" w:rsidRDefault="00AB19C5">
            <w:pPr>
              <w:rPr>
                <w:lang w:val="ru-RU"/>
              </w:rPr>
            </w:pPr>
            <w:r w:rsidRPr="00583891">
              <w:rPr>
                <w:rFonts w:ascii="Times New Roman" w:hAnsi="Times New Roman"/>
                <w:sz w:val="24"/>
                <w:szCs w:val="24"/>
                <w:lang w:val="ru-RU"/>
              </w:rPr>
              <w:t>Грунты в местах прокладки трубопроводов, в основном, суглинистые. Основные параметры тепловых сетей (в двухтрубном исполнении):</w:t>
            </w:r>
          </w:p>
          <w:p w14:paraId="27447B3E" w14:textId="77777777" w:rsidR="00AB19C5" w:rsidRPr="00583891" w:rsidRDefault="00AB19C5">
            <w:pPr>
              <w:rPr>
                <w:lang w:val="ru-RU"/>
              </w:rPr>
            </w:pPr>
            <w:r w:rsidRPr="00583891">
              <w:rPr>
                <w:rFonts w:ascii="Times New Roman" w:hAnsi="Times New Roman"/>
                <w:sz w:val="24"/>
                <w:szCs w:val="24"/>
                <w:lang w:val="ru-RU"/>
              </w:rPr>
              <w:t>Общая протяжённость сети 2691 м;</w:t>
            </w:r>
          </w:p>
          <w:p w14:paraId="0938B7A5" w14:textId="77777777" w:rsidR="00AB19C5" w:rsidRPr="00583891" w:rsidRDefault="00AB19C5">
            <w:proofErr w:type="spellStart"/>
            <w:r w:rsidRPr="00583891">
              <w:rPr>
                <w:rFonts w:ascii="Times New Roman" w:hAnsi="Times New Roman"/>
                <w:sz w:val="24"/>
                <w:szCs w:val="24"/>
              </w:rPr>
              <w:t>Подключённая</w:t>
            </w:r>
            <w:proofErr w:type="spellEnd"/>
            <w:r w:rsidRPr="00583891">
              <w:rPr>
                <w:rFonts w:ascii="Times New Roman" w:hAnsi="Times New Roman"/>
                <w:sz w:val="24"/>
                <w:szCs w:val="24"/>
              </w:rPr>
              <w:t xml:space="preserve"> </w:t>
            </w:r>
            <w:proofErr w:type="spellStart"/>
            <w:r w:rsidRPr="00583891">
              <w:rPr>
                <w:rFonts w:ascii="Times New Roman" w:hAnsi="Times New Roman"/>
                <w:sz w:val="24"/>
                <w:szCs w:val="24"/>
              </w:rPr>
              <w:t>нагрузка</w:t>
            </w:r>
            <w:proofErr w:type="spellEnd"/>
            <w:r w:rsidRPr="00583891">
              <w:rPr>
                <w:rFonts w:ascii="Times New Roman" w:hAnsi="Times New Roman"/>
                <w:sz w:val="24"/>
                <w:szCs w:val="24"/>
              </w:rPr>
              <w:t xml:space="preserve"> 2,</w:t>
            </w:r>
            <w:r w:rsidRPr="00583891">
              <w:rPr>
                <w:rFonts w:ascii="Times New Roman" w:hAnsi="Times New Roman"/>
                <w:sz w:val="24"/>
                <w:szCs w:val="24"/>
                <w:lang w:val="ru-RU"/>
              </w:rPr>
              <w:t>327</w:t>
            </w:r>
            <w:r w:rsidRPr="00583891">
              <w:rPr>
                <w:rFonts w:ascii="Times New Roman" w:hAnsi="Times New Roman"/>
                <w:sz w:val="24"/>
                <w:szCs w:val="24"/>
              </w:rPr>
              <w:t xml:space="preserve"> </w:t>
            </w:r>
            <w:proofErr w:type="spellStart"/>
            <w:r w:rsidRPr="00583891">
              <w:rPr>
                <w:rFonts w:ascii="Times New Roman" w:hAnsi="Times New Roman"/>
                <w:sz w:val="24"/>
                <w:szCs w:val="24"/>
              </w:rPr>
              <w:t>Гкал</w:t>
            </w:r>
            <w:proofErr w:type="spellEnd"/>
            <w:r w:rsidRPr="00583891">
              <w:rPr>
                <w:rFonts w:ascii="Times New Roman" w:hAnsi="Times New Roman"/>
                <w:sz w:val="24"/>
                <w:szCs w:val="24"/>
              </w:rPr>
              <w:t>/ч.</w:t>
            </w:r>
          </w:p>
        </w:tc>
      </w:tr>
      <w:tr w:rsidR="00AB19C5" w:rsidRPr="00011FB7" w14:paraId="426C0218" w14:textId="77777777" w:rsidTr="000154F5">
        <w:trPr>
          <w:trHeight w:val="848"/>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1C1E5A" w14:textId="77777777" w:rsidR="00AB19C5" w:rsidRPr="00583891" w:rsidRDefault="00AB19C5">
            <w:pPr>
              <w:rPr>
                <w:lang w:val="ru-RU"/>
              </w:rPr>
            </w:pPr>
            <w:r w:rsidRPr="00583891">
              <w:rPr>
                <w:rFonts w:ascii="Times New Roman" w:hAnsi="Times New Roman"/>
                <w:sz w:val="24"/>
                <w:szCs w:val="24"/>
                <w:lang w:val="ru-RU"/>
              </w:rPr>
              <w:t>Описание типов секционирующей и регулирующей арматуры на тепловых сетях</w:t>
            </w:r>
          </w:p>
        </w:tc>
        <w:tc>
          <w:tcPr>
            <w:tcW w:w="5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C51965" w14:textId="77777777" w:rsidR="00AB19C5" w:rsidRPr="00583891" w:rsidRDefault="00AB19C5">
            <w:pPr>
              <w:rPr>
                <w:lang w:val="ru-RU"/>
              </w:rPr>
            </w:pPr>
            <w:r w:rsidRPr="00583891">
              <w:rPr>
                <w:rFonts w:ascii="Times New Roman" w:hAnsi="Times New Roman"/>
                <w:sz w:val="24"/>
                <w:szCs w:val="24"/>
                <w:lang w:val="ru-RU"/>
              </w:rPr>
              <w:t>Регулирующая арматура на тепловых сетях – вентили, задвижки.</w:t>
            </w:r>
          </w:p>
        </w:tc>
      </w:tr>
      <w:tr w:rsidR="00AB19C5" w:rsidRPr="00011FB7" w14:paraId="3BAB497D" w14:textId="77777777" w:rsidTr="000154F5">
        <w:trPr>
          <w:trHeight w:val="832"/>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993AB8" w14:textId="77777777" w:rsidR="00AB19C5" w:rsidRPr="00583891" w:rsidRDefault="00AB19C5">
            <w:pPr>
              <w:rPr>
                <w:lang w:val="ru-RU"/>
              </w:rPr>
            </w:pPr>
            <w:r w:rsidRPr="00583891">
              <w:rPr>
                <w:rFonts w:ascii="Times New Roman" w:hAnsi="Times New Roman"/>
                <w:sz w:val="24"/>
                <w:szCs w:val="24"/>
                <w:lang w:val="ru-RU"/>
              </w:rPr>
              <w:t>Описание типов и строительных особенностей тепловых камер и павильонов</w:t>
            </w:r>
          </w:p>
        </w:tc>
        <w:tc>
          <w:tcPr>
            <w:tcW w:w="5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6E832E" w14:textId="77777777" w:rsidR="00AB19C5" w:rsidRPr="00583891" w:rsidRDefault="00AB19C5">
            <w:pPr>
              <w:rPr>
                <w:lang w:val="ru-RU"/>
              </w:rPr>
            </w:pPr>
            <w:r w:rsidRPr="00583891">
              <w:rPr>
                <w:rFonts w:ascii="Times New Roman" w:hAnsi="Times New Roman"/>
                <w:sz w:val="24"/>
                <w:szCs w:val="24"/>
                <w:lang w:val="ru-RU"/>
              </w:rPr>
              <w:t>Строительная часть тепловых камер выполнена из бетона и кирпича. Высота камер не более 2м. В перекрытиях камер выполнено по 1-2люка. Назначение – размещение арматуры, проведение ремонтных работ.</w:t>
            </w:r>
          </w:p>
        </w:tc>
      </w:tr>
      <w:tr w:rsidR="00AB19C5" w:rsidRPr="00583891" w14:paraId="5853A09A" w14:textId="77777777" w:rsidTr="000154F5">
        <w:trPr>
          <w:trHeight w:val="1129"/>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2F08B8" w14:textId="77777777" w:rsidR="00AB19C5" w:rsidRPr="00583891" w:rsidRDefault="00AB19C5">
            <w:pPr>
              <w:rPr>
                <w:lang w:val="ru-RU"/>
              </w:rPr>
            </w:pPr>
            <w:r w:rsidRPr="00583891">
              <w:rPr>
                <w:rFonts w:ascii="Times New Roman" w:hAnsi="Times New Roman"/>
                <w:sz w:val="24"/>
                <w:szCs w:val="24"/>
                <w:lang w:val="ru-RU"/>
              </w:rPr>
              <w:t>Описание графиков регулирования отпуска тепла в тепловые сети с анализом их обоснованности</w:t>
            </w:r>
          </w:p>
        </w:tc>
        <w:tc>
          <w:tcPr>
            <w:tcW w:w="5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6E392F" w14:textId="77777777" w:rsidR="00AB19C5" w:rsidRPr="00583891" w:rsidRDefault="00AB19C5">
            <w:pPr>
              <w:rPr>
                <w:lang w:val="ru-RU"/>
              </w:rPr>
            </w:pPr>
            <w:r w:rsidRPr="00583891">
              <w:rPr>
                <w:rFonts w:ascii="Times New Roman" w:hAnsi="Times New Roman"/>
                <w:sz w:val="24"/>
                <w:szCs w:val="24"/>
                <w:lang w:val="ru-RU"/>
              </w:rPr>
              <w:t>Регулирование отпуска теплоты рекомендуется осуществлять качественно по расчётному графику 95/70˚С по следующим причинам:</w:t>
            </w:r>
          </w:p>
          <w:p w14:paraId="67949EB5" w14:textId="77777777" w:rsidR="00AB19C5" w:rsidRPr="00583891" w:rsidRDefault="00AB19C5">
            <w:pPr>
              <w:rPr>
                <w:lang w:val="ru-RU"/>
              </w:rPr>
            </w:pPr>
            <w:r w:rsidRPr="00583891">
              <w:rPr>
                <w:rFonts w:ascii="Times New Roman" w:hAnsi="Times New Roman"/>
                <w:sz w:val="24"/>
                <w:szCs w:val="24"/>
                <w:lang w:val="ru-RU"/>
              </w:rPr>
              <w:t>- присоединение потребителей к тепловым сетям непосредственное без смешения и без регуляторов расхода на вводах;</w:t>
            </w:r>
          </w:p>
          <w:p w14:paraId="4B996F67" w14:textId="77777777" w:rsidR="00AB19C5" w:rsidRPr="00583891" w:rsidRDefault="00AB19C5">
            <w:r w:rsidRPr="00583891">
              <w:rPr>
                <w:rFonts w:ascii="Times New Roman" w:hAnsi="Times New Roman"/>
                <w:sz w:val="24"/>
                <w:szCs w:val="24"/>
              </w:rPr>
              <w:t xml:space="preserve">- </w:t>
            </w:r>
            <w:proofErr w:type="spellStart"/>
            <w:r w:rsidRPr="00583891">
              <w:rPr>
                <w:rFonts w:ascii="Times New Roman" w:hAnsi="Times New Roman"/>
                <w:sz w:val="24"/>
                <w:szCs w:val="24"/>
              </w:rPr>
              <w:t>наличие</w:t>
            </w:r>
            <w:proofErr w:type="spellEnd"/>
            <w:r w:rsidRPr="00583891">
              <w:rPr>
                <w:rFonts w:ascii="Times New Roman" w:hAnsi="Times New Roman"/>
                <w:sz w:val="24"/>
                <w:szCs w:val="24"/>
              </w:rPr>
              <w:t xml:space="preserve"> </w:t>
            </w:r>
            <w:proofErr w:type="spellStart"/>
            <w:r w:rsidRPr="00583891">
              <w:rPr>
                <w:rFonts w:ascii="Times New Roman" w:hAnsi="Times New Roman"/>
                <w:sz w:val="24"/>
                <w:szCs w:val="24"/>
              </w:rPr>
              <w:t>только</w:t>
            </w:r>
            <w:proofErr w:type="spellEnd"/>
            <w:r w:rsidRPr="00583891">
              <w:rPr>
                <w:rFonts w:ascii="Times New Roman" w:hAnsi="Times New Roman"/>
                <w:sz w:val="24"/>
                <w:szCs w:val="24"/>
              </w:rPr>
              <w:t xml:space="preserve"> </w:t>
            </w:r>
            <w:proofErr w:type="spellStart"/>
            <w:r w:rsidRPr="00583891">
              <w:rPr>
                <w:rFonts w:ascii="Times New Roman" w:hAnsi="Times New Roman"/>
                <w:sz w:val="24"/>
                <w:szCs w:val="24"/>
              </w:rPr>
              <w:t>отопительной</w:t>
            </w:r>
            <w:proofErr w:type="spellEnd"/>
            <w:r w:rsidRPr="00583891">
              <w:rPr>
                <w:rFonts w:ascii="Times New Roman" w:hAnsi="Times New Roman"/>
                <w:sz w:val="24"/>
                <w:szCs w:val="24"/>
              </w:rPr>
              <w:t xml:space="preserve"> </w:t>
            </w:r>
            <w:proofErr w:type="spellStart"/>
            <w:r w:rsidRPr="00583891">
              <w:rPr>
                <w:rFonts w:ascii="Times New Roman" w:hAnsi="Times New Roman"/>
                <w:sz w:val="24"/>
                <w:szCs w:val="24"/>
              </w:rPr>
              <w:t>нагрузки</w:t>
            </w:r>
            <w:proofErr w:type="spellEnd"/>
            <w:r w:rsidRPr="00583891">
              <w:rPr>
                <w:rFonts w:ascii="Times New Roman" w:hAnsi="Times New Roman"/>
                <w:sz w:val="24"/>
                <w:szCs w:val="24"/>
              </w:rPr>
              <w:t>.</w:t>
            </w:r>
          </w:p>
        </w:tc>
      </w:tr>
      <w:tr w:rsidR="00AB19C5" w:rsidRPr="00011FB7" w14:paraId="039304A7" w14:textId="77777777" w:rsidTr="000154F5">
        <w:trPr>
          <w:trHeight w:val="1117"/>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451A26" w14:textId="77777777" w:rsidR="00AB19C5" w:rsidRPr="00583891" w:rsidRDefault="00AB19C5">
            <w:pPr>
              <w:rPr>
                <w:lang w:val="ru-RU"/>
              </w:rPr>
            </w:pPr>
            <w:r w:rsidRPr="00583891">
              <w:rPr>
                <w:rFonts w:ascii="Times New Roman" w:hAnsi="Times New Roman"/>
                <w:sz w:val="24"/>
                <w:szCs w:val="24"/>
                <w:lang w:val="ru-RU"/>
              </w:rPr>
              <w:lastRenderedPageBreak/>
              <w:t xml:space="preserve">Фактические температурные режимы отпуска тепла в тепловые сети и их соответствие утверждённым графикам регулирования отпуска тепла в тепловые сети </w:t>
            </w:r>
          </w:p>
        </w:tc>
        <w:tc>
          <w:tcPr>
            <w:tcW w:w="5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08F45A" w14:textId="77777777" w:rsidR="00AB19C5" w:rsidRPr="00583891" w:rsidRDefault="00AB19C5">
            <w:pPr>
              <w:rPr>
                <w:lang w:val="ru-RU"/>
              </w:rPr>
            </w:pPr>
            <w:r w:rsidRPr="00583891">
              <w:rPr>
                <w:rFonts w:ascii="Times New Roman" w:hAnsi="Times New Roman"/>
                <w:sz w:val="24"/>
                <w:szCs w:val="24"/>
                <w:lang w:val="ru-RU"/>
              </w:rPr>
              <w:t>Фактические температурные режимы отпуска тепла в тепловые сети соответствуют графику.</w:t>
            </w:r>
          </w:p>
        </w:tc>
      </w:tr>
      <w:tr w:rsidR="00AB19C5" w:rsidRPr="00011FB7" w14:paraId="63F073A6" w14:textId="77777777" w:rsidTr="000154F5">
        <w:trPr>
          <w:trHeight w:val="1119"/>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2639FC" w14:textId="77777777" w:rsidR="00AB19C5" w:rsidRPr="00583891" w:rsidRDefault="00AB19C5">
            <w:pPr>
              <w:rPr>
                <w:lang w:val="ru-RU"/>
              </w:rPr>
            </w:pPr>
            <w:r w:rsidRPr="00583891">
              <w:rPr>
                <w:rFonts w:ascii="Times New Roman" w:hAnsi="Times New Roman"/>
                <w:sz w:val="24"/>
                <w:szCs w:val="24"/>
                <w:lang w:val="ru-RU"/>
              </w:rPr>
              <w:t>Статистика отказов тепловых сетей (аварий, инцидентов) за последние 5лет</w:t>
            </w:r>
          </w:p>
        </w:tc>
        <w:tc>
          <w:tcPr>
            <w:tcW w:w="5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8B3EAD" w14:textId="77777777" w:rsidR="00AB19C5" w:rsidRPr="00583891" w:rsidRDefault="00AB19C5">
            <w:pPr>
              <w:rPr>
                <w:lang w:val="ru-RU"/>
              </w:rPr>
            </w:pPr>
            <w:r w:rsidRPr="00583891">
              <w:rPr>
                <w:rFonts w:ascii="Times New Roman" w:eastAsia="Times New Roman" w:hAnsi="Times New Roman"/>
                <w:sz w:val="24"/>
                <w:szCs w:val="24"/>
                <w:lang w:val="ru-RU"/>
              </w:rPr>
              <w:t xml:space="preserve"> </w:t>
            </w:r>
            <w:r w:rsidRPr="00583891">
              <w:rPr>
                <w:rFonts w:ascii="Times New Roman" w:hAnsi="Times New Roman"/>
                <w:sz w:val="24"/>
                <w:szCs w:val="24"/>
                <w:lang w:val="ru-RU"/>
              </w:rPr>
              <w:t>Статистика отказов тепловых сетей (аварий, инцидентов) отсутствует.</w:t>
            </w:r>
          </w:p>
        </w:tc>
      </w:tr>
      <w:tr w:rsidR="00AB19C5" w:rsidRPr="00011FB7" w14:paraId="2DDB247A" w14:textId="77777777" w:rsidTr="000154F5">
        <w:trPr>
          <w:trHeight w:val="850"/>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918A5D" w14:textId="77777777" w:rsidR="00AB19C5" w:rsidRPr="00583891" w:rsidRDefault="00AB19C5">
            <w:pPr>
              <w:rPr>
                <w:lang w:val="ru-RU"/>
              </w:rPr>
            </w:pPr>
            <w:r w:rsidRPr="00583891">
              <w:rPr>
                <w:rFonts w:ascii="Times New Roman" w:hAnsi="Times New Roman"/>
                <w:sz w:val="24"/>
                <w:szCs w:val="24"/>
                <w:lang w:val="ru-RU"/>
              </w:rPr>
              <w:t>Статистика восстановлений (аварийно-восстановительных ремонтов) тепловых сетей и среднее время, затраченное на восстановление работоспособности тепловых сетей за последние 5 лет</w:t>
            </w:r>
          </w:p>
        </w:tc>
        <w:tc>
          <w:tcPr>
            <w:tcW w:w="5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75CA34" w14:textId="77777777" w:rsidR="00AB19C5" w:rsidRPr="00583891" w:rsidRDefault="00AB19C5">
            <w:pPr>
              <w:snapToGrid w:val="0"/>
              <w:rPr>
                <w:rFonts w:ascii="Times New Roman" w:hAnsi="Times New Roman"/>
                <w:sz w:val="24"/>
                <w:szCs w:val="24"/>
                <w:lang w:val="ru-RU"/>
              </w:rPr>
            </w:pPr>
          </w:p>
        </w:tc>
      </w:tr>
      <w:tr w:rsidR="00AB19C5" w:rsidRPr="00011FB7" w14:paraId="462FD5C0" w14:textId="77777777" w:rsidTr="000154F5">
        <w:trPr>
          <w:trHeight w:val="850"/>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133243" w14:textId="77777777" w:rsidR="00AB19C5" w:rsidRPr="00583891" w:rsidRDefault="00AB19C5">
            <w:pPr>
              <w:rPr>
                <w:lang w:val="ru-RU"/>
              </w:rPr>
            </w:pPr>
            <w:r w:rsidRPr="00583891">
              <w:rPr>
                <w:rFonts w:ascii="Times New Roman" w:hAnsi="Times New Roman"/>
                <w:sz w:val="24"/>
                <w:szCs w:val="24"/>
                <w:lang w:val="ru-RU"/>
              </w:rPr>
              <w:t>Описание процедур диагностики состояния тепловых сетей и планирования капитальных (текущих) ремонтов</w:t>
            </w:r>
          </w:p>
        </w:tc>
        <w:tc>
          <w:tcPr>
            <w:tcW w:w="5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7C1B4B" w14:textId="77777777" w:rsidR="00AB19C5" w:rsidRPr="00583891" w:rsidRDefault="00AB19C5">
            <w:pPr>
              <w:rPr>
                <w:lang w:val="ru-RU"/>
              </w:rPr>
            </w:pPr>
            <w:r w:rsidRPr="00583891">
              <w:rPr>
                <w:rFonts w:ascii="Times New Roman" w:hAnsi="Times New Roman"/>
                <w:sz w:val="24"/>
                <w:szCs w:val="24"/>
                <w:lang w:val="ru-RU"/>
              </w:rPr>
              <w:t>Гидравлические испытания проводятся регулярно. Шурфовки, контрольные вскрытия.</w:t>
            </w:r>
          </w:p>
        </w:tc>
      </w:tr>
      <w:tr w:rsidR="00AB19C5" w:rsidRPr="00583891" w14:paraId="7E039DD3" w14:textId="77777777" w:rsidTr="000154F5">
        <w:trPr>
          <w:trHeight w:val="850"/>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2807DC" w14:textId="77777777" w:rsidR="00AB19C5" w:rsidRPr="00583891" w:rsidRDefault="00AB19C5">
            <w:pPr>
              <w:rPr>
                <w:lang w:val="ru-RU"/>
              </w:rPr>
            </w:pPr>
            <w:r w:rsidRPr="00583891">
              <w:rPr>
                <w:rFonts w:ascii="Times New Roman" w:hAnsi="Times New Roman"/>
                <w:sz w:val="24"/>
                <w:szCs w:val="24"/>
                <w:lang w:val="ru-RU"/>
              </w:rPr>
              <w:t>Описание периодичности и соответствия техническим регламентам и иным обязательным требованиям процедур летних ремонтов с параметрами и методами испытаний (гидравлических, температурных, на тепловые потери) тепловых сетей</w:t>
            </w:r>
          </w:p>
        </w:tc>
        <w:tc>
          <w:tcPr>
            <w:tcW w:w="5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C245FB" w14:textId="77777777" w:rsidR="00AB19C5" w:rsidRPr="00583891" w:rsidRDefault="00AB19C5">
            <w:proofErr w:type="spellStart"/>
            <w:r w:rsidRPr="00583891">
              <w:rPr>
                <w:rFonts w:ascii="Times New Roman" w:hAnsi="Times New Roman"/>
                <w:sz w:val="24"/>
                <w:szCs w:val="24"/>
              </w:rPr>
              <w:t>Летние</w:t>
            </w:r>
            <w:proofErr w:type="spellEnd"/>
            <w:r w:rsidRPr="00583891">
              <w:rPr>
                <w:rFonts w:ascii="Times New Roman" w:hAnsi="Times New Roman"/>
                <w:sz w:val="24"/>
                <w:szCs w:val="24"/>
              </w:rPr>
              <w:t xml:space="preserve"> </w:t>
            </w:r>
            <w:proofErr w:type="spellStart"/>
            <w:r w:rsidRPr="00583891">
              <w:rPr>
                <w:rFonts w:ascii="Times New Roman" w:hAnsi="Times New Roman"/>
                <w:sz w:val="24"/>
                <w:szCs w:val="24"/>
              </w:rPr>
              <w:t>ремонты</w:t>
            </w:r>
            <w:proofErr w:type="spellEnd"/>
            <w:r w:rsidRPr="00583891">
              <w:rPr>
                <w:rFonts w:ascii="Times New Roman" w:hAnsi="Times New Roman"/>
                <w:sz w:val="24"/>
                <w:szCs w:val="24"/>
              </w:rPr>
              <w:t xml:space="preserve"> </w:t>
            </w:r>
            <w:proofErr w:type="spellStart"/>
            <w:r w:rsidRPr="00583891">
              <w:rPr>
                <w:rFonts w:ascii="Times New Roman" w:hAnsi="Times New Roman"/>
                <w:sz w:val="24"/>
                <w:szCs w:val="24"/>
              </w:rPr>
              <w:t>проводятся</w:t>
            </w:r>
            <w:proofErr w:type="spellEnd"/>
            <w:r w:rsidRPr="00583891">
              <w:rPr>
                <w:rFonts w:ascii="Times New Roman" w:hAnsi="Times New Roman"/>
                <w:sz w:val="24"/>
                <w:szCs w:val="24"/>
              </w:rPr>
              <w:t xml:space="preserve"> </w:t>
            </w:r>
            <w:proofErr w:type="spellStart"/>
            <w:r w:rsidRPr="00583891">
              <w:rPr>
                <w:rFonts w:ascii="Times New Roman" w:hAnsi="Times New Roman"/>
                <w:sz w:val="24"/>
                <w:szCs w:val="24"/>
              </w:rPr>
              <w:t>ежегодно</w:t>
            </w:r>
            <w:proofErr w:type="spellEnd"/>
          </w:p>
        </w:tc>
      </w:tr>
      <w:tr w:rsidR="00AB19C5" w:rsidRPr="00011FB7" w14:paraId="0FC47274" w14:textId="77777777" w:rsidTr="000154F5">
        <w:trPr>
          <w:trHeight w:val="850"/>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CA9A5D" w14:textId="77777777" w:rsidR="00AB19C5" w:rsidRPr="00583891" w:rsidRDefault="00AB19C5">
            <w:pPr>
              <w:rPr>
                <w:lang w:val="ru-RU"/>
              </w:rPr>
            </w:pPr>
            <w:r w:rsidRPr="00583891">
              <w:rPr>
                <w:rFonts w:ascii="Times New Roman" w:hAnsi="Times New Roman"/>
                <w:sz w:val="24"/>
                <w:szCs w:val="24"/>
                <w:lang w:val="ru-RU"/>
              </w:rPr>
              <w:t>Описание нормативов технологических потерь при передаче тепловой энергии (мощности) теплоносителя, включаемых в расчёт отпущенных тепловой энергии (мощности) и теплоносителя</w:t>
            </w:r>
          </w:p>
        </w:tc>
        <w:tc>
          <w:tcPr>
            <w:tcW w:w="5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90E595" w14:textId="77777777" w:rsidR="00AB19C5" w:rsidRPr="00583891" w:rsidRDefault="00AB19C5">
            <w:pPr>
              <w:rPr>
                <w:lang w:val="ru-RU"/>
              </w:rPr>
            </w:pPr>
            <w:r w:rsidRPr="00583891">
              <w:rPr>
                <w:rFonts w:ascii="Times New Roman" w:hAnsi="Times New Roman"/>
                <w:sz w:val="24"/>
                <w:szCs w:val="24"/>
                <w:lang w:val="ru-RU"/>
              </w:rPr>
              <w:t>Норматив потерь тепловой энергии в тепловых сетях составляет 558,37 Гкал/год, что составляет 12,84% от отпущенной потребителю тепловой энергии</w:t>
            </w:r>
          </w:p>
        </w:tc>
      </w:tr>
      <w:tr w:rsidR="00AB19C5" w:rsidRPr="00011FB7" w14:paraId="4F1E4B3D" w14:textId="77777777" w:rsidTr="000154F5">
        <w:trPr>
          <w:trHeight w:val="850"/>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678023" w14:textId="77777777" w:rsidR="00AB19C5" w:rsidRPr="00583891" w:rsidRDefault="00AB19C5">
            <w:pPr>
              <w:rPr>
                <w:lang w:val="ru-RU"/>
              </w:rPr>
            </w:pPr>
            <w:r w:rsidRPr="00583891">
              <w:rPr>
                <w:rFonts w:ascii="Times New Roman" w:hAnsi="Times New Roman"/>
                <w:sz w:val="24"/>
                <w:szCs w:val="24"/>
                <w:lang w:val="ru-RU"/>
              </w:rPr>
              <w:t>Оценка тепловых потерь в тепловых сетях за последние пять лет при отсутствии приборов учёта тепловой энергии</w:t>
            </w:r>
          </w:p>
        </w:tc>
        <w:tc>
          <w:tcPr>
            <w:tcW w:w="5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ABC12A" w14:textId="77777777" w:rsidR="00AB19C5" w:rsidRPr="00583891" w:rsidRDefault="00AB19C5">
            <w:pPr>
              <w:rPr>
                <w:lang w:val="ru-RU"/>
              </w:rPr>
            </w:pPr>
            <w:r w:rsidRPr="00583891">
              <w:rPr>
                <w:rFonts w:ascii="Times New Roman" w:hAnsi="Times New Roman"/>
                <w:sz w:val="24"/>
                <w:szCs w:val="24"/>
                <w:lang w:val="ru-RU"/>
              </w:rPr>
              <w:t>Потери тепловой энергии на передачу по сетям энергоснабжающей организации постоянно увеличиваются в связи с износом теплотрассы и изоляции</w:t>
            </w:r>
          </w:p>
        </w:tc>
      </w:tr>
      <w:tr w:rsidR="00AB19C5" w:rsidRPr="00011FB7" w14:paraId="3E6146D4" w14:textId="77777777" w:rsidTr="000154F5">
        <w:trPr>
          <w:trHeight w:val="850"/>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393AFA" w14:textId="77777777" w:rsidR="00AB19C5" w:rsidRPr="00583891" w:rsidRDefault="00AB19C5">
            <w:pPr>
              <w:rPr>
                <w:lang w:val="ru-RU"/>
              </w:rPr>
            </w:pPr>
            <w:r w:rsidRPr="00583891">
              <w:rPr>
                <w:rFonts w:ascii="Times New Roman" w:hAnsi="Times New Roman"/>
                <w:sz w:val="24"/>
                <w:szCs w:val="24"/>
                <w:lang w:val="ru-RU"/>
              </w:rPr>
              <w:t>Предписания надзорных органов по запрещению дальнейшей эксплуатации участков тепловой сети и результаты их исполнения</w:t>
            </w:r>
          </w:p>
        </w:tc>
        <w:tc>
          <w:tcPr>
            <w:tcW w:w="5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985E2A" w14:textId="77777777" w:rsidR="00AB19C5" w:rsidRPr="00583891" w:rsidRDefault="00AB19C5">
            <w:pPr>
              <w:rPr>
                <w:lang w:val="ru-RU"/>
              </w:rPr>
            </w:pPr>
            <w:r w:rsidRPr="00583891">
              <w:rPr>
                <w:rFonts w:ascii="Times New Roman" w:hAnsi="Times New Roman"/>
                <w:sz w:val="24"/>
                <w:szCs w:val="24"/>
                <w:lang w:val="ru-RU"/>
              </w:rPr>
              <w:t>Предписания надзорных органов по запрещению дальнейшей эксплуатации участков тепловой сети отсутствуют</w:t>
            </w:r>
          </w:p>
        </w:tc>
      </w:tr>
      <w:tr w:rsidR="00AB19C5" w:rsidRPr="00011FB7" w14:paraId="665C5F87" w14:textId="77777777" w:rsidTr="000154F5">
        <w:trPr>
          <w:trHeight w:val="850"/>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E6F720" w14:textId="77777777" w:rsidR="00AB19C5" w:rsidRPr="00583891" w:rsidRDefault="00AB19C5">
            <w:pPr>
              <w:rPr>
                <w:lang w:val="ru-RU"/>
              </w:rPr>
            </w:pPr>
            <w:r w:rsidRPr="00583891">
              <w:rPr>
                <w:rFonts w:ascii="Times New Roman" w:hAnsi="Times New Roman"/>
                <w:sz w:val="24"/>
                <w:szCs w:val="24"/>
                <w:lang w:val="ru-RU"/>
              </w:rPr>
              <w:t xml:space="preserve">Описание типов присоединений </w:t>
            </w:r>
            <w:proofErr w:type="spellStart"/>
            <w:r w:rsidRPr="00583891">
              <w:rPr>
                <w:rFonts w:ascii="Times New Roman" w:hAnsi="Times New Roman"/>
                <w:sz w:val="24"/>
                <w:szCs w:val="24"/>
                <w:lang w:val="ru-RU"/>
              </w:rPr>
              <w:t>теплопотребляющих</w:t>
            </w:r>
            <w:proofErr w:type="spellEnd"/>
            <w:r w:rsidRPr="00583891">
              <w:rPr>
                <w:rFonts w:ascii="Times New Roman" w:hAnsi="Times New Roman"/>
                <w:sz w:val="24"/>
                <w:szCs w:val="24"/>
                <w:lang w:val="ru-RU"/>
              </w:rPr>
              <w:t xml:space="preserve"> установок потребителей к тепловым сетям с выделением наиболее распространённых, определяющих выбор и обоснование графика регулирования отпуска тепловой энергии потребителям</w:t>
            </w:r>
          </w:p>
        </w:tc>
        <w:tc>
          <w:tcPr>
            <w:tcW w:w="5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A364BD" w14:textId="77777777" w:rsidR="00AB19C5" w:rsidRPr="00583891" w:rsidRDefault="00AB19C5">
            <w:pPr>
              <w:rPr>
                <w:lang w:val="ru-RU"/>
              </w:rPr>
            </w:pPr>
            <w:r w:rsidRPr="00583891">
              <w:rPr>
                <w:rFonts w:ascii="Times New Roman" w:hAnsi="Times New Roman"/>
                <w:sz w:val="24"/>
                <w:szCs w:val="24"/>
                <w:lang w:val="ru-RU"/>
              </w:rPr>
              <w:t xml:space="preserve">Тип присоединения потребителей к тепловым сетям – непосредственное, без смешивания с качественным регулированием температуры теплоносителя по температуре наружного воздуха (температурный график – 95/70˚С); </w:t>
            </w:r>
          </w:p>
        </w:tc>
      </w:tr>
      <w:tr w:rsidR="00AB19C5" w:rsidRPr="00011FB7" w14:paraId="58B5E4E2" w14:textId="77777777" w:rsidTr="000154F5">
        <w:trPr>
          <w:trHeight w:val="850"/>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C9B914" w14:textId="77777777" w:rsidR="00AB19C5" w:rsidRPr="00583891" w:rsidRDefault="00AB19C5">
            <w:proofErr w:type="spellStart"/>
            <w:r w:rsidRPr="00583891">
              <w:rPr>
                <w:rFonts w:ascii="Times New Roman" w:hAnsi="Times New Roman"/>
                <w:sz w:val="24"/>
                <w:szCs w:val="24"/>
              </w:rPr>
              <w:t>Перечень</w:t>
            </w:r>
            <w:proofErr w:type="spellEnd"/>
            <w:r w:rsidRPr="00583891">
              <w:rPr>
                <w:rFonts w:ascii="Times New Roman" w:hAnsi="Times New Roman"/>
                <w:sz w:val="24"/>
                <w:szCs w:val="24"/>
              </w:rPr>
              <w:t xml:space="preserve"> </w:t>
            </w:r>
            <w:proofErr w:type="spellStart"/>
            <w:r w:rsidRPr="00583891">
              <w:rPr>
                <w:rFonts w:ascii="Times New Roman" w:hAnsi="Times New Roman"/>
                <w:sz w:val="24"/>
                <w:szCs w:val="24"/>
              </w:rPr>
              <w:t>выявленных</w:t>
            </w:r>
            <w:proofErr w:type="spellEnd"/>
            <w:r w:rsidRPr="00583891">
              <w:rPr>
                <w:rFonts w:ascii="Times New Roman" w:hAnsi="Times New Roman"/>
                <w:sz w:val="24"/>
                <w:szCs w:val="24"/>
              </w:rPr>
              <w:t xml:space="preserve"> </w:t>
            </w:r>
            <w:proofErr w:type="spellStart"/>
            <w:r w:rsidRPr="00583891">
              <w:rPr>
                <w:rFonts w:ascii="Times New Roman" w:hAnsi="Times New Roman"/>
                <w:sz w:val="24"/>
                <w:szCs w:val="24"/>
              </w:rPr>
              <w:t>бесхозяйных</w:t>
            </w:r>
            <w:proofErr w:type="spellEnd"/>
            <w:r w:rsidRPr="00583891">
              <w:rPr>
                <w:rFonts w:ascii="Times New Roman" w:hAnsi="Times New Roman"/>
                <w:sz w:val="24"/>
                <w:szCs w:val="24"/>
              </w:rPr>
              <w:t xml:space="preserve"> </w:t>
            </w:r>
            <w:proofErr w:type="spellStart"/>
            <w:r w:rsidRPr="00583891">
              <w:rPr>
                <w:rFonts w:ascii="Times New Roman" w:hAnsi="Times New Roman"/>
                <w:sz w:val="24"/>
                <w:szCs w:val="24"/>
              </w:rPr>
              <w:t>сетей</w:t>
            </w:r>
            <w:proofErr w:type="spellEnd"/>
          </w:p>
        </w:tc>
        <w:tc>
          <w:tcPr>
            <w:tcW w:w="5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CDF17B" w14:textId="77777777" w:rsidR="00AB19C5" w:rsidRPr="00583891" w:rsidRDefault="00AB19C5">
            <w:pPr>
              <w:rPr>
                <w:lang w:val="ru-RU"/>
              </w:rPr>
            </w:pPr>
            <w:r w:rsidRPr="00583891">
              <w:rPr>
                <w:rFonts w:ascii="Times New Roman" w:hAnsi="Times New Roman"/>
                <w:sz w:val="24"/>
                <w:szCs w:val="24"/>
                <w:lang w:val="ru-RU"/>
              </w:rPr>
              <w:t>Бесхозяйственных тепловых сетей не выявлено</w:t>
            </w:r>
          </w:p>
        </w:tc>
      </w:tr>
    </w:tbl>
    <w:p w14:paraId="551A984E" w14:textId="77777777" w:rsidR="00AB19C5" w:rsidRPr="00583891" w:rsidRDefault="00AB19C5" w:rsidP="006D7645">
      <w:pPr>
        <w:pStyle w:val="a0"/>
        <w:jc w:val="center"/>
      </w:pPr>
      <w:r w:rsidRPr="00583891">
        <w:t>Котельная №4, ул. Василевского, 10а</w:t>
      </w:r>
    </w:p>
    <w:tbl>
      <w:tblPr>
        <w:tblW w:w="0" w:type="auto"/>
        <w:jc w:val="center"/>
        <w:tblLayout w:type="fixed"/>
        <w:tblLook w:val="0000" w:firstRow="0" w:lastRow="0" w:firstColumn="0" w:lastColumn="0" w:noHBand="0" w:noVBand="0"/>
      </w:tblPr>
      <w:tblGrid>
        <w:gridCol w:w="4535"/>
        <w:gridCol w:w="5272"/>
      </w:tblGrid>
      <w:tr w:rsidR="00AB19C5" w:rsidRPr="00583891" w14:paraId="00D8F0EB" w14:textId="77777777" w:rsidTr="000154F5">
        <w:trPr>
          <w:trHeight w:val="416"/>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51B8E1" w14:textId="77777777" w:rsidR="00AB19C5" w:rsidRPr="00583891" w:rsidRDefault="00AB19C5">
            <w:pPr>
              <w:jc w:val="center"/>
            </w:pPr>
            <w:proofErr w:type="spellStart"/>
            <w:r w:rsidRPr="00583891">
              <w:rPr>
                <w:rFonts w:ascii="Times New Roman" w:hAnsi="Times New Roman"/>
                <w:sz w:val="24"/>
                <w:szCs w:val="24"/>
              </w:rPr>
              <w:t>Показатели</w:t>
            </w:r>
            <w:proofErr w:type="spellEnd"/>
          </w:p>
        </w:tc>
        <w:tc>
          <w:tcPr>
            <w:tcW w:w="5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2E9A0E" w14:textId="77777777" w:rsidR="00AB19C5" w:rsidRPr="00583891" w:rsidRDefault="00AB19C5">
            <w:pPr>
              <w:jc w:val="center"/>
            </w:pPr>
            <w:proofErr w:type="spellStart"/>
            <w:r w:rsidRPr="00583891">
              <w:rPr>
                <w:rFonts w:ascii="Times New Roman" w:hAnsi="Times New Roman"/>
                <w:sz w:val="24"/>
                <w:szCs w:val="24"/>
              </w:rPr>
              <w:t>Значения</w:t>
            </w:r>
            <w:proofErr w:type="spellEnd"/>
          </w:p>
        </w:tc>
      </w:tr>
      <w:tr w:rsidR="00AB19C5" w:rsidRPr="00583891" w14:paraId="16927211" w14:textId="77777777" w:rsidTr="000154F5">
        <w:trPr>
          <w:trHeight w:val="420"/>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9F1528" w14:textId="77777777" w:rsidR="00AB19C5" w:rsidRPr="00583891" w:rsidRDefault="00AB19C5">
            <w:pPr>
              <w:rPr>
                <w:lang w:val="ru-RU"/>
              </w:rPr>
            </w:pPr>
            <w:r w:rsidRPr="00583891">
              <w:rPr>
                <w:rFonts w:ascii="Times New Roman" w:hAnsi="Times New Roman"/>
                <w:sz w:val="24"/>
                <w:szCs w:val="24"/>
                <w:lang w:val="ru-RU"/>
              </w:rPr>
              <w:t xml:space="preserve">Описание структуры тепловых сетей от </w:t>
            </w:r>
            <w:r w:rsidRPr="00583891">
              <w:rPr>
                <w:rFonts w:ascii="Times New Roman" w:hAnsi="Times New Roman"/>
                <w:sz w:val="24"/>
                <w:szCs w:val="24"/>
                <w:lang w:val="ru-RU"/>
              </w:rPr>
              <w:lastRenderedPageBreak/>
              <w:t>каждого источника тепловой энергии, от магистральных выводов до центральных тепловых пунктов (если таковые имеются) или до ввода в жилой квартал или промышленный объект</w:t>
            </w:r>
          </w:p>
        </w:tc>
        <w:tc>
          <w:tcPr>
            <w:tcW w:w="5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FB5255" w14:textId="77777777" w:rsidR="00AB19C5" w:rsidRPr="00583891" w:rsidRDefault="00AB19C5">
            <w:r w:rsidRPr="00583891">
              <w:rPr>
                <w:rFonts w:ascii="Times New Roman" w:hAnsi="Times New Roman"/>
                <w:sz w:val="24"/>
                <w:szCs w:val="24"/>
                <w:lang w:val="ru-RU"/>
              </w:rPr>
              <w:lastRenderedPageBreak/>
              <w:t xml:space="preserve">Для системы теплоснабжения от котельной </w:t>
            </w:r>
            <w:r w:rsidRPr="00583891">
              <w:rPr>
                <w:rFonts w:ascii="Times New Roman" w:hAnsi="Times New Roman"/>
                <w:sz w:val="24"/>
                <w:szCs w:val="24"/>
                <w:lang w:val="ru-RU"/>
              </w:rPr>
              <w:lastRenderedPageBreak/>
              <w:t xml:space="preserve">принято качественное регулирование отпуска тепловой энергии в сетевой воде потребителям. </w:t>
            </w:r>
            <w:proofErr w:type="spellStart"/>
            <w:r w:rsidRPr="00583891">
              <w:rPr>
                <w:rFonts w:ascii="Times New Roman" w:hAnsi="Times New Roman"/>
                <w:sz w:val="24"/>
                <w:szCs w:val="24"/>
              </w:rPr>
              <w:t>Расчётный</w:t>
            </w:r>
            <w:proofErr w:type="spellEnd"/>
            <w:r w:rsidRPr="00583891">
              <w:rPr>
                <w:rFonts w:ascii="Times New Roman" w:hAnsi="Times New Roman"/>
                <w:sz w:val="24"/>
                <w:szCs w:val="24"/>
              </w:rPr>
              <w:t xml:space="preserve"> </w:t>
            </w:r>
            <w:proofErr w:type="spellStart"/>
            <w:r w:rsidRPr="00583891">
              <w:rPr>
                <w:rFonts w:ascii="Times New Roman" w:hAnsi="Times New Roman"/>
                <w:sz w:val="24"/>
                <w:szCs w:val="24"/>
              </w:rPr>
              <w:t>температурный</w:t>
            </w:r>
            <w:proofErr w:type="spellEnd"/>
            <w:r w:rsidRPr="00583891">
              <w:rPr>
                <w:rFonts w:ascii="Times New Roman" w:hAnsi="Times New Roman"/>
                <w:sz w:val="24"/>
                <w:szCs w:val="24"/>
              </w:rPr>
              <w:t xml:space="preserve"> </w:t>
            </w:r>
            <w:proofErr w:type="spellStart"/>
            <w:r w:rsidRPr="00583891">
              <w:rPr>
                <w:rFonts w:ascii="Times New Roman" w:hAnsi="Times New Roman"/>
                <w:sz w:val="24"/>
                <w:szCs w:val="24"/>
              </w:rPr>
              <w:t>график</w:t>
            </w:r>
            <w:proofErr w:type="spellEnd"/>
            <w:r w:rsidRPr="00583891">
              <w:rPr>
                <w:rFonts w:ascii="Times New Roman" w:hAnsi="Times New Roman"/>
                <w:sz w:val="24"/>
                <w:szCs w:val="24"/>
              </w:rPr>
              <w:t xml:space="preserve"> – 95/70˚С </w:t>
            </w:r>
            <w:proofErr w:type="spellStart"/>
            <w:r w:rsidRPr="00583891">
              <w:rPr>
                <w:rFonts w:ascii="Times New Roman" w:hAnsi="Times New Roman"/>
                <w:sz w:val="24"/>
                <w:szCs w:val="24"/>
              </w:rPr>
              <w:t>при</w:t>
            </w:r>
            <w:proofErr w:type="spellEnd"/>
            <w:r w:rsidRPr="00583891">
              <w:rPr>
                <w:rFonts w:ascii="Times New Roman" w:hAnsi="Times New Roman"/>
                <w:sz w:val="24"/>
                <w:szCs w:val="24"/>
              </w:rPr>
              <w:t xml:space="preserve"> </w:t>
            </w:r>
            <w:proofErr w:type="spellStart"/>
            <w:r w:rsidRPr="00583891">
              <w:rPr>
                <w:rFonts w:ascii="Times New Roman" w:hAnsi="Times New Roman"/>
                <w:sz w:val="24"/>
                <w:szCs w:val="24"/>
              </w:rPr>
              <w:t>расчётной</w:t>
            </w:r>
            <w:proofErr w:type="spellEnd"/>
            <w:r w:rsidRPr="00583891">
              <w:rPr>
                <w:rFonts w:ascii="Times New Roman" w:hAnsi="Times New Roman"/>
                <w:sz w:val="24"/>
                <w:szCs w:val="24"/>
              </w:rPr>
              <w:t xml:space="preserve"> температуре-26˚С</w:t>
            </w:r>
          </w:p>
        </w:tc>
      </w:tr>
      <w:tr w:rsidR="00AB19C5" w:rsidRPr="00583891" w14:paraId="18BB8F47" w14:textId="77777777" w:rsidTr="000154F5">
        <w:trPr>
          <w:trHeight w:val="838"/>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2EB6B1" w14:textId="77777777" w:rsidR="00AB19C5" w:rsidRPr="00583891" w:rsidRDefault="00AB19C5">
            <w:pPr>
              <w:rPr>
                <w:lang w:val="ru-RU"/>
              </w:rPr>
            </w:pPr>
            <w:r w:rsidRPr="00583891">
              <w:rPr>
                <w:rFonts w:ascii="Times New Roman" w:hAnsi="Times New Roman"/>
                <w:sz w:val="24"/>
                <w:szCs w:val="24"/>
                <w:lang w:val="ru-RU"/>
              </w:rPr>
              <w:lastRenderedPageBreak/>
              <w:t xml:space="preserve">Параметры тепловых сетей, включая год начала эксплуатации, тип изоляции, тип компенсирующих устройств, тип прокладки, краткую характеристику грунтов в местах прокладки с выделением наименее надёжных участков, определение их материальной характеристики и подключённой тепловой нагрузки </w:t>
            </w:r>
          </w:p>
        </w:tc>
        <w:tc>
          <w:tcPr>
            <w:tcW w:w="5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2366D7" w14:textId="77777777" w:rsidR="00AB19C5" w:rsidRPr="00583891" w:rsidRDefault="00AB19C5">
            <w:pPr>
              <w:rPr>
                <w:lang w:val="ru-RU"/>
              </w:rPr>
            </w:pPr>
            <w:r w:rsidRPr="00583891">
              <w:rPr>
                <w:rFonts w:ascii="Times New Roman" w:hAnsi="Times New Roman"/>
                <w:sz w:val="24"/>
                <w:szCs w:val="24"/>
                <w:lang w:val="ru-RU"/>
              </w:rPr>
              <w:t xml:space="preserve">Тепловая сеть водяная, двухтрубная. </w:t>
            </w:r>
          </w:p>
          <w:p w14:paraId="5B2D04F8" w14:textId="77777777" w:rsidR="00AB19C5" w:rsidRPr="00583891" w:rsidRDefault="00AB19C5">
            <w:pPr>
              <w:rPr>
                <w:lang w:val="ru-RU"/>
              </w:rPr>
            </w:pPr>
            <w:r w:rsidRPr="00583891">
              <w:rPr>
                <w:rFonts w:ascii="Times New Roman" w:hAnsi="Times New Roman"/>
                <w:sz w:val="24"/>
                <w:szCs w:val="24"/>
                <w:lang w:val="ru-RU"/>
              </w:rPr>
              <w:t xml:space="preserve">Материал трубопроводов – сталь. </w:t>
            </w:r>
          </w:p>
          <w:p w14:paraId="69248724" w14:textId="77777777" w:rsidR="00AB19C5" w:rsidRPr="00583891" w:rsidRDefault="00AB19C5">
            <w:pPr>
              <w:rPr>
                <w:lang w:val="ru-RU"/>
              </w:rPr>
            </w:pPr>
            <w:r w:rsidRPr="00583891">
              <w:rPr>
                <w:rFonts w:ascii="Times New Roman" w:hAnsi="Times New Roman"/>
                <w:sz w:val="24"/>
                <w:szCs w:val="24"/>
                <w:lang w:val="ru-RU"/>
              </w:rPr>
              <w:t>Способ прокладки – подземная и надземная.</w:t>
            </w:r>
          </w:p>
          <w:p w14:paraId="3961633E" w14:textId="77777777" w:rsidR="00AB19C5" w:rsidRPr="00583891" w:rsidRDefault="00AB19C5">
            <w:pPr>
              <w:rPr>
                <w:lang w:val="ru-RU"/>
              </w:rPr>
            </w:pPr>
            <w:r w:rsidRPr="00583891">
              <w:rPr>
                <w:rFonts w:ascii="Times New Roman" w:hAnsi="Times New Roman"/>
                <w:sz w:val="24"/>
                <w:szCs w:val="24"/>
                <w:lang w:val="ru-RU"/>
              </w:rPr>
              <w:t>Компенсация температурных удлинений трубопроводов осуществляется за счёт естественных изменений направления трассы, а также П-образных компенсаторов.</w:t>
            </w:r>
          </w:p>
          <w:p w14:paraId="68292254" w14:textId="77777777" w:rsidR="00AB19C5" w:rsidRPr="00583891" w:rsidRDefault="00AB19C5">
            <w:pPr>
              <w:rPr>
                <w:lang w:val="ru-RU"/>
              </w:rPr>
            </w:pPr>
            <w:r w:rsidRPr="00583891">
              <w:rPr>
                <w:rFonts w:ascii="Times New Roman" w:hAnsi="Times New Roman"/>
                <w:sz w:val="24"/>
                <w:szCs w:val="24"/>
                <w:lang w:val="ru-RU"/>
              </w:rPr>
              <w:t>Грунты в местах прокладки трубопроводов, в основном, суглинистые. Основные параметры тепловых сетей (в двухтрубном исполнении):</w:t>
            </w:r>
          </w:p>
          <w:p w14:paraId="0D16E46F" w14:textId="77777777" w:rsidR="00AB19C5" w:rsidRPr="00583891" w:rsidRDefault="00AB19C5">
            <w:pPr>
              <w:rPr>
                <w:lang w:val="ru-RU"/>
              </w:rPr>
            </w:pPr>
            <w:r w:rsidRPr="00583891">
              <w:rPr>
                <w:rFonts w:ascii="Times New Roman" w:hAnsi="Times New Roman"/>
                <w:sz w:val="24"/>
                <w:szCs w:val="24"/>
                <w:lang w:val="ru-RU"/>
              </w:rPr>
              <w:t>Общая протяжённость сети 12</w:t>
            </w:r>
            <w:r w:rsidR="00F436F2" w:rsidRPr="00583891">
              <w:rPr>
                <w:rFonts w:ascii="Times New Roman" w:hAnsi="Times New Roman"/>
                <w:sz w:val="24"/>
                <w:szCs w:val="24"/>
                <w:lang w:val="ru-RU"/>
              </w:rPr>
              <w:t>54</w:t>
            </w:r>
            <w:r w:rsidRPr="00583891">
              <w:rPr>
                <w:rFonts w:ascii="Times New Roman" w:hAnsi="Times New Roman"/>
                <w:sz w:val="24"/>
                <w:szCs w:val="24"/>
                <w:lang w:val="ru-RU"/>
              </w:rPr>
              <w:t xml:space="preserve"> м;</w:t>
            </w:r>
          </w:p>
          <w:p w14:paraId="424629BA" w14:textId="77777777" w:rsidR="00AB19C5" w:rsidRPr="00583891" w:rsidRDefault="00AB19C5">
            <w:proofErr w:type="spellStart"/>
            <w:r w:rsidRPr="00583891">
              <w:rPr>
                <w:rFonts w:ascii="Times New Roman" w:hAnsi="Times New Roman"/>
                <w:sz w:val="24"/>
                <w:szCs w:val="24"/>
              </w:rPr>
              <w:t>Подключённая</w:t>
            </w:r>
            <w:proofErr w:type="spellEnd"/>
            <w:r w:rsidRPr="00583891">
              <w:rPr>
                <w:rFonts w:ascii="Times New Roman" w:hAnsi="Times New Roman"/>
                <w:sz w:val="24"/>
                <w:szCs w:val="24"/>
              </w:rPr>
              <w:t xml:space="preserve"> </w:t>
            </w:r>
            <w:proofErr w:type="spellStart"/>
            <w:r w:rsidRPr="00583891">
              <w:rPr>
                <w:rFonts w:ascii="Times New Roman" w:hAnsi="Times New Roman"/>
                <w:sz w:val="24"/>
                <w:szCs w:val="24"/>
              </w:rPr>
              <w:t>нагрузка</w:t>
            </w:r>
            <w:proofErr w:type="spellEnd"/>
            <w:r w:rsidRPr="00583891">
              <w:rPr>
                <w:rFonts w:ascii="Times New Roman" w:hAnsi="Times New Roman"/>
                <w:sz w:val="24"/>
                <w:szCs w:val="24"/>
              </w:rPr>
              <w:t xml:space="preserve"> 1,</w:t>
            </w:r>
            <w:r w:rsidRPr="00583891">
              <w:rPr>
                <w:rFonts w:ascii="Times New Roman" w:hAnsi="Times New Roman"/>
                <w:sz w:val="24"/>
                <w:szCs w:val="24"/>
                <w:lang w:val="ru-RU"/>
              </w:rPr>
              <w:t xml:space="preserve">165 </w:t>
            </w:r>
            <w:proofErr w:type="spellStart"/>
            <w:r w:rsidRPr="00583891">
              <w:rPr>
                <w:rFonts w:ascii="Times New Roman" w:hAnsi="Times New Roman"/>
                <w:sz w:val="24"/>
                <w:szCs w:val="24"/>
              </w:rPr>
              <w:t>Гкал</w:t>
            </w:r>
            <w:proofErr w:type="spellEnd"/>
            <w:r w:rsidRPr="00583891">
              <w:rPr>
                <w:rFonts w:ascii="Times New Roman" w:hAnsi="Times New Roman"/>
                <w:sz w:val="24"/>
                <w:szCs w:val="24"/>
              </w:rPr>
              <w:t>/ч.</w:t>
            </w:r>
          </w:p>
        </w:tc>
      </w:tr>
      <w:tr w:rsidR="00AB19C5" w:rsidRPr="00011FB7" w14:paraId="47ED12C4" w14:textId="77777777" w:rsidTr="000154F5">
        <w:trPr>
          <w:trHeight w:val="848"/>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744DF0" w14:textId="77777777" w:rsidR="00AB19C5" w:rsidRPr="00583891" w:rsidRDefault="00AB19C5">
            <w:pPr>
              <w:rPr>
                <w:lang w:val="ru-RU"/>
              </w:rPr>
            </w:pPr>
            <w:r w:rsidRPr="00583891">
              <w:rPr>
                <w:rFonts w:ascii="Times New Roman" w:hAnsi="Times New Roman"/>
                <w:sz w:val="24"/>
                <w:szCs w:val="24"/>
                <w:lang w:val="ru-RU"/>
              </w:rPr>
              <w:t>Описание типов секционирующей и регулирующей арматуры на тепловых сетях</w:t>
            </w:r>
          </w:p>
        </w:tc>
        <w:tc>
          <w:tcPr>
            <w:tcW w:w="5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DEE466" w14:textId="77777777" w:rsidR="00AB19C5" w:rsidRPr="00583891" w:rsidRDefault="00AB19C5">
            <w:pPr>
              <w:rPr>
                <w:lang w:val="ru-RU"/>
              </w:rPr>
            </w:pPr>
            <w:r w:rsidRPr="00583891">
              <w:rPr>
                <w:rFonts w:ascii="Times New Roman" w:hAnsi="Times New Roman"/>
                <w:sz w:val="24"/>
                <w:szCs w:val="24"/>
                <w:lang w:val="ru-RU"/>
              </w:rPr>
              <w:t>Регулирующая арматура на тепловых сетях – вентили, задвижки.</w:t>
            </w:r>
          </w:p>
        </w:tc>
      </w:tr>
      <w:tr w:rsidR="00AB19C5" w:rsidRPr="00011FB7" w14:paraId="529AEB8B" w14:textId="77777777" w:rsidTr="000154F5">
        <w:trPr>
          <w:trHeight w:val="832"/>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F5D0D4" w14:textId="77777777" w:rsidR="00AB19C5" w:rsidRPr="00583891" w:rsidRDefault="00AB19C5">
            <w:pPr>
              <w:rPr>
                <w:lang w:val="ru-RU"/>
              </w:rPr>
            </w:pPr>
            <w:r w:rsidRPr="00583891">
              <w:rPr>
                <w:rFonts w:ascii="Times New Roman" w:hAnsi="Times New Roman"/>
                <w:sz w:val="24"/>
                <w:szCs w:val="24"/>
                <w:lang w:val="ru-RU"/>
              </w:rPr>
              <w:t>Описание типов и строительных особенностей тепловых камер и павильонов</w:t>
            </w:r>
          </w:p>
        </w:tc>
        <w:tc>
          <w:tcPr>
            <w:tcW w:w="5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5936E0" w14:textId="77777777" w:rsidR="00AB19C5" w:rsidRPr="00583891" w:rsidRDefault="00AB19C5">
            <w:pPr>
              <w:rPr>
                <w:lang w:val="ru-RU"/>
              </w:rPr>
            </w:pPr>
            <w:r w:rsidRPr="00583891">
              <w:rPr>
                <w:rFonts w:ascii="Times New Roman" w:hAnsi="Times New Roman"/>
                <w:sz w:val="24"/>
                <w:szCs w:val="24"/>
                <w:lang w:val="ru-RU"/>
              </w:rPr>
              <w:t>Строительная часть тепловых камер выполнена из бетона и кирпича. Высота камер не более 2м. В перекрытиях камер выполнено по 1-2люка. Назначение – размещение арматуры, проведение ремонтных работ.</w:t>
            </w:r>
          </w:p>
        </w:tc>
      </w:tr>
      <w:tr w:rsidR="00AB19C5" w:rsidRPr="00583891" w14:paraId="6DDA61F8" w14:textId="77777777" w:rsidTr="000154F5">
        <w:trPr>
          <w:trHeight w:val="1129"/>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4B07DE" w14:textId="77777777" w:rsidR="00AB19C5" w:rsidRPr="00583891" w:rsidRDefault="00AB19C5">
            <w:pPr>
              <w:rPr>
                <w:lang w:val="ru-RU"/>
              </w:rPr>
            </w:pPr>
            <w:r w:rsidRPr="00583891">
              <w:rPr>
                <w:rFonts w:ascii="Times New Roman" w:hAnsi="Times New Roman"/>
                <w:sz w:val="24"/>
                <w:szCs w:val="24"/>
                <w:lang w:val="ru-RU"/>
              </w:rPr>
              <w:t>Описание графиков регулирования отпуска тепла в тепловые сети с анализом их обоснованности</w:t>
            </w:r>
          </w:p>
        </w:tc>
        <w:tc>
          <w:tcPr>
            <w:tcW w:w="5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79975C" w14:textId="77777777" w:rsidR="00AB19C5" w:rsidRPr="00583891" w:rsidRDefault="00AB19C5">
            <w:pPr>
              <w:rPr>
                <w:lang w:val="ru-RU"/>
              </w:rPr>
            </w:pPr>
            <w:r w:rsidRPr="00583891">
              <w:rPr>
                <w:rFonts w:ascii="Times New Roman" w:hAnsi="Times New Roman"/>
                <w:sz w:val="24"/>
                <w:szCs w:val="24"/>
                <w:lang w:val="ru-RU"/>
              </w:rPr>
              <w:t>Регулирование отпуска теплоты рекомендуется осуществлять качественно по расчётному графику 95/70˚С по следующим причинам:</w:t>
            </w:r>
          </w:p>
          <w:p w14:paraId="24B05161" w14:textId="77777777" w:rsidR="00AB19C5" w:rsidRPr="00583891" w:rsidRDefault="00AB19C5">
            <w:pPr>
              <w:rPr>
                <w:lang w:val="ru-RU"/>
              </w:rPr>
            </w:pPr>
            <w:r w:rsidRPr="00583891">
              <w:rPr>
                <w:rFonts w:ascii="Times New Roman" w:hAnsi="Times New Roman"/>
                <w:sz w:val="24"/>
                <w:szCs w:val="24"/>
                <w:lang w:val="ru-RU"/>
              </w:rPr>
              <w:t>- присоединение потребителей к тепловым сетям непосредственное без смешения и без регуляторов расхода на вводах;</w:t>
            </w:r>
          </w:p>
          <w:p w14:paraId="1B2ECF7B" w14:textId="77777777" w:rsidR="00AB19C5" w:rsidRPr="00583891" w:rsidRDefault="00AB19C5">
            <w:r w:rsidRPr="00583891">
              <w:rPr>
                <w:rFonts w:ascii="Times New Roman" w:hAnsi="Times New Roman"/>
                <w:sz w:val="24"/>
                <w:szCs w:val="24"/>
              </w:rPr>
              <w:t xml:space="preserve">- </w:t>
            </w:r>
            <w:proofErr w:type="spellStart"/>
            <w:r w:rsidRPr="00583891">
              <w:rPr>
                <w:rFonts w:ascii="Times New Roman" w:hAnsi="Times New Roman"/>
                <w:sz w:val="24"/>
                <w:szCs w:val="24"/>
              </w:rPr>
              <w:t>наличие</w:t>
            </w:r>
            <w:proofErr w:type="spellEnd"/>
            <w:r w:rsidRPr="00583891">
              <w:rPr>
                <w:rFonts w:ascii="Times New Roman" w:hAnsi="Times New Roman"/>
                <w:sz w:val="24"/>
                <w:szCs w:val="24"/>
              </w:rPr>
              <w:t xml:space="preserve"> </w:t>
            </w:r>
            <w:proofErr w:type="spellStart"/>
            <w:r w:rsidRPr="00583891">
              <w:rPr>
                <w:rFonts w:ascii="Times New Roman" w:hAnsi="Times New Roman"/>
                <w:sz w:val="24"/>
                <w:szCs w:val="24"/>
              </w:rPr>
              <w:t>только</w:t>
            </w:r>
            <w:proofErr w:type="spellEnd"/>
            <w:r w:rsidRPr="00583891">
              <w:rPr>
                <w:rFonts w:ascii="Times New Roman" w:hAnsi="Times New Roman"/>
                <w:sz w:val="24"/>
                <w:szCs w:val="24"/>
              </w:rPr>
              <w:t xml:space="preserve"> </w:t>
            </w:r>
            <w:proofErr w:type="spellStart"/>
            <w:r w:rsidRPr="00583891">
              <w:rPr>
                <w:rFonts w:ascii="Times New Roman" w:hAnsi="Times New Roman"/>
                <w:sz w:val="24"/>
                <w:szCs w:val="24"/>
              </w:rPr>
              <w:t>отопительной</w:t>
            </w:r>
            <w:proofErr w:type="spellEnd"/>
            <w:r w:rsidRPr="00583891">
              <w:rPr>
                <w:rFonts w:ascii="Times New Roman" w:hAnsi="Times New Roman"/>
                <w:sz w:val="24"/>
                <w:szCs w:val="24"/>
              </w:rPr>
              <w:t xml:space="preserve"> </w:t>
            </w:r>
            <w:proofErr w:type="spellStart"/>
            <w:r w:rsidRPr="00583891">
              <w:rPr>
                <w:rFonts w:ascii="Times New Roman" w:hAnsi="Times New Roman"/>
                <w:sz w:val="24"/>
                <w:szCs w:val="24"/>
              </w:rPr>
              <w:t>нагрузки</w:t>
            </w:r>
            <w:proofErr w:type="spellEnd"/>
            <w:r w:rsidRPr="00583891">
              <w:rPr>
                <w:rFonts w:ascii="Times New Roman" w:hAnsi="Times New Roman"/>
                <w:sz w:val="24"/>
                <w:szCs w:val="24"/>
              </w:rPr>
              <w:t>.</w:t>
            </w:r>
          </w:p>
        </w:tc>
      </w:tr>
      <w:tr w:rsidR="00AB19C5" w:rsidRPr="00011FB7" w14:paraId="5EC06005" w14:textId="77777777" w:rsidTr="000154F5">
        <w:trPr>
          <w:trHeight w:val="1117"/>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ED6173" w14:textId="77777777" w:rsidR="00AB19C5" w:rsidRPr="00583891" w:rsidRDefault="00AB19C5">
            <w:pPr>
              <w:rPr>
                <w:lang w:val="ru-RU"/>
              </w:rPr>
            </w:pPr>
            <w:r w:rsidRPr="00583891">
              <w:rPr>
                <w:rFonts w:ascii="Times New Roman" w:hAnsi="Times New Roman"/>
                <w:sz w:val="24"/>
                <w:szCs w:val="24"/>
                <w:lang w:val="ru-RU"/>
              </w:rPr>
              <w:t xml:space="preserve">Фактические температурные режимы отпуска тепла в тепловые сети и их соответствие утверждённым графикам регулирования отпуска тепла в тепловые сети </w:t>
            </w:r>
          </w:p>
        </w:tc>
        <w:tc>
          <w:tcPr>
            <w:tcW w:w="5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C06A72" w14:textId="77777777" w:rsidR="00AB19C5" w:rsidRPr="00583891" w:rsidRDefault="00AB19C5">
            <w:pPr>
              <w:rPr>
                <w:lang w:val="ru-RU"/>
              </w:rPr>
            </w:pPr>
            <w:r w:rsidRPr="00583891">
              <w:rPr>
                <w:rFonts w:ascii="Times New Roman" w:hAnsi="Times New Roman"/>
                <w:sz w:val="24"/>
                <w:szCs w:val="24"/>
                <w:lang w:val="ru-RU"/>
              </w:rPr>
              <w:t>Фактические температурные режимы отпуска тепла в тепловые сети соответствуют графику.</w:t>
            </w:r>
          </w:p>
        </w:tc>
      </w:tr>
      <w:tr w:rsidR="00AB19C5" w:rsidRPr="00011FB7" w14:paraId="766D2B3B" w14:textId="77777777" w:rsidTr="000154F5">
        <w:trPr>
          <w:trHeight w:val="1119"/>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307A08" w14:textId="77777777" w:rsidR="00AB19C5" w:rsidRPr="00583891" w:rsidRDefault="00AB19C5">
            <w:pPr>
              <w:rPr>
                <w:lang w:val="ru-RU"/>
              </w:rPr>
            </w:pPr>
            <w:r w:rsidRPr="00583891">
              <w:rPr>
                <w:rFonts w:ascii="Times New Roman" w:hAnsi="Times New Roman"/>
                <w:sz w:val="24"/>
                <w:szCs w:val="24"/>
                <w:lang w:val="ru-RU"/>
              </w:rPr>
              <w:t>Статистика отказов тепловых сетей (аварий, инцидентов) за последние 5лет</w:t>
            </w:r>
          </w:p>
        </w:tc>
        <w:tc>
          <w:tcPr>
            <w:tcW w:w="5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C6530E" w14:textId="77777777" w:rsidR="00AB19C5" w:rsidRPr="00583891" w:rsidRDefault="00AB19C5">
            <w:pPr>
              <w:rPr>
                <w:lang w:val="ru-RU"/>
              </w:rPr>
            </w:pPr>
            <w:r w:rsidRPr="00583891">
              <w:rPr>
                <w:rFonts w:ascii="Times New Roman" w:eastAsia="Times New Roman" w:hAnsi="Times New Roman"/>
                <w:sz w:val="24"/>
                <w:szCs w:val="24"/>
                <w:lang w:val="ru-RU"/>
              </w:rPr>
              <w:t xml:space="preserve"> </w:t>
            </w:r>
            <w:r w:rsidRPr="00583891">
              <w:rPr>
                <w:rFonts w:ascii="Times New Roman" w:hAnsi="Times New Roman"/>
                <w:sz w:val="24"/>
                <w:szCs w:val="24"/>
                <w:lang w:val="ru-RU"/>
              </w:rPr>
              <w:t>Статистика отказов тепловых сетей (аварий, инцидентов) отсутствует.</w:t>
            </w:r>
          </w:p>
        </w:tc>
      </w:tr>
      <w:tr w:rsidR="00AB19C5" w:rsidRPr="00011FB7" w14:paraId="3352F7B9" w14:textId="77777777" w:rsidTr="000154F5">
        <w:trPr>
          <w:trHeight w:val="850"/>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206D0B" w14:textId="77777777" w:rsidR="00AB19C5" w:rsidRPr="00583891" w:rsidRDefault="00AB19C5">
            <w:pPr>
              <w:rPr>
                <w:lang w:val="ru-RU"/>
              </w:rPr>
            </w:pPr>
            <w:r w:rsidRPr="00583891">
              <w:rPr>
                <w:rFonts w:ascii="Times New Roman" w:hAnsi="Times New Roman"/>
                <w:sz w:val="24"/>
                <w:szCs w:val="24"/>
                <w:lang w:val="ru-RU"/>
              </w:rPr>
              <w:t>Статистика восстановлений (аварийно-восстановительных ремонтов) тепловых сетей и среднее время, затраченное на восстановление работоспособности тепловых сетей за последние 5 лет</w:t>
            </w:r>
          </w:p>
        </w:tc>
        <w:tc>
          <w:tcPr>
            <w:tcW w:w="5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042D84" w14:textId="77777777" w:rsidR="00AB19C5" w:rsidRPr="00583891" w:rsidRDefault="00AB19C5">
            <w:pPr>
              <w:snapToGrid w:val="0"/>
              <w:rPr>
                <w:rFonts w:ascii="Times New Roman" w:hAnsi="Times New Roman"/>
                <w:sz w:val="24"/>
                <w:szCs w:val="24"/>
                <w:lang w:val="ru-RU"/>
              </w:rPr>
            </w:pPr>
          </w:p>
        </w:tc>
      </w:tr>
      <w:tr w:rsidR="00AB19C5" w:rsidRPr="00011FB7" w14:paraId="5CD2E140" w14:textId="77777777" w:rsidTr="000154F5">
        <w:trPr>
          <w:trHeight w:val="850"/>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F634B9" w14:textId="77777777" w:rsidR="00AB19C5" w:rsidRPr="00583891" w:rsidRDefault="00AB19C5">
            <w:pPr>
              <w:rPr>
                <w:lang w:val="ru-RU"/>
              </w:rPr>
            </w:pPr>
            <w:r w:rsidRPr="00583891">
              <w:rPr>
                <w:rFonts w:ascii="Times New Roman" w:hAnsi="Times New Roman"/>
                <w:sz w:val="24"/>
                <w:szCs w:val="24"/>
                <w:lang w:val="ru-RU"/>
              </w:rPr>
              <w:t>Описание процедур диагностики состояния тепловых сетей и планирования капитальных (текущих) ремонтов</w:t>
            </w:r>
          </w:p>
        </w:tc>
        <w:tc>
          <w:tcPr>
            <w:tcW w:w="5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515FBE" w14:textId="77777777" w:rsidR="00AB19C5" w:rsidRPr="00583891" w:rsidRDefault="00AB19C5">
            <w:pPr>
              <w:rPr>
                <w:lang w:val="ru-RU"/>
              </w:rPr>
            </w:pPr>
            <w:r w:rsidRPr="00583891">
              <w:rPr>
                <w:rFonts w:ascii="Times New Roman" w:hAnsi="Times New Roman"/>
                <w:sz w:val="24"/>
                <w:szCs w:val="24"/>
                <w:lang w:val="ru-RU"/>
              </w:rPr>
              <w:t>Гидравлические испытания проводятся регулярно. Шурфовки, контрольные вскрытия.</w:t>
            </w:r>
          </w:p>
        </w:tc>
      </w:tr>
      <w:tr w:rsidR="00AB19C5" w:rsidRPr="00583891" w14:paraId="73D6AFBC" w14:textId="77777777" w:rsidTr="000154F5">
        <w:trPr>
          <w:trHeight w:val="850"/>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183D4D" w14:textId="77777777" w:rsidR="00AB19C5" w:rsidRPr="00583891" w:rsidRDefault="00AB19C5">
            <w:pPr>
              <w:rPr>
                <w:lang w:val="ru-RU"/>
              </w:rPr>
            </w:pPr>
            <w:r w:rsidRPr="00583891">
              <w:rPr>
                <w:rFonts w:ascii="Times New Roman" w:hAnsi="Times New Roman"/>
                <w:sz w:val="24"/>
                <w:szCs w:val="24"/>
                <w:lang w:val="ru-RU"/>
              </w:rPr>
              <w:lastRenderedPageBreak/>
              <w:t>Описание периодичности и соответствия техническим регламентам и иным обязательным требованиям процедур летних ремонтов с параметрами и методами испытаний (гидравлических, температурных, на тепловые потери) тепловых сетей</w:t>
            </w:r>
          </w:p>
        </w:tc>
        <w:tc>
          <w:tcPr>
            <w:tcW w:w="5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F47FC6" w14:textId="77777777" w:rsidR="00AB19C5" w:rsidRPr="00583891" w:rsidRDefault="00AB19C5">
            <w:proofErr w:type="spellStart"/>
            <w:r w:rsidRPr="00583891">
              <w:rPr>
                <w:rFonts w:ascii="Times New Roman" w:hAnsi="Times New Roman"/>
                <w:sz w:val="24"/>
                <w:szCs w:val="24"/>
              </w:rPr>
              <w:t>Летние</w:t>
            </w:r>
            <w:proofErr w:type="spellEnd"/>
            <w:r w:rsidRPr="00583891">
              <w:rPr>
                <w:rFonts w:ascii="Times New Roman" w:hAnsi="Times New Roman"/>
                <w:sz w:val="24"/>
                <w:szCs w:val="24"/>
              </w:rPr>
              <w:t xml:space="preserve"> </w:t>
            </w:r>
            <w:proofErr w:type="spellStart"/>
            <w:r w:rsidRPr="00583891">
              <w:rPr>
                <w:rFonts w:ascii="Times New Roman" w:hAnsi="Times New Roman"/>
                <w:sz w:val="24"/>
                <w:szCs w:val="24"/>
              </w:rPr>
              <w:t>ремонты</w:t>
            </w:r>
            <w:proofErr w:type="spellEnd"/>
            <w:r w:rsidRPr="00583891">
              <w:rPr>
                <w:rFonts w:ascii="Times New Roman" w:hAnsi="Times New Roman"/>
                <w:sz w:val="24"/>
                <w:szCs w:val="24"/>
              </w:rPr>
              <w:t xml:space="preserve"> </w:t>
            </w:r>
            <w:proofErr w:type="spellStart"/>
            <w:r w:rsidRPr="00583891">
              <w:rPr>
                <w:rFonts w:ascii="Times New Roman" w:hAnsi="Times New Roman"/>
                <w:sz w:val="24"/>
                <w:szCs w:val="24"/>
              </w:rPr>
              <w:t>проводятся</w:t>
            </w:r>
            <w:proofErr w:type="spellEnd"/>
            <w:r w:rsidRPr="00583891">
              <w:rPr>
                <w:rFonts w:ascii="Times New Roman" w:hAnsi="Times New Roman"/>
                <w:sz w:val="24"/>
                <w:szCs w:val="24"/>
              </w:rPr>
              <w:t xml:space="preserve"> </w:t>
            </w:r>
            <w:proofErr w:type="spellStart"/>
            <w:r w:rsidRPr="00583891">
              <w:rPr>
                <w:rFonts w:ascii="Times New Roman" w:hAnsi="Times New Roman"/>
                <w:sz w:val="24"/>
                <w:szCs w:val="24"/>
              </w:rPr>
              <w:t>ежегодно</w:t>
            </w:r>
            <w:proofErr w:type="spellEnd"/>
          </w:p>
        </w:tc>
      </w:tr>
      <w:tr w:rsidR="00AB19C5" w:rsidRPr="00011FB7" w14:paraId="5653722D" w14:textId="77777777" w:rsidTr="000154F5">
        <w:trPr>
          <w:trHeight w:val="850"/>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20B337" w14:textId="77777777" w:rsidR="00AB19C5" w:rsidRPr="00583891" w:rsidRDefault="00AB19C5">
            <w:pPr>
              <w:rPr>
                <w:lang w:val="ru-RU"/>
              </w:rPr>
            </w:pPr>
            <w:r w:rsidRPr="00583891">
              <w:rPr>
                <w:rFonts w:ascii="Times New Roman" w:hAnsi="Times New Roman"/>
                <w:sz w:val="24"/>
                <w:szCs w:val="24"/>
                <w:lang w:val="ru-RU"/>
              </w:rPr>
              <w:t>Описание нормативов технологических потерь при передаче тепловой энергии (мощности) теплоносителя, включаемых в расчёт отпущенных тепловой энергии (мощности) и теплоносителя</w:t>
            </w:r>
          </w:p>
        </w:tc>
        <w:tc>
          <w:tcPr>
            <w:tcW w:w="5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87F876" w14:textId="77777777" w:rsidR="00AB19C5" w:rsidRPr="00583891" w:rsidRDefault="00AB19C5">
            <w:pPr>
              <w:rPr>
                <w:lang w:val="ru-RU"/>
              </w:rPr>
            </w:pPr>
            <w:r w:rsidRPr="00583891">
              <w:rPr>
                <w:rFonts w:ascii="Times New Roman" w:hAnsi="Times New Roman"/>
                <w:sz w:val="24"/>
                <w:szCs w:val="24"/>
                <w:lang w:val="ru-RU"/>
              </w:rPr>
              <w:t>Норматив потерь тепловой энергии в тепловых сетях составляет 218,48 Гкал/год, что составляет 10,4% от отпущенной потребителю тепловой энергии</w:t>
            </w:r>
          </w:p>
        </w:tc>
      </w:tr>
      <w:tr w:rsidR="00AB19C5" w:rsidRPr="00011FB7" w14:paraId="4C6D3938" w14:textId="77777777" w:rsidTr="000154F5">
        <w:trPr>
          <w:trHeight w:val="850"/>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5001BC" w14:textId="77777777" w:rsidR="00AB19C5" w:rsidRPr="00583891" w:rsidRDefault="00AB19C5">
            <w:pPr>
              <w:rPr>
                <w:lang w:val="ru-RU"/>
              </w:rPr>
            </w:pPr>
            <w:r w:rsidRPr="00583891">
              <w:rPr>
                <w:rFonts w:ascii="Times New Roman" w:hAnsi="Times New Roman"/>
                <w:sz w:val="24"/>
                <w:szCs w:val="24"/>
                <w:lang w:val="ru-RU"/>
              </w:rPr>
              <w:t>Оценка тепловых потерь в тепловых сетях за последние пять лет при отсутствии приборов учёта тепловой энергии</w:t>
            </w:r>
          </w:p>
        </w:tc>
        <w:tc>
          <w:tcPr>
            <w:tcW w:w="5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5F7DE3" w14:textId="77777777" w:rsidR="00AB19C5" w:rsidRPr="00583891" w:rsidRDefault="00AB19C5">
            <w:pPr>
              <w:rPr>
                <w:lang w:val="ru-RU"/>
              </w:rPr>
            </w:pPr>
            <w:r w:rsidRPr="00583891">
              <w:rPr>
                <w:rFonts w:ascii="Times New Roman" w:hAnsi="Times New Roman"/>
                <w:sz w:val="24"/>
                <w:szCs w:val="24"/>
                <w:lang w:val="ru-RU"/>
              </w:rPr>
              <w:t>Потери тепловой энергии на передачу по сетям энергоснабжающей организации постоянно увеличиваются в связи с износом теплотрассы и изоляции</w:t>
            </w:r>
          </w:p>
        </w:tc>
      </w:tr>
      <w:tr w:rsidR="00AB19C5" w:rsidRPr="00011FB7" w14:paraId="3543AA01" w14:textId="77777777" w:rsidTr="000154F5">
        <w:trPr>
          <w:trHeight w:val="850"/>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38E553" w14:textId="77777777" w:rsidR="00AB19C5" w:rsidRPr="00583891" w:rsidRDefault="00AB19C5">
            <w:pPr>
              <w:rPr>
                <w:lang w:val="ru-RU"/>
              </w:rPr>
            </w:pPr>
            <w:r w:rsidRPr="00583891">
              <w:rPr>
                <w:rFonts w:ascii="Times New Roman" w:hAnsi="Times New Roman"/>
                <w:sz w:val="24"/>
                <w:szCs w:val="24"/>
                <w:lang w:val="ru-RU"/>
              </w:rPr>
              <w:t>Предписания надзорных органов по запрещению дальнейшей эксплуатации участков тепловой сети и результаты их исполнения</w:t>
            </w:r>
          </w:p>
        </w:tc>
        <w:tc>
          <w:tcPr>
            <w:tcW w:w="5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C25BAC" w14:textId="77777777" w:rsidR="00AB19C5" w:rsidRPr="00583891" w:rsidRDefault="00AB19C5">
            <w:pPr>
              <w:rPr>
                <w:lang w:val="ru-RU"/>
              </w:rPr>
            </w:pPr>
            <w:r w:rsidRPr="00583891">
              <w:rPr>
                <w:rFonts w:ascii="Times New Roman" w:hAnsi="Times New Roman"/>
                <w:sz w:val="24"/>
                <w:szCs w:val="24"/>
                <w:lang w:val="ru-RU"/>
              </w:rPr>
              <w:t>Предписания надзорных органов по запрещению дальнейшей эксплуатации участков тепловой сети отсутствуют</w:t>
            </w:r>
          </w:p>
        </w:tc>
      </w:tr>
      <w:tr w:rsidR="00AB19C5" w:rsidRPr="00011FB7" w14:paraId="3CB741FA" w14:textId="77777777" w:rsidTr="000154F5">
        <w:trPr>
          <w:trHeight w:val="850"/>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DDBE01" w14:textId="77777777" w:rsidR="00AB19C5" w:rsidRPr="00583891" w:rsidRDefault="00AB19C5">
            <w:pPr>
              <w:rPr>
                <w:lang w:val="ru-RU"/>
              </w:rPr>
            </w:pPr>
            <w:r w:rsidRPr="00583891">
              <w:rPr>
                <w:rFonts w:ascii="Times New Roman" w:hAnsi="Times New Roman"/>
                <w:sz w:val="24"/>
                <w:szCs w:val="24"/>
                <w:lang w:val="ru-RU"/>
              </w:rPr>
              <w:t xml:space="preserve">Описание типов присоединений </w:t>
            </w:r>
            <w:proofErr w:type="spellStart"/>
            <w:r w:rsidRPr="00583891">
              <w:rPr>
                <w:rFonts w:ascii="Times New Roman" w:hAnsi="Times New Roman"/>
                <w:sz w:val="24"/>
                <w:szCs w:val="24"/>
                <w:lang w:val="ru-RU"/>
              </w:rPr>
              <w:t>теплопотребляющих</w:t>
            </w:r>
            <w:proofErr w:type="spellEnd"/>
            <w:r w:rsidRPr="00583891">
              <w:rPr>
                <w:rFonts w:ascii="Times New Roman" w:hAnsi="Times New Roman"/>
                <w:sz w:val="24"/>
                <w:szCs w:val="24"/>
                <w:lang w:val="ru-RU"/>
              </w:rPr>
              <w:t xml:space="preserve"> установок потребителей к тепловым сетям с выделением наиболее распространённых, определяющих выбор и обоснование графика регулирования отпуска тепловой энергии потребителям</w:t>
            </w:r>
          </w:p>
        </w:tc>
        <w:tc>
          <w:tcPr>
            <w:tcW w:w="5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CF1DCD" w14:textId="77777777" w:rsidR="00AB19C5" w:rsidRPr="00583891" w:rsidRDefault="00AB19C5">
            <w:pPr>
              <w:rPr>
                <w:lang w:val="ru-RU"/>
              </w:rPr>
            </w:pPr>
            <w:r w:rsidRPr="00583891">
              <w:rPr>
                <w:rFonts w:ascii="Times New Roman" w:hAnsi="Times New Roman"/>
                <w:sz w:val="24"/>
                <w:szCs w:val="24"/>
                <w:lang w:val="ru-RU"/>
              </w:rPr>
              <w:t>Тип присоединения потребителей к тепловым сетям – непосредственное, без смешивания с качественным регулированием температуры теплоносителя по температуре наружного воздуха (температурный график – 95/70˚С); Нагрузки на горячее водоснабжение 0,079Гкал/ч</w:t>
            </w:r>
          </w:p>
        </w:tc>
      </w:tr>
      <w:tr w:rsidR="00AB19C5" w:rsidRPr="00011FB7" w14:paraId="6A1F56AE" w14:textId="77777777" w:rsidTr="000154F5">
        <w:trPr>
          <w:trHeight w:val="850"/>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6ADB13" w14:textId="77777777" w:rsidR="00AB19C5" w:rsidRPr="00583891" w:rsidRDefault="00AB19C5">
            <w:proofErr w:type="spellStart"/>
            <w:r w:rsidRPr="00583891">
              <w:rPr>
                <w:rFonts w:ascii="Times New Roman" w:hAnsi="Times New Roman"/>
                <w:sz w:val="24"/>
                <w:szCs w:val="24"/>
              </w:rPr>
              <w:t>Перечень</w:t>
            </w:r>
            <w:proofErr w:type="spellEnd"/>
            <w:r w:rsidRPr="00583891">
              <w:rPr>
                <w:rFonts w:ascii="Times New Roman" w:hAnsi="Times New Roman"/>
                <w:sz w:val="24"/>
                <w:szCs w:val="24"/>
              </w:rPr>
              <w:t xml:space="preserve"> </w:t>
            </w:r>
            <w:proofErr w:type="spellStart"/>
            <w:r w:rsidRPr="00583891">
              <w:rPr>
                <w:rFonts w:ascii="Times New Roman" w:hAnsi="Times New Roman"/>
                <w:sz w:val="24"/>
                <w:szCs w:val="24"/>
              </w:rPr>
              <w:t>выявленных</w:t>
            </w:r>
            <w:proofErr w:type="spellEnd"/>
            <w:r w:rsidRPr="00583891">
              <w:rPr>
                <w:rFonts w:ascii="Times New Roman" w:hAnsi="Times New Roman"/>
                <w:sz w:val="24"/>
                <w:szCs w:val="24"/>
              </w:rPr>
              <w:t xml:space="preserve"> </w:t>
            </w:r>
            <w:proofErr w:type="spellStart"/>
            <w:r w:rsidRPr="00583891">
              <w:rPr>
                <w:rFonts w:ascii="Times New Roman" w:hAnsi="Times New Roman"/>
                <w:sz w:val="24"/>
                <w:szCs w:val="24"/>
              </w:rPr>
              <w:t>бесхозяйных</w:t>
            </w:r>
            <w:proofErr w:type="spellEnd"/>
            <w:r w:rsidRPr="00583891">
              <w:rPr>
                <w:rFonts w:ascii="Times New Roman" w:hAnsi="Times New Roman"/>
                <w:sz w:val="24"/>
                <w:szCs w:val="24"/>
              </w:rPr>
              <w:t xml:space="preserve"> </w:t>
            </w:r>
            <w:proofErr w:type="spellStart"/>
            <w:r w:rsidRPr="00583891">
              <w:rPr>
                <w:rFonts w:ascii="Times New Roman" w:hAnsi="Times New Roman"/>
                <w:sz w:val="24"/>
                <w:szCs w:val="24"/>
              </w:rPr>
              <w:t>сетей</w:t>
            </w:r>
            <w:proofErr w:type="spellEnd"/>
          </w:p>
        </w:tc>
        <w:tc>
          <w:tcPr>
            <w:tcW w:w="5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635E23" w14:textId="77777777" w:rsidR="00AB19C5" w:rsidRPr="00583891" w:rsidRDefault="00AB19C5">
            <w:pPr>
              <w:rPr>
                <w:lang w:val="ru-RU"/>
              </w:rPr>
            </w:pPr>
            <w:r w:rsidRPr="00583891">
              <w:rPr>
                <w:rFonts w:ascii="Times New Roman" w:hAnsi="Times New Roman"/>
                <w:sz w:val="24"/>
                <w:szCs w:val="24"/>
                <w:lang w:val="ru-RU"/>
              </w:rPr>
              <w:t>Бесхозяйственных тепловых сетей не выявлено</w:t>
            </w:r>
          </w:p>
        </w:tc>
      </w:tr>
    </w:tbl>
    <w:p w14:paraId="4F4D359D" w14:textId="77777777" w:rsidR="00AB19C5" w:rsidRPr="00583891" w:rsidRDefault="00AB19C5" w:rsidP="006D7645">
      <w:pPr>
        <w:pStyle w:val="a0"/>
        <w:jc w:val="center"/>
      </w:pPr>
      <w:r w:rsidRPr="00583891">
        <w:t>Котельная № 5, ул. Октябрьская, 150а</w:t>
      </w:r>
    </w:p>
    <w:tbl>
      <w:tblPr>
        <w:tblW w:w="0" w:type="auto"/>
        <w:jc w:val="center"/>
        <w:tblLayout w:type="fixed"/>
        <w:tblLook w:val="0000" w:firstRow="0" w:lastRow="0" w:firstColumn="0" w:lastColumn="0" w:noHBand="0" w:noVBand="0"/>
      </w:tblPr>
      <w:tblGrid>
        <w:gridCol w:w="4535"/>
        <w:gridCol w:w="5272"/>
      </w:tblGrid>
      <w:tr w:rsidR="00AB19C5" w:rsidRPr="00583891" w14:paraId="15106772" w14:textId="77777777" w:rsidTr="000154F5">
        <w:trPr>
          <w:trHeight w:val="416"/>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0EB128" w14:textId="77777777" w:rsidR="00AB19C5" w:rsidRPr="00583891" w:rsidRDefault="00AB19C5">
            <w:pPr>
              <w:jc w:val="center"/>
            </w:pPr>
            <w:proofErr w:type="spellStart"/>
            <w:r w:rsidRPr="00583891">
              <w:rPr>
                <w:rFonts w:ascii="Times New Roman" w:hAnsi="Times New Roman"/>
                <w:sz w:val="24"/>
                <w:szCs w:val="24"/>
              </w:rPr>
              <w:t>Показатели</w:t>
            </w:r>
            <w:proofErr w:type="spellEnd"/>
          </w:p>
        </w:tc>
        <w:tc>
          <w:tcPr>
            <w:tcW w:w="5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AF45AA" w14:textId="77777777" w:rsidR="00AB19C5" w:rsidRPr="00583891" w:rsidRDefault="00AB19C5">
            <w:pPr>
              <w:jc w:val="center"/>
            </w:pPr>
            <w:proofErr w:type="spellStart"/>
            <w:r w:rsidRPr="00583891">
              <w:rPr>
                <w:rFonts w:ascii="Times New Roman" w:hAnsi="Times New Roman"/>
                <w:sz w:val="24"/>
                <w:szCs w:val="24"/>
              </w:rPr>
              <w:t>Значения</w:t>
            </w:r>
            <w:proofErr w:type="spellEnd"/>
          </w:p>
        </w:tc>
      </w:tr>
      <w:tr w:rsidR="00AB19C5" w:rsidRPr="00583891" w14:paraId="2185A24C" w14:textId="77777777" w:rsidTr="000154F5">
        <w:trPr>
          <w:trHeight w:val="420"/>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5D4E57" w14:textId="77777777" w:rsidR="00AB19C5" w:rsidRPr="00583891" w:rsidRDefault="00AB19C5">
            <w:pPr>
              <w:rPr>
                <w:lang w:val="ru-RU"/>
              </w:rPr>
            </w:pPr>
            <w:r w:rsidRPr="00583891">
              <w:rPr>
                <w:rFonts w:ascii="Times New Roman" w:hAnsi="Times New Roman"/>
                <w:sz w:val="24"/>
                <w:szCs w:val="24"/>
                <w:lang w:val="ru-RU"/>
              </w:rPr>
              <w:t>Описание структуры тепловых сетей от каждого источника тепловой энергии, от магистральных выводов до центральных тепловых пунктов (если таковые имеются) или до ввода в жилой квартал или промышленный объект</w:t>
            </w:r>
          </w:p>
        </w:tc>
        <w:tc>
          <w:tcPr>
            <w:tcW w:w="5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9335D9" w14:textId="77777777" w:rsidR="00AB19C5" w:rsidRPr="00583891" w:rsidRDefault="00AB19C5">
            <w:r w:rsidRPr="00583891">
              <w:rPr>
                <w:rFonts w:ascii="Times New Roman" w:hAnsi="Times New Roman"/>
                <w:sz w:val="24"/>
                <w:szCs w:val="24"/>
                <w:lang w:val="ru-RU"/>
              </w:rPr>
              <w:t xml:space="preserve">Для системы теплоснабжения от котельной принято качественное регулирование отпуска тепловой энергии в сетевой воде потребителям. </w:t>
            </w:r>
            <w:proofErr w:type="spellStart"/>
            <w:r w:rsidRPr="00583891">
              <w:rPr>
                <w:rFonts w:ascii="Times New Roman" w:hAnsi="Times New Roman"/>
                <w:sz w:val="24"/>
                <w:szCs w:val="24"/>
              </w:rPr>
              <w:t>Расчётный</w:t>
            </w:r>
            <w:proofErr w:type="spellEnd"/>
            <w:r w:rsidRPr="00583891">
              <w:rPr>
                <w:rFonts w:ascii="Times New Roman" w:hAnsi="Times New Roman"/>
                <w:sz w:val="24"/>
                <w:szCs w:val="24"/>
              </w:rPr>
              <w:t xml:space="preserve"> </w:t>
            </w:r>
            <w:proofErr w:type="spellStart"/>
            <w:r w:rsidRPr="00583891">
              <w:rPr>
                <w:rFonts w:ascii="Times New Roman" w:hAnsi="Times New Roman"/>
                <w:sz w:val="24"/>
                <w:szCs w:val="24"/>
              </w:rPr>
              <w:t>температурный</w:t>
            </w:r>
            <w:proofErr w:type="spellEnd"/>
            <w:r w:rsidRPr="00583891">
              <w:rPr>
                <w:rFonts w:ascii="Times New Roman" w:hAnsi="Times New Roman"/>
                <w:sz w:val="24"/>
                <w:szCs w:val="24"/>
              </w:rPr>
              <w:t xml:space="preserve"> </w:t>
            </w:r>
            <w:proofErr w:type="spellStart"/>
            <w:r w:rsidRPr="00583891">
              <w:rPr>
                <w:rFonts w:ascii="Times New Roman" w:hAnsi="Times New Roman"/>
                <w:sz w:val="24"/>
                <w:szCs w:val="24"/>
              </w:rPr>
              <w:t>график</w:t>
            </w:r>
            <w:proofErr w:type="spellEnd"/>
            <w:r w:rsidRPr="00583891">
              <w:rPr>
                <w:rFonts w:ascii="Times New Roman" w:hAnsi="Times New Roman"/>
                <w:sz w:val="24"/>
                <w:szCs w:val="24"/>
              </w:rPr>
              <w:t xml:space="preserve"> – 95/70˚С </w:t>
            </w:r>
            <w:proofErr w:type="spellStart"/>
            <w:r w:rsidRPr="00583891">
              <w:rPr>
                <w:rFonts w:ascii="Times New Roman" w:hAnsi="Times New Roman"/>
                <w:sz w:val="24"/>
                <w:szCs w:val="24"/>
              </w:rPr>
              <w:t>при</w:t>
            </w:r>
            <w:proofErr w:type="spellEnd"/>
            <w:r w:rsidRPr="00583891">
              <w:rPr>
                <w:rFonts w:ascii="Times New Roman" w:hAnsi="Times New Roman"/>
                <w:sz w:val="24"/>
                <w:szCs w:val="24"/>
              </w:rPr>
              <w:t xml:space="preserve"> </w:t>
            </w:r>
            <w:proofErr w:type="spellStart"/>
            <w:r w:rsidRPr="00583891">
              <w:rPr>
                <w:rFonts w:ascii="Times New Roman" w:hAnsi="Times New Roman"/>
                <w:sz w:val="24"/>
                <w:szCs w:val="24"/>
              </w:rPr>
              <w:t>расчётной</w:t>
            </w:r>
            <w:proofErr w:type="spellEnd"/>
            <w:r w:rsidRPr="00583891">
              <w:rPr>
                <w:rFonts w:ascii="Times New Roman" w:hAnsi="Times New Roman"/>
                <w:sz w:val="24"/>
                <w:szCs w:val="24"/>
              </w:rPr>
              <w:t xml:space="preserve"> температуре-26˚С</w:t>
            </w:r>
          </w:p>
        </w:tc>
      </w:tr>
      <w:tr w:rsidR="00AB19C5" w:rsidRPr="00583891" w14:paraId="6DDFE75B" w14:textId="77777777" w:rsidTr="000154F5">
        <w:trPr>
          <w:trHeight w:val="838"/>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AFF6A2" w14:textId="77777777" w:rsidR="00AB19C5" w:rsidRPr="00583891" w:rsidRDefault="00AB19C5">
            <w:pPr>
              <w:rPr>
                <w:lang w:val="ru-RU"/>
              </w:rPr>
            </w:pPr>
            <w:r w:rsidRPr="00583891">
              <w:rPr>
                <w:rFonts w:ascii="Times New Roman" w:hAnsi="Times New Roman"/>
                <w:sz w:val="24"/>
                <w:szCs w:val="24"/>
                <w:lang w:val="ru-RU"/>
              </w:rPr>
              <w:t xml:space="preserve">Параметры тепловых сетей, включая год начала эксплуатации, тип изоляции, тип компенсирующих устройств, тип прокладки, краткую характеристику грунтов в местах прокладки с выделением наименее надёжных участков, определение их материальной характеристики и подключённой тепловой нагрузки </w:t>
            </w:r>
          </w:p>
        </w:tc>
        <w:tc>
          <w:tcPr>
            <w:tcW w:w="5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956118" w14:textId="77777777" w:rsidR="00AB19C5" w:rsidRPr="00583891" w:rsidRDefault="00AB19C5">
            <w:pPr>
              <w:rPr>
                <w:lang w:val="ru-RU"/>
              </w:rPr>
            </w:pPr>
            <w:r w:rsidRPr="00583891">
              <w:rPr>
                <w:rFonts w:ascii="Times New Roman" w:hAnsi="Times New Roman"/>
                <w:sz w:val="24"/>
                <w:szCs w:val="24"/>
                <w:lang w:val="ru-RU"/>
              </w:rPr>
              <w:t xml:space="preserve">Тепловая сеть водяная, двухтрубная. </w:t>
            </w:r>
          </w:p>
          <w:p w14:paraId="00BAB10F" w14:textId="77777777" w:rsidR="00AB19C5" w:rsidRPr="00583891" w:rsidRDefault="00AB19C5">
            <w:pPr>
              <w:rPr>
                <w:lang w:val="ru-RU"/>
              </w:rPr>
            </w:pPr>
            <w:r w:rsidRPr="00583891">
              <w:rPr>
                <w:rFonts w:ascii="Times New Roman" w:hAnsi="Times New Roman"/>
                <w:sz w:val="24"/>
                <w:szCs w:val="24"/>
                <w:lang w:val="ru-RU"/>
              </w:rPr>
              <w:t xml:space="preserve">Материал трубопроводов – сталь. </w:t>
            </w:r>
          </w:p>
          <w:p w14:paraId="1527500A" w14:textId="77777777" w:rsidR="00AB19C5" w:rsidRPr="00583891" w:rsidRDefault="00AB19C5">
            <w:pPr>
              <w:rPr>
                <w:lang w:val="ru-RU"/>
              </w:rPr>
            </w:pPr>
            <w:r w:rsidRPr="00583891">
              <w:rPr>
                <w:rFonts w:ascii="Times New Roman" w:hAnsi="Times New Roman"/>
                <w:sz w:val="24"/>
                <w:szCs w:val="24"/>
                <w:lang w:val="ru-RU"/>
              </w:rPr>
              <w:t>Способ прокладки – подземная и надземная.</w:t>
            </w:r>
          </w:p>
          <w:p w14:paraId="20363CF8" w14:textId="77777777" w:rsidR="00AB19C5" w:rsidRPr="00583891" w:rsidRDefault="00AB19C5">
            <w:pPr>
              <w:rPr>
                <w:lang w:val="ru-RU"/>
              </w:rPr>
            </w:pPr>
            <w:r w:rsidRPr="00583891">
              <w:rPr>
                <w:rFonts w:ascii="Times New Roman" w:hAnsi="Times New Roman"/>
                <w:sz w:val="24"/>
                <w:szCs w:val="24"/>
                <w:lang w:val="ru-RU"/>
              </w:rPr>
              <w:t>Компенсация температурных удлинений трубопроводов осуществляется за счёт естественных изменений направления трассы, а также П-образных компенсаторов.</w:t>
            </w:r>
          </w:p>
          <w:p w14:paraId="5BCDB0F3" w14:textId="77777777" w:rsidR="00AB19C5" w:rsidRPr="00583891" w:rsidRDefault="00AB19C5">
            <w:pPr>
              <w:rPr>
                <w:lang w:val="ru-RU"/>
              </w:rPr>
            </w:pPr>
            <w:r w:rsidRPr="00583891">
              <w:rPr>
                <w:rFonts w:ascii="Times New Roman" w:hAnsi="Times New Roman"/>
                <w:sz w:val="24"/>
                <w:szCs w:val="24"/>
                <w:lang w:val="ru-RU"/>
              </w:rPr>
              <w:t>Грунты в местах прокладки трубопроводов, в основном, суглинистые. Основные параметры тепловых сетей (в двухтрубном исполнении):</w:t>
            </w:r>
          </w:p>
          <w:p w14:paraId="7D0A3AF8" w14:textId="77777777" w:rsidR="00AB19C5" w:rsidRPr="00583891" w:rsidRDefault="00AB19C5">
            <w:pPr>
              <w:rPr>
                <w:lang w:val="ru-RU"/>
              </w:rPr>
            </w:pPr>
            <w:r w:rsidRPr="00583891">
              <w:rPr>
                <w:rFonts w:ascii="Times New Roman" w:hAnsi="Times New Roman"/>
                <w:sz w:val="24"/>
                <w:szCs w:val="24"/>
                <w:lang w:val="ru-RU"/>
              </w:rPr>
              <w:t>Общая протяжённость сети 863 м;</w:t>
            </w:r>
          </w:p>
          <w:p w14:paraId="0C8538C7" w14:textId="77777777" w:rsidR="00AB19C5" w:rsidRPr="00583891" w:rsidRDefault="00AB19C5">
            <w:proofErr w:type="spellStart"/>
            <w:r w:rsidRPr="00583891">
              <w:rPr>
                <w:rFonts w:ascii="Times New Roman" w:hAnsi="Times New Roman"/>
                <w:sz w:val="24"/>
                <w:szCs w:val="24"/>
              </w:rPr>
              <w:t>Подключённая</w:t>
            </w:r>
            <w:proofErr w:type="spellEnd"/>
            <w:r w:rsidRPr="00583891">
              <w:rPr>
                <w:rFonts w:ascii="Times New Roman" w:hAnsi="Times New Roman"/>
                <w:sz w:val="24"/>
                <w:szCs w:val="24"/>
              </w:rPr>
              <w:t xml:space="preserve"> </w:t>
            </w:r>
            <w:proofErr w:type="spellStart"/>
            <w:r w:rsidRPr="00583891">
              <w:rPr>
                <w:rFonts w:ascii="Times New Roman" w:hAnsi="Times New Roman"/>
                <w:sz w:val="24"/>
                <w:szCs w:val="24"/>
              </w:rPr>
              <w:t>нагрузка</w:t>
            </w:r>
            <w:proofErr w:type="spellEnd"/>
            <w:r w:rsidRPr="00583891">
              <w:rPr>
                <w:rFonts w:ascii="Times New Roman" w:hAnsi="Times New Roman"/>
                <w:sz w:val="24"/>
                <w:szCs w:val="24"/>
              </w:rPr>
              <w:t xml:space="preserve"> </w:t>
            </w:r>
            <w:r w:rsidRPr="00583891">
              <w:rPr>
                <w:rFonts w:ascii="Times New Roman" w:hAnsi="Times New Roman"/>
                <w:sz w:val="24"/>
                <w:szCs w:val="24"/>
                <w:lang w:val="ru-RU"/>
              </w:rPr>
              <w:t>2,072</w:t>
            </w:r>
            <w:r w:rsidRPr="00583891">
              <w:rPr>
                <w:rFonts w:ascii="Times New Roman" w:hAnsi="Times New Roman"/>
                <w:sz w:val="24"/>
                <w:szCs w:val="24"/>
              </w:rPr>
              <w:t xml:space="preserve"> </w:t>
            </w:r>
            <w:proofErr w:type="spellStart"/>
            <w:r w:rsidRPr="00583891">
              <w:rPr>
                <w:rFonts w:ascii="Times New Roman" w:hAnsi="Times New Roman"/>
                <w:sz w:val="24"/>
                <w:szCs w:val="24"/>
              </w:rPr>
              <w:t>Гкал</w:t>
            </w:r>
            <w:proofErr w:type="spellEnd"/>
            <w:r w:rsidRPr="00583891">
              <w:rPr>
                <w:rFonts w:ascii="Times New Roman" w:hAnsi="Times New Roman"/>
                <w:sz w:val="24"/>
                <w:szCs w:val="24"/>
              </w:rPr>
              <w:t>/ч.</w:t>
            </w:r>
          </w:p>
        </w:tc>
      </w:tr>
      <w:tr w:rsidR="00AB19C5" w:rsidRPr="00011FB7" w14:paraId="0C5B5226" w14:textId="77777777" w:rsidTr="000154F5">
        <w:trPr>
          <w:trHeight w:val="848"/>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BB8FAF" w14:textId="77777777" w:rsidR="00AB19C5" w:rsidRPr="00583891" w:rsidRDefault="00AB19C5">
            <w:pPr>
              <w:rPr>
                <w:lang w:val="ru-RU"/>
              </w:rPr>
            </w:pPr>
            <w:r w:rsidRPr="00583891">
              <w:rPr>
                <w:rFonts w:ascii="Times New Roman" w:hAnsi="Times New Roman"/>
                <w:sz w:val="24"/>
                <w:szCs w:val="24"/>
                <w:lang w:val="ru-RU"/>
              </w:rPr>
              <w:lastRenderedPageBreak/>
              <w:t>Описание типов секционирующей и регулирующей арматуры на тепловых сетях</w:t>
            </w:r>
          </w:p>
        </w:tc>
        <w:tc>
          <w:tcPr>
            <w:tcW w:w="5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840FB4" w14:textId="77777777" w:rsidR="00AB19C5" w:rsidRPr="00583891" w:rsidRDefault="00AB19C5">
            <w:pPr>
              <w:rPr>
                <w:lang w:val="ru-RU"/>
              </w:rPr>
            </w:pPr>
            <w:r w:rsidRPr="00583891">
              <w:rPr>
                <w:rFonts w:ascii="Times New Roman" w:hAnsi="Times New Roman"/>
                <w:sz w:val="24"/>
                <w:szCs w:val="24"/>
                <w:lang w:val="ru-RU"/>
              </w:rPr>
              <w:t>Регулирующая арматура на тепловых сетях – вентили, задвижки.</w:t>
            </w:r>
          </w:p>
        </w:tc>
      </w:tr>
      <w:tr w:rsidR="00AB19C5" w:rsidRPr="00011FB7" w14:paraId="15DA82FF" w14:textId="77777777" w:rsidTr="000154F5">
        <w:trPr>
          <w:trHeight w:val="832"/>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6B228B" w14:textId="77777777" w:rsidR="00AB19C5" w:rsidRPr="00583891" w:rsidRDefault="00AB19C5">
            <w:pPr>
              <w:rPr>
                <w:lang w:val="ru-RU"/>
              </w:rPr>
            </w:pPr>
            <w:r w:rsidRPr="00583891">
              <w:rPr>
                <w:rFonts w:ascii="Times New Roman" w:hAnsi="Times New Roman"/>
                <w:sz w:val="24"/>
                <w:szCs w:val="24"/>
                <w:lang w:val="ru-RU"/>
              </w:rPr>
              <w:t>Описание типов и строительных особенностей тепловых камер и павильонов</w:t>
            </w:r>
          </w:p>
        </w:tc>
        <w:tc>
          <w:tcPr>
            <w:tcW w:w="5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1904CF" w14:textId="77777777" w:rsidR="00AB19C5" w:rsidRPr="00583891" w:rsidRDefault="00AB19C5">
            <w:pPr>
              <w:rPr>
                <w:lang w:val="ru-RU"/>
              </w:rPr>
            </w:pPr>
            <w:r w:rsidRPr="00583891">
              <w:rPr>
                <w:rFonts w:ascii="Times New Roman" w:hAnsi="Times New Roman"/>
                <w:sz w:val="24"/>
                <w:szCs w:val="24"/>
                <w:lang w:val="ru-RU"/>
              </w:rPr>
              <w:t>Строительная часть тепловых камер выполнена из бетона и кирпича. Высота камер не более 2м. В перекрытиях камер выполнено по 1-2люка. Назначение – размещение арматуры, проведение ремонтных работ.</w:t>
            </w:r>
          </w:p>
        </w:tc>
      </w:tr>
      <w:tr w:rsidR="00AB19C5" w:rsidRPr="00583891" w14:paraId="4B171C89" w14:textId="77777777" w:rsidTr="000154F5">
        <w:trPr>
          <w:trHeight w:val="1129"/>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E0259C" w14:textId="77777777" w:rsidR="00AB19C5" w:rsidRPr="00583891" w:rsidRDefault="00AB19C5">
            <w:pPr>
              <w:rPr>
                <w:lang w:val="ru-RU"/>
              </w:rPr>
            </w:pPr>
            <w:r w:rsidRPr="00583891">
              <w:rPr>
                <w:rFonts w:ascii="Times New Roman" w:hAnsi="Times New Roman"/>
                <w:sz w:val="24"/>
                <w:szCs w:val="24"/>
                <w:lang w:val="ru-RU"/>
              </w:rPr>
              <w:t>Описание графиков регулирования отпуска тепла в тепловые сети с анализом их обоснованности</w:t>
            </w:r>
          </w:p>
        </w:tc>
        <w:tc>
          <w:tcPr>
            <w:tcW w:w="5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0FBBA0" w14:textId="77777777" w:rsidR="00AB19C5" w:rsidRPr="00583891" w:rsidRDefault="00AB19C5">
            <w:pPr>
              <w:rPr>
                <w:lang w:val="ru-RU"/>
              </w:rPr>
            </w:pPr>
            <w:r w:rsidRPr="00583891">
              <w:rPr>
                <w:rFonts w:ascii="Times New Roman" w:hAnsi="Times New Roman"/>
                <w:sz w:val="24"/>
                <w:szCs w:val="24"/>
                <w:lang w:val="ru-RU"/>
              </w:rPr>
              <w:t>Регулирование отпуска теплоты рекомендуется осуществлять качественно по расчётному графику 95/70˚С по следующим причинам:</w:t>
            </w:r>
          </w:p>
          <w:p w14:paraId="6A9D969B" w14:textId="77777777" w:rsidR="00AB19C5" w:rsidRPr="00583891" w:rsidRDefault="00AB19C5">
            <w:pPr>
              <w:rPr>
                <w:lang w:val="ru-RU"/>
              </w:rPr>
            </w:pPr>
            <w:r w:rsidRPr="00583891">
              <w:rPr>
                <w:rFonts w:ascii="Times New Roman" w:hAnsi="Times New Roman"/>
                <w:sz w:val="24"/>
                <w:szCs w:val="24"/>
                <w:lang w:val="ru-RU"/>
              </w:rPr>
              <w:t>- присоединение потребителей к тепловым сетям непосредственное без смешения и без регуляторов расхода на вводах;</w:t>
            </w:r>
          </w:p>
          <w:p w14:paraId="3AA79BF7" w14:textId="77777777" w:rsidR="00AB19C5" w:rsidRPr="00583891" w:rsidRDefault="00AB19C5">
            <w:r w:rsidRPr="00583891">
              <w:rPr>
                <w:rFonts w:ascii="Times New Roman" w:hAnsi="Times New Roman"/>
                <w:sz w:val="24"/>
                <w:szCs w:val="24"/>
              </w:rPr>
              <w:t xml:space="preserve">- </w:t>
            </w:r>
            <w:proofErr w:type="spellStart"/>
            <w:r w:rsidRPr="00583891">
              <w:rPr>
                <w:rFonts w:ascii="Times New Roman" w:hAnsi="Times New Roman"/>
                <w:sz w:val="24"/>
                <w:szCs w:val="24"/>
              </w:rPr>
              <w:t>наличие</w:t>
            </w:r>
            <w:proofErr w:type="spellEnd"/>
            <w:r w:rsidRPr="00583891">
              <w:rPr>
                <w:rFonts w:ascii="Times New Roman" w:hAnsi="Times New Roman"/>
                <w:sz w:val="24"/>
                <w:szCs w:val="24"/>
              </w:rPr>
              <w:t xml:space="preserve"> </w:t>
            </w:r>
            <w:proofErr w:type="spellStart"/>
            <w:r w:rsidRPr="00583891">
              <w:rPr>
                <w:rFonts w:ascii="Times New Roman" w:hAnsi="Times New Roman"/>
                <w:sz w:val="24"/>
                <w:szCs w:val="24"/>
              </w:rPr>
              <w:t>только</w:t>
            </w:r>
            <w:proofErr w:type="spellEnd"/>
            <w:r w:rsidRPr="00583891">
              <w:rPr>
                <w:rFonts w:ascii="Times New Roman" w:hAnsi="Times New Roman"/>
                <w:sz w:val="24"/>
                <w:szCs w:val="24"/>
              </w:rPr>
              <w:t xml:space="preserve"> </w:t>
            </w:r>
            <w:proofErr w:type="spellStart"/>
            <w:r w:rsidRPr="00583891">
              <w:rPr>
                <w:rFonts w:ascii="Times New Roman" w:hAnsi="Times New Roman"/>
                <w:sz w:val="24"/>
                <w:szCs w:val="24"/>
              </w:rPr>
              <w:t>отопительной</w:t>
            </w:r>
            <w:proofErr w:type="spellEnd"/>
            <w:r w:rsidRPr="00583891">
              <w:rPr>
                <w:rFonts w:ascii="Times New Roman" w:hAnsi="Times New Roman"/>
                <w:sz w:val="24"/>
                <w:szCs w:val="24"/>
              </w:rPr>
              <w:t xml:space="preserve"> </w:t>
            </w:r>
            <w:proofErr w:type="spellStart"/>
            <w:r w:rsidRPr="00583891">
              <w:rPr>
                <w:rFonts w:ascii="Times New Roman" w:hAnsi="Times New Roman"/>
                <w:sz w:val="24"/>
                <w:szCs w:val="24"/>
              </w:rPr>
              <w:t>нагрузки</w:t>
            </w:r>
            <w:proofErr w:type="spellEnd"/>
            <w:r w:rsidRPr="00583891">
              <w:rPr>
                <w:rFonts w:ascii="Times New Roman" w:hAnsi="Times New Roman"/>
                <w:sz w:val="24"/>
                <w:szCs w:val="24"/>
              </w:rPr>
              <w:t>.</w:t>
            </w:r>
          </w:p>
        </w:tc>
      </w:tr>
      <w:tr w:rsidR="00AB19C5" w:rsidRPr="00011FB7" w14:paraId="3AFE1F0F" w14:textId="77777777" w:rsidTr="000154F5">
        <w:trPr>
          <w:trHeight w:val="1117"/>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AE8A63" w14:textId="77777777" w:rsidR="00AB19C5" w:rsidRPr="00583891" w:rsidRDefault="00AB19C5">
            <w:pPr>
              <w:rPr>
                <w:lang w:val="ru-RU"/>
              </w:rPr>
            </w:pPr>
            <w:r w:rsidRPr="00583891">
              <w:rPr>
                <w:rFonts w:ascii="Times New Roman" w:hAnsi="Times New Roman"/>
                <w:sz w:val="24"/>
                <w:szCs w:val="24"/>
                <w:lang w:val="ru-RU"/>
              </w:rPr>
              <w:t xml:space="preserve">Фактические температурные режимы отпуска тепла в тепловые сети и их соответствие утверждённым графикам регулирования отпуска тепла в тепловые сети </w:t>
            </w:r>
          </w:p>
        </w:tc>
        <w:tc>
          <w:tcPr>
            <w:tcW w:w="5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FFD0E7" w14:textId="77777777" w:rsidR="00AB19C5" w:rsidRPr="00583891" w:rsidRDefault="00AB19C5">
            <w:pPr>
              <w:rPr>
                <w:lang w:val="ru-RU"/>
              </w:rPr>
            </w:pPr>
            <w:r w:rsidRPr="00583891">
              <w:rPr>
                <w:rFonts w:ascii="Times New Roman" w:hAnsi="Times New Roman"/>
                <w:sz w:val="24"/>
                <w:szCs w:val="24"/>
                <w:lang w:val="ru-RU"/>
              </w:rPr>
              <w:t>Фактические температурные режимы отпуска тепла в тепловые сети соответствуют графику.</w:t>
            </w:r>
          </w:p>
        </w:tc>
      </w:tr>
      <w:tr w:rsidR="00AB19C5" w:rsidRPr="00011FB7" w14:paraId="71CE6172" w14:textId="77777777" w:rsidTr="000154F5">
        <w:trPr>
          <w:trHeight w:val="1119"/>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FA66EE" w14:textId="77777777" w:rsidR="00AB19C5" w:rsidRPr="00583891" w:rsidRDefault="00AB19C5">
            <w:pPr>
              <w:rPr>
                <w:lang w:val="ru-RU"/>
              </w:rPr>
            </w:pPr>
            <w:r w:rsidRPr="00583891">
              <w:rPr>
                <w:rFonts w:ascii="Times New Roman" w:hAnsi="Times New Roman"/>
                <w:sz w:val="24"/>
                <w:szCs w:val="24"/>
                <w:lang w:val="ru-RU"/>
              </w:rPr>
              <w:t>Статистика отказов тепловых сетей (аварий, инцидентов) за последние 5лет</w:t>
            </w:r>
          </w:p>
        </w:tc>
        <w:tc>
          <w:tcPr>
            <w:tcW w:w="5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4B8231" w14:textId="77777777" w:rsidR="00AB19C5" w:rsidRPr="00583891" w:rsidRDefault="00AB19C5">
            <w:pPr>
              <w:rPr>
                <w:lang w:val="ru-RU"/>
              </w:rPr>
            </w:pPr>
            <w:r w:rsidRPr="00583891">
              <w:rPr>
                <w:rFonts w:ascii="Times New Roman" w:eastAsia="Times New Roman" w:hAnsi="Times New Roman"/>
                <w:sz w:val="24"/>
                <w:szCs w:val="24"/>
                <w:lang w:val="ru-RU"/>
              </w:rPr>
              <w:t xml:space="preserve"> </w:t>
            </w:r>
            <w:r w:rsidRPr="00583891">
              <w:rPr>
                <w:rFonts w:ascii="Times New Roman" w:hAnsi="Times New Roman"/>
                <w:sz w:val="24"/>
                <w:szCs w:val="24"/>
                <w:lang w:val="ru-RU"/>
              </w:rPr>
              <w:t>Статистика отказов тепловых сетей (аварий, инцидентов) отсутствует.</w:t>
            </w:r>
          </w:p>
        </w:tc>
      </w:tr>
      <w:tr w:rsidR="00AB19C5" w:rsidRPr="00011FB7" w14:paraId="7AF499F7" w14:textId="77777777" w:rsidTr="000154F5">
        <w:trPr>
          <w:trHeight w:val="850"/>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7D55D7" w14:textId="77777777" w:rsidR="00AB19C5" w:rsidRPr="00583891" w:rsidRDefault="00AB19C5">
            <w:pPr>
              <w:rPr>
                <w:lang w:val="ru-RU"/>
              </w:rPr>
            </w:pPr>
            <w:r w:rsidRPr="00583891">
              <w:rPr>
                <w:rFonts w:ascii="Times New Roman" w:hAnsi="Times New Roman"/>
                <w:sz w:val="24"/>
                <w:szCs w:val="24"/>
                <w:lang w:val="ru-RU"/>
              </w:rPr>
              <w:t>Статистика восстановлений (аварийно-восстановительных ремонтов) тепловых сетей и среднее время, затраченное на восстановление работоспособности тепловых сетей за последние 5 лет</w:t>
            </w:r>
          </w:p>
        </w:tc>
        <w:tc>
          <w:tcPr>
            <w:tcW w:w="5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52E3AA" w14:textId="77777777" w:rsidR="00AB19C5" w:rsidRPr="00583891" w:rsidRDefault="00AB19C5">
            <w:pPr>
              <w:snapToGrid w:val="0"/>
              <w:rPr>
                <w:rFonts w:ascii="Times New Roman" w:hAnsi="Times New Roman"/>
                <w:sz w:val="24"/>
                <w:szCs w:val="24"/>
                <w:lang w:val="ru-RU"/>
              </w:rPr>
            </w:pPr>
          </w:p>
        </w:tc>
      </w:tr>
      <w:tr w:rsidR="00AB19C5" w:rsidRPr="00011FB7" w14:paraId="46E344DD" w14:textId="77777777" w:rsidTr="000154F5">
        <w:trPr>
          <w:trHeight w:val="850"/>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C39530" w14:textId="77777777" w:rsidR="00AB19C5" w:rsidRPr="00583891" w:rsidRDefault="00AB19C5">
            <w:pPr>
              <w:rPr>
                <w:lang w:val="ru-RU"/>
              </w:rPr>
            </w:pPr>
            <w:r w:rsidRPr="00583891">
              <w:rPr>
                <w:rFonts w:ascii="Times New Roman" w:hAnsi="Times New Roman"/>
                <w:sz w:val="24"/>
                <w:szCs w:val="24"/>
                <w:lang w:val="ru-RU"/>
              </w:rPr>
              <w:t>Описание процедур диагностики состояния тепловых сетей и планирования капитальных (текущих) ремонтов</w:t>
            </w:r>
          </w:p>
        </w:tc>
        <w:tc>
          <w:tcPr>
            <w:tcW w:w="5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3F210A" w14:textId="77777777" w:rsidR="00AB19C5" w:rsidRPr="00583891" w:rsidRDefault="00AB19C5">
            <w:pPr>
              <w:rPr>
                <w:lang w:val="ru-RU"/>
              </w:rPr>
            </w:pPr>
            <w:r w:rsidRPr="00583891">
              <w:rPr>
                <w:rFonts w:ascii="Times New Roman" w:hAnsi="Times New Roman"/>
                <w:sz w:val="24"/>
                <w:szCs w:val="24"/>
                <w:lang w:val="ru-RU"/>
              </w:rPr>
              <w:t>Гидравлические испытания проводятся регулярно. Шурфовки, контрольные вскрытия.</w:t>
            </w:r>
          </w:p>
        </w:tc>
      </w:tr>
      <w:tr w:rsidR="00AB19C5" w:rsidRPr="00583891" w14:paraId="3ED9D450" w14:textId="77777777" w:rsidTr="000154F5">
        <w:trPr>
          <w:trHeight w:val="850"/>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D5B006" w14:textId="77777777" w:rsidR="00AB19C5" w:rsidRPr="00583891" w:rsidRDefault="00AB19C5">
            <w:pPr>
              <w:rPr>
                <w:lang w:val="ru-RU"/>
              </w:rPr>
            </w:pPr>
            <w:r w:rsidRPr="00583891">
              <w:rPr>
                <w:rFonts w:ascii="Times New Roman" w:hAnsi="Times New Roman"/>
                <w:sz w:val="24"/>
                <w:szCs w:val="24"/>
                <w:lang w:val="ru-RU"/>
              </w:rPr>
              <w:t>Описание периодичности и соответствия техническим регламентам и иным обязательным требованиям процедур летних ремонтов с параметрами и методами испытаний (гидравлических, температурных, на тепловые потери) тепловых сетей</w:t>
            </w:r>
          </w:p>
        </w:tc>
        <w:tc>
          <w:tcPr>
            <w:tcW w:w="5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CE9292" w14:textId="77777777" w:rsidR="00AB19C5" w:rsidRPr="00583891" w:rsidRDefault="00AB19C5">
            <w:proofErr w:type="spellStart"/>
            <w:r w:rsidRPr="00583891">
              <w:rPr>
                <w:rFonts w:ascii="Times New Roman" w:hAnsi="Times New Roman"/>
                <w:sz w:val="24"/>
                <w:szCs w:val="24"/>
              </w:rPr>
              <w:t>Летние</w:t>
            </w:r>
            <w:proofErr w:type="spellEnd"/>
            <w:r w:rsidRPr="00583891">
              <w:rPr>
                <w:rFonts w:ascii="Times New Roman" w:hAnsi="Times New Roman"/>
                <w:sz w:val="24"/>
                <w:szCs w:val="24"/>
              </w:rPr>
              <w:t xml:space="preserve"> </w:t>
            </w:r>
            <w:proofErr w:type="spellStart"/>
            <w:r w:rsidRPr="00583891">
              <w:rPr>
                <w:rFonts w:ascii="Times New Roman" w:hAnsi="Times New Roman"/>
                <w:sz w:val="24"/>
                <w:szCs w:val="24"/>
              </w:rPr>
              <w:t>ремонты</w:t>
            </w:r>
            <w:proofErr w:type="spellEnd"/>
            <w:r w:rsidRPr="00583891">
              <w:rPr>
                <w:rFonts w:ascii="Times New Roman" w:hAnsi="Times New Roman"/>
                <w:sz w:val="24"/>
                <w:szCs w:val="24"/>
              </w:rPr>
              <w:t xml:space="preserve"> </w:t>
            </w:r>
            <w:proofErr w:type="spellStart"/>
            <w:r w:rsidRPr="00583891">
              <w:rPr>
                <w:rFonts w:ascii="Times New Roman" w:hAnsi="Times New Roman"/>
                <w:sz w:val="24"/>
                <w:szCs w:val="24"/>
              </w:rPr>
              <w:t>проводятся</w:t>
            </w:r>
            <w:proofErr w:type="spellEnd"/>
            <w:r w:rsidRPr="00583891">
              <w:rPr>
                <w:rFonts w:ascii="Times New Roman" w:hAnsi="Times New Roman"/>
                <w:sz w:val="24"/>
                <w:szCs w:val="24"/>
              </w:rPr>
              <w:t xml:space="preserve"> </w:t>
            </w:r>
            <w:proofErr w:type="spellStart"/>
            <w:r w:rsidRPr="00583891">
              <w:rPr>
                <w:rFonts w:ascii="Times New Roman" w:hAnsi="Times New Roman"/>
                <w:sz w:val="24"/>
                <w:szCs w:val="24"/>
              </w:rPr>
              <w:t>ежегодно</w:t>
            </w:r>
            <w:proofErr w:type="spellEnd"/>
          </w:p>
        </w:tc>
      </w:tr>
      <w:tr w:rsidR="00AB19C5" w:rsidRPr="00011FB7" w14:paraId="195FCFA8" w14:textId="77777777" w:rsidTr="000154F5">
        <w:trPr>
          <w:trHeight w:val="850"/>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B2E2D8" w14:textId="77777777" w:rsidR="00AB19C5" w:rsidRPr="00583891" w:rsidRDefault="00AB19C5">
            <w:pPr>
              <w:rPr>
                <w:lang w:val="ru-RU"/>
              </w:rPr>
            </w:pPr>
            <w:r w:rsidRPr="00583891">
              <w:rPr>
                <w:rFonts w:ascii="Times New Roman" w:hAnsi="Times New Roman"/>
                <w:sz w:val="24"/>
                <w:szCs w:val="24"/>
                <w:lang w:val="ru-RU"/>
              </w:rPr>
              <w:t>Описание нормативов технологических потерь при передаче тепловой энергии (мощности) теплоносителя, включаемых в расчёт отпущенных тепловой энергии (мощности) и теплоносителя</w:t>
            </w:r>
          </w:p>
        </w:tc>
        <w:tc>
          <w:tcPr>
            <w:tcW w:w="5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B553E1" w14:textId="77777777" w:rsidR="00AB19C5" w:rsidRPr="00583891" w:rsidRDefault="00AB19C5">
            <w:pPr>
              <w:rPr>
                <w:lang w:val="ru-RU"/>
              </w:rPr>
            </w:pPr>
            <w:r w:rsidRPr="00583891">
              <w:rPr>
                <w:rFonts w:ascii="Times New Roman" w:hAnsi="Times New Roman"/>
                <w:sz w:val="24"/>
                <w:szCs w:val="24"/>
                <w:lang w:val="ru-RU"/>
              </w:rPr>
              <w:t>Норматив потерь тепловой энергии в тепловых сетях составляет 208,23 Гкал/год, что составляет 4,76% от отпущенной потребителю тепловой энергии</w:t>
            </w:r>
          </w:p>
        </w:tc>
      </w:tr>
      <w:tr w:rsidR="00AB19C5" w:rsidRPr="00011FB7" w14:paraId="15525ED6" w14:textId="77777777" w:rsidTr="000154F5">
        <w:trPr>
          <w:trHeight w:val="850"/>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AE2FAF" w14:textId="77777777" w:rsidR="00AB19C5" w:rsidRPr="00583891" w:rsidRDefault="00AB19C5">
            <w:pPr>
              <w:rPr>
                <w:lang w:val="ru-RU"/>
              </w:rPr>
            </w:pPr>
            <w:r w:rsidRPr="00583891">
              <w:rPr>
                <w:rFonts w:ascii="Times New Roman" w:hAnsi="Times New Roman"/>
                <w:sz w:val="24"/>
                <w:szCs w:val="24"/>
                <w:lang w:val="ru-RU"/>
              </w:rPr>
              <w:t>Оценка тепловых потерь в тепловых сетях за последние пять лет при отсутствии приборов учёта тепловой энергии</w:t>
            </w:r>
          </w:p>
        </w:tc>
        <w:tc>
          <w:tcPr>
            <w:tcW w:w="5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680346" w14:textId="77777777" w:rsidR="00AB19C5" w:rsidRPr="00583891" w:rsidRDefault="00AB19C5">
            <w:pPr>
              <w:rPr>
                <w:lang w:val="ru-RU"/>
              </w:rPr>
            </w:pPr>
            <w:r w:rsidRPr="00583891">
              <w:rPr>
                <w:rFonts w:ascii="Times New Roman" w:hAnsi="Times New Roman"/>
                <w:sz w:val="24"/>
                <w:szCs w:val="24"/>
                <w:lang w:val="ru-RU"/>
              </w:rPr>
              <w:t>Потери тепловой энергии на передачу по сетям энергоснабжающей организации постоянно увеличиваются в связи с износом теплотрассы и изоляции</w:t>
            </w:r>
          </w:p>
        </w:tc>
      </w:tr>
      <w:tr w:rsidR="00AB19C5" w:rsidRPr="00011FB7" w14:paraId="1E65C12E" w14:textId="77777777" w:rsidTr="000154F5">
        <w:trPr>
          <w:trHeight w:val="850"/>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0CF962" w14:textId="77777777" w:rsidR="00AB19C5" w:rsidRPr="00583891" w:rsidRDefault="00AB19C5">
            <w:pPr>
              <w:rPr>
                <w:lang w:val="ru-RU"/>
              </w:rPr>
            </w:pPr>
            <w:r w:rsidRPr="00583891">
              <w:rPr>
                <w:rFonts w:ascii="Times New Roman" w:hAnsi="Times New Roman"/>
                <w:sz w:val="24"/>
                <w:szCs w:val="24"/>
                <w:lang w:val="ru-RU"/>
              </w:rPr>
              <w:t xml:space="preserve">Предписания надзорных органов по запрещению дальнейшей эксплуатации участков тепловой сети и результаты их </w:t>
            </w:r>
            <w:r w:rsidRPr="00583891">
              <w:rPr>
                <w:rFonts w:ascii="Times New Roman" w:hAnsi="Times New Roman"/>
                <w:sz w:val="24"/>
                <w:szCs w:val="24"/>
                <w:lang w:val="ru-RU"/>
              </w:rPr>
              <w:lastRenderedPageBreak/>
              <w:t>исполнения</w:t>
            </w:r>
          </w:p>
        </w:tc>
        <w:tc>
          <w:tcPr>
            <w:tcW w:w="5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C7DC93" w14:textId="77777777" w:rsidR="00AB19C5" w:rsidRPr="00583891" w:rsidRDefault="00AB19C5">
            <w:pPr>
              <w:rPr>
                <w:lang w:val="ru-RU"/>
              </w:rPr>
            </w:pPr>
            <w:r w:rsidRPr="00583891">
              <w:rPr>
                <w:rFonts w:ascii="Times New Roman" w:hAnsi="Times New Roman"/>
                <w:sz w:val="24"/>
                <w:szCs w:val="24"/>
                <w:lang w:val="ru-RU"/>
              </w:rPr>
              <w:lastRenderedPageBreak/>
              <w:t>Предписания надзорных органов по запрещению дальнейшей эксплуатации участков тепловой сети отсутствуют</w:t>
            </w:r>
          </w:p>
        </w:tc>
      </w:tr>
      <w:tr w:rsidR="00AB19C5" w:rsidRPr="00011FB7" w14:paraId="759E3D2A" w14:textId="77777777" w:rsidTr="000154F5">
        <w:trPr>
          <w:trHeight w:val="850"/>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B0CA04" w14:textId="77777777" w:rsidR="00AB19C5" w:rsidRPr="00583891" w:rsidRDefault="00AB19C5">
            <w:pPr>
              <w:rPr>
                <w:lang w:val="ru-RU"/>
              </w:rPr>
            </w:pPr>
            <w:r w:rsidRPr="00583891">
              <w:rPr>
                <w:rFonts w:ascii="Times New Roman" w:hAnsi="Times New Roman"/>
                <w:sz w:val="24"/>
                <w:szCs w:val="24"/>
                <w:lang w:val="ru-RU"/>
              </w:rPr>
              <w:t xml:space="preserve">Описание типов присоединений </w:t>
            </w:r>
            <w:proofErr w:type="spellStart"/>
            <w:r w:rsidRPr="00583891">
              <w:rPr>
                <w:rFonts w:ascii="Times New Roman" w:hAnsi="Times New Roman"/>
                <w:sz w:val="24"/>
                <w:szCs w:val="24"/>
                <w:lang w:val="ru-RU"/>
              </w:rPr>
              <w:t>теплопотребляющих</w:t>
            </w:r>
            <w:proofErr w:type="spellEnd"/>
            <w:r w:rsidRPr="00583891">
              <w:rPr>
                <w:rFonts w:ascii="Times New Roman" w:hAnsi="Times New Roman"/>
                <w:sz w:val="24"/>
                <w:szCs w:val="24"/>
                <w:lang w:val="ru-RU"/>
              </w:rPr>
              <w:t xml:space="preserve"> установок потребителей к тепловым сетям с выделением наиболее распространённых, определяющих выбор и обоснование графика регулирования отпуска тепловой энергии потребителям</w:t>
            </w:r>
          </w:p>
        </w:tc>
        <w:tc>
          <w:tcPr>
            <w:tcW w:w="5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2E028" w14:textId="77777777" w:rsidR="00AB19C5" w:rsidRPr="00583891" w:rsidRDefault="00AB19C5">
            <w:pPr>
              <w:rPr>
                <w:lang w:val="ru-RU"/>
              </w:rPr>
            </w:pPr>
            <w:r w:rsidRPr="00583891">
              <w:rPr>
                <w:rFonts w:ascii="Times New Roman" w:hAnsi="Times New Roman"/>
                <w:sz w:val="24"/>
                <w:szCs w:val="24"/>
                <w:lang w:val="ru-RU"/>
              </w:rPr>
              <w:t>Тип присоединения потребителей к тепловым сетям – непосредственное, без смешивания с качественным регулированием температуры теплоносителя по температуре наружного воздуха (температурный график – 95/70˚С); Нагрузки на горячее водоснабжение 0,112Гкал/ч</w:t>
            </w:r>
          </w:p>
        </w:tc>
      </w:tr>
      <w:tr w:rsidR="00AB19C5" w:rsidRPr="00011FB7" w14:paraId="7BB55A2C" w14:textId="77777777" w:rsidTr="000154F5">
        <w:trPr>
          <w:trHeight w:val="850"/>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9D5DE8" w14:textId="77777777" w:rsidR="00AB19C5" w:rsidRPr="00583891" w:rsidRDefault="00AB19C5">
            <w:proofErr w:type="spellStart"/>
            <w:r w:rsidRPr="00583891">
              <w:rPr>
                <w:rFonts w:ascii="Times New Roman" w:hAnsi="Times New Roman"/>
                <w:sz w:val="24"/>
                <w:szCs w:val="24"/>
              </w:rPr>
              <w:t>Перечень</w:t>
            </w:r>
            <w:proofErr w:type="spellEnd"/>
            <w:r w:rsidRPr="00583891">
              <w:rPr>
                <w:rFonts w:ascii="Times New Roman" w:hAnsi="Times New Roman"/>
                <w:sz w:val="24"/>
                <w:szCs w:val="24"/>
              </w:rPr>
              <w:t xml:space="preserve"> </w:t>
            </w:r>
            <w:proofErr w:type="spellStart"/>
            <w:r w:rsidRPr="00583891">
              <w:rPr>
                <w:rFonts w:ascii="Times New Roman" w:hAnsi="Times New Roman"/>
                <w:sz w:val="24"/>
                <w:szCs w:val="24"/>
              </w:rPr>
              <w:t>выявленных</w:t>
            </w:r>
            <w:proofErr w:type="spellEnd"/>
            <w:r w:rsidRPr="00583891">
              <w:rPr>
                <w:rFonts w:ascii="Times New Roman" w:hAnsi="Times New Roman"/>
                <w:sz w:val="24"/>
                <w:szCs w:val="24"/>
              </w:rPr>
              <w:t xml:space="preserve"> </w:t>
            </w:r>
            <w:proofErr w:type="spellStart"/>
            <w:r w:rsidRPr="00583891">
              <w:rPr>
                <w:rFonts w:ascii="Times New Roman" w:hAnsi="Times New Roman"/>
                <w:sz w:val="24"/>
                <w:szCs w:val="24"/>
              </w:rPr>
              <w:t>бесхозяйных</w:t>
            </w:r>
            <w:proofErr w:type="spellEnd"/>
            <w:r w:rsidRPr="00583891">
              <w:rPr>
                <w:rFonts w:ascii="Times New Roman" w:hAnsi="Times New Roman"/>
                <w:sz w:val="24"/>
                <w:szCs w:val="24"/>
              </w:rPr>
              <w:t xml:space="preserve"> </w:t>
            </w:r>
            <w:proofErr w:type="spellStart"/>
            <w:r w:rsidRPr="00583891">
              <w:rPr>
                <w:rFonts w:ascii="Times New Roman" w:hAnsi="Times New Roman"/>
                <w:sz w:val="24"/>
                <w:szCs w:val="24"/>
              </w:rPr>
              <w:t>сетей</w:t>
            </w:r>
            <w:proofErr w:type="spellEnd"/>
          </w:p>
        </w:tc>
        <w:tc>
          <w:tcPr>
            <w:tcW w:w="5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286B9D" w14:textId="77777777" w:rsidR="00AB19C5" w:rsidRPr="00583891" w:rsidRDefault="00AB19C5">
            <w:pPr>
              <w:rPr>
                <w:lang w:val="ru-RU"/>
              </w:rPr>
            </w:pPr>
            <w:r w:rsidRPr="00583891">
              <w:rPr>
                <w:rFonts w:ascii="Times New Roman" w:hAnsi="Times New Roman"/>
                <w:sz w:val="24"/>
                <w:szCs w:val="24"/>
                <w:lang w:val="ru-RU"/>
              </w:rPr>
              <w:t>Бесхозяйственных тепловых сетей не выявлено</w:t>
            </w:r>
          </w:p>
        </w:tc>
      </w:tr>
    </w:tbl>
    <w:p w14:paraId="775138CD" w14:textId="77777777" w:rsidR="00AB19C5" w:rsidRPr="00583891" w:rsidRDefault="00AB19C5" w:rsidP="006D7645">
      <w:pPr>
        <w:pStyle w:val="a0"/>
        <w:jc w:val="center"/>
      </w:pPr>
      <w:r w:rsidRPr="00583891">
        <w:t>Котельная № 6, ул. Пролетарская, 240а</w:t>
      </w:r>
    </w:p>
    <w:tbl>
      <w:tblPr>
        <w:tblW w:w="0" w:type="auto"/>
        <w:jc w:val="center"/>
        <w:tblLayout w:type="fixed"/>
        <w:tblLook w:val="0000" w:firstRow="0" w:lastRow="0" w:firstColumn="0" w:lastColumn="0" w:noHBand="0" w:noVBand="0"/>
      </w:tblPr>
      <w:tblGrid>
        <w:gridCol w:w="4535"/>
        <w:gridCol w:w="5272"/>
      </w:tblGrid>
      <w:tr w:rsidR="00AB19C5" w:rsidRPr="00583891" w14:paraId="0369C943" w14:textId="77777777" w:rsidTr="000154F5">
        <w:trPr>
          <w:trHeight w:val="416"/>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FD0331" w14:textId="77777777" w:rsidR="00AB19C5" w:rsidRPr="00583891" w:rsidRDefault="00AB19C5">
            <w:pPr>
              <w:jc w:val="center"/>
            </w:pPr>
            <w:proofErr w:type="spellStart"/>
            <w:r w:rsidRPr="00583891">
              <w:rPr>
                <w:rFonts w:ascii="Times New Roman" w:hAnsi="Times New Roman"/>
                <w:sz w:val="24"/>
                <w:szCs w:val="24"/>
              </w:rPr>
              <w:t>Показатели</w:t>
            </w:r>
            <w:proofErr w:type="spellEnd"/>
          </w:p>
        </w:tc>
        <w:tc>
          <w:tcPr>
            <w:tcW w:w="5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7025DF" w14:textId="77777777" w:rsidR="00AB19C5" w:rsidRPr="00583891" w:rsidRDefault="00AB19C5">
            <w:pPr>
              <w:jc w:val="center"/>
            </w:pPr>
            <w:proofErr w:type="spellStart"/>
            <w:r w:rsidRPr="00583891">
              <w:rPr>
                <w:rFonts w:ascii="Times New Roman" w:hAnsi="Times New Roman"/>
                <w:sz w:val="24"/>
                <w:szCs w:val="24"/>
              </w:rPr>
              <w:t>Значения</w:t>
            </w:r>
            <w:proofErr w:type="spellEnd"/>
          </w:p>
        </w:tc>
      </w:tr>
      <w:tr w:rsidR="00AB19C5" w:rsidRPr="00583891" w14:paraId="2CA439CF" w14:textId="77777777" w:rsidTr="000154F5">
        <w:trPr>
          <w:trHeight w:val="420"/>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5AD361" w14:textId="77777777" w:rsidR="00AB19C5" w:rsidRPr="00583891" w:rsidRDefault="00AB19C5">
            <w:pPr>
              <w:rPr>
                <w:lang w:val="ru-RU"/>
              </w:rPr>
            </w:pPr>
            <w:r w:rsidRPr="00583891">
              <w:rPr>
                <w:rFonts w:ascii="Times New Roman" w:hAnsi="Times New Roman"/>
                <w:sz w:val="24"/>
                <w:szCs w:val="24"/>
                <w:lang w:val="ru-RU"/>
              </w:rPr>
              <w:t>Описание структуры тепловых сетей от каждого источника тепловой энергии, от магистральных выводов до центральных тепловых пунктов (если таковые имеются) или до ввода в жилой квартал или промышленный объект</w:t>
            </w:r>
          </w:p>
        </w:tc>
        <w:tc>
          <w:tcPr>
            <w:tcW w:w="5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6BE105" w14:textId="77777777" w:rsidR="00AB19C5" w:rsidRPr="00583891" w:rsidRDefault="00AB19C5">
            <w:r w:rsidRPr="00583891">
              <w:rPr>
                <w:rFonts w:ascii="Times New Roman" w:hAnsi="Times New Roman"/>
                <w:sz w:val="24"/>
                <w:szCs w:val="24"/>
                <w:lang w:val="ru-RU"/>
              </w:rPr>
              <w:t xml:space="preserve">Для системы теплоснабжения от котельной принято качественное регулирование отпуска тепловой энергии в сетевой воде потребителям. </w:t>
            </w:r>
            <w:proofErr w:type="spellStart"/>
            <w:r w:rsidRPr="00583891">
              <w:rPr>
                <w:rFonts w:ascii="Times New Roman" w:hAnsi="Times New Roman"/>
                <w:sz w:val="24"/>
                <w:szCs w:val="24"/>
              </w:rPr>
              <w:t>Расчётный</w:t>
            </w:r>
            <w:proofErr w:type="spellEnd"/>
            <w:r w:rsidRPr="00583891">
              <w:rPr>
                <w:rFonts w:ascii="Times New Roman" w:hAnsi="Times New Roman"/>
                <w:sz w:val="24"/>
                <w:szCs w:val="24"/>
              </w:rPr>
              <w:t xml:space="preserve"> </w:t>
            </w:r>
            <w:proofErr w:type="spellStart"/>
            <w:r w:rsidRPr="00583891">
              <w:rPr>
                <w:rFonts w:ascii="Times New Roman" w:hAnsi="Times New Roman"/>
                <w:sz w:val="24"/>
                <w:szCs w:val="24"/>
              </w:rPr>
              <w:t>температурный</w:t>
            </w:r>
            <w:proofErr w:type="spellEnd"/>
            <w:r w:rsidRPr="00583891">
              <w:rPr>
                <w:rFonts w:ascii="Times New Roman" w:hAnsi="Times New Roman"/>
                <w:sz w:val="24"/>
                <w:szCs w:val="24"/>
              </w:rPr>
              <w:t xml:space="preserve"> </w:t>
            </w:r>
            <w:proofErr w:type="spellStart"/>
            <w:r w:rsidRPr="00583891">
              <w:rPr>
                <w:rFonts w:ascii="Times New Roman" w:hAnsi="Times New Roman"/>
                <w:sz w:val="24"/>
                <w:szCs w:val="24"/>
              </w:rPr>
              <w:t>график</w:t>
            </w:r>
            <w:proofErr w:type="spellEnd"/>
            <w:r w:rsidRPr="00583891">
              <w:rPr>
                <w:rFonts w:ascii="Times New Roman" w:hAnsi="Times New Roman"/>
                <w:sz w:val="24"/>
                <w:szCs w:val="24"/>
              </w:rPr>
              <w:t xml:space="preserve"> – 95/70˚С </w:t>
            </w:r>
            <w:proofErr w:type="spellStart"/>
            <w:r w:rsidRPr="00583891">
              <w:rPr>
                <w:rFonts w:ascii="Times New Roman" w:hAnsi="Times New Roman"/>
                <w:sz w:val="24"/>
                <w:szCs w:val="24"/>
              </w:rPr>
              <w:t>при</w:t>
            </w:r>
            <w:proofErr w:type="spellEnd"/>
            <w:r w:rsidRPr="00583891">
              <w:rPr>
                <w:rFonts w:ascii="Times New Roman" w:hAnsi="Times New Roman"/>
                <w:sz w:val="24"/>
                <w:szCs w:val="24"/>
              </w:rPr>
              <w:t xml:space="preserve"> </w:t>
            </w:r>
            <w:proofErr w:type="spellStart"/>
            <w:r w:rsidRPr="00583891">
              <w:rPr>
                <w:rFonts w:ascii="Times New Roman" w:hAnsi="Times New Roman"/>
                <w:sz w:val="24"/>
                <w:szCs w:val="24"/>
              </w:rPr>
              <w:t>расчётной</w:t>
            </w:r>
            <w:proofErr w:type="spellEnd"/>
            <w:r w:rsidRPr="00583891">
              <w:rPr>
                <w:rFonts w:ascii="Times New Roman" w:hAnsi="Times New Roman"/>
                <w:sz w:val="24"/>
                <w:szCs w:val="24"/>
              </w:rPr>
              <w:t xml:space="preserve"> температуре-26˚С</w:t>
            </w:r>
          </w:p>
        </w:tc>
      </w:tr>
      <w:tr w:rsidR="00AB19C5" w:rsidRPr="00583891" w14:paraId="4CBB9069" w14:textId="77777777" w:rsidTr="000154F5">
        <w:trPr>
          <w:trHeight w:val="838"/>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4A8E7F" w14:textId="77777777" w:rsidR="00AB19C5" w:rsidRPr="00583891" w:rsidRDefault="00AB19C5">
            <w:pPr>
              <w:rPr>
                <w:lang w:val="ru-RU"/>
              </w:rPr>
            </w:pPr>
            <w:r w:rsidRPr="00583891">
              <w:rPr>
                <w:rFonts w:ascii="Times New Roman" w:hAnsi="Times New Roman"/>
                <w:sz w:val="24"/>
                <w:szCs w:val="24"/>
                <w:lang w:val="ru-RU"/>
              </w:rPr>
              <w:t xml:space="preserve">Параметры тепловых сетей, включая год начала эксплуатации, тип изоляции, тип компенсирующих устройств, тип прокладки, краткую характеристику грунтов в местах прокладки с выделением наименее надёжных участков, определение их материальной характеристики и подключённой тепловой нагрузки </w:t>
            </w:r>
          </w:p>
        </w:tc>
        <w:tc>
          <w:tcPr>
            <w:tcW w:w="5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495EE0" w14:textId="77777777" w:rsidR="00AB19C5" w:rsidRPr="00583891" w:rsidRDefault="00AB19C5">
            <w:pPr>
              <w:rPr>
                <w:lang w:val="ru-RU"/>
              </w:rPr>
            </w:pPr>
            <w:r w:rsidRPr="00583891">
              <w:rPr>
                <w:rFonts w:ascii="Times New Roman" w:hAnsi="Times New Roman"/>
                <w:sz w:val="24"/>
                <w:szCs w:val="24"/>
                <w:lang w:val="ru-RU"/>
              </w:rPr>
              <w:t xml:space="preserve">Тепловая сеть водяная, двухтрубная. </w:t>
            </w:r>
          </w:p>
          <w:p w14:paraId="6FC98ED0" w14:textId="77777777" w:rsidR="00AB19C5" w:rsidRPr="00583891" w:rsidRDefault="00AB19C5">
            <w:pPr>
              <w:rPr>
                <w:lang w:val="ru-RU"/>
              </w:rPr>
            </w:pPr>
            <w:r w:rsidRPr="00583891">
              <w:rPr>
                <w:rFonts w:ascii="Times New Roman" w:hAnsi="Times New Roman"/>
                <w:sz w:val="24"/>
                <w:szCs w:val="24"/>
                <w:lang w:val="ru-RU"/>
              </w:rPr>
              <w:t xml:space="preserve">Материал трубопроводов – сталь. </w:t>
            </w:r>
          </w:p>
          <w:p w14:paraId="2278C0CB" w14:textId="77777777" w:rsidR="00AB19C5" w:rsidRPr="00583891" w:rsidRDefault="00AB19C5">
            <w:pPr>
              <w:rPr>
                <w:lang w:val="ru-RU"/>
              </w:rPr>
            </w:pPr>
            <w:r w:rsidRPr="00583891">
              <w:rPr>
                <w:rFonts w:ascii="Times New Roman" w:hAnsi="Times New Roman"/>
                <w:sz w:val="24"/>
                <w:szCs w:val="24"/>
                <w:lang w:val="ru-RU"/>
              </w:rPr>
              <w:t>Способ прокладки – подземная и надземная.</w:t>
            </w:r>
          </w:p>
          <w:p w14:paraId="0D88EFB6" w14:textId="77777777" w:rsidR="00AB19C5" w:rsidRPr="00583891" w:rsidRDefault="00AB19C5">
            <w:pPr>
              <w:rPr>
                <w:lang w:val="ru-RU"/>
              </w:rPr>
            </w:pPr>
            <w:r w:rsidRPr="00583891">
              <w:rPr>
                <w:rFonts w:ascii="Times New Roman" w:hAnsi="Times New Roman"/>
                <w:sz w:val="24"/>
                <w:szCs w:val="24"/>
                <w:lang w:val="ru-RU"/>
              </w:rPr>
              <w:t>Компенсация температурных удлинений трубопроводов осуществляется за счёт естественных изменений направления трассы, а также П-образных компенсаторов.</w:t>
            </w:r>
          </w:p>
          <w:p w14:paraId="5960C2ED" w14:textId="77777777" w:rsidR="00AB19C5" w:rsidRPr="00583891" w:rsidRDefault="00AB19C5">
            <w:pPr>
              <w:rPr>
                <w:lang w:val="ru-RU"/>
              </w:rPr>
            </w:pPr>
            <w:r w:rsidRPr="00583891">
              <w:rPr>
                <w:rFonts w:ascii="Times New Roman" w:hAnsi="Times New Roman"/>
                <w:sz w:val="24"/>
                <w:szCs w:val="24"/>
                <w:lang w:val="ru-RU"/>
              </w:rPr>
              <w:t>Грунты в местах прокладки трубопроводов, в основном, суглинистые. Основные параметры тепловых сетей (в двухтрубном исполнении):</w:t>
            </w:r>
          </w:p>
          <w:p w14:paraId="7022E592" w14:textId="77777777" w:rsidR="00AB19C5" w:rsidRPr="00583891" w:rsidRDefault="00AB19C5">
            <w:pPr>
              <w:rPr>
                <w:lang w:val="ru-RU"/>
              </w:rPr>
            </w:pPr>
            <w:r w:rsidRPr="00583891">
              <w:rPr>
                <w:rFonts w:ascii="Times New Roman" w:hAnsi="Times New Roman"/>
                <w:sz w:val="24"/>
                <w:szCs w:val="24"/>
                <w:lang w:val="ru-RU"/>
              </w:rPr>
              <w:t>Общая протяжённость сети 258 м;</w:t>
            </w:r>
          </w:p>
          <w:p w14:paraId="05CE0C53" w14:textId="77777777" w:rsidR="00AB19C5" w:rsidRPr="00583891" w:rsidRDefault="00AB19C5">
            <w:proofErr w:type="spellStart"/>
            <w:r w:rsidRPr="00583891">
              <w:rPr>
                <w:rFonts w:ascii="Times New Roman" w:hAnsi="Times New Roman"/>
                <w:sz w:val="24"/>
                <w:szCs w:val="24"/>
              </w:rPr>
              <w:t>Подключённая</w:t>
            </w:r>
            <w:proofErr w:type="spellEnd"/>
            <w:r w:rsidRPr="00583891">
              <w:rPr>
                <w:rFonts w:ascii="Times New Roman" w:hAnsi="Times New Roman"/>
                <w:sz w:val="24"/>
                <w:szCs w:val="24"/>
              </w:rPr>
              <w:t xml:space="preserve"> </w:t>
            </w:r>
            <w:proofErr w:type="spellStart"/>
            <w:r w:rsidRPr="00583891">
              <w:rPr>
                <w:rFonts w:ascii="Times New Roman" w:hAnsi="Times New Roman"/>
                <w:sz w:val="24"/>
                <w:szCs w:val="24"/>
              </w:rPr>
              <w:t>нагрузка</w:t>
            </w:r>
            <w:proofErr w:type="spellEnd"/>
            <w:r w:rsidRPr="00583891">
              <w:rPr>
                <w:rFonts w:ascii="Times New Roman" w:hAnsi="Times New Roman"/>
                <w:sz w:val="24"/>
                <w:szCs w:val="24"/>
              </w:rPr>
              <w:t xml:space="preserve"> 0,3</w:t>
            </w:r>
            <w:r w:rsidRPr="00583891">
              <w:rPr>
                <w:rFonts w:ascii="Times New Roman" w:hAnsi="Times New Roman"/>
                <w:sz w:val="24"/>
                <w:szCs w:val="24"/>
                <w:lang w:val="ru-RU"/>
              </w:rPr>
              <w:t xml:space="preserve">73 </w:t>
            </w:r>
            <w:proofErr w:type="spellStart"/>
            <w:r w:rsidRPr="00583891">
              <w:rPr>
                <w:rFonts w:ascii="Times New Roman" w:hAnsi="Times New Roman"/>
                <w:sz w:val="24"/>
                <w:szCs w:val="24"/>
              </w:rPr>
              <w:t>Гкал</w:t>
            </w:r>
            <w:proofErr w:type="spellEnd"/>
            <w:r w:rsidRPr="00583891">
              <w:rPr>
                <w:rFonts w:ascii="Times New Roman" w:hAnsi="Times New Roman"/>
                <w:sz w:val="24"/>
                <w:szCs w:val="24"/>
              </w:rPr>
              <w:t>/ч.</w:t>
            </w:r>
          </w:p>
        </w:tc>
      </w:tr>
      <w:tr w:rsidR="00AB19C5" w:rsidRPr="00011FB7" w14:paraId="7205AF29" w14:textId="77777777" w:rsidTr="000154F5">
        <w:trPr>
          <w:trHeight w:val="848"/>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9FF831" w14:textId="77777777" w:rsidR="00AB19C5" w:rsidRPr="00583891" w:rsidRDefault="00AB19C5">
            <w:pPr>
              <w:rPr>
                <w:lang w:val="ru-RU"/>
              </w:rPr>
            </w:pPr>
            <w:r w:rsidRPr="00583891">
              <w:rPr>
                <w:rFonts w:ascii="Times New Roman" w:hAnsi="Times New Roman"/>
                <w:sz w:val="24"/>
                <w:szCs w:val="24"/>
                <w:lang w:val="ru-RU"/>
              </w:rPr>
              <w:t>Описание типов секционирующей и регулирующей арматуры на тепловых сетях</w:t>
            </w:r>
          </w:p>
        </w:tc>
        <w:tc>
          <w:tcPr>
            <w:tcW w:w="5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0146CB" w14:textId="77777777" w:rsidR="00AB19C5" w:rsidRPr="00583891" w:rsidRDefault="00AB19C5">
            <w:pPr>
              <w:rPr>
                <w:lang w:val="ru-RU"/>
              </w:rPr>
            </w:pPr>
            <w:r w:rsidRPr="00583891">
              <w:rPr>
                <w:rFonts w:ascii="Times New Roman" w:hAnsi="Times New Roman"/>
                <w:sz w:val="24"/>
                <w:szCs w:val="24"/>
                <w:lang w:val="ru-RU"/>
              </w:rPr>
              <w:t>Регулирующая арматура на тепловых сетях – вентили, задвижки.</w:t>
            </w:r>
          </w:p>
        </w:tc>
      </w:tr>
      <w:tr w:rsidR="00AB19C5" w:rsidRPr="00011FB7" w14:paraId="4EA55170" w14:textId="77777777" w:rsidTr="000154F5">
        <w:trPr>
          <w:trHeight w:val="832"/>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1DBACB" w14:textId="77777777" w:rsidR="00AB19C5" w:rsidRPr="00583891" w:rsidRDefault="00AB19C5">
            <w:pPr>
              <w:rPr>
                <w:lang w:val="ru-RU"/>
              </w:rPr>
            </w:pPr>
            <w:r w:rsidRPr="00583891">
              <w:rPr>
                <w:rFonts w:ascii="Times New Roman" w:hAnsi="Times New Roman"/>
                <w:sz w:val="24"/>
                <w:szCs w:val="24"/>
                <w:lang w:val="ru-RU"/>
              </w:rPr>
              <w:t>Описание типов и строительных особенностей тепловых камер и павильонов</w:t>
            </w:r>
          </w:p>
        </w:tc>
        <w:tc>
          <w:tcPr>
            <w:tcW w:w="5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93E42D" w14:textId="77777777" w:rsidR="00AB19C5" w:rsidRPr="00583891" w:rsidRDefault="00AB19C5">
            <w:pPr>
              <w:rPr>
                <w:lang w:val="ru-RU"/>
              </w:rPr>
            </w:pPr>
            <w:r w:rsidRPr="00583891">
              <w:rPr>
                <w:rFonts w:ascii="Times New Roman" w:hAnsi="Times New Roman"/>
                <w:sz w:val="24"/>
                <w:szCs w:val="24"/>
                <w:lang w:val="ru-RU"/>
              </w:rPr>
              <w:t>Строительная часть тепловых камер выполнена из бетона и кирпича. Высота камер не более 2м. В перекрытиях камер выполнено по 1-2люка. Назначение – размещение арматуры, проведение ремонтных работ.</w:t>
            </w:r>
          </w:p>
        </w:tc>
      </w:tr>
      <w:tr w:rsidR="00AB19C5" w:rsidRPr="00583891" w14:paraId="69F90FFE" w14:textId="77777777" w:rsidTr="000154F5">
        <w:trPr>
          <w:trHeight w:val="1129"/>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320D48" w14:textId="77777777" w:rsidR="00AB19C5" w:rsidRPr="00583891" w:rsidRDefault="00AB19C5">
            <w:pPr>
              <w:rPr>
                <w:lang w:val="ru-RU"/>
              </w:rPr>
            </w:pPr>
            <w:r w:rsidRPr="00583891">
              <w:rPr>
                <w:rFonts w:ascii="Times New Roman" w:hAnsi="Times New Roman"/>
                <w:sz w:val="24"/>
                <w:szCs w:val="24"/>
                <w:lang w:val="ru-RU"/>
              </w:rPr>
              <w:t>Описание графиков регулирования отпуска тепла в тепловые сети с анализом их обоснованности</w:t>
            </w:r>
          </w:p>
        </w:tc>
        <w:tc>
          <w:tcPr>
            <w:tcW w:w="5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344399" w14:textId="77777777" w:rsidR="00AB19C5" w:rsidRPr="00583891" w:rsidRDefault="00AB19C5">
            <w:pPr>
              <w:rPr>
                <w:lang w:val="ru-RU"/>
              </w:rPr>
            </w:pPr>
            <w:r w:rsidRPr="00583891">
              <w:rPr>
                <w:rFonts w:ascii="Times New Roman" w:hAnsi="Times New Roman"/>
                <w:sz w:val="24"/>
                <w:szCs w:val="24"/>
                <w:lang w:val="ru-RU"/>
              </w:rPr>
              <w:t>Регулирование отпуска теплоты рекомендуется осуществлять качественно по расчётному графику 95/70˚С по следующим причинам:</w:t>
            </w:r>
          </w:p>
          <w:p w14:paraId="6E120026" w14:textId="77777777" w:rsidR="00AB19C5" w:rsidRPr="00583891" w:rsidRDefault="00AB19C5">
            <w:pPr>
              <w:rPr>
                <w:lang w:val="ru-RU"/>
              </w:rPr>
            </w:pPr>
            <w:r w:rsidRPr="00583891">
              <w:rPr>
                <w:rFonts w:ascii="Times New Roman" w:hAnsi="Times New Roman"/>
                <w:sz w:val="24"/>
                <w:szCs w:val="24"/>
                <w:lang w:val="ru-RU"/>
              </w:rPr>
              <w:t>- присоединение потребителей к тепловым сетям непосредственное без смешения и без регуляторов расхода на вводах;</w:t>
            </w:r>
          </w:p>
          <w:p w14:paraId="439C9B27" w14:textId="77777777" w:rsidR="00AB19C5" w:rsidRPr="00583891" w:rsidRDefault="00AB19C5">
            <w:r w:rsidRPr="00583891">
              <w:rPr>
                <w:rFonts w:ascii="Times New Roman" w:hAnsi="Times New Roman"/>
                <w:sz w:val="24"/>
                <w:szCs w:val="24"/>
              </w:rPr>
              <w:t xml:space="preserve">- </w:t>
            </w:r>
            <w:proofErr w:type="spellStart"/>
            <w:r w:rsidRPr="00583891">
              <w:rPr>
                <w:rFonts w:ascii="Times New Roman" w:hAnsi="Times New Roman"/>
                <w:sz w:val="24"/>
                <w:szCs w:val="24"/>
              </w:rPr>
              <w:t>наличие</w:t>
            </w:r>
            <w:proofErr w:type="spellEnd"/>
            <w:r w:rsidRPr="00583891">
              <w:rPr>
                <w:rFonts w:ascii="Times New Roman" w:hAnsi="Times New Roman"/>
                <w:sz w:val="24"/>
                <w:szCs w:val="24"/>
              </w:rPr>
              <w:t xml:space="preserve"> </w:t>
            </w:r>
            <w:proofErr w:type="spellStart"/>
            <w:r w:rsidRPr="00583891">
              <w:rPr>
                <w:rFonts w:ascii="Times New Roman" w:hAnsi="Times New Roman"/>
                <w:sz w:val="24"/>
                <w:szCs w:val="24"/>
              </w:rPr>
              <w:t>только</w:t>
            </w:r>
            <w:proofErr w:type="spellEnd"/>
            <w:r w:rsidRPr="00583891">
              <w:rPr>
                <w:rFonts w:ascii="Times New Roman" w:hAnsi="Times New Roman"/>
                <w:sz w:val="24"/>
                <w:szCs w:val="24"/>
              </w:rPr>
              <w:t xml:space="preserve"> </w:t>
            </w:r>
            <w:proofErr w:type="spellStart"/>
            <w:r w:rsidRPr="00583891">
              <w:rPr>
                <w:rFonts w:ascii="Times New Roman" w:hAnsi="Times New Roman"/>
                <w:sz w:val="24"/>
                <w:szCs w:val="24"/>
              </w:rPr>
              <w:t>отопительной</w:t>
            </w:r>
            <w:proofErr w:type="spellEnd"/>
            <w:r w:rsidRPr="00583891">
              <w:rPr>
                <w:rFonts w:ascii="Times New Roman" w:hAnsi="Times New Roman"/>
                <w:sz w:val="24"/>
                <w:szCs w:val="24"/>
              </w:rPr>
              <w:t xml:space="preserve"> </w:t>
            </w:r>
            <w:proofErr w:type="spellStart"/>
            <w:r w:rsidRPr="00583891">
              <w:rPr>
                <w:rFonts w:ascii="Times New Roman" w:hAnsi="Times New Roman"/>
                <w:sz w:val="24"/>
                <w:szCs w:val="24"/>
              </w:rPr>
              <w:t>нагрузки</w:t>
            </w:r>
            <w:proofErr w:type="spellEnd"/>
            <w:r w:rsidRPr="00583891">
              <w:rPr>
                <w:rFonts w:ascii="Times New Roman" w:hAnsi="Times New Roman"/>
                <w:sz w:val="24"/>
                <w:szCs w:val="24"/>
              </w:rPr>
              <w:t>.</w:t>
            </w:r>
          </w:p>
        </w:tc>
      </w:tr>
      <w:tr w:rsidR="00AB19C5" w:rsidRPr="00011FB7" w14:paraId="71187931" w14:textId="77777777" w:rsidTr="000154F5">
        <w:trPr>
          <w:trHeight w:val="1117"/>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E76189" w14:textId="77777777" w:rsidR="00AB19C5" w:rsidRPr="00583891" w:rsidRDefault="00AB19C5">
            <w:pPr>
              <w:rPr>
                <w:lang w:val="ru-RU"/>
              </w:rPr>
            </w:pPr>
            <w:r w:rsidRPr="00583891">
              <w:rPr>
                <w:rFonts w:ascii="Times New Roman" w:hAnsi="Times New Roman"/>
                <w:sz w:val="24"/>
                <w:szCs w:val="24"/>
                <w:lang w:val="ru-RU"/>
              </w:rPr>
              <w:lastRenderedPageBreak/>
              <w:t xml:space="preserve">Фактические температурные режимы отпуска тепла в тепловые сети и их соответствие утверждённым графикам регулирования отпуска тепла в тепловые сети </w:t>
            </w:r>
          </w:p>
        </w:tc>
        <w:tc>
          <w:tcPr>
            <w:tcW w:w="5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958B93" w14:textId="77777777" w:rsidR="00AB19C5" w:rsidRPr="00583891" w:rsidRDefault="00AB19C5">
            <w:pPr>
              <w:rPr>
                <w:lang w:val="ru-RU"/>
              </w:rPr>
            </w:pPr>
            <w:r w:rsidRPr="00583891">
              <w:rPr>
                <w:rFonts w:ascii="Times New Roman" w:hAnsi="Times New Roman"/>
                <w:sz w:val="24"/>
                <w:szCs w:val="24"/>
                <w:lang w:val="ru-RU"/>
              </w:rPr>
              <w:t>Фактические температурные режимы отпуска тепла в тепловые сети соответствуют графику.</w:t>
            </w:r>
          </w:p>
        </w:tc>
      </w:tr>
      <w:tr w:rsidR="00AB19C5" w:rsidRPr="00011FB7" w14:paraId="1C38C035" w14:textId="77777777" w:rsidTr="000154F5">
        <w:trPr>
          <w:trHeight w:val="1119"/>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EE3121" w14:textId="77777777" w:rsidR="00AB19C5" w:rsidRPr="00583891" w:rsidRDefault="00AB19C5">
            <w:pPr>
              <w:rPr>
                <w:lang w:val="ru-RU"/>
              </w:rPr>
            </w:pPr>
            <w:r w:rsidRPr="00583891">
              <w:rPr>
                <w:rFonts w:ascii="Times New Roman" w:hAnsi="Times New Roman"/>
                <w:sz w:val="24"/>
                <w:szCs w:val="24"/>
                <w:lang w:val="ru-RU"/>
              </w:rPr>
              <w:t>Статистика отказов тепловых сетей (аварий, инцидентов) за последние 5лет</w:t>
            </w:r>
          </w:p>
        </w:tc>
        <w:tc>
          <w:tcPr>
            <w:tcW w:w="5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DFA139" w14:textId="77777777" w:rsidR="00AB19C5" w:rsidRPr="00583891" w:rsidRDefault="00AB19C5">
            <w:pPr>
              <w:rPr>
                <w:lang w:val="ru-RU"/>
              </w:rPr>
            </w:pPr>
            <w:r w:rsidRPr="00583891">
              <w:rPr>
                <w:rFonts w:ascii="Times New Roman" w:eastAsia="Times New Roman" w:hAnsi="Times New Roman"/>
                <w:sz w:val="24"/>
                <w:szCs w:val="24"/>
                <w:lang w:val="ru-RU"/>
              </w:rPr>
              <w:t xml:space="preserve"> </w:t>
            </w:r>
            <w:r w:rsidRPr="00583891">
              <w:rPr>
                <w:rFonts w:ascii="Times New Roman" w:hAnsi="Times New Roman"/>
                <w:sz w:val="24"/>
                <w:szCs w:val="24"/>
                <w:lang w:val="ru-RU"/>
              </w:rPr>
              <w:t>Статистика отказов тепловых сетей (аварий, инцидентов) отсутствует.</w:t>
            </w:r>
          </w:p>
        </w:tc>
      </w:tr>
      <w:tr w:rsidR="00AB19C5" w:rsidRPr="00011FB7" w14:paraId="0E3B991B" w14:textId="77777777" w:rsidTr="000154F5">
        <w:trPr>
          <w:trHeight w:val="850"/>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326315" w14:textId="77777777" w:rsidR="00AB19C5" w:rsidRPr="00583891" w:rsidRDefault="00AB19C5">
            <w:pPr>
              <w:rPr>
                <w:lang w:val="ru-RU"/>
              </w:rPr>
            </w:pPr>
            <w:r w:rsidRPr="00583891">
              <w:rPr>
                <w:rFonts w:ascii="Times New Roman" w:hAnsi="Times New Roman"/>
                <w:sz w:val="24"/>
                <w:szCs w:val="24"/>
                <w:lang w:val="ru-RU"/>
              </w:rPr>
              <w:t>Статистика восстановлений (аварийно-восстановительных ремонтов) тепловых сетей и среднее время, затраченное на восстановление работоспособности тепловых сетей за последние 5 лет</w:t>
            </w:r>
          </w:p>
        </w:tc>
        <w:tc>
          <w:tcPr>
            <w:tcW w:w="5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0FEE73" w14:textId="77777777" w:rsidR="00AB19C5" w:rsidRPr="00583891" w:rsidRDefault="00AB19C5">
            <w:pPr>
              <w:snapToGrid w:val="0"/>
              <w:rPr>
                <w:rFonts w:ascii="Times New Roman" w:hAnsi="Times New Roman"/>
                <w:sz w:val="24"/>
                <w:szCs w:val="24"/>
                <w:lang w:val="ru-RU"/>
              </w:rPr>
            </w:pPr>
          </w:p>
        </w:tc>
      </w:tr>
      <w:tr w:rsidR="00AB19C5" w:rsidRPr="00011FB7" w14:paraId="6F4CCA2E" w14:textId="77777777" w:rsidTr="000154F5">
        <w:trPr>
          <w:trHeight w:val="850"/>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6D66CB" w14:textId="77777777" w:rsidR="00AB19C5" w:rsidRPr="00583891" w:rsidRDefault="00AB19C5">
            <w:pPr>
              <w:rPr>
                <w:lang w:val="ru-RU"/>
              </w:rPr>
            </w:pPr>
            <w:r w:rsidRPr="00583891">
              <w:rPr>
                <w:rFonts w:ascii="Times New Roman" w:hAnsi="Times New Roman"/>
                <w:sz w:val="24"/>
                <w:szCs w:val="24"/>
                <w:lang w:val="ru-RU"/>
              </w:rPr>
              <w:t>Описание процедур диагностики состояния тепловых сетей и планирования капитальных (текущих) ремонтов</w:t>
            </w:r>
          </w:p>
        </w:tc>
        <w:tc>
          <w:tcPr>
            <w:tcW w:w="5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0D463F" w14:textId="77777777" w:rsidR="00AB19C5" w:rsidRPr="00583891" w:rsidRDefault="00AB19C5">
            <w:pPr>
              <w:rPr>
                <w:lang w:val="ru-RU"/>
              </w:rPr>
            </w:pPr>
            <w:r w:rsidRPr="00583891">
              <w:rPr>
                <w:rFonts w:ascii="Times New Roman" w:hAnsi="Times New Roman"/>
                <w:sz w:val="24"/>
                <w:szCs w:val="24"/>
                <w:lang w:val="ru-RU"/>
              </w:rPr>
              <w:t>Гидравлические испытания проводятся регулярно. Шурфовки, контрольные вскрытия.</w:t>
            </w:r>
          </w:p>
        </w:tc>
      </w:tr>
      <w:tr w:rsidR="00AB19C5" w:rsidRPr="00583891" w14:paraId="6CC4066C" w14:textId="77777777" w:rsidTr="000154F5">
        <w:trPr>
          <w:trHeight w:val="850"/>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F54B1B" w14:textId="77777777" w:rsidR="00AB19C5" w:rsidRPr="00583891" w:rsidRDefault="00AB19C5">
            <w:pPr>
              <w:rPr>
                <w:lang w:val="ru-RU"/>
              </w:rPr>
            </w:pPr>
            <w:r w:rsidRPr="00583891">
              <w:rPr>
                <w:rFonts w:ascii="Times New Roman" w:hAnsi="Times New Roman"/>
                <w:sz w:val="24"/>
                <w:szCs w:val="24"/>
                <w:lang w:val="ru-RU"/>
              </w:rPr>
              <w:t>Описание периодичности и соответствия техническим регламентам и иным обязательным требованиям процедур летних ремонтов с параметрами и методами испытаний (гидравлических, температурных, на тепловые потери) тепловых сетей</w:t>
            </w:r>
          </w:p>
        </w:tc>
        <w:tc>
          <w:tcPr>
            <w:tcW w:w="5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4F4983" w14:textId="77777777" w:rsidR="00AB19C5" w:rsidRPr="00583891" w:rsidRDefault="00AB19C5">
            <w:proofErr w:type="spellStart"/>
            <w:r w:rsidRPr="00583891">
              <w:rPr>
                <w:rFonts w:ascii="Times New Roman" w:hAnsi="Times New Roman"/>
                <w:sz w:val="24"/>
                <w:szCs w:val="24"/>
              </w:rPr>
              <w:t>Летние</w:t>
            </w:r>
            <w:proofErr w:type="spellEnd"/>
            <w:r w:rsidRPr="00583891">
              <w:rPr>
                <w:rFonts w:ascii="Times New Roman" w:hAnsi="Times New Roman"/>
                <w:sz w:val="24"/>
                <w:szCs w:val="24"/>
              </w:rPr>
              <w:t xml:space="preserve"> </w:t>
            </w:r>
            <w:proofErr w:type="spellStart"/>
            <w:r w:rsidRPr="00583891">
              <w:rPr>
                <w:rFonts w:ascii="Times New Roman" w:hAnsi="Times New Roman"/>
                <w:sz w:val="24"/>
                <w:szCs w:val="24"/>
              </w:rPr>
              <w:t>ремонты</w:t>
            </w:r>
            <w:proofErr w:type="spellEnd"/>
            <w:r w:rsidRPr="00583891">
              <w:rPr>
                <w:rFonts w:ascii="Times New Roman" w:hAnsi="Times New Roman"/>
                <w:sz w:val="24"/>
                <w:szCs w:val="24"/>
              </w:rPr>
              <w:t xml:space="preserve"> </w:t>
            </w:r>
            <w:proofErr w:type="spellStart"/>
            <w:r w:rsidRPr="00583891">
              <w:rPr>
                <w:rFonts w:ascii="Times New Roman" w:hAnsi="Times New Roman"/>
                <w:sz w:val="24"/>
                <w:szCs w:val="24"/>
              </w:rPr>
              <w:t>проводятся</w:t>
            </w:r>
            <w:proofErr w:type="spellEnd"/>
            <w:r w:rsidRPr="00583891">
              <w:rPr>
                <w:rFonts w:ascii="Times New Roman" w:hAnsi="Times New Roman"/>
                <w:sz w:val="24"/>
                <w:szCs w:val="24"/>
              </w:rPr>
              <w:t xml:space="preserve"> </w:t>
            </w:r>
            <w:proofErr w:type="spellStart"/>
            <w:r w:rsidRPr="00583891">
              <w:rPr>
                <w:rFonts w:ascii="Times New Roman" w:hAnsi="Times New Roman"/>
                <w:sz w:val="24"/>
                <w:szCs w:val="24"/>
              </w:rPr>
              <w:t>ежегодно</w:t>
            </w:r>
            <w:proofErr w:type="spellEnd"/>
          </w:p>
        </w:tc>
      </w:tr>
      <w:tr w:rsidR="00AB19C5" w:rsidRPr="00011FB7" w14:paraId="20DFFDB7" w14:textId="77777777" w:rsidTr="000154F5">
        <w:trPr>
          <w:trHeight w:val="850"/>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37434A" w14:textId="77777777" w:rsidR="00AB19C5" w:rsidRPr="00583891" w:rsidRDefault="00AB19C5">
            <w:pPr>
              <w:rPr>
                <w:lang w:val="ru-RU"/>
              </w:rPr>
            </w:pPr>
            <w:r w:rsidRPr="00583891">
              <w:rPr>
                <w:rFonts w:ascii="Times New Roman" w:hAnsi="Times New Roman"/>
                <w:sz w:val="24"/>
                <w:szCs w:val="24"/>
                <w:lang w:val="ru-RU"/>
              </w:rPr>
              <w:t>Описание нормативов технологических потерь при передаче тепловой энергии (мощности) теплоносителя, включаемых в расчёт отпущенных тепловой энергии (мощности) и теплоносителя</w:t>
            </w:r>
          </w:p>
        </w:tc>
        <w:tc>
          <w:tcPr>
            <w:tcW w:w="5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1D30A4" w14:textId="77777777" w:rsidR="00AB19C5" w:rsidRPr="00583891" w:rsidRDefault="00AB19C5">
            <w:pPr>
              <w:rPr>
                <w:lang w:val="ru-RU"/>
              </w:rPr>
            </w:pPr>
            <w:r w:rsidRPr="00583891">
              <w:rPr>
                <w:rFonts w:ascii="Times New Roman" w:hAnsi="Times New Roman"/>
                <w:sz w:val="24"/>
                <w:szCs w:val="24"/>
                <w:lang w:val="ru-RU"/>
              </w:rPr>
              <w:t xml:space="preserve">Норматив потерь тепловой энергии в тепловых сетях составляет 29,48 Гкал/год, что составляет 3,96% от </w:t>
            </w:r>
            <w:proofErr w:type="spellStart"/>
            <w:r w:rsidRPr="00583891">
              <w:rPr>
                <w:rFonts w:ascii="Times New Roman" w:hAnsi="Times New Roman"/>
                <w:sz w:val="24"/>
                <w:szCs w:val="24"/>
                <w:lang w:val="ru-RU"/>
              </w:rPr>
              <w:t>отпущеннойпотребителю</w:t>
            </w:r>
            <w:proofErr w:type="spellEnd"/>
            <w:r w:rsidRPr="00583891">
              <w:rPr>
                <w:rFonts w:ascii="Times New Roman" w:hAnsi="Times New Roman"/>
                <w:sz w:val="24"/>
                <w:szCs w:val="24"/>
                <w:lang w:val="ru-RU"/>
              </w:rPr>
              <w:t xml:space="preserve"> тепловой энергии</w:t>
            </w:r>
          </w:p>
        </w:tc>
      </w:tr>
      <w:tr w:rsidR="00AB19C5" w:rsidRPr="00011FB7" w14:paraId="70342E14" w14:textId="77777777" w:rsidTr="000154F5">
        <w:trPr>
          <w:trHeight w:val="850"/>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150BCE" w14:textId="77777777" w:rsidR="00AB19C5" w:rsidRPr="00583891" w:rsidRDefault="00AB19C5">
            <w:pPr>
              <w:rPr>
                <w:lang w:val="ru-RU"/>
              </w:rPr>
            </w:pPr>
            <w:r w:rsidRPr="00583891">
              <w:rPr>
                <w:rFonts w:ascii="Times New Roman" w:hAnsi="Times New Roman"/>
                <w:sz w:val="24"/>
                <w:szCs w:val="24"/>
                <w:lang w:val="ru-RU"/>
              </w:rPr>
              <w:t>Оценка тепловых потерь в тепловых сетях за последние пять лет при отсутствии приборов учёта тепловой энергии</w:t>
            </w:r>
          </w:p>
        </w:tc>
        <w:tc>
          <w:tcPr>
            <w:tcW w:w="5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72ABC3" w14:textId="77777777" w:rsidR="00AB19C5" w:rsidRPr="00583891" w:rsidRDefault="00AB19C5">
            <w:pPr>
              <w:rPr>
                <w:lang w:val="ru-RU"/>
              </w:rPr>
            </w:pPr>
            <w:r w:rsidRPr="00583891">
              <w:rPr>
                <w:rFonts w:ascii="Times New Roman" w:hAnsi="Times New Roman"/>
                <w:sz w:val="24"/>
                <w:szCs w:val="24"/>
                <w:lang w:val="ru-RU"/>
              </w:rPr>
              <w:t>Потери тепловой энергии на передачу по сетям энергоснабжающей организации постоянно увеличиваются в связи с износом теплотрассы и изоляции</w:t>
            </w:r>
          </w:p>
        </w:tc>
      </w:tr>
      <w:tr w:rsidR="00AB19C5" w:rsidRPr="00011FB7" w14:paraId="4A22DA02" w14:textId="77777777" w:rsidTr="000154F5">
        <w:trPr>
          <w:trHeight w:val="850"/>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D8B818" w14:textId="77777777" w:rsidR="00AB19C5" w:rsidRPr="00583891" w:rsidRDefault="00AB19C5">
            <w:pPr>
              <w:rPr>
                <w:lang w:val="ru-RU"/>
              </w:rPr>
            </w:pPr>
            <w:r w:rsidRPr="00583891">
              <w:rPr>
                <w:rFonts w:ascii="Times New Roman" w:hAnsi="Times New Roman"/>
                <w:sz w:val="24"/>
                <w:szCs w:val="24"/>
                <w:lang w:val="ru-RU"/>
              </w:rPr>
              <w:t>Предписания надзорных органов по запрещению дальнейшей эксплуатации участков тепловой сети и результаты их исполнения</w:t>
            </w:r>
          </w:p>
        </w:tc>
        <w:tc>
          <w:tcPr>
            <w:tcW w:w="5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1B29E4" w14:textId="77777777" w:rsidR="00AB19C5" w:rsidRPr="00583891" w:rsidRDefault="00AB19C5">
            <w:pPr>
              <w:rPr>
                <w:lang w:val="ru-RU"/>
              </w:rPr>
            </w:pPr>
            <w:r w:rsidRPr="00583891">
              <w:rPr>
                <w:rFonts w:ascii="Times New Roman" w:hAnsi="Times New Roman"/>
                <w:sz w:val="24"/>
                <w:szCs w:val="24"/>
                <w:lang w:val="ru-RU"/>
              </w:rPr>
              <w:t>Предписания надзорных органов по запрещению дальнейшей эксплуатации участков тепловой сети отсутствуют</w:t>
            </w:r>
          </w:p>
        </w:tc>
      </w:tr>
      <w:tr w:rsidR="00AB19C5" w:rsidRPr="00011FB7" w14:paraId="7A0CE98F" w14:textId="77777777" w:rsidTr="000154F5">
        <w:trPr>
          <w:trHeight w:val="850"/>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1251D3" w14:textId="77777777" w:rsidR="00AB19C5" w:rsidRPr="00583891" w:rsidRDefault="00AB19C5">
            <w:pPr>
              <w:rPr>
                <w:lang w:val="ru-RU"/>
              </w:rPr>
            </w:pPr>
            <w:r w:rsidRPr="00583891">
              <w:rPr>
                <w:rFonts w:ascii="Times New Roman" w:hAnsi="Times New Roman"/>
                <w:sz w:val="24"/>
                <w:szCs w:val="24"/>
                <w:lang w:val="ru-RU"/>
              </w:rPr>
              <w:t xml:space="preserve">Описание типов присоединений </w:t>
            </w:r>
            <w:proofErr w:type="spellStart"/>
            <w:r w:rsidRPr="00583891">
              <w:rPr>
                <w:rFonts w:ascii="Times New Roman" w:hAnsi="Times New Roman"/>
                <w:sz w:val="24"/>
                <w:szCs w:val="24"/>
                <w:lang w:val="ru-RU"/>
              </w:rPr>
              <w:t>теплопотребляющих</w:t>
            </w:r>
            <w:proofErr w:type="spellEnd"/>
            <w:r w:rsidRPr="00583891">
              <w:rPr>
                <w:rFonts w:ascii="Times New Roman" w:hAnsi="Times New Roman"/>
                <w:sz w:val="24"/>
                <w:szCs w:val="24"/>
                <w:lang w:val="ru-RU"/>
              </w:rPr>
              <w:t xml:space="preserve"> установок потребителей к тепловым сетям с выделением наиболее распространённых, определяющих выбор и обоснование графика регулирования отпуска тепловой энергии потребителям</w:t>
            </w:r>
          </w:p>
        </w:tc>
        <w:tc>
          <w:tcPr>
            <w:tcW w:w="5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D9CFFC" w14:textId="77777777" w:rsidR="00AB19C5" w:rsidRPr="00583891" w:rsidRDefault="00AB19C5">
            <w:pPr>
              <w:rPr>
                <w:lang w:val="ru-RU"/>
              </w:rPr>
            </w:pPr>
            <w:r w:rsidRPr="00583891">
              <w:rPr>
                <w:rFonts w:ascii="Times New Roman" w:hAnsi="Times New Roman"/>
                <w:sz w:val="24"/>
                <w:szCs w:val="24"/>
                <w:lang w:val="ru-RU"/>
              </w:rPr>
              <w:t>Тип присоединения потребителей к тепловым сетям – непосредственное, без смешивания с качественным регулированием температуры теплоносителя по температуре наружного воздуха (температурный график – 95/70˚С); Нагрузки на горячее водоснабжение - нет</w:t>
            </w:r>
          </w:p>
        </w:tc>
      </w:tr>
      <w:tr w:rsidR="00AB19C5" w:rsidRPr="00011FB7" w14:paraId="6346336C" w14:textId="77777777" w:rsidTr="000154F5">
        <w:trPr>
          <w:trHeight w:val="850"/>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690C42" w14:textId="77777777" w:rsidR="00AB19C5" w:rsidRPr="00583891" w:rsidRDefault="00AB19C5">
            <w:proofErr w:type="spellStart"/>
            <w:r w:rsidRPr="00583891">
              <w:rPr>
                <w:rFonts w:ascii="Times New Roman" w:hAnsi="Times New Roman"/>
                <w:sz w:val="24"/>
                <w:szCs w:val="24"/>
              </w:rPr>
              <w:t>Перечень</w:t>
            </w:r>
            <w:proofErr w:type="spellEnd"/>
            <w:r w:rsidRPr="00583891">
              <w:rPr>
                <w:rFonts w:ascii="Times New Roman" w:hAnsi="Times New Roman"/>
                <w:sz w:val="24"/>
                <w:szCs w:val="24"/>
              </w:rPr>
              <w:t xml:space="preserve"> </w:t>
            </w:r>
            <w:proofErr w:type="spellStart"/>
            <w:r w:rsidRPr="00583891">
              <w:rPr>
                <w:rFonts w:ascii="Times New Roman" w:hAnsi="Times New Roman"/>
                <w:sz w:val="24"/>
                <w:szCs w:val="24"/>
              </w:rPr>
              <w:t>выявленных</w:t>
            </w:r>
            <w:proofErr w:type="spellEnd"/>
            <w:r w:rsidRPr="00583891">
              <w:rPr>
                <w:rFonts w:ascii="Times New Roman" w:hAnsi="Times New Roman"/>
                <w:sz w:val="24"/>
                <w:szCs w:val="24"/>
              </w:rPr>
              <w:t xml:space="preserve"> </w:t>
            </w:r>
            <w:proofErr w:type="spellStart"/>
            <w:r w:rsidRPr="00583891">
              <w:rPr>
                <w:rFonts w:ascii="Times New Roman" w:hAnsi="Times New Roman"/>
                <w:sz w:val="24"/>
                <w:szCs w:val="24"/>
              </w:rPr>
              <w:t>бесхозяйных</w:t>
            </w:r>
            <w:proofErr w:type="spellEnd"/>
            <w:r w:rsidRPr="00583891">
              <w:rPr>
                <w:rFonts w:ascii="Times New Roman" w:hAnsi="Times New Roman"/>
                <w:sz w:val="24"/>
                <w:szCs w:val="24"/>
              </w:rPr>
              <w:t xml:space="preserve"> </w:t>
            </w:r>
            <w:proofErr w:type="spellStart"/>
            <w:r w:rsidRPr="00583891">
              <w:rPr>
                <w:rFonts w:ascii="Times New Roman" w:hAnsi="Times New Roman"/>
                <w:sz w:val="24"/>
                <w:szCs w:val="24"/>
              </w:rPr>
              <w:t>сетей</w:t>
            </w:r>
            <w:proofErr w:type="spellEnd"/>
          </w:p>
        </w:tc>
        <w:tc>
          <w:tcPr>
            <w:tcW w:w="5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081CD0" w14:textId="77777777" w:rsidR="00AB19C5" w:rsidRPr="00583891" w:rsidRDefault="00AB19C5">
            <w:pPr>
              <w:rPr>
                <w:lang w:val="ru-RU"/>
              </w:rPr>
            </w:pPr>
            <w:r w:rsidRPr="00583891">
              <w:rPr>
                <w:rFonts w:ascii="Times New Roman" w:hAnsi="Times New Roman"/>
                <w:sz w:val="24"/>
                <w:szCs w:val="24"/>
                <w:lang w:val="ru-RU"/>
              </w:rPr>
              <w:t>Бесхозяйственных тепловых сетей не выявлено</w:t>
            </w:r>
          </w:p>
        </w:tc>
      </w:tr>
    </w:tbl>
    <w:p w14:paraId="172FAA9A" w14:textId="77777777" w:rsidR="00AB19C5" w:rsidRPr="00583891" w:rsidRDefault="00AB19C5" w:rsidP="006D7645">
      <w:pPr>
        <w:pStyle w:val="a0"/>
        <w:jc w:val="center"/>
      </w:pPr>
      <w:r w:rsidRPr="00583891">
        <w:t>Котельная № 7, ул. Линейная, 15к</w:t>
      </w:r>
    </w:p>
    <w:tbl>
      <w:tblPr>
        <w:tblW w:w="0" w:type="auto"/>
        <w:jc w:val="center"/>
        <w:tblLayout w:type="fixed"/>
        <w:tblLook w:val="0000" w:firstRow="0" w:lastRow="0" w:firstColumn="0" w:lastColumn="0" w:noHBand="0" w:noVBand="0"/>
      </w:tblPr>
      <w:tblGrid>
        <w:gridCol w:w="4535"/>
        <w:gridCol w:w="5272"/>
      </w:tblGrid>
      <w:tr w:rsidR="00AB19C5" w:rsidRPr="00583891" w14:paraId="25D9CBC1" w14:textId="77777777" w:rsidTr="000154F5">
        <w:trPr>
          <w:trHeight w:val="416"/>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B08CCC" w14:textId="77777777" w:rsidR="00AB19C5" w:rsidRPr="00583891" w:rsidRDefault="00AB19C5">
            <w:pPr>
              <w:jc w:val="center"/>
            </w:pPr>
            <w:proofErr w:type="spellStart"/>
            <w:r w:rsidRPr="00583891">
              <w:rPr>
                <w:rFonts w:ascii="Times New Roman" w:hAnsi="Times New Roman"/>
                <w:sz w:val="24"/>
                <w:szCs w:val="24"/>
              </w:rPr>
              <w:t>Показатели</w:t>
            </w:r>
            <w:proofErr w:type="spellEnd"/>
          </w:p>
        </w:tc>
        <w:tc>
          <w:tcPr>
            <w:tcW w:w="5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162017" w14:textId="77777777" w:rsidR="00AB19C5" w:rsidRPr="00583891" w:rsidRDefault="00AB19C5">
            <w:pPr>
              <w:jc w:val="center"/>
            </w:pPr>
            <w:proofErr w:type="spellStart"/>
            <w:r w:rsidRPr="00583891">
              <w:rPr>
                <w:rFonts w:ascii="Times New Roman" w:hAnsi="Times New Roman"/>
                <w:sz w:val="24"/>
                <w:szCs w:val="24"/>
              </w:rPr>
              <w:t>Значения</w:t>
            </w:r>
            <w:proofErr w:type="spellEnd"/>
          </w:p>
        </w:tc>
      </w:tr>
      <w:tr w:rsidR="00AB19C5" w:rsidRPr="00583891" w14:paraId="488AB913" w14:textId="77777777" w:rsidTr="000154F5">
        <w:trPr>
          <w:trHeight w:val="420"/>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6A63D6" w14:textId="77777777" w:rsidR="00AB19C5" w:rsidRPr="00583891" w:rsidRDefault="00AB19C5">
            <w:pPr>
              <w:rPr>
                <w:lang w:val="ru-RU"/>
              </w:rPr>
            </w:pPr>
            <w:r w:rsidRPr="00583891">
              <w:rPr>
                <w:rFonts w:ascii="Times New Roman" w:hAnsi="Times New Roman"/>
                <w:sz w:val="24"/>
                <w:szCs w:val="24"/>
                <w:lang w:val="ru-RU"/>
              </w:rPr>
              <w:t xml:space="preserve">Описание структуры тепловых сетей от </w:t>
            </w:r>
            <w:r w:rsidRPr="00583891">
              <w:rPr>
                <w:rFonts w:ascii="Times New Roman" w:hAnsi="Times New Roman"/>
                <w:sz w:val="24"/>
                <w:szCs w:val="24"/>
                <w:lang w:val="ru-RU"/>
              </w:rPr>
              <w:lastRenderedPageBreak/>
              <w:t>каждого источника тепловой энергии, от магистральных выводов до центральных тепловых пунктов (если таковые имеются) или до ввода в жилой квартал или промышленный объект</w:t>
            </w:r>
          </w:p>
        </w:tc>
        <w:tc>
          <w:tcPr>
            <w:tcW w:w="5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84E67B" w14:textId="77777777" w:rsidR="00AB19C5" w:rsidRPr="00583891" w:rsidRDefault="00AB19C5">
            <w:r w:rsidRPr="00583891">
              <w:rPr>
                <w:rFonts w:ascii="Times New Roman" w:hAnsi="Times New Roman"/>
                <w:sz w:val="24"/>
                <w:szCs w:val="24"/>
                <w:lang w:val="ru-RU"/>
              </w:rPr>
              <w:lastRenderedPageBreak/>
              <w:t xml:space="preserve">Для системы теплоснабжения от котельной </w:t>
            </w:r>
            <w:r w:rsidRPr="00583891">
              <w:rPr>
                <w:rFonts w:ascii="Times New Roman" w:hAnsi="Times New Roman"/>
                <w:sz w:val="24"/>
                <w:szCs w:val="24"/>
                <w:lang w:val="ru-RU"/>
              </w:rPr>
              <w:lastRenderedPageBreak/>
              <w:t xml:space="preserve">принято качественное регулирование отпуска тепловой энергии в сетевой воде потребителям. </w:t>
            </w:r>
            <w:proofErr w:type="spellStart"/>
            <w:r w:rsidRPr="00583891">
              <w:rPr>
                <w:rFonts w:ascii="Times New Roman" w:hAnsi="Times New Roman"/>
                <w:sz w:val="24"/>
                <w:szCs w:val="24"/>
              </w:rPr>
              <w:t>Расчётный</w:t>
            </w:r>
            <w:proofErr w:type="spellEnd"/>
            <w:r w:rsidRPr="00583891">
              <w:rPr>
                <w:rFonts w:ascii="Times New Roman" w:hAnsi="Times New Roman"/>
                <w:sz w:val="24"/>
                <w:szCs w:val="24"/>
              </w:rPr>
              <w:t xml:space="preserve"> </w:t>
            </w:r>
            <w:proofErr w:type="spellStart"/>
            <w:r w:rsidRPr="00583891">
              <w:rPr>
                <w:rFonts w:ascii="Times New Roman" w:hAnsi="Times New Roman"/>
                <w:sz w:val="24"/>
                <w:szCs w:val="24"/>
              </w:rPr>
              <w:t>температурный</w:t>
            </w:r>
            <w:proofErr w:type="spellEnd"/>
            <w:r w:rsidRPr="00583891">
              <w:rPr>
                <w:rFonts w:ascii="Times New Roman" w:hAnsi="Times New Roman"/>
                <w:sz w:val="24"/>
                <w:szCs w:val="24"/>
              </w:rPr>
              <w:t xml:space="preserve"> </w:t>
            </w:r>
            <w:proofErr w:type="spellStart"/>
            <w:r w:rsidRPr="00583891">
              <w:rPr>
                <w:rFonts w:ascii="Times New Roman" w:hAnsi="Times New Roman"/>
                <w:sz w:val="24"/>
                <w:szCs w:val="24"/>
              </w:rPr>
              <w:t>график</w:t>
            </w:r>
            <w:proofErr w:type="spellEnd"/>
            <w:r w:rsidRPr="00583891">
              <w:rPr>
                <w:rFonts w:ascii="Times New Roman" w:hAnsi="Times New Roman"/>
                <w:sz w:val="24"/>
                <w:szCs w:val="24"/>
              </w:rPr>
              <w:t xml:space="preserve"> – 95/70˚С </w:t>
            </w:r>
            <w:proofErr w:type="spellStart"/>
            <w:r w:rsidRPr="00583891">
              <w:rPr>
                <w:rFonts w:ascii="Times New Roman" w:hAnsi="Times New Roman"/>
                <w:sz w:val="24"/>
                <w:szCs w:val="24"/>
              </w:rPr>
              <w:t>при</w:t>
            </w:r>
            <w:proofErr w:type="spellEnd"/>
            <w:r w:rsidRPr="00583891">
              <w:rPr>
                <w:rFonts w:ascii="Times New Roman" w:hAnsi="Times New Roman"/>
                <w:sz w:val="24"/>
                <w:szCs w:val="24"/>
              </w:rPr>
              <w:t xml:space="preserve"> </w:t>
            </w:r>
            <w:proofErr w:type="spellStart"/>
            <w:r w:rsidRPr="00583891">
              <w:rPr>
                <w:rFonts w:ascii="Times New Roman" w:hAnsi="Times New Roman"/>
                <w:sz w:val="24"/>
                <w:szCs w:val="24"/>
              </w:rPr>
              <w:t>расчётной</w:t>
            </w:r>
            <w:proofErr w:type="spellEnd"/>
            <w:r w:rsidRPr="00583891">
              <w:rPr>
                <w:rFonts w:ascii="Times New Roman" w:hAnsi="Times New Roman"/>
                <w:sz w:val="24"/>
                <w:szCs w:val="24"/>
              </w:rPr>
              <w:t xml:space="preserve"> температуре-26˚С</w:t>
            </w:r>
          </w:p>
        </w:tc>
      </w:tr>
      <w:tr w:rsidR="00AB19C5" w:rsidRPr="005C3FC3" w14:paraId="6F1DBD44" w14:textId="77777777" w:rsidTr="000154F5">
        <w:trPr>
          <w:trHeight w:val="838"/>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EAF72E" w14:textId="77777777" w:rsidR="00AB19C5" w:rsidRPr="005C3FC3" w:rsidRDefault="00AB19C5">
            <w:pPr>
              <w:rPr>
                <w:lang w:val="ru-RU"/>
              </w:rPr>
            </w:pPr>
            <w:r w:rsidRPr="005C3FC3">
              <w:rPr>
                <w:rFonts w:ascii="Times New Roman" w:hAnsi="Times New Roman"/>
                <w:sz w:val="24"/>
                <w:szCs w:val="24"/>
                <w:lang w:val="ru-RU"/>
              </w:rPr>
              <w:lastRenderedPageBreak/>
              <w:t xml:space="preserve">Параметры тепловых сетей, включая год начала эксплуатации, тип изоляции, тип компенсирующих устройств, тип прокладки, краткую характеристику грунтов в местах прокладки с выделением наименее надёжных участков, определение их материальной характеристики и подключённой тепловой нагрузки </w:t>
            </w:r>
          </w:p>
        </w:tc>
        <w:tc>
          <w:tcPr>
            <w:tcW w:w="5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195B0E" w14:textId="77777777" w:rsidR="00AB19C5" w:rsidRPr="005C3FC3" w:rsidRDefault="00AB19C5">
            <w:pPr>
              <w:rPr>
                <w:lang w:val="ru-RU"/>
              </w:rPr>
            </w:pPr>
            <w:r w:rsidRPr="005C3FC3">
              <w:rPr>
                <w:rFonts w:ascii="Times New Roman" w:hAnsi="Times New Roman"/>
                <w:sz w:val="24"/>
                <w:szCs w:val="24"/>
                <w:lang w:val="ru-RU"/>
              </w:rPr>
              <w:t xml:space="preserve">Тепловая сеть водяная, двухтрубная. </w:t>
            </w:r>
          </w:p>
          <w:p w14:paraId="40C6FC88" w14:textId="77777777" w:rsidR="00AB19C5" w:rsidRPr="005C3FC3" w:rsidRDefault="00AB19C5">
            <w:pPr>
              <w:rPr>
                <w:lang w:val="ru-RU"/>
              </w:rPr>
            </w:pPr>
            <w:r w:rsidRPr="005C3FC3">
              <w:rPr>
                <w:rFonts w:ascii="Times New Roman" w:hAnsi="Times New Roman"/>
                <w:sz w:val="24"/>
                <w:szCs w:val="24"/>
                <w:lang w:val="ru-RU"/>
              </w:rPr>
              <w:t xml:space="preserve">Материал трубопроводов – сталь. </w:t>
            </w:r>
          </w:p>
          <w:p w14:paraId="2CD2BC15" w14:textId="77777777" w:rsidR="00AB19C5" w:rsidRPr="005C3FC3" w:rsidRDefault="00AB19C5">
            <w:pPr>
              <w:rPr>
                <w:lang w:val="ru-RU"/>
              </w:rPr>
            </w:pPr>
            <w:r w:rsidRPr="005C3FC3">
              <w:rPr>
                <w:rFonts w:ascii="Times New Roman" w:hAnsi="Times New Roman"/>
                <w:sz w:val="24"/>
                <w:szCs w:val="24"/>
                <w:lang w:val="ru-RU"/>
              </w:rPr>
              <w:t>Способ прокладки – подземная и надземная.</w:t>
            </w:r>
          </w:p>
          <w:p w14:paraId="2B8640D4" w14:textId="77777777" w:rsidR="00AB19C5" w:rsidRPr="005C3FC3" w:rsidRDefault="00AB19C5">
            <w:pPr>
              <w:rPr>
                <w:lang w:val="ru-RU"/>
              </w:rPr>
            </w:pPr>
            <w:r w:rsidRPr="005C3FC3">
              <w:rPr>
                <w:rFonts w:ascii="Times New Roman" w:hAnsi="Times New Roman"/>
                <w:sz w:val="24"/>
                <w:szCs w:val="24"/>
                <w:lang w:val="ru-RU"/>
              </w:rPr>
              <w:t>Компенсация температурных удлинений трубопроводов осуществляется за счёт естественных изменений направления трассы, а также П-образных компенсаторов.</w:t>
            </w:r>
          </w:p>
          <w:p w14:paraId="5871DEA1" w14:textId="77777777" w:rsidR="00AB19C5" w:rsidRPr="005C3FC3" w:rsidRDefault="00AB19C5">
            <w:pPr>
              <w:rPr>
                <w:lang w:val="ru-RU"/>
              </w:rPr>
            </w:pPr>
            <w:r w:rsidRPr="005C3FC3">
              <w:rPr>
                <w:rFonts w:ascii="Times New Roman" w:hAnsi="Times New Roman"/>
                <w:sz w:val="24"/>
                <w:szCs w:val="24"/>
                <w:lang w:val="ru-RU"/>
              </w:rPr>
              <w:t>Грунты в местах прокладки трубопроводов, в основном, суглинистые. Основные параметры тепловых сетей (в двухтрубном исполнении):</w:t>
            </w:r>
          </w:p>
          <w:p w14:paraId="2376A99F" w14:textId="77777777" w:rsidR="00AB19C5" w:rsidRPr="005C3FC3" w:rsidRDefault="00AB19C5">
            <w:pPr>
              <w:rPr>
                <w:lang w:val="ru-RU"/>
              </w:rPr>
            </w:pPr>
            <w:r w:rsidRPr="005C3FC3">
              <w:rPr>
                <w:rFonts w:ascii="Times New Roman" w:hAnsi="Times New Roman"/>
                <w:sz w:val="24"/>
                <w:szCs w:val="24"/>
                <w:lang w:val="ru-RU"/>
              </w:rPr>
              <w:t>Общая протяжённость сети 2</w:t>
            </w:r>
            <w:r w:rsidR="00097BC0" w:rsidRPr="005C3FC3">
              <w:rPr>
                <w:rFonts w:ascii="Times New Roman" w:hAnsi="Times New Roman"/>
                <w:sz w:val="24"/>
                <w:szCs w:val="24"/>
                <w:lang w:val="ru-RU"/>
              </w:rPr>
              <w:t>1</w:t>
            </w:r>
            <w:r w:rsidR="00F436F2" w:rsidRPr="005C3FC3">
              <w:rPr>
                <w:rFonts w:ascii="Times New Roman" w:hAnsi="Times New Roman"/>
                <w:sz w:val="24"/>
                <w:szCs w:val="24"/>
                <w:lang w:val="ru-RU"/>
              </w:rPr>
              <w:t>97</w:t>
            </w:r>
            <w:r w:rsidRPr="005C3FC3">
              <w:rPr>
                <w:rFonts w:ascii="Times New Roman" w:hAnsi="Times New Roman"/>
                <w:sz w:val="24"/>
                <w:szCs w:val="24"/>
                <w:lang w:val="ru-RU"/>
              </w:rPr>
              <w:t xml:space="preserve"> м;</w:t>
            </w:r>
          </w:p>
          <w:p w14:paraId="1A55F827" w14:textId="77777777" w:rsidR="00AB19C5" w:rsidRPr="005C3FC3" w:rsidRDefault="00AB19C5">
            <w:proofErr w:type="spellStart"/>
            <w:r w:rsidRPr="005C3FC3">
              <w:rPr>
                <w:rFonts w:ascii="Times New Roman" w:hAnsi="Times New Roman"/>
                <w:sz w:val="24"/>
                <w:szCs w:val="24"/>
              </w:rPr>
              <w:t>Подключённая</w:t>
            </w:r>
            <w:proofErr w:type="spellEnd"/>
            <w:r w:rsidRPr="005C3FC3">
              <w:rPr>
                <w:rFonts w:ascii="Times New Roman" w:hAnsi="Times New Roman"/>
                <w:sz w:val="24"/>
                <w:szCs w:val="24"/>
              </w:rPr>
              <w:t xml:space="preserve"> </w:t>
            </w:r>
            <w:proofErr w:type="spellStart"/>
            <w:r w:rsidRPr="005C3FC3">
              <w:rPr>
                <w:rFonts w:ascii="Times New Roman" w:hAnsi="Times New Roman"/>
                <w:sz w:val="24"/>
                <w:szCs w:val="24"/>
              </w:rPr>
              <w:t>нагрузка</w:t>
            </w:r>
            <w:proofErr w:type="spellEnd"/>
            <w:r w:rsidRPr="005C3FC3">
              <w:rPr>
                <w:rFonts w:ascii="Times New Roman" w:hAnsi="Times New Roman"/>
                <w:sz w:val="24"/>
                <w:szCs w:val="24"/>
              </w:rPr>
              <w:t xml:space="preserve"> 2,</w:t>
            </w:r>
            <w:r w:rsidRPr="005C3FC3">
              <w:rPr>
                <w:rFonts w:ascii="Times New Roman" w:hAnsi="Times New Roman"/>
                <w:sz w:val="24"/>
                <w:szCs w:val="24"/>
                <w:lang w:val="ru-RU"/>
              </w:rPr>
              <w:t>574</w:t>
            </w:r>
            <w:r w:rsidRPr="005C3FC3">
              <w:rPr>
                <w:rFonts w:ascii="Times New Roman" w:hAnsi="Times New Roman"/>
                <w:sz w:val="24"/>
                <w:szCs w:val="24"/>
              </w:rPr>
              <w:t xml:space="preserve"> </w:t>
            </w:r>
            <w:proofErr w:type="spellStart"/>
            <w:r w:rsidRPr="005C3FC3">
              <w:rPr>
                <w:rFonts w:ascii="Times New Roman" w:hAnsi="Times New Roman"/>
                <w:sz w:val="24"/>
                <w:szCs w:val="24"/>
              </w:rPr>
              <w:t>Гкал</w:t>
            </w:r>
            <w:proofErr w:type="spellEnd"/>
            <w:r w:rsidRPr="005C3FC3">
              <w:rPr>
                <w:rFonts w:ascii="Times New Roman" w:hAnsi="Times New Roman"/>
                <w:sz w:val="24"/>
                <w:szCs w:val="24"/>
              </w:rPr>
              <w:t>/ч.</w:t>
            </w:r>
          </w:p>
        </w:tc>
      </w:tr>
      <w:tr w:rsidR="00AB19C5" w:rsidRPr="005C3FC3" w14:paraId="2E8C7B2C" w14:textId="77777777" w:rsidTr="000154F5">
        <w:trPr>
          <w:trHeight w:val="848"/>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F2D662" w14:textId="77777777" w:rsidR="00AB19C5" w:rsidRPr="005C3FC3" w:rsidRDefault="00AB19C5">
            <w:pPr>
              <w:rPr>
                <w:lang w:val="ru-RU"/>
              </w:rPr>
            </w:pPr>
            <w:r w:rsidRPr="005C3FC3">
              <w:rPr>
                <w:rFonts w:ascii="Times New Roman" w:hAnsi="Times New Roman"/>
                <w:sz w:val="24"/>
                <w:szCs w:val="24"/>
                <w:lang w:val="ru-RU"/>
              </w:rPr>
              <w:t>Описание типов секционирующей и регулирующей арматуры на тепловых сетях</w:t>
            </w:r>
          </w:p>
        </w:tc>
        <w:tc>
          <w:tcPr>
            <w:tcW w:w="5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175109" w14:textId="77777777" w:rsidR="00AB19C5" w:rsidRPr="005C3FC3" w:rsidRDefault="00AB19C5">
            <w:pPr>
              <w:rPr>
                <w:lang w:val="ru-RU"/>
              </w:rPr>
            </w:pPr>
            <w:r w:rsidRPr="005C3FC3">
              <w:rPr>
                <w:rFonts w:ascii="Times New Roman" w:hAnsi="Times New Roman"/>
                <w:sz w:val="24"/>
                <w:szCs w:val="24"/>
                <w:lang w:val="ru-RU"/>
              </w:rPr>
              <w:t>Регулирующая арматура на тепловых сетях – вентили, задвижки.</w:t>
            </w:r>
          </w:p>
        </w:tc>
      </w:tr>
      <w:tr w:rsidR="00AB19C5" w:rsidRPr="005C3FC3" w14:paraId="091FC830" w14:textId="77777777" w:rsidTr="000154F5">
        <w:trPr>
          <w:trHeight w:val="832"/>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5E039A" w14:textId="77777777" w:rsidR="00AB19C5" w:rsidRPr="005C3FC3" w:rsidRDefault="00AB19C5">
            <w:pPr>
              <w:rPr>
                <w:lang w:val="ru-RU"/>
              </w:rPr>
            </w:pPr>
            <w:r w:rsidRPr="005C3FC3">
              <w:rPr>
                <w:rFonts w:ascii="Times New Roman" w:hAnsi="Times New Roman"/>
                <w:sz w:val="24"/>
                <w:szCs w:val="24"/>
                <w:lang w:val="ru-RU"/>
              </w:rPr>
              <w:t>Описание типов и строительных особенностей тепловых камер и павильонов</w:t>
            </w:r>
          </w:p>
        </w:tc>
        <w:tc>
          <w:tcPr>
            <w:tcW w:w="5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BD02C3" w14:textId="77777777" w:rsidR="00AB19C5" w:rsidRPr="005C3FC3" w:rsidRDefault="00AB19C5">
            <w:pPr>
              <w:rPr>
                <w:lang w:val="ru-RU"/>
              </w:rPr>
            </w:pPr>
            <w:r w:rsidRPr="005C3FC3">
              <w:rPr>
                <w:rFonts w:ascii="Times New Roman" w:hAnsi="Times New Roman"/>
                <w:sz w:val="24"/>
                <w:szCs w:val="24"/>
                <w:lang w:val="ru-RU"/>
              </w:rPr>
              <w:t>Строительная часть тепловых камер выполнена из бетона и кирпича. Высота камер не более 2м. В перекрытиях камер выполнено по 1-2люка. Назначение – размещение арматуры, проведение ремонтных работ.</w:t>
            </w:r>
          </w:p>
        </w:tc>
      </w:tr>
      <w:tr w:rsidR="00AB19C5" w:rsidRPr="005C3FC3" w14:paraId="7E688BC7" w14:textId="77777777" w:rsidTr="000154F5">
        <w:trPr>
          <w:trHeight w:val="1129"/>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4F88A5" w14:textId="77777777" w:rsidR="00AB19C5" w:rsidRPr="005C3FC3" w:rsidRDefault="00AB19C5">
            <w:pPr>
              <w:rPr>
                <w:lang w:val="ru-RU"/>
              </w:rPr>
            </w:pPr>
            <w:r w:rsidRPr="005C3FC3">
              <w:rPr>
                <w:rFonts w:ascii="Times New Roman" w:hAnsi="Times New Roman"/>
                <w:sz w:val="24"/>
                <w:szCs w:val="24"/>
                <w:lang w:val="ru-RU"/>
              </w:rPr>
              <w:t>Описание графиков регулирования отпуска тепла в тепловые сети с анализом их обоснованности</w:t>
            </w:r>
          </w:p>
        </w:tc>
        <w:tc>
          <w:tcPr>
            <w:tcW w:w="5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39E60D" w14:textId="77777777" w:rsidR="00AB19C5" w:rsidRPr="005C3FC3" w:rsidRDefault="00AB19C5">
            <w:pPr>
              <w:rPr>
                <w:lang w:val="ru-RU"/>
              </w:rPr>
            </w:pPr>
            <w:r w:rsidRPr="005C3FC3">
              <w:rPr>
                <w:rFonts w:ascii="Times New Roman" w:hAnsi="Times New Roman"/>
                <w:sz w:val="24"/>
                <w:szCs w:val="24"/>
                <w:lang w:val="ru-RU"/>
              </w:rPr>
              <w:t>Регулирование отпуска теплоты рекомендуется осуществлять качественно по расчётному графику 95/70˚С по следующим причинам:</w:t>
            </w:r>
          </w:p>
          <w:p w14:paraId="713B5ED4" w14:textId="77777777" w:rsidR="00AB19C5" w:rsidRPr="005C3FC3" w:rsidRDefault="00AB19C5">
            <w:pPr>
              <w:rPr>
                <w:lang w:val="ru-RU"/>
              </w:rPr>
            </w:pPr>
            <w:r w:rsidRPr="005C3FC3">
              <w:rPr>
                <w:rFonts w:ascii="Times New Roman" w:hAnsi="Times New Roman"/>
                <w:sz w:val="24"/>
                <w:szCs w:val="24"/>
                <w:lang w:val="ru-RU"/>
              </w:rPr>
              <w:t>- присоединение потребителей к тепловым сетям непосредственное без смешения и без регуляторов расхода на вводах;</w:t>
            </w:r>
          </w:p>
          <w:p w14:paraId="0DB1F09E" w14:textId="77777777" w:rsidR="00AB19C5" w:rsidRPr="005C3FC3" w:rsidRDefault="00AB19C5">
            <w:r w:rsidRPr="005C3FC3">
              <w:rPr>
                <w:rFonts w:ascii="Times New Roman" w:hAnsi="Times New Roman"/>
                <w:sz w:val="24"/>
                <w:szCs w:val="24"/>
              </w:rPr>
              <w:t xml:space="preserve">- </w:t>
            </w:r>
            <w:proofErr w:type="spellStart"/>
            <w:r w:rsidRPr="005C3FC3">
              <w:rPr>
                <w:rFonts w:ascii="Times New Roman" w:hAnsi="Times New Roman"/>
                <w:sz w:val="24"/>
                <w:szCs w:val="24"/>
              </w:rPr>
              <w:t>наличие</w:t>
            </w:r>
            <w:proofErr w:type="spellEnd"/>
            <w:r w:rsidRPr="005C3FC3">
              <w:rPr>
                <w:rFonts w:ascii="Times New Roman" w:hAnsi="Times New Roman"/>
                <w:sz w:val="24"/>
                <w:szCs w:val="24"/>
              </w:rPr>
              <w:t xml:space="preserve"> </w:t>
            </w:r>
            <w:proofErr w:type="spellStart"/>
            <w:r w:rsidRPr="005C3FC3">
              <w:rPr>
                <w:rFonts w:ascii="Times New Roman" w:hAnsi="Times New Roman"/>
                <w:sz w:val="24"/>
                <w:szCs w:val="24"/>
              </w:rPr>
              <w:t>только</w:t>
            </w:r>
            <w:proofErr w:type="spellEnd"/>
            <w:r w:rsidRPr="005C3FC3">
              <w:rPr>
                <w:rFonts w:ascii="Times New Roman" w:hAnsi="Times New Roman"/>
                <w:sz w:val="24"/>
                <w:szCs w:val="24"/>
              </w:rPr>
              <w:t xml:space="preserve"> </w:t>
            </w:r>
            <w:proofErr w:type="spellStart"/>
            <w:r w:rsidRPr="005C3FC3">
              <w:rPr>
                <w:rFonts w:ascii="Times New Roman" w:hAnsi="Times New Roman"/>
                <w:sz w:val="24"/>
                <w:szCs w:val="24"/>
              </w:rPr>
              <w:t>отопительной</w:t>
            </w:r>
            <w:proofErr w:type="spellEnd"/>
            <w:r w:rsidRPr="005C3FC3">
              <w:rPr>
                <w:rFonts w:ascii="Times New Roman" w:hAnsi="Times New Roman"/>
                <w:sz w:val="24"/>
                <w:szCs w:val="24"/>
              </w:rPr>
              <w:t xml:space="preserve"> </w:t>
            </w:r>
            <w:proofErr w:type="spellStart"/>
            <w:r w:rsidRPr="005C3FC3">
              <w:rPr>
                <w:rFonts w:ascii="Times New Roman" w:hAnsi="Times New Roman"/>
                <w:sz w:val="24"/>
                <w:szCs w:val="24"/>
              </w:rPr>
              <w:t>нагрузки</w:t>
            </w:r>
            <w:proofErr w:type="spellEnd"/>
            <w:r w:rsidRPr="005C3FC3">
              <w:rPr>
                <w:rFonts w:ascii="Times New Roman" w:hAnsi="Times New Roman"/>
                <w:sz w:val="24"/>
                <w:szCs w:val="24"/>
              </w:rPr>
              <w:t>.</w:t>
            </w:r>
          </w:p>
        </w:tc>
      </w:tr>
      <w:tr w:rsidR="00AB19C5" w:rsidRPr="005C3FC3" w14:paraId="07C781EF" w14:textId="77777777" w:rsidTr="000154F5">
        <w:trPr>
          <w:trHeight w:val="1117"/>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C73BD8" w14:textId="77777777" w:rsidR="00AB19C5" w:rsidRPr="005C3FC3" w:rsidRDefault="00AB19C5">
            <w:pPr>
              <w:rPr>
                <w:lang w:val="ru-RU"/>
              </w:rPr>
            </w:pPr>
            <w:r w:rsidRPr="005C3FC3">
              <w:rPr>
                <w:rFonts w:ascii="Times New Roman" w:hAnsi="Times New Roman"/>
                <w:sz w:val="24"/>
                <w:szCs w:val="24"/>
                <w:lang w:val="ru-RU"/>
              </w:rPr>
              <w:t xml:space="preserve">Фактические температурные режимы отпуска тепла в тепловые сети и их соответствие утверждённым графикам регулирования отпуска тепла в тепловые сети </w:t>
            </w:r>
          </w:p>
        </w:tc>
        <w:tc>
          <w:tcPr>
            <w:tcW w:w="5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4F8C55" w14:textId="77777777" w:rsidR="00AB19C5" w:rsidRPr="005C3FC3" w:rsidRDefault="00AB19C5">
            <w:pPr>
              <w:rPr>
                <w:lang w:val="ru-RU"/>
              </w:rPr>
            </w:pPr>
            <w:r w:rsidRPr="005C3FC3">
              <w:rPr>
                <w:rFonts w:ascii="Times New Roman" w:hAnsi="Times New Roman"/>
                <w:sz w:val="24"/>
                <w:szCs w:val="24"/>
                <w:lang w:val="ru-RU"/>
              </w:rPr>
              <w:t>Фактические температурные режимы отпуска тепла в тепловые сети соответствуют графику.</w:t>
            </w:r>
          </w:p>
        </w:tc>
      </w:tr>
      <w:tr w:rsidR="00AB19C5" w:rsidRPr="005C3FC3" w14:paraId="766AA622" w14:textId="77777777" w:rsidTr="000154F5">
        <w:trPr>
          <w:trHeight w:val="1119"/>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D0546A" w14:textId="77777777" w:rsidR="00AB19C5" w:rsidRPr="005C3FC3" w:rsidRDefault="00AB19C5">
            <w:pPr>
              <w:rPr>
                <w:lang w:val="ru-RU"/>
              </w:rPr>
            </w:pPr>
            <w:r w:rsidRPr="005C3FC3">
              <w:rPr>
                <w:rFonts w:ascii="Times New Roman" w:hAnsi="Times New Roman"/>
                <w:sz w:val="24"/>
                <w:szCs w:val="24"/>
                <w:lang w:val="ru-RU"/>
              </w:rPr>
              <w:t>Статистика отказов тепловых сетей (аварий, инцидентов) за последние 5лет</w:t>
            </w:r>
          </w:p>
        </w:tc>
        <w:tc>
          <w:tcPr>
            <w:tcW w:w="5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432EE3" w14:textId="77777777" w:rsidR="00AB19C5" w:rsidRPr="005C3FC3" w:rsidRDefault="00AB19C5">
            <w:pPr>
              <w:rPr>
                <w:lang w:val="ru-RU"/>
              </w:rPr>
            </w:pPr>
            <w:r w:rsidRPr="005C3FC3">
              <w:rPr>
                <w:rFonts w:ascii="Times New Roman" w:eastAsia="Times New Roman" w:hAnsi="Times New Roman"/>
                <w:sz w:val="24"/>
                <w:szCs w:val="24"/>
                <w:lang w:val="ru-RU"/>
              </w:rPr>
              <w:t xml:space="preserve"> </w:t>
            </w:r>
            <w:r w:rsidRPr="005C3FC3">
              <w:rPr>
                <w:rFonts w:ascii="Times New Roman" w:hAnsi="Times New Roman"/>
                <w:sz w:val="24"/>
                <w:szCs w:val="24"/>
                <w:lang w:val="ru-RU"/>
              </w:rPr>
              <w:t>Статистика отказов тепловых сетей (аварий, инцидентов) отсутствует.</w:t>
            </w:r>
          </w:p>
        </w:tc>
      </w:tr>
      <w:tr w:rsidR="00AB19C5" w:rsidRPr="005C3FC3" w14:paraId="5F5BA175" w14:textId="77777777" w:rsidTr="000154F5">
        <w:trPr>
          <w:trHeight w:val="850"/>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74673A" w14:textId="77777777" w:rsidR="00AB19C5" w:rsidRPr="005C3FC3" w:rsidRDefault="00AB19C5">
            <w:pPr>
              <w:rPr>
                <w:lang w:val="ru-RU"/>
              </w:rPr>
            </w:pPr>
            <w:r w:rsidRPr="005C3FC3">
              <w:rPr>
                <w:rFonts w:ascii="Times New Roman" w:hAnsi="Times New Roman"/>
                <w:sz w:val="24"/>
                <w:szCs w:val="24"/>
                <w:lang w:val="ru-RU"/>
              </w:rPr>
              <w:t>Статистика восстановлений (аварийно-восстановительных ремонтов) тепловых сетей и среднее время, затраченное на восстановление работоспособности тепловых сетей за последние 5 лет</w:t>
            </w:r>
          </w:p>
        </w:tc>
        <w:tc>
          <w:tcPr>
            <w:tcW w:w="5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A90618" w14:textId="77777777" w:rsidR="00AB19C5" w:rsidRPr="005C3FC3" w:rsidRDefault="00AB19C5">
            <w:pPr>
              <w:snapToGrid w:val="0"/>
              <w:rPr>
                <w:rFonts w:ascii="Times New Roman" w:hAnsi="Times New Roman"/>
                <w:sz w:val="24"/>
                <w:szCs w:val="24"/>
                <w:lang w:val="ru-RU"/>
              </w:rPr>
            </w:pPr>
          </w:p>
        </w:tc>
      </w:tr>
      <w:tr w:rsidR="00AB19C5" w:rsidRPr="005C3FC3" w14:paraId="79D7D8D3" w14:textId="77777777" w:rsidTr="000154F5">
        <w:trPr>
          <w:trHeight w:val="850"/>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DDE11" w14:textId="77777777" w:rsidR="00AB19C5" w:rsidRPr="005C3FC3" w:rsidRDefault="00AB19C5">
            <w:pPr>
              <w:rPr>
                <w:lang w:val="ru-RU"/>
              </w:rPr>
            </w:pPr>
            <w:r w:rsidRPr="005C3FC3">
              <w:rPr>
                <w:rFonts w:ascii="Times New Roman" w:hAnsi="Times New Roman"/>
                <w:sz w:val="24"/>
                <w:szCs w:val="24"/>
                <w:lang w:val="ru-RU"/>
              </w:rPr>
              <w:t>Описание процедур диагностики состояния тепловых сетей и планирования капитальных (текущих) ремонтов</w:t>
            </w:r>
          </w:p>
        </w:tc>
        <w:tc>
          <w:tcPr>
            <w:tcW w:w="5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4D26D7" w14:textId="77777777" w:rsidR="00AB19C5" w:rsidRPr="005C3FC3" w:rsidRDefault="00AB19C5">
            <w:pPr>
              <w:rPr>
                <w:lang w:val="ru-RU"/>
              </w:rPr>
            </w:pPr>
            <w:r w:rsidRPr="005C3FC3">
              <w:rPr>
                <w:rFonts w:ascii="Times New Roman" w:hAnsi="Times New Roman"/>
                <w:sz w:val="24"/>
                <w:szCs w:val="24"/>
                <w:lang w:val="ru-RU"/>
              </w:rPr>
              <w:t>Гидравлические испытания проводятся регулярно. Шурфовки, контрольные вскрытия.</w:t>
            </w:r>
          </w:p>
        </w:tc>
      </w:tr>
      <w:tr w:rsidR="00AB19C5" w:rsidRPr="005C3FC3" w14:paraId="1180C7F0" w14:textId="77777777" w:rsidTr="000154F5">
        <w:trPr>
          <w:trHeight w:val="850"/>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A604DF" w14:textId="77777777" w:rsidR="00AB19C5" w:rsidRPr="005C3FC3" w:rsidRDefault="00AB19C5">
            <w:pPr>
              <w:rPr>
                <w:lang w:val="ru-RU"/>
              </w:rPr>
            </w:pPr>
            <w:r w:rsidRPr="005C3FC3">
              <w:rPr>
                <w:rFonts w:ascii="Times New Roman" w:hAnsi="Times New Roman"/>
                <w:sz w:val="24"/>
                <w:szCs w:val="24"/>
                <w:lang w:val="ru-RU"/>
              </w:rPr>
              <w:lastRenderedPageBreak/>
              <w:t>Описание периодичности и соответствия техническим регламентам и иным обязательным требованиям процедур летних ремонтов с параметрами и методами испытаний (гидравлических, температурных, на тепловые потери) тепловых сетей</w:t>
            </w:r>
          </w:p>
        </w:tc>
        <w:tc>
          <w:tcPr>
            <w:tcW w:w="5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15C058" w14:textId="77777777" w:rsidR="00AB19C5" w:rsidRPr="005C3FC3" w:rsidRDefault="00AB19C5">
            <w:proofErr w:type="spellStart"/>
            <w:r w:rsidRPr="005C3FC3">
              <w:rPr>
                <w:rFonts w:ascii="Times New Roman" w:hAnsi="Times New Roman"/>
                <w:sz w:val="24"/>
                <w:szCs w:val="24"/>
              </w:rPr>
              <w:t>Летние</w:t>
            </w:r>
            <w:proofErr w:type="spellEnd"/>
            <w:r w:rsidRPr="005C3FC3">
              <w:rPr>
                <w:rFonts w:ascii="Times New Roman" w:hAnsi="Times New Roman"/>
                <w:sz w:val="24"/>
                <w:szCs w:val="24"/>
              </w:rPr>
              <w:t xml:space="preserve"> </w:t>
            </w:r>
            <w:proofErr w:type="spellStart"/>
            <w:r w:rsidRPr="005C3FC3">
              <w:rPr>
                <w:rFonts w:ascii="Times New Roman" w:hAnsi="Times New Roman"/>
                <w:sz w:val="24"/>
                <w:szCs w:val="24"/>
              </w:rPr>
              <w:t>ремонты</w:t>
            </w:r>
            <w:proofErr w:type="spellEnd"/>
            <w:r w:rsidRPr="005C3FC3">
              <w:rPr>
                <w:rFonts w:ascii="Times New Roman" w:hAnsi="Times New Roman"/>
                <w:sz w:val="24"/>
                <w:szCs w:val="24"/>
              </w:rPr>
              <w:t xml:space="preserve"> </w:t>
            </w:r>
            <w:proofErr w:type="spellStart"/>
            <w:r w:rsidRPr="005C3FC3">
              <w:rPr>
                <w:rFonts w:ascii="Times New Roman" w:hAnsi="Times New Roman"/>
                <w:sz w:val="24"/>
                <w:szCs w:val="24"/>
              </w:rPr>
              <w:t>проводятся</w:t>
            </w:r>
            <w:proofErr w:type="spellEnd"/>
            <w:r w:rsidRPr="005C3FC3">
              <w:rPr>
                <w:rFonts w:ascii="Times New Roman" w:hAnsi="Times New Roman"/>
                <w:sz w:val="24"/>
                <w:szCs w:val="24"/>
              </w:rPr>
              <w:t xml:space="preserve"> </w:t>
            </w:r>
            <w:proofErr w:type="spellStart"/>
            <w:r w:rsidRPr="005C3FC3">
              <w:rPr>
                <w:rFonts w:ascii="Times New Roman" w:hAnsi="Times New Roman"/>
                <w:sz w:val="24"/>
                <w:szCs w:val="24"/>
              </w:rPr>
              <w:t>ежегодно</w:t>
            </w:r>
            <w:proofErr w:type="spellEnd"/>
          </w:p>
        </w:tc>
      </w:tr>
      <w:tr w:rsidR="00AB19C5" w:rsidRPr="005C3FC3" w14:paraId="02840F94" w14:textId="77777777" w:rsidTr="000154F5">
        <w:trPr>
          <w:trHeight w:val="850"/>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82FF1B" w14:textId="77777777" w:rsidR="00AB19C5" w:rsidRPr="005C3FC3" w:rsidRDefault="00AB19C5">
            <w:pPr>
              <w:rPr>
                <w:lang w:val="ru-RU"/>
              </w:rPr>
            </w:pPr>
            <w:r w:rsidRPr="005C3FC3">
              <w:rPr>
                <w:rFonts w:ascii="Times New Roman" w:hAnsi="Times New Roman"/>
                <w:sz w:val="24"/>
                <w:szCs w:val="24"/>
                <w:lang w:val="ru-RU"/>
              </w:rPr>
              <w:t>Описание нормативов технологических потерь при передаче тепловой энергии (мощности) теплоносителя, включаемых в расчёт отпущенных тепловой энергии (мощности) и теплоносителя</w:t>
            </w:r>
          </w:p>
        </w:tc>
        <w:tc>
          <w:tcPr>
            <w:tcW w:w="5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817C24" w14:textId="77777777" w:rsidR="00AB19C5" w:rsidRPr="005C3FC3" w:rsidRDefault="00AB19C5">
            <w:pPr>
              <w:rPr>
                <w:lang w:val="ru-RU"/>
              </w:rPr>
            </w:pPr>
            <w:r w:rsidRPr="005C3FC3">
              <w:rPr>
                <w:rFonts w:ascii="Times New Roman" w:hAnsi="Times New Roman"/>
                <w:sz w:val="24"/>
                <w:szCs w:val="24"/>
                <w:lang w:val="ru-RU"/>
              </w:rPr>
              <w:t>Норматив потерь тепловой энергии в тепловых сетях составляет 507,6 Гкал/год, что составляет 11,4% от отпущенной потребителю тепловой энергии</w:t>
            </w:r>
          </w:p>
        </w:tc>
      </w:tr>
      <w:tr w:rsidR="00AB19C5" w:rsidRPr="005C3FC3" w14:paraId="4E9C4EBE" w14:textId="77777777" w:rsidTr="000154F5">
        <w:trPr>
          <w:trHeight w:val="850"/>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565179" w14:textId="77777777" w:rsidR="00AB19C5" w:rsidRPr="005C3FC3" w:rsidRDefault="00AB19C5">
            <w:pPr>
              <w:rPr>
                <w:lang w:val="ru-RU"/>
              </w:rPr>
            </w:pPr>
            <w:r w:rsidRPr="005C3FC3">
              <w:rPr>
                <w:rFonts w:ascii="Times New Roman" w:hAnsi="Times New Roman"/>
                <w:sz w:val="24"/>
                <w:szCs w:val="24"/>
                <w:lang w:val="ru-RU"/>
              </w:rPr>
              <w:t>Оценка тепловых потерь в тепловых сетях за последние пять лет при отсутствии приборов учёта тепловой энергии</w:t>
            </w:r>
          </w:p>
        </w:tc>
        <w:tc>
          <w:tcPr>
            <w:tcW w:w="5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80507B" w14:textId="77777777" w:rsidR="00AB19C5" w:rsidRPr="005C3FC3" w:rsidRDefault="00AB19C5">
            <w:pPr>
              <w:rPr>
                <w:lang w:val="ru-RU"/>
              </w:rPr>
            </w:pPr>
            <w:r w:rsidRPr="005C3FC3">
              <w:rPr>
                <w:rFonts w:ascii="Times New Roman" w:hAnsi="Times New Roman"/>
                <w:sz w:val="24"/>
                <w:szCs w:val="24"/>
                <w:lang w:val="ru-RU"/>
              </w:rPr>
              <w:t>Потери тепловой энергии на передачу по сетям энергоснабжающей организации постоянно увеличиваются в связи с износом теплотрассы и изоляции</w:t>
            </w:r>
          </w:p>
        </w:tc>
      </w:tr>
      <w:tr w:rsidR="00AB19C5" w:rsidRPr="005C3FC3" w14:paraId="0B91F8B5" w14:textId="77777777" w:rsidTr="000154F5">
        <w:trPr>
          <w:trHeight w:val="850"/>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85BF44" w14:textId="77777777" w:rsidR="00AB19C5" w:rsidRPr="005C3FC3" w:rsidRDefault="00AB19C5">
            <w:pPr>
              <w:rPr>
                <w:lang w:val="ru-RU"/>
              </w:rPr>
            </w:pPr>
            <w:r w:rsidRPr="005C3FC3">
              <w:rPr>
                <w:rFonts w:ascii="Times New Roman" w:hAnsi="Times New Roman"/>
                <w:sz w:val="24"/>
                <w:szCs w:val="24"/>
                <w:lang w:val="ru-RU"/>
              </w:rPr>
              <w:t>Предписания надзорных органов по запрещению дальнейшей эксплуатации участков тепловой сети и результаты их исполнения</w:t>
            </w:r>
          </w:p>
        </w:tc>
        <w:tc>
          <w:tcPr>
            <w:tcW w:w="5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077149" w14:textId="77777777" w:rsidR="00AB19C5" w:rsidRPr="005C3FC3" w:rsidRDefault="00AB19C5">
            <w:pPr>
              <w:rPr>
                <w:lang w:val="ru-RU"/>
              </w:rPr>
            </w:pPr>
            <w:r w:rsidRPr="005C3FC3">
              <w:rPr>
                <w:rFonts w:ascii="Times New Roman" w:hAnsi="Times New Roman"/>
                <w:sz w:val="24"/>
                <w:szCs w:val="24"/>
                <w:lang w:val="ru-RU"/>
              </w:rPr>
              <w:t>Предписания надзорных органов по запрещению дальнейшей эксплуатации участков тепловой сети отсутствуют</w:t>
            </w:r>
          </w:p>
        </w:tc>
      </w:tr>
      <w:tr w:rsidR="00AB19C5" w:rsidRPr="005C3FC3" w14:paraId="0CC1BAC8" w14:textId="77777777" w:rsidTr="000154F5">
        <w:trPr>
          <w:trHeight w:val="850"/>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FEDC8A" w14:textId="77777777" w:rsidR="00AB19C5" w:rsidRPr="005C3FC3" w:rsidRDefault="00AB19C5">
            <w:pPr>
              <w:rPr>
                <w:lang w:val="ru-RU"/>
              </w:rPr>
            </w:pPr>
            <w:r w:rsidRPr="005C3FC3">
              <w:rPr>
                <w:rFonts w:ascii="Times New Roman" w:hAnsi="Times New Roman"/>
                <w:sz w:val="24"/>
                <w:szCs w:val="24"/>
                <w:lang w:val="ru-RU"/>
              </w:rPr>
              <w:t xml:space="preserve">Описание типов присоединений </w:t>
            </w:r>
            <w:proofErr w:type="spellStart"/>
            <w:r w:rsidRPr="005C3FC3">
              <w:rPr>
                <w:rFonts w:ascii="Times New Roman" w:hAnsi="Times New Roman"/>
                <w:sz w:val="24"/>
                <w:szCs w:val="24"/>
                <w:lang w:val="ru-RU"/>
              </w:rPr>
              <w:t>теплопотребляющих</w:t>
            </w:r>
            <w:proofErr w:type="spellEnd"/>
            <w:r w:rsidRPr="005C3FC3">
              <w:rPr>
                <w:rFonts w:ascii="Times New Roman" w:hAnsi="Times New Roman"/>
                <w:sz w:val="24"/>
                <w:szCs w:val="24"/>
                <w:lang w:val="ru-RU"/>
              </w:rPr>
              <w:t xml:space="preserve"> установок потребителей к тепловым сетям с выделением наиболее распространённых, определяющих выбор и обоснование графика регулирования отпуска тепловой энергии потребителям</w:t>
            </w:r>
          </w:p>
        </w:tc>
        <w:tc>
          <w:tcPr>
            <w:tcW w:w="5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5FA174" w14:textId="77777777" w:rsidR="00AB19C5" w:rsidRPr="005C3FC3" w:rsidRDefault="00AB19C5">
            <w:pPr>
              <w:rPr>
                <w:lang w:val="ru-RU"/>
              </w:rPr>
            </w:pPr>
            <w:r w:rsidRPr="005C3FC3">
              <w:rPr>
                <w:rFonts w:ascii="Times New Roman" w:hAnsi="Times New Roman"/>
                <w:sz w:val="24"/>
                <w:szCs w:val="24"/>
                <w:lang w:val="ru-RU"/>
              </w:rPr>
              <w:t>Тип присоединения потребителей к тепловым сетям – непосредственное, без смешивания с качественным регулированием температуры теплоносителя по температуре наружного воздуха (температурный график – 95/70˚С); Нагрузки на горячее водоснабжение 0,098Гкал/ч</w:t>
            </w:r>
          </w:p>
        </w:tc>
      </w:tr>
      <w:tr w:rsidR="00AB19C5" w:rsidRPr="005C3FC3" w14:paraId="78827571" w14:textId="77777777" w:rsidTr="000154F5">
        <w:trPr>
          <w:trHeight w:val="850"/>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2743C0" w14:textId="77777777" w:rsidR="00AB19C5" w:rsidRPr="005C3FC3" w:rsidRDefault="00AB19C5">
            <w:proofErr w:type="spellStart"/>
            <w:r w:rsidRPr="005C3FC3">
              <w:rPr>
                <w:rFonts w:ascii="Times New Roman" w:hAnsi="Times New Roman"/>
                <w:sz w:val="24"/>
                <w:szCs w:val="24"/>
              </w:rPr>
              <w:t>Перечень</w:t>
            </w:r>
            <w:proofErr w:type="spellEnd"/>
            <w:r w:rsidRPr="005C3FC3">
              <w:rPr>
                <w:rFonts w:ascii="Times New Roman" w:hAnsi="Times New Roman"/>
                <w:sz w:val="24"/>
                <w:szCs w:val="24"/>
              </w:rPr>
              <w:t xml:space="preserve"> </w:t>
            </w:r>
            <w:proofErr w:type="spellStart"/>
            <w:r w:rsidRPr="005C3FC3">
              <w:rPr>
                <w:rFonts w:ascii="Times New Roman" w:hAnsi="Times New Roman"/>
                <w:sz w:val="24"/>
                <w:szCs w:val="24"/>
              </w:rPr>
              <w:t>выявленных</w:t>
            </w:r>
            <w:proofErr w:type="spellEnd"/>
            <w:r w:rsidRPr="005C3FC3">
              <w:rPr>
                <w:rFonts w:ascii="Times New Roman" w:hAnsi="Times New Roman"/>
                <w:sz w:val="24"/>
                <w:szCs w:val="24"/>
              </w:rPr>
              <w:t xml:space="preserve"> </w:t>
            </w:r>
            <w:proofErr w:type="spellStart"/>
            <w:r w:rsidRPr="005C3FC3">
              <w:rPr>
                <w:rFonts w:ascii="Times New Roman" w:hAnsi="Times New Roman"/>
                <w:sz w:val="24"/>
                <w:szCs w:val="24"/>
              </w:rPr>
              <w:t>бесхозяйных</w:t>
            </w:r>
            <w:proofErr w:type="spellEnd"/>
            <w:r w:rsidRPr="005C3FC3">
              <w:rPr>
                <w:rFonts w:ascii="Times New Roman" w:hAnsi="Times New Roman"/>
                <w:sz w:val="24"/>
                <w:szCs w:val="24"/>
              </w:rPr>
              <w:t xml:space="preserve"> </w:t>
            </w:r>
            <w:proofErr w:type="spellStart"/>
            <w:r w:rsidRPr="005C3FC3">
              <w:rPr>
                <w:rFonts w:ascii="Times New Roman" w:hAnsi="Times New Roman"/>
                <w:sz w:val="24"/>
                <w:szCs w:val="24"/>
              </w:rPr>
              <w:t>сетей</w:t>
            </w:r>
            <w:proofErr w:type="spellEnd"/>
          </w:p>
        </w:tc>
        <w:tc>
          <w:tcPr>
            <w:tcW w:w="5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5F0654" w14:textId="77777777" w:rsidR="00AB19C5" w:rsidRPr="005C3FC3" w:rsidRDefault="00AB19C5">
            <w:pPr>
              <w:rPr>
                <w:lang w:val="ru-RU"/>
              </w:rPr>
            </w:pPr>
            <w:r w:rsidRPr="005C3FC3">
              <w:rPr>
                <w:rFonts w:ascii="Times New Roman" w:hAnsi="Times New Roman"/>
                <w:sz w:val="24"/>
                <w:szCs w:val="24"/>
                <w:lang w:val="ru-RU"/>
              </w:rPr>
              <w:t>Бесхозяйственных тепловых сетей не выявлено</w:t>
            </w:r>
          </w:p>
        </w:tc>
      </w:tr>
    </w:tbl>
    <w:p w14:paraId="3FE06158" w14:textId="77777777" w:rsidR="00AB19C5" w:rsidRPr="005C3FC3" w:rsidRDefault="00AB19C5" w:rsidP="006D7645">
      <w:pPr>
        <w:pStyle w:val="a0"/>
        <w:jc w:val="center"/>
      </w:pPr>
      <w:r w:rsidRPr="005C3FC3">
        <w:t>Котельная №8, ул. Ленина, 15</w:t>
      </w:r>
    </w:p>
    <w:tbl>
      <w:tblPr>
        <w:tblW w:w="0" w:type="auto"/>
        <w:tblInd w:w="-105" w:type="dxa"/>
        <w:tblLayout w:type="fixed"/>
        <w:tblCellMar>
          <w:top w:w="55" w:type="dxa"/>
          <w:left w:w="55" w:type="dxa"/>
          <w:bottom w:w="55" w:type="dxa"/>
          <w:right w:w="55" w:type="dxa"/>
        </w:tblCellMar>
        <w:tblLook w:val="0000" w:firstRow="0" w:lastRow="0" w:firstColumn="0" w:lastColumn="0" w:noHBand="0" w:noVBand="0"/>
      </w:tblPr>
      <w:tblGrid>
        <w:gridCol w:w="4535"/>
        <w:gridCol w:w="5272"/>
      </w:tblGrid>
      <w:tr w:rsidR="00AB19C5" w:rsidRPr="005C3FC3" w14:paraId="6E82DC84" w14:textId="77777777" w:rsidTr="000154F5">
        <w:tc>
          <w:tcPr>
            <w:tcW w:w="4535" w:type="dxa"/>
            <w:tcBorders>
              <w:top w:val="single" w:sz="2" w:space="0" w:color="000000"/>
              <w:left w:val="single" w:sz="2" w:space="0" w:color="000000"/>
              <w:bottom w:val="single" w:sz="2" w:space="0" w:color="000000"/>
            </w:tcBorders>
            <w:shd w:val="clear" w:color="auto" w:fill="auto"/>
          </w:tcPr>
          <w:p w14:paraId="1E033906" w14:textId="77777777" w:rsidR="00AB19C5" w:rsidRPr="005C3FC3" w:rsidRDefault="00AB19C5">
            <w:pPr>
              <w:pStyle w:val="af2"/>
              <w:jc w:val="center"/>
            </w:pPr>
            <w:r w:rsidRPr="005C3FC3">
              <w:rPr>
                <w:rFonts w:cs="Times New Roman"/>
              </w:rPr>
              <w:t xml:space="preserve">Показатели </w:t>
            </w:r>
          </w:p>
        </w:tc>
        <w:tc>
          <w:tcPr>
            <w:tcW w:w="5272" w:type="dxa"/>
            <w:tcBorders>
              <w:top w:val="single" w:sz="2" w:space="0" w:color="000000"/>
              <w:left w:val="single" w:sz="2" w:space="0" w:color="000000"/>
              <w:bottom w:val="single" w:sz="2" w:space="0" w:color="000000"/>
              <w:right w:val="single" w:sz="2" w:space="0" w:color="000000"/>
            </w:tcBorders>
            <w:shd w:val="clear" w:color="auto" w:fill="auto"/>
          </w:tcPr>
          <w:p w14:paraId="7CAF5CAA" w14:textId="77777777" w:rsidR="00AB19C5" w:rsidRPr="005C3FC3" w:rsidRDefault="00AB19C5">
            <w:pPr>
              <w:pStyle w:val="af2"/>
              <w:jc w:val="center"/>
            </w:pPr>
            <w:r w:rsidRPr="005C3FC3">
              <w:rPr>
                <w:rFonts w:cs="Times New Roman"/>
              </w:rPr>
              <w:t>Значения</w:t>
            </w:r>
          </w:p>
        </w:tc>
      </w:tr>
      <w:tr w:rsidR="00AB19C5" w:rsidRPr="005C3FC3" w14:paraId="22DFB99F" w14:textId="77777777" w:rsidTr="000154F5">
        <w:tc>
          <w:tcPr>
            <w:tcW w:w="4535" w:type="dxa"/>
            <w:tcBorders>
              <w:left w:val="single" w:sz="2" w:space="0" w:color="000000"/>
              <w:bottom w:val="single" w:sz="2" w:space="0" w:color="000000"/>
            </w:tcBorders>
            <w:shd w:val="clear" w:color="auto" w:fill="auto"/>
          </w:tcPr>
          <w:p w14:paraId="2D52B069" w14:textId="77777777" w:rsidR="00AB19C5" w:rsidRPr="005C3FC3" w:rsidRDefault="00AB19C5">
            <w:pPr>
              <w:pStyle w:val="af2"/>
            </w:pPr>
            <w:r w:rsidRPr="005C3FC3">
              <w:rPr>
                <w:rFonts w:cs="Times New Roman"/>
              </w:rPr>
              <w:t>Описание структуры тепловой сети от источника тепловой энергии,</w:t>
            </w:r>
            <w:r w:rsidR="00954CCC" w:rsidRPr="005C3FC3">
              <w:rPr>
                <w:rFonts w:cs="Times New Roman"/>
              </w:rPr>
              <w:t xml:space="preserve"> </w:t>
            </w:r>
            <w:r w:rsidRPr="005C3FC3">
              <w:rPr>
                <w:rFonts w:cs="Times New Roman"/>
              </w:rPr>
              <w:t>от магистральных выводов до центральных тепловых пунктов (если таковые имеются)</w:t>
            </w:r>
            <w:r w:rsidR="00954CCC" w:rsidRPr="005C3FC3">
              <w:rPr>
                <w:rFonts w:cs="Times New Roman"/>
              </w:rPr>
              <w:t xml:space="preserve"> </w:t>
            </w:r>
            <w:r w:rsidRPr="005C3FC3">
              <w:rPr>
                <w:rFonts w:cs="Times New Roman"/>
              </w:rPr>
              <w:t>или до ввода в жилой квартал или промышленный объект</w:t>
            </w:r>
          </w:p>
        </w:tc>
        <w:tc>
          <w:tcPr>
            <w:tcW w:w="5272" w:type="dxa"/>
            <w:tcBorders>
              <w:left w:val="single" w:sz="2" w:space="0" w:color="000000"/>
              <w:bottom w:val="single" w:sz="2" w:space="0" w:color="000000"/>
              <w:right w:val="single" w:sz="2" w:space="0" w:color="000000"/>
            </w:tcBorders>
            <w:shd w:val="clear" w:color="auto" w:fill="auto"/>
          </w:tcPr>
          <w:p w14:paraId="58467ABE" w14:textId="77777777" w:rsidR="00AB19C5" w:rsidRPr="005C3FC3" w:rsidRDefault="00AB19C5">
            <w:pPr>
              <w:pStyle w:val="af2"/>
            </w:pPr>
            <w:r w:rsidRPr="005C3FC3">
              <w:rPr>
                <w:rFonts w:cs="Times New Roman"/>
              </w:rPr>
              <w:t xml:space="preserve">Источник теплоснабжения газовая котельная ул. Ленина,2. Для системы теплоснабжения от котельной принято качественное регулирование отпуска тепловой энергии в сетевой воде потребителям. Расчетный температурный график -95/70 </w:t>
            </w:r>
            <w:r w:rsidRPr="005C3FC3">
              <w:rPr>
                <w:rFonts w:cs="Times New Roman"/>
                <w:vertAlign w:val="superscript"/>
              </w:rPr>
              <w:t>0</w:t>
            </w:r>
            <w:r w:rsidRPr="005C3FC3">
              <w:rPr>
                <w:rFonts w:cs="Times New Roman"/>
              </w:rPr>
              <w:t xml:space="preserve">С, при расчетной температуре </w:t>
            </w:r>
            <w:r w:rsidRPr="005C3FC3">
              <w:rPr>
                <w:rFonts w:cs="Times New Roman"/>
                <w:lang w:val="en-US"/>
              </w:rPr>
              <w:t>t</w:t>
            </w:r>
            <w:r w:rsidRPr="005C3FC3">
              <w:rPr>
                <w:rFonts w:cs="Times New Roman"/>
              </w:rPr>
              <w:t xml:space="preserve"> рас.</w:t>
            </w:r>
            <w:r w:rsidR="00954CCC" w:rsidRPr="005C3FC3">
              <w:rPr>
                <w:rFonts w:cs="Times New Roman"/>
              </w:rPr>
              <w:t xml:space="preserve"> </w:t>
            </w:r>
            <w:r w:rsidRPr="005C3FC3">
              <w:rPr>
                <w:rFonts w:cs="Times New Roman"/>
              </w:rPr>
              <w:t xml:space="preserve">от =-27 </w:t>
            </w:r>
            <w:r w:rsidRPr="005C3FC3">
              <w:rPr>
                <w:rFonts w:cs="Times New Roman"/>
                <w:vertAlign w:val="superscript"/>
              </w:rPr>
              <w:t>0</w:t>
            </w:r>
            <w:r w:rsidRPr="005C3FC3">
              <w:rPr>
                <w:rFonts w:cs="Times New Roman"/>
              </w:rPr>
              <w:t>С</w:t>
            </w:r>
          </w:p>
        </w:tc>
      </w:tr>
      <w:tr w:rsidR="00AB19C5" w:rsidRPr="005C3FC3" w14:paraId="36FE4BBC" w14:textId="77777777" w:rsidTr="000154F5">
        <w:tc>
          <w:tcPr>
            <w:tcW w:w="4535" w:type="dxa"/>
            <w:tcBorders>
              <w:left w:val="single" w:sz="2" w:space="0" w:color="000000"/>
              <w:bottom w:val="single" w:sz="2" w:space="0" w:color="000000"/>
            </w:tcBorders>
            <w:shd w:val="clear" w:color="auto" w:fill="auto"/>
          </w:tcPr>
          <w:p w14:paraId="7BE0C021" w14:textId="77777777" w:rsidR="00AB19C5" w:rsidRPr="005C3FC3" w:rsidRDefault="00AB19C5">
            <w:pPr>
              <w:pStyle w:val="af2"/>
              <w:jc w:val="both"/>
            </w:pPr>
            <w:r w:rsidRPr="005C3FC3">
              <w:rPr>
                <w:rFonts w:cs="Times New Roman"/>
              </w:rPr>
              <w:t>Параметры тепловой сети, включая год начала эксплуатации, тип изоляции, тип компенсирующих устройств, тип прокладки, краткая характеристика грунтов в местах прокладки с выделением наименее надежных участков, определение их материальной характеристики и подключенной тепловой нагрузки.</w:t>
            </w:r>
          </w:p>
          <w:p w14:paraId="7837BB1B" w14:textId="77777777" w:rsidR="00AB19C5" w:rsidRPr="005C3FC3" w:rsidRDefault="00AB19C5">
            <w:pPr>
              <w:pStyle w:val="af2"/>
              <w:rPr>
                <w:rFonts w:cs="Times New Roman"/>
              </w:rPr>
            </w:pPr>
          </w:p>
          <w:p w14:paraId="0D11E43C" w14:textId="77777777" w:rsidR="00AB19C5" w:rsidRPr="005C3FC3" w:rsidRDefault="00AB19C5">
            <w:pPr>
              <w:pStyle w:val="af2"/>
              <w:rPr>
                <w:rFonts w:cs="Times New Roman"/>
              </w:rPr>
            </w:pPr>
          </w:p>
        </w:tc>
        <w:tc>
          <w:tcPr>
            <w:tcW w:w="5272" w:type="dxa"/>
            <w:tcBorders>
              <w:left w:val="single" w:sz="2" w:space="0" w:color="000000"/>
              <w:bottom w:val="single" w:sz="2" w:space="0" w:color="000000"/>
              <w:right w:val="single" w:sz="2" w:space="0" w:color="000000"/>
            </w:tcBorders>
            <w:shd w:val="clear" w:color="auto" w:fill="auto"/>
          </w:tcPr>
          <w:p w14:paraId="026D9B28" w14:textId="77777777" w:rsidR="00AB19C5" w:rsidRPr="005C3FC3" w:rsidRDefault="00AB19C5">
            <w:pPr>
              <w:pStyle w:val="af2"/>
            </w:pPr>
            <w:r w:rsidRPr="005C3FC3">
              <w:rPr>
                <w:rFonts w:cs="Times New Roman"/>
              </w:rPr>
              <w:t xml:space="preserve">Год постройки-1995 г. </w:t>
            </w:r>
          </w:p>
          <w:p w14:paraId="41E5FA57" w14:textId="77777777" w:rsidR="00AB19C5" w:rsidRPr="005C3FC3" w:rsidRDefault="00AB19C5">
            <w:pPr>
              <w:pStyle w:val="af2"/>
            </w:pPr>
            <w:r w:rsidRPr="005C3FC3">
              <w:rPr>
                <w:rFonts w:cs="Times New Roman"/>
              </w:rPr>
              <w:t>Вид сети — водяная, двухтрубная.</w:t>
            </w:r>
          </w:p>
          <w:p w14:paraId="2EC1A6EA" w14:textId="77777777" w:rsidR="00AB19C5" w:rsidRPr="005C3FC3" w:rsidRDefault="00AB19C5">
            <w:pPr>
              <w:pStyle w:val="af2"/>
            </w:pPr>
            <w:r w:rsidRPr="005C3FC3">
              <w:rPr>
                <w:rFonts w:cs="Times New Roman"/>
              </w:rPr>
              <w:t>Материал трубопроводов — сталь.</w:t>
            </w:r>
          </w:p>
          <w:p w14:paraId="562D182D" w14:textId="77777777" w:rsidR="00AB19C5" w:rsidRPr="005C3FC3" w:rsidRDefault="00AB19C5">
            <w:pPr>
              <w:pStyle w:val="af2"/>
            </w:pPr>
            <w:r w:rsidRPr="005C3FC3">
              <w:rPr>
                <w:rFonts w:cs="Times New Roman"/>
              </w:rPr>
              <w:t xml:space="preserve">Тип изоляции: </w:t>
            </w:r>
            <w:proofErr w:type="spellStart"/>
            <w:r w:rsidRPr="005C3FC3">
              <w:rPr>
                <w:rFonts w:cs="Times New Roman"/>
              </w:rPr>
              <w:t>Полиуритан</w:t>
            </w:r>
            <w:proofErr w:type="spellEnd"/>
            <w:r w:rsidRPr="005C3FC3">
              <w:rPr>
                <w:rFonts w:cs="Times New Roman"/>
              </w:rPr>
              <w:t>, мин. вата.</w:t>
            </w:r>
          </w:p>
          <w:p w14:paraId="1B0566E4" w14:textId="77777777" w:rsidR="00AB19C5" w:rsidRPr="005C3FC3" w:rsidRDefault="00AB19C5">
            <w:pPr>
              <w:pStyle w:val="af2"/>
            </w:pPr>
            <w:r w:rsidRPr="005C3FC3">
              <w:rPr>
                <w:rFonts w:cs="Times New Roman"/>
              </w:rPr>
              <w:t>Компенсация температурных удлинений трубопроводов осуществляется за счет естественных изменений направления трассы, а также П - образных компенсаторов.</w:t>
            </w:r>
          </w:p>
          <w:p w14:paraId="39490BED" w14:textId="77777777" w:rsidR="00AB19C5" w:rsidRPr="005C3FC3" w:rsidRDefault="00AB19C5">
            <w:pPr>
              <w:pStyle w:val="af2"/>
            </w:pPr>
            <w:r w:rsidRPr="005C3FC3">
              <w:rPr>
                <w:rFonts w:cs="Times New Roman"/>
              </w:rPr>
              <w:t>Способ прокладки-подземная, надземная.</w:t>
            </w:r>
          </w:p>
          <w:p w14:paraId="425B476F" w14:textId="77777777" w:rsidR="00AB19C5" w:rsidRPr="005C3FC3" w:rsidRDefault="00AB19C5">
            <w:pPr>
              <w:pStyle w:val="af2"/>
            </w:pPr>
            <w:r w:rsidRPr="005C3FC3">
              <w:rPr>
                <w:rFonts w:cs="Times New Roman"/>
              </w:rPr>
              <w:t>Грунты в местах прокладки трубопроводов, в основном, суглинистые.</w:t>
            </w:r>
          </w:p>
          <w:p w14:paraId="42D039FA" w14:textId="77777777" w:rsidR="00AB19C5" w:rsidRPr="005C3FC3" w:rsidRDefault="00AB19C5">
            <w:pPr>
              <w:pStyle w:val="af2"/>
            </w:pPr>
            <w:r w:rsidRPr="005C3FC3">
              <w:rPr>
                <w:rFonts w:cs="Times New Roman"/>
              </w:rPr>
              <w:t xml:space="preserve">Основные параметры тепловых сетей (в </w:t>
            </w:r>
            <w:r w:rsidRPr="005C3FC3">
              <w:rPr>
                <w:rFonts w:cs="Times New Roman"/>
              </w:rPr>
              <w:lastRenderedPageBreak/>
              <w:t>двухтрубном исполнении):</w:t>
            </w:r>
          </w:p>
          <w:p w14:paraId="494CFEB1" w14:textId="77777777" w:rsidR="00AB19C5" w:rsidRPr="005C3FC3" w:rsidRDefault="00AB19C5">
            <w:pPr>
              <w:pStyle w:val="af2"/>
            </w:pPr>
            <w:r w:rsidRPr="005C3FC3">
              <w:rPr>
                <w:rFonts w:cs="Times New Roman"/>
              </w:rPr>
              <w:t xml:space="preserve">Протяженность сети — 2645 м (из них 816 м </w:t>
            </w:r>
            <w:proofErr w:type="spellStart"/>
            <w:r w:rsidRPr="005C3FC3">
              <w:rPr>
                <w:rFonts w:cs="Times New Roman"/>
              </w:rPr>
              <w:t>Возд</w:t>
            </w:r>
            <w:proofErr w:type="spellEnd"/>
            <w:r w:rsidRPr="005C3FC3">
              <w:rPr>
                <w:rFonts w:cs="Times New Roman"/>
              </w:rPr>
              <w:t>.)</w:t>
            </w:r>
          </w:p>
          <w:p w14:paraId="29D3A218" w14:textId="77777777" w:rsidR="00AB19C5" w:rsidRPr="005C3FC3" w:rsidRDefault="00AB19C5">
            <w:pPr>
              <w:pStyle w:val="af2"/>
            </w:pPr>
            <w:r w:rsidRPr="005C3FC3">
              <w:rPr>
                <w:rFonts w:cs="Times New Roman"/>
              </w:rPr>
              <w:t>Подключенная нагрузка</w:t>
            </w:r>
            <w:r w:rsidRPr="005C3FC3">
              <w:rPr>
                <w:rFonts w:cs="Times New Roman"/>
                <w:shd w:val="clear" w:color="auto" w:fill="FFFFFF"/>
              </w:rPr>
              <w:t xml:space="preserve"> отопления — 2,99 </w:t>
            </w:r>
            <w:r w:rsidRPr="005C3FC3">
              <w:rPr>
                <w:rFonts w:cs="Times New Roman"/>
              </w:rPr>
              <w:t>Гкал/час.</w:t>
            </w:r>
          </w:p>
        </w:tc>
      </w:tr>
      <w:tr w:rsidR="00AB19C5" w:rsidRPr="005C3FC3" w14:paraId="42D1D94B" w14:textId="77777777" w:rsidTr="000154F5">
        <w:tc>
          <w:tcPr>
            <w:tcW w:w="4535" w:type="dxa"/>
            <w:tcBorders>
              <w:left w:val="single" w:sz="2" w:space="0" w:color="000000"/>
              <w:bottom w:val="single" w:sz="2" w:space="0" w:color="000000"/>
            </w:tcBorders>
            <w:shd w:val="clear" w:color="auto" w:fill="auto"/>
          </w:tcPr>
          <w:p w14:paraId="54AC3D0B" w14:textId="77777777" w:rsidR="00AB19C5" w:rsidRPr="005C3FC3" w:rsidRDefault="00AB19C5">
            <w:pPr>
              <w:pStyle w:val="af2"/>
            </w:pPr>
            <w:r w:rsidRPr="005C3FC3">
              <w:rPr>
                <w:rFonts w:cs="Times New Roman"/>
              </w:rPr>
              <w:lastRenderedPageBreak/>
              <w:t>Описание типов секционирующей и регулирующей арматуры на тепловой сети.</w:t>
            </w:r>
          </w:p>
          <w:p w14:paraId="6EAEAF5A" w14:textId="77777777" w:rsidR="00AB19C5" w:rsidRPr="005C3FC3" w:rsidRDefault="00AB19C5">
            <w:pPr>
              <w:pStyle w:val="af2"/>
              <w:rPr>
                <w:rFonts w:cs="Times New Roman"/>
                <w:b/>
                <w:bCs/>
              </w:rPr>
            </w:pPr>
          </w:p>
        </w:tc>
        <w:tc>
          <w:tcPr>
            <w:tcW w:w="5272" w:type="dxa"/>
            <w:tcBorders>
              <w:left w:val="single" w:sz="2" w:space="0" w:color="000000"/>
              <w:bottom w:val="single" w:sz="2" w:space="0" w:color="000000"/>
              <w:right w:val="single" w:sz="2" w:space="0" w:color="000000"/>
            </w:tcBorders>
            <w:shd w:val="clear" w:color="auto" w:fill="auto"/>
          </w:tcPr>
          <w:p w14:paraId="3E8A002A" w14:textId="77777777" w:rsidR="00AB19C5" w:rsidRPr="005C3FC3" w:rsidRDefault="00AB19C5">
            <w:pPr>
              <w:pStyle w:val="af2"/>
            </w:pPr>
            <w:r w:rsidRPr="005C3FC3">
              <w:rPr>
                <w:rFonts w:cs="Times New Roman"/>
              </w:rPr>
              <w:t>Регулирующая арматура на тепловых сетях-вентили, задвижки. (</w:t>
            </w:r>
            <w:r w:rsidRPr="005C3FC3">
              <w:rPr>
                <w:rFonts w:cs="Times New Roman"/>
                <w:lang w:val="en-US"/>
              </w:rPr>
              <w:t>D</w:t>
            </w:r>
            <w:r w:rsidRPr="005C3FC3">
              <w:rPr>
                <w:rFonts w:cs="Times New Roman"/>
              </w:rPr>
              <w:t>у от 40 мм до 150 мм).</w:t>
            </w:r>
          </w:p>
          <w:p w14:paraId="4F351776" w14:textId="77777777" w:rsidR="00AB19C5" w:rsidRPr="005C3FC3" w:rsidRDefault="00AB19C5">
            <w:pPr>
              <w:pStyle w:val="af2"/>
              <w:rPr>
                <w:rFonts w:cs="Times New Roman"/>
              </w:rPr>
            </w:pPr>
          </w:p>
        </w:tc>
      </w:tr>
      <w:tr w:rsidR="00AB19C5" w:rsidRPr="005C3FC3" w14:paraId="7DEB89F3" w14:textId="77777777" w:rsidTr="000154F5">
        <w:tc>
          <w:tcPr>
            <w:tcW w:w="4535" w:type="dxa"/>
            <w:tcBorders>
              <w:left w:val="single" w:sz="2" w:space="0" w:color="000000"/>
              <w:bottom w:val="single" w:sz="2" w:space="0" w:color="000000"/>
            </w:tcBorders>
            <w:shd w:val="clear" w:color="auto" w:fill="auto"/>
          </w:tcPr>
          <w:p w14:paraId="0789DA68" w14:textId="77777777" w:rsidR="00AB19C5" w:rsidRPr="005C3FC3" w:rsidRDefault="00AB19C5">
            <w:pPr>
              <w:pStyle w:val="af2"/>
              <w:jc w:val="both"/>
            </w:pPr>
            <w:r w:rsidRPr="005C3FC3">
              <w:rPr>
                <w:rFonts w:cs="Times New Roman"/>
              </w:rPr>
              <w:t>Описание типов и строительных особенностей тепловых камер и павильонов.</w:t>
            </w:r>
          </w:p>
        </w:tc>
        <w:tc>
          <w:tcPr>
            <w:tcW w:w="5272" w:type="dxa"/>
            <w:tcBorders>
              <w:left w:val="single" w:sz="2" w:space="0" w:color="000000"/>
              <w:bottom w:val="single" w:sz="2" w:space="0" w:color="000000"/>
              <w:right w:val="single" w:sz="2" w:space="0" w:color="000000"/>
            </w:tcBorders>
            <w:shd w:val="clear" w:color="auto" w:fill="auto"/>
          </w:tcPr>
          <w:p w14:paraId="4E8C782F" w14:textId="77777777" w:rsidR="00AB19C5" w:rsidRPr="005C3FC3" w:rsidRDefault="00AB19C5">
            <w:pPr>
              <w:pStyle w:val="af2"/>
              <w:jc w:val="both"/>
            </w:pPr>
            <w:r w:rsidRPr="005C3FC3">
              <w:rPr>
                <w:rFonts w:cs="Times New Roman"/>
              </w:rPr>
              <w:t>Строительная часть тепловых камер выполнена из бетона, кирпича и плит. Высота камер не более -2500 м. В перекрытиях камер выполнено по 1 люку. Назначение — размещение арматуры, проведение ремонтных работ.</w:t>
            </w:r>
          </w:p>
        </w:tc>
      </w:tr>
      <w:tr w:rsidR="00AB19C5" w:rsidRPr="005C3FC3" w14:paraId="7019FF73" w14:textId="77777777" w:rsidTr="000154F5">
        <w:tc>
          <w:tcPr>
            <w:tcW w:w="4535" w:type="dxa"/>
            <w:tcBorders>
              <w:left w:val="single" w:sz="2" w:space="0" w:color="000000"/>
              <w:bottom w:val="single" w:sz="2" w:space="0" w:color="000000"/>
            </w:tcBorders>
            <w:shd w:val="clear" w:color="auto" w:fill="auto"/>
          </w:tcPr>
          <w:p w14:paraId="5018182D" w14:textId="77777777" w:rsidR="00AB19C5" w:rsidRPr="005C3FC3" w:rsidRDefault="00AB19C5">
            <w:pPr>
              <w:pStyle w:val="af2"/>
            </w:pPr>
            <w:r w:rsidRPr="005C3FC3">
              <w:rPr>
                <w:rFonts w:cs="Times New Roman"/>
              </w:rPr>
              <w:t>Фактические температурные режимы отпуска тепла в тепловые сети и их соответствие утвержденным графикам регулирования отпуска тепла в тепловые сети</w:t>
            </w:r>
          </w:p>
        </w:tc>
        <w:tc>
          <w:tcPr>
            <w:tcW w:w="5272" w:type="dxa"/>
            <w:tcBorders>
              <w:left w:val="single" w:sz="2" w:space="0" w:color="000000"/>
              <w:bottom w:val="single" w:sz="2" w:space="0" w:color="000000"/>
              <w:right w:val="single" w:sz="2" w:space="0" w:color="000000"/>
            </w:tcBorders>
            <w:shd w:val="clear" w:color="auto" w:fill="auto"/>
          </w:tcPr>
          <w:p w14:paraId="47645B93" w14:textId="77777777" w:rsidR="00AB19C5" w:rsidRPr="005C3FC3" w:rsidRDefault="00AB19C5">
            <w:pPr>
              <w:pStyle w:val="af2"/>
            </w:pPr>
            <w:r w:rsidRPr="005C3FC3">
              <w:rPr>
                <w:rFonts w:cs="Times New Roman"/>
              </w:rPr>
              <w:t>Фактические температурные режимы отпуска тепла в тепловую сеть соответствуют графику.</w:t>
            </w:r>
          </w:p>
        </w:tc>
      </w:tr>
      <w:tr w:rsidR="00AB19C5" w:rsidRPr="005C3FC3" w14:paraId="52FFD5D8" w14:textId="77777777" w:rsidTr="000154F5">
        <w:tc>
          <w:tcPr>
            <w:tcW w:w="4535" w:type="dxa"/>
            <w:tcBorders>
              <w:left w:val="single" w:sz="2" w:space="0" w:color="000000"/>
              <w:bottom w:val="single" w:sz="2" w:space="0" w:color="000000"/>
            </w:tcBorders>
            <w:shd w:val="clear" w:color="auto" w:fill="auto"/>
          </w:tcPr>
          <w:p w14:paraId="3069D1F2" w14:textId="77777777" w:rsidR="00AB19C5" w:rsidRPr="005C3FC3" w:rsidRDefault="00AB19C5">
            <w:pPr>
              <w:pStyle w:val="af2"/>
            </w:pPr>
            <w:r w:rsidRPr="005C3FC3">
              <w:rPr>
                <w:rFonts w:cs="Times New Roman"/>
              </w:rPr>
              <w:t>Гидравлические режимы тепловой сети</w:t>
            </w:r>
          </w:p>
        </w:tc>
        <w:tc>
          <w:tcPr>
            <w:tcW w:w="5272" w:type="dxa"/>
            <w:tcBorders>
              <w:left w:val="single" w:sz="2" w:space="0" w:color="000000"/>
              <w:bottom w:val="single" w:sz="2" w:space="0" w:color="000000"/>
              <w:right w:val="single" w:sz="2" w:space="0" w:color="000000"/>
            </w:tcBorders>
            <w:shd w:val="clear" w:color="auto" w:fill="auto"/>
          </w:tcPr>
          <w:p w14:paraId="66A7EB6E" w14:textId="77777777" w:rsidR="00AB19C5" w:rsidRPr="005C3FC3" w:rsidRDefault="00AB19C5">
            <w:pPr>
              <w:pStyle w:val="af2"/>
            </w:pPr>
            <w:r w:rsidRPr="005C3FC3">
              <w:rPr>
                <w:rFonts w:cs="Times New Roman"/>
              </w:rPr>
              <w:t>Гидравлические режимы тепловой сети обеспечивают достаточное давление теплоносителя у потребителей тепловой энергии,</w:t>
            </w:r>
            <w:r w:rsidR="00954CCC" w:rsidRPr="005C3FC3">
              <w:rPr>
                <w:rFonts w:cs="Times New Roman"/>
              </w:rPr>
              <w:t xml:space="preserve"> </w:t>
            </w:r>
            <w:r w:rsidRPr="005C3FC3">
              <w:rPr>
                <w:rFonts w:cs="Times New Roman"/>
              </w:rPr>
              <w:t>и не превышает допустимую норму.</w:t>
            </w:r>
          </w:p>
        </w:tc>
      </w:tr>
      <w:tr w:rsidR="00AB19C5" w:rsidRPr="005C3FC3" w14:paraId="09D91507" w14:textId="77777777" w:rsidTr="000154F5">
        <w:tc>
          <w:tcPr>
            <w:tcW w:w="4535" w:type="dxa"/>
            <w:tcBorders>
              <w:left w:val="single" w:sz="2" w:space="0" w:color="000000"/>
              <w:bottom w:val="single" w:sz="2" w:space="0" w:color="000000"/>
            </w:tcBorders>
            <w:shd w:val="clear" w:color="auto" w:fill="auto"/>
          </w:tcPr>
          <w:p w14:paraId="3BBB951D" w14:textId="77777777" w:rsidR="00AB19C5" w:rsidRPr="005C3FC3" w:rsidRDefault="00AB19C5">
            <w:pPr>
              <w:pStyle w:val="af2"/>
            </w:pPr>
            <w:r w:rsidRPr="005C3FC3">
              <w:rPr>
                <w:rFonts w:cs="Times New Roman"/>
              </w:rPr>
              <w:t>Статистика отказов тепловой сети (аварий,</w:t>
            </w:r>
            <w:r w:rsidR="00954CCC" w:rsidRPr="005C3FC3">
              <w:rPr>
                <w:rFonts w:cs="Times New Roman"/>
              </w:rPr>
              <w:t xml:space="preserve"> </w:t>
            </w:r>
            <w:r w:rsidRPr="005C3FC3">
              <w:rPr>
                <w:rFonts w:cs="Times New Roman"/>
              </w:rPr>
              <w:t>инцидентов)</w:t>
            </w:r>
            <w:r w:rsidR="00954CCC" w:rsidRPr="005C3FC3">
              <w:rPr>
                <w:rFonts w:cs="Times New Roman"/>
              </w:rPr>
              <w:t xml:space="preserve"> </w:t>
            </w:r>
            <w:r w:rsidRPr="005C3FC3">
              <w:rPr>
                <w:rFonts w:cs="Times New Roman"/>
              </w:rPr>
              <w:t>за последние 5 лет.</w:t>
            </w:r>
          </w:p>
        </w:tc>
        <w:tc>
          <w:tcPr>
            <w:tcW w:w="5272" w:type="dxa"/>
            <w:tcBorders>
              <w:left w:val="single" w:sz="2" w:space="0" w:color="000000"/>
              <w:bottom w:val="single" w:sz="2" w:space="0" w:color="000000"/>
              <w:right w:val="single" w:sz="2" w:space="0" w:color="000000"/>
            </w:tcBorders>
            <w:shd w:val="clear" w:color="auto" w:fill="auto"/>
          </w:tcPr>
          <w:p w14:paraId="2654449D" w14:textId="77777777" w:rsidR="00AB19C5" w:rsidRPr="005C3FC3" w:rsidRDefault="00AB19C5">
            <w:pPr>
              <w:pStyle w:val="af2"/>
            </w:pPr>
            <w:r w:rsidRPr="005C3FC3">
              <w:rPr>
                <w:rFonts w:cs="Times New Roman"/>
              </w:rPr>
              <w:t>Статистика отказов тепловой сети (аварий,</w:t>
            </w:r>
            <w:r w:rsidR="00954CCC" w:rsidRPr="005C3FC3">
              <w:rPr>
                <w:rFonts w:cs="Times New Roman"/>
              </w:rPr>
              <w:t xml:space="preserve"> </w:t>
            </w:r>
            <w:r w:rsidRPr="005C3FC3">
              <w:rPr>
                <w:rFonts w:cs="Times New Roman"/>
              </w:rPr>
              <w:t>инцидентов)</w:t>
            </w:r>
            <w:r w:rsidR="00954CCC" w:rsidRPr="005C3FC3">
              <w:rPr>
                <w:rFonts w:cs="Times New Roman"/>
              </w:rPr>
              <w:t xml:space="preserve"> </w:t>
            </w:r>
            <w:r w:rsidRPr="005C3FC3">
              <w:rPr>
                <w:rFonts w:cs="Times New Roman"/>
              </w:rPr>
              <w:t>отсутствует.</w:t>
            </w:r>
          </w:p>
        </w:tc>
      </w:tr>
      <w:tr w:rsidR="00AB19C5" w:rsidRPr="005C3FC3" w14:paraId="5AF24461" w14:textId="77777777" w:rsidTr="000154F5">
        <w:tc>
          <w:tcPr>
            <w:tcW w:w="4535" w:type="dxa"/>
            <w:tcBorders>
              <w:left w:val="single" w:sz="2" w:space="0" w:color="000000"/>
              <w:bottom w:val="single" w:sz="2" w:space="0" w:color="000000"/>
            </w:tcBorders>
            <w:shd w:val="clear" w:color="auto" w:fill="auto"/>
          </w:tcPr>
          <w:p w14:paraId="680866C9" w14:textId="77777777" w:rsidR="00AB19C5" w:rsidRPr="005C3FC3" w:rsidRDefault="00AB19C5">
            <w:pPr>
              <w:pStyle w:val="af2"/>
            </w:pPr>
            <w:r w:rsidRPr="005C3FC3">
              <w:rPr>
                <w:rFonts w:cs="Times New Roman"/>
              </w:rPr>
              <w:t>Описание процедур диагностики состояния тепловых сетей и планирования капитальных (текущих)</w:t>
            </w:r>
            <w:r w:rsidR="00954CCC" w:rsidRPr="005C3FC3">
              <w:rPr>
                <w:rFonts w:cs="Times New Roman"/>
              </w:rPr>
              <w:t xml:space="preserve"> </w:t>
            </w:r>
            <w:r w:rsidRPr="005C3FC3">
              <w:rPr>
                <w:rFonts w:cs="Times New Roman"/>
              </w:rPr>
              <w:t>ремонтов.</w:t>
            </w:r>
          </w:p>
        </w:tc>
        <w:tc>
          <w:tcPr>
            <w:tcW w:w="5272" w:type="dxa"/>
            <w:tcBorders>
              <w:left w:val="single" w:sz="2" w:space="0" w:color="000000"/>
              <w:bottom w:val="single" w:sz="2" w:space="0" w:color="000000"/>
              <w:right w:val="single" w:sz="2" w:space="0" w:color="000000"/>
            </w:tcBorders>
            <w:shd w:val="clear" w:color="auto" w:fill="auto"/>
          </w:tcPr>
          <w:p w14:paraId="255C2488" w14:textId="77777777" w:rsidR="00AB19C5" w:rsidRPr="005C3FC3" w:rsidRDefault="00AB19C5">
            <w:pPr>
              <w:pStyle w:val="af2"/>
            </w:pPr>
            <w:r w:rsidRPr="005C3FC3">
              <w:rPr>
                <w:rFonts w:cs="Times New Roman"/>
              </w:rPr>
              <w:t>Гидравлические испытания проводятся регулярно.</w:t>
            </w:r>
          </w:p>
        </w:tc>
      </w:tr>
      <w:tr w:rsidR="00AB19C5" w:rsidRPr="005C3FC3" w14:paraId="5185926E" w14:textId="77777777" w:rsidTr="000154F5">
        <w:tc>
          <w:tcPr>
            <w:tcW w:w="4535" w:type="dxa"/>
            <w:tcBorders>
              <w:left w:val="single" w:sz="2" w:space="0" w:color="000000"/>
              <w:bottom w:val="single" w:sz="2" w:space="0" w:color="000000"/>
            </w:tcBorders>
            <w:shd w:val="clear" w:color="auto" w:fill="auto"/>
          </w:tcPr>
          <w:p w14:paraId="1B362850" w14:textId="77777777" w:rsidR="00AB19C5" w:rsidRPr="005C3FC3" w:rsidRDefault="00AB19C5">
            <w:pPr>
              <w:pStyle w:val="af2"/>
            </w:pPr>
            <w:r w:rsidRPr="005C3FC3">
              <w:rPr>
                <w:rFonts w:cs="Times New Roman"/>
              </w:rPr>
              <w:t>Описание периодичности и соответствия техническим регламентам и иным обязательным требованиям процедур летних ремонтов с параметрами и методами испытаний (гидравлических, температурных, на тепловые потери) тепловых сетей.</w:t>
            </w:r>
          </w:p>
        </w:tc>
        <w:tc>
          <w:tcPr>
            <w:tcW w:w="5272" w:type="dxa"/>
            <w:tcBorders>
              <w:left w:val="single" w:sz="2" w:space="0" w:color="000000"/>
              <w:bottom w:val="single" w:sz="2" w:space="0" w:color="000000"/>
              <w:right w:val="single" w:sz="2" w:space="0" w:color="000000"/>
            </w:tcBorders>
            <w:shd w:val="clear" w:color="auto" w:fill="auto"/>
          </w:tcPr>
          <w:p w14:paraId="07B54E32" w14:textId="77777777" w:rsidR="00AB19C5" w:rsidRPr="005C3FC3" w:rsidRDefault="00AB19C5">
            <w:pPr>
              <w:pStyle w:val="af2"/>
            </w:pPr>
            <w:r w:rsidRPr="005C3FC3">
              <w:rPr>
                <w:rFonts w:cs="Times New Roman"/>
              </w:rPr>
              <w:t>Летние ремонты проводятся ежегодно.</w:t>
            </w:r>
          </w:p>
        </w:tc>
      </w:tr>
      <w:tr w:rsidR="00AB19C5" w:rsidRPr="005C3FC3" w14:paraId="16DA1F01" w14:textId="77777777" w:rsidTr="000154F5">
        <w:tc>
          <w:tcPr>
            <w:tcW w:w="4535" w:type="dxa"/>
            <w:tcBorders>
              <w:left w:val="single" w:sz="2" w:space="0" w:color="000000"/>
              <w:bottom w:val="single" w:sz="2" w:space="0" w:color="000000"/>
            </w:tcBorders>
            <w:shd w:val="clear" w:color="auto" w:fill="auto"/>
          </w:tcPr>
          <w:p w14:paraId="0C4F5DA1" w14:textId="77777777" w:rsidR="00AB19C5" w:rsidRPr="005C3FC3" w:rsidRDefault="00AB19C5">
            <w:pPr>
              <w:pStyle w:val="af2"/>
            </w:pPr>
            <w:r w:rsidRPr="005C3FC3">
              <w:rPr>
                <w:rFonts w:cs="Times New Roman"/>
              </w:rPr>
              <w:t>Описание нормативов технологических потерь при передаче тепловой энергии (мощности),</w:t>
            </w:r>
            <w:r w:rsidR="00954CCC" w:rsidRPr="005C3FC3">
              <w:rPr>
                <w:rFonts w:cs="Times New Roman"/>
              </w:rPr>
              <w:t xml:space="preserve"> </w:t>
            </w:r>
            <w:r w:rsidRPr="005C3FC3">
              <w:rPr>
                <w:rFonts w:cs="Times New Roman"/>
              </w:rPr>
              <w:t>теплоносителя,</w:t>
            </w:r>
            <w:r w:rsidR="00954CCC" w:rsidRPr="005C3FC3">
              <w:rPr>
                <w:rFonts w:cs="Times New Roman"/>
              </w:rPr>
              <w:t xml:space="preserve"> </w:t>
            </w:r>
            <w:r w:rsidRPr="005C3FC3">
              <w:rPr>
                <w:rFonts w:cs="Times New Roman"/>
              </w:rPr>
              <w:t>включаемых в расчет отпущенных тепловой энергии (мощности) и теплоносителя.</w:t>
            </w:r>
          </w:p>
        </w:tc>
        <w:tc>
          <w:tcPr>
            <w:tcW w:w="5272" w:type="dxa"/>
            <w:tcBorders>
              <w:left w:val="single" w:sz="2" w:space="0" w:color="000000"/>
              <w:bottom w:val="single" w:sz="2" w:space="0" w:color="000000"/>
              <w:right w:val="single" w:sz="2" w:space="0" w:color="000000"/>
            </w:tcBorders>
            <w:shd w:val="clear" w:color="auto" w:fill="auto"/>
          </w:tcPr>
          <w:p w14:paraId="5BC7B0E5" w14:textId="77777777" w:rsidR="00AB19C5" w:rsidRPr="005C3FC3" w:rsidRDefault="00AB19C5">
            <w:pPr>
              <w:pStyle w:val="af2"/>
            </w:pPr>
            <w:r w:rsidRPr="005C3FC3">
              <w:rPr>
                <w:rFonts w:cs="Times New Roman"/>
              </w:rPr>
              <w:t>Отпуску на отопление подлежит 6147,6 Гкал в год.</w:t>
            </w:r>
            <w:r w:rsidR="00954CCC" w:rsidRPr="005C3FC3">
              <w:rPr>
                <w:rFonts w:cs="Times New Roman"/>
              </w:rPr>
              <w:t xml:space="preserve"> </w:t>
            </w:r>
            <w:r w:rsidRPr="005C3FC3">
              <w:rPr>
                <w:rFonts w:cs="Times New Roman"/>
              </w:rPr>
              <w:t>(договор теплоснабжения)</w:t>
            </w:r>
          </w:p>
        </w:tc>
      </w:tr>
      <w:tr w:rsidR="00AB19C5" w:rsidRPr="005C3FC3" w14:paraId="03F29D82" w14:textId="77777777" w:rsidTr="000154F5">
        <w:tc>
          <w:tcPr>
            <w:tcW w:w="4535" w:type="dxa"/>
            <w:tcBorders>
              <w:left w:val="single" w:sz="2" w:space="0" w:color="000000"/>
              <w:bottom w:val="single" w:sz="2" w:space="0" w:color="000000"/>
            </w:tcBorders>
            <w:shd w:val="clear" w:color="auto" w:fill="auto"/>
          </w:tcPr>
          <w:p w14:paraId="48E42CB9" w14:textId="77777777" w:rsidR="00AB19C5" w:rsidRPr="005C3FC3" w:rsidRDefault="00AB19C5">
            <w:pPr>
              <w:pStyle w:val="af2"/>
            </w:pPr>
            <w:r w:rsidRPr="005C3FC3">
              <w:rPr>
                <w:rFonts w:cs="Times New Roman"/>
              </w:rPr>
              <w:t>Оценка тепловых потерь в тепловых сетях за последние пять лет при отсутствии приборов учета тепловой энергии</w:t>
            </w:r>
          </w:p>
        </w:tc>
        <w:tc>
          <w:tcPr>
            <w:tcW w:w="5272" w:type="dxa"/>
            <w:tcBorders>
              <w:left w:val="single" w:sz="2" w:space="0" w:color="000000"/>
              <w:bottom w:val="single" w:sz="2" w:space="0" w:color="000000"/>
              <w:right w:val="single" w:sz="2" w:space="0" w:color="000000"/>
            </w:tcBorders>
            <w:shd w:val="clear" w:color="auto" w:fill="auto"/>
          </w:tcPr>
          <w:p w14:paraId="74949A5B" w14:textId="77777777" w:rsidR="00AB19C5" w:rsidRPr="005C3FC3" w:rsidRDefault="00AB19C5">
            <w:pPr>
              <w:pStyle w:val="af2"/>
            </w:pPr>
            <w:r w:rsidRPr="005C3FC3">
              <w:rPr>
                <w:rFonts w:cs="Times New Roman"/>
              </w:rPr>
              <w:t>Потери тепловой энергии на передачу по сетям энергоснабжающей организации постепенно увеличиваются, в связи с износом теплотрассы и изоляции</w:t>
            </w:r>
            <w:r w:rsidR="00954CCC" w:rsidRPr="005C3FC3">
              <w:rPr>
                <w:rFonts w:cs="Times New Roman"/>
              </w:rPr>
              <w:t>.</w:t>
            </w:r>
          </w:p>
        </w:tc>
      </w:tr>
      <w:tr w:rsidR="00AB19C5" w:rsidRPr="005C3FC3" w14:paraId="71D05E1A" w14:textId="77777777" w:rsidTr="000154F5">
        <w:tc>
          <w:tcPr>
            <w:tcW w:w="4535" w:type="dxa"/>
            <w:tcBorders>
              <w:left w:val="single" w:sz="2" w:space="0" w:color="000000"/>
              <w:bottom w:val="single" w:sz="2" w:space="0" w:color="000000"/>
            </w:tcBorders>
            <w:shd w:val="clear" w:color="auto" w:fill="auto"/>
          </w:tcPr>
          <w:p w14:paraId="0D912EDD" w14:textId="77777777" w:rsidR="00AB19C5" w:rsidRPr="005C3FC3" w:rsidRDefault="00AB19C5">
            <w:pPr>
              <w:pStyle w:val="af2"/>
            </w:pPr>
            <w:r w:rsidRPr="005C3FC3">
              <w:rPr>
                <w:rFonts w:cs="Times New Roman"/>
              </w:rPr>
              <w:t>Предписания надзорных органов по запрещению дальнейшей эксплуатации участков тепловой сети и результаты их исполнения.</w:t>
            </w:r>
          </w:p>
        </w:tc>
        <w:tc>
          <w:tcPr>
            <w:tcW w:w="5272" w:type="dxa"/>
            <w:tcBorders>
              <w:left w:val="single" w:sz="2" w:space="0" w:color="000000"/>
              <w:bottom w:val="single" w:sz="2" w:space="0" w:color="000000"/>
              <w:right w:val="single" w:sz="2" w:space="0" w:color="000000"/>
            </w:tcBorders>
            <w:shd w:val="clear" w:color="auto" w:fill="auto"/>
          </w:tcPr>
          <w:p w14:paraId="15BF9553" w14:textId="77777777" w:rsidR="00AB19C5" w:rsidRPr="005C3FC3" w:rsidRDefault="00AB19C5">
            <w:pPr>
              <w:pStyle w:val="af2"/>
            </w:pPr>
            <w:r w:rsidRPr="005C3FC3">
              <w:rPr>
                <w:rFonts w:cs="Times New Roman"/>
              </w:rPr>
              <w:t>Предписания надзорных органов по запрещению дальнейшей эксплуатации участков тепловой сети отсутствует.</w:t>
            </w:r>
          </w:p>
        </w:tc>
      </w:tr>
      <w:tr w:rsidR="00AB19C5" w:rsidRPr="00011FB7" w14:paraId="42EF9F6D" w14:textId="77777777" w:rsidTr="000154F5">
        <w:tc>
          <w:tcPr>
            <w:tcW w:w="4535" w:type="dxa"/>
            <w:tcBorders>
              <w:left w:val="single" w:sz="2" w:space="0" w:color="000000"/>
              <w:bottom w:val="single" w:sz="2" w:space="0" w:color="000000"/>
            </w:tcBorders>
            <w:shd w:val="clear" w:color="auto" w:fill="auto"/>
          </w:tcPr>
          <w:p w14:paraId="61B6FA30" w14:textId="77777777" w:rsidR="00AB19C5" w:rsidRPr="005C3FC3" w:rsidRDefault="00AB19C5">
            <w:pPr>
              <w:pStyle w:val="af2"/>
            </w:pPr>
            <w:r w:rsidRPr="005C3FC3">
              <w:rPr>
                <w:rFonts w:cs="Times New Roman"/>
              </w:rPr>
              <w:lastRenderedPageBreak/>
              <w:t xml:space="preserve">Описание типов присоединений </w:t>
            </w:r>
            <w:proofErr w:type="spellStart"/>
            <w:r w:rsidRPr="005C3FC3">
              <w:rPr>
                <w:rFonts w:cs="Times New Roman"/>
              </w:rPr>
              <w:t>теплопотребляющих</w:t>
            </w:r>
            <w:proofErr w:type="spellEnd"/>
            <w:r w:rsidRPr="005C3FC3">
              <w:rPr>
                <w:rFonts w:cs="Times New Roman"/>
              </w:rPr>
              <w:t xml:space="preserve"> установок потребителей к тепловой сети с выделением наиболее распространенных</w:t>
            </w:r>
            <w:r w:rsidR="00954CCC" w:rsidRPr="005C3FC3">
              <w:rPr>
                <w:rFonts w:cs="Times New Roman"/>
              </w:rPr>
              <w:t xml:space="preserve">, </w:t>
            </w:r>
            <w:r w:rsidRPr="005C3FC3">
              <w:rPr>
                <w:rFonts w:cs="Times New Roman"/>
              </w:rPr>
              <w:t>определяющих выбор и обоснование графика регулирования отпуска тепловой энергии потребителям.</w:t>
            </w:r>
          </w:p>
        </w:tc>
        <w:tc>
          <w:tcPr>
            <w:tcW w:w="5272" w:type="dxa"/>
            <w:tcBorders>
              <w:left w:val="single" w:sz="2" w:space="0" w:color="000000"/>
              <w:bottom w:val="single" w:sz="2" w:space="0" w:color="000000"/>
              <w:right w:val="single" w:sz="2" w:space="0" w:color="000000"/>
            </w:tcBorders>
            <w:shd w:val="clear" w:color="auto" w:fill="auto"/>
          </w:tcPr>
          <w:p w14:paraId="43A8EF42" w14:textId="77777777" w:rsidR="00AB19C5" w:rsidRPr="00583891" w:rsidRDefault="00AB19C5">
            <w:pPr>
              <w:pStyle w:val="af2"/>
            </w:pPr>
            <w:r w:rsidRPr="005C3FC3">
              <w:rPr>
                <w:rFonts w:cs="Times New Roman"/>
              </w:rPr>
              <w:t>Тип присоединения потребителей к тепловой сети -непосредственное,</w:t>
            </w:r>
            <w:r w:rsidR="00954CCC" w:rsidRPr="005C3FC3">
              <w:rPr>
                <w:rFonts w:cs="Times New Roman"/>
              </w:rPr>
              <w:t xml:space="preserve"> </w:t>
            </w:r>
            <w:r w:rsidRPr="005C3FC3">
              <w:rPr>
                <w:rFonts w:cs="Times New Roman"/>
              </w:rPr>
              <w:t xml:space="preserve">без </w:t>
            </w:r>
            <w:proofErr w:type="spellStart"/>
            <w:proofErr w:type="gramStart"/>
            <w:r w:rsidRPr="005C3FC3">
              <w:rPr>
                <w:rFonts w:cs="Times New Roman"/>
              </w:rPr>
              <w:t>смешивания,с</w:t>
            </w:r>
            <w:proofErr w:type="spellEnd"/>
            <w:proofErr w:type="gramEnd"/>
            <w:r w:rsidRPr="005C3FC3">
              <w:rPr>
                <w:rFonts w:cs="Times New Roman"/>
              </w:rPr>
              <w:t xml:space="preserve"> качественным регулированием температуры теплоносителя по температуре наружного воздуха (температурный график 95/70 </w:t>
            </w:r>
            <w:r w:rsidRPr="005C3FC3">
              <w:rPr>
                <w:rFonts w:cs="Times New Roman"/>
                <w:vertAlign w:val="superscript"/>
              </w:rPr>
              <w:t>0</w:t>
            </w:r>
            <w:r w:rsidRPr="005C3FC3">
              <w:rPr>
                <w:rFonts w:cs="Times New Roman"/>
              </w:rPr>
              <w:t>С).</w:t>
            </w:r>
          </w:p>
        </w:tc>
      </w:tr>
      <w:tr w:rsidR="00AB19C5" w:rsidRPr="00583891" w14:paraId="79626F38" w14:textId="77777777" w:rsidTr="000154F5">
        <w:tc>
          <w:tcPr>
            <w:tcW w:w="4535" w:type="dxa"/>
            <w:tcBorders>
              <w:left w:val="single" w:sz="2" w:space="0" w:color="000000"/>
              <w:bottom w:val="single" w:sz="2" w:space="0" w:color="000000"/>
            </w:tcBorders>
            <w:shd w:val="clear" w:color="auto" w:fill="auto"/>
          </w:tcPr>
          <w:p w14:paraId="7DC3FA60" w14:textId="77777777" w:rsidR="00AB19C5" w:rsidRPr="00583891" w:rsidRDefault="00AB19C5" w:rsidP="000154F5">
            <w:pPr>
              <w:pStyle w:val="af4"/>
            </w:pPr>
            <w:r w:rsidRPr="00583891">
              <w:t>Перечень выявленных бесхозяйных сетей и обоснование выбора организации, уполномоченной на их эксплуатацию.</w:t>
            </w:r>
          </w:p>
        </w:tc>
        <w:tc>
          <w:tcPr>
            <w:tcW w:w="5272" w:type="dxa"/>
            <w:tcBorders>
              <w:left w:val="single" w:sz="2" w:space="0" w:color="000000"/>
              <w:bottom w:val="single" w:sz="2" w:space="0" w:color="000000"/>
              <w:right w:val="single" w:sz="2" w:space="0" w:color="000000"/>
            </w:tcBorders>
            <w:shd w:val="clear" w:color="auto" w:fill="auto"/>
          </w:tcPr>
          <w:p w14:paraId="626936A6" w14:textId="77777777" w:rsidR="00AB19C5" w:rsidRPr="00583891" w:rsidRDefault="00AB19C5">
            <w:pPr>
              <w:pStyle w:val="af2"/>
            </w:pPr>
            <w:r w:rsidRPr="00583891">
              <w:rPr>
                <w:rFonts w:cs="Times New Roman"/>
              </w:rPr>
              <w:t>Бесхозяйных сетей не выявлено.</w:t>
            </w:r>
          </w:p>
        </w:tc>
      </w:tr>
    </w:tbl>
    <w:p w14:paraId="5051AD48" w14:textId="6357E754" w:rsidR="00AB19C5" w:rsidRDefault="00AB19C5" w:rsidP="006D7645">
      <w:pPr>
        <w:pStyle w:val="a0"/>
        <w:jc w:val="center"/>
      </w:pPr>
      <w:r w:rsidRPr="00583891">
        <w:t xml:space="preserve">Котельная № 9, </w:t>
      </w:r>
      <w:r w:rsidR="0011231D">
        <w:t>ул. Озерная 6/1</w:t>
      </w:r>
    </w:p>
    <w:tbl>
      <w:tblPr>
        <w:tblW w:w="0" w:type="auto"/>
        <w:tblInd w:w="-105" w:type="dxa"/>
        <w:tblLayout w:type="fixed"/>
        <w:tblCellMar>
          <w:top w:w="55" w:type="dxa"/>
          <w:left w:w="55" w:type="dxa"/>
          <w:bottom w:w="55" w:type="dxa"/>
          <w:right w:w="55" w:type="dxa"/>
        </w:tblCellMar>
        <w:tblLook w:val="0000" w:firstRow="0" w:lastRow="0" w:firstColumn="0" w:lastColumn="0" w:noHBand="0" w:noVBand="0"/>
      </w:tblPr>
      <w:tblGrid>
        <w:gridCol w:w="4535"/>
        <w:gridCol w:w="5272"/>
      </w:tblGrid>
      <w:tr w:rsidR="005C3FC3" w:rsidRPr="005C3FC3" w14:paraId="79DB6230" w14:textId="77777777" w:rsidTr="0050465B">
        <w:tc>
          <w:tcPr>
            <w:tcW w:w="4535" w:type="dxa"/>
            <w:tcBorders>
              <w:top w:val="single" w:sz="2" w:space="0" w:color="000000"/>
              <w:left w:val="single" w:sz="2" w:space="0" w:color="000000"/>
              <w:bottom w:val="single" w:sz="2" w:space="0" w:color="000000"/>
            </w:tcBorders>
            <w:shd w:val="clear" w:color="auto" w:fill="auto"/>
          </w:tcPr>
          <w:p w14:paraId="46290A0D" w14:textId="77777777" w:rsidR="005C3FC3" w:rsidRPr="005C3FC3" w:rsidRDefault="005C3FC3" w:rsidP="0050465B">
            <w:pPr>
              <w:pStyle w:val="af2"/>
              <w:jc w:val="center"/>
            </w:pPr>
            <w:r w:rsidRPr="005C3FC3">
              <w:rPr>
                <w:rFonts w:cs="Times New Roman"/>
              </w:rPr>
              <w:t xml:space="preserve">Показатели </w:t>
            </w:r>
          </w:p>
        </w:tc>
        <w:tc>
          <w:tcPr>
            <w:tcW w:w="5272" w:type="dxa"/>
            <w:tcBorders>
              <w:top w:val="single" w:sz="2" w:space="0" w:color="000000"/>
              <w:left w:val="single" w:sz="2" w:space="0" w:color="000000"/>
              <w:bottom w:val="single" w:sz="2" w:space="0" w:color="000000"/>
              <w:right w:val="single" w:sz="2" w:space="0" w:color="000000"/>
            </w:tcBorders>
            <w:shd w:val="clear" w:color="auto" w:fill="auto"/>
          </w:tcPr>
          <w:p w14:paraId="2F736AF7" w14:textId="77777777" w:rsidR="005C3FC3" w:rsidRPr="005C3FC3" w:rsidRDefault="005C3FC3" w:rsidP="0050465B">
            <w:pPr>
              <w:pStyle w:val="af2"/>
              <w:jc w:val="center"/>
            </w:pPr>
            <w:r w:rsidRPr="005C3FC3">
              <w:rPr>
                <w:rFonts w:cs="Times New Roman"/>
              </w:rPr>
              <w:t>Значения</w:t>
            </w:r>
          </w:p>
        </w:tc>
      </w:tr>
      <w:tr w:rsidR="005C3FC3" w:rsidRPr="005C3FC3" w14:paraId="2AE8007F" w14:textId="77777777" w:rsidTr="0050465B">
        <w:tc>
          <w:tcPr>
            <w:tcW w:w="4535" w:type="dxa"/>
            <w:tcBorders>
              <w:left w:val="single" w:sz="2" w:space="0" w:color="000000"/>
              <w:bottom w:val="single" w:sz="2" w:space="0" w:color="000000"/>
            </w:tcBorders>
            <w:shd w:val="clear" w:color="auto" w:fill="auto"/>
          </w:tcPr>
          <w:p w14:paraId="7052D12F" w14:textId="77777777" w:rsidR="005C3FC3" w:rsidRPr="005C3FC3" w:rsidRDefault="005C3FC3" w:rsidP="0050465B">
            <w:pPr>
              <w:pStyle w:val="af2"/>
            </w:pPr>
            <w:r w:rsidRPr="005C3FC3">
              <w:rPr>
                <w:rFonts w:cs="Times New Roman"/>
              </w:rPr>
              <w:t>Описание структуры тепловой сети от источника тепловой энергии, от магистральных выводов до центральных тепловых пунктов (если таковые имеются) или до ввода в жилой квартал или промышленный объект</w:t>
            </w:r>
          </w:p>
        </w:tc>
        <w:tc>
          <w:tcPr>
            <w:tcW w:w="5272" w:type="dxa"/>
            <w:tcBorders>
              <w:left w:val="single" w:sz="2" w:space="0" w:color="000000"/>
              <w:bottom w:val="single" w:sz="2" w:space="0" w:color="000000"/>
              <w:right w:val="single" w:sz="2" w:space="0" w:color="000000"/>
            </w:tcBorders>
            <w:shd w:val="clear" w:color="auto" w:fill="auto"/>
          </w:tcPr>
          <w:p w14:paraId="49E40C81" w14:textId="634A69E3" w:rsidR="005C3FC3" w:rsidRPr="00D94D72" w:rsidRDefault="005C3FC3" w:rsidP="005C3FC3">
            <w:pPr>
              <w:pStyle w:val="af2"/>
              <w:rPr>
                <w:rFonts w:cs="Times New Roman"/>
              </w:rPr>
            </w:pPr>
            <w:r w:rsidRPr="00D94D72">
              <w:rPr>
                <w:rFonts w:cs="Times New Roman"/>
              </w:rPr>
              <w:t>Источник теплоснабжения газовая котельная ул. Озерная, 6/1.</w:t>
            </w:r>
          </w:p>
          <w:p w14:paraId="53CC621A" w14:textId="5A789082" w:rsidR="005C3FC3" w:rsidRPr="00D94D72" w:rsidRDefault="005C3FC3" w:rsidP="005C3FC3">
            <w:pPr>
              <w:pStyle w:val="af2"/>
            </w:pPr>
            <w:r w:rsidRPr="00D94D72">
              <w:rPr>
                <w:rFonts w:cs="Times New Roman"/>
              </w:rPr>
              <w:t xml:space="preserve">Для системы теплоснабжения от котельной принято качественное регулирование отпуска тепловой энергии в сетевой воде потребителям. Расчетный температурный график -95/70 </w:t>
            </w:r>
            <w:r w:rsidRPr="00D94D72">
              <w:rPr>
                <w:rFonts w:cs="Times New Roman"/>
                <w:vertAlign w:val="superscript"/>
              </w:rPr>
              <w:t>0</w:t>
            </w:r>
            <w:r w:rsidRPr="00D94D72">
              <w:rPr>
                <w:rFonts w:cs="Times New Roman"/>
              </w:rPr>
              <w:t xml:space="preserve">С, при расчетной температуре </w:t>
            </w:r>
            <w:r w:rsidRPr="00D94D72">
              <w:rPr>
                <w:rFonts w:cs="Times New Roman"/>
                <w:lang w:val="en-US"/>
              </w:rPr>
              <w:t>t</w:t>
            </w:r>
            <w:r w:rsidRPr="00D94D72">
              <w:rPr>
                <w:rFonts w:cs="Times New Roman"/>
              </w:rPr>
              <w:t xml:space="preserve"> рас. от =-27 </w:t>
            </w:r>
            <w:r w:rsidRPr="00D94D72">
              <w:rPr>
                <w:rFonts w:cs="Times New Roman"/>
                <w:vertAlign w:val="superscript"/>
              </w:rPr>
              <w:t>0</w:t>
            </w:r>
            <w:r w:rsidRPr="00D94D72">
              <w:rPr>
                <w:rFonts w:cs="Times New Roman"/>
              </w:rPr>
              <w:t xml:space="preserve">СОсновные параметры тепловых сетей (в двухтрубном исполнении, </w:t>
            </w:r>
          </w:p>
          <w:p w14:paraId="62DC5430" w14:textId="77777777" w:rsidR="005C3FC3" w:rsidRPr="00D94D72" w:rsidRDefault="005C3FC3" w:rsidP="005C3FC3">
            <w:pPr>
              <w:pStyle w:val="af2"/>
            </w:pPr>
            <w:r w:rsidRPr="00D94D72">
              <w:rPr>
                <w:rFonts w:cs="Times New Roman"/>
              </w:rPr>
              <w:t>1.Протяженность сети — 490 м.</w:t>
            </w:r>
          </w:p>
          <w:p w14:paraId="39969FFC" w14:textId="77777777" w:rsidR="005C3FC3" w:rsidRPr="00D94D72" w:rsidRDefault="005C3FC3" w:rsidP="005C3FC3">
            <w:pPr>
              <w:pStyle w:val="af2"/>
            </w:pPr>
            <w:r w:rsidRPr="00D94D72">
              <w:rPr>
                <w:rFonts w:cs="Times New Roman"/>
              </w:rPr>
              <w:t>2.Подключенная нагрузка</w:t>
            </w:r>
            <w:r w:rsidRPr="00D94D72">
              <w:rPr>
                <w:rFonts w:cs="Times New Roman"/>
                <w:shd w:val="clear" w:color="auto" w:fill="FFFFFF"/>
              </w:rPr>
              <w:t xml:space="preserve"> — 1,645 </w:t>
            </w:r>
            <w:r w:rsidRPr="00D94D72">
              <w:rPr>
                <w:rFonts w:cs="Times New Roman"/>
              </w:rPr>
              <w:t>Гкал/час.</w:t>
            </w:r>
          </w:p>
          <w:p w14:paraId="62846BA0" w14:textId="77777777" w:rsidR="005C3FC3" w:rsidRPr="00D94D72" w:rsidRDefault="005C3FC3" w:rsidP="005C3FC3">
            <w:pPr>
              <w:pStyle w:val="af2"/>
            </w:pPr>
            <w:r w:rsidRPr="00D94D72">
              <w:rPr>
                <w:rFonts w:cs="Times New Roman"/>
              </w:rPr>
              <w:t xml:space="preserve">3.Год постройки-2000 г. </w:t>
            </w:r>
          </w:p>
          <w:p w14:paraId="0D21B43E" w14:textId="77777777" w:rsidR="005C3FC3" w:rsidRPr="00D94D72" w:rsidRDefault="005C3FC3" w:rsidP="005C3FC3">
            <w:pPr>
              <w:pStyle w:val="af2"/>
            </w:pPr>
            <w:r w:rsidRPr="00D94D72">
              <w:rPr>
                <w:rFonts w:cs="Times New Roman"/>
              </w:rPr>
              <w:t>4.Вид сети — водяная, двухтрубная.</w:t>
            </w:r>
          </w:p>
          <w:p w14:paraId="342FDAC1" w14:textId="0F246654" w:rsidR="005C3FC3" w:rsidRPr="00D94D72" w:rsidRDefault="005C3FC3" w:rsidP="005C3FC3">
            <w:pPr>
              <w:pStyle w:val="af2"/>
            </w:pPr>
            <w:r w:rsidRPr="00D94D72">
              <w:rPr>
                <w:rFonts w:cs="Times New Roman"/>
              </w:rPr>
              <w:t>5.Материал трубопроводов — сталь.</w:t>
            </w:r>
          </w:p>
        </w:tc>
      </w:tr>
      <w:tr w:rsidR="005C3FC3" w:rsidRPr="005C3FC3" w14:paraId="28C1B73C" w14:textId="77777777" w:rsidTr="0050465B">
        <w:tc>
          <w:tcPr>
            <w:tcW w:w="4535" w:type="dxa"/>
            <w:tcBorders>
              <w:left w:val="single" w:sz="2" w:space="0" w:color="000000"/>
              <w:bottom w:val="single" w:sz="2" w:space="0" w:color="000000"/>
            </w:tcBorders>
            <w:shd w:val="clear" w:color="auto" w:fill="auto"/>
          </w:tcPr>
          <w:p w14:paraId="2167CE92" w14:textId="77777777" w:rsidR="005C3FC3" w:rsidRPr="005C3FC3" w:rsidRDefault="005C3FC3" w:rsidP="0050465B">
            <w:pPr>
              <w:pStyle w:val="af2"/>
              <w:jc w:val="both"/>
            </w:pPr>
            <w:r w:rsidRPr="005C3FC3">
              <w:rPr>
                <w:rFonts w:cs="Times New Roman"/>
              </w:rPr>
              <w:t>Параметры тепловой сети, включая год начала эксплуатации, тип изоляции, тип компенсирующих устройств, тип прокладки, краткая характеристика грунтов в местах прокладки с выделением наименее надежных участков, определение их материальной характеристики и подключенной тепловой нагрузки.</w:t>
            </w:r>
          </w:p>
          <w:p w14:paraId="266C86FD" w14:textId="77777777" w:rsidR="005C3FC3" w:rsidRPr="005C3FC3" w:rsidRDefault="005C3FC3" w:rsidP="0050465B">
            <w:pPr>
              <w:pStyle w:val="af2"/>
              <w:rPr>
                <w:rFonts w:cs="Times New Roman"/>
              </w:rPr>
            </w:pPr>
          </w:p>
          <w:p w14:paraId="2C836A7C" w14:textId="77777777" w:rsidR="005C3FC3" w:rsidRPr="005C3FC3" w:rsidRDefault="005C3FC3" w:rsidP="0050465B">
            <w:pPr>
              <w:pStyle w:val="af2"/>
              <w:rPr>
                <w:rFonts w:cs="Times New Roman"/>
              </w:rPr>
            </w:pPr>
          </w:p>
        </w:tc>
        <w:tc>
          <w:tcPr>
            <w:tcW w:w="5272" w:type="dxa"/>
            <w:tcBorders>
              <w:left w:val="single" w:sz="2" w:space="0" w:color="000000"/>
              <w:bottom w:val="single" w:sz="2" w:space="0" w:color="000000"/>
              <w:right w:val="single" w:sz="2" w:space="0" w:color="000000"/>
            </w:tcBorders>
            <w:shd w:val="clear" w:color="auto" w:fill="auto"/>
          </w:tcPr>
          <w:p w14:paraId="4898D0F7" w14:textId="77777777" w:rsidR="005C3FC3" w:rsidRPr="00D94D72" w:rsidRDefault="005C3FC3" w:rsidP="0050465B">
            <w:pPr>
              <w:pStyle w:val="af2"/>
            </w:pPr>
            <w:r w:rsidRPr="00D94D72">
              <w:rPr>
                <w:rFonts w:cs="Times New Roman"/>
              </w:rPr>
              <w:t xml:space="preserve">Год постройки-1995 г. </w:t>
            </w:r>
          </w:p>
          <w:p w14:paraId="29957D3B" w14:textId="77777777" w:rsidR="005C3FC3" w:rsidRPr="00D94D72" w:rsidRDefault="005C3FC3" w:rsidP="0050465B">
            <w:pPr>
              <w:pStyle w:val="af2"/>
            </w:pPr>
            <w:r w:rsidRPr="00D94D72">
              <w:rPr>
                <w:rFonts w:cs="Times New Roman"/>
              </w:rPr>
              <w:t>Вид сети — водяная, двухтрубная.</w:t>
            </w:r>
          </w:p>
          <w:p w14:paraId="66F210AE" w14:textId="77777777" w:rsidR="005C3FC3" w:rsidRPr="00D94D72" w:rsidRDefault="005C3FC3" w:rsidP="0050465B">
            <w:pPr>
              <w:pStyle w:val="af2"/>
            </w:pPr>
            <w:r w:rsidRPr="00D94D72">
              <w:rPr>
                <w:rFonts w:cs="Times New Roman"/>
              </w:rPr>
              <w:t>Материал трубопроводов — сталь.</w:t>
            </w:r>
          </w:p>
          <w:p w14:paraId="6F76D1A7" w14:textId="77777777" w:rsidR="005C3FC3" w:rsidRPr="00D94D72" w:rsidRDefault="005C3FC3" w:rsidP="0050465B">
            <w:pPr>
              <w:pStyle w:val="af2"/>
            </w:pPr>
            <w:r w:rsidRPr="00D94D72">
              <w:rPr>
                <w:rFonts w:cs="Times New Roman"/>
              </w:rPr>
              <w:t xml:space="preserve">Тип изоляции: </w:t>
            </w:r>
            <w:proofErr w:type="spellStart"/>
            <w:r w:rsidRPr="00D94D72">
              <w:rPr>
                <w:rFonts w:cs="Times New Roman"/>
              </w:rPr>
              <w:t>Полиуритан</w:t>
            </w:r>
            <w:proofErr w:type="spellEnd"/>
            <w:r w:rsidRPr="00D94D72">
              <w:rPr>
                <w:rFonts w:cs="Times New Roman"/>
              </w:rPr>
              <w:t>, мин. вата.</w:t>
            </w:r>
          </w:p>
          <w:p w14:paraId="3C55E9D5" w14:textId="77777777" w:rsidR="005C3FC3" w:rsidRPr="00D94D72" w:rsidRDefault="005C3FC3" w:rsidP="0050465B">
            <w:pPr>
              <w:pStyle w:val="af2"/>
            </w:pPr>
            <w:r w:rsidRPr="00D94D72">
              <w:rPr>
                <w:rFonts w:cs="Times New Roman"/>
              </w:rPr>
              <w:t>Компенсация температурных удлинений трубопроводов осуществляется за счет естественных изменений направления трассы, а также П - образных компенсаторов.</w:t>
            </w:r>
          </w:p>
          <w:p w14:paraId="46F85517" w14:textId="77777777" w:rsidR="005C3FC3" w:rsidRPr="00D94D72" w:rsidRDefault="005C3FC3" w:rsidP="0050465B">
            <w:pPr>
              <w:pStyle w:val="af2"/>
            </w:pPr>
            <w:r w:rsidRPr="00D94D72">
              <w:rPr>
                <w:rFonts w:cs="Times New Roman"/>
              </w:rPr>
              <w:t>Способ прокладки-подземная, надземная.</w:t>
            </w:r>
          </w:p>
          <w:p w14:paraId="3FE51C7C" w14:textId="77777777" w:rsidR="005C3FC3" w:rsidRPr="00D94D72" w:rsidRDefault="005C3FC3" w:rsidP="0050465B">
            <w:pPr>
              <w:pStyle w:val="af2"/>
            </w:pPr>
            <w:r w:rsidRPr="00D94D72">
              <w:rPr>
                <w:rFonts w:cs="Times New Roman"/>
              </w:rPr>
              <w:t>Грунты в местах прокладки трубопроводов, в основном, суглинистые.</w:t>
            </w:r>
          </w:p>
          <w:p w14:paraId="5382A5AD" w14:textId="77777777" w:rsidR="005C3FC3" w:rsidRPr="00D94D72" w:rsidRDefault="005C3FC3" w:rsidP="0050465B">
            <w:pPr>
              <w:pStyle w:val="af2"/>
            </w:pPr>
            <w:r w:rsidRPr="00D94D72">
              <w:rPr>
                <w:rFonts w:cs="Times New Roman"/>
              </w:rPr>
              <w:t>Основные параметры тепловых сетей (в двухтрубном исполнении):</w:t>
            </w:r>
          </w:p>
          <w:p w14:paraId="561AB583" w14:textId="77777777" w:rsidR="005C3FC3" w:rsidRPr="00D94D72" w:rsidRDefault="005C3FC3" w:rsidP="0050465B">
            <w:pPr>
              <w:pStyle w:val="af2"/>
            </w:pPr>
            <w:r w:rsidRPr="00D94D72">
              <w:rPr>
                <w:rFonts w:cs="Times New Roman"/>
              </w:rPr>
              <w:t xml:space="preserve">Протяженность сети — 2645 м (из них 816 м </w:t>
            </w:r>
            <w:proofErr w:type="spellStart"/>
            <w:r w:rsidRPr="00D94D72">
              <w:rPr>
                <w:rFonts w:cs="Times New Roman"/>
              </w:rPr>
              <w:t>Возд</w:t>
            </w:r>
            <w:proofErr w:type="spellEnd"/>
            <w:r w:rsidRPr="00D94D72">
              <w:rPr>
                <w:rFonts w:cs="Times New Roman"/>
              </w:rPr>
              <w:t>.)</w:t>
            </w:r>
          </w:p>
          <w:p w14:paraId="59B2505C" w14:textId="77777777" w:rsidR="005C3FC3" w:rsidRPr="00D94D72" w:rsidRDefault="005C3FC3" w:rsidP="0050465B">
            <w:pPr>
              <w:pStyle w:val="af2"/>
            </w:pPr>
            <w:r w:rsidRPr="00D94D72">
              <w:rPr>
                <w:rFonts w:cs="Times New Roman"/>
              </w:rPr>
              <w:t>Подключенная нагрузка</w:t>
            </w:r>
            <w:r w:rsidRPr="00D94D72">
              <w:rPr>
                <w:rFonts w:cs="Times New Roman"/>
                <w:shd w:val="clear" w:color="auto" w:fill="FFFFFF"/>
              </w:rPr>
              <w:t xml:space="preserve"> отопления — 2,99 </w:t>
            </w:r>
            <w:r w:rsidRPr="00D94D72">
              <w:rPr>
                <w:rFonts w:cs="Times New Roman"/>
              </w:rPr>
              <w:t>Гкал/час.</w:t>
            </w:r>
          </w:p>
        </w:tc>
      </w:tr>
      <w:tr w:rsidR="005C3FC3" w:rsidRPr="005C3FC3" w14:paraId="3009F813" w14:textId="77777777" w:rsidTr="0050465B">
        <w:tc>
          <w:tcPr>
            <w:tcW w:w="4535" w:type="dxa"/>
            <w:tcBorders>
              <w:left w:val="single" w:sz="2" w:space="0" w:color="000000"/>
              <w:bottom w:val="single" w:sz="2" w:space="0" w:color="000000"/>
            </w:tcBorders>
            <w:shd w:val="clear" w:color="auto" w:fill="auto"/>
          </w:tcPr>
          <w:p w14:paraId="2A9F3C29" w14:textId="77777777" w:rsidR="005C3FC3" w:rsidRPr="005C3FC3" w:rsidRDefault="005C3FC3" w:rsidP="0050465B">
            <w:pPr>
              <w:pStyle w:val="af2"/>
            </w:pPr>
            <w:r w:rsidRPr="005C3FC3">
              <w:rPr>
                <w:rFonts w:cs="Times New Roman"/>
              </w:rPr>
              <w:t>Описание типов секционирующей и регулирующей арматуры на тепловой сети.</w:t>
            </w:r>
          </w:p>
          <w:p w14:paraId="39D3AFAF" w14:textId="77777777" w:rsidR="005C3FC3" w:rsidRPr="005C3FC3" w:rsidRDefault="005C3FC3" w:rsidP="0050465B">
            <w:pPr>
              <w:pStyle w:val="af2"/>
              <w:rPr>
                <w:rFonts w:cs="Times New Roman"/>
                <w:b/>
                <w:bCs/>
              </w:rPr>
            </w:pPr>
          </w:p>
        </w:tc>
        <w:tc>
          <w:tcPr>
            <w:tcW w:w="5272" w:type="dxa"/>
            <w:tcBorders>
              <w:left w:val="single" w:sz="2" w:space="0" w:color="000000"/>
              <w:bottom w:val="single" w:sz="2" w:space="0" w:color="000000"/>
              <w:right w:val="single" w:sz="2" w:space="0" w:color="000000"/>
            </w:tcBorders>
            <w:shd w:val="clear" w:color="auto" w:fill="auto"/>
          </w:tcPr>
          <w:p w14:paraId="0907AEA9" w14:textId="5E4CBC11" w:rsidR="005C3FC3" w:rsidRPr="00D94D72" w:rsidRDefault="005C3FC3" w:rsidP="0050465B">
            <w:pPr>
              <w:pStyle w:val="af2"/>
            </w:pPr>
            <w:r w:rsidRPr="00D94D72">
              <w:rPr>
                <w:rFonts w:cs="Times New Roman"/>
              </w:rPr>
              <w:t xml:space="preserve">Регулирующая арматура на тепловых сетях-вентили, задвижки. </w:t>
            </w:r>
          </w:p>
          <w:p w14:paraId="06C433F5" w14:textId="77777777" w:rsidR="005C3FC3" w:rsidRPr="00D94D72" w:rsidRDefault="005C3FC3" w:rsidP="0050465B">
            <w:pPr>
              <w:pStyle w:val="af2"/>
              <w:rPr>
                <w:rFonts w:cs="Times New Roman"/>
              </w:rPr>
            </w:pPr>
          </w:p>
        </w:tc>
      </w:tr>
      <w:tr w:rsidR="005C3FC3" w:rsidRPr="005C3FC3" w14:paraId="79A39CD8" w14:textId="77777777" w:rsidTr="0050465B">
        <w:tc>
          <w:tcPr>
            <w:tcW w:w="4535" w:type="dxa"/>
            <w:tcBorders>
              <w:left w:val="single" w:sz="2" w:space="0" w:color="000000"/>
              <w:bottom w:val="single" w:sz="2" w:space="0" w:color="000000"/>
            </w:tcBorders>
            <w:shd w:val="clear" w:color="auto" w:fill="auto"/>
          </w:tcPr>
          <w:p w14:paraId="097EC1FA" w14:textId="77777777" w:rsidR="005C3FC3" w:rsidRPr="005C3FC3" w:rsidRDefault="005C3FC3" w:rsidP="0050465B">
            <w:pPr>
              <w:pStyle w:val="af2"/>
              <w:jc w:val="both"/>
            </w:pPr>
            <w:r w:rsidRPr="005C3FC3">
              <w:rPr>
                <w:rFonts w:cs="Times New Roman"/>
              </w:rPr>
              <w:t>Описание типов и строительных особенностей тепловых камер и павильонов.</w:t>
            </w:r>
          </w:p>
        </w:tc>
        <w:tc>
          <w:tcPr>
            <w:tcW w:w="5272" w:type="dxa"/>
            <w:tcBorders>
              <w:left w:val="single" w:sz="2" w:space="0" w:color="000000"/>
              <w:bottom w:val="single" w:sz="2" w:space="0" w:color="000000"/>
              <w:right w:val="single" w:sz="2" w:space="0" w:color="000000"/>
            </w:tcBorders>
            <w:shd w:val="clear" w:color="auto" w:fill="auto"/>
          </w:tcPr>
          <w:p w14:paraId="5EE45BD3" w14:textId="77777777" w:rsidR="005C3FC3" w:rsidRPr="00D94D72" w:rsidRDefault="005C3FC3" w:rsidP="0050465B">
            <w:pPr>
              <w:pStyle w:val="af2"/>
              <w:jc w:val="both"/>
            </w:pPr>
            <w:r w:rsidRPr="00D94D72">
              <w:rPr>
                <w:rFonts w:cs="Times New Roman"/>
              </w:rPr>
              <w:t xml:space="preserve">Строительная часть тепловых камер выполнена из бетона, кирпича и плит. Высота камер не более -2500 м. В перекрытиях камер выполнено по 1 </w:t>
            </w:r>
            <w:r w:rsidRPr="00D94D72">
              <w:rPr>
                <w:rFonts w:cs="Times New Roman"/>
              </w:rPr>
              <w:lastRenderedPageBreak/>
              <w:t>люку. Назначение — размещение арматуры, проведение ремонтных работ.</w:t>
            </w:r>
          </w:p>
        </w:tc>
      </w:tr>
      <w:tr w:rsidR="00D94D72" w:rsidRPr="005C3FC3" w14:paraId="390B7AB9" w14:textId="77777777" w:rsidTr="0050465B">
        <w:tc>
          <w:tcPr>
            <w:tcW w:w="4535" w:type="dxa"/>
            <w:tcBorders>
              <w:left w:val="single" w:sz="2" w:space="0" w:color="000000"/>
              <w:bottom w:val="single" w:sz="2" w:space="0" w:color="000000"/>
            </w:tcBorders>
            <w:shd w:val="clear" w:color="auto" w:fill="auto"/>
          </w:tcPr>
          <w:p w14:paraId="14C4F997" w14:textId="77777777" w:rsidR="00D94D72" w:rsidRPr="005C3FC3" w:rsidRDefault="00D94D72" w:rsidP="00D94D72">
            <w:pPr>
              <w:pStyle w:val="af2"/>
            </w:pPr>
            <w:r w:rsidRPr="005C3FC3">
              <w:rPr>
                <w:rFonts w:cs="Times New Roman"/>
              </w:rPr>
              <w:lastRenderedPageBreak/>
              <w:t>Фактические температурные режимы отпуска тепла в тепловые сети и их соответствие утвержденным графикам регулирования отпуска тепла в тепловые сети</w:t>
            </w:r>
          </w:p>
        </w:tc>
        <w:tc>
          <w:tcPr>
            <w:tcW w:w="5272" w:type="dxa"/>
            <w:tcBorders>
              <w:left w:val="single" w:sz="2" w:space="0" w:color="000000"/>
              <w:bottom w:val="single" w:sz="2" w:space="0" w:color="000000"/>
              <w:right w:val="single" w:sz="2" w:space="0" w:color="000000"/>
            </w:tcBorders>
            <w:shd w:val="clear" w:color="auto" w:fill="auto"/>
          </w:tcPr>
          <w:p w14:paraId="63A7D7B7" w14:textId="4BA42958" w:rsidR="00D94D72" w:rsidRPr="005C3FC3" w:rsidRDefault="00D94D72" w:rsidP="00D94D72">
            <w:pPr>
              <w:pStyle w:val="af4"/>
              <w:rPr>
                <w:highlight w:val="yellow"/>
              </w:rPr>
            </w:pPr>
            <w:r w:rsidRPr="00583891">
              <w:t>Фактические температурные режимы отпуска тепла в тепловую сеть соответствуют графику.</w:t>
            </w:r>
          </w:p>
        </w:tc>
      </w:tr>
      <w:tr w:rsidR="00D94D72" w:rsidRPr="005C3FC3" w14:paraId="441266F1" w14:textId="77777777" w:rsidTr="0050465B">
        <w:tc>
          <w:tcPr>
            <w:tcW w:w="4535" w:type="dxa"/>
            <w:tcBorders>
              <w:left w:val="single" w:sz="2" w:space="0" w:color="000000"/>
              <w:bottom w:val="single" w:sz="2" w:space="0" w:color="000000"/>
            </w:tcBorders>
            <w:shd w:val="clear" w:color="auto" w:fill="auto"/>
          </w:tcPr>
          <w:p w14:paraId="086FCCA0" w14:textId="77777777" w:rsidR="00D94D72" w:rsidRPr="005C3FC3" w:rsidRDefault="00D94D72" w:rsidP="00D94D72">
            <w:pPr>
              <w:pStyle w:val="af2"/>
            </w:pPr>
            <w:r w:rsidRPr="005C3FC3">
              <w:rPr>
                <w:rFonts w:cs="Times New Roman"/>
              </w:rPr>
              <w:t>Гидравлические режимы тепловой сети</w:t>
            </w:r>
          </w:p>
        </w:tc>
        <w:tc>
          <w:tcPr>
            <w:tcW w:w="5272" w:type="dxa"/>
            <w:tcBorders>
              <w:left w:val="single" w:sz="2" w:space="0" w:color="000000"/>
              <w:bottom w:val="single" w:sz="2" w:space="0" w:color="000000"/>
              <w:right w:val="single" w:sz="2" w:space="0" w:color="000000"/>
            </w:tcBorders>
            <w:shd w:val="clear" w:color="auto" w:fill="auto"/>
          </w:tcPr>
          <w:p w14:paraId="4409B931" w14:textId="7C124489" w:rsidR="00D94D72" w:rsidRPr="005C3FC3" w:rsidRDefault="00D94D72" w:rsidP="00D94D72">
            <w:pPr>
              <w:pStyle w:val="af4"/>
              <w:rPr>
                <w:highlight w:val="yellow"/>
              </w:rPr>
            </w:pPr>
            <w:r w:rsidRPr="00583891">
              <w:t>Гидравлические режимы тепловой сети обеспечивают достаточное давление теплоносителя у потребителей тепловой энергии</w:t>
            </w:r>
            <w:r>
              <w:t xml:space="preserve">, </w:t>
            </w:r>
            <w:r w:rsidRPr="00583891">
              <w:t>и не превышает допустимую норму.</w:t>
            </w:r>
          </w:p>
        </w:tc>
      </w:tr>
      <w:tr w:rsidR="00D94D72" w:rsidRPr="005C3FC3" w14:paraId="61169D9D" w14:textId="77777777" w:rsidTr="0050465B">
        <w:tc>
          <w:tcPr>
            <w:tcW w:w="4535" w:type="dxa"/>
            <w:tcBorders>
              <w:left w:val="single" w:sz="2" w:space="0" w:color="000000"/>
              <w:bottom w:val="single" w:sz="2" w:space="0" w:color="000000"/>
            </w:tcBorders>
            <w:shd w:val="clear" w:color="auto" w:fill="auto"/>
          </w:tcPr>
          <w:p w14:paraId="1103F2BC" w14:textId="77777777" w:rsidR="00D94D72" w:rsidRPr="005C3FC3" w:rsidRDefault="00D94D72" w:rsidP="00D94D72">
            <w:pPr>
              <w:pStyle w:val="af2"/>
            </w:pPr>
            <w:r w:rsidRPr="005C3FC3">
              <w:rPr>
                <w:rFonts w:cs="Times New Roman"/>
              </w:rPr>
              <w:t>Статистика отказов тепловой сети (аварий, инцидентов) за последние 5 лет.</w:t>
            </w:r>
          </w:p>
        </w:tc>
        <w:tc>
          <w:tcPr>
            <w:tcW w:w="5272" w:type="dxa"/>
            <w:tcBorders>
              <w:left w:val="single" w:sz="2" w:space="0" w:color="000000"/>
              <w:bottom w:val="single" w:sz="2" w:space="0" w:color="000000"/>
              <w:right w:val="single" w:sz="2" w:space="0" w:color="000000"/>
            </w:tcBorders>
            <w:shd w:val="clear" w:color="auto" w:fill="auto"/>
          </w:tcPr>
          <w:p w14:paraId="5F83DF33" w14:textId="10F0287C" w:rsidR="00D94D72" w:rsidRPr="005C3FC3" w:rsidRDefault="00D94D72" w:rsidP="00D94D72">
            <w:pPr>
              <w:pStyle w:val="af4"/>
              <w:rPr>
                <w:highlight w:val="yellow"/>
              </w:rPr>
            </w:pPr>
            <w:r w:rsidRPr="00583891">
              <w:t>Статистика отказов тепловой сети (аварий</w:t>
            </w:r>
            <w:r>
              <w:t xml:space="preserve">, </w:t>
            </w:r>
            <w:r w:rsidRPr="00583891">
              <w:t>инцидентов)</w:t>
            </w:r>
            <w:r>
              <w:t xml:space="preserve"> </w:t>
            </w:r>
            <w:r w:rsidRPr="00583891">
              <w:t>отсутствует.</w:t>
            </w:r>
          </w:p>
        </w:tc>
      </w:tr>
      <w:tr w:rsidR="00D94D72" w:rsidRPr="005C3FC3" w14:paraId="348B4EE1" w14:textId="77777777" w:rsidTr="0050465B">
        <w:tc>
          <w:tcPr>
            <w:tcW w:w="4535" w:type="dxa"/>
            <w:tcBorders>
              <w:left w:val="single" w:sz="2" w:space="0" w:color="000000"/>
              <w:bottom w:val="single" w:sz="2" w:space="0" w:color="000000"/>
            </w:tcBorders>
            <w:shd w:val="clear" w:color="auto" w:fill="auto"/>
          </w:tcPr>
          <w:p w14:paraId="3BA97411" w14:textId="77777777" w:rsidR="00D94D72" w:rsidRPr="005C3FC3" w:rsidRDefault="00D94D72" w:rsidP="00D94D72">
            <w:pPr>
              <w:pStyle w:val="af2"/>
            </w:pPr>
            <w:r w:rsidRPr="005C3FC3">
              <w:rPr>
                <w:rFonts w:cs="Times New Roman"/>
              </w:rPr>
              <w:t>Описание процедур диагностики состояния тепловых сетей и планирования капитальных (текущих) ремонтов.</w:t>
            </w:r>
          </w:p>
        </w:tc>
        <w:tc>
          <w:tcPr>
            <w:tcW w:w="5272" w:type="dxa"/>
            <w:tcBorders>
              <w:left w:val="single" w:sz="2" w:space="0" w:color="000000"/>
              <w:bottom w:val="single" w:sz="2" w:space="0" w:color="000000"/>
              <w:right w:val="single" w:sz="2" w:space="0" w:color="000000"/>
            </w:tcBorders>
            <w:shd w:val="clear" w:color="auto" w:fill="auto"/>
          </w:tcPr>
          <w:p w14:paraId="6ED67675" w14:textId="0F2DF4DC" w:rsidR="00D94D72" w:rsidRPr="005C3FC3" w:rsidRDefault="00D94D72" w:rsidP="00D94D72">
            <w:pPr>
              <w:pStyle w:val="af4"/>
              <w:rPr>
                <w:highlight w:val="yellow"/>
              </w:rPr>
            </w:pPr>
            <w:r w:rsidRPr="00583891">
              <w:t>Гидравлические испытания проводятся регулярно.</w:t>
            </w:r>
          </w:p>
        </w:tc>
      </w:tr>
      <w:tr w:rsidR="00D94D72" w:rsidRPr="005C3FC3" w14:paraId="3DCD6E8C" w14:textId="77777777" w:rsidTr="0050465B">
        <w:tc>
          <w:tcPr>
            <w:tcW w:w="4535" w:type="dxa"/>
            <w:tcBorders>
              <w:left w:val="single" w:sz="2" w:space="0" w:color="000000"/>
              <w:bottom w:val="single" w:sz="2" w:space="0" w:color="000000"/>
            </w:tcBorders>
            <w:shd w:val="clear" w:color="auto" w:fill="auto"/>
          </w:tcPr>
          <w:p w14:paraId="5F5DE8A0" w14:textId="77777777" w:rsidR="00D94D72" w:rsidRPr="005C3FC3" w:rsidRDefault="00D94D72" w:rsidP="00D94D72">
            <w:pPr>
              <w:pStyle w:val="af2"/>
            </w:pPr>
            <w:r w:rsidRPr="005C3FC3">
              <w:rPr>
                <w:rFonts w:cs="Times New Roman"/>
              </w:rPr>
              <w:t>Описание периодичности и соответствия техническим регламентам и иным обязательным требованиям процедур летних ремонтов с параметрами и методами испытаний (гидравлических, температурных, на тепловые потери) тепловых сетей.</w:t>
            </w:r>
          </w:p>
        </w:tc>
        <w:tc>
          <w:tcPr>
            <w:tcW w:w="5272" w:type="dxa"/>
            <w:tcBorders>
              <w:left w:val="single" w:sz="2" w:space="0" w:color="000000"/>
              <w:bottom w:val="single" w:sz="2" w:space="0" w:color="000000"/>
              <w:right w:val="single" w:sz="2" w:space="0" w:color="000000"/>
            </w:tcBorders>
            <w:shd w:val="clear" w:color="auto" w:fill="auto"/>
          </w:tcPr>
          <w:p w14:paraId="30B228A1" w14:textId="274222BC" w:rsidR="00D94D72" w:rsidRPr="005C3FC3" w:rsidRDefault="00D94D72" w:rsidP="00D94D72">
            <w:pPr>
              <w:pStyle w:val="af4"/>
              <w:rPr>
                <w:highlight w:val="yellow"/>
              </w:rPr>
            </w:pPr>
            <w:r w:rsidRPr="00583891">
              <w:t>Летние ремонты проводятся ежегодно.</w:t>
            </w:r>
          </w:p>
        </w:tc>
      </w:tr>
      <w:tr w:rsidR="00D94D72" w:rsidRPr="005C3FC3" w14:paraId="0D8BB1B7" w14:textId="77777777" w:rsidTr="0050465B">
        <w:tc>
          <w:tcPr>
            <w:tcW w:w="4535" w:type="dxa"/>
            <w:tcBorders>
              <w:left w:val="single" w:sz="2" w:space="0" w:color="000000"/>
              <w:bottom w:val="single" w:sz="2" w:space="0" w:color="000000"/>
            </w:tcBorders>
            <w:shd w:val="clear" w:color="auto" w:fill="auto"/>
          </w:tcPr>
          <w:p w14:paraId="0D16C455" w14:textId="77777777" w:rsidR="00D94D72" w:rsidRPr="005C3FC3" w:rsidRDefault="00D94D72" w:rsidP="00D94D72">
            <w:pPr>
              <w:pStyle w:val="af2"/>
            </w:pPr>
            <w:r w:rsidRPr="005C3FC3">
              <w:rPr>
                <w:rFonts w:cs="Times New Roman"/>
              </w:rPr>
              <w:t>Описание нормативов технологических потерь при передаче тепловой энергии (мощности), теплоносителя, включаемых в расчет отпущенных тепловой энергии (мощности) и теплоносителя.</w:t>
            </w:r>
          </w:p>
        </w:tc>
        <w:tc>
          <w:tcPr>
            <w:tcW w:w="5272" w:type="dxa"/>
            <w:tcBorders>
              <w:left w:val="single" w:sz="2" w:space="0" w:color="000000"/>
              <w:bottom w:val="single" w:sz="2" w:space="0" w:color="000000"/>
              <w:right w:val="single" w:sz="2" w:space="0" w:color="000000"/>
            </w:tcBorders>
            <w:shd w:val="clear" w:color="auto" w:fill="auto"/>
          </w:tcPr>
          <w:p w14:paraId="3D76B1B1" w14:textId="1314F9B4" w:rsidR="00D94D72" w:rsidRPr="005C3FC3" w:rsidRDefault="00D94D72" w:rsidP="00D94D72">
            <w:pPr>
              <w:pStyle w:val="af4"/>
              <w:rPr>
                <w:highlight w:val="yellow"/>
              </w:rPr>
            </w:pPr>
            <w:r w:rsidRPr="00583891">
              <w:t>н/д</w:t>
            </w:r>
          </w:p>
        </w:tc>
      </w:tr>
      <w:tr w:rsidR="00D94D72" w:rsidRPr="005C3FC3" w14:paraId="6706D9AC" w14:textId="77777777" w:rsidTr="0050465B">
        <w:tc>
          <w:tcPr>
            <w:tcW w:w="4535" w:type="dxa"/>
            <w:tcBorders>
              <w:left w:val="single" w:sz="2" w:space="0" w:color="000000"/>
              <w:bottom w:val="single" w:sz="2" w:space="0" w:color="000000"/>
            </w:tcBorders>
            <w:shd w:val="clear" w:color="auto" w:fill="auto"/>
          </w:tcPr>
          <w:p w14:paraId="432D67DC" w14:textId="77777777" w:rsidR="00D94D72" w:rsidRPr="005C3FC3" w:rsidRDefault="00D94D72" w:rsidP="00D94D72">
            <w:pPr>
              <w:pStyle w:val="af2"/>
            </w:pPr>
            <w:r w:rsidRPr="005C3FC3">
              <w:rPr>
                <w:rFonts w:cs="Times New Roman"/>
              </w:rPr>
              <w:t>Оценка тепловых потерь в тепловых сетях за последние пять лет при отсутствии приборов учета тепловой энергии</w:t>
            </w:r>
          </w:p>
        </w:tc>
        <w:tc>
          <w:tcPr>
            <w:tcW w:w="5272" w:type="dxa"/>
            <w:tcBorders>
              <w:left w:val="single" w:sz="2" w:space="0" w:color="000000"/>
              <w:bottom w:val="single" w:sz="2" w:space="0" w:color="000000"/>
              <w:right w:val="single" w:sz="2" w:space="0" w:color="000000"/>
            </w:tcBorders>
            <w:shd w:val="clear" w:color="auto" w:fill="auto"/>
          </w:tcPr>
          <w:p w14:paraId="3FF64D78" w14:textId="18D3E5B0" w:rsidR="00D94D72" w:rsidRPr="005C3FC3" w:rsidRDefault="00D94D72" w:rsidP="00D94D72">
            <w:pPr>
              <w:pStyle w:val="af4"/>
              <w:rPr>
                <w:highlight w:val="yellow"/>
              </w:rPr>
            </w:pPr>
            <w:r w:rsidRPr="00583891">
              <w:t>Потери тепловой энергии на передачу по сетям энергоснабжающей постепенно увеличиваются, в связи с износом теплотрассы и изоляции.</w:t>
            </w:r>
          </w:p>
        </w:tc>
      </w:tr>
      <w:tr w:rsidR="00D94D72" w:rsidRPr="005C3FC3" w14:paraId="72C9FA2E" w14:textId="77777777" w:rsidTr="0050465B">
        <w:tc>
          <w:tcPr>
            <w:tcW w:w="4535" w:type="dxa"/>
            <w:tcBorders>
              <w:left w:val="single" w:sz="2" w:space="0" w:color="000000"/>
              <w:bottom w:val="single" w:sz="2" w:space="0" w:color="000000"/>
            </w:tcBorders>
            <w:shd w:val="clear" w:color="auto" w:fill="auto"/>
          </w:tcPr>
          <w:p w14:paraId="0CD9769A" w14:textId="77777777" w:rsidR="00D94D72" w:rsidRPr="005C3FC3" w:rsidRDefault="00D94D72" w:rsidP="00D94D72">
            <w:pPr>
              <w:pStyle w:val="af2"/>
            </w:pPr>
            <w:r w:rsidRPr="005C3FC3">
              <w:rPr>
                <w:rFonts w:cs="Times New Roman"/>
              </w:rPr>
              <w:t>Предписания надзорных органов по запрещению дальнейшей эксплуатации участков тепловой сети и результаты их исполнения.</w:t>
            </w:r>
          </w:p>
        </w:tc>
        <w:tc>
          <w:tcPr>
            <w:tcW w:w="5272" w:type="dxa"/>
            <w:tcBorders>
              <w:left w:val="single" w:sz="2" w:space="0" w:color="000000"/>
              <w:bottom w:val="single" w:sz="2" w:space="0" w:color="000000"/>
              <w:right w:val="single" w:sz="2" w:space="0" w:color="000000"/>
            </w:tcBorders>
            <w:shd w:val="clear" w:color="auto" w:fill="auto"/>
          </w:tcPr>
          <w:p w14:paraId="0DA7A0A1" w14:textId="0FF4D826" w:rsidR="00D94D72" w:rsidRPr="005C3FC3" w:rsidRDefault="00D94D72" w:rsidP="00D94D72">
            <w:pPr>
              <w:pStyle w:val="af4"/>
              <w:rPr>
                <w:highlight w:val="yellow"/>
              </w:rPr>
            </w:pPr>
            <w:r w:rsidRPr="00583891">
              <w:t>Предписания надзорных органов по запрещению дальнейшей эксплуатации участков тепловой сети отсутствует.</w:t>
            </w:r>
          </w:p>
        </w:tc>
      </w:tr>
      <w:tr w:rsidR="00D94D72" w:rsidRPr="00011FB7" w14:paraId="150DD821" w14:textId="77777777" w:rsidTr="0050465B">
        <w:tc>
          <w:tcPr>
            <w:tcW w:w="4535" w:type="dxa"/>
            <w:tcBorders>
              <w:left w:val="single" w:sz="2" w:space="0" w:color="000000"/>
              <w:bottom w:val="single" w:sz="2" w:space="0" w:color="000000"/>
            </w:tcBorders>
            <w:shd w:val="clear" w:color="auto" w:fill="auto"/>
          </w:tcPr>
          <w:p w14:paraId="498FB1AB" w14:textId="77777777" w:rsidR="00D94D72" w:rsidRPr="005C3FC3" w:rsidRDefault="00D94D72" w:rsidP="00D94D72">
            <w:pPr>
              <w:pStyle w:val="af2"/>
            </w:pPr>
            <w:r w:rsidRPr="005C3FC3">
              <w:rPr>
                <w:rFonts w:cs="Times New Roman"/>
              </w:rPr>
              <w:t xml:space="preserve">Описание типов присоединений </w:t>
            </w:r>
            <w:proofErr w:type="spellStart"/>
            <w:r w:rsidRPr="005C3FC3">
              <w:rPr>
                <w:rFonts w:cs="Times New Roman"/>
              </w:rPr>
              <w:t>теплопотребляющих</w:t>
            </w:r>
            <w:proofErr w:type="spellEnd"/>
            <w:r w:rsidRPr="005C3FC3">
              <w:rPr>
                <w:rFonts w:cs="Times New Roman"/>
              </w:rPr>
              <w:t xml:space="preserve"> установок потребителей к тепловой сети с выделением наиболее распространенных, определяющих выбор и обоснование графика регулирования отпуска тепловой энергии потребителям.</w:t>
            </w:r>
          </w:p>
        </w:tc>
        <w:tc>
          <w:tcPr>
            <w:tcW w:w="5272" w:type="dxa"/>
            <w:tcBorders>
              <w:left w:val="single" w:sz="2" w:space="0" w:color="000000"/>
              <w:bottom w:val="single" w:sz="2" w:space="0" w:color="000000"/>
              <w:right w:val="single" w:sz="2" w:space="0" w:color="000000"/>
            </w:tcBorders>
            <w:shd w:val="clear" w:color="auto" w:fill="auto"/>
          </w:tcPr>
          <w:p w14:paraId="289FC9CF" w14:textId="1C913AD1" w:rsidR="00D94D72" w:rsidRPr="005C3FC3" w:rsidRDefault="00D94D72" w:rsidP="00D94D72">
            <w:pPr>
              <w:pStyle w:val="af4"/>
              <w:rPr>
                <w:highlight w:val="yellow"/>
              </w:rPr>
            </w:pPr>
            <w:r w:rsidRPr="00583891">
              <w:t xml:space="preserve">Тип присоединения потребителей к тепловой сети - непосредственное, без смешивания, с качественным регулированием температуры теплоносителя по температуре наружного воздуха (температурный график 95/70 </w:t>
            </w:r>
            <w:r w:rsidRPr="00583891">
              <w:rPr>
                <w:vertAlign w:val="superscript"/>
              </w:rPr>
              <w:t>0</w:t>
            </w:r>
            <w:r w:rsidRPr="00583891">
              <w:t xml:space="preserve">С). Расчетные нагрузки на ГВС Котельная по </w:t>
            </w:r>
            <w:proofErr w:type="spellStart"/>
            <w:r w:rsidRPr="00583891">
              <w:t>ул</w:t>
            </w:r>
            <w:proofErr w:type="spellEnd"/>
            <w:r w:rsidRPr="00583891">
              <w:t xml:space="preserve"> Красная</w:t>
            </w:r>
            <w:r>
              <w:t xml:space="preserve">, </w:t>
            </w:r>
            <w:r w:rsidRPr="00583891">
              <w:t>16 а -0,23 Гкал/час; Котельная по ул. Октябрьская</w:t>
            </w:r>
            <w:r>
              <w:t xml:space="preserve">, </w:t>
            </w:r>
            <w:r w:rsidRPr="00583891">
              <w:t>22 -ГВС--0,61 Гкал/час</w:t>
            </w:r>
          </w:p>
        </w:tc>
      </w:tr>
      <w:tr w:rsidR="00D94D72" w:rsidRPr="00583891" w14:paraId="7972AF8D" w14:textId="77777777" w:rsidTr="0050465B">
        <w:tc>
          <w:tcPr>
            <w:tcW w:w="4535" w:type="dxa"/>
            <w:tcBorders>
              <w:left w:val="single" w:sz="2" w:space="0" w:color="000000"/>
              <w:bottom w:val="single" w:sz="2" w:space="0" w:color="000000"/>
            </w:tcBorders>
            <w:shd w:val="clear" w:color="auto" w:fill="auto"/>
          </w:tcPr>
          <w:p w14:paraId="4F2919DE" w14:textId="77777777" w:rsidR="00D94D72" w:rsidRPr="00583891" w:rsidRDefault="00D94D72" w:rsidP="00D94D72">
            <w:pPr>
              <w:pStyle w:val="af4"/>
            </w:pPr>
            <w:r w:rsidRPr="00583891">
              <w:t>Перечень выявленных бесхозяйных сетей и обоснование выбора организации, уполномоченной на их эксплуатацию.</w:t>
            </w:r>
          </w:p>
        </w:tc>
        <w:tc>
          <w:tcPr>
            <w:tcW w:w="5272" w:type="dxa"/>
            <w:tcBorders>
              <w:left w:val="single" w:sz="2" w:space="0" w:color="000000"/>
              <w:bottom w:val="single" w:sz="2" w:space="0" w:color="000000"/>
              <w:right w:val="single" w:sz="2" w:space="0" w:color="000000"/>
            </w:tcBorders>
            <w:shd w:val="clear" w:color="auto" w:fill="auto"/>
          </w:tcPr>
          <w:p w14:paraId="76D2361B" w14:textId="70208B89" w:rsidR="00D94D72" w:rsidRPr="005C3FC3" w:rsidRDefault="00D94D72" w:rsidP="00D94D72">
            <w:pPr>
              <w:pStyle w:val="af4"/>
              <w:rPr>
                <w:highlight w:val="yellow"/>
              </w:rPr>
            </w:pPr>
            <w:r w:rsidRPr="00583891">
              <w:t>Бесхозяйных сетей не выявлено.</w:t>
            </w:r>
          </w:p>
        </w:tc>
      </w:tr>
    </w:tbl>
    <w:p w14:paraId="3E5273DB" w14:textId="77777777" w:rsidR="005C3FC3" w:rsidRPr="00583891" w:rsidRDefault="005C3FC3" w:rsidP="006D7645">
      <w:pPr>
        <w:pStyle w:val="a0"/>
        <w:jc w:val="center"/>
      </w:pPr>
    </w:p>
    <w:p w14:paraId="68717966" w14:textId="77777777" w:rsidR="00AB19C5" w:rsidRPr="00583891" w:rsidRDefault="00AB19C5" w:rsidP="006D7645">
      <w:pPr>
        <w:pStyle w:val="a0"/>
        <w:jc w:val="center"/>
      </w:pPr>
      <w:r w:rsidRPr="00583891">
        <w:t>Котельная № 10, ул. 50 лет СССР 75</w:t>
      </w:r>
    </w:p>
    <w:p w14:paraId="644B1A84" w14:textId="77777777" w:rsidR="00AB19C5" w:rsidRPr="00583891" w:rsidRDefault="00AB19C5" w:rsidP="006D7645">
      <w:pPr>
        <w:pStyle w:val="a0"/>
        <w:jc w:val="center"/>
      </w:pPr>
      <w:r w:rsidRPr="00583891">
        <w:lastRenderedPageBreak/>
        <w:t>Котельная № 11, пл. Октябрьская 22а</w:t>
      </w:r>
    </w:p>
    <w:p w14:paraId="30451957" w14:textId="77777777" w:rsidR="00AB19C5" w:rsidRPr="00583891" w:rsidRDefault="00AB19C5" w:rsidP="006D7645">
      <w:pPr>
        <w:pStyle w:val="a0"/>
        <w:jc w:val="center"/>
      </w:pPr>
      <w:r w:rsidRPr="00583891">
        <w:t>Котельная № 12, ул. Красная, 16 а</w:t>
      </w:r>
    </w:p>
    <w:tbl>
      <w:tblPr>
        <w:tblW w:w="0" w:type="auto"/>
        <w:tblInd w:w="-105" w:type="dxa"/>
        <w:tblLayout w:type="fixed"/>
        <w:tblCellMar>
          <w:top w:w="55" w:type="dxa"/>
          <w:left w:w="55" w:type="dxa"/>
          <w:bottom w:w="55" w:type="dxa"/>
          <w:right w:w="55" w:type="dxa"/>
        </w:tblCellMar>
        <w:tblLook w:val="0000" w:firstRow="0" w:lastRow="0" w:firstColumn="0" w:lastColumn="0" w:noHBand="0" w:noVBand="0"/>
      </w:tblPr>
      <w:tblGrid>
        <w:gridCol w:w="4535"/>
        <w:gridCol w:w="5272"/>
      </w:tblGrid>
      <w:tr w:rsidR="00AB19C5" w:rsidRPr="00583891" w14:paraId="075D6593" w14:textId="77777777" w:rsidTr="000154F5">
        <w:tc>
          <w:tcPr>
            <w:tcW w:w="4535" w:type="dxa"/>
            <w:tcBorders>
              <w:top w:val="single" w:sz="2" w:space="0" w:color="000000"/>
              <w:left w:val="single" w:sz="2" w:space="0" w:color="000000"/>
              <w:bottom w:val="single" w:sz="2" w:space="0" w:color="000000"/>
            </w:tcBorders>
            <w:shd w:val="clear" w:color="auto" w:fill="auto"/>
          </w:tcPr>
          <w:p w14:paraId="65E9DAD9" w14:textId="77777777" w:rsidR="00AB19C5" w:rsidRPr="00583891" w:rsidRDefault="00AB19C5">
            <w:pPr>
              <w:pStyle w:val="af2"/>
              <w:jc w:val="center"/>
            </w:pPr>
            <w:r w:rsidRPr="00583891">
              <w:rPr>
                <w:rFonts w:cs="Times New Roman"/>
              </w:rPr>
              <w:t xml:space="preserve">Показатели </w:t>
            </w:r>
          </w:p>
        </w:tc>
        <w:tc>
          <w:tcPr>
            <w:tcW w:w="5272" w:type="dxa"/>
            <w:tcBorders>
              <w:top w:val="single" w:sz="2" w:space="0" w:color="000000"/>
              <w:left w:val="single" w:sz="2" w:space="0" w:color="000000"/>
              <w:bottom w:val="single" w:sz="2" w:space="0" w:color="000000"/>
              <w:right w:val="single" w:sz="2" w:space="0" w:color="000000"/>
            </w:tcBorders>
            <w:shd w:val="clear" w:color="auto" w:fill="auto"/>
          </w:tcPr>
          <w:p w14:paraId="577D922B" w14:textId="77777777" w:rsidR="00AB19C5" w:rsidRPr="00583891" w:rsidRDefault="00AB19C5">
            <w:pPr>
              <w:pStyle w:val="af2"/>
              <w:jc w:val="center"/>
            </w:pPr>
            <w:r w:rsidRPr="00583891">
              <w:rPr>
                <w:rFonts w:cs="Times New Roman"/>
              </w:rPr>
              <w:t>Значения</w:t>
            </w:r>
          </w:p>
        </w:tc>
      </w:tr>
      <w:tr w:rsidR="00AB19C5" w:rsidRPr="00011FB7" w14:paraId="6D21D48D" w14:textId="77777777" w:rsidTr="000154F5">
        <w:tc>
          <w:tcPr>
            <w:tcW w:w="4535" w:type="dxa"/>
            <w:tcBorders>
              <w:left w:val="single" w:sz="2" w:space="0" w:color="000000"/>
              <w:bottom w:val="single" w:sz="2" w:space="0" w:color="000000"/>
            </w:tcBorders>
            <w:shd w:val="clear" w:color="auto" w:fill="auto"/>
          </w:tcPr>
          <w:p w14:paraId="250E65BC" w14:textId="77777777" w:rsidR="00AB19C5" w:rsidRPr="00583891" w:rsidRDefault="00AB19C5">
            <w:pPr>
              <w:pStyle w:val="af2"/>
            </w:pPr>
            <w:r w:rsidRPr="00583891">
              <w:rPr>
                <w:rFonts w:cs="Times New Roman"/>
              </w:rPr>
              <w:t>Описание структуры тепловой сети от источника тепловой энергии</w:t>
            </w:r>
            <w:r w:rsidR="00954CCC">
              <w:rPr>
                <w:rFonts w:cs="Times New Roman"/>
              </w:rPr>
              <w:t xml:space="preserve">, </w:t>
            </w:r>
            <w:r w:rsidRPr="00583891">
              <w:rPr>
                <w:rFonts w:cs="Times New Roman"/>
              </w:rPr>
              <w:t>от магистральных выводов до центральных тепловых пунктов (если таковые имеются)</w:t>
            </w:r>
            <w:r w:rsidR="00954CCC">
              <w:rPr>
                <w:rFonts w:cs="Times New Roman"/>
              </w:rPr>
              <w:t xml:space="preserve"> </w:t>
            </w:r>
            <w:r w:rsidRPr="00583891">
              <w:rPr>
                <w:rFonts w:cs="Times New Roman"/>
              </w:rPr>
              <w:t>или до ввода в жилой квартал или промышленный объект</w:t>
            </w:r>
          </w:p>
        </w:tc>
        <w:tc>
          <w:tcPr>
            <w:tcW w:w="5272" w:type="dxa"/>
            <w:tcBorders>
              <w:left w:val="single" w:sz="2" w:space="0" w:color="000000"/>
              <w:bottom w:val="single" w:sz="2" w:space="0" w:color="000000"/>
              <w:right w:val="single" w:sz="2" w:space="0" w:color="000000"/>
            </w:tcBorders>
            <w:shd w:val="clear" w:color="auto" w:fill="auto"/>
          </w:tcPr>
          <w:p w14:paraId="3461B304" w14:textId="77777777" w:rsidR="00AB19C5" w:rsidRPr="00583891" w:rsidRDefault="00AB19C5">
            <w:pPr>
              <w:pStyle w:val="af2"/>
            </w:pPr>
            <w:r w:rsidRPr="00583891">
              <w:rPr>
                <w:rFonts w:cs="Times New Roman"/>
              </w:rPr>
              <w:t>1. Источник теплоснабжения газовая котельная ул. Октябрьская</w:t>
            </w:r>
            <w:r w:rsidR="00954CCC">
              <w:rPr>
                <w:rFonts w:cs="Times New Roman"/>
              </w:rPr>
              <w:t xml:space="preserve">, </w:t>
            </w:r>
            <w:r w:rsidRPr="00583891">
              <w:rPr>
                <w:rFonts w:cs="Times New Roman"/>
              </w:rPr>
              <w:t>22 а.</w:t>
            </w:r>
          </w:p>
          <w:p w14:paraId="231D7280" w14:textId="77777777" w:rsidR="00AB19C5" w:rsidRPr="00583891" w:rsidRDefault="00AB19C5">
            <w:pPr>
              <w:pStyle w:val="af2"/>
            </w:pPr>
            <w:r w:rsidRPr="00583891">
              <w:rPr>
                <w:rFonts w:cs="Times New Roman"/>
              </w:rPr>
              <w:t>2. Источник теплоснабжения газовая котельная ул.50 лет СССР, 75.</w:t>
            </w:r>
          </w:p>
          <w:p w14:paraId="139CEC22" w14:textId="77777777" w:rsidR="00AB19C5" w:rsidRPr="00583891" w:rsidRDefault="00AB19C5">
            <w:pPr>
              <w:pStyle w:val="af2"/>
            </w:pPr>
            <w:r w:rsidRPr="00583891">
              <w:rPr>
                <w:rFonts w:cs="Times New Roman"/>
              </w:rPr>
              <w:t>4. Источник теплоснабжения газовая котельная ул. Красная</w:t>
            </w:r>
            <w:r w:rsidR="00954CCC">
              <w:rPr>
                <w:rFonts w:cs="Times New Roman"/>
              </w:rPr>
              <w:t xml:space="preserve">, </w:t>
            </w:r>
            <w:r w:rsidRPr="00583891">
              <w:rPr>
                <w:rFonts w:cs="Times New Roman"/>
              </w:rPr>
              <w:t>16 а.</w:t>
            </w:r>
          </w:p>
          <w:p w14:paraId="061BA1FB" w14:textId="77777777" w:rsidR="00AB19C5" w:rsidRPr="00583891" w:rsidRDefault="00AB19C5">
            <w:pPr>
              <w:pStyle w:val="af2"/>
            </w:pPr>
            <w:r w:rsidRPr="00583891">
              <w:rPr>
                <w:rFonts w:cs="Times New Roman"/>
              </w:rPr>
              <w:t xml:space="preserve">Для системы теплоснабжения от котельной принято качественное регулирование отпуска тепловой энергии в сетевой воде потребителям. Расчетный температурный график - 95/70 </w:t>
            </w:r>
            <w:r w:rsidRPr="00583891">
              <w:rPr>
                <w:rFonts w:cs="Times New Roman"/>
                <w:vertAlign w:val="superscript"/>
              </w:rPr>
              <w:t>0</w:t>
            </w:r>
            <w:r w:rsidRPr="00583891">
              <w:rPr>
                <w:rFonts w:cs="Times New Roman"/>
              </w:rPr>
              <w:t xml:space="preserve">С, при расчетной температуре </w:t>
            </w:r>
            <w:r w:rsidRPr="00583891">
              <w:rPr>
                <w:rFonts w:cs="Times New Roman"/>
                <w:lang w:val="en-US"/>
              </w:rPr>
              <w:t>t</w:t>
            </w:r>
            <w:r w:rsidRPr="00583891">
              <w:rPr>
                <w:rFonts w:cs="Times New Roman"/>
              </w:rPr>
              <w:t xml:space="preserve"> </w:t>
            </w:r>
            <w:proofErr w:type="spellStart"/>
            <w:proofErr w:type="gramStart"/>
            <w:r w:rsidRPr="00583891">
              <w:rPr>
                <w:rFonts w:cs="Times New Roman"/>
              </w:rPr>
              <w:t>рас.от</w:t>
            </w:r>
            <w:proofErr w:type="spellEnd"/>
            <w:proofErr w:type="gramEnd"/>
            <w:r w:rsidRPr="00583891">
              <w:rPr>
                <w:rFonts w:cs="Times New Roman"/>
              </w:rPr>
              <w:t xml:space="preserve"> =-27 </w:t>
            </w:r>
            <w:r w:rsidRPr="00583891">
              <w:rPr>
                <w:rFonts w:cs="Times New Roman"/>
                <w:vertAlign w:val="superscript"/>
              </w:rPr>
              <w:t>0</w:t>
            </w:r>
            <w:r w:rsidRPr="00583891">
              <w:rPr>
                <w:rFonts w:cs="Times New Roman"/>
              </w:rPr>
              <w:t>С</w:t>
            </w:r>
          </w:p>
        </w:tc>
      </w:tr>
      <w:tr w:rsidR="00AB19C5" w:rsidRPr="00583891" w14:paraId="1EF30230" w14:textId="77777777" w:rsidTr="000154F5">
        <w:tc>
          <w:tcPr>
            <w:tcW w:w="4535" w:type="dxa"/>
            <w:tcBorders>
              <w:left w:val="single" w:sz="2" w:space="0" w:color="000000"/>
              <w:bottom w:val="single" w:sz="2" w:space="0" w:color="000000"/>
            </w:tcBorders>
            <w:shd w:val="clear" w:color="auto" w:fill="auto"/>
          </w:tcPr>
          <w:p w14:paraId="45E4122B" w14:textId="77777777" w:rsidR="00AB19C5" w:rsidRPr="00583891" w:rsidRDefault="00AB19C5">
            <w:pPr>
              <w:pStyle w:val="af2"/>
              <w:jc w:val="both"/>
            </w:pPr>
            <w:r w:rsidRPr="00583891">
              <w:rPr>
                <w:rFonts w:cs="Times New Roman"/>
              </w:rPr>
              <w:t>Параметры тепловой сети, включая год начала эксплуатации, тип изоляции, тип компенсирующих устройств, тип прокладки, краткая характеристика грунтов в местах прокладки с выделением наименее надежных участков, определение их материальной характеристики и подключенной тепловой нагрузки.</w:t>
            </w:r>
          </w:p>
          <w:p w14:paraId="5999D9A8" w14:textId="77777777" w:rsidR="00AB19C5" w:rsidRPr="00583891" w:rsidRDefault="00AB19C5">
            <w:pPr>
              <w:pStyle w:val="af2"/>
              <w:rPr>
                <w:rFonts w:cs="Times New Roman"/>
              </w:rPr>
            </w:pPr>
          </w:p>
        </w:tc>
        <w:tc>
          <w:tcPr>
            <w:tcW w:w="5272" w:type="dxa"/>
            <w:tcBorders>
              <w:left w:val="single" w:sz="2" w:space="0" w:color="000000"/>
              <w:bottom w:val="single" w:sz="2" w:space="0" w:color="000000"/>
              <w:right w:val="single" w:sz="2" w:space="0" w:color="000000"/>
            </w:tcBorders>
            <w:shd w:val="clear" w:color="auto" w:fill="auto"/>
          </w:tcPr>
          <w:p w14:paraId="7E3FDA4B" w14:textId="77777777" w:rsidR="00AB19C5" w:rsidRPr="00583891" w:rsidRDefault="00AB19C5">
            <w:pPr>
              <w:pStyle w:val="af2"/>
            </w:pPr>
            <w:r w:rsidRPr="00583891">
              <w:rPr>
                <w:rFonts w:cs="Times New Roman"/>
              </w:rPr>
              <w:t xml:space="preserve">1.Год постройки-2010 г. </w:t>
            </w:r>
          </w:p>
          <w:p w14:paraId="72A66E66" w14:textId="77777777" w:rsidR="00AB19C5" w:rsidRPr="00583891" w:rsidRDefault="00AB19C5">
            <w:pPr>
              <w:pStyle w:val="af2"/>
            </w:pPr>
            <w:r w:rsidRPr="00583891">
              <w:rPr>
                <w:rFonts w:cs="Times New Roman"/>
              </w:rPr>
              <w:t>1.Вид сети — водяная, двухтрубная.</w:t>
            </w:r>
          </w:p>
          <w:p w14:paraId="75E62255" w14:textId="77777777" w:rsidR="00AB19C5" w:rsidRPr="00583891" w:rsidRDefault="00AB19C5">
            <w:pPr>
              <w:pStyle w:val="af2"/>
            </w:pPr>
            <w:r w:rsidRPr="00583891">
              <w:rPr>
                <w:rFonts w:cs="Times New Roman"/>
              </w:rPr>
              <w:t>1.Материал трубопроводов — сталь.</w:t>
            </w:r>
          </w:p>
          <w:p w14:paraId="18C00AA5" w14:textId="77777777" w:rsidR="00AB19C5" w:rsidRPr="00583891" w:rsidRDefault="00AB19C5">
            <w:pPr>
              <w:pStyle w:val="af2"/>
            </w:pPr>
            <w:r w:rsidRPr="00583891">
              <w:rPr>
                <w:rFonts w:cs="Times New Roman"/>
              </w:rPr>
              <w:t xml:space="preserve">Тип изоляции: </w:t>
            </w:r>
            <w:proofErr w:type="spellStart"/>
            <w:r w:rsidRPr="00583891">
              <w:rPr>
                <w:rFonts w:cs="Times New Roman"/>
              </w:rPr>
              <w:t>Полиуритан</w:t>
            </w:r>
            <w:proofErr w:type="spellEnd"/>
            <w:r w:rsidRPr="00583891">
              <w:rPr>
                <w:rFonts w:cs="Times New Roman"/>
              </w:rPr>
              <w:t>, мин. вата, рубероид.</w:t>
            </w:r>
          </w:p>
          <w:p w14:paraId="1A6527D9" w14:textId="77777777" w:rsidR="00AB19C5" w:rsidRPr="00583891" w:rsidRDefault="00AB19C5">
            <w:pPr>
              <w:pStyle w:val="af2"/>
            </w:pPr>
            <w:r w:rsidRPr="00583891">
              <w:rPr>
                <w:rFonts w:cs="Times New Roman"/>
              </w:rPr>
              <w:t>Компенсация температурных удлинений трубопроводов осуществляется за счет естественных изменений направления трассы, а также П - образных компенсаторов.</w:t>
            </w:r>
          </w:p>
          <w:p w14:paraId="35B66362" w14:textId="77777777" w:rsidR="00AB19C5" w:rsidRPr="00583891" w:rsidRDefault="00AB19C5">
            <w:pPr>
              <w:pStyle w:val="af2"/>
            </w:pPr>
            <w:r w:rsidRPr="00583891">
              <w:rPr>
                <w:rFonts w:cs="Times New Roman"/>
              </w:rPr>
              <w:t>Способ прокладки-подземная (</w:t>
            </w:r>
            <w:proofErr w:type="spellStart"/>
            <w:r w:rsidRPr="00583891">
              <w:rPr>
                <w:rFonts w:cs="Times New Roman"/>
              </w:rPr>
              <w:t>бесканальная</w:t>
            </w:r>
            <w:proofErr w:type="spellEnd"/>
            <w:r w:rsidRPr="00583891">
              <w:rPr>
                <w:rFonts w:cs="Times New Roman"/>
              </w:rPr>
              <w:t>), надземная.</w:t>
            </w:r>
          </w:p>
          <w:p w14:paraId="310F7F3E" w14:textId="77777777" w:rsidR="00AB19C5" w:rsidRPr="00583891" w:rsidRDefault="00AB19C5">
            <w:pPr>
              <w:pStyle w:val="af2"/>
            </w:pPr>
            <w:r w:rsidRPr="00583891">
              <w:rPr>
                <w:rFonts w:cs="Times New Roman"/>
              </w:rPr>
              <w:t>Грунты в местах прокладки трубопроводов, в основном, суглинистые.</w:t>
            </w:r>
          </w:p>
          <w:p w14:paraId="495DC6E8" w14:textId="77777777" w:rsidR="00AB19C5" w:rsidRPr="00583891" w:rsidRDefault="00AB19C5">
            <w:pPr>
              <w:pStyle w:val="af2"/>
            </w:pPr>
            <w:r w:rsidRPr="00583891">
              <w:rPr>
                <w:rFonts w:cs="Times New Roman"/>
              </w:rPr>
              <w:t>Основные параметры тепловых сетей (в двухтрубном исполнении, Котельная № 10, ул. 50 лет СССР 75):</w:t>
            </w:r>
          </w:p>
          <w:p w14:paraId="2DA486BA" w14:textId="77777777" w:rsidR="00AB19C5" w:rsidRPr="00583891" w:rsidRDefault="00AB19C5">
            <w:pPr>
              <w:pStyle w:val="af2"/>
            </w:pPr>
            <w:r w:rsidRPr="00583891">
              <w:rPr>
                <w:rFonts w:cs="Times New Roman"/>
              </w:rPr>
              <w:t>1.Протяженность сети — 870 м</w:t>
            </w:r>
            <w:r w:rsidR="00954CCC">
              <w:rPr>
                <w:rFonts w:cs="Times New Roman"/>
              </w:rPr>
              <w:t>.</w:t>
            </w:r>
          </w:p>
          <w:p w14:paraId="1BD15C3F" w14:textId="77777777" w:rsidR="00AB19C5" w:rsidRPr="00583891" w:rsidRDefault="00AB19C5">
            <w:pPr>
              <w:pStyle w:val="af2"/>
            </w:pPr>
            <w:r w:rsidRPr="00583891">
              <w:rPr>
                <w:rFonts w:cs="Times New Roman"/>
              </w:rPr>
              <w:t>2.Подключенная нагрузка</w:t>
            </w:r>
            <w:r w:rsidRPr="00583891">
              <w:rPr>
                <w:rFonts w:cs="Times New Roman"/>
                <w:shd w:val="clear" w:color="auto" w:fill="FFFFFF"/>
              </w:rPr>
              <w:t xml:space="preserve"> — 0,6 </w:t>
            </w:r>
            <w:r w:rsidRPr="00583891">
              <w:rPr>
                <w:rFonts w:cs="Times New Roman"/>
              </w:rPr>
              <w:t>Гкал/час.</w:t>
            </w:r>
          </w:p>
          <w:p w14:paraId="49CCAC16" w14:textId="77777777" w:rsidR="00AB19C5" w:rsidRPr="00583891" w:rsidRDefault="00AB19C5">
            <w:pPr>
              <w:pStyle w:val="af2"/>
            </w:pPr>
            <w:r w:rsidRPr="00583891">
              <w:rPr>
                <w:rFonts w:cs="Times New Roman"/>
              </w:rPr>
              <w:t xml:space="preserve">3.Год постройки-1999г. </w:t>
            </w:r>
          </w:p>
          <w:p w14:paraId="4BF2A19B" w14:textId="77777777" w:rsidR="00AB19C5" w:rsidRPr="00583891" w:rsidRDefault="00AB19C5">
            <w:pPr>
              <w:pStyle w:val="af2"/>
            </w:pPr>
            <w:r w:rsidRPr="00583891">
              <w:rPr>
                <w:rFonts w:cs="Times New Roman"/>
              </w:rPr>
              <w:t>4.Вид сети — водяная, двухтрубная.</w:t>
            </w:r>
          </w:p>
          <w:p w14:paraId="362E9A71" w14:textId="77777777" w:rsidR="00AB19C5" w:rsidRPr="00583891" w:rsidRDefault="00AB19C5">
            <w:pPr>
              <w:pStyle w:val="af2"/>
            </w:pPr>
            <w:r w:rsidRPr="00583891">
              <w:rPr>
                <w:rFonts w:cs="Times New Roman"/>
              </w:rPr>
              <w:t>5.Материал трубопроводов — сталь.</w:t>
            </w:r>
          </w:p>
          <w:p w14:paraId="34E7A071" w14:textId="77777777" w:rsidR="00AB19C5" w:rsidRPr="00583891" w:rsidRDefault="00AB19C5">
            <w:pPr>
              <w:pStyle w:val="af2"/>
            </w:pPr>
            <w:r w:rsidRPr="00583891">
              <w:rPr>
                <w:rFonts w:cs="Times New Roman"/>
              </w:rPr>
              <w:t>Основные параметры тепловых сетей (в двухтрубном исполнении, Котельная № 11, пл. Октябрьская 22а):</w:t>
            </w:r>
          </w:p>
          <w:p w14:paraId="3502DC27" w14:textId="77777777" w:rsidR="00AB19C5" w:rsidRPr="00583891" w:rsidRDefault="00AB19C5">
            <w:pPr>
              <w:pStyle w:val="af2"/>
            </w:pPr>
            <w:r w:rsidRPr="00583891">
              <w:rPr>
                <w:rFonts w:cs="Times New Roman"/>
              </w:rPr>
              <w:t>1.Протяженность сети — 1250 м</w:t>
            </w:r>
            <w:r w:rsidR="00954CCC">
              <w:rPr>
                <w:rFonts w:cs="Times New Roman"/>
              </w:rPr>
              <w:t>.</w:t>
            </w:r>
          </w:p>
          <w:p w14:paraId="49C49A7C" w14:textId="77777777" w:rsidR="00AB19C5" w:rsidRPr="00583891" w:rsidRDefault="00AB19C5">
            <w:pPr>
              <w:pStyle w:val="af2"/>
            </w:pPr>
            <w:r w:rsidRPr="00583891">
              <w:rPr>
                <w:rFonts w:cs="Times New Roman"/>
              </w:rPr>
              <w:t>2.Подключенная нагрузка</w:t>
            </w:r>
            <w:r w:rsidRPr="00583891">
              <w:rPr>
                <w:rFonts w:cs="Times New Roman"/>
                <w:shd w:val="clear" w:color="auto" w:fill="FFFFFF"/>
              </w:rPr>
              <w:t xml:space="preserve"> —2,13 </w:t>
            </w:r>
            <w:r w:rsidRPr="00583891">
              <w:rPr>
                <w:rFonts w:cs="Times New Roman"/>
              </w:rPr>
              <w:t>Гкал/час.</w:t>
            </w:r>
          </w:p>
          <w:p w14:paraId="16676A7B" w14:textId="77777777" w:rsidR="00AB19C5" w:rsidRPr="00583891" w:rsidRDefault="00AB19C5">
            <w:pPr>
              <w:pStyle w:val="af2"/>
            </w:pPr>
            <w:r w:rsidRPr="00583891">
              <w:rPr>
                <w:rFonts w:cs="Times New Roman"/>
              </w:rPr>
              <w:t xml:space="preserve">3.Год постройки -1995 г. </w:t>
            </w:r>
          </w:p>
          <w:p w14:paraId="186CA596" w14:textId="77777777" w:rsidR="00AB19C5" w:rsidRPr="00583891" w:rsidRDefault="00AB19C5">
            <w:pPr>
              <w:pStyle w:val="af2"/>
            </w:pPr>
            <w:r w:rsidRPr="00583891">
              <w:rPr>
                <w:rFonts w:cs="Times New Roman"/>
              </w:rPr>
              <w:t>4.Вид сети — водяная, двухтрубная.</w:t>
            </w:r>
          </w:p>
          <w:p w14:paraId="1B19281D" w14:textId="77777777" w:rsidR="00AB19C5" w:rsidRPr="00583891" w:rsidRDefault="00AB19C5">
            <w:pPr>
              <w:pStyle w:val="af2"/>
            </w:pPr>
            <w:r w:rsidRPr="00583891">
              <w:rPr>
                <w:rFonts w:cs="Times New Roman"/>
              </w:rPr>
              <w:t>5.Материал трубопроводов — сталь.</w:t>
            </w:r>
          </w:p>
          <w:p w14:paraId="2F2491FD" w14:textId="77777777" w:rsidR="00AB19C5" w:rsidRPr="00583891" w:rsidRDefault="00AB19C5">
            <w:pPr>
              <w:pStyle w:val="af2"/>
            </w:pPr>
            <w:r w:rsidRPr="00583891">
              <w:rPr>
                <w:rFonts w:cs="Times New Roman"/>
              </w:rPr>
              <w:t>Основные параметры тепловых сетей (в двухтрубном исполнении, Котельная № 12, ул. Красная, 16 а):</w:t>
            </w:r>
          </w:p>
          <w:p w14:paraId="29016C41" w14:textId="77777777" w:rsidR="00AB19C5" w:rsidRPr="00583891" w:rsidRDefault="00AB19C5">
            <w:pPr>
              <w:pStyle w:val="af2"/>
            </w:pPr>
            <w:r w:rsidRPr="00583891">
              <w:rPr>
                <w:rFonts w:cs="Times New Roman"/>
              </w:rPr>
              <w:t>1.Протяженность сети — 280 м.</w:t>
            </w:r>
          </w:p>
          <w:p w14:paraId="36A2CF2F" w14:textId="77777777" w:rsidR="00AB19C5" w:rsidRPr="00583891" w:rsidRDefault="00AB19C5">
            <w:pPr>
              <w:pStyle w:val="af2"/>
            </w:pPr>
            <w:r w:rsidRPr="00583891">
              <w:rPr>
                <w:rFonts w:cs="Times New Roman"/>
              </w:rPr>
              <w:t>2.Подключенная нагрузка</w:t>
            </w:r>
            <w:r w:rsidRPr="00583891">
              <w:rPr>
                <w:rFonts w:cs="Times New Roman"/>
                <w:shd w:val="clear" w:color="auto" w:fill="FFFFFF"/>
              </w:rPr>
              <w:t xml:space="preserve"> 1,39 </w:t>
            </w:r>
            <w:r w:rsidRPr="00583891">
              <w:rPr>
                <w:rFonts w:cs="Times New Roman"/>
              </w:rPr>
              <w:t>Гкал/час.</w:t>
            </w:r>
          </w:p>
        </w:tc>
      </w:tr>
      <w:tr w:rsidR="00AB19C5" w:rsidRPr="00011FB7" w14:paraId="4D06A871" w14:textId="77777777" w:rsidTr="000154F5">
        <w:tc>
          <w:tcPr>
            <w:tcW w:w="4535" w:type="dxa"/>
            <w:tcBorders>
              <w:left w:val="single" w:sz="2" w:space="0" w:color="000000"/>
              <w:bottom w:val="single" w:sz="2" w:space="0" w:color="000000"/>
            </w:tcBorders>
            <w:shd w:val="clear" w:color="auto" w:fill="auto"/>
          </w:tcPr>
          <w:p w14:paraId="6BA7A32F" w14:textId="77777777" w:rsidR="00AB19C5" w:rsidRPr="00583891" w:rsidRDefault="00AB19C5">
            <w:pPr>
              <w:pStyle w:val="af2"/>
            </w:pPr>
            <w:r w:rsidRPr="00583891">
              <w:rPr>
                <w:rFonts w:cs="Times New Roman"/>
              </w:rPr>
              <w:t>Описание типов секционирующей и регулирующей арматуры на тепловой сети.</w:t>
            </w:r>
          </w:p>
        </w:tc>
        <w:tc>
          <w:tcPr>
            <w:tcW w:w="5272" w:type="dxa"/>
            <w:tcBorders>
              <w:left w:val="single" w:sz="2" w:space="0" w:color="000000"/>
              <w:bottom w:val="single" w:sz="2" w:space="0" w:color="000000"/>
              <w:right w:val="single" w:sz="2" w:space="0" w:color="000000"/>
            </w:tcBorders>
            <w:shd w:val="clear" w:color="auto" w:fill="auto"/>
          </w:tcPr>
          <w:p w14:paraId="192C2150" w14:textId="77777777" w:rsidR="00AB19C5" w:rsidRPr="00583891" w:rsidRDefault="00AB19C5">
            <w:pPr>
              <w:pStyle w:val="af2"/>
            </w:pPr>
            <w:r w:rsidRPr="00583891">
              <w:rPr>
                <w:rFonts w:cs="Times New Roman"/>
              </w:rPr>
              <w:t xml:space="preserve">Регулирующая арматура на тепловых сетях-вентили, задвижки. </w:t>
            </w:r>
          </w:p>
        </w:tc>
      </w:tr>
      <w:tr w:rsidR="00AB19C5" w:rsidRPr="00011FB7" w14:paraId="2F5B2182" w14:textId="77777777" w:rsidTr="000154F5">
        <w:tc>
          <w:tcPr>
            <w:tcW w:w="4535" w:type="dxa"/>
            <w:tcBorders>
              <w:left w:val="single" w:sz="2" w:space="0" w:color="000000"/>
              <w:bottom w:val="single" w:sz="2" w:space="0" w:color="000000"/>
            </w:tcBorders>
            <w:shd w:val="clear" w:color="auto" w:fill="auto"/>
          </w:tcPr>
          <w:p w14:paraId="1378E19A" w14:textId="77777777" w:rsidR="00AB19C5" w:rsidRPr="00583891" w:rsidRDefault="00AB19C5">
            <w:pPr>
              <w:pStyle w:val="af2"/>
              <w:jc w:val="both"/>
            </w:pPr>
            <w:r w:rsidRPr="00583891">
              <w:rPr>
                <w:rFonts w:cs="Times New Roman"/>
              </w:rPr>
              <w:t xml:space="preserve">Описание типов и строительных </w:t>
            </w:r>
            <w:r w:rsidRPr="00583891">
              <w:rPr>
                <w:rFonts w:cs="Times New Roman"/>
              </w:rPr>
              <w:lastRenderedPageBreak/>
              <w:t>особенностей тепловых камер и павильонов.</w:t>
            </w:r>
          </w:p>
        </w:tc>
        <w:tc>
          <w:tcPr>
            <w:tcW w:w="5272" w:type="dxa"/>
            <w:tcBorders>
              <w:left w:val="single" w:sz="2" w:space="0" w:color="000000"/>
              <w:bottom w:val="single" w:sz="2" w:space="0" w:color="000000"/>
              <w:right w:val="single" w:sz="2" w:space="0" w:color="000000"/>
            </w:tcBorders>
            <w:shd w:val="clear" w:color="auto" w:fill="auto"/>
          </w:tcPr>
          <w:p w14:paraId="1F738FAA" w14:textId="77777777" w:rsidR="00AB19C5" w:rsidRPr="00583891" w:rsidRDefault="00AB19C5">
            <w:pPr>
              <w:pStyle w:val="af2"/>
              <w:jc w:val="both"/>
            </w:pPr>
            <w:r w:rsidRPr="00583891">
              <w:rPr>
                <w:rFonts w:cs="Times New Roman"/>
              </w:rPr>
              <w:lastRenderedPageBreak/>
              <w:t xml:space="preserve">Строительная часть тепловых камер выполнена из </w:t>
            </w:r>
            <w:r w:rsidRPr="00583891">
              <w:rPr>
                <w:rFonts w:cs="Times New Roman"/>
              </w:rPr>
              <w:lastRenderedPageBreak/>
              <w:t>бетона, кирпича и плит. Высота камер не более -2500 м. В перекрытиях камер выполнено по 1 люку. Назначение — размещение арматуры, проведение ремонтных работ.</w:t>
            </w:r>
          </w:p>
        </w:tc>
      </w:tr>
      <w:tr w:rsidR="00AB19C5" w:rsidRPr="00011FB7" w14:paraId="0DA91039" w14:textId="77777777" w:rsidTr="000154F5">
        <w:tc>
          <w:tcPr>
            <w:tcW w:w="4535" w:type="dxa"/>
            <w:tcBorders>
              <w:left w:val="single" w:sz="2" w:space="0" w:color="000000"/>
              <w:bottom w:val="single" w:sz="2" w:space="0" w:color="000000"/>
            </w:tcBorders>
            <w:shd w:val="clear" w:color="auto" w:fill="auto"/>
          </w:tcPr>
          <w:p w14:paraId="56214D45" w14:textId="77777777" w:rsidR="00AB19C5" w:rsidRPr="00583891" w:rsidRDefault="00AB19C5">
            <w:pPr>
              <w:pStyle w:val="af2"/>
            </w:pPr>
            <w:r w:rsidRPr="00583891">
              <w:rPr>
                <w:rFonts w:cs="Times New Roman"/>
              </w:rPr>
              <w:lastRenderedPageBreak/>
              <w:t>Фактические температурные режимы отпуска тепла в тепловые сети и их соответствие утвержденным графикам регулирования отпуска тепла в тепловые сети</w:t>
            </w:r>
          </w:p>
        </w:tc>
        <w:tc>
          <w:tcPr>
            <w:tcW w:w="5272" w:type="dxa"/>
            <w:tcBorders>
              <w:left w:val="single" w:sz="2" w:space="0" w:color="000000"/>
              <w:bottom w:val="single" w:sz="2" w:space="0" w:color="000000"/>
              <w:right w:val="single" w:sz="2" w:space="0" w:color="000000"/>
            </w:tcBorders>
            <w:shd w:val="clear" w:color="auto" w:fill="auto"/>
          </w:tcPr>
          <w:p w14:paraId="569E3020" w14:textId="77777777" w:rsidR="00AB19C5" w:rsidRPr="00583891" w:rsidRDefault="00AB19C5">
            <w:pPr>
              <w:pStyle w:val="af2"/>
            </w:pPr>
            <w:r w:rsidRPr="00583891">
              <w:rPr>
                <w:rFonts w:cs="Times New Roman"/>
              </w:rPr>
              <w:t>Фактические температурные режимы отпуска тепла в тепловую сеть соответствуют графику.</w:t>
            </w:r>
          </w:p>
        </w:tc>
      </w:tr>
      <w:tr w:rsidR="00AB19C5" w:rsidRPr="00011FB7" w14:paraId="1176B0BC" w14:textId="77777777" w:rsidTr="000154F5">
        <w:tc>
          <w:tcPr>
            <w:tcW w:w="4535" w:type="dxa"/>
            <w:tcBorders>
              <w:left w:val="single" w:sz="2" w:space="0" w:color="000000"/>
              <w:bottom w:val="single" w:sz="2" w:space="0" w:color="000000"/>
            </w:tcBorders>
            <w:shd w:val="clear" w:color="auto" w:fill="auto"/>
          </w:tcPr>
          <w:p w14:paraId="29E010F5" w14:textId="77777777" w:rsidR="00AB19C5" w:rsidRPr="00583891" w:rsidRDefault="00AB19C5">
            <w:pPr>
              <w:pStyle w:val="af2"/>
            </w:pPr>
            <w:r w:rsidRPr="00583891">
              <w:rPr>
                <w:rFonts w:cs="Times New Roman"/>
              </w:rPr>
              <w:t>Гидравлические режимы тепловой сети</w:t>
            </w:r>
          </w:p>
        </w:tc>
        <w:tc>
          <w:tcPr>
            <w:tcW w:w="5272" w:type="dxa"/>
            <w:tcBorders>
              <w:left w:val="single" w:sz="2" w:space="0" w:color="000000"/>
              <w:bottom w:val="single" w:sz="2" w:space="0" w:color="000000"/>
              <w:right w:val="single" w:sz="2" w:space="0" w:color="000000"/>
            </w:tcBorders>
            <w:shd w:val="clear" w:color="auto" w:fill="auto"/>
          </w:tcPr>
          <w:p w14:paraId="13F74DF7" w14:textId="77777777" w:rsidR="00AB19C5" w:rsidRPr="00583891" w:rsidRDefault="00AB19C5">
            <w:pPr>
              <w:pStyle w:val="af2"/>
            </w:pPr>
            <w:r w:rsidRPr="00583891">
              <w:rPr>
                <w:rFonts w:cs="Times New Roman"/>
              </w:rPr>
              <w:t>Гидравлические режимы тепловой сети обеспечивают достаточное давление теплоносителя у потребителей тепловой энергии</w:t>
            </w:r>
            <w:r w:rsidR="00954CCC">
              <w:rPr>
                <w:rFonts w:cs="Times New Roman"/>
              </w:rPr>
              <w:t xml:space="preserve">, </w:t>
            </w:r>
            <w:r w:rsidRPr="00583891">
              <w:rPr>
                <w:rFonts w:cs="Times New Roman"/>
              </w:rPr>
              <w:t>и не превышает допустимую норму.</w:t>
            </w:r>
          </w:p>
        </w:tc>
      </w:tr>
      <w:tr w:rsidR="00AB19C5" w:rsidRPr="00011FB7" w14:paraId="35ED460E" w14:textId="77777777" w:rsidTr="000154F5">
        <w:tc>
          <w:tcPr>
            <w:tcW w:w="4535" w:type="dxa"/>
            <w:tcBorders>
              <w:left w:val="single" w:sz="2" w:space="0" w:color="000000"/>
              <w:bottom w:val="single" w:sz="2" w:space="0" w:color="000000"/>
            </w:tcBorders>
            <w:shd w:val="clear" w:color="auto" w:fill="auto"/>
          </w:tcPr>
          <w:p w14:paraId="1166D206" w14:textId="77777777" w:rsidR="00AB19C5" w:rsidRPr="00583891" w:rsidRDefault="00AB19C5">
            <w:pPr>
              <w:pStyle w:val="af2"/>
            </w:pPr>
            <w:r w:rsidRPr="00583891">
              <w:rPr>
                <w:rFonts w:cs="Times New Roman"/>
              </w:rPr>
              <w:t>Статистика отказов тепловой сети (аварий</w:t>
            </w:r>
            <w:r w:rsidR="00954CCC">
              <w:rPr>
                <w:rFonts w:cs="Times New Roman"/>
              </w:rPr>
              <w:t xml:space="preserve">, </w:t>
            </w:r>
            <w:proofErr w:type="gramStart"/>
            <w:r w:rsidRPr="00583891">
              <w:rPr>
                <w:rFonts w:cs="Times New Roman"/>
              </w:rPr>
              <w:t>инцидентов</w:t>
            </w:r>
            <w:r w:rsidR="00954CCC">
              <w:rPr>
                <w:rFonts w:cs="Times New Roman"/>
              </w:rPr>
              <w:t>)</w:t>
            </w:r>
            <w:r w:rsidRPr="00583891">
              <w:rPr>
                <w:rFonts w:cs="Times New Roman"/>
              </w:rPr>
              <w:t>за</w:t>
            </w:r>
            <w:proofErr w:type="gramEnd"/>
            <w:r w:rsidRPr="00583891">
              <w:rPr>
                <w:rFonts w:cs="Times New Roman"/>
              </w:rPr>
              <w:t xml:space="preserve"> последние 5 лет.</w:t>
            </w:r>
          </w:p>
        </w:tc>
        <w:tc>
          <w:tcPr>
            <w:tcW w:w="5272" w:type="dxa"/>
            <w:tcBorders>
              <w:left w:val="single" w:sz="2" w:space="0" w:color="000000"/>
              <w:bottom w:val="single" w:sz="2" w:space="0" w:color="000000"/>
              <w:right w:val="single" w:sz="2" w:space="0" w:color="000000"/>
            </w:tcBorders>
            <w:shd w:val="clear" w:color="auto" w:fill="auto"/>
          </w:tcPr>
          <w:p w14:paraId="3093ECB9" w14:textId="77777777" w:rsidR="00AB19C5" w:rsidRPr="00583891" w:rsidRDefault="00AB19C5">
            <w:pPr>
              <w:pStyle w:val="af2"/>
            </w:pPr>
            <w:r w:rsidRPr="00583891">
              <w:rPr>
                <w:rFonts w:cs="Times New Roman"/>
              </w:rPr>
              <w:t>Статистика отказов тепловой сети (аварий</w:t>
            </w:r>
            <w:r w:rsidR="00954CCC">
              <w:rPr>
                <w:rFonts w:cs="Times New Roman"/>
              </w:rPr>
              <w:t xml:space="preserve">, </w:t>
            </w:r>
            <w:r w:rsidRPr="00583891">
              <w:rPr>
                <w:rFonts w:cs="Times New Roman"/>
              </w:rPr>
              <w:t>инцидентов)</w:t>
            </w:r>
            <w:r w:rsidR="00954CCC">
              <w:rPr>
                <w:rFonts w:cs="Times New Roman"/>
              </w:rPr>
              <w:t xml:space="preserve"> </w:t>
            </w:r>
            <w:r w:rsidRPr="00583891">
              <w:rPr>
                <w:rFonts w:cs="Times New Roman"/>
              </w:rPr>
              <w:t>отсутствует.</w:t>
            </w:r>
          </w:p>
        </w:tc>
      </w:tr>
      <w:tr w:rsidR="00AB19C5" w:rsidRPr="00583891" w14:paraId="74AF8E80" w14:textId="77777777" w:rsidTr="000154F5">
        <w:tc>
          <w:tcPr>
            <w:tcW w:w="4535" w:type="dxa"/>
            <w:tcBorders>
              <w:left w:val="single" w:sz="2" w:space="0" w:color="000000"/>
              <w:bottom w:val="single" w:sz="2" w:space="0" w:color="000000"/>
            </w:tcBorders>
            <w:shd w:val="clear" w:color="auto" w:fill="auto"/>
          </w:tcPr>
          <w:p w14:paraId="6AA5608C" w14:textId="77777777" w:rsidR="00AB19C5" w:rsidRPr="00583891" w:rsidRDefault="00AB19C5">
            <w:pPr>
              <w:pStyle w:val="af2"/>
            </w:pPr>
            <w:r w:rsidRPr="00583891">
              <w:rPr>
                <w:rFonts w:cs="Times New Roman"/>
              </w:rPr>
              <w:t>Описание процедур диагностики состояния тепловых сетей и планирования капитальных (текущих</w:t>
            </w:r>
            <w:r w:rsidR="00954CCC">
              <w:rPr>
                <w:rFonts w:cs="Times New Roman"/>
              </w:rPr>
              <w:t>)</w:t>
            </w:r>
            <w:r w:rsidRPr="00583891">
              <w:rPr>
                <w:rFonts w:cs="Times New Roman"/>
              </w:rPr>
              <w:t>ремонтов.</w:t>
            </w:r>
          </w:p>
        </w:tc>
        <w:tc>
          <w:tcPr>
            <w:tcW w:w="5272" w:type="dxa"/>
            <w:tcBorders>
              <w:left w:val="single" w:sz="2" w:space="0" w:color="000000"/>
              <w:bottom w:val="single" w:sz="2" w:space="0" w:color="000000"/>
              <w:right w:val="single" w:sz="2" w:space="0" w:color="000000"/>
            </w:tcBorders>
            <w:shd w:val="clear" w:color="auto" w:fill="auto"/>
          </w:tcPr>
          <w:p w14:paraId="6575D66A" w14:textId="77777777" w:rsidR="00AB19C5" w:rsidRPr="00583891" w:rsidRDefault="00AB19C5">
            <w:pPr>
              <w:pStyle w:val="af2"/>
            </w:pPr>
            <w:r w:rsidRPr="00583891">
              <w:rPr>
                <w:rFonts w:cs="Times New Roman"/>
              </w:rPr>
              <w:t>Гидравлические испытания проводятся регулярно.</w:t>
            </w:r>
          </w:p>
        </w:tc>
      </w:tr>
      <w:tr w:rsidR="00AB19C5" w:rsidRPr="00583891" w14:paraId="2FBE4DC1" w14:textId="77777777" w:rsidTr="000154F5">
        <w:tc>
          <w:tcPr>
            <w:tcW w:w="4535" w:type="dxa"/>
            <w:tcBorders>
              <w:left w:val="single" w:sz="2" w:space="0" w:color="000000"/>
              <w:bottom w:val="single" w:sz="2" w:space="0" w:color="000000"/>
            </w:tcBorders>
            <w:shd w:val="clear" w:color="auto" w:fill="auto"/>
          </w:tcPr>
          <w:p w14:paraId="0DFAB738" w14:textId="77777777" w:rsidR="00AB19C5" w:rsidRPr="00583891" w:rsidRDefault="00AB19C5">
            <w:pPr>
              <w:pStyle w:val="af2"/>
            </w:pPr>
            <w:r w:rsidRPr="00583891">
              <w:rPr>
                <w:rFonts w:cs="Times New Roman"/>
              </w:rPr>
              <w:t>Описание периодичности и соответствия техническим регламентам и иным обязательным требованиям процедур летних ремонтов с параметрами и методами испытаний (гидравлических, температурных, на тепловые потери) тепловых сетей.</w:t>
            </w:r>
          </w:p>
        </w:tc>
        <w:tc>
          <w:tcPr>
            <w:tcW w:w="5272" w:type="dxa"/>
            <w:tcBorders>
              <w:left w:val="single" w:sz="2" w:space="0" w:color="000000"/>
              <w:bottom w:val="single" w:sz="2" w:space="0" w:color="000000"/>
              <w:right w:val="single" w:sz="2" w:space="0" w:color="000000"/>
            </w:tcBorders>
            <w:shd w:val="clear" w:color="auto" w:fill="auto"/>
          </w:tcPr>
          <w:p w14:paraId="6653966A" w14:textId="77777777" w:rsidR="00AB19C5" w:rsidRPr="00583891" w:rsidRDefault="00AB19C5">
            <w:pPr>
              <w:pStyle w:val="af2"/>
            </w:pPr>
            <w:r w:rsidRPr="00583891">
              <w:rPr>
                <w:rFonts w:cs="Times New Roman"/>
              </w:rPr>
              <w:t>Летние ремонты проводятся ежегодно.</w:t>
            </w:r>
          </w:p>
        </w:tc>
      </w:tr>
      <w:tr w:rsidR="00AB19C5" w:rsidRPr="00583891" w14:paraId="7C0A0BDA" w14:textId="77777777" w:rsidTr="000154F5">
        <w:tc>
          <w:tcPr>
            <w:tcW w:w="4535" w:type="dxa"/>
            <w:tcBorders>
              <w:left w:val="single" w:sz="2" w:space="0" w:color="000000"/>
              <w:bottom w:val="single" w:sz="2" w:space="0" w:color="000000"/>
            </w:tcBorders>
            <w:shd w:val="clear" w:color="auto" w:fill="auto"/>
          </w:tcPr>
          <w:p w14:paraId="32B9B882" w14:textId="77777777" w:rsidR="00AB19C5" w:rsidRPr="00583891" w:rsidRDefault="00AB19C5">
            <w:pPr>
              <w:pStyle w:val="af2"/>
            </w:pPr>
            <w:r w:rsidRPr="00583891">
              <w:rPr>
                <w:rFonts w:cs="Times New Roman"/>
              </w:rPr>
              <w:t>Описание нормативов технологических потерь при передаче тепловой энергии (мощности</w:t>
            </w:r>
            <w:proofErr w:type="gramStart"/>
            <w:r w:rsidRPr="00583891">
              <w:rPr>
                <w:rFonts w:cs="Times New Roman"/>
              </w:rPr>
              <w:t>),</w:t>
            </w:r>
            <w:proofErr w:type="spellStart"/>
            <w:r w:rsidRPr="00583891">
              <w:rPr>
                <w:rFonts w:cs="Times New Roman"/>
              </w:rPr>
              <w:t>теплоносителя</w:t>
            </w:r>
            <w:proofErr w:type="gramEnd"/>
            <w:r w:rsidRPr="00583891">
              <w:rPr>
                <w:rFonts w:cs="Times New Roman"/>
              </w:rPr>
              <w:t>,включаемых</w:t>
            </w:r>
            <w:proofErr w:type="spellEnd"/>
            <w:r w:rsidRPr="00583891">
              <w:rPr>
                <w:rFonts w:cs="Times New Roman"/>
              </w:rPr>
              <w:t xml:space="preserve"> в расчет отпущенных тепловой энергии (мощности</w:t>
            </w:r>
            <w:r w:rsidR="00954CCC">
              <w:rPr>
                <w:rFonts w:cs="Times New Roman"/>
              </w:rPr>
              <w:t>)</w:t>
            </w:r>
            <w:r w:rsidRPr="00583891">
              <w:rPr>
                <w:rFonts w:cs="Times New Roman"/>
              </w:rPr>
              <w:t xml:space="preserve"> и теплоносителя.</w:t>
            </w:r>
          </w:p>
        </w:tc>
        <w:tc>
          <w:tcPr>
            <w:tcW w:w="5272" w:type="dxa"/>
            <w:tcBorders>
              <w:left w:val="single" w:sz="2" w:space="0" w:color="000000"/>
              <w:bottom w:val="single" w:sz="2" w:space="0" w:color="000000"/>
              <w:right w:val="single" w:sz="2" w:space="0" w:color="000000"/>
            </w:tcBorders>
            <w:shd w:val="clear" w:color="auto" w:fill="auto"/>
          </w:tcPr>
          <w:p w14:paraId="19E83370" w14:textId="77777777" w:rsidR="00AB19C5" w:rsidRPr="00583891" w:rsidRDefault="00AB19C5">
            <w:pPr>
              <w:pStyle w:val="af2"/>
            </w:pPr>
            <w:r w:rsidRPr="00583891">
              <w:rPr>
                <w:rFonts w:cs="Times New Roman"/>
              </w:rPr>
              <w:t>н/д</w:t>
            </w:r>
          </w:p>
        </w:tc>
      </w:tr>
      <w:tr w:rsidR="00AB19C5" w:rsidRPr="00011FB7" w14:paraId="271032AF" w14:textId="77777777" w:rsidTr="000154F5">
        <w:tc>
          <w:tcPr>
            <w:tcW w:w="4535" w:type="dxa"/>
            <w:tcBorders>
              <w:left w:val="single" w:sz="2" w:space="0" w:color="000000"/>
              <w:bottom w:val="single" w:sz="2" w:space="0" w:color="000000"/>
            </w:tcBorders>
            <w:shd w:val="clear" w:color="auto" w:fill="auto"/>
          </w:tcPr>
          <w:p w14:paraId="2875A4EE" w14:textId="77777777" w:rsidR="00AB19C5" w:rsidRPr="00583891" w:rsidRDefault="00AB19C5">
            <w:pPr>
              <w:pStyle w:val="af2"/>
            </w:pPr>
            <w:r w:rsidRPr="00583891">
              <w:rPr>
                <w:rFonts w:cs="Times New Roman"/>
              </w:rPr>
              <w:t>Оценка тепловых потерь в тепловых сетях за последние пять лет при отсутствии приборов учета тепловой энергии</w:t>
            </w:r>
          </w:p>
        </w:tc>
        <w:tc>
          <w:tcPr>
            <w:tcW w:w="5272" w:type="dxa"/>
            <w:tcBorders>
              <w:left w:val="single" w:sz="2" w:space="0" w:color="000000"/>
              <w:bottom w:val="single" w:sz="2" w:space="0" w:color="000000"/>
              <w:right w:val="single" w:sz="2" w:space="0" w:color="000000"/>
            </w:tcBorders>
            <w:shd w:val="clear" w:color="auto" w:fill="auto"/>
          </w:tcPr>
          <w:p w14:paraId="44450651" w14:textId="77777777" w:rsidR="00AB19C5" w:rsidRPr="00583891" w:rsidRDefault="00AB19C5">
            <w:pPr>
              <w:pStyle w:val="af2"/>
            </w:pPr>
            <w:r w:rsidRPr="00583891">
              <w:rPr>
                <w:rFonts w:cs="Times New Roman"/>
              </w:rPr>
              <w:t>Потери тепловой энергии на передачу по сетям энергоснабжающей постепенно увеличиваются, в связи с износом теплотрассы и изоляции.</w:t>
            </w:r>
          </w:p>
        </w:tc>
      </w:tr>
      <w:tr w:rsidR="00AB19C5" w:rsidRPr="00011FB7" w14:paraId="5ADA3800" w14:textId="77777777" w:rsidTr="000154F5">
        <w:tc>
          <w:tcPr>
            <w:tcW w:w="4535" w:type="dxa"/>
            <w:tcBorders>
              <w:left w:val="single" w:sz="2" w:space="0" w:color="000000"/>
              <w:bottom w:val="single" w:sz="2" w:space="0" w:color="000000"/>
            </w:tcBorders>
            <w:shd w:val="clear" w:color="auto" w:fill="auto"/>
          </w:tcPr>
          <w:p w14:paraId="33753493" w14:textId="77777777" w:rsidR="00AB19C5" w:rsidRPr="00583891" w:rsidRDefault="00AB19C5">
            <w:pPr>
              <w:pStyle w:val="af2"/>
            </w:pPr>
            <w:r w:rsidRPr="00583891">
              <w:rPr>
                <w:rFonts w:eastAsia="Times New Roman" w:cs="Times New Roman"/>
              </w:rPr>
              <w:t xml:space="preserve"> </w:t>
            </w:r>
            <w:r w:rsidRPr="00583891">
              <w:rPr>
                <w:rFonts w:cs="Times New Roman"/>
              </w:rPr>
              <w:t>Предписания надзорных органов по запрещению дальнейшей эксплуатации участков тепловой сети и результаты их исполнения.</w:t>
            </w:r>
          </w:p>
        </w:tc>
        <w:tc>
          <w:tcPr>
            <w:tcW w:w="5272" w:type="dxa"/>
            <w:tcBorders>
              <w:left w:val="single" w:sz="2" w:space="0" w:color="000000"/>
              <w:bottom w:val="single" w:sz="2" w:space="0" w:color="000000"/>
              <w:right w:val="single" w:sz="2" w:space="0" w:color="000000"/>
            </w:tcBorders>
            <w:shd w:val="clear" w:color="auto" w:fill="auto"/>
          </w:tcPr>
          <w:p w14:paraId="326EAC71" w14:textId="77777777" w:rsidR="00AB19C5" w:rsidRPr="00583891" w:rsidRDefault="00AB19C5">
            <w:pPr>
              <w:pStyle w:val="af2"/>
            </w:pPr>
            <w:r w:rsidRPr="00583891">
              <w:rPr>
                <w:rFonts w:cs="Times New Roman"/>
              </w:rPr>
              <w:t>Предписания надзорных органов по запрещению дальнейшей эксплуатации участков тепловой сети отсутствует.</w:t>
            </w:r>
          </w:p>
        </w:tc>
      </w:tr>
      <w:tr w:rsidR="00AB19C5" w:rsidRPr="00583891" w14:paraId="62E8D12D" w14:textId="77777777" w:rsidTr="000154F5">
        <w:tc>
          <w:tcPr>
            <w:tcW w:w="4535" w:type="dxa"/>
            <w:tcBorders>
              <w:left w:val="single" w:sz="2" w:space="0" w:color="000000"/>
              <w:bottom w:val="single" w:sz="2" w:space="0" w:color="000000"/>
            </w:tcBorders>
            <w:shd w:val="clear" w:color="auto" w:fill="auto"/>
          </w:tcPr>
          <w:p w14:paraId="00A346C0" w14:textId="77777777" w:rsidR="00AB19C5" w:rsidRPr="00583891" w:rsidRDefault="00AB19C5">
            <w:pPr>
              <w:pStyle w:val="af2"/>
            </w:pPr>
            <w:r w:rsidRPr="00583891">
              <w:rPr>
                <w:rFonts w:cs="Times New Roman"/>
              </w:rPr>
              <w:t xml:space="preserve">Описание типов присоединений </w:t>
            </w:r>
            <w:proofErr w:type="spellStart"/>
            <w:r w:rsidRPr="00583891">
              <w:rPr>
                <w:rFonts w:cs="Times New Roman"/>
              </w:rPr>
              <w:t>теплопотребляющих</w:t>
            </w:r>
            <w:proofErr w:type="spellEnd"/>
            <w:r w:rsidRPr="00583891">
              <w:rPr>
                <w:rFonts w:cs="Times New Roman"/>
              </w:rPr>
              <w:t xml:space="preserve"> установок потребителей к тепловой сети с выделением наиболее распространенных</w:t>
            </w:r>
            <w:r w:rsidR="00954CCC">
              <w:rPr>
                <w:rFonts w:cs="Times New Roman"/>
              </w:rPr>
              <w:t xml:space="preserve">, </w:t>
            </w:r>
            <w:r w:rsidRPr="00583891">
              <w:rPr>
                <w:rFonts w:cs="Times New Roman"/>
              </w:rPr>
              <w:t>определяющих выбор и обоснование графика регулирования отпуска тепловой энергии потребителям.</w:t>
            </w:r>
          </w:p>
        </w:tc>
        <w:tc>
          <w:tcPr>
            <w:tcW w:w="5272" w:type="dxa"/>
            <w:tcBorders>
              <w:left w:val="single" w:sz="2" w:space="0" w:color="000000"/>
              <w:bottom w:val="single" w:sz="2" w:space="0" w:color="000000"/>
              <w:right w:val="single" w:sz="2" w:space="0" w:color="000000"/>
            </w:tcBorders>
            <w:shd w:val="clear" w:color="auto" w:fill="auto"/>
          </w:tcPr>
          <w:p w14:paraId="12DDD2B3" w14:textId="77777777" w:rsidR="00AB19C5" w:rsidRPr="00583891" w:rsidRDefault="00AB19C5">
            <w:pPr>
              <w:pStyle w:val="af2"/>
            </w:pPr>
            <w:r w:rsidRPr="00583891">
              <w:rPr>
                <w:rFonts w:cs="Times New Roman"/>
              </w:rPr>
              <w:t xml:space="preserve">Тип присоединения потребителей к тепловой сети - непосредственное, без смешивания, с качественным регулированием температуры теплоносителя по температуре наружного воздуха (температурный график 95/70 </w:t>
            </w:r>
            <w:r w:rsidRPr="00583891">
              <w:rPr>
                <w:rFonts w:cs="Times New Roman"/>
                <w:vertAlign w:val="superscript"/>
              </w:rPr>
              <w:t>0</w:t>
            </w:r>
            <w:r w:rsidRPr="00583891">
              <w:rPr>
                <w:rFonts w:cs="Times New Roman"/>
              </w:rPr>
              <w:t xml:space="preserve">С). Расчетные нагрузки на ГВС Котельная по </w:t>
            </w:r>
            <w:proofErr w:type="spellStart"/>
            <w:r w:rsidRPr="00583891">
              <w:rPr>
                <w:rFonts w:cs="Times New Roman"/>
              </w:rPr>
              <w:t>ул</w:t>
            </w:r>
            <w:proofErr w:type="spellEnd"/>
            <w:r w:rsidRPr="00583891">
              <w:rPr>
                <w:rFonts w:cs="Times New Roman"/>
              </w:rPr>
              <w:t xml:space="preserve"> Красная</w:t>
            </w:r>
            <w:r w:rsidR="00954CCC">
              <w:rPr>
                <w:rFonts w:cs="Times New Roman"/>
              </w:rPr>
              <w:t xml:space="preserve">, </w:t>
            </w:r>
            <w:r w:rsidRPr="00583891">
              <w:rPr>
                <w:rFonts w:cs="Times New Roman"/>
              </w:rPr>
              <w:t>16 а -0,23 Гкал/час; Котельная по ул. Октябрьская</w:t>
            </w:r>
            <w:r w:rsidR="00954CCC">
              <w:rPr>
                <w:rFonts w:cs="Times New Roman"/>
              </w:rPr>
              <w:t xml:space="preserve">, </w:t>
            </w:r>
            <w:r w:rsidRPr="00583891">
              <w:rPr>
                <w:rFonts w:cs="Times New Roman"/>
              </w:rPr>
              <w:t>22 -ГВС--0,61 Гкал/час</w:t>
            </w:r>
          </w:p>
        </w:tc>
      </w:tr>
      <w:tr w:rsidR="00AB19C5" w:rsidRPr="00583891" w14:paraId="4AD9D619" w14:textId="77777777" w:rsidTr="000154F5">
        <w:tc>
          <w:tcPr>
            <w:tcW w:w="4535" w:type="dxa"/>
            <w:tcBorders>
              <w:left w:val="single" w:sz="2" w:space="0" w:color="000000"/>
              <w:bottom w:val="single" w:sz="2" w:space="0" w:color="000000"/>
            </w:tcBorders>
            <w:shd w:val="clear" w:color="auto" w:fill="auto"/>
          </w:tcPr>
          <w:p w14:paraId="18ADA0E0" w14:textId="77777777" w:rsidR="00AB19C5" w:rsidRPr="00583891" w:rsidRDefault="00AB19C5">
            <w:pPr>
              <w:pStyle w:val="af2"/>
            </w:pPr>
            <w:r w:rsidRPr="00583891">
              <w:rPr>
                <w:rFonts w:cs="Times New Roman"/>
              </w:rPr>
              <w:t>Перечень выявленных бесхозяйных сетей и обоснование выбора организации, уполномоченной на их эксплуатацию.</w:t>
            </w:r>
          </w:p>
        </w:tc>
        <w:tc>
          <w:tcPr>
            <w:tcW w:w="5272" w:type="dxa"/>
            <w:tcBorders>
              <w:left w:val="single" w:sz="2" w:space="0" w:color="000000"/>
              <w:bottom w:val="single" w:sz="2" w:space="0" w:color="000000"/>
              <w:right w:val="single" w:sz="2" w:space="0" w:color="000000"/>
            </w:tcBorders>
            <w:shd w:val="clear" w:color="auto" w:fill="auto"/>
          </w:tcPr>
          <w:p w14:paraId="5801745C" w14:textId="77777777" w:rsidR="00AB19C5" w:rsidRPr="00583891" w:rsidRDefault="00AB19C5">
            <w:pPr>
              <w:pStyle w:val="af2"/>
            </w:pPr>
            <w:r w:rsidRPr="00583891">
              <w:rPr>
                <w:rFonts w:cs="Times New Roman"/>
              </w:rPr>
              <w:t>Бесхозяйных сетей не выявлено.</w:t>
            </w:r>
          </w:p>
        </w:tc>
      </w:tr>
    </w:tbl>
    <w:p w14:paraId="21F74D68" w14:textId="77777777" w:rsidR="00AB19C5" w:rsidRPr="00583891" w:rsidRDefault="00AB19C5" w:rsidP="006D7645">
      <w:pPr>
        <w:pStyle w:val="a0"/>
        <w:jc w:val="center"/>
      </w:pPr>
      <w:r w:rsidRPr="00583891">
        <w:lastRenderedPageBreak/>
        <w:t>Котельная № 13, ул. Красная 1б</w:t>
      </w:r>
    </w:p>
    <w:tbl>
      <w:tblPr>
        <w:tblW w:w="0" w:type="auto"/>
        <w:jc w:val="center"/>
        <w:tblLayout w:type="fixed"/>
        <w:tblLook w:val="0000" w:firstRow="0" w:lastRow="0" w:firstColumn="0" w:lastColumn="0" w:noHBand="0" w:noVBand="0"/>
      </w:tblPr>
      <w:tblGrid>
        <w:gridCol w:w="4535"/>
        <w:gridCol w:w="5272"/>
      </w:tblGrid>
      <w:tr w:rsidR="00AB19C5" w:rsidRPr="00583891" w14:paraId="4D928475" w14:textId="77777777" w:rsidTr="000154F5">
        <w:trPr>
          <w:trHeight w:val="416"/>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615DD5" w14:textId="77777777" w:rsidR="00AB19C5" w:rsidRPr="00583891" w:rsidRDefault="00AB19C5">
            <w:pPr>
              <w:jc w:val="center"/>
            </w:pPr>
            <w:proofErr w:type="spellStart"/>
            <w:r w:rsidRPr="00583891">
              <w:rPr>
                <w:rFonts w:ascii="Times New Roman" w:hAnsi="Times New Roman"/>
                <w:sz w:val="24"/>
                <w:szCs w:val="24"/>
              </w:rPr>
              <w:t>Показатели</w:t>
            </w:r>
            <w:proofErr w:type="spellEnd"/>
          </w:p>
        </w:tc>
        <w:tc>
          <w:tcPr>
            <w:tcW w:w="5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59800E" w14:textId="77777777" w:rsidR="00AB19C5" w:rsidRPr="00583891" w:rsidRDefault="00AB19C5">
            <w:pPr>
              <w:jc w:val="center"/>
            </w:pPr>
            <w:proofErr w:type="spellStart"/>
            <w:r w:rsidRPr="00583891">
              <w:rPr>
                <w:rFonts w:ascii="Times New Roman" w:hAnsi="Times New Roman"/>
                <w:sz w:val="24"/>
                <w:szCs w:val="24"/>
              </w:rPr>
              <w:t>Значения</w:t>
            </w:r>
            <w:proofErr w:type="spellEnd"/>
          </w:p>
        </w:tc>
      </w:tr>
      <w:tr w:rsidR="00AB19C5" w:rsidRPr="00583891" w14:paraId="1CEAF1AE" w14:textId="77777777" w:rsidTr="000154F5">
        <w:trPr>
          <w:trHeight w:val="420"/>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F06183" w14:textId="77777777" w:rsidR="00AB19C5" w:rsidRPr="00583891" w:rsidRDefault="00AB19C5">
            <w:pPr>
              <w:rPr>
                <w:lang w:val="ru-RU"/>
              </w:rPr>
            </w:pPr>
            <w:r w:rsidRPr="00583891">
              <w:rPr>
                <w:rFonts w:ascii="Times New Roman" w:hAnsi="Times New Roman"/>
                <w:sz w:val="24"/>
                <w:szCs w:val="24"/>
                <w:lang w:val="ru-RU"/>
              </w:rPr>
              <w:t>Описание структуры тепловых сетей от каждого источника тепловой энергии, от магистральных выводов до центральных тепловых пунктов (если таковые имеются) или до ввода в жилой квартал или промышленный объект</w:t>
            </w:r>
          </w:p>
        </w:tc>
        <w:tc>
          <w:tcPr>
            <w:tcW w:w="5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D98C60" w14:textId="77777777" w:rsidR="00AB19C5" w:rsidRPr="00583891" w:rsidRDefault="00AB19C5">
            <w:r w:rsidRPr="00583891">
              <w:rPr>
                <w:rFonts w:ascii="Times New Roman" w:hAnsi="Times New Roman"/>
                <w:sz w:val="24"/>
                <w:szCs w:val="24"/>
                <w:lang w:val="ru-RU"/>
              </w:rPr>
              <w:t xml:space="preserve">Для системы теплоснабжения от котельной принято качественное регулирование отпуска тепловой энергии в сетевой воде потребителям. </w:t>
            </w:r>
            <w:proofErr w:type="spellStart"/>
            <w:r w:rsidRPr="00583891">
              <w:rPr>
                <w:rFonts w:ascii="Times New Roman" w:hAnsi="Times New Roman"/>
                <w:sz w:val="24"/>
                <w:szCs w:val="24"/>
              </w:rPr>
              <w:t>Расчётный</w:t>
            </w:r>
            <w:proofErr w:type="spellEnd"/>
            <w:r w:rsidRPr="00583891">
              <w:rPr>
                <w:rFonts w:ascii="Times New Roman" w:hAnsi="Times New Roman"/>
                <w:sz w:val="24"/>
                <w:szCs w:val="24"/>
              </w:rPr>
              <w:t xml:space="preserve"> </w:t>
            </w:r>
            <w:proofErr w:type="spellStart"/>
            <w:r w:rsidRPr="00583891">
              <w:rPr>
                <w:rFonts w:ascii="Times New Roman" w:hAnsi="Times New Roman"/>
                <w:sz w:val="24"/>
                <w:szCs w:val="24"/>
              </w:rPr>
              <w:t>температурный</w:t>
            </w:r>
            <w:proofErr w:type="spellEnd"/>
            <w:r w:rsidRPr="00583891">
              <w:rPr>
                <w:rFonts w:ascii="Times New Roman" w:hAnsi="Times New Roman"/>
                <w:sz w:val="24"/>
                <w:szCs w:val="24"/>
              </w:rPr>
              <w:t xml:space="preserve"> </w:t>
            </w:r>
            <w:proofErr w:type="spellStart"/>
            <w:r w:rsidRPr="00583891">
              <w:rPr>
                <w:rFonts w:ascii="Times New Roman" w:hAnsi="Times New Roman"/>
                <w:sz w:val="24"/>
                <w:szCs w:val="24"/>
              </w:rPr>
              <w:t>график</w:t>
            </w:r>
            <w:proofErr w:type="spellEnd"/>
            <w:r w:rsidRPr="00583891">
              <w:rPr>
                <w:rFonts w:ascii="Times New Roman" w:hAnsi="Times New Roman"/>
                <w:sz w:val="24"/>
                <w:szCs w:val="24"/>
              </w:rPr>
              <w:t xml:space="preserve"> – 95/70˚С </w:t>
            </w:r>
            <w:proofErr w:type="spellStart"/>
            <w:r w:rsidRPr="00583891">
              <w:rPr>
                <w:rFonts w:ascii="Times New Roman" w:hAnsi="Times New Roman"/>
                <w:sz w:val="24"/>
                <w:szCs w:val="24"/>
              </w:rPr>
              <w:t>при</w:t>
            </w:r>
            <w:proofErr w:type="spellEnd"/>
            <w:r w:rsidRPr="00583891">
              <w:rPr>
                <w:rFonts w:ascii="Times New Roman" w:hAnsi="Times New Roman"/>
                <w:sz w:val="24"/>
                <w:szCs w:val="24"/>
              </w:rPr>
              <w:t xml:space="preserve"> </w:t>
            </w:r>
            <w:proofErr w:type="spellStart"/>
            <w:r w:rsidRPr="00583891">
              <w:rPr>
                <w:rFonts w:ascii="Times New Roman" w:hAnsi="Times New Roman"/>
                <w:sz w:val="24"/>
                <w:szCs w:val="24"/>
              </w:rPr>
              <w:t>расчётной</w:t>
            </w:r>
            <w:proofErr w:type="spellEnd"/>
            <w:r w:rsidRPr="00583891">
              <w:rPr>
                <w:rFonts w:ascii="Times New Roman" w:hAnsi="Times New Roman"/>
                <w:sz w:val="24"/>
                <w:szCs w:val="24"/>
              </w:rPr>
              <w:t xml:space="preserve"> температуре-2</w:t>
            </w:r>
            <w:r w:rsidRPr="00583891">
              <w:rPr>
                <w:rFonts w:ascii="Times New Roman" w:hAnsi="Times New Roman"/>
                <w:sz w:val="24"/>
                <w:szCs w:val="24"/>
                <w:lang w:val="ru-RU"/>
              </w:rPr>
              <w:t>7</w:t>
            </w:r>
            <w:r w:rsidRPr="00583891">
              <w:rPr>
                <w:rFonts w:ascii="Times New Roman" w:hAnsi="Times New Roman"/>
                <w:sz w:val="24"/>
                <w:szCs w:val="24"/>
              </w:rPr>
              <w:t>˚С</w:t>
            </w:r>
          </w:p>
        </w:tc>
      </w:tr>
      <w:tr w:rsidR="00AB19C5" w:rsidRPr="00D94D72" w14:paraId="44AC3A8C" w14:textId="77777777" w:rsidTr="000154F5">
        <w:trPr>
          <w:trHeight w:val="838"/>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465987" w14:textId="77777777" w:rsidR="00AB19C5" w:rsidRPr="00D94D72" w:rsidRDefault="00AB19C5">
            <w:pPr>
              <w:rPr>
                <w:lang w:val="ru-RU"/>
              </w:rPr>
            </w:pPr>
            <w:r w:rsidRPr="00D94D72">
              <w:rPr>
                <w:rFonts w:ascii="Times New Roman" w:hAnsi="Times New Roman"/>
                <w:sz w:val="24"/>
                <w:szCs w:val="24"/>
                <w:lang w:val="ru-RU"/>
              </w:rPr>
              <w:t xml:space="preserve">Параметры тепловых сетей, включая год начала эксплуатации, тип изоляции, тип компенсирующих устройств, тип прокладки, краткую характеристику грунтов в местах прокладки с выделением наименее надёжных участков, определение их материальной характеристики и подключённой тепловой нагрузки </w:t>
            </w:r>
          </w:p>
        </w:tc>
        <w:tc>
          <w:tcPr>
            <w:tcW w:w="5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E58E86" w14:textId="77777777" w:rsidR="00AB19C5" w:rsidRPr="00D94D72" w:rsidRDefault="00AB19C5">
            <w:pPr>
              <w:rPr>
                <w:lang w:val="ru-RU"/>
              </w:rPr>
            </w:pPr>
            <w:r w:rsidRPr="00D94D72">
              <w:rPr>
                <w:rFonts w:ascii="Times New Roman" w:hAnsi="Times New Roman"/>
                <w:sz w:val="24"/>
                <w:szCs w:val="24"/>
                <w:lang w:val="ru-RU"/>
              </w:rPr>
              <w:t xml:space="preserve">Тепловая сеть водяная, двухтрубная. </w:t>
            </w:r>
          </w:p>
          <w:p w14:paraId="4E997588" w14:textId="77777777" w:rsidR="00AB19C5" w:rsidRPr="00D94D72" w:rsidRDefault="00AB19C5">
            <w:pPr>
              <w:rPr>
                <w:lang w:val="ru-RU"/>
              </w:rPr>
            </w:pPr>
            <w:r w:rsidRPr="00D94D72">
              <w:rPr>
                <w:rFonts w:ascii="Times New Roman" w:hAnsi="Times New Roman"/>
                <w:sz w:val="24"/>
                <w:szCs w:val="24"/>
                <w:lang w:val="ru-RU"/>
              </w:rPr>
              <w:t xml:space="preserve">Материал трубопроводов – сталь. </w:t>
            </w:r>
          </w:p>
          <w:p w14:paraId="703ECDDA" w14:textId="77777777" w:rsidR="00AB19C5" w:rsidRPr="00D94D72" w:rsidRDefault="00AB19C5">
            <w:pPr>
              <w:rPr>
                <w:lang w:val="ru-RU"/>
              </w:rPr>
            </w:pPr>
            <w:r w:rsidRPr="00D94D72">
              <w:rPr>
                <w:rFonts w:ascii="Times New Roman" w:hAnsi="Times New Roman"/>
                <w:sz w:val="24"/>
                <w:szCs w:val="24"/>
                <w:lang w:val="ru-RU"/>
              </w:rPr>
              <w:t>Способ прокладки – подземная и надземная.</w:t>
            </w:r>
          </w:p>
          <w:p w14:paraId="346C102B" w14:textId="77777777" w:rsidR="00AB19C5" w:rsidRPr="00D94D72" w:rsidRDefault="00AB19C5">
            <w:pPr>
              <w:rPr>
                <w:lang w:val="ru-RU"/>
              </w:rPr>
            </w:pPr>
            <w:r w:rsidRPr="00D94D72">
              <w:rPr>
                <w:rFonts w:ascii="Times New Roman" w:hAnsi="Times New Roman"/>
                <w:sz w:val="24"/>
                <w:szCs w:val="24"/>
                <w:lang w:val="ru-RU"/>
              </w:rPr>
              <w:t>Компенсация температурных удлинений трубопроводов осуществляется за счёт естественных изменений направления трассы, а также П-образных компенсаторов.</w:t>
            </w:r>
          </w:p>
          <w:p w14:paraId="30B511B8" w14:textId="77777777" w:rsidR="00AB19C5" w:rsidRPr="00D94D72" w:rsidRDefault="00AB19C5">
            <w:pPr>
              <w:rPr>
                <w:lang w:val="ru-RU"/>
              </w:rPr>
            </w:pPr>
            <w:r w:rsidRPr="00D94D72">
              <w:rPr>
                <w:rFonts w:ascii="Times New Roman" w:hAnsi="Times New Roman"/>
                <w:sz w:val="24"/>
                <w:szCs w:val="24"/>
                <w:lang w:val="ru-RU"/>
              </w:rPr>
              <w:t>Грунты в местах прокладки трубопроводов, в основном, суглинистые. Основные параметры тепловых сетей (в двухтрубном исполнении):</w:t>
            </w:r>
          </w:p>
          <w:p w14:paraId="2D75A05A" w14:textId="77777777" w:rsidR="00AB19C5" w:rsidRPr="00D94D72" w:rsidRDefault="00AB19C5">
            <w:pPr>
              <w:rPr>
                <w:lang w:val="ru-RU"/>
              </w:rPr>
            </w:pPr>
            <w:r w:rsidRPr="00D94D72">
              <w:rPr>
                <w:rFonts w:ascii="Times New Roman" w:hAnsi="Times New Roman"/>
                <w:sz w:val="24"/>
                <w:szCs w:val="24"/>
                <w:lang w:val="ru-RU"/>
              </w:rPr>
              <w:t xml:space="preserve">Общая протяжённость сети </w:t>
            </w:r>
            <w:r w:rsidR="00097BC0" w:rsidRPr="00D94D72">
              <w:rPr>
                <w:rFonts w:ascii="Times New Roman" w:hAnsi="Times New Roman"/>
                <w:sz w:val="24"/>
                <w:szCs w:val="24"/>
                <w:lang w:val="ru-RU"/>
              </w:rPr>
              <w:t xml:space="preserve">2430 </w:t>
            </w:r>
            <w:r w:rsidRPr="00D94D72">
              <w:rPr>
                <w:rFonts w:ascii="Times New Roman" w:hAnsi="Times New Roman"/>
                <w:sz w:val="24"/>
                <w:szCs w:val="24"/>
                <w:lang w:val="ru-RU"/>
              </w:rPr>
              <w:t>м;</w:t>
            </w:r>
          </w:p>
          <w:p w14:paraId="149574BD" w14:textId="77777777" w:rsidR="00AB19C5" w:rsidRPr="00D94D72" w:rsidRDefault="00AB19C5">
            <w:r w:rsidRPr="00D94D72">
              <w:rPr>
                <w:rFonts w:ascii="Times New Roman" w:hAnsi="Times New Roman"/>
                <w:sz w:val="24"/>
                <w:szCs w:val="24"/>
                <w:lang w:val="ru-RU"/>
              </w:rPr>
              <w:t>Подключённая нагрузка 4,15 Гкал/ч.</w:t>
            </w:r>
          </w:p>
        </w:tc>
      </w:tr>
      <w:tr w:rsidR="00AB19C5" w:rsidRPr="00D94D72" w14:paraId="5F9702B0" w14:textId="77777777" w:rsidTr="000154F5">
        <w:trPr>
          <w:trHeight w:val="848"/>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4ED611" w14:textId="77777777" w:rsidR="00AB19C5" w:rsidRPr="00D94D72" w:rsidRDefault="00AB19C5">
            <w:pPr>
              <w:rPr>
                <w:lang w:val="ru-RU"/>
              </w:rPr>
            </w:pPr>
            <w:r w:rsidRPr="00D94D72">
              <w:rPr>
                <w:rFonts w:ascii="Times New Roman" w:hAnsi="Times New Roman"/>
                <w:sz w:val="24"/>
                <w:szCs w:val="24"/>
                <w:lang w:val="ru-RU"/>
              </w:rPr>
              <w:t>Описание типов секционирующей и регулирующей арматуры на тепловых сетях</w:t>
            </w:r>
          </w:p>
        </w:tc>
        <w:tc>
          <w:tcPr>
            <w:tcW w:w="5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770F69" w14:textId="77777777" w:rsidR="00AB19C5" w:rsidRPr="00D94D72" w:rsidRDefault="00AB19C5">
            <w:pPr>
              <w:rPr>
                <w:lang w:val="ru-RU"/>
              </w:rPr>
            </w:pPr>
            <w:r w:rsidRPr="00D94D72">
              <w:rPr>
                <w:rFonts w:ascii="Times New Roman" w:hAnsi="Times New Roman"/>
                <w:sz w:val="24"/>
                <w:szCs w:val="24"/>
                <w:lang w:val="ru-RU"/>
              </w:rPr>
              <w:t>Регулирующая арматура на тепловых сетях – вентили, задвижки.</w:t>
            </w:r>
          </w:p>
        </w:tc>
      </w:tr>
      <w:tr w:rsidR="00AB19C5" w:rsidRPr="00D94D72" w14:paraId="55CEF77D" w14:textId="77777777" w:rsidTr="000154F5">
        <w:trPr>
          <w:trHeight w:val="832"/>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4F0815" w14:textId="77777777" w:rsidR="00AB19C5" w:rsidRPr="00D94D72" w:rsidRDefault="00AB19C5">
            <w:pPr>
              <w:rPr>
                <w:lang w:val="ru-RU"/>
              </w:rPr>
            </w:pPr>
            <w:r w:rsidRPr="00D94D72">
              <w:rPr>
                <w:rFonts w:ascii="Times New Roman" w:hAnsi="Times New Roman"/>
                <w:sz w:val="24"/>
                <w:szCs w:val="24"/>
                <w:lang w:val="ru-RU"/>
              </w:rPr>
              <w:t>Описание типов и строительных особенностей тепловых камер и павильонов</w:t>
            </w:r>
          </w:p>
        </w:tc>
        <w:tc>
          <w:tcPr>
            <w:tcW w:w="5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F5E7EB" w14:textId="77777777" w:rsidR="00AB19C5" w:rsidRPr="00D94D72" w:rsidRDefault="00AB19C5">
            <w:pPr>
              <w:rPr>
                <w:lang w:val="ru-RU"/>
              </w:rPr>
            </w:pPr>
            <w:r w:rsidRPr="00D94D72">
              <w:rPr>
                <w:rFonts w:ascii="Times New Roman" w:hAnsi="Times New Roman"/>
                <w:sz w:val="24"/>
                <w:szCs w:val="24"/>
                <w:lang w:val="ru-RU"/>
              </w:rPr>
              <w:t>Строительная часть тепловых камер выполнена из бетона и кирпича. Высота камер не более 3м. В перекрытиях камер выполнено по 2 люка. Назначение – размещение арматуры, проведение ремонтных работ.</w:t>
            </w:r>
          </w:p>
        </w:tc>
      </w:tr>
      <w:tr w:rsidR="00AB19C5" w:rsidRPr="00D94D72" w14:paraId="05FAB048" w14:textId="77777777" w:rsidTr="000154F5">
        <w:trPr>
          <w:trHeight w:val="1719"/>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F95D6F" w14:textId="77777777" w:rsidR="00AB19C5" w:rsidRPr="00D94D72" w:rsidRDefault="00AB19C5">
            <w:pPr>
              <w:rPr>
                <w:lang w:val="ru-RU"/>
              </w:rPr>
            </w:pPr>
            <w:r w:rsidRPr="00D94D72">
              <w:rPr>
                <w:rFonts w:ascii="Times New Roman" w:hAnsi="Times New Roman"/>
                <w:sz w:val="24"/>
                <w:szCs w:val="24"/>
                <w:lang w:val="ru-RU"/>
              </w:rPr>
              <w:t>Описание графиков регулирования отпуска тепла в тепловые сети с анализом их обоснованности</w:t>
            </w:r>
          </w:p>
        </w:tc>
        <w:tc>
          <w:tcPr>
            <w:tcW w:w="5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82622A" w14:textId="77777777" w:rsidR="00AB19C5" w:rsidRPr="00D94D72" w:rsidRDefault="00AB19C5">
            <w:pPr>
              <w:rPr>
                <w:lang w:val="ru-RU"/>
              </w:rPr>
            </w:pPr>
            <w:r w:rsidRPr="00D94D72">
              <w:rPr>
                <w:rFonts w:ascii="Times New Roman" w:hAnsi="Times New Roman"/>
                <w:sz w:val="24"/>
                <w:szCs w:val="24"/>
                <w:lang w:val="ru-RU"/>
              </w:rPr>
              <w:t>Регулирование отпуска теплоты рекомендуется осуществлять качественно по расчётному графику 95/70 ˚С по следующим причинам:</w:t>
            </w:r>
          </w:p>
          <w:p w14:paraId="50FC9C08" w14:textId="77777777" w:rsidR="00AB19C5" w:rsidRPr="00D94D72" w:rsidRDefault="00AB19C5">
            <w:pPr>
              <w:rPr>
                <w:lang w:val="ru-RU"/>
              </w:rPr>
            </w:pPr>
            <w:r w:rsidRPr="00D94D72">
              <w:rPr>
                <w:rFonts w:ascii="Times New Roman" w:hAnsi="Times New Roman"/>
                <w:sz w:val="24"/>
                <w:szCs w:val="24"/>
                <w:lang w:val="ru-RU"/>
              </w:rPr>
              <w:t>- присоединение потребителей к тепловым сетям непосредственное без смешения и без регуляторов расхода на вводах.</w:t>
            </w:r>
          </w:p>
        </w:tc>
      </w:tr>
      <w:tr w:rsidR="00AB19C5" w:rsidRPr="00D94D72" w14:paraId="1925A86C" w14:textId="77777777" w:rsidTr="000154F5">
        <w:trPr>
          <w:trHeight w:val="1117"/>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4977AB" w14:textId="77777777" w:rsidR="00AB19C5" w:rsidRPr="00D94D72" w:rsidRDefault="00AB19C5">
            <w:pPr>
              <w:rPr>
                <w:lang w:val="ru-RU"/>
              </w:rPr>
            </w:pPr>
            <w:r w:rsidRPr="00D94D72">
              <w:rPr>
                <w:rFonts w:ascii="Times New Roman" w:hAnsi="Times New Roman"/>
                <w:sz w:val="24"/>
                <w:szCs w:val="24"/>
                <w:lang w:val="ru-RU"/>
              </w:rPr>
              <w:t xml:space="preserve">Фактические температурные режимы отпуска тепла в тепловые сети и их соответствие утверждённым графикам регулирования отпуска тепла в тепловые сети </w:t>
            </w:r>
          </w:p>
        </w:tc>
        <w:tc>
          <w:tcPr>
            <w:tcW w:w="5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80E033" w14:textId="77777777" w:rsidR="00AB19C5" w:rsidRPr="00D94D72" w:rsidRDefault="00AB19C5">
            <w:pPr>
              <w:rPr>
                <w:lang w:val="ru-RU"/>
              </w:rPr>
            </w:pPr>
            <w:r w:rsidRPr="00D94D72">
              <w:rPr>
                <w:rFonts w:ascii="Times New Roman" w:hAnsi="Times New Roman"/>
                <w:sz w:val="24"/>
                <w:szCs w:val="24"/>
                <w:lang w:val="ru-RU"/>
              </w:rPr>
              <w:t>Фактические температурные режимы отпуска тепла в тепловые сети соответствуют графику.</w:t>
            </w:r>
          </w:p>
        </w:tc>
      </w:tr>
      <w:tr w:rsidR="00AB19C5" w:rsidRPr="00D94D72" w14:paraId="527C7172" w14:textId="77777777" w:rsidTr="000154F5">
        <w:trPr>
          <w:trHeight w:val="1119"/>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BAEAEF" w14:textId="77777777" w:rsidR="00AB19C5" w:rsidRPr="00D94D72" w:rsidRDefault="00AB19C5">
            <w:pPr>
              <w:rPr>
                <w:lang w:val="ru-RU"/>
              </w:rPr>
            </w:pPr>
            <w:r w:rsidRPr="00D94D72">
              <w:rPr>
                <w:rFonts w:ascii="Times New Roman" w:hAnsi="Times New Roman"/>
                <w:sz w:val="24"/>
                <w:szCs w:val="24"/>
                <w:lang w:val="ru-RU"/>
              </w:rPr>
              <w:t>Статистика отказов тепловых сетей (аварий, инцидентов) за последние 5лет</w:t>
            </w:r>
          </w:p>
        </w:tc>
        <w:tc>
          <w:tcPr>
            <w:tcW w:w="5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D3B967" w14:textId="77777777" w:rsidR="00AB19C5" w:rsidRPr="00D94D72" w:rsidRDefault="00AB19C5">
            <w:pPr>
              <w:rPr>
                <w:lang w:val="ru-RU"/>
              </w:rPr>
            </w:pPr>
            <w:r w:rsidRPr="00D94D72">
              <w:rPr>
                <w:rFonts w:ascii="Times New Roman" w:eastAsia="Times New Roman" w:hAnsi="Times New Roman"/>
                <w:sz w:val="24"/>
                <w:szCs w:val="24"/>
                <w:lang w:val="ru-RU"/>
              </w:rPr>
              <w:t xml:space="preserve"> </w:t>
            </w:r>
            <w:r w:rsidRPr="00D94D72">
              <w:rPr>
                <w:rFonts w:ascii="Times New Roman" w:hAnsi="Times New Roman"/>
                <w:sz w:val="24"/>
                <w:szCs w:val="24"/>
                <w:lang w:val="ru-RU"/>
              </w:rPr>
              <w:t>Статистика отказов тепловых сетей (аварий, инцидентов) отсутствует.</w:t>
            </w:r>
          </w:p>
        </w:tc>
      </w:tr>
      <w:tr w:rsidR="00AB19C5" w:rsidRPr="00D94D72" w14:paraId="29ABB038" w14:textId="77777777" w:rsidTr="000154F5">
        <w:trPr>
          <w:trHeight w:val="850"/>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18F1C4" w14:textId="77777777" w:rsidR="00AB19C5" w:rsidRPr="00D94D72" w:rsidRDefault="00AB19C5">
            <w:pPr>
              <w:rPr>
                <w:lang w:val="ru-RU"/>
              </w:rPr>
            </w:pPr>
            <w:r w:rsidRPr="00D94D72">
              <w:rPr>
                <w:rFonts w:ascii="Times New Roman" w:hAnsi="Times New Roman"/>
                <w:sz w:val="24"/>
                <w:szCs w:val="24"/>
                <w:lang w:val="ru-RU"/>
              </w:rPr>
              <w:t>Статистика восстановлений (аварийно-восстановительных ремонтов) тепловых сетей и среднее время, затраченное на восстановление работоспособности тепловых сетей за последние 5 лет</w:t>
            </w:r>
          </w:p>
        </w:tc>
        <w:tc>
          <w:tcPr>
            <w:tcW w:w="5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FFAD64" w14:textId="77777777" w:rsidR="00AB19C5" w:rsidRPr="00D94D72" w:rsidRDefault="00AB19C5">
            <w:pPr>
              <w:snapToGrid w:val="0"/>
              <w:rPr>
                <w:rFonts w:ascii="Times New Roman" w:hAnsi="Times New Roman"/>
                <w:sz w:val="24"/>
                <w:szCs w:val="24"/>
                <w:lang w:val="ru-RU"/>
              </w:rPr>
            </w:pPr>
          </w:p>
        </w:tc>
      </w:tr>
      <w:tr w:rsidR="00AB19C5" w:rsidRPr="00D94D72" w14:paraId="59FEA247" w14:textId="77777777" w:rsidTr="000154F5">
        <w:trPr>
          <w:trHeight w:val="850"/>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94147C" w14:textId="77777777" w:rsidR="00AB19C5" w:rsidRPr="00D94D72" w:rsidRDefault="00AB19C5">
            <w:pPr>
              <w:rPr>
                <w:lang w:val="ru-RU"/>
              </w:rPr>
            </w:pPr>
            <w:r w:rsidRPr="00D94D72">
              <w:rPr>
                <w:rFonts w:ascii="Times New Roman" w:hAnsi="Times New Roman"/>
                <w:sz w:val="24"/>
                <w:szCs w:val="24"/>
                <w:lang w:val="ru-RU"/>
              </w:rPr>
              <w:t xml:space="preserve">Описание процедур диагностики состояния тепловых сетей и планирования капитальных (текущих) </w:t>
            </w:r>
            <w:r w:rsidRPr="00D94D72">
              <w:rPr>
                <w:rFonts w:ascii="Times New Roman" w:hAnsi="Times New Roman"/>
                <w:sz w:val="24"/>
                <w:szCs w:val="24"/>
                <w:lang w:val="ru-RU"/>
              </w:rPr>
              <w:lastRenderedPageBreak/>
              <w:t>ремонтов</w:t>
            </w:r>
          </w:p>
        </w:tc>
        <w:tc>
          <w:tcPr>
            <w:tcW w:w="5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E29F1A" w14:textId="77777777" w:rsidR="00AB19C5" w:rsidRPr="00D94D72" w:rsidRDefault="00AB19C5">
            <w:proofErr w:type="spellStart"/>
            <w:r w:rsidRPr="00D94D72">
              <w:rPr>
                <w:rFonts w:ascii="Times New Roman" w:hAnsi="Times New Roman"/>
                <w:sz w:val="24"/>
                <w:szCs w:val="24"/>
              </w:rPr>
              <w:lastRenderedPageBreak/>
              <w:t>Гидравлические</w:t>
            </w:r>
            <w:proofErr w:type="spellEnd"/>
            <w:r w:rsidRPr="00D94D72">
              <w:rPr>
                <w:rFonts w:ascii="Times New Roman" w:hAnsi="Times New Roman"/>
                <w:sz w:val="24"/>
                <w:szCs w:val="24"/>
              </w:rPr>
              <w:t xml:space="preserve"> </w:t>
            </w:r>
            <w:proofErr w:type="spellStart"/>
            <w:r w:rsidRPr="00D94D72">
              <w:rPr>
                <w:rFonts w:ascii="Times New Roman" w:hAnsi="Times New Roman"/>
                <w:sz w:val="24"/>
                <w:szCs w:val="24"/>
              </w:rPr>
              <w:t>испытания</w:t>
            </w:r>
            <w:proofErr w:type="spellEnd"/>
            <w:r w:rsidRPr="00D94D72">
              <w:rPr>
                <w:rFonts w:ascii="Times New Roman" w:hAnsi="Times New Roman"/>
                <w:sz w:val="24"/>
                <w:szCs w:val="24"/>
              </w:rPr>
              <w:t xml:space="preserve"> </w:t>
            </w:r>
            <w:proofErr w:type="spellStart"/>
            <w:r w:rsidRPr="00D94D72">
              <w:rPr>
                <w:rFonts w:ascii="Times New Roman" w:hAnsi="Times New Roman"/>
                <w:sz w:val="24"/>
                <w:szCs w:val="24"/>
              </w:rPr>
              <w:t>проводятся</w:t>
            </w:r>
            <w:proofErr w:type="spellEnd"/>
            <w:r w:rsidRPr="00D94D72">
              <w:rPr>
                <w:rFonts w:ascii="Times New Roman" w:hAnsi="Times New Roman"/>
                <w:sz w:val="24"/>
                <w:szCs w:val="24"/>
              </w:rPr>
              <w:t xml:space="preserve"> </w:t>
            </w:r>
            <w:proofErr w:type="spellStart"/>
            <w:r w:rsidRPr="00D94D72">
              <w:rPr>
                <w:rFonts w:ascii="Times New Roman" w:hAnsi="Times New Roman"/>
                <w:sz w:val="24"/>
                <w:szCs w:val="24"/>
              </w:rPr>
              <w:t>регулярно</w:t>
            </w:r>
            <w:proofErr w:type="spellEnd"/>
          </w:p>
        </w:tc>
      </w:tr>
      <w:tr w:rsidR="00AB19C5" w:rsidRPr="00D94D72" w14:paraId="3C63959C" w14:textId="77777777" w:rsidTr="000154F5">
        <w:trPr>
          <w:trHeight w:val="850"/>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A464F9" w14:textId="77777777" w:rsidR="00AB19C5" w:rsidRPr="00D94D72" w:rsidRDefault="00AB19C5">
            <w:pPr>
              <w:rPr>
                <w:lang w:val="ru-RU"/>
              </w:rPr>
            </w:pPr>
            <w:r w:rsidRPr="00D94D72">
              <w:rPr>
                <w:rFonts w:ascii="Times New Roman" w:hAnsi="Times New Roman"/>
                <w:sz w:val="24"/>
                <w:szCs w:val="24"/>
                <w:lang w:val="ru-RU"/>
              </w:rPr>
              <w:t>Описание периодичности и соответствия техническим регламентам и иным обязательным требованиям процедур летних ремонтов с параметрами и методами испытаний (гидравлических, температурных, на тепловые потери) тепловых сетей</w:t>
            </w:r>
          </w:p>
        </w:tc>
        <w:tc>
          <w:tcPr>
            <w:tcW w:w="5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C25C80" w14:textId="77777777" w:rsidR="00AB19C5" w:rsidRPr="00D94D72" w:rsidRDefault="00AB19C5">
            <w:proofErr w:type="spellStart"/>
            <w:r w:rsidRPr="00D94D72">
              <w:rPr>
                <w:rFonts w:ascii="Times New Roman" w:hAnsi="Times New Roman"/>
                <w:sz w:val="24"/>
                <w:szCs w:val="24"/>
              </w:rPr>
              <w:t>Летние</w:t>
            </w:r>
            <w:proofErr w:type="spellEnd"/>
            <w:r w:rsidRPr="00D94D72">
              <w:rPr>
                <w:rFonts w:ascii="Times New Roman" w:hAnsi="Times New Roman"/>
                <w:sz w:val="24"/>
                <w:szCs w:val="24"/>
              </w:rPr>
              <w:t xml:space="preserve"> </w:t>
            </w:r>
            <w:proofErr w:type="spellStart"/>
            <w:r w:rsidRPr="00D94D72">
              <w:rPr>
                <w:rFonts w:ascii="Times New Roman" w:hAnsi="Times New Roman"/>
                <w:sz w:val="24"/>
                <w:szCs w:val="24"/>
              </w:rPr>
              <w:t>ремонты</w:t>
            </w:r>
            <w:proofErr w:type="spellEnd"/>
            <w:r w:rsidRPr="00D94D72">
              <w:rPr>
                <w:rFonts w:ascii="Times New Roman" w:hAnsi="Times New Roman"/>
                <w:sz w:val="24"/>
                <w:szCs w:val="24"/>
              </w:rPr>
              <w:t xml:space="preserve"> </w:t>
            </w:r>
            <w:proofErr w:type="spellStart"/>
            <w:r w:rsidRPr="00D94D72">
              <w:rPr>
                <w:rFonts w:ascii="Times New Roman" w:hAnsi="Times New Roman"/>
                <w:sz w:val="24"/>
                <w:szCs w:val="24"/>
              </w:rPr>
              <w:t>проводятся</w:t>
            </w:r>
            <w:proofErr w:type="spellEnd"/>
            <w:r w:rsidRPr="00D94D72">
              <w:rPr>
                <w:rFonts w:ascii="Times New Roman" w:hAnsi="Times New Roman"/>
                <w:sz w:val="24"/>
                <w:szCs w:val="24"/>
              </w:rPr>
              <w:t xml:space="preserve"> </w:t>
            </w:r>
            <w:proofErr w:type="spellStart"/>
            <w:r w:rsidRPr="00D94D72">
              <w:rPr>
                <w:rFonts w:ascii="Times New Roman" w:hAnsi="Times New Roman"/>
                <w:sz w:val="24"/>
                <w:szCs w:val="24"/>
              </w:rPr>
              <w:t>ежегодно</w:t>
            </w:r>
            <w:proofErr w:type="spellEnd"/>
          </w:p>
        </w:tc>
      </w:tr>
      <w:tr w:rsidR="00AB19C5" w:rsidRPr="00D94D72" w14:paraId="5558FD38" w14:textId="77777777" w:rsidTr="000154F5">
        <w:trPr>
          <w:trHeight w:val="850"/>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6F45EE" w14:textId="77777777" w:rsidR="00AB19C5" w:rsidRPr="00D94D72" w:rsidRDefault="00AB19C5">
            <w:pPr>
              <w:rPr>
                <w:lang w:val="ru-RU"/>
              </w:rPr>
            </w:pPr>
            <w:r w:rsidRPr="00D94D72">
              <w:rPr>
                <w:rFonts w:ascii="Times New Roman" w:hAnsi="Times New Roman"/>
                <w:sz w:val="24"/>
                <w:szCs w:val="24"/>
                <w:lang w:val="ru-RU"/>
              </w:rPr>
              <w:t>Описание нормативов технологических потерь при передаче тепловой энергии (мощности) теплоносителя, включаемых в расчёт отпущенных тепловой энергии (мощности) и теплоносителя</w:t>
            </w:r>
          </w:p>
        </w:tc>
        <w:tc>
          <w:tcPr>
            <w:tcW w:w="5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DAA781" w14:textId="77777777" w:rsidR="00AB19C5" w:rsidRPr="00D94D72" w:rsidRDefault="00AB19C5">
            <w:pPr>
              <w:rPr>
                <w:lang w:val="ru-RU"/>
              </w:rPr>
            </w:pPr>
            <w:r w:rsidRPr="00D94D72">
              <w:rPr>
                <w:rFonts w:ascii="Times New Roman" w:hAnsi="Times New Roman"/>
                <w:sz w:val="24"/>
                <w:szCs w:val="24"/>
                <w:lang w:val="ru-RU"/>
              </w:rPr>
              <w:t xml:space="preserve">Норматив потерь тепловой энергии в тепловых сетях составляет </w:t>
            </w:r>
            <w:r w:rsidR="009A422A" w:rsidRPr="00D94D72">
              <w:rPr>
                <w:rFonts w:ascii="Times New Roman" w:hAnsi="Times New Roman"/>
                <w:sz w:val="24"/>
                <w:szCs w:val="24"/>
                <w:lang w:val="ru-RU"/>
              </w:rPr>
              <w:t>1132</w:t>
            </w:r>
            <w:r w:rsidRPr="00D94D72">
              <w:rPr>
                <w:rFonts w:ascii="Times New Roman" w:hAnsi="Times New Roman"/>
                <w:sz w:val="24"/>
                <w:szCs w:val="24"/>
                <w:lang w:val="ru-RU"/>
              </w:rPr>
              <w:t xml:space="preserve"> Гкал/год, </w:t>
            </w:r>
          </w:p>
        </w:tc>
      </w:tr>
      <w:tr w:rsidR="00AB19C5" w:rsidRPr="00D94D72" w14:paraId="53ED061E" w14:textId="77777777" w:rsidTr="000154F5">
        <w:trPr>
          <w:trHeight w:val="850"/>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F722D6" w14:textId="77777777" w:rsidR="00AB19C5" w:rsidRPr="00D94D72" w:rsidRDefault="00AB19C5">
            <w:pPr>
              <w:rPr>
                <w:lang w:val="ru-RU"/>
              </w:rPr>
            </w:pPr>
            <w:r w:rsidRPr="00D94D72">
              <w:rPr>
                <w:rFonts w:ascii="Times New Roman" w:hAnsi="Times New Roman"/>
                <w:sz w:val="24"/>
                <w:szCs w:val="24"/>
                <w:lang w:val="ru-RU"/>
              </w:rPr>
              <w:t>Оценка тепловых потерь в тепловых сетях за последние пять лет при отсутствии приборов учёта тепловой энергии</w:t>
            </w:r>
          </w:p>
        </w:tc>
        <w:tc>
          <w:tcPr>
            <w:tcW w:w="5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004F40" w14:textId="77777777" w:rsidR="00AB19C5" w:rsidRPr="00D94D72" w:rsidRDefault="00AB19C5">
            <w:pPr>
              <w:rPr>
                <w:lang w:val="ru-RU"/>
              </w:rPr>
            </w:pPr>
            <w:r w:rsidRPr="00D94D72">
              <w:rPr>
                <w:rFonts w:ascii="Times New Roman" w:hAnsi="Times New Roman"/>
                <w:sz w:val="24"/>
                <w:szCs w:val="24"/>
                <w:lang w:val="ru-RU"/>
              </w:rPr>
              <w:t>Потери тепловой энергии на передачу по сетям энергоснабжающей организации постоянно увеличиваются в связи с износом теплотрассы и изоляции</w:t>
            </w:r>
          </w:p>
        </w:tc>
      </w:tr>
      <w:tr w:rsidR="00AB19C5" w:rsidRPr="00D94D72" w14:paraId="69B896F1" w14:textId="77777777" w:rsidTr="000154F5">
        <w:trPr>
          <w:trHeight w:val="850"/>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108BC2" w14:textId="77777777" w:rsidR="00AB19C5" w:rsidRPr="00D94D72" w:rsidRDefault="00AB19C5">
            <w:pPr>
              <w:rPr>
                <w:lang w:val="ru-RU"/>
              </w:rPr>
            </w:pPr>
            <w:r w:rsidRPr="00D94D72">
              <w:rPr>
                <w:rFonts w:ascii="Times New Roman" w:hAnsi="Times New Roman"/>
                <w:sz w:val="24"/>
                <w:szCs w:val="24"/>
                <w:lang w:val="ru-RU"/>
              </w:rPr>
              <w:t>Предписания надзорных органов по запрещению дальнейшей эксплуатации участков тепловой сети и результаты их исполнения</w:t>
            </w:r>
          </w:p>
        </w:tc>
        <w:tc>
          <w:tcPr>
            <w:tcW w:w="5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CE69AA" w14:textId="77777777" w:rsidR="00AB19C5" w:rsidRPr="00D94D72" w:rsidRDefault="00AB19C5">
            <w:pPr>
              <w:rPr>
                <w:lang w:val="ru-RU"/>
              </w:rPr>
            </w:pPr>
            <w:r w:rsidRPr="00D94D72">
              <w:rPr>
                <w:rFonts w:ascii="Times New Roman" w:hAnsi="Times New Roman"/>
                <w:sz w:val="24"/>
                <w:szCs w:val="24"/>
                <w:lang w:val="ru-RU"/>
              </w:rPr>
              <w:t>Предписания надзорных органов по запрещению дальнейшей эксплуатации участков тепловой сети отсутствуют</w:t>
            </w:r>
          </w:p>
        </w:tc>
      </w:tr>
      <w:tr w:rsidR="00AB19C5" w:rsidRPr="00D94D72" w14:paraId="4ED500B5" w14:textId="77777777" w:rsidTr="000154F5">
        <w:trPr>
          <w:trHeight w:val="850"/>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8382E0" w14:textId="77777777" w:rsidR="00AB19C5" w:rsidRPr="00D94D72" w:rsidRDefault="00AB19C5">
            <w:pPr>
              <w:rPr>
                <w:lang w:val="ru-RU"/>
              </w:rPr>
            </w:pPr>
            <w:r w:rsidRPr="00D94D72">
              <w:rPr>
                <w:rFonts w:ascii="Times New Roman" w:hAnsi="Times New Roman"/>
                <w:sz w:val="24"/>
                <w:szCs w:val="24"/>
                <w:lang w:val="ru-RU"/>
              </w:rPr>
              <w:t xml:space="preserve">Описание типов присоединений </w:t>
            </w:r>
            <w:proofErr w:type="spellStart"/>
            <w:r w:rsidRPr="00D94D72">
              <w:rPr>
                <w:rFonts w:ascii="Times New Roman" w:hAnsi="Times New Roman"/>
                <w:sz w:val="24"/>
                <w:szCs w:val="24"/>
                <w:lang w:val="ru-RU"/>
              </w:rPr>
              <w:t>теплопотребляющих</w:t>
            </w:r>
            <w:proofErr w:type="spellEnd"/>
            <w:r w:rsidRPr="00D94D72">
              <w:rPr>
                <w:rFonts w:ascii="Times New Roman" w:hAnsi="Times New Roman"/>
                <w:sz w:val="24"/>
                <w:szCs w:val="24"/>
                <w:lang w:val="ru-RU"/>
              </w:rPr>
              <w:t xml:space="preserve"> установок потребителей к тепловым сетям с выделением наиболее распространённых, определяющих выбор и обоснование графика регулирования отпуска тепловой энергии потребителям</w:t>
            </w:r>
          </w:p>
        </w:tc>
        <w:tc>
          <w:tcPr>
            <w:tcW w:w="5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40B7B8" w14:textId="77777777" w:rsidR="00AB19C5" w:rsidRPr="00D94D72" w:rsidRDefault="00AB19C5">
            <w:pPr>
              <w:rPr>
                <w:lang w:val="ru-RU"/>
              </w:rPr>
            </w:pPr>
            <w:r w:rsidRPr="00D94D72">
              <w:rPr>
                <w:rFonts w:ascii="Times New Roman" w:hAnsi="Times New Roman"/>
                <w:sz w:val="24"/>
                <w:szCs w:val="24"/>
                <w:lang w:val="ru-RU"/>
              </w:rPr>
              <w:t xml:space="preserve">Тип присоединения потребителей к тепловым сетям – непосредственное, без смешивания с качественным регулированием температуры теплоносителя по температуре наружного воздуха (температурный график – 95/70˚С); </w:t>
            </w:r>
          </w:p>
        </w:tc>
      </w:tr>
      <w:tr w:rsidR="00AB19C5" w:rsidRPr="00D94D72" w14:paraId="1A6A87A3" w14:textId="77777777" w:rsidTr="000154F5">
        <w:trPr>
          <w:trHeight w:val="850"/>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890B20" w14:textId="77777777" w:rsidR="00AB19C5" w:rsidRPr="00D94D72" w:rsidRDefault="00AB19C5">
            <w:proofErr w:type="spellStart"/>
            <w:r w:rsidRPr="00D94D72">
              <w:rPr>
                <w:rFonts w:ascii="Times New Roman" w:hAnsi="Times New Roman"/>
                <w:sz w:val="24"/>
                <w:szCs w:val="24"/>
              </w:rPr>
              <w:t>Перечень</w:t>
            </w:r>
            <w:proofErr w:type="spellEnd"/>
            <w:r w:rsidRPr="00D94D72">
              <w:rPr>
                <w:rFonts w:ascii="Times New Roman" w:hAnsi="Times New Roman"/>
                <w:sz w:val="24"/>
                <w:szCs w:val="24"/>
              </w:rPr>
              <w:t xml:space="preserve"> </w:t>
            </w:r>
            <w:proofErr w:type="spellStart"/>
            <w:r w:rsidRPr="00D94D72">
              <w:rPr>
                <w:rFonts w:ascii="Times New Roman" w:hAnsi="Times New Roman"/>
                <w:sz w:val="24"/>
                <w:szCs w:val="24"/>
              </w:rPr>
              <w:t>выявленных</w:t>
            </w:r>
            <w:proofErr w:type="spellEnd"/>
            <w:r w:rsidRPr="00D94D72">
              <w:rPr>
                <w:rFonts w:ascii="Times New Roman" w:hAnsi="Times New Roman"/>
                <w:sz w:val="24"/>
                <w:szCs w:val="24"/>
              </w:rPr>
              <w:t xml:space="preserve"> </w:t>
            </w:r>
            <w:proofErr w:type="spellStart"/>
            <w:r w:rsidRPr="00D94D72">
              <w:rPr>
                <w:rFonts w:ascii="Times New Roman" w:hAnsi="Times New Roman"/>
                <w:sz w:val="24"/>
                <w:szCs w:val="24"/>
              </w:rPr>
              <w:t>бесхозяйных</w:t>
            </w:r>
            <w:proofErr w:type="spellEnd"/>
            <w:r w:rsidRPr="00D94D72">
              <w:rPr>
                <w:rFonts w:ascii="Times New Roman" w:hAnsi="Times New Roman"/>
                <w:sz w:val="24"/>
                <w:szCs w:val="24"/>
              </w:rPr>
              <w:t xml:space="preserve"> </w:t>
            </w:r>
            <w:proofErr w:type="spellStart"/>
            <w:r w:rsidRPr="00D94D72">
              <w:rPr>
                <w:rFonts w:ascii="Times New Roman" w:hAnsi="Times New Roman"/>
                <w:sz w:val="24"/>
                <w:szCs w:val="24"/>
              </w:rPr>
              <w:t>сетей</w:t>
            </w:r>
            <w:proofErr w:type="spellEnd"/>
          </w:p>
        </w:tc>
        <w:tc>
          <w:tcPr>
            <w:tcW w:w="5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7CAFA2" w14:textId="77777777" w:rsidR="00AB19C5" w:rsidRPr="00D94D72" w:rsidRDefault="00AB19C5">
            <w:pPr>
              <w:rPr>
                <w:lang w:val="ru-RU"/>
              </w:rPr>
            </w:pPr>
            <w:r w:rsidRPr="00D94D72">
              <w:rPr>
                <w:rFonts w:ascii="Times New Roman" w:hAnsi="Times New Roman"/>
                <w:sz w:val="24"/>
                <w:szCs w:val="24"/>
                <w:lang w:val="ru-RU"/>
              </w:rPr>
              <w:t>Бесхозяйных тепловых сетей не выявлено</w:t>
            </w:r>
          </w:p>
        </w:tc>
      </w:tr>
    </w:tbl>
    <w:p w14:paraId="03E22B05" w14:textId="77777777" w:rsidR="00AB19C5" w:rsidRPr="00D94D72" w:rsidRDefault="00AB19C5" w:rsidP="006D7645">
      <w:pPr>
        <w:pStyle w:val="a0"/>
        <w:jc w:val="center"/>
      </w:pPr>
      <w:r w:rsidRPr="00D94D72">
        <w:t>Котельная № 14, ул. Строителей 37</w:t>
      </w:r>
    </w:p>
    <w:tbl>
      <w:tblPr>
        <w:tblW w:w="0" w:type="auto"/>
        <w:jc w:val="center"/>
        <w:tblLayout w:type="fixed"/>
        <w:tblLook w:val="0000" w:firstRow="0" w:lastRow="0" w:firstColumn="0" w:lastColumn="0" w:noHBand="0" w:noVBand="0"/>
      </w:tblPr>
      <w:tblGrid>
        <w:gridCol w:w="4535"/>
        <w:gridCol w:w="5272"/>
      </w:tblGrid>
      <w:tr w:rsidR="00AB19C5" w:rsidRPr="00D94D72" w14:paraId="4CEE8C3B" w14:textId="77777777" w:rsidTr="000154F5">
        <w:trPr>
          <w:trHeight w:val="416"/>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991824" w14:textId="77777777" w:rsidR="00AB19C5" w:rsidRPr="00D94D72" w:rsidRDefault="00AB19C5">
            <w:pPr>
              <w:jc w:val="center"/>
            </w:pPr>
            <w:proofErr w:type="spellStart"/>
            <w:r w:rsidRPr="00D94D72">
              <w:rPr>
                <w:rFonts w:ascii="Times New Roman" w:hAnsi="Times New Roman"/>
                <w:sz w:val="24"/>
                <w:szCs w:val="24"/>
              </w:rPr>
              <w:t>Показатели</w:t>
            </w:r>
            <w:proofErr w:type="spellEnd"/>
          </w:p>
        </w:tc>
        <w:tc>
          <w:tcPr>
            <w:tcW w:w="5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3FCED6" w14:textId="77777777" w:rsidR="00AB19C5" w:rsidRPr="00D94D72" w:rsidRDefault="00AB19C5">
            <w:pPr>
              <w:jc w:val="center"/>
            </w:pPr>
            <w:proofErr w:type="spellStart"/>
            <w:r w:rsidRPr="00D94D72">
              <w:rPr>
                <w:rFonts w:ascii="Times New Roman" w:hAnsi="Times New Roman"/>
                <w:sz w:val="24"/>
                <w:szCs w:val="24"/>
              </w:rPr>
              <w:t>Значения</w:t>
            </w:r>
            <w:proofErr w:type="spellEnd"/>
          </w:p>
        </w:tc>
      </w:tr>
      <w:tr w:rsidR="00AB19C5" w:rsidRPr="00583891" w14:paraId="3BA35B37" w14:textId="77777777" w:rsidTr="000154F5">
        <w:trPr>
          <w:trHeight w:val="420"/>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869EE1" w14:textId="77777777" w:rsidR="00AB19C5" w:rsidRPr="00D94D72" w:rsidRDefault="00AB19C5">
            <w:pPr>
              <w:rPr>
                <w:lang w:val="ru-RU"/>
              </w:rPr>
            </w:pPr>
            <w:r w:rsidRPr="00D94D72">
              <w:rPr>
                <w:rFonts w:ascii="Times New Roman" w:hAnsi="Times New Roman"/>
                <w:sz w:val="24"/>
                <w:szCs w:val="24"/>
                <w:lang w:val="ru-RU"/>
              </w:rPr>
              <w:t>Описание структуры тепловых сетей от каждого источника тепловой энергии, от магистральных выводов до центральных тепловых пунктов (если таковые имеются) или до ввода в жилой квартал или промышленный объект</w:t>
            </w:r>
          </w:p>
        </w:tc>
        <w:tc>
          <w:tcPr>
            <w:tcW w:w="5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8A09B6" w14:textId="77777777" w:rsidR="00AB19C5" w:rsidRPr="00583891" w:rsidRDefault="00AB19C5">
            <w:r w:rsidRPr="00D94D72">
              <w:rPr>
                <w:rFonts w:ascii="Times New Roman" w:hAnsi="Times New Roman"/>
                <w:sz w:val="24"/>
                <w:szCs w:val="24"/>
                <w:lang w:val="ru-RU"/>
              </w:rPr>
              <w:t xml:space="preserve">Для системы теплоснабжения от котельной принято качественное регулирование отпуска тепловой энергии в сетевой воде потребителям. </w:t>
            </w:r>
            <w:proofErr w:type="spellStart"/>
            <w:r w:rsidRPr="00D94D72">
              <w:rPr>
                <w:rFonts w:ascii="Times New Roman" w:hAnsi="Times New Roman"/>
                <w:sz w:val="24"/>
                <w:szCs w:val="24"/>
              </w:rPr>
              <w:t>Расчётный</w:t>
            </w:r>
            <w:proofErr w:type="spellEnd"/>
            <w:r w:rsidRPr="00D94D72">
              <w:rPr>
                <w:rFonts w:ascii="Times New Roman" w:hAnsi="Times New Roman"/>
                <w:sz w:val="24"/>
                <w:szCs w:val="24"/>
              </w:rPr>
              <w:t xml:space="preserve"> </w:t>
            </w:r>
            <w:proofErr w:type="spellStart"/>
            <w:r w:rsidRPr="00D94D72">
              <w:rPr>
                <w:rFonts w:ascii="Times New Roman" w:hAnsi="Times New Roman"/>
                <w:sz w:val="24"/>
                <w:szCs w:val="24"/>
              </w:rPr>
              <w:t>температурный</w:t>
            </w:r>
            <w:proofErr w:type="spellEnd"/>
            <w:r w:rsidRPr="00D94D72">
              <w:rPr>
                <w:rFonts w:ascii="Times New Roman" w:hAnsi="Times New Roman"/>
                <w:sz w:val="24"/>
                <w:szCs w:val="24"/>
              </w:rPr>
              <w:t xml:space="preserve"> </w:t>
            </w:r>
            <w:proofErr w:type="spellStart"/>
            <w:r w:rsidRPr="00D94D72">
              <w:rPr>
                <w:rFonts w:ascii="Times New Roman" w:hAnsi="Times New Roman"/>
                <w:sz w:val="24"/>
                <w:szCs w:val="24"/>
              </w:rPr>
              <w:t>график</w:t>
            </w:r>
            <w:proofErr w:type="spellEnd"/>
            <w:r w:rsidRPr="00D94D72">
              <w:rPr>
                <w:rFonts w:ascii="Times New Roman" w:hAnsi="Times New Roman"/>
                <w:sz w:val="24"/>
                <w:szCs w:val="24"/>
              </w:rPr>
              <w:t xml:space="preserve"> – 95/70˚С </w:t>
            </w:r>
            <w:proofErr w:type="spellStart"/>
            <w:r w:rsidRPr="00D94D72">
              <w:rPr>
                <w:rFonts w:ascii="Times New Roman" w:hAnsi="Times New Roman"/>
                <w:sz w:val="24"/>
                <w:szCs w:val="24"/>
              </w:rPr>
              <w:t>при</w:t>
            </w:r>
            <w:proofErr w:type="spellEnd"/>
            <w:r w:rsidRPr="00D94D72">
              <w:rPr>
                <w:rFonts w:ascii="Times New Roman" w:hAnsi="Times New Roman"/>
                <w:sz w:val="24"/>
                <w:szCs w:val="24"/>
              </w:rPr>
              <w:t xml:space="preserve"> </w:t>
            </w:r>
            <w:proofErr w:type="spellStart"/>
            <w:r w:rsidRPr="00D94D72">
              <w:rPr>
                <w:rFonts w:ascii="Times New Roman" w:hAnsi="Times New Roman"/>
                <w:sz w:val="24"/>
                <w:szCs w:val="24"/>
              </w:rPr>
              <w:t>расчётной</w:t>
            </w:r>
            <w:proofErr w:type="spellEnd"/>
            <w:r w:rsidRPr="00D94D72">
              <w:rPr>
                <w:rFonts w:ascii="Times New Roman" w:hAnsi="Times New Roman"/>
                <w:sz w:val="24"/>
                <w:szCs w:val="24"/>
              </w:rPr>
              <w:t xml:space="preserve"> температуре-26˚С</w:t>
            </w:r>
          </w:p>
        </w:tc>
      </w:tr>
      <w:tr w:rsidR="00AB19C5" w:rsidRPr="00D94D72" w14:paraId="3687023E" w14:textId="77777777" w:rsidTr="000154F5">
        <w:trPr>
          <w:trHeight w:val="838"/>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EF2D7E" w14:textId="77777777" w:rsidR="00AB19C5" w:rsidRPr="00D94D72" w:rsidRDefault="00AB19C5">
            <w:pPr>
              <w:rPr>
                <w:lang w:val="ru-RU"/>
              </w:rPr>
            </w:pPr>
            <w:r w:rsidRPr="00D94D72">
              <w:rPr>
                <w:rFonts w:ascii="Times New Roman" w:hAnsi="Times New Roman"/>
                <w:sz w:val="24"/>
                <w:szCs w:val="24"/>
                <w:lang w:val="ru-RU"/>
              </w:rPr>
              <w:t xml:space="preserve">Параметры тепловых сетей, включая год начала эксплуатации, тип изоляции, тип компенсирующих устройств, тип прокладки, краткую характеристику грунтов в местах прокладки с выделением наименее надёжных участков, определение их материальной характеристики и подключённой тепловой нагрузки </w:t>
            </w:r>
          </w:p>
        </w:tc>
        <w:tc>
          <w:tcPr>
            <w:tcW w:w="5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B0EC73" w14:textId="77777777" w:rsidR="00AB19C5" w:rsidRPr="00D94D72" w:rsidRDefault="00AB19C5">
            <w:pPr>
              <w:rPr>
                <w:lang w:val="ru-RU"/>
              </w:rPr>
            </w:pPr>
            <w:r w:rsidRPr="00D94D72">
              <w:rPr>
                <w:rFonts w:ascii="Times New Roman" w:hAnsi="Times New Roman"/>
                <w:sz w:val="24"/>
                <w:szCs w:val="24"/>
                <w:lang w:val="ru-RU"/>
              </w:rPr>
              <w:t xml:space="preserve">Тепловая сеть водяная, двухтрубная. </w:t>
            </w:r>
          </w:p>
          <w:p w14:paraId="2C6BE207" w14:textId="77777777" w:rsidR="00AB19C5" w:rsidRPr="00D94D72" w:rsidRDefault="00AB19C5">
            <w:pPr>
              <w:rPr>
                <w:lang w:val="ru-RU"/>
              </w:rPr>
            </w:pPr>
            <w:r w:rsidRPr="00D94D72">
              <w:rPr>
                <w:rFonts w:ascii="Times New Roman" w:hAnsi="Times New Roman"/>
                <w:sz w:val="24"/>
                <w:szCs w:val="24"/>
                <w:lang w:val="ru-RU"/>
              </w:rPr>
              <w:t xml:space="preserve">Материал трубопроводов – сталь. </w:t>
            </w:r>
          </w:p>
          <w:p w14:paraId="41CAEFC0" w14:textId="77777777" w:rsidR="00AB19C5" w:rsidRPr="00D94D72" w:rsidRDefault="00AB19C5">
            <w:pPr>
              <w:rPr>
                <w:lang w:val="ru-RU"/>
              </w:rPr>
            </w:pPr>
            <w:r w:rsidRPr="00D94D72">
              <w:rPr>
                <w:rFonts w:ascii="Times New Roman" w:hAnsi="Times New Roman"/>
                <w:sz w:val="24"/>
                <w:szCs w:val="24"/>
                <w:lang w:val="ru-RU"/>
              </w:rPr>
              <w:t>Способ прокладки – подземная и надземная.</w:t>
            </w:r>
          </w:p>
          <w:p w14:paraId="215C5DFC" w14:textId="77777777" w:rsidR="00AB19C5" w:rsidRPr="00D94D72" w:rsidRDefault="00AB19C5">
            <w:pPr>
              <w:rPr>
                <w:lang w:val="ru-RU"/>
              </w:rPr>
            </w:pPr>
            <w:r w:rsidRPr="00D94D72">
              <w:rPr>
                <w:rFonts w:ascii="Times New Roman" w:hAnsi="Times New Roman"/>
                <w:sz w:val="24"/>
                <w:szCs w:val="24"/>
                <w:lang w:val="ru-RU"/>
              </w:rPr>
              <w:t>Компенсация температурных удлинений трубопроводов осуществляется за счёт естественных изменений направления трассы, а также П-образных компенсаторов.</w:t>
            </w:r>
          </w:p>
          <w:p w14:paraId="6F8E6017" w14:textId="77777777" w:rsidR="00AB19C5" w:rsidRPr="00D94D72" w:rsidRDefault="00AB19C5">
            <w:pPr>
              <w:rPr>
                <w:lang w:val="ru-RU"/>
              </w:rPr>
            </w:pPr>
            <w:r w:rsidRPr="00D94D72">
              <w:rPr>
                <w:rFonts w:ascii="Times New Roman" w:hAnsi="Times New Roman"/>
                <w:sz w:val="24"/>
                <w:szCs w:val="24"/>
                <w:lang w:val="ru-RU"/>
              </w:rPr>
              <w:t>Грунты в местах прокладки трубопроводов, в основном, суглинистые. Основные параметры тепловых сетей (в двухтрубном исполнении):</w:t>
            </w:r>
          </w:p>
          <w:p w14:paraId="44094080" w14:textId="77777777" w:rsidR="00AB19C5" w:rsidRPr="00D94D72" w:rsidRDefault="00AB19C5">
            <w:pPr>
              <w:rPr>
                <w:lang w:val="ru-RU"/>
              </w:rPr>
            </w:pPr>
            <w:r w:rsidRPr="00D94D72">
              <w:rPr>
                <w:rFonts w:ascii="Times New Roman" w:hAnsi="Times New Roman"/>
                <w:sz w:val="24"/>
                <w:szCs w:val="24"/>
                <w:lang w:val="ru-RU"/>
              </w:rPr>
              <w:lastRenderedPageBreak/>
              <w:t xml:space="preserve">Общая протяжённость сети </w:t>
            </w:r>
            <w:r w:rsidR="009A422A" w:rsidRPr="00D94D72">
              <w:rPr>
                <w:rFonts w:ascii="Times New Roman" w:hAnsi="Times New Roman"/>
                <w:sz w:val="24"/>
                <w:szCs w:val="24"/>
                <w:lang w:val="ru-RU"/>
              </w:rPr>
              <w:t>1238</w:t>
            </w:r>
            <w:r w:rsidRPr="00D94D72">
              <w:rPr>
                <w:rFonts w:ascii="Times New Roman" w:hAnsi="Times New Roman"/>
                <w:sz w:val="24"/>
                <w:szCs w:val="24"/>
                <w:lang w:val="ru-RU"/>
              </w:rPr>
              <w:t xml:space="preserve"> м;</w:t>
            </w:r>
          </w:p>
          <w:p w14:paraId="31FC48F1" w14:textId="2F2CCE5F" w:rsidR="00AB19C5" w:rsidRPr="00D94D72" w:rsidRDefault="00AB19C5">
            <w:r w:rsidRPr="00D94D72">
              <w:rPr>
                <w:rFonts w:ascii="Times New Roman" w:hAnsi="Times New Roman"/>
                <w:sz w:val="24"/>
                <w:szCs w:val="24"/>
                <w:lang w:val="ru-RU"/>
              </w:rPr>
              <w:t xml:space="preserve">Подключённая нагрузка </w:t>
            </w:r>
            <w:r w:rsidR="00D94D72">
              <w:rPr>
                <w:rFonts w:ascii="Times New Roman" w:hAnsi="Times New Roman"/>
                <w:sz w:val="24"/>
                <w:szCs w:val="24"/>
                <w:lang w:val="ru-RU"/>
              </w:rPr>
              <w:t>1,08</w:t>
            </w:r>
            <w:r w:rsidRPr="00D94D72">
              <w:rPr>
                <w:rFonts w:ascii="Times New Roman" w:hAnsi="Times New Roman"/>
                <w:sz w:val="24"/>
                <w:szCs w:val="24"/>
                <w:lang w:val="ru-RU"/>
              </w:rPr>
              <w:t xml:space="preserve"> Гкал/ч.</w:t>
            </w:r>
          </w:p>
        </w:tc>
      </w:tr>
      <w:tr w:rsidR="00AB19C5" w:rsidRPr="00D94D72" w14:paraId="03CD19AE" w14:textId="77777777" w:rsidTr="000154F5">
        <w:trPr>
          <w:trHeight w:val="848"/>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6DE34E" w14:textId="77777777" w:rsidR="00AB19C5" w:rsidRPr="00D94D72" w:rsidRDefault="00AB19C5">
            <w:pPr>
              <w:rPr>
                <w:lang w:val="ru-RU"/>
              </w:rPr>
            </w:pPr>
            <w:r w:rsidRPr="00D94D72">
              <w:rPr>
                <w:rFonts w:ascii="Times New Roman" w:hAnsi="Times New Roman"/>
                <w:sz w:val="24"/>
                <w:szCs w:val="24"/>
                <w:lang w:val="ru-RU"/>
              </w:rPr>
              <w:lastRenderedPageBreak/>
              <w:t>Описание типов секционирующей и регулирующей арматуры на тепловых сетях</w:t>
            </w:r>
          </w:p>
        </w:tc>
        <w:tc>
          <w:tcPr>
            <w:tcW w:w="5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B61EEC" w14:textId="77777777" w:rsidR="00AB19C5" w:rsidRPr="00D94D72" w:rsidRDefault="00AB19C5">
            <w:pPr>
              <w:rPr>
                <w:lang w:val="ru-RU"/>
              </w:rPr>
            </w:pPr>
            <w:r w:rsidRPr="00D94D72">
              <w:rPr>
                <w:rFonts w:ascii="Times New Roman" w:hAnsi="Times New Roman"/>
                <w:sz w:val="24"/>
                <w:szCs w:val="24"/>
                <w:lang w:val="ru-RU"/>
              </w:rPr>
              <w:t>Регулирующая арматура на тепловых сетях – вентили, задвижки.</w:t>
            </w:r>
          </w:p>
        </w:tc>
      </w:tr>
      <w:tr w:rsidR="00AB19C5" w:rsidRPr="00D94D72" w14:paraId="40F25D01" w14:textId="77777777" w:rsidTr="000154F5">
        <w:trPr>
          <w:trHeight w:val="832"/>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5EE8CC" w14:textId="77777777" w:rsidR="00AB19C5" w:rsidRPr="00D94D72" w:rsidRDefault="00AB19C5">
            <w:pPr>
              <w:rPr>
                <w:lang w:val="ru-RU"/>
              </w:rPr>
            </w:pPr>
            <w:r w:rsidRPr="00D94D72">
              <w:rPr>
                <w:rFonts w:ascii="Times New Roman" w:hAnsi="Times New Roman"/>
                <w:sz w:val="24"/>
                <w:szCs w:val="24"/>
                <w:lang w:val="ru-RU"/>
              </w:rPr>
              <w:t>Описание типов и строительных особенностей тепловых камер и павильонов</w:t>
            </w:r>
          </w:p>
        </w:tc>
        <w:tc>
          <w:tcPr>
            <w:tcW w:w="5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15C9FA" w14:textId="77777777" w:rsidR="00AB19C5" w:rsidRPr="00D94D72" w:rsidRDefault="00AB19C5">
            <w:pPr>
              <w:rPr>
                <w:lang w:val="ru-RU"/>
              </w:rPr>
            </w:pPr>
            <w:r w:rsidRPr="00D94D72">
              <w:rPr>
                <w:rFonts w:ascii="Times New Roman" w:hAnsi="Times New Roman"/>
                <w:sz w:val="24"/>
                <w:szCs w:val="24"/>
                <w:lang w:val="ru-RU"/>
              </w:rPr>
              <w:t>Строительная часть тепловых камер выполнена из бетона и кирпича. Высота камер не более 3м. В перекрытиях камер выполнено по 2люка. Назначение – размещение арматуры, проведение ремонтных работ.</w:t>
            </w:r>
          </w:p>
        </w:tc>
      </w:tr>
      <w:tr w:rsidR="00AB19C5" w:rsidRPr="00D94D72" w14:paraId="4DA0FB4B" w14:textId="77777777" w:rsidTr="000154F5">
        <w:trPr>
          <w:trHeight w:val="1129"/>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E6B965" w14:textId="77777777" w:rsidR="00AB19C5" w:rsidRPr="00D94D72" w:rsidRDefault="00AB19C5">
            <w:pPr>
              <w:rPr>
                <w:lang w:val="ru-RU"/>
              </w:rPr>
            </w:pPr>
            <w:r w:rsidRPr="00D94D72">
              <w:rPr>
                <w:rFonts w:ascii="Times New Roman" w:hAnsi="Times New Roman"/>
                <w:sz w:val="24"/>
                <w:szCs w:val="24"/>
                <w:lang w:val="ru-RU"/>
              </w:rPr>
              <w:t>Описание графиков регулирования отпуска тепла в тепловые сети с анализом их обоснованности</w:t>
            </w:r>
          </w:p>
        </w:tc>
        <w:tc>
          <w:tcPr>
            <w:tcW w:w="5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631CDA" w14:textId="77777777" w:rsidR="00AB19C5" w:rsidRPr="00D94D72" w:rsidRDefault="00AB19C5">
            <w:pPr>
              <w:rPr>
                <w:lang w:val="ru-RU"/>
              </w:rPr>
            </w:pPr>
            <w:r w:rsidRPr="00D94D72">
              <w:rPr>
                <w:rFonts w:ascii="Times New Roman" w:hAnsi="Times New Roman"/>
                <w:sz w:val="24"/>
                <w:szCs w:val="24"/>
                <w:lang w:val="ru-RU"/>
              </w:rPr>
              <w:t>Регулирование отпуска теплоты рекомендуется осуществлять качественно по расчётному графику 95/70˚С по следующим причинам:</w:t>
            </w:r>
          </w:p>
          <w:p w14:paraId="3756A3C6" w14:textId="77777777" w:rsidR="00AB19C5" w:rsidRPr="00D94D72" w:rsidRDefault="00AB19C5">
            <w:pPr>
              <w:rPr>
                <w:lang w:val="ru-RU"/>
              </w:rPr>
            </w:pPr>
            <w:r w:rsidRPr="00D94D72">
              <w:rPr>
                <w:rFonts w:ascii="Times New Roman" w:hAnsi="Times New Roman"/>
                <w:sz w:val="24"/>
                <w:szCs w:val="24"/>
                <w:lang w:val="ru-RU"/>
              </w:rPr>
              <w:t>- присоединение потребителей к тепловым сетям непосредственное без смешения и без регуляторов расхода на вводах;</w:t>
            </w:r>
          </w:p>
          <w:p w14:paraId="11D5AED6" w14:textId="77777777" w:rsidR="00AB19C5" w:rsidRPr="00D94D72" w:rsidRDefault="00AB19C5">
            <w:pPr>
              <w:rPr>
                <w:rFonts w:ascii="Times New Roman" w:hAnsi="Times New Roman"/>
                <w:sz w:val="24"/>
                <w:szCs w:val="24"/>
                <w:lang w:val="ru-RU"/>
              </w:rPr>
            </w:pPr>
          </w:p>
        </w:tc>
      </w:tr>
      <w:tr w:rsidR="00AB19C5" w:rsidRPr="00D94D72" w14:paraId="510A33E5" w14:textId="77777777" w:rsidTr="000154F5">
        <w:trPr>
          <w:trHeight w:val="1117"/>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D544E3" w14:textId="77777777" w:rsidR="00AB19C5" w:rsidRPr="00D94D72" w:rsidRDefault="00AB19C5">
            <w:pPr>
              <w:rPr>
                <w:lang w:val="ru-RU"/>
              </w:rPr>
            </w:pPr>
            <w:r w:rsidRPr="00D94D72">
              <w:rPr>
                <w:rFonts w:ascii="Times New Roman" w:hAnsi="Times New Roman"/>
                <w:sz w:val="24"/>
                <w:szCs w:val="24"/>
                <w:lang w:val="ru-RU"/>
              </w:rPr>
              <w:t xml:space="preserve">Фактические температурные режимы отпуска тепла в тепловые сети и их соответствие утверждённым графикам регулирования отпуска тепла в тепловые сети </w:t>
            </w:r>
          </w:p>
        </w:tc>
        <w:tc>
          <w:tcPr>
            <w:tcW w:w="5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C08DBC" w14:textId="77777777" w:rsidR="00AB19C5" w:rsidRPr="00D94D72" w:rsidRDefault="00AB19C5">
            <w:pPr>
              <w:rPr>
                <w:lang w:val="ru-RU"/>
              </w:rPr>
            </w:pPr>
            <w:r w:rsidRPr="00D94D72">
              <w:rPr>
                <w:rFonts w:ascii="Times New Roman" w:hAnsi="Times New Roman"/>
                <w:sz w:val="24"/>
                <w:szCs w:val="24"/>
                <w:lang w:val="ru-RU"/>
              </w:rPr>
              <w:t>Фактические температурные режимы отпуска тепла в тепловые сети соответствуют графику.</w:t>
            </w:r>
          </w:p>
        </w:tc>
      </w:tr>
      <w:tr w:rsidR="00AB19C5" w:rsidRPr="00D94D72" w14:paraId="2BD5D0DF" w14:textId="77777777" w:rsidTr="000154F5">
        <w:trPr>
          <w:trHeight w:val="1119"/>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75C6CA" w14:textId="77777777" w:rsidR="00AB19C5" w:rsidRPr="00D94D72" w:rsidRDefault="00AB19C5">
            <w:pPr>
              <w:rPr>
                <w:lang w:val="ru-RU"/>
              </w:rPr>
            </w:pPr>
            <w:r w:rsidRPr="00D94D72">
              <w:rPr>
                <w:rFonts w:ascii="Times New Roman" w:hAnsi="Times New Roman"/>
                <w:sz w:val="24"/>
                <w:szCs w:val="24"/>
                <w:lang w:val="ru-RU"/>
              </w:rPr>
              <w:t>Статистика отказов тепловых сетей (аварий, инцидентов) за последние 5лет</w:t>
            </w:r>
          </w:p>
        </w:tc>
        <w:tc>
          <w:tcPr>
            <w:tcW w:w="5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57EAC2" w14:textId="77777777" w:rsidR="00AB19C5" w:rsidRPr="00D94D72" w:rsidRDefault="00AB19C5">
            <w:pPr>
              <w:rPr>
                <w:lang w:val="ru-RU"/>
              </w:rPr>
            </w:pPr>
            <w:r w:rsidRPr="00D94D72">
              <w:rPr>
                <w:rFonts w:ascii="Times New Roman" w:eastAsia="Times New Roman" w:hAnsi="Times New Roman"/>
                <w:sz w:val="24"/>
                <w:szCs w:val="24"/>
                <w:lang w:val="ru-RU"/>
              </w:rPr>
              <w:t xml:space="preserve"> </w:t>
            </w:r>
            <w:r w:rsidRPr="00D94D72">
              <w:rPr>
                <w:rFonts w:ascii="Times New Roman" w:hAnsi="Times New Roman"/>
                <w:sz w:val="24"/>
                <w:szCs w:val="24"/>
                <w:lang w:val="ru-RU"/>
              </w:rPr>
              <w:t>Статистика отказов тепловых сетей (аварий, инцидентов) отсутствует.</w:t>
            </w:r>
          </w:p>
        </w:tc>
      </w:tr>
      <w:tr w:rsidR="00AB19C5" w:rsidRPr="00D94D72" w14:paraId="7C260B7E" w14:textId="77777777" w:rsidTr="000154F5">
        <w:trPr>
          <w:trHeight w:val="850"/>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BABDEC" w14:textId="77777777" w:rsidR="00AB19C5" w:rsidRPr="00D94D72" w:rsidRDefault="00AB19C5">
            <w:pPr>
              <w:rPr>
                <w:lang w:val="ru-RU"/>
              </w:rPr>
            </w:pPr>
            <w:r w:rsidRPr="00D94D72">
              <w:rPr>
                <w:rFonts w:ascii="Times New Roman" w:hAnsi="Times New Roman"/>
                <w:sz w:val="24"/>
                <w:szCs w:val="24"/>
                <w:lang w:val="ru-RU"/>
              </w:rPr>
              <w:t>Статистика восстановлений (аварийно-восстановительных ремонтов) тепловых сетей и среднее время, затраченное на восстановление работоспособности тепловых сетей за последние 5 лет</w:t>
            </w:r>
          </w:p>
        </w:tc>
        <w:tc>
          <w:tcPr>
            <w:tcW w:w="5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14E871" w14:textId="77777777" w:rsidR="00AB19C5" w:rsidRPr="00D94D72" w:rsidRDefault="00AB19C5">
            <w:pPr>
              <w:snapToGrid w:val="0"/>
              <w:rPr>
                <w:rFonts w:ascii="Times New Roman" w:hAnsi="Times New Roman"/>
                <w:sz w:val="24"/>
                <w:szCs w:val="24"/>
                <w:lang w:val="ru-RU"/>
              </w:rPr>
            </w:pPr>
          </w:p>
        </w:tc>
      </w:tr>
      <w:tr w:rsidR="00AB19C5" w:rsidRPr="00D94D72" w14:paraId="2E98E132" w14:textId="77777777" w:rsidTr="000154F5">
        <w:trPr>
          <w:trHeight w:val="850"/>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93D5CF" w14:textId="77777777" w:rsidR="00AB19C5" w:rsidRPr="00D94D72" w:rsidRDefault="00AB19C5">
            <w:pPr>
              <w:rPr>
                <w:lang w:val="ru-RU"/>
              </w:rPr>
            </w:pPr>
            <w:r w:rsidRPr="00D94D72">
              <w:rPr>
                <w:rFonts w:ascii="Times New Roman" w:hAnsi="Times New Roman"/>
                <w:sz w:val="24"/>
                <w:szCs w:val="24"/>
                <w:lang w:val="ru-RU"/>
              </w:rPr>
              <w:t>Описание процедур диагностики состояния тепловых сетей и планирования капитальных (текущих) ремонтов</w:t>
            </w:r>
          </w:p>
        </w:tc>
        <w:tc>
          <w:tcPr>
            <w:tcW w:w="5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7E5BE9" w14:textId="77777777" w:rsidR="00AB19C5" w:rsidRPr="00D94D72" w:rsidRDefault="00AB19C5">
            <w:proofErr w:type="spellStart"/>
            <w:r w:rsidRPr="00D94D72">
              <w:rPr>
                <w:rFonts w:ascii="Times New Roman" w:hAnsi="Times New Roman"/>
                <w:sz w:val="24"/>
                <w:szCs w:val="24"/>
              </w:rPr>
              <w:t>Гидравлические</w:t>
            </w:r>
            <w:proofErr w:type="spellEnd"/>
            <w:r w:rsidRPr="00D94D72">
              <w:rPr>
                <w:rFonts w:ascii="Times New Roman" w:hAnsi="Times New Roman"/>
                <w:sz w:val="24"/>
                <w:szCs w:val="24"/>
              </w:rPr>
              <w:t xml:space="preserve"> </w:t>
            </w:r>
            <w:proofErr w:type="spellStart"/>
            <w:r w:rsidRPr="00D94D72">
              <w:rPr>
                <w:rFonts w:ascii="Times New Roman" w:hAnsi="Times New Roman"/>
                <w:sz w:val="24"/>
                <w:szCs w:val="24"/>
              </w:rPr>
              <w:t>испытания</w:t>
            </w:r>
            <w:proofErr w:type="spellEnd"/>
            <w:r w:rsidRPr="00D94D72">
              <w:rPr>
                <w:rFonts w:ascii="Times New Roman" w:hAnsi="Times New Roman"/>
                <w:sz w:val="24"/>
                <w:szCs w:val="24"/>
              </w:rPr>
              <w:t xml:space="preserve"> </w:t>
            </w:r>
            <w:proofErr w:type="spellStart"/>
            <w:r w:rsidRPr="00D94D72">
              <w:rPr>
                <w:rFonts w:ascii="Times New Roman" w:hAnsi="Times New Roman"/>
                <w:sz w:val="24"/>
                <w:szCs w:val="24"/>
              </w:rPr>
              <w:t>проводятся</w:t>
            </w:r>
            <w:proofErr w:type="spellEnd"/>
            <w:r w:rsidRPr="00D94D72">
              <w:rPr>
                <w:rFonts w:ascii="Times New Roman" w:hAnsi="Times New Roman"/>
                <w:sz w:val="24"/>
                <w:szCs w:val="24"/>
              </w:rPr>
              <w:t xml:space="preserve"> </w:t>
            </w:r>
            <w:proofErr w:type="spellStart"/>
            <w:r w:rsidRPr="00D94D72">
              <w:rPr>
                <w:rFonts w:ascii="Times New Roman" w:hAnsi="Times New Roman"/>
                <w:sz w:val="24"/>
                <w:szCs w:val="24"/>
              </w:rPr>
              <w:t>регулярно</w:t>
            </w:r>
            <w:proofErr w:type="spellEnd"/>
          </w:p>
        </w:tc>
      </w:tr>
      <w:tr w:rsidR="00AB19C5" w:rsidRPr="00D94D72" w14:paraId="7BB065E8" w14:textId="77777777" w:rsidTr="000154F5">
        <w:trPr>
          <w:trHeight w:val="850"/>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041634" w14:textId="77777777" w:rsidR="00AB19C5" w:rsidRPr="00D94D72" w:rsidRDefault="00AB19C5">
            <w:pPr>
              <w:rPr>
                <w:lang w:val="ru-RU"/>
              </w:rPr>
            </w:pPr>
            <w:r w:rsidRPr="00D94D72">
              <w:rPr>
                <w:rFonts w:ascii="Times New Roman" w:hAnsi="Times New Roman"/>
                <w:sz w:val="24"/>
                <w:szCs w:val="24"/>
                <w:lang w:val="ru-RU"/>
              </w:rPr>
              <w:t>Описание периодичности и соответствия техническим регламентам и иным обязательным требованиям процедур летних ремонтов с параметрами и методами испытаний (гидравлических, температурных, на тепловые потери) тепловых сетей</w:t>
            </w:r>
          </w:p>
        </w:tc>
        <w:tc>
          <w:tcPr>
            <w:tcW w:w="5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D496F7" w14:textId="77777777" w:rsidR="00AB19C5" w:rsidRPr="00D94D72" w:rsidRDefault="00AB19C5">
            <w:proofErr w:type="spellStart"/>
            <w:r w:rsidRPr="00D94D72">
              <w:rPr>
                <w:rFonts w:ascii="Times New Roman" w:hAnsi="Times New Roman"/>
                <w:sz w:val="24"/>
                <w:szCs w:val="24"/>
              </w:rPr>
              <w:t>Летние</w:t>
            </w:r>
            <w:proofErr w:type="spellEnd"/>
            <w:r w:rsidRPr="00D94D72">
              <w:rPr>
                <w:rFonts w:ascii="Times New Roman" w:hAnsi="Times New Roman"/>
                <w:sz w:val="24"/>
                <w:szCs w:val="24"/>
              </w:rPr>
              <w:t xml:space="preserve"> </w:t>
            </w:r>
            <w:proofErr w:type="spellStart"/>
            <w:r w:rsidRPr="00D94D72">
              <w:rPr>
                <w:rFonts w:ascii="Times New Roman" w:hAnsi="Times New Roman"/>
                <w:sz w:val="24"/>
                <w:szCs w:val="24"/>
              </w:rPr>
              <w:t>ремонты</w:t>
            </w:r>
            <w:proofErr w:type="spellEnd"/>
            <w:r w:rsidRPr="00D94D72">
              <w:rPr>
                <w:rFonts w:ascii="Times New Roman" w:hAnsi="Times New Roman"/>
                <w:sz w:val="24"/>
                <w:szCs w:val="24"/>
              </w:rPr>
              <w:t xml:space="preserve"> </w:t>
            </w:r>
            <w:proofErr w:type="spellStart"/>
            <w:r w:rsidRPr="00D94D72">
              <w:rPr>
                <w:rFonts w:ascii="Times New Roman" w:hAnsi="Times New Roman"/>
                <w:sz w:val="24"/>
                <w:szCs w:val="24"/>
              </w:rPr>
              <w:t>проводятся</w:t>
            </w:r>
            <w:proofErr w:type="spellEnd"/>
            <w:r w:rsidRPr="00D94D72">
              <w:rPr>
                <w:rFonts w:ascii="Times New Roman" w:hAnsi="Times New Roman"/>
                <w:sz w:val="24"/>
                <w:szCs w:val="24"/>
              </w:rPr>
              <w:t xml:space="preserve"> </w:t>
            </w:r>
            <w:proofErr w:type="spellStart"/>
            <w:r w:rsidRPr="00D94D72">
              <w:rPr>
                <w:rFonts w:ascii="Times New Roman" w:hAnsi="Times New Roman"/>
                <w:sz w:val="24"/>
                <w:szCs w:val="24"/>
              </w:rPr>
              <w:t>ежегодно</w:t>
            </w:r>
            <w:proofErr w:type="spellEnd"/>
          </w:p>
        </w:tc>
      </w:tr>
      <w:tr w:rsidR="00AB19C5" w:rsidRPr="00D94D72" w14:paraId="20A25170" w14:textId="77777777" w:rsidTr="000154F5">
        <w:trPr>
          <w:trHeight w:val="850"/>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426FDD" w14:textId="77777777" w:rsidR="00AB19C5" w:rsidRPr="00D94D72" w:rsidRDefault="00AB19C5">
            <w:pPr>
              <w:rPr>
                <w:lang w:val="ru-RU"/>
              </w:rPr>
            </w:pPr>
            <w:r w:rsidRPr="00D94D72">
              <w:rPr>
                <w:rFonts w:ascii="Times New Roman" w:hAnsi="Times New Roman"/>
                <w:sz w:val="24"/>
                <w:szCs w:val="24"/>
                <w:lang w:val="ru-RU"/>
              </w:rPr>
              <w:t>Описание нормативов технологических потерь при передаче тепловой энергии (мощности) теплоносителя, включаемых в расчёт отпущенных тепловой энергии (мощности) и теплоносителя</w:t>
            </w:r>
          </w:p>
        </w:tc>
        <w:tc>
          <w:tcPr>
            <w:tcW w:w="5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CA516B" w14:textId="77777777" w:rsidR="00AB19C5" w:rsidRPr="00D94D72" w:rsidRDefault="00AB19C5">
            <w:pPr>
              <w:rPr>
                <w:lang w:val="ru-RU"/>
              </w:rPr>
            </w:pPr>
            <w:r w:rsidRPr="00D94D72">
              <w:rPr>
                <w:rFonts w:ascii="Times New Roman" w:hAnsi="Times New Roman"/>
                <w:sz w:val="24"/>
                <w:szCs w:val="24"/>
                <w:lang w:val="ru-RU"/>
              </w:rPr>
              <w:t xml:space="preserve">Норматив потерь тепловой энергии в тепловых сетях составляет </w:t>
            </w:r>
            <w:r w:rsidR="009A422A" w:rsidRPr="00D94D72">
              <w:rPr>
                <w:rFonts w:ascii="Times New Roman" w:hAnsi="Times New Roman"/>
                <w:sz w:val="24"/>
                <w:szCs w:val="24"/>
                <w:lang w:val="ru-RU"/>
              </w:rPr>
              <w:t>402</w:t>
            </w:r>
            <w:r w:rsidRPr="00D94D72">
              <w:rPr>
                <w:rFonts w:ascii="Times New Roman" w:hAnsi="Times New Roman"/>
                <w:sz w:val="24"/>
                <w:szCs w:val="24"/>
                <w:lang w:val="ru-RU"/>
              </w:rPr>
              <w:t xml:space="preserve"> Гкал/год.</w:t>
            </w:r>
          </w:p>
        </w:tc>
      </w:tr>
      <w:tr w:rsidR="00AB19C5" w:rsidRPr="00D94D72" w14:paraId="4E7C2ED1" w14:textId="77777777" w:rsidTr="000154F5">
        <w:trPr>
          <w:trHeight w:val="850"/>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1AE7D1" w14:textId="77777777" w:rsidR="00AB19C5" w:rsidRPr="00D94D72" w:rsidRDefault="00AB19C5">
            <w:pPr>
              <w:rPr>
                <w:lang w:val="ru-RU"/>
              </w:rPr>
            </w:pPr>
            <w:r w:rsidRPr="00D94D72">
              <w:rPr>
                <w:rFonts w:ascii="Times New Roman" w:hAnsi="Times New Roman"/>
                <w:sz w:val="24"/>
                <w:szCs w:val="24"/>
                <w:lang w:val="ru-RU"/>
              </w:rPr>
              <w:t>Оценка тепловых потерь в тепловых сетях за последние пять лет при отсутствии приборов учёта тепловой энергии</w:t>
            </w:r>
          </w:p>
        </w:tc>
        <w:tc>
          <w:tcPr>
            <w:tcW w:w="5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3C0442" w14:textId="77777777" w:rsidR="00AB19C5" w:rsidRPr="00D94D72" w:rsidRDefault="00AB19C5">
            <w:pPr>
              <w:rPr>
                <w:lang w:val="ru-RU"/>
              </w:rPr>
            </w:pPr>
            <w:r w:rsidRPr="00D94D72">
              <w:rPr>
                <w:rFonts w:ascii="Times New Roman" w:hAnsi="Times New Roman"/>
                <w:sz w:val="24"/>
                <w:szCs w:val="24"/>
                <w:lang w:val="ru-RU"/>
              </w:rPr>
              <w:t>Потери тепловой энергии на передачу по сетям энергоснабжающей постоянно увеличиваются в связи с износом теплотрассы и изоляции</w:t>
            </w:r>
          </w:p>
        </w:tc>
      </w:tr>
      <w:tr w:rsidR="00AB19C5" w:rsidRPr="00D94D72" w14:paraId="3CDBF492" w14:textId="77777777" w:rsidTr="000154F5">
        <w:trPr>
          <w:trHeight w:val="850"/>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1CF5C6" w14:textId="77777777" w:rsidR="00AB19C5" w:rsidRPr="00D94D72" w:rsidRDefault="00AB19C5">
            <w:pPr>
              <w:rPr>
                <w:lang w:val="ru-RU"/>
              </w:rPr>
            </w:pPr>
            <w:r w:rsidRPr="00D94D72">
              <w:rPr>
                <w:rFonts w:ascii="Times New Roman" w:hAnsi="Times New Roman"/>
                <w:sz w:val="24"/>
                <w:szCs w:val="24"/>
                <w:lang w:val="ru-RU"/>
              </w:rPr>
              <w:lastRenderedPageBreak/>
              <w:t>Предписания надзорных органов по запрещению дальнейшей эксплуатации участков тепловой сети и результаты их исполнения</w:t>
            </w:r>
          </w:p>
        </w:tc>
        <w:tc>
          <w:tcPr>
            <w:tcW w:w="5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0D6B59" w14:textId="77777777" w:rsidR="00AB19C5" w:rsidRPr="00D94D72" w:rsidRDefault="00AB19C5">
            <w:pPr>
              <w:rPr>
                <w:lang w:val="ru-RU"/>
              </w:rPr>
            </w:pPr>
            <w:r w:rsidRPr="00D94D72">
              <w:rPr>
                <w:rFonts w:ascii="Times New Roman" w:hAnsi="Times New Roman"/>
                <w:sz w:val="24"/>
                <w:szCs w:val="24"/>
                <w:lang w:val="ru-RU"/>
              </w:rPr>
              <w:t>Предписания надзорных органов по запрещению дальнейшей эксплуатации участков тепловой сети отсутствуют</w:t>
            </w:r>
          </w:p>
        </w:tc>
      </w:tr>
      <w:tr w:rsidR="00AB19C5" w:rsidRPr="00D94D72" w14:paraId="70C4AF7A" w14:textId="77777777" w:rsidTr="000154F5">
        <w:trPr>
          <w:trHeight w:val="850"/>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426A91" w14:textId="77777777" w:rsidR="00AB19C5" w:rsidRPr="00D94D72" w:rsidRDefault="00AB19C5">
            <w:pPr>
              <w:rPr>
                <w:lang w:val="ru-RU"/>
              </w:rPr>
            </w:pPr>
            <w:r w:rsidRPr="00D94D72">
              <w:rPr>
                <w:rFonts w:ascii="Times New Roman" w:hAnsi="Times New Roman"/>
                <w:sz w:val="24"/>
                <w:szCs w:val="24"/>
                <w:lang w:val="ru-RU"/>
              </w:rPr>
              <w:t xml:space="preserve">Описание типов присоединений </w:t>
            </w:r>
            <w:proofErr w:type="spellStart"/>
            <w:r w:rsidRPr="00D94D72">
              <w:rPr>
                <w:rFonts w:ascii="Times New Roman" w:hAnsi="Times New Roman"/>
                <w:sz w:val="24"/>
                <w:szCs w:val="24"/>
                <w:lang w:val="ru-RU"/>
              </w:rPr>
              <w:t>теплопотребляющих</w:t>
            </w:r>
            <w:proofErr w:type="spellEnd"/>
            <w:r w:rsidRPr="00D94D72">
              <w:rPr>
                <w:rFonts w:ascii="Times New Roman" w:hAnsi="Times New Roman"/>
                <w:sz w:val="24"/>
                <w:szCs w:val="24"/>
                <w:lang w:val="ru-RU"/>
              </w:rPr>
              <w:t xml:space="preserve"> установок потребителей к тепловым сетям с выделением наиболее распространённых, определяющих выбор и обоснование графика регулирования отпуска тепловой энергии потребителям</w:t>
            </w:r>
          </w:p>
        </w:tc>
        <w:tc>
          <w:tcPr>
            <w:tcW w:w="5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FF1B3C" w14:textId="77777777" w:rsidR="00AB19C5" w:rsidRPr="00D94D72" w:rsidRDefault="00AB19C5">
            <w:pPr>
              <w:rPr>
                <w:lang w:val="ru-RU"/>
              </w:rPr>
            </w:pPr>
            <w:r w:rsidRPr="00D94D72">
              <w:rPr>
                <w:rFonts w:ascii="Times New Roman" w:hAnsi="Times New Roman"/>
                <w:sz w:val="24"/>
                <w:szCs w:val="24"/>
                <w:lang w:val="ru-RU"/>
              </w:rPr>
              <w:t>Тип присоединения потребителей к тепловым сетям – непосредственное, без смешивания с качественным регулированием температуры теплоносителя по температуре наружного воздуха (температурный график – 95/70˚С); Нагрузки на горячее водоснабжение 0,045Гкал/ч</w:t>
            </w:r>
          </w:p>
        </w:tc>
      </w:tr>
      <w:tr w:rsidR="00AB19C5" w:rsidRPr="00D94D72" w14:paraId="2DB9CCB6" w14:textId="77777777" w:rsidTr="000154F5">
        <w:trPr>
          <w:trHeight w:val="850"/>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8CBDA0" w14:textId="77777777" w:rsidR="00AB19C5" w:rsidRPr="00D94D72" w:rsidRDefault="00AB19C5">
            <w:proofErr w:type="spellStart"/>
            <w:r w:rsidRPr="00D94D72">
              <w:rPr>
                <w:rFonts w:ascii="Times New Roman" w:hAnsi="Times New Roman"/>
                <w:sz w:val="24"/>
                <w:szCs w:val="24"/>
              </w:rPr>
              <w:t>Перечень</w:t>
            </w:r>
            <w:proofErr w:type="spellEnd"/>
            <w:r w:rsidRPr="00D94D72">
              <w:rPr>
                <w:rFonts w:ascii="Times New Roman" w:hAnsi="Times New Roman"/>
                <w:sz w:val="24"/>
                <w:szCs w:val="24"/>
              </w:rPr>
              <w:t xml:space="preserve"> </w:t>
            </w:r>
            <w:proofErr w:type="spellStart"/>
            <w:r w:rsidRPr="00D94D72">
              <w:rPr>
                <w:rFonts w:ascii="Times New Roman" w:hAnsi="Times New Roman"/>
                <w:sz w:val="24"/>
                <w:szCs w:val="24"/>
              </w:rPr>
              <w:t>выявленных</w:t>
            </w:r>
            <w:proofErr w:type="spellEnd"/>
            <w:r w:rsidRPr="00D94D72">
              <w:rPr>
                <w:rFonts w:ascii="Times New Roman" w:hAnsi="Times New Roman"/>
                <w:sz w:val="24"/>
                <w:szCs w:val="24"/>
              </w:rPr>
              <w:t xml:space="preserve"> </w:t>
            </w:r>
            <w:proofErr w:type="spellStart"/>
            <w:r w:rsidRPr="00D94D72">
              <w:rPr>
                <w:rFonts w:ascii="Times New Roman" w:hAnsi="Times New Roman"/>
                <w:sz w:val="24"/>
                <w:szCs w:val="24"/>
              </w:rPr>
              <w:t>бесхозяйных</w:t>
            </w:r>
            <w:proofErr w:type="spellEnd"/>
            <w:r w:rsidRPr="00D94D72">
              <w:rPr>
                <w:rFonts w:ascii="Times New Roman" w:hAnsi="Times New Roman"/>
                <w:sz w:val="24"/>
                <w:szCs w:val="24"/>
              </w:rPr>
              <w:t xml:space="preserve"> </w:t>
            </w:r>
            <w:proofErr w:type="spellStart"/>
            <w:r w:rsidRPr="00D94D72">
              <w:rPr>
                <w:rFonts w:ascii="Times New Roman" w:hAnsi="Times New Roman"/>
                <w:sz w:val="24"/>
                <w:szCs w:val="24"/>
              </w:rPr>
              <w:t>сетей</w:t>
            </w:r>
            <w:proofErr w:type="spellEnd"/>
          </w:p>
        </w:tc>
        <w:tc>
          <w:tcPr>
            <w:tcW w:w="5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5388F3" w14:textId="77777777" w:rsidR="00AB19C5" w:rsidRPr="00D94D72" w:rsidRDefault="00AB19C5">
            <w:pPr>
              <w:rPr>
                <w:lang w:val="ru-RU"/>
              </w:rPr>
            </w:pPr>
            <w:r w:rsidRPr="00D94D72">
              <w:rPr>
                <w:rFonts w:ascii="Times New Roman" w:hAnsi="Times New Roman"/>
                <w:sz w:val="24"/>
                <w:szCs w:val="24"/>
                <w:lang w:val="ru-RU"/>
              </w:rPr>
              <w:t>Бесхозяйных тепловых сетей не выявлено</w:t>
            </w:r>
          </w:p>
        </w:tc>
      </w:tr>
    </w:tbl>
    <w:p w14:paraId="4BEF3450" w14:textId="77777777" w:rsidR="00AB19C5" w:rsidRPr="00583891" w:rsidRDefault="00AB19C5" w:rsidP="006D7645">
      <w:pPr>
        <w:pStyle w:val="a0"/>
        <w:jc w:val="center"/>
      </w:pPr>
      <w:r w:rsidRPr="00D94D72">
        <w:t>Кот</w:t>
      </w:r>
      <w:r w:rsidRPr="00583891">
        <w:t>ельная № 15, ул. Л. Толстого, 53</w:t>
      </w:r>
    </w:p>
    <w:tbl>
      <w:tblPr>
        <w:tblW w:w="0" w:type="auto"/>
        <w:tblInd w:w="-105" w:type="dxa"/>
        <w:tblLayout w:type="fixed"/>
        <w:tblCellMar>
          <w:top w:w="55" w:type="dxa"/>
          <w:left w:w="55" w:type="dxa"/>
          <w:bottom w:w="55" w:type="dxa"/>
          <w:right w:w="55" w:type="dxa"/>
        </w:tblCellMar>
        <w:tblLook w:val="0000" w:firstRow="0" w:lastRow="0" w:firstColumn="0" w:lastColumn="0" w:noHBand="0" w:noVBand="0"/>
      </w:tblPr>
      <w:tblGrid>
        <w:gridCol w:w="4535"/>
        <w:gridCol w:w="5272"/>
      </w:tblGrid>
      <w:tr w:rsidR="00AB19C5" w:rsidRPr="00583891" w14:paraId="4F37DAB4" w14:textId="77777777" w:rsidTr="000154F5">
        <w:tc>
          <w:tcPr>
            <w:tcW w:w="4535" w:type="dxa"/>
            <w:tcBorders>
              <w:top w:val="single" w:sz="2" w:space="0" w:color="000000"/>
              <w:left w:val="single" w:sz="2" w:space="0" w:color="000000"/>
              <w:bottom w:val="single" w:sz="2" w:space="0" w:color="000000"/>
            </w:tcBorders>
            <w:shd w:val="clear" w:color="auto" w:fill="auto"/>
          </w:tcPr>
          <w:p w14:paraId="32B6C4DE" w14:textId="77777777" w:rsidR="00AB19C5" w:rsidRPr="00583891" w:rsidRDefault="00AB19C5">
            <w:pPr>
              <w:pStyle w:val="af2"/>
              <w:jc w:val="center"/>
            </w:pPr>
            <w:r w:rsidRPr="00583891">
              <w:rPr>
                <w:rFonts w:cs="Times New Roman"/>
              </w:rPr>
              <w:t xml:space="preserve">Показатели </w:t>
            </w:r>
          </w:p>
        </w:tc>
        <w:tc>
          <w:tcPr>
            <w:tcW w:w="5272" w:type="dxa"/>
            <w:tcBorders>
              <w:top w:val="single" w:sz="2" w:space="0" w:color="000000"/>
              <w:left w:val="single" w:sz="2" w:space="0" w:color="000000"/>
              <w:bottom w:val="single" w:sz="2" w:space="0" w:color="000000"/>
              <w:right w:val="single" w:sz="2" w:space="0" w:color="000000"/>
            </w:tcBorders>
            <w:shd w:val="clear" w:color="auto" w:fill="auto"/>
          </w:tcPr>
          <w:p w14:paraId="28AB5064" w14:textId="77777777" w:rsidR="00AB19C5" w:rsidRPr="00583891" w:rsidRDefault="00AB19C5">
            <w:pPr>
              <w:pStyle w:val="af2"/>
              <w:jc w:val="center"/>
            </w:pPr>
            <w:r w:rsidRPr="00583891">
              <w:rPr>
                <w:rFonts w:cs="Times New Roman"/>
              </w:rPr>
              <w:t>Значения</w:t>
            </w:r>
          </w:p>
        </w:tc>
      </w:tr>
      <w:tr w:rsidR="00AB19C5" w:rsidRPr="00011FB7" w14:paraId="4EEB636B" w14:textId="77777777" w:rsidTr="000154F5">
        <w:tc>
          <w:tcPr>
            <w:tcW w:w="4535" w:type="dxa"/>
            <w:tcBorders>
              <w:left w:val="single" w:sz="2" w:space="0" w:color="000000"/>
              <w:bottom w:val="single" w:sz="2" w:space="0" w:color="000000"/>
            </w:tcBorders>
            <w:shd w:val="clear" w:color="auto" w:fill="auto"/>
          </w:tcPr>
          <w:p w14:paraId="2CCE0515" w14:textId="77777777" w:rsidR="00AB19C5" w:rsidRPr="00583891" w:rsidRDefault="00AB19C5">
            <w:pPr>
              <w:pStyle w:val="af2"/>
            </w:pPr>
            <w:r w:rsidRPr="00583891">
              <w:rPr>
                <w:rFonts w:cs="Times New Roman"/>
              </w:rPr>
              <w:t>Описание структуры тепловой сети от источника тепловой энергии</w:t>
            </w:r>
            <w:r w:rsidR="00954CCC">
              <w:rPr>
                <w:rFonts w:cs="Times New Roman"/>
              </w:rPr>
              <w:t xml:space="preserve">, </w:t>
            </w:r>
            <w:r w:rsidRPr="00583891">
              <w:rPr>
                <w:rFonts w:cs="Times New Roman"/>
              </w:rPr>
              <w:t xml:space="preserve">от магистральных выводов до центральных тепловых пунктов (если таковые </w:t>
            </w:r>
            <w:proofErr w:type="gramStart"/>
            <w:r w:rsidRPr="00583891">
              <w:rPr>
                <w:rFonts w:cs="Times New Roman"/>
              </w:rPr>
              <w:t>имеются)или</w:t>
            </w:r>
            <w:proofErr w:type="gramEnd"/>
            <w:r w:rsidRPr="00583891">
              <w:rPr>
                <w:rFonts w:cs="Times New Roman"/>
              </w:rPr>
              <w:t xml:space="preserve"> до ввода в жилой квартал или промышленный объект</w:t>
            </w:r>
          </w:p>
        </w:tc>
        <w:tc>
          <w:tcPr>
            <w:tcW w:w="5272" w:type="dxa"/>
            <w:tcBorders>
              <w:left w:val="single" w:sz="2" w:space="0" w:color="000000"/>
              <w:bottom w:val="single" w:sz="2" w:space="0" w:color="000000"/>
              <w:right w:val="single" w:sz="2" w:space="0" w:color="000000"/>
            </w:tcBorders>
            <w:shd w:val="clear" w:color="auto" w:fill="auto"/>
          </w:tcPr>
          <w:p w14:paraId="76A5BA5C" w14:textId="77777777" w:rsidR="00AB19C5" w:rsidRPr="00583891" w:rsidRDefault="00AB19C5">
            <w:pPr>
              <w:pStyle w:val="af2"/>
            </w:pPr>
            <w:r w:rsidRPr="00583891">
              <w:rPr>
                <w:rFonts w:cs="Times New Roman"/>
              </w:rPr>
              <w:t xml:space="preserve">Источник теплоснабжения газовая котельная ул. Л.Толстого,53. Для системы теплоснабжения от котельной принято качественное регулирование отпуска тепловой энергии в сетевой воде потребителям. Расчетный температурный график -95/70 </w:t>
            </w:r>
            <w:r w:rsidRPr="00583891">
              <w:rPr>
                <w:rFonts w:cs="Times New Roman"/>
                <w:vertAlign w:val="superscript"/>
              </w:rPr>
              <w:t>0</w:t>
            </w:r>
            <w:r w:rsidRPr="00583891">
              <w:rPr>
                <w:rFonts w:cs="Times New Roman"/>
              </w:rPr>
              <w:t xml:space="preserve">С, при расчетной температуре </w:t>
            </w:r>
            <w:r w:rsidRPr="00583891">
              <w:rPr>
                <w:rFonts w:cs="Times New Roman"/>
                <w:lang w:val="en-US"/>
              </w:rPr>
              <w:t>t</w:t>
            </w:r>
            <w:r w:rsidRPr="00583891">
              <w:rPr>
                <w:rFonts w:cs="Times New Roman"/>
              </w:rPr>
              <w:t xml:space="preserve"> </w:t>
            </w:r>
            <w:proofErr w:type="spellStart"/>
            <w:proofErr w:type="gramStart"/>
            <w:r w:rsidRPr="00583891">
              <w:rPr>
                <w:rFonts w:cs="Times New Roman"/>
              </w:rPr>
              <w:t>рас.от</w:t>
            </w:r>
            <w:proofErr w:type="spellEnd"/>
            <w:proofErr w:type="gramEnd"/>
            <w:r w:rsidRPr="00583891">
              <w:rPr>
                <w:rFonts w:cs="Times New Roman"/>
              </w:rPr>
              <w:t xml:space="preserve"> =-27 </w:t>
            </w:r>
            <w:r w:rsidRPr="00583891">
              <w:rPr>
                <w:rFonts w:cs="Times New Roman"/>
                <w:vertAlign w:val="superscript"/>
              </w:rPr>
              <w:t>0</w:t>
            </w:r>
            <w:r w:rsidRPr="00583891">
              <w:rPr>
                <w:rFonts w:cs="Times New Roman"/>
              </w:rPr>
              <w:t>С</w:t>
            </w:r>
          </w:p>
        </w:tc>
      </w:tr>
      <w:tr w:rsidR="00AB19C5" w:rsidRPr="00011FB7" w14:paraId="3441637F" w14:textId="77777777" w:rsidTr="000154F5">
        <w:tc>
          <w:tcPr>
            <w:tcW w:w="4535" w:type="dxa"/>
            <w:tcBorders>
              <w:left w:val="single" w:sz="2" w:space="0" w:color="000000"/>
              <w:bottom w:val="single" w:sz="2" w:space="0" w:color="000000"/>
            </w:tcBorders>
            <w:shd w:val="clear" w:color="auto" w:fill="auto"/>
          </w:tcPr>
          <w:p w14:paraId="3751CD6C" w14:textId="77777777" w:rsidR="00AB19C5" w:rsidRPr="00583891" w:rsidRDefault="00AB19C5">
            <w:pPr>
              <w:pStyle w:val="af2"/>
              <w:jc w:val="both"/>
            </w:pPr>
            <w:r w:rsidRPr="00583891">
              <w:rPr>
                <w:rFonts w:cs="Times New Roman"/>
              </w:rPr>
              <w:t>Параметры тепловой сети, включая год начала эксплуатации, тип изоляции, тип компенсирующих устройств, тип прокладки, краткая характеристика грунтов в местах прокладки с выделением наименее надежных участков, определение их материальной характеристики и подключенной тепловой нагрузки.</w:t>
            </w:r>
          </w:p>
          <w:p w14:paraId="584281FF" w14:textId="77777777" w:rsidR="00AB19C5" w:rsidRPr="00583891" w:rsidRDefault="00AB19C5">
            <w:pPr>
              <w:pStyle w:val="af2"/>
              <w:rPr>
                <w:rFonts w:cs="Times New Roman"/>
              </w:rPr>
            </w:pPr>
          </w:p>
        </w:tc>
        <w:tc>
          <w:tcPr>
            <w:tcW w:w="5272" w:type="dxa"/>
            <w:tcBorders>
              <w:left w:val="single" w:sz="2" w:space="0" w:color="000000"/>
              <w:bottom w:val="single" w:sz="2" w:space="0" w:color="000000"/>
              <w:right w:val="single" w:sz="2" w:space="0" w:color="000000"/>
            </w:tcBorders>
            <w:shd w:val="clear" w:color="auto" w:fill="auto"/>
          </w:tcPr>
          <w:p w14:paraId="0A8204B5" w14:textId="77777777" w:rsidR="00AB19C5" w:rsidRPr="00583891" w:rsidRDefault="00AB19C5">
            <w:pPr>
              <w:pStyle w:val="af2"/>
            </w:pPr>
            <w:r w:rsidRPr="00583891">
              <w:rPr>
                <w:rFonts w:cs="Times New Roman"/>
              </w:rPr>
              <w:t>Год постройки-1989 г. Год ввода в эксплуатацию - 1989г.</w:t>
            </w:r>
          </w:p>
          <w:p w14:paraId="38FB4AE7" w14:textId="77777777" w:rsidR="00AB19C5" w:rsidRPr="00583891" w:rsidRDefault="00AB19C5">
            <w:pPr>
              <w:pStyle w:val="af2"/>
            </w:pPr>
            <w:r w:rsidRPr="00583891">
              <w:rPr>
                <w:rFonts w:cs="Times New Roman"/>
              </w:rPr>
              <w:t>Вид сети — водяная, двухтрубная.</w:t>
            </w:r>
          </w:p>
          <w:p w14:paraId="1B754DC5" w14:textId="77777777" w:rsidR="00AB19C5" w:rsidRPr="00583891" w:rsidRDefault="00AB19C5">
            <w:pPr>
              <w:pStyle w:val="af2"/>
            </w:pPr>
            <w:r w:rsidRPr="00583891">
              <w:rPr>
                <w:rFonts w:cs="Times New Roman"/>
              </w:rPr>
              <w:t>Материал трубопроводов — сталь.</w:t>
            </w:r>
          </w:p>
          <w:p w14:paraId="7E354DD6" w14:textId="77777777" w:rsidR="00AB19C5" w:rsidRPr="00583891" w:rsidRDefault="00AB19C5">
            <w:pPr>
              <w:pStyle w:val="af2"/>
            </w:pPr>
            <w:r w:rsidRPr="00583891">
              <w:rPr>
                <w:rFonts w:cs="Times New Roman"/>
              </w:rPr>
              <w:t xml:space="preserve">Тип изоляции: от </w:t>
            </w:r>
            <w:proofErr w:type="spellStart"/>
            <w:r w:rsidRPr="00583891">
              <w:rPr>
                <w:rFonts w:cs="Times New Roman"/>
              </w:rPr>
              <w:t>котельн</w:t>
            </w:r>
            <w:proofErr w:type="spellEnd"/>
            <w:r w:rsidRPr="00583891">
              <w:rPr>
                <w:rFonts w:cs="Times New Roman"/>
              </w:rPr>
              <w:t>. -ТК2 -</w:t>
            </w:r>
            <w:proofErr w:type="spellStart"/>
            <w:r w:rsidRPr="00583891">
              <w:rPr>
                <w:rFonts w:cs="Times New Roman"/>
              </w:rPr>
              <w:t>полиуритан</w:t>
            </w:r>
            <w:proofErr w:type="spellEnd"/>
            <w:r w:rsidRPr="00583891">
              <w:rPr>
                <w:rFonts w:cs="Times New Roman"/>
              </w:rPr>
              <w:t xml:space="preserve"> -30(мм);</w:t>
            </w:r>
          </w:p>
          <w:p w14:paraId="5DF811B0" w14:textId="77777777" w:rsidR="00AB19C5" w:rsidRPr="00583891" w:rsidRDefault="00AB19C5">
            <w:pPr>
              <w:pStyle w:val="af2"/>
            </w:pPr>
            <w:r w:rsidRPr="00583891">
              <w:rPr>
                <w:rFonts w:cs="Times New Roman"/>
              </w:rPr>
              <w:t xml:space="preserve">ТК10 </w:t>
            </w:r>
            <w:proofErr w:type="spellStart"/>
            <w:r w:rsidRPr="00583891">
              <w:rPr>
                <w:rFonts w:cs="Times New Roman"/>
              </w:rPr>
              <w:t>вр</w:t>
            </w:r>
            <w:proofErr w:type="spellEnd"/>
            <w:r w:rsidRPr="00583891">
              <w:rPr>
                <w:rFonts w:cs="Times New Roman"/>
              </w:rPr>
              <w:t xml:space="preserve"> №3 -мин. вата-30 (мм), </w:t>
            </w:r>
            <w:proofErr w:type="spellStart"/>
            <w:r w:rsidRPr="00583891">
              <w:rPr>
                <w:rFonts w:cs="Times New Roman"/>
              </w:rPr>
              <w:t>наруж</w:t>
            </w:r>
            <w:proofErr w:type="spellEnd"/>
            <w:r w:rsidRPr="00583891">
              <w:rPr>
                <w:rFonts w:cs="Times New Roman"/>
              </w:rPr>
              <w:t>. покрытие-рубероид; ПФ-15</w:t>
            </w:r>
          </w:p>
          <w:p w14:paraId="10CB6C06" w14:textId="77777777" w:rsidR="00AB19C5" w:rsidRPr="00583891" w:rsidRDefault="00AB19C5">
            <w:pPr>
              <w:pStyle w:val="af2"/>
            </w:pPr>
            <w:r w:rsidRPr="00583891">
              <w:rPr>
                <w:rFonts w:cs="Times New Roman"/>
              </w:rPr>
              <w:t>Компенсация температурных удлинений трубопроводов осуществляется за счет естественных изменений направления трассы, а также П - образных компенсаторов.</w:t>
            </w:r>
          </w:p>
          <w:p w14:paraId="66FBE8E9" w14:textId="77777777" w:rsidR="00AB19C5" w:rsidRPr="00583891" w:rsidRDefault="00AB19C5">
            <w:pPr>
              <w:pStyle w:val="af2"/>
            </w:pPr>
            <w:r w:rsidRPr="00583891">
              <w:rPr>
                <w:rFonts w:cs="Times New Roman"/>
              </w:rPr>
              <w:t>Способ прокладки-подземная, надземная.</w:t>
            </w:r>
          </w:p>
          <w:p w14:paraId="69231E77" w14:textId="77777777" w:rsidR="00AB19C5" w:rsidRPr="00583891" w:rsidRDefault="00AB19C5">
            <w:pPr>
              <w:pStyle w:val="af2"/>
            </w:pPr>
            <w:r w:rsidRPr="00583891">
              <w:rPr>
                <w:rFonts w:cs="Times New Roman"/>
              </w:rPr>
              <w:t>Грунты в местах прокладки трубопроводов, в основном, суглинистые.</w:t>
            </w:r>
          </w:p>
          <w:p w14:paraId="0354A3AF" w14:textId="77777777" w:rsidR="00AB19C5" w:rsidRPr="00583891" w:rsidRDefault="00AB19C5">
            <w:pPr>
              <w:pStyle w:val="af2"/>
            </w:pPr>
            <w:r w:rsidRPr="00583891">
              <w:rPr>
                <w:rFonts w:cs="Times New Roman"/>
              </w:rPr>
              <w:t>Основные параметры тепловых сетей (в двухтрубном исполнении):</w:t>
            </w:r>
          </w:p>
          <w:p w14:paraId="61182BFE" w14:textId="77777777" w:rsidR="00AB19C5" w:rsidRPr="00583891" w:rsidRDefault="00AB19C5">
            <w:pPr>
              <w:pStyle w:val="af2"/>
            </w:pPr>
            <w:r w:rsidRPr="00583891">
              <w:rPr>
                <w:rFonts w:cs="Times New Roman"/>
              </w:rPr>
              <w:t>Общая протяженность сети-990 м.</w:t>
            </w:r>
          </w:p>
          <w:p w14:paraId="775C8AAF" w14:textId="77777777" w:rsidR="00AB19C5" w:rsidRPr="00583891" w:rsidRDefault="00AB19C5">
            <w:pPr>
              <w:pStyle w:val="af2"/>
            </w:pPr>
            <w:r w:rsidRPr="00583891">
              <w:rPr>
                <w:rFonts w:cs="Times New Roman"/>
              </w:rPr>
              <w:t>Подключаемая нагрузка</w:t>
            </w:r>
            <w:r w:rsidRPr="00583891">
              <w:rPr>
                <w:rFonts w:cs="Times New Roman"/>
                <w:shd w:val="clear" w:color="auto" w:fill="FFFFFF"/>
              </w:rPr>
              <w:t xml:space="preserve"> отопления —15,05 </w:t>
            </w:r>
            <w:r w:rsidRPr="00583891">
              <w:rPr>
                <w:rFonts w:cs="Times New Roman"/>
              </w:rPr>
              <w:t>Гкал/час.</w:t>
            </w:r>
          </w:p>
        </w:tc>
      </w:tr>
      <w:tr w:rsidR="00AB19C5" w:rsidRPr="00011FB7" w14:paraId="53ECAA56" w14:textId="77777777" w:rsidTr="000154F5">
        <w:tc>
          <w:tcPr>
            <w:tcW w:w="4535" w:type="dxa"/>
            <w:tcBorders>
              <w:left w:val="single" w:sz="2" w:space="0" w:color="000000"/>
              <w:bottom w:val="single" w:sz="2" w:space="0" w:color="000000"/>
            </w:tcBorders>
            <w:shd w:val="clear" w:color="auto" w:fill="auto"/>
          </w:tcPr>
          <w:p w14:paraId="4B92C5CB" w14:textId="77777777" w:rsidR="00AB19C5" w:rsidRPr="00583891" w:rsidRDefault="00AB19C5">
            <w:pPr>
              <w:pStyle w:val="af2"/>
            </w:pPr>
            <w:r w:rsidRPr="00583891">
              <w:rPr>
                <w:rFonts w:cs="Times New Roman"/>
              </w:rPr>
              <w:t>Описание типов секционирующей и регулирующей арматуры на тепловой сети.</w:t>
            </w:r>
          </w:p>
          <w:p w14:paraId="58BAE199" w14:textId="77777777" w:rsidR="00AB19C5" w:rsidRPr="00583891" w:rsidRDefault="00AB19C5">
            <w:pPr>
              <w:pStyle w:val="af2"/>
              <w:rPr>
                <w:rFonts w:cs="Times New Roman"/>
                <w:b/>
                <w:bCs/>
              </w:rPr>
            </w:pPr>
          </w:p>
        </w:tc>
        <w:tc>
          <w:tcPr>
            <w:tcW w:w="5272" w:type="dxa"/>
            <w:tcBorders>
              <w:left w:val="single" w:sz="2" w:space="0" w:color="000000"/>
              <w:bottom w:val="single" w:sz="2" w:space="0" w:color="000000"/>
              <w:right w:val="single" w:sz="2" w:space="0" w:color="000000"/>
            </w:tcBorders>
            <w:shd w:val="clear" w:color="auto" w:fill="auto"/>
          </w:tcPr>
          <w:p w14:paraId="146D9728" w14:textId="77777777" w:rsidR="00AB19C5" w:rsidRPr="00583891" w:rsidRDefault="00AB19C5">
            <w:pPr>
              <w:pStyle w:val="af2"/>
            </w:pPr>
            <w:r w:rsidRPr="00583891">
              <w:rPr>
                <w:rFonts w:cs="Times New Roman"/>
              </w:rPr>
              <w:t>Регулирующая арматура на тепловых сетях-вентили, задвижки.</w:t>
            </w:r>
          </w:p>
          <w:p w14:paraId="4B4C9493" w14:textId="77777777" w:rsidR="00AB19C5" w:rsidRPr="00583891" w:rsidRDefault="00AB19C5" w:rsidP="0011231D">
            <w:pPr>
              <w:pStyle w:val="af2"/>
              <w:rPr>
                <w:rFonts w:cs="Times New Roman"/>
              </w:rPr>
            </w:pPr>
            <w:r w:rsidRPr="00583891">
              <w:rPr>
                <w:rFonts w:cs="Times New Roman"/>
              </w:rPr>
              <w:t>Задвижки-ТК1-</w:t>
            </w:r>
            <w:r w:rsidRPr="00583891">
              <w:rPr>
                <w:rFonts w:cs="Times New Roman"/>
                <w:lang w:val="en-US"/>
              </w:rPr>
              <w:t>D</w:t>
            </w:r>
            <w:r w:rsidRPr="00583891">
              <w:rPr>
                <w:rFonts w:cs="Times New Roman"/>
              </w:rPr>
              <w:t xml:space="preserve">у=50(мм) -2 </w:t>
            </w:r>
            <w:proofErr w:type="spellStart"/>
            <w:r w:rsidRPr="00583891">
              <w:rPr>
                <w:rFonts w:cs="Times New Roman"/>
              </w:rPr>
              <w:t>шт</w:t>
            </w:r>
            <w:proofErr w:type="spellEnd"/>
            <w:r w:rsidRPr="00583891">
              <w:rPr>
                <w:rFonts w:cs="Times New Roman"/>
              </w:rPr>
              <w:t xml:space="preserve">; ТК3- </w:t>
            </w:r>
            <w:r w:rsidRPr="00583891">
              <w:rPr>
                <w:rFonts w:cs="Times New Roman"/>
                <w:lang w:val="en-US"/>
              </w:rPr>
              <w:t>D</w:t>
            </w:r>
            <w:r w:rsidRPr="00583891">
              <w:rPr>
                <w:rFonts w:cs="Times New Roman"/>
              </w:rPr>
              <w:t xml:space="preserve">у=100,80 (мм); ТК5- </w:t>
            </w:r>
            <w:r w:rsidRPr="00583891">
              <w:rPr>
                <w:rFonts w:cs="Times New Roman"/>
                <w:lang w:val="en-US"/>
              </w:rPr>
              <w:t>D</w:t>
            </w:r>
            <w:r w:rsidRPr="00583891">
              <w:rPr>
                <w:rFonts w:cs="Times New Roman"/>
              </w:rPr>
              <w:t>у=80</w:t>
            </w:r>
            <w:r w:rsidR="00954CCC">
              <w:rPr>
                <w:rFonts w:cs="Times New Roman"/>
              </w:rPr>
              <w:t xml:space="preserve">, </w:t>
            </w:r>
            <w:r w:rsidRPr="00583891">
              <w:rPr>
                <w:rFonts w:cs="Times New Roman"/>
              </w:rPr>
              <w:t xml:space="preserve">50 (мм);ТК7- </w:t>
            </w:r>
            <w:r w:rsidRPr="00583891">
              <w:rPr>
                <w:rFonts w:cs="Times New Roman"/>
                <w:lang w:val="en-US"/>
              </w:rPr>
              <w:t>D</w:t>
            </w:r>
            <w:r w:rsidRPr="00583891">
              <w:rPr>
                <w:rFonts w:cs="Times New Roman"/>
              </w:rPr>
              <w:t xml:space="preserve">у=80 (мм),ТК7а- </w:t>
            </w:r>
            <w:r w:rsidRPr="00583891">
              <w:rPr>
                <w:rFonts w:cs="Times New Roman"/>
                <w:lang w:val="en-US"/>
              </w:rPr>
              <w:t>D</w:t>
            </w:r>
            <w:r w:rsidRPr="00583891">
              <w:rPr>
                <w:rFonts w:cs="Times New Roman"/>
              </w:rPr>
              <w:t xml:space="preserve">у=100,80 (мм);ТК9 — </w:t>
            </w:r>
            <w:r w:rsidRPr="00583891">
              <w:rPr>
                <w:rFonts w:cs="Times New Roman"/>
                <w:lang w:val="en-US"/>
              </w:rPr>
              <w:t>D</w:t>
            </w:r>
            <w:r w:rsidRPr="00583891">
              <w:rPr>
                <w:rFonts w:cs="Times New Roman"/>
              </w:rPr>
              <w:t>у=50 (мм);ТК10-</w:t>
            </w:r>
            <w:r w:rsidRPr="00583891">
              <w:rPr>
                <w:rFonts w:cs="Times New Roman"/>
                <w:lang w:val="en-US"/>
              </w:rPr>
              <w:t>D</w:t>
            </w:r>
            <w:r w:rsidRPr="00583891">
              <w:rPr>
                <w:rFonts w:cs="Times New Roman"/>
              </w:rPr>
              <w:t>у=80,50 (мм).</w:t>
            </w:r>
          </w:p>
        </w:tc>
      </w:tr>
      <w:tr w:rsidR="00AB19C5" w:rsidRPr="00011FB7" w14:paraId="55443399" w14:textId="77777777" w:rsidTr="000154F5">
        <w:tc>
          <w:tcPr>
            <w:tcW w:w="4535" w:type="dxa"/>
            <w:tcBorders>
              <w:left w:val="single" w:sz="2" w:space="0" w:color="000000"/>
              <w:bottom w:val="single" w:sz="2" w:space="0" w:color="000000"/>
            </w:tcBorders>
            <w:shd w:val="clear" w:color="auto" w:fill="auto"/>
          </w:tcPr>
          <w:p w14:paraId="394F8467" w14:textId="77777777" w:rsidR="00AB19C5" w:rsidRPr="00583891" w:rsidRDefault="00AB19C5">
            <w:pPr>
              <w:pStyle w:val="af2"/>
              <w:jc w:val="both"/>
            </w:pPr>
            <w:r w:rsidRPr="00583891">
              <w:rPr>
                <w:rFonts w:cs="Times New Roman"/>
              </w:rPr>
              <w:t xml:space="preserve">Описание типов и строительных </w:t>
            </w:r>
            <w:r w:rsidRPr="00583891">
              <w:rPr>
                <w:rFonts w:cs="Times New Roman"/>
              </w:rPr>
              <w:lastRenderedPageBreak/>
              <w:t>особенностей тепловых камер и павильонов.</w:t>
            </w:r>
          </w:p>
        </w:tc>
        <w:tc>
          <w:tcPr>
            <w:tcW w:w="5272" w:type="dxa"/>
            <w:tcBorders>
              <w:left w:val="single" w:sz="2" w:space="0" w:color="000000"/>
              <w:bottom w:val="single" w:sz="2" w:space="0" w:color="000000"/>
              <w:right w:val="single" w:sz="2" w:space="0" w:color="000000"/>
            </w:tcBorders>
            <w:shd w:val="clear" w:color="auto" w:fill="auto"/>
          </w:tcPr>
          <w:p w14:paraId="3A97311F" w14:textId="77777777" w:rsidR="00AB19C5" w:rsidRPr="00583891" w:rsidRDefault="00AB19C5">
            <w:pPr>
              <w:pStyle w:val="af2"/>
              <w:jc w:val="both"/>
            </w:pPr>
            <w:r w:rsidRPr="00583891">
              <w:rPr>
                <w:rFonts w:cs="Times New Roman"/>
              </w:rPr>
              <w:lastRenderedPageBreak/>
              <w:t xml:space="preserve">Строительная часть тепловых камер выполнена из </w:t>
            </w:r>
            <w:r w:rsidRPr="00583891">
              <w:rPr>
                <w:rFonts w:cs="Times New Roman"/>
              </w:rPr>
              <w:lastRenderedPageBreak/>
              <w:t>бетона, кирпича и плит. Высота камер не более -2500 м. В перекрытиях камер выполнено по 1 люку. Назначение — размещение арматуры, проведение ремонтных работ.</w:t>
            </w:r>
          </w:p>
        </w:tc>
      </w:tr>
      <w:tr w:rsidR="00AB19C5" w:rsidRPr="00011FB7" w14:paraId="16EA95CE" w14:textId="77777777" w:rsidTr="000154F5">
        <w:tc>
          <w:tcPr>
            <w:tcW w:w="4535" w:type="dxa"/>
            <w:tcBorders>
              <w:left w:val="single" w:sz="2" w:space="0" w:color="000000"/>
              <w:bottom w:val="single" w:sz="2" w:space="0" w:color="000000"/>
            </w:tcBorders>
            <w:shd w:val="clear" w:color="auto" w:fill="auto"/>
          </w:tcPr>
          <w:p w14:paraId="347C5D68" w14:textId="77777777" w:rsidR="00AB19C5" w:rsidRPr="00583891" w:rsidRDefault="00AB19C5">
            <w:pPr>
              <w:pStyle w:val="af2"/>
            </w:pPr>
            <w:r w:rsidRPr="00583891">
              <w:rPr>
                <w:rFonts w:cs="Times New Roman"/>
              </w:rPr>
              <w:lastRenderedPageBreak/>
              <w:t>Фактические температурные режимы отпуска тепла в тепловые сети и их соответствие утвержденным графикам регулирования отпуска тепла в тепловые сети</w:t>
            </w:r>
          </w:p>
        </w:tc>
        <w:tc>
          <w:tcPr>
            <w:tcW w:w="5272" w:type="dxa"/>
            <w:tcBorders>
              <w:left w:val="single" w:sz="2" w:space="0" w:color="000000"/>
              <w:bottom w:val="single" w:sz="2" w:space="0" w:color="000000"/>
              <w:right w:val="single" w:sz="2" w:space="0" w:color="000000"/>
            </w:tcBorders>
            <w:shd w:val="clear" w:color="auto" w:fill="auto"/>
          </w:tcPr>
          <w:p w14:paraId="22183D0B" w14:textId="77777777" w:rsidR="00AB19C5" w:rsidRPr="00583891" w:rsidRDefault="00AB19C5">
            <w:pPr>
              <w:pStyle w:val="af2"/>
            </w:pPr>
            <w:r w:rsidRPr="00583891">
              <w:rPr>
                <w:rFonts w:cs="Times New Roman"/>
              </w:rPr>
              <w:t>Фактические температурные режимы отпуска тепла в тепловую сеть соответствуют графику.</w:t>
            </w:r>
          </w:p>
        </w:tc>
      </w:tr>
      <w:tr w:rsidR="00AB19C5" w:rsidRPr="00011FB7" w14:paraId="07542448" w14:textId="77777777" w:rsidTr="000154F5">
        <w:tc>
          <w:tcPr>
            <w:tcW w:w="4535" w:type="dxa"/>
            <w:tcBorders>
              <w:left w:val="single" w:sz="2" w:space="0" w:color="000000"/>
              <w:bottom w:val="single" w:sz="2" w:space="0" w:color="000000"/>
            </w:tcBorders>
            <w:shd w:val="clear" w:color="auto" w:fill="auto"/>
          </w:tcPr>
          <w:p w14:paraId="4081CC43" w14:textId="77777777" w:rsidR="00AB19C5" w:rsidRPr="00583891" w:rsidRDefault="00AB19C5">
            <w:pPr>
              <w:pStyle w:val="af2"/>
            </w:pPr>
            <w:r w:rsidRPr="00583891">
              <w:rPr>
                <w:rFonts w:cs="Times New Roman"/>
              </w:rPr>
              <w:t>Гидравлические режимы тепловой сети</w:t>
            </w:r>
          </w:p>
        </w:tc>
        <w:tc>
          <w:tcPr>
            <w:tcW w:w="5272" w:type="dxa"/>
            <w:tcBorders>
              <w:left w:val="single" w:sz="2" w:space="0" w:color="000000"/>
              <w:bottom w:val="single" w:sz="2" w:space="0" w:color="000000"/>
              <w:right w:val="single" w:sz="2" w:space="0" w:color="000000"/>
            </w:tcBorders>
            <w:shd w:val="clear" w:color="auto" w:fill="auto"/>
          </w:tcPr>
          <w:p w14:paraId="4E860AAB" w14:textId="77777777" w:rsidR="00AB19C5" w:rsidRPr="00583891" w:rsidRDefault="00AB19C5">
            <w:pPr>
              <w:pStyle w:val="af2"/>
            </w:pPr>
            <w:r w:rsidRPr="00583891">
              <w:rPr>
                <w:rFonts w:cs="Times New Roman"/>
              </w:rPr>
              <w:t>Гидравлические режимы тепловой сети обеспечивают достаточное давление теплоносителя у потребителей тепловой энергии</w:t>
            </w:r>
            <w:r w:rsidR="00954CCC">
              <w:rPr>
                <w:rFonts w:cs="Times New Roman"/>
              </w:rPr>
              <w:t xml:space="preserve">, </w:t>
            </w:r>
            <w:r w:rsidRPr="00583891">
              <w:rPr>
                <w:rFonts w:cs="Times New Roman"/>
              </w:rPr>
              <w:t>и не превышает допустимую норму.</w:t>
            </w:r>
          </w:p>
        </w:tc>
      </w:tr>
      <w:tr w:rsidR="00AB19C5" w:rsidRPr="00011FB7" w14:paraId="3282BDEA" w14:textId="77777777" w:rsidTr="000154F5">
        <w:tc>
          <w:tcPr>
            <w:tcW w:w="4535" w:type="dxa"/>
            <w:tcBorders>
              <w:left w:val="single" w:sz="2" w:space="0" w:color="000000"/>
              <w:bottom w:val="single" w:sz="2" w:space="0" w:color="000000"/>
            </w:tcBorders>
            <w:shd w:val="clear" w:color="auto" w:fill="auto"/>
          </w:tcPr>
          <w:p w14:paraId="42008FAF" w14:textId="77777777" w:rsidR="00AB19C5" w:rsidRPr="00583891" w:rsidRDefault="00AB19C5">
            <w:pPr>
              <w:pStyle w:val="af2"/>
            </w:pPr>
            <w:r w:rsidRPr="00583891">
              <w:rPr>
                <w:rFonts w:cs="Times New Roman"/>
              </w:rPr>
              <w:t>Статистика отказов тепловой сети (аварий</w:t>
            </w:r>
            <w:r w:rsidR="00954CCC">
              <w:rPr>
                <w:rFonts w:cs="Times New Roman"/>
              </w:rPr>
              <w:t xml:space="preserve">, </w:t>
            </w:r>
            <w:proofErr w:type="gramStart"/>
            <w:r w:rsidRPr="00583891">
              <w:rPr>
                <w:rFonts w:cs="Times New Roman"/>
              </w:rPr>
              <w:t>инцидентов</w:t>
            </w:r>
            <w:r w:rsidR="00954CCC">
              <w:rPr>
                <w:rFonts w:cs="Times New Roman"/>
              </w:rPr>
              <w:t>)</w:t>
            </w:r>
            <w:r w:rsidRPr="00583891">
              <w:rPr>
                <w:rFonts w:cs="Times New Roman"/>
              </w:rPr>
              <w:t>за</w:t>
            </w:r>
            <w:proofErr w:type="gramEnd"/>
            <w:r w:rsidRPr="00583891">
              <w:rPr>
                <w:rFonts w:cs="Times New Roman"/>
              </w:rPr>
              <w:t xml:space="preserve"> последние 5 лет.</w:t>
            </w:r>
          </w:p>
        </w:tc>
        <w:tc>
          <w:tcPr>
            <w:tcW w:w="5272" w:type="dxa"/>
            <w:tcBorders>
              <w:left w:val="single" w:sz="2" w:space="0" w:color="000000"/>
              <w:bottom w:val="single" w:sz="2" w:space="0" w:color="000000"/>
              <w:right w:val="single" w:sz="2" w:space="0" w:color="000000"/>
            </w:tcBorders>
            <w:shd w:val="clear" w:color="auto" w:fill="auto"/>
          </w:tcPr>
          <w:p w14:paraId="2A9508E3" w14:textId="77777777" w:rsidR="00AB19C5" w:rsidRPr="00583891" w:rsidRDefault="00AB19C5">
            <w:pPr>
              <w:pStyle w:val="af2"/>
            </w:pPr>
            <w:r w:rsidRPr="00583891">
              <w:rPr>
                <w:rFonts w:cs="Times New Roman"/>
              </w:rPr>
              <w:t>Статистика отказов тепловой сети (аварий</w:t>
            </w:r>
            <w:r w:rsidR="00954CCC">
              <w:rPr>
                <w:rFonts w:cs="Times New Roman"/>
              </w:rPr>
              <w:t xml:space="preserve">, </w:t>
            </w:r>
            <w:proofErr w:type="gramStart"/>
            <w:r w:rsidRPr="00583891">
              <w:rPr>
                <w:rFonts w:cs="Times New Roman"/>
              </w:rPr>
              <w:t>инцидентов</w:t>
            </w:r>
            <w:r w:rsidR="00954CCC">
              <w:rPr>
                <w:rFonts w:cs="Times New Roman"/>
              </w:rPr>
              <w:t>)</w:t>
            </w:r>
            <w:r w:rsidRPr="00583891">
              <w:rPr>
                <w:rFonts w:cs="Times New Roman"/>
              </w:rPr>
              <w:t>отсутствует</w:t>
            </w:r>
            <w:proofErr w:type="gramEnd"/>
            <w:r w:rsidRPr="00583891">
              <w:rPr>
                <w:rFonts w:cs="Times New Roman"/>
              </w:rPr>
              <w:t>.</w:t>
            </w:r>
          </w:p>
        </w:tc>
      </w:tr>
      <w:tr w:rsidR="00AB19C5" w:rsidRPr="00583891" w14:paraId="268EF46A" w14:textId="77777777" w:rsidTr="000154F5">
        <w:tc>
          <w:tcPr>
            <w:tcW w:w="4535" w:type="dxa"/>
            <w:tcBorders>
              <w:left w:val="single" w:sz="2" w:space="0" w:color="000000"/>
              <w:bottom w:val="single" w:sz="2" w:space="0" w:color="000000"/>
            </w:tcBorders>
            <w:shd w:val="clear" w:color="auto" w:fill="auto"/>
          </w:tcPr>
          <w:p w14:paraId="5CBC7E7E" w14:textId="77777777" w:rsidR="00AB19C5" w:rsidRPr="00583891" w:rsidRDefault="00AB19C5">
            <w:pPr>
              <w:pStyle w:val="af2"/>
            </w:pPr>
            <w:r w:rsidRPr="00583891">
              <w:rPr>
                <w:rFonts w:cs="Times New Roman"/>
              </w:rPr>
              <w:t>Описание процедур диагностики состояния тепловых сетей и планирования капитальных (текущих</w:t>
            </w:r>
            <w:r w:rsidR="00954CCC">
              <w:rPr>
                <w:rFonts w:cs="Times New Roman"/>
              </w:rPr>
              <w:t>)</w:t>
            </w:r>
            <w:r w:rsidRPr="00583891">
              <w:rPr>
                <w:rFonts w:cs="Times New Roman"/>
              </w:rPr>
              <w:t>ремонтов.</w:t>
            </w:r>
          </w:p>
        </w:tc>
        <w:tc>
          <w:tcPr>
            <w:tcW w:w="5272" w:type="dxa"/>
            <w:tcBorders>
              <w:left w:val="single" w:sz="2" w:space="0" w:color="000000"/>
              <w:bottom w:val="single" w:sz="2" w:space="0" w:color="000000"/>
              <w:right w:val="single" w:sz="2" w:space="0" w:color="000000"/>
            </w:tcBorders>
            <w:shd w:val="clear" w:color="auto" w:fill="auto"/>
          </w:tcPr>
          <w:p w14:paraId="464D825D" w14:textId="77777777" w:rsidR="00AB19C5" w:rsidRPr="00583891" w:rsidRDefault="00AB19C5">
            <w:pPr>
              <w:pStyle w:val="af2"/>
            </w:pPr>
            <w:r w:rsidRPr="00583891">
              <w:rPr>
                <w:rFonts w:cs="Times New Roman"/>
              </w:rPr>
              <w:t>Гидравлические испытания проводятся регулярно.</w:t>
            </w:r>
          </w:p>
        </w:tc>
      </w:tr>
      <w:tr w:rsidR="00AB19C5" w:rsidRPr="00583891" w14:paraId="3129B491" w14:textId="77777777" w:rsidTr="000154F5">
        <w:tc>
          <w:tcPr>
            <w:tcW w:w="4535" w:type="dxa"/>
            <w:tcBorders>
              <w:left w:val="single" w:sz="2" w:space="0" w:color="000000"/>
              <w:bottom w:val="single" w:sz="2" w:space="0" w:color="000000"/>
            </w:tcBorders>
            <w:shd w:val="clear" w:color="auto" w:fill="auto"/>
          </w:tcPr>
          <w:p w14:paraId="55435D0D" w14:textId="77777777" w:rsidR="00AB19C5" w:rsidRPr="00583891" w:rsidRDefault="00AB19C5">
            <w:pPr>
              <w:pStyle w:val="af2"/>
            </w:pPr>
            <w:r w:rsidRPr="00583891">
              <w:rPr>
                <w:rFonts w:cs="Times New Roman"/>
              </w:rPr>
              <w:t>Описание периодичности и соответствия техническим регламентам и иным обязательным требованиям процедур летних ремонтов с параметрами и методами испытаний (гидравлических, температурных, на тепловые потери) тепловых сетей.</w:t>
            </w:r>
          </w:p>
        </w:tc>
        <w:tc>
          <w:tcPr>
            <w:tcW w:w="5272" w:type="dxa"/>
            <w:tcBorders>
              <w:left w:val="single" w:sz="2" w:space="0" w:color="000000"/>
              <w:bottom w:val="single" w:sz="2" w:space="0" w:color="000000"/>
              <w:right w:val="single" w:sz="2" w:space="0" w:color="000000"/>
            </w:tcBorders>
            <w:shd w:val="clear" w:color="auto" w:fill="auto"/>
          </w:tcPr>
          <w:p w14:paraId="14558DB2" w14:textId="77777777" w:rsidR="00AB19C5" w:rsidRPr="00583891" w:rsidRDefault="00AB19C5">
            <w:pPr>
              <w:pStyle w:val="af2"/>
            </w:pPr>
            <w:r w:rsidRPr="00583891">
              <w:rPr>
                <w:rFonts w:cs="Times New Roman"/>
              </w:rPr>
              <w:t>Летние ремонты проводятся ежегодно.</w:t>
            </w:r>
          </w:p>
        </w:tc>
      </w:tr>
      <w:tr w:rsidR="00AB19C5" w:rsidRPr="00011FB7" w14:paraId="105BBA25" w14:textId="77777777" w:rsidTr="000154F5">
        <w:tc>
          <w:tcPr>
            <w:tcW w:w="4535" w:type="dxa"/>
            <w:tcBorders>
              <w:left w:val="single" w:sz="2" w:space="0" w:color="000000"/>
              <w:bottom w:val="single" w:sz="2" w:space="0" w:color="000000"/>
            </w:tcBorders>
            <w:shd w:val="clear" w:color="auto" w:fill="auto"/>
          </w:tcPr>
          <w:p w14:paraId="2800DC6B" w14:textId="77777777" w:rsidR="00AB19C5" w:rsidRPr="00583891" w:rsidRDefault="00AB19C5">
            <w:pPr>
              <w:pStyle w:val="af2"/>
            </w:pPr>
            <w:r w:rsidRPr="00583891">
              <w:rPr>
                <w:rFonts w:cs="Times New Roman"/>
              </w:rPr>
              <w:t>Описание нормативов технологических потерь при передаче тепловой энергии (мощности</w:t>
            </w:r>
            <w:proofErr w:type="gramStart"/>
            <w:r w:rsidRPr="00583891">
              <w:rPr>
                <w:rFonts w:cs="Times New Roman"/>
              </w:rPr>
              <w:t>),</w:t>
            </w:r>
            <w:proofErr w:type="spellStart"/>
            <w:r w:rsidRPr="00583891">
              <w:rPr>
                <w:rFonts w:cs="Times New Roman"/>
              </w:rPr>
              <w:t>теплоносителя</w:t>
            </w:r>
            <w:proofErr w:type="gramEnd"/>
            <w:r w:rsidRPr="00583891">
              <w:rPr>
                <w:rFonts w:cs="Times New Roman"/>
              </w:rPr>
              <w:t>,включаемых</w:t>
            </w:r>
            <w:proofErr w:type="spellEnd"/>
            <w:r w:rsidRPr="00583891">
              <w:rPr>
                <w:rFonts w:cs="Times New Roman"/>
              </w:rPr>
              <w:t xml:space="preserve"> в расчет отпущенных тепловой энергии (мощности</w:t>
            </w:r>
            <w:r w:rsidR="00954CCC">
              <w:rPr>
                <w:rFonts w:cs="Times New Roman"/>
              </w:rPr>
              <w:t>)</w:t>
            </w:r>
            <w:r w:rsidRPr="00583891">
              <w:rPr>
                <w:rFonts w:cs="Times New Roman"/>
              </w:rPr>
              <w:t xml:space="preserve"> и теплоносителя.</w:t>
            </w:r>
          </w:p>
        </w:tc>
        <w:tc>
          <w:tcPr>
            <w:tcW w:w="5272" w:type="dxa"/>
            <w:tcBorders>
              <w:left w:val="single" w:sz="2" w:space="0" w:color="000000"/>
              <w:bottom w:val="single" w:sz="2" w:space="0" w:color="000000"/>
              <w:right w:val="single" w:sz="2" w:space="0" w:color="000000"/>
            </w:tcBorders>
            <w:shd w:val="clear" w:color="auto" w:fill="auto"/>
          </w:tcPr>
          <w:p w14:paraId="4414C21F" w14:textId="77777777" w:rsidR="00AB19C5" w:rsidRPr="00583891" w:rsidRDefault="00AB19C5">
            <w:pPr>
              <w:pStyle w:val="af2"/>
            </w:pPr>
            <w:r w:rsidRPr="00583891">
              <w:rPr>
                <w:rFonts w:cs="Times New Roman"/>
              </w:rPr>
              <w:t>Отпуск тепловой энергии от источника 6 000 Гкал (2016 г.) Нагрузка потребителя (с учетом потерь мощности в тепловых сетях) 3,2 Гкал/час.</w:t>
            </w:r>
          </w:p>
          <w:p w14:paraId="6B680383" w14:textId="77777777" w:rsidR="00AB19C5" w:rsidRPr="00583891" w:rsidRDefault="00AB19C5">
            <w:pPr>
              <w:pStyle w:val="af2"/>
            </w:pPr>
            <w:r w:rsidRPr="00583891">
              <w:rPr>
                <w:rFonts w:cs="Times New Roman"/>
              </w:rPr>
              <w:t>Потери по сетям:1839,6 Гкал/год</w:t>
            </w:r>
          </w:p>
        </w:tc>
      </w:tr>
      <w:tr w:rsidR="00AB19C5" w:rsidRPr="00011FB7" w14:paraId="4D4B7D1B" w14:textId="77777777" w:rsidTr="000154F5">
        <w:tc>
          <w:tcPr>
            <w:tcW w:w="4535" w:type="dxa"/>
            <w:tcBorders>
              <w:left w:val="single" w:sz="2" w:space="0" w:color="000000"/>
              <w:bottom w:val="single" w:sz="2" w:space="0" w:color="000000"/>
            </w:tcBorders>
            <w:shd w:val="clear" w:color="auto" w:fill="auto"/>
          </w:tcPr>
          <w:p w14:paraId="2A00D32B" w14:textId="77777777" w:rsidR="00AB19C5" w:rsidRPr="00583891" w:rsidRDefault="00AB19C5">
            <w:pPr>
              <w:pStyle w:val="af2"/>
            </w:pPr>
            <w:r w:rsidRPr="00583891">
              <w:rPr>
                <w:rFonts w:cs="Times New Roman"/>
              </w:rPr>
              <w:t>Оценка тепловых потерь в тепловых сетях за последние пять лет при отсутствии приборов учета тепловой энергии</w:t>
            </w:r>
          </w:p>
        </w:tc>
        <w:tc>
          <w:tcPr>
            <w:tcW w:w="5272" w:type="dxa"/>
            <w:tcBorders>
              <w:left w:val="single" w:sz="2" w:space="0" w:color="000000"/>
              <w:bottom w:val="single" w:sz="2" w:space="0" w:color="000000"/>
              <w:right w:val="single" w:sz="2" w:space="0" w:color="000000"/>
            </w:tcBorders>
            <w:shd w:val="clear" w:color="auto" w:fill="auto"/>
          </w:tcPr>
          <w:p w14:paraId="7CB1D529" w14:textId="77777777" w:rsidR="00AB19C5" w:rsidRPr="00583891" w:rsidRDefault="00AB19C5">
            <w:pPr>
              <w:pStyle w:val="af2"/>
            </w:pPr>
            <w:r w:rsidRPr="00583891">
              <w:rPr>
                <w:rFonts w:cs="Times New Roman"/>
              </w:rPr>
              <w:t>Потери тепловой энергии на передачу по сетям энергоснабжающей организации. постепенно увеличиваются, в связи с износом теплотрассы и изоляции</w:t>
            </w:r>
            <w:r w:rsidR="00954CCC">
              <w:rPr>
                <w:rFonts w:cs="Times New Roman"/>
              </w:rPr>
              <w:t>.</w:t>
            </w:r>
          </w:p>
        </w:tc>
      </w:tr>
      <w:tr w:rsidR="00AB19C5" w:rsidRPr="00011FB7" w14:paraId="6E8633A5" w14:textId="77777777" w:rsidTr="000154F5">
        <w:tc>
          <w:tcPr>
            <w:tcW w:w="4535" w:type="dxa"/>
            <w:tcBorders>
              <w:left w:val="single" w:sz="2" w:space="0" w:color="000000"/>
              <w:bottom w:val="single" w:sz="2" w:space="0" w:color="000000"/>
            </w:tcBorders>
            <w:shd w:val="clear" w:color="auto" w:fill="auto"/>
          </w:tcPr>
          <w:p w14:paraId="640B4E59" w14:textId="77777777" w:rsidR="00AB19C5" w:rsidRPr="00583891" w:rsidRDefault="00AB19C5">
            <w:pPr>
              <w:pStyle w:val="af2"/>
            </w:pPr>
            <w:r w:rsidRPr="00583891">
              <w:rPr>
                <w:rFonts w:cs="Times New Roman"/>
              </w:rPr>
              <w:t>Предписания надзорных органов по запрещению дальнейшей эксплуатации участков тепловой сети и результаты их исполнения.</w:t>
            </w:r>
          </w:p>
        </w:tc>
        <w:tc>
          <w:tcPr>
            <w:tcW w:w="5272" w:type="dxa"/>
            <w:tcBorders>
              <w:left w:val="single" w:sz="2" w:space="0" w:color="000000"/>
              <w:bottom w:val="single" w:sz="2" w:space="0" w:color="000000"/>
              <w:right w:val="single" w:sz="2" w:space="0" w:color="000000"/>
            </w:tcBorders>
            <w:shd w:val="clear" w:color="auto" w:fill="auto"/>
          </w:tcPr>
          <w:p w14:paraId="20C9887F" w14:textId="77777777" w:rsidR="00AB19C5" w:rsidRPr="00583891" w:rsidRDefault="00AB19C5">
            <w:pPr>
              <w:pStyle w:val="af2"/>
            </w:pPr>
            <w:r w:rsidRPr="00583891">
              <w:rPr>
                <w:rFonts w:cs="Times New Roman"/>
              </w:rPr>
              <w:t>Предписания надзорных органов по запрещению дальнейшей эксплуатации участков тепловой сети отсутствует.</w:t>
            </w:r>
          </w:p>
        </w:tc>
      </w:tr>
      <w:tr w:rsidR="00AB19C5" w:rsidRPr="00011FB7" w14:paraId="42D0A10F" w14:textId="77777777" w:rsidTr="000154F5">
        <w:tc>
          <w:tcPr>
            <w:tcW w:w="4535" w:type="dxa"/>
            <w:tcBorders>
              <w:left w:val="single" w:sz="2" w:space="0" w:color="000000"/>
              <w:bottom w:val="single" w:sz="2" w:space="0" w:color="000000"/>
            </w:tcBorders>
            <w:shd w:val="clear" w:color="auto" w:fill="auto"/>
          </w:tcPr>
          <w:p w14:paraId="2D783408" w14:textId="77777777" w:rsidR="00AB19C5" w:rsidRPr="00583891" w:rsidRDefault="00AB19C5">
            <w:pPr>
              <w:pStyle w:val="af2"/>
            </w:pPr>
            <w:r w:rsidRPr="00583891">
              <w:rPr>
                <w:rFonts w:cs="Times New Roman"/>
              </w:rPr>
              <w:t xml:space="preserve">Описание типов присоединений </w:t>
            </w:r>
            <w:proofErr w:type="spellStart"/>
            <w:r w:rsidRPr="00583891">
              <w:rPr>
                <w:rFonts w:cs="Times New Roman"/>
              </w:rPr>
              <w:t>теплопотребляющих</w:t>
            </w:r>
            <w:proofErr w:type="spellEnd"/>
            <w:r w:rsidRPr="00583891">
              <w:rPr>
                <w:rFonts w:cs="Times New Roman"/>
              </w:rPr>
              <w:t xml:space="preserve"> установок потребителей к тепловой сети с выделением наиболее распространенных</w:t>
            </w:r>
            <w:r w:rsidR="00954CCC">
              <w:rPr>
                <w:rFonts w:cs="Times New Roman"/>
              </w:rPr>
              <w:t xml:space="preserve">, </w:t>
            </w:r>
            <w:r w:rsidRPr="00583891">
              <w:rPr>
                <w:rFonts w:cs="Times New Roman"/>
              </w:rPr>
              <w:t>определяющих выбор и обоснование графика регулирования отпуска тепловой энергии потребителям.</w:t>
            </w:r>
          </w:p>
        </w:tc>
        <w:tc>
          <w:tcPr>
            <w:tcW w:w="5272" w:type="dxa"/>
            <w:tcBorders>
              <w:left w:val="single" w:sz="2" w:space="0" w:color="000000"/>
              <w:bottom w:val="single" w:sz="2" w:space="0" w:color="000000"/>
              <w:right w:val="single" w:sz="2" w:space="0" w:color="000000"/>
            </w:tcBorders>
            <w:shd w:val="clear" w:color="auto" w:fill="auto"/>
          </w:tcPr>
          <w:p w14:paraId="7770F0BE" w14:textId="77777777" w:rsidR="00AB19C5" w:rsidRPr="00583891" w:rsidRDefault="00AB19C5">
            <w:pPr>
              <w:pStyle w:val="af2"/>
            </w:pPr>
            <w:r w:rsidRPr="00583891">
              <w:rPr>
                <w:rFonts w:cs="Times New Roman"/>
              </w:rPr>
              <w:t>Тип присоединения потребителей к тепловой сети -</w:t>
            </w:r>
            <w:proofErr w:type="spellStart"/>
            <w:proofErr w:type="gramStart"/>
            <w:r w:rsidRPr="00583891">
              <w:rPr>
                <w:rFonts w:cs="Times New Roman"/>
              </w:rPr>
              <w:t>непосредственное,без</w:t>
            </w:r>
            <w:proofErr w:type="spellEnd"/>
            <w:proofErr w:type="gramEnd"/>
            <w:r w:rsidRPr="00583891">
              <w:rPr>
                <w:rFonts w:cs="Times New Roman"/>
              </w:rPr>
              <w:t xml:space="preserve"> </w:t>
            </w:r>
            <w:proofErr w:type="spellStart"/>
            <w:r w:rsidRPr="00583891">
              <w:rPr>
                <w:rFonts w:cs="Times New Roman"/>
              </w:rPr>
              <w:t>смешивания,с</w:t>
            </w:r>
            <w:proofErr w:type="spellEnd"/>
            <w:r w:rsidRPr="00583891">
              <w:rPr>
                <w:rFonts w:cs="Times New Roman"/>
              </w:rPr>
              <w:t xml:space="preserve"> качественным регулированием температуры теплоносителя по температуре наружного воздуха (температурный график 95/70 </w:t>
            </w:r>
            <w:r w:rsidRPr="00583891">
              <w:rPr>
                <w:rFonts w:cs="Times New Roman"/>
                <w:vertAlign w:val="superscript"/>
              </w:rPr>
              <w:t>0</w:t>
            </w:r>
            <w:r w:rsidRPr="00583891">
              <w:rPr>
                <w:rFonts w:cs="Times New Roman"/>
              </w:rPr>
              <w:t xml:space="preserve">С); Тепловая энергия на горячее водоснабжение 0,6 Гкал/час </w:t>
            </w:r>
          </w:p>
        </w:tc>
      </w:tr>
      <w:tr w:rsidR="00AB19C5" w:rsidRPr="00583891" w14:paraId="50528769" w14:textId="77777777" w:rsidTr="000154F5">
        <w:tc>
          <w:tcPr>
            <w:tcW w:w="4535" w:type="dxa"/>
            <w:tcBorders>
              <w:left w:val="single" w:sz="2" w:space="0" w:color="000000"/>
              <w:bottom w:val="single" w:sz="2" w:space="0" w:color="000000"/>
            </w:tcBorders>
            <w:shd w:val="clear" w:color="auto" w:fill="auto"/>
          </w:tcPr>
          <w:p w14:paraId="58BF95FD" w14:textId="77777777" w:rsidR="00AB19C5" w:rsidRPr="00583891" w:rsidRDefault="00AB19C5">
            <w:pPr>
              <w:pStyle w:val="af2"/>
            </w:pPr>
            <w:r w:rsidRPr="00583891">
              <w:rPr>
                <w:rFonts w:cs="Times New Roman"/>
              </w:rPr>
              <w:t>Перечень выявленных бесхозяйных сетей и обоснование выбора организации, уполномоченной на их эксплуатацию.</w:t>
            </w:r>
          </w:p>
        </w:tc>
        <w:tc>
          <w:tcPr>
            <w:tcW w:w="5272" w:type="dxa"/>
            <w:tcBorders>
              <w:left w:val="single" w:sz="2" w:space="0" w:color="000000"/>
              <w:bottom w:val="single" w:sz="2" w:space="0" w:color="000000"/>
              <w:right w:val="single" w:sz="2" w:space="0" w:color="000000"/>
            </w:tcBorders>
            <w:shd w:val="clear" w:color="auto" w:fill="auto"/>
          </w:tcPr>
          <w:p w14:paraId="48E9E712" w14:textId="77777777" w:rsidR="00AB19C5" w:rsidRPr="00583891" w:rsidRDefault="00AB19C5">
            <w:pPr>
              <w:pStyle w:val="af2"/>
            </w:pPr>
            <w:r w:rsidRPr="00583891">
              <w:rPr>
                <w:rFonts w:cs="Times New Roman"/>
              </w:rPr>
              <w:t>Бесхозяйных сетей не выявлено.</w:t>
            </w:r>
          </w:p>
        </w:tc>
      </w:tr>
    </w:tbl>
    <w:p w14:paraId="0921BA3D" w14:textId="77777777" w:rsidR="00AB19C5" w:rsidRPr="00583891" w:rsidRDefault="00AB19C5" w:rsidP="006D7645">
      <w:pPr>
        <w:pStyle w:val="a0"/>
        <w:jc w:val="center"/>
      </w:pPr>
      <w:r w:rsidRPr="00583891">
        <w:lastRenderedPageBreak/>
        <w:t>Котельная №16, пл. Пески 1</w:t>
      </w:r>
    </w:p>
    <w:tbl>
      <w:tblPr>
        <w:tblW w:w="0" w:type="auto"/>
        <w:jc w:val="center"/>
        <w:tblLayout w:type="fixed"/>
        <w:tblLook w:val="0000" w:firstRow="0" w:lastRow="0" w:firstColumn="0" w:lastColumn="0" w:noHBand="0" w:noVBand="0"/>
      </w:tblPr>
      <w:tblGrid>
        <w:gridCol w:w="4535"/>
        <w:gridCol w:w="5272"/>
      </w:tblGrid>
      <w:tr w:rsidR="00AB19C5" w:rsidRPr="00583891" w14:paraId="20C3D502" w14:textId="77777777" w:rsidTr="000154F5">
        <w:trPr>
          <w:trHeight w:val="416"/>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F269A2" w14:textId="77777777" w:rsidR="00AB19C5" w:rsidRPr="00583891" w:rsidRDefault="00AB19C5">
            <w:pPr>
              <w:jc w:val="center"/>
            </w:pPr>
            <w:proofErr w:type="spellStart"/>
            <w:r w:rsidRPr="00583891">
              <w:rPr>
                <w:rFonts w:ascii="Times New Roman" w:hAnsi="Times New Roman"/>
                <w:sz w:val="24"/>
                <w:szCs w:val="24"/>
              </w:rPr>
              <w:t>Показатели</w:t>
            </w:r>
            <w:proofErr w:type="spellEnd"/>
          </w:p>
        </w:tc>
        <w:tc>
          <w:tcPr>
            <w:tcW w:w="5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CB63E4" w14:textId="77777777" w:rsidR="00AB19C5" w:rsidRPr="00583891" w:rsidRDefault="00AB19C5">
            <w:pPr>
              <w:jc w:val="center"/>
            </w:pPr>
            <w:proofErr w:type="spellStart"/>
            <w:r w:rsidRPr="00583891">
              <w:rPr>
                <w:rFonts w:ascii="Times New Roman" w:hAnsi="Times New Roman"/>
                <w:sz w:val="24"/>
                <w:szCs w:val="24"/>
              </w:rPr>
              <w:t>Значения</w:t>
            </w:r>
            <w:proofErr w:type="spellEnd"/>
          </w:p>
        </w:tc>
      </w:tr>
      <w:tr w:rsidR="00AB19C5" w:rsidRPr="00583891" w14:paraId="314477E7" w14:textId="77777777" w:rsidTr="000154F5">
        <w:trPr>
          <w:trHeight w:val="420"/>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tcPr>
          <w:p w14:paraId="13CF6387" w14:textId="77777777" w:rsidR="00AB19C5" w:rsidRPr="00583891" w:rsidRDefault="00AB19C5">
            <w:pPr>
              <w:pStyle w:val="TableParagraph"/>
              <w:spacing w:line="267" w:lineRule="exact"/>
              <w:ind w:left="99" w:right="294"/>
              <w:jc w:val="both"/>
              <w:rPr>
                <w:lang w:val="ru-RU"/>
              </w:rPr>
            </w:pPr>
            <w:r w:rsidRPr="00583891">
              <w:rPr>
                <w:rFonts w:ascii="Times New Roman" w:eastAsia="Times New Roman" w:hAnsi="Times New Roman"/>
                <w:spacing w:val="-1"/>
                <w:sz w:val="24"/>
                <w:szCs w:val="24"/>
                <w:lang w:val="ru-RU"/>
              </w:rPr>
              <w:t>О</w:t>
            </w:r>
            <w:r w:rsidRPr="00583891">
              <w:rPr>
                <w:rFonts w:ascii="Times New Roman" w:eastAsia="Times New Roman" w:hAnsi="Times New Roman"/>
                <w:spacing w:val="1"/>
                <w:sz w:val="24"/>
                <w:szCs w:val="24"/>
                <w:lang w:val="ru-RU"/>
              </w:rPr>
              <w:t>пи</w:t>
            </w:r>
            <w:r w:rsidRPr="00583891">
              <w:rPr>
                <w:rFonts w:ascii="Times New Roman" w:eastAsia="Times New Roman" w:hAnsi="Times New Roman"/>
                <w:spacing w:val="-1"/>
                <w:sz w:val="24"/>
                <w:szCs w:val="24"/>
                <w:lang w:val="ru-RU"/>
              </w:rPr>
              <w:t>са</w:t>
            </w:r>
            <w:r w:rsidRPr="00583891">
              <w:rPr>
                <w:rFonts w:ascii="Times New Roman" w:eastAsia="Times New Roman" w:hAnsi="Times New Roman"/>
                <w:spacing w:val="1"/>
                <w:sz w:val="24"/>
                <w:szCs w:val="24"/>
                <w:lang w:val="ru-RU"/>
              </w:rPr>
              <w:t>ни</w:t>
            </w:r>
            <w:r w:rsidRPr="00583891">
              <w:rPr>
                <w:rFonts w:ascii="Times New Roman" w:eastAsia="Times New Roman" w:hAnsi="Times New Roman"/>
                <w:sz w:val="24"/>
                <w:szCs w:val="24"/>
                <w:lang w:val="ru-RU"/>
              </w:rPr>
              <w:t>е</w:t>
            </w:r>
            <w:r w:rsidRPr="00583891">
              <w:rPr>
                <w:rFonts w:ascii="Times New Roman" w:eastAsia="Times New Roman" w:hAnsi="Times New Roman"/>
                <w:spacing w:val="42"/>
                <w:sz w:val="24"/>
                <w:szCs w:val="24"/>
                <w:lang w:val="ru-RU"/>
              </w:rPr>
              <w:t xml:space="preserve"> </w:t>
            </w:r>
            <w:r w:rsidRPr="00583891">
              <w:rPr>
                <w:rFonts w:ascii="Times New Roman" w:eastAsia="Times New Roman" w:hAnsi="Times New Roman"/>
                <w:spacing w:val="-1"/>
                <w:sz w:val="24"/>
                <w:szCs w:val="24"/>
                <w:lang w:val="ru-RU"/>
              </w:rPr>
              <w:t>с</w:t>
            </w:r>
            <w:r w:rsidRPr="00583891">
              <w:rPr>
                <w:rFonts w:ascii="Times New Roman" w:eastAsia="Times New Roman" w:hAnsi="Times New Roman"/>
                <w:sz w:val="24"/>
                <w:szCs w:val="24"/>
                <w:lang w:val="ru-RU"/>
              </w:rPr>
              <w:t>т</w:t>
            </w:r>
            <w:r w:rsidRPr="00583891">
              <w:rPr>
                <w:rFonts w:ascii="Times New Roman" w:eastAsia="Times New Roman" w:hAnsi="Times New Roman"/>
                <w:spacing w:val="2"/>
                <w:sz w:val="24"/>
                <w:szCs w:val="24"/>
                <w:lang w:val="ru-RU"/>
              </w:rPr>
              <w:t>р</w:t>
            </w:r>
            <w:r w:rsidRPr="00583891">
              <w:rPr>
                <w:rFonts w:ascii="Times New Roman" w:eastAsia="Times New Roman" w:hAnsi="Times New Roman"/>
                <w:spacing w:val="-8"/>
                <w:sz w:val="24"/>
                <w:szCs w:val="24"/>
                <w:lang w:val="ru-RU"/>
              </w:rPr>
              <w:t>у</w:t>
            </w:r>
            <w:r w:rsidRPr="00583891">
              <w:rPr>
                <w:rFonts w:ascii="Times New Roman" w:eastAsia="Times New Roman" w:hAnsi="Times New Roman"/>
                <w:sz w:val="24"/>
                <w:szCs w:val="24"/>
                <w:lang w:val="ru-RU"/>
              </w:rPr>
              <w:t>к</w:t>
            </w:r>
            <w:r w:rsidRPr="00583891">
              <w:rPr>
                <w:rFonts w:ascii="Times New Roman" w:eastAsia="Times New Roman" w:hAnsi="Times New Roman"/>
                <w:spacing w:val="5"/>
                <w:sz w:val="24"/>
                <w:szCs w:val="24"/>
                <w:lang w:val="ru-RU"/>
              </w:rPr>
              <w:t>т</w:t>
            </w:r>
            <w:r w:rsidRPr="00583891">
              <w:rPr>
                <w:rFonts w:ascii="Times New Roman" w:eastAsia="Times New Roman" w:hAnsi="Times New Roman"/>
                <w:spacing w:val="-5"/>
                <w:sz w:val="24"/>
                <w:szCs w:val="24"/>
                <w:lang w:val="ru-RU"/>
              </w:rPr>
              <w:t>у</w:t>
            </w:r>
            <w:r w:rsidRPr="00583891">
              <w:rPr>
                <w:rFonts w:ascii="Times New Roman" w:eastAsia="Times New Roman" w:hAnsi="Times New Roman"/>
                <w:sz w:val="24"/>
                <w:szCs w:val="24"/>
                <w:lang w:val="ru-RU"/>
              </w:rPr>
              <w:t>ры</w:t>
            </w:r>
            <w:r w:rsidRPr="00583891">
              <w:rPr>
                <w:rFonts w:ascii="Times New Roman" w:eastAsia="Times New Roman" w:hAnsi="Times New Roman"/>
                <w:spacing w:val="42"/>
                <w:sz w:val="24"/>
                <w:szCs w:val="24"/>
                <w:lang w:val="ru-RU"/>
              </w:rPr>
              <w:t xml:space="preserve"> </w:t>
            </w:r>
            <w:r w:rsidRPr="00583891">
              <w:rPr>
                <w:rFonts w:ascii="Times New Roman" w:eastAsia="Times New Roman" w:hAnsi="Times New Roman"/>
                <w:spacing w:val="3"/>
                <w:sz w:val="24"/>
                <w:szCs w:val="24"/>
                <w:lang w:val="ru-RU"/>
              </w:rPr>
              <w:t>т</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pacing w:val="1"/>
                <w:sz w:val="24"/>
                <w:szCs w:val="24"/>
                <w:lang w:val="ru-RU"/>
              </w:rPr>
              <w:t>п</w:t>
            </w:r>
            <w:r w:rsidRPr="00583891">
              <w:rPr>
                <w:rFonts w:ascii="Times New Roman" w:eastAsia="Times New Roman" w:hAnsi="Times New Roman"/>
                <w:sz w:val="24"/>
                <w:szCs w:val="24"/>
                <w:lang w:val="ru-RU"/>
              </w:rPr>
              <w:t>ло</w:t>
            </w:r>
            <w:r w:rsidRPr="00583891">
              <w:rPr>
                <w:rFonts w:ascii="Times New Roman" w:eastAsia="Times New Roman" w:hAnsi="Times New Roman"/>
                <w:spacing w:val="-1"/>
                <w:sz w:val="24"/>
                <w:szCs w:val="24"/>
                <w:lang w:val="ru-RU"/>
              </w:rPr>
              <w:t>вы</w:t>
            </w:r>
            <w:r w:rsidRPr="00583891">
              <w:rPr>
                <w:rFonts w:ascii="Times New Roman" w:eastAsia="Times New Roman" w:hAnsi="Times New Roman"/>
                <w:sz w:val="24"/>
                <w:szCs w:val="24"/>
                <w:lang w:val="ru-RU"/>
              </w:rPr>
              <w:t>х</w:t>
            </w:r>
            <w:r w:rsidRPr="00583891">
              <w:rPr>
                <w:rFonts w:ascii="Times New Roman" w:eastAsia="Times New Roman" w:hAnsi="Times New Roman"/>
                <w:spacing w:val="45"/>
                <w:sz w:val="24"/>
                <w:szCs w:val="24"/>
                <w:lang w:val="ru-RU"/>
              </w:rPr>
              <w:t xml:space="preserve"> </w:t>
            </w:r>
            <w:r w:rsidRPr="00583891">
              <w:rPr>
                <w:rFonts w:ascii="Times New Roman" w:eastAsia="Times New Roman" w:hAnsi="Times New Roman"/>
                <w:spacing w:val="-1"/>
                <w:sz w:val="24"/>
                <w:szCs w:val="24"/>
                <w:lang w:val="ru-RU"/>
              </w:rPr>
              <w:t>се</w:t>
            </w:r>
            <w:r w:rsidRPr="00583891">
              <w:rPr>
                <w:rFonts w:ascii="Times New Roman" w:eastAsia="Times New Roman" w:hAnsi="Times New Roman"/>
                <w:sz w:val="24"/>
                <w:szCs w:val="24"/>
                <w:lang w:val="ru-RU"/>
              </w:rPr>
              <w:t>т</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z w:val="24"/>
                <w:szCs w:val="24"/>
                <w:lang w:val="ru-RU"/>
              </w:rPr>
              <w:t>й</w:t>
            </w:r>
            <w:r w:rsidRPr="00583891">
              <w:rPr>
                <w:rFonts w:ascii="Times New Roman" w:eastAsia="Times New Roman" w:hAnsi="Times New Roman"/>
                <w:spacing w:val="44"/>
                <w:sz w:val="24"/>
                <w:szCs w:val="24"/>
                <w:lang w:val="ru-RU"/>
              </w:rPr>
              <w:t xml:space="preserve"> </w:t>
            </w:r>
            <w:r w:rsidRPr="00583891">
              <w:rPr>
                <w:rFonts w:ascii="Times New Roman" w:eastAsia="Times New Roman" w:hAnsi="Times New Roman"/>
                <w:sz w:val="24"/>
                <w:szCs w:val="24"/>
                <w:lang w:val="ru-RU"/>
              </w:rPr>
              <w:t>от к</w:t>
            </w:r>
            <w:r w:rsidRPr="00583891">
              <w:rPr>
                <w:rFonts w:ascii="Times New Roman" w:eastAsia="Times New Roman" w:hAnsi="Times New Roman"/>
                <w:spacing w:val="-1"/>
                <w:sz w:val="24"/>
                <w:szCs w:val="24"/>
                <w:lang w:val="ru-RU"/>
              </w:rPr>
              <w:t>аж</w:t>
            </w:r>
            <w:r w:rsidRPr="00583891">
              <w:rPr>
                <w:rFonts w:ascii="Times New Roman" w:eastAsia="Times New Roman" w:hAnsi="Times New Roman"/>
                <w:sz w:val="24"/>
                <w:szCs w:val="24"/>
                <w:lang w:val="ru-RU"/>
              </w:rPr>
              <w:t>дого</w:t>
            </w:r>
            <w:r w:rsidRPr="00583891">
              <w:rPr>
                <w:rFonts w:ascii="Times New Roman" w:eastAsia="Times New Roman" w:hAnsi="Times New Roman"/>
                <w:spacing w:val="14"/>
                <w:sz w:val="24"/>
                <w:szCs w:val="24"/>
                <w:lang w:val="ru-RU"/>
              </w:rPr>
              <w:t xml:space="preserve"> </w:t>
            </w:r>
            <w:r w:rsidRPr="00583891">
              <w:rPr>
                <w:rFonts w:ascii="Times New Roman" w:eastAsia="Times New Roman" w:hAnsi="Times New Roman"/>
                <w:spacing w:val="1"/>
                <w:sz w:val="24"/>
                <w:szCs w:val="24"/>
                <w:lang w:val="ru-RU"/>
              </w:rPr>
              <w:t>и</w:t>
            </w:r>
            <w:r w:rsidRPr="00583891">
              <w:rPr>
                <w:rFonts w:ascii="Times New Roman" w:eastAsia="Times New Roman" w:hAnsi="Times New Roman"/>
                <w:spacing w:val="-1"/>
                <w:sz w:val="24"/>
                <w:szCs w:val="24"/>
                <w:lang w:val="ru-RU"/>
              </w:rPr>
              <w:t>с</w:t>
            </w:r>
            <w:r w:rsidRPr="00583891">
              <w:rPr>
                <w:rFonts w:ascii="Times New Roman" w:eastAsia="Times New Roman" w:hAnsi="Times New Roman"/>
                <w:sz w:val="24"/>
                <w:szCs w:val="24"/>
                <w:lang w:val="ru-RU"/>
              </w:rPr>
              <w:t>то</w:t>
            </w:r>
            <w:r w:rsidRPr="00583891">
              <w:rPr>
                <w:rFonts w:ascii="Times New Roman" w:eastAsia="Times New Roman" w:hAnsi="Times New Roman"/>
                <w:spacing w:val="-1"/>
                <w:sz w:val="24"/>
                <w:szCs w:val="24"/>
                <w:lang w:val="ru-RU"/>
              </w:rPr>
              <w:t>ч</w:t>
            </w:r>
            <w:r w:rsidRPr="00583891">
              <w:rPr>
                <w:rFonts w:ascii="Times New Roman" w:eastAsia="Times New Roman" w:hAnsi="Times New Roman"/>
                <w:spacing w:val="1"/>
                <w:sz w:val="24"/>
                <w:szCs w:val="24"/>
                <w:lang w:val="ru-RU"/>
              </w:rPr>
              <w:t>н</w:t>
            </w:r>
            <w:r w:rsidRPr="00583891">
              <w:rPr>
                <w:rFonts w:ascii="Times New Roman" w:eastAsia="Times New Roman" w:hAnsi="Times New Roman"/>
                <w:spacing w:val="-2"/>
                <w:sz w:val="24"/>
                <w:szCs w:val="24"/>
                <w:lang w:val="ru-RU"/>
              </w:rPr>
              <w:t>и</w:t>
            </w:r>
            <w:r w:rsidRPr="00583891">
              <w:rPr>
                <w:rFonts w:ascii="Times New Roman" w:eastAsia="Times New Roman" w:hAnsi="Times New Roman"/>
                <w:sz w:val="24"/>
                <w:szCs w:val="24"/>
                <w:lang w:val="ru-RU"/>
              </w:rPr>
              <w:t>ка</w:t>
            </w:r>
            <w:r w:rsidRPr="00583891">
              <w:rPr>
                <w:rFonts w:ascii="Times New Roman" w:eastAsia="Times New Roman" w:hAnsi="Times New Roman"/>
                <w:spacing w:val="13"/>
                <w:sz w:val="24"/>
                <w:szCs w:val="24"/>
                <w:lang w:val="ru-RU"/>
              </w:rPr>
              <w:t xml:space="preserve"> </w:t>
            </w:r>
            <w:r w:rsidRPr="00583891">
              <w:rPr>
                <w:rFonts w:ascii="Times New Roman" w:eastAsia="Times New Roman" w:hAnsi="Times New Roman"/>
                <w:sz w:val="24"/>
                <w:szCs w:val="24"/>
                <w:lang w:val="ru-RU"/>
              </w:rPr>
              <w:t>т</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pacing w:val="-2"/>
                <w:sz w:val="24"/>
                <w:szCs w:val="24"/>
                <w:lang w:val="ru-RU"/>
              </w:rPr>
              <w:t>п</w:t>
            </w:r>
            <w:r w:rsidRPr="00583891">
              <w:rPr>
                <w:rFonts w:ascii="Times New Roman" w:eastAsia="Times New Roman" w:hAnsi="Times New Roman"/>
                <w:sz w:val="24"/>
                <w:szCs w:val="24"/>
                <w:lang w:val="ru-RU"/>
              </w:rPr>
              <w:t>ло</w:t>
            </w:r>
            <w:r w:rsidRPr="00583891">
              <w:rPr>
                <w:rFonts w:ascii="Times New Roman" w:eastAsia="Times New Roman" w:hAnsi="Times New Roman"/>
                <w:spacing w:val="-1"/>
                <w:sz w:val="24"/>
                <w:szCs w:val="24"/>
                <w:lang w:val="ru-RU"/>
              </w:rPr>
              <w:t>в</w:t>
            </w:r>
            <w:r w:rsidRPr="00583891">
              <w:rPr>
                <w:rFonts w:ascii="Times New Roman" w:eastAsia="Times New Roman" w:hAnsi="Times New Roman"/>
                <w:sz w:val="24"/>
                <w:szCs w:val="24"/>
                <w:lang w:val="ru-RU"/>
              </w:rPr>
              <w:t>ой</w:t>
            </w:r>
            <w:r w:rsidRPr="00583891">
              <w:rPr>
                <w:rFonts w:ascii="Times New Roman" w:eastAsia="Times New Roman" w:hAnsi="Times New Roman"/>
                <w:spacing w:val="15"/>
                <w:sz w:val="24"/>
                <w:szCs w:val="24"/>
                <w:lang w:val="ru-RU"/>
              </w:rPr>
              <w:t xml:space="preserve"> </w:t>
            </w:r>
            <w:r w:rsidRPr="00583891">
              <w:rPr>
                <w:rFonts w:ascii="Times New Roman" w:eastAsia="Times New Roman" w:hAnsi="Times New Roman"/>
                <w:sz w:val="24"/>
                <w:szCs w:val="24"/>
                <w:lang w:val="ru-RU"/>
              </w:rPr>
              <w:t>э</w:t>
            </w:r>
            <w:r w:rsidRPr="00583891">
              <w:rPr>
                <w:rFonts w:ascii="Times New Roman" w:eastAsia="Times New Roman" w:hAnsi="Times New Roman"/>
                <w:spacing w:val="1"/>
                <w:sz w:val="24"/>
                <w:szCs w:val="24"/>
                <w:lang w:val="ru-RU"/>
              </w:rPr>
              <w:t>н</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z w:val="24"/>
                <w:szCs w:val="24"/>
                <w:lang w:val="ru-RU"/>
              </w:rPr>
              <w:t>рг</w:t>
            </w:r>
            <w:r w:rsidRPr="00583891">
              <w:rPr>
                <w:rFonts w:ascii="Times New Roman" w:eastAsia="Times New Roman" w:hAnsi="Times New Roman"/>
                <w:spacing w:val="-2"/>
                <w:sz w:val="24"/>
                <w:szCs w:val="24"/>
                <w:lang w:val="ru-RU"/>
              </w:rPr>
              <w:t>и</w:t>
            </w:r>
            <w:r w:rsidRPr="00583891">
              <w:rPr>
                <w:rFonts w:ascii="Times New Roman" w:eastAsia="Times New Roman" w:hAnsi="Times New Roman"/>
                <w:spacing w:val="1"/>
                <w:sz w:val="24"/>
                <w:szCs w:val="24"/>
                <w:lang w:val="ru-RU"/>
              </w:rPr>
              <w:t>и</w:t>
            </w:r>
            <w:r w:rsidRPr="00583891">
              <w:rPr>
                <w:rFonts w:ascii="Times New Roman" w:eastAsia="Times New Roman" w:hAnsi="Times New Roman"/>
                <w:sz w:val="24"/>
                <w:szCs w:val="24"/>
                <w:lang w:val="ru-RU"/>
              </w:rPr>
              <w:t>,</w:t>
            </w:r>
            <w:r w:rsidRPr="00583891">
              <w:rPr>
                <w:rFonts w:ascii="Times New Roman" w:eastAsia="Times New Roman" w:hAnsi="Times New Roman"/>
                <w:spacing w:val="14"/>
                <w:sz w:val="24"/>
                <w:szCs w:val="24"/>
                <w:lang w:val="ru-RU"/>
              </w:rPr>
              <w:t xml:space="preserve"> </w:t>
            </w:r>
            <w:r w:rsidRPr="00583891">
              <w:rPr>
                <w:rFonts w:ascii="Times New Roman" w:eastAsia="Times New Roman" w:hAnsi="Times New Roman"/>
                <w:sz w:val="24"/>
                <w:szCs w:val="24"/>
                <w:lang w:val="ru-RU"/>
              </w:rPr>
              <w:t xml:space="preserve">от </w:t>
            </w:r>
            <w:r w:rsidRPr="00583891">
              <w:rPr>
                <w:rFonts w:ascii="Times New Roman" w:eastAsia="Times New Roman" w:hAnsi="Times New Roman"/>
                <w:spacing w:val="-1"/>
                <w:sz w:val="24"/>
                <w:szCs w:val="24"/>
                <w:lang w:val="ru-RU"/>
              </w:rPr>
              <w:t>ма</w:t>
            </w:r>
            <w:r w:rsidRPr="00583891">
              <w:rPr>
                <w:rFonts w:ascii="Times New Roman" w:eastAsia="Times New Roman" w:hAnsi="Times New Roman"/>
                <w:sz w:val="24"/>
                <w:szCs w:val="24"/>
                <w:lang w:val="ru-RU"/>
              </w:rPr>
              <w:t>г</w:t>
            </w:r>
            <w:r w:rsidRPr="00583891">
              <w:rPr>
                <w:rFonts w:ascii="Times New Roman" w:eastAsia="Times New Roman" w:hAnsi="Times New Roman"/>
                <w:spacing w:val="1"/>
                <w:sz w:val="24"/>
                <w:szCs w:val="24"/>
                <w:lang w:val="ru-RU"/>
              </w:rPr>
              <w:t>и</w:t>
            </w:r>
            <w:r w:rsidRPr="00583891">
              <w:rPr>
                <w:rFonts w:ascii="Times New Roman" w:eastAsia="Times New Roman" w:hAnsi="Times New Roman"/>
                <w:spacing w:val="-1"/>
                <w:sz w:val="24"/>
                <w:szCs w:val="24"/>
                <w:lang w:val="ru-RU"/>
              </w:rPr>
              <w:t>с</w:t>
            </w:r>
            <w:r w:rsidRPr="00583891">
              <w:rPr>
                <w:rFonts w:ascii="Times New Roman" w:eastAsia="Times New Roman" w:hAnsi="Times New Roman"/>
                <w:sz w:val="24"/>
                <w:szCs w:val="24"/>
                <w:lang w:val="ru-RU"/>
              </w:rPr>
              <w:t>тр</w:t>
            </w:r>
            <w:r w:rsidRPr="00583891">
              <w:rPr>
                <w:rFonts w:ascii="Times New Roman" w:eastAsia="Times New Roman" w:hAnsi="Times New Roman"/>
                <w:spacing w:val="-1"/>
                <w:sz w:val="24"/>
                <w:szCs w:val="24"/>
                <w:lang w:val="ru-RU"/>
              </w:rPr>
              <w:t>а</w:t>
            </w:r>
            <w:r w:rsidRPr="00583891">
              <w:rPr>
                <w:rFonts w:ascii="Times New Roman" w:eastAsia="Times New Roman" w:hAnsi="Times New Roman"/>
                <w:sz w:val="24"/>
                <w:szCs w:val="24"/>
                <w:lang w:val="ru-RU"/>
              </w:rPr>
              <w:t>ль</w:t>
            </w:r>
            <w:r w:rsidRPr="00583891">
              <w:rPr>
                <w:rFonts w:ascii="Times New Roman" w:eastAsia="Times New Roman" w:hAnsi="Times New Roman"/>
                <w:spacing w:val="1"/>
                <w:sz w:val="24"/>
                <w:szCs w:val="24"/>
                <w:lang w:val="ru-RU"/>
              </w:rPr>
              <w:t>н</w:t>
            </w:r>
            <w:r w:rsidRPr="00583891">
              <w:rPr>
                <w:rFonts w:ascii="Times New Roman" w:eastAsia="Times New Roman" w:hAnsi="Times New Roman"/>
                <w:spacing w:val="-1"/>
                <w:sz w:val="24"/>
                <w:szCs w:val="24"/>
                <w:lang w:val="ru-RU"/>
              </w:rPr>
              <w:t>ы</w:t>
            </w:r>
            <w:r w:rsidRPr="00583891">
              <w:rPr>
                <w:rFonts w:ascii="Times New Roman" w:eastAsia="Times New Roman" w:hAnsi="Times New Roman"/>
                <w:sz w:val="24"/>
                <w:szCs w:val="24"/>
                <w:lang w:val="ru-RU"/>
              </w:rPr>
              <w:t>х</w:t>
            </w:r>
            <w:r w:rsidRPr="00583891">
              <w:rPr>
                <w:rFonts w:ascii="Times New Roman" w:eastAsia="Times New Roman" w:hAnsi="Times New Roman"/>
                <w:spacing w:val="24"/>
                <w:sz w:val="24"/>
                <w:szCs w:val="24"/>
                <w:lang w:val="ru-RU"/>
              </w:rPr>
              <w:t xml:space="preserve"> </w:t>
            </w:r>
            <w:r w:rsidRPr="00583891">
              <w:rPr>
                <w:rFonts w:ascii="Times New Roman" w:eastAsia="Times New Roman" w:hAnsi="Times New Roman"/>
                <w:spacing w:val="-1"/>
                <w:sz w:val="24"/>
                <w:szCs w:val="24"/>
                <w:lang w:val="ru-RU"/>
              </w:rPr>
              <w:t>выв</w:t>
            </w:r>
            <w:r w:rsidRPr="00583891">
              <w:rPr>
                <w:rFonts w:ascii="Times New Roman" w:eastAsia="Times New Roman" w:hAnsi="Times New Roman"/>
                <w:sz w:val="24"/>
                <w:szCs w:val="24"/>
                <w:lang w:val="ru-RU"/>
              </w:rPr>
              <w:t>од</w:t>
            </w:r>
            <w:r w:rsidRPr="00583891">
              <w:rPr>
                <w:rFonts w:ascii="Times New Roman" w:eastAsia="Times New Roman" w:hAnsi="Times New Roman"/>
                <w:spacing w:val="-3"/>
                <w:sz w:val="24"/>
                <w:szCs w:val="24"/>
                <w:lang w:val="ru-RU"/>
              </w:rPr>
              <w:t>о</w:t>
            </w:r>
            <w:r w:rsidRPr="00583891">
              <w:rPr>
                <w:rFonts w:ascii="Times New Roman" w:eastAsia="Times New Roman" w:hAnsi="Times New Roman"/>
                <w:sz w:val="24"/>
                <w:szCs w:val="24"/>
                <w:lang w:val="ru-RU"/>
              </w:rPr>
              <w:t>в</w:t>
            </w:r>
            <w:r w:rsidRPr="00583891">
              <w:rPr>
                <w:rFonts w:ascii="Times New Roman" w:eastAsia="Times New Roman" w:hAnsi="Times New Roman"/>
                <w:spacing w:val="21"/>
                <w:sz w:val="24"/>
                <w:szCs w:val="24"/>
                <w:lang w:val="ru-RU"/>
              </w:rPr>
              <w:t xml:space="preserve"> </w:t>
            </w:r>
            <w:r w:rsidRPr="00583891">
              <w:rPr>
                <w:rFonts w:ascii="Times New Roman" w:eastAsia="Times New Roman" w:hAnsi="Times New Roman"/>
                <w:sz w:val="24"/>
                <w:szCs w:val="24"/>
                <w:lang w:val="ru-RU"/>
              </w:rPr>
              <w:t>до</w:t>
            </w:r>
            <w:r w:rsidRPr="00583891">
              <w:rPr>
                <w:rFonts w:ascii="Times New Roman" w:eastAsia="Times New Roman" w:hAnsi="Times New Roman"/>
                <w:spacing w:val="21"/>
                <w:sz w:val="24"/>
                <w:szCs w:val="24"/>
                <w:lang w:val="ru-RU"/>
              </w:rPr>
              <w:t xml:space="preserve"> </w:t>
            </w:r>
            <w:r w:rsidRPr="00583891">
              <w:rPr>
                <w:rFonts w:ascii="Times New Roman" w:eastAsia="Times New Roman" w:hAnsi="Times New Roman"/>
                <w:spacing w:val="1"/>
                <w:sz w:val="24"/>
                <w:szCs w:val="24"/>
                <w:lang w:val="ru-RU"/>
              </w:rPr>
              <w:t>ц</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pacing w:val="1"/>
                <w:sz w:val="24"/>
                <w:szCs w:val="24"/>
                <w:lang w:val="ru-RU"/>
              </w:rPr>
              <w:t>н</w:t>
            </w:r>
            <w:r w:rsidRPr="00583891">
              <w:rPr>
                <w:rFonts w:ascii="Times New Roman" w:eastAsia="Times New Roman" w:hAnsi="Times New Roman"/>
                <w:sz w:val="24"/>
                <w:szCs w:val="24"/>
                <w:lang w:val="ru-RU"/>
              </w:rPr>
              <w:t>тр</w:t>
            </w:r>
            <w:r w:rsidRPr="00583891">
              <w:rPr>
                <w:rFonts w:ascii="Times New Roman" w:eastAsia="Times New Roman" w:hAnsi="Times New Roman"/>
                <w:spacing w:val="-1"/>
                <w:sz w:val="24"/>
                <w:szCs w:val="24"/>
                <w:lang w:val="ru-RU"/>
              </w:rPr>
              <w:t>а</w:t>
            </w:r>
            <w:r w:rsidRPr="00583891">
              <w:rPr>
                <w:rFonts w:ascii="Times New Roman" w:eastAsia="Times New Roman" w:hAnsi="Times New Roman"/>
                <w:sz w:val="24"/>
                <w:szCs w:val="24"/>
                <w:lang w:val="ru-RU"/>
              </w:rPr>
              <w:t>ль</w:t>
            </w:r>
            <w:r w:rsidRPr="00583891">
              <w:rPr>
                <w:rFonts w:ascii="Times New Roman" w:eastAsia="Times New Roman" w:hAnsi="Times New Roman"/>
                <w:spacing w:val="1"/>
                <w:sz w:val="24"/>
                <w:szCs w:val="24"/>
                <w:lang w:val="ru-RU"/>
              </w:rPr>
              <w:t>н</w:t>
            </w:r>
            <w:r w:rsidRPr="00583891">
              <w:rPr>
                <w:rFonts w:ascii="Times New Roman" w:eastAsia="Times New Roman" w:hAnsi="Times New Roman"/>
                <w:spacing w:val="-3"/>
                <w:sz w:val="24"/>
                <w:szCs w:val="24"/>
                <w:lang w:val="ru-RU"/>
              </w:rPr>
              <w:t>ы</w:t>
            </w:r>
            <w:r w:rsidRPr="00583891">
              <w:rPr>
                <w:rFonts w:ascii="Times New Roman" w:eastAsia="Times New Roman" w:hAnsi="Times New Roman"/>
                <w:sz w:val="24"/>
                <w:szCs w:val="24"/>
                <w:lang w:val="ru-RU"/>
              </w:rPr>
              <w:t>х т</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pacing w:val="1"/>
                <w:sz w:val="24"/>
                <w:szCs w:val="24"/>
                <w:lang w:val="ru-RU"/>
              </w:rPr>
              <w:t>п</w:t>
            </w:r>
            <w:r w:rsidRPr="00583891">
              <w:rPr>
                <w:rFonts w:ascii="Times New Roman" w:eastAsia="Times New Roman" w:hAnsi="Times New Roman"/>
                <w:sz w:val="24"/>
                <w:szCs w:val="24"/>
                <w:lang w:val="ru-RU"/>
              </w:rPr>
              <w:t>ло</w:t>
            </w:r>
            <w:r w:rsidRPr="00583891">
              <w:rPr>
                <w:rFonts w:ascii="Times New Roman" w:eastAsia="Times New Roman" w:hAnsi="Times New Roman"/>
                <w:spacing w:val="-1"/>
                <w:sz w:val="24"/>
                <w:szCs w:val="24"/>
                <w:lang w:val="ru-RU"/>
              </w:rPr>
              <w:t>вы</w:t>
            </w:r>
            <w:r w:rsidRPr="00583891">
              <w:rPr>
                <w:rFonts w:ascii="Times New Roman" w:eastAsia="Times New Roman" w:hAnsi="Times New Roman"/>
                <w:sz w:val="24"/>
                <w:szCs w:val="24"/>
                <w:lang w:val="ru-RU"/>
              </w:rPr>
              <w:t>х</w:t>
            </w:r>
            <w:r w:rsidRPr="00583891">
              <w:rPr>
                <w:rFonts w:ascii="Times New Roman" w:eastAsia="Times New Roman" w:hAnsi="Times New Roman"/>
                <w:spacing w:val="57"/>
                <w:sz w:val="24"/>
                <w:szCs w:val="24"/>
                <w:lang w:val="ru-RU"/>
              </w:rPr>
              <w:t xml:space="preserve"> </w:t>
            </w:r>
            <w:r w:rsidRPr="00583891">
              <w:rPr>
                <w:rFonts w:ascii="Times New Roman" w:eastAsia="Times New Roman" w:hAnsi="Times New Roman"/>
                <w:spacing w:val="3"/>
                <w:sz w:val="24"/>
                <w:szCs w:val="24"/>
                <w:lang w:val="ru-RU"/>
              </w:rPr>
              <w:t>п</w:t>
            </w:r>
            <w:r w:rsidRPr="00583891">
              <w:rPr>
                <w:rFonts w:ascii="Times New Roman" w:eastAsia="Times New Roman" w:hAnsi="Times New Roman"/>
                <w:spacing w:val="-8"/>
                <w:sz w:val="24"/>
                <w:szCs w:val="24"/>
                <w:lang w:val="ru-RU"/>
              </w:rPr>
              <w:t>у</w:t>
            </w:r>
            <w:r w:rsidRPr="00583891">
              <w:rPr>
                <w:rFonts w:ascii="Times New Roman" w:eastAsia="Times New Roman" w:hAnsi="Times New Roman"/>
                <w:spacing w:val="1"/>
                <w:sz w:val="24"/>
                <w:szCs w:val="24"/>
                <w:lang w:val="ru-RU"/>
              </w:rPr>
              <w:t>н</w:t>
            </w:r>
            <w:r w:rsidRPr="00583891">
              <w:rPr>
                <w:rFonts w:ascii="Times New Roman" w:eastAsia="Times New Roman" w:hAnsi="Times New Roman"/>
                <w:sz w:val="24"/>
                <w:szCs w:val="24"/>
                <w:lang w:val="ru-RU"/>
              </w:rPr>
              <w:t>ктов</w:t>
            </w:r>
            <w:r w:rsidRPr="00583891">
              <w:rPr>
                <w:rFonts w:ascii="Times New Roman" w:eastAsia="Times New Roman" w:hAnsi="Times New Roman"/>
                <w:spacing w:val="57"/>
                <w:sz w:val="24"/>
                <w:szCs w:val="24"/>
                <w:lang w:val="ru-RU"/>
              </w:rPr>
              <w:t xml:space="preserve"> </w:t>
            </w:r>
            <w:r w:rsidRPr="00583891">
              <w:rPr>
                <w:rFonts w:ascii="Times New Roman" w:eastAsia="Times New Roman" w:hAnsi="Times New Roman"/>
                <w:spacing w:val="-1"/>
                <w:sz w:val="24"/>
                <w:szCs w:val="24"/>
                <w:lang w:val="ru-RU"/>
              </w:rPr>
              <w:t>(ес</w:t>
            </w:r>
            <w:r w:rsidRPr="00583891">
              <w:rPr>
                <w:rFonts w:ascii="Times New Roman" w:eastAsia="Times New Roman" w:hAnsi="Times New Roman"/>
                <w:sz w:val="24"/>
                <w:szCs w:val="24"/>
                <w:lang w:val="ru-RU"/>
              </w:rPr>
              <w:t>ли</w:t>
            </w:r>
            <w:r w:rsidRPr="00583891">
              <w:rPr>
                <w:rFonts w:ascii="Times New Roman" w:eastAsia="Times New Roman" w:hAnsi="Times New Roman"/>
                <w:spacing w:val="58"/>
                <w:sz w:val="24"/>
                <w:szCs w:val="24"/>
                <w:lang w:val="ru-RU"/>
              </w:rPr>
              <w:t xml:space="preserve"> </w:t>
            </w:r>
            <w:r w:rsidRPr="00583891">
              <w:rPr>
                <w:rFonts w:ascii="Times New Roman" w:eastAsia="Times New Roman" w:hAnsi="Times New Roman"/>
                <w:sz w:val="24"/>
                <w:szCs w:val="24"/>
                <w:lang w:val="ru-RU"/>
              </w:rPr>
              <w:t>т</w:t>
            </w:r>
            <w:r w:rsidRPr="00583891">
              <w:rPr>
                <w:rFonts w:ascii="Times New Roman" w:eastAsia="Times New Roman" w:hAnsi="Times New Roman"/>
                <w:spacing w:val="-1"/>
                <w:sz w:val="24"/>
                <w:szCs w:val="24"/>
                <w:lang w:val="ru-RU"/>
              </w:rPr>
              <w:t>а</w:t>
            </w:r>
            <w:r w:rsidRPr="00583891">
              <w:rPr>
                <w:rFonts w:ascii="Times New Roman" w:eastAsia="Times New Roman" w:hAnsi="Times New Roman"/>
                <w:sz w:val="24"/>
                <w:szCs w:val="24"/>
                <w:lang w:val="ru-RU"/>
              </w:rPr>
              <w:t>ко</w:t>
            </w:r>
            <w:r w:rsidRPr="00583891">
              <w:rPr>
                <w:rFonts w:ascii="Times New Roman" w:eastAsia="Times New Roman" w:hAnsi="Times New Roman"/>
                <w:spacing w:val="-1"/>
                <w:sz w:val="24"/>
                <w:szCs w:val="24"/>
                <w:lang w:val="ru-RU"/>
              </w:rPr>
              <w:t>вы</w:t>
            </w:r>
            <w:r w:rsidRPr="00583891">
              <w:rPr>
                <w:rFonts w:ascii="Times New Roman" w:eastAsia="Times New Roman" w:hAnsi="Times New Roman"/>
                <w:sz w:val="24"/>
                <w:szCs w:val="24"/>
                <w:lang w:val="ru-RU"/>
              </w:rPr>
              <w:t xml:space="preserve">е </w:t>
            </w:r>
            <w:r w:rsidRPr="00583891">
              <w:rPr>
                <w:rFonts w:ascii="Times New Roman" w:eastAsia="Times New Roman" w:hAnsi="Times New Roman"/>
                <w:spacing w:val="1"/>
                <w:sz w:val="24"/>
                <w:szCs w:val="24"/>
                <w:lang w:val="ru-RU"/>
              </w:rPr>
              <w:t>и</w:t>
            </w:r>
            <w:r w:rsidRPr="00583891">
              <w:rPr>
                <w:rFonts w:ascii="Times New Roman" w:eastAsia="Times New Roman" w:hAnsi="Times New Roman"/>
                <w:spacing w:val="-1"/>
                <w:sz w:val="24"/>
                <w:szCs w:val="24"/>
                <w:lang w:val="ru-RU"/>
              </w:rPr>
              <w:t>ме</w:t>
            </w:r>
            <w:r w:rsidRPr="00583891">
              <w:rPr>
                <w:rFonts w:ascii="Times New Roman" w:eastAsia="Times New Roman" w:hAnsi="Times New Roman"/>
                <w:sz w:val="24"/>
                <w:szCs w:val="24"/>
                <w:lang w:val="ru-RU"/>
              </w:rPr>
              <w:t>ют</w:t>
            </w:r>
            <w:r w:rsidRPr="00583891">
              <w:rPr>
                <w:rFonts w:ascii="Times New Roman" w:eastAsia="Times New Roman" w:hAnsi="Times New Roman"/>
                <w:spacing w:val="-1"/>
                <w:sz w:val="24"/>
                <w:szCs w:val="24"/>
                <w:lang w:val="ru-RU"/>
              </w:rPr>
              <w:t>с</w:t>
            </w:r>
            <w:r w:rsidRPr="00583891">
              <w:rPr>
                <w:rFonts w:ascii="Times New Roman" w:eastAsia="Times New Roman" w:hAnsi="Times New Roman"/>
                <w:sz w:val="24"/>
                <w:szCs w:val="24"/>
                <w:lang w:val="ru-RU"/>
              </w:rPr>
              <w:t>я)</w:t>
            </w:r>
            <w:r w:rsidRPr="00583891">
              <w:rPr>
                <w:rFonts w:ascii="Times New Roman" w:eastAsia="Times New Roman" w:hAnsi="Times New Roman"/>
                <w:spacing w:val="25"/>
                <w:sz w:val="24"/>
                <w:szCs w:val="24"/>
                <w:lang w:val="ru-RU"/>
              </w:rPr>
              <w:t xml:space="preserve"> </w:t>
            </w:r>
            <w:r w:rsidRPr="00583891">
              <w:rPr>
                <w:rFonts w:ascii="Times New Roman" w:eastAsia="Times New Roman" w:hAnsi="Times New Roman"/>
                <w:spacing w:val="1"/>
                <w:sz w:val="24"/>
                <w:szCs w:val="24"/>
                <w:lang w:val="ru-RU"/>
              </w:rPr>
              <w:t>и</w:t>
            </w:r>
            <w:r w:rsidRPr="00583891">
              <w:rPr>
                <w:rFonts w:ascii="Times New Roman" w:eastAsia="Times New Roman" w:hAnsi="Times New Roman"/>
                <w:sz w:val="24"/>
                <w:szCs w:val="24"/>
                <w:lang w:val="ru-RU"/>
              </w:rPr>
              <w:t>ли</w:t>
            </w:r>
            <w:r w:rsidRPr="00583891">
              <w:rPr>
                <w:rFonts w:ascii="Times New Roman" w:eastAsia="Times New Roman" w:hAnsi="Times New Roman"/>
                <w:spacing w:val="27"/>
                <w:sz w:val="24"/>
                <w:szCs w:val="24"/>
                <w:lang w:val="ru-RU"/>
              </w:rPr>
              <w:t xml:space="preserve"> </w:t>
            </w:r>
            <w:r w:rsidRPr="00583891">
              <w:rPr>
                <w:rFonts w:ascii="Times New Roman" w:eastAsia="Times New Roman" w:hAnsi="Times New Roman"/>
                <w:sz w:val="24"/>
                <w:szCs w:val="24"/>
                <w:lang w:val="ru-RU"/>
              </w:rPr>
              <w:t>до</w:t>
            </w:r>
            <w:r w:rsidRPr="00583891">
              <w:rPr>
                <w:rFonts w:ascii="Times New Roman" w:eastAsia="Times New Roman" w:hAnsi="Times New Roman"/>
                <w:spacing w:val="26"/>
                <w:sz w:val="24"/>
                <w:szCs w:val="24"/>
                <w:lang w:val="ru-RU"/>
              </w:rPr>
              <w:t xml:space="preserve"> </w:t>
            </w:r>
            <w:r w:rsidRPr="00583891">
              <w:rPr>
                <w:rFonts w:ascii="Times New Roman" w:eastAsia="Times New Roman" w:hAnsi="Times New Roman"/>
                <w:spacing w:val="-1"/>
                <w:sz w:val="24"/>
                <w:szCs w:val="24"/>
                <w:lang w:val="ru-RU"/>
              </w:rPr>
              <w:t>вв</w:t>
            </w:r>
            <w:r w:rsidRPr="00583891">
              <w:rPr>
                <w:rFonts w:ascii="Times New Roman" w:eastAsia="Times New Roman" w:hAnsi="Times New Roman"/>
                <w:sz w:val="24"/>
                <w:szCs w:val="24"/>
                <w:lang w:val="ru-RU"/>
              </w:rPr>
              <w:t>ода</w:t>
            </w:r>
            <w:r w:rsidRPr="00583891">
              <w:rPr>
                <w:rFonts w:ascii="Times New Roman" w:eastAsia="Times New Roman" w:hAnsi="Times New Roman"/>
                <w:spacing w:val="25"/>
                <w:sz w:val="24"/>
                <w:szCs w:val="24"/>
                <w:lang w:val="ru-RU"/>
              </w:rPr>
              <w:t xml:space="preserve"> </w:t>
            </w:r>
            <w:r w:rsidRPr="00583891">
              <w:rPr>
                <w:rFonts w:ascii="Times New Roman" w:eastAsia="Times New Roman" w:hAnsi="Times New Roman"/>
                <w:sz w:val="24"/>
                <w:szCs w:val="24"/>
                <w:lang w:val="ru-RU"/>
              </w:rPr>
              <w:t>в</w:t>
            </w:r>
            <w:r w:rsidRPr="00583891">
              <w:rPr>
                <w:rFonts w:ascii="Times New Roman" w:eastAsia="Times New Roman" w:hAnsi="Times New Roman"/>
                <w:spacing w:val="25"/>
                <w:sz w:val="24"/>
                <w:szCs w:val="24"/>
                <w:lang w:val="ru-RU"/>
              </w:rPr>
              <w:t xml:space="preserve"> </w:t>
            </w:r>
            <w:r w:rsidRPr="00583891">
              <w:rPr>
                <w:rFonts w:ascii="Times New Roman" w:eastAsia="Times New Roman" w:hAnsi="Times New Roman"/>
                <w:spacing w:val="-1"/>
                <w:sz w:val="24"/>
                <w:szCs w:val="24"/>
                <w:lang w:val="ru-RU"/>
              </w:rPr>
              <w:t>ж</w:t>
            </w:r>
            <w:r w:rsidRPr="00583891">
              <w:rPr>
                <w:rFonts w:ascii="Times New Roman" w:eastAsia="Times New Roman" w:hAnsi="Times New Roman"/>
                <w:spacing w:val="1"/>
                <w:sz w:val="24"/>
                <w:szCs w:val="24"/>
                <w:lang w:val="ru-RU"/>
              </w:rPr>
              <w:t>и</w:t>
            </w:r>
            <w:r w:rsidRPr="00583891">
              <w:rPr>
                <w:rFonts w:ascii="Times New Roman" w:eastAsia="Times New Roman" w:hAnsi="Times New Roman"/>
                <w:sz w:val="24"/>
                <w:szCs w:val="24"/>
                <w:lang w:val="ru-RU"/>
              </w:rPr>
              <w:t>лой</w:t>
            </w:r>
            <w:r w:rsidRPr="00583891">
              <w:rPr>
                <w:rFonts w:ascii="Times New Roman" w:eastAsia="Times New Roman" w:hAnsi="Times New Roman"/>
                <w:spacing w:val="27"/>
                <w:sz w:val="24"/>
                <w:szCs w:val="24"/>
                <w:lang w:val="ru-RU"/>
              </w:rPr>
              <w:t xml:space="preserve"> </w:t>
            </w:r>
            <w:r w:rsidRPr="00583891">
              <w:rPr>
                <w:rFonts w:ascii="Times New Roman" w:eastAsia="Times New Roman" w:hAnsi="Times New Roman"/>
                <w:sz w:val="24"/>
                <w:szCs w:val="24"/>
                <w:lang w:val="ru-RU"/>
              </w:rPr>
              <w:t>к</w:t>
            </w:r>
            <w:r w:rsidRPr="00583891">
              <w:rPr>
                <w:rFonts w:ascii="Times New Roman" w:eastAsia="Times New Roman" w:hAnsi="Times New Roman"/>
                <w:spacing w:val="-1"/>
                <w:sz w:val="24"/>
                <w:szCs w:val="24"/>
                <w:lang w:val="ru-RU"/>
              </w:rPr>
              <w:t>ва</w:t>
            </w:r>
            <w:r w:rsidRPr="00583891">
              <w:rPr>
                <w:rFonts w:ascii="Times New Roman" w:eastAsia="Times New Roman" w:hAnsi="Times New Roman"/>
                <w:sz w:val="24"/>
                <w:szCs w:val="24"/>
                <w:lang w:val="ru-RU"/>
              </w:rPr>
              <w:t>рт</w:t>
            </w:r>
            <w:r w:rsidRPr="00583891">
              <w:rPr>
                <w:rFonts w:ascii="Times New Roman" w:eastAsia="Times New Roman" w:hAnsi="Times New Roman"/>
                <w:spacing w:val="-1"/>
                <w:sz w:val="24"/>
                <w:szCs w:val="24"/>
                <w:lang w:val="ru-RU"/>
              </w:rPr>
              <w:t xml:space="preserve">ал </w:t>
            </w:r>
            <w:r w:rsidRPr="00583891">
              <w:rPr>
                <w:rFonts w:ascii="Times New Roman" w:eastAsia="Times New Roman" w:hAnsi="Times New Roman"/>
                <w:spacing w:val="1"/>
                <w:sz w:val="24"/>
                <w:szCs w:val="24"/>
                <w:lang w:val="ru-RU"/>
              </w:rPr>
              <w:t>и</w:t>
            </w:r>
            <w:r w:rsidRPr="00583891">
              <w:rPr>
                <w:rFonts w:ascii="Times New Roman" w:eastAsia="Times New Roman" w:hAnsi="Times New Roman"/>
                <w:sz w:val="24"/>
                <w:szCs w:val="24"/>
                <w:lang w:val="ru-RU"/>
              </w:rPr>
              <w:t>ли</w:t>
            </w:r>
            <w:r w:rsidRPr="00583891">
              <w:rPr>
                <w:rFonts w:ascii="Times New Roman" w:eastAsia="Times New Roman" w:hAnsi="Times New Roman"/>
                <w:spacing w:val="-2"/>
                <w:sz w:val="24"/>
                <w:szCs w:val="24"/>
                <w:lang w:val="ru-RU"/>
              </w:rPr>
              <w:t xml:space="preserve"> </w:t>
            </w:r>
            <w:r w:rsidRPr="00583891">
              <w:rPr>
                <w:rFonts w:ascii="Times New Roman" w:eastAsia="Times New Roman" w:hAnsi="Times New Roman"/>
                <w:spacing w:val="1"/>
                <w:sz w:val="24"/>
                <w:szCs w:val="24"/>
                <w:lang w:val="ru-RU"/>
              </w:rPr>
              <w:t>п</w:t>
            </w:r>
            <w:r w:rsidRPr="00583891">
              <w:rPr>
                <w:rFonts w:ascii="Times New Roman" w:eastAsia="Times New Roman" w:hAnsi="Times New Roman"/>
                <w:sz w:val="24"/>
                <w:szCs w:val="24"/>
                <w:lang w:val="ru-RU"/>
              </w:rPr>
              <w:t>ро</w:t>
            </w:r>
            <w:r w:rsidRPr="00583891">
              <w:rPr>
                <w:rFonts w:ascii="Times New Roman" w:eastAsia="Times New Roman" w:hAnsi="Times New Roman"/>
                <w:spacing w:val="-1"/>
                <w:sz w:val="24"/>
                <w:szCs w:val="24"/>
                <w:lang w:val="ru-RU"/>
              </w:rPr>
              <w:t>мыш</w:t>
            </w:r>
            <w:r w:rsidRPr="00583891">
              <w:rPr>
                <w:rFonts w:ascii="Times New Roman" w:eastAsia="Times New Roman" w:hAnsi="Times New Roman"/>
                <w:sz w:val="24"/>
                <w:szCs w:val="24"/>
                <w:lang w:val="ru-RU"/>
              </w:rPr>
              <w:t>л</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pacing w:val="1"/>
                <w:sz w:val="24"/>
                <w:szCs w:val="24"/>
                <w:lang w:val="ru-RU"/>
              </w:rPr>
              <w:t>нн</w:t>
            </w:r>
            <w:r w:rsidRPr="00583891">
              <w:rPr>
                <w:rFonts w:ascii="Times New Roman" w:eastAsia="Times New Roman" w:hAnsi="Times New Roman"/>
                <w:spacing w:val="-1"/>
                <w:sz w:val="24"/>
                <w:szCs w:val="24"/>
                <w:lang w:val="ru-RU"/>
              </w:rPr>
              <w:t>ы</w:t>
            </w:r>
            <w:r w:rsidRPr="00583891">
              <w:rPr>
                <w:rFonts w:ascii="Times New Roman" w:eastAsia="Times New Roman" w:hAnsi="Times New Roman"/>
                <w:sz w:val="24"/>
                <w:szCs w:val="24"/>
                <w:lang w:val="ru-RU"/>
              </w:rPr>
              <w:t>й</w:t>
            </w:r>
            <w:r w:rsidRPr="00583891">
              <w:rPr>
                <w:rFonts w:ascii="Times New Roman" w:eastAsia="Times New Roman" w:hAnsi="Times New Roman"/>
                <w:spacing w:val="1"/>
                <w:sz w:val="24"/>
                <w:szCs w:val="24"/>
                <w:lang w:val="ru-RU"/>
              </w:rPr>
              <w:t xml:space="preserve"> </w:t>
            </w:r>
            <w:r w:rsidRPr="00583891">
              <w:rPr>
                <w:rFonts w:ascii="Times New Roman" w:eastAsia="Times New Roman" w:hAnsi="Times New Roman"/>
                <w:sz w:val="24"/>
                <w:szCs w:val="24"/>
                <w:lang w:val="ru-RU"/>
              </w:rPr>
              <w:t>о</w:t>
            </w:r>
            <w:r w:rsidRPr="00583891">
              <w:rPr>
                <w:rFonts w:ascii="Times New Roman" w:eastAsia="Times New Roman" w:hAnsi="Times New Roman"/>
                <w:spacing w:val="-3"/>
                <w:sz w:val="24"/>
                <w:szCs w:val="24"/>
                <w:lang w:val="ru-RU"/>
              </w:rPr>
              <w:t>б</w:t>
            </w:r>
            <w:r w:rsidRPr="00583891">
              <w:rPr>
                <w:rFonts w:ascii="Times New Roman" w:eastAsia="Times New Roman" w:hAnsi="Times New Roman"/>
                <w:sz w:val="24"/>
                <w:szCs w:val="24"/>
                <w:lang w:val="ru-RU"/>
              </w:rPr>
              <w:t>ъ</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z w:val="24"/>
                <w:szCs w:val="24"/>
                <w:lang w:val="ru-RU"/>
              </w:rPr>
              <w:t>кт</w:t>
            </w:r>
          </w:p>
        </w:tc>
        <w:tc>
          <w:tcPr>
            <w:tcW w:w="5272" w:type="dxa"/>
            <w:tcBorders>
              <w:top w:val="single" w:sz="4" w:space="0" w:color="000000"/>
              <w:left w:val="single" w:sz="4" w:space="0" w:color="000000"/>
              <w:bottom w:val="single" w:sz="4" w:space="0" w:color="000000"/>
              <w:right w:val="single" w:sz="4" w:space="0" w:color="000000"/>
            </w:tcBorders>
            <w:shd w:val="clear" w:color="auto" w:fill="auto"/>
          </w:tcPr>
          <w:p w14:paraId="1629F58E" w14:textId="77777777" w:rsidR="00AB19C5" w:rsidRPr="00583891" w:rsidRDefault="00AB19C5">
            <w:pPr>
              <w:pStyle w:val="TableParagraph"/>
              <w:spacing w:line="267" w:lineRule="exact"/>
              <w:ind w:left="102" w:right="294"/>
              <w:jc w:val="both"/>
              <w:rPr>
                <w:lang w:val="ru-RU"/>
              </w:rPr>
            </w:pPr>
            <w:r w:rsidRPr="00583891">
              <w:rPr>
                <w:rFonts w:ascii="Times New Roman" w:eastAsia="Times New Roman" w:hAnsi="Times New Roman"/>
                <w:spacing w:val="-1"/>
                <w:sz w:val="24"/>
                <w:szCs w:val="24"/>
                <w:lang w:val="ru-RU"/>
              </w:rPr>
              <w:t>Д</w:t>
            </w:r>
            <w:r w:rsidRPr="00583891">
              <w:rPr>
                <w:rFonts w:ascii="Times New Roman" w:eastAsia="Times New Roman" w:hAnsi="Times New Roman"/>
                <w:sz w:val="24"/>
                <w:szCs w:val="24"/>
                <w:lang w:val="ru-RU"/>
              </w:rPr>
              <w:t xml:space="preserve">ля </w:t>
            </w:r>
            <w:r w:rsidRPr="00583891">
              <w:rPr>
                <w:rFonts w:ascii="Times New Roman" w:eastAsia="Times New Roman" w:hAnsi="Times New Roman"/>
                <w:spacing w:val="-1"/>
                <w:sz w:val="24"/>
                <w:szCs w:val="24"/>
                <w:lang w:val="ru-RU"/>
              </w:rPr>
              <w:t>с</w:t>
            </w:r>
            <w:r w:rsidRPr="00583891">
              <w:rPr>
                <w:rFonts w:ascii="Times New Roman" w:eastAsia="Times New Roman" w:hAnsi="Times New Roman"/>
                <w:spacing w:val="1"/>
                <w:sz w:val="24"/>
                <w:szCs w:val="24"/>
                <w:lang w:val="ru-RU"/>
              </w:rPr>
              <w:t>и</w:t>
            </w:r>
            <w:r w:rsidRPr="00583891">
              <w:rPr>
                <w:rFonts w:ascii="Times New Roman" w:eastAsia="Times New Roman" w:hAnsi="Times New Roman"/>
                <w:spacing w:val="-1"/>
                <w:sz w:val="24"/>
                <w:szCs w:val="24"/>
                <w:lang w:val="ru-RU"/>
              </w:rPr>
              <w:t>с</w:t>
            </w:r>
            <w:r w:rsidRPr="00583891">
              <w:rPr>
                <w:rFonts w:ascii="Times New Roman" w:eastAsia="Times New Roman" w:hAnsi="Times New Roman"/>
                <w:sz w:val="24"/>
                <w:szCs w:val="24"/>
                <w:lang w:val="ru-RU"/>
              </w:rPr>
              <w:t>т</w:t>
            </w:r>
            <w:r w:rsidRPr="00583891">
              <w:rPr>
                <w:rFonts w:ascii="Times New Roman" w:eastAsia="Times New Roman" w:hAnsi="Times New Roman"/>
                <w:spacing w:val="-1"/>
                <w:sz w:val="24"/>
                <w:szCs w:val="24"/>
                <w:lang w:val="ru-RU"/>
              </w:rPr>
              <w:t>ем</w:t>
            </w:r>
            <w:r w:rsidRPr="00583891">
              <w:rPr>
                <w:rFonts w:ascii="Times New Roman" w:eastAsia="Times New Roman" w:hAnsi="Times New Roman"/>
                <w:sz w:val="24"/>
                <w:szCs w:val="24"/>
                <w:lang w:val="ru-RU"/>
              </w:rPr>
              <w:t>ы т</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pacing w:val="1"/>
                <w:sz w:val="24"/>
                <w:szCs w:val="24"/>
                <w:lang w:val="ru-RU"/>
              </w:rPr>
              <w:t>п</w:t>
            </w:r>
            <w:r w:rsidRPr="00583891">
              <w:rPr>
                <w:rFonts w:ascii="Times New Roman" w:eastAsia="Times New Roman" w:hAnsi="Times New Roman"/>
                <w:sz w:val="24"/>
                <w:szCs w:val="24"/>
                <w:lang w:val="ru-RU"/>
              </w:rPr>
              <w:t>ло</w:t>
            </w:r>
            <w:r w:rsidRPr="00583891">
              <w:rPr>
                <w:rFonts w:ascii="Times New Roman" w:eastAsia="Times New Roman" w:hAnsi="Times New Roman"/>
                <w:spacing w:val="-1"/>
                <w:sz w:val="24"/>
                <w:szCs w:val="24"/>
                <w:lang w:val="ru-RU"/>
              </w:rPr>
              <w:t>с</w:t>
            </w:r>
            <w:r w:rsidRPr="00583891">
              <w:rPr>
                <w:rFonts w:ascii="Times New Roman" w:eastAsia="Times New Roman" w:hAnsi="Times New Roman"/>
                <w:spacing w:val="1"/>
                <w:sz w:val="24"/>
                <w:szCs w:val="24"/>
                <w:lang w:val="ru-RU"/>
              </w:rPr>
              <w:t>н</w:t>
            </w:r>
            <w:r w:rsidRPr="00583891">
              <w:rPr>
                <w:rFonts w:ascii="Times New Roman" w:eastAsia="Times New Roman" w:hAnsi="Times New Roman"/>
                <w:spacing w:val="-1"/>
                <w:sz w:val="24"/>
                <w:szCs w:val="24"/>
                <w:lang w:val="ru-RU"/>
              </w:rPr>
              <w:t>а</w:t>
            </w:r>
            <w:r w:rsidRPr="00583891">
              <w:rPr>
                <w:rFonts w:ascii="Times New Roman" w:eastAsia="Times New Roman" w:hAnsi="Times New Roman"/>
                <w:sz w:val="24"/>
                <w:szCs w:val="24"/>
                <w:lang w:val="ru-RU"/>
              </w:rPr>
              <w:t>б</w:t>
            </w:r>
            <w:r w:rsidRPr="00583891">
              <w:rPr>
                <w:rFonts w:ascii="Times New Roman" w:eastAsia="Times New Roman" w:hAnsi="Times New Roman"/>
                <w:spacing w:val="-1"/>
                <w:sz w:val="24"/>
                <w:szCs w:val="24"/>
                <w:lang w:val="ru-RU"/>
              </w:rPr>
              <w:t>же</w:t>
            </w:r>
            <w:r w:rsidRPr="00583891">
              <w:rPr>
                <w:rFonts w:ascii="Times New Roman" w:eastAsia="Times New Roman" w:hAnsi="Times New Roman"/>
                <w:spacing w:val="1"/>
                <w:sz w:val="24"/>
                <w:szCs w:val="24"/>
                <w:lang w:val="ru-RU"/>
              </w:rPr>
              <w:t>ни</w:t>
            </w:r>
            <w:r w:rsidRPr="00583891">
              <w:rPr>
                <w:rFonts w:ascii="Times New Roman" w:eastAsia="Times New Roman" w:hAnsi="Times New Roman"/>
                <w:sz w:val="24"/>
                <w:szCs w:val="24"/>
                <w:lang w:val="ru-RU"/>
              </w:rPr>
              <w:t>я от</w:t>
            </w:r>
          </w:p>
          <w:p w14:paraId="62BE1550" w14:textId="77777777" w:rsidR="00AB19C5" w:rsidRPr="00583891" w:rsidRDefault="00AB19C5">
            <w:pPr>
              <w:pStyle w:val="TableParagraph"/>
              <w:ind w:left="102" w:right="293"/>
              <w:jc w:val="both"/>
            </w:pPr>
            <w:r w:rsidRPr="00583891">
              <w:rPr>
                <w:rFonts w:ascii="Times New Roman" w:eastAsia="Times New Roman" w:hAnsi="Times New Roman"/>
                <w:sz w:val="24"/>
                <w:szCs w:val="24"/>
                <w:lang w:val="ru-RU"/>
              </w:rPr>
              <w:t>кот</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z w:val="24"/>
                <w:szCs w:val="24"/>
                <w:lang w:val="ru-RU"/>
              </w:rPr>
              <w:t>ль</w:t>
            </w:r>
            <w:r w:rsidRPr="00583891">
              <w:rPr>
                <w:rFonts w:ascii="Times New Roman" w:eastAsia="Times New Roman" w:hAnsi="Times New Roman"/>
                <w:spacing w:val="1"/>
                <w:sz w:val="24"/>
                <w:szCs w:val="24"/>
                <w:lang w:val="ru-RU"/>
              </w:rPr>
              <w:t>н</w:t>
            </w:r>
            <w:r w:rsidRPr="00583891">
              <w:rPr>
                <w:rFonts w:ascii="Times New Roman" w:eastAsia="Times New Roman" w:hAnsi="Times New Roman"/>
                <w:spacing w:val="-3"/>
                <w:sz w:val="24"/>
                <w:szCs w:val="24"/>
                <w:lang w:val="ru-RU"/>
              </w:rPr>
              <w:t>о</w:t>
            </w:r>
            <w:r w:rsidRPr="00583891">
              <w:rPr>
                <w:rFonts w:ascii="Times New Roman" w:eastAsia="Times New Roman" w:hAnsi="Times New Roman"/>
                <w:sz w:val="24"/>
                <w:szCs w:val="24"/>
                <w:lang w:val="ru-RU"/>
              </w:rPr>
              <w:t>й</w:t>
            </w:r>
            <w:r w:rsidRPr="00583891">
              <w:rPr>
                <w:rFonts w:ascii="Times New Roman" w:eastAsia="Times New Roman" w:hAnsi="Times New Roman"/>
                <w:spacing w:val="13"/>
                <w:sz w:val="24"/>
                <w:szCs w:val="24"/>
                <w:lang w:val="ru-RU"/>
              </w:rPr>
              <w:t xml:space="preserve"> </w:t>
            </w:r>
            <w:r w:rsidRPr="00583891">
              <w:rPr>
                <w:rFonts w:ascii="Times New Roman" w:eastAsia="Times New Roman" w:hAnsi="Times New Roman"/>
                <w:spacing w:val="1"/>
                <w:sz w:val="24"/>
                <w:szCs w:val="24"/>
                <w:lang w:val="ru-RU"/>
              </w:rPr>
              <w:t>п</w:t>
            </w:r>
            <w:r w:rsidRPr="00583891">
              <w:rPr>
                <w:rFonts w:ascii="Times New Roman" w:eastAsia="Times New Roman" w:hAnsi="Times New Roman"/>
                <w:sz w:val="24"/>
                <w:szCs w:val="24"/>
                <w:lang w:val="ru-RU"/>
              </w:rPr>
              <w:t>р</w:t>
            </w:r>
            <w:r w:rsidRPr="00583891">
              <w:rPr>
                <w:rFonts w:ascii="Times New Roman" w:eastAsia="Times New Roman" w:hAnsi="Times New Roman"/>
                <w:spacing w:val="-2"/>
                <w:sz w:val="24"/>
                <w:szCs w:val="24"/>
                <w:lang w:val="ru-RU"/>
              </w:rPr>
              <w:t>и</w:t>
            </w:r>
            <w:r w:rsidRPr="00583891">
              <w:rPr>
                <w:rFonts w:ascii="Times New Roman" w:eastAsia="Times New Roman" w:hAnsi="Times New Roman"/>
                <w:spacing w:val="1"/>
                <w:sz w:val="24"/>
                <w:szCs w:val="24"/>
                <w:lang w:val="ru-RU"/>
              </w:rPr>
              <w:t>н</w:t>
            </w:r>
            <w:r w:rsidRPr="00583891">
              <w:rPr>
                <w:rFonts w:ascii="Times New Roman" w:eastAsia="Times New Roman" w:hAnsi="Times New Roman"/>
                <w:sz w:val="24"/>
                <w:szCs w:val="24"/>
                <w:lang w:val="ru-RU"/>
              </w:rPr>
              <w:t>ято</w:t>
            </w:r>
            <w:r w:rsidRPr="00583891">
              <w:rPr>
                <w:rFonts w:ascii="Times New Roman" w:eastAsia="Times New Roman" w:hAnsi="Times New Roman"/>
                <w:spacing w:val="9"/>
                <w:sz w:val="24"/>
                <w:szCs w:val="24"/>
                <w:lang w:val="ru-RU"/>
              </w:rPr>
              <w:t xml:space="preserve"> </w:t>
            </w:r>
            <w:r w:rsidRPr="00583891">
              <w:rPr>
                <w:rFonts w:ascii="Times New Roman" w:eastAsia="Times New Roman" w:hAnsi="Times New Roman"/>
                <w:sz w:val="24"/>
                <w:szCs w:val="24"/>
                <w:lang w:val="ru-RU"/>
              </w:rPr>
              <w:t>к</w:t>
            </w:r>
            <w:r w:rsidRPr="00583891">
              <w:rPr>
                <w:rFonts w:ascii="Times New Roman" w:eastAsia="Times New Roman" w:hAnsi="Times New Roman"/>
                <w:spacing w:val="-1"/>
                <w:sz w:val="24"/>
                <w:szCs w:val="24"/>
                <w:lang w:val="ru-RU"/>
              </w:rPr>
              <w:t>ачес</w:t>
            </w:r>
            <w:r w:rsidRPr="00583891">
              <w:rPr>
                <w:rFonts w:ascii="Times New Roman" w:eastAsia="Times New Roman" w:hAnsi="Times New Roman"/>
                <w:sz w:val="24"/>
                <w:szCs w:val="24"/>
                <w:lang w:val="ru-RU"/>
              </w:rPr>
              <w:t>т</w:t>
            </w:r>
            <w:r w:rsidRPr="00583891">
              <w:rPr>
                <w:rFonts w:ascii="Times New Roman" w:eastAsia="Times New Roman" w:hAnsi="Times New Roman"/>
                <w:spacing w:val="1"/>
                <w:sz w:val="24"/>
                <w:szCs w:val="24"/>
                <w:lang w:val="ru-RU"/>
              </w:rPr>
              <w:t>в</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pacing w:val="1"/>
                <w:sz w:val="24"/>
                <w:szCs w:val="24"/>
                <w:lang w:val="ru-RU"/>
              </w:rPr>
              <w:t>нн</w:t>
            </w:r>
            <w:r w:rsidRPr="00583891">
              <w:rPr>
                <w:rFonts w:ascii="Times New Roman" w:eastAsia="Times New Roman" w:hAnsi="Times New Roman"/>
                <w:sz w:val="24"/>
                <w:szCs w:val="24"/>
                <w:lang w:val="ru-RU"/>
              </w:rPr>
              <w:t>ое р</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pacing w:val="2"/>
                <w:sz w:val="24"/>
                <w:szCs w:val="24"/>
                <w:lang w:val="ru-RU"/>
              </w:rPr>
              <w:t>г</w:t>
            </w:r>
            <w:r w:rsidRPr="00583891">
              <w:rPr>
                <w:rFonts w:ascii="Times New Roman" w:eastAsia="Times New Roman" w:hAnsi="Times New Roman"/>
                <w:spacing w:val="-5"/>
                <w:sz w:val="24"/>
                <w:szCs w:val="24"/>
                <w:lang w:val="ru-RU"/>
              </w:rPr>
              <w:t>у</w:t>
            </w:r>
            <w:r w:rsidRPr="00583891">
              <w:rPr>
                <w:rFonts w:ascii="Times New Roman" w:eastAsia="Times New Roman" w:hAnsi="Times New Roman"/>
                <w:sz w:val="24"/>
                <w:szCs w:val="24"/>
                <w:lang w:val="ru-RU"/>
              </w:rPr>
              <w:t>л</w:t>
            </w:r>
            <w:r w:rsidRPr="00583891">
              <w:rPr>
                <w:rFonts w:ascii="Times New Roman" w:eastAsia="Times New Roman" w:hAnsi="Times New Roman"/>
                <w:spacing w:val="1"/>
                <w:sz w:val="24"/>
                <w:szCs w:val="24"/>
                <w:lang w:val="ru-RU"/>
              </w:rPr>
              <w:t>и</w:t>
            </w:r>
            <w:r w:rsidRPr="00583891">
              <w:rPr>
                <w:rFonts w:ascii="Times New Roman" w:eastAsia="Times New Roman" w:hAnsi="Times New Roman"/>
                <w:sz w:val="24"/>
                <w:szCs w:val="24"/>
                <w:lang w:val="ru-RU"/>
              </w:rPr>
              <w:t>ро</w:t>
            </w:r>
            <w:r w:rsidRPr="00583891">
              <w:rPr>
                <w:rFonts w:ascii="Times New Roman" w:eastAsia="Times New Roman" w:hAnsi="Times New Roman"/>
                <w:spacing w:val="-1"/>
                <w:sz w:val="24"/>
                <w:szCs w:val="24"/>
                <w:lang w:val="ru-RU"/>
              </w:rPr>
              <w:t>ва</w:t>
            </w:r>
            <w:r w:rsidRPr="00583891">
              <w:rPr>
                <w:rFonts w:ascii="Times New Roman" w:eastAsia="Times New Roman" w:hAnsi="Times New Roman"/>
                <w:spacing w:val="1"/>
                <w:sz w:val="24"/>
                <w:szCs w:val="24"/>
                <w:lang w:val="ru-RU"/>
              </w:rPr>
              <w:t>ни</w:t>
            </w:r>
            <w:r w:rsidRPr="00583891">
              <w:rPr>
                <w:rFonts w:ascii="Times New Roman" w:eastAsia="Times New Roman" w:hAnsi="Times New Roman"/>
                <w:sz w:val="24"/>
                <w:szCs w:val="24"/>
                <w:lang w:val="ru-RU"/>
              </w:rPr>
              <w:t>е</w:t>
            </w:r>
            <w:r w:rsidRPr="00583891">
              <w:rPr>
                <w:rFonts w:ascii="Times New Roman" w:eastAsia="Times New Roman" w:hAnsi="Times New Roman"/>
                <w:spacing w:val="35"/>
                <w:sz w:val="24"/>
                <w:szCs w:val="24"/>
                <w:lang w:val="ru-RU"/>
              </w:rPr>
              <w:t xml:space="preserve"> </w:t>
            </w:r>
            <w:r w:rsidRPr="00583891">
              <w:rPr>
                <w:rFonts w:ascii="Times New Roman" w:eastAsia="Times New Roman" w:hAnsi="Times New Roman"/>
                <w:sz w:val="24"/>
                <w:szCs w:val="24"/>
                <w:lang w:val="ru-RU"/>
              </w:rPr>
              <w:t>от</w:t>
            </w:r>
            <w:r w:rsidRPr="00583891">
              <w:rPr>
                <w:rFonts w:ascii="Times New Roman" w:eastAsia="Times New Roman" w:hAnsi="Times New Roman"/>
                <w:spacing w:val="6"/>
                <w:sz w:val="24"/>
                <w:szCs w:val="24"/>
                <w:lang w:val="ru-RU"/>
              </w:rPr>
              <w:t>п</w:t>
            </w:r>
            <w:r w:rsidRPr="00583891">
              <w:rPr>
                <w:rFonts w:ascii="Times New Roman" w:eastAsia="Times New Roman" w:hAnsi="Times New Roman"/>
                <w:spacing w:val="-5"/>
                <w:sz w:val="24"/>
                <w:szCs w:val="24"/>
                <w:lang w:val="ru-RU"/>
              </w:rPr>
              <w:t>у</w:t>
            </w:r>
            <w:r w:rsidRPr="00583891">
              <w:rPr>
                <w:rFonts w:ascii="Times New Roman" w:eastAsia="Times New Roman" w:hAnsi="Times New Roman"/>
                <w:spacing w:val="-1"/>
                <w:sz w:val="24"/>
                <w:szCs w:val="24"/>
                <w:lang w:val="ru-RU"/>
              </w:rPr>
              <w:t>с</w:t>
            </w:r>
            <w:r w:rsidRPr="00583891">
              <w:rPr>
                <w:rFonts w:ascii="Times New Roman" w:eastAsia="Times New Roman" w:hAnsi="Times New Roman"/>
                <w:sz w:val="24"/>
                <w:szCs w:val="24"/>
                <w:lang w:val="ru-RU"/>
              </w:rPr>
              <w:t>ка</w:t>
            </w:r>
            <w:r w:rsidRPr="00583891">
              <w:rPr>
                <w:rFonts w:ascii="Times New Roman" w:eastAsia="Times New Roman" w:hAnsi="Times New Roman"/>
                <w:spacing w:val="37"/>
                <w:sz w:val="24"/>
                <w:szCs w:val="24"/>
                <w:lang w:val="ru-RU"/>
              </w:rPr>
              <w:t xml:space="preserve"> </w:t>
            </w:r>
            <w:r w:rsidRPr="00583891">
              <w:rPr>
                <w:rFonts w:ascii="Times New Roman" w:eastAsia="Times New Roman" w:hAnsi="Times New Roman"/>
                <w:sz w:val="24"/>
                <w:szCs w:val="24"/>
                <w:lang w:val="ru-RU"/>
              </w:rPr>
              <w:t>т</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pacing w:val="1"/>
                <w:sz w:val="24"/>
                <w:szCs w:val="24"/>
                <w:lang w:val="ru-RU"/>
              </w:rPr>
              <w:t>п</w:t>
            </w:r>
            <w:r w:rsidRPr="00583891">
              <w:rPr>
                <w:rFonts w:ascii="Times New Roman" w:eastAsia="Times New Roman" w:hAnsi="Times New Roman"/>
                <w:sz w:val="24"/>
                <w:szCs w:val="24"/>
                <w:lang w:val="ru-RU"/>
              </w:rPr>
              <w:t>ло</w:t>
            </w:r>
            <w:r w:rsidRPr="00583891">
              <w:rPr>
                <w:rFonts w:ascii="Times New Roman" w:eastAsia="Times New Roman" w:hAnsi="Times New Roman"/>
                <w:spacing w:val="-1"/>
                <w:sz w:val="24"/>
                <w:szCs w:val="24"/>
                <w:lang w:val="ru-RU"/>
              </w:rPr>
              <w:t>в</w:t>
            </w:r>
            <w:r w:rsidRPr="00583891">
              <w:rPr>
                <w:rFonts w:ascii="Times New Roman" w:eastAsia="Times New Roman" w:hAnsi="Times New Roman"/>
                <w:sz w:val="24"/>
                <w:szCs w:val="24"/>
                <w:lang w:val="ru-RU"/>
              </w:rPr>
              <w:t>ой</w:t>
            </w:r>
            <w:r w:rsidRPr="00583891">
              <w:rPr>
                <w:rFonts w:ascii="Times New Roman" w:eastAsia="Times New Roman" w:hAnsi="Times New Roman"/>
                <w:spacing w:val="37"/>
                <w:sz w:val="24"/>
                <w:szCs w:val="24"/>
                <w:lang w:val="ru-RU"/>
              </w:rPr>
              <w:t xml:space="preserve"> </w:t>
            </w:r>
            <w:r w:rsidRPr="00583891">
              <w:rPr>
                <w:rFonts w:ascii="Times New Roman" w:eastAsia="Times New Roman" w:hAnsi="Times New Roman"/>
                <w:sz w:val="24"/>
                <w:szCs w:val="24"/>
                <w:lang w:val="ru-RU"/>
              </w:rPr>
              <w:t>э</w:t>
            </w:r>
            <w:r w:rsidRPr="00583891">
              <w:rPr>
                <w:rFonts w:ascii="Times New Roman" w:eastAsia="Times New Roman" w:hAnsi="Times New Roman"/>
                <w:spacing w:val="1"/>
                <w:sz w:val="24"/>
                <w:szCs w:val="24"/>
                <w:lang w:val="ru-RU"/>
              </w:rPr>
              <w:t>н</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z w:val="24"/>
                <w:szCs w:val="24"/>
                <w:lang w:val="ru-RU"/>
              </w:rPr>
              <w:t>рг</w:t>
            </w:r>
            <w:r w:rsidRPr="00583891">
              <w:rPr>
                <w:rFonts w:ascii="Times New Roman" w:eastAsia="Times New Roman" w:hAnsi="Times New Roman"/>
                <w:spacing w:val="1"/>
                <w:sz w:val="24"/>
                <w:szCs w:val="24"/>
                <w:lang w:val="ru-RU"/>
              </w:rPr>
              <w:t>и</w:t>
            </w:r>
            <w:r w:rsidRPr="00583891">
              <w:rPr>
                <w:rFonts w:ascii="Times New Roman" w:eastAsia="Times New Roman" w:hAnsi="Times New Roman"/>
                <w:sz w:val="24"/>
                <w:szCs w:val="24"/>
                <w:lang w:val="ru-RU"/>
              </w:rPr>
              <w:t>и в</w:t>
            </w:r>
            <w:r w:rsidRPr="00583891">
              <w:rPr>
                <w:rFonts w:ascii="Times New Roman" w:eastAsia="Times New Roman" w:hAnsi="Times New Roman"/>
                <w:spacing w:val="45"/>
                <w:sz w:val="24"/>
                <w:szCs w:val="24"/>
                <w:lang w:val="ru-RU"/>
              </w:rPr>
              <w:t xml:space="preserve"> </w:t>
            </w:r>
            <w:r w:rsidRPr="00583891">
              <w:rPr>
                <w:rFonts w:ascii="Times New Roman" w:eastAsia="Times New Roman" w:hAnsi="Times New Roman"/>
                <w:spacing w:val="-1"/>
                <w:sz w:val="24"/>
                <w:szCs w:val="24"/>
                <w:lang w:val="ru-RU"/>
              </w:rPr>
              <w:t>се</w:t>
            </w:r>
            <w:r w:rsidRPr="00583891">
              <w:rPr>
                <w:rFonts w:ascii="Times New Roman" w:eastAsia="Times New Roman" w:hAnsi="Times New Roman"/>
                <w:sz w:val="24"/>
                <w:szCs w:val="24"/>
                <w:lang w:val="ru-RU"/>
              </w:rPr>
              <w:t>т</w:t>
            </w:r>
            <w:r w:rsidRPr="00583891">
              <w:rPr>
                <w:rFonts w:ascii="Times New Roman" w:eastAsia="Times New Roman" w:hAnsi="Times New Roman"/>
                <w:spacing w:val="-1"/>
                <w:sz w:val="24"/>
                <w:szCs w:val="24"/>
                <w:lang w:val="ru-RU"/>
              </w:rPr>
              <w:t>ев</w:t>
            </w:r>
            <w:r w:rsidRPr="00583891">
              <w:rPr>
                <w:rFonts w:ascii="Times New Roman" w:eastAsia="Times New Roman" w:hAnsi="Times New Roman"/>
                <w:sz w:val="24"/>
                <w:szCs w:val="24"/>
                <w:lang w:val="ru-RU"/>
              </w:rPr>
              <w:t>ой</w:t>
            </w:r>
            <w:r w:rsidRPr="00583891">
              <w:rPr>
                <w:rFonts w:ascii="Times New Roman" w:eastAsia="Times New Roman" w:hAnsi="Times New Roman"/>
                <w:spacing w:val="46"/>
                <w:sz w:val="24"/>
                <w:szCs w:val="24"/>
                <w:lang w:val="ru-RU"/>
              </w:rPr>
              <w:t xml:space="preserve"> </w:t>
            </w:r>
            <w:r w:rsidRPr="00583891">
              <w:rPr>
                <w:rFonts w:ascii="Times New Roman" w:eastAsia="Times New Roman" w:hAnsi="Times New Roman"/>
                <w:spacing w:val="-1"/>
                <w:sz w:val="24"/>
                <w:szCs w:val="24"/>
                <w:lang w:val="ru-RU"/>
              </w:rPr>
              <w:t>в</w:t>
            </w:r>
            <w:r w:rsidRPr="00583891">
              <w:rPr>
                <w:rFonts w:ascii="Times New Roman" w:eastAsia="Times New Roman" w:hAnsi="Times New Roman"/>
                <w:sz w:val="24"/>
                <w:szCs w:val="24"/>
                <w:lang w:val="ru-RU"/>
              </w:rPr>
              <w:t>оде</w:t>
            </w:r>
            <w:r w:rsidRPr="00583891">
              <w:rPr>
                <w:rFonts w:ascii="Times New Roman" w:eastAsia="Times New Roman" w:hAnsi="Times New Roman"/>
                <w:spacing w:val="47"/>
                <w:sz w:val="24"/>
                <w:szCs w:val="24"/>
                <w:lang w:val="ru-RU"/>
              </w:rPr>
              <w:t xml:space="preserve"> </w:t>
            </w:r>
            <w:r w:rsidRPr="00583891">
              <w:rPr>
                <w:rFonts w:ascii="Times New Roman" w:eastAsia="Times New Roman" w:hAnsi="Times New Roman"/>
                <w:spacing w:val="1"/>
                <w:sz w:val="24"/>
                <w:szCs w:val="24"/>
                <w:lang w:val="ru-RU"/>
              </w:rPr>
              <w:t>п</w:t>
            </w:r>
            <w:r w:rsidRPr="00583891">
              <w:rPr>
                <w:rFonts w:ascii="Times New Roman" w:eastAsia="Times New Roman" w:hAnsi="Times New Roman"/>
                <w:sz w:val="24"/>
                <w:szCs w:val="24"/>
                <w:lang w:val="ru-RU"/>
              </w:rPr>
              <w:t>отр</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z w:val="24"/>
                <w:szCs w:val="24"/>
                <w:lang w:val="ru-RU"/>
              </w:rPr>
              <w:t>б</w:t>
            </w:r>
            <w:r w:rsidRPr="00583891">
              <w:rPr>
                <w:rFonts w:ascii="Times New Roman" w:eastAsia="Times New Roman" w:hAnsi="Times New Roman"/>
                <w:spacing w:val="1"/>
                <w:sz w:val="24"/>
                <w:szCs w:val="24"/>
                <w:lang w:val="ru-RU"/>
              </w:rPr>
              <w:t>и</w:t>
            </w:r>
            <w:r w:rsidRPr="00583891">
              <w:rPr>
                <w:rFonts w:ascii="Times New Roman" w:eastAsia="Times New Roman" w:hAnsi="Times New Roman"/>
                <w:sz w:val="24"/>
                <w:szCs w:val="24"/>
                <w:lang w:val="ru-RU"/>
              </w:rPr>
              <w:t>т</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z w:val="24"/>
                <w:szCs w:val="24"/>
                <w:lang w:val="ru-RU"/>
              </w:rPr>
              <w:t>л</w:t>
            </w:r>
            <w:r w:rsidRPr="00583891">
              <w:rPr>
                <w:rFonts w:ascii="Times New Roman" w:eastAsia="Times New Roman" w:hAnsi="Times New Roman"/>
                <w:spacing w:val="-1"/>
                <w:sz w:val="24"/>
                <w:szCs w:val="24"/>
                <w:lang w:val="ru-RU"/>
              </w:rPr>
              <w:t>ям</w:t>
            </w:r>
            <w:r w:rsidRPr="00583891">
              <w:rPr>
                <w:rFonts w:ascii="Times New Roman" w:eastAsia="Times New Roman" w:hAnsi="Times New Roman"/>
                <w:sz w:val="24"/>
                <w:szCs w:val="24"/>
                <w:lang w:val="ru-RU"/>
              </w:rPr>
              <w:t>.</w:t>
            </w:r>
            <w:r w:rsidRPr="00583891">
              <w:rPr>
                <w:rFonts w:ascii="Times New Roman" w:eastAsia="Times New Roman" w:hAnsi="Times New Roman"/>
                <w:spacing w:val="45"/>
                <w:sz w:val="24"/>
                <w:szCs w:val="24"/>
                <w:lang w:val="ru-RU"/>
              </w:rPr>
              <w:t xml:space="preserve"> </w:t>
            </w:r>
            <w:proofErr w:type="spellStart"/>
            <w:r w:rsidRPr="00583891">
              <w:rPr>
                <w:rFonts w:ascii="Times New Roman" w:eastAsia="Times New Roman" w:hAnsi="Times New Roman"/>
                <w:sz w:val="24"/>
                <w:szCs w:val="24"/>
              </w:rPr>
              <w:t>Р</w:t>
            </w:r>
            <w:r w:rsidRPr="00583891">
              <w:rPr>
                <w:rFonts w:ascii="Times New Roman" w:eastAsia="Times New Roman" w:hAnsi="Times New Roman"/>
                <w:spacing w:val="-1"/>
                <w:sz w:val="24"/>
                <w:szCs w:val="24"/>
              </w:rPr>
              <w:t>асче</w:t>
            </w:r>
            <w:r w:rsidRPr="00583891">
              <w:rPr>
                <w:rFonts w:ascii="Times New Roman" w:eastAsia="Times New Roman" w:hAnsi="Times New Roman"/>
                <w:sz w:val="24"/>
                <w:szCs w:val="24"/>
              </w:rPr>
              <w:t>т</w:t>
            </w:r>
            <w:r w:rsidRPr="00583891">
              <w:rPr>
                <w:rFonts w:ascii="Times New Roman" w:eastAsia="Times New Roman" w:hAnsi="Times New Roman"/>
                <w:spacing w:val="1"/>
                <w:sz w:val="24"/>
                <w:szCs w:val="24"/>
              </w:rPr>
              <w:t>н</w:t>
            </w:r>
            <w:r w:rsidRPr="00583891">
              <w:rPr>
                <w:rFonts w:ascii="Times New Roman" w:eastAsia="Times New Roman" w:hAnsi="Times New Roman"/>
                <w:spacing w:val="-1"/>
                <w:sz w:val="24"/>
                <w:szCs w:val="24"/>
              </w:rPr>
              <w:t>ы</w:t>
            </w:r>
            <w:r w:rsidRPr="00583891">
              <w:rPr>
                <w:rFonts w:ascii="Times New Roman" w:eastAsia="Times New Roman" w:hAnsi="Times New Roman"/>
                <w:sz w:val="24"/>
                <w:szCs w:val="24"/>
              </w:rPr>
              <w:t>й</w:t>
            </w:r>
            <w:proofErr w:type="spellEnd"/>
            <w:r w:rsidRPr="00583891">
              <w:rPr>
                <w:rFonts w:ascii="Times New Roman" w:eastAsia="Times New Roman" w:hAnsi="Times New Roman"/>
                <w:sz w:val="24"/>
                <w:szCs w:val="24"/>
              </w:rPr>
              <w:t xml:space="preserve"> </w:t>
            </w:r>
            <w:proofErr w:type="spellStart"/>
            <w:r w:rsidRPr="00583891">
              <w:rPr>
                <w:rFonts w:ascii="Times New Roman" w:eastAsia="Times New Roman" w:hAnsi="Times New Roman"/>
                <w:sz w:val="24"/>
                <w:szCs w:val="24"/>
              </w:rPr>
              <w:t>т</w:t>
            </w:r>
            <w:r w:rsidRPr="00583891">
              <w:rPr>
                <w:rFonts w:ascii="Times New Roman" w:eastAsia="Times New Roman" w:hAnsi="Times New Roman"/>
                <w:spacing w:val="-1"/>
                <w:sz w:val="24"/>
                <w:szCs w:val="24"/>
              </w:rPr>
              <w:t>ем</w:t>
            </w:r>
            <w:r w:rsidRPr="00583891">
              <w:rPr>
                <w:rFonts w:ascii="Times New Roman" w:eastAsia="Times New Roman" w:hAnsi="Times New Roman"/>
                <w:spacing w:val="1"/>
                <w:sz w:val="24"/>
                <w:szCs w:val="24"/>
              </w:rPr>
              <w:t>п</w:t>
            </w:r>
            <w:r w:rsidRPr="00583891">
              <w:rPr>
                <w:rFonts w:ascii="Times New Roman" w:eastAsia="Times New Roman" w:hAnsi="Times New Roman"/>
                <w:spacing w:val="-1"/>
                <w:sz w:val="24"/>
                <w:szCs w:val="24"/>
              </w:rPr>
              <w:t>е</w:t>
            </w:r>
            <w:r w:rsidRPr="00583891">
              <w:rPr>
                <w:rFonts w:ascii="Times New Roman" w:eastAsia="Times New Roman" w:hAnsi="Times New Roman"/>
                <w:sz w:val="24"/>
                <w:szCs w:val="24"/>
              </w:rPr>
              <w:t>р</w:t>
            </w:r>
            <w:r w:rsidRPr="00583891">
              <w:rPr>
                <w:rFonts w:ascii="Times New Roman" w:eastAsia="Times New Roman" w:hAnsi="Times New Roman"/>
                <w:spacing w:val="-1"/>
                <w:sz w:val="24"/>
                <w:szCs w:val="24"/>
              </w:rPr>
              <w:t>а</w:t>
            </w:r>
            <w:r w:rsidRPr="00583891">
              <w:rPr>
                <w:rFonts w:ascii="Times New Roman" w:eastAsia="Times New Roman" w:hAnsi="Times New Roman"/>
                <w:spacing w:val="3"/>
                <w:sz w:val="24"/>
                <w:szCs w:val="24"/>
              </w:rPr>
              <w:t>т</w:t>
            </w:r>
            <w:r w:rsidRPr="00583891">
              <w:rPr>
                <w:rFonts w:ascii="Times New Roman" w:eastAsia="Times New Roman" w:hAnsi="Times New Roman"/>
                <w:spacing w:val="-5"/>
                <w:sz w:val="24"/>
                <w:szCs w:val="24"/>
              </w:rPr>
              <w:t>у</w:t>
            </w:r>
            <w:r w:rsidRPr="00583891">
              <w:rPr>
                <w:rFonts w:ascii="Times New Roman" w:eastAsia="Times New Roman" w:hAnsi="Times New Roman"/>
                <w:sz w:val="24"/>
                <w:szCs w:val="24"/>
              </w:rPr>
              <w:t>р</w:t>
            </w:r>
            <w:r w:rsidRPr="00583891">
              <w:rPr>
                <w:rFonts w:ascii="Times New Roman" w:eastAsia="Times New Roman" w:hAnsi="Times New Roman"/>
                <w:spacing w:val="1"/>
                <w:sz w:val="24"/>
                <w:szCs w:val="24"/>
              </w:rPr>
              <w:t>н</w:t>
            </w:r>
            <w:r w:rsidRPr="00583891">
              <w:rPr>
                <w:rFonts w:ascii="Times New Roman" w:eastAsia="Times New Roman" w:hAnsi="Times New Roman"/>
                <w:spacing w:val="-1"/>
                <w:sz w:val="24"/>
                <w:szCs w:val="24"/>
              </w:rPr>
              <w:t>ы</w:t>
            </w:r>
            <w:r w:rsidRPr="00583891">
              <w:rPr>
                <w:rFonts w:ascii="Times New Roman" w:eastAsia="Times New Roman" w:hAnsi="Times New Roman"/>
                <w:sz w:val="24"/>
                <w:szCs w:val="24"/>
              </w:rPr>
              <w:t>й</w:t>
            </w:r>
            <w:proofErr w:type="spellEnd"/>
            <w:r w:rsidRPr="00583891">
              <w:rPr>
                <w:rFonts w:ascii="Times New Roman" w:eastAsia="Times New Roman" w:hAnsi="Times New Roman"/>
                <w:spacing w:val="8"/>
                <w:sz w:val="24"/>
                <w:szCs w:val="24"/>
              </w:rPr>
              <w:t xml:space="preserve"> </w:t>
            </w:r>
            <w:proofErr w:type="spellStart"/>
            <w:r w:rsidRPr="00583891">
              <w:rPr>
                <w:rFonts w:ascii="Times New Roman" w:eastAsia="Times New Roman" w:hAnsi="Times New Roman"/>
                <w:sz w:val="24"/>
                <w:szCs w:val="24"/>
              </w:rPr>
              <w:t>гр</w:t>
            </w:r>
            <w:r w:rsidRPr="00583891">
              <w:rPr>
                <w:rFonts w:ascii="Times New Roman" w:eastAsia="Times New Roman" w:hAnsi="Times New Roman"/>
                <w:spacing w:val="-1"/>
                <w:sz w:val="24"/>
                <w:szCs w:val="24"/>
              </w:rPr>
              <w:t>а</w:t>
            </w:r>
            <w:r w:rsidRPr="00583891">
              <w:rPr>
                <w:rFonts w:ascii="Times New Roman" w:eastAsia="Times New Roman" w:hAnsi="Times New Roman"/>
                <w:sz w:val="24"/>
                <w:szCs w:val="24"/>
              </w:rPr>
              <w:t>ф</w:t>
            </w:r>
            <w:r w:rsidRPr="00583891">
              <w:rPr>
                <w:rFonts w:ascii="Times New Roman" w:eastAsia="Times New Roman" w:hAnsi="Times New Roman"/>
                <w:spacing w:val="3"/>
                <w:sz w:val="24"/>
                <w:szCs w:val="24"/>
              </w:rPr>
              <w:t>и</w:t>
            </w:r>
            <w:r w:rsidRPr="00583891">
              <w:rPr>
                <w:rFonts w:ascii="Times New Roman" w:eastAsia="Times New Roman" w:hAnsi="Times New Roman"/>
                <w:sz w:val="24"/>
                <w:szCs w:val="24"/>
              </w:rPr>
              <w:t>к</w:t>
            </w:r>
            <w:proofErr w:type="spellEnd"/>
            <w:r w:rsidRPr="00583891">
              <w:rPr>
                <w:rFonts w:ascii="Times New Roman" w:eastAsia="Times New Roman" w:hAnsi="Times New Roman"/>
                <w:spacing w:val="8"/>
                <w:sz w:val="24"/>
                <w:szCs w:val="24"/>
              </w:rPr>
              <w:t xml:space="preserve"> </w:t>
            </w:r>
            <w:r w:rsidRPr="00583891">
              <w:rPr>
                <w:rFonts w:ascii="Times New Roman" w:eastAsia="Times New Roman" w:hAnsi="Times New Roman"/>
                <w:sz w:val="24"/>
                <w:szCs w:val="24"/>
              </w:rPr>
              <w:t>–</w:t>
            </w:r>
            <w:r w:rsidRPr="00583891">
              <w:rPr>
                <w:rFonts w:ascii="Times New Roman" w:eastAsia="Times New Roman" w:hAnsi="Times New Roman"/>
                <w:spacing w:val="7"/>
                <w:sz w:val="24"/>
                <w:szCs w:val="24"/>
              </w:rPr>
              <w:t xml:space="preserve"> </w:t>
            </w:r>
            <w:r w:rsidRPr="00583891">
              <w:rPr>
                <w:rFonts w:ascii="Times New Roman" w:eastAsia="Times New Roman" w:hAnsi="Times New Roman"/>
                <w:sz w:val="24"/>
                <w:szCs w:val="24"/>
              </w:rPr>
              <w:t>95/70°С</w:t>
            </w:r>
            <w:r w:rsidRPr="00583891">
              <w:rPr>
                <w:rFonts w:ascii="Times New Roman" w:eastAsia="Times New Roman" w:hAnsi="Times New Roman"/>
                <w:spacing w:val="7"/>
                <w:sz w:val="24"/>
                <w:szCs w:val="24"/>
              </w:rPr>
              <w:t xml:space="preserve"> </w:t>
            </w:r>
            <w:proofErr w:type="spellStart"/>
            <w:r w:rsidRPr="00583891">
              <w:rPr>
                <w:rFonts w:ascii="Times New Roman" w:eastAsia="Times New Roman" w:hAnsi="Times New Roman"/>
                <w:spacing w:val="1"/>
                <w:sz w:val="24"/>
                <w:szCs w:val="24"/>
              </w:rPr>
              <w:t>п</w:t>
            </w:r>
            <w:r w:rsidRPr="00583891">
              <w:rPr>
                <w:rFonts w:ascii="Times New Roman" w:eastAsia="Times New Roman" w:hAnsi="Times New Roman"/>
                <w:sz w:val="24"/>
                <w:szCs w:val="24"/>
              </w:rPr>
              <w:t>ри</w:t>
            </w:r>
            <w:proofErr w:type="spellEnd"/>
            <w:r w:rsidRPr="00583891">
              <w:rPr>
                <w:rFonts w:ascii="Times New Roman" w:eastAsia="Times New Roman" w:hAnsi="Times New Roman"/>
                <w:sz w:val="24"/>
                <w:szCs w:val="24"/>
              </w:rPr>
              <w:t xml:space="preserve"> </w:t>
            </w:r>
            <w:proofErr w:type="spellStart"/>
            <w:r w:rsidRPr="00583891">
              <w:rPr>
                <w:rFonts w:ascii="Times New Roman" w:eastAsia="Times New Roman" w:hAnsi="Times New Roman"/>
                <w:sz w:val="24"/>
                <w:szCs w:val="24"/>
              </w:rPr>
              <w:t>р</w:t>
            </w:r>
            <w:r w:rsidRPr="00583891">
              <w:rPr>
                <w:rFonts w:ascii="Times New Roman" w:eastAsia="Times New Roman" w:hAnsi="Times New Roman"/>
                <w:spacing w:val="-1"/>
                <w:sz w:val="24"/>
                <w:szCs w:val="24"/>
              </w:rPr>
              <w:t>асче</w:t>
            </w:r>
            <w:r w:rsidRPr="00583891">
              <w:rPr>
                <w:rFonts w:ascii="Times New Roman" w:eastAsia="Times New Roman" w:hAnsi="Times New Roman"/>
                <w:sz w:val="24"/>
                <w:szCs w:val="24"/>
              </w:rPr>
              <w:t>т</w:t>
            </w:r>
            <w:r w:rsidRPr="00583891">
              <w:rPr>
                <w:rFonts w:ascii="Times New Roman" w:eastAsia="Times New Roman" w:hAnsi="Times New Roman"/>
                <w:spacing w:val="1"/>
                <w:sz w:val="24"/>
                <w:szCs w:val="24"/>
              </w:rPr>
              <w:t>н</w:t>
            </w:r>
            <w:r w:rsidRPr="00583891">
              <w:rPr>
                <w:rFonts w:ascii="Times New Roman" w:eastAsia="Times New Roman" w:hAnsi="Times New Roman"/>
                <w:sz w:val="24"/>
                <w:szCs w:val="24"/>
              </w:rPr>
              <w:t>ой</w:t>
            </w:r>
            <w:proofErr w:type="spellEnd"/>
            <w:r w:rsidRPr="00583891">
              <w:rPr>
                <w:rFonts w:ascii="Times New Roman" w:eastAsia="Times New Roman" w:hAnsi="Times New Roman"/>
                <w:spacing w:val="1"/>
                <w:sz w:val="24"/>
                <w:szCs w:val="24"/>
              </w:rPr>
              <w:t xml:space="preserve"> </w:t>
            </w:r>
            <w:proofErr w:type="spellStart"/>
            <w:r w:rsidRPr="00583891">
              <w:rPr>
                <w:rFonts w:ascii="Times New Roman" w:eastAsia="Times New Roman" w:hAnsi="Times New Roman"/>
                <w:sz w:val="24"/>
                <w:szCs w:val="24"/>
              </w:rPr>
              <w:t>т</w:t>
            </w:r>
            <w:r w:rsidRPr="00583891">
              <w:rPr>
                <w:rFonts w:ascii="Times New Roman" w:eastAsia="Times New Roman" w:hAnsi="Times New Roman"/>
                <w:spacing w:val="-1"/>
                <w:sz w:val="24"/>
                <w:szCs w:val="24"/>
              </w:rPr>
              <w:t>ем</w:t>
            </w:r>
            <w:r w:rsidRPr="00583891">
              <w:rPr>
                <w:rFonts w:ascii="Times New Roman" w:eastAsia="Times New Roman" w:hAnsi="Times New Roman"/>
                <w:spacing w:val="1"/>
                <w:sz w:val="24"/>
                <w:szCs w:val="24"/>
              </w:rPr>
              <w:t>п</w:t>
            </w:r>
            <w:r w:rsidRPr="00583891">
              <w:rPr>
                <w:rFonts w:ascii="Times New Roman" w:eastAsia="Times New Roman" w:hAnsi="Times New Roman"/>
                <w:spacing w:val="-1"/>
                <w:sz w:val="24"/>
                <w:szCs w:val="24"/>
              </w:rPr>
              <w:t>е</w:t>
            </w:r>
            <w:r w:rsidRPr="00583891">
              <w:rPr>
                <w:rFonts w:ascii="Times New Roman" w:eastAsia="Times New Roman" w:hAnsi="Times New Roman"/>
                <w:sz w:val="24"/>
                <w:szCs w:val="24"/>
              </w:rPr>
              <w:t>р</w:t>
            </w:r>
            <w:r w:rsidRPr="00583891">
              <w:rPr>
                <w:rFonts w:ascii="Times New Roman" w:eastAsia="Times New Roman" w:hAnsi="Times New Roman"/>
                <w:spacing w:val="-1"/>
                <w:sz w:val="24"/>
                <w:szCs w:val="24"/>
              </w:rPr>
              <w:t>а</w:t>
            </w:r>
            <w:r w:rsidRPr="00583891">
              <w:rPr>
                <w:rFonts w:ascii="Times New Roman" w:eastAsia="Times New Roman" w:hAnsi="Times New Roman"/>
                <w:spacing w:val="5"/>
                <w:sz w:val="24"/>
                <w:szCs w:val="24"/>
              </w:rPr>
              <w:t>т</w:t>
            </w:r>
            <w:r w:rsidRPr="00583891">
              <w:rPr>
                <w:rFonts w:ascii="Times New Roman" w:eastAsia="Times New Roman" w:hAnsi="Times New Roman"/>
                <w:spacing w:val="-5"/>
                <w:sz w:val="24"/>
                <w:szCs w:val="24"/>
              </w:rPr>
              <w:t>у</w:t>
            </w:r>
            <w:r w:rsidRPr="00583891">
              <w:rPr>
                <w:rFonts w:ascii="Times New Roman" w:eastAsia="Times New Roman" w:hAnsi="Times New Roman"/>
                <w:sz w:val="24"/>
                <w:szCs w:val="24"/>
              </w:rPr>
              <w:t>ре</w:t>
            </w:r>
            <w:proofErr w:type="spellEnd"/>
            <w:r w:rsidRPr="00583891">
              <w:rPr>
                <w:rFonts w:ascii="Times New Roman" w:eastAsia="Times New Roman" w:hAnsi="Times New Roman"/>
                <w:spacing w:val="1"/>
                <w:sz w:val="24"/>
                <w:szCs w:val="24"/>
              </w:rPr>
              <w:t xml:space="preserve"> </w:t>
            </w:r>
            <w:r w:rsidRPr="00583891">
              <w:rPr>
                <w:rFonts w:ascii="Times New Roman" w:eastAsia="Times New Roman" w:hAnsi="Times New Roman"/>
                <w:spacing w:val="-1"/>
                <w:sz w:val="24"/>
                <w:szCs w:val="24"/>
              </w:rPr>
              <w:t>-</w:t>
            </w:r>
            <w:r w:rsidRPr="00583891">
              <w:rPr>
                <w:rFonts w:ascii="Times New Roman" w:eastAsia="Times New Roman" w:hAnsi="Times New Roman"/>
                <w:sz w:val="24"/>
                <w:szCs w:val="24"/>
              </w:rPr>
              <w:t>2</w:t>
            </w:r>
            <w:r w:rsidRPr="00583891">
              <w:rPr>
                <w:rFonts w:ascii="Times New Roman" w:eastAsia="Times New Roman" w:hAnsi="Times New Roman"/>
                <w:sz w:val="24"/>
                <w:szCs w:val="24"/>
                <w:lang w:val="ru-RU"/>
              </w:rPr>
              <w:t>4</w:t>
            </w:r>
            <w:r w:rsidRPr="00583891">
              <w:rPr>
                <w:rFonts w:ascii="Times New Roman" w:eastAsia="Times New Roman" w:hAnsi="Times New Roman"/>
                <w:sz w:val="24"/>
                <w:szCs w:val="24"/>
              </w:rPr>
              <w:t>°С.</w:t>
            </w:r>
          </w:p>
        </w:tc>
      </w:tr>
      <w:tr w:rsidR="00AB19C5" w:rsidRPr="00011FB7" w14:paraId="4926CEF2" w14:textId="77777777" w:rsidTr="000154F5">
        <w:trPr>
          <w:trHeight w:val="848"/>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tcPr>
          <w:p w14:paraId="2AB8AA97" w14:textId="77777777" w:rsidR="00AB19C5" w:rsidRPr="00583891" w:rsidRDefault="00AB19C5">
            <w:pPr>
              <w:pStyle w:val="TableParagraph"/>
              <w:spacing w:line="267" w:lineRule="exact"/>
              <w:ind w:left="99" w:right="296"/>
              <w:jc w:val="both"/>
              <w:rPr>
                <w:lang w:val="ru-RU"/>
              </w:rPr>
            </w:pPr>
            <w:r w:rsidRPr="00583891">
              <w:rPr>
                <w:rFonts w:ascii="Times New Roman" w:eastAsia="Times New Roman" w:hAnsi="Times New Roman"/>
                <w:spacing w:val="-1"/>
                <w:sz w:val="24"/>
                <w:szCs w:val="24"/>
                <w:lang w:val="ru-RU"/>
              </w:rPr>
              <w:t>Па</w:t>
            </w:r>
            <w:r w:rsidRPr="00583891">
              <w:rPr>
                <w:rFonts w:ascii="Times New Roman" w:eastAsia="Times New Roman" w:hAnsi="Times New Roman"/>
                <w:sz w:val="24"/>
                <w:szCs w:val="24"/>
                <w:lang w:val="ru-RU"/>
              </w:rPr>
              <w:t>р</w:t>
            </w:r>
            <w:r w:rsidRPr="00583891">
              <w:rPr>
                <w:rFonts w:ascii="Times New Roman" w:eastAsia="Times New Roman" w:hAnsi="Times New Roman"/>
                <w:spacing w:val="-1"/>
                <w:sz w:val="24"/>
                <w:szCs w:val="24"/>
                <w:lang w:val="ru-RU"/>
              </w:rPr>
              <w:t>а</w:t>
            </w:r>
            <w:r w:rsidRPr="00583891">
              <w:rPr>
                <w:rFonts w:ascii="Times New Roman" w:eastAsia="Times New Roman" w:hAnsi="Times New Roman"/>
                <w:spacing w:val="1"/>
                <w:sz w:val="24"/>
                <w:szCs w:val="24"/>
                <w:lang w:val="ru-RU"/>
              </w:rPr>
              <w:t>м</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z w:val="24"/>
                <w:szCs w:val="24"/>
                <w:lang w:val="ru-RU"/>
              </w:rPr>
              <w:t>тры</w:t>
            </w:r>
            <w:r w:rsidRPr="00583891">
              <w:rPr>
                <w:rFonts w:ascii="Times New Roman" w:eastAsia="Times New Roman" w:hAnsi="Times New Roman"/>
                <w:spacing w:val="13"/>
                <w:sz w:val="24"/>
                <w:szCs w:val="24"/>
                <w:lang w:val="ru-RU"/>
              </w:rPr>
              <w:t xml:space="preserve"> </w:t>
            </w:r>
            <w:r w:rsidRPr="00583891">
              <w:rPr>
                <w:rFonts w:ascii="Times New Roman" w:eastAsia="Times New Roman" w:hAnsi="Times New Roman"/>
                <w:sz w:val="24"/>
                <w:szCs w:val="24"/>
                <w:lang w:val="ru-RU"/>
              </w:rPr>
              <w:t>т</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pacing w:val="1"/>
                <w:sz w:val="24"/>
                <w:szCs w:val="24"/>
                <w:lang w:val="ru-RU"/>
              </w:rPr>
              <w:t>п</w:t>
            </w:r>
            <w:r w:rsidRPr="00583891">
              <w:rPr>
                <w:rFonts w:ascii="Times New Roman" w:eastAsia="Times New Roman" w:hAnsi="Times New Roman"/>
                <w:sz w:val="24"/>
                <w:szCs w:val="24"/>
                <w:lang w:val="ru-RU"/>
              </w:rPr>
              <w:t>ло</w:t>
            </w:r>
            <w:r w:rsidRPr="00583891">
              <w:rPr>
                <w:rFonts w:ascii="Times New Roman" w:eastAsia="Times New Roman" w:hAnsi="Times New Roman"/>
                <w:spacing w:val="-1"/>
                <w:sz w:val="24"/>
                <w:szCs w:val="24"/>
                <w:lang w:val="ru-RU"/>
              </w:rPr>
              <w:t>вы</w:t>
            </w:r>
            <w:r w:rsidRPr="00583891">
              <w:rPr>
                <w:rFonts w:ascii="Times New Roman" w:eastAsia="Times New Roman" w:hAnsi="Times New Roman"/>
                <w:sz w:val="24"/>
                <w:szCs w:val="24"/>
                <w:lang w:val="ru-RU"/>
              </w:rPr>
              <w:t>х</w:t>
            </w:r>
            <w:r w:rsidRPr="00583891">
              <w:rPr>
                <w:rFonts w:ascii="Times New Roman" w:eastAsia="Times New Roman" w:hAnsi="Times New Roman"/>
                <w:spacing w:val="16"/>
                <w:sz w:val="24"/>
                <w:szCs w:val="24"/>
                <w:lang w:val="ru-RU"/>
              </w:rPr>
              <w:t xml:space="preserve"> </w:t>
            </w:r>
            <w:r w:rsidRPr="00583891">
              <w:rPr>
                <w:rFonts w:ascii="Times New Roman" w:eastAsia="Times New Roman" w:hAnsi="Times New Roman"/>
                <w:spacing w:val="1"/>
                <w:sz w:val="24"/>
                <w:szCs w:val="24"/>
                <w:lang w:val="ru-RU"/>
              </w:rPr>
              <w:t>с</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z w:val="24"/>
                <w:szCs w:val="24"/>
                <w:lang w:val="ru-RU"/>
              </w:rPr>
              <w:t>т</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pacing w:val="1"/>
                <w:sz w:val="24"/>
                <w:szCs w:val="24"/>
                <w:lang w:val="ru-RU"/>
              </w:rPr>
              <w:t>й</w:t>
            </w:r>
            <w:r w:rsidRPr="00583891">
              <w:rPr>
                <w:rFonts w:ascii="Times New Roman" w:eastAsia="Times New Roman" w:hAnsi="Times New Roman"/>
                <w:sz w:val="24"/>
                <w:szCs w:val="24"/>
                <w:lang w:val="ru-RU"/>
              </w:rPr>
              <w:t>,</w:t>
            </w:r>
            <w:r w:rsidRPr="00583891">
              <w:rPr>
                <w:rFonts w:ascii="Times New Roman" w:eastAsia="Times New Roman" w:hAnsi="Times New Roman"/>
                <w:spacing w:val="14"/>
                <w:sz w:val="24"/>
                <w:szCs w:val="24"/>
                <w:lang w:val="ru-RU"/>
              </w:rPr>
              <w:t xml:space="preserve"> </w:t>
            </w:r>
            <w:r w:rsidRPr="00583891">
              <w:rPr>
                <w:rFonts w:ascii="Times New Roman" w:eastAsia="Times New Roman" w:hAnsi="Times New Roman"/>
                <w:spacing w:val="-1"/>
                <w:sz w:val="24"/>
                <w:szCs w:val="24"/>
                <w:lang w:val="ru-RU"/>
              </w:rPr>
              <w:t>в</w:t>
            </w:r>
            <w:r w:rsidRPr="00583891">
              <w:rPr>
                <w:rFonts w:ascii="Times New Roman" w:eastAsia="Times New Roman" w:hAnsi="Times New Roman"/>
                <w:sz w:val="24"/>
                <w:szCs w:val="24"/>
                <w:lang w:val="ru-RU"/>
              </w:rPr>
              <w:t>клю</w:t>
            </w:r>
            <w:r w:rsidRPr="00583891">
              <w:rPr>
                <w:rFonts w:ascii="Times New Roman" w:eastAsia="Times New Roman" w:hAnsi="Times New Roman"/>
                <w:spacing w:val="-1"/>
                <w:sz w:val="24"/>
                <w:szCs w:val="24"/>
                <w:lang w:val="ru-RU"/>
              </w:rPr>
              <w:t>ча</w:t>
            </w:r>
            <w:r w:rsidRPr="00583891">
              <w:rPr>
                <w:rFonts w:ascii="Times New Roman" w:eastAsia="Times New Roman" w:hAnsi="Times New Roman"/>
                <w:sz w:val="24"/>
                <w:szCs w:val="24"/>
                <w:lang w:val="ru-RU"/>
              </w:rPr>
              <w:t>я</w:t>
            </w:r>
            <w:r w:rsidRPr="00583891">
              <w:rPr>
                <w:rFonts w:ascii="Times New Roman" w:eastAsia="Times New Roman" w:hAnsi="Times New Roman"/>
                <w:spacing w:val="14"/>
                <w:sz w:val="24"/>
                <w:szCs w:val="24"/>
                <w:lang w:val="ru-RU"/>
              </w:rPr>
              <w:t xml:space="preserve"> </w:t>
            </w:r>
            <w:r w:rsidRPr="00583891">
              <w:rPr>
                <w:rFonts w:ascii="Times New Roman" w:eastAsia="Times New Roman" w:hAnsi="Times New Roman"/>
                <w:sz w:val="24"/>
                <w:szCs w:val="24"/>
                <w:lang w:val="ru-RU"/>
              </w:rPr>
              <w:t xml:space="preserve">год </w:t>
            </w:r>
            <w:r w:rsidRPr="00583891">
              <w:rPr>
                <w:rFonts w:ascii="Times New Roman" w:eastAsia="Times New Roman" w:hAnsi="Times New Roman"/>
                <w:spacing w:val="1"/>
                <w:sz w:val="24"/>
                <w:szCs w:val="24"/>
                <w:lang w:val="ru-RU"/>
              </w:rPr>
              <w:t>н</w:t>
            </w:r>
            <w:r w:rsidRPr="00583891">
              <w:rPr>
                <w:rFonts w:ascii="Times New Roman" w:eastAsia="Times New Roman" w:hAnsi="Times New Roman"/>
                <w:spacing w:val="-1"/>
                <w:sz w:val="24"/>
                <w:szCs w:val="24"/>
                <w:lang w:val="ru-RU"/>
              </w:rPr>
              <w:t>ача</w:t>
            </w:r>
            <w:r w:rsidRPr="00583891">
              <w:rPr>
                <w:rFonts w:ascii="Times New Roman" w:eastAsia="Times New Roman" w:hAnsi="Times New Roman"/>
                <w:sz w:val="24"/>
                <w:szCs w:val="24"/>
                <w:lang w:val="ru-RU"/>
              </w:rPr>
              <w:t>ла</w:t>
            </w:r>
            <w:r w:rsidRPr="00583891">
              <w:rPr>
                <w:rFonts w:ascii="Times New Roman" w:eastAsia="Times New Roman" w:hAnsi="Times New Roman"/>
                <w:spacing w:val="27"/>
                <w:sz w:val="24"/>
                <w:szCs w:val="24"/>
                <w:lang w:val="ru-RU"/>
              </w:rPr>
              <w:t xml:space="preserve"> </w:t>
            </w:r>
            <w:r w:rsidRPr="00583891">
              <w:rPr>
                <w:rFonts w:ascii="Times New Roman" w:eastAsia="Times New Roman" w:hAnsi="Times New Roman"/>
                <w:sz w:val="24"/>
                <w:szCs w:val="24"/>
                <w:lang w:val="ru-RU"/>
              </w:rPr>
              <w:t>эк</w:t>
            </w:r>
            <w:r w:rsidRPr="00583891">
              <w:rPr>
                <w:rFonts w:ascii="Times New Roman" w:eastAsia="Times New Roman" w:hAnsi="Times New Roman"/>
                <w:spacing w:val="-1"/>
                <w:sz w:val="24"/>
                <w:szCs w:val="24"/>
                <w:lang w:val="ru-RU"/>
              </w:rPr>
              <w:t>с</w:t>
            </w:r>
            <w:r w:rsidRPr="00583891">
              <w:rPr>
                <w:rFonts w:ascii="Times New Roman" w:eastAsia="Times New Roman" w:hAnsi="Times New Roman"/>
                <w:spacing w:val="1"/>
                <w:sz w:val="24"/>
                <w:szCs w:val="24"/>
                <w:lang w:val="ru-RU"/>
              </w:rPr>
              <w:t>п</w:t>
            </w:r>
            <w:r w:rsidRPr="00583891">
              <w:rPr>
                <w:rFonts w:ascii="Times New Roman" w:eastAsia="Times New Roman" w:hAnsi="Times New Roman"/>
                <w:spacing w:val="2"/>
                <w:sz w:val="24"/>
                <w:szCs w:val="24"/>
                <w:lang w:val="ru-RU"/>
              </w:rPr>
              <w:t>л</w:t>
            </w:r>
            <w:r w:rsidRPr="00583891">
              <w:rPr>
                <w:rFonts w:ascii="Times New Roman" w:eastAsia="Times New Roman" w:hAnsi="Times New Roman"/>
                <w:spacing w:val="-5"/>
                <w:sz w:val="24"/>
                <w:szCs w:val="24"/>
                <w:lang w:val="ru-RU"/>
              </w:rPr>
              <w:t>у</w:t>
            </w:r>
            <w:r w:rsidRPr="00583891">
              <w:rPr>
                <w:rFonts w:ascii="Times New Roman" w:eastAsia="Times New Roman" w:hAnsi="Times New Roman"/>
                <w:spacing w:val="1"/>
                <w:sz w:val="24"/>
                <w:szCs w:val="24"/>
                <w:lang w:val="ru-RU"/>
              </w:rPr>
              <w:t>а</w:t>
            </w:r>
            <w:r w:rsidRPr="00583891">
              <w:rPr>
                <w:rFonts w:ascii="Times New Roman" w:eastAsia="Times New Roman" w:hAnsi="Times New Roman"/>
                <w:sz w:val="24"/>
                <w:szCs w:val="24"/>
                <w:lang w:val="ru-RU"/>
              </w:rPr>
              <w:t>т</w:t>
            </w:r>
            <w:r w:rsidRPr="00583891">
              <w:rPr>
                <w:rFonts w:ascii="Times New Roman" w:eastAsia="Times New Roman" w:hAnsi="Times New Roman"/>
                <w:spacing w:val="-1"/>
                <w:sz w:val="24"/>
                <w:szCs w:val="24"/>
                <w:lang w:val="ru-RU"/>
              </w:rPr>
              <w:t>а</w:t>
            </w:r>
            <w:r w:rsidRPr="00583891">
              <w:rPr>
                <w:rFonts w:ascii="Times New Roman" w:eastAsia="Times New Roman" w:hAnsi="Times New Roman"/>
                <w:spacing w:val="1"/>
                <w:sz w:val="24"/>
                <w:szCs w:val="24"/>
                <w:lang w:val="ru-RU"/>
              </w:rPr>
              <w:t>ции</w:t>
            </w:r>
            <w:r w:rsidRPr="00583891">
              <w:rPr>
                <w:rFonts w:ascii="Times New Roman" w:eastAsia="Times New Roman" w:hAnsi="Times New Roman"/>
                <w:sz w:val="24"/>
                <w:szCs w:val="24"/>
                <w:lang w:val="ru-RU"/>
              </w:rPr>
              <w:t>,</w:t>
            </w:r>
            <w:r w:rsidRPr="00583891">
              <w:rPr>
                <w:rFonts w:ascii="Times New Roman" w:eastAsia="Times New Roman" w:hAnsi="Times New Roman"/>
                <w:spacing w:val="28"/>
                <w:sz w:val="24"/>
                <w:szCs w:val="24"/>
                <w:lang w:val="ru-RU"/>
              </w:rPr>
              <w:t xml:space="preserve"> </w:t>
            </w:r>
            <w:r w:rsidRPr="00583891">
              <w:rPr>
                <w:rFonts w:ascii="Times New Roman" w:eastAsia="Times New Roman" w:hAnsi="Times New Roman"/>
                <w:spacing w:val="-2"/>
                <w:sz w:val="24"/>
                <w:szCs w:val="24"/>
                <w:lang w:val="ru-RU"/>
              </w:rPr>
              <w:t>т</w:t>
            </w:r>
            <w:r w:rsidRPr="00583891">
              <w:rPr>
                <w:rFonts w:ascii="Times New Roman" w:eastAsia="Times New Roman" w:hAnsi="Times New Roman"/>
                <w:spacing w:val="1"/>
                <w:sz w:val="24"/>
                <w:szCs w:val="24"/>
                <w:lang w:val="ru-RU"/>
              </w:rPr>
              <w:t>и</w:t>
            </w:r>
            <w:r w:rsidRPr="00583891">
              <w:rPr>
                <w:rFonts w:ascii="Times New Roman" w:eastAsia="Times New Roman" w:hAnsi="Times New Roman"/>
                <w:sz w:val="24"/>
                <w:szCs w:val="24"/>
                <w:lang w:val="ru-RU"/>
              </w:rPr>
              <w:t>п</w:t>
            </w:r>
            <w:r w:rsidRPr="00583891">
              <w:rPr>
                <w:rFonts w:ascii="Times New Roman" w:eastAsia="Times New Roman" w:hAnsi="Times New Roman"/>
                <w:spacing w:val="30"/>
                <w:sz w:val="24"/>
                <w:szCs w:val="24"/>
                <w:lang w:val="ru-RU"/>
              </w:rPr>
              <w:t xml:space="preserve"> </w:t>
            </w:r>
            <w:r w:rsidRPr="00583891">
              <w:rPr>
                <w:rFonts w:ascii="Times New Roman" w:eastAsia="Times New Roman" w:hAnsi="Times New Roman"/>
                <w:spacing w:val="-2"/>
                <w:sz w:val="24"/>
                <w:szCs w:val="24"/>
                <w:lang w:val="ru-RU"/>
              </w:rPr>
              <w:t>и</w:t>
            </w:r>
            <w:r w:rsidRPr="00583891">
              <w:rPr>
                <w:rFonts w:ascii="Times New Roman" w:eastAsia="Times New Roman" w:hAnsi="Times New Roman"/>
                <w:spacing w:val="1"/>
                <w:sz w:val="24"/>
                <w:szCs w:val="24"/>
                <w:lang w:val="ru-RU"/>
              </w:rPr>
              <w:t>з</w:t>
            </w:r>
            <w:r w:rsidRPr="00583891">
              <w:rPr>
                <w:rFonts w:ascii="Times New Roman" w:eastAsia="Times New Roman" w:hAnsi="Times New Roman"/>
                <w:sz w:val="24"/>
                <w:szCs w:val="24"/>
                <w:lang w:val="ru-RU"/>
              </w:rPr>
              <w:t>оля</w:t>
            </w:r>
            <w:r w:rsidRPr="00583891">
              <w:rPr>
                <w:rFonts w:ascii="Times New Roman" w:eastAsia="Times New Roman" w:hAnsi="Times New Roman"/>
                <w:spacing w:val="-2"/>
                <w:sz w:val="24"/>
                <w:szCs w:val="24"/>
                <w:lang w:val="ru-RU"/>
              </w:rPr>
              <w:t>ц</w:t>
            </w:r>
            <w:r w:rsidRPr="00583891">
              <w:rPr>
                <w:rFonts w:ascii="Times New Roman" w:eastAsia="Times New Roman" w:hAnsi="Times New Roman"/>
                <w:spacing w:val="1"/>
                <w:sz w:val="24"/>
                <w:szCs w:val="24"/>
                <w:lang w:val="ru-RU"/>
              </w:rPr>
              <w:t>ии</w:t>
            </w:r>
            <w:r w:rsidRPr="00583891">
              <w:rPr>
                <w:rFonts w:ascii="Times New Roman" w:eastAsia="Times New Roman" w:hAnsi="Times New Roman"/>
                <w:sz w:val="24"/>
                <w:szCs w:val="24"/>
                <w:lang w:val="ru-RU"/>
              </w:rPr>
              <w:t>,</w:t>
            </w:r>
            <w:r w:rsidRPr="00583891">
              <w:rPr>
                <w:rFonts w:ascii="Times New Roman" w:eastAsia="Times New Roman" w:hAnsi="Times New Roman"/>
                <w:spacing w:val="28"/>
                <w:sz w:val="24"/>
                <w:szCs w:val="24"/>
                <w:lang w:val="ru-RU"/>
              </w:rPr>
              <w:t xml:space="preserve"> </w:t>
            </w:r>
            <w:r w:rsidRPr="00583891">
              <w:rPr>
                <w:rFonts w:ascii="Times New Roman" w:eastAsia="Times New Roman" w:hAnsi="Times New Roman"/>
                <w:spacing w:val="-2"/>
                <w:sz w:val="24"/>
                <w:szCs w:val="24"/>
                <w:lang w:val="ru-RU"/>
              </w:rPr>
              <w:t>т</w:t>
            </w:r>
            <w:r w:rsidRPr="00583891">
              <w:rPr>
                <w:rFonts w:ascii="Times New Roman" w:eastAsia="Times New Roman" w:hAnsi="Times New Roman"/>
                <w:spacing w:val="1"/>
                <w:sz w:val="24"/>
                <w:szCs w:val="24"/>
                <w:lang w:val="ru-RU"/>
              </w:rPr>
              <w:t xml:space="preserve">ип </w:t>
            </w:r>
            <w:r w:rsidRPr="00583891">
              <w:rPr>
                <w:rFonts w:ascii="Times New Roman" w:eastAsia="Times New Roman" w:hAnsi="Times New Roman"/>
                <w:sz w:val="24"/>
                <w:szCs w:val="24"/>
                <w:lang w:val="ru-RU"/>
              </w:rPr>
              <w:t>ко</w:t>
            </w:r>
            <w:r w:rsidRPr="00583891">
              <w:rPr>
                <w:rFonts w:ascii="Times New Roman" w:eastAsia="Times New Roman" w:hAnsi="Times New Roman"/>
                <w:spacing w:val="-1"/>
                <w:sz w:val="24"/>
                <w:szCs w:val="24"/>
                <w:lang w:val="ru-RU"/>
              </w:rPr>
              <w:t>м</w:t>
            </w:r>
            <w:r w:rsidRPr="00583891">
              <w:rPr>
                <w:rFonts w:ascii="Times New Roman" w:eastAsia="Times New Roman" w:hAnsi="Times New Roman"/>
                <w:spacing w:val="1"/>
                <w:sz w:val="24"/>
                <w:szCs w:val="24"/>
                <w:lang w:val="ru-RU"/>
              </w:rPr>
              <w:t>п</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pacing w:val="1"/>
                <w:sz w:val="24"/>
                <w:szCs w:val="24"/>
                <w:lang w:val="ru-RU"/>
              </w:rPr>
              <w:t>н</w:t>
            </w:r>
            <w:r w:rsidRPr="00583891">
              <w:rPr>
                <w:rFonts w:ascii="Times New Roman" w:eastAsia="Times New Roman" w:hAnsi="Times New Roman"/>
                <w:spacing w:val="-1"/>
                <w:sz w:val="24"/>
                <w:szCs w:val="24"/>
                <w:lang w:val="ru-RU"/>
              </w:rPr>
              <w:t>с</w:t>
            </w:r>
            <w:r w:rsidRPr="00583891">
              <w:rPr>
                <w:rFonts w:ascii="Times New Roman" w:eastAsia="Times New Roman" w:hAnsi="Times New Roman"/>
                <w:spacing w:val="1"/>
                <w:sz w:val="24"/>
                <w:szCs w:val="24"/>
                <w:lang w:val="ru-RU"/>
              </w:rPr>
              <w:t>и</w:t>
            </w:r>
            <w:r w:rsidRPr="00583891">
              <w:rPr>
                <w:rFonts w:ascii="Times New Roman" w:eastAsia="Times New Roman" w:hAnsi="Times New Roman"/>
                <w:spacing w:val="2"/>
                <w:sz w:val="24"/>
                <w:szCs w:val="24"/>
                <w:lang w:val="ru-RU"/>
              </w:rPr>
              <w:t>р</w:t>
            </w:r>
            <w:r w:rsidRPr="00583891">
              <w:rPr>
                <w:rFonts w:ascii="Times New Roman" w:eastAsia="Times New Roman" w:hAnsi="Times New Roman"/>
                <w:spacing w:val="-8"/>
                <w:sz w:val="24"/>
                <w:szCs w:val="24"/>
                <w:lang w:val="ru-RU"/>
              </w:rPr>
              <w:t>у</w:t>
            </w:r>
            <w:r w:rsidRPr="00583891">
              <w:rPr>
                <w:rFonts w:ascii="Times New Roman" w:eastAsia="Times New Roman" w:hAnsi="Times New Roman"/>
                <w:sz w:val="24"/>
                <w:szCs w:val="24"/>
                <w:lang w:val="ru-RU"/>
              </w:rPr>
              <w:t>ющ</w:t>
            </w:r>
            <w:r w:rsidRPr="00583891">
              <w:rPr>
                <w:rFonts w:ascii="Times New Roman" w:eastAsia="Times New Roman" w:hAnsi="Times New Roman"/>
                <w:spacing w:val="1"/>
                <w:sz w:val="24"/>
                <w:szCs w:val="24"/>
                <w:lang w:val="ru-RU"/>
              </w:rPr>
              <w:t>и</w:t>
            </w:r>
            <w:r w:rsidRPr="00583891">
              <w:rPr>
                <w:rFonts w:ascii="Times New Roman" w:eastAsia="Times New Roman" w:hAnsi="Times New Roman"/>
                <w:sz w:val="24"/>
                <w:szCs w:val="24"/>
                <w:lang w:val="ru-RU"/>
              </w:rPr>
              <w:t>х</w:t>
            </w:r>
            <w:r w:rsidRPr="00583891">
              <w:rPr>
                <w:rFonts w:ascii="Times New Roman" w:eastAsia="Times New Roman" w:hAnsi="Times New Roman"/>
                <w:spacing w:val="4"/>
                <w:sz w:val="24"/>
                <w:szCs w:val="24"/>
                <w:lang w:val="ru-RU"/>
              </w:rPr>
              <w:t xml:space="preserve"> </w:t>
            </w:r>
            <w:r w:rsidRPr="00583891">
              <w:rPr>
                <w:rFonts w:ascii="Times New Roman" w:eastAsia="Times New Roman" w:hAnsi="Times New Roman"/>
                <w:spacing w:val="-3"/>
                <w:sz w:val="24"/>
                <w:szCs w:val="24"/>
                <w:lang w:val="ru-RU"/>
              </w:rPr>
              <w:t>у</w:t>
            </w:r>
            <w:r w:rsidRPr="00583891">
              <w:rPr>
                <w:rFonts w:ascii="Times New Roman" w:eastAsia="Times New Roman" w:hAnsi="Times New Roman"/>
                <w:spacing w:val="-1"/>
                <w:sz w:val="24"/>
                <w:szCs w:val="24"/>
                <w:lang w:val="ru-RU"/>
              </w:rPr>
              <w:t>с</w:t>
            </w:r>
            <w:r w:rsidRPr="00583891">
              <w:rPr>
                <w:rFonts w:ascii="Times New Roman" w:eastAsia="Times New Roman" w:hAnsi="Times New Roman"/>
                <w:sz w:val="24"/>
                <w:szCs w:val="24"/>
                <w:lang w:val="ru-RU"/>
              </w:rPr>
              <w:t>тро</w:t>
            </w:r>
            <w:r w:rsidRPr="00583891">
              <w:rPr>
                <w:rFonts w:ascii="Times New Roman" w:eastAsia="Times New Roman" w:hAnsi="Times New Roman"/>
                <w:spacing w:val="1"/>
                <w:sz w:val="24"/>
                <w:szCs w:val="24"/>
                <w:lang w:val="ru-RU"/>
              </w:rPr>
              <w:t>й</w:t>
            </w:r>
            <w:r w:rsidRPr="00583891">
              <w:rPr>
                <w:rFonts w:ascii="Times New Roman" w:eastAsia="Times New Roman" w:hAnsi="Times New Roman"/>
                <w:spacing w:val="-1"/>
                <w:sz w:val="24"/>
                <w:szCs w:val="24"/>
                <w:lang w:val="ru-RU"/>
              </w:rPr>
              <w:t>с</w:t>
            </w:r>
            <w:r w:rsidRPr="00583891">
              <w:rPr>
                <w:rFonts w:ascii="Times New Roman" w:eastAsia="Times New Roman" w:hAnsi="Times New Roman"/>
                <w:sz w:val="24"/>
                <w:szCs w:val="24"/>
                <w:lang w:val="ru-RU"/>
              </w:rPr>
              <w:t>т</w:t>
            </w:r>
            <w:r w:rsidRPr="00583891">
              <w:rPr>
                <w:rFonts w:ascii="Times New Roman" w:eastAsia="Times New Roman" w:hAnsi="Times New Roman"/>
                <w:spacing w:val="-1"/>
                <w:sz w:val="24"/>
                <w:szCs w:val="24"/>
                <w:lang w:val="ru-RU"/>
              </w:rPr>
              <w:t>в</w:t>
            </w:r>
            <w:r w:rsidRPr="00583891">
              <w:rPr>
                <w:rFonts w:ascii="Times New Roman" w:eastAsia="Times New Roman" w:hAnsi="Times New Roman"/>
                <w:sz w:val="24"/>
                <w:szCs w:val="24"/>
                <w:lang w:val="ru-RU"/>
              </w:rPr>
              <w:t>, т</w:t>
            </w:r>
            <w:r w:rsidRPr="00583891">
              <w:rPr>
                <w:rFonts w:ascii="Times New Roman" w:eastAsia="Times New Roman" w:hAnsi="Times New Roman"/>
                <w:spacing w:val="-2"/>
                <w:sz w:val="24"/>
                <w:szCs w:val="24"/>
                <w:lang w:val="ru-RU"/>
              </w:rPr>
              <w:t>и</w:t>
            </w:r>
            <w:r w:rsidRPr="00583891">
              <w:rPr>
                <w:rFonts w:ascii="Times New Roman" w:eastAsia="Times New Roman" w:hAnsi="Times New Roman"/>
                <w:sz w:val="24"/>
                <w:szCs w:val="24"/>
                <w:lang w:val="ru-RU"/>
              </w:rPr>
              <w:t xml:space="preserve">п </w:t>
            </w:r>
            <w:r w:rsidRPr="00583891">
              <w:rPr>
                <w:rFonts w:ascii="Times New Roman" w:eastAsia="Times New Roman" w:hAnsi="Times New Roman"/>
                <w:spacing w:val="1"/>
                <w:sz w:val="24"/>
                <w:szCs w:val="24"/>
                <w:lang w:val="ru-RU"/>
              </w:rPr>
              <w:t>п</w:t>
            </w:r>
            <w:r w:rsidRPr="00583891">
              <w:rPr>
                <w:rFonts w:ascii="Times New Roman" w:eastAsia="Times New Roman" w:hAnsi="Times New Roman"/>
                <w:sz w:val="24"/>
                <w:szCs w:val="24"/>
                <w:lang w:val="ru-RU"/>
              </w:rPr>
              <w:t>рокл</w:t>
            </w:r>
            <w:r w:rsidRPr="00583891">
              <w:rPr>
                <w:rFonts w:ascii="Times New Roman" w:eastAsia="Times New Roman" w:hAnsi="Times New Roman"/>
                <w:spacing w:val="-1"/>
                <w:sz w:val="24"/>
                <w:szCs w:val="24"/>
                <w:lang w:val="ru-RU"/>
              </w:rPr>
              <w:t>а</w:t>
            </w:r>
            <w:r w:rsidRPr="00583891">
              <w:rPr>
                <w:rFonts w:ascii="Times New Roman" w:eastAsia="Times New Roman" w:hAnsi="Times New Roman"/>
                <w:sz w:val="24"/>
                <w:szCs w:val="24"/>
                <w:lang w:val="ru-RU"/>
              </w:rPr>
              <w:t>д</w:t>
            </w:r>
            <w:r w:rsidRPr="00583891">
              <w:rPr>
                <w:rFonts w:ascii="Times New Roman" w:eastAsia="Times New Roman" w:hAnsi="Times New Roman"/>
                <w:spacing w:val="-2"/>
                <w:sz w:val="24"/>
                <w:szCs w:val="24"/>
                <w:lang w:val="ru-RU"/>
              </w:rPr>
              <w:t>к</w:t>
            </w:r>
            <w:r w:rsidRPr="00583891">
              <w:rPr>
                <w:rFonts w:ascii="Times New Roman" w:eastAsia="Times New Roman" w:hAnsi="Times New Roman"/>
                <w:spacing w:val="1"/>
                <w:sz w:val="24"/>
                <w:szCs w:val="24"/>
                <w:lang w:val="ru-RU"/>
              </w:rPr>
              <w:t>и</w:t>
            </w:r>
            <w:r w:rsidRPr="00583891">
              <w:rPr>
                <w:rFonts w:ascii="Times New Roman" w:eastAsia="Times New Roman" w:hAnsi="Times New Roman"/>
                <w:sz w:val="24"/>
                <w:szCs w:val="24"/>
                <w:lang w:val="ru-RU"/>
              </w:rPr>
              <w:t>,</w:t>
            </w:r>
            <w:r w:rsidRPr="00583891">
              <w:rPr>
                <w:rFonts w:ascii="Times New Roman" w:eastAsia="Times New Roman" w:hAnsi="Times New Roman"/>
                <w:spacing w:val="19"/>
                <w:sz w:val="24"/>
                <w:szCs w:val="24"/>
                <w:lang w:val="ru-RU"/>
              </w:rPr>
              <w:t xml:space="preserve"> </w:t>
            </w:r>
            <w:r w:rsidRPr="00583891">
              <w:rPr>
                <w:rFonts w:ascii="Times New Roman" w:eastAsia="Times New Roman" w:hAnsi="Times New Roman"/>
                <w:sz w:val="24"/>
                <w:szCs w:val="24"/>
                <w:lang w:val="ru-RU"/>
              </w:rPr>
              <w:t>кр</w:t>
            </w:r>
            <w:r w:rsidRPr="00583891">
              <w:rPr>
                <w:rFonts w:ascii="Times New Roman" w:eastAsia="Times New Roman" w:hAnsi="Times New Roman"/>
                <w:spacing w:val="-1"/>
                <w:sz w:val="24"/>
                <w:szCs w:val="24"/>
                <w:lang w:val="ru-RU"/>
              </w:rPr>
              <w:t>а</w:t>
            </w:r>
            <w:r w:rsidRPr="00583891">
              <w:rPr>
                <w:rFonts w:ascii="Times New Roman" w:eastAsia="Times New Roman" w:hAnsi="Times New Roman"/>
                <w:sz w:val="24"/>
                <w:szCs w:val="24"/>
                <w:lang w:val="ru-RU"/>
              </w:rPr>
              <w:t>т</w:t>
            </w:r>
            <w:r w:rsidRPr="00583891">
              <w:rPr>
                <w:rFonts w:ascii="Times New Roman" w:eastAsia="Times New Roman" w:hAnsi="Times New Roman"/>
                <w:spacing w:val="3"/>
                <w:sz w:val="24"/>
                <w:szCs w:val="24"/>
                <w:lang w:val="ru-RU"/>
              </w:rPr>
              <w:t>к</w:t>
            </w:r>
            <w:r w:rsidRPr="00583891">
              <w:rPr>
                <w:rFonts w:ascii="Times New Roman" w:eastAsia="Times New Roman" w:hAnsi="Times New Roman"/>
                <w:spacing w:val="-8"/>
                <w:sz w:val="24"/>
                <w:szCs w:val="24"/>
                <w:lang w:val="ru-RU"/>
              </w:rPr>
              <w:t>у</w:t>
            </w:r>
            <w:r w:rsidRPr="00583891">
              <w:rPr>
                <w:rFonts w:ascii="Times New Roman" w:eastAsia="Times New Roman" w:hAnsi="Times New Roman"/>
                <w:sz w:val="24"/>
                <w:szCs w:val="24"/>
                <w:lang w:val="ru-RU"/>
              </w:rPr>
              <w:t>ю</w:t>
            </w:r>
            <w:r w:rsidRPr="00583891">
              <w:rPr>
                <w:rFonts w:ascii="Times New Roman" w:eastAsia="Times New Roman" w:hAnsi="Times New Roman"/>
                <w:spacing w:val="19"/>
                <w:sz w:val="24"/>
                <w:szCs w:val="24"/>
                <w:lang w:val="ru-RU"/>
              </w:rPr>
              <w:t xml:space="preserve"> </w:t>
            </w:r>
            <w:r w:rsidRPr="00583891">
              <w:rPr>
                <w:rFonts w:ascii="Times New Roman" w:eastAsia="Times New Roman" w:hAnsi="Times New Roman"/>
                <w:spacing w:val="2"/>
                <w:sz w:val="24"/>
                <w:szCs w:val="24"/>
                <w:lang w:val="ru-RU"/>
              </w:rPr>
              <w:t>х</w:t>
            </w:r>
            <w:r w:rsidRPr="00583891">
              <w:rPr>
                <w:rFonts w:ascii="Times New Roman" w:eastAsia="Times New Roman" w:hAnsi="Times New Roman"/>
                <w:spacing w:val="-1"/>
                <w:sz w:val="24"/>
                <w:szCs w:val="24"/>
                <w:lang w:val="ru-RU"/>
              </w:rPr>
              <w:t>а</w:t>
            </w:r>
            <w:r w:rsidRPr="00583891">
              <w:rPr>
                <w:rFonts w:ascii="Times New Roman" w:eastAsia="Times New Roman" w:hAnsi="Times New Roman"/>
                <w:sz w:val="24"/>
                <w:szCs w:val="24"/>
                <w:lang w:val="ru-RU"/>
              </w:rPr>
              <w:t>р</w:t>
            </w:r>
            <w:r w:rsidRPr="00583891">
              <w:rPr>
                <w:rFonts w:ascii="Times New Roman" w:eastAsia="Times New Roman" w:hAnsi="Times New Roman"/>
                <w:spacing w:val="-1"/>
                <w:sz w:val="24"/>
                <w:szCs w:val="24"/>
                <w:lang w:val="ru-RU"/>
              </w:rPr>
              <w:t>а</w:t>
            </w:r>
            <w:r w:rsidRPr="00583891">
              <w:rPr>
                <w:rFonts w:ascii="Times New Roman" w:eastAsia="Times New Roman" w:hAnsi="Times New Roman"/>
                <w:sz w:val="24"/>
                <w:szCs w:val="24"/>
                <w:lang w:val="ru-RU"/>
              </w:rPr>
              <w:t>кт</w:t>
            </w:r>
            <w:r w:rsidRPr="00583891">
              <w:rPr>
                <w:rFonts w:ascii="Times New Roman" w:eastAsia="Times New Roman" w:hAnsi="Times New Roman"/>
                <w:spacing w:val="-1"/>
                <w:sz w:val="24"/>
                <w:szCs w:val="24"/>
                <w:lang w:val="ru-RU"/>
              </w:rPr>
              <w:t>ер</w:t>
            </w:r>
            <w:r w:rsidRPr="00583891">
              <w:rPr>
                <w:rFonts w:ascii="Times New Roman" w:eastAsia="Times New Roman" w:hAnsi="Times New Roman"/>
                <w:spacing w:val="1"/>
                <w:sz w:val="24"/>
                <w:szCs w:val="24"/>
                <w:lang w:val="ru-RU"/>
              </w:rPr>
              <w:t>и</w:t>
            </w:r>
            <w:r w:rsidRPr="00583891">
              <w:rPr>
                <w:rFonts w:ascii="Times New Roman" w:eastAsia="Times New Roman" w:hAnsi="Times New Roman"/>
                <w:spacing w:val="-1"/>
                <w:sz w:val="24"/>
                <w:szCs w:val="24"/>
                <w:lang w:val="ru-RU"/>
              </w:rPr>
              <w:t>с</w:t>
            </w:r>
            <w:r w:rsidRPr="00583891">
              <w:rPr>
                <w:rFonts w:ascii="Times New Roman" w:eastAsia="Times New Roman" w:hAnsi="Times New Roman"/>
                <w:spacing w:val="-2"/>
                <w:sz w:val="24"/>
                <w:szCs w:val="24"/>
                <w:lang w:val="ru-RU"/>
              </w:rPr>
              <w:t>т</w:t>
            </w:r>
            <w:r w:rsidRPr="00583891">
              <w:rPr>
                <w:rFonts w:ascii="Times New Roman" w:eastAsia="Times New Roman" w:hAnsi="Times New Roman"/>
                <w:spacing w:val="1"/>
                <w:sz w:val="24"/>
                <w:szCs w:val="24"/>
                <w:lang w:val="ru-RU"/>
              </w:rPr>
              <w:t>и</w:t>
            </w:r>
            <w:r w:rsidRPr="00583891">
              <w:rPr>
                <w:rFonts w:ascii="Times New Roman" w:eastAsia="Times New Roman" w:hAnsi="Times New Roman"/>
                <w:spacing w:val="3"/>
                <w:sz w:val="24"/>
                <w:szCs w:val="24"/>
                <w:lang w:val="ru-RU"/>
              </w:rPr>
              <w:t>к</w:t>
            </w:r>
            <w:r w:rsidRPr="00583891">
              <w:rPr>
                <w:rFonts w:ascii="Times New Roman" w:eastAsia="Times New Roman" w:hAnsi="Times New Roman"/>
                <w:sz w:val="24"/>
                <w:szCs w:val="24"/>
                <w:lang w:val="ru-RU"/>
              </w:rPr>
              <w:t>у г</w:t>
            </w:r>
            <w:r w:rsidRPr="00583891">
              <w:rPr>
                <w:rFonts w:ascii="Times New Roman" w:eastAsia="Times New Roman" w:hAnsi="Times New Roman"/>
                <w:spacing w:val="2"/>
                <w:sz w:val="24"/>
                <w:szCs w:val="24"/>
                <w:lang w:val="ru-RU"/>
              </w:rPr>
              <w:t>р</w:t>
            </w:r>
            <w:r w:rsidRPr="00583891">
              <w:rPr>
                <w:rFonts w:ascii="Times New Roman" w:eastAsia="Times New Roman" w:hAnsi="Times New Roman"/>
                <w:spacing w:val="-5"/>
                <w:sz w:val="24"/>
                <w:szCs w:val="24"/>
                <w:lang w:val="ru-RU"/>
              </w:rPr>
              <w:t>у</w:t>
            </w:r>
            <w:r w:rsidRPr="00583891">
              <w:rPr>
                <w:rFonts w:ascii="Times New Roman" w:eastAsia="Times New Roman" w:hAnsi="Times New Roman"/>
                <w:spacing w:val="1"/>
                <w:sz w:val="24"/>
                <w:szCs w:val="24"/>
                <w:lang w:val="ru-RU"/>
              </w:rPr>
              <w:t>н</w:t>
            </w:r>
            <w:r w:rsidRPr="00583891">
              <w:rPr>
                <w:rFonts w:ascii="Times New Roman" w:eastAsia="Times New Roman" w:hAnsi="Times New Roman"/>
                <w:sz w:val="24"/>
                <w:szCs w:val="24"/>
                <w:lang w:val="ru-RU"/>
              </w:rPr>
              <w:t>тов</w:t>
            </w:r>
            <w:r w:rsidRPr="00583891">
              <w:rPr>
                <w:rFonts w:ascii="Times New Roman" w:eastAsia="Times New Roman" w:hAnsi="Times New Roman"/>
                <w:spacing w:val="1"/>
                <w:sz w:val="24"/>
                <w:szCs w:val="24"/>
                <w:lang w:val="ru-RU"/>
              </w:rPr>
              <w:t xml:space="preserve"> </w:t>
            </w:r>
            <w:r w:rsidRPr="00583891">
              <w:rPr>
                <w:rFonts w:ascii="Times New Roman" w:eastAsia="Times New Roman" w:hAnsi="Times New Roman"/>
                <w:sz w:val="24"/>
                <w:szCs w:val="24"/>
                <w:lang w:val="ru-RU"/>
              </w:rPr>
              <w:t>в</w:t>
            </w:r>
            <w:r w:rsidRPr="00583891">
              <w:rPr>
                <w:rFonts w:ascii="Times New Roman" w:eastAsia="Times New Roman" w:hAnsi="Times New Roman"/>
                <w:spacing w:val="1"/>
                <w:sz w:val="24"/>
                <w:szCs w:val="24"/>
                <w:lang w:val="ru-RU"/>
              </w:rPr>
              <w:t xml:space="preserve"> </w:t>
            </w:r>
            <w:r w:rsidRPr="00583891">
              <w:rPr>
                <w:rFonts w:ascii="Times New Roman" w:eastAsia="Times New Roman" w:hAnsi="Times New Roman"/>
                <w:spacing w:val="-1"/>
                <w:sz w:val="24"/>
                <w:szCs w:val="24"/>
                <w:lang w:val="ru-RU"/>
              </w:rPr>
              <w:t>мес</w:t>
            </w:r>
            <w:r w:rsidRPr="00583891">
              <w:rPr>
                <w:rFonts w:ascii="Times New Roman" w:eastAsia="Times New Roman" w:hAnsi="Times New Roman"/>
                <w:sz w:val="24"/>
                <w:szCs w:val="24"/>
                <w:lang w:val="ru-RU"/>
              </w:rPr>
              <w:t>т</w:t>
            </w:r>
            <w:r w:rsidRPr="00583891">
              <w:rPr>
                <w:rFonts w:ascii="Times New Roman" w:eastAsia="Times New Roman" w:hAnsi="Times New Roman"/>
                <w:spacing w:val="-1"/>
                <w:sz w:val="24"/>
                <w:szCs w:val="24"/>
                <w:lang w:val="ru-RU"/>
              </w:rPr>
              <w:t>а</w:t>
            </w:r>
            <w:r w:rsidRPr="00583891">
              <w:rPr>
                <w:rFonts w:ascii="Times New Roman" w:eastAsia="Times New Roman" w:hAnsi="Times New Roman"/>
                <w:sz w:val="24"/>
                <w:szCs w:val="24"/>
                <w:lang w:val="ru-RU"/>
              </w:rPr>
              <w:t>х</w:t>
            </w:r>
            <w:r w:rsidRPr="00583891">
              <w:rPr>
                <w:rFonts w:ascii="Times New Roman" w:eastAsia="Times New Roman" w:hAnsi="Times New Roman"/>
                <w:spacing w:val="4"/>
                <w:sz w:val="24"/>
                <w:szCs w:val="24"/>
                <w:lang w:val="ru-RU"/>
              </w:rPr>
              <w:t xml:space="preserve"> </w:t>
            </w:r>
            <w:r w:rsidRPr="00583891">
              <w:rPr>
                <w:rFonts w:ascii="Times New Roman" w:eastAsia="Times New Roman" w:hAnsi="Times New Roman"/>
                <w:spacing w:val="1"/>
                <w:sz w:val="24"/>
                <w:szCs w:val="24"/>
                <w:lang w:val="ru-RU"/>
              </w:rPr>
              <w:t>п</w:t>
            </w:r>
            <w:r w:rsidRPr="00583891">
              <w:rPr>
                <w:rFonts w:ascii="Times New Roman" w:eastAsia="Times New Roman" w:hAnsi="Times New Roman"/>
                <w:sz w:val="24"/>
                <w:szCs w:val="24"/>
                <w:lang w:val="ru-RU"/>
              </w:rPr>
              <w:t>рокл</w:t>
            </w:r>
            <w:r w:rsidRPr="00583891">
              <w:rPr>
                <w:rFonts w:ascii="Times New Roman" w:eastAsia="Times New Roman" w:hAnsi="Times New Roman"/>
                <w:spacing w:val="-1"/>
                <w:sz w:val="24"/>
                <w:szCs w:val="24"/>
                <w:lang w:val="ru-RU"/>
              </w:rPr>
              <w:t>а</w:t>
            </w:r>
            <w:r w:rsidRPr="00583891">
              <w:rPr>
                <w:rFonts w:ascii="Times New Roman" w:eastAsia="Times New Roman" w:hAnsi="Times New Roman"/>
                <w:sz w:val="24"/>
                <w:szCs w:val="24"/>
                <w:lang w:val="ru-RU"/>
              </w:rPr>
              <w:t>д</w:t>
            </w:r>
            <w:r w:rsidRPr="00583891">
              <w:rPr>
                <w:rFonts w:ascii="Times New Roman" w:eastAsia="Times New Roman" w:hAnsi="Times New Roman"/>
                <w:spacing w:val="-2"/>
                <w:sz w:val="24"/>
                <w:szCs w:val="24"/>
                <w:lang w:val="ru-RU"/>
              </w:rPr>
              <w:t>к</w:t>
            </w:r>
            <w:r w:rsidRPr="00583891">
              <w:rPr>
                <w:rFonts w:ascii="Times New Roman" w:eastAsia="Times New Roman" w:hAnsi="Times New Roman"/>
                <w:sz w:val="24"/>
                <w:szCs w:val="24"/>
                <w:lang w:val="ru-RU"/>
              </w:rPr>
              <w:t>и</w:t>
            </w:r>
            <w:r w:rsidRPr="00583891">
              <w:rPr>
                <w:rFonts w:ascii="Times New Roman" w:eastAsia="Times New Roman" w:hAnsi="Times New Roman"/>
                <w:spacing w:val="3"/>
                <w:sz w:val="24"/>
                <w:szCs w:val="24"/>
                <w:lang w:val="ru-RU"/>
              </w:rPr>
              <w:t xml:space="preserve"> </w:t>
            </w:r>
            <w:r w:rsidRPr="00583891">
              <w:rPr>
                <w:rFonts w:ascii="Times New Roman" w:eastAsia="Times New Roman" w:hAnsi="Times New Roman"/>
                <w:sz w:val="24"/>
                <w:szCs w:val="24"/>
                <w:lang w:val="ru-RU"/>
              </w:rPr>
              <w:t xml:space="preserve">с </w:t>
            </w:r>
            <w:r w:rsidRPr="00583891">
              <w:rPr>
                <w:rFonts w:ascii="Times New Roman" w:eastAsia="Times New Roman" w:hAnsi="Times New Roman"/>
                <w:spacing w:val="-1"/>
                <w:sz w:val="24"/>
                <w:szCs w:val="24"/>
                <w:lang w:val="ru-RU"/>
              </w:rPr>
              <w:t>вы</w:t>
            </w:r>
            <w:r w:rsidRPr="00583891">
              <w:rPr>
                <w:rFonts w:ascii="Times New Roman" w:eastAsia="Times New Roman" w:hAnsi="Times New Roman"/>
                <w:sz w:val="24"/>
                <w:szCs w:val="24"/>
                <w:lang w:val="ru-RU"/>
              </w:rPr>
              <w:t>д</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z w:val="24"/>
                <w:szCs w:val="24"/>
                <w:lang w:val="ru-RU"/>
              </w:rPr>
              <w:t>л</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pacing w:val="1"/>
                <w:sz w:val="24"/>
                <w:szCs w:val="24"/>
                <w:lang w:val="ru-RU"/>
              </w:rPr>
              <w:t>ни</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z w:val="24"/>
                <w:szCs w:val="24"/>
                <w:lang w:val="ru-RU"/>
              </w:rPr>
              <w:t>м</w:t>
            </w:r>
            <w:r w:rsidRPr="00583891">
              <w:rPr>
                <w:rFonts w:ascii="Times New Roman" w:eastAsia="Times New Roman" w:hAnsi="Times New Roman"/>
                <w:spacing w:val="18"/>
                <w:sz w:val="24"/>
                <w:szCs w:val="24"/>
                <w:lang w:val="ru-RU"/>
              </w:rPr>
              <w:t xml:space="preserve"> </w:t>
            </w:r>
            <w:r w:rsidRPr="00583891">
              <w:rPr>
                <w:rFonts w:ascii="Times New Roman" w:eastAsia="Times New Roman" w:hAnsi="Times New Roman"/>
                <w:spacing w:val="1"/>
                <w:sz w:val="24"/>
                <w:szCs w:val="24"/>
                <w:lang w:val="ru-RU"/>
              </w:rPr>
              <w:t>н</w:t>
            </w:r>
            <w:r w:rsidRPr="00583891">
              <w:rPr>
                <w:rFonts w:ascii="Times New Roman" w:eastAsia="Times New Roman" w:hAnsi="Times New Roman"/>
                <w:spacing w:val="-1"/>
                <w:sz w:val="24"/>
                <w:szCs w:val="24"/>
                <w:lang w:val="ru-RU"/>
              </w:rPr>
              <w:t>а</w:t>
            </w:r>
            <w:r w:rsidRPr="00583891">
              <w:rPr>
                <w:rFonts w:ascii="Times New Roman" w:eastAsia="Times New Roman" w:hAnsi="Times New Roman"/>
                <w:spacing w:val="1"/>
                <w:sz w:val="24"/>
                <w:szCs w:val="24"/>
                <w:lang w:val="ru-RU"/>
              </w:rPr>
              <w:t>и</w:t>
            </w:r>
            <w:r w:rsidRPr="00583891">
              <w:rPr>
                <w:rFonts w:ascii="Times New Roman" w:eastAsia="Times New Roman" w:hAnsi="Times New Roman"/>
                <w:spacing w:val="-1"/>
                <w:sz w:val="24"/>
                <w:szCs w:val="24"/>
                <w:lang w:val="ru-RU"/>
              </w:rPr>
              <w:t>м</w:t>
            </w:r>
            <w:r w:rsidRPr="00583891">
              <w:rPr>
                <w:rFonts w:ascii="Times New Roman" w:eastAsia="Times New Roman" w:hAnsi="Times New Roman"/>
                <w:spacing w:val="1"/>
                <w:sz w:val="24"/>
                <w:szCs w:val="24"/>
                <w:lang w:val="ru-RU"/>
              </w:rPr>
              <w:t>ен</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z w:val="24"/>
                <w:szCs w:val="24"/>
                <w:lang w:val="ru-RU"/>
              </w:rPr>
              <w:t>е</w:t>
            </w:r>
            <w:r w:rsidRPr="00583891">
              <w:rPr>
                <w:rFonts w:ascii="Times New Roman" w:eastAsia="Times New Roman" w:hAnsi="Times New Roman"/>
                <w:spacing w:val="18"/>
                <w:sz w:val="24"/>
                <w:szCs w:val="24"/>
                <w:lang w:val="ru-RU"/>
              </w:rPr>
              <w:t xml:space="preserve"> </w:t>
            </w:r>
            <w:r w:rsidRPr="00583891">
              <w:rPr>
                <w:rFonts w:ascii="Times New Roman" w:eastAsia="Times New Roman" w:hAnsi="Times New Roman"/>
                <w:spacing w:val="1"/>
                <w:sz w:val="24"/>
                <w:szCs w:val="24"/>
                <w:lang w:val="ru-RU"/>
              </w:rPr>
              <w:t>н</w:t>
            </w:r>
            <w:r w:rsidRPr="00583891">
              <w:rPr>
                <w:rFonts w:ascii="Times New Roman" w:eastAsia="Times New Roman" w:hAnsi="Times New Roman"/>
                <w:spacing w:val="-1"/>
                <w:sz w:val="24"/>
                <w:szCs w:val="24"/>
                <w:lang w:val="ru-RU"/>
              </w:rPr>
              <w:t>а</w:t>
            </w:r>
            <w:r w:rsidRPr="00583891">
              <w:rPr>
                <w:rFonts w:ascii="Times New Roman" w:eastAsia="Times New Roman" w:hAnsi="Times New Roman"/>
                <w:sz w:val="24"/>
                <w:szCs w:val="24"/>
                <w:lang w:val="ru-RU"/>
              </w:rPr>
              <w:t>д</w:t>
            </w:r>
            <w:r w:rsidRPr="00583891">
              <w:rPr>
                <w:rFonts w:ascii="Times New Roman" w:eastAsia="Times New Roman" w:hAnsi="Times New Roman"/>
                <w:spacing w:val="-1"/>
                <w:sz w:val="24"/>
                <w:szCs w:val="24"/>
                <w:lang w:val="ru-RU"/>
              </w:rPr>
              <w:t>еж</w:t>
            </w:r>
            <w:r w:rsidRPr="00583891">
              <w:rPr>
                <w:rFonts w:ascii="Times New Roman" w:eastAsia="Times New Roman" w:hAnsi="Times New Roman"/>
                <w:spacing w:val="1"/>
                <w:sz w:val="24"/>
                <w:szCs w:val="24"/>
                <w:lang w:val="ru-RU"/>
              </w:rPr>
              <w:t>н</w:t>
            </w:r>
            <w:r w:rsidRPr="00583891">
              <w:rPr>
                <w:rFonts w:ascii="Times New Roman" w:eastAsia="Times New Roman" w:hAnsi="Times New Roman"/>
                <w:spacing w:val="-1"/>
                <w:sz w:val="24"/>
                <w:szCs w:val="24"/>
                <w:lang w:val="ru-RU"/>
              </w:rPr>
              <w:t>ы</w:t>
            </w:r>
            <w:r w:rsidRPr="00583891">
              <w:rPr>
                <w:rFonts w:ascii="Times New Roman" w:eastAsia="Times New Roman" w:hAnsi="Times New Roman"/>
                <w:sz w:val="24"/>
                <w:szCs w:val="24"/>
                <w:lang w:val="ru-RU"/>
              </w:rPr>
              <w:t xml:space="preserve">х </w:t>
            </w:r>
            <w:r w:rsidRPr="00583891">
              <w:rPr>
                <w:rFonts w:ascii="Times New Roman" w:eastAsia="Times New Roman" w:hAnsi="Times New Roman"/>
                <w:spacing w:val="-5"/>
                <w:sz w:val="24"/>
                <w:szCs w:val="24"/>
                <w:lang w:val="ru-RU"/>
              </w:rPr>
              <w:t>у</w:t>
            </w:r>
            <w:r w:rsidRPr="00583891">
              <w:rPr>
                <w:rFonts w:ascii="Times New Roman" w:eastAsia="Times New Roman" w:hAnsi="Times New Roman"/>
                <w:spacing w:val="1"/>
                <w:sz w:val="24"/>
                <w:szCs w:val="24"/>
                <w:lang w:val="ru-RU"/>
              </w:rPr>
              <w:t>ча</w:t>
            </w:r>
            <w:r w:rsidRPr="00583891">
              <w:rPr>
                <w:rFonts w:ascii="Times New Roman" w:eastAsia="Times New Roman" w:hAnsi="Times New Roman"/>
                <w:spacing w:val="-1"/>
                <w:sz w:val="24"/>
                <w:szCs w:val="24"/>
                <w:lang w:val="ru-RU"/>
              </w:rPr>
              <w:t>с</w:t>
            </w:r>
            <w:r w:rsidRPr="00583891">
              <w:rPr>
                <w:rFonts w:ascii="Times New Roman" w:eastAsia="Times New Roman" w:hAnsi="Times New Roman"/>
                <w:sz w:val="24"/>
                <w:szCs w:val="24"/>
                <w:lang w:val="ru-RU"/>
              </w:rPr>
              <w:t>тко</w:t>
            </w:r>
            <w:r w:rsidRPr="00583891">
              <w:rPr>
                <w:rFonts w:ascii="Times New Roman" w:eastAsia="Times New Roman" w:hAnsi="Times New Roman"/>
                <w:spacing w:val="-1"/>
                <w:sz w:val="24"/>
                <w:szCs w:val="24"/>
                <w:lang w:val="ru-RU"/>
              </w:rPr>
              <w:t>в</w:t>
            </w:r>
            <w:r w:rsidRPr="00583891">
              <w:rPr>
                <w:rFonts w:ascii="Times New Roman" w:eastAsia="Times New Roman" w:hAnsi="Times New Roman"/>
                <w:sz w:val="24"/>
                <w:szCs w:val="24"/>
                <w:lang w:val="ru-RU"/>
              </w:rPr>
              <w:t>,</w:t>
            </w:r>
            <w:r w:rsidRPr="00583891">
              <w:rPr>
                <w:rFonts w:ascii="Times New Roman" w:eastAsia="Times New Roman" w:hAnsi="Times New Roman"/>
                <w:spacing w:val="12"/>
                <w:sz w:val="24"/>
                <w:szCs w:val="24"/>
                <w:lang w:val="ru-RU"/>
              </w:rPr>
              <w:t xml:space="preserve"> </w:t>
            </w:r>
            <w:r w:rsidRPr="00583891">
              <w:rPr>
                <w:rFonts w:ascii="Times New Roman" w:eastAsia="Times New Roman" w:hAnsi="Times New Roman"/>
                <w:sz w:val="24"/>
                <w:szCs w:val="24"/>
                <w:lang w:val="ru-RU"/>
              </w:rPr>
              <w:t>о</w:t>
            </w:r>
            <w:r w:rsidRPr="00583891">
              <w:rPr>
                <w:rFonts w:ascii="Times New Roman" w:eastAsia="Times New Roman" w:hAnsi="Times New Roman"/>
                <w:spacing w:val="1"/>
                <w:sz w:val="24"/>
                <w:szCs w:val="24"/>
                <w:lang w:val="ru-RU"/>
              </w:rPr>
              <w:t>п</w:t>
            </w:r>
            <w:r w:rsidRPr="00583891">
              <w:rPr>
                <w:rFonts w:ascii="Times New Roman" w:eastAsia="Times New Roman" w:hAnsi="Times New Roman"/>
                <w:sz w:val="24"/>
                <w:szCs w:val="24"/>
                <w:lang w:val="ru-RU"/>
              </w:rPr>
              <w:t>р</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z w:val="24"/>
                <w:szCs w:val="24"/>
                <w:lang w:val="ru-RU"/>
              </w:rPr>
              <w:t>д</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z w:val="24"/>
                <w:szCs w:val="24"/>
                <w:lang w:val="ru-RU"/>
              </w:rPr>
              <w:t>л</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pacing w:val="1"/>
                <w:sz w:val="24"/>
                <w:szCs w:val="24"/>
                <w:lang w:val="ru-RU"/>
              </w:rPr>
              <w:t>ни</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z w:val="24"/>
                <w:szCs w:val="24"/>
                <w:lang w:val="ru-RU"/>
              </w:rPr>
              <w:t xml:space="preserve">м </w:t>
            </w:r>
            <w:r w:rsidRPr="00583891">
              <w:rPr>
                <w:rFonts w:ascii="Times New Roman" w:eastAsia="Times New Roman" w:hAnsi="Times New Roman"/>
                <w:spacing w:val="1"/>
                <w:sz w:val="24"/>
                <w:szCs w:val="24"/>
                <w:lang w:val="ru-RU"/>
              </w:rPr>
              <w:t>и</w:t>
            </w:r>
            <w:r w:rsidRPr="00583891">
              <w:rPr>
                <w:rFonts w:ascii="Times New Roman" w:eastAsia="Times New Roman" w:hAnsi="Times New Roman"/>
                <w:sz w:val="24"/>
                <w:szCs w:val="24"/>
                <w:lang w:val="ru-RU"/>
              </w:rPr>
              <w:t xml:space="preserve">х </w:t>
            </w:r>
            <w:r w:rsidRPr="00583891">
              <w:rPr>
                <w:rFonts w:ascii="Times New Roman" w:eastAsia="Times New Roman" w:hAnsi="Times New Roman"/>
                <w:spacing w:val="-1"/>
                <w:sz w:val="24"/>
                <w:szCs w:val="24"/>
                <w:lang w:val="ru-RU"/>
              </w:rPr>
              <w:t>ма</w:t>
            </w:r>
            <w:r w:rsidRPr="00583891">
              <w:rPr>
                <w:rFonts w:ascii="Times New Roman" w:eastAsia="Times New Roman" w:hAnsi="Times New Roman"/>
                <w:sz w:val="24"/>
                <w:szCs w:val="24"/>
                <w:lang w:val="ru-RU"/>
              </w:rPr>
              <w:t>т</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z w:val="24"/>
                <w:szCs w:val="24"/>
                <w:lang w:val="ru-RU"/>
              </w:rPr>
              <w:t>р</w:t>
            </w:r>
            <w:r w:rsidRPr="00583891">
              <w:rPr>
                <w:rFonts w:ascii="Times New Roman" w:eastAsia="Times New Roman" w:hAnsi="Times New Roman"/>
                <w:spacing w:val="1"/>
                <w:sz w:val="24"/>
                <w:szCs w:val="24"/>
                <w:lang w:val="ru-RU"/>
              </w:rPr>
              <w:t>и</w:t>
            </w:r>
            <w:r w:rsidRPr="00583891">
              <w:rPr>
                <w:rFonts w:ascii="Times New Roman" w:eastAsia="Times New Roman" w:hAnsi="Times New Roman"/>
                <w:spacing w:val="-1"/>
                <w:sz w:val="24"/>
                <w:szCs w:val="24"/>
                <w:lang w:val="ru-RU"/>
              </w:rPr>
              <w:t>а</w:t>
            </w:r>
            <w:r w:rsidRPr="00583891">
              <w:rPr>
                <w:rFonts w:ascii="Times New Roman" w:eastAsia="Times New Roman" w:hAnsi="Times New Roman"/>
                <w:sz w:val="24"/>
                <w:szCs w:val="24"/>
                <w:lang w:val="ru-RU"/>
              </w:rPr>
              <w:t>ль</w:t>
            </w:r>
            <w:r w:rsidRPr="00583891">
              <w:rPr>
                <w:rFonts w:ascii="Times New Roman" w:eastAsia="Times New Roman" w:hAnsi="Times New Roman"/>
                <w:spacing w:val="1"/>
                <w:sz w:val="24"/>
                <w:szCs w:val="24"/>
                <w:lang w:val="ru-RU"/>
              </w:rPr>
              <w:t>н</w:t>
            </w:r>
            <w:r w:rsidRPr="00583891">
              <w:rPr>
                <w:rFonts w:ascii="Times New Roman" w:eastAsia="Times New Roman" w:hAnsi="Times New Roman"/>
                <w:sz w:val="24"/>
                <w:szCs w:val="24"/>
                <w:lang w:val="ru-RU"/>
              </w:rPr>
              <w:t>ой</w:t>
            </w:r>
            <w:r w:rsidRPr="00583891">
              <w:rPr>
                <w:rFonts w:ascii="Times New Roman" w:eastAsia="Times New Roman" w:hAnsi="Times New Roman"/>
                <w:spacing w:val="56"/>
                <w:sz w:val="24"/>
                <w:szCs w:val="24"/>
                <w:lang w:val="ru-RU"/>
              </w:rPr>
              <w:t xml:space="preserve"> </w:t>
            </w:r>
            <w:r w:rsidRPr="00583891">
              <w:rPr>
                <w:rFonts w:ascii="Times New Roman" w:eastAsia="Times New Roman" w:hAnsi="Times New Roman"/>
                <w:spacing w:val="2"/>
                <w:sz w:val="24"/>
                <w:szCs w:val="24"/>
                <w:lang w:val="ru-RU"/>
              </w:rPr>
              <w:t>х</w:t>
            </w:r>
            <w:r w:rsidRPr="00583891">
              <w:rPr>
                <w:rFonts w:ascii="Times New Roman" w:eastAsia="Times New Roman" w:hAnsi="Times New Roman"/>
                <w:spacing w:val="-1"/>
                <w:sz w:val="24"/>
                <w:szCs w:val="24"/>
                <w:lang w:val="ru-RU"/>
              </w:rPr>
              <w:t>а</w:t>
            </w:r>
            <w:r w:rsidRPr="00583891">
              <w:rPr>
                <w:rFonts w:ascii="Times New Roman" w:eastAsia="Times New Roman" w:hAnsi="Times New Roman"/>
                <w:sz w:val="24"/>
                <w:szCs w:val="24"/>
                <w:lang w:val="ru-RU"/>
              </w:rPr>
              <w:t>р</w:t>
            </w:r>
            <w:r w:rsidRPr="00583891">
              <w:rPr>
                <w:rFonts w:ascii="Times New Roman" w:eastAsia="Times New Roman" w:hAnsi="Times New Roman"/>
                <w:spacing w:val="-4"/>
                <w:sz w:val="24"/>
                <w:szCs w:val="24"/>
                <w:lang w:val="ru-RU"/>
              </w:rPr>
              <w:t>а</w:t>
            </w:r>
            <w:r w:rsidRPr="00583891">
              <w:rPr>
                <w:rFonts w:ascii="Times New Roman" w:eastAsia="Times New Roman" w:hAnsi="Times New Roman"/>
                <w:sz w:val="24"/>
                <w:szCs w:val="24"/>
                <w:lang w:val="ru-RU"/>
              </w:rPr>
              <w:t>кт</w:t>
            </w:r>
            <w:r w:rsidRPr="00583891">
              <w:rPr>
                <w:rFonts w:ascii="Times New Roman" w:eastAsia="Times New Roman" w:hAnsi="Times New Roman"/>
                <w:spacing w:val="-1"/>
                <w:sz w:val="24"/>
                <w:szCs w:val="24"/>
                <w:lang w:val="ru-RU"/>
              </w:rPr>
              <w:t>ер</w:t>
            </w:r>
            <w:r w:rsidRPr="00583891">
              <w:rPr>
                <w:rFonts w:ascii="Times New Roman" w:eastAsia="Times New Roman" w:hAnsi="Times New Roman"/>
                <w:spacing w:val="1"/>
                <w:sz w:val="24"/>
                <w:szCs w:val="24"/>
                <w:lang w:val="ru-RU"/>
              </w:rPr>
              <w:t>и</w:t>
            </w:r>
            <w:r w:rsidRPr="00583891">
              <w:rPr>
                <w:rFonts w:ascii="Times New Roman" w:eastAsia="Times New Roman" w:hAnsi="Times New Roman"/>
                <w:spacing w:val="-1"/>
                <w:sz w:val="24"/>
                <w:szCs w:val="24"/>
                <w:lang w:val="ru-RU"/>
              </w:rPr>
              <w:t>с</w:t>
            </w:r>
            <w:r w:rsidRPr="00583891">
              <w:rPr>
                <w:rFonts w:ascii="Times New Roman" w:eastAsia="Times New Roman" w:hAnsi="Times New Roman"/>
                <w:sz w:val="24"/>
                <w:szCs w:val="24"/>
                <w:lang w:val="ru-RU"/>
              </w:rPr>
              <w:t>т</w:t>
            </w:r>
            <w:r w:rsidRPr="00583891">
              <w:rPr>
                <w:rFonts w:ascii="Times New Roman" w:eastAsia="Times New Roman" w:hAnsi="Times New Roman"/>
                <w:spacing w:val="-2"/>
                <w:sz w:val="24"/>
                <w:szCs w:val="24"/>
                <w:lang w:val="ru-RU"/>
              </w:rPr>
              <w:t>и</w:t>
            </w:r>
            <w:r w:rsidRPr="00583891">
              <w:rPr>
                <w:rFonts w:ascii="Times New Roman" w:eastAsia="Times New Roman" w:hAnsi="Times New Roman"/>
                <w:sz w:val="24"/>
                <w:szCs w:val="24"/>
                <w:lang w:val="ru-RU"/>
              </w:rPr>
              <w:t>ки</w:t>
            </w:r>
            <w:r w:rsidRPr="00583891">
              <w:rPr>
                <w:rFonts w:ascii="Times New Roman" w:eastAsia="Times New Roman" w:hAnsi="Times New Roman"/>
                <w:spacing w:val="56"/>
                <w:sz w:val="24"/>
                <w:szCs w:val="24"/>
                <w:lang w:val="ru-RU"/>
              </w:rPr>
              <w:t xml:space="preserve"> </w:t>
            </w:r>
            <w:r w:rsidRPr="00583891">
              <w:rPr>
                <w:rFonts w:ascii="Times New Roman" w:eastAsia="Times New Roman" w:hAnsi="Times New Roman"/>
                <w:sz w:val="24"/>
                <w:szCs w:val="24"/>
                <w:lang w:val="ru-RU"/>
              </w:rPr>
              <w:t xml:space="preserve">и </w:t>
            </w:r>
            <w:r w:rsidRPr="00583891">
              <w:rPr>
                <w:rFonts w:ascii="Times New Roman" w:eastAsia="Times New Roman" w:hAnsi="Times New Roman"/>
                <w:spacing w:val="1"/>
                <w:sz w:val="24"/>
                <w:szCs w:val="24"/>
                <w:lang w:val="ru-RU"/>
              </w:rPr>
              <w:t>п</w:t>
            </w:r>
            <w:r w:rsidRPr="00583891">
              <w:rPr>
                <w:rFonts w:ascii="Times New Roman" w:eastAsia="Times New Roman" w:hAnsi="Times New Roman"/>
                <w:sz w:val="24"/>
                <w:szCs w:val="24"/>
                <w:lang w:val="ru-RU"/>
              </w:rPr>
              <w:t>одклю</w:t>
            </w:r>
            <w:r w:rsidRPr="00583891">
              <w:rPr>
                <w:rFonts w:ascii="Times New Roman" w:eastAsia="Times New Roman" w:hAnsi="Times New Roman"/>
                <w:spacing w:val="-1"/>
                <w:sz w:val="24"/>
                <w:szCs w:val="24"/>
                <w:lang w:val="ru-RU"/>
              </w:rPr>
              <w:t>че</w:t>
            </w:r>
            <w:r w:rsidRPr="00583891">
              <w:rPr>
                <w:rFonts w:ascii="Times New Roman" w:eastAsia="Times New Roman" w:hAnsi="Times New Roman"/>
                <w:spacing w:val="-2"/>
                <w:sz w:val="24"/>
                <w:szCs w:val="24"/>
                <w:lang w:val="ru-RU"/>
              </w:rPr>
              <w:t>н</w:t>
            </w:r>
            <w:r w:rsidRPr="00583891">
              <w:rPr>
                <w:rFonts w:ascii="Times New Roman" w:eastAsia="Times New Roman" w:hAnsi="Times New Roman"/>
                <w:spacing w:val="1"/>
                <w:sz w:val="24"/>
                <w:szCs w:val="24"/>
                <w:lang w:val="ru-RU"/>
              </w:rPr>
              <w:t>н</w:t>
            </w:r>
            <w:r w:rsidRPr="00583891">
              <w:rPr>
                <w:rFonts w:ascii="Times New Roman" w:eastAsia="Times New Roman" w:hAnsi="Times New Roman"/>
                <w:sz w:val="24"/>
                <w:szCs w:val="24"/>
                <w:lang w:val="ru-RU"/>
              </w:rPr>
              <w:t>ой</w:t>
            </w:r>
            <w:r w:rsidRPr="00583891">
              <w:rPr>
                <w:rFonts w:ascii="Times New Roman" w:eastAsia="Times New Roman" w:hAnsi="Times New Roman"/>
                <w:spacing w:val="1"/>
                <w:sz w:val="24"/>
                <w:szCs w:val="24"/>
                <w:lang w:val="ru-RU"/>
              </w:rPr>
              <w:t xml:space="preserve"> </w:t>
            </w:r>
            <w:r w:rsidRPr="00583891">
              <w:rPr>
                <w:rFonts w:ascii="Times New Roman" w:eastAsia="Times New Roman" w:hAnsi="Times New Roman"/>
                <w:sz w:val="24"/>
                <w:szCs w:val="24"/>
                <w:lang w:val="ru-RU"/>
              </w:rPr>
              <w:t>т</w:t>
            </w:r>
            <w:r w:rsidRPr="00583891">
              <w:rPr>
                <w:rFonts w:ascii="Times New Roman" w:eastAsia="Times New Roman" w:hAnsi="Times New Roman"/>
                <w:spacing w:val="-4"/>
                <w:sz w:val="24"/>
                <w:szCs w:val="24"/>
                <w:lang w:val="ru-RU"/>
              </w:rPr>
              <w:t>е</w:t>
            </w:r>
            <w:r w:rsidRPr="00583891">
              <w:rPr>
                <w:rFonts w:ascii="Times New Roman" w:eastAsia="Times New Roman" w:hAnsi="Times New Roman"/>
                <w:spacing w:val="1"/>
                <w:sz w:val="24"/>
                <w:szCs w:val="24"/>
                <w:lang w:val="ru-RU"/>
              </w:rPr>
              <w:t>п</w:t>
            </w:r>
            <w:r w:rsidRPr="00583891">
              <w:rPr>
                <w:rFonts w:ascii="Times New Roman" w:eastAsia="Times New Roman" w:hAnsi="Times New Roman"/>
                <w:sz w:val="24"/>
                <w:szCs w:val="24"/>
                <w:lang w:val="ru-RU"/>
              </w:rPr>
              <w:t>ло</w:t>
            </w:r>
            <w:r w:rsidRPr="00583891">
              <w:rPr>
                <w:rFonts w:ascii="Times New Roman" w:eastAsia="Times New Roman" w:hAnsi="Times New Roman"/>
                <w:spacing w:val="-1"/>
                <w:sz w:val="24"/>
                <w:szCs w:val="24"/>
                <w:lang w:val="ru-RU"/>
              </w:rPr>
              <w:t>в</w:t>
            </w:r>
            <w:r w:rsidRPr="00583891">
              <w:rPr>
                <w:rFonts w:ascii="Times New Roman" w:eastAsia="Times New Roman" w:hAnsi="Times New Roman"/>
                <w:sz w:val="24"/>
                <w:szCs w:val="24"/>
                <w:lang w:val="ru-RU"/>
              </w:rPr>
              <w:t>ой</w:t>
            </w:r>
            <w:r w:rsidRPr="00583891">
              <w:rPr>
                <w:rFonts w:ascii="Times New Roman" w:eastAsia="Times New Roman" w:hAnsi="Times New Roman"/>
                <w:spacing w:val="1"/>
                <w:sz w:val="24"/>
                <w:szCs w:val="24"/>
                <w:lang w:val="ru-RU"/>
              </w:rPr>
              <w:t xml:space="preserve"> н</w:t>
            </w:r>
            <w:r w:rsidRPr="00583891">
              <w:rPr>
                <w:rFonts w:ascii="Times New Roman" w:eastAsia="Times New Roman" w:hAnsi="Times New Roman"/>
                <w:spacing w:val="-1"/>
                <w:sz w:val="24"/>
                <w:szCs w:val="24"/>
                <w:lang w:val="ru-RU"/>
              </w:rPr>
              <w:t>а</w:t>
            </w:r>
            <w:r w:rsidRPr="00583891">
              <w:rPr>
                <w:rFonts w:ascii="Times New Roman" w:eastAsia="Times New Roman" w:hAnsi="Times New Roman"/>
                <w:sz w:val="24"/>
                <w:szCs w:val="24"/>
                <w:lang w:val="ru-RU"/>
              </w:rPr>
              <w:t>г</w:t>
            </w:r>
            <w:r w:rsidRPr="00583891">
              <w:rPr>
                <w:rFonts w:ascii="Times New Roman" w:eastAsia="Times New Roman" w:hAnsi="Times New Roman"/>
                <w:spacing w:val="2"/>
                <w:sz w:val="24"/>
                <w:szCs w:val="24"/>
                <w:lang w:val="ru-RU"/>
              </w:rPr>
              <w:t>р</w:t>
            </w:r>
            <w:r w:rsidRPr="00583891">
              <w:rPr>
                <w:rFonts w:ascii="Times New Roman" w:eastAsia="Times New Roman" w:hAnsi="Times New Roman"/>
                <w:spacing w:val="-8"/>
                <w:sz w:val="24"/>
                <w:szCs w:val="24"/>
                <w:lang w:val="ru-RU"/>
              </w:rPr>
              <w:t>у</w:t>
            </w:r>
            <w:r w:rsidRPr="00583891">
              <w:rPr>
                <w:rFonts w:ascii="Times New Roman" w:eastAsia="Times New Roman" w:hAnsi="Times New Roman"/>
                <w:spacing w:val="1"/>
                <w:sz w:val="24"/>
                <w:szCs w:val="24"/>
                <w:lang w:val="ru-RU"/>
              </w:rPr>
              <w:t>з</w:t>
            </w:r>
            <w:r w:rsidRPr="00583891">
              <w:rPr>
                <w:rFonts w:ascii="Times New Roman" w:eastAsia="Times New Roman" w:hAnsi="Times New Roman"/>
                <w:sz w:val="24"/>
                <w:szCs w:val="24"/>
                <w:lang w:val="ru-RU"/>
              </w:rPr>
              <w:t>ки</w:t>
            </w:r>
          </w:p>
        </w:tc>
        <w:tc>
          <w:tcPr>
            <w:tcW w:w="5272" w:type="dxa"/>
            <w:tcBorders>
              <w:top w:val="single" w:sz="4" w:space="0" w:color="000000"/>
              <w:left w:val="single" w:sz="4" w:space="0" w:color="000000"/>
              <w:bottom w:val="single" w:sz="4" w:space="0" w:color="000000"/>
              <w:right w:val="single" w:sz="4" w:space="0" w:color="000000"/>
            </w:tcBorders>
            <w:shd w:val="clear" w:color="auto" w:fill="auto"/>
          </w:tcPr>
          <w:p w14:paraId="09753C40" w14:textId="77777777" w:rsidR="00AB19C5" w:rsidRPr="00583891" w:rsidRDefault="00AB19C5">
            <w:pPr>
              <w:pStyle w:val="TableParagraph"/>
              <w:spacing w:line="267" w:lineRule="exact"/>
              <w:ind w:left="102" w:right="882"/>
              <w:jc w:val="both"/>
              <w:rPr>
                <w:lang w:val="ru-RU"/>
              </w:rPr>
            </w:pPr>
            <w:r w:rsidRPr="00583891">
              <w:rPr>
                <w:rFonts w:ascii="Times New Roman" w:eastAsia="Times New Roman" w:hAnsi="Times New Roman"/>
                <w:spacing w:val="-1"/>
                <w:sz w:val="24"/>
                <w:szCs w:val="24"/>
                <w:lang w:val="ru-RU"/>
              </w:rPr>
              <w:t>Те</w:t>
            </w:r>
            <w:r w:rsidRPr="00583891">
              <w:rPr>
                <w:rFonts w:ascii="Times New Roman" w:eastAsia="Times New Roman" w:hAnsi="Times New Roman"/>
                <w:spacing w:val="1"/>
                <w:sz w:val="24"/>
                <w:szCs w:val="24"/>
                <w:lang w:val="ru-RU"/>
              </w:rPr>
              <w:t>п</w:t>
            </w:r>
            <w:r w:rsidRPr="00583891">
              <w:rPr>
                <w:rFonts w:ascii="Times New Roman" w:eastAsia="Times New Roman" w:hAnsi="Times New Roman"/>
                <w:sz w:val="24"/>
                <w:szCs w:val="24"/>
                <w:lang w:val="ru-RU"/>
              </w:rPr>
              <w:t>ло</w:t>
            </w:r>
            <w:r w:rsidRPr="00583891">
              <w:rPr>
                <w:rFonts w:ascii="Times New Roman" w:eastAsia="Times New Roman" w:hAnsi="Times New Roman"/>
                <w:spacing w:val="-1"/>
                <w:sz w:val="24"/>
                <w:szCs w:val="24"/>
                <w:lang w:val="ru-RU"/>
              </w:rPr>
              <w:t>ва</w:t>
            </w:r>
            <w:r w:rsidRPr="00583891">
              <w:rPr>
                <w:rFonts w:ascii="Times New Roman" w:eastAsia="Times New Roman" w:hAnsi="Times New Roman"/>
                <w:sz w:val="24"/>
                <w:szCs w:val="24"/>
                <w:lang w:val="ru-RU"/>
              </w:rPr>
              <w:t xml:space="preserve">я </w:t>
            </w:r>
            <w:r w:rsidRPr="00583891">
              <w:rPr>
                <w:rFonts w:ascii="Times New Roman" w:eastAsia="Times New Roman" w:hAnsi="Times New Roman"/>
                <w:spacing w:val="-1"/>
                <w:sz w:val="24"/>
                <w:szCs w:val="24"/>
                <w:lang w:val="ru-RU"/>
              </w:rPr>
              <w:t>се</w:t>
            </w:r>
            <w:r w:rsidRPr="00583891">
              <w:rPr>
                <w:rFonts w:ascii="Times New Roman" w:eastAsia="Times New Roman" w:hAnsi="Times New Roman"/>
                <w:sz w:val="24"/>
                <w:szCs w:val="24"/>
                <w:lang w:val="ru-RU"/>
              </w:rPr>
              <w:t xml:space="preserve">ть </w:t>
            </w:r>
            <w:r w:rsidRPr="00583891">
              <w:rPr>
                <w:rFonts w:ascii="Times New Roman" w:eastAsia="Times New Roman" w:hAnsi="Times New Roman"/>
                <w:spacing w:val="-1"/>
                <w:sz w:val="24"/>
                <w:szCs w:val="24"/>
                <w:lang w:val="ru-RU"/>
              </w:rPr>
              <w:t>в</w:t>
            </w:r>
            <w:r w:rsidRPr="00583891">
              <w:rPr>
                <w:rFonts w:ascii="Times New Roman" w:eastAsia="Times New Roman" w:hAnsi="Times New Roman"/>
                <w:sz w:val="24"/>
                <w:szCs w:val="24"/>
                <w:lang w:val="ru-RU"/>
              </w:rPr>
              <w:t>одя</w:t>
            </w:r>
            <w:r w:rsidRPr="00583891">
              <w:rPr>
                <w:rFonts w:ascii="Times New Roman" w:eastAsia="Times New Roman" w:hAnsi="Times New Roman"/>
                <w:spacing w:val="1"/>
                <w:sz w:val="24"/>
                <w:szCs w:val="24"/>
                <w:lang w:val="ru-RU"/>
              </w:rPr>
              <w:t>н</w:t>
            </w:r>
            <w:r w:rsidRPr="00583891">
              <w:rPr>
                <w:rFonts w:ascii="Times New Roman" w:eastAsia="Times New Roman" w:hAnsi="Times New Roman"/>
                <w:spacing w:val="-1"/>
                <w:sz w:val="24"/>
                <w:szCs w:val="24"/>
                <w:lang w:val="ru-RU"/>
              </w:rPr>
              <w:t>а</w:t>
            </w:r>
            <w:r w:rsidRPr="00583891">
              <w:rPr>
                <w:rFonts w:ascii="Times New Roman" w:eastAsia="Times New Roman" w:hAnsi="Times New Roman"/>
                <w:sz w:val="24"/>
                <w:szCs w:val="24"/>
                <w:lang w:val="ru-RU"/>
              </w:rPr>
              <w:t>я,</w:t>
            </w:r>
            <w:r w:rsidRPr="00583891">
              <w:rPr>
                <w:rFonts w:ascii="Times New Roman" w:eastAsia="Times New Roman" w:hAnsi="Times New Roman"/>
                <w:spacing w:val="2"/>
                <w:sz w:val="24"/>
                <w:szCs w:val="24"/>
                <w:lang w:val="ru-RU"/>
              </w:rPr>
              <w:t xml:space="preserve"> </w:t>
            </w:r>
            <w:r w:rsidRPr="00583891">
              <w:rPr>
                <w:rFonts w:ascii="Times New Roman" w:eastAsia="Times New Roman" w:hAnsi="Times New Roman"/>
                <w:sz w:val="24"/>
                <w:szCs w:val="24"/>
                <w:lang w:val="ru-RU"/>
              </w:rPr>
              <w:t>д</w:t>
            </w:r>
            <w:r w:rsidRPr="00583891">
              <w:rPr>
                <w:rFonts w:ascii="Times New Roman" w:eastAsia="Times New Roman" w:hAnsi="Times New Roman"/>
                <w:spacing w:val="1"/>
                <w:sz w:val="24"/>
                <w:szCs w:val="24"/>
                <w:lang w:val="ru-RU"/>
              </w:rPr>
              <w:t>в</w:t>
            </w:r>
            <w:r w:rsidRPr="00583891">
              <w:rPr>
                <w:rFonts w:ascii="Times New Roman" w:eastAsia="Times New Roman" w:hAnsi="Times New Roman"/>
                <w:spacing w:val="-8"/>
                <w:sz w:val="24"/>
                <w:szCs w:val="24"/>
                <w:lang w:val="ru-RU"/>
              </w:rPr>
              <w:t>у</w:t>
            </w:r>
            <w:r w:rsidRPr="00583891">
              <w:rPr>
                <w:rFonts w:ascii="Times New Roman" w:eastAsia="Times New Roman" w:hAnsi="Times New Roman"/>
                <w:spacing w:val="2"/>
                <w:sz w:val="24"/>
                <w:szCs w:val="24"/>
                <w:lang w:val="ru-RU"/>
              </w:rPr>
              <w:t>х</w:t>
            </w:r>
            <w:r w:rsidRPr="00583891">
              <w:rPr>
                <w:rFonts w:ascii="Times New Roman" w:eastAsia="Times New Roman" w:hAnsi="Times New Roman"/>
                <w:sz w:val="24"/>
                <w:szCs w:val="24"/>
                <w:lang w:val="ru-RU"/>
              </w:rPr>
              <w:t>т</w:t>
            </w:r>
            <w:r w:rsidRPr="00583891">
              <w:rPr>
                <w:rFonts w:ascii="Times New Roman" w:eastAsia="Times New Roman" w:hAnsi="Times New Roman"/>
                <w:spacing w:val="4"/>
                <w:sz w:val="24"/>
                <w:szCs w:val="24"/>
                <w:lang w:val="ru-RU"/>
              </w:rPr>
              <w:t>р</w:t>
            </w:r>
            <w:r w:rsidRPr="00583891">
              <w:rPr>
                <w:rFonts w:ascii="Times New Roman" w:eastAsia="Times New Roman" w:hAnsi="Times New Roman"/>
                <w:spacing w:val="-5"/>
                <w:sz w:val="24"/>
                <w:szCs w:val="24"/>
                <w:lang w:val="ru-RU"/>
              </w:rPr>
              <w:t>у</w:t>
            </w:r>
            <w:r w:rsidRPr="00583891">
              <w:rPr>
                <w:rFonts w:ascii="Times New Roman" w:eastAsia="Times New Roman" w:hAnsi="Times New Roman"/>
                <w:sz w:val="24"/>
                <w:szCs w:val="24"/>
                <w:lang w:val="ru-RU"/>
              </w:rPr>
              <w:t>б</w:t>
            </w:r>
            <w:r w:rsidRPr="00583891">
              <w:rPr>
                <w:rFonts w:ascii="Times New Roman" w:eastAsia="Times New Roman" w:hAnsi="Times New Roman"/>
                <w:spacing w:val="1"/>
                <w:sz w:val="24"/>
                <w:szCs w:val="24"/>
                <w:lang w:val="ru-RU"/>
              </w:rPr>
              <w:t>н</w:t>
            </w:r>
            <w:r w:rsidRPr="00583891">
              <w:rPr>
                <w:rFonts w:ascii="Times New Roman" w:eastAsia="Times New Roman" w:hAnsi="Times New Roman"/>
                <w:spacing w:val="-1"/>
                <w:sz w:val="24"/>
                <w:szCs w:val="24"/>
                <w:lang w:val="ru-RU"/>
              </w:rPr>
              <w:t>а</w:t>
            </w:r>
            <w:r w:rsidRPr="00583891">
              <w:rPr>
                <w:rFonts w:ascii="Times New Roman" w:eastAsia="Times New Roman" w:hAnsi="Times New Roman"/>
                <w:sz w:val="24"/>
                <w:szCs w:val="24"/>
                <w:lang w:val="ru-RU"/>
              </w:rPr>
              <w:t>я.</w:t>
            </w:r>
          </w:p>
          <w:p w14:paraId="71950B1C" w14:textId="77777777" w:rsidR="00AB19C5" w:rsidRPr="00583891" w:rsidRDefault="00AB19C5">
            <w:pPr>
              <w:pStyle w:val="TableParagraph"/>
              <w:ind w:left="102" w:right="1203"/>
              <w:jc w:val="both"/>
              <w:rPr>
                <w:lang w:val="ru-RU"/>
              </w:rPr>
            </w:pPr>
            <w:r w:rsidRPr="00583891">
              <w:rPr>
                <w:rFonts w:ascii="Times New Roman" w:eastAsia="Times New Roman" w:hAnsi="Times New Roman"/>
                <w:sz w:val="24"/>
                <w:szCs w:val="24"/>
                <w:lang w:val="ru-RU"/>
              </w:rPr>
              <w:t>М</w:t>
            </w:r>
            <w:r w:rsidRPr="00583891">
              <w:rPr>
                <w:rFonts w:ascii="Times New Roman" w:eastAsia="Times New Roman" w:hAnsi="Times New Roman"/>
                <w:spacing w:val="-1"/>
                <w:sz w:val="24"/>
                <w:szCs w:val="24"/>
                <w:lang w:val="ru-RU"/>
              </w:rPr>
              <w:t>а</w:t>
            </w:r>
            <w:r w:rsidRPr="00583891">
              <w:rPr>
                <w:rFonts w:ascii="Times New Roman" w:eastAsia="Times New Roman" w:hAnsi="Times New Roman"/>
                <w:sz w:val="24"/>
                <w:szCs w:val="24"/>
                <w:lang w:val="ru-RU"/>
              </w:rPr>
              <w:t>т</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z w:val="24"/>
                <w:szCs w:val="24"/>
                <w:lang w:val="ru-RU"/>
              </w:rPr>
              <w:t>р</w:t>
            </w:r>
            <w:r w:rsidRPr="00583891">
              <w:rPr>
                <w:rFonts w:ascii="Times New Roman" w:eastAsia="Times New Roman" w:hAnsi="Times New Roman"/>
                <w:spacing w:val="1"/>
                <w:sz w:val="24"/>
                <w:szCs w:val="24"/>
                <w:lang w:val="ru-RU"/>
              </w:rPr>
              <w:t>и</w:t>
            </w:r>
            <w:r w:rsidRPr="00583891">
              <w:rPr>
                <w:rFonts w:ascii="Times New Roman" w:eastAsia="Times New Roman" w:hAnsi="Times New Roman"/>
                <w:spacing w:val="-1"/>
                <w:sz w:val="24"/>
                <w:szCs w:val="24"/>
                <w:lang w:val="ru-RU"/>
              </w:rPr>
              <w:t>а</w:t>
            </w:r>
            <w:r w:rsidRPr="00583891">
              <w:rPr>
                <w:rFonts w:ascii="Times New Roman" w:eastAsia="Times New Roman" w:hAnsi="Times New Roman"/>
                <w:sz w:val="24"/>
                <w:szCs w:val="24"/>
                <w:lang w:val="ru-RU"/>
              </w:rPr>
              <w:t>л т</w:t>
            </w:r>
            <w:r w:rsidRPr="00583891">
              <w:rPr>
                <w:rFonts w:ascii="Times New Roman" w:eastAsia="Times New Roman" w:hAnsi="Times New Roman"/>
                <w:spacing w:val="2"/>
                <w:sz w:val="24"/>
                <w:szCs w:val="24"/>
                <w:lang w:val="ru-RU"/>
              </w:rPr>
              <w:t>р</w:t>
            </w:r>
            <w:r w:rsidRPr="00583891">
              <w:rPr>
                <w:rFonts w:ascii="Times New Roman" w:eastAsia="Times New Roman" w:hAnsi="Times New Roman"/>
                <w:spacing w:val="-5"/>
                <w:sz w:val="24"/>
                <w:szCs w:val="24"/>
                <w:lang w:val="ru-RU"/>
              </w:rPr>
              <w:t>у</w:t>
            </w:r>
            <w:r w:rsidRPr="00583891">
              <w:rPr>
                <w:rFonts w:ascii="Times New Roman" w:eastAsia="Times New Roman" w:hAnsi="Times New Roman"/>
                <w:sz w:val="24"/>
                <w:szCs w:val="24"/>
                <w:lang w:val="ru-RU"/>
              </w:rPr>
              <w:t>бо</w:t>
            </w:r>
            <w:r w:rsidRPr="00583891">
              <w:rPr>
                <w:rFonts w:ascii="Times New Roman" w:eastAsia="Times New Roman" w:hAnsi="Times New Roman"/>
                <w:spacing w:val="1"/>
                <w:sz w:val="24"/>
                <w:szCs w:val="24"/>
                <w:lang w:val="ru-RU"/>
              </w:rPr>
              <w:t>п</w:t>
            </w:r>
            <w:r w:rsidRPr="00583891">
              <w:rPr>
                <w:rFonts w:ascii="Times New Roman" w:eastAsia="Times New Roman" w:hAnsi="Times New Roman"/>
                <w:sz w:val="24"/>
                <w:szCs w:val="24"/>
                <w:lang w:val="ru-RU"/>
              </w:rPr>
              <w:t>ро</w:t>
            </w:r>
            <w:r w:rsidRPr="00583891">
              <w:rPr>
                <w:rFonts w:ascii="Times New Roman" w:eastAsia="Times New Roman" w:hAnsi="Times New Roman"/>
                <w:spacing w:val="-1"/>
                <w:sz w:val="24"/>
                <w:szCs w:val="24"/>
                <w:lang w:val="ru-RU"/>
              </w:rPr>
              <w:t>в</w:t>
            </w:r>
            <w:r w:rsidRPr="00583891">
              <w:rPr>
                <w:rFonts w:ascii="Times New Roman" w:eastAsia="Times New Roman" w:hAnsi="Times New Roman"/>
                <w:sz w:val="24"/>
                <w:szCs w:val="24"/>
                <w:lang w:val="ru-RU"/>
              </w:rPr>
              <w:t>одов</w:t>
            </w:r>
            <w:r w:rsidRPr="00583891">
              <w:rPr>
                <w:rFonts w:ascii="Times New Roman" w:eastAsia="Times New Roman" w:hAnsi="Times New Roman"/>
                <w:spacing w:val="-1"/>
                <w:sz w:val="24"/>
                <w:szCs w:val="24"/>
                <w:lang w:val="ru-RU"/>
              </w:rPr>
              <w:t xml:space="preserve"> </w:t>
            </w:r>
            <w:r w:rsidRPr="00583891">
              <w:rPr>
                <w:rFonts w:ascii="Times New Roman" w:eastAsia="Times New Roman" w:hAnsi="Times New Roman"/>
                <w:sz w:val="24"/>
                <w:szCs w:val="24"/>
                <w:lang w:val="ru-RU"/>
              </w:rPr>
              <w:t xml:space="preserve">– </w:t>
            </w:r>
            <w:r w:rsidRPr="00583891">
              <w:rPr>
                <w:rFonts w:ascii="Times New Roman" w:eastAsia="Times New Roman" w:hAnsi="Times New Roman"/>
                <w:spacing w:val="-1"/>
                <w:sz w:val="24"/>
                <w:szCs w:val="24"/>
                <w:lang w:val="ru-RU"/>
              </w:rPr>
              <w:t>с</w:t>
            </w:r>
            <w:r w:rsidRPr="00583891">
              <w:rPr>
                <w:rFonts w:ascii="Times New Roman" w:eastAsia="Times New Roman" w:hAnsi="Times New Roman"/>
                <w:sz w:val="24"/>
                <w:szCs w:val="24"/>
                <w:lang w:val="ru-RU"/>
              </w:rPr>
              <w:t>т</w:t>
            </w:r>
            <w:r w:rsidRPr="00583891">
              <w:rPr>
                <w:rFonts w:ascii="Times New Roman" w:eastAsia="Times New Roman" w:hAnsi="Times New Roman"/>
                <w:spacing w:val="-1"/>
                <w:sz w:val="24"/>
                <w:szCs w:val="24"/>
                <w:lang w:val="ru-RU"/>
              </w:rPr>
              <w:t>а</w:t>
            </w:r>
            <w:r w:rsidRPr="00583891">
              <w:rPr>
                <w:rFonts w:ascii="Times New Roman" w:eastAsia="Times New Roman" w:hAnsi="Times New Roman"/>
                <w:sz w:val="24"/>
                <w:szCs w:val="24"/>
                <w:lang w:val="ru-RU"/>
              </w:rPr>
              <w:t>ль.</w:t>
            </w:r>
          </w:p>
          <w:p w14:paraId="7DD82349" w14:textId="77777777" w:rsidR="00AB19C5" w:rsidRPr="00583891" w:rsidRDefault="00AB19C5">
            <w:pPr>
              <w:pStyle w:val="TableParagraph"/>
              <w:ind w:left="102" w:right="295"/>
              <w:jc w:val="both"/>
              <w:rPr>
                <w:lang w:val="ru-RU"/>
              </w:rPr>
            </w:pPr>
            <w:r w:rsidRPr="00583891">
              <w:rPr>
                <w:rFonts w:ascii="Times New Roman" w:eastAsia="Times New Roman" w:hAnsi="Times New Roman"/>
                <w:sz w:val="24"/>
                <w:szCs w:val="24"/>
                <w:lang w:val="ru-RU"/>
              </w:rPr>
              <w:t>С</w:t>
            </w:r>
            <w:r w:rsidRPr="00583891">
              <w:rPr>
                <w:rFonts w:ascii="Times New Roman" w:eastAsia="Times New Roman" w:hAnsi="Times New Roman"/>
                <w:spacing w:val="1"/>
                <w:sz w:val="24"/>
                <w:szCs w:val="24"/>
                <w:lang w:val="ru-RU"/>
              </w:rPr>
              <w:t>п</w:t>
            </w:r>
            <w:r w:rsidRPr="00583891">
              <w:rPr>
                <w:rFonts w:ascii="Times New Roman" w:eastAsia="Times New Roman" w:hAnsi="Times New Roman"/>
                <w:sz w:val="24"/>
                <w:szCs w:val="24"/>
                <w:lang w:val="ru-RU"/>
              </w:rPr>
              <w:t>о</w:t>
            </w:r>
            <w:r w:rsidRPr="00583891">
              <w:rPr>
                <w:rFonts w:ascii="Times New Roman" w:eastAsia="Times New Roman" w:hAnsi="Times New Roman"/>
                <w:spacing w:val="-1"/>
                <w:sz w:val="24"/>
                <w:szCs w:val="24"/>
                <w:lang w:val="ru-RU"/>
              </w:rPr>
              <w:t>с</w:t>
            </w:r>
            <w:r w:rsidRPr="00583891">
              <w:rPr>
                <w:rFonts w:ascii="Times New Roman" w:eastAsia="Times New Roman" w:hAnsi="Times New Roman"/>
                <w:sz w:val="24"/>
                <w:szCs w:val="24"/>
                <w:lang w:val="ru-RU"/>
              </w:rPr>
              <w:t>об</w:t>
            </w:r>
            <w:r w:rsidRPr="00583891">
              <w:rPr>
                <w:rFonts w:ascii="Times New Roman" w:eastAsia="Times New Roman" w:hAnsi="Times New Roman"/>
                <w:spacing w:val="2"/>
                <w:sz w:val="24"/>
                <w:szCs w:val="24"/>
                <w:lang w:val="ru-RU"/>
              </w:rPr>
              <w:t xml:space="preserve"> </w:t>
            </w:r>
            <w:r w:rsidRPr="00583891">
              <w:rPr>
                <w:rFonts w:ascii="Times New Roman" w:eastAsia="Times New Roman" w:hAnsi="Times New Roman"/>
                <w:spacing w:val="1"/>
                <w:sz w:val="24"/>
                <w:szCs w:val="24"/>
                <w:lang w:val="ru-RU"/>
              </w:rPr>
              <w:t>п</w:t>
            </w:r>
            <w:r w:rsidRPr="00583891">
              <w:rPr>
                <w:rFonts w:ascii="Times New Roman" w:eastAsia="Times New Roman" w:hAnsi="Times New Roman"/>
                <w:sz w:val="24"/>
                <w:szCs w:val="24"/>
                <w:lang w:val="ru-RU"/>
              </w:rPr>
              <w:t>рокл</w:t>
            </w:r>
            <w:r w:rsidRPr="00583891">
              <w:rPr>
                <w:rFonts w:ascii="Times New Roman" w:eastAsia="Times New Roman" w:hAnsi="Times New Roman"/>
                <w:spacing w:val="-1"/>
                <w:sz w:val="24"/>
                <w:szCs w:val="24"/>
                <w:lang w:val="ru-RU"/>
              </w:rPr>
              <w:t>а</w:t>
            </w:r>
            <w:r w:rsidRPr="00583891">
              <w:rPr>
                <w:rFonts w:ascii="Times New Roman" w:eastAsia="Times New Roman" w:hAnsi="Times New Roman"/>
                <w:sz w:val="24"/>
                <w:szCs w:val="24"/>
                <w:lang w:val="ru-RU"/>
              </w:rPr>
              <w:t>д</w:t>
            </w:r>
            <w:r w:rsidRPr="00583891">
              <w:rPr>
                <w:rFonts w:ascii="Times New Roman" w:eastAsia="Times New Roman" w:hAnsi="Times New Roman"/>
                <w:spacing w:val="-2"/>
                <w:sz w:val="24"/>
                <w:szCs w:val="24"/>
                <w:lang w:val="ru-RU"/>
              </w:rPr>
              <w:t>к</w:t>
            </w:r>
            <w:r w:rsidRPr="00583891">
              <w:rPr>
                <w:rFonts w:ascii="Times New Roman" w:eastAsia="Times New Roman" w:hAnsi="Times New Roman"/>
                <w:sz w:val="24"/>
                <w:szCs w:val="24"/>
                <w:lang w:val="ru-RU"/>
              </w:rPr>
              <w:t>и</w:t>
            </w:r>
            <w:r w:rsidRPr="00583891">
              <w:rPr>
                <w:rFonts w:ascii="Times New Roman" w:eastAsia="Times New Roman" w:hAnsi="Times New Roman"/>
                <w:spacing w:val="1"/>
                <w:sz w:val="24"/>
                <w:szCs w:val="24"/>
                <w:lang w:val="ru-RU"/>
              </w:rPr>
              <w:t xml:space="preserve"> </w:t>
            </w:r>
            <w:r w:rsidRPr="00583891">
              <w:rPr>
                <w:rFonts w:ascii="Times New Roman" w:eastAsia="Times New Roman" w:hAnsi="Times New Roman"/>
                <w:sz w:val="24"/>
                <w:szCs w:val="24"/>
                <w:lang w:val="ru-RU"/>
              </w:rPr>
              <w:t>–</w:t>
            </w:r>
            <w:r w:rsidRPr="00583891">
              <w:rPr>
                <w:rFonts w:ascii="Times New Roman" w:eastAsia="Times New Roman" w:hAnsi="Times New Roman"/>
                <w:spacing w:val="2"/>
                <w:sz w:val="24"/>
                <w:szCs w:val="24"/>
                <w:lang w:val="ru-RU"/>
              </w:rPr>
              <w:t xml:space="preserve"> </w:t>
            </w:r>
            <w:r w:rsidRPr="00583891">
              <w:rPr>
                <w:rFonts w:ascii="Times New Roman" w:eastAsia="Times New Roman" w:hAnsi="Times New Roman"/>
                <w:spacing w:val="1"/>
                <w:sz w:val="24"/>
                <w:szCs w:val="24"/>
                <w:lang w:val="ru-RU"/>
              </w:rPr>
              <w:t>п</w:t>
            </w:r>
            <w:r w:rsidRPr="00583891">
              <w:rPr>
                <w:rFonts w:ascii="Times New Roman" w:eastAsia="Times New Roman" w:hAnsi="Times New Roman"/>
                <w:sz w:val="24"/>
                <w:szCs w:val="24"/>
                <w:lang w:val="ru-RU"/>
              </w:rPr>
              <w:t>од</w:t>
            </w:r>
            <w:r w:rsidRPr="00583891">
              <w:rPr>
                <w:rFonts w:ascii="Times New Roman" w:eastAsia="Times New Roman" w:hAnsi="Times New Roman"/>
                <w:spacing w:val="1"/>
                <w:sz w:val="24"/>
                <w:szCs w:val="24"/>
                <w:lang w:val="ru-RU"/>
              </w:rPr>
              <w:t>з</w:t>
            </w:r>
            <w:r w:rsidRPr="00583891">
              <w:rPr>
                <w:rFonts w:ascii="Times New Roman" w:eastAsia="Times New Roman" w:hAnsi="Times New Roman"/>
                <w:spacing w:val="-1"/>
                <w:sz w:val="24"/>
                <w:szCs w:val="24"/>
                <w:lang w:val="ru-RU"/>
              </w:rPr>
              <w:t>ем</w:t>
            </w:r>
            <w:r w:rsidRPr="00583891">
              <w:rPr>
                <w:rFonts w:ascii="Times New Roman" w:eastAsia="Times New Roman" w:hAnsi="Times New Roman"/>
                <w:spacing w:val="1"/>
                <w:sz w:val="24"/>
                <w:szCs w:val="24"/>
                <w:lang w:val="ru-RU"/>
              </w:rPr>
              <w:t>н</w:t>
            </w:r>
            <w:r w:rsidRPr="00583891">
              <w:rPr>
                <w:rFonts w:ascii="Times New Roman" w:eastAsia="Times New Roman" w:hAnsi="Times New Roman"/>
                <w:spacing w:val="-1"/>
                <w:sz w:val="24"/>
                <w:szCs w:val="24"/>
                <w:lang w:val="ru-RU"/>
              </w:rPr>
              <w:t>а</w:t>
            </w:r>
            <w:r w:rsidRPr="00583891">
              <w:rPr>
                <w:rFonts w:ascii="Times New Roman" w:eastAsia="Times New Roman" w:hAnsi="Times New Roman"/>
                <w:sz w:val="24"/>
                <w:szCs w:val="24"/>
                <w:lang w:val="ru-RU"/>
              </w:rPr>
              <w:t>я</w:t>
            </w:r>
            <w:r w:rsidRPr="00583891">
              <w:rPr>
                <w:rFonts w:ascii="Times New Roman" w:eastAsia="Times New Roman" w:hAnsi="Times New Roman"/>
                <w:spacing w:val="2"/>
                <w:sz w:val="24"/>
                <w:szCs w:val="24"/>
                <w:lang w:val="ru-RU"/>
              </w:rPr>
              <w:t xml:space="preserve"> </w:t>
            </w:r>
            <w:r w:rsidRPr="00583891">
              <w:rPr>
                <w:rFonts w:ascii="Times New Roman" w:eastAsia="Times New Roman" w:hAnsi="Times New Roman"/>
                <w:sz w:val="24"/>
                <w:szCs w:val="24"/>
                <w:lang w:val="ru-RU"/>
              </w:rPr>
              <w:t xml:space="preserve">и </w:t>
            </w:r>
            <w:r w:rsidRPr="00583891">
              <w:rPr>
                <w:rFonts w:ascii="Times New Roman" w:eastAsia="Times New Roman" w:hAnsi="Times New Roman"/>
                <w:spacing w:val="1"/>
                <w:sz w:val="24"/>
                <w:szCs w:val="24"/>
                <w:lang w:val="ru-RU"/>
              </w:rPr>
              <w:t>н</w:t>
            </w:r>
            <w:r w:rsidRPr="00583891">
              <w:rPr>
                <w:rFonts w:ascii="Times New Roman" w:eastAsia="Times New Roman" w:hAnsi="Times New Roman"/>
                <w:spacing w:val="-1"/>
                <w:sz w:val="24"/>
                <w:szCs w:val="24"/>
                <w:lang w:val="ru-RU"/>
              </w:rPr>
              <w:t>а</w:t>
            </w:r>
            <w:r w:rsidRPr="00583891">
              <w:rPr>
                <w:rFonts w:ascii="Times New Roman" w:eastAsia="Times New Roman" w:hAnsi="Times New Roman"/>
                <w:sz w:val="24"/>
                <w:szCs w:val="24"/>
                <w:lang w:val="ru-RU"/>
              </w:rPr>
              <w:t>д</w:t>
            </w:r>
            <w:r w:rsidRPr="00583891">
              <w:rPr>
                <w:rFonts w:ascii="Times New Roman" w:eastAsia="Times New Roman" w:hAnsi="Times New Roman"/>
                <w:spacing w:val="1"/>
                <w:sz w:val="24"/>
                <w:szCs w:val="24"/>
                <w:lang w:val="ru-RU"/>
              </w:rPr>
              <w:t>з</w:t>
            </w:r>
            <w:r w:rsidRPr="00583891">
              <w:rPr>
                <w:rFonts w:ascii="Times New Roman" w:eastAsia="Times New Roman" w:hAnsi="Times New Roman"/>
                <w:spacing w:val="-1"/>
                <w:sz w:val="24"/>
                <w:szCs w:val="24"/>
                <w:lang w:val="ru-RU"/>
              </w:rPr>
              <w:t>ем</w:t>
            </w:r>
            <w:r w:rsidRPr="00583891">
              <w:rPr>
                <w:rFonts w:ascii="Times New Roman" w:eastAsia="Times New Roman" w:hAnsi="Times New Roman"/>
                <w:spacing w:val="1"/>
                <w:sz w:val="24"/>
                <w:szCs w:val="24"/>
                <w:lang w:val="ru-RU"/>
              </w:rPr>
              <w:t>н</w:t>
            </w:r>
            <w:r w:rsidRPr="00583891">
              <w:rPr>
                <w:rFonts w:ascii="Times New Roman" w:eastAsia="Times New Roman" w:hAnsi="Times New Roman"/>
                <w:spacing w:val="-1"/>
                <w:sz w:val="24"/>
                <w:szCs w:val="24"/>
                <w:lang w:val="ru-RU"/>
              </w:rPr>
              <w:t>а</w:t>
            </w:r>
            <w:r w:rsidRPr="00583891">
              <w:rPr>
                <w:rFonts w:ascii="Times New Roman" w:eastAsia="Times New Roman" w:hAnsi="Times New Roman"/>
                <w:sz w:val="24"/>
                <w:szCs w:val="24"/>
                <w:lang w:val="ru-RU"/>
              </w:rPr>
              <w:t>я.</w:t>
            </w:r>
          </w:p>
          <w:p w14:paraId="67CE99EF" w14:textId="77777777" w:rsidR="00AB19C5" w:rsidRPr="00583891" w:rsidRDefault="00AB19C5">
            <w:pPr>
              <w:pStyle w:val="TableParagraph"/>
              <w:ind w:left="102" w:right="290"/>
              <w:jc w:val="both"/>
              <w:rPr>
                <w:lang w:val="ru-RU"/>
              </w:rPr>
            </w:pPr>
            <w:r w:rsidRPr="00583891">
              <w:rPr>
                <w:rFonts w:ascii="Times New Roman" w:eastAsia="Times New Roman" w:hAnsi="Times New Roman"/>
                <w:sz w:val="24"/>
                <w:szCs w:val="24"/>
                <w:lang w:val="ru-RU"/>
              </w:rPr>
              <w:t>Ко</w:t>
            </w:r>
            <w:r w:rsidRPr="00583891">
              <w:rPr>
                <w:rFonts w:ascii="Times New Roman" w:eastAsia="Times New Roman" w:hAnsi="Times New Roman"/>
                <w:spacing w:val="-1"/>
                <w:sz w:val="24"/>
                <w:szCs w:val="24"/>
                <w:lang w:val="ru-RU"/>
              </w:rPr>
              <w:t>м</w:t>
            </w:r>
            <w:r w:rsidRPr="00583891">
              <w:rPr>
                <w:rFonts w:ascii="Times New Roman" w:eastAsia="Times New Roman" w:hAnsi="Times New Roman"/>
                <w:spacing w:val="1"/>
                <w:sz w:val="24"/>
                <w:szCs w:val="24"/>
                <w:lang w:val="ru-RU"/>
              </w:rPr>
              <w:t>п</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pacing w:val="1"/>
                <w:sz w:val="24"/>
                <w:szCs w:val="24"/>
                <w:lang w:val="ru-RU"/>
              </w:rPr>
              <w:t>н</w:t>
            </w:r>
            <w:r w:rsidRPr="00583891">
              <w:rPr>
                <w:rFonts w:ascii="Times New Roman" w:eastAsia="Times New Roman" w:hAnsi="Times New Roman"/>
                <w:spacing w:val="-1"/>
                <w:sz w:val="24"/>
                <w:szCs w:val="24"/>
                <w:lang w:val="ru-RU"/>
              </w:rPr>
              <w:t>са</w:t>
            </w:r>
            <w:r w:rsidRPr="00583891">
              <w:rPr>
                <w:rFonts w:ascii="Times New Roman" w:eastAsia="Times New Roman" w:hAnsi="Times New Roman"/>
                <w:spacing w:val="1"/>
                <w:sz w:val="24"/>
                <w:szCs w:val="24"/>
                <w:lang w:val="ru-RU"/>
              </w:rPr>
              <w:t>ци</w:t>
            </w:r>
            <w:r w:rsidRPr="00583891">
              <w:rPr>
                <w:rFonts w:ascii="Times New Roman" w:eastAsia="Times New Roman" w:hAnsi="Times New Roman"/>
                <w:sz w:val="24"/>
                <w:szCs w:val="24"/>
                <w:lang w:val="ru-RU"/>
              </w:rPr>
              <w:t>я</w:t>
            </w:r>
            <w:r w:rsidRPr="00583891">
              <w:rPr>
                <w:rFonts w:ascii="Times New Roman" w:eastAsia="Times New Roman" w:hAnsi="Times New Roman"/>
                <w:spacing w:val="28"/>
                <w:sz w:val="24"/>
                <w:szCs w:val="24"/>
                <w:lang w:val="ru-RU"/>
              </w:rPr>
              <w:t xml:space="preserve"> </w:t>
            </w:r>
            <w:r w:rsidRPr="00583891">
              <w:rPr>
                <w:rFonts w:ascii="Times New Roman" w:eastAsia="Times New Roman" w:hAnsi="Times New Roman"/>
                <w:sz w:val="24"/>
                <w:szCs w:val="24"/>
                <w:lang w:val="ru-RU"/>
              </w:rPr>
              <w:t>т</w:t>
            </w:r>
            <w:r w:rsidRPr="00583891">
              <w:rPr>
                <w:rFonts w:ascii="Times New Roman" w:eastAsia="Times New Roman" w:hAnsi="Times New Roman"/>
                <w:spacing w:val="-1"/>
                <w:sz w:val="24"/>
                <w:szCs w:val="24"/>
                <w:lang w:val="ru-RU"/>
              </w:rPr>
              <w:t>ем</w:t>
            </w:r>
            <w:r w:rsidRPr="00583891">
              <w:rPr>
                <w:rFonts w:ascii="Times New Roman" w:eastAsia="Times New Roman" w:hAnsi="Times New Roman"/>
                <w:spacing w:val="1"/>
                <w:sz w:val="24"/>
                <w:szCs w:val="24"/>
                <w:lang w:val="ru-RU"/>
              </w:rPr>
              <w:t>п</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z w:val="24"/>
                <w:szCs w:val="24"/>
                <w:lang w:val="ru-RU"/>
              </w:rPr>
              <w:t>р</w:t>
            </w:r>
            <w:r w:rsidRPr="00583891">
              <w:rPr>
                <w:rFonts w:ascii="Times New Roman" w:eastAsia="Times New Roman" w:hAnsi="Times New Roman"/>
                <w:spacing w:val="-1"/>
                <w:sz w:val="24"/>
                <w:szCs w:val="24"/>
                <w:lang w:val="ru-RU"/>
              </w:rPr>
              <w:t>а</w:t>
            </w:r>
            <w:r w:rsidRPr="00583891">
              <w:rPr>
                <w:rFonts w:ascii="Times New Roman" w:eastAsia="Times New Roman" w:hAnsi="Times New Roman"/>
                <w:sz w:val="24"/>
                <w:szCs w:val="24"/>
                <w:lang w:val="ru-RU"/>
              </w:rPr>
              <w:t>т</w:t>
            </w:r>
            <w:r w:rsidRPr="00583891">
              <w:rPr>
                <w:rFonts w:ascii="Times New Roman" w:eastAsia="Times New Roman" w:hAnsi="Times New Roman"/>
                <w:spacing w:val="-5"/>
                <w:sz w:val="24"/>
                <w:szCs w:val="24"/>
                <w:lang w:val="ru-RU"/>
              </w:rPr>
              <w:t>у</w:t>
            </w:r>
            <w:r w:rsidRPr="00583891">
              <w:rPr>
                <w:rFonts w:ascii="Times New Roman" w:eastAsia="Times New Roman" w:hAnsi="Times New Roman"/>
                <w:spacing w:val="2"/>
                <w:sz w:val="24"/>
                <w:szCs w:val="24"/>
                <w:lang w:val="ru-RU"/>
              </w:rPr>
              <w:t>р</w:t>
            </w:r>
            <w:r w:rsidRPr="00583891">
              <w:rPr>
                <w:rFonts w:ascii="Times New Roman" w:eastAsia="Times New Roman" w:hAnsi="Times New Roman"/>
                <w:spacing w:val="1"/>
                <w:sz w:val="24"/>
                <w:szCs w:val="24"/>
                <w:lang w:val="ru-RU"/>
              </w:rPr>
              <w:t>н</w:t>
            </w:r>
            <w:r w:rsidRPr="00583891">
              <w:rPr>
                <w:rFonts w:ascii="Times New Roman" w:eastAsia="Times New Roman" w:hAnsi="Times New Roman"/>
                <w:spacing w:val="-1"/>
                <w:sz w:val="24"/>
                <w:szCs w:val="24"/>
                <w:lang w:val="ru-RU"/>
              </w:rPr>
              <w:t>ы</w:t>
            </w:r>
            <w:r w:rsidRPr="00583891">
              <w:rPr>
                <w:rFonts w:ascii="Times New Roman" w:eastAsia="Times New Roman" w:hAnsi="Times New Roman"/>
                <w:sz w:val="24"/>
                <w:szCs w:val="24"/>
                <w:lang w:val="ru-RU"/>
              </w:rPr>
              <w:t>х</w:t>
            </w:r>
            <w:r w:rsidRPr="00583891">
              <w:rPr>
                <w:rFonts w:ascii="Times New Roman" w:eastAsia="Times New Roman" w:hAnsi="Times New Roman"/>
                <w:spacing w:val="33"/>
                <w:sz w:val="24"/>
                <w:szCs w:val="24"/>
                <w:lang w:val="ru-RU"/>
              </w:rPr>
              <w:t xml:space="preserve"> </w:t>
            </w:r>
            <w:r w:rsidRPr="00583891">
              <w:rPr>
                <w:rFonts w:ascii="Times New Roman" w:eastAsia="Times New Roman" w:hAnsi="Times New Roman"/>
                <w:spacing w:val="-5"/>
                <w:sz w:val="24"/>
                <w:szCs w:val="24"/>
                <w:lang w:val="ru-RU"/>
              </w:rPr>
              <w:t>у</w:t>
            </w:r>
            <w:r w:rsidRPr="00583891">
              <w:rPr>
                <w:rFonts w:ascii="Times New Roman" w:eastAsia="Times New Roman" w:hAnsi="Times New Roman"/>
                <w:sz w:val="24"/>
                <w:szCs w:val="24"/>
                <w:lang w:val="ru-RU"/>
              </w:rPr>
              <w:t>дл</w:t>
            </w:r>
            <w:r w:rsidRPr="00583891">
              <w:rPr>
                <w:rFonts w:ascii="Times New Roman" w:eastAsia="Times New Roman" w:hAnsi="Times New Roman"/>
                <w:spacing w:val="1"/>
                <w:sz w:val="24"/>
                <w:szCs w:val="24"/>
                <w:lang w:val="ru-RU"/>
              </w:rPr>
              <w:t>ин</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pacing w:val="1"/>
                <w:sz w:val="24"/>
                <w:szCs w:val="24"/>
                <w:lang w:val="ru-RU"/>
              </w:rPr>
              <w:t xml:space="preserve">ний </w:t>
            </w:r>
            <w:r w:rsidRPr="00583891">
              <w:rPr>
                <w:rFonts w:ascii="Times New Roman" w:eastAsia="Times New Roman" w:hAnsi="Times New Roman"/>
                <w:sz w:val="24"/>
                <w:szCs w:val="24"/>
                <w:lang w:val="ru-RU"/>
              </w:rPr>
              <w:t>т</w:t>
            </w:r>
            <w:r w:rsidRPr="00583891">
              <w:rPr>
                <w:rFonts w:ascii="Times New Roman" w:eastAsia="Times New Roman" w:hAnsi="Times New Roman"/>
                <w:spacing w:val="2"/>
                <w:sz w:val="24"/>
                <w:szCs w:val="24"/>
                <w:lang w:val="ru-RU"/>
              </w:rPr>
              <w:t>р</w:t>
            </w:r>
            <w:r w:rsidRPr="00583891">
              <w:rPr>
                <w:rFonts w:ascii="Times New Roman" w:eastAsia="Times New Roman" w:hAnsi="Times New Roman"/>
                <w:spacing w:val="-5"/>
                <w:sz w:val="24"/>
                <w:szCs w:val="24"/>
                <w:lang w:val="ru-RU"/>
              </w:rPr>
              <w:t>у</w:t>
            </w:r>
            <w:r w:rsidRPr="00583891">
              <w:rPr>
                <w:rFonts w:ascii="Times New Roman" w:eastAsia="Times New Roman" w:hAnsi="Times New Roman"/>
                <w:sz w:val="24"/>
                <w:szCs w:val="24"/>
                <w:lang w:val="ru-RU"/>
              </w:rPr>
              <w:t>бо</w:t>
            </w:r>
            <w:r w:rsidRPr="00583891">
              <w:rPr>
                <w:rFonts w:ascii="Times New Roman" w:eastAsia="Times New Roman" w:hAnsi="Times New Roman"/>
                <w:spacing w:val="1"/>
                <w:sz w:val="24"/>
                <w:szCs w:val="24"/>
                <w:lang w:val="ru-RU"/>
              </w:rPr>
              <w:t>п</w:t>
            </w:r>
            <w:r w:rsidRPr="00583891">
              <w:rPr>
                <w:rFonts w:ascii="Times New Roman" w:eastAsia="Times New Roman" w:hAnsi="Times New Roman"/>
                <w:sz w:val="24"/>
                <w:szCs w:val="24"/>
                <w:lang w:val="ru-RU"/>
              </w:rPr>
              <w:t>ро</w:t>
            </w:r>
            <w:r w:rsidRPr="00583891">
              <w:rPr>
                <w:rFonts w:ascii="Times New Roman" w:eastAsia="Times New Roman" w:hAnsi="Times New Roman"/>
                <w:spacing w:val="-1"/>
                <w:sz w:val="24"/>
                <w:szCs w:val="24"/>
                <w:lang w:val="ru-RU"/>
              </w:rPr>
              <w:t>в</w:t>
            </w:r>
            <w:r w:rsidRPr="00583891">
              <w:rPr>
                <w:rFonts w:ascii="Times New Roman" w:eastAsia="Times New Roman" w:hAnsi="Times New Roman"/>
                <w:sz w:val="24"/>
                <w:szCs w:val="24"/>
                <w:lang w:val="ru-RU"/>
              </w:rPr>
              <w:t>одов</w:t>
            </w:r>
            <w:r w:rsidRPr="00583891">
              <w:rPr>
                <w:rFonts w:ascii="Times New Roman" w:eastAsia="Times New Roman" w:hAnsi="Times New Roman"/>
                <w:spacing w:val="6"/>
                <w:sz w:val="24"/>
                <w:szCs w:val="24"/>
                <w:lang w:val="ru-RU"/>
              </w:rPr>
              <w:t xml:space="preserve"> </w:t>
            </w:r>
            <w:r w:rsidRPr="00583891">
              <w:rPr>
                <w:rFonts w:ascii="Times New Roman" w:eastAsia="Times New Roman" w:hAnsi="Times New Roman"/>
                <w:sz w:val="24"/>
                <w:szCs w:val="24"/>
                <w:lang w:val="ru-RU"/>
              </w:rPr>
              <w:t>о</w:t>
            </w:r>
            <w:r w:rsidRPr="00583891">
              <w:rPr>
                <w:rFonts w:ascii="Times New Roman" w:eastAsia="Times New Roman" w:hAnsi="Times New Roman"/>
                <w:spacing w:val="3"/>
                <w:sz w:val="24"/>
                <w:szCs w:val="24"/>
                <w:lang w:val="ru-RU"/>
              </w:rPr>
              <w:t>с</w:t>
            </w:r>
            <w:r w:rsidRPr="00583891">
              <w:rPr>
                <w:rFonts w:ascii="Times New Roman" w:eastAsia="Times New Roman" w:hAnsi="Times New Roman"/>
                <w:spacing w:val="-5"/>
                <w:sz w:val="24"/>
                <w:szCs w:val="24"/>
                <w:lang w:val="ru-RU"/>
              </w:rPr>
              <w:t>у</w:t>
            </w:r>
            <w:r w:rsidRPr="00583891">
              <w:rPr>
                <w:rFonts w:ascii="Times New Roman" w:eastAsia="Times New Roman" w:hAnsi="Times New Roman"/>
                <w:sz w:val="24"/>
                <w:szCs w:val="24"/>
                <w:lang w:val="ru-RU"/>
              </w:rPr>
              <w:t>щ</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pacing w:val="-1"/>
                <w:sz w:val="24"/>
                <w:szCs w:val="24"/>
                <w:lang w:val="ru-RU"/>
              </w:rPr>
              <w:t>с</w:t>
            </w:r>
            <w:r w:rsidRPr="00583891">
              <w:rPr>
                <w:rFonts w:ascii="Times New Roman" w:eastAsia="Times New Roman" w:hAnsi="Times New Roman"/>
                <w:sz w:val="24"/>
                <w:szCs w:val="24"/>
                <w:lang w:val="ru-RU"/>
              </w:rPr>
              <w:t>т</w:t>
            </w:r>
            <w:r w:rsidRPr="00583891">
              <w:rPr>
                <w:rFonts w:ascii="Times New Roman" w:eastAsia="Times New Roman" w:hAnsi="Times New Roman"/>
                <w:spacing w:val="-1"/>
                <w:sz w:val="24"/>
                <w:szCs w:val="24"/>
                <w:lang w:val="ru-RU"/>
              </w:rPr>
              <w:t>в</w:t>
            </w:r>
            <w:r w:rsidRPr="00583891">
              <w:rPr>
                <w:rFonts w:ascii="Times New Roman" w:eastAsia="Times New Roman" w:hAnsi="Times New Roman"/>
                <w:sz w:val="24"/>
                <w:szCs w:val="24"/>
                <w:lang w:val="ru-RU"/>
              </w:rPr>
              <w:t>ля</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z w:val="24"/>
                <w:szCs w:val="24"/>
                <w:lang w:val="ru-RU"/>
              </w:rPr>
              <w:t>т</w:t>
            </w:r>
            <w:r w:rsidRPr="00583891">
              <w:rPr>
                <w:rFonts w:ascii="Times New Roman" w:eastAsia="Times New Roman" w:hAnsi="Times New Roman"/>
                <w:spacing w:val="-1"/>
                <w:sz w:val="24"/>
                <w:szCs w:val="24"/>
                <w:lang w:val="ru-RU"/>
              </w:rPr>
              <w:t>с</w:t>
            </w:r>
            <w:r w:rsidRPr="00583891">
              <w:rPr>
                <w:rFonts w:ascii="Times New Roman" w:eastAsia="Times New Roman" w:hAnsi="Times New Roman"/>
                <w:sz w:val="24"/>
                <w:szCs w:val="24"/>
                <w:lang w:val="ru-RU"/>
              </w:rPr>
              <w:t>я</w:t>
            </w:r>
            <w:r w:rsidRPr="00583891">
              <w:rPr>
                <w:rFonts w:ascii="Times New Roman" w:eastAsia="Times New Roman" w:hAnsi="Times New Roman"/>
                <w:spacing w:val="7"/>
                <w:sz w:val="24"/>
                <w:szCs w:val="24"/>
                <w:lang w:val="ru-RU"/>
              </w:rPr>
              <w:t xml:space="preserve"> </w:t>
            </w:r>
            <w:r w:rsidRPr="00583891">
              <w:rPr>
                <w:rFonts w:ascii="Times New Roman" w:eastAsia="Times New Roman" w:hAnsi="Times New Roman"/>
                <w:spacing w:val="1"/>
                <w:sz w:val="24"/>
                <w:szCs w:val="24"/>
                <w:lang w:val="ru-RU"/>
              </w:rPr>
              <w:t>з</w:t>
            </w:r>
            <w:r w:rsidRPr="00583891">
              <w:rPr>
                <w:rFonts w:ascii="Times New Roman" w:eastAsia="Times New Roman" w:hAnsi="Times New Roman"/>
                <w:sz w:val="24"/>
                <w:szCs w:val="24"/>
                <w:lang w:val="ru-RU"/>
              </w:rPr>
              <w:t>а</w:t>
            </w:r>
            <w:r w:rsidRPr="00583891">
              <w:rPr>
                <w:rFonts w:ascii="Times New Roman" w:eastAsia="Times New Roman" w:hAnsi="Times New Roman"/>
                <w:spacing w:val="6"/>
                <w:sz w:val="24"/>
                <w:szCs w:val="24"/>
                <w:lang w:val="ru-RU"/>
              </w:rPr>
              <w:t xml:space="preserve"> </w:t>
            </w:r>
            <w:r w:rsidRPr="00583891">
              <w:rPr>
                <w:rFonts w:ascii="Times New Roman" w:eastAsia="Times New Roman" w:hAnsi="Times New Roman"/>
                <w:spacing w:val="-1"/>
                <w:sz w:val="24"/>
                <w:szCs w:val="24"/>
                <w:lang w:val="ru-RU"/>
              </w:rPr>
              <w:t>счет ес</w:t>
            </w:r>
            <w:r w:rsidRPr="00583891">
              <w:rPr>
                <w:rFonts w:ascii="Times New Roman" w:eastAsia="Times New Roman" w:hAnsi="Times New Roman"/>
                <w:sz w:val="24"/>
                <w:szCs w:val="24"/>
                <w:lang w:val="ru-RU"/>
              </w:rPr>
              <w:t>т</w:t>
            </w:r>
            <w:r w:rsidRPr="00583891">
              <w:rPr>
                <w:rFonts w:ascii="Times New Roman" w:eastAsia="Times New Roman" w:hAnsi="Times New Roman"/>
                <w:spacing w:val="-1"/>
                <w:sz w:val="24"/>
                <w:szCs w:val="24"/>
                <w:lang w:val="ru-RU"/>
              </w:rPr>
              <w:t>ес</w:t>
            </w:r>
            <w:r w:rsidRPr="00583891">
              <w:rPr>
                <w:rFonts w:ascii="Times New Roman" w:eastAsia="Times New Roman" w:hAnsi="Times New Roman"/>
                <w:sz w:val="24"/>
                <w:szCs w:val="24"/>
                <w:lang w:val="ru-RU"/>
              </w:rPr>
              <w:t>т</w:t>
            </w:r>
            <w:r w:rsidRPr="00583891">
              <w:rPr>
                <w:rFonts w:ascii="Times New Roman" w:eastAsia="Times New Roman" w:hAnsi="Times New Roman"/>
                <w:spacing w:val="1"/>
                <w:sz w:val="24"/>
                <w:szCs w:val="24"/>
                <w:lang w:val="ru-RU"/>
              </w:rPr>
              <w:t>в</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pacing w:val="1"/>
                <w:sz w:val="24"/>
                <w:szCs w:val="24"/>
                <w:lang w:val="ru-RU"/>
              </w:rPr>
              <w:t>нн</w:t>
            </w:r>
            <w:r w:rsidRPr="00583891">
              <w:rPr>
                <w:rFonts w:ascii="Times New Roman" w:eastAsia="Times New Roman" w:hAnsi="Times New Roman"/>
                <w:spacing w:val="-1"/>
                <w:sz w:val="24"/>
                <w:szCs w:val="24"/>
                <w:lang w:val="ru-RU"/>
              </w:rPr>
              <w:t>ы</w:t>
            </w:r>
            <w:r w:rsidRPr="00583891">
              <w:rPr>
                <w:rFonts w:ascii="Times New Roman" w:eastAsia="Times New Roman" w:hAnsi="Times New Roman"/>
                <w:sz w:val="24"/>
                <w:szCs w:val="24"/>
                <w:lang w:val="ru-RU"/>
              </w:rPr>
              <w:t>х</w:t>
            </w:r>
            <w:r w:rsidRPr="00583891">
              <w:rPr>
                <w:rFonts w:ascii="Times New Roman" w:eastAsia="Times New Roman" w:hAnsi="Times New Roman"/>
                <w:spacing w:val="48"/>
                <w:sz w:val="24"/>
                <w:szCs w:val="24"/>
                <w:lang w:val="ru-RU"/>
              </w:rPr>
              <w:t xml:space="preserve"> </w:t>
            </w:r>
            <w:r w:rsidRPr="00583891">
              <w:rPr>
                <w:rFonts w:ascii="Times New Roman" w:eastAsia="Times New Roman" w:hAnsi="Times New Roman"/>
                <w:spacing w:val="-2"/>
                <w:sz w:val="24"/>
                <w:szCs w:val="24"/>
                <w:lang w:val="ru-RU"/>
              </w:rPr>
              <w:t>и</w:t>
            </w:r>
            <w:r w:rsidRPr="00583891">
              <w:rPr>
                <w:rFonts w:ascii="Times New Roman" w:eastAsia="Times New Roman" w:hAnsi="Times New Roman"/>
                <w:spacing w:val="1"/>
                <w:sz w:val="24"/>
                <w:szCs w:val="24"/>
                <w:lang w:val="ru-RU"/>
              </w:rPr>
              <w:t>з</w:t>
            </w:r>
            <w:r w:rsidRPr="00583891">
              <w:rPr>
                <w:rFonts w:ascii="Times New Roman" w:eastAsia="Times New Roman" w:hAnsi="Times New Roman"/>
                <w:spacing w:val="-1"/>
                <w:sz w:val="24"/>
                <w:szCs w:val="24"/>
                <w:lang w:val="ru-RU"/>
              </w:rPr>
              <w:t>ме</w:t>
            </w:r>
            <w:r w:rsidRPr="00583891">
              <w:rPr>
                <w:rFonts w:ascii="Times New Roman" w:eastAsia="Times New Roman" w:hAnsi="Times New Roman"/>
                <w:spacing w:val="1"/>
                <w:sz w:val="24"/>
                <w:szCs w:val="24"/>
                <w:lang w:val="ru-RU"/>
              </w:rPr>
              <w:t>н</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pacing w:val="1"/>
                <w:sz w:val="24"/>
                <w:szCs w:val="24"/>
                <w:lang w:val="ru-RU"/>
              </w:rPr>
              <w:t>ни</w:t>
            </w:r>
            <w:r w:rsidRPr="00583891">
              <w:rPr>
                <w:rFonts w:ascii="Times New Roman" w:eastAsia="Times New Roman" w:hAnsi="Times New Roman"/>
                <w:sz w:val="24"/>
                <w:szCs w:val="24"/>
                <w:lang w:val="ru-RU"/>
              </w:rPr>
              <w:t>й</w:t>
            </w:r>
            <w:r w:rsidRPr="00583891">
              <w:rPr>
                <w:rFonts w:ascii="Times New Roman" w:eastAsia="Times New Roman" w:hAnsi="Times New Roman"/>
                <w:spacing w:val="44"/>
                <w:sz w:val="24"/>
                <w:szCs w:val="24"/>
                <w:lang w:val="ru-RU"/>
              </w:rPr>
              <w:t xml:space="preserve"> </w:t>
            </w:r>
            <w:r w:rsidRPr="00583891">
              <w:rPr>
                <w:rFonts w:ascii="Times New Roman" w:eastAsia="Times New Roman" w:hAnsi="Times New Roman"/>
                <w:spacing w:val="1"/>
                <w:sz w:val="24"/>
                <w:szCs w:val="24"/>
                <w:lang w:val="ru-RU"/>
              </w:rPr>
              <w:t>н</w:t>
            </w:r>
            <w:r w:rsidRPr="00583891">
              <w:rPr>
                <w:rFonts w:ascii="Times New Roman" w:eastAsia="Times New Roman" w:hAnsi="Times New Roman"/>
                <w:spacing w:val="-1"/>
                <w:sz w:val="24"/>
                <w:szCs w:val="24"/>
                <w:lang w:val="ru-RU"/>
              </w:rPr>
              <w:t>а</w:t>
            </w:r>
            <w:r w:rsidRPr="00583891">
              <w:rPr>
                <w:rFonts w:ascii="Times New Roman" w:eastAsia="Times New Roman" w:hAnsi="Times New Roman"/>
                <w:spacing w:val="1"/>
                <w:sz w:val="24"/>
                <w:szCs w:val="24"/>
                <w:lang w:val="ru-RU"/>
              </w:rPr>
              <w:t>п</w:t>
            </w:r>
            <w:r w:rsidRPr="00583891">
              <w:rPr>
                <w:rFonts w:ascii="Times New Roman" w:eastAsia="Times New Roman" w:hAnsi="Times New Roman"/>
                <w:sz w:val="24"/>
                <w:szCs w:val="24"/>
                <w:lang w:val="ru-RU"/>
              </w:rPr>
              <w:t>р</w:t>
            </w:r>
            <w:r w:rsidRPr="00583891">
              <w:rPr>
                <w:rFonts w:ascii="Times New Roman" w:eastAsia="Times New Roman" w:hAnsi="Times New Roman"/>
                <w:spacing w:val="-1"/>
                <w:sz w:val="24"/>
                <w:szCs w:val="24"/>
                <w:lang w:val="ru-RU"/>
              </w:rPr>
              <w:t>ав</w:t>
            </w:r>
            <w:r w:rsidRPr="00583891">
              <w:rPr>
                <w:rFonts w:ascii="Times New Roman" w:eastAsia="Times New Roman" w:hAnsi="Times New Roman"/>
                <w:sz w:val="24"/>
                <w:szCs w:val="24"/>
                <w:lang w:val="ru-RU"/>
              </w:rPr>
              <w:t>л</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pacing w:val="1"/>
                <w:sz w:val="24"/>
                <w:szCs w:val="24"/>
                <w:lang w:val="ru-RU"/>
              </w:rPr>
              <w:t xml:space="preserve">ния </w:t>
            </w:r>
            <w:r w:rsidRPr="00583891">
              <w:rPr>
                <w:rFonts w:ascii="Times New Roman" w:eastAsia="Times New Roman" w:hAnsi="Times New Roman"/>
                <w:sz w:val="24"/>
                <w:szCs w:val="24"/>
                <w:lang w:val="ru-RU"/>
              </w:rPr>
              <w:t>тр</w:t>
            </w:r>
            <w:r w:rsidRPr="00583891">
              <w:rPr>
                <w:rFonts w:ascii="Times New Roman" w:eastAsia="Times New Roman" w:hAnsi="Times New Roman"/>
                <w:spacing w:val="-1"/>
                <w:sz w:val="24"/>
                <w:szCs w:val="24"/>
                <w:lang w:val="ru-RU"/>
              </w:rPr>
              <w:t>ассы</w:t>
            </w:r>
            <w:r w:rsidRPr="00583891">
              <w:rPr>
                <w:rFonts w:ascii="Times New Roman" w:eastAsia="Times New Roman" w:hAnsi="Times New Roman"/>
                <w:sz w:val="24"/>
                <w:szCs w:val="24"/>
                <w:lang w:val="ru-RU"/>
              </w:rPr>
              <w:t>,</w:t>
            </w:r>
            <w:r w:rsidRPr="00583891">
              <w:rPr>
                <w:rFonts w:ascii="Times New Roman" w:eastAsia="Times New Roman" w:hAnsi="Times New Roman"/>
                <w:spacing w:val="16"/>
                <w:sz w:val="24"/>
                <w:szCs w:val="24"/>
                <w:lang w:val="ru-RU"/>
              </w:rPr>
              <w:t xml:space="preserve"> </w:t>
            </w:r>
            <w:r w:rsidRPr="00583891">
              <w:rPr>
                <w:rFonts w:ascii="Times New Roman" w:eastAsia="Times New Roman" w:hAnsi="Times New Roman"/>
                <w:sz w:val="24"/>
                <w:szCs w:val="24"/>
                <w:lang w:val="ru-RU"/>
              </w:rPr>
              <w:t>а</w:t>
            </w:r>
            <w:r w:rsidRPr="00583891">
              <w:rPr>
                <w:rFonts w:ascii="Times New Roman" w:eastAsia="Times New Roman" w:hAnsi="Times New Roman"/>
                <w:spacing w:val="13"/>
                <w:sz w:val="24"/>
                <w:szCs w:val="24"/>
                <w:lang w:val="ru-RU"/>
              </w:rPr>
              <w:t xml:space="preserve"> </w:t>
            </w:r>
            <w:r w:rsidRPr="00583891">
              <w:rPr>
                <w:rFonts w:ascii="Times New Roman" w:eastAsia="Times New Roman" w:hAnsi="Times New Roman"/>
                <w:sz w:val="24"/>
                <w:szCs w:val="24"/>
                <w:lang w:val="ru-RU"/>
              </w:rPr>
              <w:t>т</w:t>
            </w:r>
            <w:r w:rsidRPr="00583891">
              <w:rPr>
                <w:rFonts w:ascii="Times New Roman" w:eastAsia="Times New Roman" w:hAnsi="Times New Roman"/>
                <w:spacing w:val="-1"/>
                <w:sz w:val="24"/>
                <w:szCs w:val="24"/>
                <w:lang w:val="ru-RU"/>
              </w:rPr>
              <w:t>а</w:t>
            </w:r>
            <w:r w:rsidRPr="00583891">
              <w:rPr>
                <w:rFonts w:ascii="Times New Roman" w:eastAsia="Times New Roman" w:hAnsi="Times New Roman"/>
                <w:spacing w:val="3"/>
                <w:sz w:val="24"/>
                <w:szCs w:val="24"/>
                <w:lang w:val="ru-RU"/>
              </w:rPr>
              <w:t>к</w:t>
            </w:r>
            <w:r w:rsidRPr="00583891">
              <w:rPr>
                <w:rFonts w:ascii="Times New Roman" w:eastAsia="Times New Roman" w:hAnsi="Times New Roman"/>
                <w:spacing w:val="-1"/>
                <w:sz w:val="24"/>
                <w:szCs w:val="24"/>
                <w:lang w:val="ru-RU"/>
              </w:rPr>
              <w:t>ж</w:t>
            </w:r>
            <w:r w:rsidRPr="00583891">
              <w:rPr>
                <w:rFonts w:ascii="Times New Roman" w:eastAsia="Times New Roman" w:hAnsi="Times New Roman"/>
                <w:sz w:val="24"/>
                <w:szCs w:val="24"/>
                <w:lang w:val="ru-RU"/>
              </w:rPr>
              <w:t>е</w:t>
            </w:r>
            <w:r w:rsidRPr="00583891">
              <w:rPr>
                <w:rFonts w:ascii="Times New Roman" w:eastAsia="Times New Roman" w:hAnsi="Times New Roman"/>
                <w:spacing w:val="13"/>
                <w:sz w:val="24"/>
                <w:szCs w:val="24"/>
                <w:lang w:val="ru-RU"/>
              </w:rPr>
              <w:t xml:space="preserve"> </w:t>
            </w:r>
            <w:r w:rsidRPr="00583891">
              <w:rPr>
                <w:rFonts w:ascii="Times New Roman" w:eastAsia="Times New Roman" w:hAnsi="Times New Roman"/>
                <w:spacing w:val="-1"/>
                <w:sz w:val="24"/>
                <w:szCs w:val="24"/>
                <w:lang w:val="ru-RU"/>
              </w:rPr>
              <w:t>П-</w:t>
            </w:r>
            <w:r w:rsidRPr="00583891">
              <w:rPr>
                <w:rFonts w:ascii="Times New Roman" w:eastAsia="Times New Roman" w:hAnsi="Times New Roman"/>
                <w:sz w:val="24"/>
                <w:szCs w:val="24"/>
                <w:lang w:val="ru-RU"/>
              </w:rPr>
              <w:t>об</w:t>
            </w:r>
            <w:r w:rsidRPr="00583891">
              <w:rPr>
                <w:rFonts w:ascii="Times New Roman" w:eastAsia="Times New Roman" w:hAnsi="Times New Roman"/>
                <w:spacing w:val="2"/>
                <w:sz w:val="24"/>
                <w:szCs w:val="24"/>
                <w:lang w:val="ru-RU"/>
              </w:rPr>
              <w:t>р</w:t>
            </w:r>
            <w:r w:rsidRPr="00583891">
              <w:rPr>
                <w:rFonts w:ascii="Times New Roman" w:eastAsia="Times New Roman" w:hAnsi="Times New Roman"/>
                <w:spacing w:val="-1"/>
                <w:sz w:val="24"/>
                <w:szCs w:val="24"/>
                <w:lang w:val="ru-RU"/>
              </w:rPr>
              <w:t>а</w:t>
            </w:r>
            <w:r w:rsidRPr="00583891">
              <w:rPr>
                <w:rFonts w:ascii="Times New Roman" w:eastAsia="Times New Roman" w:hAnsi="Times New Roman"/>
                <w:spacing w:val="1"/>
                <w:sz w:val="24"/>
                <w:szCs w:val="24"/>
                <w:lang w:val="ru-RU"/>
              </w:rPr>
              <w:t>зн</w:t>
            </w:r>
            <w:r w:rsidRPr="00583891">
              <w:rPr>
                <w:rFonts w:ascii="Times New Roman" w:eastAsia="Times New Roman" w:hAnsi="Times New Roman"/>
                <w:spacing w:val="-1"/>
                <w:sz w:val="24"/>
                <w:szCs w:val="24"/>
                <w:lang w:val="ru-RU"/>
              </w:rPr>
              <w:t>ы</w:t>
            </w:r>
            <w:r w:rsidRPr="00583891">
              <w:rPr>
                <w:rFonts w:ascii="Times New Roman" w:eastAsia="Times New Roman" w:hAnsi="Times New Roman"/>
                <w:sz w:val="24"/>
                <w:szCs w:val="24"/>
                <w:lang w:val="ru-RU"/>
              </w:rPr>
              <w:t>х ко</w:t>
            </w:r>
            <w:r w:rsidRPr="00583891">
              <w:rPr>
                <w:rFonts w:ascii="Times New Roman" w:eastAsia="Times New Roman" w:hAnsi="Times New Roman"/>
                <w:spacing w:val="-1"/>
                <w:sz w:val="24"/>
                <w:szCs w:val="24"/>
                <w:lang w:val="ru-RU"/>
              </w:rPr>
              <w:t>м</w:t>
            </w:r>
            <w:r w:rsidRPr="00583891">
              <w:rPr>
                <w:rFonts w:ascii="Times New Roman" w:eastAsia="Times New Roman" w:hAnsi="Times New Roman"/>
                <w:spacing w:val="1"/>
                <w:sz w:val="24"/>
                <w:szCs w:val="24"/>
                <w:lang w:val="ru-RU"/>
              </w:rPr>
              <w:t>п</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pacing w:val="1"/>
                <w:sz w:val="24"/>
                <w:szCs w:val="24"/>
                <w:lang w:val="ru-RU"/>
              </w:rPr>
              <w:t>н</w:t>
            </w:r>
            <w:r w:rsidRPr="00583891">
              <w:rPr>
                <w:rFonts w:ascii="Times New Roman" w:eastAsia="Times New Roman" w:hAnsi="Times New Roman"/>
                <w:spacing w:val="-1"/>
                <w:sz w:val="24"/>
                <w:szCs w:val="24"/>
                <w:lang w:val="ru-RU"/>
              </w:rPr>
              <w:t>са</w:t>
            </w:r>
            <w:r w:rsidRPr="00583891">
              <w:rPr>
                <w:rFonts w:ascii="Times New Roman" w:eastAsia="Times New Roman" w:hAnsi="Times New Roman"/>
                <w:sz w:val="24"/>
                <w:szCs w:val="24"/>
                <w:lang w:val="ru-RU"/>
              </w:rPr>
              <w:t>торо</w:t>
            </w:r>
            <w:r w:rsidRPr="00583891">
              <w:rPr>
                <w:rFonts w:ascii="Times New Roman" w:eastAsia="Times New Roman" w:hAnsi="Times New Roman"/>
                <w:spacing w:val="-1"/>
                <w:sz w:val="24"/>
                <w:szCs w:val="24"/>
                <w:lang w:val="ru-RU"/>
              </w:rPr>
              <w:t>в</w:t>
            </w:r>
            <w:r w:rsidRPr="00583891">
              <w:rPr>
                <w:rFonts w:ascii="Times New Roman" w:eastAsia="Times New Roman" w:hAnsi="Times New Roman"/>
                <w:sz w:val="24"/>
                <w:szCs w:val="24"/>
                <w:lang w:val="ru-RU"/>
              </w:rPr>
              <w:t>.</w:t>
            </w:r>
          </w:p>
          <w:p w14:paraId="7BF44DBF" w14:textId="77777777" w:rsidR="00AB19C5" w:rsidRPr="00583891" w:rsidRDefault="00AB19C5">
            <w:pPr>
              <w:pStyle w:val="TableParagraph"/>
              <w:ind w:left="102" w:right="293"/>
              <w:jc w:val="both"/>
              <w:rPr>
                <w:lang w:val="ru-RU"/>
              </w:rPr>
            </w:pPr>
            <w:r w:rsidRPr="00583891">
              <w:rPr>
                <w:rFonts w:ascii="Times New Roman" w:eastAsia="Times New Roman" w:hAnsi="Times New Roman"/>
                <w:sz w:val="24"/>
                <w:szCs w:val="24"/>
                <w:lang w:val="ru-RU"/>
              </w:rPr>
              <w:t>Г</w:t>
            </w:r>
            <w:r w:rsidRPr="00583891">
              <w:rPr>
                <w:rFonts w:ascii="Times New Roman" w:eastAsia="Times New Roman" w:hAnsi="Times New Roman"/>
                <w:spacing w:val="2"/>
                <w:sz w:val="24"/>
                <w:szCs w:val="24"/>
                <w:lang w:val="ru-RU"/>
              </w:rPr>
              <w:t>р</w:t>
            </w:r>
            <w:r w:rsidRPr="00583891">
              <w:rPr>
                <w:rFonts w:ascii="Times New Roman" w:eastAsia="Times New Roman" w:hAnsi="Times New Roman"/>
                <w:spacing w:val="-8"/>
                <w:sz w:val="24"/>
                <w:szCs w:val="24"/>
                <w:lang w:val="ru-RU"/>
              </w:rPr>
              <w:t>у</w:t>
            </w:r>
            <w:r w:rsidRPr="00583891">
              <w:rPr>
                <w:rFonts w:ascii="Times New Roman" w:eastAsia="Times New Roman" w:hAnsi="Times New Roman"/>
                <w:spacing w:val="1"/>
                <w:sz w:val="24"/>
                <w:szCs w:val="24"/>
                <w:lang w:val="ru-RU"/>
              </w:rPr>
              <w:t>н</w:t>
            </w:r>
            <w:r w:rsidRPr="00583891">
              <w:rPr>
                <w:rFonts w:ascii="Times New Roman" w:eastAsia="Times New Roman" w:hAnsi="Times New Roman"/>
                <w:sz w:val="24"/>
                <w:szCs w:val="24"/>
                <w:lang w:val="ru-RU"/>
              </w:rPr>
              <w:t>ты</w:t>
            </w:r>
            <w:r w:rsidRPr="00583891">
              <w:rPr>
                <w:rFonts w:ascii="Times New Roman" w:eastAsia="Times New Roman" w:hAnsi="Times New Roman"/>
                <w:spacing w:val="28"/>
                <w:sz w:val="24"/>
                <w:szCs w:val="24"/>
                <w:lang w:val="ru-RU"/>
              </w:rPr>
              <w:t xml:space="preserve"> </w:t>
            </w:r>
            <w:r w:rsidRPr="00583891">
              <w:rPr>
                <w:rFonts w:ascii="Times New Roman" w:eastAsia="Times New Roman" w:hAnsi="Times New Roman"/>
                <w:sz w:val="24"/>
                <w:szCs w:val="24"/>
                <w:lang w:val="ru-RU"/>
              </w:rPr>
              <w:t>в</w:t>
            </w:r>
            <w:r w:rsidRPr="00583891">
              <w:rPr>
                <w:rFonts w:ascii="Times New Roman" w:eastAsia="Times New Roman" w:hAnsi="Times New Roman"/>
                <w:spacing w:val="28"/>
                <w:sz w:val="24"/>
                <w:szCs w:val="24"/>
                <w:lang w:val="ru-RU"/>
              </w:rPr>
              <w:t xml:space="preserve"> </w:t>
            </w:r>
            <w:r w:rsidRPr="00583891">
              <w:rPr>
                <w:rFonts w:ascii="Times New Roman" w:eastAsia="Times New Roman" w:hAnsi="Times New Roman"/>
                <w:spacing w:val="-1"/>
                <w:sz w:val="24"/>
                <w:szCs w:val="24"/>
                <w:lang w:val="ru-RU"/>
              </w:rPr>
              <w:t>м</w:t>
            </w:r>
            <w:r w:rsidRPr="00583891">
              <w:rPr>
                <w:rFonts w:ascii="Times New Roman" w:eastAsia="Times New Roman" w:hAnsi="Times New Roman"/>
                <w:spacing w:val="1"/>
                <w:sz w:val="24"/>
                <w:szCs w:val="24"/>
                <w:lang w:val="ru-RU"/>
              </w:rPr>
              <w:t>ес</w:t>
            </w:r>
            <w:r w:rsidRPr="00583891">
              <w:rPr>
                <w:rFonts w:ascii="Times New Roman" w:eastAsia="Times New Roman" w:hAnsi="Times New Roman"/>
                <w:sz w:val="24"/>
                <w:szCs w:val="24"/>
                <w:lang w:val="ru-RU"/>
              </w:rPr>
              <w:t>т</w:t>
            </w:r>
            <w:r w:rsidRPr="00583891">
              <w:rPr>
                <w:rFonts w:ascii="Times New Roman" w:eastAsia="Times New Roman" w:hAnsi="Times New Roman"/>
                <w:spacing w:val="-1"/>
                <w:sz w:val="24"/>
                <w:szCs w:val="24"/>
                <w:lang w:val="ru-RU"/>
              </w:rPr>
              <w:t>а</w:t>
            </w:r>
            <w:r w:rsidRPr="00583891">
              <w:rPr>
                <w:rFonts w:ascii="Times New Roman" w:eastAsia="Times New Roman" w:hAnsi="Times New Roman"/>
                <w:sz w:val="24"/>
                <w:szCs w:val="24"/>
                <w:lang w:val="ru-RU"/>
              </w:rPr>
              <w:t>х</w:t>
            </w:r>
            <w:r w:rsidRPr="00583891">
              <w:rPr>
                <w:rFonts w:ascii="Times New Roman" w:eastAsia="Times New Roman" w:hAnsi="Times New Roman"/>
                <w:spacing w:val="28"/>
                <w:sz w:val="24"/>
                <w:szCs w:val="24"/>
                <w:lang w:val="ru-RU"/>
              </w:rPr>
              <w:t xml:space="preserve"> </w:t>
            </w:r>
            <w:r w:rsidRPr="00583891">
              <w:rPr>
                <w:rFonts w:ascii="Times New Roman" w:eastAsia="Times New Roman" w:hAnsi="Times New Roman"/>
                <w:spacing w:val="1"/>
                <w:sz w:val="24"/>
                <w:szCs w:val="24"/>
                <w:lang w:val="ru-RU"/>
              </w:rPr>
              <w:t>п</w:t>
            </w:r>
            <w:r w:rsidRPr="00583891">
              <w:rPr>
                <w:rFonts w:ascii="Times New Roman" w:eastAsia="Times New Roman" w:hAnsi="Times New Roman"/>
                <w:sz w:val="24"/>
                <w:szCs w:val="24"/>
                <w:lang w:val="ru-RU"/>
              </w:rPr>
              <w:t>рокл</w:t>
            </w:r>
            <w:r w:rsidRPr="00583891">
              <w:rPr>
                <w:rFonts w:ascii="Times New Roman" w:eastAsia="Times New Roman" w:hAnsi="Times New Roman"/>
                <w:spacing w:val="-1"/>
                <w:sz w:val="24"/>
                <w:szCs w:val="24"/>
                <w:lang w:val="ru-RU"/>
              </w:rPr>
              <w:t>а</w:t>
            </w:r>
            <w:r w:rsidRPr="00583891">
              <w:rPr>
                <w:rFonts w:ascii="Times New Roman" w:eastAsia="Times New Roman" w:hAnsi="Times New Roman"/>
                <w:sz w:val="24"/>
                <w:szCs w:val="24"/>
                <w:lang w:val="ru-RU"/>
              </w:rPr>
              <w:t>д</w:t>
            </w:r>
            <w:r w:rsidRPr="00583891">
              <w:rPr>
                <w:rFonts w:ascii="Times New Roman" w:eastAsia="Times New Roman" w:hAnsi="Times New Roman"/>
                <w:spacing w:val="-2"/>
                <w:sz w:val="24"/>
                <w:szCs w:val="24"/>
                <w:lang w:val="ru-RU"/>
              </w:rPr>
              <w:t>к</w:t>
            </w:r>
            <w:r w:rsidRPr="00583891">
              <w:rPr>
                <w:rFonts w:ascii="Times New Roman" w:eastAsia="Times New Roman" w:hAnsi="Times New Roman"/>
                <w:sz w:val="24"/>
                <w:szCs w:val="24"/>
                <w:lang w:val="ru-RU"/>
              </w:rPr>
              <w:t>и т</w:t>
            </w:r>
            <w:r w:rsidRPr="00583891">
              <w:rPr>
                <w:rFonts w:ascii="Times New Roman" w:eastAsia="Times New Roman" w:hAnsi="Times New Roman"/>
                <w:spacing w:val="2"/>
                <w:sz w:val="24"/>
                <w:szCs w:val="24"/>
                <w:lang w:val="ru-RU"/>
              </w:rPr>
              <w:t>р</w:t>
            </w:r>
            <w:r w:rsidRPr="00583891">
              <w:rPr>
                <w:rFonts w:ascii="Times New Roman" w:eastAsia="Times New Roman" w:hAnsi="Times New Roman"/>
                <w:spacing w:val="-5"/>
                <w:sz w:val="24"/>
                <w:szCs w:val="24"/>
                <w:lang w:val="ru-RU"/>
              </w:rPr>
              <w:t>у</w:t>
            </w:r>
            <w:r w:rsidRPr="00583891">
              <w:rPr>
                <w:rFonts w:ascii="Times New Roman" w:eastAsia="Times New Roman" w:hAnsi="Times New Roman"/>
                <w:sz w:val="24"/>
                <w:szCs w:val="24"/>
                <w:lang w:val="ru-RU"/>
              </w:rPr>
              <w:t>бо</w:t>
            </w:r>
            <w:r w:rsidRPr="00583891">
              <w:rPr>
                <w:rFonts w:ascii="Times New Roman" w:eastAsia="Times New Roman" w:hAnsi="Times New Roman"/>
                <w:spacing w:val="1"/>
                <w:sz w:val="24"/>
                <w:szCs w:val="24"/>
                <w:lang w:val="ru-RU"/>
              </w:rPr>
              <w:t>п</w:t>
            </w:r>
            <w:r w:rsidRPr="00583891">
              <w:rPr>
                <w:rFonts w:ascii="Times New Roman" w:eastAsia="Times New Roman" w:hAnsi="Times New Roman"/>
                <w:sz w:val="24"/>
                <w:szCs w:val="24"/>
                <w:lang w:val="ru-RU"/>
              </w:rPr>
              <w:t>ро</w:t>
            </w:r>
            <w:r w:rsidRPr="00583891">
              <w:rPr>
                <w:rFonts w:ascii="Times New Roman" w:eastAsia="Times New Roman" w:hAnsi="Times New Roman"/>
                <w:spacing w:val="-1"/>
                <w:sz w:val="24"/>
                <w:szCs w:val="24"/>
                <w:lang w:val="ru-RU"/>
              </w:rPr>
              <w:t>в</w:t>
            </w:r>
            <w:r w:rsidRPr="00583891">
              <w:rPr>
                <w:rFonts w:ascii="Times New Roman" w:eastAsia="Times New Roman" w:hAnsi="Times New Roman"/>
                <w:sz w:val="24"/>
                <w:szCs w:val="24"/>
                <w:lang w:val="ru-RU"/>
              </w:rPr>
              <w:t>одо</w:t>
            </w:r>
            <w:r w:rsidRPr="00583891">
              <w:rPr>
                <w:rFonts w:ascii="Times New Roman" w:eastAsia="Times New Roman" w:hAnsi="Times New Roman"/>
                <w:spacing w:val="-1"/>
                <w:sz w:val="24"/>
                <w:szCs w:val="24"/>
                <w:lang w:val="ru-RU"/>
              </w:rPr>
              <w:t>в</w:t>
            </w:r>
            <w:r w:rsidRPr="00583891">
              <w:rPr>
                <w:rFonts w:ascii="Times New Roman" w:eastAsia="Times New Roman" w:hAnsi="Times New Roman"/>
                <w:sz w:val="24"/>
                <w:szCs w:val="24"/>
                <w:lang w:val="ru-RU"/>
              </w:rPr>
              <w:t>, в</w:t>
            </w:r>
            <w:r w:rsidRPr="00583891">
              <w:rPr>
                <w:rFonts w:ascii="Times New Roman" w:eastAsia="Times New Roman" w:hAnsi="Times New Roman"/>
                <w:spacing w:val="-1"/>
                <w:sz w:val="24"/>
                <w:szCs w:val="24"/>
                <w:lang w:val="ru-RU"/>
              </w:rPr>
              <w:t xml:space="preserve"> </w:t>
            </w:r>
            <w:r w:rsidRPr="00583891">
              <w:rPr>
                <w:rFonts w:ascii="Times New Roman" w:eastAsia="Times New Roman" w:hAnsi="Times New Roman"/>
                <w:sz w:val="24"/>
                <w:szCs w:val="24"/>
                <w:lang w:val="ru-RU"/>
              </w:rPr>
              <w:t>о</w:t>
            </w:r>
            <w:r w:rsidRPr="00583891">
              <w:rPr>
                <w:rFonts w:ascii="Times New Roman" w:eastAsia="Times New Roman" w:hAnsi="Times New Roman"/>
                <w:spacing w:val="-1"/>
                <w:sz w:val="24"/>
                <w:szCs w:val="24"/>
                <w:lang w:val="ru-RU"/>
              </w:rPr>
              <w:t>с</w:t>
            </w:r>
            <w:r w:rsidRPr="00583891">
              <w:rPr>
                <w:rFonts w:ascii="Times New Roman" w:eastAsia="Times New Roman" w:hAnsi="Times New Roman"/>
                <w:spacing w:val="1"/>
                <w:sz w:val="24"/>
                <w:szCs w:val="24"/>
                <w:lang w:val="ru-RU"/>
              </w:rPr>
              <w:t>н</w:t>
            </w:r>
            <w:r w:rsidRPr="00583891">
              <w:rPr>
                <w:rFonts w:ascii="Times New Roman" w:eastAsia="Times New Roman" w:hAnsi="Times New Roman"/>
                <w:sz w:val="24"/>
                <w:szCs w:val="24"/>
                <w:lang w:val="ru-RU"/>
              </w:rPr>
              <w:t>о</w:t>
            </w:r>
            <w:r w:rsidRPr="00583891">
              <w:rPr>
                <w:rFonts w:ascii="Times New Roman" w:eastAsia="Times New Roman" w:hAnsi="Times New Roman"/>
                <w:spacing w:val="1"/>
                <w:sz w:val="24"/>
                <w:szCs w:val="24"/>
                <w:lang w:val="ru-RU"/>
              </w:rPr>
              <w:t>вн</w:t>
            </w:r>
            <w:r w:rsidRPr="00583891">
              <w:rPr>
                <w:rFonts w:ascii="Times New Roman" w:eastAsia="Times New Roman" w:hAnsi="Times New Roman"/>
                <w:sz w:val="24"/>
                <w:szCs w:val="24"/>
                <w:lang w:val="ru-RU"/>
              </w:rPr>
              <w:t>о</w:t>
            </w:r>
            <w:r w:rsidRPr="00583891">
              <w:rPr>
                <w:rFonts w:ascii="Times New Roman" w:eastAsia="Times New Roman" w:hAnsi="Times New Roman"/>
                <w:spacing w:val="-1"/>
                <w:sz w:val="24"/>
                <w:szCs w:val="24"/>
                <w:lang w:val="ru-RU"/>
              </w:rPr>
              <w:t>м</w:t>
            </w:r>
            <w:r w:rsidRPr="00583891">
              <w:rPr>
                <w:rFonts w:ascii="Times New Roman" w:eastAsia="Times New Roman" w:hAnsi="Times New Roman"/>
                <w:sz w:val="24"/>
                <w:szCs w:val="24"/>
                <w:lang w:val="ru-RU"/>
              </w:rPr>
              <w:t xml:space="preserve">, </w:t>
            </w:r>
            <w:r w:rsidRPr="00583891">
              <w:rPr>
                <w:rFonts w:ascii="Times New Roman" w:eastAsia="Times New Roman" w:hAnsi="Times New Roman"/>
                <w:spacing w:val="1"/>
                <w:sz w:val="24"/>
                <w:szCs w:val="24"/>
                <w:lang w:val="ru-RU"/>
              </w:rPr>
              <w:t>с</w:t>
            </w:r>
            <w:r w:rsidRPr="00583891">
              <w:rPr>
                <w:rFonts w:ascii="Times New Roman" w:eastAsia="Times New Roman" w:hAnsi="Times New Roman"/>
                <w:spacing w:val="-5"/>
                <w:sz w:val="24"/>
                <w:szCs w:val="24"/>
                <w:lang w:val="ru-RU"/>
              </w:rPr>
              <w:t>у</w:t>
            </w:r>
            <w:r w:rsidRPr="00583891">
              <w:rPr>
                <w:rFonts w:ascii="Times New Roman" w:eastAsia="Times New Roman" w:hAnsi="Times New Roman"/>
                <w:sz w:val="24"/>
                <w:szCs w:val="24"/>
                <w:lang w:val="ru-RU"/>
              </w:rPr>
              <w:t>гл</w:t>
            </w:r>
            <w:r w:rsidRPr="00583891">
              <w:rPr>
                <w:rFonts w:ascii="Times New Roman" w:eastAsia="Times New Roman" w:hAnsi="Times New Roman"/>
                <w:spacing w:val="1"/>
                <w:sz w:val="24"/>
                <w:szCs w:val="24"/>
                <w:lang w:val="ru-RU"/>
              </w:rPr>
              <w:t>ини</w:t>
            </w:r>
            <w:r w:rsidRPr="00583891">
              <w:rPr>
                <w:rFonts w:ascii="Times New Roman" w:eastAsia="Times New Roman" w:hAnsi="Times New Roman"/>
                <w:spacing w:val="-1"/>
                <w:sz w:val="24"/>
                <w:szCs w:val="24"/>
                <w:lang w:val="ru-RU"/>
              </w:rPr>
              <w:t>с</w:t>
            </w:r>
            <w:r w:rsidRPr="00583891">
              <w:rPr>
                <w:rFonts w:ascii="Times New Roman" w:eastAsia="Times New Roman" w:hAnsi="Times New Roman"/>
                <w:sz w:val="24"/>
                <w:szCs w:val="24"/>
                <w:lang w:val="ru-RU"/>
              </w:rPr>
              <w:t>т</w:t>
            </w:r>
            <w:r w:rsidRPr="00583891">
              <w:rPr>
                <w:rFonts w:ascii="Times New Roman" w:eastAsia="Times New Roman" w:hAnsi="Times New Roman"/>
                <w:spacing w:val="-1"/>
                <w:sz w:val="24"/>
                <w:szCs w:val="24"/>
                <w:lang w:val="ru-RU"/>
              </w:rPr>
              <w:t>ые</w:t>
            </w:r>
            <w:r w:rsidRPr="00583891">
              <w:rPr>
                <w:rFonts w:ascii="Times New Roman" w:eastAsia="Times New Roman" w:hAnsi="Times New Roman"/>
                <w:sz w:val="24"/>
                <w:szCs w:val="24"/>
                <w:lang w:val="ru-RU"/>
              </w:rPr>
              <w:t xml:space="preserve">. </w:t>
            </w:r>
            <w:r w:rsidRPr="00583891">
              <w:rPr>
                <w:rFonts w:ascii="Times New Roman" w:eastAsia="Times New Roman" w:hAnsi="Times New Roman"/>
                <w:spacing w:val="-1"/>
                <w:sz w:val="24"/>
                <w:szCs w:val="24"/>
                <w:lang w:val="ru-RU"/>
              </w:rPr>
              <w:t>Ос</w:t>
            </w:r>
            <w:r w:rsidRPr="00583891">
              <w:rPr>
                <w:rFonts w:ascii="Times New Roman" w:eastAsia="Times New Roman" w:hAnsi="Times New Roman"/>
                <w:spacing w:val="1"/>
                <w:sz w:val="24"/>
                <w:szCs w:val="24"/>
                <w:lang w:val="ru-RU"/>
              </w:rPr>
              <w:t>н</w:t>
            </w:r>
            <w:r w:rsidRPr="00583891">
              <w:rPr>
                <w:rFonts w:ascii="Times New Roman" w:eastAsia="Times New Roman" w:hAnsi="Times New Roman"/>
                <w:sz w:val="24"/>
                <w:szCs w:val="24"/>
                <w:lang w:val="ru-RU"/>
              </w:rPr>
              <w:t>о</w:t>
            </w:r>
            <w:r w:rsidRPr="00583891">
              <w:rPr>
                <w:rFonts w:ascii="Times New Roman" w:eastAsia="Times New Roman" w:hAnsi="Times New Roman"/>
                <w:spacing w:val="-1"/>
                <w:sz w:val="24"/>
                <w:szCs w:val="24"/>
                <w:lang w:val="ru-RU"/>
              </w:rPr>
              <w:t>в</w:t>
            </w:r>
            <w:r w:rsidRPr="00583891">
              <w:rPr>
                <w:rFonts w:ascii="Times New Roman" w:eastAsia="Times New Roman" w:hAnsi="Times New Roman"/>
                <w:spacing w:val="1"/>
                <w:sz w:val="24"/>
                <w:szCs w:val="24"/>
                <w:lang w:val="ru-RU"/>
              </w:rPr>
              <w:t>н</w:t>
            </w:r>
            <w:r w:rsidRPr="00583891">
              <w:rPr>
                <w:rFonts w:ascii="Times New Roman" w:eastAsia="Times New Roman" w:hAnsi="Times New Roman"/>
                <w:spacing w:val="-1"/>
                <w:sz w:val="24"/>
                <w:szCs w:val="24"/>
                <w:lang w:val="ru-RU"/>
              </w:rPr>
              <w:t>ы</w:t>
            </w:r>
            <w:r w:rsidRPr="00583891">
              <w:rPr>
                <w:rFonts w:ascii="Times New Roman" w:eastAsia="Times New Roman" w:hAnsi="Times New Roman"/>
                <w:sz w:val="24"/>
                <w:szCs w:val="24"/>
                <w:lang w:val="ru-RU"/>
              </w:rPr>
              <w:t>е</w:t>
            </w:r>
            <w:r w:rsidRPr="00583891">
              <w:rPr>
                <w:rFonts w:ascii="Times New Roman" w:eastAsia="Times New Roman" w:hAnsi="Times New Roman"/>
                <w:spacing w:val="3"/>
                <w:sz w:val="24"/>
                <w:szCs w:val="24"/>
                <w:lang w:val="ru-RU"/>
              </w:rPr>
              <w:t xml:space="preserve"> </w:t>
            </w:r>
            <w:r w:rsidRPr="00583891">
              <w:rPr>
                <w:rFonts w:ascii="Times New Roman" w:eastAsia="Times New Roman" w:hAnsi="Times New Roman"/>
                <w:spacing w:val="1"/>
                <w:sz w:val="24"/>
                <w:szCs w:val="24"/>
                <w:lang w:val="ru-RU"/>
              </w:rPr>
              <w:t>п</w:t>
            </w:r>
            <w:r w:rsidRPr="00583891">
              <w:rPr>
                <w:rFonts w:ascii="Times New Roman" w:eastAsia="Times New Roman" w:hAnsi="Times New Roman"/>
                <w:spacing w:val="-1"/>
                <w:sz w:val="24"/>
                <w:szCs w:val="24"/>
                <w:lang w:val="ru-RU"/>
              </w:rPr>
              <w:t>а</w:t>
            </w:r>
            <w:r w:rsidRPr="00583891">
              <w:rPr>
                <w:rFonts w:ascii="Times New Roman" w:eastAsia="Times New Roman" w:hAnsi="Times New Roman"/>
                <w:sz w:val="24"/>
                <w:szCs w:val="24"/>
                <w:lang w:val="ru-RU"/>
              </w:rPr>
              <w:t>р</w:t>
            </w:r>
            <w:r w:rsidRPr="00583891">
              <w:rPr>
                <w:rFonts w:ascii="Times New Roman" w:eastAsia="Times New Roman" w:hAnsi="Times New Roman"/>
                <w:spacing w:val="-1"/>
                <w:sz w:val="24"/>
                <w:szCs w:val="24"/>
                <w:lang w:val="ru-RU"/>
              </w:rPr>
              <w:t>а</w:t>
            </w:r>
            <w:r w:rsidRPr="00583891">
              <w:rPr>
                <w:rFonts w:ascii="Times New Roman" w:eastAsia="Times New Roman" w:hAnsi="Times New Roman"/>
                <w:spacing w:val="1"/>
                <w:sz w:val="24"/>
                <w:szCs w:val="24"/>
                <w:lang w:val="ru-RU"/>
              </w:rPr>
              <w:t>м</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z w:val="24"/>
                <w:szCs w:val="24"/>
                <w:lang w:val="ru-RU"/>
              </w:rPr>
              <w:t>тры</w:t>
            </w:r>
            <w:r w:rsidRPr="00583891">
              <w:rPr>
                <w:rFonts w:ascii="Times New Roman" w:eastAsia="Times New Roman" w:hAnsi="Times New Roman"/>
                <w:spacing w:val="6"/>
                <w:sz w:val="24"/>
                <w:szCs w:val="24"/>
                <w:lang w:val="ru-RU"/>
              </w:rPr>
              <w:t xml:space="preserve"> </w:t>
            </w:r>
            <w:r w:rsidRPr="00583891">
              <w:rPr>
                <w:rFonts w:ascii="Times New Roman" w:eastAsia="Times New Roman" w:hAnsi="Times New Roman"/>
                <w:sz w:val="24"/>
                <w:szCs w:val="24"/>
                <w:lang w:val="ru-RU"/>
              </w:rPr>
              <w:t>т</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pacing w:val="1"/>
                <w:sz w:val="24"/>
                <w:szCs w:val="24"/>
                <w:lang w:val="ru-RU"/>
              </w:rPr>
              <w:t>п</w:t>
            </w:r>
            <w:r w:rsidRPr="00583891">
              <w:rPr>
                <w:rFonts w:ascii="Times New Roman" w:eastAsia="Times New Roman" w:hAnsi="Times New Roman"/>
                <w:sz w:val="24"/>
                <w:szCs w:val="24"/>
                <w:lang w:val="ru-RU"/>
              </w:rPr>
              <w:t>ло</w:t>
            </w:r>
            <w:r w:rsidRPr="00583891">
              <w:rPr>
                <w:rFonts w:ascii="Times New Roman" w:eastAsia="Times New Roman" w:hAnsi="Times New Roman"/>
                <w:spacing w:val="-1"/>
                <w:sz w:val="24"/>
                <w:szCs w:val="24"/>
                <w:lang w:val="ru-RU"/>
              </w:rPr>
              <w:t>вы</w:t>
            </w:r>
            <w:r w:rsidRPr="00583891">
              <w:rPr>
                <w:rFonts w:ascii="Times New Roman" w:eastAsia="Times New Roman" w:hAnsi="Times New Roman"/>
                <w:sz w:val="24"/>
                <w:szCs w:val="24"/>
                <w:lang w:val="ru-RU"/>
              </w:rPr>
              <w:t>х</w:t>
            </w:r>
            <w:r w:rsidRPr="00583891">
              <w:rPr>
                <w:rFonts w:ascii="Times New Roman" w:eastAsia="Times New Roman" w:hAnsi="Times New Roman"/>
                <w:spacing w:val="7"/>
                <w:sz w:val="24"/>
                <w:szCs w:val="24"/>
                <w:lang w:val="ru-RU"/>
              </w:rPr>
              <w:t xml:space="preserve"> </w:t>
            </w:r>
            <w:r w:rsidRPr="00583891">
              <w:rPr>
                <w:rFonts w:ascii="Times New Roman" w:eastAsia="Times New Roman" w:hAnsi="Times New Roman"/>
                <w:spacing w:val="-1"/>
                <w:sz w:val="24"/>
                <w:szCs w:val="24"/>
                <w:lang w:val="ru-RU"/>
              </w:rPr>
              <w:t>се</w:t>
            </w:r>
            <w:r w:rsidRPr="00583891">
              <w:rPr>
                <w:rFonts w:ascii="Times New Roman" w:eastAsia="Times New Roman" w:hAnsi="Times New Roman"/>
                <w:sz w:val="24"/>
                <w:szCs w:val="24"/>
                <w:lang w:val="ru-RU"/>
              </w:rPr>
              <w:t>т</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z w:val="24"/>
                <w:szCs w:val="24"/>
                <w:lang w:val="ru-RU"/>
              </w:rPr>
              <w:t>й</w:t>
            </w:r>
            <w:r w:rsidRPr="00583891">
              <w:rPr>
                <w:rFonts w:ascii="Times New Roman" w:eastAsia="Times New Roman" w:hAnsi="Times New Roman"/>
                <w:spacing w:val="6"/>
                <w:sz w:val="24"/>
                <w:szCs w:val="24"/>
                <w:lang w:val="ru-RU"/>
              </w:rPr>
              <w:t xml:space="preserve"> </w:t>
            </w:r>
            <w:r w:rsidRPr="00583891">
              <w:rPr>
                <w:rFonts w:ascii="Times New Roman" w:eastAsia="Times New Roman" w:hAnsi="Times New Roman"/>
                <w:spacing w:val="-1"/>
                <w:sz w:val="24"/>
                <w:szCs w:val="24"/>
                <w:lang w:val="ru-RU"/>
              </w:rPr>
              <w:t>(</w:t>
            </w:r>
            <w:r w:rsidRPr="00583891">
              <w:rPr>
                <w:rFonts w:ascii="Times New Roman" w:eastAsia="Times New Roman" w:hAnsi="Times New Roman"/>
                <w:sz w:val="24"/>
                <w:szCs w:val="24"/>
                <w:lang w:val="ru-RU"/>
              </w:rPr>
              <w:t>в д</w:t>
            </w:r>
            <w:r w:rsidRPr="00583891">
              <w:rPr>
                <w:rFonts w:ascii="Times New Roman" w:eastAsia="Times New Roman" w:hAnsi="Times New Roman"/>
                <w:spacing w:val="1"/>
                <w:sz w:val="24"/>
                <w:szCs w:val="24"/>
                <w:lang w:val="ru-RU"/>
              </w:rPr>
              <w:t>в</w:t>
            </w:r>
            <w:r w:rsidRPr="00583891">
              <w:rPr>
                <w:rFonts w:ascii="Times New Roman" w:eastAsia="Times New Roman" w:hAnsi="Times New Roman"/>
                <w:spacing w:val="-8"/>
                <w:sz w:val="24"/>
                <w:szCs w:val="24"/>
                <w:lang w:val="ru-RU"/>
              </w:rPr>
              <w:t>у</w:t>
            </w:r>
            <w:r w:rsidRPr="00583891">
              <w:rPr>
                <w:rFonts w:ascii="Times New Roman" w:eastAsia="Times New Roman" w:hAnsi="Times New Roman"/>
                <w:spacing w:val="2"/>
                <w:sz w:val="24"/>
                <w:szCs w:val="24"/>
                <w:lang w:val="ru-RU"/>
              </w:rPr>
              <w:t>х</w:t>
            </w:r>
            <w:r w:rsidRPr="00583891">
              <w:rPr>
                <w:rFonts w:ascii="Times New Roman" w:eastAsia="Times New Roman" w:hAnsi="Times New Roman"/>
                <w:sz w:val="24"/>
                <w:szCs w:val="24"/>
                <w:lang w:val="ru-RU"/>
              </w:rPr>
              <w:t>т</w:t>
            </w:r>
            <w:r w:rsidRPr="00583891">
              <w:rPr>
                <w:rFonts w:ascii="Times New Roman" w:eastAsia="Times New Roman" w:hAnsi="Times New Roman"/>
                <w:spacing w:val="4"/>
                <w:sz w:val="24"/>
                <w:szCs w:val="24"/>
                <w:lang w:val="ru-RU"/>
              </w:rPr>
              <w:t>р</w:t>
            </w:r>
            <w:r w:rsidRPr="00583891">
              <w:rPr>
                <w:rFonts w:ascii="Times New Roman" w:eastAsia="Times New Roman" w:hAnsi="Times New Roman"/>
                <w:spacing w:val="-5"/>
                <w:sz w:val="24"/>
                <w:szCs w:val="24"/>
                <w:lang w:val="ru-RU"/>
              </w:rPr>
              <w:t>у</w:t>
            </w:r>
            <w:r w:rsidRPr="00583891">
              <w:rPr>
                <w:rFonts w:ascii="Times New Roman" w:eastAsia="Times New Roman" w:hAnsi="Times New Roman"/>
                <w:sz w:val="24"/>
                <w:szCs w:val="24"/>
                <w:lang w:val="ru-RU"/>
              </w:rPr>
              <w:t>б</w:t>
            </w:r>
            <w:r w:rsidRPr="00583891">
              <w:rPr>
                <w:rFonts w:ascii="Times New Roman" w:eastAsia="Times New Roman" w:hAnsi="Times New Roman"/>
                <w:spacing w:val="1"/>
                <w:sz w:val="24"/>
                <w:szCs w:val="24"/>
                <w:lang w:val="ru-RU"/>
              </w:rPr>
              <w:t>н</w:t>
            </w:r>
            <w:r w:rsidRPr="00583891">
              <w:rPr>
                <w:rFonts w:ascii="Times New Roman" w:eastAsia="Times New Roman" w:hAnsi="Times New Roman"/>
                <w:sz w:val="24"/>
                <w:szCs w:val="24"/>
                <w:lang w:val="ru-RU"/>
              </w:rPr>
              <w:t>ом</w:t>
            </w:r>
            <w:r w:rsidRPr="00583891">
              <w:rPr>
                <w:rFonts w:ascii="Times New Roman" w:eastAsia="Times New Roman" w:hAnsi="Times New Roman"/>
                <w:spacing w:val="-1"/>
                <w:sz w:val="24"/>
                <w:szCs w:val="24"/>
                <w:lang w:val="ru-RU"/>
              </w:rPr>
              <w:t xml:space="preserve"> </w:t>
            </w:r>
            <w:r w:rsidRPr="00583891">
              <w:rPr>
                <w:rFonts w:ascii="Times New Roman" w:eastAsia="Times New Roman" w:hAnsi="Times New Roman"/>
                <w:spacing w:val="1"/>
                <w:sz w:val="24"/>
                <w:szCs w:val="24"/>
                <w:lang w:val="ru-RU"/>
              </w:rPr>
              <w:t>и</w:t>
            </w:r>
            <w:r w:rsidRPr="00583891">
              <w:rPr>
                <w:rFonts w:ascii="Times New Roman" w:eastAsia="Times New Roman" w:hAnsi="Times New Roman"/>
                <w:spacing w:val="-1"/>
                <w:sz w:val="24"/>
                <w:szCs w:val="24"/>
                <w:lang w:val="ru-RU"/>
              </w:rPr>
              <w:t>с</w:t>
            </w:r>
            <w:r w:rsidRPr="00583891">
              <w:rPr>
                <w:rFonts w:ascii="Times New Roman" w:eastAsia="Times New Roman" w:hAnsi="Times New Roman"/>
                <w:spacing w:val="1"/>
                <w:sz w:val="24"/>
                <w:szCs w:val="24"/>
                <w:lang w:val="ru-RU"/>
              </w:rPr>
              <w:t>п</w:t>
            </w:r>
            <w:r w:rsidRPr="00583891">
              <w:rPr>
                <w:rFonts w:ascii="Times New Roman" w:eastAsia="Times New Roman" w:hAnsi="Times New Roman"/>
                <w:sz w:val="24"/>
                <w:szCs w:val="24"/>
                <w:lang w:val="ru-RU"/>
              </w:rPr>
              <w:t>ол</w:t>
            </w:r>
            <w:r w:rsidRPr="00583891">
              <w:rPr>
                <w:rFonts w:ascii="Times New Roman" w:eastAsia="Times New Roman" w:hAnsi="Times New Roman"/>
                <w:spacing w:val="1"/>
                <w:sz w:val="24"/>
                <w:szCs w:val="24"/>
                <w:lang w:val="ru-RU"/>
              </w:rPr>
              <w:t>н</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pacing w:val="-2"/>
                <w:sz w:val="24"/>
                <w:szCs w:val="24"/>
                <w:lang w:val="ru-RU"/>
              </w:rPr>
              <w:t>н</w:t>
            </w:r>
            <w:r w:rsidRPr="00583891">
              <w:rPr>
                <w:rFonts w:ascii="Times New Roman" w:eastAsia="Times New Roman" w:hAnsi="Times New Roman"/>
                <w:spacing w:val="1"/>
                <w:sz w:val="24"/>
                <w:szCs w:val="24"/>
                <w:lang w:val="ru-RU"/>
              </w:rPr>
              <w:t>ии</w:t>
            </w:r>
            <w:r w:rsidRPr="00583891">
              <w:rPr>
                <w:rFonts w:ascii="Times New Roman" w:eastAsia="Times New Roman" w:hAnsi="Times New Roman"/>
                <w:spacing w:val="-1"/>
                <w:sz w:val="24"/>
                <w:szCs w:val="24"/>
                <w:lang w:val="ru-RU"/>
              </w:rPr>
              <w:t>)</w:t>
            </w:r>
            <w:r w:rsidRPr="00583891">
              <w:rPr>
                <w:rFonts w:ascii="Times New Roman" w:eastAsia="Times New Roman" w:hAnsi="Times New Roman"/>
                <w:sz w:val="24"/>
                <w:szCs w:val="24"/>
                <w:lang w:val="ru-RU"/>
              </w:rPr>
              <w:t>:</w:t>
            </w:r>
          </w:p>
          <w:p w14:paraId="6657961D" w14:textId="77777777" w:rsidR="00AB19C5" w:rsidRPr="00583891" w:rsidRDefault="00AB19C5">
            <w:pPr>
              <w:pStyle w:val="TableParagraph"/>
              <w:ind w:left="102" w:right="484"/>
              <w:rPr>
                <w:lang w:val="ru-RU"/>
              </w:rPr>
            </w:pPr>
            <w:r w:rsidRPr="00583891">
              <w:rPr>
                <w:rFonts w:ascii="Times New Roman" w:eastAsia="Times New Roman" w:hAnsi="Times New Roman"/>
                <w:spacing w:val="-1"/>
                <w:sz w:val="24"/>
                <w:szCs w:val="24"/>
                <w:lang w:val="ru-RU"/>
              </w:rPr>
              <w:t>О</w:t>
            </w:r>
            <w:r w:rsidRPr="00583891">
              <w:rPr>
                <w:rFonts w:ascii="Times New Roman" w:eastAsia="Times New Roman" w:hAnsi="Times New Roman"/>
                <w:sz w:val="24"/>
                <w:szCs w:val="24"/>
                <w:lang w:val="ru-RU"/>
              </w:rPr>
              <w:t>бщ</w:t>
            </w:r>
            <w:r w:rsidRPr="00583891">
              <w:rPr>
                <w:rFonts w:ascii="Times New Roman" w:eastAsia="Times New Roman" w:hAnsi="Times New Roman"/>
                <w:spacing w:val="-1"/>
                <w:sz w:val="24"/>
                <w:szCs w:val="24"/>
                <w:lang w:val="ru-RU"/>
              </w:rPr>
              <w:t>а</w:t>
            </w:r>
            <w:r w:rsidRPr="00583891">
              <w:rPr>
                <w:rFonts w:ascii="Times New Roman" w:eastAsia="Times New Roman" w:hAnsi="Times New Roman"/>
                <w:sz w:val="24"/>
                <w:szCs w:val="24"/>
                <w:lang w:val="ru-RU"/>
              </w:rPr>
              <w:t xml:space="preserve">я </w:t>
            </w:r>
            <w:r w:rsidRPr="00583891">
              <w:rPr>
                <w:rFonts w:ascii="Times New Roman" w:eastAsia="Times New Roman" w:hAnsi="Times New Roman"/>
                <w:spacing w:val="1"/>
                <w:sz w:val="24"/>
                <w:szCs w:val="24"/>
                <w:lang w:val="ru-RU"/>
              </w:rPr>
              <w:t>п</w:t>
            </w:r>
            <w:r w:rsidRPr="00583891">
              <w:rPr>
                <w:rFonts w:ascii="Times New Roman" w:eastAsia="Times New Roman" w:hAnsi="Times New Roman"/>
                <w:sz w:val="24"/>
                <w:szCs w:val="24"/>
                <w:lang w:val="ru-RU"/>
              </w:rPr>
              <w:t>ротя</w:t>
            </w:r>
            <w:r w:rsidRPr="00583891">
              <w:rPr>
                <w:rFonts w:ascii="Times New Roman" w:eastAsia="Times New Roman" w:hAnsi="Times New Roman"/>
                <w:spacing w:val="-1"/>
                <w:sz w:val="24"/>
                <w:szCs w:val="24"/>
                <w:lang w:val="ru-RU"/>
              </w:rPr>
              <w:t>же</w:t>
            </w:r>
            <w:r w:rsidRPr="00583891">
              <w:rPr>
                <w:rFonts w:ascii="Times New Roman" w:eastAsia="Times New Roman" w:hAnsi="Times New Roman"/>
                <w:spacing w:val="1"/>
                <w:sz w:val="24"/>
                <w:szCs w:val="24"/>
                <w:lang w:val="ru-RU"/>
              </w:rPr>
              <w:t>нн</w:t>
            </w:r>
            <w:r w:rsidRPr="00583891">
              <w:rPr>
                <w:rFonts w:ascii="Times New Roman" w:eastAsia="Times New Roman" w:hAnsi="Times New Roman"/>
                <w:sz w:val="24"/>
                <w:szCs w:val="24"/>
                <w:lang w:val="ru-RU"/>
              </w:rPr>
              <w:t>о</w:t>
            </w:r>
            <w:r w:rsidRPr="00583891">
              <w:rPr>
                <w:rFonts w:ascii="Times New Roman" w:eastAsia="Times New Roman" w:hAnsi="Times New Roman"/>
                <w:spacing w:val="-1"/>
                <w:sz w:val="24"/>
                <w:szCs w:val="24"/>
                <w:lang w:val="ru-RU"/>
              </w:rPr>
              <w:t>с</w:t>
            </w:r>
            <w:r w:rsidRPr="00583891">
              <w:rPr>
                <w:rFonts w:ascii="Times New Roman" w:eastAsia="Times New Roman" w:hAnsi="Times New Roman"/>
                <w:sz w:val="24"/>
                <w:szCs w:val="24"/>
                <w:lang w:val="ru-RU"/>
              </w:rPr>
              <w:t>ть</w:t>
            </w:r>
            <w:r w:rsidRPr="00583891">
              <w:rPr>
                <w:rFonts w:ascii="Times New Roman" w:eastAsia="Times New Roman" w:hAnsi="Times New Roman"/>
                <w:spacing w:val="-2"/>
                <w:sz w:val="24"/>
                <w:szCs w:val="24"/>
                <w:lang w:val="ru-RU"/>
              </w:rPr>
              <w:t xml:space="preserve"> </w:t>
            </w:r>
            <w:r w:rsidRPr="00583891">
              <w:rPr>
                <w:rFonts w:ascii="Times New Roman" w:eastAsia="Times New Roman" w:hAnsi="Times New Roman"/>
                <w:spacing w:val="-1"/>
                <w:sz w:val="24"/>
                <w:szCs w:val="24"/>
                <w:lang w:val="ru-RU"/>
              </w:rPr>
              <w:t>се</w:t>
            </w:r>
            <w:r w:rsidRPr="00583891">
              <w:rPr>
                <w:rFonts w:ascii="Times New Roman" w:eastAsia="Times New Roman" w:hAnsi="Times New Roman"/>
                <w:sz w:val="24"/>
                <w:szCs w:val="24"/>
                <w:lang w:val="ru-RU"/>
              </w:rPr>
              <w:t>ти</w:t>
            </w:r>
            <w:r w:rsidRPr="00583891">
              <w:rPr>
                <w:rFonts w:ascii="Times New Roman" w:eastAsia="Times New Roman" w:hAnsi="Times New Roman"/>
                <w:spacing w:val="1"/>
                <w:sz w:val="24"/>
                <w:szCs w:val="24"/>
                <w:lang w:val="ru-RU"/>
              </w:rPr>
              <w:t xml:space="preserve"> </w:t>
            </w:r>
            <w:r w:rsidRPr="00583891">
              <w:rPr>
                <w:rFonts w:ascii="Times New Roman" w:eastAsia="Times New Roman" w:hAnsi="Times New Roman"/>
                <w:sz w:val="24"/>
                <w:szCs w:val="24"/>
                <w:lang w:val="ru-RU"/>
              </w:rPr>
              <w:t xml:space="preserve">– 940 </w:t>
            </w:r>
            <w:r w:rsidRPr="00583891">
              <w:rPr>
                <w:rFonts w:ascii="Times New Roman" w:eastAsia="Times New Roman" w:hAnsi="Times New Roman"/>
                <w:spacing w:val="-1"/>
                <w:sz w:val="24"/>
                <w:szCs w:val="24"/>
                <w:lang w:val="ru-RU"/>
              </w:rPr>
              <w:t>м</w:t>
            </w:r>
            <w:r w:rsidRPr="00583891">
              <w:rPr>
                <w:rFonts w:ascii="Times New Roman" w:eastAsia="Times New Roman" w:hAnsi="Times New Roman"/>
                <w:sz w:val="24"/>
                <w:szCs w:val="24"/>
                <w:lang w:val="ru-RU"/>
              </w:rPr>
              <w:t xml:space="preserve">; </w:t>
            </w:r>
            <w:r w:rsidRPr="00583891">
              <w:rPr>
                <w:rFonts w:ascii="Times New Roman" w:eastAsia="Times New Roman" w:hAnsi="Times New Roman"/>
                <w:spacing w:val="-1"/>
                <w:sz w:val="24"/>
                <w:szCs w:val="24"/>
                <w:lang w:val="ru-RU"/>
              </w:rPr>
              <w:t>П</w:t>
            </w:r>
            <w:r w:rsidRPr="00583891">
              <w:rPr>
                <w:rFonts w:ascii="Times New Roman" w:eastAsia="Times New Roman" w:hAnsi="Times New Roman"/>
                <w:sz w:val="24"/>
                <w:szCs w:val="24"/>
                <w:lang w:val="ru-RU"/>
              </w:rPr>
              <w:t>одклю</w:t>
            </w:r>
            <w:r w:rsidRPr="00583891">
              <w:rPr>
                <w:rFonts w:ascii="Times New Roman" w:eastAsia="Times New Roman" w:hAnsi="Times New Roman"/>
                <w:spacing w:val="-1"/>
                <w:sz w:val="24"/>
                <w:szCs w:val="24"/>
                <w:lang w:val="ru-RU"/>
              </w:rPr>
              <w:t>че</w:t>
            </w:r>
            <w:r w:rsidRPr="00583891">
              <w:rPr>
                <w:rFonts w:ascii="Times New Roman" w:eastAsia="Times New Roman" w:hAnsi="Times New Roman"/>
                <w:spacing w:val="1"/>
                <w:sz w:val="24"/>
                <w:szCs w:val="24"/>
                <w:lang w:val="ru-RU"/>
              </w:rPr>
              <w:t>нн</w:t>
            </w:r>
            <w:r w:rsidRPr="00583891">
              <w:rPr>
                <w:rFonts w:ascii="Times New Roman" w:eastAsia="Times New Roman" w:hAnsi="Times New Roman"/>
                <w:spacing w:val="-1"/>
                <w:sz w:val="24"/>
                <w:szCs w:val="24"/>
                <w:lang w:val="ru-RU"/>
              </w:rPr>
              <w:t>а</w:t>
            </w:r>
            <w:r w:rsidRPr="00583891">
              <w:rPr>
                <w:rFonts w:ascii="Times New Roman" w:eastAsia="Times New Roman" w:hAnsi="Times New Roman"/>
                <w:sz w:val="24"/>
                <w:szCs w:val="24"/>
                <w:lang w:val="ru-RU"/>
              </w:rPr>
              <w:t xml:space="preserve">я </w:t>
            </w:r>
            <w:r w:rsidRPr="00583891">
              <w:rPr>
                <w:rFonts w:ascii="Times New Roman" w:eastAsia="Times New Roman" w:hAnsi="Times New Roman"/>
                <w:spacing w:val="1"/>
                <w:sz w:val="24"/>
                <w:szCs w:val="24"/>
                <w:lang w:val="ru-RU"/>
              </w:rPr>
              <w:t>н</w:t>
            </w:r>
            <w:r w:rsidRPr="00583891">
              <w:rPr>
                <w:rFonts w:ascii="Times New Roman" w:eastAsia="Times New Roman" w:hAnsi="Times New Roman"/>
                <w:spacing w:val="-1"/>
                <w:sz w:val="24"/>
                <w:szCs w:val="24"/>
                <w:lang w:val="ru-RU"/>
              </w:rPr>
              <w:t>а</w:t>
            </w:r>
            <w:r w:rsidRPr="00583891">
              <w:rPr>
                <w:rFonts w:ascii="Times New Roman" w:eastAsia="Times New Roman" w:hAnsi="Times New Roman"/>
                <w:sz w:val="24"/>
                <w:szCs w:val="24"/>
                <w:lang w:val="ru-RU"/>
              </w:rPr>
              <w:t>г</w:t>
            </w:r>
            <w:r w:rsidRPr="00583891">
              <w:rPr>
                <w:rFonts w:ascii="Times New Roman" w:eastAsia="Times New Roman" w:hAnsi="Times New Roman"/>
                <w:spacing w:val="2"/>
                <w:sz w:val="24"/>
                <w:szCs w:val="24"/>
                <w:lang w:val="ru-RU"/>
              </w:rPr>
              <w:t>р</w:t>
            </w:r>
            <w:r w:rsidRPr="00583891">
              <w:rPr>
                <w:rFonts w:ascii="Times New Roman" w:eastAsia="Times New Roman" w:hAnsi="Times New Roman"/>
                <w:spacing w:val="-8"/>
                <w:sz w:val="24"/>
                <w:szCs w:val="24"/>
                <w:lang w:val="ru-RU"/>
              </w:rPr>
              <w:t>у</w:t>
            </w:r>
            <w:r w:rsidRPr="00583891">
              <w:rPr>
                <w:rFonts w:ascii="Times New Roman" w:eastAsia="Times New Roman" w:hAnsi="Times New Roman"/>
                <w:spacing w:val="1"/>
                <w:sz w:val="24"/>
                <w:szCs w:val="24"/>
                <w:lang w:val="ru-RU"/>
              </w:rPr>
              <w:t>з</w:t>
            </w:r>
            <w:r w:rsidRPr="00583891">
              <w:rPr>
                <w:rFonts w:ascii="Times New Roman" w:eastAsia="Times New Roman" w:hAnsi="Times New Roman"/>
                <w:sz w:val="24"/>
                <w:szCs w:val="24"/>
                <w:lang w:val="ru-RU"/>
              </w:rPr>
              <w:t>ка</w:t>
            </w:r>
            <w:r w:rsidRPr="00583891">
              <w:rPr>
                <w:rFonts w:ascii="Times New Roman" w:eastAsia="Times New Roman" w:hAnsi="Times New Roman"/>
                <w:spacing w:val="-1"/>
                <w:sz w:val="24"/>
                <w:szCs w:val="24"/>
                <w:lang w:val="ru-RU"/>
              </w:rPr>
              <w:t xml:space="preserve"> </w:t>
            </w:r>
            <w:r w:rsidRPr="00583891">
              <w:rPr>
                <w:rFonts w:ascii="Times New Roman" w:eastAsia="Times New Roman" w:hAnsi="Times New Roman"/>
                <w:sz w:val="24"/>
                <w:szCs w:val="24"/>
                <w:lang w:val="ru-RU"/>
              </w:rPr>
              <w:t>– 3,2 Гк</w:t>
            </w:r>
            <w:r w:rsidRPr="00583891">
              <w:rPr>
                <w:rFonts w:ascii="Times New Roman" w:eastAsia="Times New Roman" w:hAnsi="Times New Roman"/>
                <w:spacing w:val="-1"/>
                <w:sz w:val="24"/>
                <w:szCs w:val="24"/>
                <w:lang w:val="ru-RU"/>
              </w:rPr>
              <w:t>а</w:t>
            </w:r>
            <w:r w:rsidRPr="00583891">
              <w:rPr>
                <w:rFonts w:ascii="Times New Roman" w:eastAsia="Times New Roman" w:hAnsi="Times New Roman"/>
                <w:sz w:val="24"/>
                <w:szCs w:val="24"/>
                <w:lang w:val="ru-RU"/>
              </w:rPr>
              <w:t>л/</w:t>
            </w:r>
            <w:r w:rsidRPr="00583891">
              <w:rPr>
                <w:rFonts w:ascii="Times New Roman" w:eastAsia="Times New Roman" w:hAnsi="Times New Roman"/>
                <w:spacing w:val="-1"/>
                <w:sz w:val="24"/>
                <w:szCs w:val="24"/>
                <w:lang w:val="ru-RU"/>
              </w:rPr>
              <w:t>ч</w:t>
            </w:r>
            <w:r w:rsidRPr="00583891">
              <w:rPr>
                <w:rFonts w:ascii="Times New Roman" w:eastAsia="Times New Roman" w:hAnsi="Times New Roman"/>
                <w:sz w:val="24"/>
                <w:szCs w:val="24"/>
                <w:lang w:val="ru-RU"/>
              </w:rPr>
              <w:t>.</w:t>
            </w:r>
          </w:p>
        </w:tc>
      </w:tr>
      <w:tr w:rsidR="00AB19C5" w:rsidRPr="00011FB7" w14:paraId="1E798048" w14:textId="77777777" w:rsidTr="000154F5">
        <w:trPr>
          <w:trHeight w:val="832"/>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tcPr>
          <w:p w14:paraId="70DDEFC7" w14:textId="77777777" w:rsidR="00AB19C5" w:rsidRPr="00583891" w:rsidRDefault="00AB19C5">
            <w:pPr>
              <w:pStyle w:val="TableParagraph"/>
              <w:tabs>
                <w:tab w:val="left" w:pos="1345"/>
                <w:tab w:val="left" w:pos="2178"/>
                <w:tab w:val="left" w:pos="4215"/>
              </w:tabs>
              <w:spacing w:line="267" w:lineRule="exact"/>
              <w:ind w:left="99"/>
              <w:rPr>
                <w:lang w:val="ru-RU"/>
              </w:rPr>
            </w:pPr>
            <w:r w:rsidRPr="00583891">
              <w:rPr>
                <w:rFonts w:ascii="Times New Roman" w:eastAsia="Times New Roman" w:hAnsi="Times New Roman"/>
                <w:spacing w:val="-1"/>
                <w:sz w:val="24"/>
                <w:szCs w:val="24"/>
                <w:lang w:val="ru-RU"/>
              </w:rPr>
              <w:t>О</w:t>
            </w:r>
            <w:r w:rsidRPr="00583891">
              <w:rPr>
                <w:rFonts w:ascii="Times New Roman" w:eastAsia="Times New Roman" w:hAnsi="Times New Roman"/>
                <w:spacing w:val="1"/>
                <w:sz w:val="24"/>
                <w:szCs w:val="24"/>
                <w:lang w:val="ru-RU"/>
              </w:rPr>
              <w:t>пи</w:t>
            </w:r>
            <w:r w:rsidRPr="00583891">
              <w:rPr>
                <w:rFonts w:ascii="Times New Roman" w:eastAsia="Times New Roman" w:hAnsi="Times New Roman"/>
                <w:spacing w:val="-1"/>
                <w:sz w:val="24"/>
                <w:szCs w:val="24"/>
                <w:lang w:val="ru-RU"/>
              </w:rPr>
              <w:t>са</w:t>
            </w:r>
            <w:r w:rsidRPr="00583891">
              <w:rPr>
                <w:rFonts w:ascii="Times New Roman" w:eastAsia="Times New Roman" w:hAnsi="Times New Roman"/>
                <w:spacing w:val="1"/>
                <w:sz w:val="24"/>
                <w:szCs w:val="24"/>
                <w:lang w:val="ru-RU"/>
              </w:rPr>
              <w:t>ни</w:t>
            </w:r>
            <w:r w:rsidRPr="00583891">
              <w:rPr>
                <w:rFonts w:ascii="Times New Roman" w:eastAsia="Times New Roman" w:hAnsi="Times New Roman"/>
                <w:sz w:val="24"/>
                <w:szCs w:val="24"/>
                <w:lang w:val="ru-RU"/>
              </w:rPr>
              <w:t>е т</w:t>
            </w:r>
            <w:r w:rsidRPr="00583891">
              <w:rPr>
                <w:rFonts w:ascii="Times New Roman" w:eastAsia="Times New Roman" w:hAnsi="Times New Roman"/>
                <w:spacing w:val="-2"/>
                <w:sz w:val="24"/>
                <w:szCs w:val="24"/>
                <w:lang w:val="ru-RU"/>
              </w:rPr>
              <w:t>и</w:t>
            </w:r>
            <w:r w:rsidRPr="00583891">
              <w:rPr>
                <w:rFonts w:ascii="Times New Roman" w:eastAsia="Times New Roman" w:hAnsi="Times New Roman"/>
                <w:spacing w:val="1"/>
                <w:sz w:val="24"/>
                <w:szCs w:val="24"/>
                <w:lang w:val="ru-RU"/>
              </w:rPr>
              <w:t>п</w:t>
            </w:r>
            <w:r w:rsidRPr="00583891">
              <w:rPr>
                <w:rFonts w:ascii="Times New Roman" w:eastAsia="Times New Roman" w:hAnsi="Times New Roman"/>
                <w:sz w:val="24"/>
                <w:szCs w:val="24"/>
                <w:lang w:val="ru-RU"/>
              </w:rPr>
              <w:t xml:space="preserve">ов </w:t>
            </w:r>
            <w:r w:rsidRPr="00583891">
              <w:rPr>
                <w:rFonts w:ascii="Times New Roman" w:eastAsia="Times New Roman" w:hAnsi="Times New Roman"/>
                <w:spacing w:val="-1"/>
                <w:sz w:val="24"/>
                <w:szCs w:val="24"/>
                <w:lang w:val="ru-RU"/>
              </w:rPr>
              <w:t>се</w:t>
            </w:r>
            <w:r w:rsidRPr="00583891">
              <w:rPr>
                <w:rFonts w:ascii="Times New Roman" w:eastAsia="Times New Roman" w:hAnsi="Times New Roman"/>
                <w:sz w:val="24"/>
                <w:szCs w:val="24"/>
                <w:lang w:val="ru-RU"/>
              </w:rPr>
              <w:t>к</w:t>
            </w:r>
            <w:r w:rsidRPr="00583891">
              <w:rPr>
                <w:rFonts w:ascii="Times New Roman" w:eastAsia="Times New Roman" w:hAnsi="Times New Roman"/>
                <w:spacing w:val="1"/>
                <w:sz w:val="24"/>
                <w:szCs w:val="24"/>
                <w:lang w:val="ru-RU"/>
              </w:rPr>
              <w:t>ци</w:t>
            </w:r>
            <w:r w:rsidRPr="00583891">
              <w:rPr>
                <w:rFonts w:ascii="Times New Roman" w:eastAsia="Times New Roman" w:hAnsi="Times New Roman"/>
                <w:sz w:val="24"/>
                <w:szCs w:val="24"/>
                <w:lang w:val="ru-RU"/>
              </w:rPr>
              <w:t>о</w:t>
            </w:r>
            <w:r w:rsidRPr="00583891">
              <w:rPr>
                <w:rFonts w:ascii="Times New Roman" w:eastAsia="Times New Roman" w:hAnsi="Times New Roman"/>
                <w:spacing w:val="-2"/>
                <w:sz w:val="24"/>
                <w:szCs w:val="24"/>
                <w:lang w:val="ru-RU"/>
              </w:rPr>
              <w:t>н</w:t>
            </w:r>
            <w:r w:rsidRPr="00583891">
              <w:rPr>
                <w:rFonts w:ascii="Times New Roman" w:eastAsia="Times New Roman" w:hAnsi="Times New Roman"/>
                <w:spacing w:val="1"/>
                <w:sz w:val="24"/>
                <w:szCs w:val="24"/>
                <w:lang w:val="ru-RU"/>
              </w:rPr>
              <w:t>и</w:t>
            </w:r>
            <w:r w:rsidRPr="00583891">
              <w:rPr>
                <w:rFonts w:ascii="Times New Roman" w:eastAsia="Times New Roman" w:hAnsi="Times New Roman"/>
                <w:spacing w:val="2"/>
                <w:sz w:val="24"/>
                <w:szCs w:val="24"/>
                <w:lang w:val="ru-RU"/>
              </w:rPr>
              <w:t>р</w:t>
            </w:r>
            <w:r w:rsidRPr="00583891">
              <w:rPr>
                <w:rFonts w:ascii="Times New Roman" w:eastAsia="Times New Roman" w:hAnsi="Times New Roman"/>
                <w:spacing w:val="-8"/>
                <w:sz w:val="24"/>
                <w:szCs w:val="24"/>
                <w:lang w:val="ru-RU"/>
              </w:rPr>
              <w:t>у</w:t>
            </w:r>
            <w:r w:rsidRPr="00583891">
              <w:rPr>
                <w:rFonts w:ascii="Times New Roman" w:eastAsia="Times New Roman" w:hAnsi="Times New Roman"/>
                <w:sz w:val="24"/>
                <w:szCs w:val="24"/>
                <w:lang w:val="ru-RU"/>
              </w:rPr>
              <w:t>ющ</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z w:val="24"/>
                <w:szCs w:val="24"/>
                <w:lang w:val="ru-RU"/>
              </w:rPr>
              <w:t>й и р</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pacing w:val="2"/>
                <w:sz w:val="24"/>
                <w:szCs w:val="24"/>
                <w:lang w:val="ru-RU"/>
              </w:rPr>
              <w:t>г</w:t>
            </w:r>
            <w:r w:rsidRPr="00583891">
              <w:rPr>
                <w:rFonts w:ascii="Times New Roman" w:eastAsia="Times New Roman" w:hAnsi="Times New Roman"/>
                <w:spacing w:val="-5"/>
                <w:sz w:val="24"/>
                <w:szCs w:val="24"/>
                <w:lang w:val="ru-RU"/>
              </w:rPr>
              <w:t>у</w:t>
            </w:r>
            <w:r w:rsidRPr="00583891">
              <w:rPr>
                <w:rFonts w:ascii="Times New Roman" w:eastAsia="Times New Roman" w:hAnsi="Times New Roman"/>
                <w:sz w:val="24"/>
                <w:szCs w:val="24"/>
                <w:lang w:val="ru-RU"/>
              </w:rPr>
              <w:t>л</w:t>
            </w:r>
            <w:r w:rsidRPr="00583891">
              <w:rPr>
                <w:rFonts w:ascii="Times New Roman" w:eastAsia="Times New Roman" w:hAnsi="Times New Roman"/>
                <w:spacing w:val="1"/>
                <w:sz w:val="24"/>
                <w:szCs w:val="24"/>
                <w:lang w:val="ru-RU"/>
              </w:rPr>
              <w:t>и</w:t>
            </w:r>
            <w:r w:rsidRPr="00583891">
              <w:rPr>
                <w:rFonts w:ascii="Times New Roman" w:eastAsia="Times New Roman" w:hAnsi="Times New Roman"/>
                <w:spacing w:val="4"/>
                <w:sz w:val="24"/>
                <w:szCs w:val="24"/>
                <w:lang w:val="ru-RU"/>
              </w:rPr>
              <w:t>р</w:t>
            </w:r>
            <w:r w:rsidRPr="00583891">
              <w:rPr>
                <w:rFonts w:ascii="Times New Roman" w:eastAsia="Times New Roman" w:hAnsi="Times New Roman"/>
                <w:spacing w:val="-5"/>
                <w:sz w:val="24"/>
                <w:szCs w:val="24"/>
                <w:lang w:val="ru-RU"/>
              </w:rPr>
              <w:t>у</w:t>
            </w:r>
            <w:r w:rsidRPr="00583891">
              <w:rPr>
                <w:rFonts w:ascii="Times New Roman" w:eastAsia="Times New Roman" w:hAnsi="Times New Roman"/>
                <w:sz w:val="24"/>
                <w:szCs w:val="24"/>
                <w:lang w:val="ru-RU"/>
              </w:rPr>
              <w:t>ющ</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z w:val="24"/>
                <w:szCs w:val="24"/>
                <w:lang w:val="ru-RU"/>
              </w:rPr>
              <w:t xml:space="preserve">й </w:t>
            </w:r>
            <w:r w:rsidRPr="00583891">
              <w:rPr>
                <w:rFonts w:ascii="Times New Roman" w:eastAsia="Times New Roman" w:hAnsi="Times New Roman"/>
                <w:spacing w:val="-1"/>
                <w:sz w:val="24"/>
                <w:szCs w:val="24"/>
                <w:lang w:val="ru-RU"/>
              </w:rPr>
              <w:t>а</w:t>
            </w:r>
            <w:r w:rsidRPr="00583891">
              <w:rPr>
                <w:rFonts w:ascii="Times New Roman" w:eastAsia="Times New Roman" w:hAnsi="Times New Roman"/>
                <w:sz w:val="24"/>
                <w:szCs w:val="24"/>
                <w:lang w:val="ru-RU"/>
              </w:rPr>
              <w:t>р</w:t>
            </w:r>
            <w:r w:rsidRPr="00583891">
              <w:rPr>
                <w:rFonts w:ascii="Times New Roman" w:eastAsia="Times New Roman" w:hAnsi="Times New Roman"/>
                <w:spacing w:val="1"/>
                <w:sz w:val="24"/>
                <w:szCs w:val="24"/>
                <w:lang w:val="ru-RU"/>
              </w:rPr>
              <w:t>м</w:t>
            </w:r>
            <w:r w:rsidRPr="00583891">
              <w:rPr>
                <w:rFonts w:ascii="Times New Roman" w:eastAsia="Times New Roman" w:hAnsi="Times New Roman"/>
                <w:spacing w:val="-1"/>
                <w:sz w:val="24"/>
                <w:szCs w:val="24"/>
                <w:lang w:val="ru-RU"/>
              </w:rPr>
              <w:t>а</w:t>
            </w:r>
            <w:r w:rsidRPr="00583891">
              <w:rPr>
                <w:rFonts w:ascii="Times New Roman" w:eastAsia="Times New Roman" w:hAnsi="Times New Roman"/>
                <w:spacing w:val="5"/>
                <w:sz w:val="24"/>
                <w:szCs w:val="24"/>
                <w:lang w:val="ru-RU"/>
              </w:rPr>
              <w:t>т</w:t>
            </w:r>
            <w:r w:rsidRPr="00583891">
              <w:rPr>
                <w:rFonts w:ascii="Times New Roman" w:eastAsia="Times New Roman" w:hAnsi="Times New Roman"/>
                <w:spacing w:val="-3"/>
                <w:sz w:val="24"/>
                <w:szCs w:val="24"/>
                <w:lang w:val="ru-RU"/>
              </w:rPr>
              <w:t>у</w:t>
            </w:r>
            <w:r w:rsidRPr="00583891">
              <w:rPr>
                <w:rFonts w:ascii="Times New Roman" w:eastAsia="Times New Roman" w:hAnsi="Times New Roman"/>
                <w:sz w:val="24"/>
                <w:szCs w:val="24"/>
                <w:lang w:val="ru-RU"/>
              </w:rPr>
              <w:t xml:space="preserve">ры </w:t>
            </w:r>
            <w:r w:rsidRPr="00583891">
              <w:rPr>
                <w:rFonts w:ascii="Times New Roman" w:eastAsia="Times New Roman" w:hAnsi="Times New Roman"/>
                <w:spacing w:val="1"/>
                <w:sz w:val="24"/>
                <w:szCs w:val="24"/>
                <w:lang w:val="ru-RU"/>
              </w:rPr>
              <w:t>н</w:t>
            </w:r>
            <w:r w:rsidRPr="00583891">
              <w:rPr>
                <w:rFonts w:ascii="Times New Roman" w:eastAsia="Times New Roman" w:hAnsi="Times New Roman"/>
                <w:sz w:val="24"/>
                <w:szCs w:val="24"/>
                <w:lang w:val="ru-RU"/>
              </w:rPr>
              <w:t>а т</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pacing w:val="1"/>
                <w:sz w:val="24"/>
                <w:szCs w:val="24"/>
                <w:lang w:val="ru-RU"/>
              </w:rPr>
              <w:t>п</w:t>
            </w:r>
            <w:r w:rsidRPr="00583891">
              <w:rPr>
                <w:rFonts w:ascii="Times New Roman" w:eastAsia="Times New Roman" w:hAnsi="Times New Roman"/>
                <w:sz w:val="24"/>
                <w:szCs w:val="24"/>
                <w:lang w:val="ru-RU"/>
              </w:rPr>
              <w:t>ло</w:t>
            </w:r>
            <w:r w:rsidRPr="00583891">
              <w:rPr>
                <w:rFonts w:ascii="Times New Roman" w:eastAsia="Times New Roman" w:hAnsi="Times New Roman"/>
                <w:spacing w:val="-1"/>
                <w:sz w:val="24"/>
                <w:szCs w:val="24"/>
                <w:lang w:val="ru-RU"/>
              </w:rPr>
              <w:t>вы</w:t>
            </w:r>
            <w:r w:rsidRPr="00583891">
              <w:rPr>
                <w:rFonts w:ascii="Times New Roman" w:eastAsia="Times New Roman" w:hAnsi="Times New Roman"/>
                <w:sz w:val="24"/>
                <w:szCs w:val="24"/>
                <w:lang w:val="ru-RU"/>
              </w:rPr>
              <w:t xml:space="preserve">х </w:t>
            </w:r>
            <w:r w:rsidRPr="00583891">
              <w:rPr>
                <w:rFonts w:ascii="Times New Roman" w:eastAsia="Times New Roman" w:hAnsi="Times New Roman"/>
                <w:spacing w:val="-1"/>
                <w:sz w:val="24"/>
                <w:szCs w:val="24"/>
                <w:lang w:val="ru-RU"/>
              </w:rPr>
              <w:t>се</w:t>
            </w:r>
            <w:r w:rsidRPr="00583891">
              <w:rPr>
                <w:rFonts w:ascii="Times New Roman" w:eastAsia="Times New Roman" w:hAnsi="Times New Roman"/>
                <w:sz w:val="24"/>
                <w:szCs w:val="24"/>
                <w:lang w:val="ru-RU"/>
              </w:rPr>
              <w:t>тях</w:t>
            </w:r>
          </w:p>
        </w:tc>
        <w:tc>
          <w:tcPr>
            <w:tcW w:w="5272" w:type="dxa"/>
            <w:tcBorders>
              <w:top w:val="single" w:sz="4" w:space="0" w:color="000000"/>
              <w:left w:val="single" w:sz="4" w:space="0" w:color="000000"/>
              <w:bottom w:val="single" w:sz="4" w:space="0" w:color="000000"/>
              <w:right w:val="single" w:sz="4" w:space="0" w:color="000000"/>
            </w:tcBorders>
            <w:shd w:val="clear" w:color="auto" w:fill="auto"/>
          </w:tcPr>
          <w:p w14:paraId="0D44ABA5" w14:textId="77777777" w:rsidR="00AB19C5" w:rsidRPr="00583891" w:rsidRDefault="00AB19C5">
            <w:pPr>
              <w:pStyle w:val="TableParagraph"/>
              <w:tabs>
                <w:tab w:val="left" w:pos="1858"/>
                <w:tab w:val="left" w:pos="3022"/>
                <w:tab w:val="left" w:pos="3490"/>
              </w:tabs>
              <w:spacing w:line="267" w:lineRule="exact"/>
              <w:ind w:left="102"/>
              <w:rPr>
                <w:lang w:val="ru-RU"/>
              </w:rPr>
            </w:pPr>
            <w:r w:rsidRPr="00583891">
              <w:rPr>
                <w:rFonts w:ascii="Times New Roman" w:eastAsia="Times New Roman" w:hAnsi="Times New Roman"/>
                <w:sz w:val="24"/>
                <w:szCs w:val="24"/>
                <w:lang w:val="ru-RU"/>
              </w:rPr>
              <w:t>Р</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pacing w:val="2"/>
                <w:sz w:val="24"/>
                <w:szCs w:val="24"/>
                <w:lang w:val="ru-RU"/>
              </w:rPr>
              <w:t>г</w:t>
            </w:r>
            <w:r w:rsidRPr="00583891">
              <w:rPr>
                <w:rFonts w:ascii="Times New Roman" w:eastAsia="Times New Roman" w:hAnsi="Times New Roman"/>
                <w:spacing w:val="-5"/>
                <w:sz w:val="24"/>
                <w:szCs w:val="24"/>
                <w:lang w:val="ru-RU"/>
              </w:rPr>
              <w:t>у</w:t>
            </w:r>
            <w:r w:rsidRPr="00583891">
              <w:rPr>
                <w:rFonts w:ascii="Times New Roman" w:eastAsia="Times New Roman" w:hAnsi="Times New Roman"/>
                <w:sz w:val="24"/>
                <w:szCs w:val="24"/>
                <w:lang w:val="ru-RU"/>
              </w:rPr>
              <w:t>л</w:t>
            </w:r>
            <w:r w:rsidRPr="00583891">
              <w:rPr>
                <w:rFonts w:ascii="Times New Roman" w:eastAsia="Times New Roman" w:hAnsi="Times New Roman"/>
                <w:spacing w:val="1"/>
                <w:sz w:val="24"/>
                <w:szCs w:val="24"/>
                <w:lang w:val="ru-RU"/>
              </w:rPr>
              <w:t>и</w:t>
            </w:r>
            <w:r w:rsidRPr="00583891">
              <w:rPr>
                <w:rFonts w:ascii="Times New Roman" w:eastAsia="Times New Roman" w:hAnsi="Times New Roman"/>
                <w:spacing w:val="2"/>
                <w:sz w:val="24"/>
                <w:szCs w:val="24"/>
                <w:lang w:val="ru-RU"/>
              </w:rPr>
              <w:t>р</w:t>
            </w:r>
            <w:r w:rsidRPr="00583891">
              <w:rPr>
                <w:rFonts w:ascii="Times New Roman" w:eastAsia="Times New Roman" w:hAnsi="Times New Roman"/>
                <w:spacing w:val="-5"/>
                <w:sz w:val="24"/>
                <w:szCs w:val="24"/>
                <w:lang w:val="ru-RU"/>
              </w:rPr>
              <w:t>у</w:t>
            </w:r>
            <w:r w:rsidRPr="00583891">
              <w:rPr>
                <w:rFonts w:ascii="Times New Roman" w:eastAsia="Times New Roman" w:hAnsi="Times New Roman"/>
                <w:sz w:val="24"/>
                <w:szCs w:val="24"/>
                <w:lang w:val="ru-RU"/>
              </w:rPr>
              <w:t>ю</w:t>
            </w:r>
            <w:r w:rsidRPr="00583891">
              <w:rPr>
                <w:rFonts w:ascii="Times New Roman" w:eastAsia="Times New Roman" w:hAnsi="Times New Roman"/>
                <w:spacing w:val="2"/>
                <w:sz w:val="24"/>
                <w:szCs w:val="24"/>
                <w:lang w:val="ru-RU"/>
              </w:rPr>
              <w:t>щ</w:t>
            </w:r>
            <w:r w:rsidRPr="00583891">
              <w:rPr>
                <w:rFonts w:ascii="Times New Roman" w:eastAsia="Times New Roman" w:hAnsi="Times New Roman"/>
                <w:spacing w:val="-1"/>
                <w:sz w:val="24"/>
                <w:szCs w:val="24"/>
                <w:lang w:val="ru-RU"/>
              </w:rPr>
              <w:t>а</w:t>
            </w:r>
            <w:r w:rsidRPr="00583891">
              <w:rPr>
                <w:rFonts w:ascii="Times New Roman" w:eastAsia="Times New Roman" w:hAnsi="Times New Roman"/>
                <w:sz w:val="24"/>
                <w:szCs w:val="24"/>
                <w:lang w:val="ru-RU"/>
              </w:rPr>
              <w:t xml:space="preserve">я </w:t>
            </w:r>
            <w:r w:rsidRPr="00583891">
              <w:rPr>
                <w:rFonts w:ascii="Times New Roman" w:eastAsia="Times New Roman" w:hAnsi="Times New Roman"/>
                <w:spacing w:val="-1"/>
                <w:sz w:val="24"/>
                <w:szCs w:val="24"/>
                <w:lang w:val="ru-RU"/>
              </w:rPr>
              <w:t>а</w:t>
            </w:r>
            <w:r w:rsidRPr="00583891">
              <w:rPr>
                <w:rFonts w:ascii="Times New Roman" w:eastAsia="Times New Roman" w:hAnsi="Times New Roman"/>
                <w:sz w:val="24"/>
                <w:szCs w:val="24"/>
                <w:lang w:val="ru-RU"/>
              </w:rPr>
              <w:t>р</w:t>
            </w:r>
            <w:r w:rsidRPr="00583891">
              <w:rPr>
                <w:rFonts w:ascii="Times New Roman" w:eastAsia="Times New Roman" w:hAnsi="Times New Roman"/>
                <w:spacing w:val="1"/>
                <w:sz w:val="24"/>
                <w:szCs w:val="24"/>
                <w:lang w:val="ru-RU"/>
              </w:rPr>
              <w:t>м</w:t>
            </w:r>
            <w:r w:rsidRPr="00583891">
              <w:rPr>
                <w:rFonts w:ascii="Times New Roman" w:eastAsia="Times New Roman" w:hAnsi="Times New Roman"/>
                <w:spacing w:val="-1"/>
                <w:sz w:val="24"/>
                <w:szCs w:val="24"/>
                <w:lang w:val="ru-RU"/>
              </w:rPr>
              <w:t>а</w:t>
            </w:r>
            <w:r w:rsidRPr="00583891">
              <w:rPr>
                <w:rFonts w:ascii="Times New Roman" w:eastAsia="Times New Roman" w:hAnsi="Times New Roman"/>
                <w:sz w:val="24"/>
                <w:szCs w:val="24"/>
                <w:lang w:val="ru-RU"/>
              </w:rPr>
              <w:t>т</w:t>
            </w:r>
            <w:r w:rsidRPr="00583891">
              <w:rPr>
                <w:rFonts w:ascii="Times New Roman" w:eastAsia="Times New Roman" w:hAnsi="Times New Roman"/>
                <w:spacing w:val="-5"/>
                <w:sz w:val="24"/>
                <w:szCs w:val="24"/>
                <w:lang w:val="ru-RU"/>
              </w:rPr>
              <w:t>у</w:t>
            </w:r>
            <w:r w:rsidRPr="00583891">
              <w:rPr>
                <w:rFonts w:ascii="Times New Roman" w:eastAsia="Times New Roman" w:hAnsi="Times New Roman"/>
                <w:spacing w:val="2"/>
                <w:sz w:val="24"/>
                <w:szCs w:val="24"/>
                <w:lang w:val="ru-RU"/>
              </w:rPr>
              <w:t>р</w:t>
            </w:r>
            <w:r w:rsidRPr="00583891">
              <w:rPr>
                <w:rFonts w:ascii="Times New Roman" w:eastAsia="Times New Roman" w:hAnsi="Times New Roman"/>
                <w:sz w:val="24"/>
                <w:szCs w:val="24"/>
                <w:lang w:val="ru-RU"/>
              </w:rPr>
              <w:t xml:space="preserve">а </w:t>
            </w:r>
            <w:r w:rsidRPr="00583891">
              <w:rPr>
                <w:rFonts w:ascii="Times New Roman" w:eastAsia="Times New Roman" w:hAnsi="Times New Roman"/>
                <w:spacing w:val="1"/>
                <w:sz w:val="24"/>
                <w:szCs w:val="24"/>
                <w:lang w:val="ru-RU"/>
              </w:rPr>
              <w:t>н</w:t>
            </w:r>
            <w:r w:rsidRPr="00583891">
              <w:rPr>
                <w:rFonts w:ascii="Times New Roman" w:eastAsia="Times New Roman" w:hAnsi="Times New Roman"/>
                <w:sz w:val="24"/>
                <w:szCs w:val="24"/>
                <w:lang w:val="ru-RU"/>
              </w:rPr>
              <w:t>а т</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pacing w:val="1"/>
                <w:sz w:val="24"/>
                <w:szCs w:val="24"/>
                <w:lang w:val="ru-RU"/>
              </w:rPr>
              <w:t>п</w:t>
            </w:r>
            <w:r w:rsidRPr="00583891">
              <w:rPr>
                <w:rFonts w:ascii="Times New Roman" w:eastAsia="Times New Roman" w:hAnsi="Times New Roman"/>
                <w:sz w:val="24"/>
                <w:szCs w:val="24"/>
                <w:lang w:val="ru-RU"/>
              </w:rPr>
              <w:t>ло</w:t>
            </w:r>
            <w:r w:rsidRPr="00583891">
              <w:rPr>
                <w:rFonts w:ascii="Times New Roman" w:eastAsia="Times New Roman" w:hAnsi="Times New Roman"/>
                <w:spacing w:val="-1"/>
                <w:sz w:val="24"/>
                <w:szCs w:val="24"/>
                <w:lang w:val="ru-RU"/>
              </w:rPr>
              <w:t>вых се</w:t>
            </w:r>
            <w:r w:rsidRPr="00583891">
              <w:rPr>
                <w:rFonts w:ascii="Times New Roman" w:eastAsia="Times New Roman" w:hAnsi="Times New Roman"/>
                <w:sz w:val="24"/>
                <w:szCs w:val="24"/>
                <w:lang w:val="ru-RU"/>
              </w:rPr>
              <w:t>тях</w:t>
            </w:r>
            <w:r w:rsidRPr="00583891">
              <w:rPr>
                <w:rFonts w:ascii="Times New Roman" w:eastAsia="Times New Roman" w:hAnsi="Times New Roman"/>
                <w:spacing w:val="2"/>
                <w:sz w:val="24"/>
                <w:szCs w:val="24"/>
                <w:lang w:val="ru-RU"/>
              </w:rPr>
              <w:t xml:space="preserve"> </w:t>
            </w:r>
            <w:r w:rsidRPr="00583891">
              <w:rPr>
                <w:rFonts w:ascii="Times New Roman" w:eastAsia="Times New Roman" w:hAnsi="Times New Roman"/>
                <w:sz w:val="24"/>
                <w:szCs w:val="24"/>
                <w:lang w:val="ru-RU"/>
              </w:rPr>
              <w:t xml:space="preserve">– </w:t>
            </w:r>
            <w:r w:rsidRPr="00583891">
              <w:rPr>
                <w:rFonts w:ascii="Times New Roman" w:eastAsia="Times New Roman" w:hAnsi="Times New Roman"/>
                <w:spacing w:val="-1"/>
                <w:sz w:val="24"/>
                <w:szCs w:val="24"/>
                <w:lang w:val="ru-RU"/>
              </w:rPr>
              <w:t>ве</w:t>
            </w:r>
            <w:r w:rsidRPr="00583891">
              <w:rPr>
                <w:rFonts w:ascii="Times New Roman" w:eastAsia="Times New Roman" w:hAnsi="Times New Roman"/>
                <w:spacing w:val="1"/>
                <w:sz w:val="24"/>
                <w:szCs w:val="24"/>
                <w:lang w:val="ru-RU"/>
              </w:rPr>
              <w:t>н</w:t>
            </w:r>
            <w:r w:rsidRPr="00583891">
              <w:rPr>
                <w:rFonts w:ascii="Times New Roman" w:eastAsia="Times New Roman" w:hAnsi="Times New Roman"/>
                <w:sz w:val="24"/>
                <w:szCs w:val="24"/>
                <w:lang w:val="ru-RU"/>
              </w:rPr>
              <w:t>т</w:t>
            </w:r>
            <w:r w:rsidRPr="00583891">
              <w:rPr>
                <w:rFonts w:ascii="Times New Roman" w:eastAsia="Times New Roman" w:hAnsi="Times New Roman"/>
                <w:spacing w:val="1"/>
                <w:sz w:val="24"/>
                <w:szCs w:val="24"/>
                <w:lang w:val="ru-RU"/>
              </w:rPr>
              <w:t>и</w:t>
            </w:r>
            <w:r w:rsidRPr="00583891">
              <w:rPr>
                <w:rFonts w:ascii="Times New Roman" w:eastAsia="Times New Roman" w:hAnsi="Times New Roman"/>
                <w:spacing w:val="-3"/>
                <w:sz w:val="24"/>
                <w:szCs w:val="24"/>
                <w:lang w:val="ru-RU"/>
              </w:rPr>
              <w:t>л</w:t>
            </w:r>
            <w:r w:rsidRPr="00583891">
              <w:rPr>
                <w:rFonts w:ascii="Times New Roman" w:eastAsia="Times New Roman" w:hAnsi="Times New Roman"/>
                <w:spacing w:val="1"/>
                <w:sz w:val="24"/>
                <w:szCs w:val="24"/>
                <w:lang w:val="ru-RU"/>
              </w:rPr>
              <w:t>и</w:t>
            </w:r>
            <w:r w:rsidRPr="00583891">
              <w:rPr>
                <w:rFonts w:ascii="Times New Roman" w:eastAsia="Times New Roman" w:hAnsi="Times New Roman"/>
                <w:sz w:val="24"/>
                <w:szCs w:val="24"/>
                <w:lang w:val="ru-RU"/>
              </w:rPr>
              <w:t xml:space="preserve">, </w:t>
            </w:r>
            <w:r w:rsidRPr="00583891">
              <w:rPr>
                <w:rFonts w:ascii="Times New Roman" w:eastAsia="Times New Roman" w:hAnsi="Times New Roman"/>
                <w:spacing w:val="1"/>
                <w:sz w:val="24"/>
                <w:szCs w:val="24"/>
                <w:lang w:val="ru-RU"/>
              </w:rPr>
              <w:t>з</w:t>
            </w:r>
            <w:r w:rsidRPr="00583891">
              <w:rPr>
                <w:rFonts w:ascii="Times New Roman" w:eastAsia="Times New Roman" w:hAnsi="Times New Roman"/>
                <w:spacing w:val="-1"/>
                <w:sz w:val="24"/>
                <w:szCs w:val="24"/>
                <w:lang w:val="ru-RU"/>
              </w:rPr>
              <w:t>а</w:t>
            </w:r>
            <w:r w:rsidRPr="00583891">
              <w:rPr>
                <w:rFonts w:ascii="Times New Roman" w:eastAsia="Times New Roman" w:hAnsi="Times New Roman"/>
                <w:sz w:val="24"/>
                <w:szCs w:val="24"/>
                <w:lang w:val="ru-RU"/>
              </w:rPr>
              <w:t>д</w:t>
            </w:r>
            <w:r w:rsidRPr="00583891">
              <w:rPr>
                <w:rFonts w:ascii="Times New Roman" w:eastAsia="Times New Roman" w:hAnsi="Times New Roman"/>
                <w:spacing w:val="-1"/>
                <w:sz w:val="24"/>
                <w:szCs w:val="24"/>
                <w:lang w:val="ru-RU"/>
              </w:rPr>
              <w:t>в</w:t>
            </w:r>
            <w:r w:rsidRPr="00583891">
              <w:rPr>
                <w:rFonts w:ascii="Times New Roman" w:eastAsia="Times New Roman" w:hAnsi="Times New Roman"/>
                <w:spacing w:val="-2"/>
                <w:sz w:val="24"/>
                <w:szCs w:val="24"/>
                <w:lang w:val="ru-RU"/>
              </w:rPr>
              <w:t>и</w:t>
            </w:r>
            <w:r w:rsidRPr="00583891">
              <w:rPr>
                <w:rFonts w:ascii="Times New Roman" w:eastAsia="Times New Roman" w:hAnsi="Times New Roman"/>
                <w:spacing w:val="-1"/>
                <w:sz w:val="24"/>
                <w:szCs w:val="24"/>
                <w:lang w:val="ru-RU"/>
              </w:rPr>
              <w:t>ж</w:t>
            </w:r>
            <w:r w:rsidRPr="00583891">
              <w:rPr>
                <w:rFonts w:ascii="Times New Roman" w:eastAsia="Times New Roman" w:hAnsi="Times New Roman"/>
                <w:sz w:val="24"/>
                <w:szCs w:val="24"/>
                <w:lang w:val="ru-RU"/>
              </w:rPr>
              <w:t>к</w:t>
            </w:r>
            <w:r w:rsidRPr="00583891">
              <w:rPr>
                <w:rFonts w:ascii="Times New Roman" w:eastAsia="Times New Roman" w:hAnsi="Times New Roman"/>
                <w:spacing w:val="1"/>
                <w:sz w:val="24"/>
                <w:szCs w:val="24"/>
                <w:lang w:val="ru-RU"/>
              </w:rPr>
              <w:t>и.</w:t>
            </w:r>
          </w:p>
        </w:tc>
      </w:tr>
      <w:tr w:rsidR="00AB19C5" w:rsidRPr="00011FB7" w14:paraId="0E26D0D8" w14:textId="77777777" w:rsidTr="000154F5">
        <w:trPr>
          <w:trHeight w:val="1129"/>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tcPr>
          <w:p w14:paraId="363B0B7F" w14:textId="77777777" w:rsidR="00AB19C5" w:rsidRPr="00583891" w:rsidRDefault="00AB19C5">
            <w:pPr>
              <w:pStyle w:val="TableParagraph"/>
              <w:tabs>
                <w:tab w:val="left" w:pos="1470"/>
                <w:tab w:val="left" w:pos="2427"/>
                <w:tab w:val="left" w:pos="2917"/>
              </w:tabs>
              <w:spacing w:line="267" w:lineRule="exact"/>
              <w:ind w:left="99"/>
              <w:rPr>
                <w:lang w:val="ru-RU"/>
              </w:rPr>
            </w:pPr>
            <w:r w:rsidRPr="00583891">
              <w:rPr>
                <w:rFonts w:ascii="Times New Roman" w:eastAsia="Times New Roman" w:hAnsi="Times New Roman"/>
                <w:spacing w:val="-1"/>
                <w:sz w:val="24"/>
                <w:szCs w:val="24"/>
                <w:lang w:val="ru-RU"/>
              </w:rPr>
              <w:t>О</w:t>
            </w:r>
            <w:r w:rsidRPr="00583891">
              <w:rPr>
                <w:rFonts w:ascii="Times New Roman" w:eastAsia="Times New Roman" w:hAnsi="Times New Roman"/>
                <w:spacing w:val="1"/>
                <w:sz w:val="24"/>
                <w:szCs w:val="24"/>
                <w:lang w:val="ru-RU"/>
              </w:rPr>
              <w:t>пи</w:t>
            </w:r>
            <w:r w:rsidRPr="00583891">
              <w:rPr>
                <w:rFonts w:ascii="Times New Roman" w:eastAsia="Times New Roman" w:hAnsi="Times New Roman"/>
                <w:spacing w:val="-1"/>
                <w:sz w:val="24"/>
                <w:szCs w:val="24"/>
                <w:lang w:val="ru-RU"/>
              </w:rPr>
              <w:t>са</w:t>
            </w:r>
            <w:r w:rsidRPr="00583891">
              <w:rPr>
                <w:rFonts w:ascii="Times New Roman" w:eastAsia="Times New Roman" w:hAnsi="Times New Roman"/>
                <w:spacing w:val="1"/>
                <w:sz w:val="24"/>
                <w:szCs w:val="24"/>
                <w:lang w:val="ru-RU"/>
              </w:rPr>
              <w:t>ни</w:t>
            </w:r>
            <w:r w:rsidRPr="00583891">
              <w:rPr>
                <w:rFonts w:ascii="Times New Roman" w:eastAsia="Times New Roman" w:hAnsi="Times New Roman"/>
                <w:sz w:val="24"/>
                <w:szCs w:val="24"/>
                <w:lang w:val="ru-RU"/>
              </w:rPr>
              <w:t xml:space="preserve">е </w:t>
            </w:r>
            <w:r w:rsidRPr="00583891">
              <w:rPr>
                <w:rFonts w:ascii="Times New Roman" w:eastAsia="Times New Roman" w:hAnsi="Times New Roman"/>
                <w:spacing w:val="-2"/>
                <w:sz w:val="24"/>
                <w:szCs w:val="24"/>
                <w:lang w:val="ru-RU"/>
              </w:rPr>
              <w:t>т</w:t>
            </w:r>
            <w:r w:rsidRPr="00583891">
              <w:rPr>
                <w:rFonts w:ascii="Times New Roman" w:eastAsia="Times New Roman" w:hAnsi="Times New Roman"/>
                <w:spacing w:val="1"/>
                <w:sz w:val="24"/>
                <w:szCs w:val="24"/>
                <w:lang w:val="ru-RU"/>
              </w:rPr>
              <w:t>ип</w:t>
            </w:r>
            <w:r w:rsidRPr="00583891">
              <w:rPr>
                <w:rFonts w:ascii="Times New Roman" w:eastAsia="Times New Roman" w:hAnsi="Times New Roman"/>
                <w:sz w:val="24"/>
                <w:szCs w:val="24"/>
                <w:lang w:val="ru-RU"/>
              </w:rPr>
              <w:t xml:space="preserve">ов и </w:t>
            </w:r>
            <w:r w:rsidRPr="00583891">
              <w:rPr>
                <w:rFonts w:ascii="Times New Roman" w:eastAsia="Times New Roman" w:hAnsi="Times New Roman"/>
                <w:spacing w:val="-1"/>
                <w:sz w:val="24"/>
                <w:szCs w:val="24"/>
                <w:lang w:val="ru-RU"/>
              </w:rPr>
              <w:t>с</w:t>
            </w:r>
            <w:r w:rsidRPr="00583891">
              <w:rPr>
                <w:rFonts w:ascii="Times New Roman" w:eastAsia="Times New Roman" w:hAnsi="Times New Roman"/>
                <w:sz w:val="24"/>
                <w:szCs w:val="24"/>
                <w:lang w:val="ru-RU"/>
              </w:rPr>
              <w:t>тро</w:t>
            </w:r>
            <w:r w:rsidRPr="00583891">
              <w:rPr>
                <w:rFonts w:ascii="Times New Roman" w:eastAsia="Times New Roman" w:hAnsi="Times New Roman"/>
                <w:spacing w:val="1"/>
                <w:sz w:val="24"/>
                <w:szCs w:val="24"/>
                <w:lang w:val="ru-RU"/>
              </w:rPr>
              <w:t>и</w:t>
            </w:r>
            <w:r w:rsidRPr="00583891">
              <w:rPr>
                <w:rFonts w:ascii="Times New Roman" w:eastAsia="Times New Roman" w:hAnsi="Times New Roman"/>
                <w:sz w:val="24"/>
                <w:szCs w:val="24"/>
                <w:lang w:val="ru-RU"/>
              </w:rPr>
              <w:t>т</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z w:val="24"/>
                <w:szCs w:val="24"/>
                <w:lang w:val="ru-RU"/>
              </w:rPr>
              <w:t>ль</w:t>
            </w:r>
            <w:r w:rsidRPr="00583891">
              <w:rPr>
                <w:rFonts w:ascii="Times New Roman" w:eastAsia="Times New Roman" w:hAnsi="Times New Roman"/>
                <w:spacing w:val="-2"/>
                <w:sz w:val="24"/>
                <w:szCs w:val="24"/>
                <w:lang w:val="ru-RU"/>
              </w:rPr>
              <w:t>н</w:t>
            </w:r>
            <w:r w:rsidRPr="00583891">
              <w:rPr>
                <w:rFonts w:ascii="Times New Roman" w:eastAsia="Times New Roman" w:hAnsi="Times New Roman"/>
                <w:spacing w:val="-3"/>
                <w:sz w:val="24"/>
                <w:szCs w:val="24"/>
                <w:lang w:val="ru-RU"/>
              </w:rPr>
              <w:t>ы</w:t>
            </w:r>
            <w:r w:rsidRPr="00583891">
              <w:rPr>
                <w:rFonts w:ascii="Times New Roman" w:eastAsia="Times New Roman" w:hAnsi="Times New Roman"/>
                <w:sz w:val="24"/>
                <w:szCs w:val="24"/>
                <w:lang w:val="ru-RU"/>
              </w:rPr>
              <w:t>х о</w:t>
            </w:r>
            <w:r w:rsidRPr="00583891">
              <w:rPr>
                <w:rFonts w:ascii="Times New Roman" w:eastAsia="Times New Roman" w:hAnsi="Times New Roman"/>
                <w:spacing w:val="-1"/>
                <w:sz w:val="24"/>
                <w:szCs w:val="24"/>
                <w:lang w:val="ru-RU"/>
              </w:rPr>
              <w:t>с</w:t>
            </w:r>
            <w:r w:rsidRPr="00583891">
              <w:rPr>
                <w:rFonts w:ascii="Times New Roman" w:eastAsia="Times New Roman" w:hAnsi="Times New Roman"/>
                <w:sz w:val="24"/>
                <w:szCs w:val="24"/>
                <w:lang w:val="ru-RU"/>
              </w:rPr>
              <w:t>об</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pacing w:val="1"/>
                <w:sz w:val="24"/>
                <w:szCs w:val="24"/>
                <w:lang w:val="ru-RU"/>
              </w:rPr>
              <w:t>нн</w:t>
            </w:r>
            <w:r w:rsidRPr="00583891">
              <w:rPr>
                <w:rFonts w:ascii="Times New Roman" w:eastAsia="Times New Roman" w:hAnsi="Times New Roman"/>
                <w:sz w:val="24"/>
                <w:szCs w:val="24"/>
                <w:lang w:val="ru-RU"/>
              </w:rPr>
              <w:t>о</w:t>
            </w:r>
            <w:r w:rsidRPr="00583891">
              <w:rPr>
                <w:rFonts w:ascii="Times New Roman" w:eastAsia="Times New Roman" w:hAnsi="Times New Roman"/>
                <w:spacing w:val="-1"/>
                <w:sz w:val="24"/>
                <w:szCs w:val="24"/>
                <w:lang w:val="ru-RU"/>
              </w:rPr>
              <w:t>с</w:t>
            </w:r>
            <w:r w:rsidRPr="00583891">
              <w:rPr>
                <w:rFonts w:ascii="Times New Roman" w:eastAsia="Times New Roman" w:hAnsi="Times New Roman"/>
                <w:sz w:val="24"/>
                <w:szCs w:val="24"/>
                <w:lang w:val="ru-RU"/>
              </w:rPr>
              <w:t>т</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z w:val="24"/>
                <w:szCs w:val="24"/>
                <w:lang w:val="ru-RU"/>
              </w:rPr>
              <w:t>й т</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pacing w:val="1"/>
                <w:sz w:val="24"/>
                <w:szCs w:val="24"/>
                <w:lang w:val="ru-RU"/>
              </w:rPr>
              <w:t>п</w:t>
            </w:r>
            <w:r w:rsidRPr="00583891">
              <w:rPr>
                <w:rFonts w:ascii="Times New Roman" w:eastAsia="Times New Roman" w:hAnsi="Times New Roman"/>
                <w:sz w:val="24"/>
                <w:szCs w:val="24"/>
                <w:lang w:val="ru-RU"/>
              </w:rPr>
              <w:t>л</w:t>
            </w:r>
            <w:r w:rsidRPr="00583891">
              <w:rPr>
                <w:rFonts w:ascii="Times New Roman" w:eastAsia="Times New Roman" w:hAnsi="Times New Roman"/>
                <w:spacing w:val="-3"/>
                <w:sz w:val="24"/>
                <w:szCs w:val="24"/>
                <w:lang w:val="ru-RU"/>
              </w:rPr>
              <w:t>о</w:t>
            </w:r>
            <w:r w:rsidRPr="00583891">
              <w:rPr>
                <w:rFonts w:ascii="Times New Roman" w:eastAsia="Times New Roman" w:hAnsi="Times New Roman"/>
                <w:spacing w:val="-1"/>
                <w:sz w:val="24"/>
                <w:szCs w:val="24"/>
                <w:lang w:val="ru-RU"/>
              </w:rPr>
              <w:t>вы</w:t>
            </w:r>
            <w:r w:rsidRPr="00583891">
              <w:rPr>
                <w:rFonts w:ascii="Times New Roman" w:eastAsia="Times New Roman" w:hAnsi="Times New Roman"/>
                <w:sz w:val="24"/>
                <w:szCs w:val="24"/>
                <w:lang w:val="ru-RU"/>
              </w:rPr>
              <w:t xml:space="preserve">х </w:t>
            </w:r>
            <w:r w:rsidRPr="00583891">
              <w:rPr>
                <w:rFonts w:ascii="Times New Roman" w:eastAsia="Times New Roman" w:hAnsi="Times New Roman"/>
                <w:spacing w:val="1"/>
                <w:sz w:val="24"/>
                <w:szCs w:val="24"/>
                <w:lang w:val="ru-RU"/>
              </w:rPr>
              <w:t>к</w:t>
            </w:r>
            <w:r w:rsidRPr="00583891">
              <w:rPr>
                <w:rFonts w:ascii="Times New Roman" w:eastAsia="Times New Roman" w:hAnsi="Times New Roman"/>
                <w:spacing w:val="-1"/>
                <w:sz w:val="24"/>
                <w:szCs w:val="24"/>
                <w:lang w:val="ru-RU"/>
              </w:rPr>
              <w:t>аме</w:t>
            </w:r>
            <w:r w:rsidRPr="00583891">
              <w:rPr>
                <w:rFonts w:ascii="Times New Roman" w:eastAsia="Times New Roman" w:hAnsi="Times New Roman"/>
                <w:sz w:val="24"/>
                <w:szCs w:val="24"/>
                <w:lang w:val="ru-RU"/>
              </w:rPr>
              <w:t xml:space="preserve">р и </w:t>
            </w:r>
            <w:r w:rsidRPr="00583891">
              <w:rPr>
                <w:rFonts w:ascii="Times New Roman" w:eastAsia="Times New Roman" w:hAnsi="Times New Roman"/>
                <w:spacing w:val="1"/>
                <w:sz w:val="24"/>
                <w:szCs w:val="24"/>
                <w:lang w:val="ru-RU"/>
              </w:rPr>
              <w:t>п</w:t>
            </w:r>
            <w:r w:rsidRPr="00583891">
              <w:rPr>
                <w:rFonts w:ascii="Times New Roman" w:eastAsia="Times New Roman" w:hAnsi="Times New Roman"/>
                <w:spacing w:val="-1"/>
                <w:sz w:val="24"/>
                <w:szCs w:val="24"/>
                <w:lang w:val="ru-RU"/>
              </w:rPr>
              <w:t>ав</w:t>
            </w:r>
            <w:r w:rsidRPr="00583891">
              <w:rPr>
                <w:rFonts w:ascii="Times New Roman" w:eastAsia="Times New Roman" w:hAnsi="Times New Roman"/>
                <w:spacing w:val="1"/>
                <w:sz w:val="24"/>
                <w:szCs w:val="24"/>
                <w:lang w:val="ru-RU"/>
              </w:rPr>
              <w:t>и</w:t>
            </w:r>
            <w:r w:rsidRPr="00583891">
              <w:rPr>
                <w:rFonts w:ascii="Times New Roman" w:eastAsia="Times New Roman" w:hAnsi="Times New Roman"/>
                <w:sz w:val="24"/>
                <w:szCs w:val="24"/>
                <w:lang w:val="ru-RU"/>
              </w:rPr>
              <w:t>льо</w:t>
            </w:r>
            <w:r w:rsidRPr="00583891">
              <w:rPr>
                <w:rFonts w:ascii="Times New Roman" w:eastAsia="Times New Roman" w:hAnsi="Times New Roman"/>
                <w:spacing w:val="1"/>
                <w:sz w:val="24"/>
                <w:szCs w:val="24"/>
                <w:lang w:val="ru-RU"/>
              </w:rPr>
              <w:t>н</w:t>
            </w:r>
            <w:r w:rsidRPr="00583891">
              <w:rPr>
                <w:rFonts w:ascii="Times New Roman" w:eastAsia="Times New Roman" w:hAnsi="Times New Roman"/>
                <w:sz w:val="24"/>
                <w:szCs w:val="24"/>
                <w:lang w:val="ru-RU"/>
              </w:rPr>
              <w:t>ов</w:t>
            </w:r>
          </w:p>
        </w:tc>
        <w:tc>
          <w:tcPr>
            <w:tcW w:w="5272" w:type="dxa"/>
            <w:tcBorders>
              <w:top w:val="single" w:sz="4" w:space="0" w:color="000000"/>
              <w:left w:val="single" w:sz="4" w:space="0" w:color="000000"/>
              <w:bottom w:val="single" w:sz="4" w:space="0" w:color="000000"/>
              <w:right w:val="single" w:sz="4" w:space="0" w:color="000000"/>
            </w:tcBorders>
            <w:shd w:val="clear" w:color="auto" w:fill="auto"/>
          </w:tcPr>
          <w:p w14:paraId="1234C99A" w14:textId="77777777" w:rsidR="00AB19C5" w:rsidRPr="00583891" w:rsidRDefault="00AB19C5">
            <w:pPr>
              <w:pStyle w:val="TableParagraph"/>
              <w:spacing w:line="267" w:lineRule="exact"/>
              <w:ind w:left="102" w:right="295"/>
              <w:jc w:val="both"/>
              <w:rPr>
                <w:lang w:val="ru-RU"/>
              </w:rPr>
            </w:pPr>
            <w:r w:rsidRPr="00583891">
              <w:rPr>
                <w:rFonts w:ascii="Times New Roman" w:eastAsia="Times New Roman" w:hAnsi="Times New Roman"/>
                <w:sz w:val="24"/>
                <w:szCs w:val="24"/>
                <w:lang w:val="ru-RU"/>
              </w:rPr>
              <w:t>Стро</w:t>
            </w:r>
            <w:r w:rsidRPr="00583891">
              <w:rPr>
                <w:rFonts w:ascii="Times New Roman" w:eastAsia="Times New Roman" w:hAnsi="Times New Roman"/>
                <w:spacing w:val="1"/>
                <w:sz w:val="24"/>
                <w:szCs w:val="24"/>
                <w:lang w:val="ru-RU"/>
              </w:rPr>
              <w:t>и</w:t>
            </w:r>
            <w:r w:rsidRPr="00583891">
              <w:rPr>
                <w:rFonts w:ascii="Times New Roman" w:eastAsia="Times New Roman" w:hAnsi="Times New Roman"/>
                <w:sz w:val="24"/>
                <w:szCs w:val="24"/>
                <w:lang w:val="ru-RU"/>
              </w:rPr>
              <w:t>т</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z w:val="24"/>
                <w:szCs w:val="24"/>
                <w:lang w:val="ru-RU"/>
              </w:rPr>
              <w:t>л</w:t>
            </w:r>
            <w:r w:rsidRPr="00583891">
              <w:rPr>
                <w:rFonts w:ascii="Times New Roman" w:eastAsia="Times New Roman" w:hAnsi="Times New Roman"/>
                <w:spacing w:val="-2"/>
                <w:sz w:val="24"/>
                <w:szCs w:val="24"/>
                <w:lang w:val="ru-RU"/>
              </w:rPr>
              <w:t>ь</w:t>
            </w:r>
            <w:r w:rsidRPr="00583891">
              <w:rPr>
                <w:rFonts w:ascii="Times New Roman" w:eastAsia="Times New Roman" w:hAnsi="Times New Roman"/>
                <w:spacing w:val="1"/>
                <w:sz w:val="24"/>
                <w:szCs w:val="24"/>
                <w:lang w:val="ru-RU"/>
              </w:rPr>
              <w:t>н</w:t>
            </w:r>
            <w:r w:rsidRPr="00583891">
              <w:rPr>
                <w:rFonts w:ascii="Times New Roman" w:eastAsia="Times New Roman" w:hAnsi="Times New Roman"/>
                <w:spacing w:val="-1"/>
                <w:sz w:val="24"/>
                <w:szCs w:val="24"/>
                <w:lang w:val="ru-RU"/>
              </w:rPr>
              <w:t>а</w:t>
            </w:r>
            <w:r w:rsidRPr="00583891">
              <w:rPr>
                <w:rFonts w:ascii="Times New Roman" w:eastAsia="Times New Roman" w:hAnsi="Times New Roman"/>
                <w:sz w:val="24"/>
                <w:szCs w:val="24"/>
                <w:lang w:val="ru-RU"/>
              </w:rPr>
              <w:t xml:space="preserve">я </w:t>
            </w:r>
            <w:r w:rsidRPr="00583891">
              <w:rPr>
                <w:rFonts w:ascii="Times New Roman" w:eastAsia="Times New Roman" w:hAnsi="Times New Roman"/>
                <w:spacing w:val="-1"/>
                <w:sz w:val="24"/>
                <w:szCs w:val="24"/>
                <w:lang w:val="ru-RU"/>
              </w:rPr>
              <w:t>час</w:t>
            </w:r>
            <w:r w:rsidRPr="00583891">
              <w:rPr>
                <w:rFonts w:ascii="Times New Roman" w:eastAsia="Times New Roman" w:hAnsi="Times New Roman"/>
                <w:sz w:val="24"/>
                <w:szCs w:val="24"/>
                <w:lang w:val="ru-RU"/>
              </w:rPr>
              <w:t>ть т</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pacing w:val="1"/>
                <w:sz w:val="24"/>
                <w:szCs w:val="24"/>
                <w:lang w:val="ru-RU"/>
              </w:rPr>
              <w:t>п</w:t>
            </w:r>
            <w:r w:rsidRPr="00583891">
              <w:rPr>
                <w:rFonts w:ascii="Times New Roman" w:eastAsia="Times New Roman" w:hAnsi="Times New Roman"/>
                <w:sz w:val="24"/>
                <w:szCs w:val="24"/>
                <w:lang w:val="ru-RU"/>
              </w:rPr>
              <w:t>ло</w:t>
            </w:r>
            <w:r w:rsidRPr="00583891">
              <w:rPr>
                <w:rFonts w:ascii="Times New Roman" w:eastAsia="Times New Roman" w:hAnsi="Times New Roman"/>
                <w:spacing w:val="-1"/>
                <w:sz w:val="24"/>
                <w:szCs w:val="24"/>
                <w:lang w:val="ru-RU"/>
              </w:rPr>
              <w:t>вы</w:t>
            </w:r>
            <w:r w:rsidRPr="00583891">
              <w:rPr>
                <w:rFonts w:ascii="Times New Roman" w:eastAsia="Times New Roman" w:hAnsi="Times New Roman"/>
                <w:sz w:val="24"/>
                <w:szCs w:val="24"/>
                <w:lang w:val="ru-RU"/>
              </w:rPr>
              <w:t>х к</w:t>
            </w:r>
            <w:r w:rsidRPr="00583891">
              <w:rPr>
                <w:rFonts w:ascii="Times New Roman" w:eastAsia="Times New Roman" w:hAnsi="Times New Roman"/>
                <w:spacing w:val="-1"/>
                <w:sz w:val="24"/>
                <w:szCs w:val="24"/>
                <w:lang w:val="ru-RU"/>
              </w:rPr>
              <w:t>амер вы</w:t>
            </w:r>
            <w:r w:rsidRPr="00583891">
              <w:rPr>
                <w:rFonts w:ascii="Times New Roman" w:eastAsia="Times New Roman" w:hAnsi="Times New Roman"/>
                <w:spacing w:val="1"/>
                <w:sz w:val="24"/>
                <w:szCs w:val="24"/>
                <w:lang w:val="ru-RU"/>
              </w:rPr>
              <w:t>п</w:t>
            </w:r>
            <w:r w:rsidRPr="00583891">
              <w:rPr>
                <w:rFonts w:ascii="Times New Roman" w:eastAsia="Times New Roman" w:hAnsi="Times New Roman"/>
                <w:sz w:val="24"/>
                <w:szCs w:val="24"/>
                <w:lang w:val="ru-RU"/>
              </w:rPr>
              <w:t>ол</w:t>
            </w:r>
            <w:r w:rsidRPr="00583891">
              <w:rPr>
                <w:rFonts w:ascii="Times New Roman" w:eastAsia="Times New Roman" w:hAnsi="Times New Roman"/>
                <w:spacing w:val="1"/>
                <w:sz w:val="24"/>
                <w:szCs w:val="24"/>
                <w:lang w:val="ru-RU"/>
              </w:rPr>
              <w:t>н</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pacing w:val="1"/>
                <w:sz w:val="24"/>
                <w:szCs w:val="24"/>
                <w:lang w:val="ru-RU"/>
              </w:rPr>
              <w:t>н</w:t>
            </w:r>
            <w:r w:rsidRPr="00583891">
              <w:rPr>
                <w:rFonts w:ascii="Times New Roman" w:eastAsia="Times New Roman" w:hAnsi="Times New Roman"/>
                <w:spacing w:val="-2"/>
                <w:sz w:val="24"/>
                <w:szCs w:val="24"/>
                <w:lang w:val="ru-RU"/>
              </w:rPr>
              <w:t>и</w:t>
            </w:r>
            <w:r w:rsidRPr="00583891">
              <w:rPr>
                <w:rFonts w:ascii="Times New Roman" w:eastAsia="Times New Roman" w:hAnsi="Times New Roman"/>
                <w:sz w:val="24"/>
                <w:szCs w:val="24"/>
                <w:lang w:val="ru-RU"/>
              </w:rPr>
              <w:t>и</w:t>
            </w:r>
            <w:r w:rsidRPr="00583891">
              <w:rPr>
                <w:rFonts w:ascii="Times New Roman" w:eastAsia="Times New Roman" w:hAnsi="Times New Roman"/>
                <w:spacing w:val="20"/>
                <w:sz w:val="24"/>
                <w:szCs w:val="24"/>
                <w:lang w:val="ru-RU"/>
              </w:rPr>
              <w:t xml:space="preserve"> </w:t>
            </w:r>
            <w:r w:rsidRPr="00583891">
              <w:rPr>
                <w:rFonts w:ascii="Times New Roman" w:eastAsia="Times New Roman" w:hAnsi="Times New Roman"/>
                <w:spacing w:val="-2"/>
                <w:sz w:val="24"/>
                <w:szCs w:val="24"/>
                <w:lang w:val="ru-RU"/>
              </w:rPr>
              <w:t>и</w:t>
            </w:r>
            <w:r w:rsidRPr="00583891">
              <w:rPr>
                <w:rFonts w:ascii="Times New Roman" w:eastAsia="Times New Roman" w:hAnsi="Times New Roman"/>
                <w:sz w:val="24"/>
                <w:szCs w:val="24"/>
                <w:lang w:val="ru-RU"/>
              </w:rPr>
              <w:t>з</w:t>
            </w:r>
            <w:r w:rsidRPr="00583891">
              <w:rPr>
                <w:rFonts w:ascii="Times New Roman" w:eastAsia="Times New Roman" w:hAnsi="Times New Roman"/>
                <w:spacing w:val="20"/>
                <w:sz w:val="24"/>
                <w:szCs w:val="24"/>
                <w:lang w:val="ru-RU"/>
              </w:rPr>
              <w:t xml:space="preserve"> </w:t>
            </w:r>
            <w:r w:rsidRPr="00583891">
              <w:rPr>
                <w:rFonts w:ascii="Times New Roman" w:eastAsia="Times New Roman" w:hAnsi="Times New Roman"/>
                <w:sz w:val="24"/>
                <w:szCs w:val="24"/>
                <w:lang w:val="ru-RU"/>
              </w:rPr>
              <w:t>б</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z w:val="24"/>
                <w:szCs w:val="24"/>
                <w:lang w:val="ru-RU"/>
              </w:rPr>
              <w:t>т</w:t>
            </w:r>
            <w:r w:rsidRPr="00583891">
              <w:rPr>
                <w:rFonts w:ascii="Times New Roman" w:eastAsia="Times New Roman" w:hAnsi="Times New Roman"/>
                <w:spacing w:val="-3"/>
                <w:sz w:val="24"/>
                <w:szCs w:val="24"/>
                <w:lang w:val="ru-RU"/>
              </w:rPr>
              <w:t>о</w:t>
            </w:r>
            <w:r w:rsidRPr="00583891">
              <w:rPr>
                <w:rFonts w:ascii="Times New Roman" w:eastAsia="Times New Roman" w:hAnsi="Times New Roman"/>
                <w:spacing w:val="1"/>
                <w:sz w:val="24"/>
                <w:szCs w:val="24"/>
                <w:lang w:val="ru-RU"/>
              </w:rPr>
              <w:t>н</w:t>
            </w:r>
            <w:r w:rsidRPr="00583891">
              <w:rPr>
                <w:rFonts w:ascii="Times New Roman" w:eastAsia="Times New Roman" w:hAnsi="Times New Roman"/>
                <w:sz w:val="24"/>
                <w:szCs w:val="24"/>
                <w:lang w:val="ru-RU"/>
              </w:rPr>
              <w:t>а</w:t>
            </w:r>
            <w:r w:rsidRPr="00583891">
              <w:rPr>
                <w:rFonts w:ascii="Times New Roman" w:eastAsia="Times New Roman" w:hAnsi="Times New Roman"/>
                <w:spacing w:val="18"/>
                <w:sz w:val="24"/>
                <w:szCs w:val="24"/>
                <w:lang w:val="ru-RU"/>
              </w:rPr>
              <w:t xml:space="preserve"> </w:t>
            </w:r>
            <w:r w:rsidRPr="00583891">
              <w:rPr>
                <w:rFonts w:ascii="Times New Roman" w:eastAsia="Times New Roman" w:hAnsi="Times New Roman"/>
                <w:sz w:val="24"/>
                <w:szCs w:val="24"/>
                <w:lang w:val="ru-RU"/>
              </w:rPr>
              <w:t>и</w:t>
            </w:r>
            <w:r w:rsidRPr="00583891">
              <w:rPr>
                <w:rFonts w:ascii="Times New Roman" w:eastAsia="Times New Roman" w:hAnsi="Times New Roman"/>
                <w:spacing w:val="20"/>
                <w:sz w:val="24"/>
                <w:szCs w:val="24"/>
                <w:lang w:val="ru-RU"/>
              </w:rPr>
              <w:t xml:space="preserve"> </w:t>
            </w:r>
            <w:r w:rsidRPr="00583891">
              <w:rPr>
                <w:rFonts w:ascii="Times New Roman" w:eastAsia="Times New Roman" w:hAnsi="Times New Roman"/>
                <w:spacing w:val="-2"/>
                <w:sz w:val="24"/>
                <w:szCs w:val="24"/>
                <w:lang w:val="ru-RU"/>
              </w:rPr>
              <w:t>к</w:t>
            </w:r>
            <w:r w:rsidRPr="00583891">
              <w:rPr>
                <w:rFonts w:ascii="Times New Roman" w:eastAsia="Times New Roman" w:hAnsi="Times New Roman"/>
                <w:spacing w:val="1"/>
                <w:sz w:val="24"/>
                <w:szCs w:val="24"/>
                <w:lang w:val="ru-RU"/>
              </w:rPr>
              <w:t>и</w:t>
            </w:r>
            <w:r w:rsidRPr="00583891">
              <w:rPr>
                <w:rFonts w:ascii="Times New Roman" w:eastAsia="Times New Roman" w:hAnsi="Times New Roman"/>
                <w:sz w:val="24"/>
                <w:szCs w:val="24"/>
                <w:lang w:val="ru-RU"/>
              </w:rPr>
              <w:t>р</w:t>
            </w:r>
            <w:r w:rsidRPr="00583891">
              <w:rPr>
                <w:rFonts w:ascii="Times New Roman" w:eastAsia="Times New Roman" w:hAnsi="Times New Roman"/>
                <w:spacing w:val="-2"/>
                <w:sz w:val="24"/>
                <w:szCs w:val="24"/>
                <w:lang w:val="ru-RU"/>
              </w:rPr>
              <w:t>п</w:t>
            </w:r>
            <w:r w:rsidRPr="00583891">
              <w:rPr>
                <w:rFonts w:ascii="Times New Roman" w:eastAsia="Times New Roman" w:hAnsi="Times New Roman"/>
                <w:spacing w:val="1"/>
                <w:sz w:val="24"/>
                <w:szCs w:val="24"/>
                <w:lang w:val="ru-RU"/>
              </w:rPr>
              <w:t>и</w:t>
            </w:r>
            <w:r w:rsidRPr="00583891">
              <w:rPr>
                <w:rFonts w:ascii="Times New Roman" w:eastAsia="Times New Roman" w:hAnsi="Times New Roman"/>
                <w:spacing w:val="-1"/>
                <w:sz w:val="24"/>
                <w:szCs w:val="24"/>
                <w:lang w:val="ru-RU"/>
              </w:rPr>
              <w:t>ча</w:t>
            </w:r>
            <w:r w:rsidRPr="00583891">
              <w:rPr>
                <w:rFonts w:ascii="Times New Roman" w:eastAsia="Times New Roman" w:hAnsi="Times New Roman"/>
                <w:sz w:val="24"/>
                <w:szCs w:val="24"/>
                <w:lang w:val="ru-RU"/>
              </w:rPr>
              <w:t>.</w:t>
            </w:r>
            <w:r w:rsidRPr="00583891">
              <w:rPr>
                <w:rFonts w:ascii="Times New Roman" w:eastAsia="Times New Roman" w:hAnsi="Times New Roman"/>
                <w:spacing w:val="19"/>
                <w:sz w:val="24"/>
                <w:szCs w:val="24"/>
                <w:lang w:val="ru-RU"/>
              </w:rPr>
              <w:t xml:space="preserve"> </w:t>
            </w:r>
            <w:r w:rsidRPr="00583891">
              <w:rPr>
                <w:rFonts w:ascii="Times New Roman" w:eastAsia="Times New Roman" w:hAnsi="Times New Roman"/>
                <w:spacing w:val="-2"/>
                <w:sz w:val="24"/>
                <w:szCs w:val="24"/>
                <w:lang w:val="ru-RU"/>
              </w:rPr>
              <w:t>В</w:t>
            </w:r>
            <w:r w:rsidRPr="00583891">
              <w:rPr>
                <w:rFonts w:ascii="Times New Roman" w:eastAsia="Times New Roman" w:hAnsi="Times New Roman"/>
                <w:spacing w:val="-1"/>
                <w:sz w:val="24"/>
                <w:szCs w:val="24"/>
                <w:lang w:val="ru-RU"/>
              </w:rPr>
              <w:t>ыс</w:t>
            </w:r>
            <w:r w:rsidRPr="00583891">
              <w:rPr>
                <w:rFonts w:ascii="Times New Roman" w:eastAsia="Times New Roman" w:hAnsi="Times New Roman"/>
                <w:sz w:val="24"/>
                <w:szCs w:val="24"/>
                <w:lang w:val="ru-RU"/>
              </w:rPr>
              <w:t>ота к</w:t>
            </w:r>
            <w:r w:rsidRPr="00583891">
              <w:rPr>
                <w:rFonts w:ascii="Times New Roman" w:eastAsia="Times New Roman" w:hAnsi="Times New Roman"/>
                <w:spacing w:val="-1"/>
                <w:sz w:val="24"/>
                <w:szCs w:val="24"/>
                <w:lang w:val="ru-RU"/>
              </w:rPr>
              <w:t>аме</w:t>
            </w:r>
            <w:r w:rsidRPr="00583891">
              <w:rPr>
                <w:rFonts w:ascii="Times New Roman" w:eastAsia="Times New Roman" w:hAnsi="Times New Roman"/>
                <w:sz w:val="24"/>
                <w:szCs w:val="24"/>
                <w:lang w:val="ru-RU"/>
              </w:rPr>
              <w:t>р</w:t>
            </w:r>
            <w:r w:rsidRPr="00583891">
              <w:rPr>
                <w:rFonts w:ascii="Times New Roman" w:eastAsia="Times New Roman" w:hAnsi="Times New Roman"/>
                <w:spacing w:val="40"/>
                <w:sz w:val="24"/>
                <w:szCs w:val="24"/>
                <w:lang w:val="ru-RU"/>
              </w:rPr>
              <w:t xml:space="preserve"> </w:t>
            </w:r>
            <w:r w:rsidRPr="00583891">
              <w:rPr>
                <w:rFonts w:ascii="Times New Roman" w:eastAsia="Times New Roman" w:hAnsi="Times New Roman"/>
                <w:spacing w:val="1"/>
                <w:sz w:val="24"/>
                <w:szCs w:val="24"/>
                <w:lang w:val="ru-RU"/>
              </w:rPr>
              <w:t>н</w:t>
            </w:r>
            <w:r w:rsidRPr="00583891">
              <w:rPr>
                <w:rFonts w:ascii="Times New Roman" w:eastAsia="Times New Roman" w:hAnsi="Times New Roman"/>
                <w:sz w:val="24"/>
                <w:szCs w:val="24"/>
                <w:lang w:val="ru-RU"/>
              </w:rPr>
              <w:t>е</w:t>
            </w:r>
            <w:r w:rsidRPr="00583891">
              <w:rPr>
                <w:rFonts w:ascii="Times New Roman" w:eastAsia="Times New Roman" w:hAnsi="Times New Roman"/>
                <w:spacing w:val="39"/>
                <w:sz w:val="24"/>
                <w:szCs w:val="24"/>
                <w:lang w:val="ru-RU"/>
              </w:rPr>
              <w:t xml:space="preserve"> </w:t>
            </w:r>
            <w:r w:rsidRPr="00583891">
              <w:rPr>
                <w:rFonts w:ascii="Times New Roman" w:eastAsia="Times New Roman" w:hAnsi="Times New Roman"/>
                <w:sz w:val="24"/>
                <w:szCs w:val="24"/>
                <w:lang w:val="ru-RU"/>
              </w:rPr>
              <w:t>бол</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z w:val="24"/>
                <w:szCs w:val="24"/>
                <w:lang w:val="ru-RU"/>
              </w:rPr>
              <w:t>е</w:t>
            </w:r>
            <w:r w:rsidRPr="00583891">
              <w:rPr>
                <w:rFonts w:ascii="Times New Roman" w:eastAsia="Times New Roman" w:hAnsi="Times New Roman"/>
                <w:spacing w:val="39"/>
                <w:sz w:val="24"/>
                <w:szCs w:val="24"/>
                <w:lang w:val="ru-RU"/>
              </w:rPr>
              <w:t xml:space="preserve"> </w:t>
            </w:r>
            <w:r w:rsidRPr="00583891">
              <w:rPr>
                <w:rFonts w:ascii="Times New Roman" w:eastAsia="Times New Roman" w:hAnsi="Times New Roman"/>
                <w:sz w:val="24"/>
                <w:szCs w:val="24"/>
                <w:lang w:val="ru-RU"/>
              </w:rPr>
              <w:t>1,5</w:t>
            </w:r>
            <w:r w:rsidRPr="00583891">
              <w:rPr>
                <w:rFonts w:ascii="Times New Roman" w:eastAsia="Times New Roman" w:hAnsi="Times New Roman"/>
                <w:spacing w:val="38"/>
                <w:sz w:val="24"/>
                <w:szCs w:val="24"/>
                <w:lang w:val="ru-RU"/>
              </w:rPr>
              <w:t xml:space="preserve"> </w:t>
            </w:r>
            <w:r w:rsidRPr="00583891">
              <w:rPr>
                <w:rFonts w:ascii="Times New Roman" w:eastAsia="Times New Roman" w:hAnsi="Times New Roman"/>
                <w:spacing w:val="-1"/>
                <w:sz w:val="24"/>
                <w:szCs w:val="24"/>
                <w:lang w:val="ru-RU"/>
              </w:rPr>
              <w:t>м</w:t>
            </w:r>
            <w:r w:rsidRPr="00583891">
              <w:rPr>
                <w:rFonts w:ascii="Times New Roman" w:eastAsia="Times New Roman" w:hAnsi="Times New Roman"/>
                <w:sz w:val="24"/>
                <w:szCs w:val="24"/>
                <w:lang w:val="ru-RU"/>
              </w:rPr>
              <w:t>.</w:t>
            </w:r>
            <w:r w:rsidRPr="00583891">
              <w:rPr>
                <w:rFonts w:ascii="Times New Roman" w:eastAsia="Times New Roman" w:hAnsi="Times New Roman"/>
                <w:spacing w:val="40"/>
                <w:sz w:val="24"/>
                <w:szCs w:val="24"/>
                <w:lang w:val="ru-RU"/>
              </w:rPr>
              <w:t xml:space="preserve"> </w:t>
            </w:r>
            <w:r w:rsidRPr="00583891">
              <w:rPr>
                <w:rFonts w:ascii="Times New Roman" w:eastAsia="Times New Roman" w:hAnsi="Times New Roman"/>
                <w:sz w:val="24"/>
                <w:szCs w:val="24"/>
                <w:lang w:val="ru-RU"/>
              </w:rPr>
              <w:t>В</w:t>
            </w:r>
            <w:r w:rsidRPr="00583891">
              <w:rPr>
                <w:rFonts w:ascii="Times New Roman" w:eastAsia="Times New Roman" w:hAnsi="Times New Roman"/>
                <w:spacing w:val="39"/>
                <w:sz w:val="24"/>
                <w:szCs w:val="24"/>
                <w:lang w:val="ru-RU"/>
              </w:rPr>
              <w:t xml:space="preserve"> </w:t>
            </w:r>
            <w:r w:rsidRPr="00583891">
              <w:rPr>
                <w:rFonts w:ascii="Times New Roman" w:eastAsia="Times New Roman" w:hAnsi="Times New Roman"/>
                <w:spacing w:val="1"/>
                <w:sz w:val="24"/>
                <w:szCs w:val="24"/>
                <w:lang w:val="ru-RU"/>
              </w:rPr>
              <w:t>п</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z w:val="24"/>
                <w:szCs w:val="24"/>
                <w:lang w:val="ru-RU"/>
              </w:rPr>
              <w:t>р</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z w:val="24"/>
                <w:szCs w:val="24"/>
                <w:lang w:val="ru-RU"/>
              </w:rPr>
              <w:t>кр</w:t>
            </w:r>
            <w:r w:rsidRPr="00583891">
              <w:rPr>
                <w:rFonts w:ascii="Times New Roman" w:eastAsia="Times New Roman" w:hAnsi="Times New Roman"/>
                <w:spacing w:val="-1"/>
                <w:sz w:val="24"/>
                <w:szCs w:val="24"/>
                <w:lang w:val="ru-RU"/>
              </w:rPr>
              <w:t>ы</w:t>
            </w:r>
            <w:r w:rsidRPr="00583891">
              <w:rPr>
                <w:rFonts w:ascii="Times New Roman" w:eastAsia="Times New Roman" w:hAnsi="Times New Roman"/>
                <w:sz w:val="24"/>
                <w:szCs w:val="24"/>
                <w:lang w:val="ru-RU"/>
              </w:rPr>
              <w:t>т</w:t>
            </w:r>
            <w:r w:rsidRPr="00583891">
              <w:rPr>
                <w:rFonts w:ascii="Times New Roman" w:eastAsia="Times New Roman" w:hAnsi="Times New Roman"/>
                <w:spacing w:val="1"/>
                <w:sz w:val="24"/>
                <w:szCs w:val="24"/>
                <w:lang w:val="ru-RU"/>
              </w:rPr>
              <w:t>и</w:t>
            </w:r>
            <w:r w:rsidRPr="00583891">
              <w:rPr>
                <w:rFonts w:ascii="Times New Roman" w:eastAsia="Times New Roman" w:hAnsi="Times New Roman"/>
                <w:spacing w:val="-3"/>
                <w:sz w:val="24"/>
                <w:szCs w:val="24"/>
                <w:lang w:val="ru-RU"/>
              </w:rPr>
              <w:t>я</w:t>
            </w:r>
            <w:r w:rsidRPr="00583891">
              <w:rPr>
                <w:rFonts w:ascii="Times New Roman" w:eastAsia="Times New Roman" w:hAnsi="Times New Roman"/>
                <w:sz w:val="24"/>
                <w:szCs w:val="24"/>
                <w:lang w:val="ru-RU"/>
              </w:rPr>
              <w:t>х к</w:t>
            </w:r>
            <w:r w:rsidRPr="00583891">
              <w:rPr>
                <w:rFonts w:ascii="Times New Roman" w:eastAsia="Times New Roman" w:hAnsi="Times New Roman"/>
                <w:spacing w:val="-1"/>
                <w:sz w:val="24"/>
                <w:szCs w:val="24"/>
                <w:lang w:val="ru-RU"/>
              </w:rPr>
              <w:t>аме</w:t>
            </w:r>
            <w:r w:rsidRPr="00583891">
              <w:rPr>
                <w:rFonts w:ascii="Times New Roman" w:eastAsia="Times New Roman" w:hAnsi="Times New Roman"/>
                <w:sz w:val="24"/>
                <w:szCs w:val="24"/>
                <w:lang w:val="ru-RU"/>
              </w:rPr>
              <w:t>р</w:t>
            </w:r>
            <w:r w:rsidRPr="00583891">
              <w:rPr>
                <w:rFonts w:ascii="Times New Roman" w:eastAsia="Times New Roman" w:hAnsi="Times New Roman"/>
                <w:spacing w:val="33"/>
                <w:sz w:val="24"/>
                <w:szCs w:val="24"/>
                <w:lang w:val="ru-RU"/>
              </w:rPr>
              <w:t xml:space="preserve"> </w:t>
            </w:r>
            <w:r w:rsidRPr="00583891">
              <w:rPr>
                <w:rFonts w:ascii="Times New Roman" w:eastAsia="Times New Roman" w:hAnsi="Times New Roman"/>
                <w:spacing w:val="-1"/>
                <w:sz w:val="24"/>
                <w:szCs w:val="24"/>
                <w:lang w:val="ru-RU"/>
              </w:rPr>
              <w:t>вы</w:t>
            </w:r>
            <w:r w:rsidRPr="00583891">
              <w:rPr>
                <w:rFonts w:ascii="Times New Roman" w:eastAsia="Times New Roman" w:hAnsi="Times New Roman"/>
                <w:spacing w:val="1"/>
                <w:sz w:val="24"/>
                <w:szCs w:val="24"/>
                <w:lang w:val="ru-RU"/>
              </w:rPr>
              <w:t>п</w:t>
            </w:r>
            <w:r w:rsidRPr="00583891">
              <w:rPr>
                <w:rFonts w:ascii="Times New Roman" w:eastAsia="Times New Roman" w:hAnsi="Times New Roman"/>
                <w:sz w:val="24"/>
                <w:szCs w:val="24"/>
                <w:lang w:val="ru-RU"/>
              </w:rPr>
              <w:t>ол</w:t>
            </w:r>
            <w:r w:rsidRPr="00583891">
              <w:rPr>
                <w:rFonts w:ascii="Times New Roman" w:eastAsia="Times New Roman" w:hAnsi="Times New Roman"/>
                <w:spacing w:val="1"/>
                <w:sz w:val="24"/>
                <w:szCs w:val="24"/>
                <w:lang w:val="ru-RU"/>
              </w:rPr>
              <w:t>н</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pacing w:val="1"/>
                <w:sz w:val="24"/>
                <w:szCs w:val="24"/>
                <w:lang w:val="ru-RU"/>
              </w:rPr>
              <w:t>н</w:t>
            </w:r>
            <w:r w:rsidRPr="00583891">
              <w:rPr>
                <w:rFonts w:ascii="Times New Roman" w:eastAsia="Times New Roman" w:hAnsi="Times New Roman"/>
                <w:sz w:val="24"/>
                <w:szCs w:val="24"/>
                <w:lang w:val="ru-RU"/>
              </w:rPr>
              <w:t>о</w:t>
            </w:r>
            <w:r w:rsidRPr="00583891">
              <w:rPr>
                <w:rFonts w:ascii="Times New Roman" w:eastAsia="Times New Roman" w:hAnsi="Times New Roman"/>
                <w:spacing w:val="33"/>
                <w:sz w:val="24"/>
                <w:szCs w:val="24"/>
                <w:lang w:val="ru-RU"/>
              </w:rPr>
              <w:t xml:space="preserve"> </w:t>
            </w:r>
            <w:r w:rsidRPr="00583891">
              <w:rPr>
                <w:rFonts w:ascii="Times New Roman" w:eastAsia="Times New Roman" w:hAnsi="Times New Roman"/>
                <w:spacing w:val="1"/>
                <w:sz w:val="24"/>
                <w:szCs w:val="24"/>
                <w:lang w:val="ru-RU"/>
              </w:rPr>
              <w:t>п</w:t>
            </w:r>
            <w:r w:rsidRPr="00583891">
              <w:rPr>
                <w:rFonts w:ascii="Times New Roman" w:eastAsia="Times New Roman" w:hAnsi="Times New Roman"/>
                <w:sz w:val="24"/>
                <w:szCs w:val="24"/>
                <w:lang w:val="ru-RU"/>
              </w:rPr>
              <w:t>о</w:t>
            </w:r>
            <w:r w:rsidRPr="00583891">
              <w:rPr>
                <w:rFonts w:ascii="Times New Roman" w:eastAsia="Times New Roman" w:hAnsi="Times New Roman"/>
                <w:spacing w:val="33"/>
                <w:sz w:val="24"/>
                <w:szCs w:val="24"/>
                <w:lang w:val="ru-RU"/>
              </w:rPr>
              <w:t xml:space="preserve"> </w:t>
            </w:r>
            <w:r w:rsidRPr="00583891">
              <w:rPr>
                <w:rFonts w:ascii="Times New Roman" w:eastAsia="Times New Roman" w:hAnsi="Times New Roman"/>
                <w:sz w:val="24"/>
                <w:szCs w:val="24"/>
                <w:lang w:val="ru-RU"/>
              </w:rPr>
              <w:t>1</w:t>
            </w:r>
            <w:r w:rsidRPr="00583891">
              <w:rPr>
                <w:rFonts w:ascii="Times New Roman" w:eastAsia="Times New Roman" w:hAnsi="Times New Roman"/>
                <w:spacing w:val="36"/>
                <w:sz w:val="24"/>
                <w:szCs w:val="24"/>
                <w:lang w:val="ru-RU"/>
              </w:rPr>
              <w:t xml:space="preserve"> </w:t>
            </w:r>
            <w:r w:rsidRPr="00583891">
              <w:rPr>
                <w:rFonts w:ascii="Times New Roman" w:eastAsia="Times New Roman" w:hAnsi="Times New Roman"/>
                <w:sz w:val="24"/>
                <w:szCs w:val="24"/>
                <w:lang w:val="ru-RU"/>
              </w:rPr>
              <w:t>лю</w:t>
            </w:r>
            <w:r w:rsidRPr="00583891">
              <w:rPr>
                <w:rFonts w:ascii="Times New Roman" w:eastAsia="Times New Roman" w:hAnsi="Times New Roman"/>
                <w:spacing w:val="3"/>
                <w:sz w:val="24"/>
                <w:szCs w:val="24"/>
                <w:lang w:val="ru-RU"/>
              </w:rPr>
              <w:t>к</w:t>
            </w:r>
            <w:r w:rsidRPr="00583891">
              <w:rPr>
                <w:rFonts w:ascii="Times New Roman" w:eastAsia="Times New Roman" w:hAnsi="Times New Roman"/>
                <w:spacing w:val="-5"/>
                <w:sz w:val="24"/>
                <w:szCs w:val="24"/>
                <w:lang w:val="ru-RU"/>
              </w:rPr>
              <w:t>у</w:t>
            </w:r>
            <w:r w:rsidRPr="00583891">
              <w:rPr>
                <w:rFonts w:ascii="Times New Roman" w:eastAsia="Times New Roman" w:hAnsi="Times New Roman"/>
                <w:sz w:val="24"/>
                <w:szCs w:val="24"/>
                <w:lang w:val="ru-RU"/>
              </w:rPr>
              <w:t>.</w:t>
            </w:r>
            <w:r w:rsidRPr="00583891">
              <w:rPr>
                <w:rFonts w:ascii="Times New Roman" w:eastAsia="Times New Roman" w:hAnsi="Times New Roman"/>
                <w:spacing w:val="33"/>
                <w:sz w:val="24"/>
                <w:szCs w:val="24"/>
                <w:lang w:val="ru-RU"/>
              </w:rPr>
              <w:t xml:space="preserve"> </w:t>
            </w:r>
            <w:r w:rsidRPr="00583891">
              <w:rPr>
                <w:rFonts w:ascii="Times New Roman" w:eastAsia="Times New Roman" w:hAnsi="Times New Roman"/>
                <w:spacing w:val="1"/>
                <w:sz w:val="24"/>
                <w:szCs w:val="24"/>
                <w:lang w:val="ru-RU"/>
              </w:rPr>
              <w:t>Н</w:t>
            </w:r>
            <w:r w:rsidRPr="00583891">
              <w:rPr>
                <w:rFonts w:ascii="Times New Roman" w:eastAsia="Times New Roman" w:hAnsi="Times New Roman"/>
                <w:spacing w:val="-1"/>
                <w:sz w:val="24"/>
                <w:szCs w:val="24"/>
                <w:lang w:val="ru-RU"/>
              </w:rPr>
              <w:t>а</w:t>
            </w:r>
            <w:r w:rsidRPr="00583891">
              <w:rPr>
                <w:rFonts w:ascii="Times New Roman" w:eastAsia="Times New Roman" w:hAnsi="Times New Roman"/>
                <w:spacing w:val="1"/>
                <w:sz w:val="24"/>
                <w:szCs w:val="24"/>
                <w:lang w:val="ru-RU"/>
              </w:rPr>
              <w:t>зн</w:t>
            </w:r>
            <w:r w:rsidRPr="00583891">
              <w:rPr>
                <w:rFonts w:ascii="Times New Roman" w:eastAsia="Times New Roman" w:hAnsi="Times New Roman"/>
                <w:spacing w:val="-1"/>
                <w:sz w:val="24"/>
                <w:szCs w:val="24"/>
                <w:lang w:val="ru-RU"/>
              </w:rPr>
              <w:t>аче</w:t>
            </w:r>
            <w:r w:rsidRPr="00583891">
              <w:rPr>
                <w:rFonts w:ascii="Times New Roman" w:eastAsia="Times New Roman" w:hAnsi="Times New Roman"/>
                <w:spacing w:val="1"/>
                <w:sz w:val="24"/>
                <w:szCs w:val="24"/>
                <w:lang w:val="ru-RU"/>
              </w:rPr>
              <w:t>ни</w:t>
            </w:r>
            <w:r w:rsidRPr="00583891">
              <w:rPr>
                <w:rFonts w:ascii="Times New Roman" w:eastAsia="Times New Roman" w:hAnsi="Times New Roman"/>
                <w:sz w:val="24"/>
                <w:szCs w:val="24"/>
                <w:lang w:val="ru-RU"/>
              </w:rPr>
              <w:t>е –</w:t>
            </w:r>
            <w:r w:rsidRPr="00583891">
              <w:rPr>
                <w:rFonts w:ascii="Times New Roman" w:eastAsia="Times New Roman" w:hAnsi="Times New Roman"/>
                <w:spacing w:val="19"/>
                <w:sz w:val="24"/>
                <w:szCs w:val="24"/>
                <w:lang w:val="ru-RU"/>
              </w:rPr>
              <w:t xml:space="preserve"> </w:t>
            </w:r>
            <w:r w:rsidRPr="00583891">
              <w:rPr>
                <w:rFonts w:ascii="Times New Roman" w:eastAsia="Times New Roman" w:hAnsi="Times New Roman"/>
                <w:sz w:val="24"/>
                <w:szCs w:val="24"/>
                <w:lang w:val="ru-RU"/>
              </w:rPr>
              <w:t>р</w:t>
            </w:r>
            <w:r w:rsidRPr="00583891">
              <w:rPr>
                <w:rFonts w:ascii="Times New Roman" w:eastAsia="Times New Roman" w:hAnsi="Times New Roman"/>
                <w:spacing w:val="-1"/>
                <w:sz w:val="24"/>
                <w:szCs w:val="24"/>
                <w:lang w:val="ru-RU"/>
              </w:rPr>
              <w:t>а</w:t>
            </w:r>
            <w:r w:rsidRPr="00583891">
              <w:rPr>
                <w:rFonts w:ascii="Times New Roman" w:eastAsia="Times New Roman" w:hAnsi="Times New Roman"/>
                <w:spacing w:val="1"/>
                <w:sz w:val="24"/>
                <w:szCs w:val="24"/>
                <w:lang w:val="ru-RU"/>
              </w:rPr>
              <w:t>з</w:t>
            </w:r>
            <w:r w:rsidRPr="00583891">
              <w:rPr>
                <w:rFonts w:ascii="Times New Roman" w:eastAsia="Times New Roman" w:hAnsi="Times New Roman"/>
                <w:spacing w:val="-1"/>
                <w:sz w:val="24"/>
                <w:szCs w:val="24"/>
                <w:lang w:val="ru-RU"/>
              </w:rPr>
              <w:t>ме</w:t>
            </w:r>
            <w:r w:rsidRPr="00583891">
              <w:rPr>
                <w:rFonts w:ascii="Times New Roman" w:eastAsia="Times New Roman" w:hAnsi="Times New Roman"/>
                <w:sz w:val="24"/>
                <w:szCs w:val="24"/>
                <w:lang w:val="ru-RU"/>
              </w:rPr>
              <w:t>щ</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pacing w:val="1"/>
                <w:sz w:val="24"/>
                <w:szCs w:val="24"/>
                <w:lang w:val="ru-RU"/>
              </w:rPr>
              <w:t>ни</w:t>
            </w:r>
            <w:r w:rsidRPr="00583891">
              <w:rPr>
                <w:rFonts w:ascii="Times New Roman" w:eastAsia="Times New Roman" w:hAnsi="Times New Roman"/>
                <w:sz w:val="24"/>
                <w:szCs w:val="24"/>
                <w:lang w:val="ru-RU"/>
              </w:rPr>
              <w:t>е</w:t>
            </w:r>
            <w:r w:rsidRPr="00583891">
              <w:rPr>
                <w:rFonts w:ascii="Times New Roman" w:eastAsia="Times New Roman" w:hAnsi="Times New Roman"/>
                <w:spacing w:val="18"/>
                <w:sz w:val="24"/>
                <w:szCs w:val="24"/>
                <w:lang w:val="ru-RU"/>
              </w:rPr>
              <w:t xml:space="preserve"> </w:t>
            </w:r>
            <w:r w:rsidRPr="00583891">
              <w:rPr>
                <w:rFonts w:ascii="Times New Roman" w:eastAsia="Times New Roman" w:hAnsi="Times New Roman"/>
                <w:spacing w:val="-1"/>
                <w:sz w:val="24"/>
                <w:szCs w:val="24"/>
                <w:lang w:val="ru-RU"/>
              </w:rPr>
              <w:t>а</w:t>
            </w:r>
            <w:r w:rsidRPr="00583891">
              <w:rPr>
                <w:rFonts w:ascii="Times New Roman" w:eastAsia="Times New Roman" w:hAnsi="Times New Roman"/>
                <w:spacing w:val="2"/>
                <w:sz w:val="24"/>
                <w:szCs w:val="24"/>
                <w:lang w:val="ru-RU"/>
              </w:rPr>
              <w:t>р</w:t>
            </w:r>
            <w:r w:rsidRPr="00583891">
              <w:rPr>
                <w:rFonts w:ascii="Times New Roman" w:eastAsia="Times New Roman" w:hAnsi="Times New Roman"/>
                <w:spacing w:val="-1"/>
                <w:sz w:val="24"/>
                <w:szCs w:val="24"/>
                <w:lang w:val="ru-RU"/>
              </w:rPr>
              <w:t>м</w:t>
            </w:r>
            <w:r w:rsidRPr="00583891">
              <w:rPr>
                <w:rFonts w:ascii="Times New Roman" w:eastAsia="Times New Roman" w:hAnsi="Times New Roman"/>
                <w:spacing w:val="1"/>
                <w:sz w:val="24"/>
                <w:szCs w:val="24"/>
                <w:lang w:val="ru-RU"/>
              </w:rPr>
              <w:t>а</w:t>
            </w:r>
            <w:r w:rsidRPr="00583891">
              <w:rPr>
                <w:rFonts w:ascii="Times New Roman" w:eastAsia="Times New Roman" w:hAnsi="Times New Roman"/>
                <w:spacing w:val="3"/>
                <w:sz w:val="24"/>
                <w:szCs w:val="24"/>
                <w:lang w:val="ru-RU"/>
              </w:rPr>
              <w:t>т</w:t>
            </w:r>
            <w:r w:rsidRPr="00583891">
              <w:rPr>
                <w:rFonts w:ascii="Times New Roman" w:eastAsia="Times New Roman" w:hAnsi="Times New Roman"/>
                <w:spacing w:val="-5"/>
                <w:sz w:val="24"/>
                <w:szCs w:val="24"/>
                <w:lang w:val="ru-RU"/>
              </w:rPr>
              <w:t>у</w:t>
            </w:r>
            <w:r w:rsidRPr="00583891">
              <w:rPr>
                <w:rFonts w:ascii="Times New Roman" w:eastAsia="Times New Roman" w:hAnsi="Times New Roman"/>
                <w:sz w:val="24"/>
                <w:szCs w:val="24"/>
                <w:lang w:val="ru-RU"/>
              </w:rPr>
              <w:t>р</w:t>
            </w:r>
            <w:r w:rsidRPr="00583891">
              <w:rPr>
                <w:rFonts w:ascii="Times New Roman" w:eastAsia="Times New Roman" w:hAnsi="Times New Roman"/>
                <w:spacing w:val="-1"/>
                <w:sz w:val="24"/>
                <w:szCs w:val="24"/>
                <w:lang w:val="ru-RU"/>
              </w:rPr>
              <w:t>ы</w:t>
            </w:r>
            <w:r w:rsidRPr="00583891">
              <w:rPr>
                <w:rFonts w:ascii="Times New Roman" w:eastAsia="Times New Roman" w:hAnsi="Times New Roman"/>
                <w:sz w:val="24"/>
                <w:szCs w:val="24"/>
                <w:lang w:val="ru-RU"/>
              </w:rPr>
              <w:t>,</w:t>
            </w:r>
            <w:r w:rsidRPr="00583891">
              <w:rPr>
                <w:rFonts w:ascii="Times New Roman" w:eastAsia="Times New Roman" w:hAnsi="Times New Roman"/>
                <w:spacing w:val="19"/>
                <w:sz w:val="24"/>
                <w:szCs w:val="24"/>
                <w:lang w:val="ru-RU"/>
              </w:rPr>
              <w:t xml:space="preserve"> </w:t>
            </w:r>
            <w:r w:rsidRPr="00583891">
              <w:rPr>
                <w:rFonts w:ascii="Times New Roman" w:eastAsia="Times New Roman" w:hAnsi="Times New Roman"/>
                <w:spacing w:val="1"/>
                <w:sz w:val="24"/>
                <w:szCs w:val="24"/>
                <w:lang w:val="ru-RU"/>
              </w:rPr>
              <w:t>п</w:t>
            </w:r>
            <w:r w:rsidRPr="00583891">
              <w:rPr>
                <w:rFonts w:ascii="Times New Roman" w:eastAsia="Times New Roman" w:hAnsi="Times New Roman"/>
                <w:sz w:val="24"/>
                <w:szCs w:val="24"/>
                <w:lang w:val="ru-RU"/>
              </w:rPr>
              <w:t>ро</w:t>
            </w:r>
            <w:r w:rsidRPr="00583891">
              <w:rPr>
                <w:rFonts w:ascii="Times New Roman" w:eastAsia="Times New Roman" w:hAnsi="Times New Roman"/>
                <w:spacing w:val="-1"/>
                <w:sz w:val="24"/>
                <w:szCs w:val="24"/>
                <w:lang w:val="ru-RU"/>
              </w:rPr>
              <w:t>ве</w:t>
            </w:r>
            <w:r w:rsidRPr="00583891">
              <w:rPr>
                <w:rFonts w:ascii="Times New Roman" w:eastAsia="Times New Roman" w:hAnsi="Times New Roman"/>
                <w:spacing w:val="2"/>
                <w:sz w:val="24"/>
                <w:szCs w:val="24"/>
                <w:lang w:val="ru-RU"/>
              </w:rPr>
              <w:t>д</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pacing w:val="1"/>
                <w:sz w:val="24"/>
                <w:szCs w:val="24"/>
                <w:lang w:val="ru-RU"/>
              </w:rPr>
              <w:t>ни</w:t>
            </w:r>
            <w:r w:rsidRPr="00583891">
              <w:rPr>
                <w:rFonts w:ascii="Times New Roman" w:eastAsia="Times New Roman" w:hAnsi="Times New Roman"/>
                <w:sz w:val="24"/>
                <w:szCs w:val="24"/>
                <w:lang w:val="ru-RU"/>
              </w:rPr>
              <w:t>е р</w:t>
            </w:r>
            <w:r w:rsidRPr="00583891">
              <w:rPr>
                <w:rFonts w:ascii="Times New Roman" w:eastAsia="Times New Roman" w:hAnsi="Times New Roman"/>
                <w:spacing w:val="-1"/>
                <w:sz w:val="24"/>
                <w:szCs w:val="24"/>
                <w:lang w:val="ru-RU"/>
              </w:rPr>
              <w:t>ем</w:t>
            </w:r>
            <w:r w:rsidRPr="00583891">
              <w:rPr>
                <w:rFonts w:ascii="Times New Roman" w:eastAsia="Times New Roman" w:hAnsi="Times New Roman"/>
                <w:sz w:val="24"/>
                <w:szCs w:val="24"/>
                <w:lang w:val="ru-RU"/>
              </w:rPr>
              <w:t>о</w:t>
            </w:r>
            <w:r w:rsidRPr="00583891">
              <w:rPr>
                <w:rFonts w:ascii="Times New Roman" w:eastAsia="Times New Roman" w:hAnsi="Times New Roman"/>
                <w:spacing w:val="1"/>
                <w:sz w:val="24"/>
                <w:szCs w:val="24"/>
                <w:lang w:val="ru-RU"/>
              </w:rPr>
              <w:t>н</w:t>
            </w:r>
            <w:r w:rsidRPr="00583891">
              <w:rPr>
                <w:rFonts w:ascii="Times New Roman" w:eastAsia="Times New Roman" w:hAnsi="Times New Roman"/>
                <w:sz w:val="24"/>
                <w:szCs w:val="24"/>
                <w:lang w:val="ru-RU"/>
              </w:rPr>
              <w:t>т</w:t>
            </w:r>
            <w:r w:rsidRPr="00583891">
              <w:rPr>
                <w:rFonts w:ascii="Times New Roman" w:eastAsia="Times New Roman" w:hAnsi="Times New Roman"/>
                <w:spacing w:val="1"/>
                <w:sz w:val="24"/>
                <w:szCs w:val="24"/>
                <w:lang w:val="ru-RU"/>
              </w:rPr>
              <w:t>н</w:t>
            </w:r>
            <w:r w:rsidRPr="00583891">
              <w:rPr>
                <w:rFonts w:ascii="Times New Roman" w:eastAsia="Times New Roman" w:hAnsi="Times New Roman"/>
                <w:spacing w:val="-1"/>
                <w:sz w:val="24"/>
                <w:szCs w:val="24"/>
                <w:lang w:val="ru-RU"/>
              </w:rPr>
              <w:t>ы</w:t>
            </w:r>
            <w:r w:rsidRPr="00583891">
              <w:rPr>
                <w:rFonts w:ascii="Times New Roman" w:eastAsia="Times New Roman" w:hAnsi="Times New Roman"/>
                <w:sz w:val="24"/>
                <w:szCs w:val="24"/>
                <w:lang w:val="ru-RU"/>
              </w:rPr>
              <w:t>х</w:t>
            </w:r>
            <w:r w:rsidRPr="00583891">
              <w:rPr>
                <w:rFonts w:ascii="Times New Roman" w:eastAsia="Times New Roman" w:hAnsi="Times New Roman"/>
                <w:spacing w:val="2"/>
                <w:sz w:val="24"/>
                <w:szCs w:val="24"/>
                <w:lang w:val="ru-RU"/>
              </w:rPr>
              <w:t xml:space="preserve"> </w:t>
            </w:r>
            <w:r w:rsidRPr="00583891">
              <w:rPr>
                <w:rFonts w:ascii="Times New Roman" w:eastAsia="Times New Roman" w:hAnsi="Times New Roman"/>
                <w:sz w:val="24"/>
                <w:szCs w:val="24"/>
                <w:lang w:val="ru-RU"/>
              </w:rPr>
              <w:t>р</w:t>
            </w:r>
            <w:r w:rsidRPr="00583891">
              <w:rPr>
                <w:rFonts w:ascii="Times New Roman" w:eastAsia="Times New Roman" w:hAnsi="Times New Roman"/>
                <w:spacing w:val="-1"/>
                <w:sz w:val="24"/>
                <w:szCs w:val="24"/>
                <w:lang w:val="ru-RU"/>
              </w:rPr>
              <w:t>а</w:t>
            </w:r>
            <w:r w:rsidRPr="00583891">
              <w:rPr>
                <w:rFonts w:ascii="Times New Roman" w:eastAsia="Times New Roman" w:hAnsi="Times New Roman"/>
                <w:sz w:val="24"/>
                <w:szCs w:val="24"/>
                <w:lang w:val="ru-RU"/>
              </w:rPr>
              <w:t>бот.</w:t>
            </w:r>
          </w:p>
        </w:tc>
      </w:tr>
      <w:tr w:rsidR="00AB19C5" w:rsidRPr="00011FB7" w14:paraId="3C3E15AD" w14:textId="77777777" w:rsidTr="000154F5">
        <w:trPr>
          <w:trHeight w:val="1117"/>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tcPr>
          <w:p w14:paraId="0226B548" w14:textId="77777777" w:rsidR="00AB19C5" w:rsidRPr="00583891" w:rsidRDefault="00AB19C5">
            <w:pPr>
              <w:pStyle w:val="TableParagraph"/>
              <w:tabs>
                <w:tab w:val="left" w:pos="1486"/>
                <w:tab w:val="left" w:pos="2823"/>
              </w:tabs>
              <w:spacing w:line="267" w:lineRule="exact"/>
              <w:ind w:left="99"/>
              <w:rPr>
                <w:lang w:val="ru-RU"/>
              </w:rPr>
            </w:pPr>
            <w:r w:rsidRPr="00583891">
              <w:rPr>
                <w:rFonts w:ascii="Times New Roman" w:eastAsia="Times New Roman" w:hAnsi="Times New Roman"/>
                <w:spacing w:val="-1"/>
                <w:sz w:val="24"/>
                <w:szCs w:val="24"/>
                <w:lang w:val="ru-RU"/>
              </w:rPr>
              <w:t>О</w:t>
            </w:r>
            <w:r w:rsidRPr="00583891">
              <w:rPr>
                <w:rFonts w:ascii="Times New Roman" w:eastAsia="Times New Roman" w:hAnsi="Times New Roman"/>
                <w:spacing w:val="1"/>
                <w:sz w:val="24"/>
                <w:szCs w:val="24"/>
                <w:lang w:val="ru-RU"/>
              </w:rPr>
              <w:t>пи</w:t>
            </w:r>
            <w:r w:rsidRPr="00583891">
              <w:rPr>
                <w:rFonts w:ascii="Times New Roman" w:eastAsia="Times New Roman" w:hAnsi="Times New Roman"/>
                <w:spacing w:val="-1"/>
                <w:sz w:val="24"/>
                <w:szCs w:val="24"/>
                <w:lang w:val="ru-RU"/>
              </w:rPr>
              <w:t>са</w:t>
            </w:r>
            <w:r w:rsidRPr="00583891">
              <w:rPr>
                <w:rFonts w:ascii="Times New Roman" w:eastAsia="Times New Roman" w:hAnsi="Times New Roman"/>
                <w:spacing w:val="1"/>
                <w:sz w:val="24"/>
                <w:szCs w:val="24"/>
                <w:lang w:val="ru-RU"/>
              </w:rPr>
              <w:t>ни</w:t>
            </w:r>
            <w:r w:rsidRPr="00583891">
              <w:rPr>
                <w:rFonts w:ascii="Times New Roman" w:eastAsia="Times New Roman" w:hAnsi="Times New Roman"/>
                <w:sz w:val="24"/>
                <w:szCs w:val="24"/>
                <w:lang w:val="ru-RU"/>
              </w:rPr>
              <w:t>е гр</w:t>
            </w:r>
            <w:r w:rsidRPr="00583891">
              <w:rPr>
                <w:rFonts w:ascii="Times New Roman" w:eastAsia="Times New Roman" w:hAnsi="Times New Roman"/>
                <w:spacing w:val="-1"/>
                <w:sz w:val="24"/>
                <w:szCs w:val="24"/>
                <w:lang w:val="ru-RU"/>
              </w:rPr>
              <w:t>а</w:t>
            </w:r>
            <w:r w:rsidRPr="00583891">
              <w:rPr>
                <w:rFonts w:ascii="Times New Roman" w:eastAsia="Times New Roman" w:hAnsi="Times New Roman"/>
                <w:sz w:val="24"/>
                <w:szCs w:val="24"/>
                <w:lang w:val="ru-RU"/>
              </w:rPr>
              <w:t>ф</w:t>
            </w:r>
            <w:r w:rsidRPr="00583891">
              <w:rPr>
                <w:rFonts w:ascii="Times New Roman" w:eastAsia="Times New Roman" w:hAnsi="Times New Roman"/>
                <w:spacing w:val="1"/>
                <w:sz w:val="24"/>
                <w:szCs w:val="24"/>
                <w:lang w:val="ru-RU"/>
              </w:rPr>
              <w:t>и</w:t>
            </w:r>
            <w:r w:rsidRPr="00583891">
              <w:rPr>
                <w:rFonts w:ascii="Times New Roman" w:eastAsia="Times New Roman" w:hAnsi="Times New Roman"/>
                <w:sz w:val="24"/>
                <w:szCs w:val="24"/>
                <w:lang w:val="ru-RU"/>
              </w:rPr>
              <w:t>ков р</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pacing w:val="4"/>
                <w:sz w:val="24"/>
                <w:szCs w:val="24"/>
                <w:lang w:val="ru-RU"/>
              </w:rPr>
              <w:t>г</w:t>
            </w:r>
            <w:r w:rsidRPr="00583891">
              <w:rPr>
                <w:rFonts w:ascii="Times New Roman" w:eastAsia="Times New Roman" w:hAnsi="Times New Roman"/>
                <w:spacing w:val="-5"/>
                <w:sz w:val="24"/>
                <w:szCs w:val="24"/>
                <w:lang w:val="ru-RU"/>
              </w:rPr>
              <w:t>у</w:t>
            </w:r>
            <w:r w:rsidRPr="00583891">
              <w:rPr>
                <w:rFonts w:ascii="Times New Roman" w:eastAsia="Times New Roman" w:hAnsi="Times New Roman"/>
                <w:sz w:val="24"/>
                <w:szCs w:val="24"/>
                <w:lang w:val="ru-RU"/>
              </w:rPr>
              <w:t>л</w:t>
            </w:r>
            <w:r w:rsidRPr="00583891">
              <w:rPr>
                <w:rFonts w:ascii="Times New Roman" w:eastAsia="Times New Roman" w:hAnsi="Times New Roman"/>
                <w:spacing w:val="1"/>
                <w:sz w:val="24"/>
                <w:szCs w:val="24"/>
                <w:lang w:val="ru-RU"/>
              </w:rPr>
              <w:t>и</w:t>
            </w:r>
            <w:r w:rsidRPr="00583891">
              <w:rPr>
                <w:rFonts w:ascii="Times New Roman" w:eastAsia="Times New Roman" w:hAnsi="Times New Roman"/>
                <w:sz w:val="24"/>
                <w:szCs w:val="24"/>
                <w:lang w:val="ru-RU"/>
              </w:rPr>
              <w:t>ро</w:t>
            </w:r>
            <w:r w:rsidRPr="00583891">
              <w:rPr>
                <w:rFonts w:ascii="Times New Roman" w:eastAsia="Times New Roman" w:hAnsi="Times New Roman"/>
                <w:spacing w:val="-1"/>
                <w:sz w:val="24"/>
                <w:szCs w:val="24"/>
                <w:lang w:val="ru-RU"/>
              </w:rPr>
              <w:t>ва</w:t>
            </w:r>
            <w:r w:rsidRPr="00583891">
              <w:rPr>
                <w:rFonts w:ascii="Times New Roman" w:eastAsia="Times New Roman" w:hAnsi="Times New Roman"/>
                <w:spacing w:val="1"/>
                <w:sz w:val="24"/>
                <w:szCs w:val="24"/>
                <w:lang w:val="ru-RU"/>
              </w:rPr>
              <w:t xml:space="preserve">ния </w:t>
            </w:r>
            <w:r w:rsidRPr="00583891">
              <w:rPr>
                <w:rFonts w:ascii="Times New Roman" w:eastAsia="Times New Roman" w:hAnsi="Times New Roman"/>
                <w:sz w:val="24"/>
                <w:szCs w:val="24"/>
                <w:lang w:val="ru-RU"/>
              </w:rPr>
              <w:t>от</w:t>
            </w:r>
            <w:r w:rsidRPr="00583891">
              <w:rPr>
                <w:rFonts w:ascii="Times New Roman" w:eastAsia="Times New Roman" w:hAnsi="Times New Roman"/>
                <w:spacing w:val="3"/>
                <w:sz w:val="24"/>
                <w:szCs w:val="24"/>
                <w:lang w:val="ru-RU"/>
              </w:rPr>
              <w:t>п</w:t>
            </w:r>
            <w:r w:rsidRPr="00583891">
              <w:rPr>
                <w:rFonts w:ascii="Times New Roman" w:eastAsia="Times New Roman" w:hAnsi="Times New Roman"/>
                <w:spacing w:val="-5"/>
                <w:sz w:val="24"/>
                <w:szCs w:val="24"/>
                <w:lang w:val="ru-RU"/>
              </w:rPr>
              <w:t>у</w:t>
            </w:r>
            <w:r w:rsidRPr="00583891">
              <w:rPr>
                <w:rFonts w:ascii="Times New Roman" w:eastAsia="Times New Roman" w:hAnsi="Times New Roman"/>
                <w:spacing w:val="-1"/>
                <w:sz w:val="24"/>
                <w:szCs w:val="24"/>
                <w:lang w:val="ru-RU"/>
              </w:rPr>
              <w:t>с</w:t>
            </w:r>
            <w:r w:rsidRPr="00583891">
              <w:rPr>
                <w:rFonts w:ascii="Times New Roman" w:eastAsia="Times New Roman" w:hAnsi="Times New Roman"/>
                <w:sz w:val="24"/>
                <w:szCs w:val="24"/>
                <w:lang w:val="ru-RU"/>
              </w:rPr>
              <w:t>ка</w:t>
            </w:r>
            <w:r w:rsidRPr="00583891">
              <w:rPr>
                <w:rFonts w:ascii="Times New Roman" w:eastAsia="Times New Roman" w:hAnsi="Times New Roman"/>
                <w:spacing w:val="18"/>
                <w:sz w:val="24"/>
                <w:szCs w:val="24"/>
                <w:lang w:val="ru-RU"/>
              </w:rPr>
              <w:t xml:space="preserve"> </w:t>
            </w:r>
            <w:r w:rsidRPr="00583891">
              <w:rPr>
                <w:rFonts w:ascii="Times New Roman" w:eastAsia="Times New Roman" w:hAnsi="Times New Roman"/>
                <w:sz w:val="24"/>
                <w:szCs w:val="24"/>
                <w:lang w:val="ru-RU"/>
              </w:rPr>
              <w:t>т</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pacing w:val="1"/>
                <w:sz w:val="24"/>
                <w:szCs w:val="24"/>
                <w:lang w:val="ru-RU"/>
              </w:rPr>
              <w:t>п</w:t>
            </w:r>
            <w:r w:rsidRPr="00583891">
              <w:rPr>
                <w:rFonts w:ascii="Times New Roman" w:eastAsia="Times New Roman" w:hAnsi="Times New Roman"/>
                <w:sz w:val="24"/>
                <w:szCs w:val="24"/>
                <w:lang w:val="ru-RU"/>
              </w:rPr>
              <w:t>ла</w:t>
            </w:r>
            <w:r w:rsidRPr="00583891">
              <w:rPr>
                <w:rFonts w:ascii="Times New Roman" w:eastAsia="Times New Roman" w:hAnsi="Times New Roman"/>
                <w:spacing w:val="18"/>
                <w:sz w:val="24"/>
                <w:szCs w:val="24"/>
                <w:lang w:val="ru-RU"/>
              </w:rPr>
              <w:t xml:space="preserve"> </w:t>
            </w:r>
            <w:r w:rsidRPr="00583891">
              <w:rPr>
                <w:rFonts w:ascii="Times New Roman" w:eastAsia="Times New Roman" w:hAnsi="Times New Roman"/>
                <w:sz w:val="24"/>
                <w:szCs w:val="24"/>
                <w:lang w:val="ru-RU"/>
              </w:rPr>
              <w:t>в</w:t>
            </w:r>
            <w:r w:rsidRPr="00583891">
              <w:rPr>
                <w:rFonts w:ascii="Times New Roman" w:eastAsia="Times New Roman" w:hAnsi="Times New Roman"/>
                <w:spacing w:val="21"/>
                <w:sz w:val="24"/>
                <w:szCs w:val="24"/>
                <w:lang w:val="ru-RU"/>
              </w:rPr>
              <w:t xml:space="preserve"> </w:t>
            </w:r>
            <w:r w:rsidRPr="00583891">
              <w:rPr>
                <w:rFonts w:ascii="Times New Roman" w:eastAsia="Times New Roman" w:hAnsi="Times New Roman"/>
                <w:sz w:val="24"/>
                <w:szCs w:val="24"/>
                <w:lang w:val="ru-RU"/>
              </w:rPr>
              <w:t>т</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pacing w:val="1"/>
                <w:sz w:val="24"/>
                <w:szCs w:val="24"/>
                <w:lang w:val="ru-RU"/>
              </w:rPr>
              <w:t>п</w:t>
            </w:r>
            <w:r w:rsidRPr="00583891">
              <w:rPr>
                <w:rFonts w:ascii="Times New Roman" w:eastAsia="Times New Roman" w:hAnsi="Times New Roman"/>
                <w:sz w:val="24"/>
                <w:szCs w:val="24"/>
                <w:lang w:val="ru-RU"/>
              </w:rPr>
              <w:t>л</w:t>
            </w:r>
            <w:r w:rsidRPr="00583891">
              <w:rPr>
                <w:rFonts w:ascii="Times New Roman" w:eastAsia="Times New Roman" w:hAnsi="Times New Roman"/>
                <w:spacing w:val="-1"/>
                <w:sz w:val="24"/>
                <w:szCs w:val="24"/>
                <w:lang w:val="ru-RU"/>
              </w:rPr>
              <w:t>о</w:t>
            </w:r>
            <w:r w:rsidRPr="00583891">
              <w:rPr>
                <w:rFonts w:ascii="Times New Roman" w:eastAsia="Times New Roman" w:hAnsi="Times New Roman"/>
                <w:spacing w:val="1"/>
                <w:sz w:val="24"/>
                <w:szCs w:val="24"/>
                <w:lang w:val="ru-RU"/>
              </w:rPr>
              <w:t>в</w:t>
            </w:r>
            <w:r w:rsidRPr="00583891">
              <w:rPr>
                <w:rFonts w:ascii="Times New Roman" w:eastAsia="Times New Roman" w:hAnsi="Times New Roman"/>
                <w:spacing w:val="-1"/>
                <w:sz w:val="24"/>
                <w:szCs w:val="24"/>
                <w:lang w:val="ru-RU"/>
              </w:rPr>
              <w:t>ы</w:t>
            </w:r>
            <w:r w:rsidRPr="00583891">
              <w:rPr>
                <w:rFonts w:ascii="Times New Roman" w:eastAsia="Times New Roman" w:hAnsi="Times New Roman"/>
                <w:sz w:val="24"/>
                <w:szCs w:val="24"/>
                <w:lang w:val="ru-RU"/>
              </w:rPr>
              <w:t>е</w:t>
            </w:r>
            <w:r w:rsidRPr="00583891">
              <w:rPr>
                <w:rFonts w:ascii="Times New Roman" w:eastAsia="Times New Roman" w:hAnsi="Times New Roman"/>
                <w:spacing w:val="18"/>
                <w:sz w:val="24"/>
                <w:szCs w:val="24"/>
                <w:lang w:val="ru-RU"/>
              </w:rPr>
              <w:t xml:space="preserve"> </w:t>
            </w:r>
            <w:r w:rsidRPr="00583891">
              <w:rPr>
                <w:rFonts w:ascii="Times New Roman" w:eastAsia="Times New Roman" w:hAnsi="Times New Roman"/>
                <w:spacing w:val="1"/>
                <w:sz w:val="24"/>
                <w:szCs w:val="24"/>
                <w:lang w:val="ru-RU"/>
              </w:rPr>
              <w:t>с</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z w:val="24"/>
                <w:szCs w:val="24"/>
                <w:lang w:val="ru-RU"/>
              </w:rPr>
              <w:t>ти</w:t>
            </w:r>
            <w:r w:rsidRPr="00583891">
              <w:rPr>
                <w:rFonts w:ascii="Times New Roman" w:eastAsia="Times New Roman" w:hAnsi="Times New Roman"/>
                <w:spacing w:val="20"/>
                <w:sz w:val="24"/>
                <w:szCs w:val="24"/>
                <w:lang w:val="ru-RU"/>
              </w:rPr>
              <w:t xml:space="preserve"> </w:t>
            </w:r>
            <w:r w:rsidRPr="00583891">
              <w:rPr>
                <w:rFonts w:ascii="Times New Roman" w:eastAsia="Times New Roman" w:hAnsi="Times New Roman"/>
                <w:spacing w:val="-1"/>
                <w:sz w:val="24"/>
                <w:szCs w:val="24"/>
                <w:lang w:val="ru-RU"/>
              </w:rPr>
              <w:t>а</w:t>
            </w:r>
            <w:r w:rsidRPr="00583891">
              <w:rPr>
                <w:rFonts w:ascii="Times New Roman" w:eastAsia="Times New Roman" w:hAnsi="Times New Roman"/>
                <w:spacing w:val="1"/>
                <w:sz w:val="24"/>
                <w:szCs w:val="24"/>
                <w:lang w:val="ru-RU"/>
              </w:rPr>
              <w:t>н</w:t>
            </w:r>
            <w:r w:rsidRPr="00583891">
              <w:rPr>
                <w:rFonts w:ascii="Times New Roman" w:eastAsia="Times New Roman" w:hAnsi="Times New Roman"/>
                <w:spacing w:val="-1"/>
                <w:sz w:val="24"/>
                <w:szCs w:val="24"/>
                <w:lang w:val="ru-RU"/>
              </w:rPr>
              <w:t>а</w:t>
            </w:r>
            <w:r w:rsidRPr="00583891">
              <w:rPr>
                <w:rFonts w:ascii="Times New Roman" w:eastAsia="Times New Roman" w:hAnsi="Times New Roman"/>
                <w:sz w:val="24"/>
                <w:szCs w:val="24"/>
                <w:lang w:val="ru-RU"/>
              </w:rPr>
              <w:t>л</w:t>
            </w:r>
            <w:r w:rsidRPr="00583891">
              <w:rPr>
                <w:rFonts w:ascii="Times New Roman" w:eastAsia="Times New Roman" w:hAnsi="Times New Roman"/>
                <w:spacing w:val="1"/>
                <w:sz w:val="24"/>
                <w:szCs w:val="24"/>
                <w:lang w:val="ru-RU"/>
              </w:rPr>
              <w:t>из</w:t>
            </w:r>
            <w:r w:rsidRPr="00583891">
              <w:rPr>
                <w:rFonts w:ascii="Times New Roman" w:eastAsia="Times New Roman" w:hAnsi="Times New Roman"/>
                <w:sz w:val="24"/>
                <w:szCs w:val="24"/>
                <w:lang w:val="ru-RU"/>
              </w:rPr>
              <w:t xml:space="preserve">ом </w:t>
            </w:r>
            <w:r w:rsidRPr="00583891">
              <w:rPr>
                <w:rFonts w:ascii="Times New Roman" w:eastAsia="Times New Roman" w:hAnsi="Times New Roman"/>
                <w:spacing w:val="1"/>
                <w:sz w:val="24"/>
                <w:szCs w:val="24"/>
                <w:lang w:val="ru-RU"/>
              </w:rPr>
              <w:t>и</w:t>
            </w:r>
            <w:r w:rsidRPr="00583891">
              <w:rPr>
                <w:rFonts w:ascii="Times New Roman" w:eastAsia="Times New Roman" w:hAnsi="Times New Roman"/>
                <w:sz w:val="24"/>
                <w:szCs w:val="24"/>
                <w:lang w:val="ru-RU"/>
              </w:rPr>
              <w:t>х</w:t>
            </w:r>
            <w:r w:rsidRPr="00583891">
              <w:rPr>
                <w:rFonts w:ascii="Times New Roman" w:eastAsia="Times New Roman" w:hAnsi="Times New Roman"/>
                <w:spacing w:val="2"/>
                <w:sz w:val="24"/>
                <w:szCs w:val="24"/>
                <w:lang w:val="ru-RU"/>
              </w:rPr>
              <w:t xml:space="preserve"> </w:t>
            </w:r>
            <w:r w:rsidRPr="00583891">
              <w:rPr>
                <w:rFonts w:ascii="Times New Roman" w:eastAsia="Times New Roman" w:hAnsi="Times New Roman"/>
                <w:spacing w:val="-3"/>
                <w:sz w:val="24"/>
                <w:szCs w:val="24"/>
                <w:lang w:val="ru-RU"/>
              </w:rPr>
              <w:t>о</w:t>
            </w:r>
            <w:r w:rsidRPr="00583891">
              <w:rPr>
                <w:rFonts w:ascii="Times New Roman" w:eastAsia="Times New Roman" w:hAnsi="Times New Roman"/>
                <w:sz w:val="24"/>
                <w:szCs w:val="24"/>
                <w:lang w:val="ru-RU"/>
              </w:rPr>
              <w:t>бо</w:t>
            </w:r>
            <w:r w:rsidRPr="00583891">
              <w:rPr>
                <w:rFonts w:ascii="Times New Roman" w:eastAsia="Times New Roman" w:hAnsi="Times New Roman"/>
                <w:spacing w:val="-1"/>
                <w:sz w:val="24"/>
                <w:szCs w:val="24"/>
                <w:lang w:val="ru-RU"/>
              </w:rPr>
              <w:t>с</w:t>
            </w:r>
            <w:r w:rsidRPr="00583891">
              <w:rPr>
                <w:rFonts w:ascii="Times New Roman" w:eastAsia="Times New Roman" w:hAnsi="Times New Roman"/>
                <w:spacing w:val="1"/>
                <w:sz w:val="24"/>
                <w:szCs w:val="24"/>
                <w:lang w:val="ru-RU"/>
              </w:rPr>
              <w:t>н</w:t>
            </w:r>
            <w:r w:rsidRPr="00583891">
              <w:rPr>
                <w:rFonts w:ascii="Times New Roman" w:eastAsia="Times New Roman" w:hAnsi="Times New Roman"/>
                <w:sz w:val="24"/>
                <w:szCs w:val="24"/>
                <w:lang w:val="ru-RU"/>
              </w:rPr>
              <w:t>о</w:t>
            </w:r>
            <w:r w:rsidRPr="00583891">
              <w:rPr>
                <w:rFonts w:ascii="Times New Roman" w:eastAsia="Times New Roman" w:hAnsi="Times New Roman"/>
                <w:spacing w:val="-1"/>
                <w:sz w:val="24"/>
                <w:szCs w:val="24"/>
                <w:lang w:val="ru-RU"/>
              </w:rPr>
              <w:t>ва</w:t>
            </w:r>
            <w:r w:rsidRPr="00583891">
              <w:rPr>
                <w:rFonts w:ascii="Times New Roman" w:eastAsia="Times New Roman" w:hAnsi="Times New Roman"/>
                <w:spacing w:val="1"/>
                <w:sz w:val="24"/>
                <w:szCs w:val="24"/>
                <w:lang w:val="ru-RU"/>
              </w:rPr>
              <w:t>нн</w:t>
            </w:r>
            <w:r w:rsidRPr="00583891">
              <w:rPr>
                <w:rFonts w:ascii="Times New Roman" w:eastAsia="Times New Roman" w:hAnsi="Times New Roman"/>
                <w:sz w:val="24"/>
                <w:szCs w:val="24"/>
                <w:lang w:val="ru-RU"/>
              </w:rPr>
              <w:t>о</w:t>
            </w:r>
            <w:r w:rsidRPr="00583891">
              <w:rPr>
                <w:rFonts w:ascii="Times New Roman" w:eastAsia="Times New Roman" w:hAnsi="Times New Roman"/>
                <w:spacing w:val="-1"/>
                <w:sz w:val="24"/>
                <w:szCs w:val="24"/>
                <w:lang w:val="ru-RU"/>
              </w:rPr>
              <w:t>с</w:t>
            </w:r>
            <w:r w:rsidRPr="00583891">
              <w:rPr>
                <w:rFonts w:ascii="Times New Roman" w:eastAsia="Times New Roman" w:hAnsi="Times New Roman"/>
                <w:sz w:val="24"/>
                <w:szCs w:val="24"/>
                <w:lang w:val="ru-RU"/>
              </w:rPr>
              <w:t>ти</w:t>
            </w:r>
          </w:p>
        </w:tc>
        <w:tc>
          <w:tcPr>
            <w:tcW w:w="5272" w:type="dxa"/>
            <w:tcBorders>
              <w:top w:val="single" w:sz="4" w:space="0" w:color="000000"/>
              <w:left w:val="single" w:sz="4" w:space="0" w:color="000000"/>
              <w:bottom w:val="single" w:sz="4" w:space="0" w:color="000000"/>
              <w:right w:val="single" w:sz="4" w:space="0" w:color="000000"/>
            </w:tcBorders>
            <w:shd w:val="clear" w:color="auto" w:fill="auto"/>
          </w:tcPr>
          <w:p w14:paraId="22053139" w14:textId="77777777" w:rsidR="00AB19C5" w:rsidRPr="00583891" w:rsidRDefault="00AB19C5">
            <w:pPr>
              <w:rPr>
                <w:lang w:val="ru-RU"/>
              </w:rPr>
            </w:pPr>
            <w:r w:rsidRPr="00583891">
              <w:rPr>
                <w:rFonts w:ascii="Times New Roman" w:hAnsi="Times New Roman"/>
                <w:sz w:val="24"/>
                <w:szCs w:val="24"/>
                <w:lang w:val="ru-RU"/>
              </w:rPr>
              <w:t>Р</w:t>
            </w:r>
            <w:r w:rsidRPr="00583891">
              <w:rPr>
                <w:rFonts w:ascii="Times New Roman" w:hAnsi="Times New Roman"/>
                <w:spacing w:val="-1"/>
                <w:sz w:val="24"/>
                <w:szCs w:val="24"/>
                <w:lang w:val="ru-RU"/>
              </w:rPr>
              <w:t>е</w:t>
            </w:r>
            <w:r w:rsidRPr="00583891">
              <w:rPr>
                <w:rFonts w:ascii="Times New Roman" w:hAnsi="Times New Roman"/>
                <w:spacing w:val="2"/>
                <w:sz w:val="24"/>
                <w:szCs w:val="24"/>
                <w:lang w:val="ru-RU"/>
              </w:rPr>
              <w:t>г</w:t>
            </w:r>
            <w:r w:rsidRPr="00583891">
              <w:rPr>
                <w:rFonts w:ascii="Times New Roman" w:hAnsi="Times New Roman"/>
                <w:spacing w:val="-5"/>
                <w:sz w:val="24"/>
                <w:szCs w:val="24"/>
                <w:lang w:val="ru-RU"/>
              </w:rPr>
              <w:t>у</w:t>
            </w:r>
            <w:r w:rsidRPr="00583891">
              <w:rPr>
                <w:rFonts w:ascii="Times New Roman" w:hAnsi="Times New Roman"/>
                <w:sz w:val="24"/>
                <w:szCs w:val="24"/>
                <w:lang w:val="ru-RU"/>
              </w:rPr>
              <w:t>л</w:t>
            </w:r>
            <w:r w:rsidRPr="00583891">
              <w:rPr>
                <w:rFonts w:ascii="Times New Roman" w:hAnsi="Times New Roman"/>
                <w:spacing w:val="1"/>
                <w:sz w:val="24"/>
                <w:szCs w:val="24"/>
                <w:lang w:val="ru-RU"/>
              </w:rPr>
              <w:t>и</w:t>
            </w:r>
            <w:r w:rsidRPr="00583891">
              <w:rPr>
                <w:rFonts w:ascii="Times New Roman" w:hAnsi="Times New Roman"/>
                <w:sz w:val="24"/>
                <w:szCs w:val="24"/>
                <w:lang w:val="ru-RU"/>
              </w:rPr>
              <w:t>ро</w:t>
            </w:r>
            <w:r w:rsidRPr="00583891">
              <w:rPr>
                <w:rFonts w:ascii="Times New Roman" w:hAnsi="Times New Roman"/>
                <w:spacing w:val="-1"/>
                <w:sz w:val="24"/>
                <w:szCs w:val="24"/>
                <w:lang w:val="ru-RU"/>
              </w:rPr>
              <w:t>ва</w:t>
            </w:r>
            <w:r w:rsidRPr="00583891">
              <w:rPr>
                <w:rFonts w:ascii="Times New Roman" w:hAnsi="Times New Roman"/>
                <w:spacing w:val="1"/>
                <w:sz w:val="24"/>
                <w:szCs w:val="24"/>
                <w:lang w:val="ru-RU"/>
              </w:rPr>
              <w:t>ни</w:t>
            </w:r>
            <w:r w:rsidRPr="00583891">
              <w:rPr>
                <w:rFonts w:ascii="Times New Roman" w:hAnsi="Times New Roman"/>
                <w:sz w:val="24"/>
                <w:szCs w:val="24"/>
                <w:lang w:val="ru-RU"/>
              </w:rPr>
              <w:t>е от</w:t>
            </w:r>
            <w:r w:rsidRPr="00583891">
              <w:rPr>
                <w:rFonts w:ascii="Times New Roman" w:hAnsi="Times New Roman"/>
                <w:spacing w:val="3"/>
                <w:sz w:val="24"/>
                <w:szCs w:val="24"/>
                <w:lang w:val="ru-RU"/>
              </w:rPr>
              <w:t>п</w:t>
            </w:r>
            <w:r w:rsidRPr="00583891">
              <w:rPr>
                <w:rFonts w:ascii="Times New Roman" w:hAnsi="Times New Roman"/>
                <w:spacing w:val="-5"/>
                <w:sz w:val="24"/>
                <w:szCs w:val="24"/>
                <w:lang w:val="ru-RU"/>
              </w:rPr>
              <w:t>у</w:t>
            </w:r>
            <w:r w:rsidRPr="00583891">
              <w:rPr>
                <w:rFonts w:ascii="Times New Roman" w:hAnsi="Times New Roman"/>
                <w:spacing w:val="-1"/>
                <w:sz w:val="24"/>
                <w:szCs w:val="24"/>
                <w:lang w:val="ru-RU"/>
              </w:rPr>
              <w:t>с</w:t>
            </w:r>
            <w:r w:rsidRPr="00583891">
              <w:rPr>
                <w:rFonts w:ascii="Times New Roman" w:hAnsi="Times New Roman"/>
                <w:sz w:val="24"/>
                <w:szCs w:val="24"/>
                <w:lang w:val="ru-RU"/>
              </w:rPr>
              <w:t>ка т</w:t>
            </w:r>
            <w:r w:rsidRPr="00583891">
              <w:rPr>
                <w:rFonts w:ascii="Times New Roman" w:hAnsi="Times New Roman"/>
                <w:spacing w:val="-1"/>
                <w:sz w:val="24"/>
                <w:szCs w:val="24"/>
                <w:lang w:val="ru-RU"/>
              </w:rPr>
              <w:t>е</w:t>
            </w:r>
            <w:r w:rsidRPr="00583891">
              <w:rPr>
                <w:rFonts w:ascii="Times New Roman" w:hAnsi="Times New Roman"/>
                <w:spacing w:val="1"/>
                <w:sz w:val="24"/>
                <w:szCs w:val="24"/>
                <w:lang w:val="ru-RU"/>
              </w:rPr>
              <w:t>п</w:t>
            </w:r>
            <w:r w:rsidRPr="00583891">
              <w:rPr>
                <w:rFonts w:ascii="Times New Roman" w:hAnsi="Times New Roman"/>
                <w:sz w:val="24"/>
                <w:szCs w:val="24"/>
                <w:lang w:val="ru-RU"/>
              </w:rPr>
              <w:t>лоты р</w:t>
            </w:r>
            <w:r w:rsidRPr="00583891">
              <w:rPr>
                <w:rFonts w:ascii="Times New Roman" w:hAnsi="Times New Roman"/>
                <w:spacing w:val="-1"/>
                <w:sz w:val="24"/>
                <w:szCs w:val="24"/>
                <w:lang w:val="ru-RU"/>
              </w:rPr>
              <w:t>е</w:t>
            </w:r>
            <w:r w:rsidRPr="00583891">
              <w:rPr>
                <w:rFonts w:ascii="Times New Roman" w:hAnsi="Times New Roman"/>
                <w:sz w:val="24"/>
                <w:szCs w:val="24"/>
                <w:lang w:val="ru-RU"/>
              </w:rPr>
              <w:t>ко</w:t>
            </w:r>
            <w:r w:rsidRPr="00583891">
              <w:rPr>
                <w:rFonts w:ascii="Times New Roman" w:hAnsi="Times New Roman"/>
                <w:spacing w:val="-1"/>
                <w:sz w:val="24"/>
                <w:szCs w:val="24"/>
                <w:lang w:val="ru-RU"/>
              </w:rPr>
              <w:t>ме</w:t>
            </w:r>
            <w:r w:rsidRPr="00583891">
              <w:rPr>
                <w:rFonts w:ascii="Times New Roman" w:hAnsi="Times New Roman"/>
                <w:spacing w:val="1"/>
                <w:sz w:val="24"/>
                <w:szCs w:val="24"/>
                <w:lang w:val="ru-RU"/>
              </w:rPr>
              <w:t>н</w:t>
            </w:r>
            <w:r w:rsidRPr="00583891">
              <w:rPr>
                <w:rFonts w:ascii="Times New Roman" w:hAnsi="Times New Roman"/>
                <w:spacing w:val="2"/>
                <w:sz w:val="24"/>
                <w:szCs w:val="24"/>
                <w:lang w:val="ru-RU"/>
              </w:rPr>
              <w:t>д</w:t>
            </w:r>
            <w:r w:rsidRPr="00583891">
              <w:rPr>
                <w:rFonts w:ascii="Times New Roman" w:hAnsi="Times New Roman"/>
                <w:spacing w:val="-5"/>
                <w:sz w:val="24"/>
                <w:szCs w:val="24"/>
                <w:lang w:val="ru-RU"/>
              </w:rPr>
              <w:t>у</w:t>
            </w:r>
            <w:r w:rsidRPr="00583891">
              <w:rPr>
                <w:rFonts w:ascii="Times New Roman" w:hAnsi="Times New Roman"/>
                <w:spacing w:val="-1"/>
                <w:sz w:val="24"/>
                <w:szCs w:val="24"/>
                <w:lang w:val="ru-RU"/>
              </w:rPr>
              <w:t>е</w:t>
            </w:r>
            <w:r w:rsidRPr="00583891">
              <w:rPr>
                <w:rFonts w:ascii="Times New Roman" w:hAnsi="Times New Roman"/>
                <w:spacing w:val="3"/>
                <w:sz w:val="24"/>
                <w:szCs w:val="24"/>
                <w:lang w:val="ru-RU"/>
              </w:rPr>
              <w:t>т</w:t>
            </w:r>
            <w:r w:rsidRPr="00583891">
              <w:rPr>
                <w:rFonts w:ascii="Times New Roman" w:hAnsi="Times New Roman"/>
                <w:spacing w:val="-1"/>
                <w:sz w:val="24"/>
                <w:szCs w:val="24"/>
                <w:lang w:val="ru-RU"/>
              </w:rPr>
              <w:t>с</w:t>
            </w:r>
            <w:r w:rsidRPr="00583891">
              <w:rPr>
                <w:rFonts w:ascii="Times New Roman" w:hAnsi="Times New Roman"/>
                <w:sz w:val="24"/>
                <w:szCs w:val="24"/>
                <w:lang w:val="ru-RU"/>
              </w:rPr>
              <w:t>я</w:t>
            </w:r>
            <w:r w:rsidRPr="00583891">
              <w:rPr>
                <w:rFonts w:ascii="Times New Roman" w:hAnsi="Times New Roman"/>
                <w:spacing w:val="28"/>
                <w:sz w:val="24"/>
                <w:szCs w:val="24"/>
                <w:lang w:val="ru-RU"/>
              </w:rPr>
              <w:t xml:space="preserve"> </w:t>
            </w:r>
            <w:r w:rsidRPr="00583891">
              <w:rPr>
                <w:rFonts w:ascii="Times New Roman" w:hAnsi="Times New Roman"/>
                <w:sz w:val="24"/>
                <w:szCs w:val="24"/>
                <w:lang w:val="ru-RU"/>
              </w:rPr>
              <w:t>о</w:t>
            </w:r>
            <w:r w:rsidRPr="00583891">
              <w:rPr>
                <w:rFonts w:ascii="Times New Roman" w:hAnsi="Times New Roman"/>
                <w:spacing w:val="3"/>
                <w:sz w:val="24"/>
                <w:szCs w:val="24"/>
                <w:lang w:val="ru-RU"/>
              </w:rPr>
              <w:t>с</w:t>
            </w:r>
            <w:r w:rsidRPr="00583891">
              <w:rPr>
                <w:rFonts w:ascii="Times New Roman" w:hAnsi="Times New Roman"/>
                <w:spacing w:val="-5"/>
                <w:sz w:val="24"/>
                <w:szCs w:val="24"/>
                <w:lang w:val="ru-RU"/>
              </w:rPr>
              <w:t>у</w:t>
            </w:r>
            <w:r w:rsidRPr="00583891">
              <w:rPr>
                <w:rFonts w:ascii="Times New Roman" w:hAnsi="Times New Roman"/>
                <w:spacing w:val="2"/>
                <w:sz w:val="24"/>
                <w:szCs w:val="24"/>
                <w:lang w:val="ru-RU"/>
              </w:rPr>
              <w:t>щ</w:t>
            </w:r>
            <w:r w:rsidRPr="00583891">
              <w:rPr>
                <w:rFonts w:ascii="Times New Roman" w:hAnsi="Times New Roman"/>
                <w:spacing w:val="-1"/>
                <w:sz w:val="24"/>
                <w:szCs w:val="24"/>
                <w:lang w:val="ru-RU"/>
              </w:rPr>
              <w:t>е</w:t>
            </w:r>
            <w:r w:rsidRPr="00583891">
              <w:rPr>
                <w:rFonts w:ascii="Times New Roman" w:hAnsi="Times New Roman"/>
                <w:spacing w:val="1"/>
                <w:sz w:val="24"/>
                <w:szCs w:val="24"/>
                <w:lang w:val="ru-RU"/>
              </w:rPr>
              <w:t>с</w:t>
            </w:r>
            <w:r w:rsidRPr="00583891">
              <w:rPr>
                <w:rFonts w:ascii="Times New Roman" w:hAnsi="Times New Roman"/>
                <w:sz w:val="24"/>
                <w:szCs w:val="24"/>
                <w:lang w:val="ru-RU"/>
              </w:rPr>
              <w:t>т</w:t>
            </w:r>
            <w:r w:rsidRPr="00583891">
              <w:rPr>
                <w:rFonts w:ascii="Times New Roman" w:hAnsi="Times New Roman"/>
                <w:spacing w:val="-1"/>
                <w:sz w:val="24"/>
                <w:szCs w:val="24"/>
                <w:lang w:val="ru-RU"/>
              </w:rPr>
              <w:t>в</w:t>
            </w:r>
            <w:r w:rsidRPr="00583891">
              <w:rPr>
                <w:rFonts w:ascii="Times New Roman" w:hAnsi="Times New Roman"/>
                <w:sz w:val="24"/>
                <w:szCs w:val="24"/>
                <w:lang w:val="ru-RU"/>
              </w:rPr>
              <w:t>л</w:t>
            </w:r>
            <w:r w:rsidRPr="00583891">
              <w:rPr>
                <w:rFonts w:ascii="Times New Roman" w:hAnsi="Times New Roman"/>
                <w:spacing w:val="-1"/>
                <w:sz w:val="24"/>
                <w:szCs w:val="24"/>
                <w:lang w:val="ru-RU"/>
              </w:rPr>
              <w:t>я</w:t>
            </w:r>
            <w:r w:rsidRPr="00583891">
              <w:rPr>
                <w:rFonts w:ascii="Times New Roman" w:hAnsi="Times New Roman"/>
                <w:sz w:val="24"/>
                <w:szCs w:val="24"/>
                <w:lang w:val="ru-RU"/>
              </w:rPr>
              <w:t>ть</w:t>
            </w:r>
            <w:r w:rsidRPr="00583891">
              <w:rPr>
                <w:rFonts w:ascii="Times New Roman" w:hAnsi="Times New Roman"/>
                <w:spacing w:val="29"/>
                <w:sz w:val="24"/>
                <w:szCs w:val="24"/>
                <w:lang w:val="ru-RU"/>
              </w:rPr>
              <w:t xml:space="preserve"> </w:t>
            </w:r>
            <w:r w:rsidRPr="00583891">
              <w:rPr>
                <w:rFonts w:ascii="Times New Roman" w:hAnsi="Times New Roman"/>
                <w:sz w:val="24"/>
                <w:szCs w:val="24"/>
                <w:lang w:val="ru-RU"/>
              </w:rPr>
              <w:t>к</w:t>
            </w:r>
            <w:r w:rsidRPr="00583891">
              <w:rPr>
                <w:rFonts w:ascii="Times New Roman" w:hAnsi="Times New Roman"/>
                <w:spacing w:val="-1"/>
                <w:sz w:val="24"/>
                <w:szCs w:val="24"/>
                <w:lang w:val="ru-RU"/>
              </w:rPr>
              <w:t>ачес</w:t>
            </w:r>
            <w:r w:rsidRPr="00583891">
              <w:rPr>
                <w:rFonts w:ascii="Times New Roman" w:hAnsi="Times New Roman"/>
                <w:sz w:val="24"/>
                <w:szCs w:val="24"/>
                <w:lang w:val="ru-RU"/>
              </w:rPr>
              <w:t>т</w:t>
            </w:r>
            <w:r w:rsidRPr="00583891">
              <w:rPr>
                <w:rFonts w:ascii="Times New Roman" w:hAnsi="Times New Roman"/>
                <w:spacing w:val="-1"/>
                <w:sz w:val="24"/>
                <w:szCs w:val="24"/>
                <w:lang w:val="ru-RU"/>
              </w:rPr>
              <w:t>ве</w:t>
            </w:r>
            <w:r w:rsidRPr="00583891">
              <w:rPr>
                <w:rFonts w:ascii="Times New Roman" w:hAnsi="Times New Roman"/>
                <w:spacing w:val="1"/>
                <w:sz w:val="24"/>
                <w:szCs w:val="24"/>
                <w:lang w:val="ru-RU"/>
              </w:rPr>
              <w:t>нн</w:t>
            </w:r>
            <w:r w:rsidRPr="00583891">
              <w:rPr>
                <w:rFonts w:ascii="Times New Roman" w:hAnsi="Times New Roman"/>
                <w:sz w:val="24"/>
                <w:szCs w:val="24"/>
                <w:lang w:val="ru-RU"/>
              </w:rPr>
              <w:t xml:space="preserve">о </w:t>
            </w:r>
            <w:r w:rsidRPr="00583891">
              <w:rPr>
                <w:rFonts w:ascii="Times New Roman" w:hAnsi="Times New Roman"/>
                <w:spacing w:val="1"/>
                <w:sz w:val="24"/>
                <w:szCs w:val="24"/>
                <w:lang w:val="ru-RU"/>
              </w:rPr>
              <w:t>п</w:t>
            </w:r>
            <w:r w:rsidRPr="00583891">
              <w:rPr>
                <w:rFonts w:ascii="Times New Roman" w:hAnsi="Times New Roman"/>
                <w:sz w:val="24"/>
                <w:szCs w:val="24"/>
                <w:lang w:val="ru-RU"/>
              </w:rPr>
              <w:t>о</w:t>
            </w:r>
            <w:r w:rsidRPr="00583891">
              <w:rPr>
                <w:rFonts w:ascii="Times New Roman" w:hAnsi="Times New Roman"/>
                <w:spacing w:val="19"/>
                <w:sz w:val="24"/>
                <w:szCs w:val="24"/>
                <w:lang w:val="ru-RU"/>
              </w:rPr>
              <w:t xml:space="preserve"> </w:t>
            </w:r>
            <w:r w:rsidRPr="00583891">
              <w:rPr>
                <w:rFonts w:ascii="Times New Roman" w:hAnsi="Times New Roman"/>
                <w:sz w:val="24"/>
                <w:szCs w:val="24"/>
                <w:lang w:val="ru-RU"/>
              </w:rPr>
              <w:t>р</w:t>
            </w:r>
            <w:r w:rsidRPr="00583891">
              <w:rPr>
                <w:rFonts w:ascii="Times New Roman" w:hAnsi="Times New Roman"/>
                <w:spacing w:val="-1"/>
                <w:sz w:val="24"/>
                <w:szCs w:val="24"/>
                <w:lang w:val="ru-RU"/>
              </w:rPr>
              <w:t>асче</w:t>
            </w:r>
            <w:r w:rsidRPr="00583891">
              <w:rPr>
                <w:rFonts w:ascii="Times New Roman" w:hAnsi="Times New Roman"/>
                <w:sz w:val="24"/>
                <w:szCs w:val="24"/>
                <w:lang w:val="ru-RU"/>
              </w:rPr>
              <w:t>т</w:t>
            </w:r>
            <w:r w:rsidRPr="00583891">
              <w:rPr>
                <w:rFonts w:ascii="Times New Roman" w:hAnsi="Times New Roman"/>
                <w:spacing w:val="1"/>
                <w:sz w:val="24"/>
                <w:szCs w:val="24"/>
                <w:lang w:val="ru-RU"/>
              </w:rPr>
              <w:t>н</w:t>
            </w:r>
            <w:r w:rsidRPr="00583891">
              <w:rPr>
                <w:rFonts w:ascii="Times New Roman" w:hAnsi="Times New Roman"/>
                <w:sz w:val="24"/>
                <w:szCs w:val="24"/>
                <w:lang w:val="ru-RU"/>
              </w:rPr>
              <w:t>о</w:t>
            </w:r>
            <w:r w:rsidRPr="00583891">
              <w:rPr>
                <w:rFonts w:ascii="Times New Roman" w:hAnsi="Times New Roman"/>
                <w:spacing w:val="1"/>
                <w:sz w:val="24"/>
                <w:szCs w:val="24"/>
                <w:lang w:val="ru-RU"/>
              </w:rPr>
              <w:t>м</w:t>
            </w:r>
            <w:r w:rsidRPr="00583891">
              <w:rPr>
                <w:rFonts w:ascii="Times New Roman" w:hAnsi="Times New Roman"/>
                <w:sz w:val="24"/>
                <w:szCs w:val="24"/>
                <w:lang w:val="ru-RU"/>
              </w:rPr>
              <w:t>у</w:t>
            </w:r>
            <w:r w:rsidRPr="00583891">
              <w:rPr>
                <w:rFonts w:ascii="Times New Roman" w:hAnsi="Times New Roman"/>
                <w:spacing w:val="14"/>
                <w:sz w:val="24"/>
                <w:szCs w:val="24"/>
                <w:lang w:val="ru-RU"/>
              </w:rPr>
              <w:t xml:space="preserve"> </w:t>
            </w:r>
            <w:r w:rsidRPr="00583891">
              <w:rPr>
                <w:rFonts w:ascii="Times New Roman" w:hAnsi="Times New Roman"/>
                <w:sz w:val="24"/>
                <w:szCs w:val="24"/>
                <w:lang w:val="ru-RU"/>
              </w:rPr>
              <w:t>гр</w:t>
            </w:r>
            <w:r w:rsidRPr="00583891">
              <w:rPr>
                <w:rFonts w:ascii="Times New Roman" w:hAnsi="Times New Roman"/>
                <w:spacing w:val="-1"/>
                <w:sz w:val="24"/>
                <w:szCs w:val="24"/>
                <w:lang w:val="ru-RU"/>
              </w:rPr>
              <w:t>а</w:t>
            </w:r>
            <w:r w:rsidRPr="00583891">
              <w:rPr>
                <w:rFonts w:ascii="Times New Roman" w:hAnsi="Times New Roman"/>
                <w:spacing w:val="2"/>
                <w:sz w:val="24"/>
                <w:szCs w:val="24"/>
                <w:lang w:val="ru-RU"/>
              </w:rPr>
              <w:t>ф</w:t>
            </w:r>
            <w:r w:rsidRPr="00583891">
              <w:rPr>
                <w:rFonts w:ascii="Times New Roman" w:hAnsi="Times New Roman"/>
                <w:spacing w:val="1"/>
                <w:sz w:val="24"/>
                <w:szCs w:val="24"/>
                <w:lang w:val="ru-RU"/>
              </w:rPr>
              <w:t>и</w:t>
            </w:r>
            <w:r w:rsidRPr="00583891">
              <w:rPr>
                <w:rFonts w:ascii="Times New Roman" w:hAnsi="Times New Roman"/>
                <w:spacing w:val="3"/>
                <w:sz w:val="24"/>
                <w:szCs w:val="24"/>
                <w:lang w:val="ru-RU"/>
              </w:rPr>
              <w:t>к</w:t>
            </w:r>
            <w:r w:rsidRPr="00583891">
              <w:rPr>
                <w:rFonts w:ascii="Times New Roman" w:hAnsi="Times New Roman"/>
                <w:sz w:val="24"/>
                <w:szCs w:val="24"/>
                <w:lang w:val="ru-RU"/>
              </w:rPr>
              <w:t>у</w:t>
            </w:r>
            <w:r w:rsidRPr="00583891">
              <w:rPr>
                <w:rFonts w:ascii="Times New Roman" w:hAnsi="Times New Roman"/>
                <w:spacing w:val="12"/>
                <w:sz w:val="24"/>
                <w:szCs w:val="24"/>
                <w:lang w:val="ru-RU"/>
              </w:rPr>
              <w:t xml:space="preserve"> </w:t>
            </w:r>
            <w:r w:rsidRPr="00583891">
              <w:rPr>
                <w:rFonts w:ascii="Times New Roman" w:hAnsi="Times New Roman"/>
                <w:sz w:val="24"/>
                <w:szCs w:val="24"/>
                <w:lang w:val="ru-RU"/>
              </w:rPr>
              <w:t>95/70°С</w:t>
            </w:r>
            <w:r w:rsidRPr="00583891">
              <w:rPr>
                <w:rFonts w:ascii="Times New Roman" w:hAnsi="Times New Roman"/>
                <w:spacing w:val="19"/>
                <w:sz w:val="24"/>
                <w:szCs w:val="24"/>
                <w:lang w:val="ru-RU"/>
              </w:rPr>
              <w:t xml:space="preserve"> </w:t>
            </w:r>
            <w:r w:rsidRPr="00583891">
              <w:rPr>
                <w:rFonts w:ascii="Times New Roman" w:hAnsi="Times New Roman"/>
                <w:spacing w:val="1"/>
                <w:sz w:val="24"/>
                <w:szCs w:val="24"/>
                <w:lang w:val="ru-RU"/>
              </w:rPr>
              <w:t>п</w:t>
            </w:r>
            <w:r w:rsidRPr="00583891">
              <w:rPr>
                <w:rFonts w:ascii="Times New Roman" w:hAnsi="Times New Roman"/>
                <w:sz w:val="24"/>
                <w:szCs w:val="24"/>
                <w:lang w:val="ru-RU"/>
              </w:rPr>
              <w:t xml:space="preserve">о </w:t>
            </w:r>
            <w:r w:rsidRPr="00583891">
              <w:rPr>
                <w:rFonts w:ascii="Times New Roman" w:hAnsi="Times New Roman"/>
                <w:spacing w:val="-1"/>
                <w:sz w:val="24"/>
                <w:szCs w:val="24"/>
                <w:lang w:val="ru-RU"/>
              </w:rPr>
              <w:t>с</w:t>
            </w:r>
            <w:r w:rsidRPr="00583891">
              <w:rPr>
                <w:rFonts w:ascii="Times New Roman" w:hAnsi="Times New Roman"/>
                <w:sz w:val="24"/>
                <w:szCs w:val="24"/>
                <w:lang w:val="ru-RU"/>
              </w:rPr>
              <w:t>л</w:t>
            </w:r>
            <w:r w:rsidRPr="00583891">
              <w:rPr>
                <w:rFonts w:ascii="Times New Roman" w:hAnsi="Times New Roman"/>
                <w:spacing w:val="-1"/>
                <w:sz w:val="24"/>
                <w:szCs w:val="24"/>
                <w:lang w:val="ru-RU"/>
              </w:rPr>
              <w:t>е</w:t>
            </w:r>
            <w:r w:rsidRPr="00583891">
              <w:rPr>
                <w:rFonts w:ascii="Times New Roman" w:hAnsi="Times New Roman"/>
                <w:spacing w:val="5"/>
                <w:sz w:val="24"/>
                <w:szCs w:val="24"/>
                <w:lang w:val="ru-RU"/>
              </w:rPr>
              <w:t>д</w:t>
            </w:r>
            <w:r w:rsidRPr="00583891">
              <w:rPr>
                <w:rFonts w:ascii="Times New Roman" w:hAnsi="Times New Roman"/>
                <w:spacing w:val="-8"/>
                <w:sz w:val="24"/>
                <w:szCs w:val="24"/>
                <w:lang w:val="ru-RU"/>
              </w:rPr>
              <w:t>у</w:t>
            </w:r>
            <w:r w:rsidRPr="00583891">
              <w:rPr>
                <w:rFonts w:ascii="Times New Roman" w:hAnsi="Times New Roman"/>
                <w:sz w:val="24"/>
                <w:szCs w:val="24"/>
                <w:lang w:val="ru-RU"/>
              </w:rPr>
              <w:t>ющ</w:t>
            </w:r>
            <w:r w:rsidRPr="00583891">
              <w:rPr>
                <w:rFonts w:ascii="Times New Roman" w:hAnsi="Times New Roman"/>
                <w:spacing w:val="1"/>
                <w:sz w:val="24"/>
                <w:szCs w:val="24"/>
                <w:lang w:val="ru-RU"/>
              </w:rPr>
              <w:t>и</w:t>
            </w:r>
            <w:r w:rsidRPr="00583891">
              <w:rPr>
                <w:rFonts w:ascii="Times New Roman" w:hAnsi="Times New Roman"/>
                <w:sz w:val="24"/>
                <w:szCs w:val="24"/>
                <w:lang w:val="ru-RU"/>
              </w:rPr>
              <w:t>м</w:t>
            </w:r>
            <w:r w:rsidRPr="00583891">
              <w:rPr>
                <w:rFonts w:ascii="Times New Roman" w:hAnsi="Times New Roman"/>
                <w:spacing w:val="-1"/>
                <w:sz w:val="24"/>
                <w:szCs w:val="24"/>
                <w:lang w:val="ru-RU"/>
              </w:rPr>
              <w:t xml:space="preserve"> </w:t>
            </w:r>
            <w:r w:rsidRPr="00583891">
              <w:rPr>
                <w:rFonts w:ascii="Times New Roman" w:hAnsi="Times New Roman"/>
                <w:spacing w:val="1"/>
                <w:sz w:val="24"/>
                <w:szCs w:val="24"/>
                <w:lang w:val="ru-RU"/>
              </w:rPr>
              <w:t>п</w:t>
            </w:r>
            <w:r w:rsidRPr="00583891">
              <w:rPr>
                <w:rFonts w:ascii="Times New Roman" w:hAnsi="Times New Roman"/>
                <w:spacing w:val="-1"/>
                <w:sz w:val="24"/>
                <w:szCs w:val="24"/>
                <w:lang w:val="ru-RU"/>
              </w:rPr>
              <w:t>р</w:t>
            </w:r>
            <w:r w:rsidRPr="00583891">
              <w:rPr>
                <w:rFonts w:ascii="Times New Roman" w:hAnsi="Times New Roman"/>
                <w:spacing w:val="1"/>
                <w:sz w:val="24"/>
                <w:szCs w:val="24"/>
                <w:lang w:val="ru-RU"/>
              </w:rPr>
              <w:t>и</w:t>
            </w:r>
            <w:r w:rsidRPr="00583891">
              <w:rPr>
                <w:rFonts w:ascii="Times New Roman" w:hAnsi="Times New Roman"/>
                <w:spacing w:val="-1"/>
                <w:sz w:val="24"/>
                <w:szCs w:val="24"/>
                <w:lang w:val="ru-RU"/>
              </w:rPr>
              <w:t>ч</w:t>
            </w:r>
            <w:r w:rsidRPr="00583891">
              <w:rPr>
                <w:rFonts w:ascii="Times New Roman" w:hAnsi="Times New Roman"/>
                <w:spacing w:val="1"/>
                <w:sz w:val="24"/>
                <w:szCs w:val="24"/>
                <w:lang w:val="ru-RU"/>
              </w:rPr>
              <w:t>ин</w:t>
            </w:r>
            <w:r w:rsidRPr="00583891">
              <w:rPr>
                <w:rFonts w:ascii="Times New Roman" w:hAnsi="Times New Roman"/>
                <w:spacing w:val="-1"/>
                <w:sz w:val="24"/>
                <w:szCs w:val="24"/>
                <w:lang w:val="ru-RU"/>
              </w:rPr>
              <w:t>ам</w:t>
            </w:r>
            <w:r w:rsidRPr="00583891">
              <w:rPr>
                <w:rFonts w:ascii="Times New Roman" w:hAnsi="Times New Roman"/>
                <w:sz w:val="24"/>
                <w:szCs w:val="24"/>
                <w:lang w:val="ru-RU"/>
              </w:rPr>
              <w:t xml:space="preserve">: </w:t>
            </w:r>
            <w:r w:rsidRPr="00583891">
              <w:rPr>
                <w:rFonts w:ascii="Times New Roman" w:hAnsi="Times New Roman"/>
                <w:spacing w:val="1"/>
                <w:sz w:val="24"/>
                <w:szCs w:val="24"/>
                <w:lang w:val="ru-RU"/>
              </w:rPr>
              <w:t>п</w:t>
            </w:r>
            <w:r w:rsidRPr="00583891">
              <w:rPr>
                <w:rFonts w:ascii="Times New Roman" w:hAnsi="Times New Roman"/>
                <w:sz w:val="24"/>
                <w:szCs w:val="24"/>
                <w:lang w:val="ru-RU"/>
              </w:rPr>
              <w:t>р</w:t>
            </w:r>
            <w:r w:rsidRPr="00583891">
              <w:rPr>
                <w:rFonts w:ascii="Times New Roman" w:hAnsi="Times New Roman"/>
                <w:spacing w:val="1"/>
                <w:sz w:val="24"/>
                <w:szCs w:val="24"/>
                <w:lang w:val="ru-RU"/>
              </w:rPr>
              <w:t>и</w:t>
            </w:r>
            <w:r w:rsidRPr="00583891">
              <w:rPr>
                <w:rFonts w:ascii="Times New Roman" w:hAnsi="Times New Roman"/>
                <w:spacing w:val="-1"/>
                <w:sz w:val="24"/>
                <w:szCs w:val="24"/>
                <w:lang w:val="ru-RU"/>
              </w:rPr>
              <w:t>с</w:t>
            </w:r>
            <w:r w:rsidRPr="00583891">
              <w:rPr>
                <w:rFonts w:ascii="Times New Roman" w:hAnsi="Times New Roman"/>
                <w:sz w:val="24"/>
                <w:szCs w:val="24"/>
                <w:lang w:val="ru-RU"/>
              </w:rPr>
              <w:t>о</w:t>
            </w:r>
            <w:r w:rsidRPr="00583891">
              <w:rPr>
                <w:rFonts w:ascii="Times New Roman" w:hAnsi="Times New Roman"/>
                <w:spacing w:val="-1"/>
                <w:sz w:val="24"/>
                <w:szCs w:val="24"/>
                <w:lang w:val="ru-RU"/>
              </w:rPr>
              <w:t>е</w:t>
            </w:r>
            <w:r w:rsidRPr="00583891">
              <w:rPr>
                <w:rFonts w:ascii="Times New Roman" w:hAnsi="Times New Roman"/>
                <w:sz w:val="24"/>
                <w:szCs w:val="24"/>
                <w:lang w:val="ru-RU"/>
              </w:rPr>
              <w:t>д</w:t>
            </w:r>
            <w:r w:rsidRPr="00583891">
              <w:rPr>
                <w:rFonts w:ascii="Times New Roman" w:hAnsi="Times New Roman"/>
                <w:spacing w:val="1"/>
                <w:sz w:val="24"/>
                <w:szCs w:val="24"/>
                <w:lang w:val="ru-RU"/>
              </w:rPr>
              <w:t>ин</w:t>
            </w:r>
            <w:r w:rsidRPr="00583891">
              <w:rPr>
                <w:rFonts w:ascii="Times New Roman" w:hAnsi="Times New Roman"/>
                <w:spacing w:val="-1"/>
                <w:sz w:val="24"/>
                <w:szCs w:val="24"/>
                <w:lang w:val="ru-RU"/>
              </w:rPr>
              <w:t>е</w:t>
            </w:r>
            <w:r w:rsidRPr="00583891">
              <w:rPr>
                <w:rFonts w:ascii="Times New Roman" w:hAnsi="Times New Roman"/>
                <w:spacing w:val="-2"/>
                <w:sz w:val="24"/>
                <w:szCs w:val="24"/>
                <w:lang w:val="ru-RU"/>
              </w:rPr>
              <w:t>н</w:t>
            </w:r>
            <w:r w:rsidRPr="00583891">
              <w:rPr>
                <w:rFonts w:ascii="Times New Roman" w:hAnsi="Times New Roman"/>
                <w:spacing w:val="1"/>
                <w:sz w:val="24"/>
                <w:szCs w:val="24"/>
                <w:lang w:val="ru-RU"/>
              </w:rPr>
              <w:t>и</w:t>
            </w:r>
            <w:r w:rsidRPr="00583891">
              <w:rPr>
                <w:rFonts w:ascii="Times New Roman" w:hAnsi="Times New Roman"/>
                <w:sz w:val="24"/>
                <w:szCs w:val="24"/>
                <w:lang w:val="ru-RU"/>
              </w:rPr>
              <w:t>е</w:t>
            </w:r>
            <w:r w:rsidRPr="00583891">
              <w:rPr>
                <w:rFonts w:ascii="Times New Roman" w:hAnsi="Times New Roman"/>
                <w:spacing w:val="30"/>
                <w:sz w:val="24"/>
                <w:szCs w:val="24"/>
                <w:lang w:val="ru-RU"/>
              </w:rPr>
              <w:t xml:space="preserve"> </w:t>
            </w:r>
            <w:r w:rsidRPr="00583891">
              <w:rPr>
                <w:rFonts w:ascii="Times New Roman" w:hAnsi="Times New Roman"/>
                <w:spacing w:val="1"/>
                <w:sz w:val="24"/>
                <w:szCs w:val="24"/>
                <w:lang w:val="ru-RU"/>
              </w:rPr>
              <w:t>п</w:t>
            </w:r>
            <w:r w:rsidRPr="00583891">
              <w:rPr>
                <w:rFonts w:ascii="Times New Roman" w:hAnsi="Times New Roman"/>
                <w:sz w:val="24"/>
                <w:szCs w:val="24"/>
                <w:lang w:val="ru-RU"/>
              </w:rPr>
              <w:t>отр</w:t>
            </w:r>
            <w:r w:rsidRPr="00583891">
              <w:rPr>
                <w:rFonts w:ascii="Times New Roman" w:hAnsi="Times New Roman"/>
                <w:spacing w:val="-1"/>
                <w:sz w:val="24"/>
                <w:szCs w:val="24"/>
                <w:lang w:val="ru-RU"/>
              </w:rPr>
              <w:t>е</w:t>
            </w:r>
            <w:r w:rsidRPr="00583891">
              <w:rPr>
                <w:rFonts w:ascii="Times New Roman" w:hAnsi="Times New Roman"/>
                <w:sz w:val="24"/>
                <w:szCs w:val="24"/>
                <w:lang w:val="ru-RU"/>
              </w:rPr>
              <w:t>б</w:t>
            </w:r>
            <w:r w:rsidRPr="00583891">
              <w:rPr>
                <w:rFonts w:ascii="Times New Roman" w:hAnsi="Times New Roman"/>
                <w:spacing w:val="1"/>
                <w:sz w:val="24"/>
                <w:szCs w:val="24"/>
                <w:lang w:val="ru-RU"/>
              </w:rPr>
              <w:t>и</w:t>
            </w:r>
            <w:r w:rsidRPr="00583891">
              <w:rPr>
                <w:rFonts w:ascii="Times New Roman" w:hAnsi="Times New Roman"/>
                <w:sz w:val="24"/>
                <w:szCs w:val="24"/>
                <w:lang w:val="ru-RU"/>
              </w:rPr>
              <w:t>т</w:t>
            </w:r>
            <w:r w:rsidRPr="00583891">
              <w:rPr>
                <w:rFonts w:ascii="Times New Roman" w:hAnsi="Times New Roman"/>
                <w:spacing w:val="-1"/>
                <w:sz w:val="24"/>
                <w:szCs w:val="24"/>
                <w:lang w:val="ru-RU"/>
              </w:rPr>
              <w:t>е</w:t>
            </w:r>
            <w:r w:rsidRPr="00583891">
              <w:rPr>
                <w:rFonts w:ascii="Times New Roman" w:hAnsi="Times New Roman"/>
                <w:sz w:val="24"/>
                <w:szCs w:val="24"/>
                <w:lang w:val="ru-RU"/>
              </w:rPr>
              <w:t>л</w:t>
            </w:r>
            <w:r w:rsidRPr="00583891">
              <w:rPr>
                <w:rFonts w:ascii="Times New Roman" w:hAnsi="Times New Roman"/>
                <w:spacing w:val="-1"/>
                <w:sz w:val="24"/>
                <w:szCs w:val="24"/>
                <w:lang w:val="ru-RU"/>
              </w:rPr>
              <w:t>е</w:t>
            </w:r>
            <w:r w:rsidRPr="00583891">
              <w:rPr>
                <w:rFonts w:ascii="Times New Roman" w:hAnsi="Times New Roman"/>
                <w:sz w:val="24"/>
                <w:szCs w:val="24"/>
                <w:lang w:val="ru-RU"/>
              </w:rPr>
              <w:t>й</w:t>
            </w:r>
            <w:r w:rsidRPr="00583891">
              <w:rPr>
                <w:rFonts w:ascii="Times New Roman" w:hAnsi="Times New Roman"/>
                <w:spacing w:val="30"/>
                <w:sz w:val="24"/>
                <w:szCs w:val="24"/>
                <w:lang w:val="ru-RU"/>
              </w:rPr>
              <w:t xml:space="preserve"> </w:t>
            </w:r>
            <w:r w:rsidRPr="00583891">
              <w:rPr>
                <w:rFonts w:ascii="Times New Roman" w:hAnsi="Times New Roman"/>
                <w:sz w:val="24"/>
                <w:szCs w:val="24"/>
                <w:lang w:val="ru-RU"/>
              </w:rPr>
              <w:t>к т</w:t>
            </w:r>
            <w:r w:rsidRPr="00583891">
              <w:rPr>
                <w:rFonts w:ascii="Times New Roman" w:hAnsi="Times New Roman"/>
                <w:spacing w:val="-1"/>
                <w:sz w:val="24"/>
                <w:szCs w:val="24"/>
                <w:lang w:val="ru-RU"/>
              </w:rPr>
              <w:t>е</w:t>
            </w:r>
            <w:r w:rsidRPr="00583891">
              <w:rPr>
                <w:rFonts w:ascii="Times New Roman" w:hAnsi="Times New Roman"/>
                <w:spacing w:val="1"/>
                <w:sz w:val="24"/>
                <w:szCs w:val="24"/>
                <w:lang w:val="ru-RU"/>
              </w:rPr>
              <w:t>п</w:t>
            </w:r>
            <w:r w:rsidRPr="00583891">
              <w:rPr>
                <w:rFonts w:ascii="Times New Roman" w:hAnsi="Times New Roman"/>
                <w:sz w:val="24"/>
                <w:szCs w:val="24"/>
                <w:lang w:val="ru-RU"/>
              </w:rPr>
              <w:t>ло</w:t>
            </w:r>
            <w:r w:rsidRPr="00583891">
              <w:rPr>
                <w:rFonts w:ascii="Times New Roman" w:hAnsi="Times New Roman"/>
                <w:spacing w:val="-1"/>
                <w:sz w:val="24"/>
                <w:szCs w:val="24"/>
                <w:lang w:val="ru-RU"/>
              </w:rPr>
              <w:t>вы</w:t>
            </w:r>
            <w:r w:rsidRPr="00583891">
              <w:rPr>
                <w:rFonts w:ascii="Times New Roman" w:hAnsi="Times New Roman"/>
                <w:sz w:val="24"/>
                <w:szCs w:val="24"/>
                <w:lang w:val="ru-RU"/>
              </w:rPr>
              <w:t>м</w:t>
            </w:r>
            <w:r w:rsidRPr="00583891">
              <w:rPr>
                <w:rFonts w:ascii="Times New Roman" w:hAnsi="Times New Roman"/>
                <w:spacing w:val="20"/>
                <w:sz w:val="24"/>
                <w:szCs w:val="24"/>
                <w:lang w:val="ru-RU"/>
              </w:rPr>
              <w:t xml:space="preserve"> </w:t>
            </w:r>
            <w:r w:rsidRPr="00583891">
              <w:rPr>
                <w:rFonts w:ascii="Times New Roman" w:hAnsi="Times New Roman"/>
                <w:spacing w:val="-1"/>
                <w:sz w:val="24"/>
                <w:szCs w:val="24"/>
                <w:lang w:val="ru-RU"/>
              </w:rPr>
              <w:t>се</w:t>
            </w:r>
            <w:r w:rsidRPr="00583891">
              <w:rPr>
                <w:rFonts w:ascii="Times New Roman" w:hAnsi="Times New Roman"/>
                <w:sz w:val="24"/>
                <w:szCs w:val="24"/>
                <w:lang w:val="ru-RU"/>
              </w:rPr>
              <w:t>тям</w:t>
            </w:r>
            <w:r w:rsidRPr="00583891">
              <w:rPr>
                <w:rFonts w:ascii="Times New Roman" w:hAnsi="Times New Roman"/>
                <w:spacing w:val="20"/>
                <w:sz w:val="24"/>
                <w:szCs w:val="24"/>
                <w:lang w:val="ru-RU"/>
              </w:rPr>
              <w:t xml:space="preserve"> </w:t>
            </w:r>
            <w:r w:rsidRPr="00583891">
              <w:rPr>
                <w:rFonts w:ascii="Times New Roman" w:hAnsi="Times New Roman"/>
                <w:spacing w:val="1"/>
                <w:sz w:val="24"/>
                <w:szCs w:val="24"/>
                <w:lang w:val="ru-RU"/>
              </w:rPr>
              <w:t>н</w:t>
            </w:r>
            <w:r w:rsidRPr="00583891">
              <w:rPr>
                <w:rFonts w:ascii="Times New Roman" w:hAnsi="Times New Roman"/>
                <w:spacing w:val="-1"/>
                <w:sz w:val="24"/>
                <w:szCs w:val="24"/>
                <w:lang w:val="ru-RU"/>
              </w:rPr>
              <w:t>е</w:t>
            </w:r>
            <w:r w:rsidRPr="00583891">
              <w:rPr>
                <w:rFonts w:ascii="Times New Roman" w:hAnsi="Times New Roman"/>
                <w:spacing w:val="1"/>
                <w:sz w:val="24"/>
                <w:szCs w:val="24"/>
                <w:lang w:val="ru-RU"/>
              </w:rPr>
              <w:t>п</w:t>
            </w:r>
            <w:r w:rsidRPr="00583891">
              <w:rPr>
                <w:rFonts w:ascii="Times New Roman" w:hAnsi="Times New Roman"/>
                <w:sz w:val="24"/>
                <w:szCs w:val="24"/>
                <w:lang w:val="ru-RU"/>
              </w:rPr>
              <w:t>о</w:t>
            </w:r>
            <w:r w:rsidRPr="00583891">
              <w:rPr>
                <w:rFonts w:ascii="Times New Roman" w:hAnsi="Times New Roman"/>
                <w:spacing w:val="-1"/>
                <w:sz w:val="24"/>
                <w:szCs w:val="24"/>
                <w:lang w:val="ru-RU"/>
              </w:rPr>
              <w:t>сре</w:t>
            </w:r>
            <w:r w:rsidRPr="00583891">
              <w:rPr>
                <w:rFonts w:ascii="Times New Roman" w:hAnsi="Times New Roman"/>
                <w:sz w:val="24"/>
                <w:szCs w:val="24"/>
                <w:lang w:val="ru-RU"/>
              </w:rPr>
              <w:t>д</w:t>
            </w:r>
            <w:r w:rsidRPr="00583891">
              <w:rPr>
                <w:rFonts w:ascii="Times New Roman" w:hAnsi="Times New Roman"/>
                <w:spacing w:val="-1"/>
                <w:sz w:val="24"/>
                <w:szCs w:val="24"/>
                <w:lang w:val="ru-RU"/>
              </w:rPr>
              <w:t>с</w:t>
            </w:r>
            <w:r w:rsidRPr="00583891">
              <w:rPr>
                <w:rFonts w:ascii="Times New Roman" w:hAnsi="Times New Roman"/>
                <w:sz w:val="24"/>
                <w:szCs w:val="24"/>
                <w:lang w:val="ru-RU"/>
              </w:rPr>
              <w:t>т</w:t>
            </w:r>
            <w:r w:rsidRPr="00583891">
              <w:rPr>
                <w:rFonts w:ascii="Times New Roman" w:hAnsi="Times New Roman"/>
                <w:spacing w:val="-1"/>
                <w:sz w:val="24"/>
                <w:szCs w:val="24"/>
                <w:lang w:val="ru-RU"/>
              </w:rPr>
              <w:t>ве</w:t>
            </w:r>
            <w:r w:rsidRPr="00583891">
              <w:rPr>
                <w:rFonts w:ascii="Times New Roman" w:hAnsi="Times New Roman"/>
                <w:spacing w:val="1"/>
                <w:sz w:val="24"/>
                <w:szCs w:val="24"/>
                <w:lang w:val="ru-RU"/>
              </w:rPr>
              <w:t>нн</w:t>
            </w:r>
            <w:r w:rsidRPr="00583891">
              <w:rPr>
                <w:rFonts w:ascii="Times New Roman" w:hAnsi="Times New Roman"/>
                <w:sz w:val="24"/>
                <w:szCs w:val="24"/>
                <w:lang w:val="ru-RU"/>
              </w:rPr>
              <w:t>ое</w:t>
            </w:r>
            <w:r w:rsidRPr="00583891">
              <w:rPr>
                <w:rFonts w:ascii="Times New Roman" w:hAnsi="Times New Roman"/>
                <w:spacing w:val="20"/>
                <w:sz w:val="24"/>
                <w:szCs w:val="24"/>
                <w:lang w:val="ru-RU"/>
              </w:rPr>
              <w:t xml:space="preserve"> </w:t>
            </w:r>
            <w:r w:rsidRPr="00583891">
              <w:rPr>
                <w:rFonts w:ascii="Times New Roman" w:hAnsi="Times New Roman"/>
                <w:sz w:val="24"/>
                <w:szCs w:val="24"/>
                <w:lang w:val="ru-RU"/>
              </w:rPr>
              <w:t>б</w:t>
            </w:r>
            <w:r w:rsidRPr="00583891">
              <w:rPr>
                <w:rFonts w:ascii="Times New Roman" w:hAnsi="Times New Roman"/>
                <w:spacing w:val="-1"/>
                <w:sz w:val="24"/>
                <w:szCs w:val="24"/>
                <w:lang w:val="ru-RU"/>
              </w:rPr>
              <w:t>ез сме</w:t>
            </w:r>
            <w:r w:rsidRPr="00583891">
              <w:rPr>
                <w:rFonts w:ascii="Times New Roman" w:hAnsi="Times New Roman"/>
                <w:sz w:val="24"/>
                <w:szCs w:val="24"/>
                <w:lang w:val="ru-RU"/>
              </w:rPr>
              <w:t>ш</w:t>
            </w:r>
            <w:r w:rsidRPr="00583891">
              <w:rPr>
                <w:rFonts w:ascii="Times New Roman" w:hAnsi="Times New Roman"/>
                <w:spacing w:val="-1"/>
                <w:sz w:val="24"/>
                <w:szCs w:val="24"/>
                <w:lang w:val="ru-RU"/>
              </w:rPr>
              <w:t>е</w:t>
            </w:r>
            <w:r w:rsidRPr="00583891">
              <w:rPr>
                <w:rFonts w:ascii="Times New Roman" w:hAnsi="Times New Roman"/>
                <w:spacing w:val="1"/>
                <w:sz w:val="24"/>
                <w:szCs w:val="24"/>
                <w:lang w:val="ru-RU"/>
              </w:rPr>
              <w:t>ни</w:t>
            </w:r>
            <w:r w:rsidRPr="00583891">
              <w:rPr>
                <w:rFonts w:ascii="Times New Roman" w:hAnsi="Times New Roman"/>
                <w:sz w:val="24"/>
                <w:szCs w:val="24"/>
                <w:lang w:val="ru-RU"/>
              </w:rPr>
              <w:t>я и</w:t>
            </w:r>
            <w:r w:rsidRPr="00583891">
              <w:rPr>
                <w:rFonts w:ascii="Times New Roman" w:hAnsi="Times New Roman"/>
                <w:spacing w:val="1"/>
                <w:sz w:val="24"/>
                <w:szCs w:val="24"/>
                <w:lang w:val="ru-RU"/>
              </w:rPr>
              <w:t xml:space="preserve"> </w:t>
            </w:r>
            <w:r w:rsidRPr="00583891">
              <w:rPr>
                <w:rFonts w:ascii="Times New Roman" w:hAnsi="Times New Roman"/>
                <w:sz w:val="24"/>
                <w:szCs w:val="24"/>
                <w:lang w:val="ru-RU"/>
              </w:rPr>
              <w:t>б</w:t>
            </w:r>
            <w:r w:rsidRPr="00583891">
              <w:rPr>
                <w:rFonts w:ascii="Times New Roman" w:hAnsi="Times New Roman"/>
                <w:spacing w:val="-1"/>
                <w:sz w:val="24"/>
                <w:szCs w:val="24"/>
                <w:lang w:val="ru-RU"/>
              </w:rPr>
              <w:t>е</w:t>
            </w:r>
            <w:r w:rsidRPr="00583891">
              <w:rPr>
                <w:rFonts w:ascii="Times New Roman" w:hAnsi="Times New Roman"/>
                <w:sz w:val="24"/>
                <w:szCs w:val="24"/>
                <w:lang w:val="ru-RU"/>
              </w:rPr>
              <w:t>з</w:t>
            </w:r>
            <w:r w:rsidRPr="00583891">
              <w:rPr>
                <w:rFonts w:ascii="Times New Roman" w:hAnsi="Times New Roman"/>
                <w:spacing w:val="1"/>
                <w:sz w:val="24"/>
                <w:szCs w:val="24"/>
                <w:lang w:val="ru-RU"/>
              </w:rPr>
              <w:t xml:space="preserve"> </w:t>
            </w:r>
            <w:r w:rsidRPr="00583891">
              <w:rPr>
                <w:rFonts w:ascii="Times New Roman" w:hAnsi="Times New Roman"/>
                <w:sz w:val="24"/>
                <w:szCs w:val="24"/>
                <w:lang w:val="ru-RU"/>
              </w:rPr>
              <w:t>р</w:t>
            </w:r>
            <w:r w:rsidRPr="00583891">
              <w:rPr>
                <w:rFonts w:ascii="Times New Roman" w:hAnsi="Times New Roman"/>
                <w:spacing w:val="-1"/>
                <w:sz w:val="24"/>
                <w:szCs w:val="24"/>
                <w:lang w:val="ru-RU"/>
              </w:rPr>
              <w:t>е</w:t>
            </w:r>
            <w:r w:rsidRPr="00583891">
              <w:rPr>
                <w:rFonts w:ascii="Times New Roman" w:hAnsi="Times New Roman"/>
                <w:spacing w:val="2"/>
                <w:sz w:val="24"/>
                <w:szCs w:val="24"/>
                <w:lang w:val="ru-RU"/>
              </w:rPr>
              <w:t>г</w:t>
            </w:r>
            <w:r w:rsidRPr="00583891">
              <w:rPr>
                <w:rFonts w:ascii="Times New Roman" w:hAnsi="Times New Roman"/>
                <w:spacing w:val="-5"/>
                <w:sz w:val="24"/>
                <w:szCs w:val="24"/>
                <w:lang w:val="ru-RU"/>
              </w:rPr>
              <w:t>у</w:t>
            </w:r>
            <w:r w:rsidRPr="00583891">
              <w:rPr>
                <w:rFonts w:ascii="Times New Roman" w:hAnsi="Times New Roman"/>
                <w:spacing w:val="2"/>
                <w:sz w:val="24"/>
                <w:szCs w:val="24"/>
                <w:lang w:val="ru-RU"/>
              </w:rPr>
              <w:t>л</w:t>
            </w:r>
            <w:r w:rsidRPr="00583891">
              <w:rPr>
                <w:rFonts w:ascii="Times New Roman" w:hAnsi="Times New Roman"/>
                <w:sz w:val="24"/>
                <w:szCs w:val="24"/>
                <w:lang w:val="ru-RU"/>
              </w:rPr>
              <w:t>ято</w:t>
            </w:r>
            <w:r w:rsidRPr="00583891">
              <w:rPr>
                <w:rFonts w:ascii="Times New Roman" w:hAnsi="Times New Roman"/>
                <w:spacing w:val="-1"/>
                <w:sz w:val="24"/>
                <w:szCs w:val="24"/>
                <w:lang w:val="ru-RU"/>
              </w:rPr>
              <w:t>р</w:t>
            </w:r>
            <w:r w:rsidRPr="00583891">
              <w:rPr>
                <w:rFonts w:ascii="Times New Roman" w:hAnsi="Times New Roman"/>
                <w:sz w:val="24"/>
                <w:szCs w:val="24"/>
                <w:lang w:val="ru-RU"/>
              </w:rPr>
              <w:t>ов</w:t>
            </w:r>
            <w:r w:rsidRPr="00583891">
              <w:rPr>
                <w:rFonts w:ascii="Times New Roman" w:hAnsi="Times New Roman"/>
                <w:spacing w:val="59"/>
                <w:sz w:val="24"/>
                <w:szCs w:val="24"/>
                <w:lang w:val="ru-RU"/>
              </w:rPr>
              <w:t xml:space="preserve"> </w:t>
            </w:r>
            <w:r w:rsidRPr="00583891">
              <w:rPr>
                <w:rFonts w:ascii="Times New Roman" w:hAnsi="Times New Roman"/>
                <w:sz w:val="24"/>
                <w:szCs w:val="24"/>
                <w:lang w:val="ru-RU"/>
              </w:rPr>
              <w:t>р</w:t>
            </w:r>
            <w:r w:rsidRPr="00583891">
              <w:rPr>
                <w:rFonts w:ascii="Times New Roman" w:hAnsi="Times New Roman"/>
                <w:spacing w:val="-1"/>
                <w:sz w:val="24"/>
                <w:szCs w:val="24"/>
                <w:lang w:val="ru-RU"/>
              </w:rPr>
              <w:t>ас</w:t>
            </w:r>
            <w:r w:rsidRPr="00583891">
              <w:rPr>
                <w:rFonts w:ascii="Times New Roman" w:hAnsi="Times New Roman"/>
                <w:spacing w:val="2"/>
                <w:sz w:val="24"/>
                <w:szCs w:val="24"/>
                <w:lang w:val="ru-RU"/>
              </w:rPr>
              <w:t>х</w:t>
            </w:r>
            <w:r w:rsidRPr="00583891">
              <w:rPr>
                <w:rFonts w:ascii="Times New Roman" w:hAnsi="Times New Roman"/>
                <w:sz w:val="24"/>
                <w:szCs w:val="24"/>
                <w:lang w:val="ru-RU"/>
              </w:rPr>
              <w:t>ода</w:t>
            </w:r>
            <w:r w:rsidRPr="00583891">
              <w:rPr>
                <w:rFonts w:ascii="Times New Roman" w:hAnsi="Times New Roman"/>
                <w:spacing w:val="59"/>
                <w:sz w:val="24"/>
                <w:szCs w:val="24"/>
                <w:lang w:val="ru-RU"/>
              </w:rPr>
              <w:t xml:space="preserve"> </w:t>
            </w:r>
            <w:r w:rsidRPr="00583891">
              <w:rPr>
                <w:rFonts w:ascii="Times New Roman" w:hAnsi="Times New Roman"/>
                <w:spacing w:val="1"/>
                <w:sz w:val="24"/>
                <w:szCs w:val="24"/>
                <w:lang w:val="ru-RU"/>
              </w:rPr>
              <w:t>н</w:t>
            </w:r>
            <w:r w:rsidRPr="00583891">
              <w:rPr>
                <w:rFonts w:ascii="Times New Roman" w:hAnsi="Times New Roman"/>
                <w:sz w:val="24"/>
                <w:szCs w:val="24"/>
                <w:lang w:val="ru-RU"/>
              </w:rPr>
              <w:t xml:space="preserve">а </w:t>
            </w:r>
            <w:r w:rsidRPr="00583891">
              <w:rPr>
                <w:rFonts w:ascii="Times New Roman" w:hAnsi="Times New Roman"/>
                <w:spacing w:val="-1"/>
                <w:sz w:val="24"/>
                <w:szCs w:val="24"/>
                <w:lang w:val="ru-RU"/>
              </w:rPr>
              <w:t>вв</w:t>
            </w:r>
            <w:r w:rsidRPr="00583891">
              <w:rPr>
                <w:rFonts w:ascii="Times New Roman" w:hAnsi="Times New Roman"/>
                <w:sz w:val="24"/>
                <w:szCs w:val="24"/>
                <w:lang w:val="ru-RU"/>
              </w:rPr>
              <w:t>од</w:t>
            </w:r>
            <w:r w:rsidRPr="00583891">
              <w:rPr>
                <w:rFonts w:ascii="Times New Roman" w:hAnsi="Times New Roman"/>
                <w:spacing w:val="-1"/>
                <w:sz w:val="24"/>
                <w:szCs w:val="24"/>
                <w:lang w:val="ru-RU"/>
              </w:rPr>
              <w:t>а</w:t>
            </w:r>
            <w:r w:rsidRPr="00583891">
              <w:rPr>
                <w:rFonts w:ascii="Times New Roman" w:hAnsi="Times New Roman"/>
                <w:spacing w:val="2"/>
                <w:sz w:val="24"/>
                <w:szCs w:val="24"/>
                <w:lang w:val="ru-RU"/>
              </w:rPr>
              <w:t>х</w:t>
            </w:r>
            <w:r w:rsidRPr="00583891">
              <w:rPr>
                <w:rFonts w:ascii="Times New Roman" w:hAnsi="Times New Roman"/>
                <w:sz w:val="24"/>
                <w:szCs w:val="24"/>
                <w:lang w:val="ru-RU"/>
              </w:rPr>
              <w:t xml:space="preserve">; </w:t>
            </w:r>
            <w:r w:rsidRPr="00583891">
              <w:rPr>
                <w:rFonts w:ascii="Times New Roman" w:hAnsi="Times New Roman"/>
                <w:spacing w:val="1"/>
                <w:sz w:val="24"/>
                <w:szCs w:val="24"/>
                <w:lang w:val="ru-RU"/>
              </w:rPr>
              <w:t>н</w:t>
            </w:r>
            <w:r w:rsidRPr="00583891">
              <w:rPr>
                <w:rFonts w:ascii="Times New Roman" w:hAnsi="Times New Roman"/>
                <w:spacing w:val="-1"/>
                <w:sz w:val="24"/>
                <w:szCs w:val="24"/>
                <w:lang w:val="ru-RU"/>
              </w:rPr>
              <w:t>а</w:t>
            </w:r>
            <w:r w:rsidRPr="00583891">
              <w:rPr>
                <w:rFonts w:ascii="Times New Roman" w:hAnsi="Times New Roman"/>
                <w:sz w:val="24"/>
                <w:szCs w:val="24"/>
                <w:lang w:val="ru-RU"/>
              </w:rPr>
              <w:t>л</w:t>
            </w:r>
            <w:r w:rsidRPr="00583891">
              <w:rPr>
                <w:rFonts w:ascii="Times New Roman" w:hAnsi="Times New Roman"/>
                <w:spacing w:val="1"/>
                <w:sz w:val="24"/>
                <w:szCs w:val="24"/>
                <w:lang w:val="ru-RU"/>
              </w:rPr>
              <w:t>и</w:t>
            </w:r>
            <w:r w:rsidRPr="00583891">
              <w:rPr>
                <w:rFonts w:ascii="Times New Roman" w:hAnsi="Times New Roman"/>
                <w:spacing w:val="-1"/>
                <w:sz w:val="24"/>
                <w:szCs w:val="24"/>
                <w:lang w:val="ru-RU"/>
              </w:rPr>
              <w:t>ч</w:t>
            </w:r>
            <w:r w:rsidRPr="00583891">
              <w:rPr>
                <w:rFonts w:ascii="Times New Roman" w:hAnsi="Times New Roman"/>
                <w:spacing w:val="1"/>
                <w:sz w:val="24"/>
                <w:szCs w:val="24"/>
                <w:lang w:val="ru-RU"/>
              </w:rPr>
              <w:t>и</w:t>
            </w:r>
            <w:r w:rsidRPr="00583891">
              <w:rPr>
                <w:rFonts w:ascii="Times New Roman" w:hAnsi="Times New Roman"/>
                <w:sz w:val="24"/>
                <w:szCs w:val="24"/>
                <w:lang w:val="ru-RU"/>
              </w:rPr>
              <w:t>е</w:t>
            </w:r>
            <w:r w:rsidRPr="00583891">
              <w:rPr>
                <w:rFonts w:ascii="Times New Roman" w:hAnsi="Times New Roman"/>
                <w:spacing w:val="-1"/>
                <w:sz w:val="24"/>
                <w:szCs w:val="24"/>
                <w:lang w:val="ru-RU"/>
              </w:rPr>
              <w:t xml:space="preserve"> </w:t>
            </w:r>
            <w:r w:rsidRPr="00583891">
              <w:rPr>
                <w:rFonts w:ascii="Times New Roman" w:hAnsi="Times New Roman"/>
                <w:sz w:val="24"/>
                <w:szCs w:val="24"/>
                <w:lang w:val="ru-RU"/>
              </w:rPr>
              <w:t>тол</w:t>
            </w:r>
            <w:r w:rsidRPr="00583891">
              <w:rPr>
                <w:rFonts w:ascii="Times New Roman" w:hAnsi="Times New Roman"/>
                <w:spacing w:val="-2"/>
                <w:sz w:val="24"/>
                <w:szCs w:val="24"/>
                <w:lang w:val="ru-RU"/>
              </w:rPr>
              <w:t>ь</w:t>
            </w:r>
            <w:r w:rsidRPr="00583891">
              <w:rPr>
                <w:rFonts w:ascii="Times New Roman" w:hAnsi="Times New Roman"/>
                <w:sz w:val="24"/>
                <w:szCs w:val="24"/>
                <w:lang w:val="ru-RU"/>
              </w:rPr>
              <w:t>ко ото</w:t>
            </w:r>
            <w:r w:rsidRPr="00583891">
              <w:rPr>
                <w:rFonts w:ascii="Times New Roman" w:hAnsi="Times New Roman"/>
                <w:spacing w:val="-2"/>
                <w:sz w:val="24"/>
                <w:szCs w:val="24"/>
                <w:lang w:val="ru-RU"/>
              </w:rPr>
              <w:t>пи</w:t>
            </w:r>
            <w:r w:rsidRPr="00583891">
              <w:rPr>
                <w:rFonts w:ascii="Times New Roman" w:hAnsi="Times New Roman"/>
                <w:sz w:val="24"/>
                <w:szCs w:val="24"/>
                <w:lang w:val="ru-RU"/>
              </w:rPr>
              <w:t>т</w:t>
            </w:r>
            <w:r w:rsidRPr="00583891">
              <w:rPr>
                <w:rFonts w:ascii="Times New Roman" w:hAnsi="Times New Roman"/>
                <w:spacing w:val="-1"/>
                <w:sz w:val="24"/>
                <w:szCs w:val="24"/>
                <w:lang w:val="ru-RU"/>
              </w:rPr>
              <w:t>е</w:t>
            </w:r>
            <w:r w:rsidRPr="00583891">
              <w:rPr>
                <w:rFonts w:ascii="Times New Roman" w:hAnsi="Times New Roman"/>
                <w:sz w:val="24"/>
                <w:szCs w:val="24"/>
                <w:lang w:val="ru-RU"/>
              </w:rPr>
              <w:t>ль</w:t>
            </w:r>
            <w:r w:rsidRPr="00583891">
              <w:rPr>
                <w:rFonts w:ascii="Times New Roman" w:hAnsi="Times New Roman"/>
                <w:spacing w:val="1"/>
                <w:sz w:val="24"/>
                <w:szCs w:val="24"/>
                <w:lang w:val="ru-RU"/>
              </w:rPr>
              <w:t>н</w:t>
            </w:r>
            <w:r w:rsidRPr="00583891">
              <w:rPr>
                <w:rFonts w:ascii="Times New Roman" w:hAnsi="Times New Roman"/>
                <w:sz w:val="24"/>
                <w:szCs w:val="24"/>
                <w:lang w:val="ru-RU"/>
              </w:rPr>
              <w:t>ой</w:t>
            </w:r>
            <w:r w:rsidRPr="00583891">
              <w:rPr>
                <w:rFonts w:ascii="Times New Roman" w:hAnsi="Times New Roman"/>
                <w:spacing w:val="-2"/>
                <w:sz w:val="24"/>
                <w:szCs w:val="24"/>
                <w:lang w:val="ru-RU"/>
              </w:rPr>
              <w:t xml:space="preserve"> </w:t>
            </w:r>
            <w:r w:rsidRPr="00583891">
              <w:rPr>
                <w:rFonts w:ascii="Times New Roman" w:hAnsi="Times New Roman"/>
                <w:spacing w:val="1"/>
                <w:sz w:val="24"/>
                <w:szCs w:val="24"/>
                <w:lang w:val="ru-RU"/>
              </w:rPr>
              <w:t>н</w:t>
            </w:r>
            <w:r w:rsidRPr="00583891">
              <w:rPr>
                <w:rFonts w:ascii="Times New Roman" w:hAnsi="Times New Roman"/>
                <w:spacing w:val="-1"/>
                <w:sz w:val="24"/>
                <w:szCs w:val="24"/>
                <w:lang w:val="ru-RU"/>
              </w:rPr>
              <w:t>а</w:t>
            </w:r>
            <w:r w:rsidRPr="00583891">
              <w:rPr>
                <w:rFonts w:ascii="Times New Roman" w:hAnsi="Times New Roman"/>
                <w:sz w:val="24"/>
                <w:szCs w:val="24"/>
                <w:lang w:val="ru-RU"/>
              </w:rPr>
              <w:t>г</w:t>
            </w:r>
            <w:r w:rsidRPr="00583891">
              <w:rPr>
                <w:rFonts w:ascii="Times New Roman" w:hAnsi="Times New Roman"/>
                <w:spacing w:val="2"/>
                <w:sz w:val="24"/>
                <w:szCs w:val="24"/>
                <w:lang w:val="ru-RU"/>
              </w:rPr>
              <w:t>р</w:t>
            </w:r>
            <w:r w:rsidRPr="00583891">
              <w:rPr>
                <w:rFonts w:ascii="Times New Roman" w:hAnsi="Times New Roman"/>
                <w:spacing w:val="-8"/>
                <w:sz w:val="24"/>
                <w:szCs w:val="24"/>
                <w:lang w:val="ru-RU"/>
              </w:rPr>
              <w:t>у</w:t>
            </w:r>
            <w:r w:rsidRPr="00583891">
              <w:rPr>
                <w:rFonts w:ascii="Times New Roman" w:hAnsi="Times New Roman"/>
                <w:spacing w:val="1"/>
                <w:sz w:val="24"/>
                <w:szCs w:val="24"/>
                <w:lang w:val="ru-RU"/>
              </w:rPr>
              <w:t>з</w:t>
            </w:r>
            <w:r w:rsidRPr="00583891">
              <w:rPr>
                <w:rFonts w:ascii="Times New Roman" w:hAnsi="Times New Roman"/>
                <w:sz w:val="24"/>
                <w:szCs w:val="24"/>
                <w:lang w:val="ru-RU"/>
              </w:rPr>
              <w:t>к</w:t>
            </w:r>
            <w:r w:rsidRPr="00583891">
              <w:rPr>
                <w:rFonts w:ascii="Times New Roman" w:hAnsi="Times New Roman"/>
                <w:spacing w:val="1"/>
                <w:sz w:val="24"/>
                <w:szCs w:val="24"/>
                <w:lang w:val="ru-RU"/>
              </w:rPr>
              <w:t>и и ГВС</w:t>
            </w:r>
            <w:r w:rsidRPr="00583891">
              <w:rPr>
                <w:rFonts w:ascii="Times New Roman" w:hAnsi="Times New Roman"/>
                <w:sz w:val="24"/>
                <w:szCs w:val="24"/>
                <w:lang w:val="ru-RU"/>
              </w:rPr>
              <w:t>.</w:t>
            </w:r>
          </w:p>
        </w:tc>
      </w:tr>
      <w:tr w:rsidR="00AB19C5" w:rsidRPr="00011FB7" w14:paraId="740A0456" w14:textId="77777777" w:rsidTr="000154F5">
        <w:trPr>
          <w:trHeight w:val="1119"/>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tcPr>
          <w:p w14:paraId="34D260A5" w14:textId="77777777" w:rsidR="00AB19C5" w:rsidRPr="00583891" w:rsidRDefault="00AB19C5">
            <w:pPr>
              <w:pStyle w:val="TableParagraph"/>
              <w:spacing w:line="269" w:lineRule="exact"/>
              <w:ind w:left="99" w:right="296"/>
              <w:jc w:val="both"/>
              <w:rPr>
                <w:lang w:val="ru-RU"/>
              </w:rPr>
            </w:pPr>
            <w:r w:rsidRPr="00583891">
              <w:rPr>
                <w:rFonts w:ascii="Times New Roman" w:eastAsia="Times New Roman" w:hAnsi="Times New Roman"/>
                <w:sz w:val="24"/>
                <w:szCs w:val="24"/>
                <w:lang w:val="ru-RU"/>
              </w:rPr>
              <w:t>Ф</w:t>
            </w:r>
            <w:r w:rsidRPr="00583891">
              <w:rPr>
                <w:rFonts w:ascii="Times New Roman" w:eastAsia="Times New Roman" w:hAnsi="Times New Roman"/>
                <w:spacing w:val="-1"/>
                <w:sz w:val="24"/>
                <w:szCs w:val="24"/>
                <w:lang w:val="ru-RU"/>
              </w:rPr>
              <w:t>а</w:t>
            </w:r>
            <w:r w:rsidRPr="00583891">
              <w:rPr>
                <w:rFonts w:ascii="Times New Roman" w:eastAsia="Times New Roman" w:hAnsi="Times New Roman"/>
                <w:sz w:val="24"/>
                <w:szCs w:val="24"/>
                <w:lang w:val="ru-RU"/>
              </w:rPr>
              <w:t>кт</w:t>
            </w:r>
            <w:r w:rsidRPr="00583891">
              <w:rPr>
                <w:rFonts w:ascii="Times New Roman" w:eastAsia="Times New Roman" w:hAnsi="Times New Roman"/>
                <w:spacing w:val="1"/>
                <w:sz w:val="24"/>
                <w:szCs w:val="24"/>
                <w:lang w:val="ru-RU"/>
              </w:rPr>
              <w:t>и</w:t>
            </w:r>
            <w:r w:rsidRPr="00583891">
              <w:rPr>
                <w:rFonts w:ascii="Times New Roman" w:eastAsia="Times New Roman" w:hAnsi="Times New Roman"/>
                <w:spacing w:val="-1"/>
                <w:sz w:val="24"/>
                <w:szCs w:val="24"/>
                <w:lang w:val="ru-RU"/>
              </w:rPr>
              <w:t>чес</w:t>
            </w:r>
            <w:r w:rsidRPr="00583891">
              <w:rPr>
                <w:rFonts w:ascii="Times New Roman" w:eastAsia="Times New Roman" w:hAnsi="Times New Roman"/>
                <w:sz w:val="24"/>
                <w:szCs w:val="24"/>
                <w:lang w:val="ru-RU"/>
              </w:rPr>
              <w:t>к</w:t>
            </w:r>
            <w:r w:rsidRPr="00583891">
              <w:rPr>
                <w:rFonts w:ascii="Times New Roman" w:eastAsia="Times New Roman" w:hAnsi="Times New Roman"/>
                <w:spacing w:val="1"/>
                <w:sz w:val="24"/>
                <w:szCs w:val="24"/>
                <w:lang w:val="ru-RU"/>
              </w:rPr>
              <w:t>и</w:t>
            </w:r>
            <w:r w:rsidRPr="00583891">
              <w:rPr>
                <w:rFonts w:ascii="Times New Roman" w:eastAsia="Times New Roman" w:hAnsi="Times New Roman"/>
                <w:sz w:val="24"/>
                <w:szCs w:val="24"/>
                <w:lang w:val="ru-RU"/>
              </w:rPr>
              <w:t>е т</w:t>
            </w:r>
            <w:r w:rsidRPr="00583891">
              <w:rPr>
                <w:rFonts w:ascii="Times New Roman" w:eastAsia="Times New Roman" w:hAnsi="Times New Roman"/>
                <w:spacing w:val="-1"/>
                <w:sz w:val="24"/>
                <w:szCs w:val="24"/>
                <w:lang w:val="ru-RU"/>
              </w:rPr>
              <w:t>ем</w:t>
            </w:r>
            <w:r w:rsidRPr="00583891">
              <w:rPr>
                <w:rFonts w:ascii="Times New Roman" w:eastAsia="Times New Roman" w:hAnsi="Times New Roman"/>
                <w:spacing w:val="1"/>
                <w:sz w:val="24"/>
                <w:szCs w:val="24"/>
                <w:lang w:val="ru-RU"/>
              </w:rPr>
              <w:t>п</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z w:val="24"/>
                <w:szCs w:val="24"/>
                <w:lang w:val="ru-RU"/>
              </w:rPr>
              <w:t>р</w:t>
            </w:r>
            <w:r w:rsidRPr="00583891">
              <w:rPr>
                <w:rFonts w:ascii="Times New Roman" w:eastAsia="Times New Roman" w:hAnsi="Times New Roman"/>
                <w:spacing w:val="1"/>
                <w:sz w:val="24"/>
                <w:szCs w:val="24"/>
                <w:lang w:val="ru-RU"/>
              </w:rPr>
              <w:t>а</w:t>
            </w:r>
            <w:r w:rsidRPr="00583891">
              <w:rPr>
                <w:rFonts w:ascii="Times New Roman" w:eastAsia="Times New Roman" w:hAnsi="Times New Roman"/>
                <w:spacing w:val="3"/>
                <w:sz w:val="24"/>
                <w:szCs w:val="24"/>
                <w:lang w:val="ru-RU"/>
              </w:rPr>
              <w:t>т</w:t>
            </w:r>
            <w:r w:rsidRPr="00583891">
              <w:rPr>
                <w:rFonts w:ascii="Times New Roman" w:eastAsia="Times New Roman" w:hAnsi="Times New Roman"/>
                <w:spacing w:val="-5"/>
                <w:sz w:val="24"/>
                <w:szCs w:val="24"/>
                <w:lang w:val="ru-RU"/>
              </w:rPr>
              <w:t>у</w:t>
            </w:r>
            <w:r w:rsidRPr="00583891">
              <w:rPr>
                <w:rFonts w:ascii="Times New Roman" w:eastAsia="Times New Roman" w:hAnsi="Times New Roman"/>
                <w:spacing w:val="-1"/>
                <w:sz w:val="24"/>
                <w:szCs w:val="24"/>
                <w:lang w:val="ru-RU"/>
              </w:rPr>
              <w:t>р</w:t>
            </w:r>
            <w:r w:rsidRPr="00583891">
              <w:rPr>
                <w:rFonts w:ascii="Times New Roman" w:eastAsia="Times New Roman" w:hAnsi="Times New Roman"/>
                <w:spacing w:val="1"/>
                <w:sz w:val="24"/>
                <w:szCs w:val="24"/>
                <w:lang w:val="ru-RU"/>
              </w:rPr>
              <w:t>н</w:t>
            </w:r>
            <w:r w:rsidRPr="00583891">
              <w:rPr>
                <w:rFonts w:ascii="Times New Roman" w:eastAsia="Times New Roman" w:hAnsi="Times New Roman"/>
                <w:spacing w:val="-1"/>
                <w:sz w:val="24"/>
                <w:szCs w:val="24"/>
                <w:lang w:val="ru-RU"/>
              </w:rPr>
              <w:t>ы</w:t>
            </w:r>
            <w:r w:rsidRPr="00583891">
              <w:rPr>
                <w:rFonts w:ascii="Times New Roman" w:eastAsia="Times New Roman" w:hAnsi="Times New Roman"/>
                <w:sz w:val="24"/>
                <w:szCs w:val="24"/>
                <w:lang w:val="ru-RU"/>
              </w:rPr>
              <w:t>е р</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pacing w:val="-1"/>
                <w:sz w:val="24"/>
                <w:szCs w:val="24"/>
                <w:lang w:val="ru-RU"/>
              </w:rPr>
              <w:t>ж</w:t>
            </w:r>
            <w:r w:rsidRPr="00583891">
              <w:rPr>
                <w:rFonts w:ascii="Times New Roman" w:eastAsia="Times New Roman" w:hAnsi="Times New Roman"/>
                <w:spacing w:val="1"/>
                <w:sz w:val="24"/>
                <w:szCs w:val="24"/>
                <w:lang w:val="ru-RU"/>
              </w:rPr>
              <w:t>и</w:t>
            </w:r>
            <w:r w:rsidRPr="00583891">
              <w:rPr>
                <w:rFonts w:ascii="Times New Roman" w:eastAsia="Times New Roman" w:hAnsi="Times New Roman"/>
                <w:spacing w:val="-1"/>
                <w:sz w:val="24"/>
                <w:szCs w:val="24"/>
                <w:lang w:val="ru-RU"/>
              </w:rPr>
              <w:t>м</w:t>
            </w:r>
            <w:r w:rsidRPr="00583891">
              <w:rPr>
                <w:rFonts w:ascii="Times New Roman" w:eastAsia="Times New Roman" w:hAnsi="Times New Roman"/>
                <w:sz w:val="24"/>
                <w:szCs w:val="24"/>
                <w:lang w:val="ru-RU"/>
              </w:rPr>
              <w:t>ы от</w:t>
            </w:r>
            <w:r w:rsidRPr="00583891">
              <w:rPr>
                <w:rFonts w:ascii="Times New Roman" w:eastAsia="Times New Roman" w:hAnsi="Times New Roman"/>
                <w:spacing w:val="3"/>
                <w:sz w:val="24"/>
                <w:szCs w:val="24"/>
                <w:lang w:val="ru-RU"/>
              </w:rPr>
              <w:t>п</w:t>
            </w:r>
            <w:r w:rsidRPr="00583891">
              <w:rPr>
                <w:rFonts w:ascii="Times New Roman" w:eastAsia="Times New Roman" w:hAnsi="Times New Roman"/>
                <w:spacing w:val="-5"/>
                <w:sz w:val="24"/>
                <w:szCs w:val="24"/>
                <w:lang w:val="ru-RU"/>
              </w:rPr>
              <w:t>у</w:t>
            </w:r>
            <w:r w:rsidRPr="00583891">
              <w:rPr>
                <w:rFonts w:ascii="Times New Roman" w:eastAsia="Times New Roman" w:hAnsi="Times New Roman"/>
                <w:spacing w:val="-1"/>
                <w:sz w:val="24"/>
                <w:szCs w:val="24"/>
                <w:lang w:val="ru-RU"/>
              </w:rPr>
              <w:t>с</w:t>
            </w:r>
            <w:r w:rsidRPr="00583891">
              <w:rPr>
                <w:rFonts w:ascii="Times New Roman" w:eastAsia="Times New Roman" w:hAnsi="Times New Roman"/>
                <w:sz w:val="24"/>
                <w:szCs w:val="24"/>
                <w:lang w:val="ru-RU"/>
              </w:rPr>
              <w:t>ка</w:t>
            </w:r>
            <w:r w:rsidRPr="00583891">
              <w:rPr>
                <w:rFonts w:ascii="Times New Roman" w:eastAsia="Times New Roman" w:hAnsi="Times New Roman"/>
                <w:spacing w:val="42"/>
                <w:sz w:val="24"/>
                <w:szCs w:val="24"/>
                <w:lang w:val="ru-RU"/>
              </w:rPr>
              <w:t xml:space="preserve"> </w:t>
            </w:r>
            <w:r w:rsidRPr="00583891">
              <w:rPr>
                <w:rFonts w:ascii="Times New Roman" w:eastAsia="Times New Roman" w:hAnsi="Times New Roman"/>
                <w:sz w:val="24"/>
                <w:szCs w:val="24"/>
                <w:lang w:val="ru-RU"/>
              </w:rPr>
              <w:t>т</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pacing w:val="1"/>
                <w:sz w:val="24"/>
                <w:szCs w:val="24"/>
                <w:lang w:val="ru-RU"/>
              </w:rPr>
              <w:t>п</w:t>
            </w:r>
            <w:r w:rsidRPr="00583891">
              <w:rPr>
                <w:rFonts w:ascii="Times New Roman" w:eastAsia="Times New Roman" w:hAnsi="Times New Roman"/>
                <w:sz w:val="24"/>
                <w:szCs w:val="24"/>
                <w:lang w:val="ru-RU"/>
              </w:rPr>
              <w:t>ла</w:t>
            </w:r>
            <w:r w:rsidRPr="00583891">
              <w:rPr>
                <w:rFonts w:ascii="Times New Roman" w:eastAsia="Times New Roman" w:hAnsi="Times New Roman"/>
                <w:spacing w:val="42"/>
                <w:sz w:val="24"/>
                <w:szCs w:val="24"/>
                <w:lang w:val="ru-RU"/>
              </w:rPr>
              <w:t xml:space="preserve"> </w:t>
            </w:r>
            <w:r w:rsidRPr="00583891">
              <w:rPr>
                <w:rFonts w:ascii="Times New Roman" w:eastAsia="Times New Roman" w:hAnsi="Times New Roman"/>
                <w:sz w:val="24"/>
                <w:szCs w:val="24"/>
                <w:lang w:val="ru-RU"/>
              </w:rPr>
              <w:t>в</w:t>
            </w:r>
            <w:r w:rsidRPr="00583891">
              <w:rPr>
                <w:rFonts w:ascii="Times New Roman" w:eastAsia="Times New Roman" w:hAnsi="Times New Roman"/>
                <w:spacing w:val="42"/>
                <w:sz w:val="24"/>
                <w:szCs w:val="24"/>
                <w:lang w:val="ru-RU"/>
              </w:rPr>
              <w:t xml:space="preserve"> </w:t>
            </w:r>
            <w:r w:rsidRPr="00583891">
              <w:rPr>
                <w:rFonts w:ascii="Times New Roman" w:eastAsia="Times New Roman" w:hAnsi="Times New Roman"/>
                <w:sz w:val="24"/>
                <w:szCs w:val="24"/>
                <w:lang w:val="ru-RU"/>
              </w:rPr>
              <w:t>т</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pacing w:val="1"/>
                <w:sz w:val="24"/>
                <w:szCs w:val="24"/>
                <w:lang w:val="ru-RU"/>
              </w:rPr>
              <w:t>п</w:t>
            </w:r>
            <w:r w:rsidRPr="00583891">
              <w:rPr>
                <w:rFonts w:ascii="Times New Roman" w:eastAsia="Times New Roman" w:hAnsi="Times New Roman"/>
                <w:sz w:val="24"/>
                <w:szCs w:val="24"/>
                <w:lang w:val="ru-RU"/>
              </w:rPr>
              <w:t>ло</w:t>
            </w:r>
            <w:r w:rsidRPr="00583891">
              <w:rPr>
                <w:rFonts w:ascii="Times New Roman" w:eastAsia="Times New Roman" w:hAnsi="Times New Roman"/>
                <w:spacing w:val="-1"/>
                <w:sz w:val="24"/>
                <w:szCs w:val="24"/>
                <w:lang w:val="ru-RU"/>
              </w:rPr>
              <w:t>вы</w:t>
            </w:r>
            <w:r w:rsidRPr="00583891">
              <w:rPr>
                <w:rFonts w:ascii="Times New Roman" w:eastAsia="Times New Roman" w:hAnsi="Times New Roman"/>
                <w:sz w:val="24"/>
                <w:szCs w:val="24"/>
                <w:lang w:val="ru-RU"/>
              </w:rPr>
              <w:t>е</w:t>
            </w:r>
            <w:r w:rsidRPr="00583891">
              <w:rPr>
                <w:rFonts w:ascii="Times New Roman" w:eastAsia="Times New Roman" w:hAnsi="Times New Roman"/>
                <w:spacing w:val="42"/>
                <w:sz w:val="24"/>
                <w:szCs w:val="24"/>
                <w:lang w:val="ru-RU"/>
              </w:rPr>
              <w:t xml:space="preserve"> </w:t>
            </w:r>
            <w:r w:rsidRPr="00583891">
              <w:rPr>
                <w:rFonts w:ascii="Times New Roman" w:eastAsia="Times New Roman" w:hAnsi="Times New Roman"/>
                <w:spacing w:val="1"/>
                <w:sz w:val="24"/>
                <w:szCs w:val="24"/>
                <w:lang w:val="ru-RU"/>
              </w:rPr>
              <w:t>с</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z w:val="24"/>
                <w:szCs w:val="24"/>
                <w:lang w:val="ru-RU"/>
              </w:rPr>
              <w:t>ти</w:t>
            </w:r>
            <w:r w:rsidRPr="00583891">
              <w:rPr>
                <w:rFonts w:ascii="Times New Roman" w:eastAsia="Times New Roman" w:hAnsi="Times New Roman"/>
                <w:spacing w:val="44"/>
                <w:sz w:val="24"/>
                <w:szCs w:val="24"/>
                <w:lang w:val="ru-RU"/>
              </w:rPr>
              <w:t xml:space="preserve"> </w:t>
            </w:r>
            <w:r w:rsidRPr="00583891">
              <w:rPr>
                <w:rFonts w:ascii="Times New Roman" w:eastAsia="Times New Roman" w:hAnsi="Times New Roman"/>
                <w:sz w:val="24"/>
                <w:szCs w:val="24"/>
                <w:lang w:val="ru-RU"/>
              </w:rPr>
              <w:t>и</w:t>
            </w:r>
            <w:r w:rsidRPr="00583891">
              <w:rPr>
                <w:rFonts w:ascii="Times New Roman" w:eastAsia="Times New Roman" w:hAnsi="Times New Roman"/>
                <w:spacing w:val="44"/>
                <w:sz w:val="24"/>
                <w:szCs w:val="24"/>
                <w:lang w:val="ru-RU"/>
              </w:rPr>
              <w:t xml:space="preserve"> </w:t>
            </w:r>
            <w:r w:rsidRPr="00583891">
              <w:rPr>
                <w:rFonts w:ascii="Times New Roman" w:eastAsia="Times New Roman" w:hAnsi="Times New Roman"/>
                <w:spacing w:val="-2"/>
                <w:sz w:val="24"/>
                <w:szCs w:val="24"/>
                <w:lang w:val="ru-RU"/>
              </w:rPr>
              <w:t xml:space="preserve">их </w:t>
            </w:r>
            <w:r w:rsidRPr="00583891">
              <w:rPr>
                <w:rFonts w:ascii="Times New Roman" w:eastAsia="Times New Roman" w:hAnsi="Times New Roman"/>
                <w:spacing w:val="-1"/>
                <w:sz w:val="24"/>
                <w:szCs w:val="24"/>
                <w:lang w:val="ru-RU"/>
              </w:rPr>
              <w:t>с</w:t>
            </w:r>
            <w:r w:rsidRPr="00583891">
              <w:rPr>
                <w:rFonts w:ascii="Times New Roman" w:eastAsia="Times New Roman" w:hAnsi="Times New Roman"/>
                <w:sz w:val="24"/>
                <w:szCs w:val="24"/>
                <w:lang w:val="ru-RU"/>
              </w:rPr>
              <w:t>оот</w:t>
            </w:r>
            <w:r w:rsidRPr="00583891">
              <w:rPr>
                <w:rFonts w:ascii="Times New Roman" w:eastAsia="Times New Roman" w:hAnsi="Times New Roman"/>
                <w:spacing w:val="-1"/>
                <w:sz w:val="24"/>
                <w:szCs w:val="24"/>
                <w:lang w:val="ru-RU"/>
              </w:rPr>
              <w:t>ве</w:t>
            </w:r>
            <w:r w:rsidRPr="00583891">
              <w:rPr>
                <w:rFonts w:ascii="Times New Roman" w:eastAsia="Times New Roman" w:hAnsi="Times New Roman"/>
                <w:sz w:val="24"/>
                <w:szCs w:val="24"/>
                <w:lang w:val="ru-RU"/>
              </w:rPr>
              <w:t>т</w:t>
            </w:r>
            <w:r w:rsidRPr="00583891">
              <w:rPr>
                <w:rFonts w:ascii="Times New Roman" w:eastAsia="Times New Roman" w:hAnsi="Times New Roman"/>
                <w:spacing w:val="-1"/>
                <w:sz w:val="24"/>
                <w:szCs w:val="24"/>
                <w:lang w:val="ru-RU"/>
              </w:rPr>
              <w:t>с</w:t>
            </w:r>
            <w:r w:rsidRPr="00583891">
              <w:rPr>
                <w:rFonts w:ascii="Times New Roman" w:eastAsia="Times New Roman" w:hAnsi="Times New Roman"/>
                <w:sz w:val="24"/>
                <w:szCs w:val="24"/>
                <w:lang w:val="ru-RU"/>
              </w:rPr>
              <w:t>т</w:t>
            </w:r>
            <w:r w:rsidRPr="00583891">
              <w:rPr>
                <w:rFonts w:ascii="Times New Roman" w:eastAsia="Times New Roman" w:hAnsi="Times New Roman"/>
                <w:spacing w:val="-1"/>
                <w:sz w:val="24"/>
                <w:szCs w:val="24"/>
                <w:lang w:val="ru-RU"/>
              </w:rPr>
              <w:t>в</w:t>
            </w:r>
            <w:r w:rsidRPr="00583891">
              <w:rPr>
                <w:rFonts w:ascii="Times New Roman" w:eastAsia="Times New Roman" w:hAnsi="Times New Roman"/>
                <w:spacing w:val="1"/>
                <w:sz w:val="24"/>
                <w:szCs w:val="24"/>
                <w:lang w:val="ru-RU"/>
              </w:rPr>
              <w:t>и</w:t>
            </w:r>
            <w:r w:rsidRPr="00583891">
              <w:rPr>
                <w:rFonts w:ascii="Times New Roman" w:eastAsia="Times New Roman" w:hAnsi="Times New Roman"/>
                <w:sz w:val="24"/>
                <w:szCs w:val="24"/>
                <w:lang w:val="ru-RU"/>
              </w:rPr>
              <w:t>е</w:t>
            </w:r>
            <w:r w:rsidRPr="00583891">
              <w:rPr>
                <w:rFonts w:ascii="Times New Roman" w:eastAsia="Times New Roman" w:hAnsi="Times New Roman"/>
                <w:spacing w:val="20"/>
                <w:sz w:val="24"/>
                <w:szCs w:val="24"/>
                <w:lang w:val="ru-RU"/>
              </w:rPr>
              <w:t xml:space="preserve"> </w:t>
            </w:r>
            <w:r w:rsidRPr="00583891">
              <w:rPr>
                <w:rFonts w:ascii="Times New Roman" w:eastAsia="Times New Roman" w:hAnsi="Times New Roman"/>
                <w:spacing w:val="-5"/>
                <w:sz w:val="24"/>
                <w:szCs w:val="24"/>
                <w:lang w:val="ru-RU"/>
              </w:rPr>
              <w:t>у</w:t>
            </w:r>
            <w:r w:rsidRPr="00583891">
              <w:rPr>
                <w:rFonts w:ascii="Times New Roman" w:eastAsia="Times New Roman" w:hAnsi="Times New Roman"/>
                <w:sz w:val="24"/>
                <w:szCs w:val="24"/>
                <w:lang w:val="ru-RU"/>
              </w:rPr>
              <w:t>т</w:t>
            </w:r>
            <w:r w:rsidRPr="00583891">
              <w:rPr>
                <w:rFonts w:ascii="Times New Roman" w:eastAsia="Times New Roman" w:hAnsi="Times New Roman"/>
                <w:spacing w:val="1"/>
                <w:sz w:val="24"/>
                <w:szCs w:val="24"/>
                <w:lang w:val="ru-RU"/>
              </w:rPr>
              <w:t>в</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z w:val="24"/>
                <w:szCs w:val="24"/>
                <w:lang w:val="ru-RU"/>
              </w:rPr>
              <w:t>р</w:t>
            </w:r>
            <w:r w:rsidRPr="00583891">
              <w:rPr>
                <w:rFonts w:ascii="Times New Roman" w:eastAsia="Times New Roman" w:hAnsi="Times New Roman"/>
                <w:spacing w:val="-1"/>
                <w:sz w:val="24"/>
                <w:szCs w:val="24"/>
                <w:lang w:val="ru-RU"/>
              </w:rPr>
              <w:t>ж</w:t>
            </w:r>
            <w:r w:rsidRPr="00583891">
              <w:rPr>
                <w:rFonts w:ascii="Times New Roman" w:eastAsia="Times New Roman" w:hAnsi="Times New Roman"/>
                <w:spacing w:val="2"/>
                <w:sz w:val="24"/>
                <w:szCs w:val="24"/>
                <w:lang w:val="ru-RU"/>
              </w:rPr>
              <w:t>д</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pacing w:val="1"/>
                <w:sz w:val="24"/>
                <w:szCs w:val="24"/>
                <w:lang w:val="ru-RU"/>
              </w:rPr>
              <w:t>нн</w:t>
            </w:r>
            <w:r w:rsidRPr="00583891">
              <w:rPr>
                <w:rFonts w:ascii="Times New Roman" w:eastAsia="Times New Roman" w:hAnsi="Times New Roman"/>
                <w:spacing w:val="-1"/>
                <w:sz w:val="24"/>
                <w:szCs w:val="24"/>
                <w:lang w:val="ru-RU"/>
              </w:rPr>
              <w:t>ы</w:t>
            </w:r>
            <w:r w:rsidRPr="00583891">
              <w:rPr>
                <w:rFonts w:ascii="Times New Roman" w:eastAsia="Times New Roman" w:hAnsi="Times New Roman"/>
                <w:sz w:val="24"/>
                <w:szCs w:val="24"/>
                <w:lang w:val="ru-RU"/>
              </w:rPr>
              <w:t>м</w:t>
            </w:r>
            <w:r w:rsidRPr="00583891">
              <w:rPr>
                <w:rFonts w:ascii="Times New Roman" w:eastAsia="Times New Roman" w:hAnsi="Times New Roman"/>
                <w:spacing w:val="18"/>
                <w:sz w:val="24"/>
                <w:szCs w:val="24"/>
                <w:lang w:val="ru-RU"/>
              </w:rPr>
              <w:t xml:space="preserve"> </w:t>
            </w:r>
            <w:r w:rsidRPr="00583891">
              <w:rPr>
                <w:rFonts w:ascii="Times New Roman" w:eastAsia="Times New Roman" w:hAnsi="Times New Roman"/>
                <w:sz w:val="24"/>
                <w:szCs w:val="24"/>
                <w:lang w:val="ru-RU"/>
              </w:rPr>
              <w:t>гр</w:t>
            </w:r>
            <w:r w:rsidRPr="00583891">
              <w:rPr>
                <w:rFonts w:ascii="Times New Roman" w:eastAsia="Times New Roman" w:hAnsi="Times New Roman"/>
                <w:spacing w:val="-1"/>
                <w:sz w:val="24"/>
                <w:szCs w:val="24"/>
                <w:lang w:val="ru-RU"/>
              </w:rPr>
              <w:t>а</w:t>
            </w:r>
            <w:r w:rsidRPr="00583891">
              <w:rPr>
                <w:rFonts w:ascii="Times New Roman" w:eastAsia="Times New Roman" w:hAnsi="Times New Roman"/>
                <w:sz w:val="24"/>
                <w:szCs w:val="24"/>
                <w:lang w:val="ru-RU"/>
              </w:rPr>
              <w:t>ф</w:t>
            </w:r>
            <w:r w:rsidRPr="00583891">
              <w:rPr>
                <w:rFonts w:ascii="Times New Roman" w:eastAsia="Times New Roman" w:hAnsi="Times New Roman"/>
                <w:spacing w:val="1"/>
                <w:sz w:val="24"/>
                <w:szCs w:val="24"/>
                <w:lang w:val="ru-RU"/>
              </w:rPr>
              <w:t>и</w:t>
            </w:r>
            <w:r w:rsidRPr="00583891">
              <w:rPr>
                <w:rFonts w:ascii="Times New Roman" w:eastAsia="Times New Roman" w:hAnsi="Times New Roman"/>
                <w:sz w:val="24"/>
                <w:szCs w:val="24"/>
                <w:lang w:val="ru-RU"/>
              </w:rPr>
              <w:t>к</w:t>
            </w:r>
            <w:r w:rsidRPr="00583891">
              <w:rPr>
                <w:rFonts w:ascii="Times New Roman" w:eastAsia="Times New Roman" w:hAnsi="Times New Roman"/>
                <w:spacing w:val="-1"/>
                <w:sz w:val="24"/>
                <w:szCs w:val="24"/>
                <w:lang w:val="ru-RU"/>
              </w:rPr>
              <w:t xml:space="preserve">ам </w:t>
            </w:r>
            <w:r w:rsidRPr="00583891">
              <w:rPr>
                <w:rFonts w:ascii="Times New Roman" w:eastAsia="Times New Roman" w:hAnsi="Times New Roman"/>
                <w:sz w:val="24"/>
                <w:szCs w:val="24"/>
                <w:lang w:val="ru-RU"/>
              </w:rPr>
              <w:t>р</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pacing w:val="2"/>
                <w:sz w:val="24"/>
                <w:szCs w:val="24"/>
                <w:lang w:val="ru-RU"/>
              </w:rPr>
              <w:t>г</w:t>
            </w:r>
            <w:r w:rsidRPr="00583891">
              <w:rPr>
                <w:rFonts w:ascii="Times New Roman" w:eastAsia="Times New Roman" w:hAnsi="Times New Roman"/>
                <w:spacing w:val="-5"/>
                <w:sz w:val="24"/>
                <w:szCs w:val="24"/>
                <w:lang w:val="ru-RU"/>
              </w:rPr>
              <w:t>у</w:t>
            </w:r>
            <w:r w:rsidRPr="00583891">
              <w:rPr>
                <w:rFonts w:ascii="Times New Roman" w:eastAsia="Times New Roman" w:hAnsi="Times New Roman"/>
                <w:sz w:val="24"/>
                <w:szCs w:val="24"/>
                <w:lang w:val="ru-RU"/>
              </w:rPr>
              <w:t>л</w:t>
            </w:r>
            <w:r w:rsidRPr="00583891">
              <w:rPr>
                <w:rFonts w:ascii="Times New Roman" w:eastAsia="Times New Roman" w:hAnsi="Times New Roman"/>
                <w:spacing w:val="1"/>
                <w:sz w:val="24"/>
                <w:szCs w:val="24"/>
                <w:lang w:val="ru-RU"/>
              </w:rPr>
              <w:t>и</w:t>
            </w:r>
            <w:r w:rsidRPr="00583891">
              <w:rPr>
                <w:rFonts w:ascii="Times New Roman" w:eastAsia="Times New Roman" w:hAnsi="Times New Roman"/>
                <w:sz w:val="24"/>
                <w:szCs w:val="24"/>
                <w:lang w:val="ru-RU"/>
              </w:rPr>
              <w:t>ро</w:t>
            </w:r>
            <w:r w:rsidRPr="00583891">
              <w:rPr>
                <w:rFonts w:ascii="Times New Roman" w:eastAsia="Times New Roman" w:hAnsi="Times New Roman"/>
                <w:spacing w:val="-1"/>
                <w:sz w:val="24"/>
                <w:szCs w:val="24"/>
                <w:lang w:val="ru-RU"/>
              </w:rPr>
              <w:t>ва</w:t>
            </w:r>
            <w:r w:rsidRPr="00583891">
              <w:rPr>
                <w:rFonts w:ascii="Times New Roman" w:eastAsia="Times New Roman" w:hAnsi="Times New Roman"/>
                <w:spacing w:val="1"/>
                <w:sz w:val="24"/>
                <w:szCs w:val="24"/>
                <w:lang w:val="ru-RU"/>
              </w:rPr>
              <w:t>ни</w:t>
            </w:r>
            <w:r w:rsidRPr="00583891">
              <w:rPr>
                <w:rFonts w:ascii="Times New Roman" w:eastAsia="Times New Roman" w:hAnsi="Times New Roman"/>
                <w:sz w:val="24"/>
                <w:szCs w:val="24"/>
                <w:lang w:val="ru-RU"/>
              </w:rPr>
              <w:t>я</w:t>
            </w:r>
            <w:r w:rsidRPr="00583891">
              <w:rPr>
                <w:rFonts w:ascii="Times New Roman" w:eastAsia="Times New Roman" w:hAnsi="Times New Roman"/>
                <w:spacing w:val="9"/>
                <w:sz w:val="24"/>
                <w:szCs w:val="24"/>
                <w:lang w:val="ru-RU"/>
              </w:rPr>
              <w:t xml:space="preserve"> </w:t>
            </w:r>
            <w:r w:rsidRPr="00583891">
              <w:rPr>
                <w:rFonts w:ascii="Times New Roman" w:eastAsia="Times New Roman" w:hAnsi="Times New Roman"/>
                <w:sz w:val="24"/>
                <w:szCs w:val="24"/>
                <w:lang w:val="ru-RU"/>
              </w:rPr>
              <w:t>от</w:t>
            </w:r>
            <w:r w:rsidRPr="00583891">
              <w:rPr>
                <w:rFonts w:ascii="Times New Roman" w:eastAsia="Times New Roman" w:hAnsi="Times New Roman"/>
                <w:spacing w:val="3"/>
                <w:sz w:val="24"/>
                <w:szCs w:val="24"/>
                <w:lang w:val="ru-RU"/>
              </w:rPr>
              <w:t>п</w:t>
            </w:r>
            <w:r w:rsidRPr="00583891">
              <w:rPr>
                <w:rFonts w:ascii="Times New Roman" w:eastAsia="Times New Roman" w:hAnsi="Times New Roman"/>
                <w:spacing w:val="-5"/>
                <w:sz w:val="24"/>
                <w:szCs w:val="24"/>
                <w:lang w:val="ru-RU"/>
              </w:rPr>
              <w:t>у</w:t>
            </w:r>
            <w:r w:rsidRPr="00583891">
              <w:rPr>
                <w:rFonts w:ascii="Times New Roman" w:eastAsia="Times New Roman" w:hAnsi="Times New Roman"/>
                <w:spacing w:val="-1"/>
                <w:sz w:val="24"/>
                <w:szCs w:val="24"/>
                <w:lang w:val="ru-RU"/>
              </w:rPr>
              <w:t>с</w:t>
            </w:r>
            <w:r w:rsidRPr="00583891">
              <w:rPr>
                <w:rFonts w:ascii="Times New Roman" w:eastAsia="Times New Roman" w:hAnsi="Times New Roman"/>
                <w:spacing w:val="3"/>
                <w:sz w:val="24"/>
                <w:szCs w:val="24"/>
                <w:lang w:val="ru-RU"/>
              </w:rPr>
              <w:t>к</w:t>
            </w:r>
            <w:r w:rsidRPr="00583891">
              <w:rPr>
                <w:rFonts w:ascii="Times New Roman" w:eastAsia="Times New Roman" w:hAnsi="Times New Roman"/>
                <w:sz w:val="24"/>
                <w:szCs w:val="24"/>
                <w:lang w:val="ru-RU"/>
              </w:rPr>
              <w:t>а</w:t>
            </w:r>
            <w:r w:rsidRPr="00583891">
              <w:rPr>
                <w:rFonts w:ascii="Times New Roman" w:eastAsia="Times New Roman" w:hAnsi="Times New Roman"/>
                <w:spacing w:val="11"/>
                <w:sz w:val="24"/>
                <w:szCs w:val="24"/>
                <w:lang w:val="ru-RU"/>
              </w:rPr>
              <w:t xml:space="preserve"> </w:t>
            </w:r>
            <w:r w:rsidRPr="00583891">
              <w:rPr>
                <w:rFonts w:ascii="Times New Roman" w:eastAsia="Times New Roman" w:hAnsi="Times New Roman"/>
                <w:sz w:val="24"/>
                <w:szCs w:val="24"/>
                <w:lang w:val="ru-RU"/>
              </w:rPr>
              <w:t>т</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pacing w:val="1"/>
                <w:sz w:val="24"/>
                <w:szCs w:val="24"/>
                <w:lang w:val="ru-RU"/>
              </w:rPr>
              <w:t>п</w:t>
            </w:r>
            <w:r w:rsidRPr="00583891">
              <w:rPr>
                <w:rFonts w:ascii="Times New Roman" w:eastAsia="Times New Roman" w:hAnsi="Times New Roman"/>
                <w:sz w:val="24"/>
                <w:szCs w:val="24"/>
                <w:lang w:val="ru-RU"/>
              </w:rPr>
              <w:t>ла</w:t>
            </w:r>
            <w:r w:rsidRPr="00583891">
              <w:rPr>
                <w:rFonts w:ascii="Times New Roman" w:eastAsia="Times New Roman" w:hAnsi="Times New Roman"/>
                <w:spacing w:val="8"/>
                <w:sz w:val="24"/>
                <w:szCs w:val="24"/>
                <w:lang w:val="ru-RU"/>
              </w:rPr>
              <w:t xml:space="preserve"> </w:t>
            </w:r>
            <w:r w:rsidRPr="00583891">
              <w:rPr>
                <w:rFonts w:ascii="Times New Roman" w:eastAsia="Times New Roman" w:hAnsi="Times New Roman"/>
                <w:sz w:val="24"/>
                <w:szCs w:val="24"/>
                <w:lang w:val="ru-RU"/>
              </w:rPr>
              <w:t>в</w:t>
            </w:r>
            <w:r w:rsidRPr="00583891">
              <w:rPr>
                <w:rFonts w:ascii="Times New Roman" w:eastAsia="Times New Roman" w:hAnsi="Times New Roman"/>
                <w:spacing w:val="9"/>
                <w:sz w:val="24"/>
                <w:szCs w:val="24"/>
                <w:lang w:val="ru-RU"/>
              </w:rPr>
              <w:t xml:space="preserve"> </w:t>
            </w:r>
            <w:r w:rsidRPr="00583891">
              <w:rPr>
                <w:rFonts w:ascii="Times New Roman" w:eastAsia="Times New Roman" w:hAnsi="Times New Roman"/>
                <w:spacing w:val="3"/>
                <w:sz w:val="24"/>
                <w:szCs w:val="24"/>
                <w:lang w:val="ru-RU"/>
              </w:rPr>
              <w:t>т</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pacing w:val="1"/>
                <w:sz w:val="24"/>
                <w:szCs w:val="24"/>
                <w:lang w:val="ru-RU"/>
              </w:rPr>
              <w:t>п</w:t>
            </w:r>
            <w:r w:rsidRPr="00583891">
              <w:rPr>
                <w:rFonts w:ascii="Times New Roman" w:eastAsia="Times New Roman" w:hAnsi="Times New Roman"/>
                <w:sz w:val="24"/>
                <w:szCs w:val="24"/>
                <w:lang w:val="ru-RU"/>
              </w:rPr>
              <w:t>ло</w:t>
            </w:r>
            <w:r w:rsidRPr="00583891">
              <w:rPr>
                <w:rFonts w:ascii="Times New Roman" w:eastAsia="Times New Roman" w:hAnsi="Times New Roman"/>
                <w:spacing w:val="-1"/>
                <w:sz w:val="24"/>
                <w:szCs w:val="24"/>
                <w:lang w:val="ru-RU"/>
              </w:rPr>
              <w:t>вы</w:t>
            </w:r>
            <w:r w:rsidRPr="00583891">
              <w:rPr>
                <w:rFonts w:ascii="Times New Roman" w:eastAsia="Times New Roman" w:hAnsi="Times New Roman"/>
                <w:sz w:val="24"/>
                <w:szCs w:val="24"/>
                <w:lang w:val="ru-RU"/>
              </w:rPr>
              <w:t xml:space="preserve">е </w:t>
            </w:r>
            <w:r w:rsidRPr="00583891">
              <w:rPr>
                <w:rFonts w:ascii="Times New Roman" w:eastAsia="Times New Roman" w:hAnsi="Times New Roman"/>
                <w:spacing w:val="-1"/>
                <w:sz w:val="24"/>
                <w:szCs w:val="24"/>
                <w:lang w:val="ru-RU"/>
              </w:rPr>
              <w:t>се</w:t>
            </w:r>
            <w:r w:rsidRPr="00583891">
              <w:rPr>
                <w:rFonts w:ascii="Times New Roman" w:eastAsia="Times New Roman" w:hAnsi="Times New Roman"/>
                <w:sz w:val="24"/>
                <w:szCs w:val="24"/>
                <w:lang w:val="ru-RU"/>
              </w:rPr>
              <w:t>ти</w:t>
            </w:r>
          </w:p>
        </w:tc>
        <w:tc>
          <w:tcPr>
            <w:tcW w:w="5272" w:type="dxa"/>
            <w:tcBorders>
              <w:top w:val="single" w:sz="4" w:space="0" w:color="000000"/>
              <w:left w:val="single" w:sz="4" w:space="0" w:color="000000"/>
              <w:bottom w:val="single" w:sz="4" w:space="0" w:color="000000"/>
              <w:right w:val="single" w:sz="4" w:space="0" w:color="000000"/>
            </w:tcBorders>
            <w:shd w:val="clear" w:color="auto" w:fill="auto"/>
          </w:tcPr>
          <w:p w14:paraId="05D268C5" w14:textId="77777777" w:rsidR="00AB19C5" w:rsidRPr="00583891" w:rsidRDefault="00AB19C5">
            <w:pPr>
              <w:pStyle w:val="TableParagraph"/>
              <w:tabs>
                <w:tab w:val="left" w:pos="1750"/>
                <w:tab w:val="left" w:pos="3630"/>
              </w:tabs>
              <w:spacing w:line="269" w:lineRule="exact"/>
              <w:ind w:left="102"/>
              <w:rPr>
                <w:lang w:val="ru-RU"/>
              </w:rPr>
            </w:pPr>
            <w:r w:rsidRPr="00583891">
              <w:rPr>
                <w:rFonts w:ascii="Times New Roman" w:eastAsia="Times New Roman" w:hAnsi="Times New Roman"/>
                <w:sz w:val="24"/>
                <w:szCs w:val="24"/>
                <w:lang w:val="ru-RU"/>
              </w:rPr>
              <w:t>Ф</w:t>
            </w:r>
            <w:r w:rsidRPr="00583891">
              <w:rPr>
                <w:rFonts w:ascii="Times New Roman" w:eastAsia="Times New Roman" w:hAnsi="Times New Roman"/>
                <w:spacing w:val="-1"/>
                <w:sz w:val="24"/>
                <w:szCs w:val="24"/>
                <w:lang w:val="ru-RU"/>
              </w:rPr>
              <w:t>а</w:t>
            </w:r>
            <w:r w:rsidRPr="00583891">
              <w:rPr>
                <w:rFonts w:ascii="Times New Roman" w:eastAsia="Times New Roman" w:hAnsi="Times New Roman"/>
                <w:sz w:val="24"/>
                <w:szCs w:val="24"/>
                <w:lang w:val="ru-RU"/>
              </w:rPr>
              <w:t>кт</w:t>
            </w:r>
            <w:r w:rsidRPr="00583891">
              <w:rPr>
                <w:rFonts w:ascii="Times New Roman" w:eastAsia="Times New Roman" w:hAnsi="Times New Roman"/>
                <w:spacing w:val="1"/>
                <w:sz w:val="24"/>
                <w:szCs w:val="24"/>
                <w:lang w:val="ru-RU"/>
              </w:rPr>
              <w:t>и</w:t>
            </w:r>
            <w:r w:rsidRPr="00583891">
              <w:rPr>
                <w:rFonts w:ascii="Times New Roman" w:eastAsia="Times New Roman" w:hAnsi="Times New Roman"/>
                <w:spacing w:val="-1"/>
                <w:sz w:val="24"/>
                <w:szCs w:val="24"/>
                <w:lang w:val="ru-RU"/>
              </w:rPr>
              <w:t>чес</w:t>
            </w:r>
            <w:r w:rsidRPr="00583891">
              <w:rPr>
                <w:rFonts w:ascii="Times New Roman" w:eastAsia="Times New Roman" w:hAnsi="Times New Roman"/>
                <w:sz w:val="24"/>
                <w:szCs w:val="24"/>
                <w:lang w:val="ru-RU"/>
              </w:rPr>
              <w:t>к</w:t>
            </w:r>
            <w:r w:rsidRPr="00583891">
              <w:rPr>
                <w:rFonts w:ascii="Times New Roman" w:eastAsia="Times New Roman" w:hAnsi="Times New Roman"/>
                <w:spacing w:val="1"/>
                <w:sz w:val="24"/>
                <w:szCs w:val="24"/>
                <w:lang w:val="ru-RU"/>
              </w:rPr>
              <w:t>и</w:t>
            </w:r>
            <w:r w:rsidRPr="00583891">
              <w:rPr>
                <w:rFonts w:ascii="Times New Roman" w:eastAsia="Times New Roman" w:hAnsi="Times New Roman"/>
                <w:sz w:val="24"/>
                <w:szCs w:val="24"/>
                <w:lang w:val="ru-RU"/>
              </w:rPr>
              <w:t>е т</w:t>
            </w:r>
            <w:r w:rsidRPr="00583891">
              <w:rPr>
                <w:rFonts w:ascii="Times New Roman" w:eastAsia="Times New Roman" w:hAnsi="Times New Roman"/>
                <w:spacing w:val="-1"/>
                <w:sz w:val="24"/>
                <w:szCs w:val="24"/>
                <w:lang w:val="ru-RU"/>
              </w:rPr>
              <w:t>ем</w:t>
            </w:r>
            <w:r w:rsidRPr="00583891">
              <w:rPr>
                <w:rFonts w:ascii="Times New Roman" w:eastAsia="Times New Roman" w:hAnsi="Times New Roman"/>
                <w:spacing w:val="1"/>
                <w:sz w:val="24"/>
                <w:szCs w:val="24"/>
                <w:lang w:val="ru-RU"/>
              </w:rPr>
              <w:t>п</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z w:val="24"/>
                <w:szCs w:val="24"/>
                <w:lang w:val="ru-RU"/>
              </w:rPr>
              <w:t>р</w:t>
            </w:r>
            <w:r w:rsidRPr="00583891">
              <w:rPr>
                <w:rFonts w:ascii="Times New Roman" w:eastAsia="Times New Roman" w:hAnsi="Times New Roman"/>
                <w:spacing w:val="-1"/>
                <w:sz w:val="24"/>
                <w:szCs w:val="24"/>
                <w:lang w:val="ru-RU"/>
              </w:rPr>
              <w:t>а</w:t>
            </w:r>
            <w:r w:rsidRPr="00583891">
              <w:rPr>
                <w:rFonts w:ascii="Times New Roman" w:eastAsia="Times New Roman" w:hAnsi="Times New Roman"/>
                <w:spacing w:val="3"/>
                <w:sz w:val="24"/>
                <w:szCs w:val="24"/>
                <w:lang w:val="ru-RU"/>
              </w:rPr>
              <w:t>т</w:t>
            </w:r>
            <w:r w:rsidRPr="00583891">
              <w:rPr>
                <w:rFonts w:ascii="Times New Roman" w:eastAsia="Times New Roman" w:hAnsi="Times New Roman"/>
                <w:spacing w:val="-5"/>
                <w:sz w:val="24"/>
                <w:szCs w:val="24"/>
                <w:lang w:val="ru-RU"/>
              </w:rPr>
              <w:t>у</w:t>
            </w:r>
            <w:r w:rsidRPr="00583891">
              <w:rPr>
                <w:rFonts w:ascii="Times New Roman" w:eastAsia="Times New Roman" w:hAnsi="Times New Roman"/>
                <w:spacing w:val="-1"/>
                <w:sz w:val="24"/>
                <w:szCs w:val="24"/>
                <w:lang w:val="ru-RU"/>
              </w:rPr>
              <w:t>р</w:t>
            </w:r>
            <w:r w:rsidRPr="00583891">
              <w:rPr>
                <w:rFonts w:ascii="Times New Roman" w:eastAsia="Times New Roman" w:hAnsi="Times New Roman"/>
                <w:spacing w:val="1"/>
                <w:sz w:val="24"/>
                <w:szCs w:val="24"/>
                <w:lang w:val="ru-RU"/>
              </w:rPr>
              <w:t>н</w:t>
            </w:r>
            <w:r w:rsidRPr="00583891">
              <w:rPr>
                <w:rFonts w:ascii="Times New Roman" w:eastAsia="Times New Roman" w:hAnsi="Times New Roman"/>
                <w:spacing w:val="-1"/>
                <w:sz w:val="24"/>
                <w:szCs w:val="24"/>
                <w:lang w:val="ru-RU"/>
              </w:rPr>
              <w:t>ы</w:t>
            </w:r>
            <w:r w:rsidRPr="00583891">
              <w:rPr>
                <w:rFonts w:ascii="Times New Roman" w:eastAsia="Times New Roman" w:hAnsi="Times New Roman"/>
                <w:sz w:val="24"/>
                <w:szCs w:val="24"/>
                <w:lang w:val="ru-RU"/>
              </w:rPr>
              <w:t xml:space="preserve">е </w:t>
            </w:r>
            <w:r w:rsidRPr="00583891">
              <w:rPr>
                <w:rFonts w:ascii="Times New Roman" w:eastAsia="Times New Roman" w:hAnsi="Times New Roman"/>
                <w:spacing w:val="2"/>
                <w:sz w:val="24"/>
                <w:szCs w:val="24"/>
                <w:lang w:val="ru-RU"/>
              </w:rPr>
              <w:t>р</w:t>
            </w:r>
            <w:r w:rsidRPr="00583891">
              <w:rPr>
                <w:rFonts w:ascii="Times New Roman" w:eastAsia="Times New Roman" w:hAnsi="Times New Roman"/>
                <w:spacing w:val="-1"/>
                <w:sz w:val="24"/>
                <w:szCs w:val="24"/>
                <w:lang w:val="ru-RU"/>
              </w:rPr>
              <w:t>еж</w:t>
            </w:r>
            <w:r w:rsidRPr="00583891">
              <w:rPr>
                <w:rFonts w:ascii="Times New Roman" w:eastAsia="Times New Roman" w:hAnsi="Times New Roman"/>
                <w:spacing w:val="1"/>
                <w:sz w:val="24"/>
                <w:szCs w:val="24"/>
                <w:lang w:val="ru-RU"/>
              </w:rPr>
              <w:t>и</w:t>
            </w:r>
            <w:r w:rsidRPr="00583891">
              <w:rPr>
                <w:rFonts w:ascii="Times New Roman" w:eastAsia="Times New Roman" w:hAnsi="Times New Roman"/>
                <w:spacing w:val="-1"/>
                <w:sz w:val="24"/>
                <w:szCs w:val="24"/>
                <w:lang w:val="ru-RU"/>
              </w:rPr>
              <w:t>м</w:t>
            </w:r>
            <w:r w:rsidRPr="00583891">
              <w:rPr>
                <w:rFonts w:ascii="Times New Roman" w:eastAsia="Times New Roman" w:hAnsi="Times New Roman"/>
                <w:sz w:val="24"/>
                <w:szCs w:val="24"/>
                <w:lang w:val="ru-RU"/>
              </w:rPr>
              <w:t>ы от</w:t>
            </w:r>
            <w:r w:rsidRPr="00583891">
              <w:rPr>
                <w:rFonts w:ascii="Times New Roman" w:eastAsia="Times New Roman" w:hAnsi="Times New Roman"/>
                <w:spacing w:val="3"/>
                <w:sz w:val="24"/>
                <w:szCs w:val="24"/>
                <w:lang w:val="ru-RU"/>
              </w:rPr>
              <w:t>п</w:t>
            </w:r>
            <w:r w:rsidRPr="00583891">
              <w:rPr>
                <w:rFonts w:ascii="Times New Roman" w:eastAsia="Times New Roman" w:hAnsi="Times New Roman"/>
                <w:spacing w:val="-5"/>
                <w:sz w:val="24"/>
                <w:szCs w:val="24"/>
                <w:lang w:val="ru-RU"/>
              </w:rPr>
              <w:t>у</w:t>
            </w:r>
            <w:r w:rsidRPr="00583891">
              <w:rPr>
                <w:rFonts w:ascii="Times New Roman" w:eastAsia="Times New Roman" w:hAnsi="Times New Roman"/>
                <w:spacing w:val="-1"/>
                <w:sz w:val="24"/>
                <w:szCs w:val="24"/>
                <w:lang w:val="ru-RU"/>
              </w:rPr>
              <w:t>с</w:t>
            </w:r>
            <w:r w:rsidRPr="00583891">
              <w:rPr>
                <w:rFonts w:ascii="Times New Roman" w:eastAsia="Times New Roman" w:hAnsi="Times New Roman"/>
                <w:sz w:val="24"/>
                <w:szCs w:val="24"/>
                <w:lang w:val="ru-RU"/>
              </w:rPr>
              <w:t>ка т</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pacing w:val="1"/>
                <w:sz w:val="24"/>
                <w:szCs w:val="24"/>
                <w:lang w:val="ru-RU"/>
              </w:rPr>
              <w:t>п</w:t>
            </w:r>
            <w:r w:rsidRPr="00583891">
              <w:rPr>
                <w:rFonts w:ascii="Times New Roman" w:eastAsia="Times New Roman" w:hAnsi="Times New Roman"/>
                <w:sz w:val="24"/>
                <w:szCs w:val="24"/>
                <w:lang w:val="ru-RU"/>
              </w:rPr>
              <w:t>ла в т</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pacing w:val="1"/>
                <w:sz w:val="24"/>
                <w:szCs w:val="24"/>
                <w:lang w:val="ru-RU"/>
              </w:rPr>
              <w:t>п</w:t>
            </w:r>
            <w:r w:rsidRPr="00583891">
              <w:rPr>
                <w:rFonts w:ascii="Times New Roman" w:eastAsia="Times New Roman" w:hAnsi="Times New Roman"/>
                <w:sz w:val="24"/>
                <w:szCs w:val="24"/>
                <w:lang w:val="ru-RU"/>
              </w:rPr>
              <w:t>ло</w:t>
            </w:r>
            <w:r w:rsidRPr="00583891">
              <w:rPr>
                <w:rFonts w:ascii="Times New Roman" w:eastAsia="Times New Roman" w:hAnsi="Times New Roman"/>
                <w:spacing w:val="-1"/>
                <w:sz w:val="24"/>
                <w:szCs w:val="24"/>
                <w:lang w:val="ru-RU"/>
              </w:rPr>
              <w:t>вы</w:t>
            </w:r>
            <w:r w:rsidRPr="00583891">
              <w:rPr>
                <w:rFonts w:ascii="Times New Roman" w:eastAsia="Times New Roman" w:hAnsi="Times New Roman"/>
                <w:sz w:val="24"/>
                <w:szCs w:val="24"/>
                <w:lang w:val="ru-RU"/>
              </w:rPr>
              <w:t xml:space="preserve">е </w:t>
            </w:r>
            <w:r w:rsidRPr="00583891">
              <w:rPr>
                <w:rFonts w:ascii="Times New Roman" w:eastAsia="Times New Roman" w:hAnsi="Times New Roman"/>
                <w:spacing w:val="-1"/>
                <w:sz w:val="24"/>
                <w:szCs w:val="24"/>
                <w:lang w:val="ru-RU"/>
              </w:rPr>
              <w:t>се</w:t>
            </w:r>
            <w:r w:rsidRPr="00583891">
              <w:rPr>
                <w:rFonts w:ascii="Times New Roman" w:eastAsia="Times New Roman" w:hAnsi="Times New Roman"/>
                <w:sz w:val="24"/>
                <w:szCs w:val="24"/>
                <w:lang w:val="ru-RU"/>
              </w:rPr>
              <w:t xml:space="preserve">ти </w:t>
            </w:r>
            <w:r w:rsidRPr="00583891">
              <w:rPr>
                <w:rFonts w:ascii="Times New Roman" w:eastAsia="Times New Roman" w:hAnsi="Times New Roman"/>
                <w:spacing w:val="-1"/>
                <w:sz w:val="24"/>
                <w:szCs w:val="24"/>
                <w:lang w:val="ru-RU"/>
              </w:rPr>
              <w:t>с</w:t>
            </w:r>
            <w:r w:rsidRPr="00583891">
              <w:rPr>
                <w:rFonts w:ascii="Times New Roman" w:eastAsia="Times New Roman" w:hAnsi="Times New Roman"/>
                <w:sz w:val="24"/>
                <w:szCs w:val="24"/>
                <w:lang w:val="ru-RU"/>
              </w:rPr>
              <w:t>оот</w:t>
            </w:r>
            <w:r w:rsidRPr="00583891">
              <w:rPr>
                <w:rFonts w:ascii="Times New Roman" w:eastAsia="Times New Roman" w:hAnsi="Times New Roman"/>
                <w:spacing w:val="-1"/>
                <w:sz w:val="24"/>
                <w:szCs w:val="24"/>
                <w:lang w:val="ru-RU"/>
              </w:rPr>
              <w:t>ве</w:t>
            </w:r>
            <w:r w:rsidRPr="00583891">
              <w:rPr>
                <w:rFonts w:ascii="Times New Roman" w:eastAsia="Times New Roman" w:hAnsi="Times New Roman"/>
                <w:sz w:val="24"/>
                <w:szCs w:val="24"/>
                <w:lang w:val="ru-RU"/>
              </w:rPr>
              <w:t>т</w:t>
            </w:r>
            <w:r w:rsidRPr="00583891">
              <w:rPr>
                <w:rFonts w:ascii="Times New Roman" w:eastAsia="Times New Roman" w:hAnsi="Times New Roman"/>
                <w:spacing w:val="-1"/>
                <w:sz w:val="24"/>
                <w:szCs w:val="24"/>
                <w:lang w:val="ru-RU"/>
              </w:rPr>
              <w:t>с</w:t>
            </w:r>
            <w:r w:rsidRPr="00583891">
              <w:rPr>
                <w:rFonts w:ascii="Times New Roman" w:eastAsia="Times New Roman" w:hAnsi="Times New Roman"/>
                <w:sz w:val="24"/>
                <w:szCs w:val="24"/>
                <w:lang w:val="ru-RU"/>
              </w:rPr>
              <w:t>т</w:t>
            </w:r>
            <w:r w:rsidRPr="00583891">
              <w:rPr>
                <w:rFonts w:ascii="Times New Roman" w:eastAsia="Times New Roman" w:hAnsi="Times New Roman"/>
                <w:spacing w:val="4"/>
                <w:sz w:val="24"/>
                <w:szCs w:val="24"/>
                <w:lang w:val="ru-RU"/>
              </w:rPr>
              <w:t>в</w:t>
            </w:r>
            <w:r w:rsidRPr="00583891">
              <w:rPr>
                <w:rFonts w:ascii="Times New Roman" w:eastAsia="Times New Roman" w:hAnsi="Times New Roman"/>
                <w:spacing w:val="-8"/>
                <w:sz w:val="24"/>
                <w:szCs w:val="24"/>
                <w:lang w:val="ru-RU"/>
              </w:rPr>
              <w:t>у</w:t>
            </w:r>
            <w:r w:rsidRPr="00583891">
              <w:rPr>
                <w:rFonts w:ascii="Times New Roman" w:eastAsia="Times New Roman" w:hAnsi="Times New Roman"/>
                <w:sz w:val="24"/>
                <w:szCs w:val="24"/>
                <w:lang w:val="ru-RU"/>
              </w:rPr>
              <w:t>ют г</w:t>
            </w:r>
            <w:r w:rsidRPr="00583891">
              <w:rPr>
                <w:rFonts w:ascii="Times New Roman" w:eastAsia="Times New Roman" w:hAnsi="Times New Roman"/>
                <w:spacing w:val="2"/>
                <w:sz w:val="24"/>
                <w:szCs w:val="24"/>
                <w:lang w:val="ru-RU"/>
              </w:rPr>
              <w:t>р</w:t>
            </w:r>
            <w:r w:rsidRPr="00583891">
              <w:rPr>
                <w:rFonts w:ascii="Times New Roman" w:eastAsia="Times New Roman" w:hAnsi="Times New Roman"/>
                <w:spacing w:val="-1"/>
                <w:sz w:val="24"/>
                <w:szCs w:val="24"/>
                <w:lang w:val="ru-RU"/>
              </w:rPr>
              <w:t>а</w:t>
            </w:r>
            <w:r w:rsidRPr="00583891">
              <w:rPr>
                <w:rFonts w:ascii="Times New Roman" w:eastAsia="Times New Roman" w:hAnsi="Times New Roman"/>
                <w:sz w:val="24"/>
                <w:szCs w:val="24"/>
                <w:lang w:val="ru-RU"/>
              </w:rPr>
              <w:t>ф</w:t>
            </w:r>
            <w:r w:rsidRPr="00583891">
              <w:rPr>
                <w:rFonts w:ascii="Times New Roman" w:eastAsia="Times New Roman" w:hAnsi="Times New Roman"/>
                <w:spacing w:val="1"/>
                <w:sz w:val="24"/>
                <w:szCs w:val="24"/>
                <w:lang w:val="ru-RU"/>
              </w:rPr>
              <w:t>и</w:t>
            </w:r>
            <w:r w:rsidRPr="00583891">
              <w:rPr>
                <w:rFonts w:ascii="Times New Roman" w:eastAsia="Times New Roman" w:hAnsi="Times New Roman"/>
                <w:spacing w:val="3"/>
                <w:sz w:val="24"/>
                <w:szCs w:val="24"/>
                <w:lang w:val="ru-RU"/>
              </w:rPr>
              <w:t>к</w:t>
            </w:r>
            <w:r w:rsidRPr="00583891">
              <w:rPr>
                <w:rFonts w:ascii="Times New Roman" w:eastAsia="Times New Roman" w:hAnsi="Times New Roman"/>
                <w:spacing w:val="-5"/>
                <w:sz w:val="24"/>
                <w:szCs w:val="24"/>
                <w:lang w:val="ru-RU"/>
              </w:rPr>
              <w:t>у</w:t>
            </w:r>
            <w:r w:rsidRPr="00583891">
              <w:rPr>
                <w:rFonts w:ascii="Times New Roman" w:eastAsia="Times New Roman" w:hAnsi="Times New Roman"/>
                <w:sz w:val="24"/>
                <w:szCs w:val="24"/>
                <w:lang w:val="ru-RU"/>
              </w:rPr>
              <w:t>.</w:t>
            </w:r>
          </w:p>
        </w:tc>
      </w:tr>
      <w:tr w:rsidR="00AB19C5" w:rsidRPr="00011FB7" w14:paraId="5C64617A" w14:textId="77777777" w:rsidTr="000154F5">
        <w:trPr>
          <w:trHeight w:val="850"/>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tcPr>
          <w:p w14:paraId="3F554EFA" w14:textId="77777777" w:rsidR="00AB19C5" w:rsidRPr="00583891" w:rsidRDefault="00AB19C5">
            <w:pPr>
              <w:pStyle w:val="TableParagraph"/>
              <w:spacing w:line="267" w:lineRule="exact"/>
              <w:ind w:left="99"/>
            </w:pPr>
            <w:proofErr w:type="spellStart"/>
            <w:r w:rsidRPr="00583891">
              <w:rPr>
                <w:rFonts w:ascii="Times New Roman" w:eastAsia="Times New Roman" w:hAnsi="Times New Roman"/>
                <w:sz w:val="24"/>
                <w:szCs w:val="24"/>
              </w:rPr>
              <w:t>Г</w:t>
            </w:r>
            <w:r w:rsidRPr="00583891">
              <w:rPr>
                <w:rFonts w:ascii="Times New Roman" w:eastAsia="Times New Roman" w:hAnsi="Times New Roman"/>
                <w:spacing w:val="1"/>
                <w:sz w:val="24"/>
                <w:szCs w:val="24"/>
              </w:rPr>
              <w:t>и</w:t>
            </w:r>
            <w:r w:rsidRPr="00583891">
              <w:rPr>
                <w:rFonts w:ascii="Times New Roman" w:eastAsia="Times New Roman" w:hAnsi="Times New Roman"/>
                <w:sz w:val="24"/>
                <w:szCs w:val="24"/>
              </w:rPr>
              <w:t>др</w:t>
            </w:r>
            <w:r w:rsidRPr="00583891">
              <w:rPr>
                <w:rFonts w:ascii="Times New Roman" w:eastAsia="Times New Roman" w:hAnsi="Times New Roman"/>
                <w:spacing w:val="-1"/>
                <w:sz w:val="24"/>
                <w:szCs w:val="24"/>
              </w:rPr>
              <w:t>ав</w:t>
            </w:r>
            <w:r w:rsidRPr="00583891">
              <w:rPr>
                <w:rFonts w:ascii="Times New Roman" w:eastAsia="Times New Roman" w:hAnsi="Times New Roman"/>
                <w:sz w:val="24"/>
                <w:szCs w:val="24"/>
              </w:rPr>
              <w:t>л</w:t>
            </w:r>
            <w:r w:rsidRPr="00583891">
              <w:rPr>
                <w:rFonts w:ascii="Times New Roman" w:eastAsia="Times New Roman" w:hAnsi="Times New Roman"/>
                <w:spacing w:val="1"/>
                <w:sz w:val="24"/>
                <w:szCs w:val="24"/>
              </w:rPr>
              <w:t>и</w:t>
            </w:r>
            <w:r w:rsidRPr="00583891">
              <w:rPr>
                <w:rFonts w:ascii="Times New Roman" w:eastAsia="Times New Roman" w:hAnsi="Times New Roman"/>
                <w:spacing w:val="-1"/>
                <w:sz w:val="24"/>
                <w:szCs w:val="24"/>
              </w:rPr>
              <w:t>чес</w:t>
            </w:r>
            <w:r w:rsidRPr="00583891">
              <w:rPr>
                <w:rFonts w:ascii="Times New Roman" w:eastAsia="Times New Roman" w:hAnsi="Times New Roman"/>
                <w:sz w:val="24"/>
                <w:szCs w:val="24"/>
              </w:rPr>
              <w:t>к</w:t>
            </w:r>
            <w:r w:rsidRPr="00583891">
              <w:rPr>
                <w:rFonts w:ascii="Times New Roman" w:eastAsia="Times New Roman" w:hAnsi="Times New Roman"/>
                <w:spacing w:val="1"/>
                <w:sz w:val="24"/>
                <w:szCs w:val="24"/>
              </w:rPr>
              <w:t>и</w:t>
            </w:r>
            <w:r w:rsidRPr="00583891">
              <w:rPr>
                <w:rFonts w:ascii="Times New Roman" w:eastAsia="Times New Roman" w:hAnsi="Times New Roman"/>
                <w:sz w:val="24"/>
                <w:szCs w:val="24"/>
              </w:rPr>
              <w:t>е</w:t>
            </w:r>
            <w:proofErr w:type="spellEnd"/>
            <w:r w:rsidRPr="00583891">
              <w:rPr>
                <w:rFonts w:ascii="Times New Roman" w:eastAsia="Times New Roman" w:hAnsi="Times New Roman"/>
                <w:spacing w:val="-1"/>
                <w:sz w:val="24"/>
                <w:szCs w:val="24"/>
              </w:rPr>
              <w:t xml:space="preserve"> </w:t>
            </w:r>
            <w:proofErr w:type="spellStart"/>
            <w:r w:rsidRPr="00583891">
              <w:rPr>
                <w:rFonts w:ascii="Times New Roman" w:eastAsia="Times New Roman" w:hAnsi="Times New Roman"/>
                <w:sz w:val="24"/>
                <w:szCs w:val="24"/>
              </w:rPr>
              <w:t>р</w:t>
            </w:r>
            <w:r w:rsidRPr="00583891">
              <w:rPr>
                <w:rFonts w:ascii="Times New Roman" w:eastAsia="Times New Roman" w:hAnsi="Times New Roman"/>
                <w:spacing w:val="-1"/>
                <w:sz w:val="24"/>
                <w:szCs w:val="24"/>
              </w:rPr>
              <w:t>еж</w:t>
            </w:r>
            <w:r w:rsidRPr="00583891">
              <w:rPr>
                <w:rFonts w:ascii="Times New Roman" w:eastAsia="Times New Roman" w:hAnsi="Times New Roman"/>
                <w:spacing w:val="1"/>
                <w:sz w:val="24"/>
                <w:szCs w:val="24"/>
              </w:rPr>
              <w:t>и</w:t>
            </w:r>
            <w:r w:rsidRPr="00583891">
              <w:rPr>
                <w:rFonts w:ascii="Times New Roman" w:eastAsia="Times New Roman" w:hAnsi="Times New Roman"/>
                <w:spacing w:val="-1"/>
                <w:sz w:val="24"/>
                <w:szCs w:val="24"/>
              </w:rPr>
              <w:t>м</w:t>
            </w:r>
            <w:r w:rsidRPr="00583891">
              <w:rPr>
                <w:rFonts w:ascii="Times New Roman" w:eastAsia="Times New Roman" w:hAnsi="Times New Roman"/>
                <w:sz w:val="24"/>
                <w:szCs w:val="24"/>
              </w:rPr>
              <w:t>ы</w:t>
            </w:r>
            <w:proofErr w:type="spellEnd"/>
            <w:r w:rsidRPr="00583891">
              <w:rPr>
                <w:rFonts w:ascii="Times New Roman" w:eastAsia="Times New Roman" w:hAnsi="Times New Roman"/>
                <w:spacing w:val="-1"/>
                <w:sz w:val="24"/>
                <w:szCs w:val="24"/>
              </w:rPr>
              <w:t xml:space="preserve"> </w:t>
            </w:r>
            <w:proofErr w:type="spellStart"/>
            <w:r w:rsidRPr="00583891">
              <w:rPr>
                <w:rFonts w:ascii="Times New Roman" w:eastAsia="Times New Roman" w:hAnsi="Times New Roman"/>
                <w:sz w:val="24"/>
                <w:szCs w:val="24"/>
              </w:rPr>
              <w:t>т</w:t>
            </w:r>
            <w:r w:rsidRPr="00583891">
              <w:rPr>
                <w:rFonts w:ascii="Times New Roman" w:eastAsia="Times New Roman" w:hAnsi="Times New Roman"/>
                <w:spacing w:val="-1"/>
                <w:sz w:val="24"/>
                <w:szCs w:val="24"/>
              </w:rPr>
              <w:t>е</w:t>
            </w:r>
            <w:r w:rsidRPr="00583891">
              <w:rPr>
                <w:rFonts w:ascii="Times New Roman" w:eastAsia="Times New Roman" w:hAnsi="Times New Roman"/>
                <w:spacing w:val="1"/>
                <w:sz w:val="24"/>
                <w:szCs w:val="24"/>
              </w:rPr>
              <w:t>п</w:t>
            </w:r>
            <w:r w:rsidRPr="00583891">
              <w:rPr>
                <w:rFonts w:ascii="Times New Roman" w:eastAsia="Times New Roman" w:hAnsi="Times New Roman"/>
                <w:sz w:val="24"/>
                <w:szCs w:val="24"/>
              </w:rPr>
              <w:t>ло</w:t>
            </w:r>
            <w:r w:rsidRPr="00583891">
              <w:rPr>
                <w:rFonts w:ascii="Times New Roman" w:eastAsia="Times New Roman" w:hAnsi="Times New Roman"/>
                <w:spacing w:val="-1"/>
                <w:sz w:val="24"/>
                <w:szCs w:val="24"/>
              </w:rPr>
              <w:t>вы</w:t>
            </w:r>
            <w:r w:rsidRPr="00583891">
              <w:rPr>
                <w:rFonts w:ascii="Times New Roman" w:eastAsia="Times New Roman" w:hAnsi="Times New Roman"/>
                <w:sz w:val="24"/>
                <w:szCs w:val="24"/>
              </w:rPr>
              <w:t>х</w:t>
            </w:r>
            <w:proofErr w:type="spellEnd"/>
            <w:r w:rsidRPr="00583891">
              <w:rPr>
                <w:rFonts w:ascii="Times New Roman" w:eastAsia="Times New Roman" w:hAnsi="Times New Roman"/>
                <w:spacing w:val="2"/>
                <w:sz w:val="24"/>
                <w:szCs w:val="24"/>
              </w:rPr>
              <w:t xml:space="preserve"> </w:t>
            </w:r>
            <w:proofErr w:type="spellStart"/>
            <w:r w:rsidRPr="00583891">
              <w:rPr>
                <w:rFonts w:ascii="Times New Roman" w:eastAsia="Times New Roman" w:hAnsi="Times New Roman"/>
                <w:spacing w:val="-1"/>
                <w:sz w:val="24"/>
                <w:szCs w:val="24"/>
              </w:rPr>
              <w:t>се</w:t>
            </w:r>
            <w:r w:rsidRPr="00583891">
              <w:rPr>
                <w:rFonts w:ascii="Times New Roman" w:eastAsia="Times New Roman" w:hAnsi="Times New Roman"/>
                <w:sz w:val="24"/>
                <w:szCs w:val="24"/>
              </w:rPr>
              <w:t>т</w:t>
            </w:r>
            <w:r w:rsidRPr="00583891">
              <w:rPr>
                <w:rFonts w:ascii="Times New Roman" w:eastAsia="Times New Roman" w:hAnsi="Times New Roman"/>
                <w:spacing w:val="-1"/>
                <w:sz w:val="24"/>
                <w:szCs w:val="24"/>
              </w:rPr>
              <w:t>ей</w:t>
            </w:r>
            <w:proofErr w:type="spellEnd"/>
          </w:p>
        </w:tc>
        <w:tc>
          <w:tcPr>
            <w:tcW w:w="5272" w:type="dxa"/>
            <w:tcBorders>
              <w:top w:val="single" w:sz="4" w:space="0" w:color="000000"/>
              <w:left w:val="single" w:sz="4" w:space="0" w:color="000000"/>
              <w:bottom w:val="single" w:sz="4" w:space="0" w:color="000000"/>
              <w:right w:val="single" w:sz="4" w:space="0" w:color="000000"/>
            </w:tcBorders>
            <w:shd w:val="clear" w:color="auto" w:fill="auto"/>
          </w:tcPr>
          <w:p w14:paraId="46C3B0D9" w14:textId="77777777" w:rsidR="00AB19C5" w:rsidRPr="00583891" w:rsidRDefault="00AB19C5">
            <w:pPr>
              <w:pStyle w:val="TableParagraph"/>
              <w:spacing w:line="267" w:lineRule="exact"/>
              <w:ind w:left="102" w:right="296"/>
              <w:jc w:val="both"/>
              <w:rPr>
                <w:lang w:val="ru-RU"/>
              </w:rPr>
            </w:pPr>
            <w:r w:rsidRPr="00583891">
              <w:rPr>
                <w:rFonts w:ascii="Times New Roman" w:eastAsia="Times New Roman" w:hAnsi="Times New Roman"/>
                <w:sz w:val="24"/>
                <w:szCs w:val="24"/>
                <w:lang w:val="ru-RU"/>
              </w:rPr>
              <w:t>Г</w:t>
            </w:r>
            <w:r w:rsidRPr="00583891">
              <w:rPr>
                <w:rFonts w:ascii="Times New Roman" w:eastAsia="Times New Roman" w:hAnsi="Times New Roman"/>
                <w:spacing w:val="1"/>
                <w:sz w:val="24"/>
                <w:szCs w:val="24"/>
                <w:lang w:val="ru-RU"/>
              </w:rPr>
              <w:t>и</w:t>
            </w:r>
            <w:r w:rsidRPr="00583891">
              <w:rPr>
                <w:rFonts w:ascii="Times New Roman" w:eastAsia="Times New Roman" w:hAnsi="Times New Roman"/>
                <w:sz w:val="24"/>
                <w:szCs w:val="24"/>
                <w:lang w:val="ru-RU"/>
              </w:rPr>
              <w:t>др</w:t>
            </w:r>
            <w:r w:rsidRPr="00583891">
              <w:rPr>
                <w:rFonts w:ascii="Times New Roman" w:eastAsia="Times New Roman" w:hAnsi="Times New Roman"/>
                <w:spacing w:val="-1"/>
                <w:sz w:val="24"/>
                <w:szCs w:val="24"/>
                <w:lang w:val="ru-RU"/>
              </w:rPr>
              <w:t>ав</w:t>
            </w:r>
            <w:r w:rsidRPr="00583891">
              <w:rPr>
                <w:rFonts w:ascii="Times New Roman" w:eastAsia="Times New Roman" w:hAnsi="Times New Roman"/>
                <w:sz w:val="24"/>
                <w:szCs w:val="24"/>
                <w:lang w:val="ru-RU"/>
              </w:rPr>
              <w:t>л</w:t>
            </w:r>
            <w:r w:rsidRPr="00583891">
              <w:rPr>
                <w:rFonts w:ascii="Times New Roman" w:eastAsia="Times New Roman" w:hAnsi="Times New Roman"/>
                <w:spacing w:val="1"/>
                <w:sz w:val="24"/>
                <w:szCs w:val="24"/>
                <w:lang w:val="ru-RU"/>
              </w:rPr>
              <w:t>и</w:t>
            </w:r>
            <w:r w:rsidRPr="00583891">
              <w:rPr>
                <w:rFonts w:ascii="Times New Roman" w:eastAsia="Times New Roman" w:hAnsi="Times New Roman"/>
                <w:spacing w:val="-1"/>
                <w:sz w:val="24"/>
                <w:szCs w:val="24"/>
                <w:lang w:val="ru-RU"/>
              </w:rPr>
              <w:t>чес</w:t>
            </w:r>
            <w:r w:rsidRPr="00583891">
              <w:rPr>
                <w:rFonts w:ascii="Times New Roman" w:eastAsia="Times New Roman" w:hAnsi="Times New Roman"/>
                <w:sz w:val="24"/>
                <w:szCs w:val="24"/>
                <w:lang w:val="ru-RU"/>
              </w:rPr>
              <w:t>к</w:t>
            </w:r>
            <w:r w:rsidRPr="00583891">
              <w:rPr>
                <w:rFonts w:ascii="Times New Roman" w:eastAsia="Times New Roman" w:hAnsi="Times New Roman"/>
                <w:spacing w:val="1"/>
                <w:sz w:val="24"/>
                <w:szCs w:val="24"/>
                <w:lang w:val="ru-RU"/>
              </w:rPr>
              <w:t>и</w:t>
            </w:r>
            <w:r w:rsidRPr="00583891">
              <w:rPr>
                <w:rFonts w:ascii="Times New Roman" w:eastAsia="Times New Roman" w:hAnsi="Times New Roman"/>
                <w:sz w:val="24"/>
                <w:szCs w:val="24"/>
                <w:lang w:val="ru-RU"/>
              </w:rPr>
              <w:t>е</w:t>
            </w:r>
            <w:r w:rsidRPr="00583891">
              <w:rPr>
                <w:rFonts w:ascii="Times New Roman" w:eastAsia="Times New Roman" w:hAnsi="Times New Roman"/>
                <w:spacing w:val="51"/>
                <w:sz w:val="24"/>
                <w:szCs w:val="24"/>
                <w:lang w:val="ru-RU"/>
              </w:rPr>
              <w:t xml:space="preserve"> </w:t>
            </w:r>
            <w:r w:rsidRPr="00583891">
              <w:rPr>
                <w:rFonts w:ascii="Times New Roman" w:eastAsia="Times New Roman" w:hAnsi="Times New Roman"/>
                <w:sz w:val="24"/>
                <w:szCs w:val="24"/>
                <w:lang w:val="ru-RU"/>
              </w:rPr>
              <w:t>р</w:t>
            </w:r>
            <w:r w:rsidRPr="00583891">
              <w:rPr>
                <w:rFonts w:ascii="Times New Roman" w:eastAsia="Times New Roman" w:hAnsi="Times New Roman"/>
                <w:spacing w:val="-1"/>
                <w:sz w:val="24"/>
                <w:szCs w:val="24"/>
                <w:lang w:val="ru-RU"/>
              </w:rPr>
              <w:t>еж</w:t>
            </w:r>
            <w:r w:rsidRPr="00583891">
              <w:rPr>
                <w:rFonts w:ascii="Times New Roman" w:eastAsia="Times New Roman" w:hAnsi="Times New Roman"/>
                <w:spacing w:val="1"/>
                <w:sz w:val="24"/>
                <w:szCs w:val="24"/>
                <w:lang w:val="ru-RU"/>
              </w:rPr>
              <w:t>им</w:t>
            </w:r>
            <w:r w:rsidRPr="00583891">
              <w:rPr>
                <w:rFonts w:ascii="Times New Roman" w:eastAsia="Times New Roman" w:hAnsi="Times New Roman"/>
                <w:sz w:val="24"/>
                <w:szCs w:val="24"/>
                <w:lang w:val="ru-RU"/>
              </w:rPr>
              <w:t>ы</w:t>
            </w:r>
            <w:r w:rsidRPr="00583891">
              <w:rPr>
                <w:rFonts w:ascii="Times New Roman" w:eastAsia="Times New Roman" w:hAnsi="Times New Roman"/>
                <w:spacing w:val="52"/>
                <w:sz w:val="24"/>
                <w:szCs w:val="24"/>
                <w:lang w:val="ru-RU"/>
              </w:rPr>
              <w:t xml:space="preserve"> </w:t>
            </w:r>
            <w:r w:rsidRPr="00583891">
              <w:rPr>
                <w:rFonts w:ascii="Times New Roman" w:eastAsia="Times New Roman" w:hAnsi="Times New Roman"/>
                <w:sz w:val="24"/>
                <w:szCs w:val="24"/>
                <w:lang w:val="ru-RU"/>
              </w:rPr>
              <w:t>т</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pacing w:val="1"/>
                <w:sz w:val="24"/>
                <w:szCs w:val="24"/>
                <w:lang w:val="ru-RU"/>
              </w:rPr>
              <w:t>п</w:t>
            </w:r>
            <w:r w:rsidRPr="00583891">
              <w:rPr>
                <w:rFonts w:ascii="Times New Roman" w:eastAsia="Times New Roman" w:hAnsi="Times New Roman"/>
                <w:sz w:val="24"/>
                <w:szCs w:val="24"/>
                <w:lang w:val="ru-RU"/>
              </w:rPr>
              <w:t>ло</w:t>
            </w:r>
            <w:r w:rsidRPr="00583891">
              <w:rPr>
                <w:rFonts w:ascii="Times New Roman" w:eastAsia="Times New Roman" w:hAnsi="Times New Roman"/>
                <w:spacing w:val="-1"/>
                <w:sz w:val="24"/>
                <w:szCs w:val="24"/>
                <w:lang w:val="ru-RU"/>
              </w:rPr>
              <w:t>вы</w:t>
            </w:r>
            <w:r w:rsidRPr="00583891">
              <w:rPr>
                <w:rFonts w:ascii="Times New Roman" w:eastAsia="Times New Roman" w:hAnsi="Times New Roman"/>
                <w:sz w:val="24"/>
                <w:szCs w:val="24"/>
                <w:lang w:val="ru-RU"/>
              </w:rPr>
              <w:t>х</w:t>
            </w:r>
            <w:r w:rsidRPr="00583891">
              <w:rPr>
                <w:rFonts w:ascii="Times New Roman" w:eastAsia="Times New Roman" w:hAnsi="Times New Roman"/>
                <w:spacing w:val="55"/>
                <w:sz w:val="24"/>
                <w:szCs w:val="24"/>
                <w:lang w:val="ru-RU"/>
              </w:rPr>
              <w:t xml:space="preserve"> </w:t>
            </w:r>
            <w:r w:rsidRPr="00583891">
              <w:rPr>
                <w:rFonts w:ascii="Times New Roman" w:eastAsia="Times New Roman" w:hAnsi="Times New Roman"/>
                <w:spacing w:val="-1"/>
                <w:sz w:val="24"/>
                <w:szCs w:val="24"/>
                <w:lang w:val="ru-RU"/>
              </w:rPr>
              <w:t>се</w:t>
            </w:r>
            <w:r w:rsidRPr="00583891">
              <w:rPr>
                <w:rFonts w:ascii="Times New Roman" w:eastAsia="Times New Roman" w:hAnsi="Times New Roman"/>
                <w:sz w:val="24"/>
                <w:szCs w:val="24"/>
                <w:lang w:val="ru-RU"/>
              </w:rPr>
              <w:t>т</w:t>
            </w:r>
            <w:r w:rsidRPr="00583891">
              <w:rPr>
                <w:rFonts w:ascii="Times New Roman" w:eastAsia="Times New Roman" w:hAnsi="Times New Roman"/>
                <w:spacing w:val="-1"/>
                <w:sz w:val="24"/>
                <w:szCs w:val="24"/>
                <w:lang w:val="ru-RU"/>
              </w:rPr>
              <w:t xml:space="preserve">ей </w:t>
            </w:r>
            <w:r w:rsidRPr="00583891">
              <w:rPr>
                <w:rFonts w:ascii="Times New Roman" w:eastAsia="Times New Roman" w:hAnsi="Times New Roman"/>
                <w:sz w:val="24"/>
                <w:szCs w:val="24"/>
                <w:lang w:val="ru-RU"/>
              </w:rPr>
              <w:t>об</w:t>
            </w:r>
            <w:r w:rsidRPr="00583891">
              <w:rPr>
                <w:rFonts w:ascii="Times New Roman" w:eastAsia="Times New Roman" w:hAnsi="Times New Roman"/>
                <w:spacing w:val="-1"/>
                <w:sz w:val="24"/>
                <w:szCs w:val="24"/>
                <w:lang w:val="ru-RU"/>
              </w:rPr>
              <w:t>ес</w:t>
            </w:r>
            <w:r w:rsidRPr="00583891">
              <w:rPr>
                <w:rFonts w:ascii="Times New Roman" w:eastAsia="Times New Roman" w:hAnsi="Times New Roman"/>
                <w:spacing w:val="1"/>
                <w:sz w:val="24"/>
                <w:szCs w:val="24"/>
                <w:lang w:val="ru-RU"/>
              </w:rPr>
              <w:t>п</w:t>
            </w:r>
            <w:r w:rsidRPr="00583891">
              <w:rPr>
                <w:rFonts w:ascii="Times New Roman" w:eastAsia="Times New Roman" w:hAnsi="Times New Roman"/>
                <w:spacing w:val="-1"/>
                <w:sz w:val="24"/>
                <w:szCs w:val="24"/>
                <w:lang w:val="ru-RU"/>
              </w:rPr>
              <w:t>еч</w:t>
            </w:r>
            <w:r w:rsidRPr="00583891">
              <w:rPr>
                <w:rFonts w:ascii="Times New Roman" w:eastAsia="Times New Roman" w:hAnsi="Times New Roman"/>
                <w:spacing w:val="1"/>
                <w:sz w:val="24"/>
                <w:szCs w:val="24"/>
                <w:lang w:val="ru-RU"/>
              </w:rPr>
              <w:t>и</w:t>
            </w:r>
            <w:r w:rsidRPr="00583891">
              <w:rPr>
                <w:rFonts w:ascii="Times New Roman" w:eastAsia="Times New Roman" w:hAnsi="Times New Roman"/>
                <w:spacing w:val="-1"/>
                <w:sz w:val="24"/>
                <w:szCs w:val="24"/>
                <w:lang w:val="ru-RU"/>
              </w:rPr>
              <w:t>ва</w:t>
            </w:r>
            <w:r w:rsidRPr="00583891">
              <w:rPr>
                <w:rFonts w:ascii="Times New Roman" w:eastAsia="Times New Roman" w:hAnsi="Times New Roman"/>
                <w:sz w:val="24"/>
                <w:szCs w:val="24"/>
                <w:lang w:val="ru-RU"/>
              </w:rPr>
              <w:t>ют</w:t>
            </w:r>
            <w:r w:rsidRPr="00583891">
              <w:rPr>
                <w:rFonts w:ascii="Times New Roman" w:eastAsia="Times New Roman" w:hAnsi="Times New Roman"/>
                <w:spacing w:val="5"/>
                <w:sz w:val="24"/>
                <w:szCs w:val="24"/>
                <w:lang w:val="ru-RU"/>
              </w:rPr>
              <w:t xml:space="preserve"> </w:t>
            </w:r>
            <w:r w:rsidRPr="00583891">
              <w:rPr>
                <w:rFonts w:ascii="Times New Roman" w:eastAsia="Times New Roman" w:hAnsi="Times New Roman"/>
                <w:sz w:val="24"/>
                <w:szCs w:val="24"/>
                <w:lang w:val="ru-RU"/>
              </w:rPr>
              <w:t>до</w:t>
            </w:r>
            <w:r w:rsidRPr="00583891">
              <w:rPr>
                <w:rFonts w:ascii="Times New Roman" w:eastAsia="Times New Roman" w:hAnsi="Times New Roman"/>
                <w:spacing w:val="-1"/>
                <w:sz w:val="24"/>
                <w:szCs w:val="24"/>
                <w:lang w:val="ru-RU"/>
              </w:rPr>
              <w:t>с</w:t>
            </w:r>
            <w:r w:rsidRPr="00583891">
              <w:rPr>
                <w:rFonts w:ascii="Times New Roman" w:eastAsia="Times New Roman" w:hAnsi="Times New Roman"/>
                <w:sz w:val="24"/>
                <w:szCs w:val="24"/>
                <w:lang w:val="ru-RU"/>
              </w:rPr>
              <w:t>т</w:t>
            </w:r>
            <w:r w:rsidRPr="00583891">
              <w:rPr>
                <w:rFonts w:ascii="Times New Roman" w:eastAsia="Times New Roman" w:hAnsi="Times New Roman"/>
                <w:spacing w:val="1"/>
                <w:sz w:val="24"/>
                <w:szCs w:val="24"/>
                <w:lang w:val="ru-RU"/>
              </w:rPr>
              <w:t>а</w:t>
            </w:r>
            <w:r w:rsidRPr="00583891">
              <w:rPr>
                <w:rFonts w:ascii="Times New Roman" w:eastAsia="Times New Roman" w:hAnsi="Times New Roman"/>
                <w:sz w:val="24"/>
                <w:szCs w:val="24"/>
                <w:lang w:val="ru-RU"/>
              </w:rPr>
              <w:t>то</w:t>
            </w:r>
            <w:r w:rsidRPr="00583891">
              <w:rPr>
                <w:rFonts w:ascii="Times New Roman" w:eastAsia="Times New Roman" w:hAnsi="Times New Roman"/>
                <w:spacing w:val="-1"/>
                <w:sz w:val="24"/>
                <w:szCs w:val="24"/>
                <w:lang w:val="ru-RU"/>
              </w:rPr>
              <w:t>ч</w:t>
            </w:r>
            <w:r w:rsidRPr="00583891">
              <w:rPr>
                <w:rFonts w:ascii="Times New Roman" w:eastAsia="Times New Roman" w:hAnsi="Times New Roman"/>
                <w:spacing w:val="1"/>
                <w:sz w:val="24"/>
                <w:szCs w:val="24"/>
                <w:lang w:val="ru-RU"/>
              </w:rPr>
              <w:t>н</w:t>
            </w:r>
            <w:r w:rsidRPr="00583891">
              <w:rPr>
                <w:rFonts w:ascii="Times New Roman" w:eastAsia="Times New Roman" w:hAnsi="Times New Roman"/>
                <w:sz w:val="24"/>
                <w:szCs w:val="24"/>
                <w:lang w:val="ru-RU"/>
              </w:rPr>
              <w:t>ое</w:t>
            </w:r>
            <w:r w:rsidRPr="00583891">
              <w:rPr>
                <w:rFonts w:ascii="Times New Roman" w:eastAsia="Times New Roman" w:hAnsi="Times New Roman"/>
                <w:spacing w:val="3"/>
                <w:sz w:val="24"/>
                <w:szCs w:val="24"/>
                <w:lang w:val="ru-RU"/>
              </w:rPr>
              <w:t xml:space="preserve"> </w:t>
            </w:r>
            <w:r w:rsidRPr="00583891">
              <w:rPr>
                <w:rFonts w:ascii="Times New Roman" w:eastAsia="Times New Roman" w:hAnsi="Times New Roman"/>
                <w:sz w:val="24"/>
                <w:szCs w:val="24"/>
                <w:lang w:val="ru-RU"/>
              </w:rPr>
              <w:t>д</w:t>
            </w:r>
            <w:r w:rsidRPr="00583891">
              <w:rPr>
                <w:rFonts w:ascii="Times New Roman" w:eastAsia="Times New Roman" w:hAnsi="Times New Roman"/>
                <w:spacing w:val="-1"/>
                <w:sz w:val="24"/>
                <w:szCs w:val="24"/>
                <w:lang w:val="ru-RU"/>
              </w:rPr>
              <w:t>ав</w:t>
            </w:r>
            <w:r w:rsidRPr="00583891">
              <w:rPr>
                <w:rFonts w:ascii="Times New Roman" w:eastAsia="Times New Roman" w:hAnsi="Times New Roman"/>
                <w:sz w:val="24"/>
                <w:szCs w:val="24"/>
                <w:lang w:val="ru-RU"/>
              </w:rPr>
              <w:t>л</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pacing w:val="1"/>
                <w:sz w:val="24"/>
                <w:szCs w:val="24"/>
                <w:lang w:val="ru-RU"/>
              </w:rPr>
              <w:t>ни</w:t>
            </w:r>
            <w:r w:rsidRPr="00583891">
              <w:rPr>
                <w:rFonts w:ascii="Times New Roman" w:eastAsia="Times New Roman" w:hAnsi="Times New Roman"/>
                <w:sz w:val="24"/>
                <w:szCs w:val="24"/>
                <w:lang w:val="ru-RU"/>
              </w:rPr>
              <w:t>е т</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pacing w:val="1"/>
                <w:sz w:val="24"/>
                <w:szCs w:val="24"/>
                <w:lang w:val="ru-RU"/>
              </w:rPr>
              <w:t>п</w:t>
            </w:r>
            <w:r w:rsidRPr="00583891">
              <w:rPr>
                <w:rFonts w:ascii="Times New Roman" w:eastAsia="Times New Roman" w:hAnsi="Times New Roman"/>
                <w:sz w:val="24"/>
                <w:szCs w:val="24"/>
                <w:lang w:val="ru-RU"/>
              </w:rPr>
              <w:t>ло</w:t>
            </w:r>
            <w:r w:rsidRPr="00583891">
              <w:rPr>
                <w:rFonts w:ascii="Times New Roman" w:eastAsia="Times New Roman" w:hAnsi="Times New Roman"/>
                <w:spacing w:val="1"/>
                <w:sz w:val="24"/>
                <w:szCs w:val="24"/>
                <w:lang w:val="ru-RU"/>
              </w:rPr>
              <w:t>н</w:t>
            </w:r>
            <w:r w:rsidRPr="00583891">
              <w:rPr>
                <w:rFonts w:ascii="Times New Roman" w:eastAsia="Times New Roman" w:hAnsi="Times New Roman"/>
                <w:sz w:val="24"/>
                <w:szCs w:val="24"/>
                <w:lang w:val="ru-RU"/>
              </w:rPr>
              <w:t>о</w:t>
            </w:r>
            <w:r w:rsidRPr="00583891">
              <w:rPr>
                <w:rFonts w:ascii="Times New Roman" w:eastAsia="Times New Roman" w:hAnsi="Times New Roman"/>
                <w:spacing w:val="-1"/>
                <w:sz w:val="24"/>
                <w:szCs w:val="24"/>
                <w:lang w:val="ru-RU"/>
              </w:rPr>
              <w:t>с</w:t>
            </w:r>
            <w:r w:rsidRPr="00583891">
              <w:rPr>
                <w:rFonts w:ascii="Times New Roman" w:eastAsia="Times New Roman" w:hAnsi="Times New Roman"/>
                <w:spacing w:val="1"/>
                <w:sz w:val="24"/>
                <w:szCs w:val="24"/>
                <w:lang w:val="ru-RU"/>
              </w:rPr>
              <w:t>и</w:t>
            </w:r>
            <w:r w:rsidRPr="00583891">
              <w:rPr>
                <w:rFonts w:ascii="Times New Roman" w:eastAsia="Times New Roman" w:hAnsi="Times New Roman"/>
                <w:sz w:val="24"/>
                <w:szCs w:val="24"/>
                <w:lang w:val="ru-RU"/>
              </w:rPr>
              <w:t>т</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z w:val="24"/>
                <w:szCs w:val="24"/>
                <w:lang w:val="ru-RU"/>
              </w:rPr>
              <w:t>ля</w:t>
            </w:r>
            <w:r w:rsidRPr="00583891">
              <w:rPr>
                <w:rFonts w:ascii="Times New Roman" w:eastAsia="Times New Roman" w:hAnsi="Times New Roman"/>
                <w:spacing w:val="16"/>
                <w:sz w:val="24"/>
                <w:szCs w:val="24"/>
                <w:lang w:val="ru-RU"/>
              </w:rPr>
              <w:t xml:space="preserve"> </w:t>
            </w:r>
            <w:r w:rsidRPr="00583891">
              <w:rPr>
                <w:rFonts w:ascii="Times New Roman" w:eastAsia="Times New Roman" w:hAnsi="Times New Roman"/>
                <w:sz w:val="24"/>
                <w:szCs w:val="24"/>
                <w:lang w:val="ru-RU"/>
              </w:rPr>
              <w:t>у</w:t>
            </w:r>
            <w:r w:rsidRPr="00583891">
              <w:rPr>
                <w:rFonts w:ascii="Times New Roman" w:eastAsia="Times New Roman" w:hAnsi="Times New Roman"/>
                <w:spacing w:val="7"/>
                <w:sz w:val="24"/>
                <w:szCs w:val="24"/>
                <w:lang w:val="ru-RU"/>
              </w:rPr>
              <w:t xml:space="preserve"> </w:t>
            </w:r>
            <w:r w:rsidRPr="00583891">
              <w:rPr>
                <w:rFonts w:ascii="Times New Roman" w:eastAsia="Times New Roman" w:hAnsi="Times New Roman"/>
                <w:spacing w:val="1"/>
                <w:sz w:val="24"/>
                <w:szCs w:val="24"/>
                <w:lang w:val="ru-RU"/>
              </w:rPr>
              <w:t>п</w:t>
            </w:r>
            <w:r w:rsidRPr="00583891">
              <w:rPr>
                <w:rFonts w:ascii="Times New Roman" w:eastAsia="Times New Roman" w:hAnsi="Times New Roman"/>
                <w:sz w:val="24"/>
                <w:szCs w:val="24"/>
                <w:lang w:val="ru-RU"/>
              </w:rPr>
              <w:t>отр</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z w:val="24"/>
                <w:szCs w:val="24"/>
                <w:lang w:val="ru-RU"/>
              </w:rPr>
              <w:t>б</w:t>
            </w:r>
            <w:r w:rsidRPr="00583891">
              <w:rPr>
                <w:rFonts w:ascii="Times New Roman" w:eastAsia="Times New Roman" w:hAnsi="Times New Roman"/>
                <w:spacing w:val="1"/>
                <w:sz w:val="24"/>
                <w:szCs w:val="24"/>
                <w:lang w:val="ru-RU"/>
              </w:rPr>
              <w:t>и</w:t>
            </w:r>
            <w:r w:rsidRPr="00583891">
              <w:rPr>
                <w:rFonts w:ascii="Times New Roman" w:eastAsia="Times New Roman" w:hAnsi="Times New Roman"/>
                <w:sz w:val="24"/>
                <w:szCs w:val="24"/>
                <w:lang w:val="ru-RU"/>
              </w:rPr>
              <w:t>т</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z w:val="24"/>
                <w:szCs w:val="24"/>
                <w:lang w:val="ru-RU"/>
              </w:rPr>
              <w:t>л</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z w:val="24"/>
                <w:szCs w:val="24"/>
                <w:lang w:val="ru-RU"/>
              </w:rPr>
              <w:t>й</w:t>
            </w:r>
            <w:r w:rsidRPr="00583891">
              <w:rPr>
                <w:rFonts w:ascii="Times New Roman" w:eastAsia="Times New Roman" w:hAnsi="Times New Roman"/>
                <w:spacing w:val="15"/>
                <w:sz w:val="24"/>
                <w:szCs w:val="24"/>
                <w:lang w:val="ru-RU"/>
              </w:rPr>
              <w:t xml:space="preserve"> </w:t>
            </w:r>
            <w:r w:rsidRPr="00583891">
              <w:rPr>
                <w:rFonts w:ascii="Times New Roman" w:eastAsia="Times New Roman" w:hAnsi="Times New Roman"/>
                <w:sz w:val="24"/>
                <w:szCs w:val="24"/>
                <w:lang w:val="ru-RU"/>
              </w:rPr>
              <w:t>т</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pacing w:val="1"/>
                <w:sz w:val="24"/>
                <w:szCs w:val="24"/>
                <w:lang w:val="ru-RU"/>
              </w:rPr>
              <w:t>п</w:t>
            </w:r>
            <w:r w:rsidRPr="00583891">
              <w:rPr>
                <w:rFonts w:ascii="Times New Roman" w:eastAsia="Times New Roman" w:hAnsi="Times New Roman"/>
                <w:sz w:val="24"/>
                <w:szCs w:val="24"/>
                <w:lang w:val="ru-RU"/>
              </w:rPr>
              <w:t>ло</w:t>
            </w:r>
            <w:r w:rsidRPr="00583891">
              <w:rPr>
                <w:rFonts w:ascii="Times New Roman" w:eastAsia="Times New Roman" w:hAnsi="Times New Roman"/>
                <w:spacing w:val="-1"/>
                <w:sz w:val="24"/>
                <w:szCs w:val="24"/>
                <w:lang w:val="ru-RU"/>
              </w:rPr>
              <w:t>во</w:t>
            </w:r>
            <w:r w:rsidRPr="00583891">
              <w:rPr>
                <w:rFonts w:ascii="Times New Roman" w:eastAsia="Times New Roman" w:hAnsi="Times New Roman"/>
                <w:sz w:val="24"/>
                <w:szCs w:val="24"/>
                <w:lang w:val="ru-RU"/>
              </w:rPr>
              <w:t>й э</w:t>
            </w:r>
            <w:r w:rsidRPr="00583891">
              <w:rPr>
                <w:rFonts w:ascii="Times New Roman" w:eastAsia="Times New Roman" w:hAnsi="Times New Roman"/>
                <w:spacing w:val="1"/>
                <w:sz w:val="24"/>
                <w:szCs w:val="24"/>
                <w:lang w:val="ru-RU"/>
              </w:rPr>
              <w:t>н</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z w:val="24"/>
                <w:szCs w:val="24"/>
                <w:lang w:val="ru-RU"/>
              </w:rPr>
              <w:t>рг</w:t>
            </w:r>
            <w:r w:rsidRPr="00583891">
              <w:rPr>
                <w:rFonts w:ascii="Times New Roman" w:eastAsia="Times New Roman" w:hAnsi="Times New Roman"/>
                <w:spacing w:val="1"/>
                <w:sz w:val="24"/>
                <w:szCs w:val="24"/>
                <w:lang w:val="ru-RU"/>
              </w:rPr>
              <w:t>ии</w:t>
            </w:r>
            <w:r w:rsidRPr="00583891">
              <w:rPr>
                <w:rFonts w:ascii="Times New Roman" w:eastAsia="Times New Roman" w:hAnsi="Times New Roman"/>
                <w:sz w:val="24"/>
                <w:szCs w:val="24"/>
                <w:lang w:val="ru-RU"/>
              </w:rPr>
              <w:t>,</w:t>
            </w:r>
            <w:r w:rsidRPr="00583891">
              <w:rPr>
                <w:rFonts w:ascii="Times New Roman" w:eastAsia="Times New Roman" w:hAnsi="Times New Roman"/>
                <w:spacing w:val="57"/>
                <w:sz w:val="24"/>
                <w:szCs w:val="24"/>
                <w:lang w:val="ru-RU"/>
              </w:rPr>
              <w:t xml:space="preserve"> </w:t>
            </w:r>
            <w:r w:rsidRPr="00583891">
              <w:rPr>
                <w:rFonts w:ascii="Times New Roman" w:eastAsia="Times New Roman" w:hAnsi="Times New Roman"/>
                <w:sz w:val="24"/>
                <w:szCs w:val="24"/>
                <w:lang w:val="ru-RU"/>
              </w:rPr>
              <w:t>и</w:t>
            </w:r>
            <w:r w:rsidRPr="00583891">
              <w:rPr>
                <w:rFonts w:ascii="Times New Roman" w:eastAsia="Times New Roman" w:hAnsi="Times New Roman"/>
                <w:spacing w:val="58"/>
                <w:sz w:val="24"/>
                <w:szCs w:val="24"/>
                <w:lang w:val="ru-RU"/>
              </w:rPr>
              <w:t xml:space="preserve"> </w:t>
            </w:r>
            <w:r w:rsidRPr="00583891">
              <w:rPr>
                <w:rFonts w:ascii="Times New Roman" w:eastAsia="Times New Roman" w:hAnsi="Times New Roman"/>
                <w:spacing w:val="1"/>
                <w:sz w:val="24"/>
                <w:szCs w:val="24"/>
                <w:lang w:val="ru-RU"/>
              </w:rPr>
              <w:t>н</w:t>
            </w:r>
            <w:r w:rsidRPr="00583891">
              <w:rPr>
                <w:rFonts w:ascii="Times New Roman" w:eastAsia="Times New Roman" w:hAnsi="Times New Roman"/>
                <w:sz w:val="24"/>
                <w:szCs w:val="24"/>
                <w:lang w:val="ru-RU"/>
              </w:rPr>
              <w:t>е</w:t>
            </w:r>
            <w:r w:rsidRPr="00583891">
              <w:rPr>
                <w:rFonts w:ascii="Times New Roman" w:eastAsia="Times New Roman" w:hAnsi="Times New Roman"/>
                <w:spacing w:val="56"/>
                <w:sz w:val="24"/>
                <w:szCs w:val="24"/>
                <w:lang w:val="ru-RU"/>
              </w:rPr>
              <w:t xml:space="preserve"> </w:t>
            </w:r>
            <w:r w:rsidRPr="00583891">
              <w:rPr>
                <w:rFonts w:ascii="Times New Roman" w:eastAsia="Times New Roman" w:hAnsi="Times New Roman"/>
                <w:spacing w:val="1"/>
                <w:sz w:val="24"/>
                <w:szCs w:val="24"/>
                <w:lang w:val="ru-RU"/>
              </w:rPr>
              <w:t>п</w:t>
            </w:r>
            <w:r w:rsidRPr="00583891">
              <w:rPr>
                <w:rFonts w:ascii="Times New Roman" w:eastAsia="Times New Roman" w:hAnsi="Times New Roman"/>
                <w:sz w:val="24"/>
                <w:szCs w:val="24"/>
                <w:lang w:val="ru-RU"/>
              </w:rPr>
              <w:t>р</w:t>
            </w:r>
            <w:r w:rsidRPr="00583891">
              <w:rPr>
                <w:rFonts w:ascii="Times New Roman" w:eastAsia="Times New Roman" w:hAnsi="Times New Roman"/>
                <w:spacing w:val="-1"/>
                <w:sz w:val="24"/>
                <w:szCs w:val="24"/>
                <w:lang w:val="ru-RU"/>
              </w:rPr>
              <w:t>евы</w:t>
            </w:r>
            <w:r w:rsidRPr="00583891">
              <w:rPr>
                <w:rFonts w:ascii="Times New Roman" w:eastAsia="Times New Roman" w:hAnsi="Times New Roman"/>
                <w:sz w:val="24"/>
                <w:szCs w:val="24"/>
                <w:lang w:val="ru-RU"/>
              </w:rPr>
              <w:t>ш</w:t>
            </w:r>
            <w:r w:rsidRPr="00583891">
              <w:rPr>
                <w:rFonts w:ascii="Times New Roman" w:eastAsia="Times New Roman" w:hAnsi="Times New Roman"/>
                <w:spacing w:val="-1"/>
                <w:sz w:val="24"/>
                <w:szCs w:val="24"/>
                <w:lang w:val="ru-RU"/>
              </w:rPr>
              <w:t>ае</w:t>
            </w:r>
            <w:r w:rsidRPr="00583891">
              <w:rPr>
                <w:rFonts w:ascii="Times New Roman" w:eastAsia="Times New Roman" w:hAnsi="Times New Roman"/>
                <w:sz w:val="24"/>
                <w:szCs w:val="24"/>
                <w:lang w:val="ru-RU"/>
              </w:rPr>
              <w:t>т</w:t>
            </w:r>
            <w:r w:rsidRPr="00583891">
              <w:rPr>
                <w:rFonts w:ascii="Times New Roman" w:eastAsia="Times New Roman" w:hAnsi="Times New Roman"/>
                <w:spacing w:val="58"/>
                <w:sz w:val="24"/>
                <w:szCs w:val="24"/>
                <w:lang w:val="ru-RU"/>
              </w:rPr>
              <w:t xml:space="preserve"> </w:t>
            </w:r>
            <w:r w:rsidRPr="00583891">
              <w:rPr>
                <w:rFonts w:ascii="Times New Roman" w:eastAsia="Times New Roman" w:hAnsi="Times New Roman"/>
                <w:sz w:val="24"/>
                <w:szCs w:val="24"/>
                <w:lang w:val="ru-RU"/>
              </w:rPr>
              <w:t>до</w:t>
            </w:r>
            <w:r w:rsidRPr="00583891">
              <w:rPr>
                <w:rFonts w:ascii="Times New Roman" w:eastAsia="Times New Roman" w:hAnsi="Times New Roman"/>
                <w:spacing w:val="3"/>
                <w:sz w:val="24"/>
                <w:szCs w:val="24"/>
                <w:lang w:val="ru-RU"/>
              </w:rPr>
              <w:t>п</w:t>
            </w:r>
            <w:r w:rsidRPr="00583891">
              <w:rPr>
                <w:rFonts w:ascii="Times New Roman" w:eastAsia="Times New Roman" w:hAnsi="Times New Roman"/>
                <w:spacing w:val="-5"/>
                <w:sz w:val="24"/>
                <w:szCs w:val="24"/>
                <w:lang w:val="ru-RU"/>
              </w:rPr>
              <w:t>у</w:t>
            </w:r>
            <w:r w:rsidRPr="00583891">
              <w:rPr>
                <w:rFonts w:ascii="Times New Roman" w:eastAsia="Times New Roman" w:hAnsi="Times New Roman"/>
                <w:spacing w:val="-1"/>
                <w:sz w:val="24"/>
                <w:szCs w:val="24"/>
                <w:lang w:val="ru-RU"/>
              </w:rPr>
              <w:t>с</w:t>
            </w:r>
            <w:r w:rsidRPr="00583891">
              <w:rPr>
                <w:rFonts w:ascii="Times New Roman" w:eastAsia="Times New Roman" w:hAnsi="Times New Roman"/>
                <w:sz w:val="24"/>
                <w:szCs w:val="24"/>
                <w:lang w:val="ru-RU"/>
              </w:rPr>
              <w:t>т</w:t>
            </w:r>
            <w:r w:rsidRPr="00583891">
              <w:rPr>
                <w:rFonts w:ascii="Times New Roman" w:eastAsia="Times New Roman" w:hAnsi="Times New Roman"/>
                <w:spacing w:val="1"/>
                <w:sz w:val="24"/>
                <w:szCs w:val="24"/>
                <w:lang w:val="ru-RU"/>
              </w:rPr>
              <w:t>и</w:t>
            </w:r>
            <w:r w:rsidRPr="00583891">
              <w:rPr>
                <w:rFonts w:ascii="Times New Roman" w:eastAsia="Times New Roman" w:hAnsi="Times New Roman"/>
                <w:spacing w:val="4"/>
                <w:sz w:val="24"/>
                <w:szCs w:val="24"/>
                <w:lang w:val="ru-RU"/>
              </w:rPr>
              <w:t>м</w:t>
            </w:r>
            <w:r w:rsidRPr="00583891">
              <w:rPr>
                <w:rFonts w:ascii="Times New Roman" w:eastAsia="Times New Roman" w:hAnsi="Times New Roman"/>
                <w:spacing w:val="-5"/>
                <w:sz w:val="24"/>
                <w:szCs w:val="24"/>
                <w:lang w:val="ru-RU"/>
              </w:rPr>
              <w:t>у</w:t>
            </w:r>
            <w:r w:rsidRPr="00583891">
              <w:rPr>
                <w:rFonts w:ascii="Times New Roman" w:eastAsia="Times New Roman" w:hAnsi="Times New Roman"/>
                <w:sz w:val="24"/>
                <w:szCs w:val="24"/>
                <w:lang w:val="ru-RU"/>
              </w:rPr>
              <w:t xml:space="preserve">ю </w:t>
            </w:r>
            <w:r w:rsidRPr="00583891">
              <w:rPr>
                <w:rFonts w:ascii="Times New Roman" w:eastAsia="Times New Roman" w:hAnsi="Times New Roman"/>
                <w:spacing w:val="1"/>
                <w:sz w:val="24"/>
                <w:szCs w:val="24"/>
                <w:lang w:val="ru-RU"/>
              </w:rPr>
              <w:t>н</w:t>
            </w:r>
            <w:r w:rsidRPr="00583891">
              <w:rPr>
                <w:rFonts w:ascii="Times New Roman" w:eastAsia="Times New Roman" w:hAnsi="Times New Roman"/>
                <w:sz w:val="24"/>
                <w:szCs w:val="24"/>
                <w:lang w:val="ru-RU"/>
              </w:rPr>
              <w:t>ор</w:t>
            </w:r>
            <w:r w:rsidRPr="00583891">
              <w:rPr>
                <w:rFonts w:ascii="Times New Roman" w:eastAsia="Times New Roman" w:hAnsi="Times New Roman"/>
                <w:spacing w:val="1"/>
                <w:sz w:val="24"/>
                <w:szCs w:val="24"/>
                <w:lang w:val="ru-RU"/>
              </w:rPr>
              <w:t>м</w:t>
            </w:r>
            <w:r w:rsidRPr="00583891">
              <w:rPr>
                <w:rFonts w:ascii="Times New Roman" w:eastAsia="Times New Roman" w:hAnsi="Times New Roman"/>
                <w:spacing w:val="-5"/>
                <w:sz w:val="24"/>
                <w:szCs w:val="24"/>
                <w:lang w:val="ru-RU"/>
              </w:rPr>
              <w:t>у</w:t>
            </w:r>
            <w:r w:rsidRPr="00583891">
              <w:rPr>
                <w:rFonts w:ascii="Times New Roman" w:eastAsia="Times New Roman" w:hAnsi="Times New Roman"/>
                <w:sz w:val="24"/>
                <w:szCs w:val="24"/>
                <w:lang w:val="ru-RU"/>
              </w:rPr>
              <w:t>.</w:t>
            </w:r>
          </w:p>
        </w:tc>
      </w:tr>
      <w:tr w:rsidR="00AB19C5" w:rsidRPr="00011FB7" w14:paraId="252FC7DB" w14:textId="77777777" w:rsidTr="000154F5">
        <w:trPr>
          <w:trHeight w:val="850"/>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tcPr>
          <w:p w14:paraId="11FC6DB3" w14:textId="77777777" w:rsidR="00AB19C5" w:rsidRPr="00583891" w:rsidRDefault="00AB19C5">
            <w:pPr>
              <w:pStyle w:val="TableParagraph"/>
              <w:tabs>
                <w:tab w:val="left" w:pos="1527"/>
                <w:tab w:val="left" w:pos="2562"/>
                <w:tab w:val="left" w:pos="3795"/>
              </w:tabs>
              <w:spacing w:line="267" w:lineRule="exact"/>
              <w:ind w:left="99"/>
              <w:rPr>
                <w:lang w:val="ru-RU"/>
              </w:rPr>
            </w:pPr>
            <w:r w:rsidRPr="00583891">
              <w:rPr>
                <w:rFonts w:ascii="Times New Roman" w:eastAsia="Times New Roman" w:hAnsi="Times New Roman"/>
                <w:sz w:val="24"/>
                <w:szCs w:val="24"/>
                <w:lang w:val="ru-RU"/>
              </w:rPr>
              <w:t>Ст</w:t>
            </w:r>
            <w:r w:rsidRPr="00583891">
              <w:rPr>
                <w:rFonts w:ascii="Times New Roman" w:eastAsia="Times New Roman" w:hAnsi="Times New Roman"/>
                <w:spacing w:val="-1"/>
                <w:sz w:val="24"/>
                <w:szCs w:val="24"/>
                <w:lang w:val="ru-RU"/>
              </w:rPr>
              <w:t>а</w:t>
            </w:r>
            <w:r w:rsidRPr="00583891">
              <w:rPr>
                <w:rFonts w:ascii="Times New Roman" w:eastAsia="Times New Roman" w:hAnsi="Times New Roman"/>
                <w:sz w:val="24"/>
                <w:szCs w:val="24"/>
                <w:lang w:val="ru-RU"/>
              </w:rPr>
              <w:t>т</w:t>
            </w:r>
            <w:r w:rsidRPr="00583891">
              <w:rPr>
                <w:rFonts w:ascii="Times New Roman" w:eastAsia="Times New Roman" w:hAnsi="Times New Roman"/>
                <w:spacing w:val="1"/>
                <w:sz w:val="24"/>
                <w:szCs w:val="24"/>
                <w:lang w:val="ru-RU"/>
              </w:rPr>
              <w:t>и</w:t>
            </w:r>
            <w:r w:rsidRPr="00583891">
              <w:rPr>
                <w:rFonts w:ascii="Times New Roman" w:eastAsia="Times New Roman" w:hAnsi="Times New Roman"/>
                <w:spacing w:val="-1"/>
                <w:sz w:val="24"/>
                <w:szCs w:val="24"/>
                <w:lang w:val="ru-RU"/>
              </w:rPr>
              <w:t>с</w:t>
            </w:r>
            <w:r w:rsidRPr="00583891">
              <w:rPr>
                <w:rFonts w:ascii="Times New Roman" w:eastAsia="Times New Roman" w:hAnsi="Times New Roman"/>
                <w:sz w:val="24"/>
                <w:szCs w:val="24"/>
                <w:lang w:val="ru-RU"/>
              </w:rPr>
              <w:t>т</w:t>
            </w:r>
            <w:r w:rsidRPr="00583891">
              <w:rPr>
                <w:rFonts w:ascii="Times New Roman" w:eastAsia="Times New Roman" w:hAnsi="Times New Roman"/>
                <w:spacing w:val="-2"/>
                <w:sz w:val="24"/>
                <w:szCs w:val="24"/>
                <w:lang w:val="ru-RU"/>
              </w:rPr>
              <w:t>и</w:t>
            </w:r>
            <w:r w:rsidRPr="00583891">
              <w:rPr>
                <w:rFonts w:ascii="Times New Roman" w:eastAsia="Times New Roman" w:hAnsi="Times New Roman"/>
                <w:sz w:val="24"/>
                <w:szCs w:val="24"/>
                <w:lang w:val="ru-RU"/>
              </w:rPr>
              <w:t>ка отк</w:t>
            </w:r>
            <w:r w:rsidRPr="00583891">
              <w:rPr>
                <w:rFonts w:ascii="Times New Roman" w:eastAsia="Times New Roman" w:hAnsi="Times New Roman"/>
                <w:spacing w:val="-4"/>
                <w:sz w:val="24"/>
                <w:szCs w:val="24"/>
                <w:lang w:val="ru-RU"/>
              </w:rPr>
              <w:t>а</w:t>
            </w:r>
            <w:r w:rsidRPr="00583891">
              <w:rPr>
                <w:rFonts w:ascii="Times New Roman" w:eastAsia="Times New Roman" w:hAnsi="Times New Roman"/>
                <w:spacing w:val="1"/>
                <w:sz w:val="24"/>
                <w:szCs w:val="24"/>
                <w:lang w:val="ru-RU"/>
              </w:rPr>
              <w:t>з</w:t>
            </w:r>
            <w:r w:rsidRPr="00583891">
              <w:rPr>
                <w:rFonts w:ascii="Times New Roman" w:eastAsia="Times New Roman" w:hAnsi="Times New Roman"/>
                <w:sz w:val="24"/>
                <w:szCs w:val="24"/>
                <w:lang w:val="ru-RU"/>
              </w:rPr>
              <w:t>ов т</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pacing w:val="1"/>
                <w:sz w:val="24"/>
                <w:szCs w:val="24"/>
                <w:lang w:val="ru-RU"/>
              </w:rPr>
              <w:t>п</w:t>
            </w:r>
            <w:r w:rsidRPr="00583891">
              <w:rPr>
                <w:rFonts w:ascii="Times New Roman" w:eastAsia="Times New Roman" w:hAnsi="Times New Roman"/>
                <w:sz w:val="24"/>
                <w:szCs w:val="24"/>
                <w:lang w:val="ru-RU"/>
              </w:rPr>
              <w:t>ло</w:t>
            </w:r>
            <w:r w:rsidRPr="00583891">
              <w:rPr>
                <w:rFonts w:ascii="Times New Roman" w:eastAsia="Times New Roman" w:hAnsi="Times New Roman"/>
                <w:spacing w:val="-1"/>
                <w:sz w:val="24"/>
                <w:szCs w:val="24"/>
                <w:lang w:val="ru-RU"/>
              </w:rPr>
              <w:t>вы</w:t>
            </w:r>
            <w:r w:rsidRPr="00583891">
              <w:rPr>
                <w:rFonts w:ascii="Times New Roman" w:eastAsia="Times New Roman" w:hAnsi="Times New Roman"/>
                <w:sz w:val="24"/>
                <w:szCs w:val="24"/>
                <w:lang w:val="ru-RU"/>
              </w:rPr>
              <w:t xml:space="preserve">х </w:t>
            </w:r>
            <w:r w:rsidRPr="00583891">
              <w:rPr>
                <w:rFonts w:ascii="Times New Roman" w:eastAsia="Times New Roman" w:hAnsi="Times New Roman"/>
                <w:spacing w:val="-1"/>
                <w:sz w:val="24"/>
                <w:szCs w:val="24"/>
                <w:lang w:val="ru-RU"/>
              </w:rPr>
              <w:t>се</w:t>
            </w:r>
            <w:r w:rsidRPr="00583891">
              <w:rPr>
                <w:rFonts w:ascii="Times New Roman" w:eastAsia="Times New Roman" w:hAnsi="Times New Roman"/>
                <w:sz w:val="24"/>
                <w:szCs w:val="24"/>
                <w:lang w:val="ru-RU"/>
              </w:rPr>
              <w:t>т</w:t>
            </w:r>
            <w:r w:rsidRPr="00583891">
              <w:rPr>
                <w:rFonts w:ascii="Times New Roman" w:eastAsia="Times New Roman" w:hAnsi="Times New Roman"/>
                <w:spacing w:val="-1"/>
                <w:sz w:val="24"/>
                <w:szCs w:val="24"/>
                <w:lang w:val="ru-RU"/>
              </w:rPr>
              <w:t>ей (ава</w:t>
            </w:r>
            <w:r w:rsidRPr="00583891">
              <w:rPr>
                <w:rFonts w:ascii="Times New Roman" w:eastAsia="Times New Roman" w:hAnsi="Times New Roman"/>
                <w:sz w:val="24"/>
                <w:szCs w:val="24"/>
                <w:lang w:val="ru-RU"/>
              </w:rPr>
              <w:t>р</w:t>
            </w:r>
            <w:r w:rsidRPr="00583891">
              <w:rPr>
                <w:rFonts w:ascii="Times New Roman" w:eastAsia="Times New Roman" w:hAnsi="Times New Roman"/>
                <w:spacing w:val="1"/>
                <w:sz w:val="24"/>
                <w:szCs w:val="24"/>
                <w:lang w:val="ru-RU"/>
              </w:rPr>
              <w:t>ий</w:t>
            </w:r>
            <w:r w:rsidRPr="00583891">
              <w:rPr>
                <w:rFonts w:ascii="Times New Roman" w:eastAsia="Times New Roman" w:hAnsi="Times New Roman"/>
                <w:sz w:val="24"/>
                <w:szCs w:val="24"/>
                <w:lang w:val="ru-RU"/>
              </w:rPr>
              <w:t xml:space="preserve">, </w:t>
            </w:r>
            <w:r w:rsidRPr="00583891">
              <w:rPr>
                <w:rFonts w:ascii="Times New Roman" w:eastAsia="Times New Roman" w:hAnsi="Times New Roman"/>
                <w:spacing w:val="1"/>
                <w:sz w:val="24"/>
                <w:szCs w:val="24"/>
                <w:lang w:val="ru-RU"/>
              </w:rPr>
              <w:t>ин</w:t>
            </w:r>
            <w:r w:rsidRPr="00583891">
              <w:rPr>
                <w:rFonts w:ascii="Times New Roman" w:eastAsia="Times New Roman" w:hAnsi="Times New Roman"/>
                <w:spacing w:val="-2"/>
                <w:sz w:val="24"/>
                <w:szCs w:val="24"/>
                <w:lang w:val="ru-RU"/>
              </w:rPr>
              <w:t>ц</w:t>
            </w:r>
            <w:r w:rsidRPr="00583891">
              <w:rPr>
                <w:rFonts w:ascii="Times New Roman" w:eastAsia="Times New Roman" w:hAnsi="Times New Roman"/>
                <w:spacing w:val="1"/>
                <w:sz w:val="24"/>
                <w:szCs w:val="24"/>
                <w:lang w:val="ru-RU"/>
              </w:rPr>
              <w:t>и</w:t>
            </w:r>
            <w:r w:rsidRPr="00583891">
              <w:rPr>
                <w:rFonts w:ascii="Times New Roman" w:eastAsia="Times New Roman" w:hAnsi="Times New Roman"/>
                <w:sz w:val="24"/>
                <w:szCs w:val="24"/>
                <w:lang w:val="ru-RU"/>
              </w:rPr>
              <w:t>д</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pacing w:val="1"/>
                <w:sz w:val="24"/>
                <w:szCs w:val="24"/>
                <w:lang w:val="ru-RU"/>
              </w:rPr>
              <w:t>н</w:t>
            </w:r>
            <w:r w:rsidRPr="00583891">
              <w:rPr>
                <w:rFonts w:ascii="Times New Roman" w:eastAsia="Times New Roman" w:hAnsi="Times New Roman"/>
                <w:sz w:val="24"/>
                <w:szCs w:val="24"/>
                <w:lang w:val="ru-RU"/>
              </w:rPr>
              <w:t>то</w:t>
            </w:r>
            <w:r w:rsidRPr="00583891">
              <w:rPr>
                <w:rFonts w:ascii="Times New Roman" w:eastAsia="Times New Roman" w:hAnsi="Times New Roman"/>
                <w:spacing w:val="-1"/>
                <w:sz w:val="24"/>
                <w:szCs w:val="24"/>
                <w:lang w:val="ru-RU"/>
              </w:rPr>
              <w:t>в</w:t>
            </w:r>
            <w:r w:rsidRPr="00583891">
              <w:rPr>
                <w:rFonts w:ascii="Times New Roman" w:eastAsia="Times New Roman" w:hAnsi="Times New Roman"/>
                <w:sz w:val="24"/>
                <w:szCs w:val="24"/>
                <w:lang w:val="ru-RU"/>
              </w:rPr>
              <w:t>)</w:t>
            </w:r>
            <w:r w:rsidRPr="00583891">
              <w:rPr>
                <w:rFonts w:ascii="Times New Roman" w:eastAsia="Times New Roman" w:hAnsi="Times New Roman"/>
                <w:spacing w:val="-1"/>
                <w:sz w:val="24"/>
                <w:szCs w:val="24"/>
                <w:lang w:val="ru-RU"/>
              </w:rPr>
              <w:t xml:space="preserve"> </w:t>
            </w:r>
            <w:r w:rsidRPr="00583891">
              <w:rPr>
                <w:rFonts w:ascii="Times New Roman" w:eastAsia="Times New Roman" w:hAnsi="Times New Roman"/>
                <w:spacing w:val="1"/>
                <w:sz w:val="24"/>
                <w:szCs w:val="24"/>
                <w:lang w:val="ru-RU"/>
              </w:rPr>
              <w:t>з</w:t>
            </w:r>
            <w:r w:rsidRPr="00583891">
              <w:rPr>
                <w:rFonts w:ascii="Times New Roman" w:eastAsia="Times New Roman" w:hAnsi="Times New Roman"/>
                <w:sz w:val="24"/>
                <w:szCs w:val="24"/>
                <w:lang w:val="ru-RU"/>
              </w:rPr>
              <w:t>а</w:t>
            </w:r>
            <w:r w:rsidRPr="00583891">
              <w:rPr>
                <w:rFonts w:ascii="Times New Roman" w:eastAsia="Times New Roman" w:hAnsi="Times New Roman"/>
                <w:spacing w:val="-4"/>
                <w:sz w:val="24"/>
                <w:szCs w:val="24"/>
                <w:lang w:val="ru-RU"/>
              </w:rPr>
              <w:t xml:space="preserve"> </w:t>
            </w:r>
            <w:r w:rsidRPr="00583891">
              <w:rPr>
                <w:rFonts w:ascii="Times New Roman" w:eastAsia="Times New Roman" w:hAnsi="Times New Roman"/>
                <w:spacing w:val="1"/>
                <w:sz w:val="24"/>
                <w:szCs w:val="24"/>
                <w:lang w:val="ru-RU"/>
              </w:rPr>
              <w:t>п</w:t>
            </w:r>
            <w:r w:rsidRPr="00583891">
              <w:rPr>
                <w:rFonts w:ascii="Times New Roman" w:eastAsia="Times New Roman" w:hAnsi="Times New Roman"/>
                <w:sz w:val="24"/>
                <w:szCs w:val="24"/>
                <w:lang w:val="ru-RU"/>
              </w:rPr>
              <w:t>о</w:t>
            </w:r>
            <w:r w:rsidRPr="00583891">
              <w:rPr>
                <w:rFonts w:ascii="Times New Roman" w:eastAsia="Times New Roman" w:hAnsi="Times New Roman"/>
                <w:spacing w:val="-1"/>
                <w:sz w:val="24"/>
                <w:szCs w:val="24"/>
                <w:lang w:val="ru-RU"/>
              </w:rPr>
              <w:t>с</w:t>
            </w:r>
            <w:r w:rsidRPr="00583891">
              <w:rPr>
                <w:rFonts w:ascii="Times New Roman" w:eastAsia="Times New Roman" w:hAnsi="Times New Roman"/>
                <w:sz w:val="24"/>
                <w:szCs w:val="24"/>
                <w:lang w:val="ru-RU"/>
              </w:rPr>
              <w:t>л</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z w:val="24"/>
                <w:szCs w:val="24"/>
                <w:lang w:val="ru-RU"/>
              </w:rPr>
              <w:t>д</w:t>
            </w:r>
            <w:r w:rsidRPr="00583891">
              <w:rPr>
                <w:rFonts w:ascii="Times New Roman" w:eastAsia="Times New Roman" w:hAnsi="Times New Roman"/>
                <w:spacing w:val="1"/>
                <w:sz w:val="24"/>
                <w:szCs w:val="24"/>
                <w:lang w:val="ru-RU"/>
              </w:rPr>
              <w:t>ни</w:t>
            </w:r>
            <w:r w:rsidRPr="00583891">
              <w:rPr>
                <w:rFonts w:ascii="Times New Roman" w:eastAsia="Times New Roman" w:hAnsi="Times New Roman"/>
                <w:sz w:val="24"/>
                <w:szCs w:val="24"/>
                <w:lang w:val="ru-RU"/>
              </w:rPr>
              <w:t>е</w:t>
            </w:r>
            <w:r w:rsidRPr="00583891">
              <w:rPr>
                <w:rFonts w:ascii="Times New Roman" w:eastAsia="Times New Roman" w:hAnsi="Times New Roman"/>
                <w:spacing w:val="-1"/>
                <w:sz w:val="24"/>
                <w:szCs w:val="24"/>
                <w:lang w:val="ru-RU"/>
              </w:rPr>
              <w:t xml:space="preserve"> </w:t>
            </w:r>
            <w:r w:rsidRPr="00583891">
              <w:rPr>
                <w:rFonts w:ascii="Times New Roman" w:eastAsia="Times New Roman" w:hAnsi="Times New Roman"/>
                <w:sz w:val="24"/>
                <w:szCs w:val="24"/>
                <w:lang w:val="ru-RU"/>
              </w:rPr>
              <w:t>5 л</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z w:val="24"/>
                <w:szCs w:val="24"/>
                <w:lang w:val="ru-RU"/>
              </w:rPr>
              <w:t>т</w:t>
            </w:r>
          </w:p>
        </w:tc>
        <w:tc>
          <w:tcPr>
            <w:tcW w:w="5272" w:type="dxa"/>
            <w:tcBorders>
              <w:top w:val="single" w:sz="4" w:space="0" w:color="000000"/>
              <w:left w:val="single" w:sz="4" w:space="0" w:color="000000"/>
              <w:bottom w:val="single" w:sz="4" w:space="0" w:color="000000"/>
              <w:right w:val="single" w:sz="4" w:space="0" w:color="000000"/>
            </w:tcBorders>
            <w:shd w:val="clear" w:color="auto" w:fill="auto"/>
          </w:tcPr>
          <w:p w14:paraId="1C09207B" w14:textId="77777777" w:rsidR="00AB19C5" w:rsidRPr="00583891" w:rsidRDefault="00AB19C5">
            <w:pPr>
              <w:pStyle w:val="TableParagraph"/>
              <w:tabs>
                <w:tab w:val="left" w:pos="1568"/>
                <w:tab w:val="left" w:pos="2641"/>
                <w:tab w:val="left" w:pos="3915"/>
              </w:tabs>
              <w:spacing w:line="267" w:lineRule="exact"/>
              <w:ind w:left="102"/>
              <w:rPr>
                <w:lang w:val="ru-RU"/>
              </w:rPr>
            </w:pPr>
            <w:r w:rsidRPr="00583891">
              <w:rPr>
                <w:rFonts w:ascii="Times New Roman" w:eastAsia="Times New Roman" w:hAnsi="Times New Roman"/>
                <w:sz w:val="24"/>
                <w:szCs w:val="24"/>
                <w:lang w:val="ru-RU"/>
              </w:rPr>
              <w:t>Ст</w:t>
            </w:r>
            <w:r w:rsidRPr="00583891">
              <w:rPr>
                <w:rFonts w:ascii="Times New Roman" w:eastAsia="Times New Roman" w:hAnsi="Times New Roman"/>
                <w:spacing w:val="-1"/>
                <w:sz w:val="24"/>
                <w:szCs w:val="24"/>
                <w:lang w:val="ru-RU"/>
              </w:rPr>
              <w:t>а</w:t>
            </w:r>
            <w:r w:rsidRPr="00583891">
              <w:rPr>
                <w:rFonts w:ascii="Times New Roman" w:eastAsia="Times New Roman" w:hAnsi="Times New Roman"/>
                <w:sz w:val="24"/>
                <w:szCs w:val="24"/>
                <w:lang w:val="ru-RU"/>
              </w:rPr>
              <w:t>т</w:t>
            </w:r>
            <w:r w:rsidRPr="00583891">
              <w:rPr>
                <w:rFonts w:ascii="Times New Roman" w:eastAsia="Times New Roman" w:hAnsi="Times New Roman"/>
                <w:spacing w:val="1"/>
                <w:sz w:val="24"/>
                <w:szCs w:val="24"/>
                <w:lang w:val="ru-RU"/>
              </w:rPr>
              <w:t>и</w:t>
            </w:r>
            <w:r w:rsidRPr="00583891">
              <w:rPr>
                <w:rFonts w:ascii="Times New Roman" w:eastAsia="Times New Roman" w:hAnsi="Times New Roman"/>
                <w:spacing w:val="-1"/>
                <w:sz w:val="24"/>
                <w:szCs w:val="24"/>
                <w:lang w:val="ru-RU"/>
              </w:rPr>
              <w:t>с</w:t>
            </w:r>
            <w:r w:rsidRPr="00583891">
              <w:rPr>
                <w:rFonts w:ascii="Times New Roman" w:eastAsia="Times New Roman" w:hAnsi="Times New Roman"/>
                <w:sz w:val="24"/>
                <w:szCs w:val="24"/>
                <w:lang w:val="ru-RU"/>
              </w:rPr>
              <w:t>т</w:t>
            </w:r>
            <w:r w:rsidRPr="00583891">
              <w:rPr>
                <w:rFonts w:ascii="Times New Roman" w:eastAsia="Times New Roman" w:hAnsi="Times New Roman"/>
                <w:spacing w:val="-2"/>
                <w:sz w:val="24"/>
                <w:szCs w:val="24"/>
                <w:lang w:val="ru-RU"/>
              </w:rPr>
              <w:t>и</w:t>
            </w:r>
            <w:r w:rsidRPr="00583891">
              <w:rPr>
                <w:rFonts w:ascii="Times New Roman" w:eastAsia="Times New Roman" w:hAnsi="Times New Roman"/>
                <w:sz w:val="24"/>
                <w:szCs w:val="24"/>
                <w:lang w:val="ru-RU"/>
              </w:rPr>
              <w:t>ка отк</w:t>
            </w:r>
            <w:r w:rsidRPr="00583891">
              <w:rPr>
                <w:rFonts w:ascii="Times New Roman" w:eastAsia="Times New Roman" w:hAnsi="Times New Roman"/>
                <w:spacing w:val="-1"/>
                <w:sz w:val="24"/>
                <w:szCs w:val="24"/>
                <w:lang w:val="ru-RU"/>
              </w:rPr>
              <w:t>а</w:t>
            </w:r>
            <w:r w:rsidRPr="00583891">
              <w:rPr>
                <w:rFonts w:ascii="Times New Roman" w:eastAsia="Times New Roman" w:hAnsi="Times New Roman"/>
                <w:spacing w:val="1"/>
                <w:sz w:val="24"/>
                <w:szCs w:val="24"/>
                <w:lang w:val="ru-RU"/>
              </w:rPr>
              <w:t>з</w:t>
            </w:r>
            <w:r w:rsidRPr="00583891">
              <w:rPr>
                <w:rFonts w:ascii="Times New Roman" w:eastAsia="Times New Roman" w:hAnsi="Times New Roman"/>
                <w:sz w:val="24"/>
                <w:szCs w:val="24"/>
                <w:lang w:val="ru-RU"/>
              </w:rPr>
              <w:t>ов т</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pacing w:val="1"/>
                <w:sz w:val="24"/>
                <w:szCs w:val="24"/>
                <w:lang w:val="ru-RU"/>
              </w:rPr>
              <w:t>п</w:t>
            </w:r>
            <w:r w:rsidRPr="00583891">
              <w:rPr>
                <w:rFonts w:ascii="Times New Roman" w:eastAsia="Times New Roman" w:hAnsi="Times New Roman"/>
                <w:sz w:val="24"/>
                <w:szCs w:val="24"/>
                <w:lang w:val="ru-RU"/>
              </w:rPr>
              <w:t>ло</w:t>
            </w:r>
            <w:r w:rsidRPr="00583891">
              <w:rPr>
                <w:rFonts w:ascii="Times New Roman" w:eastAsia="Times New Roman" w:hAnsi="Times New Roman"/>
                <w:spacing w:val="-1"/>
                <w:sz w:val="24"/>
                <w:szCs w:val="24"/>
                <w:lang w:val="ru-RU"/>
              </w:rPr>
              <w:t>вы</w:t>
            </w:r>
            <w:r w:rsidRPr="00583891">
              <w:rPr>
                <w:rFonts w:ascii="Times New Roman" w:eastAsia="Times New Roman" w:hAnsi="Times New Roman"/>
                <w:sz w:val="24"/>
                <w:szCs w:val="24"/>
                <w:lang w:val="ru-RU"/>
              </w:rPr>
              <w:t xml:space="preserve">х </w:t>
            </w:r>
            <w:r w:rsidRPr="00583891">
              <w:rPr>
                <w:rFonts w:ascii="Times New Roman" w:eastAsia="Times New Roman" w:hAnsi="Times New Roman"/>
                <w:spacing w:val="-1"/>
                <w:sz w:val="24"/>
                <w:szCs w:val="24"/>
                <w:lang w:val="ru-RU"/>
              </w:rPr>
              <w:t>се</w:t>
            </w:r>
            <w:r w:rsidRPr="00583891">
              <w:rPr>
                <w:rFonts w:ascii="Times New Roman" w:eastAsia="Times New Roman" w:hAnsi="Times New Roman"/>
                <w:sz w:val="24"/>
                <w:szCs w:val="24"/>
                <w:lang w:val="ru-RU"/>
              </w:rPr>
              <w:t>т</w:t>
            </w:r>
            <w:r w:rsidRPr="00583891">
              <w:rPr>
                <w:rFonts w:ascii="Times New Roman" w:eastAsia="Times New Roman" w:hAnsi="Times New Roman"/>
                <w:spacing w:val="-1"/>
                <w:sz w:val="24"/>
                <w:szCs w:val="24"/>
                <w:lang w:val="ru-RU"/>
              </w:rPr>
              <w:t>ей (ава</w:t>
            </w:r>
            <w:r w:rsidRPr="00583891">
              <w:rPr>
                <w:rFonts w:ascii="Times New Roman" w:eastAsia="Times New Roman" w:hAnsi="Times New Roman"/>
                <w:sz w:val="24"/>
                <w:szCs w:val="24"/>
                <w:lang w:val="ru-RU"/>
              </w:rPr>
              <w:t>р</w:t>
            </w:r>
            <w:r w:rsidRPr="00583891">
              <w:rPr>
                <w:rFonts w:ascii="Times New Roman" w:eastAsia="Times New Roman" w:hAnsi="Times New Roman"/>
                <w:spacing w:val="1"/>
                <w:sz w:val="24"/>
                <w:szCs w:val="24"/>
                <w:lang w:val="ru-RU"/>
              </w:rPr>
              <w:t>ий</w:t>
            </w:r>
            <w:r w:rsidRPr="00583891">
              <w:rPr>
                <w:rFonts w:ascii="Times New Roman" w:eastAsia="Times New Roman" w:hAnsi="Times New Roman"/>
                <w:sz w:val="24"/>
                <w:szCs w:val="24"/>
                <w:lang w:val="ru-RU"/>
              </w:rPr>
              <w:t xml:space="preserve">, </w:t>
            </w:r>
            <w:r w:rsidRPr="00583891">
              <w:rPr>
                <w:rFonts w:ascii="Times New Roman" w:eastAsia="Times New Roman" w:hAnsi="Times New Roman"/>
                <w:spacing w:val="1"/>
                <w:sz w:val="24"/>
                <w:szCs w:val="24"/>
                <w:lang w:val="ru-RU"/>
              </w:rPr>
              <w:t>ин</w:t>
            </w:r>
            <w:r w:rsidRPr="00583891">
              <w:rPr>
                <w:rFonts w:ascii="Times New Roman" w:eastAsia="Times New Roman" w:hAnsi="Times New Roman"/>
                <w:spacing w:val="-2"/>
                <w:sz w:val="24"/>
                <w:szCs w:val="24"/>
                <w:lang w:val="ru-RU"/>
              </w:rPr>
              <w:t>ц</w:t>
            </w:r>
            <w:r w:rsidRPr="00583891">
              <w:rPr>
                <w:rFonts w:ascii="Times New Roman" w:eastAsia="Times New Roman" w:hAnsi="Times New Roman"/>
                <w:spacing w:val="1"/>
                <w:sz w:val="24"/>
                <w:szCs w:val="24"/>
                <w:lang w:val="ru-RU"/>
              </w:rPr>
              <w:t>и</w:t>
            </w:r>
            <w:r w:rsidRPr="00583891">
              <w:rPr>
                <w:rFonts w:ascii="Times New Roman" w:eastAsia="Times New Roman" w:hAnsi="Times New Roman"/>
                <w:sz w:val="24"/>
                <w:szCs w:val="24"/>
                <w:lang w:val="ru-RU"/>
              </w:rPr>
              <w:t>д</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pacing w:val="1"/>
                <w:sz w:val="24"/>
                <w:szCs w:val="24"/>
                <w:lang w:val="ru-RU"/>
              </w:rPr>
              <w:t>н</w:t>
            </w:r>
            <w:r w:rsidRPr="00583891">
              <w:rPr>
                <w:rFonts w:ascii="Times New Roman" w:eastAsia="Times New Roman" w:hAnsi="Times New Roman"/>
                <w:sz w:val="24"/>
                <w:szCs w:val="24"/>
                <w:lang w:val="ru-RU"/>
              </w:rPr>
              <w:t>то</w:t>
            </w:r>
            <w:r w:rsidRPr="00583891">
              <w:rPr>
                <w:rFonts w:ascii="Times New Roman" w:eastAsia="Times New Roman" w:hAnsi="Times New Roman"/>
                <w:spacing w:val="-1"/>
                <w:sz w:val="24"/>
                <w:szCs w:val="24"/>
                <w:lang w:val="ru-RU"/>
              </w:rPr>
              <w:t>в</w:t>
            </w:r>
            <w:r w:rsidRPr="00583891">
              <w:rPr>
                <w:rFonts w:ascii="Times New Roman" w:eastAsia="Times New Roman" w:hAnsi="Times New Roman"/>
                <w:sz w:val="24"/>
                <w:szCs w:val="24"/>
                <w:lang w:val="ru-RU"/>
              </w:rPr>
              <w:t>)</w:t>
            </w:r>
            <w:r w:rsidRPr="00583891">
              <w:rPr>
                <w:rFonts w:ascii="Times New Roman" w:eastAsia="Times New Roman" w:hAnsi="Times New Roman"/>
                <w:spacing w:val="-1"/>
                <w:sz w:val="24"/>
                <w:szCs w:val="24"/>
                <w:lang w:val="ru-RU"/>
              </w:rPr>
              <w:t xml:space="preserve"> </w:t>
            </w:r>
            <w:r w:rsidRPr="00583891">
              <w:rPr>
                <w:rFonts w:ascii="Times New Roman" w:eastAsia="Times New Roman" w:hAnsi="Times New Roman"/>
                <w:spacing w:val="-3"/>
                <w:sz w:val="24"/>
                <w:szCs w:val="24"/>
                <w:lang w:val="ru-RU"/>
              </w:rPr>
              <w:t>о</w:t>
            </w:r>
            <w:r w:rsidRPr="00583891">
              <w:rPr>
                <w:rFonts w:ascii="Times New Roman" w:eastAsia="Times New Roman" w:hAnsi="Times New Roman"/>
                <w:sz w:val="24"/>
                <w:szCs w:val="24"/>
                <w:lang w:val="ru-RU"/>
              </w:rPr>
              <w:t>т</w:t>
            </w:r>
            <w:r w:rsidRPr="00583891">
              <w:rPr>
                <w:rFonts w:ascii="Times New Roman" w:eastAsia="Times New Roman" w:hAnsi="Times New Roman"/>
                <w:spacing w:val="1"/>
                <w:sz w:val="24"/>
                <w:szCs w:val="24"/>
                <w:lang w:val="ru-RU"/>
              </w:rPr>
              <w:t>с</w:t>
            </w:r>
            <w:r w:rsidRPr="00583891">
              <w:rPr>
                <w:rFonts w:ascii="Times New Roman" w:eastAsia="Times New Roman" w:hAnsi="Times New Roman"/>
                <w:spacing w:val="-5"/>
                <w:sz w:val="24"/>
                <w:szCs w:val="24"/>
                <w:lang w:val="ru-RU"/>
              </w:rPr>
              <w:t>у</w:t>
            </w:r>
            <w:r w:rsidRPr="00583891">
              <w:rPr>
                <w:rFonts w:ascii="Times New Roman" w:eastAsia="Times New Roman" w:hAnsi="Times New Roman"/>
                <w:sz w:val="24"/>
                <w:szCs w:val="24"/>
                <w:lang w:val="ru-RU"/>
              </w:rPr>
              <w:t>т</w:t>
            </w:r>
            <w:r w:rsidRPr="00583891">
              <w:rPr>
                <w:rFonts w:ascii="Times New Roman" w:eastAsia="Times New Roman" w:hAnsi="Times New Roman"/>
                <w:spacing w:val="-1"/>
                <w:sz w:val="24"/>
                <w:szCs w:val="24"/>
                <w:lang w:val="ru-RU"/>
              </w:rPr>
              <w:t>с</w:t>
            </w:r>
            <w:r w:rsidRPr="00583891">
              <w:rPr>
                <w:rFonts w:ascii="Times New Roman" w:eastAsia="Times New Roman" w:hAnsi="Times New Roman"/>
                <w:sz w:val="24"/>
                <w:szCs w:val="24"/>
                <w:lang w:val="ru-RU"/>
              </w:rPr>
              <w:t>т</w:t>
            </w:r>
            <w:r w:rsidRPr="00583891">
              <w:rPr>
                <w:rFonts w:ascii="Times New Roman" w:eastAsia="Times New Roman" w:hAnsi="Times New Roman"/>
                <w:spacing w:val="4"/>
                <w:sz w:val="24"/>
                <w:szCs w:val="24"/>
                <w:lang w:val="ru-RU"/>
              </w:rPr>
              <w:t>в</w:t>
            </w:r>
            <w:r w:rsidRPr="00583891">
              <w:rPr>
                <w:rFonts w:ascii="Times New Roman" w:eastAsia="Times New Roman" w:hAnsi="Times New Roman"/>
                <w:spacing w:val="-5"/>
                <w:sz w:val="24"/>
                <w:szCs w:val="24"/>
                <w:lang w:val="ru-RU"/>
              </w:rPr>
              <w:t>у</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z w:val="24"/>
                <w:szCs w:val="24"/>
                <w:lang w:val="ru-RU"/>
              </w:rPr>
              <w:t>т.</w:t>
            </w:r>
          </w:p>
        </w:tc>
      </w:tr>
      <w:tr w:rsidR="00AB19C5" w:rsidRPr="00011FB7" w14:paraId="4E3EDDD0" w14:textId="77777777" w:rsidTr="000154F5">
        <w:trPr>
          <w:trHeight w:val="850"/>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tcPr>
          <w:p w14:paraId="3512E6BD" w14:textId="77777777" w:rsidR="00AB19C5" w:rsidRPr="00583891" w:rsidRDefault="00AB19C5">
            <w:pPr>
              <w:pStyle w:val="TableParagraph"/>
              <w:spacing w:line="267" w:lineRule="exact"/>
              <w:ind w:left="99" w:right="293"/>
              <w:jc w:val="both"/>
              <w:rPr>
                <w:lang w:val="ru-RU"/>
              </w:rPr>
            </w:pPr>
            <w:r w:rsidRPr="00583891">
              <w:rPr>
                <w:rFonts w:ascii="Times New Roman" w:eastAsia="Times New Roman" w:hAnsi="Times New Roman"/>
                <w:sz w:val="24"/>
                <w:szCs w:val="24"/>
                <w:lang w:val="ru-RU"/>
              </w:rPr>
              <w:lastRenderedPageBreak/>
              <w:t>Ст</w:t>
            </w:r>
            <w:r w:rsidRPr="00583891">
              <w:rPr>
                <w:rFonts w:ascii="Times New Roman" w:eastAsia="Times New Roman" w:hAnsi="Times New Roman"/>
                <w:spacing w:val="-1"/>
                <w:sz w:val="24"/>
                <w:szCs w:val="24"/>
                <w:lang w:val="ru-RU"/>
              </w:rPr>
              <w:t>а</w:t>
            </w:r>
            <w:r w:rsidRPr="00583891">
              <w:rPr>
                <w:rFonts w:ascii="Times New Roman" w:eastAsia="Times New Roman" w:hAnsi="Times New Roman"/>
                <w:sz w:val="24"/>
                <w:szCs w:val="24"/>
                <w:lang w:val="ru-RU"/>
              </w:rPr>
              <w:t>т</w:t>
            </w:r>
            <w:r w:rsidRPr="00583891">
              <w:rPr>
                <w:rFonts w:ascii="Times New Roman" w:eastAsia="Times New Roman" w:hAnsi="Times New Roman"/>
                <w:spacing w:val="1"/>
                <w:sz w:val="24"/>
                <w:szCs w:val="24"/>
                <w:lang w:val="ru-RU"/>
              </w:rPr>
              <w:t>и</w:t>
            </w:r>
            <w:r w:rsidRPr="00583891">
              <w:rPr>
                <w:rFonts w:ascii="Times New Roman" w:eastAsia="Times New Roman" w:hAnsi="Times New Roman"/>
                <w:spacing w:val="-1"/>
                <w:sz w:val="24"/>
                <w:szCs w:val="24"/>
                <w:lang w:val="ru-RU"/>
              </w:rPr>
              <w:t>с</w:t>
            </w:r>
            <w:r w:rsidRPr="00583891">
              <w:rPr>
                <w:rFonts w:ascii="Times New Roman" w:eastAsia="Times New Roman" w:hAnsi="Times New Roman"/>
                <w:sz w:val="24"/>
                <w:szCs w:val="24"/>
                <w:lang w:val="ru-RU"/>
              </w:rPr>
              <w:t>т</w:t>
            </w:r>
            <w:r w:rsidRPr="00583891">
              <w:rPr>
                <w:rFonts w:ascii="Times New Roman" w:eastAsia="Times New Roman" w:hAnsi="Times New Roman"/>
                <w:spacing w:val="-2"/>
                <w:sz w:val="24"/>
                <w:szCs w:val="24"/>
                <w:lang w:val="ru-RU"/>
              </w:rPr>
              <w:t>и</w:t>
            </w:r>
            <w:r w:rsidRPr="00583891">
              <w:rPr>
                <w:rFonts w:ascii="Times New Roman" w:eastAsia="Times New Roman" w:hAnsi="Times New Roman"/>
                <w:sz w:val="24"/>
                <w:szCs w:val="24"/>
                <w:lang w:val="ru-RU"/>
              </w:rPr>
              <w:t xml:space="preserve">ка </w:t>
            </w:r>
            <w:r w:rsidRPr="00583891">
              <w:rPr>
                <w:rFonts w:ascii="Times New Roman" w:eastAsia="Times New Roman" w:hAnsi="Times New Roman"/>
                <w:spacing w:val="-1"/>
                <w:sz w:val="24"/>
                <w:szCs w:val="24"/>
                <w:lang w:val="ru-RU"/>
              </w:rPr>
              <w:t>в</w:t>
            </w:r>
            <w:r w:rsidRPr="00583891">
              <w:rPr>
                <w:rFonts w:ascii="Times New Roman" w:eastAsia="Times New Roman" w:hAnsi="Times New Roman"/>
                <w:sz w:val="24"/>
                <w:szCs w:val="24"/>
                <w:lang w:val="ru-RU"/>
              </w:rPr>
              <w:t>о</w:t>
            </w:r>
            <w:r w:rsidRPr="00583891">
              <w:rPr>
                <w:rFonts w:ascii="Times New Roman" w:eastAsia="Times New Roman" w:hAnsi="Times New Roman"/>
                <w:spacing w:val="-1"/>
                <w:sz w:val="24"/>
                <w:szCs w:val="24"/>
                <w:lang w:val="ru-RU"/>
              </w:rPr>
              <w:t>сс</w:t>
            </w:r>
            <w:r w:rsidRPr="00583891">
              <w:rPr>
                <w:rFonts w:ascii="Times New Roman" w:eastAsia="Times New Roman" w:hAnsi="Times New Roman"/>
                <w:sz w:val="24"/>
                <w:szCs w:val="24"/>
                <w:lang w:val="ru-RU"/>
              </w:rPr>
              <w:t>т</w:t>
            </w:r>
            <w:r w:rsidRPr="00583891">
              <w:rPr>
                <w:rFonts w:ascii="Times New Roman" w:eastAsia="Times New Roman" w:hAnsi="Times New Roman"/>
                <w:spacing w:val="-1"/>
                <w:sz w:val="24"/>
                <w:szCs w:val="24"/>
                <w:lang w:val="ru-RU"/>
              </w:rPr>
              <w:t>а</w:t>
            </w:r>
            <w:r w:rsidRPr="00583891">
              <w:rPr>
                <w:rFonts w:ascii="Times New Roman" w:eastAsia="Times New Roman" w:hAnsi="Times New Roman"/>
                <w:spacing w:val="1"/>
                <w:sz w:val="24"/>
                <w:szCs w:val="24"/>
                <w:lang w:val="ru-RU"/>
              </w:rPr>
              <w:t>н</w:t>
            </w:r>
            <w:r w:rsidRPr="00583891">
              <w:rPr>
                <w:rFonts w:ascii="Times New Roman" w:eastAsia="Times New Roman" w:hAnsi="Times New Roman"/>
                <w:sz w:val="24"/>
                <w:szCs w:val="24"/>
                <w:lang w:val="ru-RU"/>
              </w:rPr>
              <w:t>о</w:t>
            </w:r>
            <w:r w:rsidRPr="00583891">
              <w:rPr>
                <w:rFonts w:ascii="Times New Roman" w:eastAsia="Times New Roman" w:hAnsi="Times New Roman"/>
                <w:spacing w:val="-1"/>
                <w:sz w:val="24"/>
                <w:szCs w:val="24"/>
                <w:lang w:val="ru-RU"/>
              </w:rPr>
              <w:t>в</w:t>
            </w:r>
            <w:r w:rsidRPr="00583891">
              <w:rPr>
                <w:rFonts w:ascii="Times New Roman" w:eastAsia="Times New Roman" w:hAnsi="Times New Roman"/>
                <w:sz w:val="24"/>
                <w:szCs w:val="24"/>
                <w:lang w:val="ru-RU"/>
              </w:rPr>
              <w:t>л</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pacing w:val="1"/>
                <w:sz w:val="24"/>
                <w:szCs w:val="24"/>
                <w:lang w:val="ru-RU"/>
              </w:rPr>
              <w:t>ни</w:t>
            </w:r>
            <w:r w:rsidRPr="00583891">
              <w:rPr>
                <w:rFonts w:ascii="Times New Roman" w:eastAsia="Times New Roman" w:hAnsi="Times New Roman"/>
                <w:sz w:val="24"/>
                <w:szCs w:val="24"/>
                <w:lang w:val="ru-RU"/>
              </w:rPr>
              <w:t xml:space="preserve">й </w:t>
            </w:r>
            <w:r w:rsidRPr="00583891">
              <w:rPr>
                <w:rFonts w:ascii="Times New Roman" w:eastAsia="Times New Roman" w:hAnsi="Times New Roman"/>
                <w:spacing w:val="-1"/>
                <w:sz w:val="24"/>
                <w:szCs w:val="24"/>
                <w:lang w:val="ru-RU"/>
              </w:rPr>
              <w:t>(ава</w:t>
            </w:r>
            <w:r w:rsidRPr="00583891">
              <w:rPr>
                <w:rFonts w:ascii="Times New Roman" w:eastAsia="Times New Roman" w:hAnsi="Times New Roman"/>
                <w:sz w:val="24"/>
                <w:szCs w:val="24"/>
                <w:lang w:val="ru-RU"/>
              </w:rPr>
              <w:t>р</w:t>
            </w:r>
            <w:r w:rsidRPr="00583891">
              <w:rPr>
                <w:rFonts w:ascii="Times New Roman" w:eastAsia="Times New Roman" w:hAnsi="Times New Roman"/>
                <w:spacing w:val="1"/>
                <w:sz w:val="24"/>
                <w:szCs w:val="24"/>
                <w:lang w:val="ru-RU"/>
              </w:rPr>
              <w:t>ийн</w:t>
            </w:r>
            <w:r w:rsidRPr="00583891">
              <w:rPr>
                <w:rFonts w:ascii="Times New Roman" w:eastAsia="Times New Roman" w:hAnsi="Times New Roman"/>
                <w:sz w:val="24"/>
                <w:szCs w:val="24"/>
                <w:lang w:val="ru-RU"/>
              </w:rPr>
              <w:t xml:space="preserve">о- </w:t>
            </w:r>
            <w:r w:rsidRPr="00583891">
              <w:rPr>
                <w:rFonts w:ascii="Times New Roman" w:eastAsia="Times New Roman" w:hAnsi="Times New Roman"/>
                <w:spacing w:val="-1"/>
                <w:sz w:val="24"/>
                <w:szCs w:val="24"/>
                <w:lang w:val="ru-RU"/>
              </w:rPr>
              <w:t>в</w:t>
            </w:r>
            <w:r w:rsidRPr="00583891">
              <w:rPr>
                <w:rFonts w:ascii="Times New Roman" w:eastAsia="Times New Roman" w:hAnsi="Times New Roman"/>
                <w:sz w:val="24"/>
                <w:szCs w:val="24"/>
                <w:lang w:val="ru-RU"/>
              </w:rPr>
              <w:t>о</w:t>
            </w:r>
            <w:r w:rsidRPr="00583891">
              <w:rPr>
                <w:rFonts w:ascii="Times New Roman" w:eastAsia="Times New Roman" w:hAnsi="Times New Roman"/>
                <w:spacing w:val="-1"/>
                <w:sz w:val="24"/>
                <w:szCs w:val="24"/>
                <w:lang w:val="ru-RU"/>
              </w:rPr>
              <w:t>сс</w:t>
            </w:r>
            <w:r w:rsidRPr="00583891">
              <w:rPr>
                <w:rFonts w:ascii="Times New Roman" w:eastAsia="Times New Roman" w:hAnsi="Times New Roman"/>
                <w:sz w:val="24"/>
                <w:szCs w:val="24"/>
                <w:lang w:val="ru-RU"/>
              </w:rPr>
              <w:t>т</w:t>
            </w:r>
            <w:r w:rsidRPr="00583891">
              <w:rPr>
                <w:rFonts w:ascii="Times New Roman" w:eastAsia="Times New Roman" w:hAnsi="Times New Roman"/>
                <w:spacing w:val="-1"/>
                <w:sz w:val="24"/>
                <w:szCs w:val="24"/>
                <w:lang w:val="ru-RU"/>
              </w:rPr>
              <w:t>а</w:t>
            </w:r>
            <w:r w:rsidRPr="00583891">
              <w:rPr>
                <w:rFonts w:ascii="Times New Roman" w:eastAsia="Times New Roman" w:hAnsi="Times New Roman"/>
                <w:spacing w:val="1"/>
                <w:sz w:val="24"/>
                <w:szCs w:val="24"/>
                <w:lang w:val="ru-RU"/>
              </w:rPr>
              <w:t>н</w:t>
            </w:r>
            <w:r w:rsidRPr="00583891">
              <w:rPr>
                <w:rFonts w:ascii="Times New Roman" w:eastAsia="Times New Roman" w:hAnsi="Times New Roman"/>
                <w:sz w:val="24"/>
                <w:szCs w:val="24"/>
                <w:lang w:val="ru-RU"/>
              </w:rPr>
              <w:t>о</w:t>
            </w:r>
            <w:r w:rsidRPr="00583891">
              <w:rPr>
                <w:rFonts w:ascii="Times New Roman" w:eastAsia="Times New Roman" w:hAnsi="Times New Roman"/>
                <w:spacing w:val="-1"/>
                <w:sz w:val="24"/>
                <w:szCs w:val="24"/>
                <w:lang w:val="ru-RU"/>
              </w:rPr>
              <w:t>в</w:t>
            </w:r>
            <w:r w:rsidRPr="00583891">
              <w:rPr>
                <w:rFonts w:ascii="Times New Roman" w:eastAsia="Times New Roman" w:hAnsi="Times New Roman"/>
                <w:spacing w:val="1"/>
                <w:sz w:val="24"/>
                <w:szCs w:val="24"/>
                <w:lang w:val="ru-RU"/>
              </w:rPr>
              <w:t>и</w:t>
            </w:r>
            <w:r w:rsidRPr="00583891">
              <w:rPr>
                <w:rFonts w:ascii="Times New Roman" w:eastAsia="Times New Roman" w:hAnsi="Times New Roman"/>
                <w:sz w:val="24"/>
                <w:szCs w:val="24"/>
                <w:lang w:val="ru-RU"/>
              </w:rPr>
              <w:t>т</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z w:val="24"/>
                <w:szCs w:val="24"/>
                <w:lang w:val="ru-RU"/>
              </w:rPr>
              <w:t>ль</w:t>
            </w:r>
            <w:r w:rsidRPr="00583891">
              <w:rPr>
                <w:rFonts w:ascii="Times New Roman" w:eastAsia="Times New Roman" w:hAnsi="Times New Roman"/>
                <w:spacing w:val="1"/>
                <w:sz w:val="24"/>
                <w:szCs w:val="24"/>
                <w:lang w:val="ru-RU"/>
              </w:rPr>
              <w:t>н</w:t>
            </w:r>
            <w:r w:rsidRPr="00583891">
              <w:rPr>
                <w:rFonts w:ascii="Times New Roman" w:eastAsia="Times New Roman" w:hAnsi="Times New Roman"/>
                <w:spacing w:val="-1"/>
                <w:sz w:val="24"/>
                <w:szCs w:val="24"/>
                <w:lang w:val="ru-RU"/>
              </w:rPr>
              <w:t>ы</w:t>
            </w:r>
            <w:r w:rsidRPr="00583891">
              <w:rPr>
                <w:rFonts w:ascii="Times New Roman" w:eastAsia="Times New Roman" w:hAnsi="Times New Roman"/>
                <w:sz w:val="24"/>
                <w:szCs w:val="24"/>
                <w:lang w:val="ru-RU"/>
              </w:rPr>
              <w:t>х</w:t>
            </w:r>
            <w:r w:rsidRPr="00583891">
              <w:rPr>
                <w:rFonts w:ascii="Times New Roman" w:eastAsia="Times New Roman" w:hAnsi="Times New Roman"/>
                <w:spacing w:val="55"/>
                <w:sz w:val="24"/>
                <w:szCs w:val="24"/>
                <w:lang w:val="ru-RU"/>
              </w:rPr>
              <w:t xml:space="preserve"> </w:t>
            </w:r>
            <w:r w:rsidRPr="00583891">
              <w:rPr>
                <w:rFonts w:ascii="Times New Roman" w:eastAsia="Times New Roman" w:hAnsi="Times New Roman"/>
                <w:sz w:val="24"/>
                <w:szCs w:val="24"/>
                <w:lang w:val="ru-RU"/>
              </w:rPr>
              <w:t>р</w:t>
            </w:r>
            <w:r w:rsidRPr="00583891">
              <w:rPr>
                <w:rFonts w:ascii="Times New Roman" w:eastAsia="Times New Roman" w:hAnsi="Times New Roman"/>
                <w:spacing w:val="-1"/>
                <w:sz w:val="24"/>
                <w:szCs w:val="24"/>
                <w:lang w:val="ru-RU"/>
              </w:rPr>
              <w:t>ем</w:t>
            </w:r>
            <w:r w:rsidRPr="00583891">
              <w:rPr>
                <w:rFonts w:ascii="Times New Roman" w:eastAsia="Times New Roman" w:hAnsi="Times New Roman"/>
                <w:sz w:val="24"/>
                <w:szCs w:val="24"/>
                <w:lang w:val="ru-RU"/>
              </w:rPr>
              <w:t>о</w:t>
            </w:r>
            <w:r w:rsidRPr="00583891">
              <w:rPr>
                <w:rFonts w:ascii="Times New Roman" w:eastAsia="Times New Roman" w:hAnsi="Times New Roman"/>
                <w:spacing w:val="1"/>
                <w:sz w:val="24"/>
                <w:szCs w:val="24"/>
                <w:lang w:val="ru-RU"/>
              </w:rPr>
              <w:t>н</w:t>
            </w:r>
            <w:r w:rsidRPr="00583891">
              <w:rPr>
                <w:rFonts w:ascii="Times New Roman" w:eastAsia="Times New Roman" w:hAnsi="Times New Roman"/>
                <w:sz w:val="24"/>
                <w:szCs w:val="24"/>
                <w:lang w:val="ru-RU"/>
              </w:rPr>
              <w:t>то</w:t>
            </w:r>
            <w:r w:rsidRPr="00583891">
              <w:rPr>
                <w:rFonts w:ascii="Times New Roman" w:eastAsia="Times New Roman" w:hAnsi="Times New Roman"/>
                <w:spacing w:val="-1"/>
                <w:sz w:val="24"/>
                <w:szCs w:val="24"/>
                <w:lang w:val="ru-RU"/>
              </w:rPr>
              <w:t>в</w:t>
            </w:r>
            <w:r w:rsidRPr="00583891">
              <w:rPr>
                <w:rFonts w:ascii="Times New Roman" w:eastAsia="Times New Roman" w:hAnsi="Times New Roman"/>
                <w:sz w:val="24"/>
                <w:szCs w:val="24"/>
                <w:lang w:val="ru-RU"/>
              </w:rPr>
              <w:t>)</w:t>
            </w:r>
            <w:r w:rsidRPr="00583891">
              <w:rPr>
                <w:rFonts w:ascii="Times New Roman" w:eastAsia="Times New Roman" w:hAnsi="Times New Roman"/>
                <w:spacing w:val="54"/>
                <w:sz w:val="24"/>
                <w:szCs w:val="24"/>
                <w:lang w:val="ru-RU"/>
              </w:rPr>
              <w:t xml:space="preserve"> </w:t>
            </w:r>
            <w:r w:rsidRPr="00583891">
              <w:rPr>
                <w:rFonts w:ascii="Times New Roman" w:eastAsia="Times New Roman" w:hAnsi="Times New Roman"/>
                <w:sz w:val="24"/>
                <w:szCs w:val="24"/>
                <w:lang w:val="ru-RU"/>
              </w:rPr>
              <w:t>т</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pacing w:val="1"/>
                <w:sz w:val="24"/>
                <w:szCs w:val="24"/>
                <w:lang w:val="ru-RU"/>
              </w:rPr>
              <w:t>п</w:t>
            </w:r>
            <w:r w:rsidRPr="00583891">
              <w:rPr>
                <w:rFonts w:ascii="Times New Roman" w:eastAsia="Times New Roman" w:hAnsi="Times New Roman"/>
                <w:sz w:val="24"/>
                <w:szCs w:val="24"/>
                <w:lang w:val="ru-RU"/>
              </w:rPr>
              <w:t>ло</w:t>
            </w:r>
            <w:r w:rsidRPr="00583891">
              <w:rPr>
                <w:rFonts w:ascii="Times New Roman" w:eastAsia="Times New Roman" w:hAnsi="Times New Roman"/>
                <w:spacing w:val="-1"/>
                <w:sz w:val="24"/>
                <w:szCs w:val="24"/>
                <w:lang w:val="ru-RU"/>
              </w:rPr>
              <w:t>в</w:t>
            </w:r>
            <w:r w:rsidRPr="00583891">
              <w:rPr>
                <w:rFonts w:ascii="Times New Roman" w:eastAsia="Times New Roman" w:hAnsi="Times New Roman"/>
                <w:spacing w:val="-3"/>
                <w:sz w:val="24"/>
                <w:szCs w:val="24"/>
                <w:lang w:val="ru-RU"/>
              </w:rPr>
              <w:t>ы</w:t>
            </w:r>
            <w:r w:rsidRPr="00583891">
              <w:rPr>
                <w:rFonts w:ascii="Times New Roman" w:eastAsia="Times New Roman" w:hAnsi="Times New Roman"/>
                <w:sz w:val="24"/>
                <w:szCs w:val="24"/>
                <w:lang w:val="ru-RU"/>
              </w:rPr>
              <w:t xml:space="preserve">х </w:t>
            </w:r>
            <w:r w:rsidRPr="00583891">
              <w:rPr>
                <w:rFonts w:ascii="Times New Roman" w:eastAsia="Times New Roman" w:hAnsi="Times New Roman"/>
                <w:spacing w:val="-1"/>
                <w:sz w:val="24"/>
                <w:szCs w:val="24"/>
                <w:lang w:val="ru-RU"/>
              </w:rPr>
              <w:t>се</w:t>
            </w:r>
            <w:r w:rsidRPr="00583891">
              <w:rPr>
                <w:rFonts w:ascii="Times New Roman" w:eastAsia="Times New Roman" w:hAnsi="Times New Roman"/>
                <w:sz w:val="24"/>
                <w:szCs w:val="24"/>
                <w:lang w:val="ru-RU"/>
              </w:rPr>
              <w:t>т</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z w:val="24"/>
                <w:szCs w:val="24"/>
                <w:lang w:val="ru-RU"/>
              </w:rPr>
              <w:t>й</w:t>
            </w:r>
            <w:r w:rsidRPr="00583891">
              <w:rPr>
                <w:rFonts w:ascii="Times New Roman" w:eastAsia="Times New Roman" w:hAnsi="Times New Roman"/>
                <w:spacing w:val="6"/>
                <w:sz w:val="24"/>
                <w:szCs w:val="24"/>
                <w:lang w:val="ru-RU"/>
              </w:rPr>
              <w:t xml:space="preserve"> </w:t>
            </w:r>
            <w:r w:rsidRPr="00583891">
              <w:rPr>
                <w:rFonts w:ascii="Times New Roman" w:eastAsia="Times New Roman" w:hAnsi="Times New Roman"/>
                <w:sz w:val="24"/>
                <w:szCs w:val="24"/>
                <w:lang w:val="ru-RU"/>
              </w:rPr>
              <w:t>и</w:t>
            </w:r>
            <w:r w:rsidRPr="00583891">
              <w:rPr>
                <w:rFonts w:ascii="Times New Roman" w:eastAsia="Times New Roman" w:hAnsi="Times New Roman"/>
                <w:spacing w:val="6"/>
                <w:sz w:val="24"/>
                <w:szCs w:val="24"/>
                <w:lang w:val="ru-RU"/>
              </w:rPr>
              <w:t xml:space="preserve"> </w:t>
            </w:r>
            <w:r w:rsidRPr="00583891">
              <w:rPr>
                <w:rFonts w:ascii="Times New Roman" w:eastAsia="Times New Roman" w:hAnsi="Times New Roman"/>
                <w:spacing w:val="-1"/>
                <w:sz w:val="24"/>
                <w:szCs w:val="24"/>
                <w:lang w:val="ru-RU"/>
              </w:rPr>
              <w:t>с</w:t>
            </w:r>
            <w:r w:rsidRPr="00583891">
              <w:rPr>
                <w:rFonts w:ascii="Times New Roman" w:eastAsia="Times New Roman" w:hAnsi="Times New Roman"/>
                <w:sz w:val="24"/>
                <w:szCs w:val="24"/>
                <w:lang w:val="ru-RU"/>
              </w:rPr>
              <w:t>р</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z w:val="24"/>
                <w:szCs w:val="24"/>
                <w:lang w:val="ru-RU"/>
              </w:rPr>
              <w:t>д</w:t>
            </w:r>
            <w:r w:rsidRPr="00583891">
              <w:rPr>
                <w:rFonts w:ascii="Times New Roman" w:eastAsia="Times New Roman" w:hAnsi="Times New Roman"/>
                <w:spacing w:val="1"/>
                <w:sz w:val="24"/>
                <w:szCs w:val="24"/>
                <w:lang w:val="ru-RU"/>
              </w:rPr>
              <w:t>н</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z w:val="24"/>
                <w:szCs w:val="24"/>
                <w:lang w:val="ru-RU"/>
              </w:rPr>
              <w:t>е</w:t>
            </w:r>
            <w:r w:rsidRPr="00583891">
              <w:rPr>
                <w:rFonts w:ascii="Times New Roman" w:eastAsia="Times New Roman" w:hAnsi="Times New Roman"/>
                <w:spacing w:val="6"/>
                <w:sz w:val="24"/>
                <w:szCs w:val="24"/>
                <w:lang w:val="ru-RU"/>
              </w:rPr>
              <w:t xml:space="preserve"> </w:t>
            </w:r>
            <w:r w:rsidRPr="00583891">
              <w:rPr>
                <w:rFonts w:ascii="Times New Roman" w:eastAsia="Times New Roman" w:hAnsi="Times New Roman"/>
                <w:spacing w:val="-1"/>
                <w:sz w:val="24"/>
                <w:szCs w:val="24"/>
                <w:lang w:val="ru-RU"/>
              </w:rPr>
              <w:t>в</w:t>
            </w:r>
            <w:r w:rsidRPr="00583891">
              <w:rPr>
                <w:rFonts w:ascii="Times New Roman" w:eastAsia="Times New Roman" w:hAnsi="Times New Roman"/>
                <w:sz w:val="24"/>
                <w:szCs w:val="24"/>
                <w:lang w:val="ru-RU"/>
              </w:rPr>
              <w:t>р</w:t>
            </w:r>
            <w:r w:rsidRPr="00583891">
              <w:rPr>
                <w:rFonts w:ascii="Times New Roman" w:eastAsia="Times New Roman" w:hAnsi="Times New Roman"/>
                <w:spacing w:val="1"/>
                <w:sz w:val="24"/>
                <w:szCs w:val="24"/>
                <w:lang w:val="ru-RU"/>
              </w:rPr>
              <w:t>ем</w:t>
            </w:r>
            <w:r w:rsidRPr="00583891">
              <w:rPr>
                <w:rFonts w:ascii="Times New Roman" w:eastAsia="Times New Roman" w:hAnsi="Times New Roman"/>
                <w:spacing w:val="-1"/>
                <w:sz w:val="24"/>
                <w:szCs w:val="24"/>
                <w:lang w:val="ru-RU"/>
              </w:rPr>
              <w:t>я</w:t>
            </w:r>
            <w:r w:rsidRPr="00583891">
              <w:rPr>
                <w:rFonts w:ascii="Times New Roman" w:eastAsia="Times New Roman" w:hAnsi="Times New Roman"/>
                <w:sz w:val="24"/>
                <w:szCs w:val="24"/>
                <w:lang w:val="ru-RU"/>
              </w:rPr>
              <w:t>,</w:t>
            </w:r>
            <w:r w:rsidRPr="00583891">
              <w:rPr>
                <w:rFonts w:ascii="Times New Roman" w:eastAsia="Times New Roman" w:hAnsi="Times New Roman"/>
                <w:spacing w:val="4"/>
                <w:sz w:val="24"/>
                <w:szCs w:val="24"/>
                <w:lang w:val="ru-RU"/>
              </w:rPr>
              <w:t xml:space="preserve"> </w:t>
            </w:r>
            <w:r w:rsidRPr="00583891">
              <w:rPr>
                <w:rFonts w:ascii="Times New Roman" w:eastAsia="Times New Roman" w:hAnsi="Times New Roman"/>
                <w:spacing w:val="1"/>
                <w:sz w:val="24"/>
                <w:szCs w:val="24"/>
                <w:lang w:val="ru-RU"/>
              </w:rPr>
              <w:t>з</w:t>
            </w:r>
            <w:r w:rsidRPr="00583891">
              <w:rPr>
                <w:rFonts w:ascii="Times New Roman" w:eastAsia="Times New Roman" w:hAnsi="Times New Roman"/>
                <w:spacing w:val="-1"/>
                <w:sz w:val="24"/>
                <w:szCs w:val="24"/>
                <w:lang w:val="ru-RU"/>
              </w:rPr>
              <w:t>а</w:t>
            </w:r>
            <w:r w:rsidRPr="00583891">
              <w:rPr>
                <w:rFonts w:ascii="Times New Roman" w:eastAsia="Times New Roman" w:hAnsi="Times New Roman"/>
                <w:sz w:val="24"/>
                <w:szCs w:val="24"/>
                <w:lang w:val="ru-RU"/>
              </w:rPr>
              <w:t>тр</w:t>
            </w:r>
            <w:r w:rsidRPr="00583891">
              <w:rPr>
                <w:rFonts w:ascii="Times New Roman" w:eastAsia="Times New Roman" w:hAnsi="Times New Roman"/>
                <w:spacing w:val="-1"/>
                <w:sz w:val="24"/>
                <w:szCs w:val="24"/>
                <w:lang w:val="ru-RU"/>
              </w:rPr>
              <w:t>аче</w:t>
            </w:r>
            <w:r w:rsidRPr="00583891">
              <w:rPr>
                <w:rFonts w:ascii="Times New Roman" w:eastAsia="Times New Roman" w:hAnsi="Times New Roman"/>
                <w:spacing w:val="1"/>
                <w:sz w:val="24"/>
                <w:szCs w:val="24"/>
                <w:lang w:val="ru-RU"/>
              </w:rPr>
              <w:t>нн</w:t>
            </w:r>
            <w:r w:rsidRPr="00583891">
              <w:rPr>
                <w:rFonts w:ascii="Times New Roman" w:eastAsia="Times New Roman" w:hAnsi="Times New Roman"/>
                <w:sz w:val="24"/>
                <w:szCs w:val="24"/>
                <w:lang w:val="ru-RU"/>
              </w:rPr>
              <w:t>ое</w:t>
            </w:r>
            <w:r w:rsidRPr="00583891">
              <w:rPr>
                <w:rFonts w:ascii="Times New Roman" w:eastAsia="Times New Roman" w:hAnsi="Times New Roman"/>
                <w:spacing w:val="3"/>
                <w:sz w:val="24"/>
                <w:szCs w:val="24"/>
                <w:lang w:val="ru-RU"/>
              </w:rPr>
              <w:t xml:space="preserve"> </w:t>
            </w:r>
            <w:r w:rsidRPr="00583891">
              <w:rPr>
                <w:rFonts w:ascii="Times New Roman" w:eastAsia="Times New Roman" w:hAnsi="Times New Roman"/>
                <w:spacing w:val="1"/>
                <w:sz w:val="24"/>
                <w:szCs w:val="24"/>
                <w:lang w:val="ru-RU"/>
              </w:rPr>
              <w:t>н</w:t>
            </w:r>
            <w:r w:rsidRPr="00583891">
              <w:rPr>
                <w:rFonts w:ascii="Times New Roman" w:eastAsia="Times New Roman" w:hAnsi="Times New Roman"/>
                <w:sz w:val="24"/>
                <w:szCs w:val="24"/>
                <w:lang w:val="ru-RU"/>
              </w:rPr>
              <w:t xml:space="preserve">а </w:t>
            </w:r>
            <w:r w:rsidRPr="00583891">
              <w:rPr>
                <w:rFonts w:ascii="Times New Roman" w:eastAsia="Times New Roman" w:hAnsi="Times New Roman"/>
                <w:spacing w:val="-1"/>
                <w:sz w:val="24"/>
                <w:szCs w:val="24"/>
                <w:lang w:val="ru-RU"/>
              </w:rPr>
              <w:t>в</w:t>
            </w:r>
            <w:r w:rsidRPr="00583891">
              <w:rPr>
                <w:rFonts w:ascii="Times New Roman" w:eastAsia="Times New Roman" w:hAnsi="Times New Roman"/>
                <w:sz w:val="24"/>
                <w:szCs w:val="24"/>
                <w:lang w:val="ru-RU"/>
              </w:rPr>
              <w:t>о</w:t>
            </w:r>
            <w:r w:rsidRPr="00583891">
              <w:rPr>
                <w:rFonts w:ascii="Times New Roman" w:eastAsia="Times New Roman" w:hAnsi="Times New Roman"/>
                <w:spacing w:val="-1"/>
                <w:sz w:val="24"/>
                <w:szCs w:val="24"/>
                <w:lang w:val="ru-RU"/>
              </w:rPr>
              <w:t>сс</w:t>
            </w:r>
            <w:r w:rsidRPr="00583891">
              <w:rPr>
                <w:rFonts w:ascii="Times New Roman" w:eastAsia="Times New Roman" w:hAnsi="Times New Roman"/>
                <w:sz w:val="24"/>
                <w:szCs w:val="24"/>
                <w:lang w:val="ru-RU"/>
              </w:rPr>
              <w:t>т</w:t>
            </w:r>
            <w:r w:rsidRPr="00583891">
              <w:rPr>
                <w:rFonts w:ascii="Times New Roman" w:eastAsia="Times New Roman" w:hAnsi="Times New Roman"/>
                <w:spacing w:val="-1"/>
                <w:sz w:val="24"/>
                <w:szCs w:val="24"/>
                <w:lang w:val="ru-RU"/>
              </w:rPr>
              <w:t>а</w:t>
            </w:r>
            <w:r w:rsidRPr="00583891">
              <w:rPr>
                <w:rFonts w:ascii="Times New Roman" w:eastAsia="Times New Roman" w:hAnsi="Times New Roman"/>
                <w:spacing w:val="1"/>
                <w:sz w:val="24"/>
                <w:szCs w:val="24"/>
                <w:lang w:val="ru-RU"/>
              </w:rPr>
              <w:t>н</w:t>
            </w:r>
            <w:r w:rsidRPr="00583891">
              <w:rPr>
                <w:rFonts w:ascii="Times New Roman" w:eastAsia="Times New Roman" w:hAnsi="Times New Roman"/>
                <w:sz w:val="24"/>
                <w:szCs w:val="24"/>
                <w:lang w:val="ru-RU"/>
              </w:rPr>
              <w:t>о</w:t>
            </w:r>
            <w:r w:rsidRPr="00583891">
              <w:rPr>
                <w:rFonts w:ascii="Times New Roman" w:eastAsia="Times New Roman" w:hAnsi="Times New Roman"/>
                <w:spacing w:val="-1"/>
                <w:sz w:val="24"/>
                <w:szCs w:val="24"/>
                <w:lang w:val="ru-RU"/>
              </w:rPr>
              <w:t>в</w:t>
            </w:r>
            <w:r w:rsidRPr="00583891">
              <w:rPr>
                <w:rFonts w:ascii="Times New Roman" w:eastAsia="Times New Roman" w:hAnsi="Times New Roman"/>
                <w:sz w:val="24"/>
                <w:szCs w:val="24"/>
                <w:lang w:val="ru-RU"/>
              </w:rPr>
              <w:t>л</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pacing w:val="1"/>
                <w:sz w:val="24"/>
                <w:szCs w:val="24"/>
                <w:lang w:val="ru-RU"/>
              </w:rPr>
              <w:t>ни</w:t>
            </w:r>
            <w:r w:rsidRPr="00583891">
              <w:rPr>
                <w:rFonts w:ascii="Times New Roman" w:eastAsia="Times New Roman" w:hAnsi="Times New Roman"/>
                <w:sz w:val="24"/>
                <w:szCs w:val="24"/>
                <w:lang w:val="ru-RU"/>
              </w:rPr>
              <w:t>е</w:t>
            </w:r>
            <w:r w:rsidRPr="00583891">
              <w:rPr>
                <w:rFonts w:ascii="Times New Roman" w:eastAsia="Times New Roman" w:hAnsi="Times New Roman"/>
                <w:spacing w:val="49"/>
                <w:sz w:val="24"/>
                <w:szCs w:val="24"/>
                <w:lang w:val="ru-RU"/>
              </w:rPr>
              <w:t xml:space="preserve"> </w:t>
            </w:r>
            <w:r w:rsidRPr="00583891">
              <w:rPr>
                <w:rFonts w:ascii="Times New Roman" w:eastAsia="Times New Roman" w:hAnsi="Times New Roman"/>
                <w:spacing w:val="2"/>
                <w:sz w:val="24"/>
                <w:szCs w:val="24"/>
                <w:lang w:val="ru-RU"/>
              </w:rPr>
              <w:t>р</w:t>
            </w:r>
            <w:r w:rsidRPr="00583891">
              <w:rPr>
                <w:rFonts w:ascii="Times New Roman" w:eastAsia="Times New Roman" w:hAnsi="Times New Roman"/>
                <w:spacing w:val="-1"/>
                <w:sz w:val="24"/>
                <w:szCs w:val="24"/>
                <w:lang w:val="ru-RU"/>
              </w:rPr>
              <w:t>а</w:t>
            </w:r>
            <w:r w:rsidRPr="00583891">
              <w:rPr>
                <w:rFonts w:ascii="Times New Roman" w:eastAsia="Times New Roman" w:hAnsi="Times New Roman"/>
                <w:sz w:val="24"/>
                <w:szCs w:val="24"/>
                <w:lang w:val="ru-RU"/>
              </w:rPr>
              <w:t>бот</w:t>
            </w:r>
            <w:r w:rsidRPr="00583891">
              <w:rPr>
                <w:rFonts w:ascii="Times New Roman" w:eastAsia="Times New Roman" w:hAnsi="Times New Roman"/>
                <w:spacing w:val="-1"/>
                <w:sz w:val="24"/>
                <w:szCs w:val="24"/>
                <w:lang w:val="ru-RU"/>
              </w:rPr>
              <w:t>ос</w:t>
            </w:r>
            <w:r w:rsidRPr="00583891">
              <w:rPr>
                <w:rFonts w:ascii="Times New Roman" w:eastAsia="Times New Roman" w:hAnsi="Times New Roman"/>
                <w:spacing w:val="1"/>
                <w:sz w:val="24"/>
                <w:szCs w:val="24"/>
                <w:lang w:val="ru-RU"/>
              </w:rPr>
              <w:t>п</w:t>
            </w:r>
            <w:r w:rsidRPr="00583891">
              <w:rPr>
                <w:rFonts w:ascii="Times New Roman" w:eastAsia="Times New Roman" w:hAnsi="Times New Roman"/>
                <w:sz w:val="24"/>
                <w:szCs w:val="24"/>
                <w:lang w:val="ru-RU"/>
              </w:rPr>
              <w:t>о</w:t>
            </w:r>
            <w:r w:rsidRPr="00583891">
              <w:rPr>
                <w:rFonts w:ascii="Times New Roman" w:eastAsia="Times New Roman" w:hAnsi="Times New Roman"/>
                <w:spacing w:val="-1"/>
                <w:sz w:val="24"/>
                <w:szCs w:val="24"/>
                <w:lang w:val="ru-RU"/>
              </w:rPr>
              <w:t>с</w:t>
            </w:r>
            <w:r w:rsidRPr="00583891">
              <w:rPr>
                <w:rFonts w:ascii="Times New Roman" w:eastAsia="Times New Roman" w:hAnsi="Times New Roman"/>
                <w:sz w:val="24"/>
                <w:szCs w:val="24"/>
                <w:lang w:val="ru-RU"/>
              </w:rPr>
              <w:t>об</w:t>
            </w:r>
            <w:r w:rsidRPr="00583891">
              <w:rPr>
                <w:rFonts w:ascii="Times New Roman" w:eastAsia="Times New Roman" w:hAnsi="Times New Roman"/>
                <w:spacing w:val="1"/>
                <w:sz w:val="24"/>
                <w:szCs w:val="24"/>
                <w:lang w:val="ru-RU"/>
              </w:rPr>
              <w:t>н</w:t>
            </w:r>
            <w:r w:rsidRPr="00583891">
              <w:rPr>
                <w:rFonts w:ascii="Times New Roman" w:eastAsia="Times New Roman" w:hAnsi="Times New Roman"/>
                <w:sz w:val="24"/>
                <w:szCs w:val="24"/>
                <w:lang w:val="ru-RU"/>
              </w:rPr>
              <w:t>о</w:t>
            </w:r>
            <w:r w:rsidRPr="00583891">
              <w:rPr>
                <w:rFonts w:ascii="Times New Roman" w:eastAsia="Times New Roman" w:hAnsi="Times New Roman"/>
                <w:spacing w:val="-1"/>
                <w:sz w:val="24"/>
                <w:szCs w:val="24"/>
                <w:lang w:val="ru-RU"/>
              </w:rPr>
              <w:t>с</w:t>
            </w:r>
            <w:r w:rsidRPr="00583891">
              <w:rPr>
                <w:rFonts w:ascii="Times New Roman" w:eastAsia="Times New Roman" w:hAnsi="Times New Roman"/>
                <w:sz w:val="24"/>
                <w:szCs w:val="24"/>
                <w:lang w:val="ru-RU"/>
              </w:rPr>
              <w:t>ти т</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pacing w:val="1"/>
                <w:sz w:val="24"/>
                <w:szCs w:val="24"/>
                <w:lang w:val="ru-RU"/>
              </w:rPr>
              <w:t>п</w:t>
            </w:r>
            <w:r w:rsidRPr="00583891">
              <w:rPr>
                <w:rFonts w:ascii="Times New Roman" w:eastAsia="Times New Roman" w:hAnsi="Times New Roman"/>
                <w:sz w:val="24"/>
                <w:szCs w:val="24"/>
                <w:lang w:val="ru-RU"/>
              </w:rPr>
              <w:t>ло</w:t>
            </w:r>
            <w:r w:rsidRPr="00583891">
              <w:rPr>
                <w:rFonts w:ascii="Times New Roman" w:eastAsia="Times New Roman" w:hAnsi="Times New Roman"/>
                <w:spacing w:val="-1"/>
                <w:sz w:val="24"/>
                <w:szCs w:val="24"/>
                <w:lang w:val="ru-RU"/>
              </w:rPr>
              <w:t>вы</w:t>
            </w:r>
            <w:r w:rsidRPr="00583891">
              <w:rPr>
                <w:rFonts w:ascii="Times New Roman" w:eastAsia="Times New Roman" w:hAnsi="Times New Roman"/>
                <w:sz w:val="24"/>
                <w:szCs w:val="24"/>
                <w:lang w:val="ru-RU"/>
              </w:rPr>
              <w:t>х</w:t>
            </w:r>
            <w:r w:rsidRPr="00583891">
              <w:rPr>
                <w:rFonts w:ascii="Times New Roman" w:eastAsia="Times New Roman" w:hAnsi="Times New Roman"/>
                <w:spacing w:val="2"/>
                <w:sz w:val="24"/>
                <w:szCs w:val="24"/>
                <w:lang w:val="ru-RU"/>
              </w:rPr>
              <w:t xml:space="preserve"> </w:t>
            </w:r>
            <w:r w:rsidRPr="00583891">
              <w:rPr>
                <w:rFonts w:ascii="Times New Roman" w:eastAsia="Times New Roman" w:hAnsi="Times New Roman"/>
                <w:spacing w:val="-1"/>
                <w:sz w:val="24"/>
                <w:szCs w:val="24"/>
                <w:lang w:val="ru-RU"/>
              </w:rPr>
              <w:t>се</w:t>
            </w:r>
            <w:r w:rsidRPr="00583891">
              <w:rPr>
                <w:rFonts w:ascii="Times New Roman" w:eastAsia="Times New Roman" w:hAnsi="Times New Roman"/>
                <w:sz w:val="24"/>
                <w:szCs w:val="24"/>
                <w:lang w:val="ru-RU"/>
              </w:rPr>
              <w:t>т</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pacing w:val="1"/>
                <w:sz w:val="24"/>
                <w:szCs w:val="24"/>
                <w:lang w:val="ru-RU"/>
              </w:rPr>
              <w:t>й</w:t>
            </w:r>
            <w:r w:rsidRPr="00583891">
              <w:rPr>
                <w:rFonts w:ascii="Times New Roman" w:eastAsia="Times New Roman" w:hAnsi="Times New Roman"/>
                <w:sz w:val="24"/>
                <w:szCs w:val="24"/>
                <w:lang w:val="ru-RU"/>
              </w:rPr>
              <w:t xml:space="preserve">, </w:t>
            </w:r>
            <w:r w:rsidRPr="00583891">
              <w:rPr>
                <w:rFonts w:ascii="Times New Roman" w:eastAsia="Times New Roman" w:hAnsi="Times New Roman"/>
                <w:spacing w:val="1"/>
                <w:sz w:val="24"/>
                <w:szCs w:val="24"/>
                <w:lang w:val="ru-RU"/>
              </w:rPr>
              <w:t>з</w:t>
            </w:r>
            <w:r w:rsidRPr="00583891">
              <w:rPr>
                <w:rFonts w:ascii="Times New Roman" w:eastAsia="Times New Roman" w:hAnsi="Times New Roman"/>
                <w:sz w:val="24"/>
                <w:szCs w:val="24"/>
                <w:lang w:val="ru-RU"/>
              </w:rPr>
              <w:t>а</w:t>
            </w:r>
            <w:r w:rsidRPr="00583891">
              <w:rPr>
                <w:rFonts w:ascii="Times New Roman" w:eastAsia="Times New Roman" w:hAnsi="Times New Roman"/>
                <w:spacing w:val="-1"/>
                <w:sz w:val="24"/>
                <w:szCs w:val="24"/>
                <w:lang w:val="ru-RU"/>
              </w:rPr>
              <w:t xml:space="preserve"> </w:t>
            </w:r>
            <w:r w:rsidRPr="00583891">
              <w:rPr>
                <w:rFonts w:ascii="Times New Roman" w:eastAsia="Times New Roman" w:hAnsi="Times New Roman"/>
                <w:spacing w:val="1"/>
                <w:sz w:val="24"/>
                <w:szCs w:val="24"/>
                <w:lang w:val="ru-RU"/>
              </w:rPr>
              <w:t>п</w:t>
            </w:r>
            <w:r w:rsidRPr="00583891">
              <w:rPr>
                <w:rFonts w:ascii="Times New Roman" w:eastAsia="Times New Roman" w:hAnsi="Times New Roman"/>
                <w:spacing w:val="-1"/>
                <w:sz w:val="24"/>
                <w:szCs w:val="24"/>
                <w:lang w:val="ru-RU"/>
              </w:rPr>
              <w:t>ос</w:t>
            </w:r>
            <w:r w:rsidRPr="00583891">
              <w:rPr>
                <w:rFonts w:ascii="Times New Roman" w:eastAsia="Times New Roman" w:hAnsi="Times New Roman"/>
                <w:spacing w:val="-3"/>
                <w:sz w:val="24"/>
                <w:szCs w:val="24"/>
                <w:lang w:val="ru-RU"/>
              </w:rPr>
              <w:t>л</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z w:val="24"/>
                <w:szCs w:val="24"/>
                <w:lang w:val="ru-RU"/>
              </w:rPr>
              <w:t>д</w:t>
            </w:r>
            <w:r w:rsidRPr="00583891">
              <w:rPr>
                <w:rFonts w:ascii="Times New Roman" w:eastAsia="Times New Roman" w:hAnsi="Times New Roman"/>
                <w:spacing w:val="1"/>
                <w:sz w:val="24"/>
                <w:szCs w:val="24"/>
                <w:lang w:val="ru-RU"/>
              </w:rPr>
              <w:t>ни</w:t>
            </w:r>
            <w:r w:rsidRPr="00583891">
              <w:rPr>
                <w:rFonts w:ascii="Times New Roman" w:eastAsia="Times New Roman" w:hAnsi="Times New Roman"/>
                <w:sz w:val="24"/>
                <w:szCs w:val="24"/>
                <w:lang w:val="ru-RU"/>
              </w:rPr>
              <w:t>е</w:t>
            </w:r>
            <w:r w:rsidRPr="00583891">
              <w:rPr>
                <w:rFonts w:ascii="Times New Roman" w:eastAsia="Times New Roman" w:hAnsi="Times New Roman"/>
                <w:spacing w:val="-1"/>
                <w:sz w:val="24"/>
                <w:szCs w:val="24"/>
                <w:lang w:val="ru-RU"/>
              </w:rPr>
              <w:t xml:space="preserve"> </w:t>
            </w:r>
            <w:r w:rsidRPr="00583891">
              <w:rPr>
                <w:rFonts w:ascii="Times New Roman" w:eastAsia="Times New Roman" w:hAnsi="Times New Roman"/>
                <w:sz w:val="24"/>
                <w:szCs w:val="24"/>
                <w:lang w:val="ru-RU"/>
              </w:rPr>
              <w:t>5 л</w:t>
            </w:r>
            <w:r w:rsidRPr="00583891">
              <w:rPr>
                <w:rFonts w:ascii="Times New Roman" w:eastAsia="Times New Roman" w:hAnsi="Times New Roman"/>
                <w:spacing w:val="-1"/>
                <w:sz w:val="24"/>
                <w:szCs w:val="24"/>
                <w:lang w:val="ru-RU"/>
              </w:rPr>
              <w:t>ет</w:t>
            </w:r>
          </w:p>
        </w:tc>
        <w:tc>
          <w:tcPr>
            <w:tcW w:w="5272" w:type="dxa"/>
            <w:tcBorders>
              <w:top w:val="single" w:sz="4" w:space="0" w:color="000000"/>
              <w:left w:val="single" w:sz="4" w:space="0" w:color="000000"/>
              <w:bottom w:val="single" w:sz="4" w:space="0" w:color="000000"/>
              <w:right w:val="single" w:sz="4" w:space="0" w:color="000000"/>
            </w:tcBorders>
            <w:shd w:val="clear" w:color="auto" w:fill="auto"/>
          </w:tcPr>
          <w:p w14:paraId="312AB3C2" w14:textId="77777777" w:rsidR="00AB19C5" w:rsidRPr="00583891" w:rsidRDefault="00AB19C5">
            <w:pPr>
              <w:pStyle w:val="TableParagraph"/>
              <w:tabs>
                <w:tab w:val="left" w:pos="1498"/>
                <w:tab w:val="left" w:pos="3358"/>
              </w:tabs>
              <w:spacing w:line="267" w:lineRule="exact"/>
              <w:ind w:left="102"/>
              <w:rPr>
                <w:lang w:val="ru-RU"/>
              </w:rPr>
            </w:pPr>
            <w:r w:rsidRPr="00583891">
              <w:rPr>
                <w:rFonts w:ascii="Times New Roman" w:eastAsia="Times New Roman" w:hAnsi="Times New Roman"/>
                <w:sz w:val="24"/>
                <w:szCs w:val="24"/>
                <w:lang w:val="ru-RU"/>
              </w:rPr>
              <w:t>Ст</w:t>
            </w:r>
            <w:r w:rsidRPr="00583891">
              <w:rPr>
                <w:rFonts w:ascii="Times New Roman" w:eastAsia="Times New Roman" w:hAnsi="Times New Roman"/>
                <w:spacing w:val="-1"/>
                <w:sz w:val="24"/>
                <w:szCs w:val="24"/>
                <w:lang w:val="ru-RU"/>
              </w:rPr>
              <w:t>а</w:t>
            </w:r>
            <w:r w:rsidRPr="00583891">
              <w:rPr>
                <w:rFonts w:ascii="Times New Roman" w:eastAsia="Times New Roman" w:hAnsi="Times New Roman"/>
                <w:sz w:val="24"/>
                <w:szCs w:val="24"/>
                <w:lang w:val="ru-RU"/>
              </w:rPr>
              <w:t>т</w:t>
            </w:r>
            <w:r w:rsidRPr="00583891">
              <w:rPr>
                <w:rFonts w:ascii="Times New Roman" w:eastAsia="Times New Roman" w:hAnsi="Times New Roman"/>
                <w:spacing w:val="1"/>
                <w:sz w:val="24"/>
                <w:szCs w:val="24"/>
                <w:lang w:val="ru-RU"/>
              </w:rPr>
              <w:t>и</w:t>
            </w:r>
            <w:r w:rsidRPr="00583891">
              <w:rPr>
                <w:rFonts w:ascii="Times New Roman" w:eastAsia="Times New Roman" w:hAnsi="Times New Roman"/>
                <w:spacing w:val="-1"/>
                <w:sz w:val="24"/>
                <w:szCs w:val="24"/>
                <w:lang w:val="ru-RU"/>
              </w:rPr>
              <w:t>с</w:t>
            </w:r>
            <w:r w:rsidRPr="00583891">
              <w:rPr>
                <w:rFonts w:ascii="Times New Roman" w:eastAsia="Times New Roman" w:hAnsi="Times New Roman"/>
                <w:sz w:val="24"/>
                <w:szCs w:val="24"/>
                <w:lang w:val="ru-RU"/>
              </w:rPr>
              <w:t>т</w:t>
            </w:r>
            <w:r w:rsidRPr="00583891">
              <w:rPr>
                <w:rFonts w:ascii="Times New Roman" w:eastAsia="Times New Roman" w:hAnsi="Times New Roman"/>
                <w:spacing w:val="-2"/>
                <w:sz w:val="24"/>
                <w:szCs w:val="24"/>
                <w:lang w:val="ru-RU"/>
              </w:rPr>
              <w:t>и</w:t>
            </w:r>
            <w:r w:rsidRPr="00583891">
              <w:rPr>
                <w:rFonts w:ascii="Times New Roman" w:eastAsia="Times New Roman" w:hAnsi="Times New Roman"/>
                <w:sz w:val="24"/>
                <w:szCs w:val="24"/>
                <w:lang w:val="ru-RU"/>
              </w:rPr>
              <w:t xml:space="preserve">ка </w:t>
            </w:r>
            <w:r w:rsidRPr="00583891">
              <w:rPr>
                <w:rFonts w:ascii="Times New Roman" w:eastAsia="Times New Roman" w:hAnsi="Times New Roman"/>
                <w:spacing w:val="-1"/>
                <w:sz w:val="24"/>
                <w:szCs w:val="24"/>
                <w:lang w:val="ru-RU"/>
              </w:rPr>
              <w:t>в</w:t>
            </w:r>
            <w:r w:rsidRPr="00583891">
              <w:rPr>
                <w:rFonts w:ascii="Times New Roman" w:eastAsia="Times New Roman" w:hAnsi="Times New Roman"/>
                <w:sz w:val="24"/>
                <w:szCs w:val="24"/>
                <w:lang w:val="ru-RU"/>
              </w:rPr>
              <w:t>о</w:t>
            </w:r>
            <w:r w:rsidRPr="00583891">
              <w:rPr>
                <w:rFonts w:ascii="Times New Roman" w:eastAsia="Times New Roman" w:hAnsi="Times New Roman"/>
                <w:spacing w:val="-1"/>
                <w:sz w:val="24"/>
                <w:szCs w:val="24"/>
                <w:lang w:val="ru-RU"/>
              </w:rPr>
              <w:t>сс</w:t>
            </w:r>
            <w:r w:rsidRPr="00583891">
              <w:rPr>
                <w:rFonts w:ascii="Times New Roman" w:eastAsia="Times New Roman" w:hAnsi="Times New Roman"/>
                <w:sz w:val="24"/>
                <w:szCs w:val="24"/>
                <w:lang w:val="ru-RU"/>
              </w:rPr>
              <w:t>т</w:t>
            </w:r>
            <w:r w:rsidRPr="00583891">
              <w:rPr>
                <w:rFonts w:ascii="Times New Roman" w:eastAsia="Times New Roman" w:hAnsi="Times New Roman"/>
                <w:spacing w:val="-1"/>
                <w:sz w:val="24"/>
                <w:szCs w:val="24"/>
                <w:lang w:val="ru-RU"/>
              </w:rPr>
              <w:t>а</w:t>
            </w:r>
            <w:r w:rsidRPr="00583891">
              <w:rPr>
                <w:rFonts w:ascii="Times New Roman" w:eastAsia="Times New Roman" w:hAnsi="Times New Roman"/>
                <w:spacing w:val="1"/>
                <w:sz w:val="24"/>
                <w:szCs w:val="24"/>
                <w:lang w:val="ru-RU"/>
              </w:rPr>
              <w:t>н</w:t>
            </w:r>
            <w:r w:rsidRPr="00583891">
              <w:rPr>
                <w:rFonts w:ascii="Times New Roman" w:eastAsia="Times New Roman" w:hAnsi="Times New Roman"/>
                <w:sz w:val="24"/>
                <w:szCs w:val="24"/>
                <w:lang w:val="ru-RU"/>
              </w:rPr>
              <w:t>о</w:t>
            </w:r>
            <w:r w:rsidRPr="00583891">
              <w:rPr>
                <w:rFonts w:ascii="Times New Roman" w:eastAsia="Times New Roman" w:hAnsi="Times New Roman"/>
                <w:spacing w:val="-1"/>
                <w:sz w:val="24"/>
                <w:szCs w:val="24"/>
                <w:lang w:val="ru-RU"/>
              </w:rPr>
              <w:t>в</w:t>
            </w:r>
            <w:r w:rsidRPr="00583891">
              <w:rPr>
                <w:rFonts w:ascii="Times New Roman" w:eastAsia="Times New Roman" w:hAnsi="Times New Roman"/>
                <w:sz w:val="24"/>
                <w:szCs w:val="24"/>
                <w:lang w:val="ru-RU"/>
              </w:rPr>
              <w:t>л</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pacing w:val="1"/>
                <w:sz w:val="24"/>
                <w:szCs w:val="24"/>
                <w:lang w:val="ru-RU"/>
              </w:rPr>
              <w:t>ни</w:t>
            </w:r>
            <w:r w:rsidRPr="00583891">
              <w:rPr>
                <w:rFonts w:ascii="Times New Roman" w:eastAsia="Times New Roman" w:hAnsi="Times New Roman"/>
                <w:sz w:val="24"/>
                <w:szCs w:val="24"/>
                <w:lang w:val="ru-RU"/>
              </w:rPr>
              <w:t xml:space="preserve">й </w:t>
            </w:r>
            <w:r w:rsidRPr="00583891">
              <w:rPr>
                <w:rFonts w:ascii="Times New Roman" w:eastAsia="Times New Roman" w:hAnsi="Times New Roman"/>
                <w:spacing w:val="-1"/>
                <w:sz w:val="24"/>
                <w:szCs w:val="24"/>
                <w:lang w:val="ru-RU"/>
              </w:rPr>
              <w:t>(ава</w:t>
            </w:r>
            <w:r w:rsidRPr="00583891">
              <w:rPr>
                <w:rFonts w:ascii="Times New Roman" w:eastAsia="Times New Roman" w:hAnsi="Times New Roman"/>
                <w:sz w:val="24"/>
                <w:szCs w:val="24"/>
                <w:lang w:val="ru-RU"/>
              </w:rPr>
              <w:t>р</w:t>
            </w:r>
            <w:r w:rsidRPr="00583891">
              <w:rPr>
                <w:rFonts w:ascii="Times New Roman" w:eastAsia="Times New Roman" w:hAnsi="Times New Roman"/>
                <w:spacing w:val="1"/>
                <w:sz w:val="24"/>
                <w:szCs w:val="24"/>
                <w:lang w:val="ru-RU"/>
              </w:rPr>
              <w:t>и</w:t>
            </w:r>
            <w:r w:rsidRPr="00583891">
              <w:rPr>
                <w:rFonts w:ascii="Times New Roman" w:eastAsia="Times New Roman" w:hAnsi="Times New Roman"/>
                <w:spacing w:val="-2"/>
                <w:sz w:val="24"/>
                <w:szCs w:val="24"/>
                <w:lang w:val="ru-RU"/>
              </w:rPr>
              <w:t>й</w:t>
            </w:r>
            <w:r w:rsidRPr="00583891">
              <w:rPr>
                <w:rFonts w:ascii="Times New Roman" w:eastAsia="Times New Roman" w:hAnsi="Times New Roman"/>
                <w:spacing w:val="1"/>
                <w:sz w:val="24"/>
                <w:szCs w:val="24"/>
                <w:lang w:val="ru-RU"/>
              </w:rPr>
              <w:t>н</w:t>
            </w:r>
            <w:r w:rsidRPr="00583891">
              <w:rPr>
                <w:rFonts w:ascii="Times New Roman" w:eastAsia="Times New Roman" w:hAnsi="Times New Roman"/>
                <w:sz w:val="24"/>
                <w:szCs w:val="24"/>
                <w:lang w:val="ru-RU"/>
              </w:rPr>
              <w:t xml:space="preserve">о- </w:t>
            </w:r>
            <w:r w:rsidRPr="00583891">
              <w:rPr>
                <w:rFonts w:ascii="Times New Roman" w:eastAsia="Times New Roman" w:hAnsi="Times New Roman"/>
                <w:spacing w:val="-1"/>
                <w:sz w:val="24"/>
                <w:szCs w:val="24"/>
                <w:lang w:val="ru-RU"/>
              </w:rPr>
              <w:t>в</w:t>
            </w:r>
            <w:r w:rsidRPr="00583891">
              <w:rPr>
                <w:rFonts w:ascii="Times New Roman" w:eastAsia="Times New Roman" w:hAnsi="Times New Roman"/>
                <w:sz w:val="24"/>
                <w:szCs w:val="24"/>
                <w:lang w:val="ru-RU"/>
              </w:rPr>
              <w:t>о</w:t>
            </w:r>
            <w:r w:rsidRPr="00583891">
              <w:rPr>
                <w:rFonts w:ascii="Times New Roman" w:eastAsia="Times New Roman" w:hAnsi="Times New Roman"/>
                <w:spacing w:val="-1"/>
                <w:sz w:val="24"/>
                <w:szCs w:val="24"/>
                <w:lang w:val="ru-RU"/>
              </w:rPr>
              <w:t>сс</w:t>
            </w:r>
            <w:r w:rsidRPr="00583891">
              <w:rPr>
                <w:rFonts w:ascii="Times New Roman" w:eastAsia="Times New Roman" w:hAnsi="Times New Roman"/>
                <w:sz w:val="24"/>
                <w:szCs w:val="24"/>
                <w:lang w:val="ru-RU"/>
              </w:rPr>
              <w:t>т</w:t>
            </w:r>
            <w:r w:rsidRPr="00583891">
              <w:rPr>
                <w:rFonts w:ascii="Times New Roman" w:eastAsia="Times New Roman" w:hAnsi="Times New Roman"/>
                <w:spacing w:val="-1"/>
                <w:sz w:val="24"/>
                <w:szCs w:val="24"/>
                <w:lang w:val="ru-RU"/>
              </w:rPr>
              <w:t>а</w:t>
            </w:r>
            <w:r w:rsidRPr="00583891">
              <w:rPr>
                <w:rFonts w:ascii="Times New Roman" w:eastAsia="Times New Roman" w:hAnsi="Times New Roman"/>
                <w:spacing w:val="1"/>
                <w:sz w:val="24"/>
                <w:szCs w:val="24"/>
                <w:lang w:val="ru-RU"/>
              </w:rPr>
              <w:t>н</w:t>
            </w:r>
            <w:r w:rsidRPr="00583891">
              <w:rPr>
                <w:rFonts w:ascii="Times New Roman" w:eastAsia="Times New Roman" w:hAnsi="Times New Roman"/>
                <w:sz w:val="24"/>
                <w:szCs w:val="24"/>
                <w:lang w:val="ru-RU"/>
              </w:rPr>
              <w:t>о</w:t>
            </w:r>
            <w:r w:rsidRPr="00583891">
              <w:rPr>
                <w:rFonts w:ascii="Times New Roman" w:eastAsia="Times New Roman" w:hAnsi="Times New Roman"/>
                <w:spacing w:val="-1"/>
                <w:sz w:val="24"/>
                <w:szCs w:val="24"/>
                <w:lang w:val="ru-RU"/>
              </w:rPr>
              <w:t>в</w:t>
            </w:r>
            <w:r w:rsidRPr="00583891">
              <w:rPr>
                <w:rFonts w:ascii="Times New Roman" w:eastAsia="Times New Roman" w:hAnsi="Times New Roman"/>
                <w:spacing w:val="1"/>
                <w:sz w:val="24"/>
                <w:szCs w:val="24"/>
                <w:lang w:val="ru-RU"/>
              </w:rPr>
              <w:t>и</w:t>
            </w:r>
            <w:r w:rsidRPr="00583891">
              <w:rPr>
                <w:rFonts w:ascii="Times New Roman" w:eastAsia="Times New Roman" w:hAnsi="Times New Roman"/>
                <w:sz w:val="24"/>
                <w:szCs w:val="24"/>
                <w:lang w:val="ru-RU"/>
              </w:rPr>
              <w:t>т</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z w:val="24"/>
                <w:szCs w:val="24"/>
                <w:lang w:val="ru-RU"/>
              </w:rPr>
              <w:t>ль</w:t>
            </w:r>
            <w:r w:rsidRPr="00583891">
              <w:rPr>
                <w:rFonts w:ascii="Times New Roman" w:eastAsia="Times New Roman" w:hAnsi="Times New Roman"/>
                <w:spacing w:val="1"/>
                <w:sz w:val="24"/>
                <w:szCs w:val="24"/>
                <w:lang w:val="ru-RU"/>
              </w:rPr>
              <w:t>н</w:t>
            </w:r>
            <w:r w:rsidRPr="00583891">
              <w:rPr>
                <w:rFonts w:ascii="Times New Roman" w:eastAsia="Times New Roman" w:hAnsi="Times New Roman"/>
                <w:spacing w:val="-1"/>
                <w:sz w:val="24"/>
                <w:szCs w:val="24"/>
                <w:lang w:val="ru-RU"/>
              </w:rPr>
              <w:t>ы</w:t>
            </w:r>
            <w:r w:rsidRPr="00583891">
              <w:rPr>
                <w:rFonts w:ascii="Times New Roman" w:eastAsia="Times New Roman" w:hAnsi="Times New Roman"/>
                <w:sz w:val="24"/>
                <w:szCs w:val="24"/>
                <w:lang w:val="ru-RU"/>
              </w:rPr>
              <w:t>х</w:t>
            </w:r>
            <w:r w:rsidRPr="00583891">
              <w:rPr>
                <w:rFonts w:ascii="Times New Roman" w:eastAsia="Times New Roman" w:hAnsi="Times New Roman"/>
                <w:spacing w:val="4"/>
                <w:sz w:val="24"/>
                <w:szCs w:val="24"/>
                <w:lang w:val="ru-RU"/>
              </w:rPr>
              <w:t xml:space="preserve"> </w:t>
            </w:r>
            <w:r w:rsidRPr="00583891">
              <w:rPr>
                <w:rFonts w:ascii="Times New Roman" w:eastAsia="Times New Roman" w:hAnsi="Times New Roman"/>
                <w:sz w:val="24"/>
                <w:szCs w:val="24"/>
                <w:lang w:val="ru-RU"/>
              </w:rPr>
              <w:t>р</w:t>
            </w:r>
            <w:r w:rsidRPr="00583891">
              <w:rPr>
                <w:rFonts w:ascii="Times New Roman" w:eastAsia="Times New Roman" w:hAnsi="Times New Roman"/>
                <w:spacing w:val="-1"/>
                <w:sz w:val="24"/>
                <w:szCs w:val="24"/>
                <w:lang w:val="ru-RU"/>
              </w:rPr>
              <w:t>а</w:t>
            </w:r>
            <w:r w:rsidRPr="00583891">
              <w:rPr>
                <w:rFonts w:ascii="Times New Roman" w:eastAsia="Times New Roman" w:hAnsi="Times New Roman"/>
                <w:spacing w:val="-3"/>
                <w:sz w:val="24"/>
                <w:szCs w:val="24"/>
                <w:lang w:val="ru-RU"/>
              </w:rPr>
              <w:t>б</w:t>
            </w:r>
            <w:r w:rsidRPr="00583891">
              <w:rPr>
                <w:rFonts w:ascii="Times New Roman" w:eastAsia="Times New Roman" w:hAnsi="Times New Roman"/>
                <w:sz w:val="24"/>
                <w:szCs w:val="24"/>
                <w:lang w:val="ru-RU"/>
              </w:rPr>
              <w:t>от)</w:t>
            </w:r>
            <w:r w:rsidRPr="00583891">
              <w:rPr>
                <w:rFonts w:ascii="Times New Roman" w:eastAsia="Times New Roman" w:hAnsi="Times New Roman"/>
                <w:spacing w:val="1"/>
                <w:sz w:val="24"/>
                <w:szCs w:val="24"/>
                <w:lang w:val="ru-RU"/>
              </w:rPr>
              <w:t xml:space="preserve"> </w:t>
            </w:r>
            <w:r w:rsidRPr="00583891">
              <w:rPr>
                <w:rFonts w:ascii="Times New Roman" w:eastAsia="Times New Roman" w:hAnsi="Times New Roman"/>
                <w:sz w:val="24"/>
                <w:szCs w:val="24"/>
                <w:lang w:val="ru-RU"/>
              </w:rPr>
              <w:t>т</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pacing w:val="1"/>
                <w:sz w:val="24"/>
                <w:szCs w:val="24"/>
                <w:lang w:val="ru-RU"/>
              </w:rPr>
              <w:t>п</w:t>
            </w:r>
            <w:r w:rsidRPr="00583891">
              <w:rPr>
                <w:rFonts w:ascii="Times New Roman" w:eastAsia="Times New Roman" w:hAnsi="Times New Roman"/>
                <w:sz w:val="24"/>
                <w:szCs w:val="24"/>
                <w:lang w:val="ru-RU"/>
              </w:rPr>
              <w:t>ло</w:t>
            </w:r>
            <w:r w:rsidRPr="00583891">
              <w:rPr>
                <w:rFonts w:ascii="Times New Roman" w:eastAsia="Times New Roman" w:hAnsi="Times New Roman"/>
                <w:spacing w:val="-1"/>
                <w:sz w:val="24"/>
                <w:szCs w:val="24"/>
                <w:lang w:val="ru-RU"/>
              </w:rPr>
              <w:t>вы</w:t>
            </w:r>
            <w:r w:rsidRPr="00583891">
              <w:rPr>
                <w:rFonts w:ascii="Times New Roman" w:eastAsia="Times New Roman" w:hAnsi="Times New Roman"/>
                <w:sz w:val="24"/>
                <w:szCs w:val="24"/>
                <w:lang w:val="ru-RU"/>
              </w:rPr>
              <w:t>х</w:t>
            </w:r>
            <w:r w:rsidRPr="00583891">
              <w:rPr>
                <w:rFonts w:ascii="Times New Roman" w:eastAsia="Times New Roman" w:hAnsi="Times New Roman"/>
                <w:spacing w:val="4"/>
                <w:sz w:val="24"/>
                <w:szCs w:val="24"/>
                <w:lang w:val="ru-RU"/>
              </w:rPr>
              <w:t xml:space="preserve"> </w:t>
            </w:r>
            <w:r w:rsidRPr="00583891">
              <w:rPr>
                <w:rFonts w:ascii="Times New Roman" w:eastAsia="Times New Roman" w:hAnsi="Times New Roman"/>
                <w:spacing w:val="-1"/>
                <w:sz w:val="24"/>
                <w:szCs w:val="24"/>
                <w:lang w:val="ru-RU"/>
              </w:rPr>
              <w:t>се</w:t>
            </w:r>
            <w:r w:rsidRPr="00583891">
              <w:rPr>
                <w:rFonts w:ascii="Times New Roman" w:eastAsia="Times New Roman" w:hAnsi="Times New Roman"/>
                <w:sz w:val="24"/>
                <w:szCs w:val="24"/>
                <w:lang w:val="ru-RU"/>
              </w:rPr>
              <w:t>т</w:t>
            </w:r>
            <w:r w:rsidRPr="00583891">
              <w:rPr>
                <w:rFonts w:ascii="Times New Roman" w:eastAsia="Times New Roman" w:hAnsi="Times New Roman"/>
                <w:spacing w:val="-1"/>
                <w:sz w:val="24"/>
                <w:szCs w:val="24"/>
                <w:lang w:val="ru-RU"/>
              </w:rPr>
              <w:t>ей (ава</w:t>
            </w:r>
            <w:r w:rsidRPr="00583891">
              <w:rPr>
                <w:rFonts w:ascii="Times New Roman" w:eastAsia="Times New Roman" w:hAnsi="Times New Roman"/>
                <w:sz w:val="24"/>
                <w:szCs w:val="24"/>
                <w:lang w:val="ru-RU"/>
              </w:rPr>
              <w:t>р</w:t>
            </w:r>
            <w:r w:rsidRPr="00583891">
              <w:rPr>
                <w:rFonts w:ascii="Times New Roman" w:eastAsia="Times New Roman" w:hAnsi="Times New Roman"/>
                <w:spacing w:val="1"/>
                <w:sz w:val="24"/>
                <w:szCs w:val="24"/>
                <w:lang w:val="ru-RU"/>
              </w:rPr>
              <w:t>ий</w:t>
            </w:r>
            <w:r w:rsidRPr="00583891">
              <w:rPr>
                <w:rFonts w:ascii="Times New Roman" w:eastAsia="Times New Roman" w:hAnsi="Times New Roman"/>
                <w:sz w:val="24"/>
                <w:szCs w:val="24"/>
                <w:lang w:val="ru-RU"/>
              </w:rPr>
              <w:t xml:space="preserve">, </w:t>
            </w:r>
            <w:r w:rsidRPr="00583891">
              <w:rPr>
                <w:rFonts w:ascii="Times New Roman" w:eastAsia="Times New Roman" w:hAnsi="Times New Roman"/>
                <w:spacing w:val="1"/>
                <w:sz w:val="24"/>
                <w:szCs w:val="24"/>
                <w:lang w:val="ru-RU"/>
              </w:rPr>
              <w:t>ин</w:t>
            </w:r>
            <w:r w:rsidRPr="00583891">
              <w:rPr>
                <w:rFonts w:ascii="Times New Roman" w:eastAsia="Times New Roman" w:hAnsi="Times New Roman"/>
                <w:spacing w:val="-2"/>
                <w:sz w:val="24"/>
                <w:szCs w:val="24"/>
                <w:lang w:val="ru-RU"/>
              </w:rPr>
              <w:t>ц</w:t>
            </w:r>
            <w:r w:rsidRPr="00583891">
              <w:rPr>
                <w:rFonts w:ascii="Times New Roman" w:eastAsia="Times New Roman" w:hAnsi="Times New Roman"/>
                <w:spacing w:val="1"/>
                <w:sz w:val="24"/>
                <w:szCs w:val="24"/>
                <w:lang w:val="ru-RU"/>
              </w:rPr>
              <w:t>и</w:t>
            </w:r>
            <w:r w:rsidRPr="00583891">
              <w:rPr>
                <w:rFonts w:ascii="Times New Roman" w:eastAsia="Times New Roman" w:hAnsi="Times New Roman"/>
                <w:sz w:val="24"/>
                <w:szCs w:val="24"/>
                <w:lang w:val="ru-RU"/>
              </w:rPr>
              <w:t>д</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pacing w:val="1"/>
                <w:sz w:val="24"/>
                <w:szCs w:val="24"/>
                <w:lang w:val="ru-RU"/>
              </w:rPr>
              <w:t>н</w:t>
            </w:r>
            <w:r w:rsidRPr="00583891">
              <w:rPr>
                <w:rFonts w:ascii="Times New Roman" w:eastAsia="Times New Roman" w:hAnsi="Times New Roman"/>
                <w:sz w:val="24"/>
                <w:szCs w:val="24"/>
                <w:lang w:val="ru-RU"/>
              </w:rPr>
              <w:t>то</w:t>
            </w:r>
            <w:r w:rsidRPr="00583891">
              <w:rPr>
                <w:rFonts w:ascii="Times New Roman" w:eastAsia="Times New Roman" w:hAnsi="Times New Roman"/>
                <w:spacing w:val="-1"/>
                <w:sz w:val="24"/>
                <w:szCs w:val="24"/>
                <w:lang w:val="ru-RU"/>
              </w:rPr>
              <w:t>в</w:t>
            </w:r>
            <w:r w:rsidRPr="00583891">
              <w:rPr>
                <w:rFonts w:ascii="Times New Roman" w:eastAsia="Times New Roman" w:hAnsi="Times New Roman"/>
                <w:sz w:val="24"/>
                <w:szCs w:val="24"/>
                <w:lang w:val="ru-RU"/>
              </w:rPr>
              <w:t>)</w:t>
            </w:r>
            <w:r w:rsidRPr="00583891">
              <w:rPr>
                <w:rFonts w:ascii="Times New Roman" w:eastAsia="Times New Roman" w:hAnsi="Times New Roman"/>
                <w:spacing w:val="-1"/>
                <w:sz w:val="24"/>
                <w:szCs w:val="24"/>
                <w:lang w:val="ru-RU"/>
              </w:rPr>
              <w:t xml:space="preserve"> </w:t>
            </w:r>
            <w:r w:rsidRPr="00583891">
              <w:rPr>
                <w:rFonts w:ascii="Times New Roman" w:eastAsia="Times New Roman" w:hAnsi="Times New Roman"/>
                <w:spacing w:val="-3"/>
                <w:sz w:val="24"/>
                <w:szCs w:val="24"/>
                <w:lang w:val="ru-RU"/>
              </w:rPr>
              <w:t>о</w:t>
            </w:r>
            <w:r w:rsidRPr="00583891">
              <w:rPr>
                <w:rFonts w:ascii="Times New Roman" w:eastAsia="Times New Roman" w:hAnsi="Times New Roman"/>
                <w:sz w:val="24"/>
                <w:szCs w:val="24"/>
                <w:lang w:val="ru-RU"/>
              </w:rPr>
              <w:t>т</w:t>
            </w:r>
            <w:r w:rsidRPr="00583891">
              <w:rPr>
                <w:rFonts w:ascii="Times New Roman" w:eastAsia="Times New Roman" w:hAnsi="Times New Roman"/>
                <w:spacing w:val="1"/>
                <w:sz w:val="24"/>
                <w:szCs w:val="24"/>
                <w:lang w:val="ru-RU"/>
              </w:rPr>
              <w:t>с</w:t>
            </w:r>
            <w:r w:rsidRPr="00583891">
              <w:rPr>
                <w:rFonts w:ascii="Times New Roman" w:eastAsia="Times New Roman" w:hAnsi="Times New Roman"/>
                <w:spacing w:val="-5"/>
                <w:sz w:val="24"/>
                <w:szCs w:val="24"/>
                <w:lang w:val="ru-RU"/>
              </w:rPr>
              <w:t>у</w:t>
            </w:r>
            <w:r w:rsidRPr="00583891">
              <w:rPr>
                <w:rFonts w:ascii="Times New Roman" w:eastAsia="Times New Roman" w:hAnsi="Times New Roman"/>
                <w:sz w:val="24"/>
                <w:szCs w:val="24"/>
                <w:lang w:val="ru-RU"/>
              </w:rPr>
              <w:t>т</w:t>
            </w:r>
            <w:r w:rsidRPr="00583891">
              <w:rPr>
                <w:rFonts w:ascii="Times New Roman" w:eastAsia="Times New Roman" w:hAnsi="Times New Roman"/>
                <w:spacing w:val="-1"/>
                <w:sz w:val="24"/>
                <w:szCs w:val="24"/>
                <w:lang w:val="ru-RU"/>
              </w:rPr>
              <w:t>с</w:t>
            </w:r>
            <w:r w:rsidRPr="00583891">
              <w:rPr>
                <w:rFonts w:ascii="Times New Roman" w:eastAsia="Times New Roman" w:hAnsi="Times New Roman"/>
                <w:sz w:val="24"/>
                <w:szCs w:val="24"/>
                <w:lang w:val="ru-RU"/>
              </w:rPr>
              <w:t>т</w:t>
            </w:r>
            <w:r w:rsidRPr="00583891">
              <w:rPr>
                <w:rFonts w:ascii="Times New Roman" w:eastAsia="Times New Roman" w:hAnsi="Times New Roman"/>
                <w:spacing w:val="4"/>
                <w:sz w:val="24"/>
                <w:szCs w:val="24"/>
                <w:lang w:val="ru-RU"/>
              </w:rPr>
              <w:t>в</w:t>
            </w:r>
            <w:r w:rsidRPr="00583891">
              <w:rPr>
                <w:rFonts w:ascii="Times New Roman" w:eastAsia="Times New Roman" w:hAnsi="Times New Roman"/>
                <w:spacing w:val="-5"/>
                <w:sz w:val="24"/>
                <w:szCs w:val="24"/>
                <w:lang w:val="ru-RU"/>
              </w:rPr>
              <w:t>у</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z w:val="24"/>
                <w:szCs w:val="24"/>
                <w:lang w:val="ru-RU"/>
              </w:rPr>
              <w:t>т.</w:t>
            </w:r>
          </w:p>
        </w:tc>
      </w:tr>
      <w:tr w:rsidR="00AB19C5" w:rsidRPr="00583891" w14:paraId="30B459FD" w14:textId="77777777" w:rsidTr="000154F5">
        <w:trPr>
          <w:trHeight w:val="850"/>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tcPr>
          <w:p w14:paraId="5CD04136" w14:textId="77777777" w:rsidR="00AB19C5" w:rsidRPr="00583891" w:rsidRDefault="00AB19C5">
            <w:pPr>
              <w:pStyle w:val="TableParagraph"/>
              <w:spacing w:line="267" w:lineRule="exact"/>
              <w:ind w:left="99" w:right="295"/>
              <w:jc w:val="both"/>
              <w:rPr>
                <w:lang w:val="ru-RU"/>
              </w:rPr>
            </w:pPr>
            <w:r w:rsidRPr="00583891">
              <w:rPr>
                <w:rFonts w:ascii="Times New Roman" w:eastAsia="Times New Roman" w:hAnsi="Times New Roman"/>
                <w:spacing w:val="-1"/>
                <w:sz w:val="24"/>
                <w:szCs w:val="24"/>
                <w:lang w:val="ru-RU"/>
              </w:rPr>
              <w:t>О</w:t>
            </w:r>
            <w:r w:rsidRPr="00583891">
              <w:rPr>
                <w:rFonts w:ascii="Times New Roman" w:eastAsia="Times New Roman" w:hAnsi="Times New Roman"/>
                <w:spacing w:val="1"/>
                <w:sz w:val="24"/>
                <w:szCs w:val="24"/>
                <w:lang w:val="ru-RU"/>
              </w:rPr>
              <w:t>пи</w:t>
            </w:r>
            <w:r w:rsidRPr="00583891">
              <w:rPr>
                <w:rFonts w:ascii="Times New Roman" w:eastAsia="Times New Roman" w:hAnsi="Times New Roman"/>
                <w:spacing w:val="-1"/>
                <w:sz w:val="24"/>
                <w:szCs w:val="24"/>
                <w:lang w:val="ru-RU"/>
              </w:rPr>
              <w:t>са</w:t>
            </w:r>
            <w:r w:rsidRPr="00583891">
              <w:rPr>
                <w:rFonts w:ascii="Times New Roman" w:eastAsia="Times New Roman" w:hAnsi="Times New Roman"/>
                <w:spacing w:val="1"/>
                <w:sz w:val="24"/>
                <w:szCs w:val="24"/>
                <w:lang w:val="ru-RU"/>
              </w:rPr>
              <w:t>ни</w:t>
            </w:r>
            <w:r w:rsidRPr="00583891">
              <w:rPr>
                <w:rFonts w:ascii="Times New Roman" w:eastAsia="Times New Roman" w:hAnsi="Times New Roman"/>
                <w:sz w:val="24"/>
                <w:szCs w:val="24"/>
                <w:lang w:val="ru-RU"/>
              </w:rPr>
              <w:t xml:space="preserve">е </w:t>
            </w:r>
            <w:r w:rsidRPr="00583891">
              <w:rPr>
                <w:rFonts w:ascii="Times New Roman" w:eastAsia="Times New Roman" w:hAnsi="Times New Roman"/>
                <w:spacing w:val="1"/>
                <w:sz w:val="24"/>
                <w:szCs w:val="24"/>
                <w:lang w:val="ru-RU"/>
              </w:rPr>
              <w:t>п</w:t>
            </w:r>
            <w:r w:rsidRPr="00583891">
              <w:rPr>
                <w:rFonts w:ascii="Times New Roman" w:eastAsia="Times New Roman" w:hAnsi="Times New Roman"/>
                <w:sz w:val="24"/>
                <w:szCs w:val="24"/>
                <w:lang w:val="ru-RU"/>
              </w:rPr>
              <w:t>р</w:t>
            </w:r>
            <w:r w:rsidRPr="00583891">
              <w:rPr>
                <w:rFonts w:ascii="Times New Roman" w:eastAsia="Times New Roman" w:hAnsi="Times New Roman"/>
                <w:spacing w:val="-1"/>
                <w:sz w:val="24"/>
                <w:szCs w:val="24"/>
                <w:lang w:val="ru-RU"/>
              </w:rPr>
              <w:t>о</w:t>
            </w:r>
            <w:r w:rsidRPr="00583891">
              <w:rPr>
                <w:rFonts w:ascii="Times New Roman" w:eastAsia="Times New Roman" w:hAnsi="Times New Roman"/>
                <w:spacing w:val="1"/>
                <w:sz w:val="24"/>
                <w:szCs w:val="24"/>
                <w:lang w:val="ru-RU"/>
              </w:rPr>
              <w:t>ц</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pacing w:val="2"/>
                <w:sz w:val="24"/>
                <w:szCs w:val="24"/>
                <w:lang w:val="ru-RU"/>
              </w:rPr>
              <w:t>д</w:t>
            </w:r>
            <w:r w:rsidRPr="00583891">
              <w:rPr>
                <w:rFonts w:ascii="Times New Roman" w:eastAsia="Times New Roman" w:hAnsi="Times New Roman"/>
                <w:spacing w:val="-5"/>
                <w:sz w:val="24"/>
                <w:szCs w:val="24"/>
                <w:lang w:val="ru-RU"/>
              </w:rPr>
              <w:t>у</w:t>
            </w:r>
            <w:r w:rsidRPr="00583891">
              <w:rPr>
                <w:rFonts w:ascii="Times New Roman" w:eastAsia="Times New Roman" w:hAnsi="Times New Roman"/>
                <w:sz w:val="24"/>
                <w:szCs w:val="24"/>
                <w:lang w:val="ru-RU"/>
              </w:rPr>
              <w:t>р д</w:t>
            </w:r>
            <w:r w:rsidRPr="00583891">
              <w:rPr>
                <w:rFonts w:ascii="Times New Roman" w:eastAsia="Times New Roman" w:hAnsi="Times New Roman"/>
                <w:spacing w:val="1"/>
                <w:sz w:val="24"/>
                <w:szCs w:val="24"/>
                <w:lang w:val="ru-RU"/>
              </w:rPr>
              <w:t>и</w:t>
            </w:r>
            <w:r w:rsidRPr="00583891">
              <w:rPr>
                <w:rFonts w:ascii="Times New Roman" w:eastAsia="Times New Roman" w:hAnsi="Times New Roman"/>
                <w:spacing w:val="-1"/>
                <w:sz w:val="24"/>
                <w:szCs w:val="24"/>
                <w:lang w:val="ru-RU"/>
              </w:rPr>
              <w:t>а</w:t>
            </w:r>
            <w:r w:rsidRPr="00583891">
              <w:rPr>
                <w:rFonts w:ascii="Times New Roman" w:eastAsia="Times New Roman" w:hAnsi="Times New Roman"/>
                <w:sz w:val="24"/>
                <w:szCs w:val="24"/>
                <w:lang w:val="ru-RU"/>
              </w:rPr>
              <w:t>г</w:t>
            </w:r>
            <w:r w:rsidRPr="00583891">
              <w:rPr>
                <w:rFonts w:ascii="Times New Roman" w:eastAsia="Times New Roman" w:hAnsi="Times New Roman"/>
                <w:spacing w:val="1"/>
                <w:sz w:val="24"/>
                <w:szCs w:val="24"/>
                <w:lang w:val="ru-RU"/>
              </w:rPr>
              <w:t>н</w:t>
            </w:r>
            <w:r w:rsidRPr="00583891">
              <w:rPr>
                <w:rFonts w:ascii="Times New Roman" w:eastAsia="Times New Roman" w:hAnsi="Times New Roman"/>
                <w:sz w:val="24"/>
                <w:szCs w:val="24"/>
                <w:lang w:val="ru-RU"/>
              </w:rPr>
              <w:t>о</w:t>
            </w:r>
            <w:r w:rsidRPr="00583891">
              <w:rPr>
                <w:rFonts w:ascii="Times New Roman" w:eastAsia="Times New Roman" w:hAnsi="Times New Roman"/>
                <w:spacing w:val="-1"/>
                <w:sz w:val="24"/>
                <w:szCs w:val="24"/>
                <w:lang w:val="ru-RU"/>
              </w:rPr>
              <w:t>с</w:t>
            </w:r>
            <w:r w:rsidRPr="00583891">
              <w:rPr>
                <w:rFonts w:ascii="Times New Roman" w:eastAsia="Times New Roman" w:hAnsi="Times New Roman"/>
                <w:sz w:val="24"/>
                <w:szCs w:val="24"/>
                <w:lang w:val="ru-RU"/>
              </w:rPr>
              <w:t>т</w:t>
            </w:r>
            <w:r w:rsidRPr="00583891">
              <w:rPr>
                <w:rFonts w:ascii="Times New Roman" w:eastAsia="Times New Roman" w:hAnsi="Times New Roman"/>
                <w:spacing w:val="1"/>
                <w:sz w:val="24"/>
                <w:szCs w:val="24"/>
                <w:lang w:val="ru-RU"/>
              </w:rPr>
              <w:t>и</w:t>
            </w:r>
            <w:r w:rsidRPr="00583891">
              <w:rPr>
                <w:rFonts w:ascii="Times New Roman" w:eastAsia="Times New Roman" w:hAnsi="Times New Roman"/>
                <w:spacing w:val="-2"/>
                <w:sz w:val="24"/>
                <w:szCs w:val="24"/>
                <w:lang w:val="ru-RU"/>
              </w:rPr>
              <w:t>к</w:t>
            </w:r>
            <w:r w:rsidRPr="00583891">
              <w:rPr>
                <w:rFonts w:ascii="Times New Roman" w:eastAsia="Times New Roman" w:hAnsi="Times New Roman"/>
                <w:sz w:val="24"/>
                <w:szCs w:val="24"/>
                <w:lang w:val="ru-RU"/>
              </w:rPr>
              <w:t xml:space="preserve">и </w:t>
            </w:r>
            <w:r w:rsidRPr="00583891">
              <w:rPr>
                <w:rFonts w:ascii="Times New Roman" w:eastAsia="Times New Roman" w:hAnsi="Times New Roman"/>
                <w:spacing w:val="-1"/>
                <w:sz w:val="24"/>
                <w:szCs w:val="24"/>
                <w:lang w:val="ru-RU"/>
              </w:rPr>
              <w:t>с</w:t>
            </w:r>
            <w:r w:rsidRPr="00583891">
              <w:rPr>
                <w:rFonts w:ascii="Times New Roman" w:eastAsia="Times New Roman" w:hAnsi="Times New Roman"/>
                <w:sz w:val="24"/>
                <w:szCs w:val="24"/>
                <w:lang w:val="ru-RU"/>
              </w:rPr>
              <w:t>о</w:t>
            </w:r>
            <w:r w:rsidRPr="00583891">
              <w:rPr>
                <w:rFonts w:ascii="Times New Roman" w:eastAsia="Times New Roman" w:hAnsi="Times New Roman"/>
                <w:spacing w:val="-1"/>
                <w:sz w:val="24"/>
                <w:szCs w:val="24"/>
                <w:lang w:val="ru-RU"/>
              </w:rPr>
              <w:t>с</w:t>
            </w:r>
            <w:r w:rsidRPr="00583891">
              <w:rPr>
                <w:rFonts w:ascii="Times New Roman" w:eastAsia="Times New Roman" w:hAnsi="Times New Roman"/>
                <w:sz w:val="24"/>
                <w:szCs w:val="24"/>
                <w:lang w:val="ru-RU"/>
              </w:rPr>
              <w:t>тоя</w:t>
            </w:r>
            <w:r w:rsidRPr="00583891">
              <w:rPr>
                <w:rFonts w:ascii="Times New Roman" w:eastAsia="Times New Roman" w:hAnsi="Times New Roman"/>
                <w:spacing w:val="1"/>
                <w:sz w:val="24"/>
                <w:szCs w:val="24"/>
                <w:lang w:val="ru-RU"/>
              </w:rPr>
              <w:t>ни</w:t>
            </w:r>
            <w:r w:rsidRPr="00583891">
              <w:rPr>
                <w:rFonts w:ascii="Times New Roman" w:eastAsia="Times New Roman" w:hAnsi="Times New Roman"/>
                <w:sz w:val="24"/>
                <w:szCs w:val="24"/>
                <w:lang w:val="ru-RU"/>
              </w:rPr>
              <w:t>я</w:t>
            </w:r>
            <w:r w:rsidRPr="00583891">
              <w:rPr>
                <w:rFonts w:ascii="Times New Roman" w:eastAsia="Times New Roman" w:hAnsi="Times New Roman"/>
                <w:spacing w:val="38"/>
                <w:sz w:val="24"/>
                <w:szCs w:val="24"/>
                <w:lang w:val="ru-RU"/>
              </w:rPr>
              <w:t xml:space="preserve"> </w:t>
            </w:r>
            <w:r w:rsidRPr="00583891">
              <w:rPr>
                <w:rFonts w:ascii="Times New Roman" w:eastAsia="Times New Roman" w:hAnsi="Times New Roman"/>
                <w:sz w:val="24"/>
                <w:szCs w:val="24"/>
                <w:lang w:val="ru-RU"/>
              </w:rPr>
              <w:t>т</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pacing w:val="1"/>
                <w:sz w:val="24"/>
                <w:szCs w:val="24"/>
                <w:lang w:val="ru-RU"/>
              </w:rPr>
              <w:t>п</w:t>
            </w:r>
            <w:r w:rsidRPr="00583891">
              <w:rPr>
                <w:rFonts w:ascii="Times New Roman" w:eastAsia="Times New Roman" w:hAnsi="Times New Roman"/>
                <w:sz w:val="24"/>
                <w:szCs w:val="24"/>
                <w:lang w:val="ru-RU"/>
              </w:rPr>
              <w:t>ло</w:t>
            </w:r>
            <w:r w:rsidRPr="00583891">
              <w:rPr>
                <w:rFonts w:ascii="Times New Roman" w:eastAsia="Times New Roman" w:hAnsi="Times New Roman"/>
                <w:spacing w:val="-1"/>
                <w:sz w:val="24"/>
                <w:szCs w:val="24"/>
                <w:lang w:val="ru-RU"/>
              </w:rPr>
              <w:t>в</w:t>
            </w:r>
            <w:r w:rsidRPr="00583891">
              <w:rPr>
                <w:rFonts w:ascii="Times New Roman" w:eastAsia="Times New Roman" w:hAnsi="Times New Roman"/>
                <w:spacing w:val="-3"/>
                <w:sz w:val="24"/>
                <w:szCs w:val="24"/>
                <w:lang w:val="ru-RU"/>
              </w:rPr>
              <w:t>ы</w:t>
            </w:r>
            <w:r w:rsidRPr="00583891">
              <w:rPr>
                <w:rFonts w:ascii="Times New Roman" w:eastAsia="Times New Roman" w:hAnsi="Times New Roman"/>
                <w:sz w:val="24"/>
                <w:szCs w:val="24"/>
                <w:lang w:val="ru-RU"/>
              </w:rPr>
              <w:t>х</w:t>
            </w:r>
            <w:r w:rsidRPr="00583891">
              <w:rPr>
                <w:rFonts w:ascii="Times New Roman" w:eastAsia="Times New Roman" w:hAnsi="Times New Roman"/>
                <w:spacing w:val="40"/>
                <w:sz w:val="24"/>
                <w:szCs w:val="24"/>
                <w:lang w:val="ru-RU"/>
              </w:rPr>
              <w:t xml:space="preserve"> </w:t>
            </w:r>
            <w:r w:rsidRPr="00583891">
              <w:rPr>
                <w:rFonts w:ascii="Times New Roman" w:eastAsia="Times New Roman" w:hAnsi="Times New Roman"/>
                <w:spacing w:val="-1"/>
                <w:sz w:val="24"/>
                <w:szCs w:val="24"/>
                <w:lang w:val="ru-RU"/>
              </w:rPr>
              <w:t>се</w:t>
            </w:r>
            <w:r w:rsidRPr="00583891">
              <w:rPr>
                <w:rFonts w:ascii="Times New Roman" w:eastAsia="Times New Roman" w:hAnsi="Times New Roman"/>
                <w:sz w:val="24"/>
                <w:szCs w:val="24"/>
                <w:lang w:val="ru-RU"/>
              </w:rPr>
              <w:t>т</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z w:val="24"/>
                <w:szCs w:val="24"/>
                <w:lang w:val="ru-RU"/>
              </w:rPr>
              <w:t>й</w:t>
            </w:r>
            <w:r w:rsidRPr="00583891">
              <w:rPr>
                <w:rFonts w:ascii="Times New Roman" w:eastAsia="Times New Roman" w:hAnsi="Times New Roman"/>
                <w:spacing w:val="39"/>
                <w:sz w:val="24"/>
                <w:szCs w:val="24"/>
                <w:lang w:val="ru-RU"/>
              </w:rPr>
              <w:t xml:space="preserve"> </w:t>
            </w:r>
            <w:r w:rsidRPr="00583891">
              <w:rPr>
                <w:rFonts w:ascii="Times New Roman" w:eastAsia="Times New Roman" w:hAnsi="Times New Roman"/>
                <w:sz w:val="24"/>
                <w:szCs w:val="24"/>
                <w:lang w:val="ru-RU"/>
              </w:rPr>
              <w:t xml:space="preserve">и </w:t>
            </w:r>
            <w:r w:rsidRPr="00583891">
              <w:rPr>
                <w:rFonts w:ascii="Times New Roman" w:eastAsia="Times New Roman" w:hAnsi="Times New Roman"/>
                <w:spacing w:val="1"/>
                <w:sz w:val="24"/>
                <w:szCs w:val="24"/>
                <w:lang w:val="ru-RU"/>
              </w:rPr>
              <w:t>п</w:t>
            </w:r>
            <w:r w:rsidRPr="00583891">
              <w:rPr>
                <w:rFonts w:ascii="Times New Roman" w:eastAsia="Times New Roman" w:hAnsi="Times New Roman"/>
                <w:sz w:val="24"/>
                <w:szCs w:val="24"/>
                <w:lang w:val="ru-RU"/>
              </w:rPr>
              <w:t>л</w:t>
            </w:r>
            <w:r w:rsidRPr="00583891">
              <w:rPr>
                <w:rFonts w:ascii="Times New Roman" w:eastAsia="Times New Roman" w:hAnsi="Times New Roman"/>
                <w:spacing w:val="-1"/>
                <w:sz w:val="24"/>
                <w:szCs w:val="24"/>
                <w:lang w:val="ru-RU"/>
              </w:rPr>
              <w:t>а</w:t>
            </w:r>
            <w:r w:rsidRPr="00583891">
              <w:rPr>
                <w:rFonts w:ascii="Times New Roman" w:eastAsia="Times New Roman" w:hAnsi="Times New Roman"/>
                <w:spacing w:val="1"/>
                <w:sz w:val="24"/>
                <w:szCs w:val="24"/>
                <w:lang w:val="ru-RU"/>
              </w:rPr>
              <w:t>ни</w:t>
            </w:r>
            <w:r w:rsidRPr="00583891">
              <w:rPr>
                <w:rFonts w:ascii="Times New Roman" w:eastAsia="Times New Roman" w:hAnsi="Times New Roman"/>
                <w:sz w:val="24"/>
                <w:szCs w:val="24"/>
                <w:lang w:val="ru-RU"/>
              </w:rPr>
              <w:t>ро</w:t>
            </w:r>
            <w:r w:rsidRPr="00583891">
              <w:rPr>
                <w:rFonts w:ascii="Times New Roman" w:eastAsia="Times New Roman" w:hAnsi="Times New Roman"/>
                <w:spacing w:val="-1"/>
                <w:sz w:val="24"/>
                <w:szCs w:val="24"/>
                <w:lang w:val="ru-RU"/>
              </w:rPr>
              <w:t>ва</w:t>
            </w:r>
            <w:r w:rsidRPr="00583891">
              <w:rPr>
                <w:rFonts w:ascii="Times New Roman" w:eastAsia="Times New Roman" w:hAnsi="Times New Roman"/>
                <w:spacing w:val="1"/>
                <w:sz w:val="24"/>
                <w:szCs w:val="24"/>
                <w:lang w:val="ru-RU"/>
              </w:rPr>
              <w:t>ни</w:t>
            </w:r>
            <w:r w:rsidRPr="00583891">
              <w:rPr>
                <w:rFonts w:ascii="Times New Roman" w:eastAsia="Times New Roman" w:hAnsi="Times New Roman"/>
                <w:sz w:val="24"/>
                <w:szCs w:val="24"/>
                <w:lang w:val="ru-RU"/>
              </w:rPr>
              <w:t>я</w:t>
            </w:r>
            <w:r w:rsidRPr="00583891">
              <w:rPr>
                <w:rFonts w:ascii="Times New Roman" w:eastAsia="Times New Roman" w:hAnsi="Times New Roman"/>
                <w:spacing w:val="35"/>
                <w:sz w:val="24"/>
                <w:szCs w:val="24"/>
                <w:lang w:val="ru-RU"/>
              </w:rPr>
              <w:t xml:space="preserve"> </w:t>
            </w:r>
            <w:r w:rsidRPr="00583891">
              <w:rPr>
                <w:rFonts w:ascii="Times New Roman" w:eastAsia="Times New Roman" w:hAnsi="Times New Roman"/>
                <w:sz w:val="24"/>
                <w:szCs w:val="24"/>
                <w:lang w:val="ru-RU"/>
              </w:rPr>
              <w:t>к</w:t>
            </w:r>
            <w:r w:rsidRPr="00583891">
              <w:rPr>
                <w:rFonts w:ascii="Times New Roman" w:eastAsia="Times New Roman" w:hAnsi="Times New Roman"/>
                <w:spacing w:val="-1"/>
                <w:sz w:val="24"/>
                <w:szCs w:val="24"/>
                <w:lang w:val="ru-RU"/>
              </w:rPr>
              <w:t>а</w:t>
            </w:r>
            <w:r w:rsidRPr="00583891">
              <w:rPr>
                <w:rFonts w:ascii="Times New Roman" w:eastAsia="Times New Roman" w:hAnsi="Times New Roman"/>
                <w:spacing w:val="-2"/>
                <w:sz w:val="24"/>
                <w:szCs w:val="24"/>
                <w:lang w:val="ru-RU"/>
              </w:rPr>
              <w:t>п</w:t>
            </w:r>
            <w:r w:rsidRPr="00583891">
              <w:rPr>
                <w:rFonts w:ascii="Times New Roman" w:eastAsia="Times New Roman" w:hAnsi="Times New Roman"/>
                <w:spacing w:val="1"/>
                <w:sz w:val="24"/>
                <w:szCs w:val="24"/>
                <w:lang w:val="ru-RU"/>
              </w:rPr>
              <w:t>и</w:t>
            </w:r>
            <w:r w:rsidRPr="00583891">
              <w:rPr>
                <w:rFonts w:ascii="Times New Roman" w:eastAsia="Times New Roman" w:hAnsi="Times New Roman"/>
                <w:sz w:val="24"/>
                <w:szCs w:val="24"/>
                <w:lang w:val="ru-RU"/>
              </w:rPr>
              <w:t>т</w:t>
            </w:r>
            <w:r w:rsidRPr="00583891">
              <w:rPr>
                <w:rFonts w:ascii="Times New Roman" w:eastAsia="Times New Roman" w:hAnsi="Times New Roman"/>
                <w:spacing w:val="-4"/>
                <w:sz w:val="24"/>
                <w:szCs w:val="24"/>
                <w:lang w:val="ru-RU"/>
              </w:rPr>
              <w:t>а</w:t>
            </w:r>
            <w:r w:rsidRPr="00583891">
              <w:rPr>
                <w:rFonts w:ascii="Times New Roman" w:eastAsia="Times New Roman" w:hAnsi="Times New Roman"/>
                <w:sz w:val="24"/>
                <w:szCs w:val="24"/>
                <w:lang w:val="ru-RU"/>
              </w:rPr>
              <w:t>ль</w:t>
            </w:r>
            <w:r w:rsidRPr="00583891">
              <w:rPr>
                <w:rFonts w:ascii="Times New Roman" w:eastAsia="Times New Roman" w:hAnsi="Times New Roman"/>
                <w:spacing w:val="1"/>
                <w:sz w:val="24"/>
                <w:szCs w:val="24"/>
                <w:lang w:val="ru-RU"/>
              </w:rPr>
              <w:t>н</w:t>
            </w:r>
            <w:r w:rsidRPr="00583891">
              <w:rPr>
                <w:rFonts w:ascii="Times New Roman" w:eastAsia="Times New Roman" w:hAnsi="Times New Roman"/>
                <w:spacing w:val="-3"/>
                <w:sz w:val="24"/>
                <w:szCs w:val="24"/>
                <w:lang w:val="ru-RU"/>
              </w:rPr>
              <w:t>ы</w:t>
            </w:r>
            <w:r w:rsidRPr="00583891">
              <w:rPr>
                <w:rFonts w:ascii="Times New Roman" w:eastAsia="Times New Roman" w:hAnsi="Times New Roman"/>
                <w:sz w:val="24"/>
                <w:szCs w:val="24"/>
                <w:lang w:val="ru-RU"/>
              </w:rPr>
              <w:t>х</w:t>
            </w:r>
            <w:r w:rsidRPr="00583891">
              <w:rPr>
                <w:rFonts w:ascii="Times New Roman" w:eastAsia="Times New Roman" w:hAnsi="Times New Roman"/>
                <w:spacing w:val="40"/>
                <w:sz w:val="24"/>
                <w:szCs w:val="24"/>
                <w:lang w:val="ru-RU"/>
              </w:rPr>
              <w:t xml:space="preserve"> </w:t>
            </w:r>
            <w:r w:rsidRPr="00583891">
              <w:rPr>
                <w:rFonts w:ascii="Times New Roman" w:eastAsia="Times New Roman" w:hAnsi="Times New Roman"/>
                <w:spacing w:val="-1"/>
                <w:sz w:val="24"/>
                <w:szCs w:val="24"/>
                <w:lang w:val="ru-RU"/>
              </w:rPr>
              <w:t>(</w:t>
            </w:r>
            <w:r w:rsidRPr="00583891">
              <w:rPr>
                <w:rFonts w:ascii="Times New Roman" w:eastAsia="Times New Roman" w:hAnsi="Times New Roman"/>
                <w:sz w:val="24"/>
                <w:szCs w:val="24"/>
                <w:lang w:val="ru-RU"/>
              </w:rPr>
              <w:t>т</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pacing w:val="3"/>
                <w:sz w:val="24"/>
                <w:szCs w:val="24"/>
                <w:lang w:val="ru-RU"/>
              </w:rPr>
              <w:t>к</w:t>
            </w:r>
            <w:r w:rsidRPr="00583891">
              <w:rPr>
                <w:rFonts w:ascii="Times New Roman" w:eastAsia="Times New Roman" w:hAnsi="Times New Roman"/>
                <w:spacing w:val="-8"/>
                <w:sz w:val="24"/>
                <w:szCs w:val="24"/>
                <w:lang w:val="ru-RU"/>
              </w:rPr>
              <w:t>у</w:t>
            </w:r>
            <w:r w:rsidRPr="00583891">
              <w:rPr>
                <w:rFonts w:ascii="Times New Roman" w:eastAsia="Times New Roman" w:hAnsi="Times New Roman"/>
                <w:sz w:val="24"/>
                <w:szCs w:val="24"/>
                <w:lang w:val="ru-RU"/>
              </w:rPr>
              <w:t>щ</w:t>
            </w:r>
            <w:r w:rsidRPr="00583891">
              <w:rPr>
                <w:rFonts w:ascii="Times New Roman" w:eastAsia="Times New Roman" w:hAnsi="Times New Roman"/>
                <w:spacing w:val="1"/>
                <w:sz w:val="24"/>
                <w:szCs w:val="24"/>
                <w:lang w:val="ru-RU"/>
              </w:rPr>
              <w:t>и</w:t>
            </w:r>
            <w:r w:rsidRPr="00583891">
              <w:rPr>
                <w:rFonts w:ascii="Times New Roman" w:eastAsia="Times New Roman" w:hAnsi="Times New Roman"/>
                <w:spacing w:val="2"/>
                <w:sz w:val="24"/>
                <w:szCs w:val="24"/>
                <w:lang w:val="ru-RU"/>
              </w:rPr>
              <w:t>х</w:t>
            </w:r>
            <w:r w:rsidRPr="00583891">
              <w:rPr>
                <w:rFonts w:ascii="Times New Roman" w:eastAsia="Times New Roman" w:hAnsi="Times New Roman"/>
                <w:sz w:val="24"/>
                <w:szCs w:val="24"/>
                <w:lang w:val="ru-RU"/>
              </w:rPr>
              <w:t>) р</w:t>
            </w:r>
            <w:r w:rsidRPr="00583891">
              <w:rPr>
                <w:rFonts w:ascii="Times New Roman" w:eastAsia="Times New Roman" w:hAnsi="Times New Roman"/>
                <w:spacing w:val="-1"/>
                <w:sz w:val="24"/>
                <w:szCs w:val="24"/>
                <w:lang w:val="ru-RU"/>
              </w:rPr>
              <w:t>ем</w:t>
            </w:r>
            <w:r w:rsidRPr="00583891">
              <w:rPr>
                <w:rFonts w:ascii="Times New Roman" w:eastAsia="Times New Roman" w:hAnsi="Times New Roman"/>
                <w:sz w:val="24"/>
                <w:szCs w:val="24"/>
                <w:lang w:val="ru-RU"/>
              </w:rPr>
              <w:t>о</w:t>
            </w:r>
            <w:r w:rsidRPr="00583891">
              <w:rPr>
                <w:rFonts w:ascii="Times New Roman" w:eastAsia="Times New Roman" w:hAnsi="Times New Roman"/>
                <w:spacing w:val="1"/>
                <w:sz w:val="24"/>
                <w:szCs w:val="24"/>
                <w:lang w:val="ru-RU"/>
              </w:rPr>
              <w:t>н</w:t>
            </w:r>
            <w:r w:rsidRPr="00583891">
              <w:rPr>
                <w:rFonts w:ascii="Times New Roman" w:eastAsia="Times New Roman" w:hAnsi="Times New Roman"/>
                <w:sz w:val="24"/>
                <w:szCs w:val="24"/>
                <w:lang w:val="ru-RU"/>
              </w:rPr>
              <w:t>тов</w:t>
            </w:r>
          </w:p>
        </w:tc>
        <w:tc>
          <w:tcPr>
            <w:tcW w:w="5272" w:type="dxa"/>
            <w:tcBorders>
              <w:top w:val="single" w:sz="4" w:space="0" w:color="000000"/>
              <w:left w:val="single" w:sz="4" w:space="0" w:color="000000"/>
              <w:bottom w:val="single" w:sz="4" w:space="0" w:color="000000"/>
              <w:right w:val="single" w:sz="4" w:space="0" w:color="000000"/>
            </w:tcBorders>
            <w:shd w:val="clear" w:color="auto" w:fill="auto"/>
          </w:tcPr>
          <w:p w14:paraId="3C62ADDA" w14:textId="77777777" w:rsidR="00AB19C5" w:rsidRPr="00583891" w:rsidRDefault="00AB19C5">
            <w:pPr>
              <w:pStyle w:val="TableParagraph"/>
              <w:tabs>
                <w:tab w:val="left" w:pos="1986"/>
                <w:tab w:val="left" w:pos="3313"/>
              </w:tabs>
              <w:spacing w:line="267" w:lineRule="exact"/>
              <w:ind w:left="102"/>
            </w:pPr>
            <w:proofErr w:type="spellStart"/>
            <w:r w:rsidRPr="00583891">
              <w:rPr>
                <w:rFonts w:ascii="Times New Roman" w:eastAsia="Times New Roman" w:hAnsi="Times New Roman"/>
                <w:sz w:val="24"/>
                <w:szCs w:val="24"/>
              </w:rPr>
              <w:t>Г</w:t>
            </w:r>
            <w:r w:rsidRPr="00583891">
              <w:rPr>
                <w:rFonts w:ascii="Times New Roman" w:eastAsia="Times New Roman" w:hAnsi="Times New Roman"/>
                <w:spacing w:val="1"/>
                <w:sz w:val="24"/>
                <w:szCs w:val="24"/>
              </w:rPr>
              <w:t>и</w:t>
            </w:r>
            <w:r w:rsidRPr="00583891">
              <w:rPr>
                <w:rFonts w:ascii="Times New Roman" w:eastAsia="Times New Roman" w:hAnsi="Times New Roman"/>
                <w:sz w:val="24"/>
                <w:szCs w:val="24"/>
              </w:rPr>
              <w:t>др</w:t>
            </w:r>
            <w:r w:rsidRPr="00583891">
              <w:rPr>
                <w:rFonts w:ascii="Times New Roman" w:eastAsia="Times New Roman" w:hAnsi="Times New Roman"/>
                <w:spacing w:val="-1"/>
                <w:sz w:val="24"/>
                <w:szCs w:val="24"/>
              </w:rPr>
              <w:t>ав</w:t>
            </w:r>
            <w:r w:rsidRPr="00583891">
              <w:rPr>
                <w:rFonts w:ascii="Times New Roman" w:eastAsia="Times New Roman" w:hAnsi="Times New Roman"/>
                <w:sz w:val="24"/>
                <w:szCs w:val="24"/>
              </w:rPr>
              <w:t>л</w:t>
            </w:r>
            <w:r w:rsidRPr="00583891">
              <w:rPr>
                <w:rFonts w:ascii="Times New Roman" w:eastAsia="Times New Roman" w:hAnsi="Times New Roman"/>
                <w:spacing w:val="1"/>
                <w:sz w:val="24"/>
                <w:szCs w:val="24"/>
              </w:rPr>
              <w:t>и</w:t>
            </w:r>
            <w:r w:rsidRPr="00583891">
              <w:rPr>
                <w:rFonts w:ascii="Times New Roman" w:eastAsia="Times New Roman" w:hAnsi="Times New Roman"/>
                <w:spacing w:val="-1"/>
                <w:sz w:val="24"/>
                <w:szCs w:val="24"/>
              </w:rPr>
              <w:t>чес</w:t>
            </w:r>
            <w:r w:rsidRPr="00583891">
              <w:rPr>
                <w:rFonts w:ascii="Times New Roman" w:eastAsia="Times New Roman" w:hAnsi="Times New Roman"/>
                <w:sz w:val="24"/>
                <w:szCs w:val="24"/>
              </w:rPr>
              <w:t>к</w:t>
            </w:r>
            <w:r w:rsidRPr="00583891">
              <w:rPr>
                <w:rFonts w:ascii="Times New Roman" w:eastAsia="Times New Roman" w:hAnsi="Times New Roman"/>
                <w:spacing w:val="1"/>
                <w:sz w:val="24"/>
                <w:szCs w:val="24"/>
              </w:rPr>
              <w:t>и</w:t>
            </w:r>
            <w:r w:rsidRPr="00583891">
              <w:rPr>
                <w:rFonts w:ascii="Times New Roman" w:eastAsia="Times New Roman" w:hAnsi="Times New Roman"/>
                <w:sz w:val="24"/>
                <w:szCs w:val="24"/>
              </w:rPr>
              <w:t>е</w:t>
            </w:r>
            <w:proofErr w:type="spellEnd"/>
            <w:r w:rsidRPr="00583891">
              <w:rPr>
                <w:rFonts w:ascii="Times New Roman" w:eastAsia="Times New Roman" w:hAnsi="Times New Roman"/>
                <w:sz w:val="24"/>
                <w:szCs w:val="24"/>
              </w:rPr>
              <w:t xml:space="preserve"> </w:t>
            </w:r>
            <w:proofErr w:type="spellStart"/>
            <w:r w:rsidRPr="00583891">
              <w:rPr>
                <w:rFonts w:ascii="Times New Roman" w:eastAsia="Times New Roman" w:hAnsi="Times New Roman"/>
                <w:spacing w:val="1"/>
                <w:sz w:val="24"/>
                <w:szCs w:val="24"/>
              </w:rPr>
              <w:t>и</w:t>
            </w:r>
            <w:r w:rsidRPr="00583891">
              <w:rPr>
                <w:rFonts w:ascii="Times New Roman" w:eastAsia="Times New Roman" w:hAnsi="Times New Roman"/>
                <w:spacing w:val="-1"/>
                <w:sz w:val="24"/>
                <w:szCs w:val="24"/>
              </w:rPr>
              <w:t>с</w:t>
            </w:r>
            <w:r w:rsidRPr="00583891">
              <w:rPr>
                <w:rFonts w:ascii="Times New Roman" w:eastAsia="Times New Roman" w:hAnsi="Times New Roman"/>
                <w:spacing w:val="1"/>
                <w:sz w:val="24"/>
                <w:szCs w:val="24"/>
              </w:rPr>
              <w:t>п</w:t>
            </w:r>
            <w:r w:rsidRPr="00583891">
              <w:rPr>
                <w:rFonts w:ascii="Times New Roman" w:eastAsia="Times New Roman" w:hAnsi="Times New Roman"/>
                <w:spacing w:val="-1"/>
                <w:sz w:val="24"/>
                <w:szCs w:val="24"/>
              </w:rPr>
              <w:t>ы</w:t>
            </w:r>
            <w:r w:rsidRPr="00583891">
              <w:rPr>
                <w:rFonts w:ascii="Times New Roman" w:eastAsia="Times New Roman" w:hAnsi="Times New Roman"/>
                <w:sz w:val="24"/>
                <w:szCs w:val="24"/>
              </w:rPr>
              <w:t>т</w:t>
            </w:r>
            <w:r w:rsidRPr="00583891">
              <w:rPr>
                <w:rFonts w:ascii="Times New Roman" w:eastAsia="Times New Roman" w:hAnsi="Times New Roman"/>
                <w:spacing w:val="-1"/>
                <w:sz w:val="24"/>
                <w:szCs w:val="24"/>
              </w:rPr>
              <w:t>а</w:t>
            </w:r>
            <w:r w:rsidRPr="00583891">
              <w:rPr>
                <w:rFonts w:ascii="Times New Roman" w:eastAsia="Times New Roman" w:hAnsi="Times New Roman"/>
                <w:spacing w:val="1"/>
                <w:sz w:val="24"/>
                <w:szCs w:val="24"/>
              </w:rPr>
              <w:t>ни</w:t>
            </w:r>
            <w:r w:rsidRPr="00583891">
              <w:rPr>
                <w:rFonts w:ascii="Times New Roman" w:eastAsia="Times New Roman" w:hAnsi="Times New Roman"/>
                <w:sz w:val="24"/>
                <w:szCs w:val="24"/>
              </w:rPr>
              <w:t>я</w:t>
            </w:r>
            <w:proofErr w:type="spellEnd"/>
            <w:r w:rsidRPr="00583891">
              <w:rPr>
                <w:rFonts w:ascii="Times New Roman" w:eastAsia="Times New Roman" w:hAnsi="Times New Roman"/>
                <w:sz w:val="24"/>
                <w:szCs w:val="24"/>
              </w:rPr>
              <w:t xml:space="preserve"> </w:t>
            </w:r>
            <w:proofErr w:type="spellStart"/>
            <w:r w:rsidRPr="00583891">
              <w:rPr>
                <w:rFonts w:ascii="Times New Roman" w:eastAsia="Times New Roman" w:hAnsi="Times New Roman"/>
                <w:spacing w:val="1"/>
                <w:sz w:val="24"/>
                <w:szCs w:val="24"/>
              </w:rPr>
              <w:t>п</w:t>
            </w:r>
            <w:r w:rsidRPr="00583891">
              <w:rPr>
                <w:rFonts w:ascii="Times New Roman" w:eastAsia="Times New Roman" w:hAnsi="Times New Roman"/>
                <w:sz w:val="24"/>
                <w:szCs w:val="24"/>
              </w:rPr>
              <w:t>ро</w:t>
            </w:r>
            <w:r w:rsidRPr="00583891">
              <w:rPr>
                <w:rFonts w:ascii="Times New Roman" w:eastAsia="Times New Roman" w:hAnsi="Times New Roman"/>
                <w:spacing w:val="-1"/>
                <w:sz w:val="24"/>
                <w:szCs w:val="24"/>
              </w:rPr>
              <w:t>в</w:t>
            </w:r>
            <w:r w:rsidRPr="00583891">
              <w:rPr>
                <w:rFonts w:ascii="Times New Roman" w:eastAsia="Times New Roman" w:hAnsi="Times New Roman"/>
                <w:sz w:val="24"/>
                <w:szCs w:val="24"/>
              </w:rPr>
              <w:t>одят</w:t>
            </w:r>
            <w:r w:rsidRPr="00583891">
              <w:rPr>
                <w:rFonts w:ascii="Times New Roman" w:eastAsia="Times New Roman" w:hAnsi="Times New Roman"/>
                <w:spacing w:val="-1"/>
                <w:sz w:val="24"/>
                <w:szCs w:val="24"/>
              </w:rPr>
              <w:t>с</w:t>
            </w:r>
            <w:r w:rsidRPr="00583891">
              <w:rPr>
                <w:rFonts w:ascii="Times New Roman" w:eastAsia="Times New Roman" w:hAnsi="Times New Roman"/>
                <w:sz w:val="24"/>
                <w:szCs w:val="24"/>
              </w:rPr>
              <w:t>я</w:t>
            </w:r>
            <w:proofErr w:type="spellEnd"/>
            <w:r w:rsidRPr="00583891">
              <w:rPr>
                <w:rFonts w:ascii="Times New Roman" w:eastAsia="Times New Roman" w:hAnsi="Times New Roman"/>
                <w:sz w:val="24"/>
                <w:szCs w:val="24"/>
                <w:lang w:val="ru-RU"/>
              </w:rPr>
              <w:t xml:space="preserve"> </w:t>
            </w:r>
            <w:proofErr w:type="spellStart"/>
            <w:r w:rsidRPr="00583891">
              <w:rPr>
                <w:rFonts w:ascii="Times New Roman" w:eastAsia="Times New Roman" w:hAnsi="Times New Roman"/>
                <w:sz w:val="24"/>
                <w:szCs w:val="24"/>
              </w:rPr>
              <w:t>р</w:t>
            </w:r>
            <w:r w:rsidRPr="00583891">
              <w:rPr>
                <w:rFonts w:ascii="Times New Roman" w:eastAsia="Times New Roman" w:hAnsi="Times New Roman"/>
                <w:spacing w:val="-1"/>
                <w:sz w:val="24"/>
                <w:szCs w:val="24"/>
              </w:rPr>
              <w:t>е</w:t>
            </w:r>
            <w:r w:rsidRPr="00583891">
              <w:rPr>
                <w:rFonts w:ascii="Times New Roman" w:eastAsia="Times New Roman" w:hAnsi="Times New Roman"/>
                <w:spacing w:val="2"/>
                <w:sz w:val="24"/>
                <w:szCs w:val="24"/>
              </w:rPr>
              <w:t>г</w:t>
            </w:r>
            <w:r w:rsidRPr="00583891">
              <w:rPr>
                <w:rFonts w:ascii="Times New Roman" w:eastAsia="Times New Roman" w:hAnsi="Times New Roman"/>
                <w:spacing w:val="-5"/>
                <w:sz w:val="24"/>
                <w:szCs w:val="24"/>
              </w:rPr>
              <w:t>у</w:t>
            </w:r>
            <w:r w:rsidRPr="00583891">
              <w:rPr>
                <w:rFonts w:ascii="Times New Roman" w:eastAsia="Times New Roman" w:hAnsi="Times New Roman"/>
                <w:sz w:val="24"/>
                <w:szCs w:val="24"/>
              </w:rPr>
              <w:t>ляр</w:t>
            </w:r>
            <w:r w:rsidRPr="00583891">
              <w:rPr>
                <w:rFonts w:ascii="Times New Roman" w:eastAsia="Times New Roman" w:hAnsi="Times New Roman"/>
                <w:spacing w:val="1"/>
                <w:sz w:val="24"/>
                <w:szCs w:val="24"/>
              </w:rPr>
              <w:t>н</w:t>
            </w:r>
            <w:r w:rsidRPr="00583891">
              <w:rPr>
                <w:rFonts w:ascii="Times New Roman" w:eastAsia="Times New Roman" w:hAnsi="Times New Roman"/>
                <w:sz w:val="24"/>
                <w:szCs w:val="24"/>
              </w:rPr>
              <w:t>о</w:t>
            </w:r>
            <w:proofErr w:type="spellEnd"/>
            <w:r w:rsidRPr="00583891">
              <w:rPr>
                <w:rFonts w:ascii="Times New Roman" w:eastAsia="Times New Roman" w:hAnsi="Times New Roman"/>
                <w:sz w:val="24"/>
                <w:szCs w:val="24"/>
              </w:rPr>
              <w:t>.</w:t>
            </w:r>
          </w:p>
        </w:tc>
      </w:tr>
      <w:tr w:rsidR="00AB19C5" w:rsidRPr="00583891" w14:paraId="6E7C2ED3" w14:textId="77777777" w:rsidTr="000154F5">
        <w:trPr>
          <w:trHeight w:val="850"/>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tcPr>
          <w:p w14:paraId="11ED17EE" w14:textId="77777777" w:rsidR="00AB19C5" w:rsidRPr="00583891" w:rsidRDefault="00AB19C5">
            <w:pPr>
              <w:pStyle w:val="TableParagraph"/>
              <w:spacing w:line="267" w:lineRule="exact"/>
              <w:ind w:left="99" w:right="293"/>
              <w:jc w:val="both"/>
              <w:rPr>
                <w:lang w:val="ru-RU"/>
              </w:rPr>
            </w:pPr>
            <w:r w:rsidRPr="00583891">
              <w:rPr>
                <w:rFonts w:ascii="Times New Roman" w:eastAsia="Times New Roman" w:hAnsi="Times New Roman"/>
                <w:spacing w:val="-1"/>
                <w:sz w:val="24"/>
                <w:szCs w:val="24"/>
                <w:lang w:val="ru-RU"/>
              </w:rPr>
              <w:t>О</w:t>
            </w:r>
            <w:r w:rsidRPr="00583891">
              <w:rPr>
                <w:rFonts w:ascii="Times New Roman" w:eastAsia="Times New Roman" w:hAnsi="Times New Roman"/>
                <w:spacing w:val="1"/>
                <w:sz w:val="24"/>
                <w:szCs w:val="24"/>
                <w:lang w:val="ru-RU"/>
              </w:rPr>
              <w:t>пи</w:t>
            </w:r>
            <w:r w:rsidRPr="00583891">
              <w:rPr>
                <w:rFonts w:ascii="Times New Roman" w:eastAsia="Times New Roman" w:hAnsi="Times New Roman"/>
                <w:spacing w:val="-1"/>
                <w:sz w:val="24"/>
                <w:szCs w:val="24"/>
                <w:lang w:val="ru-RU"/>
              </w:rPr>
              <w:t>са</w:t>
            </w:r>
            <w:r w:rsidRPr="00583891">
              <w:rPr>
                <w:rFonts w:ascii="Times New Roman" w:eastAsia="Times New Roman" w:hAnsi="Times New Roman"/>
                <w:spacing w:val="1"/>
                <w:sz w:val="24"/>
                <w:szCs w:val="24"/>
                <w:lang w:val="ru-RU"/>
              </w:rPr>
              <w:t>ни</w:t>
            </w:r>
            <w:r w:rsidRPr="00583891">
              <w:rPr>
                <w:rFonts w:ascii="Times New Roman" w:eastAsia="Times New Roman" w:hAnsi="Times New Roman"/>
                <w:sz w:val="24"/>
                <w:szCs w:val="24"/>
                <w:lang w:val="ru-RU"/>
              </w:rPr>
              <w:t>е</w:t>
            </w:r>
            <w:r w:rsidRPr="00583891">
              <w:rPr>
                <w:rFonts w:ascii="Times New Roman" w:eastAsia="Times New Roman" w:hAnsi="Times New Roman"/>
                <w:spacing w:val="8"/>
                <w:sz w:val="24"/>
                <w:szCs w:val="24"/>
                <w:lang w:val="ru-RU"/>
              </w:rPr>
              <w:t xml:space="preserve"> </w:t>
            </w:r>
            <w:r w:rsidRPr="00583891">
              <w:rPr>
                <w:rFonts w:ascii="Times New Roman" w:eastAsia="Times New Roman" w:hAnsi="Times New Roman"/>
                <w:spacing w:val="1"/>
                <w:sz w:val="24"/>
                <w:szCs w:val="24"/>
                <w:lang w:val="ru-RU"/>
              </w:rPr>
              <w:t>п</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z w:val="24"/>
                <w:szCs w:val="24"/>
                <w:lang w:val="ru-RU"/>
              </w:rPr>
              <w:t>р</w:t>
            </w:r>
            <w:r w:rsidRPr="00583891">
              <w:rPr>
                <w:rFonts w:ascii="Times New Roman" w:eastAsia="Times New Roman" w:hAnsi="Times New Roman"/>
                <w:spacing w:val="1"/>
                <w:sz w:val="24"/>
                <w:szCs w:val="24"/>
                <w:lang w:val="ru-RU"/>
              </w:rPr>
              <w:t>и</w:t>
            </w:r>
            <w:r w:rsidRPr="00583891">
              <w:rPr>
                <w:rFonts w:ascii="Times New Roman" w:eastAsia="Times New Roman" w:hAnsi="Times New Roman"/>
                <w:sz w:val="24"/>
                <w:szCs w:val="24"/>
                <w:lang w:val="ru-RU"/>
              </w:rPr>
              <w:t>о</w:t>
            </w:r>
            <w:r w:rsidRPr="00583891">
              <w:rPr>
                <w:rFonts w:ascii="Times New Roman" w:eastAsia="Times New Roman" w:hAnsi="Times New Roman"/>
                <w:spacing w:val="-3"/>
                <w:sz w:val="24"/>
                <w:szCs w:val="24"/>
                <w:lang w:val="ru-RU"/>
              </w:rPr>
              <w:t>д</w:t>
            </w:r>
            <w:r w:rsidRPr="00583891">
              <w:rPr>
                <w:rFonts w:ascii="Times New Roman" w:eastAsia="Times New Roman" w:hAnsi="Times New Roman"/>
                <w:spacing w:val="1"/>
                <w:sz w:val="24"/>
                <w:szCs w:val="24"/>
                <w:lang w:val="ru-RU"/>
              </w:rPr>
              <w:t>и</w:t>
            </w:r>
            <w:r w:rsidRPr="00583891">
              <w:rPr>
                <w:rFonts w:ascii="Times New Roman" w:eastAsia="Times New Roman" w:hAnsi="Times New Roman"/>
                <w:spacing w:val="-1"/>
                <w:sz w:val="24"/>
                <w:szCs w:val="24"/>
                <w:lang w:val="ru-RU"/>
              </w:rPr>
              <w:t>ч</w:t>
            </w:r>
            <w:r w:rsidRPr="00583891">
              <w:rPr>
                <w:rFonts w:ascii="Times New Roman" w:eastAsia="Times New Roman" w:hAnsi="Times New Roman"/>
                <w:spacing w:val="1"/>
                <w:sz w:val="24"/>
                <w:szCs w:val="24"/>
                <w:lang w:val="ru-RU"/>
              </w:rPr>
              <w:t>н</w:t>
            </w:r>
            <w:r w:rsidRPr="00583891">
              <w:rPr>
                <w:rFonts w:ascii="Times New Roman" w:eastAsia="Times New Roman" w:hAnsi="Times New Roman"/>
                <w:sz w:val="24"/>
                <w:szCs w:val="24"/>
                <w:lang w:val="ru-RU"/>
              </w:rPr>
              <w:t>о</w:t>
            </w:r>
            <w:r w:rsidRPr="00583891">
              <w:rPr>
                <w:rFonts w:ascii="Times New Roman" w:eastAsia="Times New Roman" w:hAnsi="Times New Roman"/>
                <w:spacing w:val="-4"/>
                <w:sz w:val="24"/>
                <w:szCs w:val="24"/>
                <w:lang w:val="ru-RU"/>
              </w:rPr>
              <w:t>с</w:t>
            </w:r>
            <w:r w:rsidRPr="00583891">
              <w:rPr>
                <w:rFonts w:ascii="Times New Roman" w:eastAsia="Times New Roman" w:hAnsi="Times New Roman"/>
                <w:sz w:val="24"/>
                <w:szCs w:val="24"/>
                <w:lang w:val="ru-RU"/>
              </w:rPr>
              <w:t>ти</w:t>
            </w:r>
            <w:r w:rsidRPr="00583891">
              <w:rPr>
                <w:rFonts w:ascii="Times New Roman" w:eastAsia="Times New Roman" w:hAnsi="Times New Roman"/>
                <w:spacing w:val="10"/>
                <w:sz w:val="24"/>
                <w:szCs w:val="24"/>
                <w:lang w:val="ru-RU"/>
              </w:rPr>
              <w:t xml:space="preserve"> </w:t>
            </w:r>
            <w:r w:rsidRPr="00583891">
              <w:rPr>
                <w:rFonts w:ascii="Times New Roman" w:eastAsia="Times New Roman" w:hAnsi="Times New Roman"/>
                <w:sz w:val="24"/>
                <w:szCs w:val="24"/>
                <w:lang w:val="ru-RU"/>
              </w:rPr>
              <w:t>и</w:t>
            </w:r>
            <w:r w:rsidRPr="00583891">
              <w:rPr>
                <w:rFonts w:ascii="Times New Roman" w:eastAsia="Times New Roman" w:hAnsi="Times New Roman"/>
                <w:spacing w:val="10"/>
                <w:sz w:val="24"/>
                <w:szCs w:val="24"/>
                <w:lang w:val="ru-RU"/>
              </w:rPr>
              <w:t xml:space="preserve"> </w:t>
            </w:r>
            <w:r w:rsidRPr="00583891">
              <w:rPr>
                <w:rFonts w:ascii="Times New Roman" w:eastAsia="Times New Roman" w:hAnsi="Times New Roman"/>
                <w:spacing w:val="-1"/>
                <w:sz w:val="24"/>
                <w:szCs w:val="24"/>
                <w:lang w:val="ru-RU"/>
              </w:rPr>
              <w:t>с</w:t>
            </w:r>
            <w:r w:rsidRPr="00583891">
              <w:rPr>
                <w:rFonts w:ascii="Times New Roman" w:eastAsia="Times New Roman" w:hAnsi="Times New Roman"/>
                <w:sz w:val="24"/>
                <w:szCs w:val="24"/>
                <w:lang w:val="ru-RU"/>
              </w:rPr>
              <w:t>оот</w:t>
            </w:r>
            <w:r w:rsidRPr="00583891">
              <w:rPr>
                <w:rFonts w:ascii="Times New Roman" w:eastAsia="Times New Roman" w:hAnsi="Times New Roman"/>
                <w:spacing w:val="-1"/>
                <w:sz w:val="24"/>
                <w:szCs w:val="24"/>
                <w:lang w:val="ru-RU"/>
              </w:rPr>
              <w:t>ве</w:t>
            </w:r>
            <w:r w:rsidRPr="00583891">
              <w:rPr>
                <w:rFonts w:ascii="Times New Roman" w:eastAsia="Times New Roman" w:hAnsi="Times New Roman"/>
                <w:sz w:val="24"/>
                <w:szCs w:val="24"/>
                <w:lang w:val="ru-RU"/>
              </w:rPr>
              <w:t>т</w:t>
            </w:r>
            <w:r w:rsidRPr="00583891">
              <w:rPr>
                <w:rFonts w:ascii="Times New Roman" w:eastAsia="Times New Roman" w:hAnsi="Times New Roman"/>
                <w:spacing w:val="-1"/>
                <w:sz w:val="24"/>
                <w:szCs w:val="24"/>
                <w:lang w:val="ru-RU"/>
              </w:rPr>
              <w:t>с</w:t>
            </w:r>
            <w:r w:rsidRPr="00583891">
              <w:rPr>
                <w:rFonts w:ascii="Times New Roman" w:eastAsia="Times New Roman" w:hAnsi="Times New Roman"/>
                <w:sz w:val="24"/>
                <w:szCs w:val="24"/>
                <w:lang w:val="ru-RU"/>
              </w:rPr>
              <w:t>т</w:t>
            </w:r>
            <w:r w:rsidRPr="00583891">
              <w:rPr>
                <w:rFonts w:ascii="Times New Roman" w:eastAsia="Times New Roman" w:hAnsi="Times New Roman"/>
                <w:spacing w:val="-1"/>
                <w:sz w:val="24"/>
                <w:szCs w:val="24"/>
                <w:lang w:val="ru-RU"/>
              </w:rPr>
              <w:t>в</w:t>
            </w:r>
            <w:r w:rsidRPr="00583891">
              <w:rPr>
                <w:rFonts w:ascii="Times New Roman" w:eastAsia="Times New Roman" w:hAnsi="Times New Roman"/>
                <w:spacing w:val="1"/>
                <w:sz w:val="24"/>
                <w:szCs w:val="24"/>
                <w:lang w:val="ru-RU"/>
              </w:rPr>
              <w:t xml:space="preserve">ия </w:t>
            </w:r>
            <w:r w:rsidRPr="00583891">
              <w:rPr>
                <w:rFonts w:ascii="Times New Roman" w:eastAsia="Times New Roman" w:hAnsi="Times New Roman"/>
                <w:sz w:val="24"/>
                <w:szCs w:val="24"/>
                <w:lang w:val="ru-RU"/>
              </w:rPr>
              <w:t>т</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pacing w:val="2"/>
                <w:sz w:val="24"/>
                <w:szCs w:val="24"/>
                <w:lang w:val="ru-RU"/>
              </w:rPr>
              <w:t>х</w:t>
            </w:r>
            <w:r w:rsidRPr="00583891">
              <w:rPr>
                <w:rFonts w:ascii="Times New Roman" w:eastAsia="Times New Roman" w:hAnsi="Times New Roman"/>
                <w:spacing w:val="-2"/>
                <w:sz w:val="24"/>
                <w:szCs w:val="24"/>
                <w:lang w:val="ru-RU"/>
              </w:rPr>
              <w:t>н</w:t>
            </w:r>
            <w:r w:rsidRPr="00583891">
              <w:rPr>
                <w:rFonts w:ascii="Times New Roman" w:eastAsia="Times New Roman" w:hAnsi="Times New Roman"/>
                <w:spacing w:val="1"/>
                <w:sz w:val="24"/>
                <w:szCs w:val="24"/>
                <w:lang w:val="ru-RU"/>
              </w:rPr>
              <w:t>и</w:t>
            </w:r>
            <w:r w:rsidRPr="00583891">
              <w:rPr>
                <w:rFonts w:ascii="Times New Roman" w:eastAsia="Times New Roman" w:hAnsi="Times New Roman"/>
                <w:spacing w:val="-1"/>
                <w:sz w:val="24"/>
                <w:szCs w:val="24"/>
                <w:lang w:val="ru-RU"/>
              </w:rPr>
              <w:t>чес</w:t>
            </w:r>
            <w:r w:rsidRPr="00583891">
              <w:rPr>
                <w:rFonts w:ascii="Times New Roman" w:eastAsia="Times New Roman" w:hAnsi="Times New Roman"/>
                <w:sz w:val="24"/>
                <w:szCs w:val="24"/>
                <w:lang w:val="ru-RU"/>
              </w:rPr>
              <w:t>к</w:t>
            </w:r>
            <w:r w:rsidRPr="00583891">
              <w:rPr>
                <w:rFonts w:ascii="Times New Roman" w:eastAsia="Times New Roman" w:hAnsi="Times New Roman"/>
                <w:spacing w:val="1"/>
                <w:sz w:val="24"/>
                <w:szCs w:val="24"/>
                <w:lang w:val="ru-RU"/>
              </w:rPr>
              <w:t>и</w:t>
            </w:r>
            <w:r w:rsidRPr="00583891">
              <w:rPr>
                <w:rFonts w:ascii="Times New Roman" w:eastAsia="Times New Roman" w:hAnsi="Times New Roman"/>
                <w:sz w:val="24"/>
                <w:szCs w:val="24"/>
                <w:lang w:val="ru-RU"/>
              </w:rPr>
              <w:t>м</w:t>
            </w:r>
            <w:r w:rsidRPr="00583891">
              <w:rPr>
                <w:rFonts w:ascii="Times New Roman" w:eastAsia="Times New Roman" w:hAnsi="Times New Roman"/>
                <w:spacing w:val="8"/>
                <w:sz w:val="24"/>
                <w:szCs w:val="24"/>
                <w:lang w:val="ru-RU"/>
              </w:rPr>
              <w:t xml:space="preserve"> </w:t>
            </w:r>
            <w:r w:rsidRPr="00583891">
              <w:rPr>
                <w:rFonts w:ascii="Times New Roman" w:eastAsia="Times New Roman" w:hAnsi="Times New Roman"/>
                <w:sz w:val="24"/>
                <w:szCs w:val="24"/>
                <w:lang w:val="ru-RU"/>
              </w:rPr>
              <w:t>р</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z w:val="24"/>
                <w:szCs w:val="24"/>
                <w:lang w:val="ru-RU"/>
              </w:rPr>
              <w:t>гл</w:t>
            </w:r>
            <w:r w:rsidRPr="00583891">
              <w:rPr>
                <w:rFonts w:ascii="Times New Roman" w:eastAsia="Times New Roman" w:hAnsi="Times New Roman"/>
                <w:spacing w:val="-1"/>
                <w:sz w:val="24"/>
                <w:szCs w:val="24"/>
                <w:lang w:val="ru-RU"/>
              </w:rPr>
              <w:t>ам</w:t>
            </w:r>
            <w:r w:rsidRPr="00583891">
              <w:rPr>
                <w:rFonts w:ascii="Times New Roman" w:eastAsia="Times New Roman" w:hAnsi="Times New Roman"/>
                <w:spacing w:val="1"/>
                <w:sz w:val="24"/>
                <w:szCs w:val="24"/>
                <w:lang w:val="ru-RU"/>
              </w:rPr>
              <w:t>ен</w:t>
            </w:r>
            <w:r w:rsidRPr="00583891">
              <w:rPr>
                <w:rFonts w:ascii="Times New Roman" w:eastAsia="Times New Roman" w:hAnsi="Times New Roman"/>
                <w:sz w:val="24"/>
                <w:szCs w:val="24"/>
                <w:lang w:val="ru-RU"/>
              </w:rPr>
              <w:t>т</w:t>
            </w:r>
            <w:r w:rsidRPr="00583891">
              <w:rPr>
                <w:rFonts w:ascii="Times New Roman" w:eastAsia="Times New Roman" w:hAnsi="Times New Roman"/>
                <w:spacing w:val="-1"/>
                <w:sz w:val="24"/>
                <w:szCs w:val="24"/>
                <w:lang w:val="ru-RU"/>
              </w:rPr>
              <w:t>а</w:t>
            </w:r>
            <w:r w:rsidRPr="00583891">
              <w:rPr>
                <w:rFonts w:ascii="Times New Roman" w:eastAsia="Times New Roman" w:hAnsi="Times New Roman"/>
                <w:sz w:val="24"/>
                <w:szCs w:val="24"/>
                <w:lang w:val="ru-RU"/>
              </w:rPr>
              <w:t>м</w:t>
            </w:r>
            <w:r w:rsidRPr="00583891">
              <w:rPr>
                <w:rFonts w:ascii="Times New Roman" w:eastAsia="Times New Roman" w:hAnsi="Times New Roman"/>
                <w:spacing w:val="8"/>
                <w:sz w:val="24"/>
                <w:szCs w:val="24"/>
                <w:lang w:val="ru-RU"/>
              </w:rPr>
              <w:t xml:space="preserve"> </w:t>
            </w:r>
            <w:r w:rsidRPr="00583891">
              <w:rPr>
                <w:rFonts w:ascii="Times New Roman" w:eastAsia="Times New Roman" w:hAnsi="Times New Roman"/>
                <w:sz w:val="24"/>
                <w:szCs w:val="24"/>
                <w:lang w:val="ru-RU"/>
              </w:rPr>
              <w:t>и</w:t>
            </w:r>
            <w:r w:rsidRPr="00583891">
              <w:rPr>
                <w:rFonts w:ascii="Times New Roman" w:eastAsia="Times New Roman" w:hAnsi="Times New Roman"/>
                <w:spacing w:val="10"/>
                <w:sz w:val="24"/>
                <w:szCs w:val="24"/>
                <w:lang w:val="ru-RU"/>
              </w:rPr>
              <w:t xml:space="preserve"> </w:t>
            </w:r>
            <w:r w:rsidRPr="00583891">
              <w:rPr>
                <w:rFonts w:ascii="Times New Roman" w:eastAsia="Times New Roman" w:hAnsi="Times New Roman"/>
                <w:spacing w:val="-2"/>
                <w:sz w:val="24"/>
                <w:szCs w:val="24"/>
                <w:lang w:val="ru-RU"/>
              </w:rPr>
              <w:t>и</w:t>
            </w:r>
            <w:r w:rsidRPr="00583891">
              <w:rPr>
                <w:rFonts w:ascii="Times New Roman" w:eastAsia="Times New Roman" w:hAnsi="Times New Roman"/>
                <w:spacing w:val="1"/>
                <w:sz w:val="24"/>
                <w:szCs w:val="24"/>
                <w:lang w:val="ru-RU"/>
              </w:rPr>
              <w:t>н</w:t>
            </w:r>
            <w:r w:rsidRPr="00583891">
              <w:rPr>
                <w:rFonts w:ascii="Times New Roman" w:eastAsia="Times New Roman" w:hAnsi="Times New Roman"/>
                <w:spacing w:val="-1"/>
                <w:sz w:val="24"/>
                <w:szCs w:val="24"/>
                <w:lang w:val="ru-RU"/>
              </w:rPr>
              <w:t>ы</w:t>
            </w:r>
            <w:r w:rsidRPr="00583891">
              <w:rPr>
                <w:rFonts w:ascii="Times New Roman" w:eastAsia="Times New Roman" w:hAnsi="Times New Roman"/>
                <w:sz w:val="24"/>
                <w:szCs w:val="24"/>
                <w:lang w:val="ru-RU"/>
              </w:rPr>
              <w:t>м обя</w:t>
            </w:r>
            <w:r w:rsidRPr="00583891">
              <w:rPr>
                <w:rFonts w:ascii="Times New Roman" w:eastAsia="Times New Roman" w:hAnsi="Times New Roman"/>
                <w:spacing w:val="1"/>
                <w:sz w:val="24"/>
                <w:szCs w:val="24"/>
                <w:lang w:val="ru-RU"/>
              </w:rPr>
              <w:t>з</w:t>
            </w:r>
            <w:r w:rsidRPr="00583891">
              <w:rPr>
                <w:rFonts w:ascii="Times New Roman" w:eastAsia="Times New Roman" w:hAnsi="Times New Roman"/>
                <w:spacing w:val="-1"/>
                <w:sz w:val="24"/>
                <w:szCs w:val="24"/>
                <w:lang w:val="ru-RU"/>
              </w:rPr>
              <w:t>а</w:t>
            </w:r>
            <w:r w:rsidRPr="00583891">
              <w:rPr>
                <w:rFonts w:ascii="Times New Roman" w:eastAsia="Times New Roman" w:hAnsi="Times New Roman"/>
                <w:sz w:val="24"/>
                <w:szCs w:val="24"/>
                <w:lang w:val="ru-RU"/>
              </w:rPr>
              <w:t>т</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z w:val="24"/>
                <w:szCs w:val="24"/>
                <w:lang w:val="ru-RU"/>
              </w:rPr>
              <w:t>ль</w:t>
            </w:r>
            <w:r w:rsidRPr="00583891">
              <w:rPr>
                <w:rFonts w:ascii="Times New Roman" w:eastAsia="Times New Roman" w:hAnsi="Times New Roman"/>
                <w:spacing w:val="1"/>
                <w:sz w:val="24"/>
                <w:szCs w:val="24"/>
                <w:lang w:val="ru-RU"/>
              </w:rPr>
              <w:t>н</w:t>
            </w:r>
            <w:r w:rsidRPr="00583891">
              <w:rPr>
                <w:rFonts w:ascii="Times New Roman" w:eastAsia="Times New Roman" w:hAnsi="Times New Roman"/>
                <w:spacing w:val="-1"/>
                <w:sz w:val="24"/>
                <w:szCs w:val="24"/>
                <w:lang w:val="ru-RU"/>
              </w:rPr>
              <w:t>ы</w:t>
            </w:r>
            <w:r w:rsidRPr="00583891">
              <w:rPr>
                <w:rFonts w:ascii="Times New Roman" w:eastAsia="Times New Roman" w:hAnsi="Times New Roman"/>
                <w:sz w:val="24"/>
                <w:szCs w:val="24"/>
                <w:lang w:val="ru-RU"/>
              </w:rPr>
              <w:t>м</w:t>
            </w:r>
            <w:r w:rsidRPr="00583891">
              <w:rPr>
                <w:rFonts w:ascii="Times New Roman" w:eastAsia="Times New Roman" w:hAnsi="Times New Roman"/>
                <w:spacing w:val="25"/>
                <w:sz w:val="24"/>
                <w:szCs w:val="24"/>
                <w:lang w:val="ru-RU"/>
              </w:rPr>
              <w:t xml:space="preserve"> </w:t>
            </w:r>
            <w:r w:rsidRPr="00583891">
              <w:rPr>
                <w:rFonts w:ascii="Times New Roman" w:eastAsia="Times New Roman" w:hAnsi="Times New Roman"/>
                <w:sz w:val="24"/>
                <w:szCs w:val="24"/>
                <w:lang w:val="ru-RU"/>
              </w:rPr>
              <w:t>тр</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z w:val="24"/>
                <w:szCs w:val="24"/>
                <w:lang w:val="ru-RU"/>
              </w:rPr>
              <w:t>бо</w:t>
            </w:r>
            <w:r w:rsidRPr="00583891">
              <w:rPr>
                <w:rFonts w:ascii="Times New Roman" w:eastAsia="Times New Roman" w:hAnsi="Times New Roman"/>
                <w:spacing w:val="-3"/>
                <w:sz w:val="24"/>
                <w:szCs w:val="24"/>
                <w:lang w:val="ru-RU"/>
              </w:rPr>
              <w:t>в</w:t>
            </w:r>
            <w:r w:rsidRPr="00583891">
              <w:rPr>
                <w:rFonts w:ascii="Times New Roman" w:eastAsia="Times New Roman" w:hAnsi="Times New Roman"/>
                <w:spacing w:val="-1"/>
                <w:sz w:val="24"/>
                <w:szCs w:val="24"/>
                <w:lang w:val="ru-RU"/>
              </w:rPr>
              <w:t>а</w:t>
            </w:r>
            <w:r w:rsidRPr="00583891">
              <w:rPr>
                <w:rFonts w:ascii="Times New Roman" w:eastAsia="Times New Roman" w:hAnsi="Times New Roman"/>
                <w:spacing w:val="1"/>
                <w:sz w:val="24"/>
                <w:szCs w:val="24"/>
                <w:lang w:val="ru-RU"/>
              </w:rPr>
              <w:t>ни</w:t>
            </w:r>
            <w:r w:rsidRPr="00583891">
              <w:rPr>
                <w:rFonts w:ascii="Times New Roman" w:eastAsia="Times New Roman" w:hAnsi="Times New Roman"/>
                <w:sz w:val="24"/>
                <w:szCs w:val="24"/>
                <w:lang w:val="ru-RU"/>
              </w:rPr>
              <w:t>ям</w:t>
            </w:r>
            <w:r w:rsidRPr="00583891">
              <w:rPr>
                <w:rFonts w:ascii="Times New Roman" w:eastAsia="Times New Roman" w:hAnsi="Times New Roman"/>
                <w:spacing w:val="25"/>
                <w:sz w:val="24"/>
                <w:szCs w:val="24"/>
                <w:lang w:val="ru-RU"/>
              </w:rPr>
              <w:t xml:space="preserve"> </w:t>
            </w:r>
            <w:r w:rsidRPr="00583891">
              <w:rPr>
                <w:rFonts w:ascii="Times New Roman" w:eastAsia="Times New Roman" w:hAnsi="Times New Roman"/>
                <w:spacing w:val="1"/>
                <w:sz w:val="24"/>
                <w:szCs w:val="24"/>
                <w:lang w:val="ru-RU"/>
              </w:rPr>
              <w:t>п</w:t>
            </w:r>
            <w:r w:rsidRPr="00583891">
              <w:rPr>
                <w:rFonts w:ascii="Times New Roman" w:eastAsia="Times New Roman" w:hAnsi="Times New Roman"/>
                <w:sz w:val="24"/>
                <w:szCs w:val="24"/>
                <w:lang w:val="ru-RU"/>
              </w:rPr>
              <w:t>ро</w:t>
            </w:r>
            <w:r w:rsidRPr="00583891">
              <w:rPr>
                <w:rFonts w:ascii="Times New Roman" w:eastAsia="Times New Roman" w:hAnsi="Times New Roman"/>
                <w:spacing w:val="1"/>
                <w:sz w:val="24"/>
                <w:szCs w:val="24"/>
                <w:lang w:val="ru-RU"/>
              </w:rPr>
              <w:t>ц</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pacing w:val="2"/>
                <w:sz w:val="24"/>
                <w:szCs w:val="24"/>
                <w:lang w:val="ru-RU"/>
              </w:rPr>
              <w:t>д</w:t>
            </w:r>
            <w:r w:rsidRPr="00583891">
              <w:rPr>
                <w:rFonts w:ascii="Times New Roman" w:eastAsia="Times New Roman" w:hAnsi="Times New Roman"/>
                <w:spacing w:val="-8"/>
                <w:sz w:val="24"/>
                <w:szCs w:val="24"/>
                <w:lang w:val="ru-RU"/>
              </w:rPr>
              <w:t>у</w:t>
            </w:r>
            <w:r w:rsidRPr="00583891">
              <w:rPr>
                <w:rFonts w:ascii="Times New Roman" w:eastAsia="Times New Roman" w:hAnsi="Times New Roman"/>
                <w:sz w:val="24"/>
                <w:szCs w:val="24"/>
                <w:lang w:val="ru-RU"/>
              </w:rPr>
              <w:t>р л</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z w:val="24"/>
                <w:szCs w:val="24"/>
                <w:lang w:val="ru-RU"/>
              </w:rPr>
              <w:t>т</w:t>
            </w:r>
            <w:r w:rsidRPr="00583891">
              <w:rPr>
                <w:rFonts w:ascii="Times New Roman" w:eastAsia="Times New Roman" w:hAnsi="Times New Roman"/>
                <w:spacing w:val="1"/>
                <w:sz w:val="24"/>
                <w:szCs w:val="24"/>
                <w:lang w:val="ru-RU"/>
              </w:rPr>
              <w:t>н</w:t>
            </w:r>
            <w:r w:rsidRPr="00583891">
              <w:rPr>
                <w:rFonts w:ascii="Times New Roman" w:eastAsia="Times New Roman" w:hAnsi="Times New Roman"/>
                <w:spacing w:val="-2"/>
                <w:sz w:val="24"/>
                <w:szCs w:val="24"/>
                <w:lang w:val="ru-RU"/>
              </w:rPr>
              <w:t>и</w:t>
            </w:r>
            <w:r w:rsidRPr="00583891">
              <w:rPr>
                <w:rFonts w:ascii="Times New Roman" w:eastAsia="Times New Roman" w:hAnsi="Times New Roman"/>
                <w:sz w:val="24"/>
                <w:szCs w:val="24"/>
                <w:lang w:val="ru-RU"/>
              </w:rPr>
              <w:t>х</w:t>
            </w:r>
            <w:r w:rsidRPr="00583891">
              <w:rPr>
                <w:rFonts w:ascii="Times New Roman" w:eastAsia="Times New Roman" w:hAnsi="Times New Roman"/>
                <w:spacing w:val="14"/>
                <w:sz w:val="24"/>
                <w:szCs w:val="24"/>
                <w:lang w:val="ru-RU"/>
              </w:rPr>
              <w:t xml:space="preserve"> </w:t>
            </w:r>
            <w:r w:rsidRPr="00583891">
              <w:rPr>
                <w:rFonts w:ascii="Times New Roman" w:eastAsia="Times New Roman" w:hAnsi="Times New Roman"/>
                <w:sz w:val="24"/>
                <w:szCs w:val="24"/>
                <w:lang w:val="ru-RU"/>
              </w:rPr>
              <w:t>р</w:t>
            </w:r>
            <w:r w:rsidRPr="00583891">
              <w:rPr>
                <w:rFonts w:ascii="Times New Roman" w:eastAsia="Times New Roman" w:hAnsi="Times New Roman"/>
                <w:spacing w:val="-1"/>
                <w:sz w:val="24"/>
                <w:szCs w:val="24"/>
                <w:lang w:val="ru-RU"/>
              </w:rPr>
              <w:t>ем</w:t>
            </w:r>
            <w:r w:rsidRPr="00583891">
              <w:rPr>
                <w:rFonts w:ascii="Times New Roman" w:eastAsia="Times New Roman" w:hAnsi="Times New Roman"/>
                <w:sz w:val="24"/>
                <w:szCs w:val="24"/>
                <w:lang w:val="ru-RU"/>
              </w:rPr>
              <w:t>о</w:t>
            </w:r>
            <w:r w:rsidRPr="00583891">
              <w:rPr>
                <w:rFonts w:ascii="Times New Roman" w:eastAsia="Times New Roman" w:hAnsi="Times New Roman"/>
                <w:spacing w:val="1"/>
                <w:sz w:val="24"/>
                <w:szCs w:val="24"/>
                <w:lang w:val="ru-RU"/>
              </w:rPr>
              <w:t>н</w:t>
            </w:r>
            <w:r w:rsidRPr="00583891">
              <w:rPr>
                <w:rFonts w:ascii="Times New Roman" w:eastAsia="Times New Roman" w:hAnsi="Times New Roman"/>
                <w:sz w:val="24"/>
                <w:szCs w:val="24"/>
                <w:lang w:val="ru-RU"/>
              </w:rPr>
              <w:t>тов</w:t>
            </w:r>
            <w:r w:rsidRPr="00583891">
              <w:rPr>
                <w:rFonts w:ascii="Times New Roman" w:eastAsia="Times New Roman" w:hAnsi="Times New Roman"/>
                <w:spacing w:val="11"/>
                <w:sz w:val="24"/>
                <w:szCs w:val="24"/>
                <w:lang w:val="ru-RU"/>
              </w:rPr>
              <w:t xml:space="preserve"> </w:t>
            </w:r>
            <w:r w:rsidRPr="00583891">
              <w:rPr>
                <w:rFonts w:ascii="Times New Roman" w:eastAsia="Times New Roman" w:hAnsi="Times New Roman"/>
                <w:sz w:val="24"/>
                <w:szCs w:val="24"/>
                <w:lang w:val="ru-RU"/>
              </w:rPr>
              <w:t>с</w:t>
            </w:r>
            <w:r w:rsidRPr="00583891">
              <w:rPr>
                <w:rFonts w:ascii="Times New Roman" w:eastAsia="Times New Roman" w:hAnsi="Times New Roman"/>
                <w:spacing w:val="8"/>
                <w:sz w:val="24"/>
                <w:szCs w:val="24"/>
                <w:lang w:val="ru-RU"/>
              </w:rPr>
              <w:t xml:space="preserve"> </w:t>
            </w:r>
            <w:r w:rsidRPr="00583891">
              <w:rPr>
                <w:rFonts w:ascii="Times New Roman" w:eastAsia="Times New Roman" w:hAnsi="Times New Roman"/>
                <w:spacing w:val="1"/>
                <w:sz w:val="24"/>
                <w:szCs w:val="24"/>
                <w:lang w:val="ru-RU"/>
              </w:rPr>
              <w:t>п</w:t>
            </w:r>
            <w:r w:rsidRPr="00583891">
              <w:rPr>
                <w:rFonts w:ascii="Times New Roman" w:eastAsia="Times New Roman" w:hAnsi="Times New Roman"/>
                <w:spacing w:val="-1"/>
                <w:sz w:val="24"/>
                <w:szCs w:val="24"/>
                <w:lang w:val="ru-RU"/>
              </w:rPr>
              <w:t>араме</w:t>
            </w:r>
            <w:r w:rsidRPr="00583891">
              <w:rPr>
                <w:rFonts w:ascii="Times New Roman" w:eastAsia="Times New Roman" w:hAnsi="Times New Roman"/>
                <w:sz w:val="24"/>
                <w:szCs w:val="24"/>
                <w:lang w:val="ru-RU"/>
              </w:rPr>
              <w:t>тр</w:t>
            </w:r>
            <w:r w:rsidRPr="00583891">
              <w:rPr>
                <w:rFonts w:ascii="Times New Roman" w:eastAsia="Times New Roman" w:hAnsi="Times New Roman"/>
                <w:spacing w:val="-1"/>
                <w:sz w:val="24"/>
                <w:szCs w:val="24"/>
                <w:lang w:val="ru-RU"/>
              </w:rPr>
              <w:t>ам</w:t>
            </w:r>
            <w:r w:rsidRPr="00583891">
              <w:rPr>
                <w:rFonts w:ascii="Times New Roman" w:eastAsia="Times New Roman" w:hAnsi="Times New Roman"/>
                <w:sz w:val="24"/>
                <w:szCs w:val="24"/>
                <w:lang w:val="ru-RU"/>
              </w:rPr>
              <w:t>и</w:t>
            </w:r>
            <w:r w:rsidRPr="00583891">
              <w:rPr>
                <w:rFonts w:ascii="Times New Roman" w:eastAsia="Times New Roman" w:hAnsi="Times New Roman"/>
                <w:spacing w:val="13"/>
                <w:sz w:val="24"/>
                <w:szCs w:val="24"/>
                <w:lang w:val="ru-RU"/>
              </w:rPr>
              <w:t xml:space="preserve"> </w:t>
            </w:r>
            <w:r w:rsidRPr="00583891">
              <w:rPr>
                <w:rFonts w:ascii="Times New Roman" w:eastAsia="Times New Roman" w:hAnsi="Times New Roman"/>
                <w:sz w:val="24"/>
                <w:szCs w:val="24"/>
                <w:lang w:val="ru-RU"/>
              </w:rPr>
              <w:t xml:space="preserve">и </w:t>
            </w:r>
            <w:r w:rsidRPr="00583891">
              <w:rPr>
                <w:rFonts w:ascii="Times New Roman" w:eastAsia="Times New Roman" w:hAnsi="Times New Roman"/>
                <w:spacing w:val="-1"/>
                <w:sz w:val="24"/>
                <w:szCs w:val="24"/>
                <w:lang w:val="ru-RU"/>
              </w:rPr>
              <w:t>ме</w:t>
            </w:r>
            <w:r w:rsidRPr="00583891">
              <w:rPr>
                <w:rFonts w:ascii="Times New Roman" w:eastAsia="Times New Roman" w:hAnsi="Times New Roman"/>
                <w:sz w:val="24"/>
                <w:szCs w:val="24"/>
                <w:lang w:val="ru-RU"/>
              </w:rPr>
              <w:t>тод</w:t>
            </w:r>
            <w:r w:rsidRPr="00583891">
              <w:rPr>
                <w:rFonts w:ascii="Times New Roman" w:eastAsia="Times New Roman" w:hAnsi="Times New Roman"/>
                <w:spacing w:val="-1"/>
                <w:sz w:val="24"/>
                <w:szCs w:val="24"/>
                <w:lang w:val="ru-RU"/>
              </w:rPr>
              <w:t>ам</w:t>
            </w:r>
            <w:r w:rsidRPr="00583891">
              <w:rPr>
                <w:rFonts w:ascii="Times New Roman" w:eastAsia="Times New Roman" w:hAnsi="Times New Roman"/>
                <w:sz w:val="24"/>
                <w:szCs w:val="24"/>
                <w:lang w:val="ru-RU"/>
              </w:rPr>
              <w:t>и</w:t>
            </w:r>
            <w:r w:rsidRPr="00583891">
              <w:rPr>
                <w:rFonts w:ascii="Times New Roman" w:eastAsia="Times New Roman" w:hAnsi="Times New Roman"/>
                <w:spacing w:val="58"/>
                <w:sz w:val="24"/>
                <w:szCs w:val="24"/>
                <w:lang w:val="ru-RU"/>
              </w:rPr>
              <w:t xml:space="preserve"> </w:t>
            </w:r>
            <w:r w:rsidRPr="00583891">
              <w:rPr>
                <w:rFonts w:ascii="Times New Roman" w:eastAsia="Times New Roman" w:hAnsi="Times New Roman"/>
                <w:spacing w:val="1"/>
                <w:sz w:val="24"/>
                <w:szCs w:val="24"/>
                <w:lang w:val="ru-RU"/>
              </w:rPr>
              <w:t>и</w:t>
            </w:r>
            <w:r w:rsidRPr="00583891">
              <w:rPr>
                <w:rFonts w:ascii="Times New Roman" w:eastAsia="Times New Roman" w:hAnsi="Times New Roman"/>
                <w:spacing w:val="-1"/>
                <w:sz w:val="24"/>
                <w:szCs w:val="24"/>
                <w:lang w:val="ru-RU"/>
              </w:rPr>
              <w:t>с</w:t>
            </w:r>
            <w:r w:rsidRPr="00583891">
              <w:rPr>
                <w:rFonts w:ascii="Times New Roman" w:eastAsia="Times New Roman" w:hAnsi="Times New Roman"/>
                <w:spacing w:val="1"/>
                <w:sz w:val="24"/>
                <w:szCs w:val="24"/>
                <w:lang w:val="ru-RU"/>
              </w:rPr>
              <w:t>п</w:t>
            </w:r>
            <w:r w:rsidRPr="00583891">
              <w:rPr>
                <w:rFonts w:ascii="Times New Roman" w:eastAsia="Times New Roman" w:hAnsi="Times New Roman"/>
                <w:spacing w:val="-1"/>
                <w:sz w:val="24"/>
                <w:szCs w:val="24"/>
                <w:lang w:val="ru-RU"/>
              </w:rPr>
              <w:t>ы</w:t>
            </w:r>
            <w:r w:rsidRPr="00583891">
              <w:rPr>
                <w:rFonts w:ascii="Times New Roman" w:eastAsia="Times New Roman" w:hAnsi="Times New Roman"/>
                <w:sz w:val="24"/>
                <w:szCs w:val="24"/>
                <w:lang w:val="ru-RU"/>
              </w:rPr>
              <w:t>т</w:t>
            </w:r>
            <w:r w:rsidRPr="00583891">
              <w:rPr>
                <w:rFonts w:ascii="Times New Roman" w:eastAsia="Times New Roman" w:hAnsi="Times New Roman"/>
                <w:spacing w:val="-1"/>
                <w:sz w:val="24"/>
                <w:szCs w:val="24"/>
                <w:lang w:val="ru-RU"/>
              </w:rPr>
              <w:t>а</w:t>
            </w:r>
            <w:r w:rsidRPr="00583891">
              <w:rPr>
                <w:rFonts w:ascii="Times New Roman" w:eastAsia="Times New Roman" w:hAnsi="Times New Roman"/>
                <w:spacing w:val="1"/>
                <w:sz w:val="24"/>
                <w:szCs w:val="24"/>
                <w:lang w:val="ru-RU"/>
              </w:rPr>
              <w:t>ни</w:t>
            </w:r>
            <w:r w:rsidRPr="00583891">
              <w:rPr>
                <w:rFonts w:ascii="Times New Roman" w:eastAsia="Times New Roman" w:hAnsi="Times New Roman"/>
                <w:sz w:val="24"/>
                <w:szCs w:val="24"/>
                <w:lang w:val="ru-RU"/>
              </w:rPr>
              <w:t>й</w:t>
            </w:r>
            <w:r w:rsidRPr="00583891">
              <w:rPr>
                <w:rFonts w:ascii="Times New Roman" w:eastAsia="Times New Roman" w:hAnsi="Times New Roman"/>
                <w:spacing w:val="56"/>
                <w:sz w:val="24"/>
                <w:szCs w:val="24"/>
                <w:lang w:val="ru-RU"/>
              </w:rPr>
              <w:t xml:space="preserve"> </w:t>
            </w:r>
            <w:r w:rsidRPr="00583891">
              <w:rPr>
                <w:rFonts w:ascii="Times New Roman" w:eastAsia="Times New Roman" w:hAnsi="Times New Roman"/>
                <w:spacing w:val="-1"/>
                <w:sz w:val="24"/>
                <w:szCs w:val="24"/>
                <w:lang w:val="ru-RU"/>
              </w:rPr>
              <w:t>(</w:t>
            </w:r>
            <w:r w:rsidRPr="00583891">
              <w:rPr>
                <w:rFonts w:ascii="Times New Roman" w:eastAsia="Times New Roman" w:hAnsi="Times New Roman"/>
                <w:sz w:val="24"/>
                <w:szCs w:val="24"/>
                <w:lang w:val="ru-RU"/>
              </w:rPr>
              <w:t>г</w:t>
            </w:r>
            <w:r w:rsidRPr="00583891">
              <w:rPr>
                <w:rFonts w:ascii="Times New Roman" w:eastAsia="Times New Roman" w:hAnsi="Times New Roman"/>
                <w:spacing w:val="1"/>
                <w:sz w:val="24"/>
                <w:szCs w:val="24"/>
                <w:lang w:val="ru-RU"/>
              </w:rPr>
              <w:t>и</w:t>
            </w:r>
            <w:r w:rsidRPr="00583891">
              <w:rPr>
                <w:rFonts w:ascii="Times New Roman" w:eastAsia="Times New Roman" w:hAnsi="Times New Roman"/>
                <w:sz w:val="24"/>
                <w:szCs w:val="24"/>
                <w:lang w:val="ru-RU"/>
              </w:rPr>
              <w:t>др</w:t>
            </w:r>
            <w:r w:rsidRPr="00583891">
              <w:rPr>
                <w:rFonts w:ascii="Times New Roman" w:eastAsia="Times New Roman" w:hAnsi="Times New Roman"/>
                <w:spacing w:val="-1"/>
                <w:sz w:val="24"/>
                <w:szCs w:val="24"/>
                <w:lang w:val="ru-RU"/>
              </w:rPr>
              <w:t>ав</w:t>
            </w:r>
            <w:r w:rsidRPr="00583891">
              <w:rPr>
                <w:rFonts w:ascii="Times New Roman" w:eastAsia="Times New Roman" w:hAnsi="Times New Roman"/>
                <w:sz w:val="24"/>
                <w:szCs w:val="24"/>
                <w:lang w:val="ru-RU"/>
              </w:rPr>
              <w:t>л</w:t>
            </w:r>
            <w:r w:rsidRPr="00583891">
              <w:rPr>
                <w:rFonts w:ascii="Times New Roman" w:eastAsia="Times New Roman" w:hAnsi="Times New Roman"/>
                <w:spacing w:val="1"/>
                <w:sz w:val="24"/>
                <w:szCs w:val="24"/>
                <w:lang w:val="ru-RU"/>
              </w:rPr>
              <w:t>и</w:t>
            </w:r>
            <w:r w:rsidRPr="00583891">
              <w:rPr>
                <w:rFonts w:ascii="Times New Roman" w:eastAsia="Times New Roman" w:hAnsi="Times New Roman"/>
                <w:spacing w:val="-1"/>
                <w:sz w:val="24"/>
                <w:szCs w:val="24"/>
                <w:lang w:val="ru-RU"/>
              </w:rPr>
              <w:t>чес</w:t>
            </w:r>
            <w:r w:rsidRPr="00583891">
              <w:rPr>
                <w:rFonts w:ascii="Times New Roman" w:eastAsia="Times New Roman" w:hAnsi="Times New Roman"/>
                <w:sz w:val="24"/>
                <w:szCs w:val="24"/>
                <w:lang w:val="ru-RU"/>
              </w:rPr>
              <w:t>к</w:t>
            </w:r>
            <w:r w:rsidRPr="00583891">
              <w:rPr>
                <w:rFonts w:ascii="Times New Roman" w:eastAsia="Times New Roman" w:hAnsi="Times New Roman"/>
                <w:spacing w:val="1"/>
                <w:sz w:val="24"/>
                <w:szCs w:val="24"/>
                <w:lang w:val="ru-RU"/>
              </w:rPr>
              <w:t>и</w:t>
            </w:r>
            <w:r w:rsidRPr="00583891">
              <w:rPr>
                <w:rFonts w:ascii="Times New Roman" w:eastAsia="Times New Roman" w:hAnsi="Times New Roman"/>
                <w:spacing w:val="2"/>
                <w:sz w:val="24"/>
                <w:szCs w:val="24"/>
                <w:lang w:val="ru-RU"/>
              </w:rPr>
              <w:t>х</w:t>
            </w:r>
            <w:r w:rsidRPr="00583891">
              <w:rPr>
                <w:rFonts w:ascii="Times New Roman" w:eastAsia="Times New Roman" w:hAnsi="Times New Roman"/>
                <w:sz w:val="24"/>
                <w:szCs w:val="24"/>
                <w:lang w:val="ru-RU"/>
              </w:rPr>
              <w:t>, т</w:t>
            </w:r>
            <w:r w:rsidRPr="00583891">
              <w:rPr>
                <w:rFonts w:ascii="Times New Roman" w:eastAsia="Times New Roman" w:hAnsi="Times New Roman"/>
                <w:spacing w:val="-1"/>
                <w:sz w:val="24"/>
                <w:szCs w:val="24"/>
                <w:lang w:val="ru-RU"/>
              </w:rPr>
              <w:t>ем</w:t>
            </w:r>
            <w:r w:rsidRPr="00583891">
              <w:rPr>
                <w:rFonts w:ascii="Times New Roman" w:eastAsia="Times New Roman" w:hAnsi="Times New Roman"/>
                <w:spacing w:val="1"/>
                <w:sz w:val="24"/>
                <w:szCs w:val="24"/>
                <w:lang w:val="ru-RU"/>
              </w:rPr>
              <w:t>п</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z w:val="24"/>
                <w:szCs w:val="24"/>
                <w:lang w:val="ru-RU"/>
              </w:rPr>
              <w:t>р</w:t>
            </w:r>
            <w:r w:rsidRPr="00583891">
              <w:rPr>
                <w:rFonts w:ascii="Times New Roman" w:eastAsia="Times New Roman" w:hAnsi="Times New Roman"/>
                <w:spacing w:val="-1"/>
                <w:sz w:val="24"/>
                <w:szCs w:val="24"/>
                <w:lang w:val="ru-RU"/>
              </w:rPr>
              <w:t>а</w:t>
            </w:r>
            <w:r w:rsidRPr="00583891">
              <w:rPr>
                <w:rFonts w:ascii="Times New Roman" w:eastAsia="Times New Roman" w:hAnsi="Times New Roman"/>
                <w:spacing w:val="3"/>
                <w:sz w:val="24"/>
                <w:szCs w:val="24"/>
                <w:lang w:val="ru-RU"/>
              </w:rPr>
              <w:t>т</w:t>
            </w:r>
            <w:r w:rsidRPr="00583891">
              <w:rPr>
                <w:rFonts w:ascii="Times New Roman" w:eastAsia="Times New Roman" w:hAnsi="Times New Roman"/>
                <w:spacing w:val="-5"/>
                <w:sz w:val="24"/>
                <w:szCs w:val="24"/>
                <w:lang w:val="ru-RU"/>
              </w:rPr>
              <w:t>у</w:t>
            </w:r>
            <w:r w:rsidRPr="00583891">
              <w:rPr>
                <w:rFonts w:ascii="Times New Roman" w:eastAsia="Times New Roman" w:hAnsi="Times New Roman"/>
                <w:sz w:val="24"/>
                <w:szCs w:val="24"/>
                <w:lang w:val="ru-RU"/>
              </w:rPr>
              <w:t>р</w:t>
            </w:r>
            <w:r w:rsidRPr="00583891">
              <w:rPr>
                <w:rFonts w:ascii="Times New Roman" w:eastAsia="Times New Roman" w:hAnsi="Times New Roman"/>
                <w:spacing w:val="1"/>
                <w:sz w:val="24"/>
                <w:szCs w:val="24"/>
                <w:lang w:val="ru-RU"/>
              </w:rPr>
              <w:t>н</w:t>
            </w:r>
            <w:r w:rsidRPr="00583891">
              <w:rPr>
                <w:rFonts w:ascii="Times New Roman" w:eastAsia="Times New Roman" w:hAnsi="Times New Roman"/>
                <w:spacing w:val="-1"/>
                <w:sz w:val="24"/>
                <w:szCs w:val="24"/>
                <w:lang w:val="ru-RU"/>
              </w:rPr>
              <w:t>ы</w:t>
            </w:r>
            <w:r w:rsidRPr="00583891">
              <w:rPr>
                <w:rFonts w:ascii="Times New Roman" w:eastAsia="Times New Roman" w:hAnsi="Times New Roman"/>
                <w:spacing w:val="2"/>
                <w:sz w:val="24"/>
                <w:szCs w:val="24"/>
                <w:lang w:val="ru-RU"/>
              </w:rPr>
              <w:t>х</w:t>
            </w:r>
            <w:r w:rsidRPr="00583891">
              <w:rPr>
                <w:rFonts w:ascii="Times New Roman" w:eastAsia="Times New Roman" w:hAnsi="Times New Roman"/>
                <w:sz w:val="24"/>
                <w:szCs w:val="24"/>
                <w:lang w:val="ru-RU"/>
              </w:rPr>
              <w:t>,</w:t>
            </w:r>
            <w:r w:rsidRPr="00583891">
              <w:rPr>
                <w:rFonts w:ascii="Times New Roman" w:eastAsia="Times New Roman" w:hAnsi="Times New Roman"/>
                <w:spacing w:val="28"/>
                <w:sz w:val="24"/>
                <w:szCs w:val="24"/>
                <w:lang w:val="ru-RU"/>
              </w:rPr>
              <w:t xml:space="preserve"> </w:t>
            </w:r>
            <w:r w:rsidRPr="00583891">
              <w:rPr>
                <w:rFonts w:ascii="Times New Roman" w:eastAsia="Times New Roman" w:hAnsi="Times New Roman"/>
                <w:spacing w:val="1"/>
                <w:sz w:val="24"/>
                <w:szCs w:val="24"/>
                <w:lang w:val="ru-RU"/>
              </w:rPr>
              <w:t>н</w:t>
            </w:r>
            <w:r w:rsidRPr="00583891">
              <w:rPr>
                <w:rFonts w:ascii="Times New Roman" w:eastAsia="Times New Roman" w:hAnsi="Times New Roman"/>
                <w:sz w:val="24"/>
                <w:szCs w:val="24"/>
                <w:lang w:val="ru-RU"/>
              </w:rPr>
              <w:t>а</w:t>
            </w:r>
            <w:r w:rsidRPr="00583891">
              <w:rPr>
                <w:rFonts w:ascii="Times New Roman" w:eastAsia="Times New Roman" w:hAnsi="Times New Roman"/>
                <w:spacing w:val="27"/>
                <w:sz w:val="24"/>
                <w:szCs w:val="24"/>
                <w:lang w:val="ru-RU"/>
              </w:rPr>
              <w:t xml:space="preserve"> </w:t>
            </w:r>
            <w:r w:rsidRPr="00583891">
              <w:rPr>
                <w:rFonts w:ascii="Times New Roman" w:eastAsia="Times New Roman" w:hAnsi="Times New Roman"/>
                <w:spacing w:val="-2"/>
                <w:sz w:val="24"/>
                <w:szCs w:val="24"/>
                <w:lang w:val="ru-RU"/>
              </w:rPr>
              <w:t>т</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pacing w:val="1"/>
                <w:sz w:val="24"/>
                <w:szCs w:val="24"/>
                <w:lang w:val="ru-RU"/>
              </w:rPr>
              <w:t>п</w:t>
            </w:r>
            <w:r w:rsidRPr="00583891">
              <w:rPr>
                <w:rFonts w:ascii="Times New Roman" w:eastAsia="Times New Roman" w:hAnsi="Times New Roman"/>
                <w:sz w:val="24"/>
                <w:szCs w:val="24"/>
                <w:lang w:val="ru-RU"/>
              </w:rPr>
              <w:t>ло</w:t>
            </w:r>
            <w:r w:rsidRPr="00583891">
              <w:rPr>
                <w:rFonts w:ascii="Times New Roman" w:eastAsia="Times New Roman" w:hAnsi="Times New Roman"/>
                <w:spacing w:val="-1"/>
                <w:sz w:val="24"/>
                <w:szCs w:val="24"/>
                <w:lang w:val="ru-RU"/>
              </w:rPr>
              <w:t>вы</w:t>
            </w:r>
            <w:r w:rsidRPr="00583891">
              <w:rPr>
                <w:rFonts w:ascii="Times New Roman" w:eastAsia="Times New Roman" w:hAnsi="Times New Roman"/>
                <w:sz w:val="24"/>
                <w:szCs w:val="24"/>
                <w:lang w:val="ru-RU"/>
              </w:rPr>
              <w:t>е</w:t>
            </w:r>
            <w:r w:rsidRPr="00583891">
              <w:rPr>
                <w:rFonts w:ascii="Times New Roman" w:eastAsia="Times New Roman" w:hAnsi="Times New Roman"/>
                <w:spacing w:val="27"/>
                <w:sz w:val="24"/>
                <w:szCs w:val="24"/>
                <w:lang w:val="ru-RU"/>
              </w:rPr>
              <w:t xml:space="preserve"> </w:t>
            </w:r>
            <w:r w:rsidRPr="00583891">
              <w:rPr>
                <w:rFonts w:ascii="Times New Roman" w:eastAsia="Times New Roman" w:hAnsi="Times New Roman"/>
                <w:spacing w:val="1"/>
                <w:sz w:val="24"/>
                <w:szCs w:val="24"/>
                <w:lang w:val="ru-RU"/>
              </w:rPr>
              <w:t>п</w:t>
            </w:r>
            <w:r w:rsidRPr="00583891">
              <w:rPr>
                <w:rFonts w:ascii="Times New Roman" w:eastAsia="Times New Roman" w:hAnsi="Times New Roman"/>
                <w:sz w:val="24"/>
                <w:szCs w:val="24"/>
                <w:lang w:val="ru-RU"/>
              </w:rPr>
              <w:t>от</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z w:val="24"/>
                <w:szCs w:val="24"/>
                <w:lang w:val="ru-RU"/>
              </w:rPr>
              <w:t>р</w:t>
            </w:r>
            <w:r w:rsidRPr="00583891">
              <w:rPr>
                <w:rFonts w:ascii="Times New Roman" w:eastAsia="Times New Roman" w:hAnsi="Times New Roman"/>
                <w:spacing w:val="1"/>
                <w:sz w:val="24"/>
                <w:szCs w:val="24"/>
                <w:lang w:val="ru-RU"/>
              </w:rPr>
              <w:t>и</w:t>
            </w:r>
            <w:r w:rsidRPr="00583891">
              <w:rPr>
                <w:rFonts w:ascii="Times New Roman" w:eastAsia="Times New Roman" w:hAnsi="Times New Roman"/>
                <w:sz w:val="24"/>
                <w:szCs w:val="24"/>
                <w:lang w:val="ru-RU"/>
              </w:rPr>
              <w:t>) т</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pacing w:val="1"/>
                <w:sz w:val="24"/>
                <w:szCs w:val="24"/>
                <w:lang w:val="ru-RU"/>
              </w:rPr>
              <w:t>п</w:t>
            </w:r>
            <w:r w:rsidRPr="00583891">
              <w:rPr>
                <w:rFonts w:ascii="Times New Roman" w:eastAsia="Times New Roman" w:hAnsi="Times New Roman"/>
                <w:sz w:val="24"/>
                <w:szCs w:val="24"/>
                <w:lang w:val="ru-RU"/>
              </w:rPr>
              <w:t>ло</w:t>
            </w:r>
            <w:r w:rsidRPr="00583891">
              <w:rPr>
                <w:rFonts w:ascii="Times New Roman" w:eastAsia="Times New Roman" w:hAnsi="Times New Roman"/>
                <w:spacing w:val="-1"/>
                <w:sz w:val="24"/>
                <w:szCs w:val="24"/>
                <w:lang w:val="ru-RU"/>
              </w:rPr>
              <w:t>вы</w:t>
            </w:r>
            <w:r w:rsidRPr="00583891">
              <w:rPr>
                <w:rFonts w:ascii="Times New Roman" w:eastAsia="Times New Roman" w:hAnsi="Times New Roman"/>
                <w:sz w:val="24"/>
                <w:szCs w:val="24"/>
                <w:lang w:val="ru-RU"/>
              </w:rPr>
              <w:t>х</w:t>
            </w:r>
            <w:r w:rsidRPr="00583891">
              <w:rPr>
                <w:rFonts w:ascii="Times New Roman" w:eastAsia="Times New Roman" w:hAnsi="Times New Roman"/>
                <w:spacing w:val="2"/>
                <w:sz w:val="24"/>
                <w:szCs w:val="24"/>
                <w:lang w:val="ru-RU"/>
              </w:rPr>
              <w:t xml:space="preserve"> </w:t>
            </w:r>
            <w:r w:rsidRPr="00583891">
              <w:rPr>
                <w:rFonts w:ascii="Times New Roman" w:eastAsia="Times New Roman" w:hAnsi="Times New Roman"/>
                <w:spacing w:val="-1"/>
                <w:sz w:val="24"/>
                <w:szCs w:val="24"/>
                <w:lang w:val="ru-RU"/>
              </w:rPr>
              <w:t>се</w:t>
            </w:r>
            <w:r w:rsidRPr="00583891">
              <w:rPr>
                <w:rFonts w:ascii="Times New Roman" w:eastAsia="Times New Roman" w:hAnsi="Times New Roman"/>
                <w:sz w:val="24"/>
                <w:szCs w:val="24"/>
                <w:lang w:val="ru-RU"/>
              </w:rPr>
              <w:t>т</w:t>
            </w:r>
            <w:r w:rsidRPr="00583891">
              <w:rPr>
                <w:rFonts w:ascii="Times New Roman" w:eastAsia="Times New Roman" w:hAnsi="Times New Roman"/>
                <w:spacing w:val="-1"/>
                <w:sz w:val="24"/>
                <w:szCs w:val="24"/>
                <w:lang w:val="ru-RU"/>
              </w:rPr>
              <w:t>ей</w:t>
            </w:r>
          </w:p>
        </w:tc>
        <w:tc>
          <w:tcPr>
            <w:tcW w:w="5272" w:type="dxa"/>
            <w:tcBorders>
              <w:top w:val="single" w:sz="4" w:space="0" w:color="000000"/>
              <w:left w:val="single" w:sz="4" w:space="0" w:color="000000"/>
              <w:bottom w:val="single" w:sz="4" w:space="0" w:color="000000"/>
              <w:right w:val="single" w:sz="4" w:space="0" w:color="000000"/>
            </w:tcBorders>
            <w:shd w:val="clear" w:color="auto" w:fill="auto"/>
          </w:tcPr>
          <w:p w14:paraId="4FBBB0D8" w14:textId="77777777" w:rsidR="00AB19C5" w:rsidRPr="00583891" w:rsidRDefault="00AB19C5">
            <w:pPr>
              <w:pStyle w:val="TableParagraph"/>
              <w:spacing w:line="267" w:lineRule="exact"/>
              <w:ind w:left="102"/>
            </w:pPr>
            <w:proofErr w:type="spellStart"/>
            <w:r w:rsidRPr="00583891">
              <w:rPr>
                <w:rFonts w:ascii="Times New Roman" w:eastAsia="Times New Roman" w:hAnsi="Times New Roman"/>
                <w:sz w:val="24"/>
                <w:szCs w:val="24"/>
              </w:rPr>
              <w:t>Л</w:t>
            </w:r>
            <w:r w:rsidRPr="00583891">
              <w:rPr>
                <w:rFonts w:ascii="Times New Roman" w:eastAsia="Times New Roman" w:hAnsi="Times New Roman"/>
                <w:spacing w:val="-1"/>
                <w:sz w:val="24"/>
                <w:szCs w:val="24"/>
              </w:rPr>
              <w:t>е</w:t>
            </w:r>
            <w:r w:rsidRPr="00583891">
              <w:rPr>
                <w:rFonts w:ascii="Times New Roman" w:eastAsia="Times New Roman" w:hAnsi="Times New Roman"/>
                <w:sz w:val="24"/>
                <w:szCs w:val="24"/>
              </w:rPr>
              <w:t>т</w:t>
            </w:r>
            <w:r w:rsidRPr="00583891">
              <w:rPr>
                <w:rFonts w:ascii="Times New Roman" w:eastAsia="Times New Roman" w:hAnsi="Times New Roman"/>
                <w:spacing w:val="1"/>
                <w:sz w:val="24"/>
                <w:szCs w:val="24"/>
              </w:rPr>
              <w:t>ни</w:t>
            </w:r>
            <w:r w:rsidRPr="00583891">
              <w:rPr>
                <w:rFonts w:ascii="Times New Roman" w:eastAsia="Times New Roman" w:hAnsi="Times New Roman"/>
                <w:sz w:val="24"/>
                <w:szCs w:val="24"/>
              </w:rPr>
              <w:t>е</w:t>
            </w:r>
            <w:proofErr w:type="spellEnd"/>
            <w:r w:rsidRPr="00583891">
              <w:rPr>
                <w:rFonts w:ascii="Times New Roman" w:eastAsia="Times New Roman" w:hAnsi="Times New Roman"/>
                <w:spacing w:val="-1"/>
                <w:sz w:val="24"/>
                <w:szCs w:val="24"/>
              </w:rPr>
              <w:t xml:space="preserve"> </w:t>
            </w:r>
            <w:proofErr w:type="spellStart"/>
            <w:r w:rsidRPr="00583891">
              <w:rPr>
                <w:rFonts w:ascii="Times New Roman" w:eastAsia="Times New Roman" w:hAnsi="Times New Roman"/>
                <w:sz w:val="24"/>
                <w:szCs w:val="24"/>
              </w:rPr>
              <w:t>р</w:t>
            </w:r>
            <w:r w:rsidRPr="00583891">
              <w:rPr>
                <w:rFonts w:ascii="Times New Roman" w:eastAsia="Times New Roman" w:hAnsi="Times New Roman"/>
                <w:spacing w:val="-1"/>
                <w:sz w:val="24"/>
                <w:szCs w:val="24"/>
              </w:rPr>
              <w:t>ем</w:t>
            </w:r>
            <w:r w:rsidRPr="00583891">
              <w:rPr>
                <w:rFonts w:ascii="Times New Roman" w:eastAsia="Times New Roman" w:hAnsi="Times New Roman"/>
                <w:sz w:val="24"/>
                <w:szCs w:val="24"/>
              </w:rPr>
              <w:t>о</w:t>
            </w:r>
            <w:r w:rsidRPr="00583891">
              <w:rPr>
                <w:rFonts w:ascii="Times New Roman" w:eastAsia="Times New Roman" w:hAnsi="Times New Roman"/>
                <w:spacing w:val="1"/>
                <w:sz w:val="24"/>
                <w:szCs w:val="24"/>
              </w:rPr>
              <w:t>н</w:t>
            </w:r>
            <w:r w:rsidRPr="00583891">
              <w:rPr>
                <w:rFonts w:ascii="Times New Roman" w:eastAsia="Times New Roman" w:hAnsi="Times New Roman"/>
                <w:sz w:val="24"/>
                <w:szCs w:val="24"/>
              </w:rPr>
              <w:t>ты</w:t>
            </w:r>
            <w:proofErr w:type="spellEnd"/>
            <w:r w:rsidRPr="00583891">
              <w:rPr>
                <w:rFonts w:ascii="Times New Roman" w:eastAsia="Times New Roman" w:hAnsi="Times New Roman"/>
                <w:spacing w:val="-1"/>
                <w:sz w:val="24"/>
                <w:szCs w:val="24"/>
              </w:rPr>
              <w:t xml:space="preserve"> </w:t>
            </w:r>
            <w:proofErr w:type="spellStart"/>
            <w:r w:rsidRPr="00583891">
              <w:rPr>
                <w:rFonts w:ascii="Times New Roman" w:eastAsia="Times New Roman" w:hAnsi="Times New Roman"/>
                <w:spacing w:val="1"/>
                <w:sz w:val="24"/>
                <w:szCs w:val="24"/>
              </w:rPr>
              <w:t>п</w:t>
            </w:r>
            <w:r w:rsidRPr="00583891">
              <w:rPr>
                <w:rFonts w:ascii="Times New Roman" w:eastAsia="Times New Roman" w:hAnsi="Times New Roman"/>
                <w:sz w:val="24"/>
                <w:szCs w:val="24"/>
              </w:rPr>
              <w:t>ро</w:t>
            </w:r>
            <w:r w:rsidRPr="00583891">
              <w:rPr>
                <w:rFonts w:ascii="Times New Roman" w:eastAsia="Times New Roman" w:hAnsi="Times New Roman"/>
                <w:spacing w:val="-1"/>
                <w:sz w:val="24"/>
                <w:szCs w:val="24"/>
              </w:rPr>
              <w:t>в</w:t>
            </w:r>
            <w:r w:rsidRPr="00583891">
              <w:rPr>
                <w:rFonts w:ascii="Times New Roman" w:eastAsia="Times New Roman" w:hAnsi="Times New Roman"/>
                <w:spacing w:val="-3"/>
                <w:sz w:val="24"/>
                <w:szCs w:val="24"/>
              </w:rPr>
              <w:t>о</w:t>
            </w:r>
            <w:r w:rsidRPr="00583891">
              <w:rPr>
                <w:rFonts w:ascii="Times New Roman" w:eastAsia="Times New Roman" w:hAnsi="Times New Roman"/>
                <w:sz w:val="24"/>
                <w:szCs w:val="24"/>
              </w:rPr>
              <w:t>дят</w:t>
            </w:r>
            <w:r w:rsidRPr="00583891">
              <w:rPr>
                <w:rFonts w:ascii="Times New Roman" w:eastAsia="Times New Roman" w:hAnsi="Times New Roman"/>
                <w:spacing w:val="-1"/>
                <w:sz w:val="24"/>
                <w:szCs w:val="24"/>
              </w:rPr>
              <w:t>с</w:t>
            </w:r>
            <w:r w:rsidRPr="00583891">
              <w:rPr>
                <w:rFonts w:ascii="Times New Roman" w:eastAsia="Times New Roman" w:hAnsi="Times New Roman"/>
                <w:sz w:val="24"/>
                <w:szCs w:val="24"/>
              </w:rPr>
              <w:t>я</w:t>
            </w:r>
            <w:proofErr w:type="spellEnd"/>
            <w:r w:rsidRPr="00583891">
              <w:rPr>
                <w:rFonts w:ascii="Times New Roman" w:eastAsia="Times New Roman" w:hAnsi="Times New Roman"/>
                <w:sz w:val="24"/>
                <w:szCs w:val="24"/>
              </w:rPr>
              <w:t xml:space="preserve"> </w:t>
            </w:r>
            <w:proofErr w:type="spellStart"/>
            <w:r w:rsidRPr="00583891">
              <w:rPr>
                <w:rFonts w:ascii="Times New Roman" w:eastAsia="Times New Roman" w:hAnsi="Times New Roman"/>
                <w:spacing w:val="-1"/>
                <w:sz w:val="24"/>
                <w:szCs w:val="24"/>
              </w:rPr>
              <w:t>еже</w:t>
            </w:r>
            <w:r w:rsidRPr="00583891">
              <w:rPr>
                <w:rFonts w:ascii="Times New Roman" w:eastAsia="Times New Roman" w:hAnsi="Times New Roman"/>
                <w:sz w:val="24"/>
                <w:szCs w:val="24"/>
              </w:rPr>
              <w:t>год</w:t>
            </w:r>
            <w:r w:rsidRPr="00583891">
              <w:rPr>
                <w:rFonts w:ascii="Times New Roman" w:eastAsia="Times New Roman" w:hAnsi="Times New Roman"/>
                <w:spacing w:val="1"/>
                <w:sz w:val="24"/>
                <w:szCs w:val="24"/>
              </w:rPr>
              <w:t>н</w:t>
            </w:r>
            <w:r w:rsidRPr="00583891">
              <w:rPr>
                <w:rFonts w:ascii="Times New Roman" w:eastAsia="Times New Roman" w:hAnsi="Times New Roman"/>
                <w:sz w:val="24"/>
                <w:szCs w:val="24"/>
              </w:rPr>
              <w:t>о</w:t>
            </w:r>
            <w:proofErr w:type="spellEnd"/>
            <w:r w:rsidRPr="00583891">
              <w:rPr>
                <w:rFonts w:ascii="Times New Roman" w:eastAsia="Times New Roman" w:hAnsi="Times New Roman"/>
                <w:sz w:val="24"/>
                <w:szCs w:val="24"/>
              </w:rPr>
              <w:t>.</w:t>
            </w:r>
          </w:p>
        </w:tc>
      </w:tr>
      <w:tr w:rsidR="00AB19C5" w:rsidRPr="00011FB7" w14:paraId="0A26DEA8" w14:textId="77777777" w:rsidTr="000154F5">
        <w:trPr>
          <w:trHeight w:val="850"/>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tcPr>
          <w:p w14:paraId="2D1D451F" w14:textId="77777777" w:rsidR="00AB19C5" w:rsidRPr="00583891" w:rsidRDefault="00AB19C5">
            <w:pPr>
              <w:pStyle w:val="TableParagraph"/>
              <w:spacing w:line="267" w:lineRule="exact"/>
              <w:ind w:left="99" w:right="296"/>
              <w:jc w:val="both"/>
              <w:rPr>
                <w:lang w:val="ru-RU"/>
              </w:rPr>
            </w:pPr>
            <w:r w:rsidRPr="00583891">
              <w:rPr>
                <w:rFonts w:ascii="Times New Roman" w:eastAsia="Times New Roman" w:hAnsi="Times New Roman"/>
                <w:spacing w:val="-1"/>
                <w:sz w:val="24"/>
                <w:szCs w:val="24"/>
                <w:lang w:val="ru-RU"/>
              </w:rPr>
              <w:t>О</w:t>
            </w:r>
            <w:r w:rsidRPr="00583891">
              <w:rPr>
                <w:rFonts w:ascii="Times New Roman" w:eastAsia="Times New Roman" w:hAnsi="Times New Roman"/>
                <w:spacing w:val="1"/>
                <w:sz w:val="24"/>
                <w:szCs w:val="24"/>
                <w:lang w:val="ru-RU"/>
              </w:rPr>
              <w:t>пи</w:t>
            </w:r>
            <w:r w:rsidRPr="00583891">
              <w:rPr>
                <w:rFonts w:ascii="Times New Roman" w:eastAsia="Times New Roman" w:hAnsi="Times New Roman"/>
                <w:spacing w:val="-1"/>
                <w:sz w:val="24"/>
                <w:szCs w:val="24"/>
                <w:lang w:val="ru-RU"/>
              </w:rPr>
              <w:t>са</w:t>
            </w:r>
            <w:r w:rsidRPr="00583891">
              <w:rPr>
                <w:rFonts w:ascii="Times New Roman" w:eastAsia="Times New Roman" w:hAnsi="Times New Roman"/>
                <w:spacing w:val="1"/>
                <w:sz w:val="24"/>
                <w:szCs w:val="24"/>
                <w:lang w:val="ru-RU"/>
              </w:rPr>
              <w:t>ни</w:t>
            </w:r>
            <w:r w:rsidRPr="00583891">
              <w:rPr>
                <w:rFonts w:ascii="Times New Roman" w:eastAsia="Times New Roman" w:hAnsi="Times New Roman"/>
                <w:sz w:val="24"/>
                <w:szCs w:val="24"/>
                <w:lang w:val="ru-RU"/>
              </w:rPr>
              <w:t xml:space="preserve">е </w:t>
            </w:r>
            <w:r w:rsidRPr="00583891">
              <w:rPr>
                <w:rFonts w:ascii="Times New Roman" w:eastAsia="Times New Roman" w:hAnsi="Times New Roman"/>
                <w:spacing w:val="1"/>
                <w:sz w:val="24"/>
                <w:szCs w:val="24"/>
                <w:lang w:val="ru-RU"/>
              </w:rPr>
              <w:t>н</w:t>
            </w:r>
            <w:r w:rsidRPr="00583891">
              <w:rPr>
                <w:rFonts w:ascii="Times New Roman" w:eastAsia="Times New Roman" w:hAnsi="Times New Roman"/>
                <w:sz w:val="24"/>
                <w:szCs w:val="24"/>
                <w:lang w:val="ru-RU"/>
              </w:rPr>
              <w:t>ор</w:t>
            </w:r>
            <w:r w:rsidRPr="00583891">
              <w:rPr>
                <w:rFonts w:ascii="Times New Roman" w:eastAsia="Times New Roman" w:hAnsi="Times New Roman"/>
                <w:spacing w:val="-1"/>
                <w:sz w:val="24"/>
                <w:szCs w:val="24"/>
                <w:lang w:val="ru-RU"/>
              </w:rPr>
              <w:t>ма</w:t>
            </w:r>
            <w:r w:rsidRPr="00583891">
              <w:rPr>
                <w:rFonts w:ascii="Times New Roman" w:eastAsia="Times New Roman" w:hAnsi="Times New Roman"/>
                <w:sz w:val="24"/>
                <w:szCs w:val="24"/>
                <w:lang w:val="ru-RU"/>
              </w:rPr>
              <w:t>т</w:t>
            </w:r>
            <w:r w:rsidRPr="00583891">
              <w:rPr>
                <w:rFonts w:ascii="Times New Roman" w:eastAsia="Times New Roman" w:hAnsi="Times New Roman"/>
                <w:spacing w:val="1"/>
                <w:sz w:val="24"/>
                <w:szCs w:val="24"/>
                <w:lang w:val="ru-RU"/>
              </w:rPr>
              <w:t>и</w:t>
            </w:r>
            <w:r w:rsidRPr="00583891">
              <w:rPr>
                <w:rFonts w:ascii="Times New Roman" w:eastAsia="Times New Roman" w:hAnsi="Times New Roman"/>
                <w:spacing w:val="-1"/>
                <w:sz w:val="24"/>
                <w:szCs w:val="24"/>
                <w:lang w:val="ru-RU"/>
              </w:rPr>
              <w:t>в</w:t>
            </w:r>
            <w:r w:rsidRPr="00583891">
              <w:rPr>
                <w:rFonts w:ascii="Times New Roman" w:eastAsia="Times New Roman" w:hAnsi="Times New Roman"/>
                <w:sz w:val="24"/>
                <w:szCs w:val="24"/>
                <w:lang w:val="ru-RU"/>
              </w:rPr>
              <w:t>ов т</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z w:val="24"/>
                <w:szCs w:val="24"/>
                <w:lang w:val="ru-RU"/>
              </w:rPr>
              <w:t>х</w:t>
            </w:r>
            <w:r w:rsidRPr="00583891">
              <w:rPr>
                <w:rFonts w:ascii="Times New Roman" w:eastAsia="Times New Roman" w:hAnsi="Times New Roman"/>
                <w:spacing w:val="1"/>
                <w:sz w:val="24"/>
                <w:szCs w:val="24"/>
                <w:lang w:val="ru-RU"/>
              </w:rPr>
              <w:t>н</w:t>
            </w:r>
            <w:r w:rsidRPr="00583891">
              <w:rPr>
                <w:rFonts w:ascii="Times New Roman" w:eastAsia="Times New Roman" w:hAnsi="Times New Roman"/>
                <w:sz w:val="24"/>
                <w:szCs w:val="24"/>
                <w:lang w:val="ru-RU"/>
              </w:rPr>
              <w:t>олог</w:t>
            </w:r>
            <w:r w:rsidRPr="00583891">
              <w:rPr>
                <w:rFonts w:ascii="Times New Roman" w:eastAsia="Times New Roman" w:hAnsi="Times New Roman"/>
                <w:spacing w:val="1"/>
                <w:sz w:val="24"/>
                <w:szCs w:val="24"/>
                <w:lang w:val="ru-RU"/>
              </w:rPr>
              <w:t>и</w:t>
            </w:r>
            <w:r w:rsidRPr="00583891">
              <w:rPr>
                <w:rFonts w:ascii="Times New Roman" w:eastAsia="Times New Roman" w:hAnsi="Times New Roman"/>
                <w:spacing w:val="-1"/>
                <w:sz w:val="24"/>
                <w:szCs w:val="24"/>
                <w:lang w:val="ru-RU"/>
              </w:rPr>
              <w:t>чес</w:t>
            </w:r>
            <w:r w:rsidRPr="00583891">
              <w:rPr>
                <w:rFonts w:ascii="Times New Roman" w:eastAsia="Times New Roman" w:hAnsi="Times New Roman"/>
                <w:sz w:val="24"/>
                <w:szCs w:val="24"/>
                <w:lang w:val="ru-RU"/>
              </w:rPr>
              <w:t>к</w:t>
            </w:r>
            <w:r w:rsidRPr="00583891">
              <w:rPr>
                <w:rFonts w:ascii="Times New Roman" w:eastAsia="Times New Roman" w:hAnsi="Times New Roman"/>
                <w:spacing w:val="-2"/>
                <w:sz w:val="24"/>
                <w:szCs w:val="24"/>
                <w:lang w:val="ru-RU"/>
              </w:rPr>
              <w:t>и</w:t>
            </w:r>
            <w:r w:rsidRPr="00583891">
              <w:rPr>
                <w:rFonts w:ascii="Times New Roman" w:eastAsia="Times New Roman" w:hAnsi="Times New Roman"/>
                <w:sz w:val="24"/>
                <w:szCs w:val="24"/>
                <w:lang w:val="ru-RU"/>
              </w:rPr>
              <w:t xml:space="preserve">х </w:t>
            </w:r>
            <w:r w:rsidRPr="00583891">
              <w:rPr>
                <w:rFonts w:ascii="Times New Roman" w:eastAsia="Times New Roman" w:hAnsi="Times New Roman"/>
                <w:spacing w:val="1"/>
                <w:sz w:val="24"/>
                <w:szCs w:val="24"/>
                <w:lang w:val="ru-RU"/>
              </w:rPr>
              <w:t>п</w:t>
            </w:r>
            <w:r w:rsidRPr="00583891">
              <w:rPr>
                <w:rFonts w:ascii="Times New Roman" w:eastAsia="Times New Roman" w:hAnsi="Times New Roman"/>
                <w:sz w:val="24"/>
                <w:szCs w:val="24"/>
                <w:lang w:val="ru-RU"/>
              </w:rPr>
              <w:t>от</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z w:val="24"/>
                <w:szCs w:val="24"/>
                <w:lang w:val="ru-RU"/>
              </w:rPr>
              <w:t>рь</w:t>
            </w:r>
            <w:r w:rsidRPr="00583891">
              <w:rPr>
                <w:rFonts w:ascii="Times New Roman" w:eastAsia="Times New Roman" w:hAnsi="Times New Roman"/>
                <w:spacing w:val="8"/>
                <w:sz w:val="24"/>
                <w:szCs w:val="24"/>
                <w:lang w:val="ru-RU"/>
              </w:rPr>
              <w:t xml:space="preserve"> </w:t>
            </w:r>
            <w:r w:rsidRPr="00583891">
              <w:rPr>
                <w:rFonts w:ascii="Times New Roman" w:eastAsia="Times New Roman" w:hAnsi="Times New Roman"/>
                <w:spacing w:val="1"/>
                <w:sz w:val="24"/>
                <w:szCs w:val="24"/>
                <w:lang w:val="ru-RU"/>
              </w:rPr>
              <w:t>п</w:t>
            </w:r>
            <w:r w:rsidRPr="00583891">
              <w:rPr>
                <w:rFonts w:ascii="Times New Roman" w:eastAsia="Times New Roman" w:hAnsi="Times New Roman"/>
                <w:spacing w:val="-3"/>
                <w:sz w:val="24"/>
                <w:szCs w:val="24"/>
                <w:lang w:val="ru-RU"/>
              </w:rPr>
              <w:t>р</w:t>
            </w:r>
            <w:r w:rsidRPr="00583891">
              <w:rPr>
                <w:rFonts w:ascii="Times New Roman" w:eastAsia="Times New Roman" w:hAnsi="Times New Roman"/>
                <w:sz w:val="24"/>
                <w:szCs w:val="24"/>
                <w:lang w:val="ru-RU"/>
              </w:rPr>
              <w:t>и</w:t>
            </w:r>
            <w:r w:rsidRPr="00583891">
              <w:rPr>
                <w:rFonts w:ascii="Times New Roman" w:eastAsia="Times New Roman" w:hAnsi="Times New Roman"/>
                <w:spacing w:val="8"/>
                <w:sz w:val="24"/>
                <w:szCs w:val="24"/>
                <w:lang w:val="ru-RU"/>
              </w:rPr>
              <w:t xml:space="preserve"> </w:t>
            </w:r>
            <w:r w:rsidRPr="00583891">
              <w:rPr>
                <w:rFonts w:ascii="Times New Roman" w:eastAsia="Times New Roman" w:hAnsi="Times New Roman"/>
                <w:spacing w:val="1"/>
                <w:sz w:val="24"/>
                <w:szCs w:val="24"/>
                <w:lang w:val="ru-RU"/>
              </w:rPr>
              <w:t>п</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z w:val="24"/>
                <w:szCs w:val="24"/>
                <w:lang w:val="ru-RU"/>
              </w:rPr>
              <w:t>р</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z w:val="24"/>
                <w:szCs w:val="24"/>
                <w:lang w:val="ru-RU"/>
              </w:rPr>
              <w:t>д</w:t>
            </w:r>
            <w:r w:rsidRPr="00583891">
              <w:rPr>
                <w:rFonts w:ascii="Times New Roman" w:eastAsia="Times New Roman" w:hAnsi="Times New Roman"/>
                <w:spacing w:val="-1"/>
                <w:sz w:val="24"/>
                <w:szCs w:val="24"/>
                <w:lang w:val="ru-RU"/>
              </w:rPr>
              <w:t>ач</w:t>
            </w:r>
            <w:r w:rsidRPr="00583891">
              <w:rPr>
                <w:rFonts w:ascii="Times New Roman" w:eastAsia="Times New Roman" w:hAnsi="Times New Roman"/>
                <w:sz w:val="24"/>
                <w:szCs w:val="24"/>
                <w:lang w:val="ru-RU"/>
              </w:rPr>
              <w:t>е</w:t>
            </w:r>
            <w:r w:rsidRPr="00583891">
              <w:rPr>
                <w:rFonts w:ascii="Times New Roman" w:eastAsia="Times New Roman" w:hAnsi="Times New Roman"/>
                <w:spacing w:val="6"/>
                <w:sz w:val="24"/>
                <w:szCs w:val="24"/>
                <w:lang w:val="ru-RU"/>
              </w:rPr>
              <w:t xml:space="preserve"> </w:t>
            </w:r>
            <w:r w:rsidRPr="00583891">
              <w:rPr>
                <w:rFonts w:ascii="Times New Roman" w:eastAsia="Times New Roman" w:hAnsi="Times New Roman"/>
                <w:sz w:val="24"/>
                <w:szCs w:val="24"/>
                <w:lang w:val="ru-RU"/>
              </w:rPr>
              <w:t>т</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pacing w:val="1"/>
                <w:sz w:val="24"/>
                <w:szCs w:val="24"/>
                <w:lang w:val="ru-RU"/>
              </w:rPr>
              <w:t>п</w:t>
            </w:r>
            <w:r w:rsidRPr="00583891">
              <w:rPr>
                <w:rFonts w:ascii="Times New Roman" w:eastAsia="Times New Roman" w:hAnsi="Times New Roman"/>
                <w:sz w:val="24"/>
                <w:szCs w:val="24"/>
                <w:lang w:val="ru-RU"/>
              </w:rPr>
              <w:t>ло</w:t>
            </w:r>
            <w:r w:rsidRPr="00583891">
              <w:rPr>
                <w:rFonts w:ascii="Times New Roman" w:eastAsia="Times New Roman" w:hAnsi="Times New Roman"/>
                <w:spacing w:val="-1"/>
                <w:sz w:val="24"/>
                <w:szCs w:val="24"/>
                <w:lang w:val="ru-RU"/>
              </w:rPr>
              <w:t>в</w:t>
            </w:r>
            <w:r w:rsidRPr="00583891">
              <w:rPr>
                <w:rFonts w:ascii="Times New Roman" w:eastAsia="Times New Roman" w:hAnsi="Times New Roman"/>
                <w:sz w:val="24"/>
                <w:szCs w:val="24"/>
                <w:lang w:val="ru-RU"/>
              </w:rPr>
              <w:t>ой</w:t>
            </w:r>
            <w:r w:rsidRPr="00583891">
              <w:rPr>
                <w:rFonts w:ascii="Times New Roman" w:eastAsia="Times New Roman" w:hAnsi="Times New Roman"/>
                <w:spacing w:val="8"/>
                <w:sz w:val="24"/>
                <w:szCs w:val="24"/>
                <w:lang w:val="ru-RU"/>
              </w:rPr>
              <w:t xml:space="preserve"> </w:t>
            </w:r>
            <w:r w:rsidRPr="00583891">
              <w:rPr>
                <w:rFonts w:ascii="Times New Roman" w:eastAsia="Times New Roman" w:hAnsi="Times New Roman"/>
                <w:sz w:val="24"/>
                <w:szCs w:val="24"/>
                <w:lang w:val="ru-RU"/>
              </w:rPr>
              <w:t>э</w:t>
            </w:r>
            <w:r w:rsidRPr="00583891">
              <w:rPr>
                <w:rFonts w:ascii="Times New Roman" w:eastAsia="Times New Roman" w:hAnsi="Times New Roman"/>
                <w:spacing w:val="1"/>
                <w:sz w:val="24"/>
                <w:szCs w:val="24"/>
                <w:lang w:val="ru-RU"/>
              </w:rPr>
              <w:t>н</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z w:val="24"/>
                <w:szCs w:val="24"/>
                <w:lang w:val="ru-RU"/>
              </w:rPr>
              <w:t>рг</w:t>
            </w:r>
            <w:r w:rsidRPr="00583891">
              <w:rPr>
                <w:rFonts w:ascii="Times New Roman" w:eastAsia="Times New Roman" w:hAnsi="Times New Roman"/>
                <w:spacing w:val="-2"/>
                <w:sz w:val="24"/>
                <w:szCs w:val="24"/>
                <w:lang w:val="ru-RU"/>
              </w:rPr>
              <w:t>и</w:t>
            </w:r>
            <w:r w:rsidRPr="00583891">
              <w:rPr>
                <w:rFonts w:ascii="Times New Roman" w:eastAsia="Times New Roman" w:hAnsi="Times New Roman"/>
                <w:sz w:val="24"/>
                <w:szCs w:val="24"/>
                <w:lang w:val="ru-RU"/>
              </w:rPr>
              <w:t xml:space="preserve">и </w:t>
            </w:r>
            <w:r w:rsidRPr="00583891">
              <w:rPr>
                <w:rFonts w:ascii="Times New Roman" w:eastAsia="Times New Roman" w:hAnsi="Times New Roman"/>
                <w:spacing w:val="-1"/>
                <w:sz w:val="24"/>
                <w:szCs w:val="24"/>
                <w:lang w:val="ru-RU"/>
              </w:rPr>
              <w:t>(м</w:t>
            </w:r>
            <w:r w:rsidRPr="00583891">
              <w:rPr>
                <w:rFonts w:ascii="Times New Roman" w:eastAsia="Times New Roman" w:hAnsi="Times New Roman"/>
                <w:sz w:val="24"/>
                <w:szCs w:val="24"/>
                <w:lang w:val="ru-RU"/>
              </w:rPr>
              <w:t>ощ</w:t>
            </w:r>
            <w:r w:rsidRPr="00583891">
              <w:rPr>
                <w:rFonts w:ascii="Times New Roman" w:eastAsia="Times New Roman" w:hAnsi="Times New Roman"/>
                <w:spacing w:val="1"/>
                <w:sz w:val="24"/>
                <w:szCs w:val="24"/>
                <w:lang w:val="ru-RU"/>
              </w:rPr>
              <w:t>н</w:t>
            </w:r>
            <w:r w:rsidRPr="00583891">
              <w:rPr>
                <w:rFonts w:ascii="Times New Roman" w:eastAsia="Times New Roman" w:hAnsi="Times New Roman"/>
                <w:sz w:val="24"/>
                <w:szCs w:val="24"/>
                <w:lang w:val="ru-RU"/>
              </w:rPr>
              <w:t>о</w:t>
            </w:r>
            <w:r w:rsidRPr="00583891">
              <w:rPr>
                <w:rFonts w:ascii="Times New Roman" w:eastAsia="Times New Roman" w:hAnsi="Times New Roman"/>
                <w:spacing w:val="-1"/>
                <w:sz w:val="24"/>
                <w:szCs w:val="24"/>
                <w:lang w:val="ru-RU"/>
              </w:rPr>
              <w:t>с</w:t>
            </w:r>
            <w:r w:rsidRPr="00583891">
              <w:rPr>
                <w:rFonts w:ascii="Times New Roman" w:eastAsia="Times New Roman" w:hAnsi="Times New Roman"/>
                <w:sz w:val="24"/>
                <w:szCs w:val="24"/>
                <w:lang w:val="ru-RU"/>
              </w:rPr>
              <w:t>т</w:t>
            </w:r>
            <w:r w:rsidRPr="00583891">
              <w:rPr>
                <w:rFonts w:ascii="Times New Roman" w:eastAsia="Times New Roman" w:hAnsi="Times New Roman"/>
                <w:spacing w:val="1"/>
                <w:sz w:val="24"/>
                <w:szCs w:val="24"/>
                <w:lang w:val="ru-RU"/>
              </w:rPr>
              <w:t>и</w:t>
            </w:r>
            <w:r w:rsidRPr="00583891">
              <w:rPr>
                <w:rFonts w:ascii="Times New Roman" w:eastAsia="Times New Roman" w:hAnsi="Times New Roman"/>
                <w:spacing w:val="-1"/>
                <w:sz w:val="24"/>
                <w:szCs w:val="24"/>
                <w:lang w:val="ru-RU"/>
              </w:rPr>
              <w:t>)</w:t>
            </w:r>
            <w:r w:rsidRPr="00583891">
              <w:rPr>
                <w:rFonts w:ascii="Times New Roman" w:eastAsia="Times New Roman" w:hAnsi="Times New Roman"/>
                <w:sz w:val="24"/>
                <w:szCs w:val="24"/>
                <w:lang w:val="ru-RU"/>
              </w:rPr>
              <w:t>, т</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pacing w:val="1"/>
                <w:sz w:val="24"/>
                <w:szCs w:val="24"/>
                <w:lang w:val="ru-RU"/>
              </w:rPr>
              <w:t>п</w:t>
            </w:r>
            <w:r w:rsidRPr="00583891">
              <w:rPr>
                <w:rFonts w:ascii="Times New Roman" w:eastAsia="Times New Roman" w:hAnsi="Times New Roman"/>
                <w:sz w:val="24"/>
                <w:szCs w:val="24"/>
                <w:lang w:val="ru-RU"/>
              </w:rPr>
              <w:t>ло</w:t>
            </w:r>
            <w:r w:rsidRPr="00583891">
              <w:rPr>
                <w:rFonts w:ascii="Times New Roman" w:eastAsia="Times New Roman" w:hAnsi="Times New Roman"/>
                <w:spacing w:val="1"/>
                <w:sz w:val="24"/>
                <w:szCs w:val="24"/>
                <w:lang w:val="ru-RU"/>
              </w:rPr>
              <w:t>н</w:t>
            </w:r>
            <w:r w:rsidRPr="00583891">
              <w:rPr>
                <w:rFonts w:ascii="Times New Roman" w:eastAsia="Times New Roman" w:hAnsi="Times New Roman"/>
                <w:sz w:val="24"/>
                <w:szCs w:val="24"/>
                <w:lang w:val="ru-RU"/>
              </w:rPr>
              <w:t>о</w:t>
            </w:r>
            <w:r w:rsidRPr="00583891">
              <w:rPr>
                <w:rFonts w:ascii="Times New Roman" w:eastAsia="Times New Roman" w:hAnsi="Times New Roman"/>
                <w:spacing w:val="-1"/>
                <w:sz w:val="24"/>
                <w:szCs w:val="24"/>
                <w:lang w:val="ru-RU"/>
              </w:rPr>
              <w:t>с</w:t>
            </w:r>
            <w:r w:rsidRPr="00583891">
              <w:rPr>
                <w:rFonts w:ascii="Times New Roman" w:eastAsia="Times New Roman" w:hAnsi="Times New Roman"/>
                <w:spacing w:val="-2"/>
                <w:sz w:val="24"/>
                <w:szCs w:val="24"/>
                <w:lang w:val="ru-RU"/>
              </w:rPr>
              <w:t>и</w:t>
            </w:r>
            <w:r w:rsidRPr="00583891">
              <w:rPr>
                <w:rFonts w:ascii="Times New Roman" w:eastAsia="Times New Roman" w:hAnsi="Times New Roman"/>
                <w:sz w:val="24"/>
                <w:szCs w:val="24"/>
                <w:lang w:val="ru-RU"/>
              </w:rPr>
              <w:t>т</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z w:val="24"/>
                <w:szCs w:val="24"/>
                <w:lang w:val="ru-RU"/>
              </w:rPr>
              <w:t xml:space="preserve">ля, </w:t>
            </w:r>
            <w:r w:rsidRPr="00583891">
              <w:rPr>
                <w:rFonts w:ascii="Times New Roman" w:eastAsia="Times New Roman" w:hAnsi="Times New Roman"/>
                <w:spacing w:val="-1"/>
                <w:sz w:val="24"/>
                <w:szCs w:val="24"/>
                <w:lang w:val="ru-RU"/>
              </w:rPr>
              <w:t>в</w:t>
            </w:r>
            <w:r w:rsidRPr="00583891">
              <w:rPr>
                <w:rFonts w:ascii="Times New Roman" w:eastAsia="Times New Roman" w:hAnsi="Times New Roman"/>
                <w:sz w:val="24"/>
                <w:szCs w:val="24"/>
                <w:lang w:val="ru-RU"/>
              </w:rPr>
              <w:t>клю</w:t>
            </w:r>
            <w:r w:rsidRPr="00583891">
              <w:rPr>
                <w:rFonts w:ascii="Times New Roman" w:eastAsia="Times New Roman" w:hAnsi="Times New Roman"/>
                <w:spacing w:val="-1"/>
                <w:sz w:val="24"/>
                <w:szCs w:val="24"/>
                <w:lang w:val="ru-RU"/>
              </w:rPr>
              <w:t>чаемы</w:t>
            </w:r>
            <w:r w:rsidRPr="00583891">
              <w:rPr>
                <w:rFonts w:ascii="Times New Roman" w:eastAsia="Times New Roman" w:hAnsi="Times New Roman"/>
                <w:sz w:val="24"/>
                <w:szCs w:val="24"/>
                <w:lang w:val="ru-RU"/>
              </w:rPr>
              <w:t>х в</w:t>
            </w:r>
            <w:r w:rsidRPr="00583891">
              <w:rPr>
                <w:rFonts w:ascii="Times New Roman" w:eastAsia="Times New Roman" w:hAnsi="Times New Roman"/>
                <w:spacing w:val="42"/>
                <w:sz w:val="24"/>
                <w:szCs w:val="24"/>
                <w:lang w:val="ru-RU"/>
              </w:rPr>
              <w:t xml:space="preserve"> </w:t>
            </w:r>
            <w:r w:rsidRPr="00583891">
              <w:rPr>
                <w:rFonts w:ascii="Times New Roman" w:eastAsia="Times New Roman" w:hAnsi="Times New Roman"/>
                <w:sz w:val="24"/>
                <w:szCs w:val="24"/>
                <w:lang w:val="ru-RU"/>
              </w:rPr>
              <w:t>р</w:t>
            </w:r>
            <w:r w:rsidRPr="00583891">
              <w:rPr>
                <w:rFonts w:ascii="Times New Roman" w:eastAsia="Times New Roman" w:hAnsi="Times New Roman"/>
                <w:spacing w:val="-1"/>
                <w:sz w:val="24"/>
                <w:szCs w:val="24"/>
                <w:lang w:val="ru-RU"/>
              </w:rPr>
              <w:t>асче</w:t>
            </w:r>
            <w:r w:rsidRPr="00583891">
              <w:rPr>
                <w:rFonts w:ascii="Times New Roman" w:eastAsia="Times New Roman" w:hAnsi="Times New Roman"/>
                <w:sz w:val="24"/>
                <w:szCs w:val="24"/>
                <w:lang w:val="ru-RU"/>
              </w:rPr>
              <w:t>т</w:t>
            </w:r>
            <w:r w:rsidRPr="00583891">
              <w:rPr>
                <w:rFonts w:ascii="Times New Roman" w:eastAsia="Times New Roman" w:hAnsi="Times New Roman"/>
                <w:spacing w:val="43"/>
                <w:sz w:val="24"/>
                <w:szCs w:val="24"/>
                <w:lang w:val="ru-RU"/>
              </w:rPr>
              <w:t xml:space="preserve"> </w:t>
            </w:r>
            <w:r w:rsidRPr="00583891">
              <w:rPr>
                <w:rFonts w:ascii="Times New Roman" w:eastAsia="Times New Roman" w:hAnsi="Times New Roman"/>
                <w:sz w:val="24"/>
                <w:szCs w:val="24"/>
                <w:lang w:val="ru-RU"/>
              </w:rPr>
              <w:t>от</w:t>
            </w:r>
            <w:r w:rsidRPr="00583891">
              <w:rPr>
                <w:rFonts w:ascii="Times New Roman" w:eastAsia="Times New Roman" w:hAnsi="Times New Roman"/>
                <w:spacing w:val="3"/>
                <w:sz w:val="24"/>
                <w:szCs w:val="24"/>
                <w:lang w:val="ru-RU"/>
              </w:rPr>
              <w:t>п</w:t>
            </w:r>
            <w:r w:rsidRPr="00583891">
              <w:rPr>
                <w:rFonts w:ascii="Times New Roman" w:eastAsia="Times New Roman" w:hAnsi="Times New Roman"/>
                <w:spacing w:val="-5"/>
                <w:sz w:val="24"/>
                <w:szCs w:val="24"/>
                <w:lang w:val="ru-RU"/>
              </w:rPr>
              <w:t>у</w:t>
            </w:r>
            <w:r w:rsidRPr="00583891">
              <w:rPr>
                <w:rFonts w:ascii="Times New Roman" w:eastAsia="Times New Roman" w:hAnsi="Times New Roman"/>
                <w:sz w:val="24"/>
                <w:szCs w:val="24"/>
                <w:lang w:val="ru-RU"/>
              </w:rPr>
              <w:t>щ</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pacing w:val="1"/>
                <w:sz w:val="24"/>
                <w:szCs w:val="24"/>
                <w:lang w:val="ru-RU"/>
              </w:rPr>
              <w:t>нн</w:t>
            </w:r>
            <w:r w:rsidRPr="00583891">
              <w:rPr>
                <w:rFonts w:ascii="Times New Roman" w:eastAsia="Times New Roman" w:hAnsi="Times New Roman"/>
                <w:spacing w:val="-1"/>
                <w:sz w:val="24"/>
                <w:szCs w:val="24"/>
                <w:lang w:val="ru-RU"/>
              </w:rPr>
              <w:t>ы</w:t>
            </w:r>
            <w:r w:rsidRPr="00583891">
              <w:rPr>
                <w:rFonts w:ascii="Times New Roman" w:eastAsia="Times New Roman" w:hAnsi="Times New Roman"/>
                <w:sz w:val="24"/>
                <w:szCs w:val="24"/>
                <w:lang w:val="ru-RU"/>
              </w:rPr>
              <w:t>х</w:t>
            </w:r>
            <w:r w:rsidRPr="00583891">
              <w:rPr>
                <w:rFonts w:ascii="Times New Roman" w:eastAsia="Times New Roman" w:hAnsi="Times New Roman"/>
                <w:spacing w:val="43"/>
                <w:sz w:val="24"/>
                <w:szCs w:val="24"/>
                <w:lang w:val="ru-RU"/>
              </w:rPr>
              <w:t xml:space="preserve"> </w:t>
            </w:r>
            <w:r w:rsidRPr="00583891">
              <w:rPr>
                <w:rFonts w:ascii="Times New Roman" w:eastAsia="Times New Roman" w:hAnsi="Times New Roman"/>
                <w:sz w:val="24"/>
                <w:szCs w:val="24"/>
                <w:lang w:val="ru-RU"/>
              </w:rPr>
              <w:t>т</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pacing w:val="1"/>
                <w:sz w:val="24"/>
                <w:szCs w:val="24"/>
                <w:lang w:val="ru-RU"/>
              </w:rPr>
              <w:t>п</w:t>
            </w:r>
            <w:r w:rsidRPr="00583891">
              <w:rPr>
                <w:rFonts w:ascii="Times New Roman" w:eastAsia="Times New Roman" w:hAnsi="Times New Roman"/>
                <w:sz w:val="24"/>
                <w:szCs w:val="24"/>
                <w:lang w:val="ru-RU"/>
              </w:rPr>
              <w:t>ло</w:t>
            </w:r>
            <w:r w:rsidRPr="00583891">
              <w:rPr>
                <w:rFonts w:ascii="Times New Roman" w:eastAsia="Times New Roman" w:hAnsi="Times New Roman"/>
                <w:spacing w:val="-1"/>
                <w:sz w:val="24"/>
                <w:szCs w:val="24"/>
                <w:lang w:val="ru-RU"/>
              </w:rPr>
              <w:t>в</w:t>
            </w:r>
            <w:r w:rsidRPr="00583891">
              <w:rPr>
                <w:rFonts w:ascii="Times New Roman" w:eastAsia="Times New Roman" w:hAnsi="Times New Roman"/>
                <w:sz w:val="24"/>
                <w:szCs w:val="24"/>
                <w:lang w:val="ru-RU"/>
              </w:rPr>
              <w:t>ой</w:t>
            </w:r>
            <w:r w:rsidRPr="00583891">
              <w:rPr>
                <w:rFonts w:ascii="Times New Roman" w:eastAsia="Times New Roman" w:hAnsi="Times New Roman"/>
                <w:spacing w:val="44"/>
                <w:sz w:val="24"/>
                <w:szCs w:val="24"/>
                <w:lang w:val="ru-RU"/>
              </w:rPr>
              <w:t xml:space="preserve"> </w:t>
            </w:r>
            <w:r w:rsidRPr="00583891">
              <w:rPr>
                <w:rFonts w:ascii="Times New Roman" w:eastAsia="Times New Roman" w:hAnsi="Times New Roman"/>
                <w:spacing w:val="-3"/>
                <w:sz w:val="24"/>
                <w:szCs w:val="24"/>
                <w:lang w:val="ru-RU"/>
              </w:rPr>
              <w:t>э</w:t>
            </w:r>
            <w:r w:rsidRPr="00583891">
              <w:rPr>
                <w:rFonts w:ascii="Times New Roman" w:eastAsia="Times New Roman" w:hAnsi="Times New Roman"/>
                <w:spacing w:val="1"/>
                <w:sz w:val="24"/>
                <w:szCs w:val="24"/>
                <w:lang w:val="ru-RU"/>
              </w:rPr>
              <w:t>н</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z w:val="24"/>
                <w:szCs w:val="24"/>
                <w:lang w:val="ru-RU"/>
              </w:rPr>
              <w:t>рг</w:t>
            </w:r>
            <w:r w:rsidRPr="00583891">
              <w:rPr>
                <w:rFonts w:ascii="Times New Roman" w:eastAsia="Times New Roman" w:hAnsi="Times New Roman"/>
                <w:spacing w:val="1"/>
                <w:sz w:val="24"/>
                <w:szCs w:val="24"/>
                <w:lang w:val="ru-RU"/>
              </w:rPr>
              <w:t>и</w:t>
            </w:r>
            <w:r w:rsidRPr="00583891">
              <w:rPr>
                <w:rFonts w:ascii="Times New Roman" w:eastAsia="Times New Roman" w:hAnsi="Times New Roman"/>
                <w:sz w:val="24"/>
                <w:szCs w:val="24"/>
                <w:lang w:val="ru-RU"/>
              </w:rPr>
              <w:t xml:space="preserve">и </w:t>
            </w:r>
            <w:r w:rsidRPr="00583891">
              <w:rPr>
                <w:rFonts w:ascii="Times New Roman" w:eastAsia="Times New Roman" w:hAnsi="Times New Roman"/>
                <w:spacing w:val="-1"/>
                <w:sz w:val="24"/>
                <w:szCs w:val="24"/>
                <w:lang w:val="ru-RU"/>
              </w:rPr>
              <w:t>(м</w:t>
            </w:r>
            <w:r w:rsidRPr="00583891">
              <w:rPr>
                <w:rFonts w:ascii="Times New Roman" w:eastAsia="Times New Roman" w:hAnsi="Times New Roman"/>
                <w:sz w:val="24"/>
                <w:szCs w:val="24"/>
                <w:lang w:val="ru-RU"/>
              </w:rPr>
              <w:t>ощ</w:t>
            </w:r>
            <w:r w:rsidRPr="00583891">
              <w:rPr>
                <w:rFonts w:ascii="Times New Roman" w:eastAsia="Times New Roman" w:hAnsi="Times New Roman"/>
                <w:spacing w:val="1"/>
                <w:sz w:val="24"/>
                <w:szCs w:val="24"/>
                <w:lang w:val="ru-RU"/>
              </w:rPr>
              <w:t>н</w:t>
            </w:r>
            <w:r w:rsidRPr="00583891">
              <w:rPr>
                <w:rFonts w:ascii="Times New Roman" w:eastAsia="Times New Roman" w:hAnsi="Times New Roman"/>
                <w:sz w:val="24"/>
                <w:szCs w:val="24"/>
                <w:lang w:val="ru-RU"/>
              </w:rPr>
              <w:t>о</w:t>
            </w:r>
            <w:r w:rsidRPr="00583891">
              <w:rPr>
                <w:rFonts w:ascii="Times New Roman" w:eastAsia="Times New Roman" w:hAnsi="Times New Roman"/>
                <w:spacing w:val="-1"/>
                <w:sz w:val="24"/>
                <w:szCs w:val="24"/>
                <w:lang w:val="ru-RU"/>
              </w:rPr>
              <w:t>с</w:t>
            </w:r>
            <w:r w:rsidRPr="00583891">
              <w:rPr>
                <w:rFonts w:ascii="Times New Roman" w:eastAsia="Times New Roman" w:hAnsi="Times New Roman"/>
                <w:sz w:val="24"/>
                <w:szCs w:val="24"/>
                <w:lang w:val="ru-RU"/>
              </w:rPr>
              <w:t>т</w:t>
            </w:r>
            <w:r w:rsidRPr="00583891">
              <w:rPr>
                <w:rFonts w:ascii="Times New Roman" w:eastAsia="Times New Roman" w:hAnsi="Times New Roman"/>
                <w:spacing w:val="1"/>
                <w:sz w:val="24"/>
                <w:szCs w:val="24"/>
                <w:lang w:val="ru-RU"/>
              </w:rPr>
              <w:t>и</w:t>
            </w:r>
            <w:r w:rsidRPr="00583891">
              <w:rPr>
                <w:rFonts w:ascii="Times New Roman" w:eastAsia="Times New Roman" w:hAnsi="Times New Roman"/>
                <w:sz w:val="24"/>
                <w:szCs w:val="24"/>
                <w:lang w:val="ru-RU"/>
              </w:rPr>
              <w:t>)</w:t>
            </w:r>
            <w:r w:rsidRPr="00583891">
              <w:rPr>
                <w:rFonts w:ascii="Times New Roman" w:eastAsia="Times New Roman" w:hAnsi="Times New Roman"/>
                <w:spacing w:val="-1"/>
                <w:sz w:val="24"/>
                <w:szCs w:val="24"/>
                <w:lang w:val="ru-RU"/>
              </w:rPr>
              <w:t xml:space="preserve"> </w:t>
            </w:r>
            <w:r w:rsidRPr="00583891">
              <w:rPr>
                <w:rFonts w:ascii="Times New Roman" w:eastAsia="Times New Roman" w:hAnsi="Times New Roman"/>
                <w:sz w:val="24"/>
                <w:szCs w:val="24"/>
                <w:lang w:val="ru-RU"/>
              </w:rPr>
              <w:t>и</w:t>
            </w:r>
            <w:r w:rsidRPr="00583891">
              <w:rPr>
                <w:rFonts w:ascii="Times New Roman" w:eastAsia="Times New Roman" w:hAnsi="Times New Roman"/>
                <w:spacing w:val="1"/>
                <w:sz w:val="24"/>
                <w:szCs w:val="24"/>
                <w:lang w:val="ru-RU"/>
              </w:rPr>
              <w:t xml:space="preserve"> </w:t>
            </w:r>
            <w:r w:rsidRPr="00583891">
              <w:rPr>
                <w:rFonts w:ascii="Times New Roman" w:eastAsia="Times New Roman" w:hAnsi="Times New Roman"/>
                <w:sz w:val="24"/>
                <w:szCs w:val="24"/>
                <w:lang w:val="ru-RU"/>
              </w:rPr>
              <w:t>т</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pacing w:val="1"/>
                <w:sz w:val="24"/>
                <w:szCs w:val="24"/>
                <w:lang w:val="ru-RU"/>
              </w:rPr>
              <w:t>п</w:t>
            </w:r>
            <w:r w:rsidRPr="00583891">
              <w:rPr>
                <w:rFonts w:ascii="Times New Roman" w:eastAsia="Times New Roman" w:hAnsi="Times New Roman"/>
                <w:sz w:val="24"/>
                <w:szCs w:val="24"/>
                <w:lang w:val="ru-RU"/>
              </w:rPr>
              <w:t>ло</w:t>
            </w:r>
            <w:r w:rsidRPr="00583891">
              <w:rPr>
                <w:rFonts w:ascii="Times New Roman" w:eastAsia="Times New Roman" w:hAnsi="Times New Roman"/>
                <w:spacing w:val="1"/>
                <w:sz w:val="24"/>
                <w:szCs w:val="24"/>
                <w:lang w:val="ru-RU"/>
              </w:rPr>
              <w:t>н</w:t>
            </w:r>
            <w:r w:rsidRPr="00583891">
              <w:rPr>
                <w:rFonts w:ascii="Times New Roman" w:eastAsia="Times New Roman" w:hAnsi="Times New Roman"/>
                <w:sz w:val="24"/>
                <w:szCs w:val="24"/>
                <w:lang w:val="ru-RU"/>
              </w:rPr>
              <w:t>о</w:t>
            </w:r>
            <w:r w:rsidRPr="00583891">
              <w:rPr>
                <w:rFonts w:ascii="Times New Roman" w:eastAsia="Times New Roman" w:hAnsi="Times New Roman"/>
                <w:spacing w:val="-4"/>
                <w:sz w:val="24"/>
                <w:szCs w:val="24"/>
                <w:lang w:val="ru-RU"/>
              </w:rPr>
              <w:t>с</w:t>
            </w:r>
            <w:r w:rsidRPr="00583891">
              <w:rPr>
                <w:rFonts w:ascii="Times New Roman" w:eastAsia="Times New Roman" w:hAnsi="Times New Roman"/>
                <w:spacing w:val="1"/>
                <w:sz w:val="24"/>
                <w:szCs w:val="24"/>
                <w:lang w:val="ru-RU"/>
              </w:rPr>
              <w:t>и</w:t>
            </w:r>
            <w:r w:rsidRPr="00583891">
              <w:rPr>
                <w:rFonts w:ascii="Times New Roman" w:eastAsia="Times New Roman" w:hAnsi="Times New Roman"/>
                <w:sz w:val="24"/>
                <w:szCs w:val="24"/>
                <w:lang w:val="ru-RU"/>
              </w:rPr>
              <w:t>т</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z w:val="24"/>
                <w:szCs w:val="24"/>
                <w:lang w:val="ru-RU"/>
              </w:rPr>
              <w:t>ля</w:t>
            </w:r>
          </w:p>
        </w:tc>
        <w:tc>
          <w:tcPr>
            <w:tcW w:w="5272" w:type="dxa"/>
            <w:tcBorders>
              <w:top w:val="single" w:sz="4" w:space="0" w:color="000000"/>
              <w:left w:val="single" w:sz="4" w:space="0" w:color="000000"/>
              <w:bottom w:val="single" w:sz="4" w:space="0" w:color="000000"/>
              <w:right w:val="single" w:sz="4" w:space="0" w:color="000000"/>
            </w:tcBorders>
            <w:shd w:val="clear" w:color="auto" w:fill="auto"/>
          </w:tcPr>
          <w:p w14:paraId="56F18276" w14:textId="77777777" w:rsidR="00AB19C5" w:rsidRPr="00583891" w:rsidRDefault="00AB19C5">
            <w:pPr>
              <w:pStyle w:val="TableParagraph"/>
              <w:spacing w:line="267" w:lineRule="exact"/>
              <w:ind w:left="102" w:right="291"/>
              <w:jc w:val="both"/>
              <w:rPr>
                <w:lang w:val="ru-RU"/>
              </w:rPr>
            </w:pPr>
            <w:r w:rsidRPr="00583891">
              <w:rPr>
                <w:rFonts w:ascii="Times New Roman" w:eastAsia="Times New Roman" w:hAnsi="Times New Roman"/>
                <w:spacing w:val="-1"/>
                <w:sz w:val="24"/>
                <w:szCs w:val="24"/>
                <w:lang w:val="ru-RU"/>
              </w:rPr>
              <w:t>Н</w:t>
            </w:r>
            <w:r w:rsidRPr="00583891">
              <w:rPr>
                <w:rFonts w:ascii="Times New Roman" w:eastAsia="Times New Roman" w:hAnsi="Times New Roman"/>
                <w:sz w:val="24"/>
                <w:szCs w:val="24"/>
                <w:lang w:val="ru-RU"/>
              </w:rPr>
              <w:t>ор</w:t>
            </w:r>
            <w:r w:rsidRPr="00583891">
              <w:rPr>
                <w:rFonts w:ascii="Times New Roman" w:eastAsia="Times New Roman" w:hAnsi="Times New Roman"/>
                <w:spacing w:val="-1"/>
                <w:sz w:val="24"/>
                <w:szCs w:val="24"/>
                <w:lang w:val="ru-RU"/>
              </w:rPr>
              <w:t>ма</w:t>
            </w:r>
            <w:r w:rsidRPr="00583891">
              <w:rPr>
                <w:rFonts w:ascii="Times New Roman" w:eastAsia="Times New Roman" w:hAnsi="Times New Roman"/>
                <w:sz w:val="24"/>
                <w:szCs w:val="24"/>
                <w:lang w:val="ru-RU"/>
              </w:rPr>
              <w:t>т</w:t>
            </w:r>
            <w:r w:rsidRPr="00583891">
              <w:rPr>
                <w:rFonts w:ascii="Times New Roman" w:eastAsia="Times New Roman" w:hAnsi="Times New Roman"/>
                <w:spacing w:val="1"/>
                <w:sz w:val="24"/>
                <w:szCs w:val="24"/>
                <w:lang w:val="ru-RU"/>
              </w:rPr>
              <w:t>и</w:t>
            </w:r>
            <w:r w:rsidRPr="00583891">
              <w:rPr>
                <w:rFonts w:ascii="Times New Roman" w:eastAsia="Times New Roman" w:hAnsi="Times New Roman"/>
                <w:sz w:val="24"/>
                <w:szCs w:val="24"/>
                <w:lang w:val="ru-RU"/>
              </w:rPr>
              <w:t xml:space="preserve">в </w:t>
            </w:r>
            <w:r w:rsidRPr="00583891">
              <w:rPr>
                <w:rFonts w:ascii="Times New Roman" w:eastAsia="Times New Roman" w:hAnsi="Times New Roman"/>
                <w:spacing w:val="1"/>
                <w:sz w:val="24"/>
                <w:szCs w:val="24"/>
                <w:lang w:val="ru-RU"/>
              </w:rPr>
              <w:t>п</w:t>
            </w:r>
            <w:r w:rsidRPr="00583891">
              <w:rPr>
                <w:rFonts w:ascii="Times New Roman" w:eastAsia="Times New Roman" w:hAnsi="Times New Roman"/>
                <w:sz w:val="24"/>
                <w:szCs w:val="24"/>
                <w:lang w:val="ru-RU"/>
              </w:rPr>
              <w:t>от</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z w:val="24"/>
                <w:szCs w:val="24"/>
                <w:lang w:val="ru-RU"/>
              </w:rPr>
              <w:t>рь т</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pacing w:val="1"/>
                <w:sz w:val="24"/>
                <w:szCs w:val="24"/>
                <w:lang w:val="ru-RU"/>
              </w:rPr>
              <w:t>п</w:t>
            </w:r>
            <w:r w:rsidRPr="00583891">
              <w:rPr>
                <w:rFonts w:ascii="Times New Roman" w:eastAsia="Times New Roman" w:hAnsi="Times New Roman"/>
                <w:sz w:val="24"/>
                <w:szCs w:val="24"/>
                <w:lang w:val="ru-RU"/>
              </w:rPr>
              <w:t>ло</w:t>
            </w:r>
            <w:r w:rsidRPr="00583891">
              <w:rPr>
                <w:rFonts w:ascii="Times New Roman" w:eastAsia="Times New Roman" w:hAnsi="Times New Roman"/>
                <w:spacing w:val="-1"/>
                <w:sz w:val="24"/>
                <w:szCs w:val="24"/>
                <w:lang w:val="ru-RU"/>
              </w:rPr>
              <w:t>в</w:t>
            </w:r>
            <w:r w:rsidRPr="00583891">
              <w:rPr>
                <w:rFonts w:ascii="Times New Roman" w:eastAsia="Times New Roman" w:hAnsi="Times New Roman"/>
                <w:sz w:val="24"/>
                <w:szCs w:val="24"/>
                <w:lang w:val="ru-RU"/>
              </w:rPr>
              <w:t>ой э</w:t>
            </w:r>
            <w:r w:rsidRPr="00583891">
              <w:rPr>
                <w:rFonts w:ascii="Times New Roman" w:eastAsia="Times New Roman" w:hAnsi="Times New Roman"/>
                <w:spacing w:val="1"/>
                <w:sz w:val="24"/>
                <w:szCs w:val="24"/>
                <w:lang w:val="ru-RU"/>
              </w:rPr>
              <w:t>н</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z w:val="24"/>
                <w:szCs w:val="24"/>
                <w:lang w:val="ru-RU"/>
              </w:rPr>
              <w:t>рг</w:t>
            </w:r>
            <w:r w:rsidRPr="00583891">
              <w:rPr>
                <w:rFonts w:ascii="Times New Roman" w:eastAsia="Times New Roman" w:hAnsi="Times New Roman"/>
                <w:spacing w:val="1"/>
                <w:sz w:val="24"/>
                <w:szCs w:val="24"/>
                <w:lang w:val="ru-RU"/>
              </w:rPr>
              <w:t>и</w:t>
            </w:r>
            <w:r w:rsidRPr="00583891">
              <w:rPr>
                <w:rFonts w:ascii="Times New Roman" w:eastAsia="Times New Roman" w:hAnsi="Times New Roman"/>
                <w:sz w:val="24"/>
                <w:szCs w:val="24"/>
                <w:lang w:val="ru-RU"/>
              </w:rPr>
              <w:t>и в т</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pacing w:val="1"/>
                <w:sz w:val="24"/>
                <w:szCs w:val="24"/>
                <w:lang w:val="ru-RU"/>
              </w:rPr>
              <w:t>п</w:t>
            </w:r>
            <w:r w:rsidRPr="00583891">
              <w:rPr>
                <w:rFonts w:ascii="Times New Roman" w:eastAsia="Times New Roman" w:hAnsi="Times New Roman"/>
                <w:sz w:val="24"/>
                <w:szCs w:val="24"/>
                <w:lang w:val="ru-RU"/>
              </w:rPr>
              <w:t>ло</w:t>
            </w:r>
            <w:r w:rsidRPr="00583891">
              <w:rPr>
                <w:rFonts w:ascii="Times New Roman" w:eastAsia="Times New Roman" w:hAnsi="Times New Roman"/>
                <w:spacing w:val="-1"/>
                <w:sz w:val="24"/>
                <w:szCs w:val="24"/>
                <w:lang w:val="ru-RU"/>
              </w:rPr>
              <w:t>вы</w:t>
            </w:r>
            <w:r w:rsidRPr="00583891">
              <w:rPr>
                <w:rFonts w:ascii="Times New Roman" w:eastAsia="Times New Roman" w:hAnsi="Times New Roman"/>
                <w:sz w:val="24"/>
                <w:szCs w:val="24"/>
                <w:lang w:val="ru-RU"/>
              </w:rPr>
              <w:t>х</w:t>
            </w:r>
            <w:r w:rsidRPr="00583891">
              <w:rPr>
                <w:rFonts w:ascii="Times New Roman" w:eastAsia="Times New Roman" w:hAnsi="Times New Roman"/>
                <w:spacing w:val="31"/>
                <w:sz w:val="24"/>
                <w:szCs w:val="24"/>
                <w:lang w:val="ru-RU"/>
              </w:rPr>
              <w:t xml:space="preserve"> </w:t>
            </w:r>
            <w:r w:rsidRPr="00583891">
              <w:rPr>
                <w:rFonts w:ascii="Times New Roman" w:eastAsia="Times New Roman" w:hAnsi="Times New Roman"/>
                <w:spacing w:val="-1"/>
                <w:sz w:val="24"/>
                <w:szCs w:val="24"/>
                <w:lang w:val="ru-RU"/>
              </w:rPr>
              <w:t>се</w:t>
            </w:r>
            <w:r w:rsidRPr="00583891">
              <w:rPr>
                <w:rFonts w:ascii="Times New Roman" w:eastAsia="Times New Roman" w:hAnsi="Times New Roman"/>
                <w:sz w:val="24"/>
                <w:szCs w:val="24"/>
                <w:lang w:val="ru-RU"/>
              </w:rPr>
              <w:t>т</w:t>
            </w:r>
            <w:r w:rsidRPr="00583891">
              <w:rPr>
                <w:rFonts w:ascii="Times New Roman" w:eastAsia="Times New Roman" w:hAnsi="Times New Roman"/>
                <w:spacing w:val="-3"/>
                <w:sz w:val="24"/>
                <w:szCs w:val="24"/>
                <w:lang w:val="ru-RU"/>
              </w:rPr>
              <w:t>я</w:t>
            </w:r>
            <w:r w:rsidRPr="00583891">
              <w:rPr>
                <w:rFonts w:ascii="Times New Roman" w:eastAsia="Times New Roman" w:hAnsi="Times New Roman"/>
                <w:sz w:val="24"/>
                <w:szCs w:val="24"/>
                <w:lang w:val="ru-RU"/>
              </w:rPr>
              <w:t>х</w:t>
            </w:r>
            <w:r w:rsidRPr="00583891">
              <w:rPr>
                <w:rFonts w:ascii="Times New Roman" w:eastAsia="Times New Roman" w:hAnsi="Times New Roman"/>
                <w:spacing w:val="31"/>
                <w:sz w:val="24"/>
                <w:szCs w:val="24"/>
                <w:lang w:val="ru-RU"/>
              </w:rPr>
              <w:t xml:space="preserve"> </w:t>
            </w:r>
            <w:r w:rsidRPr="00583891">
              <w:rPr>
                <w:rFonts w:ascii="Times New Roman" w:eastAsia="Times New Roman" w:hAnsi="Times New Roman"/>
                <w:spacing w:val="-1"/>
                <w:sz w:val="24"/>
                <w:szCs w:val="24"/>
                <w:lang w:val="ru-RU"/>
              </w:rPr>
              <w:t>с</w:t>
            </w:r>
            <w:r w:rsidRPr="00583891">
              <w:rPr>
                <w:rFonts w:ascii="Times New Roman" w:eastAsia="Times New Roman" w:hAnsi="Times New Roman"/>
                <w:sz w:val="24"/>
                <w:szCs w:val="24"/>
                <w:lang w:val="ru-RU"/>
              </w:rPr>
              <w:t>о</w:t>
            </w:r>
            <w:r w:rsidRPr="00583891">
              <w:rPr>
                <w:rFonts w:ascii="Times New Roman" w:eastAsia="Times New Roman" w:hAnsi="Times New Roman"/>
                <w:spacing w:val="-1"/>
                <w:sz w:val="24"/>
                <w:szCs w:val="24"/>
                <w:lang w:val="ru-RU"/>
              </w:rPr>
              <w:t>с</w:t>
            </w:r>
            <w:r w:rsidRPr="00583891">
              <w:rPr>
                <w:rFonts w:ascii="Times New Roman" w:eastAsia="Times New Roman" w:hAnsi="Times New Roman"/>
                <w:sz w:val="24"/>
                <w:szCs w:val="24"/>
                <w:lang w:val="ru-RU"/>
              </w:rPr>
              <w:t>т</w:t>
            </w:r>
            <w:r w:rsidRPr="00583891">
              <w:rPr>
                <w:rFonts w:ascii="Times New Roman" w:eastAsia="Times New Roman" w:hAnsi="Times New Roman"/>
                <w:spacing w:val="-1"/>
                <w:sz w:val="24"/>
                <w:szCs w:val="24"/>
                <w:lang w:val="ru-RU"/>
              </w:rPr>
              <w:t>ав</w:t>
            </w:r>
            <w:r w:rsidRPr="00583891">
              <w:rPr>
                <w:rFonts w:ascii="Times New Roman" w:eastAsia="Times New Roman" w:hAnsi="Times New Roman"/>
                <w:sz w:val="24"/>
                <w:szCs w:val="24"/>
                <w:lang w:val="ru-RU"/>
              </w:rPr>
              <w:t>л</w:t>
            </w:r>
            <w:r w:rsidRPr="00583891">
              <w:rPr>
                <w:rFonts w:ascii="Times New Roman" w:eastAsia="Times New Roman" w:hAnsi="Times New Roman"/>
                <w:spacing w:val="-1"/>
                <w:sz w:val="24"/>
                <w:szCs w:val="24"/>
                <w:lang w:val="ru-RU"/>
              </w:rPr>
              <w:t>яе</w:t>
            </w:r>
            <w:r w:rsidRPr="00583891">
              <w:rPr>
                <w:rFonts w:ascii="Times New Roman" w:eastAsia="Times New Roman" w:hAnsi="Times New Roman"/>
                <w:sz w:val="24"/>
                <w:szCs w:val="24"/>
                <w:lang w:val="ru-RU"/>
              </w:rPr>
              <w:t>т</w:t>
            </w:r>
            <w:r w:rsidRPr="00583891">
              <w:rPr>
                <w:rFonts w:ascii="Times New Roman" w:eastAsia="Times New Roman" w:hAnsi="Times New Roman"/>
                <w:spacing w:val="29"/>
                <w:sz w:val="24"/>
                <w:szCs w:val="24"/>
                <w:lang w:val="ru-RU"/>
              </w:rPr>
              <w:t xml:space="preserve"> </w:t>
            </w:r>
            <w:r w:rsidRPr="00583891">
              <w:rPr>
                <w:rFonts w:ascii="Times New Roman" w:eastAsia="Times New Roman" w:hAnsi="Times New Roman"/>
                <w:sz w:val="24"/>
                <w:szCs w:val="24"/>
                <w:lang w:val="ru-RU"/>
              </w:rPr>
              <w:t>54,89 Гк</w:t>
            </w:r>
            <w:r w:rsidRPr="00583891">
              <w:rPr>
                <w:rFonts w:ascii="Times New Roman" w:eastAsia="Times New Roman" w:hAnsi="Times New Roman"/>
                <w:spacing w:val="-1"/>
                <w:sz w:val="24"/>
                <w:szCs w:val="24"/>
                <w:lang w:val="ru-RU"/>
              </w:rPr>
              <w:t>а</w:t>
            </w:r>
            <w:r w:rsidRPr="00583891">
              <w:rPr>
                <w:rFonts w:ascii="Times New Roman" w:eastAsia="Times New Roman" w:hAnsi="Times New Roman"/>
                <w:sz w:val="24"/>
                <w:szCs w:val="24"/>
                <w:lang w:val="ru-RU"/>
              </w:rPr>
              <w:t>л/</w:t>
            </w:r>
            <w:r w:rsidRPr="00583891">
              <w:rPr>
                <w:rFonts w:ascii="Times New Roman" w:eastAsia="Times New Roman" w:hAnsi="Times New Roman"/>
                <w:spacing w:val="-1"/>
                <w:sz w:val="24"/>
                <w:szCs w:val="24"/>
                <w:lang w:val="ru-RU"/>
              </w:rPr>
              <w:t>год</w:t>
            </w:r>
          </w:p>
        </w:tc>
      </w:tr>
      <w:tr w:rsidR="00AB19C5" w:rsidRPr="00011FB7" w14:paraId="166C4CC5" w14:textId="77777777" w:rsidTr="000154F5">
        <w:trPr>
          <w:trHeight w:val="850"/>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tcPr>
          <w:p w14:paraId="10389B31" w14:textId="77777777" w:rsidR="00AB19C5" w:rsidRPr="00583891" w:rsidRDefault="00AB19C5">
            <w:pPr>
              <w:pStyle w:val="TableParagraph"/>
              <w:spacing w:line="267" w:lineRule="exact"/>
              <w:ind w:left="99" w:right="296"/>
              <w:jc w:val="both"/>
              <w:rPr>
                <w:lang w:val="ru-RU"/>
              </w:rPr>
            </w:pPr>
            <w:r w:rsidRPr="00583891">
              <w:rPr>
                <w:rFonts w:ascii="Times New Roman" w:eastAsia="Times New Roman" w:hAnsi="Times New Roman"/>
                <w:spacing w:val="-1"/>
                <w:sz w:val="24"/>
                <w:szCs w:val="24"/>
                <w:lang w:val="ru-RU"/>
              </w:rPr>
              <w:t>О</w:t>
            </w:r>
            <w:r w:rsidRPr="00583891">
              <w:rPr>
                <w:rFonts w:ascii="Times New Roman" w:eastAsia="Times New Roman" w:hAnsi="Times New Roman"/>
                <w:spacing w:val="1"/>
                <w:sz w:val="24"/>
                <w:szCs w:val="24"/>
                <w:lang w:val="ru-RU"/>
              </w:rPr>
              <w:t>ц</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pacing w:val="1"/>
                <w:sz w:val="24"/>
                <w:szCs w:val="24"/>
                <w:lang w:val="ru-RU"/>
              </w:rPr>
              <w:t>н</w:t>
            </w:r>
            <w:r w:rsidRPr="00583891">
              <w:rPr>
                <w:rFonts w:ascii="Times New Roman" w:eastAsia="Times New Roman" w:hAnsi="Times New Roman"/>
                <w:sz w:val="24"/>
                <w:szCs w:val="24"/>
                <w:lang w:val="ru-RU"/>
              </w:rPr>
              <w:t>ка т</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pacing w:val="1"/>
                <w:sz w:val="24"/>
                <w:szCs w:val="24"/>
                <w:lang w:val="ru-RU"/>
              </w:rPr>
              <w:t>п</w:t>
            </w:r>
            <w:r w:rsidRPr="00583891">
              <w:rPr>
                <w:rFonts w:ascii="Times New Roman" w:eastAsia="Times New Roman" w:hAnsi="Times New Roman"/>
                <w:sz w:val="24"/>
                <w:szCs w:val="24"/>
                <w:lang w:val="ru-RU"/>
              </w:rPr>
              <w:t>ло</w:t>
            </w:r>
            <w:r w:rsidRPr="00583891">
              <w:rPr>
                <w:rFonts w:ascii="Times New Roman" w:eastAsia="Times New Roman" w:hAnsi="Times New Roman"/>
                <w:spacing w:val="-1"/>
                <w:sz w:val="24"/>
                <w:szCs w:val="24"/>
                <w:lang w:val="ru-RU"/>
              </w:rPr>
              <w:t>в</w:t>
            </w:r>
            <w:r w:rsidRPr="00583891">
              <w:rPr>
                <w:rFonts w:ascii="Times New Roman" w:eastAsia="Times New Roman" w:hAnsi="Times New Roman"/>
                <w:spacing w:val="-3"/>
                <w:sz w:val="24"/>
                <w:szCs w:val="24"/>
                <w:lang w:val="ru-RU"/>
              </w:rPr>
              <w:t>ы</w:t>
            </w:r>
            <w:r w:rsidRPr="00583891">
              <w:rPr>
                <w:rFonts w:ascii="Times New Roman" w:eastAsia="Times New Roman" w:hAnsi="Times New Roman"/>
                <w:sz w:val="24"/>
                <w:szCs w:val="24"/>
                <w:lang w:val="ru-RU"/>
              </w:rPr>
              <w:t xml:space="preserve">х </w:t>
            </w:r>
            <w:r w:rsidRPr="00583891">
              <w:rPr>
                <w:rFonts w:ascii="Times New Roman" w:eastAsia="Times New Roman" w:hAnsi="Times New Roman"/>
                <w:spacing w:val="1"/>
                <w:sz w:val="24"/>
                <w:szCs w:val="24"/>
                <w:lang w:val="ru-RU"/>
              </w:rPr>
              <w:t>п</w:t>
            </w:r>
            <w:r w:rsidRPr="00583891">
              <w:rPr>
                <w:rFonts w:ascii="Times New Roman" w:eastAsia="Times New Roman" w:hAnsi="Times New Roman"/>
                <w:sz w:val="24"/>
                <w:szCs w:val="24"/>
                <w:lang w:val="ru-RU"/>
              </w:rPr>
              <w:t>о</w:t>
            </w:r>
            <w:r w:rsidRPr="00583891">
              <w:rPr>
                <w:rFonts w:ascii="Times New Roman" w:eastAsia="Times New Roman" w:hAnsi="Times New Roman"/>
                <w:spacing w:val="-2"/>
                <w:sz w:val="24"/>
                <w:szCs w:val="24"/>
                <w:lang w:val="ru-RU"/>
              </w:rPr>
              <w:t>т</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z w:val="24"/>
                <w:szCs w:val="24"/>
                <w:lang w:val="ru-RU"/>
              </w:rPr>
              <w:t>рь в т</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pacing w:val="1"/>
                <w:sz w:val="24"/>
                <w:szCs w:val="24"/>
                <w:lang w:val="ru-RU"/>
              </w:rPr>
              <w:t>п</w:t>
            </w:r>
            <w:r w:rsidRPr="00583891">
              <w:rPr>
                <w:rFonts w:ascii="Times New Roman" w:eastAsia="Times New Roman" w:hAnsi="Times New Roman"/>
                <w:sz w:val="24"/>
                <w:szCs w:val="24"/>
                <w:lang w:val="ru-RU"/>
              </w:rPr>
              <w:t>ло</w:t>
            </w:r>
            <w:r w:rsidRPr="00583891">
              <w:rPr>
                <w:rFonts w:ascii="Times New Roman" w:eastAsia="Times New Roman" w:hAnsi="Times New Roman"/>
                <w:spacing w:val="-1"/>
                <w:sz w:val="24"/>
                <w:szCs w:val="24"/>
                <w:lang w:val="ru-RU"/>
              </w:rPr>
              <w:t>в</w:t>
            </w:r>
            <w:r w:rsidRPr="00583891">
              <w:rPr>
                <w:rFonts w:ascii="Times New Roman" w:eastAsia="Times New Roman" w:hAnsi="Times New Roman"/>
                <w:spacing w:val="-3"/>
                <w:sz w:val="24"/>
                <w:szCs w:val="24"/>
                <w:lang w:val="ru-RU"/>
              </w:rPr>
              <w:t>ы</w:t>
            </w:r>
            <w:r w:rsidRPr="00583891">
              <w:rPr>
                <w:rFonts w:ascii="Times New Roman" w:eastAsia="Times New Roman" w:hAnsi="Times New Roman"/>
                <w:sz w:val="24"/>
                <w:szCs w:val="24"/>
                <w:lang w:val="ru-RU"/>
              </w:rPr>
              <w:t xml:space="preserve">х </w:t>
            </w:r>
            <w:r w:rsidRPr="00583891">
              <w:rPr>
                <w:rFonts w:ascii="Times New Roman" w:eastAsia="Times New Roman" w:hAnsi="Times New Roman"/>
                <w:spacing w:val="-1"/>
                <w:sz w:val="24"/>
                <w:szCs w:val="24"/>
                <w:lang w:val="ru-RU"/>
              </w:rPr>
              <w:t>се</w:t>
            </w:r>
            <w:r w:rsidRPr="00583891">
              <w:rPr>
                <w:rFonts w:ascii="Times New Roman" w:eastAsia="Times New Roman" w:hAnsi="Times New Roman"/>
                <w:sz w:val="24"/>
                <w:szCs w:val="24"/>
                <w:lang w:val="ru-RU"/>
              </w:rPr>
              <w:t>тях</w:t>
            </w:r>
            <w:r w:rsidRPr="00583891">
              <w:rPr>
                <w:rFonts w:ascii="Times New Roman" w:eastAsia="Times New Roman" w:hAnsi="Times New Roman"/>
                <w:spacing w:val="16"/>
                <w:sz w:val="24"/>
                <w:szCs w:val="24"/>
                <w:lang w:val="ru-RU"/>
              </w:rPr>
              <w:t xml:space="preserve"> </w:t>
            </w:r>
            <w:r w:rsidRPr="00583891">
              <w:rPr>
                <w:rFonts w:ascii="Times New Roman" w:eastAsia="Times New Roman" w:hAnsi="Times New Roman"/>
                <w:spacing w:val="1"/>
                <w:sz w:val="24"/>
                <w:szCs w:val="24"/>
                <w:lang w:val="ru-RU"/>
              </w:rPr>
              <w:t>з</w:t>
            </w:r>
            <w:r w:rsidRPr="00583891">
              <w:rPr>
                <w:rFonts w:ascii="Times New Roman" w:eastAsia="Times New Roman" w:hAnsi="Times New Roman"/>
                <w:sz w:val="24"/>
                <w:szCs w:val="24"/>
                <w:lang w:val="ru-RU"/>
              </w:rPr>
              <w:t>а</w:t>
            </w:r>
            <w:r w:rsidRPr="00583891">
              <w:rPr>
                <w:rFonts w:ascii="Times New Roman" w:eastAsia="Times New Roman" w:hAnsi="Times New Roman"/>
                <w:spacing w:val="11"/>
                <w:sz w:val="24"/>
                <w:szCs w:val="24"/>
                <w:lang w:val="ru-RU"/>
              </w:rPr>
              <w:t xml:space="preserve"> </w:t>
            </w:r>
            <w:r w:rsidRPr="00583891">
              <w:rPr>
                <w:rFonts w:ascii="Times New Roman" w:eastAsia="Times New Roman" w:hAnsi="Times New Roman"/>
                <w:spacing w:val="1"/>
                <w:sz w:val="24"/>
                <w:szCs w:val="24"/>
                <w:lang w:val="ru-RU"/>
              </w:rPr>
              <w:t>п</w:t>
            </w:r>
            <w:r w:rsidRPr="00583891">
              <w:rPr>
                <w:rFonts w:ascii="Times New Roman" w:eastAsia="Times New Roman" w:hAnsi="Times New Roman"/>
                <w:sz w:val="24"/>
                <w:szCs w:val="24"/>
                <w:lang w:val="ru-RU"/>
              </w:rPr>
              <w:t>о</w:t>
            </w:r>
            <w:r w:rsidRPr="00583891">
              <w:rPr>
                <w:rFonts w:ascii="Times New Roman" w:eastAsia="Times New Roman" w:hAnsi="Times New Roman"/>
                <w:spacing w:val="-1"/>
                <w:sz w:val="24"/>
                <w:szCs w:val="24"/>
                <w:lang w:val="ru-RU"/>
              </w:rPr>
              <w:t>с</w:t>
            </w:r>
            <w:r w:rsidRPr="00583891">
              <w:rPr>
                <w:rFonts w:ascii="Times New Roman" w:eastAsia="Times New Roman" w:hAnsi="Times New Roman"/>
                <w:sz w:val="24"/>
                <w:szCs w:val="24"/>
                <w:lang w:val="ru-RU"/>
              </w:rPr>
              <w:t>л</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z w:val="24"/>
                <w:szCs w:val="24"/>
                <w:lang w:val="ru-RU"/>
              </w:rPr>
              <w:t>д</w:t>
            </w:r>
            <w:r w:rsidRPr="00583891">
              <w:rPr>
                <w:rFonts w:ascii="Times New Roman" w:eastAsia="Times New Roman" w:hAnsi="Times New Roman"/>
                <w:spacing w:val="1"/>
                <w:sz w:val="24"/>
                <w:szCs w:val="24"/>
                <w:lang w:val="ru-RU"/>
              </w:rPr>
              <w:t>ни</w:t>
            </w:r>
            <w:r w:rsidRPr="00583891">
              <w:rPr>
                <w:rFonts w:ascii="Times New Roman" w:eastAsia="Times New Roman" w:hAnsi="Times New Roman"/>
                <w:sz w:val="24"/>
                <w:szCs w:val="24"/>
                <w:lang w:val="ru-RU"/>
              </w:rPr>
              <w:t>е</w:t>
            </w:r>
            <w:r w:rsidRPr="00583891">
              <w:rPr>
                <w:rFonts w:ascii="Times New Roman" w:eastAsia="Times New Roman" w:hAnsi="Times New Roman"/>
                <w:spacing w:val="11"/>
                <w:sz w:val="24"/>
                <w:szCs w:val="24"/>
                <w:lang w:val="ru-RU"/>
              </w:rPr>
              <w:t xml:space="preserve"> </w:t>
            </w:r>
            <w:r w:rsidRPr="00583891">
              <w:rPr>
                <w:rFonts w:ascii="Times New Roman" w:eastAsia="Times New Roman" w:hAnsi="Times New Roman"/>
                <w:spacing w:val="1"/>
                <w:sz w:val="24"/>
                <w:szCs w:val="24"/>
                <w:lang w:val="ru-RU"/>
              </w:rPr>
              <w:t>п</w:t>
            </w:r>
            <w:r w:rsidRPr="00583891">
              <w:rPr>
                <w:rFonts w:ascii="Times New Roman" w:eastAsia="Times New Roman" w:hAnsi="Times New Roman"/>
                <w:sz w:val="24"/>
                <w:szCs w:val="24"/>
                <w:lang w:val="ru-RU"/>
              </w:rPr>
              <w:t>ять</w:t>
            </w:r>
            <w:r w:rsidRPr="00583891">
              <w:rPr>
                <w:rFonts w:ascii="Times New Roman" w:eastAsia="Times New Roman" w:hAnsi="Times New Roman"/>
                <w:spacing w:val="12"/>
                <w:sz w:val="24"/>
                <w:szCs w:val="24"/>
                <w:lang w:val="ru-RU"/>
              </w:rPr>
              <w:t xml:space="preserve"> </w:t>
            </w:r>
            <w:r w:rsidRPr="00583891">
              <w:rPr>
                <w:rFonts w:ascii="Times New Roman" w:eastAsia="Times New Roman" w:hAnsi="Times New Roman"/>
                <w:sz w:val="24"/>
                <w:szCs w:val="24"/>
                <w:lang w:val="ru-RU"/>
              </w:rPr>
              <w:t>л</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z w:val="24"/>
                <w:szCs w:val="24"/>
                <w:lang w:val="ru-RU"/>
              </w:rPr>
              <w:t>т</w:t>
            </w:r>
            <w:r w:rsidRPr="00583891">
              <w:rPr>
                <w:rFonts w:ascii="Times New Roman" w:eastAsia="Times New Roman" w:hAnsi="Times New Roman"/>
                <w:spacing w:val="12"/>
                <w:sz w:val="24"/>
                <w:szCs w:val="24"/>
                <w:lang w:val="ru-RU"/>
              </w:rPr>
              <w:t xml:space="preserve"> </w:t>
            </w:r>
            <w:r w:rsidRPr="00583891">
              <w:rPr>
                <w:rFonts w:ascii="Times New Roman" w:eastAsia="Times New Roman" w:hAnsi="Times New Roman"/>
                <w:spacing w:val="1"/>
                <w:sz w:val="24"/>
                <w:szCs w:val="24"/>
                <w:lang w:val="ru-RU"/>
              </w:rPr>
              <w:t>п</w:t>
            </w:r>
            <w:r w:rsidRPr="00583891">
              <w:rPr>
                <w:rFonts w:ascii="Times New Roman" w:eastAsia="Times New Roman" w:hAnsi="Times New Roman"/>
                <w:sz w:val="24"/>
                <w:szCs w:val="24"/>
                <w:lang w:val="ru-RU"/>
              </w:rPr>
              <w:t>ри от</w:t>
            </w:r>
            <w:r w:rsidRPr="00583891">
              <w:rPr>
                <w:rFonts w:ascii="Times New Roman" w:eastAsia="Times New Roman" w:hAnsi="Times New Roman"/>
                <w:spacing w:val="1"/>
                <w:sz w:val="24"/>
                <w:szCs w:val="24"/>
                <w:lang w:val="ru-RU"/>
              </w:rPr>
              <w:t>с</w:t>
            </w:r>
            <w:r w:rsidRPr="00583891">
              <w:rPr>
                <w:rFonts w:ascii="Times New Roman" w:eastAsia="Times New Roman" w:hAnsi="Times New Roman"/>
                <w:spacing w:val="-5"/>
                <w:sz w:val="24"/>
                <w:szCs w:val="24"/>
                <w:lang w:val="ru-RU"/>
              </w:rPr>
              <w:t>у</w:t>
            </w:r>
            <w:r w:rsidRPr="00583891">
              <w:rPr>
                <w:rFonts w:ascii="Times New Roman" w:eastAsia="Times New Roman" w:hAnsi="Times New Roman"/>
                <w:sz w:val="24"/>
                <w:szCs w:val="24"/>
                <w:lang w:val="ru-RU"/>
              </w:rPr>
              <w:t>т</w:t>
            </w:r>
            <w:r w:rsidRPr="00583891">
              <w:rPr>
                <w:rFonts w:ascii="Times New Roman" w:eastAsia="Times New Roman" w:hAnsi="Times New Roman"/>
                <w:spacing w:val="-1"/>
                <w:sz w:val="24"/>
                <w:szCs w:val="24"/>
                <w:lang w:val="ru-RU"/>
              </w:rPr>
              <w:t>с</w:t>
            </w:r>
            <w:r w:rsidRPr="00583891">
              <w:rPr>
                <w:rFonts w:ascii="Times New Roman" w:eastAsia="Times New Roman" w:hAnsi="Times New Roman"/>
                <w:sz w:val="24"/>
                <w:szCs w:val="24"/>
                <w:lang w:val="ru-RU"/>
              </w:rPr>
              <w:t>т</w:t>
            </w:r>
            <w:r w:rsidRPr="00583891">
              <w:rPr>
                <w:rFonts w:ascii="Times New Roman" w:eastAsia="Times New Roman" w:hAnsi="Times New Roman"/>
                <w:spacing w:val="-1"/>
                <w:sz w:val="24"/>
                <w:szCs w:val="24"/>
                <w:lang w:val="ru-RU"/>
              </w:rPr>
              <w:t>в</w:t>
            </w:r>
            <w:r w:rsidRPr="00583891">
              <w:rPr>
                <w:rFonts w:ascii="Times New Roman" w:eastAsia="Times New Roman" w:hAnsi="Times New Roman"/>
                <w:spacing w:val="1"/>
                <w:sz w:val="24"/>
                <w:szCs w:val="24"/>
                <w:lang w:val="ru-RU"/>
              </w:rPr>
              <w:t>и</w:t>
            </w:r>
            <w:r w:rsidRPr="00583891">
              <w:rPr>
                <w:rFonts w:ascii="Times New Roman" w:eastAsia="Times New Roman" w:hAnsi="Times New Roman"/>
                <w:sz w:val="24"/>
                <w:szCs w:val="24"/>
                <w:lang w:val="ru-RU"/>
              </w:rPr>
              <w:t>и</w:t>
            </w:r>
            <w:r w:rsidRPr="00583891">
              <w:rPr>
                <w:rFonts w:ascii="Times New Roman" w:eastAsia="Times New Roman" w:hAnsi="Times New Roman"/>
                <w:spacing w:val="32"/>
                <w:sz w:val="24"/>
                <w:szCs w:val="24"/>
                <w:lang w:val="ru-RU"/>
              </w:rPr>
              <w:t xml:space="preserve"> </w:t>
            </w:r>
            <w:r w:rsidRPr="00583891">
              <w:rPr>
                <w:rFonts w:ascii="Times New Roman" w:eastAsia="Times New Roman" w:hAnsi="Times New Roman"/>
                <w:spacing w:val="1"/>
                <w:sz w:val="24"/>
                <w:szCs w:val="24"/>
                <w:lang w:val="ru-RU"/>
              </w:rPr>
              <w:t>п</w:t>
            </w:r>
            <w:r w:rsidRPr="00583891">
              <w:rPr>
                <w:rFonts w:ascii="Times New Roman" w:eastAsia="Times New Roman" w:hAnsi="Times New Roman"/>
                <w:sz w:val="24"/>
                <w:szCs w:val="24"/>
                <w:lang w:val="ru-RU"/>
              </w:rPr>
              <w:t>р</w:t>
            </w:r>
            <w:r w:rsidRPr="00583891">
              <w:rPr>
                <w:rFonts w:ascii="Times New Roman" w:eastAsia="Times New Roman" w:hAnsi="Times New Roman"/>
                <w:spacing w:val="1"/>
                <w:sz w:val="24"/>
                <w:szCs w:val="24"/>
                <w:lang w:val="ru-RU"/>
              </w:rPr>
              <w:t>и</w:t>
            </w:r>
            <w:r w:rsidRPr="00583891">
              <w:rPr>
                <w:rFonts w:ascii="Times New Roman" w:eastAsia="Times New Roman" w:hAnsi="Times New Roman"/>
                <w:sz w:val="24"/>
                <w:szCs w:val="24"/>
                <w:lang w:val="ru-RU"/>
              </w:rPr>
              <w:t>боров</w:t>
            </w:r>
            <w:r w:rsidRPr="00583891">
              <w:rPr>
                <w:rFonts w:ascii="Times New Roman" w:eastAsia="Times New Roman" w:hAnsi="Times New Roman"/>
                <w:spacing w:val="33"/>
                <w:sz w:val="24"/>
                <w:szCs w:val="24"/>
                <w:lang w:val="ru-RU"/>
              </w:rPr>
              <w:t xml:space="preserve"> </w:t>
            </w:r>
            <w:r w:rsidRPr="00583891">
              <w:rPr>
                <w:rFonts w:ascii="Times New Roman" w:eastAsia="Times New Roman" w:hAnsi="Times New Roman"/>
                <w:spacing w:val="-5"/>
                <w:sz w:val="24"/>
                <w:szCs w:val="24"/>
                <w:lang w:val="ru-RU"/>
              </w:rPr>
              <w:t>у</w:t>
            </w:r>
            <w:r w:rsidRPr="00583891">
              <w:rPr>
                <w:rFonts w:ascii="Times New Roman" w:eastAsia="Times New Roman" w:hAnsi="Times New Roman"/>
                <w:spacing w:val="1"/>
                <w:sz w:val="24"/>
                <w:szCs w:val="24"/>
                <w:lang w:val="ru-RU"/>
              </w:rPr>
              <w:t>ч</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z w:val="24"/>
                <w:szCs w:val="24"/>
                <w:lang w:val="ru-RU"/>
              </w:rPr>
              <w:t>та</w:t>
            </w:r>
            <w:r w:rsidRPr="00583891">
              <w:rPr>
                <w:rFonts w:ascii="Times New Roman" w:eastAsia="Times New Roman" w:hAnsi="Times New Roman"/>
                <w:spacing w:val="30"/>
                <w:sz w:val="24"/>
                <w:szCs w:val="24"/>
                <w:lang w:val="ru-RU"/>
              </w:rPr>
              <w:t xml:space="preserve"> </w:t>
            </w:r>
            <w:r w:rsidRPr="00583891">
              <w:rPr>
                <w:rFonts w:ascii="Times New Roman" w:eastAsia="Times New Roman" w:hAnsi="Times New Roman"/>
                <w:sz w:val="24"/>
                <w:szCs w:val="24"/>
                <w:lang w:val="ru-RU"/>
              </w:rPr>
              <w:t>т</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pacing w:val="1"/>
                <w:sz w:val="24"/>
                <w:szCs w:val="24"/>
                <w:lang w:val="ru-RU"/>
              </w:rPr>
              <w:t>п</w:t>
            </w:r>
            <w:r w:rsidRPr="00583891">
              <w:rPr>
                <w:rFonts w:ascii="Times New Roman" w:eastAsia="Times New Roman" w:hAnsi="Times New Roman"/>
                <w:sz w:val="24"/>
                <w:szCs w:val="24"/>
                <w:lang w:val="ru-RU"/>
              </w:rPr>
              <w:t>ло</w:t>
            </w:r>
            <w:r w:rsidRPr="00583891">
              <w:rPr>
                <w:rFonts w:ascii="Times New Roman" w:eastAsia="Times New Roman" w:hAnsi="Times New Roman"/>
                <w:spacing w:val="-1"/>
                <w:sz w:val="24"/>
                <w:szCs w:val="24"/>
                <w:lang w:val="ru-RU"/>
              </w:rPr>
              <w:t>в</w:t>
            </w:r>
            <w:r w:rsidRPr="00583891">
              <w:rPr>
                <w:rFonts w:ascii="Times New Roman" w:eastAsia="Times New Roman" w:hAnsi="Times New Roman"/>
                <w:sz w:val="24"/>
                <w:szCs w:val="24"/>
                <w:lang w:val="ru-RU"/>
              </w:rPr>
              <w:t>ой э</w:t>
            </w:r>
            <w:r w:rsidRPr="00583891">
              <w:rPr>
                <w:rFonts w:ascii="Times New Roman" w:eastAsia="Times New Roman" w:hAnsi="Times New Roman"/>
                <w:spacing w:val="1"/>
                <w:sz w:val="24"/>
                <w:szCs w:val="24"/>
                <w:lang w:val="ru-RU"/>
              </w:rPr>
              <w:t>н</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z w:val="24"/>
                <w:szCs w:val="24"/>
                <w:lang w:val="ru-RU"/>
              </w:rPr>
              <w:t>рг</w:t>
            </w:r>
            <w:r w:rsidRPr="00583891">
              <w:rPr>
                <w:rFonts w:ascii="Times New Roman" w:eastAsia="Times New Roman" w:hAnsi="Times New Roman"/>
                <w:spacing w:val="1"/>
                <w:sz w:val="24"/>
                <w:szCs w:val="24"/>
                <w:lang w:val="ru-RU"/>
              </w:rPr>
              <w:t>и</w:t>
            </w:r>
            <w:r w:rsidRPr="00583891">
              <w:rPr>
                <w:rFonts w:ascii="Times New Roman" w:eastAsia="Times New Roman" w:hAnsi="Times New Roman"/>
                <w:sz w:val="24"/>
                <w:szCs w:val="24"/>
                <w:lang w:val="ru-RU"/>
              </w:rPr>
              <w:t>и</w:t>
            </w:r>
          </w:p>
        </w:tc>
        <w:tc>
          <w:tcPr>
            <w:tcW w:w="5272" w:type="dxa"/>
            <w:tcBorders>
              <w:top w:val="single" w:sz="4" w:space="0" w:color="000000"/>
              <w:left w:val="single" w:sz="4" w:space="0" w:color="000000"/>
              <w:bottom w:val="single" w:sz="4" w:space="0" w:color="000000"/>
              <w:right w:val="single" w:sz="4" w:space="0" w:color="000000"/>
            </w:tcBorders>
            <w:shd w:val="clear" w:color="auto" w:fill="auto"/>
          </w:tcPr>
          <w:p w14:paraId="66A65734" w14:textId="77777777" w:rsidR="00AB19C5" w:rsidRPr="00583891" w:rsidRDefault="00AB19C5">
            <w:pPr>
              <w:pStyle w:val="TableParagraph"/>
              <w:spacing w:line="267" w:lineRule="exact"/>
              <w:ind w:left="102" w:right="293"/>
              <w:jc w:val="both"/>
              <w:rPr>
                <w:lang w:val="ru-RU"/>
              </w:rPr>
            </w:pPr>
            <w:r w:rsidRPr="00583891">
              <w:rPr>
                <w:rFonts w:ascii="Times New Roman" w:eastAsia="Times New Roman" w:hAnsi="Times New Roman"/>
                <w:spacing w:val="-1"/>
                <w:sz w:val="24"/>
                <w:szCs w:val="24"/>
                <w:lang w:val="ru-RU"/>
              </w:rPr>
              <w:t>П</w:t>
            </w:r>
            <w:r w:rsidRPr="00583891">
              <w:rPr>
                <w:rFonts w:ascii="Times New Roman" w:eastAsia="Times New Roman" w:hAnsi="Times New Roman"/>
                <w:sz w:val="24"/>
                <w:szCs w:val="24"/>
                <w:lang w:val="ru-RU"/>
              </w:rPr>
              <w:t>от</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z w:val="24"/>
                <w:szCs w:val="24"/>
                <w:lang w:val="ru-RU"/>
              </w:rPr>
              <w:t>ри</w:t>
            </w:r>
            <w:r w:rsidRPr="00583891">
              <w:rPr>
                <w:rFonts w:ascii="Times New Roman" w:eastAsia="Times New Roman" w:hAnsi="Times New Roman"/>
                <w:spacing w:val="30"/>
                <w:sz w:val="24"/>
                <w:szCs w:val="24"/>
                <w:lang w:val="ru-RU"/>
              </w:rPr>
              <w:t xml:space="preserve"> </w:t>
            </w:r>
            <w:r w:rsidRPr="00583891">
              <w:rPr>
                <w:rFonts w:ascii="Times New Roman" w:eastAsia="Times New Roman" w:hAnsi="Times New Roman"/>
                <w:sz w:val="24"/>
                <w:szCs w:val="24"/>
                <w:lang w:val="ru-RU"/>
              </w:rPr>
              <w:t>т</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pacing w:val="1"/>
                <w:sz w:val="24"/>
                <w:szCs w:val="24"/>
                <w:lang w:val="ru-RU"/>
              </w:rPr>
              <w:t>п</w:t>
            </w:r>
            <w:r w:rsidRPr="00583891">
              <w:rPr>
                <w:rFonts w:ascii="Times New Roman" w:eastAsia="Times New Roman" w:hAnsi="Times New Roman"/>
                <w:sz w:val="24"/>
                <w:szCs w:val="24"/>
                <w:lang w:val="ru-RU"/>
              </w:rPr>
              <w:t>ло</w:t>
            </w:r>
            <w:r w:rsidRPr="00583891">
              <w:rPr>
                <w:rFonts w:ascii="Times New Roman" w:eastAsia="Times New Roman" w:hAnsi="Times New Roman"/>
                <w:spacing w:val="-1"/>
                <w:sz w:val="24"/>
                <w:szCs w:val="24"/>
                <w:lang w:val="ru-RU"/>
              </w:rPr>
              <w:t>в</w:t>
            </w:r>
            <w:r w:rsidRPr="00583891">
              <w:rPr>
                <w:rFonts w:ascii="Times New Roman" w:eastAsia="Times New Roman" w:hAnsi="Times New Roman"/>
                <w:sz w:val="24"/>
                <w:szCs w:val="24"/>
                <w:lang w:val="ru-RU"/>
              </w:rPr>
              <w:t>ой</w:t>
            </w:r>
            <w:r w:rsidRPr="00583891">
              <w:rPr>
                <w:rFonts w:ascii="Times New Roman" w:eastAsia="Times New Roman" w:hAnsi="Times New Roman"/>
                <w:spacing w:val="30"/>
                <w:sz w:val="24"/>
                <w:szCs w:val="24"/>
                <w:lang w:val="ru-RU"/>
              </w:rPr>
              <w:t xml:space="preserve"> </w:t>
            </w:r>
            <w:r w:rsidRPr="00583891">
              <w:rPr>
                <w:rFonts w:ascii="Times New Roman" w:eastAsia="Times New Roman" w:hAnsi="Times New Roman"/>
                <w:spacing w:val="-3"/>
                <w:sz w:val="24"/>
                <w:szCs w:val="24"/>
                <w:lang w:val="ru-RU"/>
              </w:rPr>
              <w:t>э</w:t>
            </w:r>
            <w:r w:rsidRPr="00583891">
              <w:rPr>
                <w:rFonts w:ascii="Times New Roman" w:eastAsia="Times New Roman" w:hAnsi="Times New Roman"/>
                <w:spacing w:val="1"/>
                <w:sz w:val="24"/>
                <w:szCs w:val="24"/>
                <w:lang w:val="ru-RU"/>
              </w:rPr>
              <w:t>н</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z w:val="24"/>
                <w:szCs w:val="24"/>
                <w:lang w:val="ru-RU"/>
              </w:rPr>
              <w:t>рг</w:t>
            </w:r>
            <w:r w:rsidRPr="00583891">
              <w:rPr>
                <w:rFonts w:ascii="Times New Roman" w:eastAsia="Times New Roman" w:hAnsi="Times New Roman"/>
                <w:spacing w:val="1"/>
                <w:sz w:val="24"/>
                <w:szCs w:val="24"/>
                <w:lang w:val="ru-RU"/>
              </w:rPr>
              <w:t>и</w:t>
            </w:r>
            <w:r w:rsidRPr="00583891">
              <w:rPr>
                <w:rFonts w:ascii="Times New Roman" w:eastAsia="Times New Roman" w:hAnsi="Times New Roman"/>
                <w:sz w:val="24"/>
                <w:szCs w:val="24"/>
                <w:lang w:val="ru-RU"/>
              </w:rPr>
              <w:t>и</w:t>
            </w:r>
            <w:r w:rsidRPr="00583891">
              <w:rPr>
                <w:rFonts w:ascii="Times New Roman" w:eastAsia="Times New Roman" w:hAnsi="Times New Roman"/>
                <w:spacing w:val="27"/>
                <w:sz w:val="24"/>
                <w:szCs w:val="24"/>
                <w:lang w:val="ru-RU"/>
              </w:rPr>
              <w:t xml:space="preserve"> </w:t>
            </w:r>
            <w:r w:rsidRPr="00583891">
              <w:rPr>
                <w:rFonts w:ascii="Times New Roman" w:eastAsia="Times New Roman" w:hAnsi="Times New Roman"/>
                <w:spacing w:val="1"/>
                <w:sz w:val="24"/>
                <w:szCs w:val="24"/>
                <w:lang w:val="ru-RU"/>
              </w:rPr>
              <w:t>н</w:t>
            </w:r>
            <w:r w:rsidRPr="00583891">
              <w:rPr>
                <w:rFonts w:ascii="Times New Roman" w:eastAsia="Times New Roman" w:hAnsi="Times New Roman"/>
                <w:sz w:val="24"/>
                <w:szCs w:val="24"/>
                <w:lang w:val="ru-RU"/>
              </w:rPr>
              <w:t>а</w:t>
            </w:r>
            <w:r w:rsidRPr="00583891">
              <w:rPr>
                <w:rFonts w:ascii="Times New Roman" w:eastAsia="Times New Roman" w:hAnsi="Times New Roman"/>
                <w:spacing w:val="27"/>
                <w:sz w:val="24"/>
                <w:szCs w:val="24"/>
                <w:lang w:val="ru-RU"/>
              </w:rPr>
              <w:t xml:space="preserve"> </w:t>
            </w:r>
            <w:r w:rsidRPr="00583891">
              <w:rPr>
                <w:rFonts w:ascii="Times New Roman" w:eastAsia="Times New Roman" w:hAnsi="Times New Roman"/>
                <w:spacing w:val="1"/>
                <w:sz w:val="24"/>
                <w:szCs w:val="24"/>
                <w:lang w:val="ru-RU"/>
              </w:rPr>
              <w:t>п</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z w:val="24"/>
                <w:szCs w:val="24"/>
                <w:lang w:val="ru-RU"/>
              </w:rPr>
              <w:t>р</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z w:val="24"/>
                <w:szCs w:val="24"/>
                <w:lang w:val="ru-RU"/>
              </w:rPr>
              <w:t>д</w:t>
            </w:r>
            <w:r w:rsidRPr="00583891">
              <w:rPr>
                <w:rFonts w:ascii="Times New Roman" w:eastAsia="Times New Roman" w:hAnsi="Times New Roman"/>
                <w:spacing w:val="-1"/>
                <w:sz w:val="24"/>
                <w:szCs w:val="24"/>
                <w:lang w:val="ru-RU"/>
              </w:rPr>
              <w:t>а</w:t>
            </w:r>
            <w:r w:rsidRPr="00583891">
              <w:rPr>
                <w:rFonts w:ascii="Times New Roman" w:eastAsia="Times New Roman" w:hAnsi="Times New Roman"/>
                <w:spacing w:val="4"/>
                <w:sz w:val="24"/>
                <w:szCs w:val="24"/>
                <w:lang w:val="ru-RU"/>
              </w:rPr>
              <w:t>ч</w:t>
            </w:r>
            <w:r w:rsidRPr="00583891">
              <w:rPr>
                <w:rFonts w:ascii="Times New Roman" w:eastAsia="Times New Roman" w:hAnsi="Times New Roman"/>
                <w:sz w:val="24"/>
                <w:szCs w:val="24"/>
                <w:lang w:val="ru-RU"/>
              </w:rPr>
              <w:t>у</w:t>
            </w:r>
            <w:r w:rsidRPr="00583891">
              <w:rPr>
                <w:rFonts w:ascii="Times New Roman" w:eastAsia="Times New Roman" w:hAnsi="Times New Roman"/>
                <w:spacing w:val="24"/>
                <w:sz w:val="24"/>
                <w:szCs w:val="24"/>
                <w:lang w:val="ru-RU"/>
              </w:rPr>
              <w:t xml:space="preserve"> </w:t>
            </w:r>
            <w:r w:rsidRPr="00583891">
              <w:rPr>
                <w:rFonts w:ascii="Times New Roman" w:eastAsia="Times New Roman" w:hAnsi="Times New Roman"/>
                <w:spacing w:val="1"/>
                <w:sz w:val="24"/>
                <w:szCs w:val="24"/>
                <w:lang w:val="ru-RU"/>
              </w:rPr>
              <w:t xml:space="preserve">по </w:t>
            </w:r>
            <w:r w:rsidRPr="00583891">
              <w:rPr>
                <w:rFonts w:ascii="Times New Roman" w:eastAsia="Times New Roman" w:hAnsi="Times New Roman"/>
                <w:spacing w:val="-1"/>
                <w:sz w:val="24"/>
                <w:szCs w:val="24"/>
                <w:lang w:val="ru-RU"/>
              </w:rPr>
              <w:t>се</w:t>
            </w:r>
            <w:r w:rsidRPr="00583891">
              <w:rPr>
                <w:rFonts w:ascii="Times New Roman" w:eastAsia="Times New Roman" w:hAnsi="Times New Roman"/>
                <w:sz w:val="24"/>
                <w:szCs w:val="24"/>
                <w:lang w:val="ru-RU"/>
              </w:rPr>
              <w:t>тям</w:t>
            </w:r>
            <w:r w:rsidRPr="00583891">
              <w:rPr>
                <w:rFonts w:ascii="Times New Roman" w:eastAsia="Times New Roman" w:hAnsi="Times New Roman"/>
                <w:spacing w:val="4"/>
                <w:sz w:val="24"/>
                <w:szCs w:val="24"/>
                <w:lang w:val="ru-RU"/>
              </w:rPr>
              <w:t xml:space="preserve"> </w:t>
            </w:r>
            <w:r w:rsidRPr="00583891">
              <w:rPr>
                <w:rFonts w:ascii="Times New Roman" w:eastAsia="Times New Roman" w:hAnsi="Times New Roman"/>
                <w:sz w:val="24"/>
                <w:szCs w:val="24"/>
                <w:lang w:val="ru-RU"/>
              </w:rPr>
              <w:t>э</w:t>
            </w:r>
            <w:r w:rsidRPr="00583891">
              <w:rPr>
                <w:rFonts w:ascii="Times New Roman" w:eastAsia="Times New Roman" w:hAnsi="Times New Roman"/>
                <w:spacing w:val="1"/>
                <w:sz w:val="24"/>
                <w:szCs w:val="24"/>
                <w:lang w:val="ru-RU"/>
              </w:rPr>
              <w:t>н</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z w:val="24"/>
                <w:szCs w:val="24"/>
                <w:lang w:val="ru-RU"/>
              </w:rPr>
              <w:t>рго</w:t>
            </w:r>
            <w:r w:rsidRPr="00583891">
              <w:rPr>
                <w:rFonts w:ascii="Times New Roman" w:eastAsia="Times New Roman" w:hAnsi="Times New Roman"/>
                <w:spacing w:val="-1"/>
                <w:sz w:val="24"/>
                <w:szCs w:val="24"/>
                <w:lang w:val="ru-RU"/>
              </w:rPr>
              <w:t>с</w:t>
            </w:r>
            <w:r w:rsidRPr="00583891">
              <w:rPr>
                <w:rFonts w:ascii="Times New Roman" w:eastAsia="Times New Roman" w:hAnsi="Times New Roman"/>
                <w:spacing w:val="1"/>
                <w:sz w:val="24"/>
                <w:szCs w:val="24"/>
                <w:lang w:val="ru-RU"/>
              </w:rPr>
              <w:t>н</w:t>
            </w:r>
            <w:r w:rsidRPr="00583891">
              <w:rPr>
                <w:rFonts w:ascii="Times New Roman" w:eastAsia="Times New Roman" w:hAnsi="Times New Roman"/>
                <w:spacing w:val="-1"/>
                <w:sz w:val="24"/>
                <w:szCs w:val="24"/>
                <w:lang w:val="ru-RU"/>
              </w:rPr>
              <w:t>а</w:t>
            </w:r>
            <w:r w:rsidRPr="00583891">
              <w:rPr>
                <w:rFonts w:ascii="Times New Roman" w:eastAsia="Times New Roman" w:hAnsi="Times New Roman"/>
                <w:sz w:val="24"/>
                <w:szCs w:val="24"/>
                <w:lang w:val="ru-RU"/>
              </w:rPr>
              <w:t>б</w:t>
            </w:r>
            <w:r w:rsidRPr="00583891">
              <w:rPr>
                <w:rFonts w:ascii="Times New Roman" w:eastAsia="Times New Roman" w:hAnsi="Times New Roman"/>
                <w:spacing w:val="-1"/>
                <w:sz w:val="24"/>
                <w:szCs w:val="24"/>
                <w:lang w:val="ru-RU"/>
              </w:rPr>
              <w:t>жа</w:t>
            </w:r>
            <w:r w:rsidRPr="00583891">
              <w:rPr>
                <w:rFonts w:ascii="Times New Roman" w:eastAsia="Times New Roman" w:hAnsi="Times New Roman"/>
                <w:spacing w:val="3"/>
                <w:sz w:val="24"/>
                <w:szCs w:val="24"/>
                <w:lang w:val="ru-RU"/>
              </w:rPr>
              <w:t>ю</w:t>
            </w:r>
            <w:r w:rsidRPr="00583891">
              <w:rPr>
                <w:rFonts w:ascii="Times New Roman" w:eastAsia="Times New Roman" w:hAnsi="Times New Roman"/>
                <w:sz w:val="24"/>
                <w:szCs w:val="24"/>
                <w:lang w:val="ru-RU"/>
              </w:rPr>
              <w:t>щ</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z w:val="24"/>
                <w:szCs w:val="24"/>
                <w:lang w:val="ru-RU"/>
              </w:rPr>
              <w:t>й</w:t>
            </w:r>
            <w:r w:rsidRPr="00583891">
              <w:rPr>
                <w:rFonts w:ascii="Times New Roman" w:eastAsia="Times New Roman" w:hAnsi="Times New Roman"/>
                <w:spacing w:val="5"/>
                <w:sz w:val="24"/>
                <w:szCs w:val="24"/>
                <w:lang w:val="ru-RU"/>
              </w:rPr>
              <w:t xml:space="preserve"> </w:t>
            </w:r>
            <w:r w:rsidRPr="00583891">
              <w:rPr>
                <w:rFonts w:ascii="Times New Roman" w:eastAsia="Times New Roman" w:hAnsi="Times New Roman"/>
                <w:sz w:val="24"/>
                <w:szCs w:val="24"/>
                <w:lang w:val="ru-RU"/>
              </w:rPr>
              <w:t>орг</w:t>
            </w:r>
            <w:r w:rsidRPr="00583891">
              <w:rPr>
                <w:rFonts w:ascii="Times New Roman" w:eastAsia="Times New Roman" w:hAnsi="Times New Roman"/>
                <w:spacing w:val="-1"/>
                <w:sz w:val="24"/>
                <w:szCs w:val="24"/>
                <w:lang w:val="ru-RU"/>
              </w:rPr>
              <w:t>а</w:t>
            </w:r>
            <w:r w:rsidRPr="00583891">
              <w:rPr>
                <w:rFonts w:ascii="Times New Roman" w:eastAsia="Times New Roman" w:hAnsi="Times New Roman"/>
                <w:spacing w:val="1"/>
                <w:sz w:val="24"/>
                <w:szCs w:val="24"/>
                <w:lang w:val="ru-RU"/>
              </w:rPr>
              <w:t>н</w:t>
            </w:r>
            <w:r w:rsidRPr="00583891">
              <w:rPr>
                <w:rFonts w:ascii="Times New Roman" w:eastAsia="Times New Roman" w:hAnsi="Times New Roman"/>
                <w:spacing w:val="-2"/>
                <w:sz w:val="24"/>
                <w:szCs w:val="24"/>
                <w:lang w:val="ru-RU"/>
              </w:rPr>
              <w:t>и</w:t>
            </w:r>
            <w:r w:rsidRPr="00583891">
              <w:rPr>
                <w:rFonts w:ascii="Times New Roman" w:eastAsia="Times New Roman" w:hAnsi="Times New Roman"/>
                <w:spacing w:val="1"/>
                <w:sz w:val="24"/>
                <w:szCs w:val="24"/>
                <w:lang w:val="ru-RU"/>
              </w:rPr>
              <w:t>з</w:t>
            </w:r>
            <w:r w:rsidRPr="00583891">
              <w:rPr>
                <w:rFonts w:ascii="Times New Roman" w:eastAsia="Times New Roman" w:hAnsi="Times New Roman"/>
                <w:spacing w:val="-1"/>
                <w:sz w:val="24"/>
                <w:szCs w:val="24"/>
                <w:lang w:val="ru-RU"/>
              </w:rPr>
              <w:t>а</w:t>
            </w:r>
            <w:r w:rsidRPr="00583891">
              <w:rPr>
                <w:rFonts w:ascii="Times New Roman" w:eastAsia="Times New Roman" w:hAnsi="Times New Roman"/>
                <w:spacing w:val="1"/>
                <w:sz w:val="24"/>
                <w:szCs w:val="24"/>
                <w:lang w:val="ru-RU"/>
              </w:rPr>
              <w:t>ц</w:t>
            </w:r>
            <w:r w:rsidRPr="00583891">
              <w:rPr>
                <w:rFonts w:ascii="Times New Roman" w:eastAsia="Times New Roman" w:hAnsi="Times New Roman"/>
                <w:spacing w:val="-2"/>
                <w:sz w:val="24"/>
                <w:szCs w:val="24"/>
                <w:lang w:val="ru-RU"/>
              </w:rPr>
              <w:t>и</w:t>
            </w:r>
            <w:r w:rsidRPr="00583891">
              <w:rPr>
                <w:rFonts w:ascii="Times New Roman" w:eastAsia="Times New Roman" w:hAnsi="Times New Roman"/>
                <w:sz w:val="24"/>
                <w:szCs w:val="24"/>
                <w:lang w:val="ru-RU"/>
              </w:rPr>
              <w:t>и</w:t>
            </w:r>
            <w:r w:rsidRPr="00583891">
              <w:rPr>
                <w:rFonts w:ascii="Times New Roman" w:eastAsia="Times New Roman" w:hAnsi="Times New Roman"/>
                <w:spacing w:val="6"/>
                <w:sz w:val="24"/>
                <w:szCs w:val="24"/>
                <w:lang w:val="ru-RU"/>
              </w:rPr>
              <w:t xml:space="preserve"> </w:t>
            </w:r>
            <w:r w:rsidRPr="00583891">
              <w:rPr>
                <w:rFonts w:ascii="Times New Roman" w:eastAsia="Times New Roman" w:hAnsi="Times New Roman"/>
                <w:sz w:val="24"/>
                <w:szCs w:val="24"/>
                <w:lang w:val="ru-RU"/>
              </w:rPr>
              <w:t xml:space="preserve">в </w:t>
            </w:r>
            <w:r w:rsidRPr="00583891">
              <w:rPr>
                <w:rFonts w:ascii="Times New Roman" w:eastAsia="Times New Roman" w:hAnsi="Times New Roman"/>
                <w:spacing w:val="1"/>
                <w:sz w:val="24"/>
                <w:szCs w:val="24"/>
                <w:lang w:val="ru-RU"/>
              </w:rPr>
              <w:t>п</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z w:val="24"/>
                <w:szCs w:val="24"/>
                <w:lang w:val="ru-RU"/>
              </w:rPr>
              <w:t>р</w:t>
            </w:r>
            <w:r w:rsidRPr="00583891">
              <w:rPr>
                <w:rFonts w:ascii="Times New Roman" w:eastAsia="Times New Roman" w:hAnsi="Times New Roman"/>
                <w:spacing w:val="1"/>
                <w:sz w:val="24"/>
                <w:szCs w:val="24"/>
                <w:lang w:val="ru-RU"/>
              </w:rPr>
              <w:t>и</w:t>
            </w:r>
            <w:r w:rsidRPr="00583891">
              <w:rPr>
                <w:rFonts w:ascii="Times New Roman" w:eastAsia="Times New Roman" w:hAnsi="Times New Roman"/>
                <w:sz w:val="24"/>
                <w:szCs w:val="24"/>
                <w:lang w:val="ru-RU"/>
              </w:rPr>
              <w:t>од 2016- 2031</w:t>
            </w:r>
            <w:r w:rsidR="00954CCC">
              <w:rPr>
                <w:rFonts w:ascii="Times New Roman" w:eastAsia="Times New Roman" w:hAnsi="Times New Roman"/>
                <w:sz w:val="24"/>
                <w:szCs w:val="24"/>
                <w:lang w:val="ru-RU"/>
              </w:rPr>
              <w:t>.</w:t>
            </w:r>
            <w:r w:rsidRPr="00583891">
              <w:rPr>
                <w:rFonts w:ascii="Times New Roman" w:eastAsia="Times New Roman" w:hAnsi="Times New Roman"/>
                <w:spacing w:val="43"/>
                <w:sz w:val="24"/>
                <w:szCs w:val="24"/>
                <w:lang w:val="ru-RU"/>
              </w:rPr>
              <w:t xml:space="preserve"> </w:t>
            </w:r>
            <w:r w:rsidRPr="00583891">
              <w:rPr>
                <w:rFonts w:ascii="Times New Roman" w:eastAsia="Times New Roman" w:hAnsi="Times New Roman"/>
                <w:spacing w:val="1"/>
                <w:sz w:val="24"/>
                <w:szCs w:val="24"/>
                <w:lang w:val="ru-RU"/>
              </w:rPr>
              <w:t>п</w:t>
            </w:r>
            <w:r w:rsidRPr="00583891">
              <w:rPr>
                <w:rFonts w:ascii="Times New Roman" w:eastAsia="Times New Roman" w:hAnsi="Times New Roman"/>
                <w:sz w:val="24"/>
                <w:szCs w:val="24"/>
                <w:lang w:val="ru-RU"/>
              </w:rPr>
              <w:t>о</w:t>
            </w:r>
            <w:r w:rsidRPr="00583891">
              <w:rPr>
                <w:rFonts w:ascii="Times New Roman" w:eastAsia="Times New Roman" w:hAnsi="Times New Roman"/>
                <w:spacing w:val="-1"/>
                <w:sz w:val="24"/>
                <w:szCs w:val="24"/>
                <w:lang w:val="ru-RU"/>
              </w:rPr>
              <w:t>с</w:t>
            </w:r>
            <w:r w:rsidRPr="00583891">
              <w:rPr>
                <w:rFonts w:ascii="Times New Roman" w:eastAsia="Times New Roman" w:hAnsi="Times New Roman"/>
                <w:sz w:val="24"/>
                <w:szCs w:val="24"/>
                <w:lang w:val="ru-RU"/>
              </w:rPr>
              <w:t>т</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pacing w:val="1"/>
                <w:sz w:val="24"/>
                <w:szCs w:val="24"/>
                <w:lang w:val="ru-RU"/>
              </w:rPr>
              <w:t>п</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pacing w:val="1"/>
                <w:sz w:val="24"/>
                <w:szCs w:val="24"/>
                <w:lang w:val="ru-RU"/>
              </w:rPr>
              <w:t xml:space="preserve">нно </w:t>
            </w:r>
            <w:r w:rsidRPr="00583891">
              <w:rPr>
                <w:rFonts w:ascii="Times New Roman" w:eastAsia="Times New Roman" w:hAnsi="Times New Roman"/>
                <w:spacing w:val="-5"/>
                <w:sz w:val="24"/>
                <w:szCs w:val="24"/>
                <w:lang w:val="ru-RU"/>
              </w:rPr>
              <w:t>у</w:t>
            </w:r>
            <w:r w:rsidRPr="00583891">
              <w:rPr>
                <w:rFonts w:ascii="Times New Roman" w:eastAsia="Times New Roman" w:hAnsi="Times New Roman"/>
                <w:spacing w:val="1"/>
                <w:sz w:val="24"/>
                <w:szCs w:val="24"/>
                <w:lang w:val="ru-RU"/>
              </w:rPr>
              <w:t>ве</w:t>
            </w:r>
            <w:r w:rsidRPr="00583891">
              <w:rPr>
                <w:rFonts w:ascii="Times New Roman" w:eastAsia="Times New Roman" w:hAnsi="Times New Roman"/>
                <w:sz w:val="24"/>
                <w:szCs w:val="24"/>
                <w:lang w:val="ru-RU"/>
              </w:rPr>
              <w:t>л</w:t>
            </w:r>
            <w:r w:rsidRPr="00583891">
              <w:rPr>
                <w:rFonts w:ascii="Times New Roman" w:eastAsia="Times New Roman" w:hAnsi="Times New Roman"/>
                <w:spacing w:val="1"/>
                <w:sz w:val="24"/>
                <w:szCs w:val="24"/>
                <w:lang w:val="ru-RU"/>
              </w:rPr>
              <w:t>и</w:t>
            </w:r>
            <w:r w:rsidRPr="00583891">
              <w:rPr>
                <w:rFonts w:ascii="Times New Roman" w:eastAsia="Times New Roman" w:hAnsi="Times New Roman"/>
                <w:spacing w:val="-1"/>
                <w:sz w:val="24"/>
                <w:szCs w:val="24"/>
                <w:lang w:val="ru-RU"/>
              </w:rPr>
              <w:t>ч</w:t>
            </w:r>
            <w:r w:rsidRPr="00583891">
              <w:rPr>
                <w:rFonts w:ascii="Times New Roman" w:eastAsia="Times New Roman" w:hAnsi="Times New Roman"/>
                <w:spacing w:val="1"/>
                <w:sz w:val="24"/>
                <w:szCs w:val="24"/>
                <w:lang w:val="ru-RU"/>
              </w:rPr>
              <w:t>и</w:t>
            </w:r>
            <w:r w:rsidRPr="00583891">
              <w:rPr>
                <w:rFonts w:ascii="Times New Roman" w:eastAsia="Times New Roman" w:hAnsi="Times New Roman"/>
                <w:spacing w:val="-1"/>
                <w:sz w:val="24"/>
                <w:szCs w:val="24"/>
                <w:lang w:val="ru-RU"/>
              </w:rPr>
              <w:t>ва</w:t>
            </w:r>
            <w:r w:rsidRPr="00583891">
              <w:rPr>
                <w:rFonts w:ascii="Times New Roman" w:eastAsia="Times New Roman" w:hAnsi="Times New Roman"/>
                <w:sz w:val="24"/>
                <w:szCs w:val="24"/>
                <w:lang w:val="ru-RU"/>
              </w:rPr>
              <w:t>ют</w:t>
            </w:r>
            <w:r w:rsidRPr="00583891">
              <w:rPr>
                <w:rFonts w:ascii="Times New Roman" w:eastAsia="Times New Roman" w:hAnsi="Times New Roman"/>
                <w:spacing w:val="-1"/>
                <w:sz w:val="24"/>
                <w:szCs w:val="24"/>
                <w:lang w:val="ru-RU"/>
              </w:rPr>
              <w:t>с</w:t>
            </w:r>
            <w:r w:rsidRPr="00583891">
              <w:rPr>
                <w:rFonts w:ascii="Times New Roman" w:eastAsia="Times New Roman" w:hAnsi="Times New Roman"/>
                <w:sz w:val="24"/>
                <w:szCs w:val="24"/>
                <w:lang w:val="ru-RU"/>
              </w:rPr>
              <w:t>я,</w:t>
            </w:r>
            <w:r w:rsidRPr="00583891">
              <w:rPr>
                <w:rFonts w:ascii="Times New Roman" w:eastAsia="Times New Roman" w:hAnsi="Times New Roman"/>
                <w:spacing w:val="40"/>
                <w:sz w:val="24"/>
                <w:szCs w:val="24"/>
                <w:lang w:val="ru-RU"/>
              </w:rPr>
              <w:t xml:space="preserve"> </w:t>
            </w:r>
            <w:r w:rsidRPr="00583891">
              <w:rPr>
                <w:rFonts w:ascii="Times New Roman" w:eastAsia="Times New Roman" w:hAnsi="Times New Roman"/>
                <w:sz w:val="24"/>
                <w:szCs w:val="24"/>
                <w:lang w:val="ru-RU"/>
              </w:rPr>
              <w:t>в</w:t>
            </w:r>
            <w:r w:rsidRPr="00583891">
              <w:rPr>
                <w:rFonts w:ascii="Times New Roman" w:eastAsia="Times New Roman" w:hAnsi="Times New Roman"/>
                <w:spacing w:val="40"/>
                <w:sz w:val="24"/>
                <w:szCs w:val="24"/>
                <w:lang w:val="ru-RU"/>
              </w:rPr>
              <w:t xml:space="preserve"> </w:t>
            </w:r>
            <w:r w:rsidRPr="00583891">
              <w:rPr>
                <w:rFonts w:ascii="Times New Roman" w:eastAsia="Times New Roman" w:hAnsi="Times New Roman"/>
                <w:spacing w:val="1"/>
                <w:sz w:val="24"/>
                <w:szCs w:val="24"/>
                <w:lang w:val="ru-RU"/>
              </w:rPr>
              <w:t>с</w:t>
            </w:r>
            <w:r w:rsidRPr="00583891">
              <w:rPr>
                <w:rFonts w:ascii="Times New Roman" w:eastAsia="Times New Roman" w:hAnsi="Times New Roman"/>
                <w:spacing w:val="-1"/>
                <w:sz w:val="24"/>
                <w:szCs w:val="24"/>
                <w:lang w:val="ru-RU"/>
              </w:rPr>
              <w:t>в</w:t>
            </w:r>
            <w:r w:rsidRPr="00583891">
              <w:rPr>
                <w:rFonts w:ascii="Times New Roman" w:eastAsia="Times New Roman" w:hAnsi="Times New Roman"/>
                <w:sz w:val="24"/>
                <w:szCs w:val="24"/>
                <w:lang w:val="ru-RU"/>
              </w:rPr>
              <w:t>я</w:t>
            </w:r>
            <w:r w:rsidRPr="00583891">
              <w:rPr>
                <w:rFonts w:ascii="Times New Roman" w:eastAsia="Times New Roman" w:hAnsi="Times New Roman"/>
                <w:spacing w:val="1"/>
                <w:sz w:val="24"/>
                <w:szCs w:val="24"/>
                <w:lang w:val="ru-RU"/>
              </w:rPr>
              <w:t>з</w:t>
            </w:r>
            <w:r w:rsidRPr="00583891">
              <w:rPr>
                <w:rFonts w:ascii="Times New Roman" w:eastAsia="Times New Roman" w:hAnsi="Times New Roman"/>
                <w:sz w:val="24"/>
                <w:szCs w:val="24"/>
                <w:lang w:val="ru-RU"/>
              </w:rPr>
              <w:t>и</w:t>
            </w:r>
            <w:r w:rsidRPr="00583891">
              <w:rPr>
                <w:rFonts w:ascii="Times New Roman" w:eastAsia="Times New Roman" w:hAnsi="Times New Roman"/>
                <w:spacing w:val="42"/>
                <w:sz w:val="24"/>
                <w:szCs w:val="24"/>
                <w:lang w:val="ru-RU"/>
              </w:rPr>
              <w:t xml:space="preserve"> </w:t>
            </w:r>
            <w:r w:rsidRPr="00583891">
              <w:rPr>
                <w:rFonts w:ascii="Times New Roman" w:eastAsia="Times New Roman" w:hAnsi="Times New Roman"/>
                <w:sz w:val="24"/>
                <w:szCs w:val="24"/>
                <w:lang w:val="ru-RU"/>
              </w:rPr>
              <w:t>с</w:t>
            </w:r>
            <w:r w:rsidRPr="00583891">
              <w:rPr>
                <w:rFonts w:ascii="Times New Roman" w:eastAsia="Times New Roman" w:hAnsi="Times New Roman"/>
                <w:spacing w:val="39"/>
                <w:sz w:val="24"/>
                <w:szCs w:val="24"/>
                <w:lang w:val="ru-RU"/>
              </w:rPr>
              <w:t xml:space="preserve"> </w:t>
            </w:r>
            <w:r w:rsidRPr="00583891">
              <w:rPr>
                <w:rFonts w:ascii="Times New Roman" w:eastAsia="Times New Roman" w:hAnsi="Times New Roman"/>
                <w:spacing w:val="1"/>
                <w:sz w:val="24"/>
                <w:szCs w:val="24"/>
                <w:lang w:val="ru-RU"/>
              </w:rPr>
              <w:t>и</w:t>
            </w:r>
            <w:r w:rsidRPr="00583891">
              <w:rPr>
                <w:rFonts w:ascii="Times New Roman" w:eastAsia="Times New Roman" w:hAnsi="Times New Roman"/>
                <w:spacing w:val="-2"/>
                <w:sz w:val="24"/>
                <w:szCs w:val="24"/>
                <w:lang w:val="ru-RU"/>
              </w:rPr>
              <w:t>з</w:t>
            </w:r>
            <w:r w:rsidRPr="00583891">
              <w:rPr>
                <w:rFonts w:ascii="Times New Roman" w:eastAsia="Times New Roman" w:hAnsi="Times New Roman"/>
                <w:spacing w:val="1"/>
                <w:sz w:val="24"/>
                <w:szCs w:val="24"/>
                <w:lang w:val="ru-RU"/>
              </w:rPr>
              <w:t>н</w:t>
            </w:r>
            <w:r w:rsidRPr="00583891">
              <w:rPr>
                <w:rFonts w:ascii="Times New Roman" w:eastAsia="Times New Roman" w:hAnsi="Times New Roman"/>
                <w:sz w:val="24"/>
                <w:szCs w:val="24"/>
                <w:lang w:val="ru-RU"/>
              </w:rPr>
              <w:t>о</w:t>
            </w:r>
            <w:r w:rsidRPr="00583891">
              <w:rPr>
                <w:rFonts w:ascii="Times New Roman" w:eastAsia="Times New Roman" w:hAnsi="Times New Roman"/>
                <w:spacing w:val="-1"/>
                <w:sz w:val="24"/>
                <w:szCs w:val="24"/>
                <w:lang w:val="ru-RU"/>
              </w:rPr>
              <w:t>с</w:t>
            </w:r>
            <w:r w:rsidRPr="00583891">
              <w:rPr>
                <w:rFonts w:ascii="Times New Roman" w:eastAsia="Times New Roman" w:hAnsi="Times New Roman"/>
                <w:sz w:val="24"/>
                <w:szCs w:val="24"/>
                <w:lang w:val="ru-RU"/>
              </w:rPr>
              <w:t>ом т</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pacing w:val="1"/>
                <w:sz w:val="24"/>
                <w:szCs w:val="24"/>
                <w:lang w:val="ru-RU"/>
              </w:rPr>
              <w:t>п</w:t>
            </w:r>
            <w:r w:rsidRPr="00583891">
              <w:rPr>
                <w:rFonts w:ascii="Times New Roman" w:eastAsia="Times New Roman" w:hAnsi="Times New Roman"/>
                <w:sz w:val="24"/>
                <w:szCs w:val="24"/>
                <w:lang w:val="ru-RU"/>
              </w:rPr>
              <w:t>лотр</w:t>
            </w:r>
            <w:r w:rsidRPr="00583891">
              <w:rPr>
                <w:rFonts w:ascii="Times New Roman" w:eastAsia="Times New Roman" w:hAnsi="Times New Roman"/>
                <w:spacing w:val="-1"/>
                <w:sz w:val="24"/>
                <w:szCs w:val="24"/>
                <w:lang w:val="ru-RU"/>
              </w:rPr>
              <w:t>асс</w:t>
            </w:r>
            <w:r w:rsidRPr="00583891">
              <w:rPr>
                <w:rFonts w:ascii="Times New Roman" w:eastAsia="Times New Roman" w:hAnsi="Times New Roman"/>
                <w:sz w:val="24"/>
                <w:szCs w:val="24"/>
                <w:lang w:val="ru-RU"/>
              </w:rPr>
              <w:t>ы</w:t>
            </w:r>
            <w:r w:rsidRPr="00583891">
              <w:rPr>
                <w:rFonts w:ascii="Times New Roman" w:eastAsia="Times New Roman" w:hAnsi="Times New Roman"/>
                <w:spacing w:val="-1"/>
                <w:sz w:val="24"/>
                <w:szCs w:val="24"/>
                <w:lang w:val="ru-RU"/>
              </w:rPr>
              <w:t xml:space="preserve"> </w:t>
            </w:r>
            <w:r w:rsidRPr="00583891">
              <w:rPr>
                <w:rFonts w:ascii="Times New Roman" w:eastAsia="Times New Roman" w:hAnsi="Times New Roman"/>
                <w:sz w:val="24"/>
                <w:szCs w:val="24"/>
                <w:lang w:val="ru-RU"/>
              </w:rPr>
              <w:t>и</w:t>
            </w:r>
            <w:r w:rsidRPr="00583891">
              <w:rPr>
                <w:rFonts w:ascii="Times New Roman" w:eastAsia="Times New Roman" w:hAnsi="Times New Roman"/>
                <w:spacing w:val="1"/>
                <w:sz w:val="24"/>
                <w:szCs w:val="24"/>
                <w:lang w:val="ru-RU"/>
              </w:rPr>
              <w:t xml:space="preserve"> из</w:t>
            </w:r>
            <w:r w:rsidRPr="00583891">
              <w:rPr>
                <w:rFonts w:ascii="Times New Roman" w:eastAsia="Times New Roman" w:hAnsi="Times New Roman"/>
                <w:sz w:val="24"/>
                <w:szCs w:val="24"/>
                <w:lang w:val="ru-RU"/>
              </w:rPr>
              <w:t>оля</w:t>
            </w:r>
            <w:r w:rsidRPr="00583891">
              <w:rPr>
                <w:rFonts w:ascii="Times New Roman" w:eastAsia="Times New Roman" w:hAnsi="Times New Roman"/>
                <w:spacing w:val="-2"/>
                <w:sz w:val="24"/>
                <w:szCs w:val="24"/>
                <w:lang w:val="ru-RU"/>
              </w:rPr>
              <w:t>ци</w:t>
            </w:r>
            <w:r w:rsidRPr="00583891">
              <w:rPr>
                <w:rFonts w:ascii="Times New Roman" w:eastAsia="Times New Roman" w:hAnsi="Times New Roman"/>
                <w:spacing w:val="1"/>
                <w:sz w:val="24"/>
                <w:szCs w:val="24"/>
                <w:lang w:val="ru-RU"/>
              </w:rPr>
              <w:t>и</w:t>
            </w:r>
            <w:r w:rsidRPr="00583891">
              <w:rPr>
                <w:rFonts w:ascii="Times New Roman" w:eastAsia="Times New Roman" w:hAnsi="Times New Roman"/>
                <w:sz w:val="24"/>
                <w:szCs w:val="24"/>
                <w:lang w:val="ru-RU"/>
              </w:rPr>
              <w:t>.</w:t>
            </w:r>
          </w:p>
        </w:tc>
      </w:tr>
      <w:tr w:rsidR="00AB19C5" w:rsidRPr="00011FB7" w14:paraId="61141588" w14:textId="77777777" w:rsidTr="000154F5">
        <w:trPr>
          <w:trHeight w:val="850"/>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tcPr>
          <w:p w14:paraId="53C9E41A" w14:textId="77777777" w:rsidR="00AB19C5" w:rsidRPr="00583891" w:rsidRDefault="00AB19C5">
            <w:pPr>
              <w:pStyle w:val="TableParagraph"/>
              <w:spacing w:line="267" w:lineRule="exact"/>
              <w:ind w:left="99" w:right="294"/>
              <w:jc w:val="both"/>
              <w:rPr>
                <w:lang w:val="ru-RU"/>
              </w:rPr>
            </w:pPr>
            <w:r w:rsidRPr="00583891">
              <w:rPr>
                <w:rFonts w:ascii="Times New Roman" w:eastAsia="Times New Roman" w:hAnsi="Times New Roman"/>
                <w:spacing w:val="-1"/>
                <w:sz w:val="24"/>
                <w:szCs w:val="24"/>
                <w:lang w:val="ru-RU"/>
              </w:rPr>
              <w:t>П</w:t>
            </w:r>
            <w:r w:rsidRPr="00583891">
              <w:rPr>
                <w:rFonts w:ascii="Times New Roman" w:eastAsia="Times New Roman" w:hAnsi="Times New Roman"/>
                <w:sz w:val="24"/>
                <w:szCs w:val="24"/>
                <w:lang w:val="ru-RU"/>
              </w:rPr>
              <w:t>р</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z w:val="24"/>
                <w:szCs w:val="24"/>
                <w:lang w:val="ru-RU"/>
              </w:rPr>
              <w:t>д</w:t>
            </w:r>
            <w:r w:rsidRPr="00583891">
              <w:rPr>
                <w:rFonts w:ascii="Times New Roman" w:eastAsia="Times New Roman" w:hAnsi="Times New Roman"/>
                <w:spacing w:val="1"/>
                <w:sz w:val="24"/>
                <w:szCs w:val="24"/>
                <w:lang w:val="ru-RU"/>
              </w:rPr>
              <w:t>пи</w:t>
            </w:r>
            <w:r w:rsidRPr="00583891">
              <w:rPr>
                <w:rFonts w:ascii="Times New Roman" w:eastAsia="Times New Roman" w:hAnsi="Times New Roman"/>
                <w:spacing w:val="-1"/>
                <w:sz w:val="24"/>
                <w:szCs w:val="24"/>
                <w:lang w:val="ru-RU"/>
              </w:rPr>
              <w:t>са</w:t>
            </w:r>
            <w:r w:rsidRPr="00583891">
              <w:rPr>
                <w:rFonts w:ascii="Times New Roman" w:eastAsia="Times New Roman" w:hAnsi="Times New Roman"/>
                <w:spacing w:val="1"/>
                <w:sz w:val="24"/>
                <w:szCs w:val="24"/>
                <w:lang w:val="ru-RU"/>
              </w:rPr>
              <w:t>ни</w:t>
            </w:r>
            <w:r w:rsidRPr="00583891">
              <w:rPr>
                <w:rFonts w:ascii="Times New Roman" w:eastAsia="Times New Roman" w:hAnsi="Times New Roman"/>
                <w:sz w:val="24"/>
                <w:szCs w:val="24"/>
                <w:lang w:val="ru-RU"/>
              </w:rPr>
              <w:t xml:space="preserve">я </w:t>
            </w:r>
            <w:r w:rsidRPr="00583891">
              <w:rPr>
                <w:rFonts w:ascii="Times New Roman" w:eastAsia="Times New Roman" w:hAnsi="Times New Roman"/>
                <w:spacing w:val="1"/>
                <w:sz w:val="24"/>
                <w:szCs w:val="24"/>
                <w:lang w:val="ru-RU"/>
              </w:rPr>
              <w:t>н</w:t>
            </w:r>
            <w:r w:rsidRPr="00583891">
              <w:rPr>
                <w:rFonts w:ascii="Times New Roman" w:eastAsia="Times New Roman" w:hAnsi="Times New Roman"/>
                <w:spacing w:val="-1"/>
                <w:sz w:val="24"/>
                <w:szCs w:val="24"/>
                <w:lang w:val="ru-RU"/>
              </w:rPr>
              <w:t>а</w:t>
            </w:r>
            <w:r w:rsidRPr="00583891">
              <w:rPr>
                <w:rFonts w:ascii="Times New Roman" w:eastAsia="Times New Roman" w:hAnsi="Times New Roman"/>
                <w:sz w:val="24"/>
                <w:szCs w:val="24"/>
                <w:lang w:val="ru-RU"/>
              </w:rPr>
              <w:t>д</w:t>
            </w:r>
            <w:r w:rsidRPr="00583891">
              <w:rPr>
                <w:rFonts w:ascii="Times New Roman" w:eastAsia="Times New Roman" w:hAnsi="Times New Roman"/>
                <w:spacing w:val="1"/>
                <w:sz w:val="24"/>
                <w:szCs w:val="24"/>
                <w:lang w:val="ru-RU"/>
              </w:rPr>
              <w:t>з</w:t>
            </w:r>
            <w:r w:rsidRPr="00583891">
              <w:rPr>
                <w:rFonts w:ascii="Times New Roman" w:eastAsia="Times New Roman" w:hAnsi="Times New Roman"/>
                <w:sz w:val="24"/>
                <w:szCs w:val="24"/>
                <w:lang w:val="ru-RU"/>
              </w:rPr>
              <w:t>ор</w:t>
            </w:r>
            <w:r w:rsidRPr="00583891">
              <w:rPr>
                <w:rFonts w:ascii="Times New Roman" w:eastAsia="Times New Roman" w:hAnsi="Times New Roman"/>
                <w:spacing w:val="-2"/>
                <w:sz w:val="24"/>
                <w:szCs w:val="24"/>
                <w:lang w:val="ru-RU"/>
              </w:rPr>
              <w:t>н</w:t>
            </w:r>
            <w:r w:rsidRPr="00583891">
              <w:rPr>
                <w:rFonts w:ascii="Times New Roman" w:eastAsia="Times New Roman" w:hAnsi="Times New Roman"/>
                <w:spacing w:val="-1"/>
                <w:sz w:val="24"/>
                <w:szCs w:val="24"/>
                <w:lang w:val="ru-RU"/>
              </w:rPr>
              <w:t>ы</w:t>
            </w:r>
            <w:r w:rsidRPr="00583891">
              <w:rPr>
                <w:rFonts w:ascii="Times New Roman" w:eastAsia="Times New Roman" w:hAnsi="Times New Roman"/>
                <w:sz w:val="24"/>
                <w:szCs w:val="24"/>
                <w:lang w:val="ru-RU"/>
              </w:rPr>
              <w:t>х орг</w:t>
            </w:r>
            <w:r w:rsidRPr="00583891">
              <w:rPr>
                <w:rFonts w:ascii="Times New Roman" w:eastAsia="Times New Roman" w:hAnsi="Times New Roman"/>
                <w:spacing w:val="-1"/>
                <w:sz w:val="24"/>
                <w:szCs w:val="24"/>
                <w:lang w:val="ru-RU"/>
              </w:rPr>
              <w:t>а</w:t>
            </w:r>
            <w:r w:rsidRPr="00583891">
              <w:rPr>
                <w:rFonts w:ascii="Times New Roman" w:eastAsia="Times New Roman" w:hAnsi="Times New Roman"/>
                <w:spacing w:val="1"/>
                <w:sz w:val="24"/>
                <w:szCs w:val="24"/>
                <w:lang w:val="ru-RU"/>
              </w:rPr>
              <w:t>н</w:t>
            </w:r>
            <w:r w:rsidRPr="00583891">
              <w:rPr>
                <w:rFonts w:ascii="Times New Roman" w:eastAsia="Times New Roman" w:hAnsi="Times New Roman"/>
                <w:sz w:val="24"/>
                <w:szCs w:val="24"/>
                <w:lang w:val="ru-RU"/>
              </w:rPr>
              <w:t xml:space="preserve">ов </w:t>
            </w:r>
            <w:r w:rsidRPr="00583891">
              <w:rPr>
                <w:rFonts w:ascii="Times New Roman" w:eastAsia="Times New Roman" w:hAnsi="Times New Roman"/>
                <w:spacing w:val="1"/>
                <w:sz w:val="24"/>
                <w:szCs w:val="24"/>
                <w:lang w:val="ru-RU"/>
              </w:rPr>
              <w:t>п</w:t>
            </w:r>
            <w:r w:rsidRPr="00583891">
              <w:rPr>
                <w:rFonts w:ascii="Times New Roman" w:eastAsia="Times New Roman" w:hAnsi="Times New Roman"/>
                <w:sz w:val="24"/>
                <w:szCs w:val="24"/>
                <w:lang w:val="ru-RU"/>
              </w:rPr>
              <w:t xml:space="preserve">о </w:t>
            </w:r>
            <w:r w:rsidRPr="00583891">
              <w:rPr>
                <w:rFonts w:ascii="Times New Roman" w:eastAsia="Times New Roman" w:hAnsi="Times New Roman"/>
                <w:spacing w:val="1"/>
                <w:sz w:val="24"/>
                <w:szCs w:val="24"/>
                <w:lang w:val="ru-RU"/>
              </w:rPr>
              <w:t>з</w:t>
            </w:r>
            <w:r w:rsidRPr="00583891">
              <w:rPr>
                <w:rFonts w:ascii="Times New Roman" w:eastAsia="Times New Roman" w:hAnsi="Times New Roman"/>
                <w:spacing w:val="-1"/>
                <w:sz w:val="24"/>
                <w:szCs w:val="24"/>
                <w:lang w:val="ru-RU"/>
              </w:rPr>
              <w:t>а</w:t>
            </w:r>
            <w:r w:rsidRPr="00583891">
              <w:rPr>
                <w:rFonts w:ascii="Times New Roman" w:eastAsia="Times New Roman" w:hAnsi="Times New Roman"/>
                <w:spacing w:val="1"/>
                <w:sz w:val="24"/>
                <w:szCs w:val="24"/>
                <w:lang w:val="ru-RU"/>
              </w:rPr>
              <w:t>п</w:t>
            </w:r>
            <w:r w:rsidRPr="00583891">
              <w:rPr>
                <w:rFonts w:ascii="Times New Roman" w:eastAsia="Times New Roman" w:hAnsi="Times New Roman"/>
                <w:sz w:val="24"/>
                <w:szCs w:val="24"/>
                <w:lang w:val="ru-RU"/>
              </w:rPr>
              <w:t>р</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z w:val="24"/>
                <w:szCs w:val="24"/>
                <w:lang w:val="ru-RU"/>
              </w:rPr>
              <w:t>щ</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pacing w:val="1"/>
                <w:sz w:val="24"/>
                <w:szCs w:val="24"/>
                <w:lang w:val="ru-RU"/>
              </w:rPr>
              <w:t>ни</w:t>
            </w:r>
            <w:r w:rsidRPr="00583891">
              <w:rPr>
                <w:rFonts w:ascii="Times New Roman" w:eastAsia="Times New Roman" w:hAnsi="Times New Roman"/>
                <w:sz w:val="24"/>
                <w:szCs w:val="24"/>
                <w:lang w:val="ru-RU"/>
              </w:rPr>
              <w:t>ю</w:t>
            </w:r>
            <w:r w:rsidRPr="00583891">
              <w:rPr>
                <w:rFonts w:ascii="Times New Roman" w:eastAsia="Times New Roman" w:hAnsi="Times New Roman"/>
                <w:spacing w:val="41"/>
                <w:sz w:val="24"/>
                <w:szCs w:val="24"/>
                <w:lang w:val="ru-RU"/>
              </w:rPr>
              <w:t xml:space="preserve"> </w:t>
            </w:r>
            <w:r w:rsidRPr="00583891">
              <w:rPr>
                <w:rFonts w:ascii="Times New Roman" w:eastAsia="Times New Roman" w:hAnsi="Times New Roman"/>
                <w:sz w:val="24"/>
                <w:szCs w:val="24"/>
                <w:lang w:val="ru-RU"/>
              </w:rPr>
              <w:t>д</w:t>
            </w:r>
            <w:r w:rsidRPr="00583891">
              <w:rPr>
                <w:rFonts w:ascii="Times New Roman" w:eastAsia="Times New Roman" w:hAnsi="Times New Roman"/>
                <w:spacing w:val="-1"/>
                <w:sz w:val="24"/>
                <w:szCs w:val="24"/>
                <w:lang w:val="ru-RU"/>
              </w:rPr>
              <w:t>а</w:t>
            </w:r>
            <w:r w:rsidRPr="00583891">
              <w:rPr>
                <w:rFonts w:ascii="Times New Roman" w:eastAsia="Times New Roman" w:hAnsi="Times New Roman"/>
                <w:sz w:val="24"/>
                <w:szCs w:val="24"/>
                <w:lang w:val="ru-RU"/>
              </w:rPr>
              <w:t>ль</w:t>
            </w:r>
            <w:r w:rsidRPr="00583891">
              <w:rPr>
                <w:rFonts w:ascii="Times New Roman" w:eastAsia="Times New Roman" w:hAnsi="Times New Roman"/>
                <w:spacing w:val="1"/>
                <w:sz w:val="24"/>
                <w:szCs w:val="24"/>
                <w:lang w:val="ru-RU"/>
              </w:rPr>
              <w:t>н</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pacing w:val="1"/>
                <w:sz w:val="24"/>
                <w:szCs w:val="24"/>
                <w:lang w:val="ru-RU"/>
              </w:rPr>
              <w:t>й</w:t>
            </w:r>
            <w:r w:rsidRPr="00583891">
              <w:rPr>
                <w:rFonts w:ascii="Times New Roman" w:eastAsia="Times New Roman" w:hAnsi="Times New Roman"/>
                <w:spacing w:val="-3"/>
                <w:sz w:val="24"/>
                <w:szCs w:val="24"/>
                <w:lang w:val="ru-RU"/>
              </w:rPr>
              <w:t>ш</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z w:val="24"/>
                <w:szCs w:val="24"/>
                <w:lang w:val="ru-RU"/>
              </w:rPr>
              <w:t>й</w:t>
            </w:r>
            <w:r w:rsidRPr="00583891">
              <w:rPr>
                <w:rFonts w:ascii="Times New Roman" w:eastAsia="Times New Roman" w:hAnsi="Times New Roman"/>
                <w:spacing w:val="42"/>
                <w:sz w:val="24"/>
                <w:szCs w:val="24"/>
                <w:lang w:val="ru-RU"/>
              </w:rPr>
              <w:t xml:space="preserve"> </w:t>
            </w:r>
            <w:r w:rsidRPr="00583891">
              <w:rPr>
                <w:rFonts w:ascii="Times New Roman" w:eastAsia="Times New Roman" w:hAnsi="Times New Roman"/>
                <w:sz w:val="24"/>
                <w:szCs w:val="24"/>
                <w:lang w:val="ru-RU"/>
              </w:rPr>
              <w:t>эк</w:t>
            </w:r>
            <w:r w:rsidRPr="00583891">
              <w:rPr>
                <w:rFonts w:ascii="Times New Roman" w:eastAsia="Times New Roman" w:hAnsi="Times New Roman"/>
                <w:spacing w:val="-1"/>
                <w:sz w:val="24"/>
                <w:szCs w:val="24"/>
                <w:lang w:val="ru-RU"/>
              </w:rPr>
              <w:t>с</w:t>
            </w:r>
            <w:r w:rsidRPr="00583891">
              <w:rPr>
                <w:rFonts w:ascii="Times New Roman" w:eastAsia="Times New Roman" w:hAnsi="Times New Roman"/>
                <w:spacing w:val="1"/>
                <w:sz w:val="24"/>
                <w:szCs w:val="24"/>
                <w:lang w:val="ru-RU"/>
              </w:rPr>
              <w:t>п</w:t>
            </w:r>
            <w:r w:rsidRPr="00583891">
              <w:rPr>
                <w:rFonts w:ascii="Times New Roman" w:eastAsia="Times New Roman" w:hAnsi="Times New Roman"/>
                <w:spacing w:val="2"/>
                <w:sz w:val="24"/>
                <w:szCs w:val="24"/>
                <w:lang w:val="ru-RU"/>
              </w:rPr>
              <w:t>л</w:t>
            </w:r>
            <w:r w:rsidRPr="00583891">
              <w:rPr>
                <w:rFonts w:ascii="Times New Roman" w:eastAsia="Times New Roman" w:hAnsi="Times New Roman"/>
                <w:spacing w:val="-5"/>
                <w:sz w:val="24"/>
                <w:szCs w:val="24"/>
                <w:lang w:val="ru-RU"/>
              </w:rPr>
              <w:t>у</w:t>
            </w:r>
            <w:r w:rsidRPr="00583891">
              <w:rPr>
                <w:rFonts w:ascii="Times New Roman" w:eastAsia="Times New Roman" w:hAnsi="Times New Roman"/>
                <w:spacing w:val="-1"/>
                <w:sz w:val="24"/>
                <w:szCs w:val="24"/>
                <w:lang w:val="ru-RU"/>
              </w:rPr>
              <w:t>а</w:t>
            </w:r>
            <w:r w:rsidRPr="00583891">
              <w:rPr>
                <w:rFonts w:ascii="Times New Roman" w:eastAsia="Times New Roman" w:hAnsi="Times New Roman"/>
                <w:sz w:val="24"/>
                <w:szCs w:val="24"/>
                <w:lang w:val="ru-RU"/>
              </w:rPr>
              <w:t>т</w:t>
            </w:r>
            <w:r w:rsidRPr="00583891">
              <w:rPr>
                <w:rFonts w:ascii="Times New Roman" w:eastAsia="Times New Roman" w:hAnsi="Times New Roman"/>
                <w:spacing w:val="-1"/>
                <w:sz w:val="24"/>
                <w:szCs w:val="24"/>
                <w:lang w:val="ru-RU"/>
              </w:rPr>
              <w:t>а</w:t>
            </w:r>
            <w:r w:rsidRPr="00583891">
              <w:rPr>
                <w:rFonts w:ascii="Times New Roman" w:eastAsia="Times New Roman" w:hAnsi="Times New Roman"/>
                <w:spacing w:val="1"/>
                <w:sz w:val="24"/>
                <w:szCs w:val="24"/>
                <w:lang w:val="ru-RU"/>
              </w:rPr>
              <w:t xml:space="preserve">ции </w:t>
            </w:r>
            <w:r w:rsidRPr="00583891">
              <w:rPr>
                <w:rFonts w:ascii="Times New Roman" w:eastAsia="Times New Roman" w:hAnsi="Times New Roman"/>
                <w:spacing w:val="-5"/>
                <w:sz w:val="24"/>
                <w:szCs w:val="24"/>
                <w:lang w:val="ru-RU"/>
              </w:rPr>
              <w:t>у</w:t>
            </w:r>
            <w:r w:rsidRPr="00583891">
              <w:rPr>
                <w:rFonts w:ascii="Times New Roman" w:eastAsia="Times New Roman" w:hAnsi="Times New Roman"/>
                <w:spacing w:val="1"/>
                <w:sz w:val="24"/>
                <w:szCs w:val="24"/>
                <w:lang w:val="ru-RU"/>
              </w:rPr>
              <w:t>ча</w:t>
            </w:r>
            <w:r w:rsidRPr="00583891">
              <w:rPr>
                <w:rFonts w:ascii="Times New Roman" w:eastAsia="Times New Roman" w:hAnsi="Times New Roman"/>
                <w:spacing w:val="-1"/>
                <w:sz w:val="24"/>
                <w:szCs w:val="24"/>
                <w:lang w:val="ru-RU"/>
              </w:rPr>
              <w:t>с</w:t>
            </w:r>
            <w:r w:rsidRPr="00583891">
              <w:rPr>
                <w:rFonts w:ascii="Times New Roman" w:eastAsia="Times New Roman" w:hAnsi="Times New Roman"/>
                <w:sz w:val="24"/>
                <w:szCs w:val="24"/>
                <w:lang w:val="ru-RU"/>
              </w:rPr>
              <w:t>тков</w:t>
            </w:r>
            <w:r w:rsidRPr="00583891">
              <w:rPr>
                <w:rFonts w:ascii="Times New Roman" w:eastAsia="Times New Roman" w:hAnsi="Times New Roman"/>
                <w:spacing w:val="23"/>
                <w:sz w:val="24"/>
                <w:szCs w:val="24"/>
                <w:lang w:val="ru-RU"/>
              </w:rPr>
              <w:t xml:space="preserve"> </w:t>
            </w:r>
            <w:r w:rsidRPr="00583891">
              <w:rPr>
                <w:rFonts w:ascii="Times New Roman" w:eastAsia="Times New Roman" w:hAnsi="Times New Roman"/>
                <w:sz w:val="24"/>
                <w:szCs w:val="24"/>
                <w:lang w:val="ru-RU"/>
              </w:rPr>
              <w:t>т</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pacing w:val="1"/>
                <w:sz w:val="24"/>
                <w:szCs w:val="24"/>
                <w:lang w:val="ru-RU"/>
              </w:rPr>
              <w:t>п</w:t>
            </w:r>
            <w:r w:rsidRPr="00583891">
              <w:rPr>
                <w:rFonts w:ascii="Times New Roman" w:eastAsia="Times New Roman" w:hAnsi="Times New Roman"/>
                <w:sz w:val="24"/>
                <w:szCs w:val="24"/>
                <w:lang w:val="ru-RU"/>
              </w:rPr>
              <w:t>ло</w:t>
            </w:r>
            <w:r w:rsidRPr="00583891">
              <w:rPr>
                <w:rFonts w:ascii="Times New Roman" w:eastAsia="Times New Roman" w:hAnsi="Times New Roman"/>
                <w:spacing w:val="-1"/>
                <w:sz w:val="24"/>
                <w:szCs w:val="24"/>
                <w:lang w:val="ru-RU"/>
              </w:rPr>
              <w:t>в</w:t>
            </w:r>
            <w:r w:rsidRPr="00583891">
              <w:rPr>
                <w:rFonts w:ascii="Times New Roman" w:eastAsia="Times New Roman" w:hAnsi="Times New Roman"/>
                <w:sz w:val="24"/>
                <w:szCs w:val="24"/>
                <w:lang w:val="ru-RU"/>
              </w:rPr>
              <w:t>ой</w:t>
            </w:r>
            <w:r w:rsidRPr="00583891">
              <w:rPr>
                <w:rFonts w:ascii="Times New Roman" w:eastAsia="Times New Roman" w:hAnsi="Times New Roman"/>
                <w:spacing w:val="25"/>
                <w:sz w:val="24"/>
                <w:szCs w:val="24"/>
                <w:lang w:val="ru-RU"/>
              </w:rPr>
              <w:t xml:space="preserve"> </w:t>
            </w:r>
            <w:r w:rsidRPr="00583891">
              <w:rPr>
                <w:rFonts w:ascii="Times New Roman" w:eastAsia="Times New Roman" w:hAnsi="Times New Roman"/>
                <w:spacing w:val="-1"/>
                <w:sz w:val="24"/>
                <w:szCs w:val="24"/>
                <w:lang w:val="ru-RU"/>
              </w:rPr>
              <w:t>се</w:t>
            </w:r>
            <w:r w:rsidRPr="00583891">
              <w:rPr>
                <w:rFonts w:ascii="Times New Roman" w:eastAsia="Times New Roman" w:hAnsi="Times New Roman"/>
                <w:spacing w:val="3"/>
                <w:sz w:val="24"/>
                <w:szCs w:val="24"/>
                <w:lang w:val="ru-RU"/>
              </w:rPr>
              <w:t>т</w:t>
            </w:r>
            <w:r w:rsidRPr="00583891">
              <w:rPr>
                <w:rFonts w:ascii="Times New Roman" w:eastAsia="Times New Roman" w:hAnsi="Times New Roman"/>
                <w:sz w:val="24"/>
                <w:szCs w:val="24"/>
                <w:lang w:val="ru-RU"/>
              </w:rPr>
              <w:t>и</w:t>
            </w:r>
            <w:r w:rsidRPr="00583891">
              <w:rPr>
                <w:rFonts w:ascii="Times New Roman" w:eastAsia="Times New Roman" w:hAnsi="Times New Roman"/>
                <w:spacing w:val="25"/>
                <w:sz w:val="24"/>
                <w:szCs w:val="24"/>
                <w:lang w:val="ru-RU"/>
              </w:rPr>
              <w:t xml:space="preserve"> </w:t>
            </w:r>
            <w:r w:rsidRPr="00583891">
              <w:rPr>
                <w:rFonts w:ascii="Times New Roman" w:eastAsia="Times New Roman" w:hAnsi="Times New Roman"/>
                <w:sz w:val="24"/>
                <w:szCs w:val="24"/>
                <w:lang w:val="ru-RU"/>
              </w:rPr>
              <w:t>и</w:t>
            </w:r>
            <w:r w:rsidRPr="00583891">
              <w:rPr>
                <w:rFonts w:ascii="Times New Roman" w:eastAsia="Times New Roman" w:hAnsi="Times New Roman"/>
                <w:spacing w:val="25"/>
                <w:sz w:val="24"/>
                <w:szCs w:val="24"/>
                <w:lang w:val="ru-RU"/>
              </w:rPr>
              <w:t xml:space="preserve"> </w:t>
            </w:r>
            <w:r w:rsidRPr="00583891">
              <w:rPr>
                <w:rFonts w:ascii="Times New Roman" w:eastAsia="Times New Roman" w:hAnsi="Times New Roman"/>
                <w:sz w:val="24"/>
                <w:szCs w:val="24"/>
                <w:lang w:val="ru-RU"/>
              </w:rPr>
              <w:t>р</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pacing w:val="3"/>
                <w:sz w:val="24"/>
                <w:szCs w:val="24"/>
                <w:lang w:val="ru-RU"/>
              </w:rPr>
              <w:t>з</w:t>
            </w:r>
            <w:r w:rsidRPr="00583891">
              <w:rPr>
                <w:rFonts w:ascii="Times New Roman" w:eastAsia="Times New Roman" w:hAnsi="Times New Roman"/>
                <w:spacing w:val="-5"/>
                <w:sz w:val="24"/>
                <w:szCs w:val="24"/>
                <w:lang w:val="ru-RU"/>
              </w:rPr>
              <w:t>у</w:t>
            </w:r>
            <w:r w:rsidRPr="00583891">
              <w:rPr>
                <w:rFonts w:ascii="Times New Roman" w:eastAsia="Times New Roman" w:hAnsi="Times New Roman"/>
                <w:sz w:val="24"/>
                <w:szCs w:val="24"/>
                <w:lang w:val="ru-RU"/>
              </w:rPr>
              <w:t>льт</w:t>
            </w:r>
            <w:r w:rsidRPr="00583891">
              <w:rPr>
                <w:rFonts w:ascii="Times New Roman" w:eastAsia="Times New Roman" w:hAnsi="Times New Roman"/>
                <w:spacing w:val="-1"/>
                <w:sz w:val="24"/>
                <w:szCs w:val="24"/>
                <w:lang w:val="ru-RU"/>
              </w:rPr>
              <w:t>а</w:t>
            </w:r>
            <w:r w:rsidRPr="00583891">
              <w:rPr>
                <w:rFonts w:ascii="Times New Roman" w:eastAsia="Times New Roman" w:hAnsi="Times New Roman"/>
                <w:sz w:val="24"/>
                <w:szCs w:val="24"/>
                <w:lang w:val="ru-RU"/>
              </w:rPr>
              <w:t>ты</w:t>
            </w:r>
            <w:r w:rsidRPr="00583891">
              <w:rPr>
                <w:rFonts w:ascii="Times New Roman" w:eastAsia="Times New Roman" w:hAnsi="Times New Roman"/>
                <w:spacing w:val="23"/>
                <w:sz w:val="24"/>
                <w:szCs w:val="24"/>
                <w:lang w:val="ru-RU"/>
              </w:rPr>
              <w:t xml:space="preserve"> </w:t>
            </w:r>
            <w:r w:rsidRPr="00583891">
              <w:rPr>
                <w:rFonts w:ascii="Times New Roman" w:eastAsia="Times New Roman" w:hAnsi="Times New Roman"/>
                <w:spacing w:val="1"/>
                <w:sz w:val="24"/>
                <w:szCs w:val="24"/>
                <w:lang w:val="ru-RU"/>
              </w:rPr>
              <w:t>и</w:t>
            </w:r>
            <w:r w:rsidRPr="00583891">
              <w:rPr>
                <w:rFonts w:ascii="Times New Roman" w:eastAsia="Times New Roman" w:hAnsi="Times New Roman"/>
                <w:sz w:val="24"/>
                <w:szCs w:val="24"/>
                <w:lang w:val="ru-RU"/>
              </w:rPr>
              <w:t xml:space="preserve">х </w:t>
            </w:r>
            <w:r w:rsidRPr="00583891">
              <w:rPr>
                <w:rFonts w:ascii="Times New Roman" w:eastAsia="Times New Roman" w:hAnsi="Times New Roman"/>
                <w:spacing w:val="1"/>
                <w:sz w:val="24"/>
                <w:szCs w:val="24"/>
                <w:lang w:val="ru-RU"/>
              </w:rPr>
              <w:t>и</w:t>
            </w:r>
            <w:r w:rsidRPr="00583891">
              <w:rPr>
                <w:rFonts w:ascii="Times New Roman" w:eastAsia="Times New Roman" w:hAnsi="Times New Roman"/>
                <w:spacing w:val="-1"/>
                <w:sz w:val="24"/>
                <w:szCs w:val="24"/>
                <w:lang w:val="ru-RU"/>
              </w:rPr>
              <w:t>с</w:t>
            </w:r>
            <w:r w:rsidRPr="00583891">
              <w:rPr>
                <w:rFonts w:ascii="Times New Roman" w:eastAsia="Times New Roman" w:hAnsi="Times New Roman"/>
                <w:spacing w:val="1"/>
                <w:sz w:val="24"/>
                <w:szCs w:val="24"/>
                <w:lang w:val="ru-RU"/>
              </w:rPr>
              <w:t>п</w:t>
            </w:r>
            <w:r w:rsidRPr="00583891">
              <w:rPr>
                <w:rFonts w:ascii="Times New Roman" w:eastAsia="Times New Roman" w:hAnsi="Times New Roman"/>
                <w:sz w:val="24"/>
                <w:szCs w:val="24"/>
                <w:lang w:val="ru-RU"/>
              </w:rPr>
              <w:t>ол</w:t>
            </w:r>
            <w:r w:rsidRPr="00583891">
              <w:rPr>
                <w:rFonts w:ascii="Times New Roman" w:eastAsia="Times New Roman" w:hAnsi="Times New Roman"/>
                <w:spacing w:val="1"/>
                <w:sz w:val="24"/>
                <w:szCs w:val="24"/>
                <w:lang w:val="ru-RU"/>
              </w:rPr>
              <w:t>н</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pacing w:val="-2"/>
                <w:sz w:val="24"/>
                <w:szCs w:val="24"/>
                <w:lang w:val="ru-RU"/>
              </w:rPr>
              <w:t>н</w:t>
            </w:r>
            <w:r w:rsidRPr="00583891">
              <w:rPr>
                <w:rFonts w:ascii="Times New Roman" w:eastAsia="Times New Roman" w:hAnsi="Times New Roman"/>
                <w:spacing w:val="1"/>
                <w:sz w:val="24"/>
                <w:szCs w:val="24"/>
                <w:lang w:val="ru-RU"/>
              </w:rPr>
              <w:t>ия</w:t>
            </w:r>
          </w:p>
        </w:tc>
        <w:tc>
          <w:tcPr>
            <w:tcW w:w="5272" w:type="dxa"/>
            <w:tcBorders>
              <w:top w:val="single" w:sz="4" w:space="0" w:color="000000"/>
              <w:left w:val="single" w:sz="4" w:space="0" w:color="000000"/>
              <w:bottom w:val="single" w:sz="4" w:space="0" w:color="000000"/>
              <w:right w:val="single" w:sz="4" w:space="0" w:color="000000"/>
            </w:tcBorders>
            <w:shd w:val="clear" w:color="auto" w:fill="auto"/>
          </w:tcPr>
          <w:p w14:paraId="03409EAD" w14:textId="77777777" w:rsidR="00AB19C5" w:rsidRPr="00583891" w:rsidRDefault="00AB19C5">
            <w:pPr>
              <w:pStyle w:val="TableParagraph"/>
              <w:tabs>
                <w:tab w:val="left" w:pos="1746"/>
                <w:tab w:val="left" w:pos="3133"/>
                <w:tab w:val="left" w:pos="4220"/>
              </w:tabs>
              <w:spacing w:line="267" w:lineRule="exact"/>
              <w:ind w:left="102"/>
              <w:rPr>
                <w:lang w:val="ru-RU"/>
              </w:rPr>
            </w:pPr>
            <w:r w:rsidRPr="00583891">
              <w:rPr>
                <w:rFonts w:ascii="Times New Roman" w:eastAsia="Times New Roman" w:hAnsi="Times New Roman"/>
                <w:spacing w:val="-1"/>
                <w:sz w:val="24"/>
                <w:szCs w:val="24"/>
                <w:lang w:val="ru-RU"/>
              </w:rPr>
              <w:t>П</w:t>
            </w:r>
            <w:r w:rsidRPr="00583891">
              <w:rPr>
                <w:rFonts w:ascii="Times New Roman" w:eastAsia="Times New Roman" w:hAnsi="Times New Roman"/>
                <w:sz w:val="24"/>
                <w:szCs w:val="24"/>
                <w:lang w:val="ru-RU"/>
              </w:rPr>
              <w:t>р</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z w:val="24"/>
                <w:szCs w:val="24"/>
                <w:lang w:val="ru-RU"/>
              </w:rPr>
              <w:t>д</w:t>
            </w:r>
            <w:r w:rsidRPr="00583891">
              <w:rPr>
                <w:rFonts w:ascii="Times New Roman" w:eastAsia="Times New Roman" w:hAnsi="Times New Roman"/>
                <w:spacing w:val="1"/>
                <w:sz w:val="24"/>
                <w:szCs w:val="24"/>
                <w:lang w:val="ru-RU"/>
              </w:rPr>
              <w:t>пи</w:t>
            </w:r>
            <w:r w:rsidRPr="00583891">
              <w:rPr>
                <w:rFonts w:ascii="Times New Roman" w:eastAsia="Times New Roman" w:hAnsi="Times New Roman"/>
                <w:spacing w:val="-1"/>
                <w:sz w:val="24"/>
                <w:szCs w:val="24"/>
                <w:lang w:val="ru-RU"/>
              </w:rPr>
              <w:t>са</w:t>
            </w:r>
            <w:r w:rsidRPr="00583891">
              <w:rPr>
                <w:rFonts w:ascii="Times New Roman" w:eastAsia="Times New Roman" w:hAnsi="Times New Roman"/>
                <w:spacing w:val="1"/>
                <w:sz w:val="24"/>
                <w:szCs w:val="24"/>
                <w:lang w:val="ru-RU"/>
              </w:rPr>
              <w:t>ни</w:t>
            </w:r>
            <w:r w:rsidRPr="00583891">
              <w:rPr>
                <w:rFonts w:ascii="Times New Roman" w:eastAsia="Times New Roman" w:hAnsi="Times New Roman"/>
                <w:sz w:val="24"/>
                <w:szCs w:val="24"/>
                <w:lang w:val="ru-RU"/>
              </w:rPr>
              <w:t xml:space="preserve">я </w:t>
            </w:r>
            <w:r w:rsidRPr="00583891">
              <w:rPr>
                <w:rFonts w:ascii="Times New Roman" w:eastAsia="Times New Roman" w:hAnsi="Times New Roman"/>
                <w:spacing w:val="1"/>
                <w:sz w:val="24"/>
                <w:szCs w:val="24"/>
                <w:lang w:val="ru-RU"/>
              </w:rPr>
              <w:t>н</w:t>
            </w:r>
            <w:r w:rsidRPr="00583891">
              <w:rPr>
                <w:rFonts w:ascii="Times New Roman" w:eastAsia="Times New Roman" w:hAnsi="Times New Roman"/>
                <w:spacing w:val="-1"/>
                <w:sz w:val="24"/>
                <w:szCs w:val="24"/>
                <w:lang w:val="ru-RU"/>
              </w:rPr>
              <w:t>а</w:t>
            </w:r>
            <w:r w:rsidRPr="00583891">
              <w:rPr>
                <w:rFonts w:ascii="Times New Roman" w:eastAsia="Times New Roman" w:hAnsi="Times New Roman"/>
                <w:sz w:val="24"/>
                <w:szCs w:val="24"/>
                <w:lang w:val="ru-RU"/>
              </w:rPr>
              <w:t>д</w:t>
            </w:r>
            <w:r w:rsidRPr="00583891">
              <w:rPr>
                <w:rFonts w:ascii="Times New Roman" w:eastAsia="Times New Roman" w:hAnsi="Times New Roman"/>
                <w:spacing w:val="1"/>
                <w:sz w:val="24"/>
                <w:szCs w:val="24"/>
                <w:lang w:val="ru-RU"/>
              </w:rPr>
              <w:t>з</w:t>
            </w:r>
            <w:r w:rsidRPr="00583891">
              <w:rPr>
                <w:rFonts w:ascii="Times New Roman" w:eastAsia="Times New Roman" w:hAnsi="Times New Roman"/>
                <w:sz w:val="24"/>
                <w:szCs w:val="24"/>
                <w:lang w:val="ru-RU"/>
              </w:rPr>
              <w:t>о</w:t>
            </w:r>
            <w:r w:rsidRPr="00583891">
              <w:rPr>
                <w:rFonts w:ascii="Times New Roman" w:eastAsia="Times New Roman" w:hAnsi="Times New Roman"/>
                <w:spacing w:val="-3"/>
                <w:sz w:val="24"/>
                <w:szCs w:val="24"/>
                <w:lang w:val="ru-RU"/>
              </w:rPr>
              <w:t>р</w:t>
            </w:r>
            <w:r w:rsidRPr="00583891">
              <w:rPr>
                <w:rFonts w:ascii="Times New Roman" w:eastAsia="Times New Roman" w:hAnsi="Times New Roman"/>
                <w:spacing w:val="1"/>
                <w:sz w:val="24"/>
                <w:szCs w:val="24"/>
                <w:lang w:val="ru-RU"/>
              </w:rPr>
              <w:t>н</w:t>
            </w:r>
            <w:r w:rsidRPr="00583891">
              <w:rPr>
                <w:rFonts w:ascii="Times New Roman" w:eastAsia="Times New Roman" w:hAnsi="Times New Roman"/>
                <w:spacing w:val="-1"/>
                <w:sz w:val="24"/>
                <w:szCs w:val="24"/>
                <w:lang w:val="ru-RU"/>
              </w:rPr>
              <w:t>ы</w:t>
            </w:r>
            <w:r w:rsidRPr="00583891">
              <w:rPr>
                <w:rFonts w:ascii="Times New Roman" w:eastAsia="Times New Roman" w:hAnsi="Times New Roman"/>
                <w:sz w:val="24"/>
                <w:szCs w:val="24"/>
                <w:lang w:val="ru-RU"/>
              </w:rPr>
              <w:t>х орг</w:t>
            </w:r>
            <w:r w:rsidRPr="00583891">
              <w:rPr>
                <w:rFonts w:ascii="Times New Roman" w:eastAsia="Times New Roman" w:hAnsi="Times New Roman"/>
                <w:spacing w:val="-1"/>
                <w:sz w:val="24"/>
                <w:szCs w:val="24"/>
                <w:lang w:val="ru-RU"/>
              </w:rPr>
              <w:t>а</w:t>
            </w:r>
            <w:r w:rsidRPr="00583891">
              <w:rPr>
                <w:rFonts w:ascii="Times New Roman" w:eastAsia="Times New Roman" w:hAnsi="Times New Roman"/>
                <w:spacing w:val="1"/>
                <w:sz w:val="24"/>
                <w:szCs w:val="24"/>
                <w:lang w:val="ru-RU"/>
              </w:rPr>
              <w:t>н</w:t>
            </w:r>
            <w:r w:rsidRPr="00583891">
              <w:rPr>
                <w:rFonts w:ascii="Times New Roman" w:eastAsia="Times New Roman" w:hAnsi="Times New Roman"/>
                <w:sz w:val="24"/>
                <w:szCs w:val="24"/>
                <w:lang w:val="ru-RU"/>
              </w:rPr>
              <w:t xml:space="preserve">ов </w:t>
            </w:r>
            <w:r w:rsidRPr="00583891">
              <w:rPr>
                <w:rFonts w:ascii="Times New Roman" w:eastAsia="Times New Roman" w:hAnsi="Times New Roman"/>
                <w:spacing w:val="1"/>
                <w:sz w:val="24"/>
                <w:szCs w:val="24"/>
                <w:lang w:val="ru-RU"/>
              </w:rPr>
              <w:t>по з</w:t>
            </w:r>
            <w:r w:rsidRPr="00583891">
              <w:rPr>
                <w:rFonts w:ascii="Times New Roman" w:eastAsia="Times New Roman" w:hAnsi="Times New Roman"/>
                <w:spacing w:val="-1"/>
                <w:sz w:val="24"/>
                <w:szCs w:val="24"/>
                <w:lang w:val="ru-RU"/>
              </w:rPr>
              <w:t>а</w:t>
            </w:r>
            <w:r w:rsidRPr="00583891">
              <w:rPr>
                <w:rFonts w:ascii="Times New Roman" w:eastAsia="Times New Roman" w:hAnsi="Times New Roman"/>
                <w:spacing w:val="1"/>
                <w:sz w:val="24"/>
                <w:szCs w:val="24"/>
                <w:lang w:val="ru-RU"/>
              </w:rPr>
              <w:t>п</w:t>
            </w:r>
            <w:r w:rsidRPr="00583891">
              <w:rPr>
                <w:rFonts w:ascii="Times New Roman" w:eastAsia="Times New Roman" w:hAnsi="Times New Roman"/>
                <w:sz w:val="24"/>
                <w:szCs w:val="24"/>
                <w:lang w:val="ru-RU"/>
              </w:rPr>
              <w:t>р</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z w:val="24"/>
                <w:szCs w:val="24"/>
                <w:lang w:val="ru-RU"/>
              </w:rPr>
              <w:t>щ</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pacing w:val="1"/>
                <w:sz w:val="24"/>
                <w:szCs w:val="24"/>
                <w:lang w:val="ru-RU"/>
              </w:rPr>
              <w:t>ни</w:t>
            </w:r>
            <w:r w:rsidRPr="00583891">
              <w:rPr>
                <w:rFonts w:ascii="Times New Roman" w:eastAsia="Times New Roman" w:hAnsi="Times New Roman"/>
                <w:sz w:val="24"/>
                <w:szCs w:val="24"/>
                <w:lang w:val="ru-RU"/>
              </w:rPr>
              <w:t>ю д</w:t>
            </w:r>
            <w:r w:rsidRPr="00583891">
              <w:rPr>
                <w:rFonts w:ascii="Times New Roman" w:eastAsia="Times New Roman" w:hAnsi="Times New Roman"/>
                <w:spacing w:val="-1"/>
                <w:sz w:val="24"/>
                <w:szCs w:val="24"/>
                <w:lang w:val="ru-RU"/>
              </w:rPr>
              <w:t>а</w:t>
            </w:r>
            <w:r w:rsidRPr="00583891">
              <w:rPr>
                <w:rFonts w:ascii="Times New Roman" w:eastAsia="Times New Roman" w:hAnsi="Times New Roman"/>
                <w:sz w:val="24"/>
                <w:szCs w:val="24"/>
                <w:lang w:val="ru-RU"/>
              </w:rPr>
              <w:t>л</w:t>
            </w:r>
            <w:r w:rsidRPr="00583891">
              <w:rPr>
                <w:rFonts w:ascii="Times New Roman" w:eastAsia="Times New Roman" w:hAnsi="Times New Roman"/>
                <w:spacing w:val="-2"/>
                <w:sz w:val="24"/>
                <w:szCs w:val="24"/>
                <w:lang w:val="ru-RU"/>
              </w:rPr>
              <w:t>ь</w:t>
            </w:r>
            <w:r w:rsidRPr="00583891">
              <w:rPr>
                <w:rFonts w:ascii="Times New Roman" w:eastAsia="Times New Roman" w:hAnsi="Times New Roman"/>
                <w:spacing w:val="1"/>
                <w:sz w:val="24"/>
                <w:szCs w:val="24"/>
                <w:lang w:val="ru-RU"/>
              </w:rPr>
              <w:t>н</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pacing w:val="-2"/>
                <w:sz w:val="24"/>
                <w:szCs w:val="24"/>
                <w:lang w:val="ru-RU"/>
              </w:rPr>
              <w:t>й</w:t>
            </w:r>
            <w:r w:rsidRPr="00583891">
              <w:rPr>
                <w:rFonts w:ascii="Times New Roman" w:eastAsia="Times New Roman" w:hAnsi="Times New Roman"/>
                <w:sz w:val="24"/>
                <w:szCs w:val="24"/>
                <w:lang w:val="ru-RU"/>
              </w:rPr>
              <w:t>ш</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z w:val="24"/>
                <w:szCs w:val="24"/>
                <w:lang w:val="ru-RU"/>
              </w:rPr>
              <w:t>й эк</w:t>
            </w:r>
            <w:r w:rsidRPr="00583891">
              <w:rPr>
                <w:rFonts w:ascii="Times New Roman" w:eastAsia="Times New Roman" w:hAnsi="Times New Roman"/>
                <w:spacing w:val="-1"/>
                <w:sz w:val="24"/>
                <w:szCs w:val="24"/>
                <w:lang w:val="ru-RU"/>
              </w:rPr>
              <w:t>с</w:t>
            </w:r>
            <w:r w:rsidRPr="00583891">
              <w:rPr>
                <w:rFonts w:ascii="Times New Roman" w:eastAsia="Times New Roman" w:hAnsi="Times New Roman"/>
                <w:spacing w:val="1"/>
                <w:sz w:val="24"/>
                <w:szCs w:val="24"/>
                <w:lang w:val="ru-RU"/>
              </w:rPr>
              <w:t>п</w:t>
            </w:r>
            <w:r w:rsidRPr="00583891">
              <w:rPr>
                <w:rFonts w:ascii="Times New Roman" w:eastAsia="Times New Roman" w:hAnsi="Times New Roman"/>
                <w:spacing w:val="2"/>
                <w:sz w:val="24"/>
                <w:szCs w:val="24"/>
                <w:lang w:val="ru-RU"/>
              </w:rPr>
              <w:t>л</w:t>
            </w:r>
            <w:r w:rsidRPr="00583891">
              <w:rPr>
                <w:rFonts w:ascii="Times New Roman" w:eastAsia="Times New Roman" w:hAnsi="Times New Roman"/>
                <w:spacing w:val="-5"/>
                <w:sz w:val="24"/>
                <w:szCs w:val="24"/>
                <w:lang w:val="ru-RU"/>
              </w:rPr>
              <w:t>у</w:t>
            </w:r>
            <w:r w:rsidRPr="00583891">
              <w:rPr>
                <w:rFonts w:ascii="Times New Roman" w:eastAsia="Times New Roman" w:hAnsi="Times New Roman"/>
                <w:spacing w:val="-1"/>
                <w:sz w:val="24"/>
                <w:szCs w:val="24"/>
                <w:lang w:val="ru-RU"/>
              </w:rPr>
              <w:t>а</w:t>
            </w:r>
            <w:r w:rsidRPr="00583891">
              <w:rPr>
                <w:rFonts w:ascii="Times New Roman" w:eastAsia="Times New Roman" w:hAnsi="Times New Roman"/>
                <w:sz w:val="24"/>
                <w:szCs w:val="24"/>
                <w:lang w:val="ru-RU"/>
              </w:rPr>
              <w:t>т</w:t>
            </w:r>
            <w:r w:rsidRPr="00583891">
              <w:rPr>
                <w:rFonts w:ascii="Times New Roman" w:eastAsia="Times New Roman" w:hAnsi="Times New Roman"/>
                <w:spacing w:val="-1"/>
                <w:sz w:val="24"/>
                <w:szCs w:val="24"/>
                <w:lang w:val="ru-RU"/>
              </w:rPr>
              <w:t>а</w:t>
            </w:r>
            <w:r w:rsidRPr="00583891">
              <w:rPr>
                <w:rFonts w:ascii="Times New Roman" w:eastAsia="Times New Roman" w:hAnsi="Times New Roman"/>
                <w:spacing w:val="1"/>
                <w:sz w:val="24"/>
                <w:szCs w:val="24"/>
                <w:lang w:val="ru-RU"/>
              </w:rPr>
              <w:t xml:space="preserve">ции </w:t>
            </w:r>
            <w:r w:rsidRPr="00583891">
              <w:rPr>
                <w:rFonts w:ascii="Times New Roman" w:eastAsia="Times New Roman" w:hAnsi="Times New Roman"/>
                <w:spacing w:val="-5"/>
                <w:sz w:val="24"/>
                <w:szCs w:val="24"/>
                <w:lang w:val="ru-RU"/>
              </w:rPr>
              <w:t>у</w:t>
            </w:r>
            <w:r w:rsidRPr="00583891">
              <w:rPr>
                <w:rFonts w:ascii="Times New Roman" w:eastAsia="Times New Roman" w:hAnsi="Times New Roman"/>
                <w:spacing w:val="1"/>
                <w:sz w:val="24"/>
                <w:szCs w:val="24"/>
                <w:lang w:val="ru-RU"/>
              </w:rPr>
              <w:t>ча</w:t>
            </w:r>
            <w:r w:rsidRPr="00583891">
              <w:rPr>
                <w:rFonts w:ascii="Times New Roman" w:eastAsia="Times New Roman" w:hAnsi="Times New Roman"/>
                <w:spacing w:val="-1"/>
                <w:sz w:val="24"/>
                <w:szCs w:val="24"/>
                <w:lang w:val="ru-RU"/>
              </w:rPr>
              <w:t>с</w:t>
            </w:r>
            <w:r w:rsidRPr="00583891">
              <w:rPr>
                <w:rFonts w:ascii="Times New Roman" w:eastAsia="Times New Roman" w:hAnsi="Times New Roman"/>
                <w:sz w:val="24"/>
                <w:szCs w:val="24"/>
                <w:lang w:val="ru-RU"/>
              </w:rPr>
              <w:t>тков</w:t>
            </w:r>
            <w:r w:rsidRPr="00583891">
              <w:rPr>
                <w:rFonts w:ascii="Times New Roman" w:eastAsia="Times New Roman" w:hAnsi="Times New Roman"/>
                <w:spacing w:val="-1"/>
                <w:sz w:val="24"/>
                <w:szCs w:val="24"/>
                <w:lang w:val="ru-RU"/>
              </w:rPr>
              <w:t xml:space="preserve"> </w:t>
            </w:r>
            <w:r w:rsidRPr="00583891">
              <w:rPr>
                <w:rFonts w:ascii="Times New Roman" w:eastAsia="Times New Roman" w:hAnsi="Times New Roman"/>
                <w:sz w:val="24"/>
                <w:szCs w:val="24"/>
                <w:lang w:val="ru-RU"/>
              </w:rPr>
              <w:t>т</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pacing w:val="1"/>
                <w:sz w:val="24"/>
                <w:szCs w:val="24"/>
                <w:lang w:val="ru-RU"/>
              </w:rPr>
              <w:t>п</w:t>
            </w:r>
            <w:r w:rsidRPr="00583891">
              <w:rPr>
                <w:rFonts w:ascii="Times New Roman" w:eastAsia="Times New Roman" w:hAnsi="Times New Roman"/>
                <w:sz w:val="24"/>
                <w:szCs w:val="24"/>
                <w:lang w:val="ru-RU"/>
              </w:rPr>
              <w:t>ло</w:t>
            </w:r>
            <w:r w:rsidRPr="00583891">
              <w:rPr>
                <w:rFonts w:ascii="Times New Roman" w:eastAsia="Times New Roman" w:hAnsi="Times New Roman"/>
                <w:spacing w:val="-1"/>
                <w:sz w:val="24"/>
                <w:szCs w:val="24"/>
                <w:lang w:val="ru-RU"/>
              </w:rPr>
              <w:t>вы</w:t>
            </w:r>
            <w:r w:rsidRPr="00583891">
              <w:rPr>
                <w:rFonts w:ascii="Times New Roman" w:eastAsia="Times New Roman" w:hAnsi="Times New Roman"/>
                <w:sz w:val="24"/>
                <w:szCs w:val="24"/>
                <w:lang w:val="ru-RU"/>
              </w:rPr>
              <w:t>х</w:t>
            </w:r>
            <w:r w:rsidRPr="00583891">
              <w:rPr>
                <w:rFonts w:ascii="Times New Roman" w:eastAsia="Times New Roman" w:hAnsi="Times New Roman"/>
                <w:spacing w:val="2"/>
                <w:sz w:val="24"/>
                <w:szCs w:val="24"/>
                <w:lang w:val="ru-RU"/>
              </w:rPr>
              <w:t xml:space="preserve"> </w:t>
            </w:r>
            <w:r w:rsidRPr="00583891">
              <w:rPr>
                <w:rFonts w:ascii="Times New Roman" w:eastAsia="Times New Roman" w:hAnsi="Times New Roman"/>
                <w:spacing w:val="-1"/>
                <w:sz w:val="24"/>
                <w:szCs w:val="24"/>
                <w:lang w:val="ru-RU"/>
              </w:rPr>
              <w:t>се</w:t>
            </w:r>
            <w:r w:rsidRPr="00583891">
              <w:rPr>
                <w:rFonts w:ascii="Times New Roman" w:eastAsia="Times New Roman" w:hAnsi="Times New Roman"/>
                <w:sz w:val="24"/>
                <w:szCs w:val="24"/>
                <w:lang w:val="ru-RU"/>
              </w:rPr>
              <w:t>т</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z w:val="24"/>
                <w:szCs w:val="24"/>
                <w:lang w:val="ru-RU"/>
              </w:rPr>
              <w:t>й</w:t>
            </w:r>
            <w:r w:rsidRPr="00583891">
              <w:rPr>
                <w:rFonts w:ascii="Times New Roman" w:eastAsia="Times New Roman" w:hAnsi="Times New Roman"/>
                <w:spacing w:val="1"/>
                <w:sz w:val="24"/>
                <w:szCs w:val="24"/>
                <w:lang w:val="ru-RU"/>
              </w:rPr>
              <w:t xml:space="preserve"> </w:t>
            </w:r>
            <w:r w:rsidRPr="00583891">
              <w:rPr>
                <w:rFonts w:ascii="Times New Roman" w:eastAsia="Times New Roman" w:hAnsi="Times New Roman"/>
                <w:sz w:val="24"/>
                <w:szCs w:val="24"/>
                <w:lang w:val="ru-RU"/>
              </w:rPr>
              <w:t>от</w:t>
            </w:r>
            <w:r w:rsidRPr="00583891">
              <w:rPr>
                <w:rFonts w:ascii="Times New Roman" w:eastAsia="Times New Roman" w:hAnsi="Times New Roman"/>
                <w:spacing w:val="1"/>
                <w:sz w:val="24"/>
                <w:szCs w:val="24"/>
                <w:lang w:val="ru-RU"/>
              </w:rPr>
              <w:t>с</w:t>
            </w:r>
            <w:r w:rsidRPr="00583891">
              <w:rPr>
                <w:rFonts w:ascii="Times New Roman" w:eastAsia="Times New Roman" w:hAnsi="Times New Roman"/>
                <w:spacing w:val="-8"/>
                <w:sz w:val="24"/>
                <w:szCs w:val="24"/>
                <w:lang w:val="ru-RU"/>
              </w:rPr>
              <w:t>у</w:t>
            </w:r>
            <w:r w:rsidRPr="00583891">
              <w:rPr>
                <w:rFonts w:ascii="Times New Roman" w:eastAsia="Times New Roman" w:hAnsi="Times New Roman"/>
                <w:spacing w:val="3"/>
                <w:sz w:val="24"/>
                <w:szCs w:val="24"/>
                <w:lang w:val="ru-RU"/>
              </w:rPr>
              <w:t>т</w:t>
            </w:r>
            <w:r w:rsidRPr="00583891">
              <w:rPr>
                <w:rFonts w:ascii="Times New Roman" w:eastAsia="Times New Roman" w:hAnsi="Times New Roman"/>
                <w:spacing w:val="-1"/>
                <w:sz w:val="24"/>
                <w:szCs w:val="24"/>
                <w:lang w:val="ru-RU"/>
              </w:rPr>
              <w:t>с</w:t>
            </w:r>
            <w:r w:rsidRPr="00583891">
              <w:rPr>
                <w:rFonts w:ascii="Times New Roman" w:eastAsia="Times New Roman" w:hAnsi="Times New Roman"/>
                <w:sz w:val="24"/>
                <w:szCs w:val="24"/>
                <w:lang w:val="ru-RU"/>
              </w:rPr>
              <w:t>т</w:t>
            </w:r>
            <w:r w:rsidRPr="00583891">
              <w:rPr>
                <w:rFonts w:ascii="Times New Roman" w:eastAsia="Times New Roman" w:hAnsi="Times New Roman"/>
                <w:spacing w:val="4"/>
                <w:sz w:val="24"/>
                <w:szCs w:val="24"/>
                <w:lang w:val="ru-RU"/>
              </w:rPr>
              <w:t>в</w:t>
            </w:r>
            <w:r w:rsidRPr="00583891">
              <w:rPr>
                <w:rFonts w:ascii="Times New Roman" w:eastAsia="Times New Roman" w:hAnsi="Times New Roman"/>
                <w:spacing w:val="-8"/>
                <w:sz w:val="24"/>
                <w:szCs w:val="24"/>
                <w:lang w:val="ru-RU"/>
              </w:rPr>
              <w:t>у</w:t>
            </w:r>
            <w:r w:rsidRPr="00583891">
              <w:rPr>
                <w:rFonts w:ascii="Times New Roman" w:eastAsia="Times New Roman" w:hAnsi="Times New Roman"/>
                <w:sz w:val="24"/>
                <w:szCs w:val="24"/>
                <w:lang w:val="ru-RU"/>
              </w:rPr>
              <w:t>ют.</w:t>
            </w:r>
          </w:p>
        </w:tc>
      </w:tr>
      <w:tr w:rsidR="00AB19C5" w:rsidRPr="00011FB7" w14:paraId="1BE144AF" w14:textId="77777777" w:rsidTr="000154F5">
        <w:trPr>
          <w:trHeight w:val="850"/>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tcPr>
          <w:p w14:paraId="5A8AF592" w14:textId="77777777" w:rsidR="00AB19C5" w:rsidRPr="00583891" w:rsidRDefault="00AB19C5">
            <w:pPr>
              <w:pStyle w:val="TableParagraph"/>
              <w:spacing w:line="267" w:lineRule="exact"/>
              <w:ind w:left="99" w:right="295"/>
              <w:jc w:val="both"/>
              <w:rPr>
                <w:lang w:val="ru-RU"/>
              </w:rPr>
            </w:pPr>
            <w:r w:rsidRPr="00583891">
              <w:rPr>
                <w:rFonts w:ascii="Times New Roman" w:eastAsia="Times New Roman" w:hAnsi="Times New Roman"/>
                <w:spacing w:val="-1"/>
                <w:sz w:val="24"/>
                <w:szCs w:val="24"/>
                <w:lang w:val="ru-RU"/>
              </w:rPr>
              <w:t>О</w:t>
            </w:r>
            <w:r w:rsidRPr="00583891">
              <w:rPr>
                <w:rFonts w:ascii="Times New Roman" w:eastAsia="Times New Roman" w:hAnsi="Times New Roman"/>
                <w:spacing w:val="1"/>
                <w:sz w:val="24"/>
                <w:szCs w:val="24"/>
                <w:lang w:val="ru-RU"/>
              </w:rPr>
              <w:t>пи</w:t>
            </w:r>
            <w:r w:rsidRPr="00583891">
              <w:rPr>
                <w:rFonts w:ascii="Times New Roman" w:eastAsia="Times New Roman" w:hAnsi="Times New Roman"/>
                <w:spacing w:val="-1"/>
                <w:sz w:val="24"/>
                <w:szCs w:val="24"/>
                <w:lang w:val="ru-RU"/>
              </w:rPr>
              <w:t>са</w:t>
            </w:r>
            <w:r w:rsidRPr="00583891">
              <w:rPr>
                <w:rFonts w:ascii="Times New Roman" w:eastAsia="Times New Roman" w:hAnsi="Times New Roman"/>
                <w:spacing w:val="1"/>
                <w:sz w:val="24"/>
                <w:szCs w:val="24"/>
                <w:lang w:val="ru-RU"/>
              </w:rPr>
              <w:t>ни</w:t>
            </w:r>
            <w:r w:rsidRPr="00583891">
              <w:rPr>
                <w:rFonts w:ascii="Times New Roman" w:eastAsia="Times New Roman" w:hAnsi="Times New Roman"/>
                <w:sz w:val="24"/>
                <w:szCs w:val="24"/>
                <w:lang w:val="ru-RU"/>
              </w:rPr>
              <w:t xml:space="preserve">е </w:t>
            </w:r>
            <w:r w:rsidRPr="00583891">
              <w:rPr>
                <w:rFonts w:ascii="Times New Roman" w:eastAsia="Times New Roman" w:hAnsi="Times New Roman"/>
                <w:spacing w:val="-2"/>
                <w:sz w:val="24"/>
                <w:szCs w:val="24"/>
                <w:lang w:val="ru-RU"/>
              </w:rPr>
              <w:t>т</w:t>
            </w:r>
            <w:r w:rsidRPr="00583891">
              <w:rPr>
                <w:rFonts w:ascii="Times New Roman" w:eastAsia="Times New Roman" w:hAnsi="Times New Roman"/>
                <w:spacing w:val="1"/>
                <w:sz w:val="24"/>
                <w:szCs w:val="24"/>
                <w:lang w:val="ru-RU"/>
              </w:rPr>
              <w:t>ип</w:t>
            </w:r>
            <w:r w:rsidRPr="00583891">
              <w:rPr>
                <w:rFonts w:ascii="Times New Roman" w:eastAsia="Times New Roman" w:hAnsi="Times New Roman"/>
                <w:sz w:val="24"/>
                <w:szCs w:val="24"/>
                <w:lang w:val="ru-RU"/>
              </w:rPr>
              <w:t xml:space="preserve">ов </w:t>
            </w:r>
            <w:r w:rsidRPr="00583891">
              <w:rPr>
                <w:rFonts w:ascii="Times New Roman" w:eastAsia="Times New Roman" w:hAnsi="Times New Roman"/>
                <w:spacing w:val="1"/>
                <w:sz w:val="24"/>
                <w:szCs w:val="24"/>
                <w:lang w:val="ru-RU"/>
              </w:rPr>
              <w:t>п</w:t>
            </w:r>
            <w:r w:rsidRPr="00583891">
              <w:rPr>
                <w:rFonts w:ascii="Times New Roman" w:eastAsia="Times New Roman" w:hAnsi="Times New Roman"/>
                <w:sz w:val="24"/>
                <w:szCs w:val="24"/>
                <w:lang w:val="ru-RU"/>
              </w:rPr>
              <w:t>р</w:t>
            </w:r>
            <w:r w:rsidRPr="00583891">
              <w:rPr>
                <w:rFonts w:ascii="Times New Roman" w:eastAsia="Times New Roman" w:hAnsi="Times New Roman"/>
                <w:spacing w:val="1"/>
                <w:sz w:val="24"/>
                <w:szCs w:val="24"/>
                <w:lang w:val="ru-RU"/>
              </w:rPr>
              <w:t>и</w:t>
            </w:r>
            <w:r w:rsidRPr="00583891">
              <w:rPr>
                <w:rFonts w:ascii="Times New Roman" w:eastAsia="Times New Roman" w:hAnsi="Times New Roman"/>
                <w:spacing w:val="-1"/>
                <w:sz w:val="24"/>
                <w:szCs w:val="24"/>
                <w:lang w:val="ru-RU"/>
              </w:rPr>
              <w:t>с</w:t>
            </w:r>
            <w:r w:rsidRPr="00583891">
              <w:rPr>
                <w:rFonts w:ascii="Times New Roman" w:eastAsia="Times New Roman" w:hAnsi="Times New Roman"/>
                <w:sz w:val="24"/>
                <w:szCs w:val="24"/>
                <w:lang w:val="ru-RU"/>
              </w:rPr>
              <w:t>о</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z w:val="24"/>
                <w:szCs w:val="24"/>
                <w:lang w:val="ru-RU"/>
              </w:rPr>
              <w:t>д</w:t>
            </w:r>
            <w:r w:rsidRPr="00583891">
              <w:rPr>
                <w:rFonts w:ascii="Times New Roman" w:eastAsia="Times New Roman" w:hAnsi="Times New Roman"/>
                <w:spacing w:val="-2"/>
                <w:sz w:val="24"/>
                <w:szCs w:val="24"/>
                <w:lang w:val="ru-RU"/>
              </w:rPr>
              <w:t>и</w:t>
            </w:r>
            <w:r w:rsidRPr="00583891">
              <w:rPr>
                <w:rFonts w:ascii="Times New Roman" w:eastAsia="Times New Roman" w:hAnsi="Times New Roman"/>
                <w:spacing w:val="1"/>
                <w:sz w:val="24"/>
                <w:szCs w:val="24"/>
                <w:lang w:val="ru-RU"/>
              </w:rPr>
              <w:t>н</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pacing w:val="1"/>
                <w:sz w:val="24"/>
                <w:szCs w:val="24"/>
                <w:lang w:val="ru-RU"/>
              </w:rPr>
              <w:t>н</w:t>
            </w:r>
            <w:r w:rsidRPr="00583891">
              <w:rPr>
                <w:rFonts w:ascii="Times New Roman" w:eastAsia="Times New Roman" w:hAnsi="Times New Roman"/>
                <w:spacing w:val="-2"/>
                <w:sz w:val="24"/>
                <w:szCs w:val="24"/>
                <w:lang w:val="ru-RU"/>
              </w:rPr>
              <w:t>и</w:t>
            </w:r>
            <w:r w:rsidRPr="00583891">
              <w:rPr>
                <w:rFonts w:ascii="Times New Roman" w:eastAsia="Times New Roman" w:hAnsi="Times New Roman"/>
                <w:sz w:val="24"/>
                <w:szCs w:val="24"/>
                <w:lang w:val="ru-RU"/>
              </w:rPr>
              <w:t xml:space="preserve">й </w:t>
            </w:r>
            <w:proofErr w:type="spellStart"/>
            <w:r w:rsidRPr="00583891">
              <w:rPr>
                <w:rFonts w:ascii="Times New Roman" w:eastAsia="Times New Roman" w:hAnsi="Times New Roman"/>
                <w:sz w:val="24"/>
                <w:szCs w:val="24"/>
                <w:lang w:val="ru-RU"/>
              </w:rPr>
              <w:t>т</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pacing w:val="1"/>
                <w:sz w:val="24"/>
                <w:szCs w:val="24"/>
                <w:lang w:val="ru-RU"/>
              </w:rPr>
              <w:t>п</w:t>
            </w:r>
            <w:r w:rsidRPr="00583891">
              <w:rPr>
                <w:rFonts w:ascii="Times New Roman" w:eastAsia="Times New Roman" w:hAnsi="Times New Roman"/>
                <w:sz w:val="24"/>
                <w:szCs w:val="24"/>
                <w:lang w:val="ru-RU"/>
              </w:rPr>
              <w:t>ло</w:t>
            </w:r>
            <w:r w:rsidRPr="00583891">
              <w:rPr>
                <w:rFonts w:ascii="Times New Roman" w:eastAsia="Times New Roman" w:hAnsi="Times New Roman"/>
                <w:spacing w:val="1"/>
                <w:sz w:val="24"/>
                <w:szCs w:val="24"/>
                <w:lang w:val="ru-RU"/>
              </w:rPr>
              <w:t>п</w:t>
            </w:r>
            <w:r w:rsidRPr="00583891">
              <w:rPr>
                <w:rFonts w:ascii="Times New Roman" w:eastAsia="Times New Roman" w:hAnsi="Times New Roman"/>
                <w:sz w:val="24"/>
                <w:szCs w:val="24"/>
                <w:lang w:val="ru-RU"/>
              </w:rPr>
              <w:t>отр</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z w:val="24"/>
                <w:szCs w:val="24"/>
                <w:lang w:val="ru-RU"/>
              </w:rPr>
              <w:t>бляю</w:t>
            </w:r>
            <w:r w:rsidRPr="00583891">
              <w:rPr>
                <w:rFonts w:ascii="Times New Roman" w:eastAsia="Times New Roman" w:hAnsi="Times New Roman"/>
                <w:spacing w:val="-3"/>
                <w:sz w:val="24"/>
                <w:szCs w:val="24"/>
                <w:lang w:val="ru-RU"/>
              </w:rPr>
              <w:t>щ</w:t>
            </w:r>
            <w:r w:rsidRPr="00583891">
              <w:rPr>
                <w:rFonts w:ascii="Times New Roman" w:eastAsia="Times New Roman" w:hAnsi="Times New Roman"/>
                <w:spacing w:val="-2"/>
                <w:sz w:val="24"/>
                <w:szCs w:val="24"/>
                <w:lang w:val="ru-RU"/>
              </w:rPr>
              <w:t>и</w:t>
            </w:r>
            <w:r w:rsidRPr="00583891">
              <w:rPr>
                <w:rFonts w:ascii="Times New Roman" w:eastAsia="Times New Roman" w:hAnsi="Times New Roman"/>
                <w:sz w:val="24"/>
                <w:szCs w:val="24"/>
                <w:lang w:val="ru-RU"/>
              </w:rPr>
              <w:t>х</w:t>
            </w:r>
            <w:proofErr w:type="spellEnd"/>
            <w:r w:rsidRPr="00583891">
              <w:rPr>
                <w:rFonts w:ascii="Times New Roman" w:eastAsia="Times New Roman" w:hAnsi="Times New Roman"/>
                <w:spacing w:val="7"/>
                <w:sz w:val="24"/>
                <w:szCs w:val="24"/>
                <w:lang w:val="ru-RU"/>
              </w:rPr>
              <w:t xml:space="preserve"> </w:t>
            </w:r>
            <w:r w:rsidRPr="00583891">
              <w:rPr>
                <w:rFonts w:ascii="Times New Roman" w:eastAsia="Times New Roman" w:hAnsi="Times New Roman"/>
                <w:spacing w:val="-5"/>
                <w:sz w:val="24"/>
                <w:szCs w:val="24"/>
                <w:lang w:val="ru-RU"/>
              </w:rPr>
              <w:t>у</w:t>
            </w:r>
            <w:r w:rsidRPr="00583891">
              <w:rPr>
                <w:rFonts w:ascii="Times New Roman" w:eastAsia="Times New Roman" w:hAnsi="Times New Roman"/>
                <w:spacing w:val="-1"/>
                <w:sz w:val="24"/>
                <w:szCs w:val="24"/>
                <w:lang w:val="ru-RU"/>
              </w:rPr>
              <w:t>с</w:t>
            </w:r>
            <w:r w:rsidRPr="00583891">
              <w:rPr>
                <w:rFonts w:ascii="Times New Roman" w:eastAsia="Times New Roman" w:hAnsi="Times New Roman"/>
                <w:spacing w:val="3"/>
                <w:sz w:val="24"/>
                <w:szCs w:val="24"/>
                <w:lang w:val="ru-RU"/>
              </w:rPr>
              <w:t>т</w:t>
            </w:r>
            <w:r w:rsidRPr="00583891">
              <w:rPr>
                <w:rFonts w:ascii="Times New Roman" w:eastAsia="Times New Roman" w:hAnsi="Times New Roman"/>
                <w:spacing w:val="-1"/>
                <w:sz w:val="24"/>
                <w:szCs w:val="24"/>
                <w:lang w:val="ru-RU"/>
              </w:rPr>
              <w:t>а</w:t>
            </w:r>
            <w:r w:rsidRPr="00583891">
              <w:rPr>
                <w:rFonts w:ascii="Times New Roman" w:eastAsia="Times New Roman" w:hAnsi="Times New Roman"/>
                <w:spacing w:val="1"/>
                <w:sz w:val="24"/>
                <w:szCs w:val="24"/>
                <w:lang w:val="ru-RU"/>
              </w:rPr>
              <w:t>н</w:t>
            </w:r>
            <w:r w:rsidRPr="00583891">
              <w:rPr>
                <w:rFonts w:ascii="Times New Roman" w:eastAsia="Times New Roman" w:hAnsi="Times New Roman"/>
                <w:sz w:val="24"/>
                <w:szCs w:val="24"/>
                <w:lang w:val="ru-RU"/>
              </w:rPr>
              <w:t>о</w:t>
            </w:r>
            <w:r w:rsidRPr="00583891">
              <w:rPr>
                <w:rFonts w:ascii="Times New Roman" w:eastAsia="Times New Roman" w:hAnsi="Times New Roman"/>
                <w:spacing w:val="-1"/>
                <w:sz w:val="24"/>
                <w:szCs w:val="24"/>
                <w:lang w:val="ru-RU"/>
              </w:rPr>
              <w:t>в</w:t>
            </w:r>
            <w:r w:rsidRPr="00583891">
              <w:rPr>
                <w:rFonts w:ascii="Times New Roman" w:eastAsia="Times New Roman" w:hAnsi="Times New Roman"/>
                <w:sz w:val="24"/>
                <w:szCs w:val="24"/>
                <w:lang w:val="ru-RU"/>
              </w:rPr>
              <w:t xml:space="preserve">ок </w:t>
            </w:r>
            <w:r w:rsidRPr="00583891">
              <w:rPr>
                <w:rFonts w:ascii="Times New Roman" w:eastAsia="Times New Roman" w:hAnsi="Times New Roman"/>
                <w:spacing w:val="1"/>
                <w:sz w:val="24"/>
                <w:szCs w:val="24"/>
                <w:lang w:val="ru-RU"/>
              </w:rPr>
              <w:t>п</w:t>
            </w:r>
            <w:r w:rsidRPr="00583891">
              <w:rPr>
                <w:rFonts w:ascii="Times New Roman" w:eastAsia="Times New Roman" w:hAnsi="Times New Roman"/>
                <w:sz w:val="24"/>
                <w:szCs w:val="24"/>
                <w:lang w:val="ru-RU"/>
              </w:rPr>
              <w:t>отр</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z w:val="24"/>
                <w:szCs w:val="24"/>
                <w:lang w:val="ru-RU"/>
              </w:rPr>
              <w:t>б</w:t>
            </w:r>
            <w:r w:rsidRPr="00583891">
              <w:rPr>
                <w:rFonts w:ascii="Times New Roman" w:eastAsia="Times New Roman" w:hAnsi="Times New Roman"/>
                <w:spacing w:val="1"/>
                <w:sz w:val="24"/>
                <w:szCs w:val="24"/>
                <w:lang w:val="ru-RU"/>
              </w:rPr>
              <w:t>и</w:t>
            </w:r>
            <w:r w:rsidRPr="00583891">
              <w:rPr>
                <w:rFonts w:ascii="Times New Roman" w:eastAsia="Times New Roman" w:hAnsi="Times New Roman"/>
                <w:sz w:val="24"/>
                <w:szCs w:val="24"/>
                <w:lang w:val="ru-RU"/>
              </w:rPr>
              <w:t>т</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z w:val="24"/>
                <w:szCs w:val="24"/>
                <w:lang w:val="ru-RU"/>
              </w:rPr>
              <w:t>л</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z w:val="24"/>
                <w:szCs w:val="24"/>
                <w:lang w:val="ru-RU"/>
              </w:rPr>
              <w:t>й</w:t>
            </w:r>
            <w:r w:rsidRPr="00583891">
              <w:rPr>
                <w:rFonts w:ascii="Times New Roman" w:eastAsia="Times New Roman" w:hAnsi="Times New Roman"/>
                <w:spacing w:val="20"/>
                <w:sz w:val="24"/>
                <w:szCs w:val="24"/>
                <w:lang w:val="ru-RU"/>
              </w:rPr>
              <w:t xml:space="preserve"> </w:t>
            </w:r>
            <w:r w:rsidRPr="00583891">
              <w:rPr>
                <w:rFonts w:ascii="Times New Roman" w:eastAsia="Times New Roman" w:hAnsi="Times New Roman"/>
                <w:sz w:val="24"/>
                <w:szCs w:val="24"/>
                <w:lang w:val="ru-RU"/>
              </w:rPr>
              <w:t>к</w:t>
            </w:r>
            <w:r w:rsidRPr="00583891">
              <w:rPr>
                <w:rFonts w:ascii="Times New Roman" w:eastAsia="Times New Roman" w:hAnsi="Times New Roman"/>
                <w:spacing w:val="20"/>
                <w:sz w:val="24"/>
                <w:szCs w:val="24"/>
                <w:lang w:val="ru-RU"/>
              </w:rPr>
              <w:t xml:space="preserve"> </w:t>
            </w:r>
            <w:r w:rsidRPr="00583891">
              <w:rPr>
                <w:rFonts w:ascii="Times New Roman" w:eastAsia="Times New Roman" w:hAnsi="Times New Roman"/>
                <w:sz w:val="24"/>
                <w:szCs w:val="24"/>
                <w:lang w:val="ru-RU"/>
              </w:rPr>
              <w:t>т</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pacing w:val="-2"/>
                <w:sz w:val="24"/>
                <w:szCs w:val="24"/>
                <w:lang w:val="ru-RU"/>
              </w:rPr>
              <w:t>п</w:t>
            </w:r>
            <w:r w:rsidRPr="00583891">
              <w:rPr>
                <w:rFonts w:ascii="Times New Roman" w:eastAsia="Times New Roman" w:hAnsi="Times New Roman"/>
                <w:sz w:val="24"/>
                <w:szCs w:val="24"/>
                <w:lang w:val="ru-RU"/>
              </w:rPr>
              <w:t>ло</w:t>
            </w:r>
            <w:r w:rsidRPr="00583891">
              <w:rPr>
                <w:rFonts w:ascii="Times New Roman" w:eastAsia="Times New Roman" w:hAnsi="Times New Roman"/>
                <w:spacing w:val="-1"/>
                <w:sz w:val="24"/>
                <w:szCs w:val="24"/>
                <w:lang w:val="ru-RU"/>
              </w:rPr>
              <w:t>вы</w:t>
            </w:r>
            <w:r w:rsidRPr="00583891">
              <w:rPr>
                <w:rFonts w:ascii="Times New Roman" w:eastAsia="Times New Roman" w:hAnsi="Times New Roman"/>
                <w:sz w:val="24"/>
                <w:szCs w:val="24"/>
                <w:lang w:val="ru-RU"/>
              </w:rPr>
              <w:t>м</w:t>
            </w:r>
            <w:r w:rsidRPr="00583891">
              <w:rPr>
                <w:rFonts w:ascii="Times New Roman" w:eastAsia="Times New Roman" w:hAnsi="Times New Roman"/>
                <w:spacing w:val="18"/>
                <w:sz w:val="24"/>
                <w:szCs w:val="24"/>
                <w:lang w:val="ru-RU"/>
              </w:rPr>
              <w:t xml:space="preserve"> </w:t>
            </w:r>
            <w:r w:rsidRPr="00583891">
              <w:rPr>
                <w:rFonts w:ascii="Times New Roman" w:eastAsia="Times New Roman" w:hAnsi="Times New Roman"/>
                <w:spacing w:val="1"/>
                <w:sz w:val="24"/>
                <w:szCs w:val="24"/>
                <w:lang w:val="ru-RU"/>
              </w:rPr>
              <w:t>с</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z w:val="24"/>
                <w:szCs w:val="24"/>
                <w:lang w:val="ru-RU"/>
              </w:rPr>
              <w:t>тям</w:t>
            </w:r>
            <w:r w:rsidRPr="00583891">
              <w:rPr>
                <w:rFonts w:ascii="Times New Roman" w:eastAsia="Times New Roman" w:hAnsi="Times New Roman"/>
                <w:spacing w:val="18"/>
                <w:sz w:val="24"/>
                <w:szCs w:val="24"/>
                <w:lang w:val="ru-RU"/>
              </w:rPr>
              <w:t xml:space="preserve"> </w:t>
            </w:r>
            <w:r w:rsidRPr="00583891">
              <w:rPr>
                <w:rFonts w:ascii="Times New Roman" w:eastAsia="Times New Roman" w:hAnsi="Times New Roman"/>
                <w:sz w:val="24"/>
                <w:szCs w:val="24"/>
                <w:lang w:val="ru-RU"/>
              </w:rPr>
              <w:t xml:space="preserve">с </w:t>
            </w:r>
            <w:r w:rsidRPr="00583891">
              <w:rPr>
                <w:rFonts w:ascii="Times New Roman" w:eastAsia="Times New Roman" w:hAnsi="Times New Roman"/>
                <w:spacing w:val="-1"/>
                <w:sz w:val="24"/>
                <w:szCs w:val="24"/>
                <w:lang w:val="ru-RU"/>
              </w:rPr>
              <w:t>вы</w:t>
            </w:r>
            <w:r w:rsidRPr="00583891">
              <w:rPr>
                <w:rFonts w:ascii="Times New Roman" w:eastAsia="Times New Roman" w:hAnsi="Times New Roman"/>
                <w:sz w:val="24"/>
                <w:szCs w:val="24"/>
                <w:lang w:val="ru-RU"/>
              </w:rPr>
              <w:t>д</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z w:val="24"/>
                <w:szCs w:val="24"/>
                <w:lang w:val="ru-RU"/>
              </w:rPr>
              <w:t>л</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pacing w:val="1"/>
                <w:sz w:val="24"/>
                <w:szCs w:val="24"/>
                <w:lang w:val="ru-RU"/>
              </w:rPr>
              <w:t>ни</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z w:val="24"/>
                <w:szCs w:val="24"/>
                <w:lang w:val="ru-RU"/>
              </w:rPr>
              <w:t xml:space="preserve">м </w:t>
            </w:r>
            <w:r w:rsidRPr="00583891">
              <w:rPr>
                <w:rFonts w:ascii="Times New Roman" w:eastAsia="Times New Roman" w:hAnsi="Times New Roman"/>
                <w:spacing w:val="1"/>
                <w:sz w:val="24"/>
                <w:szCs w:val="24"/>
                <w:lang w:val="ru-RU"/>
              </w:rPr>
              <w:t>н</w:t>
            </w:r>
            <w:r w:rsidRPr="00583891">
              <w:rPr>
                <w:rFonts w:ascii="Times New Roman" w:eastAsia="Times New Roman" w:hAnsi="Times New Roman"/>
                <w:spacing w:val="-1"/>
                <w:sz w:val="24"/>
                <w:szCs w:val="24"/>
                <w:lang w:val="ru-RU"/>
              </w:rPr>
              <w:t>а</w:t>
            </w:r>
            <w:r w:rsidRPr="00583891">
              <w:rPr>
                <w:rFonts w:ascii="Times New Roman" w:eastAsia="Times New Roman" w:hAnsi="Times New Roman"/>
                <w:spacing w:val="-2"/>
                <w:sz w:val="24"/>
                <w:szCs w:val="24"/>
                <w:lang w:val="ru-RU"/>
              </w:rPr>
              <w:t>и</w:t>
            </w:r>
            <w:r w:rsidRPr="00583891">
              <w:rPr>
                <w:rFonts w:ascii="Times New Roman" w:eastAsia="Times New Roman" w:hAnsi="Times New Roman"/>
                <w:sz w:val="24"/>
                <w:szCs w:val="24"/>
                <w:lang w:val="ru-RU"/>
              </w:rPr>
              <w:t>бол</w:t>
            </w:r>
            <w:r w:rsidRPr="00583891">
              <w:rPr>
                <w:rFonts w:ascii="Times New Roman" w:eastAsia="Times New Roman" w:hAnsi="Times New Roman"/>
                <w:spacing w:val="-1"/>
                <w:sz w:val="24"/>
                <w:szCs w:val="24"/>
                <w:lang w:val="ru-RU"/>
              </w:rPr>
              <w:t xml:space="preserve">ее </w:t>
            </w:r>
            <w:r w:rsidRPr="00583891">
              <w:rPr>
                <w:rFonts w:ascii="Times New Roman" w:eastAsia="Times New Roman" w:hAnsi="Times New Roman"/>
                <w:sz w:val="24"/>
                <w:szCs w:val="24"/>
                <w:lang w:val="ru-RU"/>
              </w:rPr>
              <w:t>р</w:t>
            </w:r>
            <w:r w:rsidRPr="00583891">
              <w:rPr>
                <w:rFonts w:ascii="Times New Roman" w:eastAsia="Times New Roman" w:hAnsi="Times New Roman"/>
                <w:spacing w:val="-1"/>
                <w:sz w:val="24"/>
                <w:szCs w:val="24"/>
                <w:lang w:val="ru-RU"/>
              </w:rPr>
              <w:t>ас</w:t>
            </w:r>
            <w:r w:rsidRPr="00583891">
              <w:rPr>
                <w:rFonts w:ascii="Times New Roman" w:eastAsia="Times New Roman" w:hAnsi="Times New Roman"/>
                <w:spacing w:val="1"/>
                <w:sz w:val="24"/>
                <w:szCs w:val="24"/>
                <w:lang w:val="ru-RU"/>
              </w:rPr>
              <w:t>п</w:t>
            </w:r>
            <w:r w:rsidRPr="00583891">
              <w:rPr>
                <w:rFonts w:ascii="Times New Roman" w:eastAsia="Times New Roman" w:hAnsi="Times New Roman"/>
                <w:sz w:val="24"/>
                <w:szCs w:val="24"/>
                <w:lang w:val="ru-RU"/>
              </w:rPr>
              <w:t>ро</w:t>
            </w:r>
            <w:r w:rsidRPr="00583891">
              <w:rPr>
                <w:rFonts w:ascii="Times New Roman" w:eastAsia="Times New Roman" w:hAnsi="Times New Roman"/>
                <w:spacing w:val="-1"/>
                <w:sz w:val="24"/>
                <w:szCs w:val="24"/>
                <w:lang w:val="ru-RU"/>
              </w:rPr>
              <w:t>с</w:t>
            </w:r>
            <w:r w:rsidRPr="00583891">
              <w:rPr>
                <w:rFonts w:ascii="Times New Roman" w:eastAsia="Times New Roman" w:hAnsi="Times New Roman"/>
                <w:sz w:val="24"/>
                <w:szCs w:val="24"/>
                <w:lang w:val="ru-RU"/>
              </w:rPr>
              <w:t>тр</w:t>
            </w:r>
            <w:r w:rsidRPr="00583891">
              <w:rPr>
                <w:rFonts w:ascii="Times New Roman" w:eastAsia="Times New Roman" w:hAnsi="Times New Roman"/>
                <w:spacing w:val="-1"/>
                <w:sz w:val="24"/>
                <w:szCs w:val="24"/>
                <w:lang w:val="ru-RU"/>
              </w:rPr>
              <w:t>а</w:t>
            </w:r>
            <w:r w:rsidRPr="00583891">
              <w:rPr>
                <w:rFonts w:ascii="Times New Roman" w:eastAsia="Times New Roman" w:hAnsi="Times New Roman"/>
                <w:spacing w:val="1"/>
                <w:sz w:val="24"/>
                <w:szCs w:val="24"/>
                <w:lang w:val="ru-RU"/>
              </w:rPr>
              <w:t>н</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pacing w:val="1"/>
                <w:sz w:val="24"/>
                <w:szCs w:val="24"/>
                <w:lang w:val="ru-RU"/>
              </w:rPr>
              <w:t>нн</w:t>
            </w:r>
            <w:r w:rsidRPr="00583891">
              <w:rPr>
                <w:rFonts w:ascii="Times New Roman" w:eastAsia="Times New Roman" w:hAnsi="Times New Roman"/>
                <w:spacing w:val="-1"/>
                <w:sz w:val="24"/>
                <w:szCs w:val="24"/>
                <w:lang w:val="ru-RU"/>
              </w:rPr>
              <w:t>ы</w:t>
            </w:r>
            <w:r w:rsidRPr="00583891">
              <w:rPr>
                <w:rFonts w:ascii="Times New Roman" w:eastAsia="Times New Roman" w:hAnsi="Times New Roman"/>
                <w:spacing w:val="2"/>
                <w:sz w:val="24"/>
                <w:szCs w:val="24"/>
                <w:lang w:val="ru-RU"/>
              </w:rPr>
              <w:t>х</w:t>
            </w:r>
            <w:r w:rsidRPr="00583891">
              <w:rPr>
                <w:rFonts w:ascii="Times New Roman" w:eastAsia="Times New Roman" w:hAnsi="Times New Roman"/>
                <w:sz w:val="24"/>
                <w:szCs w:val="24"/>
                <w:lang w:val="ru-RU"/>
              </w:rPr>
              <w:t>, о</w:t>
            </w:r>
            <w:r w:rsidRPr="00583891">
              <w:rPr>
                <w:rFonts w:ascii="Times New Roman" w:eastAsia="Times New Roman" w:hAnsi="Times New Roman"/>
                <w:spacing w:val="1"/>
                <w:sz w:val="24"/>
                <w:szCs w:val="24"/>
                <w:lang w:val="ru-RU"/>
              </w:rPr>
              <w:t>п</w:t>
            </w:r>
            <w:r w:rsidRPr="00583891">
              <w:rPr>
                <w:rFonts w:ascii="Times New Roman" w:eastAsia="Times New Roman" w:hAnsi="Times New Roman"/>
                <w:sz w:val="24"/>
                <w:szCs w:val="24"/>
                <w:lang w:val="ru-RU"/>
              </w:rPr>
              <w:t>р</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z w:val="24"/>
                <w:szCs w:val="24"/>
                <w:lang w:val="ru-RU"/>
              </w:rPr>
              <w:t>д</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z w:val="24"/>
                <w:szCs w:val="24"/>
                <w:lang w:val="ru-RU"/>
              </w:rPr>
              <w:t>ляющ</w:t>
            </w:r>
            <w:r w:rsidRPr="00583891">
              <w:rPr>
                <w:rFonts w:ascii="Times New Roman" w:eastAsia="Times New Roman" w:hAnsi="Times New Roman"/>
                <w:spacing w:val="-2"/>
                <w:sz w:val="24"/>
                <w:szCs w:val="24"/>
                <w:lang w:val="ru-RU"/>
              </w:rPr>
              <w:t>и</w:t>
            </w:r>
            <w:r w:rsidRPr="00583891">
              <w:rPr>
                <w:rFonts w:ascii="Times New Roman" w:eastAsia="Times New Roman" w:hAnsi="Times New Roman"/>
                <w:sz w:val="24"/>
                <w:szCs w:val="24"/>
                <w:lang w:val="ru-RU"/>
              </w:rPr>
              <w:t xml:space="preserve">х </w:t>
            </w:r>
            <w:r w:rsidRPr="00583891">
              <w:rPr>
                <w:rFonts w:ascii="Times New Roman" w:eastAsia="Times New Roman" w:hAnsi="Times New Roman"/>
                <w:spacing w:val="-1"/>
                <w:sz w:val="24"/>
                <w:szCs w:val="24"/>
                <w:lang w:val="ru-RU"/>
              </w:rPr>
              <w:t>вы</w:t>
            </w:r>
            <w:r w:rsidRPr="00583891">
              <w:rPr>
                <w:rFonts w:ascii="Times New Roman" w:eastAsia="Times New Roman" w:hAnsi="Times New Roman"/>
                <w:sz w:val="24"/>
                <w:szCs w:val="24"/>
                <w:lang w:val="ru-RU"/>
              </w:rPr>
              <w:t>бор</w:t>
            </w:r>
            <w:r w:rsidRPr="00583891">
              <w:rPr>
                <w:rFonts w:ascii="Times New Roman" w:eastAsia="Times New Roman" w:hAnsi="Times New Roman"/>
                <w:spacing w:val="28"/>
                <w:sz w:val="24"/>
                <w:szCs w:val="24"/>
                <w:lang w:val="ru-RU"/>
              </w:rPr>
              <w:t xml:space="preserve"> </w:t>
            </w:r>
            <w:r w:rsidRPr="00583891">
              <w:rPr>
                <w:rFonts w:ascii="Times New Roman" w:eastAsia="Times New Roman" w:hAnsi="Times New Roman"/>
                <w:sz w:val="24"/>
                <w:szCs w:val="24"/>
                <w:lang w:val="ru-RU"/>
              </w:rPr>
              <w:t>и</w:t>
            </w:r>
            <w:r w:rsidRPr="00583891">
              <w:rPr>
                <w:rFonts w:ascii="Times New Roman" w:eastAsia="Times New Roman" w:hAnsi="Times New Roman"/>
                <w:spacing w:val="30"/>
                <w:sz w:val="24"/>
                <w:szCs w:val="24"/>
                <w:lang w:val="ru-RU"/>
              </w:rPr>
              <w:t xml:space="preserve"> </w:t>
            </w:r>
            <w:r w:rsidRPr="00583891">
              <w:rPr>
                <w:rFonts w:ascii="Times New Roman" w:eastAsia="Times New Roman" w:hAnsi="Times New Roman"/>
                <w:sz w:val="24"/>
                <w:szCs w:val="24"/>
                <w:lang w:val="ru-RU"/>
              </w:rPr>
              <w:t>обо</w:t>
            </w:r>
            <w:r w:rsidRPr="00583891">
              <w:rPr>
                <w:rFonts w:ascii="Times New Roman" w:eastAsia="Times New Roman" w:hAnsi="Times New Roman"/>
                <w:spacing w:val="-1"/>
                <w:sz w:val="24"/>
                <w:szCs w:val="24"/>
                <w:lang w:val="ru-RU"/>
              </w:rPr>
              <w:t>с</w:t>
            </w:r>
            <w:r w:rsidRPr="00583891">
              <w:rPr>
                <w:rFonts w:ascii="Times New Roman" w:eastAsia="Times New Roman" w:hAnsi="Times New Roman"/>
                <w:spacing w:val="1"/>
                <w:sz w:val="24"/>
                <w:szCs w:val="24"/>
                <w:lang w:val="ru-RU"/>
              </w:rPr>
              <w:t>н</w:t>
            </w:r>
            <w:r w:rsidRPr="00583891">
              <w:rPr>
                <w:rFonts w:ascii="Times New Roman" w:eastAsia="Times New Roman" w:hAnsi="Times New Roman"/>
                <w:sz w:val="24"/>
                <w:szCs w:val="24"/>
                <w:lang w:val="ru-RU"/>
              </w:rPr>
              <w:t>о</w:t>
            </w:r>
            <w:r w:rsidRPr="00583891">
              <w:rPr>
                <w:rFonts w:ascii="Times New Roman" w:eastAsia="Times New Roman" w:hAnsi="Times New Roman"/>
                <w:spacing w:val="-1"/>
                <w:sz w:val="24"/>
                <w:szCs w:val="24"/>
                <w:lang w:val="ru-RU"/>
              </w:rPr>
              <w:t>ва</w:t>
            </w:r>
            <w:r w:rsidRPr="00583891">
              <w:rPr>
                <w:rFonts w:ascii="Times New Roman" w:eastAsia="Times New Roman" w:hAnsi="Times New Roman"/>
                <w:spacing w:val="1"/>
                <w:sz w:val="24"/>
                <w:szCs w:val="24"/>
                <w:lang w:val="ru-RU"/>
              </w:rPr>
              <w:t>ни</w:t>
            </w:r>
            <w:r w:rsidRPr="00583891">
              <w:rPr>
                <w:rFonts w:ascii="Times New Roman" w:eastAsia="Times New Roman" w:hAnsi="Times New Roman"/>
                <w:sz w:val="24"/>
                <w:szCs w:val="24"/>
                <w:lang w:val="ru-RU"/>
              </w:rPr>
              <w:t>е</w:t>
            </w:r>
            <w:r w:rsidRPr="00583891">
              <w:rPr>
                <w:rFonts w:ascii="Times New Roman" w:eastAsia="Times New Roman" w:hAnsi="Times New Roman"/>
                <w:spacing w:val="27"/>
                <w:sz w:val="24"/>
                <w:szCs w:val="24"/>
                <w:lang w:val="ru-RU"/>
              </w:rPr>
              <w:t xml:space="preserve"> </w:t>
            </w:r>
            <w:r w:rsidRPr="00583891">
              <w:rPr>
                <w:rFonts w:ascii="Times New Roman" w:eastAsia="Times New Roman" w:hAnsi="Times New Roman"/>
                <w:sz w:val="24"/>
                <w:szCs w:val="24"/>
                <w:lang w:val="ru-RU"/>
              </w:rPr>
              <w:t>гр</w:t>
            </w:r>
            <w:r w:rsidRPr="00583891">
              <w:rPr>
                <w:rFonts w:ascii="Times New Roman" w:eastAsia="Times New Roman" w:hAnsi="Times New Roman"/>
                <w:spacing w:val="-1"/>
                <w:sz w:val="24"/>
                <w:szCs w:val="24"/>
                <w:lang w:val="ru-RU"/>
              </w:rPr>
              <w:t>а</w:t>
            </w:r>
            <w:r w:rsidRPr="00583891">
              <w:rPr>
                <w:rFonts w:ascii="Times New Roman" w:eastAsia="Times New Roman" w:hAnsi="Times New Roman"/>
                <w:sz w:val="24"/>
                <w:szCs w:val="24"/>
                <w:lang w:val="ru-RU"/>
              </w:rPr>
              <w:t>ф</w:t>
            </w:r>
            <w:r w:rsidRPr="00583891">
              <w:rPr>
                <w:rFonts w:ascii="Times New Roman" w:eastAsia="Times New Roman" w:hAnsi="Times New Roman"/>
                <w:spacing w:val="1"/>
                <w:sz w:val="24"/>
                <w:szCs w:val="24"/>
                <w:lang w:val="ru-RU"/>
              </w:rPr>
              <w:t>и</w:t>
            </w:r>
            <w:r w:rsidRPr="00583891">
              <w:rPr>
                <w:rFonts w:ascii="Times New Roman" w:eastAsia="Times New Roman" w:hAnsi="Times New Roman"/>
                <w:sz w:val="24"/>
                <w:szCs w:val="24"/>
                <w:lang w:val="ru-RU"/>
              </w:rPr>
              <w:t>ка р</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pacing w:val="2"/>
                <w:sz w:val="24"/>
                <w:szCs w:val="24"/>
                <w:lang w:val="ru-RU"/>
              </w:rPr>
              <w:t>г</w:t>
            </w:r>
            <w:r w:rsidRPr="00583891">
              <w:rPr>
                <w:rFonts w:ascii="Times New Roman" w:eastAsia="Times New Roman" w:hAnsi="Times New Roman"/>
                <w:spacing w:val="-5"/>
                <w:sz w:val="24"/>
                <w:szCs w:val="24"/>
                <w:lang w:val="ru-RU"/>
              </w:rPr>
              <w:t>у</w:t>
            </w:r>
            <w:r w:rsidRPr="00583891">
              <w:rPr>
                <w:rFonts w:ascii="Times New Roman" w:eastAsia="Times New Roman" w:hAnsi="Times New Roman"/>
                <w:sz w:val="24"/>
                <w:szCs w:val="24"/>
                <w:lang w:val="ru-RU"/>
              </w:rPr>
              <w:t>л</w:t>
            </w:r>
            <w:r w:rsidRPr="00583891">
              <w:rPr>
                <w:rFonts w:ascii="Times New Roman" w:eastAsia="Times New Roman" w:hAnsi="Times New Roman"/>
                <w:spacing w:val="1"/>
                <w:sz w:val="24"/>
                <w:szCs w:val="24"/>
                <w:lang w:val="ru-RU"/>
              </w:rPr>
              <w:t>и</w:t>
            </w:r>
            <w:r w:rsidRPr="00583891">
              <w:rPr>
                <w:rFonts w:ascii="Times New Roman" w:eastAsia="Times New Roman" w:hAnsi="Times New Roman"/>
                <w:sz w:val="24"/>
                <w:szCs w:val="24"/>
                <w:lang w:val="ru-RU"/>
              </w:rPr>
              <w:t>ро</w:t>
            </w:r>
            <w:r w:rsidRPr="00583891">
              <w:rPr>
                <w:rFonts w:ascii="Times New Roman" w:eastAsia="Times New Roman" w:hAnsi="Times New Roman"/>
                <w:spacing w:val="-1"/>
                <w:sz w:val="24"/>
                <w:szCs w:val="24"/>
                <w:lang w:val="ru-RU"/>
              </w:rPr>
              <w:t>ва</w:t>
            </w:r>
            <w:r w:rsidRPr="00583891">
              <w:rPr>
                <w:rFonts w:ascii="Times New Roman" w:eastAsia="Times New Roman" w:hAnsi="Times New Roman"/>
                <w:spacing w:val="1"/>
                <w:sz w:val="24"/>
                <w:szCs w:val="24"/>
                <w:lang w:val="ru-RU"/>
              </w:rPr>
              <w:t>ни</w:t>
            </w:r>
            <w:r w:rsidRPr="00583891">
              <w:rPr>
                <w:rFonts w:ascii="Times New Roman" w:eastAsia="Times New Roman" w:hAnsi="Times New Roman"/>
                <w:sz w:val="24"/>
                <w:szCs w:val="24"/>
                <w:lang w:val="ru-RU"/>
              </w:rPr>
              <w:t>я</w:t>
            </w:r>
            <w:r w:rsidRPr="00583891">
              <w:rPr>
                <w:rFonts w:ascii="Times New Roman" w:eastAsia="Times New Roman" w:hAnsi="Times New Roman"/>
                <w:spacing w:val="9"/>
                <w:sz w:val="24"/>
                <w:szCs w:val="24"/>
                <w:lang w:val="ru-RU"/>
              </w:rPr>
              <w:t xml:space="preserve"> </w:t>
            </w:r>
            <w:r w:rsidRPr="00583891">
              <w:rPr>
                <w:rFonts w:ascii="Times New Roman" w:eastAsia="Times New Roman" w:hAnsi="Times New Roman"/>
                <w:sz w:val="24"/>
                <w:szCs w:val="24"/>
                <w:lang w:val="ru-RU"/>
              </w:rPr>
              <w:t>от</w:t>
            </w:r>
            <w:r w:rsidRPr="00583891">
              <w:rPr>
                <w:rFonts w:ascii="Times New Roman" w:eastAsia="Times New Roman" w:hAnsi="Times New Roman"/>
                <w:spacing w:val="1"/>
                <w:sz w:val="24"/>
                <w:szCs w:val="24"/>
                <w:lang w:val="ru-RU"/>
              </w:rPr>
              <w:t>п</w:t>
            </w:r>
            <w:r w:rsidRPr="00583891">
              <w:rPr>
                <w:rFonts w:ascii="Times New Roman" w:eastAsia="Times New Roman" w:hAnsi="Times New Roman"/>
                <w:spacing w:val="-5"/>
                <w:sz w:val="24"/>
                <w:szCs w:val="24"/>
                <w:lang w:val="ru-RU"/>
              </w:rPr>
              <w:t>у</w:t>
            </w:r>
            <w:r w:rsidRPr="00583891">
              <w:rPr>
                <w:rFonts w:ascii="Times New Roman" w:eastAsia="Times New Roman" w:hAnsi="Times New Roman"/>
                <w:spacing w:val="1"/>
                <w:sz w:val="24"/>
                <w:szCs w:val="24"/>
                <w:lang w:val="ru-RU"/>
              </w:rPr>
              <w:t>с</w:t>
            </w:r>
            <w:r w:rsidRPr="00583891">
              <w:rPr>
                <w:rFonts w:ascii="Times New Roman" w:eastAsia="Times New Roman" w:hAnsi="Times New Roman"/>
                <w:sz w:val="24"/>
                <w:szCs w:val="24"/>
                <w:lang w:val="ru-RU"/>
              </w:rPr>
              <w:t>ка т</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pacing w:val="1"/>
                <w:sz w:val="24"/>
                <w:szCs w:val="24"/>
                <w:lang w:val="ru-RU"/>
              </w:rPr>
              <w:t>п</w:t>
            </w:r>
            <w:r w:rsidRPr="00583891">
              <w:rPr>
                <w:rFonts w:ascii="Times New Roman" w:eastAsia="Times New Roman" w:hAnsi="Times New Roman"/>
                <w:sz w:val="24"/>
                <w:szCs w:val="24"/>
                <w:lang w:val="ru-RU"/>
              </w:rPr>
              <w:t>ло</w:t>
            </w:r>
            <w:r w:rsidRPr="00583891">
              <w:rPr>
                <w:rFonts w:ascii="Times New Roman" w:eastAsia="Times New Roman" w:hAnsi="Times New Roman"/>
                <w:spacing w:val="-1"/>
                <w:sz w:val="24"/>
                <w:szCs w:val="24"/>
                <w:lang w:val="ru-RU"/>
              </w:rPr>
              <w:t>в</w:t>
            </w:r>
            <w:r w:rsidRPr="00583891">
              <w:rPr>
                <w:rFonts w:ascii="Times New Roman" w:eastAsia="Times New Roman" w:hAnsi="Times New Roman"/>
                <w:sz w:val="24"/>
                <w:szCs w:val="24"/>
                <w:lang w:val="ru-RU"/>
              </w:rPr>
              <w:t>ой э</w:t>
            </w:r>
            <w:r w:rsidRPr="00583891">
              <w:rPr>
                <w:rFonts w:ascii="Times New Roman" w:eastAsia="Times New Roman" w:hAnsi="Times New Roman"/>
                <w:spacing w:val="1"/>
                <w:sz w:val="24"/>
                <w:szCs w:val="24"/>
                <w:lang w:val="ru-RU"/>
              </w:rPr>
              <w:t>н</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z w:val="24"/>
                <w:szCs w:val="24"/>
                <w:lang w:val="ru-RU"/>
              </w:rPr>
              <w:t>рг</w:t>
            </w:r>
            <w:r w:rsidRPr="00583891">
              <w:rPr>
                <w:rFonts w:ascii="Times New Roman" w:eastAsia="Times New Roman" w:hAnsi="Times New Roman"/>
                <w:spacing w:val="1"/>
                <w:sz w:val="24"/>
                <w:szCs w:val="24"/>
                <w:lang w:val="ru-RU"/>
              </w:rPr>
              <w:t>и</w:t>
            </w:r>
            <w:r w:rsidRPr="00583891">
              <w:rPr>
                <w:rFonts w:ascii="Times New Roman" w:eastAsia="Times New Roman" w:hAnsi="Times New Roman"/>
                <w:sz w:val="24"/>
                <w:szCs w:val="24"/>
                <w:lang w:val="ru-RU"/>
              </w:rPr>
              <w:t>и</w:t>
            </w:r>
            <w:r w:rsidRPr="00583891">
              <w:rPr>
                <w:rFonts w:ascii="Times New Roman" w:eastAsia="Times New Roman" w:hAnsi="Times New Roman"/>
                <w:spacing w:val="-2"/>
                <w:sz w:val="24"/>
                <w:szCs w:val="24"/>
                <w:lang w:val="ru-RU"/>
              </w:rPr>
              <w:t xml:space="preserve"> </w:t>
            </w:r>
            <w:r w:rsidRPr="00583891">
              <w:rPr>
                <w:rFonts w:ascii="Times New Roman" w:eastAsia="Times New Roman" w:hAnsi="Times New Roman"/>
                <w:spacing w:val="1"/>
                <w:sz w:val="24"/>
                <w:szCs w:val="24"/>
                <w:lang w:val="ru-RU"/>
              </w:rPr>
              <w:t>п</w:t>
            </w:r>
            <w:r w:rsidRPr="00583891">
              <w:rPr>
                <w:rFonts w:ascii="Times New Roman" w:eastAsia="Times New Roman" w:hAnsi="Times New Roman"/>
                <w:sz w:val="24"/>
                <w:szCs w:val="24"/>
                <w:lang w:val="ru-RU"/>
              </w:rPr>
              <w:t>отр</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z w:val="24"/>
                <w:szCs w:val="24"/>
                <w:lang w:val="ru-RU"/>
              </w:rPr>
              <w:t>б</w:t>
            </w:r>
            <w:r w:rsidRPr="00583891">
              <w:rPr>
                <w:rFonts w:ascii="Times New Roman" w:eastAsia="Times New Roman" w:hAnsi="Times New Roman"/>
                <w:spacing w:val="1"/>
                <w:sz w:val="24"/>
                <w:szCs w:val="24"/>
                <w:lang w:val="ru-RU"/>
              </w:rPr>
              <w:t>и</w:t>
            </w:r>
            <w:r w:rsidRPr="00583891">
              <w:rPr>
                <w:rFonts w:ascii="Times New Roman" w:eastAsia="Times New Roman" w:hAnsi="Times New Roman"/>
                <w:sz w:val="24"/>
                <w:szCs w:val="24"/>
                <w:lang w:val="ru-RU"/>
              </w:rPr>
              <w:t>т</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z w:val="24"/>
                <w:szCs w:val="24"/>
                <w:lang w:val="ru-RU"/>
              </w:rPr>
              <w:t>лям</w:t>
            </w:r>
          </w:p>
        </w:tc>
        <w:tc>
          <w:tcPr>
            <w:tcW w:w="5272" w:type="dxa"/>
            <w:tcBorders>
              <w:top w:val="single" w:sz="4" w:space="0" w:color="000000"/>
              <w:left w:val="single" w:sz="4" w:space="0" w:color="000000"/>
              <w:bottom w:val="single" w:sz="4" w:space="0" w:color="000000"/>
              <w:right w:val="single" w:sz="4" w:space="0" w:color="000000"/>
            </w:tcBorders>
            <w:shd w:val="clear" w:color="auto" w:fill="auto"/>
          </w:tcPr>
          <w:p w14:paraId="1FFBD9DA" w14:textId="77777777" w:rsidR="00AB19C5" w:rsidRPr="00583891" w:rsidRDefault="00AB19C5">
            <w:pPr>
              <w:pStyle w:val="TableParagraph"/>
              <w:spacing w:line="267" w:lineRule="exact"/>
              <w:ind w:left="102" w:right="292"/>
              <w:jc w:val="both"/>
              <w:rPr>
                <w:lang w:val="ru-RU"/>
              </w:rPr>
            </w:pPr>
            <w:r w:rsidRPr="00583891">
              <w:rPr>
                <w:rFonts w:ascii="Times New Roman" w:eastAsia="Times New Roman" w:hAnsi="Times New Roman"/>
                <w:spacing w:val="-1"/>
                <w:sz w:val="24"/>
                <w:szCs w:val="24"/>
                <w:lang w:val="ru-RU"/>
              </w:rPr>
              <w:t>Т</w:t>
            </w:r>
            <w:r w:rsidRPr="00583891">
              <w:rPr>
                <w:rFonts w:ascii="Times New Roman" w:eastAsia="Times New Roman" w:hAnsi="Times New Roman"/>
                <w:spacing w:val="1"/>
                <w:sz w:val="24"/>
                <w:szCs w:val="24"/>
                <w:lang w:val="ru-RU"/>
              </w:rPr>
              <w:t>и</w:t>
            </w:r>
            <w:r w:rsidRPr="00583891">
              <w:rPr>
                <w:rFonts w:ascii="Times New Roman" w:eastAsia="Times New Roman" w:hAnsi="Times New Roman"/>
                <w:sz w:val="24"/>
                <w:szCs w:val="24"/>
                <w:lang w:val="ru-RU"/>
              </w:rPr>
              <w:t xml:space="preserve">п </w:t>
            </w:r>
            <w:r w:rsidRPr="00583891">
              <w:rPr>
                <w:rFonts w:ascii="Times New Roman" w:eastAsia="Times New Roman" w:hAnsi="Times New Roman"/>
                <w:spacing w:val="1"/>
                <w:sz w:val="24"/>
                <w:szCs w:val="24"/>
                <w:lang w:val="ru-RU"/>
              </w:rPr>
              <w:t>п</w:t>
            </w:r>
            <w:r w:rsidRPr="00583891">
              <w:rPr>
                <w:rFonts w:ascii="Times New Roman" w:eastAsia="Times New Roman" w:hAnsi="Times New Roman"/>
                <w:spacing w:val="-3"/>
                <w:sz w:val="24"/>
                <w:szCs w:val="24"/>
                <w:lang w:val="ru-RU"/>
              </w:rPr>
              <w:t>р</w:t>
            </w:r>
            <w:r w:rsidRPr="00583891">
              <w:rPr>
                <w:rFonts w:ascii="Times New Roman" w:eastAsia="Times New Roman" w:hAnsi="Times New Roman"/>
                <w:spacing w:val="1"/>
                <w:sz w:val="24"/>
                <w:szCs w:val="24"/>
                <w:lang w:val="ru-RU"/>
              </w:rPr>
              <w:t>и</w:t>
            </w:r>
            <w:r w:rsidRPr="00583891">
              <w:rPr>
                <w:rFonts w:ascii="Times New Roman" w:eastAsia="Times New Roman" w:hAnsi="Times New Roman"/>
                <w:spacing w:val="-1"/>
                <w:sz w:val="24"/>
                <w:szCs w:val="24"/>
                <w:lang w:val="ru-RU"/>
              </w:rPr>
              <w:t>с</w:t>
            </w:r>
            <w:r w:rsidRPr="00583891">
              <w:rPr>
                <w:rFonts w:ascii="Times New Roman" w:eastAsia="Times New Roman" w:hAnsi="Times New Roman"/>
                <w:sz w:val="24"/>
                <w:szCs w:val="24"/>
                <w:lang w:val="ru-RU"/>
              </w:rPr>
              <w:t>о</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z w:val="24"/>
                <w:szCs w:val="24"/>
                <w:lang w:val="ru-RU"/>
              </w:rPr>
              <w:t>д</w:t>
            </w:r>
            <w:r w:rsidRPr="00583891">
              <w:rPr>
                <w:rFonts w:ascii="Times New Roman" w:eastAsia="Times New Roman" w:hAnsi="Times New Roman"/>
                <w:spacing w:val="1"/>
                <w:sz w:val="24"/>
                <w:szCs w:val="24"/>
                <w:lang w:val="ru-RU"/>
              </w:rPr>
              <w:t>ин</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pacing w:val="-2"/>
                <w:sz w:val="24"/>
                <w:szCs w:val="24"/>
                <w:lang w:val="ru-RU"/>
              </w:rPr>
              <w:t>н</w:t>
            </w:r>
            <w:r w:rsidRPr="00583891">
              <w:rPr>
                <w:rFonts w:ascii="Times New Roman" w:eastAsia="Times New Roman" w:hAnsi="Times New Roman"/>
                <w:spacing w:val="1"/>
                <w:sz w:val="24"/>
                <w:szCs w:val="24"/>
                <w:lang w:val="ru-RU"/>
              </w:rPr>
              <w:t>и</w:t>
            </w:r>
            <w:r w:rsidRPr="00583891">
              <w:rPr>
                <w:rFonts w:ascii="Times New Roman" w:eastAsia="Times New Roman" w:hAnsi="Times New Roman"/>
                <w:sz w:val="24"/>
                <w:szCs w:val="24"/>
                <w:lang w:val="ru-RU"/>
              </w:rPr>
              <w:t xml:space="preserve">я </w:t>
            </w:r>
            <w:r w:rsidRPr="00583891">
              <w:rPr>
                <w:rFonts w:ascii="Times New Roman" w:eastAsia="Times New Roman" w:hAnsi="Times New Roman"/>
                <w:spacing w:val="1"/>
                <w:sz w:val="24"/>
                <w:szCs w:val="24"/>
                <w:lang w:val="ru-RU"/>
              </w:rPr>
              <w:t>п</w:t>
            </w:r>
            <w:r w:rsidRPr="00583891">
              <w:rPr>
                <w:rFonts w:ascii="Times New Roman" w:eastAsia="Times New Roman" w:hAnsi="Times New Roman"/>
                <w:sz w:val="24"/>
                <w:szCs w:val="24"/>
                <w:lang w:val="ru-RU"/>
              </w:rPr>
              <w:t>отр</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z w:val="24"/>
                <w:szCs w:val="24"/>
                <w:lang w:val="ru-RU"/>
              </w:rPr>
              <w:t>б</w:t>
            </w:r>
            <w:r w:rsidRPr="00583891">
              <w:rPr>
                <w:rFonts w:ascii="Times New Roman" w:eastAsia="Times New Roman" w:hAnsi="Times New Roman"/>
                <w:spacing w:val="1"/>
                <w:sz w:val="24"/>
                <w:szCs w:val="24"/>
                <w:lang w:val="ru-RU"/>
              </w:rPr>
              <w:t>и</w:t>
            </w:r>
            <w:r w:rsidRPr="00583891">
              <w:rPr>
                <w:rFonts w:ascii="Times New Roman" w:eastAsia="Times New Roman" w:hAnsi="Times New Roman"/>
                <w:sz w:val="24"/>
                <w:szCs w:val="24"/>
                <w:lang w:val="ru-RU"/>
              </w:rPr>
              <w:t>т</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z w:val="24"/>
                <w:szCs w:val="24"/>
                <w:lang w:val="ru-RU"/>
              </w:rPr>
              <w:t>л</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z w:val="24"/>
                <w:szCs w:val="24"/>
                <w:lang w:val="ru-RU"/>
              </w:rPr>
              <w:t>й к т</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pacing w:val="1"/>
                <w:sz w:val="24"/>
                <w:szCs w:val="24"/>
                <w:lang w:val="ru-RU"/>
              </w:rPr>
              <w:t>п</w:t>
            </w:r>
            <w:r w:rsidRPr="00583891">
              <w:rPr>
                <w:rFonts w:ascii="Times New Roman" w:eastAsia="Times New Roman" w:hAnsi="Times New Roman"/>
                <w:sz w:val="24"/>
                <w:szCs w:val="24"/>
                <w:lang w:val="ru-RU"/>
              </w:rPr>
              <w:t>ло</w:t>
            </w:r>
            <w:r w:rsidRPr="00583891">
              <w:rPr>
                <w:rFonts w:ascii="Times New Roman" w:eastAsia="Times New Roman" w:hAnsi="Times New Roman"/>
                <w:spacing w:val="-1"/>
                <w:sz w:val="24"/>
                <w:szCs w:val="24"/>
                <w:lang w:val="ru-RU"/>
              </w:rPr>
              <w:t>вы</w:t>
            </w:r>
            <w:r w:rsidRPr="00583891">
              <w:rPr>
                <w:rFonts w:ascii="Times New Roman" w:eastAsia="Times New Roman" w:hAnsi="Times New Roman"/>
                <w:sz w:val="24"/>
                <w:szCs w:val="24"/>
                <w:lang w:val="ru-RU"/>
              </w:rPr>
              <w:t>м</w:t>
            </w:r>
            <w:r w:rsidRPr="00583891">
              <w:rPr>
                <w:rFonts w:ascii="Times New Roman" w:eastAsia="Times New Roman" w:hAnsi="Times New Roman"/>
                <w:spacing w:val="44"/>
                <w:sz w:val="24"/>
                <w:szCs w:val="24"/>
                <w:lang w:val="ru-RU"/>
              </w:rPr>
              <w:t xml:space="preserve"> </w:t>
            </w:r>
            <w:r w:rsidRPr="00583891">
              <w:rPr>
                <w:rFonts w:ascii="Times New Roman" w:eastAsia="Times New Roman" w:hAnsi="Times New Roman"/>
                <w:spacing w:val="-1"/>
                <w:sz w:val="24"/>
                <w:szCs w:val="24"/>
                <w:lang w:val="ru-RU"/>
              </w:rPr>
              <w:t>се</w:t>
            </w:r>
            <w:r w:rsidRPr="00583891">
              <w:rPr>
                <w:rFonts w:ascii="Times New Roman" w:eastAsia="Times New Roman" w:hAnsi="Times New Roman"/>
                <w:sz w:val="24"/>
                <w:szCs w:val="24"/>
                <w:lang w:val="ru-RU"/>
              </w:rPr>
              <w:t>тям</w:t>
            </w:r>
            <w:r w:rsidRPr="00583891">
              <w:rPr>
                <w:rFonts w:ascii="Times New Roman" w:eastAsia="Times New Roman" w:hAnsi="Times New Roman"/>
                <w:spacing w:val="44"/>
                <w:sz w:val="24"/>
                <w:szCs w:val="24"/>
                <w:lang w:val="ru-RU"/>
              </w:rPr>
              <w:t xml:space="preserve"> </w:t>
            </w:r>
            <w:r w:rsidRPr="00583891">
              <w:rPr>
                <w:rFonts w:ascii="Times New Roman" w:eastAsia="Times New Roman" w:hAnsi="Times New Roman"/>
                <w:sz w:val="24"/>
                <w:szCs w:val="24"/>
                <w:lang w:val="ru-RU"/>
              </w:rPr>
              <w:t>–</w:t>
            </w:r>
            <w:r w:rsidRPr="00583891">
              <w:rPr>
                <w:rFonts w:ascii="Times New Roman" w:eastAsia="Times New Roman" w:hAnsi="Times New Roman"/>
                <w:spacing w:val="45"/>
                <w:sz w:val="24"/>
                <w:szCs w:val="24"/>
                <w:lang w:val="ru-RU"/>
              </w:rPr>
              <w:t xml:space="preserve"> </w:t>
            </w:r>
            <w:r w:rsidRPr="00583891">
              <w:rPr>
                <w:rFonts w:ascii="Times New Roman" w:eastAsia="Times New Roman" w:hAnsi="Times New Roman"/>
                <w:spacing w:val="1"/>
                <w:sz w:val="24"/>
                <w:szCs w:val="24"/>
                <w:lang w:val="ru-RU"/>
              </w:rPr>
              <w:t>н</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pacing w:val="1"/>
                <w:sz w:val="24"/>
                <w:szCs w:val="24"/>
                <w:lang w:val="ru-RU"/>
              </w:rPr>
              <w:t>п</w:t>
            </w:r>
            <w:r w:rsidRPr="00583891">
              <w:rPr>
                <w:rFonts w:ascii="Times New Roman" w:eastAsia="Times New Roman" w:hAnsi="Times New Roman"/>
                <w:sz w:val="24"/>
                <w:szCs w:val="24"/>
                <w:lang w:val="ru-RU"/>
              </w:rPr>
              <w:t>о</w:t>
            </w:r>
            <w:r w:rsidRPr="00583891">
              <w:rPr>
                <w:rFonts w:ascii="Times New Roman" w:eastAsia="Times New Roman" w:hAnsi="Times New Roman"/>
                <w:spacing w:val="-1"/>
                <w:sz w:val="24"/>
                <w:szCs w:val="24"/>
                <w:lang w:val="ru-RU"/>
              </w:rPr>
              <w:t>с</w:t>
            </w:r>
            <w:r w:rsidRPr="00583891">
              <w:rPr>
                <w:rFonts w:ascii="Times New Roman" w:eastAsia="Times New Roman" w:hAnsi="Times New Roman"/>
                <w:sz w:val="24"/>
                <w:szCs w:val="24"/>
                <w:lang w:val="ru-RU"/>
              </w:rPr>
              <w:t>р</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z w:val="24"/>
                <w:szCs w:val="24"/>
                <w:lang w:val="ru-RU"/>
              </w:rPr>
              <w:t>д</w:t>
            </w:r>
            <w:r w:rsidRPr="00583891">
              <w:rPr>
                <w:rFonts w:ascii="Times New Roman" w:eastAsia="Times New Roman" w:hAnsi="Times New Roman"/>
                <w:spacing w:val="-1"/>
                <w:sz w:val="24"/>
                <w:szCs w:val="24"/>
                <w:lang w:val="ru-RU"/>
              </w:rPr>
              <w:t>с</w:t>
            </w:r>
            <w:r w:rsidRPr="00583891">
              <w:rPr>
                <w:rFonts w:ascii="Times New Roman" w:eastAsia="Times New Roman" w:hAnsi="Times New Roman"/>
                <w:sz w:val="24"/>
                <w:szCs w:val="24"/>
                <w:lang w:val="ru-RU"/>
              </w:rPr>
              <w:t>т</w:t>
            </w:r>
            <w:r w:rsidRPr="00583891">
              <w:rPr>
                <w:rFonts w:ascii="Times New Roman" w:eastAsia="Times New Roman" w:hAnsi="Times New Roman"/>
                <w:spacing w:val="-1"/>
                <w:sz w:val="24"/>
                <w:szCs w:val="24"/>
                <w:lang w:val="ru-RU"/>
              </w:rPr>
              <w:t>ве</w:t>
            </w:r>
            <w:r w:rsidRPr="00583891">
              <w:rPr>
                <w:rFonts w:ascii="Times New Roman" w:eastAsia="Times New Roman" w:hAnsi="Times New Roman"/>
                <w:spacing w:val="1"/>
                <w:sz w:val="24"/>
                <w:szCs w:val="24"/>
                <w:lang w:val="ru-RU"/>
              </w:rPr>
              <w:t>нн</w:t>
            </w:r>
            <w:r w:rsidRPr="00583891">
              <w:rPr>
                <w:rFonts w:ascii="Times New Roman" w:eastAsia="Times New Roman" w:hAnsi="Times New Roman"/>
                <w:sz w:val="24"/>
                <w:szCs w:val="24"/>
                <w:lang w:val="ru-RU"/>
              </w:rPr>
              <w:t>о</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z w:val="24"/>
                <w:szCs w:val="24"/>
                <w:lang w:val="ru-RU"/>
              </w:rPr>
              <w:t>,</w:t>
            </w:r>
            <w:r w:rsidRPr="00583891">
              <w:rPr>
                <w:rFonts w:ascii="Times New Roman" w:eastAsia="Times New Roman" w:hAnsi="Times New Roman"/>
                <w:spacing w:val="45"/>
                <w:sz w:val="24"/>
                <w:szCs w:val="24"/>
                <w:lang w:val="ru-RU"/>
              </w:rPr>
              <w:t xml:space="preserve"> </w:t>
            </w:r>
            <w:r w:rsidRPr="00583891">
              <w:rPr>
                <w:rFonts w:ascii="Times New Roman" w:eastAsia="Times New Roman" w:hAnsi="Times New Roman"/>
                <w:sz w:val="24"/>
                <w:szCs w:val="24"/>
                <w:lang w:val="ru-RU"/>
              </w:rPr>
              <w:t>б</w:t>
            </w:r>
            <w:r w:rsidRPr="00583891">
              <w:rPr>
                <w:rFonts w:ascii="Times New Roman" w:eastAsia="Times New Roman" w:hAnsi="Times New Roman"/>
                <w:spacing w:val="-1"/>
                <w:sz w:val="24"/>
                <w:szCs w:val="24"/>
                <w:lang w:val="ru-RU"/>
              </w:rPr>
              <w:t>ез сме</w:t>
            </w:r>
            <w:r w:rsidRPr="00583891">
              <w:rPr>
                <w:rFonts w:ascii="Times New Roman" w:eastAsia="Times New Roman" w:hAnsi="Times New Roman"/>
                <w:sz w:val="24"/>
                <w:szCs w:val="24"/>
                <w:lang w:val="ru-RU"/>
              </w:rPr>
              <w:t>ш</w:t>
            </w:r>
            <w:r w:rsidRPr="00583891">
              <w:rPr>
                <w:rFonts w:ascii="Times New Roman" w:eastAsia="Times New Roman" w:hAnsi="Times New Roman"/>
                <w:spacing w:val="1"/>
                <w:sz w:val="24"/>
                <w:szCs w:val="24"/>
                <w:lang w:val="ru-RU"/>
              </w:rPr>
              <w:t>и</w:t>
            </w:r>
            <w:r w:rsidRPr="00583891">
              <w:rPr>
                <w:rFonts w:ascii="Times New Roman" w:eastAsia="Times New Roman" w:hAnsi="Times New Roman"/>
                <w:spacing w:val="-1"/>
                <w:sz w:val="24"/>
                <w:szCs w:val="24"/>
                <w:lang w:val="ru-RU"/>
              </w:rPr>
              <w:t>ва</w:t>
            </w:r>
            <w:r w:rsidRPr="00583891">
              <w:rPr>
                <w:rFonts w:ascii="Times New Roman" w:eastAsia="Times New Roman" w:hAnsi="Times New Roman"/>
                <w:spacing w:val="1"/>
                <w:sz w:val="24"/>
                <w:szCs w:val="24"/>
                <w:lang w:val="ru-RU"/>
              </w:rPr>
              <w:t>ни</w:t>
            </w:r>
            <w:r w:rsidRPr="00583891">
              <w:rPr>
                <w:rFonts w:ascii="Times New Roman" w:eastAsia="Times New Roman" w:hAnsi="Times New Roman"/>
                <w:sz w:val="24"/>
                <w:szCs w:val="24"/>
                <w:lang w:val="ru-RU"/>
              </w:rPr>
              <w:t>я,</w:t>
            </w:r>
            <w:r w:rsidRPr="00583891">
              <w:rPr>
                <w:rFonts w:ascii="Times New Roman" w:eastAsia="Times New Roman" w:hAnsi="Times New Roman"/>
                <w:spacing w:val="21"/>
                <w:sz w:val="24"/>
                <w:szCs w:val="24"/>
                <w:lang w:val="ru-RU"/>
              </w:rPr>
              <w:t xml:space="preserve"> </w:t>
            </w:r>
            <w:r w:rsidRPr="00583891">
              <w:rPr>
                <w:rFonts w:ascii="Times New Roman" w:eastAsia="Times New Roman" w:hAnsi="Times New Roman"/>
                <w:sz w:val="24"/>
                <w:szCs w:val="24"/>
                <w:lang w:val="ru-RU"/>
              </w:rPr>
              <w:t>с</w:t>
            </w:r>
            <w:r w:rsidRPr="00583891">
              <w:rPr>
                <w:rFonts w:ascii="Times New Roman" w:eastAsia="Times New Roman" w:hAnsi="Times New Roman"/>
                <w:spacing w:val="20"/>
                <w:sz w:val="24"/>
                <w:szCs w:val="24"/>
                <w:lang w:val="ru-RU"/>
              </w:rPr>
              <w:t xml:space="preserve"> </w:t>
            </w:r>
            <w:r w:rsidRPr="00583891">
              <w:rPr>
                <w:rFonts w:ascii="Times New Roman" w:eastAsia="Times New Roman" w:hAnsi="Times New Roman"/>
                <w:sz w:val="24"/>
                <w:szCs w:val="24"/>
                <w:lang w:val="ru-RU"/>
              </w:rPr>
              <w:t>к</w:t>
            </w:r>
            <w:r w:rsidRPr="00583891">
              <w:rPr>
                <w:rFonts w:ascii="Times New Roman" w:eastAsia="Times New Roman" w:hAnsi="Times New Roman"/>
                <w:spacing w:val="-1"/>
                <w:sz w:val="24"/>
                <w:szCs w:val="24"/>
                <w:lang w:val="ru-RU"/>
              </w:rPr>
              <w:t>ачес</w:t>
            </w:r>
            <w:r w:rsidRPr="00583891">
              <w:rPr>
                <w:rFonts w:ascii="Times New Roman" w:eastAsia="Times New Roman" w:hAnsi="Times New Roman"/>
                <w:sz w:val="24"/>
                <w:szCs w:val="24"/>
                <w:lang w:val="ru-RU"/>
              </w:rPr>
              <w:t>т</w:t>
            </w:r>
            <w:r w:rsidRPr="00583891">
              <w:rPr>
                <w:rFonts w:ascii="Times New Roman" w:eastAsia="Times New Roman" w:hAnsi="Times New Roman"/>
                <w:spacing w:val="-1"/>
                <w:sz w:val="24"/>
                <w:szCs w:val="24"/>
                <w:lang w:val="ru-RU"/>
              </w:rPr>
              <w:t>ве</w:t>
            </w:r>
            <w:r w:rsidRPr="00583891">
              <w:rPr>
                <w:rFonts w:ascii="Times New Roman" w:eastAsia="Times New Roman" w:hAnsi="Times New Roman"/>
                <w:spacing w:val="1"/>
                <w:sz w:val="24"/>
                <w:szCs w:val="24"/>
                <w:lang w:val="ru-RU"/>
              </w:rPr>
              <w:t>нн</w:t>
            </w:r>
            <w:r w:rsidRPr="00583891">
              <w:rPr>
                <w:rFonts w:ascii="Times New Roman" w:eastAsia="Times New Roman" w:hAnsi="Times New Roman"/>
                <w:spacing w:val="-1"/>
                <w:sz w:val="24"/>
                <w:szCs w:val="24"/>
                <w:lang w:val="ru-RU"/>
              </w:rPr>
              <w:t>ы</w:t>
            </w:r>
            <w:r w:rsidRPr="00583891">
              <w:rPr>
                <w:rFonts w:ascii="Times New Roman" w:eastAsia="Times New Roman" w:hAnsi="Times New Roman"/>
                <w:sz w:val="24"/>
                <w:szCs w:val="24"/>
                <w:lang w:val="ru-RU"/>
              </w:rPr>
              <w:t>м р</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pacing w:val="2"/>
                <w:sz w:val="24"/>
                <w:szCs w:val="24"/>
                <w:lang w:val="ru-RU"/>
              </w:rPr>
              <w:t>г</w:t>
            </w:r>
            <w:r w:rsidRPr="00583891">
              <w:rPr>
                <w:rFonts w:ascii="Times New Roman" w:eastAsia="Times New Roman" w:hAnsi="Times New Roman"/>
                <w:spacing w:val="-5"/>
                <w:sz w:val="24"/>
                <w:szCs w:val="24"/>
                <w:lang w:val="ru-RU"/>
              </w:rPr>
              <w:t>у</w:t>
            </w:r>
            <w:r w:rsidRPr="00583891">
              <w:rPr>
                <w:rFonts w:ascii="Times New Roman" w:eastAsia="Times New Roman" w:hAnsi="Times New Roman"/>
                <w:sz w:val="24"/>
                <w:szCs w:val="24"/>
                <w:lang w:val="ru-RU"/>
              </w:rPr>
              <w:t>л</w:t>
            </w:r>
            <w:r w:rsidRPr="00583891">
              <w:rPr>
                <w:rFonts w:ascii="Times New Roman" w:eastAsia="Times New Roman" w:hAnsi="Times New Roman"/>
                <w:spacing w:val="1"/>
                <w:sz w:val="24"/>
                <w:szCs w:val="24"/>
                <w:lang w:val="ru-RU"/>
              </w:rPr>
              <w:t>и</w:t>
            </w:r>
            <w:r w:rsidRPr="00583891">
              <w:rPr>
                <w:rFonts w:ascii="Times New Roman" w:eastAsia="Times New Roman" w:hAnsi="Times New Roman"/>
                <w:sz w:val="24"/>
                <w:szCs w:val="24"/>
                <w:lang w:val="ru-RU"/>
              </w:rPr>
              <w:t>ро</w:t>
            </w:r>
            <w:r w:rsidRPr="00583891">
              <w:rPr>
                <w:rFonts w:ascii="Times New Roman" w:eastAsia="Times New Roman" w:hAnsi="Times New Roman"/>
                <w:spacing w:val="-1"/>
                <w:sz w:val="24"/>
                <w:szCs w:val="24"/>
                <w:lang w:val="ru-RU"/>
              </w:rPr>
              <w:t>ва</w:t>
            </w:r>
            <w:r w:rsidRPr="00583891">
              <w:rPr>
                <w:rFonts w:ascii="Times New Roman" w:eastAsia="Times New Roman" w:hAnsi="Times New Roman"/>
                <w:spacing w:val="1"/>
                <w:sz w:val="24"/>
                <w:szCs w:val="24"/>
                <w:lang w:val="ru-RU"/>
              </w:rPr>
              <w:t>ни</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z w:val="24"/>
                <w:szCs w:val="24"/>
                <w:lang w:val="ru-RU"/>
              </w:rPr>
              <w:t>м</w:t>
            </w:r>
            <w:r w:rsidRPr="00583891">
              <w:rPr>
                <w:rFonts w:ascii="Times New Roman" w:eastAsia="Times New Roman" w:hAnsi="Times New Roman"/>
                <w:spacing w:val="47"/>
                <w:sz w:val="24"/>
                <w:szCs w:val="24"/>
                <w:lang w:val="ru-RU"/>
              </w:rPr>
              <w:t xml:space="preserve"> </w:t>
            </w:r>
            <w:r w:rsidRPr="00583891">
              <w:rPr>
                <w:rFonts w:ascii="Times New Roman" w:eastAsia="Times New Roman" w:hAnsi="Times New Roman"/>
                <w:sz w:val="24"/>
                <w:szCs w:val="24"/>
                <w:lang w:val="ru-RU"/>
              </w:rPr>
              <w:t>т</w:t>
            </w:r>
            <w:r w:rsidRPr="00583891">
              <w:rPr>
                <w:rFonts w:ascii="Times New Roman" w:eastAsia="Times New Roman" w:hAnsi="Times New Roman"/>
                <w:spacing w:val="-1"/>
                <w:sz w:val="24"/>
                <w:szCs w:val="24"/>
                <w:lang w:val="ru-RU"/>
              </w:rPr>
              <w:t>ем</w:t>
            </w:r>
            <w:r w:rsidRPr="00583891">
              <w:rPr>
                <w:rFonts w:ascii="Times New Roman" w:eastAsia="Times New Roman" w:hAnsi="Times New Roman"/>
                <w:spacing w:val="1"/>
                <w:sz w:val="24"/>
                <w:szCs w:val="24"/>
                <w:lang w:val="ru-RU"/>
              </w:rPr>
              <w:t>п</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z w:val="24"/>
                <w:szCs w:val="24"/>
                <w:lang w:val="ru-RU"/>
              </w:rPr>
              <w:t>р</w:t>
            </w:r>
            <w:r w:rsidRPr="00583891">
              <w:rPr>
                <w:rFonts w:ascii="Times New Roman" w:eastAsia="Times New Roman" w:hAnsi="Times New Roman"/>
                <w:spacing w:val="-1"/>
                <w:sz w:val="24"/>
                <w:szCs w:val="24"/>
                <w:lang w:val="ru-RU"/>
              </w:rPr>
              <w:t>а</w:t>
            </w:r>
            <w:r w:rsidRPr="00583891">
              <w:rPr>
                <w:rFonts w:ascii="Times New Roman" w:eastAsia="Times New Roman" w:hAnsi="Times New Roman"/>
                <w:spacing w:val="5"/>
                <w:sz w:val="24"/>
                <w:szCs w:val="24"/>
                <w:lang w:val="ru-RU"/>
              </w:rPr>
              <w:t>т</w:t>
            </w:r>
            <w:r w:rsidRPr="00583891">
              <w:rPr>
                <w:rFonts w:ascii="Times New Roman" w:eastAsia="Times New Roman" w:hAnsi="Times New Roman"/>
                <w:spacing w:val="-3"/>
                <w:sz w:val="24"/>
                <w:szCs w:val="24"/>
                <w:lang w:val="ru-RU"/>
              </w:rPr>
              <w:t>у</w:t>
            </w:r>
            <w:r w:rsidRPr="00583891">
              <w:rPr>
                <w:rFonts w:ascii="Times New Roman" w:eastAsia="Times New Roman" w:hAnsi="Times New Roman"/>
                <w:sz w:val="24"/>
                <w:szCs w:val="24"/>
                <w:lang w:val="ru-RU"/>
              </w:rPr>
              <w:t>ры т</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pacing w:val="1"/>
                <w:sz w:val="24"/>
                <w:szCs w:val="24"/>
                <w:lang w:val="ru-RU"/>
              </w:rPr>
              <w:t>п</w:t>
            </w:r>
            <w:r w:rsidRPr="00583891">
              <w:rPr>
                <w:rFonts w:ascii="Times New Roman" w:eastAsia="Times New Roman" w:hAnsi="Times New Roman"/>
                <w:sz w:val="24"/>
                <w:szCs w:val="24"/>
                <w:lang w:val="ru-RU"/>
              </w:rPr>
              <w:t>ло</w:t>
            </w:r>
            <w:r w:rsidRPr="00583891">
              <w:rPr>
                <w:rFonts w:ascii="Times New Roman" w:eastAsia="Times New Roman" w:hAnsi="Times New Roman"/>
                <w:spacing w:val="1"/>
                <w:sz w:val="24"/>
                <w:szCs w:val="24"/>
                <w:lang w:val="ru-RU"/>
              </w:rPr>
              <w:t>н</w:t>
            </w:r>
            <w:r w:rsidRPr="00583891">
              <w:rPr>
                <w:rFonts w:ascii="Times New Roman" w:eastAsia="Times New Roman" w:hAnsi="Times New Roman"/>
                <w:sz w:val="24"/>
                <w:szCs w:val="24"/>
                <w:lang w:val="ru-RU"/>
              </w:rPr>
              <w:t>о</w:t>
            </w:r>
            <w:r w:rsidRPr="00583891">
              <w:rPr>
                <w:rFonts w:ascii="Times New Roman" w:eastAsia="Times New Roman" w:hAnsi="Times New Roman"/>
                <w:spacing w:val="-1"/>
                <w:sz w:val="24"/>
                <w:szCs w:val="24"/>
                <w:lang w:val="ru-RU"/>
              </w:rPr>
              <w:t>с</w:t>
            </w:r>
            <w:r w:rsidRPr="00583891">
              <w:rPr>
                <w:rFonts w:ascii="Times New Roman" w:eastAsia="Times New Roman" w:hAnsi="Times New Roman"/>
                <w:spacing w:val="1"/>
                <w:sz w:val="24"/>
                <w:szCs w:val="24"/>
                <w:lang w:val="ru-RU"/>
              </w:rPr>
              <w:t>и</w:t>
            </w:r>
            <w:r w:rsidRPr="00583891">
              <w:rPr>
                <w:rFonts w:ascii="Times New Roman" w:eastAsia="Times New Roman" w:hAnsi="Times New Roman"/>
                <w:sz w:val="24"/>
                <w:szCs w:val="24"/>
                <w:lang w:val="ru-RU"/>
              </w:rPr>
              <w:t>т</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z w:val="24"/>
                <w:szCs w:val="24"/>
                <w:lang w:val="ru-RU"/>
              </w:rPr>
              <w:t>ля</w:t>
            </w:r>
            <w:r w:rsidRPr="00583891">
              <w:rPr>
                <w:rFonts w:ascii="Times New Roman" w:eastAsia="Times New Roman" w:hAnsi="Times New Roman"/>
                <w:spacing w:val="14"/>
                <w:sz w:val="24"/>
                <w:szCs w:val="24"/>
                <w:lang w:val="ru-RU"/>
              </w:rPr>
              <w:t xml:space="preserve"> </w:t>
            </w:r>
            <w:r w:rsidRPr="00583891">
              <w:rPr>
                <w:rFonts w:ascii="Times New Roman" w:eastAsia="Times New Roman" w:hAnsi="Times New Roman"/>
                <w:spacing w:val="1"/>
                <w:sz w:val="24"/>
                <w:szCs w:val="24"/>
                <w:lang w:val="ru-RU"/>
              </w:rPr>
              <w:t>п</w:t>
            </w:r>
            <w:r w:rsidRPr="00583891">
              <w:rPr>
                <w:rFonts w:ascii="Times New Roman" w:eastAsia="Times New Roman" w:hAnsi="Times New Roman"/>
                <w:sz w:val="24"/>
                <w:szCs w:val="24"/>
                <w:lang w:val="ru-RU"/>
              </w:rPr>
              <w:t>о</w:t>
            </w:r>
            <w:r w:rsidRPr="00583891">
              <w:rPr>
                <w:rFonts w:ascii="Times New Roman" w:eastAsia="Times New Roman" w:hAnsi="Times New Roman"/>
                <w:spacing w:val="16"/>
                <w:sz w:val="24"/>
                <w:szCs w:val="24"/>
                <w:lang w:val="ru-RU"/>
              </w:rPr>
              <w:t xml:space="preserve"> </w:t>
            </w:r>
            <w:r w:rsidRPr="00583891">
              <w:rPr>
                <w:rFonts w:ascii="Times New Roman" w:eastAsia="Times New Roman" w:hAnsi="Times New Roman"/>
                <w:sz w:val="24"/>
                <w:szCs w:val="24"/>
                <w:lang w:val="ru-RU"/>
              </w:rPr>
              <w:t>т</w:t>
            </w:r>
            <w:r w:rsidRPr="00583891">
              <w:rPr>
                <w:rFonts w:ascii="Times New Roman" w:eastAsia="Times New Roman" w:hAnsi="Times New Roman"/>
                <w:spacing w:val="-1"/>
                <w:sz w:val="24"/>
                <w:szCs w:val="24"/>
                <w:lang w:val="ru-RU"/>
              </w:rPr>
              <w:t>ем</w:t>
            </w:r>
            <w:r w:rsidRPr="00583891">
              <w:rPr>
                <w:rFonts w:ascii="Times New Roman" w:eastAsia="Times New Roman" w:hAnsi="Times New Roman"/>
                <w:spacing w:val="-2"/>
                <w:sz w:val="24"/>
                <w:szCs w:val="24"/>
                <w:lang w:val="ru-RU"/>
              </w:rPr>
              <w:t>п</w:t>
            </w:r>
            <w:r w:rsidRPr="00583891">
              <w:rPr>
                <w:rFonts w:ascii="Times New Roman" w:eastAsia="Times New Roman" w:hAnsi="Times New Roman"/>
                <w:spacing w:val="-1"/>
                <w:sz w:val="24"/>
                <w:szCs w:val="24"/>
                <w:lang w:val="ru-RU"/>
              </w:rPr>
              <w:t>ера</w:t>
            </w:r>
            <w:r w:rsidRPr="00583891">
              <w:rPr>
                <w:rFonts w:ascii="Times New Roman" w:eastAsia="Times New Roman" w:hAnsi="Times New Roman"/>
                <w:spacing w:val="3"/>
                <w:sz w:val="24"/>
                <w:szCs w:val="24"/>
                <w:lang w:val="ru-RU"/>
              </w:rPr>
              <w:t>т</w:t>
            </w:r>
            <w:r w:rsidRPr="00583891">
              <w:rPr>
                <w:rFonts w:ascii="Times New Roman" w:eastAsia="Times New Roman" w:hAnsi="Times New Roman"/>
                <w:spacing w:val="-5"/>
                <w:sz w:val="24"/>
                <w:szCs w:val="24"/>
                <w:lang w:val="ru-RU"/>
              </w:rPr>
              <w:t>у</w:t>
            </w:r>
            <w:r w:rsidRPr="00583891">
              <w:rPr>
                <w:rFonts w:ascii="Times New Roman" w:eastAsia="Times New Roman" w:hAnsi="Times New Roman"/>
                <w:spacing w:val="2"/>
                <w:sz w:val="24"/>
                <w:szCs w:val="24"/>
                <w:lang w:val="ru-RU"/>
              </w:rPr>
              <w:t>р</w:t>
            </w:r>
            <w:r w:rsidRPr="00583891">
              <w:rPr>
                <w:rFonts w:ascii="Times New Roman" w:eastAsia="Times New Roman" w:hAnsi="Times New Roman"/>
                <w:sz w:val="24"/>
                <w:szCs w:val="24"/>
                <w:lang w:val="ru-RU"/>
              </w:rPr>
              <w:t>е</w:t>
            </w:r>
            <w:r w:rsidRPr="00583891">
              <w:rPr>
                <w:rFonts w:ascii="Times New Roman" w:eastAsia="Times New Roman" w:hAnsi="Times New Roman"/>
                <w:spacing w:val="15"/>
                <w:sz w:val="24"/>
                <w:szCs w:val="24"/>
                <w:lang w:val="ru-RU"/>
              </w:rPr>
              <w:t xml:space="preserve"> </w:t>
            </w:r>
            <w:r w:rsidRPr="00583891">
              <w:rPr>
                <w:rFonts w:ascii="Times New Roman" w:eastAsia="Times New Roman" w:hAnsi="Times New Roman"/>
                <w:spacing w:val="1"/>
                <w:sz w:val="24"/>
                <w:szCs w:val="24"/>
                <w:lang w:val="ru-RU"/>
              </w:rPr>
              <w:t>н</w:t>
            </w:r>
            <w:r w:rsidRPr="00583891">
              <w:rPr>
                <w:rFonts w:ascii="Times New Roman" w:eastAsia="Times New Roman" w:hAnsi="Times New Roman"/>
                <w:spacing w:val="-1"/>
                <w:sz w:val="24"/>
                <w:szCs w:val="24"/>
                <w:lang w:val="ru-RU"/>
              </w:rPr>
              <w:t>а</w:t>
            </w:r>
            <w:r w:rsidRPr="00583891">
              <w:rPr>
                <w:rFonts w:ascii="Times New Roman" w:eastAsia="Times New Roman" w:hAnsi="Times New Roman"/>
                <w:spacing w:val="2"/>
                <w:sz w:val="24"/>
                <w:szCs w:val="24"/>
                <w:lang w:val="ru-RU"/>
              </w:rPr>
              <w:t>р</w:t>
            </w:r>
            <w:r w:rsidRPr="00583891">
              <w:rPr>
                <w:rFonts w:ascii="Times New Roman" w:eastAsia="Times New Roman" w:hAnsi="Times New Roman"/>
                <w:spacing w:val="-5"/>
                <w:sz w:val="24"/>
                <w:szCs w:val="24"/>
                <w:lang w:val="ru-RU"/>
              </w:rPr>
              <w:t>у</w:t>
            </w:r>
            <w:r w:rsidRPr="00583891">
              <w:rPr>
                <w:rFonts w:ascii="Times New Roman" w:eastAsia="Times New Roman" w:hAnsi="Times New Roman"/>
                <w:spacing w:val="-1"/>
                <w:sz w:val="24"/>
                <w:szCs w:val="24"/>
                <w:lang w:val="ru-RU"/>
              </w:rPr>
              <w:t>ж</w:t>
            </w:r>
            <w:r w:rsidRPr="00583891">
              <w:rPr>
                <w:rFonts w:ascii="Times New Roman" w:eastAsia="Times New Roman" w:hAnsi="Times New Roman"/>
                <w:spacing w:val="1"/>
                <w:sz w:val="24"/>
                <w:szCs w:val="24"/>
                <w:lang w:val="ru-RU"/>
              </w:rPr>
              <w:t>н</w:t>
            </w:r>
            <w:r w:rsidRPr="00583891">
              <w:rPr>
                <w:rFonts w:ascii="Times New Roman" w:eastAsia="Times New Roman" w:hAnsi="Times New Roman"/>
                <w:sz w:val="24"/>
                <w:szCs w:val="24"/>
                <w:lang w:val="ru-RU"/>
              </w:rPr>
              <w:t xml:space="preserve">ого </w:t>
            </w:r>
            <w:r w:rsidRPr="00583891">
              <w:rPr>
                <w:rFonts w:ascii="Times New Roman" w:eastAsia="Times New Roman" w:hAnsi="Times New Roman"/>
                <w:spacing w:val="-1"/>
                <w:sz w:val="24"/>
                <w:szCs w:val="24"/>
                <w:lang w:val="ru-RU"/>
              </w:rPr>
              <w:t>в</w:t>
            </w:r>
            <w:r w:rsidRPr="00583891">
              <w:rPr>
                <w:rFonts w:ascii="Times New Roman" w:eastAsia="Times New Roman" w:hAnsi="Times New Roman"/>
                <w:sz w:val="24"/>
                <w:szCs w:val="24"/>
                <w:lang w:val="ru-RU"/>
              </w:rPr>
              <w:t>о</w:t>
            </w:r>
            <w:r w:rsidRPr="00583891">
              <w:rPr>
                <w:rFonts w:ascii="Times New Roman" w:eastAsia="Times New Roman" w:hAnsi="Times New Roman"/>
                <w:spacing w:val="1"/>
                <w:sz w:val="24"/>
                <w:szCs w:val="24"/>
                <w:lang w:val="ru-RU"/>
              </w:rPr>
              <w:t>з</w:t>
            </w:r>
            <w:r w:rsidRPr="00583891">
              <w:rPr>
                <w:rFonts w:ascii="Times New Roman" w:eastAsia="Times New Roman" w:hAnsi="Times New Roman"/>
                <w:spacing w:val="2"/>
                <w:sz w:val="24"/>
                <w:szCs w:val="24"/>
                <w:lang w:val="ru-RU"/>
              </w:rPr>
              <w:t>д</w:t>
            </w:r>
            <w:r w:rsidRPr="00583891">
              <w:rPr>
                <w:rFonts w:ascii="Times New Roman" w:eastAsia="Times New Roman" w:hAnsi="Times New Roman"/>
                <w:spacing w:val="-8"/>
                <w:sz w:val="24"/>
                <w:szCs w:val="24"/>
                <w:lang w:val="ru-RU"/>
              </w:rPr>
              <w:t>у</w:t>
            </w:r>
            <w:r w:rsidRPr="00583891">
              <w:rPr>
                <w:rFonts w:ascii="Times New Roman" w:eastAsia="Times New Roman" w:hAnsi="Times New Roman"/>
                <w:spacing w:val="2"/>
                <w:sz w:val="24"/>
                <w:szCs w:val="24"/>
                <w:lang w:val="ru-RU"/>
              </w:rPr>
              <w:t>х</w:t>
            </w:r>
            <w:r w:rsidRPr="00583891">
              <w:rPr>
                <w:rFonts w:ascii="Times New Roman" w:eastAsia="Times New Roman" w:hAnsi="Times New Roman"/>
                <w:sz w:val="24"/>
                <w:szCs w:val="24"/>
                <w:lang w:val="ru-RU"/>
              </w:rPr>
              <w:t>а</w:t>
            </w:r>
            <w:r w:rsidRPr="00583891">
              <w:rPr>
                <w:rFonts w:ascii="Times New Roman" w:eastAsia="Times New Roman" w:hAnsi="Times New Roman"/>
                <w:spacing w:val="-1"/>
                <w:sz w:val="24"/>
                <w:szCs w:val="24"/>
                <w:lang w:val="ru-RU"/>
              </w:rPr>
              <w:t xml:space="preserve"> (</w:t>
            </w:r>
            <w:r w:rsidRPr="00583891">
              <w:rPr>
                <w:rFonts w:ascii="Times New Roman" w:eastAsia="Times New Roman" w:hAnsi="Times New Roman"/>
                <w:sz w:val="24"/>
                <w:szCs w:val="24"/>
                <w:lang w:val="ru-RU"/>
              </w:rPr>
              <w:t>т</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pacing w:val="-1"/>
                <w:sz w:val="24"/>
                <w:szCs w:val="24"/>
                <w:lang w:val="ru-RU"/>
              </w:rPr>
              <w:t>м</w:t>
            </w:r>
            <w:r w:rsidRPr="00583891">
              <w:rPr>
                <w:rFonts w:ascii="Times New Roman" w:eastAsia="Times New Roman" w:hAnsi="Times New Roman"/>
                <w:spacing w:val="1"/>
                <w:sz w:val="24"/>
                <w:szCs w:val="24"/>
                <w:lang w:val="ru-RU"/>
              </w:rPr>
              <w:t>п</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z w:val="24"/>
                <w:szCs w:val="24"/>
                <w:lang w:val="ru-RU"/>
              </w:rPr>
              <w:t>р</w:t>
            </w:r>
            <w:r w:rsidRPr="00583891">
              <w:rPr>
                <w:rFonts w:ascii="Times New Roman" w:eastAsia="Times New Roman" w:hAnsi="Times New Roman"/>
                <w:spacing w:val="-1"/>
                <w:sz w:val="24"/>
                <w:szCs w:val="24"/>
                <w:lang w:val="ru-RU"/>
              </w:rPr>
              <w:t>а</w:t>
            </w:r>
            <w:r w:rsidRPr="00583891">
              <w:rPr>
                <w:rFonts w:ascii="Times New Roman" w:eastAsia="Times New Roman" w:hAnsi="Times New Roman"/>
                <w:spacing w:val="5"/>
                <w:sz w:val="24"/>
                <w:szCs w:val="24"/>
                <w:lang w:val="ru-RU"/>
              </w:rPr>
              <w:t>т</w:t>
            </w:r>
            <w:r w:rsidRPr="00583891">
              <w:rPr>
                <w:rFonts w:ascii="Times New Roman" w:eastAsia="Times New Roman" w:hAnsi="Times New Roman"/>
                <w:spacing w:val="-5"/>
                <w:sz w:val="24"/>
                <w:szCs w:val="24"/>
                <w:lang w:val="ru-RU"/>
              </w:rPr>
              <w:t>у</w:t>
            </w:r>
            <w:r w:rsidRPr="00583891">
              <w:rPr>
                <w:rFonts w:ascii="Times New Roman" w:eastAsia="Times New Roman" w:hAnsi="Times New Roman"/>
                <w:sz w:val="24"/>
                <w:szCs w:val="24"/>
                <w:lang w:val="ru-RU"/>
              </w:rPr>
              <w:t>р</w:t>
            </w:r>
            <w:r w:rsidRPr="00583891">
              <w:rPr>
                <w:rFonts w:ascii="Times New Roman" w:eastAsia="Times New Roman" w:hAnsi="Times New Roman"/>
                <w:spacing w:val="1"/>
                <w:sz w:val="24"/>
                <w:szCs w:val="24"/>
                <w:lang w:val="ru-RU"/>
              </w:rPr>
              <w:t>н</w:t>
            </w:r>
            <w:r w:rsidRPr="00583891">
              <w:rPr>
                <w:rFonts w:ascii="Times New Roman" w:eastAsia="Times New Roman" w:hAnsi="Times New Roman"/>
                <w:spacing w:val="-1"/>
                <w:sz w:val="24"/>
                <w:szCs w:val="24"/>
                <w:lang w:val="ru-RU"/>
              </w:rPr>
              <w:t>ы</w:t>
            </w:r>
            <w:r w:rsidRPr="00583891">
              <w:rPr>
                <w:rFonts w:ascii="Times New Roman" w:eastAsia="Times New Roman" w:hAnsi="Times New Roman"/>
                <w:sz w:val="24"/>
                <w:szCs w:val="24"/>
                <w:lang w:val="ru-RU"/>
              </w:rPr>
              <w:t>й</w:t>
            </w:r>
            <w:r w:rsidRPr="00583891">
              <w:rPr>
                <w:rFonts w:ascii="Times New Roman" w:eastAsia="Times New Roman" w:hAnsi="Times New Roman"/>
                <w:spacing w:val="1"/>
                <w:sz w:val="24"/>
                <w:szCs w:val="24"/>
                <w:lang w:val="ru-RU"/>
              </w:rPr>
              <w:t xml:space="preserve"> </w:t>
            </w:r>
            <w:r w:rsidRPr="00583891">
              <w:rPr>
                <w:rFonts w:ascii="Times New Roman" w:eastAsia="Times New Roman" w:hAnsi="Times New Roman"/>
                <w:sz w:val="24"/>
                <w:szCs w:val="24"/>
                <w:lang w:val="ru-RU"/>
              </w:rPr>
              <w:t>гр</w:t>
            </w:r>
            <w:r w:rsidRPr="00583891">
              <w:rPr>
                <w:rFonts w:ascii="Times New Roman" w:eastAsia="Times New Roman" w:hAnsi="Times New Roman"/>
                <w:spacing w:val="-1"/>
                <w:sz w:val="24"/>
                <w:szCs w:val="24"/>
                <w:lang w:val="ru-RU"/>
              </w:rPr>
              <w:t>а</w:t>
            </w:r>
            <w:r w:rsidRPr="00583891">
              <w:rPr>
                <w:rFonts w:ascii="Times New Roman" w:eastAsia="Times New Roman" w:hAnsi="Times New Roman"/>
                <w:sz w:val="24"/>
                <w:szCs w:val="24"/>
                <w:lang w:val="ru-RU"/>
              </w:rPr>
              <w:t>ф</w:t>
            </w:r>
            <w:r w:rsidRPr="00583891">
              <w:rPr>
                <w:rFonts w:ascii="Times New Roman" w:eastAsia="Times New Roman" w:hAnsi="Times New Roman"/>
                <w:spacing w:val="1"/>
                <w:sz w:val="24"/>
                <w:szCs w:val="24"/>
                <w:lang w:val="ru-RU"/>
              </w:rPr>
              <w:t>и</w:t>
            </w:r>
            <w:r w:rsidRPr="00583891">
              <w:rPr>
                <w:rFonts w:ascii="Times New Roman" w:eastAsia="Times New Roman" w:hAnsi="Times New Roman"/>
                <w:sz w:val="24"/>
                <w:szCs w:val="24"/>
                <w:lang w:val="ru-RU"/>
              </w:rPr>
              <w:t>к 95/70</w:t>
            </w:r>
            <w:r w:rsidRPr="00583891">
              <w:rPr>
                <w:rFonts w:ascii="Times New Roman" w:eastAsia="Times New Roman" w:hAnsi="Times New Roman"/>
                <w:spacing w:val="-3"/>
                <w:sz w:val="24"/>
                <w:szCs w:val="24"/>
                <w:lang w:val="ru-RU"/>
              </w:rPr>
              <w:t>°</w:t>
            </w:r>
            <w:r w:rsidRPr="00583891">
              <w:rPr>
                <w:rFonts w:ascii="Times New Roman" w:eastAsia="Times New Roman" w:hAnsi="Times New Roman"/>
                <w:sz w:val="24"/>
                <w:szCs w:val="24"/>
                <w:lang w:val="ru-RU"/>
              </w:rPr>
              <w:t>С</w:t>
            </w:r>
            <w:r w:rsidRPr="00583891">
              <w:rPr>
                <w:rFonts w:ascii="Times New Roman" w:eastAsia="Times New Roman" w:hAnsi="Times New Roman"/>
                <w:spacing w:val="-1"/>
                <w:sz w:val="24"/>
                <w:szCs w:val="24"/>
                <w:lang w:val="ru-RU"/>
              </w:rPr>
              <w:t>)</w:t>
            </w:r>
            <w:r w:rsidRPr="00583891">
              <w:rPr>
                <w:rFonts w:ascii="Times New Roman" w:eastAsia="Times New Roman" w:hAnsi="Times New Roman"/>
                <w:sz w:val="24"/>
                <w:szCs w:val="24"/>
                <w:lang w:val="ru-RU"/>
              </w:rPr>
              <w:t xml:space="preserve">; </w:t>
            </w:r>
          </w:p>
        </w:tc>
      </w:tr>
    </w:tbl>
    <w:p w14:paraId="2C14A1CD" w14:textId="77777777" w:rsidR="00AB19C5" w:rsidRPr="00583891" w:rsidRDefault="00AB19C5" w:rsidP="006D7645">
      <w:pPr>
        <w:pStyle w:val="a0"/>
        <w:jc w:val="center"/>
      </w:pPr>
      <w:r w:rsidRPr="00583891">
        <w:t>Котельная № 17, ул. Пролетарская 13</w:t>
      </w:r>
    </w:p>
    <w:tbl>
      <w:tblPr>
        <w:tblW w:w="0" w:type="auto"/>
        <w:jc w:val="center"/>
        <w:tblLayout w:type="fixed"/>
        <w:tblLook w:val="0000" w:firstRow="0" w:lastRow="0" w:firstColumn="0" w:lastColumn="0" w:noHBand="0" w:noVBand="0"/>
      </w:tblPr>
      <w:tblGrid>
        <w:gridCol w:w="4535"/>
        <w:gridCol w:w="5272"/>
      </w:tblGrid>
      <w:tr w:rsidR="00AB19C5" w:rsidRPr="00583891" w14:paraId="4B18AAE2" w14:textId="77777777" w:rsidTr="000154F5">
        <w:trPr>
          <w:trHeight w:val="416"/>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90001A" w14:textId="77777777" w:rsidR="00AB19C5" w:rsidRPr="00583891" w:rsidRDefault="00AB19C5">
            <w:pPr>
              <w:jc w:val="center"/>
            </w:pPr>
            <w:proofErr w:type="spellStart"/>
            <w:r w:rsidRPr="00583891">
              <w:rPr>
                <w:rFonts w:ascii="Times New Roman" w:hAnsi="Times New Roman"/>
                <w:sz w:val="24"/>
                <w:szCs w:val="24"/>
              </w:rPr>
              <w:t>Показатели</w:t>
            </w:r>
            <w:proofErr w:type="spellEnd"/>
          </w:p>
        </w:tc>
        <w:tc>
          <w:tcPr>
            <w:tcW w:w="5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60BBFC" w14:textId="77777777" w:rsidR="00AB19C5" w:rsidRPr="00583891" w:rsidRDefault="00AB19C5">
            <w:pPr>
              <w:jc w:val="center"/>
            </w:pPr>
            <w:proofErr w:type="spellStart"/>
            <w:r w:rsidRPr="00583891">
              <w:rPr>
                <w:rFonts w:ascii="Times New Roman" w:hAnsi="Times New Roman"/>
                <w:sz w:val="24"/>
                <w:szCs w:val="24"/>
              </w:rPr>
              <w:t>Значения</w:t>
            </w:r>
            <w:proofErr w:type="spellEnd"/>
          </w:p>
        </w:tc>
      </w:tr>
      <w:tr w:rsidR="00AB19C5" w:rsidRPr="00583891" w14:paraId="1341D410" w14:textId="77777777" w:rsidTr="000154F5">
        <w:trPr>
          <w:trHeight w:val="420"/>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tcPr>
          <w:p w14:paraId="0C606F01" w14:textId="77777777" w:rsidR="00AB19C5" w:rsidRPr="00583891" w:rsidRDefault="00AB19C5">
            <w:pPr>
              <w:pStyle w:val="TableParagraph"/>
              <w:spacing w:line="267" w:lineRule="exact"/>
              <w:ind w:left="99" w:right="294"/>
              <w:jc w:val="both"/>
              <w:rPr>
                <w:lang w:val="ru-RU"/>
              </w:rPr>
            </w:pPr>
            <w:r w:rsidRPr="00583891">
              <w:rPr>
                <w:rFonts w:ascii="Times New Roman" w:eastAsia="Times New Roman" w:hAnsi="Times New Roman"/>
                <w:spacing w:val="-1"/>
                <w:sz w:val="24"/>
                <w:szCs w:val="24"/>
                <w:lang w:val="ru-RU"/>
              </w:rPr>
              <w:t>О</w:t>
            </w:r>
            <w:r w:rsidRPr="00583891">
              <w:rPr>
                <w:rFonts w:ascii="Times New Roman" w:eastAsia="Times New Roman" w:hAnsi="Times New Roman"/>
                <w:spacing w:val="1"/>
                <w:sz w:val="24"/>
                <w:szCs w:val="24"/>
                <w:lang w:val="ru-RU"/>
              </w:rPr>
              <w:t>пи</w:t>
            </w:r>
            <w:r w:rsidRPr="00583891">
              <w:rPr>
                <w:rFonts w:ascii="Times New Roman" w:eastAsia="Times New Roman" w:hAnsi="Times New Roman"/>
                <w:spacing w:val="-1"/>
                <w:sz w:val="24"/>
                <w:szCs w:val="24"/>
                <w:lang w:val="ru-RU"/>
              </w:rPr>
              <w:t>са</w:t>
            </w:r>
            <w:r w:rsidRPr="00583891">
              <w:rPr>
                <w:rFonts w:ascii="Times New Roman" w:eastAsia="Times New Roman" w:hAnsi="Times New Roman"/>
                <w:spacing w:val="1"/>
                <w:sz w:val="24"/>
                <w:szCs w:val="24"/>
                <w:lang w:val="ru-RU"/>
              </w:rPr>
              <w:t>ни</w:t>
            </w:r>
            <w:r w:rsidRPr="00583891">
              <w:rPr>
                <w:rFonts w:ascii="Times New Roman" w:eastAsia="Times New Roman" w:hAnsi="Times New Roman"/>
                <w:sz w:val="24"/>
                <w:szCs w:val="24"/>
                <w:lang w:val="ru-RU"/>
              </w:rPr>
              <w:t>е</w:t>
            </w:r>
            <w:r w:rsidRPr="00583891">
              <w:rPr>
                <w:rFonts w:ascii="Times New Roman" w:eastAsia="Times New Roman" w:hAnsi="Times New Roman"/>
                <w:spacing w:val="42"/>
                <w:sz w:val="24"/>
                <w:szCs w:val="24"/>
                <w:lang w:val="ru-RU"/>
              </w:rPr>
              <w:t xml:space="preserve"> </w:t>
            </w:r>
            <w:r w:rsidRPr="00583891">
              <w:rPr>
                <w:rFonts w:ascii="Times New Roman" w:eastAsia="Times New Roman" w:hAnsi="Times New Roman"/>
                <w:spacing w:val="-1"/>
                <w:sz w:val="24"/>
                <w:szCs w:val="24"/>
                <w:lang w:val="ru-RU"/>
              </w:rPr>
              <w:t>с</w:t>
            </w:r>
            <w:r w:rsidRPr="00583891">
              <w:rPr>
                <w:rFonts w:ascii="Times New Roman" w:eastAsia="Times New Roman" w:hAnsi="Times New Roman"/>
                <w:sz w:val="24"/>
                <w:szCs w:val="24"/>
                <w:lang w:val="ru-RU"/>
              </w:rPr>
              <w:t>т</w:t>
            </w:r>
            <w:r w:rsidRPr="00583891">
              <w:rPr>
                <w:rFonts w:ascii="Times New Roman" w:eastAsia="Times New Roman" w:hAnsi="Times New Roman"/>
                <w:spacing w:val="2"/>
                <w:sz w:val="24"/>
                <w:szCs w:val="24"/>
                <w:lang w:val="ru-RU"/>
              </w:rPr>
              <w:t>р</w:t>
            </w:r>
            <w:r w:rsidRPr="00583891">
              <w:rPr>
                <w:rFonts w:ascii="Times New Roman" w:eastAsia="Times New Roman" w:hAnsi="Times New Roman"/>
                <w:spacing w:val="-8"/>
                <w:sz w:val="24"/>
                <w:szCs w:val="24"/>
                <w:lang w:val="ru-RU"/>
              </w:rPr>
              <w:t>у</w:t>
            </w:r>
            <w:r w:rsidRPr="00583891">
              <w:rPr>
                <w:rFonts w:ascii="Times New Roman" w:eastAsia="Times New Roman" w:hAnsi="Times New Roman"/>
                <w:sz w:val="24"/>
                <w:szCs w:val="24"/>
                <w:lang w:val="ru-RU"/>
              </w:rPr>
              <w:t>к</w:t>
            </w:r>
            <w:r w:rsidRPr="00583891">
              <w:rPr>
                <w:rFonts w:ascii="Times New Roman" w:eastAsia="Times New Roman" w:hAnsi="Times New Roman"/>
                <w:spacing w:val="5"/>
                <w:sz w:val="24"/>
                <w:szCs w:val="24"/>
                <w:lang w:val="ru-RU"/>
              </w:rPr>
              <w:t>т</w:t>
            </w:r>
            <w:r w:rsidRPr="00583891">
              <w:rPr>
                <w:rFonts w:ascii="Times New Roman" w:eastAsia="Times New Roman" w:hAnsi="Times New Roman"/>
                <w:spacing w:val="-5"/>
                <w:sz w:val="24"/>
                <w:szCs w:val="24"/>
                <w:lang w:val="ru-RU"/>
              </w:rPr>
              <w:t>у</w:t>
            </w:r>
            <w:r w:rsidRPr="00583891">
              <w:rPr>
                <w:rFonts w:ascii="Times New Roman" w:eastAsia="Times New Roman" w:hAnsi="Times New Roman"/>
                <w:sz w:val="24"/>
                <w:szCs w:val="24"/>
                <w:lang w:val="ru-RU"/>
              </w:rPr>
              <w:t>ры</w:t>
            </w:r>
            <w:r w:rsidRPr="00583891">
              <w:rPr>
                <w:rFonts w:ascii="Times New Roman" w:eastAsia="Times New Roman" w:hAnsi="Times New Roman"/>
                <w:spacing w:val="42"/>
                <w:sz w:val="24"/>
                <w:szCs w:val="24"/>
                <w:lang w:val="ru-RU"/>
              </w:rPr>
              <w:t xml:space="preserve"> </w:t>
            </w:r>
            <w:r w:rsidRPr="00583891">
              <w:rPr>
                <w:rFonts w:ascii="Times New Roman" w:eastAsia="Times New Roman" w:hAnsi="Times New Roman"/>
                <w:spacing w:val="3"/>
                <w:sz w:val="24"/>
                <w:szCs w:val="24"/>
                <w:lang w:val="ru-RU"/>
              </w:rPr>
              <w:t>т</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pacing w:val="1"/>
                <w:sz w:val="24"/>
                <w:szCs w:val="24"/>
                <w:lang w:val="ru-RU"/>
              </w:rPr>
              <w:t>п</w:t>
            </w:r>
            <w:r w:rsidRPr="00583891">
              <w:rPr>
                <w:rFonts w:ascii="Times New Roman" w:eastAsia="Times New Roman" w:hAnsi="Times New Roman"/>
                <w:sz w:val="24"/>
                <w:szCs w:val="24"/>
                <w:lang w:val="ru-RU"/>
              </w:rPr>
              <w:t>ло</w:t>
            </w:r>
            <w:r w:rsidRPr="00583891">
              <w:rPr>
                <w:rFonts w:ascii="Times New Roman" w:eastAsia="Times New Roman" w:hAnsi="Times New Roman"/>
                <w:spacing w:val="-1"/>
                <w:sz w:val="24"/>
                <w:szCs w:val="24"/>
                <w:lang w:val="ru-RU"/>
              </w:rPr>
              <w:t>вы</w:t>
            </w:r>
            <w:r w:rsidRPr="00583891">
              <w:rPr>
                <w:rFonts w:ascii="Times New Roman" w:eastAsia="Times New Roman" w:hAnsi="Times New Roman"/>
                <w:sz w:val="24"/>
                <w:szCs w:val="24"/>
                <w:lang w:val="ru-RU"/>
              </w:rPr>
              <w:t>х</w:t>
            </w:r>
            <w:r w:rsidRPr="00583891">
              <w:rPr>
                <w:rFonts w:ascii="Times New Roman" w:eastAsia="Times New Roman" w:hAnsi="Times New Roman"/>
                <w:spacing w:val="45"/>
                <w:sz w:val="24"/>
                <w:szCs w:val="24"/>
                <w:lang w:val="ru-RU"/>
              </w:rPr>
              <w:t xml:space="preserve"> </w:t>
            </w:r>
            <w:r w:rsidRPr="00583891">
              <w:rPr>
                <w:rFonts w:ascii="Times New Roman" w:eastAsia="Times New Roman" w:hAnsi="Times New Roman"/>
                <w:spacing w:val="-1"/>
                <w:sz w:val="24"/>
                <w:szCs w:val="24"/>
                <w:lang w:val="ru-RU"/>
              </w:rPr>
              <w:t>се</w:t>
            </w:r>
            <w:r w:rsidRPr="00583891">
              <w:rPr>
                <w:rFonts w:ascii="Times New Roman" w:eastAsia="Times New Roman" w:hAnsi="Times New Roman"/>
                <w:sz w:val="24"/>
                <w:szCs w:val="24"/>
                <w:lang w:val="ru-RU"/>
              </w:rPr>
              <w:t>т</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z w:val="24"/>
                <w:szCs w:val="24"/>
                <w:lang w:val="ru-RU"/>
              </w:rPr>
              <w:t>й</w:t>
            </w:r>
            <w:r w:rsidRPr="00583891">
              <w:rPr>
                <w:rFonts w:ascii="Times New Roman" w:eastAsia="Times New Roman" w:hAnsi="Times New Roman"/>
                <w:spacing w:val="44"/>
                <w:sz w:val="24"/>
                <w:szCs w:val="24"/>
                <w:lang w:val="ru-RU"/>
              </w:rPr>
              <w:t xml:space="preserve"> </w:t>
            </w:r>
            <w:r w:rsidRPr="00583891">
              <w:rPr>
                <w:rFonts w:ascii="Times New Roman" w:eastAsia="Times New Roman" w:hAnsi="Times New Roman"/>
                <w:sz w:val="24"/>
                <w:szCs w:val="24"/>
                <w:lang w:val="ru-RU"/>
              </w:rPr>
              <w:t>от к</w:t>
            </w:r>
            <w:r w:rsidRPr="00583891">
              <w:rPr>
                <w:rFonts w:ascii="Times New Roman" w:eastAsia="Times New Roman" w:hAnsi="Times New Roman"/>
                <w:spacing w:val="-1"/>
                <w:sz w:val="24"/>
                <w:szCs w:val="24"/>
                <w:lang w:val="ru-RU"/>
              </w:rPr>
              <w:t>аж</w:t>
            </w:r>
            <w:r w:rsidRPr="00583891">
              <w:rPr>
                <w:rFonts w:ascii="Times New Roman" w:eastAsia="Times New Roman" w:hAnsi="Times New Roman"/>
                <w:sz w:val="24"/>
                <w:szCs w:val="24"/>
                <w:lang w:val="ru-RU"/>
              </w:rPr>
              <w:t>дого</w:t>
            </w:r>
            <w:r w:rsidRPr="00583891">
              <w:rPr>
                <w:rFonts w:ascii="Times New Roman" w:eastAsia="Times New Roman" w:hAnsi="Times New Roman"/>
                <w:spacing w:val="14"/>
                <w:sz w:val="24"/>
                <w:szCs w:val="24"/>
                <w:lang w:val="ru-RU"/>
              </w:rPr>
              <w:t xml:space="preserve"> </w:t>
            </w:r>
            <w:r w:rsidRPr="00583891">
              <w:rPr>
                <w:rFonts w:ascii="Times New Roman" w:eastAsia="Times New Roman" w:hAnsi="Times New Roman"/>
                <w:spacing w:val="1"/>
                <w:sz w:val="24"/>
                <w:szCs w:val="24"/>
                <w:lang w:val="ru-RU"/>
              </w:rPr>
              <w:t>и</w:t>
            </w:r>
            <w:r w:rsidRPr="00583891">
              <w:rPr>
                <w:rFonts w:ascii="Times New Roman" w:eastAsia="Times New Roman" w:hAnsi="Times New Roman"/>
                <w:spacing w:val="-1"/>
                <w:sz w:val="24"/>
                <w:szCs w:val="24"/>
                <w:lang w:val="ru-RU"/>
              </w:rPr>
              <w:t>с</w:t>
            </w:r>
            <w:r w:rsidRPr="00583891">
              <w:rPr>
                <w:rFonts w:ascii="Times New Roman" w:eastAsia="Times New Roman" w:hAnsi="Times New Roman"/>
                <w:sz w:val="24"/>
                <w:szCs w:val="24"/>
                <w:lang w:val="ru-RU"/>
              </w:rPr>
              <w:t>то</w:t>
            </w:r>
            <w:r w:rsidRPr="00583891">
              <w:rPr>
                <w:rFonts w:ascii="Times New Roman" w:eastAsia="Times New Roman" w:hAnsi="Times New Roman"/>
                <w:spacing w:val="-1"/>
                <w:sz w:val="24"/>
                <w:szCs w:val="24"/>
                <w:lang w:val="ru-RU"/>
              </w:rPr>
              <w:t>ч</w:t>
            </w:r>
            <w:r w:rsidRPr="00583891">
              <w:rPr>
                <w:rFonts w:ascii="Times New Roman" w:eastAsia="Times New Roman" w:hAnsi="Times New Roman"/>
                <w:spacing w:val="1"/>
                <w:sz w:val="24"/>
                <w:szCs w:val="24"/>
                <w:lang w:val="ru-RU"/>
              </w:rPr>
              <w:t>н</w:t>
            </w:r>
            <w:r w:rsidRPr="00583891">
              <w:rPr>
                <w:rFonts w:ascii="Times New Roman" w:eastAsia="Times New Roman" w:hAnsi="Times New Roman"/>
                <w:spacing w:val="-2"/>
                <w:sz w:val="24"/>
                <w:szCs w:val="24"/>
                <w:lang w:val="ru-RU"/>
              </w:rPr>
              <w:t>и</w:t>
            </w:r>
            <w:r w:rsidRPr="00583891">
              <w:rPr>
                <w:rFonts w:ascii="Times New Roman" w:eastAsia="Times New Roman" w:hAnsi="Times New Roman"/>
                <w:sz w:val="24"/>
                <w:szCs w:val="24"/>
                <w:lang w:val="ru-RU"/>
              </w:rPr>
              <w:t>ка</w:t>
            </w:r>
            <w:r w:rsidRPr="00583891">
              <w:rPr>
                <w:rFonts w:ascii="Times New Roman" w:eastAsia="Times New Roman" w:hAnsi="Times New Roman"/>
                <w:spacing w:val="13"/>
                <w:sz w:val="24"/>
                <w:szCs w:val="24"/>
                <w:lang w:val="ru-RU"/>
              </w:rPr>
              <w:t xml:space="preserve"> </w:t>
            </w:r>
            <w:r w:rsidRPr="00583891">
              <w:rPr>
                <w:rFonts w:ascii="Times New Roman" w:eastAsia="Times New Roman" w:hAnsi="Times New Roman"/>
                <w:sz w:val="24"/>
                <w:szCs w:val="24"/>
                <w:lang w:val="ru-RU"/>
              </w:rPr>
              <w:t>т</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pacing w:val="-2"/>
                <w:sz w:val="24"/>
                <w:szCs w:val="24"/>
                <w:lang w:val="ru-RU"/>
              </w:rPr>
              <w:t>п</w:t>
            </w:r>
            <w:r w:rsidRPr="00583891">
              <w:rPr>
                <w:rFonts w:ascii="Times New Roman" w:eastAsia="Times New Roman" w:hAnsi="Times New Roman"/>
                <w:sz w:val="24"/>
                <w:szCs w:val="24"/>
                <w:lang w:val="ru-RU"/>
              </w:rPr>
              <w:t>ло</w:t>
            </w:r>
            <w:r w:rsidRPr="00583891">
              <w:rPr>
                <w:rFonts w:ascii="Times New Roman" w:eastAsia="Times New Roman" w:hAnsi="Times New Roman"/>
                <w:spacing w:val="-1"/>
                <w:sz w:val="24"/>
                <w:szCs w:val="24"/>
                <w:lang w:val="ru-RU"/>
              </w:rPr>
              <w:t>в</w:t>
            </w:r>
            <w:r w:rsidRPr="00583891">
              <w:rPr>
                <w:rFonts w:ascii="Times New Roman" w:eastAsia="Times New Roman" w:hAnsi="Times New Roman"/>
                <w:sz w:val="24"/>
                <w:szCs w:val="24"/>
                <w:lang w:val="ru-RU"/>
              </w:rPr>
              <w:t>ой</w:t>
            </w:r>
            <w:r w:rsidRPr="00583891">
              <w:rPr>
                <w:rFonts w:ascii="Times New Roman" w:eastAsia="Times New Roman" w:hAnsi="Times New Roman"/>
                <w:spacing w:val="15"/>
                <w:sz w:val="24"/>
                <w:szCs w:val="24"/>
                <w:lang w:val="ru-RU"/>
              </w:rPr>
              <w:t xml:space="preserve"> </w:t>
            </w:r>
            <w:r w:rsidRPr="00583891">
              <w:rPr>
                <w:rFonts w:ascii="Times New Roman" w:eastAsia="Times New Roman" w:hAnsi="Times New Roman"/>
                <w:sz w:val="24"/>
                <w:szCs w:val="24"/>
                <w:lang w:val="ru-RU"/>
              </w:rPr>
              <w:t>э</w:t>
            </w:r>
            <w:r w:rsidRPr="00583891">
              <w:rPr>
                <w:rFonts w:ascii="Times New Roman" w:eastAsia="Times New Roman" w:hAnsi="Times New Roman"/>
                <w:spacing w:val="1"/>
                <w:sz w:val="24"/>
                <w:szCs w:val="24"/>
                <w:lang w:val="ru-RU"/>
              </w:rPr>
              <w:t>н</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z w:val="24"/>
                <w:szCs w:val="24"/>
                <w:lang w:val="ru-RU"/>
              </w:rPr>
              <w:t>рг</w:t>
            </w:r>
            <w:r w:rsidRPr="00583891">
              <w:rPr>
                <w:rFonts w:ascii="Times New Roman" w:eastAsia="Times New Roman" w:hAnsi="Times New Roman"/>
                <w:spacing w:val="-2"/>
                <w:sz w:val="24"/>
                <w:szCs w:val="24"/>
                <w:lang w:val="ru-RU"/>
              </w:rPr>
              <w:t>и</w:t>
            </w:r>
            <w:r w:rsidRPr="00583891">
              <w:rPr>
                <w:rFonts w:ascii="Times New Roman" w:eastAsia="Times New Roman" w:hAnsi="Times New Roman"/>
                <w:spacing w:val="1"/>
                <w:sz w:val="24"/>
                <w:szCs w:val="24"/>
                <w:lang w:val="ru-RU"/>
              </w:rPr>
              <w:t>и</w:t>
            </w:r>
            <w:r w:rsidRPr="00583891">
              <w:rPr>
                <w:rFonts w:ascii="Times New Roman" w:eastAsia="Times New Roman" w:hAnsi="Times New Roman"/>
                <w:sz w:val="24"/>
                <w:szCs w:val="24"/>
                <w:lang w:val="ru-RU"/>
              </w:rPr>
              <w:t>,</w:t>
            </w:r>
            <w:r w:rsidRPr="00583891">
              <w:rPr>
                <w:rFonts w:ascii="Times New Roman" w:eastAsia="Times New Roman" w:hAnsi="Times New Roman"/>
                <w:spacing w:val="14"/>
                <w:sz w:val="24"/>
                <w:szCs w:val="24"/>
                <w:lang w:val="ru-RU"/>
              </w:rPr>
              <w:t xml:space="preserve"> </w:t>
            </w:r>
            <w:r w:rsidRPr="00583891">
              <w:rPr>
                <w:rFonts w:ascii="Times New Roman" w:eastAsia="Times New Roman" w:hAnsi="Times New Roman"/>
                <w:sz w:val="24"/>
                <w:szCs w:val="24"/>
                <w:lang w:val="ru-RU"/>
              </w:rPr>
              <w:t xml:space="preserve">от </w:t>
            </w:r>
            <w:r w:rsidRPr="00583891">
              <w:rPr>
                <w:rFonts w:ascii="Times New Roman" w:eastAsia="Times New Roman" w:hAnsi="Times New Roman"/>
                <w:spacing w:val="-1"/>
                <w:sz w:val="24"/>
                <w:szCs w:val="24"/>
                <w:lang w:val="ru-RU"/>
              </w:rPr>
              <w:t>ма</w:t>
            </w:r>
            <w:r w:rsidRPr="00583891">
              <w:rPr>
                <w:rFonts w:ascii="Times New Roman" w:eastAsia="Times New Roman" w:hAnsi="Times New Roman"/>
                <w:sz w:val="24"/>
                <w:szCs w:val="24"/>
                <w:lang w:val="ru-RU"/>
              </w:rPr>
              <w:t>г</w:t>
            </w:r>
            <w:r w:rsidRPr="00583891">
              <w:rPr>
                <w:rFonts w:ascii="Times New Roman" w:eastAsia="Times New Roman" w:hAnsi="Times New Roman"/>
                <w:spacing w:val="1"/>
                <w:sz w:val="24"/>
                <w:szCs w:val="24"/>
                <w:lang w:val="ru-RU"/>
              </w:rPr>
              <w:t>и</w:t>
            </w:r>
            <w:r w:rsidRPr="00583891">
              <w:rPr>
                <w:rFonts w:ascii="Times New Roman" w:eastAsia="Times New Roman" w:hAnsi="Times New Roman"/>
                <w:spacing w:val="-1"/>
                <w:sz w:val="24"/>
                <w:szCs w:val="24"/>
                <w:lang w:val="ru-RU"/>
              </w:rPr>
              <w:t>с</w:t>
            </w:r>
            <w:r w:rsidRPr="00583891">
              <w:rPr>
                <w:rFonts w:ascii="Times New Roman" w:eastAsia="Times New Roman" w:hAnsi="Times New Roman"/>
                <w:sz w:val="24"/>
                <w:szCs w:val="24"/>
                <w:lang w:val="ru-RU"/>
              </w:rPr>
              <w:t>тр</w:t>
            </w:r>
            <w:r w:rsidRPr="00583891">
              <w:rPr>
                <w:rFonts w:ascii="Times New Roman" w:eastAsia="Times New Roman" w:hAnsi="Times New Roman"/>
                <w:spacing w:val="-1"/>
                <w:sz w:val="24"/>
                <w:szCs w:val="24"/>
                <w:lang w:val="ru-RU"/>
              </w:rPr>
              <w:t>а</w:t>
            </w:r>
            <w:r w:rsidRPr="00583891">
              <w:rPr>
                <w:rFonts w:ascii="Times New Roman" w:eastAsia="Times New Roman" w:hAnsi="Times New Roman"/>
                <w:sz w:val="24"/>
                <w:szCs w:val="24"/>
                <w:lang w:val="ru-RU"/>
              </w:rPr>
              <w:t>ль</w:t>
            </w:r>
            <w:r w:rsidRPr="00583891">
              <w:rPr>
                <w:rFonts w:ascii="Times New Roman" w:eastAsia="Times New Roman" w:hAnsi="Times New Roman"/>
                <w:spacing w:val="1"/>
                <w:sz w:val="24"/>
                <w:szCs w:val="24"/>
                <w:lang w:val="ru-RU"/>
              </w:rPr>
              <w:t>н</w:t>
            </w:r>
            <w:r w:rsidRPr="00583891">
              <w:rPr>
                <w:rFonts w:ascii="Times New Roman" w:eastAsia="Times New Roman" w:hAnsi="Times New Roman"/>
                <w:spacing w:val="-1"/>
                <w:sz w:val="24"/>
                <w:szCs w:val="24"/>
                <w:lang w:val="ru-RU"/>
              </w:rPr>
              <w:t>ы</w:t>
            </w:r>
            <w:r w:rsidRPr="00583891">
              <w:rPr>
                <w:rFonts w:ascii="Times New Roman" w:eastAsia="Times New Roman" w:hAnsi="Times New Roman"/>
                <w:sz w:val="24"/>
                <w:szCs w:val="24"/>
                <w:lang w:val="ru-RU"/>
              </w:rPr>
              <w:t>х</w:t>
            </w:r>
            <w:r w:rsidRPr="00583891">
              <w:rPr>
                <w:rFonts w:ascii="Times New Roman" w:eastAsia="Times New Roman" w:hAnsi="Times New Roman"/>
                <w:spacing w:val="24"/>
                <w:sz w:val="24"/>
                <w:szCs w:val="24"/>
                <w:lang w:val="ru-RU"/>
              </w:rPr>
              <w:t xml:space="preserve"> </w:t>
            </w:r>
            <w:r w:rsidRPr="00583891">
              <w:rPr>
                <w:rFonts w:ascii="Times New Roman" w:eastAsia="Times New Roman" w:hAnsi="Times New Roman"/>
                <w:spacing w:val="-1"/>
                <w:sz w:val="24"/>
                <w:szCs w:val="24"/>
                <w:lang w:val="ru-RU"/>
              </w:rPr>
              <w:t>выв</w:t>
            </w:r>
            <w:r w:rsidRPr="00583891">
              <w:rPr>
                <w:rFonts w:ascii="Times New Roman" w:eastAsia="Times New Roman" w:hAnsi="Times New Roman"/>
                <w:sz w:val="24"/>
                <w:szCs w:val="24"/>
                <w:lang w:val="ru-RU"/>
              </w:rPr>
              <w:t>од</w:t>
            </w:r>
            <w:r w:rsidRPr="00583891">
              <w:rPr>
                <w:rFonts w:ascii="Times New Roman" w:eastAsia="Times New Roman" w:hAnsi="Times New Roman"/>
                <w:spacing w:val="-3"/>
                <w:sz w:val="24"/>
                <w:szCs w:val="24"/>
                <w:lang w:val="ru-RU"/>
              </w:rPr>
              <w:t>о</w:t>
            </w:r>
            <w:r w:rsidRPr="00583891">
              <w:rPr>
                <w:rFonts w:ascii="Times New Roman" w:eastAsia="Times New Roman" w:hAnsi="Times New Roman"/>
                <w:sz w:val="24"/>
                <w:szCs w:val="24"/>
                <w:lang w:val="ru-RU"/>
              </w:rPr>
              <w:t>в</w:t>
            </w:r>
            <w:r w:rsidRPr="00583891">
              <w:rPr>
                <w:rFonts w:ascii="Times New Roman" w:eastAsia="Times New Roman" w:hAnsi="Times New Roman"/>
                <w:spacing w:val="21"/>
                <w:sz w:val="24"/>
                <w:szCs w:val="24"/>
                <w:lang w:val="ru-RU"/>
              </w:rPr>
              <w:t xml:space="preserve"> </w:t>
            </w:r>
            <w:r w:rsidRPr="00583891">
              <w:rPr>
                <w:rFonts w:ascii="Times New Roman" w:eastAsia="Times New Roman" w:hAnsi="Times New Roman"/>
                <w:sz w:val="24"/>
                <w:szCs w:val="24"/>
                <w:lang w:val="ru-RU"/>
              </w:rPr>
              <w:t>до</w:t>
            </w:r>
            <w:r w:rsidRPr="00583891">
              <w:rPr>
                <w:rFonts w:ascii="Times New Roman" w:eastAsia="Times New Roman" w:hAnsi="Times New Roman"/>
                <w:spacing w:val="21"/>
                <w:sz w:val="24"/>
                <w:szCs w:val="24"/>
                <w:lang w:val="ru-RU"/>
              </w:rPr>
              <w:t xml:space="preserve"> </w:t>
            </w:r>
            <w:r w:rsidRPr="00583891">
              <w:rPr>
                <w:rFonts w:ascii="Times New Roman" w:eastAsia="Times New Roman" w:hAnsi="Times New Roman"/>
                <w:spacing w:val="1"/>
                <w:sz w:val="24"/>
                <w:szCs w:val="24"/>
                <w:lang w:val="ru-RU"/>
              </w:rPr>
              <w:t>ц</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pacing w:val="1"/>
                <w:sz w:val="24"/>
                <w:szCs w:val="24"/>
                <w:lang w:val="ru-RU"/>
              </w:rPr>
              <w:t>н</w:t>
            </w:r>
            <w:r w:rsidRPr="00583891">
              <w:rPr>
                <w:rFonts w:ascii="Times New Roman" w:eastAsia="Times New Roman" w:hAnsi="Times New Roman"/>
                <w:sz w:val="24"/>
                <w:szCs w:val="24"/>
                <w:lang w:val="ru-RU"/>
              </w:rPr>
              <w:t>тр</w:t>
            </w:r>
            <w:r w:rsidRPr="00583891">
              <w:rPr>
                <w:rFonts w:ascii="Times New Roman" w:eastAsia="Times New Roman" w:hAnsi="Times New Roman"/>
                <w:spacing w:val="-1"/>
                <w:sz w:val="24"/>
                <w:szCs w:val="24"/>
                <w:lang w:val="ru-RU"/>
              </w:rPr>
              <w:t>а</w:t>
            </w:r>
            <w:r w:rsidRPr="00583891">
              <w:rPr>
                <w:rFonts w:ascii="Times New Roman" w:eastAsia="Times New Roman" w:hAnsi="Times New Roman"/>
                <w:sz w:val="24"/>
                <w:szCs w:val="24"/>
                <w:lang w:val="ru-RU"/>
              </w:rPr>
              <w:t>ль</w:t>
            </w:r>
            <w:r w:rsidRPr="00583891">
              <w:rPr>
                <w:rFonts w:ascii="Times New Roman" w:eastAsia="Times New Roman" w:hAnsi="Times New Roman"/>
                <w:spacing w:val="1"/>
                <w:sz w:val="24"/>
                <w:szCs w:val="24"/>
                <w:lang w:val="ru-RU"/>
              </w:rPr>
              <w:t>н</w:t>
            </w:r>
            <w:r w:rsidRPr="00583891">
              <w:rPr>
                <w:rFonts w:ascii="Times New Roman" w:eastAsia="Times New Roman" w:hAnsi="Times New Roman"/>
                <w:spacing w:val="-3"/>
                <w:sz w:val="24"/>
                <w:szCs w:val="24"/>
                <w:lang w:val="ru-RU"/>
              </w:rPr>
              <w:t>ы</w:t>
            </w:r>
            <w:r w:rsidRPr="00583891">
              <w:rPr>
                <w:rFonts w:ascii="Times New Roman" w:eastAsia="Times New Roman" w:hAnsi="Times New Roman"/>
                <w:sz w:val="24"/>
                <w:szCs w:val="24"/>
                <w:lang w:val="ru-RU"/>
              </w:rPr>
              <w:t>х т</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pacing w:val="1"/>
                <w:sz w:val="24"/>
                <w:szCs w:val="24"/>
                <w:lang w:val="ru-RU"/>
              </w:rPr>
              <w:t>п</w:t>
            </w:r>
            <w:r w:rsidRPr="00583891">
              <w:rPr>
                <w:rFonts w:ascii="Times New Roman" w:eastAsia="Times New Roman" w:hAnsi="Times New Roman"/>
                <w:sz w:val="24"/>
                <w:szCs w:val="24"/>
                <w:lang w:val="ru-RU"/>
              </w:rPr>
              <w:t>ло</w:t>
            </w:r>
            <w:r w:rsidRPr="00583891">
              <w:rPr>
                <w:rFonts w:ascii="Times New Roman" w:eastAsia="Times New Roman" w:hAnsi="Times New Roman"/>
                <w:spacing w:val="-1"/>
                <w:sz w:val="24"/>
                <w:szCs w:val="24"/>
                <w:lang w:val="ru-RU"/>
              </w:rPr>
              <w:t>вы</w:t>
            </w:r>
            <w:r w:rsidRPr="00583891">
              <w:rPr>
                <w:rFonts w:ascii="Times New Roman" w:eastAsia="Times New Roman" w:hAnsi="Times New Roman"/>
                <w:sz w:val="24"/>
                <w:szCs w:val="24"/>
                <w:lang w:val="ru-RU"/>
              </w:rPr>
              <w:t>х</w:t>
            </w:r>
            <w:r w:rsidRPr="00583891">
              <w:rPr>
                <w:rFonts w:ascii="Times New Roman" w:eastAsia="Times New Roman" w:hAnsi="Times New Roman"/>
                <w:spacing w:val="57"/>
                <w:sz w:val="24"/>
                <w:szCs w:val="24"/>
                <w:lang w:val="ru-RU"/>
              </w:rPr>
              <w:t xml:space="preserve"> </w:t>
            </w:r>
            <w:r w:rsidRPr="00583891">
              <w:rPr>
                <w:rFonts w:ascii="Times New Roman" w:eastAsia="Times New Roman" w:hAnsi="Times New Roman"/>
                <w:spacing w:val="3"/>
                <w:sz w:val="24"/>
                <w:szCs w:val="24"/>
                <w:lang w:val="ru-RU"/>
              </w:rPr>
              <w:t>п</w:t>
            </w:r>
            <w:r w:rsidRPr="00583891">
              <w:rPr>
                <w:rFonts w:ascii="Times New Roman" w:eastAsia="Times New Roman" w:hAnsi="Times New Roman"/>
                <w:spacing w:val="-8"/>
                <w:sz w:val="24"/>
                <w:szCs w:val="24"/>
                <w:lang w:val="ru-RU"/>
              </w:rPr>
              <w:t>у</w:t>
            </w:r>
            <w:r w:rsidRPr="00583891">
              <w:rPr>
                <w:rFonts w:ascii="Times New Roman" w:eastAsia="Times New Roman" w:hAnsi="Times New Roman"/>
                <w:spacing w:val="1"/>
                <w:sz w:val="24"/>
                <w:szCs w:val="24"/>
                <w:lang w:val="ru-RU"/>
              </w:rPr>
              <w:t>н</w:t>
            </w:r>
            <w:r w:rsidRPr="00583891">
              <w:rPr>
                <w:rFonts w:ascii="Times New Roman" w:eastAsia="Times New Roman" w:hAnsi="Times New Roman"/>
                <w:sz w:val="24"/>
                <w:szCs w:val="24"/>
                <w:lang w:val="ru-RU"/>
              </w:rPr>
              <w:t>ктов</w:t>
            </w:r>
            <w:r w:rsidRPr="00583891">
              <w:rPr>
                <w:rFonts w:ascii="Times New Roman" w:eastAsia="Times New Roman" w:hAnsi="Times New Roman"/>
                <w:spacing w:val="57"/>
                <w:sz w:val="24"/>
                <w:szCs w:val="24"/>
                <w:lang w:val="ru-RU"/>
              </w:rPr>
              <w:t xml:space="preserve"> </w:t>
            </w:r>
            <w:r w:rsidRPr="00583891">
              <w:rPr>
                <w:rFonts w:ascii="Times New Roman" w:eastAsia="Times New Roman" w:hAnsi="Times New Roman"/>
                <w:spacing w:val="-1"/>
                <w:sz w:val="24"/>
                <w:szCs w:val="24"/>
                <w:lang w:val="ru-RU"/>
              </w:rPr>
              <w:t>(ес</w:t>
            </w:r>
            <w:r w:rsidRPr="00583891">
              <w:rPr>
                <w:rFonts w:ascii="Times New Roman" w:eastAsia="Times New Roman" w:hAnsi="Times New Roman"/>
                <w:sz w:val="24"/>
                <w:szCs w:val="24"/>
                <w:lang w:val="ru-RU"/>
              </w:rPr>
              <w:t>ли</w:t>
            </w:r>
            <w:r w:rsidRPr="00583891">
              <w:rPr>
                <w:rFonts w:ascii="Times New Roman" w:eastAsia="Times New Roman" w:hAnsi="Times New Roman"/>
                <w:spacing w:val="58"/>
                <w:sz w:val="24"/>
                <w:szCs w:val="24"/>
                <w:lang w:val="ru-RU"/>
              </w:rPr>
              <w:t xml:space="preserve"> </w:t>
            </w:r>
            <w:r w:rsidRPr="00583891">
              <w:rPr>
                <w:rFonts w:ascii="Times New Roman" w:eastAsia="Times New Roman" w:hAnsi="Times New Roman"/>
                <w:sz w:val="24"/>
                <w:szCs w:val="24"/>
                <w:lang w:val="ru-RU"/>
              </w:rPr>
              <w:t>т</w:t>
            </w:r>
            <w:r w:rsidRPr="00583891">
              <w:rPr>
                <w:rFonts w:ascii="Times New Roman" w:eastAsia="Times New Roman" w:hAnsi="Times New Roman"/>
                <w:spacing w:val="-1"/>
                <w:sz w:val="24"/>
                <w:szCs w:val="24"/>
                <w:lang w:val="ru-RU"/>
              </w:rPr>
              <w:t>а</w:t>
            </w:r>
            <w:r w:rsidRPr="00583891">
              <w:rPr>
                <w:rFonts w:ascii="Times New Roman" w:eastAsia="Times New Roman" w:hAnsi="Times New Roman"/>
                <w:sz w:val="24"/>
                <w:szCs w:val="24"/>
                <w:lang w:val="ru-RU"/>
              </w:rPr>
              <w:t>ко</w:t>
            </w:r>
            <w:r w:rsidRPr="00583891">
              <w:rPr>
                <w:rFonts w:ascii="Times New Roman" w:eastAsia="Times New Roman" w:hAnsi="Times New Roman"/>
                <w:spacing w:val="-1"/>
                <w:sz w:val="24"/>
                <w:szCs w:val="24"/>
                <w:lang w:val="ru-RU"/>
              </w:rPr>
              <w:t>вы</w:t>
            </w:r>
            <w:r w:rsidRPr="00583891">
              <w:rPr>
                <w:rFonts w:ascii="Times New Roman" w:eastAsia="Times New Roman" w:hAnsi="Times New Roman"/>
                <w:sz w:val="24"/>
                <w:szCs w:val="24"/>
                <w:lang w:val="ru-RU"/>
              </w:rPr>
              <w:t xml:space="preserve">е </w:t>
            </w:r>
            <w:r w:rsidRPr="00583891">
              <w:rPr>
                <w:rFonts w:ascii="Times New Roman" w:eastAsia="Times New Roman" w:hAnsi="Times New Roman"/>
                <w:spacing w:val="1"/>
                <w:sz w:val="24"/>
                <w:szCs w:val="24"/>
                <w:lang w:val="ru-RU"/>
              </w:rPr>
              <w:t>и</w:t>
            </w:r>
            <w:r w:rsidRPr="00583891">
              <w:rPr>
                <w:rFonts w:ascii="Times New Roman" w:eastAsia="Times New Roman" w:hAnsi="Times New Roman"/>
                <w:spacing w:val="-1"/>
                <w:sz w:val="24"/>
                <w:szCs w:val="24"/>
                <w:lang w:val="ru-RU"/>
              </w:rPr>
              <w:t>ме</w:t>
            </w:r>
            <w:r w:rsidRPr="00583891">
              <w:rPr>
                <w:rFonts w:ascii="Times New Roman" w:eastAsia="Times New Roman" w:hAnsi="Times New Roman"/>
                <w:sz w:val="24"/>
                <w:szCs w:val="24"/>
                <w:lang w:val="ru-RU"/>
              </w:rPr>
              <w:t>ют</w:t>
            </w:r>
            <w:r w:rsidRPr="00583891">
              <w:rPr>
                <w:rFonts w:ascii="Times New Roman" w:eastAsia="Times New Roman" w:hAnsi="Times New Roman"/>
                <w:spacing w:val="-1"/>
                <w:sz w:val="24"/>
                <w:szCs w:val="24"/>
                <w:lang w:val="ru-RU"/>
              </w:rPr>
              <w:t>с</w:t>
            </w:r>
            <w:r w:rsidRPr="00583891">
              <w:rPr>
                <w:rFonts w:ascii="Times New Roman" w:eastAsia="Times New Roman" w:hAnsi="Times New Roman"/>
                <w:sz w:val="24"/>
                <w:szCs w:val="24"/>
                <w:lang w:val="ru-RU"/>
              </w:rPr>
              <w:t>я)</w:t>
            </w:r>
            <w:r w:rsidRPr="00583891">
              <w:rPr>
                <w:rFonts w:ascii="Times New Roman" w:eastAsia="Times New Roman" w:hAnsi="Times New Roman"/>
                <w:spacing w:val="25"/>
                <w:sz w:val="24"/>
                <w:szCs w:val="24"/>
                <w:lang w:val="ru-RU"/>
              </w:rPr>
              <w:t xml:space="preserve"> </w:t>
            </w:r>
            <w:r w:rsidRPr="00583891">
              <w:rPr>
                <w:rFonts w:ascii="Times New Roman" w:eastAsia="Times New Roman" w:hAnsi="Times New Roman"/>
                <w:spacing w:val="1"/>
                <w:sz w:val="24"/>
                <w:szCs w:val="24"/>
                <w:lang w:val="ru-RU"/>
              </w:rPr>
              <w:t>и</w:t>
            </w:r>
            <w:r w:rsidRPr="00583891">
              <w:rPr>
                <w:rFonts w:ascii="Times New Roman" w:eastAsia="Times New Roman" w:hAnsi="Times New Roman"/>
                <w:sz w:val="24"/>
                <w:szCs w:val="24"/>
                <w:lang w:val="ru-RU"/>
              </w:rPr>
              <w:t>ли</w:t>
            </w:r>
            <w:r w:rsidRPr="00583891">
              <w:rPr>
                <w:rFonts w:ascii="Times New Roman" w:eastAsia="Times New Roman" w:hAnsi="Times New Roman"/>
                <w:spacing w:val="27"/>
                <w:sz w:val="24"/>
                <w:szCs w:val="24"/>
                <w:lang w:val="ru-RU"/>
              </w:rPr>
              <w:t xml:space="preserve"> </w:t>
            </w:r>
            <w:r w:rsidRPr="00583891">
              <w:rPr>
                <w:rFonts w:ascii="Times New Roman" w:eastAsia="Times New Roman" w:hAnsi="Times New Roman"/>
                <w:sz w:val="24"/>
                <w:szCs w:val="24"/>
                <w:lang w:val="ru-RU"/>
              </w:rPr>
              <w:t>до</w:t>
            </w:r>
            <w:r w:rsidRPr="00583891">
              <w:rPr>
                <w:rFonts w:ascii="Times New Roman" w:eastAsia="Times New Roman" w:hAnsi="Times New Roman"/>
                <w:spacing w:val="26"/>
                <w:sz w:val="24"/>
                <w:szCs w:val="24"/>
                <w:lang w:val="ru-RU"/>
              </w:rPr>
              <w:t xml:space="preserve"> </w:t>
            </w:r>
            <w:r w:rsidRPr="00583891">
              <w:rPr>
                <w:rFonts w:ascii="Times New Roman" w:eastAsia="Times New Roman" w:hAnsi="Times New Roman"/>
                <w:spacing w:val="-1"/>
                <w:sz w:val="24"/>
                <w:szCs w:val="24"/>
                <w:lang w:val="ru-RU"/>
              </w:rPr>
              <w:t>вв</w:t>
            </w:r>
            <w:r w:rsidRPr="00583891">
              <w:rPr>
                <w:rFonts w:ascii="Times New Roman" w:eastAsia="Times New Roman" w:hAnsi="Times New Roman"/>
                <w:sz w:val="24"/>
                <w:szCs w:val="24"/>
                <w:lang w:val="ru-RU"/>
              </w:rPr>
              <w:t>ода</w:t>
            </w:r>
            <w:r w:rsidRPr="00583891">
              <w:rPr>
                <w:rFonts w:ascii="Times New Roman" w:eastAsia="Times New Roman" w:hAnsi="Times New Roman"/>
                <w:spacing w:val="25"/>
                <w:sz w:val="24"/>
                <w:szCs w:val="24"/>
                <w:lang w:val="ru-RU"/>
              </w:rPr>
              <w:t xml:space="preserve"> </w:t>
            </w:r>
            <w:r w:rsidRPr="00583891">
              <w:rPr>
                <w:rFonts w:ascii="Times New Roman" w:eastAsia="Times New Roman" w:hAnsi="Times New Roman"/>
                <w:sz w:val="24"/>
                <w:szCs w:val="24"/>
                <w:lang w:val="ru-RU"/>
              </w:rPr>
              <w:t>в</w:t>
            </w:r>
            <w:r w:rsidRPr="00583891">
              <w:rPr>
                <w:rFonts w:ascii="Times New Roman" w:eastAsia="Times New Roman" w:hAnsi="Times New Roman"/>
                <w:spacing w:val="25"/>
                <w:sz w:val="24"/>
                <w:szCs w:val="24"/>
                <w:lang w:val="ru-RU"/>
              </w:rPr>
              <w:t xml:space="preserve"> </w:t>
            </w:r>
            <w:r w:rsidRPr="00583891">
              <w:rPr>
                <w:rFonts w:ascii="Times New Roman" w:eastAsia="Times New Roman" w:hAnsi="Times New Roman"/>
                <w:spacing w:val="-1"/>
                <w:sz w:val="24"/>
                <w:szCs w:val="24"/>
                <w:lang w:val="ru-RU"/>
              </w:rPr>
              <w:t>ж</w:t>
            </w:r>
            <w:r w:rsidRPr="00583891">
              <w:rPr>
                <w:rFonts w:ascii="Times New Roman" w:eastAsia="Times New Roman" w:hAnsi="Times New Roman"/>
                <w:spacing w:val="1"/>
                <w:sz w:val="24"/>
                <w:szCs w:val="24"/>
                <w:lang w:val="ru-RU"/>
              </w:rPr>
              <w:t>и</w:t>
            </w:r>
            <w:r w:rsidRPr="00583891">
              <w:rPr>
                <w:rFonts w:ascii="Times New Roman" w:eastAsia="Times New Roman" w:hAnsi="Times New Roman"/>
                <w:sz w:val="24"/>
                <w:szCs w:val="24"/>
                <w:lang w:val="ru-RU"/>
              </w:rPr>
              <w:t>лой</w:t>
            </w:r>
            <w:r w:rsidRPr="00583891">
              <w:rPr>
                <w:rFonts w:ascii="Times New Roman" w:eastAsia="Times New Roman" w:hAnsi="Times New Roman"/>
                <w:spacing w:val="27"/>
                <w:sz w:val="24"/>
                <w:szCs w:val="24"/>
                <w:lang w:val="ru-RU"/>
              </w:rPr>
              <w:t xml:space="preserve"> </w:t>
            </w:r>
            <w:r w:rsidRPr="00583891">
              <w:rPr>
                <w:rFonts w:ascii="Times New Roman" w:eastAsia="Times New Roman" w:hAnsi="Times New Roman"/>
                <w:sz w:val="24"/>
                <w:szCs w:val="24"/>
                <w:lang w:val="ru-RU"/>
              </w:rPr>
              <w:t>к</w:t>
            </w:r>
            <w:r w:rsidRPr="00583891">
              <w:rPr>
                <w:rFonts w:ascii="Times New Roman" w:eastAsia="Times New Roman" w:hAnsi="Times New Roman"/>
                <w:spacing w:val="-1"/>
                <w:sz w:val="24"/>
                <w:szCs w:val="24"/>
                <w:lang w:val="ru-RU"/>
              </w:rPr>
              <w:t>ва</w:t>
            </w:r>
            <w:r w:rsidRPr="00583891">
              <w:rPr>
                <w:rFonts w:ascii="Times New Roman" w:eastAsia="Times New Roman" w:hAnsi="Times New Roman"/>
                <w:sz w:val="24"/>
                <w:szCs w:val="24"/>
                <w:lang w:val="ru-RU"/>
              </w:rPr>
              <w:t>рт</w:t>
            </w:r>
            <w:r w:rsidRPr="00583891">
              <w:rPr>
                <w:rFonts w:ascii="Times New Roman" w:eastAsia="Times New Roman" w:hAnsi="Times New Roman"/>
                <w:spacing w:val="-1"/>
                <w:sz w:val="24"/>
                <w:szCs w:val="24"/>
                <w:lang w:val="ru-RU"/>
              </w:rPr>
              <w:t xml:space="preserve">ал </w:t>
            </w:r>
            <w:r w:rsidRPr="00583891">
              <w:rPr>
                <w:rFonts w:ascii="Times New Roman" w:eastAsia="Times New Roman" w:hAnsi="Times New Roman"/>
                <w:spacing w:val="1"/>
                <w:sz w:val="24"/>
                <w:szCs w:val="24"/>
                <w:lang w:val="ru-RU"/>
              </w:rPr>
              <w:t>и</w:t>
            </w:r>
            <w:r w:rsidRPr="00583891">
              <w:rPr>
                <w:rFonts w:ascii="Times New Roman" w:eastAsia="Times New Roman" w:hAnsi="Times New Roman"/>
                <w:sz w:val="24"/>
                <w:szCs w:val="24"/>
                <w:lang w:val="ru-RU"/>
              </w:rPr>
              <w:t>ли</w:t>
            </w:r>
            <w:r w:rsidRPr="00583891">
              <w:rPr>
                <w:rFonts w:ascii="Times New Roman" w:eastAsia="Times New Roman" w:hAnsi="Times New Roman"/>
                <w:spacing w:val="-2"/>
                <w:sz w:val="24"/>
                <w:szCs w:val="24"/>
                <w:lang w:val="ru-RU"/>
              </w:rPr>
              <w:t xml:space="preserve"> </w:t>
            </w:r>
            <w:r w:rsidRPr="00583891">
              <w:rPr>
                <w:rFonts w:ascii="Times New Roman" w:eastAsia="Times New Roman" w:hAnsi="Times New Roman"/>
                <w:spacing w:val="1"/>
                <w:sz w:val="24"/>
                <w:szCs w:val="24"/>
                <w:lang w:val="ru-RU"/>
              </w:rPr>
              <w:t>п</w:t>
            </w:r>
            <w:r w:rsidRPr="00583891">
              <w:rPr>
                <w:rFonts w:ascii="Times New Roman" w:eastAsia="Times New Roman" w:hAnsi="Times New Roman"/>
                <w:sz w:val="24"/>
                <w:szCs w:val="24"/>
                <w:lang w:val="ru-RU"/>
              </w:rPr>
              <w:t>ро</w:t>
            </w:r>
            <w:r w:rsidRPr="00583891">
              <w:rPr>
                <w:rFonts w:ascii="Times New Roman" w:eastAsia="Times New Roman" w:hAnsi="Times New Roman"/>
                <w:spacing w:val="-1"/>
                <w:sz w:val="24"/>
                <w:szCs w:val="24"/>
                <w:lang w:val="ru-RU"/>
              </w:rPr>
              <w:t>мыш</w:t>
            </w:r>
            <w:r w:rsidRPr="00583891">
              <w:rPr>
                <w:rFonts w:ascii="Times New Roman" w:eastAsia="Times New Roman" w:hAnsi="Times New Roman"/>
                <w:sz w:val="24"/>
                <w:szCs w:val="24"/>
                <w:lang w:val="ru-RU"/>
              </w:rPr>
              <w:t>л</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pacing w:val="1"/>
                <w:sz w:val="24"/>
                <w:szCs w:val="24"/>
                <w:lang w:val="ru-RU"/>
              </w:rPr>
              <w:t>нн</w:t>
            </w:r>
            <w:r w:rsidRPr="00583891">
              <w:rPr>
                <w:rFonts w:ascii="Times New Roman" w:eastAsia="Times New Roman" w:hAnsi="Times New Roman"/>
                <w:spacing w:val="-1"/>
                <w:sz w:val="24"/>
                <w:szCs w:val="24"/>
                <w:lang w:val="ru-RU"/>
              </w:rPr>
              <w:t>ы</w:t>
            </w:r>
            <w:r w:rsidRPr="00583891">
              <w:rPr>
                <w:rFonts w:ascii="Times New Roman" w:eastAsia="Times New Roman" w:hAnsi="Times New Roman"/>
                <w:sz w:val="24"/>
                <w:szCs w:val="24"/>
                <w:lang w:val="ru-RU"/>
              </w:rPr>
              <w:t>й</w:t>
            </w:r>
            <w:r w:rsidRPr="00583891">
              <w:rPr>
                <w:rFonts w:ascii="Times New Roman" w:eastAsia="Times New Roman" w:hAnsi="Times New Roman"/>
                <w:spacing w:val="1"/>
                <w:sz w:val="24"/>
                <w:szCs w:val="24"/>
                <w:lang w:val="ru-RU"/>
              </w:rPr>
              <w:t xml:space="preserve"> </w:t>
            </w:r>
            <w:r w:rsidRPr="00583891">
              <w:rPr>
                <w:rFonts w:ascii="Times New Roman" w:eastAsia="Times New Roman" w:hAnsi="Times New Roman"/>
                <w:sz w:val="24"/>
                <w:szCs w:val="24"/>
                <w:lang w:val="ru-RU"/>
              </w:rPr>
              <w:t>о</w:t>
            </w:r>
            <w:r w:rsidRPr="00583891">
              <w:rPr>
                <w:rFonts w:ascii="Times New Roman" w:eastAsia="Times New Roman" w:hAnsi="Times New Roman"/>
                <w:spacing w:val="-3"/>
                <w:sz w:val="24"/>
                <w:szCs w:val="24"/>
                <w:lang w:val="ru-RU"/>
              </w:rPr>
              <w:t>б</w:t>
            </w:r>
            <w:r w:rsidRPr="00583891">
              <w:rPr>
                <w:rFonts w:ascii="Times New Roman" w:eastAsia="Times New Roman" w:hAnsi="Times New Roman"/>
                <w:sz w:val="24"/>
                <w:szCs w:val="24"/>
                <w:lang w:val="ru-RU"/>
              </w:rPr>
              <w:t>ъ</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z w:val="24"/>
                <w:szCs w:val="24"/>
                <w:lang w:val="ru-RU"/>
              </w:rPr>
              <w:t>кт</w:t>
            </w:r>
          </w:p>
        </w:tc>
        <w:tc>
          <w:tcPr>
            <w:tcW w:w="5272" w:type="dxa"/>
            <w:tcBorders>
              <w:top w:val="single" w:sz="4" w:space="0" w:color="000000"/>
              <w:left w:val="single" w:sz="4" w:space="0" w:color="000000"/>
              <w:bottom w:val="single" w:sz="4" w:space="0" w:color="000000"/>
              <w:right w:val="single" w:sz="4" w:space="0" w:color="000000"/>
            </w:tcBorders>
            <w:shd w:val="clear" w:color="auto" w:fill="auto"/>
          </w:tcPr>
          <w:p w14:paraId="6A8F371A" w14:textId="77777777" w:rsidR="00AB19C5" w:rsidRPr="00583891" w:rsidRDefault="00AB19C5">
            <w:pPr>
              <w:pStyle w:val="TableParagraph"/>
              <w:spacing w:line="267" w:lineRule="exact"/>
              <w:ind w:left="102" w:right="294"/>
              <w:jc w:val="both"/>
            </w:pPr>
            <w:r w:rsidRPr="00583891">
              <w:rPr>
                <w:rFonts w:ascii="Times New Roman" w:eastAsia="Times New Roman" w:hAnsi="Times New Roman"/>
                <w:spacing w:val="-1"/>
                <w:sz w:val="24"/>
                <w:szCs w:val="24"/>
                <w:lang w:val="ru-RU"/>
              </w:rPr>
              <w:t>Д</w:t>
            </w:r>
            <w:r w:rsidRPr="00583891">
              <w:rPr>
                <w:rFonts w:ascii="Times New Roman" w:eastAsia="Times New Roman" w:hAnsi="Times New Roman"/>
                <w:sz w:val="24"/>
                <w:szCs w:val="24"/>
                <w:lang w:val="ru-RU"/>
              </w:rPr>
              <w:t xml:space="preserve">ля </w:t>
            </w:r>
            <w:r w:rsidRPr="00583891">
              <w:rPr>
                <w:rFonts w:ascii="Times New Roman" w:eastAsia="Times New Roman" w:hAnsi="Times New Roman"/>
                <w:spacing w:val="-1"/>
                <w:sz w:val="24"/>
                <w:szCs w:val="24"/>
                <w:lang w:val="ru-RU"/>
              </w:rPr>
              <w:t>с</w:t>
            </w:r>
            <w:r w:rsidRPr="00583891">
              <w:rPr>
                <w:rFonts w:ascii="Times New Roman" w:eastAsia="Times New Roman" w:hAnsi="Times New Roman"/>
                <w:spacing w:val="1"/>
                <w:sz w:val="24"/>
                <w:szCs w:val="24"/>
                <w:lang w:val="ru-RU"/>
              </w:rPr>
              <w:t>и</w:t>
            </w:r>
            <w:r w:rsidRPr="00583891">
              <w:rPr>
                <w:rFonts w:ascii="Times New Roman" w:eastAsia="Times New Roman" w:hAnsi="Times New Roman"/>
                <w:spacing w:val="-1"/>
                <w:sz w:val="24"/>
                <w:szCs w:val="24"/>
                <w:lang w:val="ru-RU"/>
              </w:rPr>
              <w:t>с</w:t>
            </w:r>
            <w:r w:rsidRPr="00583891">
              <w:rPr>
                <w:rFonts w:ascii="Times New Roman" w:eastAsia="Times New Roman" w:hAnsi="Times New Roman"/>
                <w:sz w:val="24"/>
                <w:szCs w:val="24"/>
                <w:lang w:val="ru-RU"/>
              </w:rPr>
              <w:t>т</w:t>
            </w:r>
            <w:r w:rsidRPr="00583891">
              <w:rPr>
                <w:rFonts w:ascii="Times New Roman" w:eastAsia="Times New Roman" w:hAnsi="Times New Roman"/>
                <w:spacing w:val="-1"/>
                <w:sz w:val="24"/>
                <w:szCs w:val="24"/>
                <w:lang w:val="ru-RU"/>
              </w:rPr>
              <w:t>ем</w:t>
            </w:r>
            <w:r w:rsidRPr="00583891">
              <w:rPr>
                <w:rFonts w:ascii="Times New Roman" w:eastAsia="Times New Roman" w:hAnsi="Times New Roman"/>
                <w:sz w:val="24"/>
                <w:szCs w:val="24"/>
                <w:lang w:val="ru-RU"/>
              </w:rPr>
              <w:t>ы т</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pacing w:val="1"/>
                <w:sz w:val="24"/>
                <w:szCs w:val="24"/>
                <w:lang w:val="ru-RU"/>
              </w:rPr>
              <w:t>п</w:t>
            </w:r>
            <w:r w:rsidRPr="00583891">
              <w:rPr>
                <w:rFonts w:ascii="Times New Roman" w:eastAsia="Times New Roman" w:hAnsi="Times New Roman"/>
                <w:sz w:val="24"/>
                <w:szCs w:val="24"/>
                <w:lang w:val="ru-RU"/>
              </w:rPr>
              <w:t>ло</w:t>
            </w:r>
            <w:r w:rsidRPr="00583891">
              <w:rPr>
                <w:rFonts w:ascii="Times New Roman" w:eastAsia="Times New Roman" w:hAnsi="Times New Roman"/>
                <w:spacing w:val="-1"/>
                <w:sz w:val="24"/>
                <w:szCs w:val="24"/>
                <w:lang w:val="ru-RU"/>
              </w:rPr>
              <w:t>с</w:t>
            </w:r>
            <w:r w:rsidRPr="00583891">
              <w:rPr>
                <w:rFonts w:ascii="Times New Roman" w:eastAsia="Times New Roman" w:hAnsi="Times New Roman"/>
                <w:spacing w:val="1"/>
                <w:sz w:val="24"/>
                <w:szCs w:val="24"/>
                <w:lang w:val="ru-RU"/>
              </w:rPr>
              <w:t>н</w:t>
            </w:r>
            <w:r w:rsidRPr="00583891">
              <w:rPr>
                <w:rFonts w:ascii="Times New Roman" w:eastAsia="Times New Roman" w:hAnsi="Times New Roman"/>
                <w:spacing w:val="-1"/>
                <w:sz w:val="24"/>
                <w:szCs w:val="24"/>
                <w:lang w:val="ru-RU"/>
              </w:rPr>
              <w:t>а</w:t>
            </w:r>
            <w:r w:rsidRPr="00583891">
              <w:rPr>
                <w:rFonts w:ascii="Times New Roman" w:eastAsia="Times New Roman" w:hAnsi="Times New Roman"/>
                <w:sz w:val="24"/>
                <w:szCs w:val="24"/>
                <w:lang w:val="ru-RU"/>
              </w:rPr>
              <w:t>б</w:t>
            </w:r>
            <w:r w:rsidRPr="00583891">
              <w:rPr>
                <w:rFonts w:ascii="Times New Roman" w:eastAsia="Times New Roman" w:hAnsi="Times New Roman"/>
                <w:spacing w:val="-1"/>
                <w:sz w:val="24"/>
                <w:szCs w:val="24"/>
                <w:lang w:val="ru-RU"/>
              </w:rPr>
              <w:t>же</w:t>
            </w:r>
            <w:r w:rsidRPr="00583891">
              <w:rPr>
                <w:rFonts w:ascii="Times New Roman" w:eastAsia="Times New Roman" w:hAnsi="Times New Roman"/>
                <w:spacing w:val="1"/>
                <w:sz w:val="24"/>
                <w:szCs w:val="24"/>
                <w:lang w:val="ru-RU"/>
              </w:rPr>
              <w:t>ни</w:t>
            </w:r>
            <w:r w:rsidRPr="00583891">
              <w:rPr>
                <w:rFonts w:ascii="Times New Roman" w:eastAsia="Times New Roman" w:hAnsi="Times New Roman"/>
                <w:sz w:val="24"/>
                <w:szCs w:val="24"/>
                <w:lang w:val="ru-RU"/>
              </w:rPr>
              <w:t>я от кот</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z w:val="24"/>
                <w:szCs w:val="24"/>
                <w:lang w:val="ru-RU"/>
              </w:rPr>
              <w:t>ль</w:t>
            </w:r>
            <w:r w:rsidRPr="00583891">
              <w:rPr>
                <w:rFonts w:ascii="Times New Roman" w:eastAsia="Times New Roman" w:hAnsi="Times New Roman"/>
                <w:spacing w:val="1"/>
                <w:sz w:val="24"/>
                <w:szCs w:val="24"/>
                <w:lang w:val="ru-RU"/>
              </w:rPr>
              <w:t>н</w:t>
            </w:r>
            <w:r w:rsidRPr="00583891">
              <w:rPr>
                <w:rFonts w:ascii="Times New Roman" w:eastAsia="Times New Roman" w:hAnsi="Times New Roman"/>
                <w:spacing w:val="-3"/>
                <w:sz w:val="24"/>
                <w:szCs w:val="24"/>
                <w:lang w:val="ru-RU"/>
              </w:rPr>
              <w:t>о</w:t>
            </w:r>
            <w:r w:rsidRPr="00583891">
              <w:rPr>
                <w:rFonts w:ascii="Times New Roman" w:eastAsia="Times New Roman" w:hAnsi="Times New Roman"/>
                <w:sz w:val="24"/>
                <w:szCs w:val="24"/>
                <w:lang w:val="ru-RU"/>
              </w:rPr>
              <w:t>й</w:t>
            </w:r>
            <w:r w:rsidRPr="00583891">
              <w:rPr>
                <w:rFonts w:ascii="Times New Roman" w:eastAsia="Times New Roman" w:hAnsi="Times New Roman"/>
                <w:spacing w:val="13"/>
                <w:sz w:val="24"/>
                <w:szCs w:val="24"/>
                <w:lang w:val="ru-RU"/>
              </w:rPr>
              <w:t xml:space="preserve"> </w:t>
            </w:r>
            <w:r w:rsidRPr="00583891">
              <w:rPr>
                <w:rFonts w:ascii="Times New Roman" w:eastAsia="Times New Roman" w:hAnsi="Times New Roman"/>
                <w:spacing w:val="1"/>
                <w:sz w:val="24"/>
                <w:szCs w:val="24"/>
                <w:lang w:val="ru-RU"/>
              </w:rPr>
              <w:t>п</w:t>
            </w:r>
            <w:r w:rsidRPr="00583891">
              <w:rPr>
                <w:rFonts w:ascii="Times New Roman" w:eastAsia="Times New Roman" w:hAnsi="Times New Roman"/>
                <w:sz w:val="24"/>
                <w:szCs w:val="24"/>
                <w:lang w:val="ru-RU"/>
              </w:rPr>
              <w:t>р</w:t>
            </w:r>
            <w:r w:rsidRPr="00583891">
              <w:rPr>
                <w:rFonts w:ascii="Times New Roman" w:eastAsia="Times New Roman" w:hAnsi="Times New Roman"/>
                <w:spacing w:val="-2"/>
                <w:sz w:val="24"/>
                <w:szCs w:val="24"/>
                <w:lang w:val="ru-RU"/>
              </w:rPr>
              <w:t>и</w:t>
            </w:r>
            <w:r w:rsidRPr="00583891">
              <w:rPr>
                <w:rFonts w:ascii="Times New Roman" w:eastAsia="Times New Roman" w:hAnsi="Times New Roman"/>
                <w:spacing w:val="1"/>
                <w:sz w:val="24"/>
                <w:szCs w:val="24"/>
                <w:lang w:val="ru-RU"/>
              </w:rPr>
              <w:t>н</w:t>
            </w:r>
            <w:r w:rsidRPr="00583891">
              <w:rPr>
                <w:rFonts w:ascii="Times New Roman" w:eastAsia="Times New Roman" w:hAnsi="Times New Roman"/>
                <w:sz w:val="24"/>
                <w:szCs w:val="24"/>
                <w:lang w:val="ru-RU"/>
              </w:rPr>
              <w:t>ято</w:t>
            </w:r>
            <w:r w:rsidRPr="00583891">
              <w:rPr>
                <w:rFonts w:ascii="Times New Roman" w:eastAsia="Times New Roman" w:hAnsi="Times New Roman"/>
                <w:spacing w:val="9"/>
                <w:sz w:val="24"/>
                <w:szCs w:val="24"/>
                <w:lang w:val="ru-RU"/>
              </w:rPr>
              <w:t xml:space="preserve"> </w:t>
            </w:r>
            <w:r w:rsidRPr="00583891">
              <w:rPr>
                <w:rFonts w:ascii="Times New Roman" w:eastAsia="Times New Roman" w:hAnsi="Times New Roman"/>
                <w:sz w:val="24"/>
                <w:szCs w:val="24"/>
                <w:lang w:val="ru-RU"/>
              </w:rPr>
              <w:t>к</w:t>
            </w:r>
            <w:r w:rsidRPr="00583891">
              <w:rPr>
                <w:rFonts w:ascii="Times New Roman" w:eastAsia="Times New Roman" w:hAnsi="Times New Roman"/>
                <w:spacing w:val="-1"/>
                <w:sz w:val="24"/>
                <w:szCs w:val="24"/>
                <w:lang w:val="ru-RU"/>
              </w:rPr>
              <w:t>ачес</w:t>
            </w:r>
            <w:r w:rsidRPr="00583891">
              <w:rPr>
                <w:rFonts w:ascii="Times New Roman" w:eastAsia="Times New Roman" w:hAnsi="Times New Roman"/>
                <w:sz w:val="24"/>
                <w:szCs w:val="24"/>
                <w:lang w:val="ru-RU"/>
              </w:rPr>
              <w:t>т</w:t>
            </w:r>
            <w:r w:rsidRPr="00583891">
              <w:rPr>
                <w:rFonts w:ascii="Times New Roman" w:eastAsia="Times New Roman" w:hAnsi="Times New Roman"/>
                <w:spacing w:val="1"/>
                <w:sz w:val="24"/>
                <w:szCs w:val="24"/>
                <w:lang w:val="ru-RU"/>
              </w:rPr>
              <w:t>в</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pacing w:val="1"/>
                <w:sz w:val="24"/>
                <w:szCs w:val="24"/>
                <w:lang w:val="ru-RU"/>
              </w:rPr>
              <w:t>нн</w:t>
            </w:r>
            <w:r w:rsidRPr="00583891">
              <w:rPr>
                <w:rFonts w:ascii="Times New Roman" w:eastAsia="Times New Roman" w:hAnsi="Times New Roman"/>
                <w:sz w:val="24"/>
                <w:szCs w:val="24"/>
                <w:lang w:val="ru-RU"/>
              </w:rPr>
              <w:t>ое р</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pacing w:val="2"/>
                <w:sz w:val="24"/>
                <w:szCs w:val="24"/>
                <w:lang w:val="ru-RU"/>
              </w:rPr>
              <w:t>г</w:t>
            </w:r>
            <w:r w:rsidRPr="00583891">
              <w:rPr>
                <w:rFonts w:ascii="Times New Roman" w:eastAsia="Times New Roman" w:hAnsi="Times New Roman"/>
                <w:spacing w:val="-5"/>
                <w:sz w:val="24"/>
                <w:szCs w:val="24"/>
                <w:lang w:val="ru-RU"/>
              </w:rPr>
              <w:t>у</w:t>
            </w:r>
            <w:r w:rsidRPr="00583891">
              <w:rPr>
                <w:rFonts w:ascii="Times New Roman" w:eastAsia="Times New Roman" w:hAnsi="Times New Roman"/>
                <w:sz w:val="24"/>
                <w:szCs w:val="24"/>
                <w:lang w:val="ru-RU"/>
              </w:rPr>
              <w:t>л</w:t>
            </w:r>
            <w:r w:rsidRPr="00583891">
              <w:rPr>
                <w:rFonts w:ascii="Times New Roman" w:eastAsia="Times New Roman" w:hAnsi="Times New Roman"/>
                <w:spacing w:val="1"/>
                <w:sz w:val="24"/>
                <w:szCs w:val="24"/>
                <w:lang w:val="ru-RU"/>
              </w:rPr>
              <w:t>и</w:t>
            </w:r>
            <w:r w:rsidRPr="00583891">
              <w:rPr>
                <w:rFonts w:ascii="Times New Roman" w:eastAsia="Times New Roman" w:hAnsi="Times New Roman"/>
                <w:sz w:val="24"/>
                <w:szCs w:val="24"/>
                <w:lang w:val="ru-RU"/>
              </w:rPr>
              <w:t>ро</w:t>
            </w:r>
            <w:r w:rsidRPr="00583891">
              <w:rPr>
                <w:rFonts w:ascii="Times New Roman" w:eastAsia="Times New Roman" w:hAnsi="Times New Roman"/>
                <w:spacing w:val="-1"/>
                <w:sz w:val="24"/>
                <w:szCs w:val="24"/>
                <w:lang w:val="ru-RU"/>
              </w:rPr>
              <w:t>ва</w:t>
            </w:r>
            <w:r w:rsidRPr="00583891">
              <w:rPr>
                <w:rFonts w:ascii="Times New Roman" w:eastAsia="Times New Roman" w:hAnsi="Times New Roman"/>
                <w:spacing w:val="1"/>
                <w:sz w:val="24"/>
                <w:szCs w:val="24"/>
                <w:lang w:val="ru-RU"/>
              </w:rPr>
              <w:t>ни</w:t>
            </w:r>
            <w:r w:rsidRPr="00583891">
              <w:rPr>
                <w:rFonts w:ascii="Times New Roman" w:eastAsia="Times New Roman" w:hAnsi="Times New Roman"/>
                <w:sz w:val="24"/>
                <w:szCs w:val="24"/>
                <w:lang w:val="ru-RU"/>
              </w:rPr>
              <w:t>е</w:t>
            </w:r>
            <w:r w:rsidRPr="00583891">
              <w:rPr>
                <w:rFonts w:ascii="Times New Roman" w:eastAsia="Times New Roman" w:hAnsi="Times New Roman"/>
                <w:spacing w:val="35"/>
                <w:sz w:val="24"/>
                <w:szCs w:val="24"/>
                <w:lang w:val="ru-RU"/>
              </w:rPr>
              <w:t xml:space="preserve"> </w:t>
            </w:r>
            <w:r w:rsidRPr="00583891">
              <w:rPr>
                <w:rFonts w:ascii="Times New Roman" w:eastAsia="Times New Roman" w:hAnsi="Times New Roman"/>
                <w:sz w:val="24"/>
                <w:szCs w:val="24"/>
                <w:lang w:val="ru-RU"/>
              </w:rPr>
              <w:t>от</w:t>
            </w:r>
            <w:r w:rsidRPr="00583891">
              <w:rPr>
                <w:rFonts w:ascii="Times New Roman" w:eastAsia="Times New Roman" w:hAnsi="Times New Roman"/>
                <w:spacing w:val="6"/>
                <w:sz w:val="24"/>
                <w:szCs w:val="24"/>
                <w:lang w:val="ru-RU"/>
              </w:rPr>
              <w:t>п</w:t>
            </w:r>
            <w:r w:rsidRPr="00583891">
              <w:rPr>
                <w:rFonts w:ascii="Times New Roman" w:eastAsia="Times New Roman" w:hAnsi="Times New Roman"/>
                <w:spacing w:val="-5"/>
                <w:sz w:val="24"/>
                <w:szCs w:val="24"/>
                <w:lang w:val="ru-RU"/>
              </w:rPr>
              <w:t>у</w:t>
            </w:r>
            <w:r w:rsidRPr="00583891">
              <w:rPr>
                <w:rFonts w:ascii="Times New Roman" w:eastAsia="Times New Roman" w:hAnsi="Times New Roman"/>
                <w:spacing w:val="-1"/>
                <w:sz w:val="24"/>
                <w:szCs w:val="24"/>
                <w:lang w:val="ru-RU"/>
              </w:rPr>
              <w:t>с</w:t>
            </w:r>
            <w:r w:rsidRPr="00583891">
              <w:rPr>
                <w:rFonts w:ascii="Times New Roman" w:eastAsia="Times New Roman" w:hAnsi="Times New Roman"/>
                <w:sz w:val="24"/>
                <w:szCs w:val="24"/>
                <w:lang w:val="ru-RU"/>
              </w:rPr>
              <w:t>ка</w:t>
            </w:r>
            <w:r w:rsidRPr="00583891">
              <w:rPr>
                <w:rFonts w:ascii="Times New Roman" w:eastAsia="Times New Roman" w:hAnsi="Times New Roman"/>
                <w:spacing w:val="37"/>
                <w:sz w:val="24"/>
                <w:szCs w:val="24"/>
                <w:lang w:val="ru-RU"/>
              </w:rPr>
              <w:t xml:space="preserve"> </w:t>
            </w:r>
            <w:r w:rsidRPr="00583891">
              <w:rPr>
                <w:rFonts w:ascii="Times New Roman" w:eastAsia="Times New Roman" w:hAnsi="Times New Roman"/>
                <w:sz w:val="24"/>
                <w:szCs w:val="24"/>
                <w:lang w:val="ru-RU"/>
              </w:rPr>
              <w:t>т</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pacing w:val="1"/>
                <w:sz w:val="24"/>
                <w:szCs w:val="24"/>
                <w:lang w:val="ru-RU"/>
              </w:rPr>
              <w:t>п</w:t>
            </w:r>
            <w:r w:rsidRPr="00583891">
              <w:rPr>
                <w:rFonts w:ascii="Times New Roman" w:eastAsia="Times New Roman" w:hAnsi="Times New Roman"/>
                <w:sz w:val="24"/>
                <w:szCs w:val="24"/>
                <w:lang w:val="ru-RU"/>
              </w:rPr>
              <w:t>ло</w:t>
            </w:r>
            <w:r w:rsidRPr="00583891">
              <w:rPr>
                <w:rFonts w:ascii="Times New Roman" w:eastAsia="Times New Roman" w:hAnsi="Times New Roman"/>
                <w:spacing w:val="-1"/>
                <w:sz w:val="24"/>
                <w:szCs w:val="24"/>
                <w:lang w:val="ru-RU"/>
              </w:rPr>
              <w:t>в</w:t>
            </w:r>
            <w:r w:rsidRPr="00583891">
              <w:rPr>
                <w:rFonts w:ascii="Times New Roman" w:eastAsia="Times New Roman" w:hAnsi="Times New Roman"/>
                <w:sz w:val="24"/>
                <w:szCs w:val="24"/>
                <w:lang w:val="ru-RU"/>
              </w:rPr>
              <w:t>ой</w:t>
            </w:r>
            <w:r w:rsidRPr="00583891">
              <w:rPr>
                <w:rFonts w:ascii="Times New Roman" w:eastAsia="Times New Roman" w:hAnsi="Times New Roman"/>
                <w:spacing w:val="37"/>
                <w:sz w:val="24"/>
                <w:szCs w:val="24"/>
                <w:lang w:val="ru-RU"/>
              </w:rPr>
              <w:t xml:space="preserve"> </w:t>
            </w:r>
            <w:r w:rsidRPr="00583891">
              <w:rPr>
                <w:rFonts w:ascii="Times New Roman" w:eastAsia="Times New Roman" w:hAnsi="Times New Roman"/>
                <w:sz w:val="24"/>
                <w:szCs w:val="24"/>
                <w:lang w:val="ru-RU"/>
              </w:rPr>
              <w:t>э</w:t>
            </w:r>
            <w:r w:rsidRPr="00583891">
              <w:rPr>
                <w:rFonts w:ascii="Times New Roman" w:eastAsia="Times New Roman" w:hAnsi="Times New Roman"/>
                <w:spacing w:val="1"/>
                <w:sz w:val="24"/>
                <w:szCs w:val="24"/>
                <w:lang w:val="ru-RU"/>
              </w:rPr>
              <w:t>н</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z w:val="24"/>
                <w:szCs w:val="24"/>
                <w:lang w:val="ru-RU"/>
              </w:rPr>
              <w:t>рг</w:t>
            </w:r>
            <w:r w:rsidRPr="00583891">
              <w:rPr>
                <w:rFonts w:ascii="Times New Roman" w:eastAsia="Times New Roman" w:hAnsi="Times New Roman"/>
                <w:spacing w:val="1"/>
                <w:sz w:val="24"/>
                <w:szCs w:val="24"/>
                <w:lang w:val="ru-RU"/>
              </w:rPr>
              <w:t>и</w:t>
            </w:r>
            <w:r w:rsidRPr="00583891">
              <w:rPr>
                <w:rFonts w:ascii="Times New Roman" w:eastAsia="Times New Roman" w:hAnsi="Times New Roman"/>
                <w:sz w:val="24"/>
                <w:szCs w:val="24"/>
                <w:lang w:val="ru-RU"/>
              </w:rPr>
              <w:t>и в</w:t>
            </w:r>
            <w:r w:rsidRPr="00583891">
              <w:rPr>
                <w:rFonts w:ascii="Times New Roman" w:eastAsia="Times New Roman" w:hAnsi="Times New Roman"/>
                <w:spacing w:val="45"/>
                <w:sz w:val="24"/>
                <w:szCs w:val="24"/>
                <w:lang w:val="ru-RU"/>
              </w:rPr>
              <w:t xml:space="preserve"> </w:t>
            </w:r>
            <w:r w:rsidRPr="00583891">
              <w:rPr>
                <w:rFonts w:ascii="Times New Roman" w:eastAsia="Times New Roman" w:hAnsi="Times New Roman"/>
                <w:spacing w:val="-1"/>
                <w:sz w:val="24"/>
                <w:szCs w:val="24"/>
                <w:lang w:val="ru-RU"/>
              </w:rPr>
              <w:t>се</w:t>
            </w:r>
            <w:r w:rsidRPr="00583891">
              <w:rPr>
                <w:rFonts w:ascii="Times New Roman" w:eastAsia="Times New Roman" w:hAnsi="Times New Roman"/>
                <w:sz w:val="24"/>
                <w:szCs w:val="24"/>
                <w:lang w:val="ru-RU"/>
              </w:rPr>
              <w:t>т</w:t>
            </w:r>
            <w:r w:rsidRPr="00583891">
              <w:rPr>
                <w:rFonts w:ascii="Times New Roman" w:eastAsia="Times New Roman" w:hAnsi="Times New Roman"/>
                <w:spacing w:val="-1"/>
                <w:sz w:val="24"/>
                <w:szCs w:val="24"/>
                <w:lang w:val="ru-RU"/>
              </w:rPr>
              <w:t>ев</w:t>
            </w:r>
            <w:r w:rsidRPr="00583891">
              <w:rPr>
                <w:rFonts w:ascii="Times New Roman" w:eastAsia="Times New Roman" w:hAnsi="Times New Roman"/>
                <w:sz w:val="24"/>
                <w:szCs w:val="24"/>
                <w:lang w:val="ru-RU"/>
              </w:rPr>
              <w:t>ой</w:t>
            </w:r>
            <w:r w:rsidRPr="00583891">
              <w:rPr>
                <w:rFonts w:ascii="Times New Roman" w:eastAsia="Times New Roman" w:hAnsi="Times New Roman"/>
                <w:spacing w:val="46"/>
                <w:sz w:val="24"/>
                <w:szCs w:val="24"/>
                <w:lang w:val="ru-RU"/>
              </w:rPr>
              <w:t xml:space="preserve"> </w:t>
            </w:r>
            <w:r w:rsidRPr="00583891">
              <w:rPr>
                <w:rFonts w:ascii="Times New Roman" w:eastAsia="Times New Roman" w:hAnsi="Times New Roman"/>
                <w:spacing w:val="-1"/>
                <w:sz w:val="24"/>
                <w:szCs w:val="24"/>
                <w:lang w:val="ru-RU"/>
              </w:rPr>
              <w:t>в</w:t>
            </w:r>
            <w:r w:rsidRPr="00583891">
              <w:rPr>
                <w:rFonts w:ascii="Times New Roman" w:eastAsia="Times New Roman" w:hAnsi="Times New Roman"/>
                <w:sz w:val="24"/>
                <w:szCs w:val="24"/>
                <w:lang w:val="ru-RU"/>
              </w:rPr>
              <w:t>оде</w:t>
            </w:r>
            <w:r w:rsidRPr="00583891">
              <w:rPr>
                <w:rFonts w:ascii="Times New Roman" w:eastAsia="Times New Roman" w:hAnsi="Times New Roman"/>
                <w:spacing w:val="47"/>
                <w:sz w:val="24"/>
                <w:szCs w:val="24"/>
                <w:lang w:val="ru-RU"/>
              </w:rPr>
              <w:t xml:space="preserve"> </w:t>
            </w:r>
            <w:r w:rsidRPr="00583891">
              <w:rPr>
                <w:rFonts w:ascii="Times New Roman" w:eastAsia="Times New Roman" w:hAnsi="Times New Roman"/>
                <w:spacing w:val="1"/>
                <w:sz w:val="24"/>
                <w:szCs w:val="24"/>
                <w:lang w:val="ru-RU"/>
              </w:rPr>
              <w:t>п</w:t>
            </w:r>
            <w:r w:rsidRPr="00583891">
              <w:rPr>
                <w:rFonts w:ascii="Times New Roman" w:eastAsia="Times New Roman" w:hAnsi="Times New Roman"/>
                <w:sz w:val="24"/>
                <w:szCs w:val="24"/>
                <w:lang w:val="ru-RU"/>
              </w:rPr>
              <w:t>отр</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z w:val="24"/>
                <w:szCs w:val="24"/>
                <w:lang w:val="ru-RU"/>
              </w:rPr>
              <w:t>б</w:t>
            </w:r>
            <w:r w:rsidRPr="00583891">
              <w:rPr>
                <w:rFonts w:ascii="Times New Roman" w:eastAsia="Times New Roman" w:hAnsi="Times New Roman"/>
                <w:spacing w:val="1"/>
                <w:sz w:val="24"/>
                <w:szCs w:val="24"/>
                <w:lang w:val="ru-RU"/>
              </w:rPr>
              <w:t>и</w:t>
            </w:r>
            <w:r w:rsidRPr="00583891">
              <w:rPr>
                <w:rFonts w:ascii="Times New Roman" w:eastAsia="Times New Roman" w:hAnsi="Times New Roman"/>
                <w:sz w:val="24"/>
                <w:szCs w:val="24"/>
                <w:lang w:val="ru-RU"/>
              </w:rPr>
              <w:t>т</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z w:val="24"/>
                <w:szCs w:val="24"/>
                <w:lang w:val="ru-RU"/>
              </w:rPr>
              <w:t>л</w:t>
            </w:r>
            <w:r w:rsidRPr="00583891">
              <w:rPr>
                <w:rFonts w:ascii="Times New Roman" w:eastAsia="Times New Roman" w:hAnsi="Times New Roman"/>
                <w:spacing w:val="-1"/>
                <w:sz w:val="24"/>
                <w:szCs w:val="24"/>
                <w:lang w:val="ru-RU"/>
              </w:rPr>
              <w:t>ям</w:t>
            </w:r>
            <w:r w:rsidRPr="00583891">
              <w:rPr>
                <w:rFonts w:ascii="Times New Roman" w:eastAsia="Times New Roman" w:hAnsi="Times New Roman"/>
                <w:sz w:val="24"/>
                <w:szCs w:val="24"/>
                <w:lang w:val="ru-RU"/>
              </w:rPr>
              <w:t>.</w:t>
            </w:r>
            <w:r w:rsidRPr="00583891">
              <w:rPr>
                <w:rFonts w:ascii="Times New Roman" w:eastAsia="Times New Roman" w:hAnsi="Times New Roman"/>
                <w:spacing w:val="45"/>
                <w:sz w:val="24"/>
                <w:szCs w:val="24"/>
                <w:lang w:val="ru-RU"/>
              </w:rPr>
              <w:t xml:space="preserve"> </w:t>
            </w:r>
            <w:r w:rsidRPr="00583891">
              <w:rPr>
                <w:rFonts w:ascii="Times New Roman" w:eastAsia="Times New Roman" w:hAnsi="Times New Roman"/>
                <w:sz w:val="24"/>
                <w:szCs w:val="24"/>
                <w:lang w:val="ru-RU"/>
              </w:rPr>
              <w:t>Р</w:t>
            </w:r>
            <w:r w:rsidRPr="00583891">
              <w:rPr>
                <w:rFonts w:ascii="Times New Roman" w:eastAsia="Times New Roman" w:hAnsi="Times New Roman"/>
                <w:spacing w:val="-1"/>
                <w:sz w:val="24"/>
                <w:szCs w:val="24"/>
                <w:lang w:val="ru-RU"/>
              </w:rPr>
              <w:t>асче</w:t>
            </w:r>
            <w:r w:rsidRPr="00583891">
              <w:rPr>
                <w:rFonts w:ascii="Times New Roman" w:eastAsia="Times New Roman" w:hAnsi="Times New Roman"/>
                <w:sz w:val="24"/>
                <w:szCs w:val="24"/>
                <w:lang w:val="ru-RU"/>
              </w:rPr>
              <w:t>т</w:t>
            </w:r>
            <w:r w:rsidRPr="00583891">
              <w:rPr>
                <w:rFonts w:ascii="Times New Roman" w:eastAsia="Times New Roman" w:hAnsi="Times New Roman"/>
                <w:spacing w:val="1"/>
                <w:sz w:val="24"/>
                <w:szCs w:val="24"/>
                <w:lang w:val="ru-RU"/>
              </w:rPr>
              <w:t>н</w:t>
            </w:r>
            <w:r w:rsidRPr="00583891">
              <w:rPr>
                <w:rFonts w:ascii="Times New Roman" w:eastAsia="Times New Roman" w:hAnsi="Times New Roman"/>
                <w:spacing w:val="-1"/>
                <w:sz w:val="24"/>
                <w:szCs w:val="24"/>
                <w:lang w:val="ru-RU"/>
              </w:rPr>
              <w:t>ы</w:t>
            </w:r>
            <w:r w:rsidRPr="00583891">
              <w:rPr>
                <w:rFonts w:ascii="Times New Roman" w:eastAsia="Times New Roman" w:hAnsi="Times New Roman"/>
                <w:sz w:val="24"/>
                <w:szCs w:val="24"/>
                <w:lang w:val="ru-RU"/>
              </w:rPr>
              <w:t>й т</w:t>
            </w:r>
            <w:r w:rsidRPr="00583891">
              <w:rPr>
                <w:rFonts w:ascii="Times New Roman" w:eastAsia="Times New Roman" w:hAnsi="Times New Roman"/>
                <w:spacing w:val="-1"/>
                <w:sz w:val="24"/>
                <w:szCs w:val="24"/>
                <w:lang w:val="ru-RU"/>
              </w:rPr>
              <w:t>ем</w:t>
            </w:r>
            <w:r w:rsidRPr="00583891">
              <w:rPr>
                <w:rFonts w:ascii="Times New Roman" w:eastAsia="Times New Roman" w:hAnsi="Times New Roman"/>
                <w:spacing w:val="1"/>
                <w:sz w:val="24"/>
                <w:szCs w:val="24"/>
                <w:lang w:val="ru-RU"/>
              </w:rPr>
              <w:t>п</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z w:val="24"/>
                <w:szCs w:val="24"/>
                <w:lang w:val="ru-RU"/>
              </w:rPr>
              <w:t>р</w:t>
            </w:r>
            <w:r w:rsidRPr="00583891">
              <w:rPr>
                <w:rFonts w:ascii="Times New Roman" w:eastAsia="Times New Roman" w:hAnsi="Times New Roman"/>
                <w:spacing w:val="-1"/>
                <w:sz w:val="24"/>
                <w:szCs w:val="24"/>
                <w:lang w:val="ru-RU"/>
              </w:rPr>
              <w:t>а</w:t>
            </w:r>
            <w:r w:rsidRPr="00583891">
              <w:rPr>
                <w:rFonts w:ascii="Times New Roman" w:eastAsia="Times New Roman" w:hAnsi="Times New Roman"/>
                <w:spacing w:val="3"/>
                <w:sz w:val="24"/>
                <w:szCs w:val="24"/>
                <w:lang w:val="ru-RU"/>
              </w:rPr>
              <w:t>т</w:t>
            </w:r>
            <w:r w:rsidRPr="00583891">
              <w:rPr>
                <w:rFonts w:ascii="Times New Roman" w:eastAsia="Times New Roman" w:hAnsi="Times New Roman"/>
                <w:spacing w:val="-5"/>
                <w:sz w:val="24"/>
                <w:szCs w:val="24"/>
                <w:lang w:val="ru-RU"/>
              </w:rPr>
              <w:t>у</w:t>
            </w:r>
            <w:r w:rsidRPr="00583891">
              <w:rPr>
                <w:rFonts w:ascii="Times New Roman" w:eastAsia="Times New Roman" w:hAnsi="Times New Roman"/>
                <w:sz w:val="24"/>
                <w:szCs w:val="24"/>
                <w:lang w:val="ru-RU"/>
              </w:rPr>
              <w:t>р</w:t>
            </w:r>
            <w:r w:rsidRPr="00583891">
              <w:rPr>
                <w:rFonts w:ascii="Times New Roman" w:eastAsia="Times New Roman" w:hAnsi="Times New Roman"/>
                <w:spacing w:val="1"/>
                <w:sz w:val="24"/>
                <w:szCs w:val="24"/>
                <w:lang w:val="ru-RU"/>
              </w:rPr>
              <w:t>н</w:t>
            </w:r>
            <w:r w:rsidRPr="00583891">
              <w:rPr>
                <w:rFonts w:ascii="Times New Roman" w:eastAsia="Times New Roman" w:hAnsi="Times New Roman"/>
                <w:spacing w:val="-1"/>
                <w:sz w:val="24"/>
                <w:szCs w:val="24"/>
                <w:lang w:val="ru-RU"/>
              </w:rPr>
              <w:t>ы</w:t>
            </w:r>
            <w:r w:rsidRPr="00583891">
              <w:rPr>
                <w:rFonts w:ascii="Times New Roman" w:eastAsia="Times New Roman" w:hAnsi="Times New Roman"/>
                <w:sz w:val="24"/>
                <w:szCs w:val="24"/>
                <w:lang w:val="ru-RU"/>
              </w:rPr>
              <w:t>й</w:t>
            </w:r>
            <w:r w:rsidRPr="00583891">
              <w:rPr>
                <w:rFonts w:ascii="Times New Roman" w:eastAsia="Times New Roman" w:hAnsi="Times New Roman"/>
                <w:spacing w:val="8"/>
                <w:sz w:val="24"/>
                <w:szCs w:val="24"/>
                <w:lang w:val="ru-RU"/>
              </w:rPr>
              <w:t xml:space="preserve"> </w:t>
            </w:r>
            <w:r w:rsidRPr="00583891">
              <w:rPr>
                <w:rFonts w:ascii="Times New Roman" w:eastAsia="Times New Roman" w:hAnsi="Times New Roman"/>
                <w:sz w:val="24"/>
                <w:szCs w:val="24"/>
                <w:lang w:val="ru-RU"/>
              </w:rPr>
              <w:t>гр</w:t>
            </w:r>
            <w:r w:rsidRPr="00583891">
              <w:rPr>
                <w:rFonts w:ascii="Times New Roman" w:eastAsia="Times New Roman" w:hAnsi="Times New Roman"/>
                <w:spacing w:val="-1"/>
                <w:sz w:val="24"/>
                <w:szCs w:val="24"/>
                <w:lang w:val="ru-RU"/>
              </w:rPr>
              <w:t>а</w:t>
            </w:r>
            <w:r w:rsidRPr="00583891">
              <w:rPr>
                <w:rFonts w:ascii="Times New Roman" w:eastAsia="Times New Roman" w:hAnsi="Times New Roman"/>
                <w:sz w:val="24"/>
                <w:szCs w:val="24"/>
                <w:lang w:val="ru-RU"/>
              </w:rPr>
              <w:t>ф</w:t>
            </w:r>
            <w:r w:rsidRPr="00583891">
              <w:rPr>
                <w:rFonts w:ascii="Times New Roman" w:eastAsia="Times New Roman" w:hAnsi="Times New Roman"/>
                <w:spacing w:val="3"/>
                <w:sz w:val="24"/>
                <w:szCs w:val="24"/>
                <w:lang w:val="ru-RU"/>
              </w:rPr>
              <w:t>и</w:t>
            </w:r>
            <w:r w:rsidRPr="00583891">
              <w:rPr>
                <w:rFonts w:ascii="Times New Roman" w:eastAsia="Times New Roman" w:hAnsi="Times New Roman"/>
                <w:sz w:val="24"/>
                <w:szCs w:val="24"/>
                <w:lang w:val="ru-RU"/>
              </w:rPr>
              <w:t>к</w:t>
            </w:r>
            <w:r w:rsidRPr="00583891">
              <w:rPr>
                <w:rFonts w:ascii="Times New Roman" w:eastAsia="Times New Roman" w:hAnsi="Times New Roman"/>
                <w:spacing w:val="8"/>
                <w:sz w:val="24"/>
                <w:szCs w:val="24"/>
                <w:lang w:val="ru-RU"/>
              </w:rPr>
              <w:t xml:space="preserve"> </w:t>
            </w:r>
            <w:r w:rsidRPr="00583891">
              <w:rPr>
                <w:rFonts w:ascii="Times New Roman" w:eastAsia="Times New Roman" w:hAnsi="Times New Roman"/>
                <w:sz w:val="24"/>
                <w:szCs w:val="24"/>
                <w:lang w:val="ru-RU"/>
              </w:rPr>
              <w:t>–</w:t>
            </w:r>
            <w:r w:rsidRPr="00583891">
              <w:rPr>
                <w:rFonts w:ascii="Times New Roman" w:eastAsia="Times New Roman" w:hAnsi="Times New Roman"/>
                <w:spacing w:val="7"/>
                <w:sz w:val="24"/>
                <w:szCs w:val="24"/>
                <w:lang w:val="ru-RU"/>
              </w:rPr>
              <w:t xml:space="preserve"> </w:t>
            </w:r>
            <w:r w:rsidRPr="00583891">
              <w:rPr>
                <w:rFonts w:ascii="Times New Roman" w:eastAsia="Times New Roman" w:hAnsi="Times New Roman"/>
                <w:sz w:val="24"/>
                <w:szCs w:val="24"/>
                <w:lang w:val="ru-RU"/>
              </w:rPr>
              <w:t>95/70°С</w:t>
            </w:r>
            <w:r w:rsidRPr="00583891">
              <w:rPr>
                <w:rFonts w:ascii="Times New Roman" w:eastAsia="Times New Roman" w:hAnsi="Times New Roman"/>
                <w:spacing w:val="7"/>
                <w:sz w:val="24"/>
                <w:szCs w:val="24"/>
                <w:lang w:val="ru-RU"/>
              </w:rPr>
              <w:t xml:space="preserve"> </w:t>
            </w:r>
            <w:r w:rsidRPr="00583891">
              <w:rPr>
                <w:rFonts w:ascii="Times New Roman" w:eastAsia="Times New Roman" w:hAnsi="Times New Roman"/>
                <w:spacing w:val="1"/>
                <w:sz w:val="24"/>
                <w:szCs w:val="24"/>
                <w:lang w:val="ru-RU"/>
              </w:rPr>
              <w:t>п</w:t>
            </w:r>
            <w:r w:rsidRPr="00583891">
              <w:rPr>
                <w:rFonts w:ascii="Times New Roman" w:eastAsia="Times New Roman" w:hAnsi="Times New Roman"/>
                <w:sz w:val="24"/>
                <w:szCs w:val="24"/>
                <w:lang w:val="ru-RU"/>
              </w:rPr>
              <w:t>ри р</w:t>
            </w:r>
            <w:r w:rsidRPr="00583891">
              <w:rPr>
                <w:rFonts w:ascii="Times New Roman" w:eastAsia="Times New Roman" w:hAnsi="Times New Roman"/>
                <w:spacing w:val="-1"/>
                <w:sz w:val="24"/>
                <w:szCs w:val="24"/>
                <w:lang w:val="ru-RU"/>
              </w:rPr>
              <w:t>асче</w:t>
            </w:r>
            <w:r w:rsidRPr="00583891">
              <w:rPr>
                <w:rFonts w:ascii="Times New Roman" w:eastAsia="Times New Roman" w:hAnsi="Times New Roman"/>
                <w:sz w:val="24"/>
                <w:szCs w:val="24"/>
                <w:lang w:val="ru-RU"/>
              </w:rPr>
              <w:t>т</w:t>
            </w:r>
            <w:r w:rsidRPr="00583891">
              <w:rPr>
                <w:rFonts w:ascii="Times New Roman" w:eastAsia="Times New Roman" w:hAnsi="Times New Roman"/>
                <w:spacing w:val="1"/>
                <w:sz w:val="24"/>
                <w:szCs w:val="24"/>
                <w:lang w:val="ru-RU"/>
              </w:rPr>
              <w:t>н</w:t>
            </w:r>
            <w:r w:rsidRPr="00583891">
              <w:rPr>
                <w:rFonts w:ascii="Times New Roman" w:eastAsia="Times New Roman" w:hAnsi="Times New Roman"/>
                <w:sz w:val="24"/>
                <w:szCs w:val="24"/>
                <w:lang w:val="ru-RU"/>
              </w:rPr>
              <w:t>ой</w:t>
            </w:r>
            <w:r w:rsidRPr="00583891">
              <w:rPr>
                <w:rFonts w:ascii="Times New Roman" w:eastAsia="Times New Roman" w:hAnsi="Times New Roman"/>
                <w:spacing w:val="1"/>
                <w:sz w:val="24"/>
                <w:szCs w:val="24"/>
                <w:lang w:val="ru-RU"/>
              </w:rPr>
              <w:t xml:space="preserve"> </w:t>
            </w:r>
            <w:r w:rsidRPr="00583891">
              <w:rPr>
                <w:rFonts w:ascii="Times New Roman" w:eastAsia="Times New Roman" w:hAnsi="Times New Roman"/>
                <w:sz w:val="24"/>
                <w:szCs w:val="24"/>
                <w:lang w:val="ru-RU"/>
              </w:rPr>
              <w:t>т</w:t>
            </w:r>
            <w:r w:rsidRPr="00583891">
              <w:rPr>
                <w:rFonts w:ascii="Times New Roman" w:eastAsia="Times New Roman" w:hAnsi="Times New Roman"/>
                <w:spacing w:val="-1"/>
                <w:sz w:val="24"/>
                <w:szCs w:val="24"/>
                <w:lang w:val="ru-RU"/>
              </w:rPr>
              <w:t>ем</w:t>
            </w:r>
            <w:r w:rsidRPr="00583891">
              <w:rPr>
                <w:rFonts w:ascii="Times New Roman" w:eastAsia="Times New Roman" w:hAnsi="Times New Roman"/>
                <w:spacing w:val="1"/>
                <w:sz w:val="24"/>
                <w:szCs w:val="24"/>
                <w:lang w:val="ru-RU"/>
              </w:rPr>
              <w:t>п</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z w:val="24"/>
                <w:szCs w:val="24"/>
                <w:lang w:val="ru-RU"/>
              </w:rPr>
              <w:t>р</w:t>
            </w:r>
            <w:r w:rsidRPr="00583891">
              <w:rPr>
                <w:rFonts w:ascii="Times New Roman" w:eastAsia="Times New Roman" w:hAnsi="Times New Roman"/>
                <w:spacing w:val="-1"/>
                <w:sz w:val="24"/>
                <w:szCs w:val="24"/>
                <w:lang w:val="ru-RU"/>
              </w:rPr>
              <w:t>а</w:t>
            </w:r>
            <w:r w:rsidRPr="00583891">
              <w:rPr>
                <w:rFonts w:ascii="Times New Roman" w:eastAsia="Times New Roman" w:hAnsi="Times New Roman"/>
                <w:spacing w:val="5"/>
                <w:sz w:val="24"/>
                <w:szCs w:val="24"/>
                <w:lang w:val="ru-RU"/>
              </w:rPr>
              <w:t>т</w:t>
            </w:r>
            <w:r w:rsidRPr="00583891">
              <w:rPr>
                <w:rFonts w:ascii="Times New Roman" w:eastAsia="Times New Roman" w:hAnsi="Times New Roman"/>
                <w:spacing w:val="-5"/>
                <w:sz w:val="24"/>
                <w:szCs w:val="24"/>
                <w:lang w:val="ru-RU"/>
              </w:rPr>
              <w:t>у</w:t>
            </w:r>
            <w:r w:rsidRPr="00583891">
              <w:rPr>
                <w:rFonts w:ascii="Times New Roman" w:eastAsia="Times New Roman" w:hAnsi="Times New Roman"/>
                <w:sz w:val="24"/>
                <w:szCs w:val="24"/>
                <w:lang w:val="ru-RU"/>
              </w:rPr>
              <w:t>ре</w:t>
            </w:r>
            <w:r w:rsidRPr="00583891">
              <w:rPr>
                <w:rFonts w:ascii="Times New Roman" w:eastAsia="Times New Roman" w:hAnsi="Times New Roman"/>
                <w:spacing w:val="1"/>
                <w:sz w:val="24"/>
                <w:szCs w:val="24"/>
                <w:lang w:val="ru-RU"/>
              </w:rPr>
              <w:t xml:space="preserve"> </w:t>
            </w:r>
            <w:r w:rsidRPr="00583891">
              <w:rPr>
                <w:rFonts w:ascii="Times New Roman" w:eastAsia="Times New Roman" w:hAnsi="Times New Roman"/>
                <w:spacing w:val="-1"/>
                <w:sz w:val="24"/>
                <w:szCs w:val="24"/>
                <w:lang w:val="ru-RU"/>
              </w:rPr>
              <w:t>-</w:t>
            </w:r>
            <w:r w:rsidRPr="00583891">
              <w:rPr>
                <w:rFonts w:ascii="Times New Roman" w:eastAsia="Times New Roman" w:hAnsi="Times New Roman"/>
                <w:sz w:val="24"/>
                <w:szCs w:val="24"/>
                <w:lang w:val="ru-RU"/>
              </w:rPr>
              <w:t>24°С.</w:t>
            </w:r>
          </w:p>
        </w:tc>
      </w:tr>
      <w:tr w:rsidR="00AB19C5" w:rsidRPr="00011FB7" w14:paraId="485708E1" w14:textId="77777777" w:rsidTr="000154F5">
        <w:trPr>
          <w:trHeight w:val="838"/>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tcPr>
          <w:p w14:paraId="5F7127B4" w14:textId="77777777" w:rsidR="00AB19C5" w:rsidRPr="00583891" w:rsidRDefault="00AB19C5">
            <w:pPr>
              <w:pStyle w:val="TableParagraph"/>
              <w:spacing w:line="267" w:lineRule="exact"/>
              <w:ind w:left="99" w:right="296"/>
              <w:jc w:val="both"/>
              <w:rPr>
                <w:lang w:val="ru-RU"/>
              </w:rPr>
            </w:pPr>
            <w:r w:rsidRPr="00583891">
              <w:rPr>
                <w:rFonts w:ascii="Times New Roman" w:eastAsia="Times New Roman" w:hAnsi="Times New Roman"/>
                <w:spacing w:val="-1"/>
                <w:sz w:val="24"/>
                <w:szCs w:val="24"/>
                <w:lang w:val="ru-RU"/>
              </w:rPr>
              <w:t>Па</w:t>
            </w:r>
            <w:r w:rsidRPr="00583891">
              <w:rPr>
                <w:rFonts w:ascii="Times New Roman" w:eastAsia="Times New Roman" w:hAnsi="Times New Roman"/>
                <w:sz w:val="24"/>
                <w:szCs w:val="24"/>
                <w:lang w:val="ru-RU"/>
              </w:rPr>
              <w:t>р</w:t>
            </w:r>
            <w:r w:rsidRPr="00583891">
              <w:rPr>
                <w:rFonts w:ascii="Times New Roman" w:eastAsia="Times New Roman" w:hAnsi="Times New Roman"/>
                <w:spacing w:val="-1"/>
                <w:sz w:val="24"/>
                <w:szCs w:val="24"/>
                <w:lang w:val="ru-RU"/>
              </w:rPr>
              <w:t>а</w:t>
            </w:r>
            <w:r w:rsidRPr="00583891">
              <w:rPr>
                <w:rFonts w:ascii="Times New Roman" w:eastAsia="Times New Roman" w:hAnsi="Times New Roman"/>
                <w:spacing w:val="1"/>
                <w:sz w:val="24"/>
                <w:szCs w:val="24"/>
                <w:lang w:val="ru-RU"/>
              </w:rPr>
              <w:t>м</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z w:val="24"/>
                <w:szCs w:val="24"/>
                <w:lang w:val="ru-RU"/>
              </w:rPr>
              <w:t>тры</w:t>
            </w:r>
            <w:r w:rsidRPr="00583891">
              <w:rPr>
                <w:rFonts w:ascii="Times New Roman" w:eastAsia="Times New Roman" w:hAnsi="Times New Roman"/>
                <w:spacing w:val="13"/>
                <w:sz w:val="24"/>
                <w:szCs w:val="24"/>
                <w:lang w:val="ru-RU"/>
              </w:rPr>
              <w:t xml:space="preserve"> </w:t>
            </w:r>
            <w:r w:rsidRPr="00583891">
              <w:rPr>
                <w:rFonts w:ascii="Times New Roman" w:eastAsia="Times New Roman" w:hAnsi="Times New Roman"/>
                <w:sz w:val="24"/>
                <w:szCs w:val="24"/>
                <w:lang w:val="ru-RU"/>
              </w:rPr>
              <w:t>т</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pacing w:val="1"/>
                <w:sz w:val="24"/>
                <w:szCs w:val="24"/>
                <w:lang w:val="ru-RU"/>
              </w:rPr>
              <w:t>п</w:t>
            </w:r>
            <w:r w:rsidRPr="00583891">
              <w:rPr>
                <w:rFonts w:ascii="Times New Roman" w:eastAsia="Times New Roman" w:hAnsi="Times New Roman"/>
                <w:sz w:val="24"/>
                <w:szCs w:val="24"/>
                <w:lang w:val="ru-RU"/>
              </w:rPr>
              <w:t>ло</w:t>
            </w:r>
            <w:r w:rsidRPr="00583891">
              <w:rPr>
                <w:rFonts w:ascii="Times New Roman" w:eastAsia="Times New Roman" w:hAnsi="Times New Roman"/>
                <w:spacing w:val="-1"/>
                <w:sz w:val="24"/>
                <w:szCs w:val="24"/>
                <w:lang w:val="ru-RU"/>
              </w:rPr>
              <w:t>вы</w:t>
            </w:r>
            <w:r w:rsidRPr="00583891">
              <w:rPr>
                <w:rFonts w:ascii="Times New Roman" w:eastAsia="Times New Roman" w:hAnsi="Times New Roman"/>
                <w:sz w:val="24"/>
                <w:szCs w:val="24"/>
                <w:lang w:val="ru-RU"/>
              </w:rPr>
              <w:t>х</w:t>
            </w:r>
            <w:r w:rsidRPr="00583891">
              <w:rPr>
                <w:rFonts w:ascii="Times New Roman" w:eastAsia="Times New Roman" w:hAnsi="Times New Roman"/>
                <w:spacing w:val="16"/>
                <w:sz w:val="24"/>
                <w:szCs w:val="24"/>
                <w:lang w:val="ru-RU"/>
              </w:rPr>
              <w:t xml:space="preserve"> </w:t>
            </w:r>
            <w:r w:rsidRPr="00583891">
              <w:rPr>
                <w:rFonts w:ascii="Times New Roman" w:eastAsia="Times New Roman" w:hAnsi="Times New Roman"/>
                <w:spacing w:val="1"/>
                <w:sz w:val="24"/>
                <w:szCs w:val="24"/>
                <w:lang w:val="ru-RU"/>
              </w:rPr>
              <w:t>с</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z w:val="24"/>
                <w:szCs w:val="24"/>
                <w:lang w:val="ru-RU"/>
              </w:rPr>
              <w:t>т</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pacing w:val="1"/>
                <w:sz w:val="24"/>
                <w:szCs w:val="24"/>
                <w:lang w:val="ru-RU"/>
              </w:rPr>
              <w:t>й</w:t>
            </w:r>
            <w:r w:rsidRPr="00583891">
              <w:rPr>
                <w:rFonts w:ascii="Times New Roman" w:eastAsia="Times New Roman" w:hAnsi="Times New Roman"/>
                <w:sz w:val="24"/>
                <w:szCs w:val="24"/>
                <w:lang w:val="ru-RU"/>
              </w:rPr>
              <w:t>,</w:t>
            </w:r>
            <w:r w:rsidRPr="00583891">
              <w:rPr>
                <w:rFonts w:ascii="Times New Roman" w:eastAsia="Times New Roman" w:hAnsi="Times New Roman"/>
                <w:spacing w:val="14"/>
                <w:sz w:val="24"/>
                <w:szCs w:val="24"/>
                <w:lang w:val="ru-RU"/>
              </w:rPr>
              <w:t xml:space="preserve"> </w:t>
            </w:r>
            <w:r w:rsidRPr="00583891">
              <w:rPr>
                <w:rFonts w:ascii="Times New Roman" w:eastAsia="Times New Roman" w:hAnsi="Times New Roman"/>
                <w:spacing w:val="-1"/>
                <w:sz w:val="24"/>
                <w:szCs w:val="24"/>
                <w:lang w:val="ru-RU"/>
              </w:rPr>
              <w:t>в</w:t>
            </w:r>
            <w:r w:rsidRPr="00583891">
              <w:rPr>
                <w:rFonts w:ascii="Times New Roman" w:eastAsia="Times New Roman" w:hAnsi="Times New Roman"/>
                <w:sz w:val="24"/>
                <w:szCs w:val="24"/>
                <w:lang w:val="ru-RU"/>
              </w:rPr>
              <w:t>клю</w:t>
            </w:r>
            <w:r w:rsidRPr="00583891">
              <w:rPr>
                <w:rFonts w:ascii="Times New Roman" w:eastAsia="Times New Roman" w:hAnsi="Times New Roman"/>
                <w:spacing w:val="-1"/>
                <w:sz w:val="24"/>
                <w:szCs w:val="24"/>
                <w:lang w:val="ru-RU"/>
              </w:rPr>
              <w:t>ча</w:t>
            </w:r>
            <w:r w:rsidRPr="00583891">
              <w:rPr>
                <w:rFonts w:ascii="Times New Roman" w:eastAsia="Times New Roman" w:hAnsi="Times New Roman"/>
                <w:sz w:val="24"/>
                <w:szCs w:val="24"/>
                <w:lang w:val="ru-RU"/>
              </w:rPr>
              <w:t>я</w:t>
            </w:r>
            <w:r w:rsidRPr="00583891">
              <w:rPr>
                <w:rFonts w:ascii="Times New Roman" w:eastAsia="Times New Roman" w:hAnsi="Times New Roman"/>
                <w:spacing w:val="14"/>
                <w:sz w:val="24"/>
                <w:szCs w:val="24"/>
                <w:lang w:val="ru-RU"/>
              </w:rPr>
              <w:t xml:space="preserve"> </w:t>
            </w:r>
            <w:r w:rsidRPr="00583891">
              <w:rPr>
                <w:rFonts w:ascii="Times New Roman" w:eastAsia="Times New Roman" w:hAnsi="Times New Roman"/>
                <w:sz w:val="24"/>
                <w:szCs w:val="24"/>
                <w:lang w:val="ru-RU"/>
              </w:rPr>
              <w:t xml:space="preserve">год </w:t>
            </w:r>
            <w:r w:rsidRPr="00583891">
              <w:rPr>
                <w:rFonts w:ascii="Times New Roman" w:eastAsia="Times New Roman" w:hAnsi="Times New Roman"/>
                <w:spacing w:val="1"/>
                <w:sz w:val="24"/>
                <w:szCs w:val="24"/>
                <w:lang w:val="ru-RU"/>
              </w:rPr>
              <w:t>н</w:t>
            </w:r>
            <w:r w:rsidRPr="00583891">
              <w:rPr>
                <w:rFonts w:ascii="Times New Roman" w:eastAsia="Times New Roman" w:hAnsi="Times New Roman"/>
                <w:spacing w:val="-1"/>
                <w:sz w:val="24"/>
                <w:szCs w:val="24"/>
                <w:lang w:val="ru-RU"/>
              </w:rPr>
              <w:t>ача</w:t>
            </w:r>
            <w:r w:rsidRPr="00583891">
              <w:rPr>
                <w:rFonts w:ascii="Times New Roman" w:eastAsia="Times New Roman" w:hAnsi="Times New Roman"/>
                <w:sz w:val="24"/>
                <w:szCs w:val="24"/>
                <w:lang w:val="ru-RU"/>
              </w:rPr>
              <w:t>ла</w:t>
            </w:r>
            <w:r w:rsidRPr="00583891">
              <w:rPr>
                <w:rFonts w:ascii="Times New Roman" w:eastAsia="Times New Roman" w:hAnsi="Times New Roman"/>
                <w:spacing w:val="27"/>
                <w:sz w:val="24"/>
                <w:szCs w:val="24"/>
                <w:lang w:val="ru-RU"/>
              </w:rPr>
              <w:t xml:space="preserve"> </w:t>
            </w:r>
            <w:r w:rsidRPr="00583891">
              <w:rPr>
                <w:rFonts w:ascii="Times New Roman" w:eastAsia="Times New Roman" w:hAnsi="Times New Roman"/>
                <w:sz w:val="24"/>
                <w:szCs w:val="24"/>
                <w:lang w:val="ru-RU"/>
              </w:rPr>
              <w:t>эк</w:t>
            </w:r>
            <w:r w:rsidRPr="00583891">
              <w:rPr>
                <w:rFonts w:ascii="Times New Roman" w:eastAsia="Times New Roman" w:hAnsi="Times New Roman"/>
                <w:spacing w:val="-1"/>
                <w:sz w:val="24"/>
                <w:szCs w:val="24"/>
                <w:lang w:val="ru-RU"/>
              </w:rPr>
              <w:t>с</w:t>
            </w:r>
            <w:r w:rsidRPr="00583891">
              <w:rPr>
                <w:rFonts w:ascii="Times New Roman" w:eastAsia="Times New Roman" w:hAnsi="Times New Roman"/>
                <w:spacing w:val="1"/>
                <w:sz w:val="24"/>
                <w:szCs w:val="24"/>
                <w:lang w:val="ru-RU"/>
              </w:rPr>
              <w:t>п</w:t>
            </w:r>
            <w:r w:rsidRPr="00583891">
              <w:rPr>
                <w:rFonts w:ascii="Times New Roman" w:eastAsia="Times New Roman" w:hAnsi="Times New Roman"/>
                <w:spacing w:val="2"/>
                <w:sz w:val="24"/>
                <w:szCs w:val="24"/>
                <w:lang w:val="ru-RU"/>
              </w:rPr>
              <w:t>л</w:t>
            </w:r>
            <w:r w:rsidRPr="00583891">
              <w:rPr>
                <w:rFonts w:ascii="Times New Roman" w:eastAsia="Times New Roman" w:hAnsi="Times New Roman"/>
                <w:spacing w:val="-5"/>
                <w:sz w:val="24"/>
                <w:szCs w:val="24"/>
                <w:lang w:val="ru-RU"/>
              </w:rPr>
              <w:t>у</w:t>
            </w:r>
            <w:r w:rsidRPr="00583891">
              <w:rPr>
                <w:rFonts w:ascii="Times New Roman" w:eastAsia="Times New Roman" w:hAnsi="Times New Roman"/>
                <w:spacing w:val="1"/>
                <w:sz w:val="24"/>
                <w:szCs w:val="24"/>
                <w:lang w:val="ru-RU"/>
              </w:rPr>
              <w:t>а</w:t>
            </w:r>
            <w:r w:rsidRPr="00583891">
              <w:rPr>
                <w:rFonts w:ascii="Times New Roman" w:eastAsia="Times New Roman" w:hAnsi="Times New Roman"/>
                <w:sz w:val="24"/>
                <w:szCs w:val="24"/>
                <w:lang w:val="ru-RU"/>
              </w:rPr>
              <w:t>т</w:t>
            </w:r>
            <w:r w:rsidRPr="00583891">
              <w:rPr>
                <w:rFonts w:ascii="Times New Roman" w:eastAsia="Times New Roman" w:hAnsi="Times New Roman"/>
                <w:spacing w:val="-1"/>
                <w:sz w:val="24"/>
                <w:szCs w:val="24"/>
                <w:lang w:val="ru-RU"/>
              </w:rPr>
              <w:t>а</w:t>
            </w:r>
            <w:r w:rsidRPr="00583891">
              <w:rPr>
                <w:rFonts w:ascii="Times New Roman" w:eastAsia="Times New Roman" w:hAnsi="Times New Roman"/>
                <w:spacing w:val="1"/>
                <w:sz w:val="24"/>
                <w:szCs w:val="24"/>
                <w:lang w:val="ru-RU"/>
              </w:rPr>
              <w:t>ции</w:t>
            </w:r>
            <w:r w:rsidRPr="00583891">
              <w:rPr>
                <w:rFonts w:ascii="Times New Roman" w:eastAsia="Times New Roman" w:hAnsi="Times New Roman"/>
                <w:sz w:val="24"/>
                <w:szCs w:val="24"/>
                <w:lang w:val="ru-RU"/>
              </w:rPr>
              <w:t>,</w:t>
            </w:r>
            <w:r w:rsidRPr="00583891">
              <w:rPr>
                <w:rFonts w:ascii="Times New Roman" w:eastAsia="Times New Roman" w:hAnsi="Times New Roman"/>
                <w:spacing w:val="28"/>
                <w:sz w:val="24"/>
                <w:szCs w:val="24"/>
                <w:lang w:val="ru-RU"/>
              </w:rPr>
              <w:t xml:space="preserve"> </w:t>
            </w:r>
            <w:r w:rsidRPr="00583891">
              <w:rPr>
                <w:rFonts w:ascii="Times New Roman" w:eastAsia="Times New Roman" w:hAnsi="Times New Roman"/>
                <w:spacing w:val="-2"/>
                <w:sz w:val="24"/>
                <w:szCs w:val="24"/>
                <w:lang w:val="ru-RU"/>
              </w:rPr>
              <w:t>т</w:t>
            </w:r>
            <w:r w:rsidRPr="00583891">
              <w:rPr>
                <w:rFonts w:ascii="Times New Roman" w:eastAsia="Times New Roman" w:hAnsi="Times New Roman"/>
                <w:spacing w:val="1"/>
                <w:sz w:val="24"/>
                <w:szCs w:val="24"/>
                <w:lang w:val="ru-RU"/>
              </w:rPr>
              <w:t>и</w:t>
            </w:r>
            <w:r w:rsidRPr="00583891">
              <w:rPr>
                <w:rFonts w:ascii="Times New Roman" w:eastAsia="Times New Roman" w:hAnsi="Times New Roman"/>
                <w:sz w:val="24"/>
                <w:szCs w:val="24"/>
                <w:lang w:val="ru-RU"/>
              </w:rPr>
              <w:t>п</w:t>
            </w:r>
            <w:r w:rsidRPr="00583891">
              <w:rPr>
                <w:rFonts w:ascii="Times New Roman" w:eastAsia="Times New Roman" w:hAnsi="Times New Roman"/>
                <w:spacing w:val="30"/>
                <w:sz w:val="24"/>
                <w:szCs w:val="24"/>
                <w:lang w:val="ru-RU"/>
              </w:rPr>
              <w:t xml:space="preserve"> </w:t>
            </w:r>
            <w:r w:rsidRPr="00583891">
              <w:rPr>
                <w:rFonts w:ascii="Times New Roman" w:eastAsia="Times New Roman" w:hAnsi="Times New Roman"/>
                <w:spacing w:val="-2"/>
                <w:sz w:val="24"/>
                <w:szCs w:val="24"/>
                <w:lang w:val="ru-RU"/>
              </w:rPr>
              <w:t>и</w:t>
            </w:r>
            <w:r w:rsidRPr="00583891">
              <w:rPr>
                <w:rFonts w:ascii="Times New Roman" w:eastAsia="Times New Roman" w:hAnsi="Times New Roman"/>
                <w:spacing w:val="1"/>
                <w:sz w:val="24"/>
                <w:szCs w:val="24"/>
                <w:lang w:val="ru-RU"/>
              </w:rPr>
              <w:t>з</w:t>
            </w:r>
            <w:r w:rsidRPr="00583891">
              <w:rPr>
                <w:rFonts w:ascii="Times New Roman" w:eastAsia="Times New Roman" w:hAnsi="Times New Roman"/>
                <w:sz w:val="24"/>
                <w:szCs w:val="24"/>
                <w:lang w:val="ru-RU"/>
              </w:rPr>
              <w:t>оля</w:t>
            </w:r>
            <w:r w:rsidRPr="00583891">
              <w:rPr>
                <w:rFonts w:ascii="Times New Roman" w:eastAsia="Times New Roman" w:hAnsi="Times New Roman"/>
                <w:spacing w:val="-2"/>
                <w:sz w:val="24"/>
                <w:szCs w:val="24"/>
                <w:lang w:val="ru-RU"/>
              </w:rPr>
              <w:t>ц</w:t>
            </w:r>
            <w:r w:rsidRPr="00583891">
              <w:rPr>
                <w:rFonts w:ascii="Times New Roman" w:eastAsia="Times New Roman" w:hAnsi="Times New Roman"/>
                <w:spacing w:val="1"/>
                <w:sz w:val="24"/>
                <w:szCs w:val="24"/>
                <w:lang w:val="ru-RU"/>
              </w:rPr>
              <w:t>ии</w:t>
            </w:r>
            <w:r w:rsidRPr="00583891">
              <w:rPr>
                <w:rFonts w:ascii="Times New Roman" w:eastAsia="Times New Roman" w:hAnsi="Times New Roman"/>
                <w:sz w:val="24"/>
                <w:szCs w:val="24"/>
                <w:lang w:val="ru-RU"/>
              </w:rPr>
              <w:t>,</w:t>
            </w:r>
            <w:r w:rsidRPr="00583891">
              <w:rPr>
                <w:rFonts w:ascii="Times New Roman" w:eastAsia="Times New Roman" w:hAnsi="Times New Roman"/>
                <w:spacing w:val="28"/>
                <w:sz w:val="24"/>
                <w:szCs w:val="24"/>
                <w:lang w:val="ru-RU"/>
              </w:rPr>
              <w:t xml:space="preserve"> </w:t>
            </w:r>
            <w:r w:rsidRPr="00583891">
              <w:rPr>
                <w:rFonts w:ascii="Times New Roman" w:eastAsia="Times New Roman" w:hAnsi="Times New Roman"/>
                <w:spacing w:val="-2"/>
                <w:sz w:val="24"/>
                <w:szCs w:val="24"/>
                <w:lang w:val="ru-RU"/>
              </w:rPr>
              <w:t>т</w:t>
            </w:r>
            <w:r w:rsidRPr="00583891">
              <w:rPr>
                <w:rFonts w:ascii="Times New Roman" w:eastAsia="Times New Roman" w:hAnsi="Times New Roman"/>
                <w:spacing w:val="1"/>
                <w:sz w:val="24"/>
                <w:szCs w:val="24"/>
                <w:lang w:val="ru-RU"/>
              </w:rPr>
              <w:t xml:space="preserve">ип </w:t>
            </w:r>
            <w:r w:rsidRPr="00583891">
              <w:rPr>
                <w:rFonts w:ascii="Times New Roman" w:eastAsia="Times New Roman" w:hAnsi="Times New Roman"/>
                <w:sz w:val="24"/>
                <w:szCs w:val="24"/>
                <w:lang w:val="ru-RU"/>
              </w:rPr>
              <w:t>ко</w:t>
            </w:r>
            <w:r w:rsidRPr="00583891">
              <w:rPr>
                <w:rFonts w:ascii="Times New Roman" w:eastAsia="Times New Roman" w:hAnsi="Times New Roman"/>
                <w:spacing w:val="-1"/>
                <w:sz w:val="24"/>
                <w:szCs w:val="24"/>
                <w:lang w:val="ru-RU"/>
              </w:rPr>
              <w:t>м</w:t>
            </w:r>
            <w:r w:rsidRPr="00583891">
              <w:rPr>
                <w:rFonts w:ascii="Times New Roman" w:eastAsia="Times New Roman" w:hAnsi="Times New Roman"/>
                <w:spacing w:val="1"/>
                <w:sz w:val="24"/>
                <w:szCs w:val="24"/>
                <w:lang w:val="ru-RU"/>
              </w:rPr>
              <w:t>п</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pacing w:val="1"/>
                <w:sz w:val="24"/>
                <w:szCs w:val="24"/>
                <w:lang w:val="ru-RU"/>
              </w:rPr>
              <w:t>н</w:t>
            </w:r>
            <w:r w:rsidRPr="00583891">
              <w:rPr>
                <w:rFonts w:ascii="Times New Roman" w:eastAsia="Times New Roman" w:hAnsi="Times New Roman"/>
                <w:spacing w:val="-1"/>
                <w:sz w:val="24"/>
                <w:szCs w:val="24"/>
                <w:lang w:val="ru-RU"/>
              </w:rPr>
              <w:t>с</w:t>
            </w:r>
            <w:r w:rsidRPr="00583891">
              <w:rPr>
                <w:rFonts w:ascii="Times New Roman" w:eastAsia="Times New Roman" w:hAnsi="Times New Roman"/>
                <w:spacing w:val="1"/>
                <w:sz w:val="24"/>
                <w:szCs w:val="24"/>
                <w:lang w:val="ru-RU"/>
              </w:rPr>
              <w:t>и</w:t>
            </w:r>
            <w:r w:rsidRPr="00583891">
              <w:rPr>
                <w:rFonts w:ascii="Times New Roman" w:eastAsia="Times New Roman" w:hAnsi="Times New Roman"/>
                <w:spacing w:val="2"/>
                <w:sz w:val="24"/>
                <w:szCs w:val="24"/>
                <w:lang w:val="ru-RU"/>
              </w:rPr>
              <w:t>р</w:t>
            </w:r>
            <w:r w:rsidRPr="00583891">
              <w:rPr>
                <w:rFonts w:ascii="Times New Roman" w:eastAsia="Times New Roman" w:hAnsi="Times New Roman"/>
                <w:spacing w:val="-8"/>
                <w:sz w:val="24"/>
                <w:szCs w:val="24"/>
                <w:lang w:val="ru-RU"/>
              </w:rPr>
              <w:t>у</w:t>
            </w:r>
            <w:r w:rsidRPr="00583891">
              <w:rPr>
                <w:rFonts w:ascii="Times New Roman" w:eastAsia="Times New Roman" w:hAnsi="Times New Roman"/>
                <w:sz w:val="24"/>
                <w:szCs w:val="24"/>
                <w:lang w:val="ru-RU"/>
              </w:rPr>
              <w:t>ющ</w:t>
            </w:r>
            <w:r w:rsidRPr="00583891">
              <w:rPr>
                <w:rFonts w:ascii="Times New Roman" w:eastAsia="Times New Roman" w:hAnsi="Times New Roman"/>
                <w:spacing w:val="1"/>
                <w:sz w:val="24"/>
                <w:szCs w:val="24"/>
                <w:lang w:val="ru-RU"/>
              </w:rPr>
              <w:t>и</w:t>
            </w:r>
            <w:r w:rsidRPr="00583891">
              <w:rPr>
                <w:rFonts w:ascii="Times New Roman" w:eastAsia="Times New Roman" w:hAnsi="Times New Roman"/>
                <w:sz w:val="24"/>
                <w:szCs w:val="24"/>
                <w:lang w:val="ru-RU"/>
              </w:rPr>
              <w:t>х</w:t>
            </w:r>
            <w:r w:rsidRPr="00583891">
              <w:rPr>
                <w:rFonts w:ascii="Times New Roman" w:eastAsia="Times New Roman" w:hAnsi="Times New Roman"/>
                <w:spacing w:val="4"/>
                <w:sz w:val="24"/>
                <w:szCs w:val="24"/>
                <w:lang w:val="ru-RU"/>
              </w:rPr>
              <w:t xml:space="preserve"> </w:t>
            </w:r>
            <w:r w:rsidRPr="00583891">
              <w:rPr>
                <w:rFonts w:ascii="Times New Roman" w:eastAsia="Times New Roman" w:hAnsi="Times New Roman"/>
                <w:spacing w:val="-3"/>
                <w:sz w:val="24"/>
                <w:szCs w:val="24"/>
                <w:lang w:val="ru-RU"/>
              </w:rPr>
              <w:lastRenderedPageBreak/>
              <w:t>у</w:t>
            </w:r>
            <w:r w:rsidRPr="00583891">
              <w:rPr>
                <w:rFonts w:ascii="Times New Roman" w:eastAsia="Times New Roman" w:hAnsi="Times New Roman"/>
                <w:spacing w:val="-1"/>
                <w:sz w:val="24"/>
                <w:szCs w:val="24"/>
                <w:lang w:val="ru-RU"/>
              </w:rPr>
              <w:t>с</w:t>
            </w:r>
            <w:r w:rsidRPr="00583891">
              <w:rPr>
                <w:rFonts w:ascii="Times New Roman" w:eastAsia="Times New Roman" w:hAnsi="Times New Roman"/>
                <w:sz w:val="24"/>
                <w:szCs w:val="24"/>
                <w:lang w:val="ru-RU"/>
              </w:rPr>
              <w:t>тро</w:t>
            </w:r>
            <w:r w:rsidRPr="00583891">
              <w:rPr>
                <w:rFonts w:ascii="Times New Roman" w:eastAsia="Times New Roman" w:hAnsi="Times New Roman"/>
                <w:spacing w:val="1"/>
                <w:sz w:val="24"/>
                <w:szCs w:val="24"/>
                <w:lang w:val="ru-RU"/>
              </w:rPr>
              <w:t>й</w:t>
            </w:r>
            <w:r w:rsidRPr="00583891">
              <w:rPr>
                <w:rFonts w:ascii="Times New Roman" w:eastAsia="Times New Roman" w:hAnsi="Times New Roman"/>
                <w:spacing w:val="-1"/>
                <w:sz w:val="24"/>
                <w:szCs w:val="24"/>
                <w:lang w:val="ru-RU"/>
              </w:rPr>
              <w:t>с</w:t>
            </w:r>
            <w:r w:rsidRPr="00583891">
              <w:rPr>
                <w:rFonts w:ascii="Times New Roman" w:eastAsia="Times New Roman" w:hAnsi="Times New Roman"/>
                <w:sz w:val="24"/>
                <w:szCs w:val="24"/>
                <w:lang w:val="ru-RU"/>
              </w:rPr>
              <w:t>т</w:t>
            </w:r>
            <w:r w:rsidRPr="00583891">
              <w:rPr>
                <w:rFonts w:ascii="Times New Roman" w:eastAsia="Times New Roman" w:hAnsi="Times New Roman"/>
                <w:spacing w:val="-1"/>
                <w:sz w:val="24"/>
                <w:szCs w:val="24"/>
                <w:lang w:val="ru-RU"/>
              </w:rPr>
              <w:t>в</w:t>
            </w:r>
            <w:r w:rsidRPr="00583891">
              <w:rPr>
                <w:rFonts w:ascii="Times New Roman" w:eastAsia="Times New Roman" w:hAnsi="Times New Roman"/>
                <w:sz w:val="24"/>
                <w:szCs w:val="24"/>
                <w:lang w:val="ru-RU"/>
              </w:rPr>
              <w:t>, т</w:t>
            </w:r>
            <w:r w:rsidRPr="00583891">
              <w:rPr>
                <w:rFonts w:ascii="Times New Roman" w:eastAsia="Times New Roman" w:hAnsi="Times New Roman"/>
                <w:spacing w:val="-2"/>
                <w:sz w:val="24"/>
                <w:szCs w:val="24"/>
                <w:lang w:val="ru-RU"/>
              </w:rPr>
              <w:t>и</w:t>
            </w:r>
            <w:r w:rsidRPr="00583891">
              <w:rPr>
                <w:rFonts w:ascii="Times New Roman" w:eastAsia="Times New Roman" w:hAnsi="Times New Roman"/>
                <w:sz w:val="24"/>
                <w:szCs w:val="24"/>
                <w:lang w:val="ru-RU"/>
              </w:rPr>
              <w:t xml:space="preserve">п </w:t>
            </w:r>
            <w:r w:rsidRPr="00583891">
              <w:rPr>
                <w:rFonts w:ascii="Times New Roman" w:eastAsia="Times New Roman" w:hAnsi="Times New Roman"/>
                <w:spacing w:val="1"/>
                <w:sz w:val="24"/>
                <w:szCs w:val="24"/>
                <w:lang w:val="ru-RU"/>
              </w:rPr>
              <w:t>п</w:t>
            </w:r>
            <w:r w:rsidRPr="00583891">
              <w:rPr>
                <w:rFonts w:ascii="Times New Roman" w:eastAsia="Times New Roman" w:hAnsi="Times New Roman"/>
                <w:sz w:val="24"/>
                <w:szCs w:val="24"/>
                <w:lang w:val="ru-RU"/>
              </w:rPr>
              <w:t>рокл</w:t>
            </w:r>
            <w:r w:rsidRPr="00583891">
              <w:rPr>
                <w:rFonts w:ascii="Times New Roman" w:eastAsia="Times New Roman" w:hAnsi="Times New Roman"/>
                <w:spacing w:val="-1"/>
                <w:sz w:val="24"/>
                <w:szCs w:val="24"/>
                <w:lang w:val="ru-RU"/>
              </w:rPr>
              <w:t>а</w:t>
            </w:r>
            <w:r w:rsidRPr="00583891">
              <w:rPr>
                <w:rFonts w:ascii="Times New Roman" w:eastAsia="Times New Roman" w:hAnsi="Times New Roman"/>
                <w:sz w:val="24"/>
                <w:szCs w:val="24"/>
                <w:lang w:val="ru-RU"/>
              </w:rPr>
              <w:t>д</w:t>
            </w:r>
            <w:r w:rsidRPr="00583891">
              <w:rPr>
                <w:rFonts w:ascii="Times New Roman" w:eastAsia="Times New Roman" w:hAnsi="Times New Roman"/>
                <w:spacing w:val="-2"/>
                <w:sz w:val="24"/>
                <w:szCs w:val="24"/>
                <w:lang w:val="ru-RU"/>
              </w:rPr>
              <w:t>к</w:t>
            </w:r>
            <w:r w:rsidRPr="00583891">
              <w:rPr>
                <w:rFonts w:ascii="Times New Roman" w:eastAsia="Times New Roman" w:hAnsi="Times New Roman"/>
                <w:spacing w:val="1"/>
                <w:sz w:val="24"/>
                <w:szCs w:val="24"/>
                <w:lang w:val="ru-RU"/>
              </w:rPr>
              <w:t>и</w:t>
            </w:r>
            <w:r w:rsidRPr="00583891">
              <w:rPr>
                <w:rFonts w:ascii="Times New Roman" w:eastAsia="Times New Roman" w:hAnsi="Times New Roman"/>
                <w:sz w:val="24"/>
                <w:szCs w:val="24"/>
                <w:lang w:val="ru-RU"/>
              </w:rPr>
              <w:t>,</w:t>
            </w:r>
            <w:r w:rsidRPr="00583891">
              <w:rPr>
                <w:rFonts w:ascii="Times New Roman" w:eastAsia="Times New Roman" w:hAnsi="Times New Roman"/>
                <w:spacing w:val="19"/>
                <w:sz w:val="24"/>
                <w:szCs w:val="24"/>
                <w:lang w:val="ru-RU"/>
              </w:rPr>
              <w:t xml:space="preserve"> </w:t>
            </w:r>
            <w:r w:rsidRPr="00583891">
              <w:rPr>
                <w:rFonts w:ascii="Times New Roman" w:eastAsia="Times New Roman" w:hAnsi="Times New Roman"/>
                <w:sz w:val="24"/>
                <w:szCs w:val="24"/>
                <w:lang w:val="ru-RU"/>
              </w:rPr>
              <w:t>кр</w:t>
            </w:r>
            <w:r w:rsidRPr="00583891">
              <w:rPr>
                <w:rFonts w:ascii="Times New Roman" w:eastAsia="Times New Roman" w:hAnsi="Times New Roman"/>
                <w:spacing w:val="-1"/>
                <w:sz w:val="24"/>
                <w:szCs w:val="24"/>
                <w:lang w:val="ru-RU"/>
              </w:rPr>
              <w:t>а</w:t>
            </w:r>
            <w:r w:rsidRPr="00583891">
              <w:rPr>
                <w:rFonts w:ascii="Times New Roman" w:eastAsia="Times New Roman" w:hAnsi="Times New Roman"/>
                <w:sz w:val="24"/>
                <w:szCs w:val="24"/>
                <w:lang w:val="ru-RU"/>
              </w:rPr>
              <w:t>т</w:t>
            </w:r>
            <w:r w:rsidRPr="00583891">
              <w:rPr>
                <w:rFonts w:ascii="Times New Roman" w:eastAsia="Times New Roman" w:hAnsi="Times New Roman"/>
                <w:spacing w:val="3"/>
                <w:sz w:val="24"/>
                <w:szCs w:val="24"/>
                <w:lang w:val="ru-RU"/>
              </w:rPr>
              <w:t>к</w:t>
            </w:r>
            <w:r w:rsidRPr="00583891">
              <w:rPr>
                <w:rFonts w:ascii="Times New Roman" w:eastAsia="Times New Roman" w:hAnsi="Times New Roman"/>
                <w:spacing w:val="-8"/>
                <w:sz w:val="24"/>
                <w:szCs w:val="24"/>
                <w:lang w:val="ru-RU"/>
              </w:rPr>
              <w:t>у</w:t>
            </w:r>
            <w:r w:rsidRPr="00583891">
              <w:rPr>
                <w:rFonts w:ascii="Times New Roman" w:eastAsia="Times New Roman" w:hAnsi="Times New Roman"/>
                <w:sz w:val="24"/>
                <w:szCs w:val="24"/>
                <w:lang w:val="ru-RU"/>
              </w:rPr>
              <w:t>ю</w:t>
            </w:r>
            <w:r w:rsidRPr="00583891">
              <w:rPr>
                <w:rFonts w:ascii="Times New Roman" w:eastAsia="Times New Roman" w:hAnsi="Times New Roman"/>
                <w:spacing w:val="19"/>
                <w:sz w:val="24"/>
                <w:szCs w:val="24"/>
                <w:lang w:val="ru-RU"/>
              </w:rPr>
              <w:t xml:space="preserve"> </w:t>
            </w:r>
            <w:r w:rsidRPr="00583891">
              <w:rPr>
                <w:rFonts w:ascii="Times New Roman" w:eastAsia="Times New Roman" w:hAnsi="Times New Roman"/>
                <w:spacing w:val="2"/>
                <w:sz w:val="24"/>
                <w:szCs w:val="24"/>
                <w:lang w:val="ru-RU"/>
              </w:rPr>
              <w:t>х</w:t>
            </w:r>
            <w:r w:rsidRPr="00583891">
              <w:rPr>
                <w:rFonts w:ascii="Times New Roman" w:eastAsia="Times New Roman" w:hAnsi="Times New Roman"/>
                <w:spacing w:val="-1"/>
                <w:sz w:val="24"/>
                <w:szCs w:val="24"/>
                <w:lang w:val="ru-RU"/>
              </w:rPr>
              <w:t>а</w:t>
            </w:r>
            <w:r w:rsidRPr="00583891">
              <w:rPr>
                <w:rFonts w:ascii="Times New Roman" w:eastAsia="Times New Roman" w:hAnsi="Times New Roman"/>
                <w:sz w:val="24"/>
                <w:szCs w:val="24"/>
                <w:lang w:val="ru-RU"/>
              </w:rPr>
              <w:t>р</w:t>
            </w:r>
            <w:r w:rsidRPr="00583891">
              <w:rPr>
                <w:rFonts w:ascii="Times New Roman" w:eastAsia="Times New Roman" w:hAnsi="Times New Roman"/>
                <w:spacing w:val="-1"/>
                <w:sz w:val="24"/>
                <w:szCs w:val="24"/>
                <w:lang w:val="ru-RU"/>
              </w:rPr>
              <w:t>а</w:t>
            </w:r>
            <w:r w:rsidRPr="00583891">
              <w:rPr>
                <w:rFonts w:ascii="Times New Roman" w:eastAsia="Times New Roman" w:hAnsi="Times New Roman"/>
                <w:sz w:val="24"/>
                <w:szCs w:val="24"/>
                <w:lang w:val="ru-RU"/>
              </w:rPr>
              <w:t>кт</w:t>
            </w:r>
            <w:r w:rsidRPr="00583891">
              <w:rPr>
                <w:rFonts w:ascii="Times New Roman" w:eastAsia="Times New Roman" w:hAnsi="Times New Roman"/>
                <w:spacing w:val="-1"/>
                <w:sz w:val="24"/>
                <w:szCs w:val="24"/>
                <w:lang w:val="ru-RU"/>
              </w:rPr>
              <w:t>ер</w:t>
            </w:r>
            <w:r w:rsidRPr="00583891">
              <w:rPr>
                <w:rFonts w:ascii="Times New Roman" w:eastAsia="Times New Roman" w:hAnsi="Times New Roman"/>
                <w:spacing w:val="1"/>
                <w:sz w:val="24"/>
                <w:szCs w:val="24"/>
                <w:lang w:val="ru-RU"/>
              </w:rPr>
              <w:t>и</w:t>
            </w:r>
            <w:r w:rsidRPr="00583891">
              <w:rPr>
                <w:rFonts w:ascii="Times New Roman" w:eastAsia="Times New Roman" w:hAnsi="Times New Roman"/>
                <w:spacing w:val="-1"/>
                <w:sz w:val="24"/>
                <w:szCs w:val="24"/>
                <w:lang w:val="ru-RU"/>
              </w:rPr>
              <w:t>с</w:t>
            </w:r>
            <w:r w:rsidRPr="00583891">
              <w:rPr>
                <w:rFonts w:ascii="Times New Roman" w:eastAsia="Times New Roman" w:hAnsi="Times New Roman"/>
                <w:spacing w:val="-2"/>
                <w:sz w:val="24"/>
                <w:szCs w:val="24"/>
                <w:lang w:val="ru-RU"/>
              </w:rPr>
              <w:t>т</w:t>
            </w:r>
            <w:r w:rsidRPr="00583891">
              <w:rPr>
                <w:rFonts w:ascii="Times New Roman" w:eastAsia="Times New Roman" w:hAnsi="Times New Roman"/>
                <w:spacing w:val="1"/>
                <w:sz w:val="24"/>
                <w:szCs w:val="24"/>
                <w:lang w:val="ru-RU"/>
              </w:rPr>
              <w:t>и</w:t>
            </w:r>
            <w:r w:rsidRPr="00583891">
              <w:rPr>
                <w:rFonts w:ascii="Times New Roman" w:eastAsia="Times New Roman" w:hAnsi="Times New Roman"/>
                <w:spacing w:val="3"/>
                <w:sz w:val="24"/>
                <w:szCs w:val="24"/>
                <w:lang w:val="ru-RU"/>
              </w:rPr>
              <w:t>к</w:t>
            </w:r>
            <w:r w:rsidRPr="00583891">
              <w:rPr>
                <w:rFonts w:ascii="Times New Roman" w:eastAsia="Times New Roman" w:hAnsi="Times New Roman"/>
                <w:sz w:val="24"/>
                <w:szCs w:val="24"/>
                <w:lang w:val="ru-RU"/>
              </w:rPr>
              <w:t>у г</w:t>
            </w:r>
            <w:r w:rsidRPr="00583891">
              <w:rPr>
                <w:rFonts w:ascii="Times New Roman" w:eastAsia="Times New Roman" w:hAnsi="Times New Roman"/>
                <w:spacing w:val="2"/>
                <w:sz w:val="24"/>
                <w:szCs w:val="24"/>
                <w:lang w:val="ru-RU"/>
              </w:rPr>
              <w:t>р</w:t>
            </w:r>
            <w:r w:rsidRPr="00583891">
              <w:rPr>
                <w:rFonts w:ascii="Times New Roman" w:eastAsia="Times New Roman" w:hAnsi="Times New Roman"/>
                <w:spacing w:val="-5"/>
                <w:sz w:val="24"/>
                <w:szCs w:val="24"/>
                <w:lang w:val="ru-RU"/>
              </w:rPr>
              <w:t>у</w:t>
            </w:r>
            <w:r w:rsidRPr="00583891">
              <w:rPr>
                <w:rFonts w:ascii="Times New Roman" w:eastAsia="Times New Roman" w:hAnsi="Times New Roman"/>
                <w:spacing w:val="1"/>
                <w:sz w:val="24"/>
                <w:szCs w:val="24"/>
                <w:lang w:val="ru-RU"/>
              </w:rPr>
              <w:t>н</w:t>
            </w:r>
            <w:r w:rsidRPr="00583891">
              <w:rPr>
                <w:rFonts w:ascii="Times New Roman" w:eastAsia="Times New Roman" w:hAnsi="Times New Roman"/>
                <w:sz w:val="24"/>
                <w:szCs w:val="24"/>
                <w:lang w:val="ru-RU"/>
              </w:rPr>
              <w:t>тов</w:t>
            </w:r>
            <w:r w:rsidRPr="00583891">
              <w:rPr>
                <w:rFonts w:ascii="Times New Roman" w:eastAsia="Times New Roman" w:hAnsi="Times New Roman"/>
                <w:spacing w:val="1"/>
                <w:sz w:val="24"/>
                <w:szCs w:val="24"/>
                <w:lang w:val="ru-RU"/>
              </w:rPr>
              <w:t xml:space="preserve"> </w:t>
            </w:r>
            <w:r w:rsidRPr="00583891">
              <w:rPr>
                <w:rFonts w:ascii="Times New Roman" w:eastAsia="Times New Roman" w:hAnsi="Times New Roman"/>
                <w:sz w:val="24"/>
                <w:szCs w:val="24"/>
                <w:lang w:val="ru-RU"/>
              </w:rPr>
              <w:t>в</w:t>
            </w:r>
            <w:r w:rsidRPr="00583891">
              <w:rPr>
                <w:rFonts w:ascii="Times New Roman" w:eastAsia="Times New Roman" w:hAnsi="Times New Roman"/>
                <w:spacing w:val="1"/>
                <w:sz w:val="24"/>
                <w:szCs w:val="24"/>
                <w:lang w:val="ru-RU"/>
              </w:rPr>
              <w:t xml:space="preserve"> </w:t>
            </w:r>
            <w:r w:rsidRPr="00583891">
              <w:rPr>
                <w:rFonts w:ascii="Times New Roman" w:eastAsia="Times New Roman" w:hAnsi="Times New Roman"/>
                <w:spacing w:val="-1"/>
                <w:sz w:val="24"/>
                <w:szCs w:val="24"/>
                <w:lang w:val="ru-RU"/>
              </w:rPr>
              <w:t>мес</w:t>
            </w:r>
            <w:r w:rsidRPr="00583891">
              <w:rPr>
                <w:rFonts w:ascii="Times New Roman" w:eastAsia="Times New Roman" w:hAnsi="Times New Roman"/>
                <w:sz w:val="24"/>
                <w:szCs w:val="24"/>
                <w:lang w:val="ru-RU"/>
              </w:rPr>
              <w:t>т</w:t>
            </w:r>
            <w:r w:rsidRPr="00583891">
              <w:rPr>
                <w:rFonts w:ascii="Times New Roman" w:eastAsia="Times New Roman" w:hAnsi="Times New Roman"/>
                <w:spacing w:val="-1"/>
                <w:sz w:val="24"/>
                <w:szCs w:val="24"/>
                <w:lang w:val="ru-RU"/>
              </w:rPr>
              <w:t>а</w:t>
            </w:r>
            <w:r w:rsidRPr="00583891">
              <w:rPr>
                <w:rFonts w:ascii="Times New Roman" w:eastAsia="Times New Roman" w:hAnsi="Times New Roman"/>
                <w:sz w:val="24"/>
                <w:szCs w:val="24"/>
                <w:lang w:val="ru-RU"/>
              </w:rPr>
              <w:t>х</w:t>
            </w:r>
            <w:r w:rsidRPr="00583891">
              <w:rPr>
                <w:rFonts w:ascii="Times New Roman" w:eastAsia="Times New Roman" w:hAnsi="Times New Roman"/>
                <w:spacing w:val="4"/>
                <w:sz w:val="24"/>
                <w:szCs w:val="24"/>
                <w:lang w:val="ru-RU"/>
              </w:rPr>
              <w:t xml:space="preserve"> </w:t>
            </w:r>
            <w:r w:rsidRPr="00583891">
              <w:rPr>
                <w:rFonts w:ascii="Times New Roman" w:eastAsia="Times New Roman" w:hAnsi="Times New Roman"/>
                <w:spacing w:val="1"/>
                <w:sz w:val="24"/>
                <w:szCs w:val="24"/>
                <w:lang w:val="ru-RU"/>
              </w:rPr>
              <w:t>п</w:t>
            </w:r>
            <w:r w:rsidRPr="00583891">
              <w:rPr>
                <w:rFonts w:ascii="Times New Roman" w:eastAsia="Times New Roman" w:hAnsi="Times New Roman"/>
                <w:sz w:val="24"/>
                <w:szCs w:val="24"/>
                <w:lang w:val="ru-RU"/>
              </w:rPr>
              <w:t>рокл</w:t>
            </w:r>
            <w:r w:rsidRPr="00583891">
              <w:rPr>
                <w:rFonts w:ascii="Times New Roman" w:eastAsia="Times New Roman" w:hAnsi="Times New Roman"/>
                <w:spacing w:val="-1"/>
                <w:sz w:val="24"/>
                <w:szCs w:val="24"/>
                <w:lang w:val="ru-RU"/>
              </w:rPr>
              <w:t>а</w:t>
            </w:r>
            <w:r w:rsidRPr="00583891">
              <w:rPr>
                <w:rFonts w:ascii="Times New Roman" w:eastAsia="Times New Roman" w:hAnsi="Times New Roman"/>
                <w:sz w:val="24"/>
                <w:szCs w:val="24"/>
                <w:lang w:val="ru-RU"/>
              </w:rPr>
              <w:t>д</w:t>
            </w:r>
            <w:r w:rsidRPr="00583891">
              <w:rPr>
                <w:rFonts w:ascii="Times New Roman" w:eastAsia="Times New Roman" w:hAnsi="Times New Roman"/>
                <w:spacing w:val="-2"/>
                <w:sz w:val="24"/>
                <w:szCs w:val="24"/>
                <w:lang w:val="ru-RU"/>
              </w:rPr>
              <w:t>к</w:t>
            </w:r>
            <w:r w:rsidRPr="00583891">
              <w:rPr>
                <w:rFonts w:ascii="Times New Roman" w:eastAsia="Times New Roman" w:hAnsi="Times New Roman"/>
                <w:sz w:val="24"/>
                <w:szCs w:val="24"/>
                <w:lang w:val="ru-RU"/>
              </w:rPr>
              <w:t>и</w:t>
            </w:r>
            <w:r w:rsidRPr="00583891">
              <w:rPr>
                <w:rFonts w:ascii="Times New Roman" w:eastAsia="Times New Roman" w:hAnsi="Times New Roman"/>
                <w:spacing w:val="3"/>
                <w:sz w:val="24"/>
                <w:szCs w:val="24"/>
                <w:lang w:val="ru-RU"/>
              </w:rPr>
              <w:t xml:space="preserve"> </w:t>
            </w:r>
            <w:r w:rsidRPr="00583891">
              <w:rPr>
                <w:rFonts w:ascii="Times New Roman" w:eastAsia="Times New Roman" w:hAnsi="Times New Roman"/>
                <w:sz w:val="24"/>
                <w:szCs w:val="24"/>
                <w:lang w:val="ru-RU"/>
              </w:rPr>
              <w:t xml:space="preserve">с </w:t>
            </w:r>
            <w:r w:rsidRPr="00583891">
              <w:rPr>
                <w:rFonts w:ascii="Times New Roman" w:eastAsia="Times New Roman" w:hAnsi="Times New Roman"/>
                <w:spacing w:val="-1"/>
                <w:sz w:val="24"/>
                <w:szCs w:val="24"/>
                <w:lang w:val="ru-RU"/>
              </w:rPr>
              <w:t>вы</w:t>
            </w:r>
            <w:r w:rsidRPr="00583891">
              <w:rPr>
                <w:rFonts w:ascii="Times New Roman" w:eastAsia="Times New Roman" w:hAnsi="Times New Roman"/>
                <w:sz w:val="24"/>
                <w:szCs w:val="24"/>
                <w:lang w:val="ru-RU"/>
              </w:rPr>
              <w:t>д</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z w:val="24"/>
                <w:szCs w:val="24"/>
                <w:lang w:val="ru-RU"/>
              </w:rPr>
              <w:t>л</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pacing w:val="1"/>
                <w:sz w:val="24"/>
                <w:szCs w:val="24"/>
                <w:lang w:val="ru-RU"/>
              </w:rPr>
              <w:t>ни</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z w:val="24"/>
                <w:szCs w:val="24"/>
                <w:lang w:val="ru-RU"/>
              </w:rPr>
              <w:t>м</w:t>
            </w:r>
            <w:r w:rsidRPr="00583891">
              <w:rPr>
                <w:rFonts w:ascii="Times New Roman" w:eastAsia="Times New Roman" w:hAnsi="Times New Roman"/>
                <w:spacing w:val="18"/>
                <w:sz w:val="24"/>
                <w:szCs w:val="24"/>
                <w:lang w:val="ru-RU"/>
              </w:rPr>
              <w:t xml:space="preserve"> </w:t>
            </w:r>
            <w:r w:rsidRPr="00583891">
              <w:rPr>
                <w:rFonts w:ascii="Times New Roman" w:eastAsia="Times New Roman" w:hAnsi="Times New Roman"/>
                <w:spacing w:val="1"/>
                <w:sz w:val="24"/>
                <w:szCs w:val="24"/>
                <w:lang w:val="ru-RU"/>
              </w:rPr>
              <w:t>н</w:t>
            </w:r>
            <w:r w:rsidRPr="00583891">
              <w:rPr>
                <w:rFonts w:ascii="Times New Roman" w:eastAsia="Times New Roman" w:hAnsi="Times New Roman"/>
                <w:spacing w:val="-1"/>
                <w:sz w:val="24"/>
                <w:szCs w:val="24"/>
                <w:lang w:val="ru-RU"/>
              </w:rPr>
              <w:t>а</w:t>
            </w:r>
            <w:r w:rsidRPr="00583891">
              <w:rPr>
                <w:rFonts w:ascii="Times New Roman" w:eastAsia="Times New Roman" w:hAnsi="Times New Roman"/>
                <w:spacing w:val="1"/>
                <w:sz w:val="24"/>
                <w:szCs w:val="24"/>
                <w:lang w:val="ru-RU"/>
              </w:rPr>
              <w:t>и</w:t>
            </w:r>
            <w:r w:rsidRPr="00583891">
              <w:rPr>
                <w:rFonts w:ascii="Times New Roman" w:eastAsia="Times New Roman" w:hAnsi="Times New Roman"/>
                <w:spacing w:val="-1"/>
                <w:sz w:val="24"/>
                <w:szCs w:val="24"/>
                <w:lang w:val="ru-RU"/>
              </w:rPr>
              <w:t>м</w:t>
            </w:r>
            <w:r w:rsidRPr="00583891">
              <w:rPr>
                <w:rFonts w:ascii="Times New Roman" w:eastAsia="Times New Roman" w:hAnsi="Times New Roman"/>
                <w:spacing w:val="1"/>
                <w:sz w:val="24"/>
                <w:szCs w:val="24"/>
                <w:lang w:val="ru-RU"/>
              </w:rPr>
              <w:t>ен</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z w:val="24"/>
                <w:szCs w:val="24"/>
                <w:lang w:val="ru-RU"/>
              </w:rPr>
              <w:t>е</w:t>
            </w:r>
            <w:r w:rsidRPr="00583891">
              <w:rPr>
                <w:rFonts w:ascii="Times New Roman" w:eastAsia="Times New Roman" w:hAnsi="Times New Roman"/>
                <w:spacing w:val="18"/>
                <w:sz w:val="24"/>
                <w:szCs w:val="24"/>
                <w:lang w:val="ru-RU"/>
              </w:rPr>
              <w:t xml:space="preserve"> </w:t>
            </w:r>
            <w:r w:rsidRPr="00583891">
              <w:rPr>
                <w:rFonts w:ascii="Times New Roman" w:eastAsia="Times New Roman" w:hAnsi="Times New Roman"/>
                <w:spacing w:val="1"/>
                <w:sz w:val="24"/>
                <w:szCs w:val="24"/>
                <w:lang w:val="ru-RU"/>
              </w:rPr>
              <w:t>н</w:t>
            </w:r>
            <w:r w:rsidRPr="00583891">
              <w:rPr>
                <w:rFonts w:ascii="Times New Roman" w:eastAsia="Times New Roman" w:hAnsi="Times New Roman"/>
                <w:spacing w:val="-1"/>
                <w:sz w:val="24"/>
                <w:szCs w:val="24"/>
                <w:lang w:val="ru-RU"/>
              </w:rPr>
              <w:t>а</w:t>
            </w:r>
            <w:r w:rsidRPr="00583891">
              <w:rPr>
                <w:rFonts w:ascii="Times New Roman" w:eastAsia="Times New Roman" w:hAnsi="Times New Roman"/>
                <w:sz w:val="24"/>
                <w:szCs w:val="24"/>
                <w:lang w:val="ru-RU"/>
              </w:rPr>
              <w:t>д</w:t>
            </w:r>
            <w:r w:rsidRPr="00583891">
              <w:rPr>
                <w:rFonts w:ascii="Times New Roman" w:eastAsia="Times New Roman" w:hAnsi="Times New Roman"/>
                <w:spacing w:val="-1"/>
                <w:sz w:val="24"/>
                <w:szCs w:val="24"/>
                <w:lang w:val="ru-RU"/>
              </w:rPr>
              <w:t>еж</w:t>
            </w:r>
            <w:r w:rsidRPr="00583891">
              <w:rPr>
                <w:rFonts w:ascii="Times New Roman" w:eastAsia="Times New Roman" w:hAnsi="Times New Roman"/>
                <w:spacing w:val="1"/>
                <w:sz w:val="24"/>
                <w:szCs w:val="24"/>
                <w:lang w:val="ru-RU"/>
              </w:rPr>
              <w:t>н</w:t>
            </w:r>
            <w:r w:rsidRPr="00583891">
              <w:rPr>
                <w:rFonts w:ascii="Times New Roman" w:eastAsia="Times New Roman" w:hAnsi="Times New Roman"/>
                <w:spacing w:val="-1"/>
                <w:sz w:val="24"/>
                <w:szCs w:val="24"/>
                <w:lang w:val="ru-RU"/>
              </w:rPr>
              <w:t>ы</w:t>
            </w:r>
            <w:r w:rsidRPr="00583891">
              <w:rPr>
                <w:rFonts w:ascii="Times New Roman" w:eastAsia="Times New Roman" w:hAnsi="Times New Roman"/>
                <w:sz w:val="24"/>
                <w:szCs w:val="24"/>
                <w:lang w:val="ru-RU"/>
              </w:rPr>
              <w:t xml:space="preserve">х </w:t>
            </w:r>
            <w:r w:rsidRPr="00583891">
              <w:rPr>
                <w:rFonts w:ascii="Times New Roman" w:eastAsia="Times New Roman" w:hAnsi="Times New Roman"/>
                <w:spacing w:val="-5"/>
                <w:sz w:val="24"/>
                <w:szCs w:val="24"/>
                <w:lang w:val="ru-RU"/>
              </w:rPr>
              <w:t>у</w:t>
            </w:r>
            <w:r w:rsidRPr="00583891">
              <w:rPr>
                <w:rFonts w:ascii="Times New Roman" w:eastAsia="Times New Roman" w:hAnsi="Times New Roman"/>
                <w:spacing w:val="1"/>
                <w:sz w:val="24"/>
                <w:szCs w:val="24"/>
                <w:lang w:val="ru-RU"/>
              </w:rPr>
              <w:t>ча</w:t>
            </w:r>
            <w:r w:rsidRPr="00583891">
              <w:rPr>
                <w:rFonts w:ascii="Times New Roman" w:eastAsia="Times New Roman" w:hAnsi="Times New Roman"/>
                <w:spacing w:val="-1"/>
                <w:sz w:val="24"/>
                <w:szCs w:val="24"/>
                <w:lang w:val="ru-RU"/>
              </w:rPr>
              <w:t>с</w:t>
            </w:r>
            <w:r w:rsidRPr="00583891">
              <w:rPr>
                <w:rFonts w:ascii="Times New Roman" w:eastAsia="Times New Roman" w:hAnsi="Times New Roman"/>
                <w:sz w:val="24"/>
                <w:szCs w:val="24"/>
                <w:lang w:val="ru-RU"/>
              </w:rPr>
              <w:t>тко</w:t>
            </w:r>
            <w:r w:rsidRPr="00583891">
              <w:rPr>
                <w:rFonts w:ascii="Times New Roman" w:eastAsia="Times New Roman" w:hAnsi="Times New Roman"/>
                <w:spacing w:val="-1"/>
                <w:sz w:val="24"/>
                <w:szCs w:val="24"/>
                <w:lang w:val="ru-RU"/>
              </w:rPr>
              <w:t>в</w:t>
            </w:r>
            <w:r w:rsidRPr="00583891">
              <w:rPr>
                <w:rFonts w:ascii="Times New Roman" w:eastAsia="Times New Roman" w:hAnsi="Times New Roman"/>
                <w:sz w:val="24"/>
                <w:szCs w:val="24"/>
                <w:lang w:val="ru-RU"/>
              </w:rPr>
              <w:t>,</w:t>
            </w:r>
            <w:r w:rsidRPr="00583891">
              <w:rPr>
                <w:rFonts w:ascii="Times New Roman" w:eastAsia="Times New Roman" w:hAnsi="Times New Roman"/>
                <w:spacing w:val="12"/>
                <w:sz w:val="24"/>
                <w:szCs w:val="24"/>
                <w:lang w:val="ru-RU"/>
              </w:rPr>
              <w:t xml:space="preserve"> </w:t>
            </w:r>
            <w:r w:rsidRPr="00583891">
              <w:rPr>
                <w:rFonts w:ascii="Times New Roman" w:eastAsia="Times New Roman" w:hAnsi="Times New Roman"/>
                <w:sz w:val="24"/>
                <w:szCs w:val="24"/>
                <w:lang w:val="ru-RU"/>
              </w:rPr>
              <w:t>о</w:t>
            </w:r>
            <w:r w:rsidRPr="00583891">
              <w:rPr>
                <w:rFonts w:ascii="Times New Roman" w:eastAsia="Times New Roman" w:hAnsi="Times New Roman"/>
                <w:spacing w:val="1"/>
                <w:sz w:val="24"/>
                <w:szCs w:val="24"/>
                <w:lang w:val="ru-RU"/>
              </w:rPr>
              <w:t>п</w:t>
            </w:r>
            <w:r w:rsidRPr="00583891">
              <w:rPr>
                <w:rFonts w:ascii="Times New Roman" w:eastAsia="Times New Roman" w:hAnsi="Times New Roman"/>
                <w:sz w:val="24"/>
                <w:szCs w:val="24"/>
                <w:lang w:val="ru-RU"/>
              </w:rPr>
              <w:t>р</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z w:val="24"/>
                <w:szCs w:val="24"/>
                <w:lang w:val="ru-RU"/>
              </w:rPr>
              <w:t>д</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z w:val="24"/>
                <w:szCs w:val="24"/>
                <w:lang w:val="ru-RU"/>
              </w:rPr>
              <w:t>л</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pacing w:val="1"/>
                <w:sz w:val="24"/>
                <w:szCs w:val="24"/>
                <w:lang w:val="ru-RU"/>
              </w:rPr>
              <w:t>ни</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z w:val="24"/>
                <w:szCs w:val="24"/>
                <w:lang w:val="ru-RU"/>
              </w:rPr>
              <w:t xml:space="preserve">м </w:t>
            </w:r>
            <w:r w:rsidRPr="00583891">
              <w:rPr>
                <w:rFonts w:ascii="Times New Roman" w:eastAsia="Times New Roman" w:hAnsi="Times New Roman"/>
                <w:spacing w:val="1"/>
                <w:sz w:val="24"/>
                <w:szCs w:val="24"/>
                <w:lang w:val="ru-RU"/>
              </w:rPr>
              <w:t>и</w:t>
            </w:r>
            <w:r w:rsidRPr="00583891">
              <w:rPr>
                <w:rFonts w:ascii="Times New Roman" w:eastAsia="Times New Roman" w:hAnsi="Times New Roman"/>
                <w:sz w:val="24"/>
                <w:szCs w:val="24"/>
                <w:lang w:val="ru-RU"/>
              </w:rPr>
              <w:t xml:space="preserve">х </w:t>
            </w:r>
            <w:r w:rsidRPr="00583891">
              <w:rPr>
                <w:rFonts w:ascii="Times New Roman" w:eastAsia="Times New Roman" w:hAnsi="Times New Roman"/>
                <w:spacing w:val="-1"/>
                <w:sz w:val="24"/>
                <w:szCs w:val="24"/>
                <w:lang w:val="ru-RU"/>
              </w:rPr>
              <w:t>ма</w:t>
            </w:r>
            <w:r w:rsidRPr="00583891">
              <w:rPr>
                <w:rFonts w:ascii="Times New Roman" w:eastAsia="Times New Roman" w:hAnsi="Times New Roman"/>
                <w:sz w:val="24"/>
                <w:szCs w:val="24"/>
                <w:lang w:val="ru-RU"/>
              </w:rPr>
              <w:t>т</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z w:val="24"/>
                <w:szCs w:val="24"/>
                <w:lang w:val="ru-RU"/>
              </w:rPr>
              <w:t>р</w:t>
            </w:r>
            <w:r w:rsidRPr="00583891">
              <w:rPr>
                <w:rFonts w:ascii="Times New Roman" w:eastAsia="Times New Roman" w:hAnsi="Times New Roman"/>
                <w:spacing w:val="1"/>
                <w:sz w:val="24"/>
                <w:szCs w:val="24"/>
                <w:lang w:val="ru-RU"/>
              </w:rPr>
              <w:t>и</w:t>
            </w:r>
            <w:r w:rsidRPr="00583891">
              <w:rPr>
                <w:rFonts w:ascii="Times New Roman" w:eastAsia="Times New Roman" w:hAnsi="Times New Roman"/>
                <w:spacing w:val="-1"/>
                <w:sz w:val="24"/>
                <w:szCs w:val="24"/>
                <w:lang w:val="ru-RU"/>
              </w:rPr>
              <w:t>а</w:t>
            </w:r>
            <w:r w:rsidRPr="00583891">
              <w:rPr>
                <w:rFonts w:ascii="Times New Roman" w:eastAsia="Times New Roman" w:hAnsi="Times New Roman"/>
                <w:sz w:val="24"/>
                <w:szCs w:val="24"/>
                <w:lang w:val="ru-RU"/>
              </w:rPr>
              <w:t>ль</w:t>
            </w:r>
            <w:r w:rsidRPr="00583891">
              <w:rPr>
                <w:rFonts w:ascii="Times New Roman" w:eastAsia="Times New Roman" w:hAnsi="Times New Roman"/>
                <w:spacing w:val="1"/>
                <w:sz w:val="24"/>
                <w:szCs w:val="24"/>
                <w:lang w:val="ru-RU"/>
              </w:rPr>
              <w:t>н</w:t>
            </w:r>
            <w:r w:rsidRPr="00583891">
              <w:rPr>
                <w:rFonts w:ascii="Times New Roman" w:eastAsia="Times New Roman" w:hAnsi="Times New Roman"/>
                <w:sz w:val="24"/>
                <w:szCs w:val="24"/>
                <w:lang w:val="ru-RU"/>
              </w:rPr>
              <w:t>ой</w:t>
            </w:r>
            <w:r w:rsidRPr="00583891">
              <w:rPr>
                <w:rFonts w:ascii="Times New Roman" w:eastAsia="Times New Roman" w:hAnsi="Times New Roman"/>
                <w:spacing w:val="56"/>
                <w:sz w:val="24"/>
                <w:szCs w:val="24"/>
                <w:lang w:val="ru-RU"/>
              </w:rPr>
              <w:t xml:space="preserve"> </w:t>
            </w:r>
            <w:r w:rsidRPr="00583891">
              <w:rPr>
                <w:rFonts w:ascii="Times New Roman" w:eastAsia="Times New Roman" w:hAnsi="Times New Roman"/>
                <w:spacing w:val="2"/>
                <w:sz w:val="24"/>
                <w:szCs w:val="24"/>
                <w:lang w:val="ru-RU"/>
              </w:rPr>
              <w:t>х</w:t>
            </w:r>
            <w:r w:rsidRPr="00583891">
              <w:rPr>
                <w:rFonts w:ascii="Times New Roman" w:eastAsia="Times New Roman" w:hAnsi="Times New Roman"/>
                <w:spacing w:val="-1"/>
                <w:sz w:val="24"/>
                <w:szCs w:val="24"/>
                <w:lang w:val="ru-RU"/>
              </w:rPr>
              <w:t>а</w:t>
            </w:r>
            <w:r w:rsidRPr="00583891">
              <w:rPr>
                <w:rFonts w:ascii="Times New Roman" w:eastAsia="Times New Roman" w:hAnsi="Times New Roman"/>
                <w:sz w:val="24"/>
                <w:szCs w:val="24"/>
                <w:lang w:val="ru-RU"/>
              </w:rPr>
              <w:t>р</w:t>
            </w:r>
            <w:r w:rsidRPr="00583891">
              <w:rPr>
                <w:rFonts w:ascii="Times New Roman" w:eastAsia="Times New Roman" w:hAnsi="Times New Roman"/>
                <w:spacing w:val="-4"/>
                <w:sz w:val="24"/>
                <w:szCs w:val="24"/>
                <w:lang w:val="ru-RU"/>
              </w:rPr>
              <w:t>а</w:t>
            </w:r>
            <w:r w:rsidRPr="00583891">
              <w:rPr>
                <w:rFonts w:ascii="Times New Roman" w:eastAsia="Times New Roman" w:hAnsi="Times New Roman"/>
                <w:sz w:val="24"/>
                <w:szCs w:val="24"/>
                <w:lang w:val="ru-RU"/>
              </w:rPr>
              <w:t>кт</w:t>
            </w:r>
            <w:r w:rsidRPr="00583891">
              <w:rPr>
                <w:rFonts w:ascii="Times New Roman" w:eastAsia="Times New Roman" w:hAnsi="Times New Roman"/>
                <w:spacing w:val="-1"/>
                <w:sz w:val="24"/>
                <w:szCs w:val="24"/>
                <w:lang w:val="ru-RU"/>
              </w:rPr>
              <w:t>ер</w:t>
            </w:r>
            <w:r w:rsidRPr="00583891">
              <w:rPr>
                <w:rFonts w:ascii="Times New Roman" w:eastAsia="Times New Roman" w:hAnsi="Times New Roman"/>
                <w:spacing w:val="1"/>
                <w:sz w:val="24"/>
                <w:szCs w:val="24"/>
                <w:lang w:val="ru-RU"/>
              </w:rPr>
              <w:t>и</w:t>
            </w:r>
            <w:r w:rsidRPr="00583891">
              <w:rPr>
                <w:rFonts w:ascii="Times New Roman" w:eastAsia="Times New Roman" w:hAnsi="Times New Roman"/>
                <w:spacing w:val="-1"/>
                <w:sz w:val="24"/>
                <w:szCs w:val="24"/>
                <w:lang w:val="ru-RU"/>
              </w:rPr>
              <w:t>с</w:t>
            </w:r>
            <w:r w:rsidRPr="00583891">
              <w:rPr>
                <w:rFonts w:ascii="Times New Roman" w:eastAsia="Times New Roman" w:hAnsi="Times New Roman"/>
                <w:sz w:val="24"/>
                <w:szCs w:val="24"/>
                <w:lang w:val="ru-RU"/>
              </w:rPr>
              <w:t>т</w:t>
            </w:r>
            <w:r w:rsidRPr="00583891">
              <w:rPr>
                <w:rFonts w:ascii="Times New Roman" w:eastAsia="Times New Roman" w:hAnsi="Times New Roman"/>
                <w:spacing w:val="-2"/>
                <w:sz w:val="24"/>
                <w:szCs w:val="24"/>
                <w:lang w:val="ru-RU"/>
              </w:rPr>
              <w:t>и</w:t>
            </w:r>
            <w:r w:rsidRPr="00583891">
              <w:rPr>
                <w:rFonts w:ascii="Times New Roman" w:eastAsia="Times New Roman" w:hAnsi="Times New Roman"/>
                <w:sz w:val="24"/>
                <w:szCs w:val="24"/>
                <w:lang w:val="ru-RU"/>
              </w:rPr>
              <w:t>ки</w:t>
            </w:r>
            <w:r w:rsidRPr="00583891">
              <w:rPr>
                <w:rFonts w:ascii="Times New Roman" w:eastAsia="Times New Roman" w:hAnsi="Times New Roman"/>
                <w:spacing w:val="56"/>
                <w:sz w:val="24"/>
                <w:szCs w:val="24"/>
                <w:lang w:val="ru-RU"/>
              </w:rPr>
              <w:t xml:space="preserve"> </w:t>
            </w:r>
            <w:r w:rsidRPr="00583891">
              <w:rPr>
                <w:rFonts w:ascii="Times New Roman" w:eastAsia="Times New Roman" w:hAnsi="Times New Roman"/>
                <w:sz w:val="24"/>
                <w:szCs w:val="24"/>
                <w:lang w:val="ru-RU"/>
              </w:rPr>
              <w:t xml:space="preserve">и </w:t>
            </w:r>
            <w:r w:rsidRPr="00583891">
              <w:rPr>
                <w:rFonts w:ascii="Times New Roman" w:eastAsia="Times New Roman" w:hAnsi="Times New Roman"/>
                <w:spacing w:val="1"/>
                <w:sz w:val="24"/>
                <w:szCs w:val="24"/>
                <w:lang w:val="ru-RU"/>
              </w:rPr>
              <w:t>п</w:t>
            </w:r>
            <w:r w:rsidRPr="00583891">
              <w:rPr>
                <w:rFonts w:ascii="Times New Roman" w:eastAsia="Times New Roman" w:hAnsi="Times New Roman"/>
                <w:sz w:val="24"/>
                <w:szCs w:val="24"/>
                <w:lang w:val="ru-RU"/>
              </w:rPr>
              <w:t>одклю</w:t>
            </w:r>
            <w:r w:rsidRPr="00583891">
              <w:rPr>
                <w:rFonts w:ascii="Times New Roman" w:eastAsia="Times New Roman" w:hAnsi="Times New Roman"/>
                <w:spacing w:val="-1"/>
                <w:sz w:val="24"/>
                <w:szCs w:val="24"/>
                <w:lang w:val="ru-RU"/>
              </w:rPr>
              <w:t>че</w:t>
            </w:r>
            <w:r w:rsidRPr="00583891">
              <w:rPr>
                <w:rFonts w:ascii="Times New Roman" w:eastAsia="Times New Roman" w:hAnsi="Times New Roman"/>
                <w:spacing w:val="-2"/>
                <w:sz w:val="24"/>
                <w:szCs w:val="24"/>
                <w:lang w:val="ru-RU"/>
              </w:rPr>
              <w:t>н</w:t>
            </w:r>
            <w:r w:rsidRPr="00583891">
              <w:rPr>
                <w:rFonts w:ascii="Times New Roman" w:eastAsia="Times New Roman" w:hAnsi="Times New Roman"/>
                <w:spacing w:val="1"/>
                <w:sz w:val="24"/>
                <w:szCs w:val="24"/>
                <w:lang w:val="ru-RU"/>
              </w:rPr>
              <w:t>н</w:t>
            </w:r>
            <w:r w:rsidRPr="00583891">
              <w:rPr>
                <w:rFonts w:ascii="Times New Roman" w:eastAsia="Times New Roman" w:hAnsi="Times New Roman"/>
                <w:sz w:val="24"/>
                <w:szCs w:val="24"/>
                <w:lang w:val="ru-RU"/>
              </w:rPr>
              <w:t>ой</w:t>
            </w:r>
            <w:r w:rsidRPr="00583891">
              <w:rPr>
                <w:rFonts w:ascii="Times New Roman" w:eastAsia="Times New Roman" w:hAnsi="Times New Roman"/>
                <w:spacing w:val="1"/>
                <w:sz w:val="24"/>
                <w:szCs w:val="24"/>
                <w:lang w:val="ru-RU"/>
              </w:rPr>
              <w:t xml:space="preserve"> </w:t>
            </w:r>
            <w:r w:rsidRPr="00583891">
              <w:rPr>
                <w:rFonts w:ascii="Times New Roman" w:eastAsia="Times New Roman" w:hAnsi="Times New Roman"/>
                <w:sz w:val="24"/>
                <w:szCs w:val="24"/>
                <w:lang w:val="ru-RU"/>
              </w:rPr>
              <w:t>т</w:t>
            </w:r>
            <w:r w:rsidRPr="00583891">
              <w:rPr>
                <w:rFonts w:ascii="Times New Roman" w:eastAsia="Times New Roman" w:hAnsi="Times New Roman"/>
                <w:spacing w:val="-4"/>
                <w:sz w:val="24"/>
                <w:szCs w:val="24"/>
                <w:lang w:val="ru-RU"/>
              </w:rPr>
              <w:t>е</w:t>
            </w:r>
            <w:r w:rsidRPr="00583891">
              <w:rPr>
                <w:rFonts w:ascii="Times New Roman" w:eastAsia="Times New Roman" w:hAnsi="Times New Roman"/>
                <w:spacing w:val="1"/>
                <w:sz w:val="24"/>
                <w:szCs w:val="24"/>
                <w:lang w:val="ru-RU"/>
              </w:rPr>
              <w:t>п</w:t>
            </w:r>
            <w:r w:rsidRPr="00583891">
              <w:rPr>
                <w:rFonts w:ascii="Times New Roman" w:eastAsia="Times New Roman" w:hAnsi="Times New Roman"/>
                <w:sz w:val="24"/>
                <w:szCs w:val="24"/>
                <w:lang w:val="ru-RU"/>
              </w:rPr>
              <w:t>ло</w:t>
            </w:r>
            <w:r w:rsidRPr="00583891">
              <w:rPr>
                <w:rFonts w:ascii="Times New Roman" w:eastAsia="Times New Roman" w:hAnsi="Times New Roman"/>
                <w:spacing w:val="-1"/>
                <w:sz w:val="24"/>
                <w:szCs w:val="24"/>
                <w:lang w:val="ru-RU"/>
              </w:rPr>
              <w:t>в</w:t>
            </w:r>
            <w:r w:rsidRPr="00583891">
              <w:rPr>
                <w:rFonts w:ascii="Times New Roman" w:eastAsia="Times New Roman" w:hAnsi="Times New Roman"/>
                <w:sz w:val="24"/>
                <w:szCs w:val="24"/>
                <w:lang w:val="ru-RU"/>
              </w:rPr>
              <w:t>ой</w:t>
            </w:r>
            <w:r w:rsidRPr="00583891">
              <w:rPr>
                <w:rFonts w:ascii="Times New Roman" w:eastAsia="Times New Roman" w:hAnsi="Times New Roman"/>
                <w:spacing w:val="1"/>
                <w:sz w:val="24"/>
                <w:szCs w:val="24"/>
                <w:lang w:val="ru-RU"/>
              </w:rPr>
              <w:t xml:space="preserve"> н</w:t>
            </w:r>
            <w:r w:rsidRPr="00583891">
              <w:rPr>
                <w:rFonts w:ascii="Times New Roman" w:eastAsia="Times New Roman" w:hAnsi="Times New Roman"/>
                <w:spacing w:val="-1"/>
                <w:sz w:val="24"/>
                <w:szCs w:val="24"/>
                <w:lang w:val="ru-RU"/>
              </w:rPr>
              <w:t>а</w:t>
            </w:r>
            <w:r w:rsidRPr="00583891">
              <w:rPr>
                <w:rFonts w:ascii="Times New Roman" w:eastAsia="Times New Roman" w:hAnsi="Times New Roman"/>
                <w:sz w:val="24"/>
                <w:szCs w:val="24"/>
                <w:lang w:val="ru-RU"/>
              </w:rPr>
              <w:t>г</w:t>
            </w:r>
            <w:r w:rsidRPr="00583891">
              <w:rPr>
                <w:rFonts w:ascii="Times New Roman" w:eastAsia="Times New Roman" w:hAnsi="Times New Roman"/>
                <w:spacing w:val="2"/>
                <w:sz w:val="24"/>
                <w:szCs w:val="24"/>
                <w:lang w:val="ru-RU"/>
              </w:rPr>
              <w:t>р</w:t>
            </w:r>
            <w:r w:rsidRPr="00583891">
              <w:rPr>
                <w:rFonts w:ascii="Times New Roman" w:eastAsia="Times New Roman" w:hAnsi="Times New Roman"/>
                <w:spacing w:val="-8"/>
                <w:sz w:val="24"/>
                <w:szCs w:val="24"/>
                <w:lang w:val="ru-RU"/>
              </w:rPr>
              <w:t>у</w:t>
            </w:r>
            <w:r w:rsidRPr="00583891">
              <w:rPr>
                <w:rFonts w:ascii="Times New Roman" w:eastAsia="Times New Roman" w:hAnsi="Times New Roman"/>
                <w:spacing w:val="1"/>
                <w:sz w:val="24"/>
                <w:szCs w:val="24"/>
                <w:lang w:val="ru-RU"/>
              </w:rPr>
              <w:t>з</w:t>
            </w:r>
            <w:r w:rsidRPr="00583891">
              <w:rPr>
                <w:rFonts w:ascii="Times New Roman" w:eastAsia="Times New Roman" w:hAnsi="Times New Roman"/>
                <w:sz w:val="24"/>
                <w:szCs w:val="24"/>
                <w:lang w:val="ru-RU"/>
              </w:rPr>
              <w:t>ки</w:t>
            </w:r>
          </w:p>
        </w:tc>
        <w:tc>
          <w:tcPr>
            <w:tcW w:w="5272" w:type="dxa"/>
            <w:tcBorders>
              <w:top w:val="single" w:sz="4" w:space="0" w:color="000000"/>
              <w:left w:val="single" w:sz="4" w:space="0" w:color="000000"/>
              <w:bottom w:val="single" w:sz="4" w:space="0" w:color="000000"/>
              <w:right w:val="single" w:sz="4" w:space="0" w:color="000000"/>
            </w:tcBorders>
            <w:shd w:val="clear" w:color="auto" w:fill="auto"/>
          </w:tcPr>
          <w:p w14:paraId="130CFF95" w14:textId="77777777" w:rsidR="00AB19C5" w:rsidRPr="00583891" w:rsidRDefault="00AB19C5">
            <w:pPr>
              <w:pStyle w:val="TableParagraph"/>
              <w:spacing w:line="267" w:lineRule="exact"/>
              <w:ind w:left="102" w:right="882"/>
              <w:jc w:val="both"/>
              <w:rPr>
                <w:lang w:val="ru-RU"/>
              </w:rPr>
            </w:pPr>
            <w:r w:rsidRPr="00583891">
              <w:rPr>
                <w:rFonts w:ascii="Times New Roman" w:eastAsia="Times New Roman" w:hAnsi="Times New Roman"/>
                <w:spacing w:val="-1"/>
                <w:sz w:val="24"/>
                <w:szCs w:val="24"/>
                <w:lang w:val="ru-RU"/>
              </w:rPr>
              <w:lastRenderedPageBreak/>
              <w:t>Те</w:t>
            </w:r>
            <w:r w:rsidRPr="00583891">
              <w:rPr>
                <w:rFonts w:ascii="Times New Roman" w:eastAsia="Times New Roman" w:hAnsi="Times New Roman"/>
                <w:spacing w:val="1"/>
                <w:sz w:val="24"/>
                <w:szCs w:val="24"/>
                <w:lang w:val="ru-RU"/>
              </w:rPr>
              <w:t>п</w:t>
            </w:r>
            <w:r w:rsidRPr="00583891">
              <w:rPr>
                <w:rFonts w:ascii="Times New Roman" w:eastAsia="Times New Roman" w:hAnsi="Times New Roman"/>
                <w:sz w:val="24"/>
                <w:szCs w:val="24"/>
                <w:lang w:val="ru-RU"/>
              </w:rPr>
              <w:t>ло</w:t>
            </w:r>
            <w:r w:rsidRPr="00583891">
              <w:rPr>
                <w:rFonts w:ascii="Times New Roman" w:eastAsia="Times New Roman" w:hAnsi="Times New Roman"/>
                <w:spacing w:val="-1"/>
                <w:sz w:val="24"/>
                <w:szCs w:val="24"/>
                <w:lang w:val="ru-RU"/>
              </w:rPr>
              <w:t>ва</w:t>
            </w:r>
            <w:r w:rsidRPr="00583891">
              <w:rPr>
                <w:rFonts w:ascii="Times New Roman" w:eastAsia="Times New Roman" w:hAnsi="Times New Roman"/>
                <w:sz w:val="24"/>
                <w:szCs w:val="24"/>
                <w:lang w:val="ru-RU"/>
              </w:rPr>
              <w:t xml:space="preserve">я </w:t>
            </w:r>
            <w:r w:rsidRPr="00583891">
              <w:rPr>
                <w:rFonts w:ascii="Times New Roman" w:eastAsia="Times New Roman" w:hAnsi="Times New Roman"/>
                <w:spacing w:val="-1"/>
                <w:sz w:val="24"/>
                <w:szCs w:val="24"/>
                <w:lang w:val="ru-RU"/>
              </w:rPr>
              <w:t>се</w:t>
            </w:r>
            <w:r w:rsidRPr="00583891">
              <w:rPr>
                <w:rFonts w:ascii="Times New Roman" w:eastAsia="Times New Roman" w:hAnsi="Times New Roman"/>
                <w:sz w:val="24"/>
                <w:szCs w:val="24"/>
                <w:lang w:val="ru-RU"/>
              </w:rPr>
              <w:t xml:space="preserve">ть </w:t>
            </w:r>
            <w:r w:rsidRPr="00583891">
              <w:rPr>
                <w:rFonts w:ascii="Times New Roman" w:eastAsia="Times New Roman" w:hAnsi="Times New Roman"/>
                <w:spacing w:val="-1"/>
                <w:sz w:val="24"/>
                <w:szCs w:val="24"/>
                <w:lang w:val="ru-RU"/>
              </w:rPr>
              <w:t>в</w:t>
            </w:r>
            <w:r w:rsidRPr="00583891">
              <w:rPr>
                <w:rFonts w:ascii="Times New Roman" w:eastAsia="Times New Roman" w:hAnsi="Times New Roman"/>
                <w:sz w:val="24"/>
                <w:szCs w:val="24"/>
                <w:lang w:val="ru-RU"/>
              </w:rPr>
              <w:t>одя</w:t>
            </w:r>
            <w:r w:rsidRPr="00583891">
              <w:rPr>
                <w:rFonts w:ascii="Times New Roman" w:eastAsia="Times New Roman" w:hAnsi="Times New Roman"/>
                <w:spacing w:val="1"/>
                <w:sz w:val="24"/>
                <w:szCs w:val="24"/>
                <w:lang w:val="ru-RU"/>
              </w:rPr>
              <w:t>н</w:t>
            </w:r>
            <w:r w:rsidRPr="00583891">
              <w:rPr>
                <w:rFonts w:ascii="Times New Roman" w:eastAsia="Times New Roman" w:hAnsi="Times New Roman"/>
                <w:spacing w:val="-1"/>
                <w:sz w:val="24"/>
                <w:szCs w:val="24"/>
                <w:lang w:val="ru-RU"/>
              </w:rPr>
              <w:t>а</w:t>
            </w:r>
            <w:r w:rsidRPr="00583891">
              <w:rPr>
                <w:rFonts w:ascii="Times New Roman" w:eastAsia="Times New Roman" w:hAnsi="Times New Roman"/>
                <w:sz w:val="24"/>
                <w:szCs w:val="24"/>
                <w:lang w:val="ru-RU"/>
              </w:rPr>
              <w:t>я,</w:t>
            </w:r>
            <w:r w:rsidRPr="00583891">
              <w:rPr>
                <w:rFonts w:ascii="Times New Roman" w:eastAsia="Times New Roman" w:hAnsi="Times New Roman"/>
                <w:spacing w:val="2"/>
                <w:sz w:val="24"/>
                <w:szCs w:val="24"/>
                <w:lang w:val="ru-RU"/>
              </w:rPr>
              <w:t xml:space="preserve"> </w:t>
            </w:r>
            <w:r w:rsidRPr="00583891">
              <w:rPr>
                <w:rFonts w:ascii="Times New Roman" w:eastAsia="Times New Roman" w:hAnsi="Times New Roman"/>
                <w:sz w:val="24"/>
                <w:szCs w:val="24"/>
                <w:lang w:val="ru-RU"/>
              </w:rPr>
              <w:t>д</w:t>
            </w:r>
            <w:r w:rsidRPr="00583891">
              <w:rPr>
                <w:rFonts w:ascii="Times New Roman" w:eastAsia="Times New Roman" w:hAnsi="Times New Roman"/>
                <w:spacing w:val="1"/>
                <w:sz w:val="24"/>
                <w:szCs w:val="24"/>
                <w:lang w:val="ru-RU"/>
              </w:rPr>
              <w:t>в</w:t>
            </w:r>
            <w:r w:rsidRPr="00583891">
              <w:rPr>
                <w:rFonts w:ascii="Times New Roman" w:eastAsia="Times New Roman" w:hAnsi="Times New Roman"/>
                <w:spacing w:val="-8"/>
                <w:sz w:val="24"/>
                <w:szCs w:val="24"/>
                <w:lang w:val="ru-RU"/>
              </w:rPr>
              <w:t>у</w:t>
            </w:r>
            <w:r w:rsidRPr="00583891">
              <w:rPr>
                <w:rFonts w:ascii="Times New Roman" w:eastAsia="Times New Roman" w:hAnsi="Times New Roman"/>
                <w:spacing w:val="2"/>
                <w:sz w:val="24"/>
                <w:szCs w:val="24"/>
                <w:lang w:val="ru-RU"/>
              </w:rPr>
              <w:t>х</w:t>
            </w:r>
            <w:r w:rsidRPr="00583891">
              <w:rPr>
                <w:rFonts w:ascii="Times New Roman" w:eastAsia="Times New Roman" w:hAnsi="Times New Roman"/>
                <w:sz w:val="24"/>
                <w:szCs w:val="24"/>
                <w:lang w:val="ru-RU"/>
              </w:rPr>
              <w:t>т</w:t>
            </w:r>
            <w:r w:rsidRPr="00583891">
              <w:rPr>
                <w:rFonts w:ascii="Times New Roman" w:eastAsia="Times New Roman" w:hAnsi="Times New Roman"/>
                <w:spacing w:val="4"/>
                <w:sz w:val="24"/>
                <w:szCs w:val="24"/>
                <w:lang w:val="ru-RU"/>
              </w:rPr>
              <w:t>р</w:t>
            </w:r>
            <w:r w:rsidRPr="00583891">
              <w:rPr>
                <w:rFonts w:ascii="Times New Roman" w:eastAsia="Times New Roman" w:hAnsi="Times New Roman"/>
                <w:spacing w:val="-5"/>
                <w:sz w:val="24"/>
                <w:szCs w:val="24"/>
                <w:lang w:val="ru-RU"/>
              </w:rPr>
              <w:t>у</w:t>
            </w:r>
            <w:r w:rsidRPr="00583891">
              <w:rPr>
                <w:rFonts w:ascii="Times New Roman" w:eastAsia="Times New Roman" w:hAnsi="Times New Roman"/>
                <w:sz w:val="24"/>
                <w:szCs w:val="24"/>
                <w:lang w:val="ru-RU"/>
              </w:rPr>
              <w:t>б</w:t>
            </w:r>
            <w:r w:rsidRPr="00583891">
              <w:rPr>
                <w:rFonts w:ascii="Times New Roman" w:eastAsia="Times New Roman" w:hAnsi="Times New Roman"/>
                <w:spacing w:val="1"/>
                <w:sz w:val="24"/>
                <w:szCs w:val="24"/>
                <w:lang w:val="ru-RU"/>
              </w:rPr>
              <w:t>н</w:t>
            </w:r>
            <w:r w:rsidRPr="00583891">
              <w:rPr>
                <w:rFonts w:ascii="Times New Roman" w:eastAsia="Times New Roman" w:hAnsi="Times New Roman"/>
                <w:spacing w:val="-1"/>
                <w:sz w:val="24"/>
                <w:szCs w:val="24"/>
                <w:lang w:val="ru-RU"/>
              </w:rPr>
              <w:t>а</w:t>
            </w:r>
            <w:r w:rsidRPr="00583891">
              <w:rPr>
                <w:rFonts w:ascii="Times New Roman" w:eastAsia="Times New Roman" w:hAnsi="Times New Roman"/>
                <w:sz w:val="24"/>
                <w:szCs w:val="24"/>
                <w:lang w:val="ru-RU"/>
              </w:rPr>
              <w:t>я.</w:t>
            </w:r>
          </w:p>
          <w:p w14:paraId="74B5ACC6" w14:textId="77777777" w:rsidR="00AB19C5" w:rsidRPr="00583891" w:rsidRDefault="00AB19C5">
            <w:pPr>
              <w:pStyle w:val="TableParagraph"/>
              <w:ind w:left="102" w:right="1203"/>
              <w:jc w:val="both"/>
              <w:rPr>
                <w:lang w:val="ru-RU"/>
              </w:rPr>
            </w:pPr>
            <w:r w:rsidRPr="00583891">
              <w:rPr>
                <w:rFonts w:ascii="Times New Roman" w:eastAsia="Times New Roman" w:hAnsi="Times New Roman"/>
                <w:sz w:val="24"/>
                <w:szCs w:val="24"/>
                <w:lang w:val="ru-RU"/>
              </w:rPr>
              <w:t>М</w:t>
            </w:r>
            <w:r w:rsidRPr="00583891">
              <w:rPr>
                <w:rFonts w:ascii="Times New Roman" w:eastAsia="Times New Roman" w:hAnsi="Times New Roman"/>
                <w:spacing w:val="-1"/>
                <w:sz w:val="24"/>
                <w:szCs w:val="24"/>
                <w:lang w:val="ru-RU"/>
              </w:rPr>
              <w:t>а</w:t>
            </w:r>
            <w:r w:rsidRPr="00583891">
              <w:rPr>
                <w:rFonts w:ascii="Times New Roman" w:eastAsia="Times New Roman" w:hAnsi="Times New Roman"/>
                <w:sz w:val="24"/>
                <w:szCs w:val="24"/>
                <w:lang w:val="ru-RU"/>
              </w:rPr>
              <w:t>т</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z w:val="24"/>
                <w:szCs w:val="24"/>
                <w:lang w:val="ru-RU"/>
              </w:rPr>
              <w:t>р</w:t>
            </w:r>
            <w:r w:rsidRPr="00583891">
              <w:rPr>
                <w:rFonts w:ascii="Times New Roman" w:eastAsia="Times New Roman" w:hAnsi="Times New Roman"/>
                <w:spacing w:val="1"/>
                <w:sz w:val="24"/>
                <w:szCs w:val="24"/>
                <w:lang w:val="ru-RU"/>
              </w:rPr>
              <w:t>и</w:t>
            </w:r>
            <w:r w:rsidRPr="00583891">
              <w:rPr>
                <w:rFonts w:ascii="Times New Roman" w:eastAsia="Times New Roman" w:hAnsi="Times New Roman"/>
                <w:spacing w:val="-1"/>
                <w:sz w:val="24"/>
                <w:szCs w:val="24"/>
                <w:lang w:val="ru-RU"/>
              </w:rPr>
              <w:t>а</w:t>
            </w:r>
            <w:r w:rsidRPr="00583891">
              <w:rPr>
                <w:rFonts w:ascii="Times New Roman" w:eastAsia="Times New Roman" w:hAnsi="Times New Roman"/>
                <w:sz w:val="24"/>
                <w:szCs w:val="24"/>
                <w:lang w:val="ru-RU"/>
              </w:rPr>
              <w:t>л т</w:t>
            </w:r>
            <w:r w:rsidRPr="00583891">
              <w:rPr>
                <w:rFonts w:ascii="Times New Roman" w:eastAsia="Times New Roman" w:hAnsi="Times New Roman"/>
                <w:spacing w:val="2"/>
                <w:sz w:val="24"/>
                <w:szCs w:val="24"/>
                <w:lang w:val="ru-RU"/>
              </w:rPr>
              <w:t>р</w:t>
            </w:r>
            <w:r w:rsidRPr="00583891">
              <w:rPr>
                <w:rFonts w:ascii="Times New Roman" w:eastAsia="Times New Roman" w:hAnsi="Times New Roman"/>
                <w:spacing w:val="-5"/>
                <w:sz w:val="24"/>
                <w:szCs w:val="24"/>
                <w:lang w:val="ru-RU"/>
              </w:rPr>
              <w:t>у</w:t>
            </w:r>
            <w:r w:rsidRPr="00583891">
              <w:rPr>
                <w:rFonts w:ascii="Times New Roman" w:eastAsia="Times New Roman" w:hAnsi="Times New Roman"/>
                <w:sz w:val="24"/>
                <w:szCs w:val="24"/>
                <w:lang w:val="ru-RU"/>
              </w:rPr>
              <w:t>бо</w:t>
            </w:r>
            <w:r w:rsidRPr="00583891">
              <w:rPr>
                <w:rFonts w:ascii="Times New Roman" w:eastAsia="Times New Roman" w:hAnsi="Times New Roman"/>
                <w:spacing w:val="1"/>
                <w:sz w:val="24"/>
                <w:szCs w:val="24"/>
                <w:lang w:val="ru-RU"/>
              </w:rPr>
              <w:t>п</w:t>
            </w:r>
            <w:r w:rsidRPr="00583891">
              <w:rPr>
                <w:rFonts w:ascii="Times New Roman" w:eastAsia="Times New Roman" w:hAnsi="Times New Roman"/>
                <w:sz w:val="24"/>
                <w:szCs w:val="24"/>
                <w:lang w:val="ru-RU"/>
              </w:rPr>
              <w:t>ро</w:t>
            </w:r>
            <w:r w:rsidRPr="00583891">
              <w:rPr>
                <w:rFonts w:ascii="Times New Roman" w:eastAsia="Times New Roman" w:hAnsi="Times New Roman"/>
                <w:spacing w:val="-1"/>
                <w:sz w:val="24"/>
                <w:szCs w:val="24"/>
                <w:lang w:val="ru-RU"/>
              </w:rPr>
              <w:t>в</w:t>
            </w:r>
            <w:r w:rsidRPr="00583891">
              <w:rPr>
                <w:rFonts w:ascii="Times New Roman" w:eastAsia="Times New Roman" w:hAnsi="Times New Roman"/>
                <w:sz w:val="24"/>
                <w:szCs w:val="24"/>
                <w:lang w:val="ru-RU"/>
              </w:rPr>
              <w:t>одов</w:t>
            </w:r>
            <w:r w:rsidRPr="00583891">
              <w:rPr>
                <w:rFonts w:ascii="Times New Roman" w:eastAsia="Times New Roman" w:hAnsi="Times New Roman"/>
                <w:spacing w:val="-1"/>
                <w:sz w:val="24"/>
                <w:szCs w:val="24"/>
                <w:lang w:val="ru-RU"/>
              </w:rPr>
              <w:t xml:space="preserve"> </w:t>
            </w:r>
            <w:r w:rsidRPr="00583891">
              <w:rPr>
                <w:rFonts w:ascii="Times New Roman" w:eastAsia="Times New Roman" w:hAnsi="Times New Roman"/>
                <w:sz w:val="24"/>
                <w:szCs w:val="24"/>
                <w:lang w:val="ru-RU"/>
              </w:rPr>
              <w:t xml:space="preserve">– </w:t>
            </w:r>
            <w:r w:rsidRPr="00583891">
              <w:rPr>
                <w:rFonts w:ascii="Times New Roman" w:eastAsia="Times New Roman" w:hAnsi="Times New Roman"/>
                <w:spacing w:val="-1"/>
                <w:sz w:val="24"/>
                <w:szCs w:val="24"/>
                <w:lang w:val="ru-RU"/>
              </w:rPr>
              <w:t>с</w:t>
            </w:r>
            <w:r w:rsidRPr="00583891">
              <w:rPr>
                <w:rFonts w:ascii="Times New Roman" w:eastAsia="Times New Roman" w:hAnsi="Times New Roman"/>
                <w:sz w:val="24"/>
                <w:szCs w:val="24"/>
                <w:lang w:val="ru-RU"/>
              </w:rPr>
              <w:t>т</w:t>
            </w:r>
            <w:r w:rsidRPr="00583891">
              <w:rPr>
                <w:rFonts w:ascii="Times New Roman" w:eastAsia="Times New Roman" w:hAnsi="Times New Roman"/>
                <w:spacing w:val="-1"/>
                <w:sz w:val="24"/>
                <w:szCs w:val="24"/>
                <w:lang w:val="ru-RU"/>
              </w:rPr>
              <w:t>а</w:t>
            </w:r>
            <w:r w:rsidRPr="00583891">
              <w:rPr>
                <w:rFonts w:ascii="Times New Roman" w:eastAsia="Times New Roman" w:hAnsi="Times New Roman"/>
                <w:sz w:val="24"/>
                <w:szCs w:val="24"/>
                <w:lang w:val="ru-RU"/>
              </w:rPr>
              <w:t>ль.</w:t>
            </w:r>
          </w:p>
          <w:p w14:paraId="78B22A3A" w14:textId="77777777" w:rsidR="00AB19C5" w:rsidRPr="00583891" w:rsidRDefault="00AB19C5">
            <w:pPr>
              <w:pStyle w:val="TableParagraph"/>
              <w:ind w:left="102" w:right="295"/>
              <w:jc w:val="both"/>
              <w:rPr>
                <w:lang w:val="ru-RU"/>
              </w:rPr>
            </w:pPr>
            <w:r w:rsidRPr="00583891">
              <w:rPr>
                <w:rFonts w:ascii="Times New Roman" w:eastAsia="Times New Roman" w:hAnsi="Times New Roman"/>
                <w:sz w:val="24"/>
                <w:szCs w:val="24"/>
                <w:lang w:val="ru-RU"/>
              </w:rPr>
              <w:t>С</w:t>
            </w:r>
            <w:r w:rsidRPr="00583891">
              <w:rPr>
                <w:rFonts w:ascii="Times New Roman" w:eastAsia="Times New Roman" w:hAnsi="Times New Roman"/>
                <w:spacing w:val="1"/>
                <w:sz w:val="24"/>
                <w:szCs w:val="24"/>
                <w:lang w:val="ru-RU"/>
              </w:rPr>
              <w:t>п</w:t>
            </w:r>
            <w:r w:rsidRPr="00583891">
              <w:rPr>
                <w:rFonts w:ascii="Times New Roman" w:eastAsia="Times New Roman" w:hAnsi="Times New Roman"/>
                <w:sz w:val="24"/>
                <w:szCs w:val="24"/>
                <w:lang w:val="ru-RU"/>
              </w:rPr>
              <w:t>о</w:t>
            </w:r>
            <w:r w:rsidRPr="00583891">
              <w:rPr>
                <w:rFonts w:ascii="Times New Roman" w:eastAsia="Times New Roman" w:hAnsi="Times New Roman"/>
                <w:spacing w:val="-1"/>
                <w:sz w:val="24"/>
                <w:szCs w:val="24"/>
                <w:lang w:val="ru-RU"/>
              </w:rPr>
              <w:t>с</w:t>
            </w:r>
            <w:r w:rsidRPr="00583891">
              <w:rPr>
                <w:rFonts w:ascii="Times New Roman" w:eastAsia="Times New Roman" w:hAnsi="Times New Roman"/>
                <w:sz w:val="24"/>
                <w:szCs w:val="24"/>
                <w:lang w:val="ru-RU"/>
              </w:rPr>
              <w:t>об</w:t>
            </w:r>
            <w:r w:rsidRPr="00583891">
              <w:rPr>
                <w:rFonts w:ascii="Times New Roman" w:eastAsia="Times New Roman" w:hAnsi="Times New Roman"/>
                <w:spacing w:val="2"/>
                <w:sz w:val="24"/>
                <w:szCs w:val="24"/>
                <w:lang w:val="ru-RU"/>
              </w:rPr>
              <w:t xml:space="preserve"> </w:t>
            </w:r>
            <w:r w:rsidRPr="00583891">
              <w:rPr>
                <w:rFonts w:ascii="Times New Roman" w:eastAsia="Times New Roman" w:hAnsi="Times New Roman"/>
                <w:spacing w:val="1"/>
                <w:sz w:val="24"/>
                <w:szCs w:val="24"/>
                <w:lang w:val="ru-RU"/>
              </w:rPr>
              <w:t>п</w:t>
            </w:r>
            <w:r w:rsidRPr="00583891">
              <w:rPr>
                <w:rFonts w:ascii="Times New Roman" w:eastAsia="Times New Roman" w:hAnsi="Times New Roman"/>
                <w:sz w:val="24"/>
                <w:szCs w:val="24"/>
                <w:lang w:val="ru-RU"/>
              </w:rPr>
              <w:t>рокл</w:t>
            </w:r>
            <w:r w:rsidRPr="00583891">
              <w:rPr>
                <w:rFonts w:ascii="Times New Roman" w:eastAsia="Times New Roman" w:hAnsi="Times New Roman"/>
                <w:spacing w:val="-1"/>
                <w:sz w:val="24"/>
                <w:szCs w:val="24"/>
                <w:lang w:val="ru-RU"/>
              </w:rPr>
              <w:t>а</w:t>
            </w:r>
            <w:r w:rsidRPr="00583891">
              <w:rPr>
                <w:rFonts w:ascii="Times New Roman" w:eastAsia="Times New Roman" w:hAnsi="Times New Roman"/>
                <w:sz w:val="24"/>
                <w:szCs w:val="24"/>
                <w:lang w:val="ru-RU"/>
              </w:rPr>
              <w:t>д</w:t>
            </w:r>
            <w:r w:rsidRPr="00583891">
              <w:rPr>
                <w:rFonts w:ascii="Times New Roman" w:eastAsia="Times New Roman" w:hAnsi="Times New Roman"/>
                <w:spacing w:val="-2"/>
                <w:sz w:val="24"/>
                <w:szCs w:val="24"/>
                <w:lang w:val="ru-RU"/>
              </w:rPr>
              <w:t>к</w:t>
            </w:r>
            <w:r w:rsidRPr="00583891">
              <w:rPr>
                <w:rFonts w:ascii="Times New Roman" w:eastAsia="Times New Roman" w:hAnsi="Times New Roman"/>
                <w:sz w:val="24"/>
                <w:szCs w:val="24"/>
                <w:lang w:val="ru-RU"/>
              </w:rPr>
              <w:t>и</w:t>
            </w:r>
            <w:r w:rsidRPr="00583891">
              <w:rPr>
                <w:rFonts w:ascii="Times New Roman" w:eastAsia="Times New Roman" w:hAnsi="Times New Roman"/>
                <w:spacing w:val="1"/>
                <w:sz w:val="24"/>
                <w:szCs w:val="24"/>
                <w:lang w:val="ru-RU"/>
              </w:rPr>
              <w:t xml:space="preserve"> </w:t>
            </w:r>
            <w:r w:rsidRPr="00583891">
              <w:rPr>
                <w:rFonts w:ascii="Times New Roman" w:eastAsia="Times New Roman" w:hAnsi="Times New Roman"/>
                <w:sz w:val="24"/>
                <w:szCs w:val="24"/>
                <w:lang w:val="ru-RU"/>
              </w:rPr>
              <w:t>–</w:t>
            </w:r>
            <w:r w:rsidRPr="00583891">
              <w:rPr>
                <w:rFonts w:ascii="Times New Roman" w:eastAsia="Times New Roman" w:hAnsi="Times New Roman"/>
                <w:spacing w:val="2"/>
                <w:sz w:val="24"/>
                <w:szCs w:val="24"/>
                <w:lang w:val="ru-RU"/>
              </w:rPr>
              <w:t xml:space="preserve"> </w:t>
            </w:r>
            <w:r w:rsidRPr="00583891">
              <w:rPr>
                <w:rFonts w:ascii="Times New Roman" w:eastAsia="Times New Roman" w:hAnsi="Times New Roman"/>
                <w:spacing w:val="1"/>
                <w:sz w:val="24"/>
                <w:szCs w:val="24"/>
                <w:lang w:val="ru-RU"/>
              </w:rPr>
              <w:t>п</w:t>
            </w:r>
            <w:r w:rsidRPr="00583891">
              <w:rPr>
                <w:rFonts w:ascii="Times New Roman" w:eastAsia="Times New Roman" w:hAnsi="Times New Roman"/>
                <w:sz w:val="24"/>
                <w:szCs w:val="24"/>
                <w:lang w:val="ru-RU"/>
              </w:rPr>
              <w:t>од</w:t>
            </w:r>
            <w:r w:rsidRPr="00583891">
              <w:rPr>
                <w:rFonts w:ascii="Times New Roman" w:eastAsia="Times New Roman" w:hAnsi="Times New Roman"/>
                <w:spacing w:val="1"/>
                <w:sz w:val="24"/>
                <w:szCs w:val="24"/>
                <w:lang w:val="ru-RU"/>
              </w:rPr>
              <w:t>з</w:t>
            </w:r>
            <w:r w:rsidRPr="00583891">
              <w:rPr>
                <w:rFonts w:ascii="Times New Roman" w:eastAsia="Times New Roman" w:hAnsi="Times New Roman"/>
                <w:spacing w:val="-1"/>
                <w:sz w:val="24"/>
                <w:szCs w:val="24"/>
                <w:lang w:val="ru-RU"/>
              </w:rPr>
              <w:t>ем</w:t>
            </w:r>
            <w:r w:rsidRPr="00583891">
              <w:rPr>
                <w:rFonts w:ascii="Times New Roman" w:eastAsia="Times New Roman" w:hAnsi="Times New Roman"/>
                <w:spacing w:val="1"/>
                <w:sz w:val="24"/>
                <w:szCs w:val="24"/>
                <w:lang w:val="ru-RU"/>
              </w:rPr>
              <w:t>н</w:t>
            </w:r>
            <w:r w:rsidRPr="00583891">
              <w:rPr>
                <w:rFonts w:ascii="Times New Roman" w:eastAsia="Times New Roman" w:hAnsi="Times New Roman"/>
                <w:spacing w:val="-1"/>
                <w:sz w:val="24"/>
                <w:szCs w:val="24"/>
                <w:lang w:val="ru-RU"/>
              </w:rPr>
              <w:t>а</w:t>
            </w:r>
            <w:r w:rsidRPr="00583891">
              <w:rPr>
                <w:rFonts w:ascii="Times New Roman" w:eastAsia="Times New Roman" w:hAnsi="Times New Roman"/>
                <w:sz w:val="24"/>
                <w:szCs w:val="24"/>
                <w:lang w:val="ru-RU"/>
              </w:rPr>
              <w:t>я</w:t>
            </w:r>
            <w:r w:rsidRPr="00583891">
              <w:rPr>
                <w:rFonts w:ascii="Times New Roman" w:eastAsia="Times New Roman" w:hAnsi="Times New Roman"/>
                <w:spacing w:val="2"/>
                <w:sz w:val="24"/>
                <w:szCs w:val="24"/>
                <w:lang w:val="ru-RU"/>
              </w:rPr>
              <w:t xml:space="preserve"> </w:t>
            </w:r>
            <w:r w:rsidRPr="00583891">
              <w:rPr>
                <w:rFonts w:ascii="Times New Roman" w:eastAsia="Times New Roman" w:hAnsi="Times New Roman"/>
                <w:sz w:val="24"/>
                <w:szCs w:val="24"/>
                <w:lang w:val="ru-RU"/>
              </w:rPr>
              <w:t xml:space="preserve">и </w:t>
            </w:r>
            <w:r w:rsidRPr="00583891">
              <w:rPr>
                <w:rFonts w:ascii="Times New Roman" w:eastAsia="Times New Roman" w:hAnsi="Times New Roman"/>
                <w:spacing w:val="1"/>
                <w:sz w:val="24"/>
                <w:szCs w:val="24"/>
                <w:lang w:val="ru-RU"/>
              </w:rPr>
              <w:t>н</w:t>
            </w:r>
            <w:r w:rsidRPr="00583891">
              <w:rPr>
                <w:rFonts w:ascii="Times New Roman" w:eastAsia="Times New Roman" w:hAnsi="Times New Roman"/>
                <w:spacing w:val="-1"/>
                <w:sz w:val="24"/>
                <w:szCs w:val="24"/>
                <w:lang w:val="ru-RU"/>
              </w:rPr>
              <w:t>а</w:t>
            </w:r>
            <w:r w:rsidRPr="00583891">
              <w:rPr>
                <w:rFonts w:ascii="Times New Roman" w:eastAsia="Times New Roman" w:hAnsi="Times New Roman"/>
                <w:sz w:val="24"/>
                <w:szCs w:val="24"/>
                <w:lang w:val="ru-RU"/>
              </w:rPr>
              <w:t>д</w:t>
            </w:r>
            <w:r w:rsidRPr="00583891">
              <w:rPr>
                <w:rFonts w:ascii="Times New Roman" w:eastAsia="Times New Roman" w:hAnsi="Times New Roman"/>
                <w:spacing w:val="1"/>
                <w:sz w:val="24"/>
                <w:szCs w:val="24"/>
                <w:lang w:val="ru-RU"/>
              </w:rPr>
              <w:t>з</w:t>
            </w:r>
            <w:r w:rsidRPr="00583891">
              <w:rPr>
                <w:rFonts w:ascii="Times New Roman" w:eastAsia="Times New Roman" w:hAnsi="Times New Roman"/>
                <w:spacing w:val="-1"/>
                <w:sz w:val="24"/>
                <w:szCs w:val="24"/>
                <w:lang w:val="ru-RU"/>
              </w:rPr>
              <w:t>ем</w:t>
            </w:r>
            <w:r w:rsidRPr="00583891">
              <w:rPr>
                <w:rFonts w:ascii="Times New Roman" w:eastAsia="Times New Roman" w:hAnsi="Times New Roman"/>
                <w:spacing w:val="1"/>
                <w:sz w:val="24"/>
                <w:szCs w:val="24"/>
                <w:lang w:val="ru-RU"/>
              </w:rPr>
              <w:t>н</w:t>
            </w:r>
            <w:r w:rsidRPr="00583891">
              <w:rPr>
                <w:rFonts w:ascii="Times New Roman" w:eastAsia="Times New Roman" w:hAnsi="Times New Roman"/>
                <w:spacing w:val="-1"/>
                <w:sz w:val="24"/>
                <w:szCs w:val="24"/>
                <w:lang w:val="ru-RU"/>
              </w:rPr>
              <w:t>а</w:t>
            </w:r>
            <w:r w:rsidRPr="00583891">
              <w:rPr>
                <w:rFonts w:ascii="Times New Roman" w:eastAsia="Times New Roman" w:hAnsi="Times New Roman"/>
                <w:sz w:val="24"/>
                <w:szCs w:val="24"/>
                <w:lang w:val="ru-RU"/>
              </w:rPr>
              <w:t>я.</w:t>
            </w:r>
          </w:p>
          <w:p w14:paraId="660AEE7A" w14:textId="77777777" w:rsidR="00AB19C5" w:rsidRPr="00583891" w:rsidRDefault="00AB19C5">
            <w:pPr>
              <w:pStyle w:val="TableParagraph"/>
              <w:ind w:left="102" w:right="290"/>
              <w:jc w:val="both"/>
              <w:rPr>
                <w:lang w:val="ru-RU"/>
              </w:rPr>
            </w:pPr>
            <w:r w:rsidRPr="00583891">
              <w:rPr>
                <w:rFonts w:ascii="Times New Roman" w:eastAsia="Times New Roman" w:hAnsi="Times New Roman"/>
                <w:sz w:val="24"/>
                <w:szCs w:val="24"/>
                <w:lang w:val="ru-RU"/>
              </w:rPr>
              <w:lastRenderedPageBreak/>
              <w:t>Ко</w:t>
            </w:r>
            <w:r w:rsidRPr="00583891">
              <w:rPr>
                <w:rFonts w:ascii="Times New Roman" w:eastAsia="Times New Roman" w:hAnsi="Times New Roman"/>
                <w:spacing w:val="-1"/>
                <w:sz w:val="24"/>
                <w:szCs w:val="24"/>
                <w:lang w:val="ru-RU"/>
              </w:rPr>
              <w:t>м</w:t>
            </w:r>
            <w:r w:rsidRPr="00583891">
              <w:rPr>
                <w:rFonts w:ascii="Times New Roman" w:eastAsia="Times New Roman" w:hAnsi="Times New Roman"/>
                <w:spacing w:val="1"/>
                <w:sz w:val="24"/>
                <w:szCs w:val="24"/>
                <w:lang w:val="ru-RU"/>
              </w:rPr>
              <w:t>п</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pacing w:val="1"/>
                <w:sz w:val="24"/>
                <w:szCs w:val="24"/>
                <w:lang w:val="ru-RU"/>
              </w:rPr>
              <w:t>н</w:t>
            </w:r>
            <w:r w:rsidRPr="00583891">
              <w:rPr>
                <w:rFonts w:ascii="Times New Roman" w:eastAsia="Times New Roman" w:hAnsi="Times New Roman"/>
                <w:spacing w:val="-1"/>
                <w:sz w:val="24"/>
                <w:szCs w:val="24"/>
                <w:lang w:val="ru-RU"/>
              </w:rPr>
              <w:t>са</w:t>
            </w:r>
            <w:r w:rsidRPr="00583891">
              <w:rPr>
                <w:rFonts w:ascii="Times New Roman" w:eastAsia="Times New Roman" w:hAnsi="Times New Roman"/>
                <w:spacing w:val="1"/>
                <w:sz w:val="24"/>
                <w:szCs w:val="24"/>
                <w:lang w:val="ru-RU"/>
              </w:rPr>
              <w:t>ци</w:t>
            </w:r>
            <w:r w:rsidRPr="00583891">
              <w:rPr>
                <w:rFonts w:ascii="Times New Roman" w:eastAsia="Times New Roman" w:hAnsi="Times New Roman"/>
                <w:sz w:val="24"/>
                <w:szCs w:val="24"/>
                <w:lang w:val="ru-RU"/>
              </w:rPr>
              <w:t>я</w:t>
            </w:r>
            <w:r w:rsidRPr="00583891">
              <w:rPr>
                <w:rFonts w:ascii="Times New Roman" w:eastAsia="Times New Roman" w:hAnsi="Times New Roman"/>
                <w:spacing w:val="28"/>
                <w:sz w:val="24"/>
                <w:szCs w:val="24"/>
                <w:lang w:val="ru-RU"/>
              </w:rPr>
              <w:t xml:space="preserve"> </w:t>
            </w:r>
            <w:r w:rsidRPr="00583891">
              <w:rPr>
                <w:rFonts w:ascii="Times New Roman" w:eastAsia="Times New Roman" w:hAnsi="Times New Roman"/>
                <w:sz w:val="24"/>
                <w:szCs w:val="24"/>
                <w:lang w:val="ru-RU"/>
              </w:rPr>
              <w:t>т</w:t>
            </w:r>
            <w:r w:rsidRPr="00583891">
              <w:rPr>
                <w:rFonts w:ascii="Times New Roman" w:eastAsia="Times New Roman" w:hAnsi="Times New Roman"/>
                <w:spacing w:val="-1"/>
                <w:sz w:val="24"/>
                <w:szCs w:val="24"/>
                <w:lang w:val="ru-RU"/>
              </w:rPr>
              <w:t>ем</w:t>
            </w:r>
            <w:r w:rsidRPr="00583891">
              <w:rPr>
                <w:rFonts w:ascii="Times New Roman" w:eastAsia="Times New Roman" w:hAnsi="Times New Roman"/>
                <w:spacing w:val="1"/>
                <w:sz w:val="24"/>
                <w:szCs w:val="24"/>
                <w:lang w:val="ru-RU"/>
              </w:rPr>
              <w:t>п</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z w:val="24"/>
                <w:szCs w:val="24"/>
                <w:lang w:val="ru-RU"/>
              </w:rPr>
              <w:t>р</w:t>
            </w:r>
            <w:r w:rsidRPr="00583891">
              <w:rPr>
                <w:rFonts w:ascii="Times New Roman" w:eastAsia="Times New Roman" w:hAnsi="Times New Roman"/>
                <w:spacing w:val="-1"/>
                <w:sz w:val="24"/>
                <w:szCs w:val="24"/>
                <w:lang w:val="ru-RU"/>
              </w:rPr>
              <w:t>а</w:t>
            </w:r>
            <w:r w:rsidRPr="00583891">
              <w:rPr>
                <w:rFonts w:ascii="Times New Roman" w:eastAsia="Times New Roman" w:hAnsi="Times New Roman"/>
                <w:sz w:val="24"/>
                <w:szCs w:val="24"/>
                <w:lang w:val="ru-RU"/>
              </w:rPr>
              <w:t>т</w:t>
            </w:r>
            <w:r w:rsidRPr="00583891">
              <w:rPr>
                <w:rFonts w:ascii="Times New Roman" w:eastAsia="Times New Roman" w:hAnsi="Times New Roman"/>
                <w:spacing w:val="-5"/>
                <w:sz w:val="24"/>
                <w:szCs w:val="24"/>
                <w:lang w:val="ru-RU"/>
              </w:rPr>
              <w:t>у</w:t>
            </w:r>
            <w:r w:rsidRPr="00583891">
              <w:rPr>
                <w:rFonts w:ascii="Times New Roman" w:eastAsia="Times New Roman" w:hAnsi="Times New Roman"/>
                <w:spacing w:val="2"/>
                <w:sz w:val="24"/>
                <w:szCs w:val="24"/>
                <w:lang w:val="ru-RU"/>
              </w:rPr>
              <w:t>р</w:t>
            </w:r>
            <w:r w:rsidRPr="00583891">
              <w:rPr>
                <w:rFonts w:ascii="Times New Roman" w:eastAsia="Times New Roman" w:hAnsi="Times New Roman"/>
                <w:spacing w:val="1"/>
                <w:sz w:val="24"/>
                <w:szCs w:val="24"/>
                <w:lang w:val="ru-RU"/>
              </w:rPr>
              <w:t>н</w:t>
            </w:r>
            <w:r w:rsidRPr="00583891">
              <w:rPr>
                <w:rFonts w:ascii="Times New Roman" w:eastAsia="Times New Roman" w:hAnsi="Times New Roman"/>
                <w:spacing w:val="-1"/>
                <w:sz w:val="24"/>
                <w:szCs w:val="24"/>
                <w:lang w:val="ru-RU"/>
              </w:rPr>
              <w:t>ы</w:t>
            </w:r>
            <w:r w:rsidRPr="00583891">
              <w:rPr>
                <w:rFonts w:ascii="Times New Roman" w:eastAsia="Times New Roman" w:hAnsi="Times New Roman"/>
                <w:sz w:val="24"/>
                <w:szCs w:val="24"/>
                <w:lang w:val="ru-RU"/>
              </w:rPr>
              <w:t>х</w:t>
            </w:r>
            <w:r w:rsidRPr="00583891">
              <w:rPr>
                <w:rFonts w:ascii="Times New Roman" w:eastAsia="Times New Roman" w:hAnsi="Times New Roman"/>
                <w:spacing w:val="33"/>
                <w:sz w:val="24"/>
                <w:szCs w:val="24"/>
                <w:lang w:val="ru-RU"/>
              </w:rPr>
              <w:t xml:space="preserve"> </w:t>
            </w:r>
            <w:r w:rsidRPr="00583891">
              <w:rPr>
                <w:rFonts w:ascii="Times New Roman" w:eastAsia="Times New Roman" w:hAnsi="Times New Roman"/>
                <w:spacing w:val="-5"/>
                <w:sz w:val="24"/>
                <w:szCs w:val="24"/>
                <w:lang w:val="ru-RU"/>
              </w:rPr>
              <w:t>у</w:t>
            </w:r>
            <w:r w:rsidRPr="00583891">
              <w:rPr>
                <w:rFonts w:ascii="Times New Roman" w:eastAsia="Times New Roman" w:hAnsi="Times New Roman"/>
                <w:sz w:val="24"/>
                <w:szCs w:val="24"/>
                <w:lang w:val="ru-RU"/>
              </w:rPr>
              <w:t>дл</w:t>
            </w:r>
            <w:r w:rsidRPr="00583891">
              <w:rPr>
                <w:rFonts w:ascii="Times New Roman" w:eastAsia="Times New Roman" w:hAnsi="Times New Roman"/>
                <w:spacing w:val="1"/>
                <w:sz w:val="24"/>
                <w:szCs w:val="24"/>
                <w:lang w:val="ru-RU"/>
              </w:rPr>
              <w:t>ин</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pacing w:val="1"/>
                <w:sz w:val="24"/>
                <w:szCs w:val="24"/>
                <w:lang w:val="ru-RU"/>
              </w:rPr>
              <w:t xml:space="preserve">ний </w:t>
            </w:r>
            <w:r w:rsidRPr="00583891">
              <w:rPr>
                <w:rFonts w:ascii="Times New Roman" w:eastAsia="Times New Roman" w:hAnsi="Times New Roman"/>
                <w:sz w:val="24"/>
                <w:szCs w:val="24"/>
                <w:lang w:val="ru-RU"/>
              </w:rPr>
              <w:t>т</w:t>
            </w:r>
            <w:r w:rsidRPr="00583891">
              <w:rPr>
                <w:rFonts w:ascii="Times New Roman" w:eastAsia="Times New Roman" w:hAnsi="Times New Roman"/>
                <w:spacing w:val="2"/>
                <w:sz w:val="24"/>
                <w:szCs w:val="24"/>
                <w:lang w:val="ru-RU"/>
              </w:rPr>
              <w:t>р</w:t>
            </w:r>
            <w:r w:rsidRPr="00583891">
              <w:rPr>
                <w:rFonts w:ascii="Times New Roman" w:eastAsia="Times New Roman" w:hAnsi="Times New Roman"/>
                <w:spacing w:val="-5"/>
                <w:sz w:val="24"/>
                <w:szCs w:val="24"/>
                <w:lang w:val="ru-RU"/>
              </w:rPr>
              <w:t>у</w:t>
            </w:r>
            <w:r w:rsidRPr="00583891">
              <w:rPr>
                <w:rFonts w:ascii="Times New Roman" w:eastAsia="Times New Roman" w:hAnsi="Times New Roman"/>
                <w:sz w:val="24"/>
                <w:szCs w:val="24"/>
                <w:lang w:val="ru-RU"/>
              </w:rPr>
              <w:t>бо</w:t>
            </w:r>
            <w:r w:rsidRPr="00583891">
              <w:rPr>
                <w:rFonts w:ascii="Times New Roman" w:eastAsia="Times New Roman" w:hAnsi="Times New Roman"/>
                <w:spacing w:val="1"/>
                <w:sz w:val="24"/>
                <w:szCs w:val="24"/>
                <w:lang w:val="ru-RU"/>
              </w:rPr>
              <w:t>п</w:t>
            </w:r>
            <w:r w:rsidRPr="00583891">
              <w:rPr>
                <w:rFonts w:ascii="Times New Roman" w:eastAsia="Times New Roman" w:hAnsi="Times New Roman"/>
                <w:sz w:val="24"/>
                <w:szCs w:val="24"/>
                <w:lang w:val="ru-RU"/>
              </w:rPr>
              <w:t>ро</w:t>
            </w:r>
            <w:r w:rsidRPr="00583891">
              <w:rPr>
                <w:rFonts w:ascii="Times New Roman" w:eastAsia="Times New Roman" w:hAnsi="Times New Roman"/>
                <w:spacing w:val="-1"/>
                <w:sz w:val="24"/>
                <w:szCs w:val="24"/>
                <w:lang w:val="ru-RU"/>
              </w:rPr>
              <w:t>в</w:t>
            </w:r>
            <w:r w:rsidRPr="00583891">
              <w:rPr>
                <w:rFonts w:ascii="Times New Roman" w:eastAsia="Times New Roman" w:hAnsi="Times New Roman"/>
                <w:sz w:val="24"/>
                <w:szCs w:val="24"/>
                <w:lang w:val="ru-RU"/>
              </w:rPr>
              <w:t>одов</w:t>
            </w:r>
            <w:r w:rsidRPr="00583891">
              <w:rPr>
                <w:rFonts w:ascii="Times New Roman" w:eastAsia="Times New Roman" w:hAnsi="Times New Roman"/>
                <w:spacing w:val="6"/>
                <w:sz w:val="24"/>
                <w:szCs w:val="24"/>
                <w:lang w:val="ru-RU"/>
              </w:rPr>
              <w:t xml:space="preserve"> </w:t>
            </w:r>
            <w:r w:rsidRPr="00583891">
              <w:rPr>
                <w:rFonts w:ascii="Times New Roman" w:eastAsia="Times New Roman" w:hAnsi="Times New Roman"/>
                <w:sz w:val="24"/>
                <w:szCs w:val="24"/>
                <w:lang w:val="ru-RU"/>
              </w:rPr>
              <w:t>о</w:t>
            </w:r>
            <w:r w:rsidRPr="00583891">
              <w:rPr>
                <w:rFonts w:ascii="Times New Roman" w:eastAsia="Times New Roman" w:hAnsi="Times New Roman"/>
                <w:spacing w:val="3"/>
                <w:sz w:val="24"/>
                <w:szCs w:val="24"/>
                <w:lang w:val="ru-RU"/>
              </w:rPr>
              <w:t>с</w:t>
            </w:r>
            <w:r w:rsidRPr="00583891">
              <w:rPr>
                <w:rFonts w:ascii="Times New Roman" w:eastAsia="Times New Roman" w:hAnsi="Times New Roman"/>
                <w:spacing w:val="-5"/>
                <w:sz w:val="24"/>
                <w:szCs w:val="24"/>
                <w:lang w:val="ru-RU"/>
              </w:rPr>
              <w:t>у</w:t>
            </w:r>
            <w:r w:rsidRPr="00583891">
              <w:rPr>
                <w:rFonts w:ascii="Times New Roman" w:eastAsia="Times New Roman" w:hAnsi="Times New Roman"/>
                <w:sz w:val="24"/>
                <w:szCs w:val="24"/>
                <w:lang w:val="ru-RU"/>
              </w:rPr>
              <w:t>щ</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pacing w:val="-1"/>
                <w:sz w:val="24"/>
                <w:szCs w:val="24"/>
                <w:lang w:val="ru-RU"/>
              </w:rPr>
              <w:t>с</w:t>
            </w:r>
            <w:r w:rsidRPr="00583891">
              <w:rPr>
                <w:rFonts w:ascii="Times New Roman" w:eastAsia="Times New Roman" w:hAnsi="Times New Roman"/>
                <w:sz w:val="24"/>
                <w:szCs w:val="24"/>
                <w:lang w:val="ru-RU"/>
              </w:rPr>
              <w:t>т</w:t>
            </w:r>
            <w:r w:rsidRPr="00583891">
              <w:rPr>
                <w:rFonts w:ascii="Times New Roman" w:eastAsia="Times New Roman" w:hAnsi="Times New Roman"/>
                <w:spacing w:val="-1"/>
                <w:sz w:val="24"/>
                <w:szCs w:val="24"/>
                <w:lang w:val="ru-RU"/>
              </w:rPr>
              <w:t>в</w:t>
            </w:r>
            <w:r w:rsidRPr="00583891">
              <w:rPr>
                <w:rFonts w:ascii="Times New Roman" w:eastAsia="Times New Roman" w:hAnsi="Times New Roman"/>
                <w:sz w:val="24"/>
                <w:szCs w:val="24"/>
                <w:lang w:val="ru-RU"/>
              </w:rPr>
              <w:t>ля</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z w:val="24"/>
                <w:szCs w:val="24"/>
                <w:lang w:val="ru-RU"/>
              </w:rPr>
              <w:t>т</w:t>
            </w:r>
            <w:r w:rsidRPr="00583891">
              <w:rPr>
                <w:rFonts w:ascii="Times New Roman" w:eastAsia="Times New Roman" w:hAnsi="Times New Roman"/>
                <w:spacing w:val="-1"/>
                <w:sz w:val="24"/>
                <w:szCs w:val="24"/>
                <w:lang w:val="ru-RU"/>
              </w:rPr>
              <w:t>с</w:t>
            </w:r>
            <w:r w:rsidRPr="00583891">
              <w:rPr>
                <w:rFonts w:ascii="Times New Roman" w:eastAsia="Times New Roman" w:hAnsi="Times New Roman"/>
                <w:sz w:val="24"/>
                <w:szCs w:val="24"/>
                <w:lang w:val="ru-RU"/>
              </w:rPr>
              <w:t>я</w:t>
            </w:r>
            <w:r w:rsidRPr="00583891">
              <w:rPr>
                <w:rFonts w:ascii="Times New Roman" w:eastAsia="Times New Roman" w:hAnsi="Times New Roman"/>
                <w:spacing w:val="7"/>
                <w:sz w:val="24"/>
                <w:szCs w:val="24"/>
                <w:lang w:val="ru-RU"/>
              </w:rPr>
              <w:t xml:space="preserve"> </w:t>
            </w:r>
            <w:r w:rsidRPr="00583891">
              <w:rPr>
                <w:rFonts w:ascii="Times New Roman" w:eastAsia="Times New Roman" w:hAnsi="Times New Roman"/>
                <w:spacing w:val="1"/>
                <w:sz w:val="24"/>
                <w:szCs w:val="24"/>
                <w:lang w:val="ru-RU"/>
              </w:rPr>
              <w:t>з</w:t>
            </w:r>
            <w:r w:rsidRPr="00583891">
              <w:rPr>
                <w:rFonts w:ascii="Times New Roman" w:eastAsia="Times New Roman" w:hAnsi="Times New Roman"/>
                <w:sz w:val="24"/>
                <w:szCs w:val="24"/>
                <w:lang w:val="ru-RU"/>
              </w:rPr>
              <w:t>а</w:t>
            </w:r>
            <w:r w:rsidRPr="00583891">
              <w:rPr>
                <w:rFonts w:ascii="Times New Roman" w:eastAsia="Times New Roman" w:hAnsi="Times New Roman"/>
                <w:spacing w:val="6"/>
                <w:sz w:val="24"/>
                <w:szCs w:val="24"/>
                <w:lang w:val="ru-RU"/>
              </w:rPr>
              <w:t xml:space="preserve"> </w:t>
            </w:r>
            <w:r w:rsidRPr="00583891">
              <w:rPr>
                <w:rFonts w:ascii="Times New Roman" w:eastAsia="Times New Roman" w:hAnsi="Times New Roman"/>
                <w:spacing w:val="-1"/>
                <w:sz w:val="24"/>
                <w:szCs w:val="24"/>
                <w:lang w:val="ru-RU"/>
              </w:rPr>
              <w:t>счет ес</w:t>
            </w:r>
            <w:r w:rsidRPr="00583891">
              <w:rPr>
                <w:rFonts w:ascii="Times New Roman" w:eastAsia="Times New Roman" w:hAnsi="Times New Roman"/>
                <w:sz w:val="24"/>
                <w:szCs w:val="24"/>
                <w:lang w:val="ru-RU"/>
              </w:rPr>
              <w:t>т</w:t>
            </w:r>
            <w:r w:rsidRPr="00583891">
              <w:rPr>
                <w:rFonts w:ascii="Times New Roman" w:eastAsia="Times New Roman" w:hAnsi="Times New Roman"/>
                <w:spacing w:val="-1"/>
                <w:sz w:val="24"/>
                <w:szCs w:val="24"/>
                <w:lang w:val="ru-RU"/>
              </w:rPr>
              <w:t>ес</w:t>
            </w:r>
            <w:r w:rsidRPr="00583891">
              <w:rPr>
                <w:rFonts w:ascii="Times New Roman" w:eastAsia="Times New Roman" w:hAnsi="Times New Roman"/>
                <w:sz w:val="24"/>
                <w:szCs w:val="24"/>
                <w:lang w:val="ru-RU"/>
              </w:rPr>
              <w:t>т</w:t>
            </w:r>
            <w:r w:rsidRPr="00583891">
              <w:rPr>
                <w:rFonts w:ascii="Times New Roman" w:eastAsia="Times New Roman" w:hAnsi="Times New Roman"/>
                <w:spacing w:val="1"/>
                <w:sz w:val="24"/>
                <w:szCs w:val="24"/>
                <w:lang w:val="ru-RU"/>
              </w:rPr>
              <w:t>в</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pacing w:val="1"/>
                <w:sz w:val="24"/>
                <w:szCs w:val="24"/>
                <w:lang w:val="ru-RU"/>
              </w:rPr>
              <w:t>нн</w:t>
            </w:r>
            <w:r w:rsidRPr="00583891">
              <w:rPr>
                <w:rFonts w:ascii="Times New Roman" w:eastAsia="Times New Roman" w:hAnsi="Times New Roman"/>
                <w:spacing w:val="-1"/>
                <w:sz w:val="24"/>
                <w:szCs w:val="24"/>
                <w:lang w:val="ru-RU"/>
              </w:rPr>
              <w:t>ы</w:t>
            </w:r>
            <w:r w:rsidRPr="00583891">
              <w:rPr>
                <w:rFonts w:ascii="Times New Roman" w:eastAsia="Times New Roman" w:hAnsi="Times New Roman"/>
                <w:sz w:val="24"/>
                <w:szCs w:val="24"/>
                <w:lang w:val="ru-RU"/>
              </w:rPr>
              <w:t>х</w:t>
            </w:r>
            <w:r w:rsidRPr="00583891">
              <w:rPr>
                <w:rFonts w:ascii="Times New Roman" w:eastAsia="Times New Roman" w:hAnsi="Times New Roman"/>
                <w:spacing w:val="48"/>
                <w:sz w:val="24"/>
                <w:szCs w:val="24"/>
                <w:lang w:val="ru-RU"/>
              </w:rPr>
              <w:t xml:space="preserve"> </w:t>
            </w:r>
            <w:r w:rsidRPr="00583891">
              <w:rPr>
                <w:rFonts w:ascii="Times New Roman" w:eastAsia="Times New Roman" w:hAnsi="Times New Roman"/>
                <w:spacing w:val="-2"/>
                <w:sz w:val="24"/>
                <w:szCs w:val="24"/>
                <w:lang w:val="ru-RU"/>
              </w:rPr>
              <w:t>и</w:t>
            </w:r>
            <w:r w:rsidRPr="00583891">
              <w:rPr>
                <w:rFonts w:ascii="Times New Roman" w:eastAsia="Times New Roman" w:hAnsi="Times New Roman"/>
                <w:spacing w:val="1"/>
                <w:sz w:val="24"/>
                <w:szCs w:val="24"/>
                <w:lang w:val="ru-RU"/>
              </w:rPr>
              <w:t>з</w:t>
            </w:r>
            <w:r w:rsidRPr="00583891">
              <w:rPr>
                <w:rFonts w:ascii="Times New Roman" w:eastAsia="Times New Roman" w:hAnsi="Times New Roman"/>
                <w:spacing w:val="-1"/>
                <w:sz w:val="24"/>
                <w:szCs w:val="24"/>
                <w:lang w:val="ru-RU"/>
              </w:rPr>
              <w:t>ме</w:t>
            </w:r>
            <w:r w:rsidRPr="00583891">
              <w:rPr>
                <w:rFonts w:ascii="Times New Roman" w:eastAsia="Times New Roman" w:hAnsi="Times New Roman"/>
                <w:spacing w:val="1"/>
                <w:sz w:val="24"/>
                <w:szCs w:val="24"/>
                <w:lang w:val="ru-RU"/>
              </w:rPr>
              <w:t>н</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pacing w:val="1"/>
                <w:sz w:val="24"/>
                <w:szCs w:val="24"/>
                <w:lang w:val="ru-RU"/>
              </w:rPr>
              <w:t>ни</w:t>
            </w:r>
            <w:r w:rsidRPr="00583891">
              <w:rPr>
                <w:rFonts w:ascii="Times New Roman" w:eastAsia="Times New Roman" w:hAnsi="Times New Roman"/>
                <w:sz w:val="24"/>
                <w:szCs w:val="24"/>
                <w:lang w:val="ru-RU"/>
              </w:rPr>
              <w:t>й</w:t>
            </w:r>
            <w:r w:rsidRPr="00583891">
              <w:rPr>
                <w:rFonts w:ascii="Times New Roman" w:eastAsia="Times New Roman" w:hAnsi="Times New Roman"/>
                <w:spacing w:val="44"/>
                <w:sz w:val="24"/>
                <w:szCs w:val="24"/>
                <w:lang w:val="ru-RU"/>
              </w:rPr>
              <w:t xml:space="preserve"> </w:t>
            </w:r>
            <w:r w:rsidRPr="00583891">
              <w:rPr>
                <w:rFonts w:ascii="Times New Roman" w:eastAsia="Times New Roman" w:hAnsi="Times New Roman"/>
                <w:spacing w:val="1"/>
                <w:sz w:val="24"/>
                <w:szCs w:val="24"/>
                <w:lang w:val="ru-RU"/>
              </w:rPr>
              <w:t>н</w:t>
            </w:r>
            <w:r w:rsidRPr="00583891">
              <w:rPr>
                <w:rFonts w:ascii="Times New Roman" w:eastAsia="Times New Roman" w:hAnsi="Times New Roman"/>
                <w:spacing w:val="-1"/>
                <w:sz w:val="24"/>
                <w:szCs w:val="24"/>
                <w:lang w:val="ru-RU"/>
              </w:rPr>
              <w:t>а</w:t>
            </w:r>
            <w:r w:rsidRPr="00583891">
              <w:rPr>
                <w:rFonts w:ascii="Times New Roman" w:eastAsia="Times New Roman" w:hAnsi="Times New Roman"/>
                <w:spacing w:val="1"/>
                <w:sz w:val="24"/>
                <w:szCs w:val="24"/>
                <w:lang w:val="ru-RU"/>
              </w:rPr>
              <w:t>п</w:t>
            </w:r>
            <w:r w:rsidRPr="00583891">
              <w:rPr>
                <w:rFonts w:ascii="Times New Roman" w:eastAsia="Times New Roman" w:hAnsi="Times New Roman"/>
                <w:sz w:val="24"/>
                <w:szCs w:val="24"/>
                <w:lang w:val="ru-RU"/>
              </w:rPr>
              <w:t>р</w:t>
            </w:r>
            <w:r w:rsidRPr="00583891">
              <w:rPr>
                <w:rFonts w:ascii="Times New Roman" w:eastAsia="Times New Roman" w:hAnsi="Times New Roman"/>
                <w:spacing w:val="-1"/>
                <w:sz w:val="24"/>
                <w:szCs w:val="24"/>
                <w:lang w:val="ru-RU"/>
              </w:rPr>
              <w:t>ав</w:t>
            </w:r>
            <w:r w:rsidRPr="00583891">
              <w:rPr>
                <w:rFonts w:ascii="Times New Roman" w:eastAsia="Times New Roman" w:hAnsi="Times New Roman"/>
                <w:sz w:val="24"/>
                <w:szCs w:val="24"/>
                <w:lang w:val="ru-RU"/>
              </w:rPr>
              <w:t>л</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pacing w:val="1"/>
                <w:sz w:val="24"/>
                <w:szCs w:val="24"/>
                <w:lang w:val="ru-RU"/>
              </w:rPr>
              <w:t xml:space="preserve">ния </w:t>
            </w:r>
            <w:r w:rsidRPr="00583891">
              <w:rPr>
                <w:rFonts w:ascii="Times New Roman" w:eastAsia="Times New Roman" w:hAnsi="Times New Roman"/>
                <w:sz w:val="24"/>
                <w:szCs w:val="24"/>
                <w:lang w:val="ru-RU"/>
              </w:rPr>
              <w:t>тр</w:t>
            </w:r>
            <w:r w:rsidRPr="00583891">
              <w:rPr>
                <w:rFonts w:ascii="Times New Roman" w:eastAsia="Times New Roman" w:hAnsi="Times New Roman"/>
                <w:spacing w:val="-1"/>
                <w:sz w:val="24"/>
                <w:szCs w:val="24"/>
                <w:lang w:val="ru-RU"/>
              </w:rPr>
              <w:t>ассы</w:t>
            </w:r>
            <w:r w:rsidRPr="00583891">
              <w:rPr>
                <w:rFonts w:ascii="Times New Roman" w:eastAsia="Times New Roman" w:hAnsi="Times New Roman"/>
                <w:sz w:val="24"/>
                <w:szCs w:val="24"/>
                <w:lang w:val="ru-RU"/>
              </w:rPr>
              <w:t>,</w:t>
            </w:r>
            <w:r w:rsidRPr="00583891">
              <w:rPr>
                <w:rFonts w:ascii="Times New Roman" w:eastAsia="Times New Roman" w:hAnsi="Times New Roman"/>
                <w:spacing w:val="16"/>
                <w:sz w:val="24"/>
                <w:szCs w:val="24"/>
                <w:lang w:val="ru-RU"/>
              </w:rPr>
              <w:t xml:space="preserve"> </w:t>
            </w:r>
            <w:r w:rsidRPr="00583891">
              <w:rPr>
                <w:rFonts w:ascii="Times New Roman" w:eastAsia="Times New Roman" w:hAnsi="Times New Roman"/>
                <w:sz w:val="24"/>
                <w:szCs w:val="24"/>
                <w:lang w:val="ru-RU"/>
              </w:rPr>
              <w:t>а</w:t>
            </w:r>
            <w:r w:rsidRPr="00583891">
              <w:rPr>
                <w:rFonts w:ascii="Times New Roman" w:eastAsia="Times New Roman" w:hAnsi="Times New Roman"/>
                <w:spacing w:val="13"/>
                <w:sz w:val="24"/>
                <w:szCs w:val="24"/>
                <w:lang w:val="ru-RU"/>
              </w:rPr>
              <w:t xml:space="preserve"> </w:t>
            </w:r>
            <w:r w:rsidRPr="00583891">
              <w:rPr>
                <w:rFonts w:ascii="Times New Roman" w:eastAsia="Times New Roman" w:hAnsi="Times New Roman"/>
                <w:sz w:val="24"/>
                <w:szCs w:val="24"/>
                <w:lang w:val="ru-RU"/>
              </w:rPr>
              <w:t>т</w:t>
            </w:r>
            <w:r w:rsidRPr="00583891">
              <w:rPr>
                <w:rFonts w:ascii="Times New Roman" w:eastAsia="Times New Roman" w:hAnsi="Times New Roman"/>
                <w:spacing w:val="-1"/>
                <w:sz w:val="24"/>
                <w:szCs w:val="24"/>
                <w:lang w:val="ru-RU"/>
              </w:rPr>
              <w:t>а</w:t>
            </w:r>
            <w:r w:rsidRPr="00583891">
              <w:rPr>
                <w:rFonts w:ascii="Times New Roman" w:eastAsia="Times New Roman" w:hAnsi="Times New Roman"/>
                <w:spacing w:val="3"/>
                <w:sz w:val="24"/>
                <w:szCs w:val="24"/>
                <w:lang w:val="ru-RU"/>
              </w:rPr>
              <w:t>к</w:t>
            </w:r>
            <w:r w:rsidRPr="00583891">
              <w:rPr>
                <w:rFonts w:ascii="Times New Roman" w:eastAsia="Times New Roman" w:hAnsi="Times New Roman"/>
                <w:spacing w:val="-1"/>
                <w:sz w:val="24"/>
                <w:szCs w:val="24"/>
                <w:lang w:val="ru-RU"/>
              </w:rPr>
              <w:t>ж</w:t>
            </w:r>
            <w:r w:rsidRPr="00583891">
              <w:rPr>
                <w:rFonts w:ascii="Times New Roman" w:eastAsia="Times New Roman" w:hAnsi="Times New Roman"/>
                <w:sz w:val="24"/>
                <w:szCs w:val="24"/>
                <w:lang w:val="ru-RU"/>
              </w:rPr>
              <w:t>е</w:t>
            </w:r>
            <w:r w:rsidRPr="00583891">
              <w:rPr>
                <w:rFonts w:ascii="Times New Roman" w:eastAsia="Times New Roman" w:hAnsi="Times New Roman"/>
                <w:spacing w:val="13"/>
                <w:sz w:val="24"/>
                <w:szCs w:val="24"/>
                <w:lang w:val="ru-RU"/>
              </w:rPr>
              <w:t xml:space="preserve"> </w:t>
            </w:r>
            <w:r w:rsidRPr="00583891">
              <w:rPr>
                <w:rFonts w:ascii="Times New Roman" w:eastAsia="Times New Roman" w:hAnsi="Times New Roman"/>
                <w:spacing w:val="-1"/>
                <w:sz w:val="24"/>
                <w:szCs w:val="24"/>
                <w:lang w:val="ru-RU"/>
              </w:rPr>
              <w:t>П-</w:t>
            </w:r>
            <w:r w:rsidRPr="00583891">
              <w:rPr>
                <w:rFonts w:ascii="Times New Roman" w:eastAsia="Times New Roman" w:hAnsi="Times New Roman"/>
                <w:sz w:val="24"/>
                <w:szCs w:val="24"/>
                <w:lang w:val="ru-RU"/>
              </w:rPr>
              <w:t>об</w:t>
            </w:r>
            <w:r w:rsidRPr="00583891">
              <w:rPr>
                <w:rFonts w:ascii="Times New Roman" w:eastAsia="Times New Roman" w:hAnsi="Times New Roman"/>
                <w:spacing w:val="2"/>
                <w:sz w:val="24"/>
                <w:szCs w:val="24"/>
                <w:lang w:val="ru-RU"/>
              </w:rPr>
              <w:t>р</w:t>
            </w:r>
            <w:r w:rsidRPr="00583891">
              <w:rPr>
                <w:rFonts w:ascii="Times New Roman" w:eastAsia="Times New Roman" w:hAnsi="Times New Roman"/>
                <w:spacing w:val="-1"/>
                <w:sz w:val="24"/>
                <w:szCs w:val="24"/>
                <w:lang w:val="ru-RU"/>
              </w:rPr>
              <w:t>а</w:t>
            </w:r>
            <w:r w:rsidRPr="00583891">
              <w:rPr>
                <w:rFonts w:ascii="Times New Roman" w:eastAsia="Times New Roman" w:hAnsi="Times New Roman"/>
                <w:spacing w:val="1"/>
                <w:sz w:val="24"/>
                <w:szCs w:val="24"/>
                <w:lang w:val="ru-RU"/>
              </w:rPr>
              <w:t>зн</w:t>
            </w:r>
            <w:r w:rsidRPr="00583891">
              <w:rPr>
                <w:rFonts w:ascii="Times New Roman" w:eastAsia="Times New Roman" w:hAnsi="Times New Roman"/>
                <w:spacing w:val="-1"/>
                <w:sz w:val="24"/>
                <w:szCs w:val="24"/>
                <w:lang w:val="ru-RU"/>
              </w:rPr>
              <w:t>ы</w:t>
            </w:r>
            <w:r w:rsidRPr="00583891">
              <w:rPr>
                <w:rFonts w:ascii="Times New Roman" w:eastAsia="Times New Roman" w:hAnsi="Times New Roman"/>
                <w:sz w:val="24"/>
                <w:szCs w:val="24"/>
                <w:lang w:val="ru-RU"/>
              </w:rPr>
              <w:t>х ко</w:t>
            </w:r>
            <w:r w:rsidRPr="00583891">
              <w:rPr>
                <w:rFonts w:ascii="Times New Roman" w:eastAsia="Times New Roman" w:hAnsi="Times New Roman"/>
                <w:spacing w:val="-1"/>
                <w:sz w:val="24"/>
                <w:szCs w:val="24"/>
                <w:lang w:val="ru-RU"/>
              </w:rPr>
              <w:t>м</w:t>
            </w:r>
            <w:r w:rsidRPr="00583891">
              <w:rPr>
                <w:rFonts w:ascii="Times New Roman" w:eastAsia="Times New Roman" w:hAnsi="Times New Roman"/>
                <w:spacing w:val="1"/>
                <w:sz w:val="24"/>
                <w:szCs w:val="24"/>
                <w:lang w:val="ru-RU"/>
              </w:rPr>
              <w:t>п</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pacing w:val="1"/>
                <w:sz w:val="24"/>
                <w:szCs w:val="24"/>
                <w:lang w:val="ru-RU"/>
              </w:rPr>
              <w:t>н</w:t>
            </w:r>
            <w:r w:rsidRPr="00583891">
              <w:rPr>
                <w:rFonts w:ascii="Times New Roman" w:eastAsia="Times New Roman" w:hAnsi="Times New Roman"/>
                <w:spacing w:val="-1"/>
                <w:sz w:val="24"/>
                <w:szCs w:val="24"/>
                <w:lang w:val="ru-RU"/>
              </w:rPr>
              <w:t>са</w:t>
            </w:r>
            <w:r w:rsidRPr="00583891">
              <w:rPr>
                <w:rFonts w:ascii="Times New Roman" w:eastAsia="Times New Roman" w:hAnsi="Times New Roman"/>
                <w:sz w:val="24"/>
                <w:szCs w:val="24"/>
                <w:lang w:val="ru-RU"/>
              </w:rPr>
              <w:t>торо</w:t>
            </w:r>
            <w:r w:rsidRPr="00583891">
              <w:rPr>
                <w:rFonts w:ascii="Times New Roman" w:eastAsia="Times New Roman" w:hAnsi="Times New Roman"/>
                <w:spacing w:val="-1"/>
                <w:sz w:val="24"/>
                <w:szCs w:val="24"/>
                <w:lang w:val="ru-RU"/>
              </w:rPr>
              <w:t>в</w:t>
            </w:r>
            <w:r w:rsidRPr="00583891">
              <w:rPr>
                <w:rFonts w:ascii="Times New Roman" w:eastAsia="Times New Roman" w:hAnsi="Times New Roman"/>
                <w:sz w:val="24"/>
                <w:szCs w:val="24"/>
                <w:lang w:val="ru-RU"/>
              </w:rPr>
              <w:t>.</w:t>
            </w:r>
          </w:p>
          <w:p w14:paraId="4C6B9E74" w14:textId="77777777" w:rsidR="00AB19C5" w:rsidRPr="00583891" w:rsidRDefault="00AB19C5">
            <w:pPr>
              <w:pStyle w:val="TableParagraph"/>
              <w:ind w:left="102" w:right="293"/>
              <w:jc w:val="both"/>
              <w:rPr>
                <w:lang w:val="ru-RU"/>
              </w:rPr>
            </w:pPr>
            <w:r w:rsidRPr="00583891">
              <w:rPr>
                <w:rFonts w:ascii="Times New Roman" w:eastAsia="Times New Roman" w:hAnsi="Times New Roman"/>
                <w:sz w:val="24"/>
                <w:szCs w:val="24"/>
                <w:lang w:val="ru-RU"/>
              </w:rPr>
              <w:t>Г</w:t>
            </w:r>
            <w:r w:rsidRPr="00583891">
              <w:rPr>
                <w:rFonts w:ascii="Times New Roman" w:eastAsia="Times New Roman" w:hAnsi="Times New Roman"/>
                <w:spacing w:val="2"/>
                <w:sz w:val="24"/>
                <w:szCs w:val="24"/>
                <w:lang w:val="ru-RU"/>
              </w:rPr>
              <w:t>р</w:t>
            </w:r>
            <w:r w:rsidRPr="00583891">
              <w:rPr>
                <w:rFonts w:ascii="Times New Roman" w:eastAsia="Times New Roman" w:hAnsi="Times New Roman"/>
                <w:spacing w:val="-8"/>
                <w:sz w:val="24"/>
                <w:szCs w:val="24"/>
                <w:lang w:val="ru-RU"/>
              </w:rPr>
              <w:t>у</w:t>
            </w:r>
            <w:r w:rsidRPr="00583891">
              <w:rPr>
                <w:rFonts w:ascii="Times New Roman" w:eastAsia="Times New Roman" w:hAnsi="Times New Roman"/>
                <w:spacing w:val="1"/>
                <w:sz w:val="24"/>
                <w:szCs w:val="24"/>
                <w:lang w:val="ru-RU"/>
              </w:rPr>
              <w:t>н</w:t>
            </w:r>
            <w:r w:rsidRPr="00583891">
              <w:rPr>
                <w:rFonts w:ascii="Times New Roman" w:eastAsia="Times New Roman" w:hAnsi="Times New Roman"/>
                <w:sz w:val="24"/>
                <w:szCs w:val="24"/>
                <w:lang w:val="ru-RU"/>
              </w:rPr>
              <w:t>ты</w:t>
            </w:r>
            <w:r w:rsidRPr="00583891">
              <w:rPr>
                <w:rFonts w:ascii="Times New Roman" w:eastAsia="Times New Roman" w:hAnsi="Times New Roman"/>
                <w:spacing w:val="28"/>
                <w:sz w:val="24"/>
                <w:szCs w:val="24"/>
                <w:lang w:val="ru-RU"/>
              </w:rPr>
              <w:t xml:space="preserve"> </w:t>
            </w:r>
            <w:r w:rsidRPr="00583891">
              <w:rPr>
                <w:rFonts w:ascii="Times New Roman" w:eastAsia="Times New Roman" w:hAnsi="Times New Roman"/>
                <w:sz w:val="24"/>
                <w:szCs w:val="24"/>
                <w:lang w:val="ru-RU"/>
              </w:rPr>
              <w:t>в</w:t>
            </w:r>
            <w:r w:rsidRPr="00583891">
              <w:rPr>
                <w:rFonts w:ascii="Times New Roman" w:eastAsia="Times New Roman" w:hAnsi="Times New Roman"/>
                <w:spacing w:val="28"/>
                <w:sz w:val="24"/>
                <w:szCs w:val="24"/>
                <w:lang w:val="ru-RU"/>
              </w:rPr>
              <w:t xml:space="preserve"> </w:t>
            </w:r>
            <w:r w:rsidRPr="00583891">
              <w:rPr>
                <w:rFonts w:ascii="Times New Roman" w:eastAsia="Times New Roman" w:hAnsi="Times New Roman"/>
                <w:spacing w:val="-1"/>
                <w:sz w:val="24"/>
                <w:szCs w:val="24"/>
                <w:lang w:val="ru-RU"/>
              </w:rPr>
              <w:t>м</w:t>
            </w:r>
            <w:r w:rsidRPr="00583891">
              <w:rPr>
                <w:rFonts w:ascii="Times New Roman" w:eastAsia="Times New Roman" w:hAnsi="Times New Roman"/>
                <w:spacing w:val="1"/>
                <w:sz w:val="24"/>
                <w:szCs w:val="24"/>
                <w:lang w:val="ru-RU"/>
              </w:rPr>
              <w:t>ес</w:t>
            </w:r>
            <w:r w:rsidRPr="00583891">
              <w:rPr>
                <w:rFonts w:ascii="Times New Roman" w:eastAsia="Times New Roman" w:hAnsi="Times New Roman"/>
                <w:sz w:val="24"/>
                <w:szCs w:val="24"/>
                <w:lang w:val="ru-RU"/>
              </w:rPr>
              <w:t>т</w:t>
            </w:r>
            <w:r w:rsidRPr="00583891">
              <w:rPr>
                <w:rFonts w:ascii="Times New Roman" w:eastAsia="Times New Roman" w:hAnsi="Times New Roman"/>
                <w:spacing w:val="-1"/>
                <w:sz w:val="24"/>
                <w:szCs w:val="24"/>
                <w:lang w:val="ru-RU"/>
              </w:rPr>
              <w:t>а</w:t>
            </w:r>
            <w:r w:rsidRPr="00583891">
              <w:rPr>
                <w:rFonts w:ascii="Times New Roman" w:eastAsia="Times New Roman" w:hAnsi="Times New Roman"/>
                <w:sz w:val="24"/>
                <w:szCs w:val="24"/>
                <w:lang w:val="ru-RU"/>
              </w:rPr>
              <w:t>х</w:t>
            </w:r>
            <w:r w:rsidRPr="00583891">
              <w:rPr>
                <w:rFonts w:ascii="Times New Roman" w:eastAsia="Times New Roman" w:hAnsi="Times New Roman"/>
                <w:spacing w:val="28"/>
                <w:sz w:val="24"/>
                <w:szCs w:val="24"/>
                <w:lang w:val="ru-RU"/>
              </w:rPr>
              <w:t xml:space="preserve"> </w:t>
            </w:r>
            <w:r w:rsidRPr="00583891">
              <w:rPr>
                <w:rFonts w:ascii="Times New Roman" w:eastAsia="Times New Roman" w:hAnsi="Times New Roman"/>
                <w:spacing w:val="1"/>
                <w:sz w:val="24"/>
                <w:szCs w:val="24"/>
                <w:lang w:val="ru-RU"/>
              </w:rPr>
              <w:t>п</w:t>
            </w:r>
            <w:r w:rsidRPr="00583891">
              <w:rPr>
                <w:rFonts w:ascii="Times New Roman" w:eastAsia="Times New Roman" w:hAnsi="Times New Roman"/>
                <w:sz w:val="24"/>
                <w:szCs w:val="24"/>
                <w:lang w:val="ru-RU"/>
              </w:rPr>
              <w:t>рокл</w:t>
            </w:r>
            <w:r w:rsidRPr="00583891">
              <w:rPr>
                <w:rFonts w:ascii="Times New Roman" w:eastAsia="Times New Roman" w:hAnsi="Times New Roman"/>
                <w:spacing w:val="-1"/>
                <w:sz w:val="24"/>
                <w:szCs w:val="24"/>
                <w:lang w:val="ru-RU"/>
              </w:rPr>
              <w:t>а</w:t>
            </w:r>
            <w:r w:rsidRPr="00583891">
              <w:rPr>
                <w:rFonts w:ascii="Times New Roman" w:eastAsia="Times New Roman" w:hAnsi="Times New Roman"/>
                <w:sz w:val="24"/>
                <w:szCs w:val="24"/>
                <w:lang w:val="ru-RU"/>
              </w:rPr>
              <w:t>д</w:t>
            </w:r>
            <w:r w:rsidRPr="00583891">
              <w:rPr>
                <w:rFonts w:ascii="Times New Roman" w:eastAsia="Times New Roman" w:hAnsi="Times New Roman"/>
                <w:spacing w:val="-2"/>
                <w:sz w:val="24"/>
                <w:szCs w:val="24"/>
                <w:lang w:val="ru-RU"/>
              </w:rPr>
              <w:t>к</w:t>
            </w:r>
            <w:r w:rsidRPr="00583891">
              <w:rPr>
                <w:rFonts w:ascii="Times New Roman" w:eastAsia="Times New Roman" w:hAnsi="Times New Roman"/>
                <w:sz w:val="24"/>
                <w:szCs w:val="24"/>
                <w:lang w:val="ru-RU"/>
              </w:rPr>
              <w:t>и т</w:t>
            </w:r>
            <w:r w:rsidRPr="00583891">
              <w:rPr>
                <w:rFonts w:ascii="Times New Roman" w:eastAsia="Times New Roman" w:hAnsi="Times New Roman"/>
                <w:spacing w:val="2"/>
                <w:sz w:val="24"/>
                <w:szCs w:val="24"/>
                <w:lang w:val="ru-RU"/>
              </w:rPr>
              <w:t>р</w:t>
            </w:r>
            <w:r w:rsidRPr="00583891">
              <w:rPr>
                <w:rFonts w:ascii="Times New Roman" w:eastAsia="Times New Roman" w:hAnsi="Times New Roman"/>
                <w:spacing w:val="-5"/>
                <w:sz w:val="24"/>
                <w:szCs w:val="24"/>
                <w:lang w:val="ru-RU"/>
              </w:rPr>
              <w:t>у</w:t>
            </w:r>
            <w:r w:rsidRPr="00583891">
              <w:rPr>
                <w:rFonts w:ascii="Times New Roman" w:eastAsia="Times New Roman" w:hAnsi="Times New Roman"/>
                <w:sz w:val="24"/>
                <w:szCs w:val="24"/>
                <w:lang w:val="ru-RU"/>
              </w:rPr>
              <w:t>бо</w:t>
            </w:r>
            <w:r w:rsidRPr="00583891">
              <w:rPr>
                <w:rFonts w:ascii="Times New Roman" w:eastAsia="Times New Roman" w:hAnsi="Times New Roman"/>
                <w:spacing w:val="1"/>
                <w:sz w:val="24"/>
                <w:szCs w:val="24"/>
                <w:lang w:val="ru-RU"/>
              </w:rPr>
              <w:t>п</w:t>
            </w:r>
            <w:r w:rsidRPr="00583891">
              <w:rPr>
                <w:rFonts w:ascii="Times New Roman" w:eastAsia="Times New Roman" w:hAnsi="Times New Roman"/>
                <w:sz w:val="24"/>
                <w:szCs w:val="24"/>
                <w:lang w:val="ru-RU"/>
              </w:rPr>
              <w:t>ро</w:t>
            </w:r>
            <w:r w:rsidRPr="00583891">
              <w:rPr>
                <w:rFonts w:ascii="Times New Roman" w:eastAsia="Times New Roman" w:hAnsi="Times New Roman"/>
                <w:spacing w:val="-1"/>
                <w:sz w:val="24"/>
                <w:szCs w:val="24"/>
                <w:lang w:val="ru-RU"/>
              </w:rPr>
              <w:t>в</w:t>
            </w:r>
            <w:r w:rsidRPr="00583891">
              <w:rPr>
                <w:rFonts w:ascii="Times New Roman" w:eastAsia="Times New Roman" w:hAnsi="Times New Roman"/>
                <w:sz w:val="24"/>
                <w:szCs w:val="24"/>
                <w:lang w:val="ru-RU"/>
              </w:rPr>
              <w:t>одо</w:t>
            </w:r>
            <w:r w:rsidRPr="00583891">
              <w:rPr>
                <w:rFonts w:ascii="Times New Roman" w:eastAsia="Times New Roman" w:hAnsi="Times New Roman"/>
                <w:spacing w:val="-1"/>
                <w:sz w:val="24"/>
                <w:szCs w:val="24"/>
                <w:lang w:val="ru-RU"/>
              </w:rPr>
              <w:t>в</w:t>
            </w:r>
            <w:r w:rsidRPr="00583891">
              <w:rPr>
                <w:rFonts w:ascii="Times New Roman" w:eastAsia="Times New Roman" w:hAnsi="Times New Roman"/>
                <w:sz w:val="24"/>
                <w:szCs w:val="24"/>
                <w:lang w:val="ru-RU"/>
              </w:rPr>
              <w:t>, в</w:t>
            </w:r>
            <w:r w:rsidRPr="00583891">
              <w:rPr>
                <w:rFonts w:ascii="Times New Roman" w:eastAsia="Times New Roman" w:hAnsi="Times New Roman"/>
                <w:spacing w:val="-1"/>
                <w:sz w:val="24"/>
                <w:szCs w:val="24"/>
                <w:lang w:val="ru-RU"/>
              </w:rPr>
              <w:t xml:space="preserve"> </w:t>
            </w:r>
            <w:r w:rsidRPr="00583891">
              <w:rPr>
                <w:rFonts w:ascii="Times New Roman" w:eastAsia="Times New Roman" w:hAnsi="Times New Roman"/>
                <w:sz w:val="24"/>
                <w:szCs w:val="24"/>
                <w:lang w:val="ru-RU"/>
              </w:rPr>
              <w:t>о</w:t>
            </w:r>
            <w:r w:rsidRPr="00583891">
              <w:rPr>
                <w:rFonts w:ascii="Times New Roman" w:eastAsia="Times New Roman" w:hAnsi="Times New Roman"/>
                <w:spacing w:val="-1"/>
                <w:sz w:val="24"/>
                <w:szCs w:val="24"/>
                <w:lang w:val="ru-RU"/>
              </w:rPr>
              <w:t>с</w:t>
            </w:r>
            <w:r w:rsidRPr="00583891">
              <w:rPr>
                <w:rFonts w:ascii="Times New Roman" w:eastAsia="Times New Roman" w:hAnsi="Times New Roman"/>
                <w:spacing w:val="1"/>
                <w:sz w:val="24"/>
                <w:szCs w:val="24"/>
                <w:lang w:val="ru-RU"/>
              </w:rPr>
              <w:t>н</w:t>
            </w:r>
            <w:r w:rsidRPr="00583891">
              <w:rPr>
                <w:rFonts w:ascii="Times New Roman" w:eastAsia="Times New Roman" w:hAnsi="Times New Roman"/>
                <w:sz w:val="24"/>
                <w:szCs w:val="24"/>
                <w:lang w:val="ru-RU"/>
              </w:rPr>
              <w:t>о</w:t>
            </w:r>
            <w:r w:rsidRPr="00583891">
              <w:rPr>
                <w:rFonts w:ascii="Times New Roman" w:eastAsia="Times New Roman" w:hAnsi="Times New Roman"/>
                <w:spacing w:val="1"/>
                <w:sz w:val="24"/>
                <w:szCs w:val="24"/>
                <w:lang w:val="ru-RU"/>
              </w:rPr>
              <w:t>вн</w:t>
            </w:r>
            <w:r w:rsidRPr="00583891">
              <w:rPr>
                <w:rFonts w:ascii="Times New Roman" w:eastAsia="Times New Roman" w:hAnsi="Times New Roman"/>
                <w:sz w:val="24"/>
                <w:szCs w:val="24"/>
                <w:lang w:val="ru-RU"/>
              </w:rPr>
              <w:t>о</w:t>
            </w:r>
            <w:r w:rsidRPr="00583891">
              <w:rPr>
                <w:rFonts w:ascii="Times New Roman" w:eastAsia="Times New Roman" w:hAnsi="Times New Roman"/>
                <w:spacing w:val="-1"/>
                <w:sz w:val="24"/>
                <w:szCs w:val="24"/>
                <w:lang w:val="ru-RU"/>
              </w:rPr>
              <w:t>м</w:t>
            </w:r>
            <w:r w:rsidRPr="00583891">
              <w:rPr>
                <w:rFonts w:ascii="Times New Roman" w:eastAsia="Times New Roman" w:hAnsi="Times New Roman"/>
                <w:sz w:val="24"/>
                <w:szCs w:val="24"/>
                <w:lang w:val="ru-RU"/>
              </w:rPr>
              <w:t xml:space="preserve">, </w:t>
            </w:r>
            <w:r w:rsidRPr="00583891">
              <w:rPr>
                <w:rFonts w:ascii="Times New Roman" w:eastAsia="Times New Roman" w:hAnsi="Times New Roman"/>
                <w:spacing w:val="1"/>
                <w:sz w:val="24"/>
                <w:szCs w:val="24"/>
                <w:lang w:val="ru-RU"/>
              </w:rPr>
              <w:t>с</w:t>
            </w:r>
            <w:r w:rsidRPr="00583891">
              <w:rPr>
                <w:rFonts w:ascii="Times New Roman" w:eastAsia="Times New Roman" w:hAnsi="Times New Roman"/>
                <w:spacing w:val="-5"/>
                <w:sz w:val="24"/>
                <w:szCs w:val="24"/>
                <w:lang w:val="ru-RU"/>
              </w:rPr>
              <w:t>у</w:t>
            </w:r>
            <w:r w:rsidRPr="00583891">
              <w:rPr>
                <w:rFonts w:ascii="Times New Roman" w:eastAsia="Times New Roman" w:hAnsi="Times New Roman"/>
                <w:sz w:val="24"/>
                <w:szCs w:val="24"/>
                <w:lang w:val="ru-RU"/>
              </w:rPr>
              <w:t>гл</w:t>
            </w:r>
            <w:r w:rsidRPr="00583891">
              <w:rPr>
                <w:rFonts w:ascii="Times New Roman" w:eastAsia="Times New Roman" w:hAnsi="Times New Roman"/>
                <w:spacing w:val="1"/>
                <w:sz w:val="24"/>
                <w:szCs w:val="24"/>
                <w:lang w:val="ru-RU"/>
              </w:rPr>
              <w:t>ини</w:t>
            </w:r>
            <w:r w:rsidRPr="00583891">
              <w:rPr>
                <w:rFonts w:ascii="Times New Roman" w:eastAsia="Times New Roman" w:hAnsi="Times New Roman"/>
                <w:spacing w:val="-1"/>
                <w:sz w:val="24"/>
                <w:szCs w:val="24"/>
                <w:lang w:val="ru-RU"/>
              </w:rPr>
              <w:t>с</w:t>
            </w:r>
            <w:r w:rsidRPr="00583891">
              <w:rPr>
                <w:rFonts w:ascii="Times New Roman" w:eastAsia="Times New Roman" w:hAnsi="Times New Roman"/>
                <w:sz w:val="24"/>
                <w:szCs w:val="24"/>
                <w:lang w:val="ru-RU"/>
              </w:rPr>
              <w:t>т</w:t>
            </w:r>
            <w:r w:rsidRPr="00583891">
              <w:rPr>
                <w:rFonts w:ascii="Times New Roman" w:eastAsia="Times New Roman" w:hAnsi="Times New Roman"/>
                <w:spacing w:val="-1"/>
                <w:sz w:val="24"/>
                <w:szCs w:val="24"/>
                <w:lang w:val="ru-RU"/>
              </w:rPr>
              <w:t>ые</w:t>
            </w:r>
            <w:r w:rsidRPr="00583891">
              <w:rPr>
                <w:rFonts w:ascii="Times New Roman" w:eastAsia="Times New Roman" w:hAnsi="Times New Roman"/>
                <w:sz w:val="24"/>
                <w:szCs w:val="24"/>
                <w:lang w:val="ru-RU"/>
              </w:rPr>
              <w:t xml:space="preserve">. </w:t>
            </w:r>
            <w:r w:rsidRPr="00583891">
              <w:rPr>
                <w:rFonts w:ascii="Times New Roman" w:eastAsia="Times New Roman" w:hAnsi="Times New Roman"/>
                <w:spacing w:val="-1"/>
                <w:sz w:val="24"/>
                <w:szCs w:val="24"/>
                <w:lang w:val="ru-RU"/>
              </w:rPr>
              <w:t>Ос</w:t>
            </w:r>
            <w:r w:rsidRPr="00583891">
              <w:rPr>
                <w:rFonts w:ascii="Times New Roman" w:eastAsia="Times New Roman" w:hAnsi="Times New Roman"/>
                <w:spacing w:val="1"/>
                <w:sz w:val="24"/>
                <w:szCs w:val="24"/>
                <w:lang w:val="ru-RU"/>
              </w:rPr>
              <w:t>н</w:t>
            </w:r>
            <w:r w:rsidRPr="00583891">
              <w:rPr>
                <w:rFonts w:ascii="Times New Roman" w:eastAsia="Times New Roman" w:hAnsi="Times New Roman"/>
                <w:sz w:val="24"/>
                <w:szCs w:val="24"/>
                <w:lang w:val="ru-RU"/>
              </w:rPr>
              <w:t>о</w:t>
            </w:r>
            <w:r w:rsidRPr="00583891">
              <w:rPr>
                <w:rFonts w:ascii="Times New Roman" w:eastAsia="Times New Roman" w:hAnsi="Times New Roman"/>
                <w:spacing w:val="-1"/>
                <w:sz w:val="24"/>
                <w:szCs w:val="24"/>
                <w:lang w:val="ru-RU"/>
              </w:rPr>
              <w:t>в</w:t>
            </w:r>
            <w:r w:rsidRPr="00583891">
              <w:rPr>
                <w:rFonts w:ascii="Times New Roman" w:eastAsia="Times New Roman" w:hAnsi="Times New Roman"/>
                <w:spacing w:val="1"/>
                <w:sz w:val="24"/>
                <w:szCs w:val="24"/>
                <w:lang w:val="ru-RU"/>
              </w:rPr>
              <w:t>н</w:t>
            </w:r>
            <w:r w:rsidRPr="00583891">
              <w:rPr>
                <w:rFonts w:ascii="Times New Roman" w:eastAsia="Times New Roman" w:hAnsi="Times New Roman"/>
                <w:spacing w:val="-1"/>
                <w:sz w:val="24"/>
                <w:szCs w:val="24"/>
                <w:lang w:val="ru-RU"/>
              </w:rPr>
              <w:t>ы</w:t>
            </w:r>
            <w:r w:rsidRPr="00583891">
              <w:rPr>
                <w:rFonts w:ascii="Times New Roman" w:eastAsia="Times New Roman" w:hAnsi="Times New Roman"/>
                <w:sz w:val="24"/>
                <w:szCs w:val="24"/>
                <w:lang w:val="ru-RU"/>
              </w:rPr>
              <w:t>е</w:t>
            </w:r>
            <w:r w:rsidRPr="00583891">
              <w:rPr>
                <w:rFonts w:ascii="Times New Roman" w:eastAsia="Times New Roman" w:hAnsi="Times New Roman"/>
                <w:spacing w:val="3"/>
                <w:sz w:val="24"/>
                <w:szCs w:val="24"/>
                <w:lang w:val="ru-RU"/>
              </w:rPr>
              <w:t xml:space="preserve"> </w:t>
            </w:r>
            <w:r w:rsidRPr="00583891">
              <w:rPr>
                <w:rFonts w:ascii="Times New Roman" w:eastAsia="Times New Roman" w:hAnsi="Times New Roman"/>
                <w:spacing w:val="1"/>
                <w:sz w:val="24"/>
                <w:szCs w:val="24"/>
                <w:lang w:val="ru-RU"/>
              </w:rPr>
              <w:t>п</w:t>
            </w:r>
            <w:r w:rsidRPr="00583891">
              <w:rPr>
                <w:rFonts w:ascii="Times New Roman" w:eastAsia="Times New Roman" w:hAnsi="Times New Roman"/>
                <w:spacing w:val="-1"/>
                <w:sz w:val="24"/>
                <w:szCs w:val="24"/>
                <w:lang w:val="ru-RU"/>
              </w:rPr>
              <w:t>а</w:t>
            </w:r>
            <w:r w:rsidRPr="00583891">
              <w:rPr>
                <w:rFonts w:ascii="Times New Roman" w:eastAsia="Times New Roman" w:hAnsi="Times New Roman"/>
                <w:sz w:val="24"/>
                <w:szCs w:val="24"/>
                <w:lang w:val="ru-RU"/>
              </w:rPr>
              <w:t>р</w:t>
            </w:r>
            <w:r w:rsidRPr="00583891">
              <w:rPr>
                <w:rFonts w:ascii="Times New Roman" w:eastAsia="Times New Roman" w:hAnsi="Times New Roman"/>
                <w:spacing w:val="-1"/>
                <w:sz w:val="24"/>
                <w:szCs w:val="24"/>
                <w:lang w:val="ru-RU"/>
              </w:rPr>
              <w:t>а</w:t>
            </w:r>
            <w:r w:rsidRPr="00583891">
              <w:rPr>
                <w:rFonts w:ascii="Times New Roman" w:eastAsia="Times New Roman" w:hAnsi="Times New Roman"/>
                <w:spacing w:val="1"/>
                <w:sz w:val="24"/>
                <w:szCs w:val="24"/>
                <w:lang w:val="ru-RU"/>
              </w:rPr>
              <w:t>м</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z w:val="24"/>
                <w:szCs w:val="24"/>
                <w:lang w:val="ru-RU"/>
              </w:rPr>
              <w:t>тры</w:t>
            </w:r>
            <w:r w:rsidRPr="00583891">
              <w:rPr>
                <w:rFonts w:ascii="Times New Roman" w:eastAsia="Times New Roman" w:hAnsi="Times New Roman"/>
                <w:spacing w:val="6"/>
                <w:sz w:val="24"/>
                <w:szCs w:val="24"/>
                <w:lang w:val="ru-RU"/>
              </w:rPr>
              <w:t xml:space="preserve"> </w:t>
            </w:r>
            <w:r w:rsidRPr="00583891">
              <w:rPr>
                <w:rFonts w:ascii="Times New Roman" w:eastAsia="Times New Roman" w:hAnsi="Times New Roman"/>
                <w:sz w:val="24"/>
                <w:szCs w:val="24"/>
                <w:lang w:val="ru-RU"/>
              </w:rPr>
              <w:t>т</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pacing w:val="1"/>
                <w:sz w:val="24"/>
                <w:szCs w:val="24"/>
                <w:lang w:val="ru-RU"/>
              </w:rPr>
              <w:t>п</w:t>
            </w:r>
            <w:r w:rsidRPr="00583891">
              <w:rPr>
                <w:rFonts w:ascii="Times New Roman" w:eastAsia="Times New Roman" w:hAnsi="Times New Roman"/>
                <w:sz w:val="24"/>
                <w:szCs w:val="24"/>
                <w:lang w:val="ru-RU"/>
              </w:rPr>
              <w:t>ло</w:t>
            </w:r>
            <w:r w:rsidRPr="00583891">
              <w:rPr>
                <w:rFonts w:ascii="Times New Roman" w:eastAsia="Times New Roman" w:hAnsi="Times New Roman"/>
                <w:spacing w:val="-1"/>
                <w:sz w:val="24"/>
                <w:szCs w:val="24"/>
                <w:lang w:val="ru-RU"/>
              </w:rPr>
              <w:t>вы</w:t>
            </w:r>
            <w:r w:rsidRPr="00583891">
              <w:rPr>
                <w:rFonts w:ascii="Times New Roman" w:eastAsia="Times New Roman" w:hAnsi="Times New Roman"/>
                <w:sz w:val="24"/>
                <w:szCs w:val="24"/>
                <w:lang w:val="ru-RU"/>
              </w:rPr>
              <w:t>х</w:t>
            </w:r>
            <w:r w:rsidRPr="00583891">
              <w:rPr>
                <w:rFonts w:ascii="Times New Roman" w:eastAsia="Times New Roman" w:hAnsi="Times New Roman"/>
                <w:spacing w:val="7"/>
                <w:sz w:val="24"/>
                <w:szCs w:val="24"/>
                <w:lang w:val="ru-RU"/>
              </w:rPr>
              <w:t xml:space="preserve"> </w:t>
            </w:r>
            <w:r w:rsidRPr="00583891">
              <w:rPr>
                <w:rFonts w:ascii="Times New Roman" w:eastAsia="Times New Roman" w:hAnsi="Times New Roman"/>
                <w:spacing w:val="-1"/>
                <w:sz w:val="24"/>
                <w:szCs w:val="24"/>
                <w:lang w:val="ru-RU"/>
              </w:rPr>
              <w:t>се</w:t>
            </w:r>
            <w:r w:rsidRPr="00583891">
              <w:rPr>
                <w:rFonts w:ascii="Times New Roman" w:eastAsia="Times New Roman" w:hAnsi="Times New Roman"/>
                <w:sz w:val="24"/>
                <w:szCs w:val="24"/>
                <w:lang w:val="ru-RU"/>
              </w:rPr>
              <w:t>т</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z w:val="24"/>
                <w:szCs w:val="24"/>
                <w:lang w:val="ru-RU"/>
              </w:rPr>
              <w:t>й</w:t>
            </w:r>
            <w:r w:rsidRPr="00583891">
              <w:rPr>
                <w:rFonts w:ascii="Times New Roman" w:eastAsia="Times New Roman" w:hAnsi="Times New Roman"/>
                <w:spacing w:val="6"/>
                <w:sz w:val="24"/>
                <w:szCs w:val="24"/>
                <w:lang w:val="ru-RU"/>
              </w:rPr>
              <w:t xml:space="preserve"> </w:t>
            </w:r>
            <w:r w:rsidRPr="00583891">
              <w:rPr>
                <w:rFonts w:ascii="Times New Roman" w:eastAsia="Times New Roman" w:hAnsi="Times New Roman"/>
                <w:spacing w:val="-1"/>
                <w:sz w:val="24"/>
                <w:szCs w:val="24"/>
                <w:lang w:val="ru-RU"/>
              </w:rPr>
              <w:t>(</w:t>
            </w:r>
            <w:r w:rsidRPr="00583891">
              <w:rPr>
                <w:rFonts w:ascii="Times New Roman" w:eastAsia="Times New Roman" w:hAnsi="Times New Roman"/>
                <w:sz w:val="24"/>
                <w:szCs w:val="24"/>
                <w:lang w:val="ru-RU"/>
              </w:rPr>
              <w:t>в д</w:t>
            </w:r>
            <w:r w:rsidRPr="00583891">
              <w:rPr>
                <w:rFonts w:ascii="Times New Roman" w:eastAsia="Times New Roman" w:hAnsi="Times New Roman"/>
                <w:spacing w:val="1"/>
                <w:sz w:val="24"/>
                <w:szCs w:val="24"/>
                <w:lang w:val="ru-RU"/>
              </w:rPr>
              <w:t>в</w:t>
            </w:r>
            <w:r w:rsidRPr="00583891">
              <w:rPr>
                <w:rFonts w:ascii="Times New Roman" w:eastAsia="Times New Roman" w:hAnsi="Times New Roman"/>
                <w:spacing w:val="-8"/>
                <w:sz w:val="24"/>
                <w:szCs w:val="24"/>
                <w:lang w:val="ru-RU"/>
              </w:rPr>
              <w:t>у</w:t>
            </w:r>
            <w:r w:rsidRPr="00583891">
              <w:rPr>
                <w:rFonts w:ascii="Times New Roman" w:eastAsia="Times New Roman" w:hAnsi="Times New Roman"/>
                <w:spacing w:val="2"/>
                <w:sz w:val="24"/>
                <w:szCs w:val="24"/>
                <w:lang w:val="ru-RU"/>
              </w:rPr>
              <w:t>х</w:t>
            </w:r>
            <w:r w:rsidRPr="00583891">
              <w:rPr>
                <w:rFonts w:ascii="Times New Roman" w:eastAsia="Times New Roman" w:hAnsi="Times New Roman"/>
                <w:sz w:val="24"/>
                <w:szCs w:val="24"/>
                <w:lang w:val="ru-RU"/>
              </w:rPr>
              <w:t>т</w:t>
            </w:r>
            <w:r w:rsidRPr="00583891">
              <w:rPr>
                <w:rFonts w:ascii="Times New Roman" w:eastAsia="Times New Roman" w:hAnsi="Times New Roman"/>
                <w:spacing w:val="4"/>
                <w:sz w:val="24"/>
                <w:szCs w:val="24"/>
                <w:lang w:val="ru-RU"/>
              </w:rPr>
              <w:t>р</w:t>
            </w:r>
            <w:r w:rsidRPr="00583891">
              <w:rPr>
                <w:rFonts w:ascii="Times New Roman" w:eastAsia="Times New Roman" w:hAnsi="Times New Roman"/>
                <w:spacing w:val="-5"/>
                <w:sz w:val="24"/>
                <w:szCs w:val="24"/>
                <w:lang w:val="ru-RU"/>
              </w:rPr>
              <w:t>у</w:t>
            </w:r>
            <w:r w:rsidRPr="00583891">
              <w:rPr>
                <w:rFonts w:ascii="Times New Roman" w:eastAsia="Times New Roman" w:hAnsi="Times New Roman"/>
                <w:sz w:val="24"/>
                <w:szCs w:val="24"/>
                <w:lang w:val="ru-RU"/>
              </w:rPr>
              <w:t>б</w:t>
            </w:r>
            <w:r w:rsidRPr="00583891">
              <w:rPr>
                <w:rFonts w:ascii="Times New Roman" w:eastAsia="Times New Roman" w:hAnsi="Times New Roman"/>
                <w:spacing w:val="1"/>
                <w:sz w:val="24"/>
                <w:szCs w:val="24"/>
                <w:lang w:val="ru-RU"/>
              </w:rPr>
              <w:t>н</w:t>
            </w:r>
            <w:r w:rsidRPr="00583891">
              <w:rPr>
                <w:rFonts w:ascii="Times New Roman" w:eastAsia="Times New Roman" w:hAnsi="Times New Roman"/>
                <w:sz w:val="24"/>
                <w:szCs w:val="24"/>
                <w:lang w:val="ru-RU"/>
              </w:rPr>
              <w:t>ом</w:t>
            </w:r>
            <w:r w:rsidRPr="00583891">
              <w:rPr>
                <w:rFonts w:ascii="Times New Roman" w:eastAsia="Times New Roman" w:hAnsi="Times New Roman"/>
                <w:spacing w:val="-1"/>
                <w:sz w:val="24"/>
                <w:szCs w:val="24"/>
                <w:lang w:val="ru-RU"/>
              </w:rPr>
              <w:t xml:space="preserve"> </w:t>
            </w:r>
            <w:r w:rsidRPr="00583891">
              <w:rPr>
                <w:rFonts w:ascii="Times New Roman" w:eastAsia="Times New Roman" w:hAnsi="Times New Roman"/>
                <w:spacing w:val="1"/>
                <w:sz w:val="24"/>
                <w:szCs w:val="24"/>
                <w:lang w:val="ru-RU"/>
              </w:rPr>
              <w:t>и</w:t>
            </w:r>
            <w:r w:rsidRPr="00583891">
              <w:rPr>
                <w:rFonts w:ascii="Times New Roman" w:eastAsia="Times New Roman" w:hAnsi="Times New Roman"/>
                <w:spacing w:val="-1"/>
                <w:sz w:val="24"/>
                <w:szCs w:val="24"/>
                <w:lang w:val="ru-RU"/>
              </w:rPr>
              <w:t>с</w:t>
            </w:r>
            <w:r w:rsidRPr="00583891">
              <w:rPr>
                <w:rFonts w:ascii="Times New Roman" w:eastAsia="Times New Roman" w:hAnsi="Times New Roman"/>
                <w:spacing w:val="1"/>
                <w:sz w:val="24"/>
                <w:szCs w:val="24"/>
                <w:lang w:val="ru-RU"/>
              </w:rPr>
              <w:t>п</w:t>
            </w:r>
            <w:r w:rsidRPr="00583891">
              <w:rPr>
                <w:rFonts w:ascii="Times New Roman" w:eastAsia="Times New Roman" w:hAnsi="Times New Roman"/>
                <w:sz w:val="24"/>
                <w:szCs w:val="24"/>
                <w:lang w:val="ru-RU"/>
              </w:rPr>
              <w:t>ол</w:t>
            </w:r>
            <w:r w:rsidRPr="00583891">
              <w:rPr>
                <w:rFonts w:ascii="Times New Roman" w:eastAsia="Times New Roman" w:hAnsi="Times New Roman"/>
                <w:spacing w:val="1"/>
                <w:sz w:val="24"/>
                <w:szCs w:val="24"/>
                <w:lang w:val="ru-RU"/>
              </w:rPr>
              <w:t>н</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pacing w:val="-2"/>
                <w:sz w:val="24"/>
                <w:szCs w:val="24"/>
                <w:lang w:val="ru-RU"/>
              </w:rPr>
              <w:t>н</w:t>
            </w:r>
            <w:r w:rsidRPr="00583891">
              <w:rPr>
                <w:rFonts w:ascii="Times New Roman" w:eastAsia="Times New Roman" w:hAnsi="Times New Roman"/>
                <w:spacing w:val="1"/>
                <w:sz w:val="24"/>
                <w:szCs w:val="24"/>
                <w:lang w:val="ru-RU"/>
              </w:rPr>
              <w:t>ии</w:t>
            </w:r>
            <w:r w:rsidRPr="00583891">
              <w:rPr>
                <w:rFonts w:ascii="Times New Roman" w:eastAsia="Times New Roman" w:hAnsi="Times New Roman"/>
                <w:spacing w:val="-1"/>
                <w:sz w:val="24"/>
                <w:szCs w:val="24"/>
                <w:lang w:val="ru-RU"/>
              </w:rPr>
              <w:t>)</w:t>
            </w:r>
            <w:r w:rsidRPr="00583891">
              <w:rPr>
                <w:rFonts w:ascii="Times New Roman" w:eastAsia="Times New Roman" w:hAnsi="Times New Roman"/>
                <w:sz w:val="24"/>
                <w:szCs w:val="24"/>
                <w:lang w:val="ru-RU"/>
              </w:rPr>
              <w:t>:</w:t>
            </w:r>
          </w:p>
          <w:p w14:paraId="57AAA3B4" w14:textId="77777777" w:rsidR="00AB19C5" w:rsidRPr="00583891" w:rsidRDefault="00AB19C5">
            <w:pPr>
              <w:pStyle w:val="TableParagraph"/>
              <w:ind w:left="102" w:right="484"/>
              <w:rPr>
                <w:lang w:val="ru-RU"/>
              </w:rPr>
            </w:pPr>
            <w:r w:rsidRPr="00583891">
              <w:rPr>
                <w:rFonts w:ascii="Times New Roman" w:eastAsia="Times New Roman" w:hAnsi="Times New Roman"/>
                <w:spacing w:val="-1"/>
                <w:sz w:val="24"/>
                <w:szCs w:val="24"/>
                <w:lang w:val="ru-RU"/>
              </w:rPr>
              <w:t>О</w:t>
            </w:r>
            <w:r w:rsidRPr="00583891">
              <w:rPr>
                <w:rFonts w:ascii="Times New Roman" w:eastAsia="Times New Roman" w:hAnsi="Times New Roman"/>
                <w:sz w:val="24"/>
                <w:szCs w:val="24"/>
                <w:lang w:val="ru-RU"/>
              </w:rPr>
              <w:t>бщ</w:t>
            </w:r>
            <w:r w:rsidRPr="00583891">
              <w:rPr>
                <w:rFonts w:ascii="Times New Roman" w:eastAsia="Times New Roman" w:hAnsi="Times New Roman"/>
                <w:spacing w:val="-1"/>
                <w:sz w:val="24"/>
                <w:szCs w:val="24"/>
                <w:lang w:val="ru-RU"/>
              </w:rPr>
              <w:t>а</w:t>
            </w:r>
            <w:r w:rsidRPr="00583891">
              <w:rPr>
                <w:rFonts w:ascii="Times New Roman" w:eastAsia="Times New Roman" w:hAnsi="Times New Roman"/>
                <w:sz w:val="24"/>
                <w:szCs w:val="24"/>
                <w:lang w:val="ru-RU"/>
              </w:rPr>
              <w:t xml:space="preserve">я </w:t>
            </w:r>
            <w:r w:rsidRPr="00583891">
              <w:rPr>
                <w:rFonts w:ascii="Times New Roman" w:eastAsia="Times New Roman" w:hAnsi="Times New Roman"/>
                <w:spacing w:val="1"/>
                <w:sz w:val="24"/>
                <w:szCs w:val="24"/>
                <w:lang w:val="ru-RU"/>
              </w:rPr>
              <w:t>п</w:t>
            </w:r>
            <w:r w:rsidRPr="00583891">
              <w:rPr>
                <w:rFonts w:ascii="Times New Roman" w:eastAsia="Times New Roman" w:hAnsi="Times New Roman"/>
                <w:sz w:val="24"/>
                <w:szCs w:val="24"/>
                <w:lang w:val="ru-RU"/>
              </w:rPr>
              <w:t>ротя</w:t>
            </w:r>
            <w:r w:rsidRPr="00583891">
              <w:rPr>
                <w:rFonts w:ascii="Times New Roman" w:eastAsia="Times New Roman" w:hAnsi="Times New Roman"/>
                <w:spacing w:val="-1"/>
                <w:sz w:val="24"/>
                <w:szCs w:val="24"/>
                <w:lang w:val="ru-RU"/>
              </w:rPr>
              <w:t>же</w:t>
            </w:r>
            <w:r w:rsidRPr="00583891">
              <w:rPr>
                <w:rFonts w:ascii="Times New Roman" w:eastAsia="Times New Roman" w:hAnsi="Times New Roman"/>
                <w:spacing w:val="1"/>
                <w:sz w:val="24"/>
                <w:szCs w:val="24"/>
                <w:lang w:val="ru-RU"/>
              </w:rPr>
              <w:t>нн</w:t>
            </w:r>
            <w:r w:rsidRPr="00583891">
              <w:rPr>
                <w:rFonts w:ascii="Times New Roman" w:eastAsia="Times New Roman" w:hAnsi="Times New Roman"/>
                <w:sz w:val="24"/>
                <w:szCs w:val="24"/>
                <w:lang w:val="ru-RU"/>
              </w:rPr>
              <w:t>о</w:t>
            </w:r>
            <w:r w:rsidRPr="00583891">
              <w:rPr>
                <w:rFonts w:ascii="Times New Roman" w:eastAsia="Times New Roman" w:hAnsi="Times New Roman"/>
                <w:spacing w:val="-1"/>
                <w:sz w:val="24"/>
                <w:szCs w:val="24"/>
                <w:lang w:val="ru-RU"/>
              </w:rPr>
              <w:t>с</w:t>
            </w:r>
            <w:r w:rsidRPr="00583891">
              <w:rPr>
                <w:rFonts w:ascii="Times New Roman" w:eastAsia="Times New Roman" w:hAnsi="Times New Roman"/>
                <w:sz w:val="24"/>
                <w:szCs w:val="24"/>
                <w:lang w:val="ru-RU"/>
              </w:rPr>
              <w:t>ть</w:t>
            </w:r>
            <w:r w:rsidRPr="00583891">
              <w:rPr>
                <w:rFonts w:ascii="Times New Roman" w:eastAsia="Times New Roman" w:hAnsi="Times New Roman"/>
                <w:spacing w:val="-2"/>
                <w:sz w:val="24"/>
                <w:szCs w:val="24"/>
                <w:lang w:val="ru-RU"/>
              </w:rPr>
              <w:t xml:space="preserve"> </w:t>
            </w:r>
            <w:r w:rsidRPr="00583891">
              <w:rPr>
                <w:rFonts w:ascii="Times New Roman" w:eastAsia="Times New Roman" w:hAnsi="Times New Roman"/>
                <w:spacing w:val="-1"/>
                <w:sz w:val="24"/>
                <w:szCs w:val="24"/>
                <w:lang w:val="ru-RU"/>
              </w:rPr>
              <w:t>се</w:t>
            </w:r>
            <w:r w:rsidRPr="00583891">
              <w:rPr>
                <w:rFonts w:ascii="Times New Roman" w:eastAsia="Times New Roman" w:hAnsi="Times New Roman"/>
                <w:sz w:val="24"/>
                <w:szCs w:val="24"/>
                <w:lang w:val="ru-RU"/>
              </w:rPr>
              <w:t>ти</w:t>
            </w:r>
            <w:r w:rsidRPr="00583891">
              <w:rPr>
                <w:rFonts w:ascii="Times New Roman" w:eastAsia="Times New Roman" w:hAnsi="Times New Roman"/>
                <w:spacing w:val="1"/>
                <w:sz w:val="24"/>
                <w:szCs w:val="24"/>
                <w:lang w:val="ru-RU"/>
              </w:rPr>
              <w:t xml:space="preserve"> </w:t>
            </w:r>
            <w:r w:rsidRPr="00583891">
              <w:rPr>
                <w:rFonts w:ascii="Times New Roman" w:eastAsia="Times New Roman" w:hAnsi="Times New Roman"/>
                <w:sz w:val="24"/>
                <w:szCs w:val="24"/>
                <w:lang w:val="ru-RU"/>
              </w:rPr>
              <w:t xml:space="preserve">– 3313 </w:t>
            </w:r>
            <w:r w:rsidRPr="00583891">
              <w:rPr>
                <w:rFonts w:ascii="Times New Roman" w:eastAsia="Times New Roman" w:hAnsi="Times New Roman"/>
                <w:spacing w:val="-1"/>
                <w:sz w:val="24"/>
                <w:szCs w:val="24"/>
                <w:lang w:val="ru-RU"/>
              </w:rPr>
              <w:t>м</w:t>
            </w:r>
            <w:r w:rsidRPr="00583891">
              <w:rPr>
                <w:rFonts w:ascii="Times New Roman" w:eastAsia="Times New Roman" w:hAnsi="Times New Roman"/>
                <w:sz w:val="24"/>
                <w:szCs w:val="24"/>
                <w:lang w:val="ru-RU"/>
              </w:rPr>
              <w:t xml:space="preserve">; </w:t>
            </w:r>
            <w:r w:rsidRPr="00583891">
              <w:rPr>
                <w:rFonts w:ascii="Times New Roman" w:eastAsia="Times New Roman" w:hAnsi="Times New Roman"/>
                <w:spacing w:val="-1"/>
                <w:sz w:val="24"/>
                <w:szCs w:val="24"/>
                <w:lang w:val="ru-RU"/>
              </w:rPr>
              <w:t>П</w:t>
            </w:r>
            <w:r w:rsidRPr="00583891">
              <w:rPr>
                <w:rFonts w:ascii="Times New Roman" w:eastAsia="Times New Roman" w:hAnsi="Times New Roman"/>
                <w:sz w:val="24"/>
                <w:szCs w:val="24"/>
                <w:lang w:val="ru-RU"/>
              </w:rPr>
              <w:t>одклю</w:t>
            </w:r>
            <w:r w:rsidRPr="00583891">
              <w:rPr>
                <w:rFonts w:ascii="Times New Roman" w:eastAsia="Times New Roman" w:hAnsi="Times New Roman"/>
                <w:spacing w:val="-1"/>
                <w:sz w:val="24"/>
                <w:szCs w:val="24"/>
                <w:lang w:val="ru-RU"/>
              </w:rPr>
              <w:t>че</w:t>
            </w:r>
            <w:r w:rsidRPr="00583891">
              <w:rPr>
                <w:rFonts w:ascii="Times New Roman" w:eastAsia="Times New Roman" w:hAnsi="Times New Roman"/>
                <w:spacing w:val="1"/>
                <w:sz w:val="24"/>
                <w:szCs w:val="24"/>
                <w:lang w:val="ru-RU"/>
              </w:rPr>
              <w:t>нн</w:t>
            </w:r>
            <w:r w:rsidRPr="00583891">
              <w:rPr>
                <w:rFonts w:ascii="Times New Roman" w:eastAsia="Times New Roman" w:hAnsi="Times New Roman"/>
                <w:spacing w:val="-1"/>
                <w:sz w:val="24"/>
                <w:szCs w:val="24"/>
                <w:lang w:val="ru-RU"/>
              </w:rPr>
              <w:t>а</w:t>
            </w:r>
            <w:r w:rsidRPr="00583891">
              <w:rPr>
                <w:rFonts w:ascii="Times New Roman" w:eastAsia="Times New Roman" w:hAnsi="Times New Roman"/>
                <w:sz w:val="24"/>
                <w:szCs w:val="24"/>
                <w:lang w:val="ru-RU"/>
              </w:rPr>
              <w:t xml:space="preserve">я </w:t>
            </w:r>
            <w:r w:rsidRPr="00583891">
              <w:rPr>
                <w:rFonts w:ascii="Times New Roman" w:eastAsia="Times New Roman" w:hAnsi="Times New Roman"/>
                <w:spacing w:val="1"/>
                <w:sz w:val="24"/>
                <w:szCs w:val="24"/>
                <w:lang w:val="ru-RU"/>
              </w:rPr>
              <w:t>н</w:t>
            </w:r>
            <w:r w:rsidRPr="00583891">
              <w:rPr>
                <w:rFonts w:ascii="Times New Roman" w:eastAsia="Times New Roman" w:hAnsi="Times New Roman"/>
                <w:spacing w:val="-1"/>
                <w:sz w:val="24"/>
                <w:szCs w:val="24"/>
                <w:lang w:val="ru-RU"/>
              </w:rPr>
              <w:t>а</w:t>
            </w:r>
            <w:r w:rsidRPr="00583891">
              <w:rPr>
                <w:rFonts w:ascii="Times New Roman" w:eastAsia="Times New Roman" w:hAnsi="Times New Roman"/>
                <w:sz w:val="24"/>
                <w:szCs w:val="24"/>
                <w:lang w:val="ru-RU"/>
              </w:rPr>
              <w:t>г</w:t>
            </w:r>
            <w:r w:rsidRPr="00583891">
              <w:rPr>
                <w:rFonts w:ascii="Times New Roman" w:eastAsia="Times New Roman" w:hAnsi="Times New Roman"/>
                <w:spacing w:val="2"/>
                <w:sz w:val="24"/>
                <w:szCs w:val="24"/>
                <w:lang w:val="ru-RU"/>
              </w:rPr>
              <w:t>р</w:t>
            </w:r>
            <w:r w:rsidRPr="00583891">
              <w:rPr>
                <w:rFonts w:ascii="Times New Roman" w:eastAsia="Times New Roman" w:hAnsi="Times New Roman"/>
                <w:spacing w:val="-8"/>
                <w:sz w:val="24"/>
                <w:szCs w:val="24"/>
                <w:lang w:val="ru-RU"/>
              </w:rPr>
              <w:t>у</w:t>
            </w:r>
            <w:r w:rsidRPr="00583891">
              <w:rPr>
                <w:rFonts w:ascii="Times New Roman" w:eastAsia="Times New Roman" w:hAnsi="Times New Roman"/>
                <w:spacing w:val="1"/>
                <w:sz w:val="24"/>
                <w:szCs w:val="24"/>
                <w:lang w:val="ru-RU"/>
              </w:rPr>
              <w:t>з</w:t>
            </w:r>
            <w:r w:rsidRPr="00583891">
              <w:rPr>
                <w:rFonts w:ascii="Times New Roman" w:eastAsia="Times New Roman" w:hAnsi="Times New Roman"/>
                <w:sz w:val="24"/>
                <w:szCs w:val="24"/>
                <w:lang w:val="ru-RU"/>
              </w:rPr>
              <w:t>ка</w:t>
            </w:r>
            <w:r w:rsidRPr="00583891">
              <w:rPr>
                <w:rFonts w:ascii="Times New Roman" w:eastAsia="Times New Roman" w:hAnsi="Times New Roman"/>
                <w:spacing w:val="-1"/>
                <w:sz w:val="24"/>
                <w:szCs w:val="24"/>
                <w:lang w:val="ru-RU"/>
              </w:rPr>
              <w:t xml:space="preserve"> </w:t>
            </w:r>
            <w:r w:rsidRPr="00583891">
              <w:rPr>
                <w:rFonts w:ascii="Times New Roman" w:eastAsia="Times New Roman" w:hAnsi="Times New Roman"/>
                <w:sz w:val="24"/>
                <w:szCs w:val="24"/>
                <w:lang w:val="ru-RU"/>
              </w:rPr>
              <w:t>– 0,161 Гк</w:t>
            </w:r>
            <w:r w:rsidRPr="00583891">
              <w:rPr>
                <w:rFonts w:ascii="Times New Roman" w:eastAsia="Times New Roman" w:hAnsi="Times New Roman"/>
                <w:spacing w:val="-1"/>
                <w:sz w:val="24"/>
                <w:szCs w:val="24"/>
                <w:lang w:val="ru-RU"/>
              </w:rPr>
              <w:t>а</w:t>
            </w:r>
            <w:r w:rsidRPr="00583891">
              <w:rPr>
                <w:rFonts w:ascii="Times New Roman" w:eastAsia="Times New Roman" w:hAnsi="Times New Roman"/>
                <w:sz w:val="24"/>
                <w:szCs w:val="24"/>
                <w:lang w:val="ru-RU"/>
              </w:rPr>
              <w:t>л/</w:t>
            </w:r>
            <w:r w:rsidRPr="00583891">
              <w:rPr>
                <w:rFonts w:ascii="Times New Roman" w:eastAsia="Times New Roman" w:hAnsi="Times New Roman"/>
                <w:spacing w:val="-1"/>
                <w:sz w:val="24"/>
                <w:szCs w:val="24"/>
                <w:lang w:val="ru-RU"/>
              </w:rPr>
              <w:t>ч</w:t>
            </w:r>
            <w:r w:rsidRPr="00583891">
              <w:rPr>
                <w:rFonts w:ascii="Times New Roman" w:eastAsia="Times New Roman" w:hAnsi="Times New Roman"/>
                <w:sz w:val="24"/>
                <w:szCs w:val="24"/>
                <w:lang w:val="ru-RU"/>
              </w:rPr>
              <w:t>.</w:t>
            </w:r>
          </w:p>
        </w:tc>
      </w:tr>
      <w:tr w:rsidR="00AB19C5" w:rsidRPr="00011FB7" w14:paraId="3721E31B" w14:textId="77777777" w:rsidTr="000154F5">
        <w:trPr>
          <w:trHeight w:val="848"/>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tcPr>
          <w:p w14:paraId="4DFC8D6F" w14:textId="77777777" w:rsidR="00AB19C5" w:rsidRPr="00583891" w:rsidRDefault="00AB19C5">
            <w:pPr>
              <w:pStyle w:val="TableParagraph"/>
              <w:tabs>
                <w:tab w:val="left" w:pos="1345"/>
                <w:tab w:val="left" w:pos="2178"/>
                <w:tab w:val="left" w:pos="4215"/>
              </w:tabs>
              <w:spacing w:line="267" w:lineRule="exact"/>
              <w:ind w:left="99"/>
              <w:rPr>
                <w:lang w:val="ru-RU"/>
              </w:rPr>
            </w:pPr>
            <w:r w:rsidRPr="00583891">
              <w:rPr>
                <w:rFonts w:ascii="Times New Roman" w:eastAsia="Times New Roman" w:hAnsi="Times New Roman"/>
                <w:spacing w:val="-1"/>
                <w:sz w:val="24"/>
                <w:szCs w:val="24"/>
                <w:lang w:val="ru-RU"/>
              </w:rPr>
              <w:lastRenderedPageBreak/>
              <w:t>О</w:t>
            </w:r>
            <w:r w:rsidRPr="00583891">
              <w:rPr>
                <w:rFonts w:ascii="Times New Roman" w:eastAsia="Times New Roman" w:hAnsi="Times New Roman"/>
                <w:spacing w:val="1"/>
                <w:sz w:val="24"/>
                <w:szCs w:val="24"/>
                <w:lang w:val="ru-RU"/>
              </w:rPr>
              <w:t>пи</w:t>
            </w:r>
            <w:r w:rsidRPr="00583891">
              <w:rPr>
                <w:rFonts w:ascii="Times New Roman" w:eastAsia="Times New Roman" w:hAnsi="Times New Roman"/>
                <w:spacing w:val="-1"/>
                <w:sz w:val="24"/>
                <w:szCs w:val="24"/>
                <w:lang w:val="ru-RU"/>
              </w:rPr>
              <w:t>са</w:t>
            </w:r>
            <w:r w:rsidRPr="00583891">
              <w:rPr>
                <w:rFonts w:ascii="Times New Roman" w:eastAsia="Times New Roman" w:hAnsi="Times New Roman"/>
                <w:spacing w:val="1"/>
                <w:sz w:val="24"/>
                <w:szCs w:val="24"/>
                <w:lang w:val="ru-RU"/>
              </w:rPr>
              <w:t>ни</w:t>
            </w:r>
            <w:r w:rsidRPr="00583891">
              <w:rPr>
                <w:rFonts w:ascii="Times New Roman" w:eastAsia="Times New Roman" w:hAnsi="Times New Roman"/>
                <w:sz w:val="24"/>
                <w:szCs w:val="24"/>
                <w:lang w:val="ru-RU"/>
              </w:rPr>
              <w:t>е т</w:t>
            </w:r>
            <w:r w:rsidRPr="00583891">
              <w:rPr>
                <w:rFonts w:ascii="Times New Roman" w:eastAsia="Times New Roman" w:hAnsi="Times New Roman"/>
                <w:spacing w:val="-2"/>
                <w:sz w:val="24"/>
                <w:szCs w:val="24"/>
                <w:lang w:val="ru-RU"/>
              </w:rPr>
              <w:t>и</w:t>
            </w:r>
            <w:r w:rsidRPr="00583891">
              <w:rPr>
                <w:rFonts w:ascii="Times New Roman" w:eastAsia="Times New Roman" w:hAnsi="Times New Roman"/>
                <w:spacing w:val="1"/>
                <w:sz w:val="24"/>
                <w:szCs w:val="24"/>
                <w:lang w:val="ru-RU"/>
              </w:rPr>
              <w:t>п</w:t>
            </w:r>
            <w:r w:rsidRPr="00583891">
              <w:rPr>
                <w:rFonts w:ascii="Times New Roman" w:eastAsia="Times New Roman" w:hAnsi="Times New Roman"/>
                <w:sz w:val="24"/>
                <w:szCs w:val="24"/>
                <w:lang w:val="ru-RU"/>
              </w:rPr>
              <w:t xml:space="preserve">ов </w:t>
            </w:r>
            <w:r w:rsidRPr="00583891">
              <w:rPr>
                <w:rFonts w:ascii="Times New Roman" w:eastAsia="Times New Roman" w:hAnsi="Times New Roman"/>
                <w:spacing w:val="-1"/>
                <w:sz w:val="24"/>
                <w:szCs w:val="24"/>
                <w:lang w:val="ru-RU"/>
              </w:rPr>
              <w:t>се</w:t>
            </w:r>
            <w:r w:rsidRPr="00583891">
              <w:rPr>
                <w:rFonts w:ascii="Times New Roman" w:eastAsia="Times New Roman" w:hAnsi="Times New Roman"/>
                <w:sz w:val="24"/>
                <w:szCs w:val="24"/>
                <w:lang w:val="ru-RU"/>
              </w:rPr>
              <w:t>к</w:t>
            </w:r>
            <w:r w:rsidRPr="00583891">
              <w:rPr>
                <w:rFonts w:ascii="Times New Roman" w:eastAsia="Times New Roman" w:hAnsi="Times New Roman"/>
                <w:spacing w:val="1"/>
                <w:sz w:val="24"/>
                <w:szCs w:val="24"/>
                <w:lang w:val="ru-RU"/>
              </w:rPr>
              <w:t>ци</w:t>
            </w:r>
            <w:r w:rsidRPr="00583891">
              <w:rPr>
                <w:rFonts w:ascii="Times New Roman" w:eastAsia="Times New Roman" w:hAnsi="Times New Roman"/>
                <w:sz w:val="24"/>
                <w:szCs w:val="24"/>
                <w:lang w:val="ru-RU"/>
              </w:rPr>
              <w:t>о</w:t>
            </w:r>
            <w:r w:rsidRPr="00583891">
              <w:rPr>
                <w:rFonts w:ascii="Times New Roman" w:eastAsia="Times New Roman" w:hAnsi="Times New Roman"/>
                <w:spacing w:val="-2"/>
                <w:sz w:val="24"/>
                <w:szCs w:val="24"/>
                <w:lang w:val="ru-RU"/>
              </w:rPr>
              <w:t>н</w:t>
            </w:r>
            <w:r w:rsidRPr="00583891">
              <w:rPr>
                <w:rFonts w:ascii="Times New Roman" w:eastAsia="Times New Roman" w:hAnsi="Times New Roman"/>
                <w:spacing w:val="1"/>
                <w:sz w:val="24"/>
                <w:szCs w:val="24"/>
                <w:lang w:val="ru-RU"/>
              </w:rPr>
              <w:t>и</w:t>
            </w:r>
            <w:r w:rsidRPr="00583891">
              <w:rPr>
                <w:rFonts w:ascii="Times New Roman" w:eastAsia="Times New Roman" w:hAnsi="Times New Roman"/>
                <w:spacing w:val="2"/>
                <w:sz w:val="24"/>
                <w:szCs w:val="24"/>
                <w:lang w:val="ru-RU"/>
              </w:rPr>
              <w:t>р</w:t>
            </w:r>
            <w:r w:rsidRPr="00583891">
              <w:rPr>
                <w:rFonts w:ascii="Times New Roman" w:eastAsia="Times New Roman" w:hAnsi="Times New Roman"/>
                <w:spacing w:val="-8"/>
                <w:sz w:val="24"/>
                <w:szCs w:val="24"/>
                <w:lang w:val="ru-RU"/>
              </w:rPr>
              <w:t>у</w:t>
            </w:r>
            <w:r w:rsidRPr="00583891">
              <w:rPr>
                <w:rFonts w:ascii="Times New Roman" w:eastAsia="Times New Roman" w:hAnsi="Times New Roman"/>
                <w:sz w:val="24"/>
                <w:szCs w:val="24"/>
                <w:lang w:val="ru-RU"/>
              </w:rPr>
              <w:t>ющ</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z w:val="24"/>
                <w:szCs w:val="24"/>
                <w:lang w:val="ru-RU"/>
              </w:rPr>
              <w:t>й и р</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pacing w:val="2"/>
                <w:sz w:val="24"/>
                <w:szCs w:val="24"/>
                <w:lang w:val="ru-RU"/>
              </w:rPr>
              <w:t>г</w:t>
            </w:r>
            <w:r w:rsidRPr="00583891">
              <w:rPr>
                <w:rFonts w:ascii="Times New Roman" w:eastAsia="Times New Roman" w:hAnsi="Times New Roman"/>
                <w:spacing w:val="-5"/>
                <w:sz w:val="24"/>
                <w:szCs w:val="24"/>
                <w:lang w:val="ru-RU"/>
              </w:rPr>
              <w:t>у</w:t>
            </w:r>
            <w:r w:rsidRPr="00583891">
              <w:rPr>
                <w:rFonts w:ascii="Times New Roman" w:eastAsia="Times New Roman" w:hAnsi="Times New Roman"/>
                <w:sz w:val="24"/>
                <w:szCs w:val="24"/>
                <w:lang w:val="ru-RU"/>
              </w:rPr>
              <w:t>л</w:t>
            </w:r>
            <w:r w:rsidRPr="00583891">
              <w:rPr>
                <w:rFonts w:ascii="Times New Roman" w:eastAsia="Times New Roman" w:hAnsi="Times New Roman"/>
                <w:spacing w:val="1"/>
                <w:sz w:val="24"/>
                <w:szCs w:val="24"/>
                <w:lang w:val="ru-RU"/>
              </w:rPr>
              <w:t>и</w:t>
            </w:r>
            <w:r w:rsidRPr="00583891">
              <w:rPr>
                <w:rFonts w:ascii="Times New Roman" w:eastAsia="Times New Roman" w:hAnsi="Times New Roman"/>
                <w:spacing w:val="4"/>
                <w:sz w:val="24"/>
                <w:szCs w:val="24"/>
                <w:lang w:val="ru-RU"/>
              </w:rPr>
              <w:t>р</w:t>
            </w:r>
            <w:r w:rsidRPr="00583891">
              <w:rPr>
                <w:rFonts w:ascii="Times New Roman" w:eastAsia="Times New Roman" w:hAnsi="Times New Roman"/>
                <w:spacing w:val="-5"/>
                <w:sz w:val="24"/>
                <w:szCs w:val="24"/>
                <w:lang w:val="ru-RU"/>
              </w:rPr>
              <w:t>у</w:t>
            </w:r>
            <w:r w:rsidRPr="00583891">
              <w:rPr>
                <w:rFonts w:ascii="Times New Roman" w:eastAsia="Times New Roman" w:hAnsi="Times New Roman"/>
                <w:sz w:val="24"/>
                <w:szCs w:val="24"/>
                <w:lang w:val="ru-RU"/>
              </w:rPr>
              <w:t>ющ</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z w:val="24"/>
                <w:szCs w:val="24"/>
                <w:lang w:val="ru-RU"/>
              </w:rPr>
              <w:t xml:space="preserve">й </w:t>
            </w:r>
            <w:r w:rsidRPr="00583891">
              <w:rPr>
                <w:rFonts w:ascii="Times New Roman" w:eastAsia="Times New Roman" w:hAnsi="Times New Roman"/>
                <w:spacing w:val="-1"/>
                <w:sz w:val="24"/>
                <w:szCs w:val="24"/>
                <w:lang w:val="ru-RU"/>
              </w:rPr>
              <w:t>а</w:t>
            </w:r>
            <w:r w:rsidRPr="00583891">
              <w:rPr>
                <w:rFonts w:ascii="Times New Roman" w:eastAsia="Times New Roman" w:hAnsi="Times New Roman"/>
                <w:sz w:val="24"/>
                <w:szCs w:val="24"/>
                <w:lang w:val="ru-RU"/>
              </w:rPr>
              <w:t>р</w:t>
            </w:r>
            <w:r w:rsidRPr="00583891">
              <w:rPr>
                <w:rFonts w:ascii="Times New Roman" w:eastAsia="Times New Roman" w:hAnsi="Times New Roman"/>
                <w:spacing w:val="1"/>
                <w:sz w:val="24"/>
                <w:szCs w:val="24"/>
                <w:lang w:val="ru-RU"/>
              </w:rPr>
              <w:t>м</w:t>
            </w:r>
            <w:r w:rsidRPr="00583891">
              <w:rPr>
                <w:rFonts w:ascii="Times New Roman" w:eastAsia="Times New Roman" w:hAnsi="Times New Roman"/>
                <w:spacing w:val="-1"/>
                <w:sz w:val="24"/>
                <w:szCs w:val="24"/>
                <w:lang w:val="ru-RU"/>
              </w:rPr>
              <w:t>а</w:t>
            </w:r>
            <w:r w:rsidRPr="00583891">
              <w:rPr>
                <w:rFonts w:ascii="Times New Roman" w:eastAsia="Times New Roman" w:hAnsi="Times New Roman"/>
                <w:spacing w:val="5"/>
                <w:sz w:val="24"/>
                <w:szCs w:val="24"/>
                <w:lang w:val="ru-RU"/>
              </w:rPr>
              <w:t>т</w:t>
            </w:r>
            <w:r w:rsidRPr="00583891">
              <w:rPr>
                <w:rFonts w:ascii="Times New Roman" w:eastAsia="Times New Roman" w:hAnsi="Times New Roman"/>
                <w:spacing w:val="-3"/>
                <w:sz w:val="24"/>
                <w:szCs w:val="24"/>
                <w:lang w:val="ru-RU"/>
              </w:rPr>
              <w:t>у</w:t>
            </w:r>
            <w:r w:rsidRPr="00583891">
              <w:rPr>
                <w:rFonts w:ascii="Times New Roman" w:eastAsia="Times New Roman" w:hAnsi="Times New Roman"/>
                <w:sz w:val="24"/>
                <w:szCs w:val="24"/>
                <w:lang w:val="ru-RU"/>
              </w:rPr>
              <w:t xml:space="preserve">ры </w:t>
            </w:r>
            <w:r w:rsidRPr="00583891">
              <w:rPr>
                <w:rFonts w:ascii="Times New Roman" w:eastAsia="Times New Roman" w:hAnsi="Times New Roman"/>
                <w:spacing w:val="1"/>
                <w:sz w:val="24"/>
                <w:szCs w:val="24"/>
                <w:lang w:val="ru-RU"/>
              </w:rPr>
              <w:t>н</w:t>
            </w:r>
            <w:r w:rsidRPr="00583891">
              <w:rPr>
                <w:rFonts w:ascii="Times New Roman" w:eastAsia="Times New Roman" w:hAnsi="Times New Roman"/>
                <w:sz w:val="24"/>
                <w:szCs w:val="24"/>
                <w:lang w:val="ru-RU"/>
              </w:rPr>
              <w:t>а т</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pacing w:val="1"/>
                <w:sz w:val="24"/>
                <w:szCs w:val="24"/>
                <w:lang w:val="ru-RU"/>
              </w:rPr>
              <w:t>п</w:t>
            </w:r>
            <w:r w:rsidRPr="00583891">
              <w:rPr>
                <w:rFonts w:ascii="Times New Roman" w:eastAsia="Times New Roman" w:hAnsi="Times New Roman"/>
                <w:sz w:val="24"/>
                <w:szCs w:val="24"/>
                <w:lang w:val="ru-RU"/>
              </w:rPr>
              <w:t>ло</w:t>
            </w:r>
            <w:r w:rsidRPr="00583891">
              <w:rPr>
                <w:rFonts w:ascii="Times New Roman" w:eastAsia="Times New Roman" w:hAnsi="Times New Roman"/>
                <w:spacing w:val="-1"/>
                <w:sz w:val="24"/>
                <w:szCs w:val="24"/>
                <w:lang w:val="ru-RU"/>
              </w:rPr>
              <w:t>вы</w:t>
            </w:r>
            <w:r w:rsidRPr="00583891">
              <w:rPr>
                <w:rFonts w:ascii="Times New Roman" w:eastAsia="Times New Roman" w:hAnsi="Times New Roman"/>
                <w:sz w:val="24"/>
                <w:szCs w:val="24"/>
                <w:lang w:val="ru-RU"/>
              </w:rPr>
              <w:t xml:space="preserve">х </w:t>
            </w:r>
            <w:r w:rsidRPr="00583891">
              <w:rPr>
                <w:rFonts w:ascii="Times New Roman" w:eastAsia="Times New Roman" w:hAnsi="Times New Roman"/>
                <w:spacing w:val="-1"/>
                <w:sz w:val="24"/>
                <w:szCs w:val="24"/>
                <w:lang w:val="ru-RU"/>
              </w:rPr>
              <w:t>се</w:t>
            </w:r>
            <w:r w:rsidRPr="00583891">
              <w:rPr>
                <w:rFonts w:ascii="Times New Roman" w:eastAsia="Times New Roman" w:hAnsi="Times New Roman"/>
                <w:sz w:val="24"/>
                <w:szCs w:val="24"/>
                <w:lang w:val="ru-RU"/>
              </w:rPr>
              <w:t>тях</w:t>
            </w:r>
          </w:p>
        </w:tc>
        <w:tc>
          <w:tcPr>
            <w:tcW w:w="5272" w:type="dxa"/>
            <w:tcBorders>
              <w:top w:val="single" w:sz="4" w:space="0" w:color="000000"/>
              <w:left w:val="single" w:sz="4" w:space="0" w:color="000000"/>
              <w:bottom w:val="single" w:sz="4" w:space="0" w:color="000000"/>
              <w:right w:val="single" w:sz="4" w:space="0" w:color="000000"/>
            </w:tcBorders>
            <w:shd w:val="clear" w:color="auto" w:fill="auto"/>
          </w:tcPr>
          <w:p w14:paraId="6CCAB22A" w14:textId="77777777" w:rsidR="00AB19C5" w:rsidRPr="00583891" w:rsidRDefault="00AB19C5">
            <w:pPr>
              <w:pStyle w:val="TableParagraph"/>
              <w:tabs>
                <w:tab w:val="left" w:pos="1858"/>
                <w:tab w:val="left" w:pos="3022"/>
                <w:tab w:val="left" w:pos="3490"/>
              </w:tabs>
              <w:spacing w:line="267" w:lineRule="exact"/>
              <w:ind w:left="102"/>
              <w:rPr>
                <w:lang w:val="ru-RU"/>
              </w:rPr>
            </w:pPr>
            <w:r w:rsidRPr="00583891">
              <w:rPr>
                <w:rFonts w:ascii="Times New Roman" w:eastAsia="Times New Roman" w:hAnsi="Times New Roman"/>
                <w:sz w:val="24"/>
                <w:szCs w:val="24"/>
                <w:lang w:val="ru-RU"/>
              </w:rPr>
              <w:t>Р</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pacing w:val="2"/>
                <w:sz w:val="24"/>
                <w:szCs w:val="24"/>
                <w:lang w:val="ru-RU"/>
              </w:rPr>
              <w:t>г</w:t>
            </w:r>
            <w:r w:rsidRPr="00583891">
              <w:rPr>
                <w:rFonts w:ascii="Times New Roman" w:eastAsia="Times New Roman" w:hAnsi="Times New Roman"/>
                <w:spacing w:val="-5"/>
                <w:sz w:val="24"/>
                <w:szCs w:val="24"/>
                <w:lang w:val="ru-RU"/>
              </w:rPr>
              <w:t>у</w:t>
            </w:r>
            <w:r w:rsidRPr="00583891">
              <w:rPr>
                <w:rFonts w:ascii="Times New Roman" w:eastAsia="Times New Roman" w:hAnsi="Times New Roman"/>
                <w:sz w:val="24"/>
                <w:szCs w:val="24"/>
                <w:lang w:val="ru-RU"/>
              </w:rPr>
              <w:t>л</w:t>
            </w:r>
            <w:r w:rsidRPr="00583891">
              <w:rPr>
                <w:rFonts w:ascii="Times New Roman" w:eastAsia="Times New Roman" w:hAnsi="Times New Roman"/>
                <w:spacing w:val="1"/>
                <w:sz w:val="24"/>
                <w:szCs w:val="24"/>
                <w:lang w:val="ru-RU"/>
              </w:rPr>
              <w:t>и</w:t>
            </w:r>
            <w:r w:rsidRPr="00583891">
              <w:rPr>
                <w:rFonts w:ascii="Times New Roman" w:eastAsia="Times New Roman" w:hAnsi="Times New Roman"/>
                <w:spacing w:val="2"/>
                <w:sz w:val="24"/>
                <w:szCs w:val="24"/>
                <w:lang w:val="ru-RU"/>
              </w:rPr>
              <w:t>р</w:t>
            </w:r>
            <w:r w:rsidRPr="00583891">
              <w:rPr>
                <w:rFonts w:ascii="Times New Roman" w:eastAsia="Times New Roman" w:hAnsi="Times New Roman"/>
                <w:spacing w:val="-5"/>
                <w:sz w:val="24"/>
                <w:szCs w:val="24"/>
                <w:lang w:val="ru-RU"/>
              </w:rPr>
              <w:t>у</w:t>
            </w:r>
            <w:r w:rsidRPr="00583891">
              <w:rPr>
                <w:rFonts w:ascii="Times New Roman" w:eastAsia="Times New Roman" w:hAnsi="Times New Roman"/>
                <w:sz w:val="24"/>
                <w:szCs w:val="24"/>
                <w:lang w:val="ru-RU"/>
              </w:rPr>
              <w:t>ю</w:t>
            </w:r>
            <w:r w:rsidRPr="00583891">
              <w:rPr>
                <w:rFonts w:ascii="Times New Roman" w:eastAsia="Times New Roman" w:hAnsi="Times New Roman"/>
                <w:spacing w:val="2"/>
                <w:sz w:val="24"/>
                <w:szCs w:val="24"/>
                <w:lang w:val="ru-RU"/>
              </w:rPr>
              <w:t>щ</w:t>
            </w:r>
            <w:r w:rsidRPr="00583891">
              <w:rPr>
                <w:rFonts w:ascii="Times New Roman" w:eastAsia="Times New Roman" w:hAnsi="Times New Roman"/>
                <w:spacing w:val="-1"/>
                <w:sz w:val="24"/>
                <w:szCs w:val="24"/>
                <w:lang w:val="ru-RU"/>
              </w:rPr>
              <w:t>а</w:t>
            </w:r>
            <w:r w:rsidRPr="00583891">
              <w:rPr>
                <w:rFonts w:ascii="Times New Roman" w:eastAsia="Times New Roman" w:hAnsi="Times New Roman"/>
                <w:sz w:val="24"/>
                <w:szCs w:val="24"/>
                <w:lang w:val="ru-RU"/>
              </w:rPr>
              <w:t xml:space="preserve">я </w:t>
            </w:r>
            <w:r w:rsidRPr="00583891">
              <w:rPr>
                <w:rFonts w:ascii="Times New Roman" w:eastAsia="Times New Roman" w:hAnsi="Times New Roman"/>
                <w:spacing w:val="-1"/>
                <w:sz w:val="24"/>
                <w:szCs w:val="24"/>
                <w:lang w:val="ru-RU"/>
              </w:rPr>
              <w:t>а</w:t>
            </w:r>
            <w:r w:rsidRPr="00583891">
              <w:rPr>
                <w:rFonts w:ascii="Times New Roman" w:eastAsia="Times New Roman" w:hAnsi="Times New Roman"/>
                <w:sz w:val="24"/>
                <w:szCs w:val="24"/>
                <w:lang w:val="ru-RU"/>
              </w:rPr>
              <w:t>р</w:t>
            </w:r>
            <w:r w:rsidRPr="00583891">
              <w:rPr>
                <w:rFonts w:ascii="Times New Roman" w:eastAsia="Times New Roman" w:hAnsi="Times New Roman"/>
                <w:spacing w:val="1"/>
                <w:sz w:val="24"/>
                <w:szCs w:val="24"/>
                <w:lang w:val="ru-RU"/>
              </w:rPr>
              <w:t>м</w:t>
            </w:r>
            <w:r w:rsidRPr="00583891">
              <w:rPr>
                <w:rFonts w:ascii="Times New Roman" w:eastAsia="Times New Roman" w:hAnsi="Times New Roman"/>
                <w:spacing w:val="-1"/>
                <w:sz w:val="24"/>
                <w:szCs w:val="24"/>
                <w:lang w:val="ru-RU"/>
              </w:rPr>
              <w:t>а</w:t>
            </w:r>
            <w:r w:rsidRPr="00583891">
              <w:rPr>
                <w:rFonts w:ascii="Times New Roman" w:eastAsia="Times New Roman" w:hAnsi="Times New Roman"/>
                <w:sz w:val="24"/>
                <w:szCs w:val="24"/>
                <w:lang w:val="ru-RU"/>
              </w:rPr>
              <w:t>т</w:t>
            </w:r>
            <w:r w:rsidRPr="00583891">
              <w:rPr>
                <w:rFonts w:ascii="Times New Roman" w:eastAsia="Times New Roman" w:hAnsi="Times New Roman"/>
                <w:spacing w:val="-5"/>
                <w:sz w:val="24"/>
                <w:szCs w:val="24"/>
                <w:lang w:val="ru-RU"/>
              </w:rPr>
              <w:t>у</w:t>
            </w:r>
            <w:r w:rsidRPr="00583891">
              <w:rPr>
                <w:rFonts w:ascii="Times New Roman" w:eastAsia="Times New Roman" w:hAnsi="Times New Roman"/>
                <w:spacing w:val="2"/>
                <w:sz w:val="24"/>
                <w:szCs w:val="24"/>
                <w:lang w:val="ru-RU"/>
              </w:rPr>
              <w:t>р</w:t>
            </w:r>
            <w:r w:rsidRPr="00583891">
              <w:rPr>
                <w:rFonts w:ascii="Times New Roman" w:eastAsia="Times New Roman" w:hAnsi="Times New Roman"/>
                <w:sz w:val="24"/>
                <w:szCs w:val="24"/>
                <w:lang w:val="ru-RU"/>
              </w:rPr>
              <w:t xml:space="preserve">а </w:t>
            </w:r>
            <w:r w:rsidRPr="00583891">
              <w:rPr>
                <w:rFonts w:ascii="Times New Roman" w:eastAsia="Times New Roman" w:hAnsi="Times New Roman"/>
                <w:spacing w:val="1"/>
                <w:sz w:val="24"/>
                <w:szCs w:val="24"/>
                <w:lang w:val="ru-RU"/>
              </w:rPr>
              <w:t>н</w:t>
            </w:r>
            <w:r w:rsidRPr="00583891">
              <w:rPr>
                <w:rFonts w:ascii="Times New Roman" w:eastAsia="Times New Roman" w:hAnsi="Times New Roman"/>
                <w:sz w:val="24"/>
                <w:szCs w:val="24"/>
                <w:lang w:val="ru-RU"/>
              </w:rPr>
              <w:t>а т</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pacing w:val="1"/>
                <w:sz w:val="24"/>
                <w:szCs w:val="24"/>
                <w:lang w:val="ru-RU"/>
              </w:rPr>
              <w:t>п</w:t>
            </w:r>
            <w:r w:rsidRPr="00583891">
              <w:rPr>
                <w:rFonts w:ascii="Times New Roman" w:eastAsia="Times New Roman" w:hAnsi="Times New Roman"/>
                <w:sz w:val="24"/>
                <w:szCs w:val="24"/>
                <w:lang w:val="ru-RU"/>
              </w:rPr>
              <w:t>ло</w:t>
            </w:r>
            <w:r w:rsidRPr="00583891">
              <w:rPr>
                <w:rFonts w:ascii="Times New Roman" w:eastAsia="Times New Roman" w:hAnsi="Times New Roman"/>
                <w:spacing w:val="-1"/>
                <w:sz w:val="24"/>
                <w:szCs w:val="24"/>
                <w:lang w:val="ru-RU"/>
              </w:rPr>
              <w:t xml:space="preserve">вых </w:t>
            </w:r>
            <w:proofErr w:type="spellStart"/>
            <w:r w:rsidRPr="00583891">
              <w:rPr>
                <w:rFonts w:ascii="Times New Roman" w:eastAsia="Times New Roman" w:hAnsi="Times New Roman"/>
                <w:spacing w:val="-1"/>
                <w:sz w:val="24"/>
                <w:szCs w:val="24"/>
                <w:lang w:val="ru-RU"/>
              </w:rPr>
              <w:t>е</w:t>
            </w:r>
            <w:r w:rsidRPr="00583891">
              <w:rPr>
                <w:rFonts w:ascii="Times New Roman" w:eastAsia="Times New Roman" w:hAnsi="Times New Roman"/>
                <w:sz w:val="24"/>
                <w:szCs w:val="24"/>
                <w:lang w:val="ru-RU"/>
              </w:rPr>
              <w:t>тях</w:t>
            </w:r>
            <w:proofErr w:type="spellEnd"/>
            <w:r w:rsidRPr="00583891">
              <w:rPr>
                <w:rFonts w:ascii="Times New Roman" w:eastAsia="Times New Roman" w:hAnsi="Times New Roman"/>
                <w:spacing w:val="2"/>
                <w:sz w:val="24"/>
                <w:szCs w:val="24"/>
                <w:lang w:val="ru-RU"/>
              </w:rPr>
              <w:t xml:space="preserve"> </w:t>
            </w:r>
            <w:r w:rsidRPr="00583891">
              <w:rPr>
                <w:rFonts w:ascii="Times New Roman" w:eastAsia="Times New Roman" w:hAnsi="Times New Roman"/>
                <w:sz w:val="24"/>
                <w:szCs w:val="24"/>
                <w:lang w:val="ru-RU"/>
              </w:rPr>
              <w:t xml:space="preserve">– </w:t>
            </w:r>
            <w:r w:rsidRPr="00583891">
              <w:rPr>
                <w:rFonts w:ascii="Times New Roman" w:eastAsia="Times New Roman" w:hAnsi="Times New Roman"/>
                <w:spacing w:val="-1"/>
                <w:sz w:val="24"/>
                <w:szCs w:val="24"/>
                <w:lang w:val="ru-RU"/>
              </w:rPr>
              <w:t>ве</w:t>
            </w:r>
            <w:r w:rsidRPr="00583891">
              <w:rPr>
                <w:rFonts w:ascii="Times New Roman" w:eastAsia="Times New Roman" w:hAnsi="Times New Roman"/>
                <w:spacing w:val="1"/>
                <w:sz w:val="24"/>
                <w:szCs w:val="24"/>
                <w:lang w:val="ru-RU"/>
              </w:rPr>
              <w:t>н</w:t>
            </w:r>
            <w:r w:rsidRPr="00583891">
              <w:rPr>
                <w:rFonts w:ascii="Times New Roman" w:eastAsia="Times New Roman" w:hAnsi="Times New Roman"/>
                <w:sz w:val="24"/>
                <w:szCs w:val="24"/>
                <w:lang w:val="ru-RU"/>
              </w:rPr>
              <w:t>т</w:t>
            </w:r>
            <w:r w:rsidRPr="00583891">
              <w:rPr>
                <w:rFonts w:ascii="Times New Roman" w:eastAsia="Times New Roman" w:hAnsi="Times New Roman"/>
                <w:spacing w:val="1"/>
                <w:sz w:val="24"/>
                <w:szCs w:val="24"/>
                <w:lang w:val="ru-RU"/>
              </w:rPr>
              <w:t>и</w:t>
            </w:r>
            <w:r w:rsidRPr="00583891">
              <w:rPr>
                <w:rFonts w:ascii="Times New Roman" w:eastAsia="Times New Roman" w:hAnsi="Times New Roman"/>
                <w:spacing w:val="-3"/>
                <w:sz w:val="24"/>
                <w:szCs w:val="24"/>
                <w:lang w:val="ru-RU"/>
              </w:rPr>
              <w:t>л</w:t>
            </w:r>
            <w:r w:rsidRPr="00583891">
              <w:rPr>
                <w:rFonts w:ascii="Times New Roman" w:eastAsia="Times New Roman" w:hAnsi="Times New Roman"/>
                <w:spacing w:val="1"/>
                <w:sz w:val="24"/>
                <w:szCs w:val="24"/>
                <w:lang w:val="ru-RU"/>
              </w:rPr>
              <w:t>и</w:t>
            </w:r>
            <w:r w:rsidRPr="00583891">
              <w:rPr>
                <w:rFonts w:ascii="Times New Roman" w:eastAsia="Times New Roman" w:hAnsi="Times New Roman"/>
                <w:sz w:val="24"/>
                <w:szCs w:val="24"/>
                <w:lang w:val="ru-RU"/>
              </w:rPr>
              <w:t xml:space="preserve">, </w:t>
            </w:r>
            <w:r w:rsidRPr="00583891">
              <w:rPr>
                <w:rFonts w:ascii="Times New Roman" w:eastAsia="Times New Roman" w:hAnsi="Times New Roman"/>
                <w:spacing w:val="1"/>
                <w:sz w:val="24"/>
                <w:szCs w:val="24"/>
                <w:lang w:val="ru-RU"/>
              </w:rPr>
              <w:t>з</w:t>
            </w:r>
            <w:r w:rsidRPr="00583891">
              <w:rPr>
                <w:rFonts w:ascii="Times New Roman" w:eastAsia="Times New Roman" w:hAnsi="Times New Roman"/>
                <w:spacing w:val="-1"/>
                <w:sz w:val="24"/>
                <w:szCs w:val="24"/>
                <w:lang w:val="ru-RU"/>
              </w:rPr>
              <w:t>а</w:t>
            </w:r>
            <w:r w:rsidRPr="00583891">
              <w:rPr>
                <w:rFonts w:ascii="Times New Roman" w:eastAsia="Times New Roman" w:hAnsi="Times New Roman"/>
                <w:sz w:val="24"/>
                <w:szCs w:val="24"/>
                <w:lang w:val="ru-RU"/>
              </w:rPr>
              <w:t>д</w:t>
            </w:r>
            <w:r w:rsidRPr="00583891">
              <w:rPr>
                <w:rFonts w:ascii="Times New Roman" w:eastAsia="Times New Roman" w:hAnsi="Times New Roman"/>
                <w:spacing w:val="-1"/>
                <w:sz w:val="24"/>
                <w:szCs w:val="24"/>
                <w:lang w:val="ru-RU"/>
              </w:rPr>
              <w:t>в</w:t>
            </w:r>
            <w:r w:rsidRPr="00583891">
              <w:rPr>
                <w:rFonts w:ascii="Times New Roman" w:eastAsia="Times New Roman" w:hAnsi="Times New Roman"/>
                <w:spacing w:val="-2"/>
                <w:sz w:val="24"/>
                <w:szCs w:val="24"/>
                <w:lang w:val="ru-RU"/>
              </w:rPr>
              <w:t>и</w:t>
            </w:r>
            <w:r w:rsidRPr="00583891">
              <w:rPr>
                <w:rFonts w:ascii="Times New Roman" w:eastAsia="Times New Roman" w:hAnsi="Times New Roman"/>
                <w:spacing w:val="-1"/>
                <w:sz w:val="24"/>
                <w:szCs w:val="24"/>
                <w:lang w:val="ru-RU"/>
              </w:rPr>
              <w:t>ж</w:t>
            </w:r>
            <w:r w:rsidRPr="00583891">
              <w:rPr>
                <w:rFonts w:ascii="Times New Roman" w:eastAsia="Times New Roman" w:hAnsi="Times New Roman"/>
                <w:sz w:val="24"/>
                <w:szCs w:val="24"/>
                <w:lang w:val="ru-RU"/>
              </w:rPr>
              <w:t>к</w:t>
            </w:r>
            <w:r w:rsidRPr="00583891">
              <w:rPr>
                <w:rFonts w:ascii="Times New Roman" w:eastAsia="Times New Roman" w:hAnsi="Times New Roman"/>
                <w:spacing w:val="1"/>
                <w:sz w:val="24"/>
                <w:szCs w:val="24"/>
                <w:lang w:val="ru-RU"/>
              </w:rPr>
              <w:t>и.</w:t>
            </w:r>
          </w:p>
        </w:tc>
      </w:tr>
      <w:tr w:rsidR="00AB19C5" w:rsidRPr="00011FB7" w14:paraId="7E614901" w14:textId="77777777" w:rsidTr="000154F5">
        <w:trPr>
          <w:trHeight w:val="832"/>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tcPr>
          <w:p w14:paraId="2A124160" w14:textId="77777777" w:rsidR="00AB19C5" w:rsidRPr="00583891" w:rsidRDefault="00AB19C5">
            <w:pPr>
              <w:pStyle w:val="TableParagraph"/>
              <w:tabs>
                <w:tab w:val="left" w:pos="1470"/>
                <w:tab w:val="left" w:pos="2427"/>
                <w:tab w:val="left" w:pos="2917"/>
              </w:tabs>
              <w:spacing w:line="267" w:lineRule="exact"/>
              <w:ind w:left="99"/>
              <w:rPr>
                <w:lang w:val="ru-RU"/>
              </w:rPr>
            </w:pPr>
            <w:r w:rsidRPr="00583891">
              <w:rPr>
                <w:rFonts w:ascii="Times New Roman" w:eastAsia="Times New Roman" w:hAnsi="Times New Roman"/>
                <w:spacing w:val="-1"/>
                <w:sz w:val="24"/>
                <w:szCs w:val="24"/>
                <w:lang w:val="ru-RU"/>
              </w:rPr>
              <w:t>О</w:t>
            </w:r>
            <w:r w:rsidRPr="00583891">
              <w:rPr>
                <w:rFonts w:ascii="Times New Roman" w:eastAsia="Times New Roman" w:hAnsi="Times New Roman"/>
                <w:spacing w:val="1"/>
                <w:sz w:val="24"/>
                <w:szCs w:val="24"/>
                <w:lang w:val="ru-RU"/>
              </w:rPr>
              <w:t>пи</w:t>
            </w:r>
            <w:r w:rsidRPr="00583891">
              <w:rPr>
                <w:rFonts w:ascii="Times New Roman" w:eastAsia="Times New Roman" w:hAnsi="Times New Roman"/>
                <w:spacing w:val="-1"/>
                <w:sz w:val="24"/>
                <w:szCs w:val="24"/>
                <w:lang w:val="ru-RU"/>
              </w:rPr>
              <w:t>са</w:t>
            </w:r>
            <w:r w:rsidRPr="00583891">
              <w:rPr>
                <w:rFonts w:ascii="Times New Roman" w:eastAsia="Times New Roman" w:hAnsi="Times New Roman"/>
                <w:spacing w:val="1"/>
                <w:sz w:val="24"/>
                <w:szCs w:val="24"/>
                <w:lang w:val="ru-RU"/>
              </w:rPr>
              <w:t>ни</w:t>
            </w:r>
            <w:r w:rsidRPr="00583891">
              <w:rPr>
                <w:rFonts w:ascii="Times New Roman" w:eastAsia="Times New Roman" w:hAnsi="Times New Roman"/>
                <w:sz w:val="24"/>
                <w:szCs w:val="24"/>
                <w:lang w:val="ru-RU"/>
              </w:rPr>
              <w:t xml:space="preserve">е </w:t>
            </w:r>
            <w:r w:rsidRPr="00583891">
              <w:rPr>
                <w:rFonts w:ascii="Times New Roman" w:eastAsia="Times New Roman" w:hAnsi="Times New Roman"/>
                <w:spacing w:val="-2"/>
                <w:sz w:val="24"/>
                <w:szCs w:val="24"/>
                <w:lang w:val="ru-RU"/>
              </w:rPr>
              <w:t>т</w:t>
            </w:r>
            <w:r w:rsidRPr="00583891">
              <w:rPr>
                <w:rFonts w:ascii="Times New Roman" w:eastAsia="Times New Roman" w:hAnsi="Times New Roman"/>
                <w:spacing w:val="1"/>
                <w:sz w:val="24"/>
                <w:szCs w:val="24"/>
                <w:lang w:val="ru-RU"/>
              </w:rPr>
              <w:t>ип</w:t>
            </w:r>
            <w:r w:rsidRPr="00583891">
              <w:rPr>
                <w:rFonts w:ascii="Times New Roman" w:eastAsia="Times New Roman" w:hAnsi="Times New Roman"/>
                <w:sz w:val="24"/>
                <w:szCs w:val="24"/>
                <w:lang w:val="ru-RU"/>
              </w:rPr>
              <w:t xml:space="preserve">ов и </w:t>
            </w:r>
            <w:r w:rsidRPr="00583891">
              <w:rPr>
                <w:rFonts w:ascii="Times New Roman" w:eastAsia="Times New Roman" w:hAnsi="Times New Roman"/>
                <w:spacing w:val="-1"/>
                <w:sz w:val="24"/>
                <w:szCs w:val="24"/>
                <w:lang w:val="ru-RU"/>
              </w:rPr>
              <w:t>с</w:t>
            </w:r>
            <w:r w:rsidRPr="00583891">
              <w:rPr>
                <w:rFonts w:ascii="Times New Roman" w:eastAsia="Times New Roman" w:hAnsi="Times New Roman"/>
                <w:sz w:val="24"/>
                <w:szCs w:val="24"/>
                <w:lang w:val="ru-RU"/>
              </w:rPr>
              <w:t>тро</w:t>
            </w:r>
            <w:r w:rsidRPr="00583891">
              <w:rPr>
                <w:rFonts w:ascii="Times New Roman" w:eastAsia="Times New Roman" w:hAnsi="Times New Roman"/>
                <w:spacing w:val="1"/>
                <w:sz w:val="24"/>
                <w:szCs w:val="24"/>
                <w:lang w:val="ru-RU"/>
              </w:rPr>
              <w:t>и</w:t>
            </w:r>
            <w:r w:rsidRPr="00583891">
              <w:rPr>
                <w:rFonts w:ascii="Times New Roman" w:eastAsia="Times New Roman" w:hAnsi="Times New Roman"/>
                <w:sz w:val="24"/>
                <w:szCs w:val="24"/>
                <w:lang w:val="ru-RU"/>
              </w:rPr>
              <w:t>т</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z w:val="24"/>
                <w:szCs w:val="24"/>
                <w:lang w:val="ru-RU"/>
              </w:rPr>
              <w:t>ль</w:t>
            </w:r>
            <w:r w:rsidRPr="00583891">
              <w:rPr>
                <w:rFonts w:ascii="Times New Roman" w:eastAsia="Times New Roman" w:hAnsi="Times New Roman"/>
                <w:spacing w:val="-2"/>
                <w:sz w:val="24"/>
                <w:szCs w:val="24"/>
                <w:lang w:val="ru-RU"/>
              </w:rPr>
              <w:t>н</w:t>
            </w:r>
            <w:r w:rsidRPr="00583891">
              <w:rPr>
                <w:rFonts w:ascii="Times New Roman" w:eastAsia="Times New Roman" w:hAnsi="Times New Roman"/>
                <w:spacing w:val="-3"/>
                <w:sz w:val="24"/>
                <w:szCs w:val="24"/>
                <w:lang w:val="ru-RU"/>
              </w:rPr>
              <w:t>ы</w:t>
            </w:r>
            <w:r w:rsidRPr="00583891">
              <w:rPr>
                <w:rFonts w:ascii="Times New Roman" w:eastAsia="Times New Roman" w:hAnsi="Times New Roman"/>
                <w:sz w:val="24"/>
                <w:szCs w:val="24"/>
                <w:lang w:val="ru-RU"/>
              </w:rPr>
              <w:t>х о</w:t>
            </w:r>
            <w:r w:rsidRPr="00583891">
              <w:rPr>
                <w:rFonts w:ascii="Times New Roman" w:eastAsia="Times New Roman" w:hAnsi="Times New Roman"/>
                <w:spacing w:val="-1"/>
                <w:sz w:val="24"/>
                <w:szCs w:val="24"/>
                <w:lang w:val="ru-RU"/>
              </w:rPr>
              <w:t>с</w:t>
            </w:r>
            <w:r w:rsidRPr="00583891">
              <w:rPr>
                <w:rFonts w:ascii="Times New Roman" w:eastAsia="Times New Roman" w:hAnsi="Times New Roman"/>
                <w:sz w:val="24"/>
                <w:szCs w:val="24"/>
                <w:lang w:val="ru-RU"/>
              </w:rPr>
              <w:t>об</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pacing w:val="1"/>
                <w:sz w:val="24"/>
                <w:szCs w:val="24"/>
                <w:lang w:val="ru-RU"/>
              </w:rPr>
              <w:t>нн</w:t>
            </w:r>
            <w:r w:rsidRPr="00583891">
              <w:rPr>
                <w:rFonts w:ascii="Times New Roman" w:eastAsia="Times New Roman" w:hAnsi="Times New Roman"/>
                <w:sz w:val="24"/>
                <w:szCs w:val="24"/>
                <w:lang w:val="ru-RU"/>
              </w:rPr>
              <w:t>о</w:t>
            </w:r>
            <w:r w:rsidRPr="00583891">
              <w:rPr>
                <w:rFonts w:ascii="Times New Roman" w:eastAsia="Times New Roman" w:hAnsi="Times New Roman"/>
                <w:spacing w:val="-1"/>
                <w:sz w:val="24"/>
                <w:szCs w:val="24"/>
                <w:lang w:val="ru-RU"/>
              </w:rPr>
              <w:t>с</w:t>
            </w:r>
            <w:r w:rsidRPr="00583891">
              <w:rPr>
                <w:rFonts w:ascii="Times New Roman" w:eastAsia="Times New Roman" w:hAnsi="Times New Roman"/>
                <w:sz w:val="24"/>
                <w:szCs w:val="24"/>
                <w:lang w:val="ru-RU"/>
              </w:rPr>
              <w:t>т</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z w:val="24"/>
                <w:szCs w:val="24"/>
                <w:lang w:val="ru-RU"/>
              </w:rPr>
              <w:t>й т</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pacing w:val="1"/>
                <w:sz w:val="24"/>
                <w:szCs w:val="24"/>
                <w:lang w:val="ru-RU"/>
              </w:rPr>
              <w:t>п</w:t>
            </w:r>
            <w:r w:rsidRPr="00583891">
              <w:rPr>
                <w:rFonts w:ascii="Times New Roman" w:eastAsia="Times New Roman" w:hAnsi="Times New Roman"/>
                <w:sz w:val="24"/>
                <w:szCs w:val="24"/>
                <w:lang w:val="ru-RU"/>
              </w:rPr>
              <w:t>л</w:t>
            </w:r>
            <w:r w:rsidRPr="00583891">
              <w:rPr>
                <w:rFonts w:ascii="Times New Roman" w:eastAsia="Times New Roman" w:hAnsi="Times New Roman"/>
                <w:spacing w:val="-3"/>
                <w:sz w:val="24"/>
                <w:szCs w:val="24"/>
                <w:lang w:val="ru-RU"/>
              </w:rPr>
              <w:t>о</w:t>
            </w:r>
            <w:r w:rsidRPr="00583891">
              <w:rPr>
                <w:rFonts w:ascii="Times New Roman" w:eastAsia="Times New Roman" w:hAnsi="Times New Roman"/>
                <w:spacing w:val="-1"/>
                <w:sz w:val="24"/>
                <w:szCs w:val="24"/>
                <w:lang w:val="ru-RU"/>
              </w:rPr>
              <w:t>вы</w:t>
            </w:r>
            <w:r w:rsidRPr="00583891">
              <w:rPr>
                <w:rFonts w:ascii="Times New Roman" w:eastAsia="Times New Roman" w:hAnsi="Times New Roman"/>
                <w:sz w:val="24"/>
                <w:szCs w:val="24"/>
                <w:lang w:val="ru-RU"/>
              </w:rPr>
              <w:t xml:space="preserve">х </w:t>
            </w:r>
            <w:r w:rsidRPr="00583891">
              <w:rPr>
                <w:rFonts w:ascii="Times New Roman" w:eastAsia="Times New Roman" w:hAnsi="Times New Roman"/>
                <w:spacing w:val="1"/>
                <w:sz w:val="24"/>
                <w:szCs w:val="24"/>
                <w:lang w:val="ru-RU"/>
              </w:rPr>
              <w:t>к</w:t>
            </w:r>
            <w:r w:rsidRPr="00583891">
              <w:rPr>
                <w:rFonts w:ascii="Times New Roman" w:eastAsia="Times New Roman" w:hAnsi="Times New Roman"/>
                <w:spacing w:val="-1"/>
                <w:sz w:val="24"/>
                <w:szCs w:val="24"/>
                <w:lang w:val="ru-RU"/>
              </w:rPr>
              <w:t>аме</w:t>
            </w:r>
            <w:r w:rsidRPr="00583891">
              <w:rPr>
                <w:rFonts w:ascii="Times New Roman" w:eastAsia="Times New Roman" w:hAnsi="Times New Roman"/>
                <w:sz w:val="24"/>
                <w:szCs w:val="24"/>
                <w:lang w:val="ru-RU"/>
              </w:rPr>
              <w:t xml:space="preserve">р и </w:t>
            </w:r>
            <w:r w:rsidRPr="00583891">
              <w:rPr>
                <w:rFonts w:ascii="Times New Roman" w:eastAsia="Times New Roman" w:hAnsi="Times New Roman"/>
                <w:spacing w:val="1"/>
                <w:sz w:val="24"/>
                <w:szCs w:val="24"/>
                <w:lang w:val="ru-RU"/>
              </w:rPr>
              <w:t>п</w:t>
            </w:r>
            <w:r w:rsidRPr="00583891">
              <w:rPr>
                <w:rFonts w:ascii="Times New Roman" w:eastAsia="Times New Roman" w:hAnsi="Times New Roman"/>
                <w:spacing w:val="-1"/>
                <w:sz w:val="24"/>
                <w:szCs w:val="24"/>
                <w:lang w:val="ru-RU"/>
              </w:rPr>
              <w:t>ав</w:t>
            </w:r>
            <w:r w:rsidRPr="00583891">
              <w:rPr>
                <w:rFonts w:ascii="Times New Roman" w:eastAsia="Times New Roman" w:hAnsi="Times New Roman"/>
                <w:spacing w:val="1"/>
                <w:sz w:val="24"/>
                <w:szCs w:val="24"/>
                <w:lang w:val="ru-RU"/>
              </w:rPr>
              <w:t>и</w:t>
            </w:r>
            <w:r w:rsidRPr="00583891">
              <w:rPr>
                <w:rFonts w:ascii="Times New Roman" w:eastAsia="Times New Roman" w:hAnsi="Times New Roman"/>
                <w:sz w:val="24"/>
                <w:szCs w:val="24"/>
                <w:lang w:val="ru-RU"/>
              </w:rPr>
              <w:t>льо</w:t>
            </w:r>
            <w:r w:rsidRPr="00583891">
              <w:rPr>
                <w:rFonts w:ascii="Times New Roman" w:eastAsia="Times New Roman" w:hAnsi="Times New Roman"/>
                <w:spacing w:val="1"/>
                <w:sz w:val="24"/>
                <w:szCs w:val="24"/>
                <w:lang w:val="ru-RU"/>
              </w:rPr>
              <w:t>н</w:t>
            </w:r>
            <w:r w:rsidRPr="00583891">
              <w:rPr>
                <w:rFonts w:ascii="Times New Roman" w:eastAsia="Times New Roman" w:hAnsi="Times New Roman"/>
                <w:sz w:val="24"/>
                <w:szCs w:val="24"/>
                <w:lang w:val="ru-RU"/>
              </w:rPr>
              <w:t>ов</w:t>
            </w:r>
          </w:p>
        </w:tc>
        <w:tc>
          <w:tcPr>
            <w:tcW w:w="5272" w:type="dxa"/>
            <w:tcBorders>
              <w:top w:val="single" w:sz="4" w:space="0" w:color="000000"/>
              <w:left w:val="single" w:sz="4" w:space="0" w:color="000000"/>
              <w:bottom w:val="single" w:sz="4" w:space="0" w:color="000000"/>
              <w:right w:val="single" w:sz="4" w:space="0" w:color="000000"/>
            </w:tcBorders>
            <w:shd w:val="clear" w:color="auto" w:fill="auto"/>
          </w:tcPr>
          <w:p w14:paraId="1962CD0E" w14:textId="77777777" w:rsidR="00AB19C5" w:rsidRPr="00583891" w:rsidRDefault="00AB19C5">
            <w:pPr>
              <w:pStyle w:val="TableParagraph"/>
              <w:spacing w:line="267" w:lineRule="exact"/>
              <w:ind w:left="102" w:right="295"/>
              <w:jc w:val="both"/>
              <w:rPr>
                <w:lang w:val="ru-RU"/>
              </w:rPr>
            </w:pPr>
            <w:r w:rsidRPr="00583891">
              <w:rPr>
                <w:rFonts w:ascii="Times New Roman" w:eastAsia="Times New Roman" w:hAnsi="Times New Roman"/>
                <w:sz w:val="24"/>
                <w:szCs w:val="24"/>
                <w:lang w:val="ru-RU"/>
              </w:rPr>
              <w:t>Стро</w:t>
            </w:r>
            <w:r w:rsidRPr="00583891">
              <w:rPr>
                <w:rFonts w:ascii="Times New Roman" w:eastAsia="Times New Roman" w:hAnsi="Times New Roman"/>
                <w:spacing w:val="1"/>
                <w:sz w:val="24"/>
                <w:szCs w:val="24"/>
                <w:lang w:val="ru-RU"/>
              </w:rPr>
              <w:t>и</w:t>
            </w:r>
            <w:r w:rsidRPr="00583891">
              <w:rPr>
                <w:rFonts w:ascii="Times New Roman" w:eastAsia="Times New Roman" w:hAnsi="Times New Roman"/>
                <w:sz w:val="24"/>
                <w:szCs w:val="24"/>
                <w:lang w:val="ru-RU"/>
              </w:rPr>
              <w:t>т</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z w:val="24"/>
                <w:szCs w:val="24"/>
                <w:lang w:val="ru-RU"/>
              </w:rPr>
              <w:t>л</w:t>
            </w:r>
            <w:r w:rsidRPr="00583891">
              <w:rPr>
                <w:rFonts w:ascii="Times New Roman" w:eastAsia="Times New Roman" w:hAnsi="Times New Roman"/>
                <w:spacing w:val="-2"/>
                <w:sz w:val="24"/>
                <w:szCs w:val="24"/>
                <w:lang w:val="ru-RU"/>
              </w:rPr>
              <w:t>ь</w:t>
            </w:r>
            <w:r w:rsidRPr="00583891">
              <w:rPr>
                <w:rFonts w:ascii="Times New Roman" w:eastAsia="Times New Roman" w:hAnsi="Times New Roman"/>
                <w:spacing w:val="1"/>
                <w:sz w:val="24"/>
                <w:szCs w:val="24"/>
                <w:lang w:val="ru-RU"/>
              </w:rPr>
              <w:t>н</w:t>
            </w:r>
            <w:r w:rsidRPr="00583891">
              <w:rPr>
                <w:rFonts w:ascii="Times New Roman" w:eastAsia="Times New Roman" w:hAnsi="Times New Roman"/>
                <w:spacing w:val="-1"/>
                <w:sz w:val="24"/>
                <w:szCs w:val="24"/>
                <w:lang w:val="ru-RU"/>
              </w:rPr>
              <w:t>а</w:t>
            </w:r>
            <w:r w:rsidRPr="00583891">
              <w:rPr>
                <w:rFonts w:ascii="Times New Roman" w:eastAsia="Times New Roman" w:hAnsi="Times New Roman"/>
                <w:sz w:val="24"/>
                <w:szCs w:val="24"/>
                <w:lang w:val="ru-RU"/>
              </w:rPr>
              <w:t xml:space="preserve">я </w:t>
            </w:r>
            <w:r w:rsidRPr="00583891">
              <w:rPr>
                <w:rFonts w:ascii="Times New Roman" w:eastAsia="Times New Roman" w:hAnsi="Times New Roman"/>
                <w:spacing w:val="-1"/>
                <w:sz w:val="24"/>
                <w:szCs w:val="24"/>
                <w:lang w:val="ru-RU"/>
              </w:rPr>
              <w:t>час</w:t>
            </w:r>
            <w:r w:rsidRPr="00583891">
              <w:rPr>
                <w:rFonts w:ascii="Times New Roman" w:eastAsia="Times New Roman" w:hAnsi="Times New Roman"/>
                <w:sz w:val="24"/>
                <w:szCs w:val="24"/>
                <w:lang w:val="ru-RU"/>
              </w:rPr>
              <w:t>ть т</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pacing w:val="1"/>
                <w:sz w:val="24"/>
                <w:szCs w:val="24"/>
                <w:lang w:val="ru-RU"/>
              </w:rPr>
              <w:t>п</w:t>
            </w:r>
            <w:r w:rsidRPr="00583891">
              <w:rPr>
                <w:rFonts w:ascii="Times New Roman" w:eastAsia="Times New Roman" w:hAnsi="Times New Roman"/>
                <w:sz w:val="24"/>
                <w:szCs w:val="24"/>
                <w:lang w:val="ru-RU"/>
              </w:rPr>
              <w:t>ло</w:t>
            </w:r>
            <w:r w:rsidRPr="00583891">
              <w:rPr>
                <w:rFonts w:ascii="Times New Roman" w:eastAsia="Times New Roman" w:hAnsi="Times New Roman"/>
                <w:spacing w:val="-1"/>
                <w:sz w:val="24"/>
                <w:szCs w:val="24"/>
                <w:lang w:val="ru-RU"/>
              </w:rPr>
              <w:t>вы</w:t>
            </w:r>
            <w:r w:rsidRPr="00583891">
              <w:rPr>
                <w:rFonts w:ascii="Times New Roman" w:eastAsia="Times New Roman" w:hAnsi="Times New Roman"/>
                <w:sz w:val="24"/>
                <w:szCs w:val="24"/>
                <w:lang w:val="ru-RU"/>
              </w:rPr>
              <w:t>х к</w:t>
            </w:r>
            <w:r w:rsidRPr="00583891">
              <w:rPr>
                <w:rFonts w:ascii="Times New Roman" w:eastAsia="Times New Roman" w:hAnsi="Times New Roman"/>
                <w:spacing w:val="-1"/>
                <w:sz w:val="24"/>
                <w:szCs w:val="24"/>
                <w:lang w:val="ru-RU"/>
              </w:rPr>
              <w:t>амер вы</w:t>
            </w:r>
            <w:r w:rsidRPr="00583891">
              <w:rPr>
                <w:rFonts w:ascii="Times New Roman" w:eastAsia="Times New Roman" w:hAnsi="Times New Roman"/>
                <w:spacing w:val="1"/>
                <w:sz w:val="24"/>
                <w:szCs w:val="24"/>
                <w:lang w:val="ru-RU"/>
              </w:rPr>
              <w:t>п</w:t>
            </w:r>
            <w:r w:rsidRPr="00583891">
              <w:rPr>
                <w:rFonts w:ascii="Times New Roman" w:eastAsia="Times New Roman" w:hAnsi="Times New Roman"/>
                <w:sz w:val="24"/>
                <w:szCs w:val="24"/>
                <w:lang w:val="ru-RU"/>
              </w:rPr>
              <w:t>ол</w:t>
            </w:r>
            <w:r w:rsidRPr="00583891">
              <w:rPr>
                <w:rFonts w:ascii="Times New Roman" w:eastAsia="Times New Roman" w:hAnsi="Times New Roman"/>
                <w:spacing w:val="1"/>
                <w:sz w:val="24"/>
                <w:szCs w:val="24"/>
                <w:lang w:val="ru-RU"/>
              </w:rPr>
              <w:t>н</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pacing w:val="1"/>
                <w:sz w:val="24"/>
                <w:szCs w:val="24"/>
                <w:lang w:val="ru-RU"/>
              </w:rPr>
              <w:t>н</w:t>
            </w:r>
            <w:r w:rsidRPr="00583891">
              <w:rPr>
                <w:rFonts w:ascii="Times New Roman" w:eastAsia="Times New Roman" w:hAnsi="Times New Roman"/>
                <w:spacing w:val="-2"/>
                <w:sz w:val="24"/>
                <w:szCs w:val="24"/>
                <w:lang w:val="ru-RU"/>
              </w:rPr>
              <w:t>и</w:t>
            </w:r>
            <w:r w:rsidRPr="00583891">
              <w:rPr>
                <w:rFonts w:ascii="Times New Roman" w:eastAsia="Times New Roman" w:hAnsi="Times New Roman"/>
                <w:sz w:val="24"/>
                <w:szCs w:val="24"/>
                <w:lang w:val="ru-RU"/>
              </w:rPr>
              <w:t>и</w:t>
            </w:r>
            <w:r w:rsidRPr="00583891">
              <w:rPr>
                <w:rFonts w:ascii="Times New Roman" w:eastAsia="Times New Roman" w:hAnsi="Times New Roman"/>
                <w:spacing w:val="20"/>
                <w:sz w:val="24"/>
                <w:szCs w:val="24"/>
                <w:lang w:val="ru-RU"/>
              </w:rPr>
              <w:t xml:space="preserve"> </w:t>
            </w:r>
            <w:r w:rsidRPr="00583891">
              <w:rPr>
                <w:rFonts w:ascii="Times New Roman" w:eastAsia="Times New Roman" w:hAnsi="Times New Roman"/>
                <w:spacing w:val="-2"/>
                <w:sz w:val="24"/>
                <w:szCs w:val="24"/>
                <w:lang w:val="ru-RU"/>
              </w:rPr>
              <w:t>и</w:t>
            </w:r>
            <w:r w:rsidRPr="00583891">
              <w:rPr>
                <w:rFonts w:ascii="Times New Roman" w:eastAsia="Times New Roman" w:hAnsi="Times New Roman"/>
                <w:sz w:val="24"/>
                <w:szCs w:val="24"/>
                <w:lang w:val="ru-RU"/>
              </w:rPr>
              <w:t>з</w:t>
            </w:r>
            <w:r w:rsidRPr="00583891">
              <w:rPr>
                <w:rFonts w:ascii="Times New Roman" w:eastAsia="Times New Roman" w:hAnsi="Times New Roman"/>
                <w:spacing w:val="20"/>
                <w:sz w:val="24"/>
                <w:szCs w:val="24"/>
                <w:lang w:val="ru-RU"/>
              </w:rPr>
              <w:t xml:space="preserve"> </w:t>
            </w:r>
            <w:r w:rsidRPr="00583891">
              <w:rPr>
                <w:rFonts w:ascii="Times New Roman" w:eastAsia="Times New Roman" w:hAnsi="Times New Roman"/>
                <w:sz w:val="24"/>
                <w:szCs w:val="24"/>
                <w:lang w:val="ru-RU"/>
              </w:rPr>
              <w:t>б</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z w:val="24"/>
                <w:szCs w:val="24"/>
                <w:lang w:val="ru-RU"/>
              </w:rPr>
              <w:t>т</w:t>
            </w:r>
            <w:r w:rsidRPr="00583891">
              <w:rPr>
                <w:rFonts w:ascii="Times New Roman" w:eastAsia="Times New Roman" w:hAnsi="Times New Roman"/>
                <w:spacing w:val="-3"/>
                <w:sz w:val="24"/>
                <w:szCs w:val="24"/>
                <w:lang w:val="ru-RU"/>
              </w:rPr>
              <w:t>о</w:t>
            </w:r>
            <w:r w:rsidRPr="00583891">
              <w:rPr>
                <w:rFonts w:ascii="Times New Roman" w:eastAsia="Times New Roman" w:hAnsi="Times New Roman"/>
                <w:spacing w:val="1"/>
                <w:sz w:val="24"/>
                <w:szCs w:val="24"/>
                <w:lang w:val="ru-RU"/>
              </w:rPr>
              <w:t>н</w:t>
            </w:r>
            <w:r w:rsidRPr="00583891">
              <w:rPr>
                <w:rFonts w:ascii="Times New Roman" w:eastAsia="Times New Roman" w:hAnsi="Times New Roman"/>
                <w:sz w:val="24"/>
                <w:szCs w:val="24"/>
                <w:lang w:val="ru-RU"/>
              </w:rPr>
              <w:t>а</w:t>
            </w:r>
            <w:r w:rsidRPr="00583891">
              <w:rPr>
                <w:rFonts w:ascii="Times New Roman" w:eastAsia="Times New Roman" w:hAnsi="Times New Roman"/>
                <w:spacing w:val="18"/>
                <w:sz w:val="24"/>
                <w:szCs w:val="24"/>
                <w:lang w:val="ru-RU"/>
              </w:rPr>
              <w:t xml:space="preserve"> </w:t>
            </w:r>
            <w:r w:rsidRPr="00583891">
              <w:rPr>
                <w:rFonts w:ascii="Times New Roman" w:eastAsia="Times New Roman" w:hAnsi="Times New Roman"/>
                <w:sz w:val="24"/>
                <w:szCs w:val="24"/>
                <w:lang w:val="ru-RU"/>
              </w:rPr>
              <w:t>и</w:t>
            </w:r>
            <w:r w:rsidRPr="00583891">
              <w:rPr>
                <w:rFonts w:ascii="Times New Roman" w:eastAsia="Times New Roman" w:hAnsi="Times New Roman"/>
                <w:spacing w:val="20"/>
                <w:sz w:val="24"/>
                <w:szCs w:val="24"/>
                <w:lang w:val="ru-RU"/>
              </w:rPr>
              <w:t xml:space="preserve"> </w:t>
            </w:r>
            <w:r w:rsidRPr="00583891">
              <w:rPr>
                <w:rFonts w:ascii="Times New Roman" w:eastAsia="Times New Roman" w:hAnsi="Times New Roman"/>
                <w:spacing w:val="-2"/>
                <w:sz w:val="24"/>
                <w:szCs w:val="24"/>
                <w:lang w:val="ru-RU"/>
              </w:rPr>
              <w:t>к</w:t>
            </w:r>
            <w:r w:rsidRPr="00583891">
              <w:rPr>
                <w:rFonts w:ascii="Times New Roman" w:eastAsia="Times New Roman" w:hAnsi="Times New Roman"/>
                <w:spacing w:val="1"/>
                <w:sz w:val="24"/>
                <w:szCs w:val="24"/>
                <w:lang w:val="ru-RU"/>
              </w:rPr>
              <w:t>и</w:t>
            </w:r>
            <w:r w:rsidRPr="00583891">
              <w:rPr>
                <w:rFonts w:ascii="Times New Roman" w:eastAsia="Times New Roman" w:hAnsi="Times New Roman"/>
                <w:sz w:val="24"/>
                <w:szCs w:val="24"/>
                <w:lang w:val="ru-RU"/>
              </w:rPr>
              <w:t>р</w:t>
            </w:r>
            <w:r w:rsidRPr="00583891">
              <w:rPr>
                <w:rFonts w:ascii="Times New Roman" w:eastAsia="Times New Roman" w:hAnsi="Times New Roman"/>
                <w:spacing w:val="-2"/>
                <w:sz w:val="24"/>
                <w:szCs w:val="24"/>
                <w:lang w:val="ru-RU"/>
              </w:rPr>
              <w:t>п</w:t>
            </w:r>
            <w:r w:rsidRPr="00583891">
              <w:rPr>
                <w:rFonts w:ascii="Times New Roman" w:eastAsia="Times New Roman" w:hAnsi="Times New Roman"/>
                <w:spacing w:val="1"/>
                <w:sz w:val="24"/>
                <w:szCs w:val="24"/>
                <w:lang w:val="ru-RU"/>
              </w:rPr>
              <w:t>и</w:t>
            </w:r>
            <w:r w:rsidRPr="00583891">
              <w:rPr>
                <w:rFonts w:ascii="Times New Roman" w:eastAsia="Times New Roman" w:hAnsi="Times New Roman"/>
                <w:spacing w:val="-1"/>
                <w:sz w:val="24"/>
                <w:szCs w:val="24"/>
                <w:lang w:val="ru-RU"/>
              </w:rPr>
              <w:t>ча</w:t>
            </w:r>
            <w:r w:rsidRPr="00583891">
              <w:rPr>
                <w:rFonts w:ascii="Times New Roman" w:eastAsia="Times New Roman" w:hAnsi="Times New Roman"/>
                <w:sz w:val="24"/>
                <w:szCs w:val="24"/>
                <w:lang w:val="ru-RU"/>
              </w:rPr>
              <w:t>.</w:t>
            </w:r>
            <w:r w:rsidRPr="00583891">
              <w:rPr>
                <w:rFonts w:ascii="Times New Roman" w:eastAsia="Times New Roman" w:hAnsi="Times New Roman"/>
                <w:spacing w:val="19"/>
                <w:sz w:val="24"/>
                <w:szCs w:val="24"/>
                <w:lang w:val="ru-RU"/>
              </w:rPr>
              <w:t xml:space="preserve"> </w:t>
            </w:r>
            <w:r w:rsidRPr="00583891">
              <w:rPr>
                <w:rFonts w:ascii="Times New Roman" w:eastAsia="Times New Roman" w:hAnsi="Times New Roman"/>
                <w:spacing w:val="-2"/>
                <w:sz w:val="24"/>
                <w:szCs w:val="24"/>
                <w:lang w:val="ru-RU"/>
              </w:rPr>
              <w:t>В</w:t>
            </w:r>
            <w:r w:rsidRPr="00583891">
              <w:rPr>
                <w:rFonts w:ascii="Times New Roman" w:eastAsia="Times New Roman" w:hAnsi="Times New Roman"/>
                <w:spacing w:val="-1"/>
                <w:sz w:val="24"/>
                <w:szCs w:val="24"/>
                <w:lang w:val="ru-RU"/>
              </w:rPr>
              <w:t>ыс</w:t>
            </w:r>
            <w:r w:rsidRPr="00583891">
              <w:rPr>
                <w:rFonts w:ascii="Times New Roman" w:eastAsia="Times New Roman" w:hAnsi="Times New Roman"/>
                <w:sz w:val="24"/>
                <w:szCs w:val="24"/>
                <w:lang w:val="ru-RU"/>
              </w:rPr>
              <w:t>ота к</w:t>
            </w:r>
            <w:r w:rsidRPr="00583891">
              <w:rPr>
                <w:rFonts w:ascii="Times New Roman" w:eastAsia="Times New Roman" w:hAnsi="Times New Roman"/>
                <w:spacing w:val="-1"/>
                <w:sz w:val="24"/>
                <w:szCs w:val="24"/>
                <w:lang w:val="ru-RU"/>
              </w:rPr>
              <w:t>аме</w:t>
            </w:r>
            <w:r w:rsidRPr="00583891">
              <w:rPr>
                <w:rFonts w:ascii="Times New Roman" w:eastAsia="Times New Roman" w:hAnsi="Times New Roman"/>
                <w:sz w:val="24"/>
                <w:szCs w:val="24"/>
                <w:lang w:val="ru-RU"/>
              </w:rPr>
              <w:t>р</w:t>
            </w:r>
            <w:r w:rsidRPr="00583891">
              <w:rPr>
                <w:rFonts w:ascii="Times New Roman" w:eastAsia="Times New Roman" w:hAnsi="Times New Roman"/>
                <w:spacing w:val="40"/>
                <w:sz w:val="24"/>
                <w:szCs w:val="24"/>
                <w:lang w:val="ru-RU"/>
              </w:rPr>
              <w:t xml:space="preserve"> </w:t>
            </w:r>
            <w:r w:rsidRPr="00583891">
              <w:rPr>
                <w:rFonts w:ascii="Times New Roman" w:eastAsia="Times New Roman" w:hAnsi="Times New Roman"/>
                <w:spacing w:val="1"/>
                <w:sz w:val="24"/>
                <w:szCs w:val="24"/>
                <w:lang w:val="ru-RU"/>
              </w:rPr>
              <w:t>н</w:t>
            </w:r>
            <w:r w:rsidRPr="00583891">
              <w:rPr>
                <w:rFonts w:ascii="Times New Roman" w:eastAsia="Times New Roman" w:hAnsi="Times New Roman"/>
                <w:sz w:val="24"/>
                <w:szCs w:val="24"/>
                <w:lang w:val="ru-RU"/>
              </w:rPr>
              <w:t>е</w:t>
            </w:r>
            <w:r w:rsidRPr="00583891">
              <w:rPr>
                <w:rFonts w:ascii="Times New Roman" w:eastAsia="Times New Roman" w:hAnsi="Times New Roman"/>
                <w:spacing w:val="39"/>
                <w:sz w:val="24"/>
                <w:szCs w:val="24"/>
                <w:lang w:val="ru-RU"/>
              </w:rPr>
              <w:t xml:space="preserve"> </w:t>
            </w:r>
            <w:r w:rsidRPr="00583891">
              <w:rPr>
                <w:rFonts w:ascii="Times New Roman" w:eastAsia="Times New Roman" w:hAnsi="Times New Roman"/>
                <w:sz w:val="24"/>
                <w:szCs w:val="24"/>
                <w:lang w:val="ru-RU"/>
              </w:rPr>
              <w:t>бол</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z w:val="24"/>
                <w:szCs w:val="24"/>
                <w:lang w:val="ru-RU"/>
              </w:rPr>
              <w:t>е</w:t>
            </w:r>
            <w:r w:rsidRPr="00583891">
              <w:rPr>
                <w:rFonts w:ascii="Times New Roman" w:eastAsia="Times New Roman" w:hAnsi="Times New Roman"/>
                <w:spacing w:val="39"/>
                <w:sz w:val="24"/>
                <w:szCs w:val="24"/>
                <w:lang w:val="ru-RU"/>
              </w:rPr>
              <w:t xml:space="preserve"> </w:t>
            </w:r>
            <w:r w:rsidRPr="00583891">
              <w:rPr>
                <w:rFonts w:ascii="Times New Roman" w:eastAsia="Times New Roman" w:hAnsi="Times New Roman"/>
                <w:sz w:val="24"/>
                <w:szCs w:val="24"/>
                <w:lang w:val="ru-RU"/>
              </w:rPr>
              <w:t>1,5</w:t>
            </w:r>
            <w:r w:rsidRPr="00583891">
              <w:rPr>
                <w:rFonts w:ascii="Times New Roman" w:eastAsia="Times New Roman" w:hAnsi="Times New Roman"/>
                <w:spacing w:val="38"/>
                <w:sz w:val="24"/>
                <w:szCs w:val="24"/>
                <w:lang w:val="ru-RU"/>
              </w:rPr>
              <w:t xml:space="preserve"> </w:t>
            </w:r>
            <w:r w:rsidRPr="00583891">
              <w:rPr>
                <w:rFonts w:ascii="Times New Roman" w:eastAsia="Times New Roman" w:hAnsi="Times New Roman"/>
                <w:spacing w:val="-1"/>
                <w:sz w:val="24"/>
                <w:szCs w:val="24"/>
                <w:lang w:val="ru-RU"/>
              </w:rPr>
              <w:t>м</w:t>
            </w:r>
            <w:r w:rsidRPr="00583891">
              <w:rPr>
                <w:rFonts w:ascii="Times New Roman" w:eastAsia="Times New Roman" w:hAnsi="Times New Roman"/>
                <w:sz w:val="24"/>
                <w:szCs w:val="24"/>
                <w:lang w:val="ru-RU"/>
              </w:rPr>
              <w:t>.</w:t>
            </w:r>
            <w:r w:rsidRPr="00583891">
              <w:rPr>
                <w:rFonts w:ascii="Times New Roman" w:eastAsia="Times New Roman" w:hAnsi="Times New Roman"/>
                <w:spacing w:val="40"/>
                <w:sz w:val="24"/>
                <w:szCs w:val="24"/>
                <w:lang w:val="ru-RU"/>
              </w:rPr>
              <w:t xml:space="preserve"> </w:t>
            </w:r>
            <w:r w:rsidRPr="00583891">
              <w:rPr>
                <w:rFonts w:ascii="Times New Roman" w:eastAsia="Times New Roman" w:hAnsi="Times New Roman"/>
                <w:sz w:val="24"/>
                <w:szCs w:val="24"/>
                <w:lang w:val="ru-RU"/>
              </w:rPr>
              <w:t>В</w:t>
            </w:r>
            <w:r w:rsidRPr="00583891">
              <w:rPr>
                <w:rFonts w:ascii="Times New Roman" w:eastAsia="Times New Roman" w:hAnsi="Times New Roman"/>
                <w:spacing w:val="39"/>
                <w:sz w:val="24"/>
                <w:szCs w:val="24"/>
                <w:lang w:val="ru-RU"/>
              </w:rPr>
              <w:t xml:space="preserve"> </w:t>
            </w:r>
            <w:r w:rsidRPr="00583891">
              <w:rPr>
                <w:rFonts w:ascii="Times New Roman" w:eastAsia="Times New Roman" w:hAnsi="Times New Roman"/>
                <w:spacing w:val="1"/>
                <w:sz w:val="24"/>
                <w:szCs w:val="24"/>
                <w:lang w:val="ru-RU"/>
              </w:rPr>
              <w:t>п</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z w:val="24"/>
                <w:szCs w:val="24"/>
                <w:lang w:val="ru-RU"/>
              </w:rPr>
              <w:t>р</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z w:val="24"/>
                <w:szCs w:val="24"/>
                <w:lang w:val="ru-RU"/>
              </w:rPr>
              <w:t>кр</w:t>
            </w:r>
            <w:r w:rsidRPr="00583891">
              <w:rPr>
                <w:rFonts w:ascii="Times New Roman" w:eastAsia="Times New Roman" w:hAnsi="Times New Roman"/>
                <w:spacing w:val="-1"/>
                <w:sz w:val="24"/>
                <w:szCs w:val="24"/>
                <w:lang w:val="ru-RU"/>
              </w:rPr>
              <w:t>ы</w:t>
            </w:r>
            <w:r w:rsidRPr="00583891">
              <w:rPr>
                <w:rFonts w:ascii="Times New Roman" w:eastAsia="Times New Roman" w:hAnsi="Times New Roman"/>
                <w:sz w:val="24"/>
                <w:szCs w:val="24"/>
                <w:lang w:val="ru-RU"/>
              </w:rPr>
              <w:t>т</w:t>
            </w:r>
            <w:r w:rsidRPr="00583891">
              <w:rPr>
                <w:rFonts w:ascii="Times New Roman" w:eastAsia="Times New Roman" w:hAnsi="Times New Roman"/>
                <w:spacing w:val="1"/>
                <w:sz w:val="24"/>
                <w:szCs w:val="24"/>
                <w:lang w:val="ru-RU"/>
              </w:rPr>
              <w:t>и</w:t>
            </w:r>
            <w:r w:rsidRPr="00583891">
              <w:rPr>
                <w:rFonts w:ascii="Times New Roman" w:eastAsia="Times New Roman" w:hAnsi="Times New Roman"/>
                <w:spacing w:val="-3"/>
                <w:sz w:val="24"/>
                <w:szCs w:val="24"/>
                <w:lang w:val="ru-RU"/>
              </w:rPr>
              <w:t>я</w:t>
            </w:r>
            <w:r w:rsidRPr="00583891">
              <w:rPr>
                <w:rFonts w:ascii="Times New Roman" w:eastAsia="Times New Roman" w:hAnsi="Times New Roman"/>
                <w:sz w:val="24"/>
                <w:szCs w:val="24"/>
                <w:lang w:val="ru-RU"/>
              </w:rPr>
              <w:t>х к</w:t>
            </w:r>
            <w:r w:rsidRPr="00583891">
              <w:rPr>
                <w:rFonts w:ascii="Times New Roman" w:eastAsia="Times New Roman" w:hAnsi="Times New Roman"/>
                <w:spacing w:val="-1"/>
                <w:sz w:val="24"/>
                <w:szCs w:val="24"/>
                <w:lang w:val="ru-RU"/>
              </w:rPr>
              <w:t>аме</w:t>
            </w:r>
            <w:r w:rsidRPr="00583891">
              <w:rPr>
                <w:rFonts w:ascii="Times New Roman" w:eastAsia="Times New Roman" w:hAnsi="Times New Roman"/>
                <w:sz w:val="24"/>
                <w:szCs w:val="24"/>
                <w:lang w:val="ru-RU"/>
              </w:rPr>
              <w:t>р</w:t>
            </w:r>
            <w:r w:rsidRPr="00583891">
              <w:rPr>
                <w:rFonts w:ascii="Times New Roman" w:eastAsia="Times New Roman" w:hAnsi="Times New Roman"/>
                <w:spacing w:val="33"/>
                <w:sz w:val="24"/>
                <w:szCs w:val="24"/>
                <w:lang w:val="ru-RU"/>
              </w:rPr>
              <w:t xml:space="preserve"> </w:t>
            </w:r>
            <w:r w:rsidRPr="00583891">
              <w:rPr>
                <w:rFonts w:ascii="Times New Roman" w:eastAsia="Times New Roman" w:hAnsi="Times New Roman"/>
                <w:spacing w:val="-1"/>
                <w:sz w:val="24"/>
                <w:szCs w:val="24"/>
                <w:lang w:val="ru-RU"/>
              </w:rPr>
              <w:t>вы</w:t>
            </w:r>
            <w:r w:rsidRPr="00583891">
              <w:rPr>
                <w:rFonts w:ascii="Times New Roman" w:eastAsia="Times New Roman" w:hAnsi="Times New Roman"/>
                <w:spacing w:val="1"/>
                <w:sz w:val="24"/>
                <w:szCs w:val="24"/>
                <w:lang w:val="ru-RU"/>
              </w:rPr>
              <w:t>п</w:t>
            </w:r>
            <w:r w:rsidRPr="00583891">
              <w:rPr>
                <w:rFonts w:ascii="Times New Roman" w:eastAsia="Times New Roman" w:hAnsi="Times New Roman"/>
                <w:sz w:val="24"/>
                <w:szCs w:val="24"/>
                <w:lang w:val="ru-RU"/>
              </w:rPr>
              <w:t>ол</w:t>
            </w:r>
            <w:r w:rsidRPr="00583891">
              <w:rPr>
                <w:rFonts w:ascii="Times New Roman" w:eastAsia="Times New Roman" w:hAnsi="Times New Roman"/>
                <w:spacing w:val="1"/>
                <w:sz w:val="24"/>
                <w:szCs w:val="24"/>
                <w:lang w:val="ru-RU"/>
              </w:rPr>
              <w:t>н</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pacing w:val="1"/>
                <w:sz w:val="24"/>
                <w:szCs w:val="24"/>
                <w:lang w:val="ru-RU"/>
              </w:rPr>
              <w:t>н</w:t>
            </w:r>
            <w:r w:rsidRPr="00583891">
              <w:rPr>
                <w:rFonts w:ascii="Times New Roman" w:eastAsia="Times New Roman" w:hAnsi="Times New Roman"/>
                <w:sz w:val="24"/>
                <w:szCs w:val="24"/>
                <w:lang w:val="ru-RU"/>
              </w:rPr>
              <w:t>о</w:t>
            </w:r>
            <w:r w:rsidRPr="00583891">
              <w:rPr>
                <w:rFonts w:ascii="Times New Roman" w:eastAsia="Times New Roman" w:hAnsi="Times New Roman"/>
                <w:spacing w:val="33"/>
                <w:sz w:val="24"/>
                <w:szCs w:val="24"/>
                <w:lang w:val="ru-RU"/>
              </w:rPr>
              <w:t xml:space="preserve"> </w:t>
            </w:r>
            <w:r w:rsidRPr="00583891">
              <w:rPr>
                <w:rFonts w:ascii="Times New Roman" w:eastAsia="Times New Roman" w:hAnsi="Times New Roman"/>
                <w:spacing w:val="1"/>
                <w:sz w:val="24"/>
                <w:szCs w:val="24"/>
                <w:lang w:val="ru-RU"/>
              </w:rPr>
              <w:t>п</w:t>
            </w:r>
            <w:r w:rsidRPr="00583891">
              <w:rPr>
                <w:rFonts w:ascii="Times New Roman" w:eastAsia="Times New Roman" w:hAnsi="Times New Roman"/>
                <w:sz w:val="24"/>
                <w:szCs w:val="24"/>
                <w:lang w:val="ru-RU"/>
              </w:rPr>
              <w:t>о</w:t>
            </w:r>
            <w:r w:rsidRPr="00583891">
              <w:rPr>
                <w:rFonts w:ascii="Times New Roman" w:eastAsia="Times New Roman" w:hAnsi="Times New Roman"/>
                <w:spacing w:val="33"/>
                <w:sz w:val="24"/>
                <w:szCs w:val="24"/>
                <w:lang w:val="ru-RU"/>
              </w:rPr>
              <w:t xml:space="preserve"> </w:t>
            </w:r>
            <w:r w:rsidRPr="00583891">
              <w:rPr>
                <w:rFonts w:ascii="Times New Roman" w:eastAsia="Times New Roman" w:hAnsi="Times New Roman"/>
                <w:sz w:val="24"/>
                <w:szCs w:val="24"/>
                <w:lang w:val="ru-RU"/>
              </w:rPr>
              <w:t>1</w:t>
            </w:r>
            <w:r w:rsidRPr="00583891">
              <w:rPr>
                <w:rFonts w:ascii="Times New Roman" w:eastAsia="Times New Roman" w:hAnsi="Times New Roman"/>
                <w:spacing w:val="36"/>
                <w:sz w:val="24"/>
                <w:szCs w:val="24"/>
                <w:lang w:val="ru-RU"/>
              </w:rPr>
              <w:t xml:space="preserve"> </w:t>
            </w:r>
            <w:r w:rsidRPr="00583891">
              <w:rPr>
                <w:rFonts w:ascii="Times New Roman" w:eastAsia="Times New Roman" w:hAnsi="Times New Roman"/>
                <w:sz w:val="24"/>
                <w:szCs w:val="24"/>
                <w:lang w:val="ru-RU"/>
              </w:rPr>
              <w:t>лю</w:t>
            </w:r>
            <w:r w:rsidRPr="00583891">
              <w:rPr>
                <w:rFonts w:ascii="Times New Roman" w:eastAsia="Times New Roman" w:hAnsi="Times New Roman"/>
                <w:spacing w:val="3"/>
                <w:sz w:val="24"/>
                <w:szCs w:val="24"/>
                <w:lang w:val="ru-RU"/>
              </w:rPr>
              <w:t>к</w:t>
            </w:r>
            <w:r w:rsidRPr="00583891">
              <w:rPr>
                <w:rFonts w:ascii="Times New Roman" w:eastAsia="Times New Roman" w:hAnsi="Times New Roman"/>
                <w:spacing w:val="-5"/>
                <w:sz w:val="24"/>
                <w:szCs w:val="24"/>
                <w:lang w:val="ru-RU"/>
              </w:rPr>
              <w:t>у</w:t>
            </w:r>
            <w:r w:rsidRPr="00583891">
              <w:rPr>
                <w:rFonts w:ascii="Times New Roman" w:eastAsia="Times New Roman" w:hAnsi="Times New Roman"/>
                <w:sz w:val="24"/>
                <w:szCs w:val="24"/>
                <w:lang w:val="ru-RU"/>
              </w:rPr>
              <w:t>.</w:t>
            </w:r>
            <w:r w:rsidRPr="00583891">
              <w:rPr>
                <w:rFonts w:ascii="Times New Roman" w:eastAsia="Times New Roman" w:hAnsi="Times New Roman"/>
                <w:spacing w:val="33"/>
                <w:sz w:val="24"/>
                <w:szCs w:val="24"/>
                <w:lang w:val="ru-RU"/>
              </w:rPr>
              <w:t xml:space="preserve"> </w:t>
            </w:r>
            <w:r w:rsidRPr="00583891">
              <w:rPr>
                <w:rFonts w:ascii="Times New Roman" w:eastAsia="Times New Roman" w:hAnsi="Times New Roman"/>
                <w:spacing w:val="1"/>
                <w:sz w:val="24"/>
                <w:szCs w:val="24"/>
                <w:lang w:val="ru-RU"/>
              </w:rPr>
              <w:t>Н</w:t>
            </w:r>
            <w:r w:rsidRPr="00583891">
              <w:rPr>
                <w:rFonts w:ascii="Times New Roman" w:eastAsia="Times New Roman" w:hAnsi="Times New Roman"/>
                <w:spacing w:val="-1"/>
                <w:sz w:val="24"/>
                <w:szCs w:val="24"/>
                <w:lang w:val="ru-RU"/>
              </w:rPr>
              <w:t>а</w:t>
            </w:r>
            <w:r w:rsidRPr="00583891">
              <w:rPr>
                <w:rFonts w:ascii="Times New Roman" w:eastAsia="Times New Roman" w:hAnsi="Times New Roman"/>
                <w:spacing w:val="1"/>
                <w:sz w:val="24"/>
                <w:szCs w:val="24"/>
                <w:lang w:val="ru-RU"/>
              </w:rPr>
              <w:t>зн</w:t>
            </w:r>
            <w:r w:rsidRPr="00583891">
              <w:rPr>
                <w:rFonts w:ascii="Times New Roman" w:eastAsia="Times New Roman" w:hAnsi="Times New Roman"/>
                <w:spacing w:val="-1"/>
                <w:sz w:val="24"/>
                <w:szCs w:val="24"/>
                <w:lang w:val="ru-RU"/>
              </w:rPr>
              <w:t>аче</w:t>
            </w:r>
            <w:r w:rsidRPr="00583891">
              <w:rPr>
                <w:rFonts w:ascii="Times New Roman" w:eastAsia="Times New Roman" w:hAnsi="Times New Roman"/>
                <w:spacing w:val="1"/>
                <w:sz w:val="24"/>
                <w:szCs w:val="24"/>
                <w:lang w:val="ru-RU"/>
              </w:rPr>
              <w:t>ни</w:t>
            </w:r>
            <w:r w:rsidRPr="00583891">
              <w:rPr>
                <w:rFonts w:ascii="Times New Roman" w:eastAsia="Times New Roman" w:hAnsi="Times New Roman"/>
                <w:sz w:val="24"/>
                <w:szCs w:val="24"/>
                <w:lang w:val="ru-RU"/>
              </w:rPr>
              <w:t>е –</w:t>
            </w:r>
            <w:r w:rsidRPr="00583891">
              <w:rPr>
                <w:rFonts w:ascii="Times New Roman" w:eastAsia="Times New Roman" w:hAnsi="Times New Roman"/>
                <w:spacing w:val="19"/>
                <w:sz w:val="24"/>
                <w:szCs w:val="24"/>
                <w:lang w:val="ru-RU"/>
              </w:rPr>
              <w:t xml:space="preserve"> </w:t>
            </w:r>
            <w:r w:rsidRPr="00583891">
              <w:rPr>
                <w:rFonts w:ascii="Times New Roman" w:eastAsia="Times New Roman" w:hAnsi="Times New Roman"/>
                <w:sz w:val="24"/>
                <w:szCs w:val="24"/>
                <w:lang w:val="ru-RU"/>
              </w:rPr>
              <w:t>р</w:t>
            </w:r>
            <w:r w:rsidRPr="00583891">
              <w:rPr>
                <w:rFonts w:ascii="Times New Roman" w:eastAsia="Times New Roman" w:hAnsi="Times New Roman"/>
                <w:spacing w:val="-1"/>
                <w:sz w:val="24"/>
                <w:szCs w:val="24"/>
                <w:lang w:val="ru-RU"/>
              </w:rPr>
              <w:t>а</w:t>
            </w:r>
            <w:r w:rsidRPr="00583891">
              <w:rPr>
                <w:rFonts w:ascii="Times New Roman" w:eastAsia="Times New Roman" w:hAnsi="Times New Roman"/>
                <w:spacing w:val="1"/>
                <w:sz w:val="24"/>
                <w:szCs w:val="24"/>
                <w:lang w:val="ru-RU"/>
              </w:rPr>
              <w:t>з</w:t>
            </w:r>
            <w:r w:rsidRPr="00583891">
              <w:rPr>
                <w:rFonts w:ascii="Times New Roman" w:eastAsia="Times New Roman" w:hAnsi="Times New Roman"/>
                <w:spacing w:val="-1"/>
                <w:sz w:val="24"/>
                <w:szCs w:val="24"/>
                <w:lang w:val="ru-RU"/>
              </w:rPr>
              <w:t>ме</w:t>
            </w:r>
            <w:r w:rsidRPr="00583891">
              <w:rPr>
                <w:rFonts w:ascii="Times New Roman" w:eastAsia="Times New Roman" w:hAnsi="Times New Roman"/>
                <w:sz w:val="24"/>
                <w:szCs w:val="24"/>
                <w:lang w:val="ru-RU"/>
              </w:rPr>
              <w:t>щ</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pacing w:val="1"/>
                <w:sz w:val="24"/>
                <w:szCs w:val="24"/>
                <w:lang w:val="ru-RU"/>
              </w:rPr>
              <w:t>ни</w:t>
            </w:r>
            <w:r w:rsidRPr="00583891">
              <w:rPr>
                <w:rFonts w:ascii="Times New Roman" w:eastAsia="Times New Roman" w:hAnsi="Times New Roman"/>
                <w:sz w:val="24"/>
                <w:szCs w:val="24"/>
                <w:lang w:val="ru-RU"/>
              </w:rPr>
              <w:t>е</w:t>
            </w:r>
            <w:r w:rsidRPr="00583891">
              <w:rPr>
                <w:rFonts w:ascii="Times New Roman" w:eastAsia="Times New Roman" w:hAnsi="Times New Roman"/>
                <w:spacing w:val="18"/>
                <w:sz w:val="24"/>
                <w:szCs w:val="24"/>
                <w:lang w:val="ru-RU"/>
              </w:rPr>
              <w:t xml:space="preserve"> </w:t>
            </w:r>
            <w:r w:rsidRPr="00583891">
              <w:rPr>
                <w:rFonts w:ascii="Times New Roman" w:eastAsia="Times New Roman" w:hAnsi="Times New Roman"/>
                <w:spacing w:val="-1"/>
                <w:sz w:val="24"/>
                <w:szCs w:val="24"/>
                <w:lang w:val="ru-RU"/>
              </w:rPr>
              <w:t>а</w:t>
            </w:r>
            <w:r w:rsidRPr="00583891">
              <w:rPr>
                <w:rFonts w:ascii="Times New Roman" w:eastAsia="Times New Roman" w:hAnsi="Times New Roman"/>
                <w:spacing w:val="2"/>
                <w:sz w:val="24"/>
                <w:szCs w:val="24"/>
                <w:lang w:val="ru-RU"/>
              </w:rPr>
              <w:t>р</w:t>
            </w:r>
            <w:r w:rsidRPr="00583891">
              <w:rPr>
                <w:rFonts w:ascii="Times New Roman" w:eastAsia="Times New Roman" w:hAnsi="Times New Roman"/>
                <w:spacing w:val="-1"/>
                <w:sz w:val="24"/>
                <w:szCs w:val="24"/>
                <w:lang w:val="ru-RU"/>
              </w:rPr>
              <w:t>м</w:t>
            </w:r>
            <w:r w:rsidRPr="00583891">
              <w:rPr>
                <w:rFonts w:ascii="Times New Roman" w:eastAsia="Times New Roman" w:hAnsi="Times New Roman"/>
                <w:spacing w:val="1"/>
                <w:sz w:val="24"/>
                <w:szCs w:val="24"/>
                <w:lang w:val="ru-RU"/>
              </w:rPr>
              <w:t>а</w:t>
            </w:r>
            <w:r w:rsidRPr="00583891">
              <w:rPr>
                <w:rFonts w:ascii="Times New Roman" w:eastAsia="Times New Roman" w:hAnsi="Times New Roman"/>
                <w:spacing w:val="3"/>
                <w:sz w:val="24"/>
                <w:szCs w:val="24"/>
                <w:lang w:val="ru-RU"/>
              </w:rPr>
              <w:t>т</w:t>
            </w:r>
            <w:r w:rsidRPr="00583891">
              <w:rPr>
                <w:rFonts w:ascii="Times New Roman" w:eastAsia="Times New Roman" w:hAnsi="Times New Roman"/>
                <w:spacing w:val="-5"/>
                <w:sz w:val="24"/>
                <w:szCs w:val="24"/>
                <w:lang w:val="ru-RU"/>
              </w:rPr>
              <w:t>у</w:t>
            </w:r>
            <w:r w:rsidRPr="00583891">
              <w:rPr>
                <w:rFonts w:ascii="Times New Roman" w:eastAsia="Times New Roman" w:hAnsi="Times New Roman"/>
                <w:sz w:val="24"/>
                <w:szCs w:val="24"/>
                <w:lang w:val="ru-RU"/>
              </w:rPr>
              <w:t>р</w:t>
            </w:r>
            <w:r w:rsidRPr="00583891">
              <w:rPr>
                <w:rFonts w:ascii="Times New Roman" w:eastAsia="Times New Roman" w:hAnsi="Times New Roman"/>
                <w:spacing w:val="-1"/>
                <w:sz w:val="24"/>
                <w:szCs w:val="24"/>
                <w:lang w:val="ru-RU"/>
              </w:rPr>
              <w:t>ы</w:t>
            </w:r>
            <w:r w:rsidRPr="00583891">
              <w:rPr>
                <w:rFonts w:ascii="Times New Roman" w:eastAsia="Times New Roman" w:hAnsi="Times New Roman"/>
                <w:sz w:val="24"/>
                <w:szCs w:val="24"/>
                <w:lang w:val="ru-RU"/>
              </w:rPr>
              <w:t>,</w:t>
            </w:r>
            <w:r w:rsidRPr="00583891">
              <w:rPr>
                <w:rFonts w:ascii="Times New Roman" w:eastAsia="Times New Roman" w:hAnsi="Times New Roman"/>
                <w:spacing w:val="19"/>
                <w:sz w:val="24"/>
                <w:szCs w:val="24"/>
                <w:lang w:val="ru-RU"/>
              </w:rPr>
              <w:t xml:space="preserve"> </w:t>
            </w:r>
            <w:r w:rsidRPr="00583891">
              <w:rPr>
                <w:rFonts w:ascii="Times New Roman" w:eastAsia="Times New Roman" w:hAnsi="Times New Roman"/>
                <w:spacing w:val="1"/>
                <w:sz w:val="24"/>
                <w:szCs w:val="24"/>
                <w:lang w:val="ru-RU"/>
              </w:rPr>
              <w:t>п</w:t>
            </w:r>
            <w:r w:rsidRPr="00583891">
              <w:rPr>
                <w:rFonts w:ascii="Times New Roman" w:eastAsia="Times New Roman" w:hAnsi="Times New Roman"/>
                <w:sz w:val="24"/>
                <w:szCs w:val="24"/>
                <w:lang w:val="ru-RU"/>
              </w:rPr>
              <w:t>ро</w:t>
            </w:r>
            <w:r w:rsidRPr="00583891">
              <w:rPr>
                <w:rFonts w:ascii="Times New Roman" w:eastAsia="Times New Roman" w:hAnsi="Times New Roman"/>
                <w:spacing w:val="-1"/>
                <w:sz w:val="24"/>
                <w:szCs w:val="24"/>
                <w:lang w:val="ru-RU"/>
              </w:rPr>
              <w:t>ве</w:t>
            </w:r>
            <w:r w:rsidRPr="00583891">
              <w:rPr>
                <w:rFonts w:ascii="Times New Roman" w:eastAsia="Times New Roman" w:hAnsi="Times New Roman"/>
                <w:spacing w:val="2"/>
                <w:sz w:val="24"/>
                <w:szCs w:val="24"/>
                <w:lang w:val="ru-RU"/>
              </w:rPr>
              <w:t>д</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pacing w:val="1"/>
                <w:sz w:val="24"/>
                <w:szCs w:val="24"/>
                <w:lang w:val="ru-RU"/>
              </w:rPr>
              <w:t>ни</w:t>
            </w:r>
            <w:r w:rsidRPr="00583891">
              <w:rPr>
                <w:rFonts w:ascii="Times New Roman" w:eastAsia="Times New Roman" w:hAnsi="Times New Roman"/>
                <w:sz w:val="24"/>
                <w:szCs w:val="24"/>
                <w:lang w:val="ru-RU"/>
              </w:rPr>
              <w:t>е р</w:t>
            </w:r>
            <w:r w:rsidRPr="00583891">
              <w:rPr>
                <w:rFonts w:ascii="Times New Roman" w:eastAsia="Times New Roman" w:hAnsi="Times New Roman"/>
                <w:spacing w:val="-1"/>
                <w:sz w:val="24"/>
                <w:szCs w:val="24"/>
                <w:lang w:val="ru-RU"/>
              </w:rPr>
              <w:t>ем</w:t>
            </w:r>
            <w:r w:rsidRPr="00583891">
              <w:rPr>
                <w:rFonts w:ascii="Times New Roman" w:eastAsia="Times New Roman" w:hAnsi="Times New Roman"/>
                <w:sz w:val="24"/>
                <w:szCs w:val="24"/>
                <w:lang w:val="ru-RU"/>
              </w:rPr>
              <w:t>о</w:t>
            </w:r>
            <w:r w:rsidRPr="00583891">
              <w:rPr>
                <w:rFonts w:ascii="Times New Roman" w:eastAsia="Times New Roman" w:hAnsi="Times New Roman"/>
                <w:spacing w:val="1"/>
                <w:sz w:val="24"/>
                <w:szCs w:val="24"/>
                <w:lang w:val="ru-RU"/>
              </w:rPr>
              <w:t>н</w:t>
            </w:r>
            <w:r w:rsidRPr="00583891">
              <w:rPr>
                <w:rFonts w:ascii="Times New Roman" w:eastAsia="Times New Roman" w:hAnsi="Times New Roman"/>
                <w:sz w:val="24"/>
                <w:szCs w:val="24"/>
                <w:lang w:val="ru-RU"/>
              </w:rPr>
              <w:t>т</w:t>
            </w:r>
            <w:r w:rsidRPr="00583891">
              <w:rPr>
                <w:rFonts w:ascii="Times New Roman" w:eastAsia="Times New Roman" w:hAnsi="Times New Roman"/>
                <w:spacing w:val="1"/>
                <w:sz w:val="24"/>
                <w:szCs w:val="24"/>
                <w:lang w:val="ru-RU"/>
              </w:rPr>
              <w:t>н</w:t>
            </w:r>
            <w:r w:rsidRPr="00583891">
              <w:rPr>
                <w:rFonts w:ascii="Times New Roman" w:eastAsia="Times New Roman" w:hAnsi="Times New Roman"/>
                <w:spacing w:val="-1"/>
                <w:sz w:val="24"/>
                <w:szCs w:val="24"/>
                <w:lang w:val="ru-RU"/>
              </w:rPr>
              <w:t>ы</w:t>
            </w:r>
            <w:r w:rsidRPr="00583891">
              <w:rPr>
                <w:rFonts w:ascii="Times New Roman" w:eastAsia="Times New Roman" w:hAnsi="Times New Roman"/>
                <w:sz w:val="24"/>
                <w:szCs w:val="24"/>
                <w:lang w:val="ru-RU"/>
              </w:rPr>
              <w:t>х</w:t>
            </w:r>
            <w:r w:rsidRPr="00583891">
              <w:rPr>
                <w:rFonts w:ascii="Times New Roman" w:eastAsia="Times New Roman" w:hAnsi="Times New Roman"/>
                <w:spacing w:val="2"/>
                <w:sz w:val="24"/>
                <w:szCs w:val="24"/>
                <w:lang w:val="ru-RU"/>
              </w:rPr>
              <w:t xml:space="preserve"> </w:t>
            </w:r>
            <w:r w:rsidRPr="00583891">
              <w:rPr>
                <w:rFonts w:ascii="Times New Roman" w:eastAsia="Times New Roman" w:hAnsi="Times New Roman"/>
                <w:sz w:val="24"/>
                <w:szCs w:val="24"/>
                <w:lang w:val="ru-RU"/>
              </w:rPr>
              <w:t>р</w:t>
            </w:r>
            <w:r w:rsidRPr="00583891">
              <w:rPr>
                <w:rFonts w:ascii="Times New Roman" w:eastAsia="Times New Roman" w:hAnsi="Times New Roman"/>
                <w:spacing w:val="-1"/>
                <w:sz w:val="24"/>
                <w:szCs w:val="24"/>
                <w:lang w:val="ru-RU"/>
              </w:rPr>
              <w:t>а</w:t>
            </w:r>
            <w:r w:rsidRPr="00583891">
              <w:rPr>
                <w:rFonts w:ascii="Times New Roman" w:eastAsia="Times New Roman" w:hAnsi="Times New Roman"/>
                <w:sz w:val="24"/>
                <w:szCs w:val="24"/>
                <w:lang w:val="ru-RU"/>
              </w:rPr>
              <w:t>бот.</w:t>
            </w:r>
          </w:p>
        </w:tc>
      </w:tr>
      <w:tr w:rsidR="00AB19C5" w:rsidRPr="00583891" w14:paraId="15058B0F" w14:textId="77777777" w:rsidTr="000154F5">
        <w:trPr>
          <w:trHeight w:val="1129"/>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tcPr>
          <w:p w14:paraId="753AB108" w14:textId="77777777" w:rsidR="00AB19C5" w:rsidRPr="00583891" w:rsidRDefault="00AB19C5">
            <w:pPr>
              <w:pStyle w:val="TableParagraph"/>
              <w:tabs>
                <w:tab w:val="left" w:pos="1486"/>
                <w:tab w:val="left" w:pos="2823"/>
              </w:tabs>
              <w:spacing w:line="267" w:lineRule="exact"/>
              <w:ind w:left="99"/>
              <w:rPr>
                <w:lang w:val="ru-RU"/>
              </w:rPr>
            </w:pPr>
            <w:r w:rsidRPr="00583891">
              <w:rPr>
                <w:rFonts w:ascii="Times New Roman" w:eastAsia="Times New Roman" w:hAnsi="Times New Roman"/>
                <w:spacing w:val="-1"/>
                <w:sz w:val="24"/>
                <w:szCs w:val="24"/>
                <w:lang w:val="ru-RU"/>
              </w:rPr>
              <w:t>О</w:t>
            </w:r>
            <w:r w:rsidRPr="00583891">
              <w:rPr>
                <w:rFonts w:ascii="Times New Roman" w:eastAsia="Times New Roman" w:hAnsi="Times New Roman"/>
                <w:spacing w:val="1"/>
                <w:sz w:val="24"/>
                <w:szCs w:val="24"/>
                <w:lang w:val="ru-RU"/>
              </w:rPr>
              <w:t>пи</w:t>
            </w:r>
            <w:r w:rsidRPr="00583891">
              <w:rPr>
                <w:rFonts w:ascii="Times New Roman" w:eastAsia="Times New Roman" w:hAnsi="Times New Roman"/>
                <w:spacing w:val="-1"/>
                <w:sz w:val="24"/>
                <w:szCs w:val="24"/>
                <w:lang w:val="ru-RU"/>
              </w:rPr>
              <w:t>са</w:t>
            </w:r>
            <w:r w:rsidRPr="00583891">
              <w:rPr>
                <w:rFonts w:ascii="Times New Roman" w:eastAsia="Times New Roman" w:hAnsi="Times New Roman"/>
                <w:spacing w:val="1"/>
                <w:sz w:val="24"/>
                <w:szCs w:val="24"/>
                <w:lang w:val="ru-RU"/>
              </w:rPr>
              <w:t>ни</w:t>
            </w:r>
            <w:r w:rsidRPr="00583891">
              <w:rPr>
                <w:rFonts w:ascii="Times New Roman" w:eastAsia="Times New Roman" w:hAnsi="Times New Roman"/>
                <w:sz w:val="24"/>
                <w:szCs w:val="24"/>
                <w:lang w:val="ru-RU"/>
              </w:rPr>
              <w:t>е гр</w:t>
            </w:r>
            <w:r w:rsidRPr="00583891">
              <w:rPr>
                <w:rFonts w:ascii="Times New Roman" w:eastAsia="Times New Roman" w:hAnsi="Times New Roman"/>
                <w:spacing w:val="-1"/>
                <w:sz w:val="24"/>
                <w:szCs w:val="24"/>
                <w:lang w:val="ru-RU"/>
              </w:rPr>
              <w:t>а</w:t>
            </w:r>
            <w:r w:rsidRPr="00583891">
              <w:rPr>
                <w:rFonts w:ascii="Times New Roman" w:eastAsia="Times New Roman" w:hAnsi="Times New Roman"/>
                <w:sz w:val="24"/>
                <w:szCs w:val="24"/>
                <w:lang w:val="ru-RU"/>
              </w:rPr>
              <w:t>ф</w:t>
            </w:r>
            <w:r w:rsidRPr="00583891">
              <w:rPr>
                <w:rFonts w:ascii="Times New Roman" w:eastAsia="Times New Roman" w:hAnsi="Times New Roman"/>
                <w:spacing w:val="1"/>
                <w:sz w:val="24"/>
                <w:szCs w:val="24"/>
                <w:lang w:val="ru-RU"/>
              </w:rPr>
              <w:t>и</w:t>
            </w:r>
            <w:r w:rsidRPr="00583891">
              <w:rPr>
                <w:rFonts w:ascii="Times New Roman" w:eastAsia="Times New Roman" w:hAnsi="Times New Roman"/>
                <w:sz w:val="24"/>
                <w:szCs w:val="24"/>
                <w:lang w:val="ru-RU"/>
              </w:rPr>
              <w:t>ков р</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pacing w:val="4"/>
                <w:sz w:val="24"/>
                <w:szCs w:val="24"/>
                <w:lang w:val="ru-RU"/>
              </w:rPr>
              <w:t>г</w:t>
            </w:r>
            <w:r w:rsidRPr="00583891">
              <w:rPr>
                <w:rFonts w:ascii="Times New Roman" w:eastAsia="Times New Roman" w:hAnsi="Times New Roman"/>
                <w:spacing w:val="-5"/>
                <w:sz w:val="24"/>
                <w:szCs w:val="24"/>
                <w:lang w:val="ru-RU"/>
              </w:rPr>
              <w:t>у</w:t>
            </w:r>
            <w:r w:rsidRPr="00583891">
              <w:rPr>
                <w:rFonts w:ascii="Times New Roman" w:eastAsia="Times New Roman" w:hAnsi="Times New Roman"/>
                <w:sz w:val="24"/>
                <w:szCs w:val="24"/>
                <w:lang w:val="ru-RU"/>
              </w:rPr>
              <w:t>л</w:t>
            </w:r>
            <w:r w:rsidRPr="00583891">
              <w:rPr>
                <w:rFonts w:ascii="Times New Roman" w:eastAsia="Times New Roman" w:hAnsi="Times New Roman"/>
                <w:spacing w:val="1"/>
                <w:sz w:val="24"/>
                <w:szCs w:val="24"/>
                <w:lang w:val="ru-RU"/>
              </w:rPr>
              <w:t>и</w:t>
            </w:r>
            <w:r w:rsidRPr="00583891">
              <w:rPr>
                <w:rFonts w:ascii="Times New Roman" w:eastAsia="Times New Roman" w:hAnsi="Times New Roman"/>
                <w:sz w:val="24"/>
                <w:szCs w:val="24"/>
                <w:lang w:val="ru-RU"/>
              </w:rPr>
              <w:t>ро</w:t>
            </w:r>
            <w:r w:rsidRPr="00583891">
              <w:rPr>
                <w:rFonts w:ascii="Times New Roman" w:eastAsia="Times New Roman" w:hAnsi="Times New Roman"/>
                <w:spacing w:val="-1"/>
                <w:sz w:val="24"/>
                <w:szCs w:val="24"/>
                <w:lang w:val="ru-RU"/>
              </w:rPr>
              <w:t>ва</w:t>
            </w:r>
            <w:r w:rsidRPr="00583891">
              <w:rPr>
                <w:rFonts w:ascii="Times New Roman" w:eastAsia="Times New Roman" w:hAnsi="Times New Roman"/>
                <w:spacing w:val="1"/>
                <w:sz w:val="24"/>
                <w:szCs w:val="24"/>
                <w:lang w:val="ru-RU"/>
              </w:rPr>
              <w:t xml:space="preserve">ния </w:t>
            </w:r>
            <w:r w:rsidRPr="00583891">
              <w:rPr>
                <w:rFonts w:ascii="Times New Roman" w:eastAsia="Times New Roman" w:hAnsi="Times New Roman"/>
                <w:sz w:val="24"/>
                <w:szCs w:val="24"/>
                <w:lang w:val="ru-RU"/>
              </w:rPr>
              <w:t>от</w:t>
            </w:r>
            <w:r w:rsidRPr="00583891">
              <w:rPr>
                <w:rFonts w:ascii="Times New Roman" w:eastAsia="Times New Roman" w:hAnsi="Times New Roman"/>
                <w:spacing w:val="3"/>
                <w:sz w:val="24"/>
                <w:szCs w:val="24"/>
                <w:lang w:val="ru-RU"/>
              </w:rPr>
              <w:t>п</w:t>
            </w:r>
            <w:r w:rsidRPr="00583891">
              <w:rPr>
                <w:rFonts w:ascii="Times New Roman" w:eastAsia="Times New Roman" w:hAnsi="Times New Roman"/>
                <w:spacing w:val="-5"/>
                <w:sz w:val="24"/>
                <w:szCs w:val="24"/>
                <w:lang w:val="ru-RU"/>
              </w:rPr>
              <w:t>у</w:t>
            </w:r>
            <w:r w:rsidRPr="00583891">
              <w:rPr>
                <w:rFonts w:ascii="Times New Roman" w:eastAsia="Times New Roman" w:hAnsi="Times New Roman"/>
                <w:spacing w:val="-1"/>
                <w:sz w:val="24"/>
                <w:szCs w:val="24"/>
                <w:lang w:val="ru-RU"/>
              </w:rPr>
              <w:t>с</w:t>
            </w:r>
            <w:r w:rsidRPr="00583891">
              <w:rPr>
                <w:rFonts w:ascii="Times New Roman" w:eastAsia="Times New Roman" w:hAnsi="Times New Roman"/>
                <w:sz w:val="24"/>
                <w:szCs w:val="24"/>
                <w:lang w:val="ru-RU"/>
              </w:rPr>
              <w:t>ка</w:t>
            </w:r>
            <w:r w:rsidRPr="00583891">
              <w:rPr>
                <w:rFonts w:ascii="Times New Roman" w:eastAsia="Times New Roman" w:hAnsi="Times New Roman"/>
                <w:spacing w:val="18"/>
                <w:sz w:val="24"/>
                <w:szCs w:val="24"/>
                <w:lang w:val="ru-RU"/>
              </w:rPr>
              <w:t xml:space="preserve"> </w:t>
            </w:r>
            <w:r w:rsidRPr="00583891">
              <w:rPr>
                <w:rFonts w:ascii="Times New Roman" w:eastAsia="Times New Roman" w:hAnsi="Times New Roman"/>
                <w:sz w:val="24"/>
                <w:szCs w:val="24"/>
                <w:lang w:val="ru-RU"/>
              </w:rPr>
              <w:t>т</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pacing w:val="1"/>
                <w:sz w:val="24"/>
                <w:szCs w:val="24"/>
                <w:lang w:val="ru-RU"/>
              </w:rPr>
              <w:t>п</w:t>
            </w:r>
            <w:r w:rsidRPr="00583891">
              <w:rPr>
                <w:rFonts w:ascii="Times New Roman" w:eastAsia="Times New Roman" w:hAnsi="Times New Roman"/>
                <w:sz w:val="24"/>
                <w:szCs w:val="24"/>
                <w:lang w:val="ru-RU"/>
              </w:rPr>
              <w:t>ла</w:t>
            </w:r>
            <w:r w:rsidRPr="00583891">
              <w:rPr>
                <w:rFonts w:ascii="Times New Roman" w:eastAsia="Times New Roman" w:hAnsi="Times New Roman"/>
                <w:spacing w:val="18"/>
                <w:sz w:val="24"/>
                <w:szCs w:val="24"/>
                <w:lang w:val="ru-RU"/>
              </w:rPr>
              <w:t xml:space="preserve"> </w:t>
            </w:r>
            <w:r w:rsidRPr="00583891">
              <w:rPr>
                <w:rFonts w:ascii="Times New Roman" w:eastAsia="Times New Roman" w:hAnsi="Times New Roman"/>
                <w:sz w:val="24"/>
                <w:szCs w:val="24"/>
                <w:lang w:val="ru-RU"/>
              </w:rPr>
              <w:t>в</w:t>
            </w:r>
            <w:r w:rsidRPr="00583891">
              <w:rPr>
                <w:rFonts w:ascii="Times New Roman" w:eastAsia="Times New Roman" w:hAnsi="Times New Roman"/>
                <w:spacing w:val="21"/>
                <w:sz w:val="24"/>
                <w:szCs w:val="24"/>
                <w:lang w:val="ru-RU"/>
              </w:rPr>
              <w:t xml:space="preserve"> </w:t>
            </w:r>
            <w:r w:rsidRPr="00583891">
              <w:rPr>
                <w:rFonts w:ascii="Times New Roman" w:eastAsia="Times New Roman" w:hAnsi="Times New Roman"/>
                <w:sz w:val="24"/>
                <w:szCs w:val="24"/>
                <w:lang w:val="ru-RU"/>
              </w:rPr>
              <w:t>т</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pacing w:val="1"/>
                <w:sz w:val="24"/>
                <w:szCs w:val="24"/>
                <w:lang w:val="ru-RU"/>
              </w:rPr>
              <w:t>п</w:t>
            </w:r>
            <w:r w:rsidRPr="00583891">
              <w:rPr>
                <w:rFonts w:ascii="Times New Roman" w:eastAsia="Times New Roman" w:hAnsi="Times New Roman"/>
                <w:sz w:val="24"/>
                <w:szCs w:val="24"/>
                <w:lang w:val="ru-RU"/>
              </w:rPr>
              <w:t>л</w:t>
            </w:r>
            <w:r w:rsidRPr="00583891">
              <w:rPr>
                <w:rFonts w:ascii="Times New Roman" w:eastAsia="Times New Roman" w:hAnsi="Times New Roman"/>
                <w:spacing w:val="-1"/>
                <w:sz w:val="24"/>
                <w:szCs w:val="24"/>
                <w:lang w:val="ru-RU"/>
              </w:rPr>
              <w:t>о</w:t>
            </w:r>
            <w:r w:rsidRPr="00583891">
              <w:rPr>
                <w:rFonts w:ascii="Times New Roman" w:eastAsia="Times New Roman" w:hAnsi="Times New Roman"/>
                <w:spacing w:val="1"/>
                <w:sz w:val="24"/>
                <w:szCs w:val="24"/>
                <w:lang w:val="ru-RU"/>
              </w:rPr>
              <w:t>в</w:t>
            </w:r>
            <w:r w:rsidRPr="00583891">
              <w:rPr>
                <w:rFonts w:ascii="Times New Roman" w:eastAsia="Times New Roman" w:hAnsi="Times New Roman"/>
                <w:spacing w:val="-1"/>
                <w:sz w:val="24"/>
                <w:szCs w:val="24"/>
                <w:lang w:val="ru-RU"/>
              </w:rPr>
              <w:t>ы</w:t>
            </w:r>
            <w:r w:rsidRPr="00583891">
              <w:rPr>
                <w:rFonts w:ascii="Times New Roman" w:eastAsia="Times New Roman" w:hAnsi="Times New Roman"/>
                <w:sz w:val="24"/>
                <w:szCs w:val="24"/>
                <w:lang w:val="ru-RU"/>
              </w:rPr>
              <w:t>е</w:t>
            </w:r>
            <w:r w:rsidRPr="00583891">
              <w:rPr>
                <w:rFonts w:ascii="Times New Roman" w:eastAsia="Times New Roman" w:hAnsi="Times New Roman"/>
                <w:spacing w:val="18"/>
                <w:sz w:val="24"/>
                <w:szCs w:val="24"/>
                <w:lang w:val="ru-RU"/>
              </w:rPr>
              <w:t xml:space="preserve"> </w:t>
            </w:r>
            <w:r w:rsidRPr="00583891">
              <w:rPr>
                <w:rFonts w:ascii="Times New Roman" w:eastAsia="Times New Roman" w:hAnsi="Times New Roman"/>
                <w:spacing w:val="1"/>
                <w:sz w:val="24"/>
                <w:szCs w:val="24"/>
                <w:lang w:val="ru-RU"/>
              </w:rPr>
              <w:t>с</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z w:val="24"/>
                <w:szCs w:val="24"/>
                <w:lang w:val="ru-RU"/>
              </w:rPr>
              <w:t>ти</w:t>
            </w:r>
            <w:r w:rsidRPr="00583891">
              <w:rPr>
                <w:rFonts w:ascii="Times New Roman" w:eastAsia="Times New Roman" w:hAnsi="Times New Roman"/>
                <w:spacing w:val="20"/>
                <w:sz w:val="24"/>
                <w:szCs w:val="24"/>
                <w:lang w:val="ru-RU"/>
              </w:rPr>
              <w:t xml:space="preserve"> </w:t>
            </w:r>
            <w:r w:rsidRPr="00583891">
              <w:rPr>
                <w:rFonts w:ascii="Times New Roman" w:eastAsia="Times New Roman" w:hAnsi="Times New Roman"/>
                <w:spacing w:val="-1"/>
                <w:sz w:val="24"/>
                <w:szCs w:val="24"/>
                <w:lang w:val="ru-RU"/>
              </w:rPr>
              <w:t>а</w:t>
            </w:r>
            <w:r w:rsidRPr="00583891">
              <w:rPr>
                <w:rFonts w:ascii="Times New Roman" w:eastAsia="Times New Roman" w:hAnsi="Times New Roman"/>
                <w:spacing w:val="1"/>
                <w:sz w:val="24"/>
                <w:szCs w:val="24"/>
                <w:lang w:val="ru-RU"/>
              </w:rPr>
              <w:t>н</w:t>
            </w:r>
            <w:r w:rsidRPr="00583891">
              <w:rPr>
                <w:rFonts w:ascii="Times New Roman" w:eastAsia="Times New Roman" w:hAnsi="Times New Roman"/>
                <w:spacing w:val="-1"/>
                <w:sz w:val="24"/>
                <w:szCs w:val="24"/>
                <w:lang w:val="ru-RU"/>
              </w:rPr>
              <w:t>а</w:t>
            </w:r>
            <w:r w:rsidRPr="00583891">
              <w:rPr>
                <w:rFonts w:ascii="Times New Roman" w:eastAsia="Times New Roman" w:hAnsi="Times New Roman"/>
                <w:sz w:val="24"/>
                <w:szCs w:val="24"/>
                <w:lang w:val="ru-RU"/>
              </w:rPr>
              <w:t>л</w:t>
            </w:r>
            <w:r w:rsidRPr="00583891">
              <w:rPr>
                <w:rFonts w:ascii="Times New Roman" w:eastAsia="Times New Roman" w:hAnsi="Times New Roman"/>
                <w:spacing w:val="1"/>
                <w:sz w:val="24"/>
                <w:szCs w:val="24"/>
                <w:lang w:val="ru-RU"/>
              </w:rPr>
              <w:t>из</w:t>
            </w:r>
            <w:r w:rsidRPr="00583891">
              <w:rPr>
                <w:rFonts w:ascii="Times New Roman" w:eastAsia="Times New Roman" w:hAnsi="Times New Roman"/>
                <w:sz w:val="24"/>
                <w:szCs w:val="24"/>
                <w:lang w:val="ru-RU"/>
              </w:rPr>
              <w:t xml:space="preserve">ом </w:t>
            </w:r>
            <w:r w:rsidRPr="00583891">
              <w:rPr>
                <w:rFonts w:ascii="Times New Roman" w:eastAsia="Times New Roman" w:hAnsi="Times New Roman"/>
                <w:spacing w:val="1"/>
                <w:sz w:val="24"/>
                <w:szCs w:val="24"/>
                <w:lang w:val="ru-RU"/>
              </w:rPr>
              <w:t>и</w:t>
            </w:r>
            <w:r w:rsidRPr="00583891">
              <w:rPr>
                <w:rFonts w:ascii="Times New Roman" w:eastAsia="Times New Roman" w:hAnsi="Times New Roman"/>
                <w:sz w:val="24"/>
                <w:szCs w:val="24"/>
                <w:lang w:val="ru-RU"/>
              </w:rPr>
              <w:t>х</w:t>
            </w:r>
            <w:r w:rsidRPr="00583891">
              <w:rPr>
                <w:rFonts w:ascii="Times New Roman" w:eastAsia="Times New Roman" w:hAnsi="Times New Roman"/>
                <w:spacing w:val="2"/>
                <w:sz w:val="24"/>
                <w:szCs w:val="24"/>
                <w:lang w:val="ru-RU"/>
              </w:rPr>
              <w:t xml:space="preserve"> </w:t>
            </w:r>
            <w:r w:rsidRPr="00583891">
              <w:rPr>
                <w:rFonts w:ascii="Times New Roman" w:eastAsia="Times New Roman" w:hAnsi="Times New Roman"/>
                <w:spacing w:val="-3"/>
                <w:sz w:val="24"/>
                <w:szCs w:val="24"/>
                <w:lang w:val="ru-RU"/>
              </w:rPr>
              <w:t>о</w:t>
            </w:r>
            <w:r w:rsidRPr="00583891">
              <w:rPr>
                <w:rFonts w:ascii="Times New Roman" w:eastAsia="Times New Roman" w:hAnsi="Times New Roman"/>
                <w:sz w:val="24"/>
                <w:szCs w:val="24"/>
                <w:lang w:val="ru-RU"/>
              </w:rPr>
              <w:t>бо</w:t>
            </w:r>
            <w:r w:rsidRPr="00583891">
              <w:rPr>
                <w:rFonts w:ascii="Times New Roman" w:eastAsia="Times New Roman" w:hAnsi="Times New Roman"/>
                <w:spacing w:val="-1"/>
                <w:sz w:val="24"/>
                <w:szCs w:val="24"/>
                <w:lang w:val="ru-RU"/>
              </w:rPr>
              <w:t>с</w:t>
            </w:r>
            <w:r w:rsidRPr="00583891">
              <w:rPr>
                <w:rFonts w:ascii="Times New Roman" w:eastAsia="Times New Roman" w:hAnsi="Times New Roman"/>
                <w:spacing w:val="1"/>
                <w:sz w:val="24"/>
                <w:szCs w:val="24"/>
                <w:lang w:val="ru-RU"/>
              </w:rPr>
              <w:t>н</w:t>
            </w:r>
            <w:r w:rsidRPr="00583891">
              <w:rPr>
                <w:rFonts w:ascii="Times New Roman" w:eastAsia="Times New Roman" w:hAnsi="Times New Roman"/>
                <w:sz w:val="24"/>
                <w:szCs w:val="24"/>
                <w:lang w:val="ru-RU"/>
              </w:rPr>
              <w:t>о</w:t>
            </w:r>
            <w:r w:rsidRPr="00583891">
              <w:rPr>
                <w:rFonts w:ascii="Times New Roman" w:eastAsia="Times New Roman" w:hAnsi="Times New Roman"/>
                <w:spacing w:val="-1"/>
                <w:sz w:val="24"/>
                <w:szCs w:val="24"/>
                <w:lang w:val="ru-RU"/>
              </w:rPr>
              <w:t>ва</w:t>
            </w:r>
            <w:r w:rsidRPr="00583891">
              <w:rPr>
                <w:rFonts w:ascii="Times New Roman" w:eastAsia="Times New Roman" w:hAnsi="Times New Roman"/>
                <w:spacing w:val="1"/>
                <w:sz w:val="24"/>
                <w:szCs w:val="24"/>
                <w:lang w:val="ru-RU"/>
              </w:rPr>
              <w:t>нн</w:t>
            </w:r>
            <w:r w:rsidRPr="00583891">
              <w:rPr>
                <w:rFonts w:ascii="Times New Roman" w:eastAsia="Times New Roman" w:hAnsi="Times New Roman"/>
                <w:sz w:val="24"/>
                <w:szCs w:val="24"/>
                <w:lang w:val="ru-RU"/>
              </w:rPr>
              <w:t>о</w:t>
            </w:r>
            <w:r w:rsidRPr="00583891">
              <w:rPr>
                <w:rFonts w:ascii="Times New Roman" w:eastAsia="Times New Roman" w:hAnsi="Times New Roman"/>
                <w:spacing w:val="-1"/>
                <w:sz w:val="24"/>
                <w:szCs w:val="24"/>
                <w:lang w:val="ru-RU"/>
              </w:rPr>
              <w:t>с</w:t>
            </w:r>
            <w:r w:rsidRPr="00583891">
              <w:rPr>
                <w:rFonts w:ascii="Times New Roman" w:eastAsia="Times New Roman" w:hAnsi="Times New Roman"/>
                <w:sz w:val="24"/>
                <w:szCs w:val="24"/>
                <w:lang w:val="ru-RU"/>
              </w:rPr>
              <w:t>ти</w:t>
            </w:r>
          </w:p>
        </w:tc>
        <w:tc>
          <w:tcPr>
            <w:tcW w:w="5272" w:type="dxa"/>
            <w:tcBorders>
              <w:top w:val="single" w:sz="4" w:space="0" w:color="000000"/>
              <w:left w:val="single" w:sz="4" w:space="0" w:color="000000"/>
              <w:bottom w:val="single" w:sz="4" w:space="0" w:color="000000"/>
              <w:right w:val="single" w:sz="4" w:space="0" w:color="000000"/>
            </w:tcBorders>
            <w:shd w:val="clear" w:color="auto" w:fill="auto"/>
          </w:tcPr>
          <w:p w14:paraId="67A681E8" w14:textId="77777777" w:rsidR="00AB19C5" w:rsidRPr="00583891" w:rsidRDefault="00AB19C5">
            <w:pPr>
              <w:pStyle w:val="TableParagraph"/>
              <w:spacing w:line="267" w:lineRule="exact"/>
              <w:ind w:left="102" w:right="296"/>
              <w:jc w:val="both"/>
              <w:rPr>
                <w:lang w:val="ru-RU"/>
              </w:rPr>
            </w:pPr>
            <w:r w:rsidRPr="00583891">
              <w:rPr>
                <w:rFonts w:ascii="Times New Roman" w:eastAsia="Times New Roman" w:hAnsi="Times New Roman"/>
                <w:sz w:val="24"/>
                <w:szCs w:val="24"/>
                <w:lang w:val="ru-RU"/>
              </w:rPr>
              <w:t>Р</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pacing w:val="2"/>
                <w:sz w:val="24"/>
                <w:szCs w:val="24"/>
                <w:lang w:val="ru-RU"/>
              </w:rPr>
              <w:t>г</w:t>
            </w:r>
            <w:r w:rsidRPr="00583891">
              <w:rPr>
                <w:rFonts w:ascii="Times New Roman" w:eastAsia="Times New Roman" w:hAnsi="Times New Roman"/>
                <w:spacing w:val="-5"/>
                <w:sz w:val="24"/>
                <w:szCs w:val="24"/>
                <w:lang w:val="ru-RU"/>
              </w:rPr>
              <w:t>у</w:t>
            </w:r>
            <w:r w:rsidRPr="00583891">
              <w:rPr>
                <w:rFonts w:ascii="Times New Roman" w:eastAsia="Times New Roman" w:hAnsi="Times New Roman"/>
                <w:sz w:val="24"/>
                <w:szCs w:val="24"/>
                <w:lang w:val="ru-RU"/>
              </w:rPr>
              <w:t>л</w:t>
            </w:r>
            <w:r w:rsidRPr="00583891">
              <w:rPr>
                <w:rFonts w:ascii="Times New Roman" w:eastAsia="Times New Roman" w:hAnsi="Times New Roman"/>
                <w:spacing w:val="1"/>
                <w:sz w:val="24"/>
                <w:szCs w:val="24"/>
                <w:lang w:val="ru-RU"/>
              </w:rPr>
              <w:t>и</w:t>
            </w:r>
            <w:r w:rsidRPr="00583891">
              <w:rPr>
                <w:rFonts w:ascii="Times New Roman" w:eastAsia="Times New Roman" w:hAnsi="Times New Roman"/>
                <w:sz w:val="24"/>
                <w:szCs w:val="24"/>
                <w:lang w:val="ru-RU"/>
              </w:rPr>
              <w:t>ро</w:t>
            </w:r>
            <w:r w:rsidRPr="00583891">
              <w:rPr>
                <w:rFonts w:ascii="Times New Roman" w:eastAsia="Times New Roman" w:hAnsi="Times New Roman"/>
                <w:spacing w:val="-1"/>
                <w:sz w:val="24"/>
                <w:szCs w:val="24"/>
                <w:lang w:val="ru-RU"/>
              </w:rPr>
              <w:t>ва</w:t>
            </w:r>
            <w:r w:rsidRPr="00583891">
              <w:rPr>
                <w:rFonts w:ascii="Times New Roman" w:eastAsia="Times New Roman" w:hAnsi="Times New Roman"/>
                <w:spacing w:val="1"/>
                <w:sz w:val="24"/>
                <w:szCs w:val="24"/>
                <w:lang w:val="ru-RU"/>
              </w:rPr>
              <w:t>ни</w:t>
            </w:r>
            <w:r w:rsidRPr="00583891">
              <w:rPr>
                <w:rFonts w:ascii="Times New Roman" w:eastAsia="Times New Roman" w:hAnsi="Times New Roman"/>
                <w:sz w:val="24"/>
                <w:szCs w:val="24"/>
                <w:lang w:val="ru-RU"/>
              </w:rPr>
              <w:t>е от</w:t>
            </w:r>
            <w:r w:rsidRPr="00583891">
              <w:rPr>
                <w:rFonts w:ascii="Times New Roman" w:eastAsia="Times New Roman" w:hAnsi="Times New Roman"/>
                <w:spacing w:val="3"/>
                <w:sz w:val="24"/>
                <w:szCs w:val="24"/>
                <w:lang w:val="ru-RU"/>
              </w:rPr>
              <w:t>п</w:t>
            </w:r>
            <w:r w:rsidRPr="00583891">
              <w:rPr>
                <w:rFonts w:ascii="Times New Roman" w:eastAsia="Times New Roman" w:hAnsi="Times New Roman"/>
                <w:spacing w:val="-5"/>
                <w:sz w:val="24"/>
                <w:szCs w:val="24"/>
                <w:lang w:val="ru-RU"/>
              </w:rPr>
              <w:t>у</w:t>
            </w:r>
            <w:r w:rsidRPr="00583891">
              <w:rPr>
                <w:rFonts w:ascii="Times New Roman" w:eastAsia="Times New Roman" w:hAnsi="Times New Roman"/>
                <w:spacing w:val="-1"/>
                <w:sz w:val="24"/>
                <w:szCs w:val="24"/>
                <w:lang w:val="ru-RU"/>
              </w:rPr>
              <w:t>с</w:t>
            </w:r>
            <w:r w:rsidRPr="00583891">
              <w:rPr>
                <w:rFonts w:ascii="Times New Roman" w:eastAsia="Times New Roman" w:hAnsi="Times New Roman"/>
                <w:sz w:val="24"/>
                <w:szCs w:val="24"/>
                <w:lang w:val="ru-RU"/>
              </w:rPr>
              <w:t>ка т</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pacing w:val="1"/>
                <w:sz w:val="24"/>
                <w:szCs w:val="24"/>
                <w:lang w:val="ru-RU"/>
              </w:rPr>
              <w:t>п</w:t>
            </w:r>
            <w:r w:rsidRPr="00583891">
              <w:rPr>
                <w:rFonts w:ascii="Times New Roman" w:eastAsia="Times New Roman" w:hAnsi="Times New Roman"/>
                <w:sz w:val="24"/>
                <w:szCs w:val="24"/>
                <w:lang w:val="ru-RU"/>
              </w:rPr>
              <w:t>лоты р</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z w:val="24"/>
                <w:szCs w:val="24"/>
                <w:lang w:val="ru-RU"/>
              </w:rPr>
              <w:t>ко</w:t>
            </w:r>
            <w:r w:rsidRPr="00583891">
              <w:rPr>
                <w:rFonts w:ascii="Times New Roman" w:eastAsia="Times New Roman" w:hAnsi="Times New Roman"/>
                <w:spacing w:val="-1"/>
                <w:sz w:val="24"/>
                <w:szCs w:val="24"/>
                <w:lang w:val="ru-RU"/>
              </w:rPr>
              <w:t>ме</w:t>
            </w:r>
            <w:r w:rsidRPr="00583891">
              <w:rPr>
                <w:rFonts w:ascii="Times New Roman" w:eastAsia="Times New Roman" w:hAnsi="Times New Roman"/>
                <w:spacing w:val="1"/>
                <w:sz w:val="24"/>
                <w:szCs w:val="24"/>
                <w:lang w:val="ru-RU"/>
              </w:rPr>
              <w:t>н</w:t>
            </w:r>
            <w:r w:rsidRPr="00583891">
              <w:rPr>
                <w:rFonts w:ascii="Times New Roman" w:eastAsia="Times New Roman" w:hAnsi="Times New Roman"/>
                <w:spacing w:val="2"/>
                <w:sz w:val="24"/>
                <w:szCs w:val="24"/>
                <w:lang w:val="ru-RU"/>
              </w:rPr>
              <w:t>д</w:t>
            </w:r>
            <w:r w:rsidRPr="00583891">
              <w:rPr>
                <w:rFonts w:ascii="Times New Roman" w:eastAsia="Times New Roman" w:hAnsi="Times New Roman"/>
                <w:spacing w:val="-5"/>
                <w:sz w:val="24"/>
                <w:szCs w:val="24"/>
                <w:lang w:val="ru-RU"/>
              </w:rPr>
              <w:t>у</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pacing w:val="3"/>
                <w:sz w:val="24"/>
                <w:szCs w:val="24"/>
                <w:lang w:val="ru-RU"/>
              </w:rPr>
              <w:t>т</w:t>
            </w:r>
            <w:r w:rsidRPr="00583891">
              <w:rPr>
                <w:rFonts w:ascii="Times New Roman" w:eastAsia="Times New Roman" w:hAnsi="Times New Roman"/>
                <w:spacing w:val="-1"/>
                <w:sz w:val="24"/>
                <w:szCs w:val="24"/>
                <w:lang w:val="ru-RU"/>
              </w:rPr>
              <w:t>с</w:t>
            </w:r>
            <w:r w:rsidRPr="00583891">
              <w:rPr>
                <w:rFonts w:ascii="Times New Roman" w:eastAsia="Times New Roman" w:hAnsi="Times New Roman"/>
                <w:sz w:val="24"/>
                <w:szCs w:val="24"/>
                <w:lang w:val="ru-RU"/>
              </w:rPr>
              <w:t>я</w:t>
            </w:r>
            <w:r w:rsidRPr="00583891">
              <w:rPr>
                <w:rFonts w:ascii="Times New Roman" w:eastAsia="Times New Roman" w:hAnsi="Times New Roman"/>
                <w:spacing w:val="28"/>
                <w:sz w:val="24"/>
                <w:szCs w:val="24"/>
                <w:lang w:val="ru-RU"/>
              </w:rPr>
              <w:t xml:space="preserve"> </w:t>
            </w:r>
            <w:r w:rsidRPr="00583891">
              <w:rPr>
                <w:rFonts w:ascii="Times New Roman" w:eastAsia="Times New Roman" w:hAnsi="Times New Roman"/>
                <w:sz w:val="24"/>
                <w:szCs w:val="24"/>
                <w:lang w:val="ru-RU"/>
              </w:rPr>
              <w:t>о</w:t>
            </w:r>
            <w:r w:rsidRPr="00583891">
              <w:rPr>
                <w:rFonts w:ascii="Times New Roman" w:eastAsia="Times New Roman" w:hAnsi="Times New Roman"/>
                <w:spacing w:val="3"/>
                <w:sz w:val="24"/>
                <w:szCs w:val="24"/>
                <w:lang w:val="ru-RU"/>
              </w:rPr>
              <w:t>с</w:t>
            </w:r>
            <w:r w:rsidRPr="00583891">
              <w:rPr>
                <w:rFonts w:ascii="Times New Roman" w:eastAsia="Times New Roman" w:hAnsi="Times New Roman"/>
                <w:spacing w:val="-5"/>
                <w:sz w:val="24"/>
                <w:szCs w:val="24"/>
                <w:lang w:val="ru-RU"/>
              </w:rPr>
              <w:t>у</w:t>
            </w:r>
            <w:r w:rsidRPr="00583891">
              <w:rPr>
                <w:rFonts w:ascii="Times New Roman" w:eastAsia="Times New Roman" w:hAnsi="Times New Roman"/>
                <w:spacing w:val="2"/>
                <w:sz w:val="24"/>
                <w:szCs w:val="24"/>
                <w:lang w:val="ru-RU"/>
              </w:rPr>
              <w:t>щ</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pacing w:val="1"/>
                <w:sz w:val="24"/>
                <w:szCs w:val="24"/>
                <w:lang w:val="ru-RU"/>
              </w:rPr>
              <w:t>с</w:t>
            </w:r>
            <w:r w:rsidRPr="00583891">
              <w:rPr>
                <w:rFonts w:ascii="Times New Roman" w:eastAsia="Times New Roman" w:hAnsi="Times New Roman"/>
                <w:sz w:val="24"/>
                <w:szCs w:val="24"/>
                <w:lang w:val="ru-RU"/>
              </w:rPr>
              <w:t>т</w:t>
            </w:r>
            <w:r w:rsidRPr="00583891">
              <w:rPr>
                <w:rFonts w:ascii="Times New Roman" w:eastAsia="Times New Roman" w:hAnsi="Times New Roman"/>
                <w:spacing w:val="-1"/>
                <w:sz w:val="24"/>
                <w:szCs w:val="24"/>
                <w:lang w:val="ru-RU"/>
              </w:rPr>
              <w:t>в</w:t>
            </w:r>
            <w:r w:rsidRPr="00583891">
              <w:rPr>
                <w:rFonts w:ascii="Times New Roman" w:eastAsia="Times New Roman" w:hAnsi="Times New Roman"/>
                <w:sz w:val="24"/>
                <w:szCs w:val="24"/>
                <w:lang w:val="ru-RU"/>
              </w:rPr>
              <w:t>л</w:t>
            </w:r>
            <w:r w:rsidRPr="00583891">
              <w:rPr>
                <w:rFonts w:ascii="Times New Roman" w:eastAsia="Times New Roman" w:hAnsi="Times New Roman"/>
                <w:spacing w:val="-1"/>
                <w:sz w:val="24"/>
                <w:szCs w:val="24"/>
                <w:lang w:val="ru-RU"/>
              </w:rPr>
              <w:t>я</w:t>
            </w:r>
            <w:r w:rsidRPr="00583891">
              <w:rPr>
                <w:rFonts w:ascii="Times New Roman" w:eastAsia="Times New Roman" w:hAnsi="Times New Roman"/>
                <w:sz w:val="24"/>
                <w:szCs w:val="24"/>
                <w:lang w:val="ru-RU"/>
              </w:rPr>
              <w:t>ть</w:t>
            </w:r>
            <w:r w:rsidRPr="00583891">
              <w:rPr>
                <w:rFonts w:ascii="Times New Roman" w:eastAsia="Times New Roman" w:hAnsi="Times New Roman"/>
                <w:spacing w:val="29"/>
                <w:sz w:val="24"/>
                <w:szCs w:val="24"/>
                <w:lang w:val="ru-RU"/>
              </w:rPr>
              <w:t xml:space="preserve"> </w:t>
            </w:r>
            <w:r w:rsidRPr="00583891">
              <w:rPr>
                <w:rFonts w:ascii="Times New Roman" w:eastAsia="Times New Roman" w:hAnsi="Times New Roman"/>
                <w:sz w:val="24"/>
                <w:szCs w:val="24"/>
                <w:lang w:val="ru-RU"/>
              </w:rPr>
              <w:t>к</w:t>
            </w:r>
            <w:r w:rsidRPr="00583891">
              <w:rPr>
                <w:rFonts w:ascii="Times New Roman" w:eastAsia="Times New Roman" w:hAnsi="Times New Roman"/>
                <w:spacing w:val="-1"/>
                <w:sz w:val="24"/>
                <w:szCs w:val="24"/>
                <w:lang w:val="ru-RU"/>
              </w:rPr>
              <w:t>ачес</w:t>
            </w:r>
            <w:r w:rsidRPr="00583891">
              <w:rPr>
                <w:rFonts w:ascii="Times New Roman" w:eastAsia="Times New Roman" w:hAnsi="Times New Roman"/>
                <w:sz w:val="24"/>
                <w:szCs w:val="24"/>
                <w:lang w:val="ru-RU"/>
              </w:rPr>
              <w:t>т</w:t>
            </w:r>
            <w:r w:rsidRPr="00583891">
              <w:rPr>
                <w:rFonts w:ascii="Times New Roman" w:eastAsia="Times New Roman" w:hAnsi="Times New Roman"/>
                <w:spacing w:val="-1"/>
                <w:sz w:val="24"/>
                <w:szCs w:val="24"/>
                <w:lang w:val="ru-RU"/>
              </w:rPr>
              <w:t>ве</w:t>
            </w:r>
            <w:r w:rsidRPr="00583891">
              <w:rPr>
                <w:rFonts w:ascii="Times New Roman" w:eastAsia="Times New Roman" w:hAnsi="Times New Roman"/>
                <w:spacing w:val="1"/>
                <w:sz w:val="24"/>
                <w:szCs w:val="24"/>
                <w:lang w:val="ru-RU"/>
              </w:rPr>
              <w:t>нн</w:t>
            </w:r>
            <w:r w:rsidRPr="00583891">
              <w:rPr>
                <w:rFonts w:ascii="Times New Roman" w:eastAsia="Times New Roman" w:hAnsi="Times New Roman"/>
                <w:sz w:val="24"/>
                <w:szCs w:val="24"/>
                <w:lang w:val="ru-RU"/>
              </w:rPr>
              <w:t xml:space="preserve">о </w:t>
            </w:r>
            <w:r w:rsidRPr="00583891">
              <w:rPr>
                <w:rFonts w:ascii="Times New Roman" w:eastAsia="Times New Roman" w:hAnsi="Times New Roman"/>
                <w:spacing w:val="1"/>
                <w:sz w:val="24"/>
                <w:szCs w:val="24"/>
                <w:lang w:val="ru-RU"/>
              </w:rPr>
              <w:t>п</w:t>
            </w:r>
            <w:r w:rsidRPr="00583891">
              <w:rPr>
                <w:rFonts w:ascii="Times New Roman" w:eastAsia="Times New Roman" w:hAnsi="Times New Roman"/>
                <w:sz w:val="24"/>
                <w:szCs w:val="24"/>
                <w:lang w:val="ru-RU"/>
              </w:rPr>
              <w:t>о</w:t>
            </w:r>
            <w:r w:rsidRPr="00583891">
              <w:rPr>
                <w:rFonts w:ascii="Times New Roman" w:eastAsia="Times New Roman" w:hAnsi="Times New Roman"/>
                <w:spacing w:val="19"/>
                <w:sz w:val="24"/>
                <w:szCs w:val="24"/>
                <w:lang w:val="ru-RU"/>
              </w:rPr>
              <w:t xml:space="preserve"> </w:t>
            </w:r>
            <w:r w:rsidRPr="00583891">
              <w:rPr>
                <w:rFonts w:ascii="Times New Roman" w:eastAsia="Times New Roman" w:hAnsi="Times New Roman"/>
                <w:sz w:val="24"/>
                <w:szCs w:val="24"/>
                <w:lang w:val="ru-RU"/>
              </w:rPr>
              <w:t>р</w:t>
            </w:r>
            <w:r w:rsidRPr="00583891">
              <w:rPr>
                <w:rFonts w:ascii="Times New Roman" w:eastAsia="Times New Roman" w:hAnsi="Times New Roman"/>
                <w:spacing w:val="-1"/>
                <w:sz w:val="24"/>
                <w:szCs w:val="24"/>
                <w:lang w:val="ru-RU"/>
              </w:rPr>
              <w:t>асче</w:t>
            </w:r>
            <w:r w:rsidRPr="00583891">
              <w:rPr>
                <w:rFonts w:ascii="Times New Roman" w:eastAsia="Times New Roman" w:hAnsi="Times New Roman"/>
                <w:sz w:val="24"/>
                <w:szCs w:val="24"/>
                <w:lang w:val="ru-RU"/>
              </w:rPr>
              <w:t>т</w:t>
            </w:r>
            <w:r w:rsidRPr="00583891">
              <w:rPr>
                <w:rFonts w:ascii="Times New Roman" w:eastAsia="Times New Roman" w:hAnsi="Times New Roman"/>
                <w:spacing w:val="1"/>
                <w:sz w:val="24"/>
                <w:szCs w:val="24"/>
                <w:lang w:val="ru-RU"/>
              </w:rPr>
              <w:t>н</w:t>
            </w:r>
            <w:r w:rsidRPr="00583891">
              <w:rPr>
                <w:rFonts w:ascii="Times New Roman" w:eastAsia="Times New Roman" w:hAnsi="Times New Roman"/>
                <w:sz w:val="24"/>
                <w:szCs w:val="24"/>
                <w:lang w:val="ru-RU"/>
              </w:rPr>
              <w:t>о</w:t>
            </w:r>
            <w:r w:rsidRPr="00583891">
              <w:rPr>
                <w:rFonts w:ascii="Times New Roman" w:eastAsia="Times New Roman" w:hAnsi="Times New Roman"/>
                <w:spacing w:val="1"/>
                <w:sz w:val="24"/>
                <w:szCs w:val="24"/>
                <w:lang w:val="ru-RU"/>
              </w:rPr>
              <w:t>м</w:t>
            </w:r>
            <w:r w:rsidRPr="00583891">
              <w:rPr>
                <w:rFonts w:ascii="Times New Roman" w:eastAsia="Times New Roman" w:hAnsi="Times New Roman"/>
                <w:sz w:val="24"/>
                <w:szCs w:val="24"/>
                <w:lang w:val="ru-RU"/>
              </w:rPr>
              <w:t>у</w:t>
            </w:r>
            <w:r w:rsidRPr="00583891">
              <w:rPr>
                <w:rFonts w:ascii="Times New Roman" w:eastAsia="Times New Roman" w:hAnsi="Times New Roman"/>
                <w:spacing w:val="14"/>
                <w:sz w:val="24"/>
                <w:szCs w:val="24"/>
                <w:lang w:val="ru-RU"/>
              </w:rPr>
              <w:t xml:space="preserve"> </w:t>
            </w:r>
            <w:r w:rsidRPr="00583891">
              <w:rPr>
                <w:rFonts w:ascii="Times New Roman" w:eastAsia="Times New Roman" w:hAnsi="Times New Roman"/>
                <w:sz w:val="24"/>
                <w:szCs w:val="24"/>
                <w:lang w:val="ru-RU"/>
              </w:rPr>
              <w:t>гр</w:t>
            </w:r>
            <w:r w:rsidRPr="00583891">
              <w:rPr>
                <w:rFonts w:ascii="Times New Roman" w:eastAsia="Times New Roman" w:hAnsi="Times New Roman"/>
                <w:spacing w:val="-1"/>
                <w:sz w:val="24"/>
                <w:szCs w:val="24"/>
                <w:lang w:val="ru-RU"/>
              </w:rPr>
              <w:t>а</w:t>
            </w:r>
            <w:r w:rsidRPr="00583891">
              <w:rPr>
                <w:rFonts w:ascii="Times New Roman" w:eastAsia="Times New Roman" w:hAnsi="Times New Roman"/>
                <w:spacing w:val="2"/>
                <w:sz w:val="24"/>
                <w:szCs w:val="24"/>
                <w:lang w:val="ru-RU"/>
              </w:rPr>
              <w:t>ф</w:t>
            </w:r>
            <w:r w:rsidRPr="00583891">
              <w:rPr>
                <w:rFonts w:ascii="Times New Roman" w:eastAsia="Times New Roman" w:hAnsi="Times New Roman"/>
                <w:spacing w:val="1"/>
                <w:sz w:val="24"/>
                <w:szCs w:val="24"/>
                <w:lang w:val="ru-RU"/>
              </w:rPr>
              <w:t>и</w:t>
            </w:r>
            <w:r w:rsidRPr="00583891">
              <w:rPr>
                <w:rFonts w:ascii="Times New Roman" w:eastAsia="Times New Roman" w:hAnsi="Times New Roman"/>
                <w:spacing w:val="3"/>
                <w:sz w:val="24"/>
                <w:szCs w:val="24"/>
                <w:lang w:val="ru-RU"/>
              </w:rPr>
              <w:t>к</w:t>
            </w:r>
            <w:r w:rsidRPr="00583891">
              <w:rPr>
                <w:rFonts w:ascii="Times New Roman" w:eastAsia="Times New Roman" w:hAnsi="Times New Roman"/>
                <w:sz w:val="24"/>
                <w:szCs w:val="24"/>
                <w:lang w:val="ru-RU"/>
              </w:rPr>
              <w:t>у</w:t>
            </w:r>
            <w:r w:rsidRPr="00583891">
              <w:rPr>
                <w:rFonts w:ascii="Times New Roman" w:eastAsia="Times New Roman" w:hAnsi="Times New Roman"/>
                <w:spacing w:val="12"/>
                <w:sz w:val="24"/>
                <w:szCs w:val="24"/>
                <w:lang w:val="ru-RU"/>
              </w:rPr>
              <w:t xml:space="preserve"> </w:t>
            </w:r>
            <w:r w:rsidRPr="00583891">
              <w:rPr>
                <w:rFonts w:ascii="Times New Roman" w:eastAsia="Times New Roman" w:hAnsi="Times New Roman"/>
                <w:sz w:val="24"/>
                <w:szCs w:val="24"/>
                <w:lang w:val="ru-RU"/>
              </w:rPr>
              <w:t>95/70°С</w:t>
            </w:r>
            <w:r w:rsidRPr="00583891">
              <w:rPr>
                <w:rFonts w:ascii="Times New Roman" w:eastAsia="Times New Roman" w:hAnsi="Times New Roman"/>
                <w:spacing w:val="19"/>
                <w:sz w:val="24"/>
                <w:szCs w:val="24"/>
                <w:lang w:val="ru-RU"/>
              </w:rPr>
              <w:t xml:space="preserve"> </w:t>
            </w:r>
            <w:r w:rsidRPr="00583891">
              <w:rPr>
                <w:rFonts w:ascii="Times New Roman" w:eastAsia="Times New Roman" w:hAnsi="Times New Roman"/>
                <w:spacing w:val="1"/>
                <w:sz w:val="24"/>
                <w:szCs w:val="24"/>
                <w:lang w:val="ru-RU"/>
              </w:rPr>
              <w:t>п</w:t>
            </w:r>
            <w:r w:rsidRPr="00583891">
              <w:rPr>
                <w:rFonts w:ascii="Times New Roman" w:eastAsia="Times New Roman" w:hAnsi="Times New Roman"/>
                <w:sz w:val="24"/>
                <w:szCs w:val="24"/>
                <w:lang w:val="ru-RU"/>
              </w:rPr>
              <w:t xml:space="preserve">о </w:t>
            </w:r>
            <w:r w:rsidRPr="00583891">
              <w:rPr>
                <w:rFonts w:ascii="Times New Roman" w:eastAsia="Times New Roman" w:hAnsi="Times New Roman"/>
                <w:spacing w:val="-1"/>
                <w:sz w:val="24"/>
                <w:szCs w:val="24"/>
                <w:lang w:val="ru-RU"/>
              </w:rPr>
              <w:t>с</w:t>
            </w:r>
            <w:r w:rsidRPr="00583891">
              <w:rPr>
                <w:rFonts w:ascii="Times New Roman" w:eastAsia="Times New Roman" w:hAnsi="Times New Roman"/>
                <w:sz w:val="24"/>
                <w:szCs w:val="24"/>
                <w:lang w:val="ru-RU"/>
              </w:rPr>
              <w:t>л</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pacing w:val="5"/>
                <w:sz w:val="24"/>
                <w:szCs w:val="24"/>
                <w:lang w:val="ru-RU"/>
              </w:rPr>
              <w:t>д</w:t>
            </w:r>
            <w:r w:rsidRPr="00583891">
              <w:rPr>
                <w:rFonts w:ascii="Times New Roman" w:eastAsia="Times New Roman" w:hAnsi="Times New Roman"/>
                <w:spacing w:val="-8"/>
                <w:sz w:val="24"/>
                <w:szCs w:val="24"/>
                <w:lang w:val="ru-RU"/>
              </w:rPr>
              <w:t>у</w:t>
            </w:r>
            <w:r w:rsidRPr="00583891">
              <w:rPr>
                <w:rFonts w:ascii="Times New Roman" w:eastAsia="Times New Roman" w:hAnsi="Times New Roman"/>
                <w:sz w:val="24"/>
                <w:szCs w:val="24"/>
                <w:lang w:val="ru-RU"/>
              </w:rPr>
              <w:t>ющ</w:t>
            </w:r>
            <w:r w:rsidRPr="00583891">
              <w:rPr>
                <w:rFonts w:ascii="Times New Roman" w:eastAsia="Times New Roman" w:hAnsi="Times New Roman"/>
                <w:spacing w:val="1"/>
                <w:sz w:val="24"/>
                <w:szCs w:val="24"/>
                <w:lang w:val="ru-RU"/>
              </w:rPr>
              <w:t>и</w:t>
            </w:r>
            <w:r w:rsidRPr="00583891">
              <w:rPr>
                <w:rFonts w:ascii="Times New Roman" w:eastAsia="Times New Roman" w:hAnsi="Times New Roman"/>
                <w:sz w:val="24"/>
                <w:szCs w:val="24"/>
                <w:lang w:val="ru-RU"/>
              </w:rPr>
              <w:t>м</w:t>
            </w:r>
            <w:r w:rsidRPr="00583891">
              <w:rPr>
                <w:rFonts w:ascii="Times New Roman" w:eastAsia="Times New Roman" w:hAnsi="Times New Roman"/>
                <w:spacing w:val="-1"/>
                <w:sz w:val="24"/>
                <w:szCs w:val="24"/>
                <w:lang w:val="ru-RU"/>
              </w:rPr>
              <w:t xml:space="preserve"> </w:t>
            </w:r>
            <w:r w:rsidRPr="00583891">
              <w:rPr>
                <w:rFonts w:ascii="Times New Roman" w:eastAsia="Times New Roman" w:hAnsi="Times New Roman"/>
                <w:spacing w:val="1"/>
                <w:sz w:val="24"/>
                <w:szCs w:val="24"/>
                <w:lang w:val="ru-RU"/>
              </w:rPr>
              <w:t>п</w:t>
            </w:r>
            <w:r w:rsidRPr="00583891">
              <w:rPr>
                <w:rFonts w:ascii="Times New Roman" w:eastAsia="Times New Roman" w:hAnsi="Times New Roman"/>
                <w:spacing w:val="-1"/>
                <w:sz w:val="24"/>
                <w:szCs w:val="24"/>
                <w:lang w:val="ru-RU"/>
              </w:rPr>
              <w:t>р</w:t>
            </w:r>
            <w:r w:rsidRPr="00583891">
              <w:rPr>
                <w:rFonts w:ascii="Times New Roman" w:eastAsia="Times New Roman" w:hAnsi="Times New Roman"/>
                <w:spacing w:val="1"/>
                <w:sz w:val="24"/>
                <w:szCs w:val="24"/>
                <w:lang w:val="ru-RU"/>
              </w:rPr>
              <w:t>и</w:t>
            </w:r>
            <w:r w:rsidRPr="00583891">
              <w:rPr>
                <w:rFonts w:ascii="Times New Roman" w:eastAsia="Times New Roman" w:hAnsi="Times New Roman"/>
                <w:spacing w:val="-1"/>
                <w:sz w:val="24"/>
                <w:szCs w:val="24"/>
                <w:lang w:val="ru-RU"/>
              </w:rPr>
              <w:t>ч</w:t>
            </w:r>
            <w:r w:rsidRPr="00583891">
              <w:rPr>
                <w:rFonts w:ascii="Times New Roman" w:eastAsia="Times New Roman" w:hAnsi="Times New Roman"/>
                <w:spacing w:val="1"/>
                <w:sz w:val="24"/>
                <w:szCs w:val="24"/>
                <w:lang w:val="ru-RU"/>
              </w:rPr>
              <w:t>ин</w:t>
            </w:r>
            <w:r w:rsidRPr="00583891">
              <w:rPr>
                <w:rFonts w:ascii="Times New Roman" w:eastAsia="Times New Roman" w:hAnsi="Times New Roman"/>
                <w:spacing w:val="-1"/>
                <w:sz w:val="24"/>
                <w:szCs w:val="24"/>
                <w:lang w:val="ru-RU"/>
              </w:rPr>
              <w:t>ам</w:t>
            </w:r>
            <w:r w:rsidRPr="00583891">
              <w:rPr>
                <w:rFonts w:ascii="Times New Roman" w:eastAsia="Times New Roman" w:hAnsi="Times New Roman"/>
                <w:sz w:val="24"/>
                <w:szCs w:val="24"/>
                <w:lang w:val="ru-RU"/>
              </w:rPr>
              <w:t>:</w:t>
            </w:r>
          </w:p>
          <w:p w14:paraId="79D280D0" w14:textId="77777777" w:rsidR="00AB19C5" w:rsidRPr="00583891" w:rsidRDefault="00AB19C5">
            <w:pPr>
              <w:pStyle w:val="ad"/>
              <w:tabs>
                <w:tab w:val="left" w:pos="613"/>
              </w:tabs>
              <w:ind w:left="102" w:right="292"/>
              <w:jc w:val="both"/>
              <w:rPr>
                <w:lang w:val="ru-RU"/>
              </w:rPr>
            </w:pPr>
            <w:r w:rsidRPr="00583891">
              <w:rPr>
                <w:rFonts w:ascii="Times New Roman" w:eastAsia="Times New Roman" w:hAnsi="Times New Roman"/>
                <w:spacing w:val="1"/>
                <w:sz w:val="24"/>
                <w:szCs w:val="24"/>
                <w:lang w:val="ru-RU"/>
              </w:rPr>
              <w:t>- п</w:t>
            </w:r>
            <w:r w:rsidRPr="00583891">
              <w:rPr>
                <w:rFonts w:ascii="Times New Roman" w:eastAsia="Times New Roman" w:hAnsi="Times New Roman"/>
                <w:sz w:val="24"/>
                <w:szCs w:val="24"/>
                <w:lang w:val="ru-RU"/>
              </w:rPr>
              <w:t>р</w:t>
            </w:r>
            <w:r w:rsidRPr="00583891">
              <w:rPr>
                <w:rFonts w:ascii="Times New Roman" w:eastAsia="Times New Roman" w:hAnsi="Times New Roman"/>
                <w:spacing w:val="1"/>
                <w:sz w:val="24"/>
                <w:szCs w:val="24"/>
                <w:lang w:val="ru-RU"/>
              </w:rPr>
              <w:t>и</w:t>
            </w:r>
            <w:r w:rsidRPr="00583891">
              <w:rPr>
                <w:rFonts w:ascii="Times New Roman" w:eastAsia="Times New Roman" w:hAnsi="Times New Roman"/>
                <w:spacing w:val="-1"/>
                <w:sz w:val="24"/>
                <w:szCs w:val="24"/>
                <w:lang w:val="ru-RU"/>
              </w:rPr>
              <w:t>с</w:t>
            </w:r>
            <w:r w:rsidRPr="00583891">
              <w:rPr>
                <w:rFonts w:ascii="Times New Roman" w:eastAsia="Times New Roman" w:hAnsi="Times New Roman"/>
                <w:sz w:val="24"/>
                <w:szCs w:val="24"/>
                <w:lang w:val="ru-RU"/>
              </w:rPr>
              <w:t>о</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z w:val="24"/>
                <w:szCs w:val="24"/>
                <w:lang w:val="ru-RU"/>
              </w:rPr>
              <w:t>д</w:t>
            </w:r>
            <w:r w:rsidRPr="00583891">
              <w:rPr>
                <w:rFonts w:ascii="Times New Roman" w:eastAsia="Times New Roman" w:hAnsi="Times New Roman"/>
                <w:spacing w:val="1"/>
                <w:sz w:val="24"/>
                <w:szCs w:val="24"/>
                <w:lang w:val="ru-RU"/>
              </w:rPr>
              <w:t>ин</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pacing w:val="-2"/>
                <w:sz w:val="24"/>
                <w:szCs w:val="24"/>
                <w:lang w:val="ru-RU"/>
              </w:rPr>
              <w:t>н</w:t>
            </w:r>
            <w:r w:rsidRPr="00583891">
              <w:rPr>
                <w:rFonts w:ascii="Times New Roman" w:eastAsia="Times New Roman" w:hAnsi="Times New Roman"/>
                <w:spacing w:val="1"/>
                <w:sz w:val="24"/>
                <w:szCs w:val="24"/>
                <w:lang w:val="ru-RU"/>
              </w:rPr>
              <w:t>и</w:t>
            </w:r>
            <w:r w:rsidRPr="00583891">
              <w:rPr>
                <w:rFonts w:ascii="Times New Roman" w:eastAsia="Times New Roman" w:hAnsi="Times New Roman"/>
                <w:sz w:val="24"/>
                <w:szCs w:val="24"/>
                <w:lang w:val="ru-RU"/>
              </w:rPr>
              <w:t>е</w:t>
            </w:r>
            <w:r w:rsidRPr="00583891">
              <w:rPr>
                <w:rFonts w:ascii="Times New Roman" w:eastAsia="Times New Roman" w:hAnsi="Times New Roman"/>
                <w:spacing w:val="30"/>
                <w:sz w:val="24"/>
                <w:szCs w:val="24"/>
                <w:lang w:val="ru-RU"/>
              </w:rPr>
              <w:t xml:space="preserve"> </w:t>
            </w:r>
            <w:r w:rsidRPr="00583891">
              <w:rPr>
                <w:rFonts w:ascii="Times New Roman" w:eastAsia="Times New Roman" w:hAnsi="Times New Roman"/>
                <w:spacing w:val="1"/>
                <w:sz w:val="24"/>
                <w:szCs w:val="24"/>
                <w:lang w:val="ru-RU"/>
              </w:rPr>
              <w:t>п</w:t>
            </w:r>
            <w:r w:rsidRPr="00583891">
              <w:rPr>
                <w:rFonts w:ascii="Times New Roman" w:eastAsia="Times New Roman" w:hAnsi="Times New Roman"/>
                <w:sz w:val="24"/>
                <w:szCs w:val="24"/>
                <w:lang w:val="ru-RU"/>
              </w:rPr>
              <w:t>отр</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z w:val="24"/>
                <w:szCs w:val="24"/>
                <w:lang w:val="ru-RU"/>
              </w:rPr>
              <w:t>б</w:t>
            </w:r>
            <w:r w:rsidRPr="00583891">
              <w:rPr>
                <w:rFonts w:ascii="Times New Roman" w:eastAsia="Times New Roman" w:hAnsi="Times New Roman"/>
                <w:spacing w:val="1"/>
                <w:sz w:val="24"/>
                <w:szCs w:val="24"/>
                <w:lang w:val="ru-RU"/>
              </w:rPr>
              <w:t>и</w:t>
            </w:r>
            <w:r w:rsidRPr="00583891">
              <w:rPr>
                <w:rFonts w:ascii="Times New Roman" w:eastAsia="Times New Roman" w:hAnsi="Times New Roman"/>
                <w:sz w:val="24"/>
                <w:szCs w:val="24"/>
                <w:lang w:val="ru-RU"/>
              </w:rPr>
              <w:t>т</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z w:val="24"/>
                <w:szCs w:val="24"/>
                <w:lang w:val="ru-RU"/>
              </w:rPr>
              <w:t>л</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z w:val="24"/>
                <w:szCs w:val="24"/>
                <w:lang w:val="ru-RU"/>
              </w:rPr>
              <w:t>й</w:t>
            </w:r>
            <w:r w:rsidRPr="00583891">
              <w:rPr>
                <w:rFonts w:ascii="Times New Roman" w:eastAsia="Times New Roman" w:hAnsi="Times New Roman"/>
                <w:spacing w:val="30"/>
                <w:sz w:val="24"/>
                <w:szCs w:val="24"/>
                <w:lang w:val="ru-RU"/>
              </w:rPr>
              <w:t xml:space="preserve"> </w:t>
            </w:r>
            <w:r w:rsidRPr="00583891">
              <w:rPr>
                <w:rFonts w:ascii="Times New Roman" w:eastAsia="Times New Roman" w:hAnsi="Times New Roman"/>
                <w:sz w:val="24"/>
                <w:szCs w:val="24"/>
                <w:lang w:val="ru-RU"/>
              </w:rPr>
              <w:t>к т</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pacing w:val="1"/>
                <w:sz w:val="24"/>
                <w:szCs w:val="24"/>
                <w:lang w:val="ru-RU"/>
              </w:rPr>
              <w:t>п</w:t>
            </w:r>
            <w:r w:rsidRPr="00583891">
              <w:rPr>
                <w:rFonts w:ascii="Times New Roman" w:eastAsia="Times New Roman" w:hAnsi="Times New Roman"/>
                <w:sz w:val="24"/>
                <w:szCs w:val="24"/>
                <w:lang w:val="ru-RU"/>
              </w:rPr>
              <w:t>ло</w:t>
            </w:r>
            <w:r w:rsidRPr="00583891">
              <w:rPr>
                <w:rFonts w:ascii="Times New Roman" w:eastAsia="Times New Roman" w:hAnsi="Times New Roman"/>
                <w:spacing w:val="-1"/>
                <w:sz w:val="24"/>
                <w:szCs w:val="24"/>
                <w:lang w:val="ru-RU"/>
              </w:rPr>
              <w:t>вы</w:t>
            </w:r>
            <w:r w:rsidRPr="00583891">
              <w:rPr>
                <w:rFonts w:ascii="Times New Roman" w:eastAsia="Times New Roman" w:hAnsi="Times New Roman"/>
                <w:sz w:val="24"/>
                <w:szCs w:val="24"/>
                <w:lang w:val="ru-RU"/>
              </w:rPr>
              <w:t>м</w:t>
            </w:r>
            <w:r w:rsidRPr="00583891">
              <w:rPr>
                <w:rFonts w:ascii="Times New Roman" w:eastAsia="Times New Roman" w:hAnsi="Times New Roman"/>
                <w:spacing w:val="20"/>
                <w:sz w:val="24"/>
                <w:szCs w:val="24"/>
                <w:lang w:val="ru-RU"/>
              </w:rPr>
              <w:t xml:space="preserve"> </w:t>
            </w:r>
            <w:r w:rsidRPr="00583891">
              <w:rPr>
                <w:rFonts w:ascii="Times New Roman" w:eastAsia="Times New Roman" w:hAnsi="Times New Roman"/>
                <w:spacing w:val="-1"/>
                <w:sz w:val="24"/>
                <w:szCs w:val="24"/>
                <w:lang w:val="ru-RU"/>
              </w:rPr>
              <w:t>се</w:t>
            </w:r>
            <w:r w:rsidRPr="00583891">
              <w:rPr>
                <w:rFonts w:ascii="Times New Roman" w:eastAsia="Times New Roman" w:hAnsi="Times New Roman"/>
                <w:sz w:val="24"/>
                <w:szCs w:val="24"/>
                <w:lang w:val="ru-RU"/>
              </w:rPr>
              <w:t>тям</w:t>
            </w:r>
            <w:r w:rsidRPr="00583891">
              <w:rPr>
                <w:rFonts w:ascii="Times New Roman" w:eastAsia="Times New Roman" w:hAnsi="Times New Roman"/>
                <w:spacing w:val="20"/>
                <w:sz w:val="24"/>
                <w:szCs w:val="24"/>
                <w:lang w:val="ru-RU"/>
              </w:rPr>
              <w:t xml:space="preserve"> </w:t>
            </w:r>
            <w:r w:rsidRPr="00583891">
              <w:rPr>
                <w:rFonts w:ascii="Times New Roman" w:eastAsia="Times New Roman" w:hAnsi="Times New Roman"/>
                <w:spacing w:val="1"/>
                <w:sz w:val="24"/>
                <w:szCs w:val="24"/>
                <w:lang w:val="ru-RU"/>
              </w:rPr>
              <w:t>н</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pacing w:val="1"/>
                <w:sz w:val="24"/>
                <w:szCs w:val="24"/>
                <w:lang w:val="ru-RU"/>
              </w:rPr>
              <w:t>п</w:t>
            </w:r>
            <w:r w:rsidRPr="00583891">
              <w:rPr>
                <w:rFonts w:ascii="Times New Roman" w:eastAsia="Times New Roman" w:hAnsi="Times New Roman"/>
                <w:sz w:val="24"/>
                <w:szCs w:val="24"/>
                <w:lang w:val="ru-RU"/>
              </w:rPr>
              <w:t>о</w:t>
            </w:r>
            <w:r w:rsidRPr="00583891">
              <w:rPr>
                <w:rFonts w:ascii="Times New Roman" w:eastAsia="Times New Roman" w:hAnsi="Times New Roman"/>
                <w:spacing w:val="-1"/>
                <w:sz w:val="24"/>
                <w:szCs w:val="24"/>
                <w:lang w:val="ru-RU"/>
              </w:rPr>
              <w:t>сре</w:t>
            </w:r>
            <w:r w:rsidRPr="00583891">
              <w:rPr>
                <w:rFonts w:ascii="Times New Roman" w:eastAsia="Times New Roman" w:hAnsi="Times New Roman"/>
                <w:sz w:val="24"/>
                <w:szCs w:val="24"/>
                <w:lang w:val="ru-RU"/>
              </w:rPr>
              <w:t>д</w:t>
            </w:r>
            <w:r w:rsidRPr="00583891">
              <w:rPr>
                <w:rFonts w:ascii="Times New Roman" w:eastAsia="Times New Roman" w:hAnsi="Times New Roman"/>
                <w:spacing w:val="-1"/>
                <w:sz w:val="24"/>
                <w:szCs w:val="24"/>
                <w:lang w:val="ru-RU"/>
              </w:rPr>
              <w:t>с</w:t>
            </w:r>
            <w:r w:rsidRPr="00583891">
              <w:rPr>
                <w:rFonts w:ascii="Times New Roman" w:eastAsia="Times New Roman" w:hAnsi="Times New Roman"/>
                <w:sz w:val="24"/>
                <w:szCs w:val="24"/>
                <w:lang w:val="ru-RU"/>
              </w:rPr>
              <w:t>т</w:t>
            </w:r>
            <w:r w:rsidRPr="00583891">
              <w:rPr>
                <w:rFonts w:ascii="Times New Roman" w:eastAsia="Times New Roman" w:hAnsi="Times New Roman"/>
                <w:spacing w:val="-1"/>
                <w:sz w:val="24"/>
                <w:szCs w:val="24"/>
                <w:lang w:val="ru-RU"/>
              </w:rPr>
              <w:t>ве</w:t>
            </w:r>
            <w:r w:rsidRPr="00583891">
              <w:rPr>
                <w:rFonts w:ascii="Times New Roman" w:eastAsia="Times New Roman" w:hAnsi="Times New Roman"/>
                <w:spacing w:val="1"/>
                <w:sz w:val="24"/>
                <w:szCs w:val="24"/>
                <w:lang w:val="ru-RU"/>
              </w:rPr>
              <w:t>нн</w:t>
            </w:r>
            <w:r w:rsidRPr="00583891">
              <w:rPr>
                <w:rFonts w:ascii="Times New Roman" w:eastAsia="Times New Roman" w:hAnsi="Times New Roman"/>
                <w:sz w:val="24"/>
                <w:szCs w:val="24"/>
                <w:lang w:val="ru-RU"/>
              </w:rPr>
              <w:t>ое</w:t>
            </w:r>
            <w:r w:rsidRPr="00583891">
              <w:rPr>
                <w:rFonts w:ascii="Times New Roman" w:eastAsia="Times New Roman" w:hAnsi="Times New Roman"/>
                <w:spacing w:val="20"/>
                <w:sz w:val="24"/>
                <w:szCs w:val="24"/>
                <w:lang w:val="ru-RU"/>
              </w:rPr>
              <w:t xml:space="preserve"> </w:t>
            </w:r>
            <w:r w:rsidRPr="00583891">
              <w:rPr>
                <w:rFonts w:ascii="Times New Roman" w:eastAsia="Times New Roman" w:hAnsi="Times New Roman"/>
                <w:sz w:val="24"/>
                <w:szCs w:val="24"/>
                <w:lang w:val="ru-RU"/>
              </w:rPr>
              <w:t>б</w:t>
            </w:r>
            <w:r w:rsidRPr="00583891">
              <w:rPr>
                <w:rFonts w:ascii="Times New Roman" w:eastAsia="Times New Roman" w:hAnsi="Times New Roman"/>
                <w:spacing w:val="-1"/>
                <w:sz w:val="24"/>
                <w:szCs w:val="24"/>
                <w:lang w:val="ru-RU"/>
              </w:rPr>
              <w:t>ез сме</w:t>
            </w:r>
            <w:r w:rsidRPr="00583891">
              <w:rPr>
                <w:rFonts w:ascii="Times New Roman" w:eastAsia="Times New Roman" w:hAnsi="Times New Roman"/>
                <w:sz w:val="24"/>
                <w:szCs w:val="24"/>
                <w:lang w:val="ru-RU"/>
              </w:rPr>
              <w:t>ш</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pacing w:val="1"/>
                <w:sz w:val="24"/>
                <w:szCs w:val="24"/>
                <w:lang w:val="ru-RU"/>
              </w:rPr>
              <w:t>ни</w:t>
            </w:r>
            <w:r w:rsidRPr="00583891">
              <w:rPr>
                <w:rFonts w:ascii="Times New Roman" w:eastAsia="Times New Roman" w:hAnsi="Times New Roman"/>
                <w:sz w:val="24"/>
                <w:szCs w:val="24"/>
                <w:lang w:val="ru-RU"/>
              </w:rPr>
              <w:t>я и</w:t>
            </w:r>
            <w:r w:rsidRPr="00583891">
              <w:rPr>
                <w:rFonts w:ascii="Times New Roman" w:eastAsia="Times New Roman" w:hAnsi="Times New Roman"/>
                <w:spacing w:val="1"/>
                <w:sz w:val="24"/>
                <w:szCs w:val="24"/>
                <w:lang w:val="ru-RU"/>
              </w:rPr>
              <w:t xml:space="preserve"> </w:t>
            </w:r>
            <w:r w:rsidRPr="00583891">
              <w:rPr>
                <w:rFonts w:ascii="Times New Roman" w:eastAsia="Times New Roman" w:hAnsi="Times New Roman"/>
                <w:sz w:val="24"/>
                <w:szCs w:val="24"/>
                <w:lang w:val="ru-RU"/>
              </w:rPr>
              <w:t>б</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z w:val="24"/>
                <w:szCs w:val="24"/>
                <w:lang w:val="ru-RU"/>
              </w:rPr>
              <w:t>з</w:t>
            </w:r>
            <w:r w:rsidRPr="00583891">
              <w:rPr>
                <w:rFonts w:ascii="Times New Roman" w:eastAsia="Times New Roman" w:hAnsi="Times New Roman"/>
                <w:spacing w:val="1"/>
                <w:sz w:val="24"/>
                <w:szCs w:val="24"/>
                <w:lang w:val="ru-RU"/>
              </w:rPr>
              <w:t xml:space="preserve"> </w:t>
            </w:r>
            <w:r w:rsidRPr="00583891">
              <w:rPr>
                <w:rFonts w:ascii="Times New Roman" w:eastAsia="Times New Roman" w:hAnsi="Times New Roman"/>
                <w:sz w:val="24"/>
                <w:szCs w:val="24"/>
                <w:lang w:val="ru-RU"/>
              </w:rPr>
              <w:t>р</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pacing w:val="2"/>
                <w:sz w:val="24"/>
                <w:szCs w:val="24"/>
                <w:lang w:val="ru-RU"/>
              </w:rPr>
              <w:t>г</w:t>
            </w:r>
            <w:r w:rsidRPr="00583891">
              <w:rPr>
                <w:rFonts w:ascii="Times New Roman" w:eastAsia="Times New Roman" w:hAnsi="Times New Roman"/>
                <w:spacing w:val="-5"/>
                <w:sz w:val="24"/>
                <w:szCs w:val="24"/>
                <w:lang w:val="ru-RU"/>
              </w:rPr>
              <w:t>у</w:t>
            </w:r>
            <w:r w:rsidRPr="00583891">
              <w:rPr>
                <w:rFonts w:ascii="Times New Roman" w:eastAsia="Times New Roman" w:hAnsi="Times New Roman"/>
                <w:spacing w:val="2"/>
                <w:sz w:val="24"/>
                <w:szCs w:val="24"/>
                <w:lang w:val="ru-RU"/>
              </w:rPr>
              <w:t>л</w:t>
            </w:r>
            <w:r w:rsidRPr="00583891">
              <w:rPr>
                <w:rFonts w:ascii="Times New Roman" w:eastAsia="Times New Roman" w:hAnsi="Times New Roman"/>
                <w:sz w:val="24"/>
                <w:szCs w:val="24"/>
                <w:lang w:val="ru-RU"/>
              </w:rPr>
              <w:t>ято</w:t>
            </w:r>
            <w:r w:rsidRPr="00583891">
              <w:rPr>
                <w:rFonts w:ascii="Times New Roman" w:eastAsia="Times New Roman" w:hAnsi="Times New Roman"/>
                <w:spacing w:val="-1"/>
                <w:sz w:val="24"/>
                <w:szCs w:val="24"/>
                <w:lang w:val="ru-RU"/>
              </w:rPr>
              <w:t>р</w:t>
            </w:r>
            <w:r w:rsidRPr="00583891">
              <w:rPr>
                <w:rFonts w:ascii="Times New Roman" w:eastAsia="Times New Roman" w:hAnsi="Times New Roman"/>
                <w:sz w:val="24"/>
                <w:szCs w:val="24"/>
                <w:lang w:val="ru-RU"/>
              </w:rPr>
              <w:t>ов</w:t>
            </w:r>
            <w:r w:rsidRPr="00583891">
              <w:rPr>
                <w:rFonts w:ascii="Times New Roman" w:eastAsia="Times New Roman" w:hAnsi="Times New Roman"/>
                <w:spacing w:val="59"/>
                <w:sz w:val="24"/>
                <w:szCs w:val="24"/>
                <w:lang w:val="ru-RU"/>
              </w:rPr>
              <w:t xml:space="preserve"> </w:t>
            </w:r>
            <w:r w:rsidRPr="00583891">
              <w:rPr>
                <w:rFonts w:ascii="Times New Roman" w:eastAsia="Times New Roman" w:hAnsi="Times New Roman"/>
                <w:sz w:val="24"/>
                <w:szCs w:val="24"/>
                <w:lang w:val="ru-RU"/>
              </w:rPr>
              <w:t>р</w:t>
            </w:r>
            <w:r w:rsidRPr="00583891">
              <w:rPr>
                <w:rFonts w:ascii="Times New Roman" w:eastAsia="Times New Roman" w:hAnsi="Times New Roman"/>
                <w:spacing w:val="-1"/>
                <w:sz w:val="24"/>
                <w:szCs w:val="24"/>
                <w:lang w:val="ru-RU"/>
              </w:rPr>
              <w:t>ас</w:t>
            </w:r>
            <w:r w:rsidRPr="00583891">
              <w:rPr>
                <w:rFonts w:ascii="Times New Roman" w:eastAsia="Times New Roman" w:hAnsi="Times New Roman"/>
                <w:spacing w:val="2"/>
                <w:sz w:val="24"/>
                <w:szCs w:val="24"/>
                <w:lang w:val="ru-RU"/>
              </w:rPr>
              <w:t>х</w:t>
            </w:r>
            <w:r w:rsidRPr="00583891">
              <w:rPr>
                <w:rFonts w:ascii="Times New Roman" w:eastAsia="Times New Roman" w:hAnsi="Times New Roman"/>
                <w:sz w:val="24"/>
                <w:szCs w:val="24"/>
                <w:lang w:val="ru-RU"/>
              </w:rPr>
              <w:t>ода</w:t>
            </w:r>
            <w:r w:rsidRPr="00583891">
              <w:rPr>
                <w:rFonts w:ascii="Times New Roman" w:eastAsia="Times New Roman" w:hAnsi="Times New Roman"/>
                <w:spacing w:val="59"/>
                <w:sz w:val="24"/>
                <w:szCs w:val="24"/>
                <w:lang w:val="ru-RU"/>
              </w:rPr>
              <w:t xml:space="preserve"> </w:t>
            </w:r>
            <w:r w:rsidRPr="00583891">
              <w:rPr>
                <w:rFonts w:ascii="Times New Roman" w:eastAsia="Times New Roman" w:hAnsi="Times New Roman"/>
                <w:spacing w:val="1"/>
                <w:sz w:val="24"/>
                <w:szCs w:val="24"/>
                <w:lang w:val="ru-RU"/>
              </w:rPr>
              <w:t>н</w:t>
            </w:r>
            <w:r w:rsidRPr="00583891">
              <w:rPr>
                <w:rFonts w:ascii="Times New Roman" w:eastAsia="Times New Roman" w:hAnsi="Times New Roman"/>
                <w:sz w:val="24"/>
                <w:szCs w:val="24"/>
                <w:lang w:val="ru-RU"/>
              </w:rPr>
              <w:t xml:space="preserve">а </w:t>
            </w:r>
            <w:r w:rsidRPr="00583891">
              <w:rPr>
                <w:rFonts w:ascii="Times New Roman" w:eastAsia="Times New Roman" w:hAnsi="Times New Roman"/>
                <w:spacing w:val="-1"/>
                <w:sz w:val="24"/>
                <w:szCs w:val="24"/>
                <w:lang w:val="ru-RU"/>
              </w:rPr>
              <w:t>вв</w:t>
            </w:r>
            <w:r w:rsidRPr="00583891">
              <w:rPr>
                <w:rFonts w:ascii="Times New Roman" w:eastAsia="Times New Roman" w:hAnsi="Times New Roman"/>
                <w:sz w:val="24"/>
                <w:szCs w:val="24"/>
                <w:lang w:val="ru-RU"/>
              </w:rPr>
              <w:t>од</w:t>
            </w:r>
            <w:r w:rsidRPr="00583891">
              <w:rPr>
                <w:rFonts w:ascii="Times New Roman" w:eastAsia="Times New Roman" w:hAnsi="Times New Roman"/>
                <w:spacing w:val="-1"/>
                <w:sz w:val="24"/>
                <w:szCs w:val="24"/>
                <w:lang w:val="ru-RU"/>
              </w:rPr>
              <w:t>а</w:t>
            </w:r>
            <w:r w:rsidRPr="00583891">
              <w:rPr>
                <w:rFonts w:ascii="Times New Roman" w:eastAsia="Times New Roman" w:hAnsi="Times New Roman"/>
                <w:spacing w:val="2"/>
                <w:sz w:val="24"/>
                <w:szCs w:val="24"/>
                <w:lang w:val="ru-RU"/>
              </w:rPr>
              <w:t>х</w:t>
            </w:r>
            <w:r w:rsidRPr="00583891">
              <w:rPr>
                <w:rFonts w:ascii="Times New Roman" w:eastAsia="Times New Roman" w:hAnsi="Times New Roman"/>
                <w:sz w:val="24"/>
                <w:szCs w:val="24"/>
                <w:lang w:val="ru-RU"/>
              </w:rPr>
              <w:t>;</w:t>
            </w:r>
          </w:p>
          <w:p w14:paraId="1BA49C1B" w14:textId="77777777" w:rsidR="00AB19C5" w:rsidRPr="00583891" w:rsidRDefault="00AB19C5">
            <w:pPr>
              <w:pStyle w:val="ad"/>
              <w:tabs>
                <w:tab w:val="left" w:pos="282"/>
              </w:tabs>
              <w:ind w:right="378"/>
              <w:jc w:val="both"/>
            </w:pPr>
            <w:r w:rsidRPr="00583891">
              <w:rPr>
                <w:rFonts w:ascii="Times New Roman" w:eastAsia="Times New Roman" w:hAnsi="Times New Roman"/>
                <w:spacing w:val="1"/>
                <w:sz w:val="24"/>
                <w:szCs w:val="24"/>
                <w:lang w:val="ru-RU"/>
              </w:rPr>
              <w:t xml:space="preserve">- </w:t>
            </w:r>
            <w:proofErr w:type="spellStart"/>
            <w:r w:rsidRPr="00583891">
              <w:rPr>
                <w:rFonts w:ascii="Times New Roman" w:eastAsia="Times New Roman" w:hAnsi="Times New Roman"/>
                <w:spacing w:val="1"/>
                <w:sz w:val="24"/>
                <w:szCs w:val="24"/>
              </w:rPr>
              <w:t>н</w:t>
            </w:r>
            <w:r w:rsidRPr="00583891">
              <w:rPr>
                <w:rFonts w:ascii="Times New Roman" w:eastAsia="Times New Roman" w:hAnsi="Times New Roman"/>
                <w:spacing w:val="-1"/>
                <w:sz w:val="24"/>
                <w:szCs w:val="24"/>
              </w:rPr>
              <w:t>а</w:t>
            </w:r>
            <w:r w:rsidRPr="00583891">
              <w:rPr>
                <w:rFonts w:ascii="Times New Roman" w:eastAsia="Times New Roman" w:hAnsi="Times New Roman"/>
                <w:sz w:val="24"/>
                <w:szCs w:val="24"/>
              </w:rPr>
              <w:t>л</w:t>
            </w:r>
            <w:r w:rsidRPr="00583891">
              <w:rPr>
                <w:rFonts w:ascii="Times New Roman" w:eastAsia="Times New Roman" w:hAnsi="Times New Roman"/>
                <w:spacing w:val="1"/>
                <w:sz w:val="24"/>
                <w:szCs w:val="24"/>
              </w:rPr>
              <w:t>и</w:t>
            </w:r>
            <w:r w:rsidRPr="00583891">
              <w:rPr>
                <w:rFonts w:ascii="Times New Roman" w:eastAsia="Times New Roman" w:hAnsi="Times New Roman"/>
                <w:spacing w:val="-1"/>
                <w:sz w:val="24"/>
                <w:szCs w:val="24"/>
              </w:rPr>
              <w:t>ч</w:t>
            </w:r>
            <w:r w:rsidRPr="00583891">
              <w:rPr>
                <w:rFonts w:ascii="Times New Roman" w:eastAsia="Times New Roman" w:hAnsi="Times New Roman"/>
                <w:spacing w:val="1"/>
                <w:sz w:val="24"/>
                <w:szCs w:val="24"/>
              </w:rPr>
              <w:t>и</w:t>
            </w:r>
            <w:r w:rsidRPr="00583891">
              <w:rPr>
                <w:rFonts w:ascii="Times New Roman" w:eastAsia="Times New Roman" w:hAnsi="Times New Roman"/>
                <w:sz w:val="24"/>
                <w:szCs w:val="24"/>
              </w:rPr>
              <w:t>е</w:t>
            </w:r>
            <w:proofErr w:type="spellEnd"/>
            <w:r w:rsidRPr="00583891">
              <w:rPr>
                <w:rFonts w:ascii="Times New Roman" w:eastAsia="Times New Roman" w:hAnsi="Times New Roman"/>
                <w:spacing w:val="-1"/>
                <w:sz w:val="24"/>
                <w:szCs w:val="24"/>
              </w:rPr>
              <w:t xml:space="preserve"> </w:t>
            </w:r>
            <w:proofErr w:type="spellStart"/>
            <w:r w:rsidRPr="00583891">
              <w:rPr>
                <w:rFonts w:ascii="Times New Roman" w:eastAsia="Times New Roman" w:hAnsi="Times New Roman"/>
                <w:sz w:val="24"/>
                <w:szCs w:val="24"/>
              </w:rPr>
              <w:t>тол</w:t>
            </w:r>
            <w:r w:rsidRPr="00583891">
              <w:rPr>
                <w:rFonts w:ascii="Times New Roman" w:eastAsia="Times New Roman" w:hAnsi="Times New Roman"/>
                <w:spacing w:val="-2"/>
                <w:sz w:val="24"/>
                <w:szCs w:val="24"/>
              </w:rPr>
              <w:t>ь</w:t>
            </w:r>
            <w:r w:rsidRPr="00583891">
              <w:rPr>
                <w:rFonts w:ascii="Times New Roman" w:eastAsia="Times New Roman" w:hAnsi="Times New Roman"/>
                <w:sz w:val="24"/>
                <w:szCs w:val="24"/>
              </w:rPr>
              <w:t>ко</w:t>
            </w:r>
            <w:proofErr w:type="spellEnd"/>
            <w:r w:rsidRPr="00583891">
              <w:rPr>
                <w:rFonts w:ascii="Times New Roman" w:eastAsia="Times New Roman" w:hAnsi="Times New Roman"/>
                <w:sz w:val="24"/>
                <w:szCs w:val="24"/>
              </w:rPr>
              <w:t xml:space="preserve"> </w:t>
            </w:r>
            <w:proofErr w:type="spellStart"/>
            <w:r w:rsidRPr="00583891">
              <w:rPr>
                <w:rFonts w:ascii="Times New Roman" w:eastAsia="Times New Roman" w:hAnsi="Times New Roman"/>
                <w:sz w:val="24"/>
                <w:szCs w:val="24"/>
              </w:rPr>
              <w:t>ото</w:t>
            </w:r>
            <w:r w:rsidRPr="00583891">
              <w:rPr>
                <w:rFonts w:ascii="Times New Roman" w:eastAsia="Times New Roman" w:hAnsi="Times New Roman"/>
                <w:spacing w:val="-2"/>
                <w:sz w:val="24"/>
                <w:szCs w:val="24"/>
              </w:rPr>
              <w:t>пи</w:t>
            </w:r>
            <w:r w:rsidRPr="00583891">
              <w:rPr>
                <w:rFonts w:ascii="Times New Roman" w:eastAsia="Times New Roman" w:hAnsi="Times New Roman"/>
                <w:sz w:val="24"/>
                <w:szCs w:val="24"/>
              </w:rPr>
              <w:t>т</w:t>
            </w:r>
            <w:r w:rsidRPr="00583891">
              <w:rPr>
                <w:rFonts w:ascii="Times New Roman" w:eastAsia="Times New Roman" w:hAnsi="Times New Roman"/>
                <w:spacing w:val="-1"/>
                <w:sz w:val="24"/>
                <w:szCs w:val="24"/>
              </w:rPr>
              <w:t>е</w:t>
            </w:r>
            <w:r w:rsidRPr="00583891">
              <w:rPr>
                <w:rFonts w:ascii="Times New Roman" w:eastAsia="Times New Roman" w:hAnsi="Times New Roman"/>
                <w:sz w:val="24"/>
                <w:szCs w:val="24"/>
              </w:rPr>
              <w:t>ль</w:t>
            </w:r>
            <w:r w:rsidRPr="00583891">
              <w:rPr>
                <w:rFonts w:ascii="Times New Roman" w:eastAsia="Times New Roman" w:hAnsi="Times New Roman"/>
                <w:spacing w:val="1"/>
                <w:sz w:val="24"/>
                <w:szCs w:val="24"/>
              </w:rPr>
              <w:t>н</w:t>
            </w:r>
            <w:r w:rsidRPr="00583891">
              <w:rPr>
                <w:rFonts w:ascii="Times New Roman" w:eastAsia="Times New Roman" w:hAnsi="Times New Roman"/>
                <w:sz w:val="24"/>
                <w:szCs w:val="24"/>
              </w:rPr>
              <w:t>ой</w:t>
            </w:r>
            <w:proofErr w:type="spellEnd"/>
            <w:r w:rsidRPr="00583891">
              <w:rPr>
                <w:rFonts w:ascii="Times New Roman" w:eastAsia="Times New Roman" w:hAnsi="Times New Roman"/>
                <w:spacing w:val="-2"/>
                <w:sz w:val="24"/>
                <w:szCs w:val="24"/>
              </w:rPr>
              <w:t xml:space="preserve"> </w:t>
            </w:r>
            <w:proofErr w:type="spellStart"/>
            <w:r w:rsidRPr="00583891">
              <w:rPr>
                <w:rFonts w:ascii="Times New Roman" w:eastAsia="Times New Roman" w:hAnsi="Times New Roman"/>
                <w:spacing w:val="1"/>
                <w:sz w:val="24"/>
                <w:szCs w:val="24"/>
              </w:rPr>
              <w:t>н</w:t>
            </w:r>
            <w:r w:rsidRPr="00583891">
              <w:rPr>
                <w:rFonts w:ascii="Times New Roman" w:eastAsia="Times New Roman" w:hAnsi="Times New Roman"/>
                <w:spacing w:val="-1"/>
                <w:sz w:val="24"/>
                <w:szCs w:val="24"/>
              </w:rPr>
              <w:t>а</w:t>
            </w:r>
            <w:r w:rsidRPr="00583891">
              <w:rPr>
                <w:rFonts w:ascii="Times New Roman" w:eastAsia="Times New Roman" w:hAnsi="Times New Roman"/>
                <w:sz w:val="24"/>
                <w:szCs w:val="24"/>
              </w:rPr>
              <w:t>г</w:t>
            </w:r>
            <w:r w:rsidRPr="00583891">
              <w:rPr>
                <w:rFonts w:ascii="Times New Roman" w:eastAsia="Times New Roman" w:hAnsi="Times New Roman"/>
                <w:spacing w:val="2"/>
                <w:sz w:val="24"/>
                <w:szCs w:val="24"/>
              </w:rPr>
              <w:t>р</w:t>
            </w:r>
            <w:r w:rsidRPr="00583891">
              <w:rPr>
                <w:rFonts w:ascii="Times New Roman" w:eastAsia="Times New Roman" w:hAnsi="Times New Roman"/>
                <w:spacing w:val="-8"/>
                <w:sz w:val="24"/>
                <w:szCs w:val="24"/>
              </w:rPr>
              <w:t>у</w:t>
            </w:r>
            <w:r w:rsidRPr="00583891">
              <w:rPr>
                <w:rFonts w:ascii="Times New Roman" w:eastAsia="Times New Roman" w:hAnsi="Times New Roman"/>
                <w:spacing w:val="1"/>
                <w:sz w:val="24"/>
                <w:szCs w:val="24"/>
              </w:rPr>
              <w:t>з</w:t>
            </w:r>
            <w:r w:rsidRPr="00583891">
              <w:rPr>
                <w:rFonts w:ascii="Times New Roman" w:eastAsia="Times New Roman" w:hAnsi="Times New Roman"/>
                <w:sz w:val="24"/>
                <w:szCs w:val="24"/>
              </w:rPr>
              <w:t>к</w:t>
            </w:r>
            <w:r w:rsidRPr="00583891">
              <w:rPr>
                <w:rFonts w:ascii="Times New Roman" w:eastAsia="Times New Roman" w:hAnsi="Times New Roman"/>
                <w:spacing w:val="1"/>
                <w:sz w:val="24"/>
                <w:szCs w:val="24"/>
              </w:rPr>
              <w:t>и</w:t>
            </w:r>
            <w:proofErr w:type="spellEnd"/>
            <w:r w:rsidRPr="00583891">
              <w:rPr>
                <w:rFonts w:ascii="Times New Roman" w:eastAsia="Times New Roman" w:hAnsi="Times New Roman"/>
                <w:sz w:val="24"/>
                <w:szCs w:val="24"/>
              </w:rPr>
              <w:t>.</w:t>
            </w:r>
          </w:p>
        </w:tc>
      </w:tr>
      <w:tr w:rsidR="00AB19C5" w:rsidRPr="00011FB7" w14:paraId="4AA93200" w14:textId="77777777" w:rsidTr="000154F5">
        <w:trPr>
          <w:trHeight w:val="1117"/>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tcPr>
          <w:p w14:paraId="10B46A5C" w14:textId="77777777" w:rsidR="00AB19C5" w:rsidRPr="00583891" w:rsidRDefault="00AB19C5">
            <w:pPr>
              <w:pStyle w:val="TableParagraph"/>
              <w:spacing w:line="269" w:lineRule="exact"/>
              <w:ind w:left="99" w:right="296"/>
              <w:jc w:val="both"/>
              <w:rPr>
                <w:lang w:val="ru-RU"/>
              </w:rPr>
            </w:pPr>
            <w:r w:rsidRPr="00583891">
              <w:rPr>
                <w:rFonts w:ascii="Times New Roman" w:eastAsia="Times New Roman" w:hAnsi="Times New Roman"/>
                <w:sz w:val="24"/>
                <w:szCs w:val="24"/>
                <w:lang w:val="ru-RU"/>
              </w:rPr>
              <w:t>Ф</w:t>
            </w:r>
            <w:r w:rsidRPr="00583891">
              <w:rPr>
                <w:rFonts w:ascii="Times New Roman" w:eastAsia="Times New Roman" w:hAnsi="Times New Roman"/>
                <w:spacing w:val="-1"/>
                <w:sz w:val="24"/>
                <w:szCs w:val="24"/>
                <w:lang w:val="ru-RU"/>
              </w:rPr>
              <w:t>а</w:t>
            </w:r>
            <w:r w:rsidRPr="00583891">
              <w:rPr>
                <w:rFonts w:ascii="Times New Roman" w:eastAsia="Times New Roman" w:hAnsi="Times New Roman"/>
                <w:sz w:val="24"/>
                <w:szCs w:val="24"/>
                <w:lang w:val="ru-RU"/>
              </w:rPr>
              <w:t>кт</w:t>
            </w:r>
            <w:r w:rsidRPr="00583891">
              <w:rPr>
                <w:rFonts w:ascii="Times New Roman" w:eastAsia="Times New Roman" w:hAnsi="Times New Roman"/>
                <w:spacing w:val="1"/>
                <w:sz w:val="24"/>
                <w:szCs w:val="24"/>
                <w:lang w:val="ru-RU"/>
              </w:rPr>
              <w:t>и</w:t>
            </w:r>
            <w:r w:rsidRPr="00583891">
              <w:rPr>
                <w:rFonts w:ascii="Times New Roman" w:eastAsia="Times New Roman" w:hAnsi="Times New Roman"/>
                <w:spacing w:val="-1"/>
                <w:sz w:val="24"/>
                <w:szCs w:val="24"/>
                <w:lang w:val="ru-RU"/>
              </w:rPr>
              <w:t>чес</w:t>
            </w:r>
            <w:r w:rsidRPr="00583891">
              <w:rPr>
                <w:rFonts w:ascii="Times New Roman" w:eastAsia="Times New Roman" w:hAnsi="Times New Roman"/>
                <w:sz w:val="24"/>
                <w:szCs w:val="24"/>
                <w:lang w:val="ru-RU"/>
              </w:rPr>
              <w:t>к</w:t>
            </w:r>
            <w:r w:rsidRPr="00583891">
              <w:rPr>
                <w:rFonts w:ascii="Times New Roman" w:eastAsia="Times New Roman" w:hAnsi="Times New Roman"/>
                <w:spacing w:val="1"/>
                <w:sz w:val="24"/>
                <w:szCs w:val="24"/>
                <w:lang w:val="ru-RU"/>
              </w:rPr>
              <w:t>и</w:t>
            </w:r>
            <w:r w:rsidRPr="00583891">
              <w:rPr>
                <w:rFonts w:ascii="Times New Roman" w:eastAsia="Times New Roman" w:hAnsi="Times New Roman"/>
                <w:sz w:val="24"/>
                <w:szCs w:val="24"/>
                <w:lang w:val="ru-RU"/>
              </w:rPr>
              <w:t>е т</w:t>
            </w:r>
            <w:r w:rsidRPr="00583891">
              <w:rPr>
                <w:rFonts w:ascii="Times New Roman" w:eastAsia="Times New Roman" w:hAnsi="Times New Roman"/>
                <w:spacing w:val="-1"/>
                <w:sz w:val="24"/>
                <w:szCs w:val="24"/>
                <w:lang w:val="ru-RU"/>
              </w:rPr>
              <w:t>ем</w:t>
            </w:r>
            <w:r w:rsidRPr="00583891">
              <w:rPr>
                <w:rFonts w:ascii="Times New Roman" w:eastAsia="Times New Roman" w:hAnsi="Times New Roman"/>
                <w:spacing w:val="1"/>
                <w:sz w:val="24"/>
                <w:szCs w:val="24"/>
                <w:lang w:val="ru-RU"/>
              </w:rPr>
              <w:t>п</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z w:val="24"/>
                <w:szCs w:val="24"/>
                <w:lang w:val="ru-RU"/>
              </w:rPr>
              <w:t>р</w:t>
            </w:r>
            <w:r w:rsidRPr="00583891">
              <w:rPr>
                <w:rFonts w:ascii="Times New Roman" w:eastAsia="Times New Roman" w:hAnsi="Times New Roman"/>
                <w:spacing w:val="1"/>
                <w:sz w:val="24"/>
                <w:szCs w:val="24"/>
                <w:lang w:val="ru-RU"/>
              </w:rPr>
              <w:t>а</w:t>
            </w:r>
            <w:r w:rsidRPr="00583891">
              <w:rPr>
                <w:rFonts w:ascii="Times New Roman" w:eastAsia="Times New Roman" w:hAnsi="Times New Roman"/>
                <w:spacing w:val="3"/>
                <w:sz w:val="24"/>
                <w:szCs w:val="24"/>
                <w:lang w:val="ru-RU"/>
              </w:rPr>
              <w:t>т</w:t>
            </w:r>
            <w:r w:rsidRPr="00583891">
              <w:rPr>
                <w:rFonts w:ascii="Times New Roman" w:eastAsia="Times New Roman" w:hAnsi="Times New Roman"/>
                <w:spacing w:val="-5"/>
                <w:sz w:val="24"/>
                <w:szCs w:val="24"/>
                <w:lang w:val="ru-RU"/>
              </w:rPr>
              <w:t>у</w:t>
            </w:r>
            <w:r w:rsidRPr="00583891">
              <w:rPr>
                <w:rFonts w:ascii="Times New Roman" w:eastAsia="Times New Roman" w:hAnsi="Times New Roman"/>
                <w:spacing w:val="-1"/>
                <w:sz w:val="24"/>
                <w:szCs w:val="24"/>
                <w:lang w:val="ru-RU"/>
              </w:rPr>
              <w:t>р</w:t>
            </w:r>
            <w:r w:rsidRPr="00583891">
              <w:rPr>
                <w:rFonts w:ascii="Times New Roman" w:eastAsia="Times New Roman" w:hAnsi="Times New Roman"/>
                <w:spacing w:val="1"/>
                <w:sz w:val="24"/>
                <w:szCs w:val="24"/>
                <w:lang w:val="ru-RU"/>
              </w:rPr>
              <w:t>н</w:t>
            </w:r>
            <w:r w:rsidRPr="00583891">
              <w:rPr>
                <w:rFonts w:ascii="Times New Roman" w:eastAsia="Times New Roman" w:hAnsi="Times New Roman"/>
                <w:spacing w:val="-1"/>
                <w:sz w:val="24"/>
                <w:szCs w:val="24"/>
                <w:lang w:val="ru-RU"/>
              </w:rPr>
              <w:t>ы</w:t>
            </w:r>
            <w:r w:rsidRPr="00583891">
              <w:rPr>
                <w:rFonts w:ascii="Times New Roman" w:eastAsia="Times New Roman" w:hAnsi="Times New Roman"/>
                <w:sz w:val="24"/>
                <w:szCs w:val="24"/>
                <w:lang w:val="ru-RU"/>
              </w:rPr>
              <w:t>е р</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pacing w:val="-1"/>
                <w:sz w:val="24"/>
                <w:szCs w:val="24"/>
                <w:lang w:val="ru-RU"/>
              </w:rPr>
              <w:t>ж</w:t>
            </w:r>
            <w:r w:rsidRPr="00583891">
              <w:rPr>
                <w:rFonts w:ascii="Times New Roman" w:eastAsia="Times New Roman" w:hAnsi="Times New Roman"/>
                <w:spacing w:val="1"/>
                <w:sz w:val="24"/>
                <w:szCs w:val="24"/>
                <w:lang w:val="ru-RU"/>
              </w:rPr>
              <w:t>и</w:t>
            </w:r>
            <w:r w:rsidRPr="00583891">
              <w:rPr>
                <w:rFonts w:ascii="Times New Roman" w:eastAsia="Times New Roman" w:hAnsi="Times New Roman"/>
                <w:spacing w:val="-1"/>
                <w:sz w:val="24"/>
                <w:szCs w:val="24"/>
                <w:lang w:val="ru-RU"/>
              </w:rPr>
              <w:t>м</w:t>
            </w:r>
            <w:r w:rsidRPr="00583891">
              <w:rPr>
                <w:rFonts w:ascii="Times New Roman" w:eastAsia="Times New Roman" w:hAnsi="Times New Roman"/>
                <w:sz w:val="24"/>
                <w:szCs w:val="24"/>
                <w:lang w:val="ru-RU"/>
              </w:rPr>
              <w:t>ы от</w:t>
            </w:r>
            <w:r w:rsidRPr="00583891">
              <w:rPr>
                <w:rFonts w:ascii="Times New Roman" w:eastAsia="Times New Roman" w:hAnsi="Times New Roman"/>
                <w:spacing w:val="3"/>
                <w:sz w:val="24"/>
                <w:szCs w:val="24"/>
                <w:lang w:val="ru-RU"/>
              </w:rPr>
              <w:t>п</w:t>
            </w:r>
            <w:r w:rsidRPr="00583891">
              <w:rPr>
                <w:rFonts w:ascii="Times New Roman" w:eastAsia="Times New Roman" w:hAnsi="Times New Roman"/>
                <w:spacing w:val="-5"/>
                <w:sz w:val="24"/>
                <w:szCs w:val="24"/>
                <w:lang w:val="ru-RU"/>
              </w:rPr>
              <w:t>у</w:t>
            </w:r>
            <w:r w:rsidRPr="00583891">
              <w:rPr>
                <w:rFonts w:ascii="Times New Roman" w:eastAsia="Times New Roman" w:hAnsi="Times New Roman"/>
                <w:spacing w:val="-1"/>
                <w:sz w:val="24"/>
                <w:szCs w:val="24"/>
                <w:lang w:val="ru-RU"/>
              </w:rPr>
              <w:t>с</w:t>
            </w:r>
            <w:r w:rsidRPr="00583891">
              <w:rPr>
                <w:rFonts w:ascii="Times New Roman" w:eastAsia="Times New Roman" w:hAnsi="Times New Roman"/>
                <w:sz w:val="24"/>
                <w:szCs w:val="24"/>
                <w:lang w:val="ru-RU"/>
              </w:rPr>
              <w:t>ка</w:t>
            </w:r>
            <w:r w:rsidRPr="00583891">
              <w:rPr>
                <w:rFonts w:ascii="Times New Roman" w:eastAsia="Times New Roman" w:hAnsi="Times New Roman"/>
                <w:spacing w:val="42"/>
                <w:sz w:val="24"/>
                <w:szCs w:val="24"/>
                <w:lang w:val="ru-RU"/>
              </w:rPr>
              <w:t xml:space="preserve"> </w:t>
            </w:r>
            <w:r w:rsidRPr="00583891">
              <w:rPr>
                <w:rFonts w:ascii="Times New Roman" w:eastAsia="Times New Roman" w:hAnsi="Times New Roman"/>
                <w:sz w:val="24"/>
                <w:szCs w:val="24"/>
                <w:lang w:val="ru-RU"/>
              </w:rPr>
              <w:t>т</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pacing w:val="1"/>
                <w:sz w:val="24"/>
                <w:szCs w:val="24"/>
                <w:lang w:val="ru-RU"/>
              </w:rPr>
              <w:t>п</w:t>
            </w:r>
            <w:r w:rsidRPr="00583891">
              <w:rPr>
                <w:rFonts w:ascii="Times New Roman" w:eastAsia="Times New Roman" w:hAnsi="Times New Roman"/>
                <w:sz w:val="24"/>
                <w:szCs w:val="24"/>
                <w:lang w:val="ru-RU"/>
              </w:rPr>
              <w:t>ла</w:t>
            </w:r>
            <w:r w:rsidRPr="00583891">
              <w:rPr>
                <w:rFonts w:ascii="Times New Roman" w:eastAsia="Times New Roman" w:hAnsi="Times New Roman"/>
                <w:spacing w:val="42"/>
                <w:sz w:val="24"/>
                <w:szCs w:val="24"/>
                <w:lang w:val="ru-RU"/>
              </w:rPr>
              <w:t xml:space="preserve"> </w:t>
            </w:r>
            <w:r w:rsidRPr="00583891">
              <w:rPr>
                <w:rFonts w:ascii="Times New Roman" w:eastAsia="Times New Roman" w:hAnsi="Times New Roman"/>
                <w:sz w:val="24"/>
                <w:szCs w:val="24"/>
                <w:lang w:val="ru-RU"/>
              </w:rPr>
              <w:t>в</w:t>
            </w:r>
            <w:r w:rsidRPr="00583891">
              <w:rPr>
                <w:rFonts w:ascii="Times New Roman" w:eastAsia="Times New Roman" w:hAnsi="Times New Roman"/>
                <w:spacing w:val="42"/>
                <w:sz w:val="24"/>
                <w:szCs w:val="24"/>
                <w:lang w:val="ru-RU"/>
              </w:rPr>
              <w:t xml:space="preserve"> </w:t>
            </w:r>
            <w:r w:rsidRPr="00583891">
              <w:rPr>
                <w:rFonts w:ascii="Times New Roman" w:eastAsia="Times New Roman" w:hAnsi="Times New Roman"/>
                <w:sz w:val="24"/>
                <w:szCs w:val="24"/>
                <w:lang w:val="ru-RU"/>
              </w:rPr>
              <w:t>т</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pacing w:val="1"/>
                <w:sz w:val="24"/>
                <w:szCs w:val="24"/>
                <w:lang w:val="ru-RU"/>
              </w:rPr>
              <w:t>п</w:t>
            </w:r>
            <w:r w:rsidRPr="00583891">
              <w:rPr>
                <w:rFonts w:ascii="Times New Roman" w:eastAsia="Times New Roman" w:hAnsi="Times New Roman"/>
                <w:sz w:val="24"/>
                <w:szCs w:val="24"/>
                <w:lang w:val="ru-RU"/>
              </w:rPr>
              <w:t>ло</w:t>
            </w:r>
            <w:r w:rsidRPr="00583891">
              <w:rPr>
                <w:rFonts w:ascii="Times New Roman" w:eastAsia="Times New Roman" w:hAnsi="Times New Roman"/>
                <w:spacing w:val="-1"/>
                <w:sz w:val="24"/>
                <w:szCs w:val="24"/>
                <w:lang w:val="ru-RU"/>
              </w:rPr>
              <w:t>вы</w:t>
            </w:r>
            <w:r w:rsidRPr="00583891">
              <w:rPr>
                <w:rFonts w:ascii="Times New Roman" w:eastAsia="Times New Roman" w:hAnsi="Times New Roman"/>
                <w:sz w:val="24"/>
                <w:szCs w:val="24"/>
                <w:lang w:val="ru-RU"/>
              </w:rPr>
              <w:t>е</w:t>
            </w:r>
            <w:r w:rsidRPr="00583891">
              <w:rPr>
                <w:rFonts w:ascii="Times New Roman" w:eastAsia="Times New Roman" w:hAnsi="Times New Roman"/>
                <w:spacing w:val="42"/>
                <w:sz w:val="24"/>
                <w:szCs w:val="24"/>
                <w:lang w:val="ru-RU"/>
              </w:rPr>
              <w:t xml:space="preserve"> </w:t>
            </w:r>
            <w:r w:rsidRPr="00583891">
              <w:rPr>
                <w:rFonts w:ascii="Times New Roman" w:eastAsia="Times New Roman" w:hAnsi="Times New Roman"/>
                <w:spacing w:val="1"/>
                <w:sz w:val="24"/>
                <w:szCs w:val="24"/>
                <w:lang w:val="ru-RU"/>
              </w:rPr>
              <w:t>с</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z w:val="24"/>
                <w:szCs w:val="24"/>
                <w:lang w:val="ru-RU"/>
              </w:rPr>
              <w:t>ти</w:t>
            </w:r>
            <w:r w:rsidRPr="00583891">
              <w:rPr>
                <w:rFonts w:ascii="Times New Roman" w:eastAsia="Times New Roman" w:hAnsi="Times New Roman"/>
                <w:spacing w:val="44"/>
                <w:sz w:val="24"/>
                <w:szCs w:val="24"/>
                <w:lang w:val="ru-RU"/>
              </w:rPr>
              <w:t xml:space="preserve"> </w:t>
            </w:r>
            <w:r w:rsidRPr="00583891">
              <w:rPr>
                <w:rFonts w:ascii="Times New Roman" w:eastAsia="Times New Roman" w:hAnsi="Times New Roman"/>
                <w:sz w:val="24"/>
                <w:szCs w:val="24"/>
                <w:lang w:val="ru-RU"/>
              </w:rPr>
              <w:t>и</w:t>
            </w:r>
            <w:r w:rsidRPr="00583891">
              <w:rPr>
                <w:rFonts w:ascii="Times New Roman" w:eastAsia="Times New Roman" w:hAnsi="Times New Roman"/>
                <w:spacing w:val="44"/>
                <w:sz w:val="24"/>
                <w:szCs w:val="24"/>
                <w:lang w:val="ru-RU"/>
              </w:rPr>
              <w:t xml:space="preserve"> </w:t>
            </w:r>
            <w:r w:rsidRPr="00583891">
              <w:rPr>
                <w:rFonts w:ascii="Times New Roman" w:eastAsia="Times New Roman" w:hAnsi="Times New Roman"/>
                <w:spacing w:val="-2"/>
                <w:sz w:val="24"/>
                <w:szCs w:val="24"/>
                <w:lang w:val="ru-RU"/>
              </w:rPr>
              <w:t xml:space="preserve">их </w:t>
            </w:r>
            <w:r w:rsidRPr="00583891">
              <w:rPr>
                <w:rFonts w:ascii="Times New Roman" w:eastAsia="Times New Roman" w:hAnsi="Times New Roman"/>
                <w:spacing w:val="-1"/>
                <w:sz w:val="24"/>
                <w:szCs w:val="24"/>
                <w:lang w:val="ru-RU"/>
              </w:rPr>
              <w:t>с</w:t>
            </w:r>
            <w:r w:rsidRPr="00583891">
              <w:rPr>
                <w:rFonts w:ascii="Times New Roman" w:eastAsia="Times New Roman" w:hAnsi="Times New Roman"/>
                <w:sz w:val="24"/>
                <w:szCs w:val="24"/>
                <w:lang w:val="ru-RU"/>
              </w:rPr>
              <w:t>оот</w:t>
            </w:r>
            <w:r w:rsidRPr="00583891">
              <w:rPr>
                <w:rFonts w:ascii="Times New Roman" w:eastAsia="Times New Roman" w:hAnsi="Times New Roman"/>
                <w:spacing w:val="-1"/>
                <w:sz w:val="24"/>
                <w:szCs w:val="24"/>
                <w:lang w:val="ru-RU"/>
              </w:rPr>
              <w:t>ве</w:t>
            </w:r>
            <w:r w:rsidRPr="00583891">
              <w:rPr>
                <w:rFonts w:ascii="Times New Roman" w:eastAsia="Times New Roman" w:hAnsi="Times New Roman"/>
                <w:sz w:val="24"/>
                <w:szCs w:val="24"/>
                <w:lang w:val="ru-RU"/>
              </w:rPr>
              <w:t>т</w:t>
            </w:r>
            <w:r w:rsidRPr="00583891">
              <w:rPr>
                <w:rFonts w:ascii="Times New Roman" w:eastAsia="Times New Roman" w:hAnsi="Times New Roman"/>
                <w:spacing w:val="-1"/>
                <w:sz w:val="24"/>
                <w:szCs w:val="24"/>
                <w:lang w:val="ru-RU"/>
              </w:rPr>
              <w:t>с</w:t>
            </w:r>
            <w:r w:rsidRPr="00583891">
              <w:rPr>
                <w:rFonts w:ascii="Times New Roman" w:eastAsia="Times New Roman" w:hAnsi="Times New Roman"/>
                <w:sz w:val="24"/>
                <w:szCs w:val="24"/>
                <w:lang w:val="ru-RU"/>
              </w:rPr>
              <w:t>т</w:t>
            </w:r>
            <w:r w:rsidRPr="00583891">
              <w:rPr>
                <w:rFonts w:ascii="Times New Roman" w:eastAsia="Times New Roman" w:hAnsi="Times New Roman"/>
                <w:spacing w:val="-1"/>
                <w:sz w:val="24"/>
                <w:szCs w:val="24"/>
                <w:lang w:val="ru-RU"/>
              </w:rPr>
              <w:t>в</w:t>
            </w:r>
            <w:r w:rsidRPr="00583891">
              <w:rPr>
                <w:rFonts w:ascii="Times New Roman" w:eastAsia="Times New Roman" w:hAnsi="Times New Roman"/>
                <w:spacing w:val="1"/>
                <w:sz w:val="24"/>
                <w:szCs w:val="24"/>
                <w:lang w:val="ru-RU"/>
              </w:rPr>
              <w:t>и</w:t>
            </w:r>
            <w:r w:rsidRPr="00583891">
              <w:rPr>
                <w:rFonts w:ascii="Times New Roman" w:eastAsia="Times New Roman" w:hAnsi="Times New Roman"/>
                <w:sz w:val="24"/>
                <w:szCs w:val="24"/>
                <w:lang w:val="ru-RU"/>
              </w:rPr>
              <w:t>е</w:t>
            </w:r>
            <w:r w:rsidRPr="00583891">
              <w:rPr>
                <w:rFonts w:ascii="Times New Roman" w:eastAsia="Times New Roman" w:hAnsi="Times New Roman"/>
                <w:spacing w:val="20"/>
                <w:sz w:val="24"/>
                <w:szCs w:val="24"/>
                <w:lang w:val="ru-RU"/>
              </w:rPr>
              <w:t xml:space="preserve"> </w:t>
            </w:r>
            <w:r w:rsidRPr="00583891">
              <w:rPr>
                <w:rFonts w:ascii="Times New Roman" w:eastAsia="Times New Roman" w:hAnsi="Times New Roman"/>
                <w:spacing w:val="-5"/>
                <w:sz w:val="24"/>
                <w:szCs w:val="24"/>
                <w:lang w:val="ru-RU"/>
              </w:rPr>
              <w:t>у</w:t>
            </w:r>
            <w:r w:rsidRPr="00583891">
              <w:rPr>
                <w:rFonts w:ascii="Times New Roman" w:eastAsia="Times New Roman" w:hAnsi="Times New Roman"/>
                <w:sz w:val="24"/>
                <w:szCs w:val="24"/>
                <w:lang w:val="ru-RU"/>
              </w:rPr>
              <w:t>т</w:t>
            </w:r>
            <w:r w:rsidRPr="00583891">
              <w:rPr>
                <w:rFonts w:ascii="Times New Roman" w:eastAsia="Times New Roman" w:hAnsi="Times New Roman"/>
                <w:spacing w:val="1"/>
                <w:sz w:val="24"/>
                <w:szCs w:val="24"/>
                <w:lang w:val="ru-RU"/>
              </w:rPr>
              <w:t>в</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z w:val="24"/>
                <w:szCs w:val="24"/>
                <w:lang w:val="ru-RU"/>
              </w:rPr>
              <w:t>р</w:t>
            </w:r>
            <w:r w:rsidRPr="00583891">
              <w:rPr>
                <w:rFonts w:ascii="Times New Roman" w:eastAsia="Times New Roman" w:hAnsi="Times New Roman"/>
                <w:spacing w:val="-1"/>
                <w:sz w:val="24"/>
                <w:szCs w:val="24"/>
                <w:lang w:val="ru-RU"/>
              </w:rPr>
              <w:t>ж</w:t>
            </w:r>
            <w:r w:rsidRPr="00583891">
              <w:rPr>
                <w:rFonts w:ascii="Times New Roman" w:eastAsia="Times New Roman" w:hAnsi="Times New Roman"/>
                <w:spacing w:val="2"/>
                <w:sz w:val="24"/>
                <w:szCs w:val="24"/>
                <w:lang w:val="ru-RU"/>
              </w:rPr>
              <w:t>д</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pacing w:val="1"/>
                <w:sz w:val="24"/>
                <w:szCs w:val="24"/>
                <w:lang w:val="ru-RU"/>
              </w:rPr>
              <w:t>нн</w:t>
            </w:r>
            <w:r w:rsidRPr="00583891">
              <w:rPr>
                <w:rFonts w:ascii="Times New Roman" w:eastAsia="Times New Roman" w:hAnsi="Times New Roman"/>
                <w:spacing w:val="-1"/>
                <w:sz w:val="24"/>
                <w:szCs w:val="24"/>
                <w:lang w:val="ru-RU"/>
              </w:rPr>
              <w:t>ы</w:t>
            </w:r>
            <w:r w:rsidRPr="00583891">
              <w:rPr>
                <w:rFonts w:ascii="Times New Roman" w:eastAsia="Times New Roman" w:hAnsi="Times New Roman"/>
                <w:sz w:val="24"/>
                <w:szCs w:val="24"/>
                <w:lang w:val="ru-RU"/>
              </w:rPr>
              <w:t>м</w:t>
            </w:r>
            <w:r w:rsidRPr="00583891">
              <w:rPr>
                <w:rFonts w:ascii="Times New Roman" w:eastAsia="Times New Roman" w:hAnsi="Times New Roman"/>
                <w:spacing w:val="18"/>
                <w:sz w:val="24"/>
                <w:szCs w:val="24"/>
                <w:lang w:val="ru-RU"/>
              </w:rPr>
              <w:t xml:space="preserve"> </w:t>
            </w:r>
            <w:r w:rsidRPr="00583891">
              <w:rPr>
                <w:rFonts w:ascii="Times New Roman" w:eastAsia="Times New Roman" w:hAnsi="Times New Roman"/>
                <w:sz w:val="24"/>
                <w:szCs w:val="24"/>
                <w:lang w:val="ru-RU"/>
              </w:rPr>
              <w:t>гр</w:t>
            </w:r>
            <w:r w:rsidRPr="00583891">
              <w:rPr>
                <w:rFonts w:ascii="Times New Roman" w:eastAsia="Times New Roman" w:hAnsi="Times New Roman"/>
                <w:spacing w:val="-1"/>
                <w:sz w:val="24"/>
                <w:szCs w:val="24"/>
                <w:lang w:val="ru-RU"/>
              </w:rPr>
              <w:t>а</w:t>
            </w:r>
            <w:r w:rsidRPr="00583891">
              <w:rPr>
                <w:rFonts w:ascii="Times New Roman" w:eastAsia="Times New Roman" w:hAnsi="Times New Roman"/>
                <w:sz w:val="24"/>
                <w:szCs w:val="24"/>
                <w:lang w:val="ru-RU"/>
              </w:rPr>
              <w:t>ф</w:t>
            </w:r>
            <w:r w:rsidRPr="00583891">
              <w:rPr>
                <w:rFonts w:ascii="Times New Roman" w:eastAsia="Times New Roman" w:hAnsi="Times New Roman"/>
                <w:spacing w:val="1"/>
                <w:sz w:val="24"/>
                <w:szCs w:val="24"/>
                <w:lang w:val="ru-RU"/>
              </w:rPr>
              <w:t>и</w:t>
            </w:r>
            <w:r w:rsidRPr="00583891">
              <w:rPr>
                <w:rFonts w:ascii="Times New Roman" w:eastAsia="Times New Roman" w:hAnsi="Times New Roman"/>
                <w:sz w:val="24"/>
                <w:szCs w:val="24"/>
                <w:lang w:val="ru-RU"/>
              </w:rPr>
              <w:t>к</w:t>
            </w:r>
            <w:r w:rsidRPr="00583891">
              <w:rPr>
                <w:rFonts w:ascii="Times New Roman" w:eastAsia="Times New Roman" w:hAnsi="Times New Roman"/>
                <w:spacing w:val="-1"/>
                <w:sz w:val="24"/>
                <w:szCs w:val="24"/>
                <w:lang w:val="ru-RU"/>
              </w:rPr>
              <w:t xml:space="preserve">ам </w:t>
            </w:r>
            <w:r w:rsidRPr="00583891">
              <w:rPr>
                <w:rFonts w:ascii="Times New Roman" w:eastAsia="Times New Roman" w:hAnsi="Times New Roman"/>
                <w:sz w:val="24"/>
                <w:szCs w:val="24"/>
                <w:lang w:val="ru-RU"/>
              </w:rPr>
              <w:t>р</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pacing w:val="2"/>
                <w:sz w:val="24"/>
                <w:szCs w:val="24"/>
                <w:lang w:val="ru-RU"/>
              </w:rPr>
              <w:t>г</w:t>
            </w:r>
            <w:r w:rsidRPr="00583891">
              <w:rPr>
                <w:rFonts w:ascii="Times New Roman" w:eastAsia="Times New Roman" w:hAnsi="Times New Roman"/>
                <w:spacing w:val="-5"/>
                <w:sz w:val="24"/>
                <w:szCs w:val="24"/>
                <w:lang w:val="ru-RU"/>
              </w:rPr>
              <w:t>у</w:t>
            </w:r>
            <w:r w:rsidRPr="00583891">
              <w:rPr>
                <w:rFonts w:ascii="Times New Roman" w:eastAsia="Times New Roman" w:hAnsi="Times New Roman"/>
                <w:sz w:val="24"/>
                <w:szCs w:val="24"/>
                <w:lang w:val="ru-RU"/>
              </w:rPr>
              <w:t>л</w:t>
            </w:r>
            <w:r w:rsidRPr="00583891">
              <w:rPr>
                <w:rFonts w:ascii="Times New Roman" w:eastAsia="Times New Roman" w:hAnsi="Times New Roman"/>
                <w:spacing w:val="1"/>
                <w:sz w:val="24"/>
                <w:szCs w:val="24"/>
                <w:lang w:val="ru-RU"/>
              </w:rPr>
              <w:t>и</w:t>
            </w:r>
            <w:r w:rsidRPr="00583891">
              <w:rPr>
                <w:rFonts w:ascii="Times New Roman" w:eastAsia="Times New Roman" w:hAnsi="Times New Roman"/>
                <w:sz w:val="24"/>
                <w:szCs w:val="24"/>
                <w:lang w:val="ru-RU"/>
              </w:rPr>
              <w:t>ро</w:t>
            </w:r>
            <w:r w:rsidRPr="00583891">
              <w:rPr>
                <w:rFonts w:ascii="Times New Roman" w:eastAsia="Times New Roman" w:hAnsi="Times New Roman"/>
                <w:spacing w:val="-1"/>
                <w:sz w:val="24"/>
                <w:szCs w:val="24"/>
                <w:lang w:val="ru-RU"/>
              </w:rPr>
              <w:t>ва</w:t>
            </w:r>
            <w:r w:rsidRPr="00583891">
              <w:rPr>
                <w:rFonts w:ascii="Times New Roman" w:eastAsia="Times New Roman" w:hAnsi="Times New Roman"/>
                <w:spacing w:val="1"/>
                <w:sz w:val="24"/>
                <w:szCs w:val="24"/>
                <w:lang w:val="ru-RU"/>
              </w:rPr>
              <w:t>ни</w:t>
            </w:r>
            <w:r w:rsidRPr="00583891">
              <w:rPr>
                <w:rFonts w:ascii="Times New Roman" w:eastAsia="Times New Roman" w:hAnsi="Times New Roman"/>
                <w:sz w:val="24"/>
                <w:szCs w:val="24"/>
                <w:lang w:val="ru-RU"/>
              </w:rPr>
              <w:t>я</w:t>
            </w:r>
            <w:r w:rsidRPr="00583891">
              <w:rPr>
                <w:rFonts w:ascii="Times New Roman" w:eastAsia="Times New Roman" w:hAnsi="Times New Roman"/>
                <w:spacing w:val="9"/>
                <w:sz w:val="24"/>
                <w:szCs w:val="24"/>
                <w:lang w:val="ru-RU"/>
              </w:rPr>
              <w:t xml:space="preserve"> </w:t>
            </w:r>
            <w:r w:rsidRPr="00583891">
              <w:rPr>
                <w:rFonts w:ascii="Times New Roman" w:eastAsia="Times New Roman" w:hAnsi="Times New Roman"/>
                <w:sz w:val="24"/>
                <w:szCs w:val="24"/>
                <w:lang w:val="ru-RU"/>
              </w:rPr>
              <w:t>от</w:t>
            </w:r>
            <w:r w:rsidRPr="00583891">
              <w:rPr>
                <w:rFonts w:ascii="Times New Roman" w:eastAsia="Times New Roman" w:hAnsi="Times New Roman"/>
                <w:spacing w:val="3"/>
                <w:sz w:val="24"/>
                <w:szCs w:val="24"/>
                <w:lang w:val="ru-RU"/>
              </w:rPr>
              <w:t>п</w:t>
            </w:r>
            <w:r w:rsidRPr="00583891">
              <w:rPr>
                <w:rFonts w:ascii="Times New Roman" w:eastAsia="Times New Roman" w:hAnsi="Times New Roman"/>
                <w:spacing w:val="-5"/>
                <w:sz w:val="24"/>
                <w:szCs w:val="24"/>
                <w:lang w:val="ru-RU"/>
              </w:rPr>
              <w:t>у</w:t>
            </w:r>
            <w:r w:rsidRPr="00583891">
              <w:rPr>
                <w:rFonts w:ascii="Times New Roman" w:eastAsia="Times New Roman" w:hAnsi="Times New Roman"/>
                <w:spacing w:val="-1"/>
                <w:sz w:val="24"/>
                <w:szCs w:val="24"/>
                <w:lang w:val="ru-RU"/>
              </w:rPr>
              <w:t>с</w:t>
            </w:r>
            <w:r w:rsidRPr="00583891">
              <w:rPr>
                <w:rFonts w:ascii="Times New Roman" w:eastAsia="Times New Roman" w:hAnsi="Times New Roman"/>
                <w:spacing w:val="3"/>
                <w:sz w:val="24"/>
                <w:szCs w:val="24"/>
                <w:lang w:val="ru-RU"/>
              </w:rPr>
              <w:t>к</w:t>
            </w:r>
            <w:r w:rsidRPr="00583891">
              <w:rPr>
                <w:rFonts w:ascii="Times New Roman" w:eastAsia="Times New Roman" w:hAnsi="Times New Roman"/>
                <w:sz w:val="24"/>
                <w:szCs w:val="24"/>
                <w:lang w:val="ru-RU"/>
              </w:rPr>
              <w:t>а</w:t>
            </w:r>
            <w:r w:rsidRPr="00583891">
              <w:rPr>
                <w:rFonts w:ascii="Times New Roman" w:eastAsia="Times New Roman" w:hAnsi="Times New Roman"/>
                <w:spacing w:val="11"/>
                <w:sz w:val="24"/>
                <w:szCs w:val="24"/>
                <w:lang w:val="ru-RU"/>
              </w:rPr>
              <w:t xml:space="preserve"> </w:t>
            </w:r>
            <w:r w:rsidRPr="00583891">
              <w:rPr>
                <w:rFonts w:ascii="Times New Roman" w:eastAsia="Times New Roman" w:hAnsi="Times New Roman"/>
                <w:sz w:val="24"/>
                <w:szCs w:val="24"/>
                <w:lang w:val="ru-RU"/>
              </w:rPr>
              <w:t>т</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pacing w:val="1"/>
                <w:sz w:val="24"/>
                <w:szCs w:val="24"/>
                <w:lang w:val="ru-RU"/>
              </w:rPr>
              <w:t>п</w:t>
            </w:r>
            <w:r w:rsidRPr="00583891">
              <w:rPr>
                <w:rFonts w:ascii="Times New Roman" w:eastAsia="Times New Roman" w:hAnsi="Times New Roman"/>
                <w:sz w:val="24"/>
                <w:szCs w:val="24"/>
                <w:lang w:val="ru-RU"/>
              </w:rPr>
              <w:t>ла</w:t>
            </w:r>
            <w:r w:rsidRPr="00583891">
              <w:rPr>
                <w:rFonts w:ascii="Times New Roman" w:eastAsia="Times New Roman" w:hAnsi="Times New Roman"/>
                <w:spacing w:val="8"/>
                <w:sz w:val="24"/>
                <w:szCs w:val="24"/>
                <w:lang w:val="ru-RU"/>
              </w:rPr>
              <w:t xml:space="preserve"> </w:t>
            </w:r>
            <w:r w:rsidRPr="00583891">
              <w:rPr>
                <w:rFonts w:ascii="Times New Roman" w:eastAsia="Times New Roman" w:hAnsi="Times New Roman"/>
                <w:sz w:val="24"/>
                <w:szCs w:val="24"/>
                <w:lang w:val="ru-RU"/>
              </w:rPr>
              <w:t>в</w:t>
            </w:r>
            <w:r w:rsidRPr="00583891">
              <w:rPr>
                <w:rFonts w:ascii="Times New Roman" w:eastAsia="Times New Roman" w:hAnsi="Times New Roman"/>
                <w:spacing w:val="9"/>
                <w:sz w:val="24"/>
                <w:szCs w:val="24"/>
                <w:lang w:val="ru-RU"/>
              </w:rPr>
              <w:t xml:space="preserve"> </w:t>
            </w:r>
            <w:r w:rsidRPr="00583891">
              <w:rPr>
                <w:rFonts w:ascii="Times New Roman" w:eastAsia="Times New Roman" w:hAnsi="Times New Roman"/>
                <w:spacing w:val="3"/>
                <w:sz w:val="24"/>
                <w:szCs w:val="24"/>
                <w:lang w:val="ru-RU"/>
              </w:rPr>
              <w:t>т</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pacing w:val="1"/>
                <w:sz w:val="24"/>
                <w:szCs w:val="24"/>
                <w:lang w:val="ru-RU"/>
              </w:rPr>
              <w:t>п</w:t>
            </w:r>
            <w:r w:rsidRPr="00583891">
              <w:rPr>
                <w:rFonts w:ascii="Times New Roman" w:eastAsia="Times New Roman" w:hAnsi="Times New Roman"/>
                <w:sz w:val="24"/>
                <w:szCs w:val="24"/>
                <w:lang w:val="ru-RU"/>
              </w:rPr>
              <w:t>ло</w:t>
            </w:r>
            <w:r w:rsidRPr="00583891">
              <w:rPr>
                <w:rFonts w:ascii="Times New Roman" w:eastAsia="Times New Roman" w:hAnsi="Times New Roman"/>
                <w:spacing w:val="-1"/>
                <w:sz w:val="24"/>
                <w:szCs w:val="24"/>
                <w:lang w:val="ru-RU"/>
              </w:rPr>
              <w:t>вы</w:t>
            </w:r>
            <w:r w:rsidRPr="00583891">
              <w:rPr>
                <w:rFonts w:ascii="Times New Roman" w:eastAsia="Times New Roman" w:hAnsi="Times New Roman"/>
                <w:sz w:val="24"/>
                <w:szCs w:val="24"/>
                <w:lang w:val="ru-RU"/>
              </w:rPr>
              <w:t xml:space="preserve">е </w:t>
            </w:r>
            <w:r w:rsidRPr="00583891">
              <w:rPr>
                <w:rFonts w:ascii="Times New Roman" w:eastAsia="Times New Roman" w:hAnsi="Times New Roman"/>
                <w:spacing w:val="-1"/>
                <w:sz w:val="24"/>
                <w:szCs w:val="24"/>
                <w:lang w:val="ru-RU"/>
              </w:rPr>
              <w:t>се</w:t>
            </w:r>
            <w:r w:rsidRPr="00583891">
              <w:rPr>
                <w:rFonts w:ascii="Times New Roman" w:eastAsia="Times New Roman" w:hAnsi="Times New Roman"/>
                <w:sz w:val="24"/>
                <w:szCs w:val="24"/>
                <w:lang w:val="ru-RU"/>
              </w:rPr>
              <w:t>ти</w:t>
            </w:r>
          </w:p>
        </w:tc>
        <w:tc>
          <w:tcPr>
            <w:tcW w:w="5272" w:type="dxa"/>
            <w:tcBorders>
              <w:top w:val="single" w:sz="4" w:space="0" w:color="000000"/>
              <w:left w:val="single" w:sz="4" w:space="0" w:color="000000"/>
              <w:bottom w:val="single" w:sz="4" w:space="0" w:color="000000"/>
              <w:right w:val="single" w:sz="4" w:space="0" w:color="000000"/>
            </w:tcBorders>
            <w:shd w:val="clear" w:color="auto" w:fill="auto"/>
          </w:tcPr>
          <w:p w14:paraId="74610FD4" w14:textId="77777777" w:rsidR="00AB19C5" w:rsidRPr="00583891" w:rsidRDefault="00AB19C5">
            <w:pPr>
              <w:pStyle w:val="TableParagraph"/>
              <w:tabs>
                <w:tab w:val="left" w:pos="1750"/>
                <w:tab w:val="left" w:pos="3630"/>
              </w:tabs>
              <w:spacing w:line="269" w:lineRule="exact"/>
              <w:ind w:left="102"/>
              <w:rPr>
                <w:lang w:val="ru-RU"/>
              </w:rPr>
            </w:pPr>
            <w:r w:rsidRPr="00583891">
              <w:rPr>
                <w:rFonts w:ascii="Times New Roman" w:eastAsia="Times New Roman" w:hAnsi="Times New Roman"/>
                <w:sz w:val="24"/>
                <w:szCs w:val="24"/>
                <w:lang w:val="ru-RU"/>
              </w:rPr>
              <w:t>Ф</w:t>
            </w:r>
            <w:r w:rsidRPr="00583891">
              <w:rPr>
                <w:rFonts w:ascii="Times New Roman" w:eastAsia="Times New Roman" w:hAnsi="Times New Roman"/>
                <w:spacing w:val="-1"/>
                <w:sz w:val="24"/>
                <w:szCs w:val="24"/>
                <w:lang w:val="ru-RU"/>
              </w:rPr>
              <w:t>а</w:t>
            </w:r>
            <w:r w:rsidRPr="00583891">
              <w:rPr>
                <w:rFonts w:ascii="Times New Roman" w:eastAsia="Times New Roman" w:hAnsi="Times New Roman"/>
                <w:sz w:val="24"/>
                <w:szCs w:val="24"/>
                <w:lang w:val="ru-RU"/>
              </w:rPr>
              <w:t>кт</w:t>
            </w:r>
            <w:r w:rsidRPr="00583891">
              <w:rPr>
                <w:rFonts w:ascii="Times New Roman" w:eastAsia="Times New Roman" w:hAnsi="Times New Roman"/>
                <w:spacing w:val="1"/>
                <w:sz w:val="24"/>
                <w:szCs w:val="24"/>
                <w:lang w:val="ru-RU"/>
              </w:rPr>
              <w:t>и</w:t>
            </w:r>
            <w:r w:rsidRPr="00583891">
              <w:rPr>
                <w:rFonts w:ascii="Times New Roman" w:eastAsia="Times New Roman" w:hAnsi="Times New Roman"/>
                <w:spacing w:val="-1"/>
                <w:sz w:val="24"/>
                <w:szCs w:val="24"/>
                <w:lang w:val="ru-RU"/>
              </w:rPr>
              <w:t>чес</w:t>
            </w:r>
            <w:r w:rsidRPr="00583891">
              <w:rPr>
                <w:rFonts w:ascii="Times New Roman" w:eastAsia="Times New Roman" w:hAnsi="Times New Roman"/>
                <w:sz w:val="24"/>
                <w:szCs w:val="24"/>
                <w:lang w:val="ru-RU"/>
              </w:rPr>
              <w:t>к</w:t>
            </w:r>
            <w:r w:rsidRPr="00583891">
              <w:rPr>
                <w:rFonts w:ascii="Times New Roman" w:eastAsia="Times New Roman" w:hAnsi="Times New Roman"/>
                <w:spacing w:val="1"/>
                <w:sz w:val="24"/>
                <w:szCs w:val="24"/>
                <w:lang w:val="ru-RU"/>
              </w:rPr>
              <w:t>и</w:t>
            </w:r>
            <w:r w:rsidRPr="00583891">
              <w:rPr>
                <w:rFonts w:ascii="Times New Roman" w:eastAsia="Times New Roman" w:hAnsi="Times New Roman"/>
                <w:sz w:val="24"/>
                <w:szCs w:val="24"/>
                <w:lang w:val="ru-RU"/>
              </w:rPr>
              <w:t>е т</w:t>
            </w:r>
            <w:r w:rsidRPr="00583891">
              <w:rPr>
                <w:rFonts w:ascii="Times New Roman" w:eastAsia="Times New Roman" w:hAnsi="Times New Roman"/>
                <w:spacing w:val="-1"/>
                <w:sz w:val="24"/>
                <w:szCs w:val="24"/>
                <w:lang w:val="ru-RU"/>
              </w:rPr>
              <w:t>ем</w:t>
            </w:r>
            <w:r w:rsidRPr="00583891">
              <w:rPr>
                <w:rFonts w:ascii="Times New Roman" w:eastAsia="Times New Roman" w:hAnsi="Times New Roman"/>
                <w:spacing w:val="1"/>
                <w:sz w:val="24"/>
                <w:szCs w:val="24"/>
                <w:lang w:val="ru-RU"/>
              </w:rPr>
              <w:t>п</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z w:val="24"/>
                <w:szCs w:val="24"/>
                <w:lang w:val="ru-RU"/>
              </w:rPr>
              <w:t>р</w:t>
            </w:r>
            <w:r w:rsidRPr="00583891">
              <w:rPr>
                <w:rFonts w:ascii="Times New Roman" w:eastAsia="Times New Roman" w:hAnsi="Times New Roman"/>
                <w:spacing w:val="-1"/>
                <w:sz w:val="24"/>
                <w:szCs w:val="24"/>
                <w:lang w:val="ru-RU"/>
              </w:rPr>
              <w:t>а</w:t>
            </w:r>
            <w:r w:rsidRPr="00583891">
              <w:rPr>
                <w:rFonts w:ascii="Times New Roman" w:eastAsia="Times New Roman" w:hAnsi="Times New Roman"/>
                <w:spacing w:val="3"/>
                <w:sz w:val="24"/>
                <w:szCs w:val="24"/>
                <w:lang w:val="ru-RU"/>
              </w:rPr>
              <w:t>т</w:t>
            </w:r>
            <w:r w:rsidRPr="00583891">
              <w:rPr>
                <w:rFonts w:ascii="Times New Roman" w:eastAsia="Times New Roman" w:hAnsi="Times New Roman"/>
                <w:spacing w:val="-5"/>
                <w:sz w:val="24"/>
                <w:szCs w:val="24"/>
                <w:lang w:val="ru-RU"/>
              </w:rPr>
              <w:t>у</w:t>
            </w:r>
            <w:r w:rsidRPr="00583891">
              <w:rPr>
                <w:rFonts w:ascii="Times New Roman" w:eastAsia="Times New Roman" w:hAnsi="Times New Roman"/>
                <w:spacing w:val="-1"/>
                <w:sz w:val="24"/>
                <w:szCs w:val="24"/>
                <w:lang w:val="ru-RU"/>
              </w:rPr>
              <w:t>р</w:t>
            </w:r>
            <w:r w:rsidRPr="00583891">
              <w:rPr>
                <w:rFonts w:ascii="Times New Roman" w:eastAsia="Times New Roman" w:hAnsi="Times New Roman"/>
                <w:spacing w:val="1"/>
                <w:sz w:val="24"/>
                <w:szCs w:val="24"/>
                <w:lang w:val="ru-RU"/>
              </w:rPr>
              <w:t>н</w:t>
            </w:r>
            <w:r w:rsidRPr="00583891">
              <w:rPr>
                <w:rFonts w:ascii="Times New Roman" w:eastAsia="Times New Roman" w:hAnsi="Times New Roman"/>
                <w:spacing w:val="-1"/>
                <w:sz w:val="24"/>
                <w:szCs w:val="24"/>
                <w:lang w:val="ru-RU"/>
              </w:rPr>
              <w:t>ы</w:t>
            </w:r>
            <w:r w:rsidRPr="00583891">
              <w:rPr>
                <w:rFonts w:ascii="Times New Roman" w:eastAsia="Times New Roman" w:hAnsi="Times New Roman"/>
                <w:sz w:val="24"/>
                <w:szCs w:val="24"/>
                <w:lang w:val="ru-RU"/>
              </w:rPr>
              <w:t xml:space="preserve">е </w:t>
            </w:r>
            <w:r w:rsidRPr="00583891">
              <w:rPr>
                <w:rFonts w:ascii="Times New Roman" w:eastAsia="Times New Roman" w:hAnsi="Times New Roman"/>
                <w:spacing w:val="2"/>
                <w:sz w:val="24"/>
                <w:szCs w:val="24"/>
                <w:lang w:val="ru-RU"/>
              </w:rPr>
              <w:t>р</w:t>
            </w:r>
            <w:r w:rsidRPr="00583891">
              <w:rPr>
                <w:rFonts w:ascii="Times New Roman" w:eastAsia="Times New Roman" w:hAnsi="Times New Roman"/>
                <w:spacing w:val="-1"/>
                <w:sz w:val="24"/>
                <w:szCs w:val="24"/>
                <w:lang w:val="ru-RU"/>
              </w:rPr>
              <w:t>еж</w:t>
            </w:r>
            <w:r w:rsidRPr="00583891">
              <w:rPr>
                <w:rFonts w:ascii="Times New Roman" w:eastAsia="Times New Roman" w:hAnsi="Times New Roman"/>
                <w:spacing w:val="1"/>
                <w:sz w:val="24"/>
                <w:szCs w:val="24"/>
                <w:lang w:val="ru-RU"/>
              </w:rPr>
              <w:t>и</w:t>
            </w:r>
            <w:r w:rsidRPr="00583891">
              <w:rPr>
                <w:rFonts w:ascii="Times New Roman" w:eastAsia="Times New Roman" w:hAnsi="Times New Roman"/>
                <w:spacing w:val="-1"/>
                <w:sz w:val="24"/>
                <w:szCs w:val="24"/>
                <w:lang w:val="ru-RU"/>
              </w:rPr>
              <w:t>м</w:t>
            </w:r>
            <w:r w:rsidRPr="00583891">
              <w:rPr>
                <w:rFonts w:ascii="Times New Roman" w:eastAsia="Times New Roman" w:hAnsi="Times New Roman"/>
                <w:sz w:val="24"/>
                <w:szCs w:val="24"/>
                <w:lang w:val="ru-RU"/>
              </w:rPr>
              <w:t>ы от</w:t>
            </w:r>
            <w:r w:rsidRPr="00583891">
              <w:rPr>
                <w:rFonts w:ascii="Times New Roman" w:eastAsia="Times New Roman" w:hAnsi="Times New Roman"/>
                <w:spacing w:val="3"/>
                <w:sz w:val="24"/>
                <w:szCs w:val="24"/>
                <w:lang w:val="ru-RU"/>
              </w:rPr>
              <w:t>п</w:t>
            </w:r>
            <w:r w:rsidRPr="00583891">
              <w:rPr>
                <w:rFonts w:ascii="Times New Roman" w:eastAsia="Times New Roman" w:hAnsi="Times New Roman"/>
                <w:spacing w:val="-5"/>
                <w:sz w:val="24"/>
                <w:szCs w:val="24"/>
                <w:lang w:val="ru-RU"/>
              </w:rPr>
              <w:t>у</w:t>
            </w:r>
            <w:r w:rsidRPr="00583891">
              <w:rPr>
                <w:rFonts w:ascii="Times New Roman" w:eastAsia="Times New Roman" w:hAnsi="Times New Roman"/>
                <w:spacing w:val="-1"/>
                <w:sz w:val="24"/>
                <w:szCs w:val="24"/>
                <w:lang w:val="ru-RU"/>
              </w:rPr>
              <w:t>с</w:t>
            </w:r>
            <w:r w:rsidRPr="00583891">
              <w:rPr>
                <w:rFonts w:ascii="Times New Roman" w:eastAsia="Times New Roman" w:hAnsi="Times New Roman"/>
                <w:sz w:val="24"/>
                <w:szCs w:val="24"/>
                <w:lang w:val="ru-RU"/>
              </w:rPr>
              <w:t>ка т</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pacing w:val="1"/>
                <w:sz w:val="24"/>
                <w:szCs w:val="24"/>
                <w:lang w:val="ru-RU"/>
              </w:rPr>
              <w:t>п</w:t>
            </w:r>
            <w:r w:rsidRPr="00583891">
              <w:rPr>
                <w:rFonts w:ascii="Times New Roman" w:eastAsia="Times New Roman" w:hAnsi="Times New Roman"/>
                <w:sz w:val="24"/>
                <w:szCs w:val="24"/>
                <w:lang w:val="ru-RU"/>
              </w:rPr>
              <w:t>ла в т</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pacing w:val="1"/>
                <w:sz w:val="24"/>
                <w:szCs w:val="24"/>
                <w:lang w:val="ru-RU"/>
              </w:rPr>
              <w:t>п</w:t>
            </w:r>
            <w:r w:rsidRPr="00583891">
              <w:rPr>
                <w:rFonts w:ascii="Times New Roman" w:eastAsia="Times New Roman" w:hAnsi="Times New Roman"/>
                <w:sz w:val="24"/>
                <w:szCs w:val="24"/>
                <w:lang w:val="ru-RU"/>
              </w:rPr>
              <w:t>ло</w:t>
            </w:r>
            <w:r w:rsidRPr="00583891">
              <w:rPr>
                <w:rFonts w:ascii="Times New Roman" w:eastAsia="Times New Roman" w:hAnsi="Times New Roman"/>
                <w:spacing w:val="-1"/>
                <w:sz w:val="24"/>
                <w:szCs w:val="24"/>
                <w:lang w:val="ru-RU"/>
              </w:rPr>
              <w:t>вы</w:t>
            </w:r>
            <w:r w:rsidRPr="00583891">
              <w:rPr>
                <w:rFonts w:ascii="Times New Roman" w:eastAsia="Times New Roman" w:hAnsi="Times New Roman"/>
                <w:sz w:val="24"/>
                <w:szCs w:val="24"/>
                <w:lang w:val="ru-RU"/>
              </w:rPr>
              <w:t xml:space="preserve">е </w:t>
            </w:r>
            <w:r w:rsidRPr="00583891">
              <w:rPr>
                <w:rFonts w:ascii="Times New Roman" w:eastAsia="Times New Roman" w:hAnsi="Times New Roman"/>
                <w:spacing w:val="-1"/>
                <w:sz w:val="24"/>
                <w:szCs w:val="24"/>
                <w:lang w:val="ru-RU"/>
              </w:rPr>
              <w:t>се</w:t>
            </w:r>
            <w:r w:rsidRPr="00583891">
              <w:rPr>
                <w:rFonts w:ascii="Times New Roman" w:eastAsia="Times New Roman" w:hAnsi="Times New Roman"/>
                <w:sz w:val="24"/>
                <w:szCs w:val="24"/>
                <w:lang w:val="ru-RU"/>
              </w:rPr>
              <w:t xml:space="preserve">ти </w:t>
            </w:r>
            <w:r w:rsidRPr="00583891">
              <w:rPr>
                <w:rFonts w:ascii="Times New Roman" w:eastAsia="Times New Roman" w:hAnsi="Times New Roman"/>
                <w:spacing w:val="-1"/>
                <w:sz w:val="24"/>
                <w:szCs w:val="24"/>
                <w:lang w:val="ru-RU"/>
              </w:rPr>
              <w:t>с</w:t>
            </w:r>
            <w:r w:rsidRPr="00583891">
              <w:rPr>
                <w:rFonts w:ascii="Times New Roman" w:eastAsia="Times New Roman" w:hAnsi="Times New Roman"/>
                <w:sz w:val="24"/>
                <w:szCs w:val="24"/>
                <w:lang w:val="ru-RU"/>
              </w:rPr>
              <w:t>оот</w:t>
            </w:r>
            <w:r w:rsidRPr="00583891">
              <w:rPr>
                <w:rFonts w:ascii="Times New Roman" w:eastAsia="Times New Roman" w:hAnsi="Times New Roman"/>
                <w:spacing w:val="-1"/>
                <w:sz w:val="24"/>
                <w:szCs w:val="24"/>
                <w:lang w:val="ru-RU"/>
              </w:rPr>
              <w:t>ве</w:t>
            </w:r>
            <w:r w:rsidRPr="00583891">
              <w:rPr>
                <w:rFonts w:ascii="Times New Roman" w:eastAsia="Times New Roman" w:hAnsi="Times New Roman"/>
                <w:sz w:val="24"/>
                <w:szCs w:val="24"/>
                <w:lang w:val="ru-RU"/>
              </w:rPr>
              <w:t>т</w:t>
            </w:r>
            <w:r w:rsidRPr="00583891">
              <w:rPr>
                <w:rFonts w:ascii="Times New Roman" w:eastAsia="Times New Roman" w:hAnsi="Times New Roman"/>
                <w:spacing w:val="-1"/>
                <w:sz w:val="24"/>
                <w:szCs w:val="24"/>
                <w:lang w:val="ru-RU"/>
              </w:rPr>
              <w:t>с</w:t>
            </w:r>
            <w:r w:rsidRPr="00583891">
              <w:rPr>
                <w:rFonts w:ascii="Times New Roman" w:eastAsia="Times New Roman" w:hAnsi="Times New Roman"/>
                <w:sz w:val="24"/>
                <w:szCs w:val="24"/>
                <w:lang w:val="ru-RU"/>
              </w:rPr>
              <w:t>т</w:t>
            </w:r>
            <w:r w:rsidRPr="00583891">
              <w:rPr>
                <w:rFonts w:ascii="Times New Roman" w:eastAsia="Times New Roman" w:hAnsi="Times New Roman"/>
                <w:spacing w:val="4"/>
                <w:sz w:val="24"/>
                <w:szCs w:val="24"/>
                <w:lang w:val="ru-RU"/>
              </w:rPr>
              <w:t>в</w:t>
            </w:r>
            <w:r w:rsidRPr="00583891">
              <w:rPr>
                <w:rFonts w:ascii="Times New Roman" w:eastAsia="Times New Roman" w:hAnsi="Times New Roman"/>
                <w:spacing w:val="-8"/>
                <w:sz w:val="24"/>
                <w:szCs w:val="24"/>
                <w:lang w:val="ru-RU"/>
              </w:rPr>
              <w:t>у</w:t>
            </w:r>
            <w:r w:rsidRPr="00583891">
              <w:rPr>
                <w:rFonts w:ascii="Times New Roman" w:eastAsia="Times New Roman" w:hAnsi="Times New Roman"/>
                <w:sz w:val="24"/>
                <w:szCs w:val="24"/>
                <w:lang w:val="ru-RU"/>
              </w:rPr>
              <w:t>ют г</w:t>
            </w:r>
            <w:r w:rsidRPr="00583891">
              <w:rPr>
                <w:rFonts w:ascii="Times New Roman" w:eastAsia="Times New Roman" w:hAnsi="Times New Roman"/>
                <w:spacing w:val="2"/>
                <w:sz w:val="24"/>
                <w:szCs w:val="24"/>
                <w:lang w:val="ru-RU"/>
              </w:rPr>
              <w:t>р</w:t>
            </w:r>
            <w:r w:rsidRPr="00583891">
              <w:rPr>
                <w:rFonts w:ascii="Times New Roman" w:eastAsia="Times New Roman" w:hAnsi="Times New Roman"/>
                <w:spacing w:val="-1"/>
                <w:sz w:val="24"/>
                <w:szCs w:val="24"/>
                <w:lang w:val="ru-RU"/>
              </w:rPr>
              <w:t>а</w:t>
            </w:r>
            <w:r w:rsidRPr="00583891">
              <w:rPr>
                <w:rFonts w:ascii="Times New Roman" w:eastAsia="Times New Roman" w:hAnsi="Times New Roman"/>
                <w:sz w:val="24"/>
                <w:szCs w:val="24"/>
                <w:lang w:val="ru-RU"/>
              </w:rPr>
              <w:t>ф</w:t>
            </w:r>
            <w:r w:rsidRPr="00583891">
              <w:rPr>
                <w:rFonts w:ascii="Times New Roman" w:eastAsia="Times New Roman" w:hAnsi="Times New Roman"/>
                <w:spacing w:val="1"/>
                <w:sz w:val="24"/>
                <w:szCs w:val="24"/>
                <w:lang w:val="ru-RU"/>
              </w:rPr>
              <w:t>и</w:t>
            </w:r>
            <w:r w:rsidRPr="00583891">
              <w:rPr>
                <w:rFonts w:ascii="Times New Roman" w:eastAsia="Times New Roman" w:hAnsi="Times New Roman"/>
                <w:spacing w:val="3"/>
                <w:sz w:val="24"/>
                <w:szCs w:val="24"/>
                <w:lang w:val="ru-RU"/>
              </w:rPr>
              <w:t>к</w:t>
            </w:r>
            <w:r w:rsidRPr="00583891">
              <w:rPr>
                <w:rFonts w:ascii="Times New Roman" w:eastAsia="Times New Roman" w:hAnsi="Times New Roman"/>
                <w:spacing w:val="-5"/>
                <w:sz w:val="24"/>
                <w:szCs w:val="24"/>
                <w:lang w:val="ru-RU"/>
              </w:rPr>
              <w:t>у</w:t>
            </w:r>
            <w:r w:rsidRPr="00583891">
              <w:rPr>
                <w:rFonts w:ascii="Times New Roman" w:eastAsia="Times New Roman" w:hAnsi="Times New Roman"/>
                <w:sz w:val="24"/>
                <w:szCs w:val="24"/>
                <w:lang w:val="ru-RU"/>
              </w:rPr>
              <w:t>.</w:t>
            </w:r>
          </w:p>
        </w:tc>
      </w:tr>
      <w:tr w:rsidR="00AB19C5" w:rsidRPr="00011FB7" w14:paraId="63D113DD" w14:textId="77777777" w:rsidTr="000154F5">
        <w:trPr>
          <w:trHeight w:val="1119"/>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tcPr>
          <w:p w14:paraId="57EFF8C0" w14:textId="77777777" w:rsidR="00AB19C5" w:rsidRPr="00583891" w:rsidRDefault="00AB19C5">
            <w:pPr>
              <w:pStyle w:val="TableParagraph"/>
              <w:spacing w:line="267" w:lineRule="exact"/>
              <w:ind w:left="99"/>
            </w:pPr>
            <w:proofErr w:type="spellStart"/>
            <w:r w:rsidRPr="00583891">
              <w:rPr>
                <w:rFonts w:ascii="Times New Roman" w:eastAsia="Times New Roman" w:hAnsi="Times New Roman"/>
                <w:sz w:val="24"/>
                <w:szCs w:val="24"/>
              </w:rPr>
              <w:t>Г</w:t>
            </w:r>
            <w:r w:rsidRPr="00583891">
              <w:rPr>
                <w:rFonts w:ascii="Times New Roman" w:eastAsia="Times New Roman" w:hAnsi="Times New Roman"/>
                <w:spacing w:val="1"/>
                <w:sz w:val="24"/>
                <w:szCs w:val="24"/>
              </w:rPr>
              <w:t>и</w:t>
            </w:r>
            <w:r w:rsidRPr="00583891">
              <w:rPr>
                <w:rFonts w:ascii="Times New Roman" w:eastAsia="Times New Roman" w:hAnsi="Times New Roman"/>
                <w:sz w:val="24"/>
                <w:szCs w:val="24"/>
              </w:rPr>
              <w:t>др</w:t>
            </w:r>
            <w:r w:rsidRPr="00583891">
              <w:rPr>
                <w:rFonts w:ascii="Times New Roman" w:eastAsia="Times New Roman" w:hAnsi="Times New Roman"/>
                <w:spacing w:val="-1"/>
                <w:sz w:val="24"/>
                <w:szCs w:val="24"/>
              </w:rPr>
              <w:t>ав</w:t>
            </w:r>
            <w:r w:rsidRPr="00583891">
              <w:rPr>
                <w:rFonts w:ascii="Times New Roman" w:eastAsia="Times New Roman" w:hAnsi="Times New Roman"/>
                <w:sz w:val="24"/>
                <w:szCs w:val="24"/>
              </w:rPr>
              <w:t>л</w:t>
            </w:r>
            <w:r w:rsidRPr="00583891">
              <w:rPr>
                <w:rFonts w:ascii="Times New Roman" w:eastAsia="Times New Roman" w:hAnsi="Times New Roman"/>
                <w:spacing w:val="1"/>
                <w:sz w:val="24"/>
                <w:szCs w:val="24"/>
              </w:rPr>
              <w:t>и</w:t>
            </w:r>
            <w:r w:rsidRPr="00583891">
              <w:rPr>
                <w:rFonts w:ascii="Times New Roman" w:eastAsia="Times New Roman" w:hAnsi="Times New Roman"/>
                <w:spacing w:val="-1"/>
                <w:sz w:val="24"/>
                <w:szCs w:val="24"/>
              </w:rPr>
              <w:t>чес</w:t>
            </w:r>
            <w:r w:rsidRPr="00583891">
              <w:rPr>
                <w:rFonts w:ascii="Times New Roman" w:eastAsia="Times New Roman" w:hAnsi="Times New Roman"/>
                <w:sz w:val="24"/>
                <w:szCs w:val="24"/>
              </w:rPr>
              <w:t>к</w:t>
            </w:r>
            <w:r w:rsidRPr="00583891">
              <w:rPr>
                <w:rFonts w:ascii="Times New Roman" w:eastAsia="Times New Roman" w:hAnsi="Times New Roman"/>
                <w:spacing w:val="1"/>
                <w:sz w:val="24"/>
                <w:szCs w:val="24"/>
              </w:rPr>
              <w:t>и</w:t>
            </w:r>
            <w:r w:rsidRPr="00583891">
              <w:rPr>
                <w:rFonts w:ascii="Times New Roman" w:eastAsia="Times New Roman" w:hAnsi="Times New Roman"/>
                <w:sz w:val="24"/>
                <w:szCs w:val="24"/>
              </w:rPr>
              <w:t>е</w:t>
            </w:r>
            <w:proofErr w:type="spellEnd"/>
            <w:r w:rsidRPr="00583891">
              <w:rPr>
                <w:rFonts w:ascii="Times New Roman" w:eastAsia="Times New Roman" w:hAnsi="Times New Roman"/>
                <w:spacing w:val="-1"/>
                <w:sz w:val="24"/>
                <w:szCs w:val="24"/>
              </w:rPr>
              <w:t xml:space="preserve"> </w:t>
            </w:r>
            <w:proofErr w:type="spellStart"/>
            <w:r w:rsidRPr="00583891">
              <w:rPr>
                <w:rFonts w:ascii="Times New Roman" w:eastAsia="Times New Roman" w:hAnsi="Times New Roman"/>
                <w:sz w:val="24"/>
                <w:szCs w:val="24"/>
              </w:rPr>
              <w:t>р</w:t>
            </w:r>
            <w:r w:rsidRPr="00583891">
              <w:rPr>
                <w:rFonts w:ascii="Times New Roman" w:eastAsia="Times New Roman" w:hAnsi="Times New Roman"/>
                <w:spacing w:val="-1"/>
                <w:sz w:val="24"/>
                <w:szCs w:val="24"/>
              </w:rPr>
              <w:t>еж</w:t>
            </w:r>
            <w:r w:rsidRPr="00583891">
              <w:rPr>
                <w:rFonts w:ascii="Times New Roman" w:eastAsia="Times New Roman" w:hAnsi="Times New Roman"/>
                <w:spacing w:val="1"/>
                <w:sz w:val="24"/>
                <w:szCs w:val="24"/>
              </w:rPr>
              <w:t>и</w:t>
            </w:r>
            <w:r w:rsidRPr="00583891">
              <w:rPr>
                <w:rFonts w:ascii="Times New Roman" w:eastAsia="Times New Roman" w:hAnsi="Times New Roman"/>
                <w:spacing w:val="-1"/>
                <w:sz w:val="24"/>
                <w:szCs w:val="24"/>
              </w:rPr>
              <w:t>м</w:t>
            </w:r>
            <w:r w:rsidRPr="00583891">
              <w:rPr>
                <w:rFonts w:ascii="Times New Roman" w:eastAsia="Times New Roman" w:hAnsi="Times New Roman"/>
                <w:sz w:val="24"/>
                <w:szCs w:val="24"/>
              </w:rPr>
              <w:t>ы</w:t>
            </w:r>
            <w:proofErr w:type="spellEnd"/>
            <w:r w:rsidRPr="00583891">
              <w:rPr>
                <w:rFonts w:ascii="Times New Roman" w:eastAsia="Times New Roman" w:hAnsi="Times New Roman"/>
                <w:spacing w:val="-1"/>
                <w:sz w:val="24"/>
                <w:szCs w:val="24"/>
              </w:rPr>
              <w:t xml:space="preserve"> </w:t>
            </w:r>
            <w:proofErr w:type="spellStart"/>
            <w:r w:rsidRPr="00583891">
              <w:rPr>
                <w:rFonts w:ascii="Times New Roman" w:eastAsia="Times New Roman" w:hAnsi="Times New Roman"/>
                <w:sz w:val="24"/>
                <w:szCs w:val="24"/>
              </w:rPr>
              <w:t>т</w:t>
            </w:r>
            <w:r w:rsidRPr="00583891">
              <w:rPr>
                <w:rFonts w:ascii="Times New Roman" w:eastAsia="Times New Roman" w:hAnsi="Times New Roman"/>
                <w:spacing w:val="-1"/>
                <w:sz w:val="24"/>
                <w:szCs w:val="24"/>
              </w:rPr>
              <w:t>е</w:t>
            </w:r>
            <w:r w:rsidRPr="00583891">
              <w:rPr>
                <w:rFonts w:ascii="Times New Roman" w:eastAsia="Times New Roman" w:hAnsi="Times New Roman"/>
                <w:spacing w:val="1"/>
                <w:sz w:val="24"/>
                <w:szCs w:val="24"/>
              </w:rPr>
              <w:t>п</w:t>
            </w:r>
            <w:r w:rsidRPr="00583891">
              <w:rPr>
                <w:rFonts w:ascii="Times New Roman" w:eastAsia="Times New Roman" w:hAnsi="Times New Roman"/>
                <w:sz w:val="24"/>
                <w:szCs w:val="24"/>
              </w:rPr>
              <w:t>ло</w:t>
            </w:r>
            <w:r w:rsidRPr="00583891">
              <w:rPr>
                <w:rFonts w:ascii="Times New Roman" w:eastAsia="Times New Roman" w:hAnsi="Times New Roman"/>
                <w:spacing w:val="-1"/>
                <w:sz w:val="24"/>
                <w:szCs w:val="24"/>
              </w:rPr>
              <w:t>вы</w:t>
            </w:r>
            <w:r w:rsidRPr="00583891">
              <w:rPr>
                <w:rFonts w:ascii="Times New Roman" w:eastAsia="Times New Roman" w:hAnsi="Times New Roman"/>
                <w:sz w:val="24"/>
                <w:szCs w:val="24"/>
              </w:rPr>
              <w:t>х</w:t>
            </w:r>
            <w:proofErr w:type="spellEnd"/>
            <w:r w:rsidRPr="00583891">
              <w:rPr>
                <w:rFonts w:ascii="Times New Roman" w:eastAsia="Times New Roman" w:hAnsi="Times New Roman"/>
                <w:spacing w:val="2"/>
                <w:sz w:val="24"/>
                <w:szCs w:val="24"/>
              </w:rPr>
              <w:t xml:space="preserve"> </w:t>
            </w:r>
            <w:proofErr w:type="spellStart"/>
            <w:r w:rsidRPr="00583891">
              <w:rPr>
                <w:rFonts w:ascii="Times New Roman" w:eastAsia="Times New Roman" w:hAnsi="Times New Roman"/>
                <w:spacing w:val="-1"/>
                <w:sz w:val="24"/>
                <w:szCs w:val="24"/>
              </w:rPr>
              <w:t>се</w:t>
            </w:r>
            <w:r w:rsidRPr="00583891">
              <w:rPr>
                <w:rFonts w:ascii="Times New Roman" w:eastAsia="Times New Roman" w:hAnsi="Times New Roman"/>
                <w:sz w:val="24"/>
                <w:szCs w:val="24"/>
              </w:rPr>
              <w:t>т</w:t>
            </w:r>
            <w:r w:rsidRPr="00583891">
              <w:rPr>
                <w:rFonts w:ascii="Times New Roman" w:eastAsia="Times New Roman" w:hAnsi="Times New Roman"/>
                <w:spacing w:val="-1"/>
                <w:sz w:val="24"/>
                <w:szCs w:val="24"/>
              </w:rPr>
              <w:t>ей</w:t>
            </w:r>
            <w:proofErr w:type="spellEnd"/>
          </w:p>
        </w:tc>
        <w:tc>
          <w:tcPr>
            <w:tcW w:w="5272" w:type="dxa"/>
            <w:tcBorders>
              <w:top w:val="single" w:sz="4" w:space="0" w:color="000000"/>
              <w:left w:val="single" w:sz="4" w:space="0" w:color="000000"/>
              <w:bottom w:val="single" w:sz="4" w:space="0" w:color="000000"/>
              <w:right w:val="single" w:sz="4" w:space="0" w:color="000000"/>
            </w:tcBorders>
            <w:shd w:val="clear" w:color="auto" w:fill="auto"/>
          </w:tcPr>
          <w:p w14:paraId="2C26B3EB" w14:textId="77777777" w:rsidR="00AB19C5" w:rsidRPr="00583891" w:rsidRDefault="00AB19C5">
            <w:pPr>
              <w:pStyle w:val="TableParagraph"/>
              <w:spacing w:line="267" w:lineRule="exact"/>
              <w:ind w:left="102" w:right="296"/>
              <w:jc w:val="both"/>
              <w:rPr>
                <w:lang w:val="ru-RU"/>
              </w:rPr>
            </w:pPr>
            <w:r w:rsidRPr="00583891">
              <w:rPr>
                <w:rFonts w:ascii="Times New Roman" w:eastAsia="Times New Roman" w:hAnsi="Times New Roman"/>
                <w:sz w:val="24"/>
                <w:szCs w:val="24"/>
                <w:lang w:val="ru-RU"/>
              </w:rPr>
              <w:t>Г</w:t>
            </w:r>
            <w:r w:rsidRPr="00583891">
              <w:rPr>
                <w:rFonts w:ascii="Times New Roman" w:eastAsia="Times New Roman" w:hAnsi="Times New Roman"/>
                <w:spacing w:val="1"/>
                <w:sz w:val="24"/>
                <w:szCs w:val="24"/>
                <w:lang w:val="ru-RU"/>
              </w:rPr>
              <w:t>и</w:t>
            </w:r>
            <w:r w:rsidRPr="00583891">
              <w:rPr>
                <w:rFonts w:ascii="Times New Roman" w:eastAsia="Times New Roman" w:hAnsi="Times New Roman"/>
                <w:sz w:val="24"/>
                <w:szCs w:val="24"/>
                <w:lang w:val="ru-RU"/>
              </w:rPr>
              <w:t>др</w:t>
            </w:r>
            <w:r w:rsidRPr="00583891">
              <w:rPr>
                <w:rFonts w:ascii="Times New Roman" w:eastAsia="Times New Roman" w:hAnsi="Times New Roman"/>
                <w:spacing w:val="-1"/>
                <w:sz w:val="24"/>
                <w:szCs w:val="24"/>
                <w:lang w:val="ru-RU"/>
              </w:rPr>
              <w:t>ав</w:t>
            </w:r>
            <w:r w:rsidRPr="00583891">
              <w:rPr>
                <w:rFonts w:ascii="Times New Roman" w:eastAsia="Times New Roman" w:hAnsi="Times New Roman"/>
                <w:sz w:val="24"/>
                <w:szCs w:val="24"/>
                <w:lang w:val="ru-RU"/>
              </w:rPr>
              <w:t>л</w:t>
            </w:r>
            <w:r w:rsidRPr="00583891">
              <w:rPr>
                <w:rFonts w:ascii="Times New Roman" w:eastAsia="Times New Roman" w:hAnsi="Times New Roman"/>
                <w:spacing w:val="1"/>
                <w:sz w:val="24"/>
                <w:szCs w:val="24"/>
                <w:lang w:val="ru-RU"/>
              </w:rPr>
              <w:t>и</w:t>
            </w:r>
            <w:r w:rsidRPr="00583891">
              <w:rPr>
                <w:rFonts w:ascii="Times New Roman" w:eastAsia="Times New Roman" w:hAnsi="Times New Roman"/>
                <w:spacing w:val="-1"/>
                <w:sz w:val="24"/>
                <w:szCs w:val="24"/>
                <w:lang w:val="ru-RU"/>
              </w:rPr>
              <w:t>чес</w:t>
            </w:r>
            <w:r w:rsidRPr="00583891">
              <w:rPr>
                <w:rFonts w:ascii="Times New Roman" w:eastAsia="Times New Roman" w:hAnsi="Times New Roman"/>
                <w:sz w:val="24"/>
                <w:szCs w:val="24"/>
                <w:lang w:val="ru-RU"/>
              </w:rPr>
              <w:t>к</w:t>
            </w:r>
            <w:r w:rsidRPr="00583891">
              <w:rPr>
                <w:rFonts w:ascii="Times New Roman" w:eastAsia="Times New Roman" w:hAnsi="Times New Roman"/>
                <w:spacing w:val="1"/>
                <w:sz w:val="24"/>
                <w:szCs w:val="24"/>
                <w:lang w:val="ru-RU"/>
              </w:rPr>
              <w:t>и</w:t>
            </w:r>
            <w:r w:rsidRPr="00583891">
              <w:rPr>
                <w:rFonts w:ascii="Times New Roman" w:eastAsia="Times New Roman" w:hAnsi="Times New Roman"/>
                <w:sz w:val="24"/>
                <w:szCs w:val="24"/>
                <w:lang w:val="ru-RU"/>
              </w:rPr>
              <w:t>е</w:t>
            </w:r>
            <w:r w:rsidRPr="00583891">
              <w:rPr>
                <w:rFonts w:ascii="Times New Roman" w:eastAsia="Times New Roman" w:hAnsi="Times New Roman"/>
                <w:spacing w:val="51"/>
                <w:sz w:val="24"/>
                <w:szCs w:val="24"/>
                <w:lang w:val="ru-RU"/>
              </w:rPr>
              <w:t xml:space="preserve"> </w:t>
            </w:r>
            <w:r w:rsidRPr="00583891">
              <w:rPr>
                <w:rFonts w:ascii="Times New Roman" w:eastAsia="Times New Roman" w:hAnsi="Times New Roman"/>
                <w:sz w:val="24"/>
                <w:szCs w:val="24"/>
                <w:lang w:val="ru-RU"/>
              </w:rPr>
              <w:t>р</w:t>
            </w:r>
            <w:r w:rsidRPr="00583891">
              <w:rPr>
                <w:rFonts w:ascii="Times New Roman" w:eastAsia="Times New Roman" w:hAnsi="Times New Roman"/>
                <w:spacing w:val="-1"/>
                <w:sz w:val="24"/>
                <w:szCs w:val="24"/>
                <w:lang w:val="ru-RU"/>
              </w:rPr>
              <w:t>еж</w:t>
            </w:r>
            <w:r w:rsidRPr="00583891">
              <w:rPr>
                <w:rFonts w:ascii="Times New Roman" w:eastAsia="Times New Roman" w:hAnsi="Times New Roman"/>
                <w:spacing w:val="1"/>
                <w:sz w:val="24"/>
                <w:szCs w:val="24"/>
                <w:lang w:val="ru-RU"/>
              </w:rPr>
              <w:t>им</w:t>
            </w:r>
            <w:r w:rsidRPr="00583891">
              <w:rPr>
                <w:rFonts w:ascii="Times New Roman" w:eastAsia="Times New Roman" w:hAnsi="Times New Roman"/>
                <w:sz w:val="24"/>
                <w:szCs w:val="24"/>
                <w:lang w:val="ru-RU"/>
              </w:rPr>
              <w:t>ы</w:t>
            </w:r>
            <w:r w:rsidRPr="00583891">
              <w:rPr>
                <w:rFonts w:ascii="Times New Roman" w:eastAsia="Times New Roman" w:hAnsi="Times New Roman"/>
                <w:spacing w:val="52"/>
                <w:sz w:val="24"/>
                <w:szCs w:val="24"/>
                <w:lang w:val="ru-RU"/>
              </w:rPr>
              <w:t xml:space="preserve"> </w:t>
            </w:r>
            <w:r w:rsidRPr="00583891">
              <w:rPr>
                <w:rFonts w:ascii="Times New Roman" w:eastAsia="Times New Roman" w:hAnsi="Times New Roman"/>
                <w:sz w:val="24"/>
                <w:szCs w:val="24"/>
                <w:lang w:val="ru-RU"/>
              </w:rPr>
              <w:t>т</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pacing w:val="1"/>
                <w:sz w:val="24"/>
                <w:szCs w:val="24"/>
                <w:lang w:val="ru-RU"/>
              </w:rPr>
              <w:t>п</w:t>
            </w:r>
            <w:r w:rsidRPr="00583891">
              <w:rPr>
                <w:rFonts w:ascii="Times New Roman" w:eastAsia="Times New Roman" w:hAnsi="Times New Roman"/>
                <w:sz w:val="24"/>
                <w:szCs w:val="24"/>
                <w:lang w:val="ru-RU"/>
              </w:rPr>
              <w:t>ло</w:t>
            </w:r>
            <w:r w:rsidRPr="00583891">
              <w:rPr>
                <w:rFonts w:ascii="Times New Roman" w:eastAsia="Times New Roman" w:hAnsi="Times New Roman"/>
                <w:spacing w:val="-1"/>
                <w:sz w:val="24"/>
                <w:szCs w:val="24"/>
                <w:lang w:val="ru-RU"/>
              </w:rPr>
              <w:t>вы</w:t>
            </w:r>
            <w:r w:rsidRPr="00583891">
              <w:rPr>
                <w:rFonts w:ascii="Times New Roman" w:eastAsia="Times New Roman" w:hAnsi="Times New Roman"/>
                <w:sz w:val="24"/>
                <w:szCs w:val="24"/>
                <w:lang w:val="ru-RU"/>
              </w:rPr>
              <w:t>х</w:t>
            </w:r>
            <w:r w:rsidRPr="00583891">
              <w:rPr>
                <w:rFonts w:ascii="Times New Roman" w:eastAsia="Times New Roman" w:hAnsi="Times New Roman"/>
                <w:spacing w:val="55"/>
                <w:sz w:val="24"/>
                <w:szCs w:val="24"/>
                <w:lang w:val="ru-RU"/>
              </w:rPr>
              <w:t xml:space="preserve"> </w:t>
            </w:r>
            <w:r w:rsidRPr="00583891">
              <w:rPr>
                <w:rFonts w:ascii="Times New Roman" w:eastAsia="Times New Roman" w:hAnsi="Times New Roman"/>
                <w:spacing w:val="-1"/>
                <w:sz w:val="24"/>
                <w:szCs w:val="24"/>
                <w:lang w:val="ru-RU"/>
              </w:rPr>
              <w:t>се</w:t>
            </w:r>
            <w:r w:rsidRPr="00583891">
              <w:rPr>
                <w:rFonts w:ascii="Times New Roman" w:eastAsia="Times New Roman" w:hAnsi="Times New Roman"/>
                <w:sz w:val="24"/>
                <w:szCs w:val="24"/>
                <w:lang w:val="ru-RU"/>
              </w:rPr>
              <w:t>т</w:t>
            </w:r>
            <w:r w:rsidRPr="00583891">
              <w:rPr>
                <w:rFonts w:ascii="Times New Roman" w:eastAsia="Times New Roman" w:hAnsi="Times New Roman"/>
                <w:spacing w:val="-1"/>
                <w:sz w:val="24"/>
                <w:szCs w:val="24"/>
                <w:lang w:val="ru-RU"/>
              </w:rPr>
              <w:t xml:space="preserve">ей </w:t>
            </w:r>
            <w:r w:rsidRPr="00583891">
              <w:rPr>
                <w:rFonts w:ascii="Times New Roman" w:eastAsia="Times New Roman" w:hAnsi="Times New Roman"/>
                <w:sz w:val="24"/>
                <w:szCs w:val="24"/>
                <w:lang w:val="ru-RU"/>
              </w:rPr>
              <w:t>об</w:t>
            </w:r>
            <w:r w:rsidRPr="00583891">
              <w:rPr>
                <w:rFonts w:ascii="Times New Roman" w:eastAsia="Times New Roman" w:hAnsi="Times New Roman"/>
                <w:spacing w:val="-1"/>
                <w:sz w:val="24"/>
                <w:szCs w:val="24"/>
                <w:lang w:val="ru-RU"/>
              </w:rPr>
              <w:t>ес</w:t>
            </w:r>
            <w:r w:rsidRPr="00583891">
              <w:rPr>
                <w:rFonts w:ascii="Times New Roman" w:eastAsia="Times New Roman" w:hAnsi="Times New Roman"/>
                <w:spacing w:val="1"/>
                <w:sz w:val="24"/>
                <w:szCs w:val="24"/>
                <w:lang w:val="ru-RU"/>
              </w:rPr>
              <w:t>п</w:t>
            </w:r>
            <w:r w:rsidRPr="00583891">
              <w:rPr>
                <w:rFonts w:ascii="Times New Roman" w:eastAsia="Times New Roman" w:hAnsi="Times New Roman"/>
                <w:spacing w:val="-1"/>
                <w:sz w:val="24"/>
                <w:szCs w:val="24"/>
                <w:lang w:val="ru-RU"/>
              </w:rPr>
              <w:t>еч</w:t>
            </w:r>
            <w:r w:rsidRPr="00583891">
              <w:rPr>
                <w:rFonts w:ascii="Times New Roman" w:eastAsia="Times New Roman" w:hAnsi="Times New Roman"/>
                <w:spacing w:val="1"/>
                <w:sz w:val="24"/>
                <w:szCs w:val="24"/>
                <w:lang w:val="ru-RU"/>
              </w:rPr>
              <w:t>и</w:t>
            </w:r>
            <w:r w:rsidRPr="00583891">
              <w:rPr>
                <w:rFonts w:ascii="Times New Roman" w:eastAsia="Times New Roman" w:hAnsi="Times New Roman"/>
                <w:spacing w:val="-1"/>
                <w:sz w:val="24"/>
                <w:szCs w:val="24"/>
                <w:lang w:val="ru-RU"/>
              </w:rPr>
              <w:t>ва</w:t>
            </w:r>
            <w:r w:rsidRPr="00583891">
              <w:rPr>
                <w:rFonts w:ascii="Times New Roman" w:eastAsia="Times New Roman" w:hAnsi="Times New Roman"/>
                <w:sz w:val="24"/>
                <w:szCs w:val="24"/>
                <w:lang w:val="ru-RU"/>
              </w:rPr>
              <w:t>ют</w:t>
            </w:r>
            <w:r w:rsidRPr="00583891">
              <w:rPr>
                <w:rFonts w:ascii="Times New Roman" w:eastAsia="Times New Roman" w:hAnsi="Times New Roman"/>
                <w:spacing w:val="5"/>
                <w:sz w:val="24"/>
                <w:szCs w:val="24"/>
                <w:lang w:val="ru-RU"/>
              </w:rPr>
              <w:t xml:space="preserve"> </w:t>
            </w:r>
            <w:r w:rsidRPr="00583891">
              <w:rPr>
                <w:rFonts w:ascii="Times New Roman" w:eastAsia="Times New Roman" w:hAnsi="Times New Roman"/>
                <w:sz w:val="24"/>
                <w:szCs w:val="24"/>
                <w:lang w:val="ru-RU"/>
              </w:rPr>
              <w:t>до</w:t>
            </w:r>
            <w:r w:rsidRPr="00583891">
              <w:rPr>
                <w:rFonts w:ascii="Times New Roman" w:eastAsia="Times New Roman" w:hAnsi="Times New Roman"/>
                <w:spacing w:val="-1"/>
                <w:sz w:val="24"/>
                <w:szCs w:val="24"/>
                <w:lang w:val="ru-RU"/>
              </w:rPr>
              <w:t>с</w:t>
            </w:r>
            <w:r w:rsidRPr="00583891">
              <w:rPr>
                <w:rFonts w:ascii="Times New Roman" w:eastAsia="Times New Roman" w:hAnsi="Times New Roman"/>
                <w:sz w:val="24"/>
                <w:szCs w:val="24"/>
                <w:lang w:val="ru-RU"/>
              </w:rPr>
              <w:t>т</w:t>
            </w:r>
            <w:r w:rsidRPr="00583891">
              <w:rPr>
                <w:rFonts w:ascii="Times New Roman" w:eastAsia="Times New Roman" w:hAnsi="Times New Roman"/>
                <w:spacing w:val="1"/>
                <w:sz w:val="24"/>
                <w:szCs w:val="24"/>
                <w:lang w:val="ru-RU"/>
              </w:rPr>
              <w:t>а</w:t>
            </w:r>
            <w:r w:rsidRPr="00583891">
              <w:rPr>
                <w:rFonts w:ascii="Times New Roman" w:eastAsia="Times New Roman" w:hAnsi="Times New Roman"/>
                <w:sz w:val="24"/>
                <w:szCs w:val="24"/>
                <w:lang w:val="ru-RU"/>
              </w:rPr>
              <w:t>то</w:t>
            </w:r>
            <w:r w:rsidRPr="00583891">
              <w:rPr>
                <w:rFonts w:ascii="Times New Roman" w:eastAsia="Times New Roman" w:hAnsi="Times New Roman"/>
                <w:spacing w:val="-1"/>
                <w:sz w:val="24"/>
                <w:szCs w:val="24"/>
                <w:lang w:val="ru-RU"/>
              </w:rPr>
              <w:t>ч</w:t>
            </w:r>
            <w:r w:rsidRPr="00583891">
              <w:rPr>
                <w:rFonts w:ascii="Times New Roman" w:eastAsia="Times New Roman" w:hAnsi="Times New Roman"/>
                <w:spacing w:val="1"/>
                <w:sz w:val="24"/>
                <w:szCs w:val="24"/>
                <w:lang w:val="ru-RU"/>
              </w:rPr>
              <w:t>н</w:t>
            </w:r>
            <w:r w:rsidRPr="00583891">
              <w:rPr>
                <w:rFonts w:ascii="Times New Roman" w:eastAsia="Times New Roman" w:hAnsi="Times New Roman"/>
                <w:sz w:val="24"/>
                <w:szCs w:val="24"/>
                <w:lang w:val="ru-RU"/>
              </w:rPr>
              <w:t>ое</w:t>
            </w:r>
            <w:r w:rsidRPr="00583891">
              <w:rPr>
                <w:rFonts w:ascii="Times New Roman" w:eastAsia="Times New Roman" w:hAnsi="Times New Roman"/>
                <w:spacing w:val="3"/>
                <w:sz w:val="24"/>
                <w:szCs w:val="24"/>
                <w:lang w:val="ru-RU"/>
              </w:rPr>
              <w:t xml:space="preserve"> </w:t>
            </w:r>
            <w:r w:rsidRPr="00583891">
              <w:rPr>
                <w:rFonts w:ascii="Times New Roman" w:eastAsia="Times New Roman" w:hAnsi="Times New Roman"/>
                <w:sz w:val="24"/>
                <w:szCs w:val="24"/>
                <w:lang w:val="ru-RU"/>
              </w:rPr>
              <w:t>д</w:t>
            </w:r>
            <w:r w:rsidRPr="00583891">
              <w:rPr>
                <w:rFonts w:ascii="Times New Roman" w:eastAsia="Times New Roman" w:hAnsi="Times New Roman"/>
                <w:spacing w:val="-1"/>
                <w:sz w:val="24"/>
                <w:szCs w:val="24"/>
                <w:lang w:val="ru-RU"/>
              </w:rPr>
              <w:t>ав</w:t>
            </w:r>
            <w:r w:rsidRPr="00583891">
              <w:rPr>
                <w:rFonts w:ascii="Times New Roman" w:eastAsia="Times New Roman" w:hAnsi="Times New Roman"/>
                <w:sz w:val="24"/>
                <w:szCs w:val="24"/>
                <w:lang w:val="ru-RU"/>
              </w:rPr>
              <w:t>л</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pacing w:val="1"/>
                <w:sz w:val="24"/>
                <w:szCs w:val="24"/>
                <w:lang w:val="ru-RU"/>
              </w:rPr>
              <w:t>ни</w:t>
            </w:r>
            <w:r w:rsidRPr="00583891">
              <w:rPr>
                <w:rFonts w:ascii="Times New Roman" w:eastAsia="Times New Roman" w:hAnsi="Times New Roman"/>
                <w:sz w:val="24"/>
                <w:szCs w:val="24"/>
                <w:lang w:val="ru-RU"/>
              </w:rPr>
              <w:t>е т</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pacing w:val="1"/>
                <w:sz w:val="24"/>
                <w:szCs w:val="24"/>
                <w:lang w:val="ru-RU"/>
              </w:rPr>
              <w:t>п</w:t>
            </w:r>
            <w:r w:rsidRPr="00583891">
              <w:rPr>
                <w:rFonts w:ascii="Times New Roman" w:eastAsia="Times New Roman" w:hAnsi="Times New Roman"/>
                <w:sz w:val="24"/>
                <w:szCs w:val="24"/>
                <w:lang w:val="ru-RU"/>
              </w:rPr>
              <w:t>ло</w:t>
            </w:r>
            <w:r w:rsidRPr="00583891">
              <w:rPr>
                <w:rFonts w:ascii="Times New Roman" w:eastAsia="Times New Roman" w:hAnsi="Times New Roman"/>
                <w:spacing w:val="1"/>
                <w:sz w:val="24"/>
                <w:szCs w:val="24"/>
                <w:lang w:val="ru-RU"/>
              </w:rPr>
              <w:t>н</w:t>
            </w:r>
            <w:r w:rsidRPr="00583891">
              <w:rPr>
                <w:rFonts w:ascii="Times New Roman" w:eastAsia="Times New Roman" w:hAnsi="Times New Roman"/>
                <w:sz w:val="24"/>
                <w:szCs w:val="24"/>
                <w:lang w:val="ru-RU"/>
              </w:rPr>
              <w:t>о</w:t>
            </w:r>
            <w:r w:rsidRPr="00583891">
              <w:rPr>
                <w:rFonts w:ascii="Times New Roman" w:eastAsia="Times New Roman" w:hAnsi="Times New Roman"/>
                <w:spacing w:val="-1"/>
                <w:sz w:val="24"/>
                <w:szCs w:val="24"/>
                <w:lang w:val="ru-RU"/>
              </w:rPr>
              <w:t>с</w:t>
            </w:r>
            <w:r w:rsidRPr="00583891">
              <w:rPr>
                <w:rFonts w:ascii="Times New Roman" w:eastAsia="Times New Roman" w:hAnsi="Times New Roman"/>
                <w:spacing w:val="1"/>
                <w:sz w:val="24"/>
                <w:szCs w:val="24"/>
                <w:lang w:val="ru-RU"/>
              </w:rPr>
              <w:t>и</w:t>
            </w:r>
            <w:r w:rsidRPr="00583891">
              <w:rPr>
                <w:rFonts w:ascii="Times New Roman" w:eastAsia="Times New Roman" w:hAnsi="Times New Roman"/>
                <w:sz w:val="24"/>
                <w:szCs w:val="24"/>
                <w:lang w:val="ru-RU"/>
              </w:rPr>
              <w:t>т</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z w:val="24"/>
                <w:szCs w:val="24"/>
                <w:lang w:val="ru-RU"/>
              </w:rPr>
              <w:t>ля</w:t>
            </w:r>
            <w:r w:rsidRPr="00583891">
              <w:rPr>
                <w:rFonts w:ascii="Times New Roman" w:eastAsia="Times New Roman" w:hAnsi="Times New Roman"/>
                <w:spacing w:val="16"/>
                <w:sz w:val="24"/>
                <w:szCs w:val="24"/>
                <w:lang w:val="ru-RU"/>
              </w:rPr>
              <w:t xml:space="preserve"> </w:t>
            </w:r>
            <w:r w:rsidRPr="00583891">
              <w:rPr>
                <w:rFonts w:ascii="Times New Roman" w:eastAsia="Times New Roman" w:hAnsi="Times New Roman"/>
                <w:sz w:val="24"/>
                <w:szCs w:val="24"/>
                <w:lang w:val="ru-RU"/>
              </w:rPr>
              <w:t>у</w:t>
            </w:r>
            <w:r w:rsidRPr="00583891">
              <w:rPr>
                <w:rFonts w:ascii="Times New Roman" w:eastAsia="Times New Roman" w:hAnsi="Times New Roman"/>
                <w:spacing w:val="7"/>
                <w:sz w:val="24"/>
                <w:szCs w:val="24"/>
                <w:lang w:val="ru-RU"/>
              </w:rPr>
              <w:t xml:space="preserve"> </w:t>
            </w:r>
            <w:r w:rsidRPr="00583891">
              <w:rPr>
                <w:rFonts w:ascii="Times New Roman" w:eastAsia="Times New Roman" w:hAnsi="Times New Roman"/>
                <w:spacing w:val="1"/>
                <w:sz w:val="24"/>
                <w:szCs w:val="24"/>
                <w:lang w:val="ru-RU"/>
              </w:rPr>
              <w:t>п</w:t>
            </w:r>
            <w:r w:rsidRPr="00583891">
              <w:rPr>
                <w:rFonts w:ascii="Times New Roman" w:eastAsia="Times New Roman" w:hAnsi="Times New Roman"/>
                <w:sz w:val="24"/>
                <w:szCs w:val="24"/>
                <w:lang w:val="ru-RU"/>
              </w:rPr>
              <w:t>отр</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z w:val="24"/>
                <w:szCs w:val="24"/>
                <w:lang w:val="ru-RU"/>
              </w:rPr>
              <w:t>б</w:t>
            </w:r>
            <w:r w:rsidRPr="00583891">
              <w:rPr>
                <w:rFonts w:ascii="Times New Roman" w:eastAsia="Times New Roman" w:hAnsi="Times New Roman"/>
                <w:spacing w:val="1"/>
                <w:sz w:val="24"/>
                <w:szCs w:val="24"/>
                <w:lang w:val="ru-RU"/>
              </w:rPr>
              <w:t>и</w:t>
            </w:r>
            <w:r w:rsidRPr="00583891">
              <w:rPr>
                <w:rFonts w:ascii="Times New Roman" w:eastAsia="Times New Roman" w:hAnsi="Times New Roman"/>
                <w:sz w:val="24"/>
                <w:szCs w:val="24"/>
                <w:lang w:val="ru-RU"/>
              </w:rPr>
              <w:t>т</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z w:val="24"/>
                <w:szCs w:val="24"/>
                <w:lang w:val="ru-RU"/>
              </w:rPr>
              <w:t>л</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z w:val="24"/>
                <w:szCs w:val="24"/>
                <w:lang w:val="ru-RU"/>
              </w:rPr>
              <w:t>й</w:t>
            </w:r>
            <w:r w:rsidRPr="00583891">
              <w:rPr>
                <w:rFonts w:ascii="Times New Roman" w:eastAsia="Times New Roman" w:hAnsi="Times New Roman"/>
                <w:spacing w:val="15"/>
                <w:sz w:val="24"/>
                <w:szCs w:val="24"/>
                <w:lang w:val="ru-RU"/>
              </w:rPr>
              <w:t xml:space="preserve"> </w:t>
            </w:r>
            <w:r w:rsidRPr="00583891">
              <w:rPr>
                <w:rFonts w:ascii="Times New Roman" w:eastAsia="Times New Roman" w:hAnsi="Times New Roman"/>
                <w:sz w:val="24"/>
                <w:szCs w:val="24"/>
                <w:lang w:val="ru-RU"/>
              </w:rPr>
              <w:t>т</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pacing w:val="1"/>
                <w:sz w:val="24"/>
                <w:szCs w:val="24"/>
                <w:lang w:val="ru-RU"/>
              </w:rPr>
              <w:t>п</w:t>
            </w:r>
            <w:r w:rsidRPr="00583891">
              <w:rPr>
                <w:rFonts w:ascii="Times New Roman" w:eastAsia="Times New Roman" w:hAnsi="Times New Roman"/>
                <w:sz w:val="24"/>
                <w:szCs w:val="24"/>
                <w:lang w:val="ru-RU"/>
              </w:rPr>
              <w:t>ло</w:t>
            </w:r>
            <w:r w:rsidRPr="00583891">
              <w:rPr>
                <w:rFonts w:ascii="Times New Roman" w:eastAsia="Times New Roman" w:hAnsi="Times New Roman"/>
                <w:spacing w:val="-1"/>
                <w:sz w:val="24"/>
                <w:szCs w:val="24"/>
                <w:lang w:val="ru-RU"/>
              </w:rPr>
              <w:t>во</w:t>
            </w:r>
            <w:r w:rsidRPr="00583891">
              <w:rPr>
                <w:rFonts w:ascii="Times New Roman" w:eastAsia="Times New Roman" w:hAnsi="Times New Roman"/>
                <w:sz w:val="24"/>
                <w:szCs w:val="24"/>
                <w:lang w:val="ru-RU"/>
              </w:rPr>
              <w:t>й э</w:t>
            </w:r>
            <w:r w:rsidRPr="00583891">
              <w:rPr>
                <w:rFonts w:ascii="Times New Roman" w:eastAsia="Times New Roman" w:hAnsi="Times New Roman"/>
                <w:spacing w:val="1"/>
                <w:sz w:val="24"/>
                <w:szCs w:val="24"/>
                <w:lang w:val="ru-RU"/>
              </w:rPr>
              <w:t>н</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z w:val="24"/>
                <w:szCs w:val="24"/>
                <w:lang w:val="ru-RU"/>
              </w:rPr>
              <w:t>рг</w:t>
            </w:r>
            <w:r w:rsidRPr="00583891">
              <w:rPr>
                <w:rFonts w:ascii="Times New Roman" w:eastAsia="Times New Roman" w:hAnsi="Times New Roman"/>
                <w:spacing w:val="1"/>
                <w:sz w:val="24"/>
                <w:szCs w:val="24"/>
                <w:lang w:val="ru-RU"/>
              </w:rPr>
              <w:t>ии</w:t>
            </w:r>
            <w:r w:rsidRPr="00583891">
              <w:rPr>
                <w:rFonts w:ascii="Times New Roman" w:eastAsia="Times New Roman" w:hAnsi="Times New Roman"/>
                <w:sz w:val="24"/>
                <w:szCs w:val="24"/>
                <w:lang w:val="ru-RU"/>
              </w:rPr>
              <w:t>,</w:t>
            </w:r>
            <w:r w:rsidRPr="00583891">
              <w:rPr>
                <w:rFonts w:ascii="Times New Roman" w:eastAsia="Times New Roman" w:hAnsi="Times New Roman"/>
                <w:spacing w:val="57"/>
                <w:sz w:val="24"/>
                <w:szCs w:val="24"/>
                <w:lang w:val="ru-RU"/>
              </w:rPr>
              <w:t xml:space="preserve"> </w:t>
            </w:r>
            <w:r w:rsidRPr="00583891">
              <w:rPr>
                <w:rFonts w:ascii="Times New Roman" w:eastAsia="Times New Roman" w:hAnsi="Times New Roman"/>
                <w:sz w:val="24"/>
                <w:szCs w:val="24"/>
                <w:lang w:val="ru-RU"/>
              </w:rPr>
              <w:t>и</w:t>
            </w:r>
            <w:r w:rsidRPr="00583891">
              <w:rPr>
                <w:rFonts w:ascii="Times New Roman" w:eastAsia="Times New Roman" w:hAnsi="Times New Roman"/>
                <w:spacing w:val="58"/>
                <w:sz w:val="24"/>
                <w:szCs w:val="24"/>
                <w:lang w:val="ru-RU"/>
              </w:rPr>
              <w:t xml:space="preserve"> </w:t>
            </w:r>
            <w:r w:rsidRPr="00583891">
              <w:rPr>
                <w:rFonts w:ascii="Times New Roman" w:eastAsia="Times New Roman" w:hAnsi="Times New Roman"/>
                <w:spacing w:val="1"/>
                <w:sz w:val="24"/>
                <w:szCs w:val="24"/>
                <w:lang w:val="ru-RU"/>
              </w:rPr>
              <w:t>н</w:t>
            </w:r>
            <w:r w:rsidRPr="00583891">
              <w:rPr>
                <w:rFonts w:ascii="Times New Roman" w:eastAsia="Times New Roman" w:hAnsi="Times New Roman"/>
                <w:sz w:val="24"/>
                <w:szCs w:val="24"/>
                <w:lang w:val="ru-RU"/>
              </w:rPr>
              <w:t>е</w:t>
            </w:r>
            <w:r w:rsidRPr="00583891">
              <w:rPr>
                <w:rFonts w:ascii="Times New Roman" w:eastAsia="Times New Roman" w:hAnsi="Times New Roman"/>
                <w:spacing w:val="56"/>
                <w:sz w:val="24"/>
                <w:szCs w:val="24"/>
                <w:lang w:val="ru-RU"/>
              </w:rPr>
              <w:t xml:space="preserve"> </w:t>
            </w:r>
            <w:r w:rsidRPr="00583891">
              <w:rPr>
                <w:rFonts w:ascii="Times New Roman" w:eastAsia="Times New Roman" w:hAnsi="Times New Roman"/>
                <w:spacing w:val="1"/>
                <w:sz w:val="24"/>
                <w:szCs w:val="24"/>
                <w:lang w:val="ru-RU"/>
              </w:rPr>
              <w:t>п</w:t>
            </w:r>
            <w:r w:rsidRPr="00583891">
              <w:rPr>
                <w:rFonts w:ascii="Times New Roman" w:eastAsia="Times New Roman" w:hAnsi="Times New Roman"/>
                <w:sz w:val="24"/>
                <w:szCs w:val="24"/>
                <w:lang w:val="ru-RU"/>
              </w:rPr>
              <w:t>р</w:t>
            </w:r>
            <w:r w:rsidRPr="00583891">
              <w:rPr>
                <w:rFonts w:ascii="Times New Roman" w:eastAsia="Times New Roman" w:hAnsi="Times New Roman"/>
                <w:spacing w:val="-1"/>
                <w:sz w:val="24"/>
                <w:szCs w:val="24"/>
                <w:lang w:val="ru-RU"/>
              </w:rPr>
              <w:t>евы</w:t>
            </w:r>
            <w:r w:rsidRPr="00583891">
              <w:rPr>
                <w:rFonts w:ascii="Times New Roman" w:eastAsia="Times New Roman" w:hAnsi="Times New Roman"/>
                <w:sz w:val="24"/>
                <w:szCs w:val="24"/>
                <w:lang w:val="ru-RU"/>
              </w:rPr>
              <w:t>ш</w:t>
            </w:r>
            <w:r w:rsidRPr="00583891">
              <w:rPr>
                <w:rFonts w:ascii="Times New Roman" w:eastAsia="Times New Roman" w:hAnsi="Times New Roman"/>
                <w:spacing w:val="-1"/>
                <w:sz w:val="24"/>
                <w:szCs w:val="24"/>
                <w:lang w:val="ru-RU"/>
              </w:rPr>
              <w:t>ае</w:t>
            </w:r>
            <w:r w:rsidRPr="00583891">
              <w:rPr>
                <w:rFonts w:ascii="Times New Roman" w:eastAsia="Times New Roman" w:hAnsi="Times New Roman"/>
                <w:sz w:val="24"/>
                <w:szCs w:val="24"/>
                <w:lang w:val="ru-RU"/>
              </w:rPr>
              <w:t>т</w:t>
            </w:r>
            <w:r w:rsidRPr="00583891">
              <w:rPr>
                <w:rFonts w:ascii="Times New Roman" w:eastAsia="Times New Roman" w:hAnsi="Times New Roman"/>
                <w:spacing w:val="58"/>
                <w:sz w:val="24"/>
                <w:szCs w:val="24"/>
                <w:lang w:val="ru-RU"/>
              </w:rPr>
              <w:t xml:space="preserve"> </w:t>
            </w:r>
            <w:r w:rsidRPr="00583891">
              <w:rPr>
                <w:rFonts w:ascii="Times New Roman" w:eastAsia="Times New Roman" w:hAnsi="Times New Roman"/>
                <w:sz w:val="24"/>
                <w:szCs w:val="24"/>
                <w:lang w:val="ru-RU"/>
              </w:rPr>
              <w:t>до</w:t>
            </w:r>
            <w:r w:rsidRPr="00583891">
              <w:rPr>
                <w:rFonts w:ascii="Times New Roman" w:eastAsia="Times New Roman" w:hAnsi="Times New Roman"/>
                <w:spacing w:val="3"/>
                <w:sz w:val="24"/>
                <w:szCs w:val="24"/>
                <w:lang w:val="ru-RU"/>
              </w:rPr>
              <w:t>п</w:t>
            </w:r>
            <w:r w:rsidRPr="00583891">
              <w:rPr>
                <w:rFonts w:ascii="Times New Roman" w:eastAsia="Times New Roman" w:hAnsi="Times New Roman"/>
                <w:spacing w:val="-5"/>
                <w:sz w:val="24"/>
                <w:szCs w:val="24"/>
                <w:lang w:val="ru-RU"/>
              </w:rPr>
              <w:t>у</w:t>
            </w:r>
            <w:r w:rsidRPr="00583891">
              <w:rPr>
                <w:rFonts w:ascii="Times New Roman" w:eastAsia="Times New Roman" w:hAnsi="Times New Roman"/>
                <w:spacing w:val="-1"/>
                <w:sz w:val="24"/>
                <w:szCs w:val="24"/>
                <w:lang w:val="ru-RU"/>
              </w:rPr>
              <w:t>с</w:t>
            </w:r>
            <w:r w:rsidRPr="00583891">
              <w:rPr>
                <w:rFonts w:ascii="Times New Roman" w:eastAsia="Times New Roman" w:hAnsi="Times New Roman"/>
                <w:sz w:val="24"/>
                <w:szCs w:val="24"/>
                <w:lang w:val="ru-RU"/>
              </w:rPr>
              <w:t>т</w:t>
            </w:r>
            <w:r w:rsidRPr="00583891">
              <w:rPr>
                <w:rFonts w:ascii="Times New Roman" w:eastAsia="Times New Roman" w:hAnsi="Times New Roman"/>
                <w:spacing w:val="1"/>
                <w:sz w:val="24"/>
                <w:szCs w:val="24"/>
                <w:lang w:val="ru-RU"/>
              </w:rPr>
              <w:t>и</w:t>
            </w:r>
            <w:r w:rsidRPr="00583891">
              <w:rPr>
                <w:rFonts w:ascii="Times New Roman" w:eastAsia="Times New Roman" w:hAnsi="Times New Roman"/>
                <w:spacing w:val="4"/>
                <w:sz w:val="24"/>
                <w:szCs w:val="24"/>
                <w:lang w:val="ru-RU"/>
              </w:rPr>
              <w:t>м</w:t>
            </w:r>
            <w:r w:rsidRPr="00583891">
              <w:rPr>
                <w:rFonts w:ascii="Times New Roman" w:eastAsia="Times New Roman" w:hAnsi="Times New Roman"/>
                <w:spacing w:val="-5"/>
                <w:sz w:val="24"/>
                <w:szCs w:val="24"/>
                <w:lang w:val="ru-RU"/>
              </w:rPr>
              <w:t>у</w:t>
            </w:r>
            <w:r w:rsidRPr="00583891">
              <w:rPr>
                <w:rFonts w:ascii="Times New Roman" w:eastAsia="Times New Roman" w:hAnsi="Times New Roman"/>
                <w:sz w:val="24"/>
                <w:szCs w:val="24"/>
                <w:lang w:val="ru-RU"/>
              </w:rPr>
              <w:t xml:space="preserve">ю </w:t>
            </w:r>
            <w:r w:rsidRPr="00583891">
              <w:rPr>
                <w:rFonts w:ascii="Times New Roman" w:eastAsia="Times New Roman" w:hAnsi="Times New Roman"/>
                <w:spacing w:val="1"/>
                <w:sz w:val="24"/>
                <w:szCs w:val="24"/>
                <w:lang w:val="ru-RU"/>
              </w:rPr>
              <w:t>н</w:t>
            </w:r>
            <w:r w:rsidRPr="00583891">
              <w:rPr>
                <w:rFonts w:ascii="Times New Roman" w:eastAsia="Times New Roman" w:hAnsi="Times New Roman"/>
                <w:sz w:val="24"/>
                <w:szCs w:val="24"/>
                <w:lang w:val="ru-RU"/>
              </w:rPr>
              <w:t>ор</w:t>
            </w:r>
            <w:r w:rsidRPr="00583891">
              <w:rPr>
                <w:rFonts w:ascii="Times New Roman" w:eastAsia="Times New Roman" w:hAnsi="Times New Roman"/>
                <w:spacing w:val="1"/>
                <w:sz w:val="24"/>
                <w:szCs w:val="24"/>
                <w:lang w:val="ru-RU"/>
              </w:rPr>
              <w:t>м</w:t>
            </w:r>
            <w:r w:rsidRPr="00583891">
              <w:rPr>
                <w:rFonts w:ascii="Times New Roman" w:eastAsia="Times New Roman" w:hAnsi="Times New Roman"/>
                <w:spacing w:val="-5"/>
                <w:sz w:val="24"/>
                <w:szCs w:val="24"/>
                <w:lang w:val="ru-RU"/>
              </w:rPr>
              <w:t>у</w:t>
            </w:r>
            <w:r w:rsidRPr="00583891">
              <w:rPr>
                <w:rFonts w:ascii="Times New Roman" w:eastAsia="Times New Roman" w:hAnsi="Times New Roman"/>
                <w:sz w:val="24"/>
                <w:szCs w:val="24"/>
                <w:lang w:val="ru-RU"/>
              </w:rPr>
              <w:t>.</w:t>
            </w:r>
          </w:p>
        </w:tc>
      </w:tr>
      <w:tr w:rsidR="00AB19C5" w:rsidRPr="00011FB7" w14:paraId="6164B8E5" w14:textId="77777777" w:rsidTr="000154F5">
        <w:trPr>
          <w:trHeight w:val="850"/>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tcPr>
          <w:p w14:paraId="66F3E8CA" w14:textId="77777777" w:rsidR="00AB19C5" w:rsidRPr="00583891" w:rsidRDefault="00AB19C5">
            <w:pPr>
              <w:pStyle w:val="TableParagraph"/>
              <w:tabs>
                <w:tab w:val="left" w:pos="1527"/>
                <w:tab w:val="left" w:pos="2562"/>
                <w:tab w:val="left" w:pos="3795"/>
              </w:tabs>
              <w:spacing w:line="267" w:lineRule="exact"/>
              <w:ind w:left="99"/>
              <w:rPr>
                <w:lang w:val="ru-RU"/>
              </w:rPr>
            </w:pPr>
            <w:r w:rsidRPr="00583891">
              <w:rPr>
                <w:rFonts w:ascii="Times New Roman" w:eastAsia="Times New Roman" w:hAnsi="Times New Roman"/>
                <w:sz w:val="24"/>
                <w:szCs w:val="24"/>
                <w:lang w:val="ru-RU"/>
              </w:rPr>
              <w:t>Ст</w:t>
            </w:r>
            <w:r w:rsidRPr="00583891">
              <w:rPr>
                <w:rFonts w:ascii="Times New Roman" w:eastAsia="Times New Roman" w:hAnsi="Times New Roman"/>
                <w:spacing w:val="-1"/>
                <w:sz w:val="24"/>
                <w:szCs w:val="24"/>
                <w:lang w:val="ru-RU"/>
              </w:rPr>
              <w:t>а</w:t>
            </w:r>
            <w:r w:rsidRPr="00583891">
              <w:rPr>
                <w:rFonts w:ascii="Times New Roman" w:eastAsia="Times New Roman" w:hAnsi="Times New Roman"/>
                <w:sz w:val="24"/>
                <w:szCs w:val="24"/>
                <w:lang w:val="ru-RU"/>
              </w:rPr>
              <w:t>т</w:t>
            </w:r>
            <w:r w:rsidRPr="00583891">
              <w:rPr>
                <w:rFonts w:ascii="Times New Roman" w:eastAsia="Times New Roman" w:hAnsi="Times New Roman"/>
                <w:spacing w:val="1"/>
                <w:sz w:val="24"/>
                <w:szCs w:val="24"/>
                <w:lang w:val="ru-RU"/>
              </w:rPr>
              <w:t>и</w:t>
            </w:r>
            <w:r w:rsidRPr="00583891">
              <w:rPr>
                <w:rFonts w:ascii="Times New Roman" w:eastAsia="Times New Roman" w:hAnsi="Times New Roman"/>
                <w:spacing w:val="-1"/>
                <w:sz w:val="24"/>
                <w:szCs w:val="24"/>
                <w:lang w:val="ru-RU"/>
              </w:rPr>
              <w:t>с</w:t>
            </w:r>
            <w:r w:rsidRPr="00583891">
              <w:rPr>
                <w:rFonts w:ascii="Times New Roman" w:eastAsia="Times New Roman" w:hAnsi="Times New Roman"/>
                <w:sz w:val="24"/>
                <w:szCs w:val="24"/>
                <w:lang w:val="ru-RU"/>
              </w:rPr>
              <w:t>т</w:t>
            </w:r>
            <w:r w:rsidRPr="00583891">
              <w:rPr>
                <w:rFonts w:ascii="Times New Roman" w:eastAsia="Times New Roman" w:hAnsi="Times New Roman"/>
                <w:spacing w:val="-2"/>
                <w:sz w:val="24"/>
                <w:szCs w:val="24"/>
                <w:lang w:val="ru-RU"/>
              </w:rPr>
              <w:t>и</w:t>
            </w:r>
            <w:r w:rsidRPr="00583891">
              <w:rPr>
                <w:rFonts w:ascii="Times New Roman" w:eastAsia="Times New Roman" w:hAnsi="Times New Roman"/>
                <w:sz w:val="24"/>
                <w:szCs w:val="24"/>
                <w:lang w:val="ru-RU"/>
              </w:rPr>
              <w:t>ка отк</w:t>
            </w:r>
            <w:r w:rsidRPr="00583891">
              <w:rPr>
                <w:rFonts w:ascii="Times New Roman" w:eastAsia="Times New Roman" w:hAnsi="Times New Roman"/>
                <w:spacing w:val="-4"/>
                <w:sz w:val="24"/>
                <w:szCs w:val="24"/>
                <w:lang w:val="ru-RU"/>
              </w:rPr>
              <w:t>а</w:t>
            </w:r>
            <w:r w:rsidRPr="00583891">
              <w:rPr>
                <w:rFonts w:ascii="Times New Roman" w:eastAsia="Times New Roman" w:hAnsi="Times New Roman"/>
                <w:spacing w:val="1"/>
                <w:sz w:val="24"/>
                <w:szCs w:val="24"/>
                <w:lang w:val="ru-RU"/>
              </w:rPr>
              <w:t>з</w:t>
            </w:r>
            <w:r w:rsidRPr="00583891">
              <w:rPr>
                <w:rFonts w:ascii="Times New Roman" w:eastAsia="Times New Roman" w:hAnsi="Times New Roman"/>
                <w:sz w:val="24"/>
                <w:szCs w:val="24"/>
                <w:lang w:val="ru-RU"/>
              </w:rPr>
              <w:t>ов т</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pacing w:val="1"/>
                <w:sz w:val="24"/>
                <w:szCs w:val="24"/>
                <w:lang w:val="ru-RU"/>
              </w:rPr>
              <w:t>п</w:t>
            </w:r>
            <w:r w:rsidRPr="00583891">
              <w:rPr>
                <w:rFonts w:ascii="Times New Roman" w:eastAsia="Times New Roman" w:hAnsi="Times New Roman"/>
                <w:sz w:val="24"/>
                <w:szCs w:val="24"/>
                <w:lang w:val="ru-RU"/>
              </w:rPr>
              <w:t>ло</w:t>
            </w:r>
            <w:r w:rsidRPr="00583891">
              <w:rPr>
                <w:rFonts w:ascii="Times New Roman" w:eastAsia="Times New Roman" w:hAnsi="Times New Roman"/>
                <w:spacing w:val="-1"/>
                <w:sz w:val="24"/>
                <w:szCs w:val="24"/>
                <w:lang w:val="ru-RU"/>
              </w:rPr>
              <w:t>вы</w:t>
            </w:r>
            <w:r w:rsidRPr="00583891">
              <w:rPr>
                <w:rFonts w:ascii="Times New Roman" w:eastAsia="Times New Roman" w:hAnsi="Times New Roman"/>
                <w:sz w:val="24"/>
                <w:szCs w:val="24"/>
                <w:lang w:val="ru-RU"/>
              </w:rPr>
              <w:t xml:space="preserve">х </w:t>
            </w:r>
            <w:r w:rsidRPr="00583891">
              <w:rPr>
                <w:rFonts w:ascii="Times New Roman" w:eastAsia="Times New Roman" w:hAnsi="Times New Roman"/>
                <w:spacing w:val="-1"/>
                <w:sz w:val="24"/>
                <w:szCs w:val="24"/>
                <w:lang w:val="ru-RU"/>
              </w:rPr>
              <w:t>се</w:t>
            </w:r>
            <w:r w:rsidRPr="00583891">
              <w:rPr>
                <w:rFonts w:ascii="Times New Roman" w:eastAsia="Times New Roman" w:hAnsi="Times New Roman"/>
                <w:sz w:val="24"/>
                <w:szCs w:val="24"/>
                <w:lang w:val="ru-RU"/>
              </w:rPr>
              <w:t>т</w:t>
            </w:r>
            <w:r w:rsidRPr="00583891">
              <w:rPr>
                <w:rFonts w:ascii="Times New Roman" w:eastAsia="Times New Roman" w:hAnsi="Times New Roman"/>
                <w:spacing w:val="-1"/>
                <w:sz w:val="24"/>
                <w:szCs w:val="24"/>
                <w:lang w:val="ru-RU"/>
              </w:rPr>
              <w:t>ей (ава</w:t>
            </w:r>
            <w:r w:rsidRPr="00583891">
              <w:rPr>
                <w:rFonts w:ascii="Times New Roman" w:eastAsia="Times New Roman" w:hAnsi="Times New Roman"/>
                <w:sz w:val="24"/>
                <w:szCs w:val="24"/>
                <w:lang w:val="ru-RU"/>
              </w:rPr>
              <w:t>р</w:t>
            </w:r>
            <w:r w:rsidRPr="00583891">
              <w:rPr>
                <w:rFonts w:ascii="Times New Roman" w:eastAsia="Times New Roman" w:hAnsi="Times New Roman"/>
                <w:spacing w:val="1"/>
                <w:sz w:val="24"/>
                <w:szCs w:val="24"/>
                <w:lang w:val="ru-RU"/>
              </w:rPr>
              <w:t>ий</w:t>
            </w:r>
            <w:r w:rsidRPr="00583891">
              <w:rPr>
                <w:rFonts w:ascii="Times New Roman" w:eastAsia="Times New Roman" w:hAnsi="Times New Roman"/>
                <w:sz w:val="24"/>
                <w:szCs w:val="24"/>
                <w:lang w:val="ru-RU"/>
              </w:rPr>
              <w:t xml:space="preserve">, </w:t>
            </w:r>
            <w:r w:rsidRPr="00583891">
              <w:rPr>
                <w:rFonts w:ascii="Times New Roman" w:eastAsia="Times New Roman" w:hAnsi="Times New Roman"/>
                <w:spacing w:val="1"/>
                <w:sz w:val="24"/>
                <w:szCs w:val="24"/>
                <w:lang w:val="ru-RU"/>
              </w:rPr>
              <w:t>ин</w:t>
            </w:r>
            <w:r w:rsidRPr="00583891">
              <w:rPr>
                <w:rFonts w:ascii="Times New Roman" w:eastAsia="Times New Roman" w:hAnsi="Times New Roman"/>
                <w:spacing w:val="-2"/>
                <w:sz w:val="24"/>
                <w:szCs w:val="24"/>
                <w:lang w:val="ru-RU"/>
              </w:rPr>
              <w:t>ц</w:t>
            </w:r>
            <w:r w:rsidRPr="00583891">
              <w:rPr>
                <w:rFonts w:ascii="Times New Roman" w:eastAsia="Times New Roman" w:hAnsi="Times New Roman"/>
                <w:spacing w:val="1"/>
                <w:sz w:val="24"/>
                <w:szCs w:val="24"/>
                <w:lang w:val="ru-RU"/>
              </w:rPr>
              <w:t>и</w:t>
            </w:r>
            <w:r w:rsidRPr="00583891">
              <w:rPr>
                <w:rFonts w:ascii="Times New Roman" w:eastAsia="Times New Roman" w:hAnsi="Times New Roman"/>
                <w:sz w:val="24"/>
                <w:szCs w:val="24"/>
                <w:lang w:val="ru-RU"/>
              </w:rPr>
              <w:t>д</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pacing w:val="1"/>
                <w:sz w:val="24"/>
                <w:szCs w:val="24"/>
                <w:lang w:val="ru-RU"/>
              </w:rPr>
              <w:t>н</w:t>
            </w:r>
            <w:r w:rsidRPr="00583891">
              <w:rPr>
                <w:rFonts w:ascii="Times New Roman" w:eastAsia="Times New Roman" w:hAnsi="Times New Roman"/>
                <w:sz w:val="24"/>
                <w:szCs w:val="24"/>
                <w:lang w:val="ru-RU"/>
              </w:rPr>
              <w:t>то</w:t>
            </w:r>
            <w:r w:rsidRPr="00583891">
              <w:rPr>
                <w:rFonts w:ascii="Times New Roman" w:eastAsia="Times New Roman" w:hAnsi="Times New Roman"/>
                <w:spacing w:val="-1"/>
                <w:sz w:val="24"/>
                <w:szCs w:val="24"/>
                <w:lang w:val="ru-RU"/>
              </w:rPr>
              <w:t>в</w:t>
            </w:r>
            <w:r w:rsidRPr="00583891">
              <w:rPr>
                <w:rFonts w:ascii="Times New Roman" w:eastAsia="Times New Roman" w:hAnsi="Times New Roman"/>
                <w:sz w:val="24"/>
                <w:szCs w:val="24"/>
                <w:lang w:val="ru-RU"/>
              </w:rPr>
              <w:t>)</w:t>
            </w:r>
            <w:r w:rsidRPr="00583891">
              <w:rPr>
                <w:rFonts w:ascii="Times New Roman" w:eastAsia="Times New Roman" w:hAnsi="Times New Roman"/>
                <w:spacing w:val="-1"/>
                <w:sz w:val="24"/>
                <w:szCs w:val="24"/>
                <w:lang w:val="ru-RU"/>
              </w:rPr>
              <w:t xml:space="preserve"> </w:t>
            </w:r>
            <w:r w:rsidRPr="00583891">
              <w:rPr>
                <w:rFonts w:ascii="Times New Roman" w:eastAsia="Times New Roman" w:hAnsi="Times New Roman"/>
                <w:spacing w:val="1"/>
                <w:sz w:val="24"/>
                <w:szCs w:val="24"/>
                <w:lang w:val="ru-RU"/>
              </w:rPr>
              <w:t>з</w:t>
            </w:r>
            <w:r w:rsidRPr="00583891">
              <w:rPr>
                <w:rFonts w:ascii="Times New Roman" w:eastAsia="Times New Roman" w:hAnsi="Times New Roman"/>
                <w:sz w:val="24"/>
                <w:szCs w:val="24"/>
                <w:lang w:val="ru-RU"/>
              </w:rPr>
              <w:t>а</w:t>
            </w:r>
            <w:r w:rsidRPr="00583891">
              <w:rPr>
                <w:rFonts w:ascii="Times New Roman" w:eastAsia="Times New Roman" w:hAnsi="Times New Roman"/>
                <w:spacing w:val="-4"/>
                <w:sz w:val="24"/>
                <w:szCs w:val="24"/>
                <w:lang w:val="ru-RU"/>
              </w:rPr>
              <w:t xml:space="preserve"> </w:t>
            </w:r>
            <w:r w:rsidRPr="00583891">
              <w:rPr>
                <w:rFonts w:ascii="Times New Roman" w:eastAsia="Times New Roman" w:hAnsi="Times New Roman"/>
                <w:spacing w:val="1"/>
                <w:sz w:val="24"/>
                <w:szCs w:val="24"/>
                <w:lang w:val="ru-RU"/>
              </w:rPr>
              <w:t>п</w:t>
            </w:r>
            <w:r w:rsidRPr="00583891">
              <w:rPr>
                <w:rFonts w:ascii="Times New Roman" w:eastAsia="Times New Roman" w:hAnsi="Times New Roman"/>
                <w:sz w:val="24"/>
                <w:szCs w:val="24"/>
                <w:lang w:val="ru-RU"/>
              </w:rPr>
              <w:t>о</w:t>
            </w:r>
            <w:r w:rsidRPr="00583891">
              <w:rPr>
                <w:rFonts w:ascii="Times New Roman" w:eastAsia="Times New Roman" w:hAnsi="Times New Roman"/>
                <w:spacing w:val="-1"/>
                <w:sz w:val="24"/>
                <w:szCs w:val="24"/>
                <w:lang w:val="ru-RU"/>
              </w:rPr>
              <w:t>с</w:t>
            </w:r>
            <w:r w:rsidRPr="00583891">
              <w:rPr>
                <w:rFonts w:ascii="Times New Roman" w:eastAsia="Times New Roman" w:hAnsi="Times New Roman"/>
                <w:sz w:val="24"/>
                <w:szCs w:val="24"/>
                <w:lang w:val="ru-RU"/>
              </w:rPr>
              <w:t>л</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z w:val="24"/>
                <w:szCs w:val="24"/>
                <w:lang w:val="ru-RU"/>
              </w:rPr>
              <w:t>д</w:t>
            </w:r>
            <w:r w:rsidRPr="00583891">
              <w:rPr>
                <w:rFonts w:ascii="Times New Roman" w:eastAsia="Times New Roman" w:hAnsi="Times New Roman"/>
                <w:spacing w:val="1"/>
                <w:sz w:val="24"/>
                <w:szCs w:val="24"/>
                <w:lang w:val="ru-RU"/>
              </w:rPr>
              <w:t>ни</w:t>
            </w:r>
            <w:r w:rsidRPr="00583891">
              <w:rPr>
                <w:rFonts w:ascii="Times New Roman" w:eastAsia="Times New Roman" w:hAnsi="Times New Roman"/>
                <w:sz w:val="24"/>
                <w:szCs w:val="24"/>
                <w:lang w:val="ru-RU"/>
              </w:rPr>
              <w:t>е</w:t>
            </w:r>
            <w:r w:rsidRPr="00583891">
              <w:rPr>
                <w:rFonts w:ascii="Times New Roman" w:eastAsia="Times New Roman" w:hAnsi="Times New Roman"/>
                <w:spacing w:val="-1"/>
                <w:sz w:val="24"/>
                <w:szCs w:val="24"/>
                <w:lang w:val="ru-RU"/>
              </w:rPr>
              <w:t xml:space="preserve"> </w:t>
            </w:r>
            <w:r w:rsidRPr="00583891">
              <w:rPr>
                <w:rFonts w:ascii="Times New Roman" w:eastAsia="Times New Roman" w:hAnsi="Times New Roman"/>
                <w:sz w:val="24"/>
                <w:szCs w:val="24"/>
                <w:lang w:val="ru-RU"/>
              </w:rPr>
              <w:t>5 л</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z w:val="24"/>
                <w:szCs w:val="24"/>
                <w:lang w:val="ru-RU"/>
              </w:rPr>
              <w:t>т</w:t>
            </w:r>
          </w:p>
        </w:tc>
        <w:tc>
          <w:tcPr>
            <w:tcW w:w="5272" w:type="dxa"/>
            <w:tcBorders>
              <w:top w:val="single" w:sz="4" w:space="0" w:color="000000"/>
              <w:left w:val="single" w:sz="4" w:space="0" w:color="000000"/>
              <w:bottom w:val="single" w:sz="4" w:space="0" w:color="000000"/>
              <w:right w:val="single" w:sz="4" w:space="0" w:color="000000"/>
            </w:tcBorders>
            <w:shd w:val="clear" w:color="auto" w:fill="auto"/>
          </w:tcPr>
          <w:p w14:paraId="36366F9D" w14:textId="77777777" w:rsidR="00AB19C5" w:rsidRPr="00583891" w:rsidRDefault="00AB19C5">
            <w:pPr>
              <w:pStyle w:val="TableParagraph"/>
              <w:tabs>
                <w:tab w:val="left" w:pos="1568"/>
                <w:tab w:val="left" w:pos="2641"/>
                <w:tab w:val="left" w:pos="3915"/>
              </w:tabs>
              <w:spacing w:line="267" w:lineRule="exact"/>
              <w:ind w:left="102"/>
              <w:rPr>
                <w:lang w:val="ru-RU"/>
              </w:rPr>
            </w:pPr>
            <w:r w:rsidRPr="00583891">
              <w:rPr>
                <w:rFonts w:ascii="Times New Roman" w:eastAsia="Times New Roman" w:hAnsi="Times New Roman"/>
                <w:sz w:val="24"/>
                <w:szCs w:val="24"/>
                <w:lang w:val="ru-RU"/>
              </w:rPr>
              <w:t>Ст</w:t>
            </w:r>
            <w:r w:rsidRPr="00583891">
              <w:rPr>
                <w:rFonts w:ascii="Times New Roman" w:eastAsia="Times New Roman" w:hAnsi="Times New Roman"/>
                <w:spacing w:val="-1"/>
                <w:sz w:val="24"/>
                <w:szCs w:val="24"/>
                <w:lang w:val="ru-RU"/>
              </w:rPr>
              <w:t>а</w:t>
            </w:r>
            <w:r w:rsidRPr="00583891">
              <w:rPr>
                <w:rFonts w:ascii="Times New Roman" w:eastAsia="Times New Roman" w:hAnsi="Times New Roman"/>
                <w:sz w:val="24"/>
                <w:szCs w:val="24"/>
                <w:lang w:val="ru-RU"/>
              </w:rPr>
              <w:t>т</w:t>
            </w:r>
            <w:r w:rsidRPr="00583891">
              <w:rPr>
                <w:rFonts w:ascii="Times New Roman" w:eastAsia="Times New Roman" w:hAnsi="Times New Roman"/>
                <w:spacing w:val="1"/>
                <w:sz w:val="24"/>
                <w:szCs w:val="24"/>
                <w:lang w:val="ru-RU"/>
              </w:rPr>
              <w:t>и</w:t>
            </w:r>
            <w:r w:rsidRPr="00583891">
              <w:rPr>
                <w:rFonts w:ascii="Times New Roman" w:eastAsia="Times New Roman" w:hAnsi="Times New Roman"/>
                <w:spacing w:val="-1"/>
                <w:sz w:val="24"/>
                <w:szCs w:val="24"/>
                <w:lang w:val="ru-RU"/>
              </w:rPr>
              <w:t>с</w:t>
            </w:r>
            <w:r w:rsidRPr="00583891">
              <w:rPr>
                <w:rFonts w:ascii="Times New Roman" w:eastAsia="Times New Roman" w:hAnsi="Times New Roman"/>
                <w:sz w:val="24"/>
                <w:szCs w:val="24"/>
                <w:lang w:val="ru-RU"/>
              </w:rPr>
              <w:t>т</w:t>
            </w:r>
            <w:r w:rsidRPr="00583891">
              <w:rPr>
                <w:rFonts w:ascii="Times New Roman" w:eastAsia="Times New Roman" w:hAnsi="Times New Roman"/>
                <w:spacing w:val="-2"/>
                <w:sz w:val="24"/>
                <w:szCs w:val="24"/>
                <w:lang w:val="ru-RU"/>
              </w:rPr>
              <w:t>и</w:t>
            </w:r>
            <w:r w:rsidRPr="00583891">
              <w:rPr>
                <w:rFonts w:ascii="Times New Roman" w:eastAsia="Times New Roman" w:hAnsi="Times New Roman"/>
                <w:sz w:val="24"/>
                <w:szCs w:val="24"/>
                <w:lang w:val="ru-RU"/>
              </w:rPr>
              <w:t>ка отк</w:t>
            </w:r>
            <w:r w:rsidRPr="00583891">
              <w:rPr>
                <w:rFonts w:ascii="Times New Roman" w:eastAsia="Times New Roman" w:hAnsi="Times New Roman"/>
                <w:spacing w:val="-1"/>
                <w:sz w:val="24"/>
                <w:szCs w:val="24"/>
                <w:lang w:val="ru-RU"/>
              </w:rPr>
              <w:t>а</w:t>
            </w:r>
            <w:r w:rsidRPr="00583891">
              <w:rPr>
                <w:rFonts w:ascii="Times New Roman" w:eastAsia="Times New Roman" w:hAnsi="Times New Roman"/>
                <w:spacing w:val="1"/>
                <w:sz w:val="24"/>
                <w:szCs w:val="24"/>
                <w:lang w:val="ru-RU"/>
              </w:rPr>
              <w:t>з</w:t>
            </w:r>
            <w:r w:rsidRPr="00583891">
              <w:rPr>
                <w:rFonts w:ascii="Times New Roman" w:eastAsia="Times New Roman" w:hAnsi="Times New Roman"/>
                <w:sz w:val="24"/>
                <w:szCs w:val="24"/>
                <w:lang w:val="ru-RU"/>
              </w:rPr>
              <w:t>ов т</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pacing w:val="1"/>
                <w:sz w:val="24"/>
                <w:szCs w:val="24"/>
                <w:lang w:val="ru-RU"/>
              </w:rPr>
              <w:t>п</w:t>
            </w:r>
            <w:r w:rsidRPr="00583891">
              <w:rPr>
                <w:rFonts w:ascii="Times New Roman" w:eastAsia="Times New Roman" w:hAnsi="Times New Roman"/>
                <w:sz w:val="24"/>
                <w:szCs w:val="24"/>
                <w:lang w:val="ru-RU"/>
              </w:rPr>
              <w:t>ло</w:t>
            </w:r>
            <w:r w:rsidRPr="00583891">
              <w:rPr>
                <w:rFonts w:ascii="Times New Roman" w:eastAsia="Times New Roman" w:hAnsi="Times New Roman"/>
                <w:spacing w:val="-1"/>
                <w:sz w:val="24"/>
                <w:szCs w:val="24"/>
                <w:lang w:val="ru-RU"/>
              </w:rPr>
              <w:t>вы</w:t>
            </w:r>
            <w:r w:rsidRPr="00583891">
              <w:rPr>
                <w:rFonts w:ascii="Times New Roman" w:eastAsia="Times New Roman" w:hAnsi="Times New Roman"/>
                <w:sz w:val="24"/>
                <w:szCs w:val="24"/>
                <w:lang w:val="ru-RU"/>
              </w:rPr>
              <w:t xml:space="preserve">х </w:t>
            </w:r>
            <w:r w:rsidRPr="00583891">
              <w:rPr>
                <w:rFonts w:ascii="Times New Roman" w:eastAsia="Times New Roman" w:hAnsi="Times New Roman"/>
                <w:spacing w:val="-1"/>
                <w:sz w:val="24"/>
                <w:szCs w:val="24"/>
                <w:lang w:val="ru-RU"/>
              </w:rPr>
              <w:t>се</w:t>
            </w:r>
            <w:r w:rsidRPr="00583891">
              <w:rPr>
                <w:rFonts w:ascii="Times New Roman" w:eastAsia="Times New Roman" w:hAnsi="Times New Roman"/>
                <w:sz w:val="24"/>
                <w:szCs w:val="24"/>
                <w:lang w:val="ru-RU"/>
              </w:rPr>
              <w:t>т</w:t>
            </w:r>
            <w:r w:rsidRPr="00583891">
              <w:rPr>
                <w:rFonts w:ascii="Times New Roman" w:eastAsia="Times New Roman" w:hAnsi="Times New Roman"/>
                <w:spacing w:val="-1"/>
                <w:sz w:val="24"/>
                <w:szCs w:val="24"/>
                <w:lang w:val="ru-RU"/>
              </w:rPr>
              <w:t>ей (ава</w:t>
            </w:r>
            <w:r w:rsidRPr="00583891">
              <w:rPr>
                <w:rFonts w:ascii="Times New Roman" w:eastAsia="Times New Roman" w:hAnsi="Times New Roman"/>
                <w:sz w:val="24"/>
                <w:szCs w:val="24"/>
                <w:lang w:val="ru-RU"/>
              </w:rPr>
              <w:t>р</w:t>
            </w:r>
            <w:r w:rsidRPr="00583891">
              <w:rPr>
                <w:rFonts w:ascii="Times New Roman" w:eastAsia="Times New Roman" w:hAnsi="Times New Roman"/>
                <w:spacing w:val="1"/>
                <w:sz w:val="24"/>
                <w:szCs w:val="24"/>
                <w:lang w:val="ru-RU"/>
              </w:rPr>
              <w:t>ий</w:t>
            </w:r>
            <w:r w:rsidRPr="00583891">
              <w:rPr>
                <w:rFonts w:ascii="Times New Roman" w:eastAsia="Times New Roman" w:hAnsi="Times New Roman"/>
                <w:sz w:val="24"/>
                <w:szCs w:val="24"/>
                <w:lang w:val="ru-RU"/>
              </w:rPr>
              <w:t xml:space="preserve">, </w:t>
            </w:r>
            <w:r w:rsidRPr="00583891">
              <w:rPr>
                <w:rFonts w:ascii="Times New Roman" w:eastAsia="Times New Roman" w:hAnsi="Times New Roman"/>
                <w:spacing w:val="1"/>
                <w:sz w:val="24"/>
                <w:szCs w:val="24"/>
                <w:lang w:val="ru-RU"/>
              </w:rPr>
              <w:t>ин</w:t>
            </w:r>
            <w:r w:rsidRPr="00583891">
              <w:rPr>
                <w:rFonts w:ascii="Times New Roman" w:eastAsia="Times New Roman" w:hAnsi="Times New Roman"/>
                <w:spacing w:val="-2"/>
                <w:sz w:val="24"/>
                <w:szCs w:val="24"/>
                <w:lang w:val="ru-RU"/>
              </w:rPr>
              <w:t>ц</w:t>
            </w:r>
            <w:r w:rsidRPr="00583891">
              <w:rPr>
                <w:rFonts w:ascii="Times New Roman" w:eastAsia="Times New Roman" w:hAnsi="Times New Roman"/>
                <w:spacing w:val="1"/>
                <w:sz w:val="24"/>
                <w:szCs w:val="24"/>
                <w:lang w:val="ru-RU"/>
              </w:rPr>
              <w:t>и</w:t>
            </w:r>
            <w:r w:rsidRPr="00583891">
              <w:rPr>
                <w:rFonts w:ascii="Times New Roman" w:eastAsia="Times New Roman" w:hAnsi="Times New Roman"/>
                <w:sz w:val="24"/>
                <w:szCs w:val="24"/>
                <w:lang w:val="ru-RU"/>
              </w:rPr>
              <w:t>д</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pacing w:val="1"/>
                <w:sz w:val="24"/>
                <w:szCs w:val="24"/>
                <w:lang w:val="ru-RU"/>
              </w:rPr>
              <w:t>н</w:t>
            </w:r>
            <w:r w:rsidRPr="00583891">
              <w:rPr>
                <w:rFonts w:ascii="Times New Roman" w:eastAsia="Times New Roman" w:hAnsi="Times New Roman"/>
                <w:sz w:val="24"/>
                <w:szCs w:val="24"/>
                <w:lang w:val="ru-RU"/>
              </w:rPr>
              <w:t>то</w:t>
            </w:r>
            <w:r w:rsidRPr="00583891">
              <w:rPr>
                <w:rFonts w:ascii="Times New Roman" w:eastAsia="Times New Roman" w:hAnsi="Times New Roman"/>
                <w:spacing w:val="-1"/>
                <w:sz w:val="24"/>
                <w:szCs w:val="24"/>
                <w:lang w:val="ru-RU"/>
              </w:rPr>
              <w:t>в</w:t>
            </w:r>
            <w:r w:rsidRPr="00583891">
              <w:rPr>
                <w:rFonts w:ascii="Times New Roman" w:eastAsia="Times New Roman" w:hAnsi="Times New Roman"/>
                <w:sz w:val="24"/>
                <w:szCs w:val="24"/>
                <w:lang w:val="ru-RU"/>
              </w:rPr>
              <w:t>)</w:t>
            </w:r>
            <w:r w:rsidRPr="00583891">
              <w:rPr>
                <w:rFonts w:ascii="Times New Roman" w:eastAsia="Times New Roman" w:hAnsi="Times New Roman"/>
                <w:spacing w:val="-1"/>
                <w:sz w:val="24"/>
                <w:szCs w:val="24"/>
                <w:lang w:val="ru-RU"/>
              </w:rPr>
              <w:t xml:space="preserve"> </w:t>
            </w:r>
            <w:r w:rsidRPr="00583891">
              <w:rPr>
                <w:rFonts w:ascii="Times New Roman" w:eastAsia="Times New Roman" w:hAnsi="Times New Roman"/>
                <w:spacing w:val="-3"/>
                <w:sz w:val="24"/>
                <w:szCs w:val="24"/>
                <w:lang w:val="ru-RU"/>
              </w:rPr>
              <w:t>о</w:t>
            </w:r>
            <w:r w:rsidRPr="00583891">
              <w:rPr>
                <w:rFonts w:ascii="Times New Roman" w:eastAsia="Times New Roman" w:hAnsi="Times New Roman"/>
                <w:sz w:val="24"/>
                <w:szCs w:val="24"/>
                <w:lang w:val="ru-RU"/>
              </w:rPr>
              <w:t>т</w:t>
            </w:r>
            <w:r w:rsidRPr="00583891">
              <w:rPr>
                <w:rFonts w:ascii="Times New Roman" w:eastAsia="Times New Roman" w:hAnsi="Times New Roman"/>
                <w:spacing w:val="1"/>
                <w:sz w:val="24"/>
                <w:szCs w:val="24"/>
                <w:lang w:val="ru-RU"/>
              </w:rPr>
              <w:t>с</w:t>
            </w:r>
            <w:r w:rsidRPr="00583891">
              <w:rPr>
                <w:rFonts w:ascii="Times New Roman" w:eastAsia="Times New Roman" w:hAnsi="Times New Roman"/>
                <w:spacing w:val="-5"/>
                <w:sz w:val="24"/>
                <w:szCs w:val="24"/>
                <w:lang w:val="ru-RU"/>
              </w:rPr>
              <w:t>у</w:t>
            </w:r>
            <w:r w:rsidRPr="00583891">
              <w:rPr>
                <w:rFonts w:ascii="Times New Roman" w:eastAsia="Times New Roman" w:hAnsi="Times New Roman"/>
                <w:sz w:val="24"/>
                <w:szCs w:val="24"/>
                <w:lang w:val="ru-RU"/>
              </w:rPr>
              <w:t>т</w:t>
            </w:r>
            <w:r w:rsidRPr="00583891">
              <w:rPr>
                <w:rFonts w:ascii="Times New Roman" w:eastAsia="Times New Roman" w:hAnsi="Times New Roman"/>
                <w:spacing w:val="-1"/>
                <w:sz w:val="24"/>
                <w:szCs w:val="24"/>
                <w:lang w:val="ru-RU"/>
              </w:rPr>
              <w:t>с</w:t>
            </w:r>
            <w:r w:rsidRPr="00583891">
              <w:rPr>
                <w:rFonts w:ascii="Times New Roman" w:eastAsia="Times New Roman" w:hAnsi="Times New Roman"/>
                <w:sz w:val="24"/>
                <w:szCs w:val="24"/>
                <w:lang w:val="ru-RU"/>
              </w:rPr>
              <w:t>т</w:t>
            </w:r>
            <w:r w:rsidRPr="00583891">
              <w:rPr>
                <w:rFonts w:ascii="Times New Roman" w:eastAsia="Times New Roman" w:hAnsi="Times New Roman"/>
                <w:spacing w:val="4"/>
                <w:sz w:val="24"/>
                <w:szCs w:val="24"/>
                <w:lang w:val="ru-RU"/>
              </w:rPr>
              <w:t>в</w:t>
            </w:r>
            <w:r w:rsidRPr="00583891">
              <w:rPr>
                <w:rFonts w:ascii="Times New Roman" w:eastAsia="Times New Roman" w:hAnsi="Times New Roman"/>
                <w:spacing w:val="-5"/>
                <w:sz w:val="24"/>
                <w:szCs w:val="24"/>
                <w:lang w:val="ru-RU"/>
              </w:rPr>
              <w:t>у</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z w:val="24"/>
                <w:szCs w:val="24"/>
                <w:lang w:val="ru-RU"/>
              </w:rPr>
              <w:t>т.</w:t>
            </w:r>
          </w:p>
        </w:tc>
      </w:tr>
      <w:tr w:rsidR="00AB19C5" w:rsidRPr="00011FB7" w14:paraId="0844BC90" w14:textId="77777777" w:rsidTr="000154F5">
        <w:trPr>
          <w:trHeight w:val="850"/>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tcPr>
          <w:p w14:paraId="70160161" w14:textId="77777777" w:rsidR="00AB19C5" w:rsidRPr="00583891" w:rsidRDefault="00AB19C5">
            <w:pPr>
              <w:pStyle w:val="TableParagraph"/>
              <w:spacing w:line="267" w:lineRule="exact"/>
              <w:ind w:left="99" w:right="293"/>
              <w:jc w:val="both"/>
              <w:rPr>
                <w:lang w:val="ru-RU"/>
              </w:rPr>
            </w:pPr>
            <w:r w:rsidRPr="00583891">
              <w:rPr>
                <w:rFonts w:ascii="Times New Roman" w:eastAsia="Times New Roman" w:hAnsi="Times New Roman"/>
                <w:sz w:val="24"/>
                <w:szCs w:val="24"/>
                <w:lang w:val="ru-RU"/>
              </w:rPr>
              <w:t>Ст</w:t>
            </w:r>
            <w:r w:rsidRPr="00583891">
              <w:rPr>
                <w:rFonts w:ascii="Times New Roman" w:eastAsia="Times New Roman" w:hAnsi="Times New Roman"/>
                <w:spacing w:val="-1"/>
                <w:sz w:val="24"/>
                <w:szCs w:val="24"/>
                <w:lang w:val="ru-RU"/>
              </w:rPr>
              <w:t>а</w:t>
            </w:r>
            <w:r w:rsidRPr="00583891">
              <w:rPr>
                <w:rFonts w:ascii="Times New Roman" w:eastAsia="Times New Roman" w:hAnsi="Times New Roman"/>
                <w:sz w:val="24"/>
                <w:szCs w:val="24"/>
                <w:lang w:val="ru-RU"/>
              </w:rPr>
              <w:t>т</w:t>
            </w:r>
            <w:r w:rsidRPr="00583891">
              <w:rPr>
                <w:rFonts w:ascii="Times New Roman" w:eastAsia="Times New Roman" w:hAnsi="Times New Roman"/>
                <w:spacing w:val="1"/>
                <w:sz w:val="24"/>
                <w:szCs w:val="24"/>
                <w:lang w:val="ru-RU"/>
              </w:rPr>
              <w:t>и</w:t>
            </w:r>
            <w:r w:rsidRPr="00583891">
              <w:rPr>
                <w:rFonts w:ascii="Times New Roman" w:eastAsia="Times New Roman" w:hAnsi="Times New Roman"/>
                <w:spacing w:val="-1"/>
                <w:sz w:val="24"/>
                <w:szCs w:val="24"/>
                <w:lang w:val="ru-RU"/>
              </w:rPr>
              <w:t>с</w:t>
            </w:r>
            <w:r w:rsidRPr="00583891">
              <w:rPr>
                <w:rFonts w:ascii="Times New Roman" w:eastAsia="Times New Roman" w:hAnsi="Times New Roman"/>
                <w:sz w:val="24"/>
                <w:szCs w:val="24"/>
                <w:lang w:val="ru-RU"/>
              </w:rPr>
              <w:t>т</w:t>
            </w:r>
            <w:r w:rsidRPr="00583891">
              <w:rPr>
                <w:rFonts w:ascii="Times New Roman" w:eastAsia="Times New Roman" w:hAnsi="Times New Roman"/>
                <w:spacing w:val="-2"/>
                <w:sz w:val="24"/>
                <w:szCs w:val="24"/>
                <w:lang w:val="ru-RU"/>
              </w:rPr>
              <w:t>и</w:t>
            </w:r>
            <w:r w:rsidRPr="00583891">
              <w:rPr>
                <w:rFonts w:ascii="Times New Roman" w:eastAsia="Times New Roman" w:hAnsi="Times New Roman"/>
                <w:sz w:val="24"/>
                <w:szCs w:val="24"/>
                <w:lang w:val="ru-RU"/>
              </w:rPr>
              <w:t xml:space="preserve">ка </w:t>
            </w:r>
            <w:r w:rsidRPr="00583891">
              <w:rPr>
                <w:rFonts w:ascii="Times New Roman" w:eastAsia="Times New Roman" w:hAnsi="Times New Roman"/>
                <w:spacing w:val="-1"/>
                <w:sz w:val="24"/>
                <w:szCs w:val="24"/>
                <w:lang w:val="ru-RU"/>
              </w:rPr>
              <w:t>в</w:t>
            </w:r>
            <w:r w:rsidRPr="00583891">
              <w:rPr>
                <w:rFonts w:ascii="Times New Roman" w:eastAsia="Times New Roman" w:hAnsi="Times New Roman"/>
                <w:sz w:val="24"/>
                <w:szCs w:val="24"/>
                <w:lang w:val="ru-RU"/>
              </w:rPr>
              <w:t>о</w:t>
            </w:r>
            <w:r w:rsidRPr="00583891">
              <w:rPr>
                <w:rFonts w:ascii="Times New Roman" w:eastAsia="Times New Roman" w:hAnsi="Times New Roman"/>
                <w:spacing w:val="-1"/>
                <w:sz w:val="24"/>
                <w:szCs w:val="24"/>
                <w:lang w:val="ru-RU"/>
              </w:rPr>
              <w:t>сс</w:t>
            </w:r>
            <w:r w:rsidRPr="00583891">
              <w:rPr>
                <w:rFonts w:ascii="Times New Roman" w:eastAsia="Times New Roman" w:hAnsi="Times New Roman"/>
                <w:sz w:val="24"/>
                <w:szCs w:val="24"/>
                <w:lang w:val="ru-RU"/>
              </w:rPr>
              <w:t>т</w:t>
            </w:r>
            <w:r w:rsidRPr="00583891">
              <w:rPr>
                <w:rFonts w:ascii="Times New Roman" w:eastAsia="Times New Roman" w:hAnsi="Times New Roman"/>
                <w:spacing w:val="-1"/>
                <w:sz w:val="24"/>
                <w:szCs w:val="24"/>
                <w:lang w:val="ru-RU"/>
              </w:rPr>
              <w:t>а</w:t>
            </w:r>
            <w:r w:rsidRPr="00583891">
              <w:rPr>
                <w:rFonts w:ascii="Times New Roman" w:eastAsia="Times New Roman" w:hAnsi="Times New Roman"/>
                <w:spacing w:val="1"/>
                <w:sz w:val="24"/>
                <w:szCs w:val="24"/>
                <w:lang w:val="ru-RU"/>
              </w:rPr>
              <w:t>н</w:t>
            </w:r>
            <w:r w:rsidRPr="00583891">
              <w:rPr>
                <w:rFonts w:ascii="Times New Roman" w:eastAsia="Times New Roman" w:hAnsi="Times New Roman"/>
                <w:sz w:val="24"/>
                <w:szCs w:val="24"/>
                <w:lang w:val="ru-RU"/>
              </w:rPr>
              <w:t>о</w:t>
            </w:r>
            <w:r w:rsidRPr="00583891">
              <w:rPr>
                <w:rFonts w:ascii="Times New Roman" w:eastAsia="Times New Roman" w:hAnsi="Times New Roman"/>
                <w:spacing w:val="-1"/>
                <w:sz w:val="24"/>
                <w:szCs w:val="24"/>
                <w:lang w:val="ru-RU"/>
              </w:rPr>
              <w:t>в</w:t>
            </w:r>
            <w:r w:rsidRPr="00583891">
              <w:rPr>
                <w:rFonts w:ascii="Times New Roman" w:eastAsia="Times New Roman" w:hAnsi="Times New Roman"/>
                <w:sz w:val="24"/>
                <w:szCs w:val="24"/>
                <w:lang w:val="ru-RU"/>
              </w:rPr>
              <w:t>л</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pacing w:val="1"/>
                <w:sz w:val="24"/>
                <w:szCs w:val="24"/>
                <w:lang w:val="ru-RU"/>
              </w:rPr>
              <w:t>ни</w:t>
            </w:r>
            <w:r w:rsidRPr="00583891">
              <w:rPr>
                <w:rFonts w:ascii="Times New Roman" w:eastAsia="Times New Roman" w:hAnsi="Times New Roman"/>
                <w:sz w:val="24"/>
                <w:szCs w:val="24"/>
                <w:lang w:val="ru-RU"/>
              </w:rPr>
              <w:t xml:space="preserve">й </w:t>
            </w:r>
            <w:r w:rsidRPr="00583891">
              <w:rPr>
                <w:rFonts w:ascii="Times New Roman" w:eastAsia="Times New Roman" w:hAnsi="Times New Roman"/>
                <w:spacing w:val="-1"/>
                <w:sz w:val="24"/>
                <w:szCs w:val="24"/>
                <w:lang w:val="ru-RU"/>
              </w:rPr>
              <w:t>(ава</w:t>
            </w:r>
            <w:r w:rsidRPr="00583891">
              <w:rPr>
                <w:rFonts w:ascii="Times New Roman" w:eastAsia="Times New Roman" w:hAnsi="Times New Roman"/>
                <w:sz w:val="24"/>
                <w:szCs w:val="24"/>
                <w:lang w:val="ru-RU"/>
              </w:rPr>
              <w:t>р</w:t>
            </w:r>
            <w:r w:rsidRPr="00583891">
              <w:rPr>
                <w:rFonts w:ascii="Times New Roman" w:eastAsia="Times New Roman" w:hAnsi="Times New Roman"/>
                <w:spacing w:val="1"/>
                <w:sz w:val="24"/>
                <w:szCs w:val="24"/>
                <w:lang w:val="ru-RU"/>
              </w:rPr>
              <w:t>ийн</w:t>
            </w:r>
            <w:r w:rsidRPr="00583891">
              <w:rPr>
                <w:rFonts w:ascii="Times New Roman" w:eastAsia="Times New Roman" w:hAnsi="Times New Roman"/>
                <w:sz w:val="24"/>
                <w:szCs w:val="24"/>
                <w:lang w:val="ru-RU"/>
              </w:rPr>
              <w:t xml:space="preserve">о- </w:t>
            </w:r>
            <w:r w:rsidRPr="00583891">
              <w:rPr>
                <w:rFonts w:ascii="Times New Roman" w:eastAsia="Times New Roman" w:hAnsi="Times New Roman"/>
                <w:spacing w:val="-1"/>
                <w:sz w:val="24"/>
                <w:szCs w:val="24"/>
                <w:lang w:val="ru-RU"/>
              </w:rPr>
              <w:t>в</w:t>
            </w:r>
            <w:r w:rsidRPr="00583891">
              <w:rPr>
                <w:rFonts w:ascii="Times New Roman" w:eastAsia="Times New Roman" w:hAnsi="Times New Roman"/>
                <w:sz w:val="24"/>
                <w:szCs w:val="24"/>
                <w:lang w:val="ru-RU"/>
              </w:rPr>
              <w:t>о</w:t>
            </w:r>
            <w:r w:rsidRPr="00583891">
              <w:rPr>
                <w:rFonts w:ascii="Times New Roman" w:eastAsia="Times New Roman" w:hAnsi="Times New Roman"/>
                <w:spacing w:val="-1"/>
                <w:sz w:val="24"/>
                <w:szCs w:val="24"/>
                <w:lang w:val="ru-RU"/>
              </w:rPr>
              <w:t>сс</w:t>
            </w:r>
            <w:r w:rsidRPr="00583891">
              <w:rPr>
                <w:rFonts w:ascii="Times New Roman" w:eastAsia="Times New Roman" w:hAnsi="Times New Roman"/>
                <w:sz w:val="24"/>
                <w:szCs w:val="24"/>
                <w:lang w:val="ru-RU"/>
              </w:rPr>
              <w:t>т</w:t>
            </w:r>
            <w:r w:rsidRPr="00583891">
              <w:rPr>
                <w:rFonts w:ascii="Times New Roman" w:eastAsia="Times New Roman" w:hAnsi="Times New Roman"/>
                <w:spacing w:val="-1"/>
                <w:sz w:val="24"/>
                <w:szCs w:val="24"/>
                <w:lang w:val="ru-RU"/>
              </w:rPr>
              <w:t>а</w:t>
            </w:r>
            <w:r w:rsidRPr="00583891">
              <w:rPr>
                <w:rFonts w:ascii="Times New Roman" w:eastAsia="Times New Roman" w:hAnsi="Times New Roman"/>
                <w:spacing w:val="1"/>
                <w:sz w:val="24"/>
                <w:szCs w:val="24"/>
                <w:lang w:val="ru-RU"/>
              </w:rPr>
              <w:t>н</w:t>
            </w:r>
            <w:r w:rsidRPr="00583891">
              <w:rPr>
                <w:rFonts w:ascii="Times New Roman" w:eastAsia="Times New Roman" w:hAnsi="Times New Roman"/>
                <w:sz w:val="24"/>
                <w:szCs w:val="24"/>
                <w:lang w:val="ru-RU"/>
              </w:rPr>
              <w:t>о</w:t>
            </w:r>
            <w:r w:rsidRPr="00583891">
              <w:rPr>
                <w:rFonts w:ascii="Times New Roman" w:eastAsia="Times New Roman" w:hAnsi="Times New Roman"/>
                <w:spacing w:val="-1"/>
                <w:sz w:val="24"/>
                <w:szCs w:val="24"/>
                <w:lang w:val="ru-RU"/>
              </w:rPr>
              <w:t>в</w:t>
            </w:r>
            <w:r w:rsidRPr="00583891">
              <w:rPr>
                <w:rFonts w:ascii="Times New Roman" w:eastAsia="Times New Roman" w:hAnsi="Times New Roman"/>
                <w:spacing w:val="1"/>
                <w:sz w:val="24"/>
                <w:szCs w:val="24"/>
                <w:lang w:val="ru-RU"/>
              </w:rPr>
              <w:t>и</w:t>
            </w:r>
            <w:r w:rsidRPr="00583891">
              <w:rPr>
                <w:rFonts w:ascii="Times New Roman" w:eastAsia="Times New Roman" w:hAnsi="Times New Roman"/>
                <w:sz w:val="24"/>
                <w:szCs w:val="24"/>
                <w:lang w:val="ru-RU"/>
              </w:rPr>
              <w:t>т</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z w:val="24"/>
                <w:szCs w:val="24"/>
                <w:lang w:val="ru-RU"/>
              </w:rPr>
              <w:t>ль</w:t>
            </w:r>
            <w:r w:rsidRPr="00583891">
              <w:rPr>
                <w:rFonts w:ascii="Times New Roman" w:eastAsia="Times New Roman" w:hAnsi="Times New Roman"/>
                <w:spacing w:val="1"/>
                <w:sz w:val="24"/>
                <w:szCs w:val="24"/>
                <w:lang w:val="ru-RU"/>
              </w:rPr>
              <w:t>н</w:t>
            </w:r>
            <w:r w:rsidRPr="00583891">
              <w:rPr>
                <w:rFonts w:ascii="Times New Roman" w:eastAsia="Times New Roman" w:hAnsi="Times New Roman"/>
                <w:spacing w:val="-1"/>
                <w:sz w:val="24"/>
                <w:szCs w:val="24"/>
                <w:lang w:val="ru-RU"/>
              </w:rPr>
              <w:t>ы</w:t>
            </w:r>
            <w:r w:rsidRPr="00583891">
              <w:rPr>
                <w:rFonts w:ascii="Times New Roman" w:eastAsia="Times New Roman" w:hAnsi="Times New Roman"/>
                <w:sz w:val="24"/>
                <w:szCs w:val="24"/>
                <w:lang w:val="ru-RU"/>
              </w:rPr>
              <w:t>х</w:t>
            </w:r>
            <w:r w:rsidRPr="00583891">
              <w:rPr>
                <w:rFonts w:ascii="Times New Roman" w:eastAsia="Times New Roman" w:hAnsi="Times New Roman"/>
                <w:spacing w:val="55"/>
                <w:sz w:val="24"/>
                <w:szCs w:val="24"/>
                <w:lang w:val="ru-RU"/>
              </w:rPr>
              <w:t xml:space="preserve"> </w:t>
            </w:r>
            <w:r w:rsidRPr="00583891">
              <w:rPr>
                <w:rFonts w:ascii="Times New Roman" w:eastAsia="Times New Roman" w:hAnsi="Times New Roman"/>
                <w:sz w:val="24"/>
                <w:szCs w:val="24"/>
                <w:lang w:val="ru-RU"/>
              </w:rPr>
              <w:t>р</w:t>
            </w:r>
            <w:r w:rsidRPr="00583891">
              <w:rPr>
                <w:rFonts w:ascii="Times New Roman" w:eastAsia="Times New Roman" w:hAnsi="Times New Roman"/>
                <w:spacing w:val="-1"/>
                <w:sz w:val="24"/>
                <w:szCs w:val="24"/>
                <w:lang w:val="ru-RU"/>
              </w:rPr>
              <w:t>ем</w:t>
            </w:r>
            <w:r w:rsidRPr="00583891">
              <w:rPr>
                <w:rFonts w:ascii="Times New Roman" w:eastAsia="Times New Roman" w:hAnsi="Times New Roman"/>
                <w:sz w:val="24"/>
                <w:szCs w:val="24"/>
                <w:lang w:val="ru-RU"/>
              </w:rPr>
              <w:t>о</w:t>
            </w:r>
            <w:r w:rsidRPr="00583891">
              <w:rPr>
                <w:rFonts w:ascii="Times New Roman" w:eastAsia="Times New Roman" w:hAnsi="Times New Roman"/>
                <w:spacing w:val="1"/>
                <w:sz w:val="24"/>
                <w:szCs w:val="24"/>
                <w:lang w:val="ru-RU"/>
              </w:rPr>
              <w:t>н</w:t>
            </w:r>
            <w:r w:rsidRPr="00583891">
              <w:rPr>
                <w:rFonts w:ascii="Times New Roman" w:eastAsia="Times New Roman" w:hAnsi="Times New Roman"/>
                <w:sz w:val="24"/>
                <w:szCs w:val="24"/>
                <w:lang w:val="ru-RU"/>
              </w:rPr>
              <w:t>то</w:t>
            </w:r>
            <w:r w:rsidRPr="00583891">
              <w:rPr>
                <w:rFonts w:ascii="Times New Roman" w:eastAsia="Times New Roman" w:hAnsi="Times New Roman"/>
                <w:spacing w:val="-1"/>
                <w:sz w:val="24"/>
                <w:szCs w:val="24"/>
                <w:lang w:val="ru-RU"/>
              </w:rPr>
              <w:t>в</w:t>
            </w:r>
            <w:r w:rsidRPr="00583891">
              <w:rPr>
                <w:rFonts w:ascii="Times New Roman" w:eastAsia="Times New Roman" w:hAnsi="Times New Roman"/>
                <w:sz w:val="24"/>
                <w:szCs w:val="24"/>
                <w:lang w:val="ru-RU"/>
              </w:rPr>
              <w:t>)</w:t>
            </w:r>
            <w:r w:rsidRPr="00583891">
              <w:rPr>
                <w:rFonts w:ascii="Times New Roman" w:eastAsia="Times New Roman" w:hAnsi="Times New Roman"/>
                <w:spacing w:val="54"/>
                <w:sz w:val="24"/>
                <w:szCs w:val="24"/>
                <w:lang w:val="ru-RU"/>
              </w:rPr>
              <w:t xml:space="preserve"> </w:t>
            </w:r>
            <w:r w:rsidRPr="00583891">
              <w:rPr>
                <w:rFonts w:ascii="Times New Roman" w:eastAsia="Times New Roman" w:hAnsi="Times New Roman"/>
                <w:sz w:val="24"/>
                <w:szCs w:val="24"/>
                <w:lang w:val="ru-RU"/>
              </w:rPr>
              <w:t>т</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pacing w:val="1"/>
                <w:sz w:val="24"/>
                <w:szCs w:val="24"/>
                <w:lang w:val="ru-RU"/>
              </w:rPr>
              <w:t>п</w:t>
            </w:r>
            <w:r w:rsidRPr="00583891">
              <w:rPr>
                <w:rFonts w:ascii="Times New Roman" w:eastAsia="Times New Roman" w:hAnsi="Times New Roman"/>
                <w:sz w:val="24"/>
                <w:szCs w:val="24"/>
                <w:lang w:val="ru-RU"/>
              </w:rPr>
              <w:t>ло</w:t>
            </w:r>
            <w:r w:rsidRPr="00583891">
              <w:rPr>
                <w:rFonts w:ascii="Times New Roman" w:eastAsia="Times New Roman" w:hAnsi="Times New Roman"/>
                <w:spacing w:val="-1"/>
                <w:sz w:val="24"/>
                <w:szCs w:val="24"/>
                <w:lang w:val="ru-RU"/>
              </w:rPr>
              <w:t>в</w:t>
            </w:r>
            <w:r w:rsidRPr="00583891">
              <w:rPr>
                <w:rFonts w:ascii="Times New Roman" w:eastAsia="Times New Roman" w:hAnsi="Times New Roman"/>
                <w:spacing w:val="-3"/>
                <w:sz w:val="24"/>
                <w:szCs w:val="24"/>
                <w:lang w:val="ru-RU"/>
              </w:rPr>
              <w:t>ы</w:t>
            </w:r>
            <w:r w:rsidRPr="00583891">
              <w:rPr>
                <w:rFonts w:ascii="Times New Roman" w:eastAsia="Times New Roman" w:hAnsi="Times New Roman"/>
                <w:sz w:val="24"/>
                <w:szCs w:val="24"/>
                <w:lang w:val="ru-RU"/>
              </w:rPr>
              <w:t xml:space="preserve">х </w:t>
            </w:r>
            <w:r w:rsidRPr="00583891">
              <w:rPr>
                <w:rFonts w:ascii="Times New Roman" w:eastAsia="Times New Roman" w:hAnsi="Times New Roman"/>
                <w:spacing w:val="-1"/>
                <w:sz w:val="24"/>
                <w:szCs w:val="24"/>
                <w:lang w:val="ru-RU"/>
              </w:rPr>
              <w:t>се</w:t>
            </w:r>
            <w:r w:rsidRPr="00583891">
              <w:rPr>
                <w:rFonts w:ascii="Times New Roman" w:eastAsia="Times New Roman" w:hAnsi="Times New Roman"/>
                <w:sz w:val="24"/>
                <w:szCs w:val="24"/>
                <w:lang w:val="ru-RU"/>
              </w:rPr>
              <w:t>т</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z w:val="24"/>
                <w:szCs w:val="24"/>
                <w:lang w:val="ru-RU"/>
              </w:rPr>
              <w:t>й</w:t>
            </w:r>
            <w:r w:rsidRPr="00583891">
              <w:rPr>
                <w:rFonts w:ascii="Times New Roman" w:eastAsia="Times New Roman" w:hAnsi="Times New Roman"/>
                <w:spacing w:val="6"/>
                <w:sz w:val="24"/>
                <w:szCs w:val="24"/>
                <w:lang w:val="ru-RU"/>
              </w:rPr>
              <w:t xml:space="preserve"> </w:t>
            </w:r>
            <w:r w:rsidRPr="00583891">
              <w:rPr>
                <w:rFonts w:ascii="Times New Roman" w:eastAsia="Times New Roman" w:hAnsi="Times New Roman"/>
                <w:sz w:val="24"/>
                <w:szCs w:val="24"/>
                <w:lang w:val="ru-RU"/>
              </w:rPr>
              <w:t>и</w:t>
            </w:r>
            <w:r w:rsidRPr="00583891">
              <w:rPr>
                <w:rFonts w:ascii="Times New Roman" w:eastAsia="Times New Roman" w:hAnsi="Times New Roman"/>
                <w:spacing w:val="6"/>
                <w:sz w:val="24"/>
                <w:szCs w:val="24"/>
                <w:lang w:val="ru-RU"/>
              </w:rPr>
              <w:t xml:space="preserve"> </w:t>
            </w:r>
            <w:r w:rsidRPr="00583891">
              <w:rPr>
                <w:rFonts w:ascii="Times New Roman" w:eastAsia="Times New Roman" w:hAnsi="Times New Roman"/>
                <w:spacing w:val="-1"/>
                <w:sz w:val="24"/>
                <w:szCs w:val="24"/>
                <w:lang w:val="ru-RU"/>
              </w:rPr>
              <w:t>с</w:t>
            </w:r>
            <w:r w:rsidRPr="00583891">
              <w:rPr>
                <w:rFonts w:ascii="Times New Roman" w:eastAsia="Times New Roman" w:hAnsi="Times New Roman"/>
                <w:sz w:val="24"/>
                <w:szCs w:val="24"/>
                <w:lang w:val="ru-RU"/>
              </w:rPr>
              <w:t>р</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z w:val="24"/>
                <w:szCs w:val="24"/>
                <w:lang w:val="ru-RU"/>
              </w:rPr>
              <w:t>д</w:t>
            </w:r>
            <w:r w:rsidRPr="00583891">
              <w:rPr>
                <w:rFonts w:ascii="Times New Roman" w:eastAsia="Times New Roman" w:hAnsi="Times New Roman"/>
                <w:spacing w:val="1"/>
                <w:sz w:val="24"/>
                <w:szCs w:val="24"/>
                <w:lang w:val="ru-RU"/>
              </w:rPr>
              <w:t>н</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z w:val="24"/>
                <w:szCs w:val="24"/>
                <w:lang w:val="ru-RU"/>
              </w:rPr>
              <w:t>е</w:t>
            </w:r>
            <w:r w:rsidRPr="00583891">
              <w:rPr>
                <w:rFonts w:ascii="Times New Roman" w:eastAsia="Times New Roman" w:hAnsi="Times New Roman"/>
                <w:spacing w:val="6"/>
                <w:sz w:val="24"/>
                <w:szCs w:val="24"/>
                <w:lang w:val="ru-RU"/>
              </w:rPr>
              <w:t xml:space="preserve"> </w:t>
            </w:r>
            <w:r w:rsidRPr="00583891">
              <w:rPr>
                <w:rFonts w:ascii="Times New Roman" w:eastAsia="Times New Roman" w:hAnsi="Times New Roman"/>
                <w:spacing w:val="-1"/>
                <w:sz w:val="24"/>
                <w:szCs w:val="24"/>
                <w:lang w:val="ru-RU"/>
              </w:rPr>
              <w:t>в</w:t>
            </w:r>
            <w:r w:rsidRPr="00583891">
              <w:rPr>
                <w:rFonts w:ascii="Times New Roman" w:eastAsia="Times New Roman" w:hAnsi="Times New Roman"/>
                <w:sz w:val="24"/>
                <w:szCs w:val="24"/>
                <w:lang w:val="ru-RU"/>
              </w:rPr>
              <w:t>р</w:t>
            </w:r>
            <w:r w:rsidRPr="00583891">
              <w:rPr>
                <w:rFonts w:ascii="Times New Roman" w:eastAsia="Times New Roman" w:hAnsi="Times New Roman"/>
                <w:spacing w:val="1"/>
                <w:sz w:val="24"/>
                <w:szCs w:val="24"/>
                <w:lang w:val="ru-RU"/>
              </w:rPr>
              <w:t>ем</w:t>
            </w:r>
            <w:r w:rsidRPr="00583891">
              <w:rPr>
                <w:rFonts w:ascii="Times New Roman" w:eastAsia="Times New Roman" w:hAnsi="Times New Roman"/>
                <w:spacing w:val="-1"/>
                <w:sz w:val="24"/>
                <w:szCs w:val="24"/>
                <w:lang w:val="ru-RU"/>
              </w:rPr>
              <w:t>я</w:t>
            </w:r>
            <w:r w:rsidRPr="00583891">
              <w:rPr>
                <w:rFonts w:ascii="Times New Roman" w:eastAsia="Times New Roman" w:hAnsi="Times New Roman"/>
                <w:sz w:val="24"/>
                <w:szCs w:val="24"/>
                <w:lang w:val="ru-RU"/>
              </w:rPr>
              <w:t>,</w:t>
            </w:r>
            <w:r w:rsidRPr="00583891">
              <w:rPr>
                <w:rFonts w:ascii="Times New Roman" w:eastAsia="Times New Roman" w:hAnsi="Times New Roman"/>
                <w:spacing w:val="4"/>
                <w:sz w:val="24"/>
                <w:szCs w:val="24"/>
                <w:lang w:val="ru-RU"/>
              </w:rPr>
              <w:t xml:space="preserve"> </w:t>
            </w:r>
            <w:r w:rsidRPr="00583891">
              <w:rPr>
                <w:rFonts w:ascii="Times New Roman" w:eastAsia="Times New Roman" w:hAnsi="Times New Roman"/>
                <w:spacing w:val="1"/>
                <w:sz w:val="24"/>
                <w:szCs w:val="24"/>
                <w:lang w:val="ru-RU"/>
              </w:rPr>
              <w:t>з</w:t>
            </w:r>
            <w:r w:rsidRPr="00583891">
              <w:rPr>
                <w:rFonts w:ascii="Times New Roman" w:eastAsia="Times New Roman" w:hAnsi="Times New Roman"/>
                <w:spacing w:val="-1"/>
                <w:sz w:val="24"/>
                <w:szCs w:val="24"/>
                <w:lang w:val="ru-RU"/>
              </w:rPr>
              <w:t>а</w:t>
            </w:r>
            <w:r w:rsidRPr="00583891">
              <w:rPr>
                <w:rFonts w:ascii="Times New Roman" w:eastAsia="Times New Roman" w:hAnsi="Times New Roman"/>
                <w:sz w:val="24"/>
                <w:szCs w:val="24"/>
                <w:lang w:val="ru-RU"/>
              </w:rPr>
              <w:t>тр</w:t>
            </w:r>
            <w:r w:rsidRPr="00583891">
              <w:rPr>
                <w:rFonts w:ascii="Times New Roman" w:eastAsia="Times New Roman" w:hAnsi="Times New Roman"/>
                <w:spacing w:val="-1"/>
                <w:sz w:val="24"/>
                <w:szCs w:val="24"/>
                <w:lang w:val="ru-RU"/>
              </w:rPr>
              <w:t>аче</w:t>
            </w:r>
            <w:r w:rsidRPr="00583891">
              <w:rPr>
                <w:rFonts w:ascii="Times New Roman" w:eastAsia="Times New Roman" w:hAnsi="Times New Roman"/>
                <w:spacing w:val="1"/>
                <w:sz w:val="24"/>
                <w:szCs w:val="24"/>
                <w:lang w:val="ru-RU"/>
              </w:rPr>
              <w:t>нн</w:t>
            </w:r>
            <w:r w:rsidRPr="00583891">
              <w:rPr>
                <w:rFonts w:ascii="Times New Roman" w:eastAsia="Times New Roman" w:hAnsi="Times New Roman"/>
                <w:sz w:val="24"/>
                <w:szCs w:val="24"/>
                <w:lang w:val="ru-RU"/>
              </w:rPr>
              <w:t>ое</w:t>
            </w:r>
            <w:r w:rsidRPr="00583891">
              <w:rPr>
                <w:rFonts w:ascii="Times New Roman" w:eastAsia="Times New Roman" w:hAnsi="Times New Roman"/>
                <w:spacing w:val="3"/>
                <w:sz w:val="24"/>
                <w:szCs w:val="24"/>
                <w:lang w:val="ru-RU"/>
              </w:rPr>
              <w:t xml:space="preserve"> </w:t>
            </w:r>
            <w:r w:rsidRPr="00583891">
              <w:rPr>
                <w:rFonts w:ascii="Times New Roman" w:eastAsia="Times New Roman" w:hAnsi="Times New Roman"/>
                <w:spacing w:val="1"/>
                <w:sz w:val="24"/>
                <w:szCs w:val="24"/>
                <w:lang w:val="ru-RU"/>
              </w:rPr>
              <w:t>н</w:t>
            </w:r>
            <w:r w:rsidRPr="00583891">
              <w:rPr>
                <w:rFonts w:ascii="Times New Roman" w:eastAsia="Times New Roman" w:hAnsi="Times New Roman"/>
                <w:sz w:val="24"/>
                <w:szCs w:val="24"/>
                <w:lang w:val="ru-RU"/>
              </w:rPr>
              <w:t xml:space="preserve">а </w:t>
            </w:r>
            <w:r w:rsidRPr="00583891">
              <w:rPr>
                <w:rFonts w:ascii="Times New Roman" w:eastAsia="Times New Roman" w:hAnsi="Times New Roman"/>
                <w:spacing w:val="-1"/>
                <w:sz w:val="24"/>
                <w:szCs w:val="24"/>
                <w:lang w:val="ru-RU"/>
              </w:rPr>
              <w:t>в</w:t>
            </w:r>
            <w:r w:rsidRPr="00583891">
              <w:rPr>
                <w:rFonts w:ascii="Times New Roman" w:eastAsia="Times New Roman" w:hAnsi="Times New Roman"/>
                <w:sz w:val="24"/>
                <w:szCs w:val="24"/>
                <w:lang w:val="ru-RU"/>
              </w:rPr>
              <w:t>о</w:t>
            </w:r>
            <w:r w:rsidRPr="00583891">
              <w:rPr>
                <w:rFonts w:ascii="Times New Roman" w:eastAsia="Times New Roman" w:hAnsi="Times New Roman"/>
                <w:spacing w:val="-1"/>
                <w:sz w:val="24"/>
                <w:szCs w:val="24"/>
                <w:lang w:val="ru-RU"/>
              </w:rPr>
              <w:t>сс</w:t>
            </w:r>
            <w:r w:rsidRPr="00583891">
              <w:rPr>
                <w:rFonts w:ascii="Times New Roman" w:eastAsia="Times New Roman" w:hAnsi="Times New Roman"/>
                <w:sz w:val="24"/>
                <w:szCs w:val="24"/>
                <w:lang w:val="ru-RU"/>
              </w:rPr>
              <w:t>т</w:t>
            </w:r>
            <w:r w:rsidRPr="00583891">
              <w:rPr>
                <w:rFonts w:ascii="Times New Roman" w:eastAsia="Times New Roman" w:hAnsi="Times New Roman"/>
                <w:spacing w:val="-1"/>
                <w:sz w:val="24"/>
                <w:szCs w:val="24"/>
                <w:lang w:val="ru-RU"/>
              </w:rPr>
              <w:t>а</w:t>
            </w:r>
            <w:r w:rsidRPr="00583891">
              <w:rPr>
                <w:rFonts w:ascii="Times New Roman" w:eastAsia="Times New Roman" w:hAnsi="Times New Roman"/>
                <w:spacing w:val="1"/>
                <w:sz w:val="24"/>
                <w:szCs w:val="24"/>
                <w:lang w:val="ru-RU"/>
              </w:rPr>
              <w:t>н</w:t>
            </w:r>
            <w:r w:rsidRPr="00583891">
              <w:rPr>
                <w:rFonts w:ascii="Times New Roman" w:eastAsia="Times New Roman" w:hAnsi="Times New Roman"/>
                <w:sz w:val="24"/>
                <w:szCs w:val="24"/>
                <w:lang w:val="ru-RU"/>
              </w:rPr>
              <w:t>о</w:t>
            </w:r>
            <w:r w:rsidRPr="00583891">
              <w:rPr>
                <w:rFonts w:ascii="Times New Roman" w:eastAsia="Times New Roman" w:hAnsi="Times New Roman"/>
                <w:spacing w:val="-1"/>
                <w:sz w:val="24"/>
                <w:szCs w:val="24"/>
                <w:lang w:val="ru-RU"/>
              </w:rPr>
              <w:t>в</w:t>
            </w:r>
            <w:r w:rsidRPr="00583891">
              <w:rPr>
                <w:rFonts w:ascii="Times New Roman" w:eastAsia="Times New Roman" w:hAnsi="Times New Roman"/>
                <w:sz w:val="24"/>
                <w:szCs w:val="24"/>
                <w:lang w:val="ru-RU"/>
              </w:rPr>
              <w:t>л</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pacing w:val="1"/>
                <w:sz w:val="24"/>
                <w:szCs w:val="24"/>
                <w:lang w:val="ru-RU"/>
              </w:rPr>
              <w:t>ни</w:t>
            </w:r>
            <w:r w:rsidRPr="00583891">
              <w:rPr>
                <w:rFonts w:ascii="Times New Roman" w:eastAsia="Times New Roman" w:hAnsi="Times New Roman"/>
                <w:sz w:val="24"/>
                <w:szCs w:val="24"/>
                <w:lang w:val="ru-RU"/>
              </w:rPr>
              <w:t>е</w:t>
            </w:r>
            <w:r w:rsidRPr="00583891">
              <w:rPr>
                <w:rFonts w:ascii="Times New Roman" w:eastAsia="Times New Roman" w:hAnsi="Times New Roman"/>
                <w:spacing w:val="49"/>
                <w:sz w:val="24"/>
                <w:szCs w:val="24"/>
                <w:lang w:val="ru-RU"/>
              </w:rPr>
              <w:t xml:space="preserve"> </w:t>
            </w:r>
            <w:r w:rsidRPr="00583891">
              <w:rPr>
                <w:rFonts w:ascii="Times New Roman" w:eastAsia="Times New Roman" w:hAnsi="Times New Roman"/>
                <w:spacing w:val="2"/>
                <w:sz w:val="24"/>
                <w:szCs w:val="24"/>
                <w:lang w:val="ru-RU"/>
              </w:rPr>
              <w:t>р</w:t>
            </w:r>
            <w:r w:rsidRPr="00583891">
              <w:rPr>
                <w:rFonts w:ascii="Times New Roman" w:eastAsia="Times New Roman" w:hAnsi="Times New Roman"/>
                <w:spacing w:val="-1"/>
                <w:sz w:val="24"/>
                <w:szCs w:val="24"/>
                <w:lang w:val="ru-RU"/>
              </w:rPr>
              <w:t>а</w:t>
            </w:r>
            <w:r w:rsidRPr="00583891">
              <w:rPr>
                <w:rFonts w:ascii="Times New Roman" w:eastAsia="Times New Roman" w:hAnsi="Times New Roman"/>
                <w:sz w:val="24"/>
                <w:szCs w:val="24"/>
                <w:lang w:val="ru-RU"/>
              </w:rPr>
              <w:t>бот</w:t>
            </w:r>
            <w:r w:rsidRPr="00583891">
              <w:rPr>
                <w:rFonts w:ascii="Times New Roman" w:eastAsia="Times New Roman" w:hAnsi="Times New Roman"/>
                <w:spacing w:val="-1"/>
                <w:sz w:val="24"/>
                <w:szCs w:val="24"/>
                <w:lang w:val="ru-RU"/>
              </w:rPr>
              <w:t>ос</w:t>
            </w:r>
            <w:r w:rsidRPr="00583891">
              <w:rPr>
                <w:rFonts w:ascii="Times New Roman" w:eastAsia="Times New Roman" w:hAnsi="Times New Roman"/>
                <w:spacing w:val="1"/>
                <w:sz w:val="24"/>
                <w:szCs w:val="24"/>
                <w:lang w:val="ru-RU"/>
              </w:rPr>
              <w:t>п</w:t>
            </w:r>
            <w:r w:rsidRPr="00583891">
              <w:rPr>
                <w:rFonts w:ascii="Times New Roman" w:eastAsia="Times New Roman" w:hAnsi="Times New Roman"/>
                <w:sz w:val="24"/>
                <w:szCs w:val="24"/>
                <w:lang w:val="ru-RU"/>
              </w:rPr>
              <w:t>о</w:t>
            </w:r>
            <w:r w:rsidRPr="00583891">
              <w:rPr>
                <w:rFonts w:ascii="Times New Roman" w:eastAsia="Times New Roman" w:hAnsi="Times New Roman"/>
                <w:spacing w:val="-1"/>
                <w:sz w:val="24"/>
                <w:szCs w:val="24"/>
                <w:lang w:val="ru-RU"/>
              </w:rPr>
              <w:t>с</w:t>
            </w:r>
            <w:r w:rsidRPr="00583891">
              <w:rPr>
                <w:rFonts w:ascii="Times New Roman" w:eastAsia="Times New Roman" w:hAnsi="Times New Roman"/>
                <w:sz w:val="24"/>
                <w:szCs w:val="24"/>
                <w:lang w:val="ru-RU"/>
              </w:rPr>
              <w:t>об</w:t>
            </w:r>
            <w:r w:rsidRPr="00583891">
              <w:rPr>
                <w:rFonts w:ascii="Times New Roman" w:eastAsia="Times New Roman" w:hAnsi="Times New Roman"/>
                <w:spacing w:val="1"/>
                <w:sz w:val="24"/>
                <w:szCs w:val="24"/>
                <w:lang w:val="ru-RU"/>
              </w:rPr>
              <w:t>н</w:t>
            </w:r>
            <w:r w:rsidRPr="00583891">
              <w:rPr>
                <w:rFonts w:ascii="Times New Roman" w:eastAsia="Times New Roman" w:hAnsi="Times New Roman"/>
                <w:sz w:val="24"/>
                <w:szCs w:val="24"/>
                <w:lang w:val="ru-RU"/>
              </w:rPr>
              <w:t>о</w:t>
            </w:r>
            <w:r w:rsidRPr="00583891">
              <w:rPr>
                <w:rFonts w:ascii="Times New Roman" w:eastAsia="Times New Roman" w:hAnsi="Times New Roman"/>
                <w:spacing w:val="-1"/>
                <w:sz w:val="24"/>
                <w:szCs w:val="24"/>
                <w:lang w:val="ru-RU"/>
              </w:rPr>
              <w:t>с</w:t>
            </w:r>
            <w:r w:rsidRPr="00583891">
              <w:rPr>
                <w:rFonts w:ascii="Times New Roman" w:eastAsia="Times New Roman" w:hAnsi="Times New Roman"/>
                <w:sz w:val="24"/>
                <w:szCs w:val="24"/>
                <w:lang w:val="ru-RU"/>
              </w:rPr>
              <w:t>ти т</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pacing w:val="1"/>
                <w:sz w:val="24"/>
                <w:szCs w:val="24"/>
                <w:lang w:val="ru-RU"/>
              </w:rPr>
              <w:t>п</w:t>
            </w:r>
            <w:r w:rsidRPr="00583891">
              <w:rPr>
                <w:rFonts w:ascii="Times New Roman" w:eastAsia="Times New Roman" w:hAnsi="Times New Roman"/>
                <w:sz w:val="24"/>
                <w:szCs w:val="24"/>
                <w:lang w:val="ru-RU"/>
              </w:rPr>
              <w:t>ло</w:t>
            </w:r>
            <w:r w:rsidRPr="00583891">
              <w:rPr>
                <w:rFonts w:ascii="Times New Roman" w:eastAsia="Times New Roman" w:hAnsi="Times New Roman"/>
                <w:spacing w:val="-1"/>
                <w:sz w:val="24"/>
                <w:szCs w:val="24"/>
                <w:lang w:val="ru-RU"/>
              </w:rPr>
              <w:t>вы</w:t>
            </w:r>
            <w:r w:rsidRPr="00583891">
              <w:rPr>
                <w:rFonts w:ascii="Times New Roman" w:eastAsia="Times New Roman" w:hAnsi="Times New Roman"/>
                <w:sz w:val="24"/>
                <w:szCs w:val="24"/>
                <w:lang w:val="ru-RU"/>
              </w:rPr>
              <w:t>х</w:t>
            </w:r>
            <w:r w:rsidRPr="00583891">
              <w:rPr>
                <w:rFonts w:ascii="Times New Roman" w:eastAsia="Times New Roman" w:hAnsi="Times New Roman"/>
                <w:spacing w:val="2"/>
                <w:sz w:val="24"/>
                <w:szCs w:val="24"/>
                <w:lang w:val="ru-RU"/>
              </w:rPr>
              <w:t xml:space="preserve"> </w:t>
            </w:r>
            <w:r w:rsidRPr="00583891">
              <w:rPr>
                <w:rFonts w:ascii="Times New Roman" w:eastAsia="Times New Roman" w:hAnsi="Times New Roman"/>
                <w:spacing w:val="-1"/>
                <w:sz w:val="24"/>
                <w:szCs w:val="24"/>
                <w:lang w:val="ru-RU"/>
              </w:rPr>
              <w:t>се</w:t>
            </w:r>
            <w:r w:rsidRPr="00583891">
              <w:rPr>
                <w:rFonts w:ascii="Times New Roman" w:eastAsia="Times New Roman" w:hAnsi="Times New Roman"/>
                <w:sz w:val="24"/>
                <w:szCs w:val="24"/>
                <w:lang w:val="ru-RU"/>
              </w:rPr>
              <w:t>т</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pacing w:val="1"/>
                <w:sz w:val="24"/>
                <w:szCs w:val="24"/>
                <w:lang w:val="ru-RU"/>
              </w:rPr>
              <w:t>й</w:t>
            </w:r>
            <w:r w:rsidRPr="00583891">
              <w:rPr>
                <w:rFonts w:ascii="Times New Roman" w:eastAsia="Times New Roman" w:hAnsi="Times New Roman"/>
                <w:sz w:val="24"/>
                <w:szCs w:val="24"/>
                <w:lang w:val="ru-RU"/>
              </w:rPr>
              <w:t xml:space="preserve">, </w:t>
            </w:r>
            <w:r w:rsidRPr="00583891">
              <w:rPr>
                <w:rFonts w:ascii="Times New Roman" w:eastAsia="Times New Roman" w:hAnsi="Times New Roman"/>
                <w:spacing w:val="1"/>
                <w:sz w:val="24"/>
                <w:szCs w:val="24"/>
                <w:lang w:val="ru-RU"/>
              </w:rPr>
              <w:t>з</w:t>
            </w:r>
            <w:r w:rsidRPr="00583891">
              <w:rPr>
                <w:rFonts w:ascii="Times New Roman" w:eastAsia="Times New Roman" w:hAnsi="Times New Roman"/>
                <w:sz w:val="24"/>
                <w:szCs w:val="24"/>
                <w:lang w:val="ru-RU"/>
              </w:rPr>
              <w:t>а</w:t>
            </w:r>
            <w:r w:rsidRPr="00583891">
              <w:rPr>
                <w:rFonts w:ascii="Times New Roman" w:eastAsia="Times New Roman" w:hAnsi="Times New Roman"/>
                <w:spacing w:val="-1"/>
                <w:sz w:val="24"/>
                <w:szCs w:val="24"/>
                <w:lang w:val="ru-RU"/>
              </w:rPr>
              <w:t xml:space="preserve"> </w:t>
            </w:r>
            <w:r w:rsidRPr="00583891">
              <w:rPr>
                <w:rFonts w:ascii="Times New Roman" w:eastAsia="Times New Roman" w:hAnsi="Times New Roman"/>
                <w:spacing w:val="1"/>
                <w:sz w:val="24"/>
                <w:szCs w:val="24"/>
                <w:lang w:val="ru-RU"/>
              </w:rPr>
              <w:t>п</w:t>
            </w:r>
            <w:r w:rsidRPr="00583891">
              <w:rPr>
                <w:rFonts w:ascii="Times New Roman" w:eastAsia="Times New Roman" w:hAnsi="Times New Roman"/>
                <w:spacing w:val="-1"/>
                <w:sz w:val="24"/>
                <w:szCs w:val="24"/>
                <w:lang w:val="ru-RU"/>
              </w:rPr>
              <w:t>ос</w:t>
            </w:r>
            <w:r w:rsidRPr="00583891">
              <w:rPr>
                <w:rFonts w:ascii="Times New Roman" w:eastAsia="Times New Roman" w:hAnsi="Times New Roman"/>
                <w:spacing w:val="-3"/>
                <w:sz w:val="24"/>
                <w:szCs w:val="24"/>
                <w:lang w:val="ru-RU"/>
              </w:rPr>
              <w:t>л</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z w:val="24"/>
                <w:szCs w:val="24"/>
                <w:lang w:val="ru-RU"/>
              </w:rPr>
              <w:t>д</w:t>
            </w:r>
            <w:r w:rsidRPr="00583891">
              <w:rPr>
                <w:rFonts w:ascii="Times New Roman" w:eastAsia="Times New Roman" w:hAnsi="Times New Roman"/>
                <w:spacing w:val="1"/>
                <w:sz w:val="24"/>
                <w:szCs w:val="24"/>
                <w:lang w:val="ru-RU"/>
              </w:rPr>
              <w:t>ни</w:t>
            </w:r>
            <w:r w:rsidRPr="00583891">
              <w:rPr>
                <w:rFonts w:ascii="Times New Roman" w:eastAsia="Times New Roman" w:hAnsi="Times New Roman"/>
                <w:sz w:val="24"/>
                <w:szCs w:val="24"/>
                <w:lang w:val="ru-RU"/>
              </w:rPr>
              <w:t>е</w:t>
            </w:r>
            <w:r w:rsidRPr="00583891">
              <w:rPr>
                <w:rFonts w:ascii="Times New Roman" w:eastAsia="Times New Roman" w:hAnsi="Times New Roman"/>
                <w:spacing w:val="-1"/>
                <w:sz w:val="24"/>
                <w:szCs w:val="24"/>
                <w:lang w:val="ru-RU"/>
              </w:rPr>
              <w:t xml:space="preserve"> </w:t>
            </w:r>
            <w:r w:rsidRPr="00583891">
              <w:rPr>
                <w:rFonts w:ascii="Times New Roman" w:eastAsia="Times New Roman" w:hAnsi="Times New Roman"/>
                <w:sz w:val="24"/>
                <w:szCs w:val="24"/>
                <w:lang w:val="ru-RU"/>
              </w:rPr>
              <w:t>5 л</w:t>
            </w:r>
            <w:r w:rsidRPr="00583891">
              <w:rPr>
                <w:rFonts w:ascii="Times New Roman" w:eastAsia="Times New Roman" w:hAnsi="Times New Roman"/>
                <w:spacing w:val="-1"/>
                <w:sz w:val="24"/>
                <w:szCs w:val="24"/>
                <w:lang w:val="ru-RU"/>
              </w:rPr>
              <w:t>ет</w:t>
            </w:r>
          </w:p>
        </w:tc>
        <w:tc>
          <w:tcPr>
            <w:tcW w:w="5272" w:type="dxa"/>
            <w:tcBorders>
              <w:top w:val="single" w:sz="4" w:space="0" w:color="000000"/>
              <w:left w:val="single" w:sz="4" w:space="0" w:color="000000"/>
              <w:bottom w:val="single" w:sz="4" w:space="0" w:color="000000"/>
              <w:right w:val="single" w:sz="4" w:space="0" w:color="000000"/>
            </w:tcBorders>
            <w:shd w:val="clear" w:color="auto" w:fill="auto"/>
          </w:tcPr>
          <w:p w14:paraId="173FDE6D" w14:textId="77777777" w:rsidR="00AB19C5" w:rsidRPr="00583891" w:rsidRDefault="00AB19C5">
            <w:pPr>
              <w:pStyle w:val="TableParagraph"/>
              <w:tabs>
                <w:tab w:val="left" w:pos="1498"/>
                <w:tab w:val="left" w:pos="3358"/>
              </w:tabs>
              <w:spacing w:line="267" w:lineRule="exact"/>
              <w:ind w:left="102"/>
              <w:rPr>
                <w:lang w:val="ru-RU"/>
              </w:rPr>
            </w:pPr>
            <w:r w:rsidRPr="00583891">
              <w:rPr>
                <w:rFonts w:ascii="Times New Roman" w:eastAsia="Times New Roman" w:hAnsi="Times New Roman"/>
                <w:sz w:val="24"/>
                <w:szCs w:val="24"/>
                <w:lang w:val="ru-RU"/>
              </w:rPr>
              <w:t>Ст</w:t>
            </w:r>
            <w:r w:rsidRPr="00583891">
              <w:rPr>
                <w:rFonts w:ascii="Times New Roman" w:eastAsia="Times New Roman" w:hAnsi="Times New Roman"/>
                <w:spacing w:val="-1"/>
                <w:sz w:val="24"/>
                <w:szCs w:val="24"/>
                <w:lang w:val="ru-RU"/>
              </w:rPr>
              <w:t>а</w:t>
            </w:r>
            <w:r w:rsidRPr="00583891">
              <w:rPr>
                <w:rFonts w:ascii="Times New Roman" w:eastAsia="Times New Roman" w:hAnsi="Times New Roman"/>
                <w:sz w:val="24"/>
                <w:szCs w:val="24"/>
                <w:lang w:val="ru-RU"/>
              </w:rPr>
              <w:t>т</w:t>
            </w:r>
            <w:r w:rsidRPr="00583891">
              <w:rPr>
                <w:rFonts w:ascii="Times New Roman" w:eastAsia="Times New Roman" w:hAnsi="Times New Roman"/>
                <w:spacing w:val="1"/>
                <w:sz w:val="24"/>
                <w:szCs w:val="24"/>
                <w:lang w:val="ru-RU"/>
              </w:rPr>
              <w:t>и</w:t>
            </w:r>
            <w:r w:rsidRPr="00583891">
              <w:rPr>
                <w:rFonts w:ascii="Times New Roman" w:eastAsia="Times New Roman" w:hAnsi="Times New Roman"/>
                <w:spacing w:val="-1"/>
                <w:sz w:val="24"/>
                <w:szCs w:val="24"/>
                <w:lang w:val="ru-RU"/>
              </w:rPr>
              <w:t>с</w:t>
            </w:r>
            <w:r w:rsidRPr="00583891">
              <w:rPr>
                <w:rFonts w:ascii="Times New Roman" w:eastAsia="Times New Roman" w:hAnsi="Times New Roman"/>
                <w:sz w:val="24"/>
                <w:szCs w:val="24"/>
                <w:lang w:val="ru-RU"/>
              </w:rPr>
              <w:t>т</w:t>
            </w:r>
            <w:r w:rsidRPr="00583891">
              <w:rPr>
                <w:rFonts w:ascii="Times New Roman" w:eastAsia="Times New Roman" w:hAnsi="Times New Roman"/>
                <w:spacing w:val="-2"/>
                <w:sz w:val="24"/>
                <w:szCs w:val="24"/>
                <w:lang w:val="ru-RU"/>
              </w:rPr>
              <w:t>и</w:t>
            </w:r>
            <w:r w:rsidRPr="00583891">
              <w:rPr>
                <w:rFonts w:ascii="Times New Roman" w:eastAsia="Times New Roman" w:hAnsi="Times New Roman"/>
                <w:sz w:val="24"/>
                <w:szCs w:val="24"/>
                <w:lang w:val="ru-RU"/>
              </w:rPr>
              <w:t xml:space="preserve">ка </w:t>
            </w:r>
            <w:r w:rsidRPr="00583891">
              <w:rPr>
                <w:rFonts w:ascii="Times New Roman" w:eastAsia="Times New Roman" w:hAnsi="Times New Roman"/>
                <w:spacing w:val="-1"/>
                <w:sz w:val="24"/>
                <w:szCs w:val="24"/>
                <w:lang w:val="ru-RU"/>
              </w:rPr>
              <w:t>в</w:t>
            </w:r>
            <w:r w:rsidRPr="00583891">
              <w:rPr>
                <w:rFonts w:ascii="Times New Roman" w:eastAsia="Times New Roman" w:hAnsi="Times New Roman"/>
                <w:sz w:val="24"/>
                <w:szCs w:val="24"/>
                <w:lang w:val="ru-RU"/>
              </w:rPr>
              <w:t>о</w:t>
            </w:r>
            <w:r w:rsidRPr="00583891">
              <w:rPr>
                <w:rFonts w:ascii="Times New Roman" w:eastAsia="Times New Roman" w:hAnsi="Times New Roman"/>
                <w:spacing w:val="-1"/>
                <w:sz w:val="24"/>
                <w:szCs w:val="24"/>
                <w:lang w:val="ru-RU"/>
              </w:rPr>
              <w:t>сс</w:t>
            </w:r>
            <w:r w:rsidRPr="00583891">
              <w:rPr>
                <w:rFonts w:ascii="Times New Roman" w:eastAsia="Times New Roman" w:hAnsi="Times New Roman"/>
                <w:sz w:val="24"/>
                <w:szCs w:val="24"/>
                <w:lang w:val="ru-RU"/>
              </w:rPr>
              <w:t>т</w:t>
            </w:r>
            <w:r w:rsidRPr="00583891">
              <w:rPr>
                <w:rFonts w:ascii="Times New Roman" w:eastAsia="Times New Roman" w:hAnsi="Times New Roman"/>
                <w:spacing w:val="-1"/>
                <w:sz w:val="24"/>
                <w:szCs w:val="24"/>
                <w:lang w:val="ru-RU"/>
              </w:rPr>
              <w:t>а</w:t>
            </w:r>
            <w:r w:rsidRPr="00583891">
              <w:rPr>
                <w:rFonts w:ascii="Times New Roman" w:eastAsia="Times New Roman" w:hAnsi="Times New Roman"/>
                <w:spacing w:val="1"/>
                <w:sz w:val="24"/>
                <w:szCs w:val="24"/>
                <w:lang w:val="ru-RU"/>
              </w:rPr>
              <w:t>н</w:t>
            </w:r>
            <w:r w:rsidRPr="00583891">
              <w:rPr>
                <w:rFonts w:ascii="Times New Roman" w:eastAsia="Times New Roman" w:hAnsi="Times New Roman"/>
                <w:sz w:val="24"/>
                <w:szCs w:val="24"/>
                <w:lang w:val="ru-RU"/>
              </w:rPr>
              <w:t>о</w:t>
            </w:r>
            <w:r w:rsidRPr="00583891">
              <w:rPr>
                <w:rFonts w:ascii="Times New Roman" w:eastAsia="Times New Roman" w:hAnsi="Times New Roman"/>
                <w:spacing w:val="-1"/>
                <w:sz w:val="24"/>
                <w:szCs w:val="24"/>
                <w:lang w:val="ru-RU"/>
              </w:rPr>
              <w:t>в</w:t>
            </w:r>
            <w:r w:rsidRPr="00583891">
              <w:rPr>
                <w:rFonts w:ascii="Times New Roman" w:eastAsia="Times New Roman" w:hAnsi="Times New Roman"/>
                <w:sz w:val="24"/>
                <w:szCs w:val="24"/>
                <w:lang w:val="ru-RU"/>
              </w:rPr>
              <w:t>л</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pacing w:val="1"/>
                <w:sz w:val="24"/>
                <w:szCs w:val="24"/>
                <w:lang w:val="ru-RU"/>
              </w:rPr>
              <w:t>ни</w:t>
            </w:r>
            <w:r w:rsidRPr="00583891">
              <w:rPr>
                <w:rFonts w:ascii="Times New Roman" w:eastAsia="Times New Roman" w:hAnsi="Times New Roman"/>
                <w:sz w:val="24"/>
                <w:szCs w:val="24"/>
                <w:lang w:val="ru-RU"/>
              </w:rPr>
              <w:t xml:space="preserve">й </w:t>
            </w:r>
            <w:r w:rsidRPr="00583891">
              <w:rPr>
                <w:rFonts w:ascii="Times New Roman" w:eastAsia="Times New Roman" w:hAnsi="Times New Roman"/>
                <w:spacing w:val="-1"/>
                <w:sz w:val="24"/>
                <w:szCs w:val="24"/>
                <w:lang w:val="ru-RU"/>
              </w:rPr>
              <w:t>(ава</w:t>
            </w:r>
            <w:r w:rsidRPr="00583891">
              <w:rPr>
                <w:rFonts w:ascii="Times New Roman" w:eastAsia="Times New Roman" w:hAnsi="Times New Roman"/>
                <w:sz w:val="24"/>
                <w:szCs w:val="24"/>
                <w:lang w:val="ru-RU"/>
              </w:rPr>
              <w:t>р</w:t>
            </w:r>
            <w:r w:rsidRPr="00583891">
              <w:rPr>
                <w:rFonts w:ascii="Times New Roman" w:eastAsia="Times New Roman" w:hAnsi="Times New Roman"/>
                <w:spacing w:val="1"/>
                <w:sz w:val="24"/>
                <w:szCs w:val="24"/>
                <w:lang w:val="ru-RU"/>
              </w:rPr>
              <w:t>и</w:t>
            </w:r>
            <w:r w:rsidRPr="00583891">
              <w:rPr>
                <w:rFonts w:ascii="Times New Roman" w:eastAsia="Times New Roman" w:hAnsi="Times New Roman"/>
                <w:spacing w:val="-2"/>
                <w:sz w:val="24"/>
                <w:szCs w:val="24"/>
                <w:lang w:val="ru-RU"/>
              </w:rPr>
              <w:t>й</w:t>
            </w:r>
            <w:r w:rsidRPr="00583891">
              <w:rPr>
                <w:rFonts w:ascii="Times New Roman" w:eastAsia="Times New Roman" w:hAnsi="Times New Roman"/>
                <w:spacing w:val="1"/>
                <w:sz w:val="24"/>
                <w:szCs w:val="24"/>
                <w:lang w:val="ru-RU"/>
              </w:rPr>
              <w:t>н</w:t>
            </w:r>
            <w:r w:rsidRPr="00583891">
              <w:rPr>
                <w:rFonts w:ascii="Times New Roman" w:eastAsia="Times New Roman" w:hAnsi="Times New Roman"/>
                <w:sz w:val="24"/>
                <w:szCs w:val="24"/>
                <w:lang w:val="ru-RU"/>
              </w:rPr>
              <w:t xml:space="preserve">о- </w:t>
            </w:r>
            <w:r w:rsidRPr="00583891">
              <w:rPr>
                <w:rFonts w:ascii="Times New Roman" w:eastAsia="Times New Roman" w:hAnsi="Times New Roman"/>
                <w:spacing w:val="-1"/>
                <w:sz w:val="24"/>
                <w:szCs w:val="24"/>
                <w:lang w:val="ru-RU"/>
              </w:rPr>
              <w:t>в</w:t>
            </w:r>
            <w:r w:rsidRPr="00583891">
              <w:rPr>
                <w:rFonts w:ascii="Times New Roman" w:eastAsia="Times New Roman" w:hAnsi="Times New Roman"/>
                <w:sz w:val="24"/>
                <w:szCs w:val="24"/>
                <w:lang w:val="ru-RU"/>
              </w:rPr>
              <w:t>о</w:t>
            </w:r>
            <w:r w:rsidRPr="00583891">
              <w:rPr>
                <w:rFonts w:ascii="Times New Roman" w:eastAsia="Times New Roman" w:hAnsi="Times New Roman"/>
                <w:spacing w:val="-1"/>
                <w:sz w:val="24"/>
                <w:szCs w:val="24"/>
                <w:lang w:val="ru-RU"/>
              </w:rPr>
              <w:t>сс</w:t>
            </w:r>
            <w:r w:rsidRPr="00583891">
              <w:rPr>
                <w:rFonts w:ascii="Times New Roman" w:eastAsia="Times New Roman" w:hAnsi="Times New Roman"/>
                <w:sz w:val="24"/>
                <w:szCs w:val="24"/>
                <w:lang w:val="ru-RU"/>
              </w:rPr>
              <w:t>т</w:t>
            </w:r>
            <w:r w:rsidRPr="00583891">
              <w:rPr>
                <w:rFonts w:ascii="Times New Roman" w:eastAsia="Times New Roman" w:hAnsi="Times New Roman"/>
                <w:spacing w:val="-1"/>
                <w:sz w:val="24"/>
                <w:szCs w:val="24"/>
                <w:lang w:val="ru-RU"/>
              </w:rPr>
              <w:t>а</w:t>
            </w:r>
            <w:r w:rsidRPr="00583891">
              <w:rPr>
                <w:rFonts w:ascii="Times New Roman" w:eastAsia="Times New Roman" w:hAnsi="Times New Roman"/>
                <w:spacing w:val="1"/>
                <w:sz w:val="24"/>
                <w:szCs w:val="24"/>
                <w:lang w:val="ru-RU"/>
              </w:rPr>
              <w:t>н</w:t>
            </w:r>
            <w:r w:rsidRPr="00583891">
              <w:rPr>
                <w:rFonts w:ascii="Times New Roman" w:eastAsia="Times New Roman" w:hAnsi="Times New Roman"/>
                <w:sz w:val="24"/>
                <w:szCs w:val="24"/>
                <w:lang w:val="ru-RU"/>
              </w:rPr>
              <w:t>о</w:t>
            </w:r>
            <w:r w:rsidRPr="00583891">
              <w:rPr>
                <w:rFonts w:ascii="Times New Roman" w:eastAsia="Times New Roman" w:hAnsi="Times New Roman"/>
                <w:spacing w:val="-1"/>
                <w:sz w:val="24"/>
                <w:szCs w:val="24"/>
                <w:lang w:val="ru-RU"/>
              </w:rPr>
              <w:t>в</w:t>
            </w:r>
            <w:r w:rsidRPr="00583891">
              <w:rPr>
                <w:rFonts w:ascii="Times New Roman" w:eastAsia="Times New Roman" w:hAnsi="Times New Roman"/>
                <w:spacing w:val="1"/>
                <w:sz w:val="24"/>
                <w:szCs w:val="24"/>
                <w:lang w:val="ru-RU"/>
              </w:rPr>
              <w:t>и</w:t>
            </w:r>
            <w:r w:rsidRPr="00583891">
              <w:rPr>
                <w:rFonts w:ascii="Times New Roman" w:eastAsia="Times New Roman" w:hAnsi="Times New Roman"/>
                <w:sz w:val="24"/>
                <w:szCs w:val="24"/>
                <w:lang w:val="ru-RU"/>
              </w:rPr>
              <w:t>т</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z w:val="24"/>
                <w:szCs w:val="24"/>
                <w:lang w:val="ru-RU"/>
              </w:rPr>
              <w:t>ль</w:t>
            </w:r>
            <w:r w:rsidRPr="00583891">
              <w:rPr>
                <w:rFonts w:ascii="Times New Roman" w:eastAsia="Times New Roman" w:hAnsi="Times New Roman"/>
                <w:spacing w:val="1"/>
                <w:sz w:val="24"/>
                <w:szCs w:val="24"/>
                <w:lang w:val="ru-RU"/>
              </w:rPr>
              <w:t>н</w:t>
            </w:r>
            <w:r w:rsidRPr="00583891">
              <w:rPr>
                <w:rFonts w:ascii="Times New Roman" w:eastAsia="Times New Roman" w:hAnsi="Times New Roman"/>
                <w:spacing w:val="-1"/>
                <w:sz w:val="24"/>
                <w:szCs w:val="24"/>
                <w:lang w:val="ru-RU"/>
              </w:rPr>
              <w:t>ы</w:t>
            </w:r>
            <w:r w:rsidRPr="00583891">
              <w:rPr>
                <w:rFonts w:ascii="Times New Roman" w:eastAsia="Times New Roman" w:hAnsi="Times New Roman"/>
                <w:sz w:val="24"/>
                <w:szCs w:val="24"/>
                <w:lang w:val="ru-RU"/>
              </w:rPr>
              <w:t>х</w:t>
            </w:r>
            <w:r w:rsidRPr="00583891">
              <w:rPr>
                <w:rFonts w:ascii="Times New Roman" w:eastAsia="Times New Roman" w:hAnsi="Times New Roman"/>
                <w:spacing w:val="4"/>
                <w:sz w:val="24"/>
                <w:szCs w:val="24"/>
                <w:lang w:val="ru-RU"/>
              </w:rPr>
              <w:t xml:space="preserve"> </w:t>
            </w:r>
            <w:r w:rsidRPr="00583891">
              <w:rPr>
                <w:rFonts w:ascii="Times New Roman" w:eastAsia="Times New Roman" w:hAnsi="Times New Roman"/>
                <w:sz w:val="24"/>
                <w:szCs w:val="24"/>
                <w:lang w:val="ru-RU"/>
              </w:rPr>
              <w:t>р</w:t>
            </w:r>
            <w:r w:rsidRPr="00583891">
              <w:rPr>
                <w:rFonts w:ascii="Times New Roman" w:eastAsia="Times New Roman" w:hAnsi="Times New Roman"/>
                <w:spacing w:val="-1"/>
                <w:sz w:val="24"/>
                <w:szCs w:val="24"/>
                <w:lang w:val="ru-RU"/>
              </w:rPr>
              <w:t>а</w:t>
            </w:r>
            <w:r w:rsidRPr="00583891">
              <w:rPr>
                <w:rFonts w:ascii="Times New Roman" w:eastAsia="Times New Roman" w:hAnsi="Times New Roman"/>
                <w:spacing w:val="-3"/>
                <w:sz w:val="24"/>
                <w:szCs w:val="24"/>
                <w:lang w:val="ru-RU"/>
              </w:rPr>
              <w:t>б</w:t>
            </w:r>
            <w:r w:rsidRPr="00583891">
              <w:rPr>
                <w:rFonts w:ascii="Times New Roman" w:eastAsia="Times New Roman" w:hAnsi="Times New Roman"/>
                <w:sz w:val="24"/>
                <w:szCs w:val="24"/>
                <w:lang w:val="ru-RU"/>
              </w:rPr>
              <w:t>от)</w:t>
            </w:r>
            <w:r w:rsidRPr="00583891">
              <w:rPr>
                <w:rFonts w:ascii="Times New Roman" w:eastAsia="Times New Roman" w:hAnsi="Times New Roman"/>
                <w:spacing w:val="1"/>
                <w:sz w:val="24"/>
                <w:szCs w:val="24"/>
                <w:lang w:val="ru-RU"/>
              </w:rPr>
              <w:t xml:space="preserve"> </w:t>
            </w:r>
            <w:r w:rsidRPr="00583891">
              <w:rPr>
                <w:rFonts w:ascii="Times New Roman" w:eastAsia="Times New Roman" w:hAnsi="Times New Roman"/>
                <w:sz w:val="24"/>
                <w:szCs w:val="24"/>
                <w:lang w:val="ru-RU"/>
              </w:rPr>
              <w:t>т</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pacing w:val="1"/>
                <w:sz w:val="24"/>
                <w:szCs w:val="24"/>
                <w:lang w:val="ru-RU"/>
              </w:rPr>
              <w:t>п</w:t>
            </w:r>
            <w:r w:rsidRPr="00583891">
              <w:rPr>
                <w:rFonts w:ascii="Times New Roman" w:eastAsia="Times New Roman" w:hAnsi="Times New Roman"/>
                <w:sz w:val="24"/>
                <w:szCs w:val="24"/>
                <w:lang w:val="ru-RU"/>
              </w:rPr>
              <w:t>ло</w:t>
            </w:r>
            <w:r w:rsidRPr="00583891">
              <w:rPr>
                <w:rFonts w:ascii="Times New Roman" w:eastAsia="Times New Roman" w:hAnsi="Times New Roman"/>
                <w:spacing w:val="-1"/>
                <w:sz w:val="24"/>
                <w:szCs w:val="24"/>
                <w:lang w:val="ru-RU"/>
              </w:rPr>
              <w:t>вы</w:t>
            </w:r>
            <w:r w:rsidRPr="00583891">
              <w:rPr>
                <w:rFonts w:ascii="Times New Roman" w:eastAsia="Times New Roman" w:hAnsi="Times New Roman"/>
                <w:sz w:val="24"/>
                <w:szCs w:val="24"/>
                <w:lang w:val="ru-RU"/>
              </w:rPr>
              <w:t>х</w:t>
            </w:r>
            <w:r w:rsidRPr="00583891">
              <w:rPr>
                <w:rFonts w:ascii="Times New Roman" w:eastAsia="Times New Roman" w:hAnsi="Times New Roman"/>
                <w:spacing w:val="4"/>
                <w:sz w:val="24"/>
                <w:szCs w:val="24"/>
                <w:lang w:val="ru-RU"/>
              </w:rPr>
              <w:t xml:space="preserve"> </w:t>
            </w:r>
            <w:r w:rsidRPr="00583891">
              <w:rPr>
                <w:rFonts w:ascii="Times New Roman" w:eastAsia="Times New Roman" w:hAnsi="Times New Roman"/>
                <w:spacing w:val="-1"/>
                <w:sz w:val="24"/>
                <w:szCs w:val="24"/>
                <w:lang w:val="ru-RU"/>
              </w:rPr>
              <w:t>се</w:t>
            </w:r>
            <w:r w:rsidRPr="00583891">
              <w:rPr>
                <w:rFonts w:ascii="Times New Roman" w:eastAsia="Times New Roman" w:hAnsi="Times New Roman"/>
                <w:sz w:val="24"/>
                <w:szCs w:val="24"/>
                <w:lang w:val="ru-RU"/>
              </w:rPr>
              <w:t>т</w:t>
            </w:r>
            <w:r w:rsidRPr="00583891">
              <w:rPr>
                <w:rFonts w:ascii="Times New Roman" w:eastAsia="Times New Roman" w:hAnsi="Times New Roman"/>
                <w:spacing w:val="-1"/>
                <w:sz w:val="24"/>
                <w:szCs w:val="24"/>
                <w:lang w:val="ru-RU"/>
              </w:rPr>
              <w:t>ей (ава</w:t>
            </w:r>
            <w:r w:rsidRPr="00583891">
              <w:rPr>
                <w:rFonts w:ascii="Times New Roman" w:eastAsia="Times New Roman" w:hAnsi="Times New Roman"/>
                <w:sz w:val="24"/>
                <w:szCs w:val="24"/>
                <w:lang w:val="ru-RU"/>
              </w:rPr>
              <w:t>р</w:t>
            </w:r>
            <w:r w:rsidRPr="00583891">
              <w:rPr>
                <w:rFonts w:ascii="Times New Roman" w:eastAsia="Times New Roman" w:hAnsi="Times New Roman"/>
                <w:spacing w:val="1"/>
                <w:sz w:val="24"/>
                <w:szCs w:val="24"/>
                <w:lang w:val="ru-RU"/>
              </w:rPr>
              <w:t>ий</w:t>
            </w:r>
            <w:r w:rsidRPr="00583891">
              <w:rPr>
                <w:rFonts w:ascii="Times New Roman" w:eastAsia="Times New Roman" w:hAnsi="Times New Roman"/>
                <w:sz w:val="24"/>
                <w:szCs w:val="24"/>
                <w:lang w:val="ru-RU"/>
              </w:rPr>
              <w:t xml:space="preserve">, </w:t>
            </w:r>
            <w:r w:rsidRPr="00583891">
              <w:rPr>
                <w:rFonts w:ascii="Times New Roman" w:eastAsia="Times New Roman" w:hAnsi="Times New Roman"/>
                <w:spacing w:val="1"/>
                <w:sz w:val="24"/>
                <w:szCs w:val="24"/>
                <w:lang w:val="ru-RU"/>
              </w:rPr>
              <w:t>ин</w:t>
            </w:r>
            <w:r w:rsidRPr="00583891">
              <w:rPr>
                <w:rFonts w:ascii="Times New Roman" w:eastAsia="Times New Roman" w:hAnsi="Times New Roman"/>
                <w:spacing w:val="-2"/>
                <w:sz w:val="24"/>
                <w:szCs w:val="24"/>
                <w:lang w:val="ru-RU"/>
              </w:rPr>
              <w:t>ц</w:t>
            </w:r>
            <w:r w:rsidRPr="00583891">
              <w:rPr>
                <w:rFonts w:ascii="Times New Roman" w:eastAsia="Times New Roman" w:hAnsi="Times New Roman"/>
                <w:spacing w:val="1"/>
                <w:sz w:val="24"/>
                <w:szCs w:val="24"/>
                <w:lang w:val="ru-RU"/>
              </w:rPr>
              <w:t>и</w:t>
            </w:r>
            <w:r w:rsidRPr="00583891">
              <w:rPr>
                <w:rFonts w:ascii="Times New Roman" w:eastAsia="Times New Roman" w:hAnsi="Times New Roman"/>
                <w:sz w:val="24"/>
                <w:szCs w:val="24"/>
                <w:lang w:val="ru-RU"/>
              </w:rPr>
              <w:t>д</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pacing w:val="1"/>
                <w:sz w:val="24"/>
                <w:szCs w:val="24"/>
                <w:lang w:val="ru-RU"/>
              </w:rPr>
              <w:t>н</w:t>
            </w:r>
            <w:r w:rsidRPr="00583891">
              <w:rPr>
                <w:rFonts w:ascii="Times New Roman" w:eastAsia="Times New Roman" w:hAnsi="Times New Roman"/>
                <w:sz w:val="24"/>
                <w:szCs w:val="24"/>
                <w:lang w:val="ru-RU"/>
              </w:rPr>
              <w:t>то</w:t>
            </w:r>
            <w:r w:rsidRPr="00583891">
              <w:rPr>
                <w:rFonts w:ascii="Times New Roman" w:eastAsia="Times New Roman" w:hAnsi="Times New Roman"/>
                <w:spacing w:val="-1"/>
                <w:sz w:val="24"/>
                <w:szCs w:val="24"/>
                <w:lang w:val="ru-RU"/>
              </w:rPr>
              <w:t>в</w:t>
            </w:r>
            <w:r w:rsidRPr="00583891">
              <w:rPr>
                <w:rFonts w:ascii="Times New Roman" w:eastAsia="Times New Roman" w:hAnsi="Times New Roman"/>
                <w:sz w:val="24"/>
                <w:szCs w:val="24"/>
                <w:lang w:val="ru-RU"/>
              </w:rPr>
              <w:t>)</w:t>
            </w:r>
            <w:r w:rsidRPr="00583891">
              <w:rPr>
                <w:rFonts w:ascii="Times New Roman" w:eastAsia="Times New Roman" w:hAnsi="Times New Roman"/>
                <w:spacing w:val="-1"/>
                <w:sz w:val="24"/>
                <w:szCs w:val="24"/>
                <w:lang w:val="ru-RU"/>
              </w:rPr>
              <w:t xml:space="preserve"> </w:t>
            </w:r>
            <w:r w:rsidRPr="00583891">
              <w:rPr>
                <w:rFonts w:ascii="Times New Roman" w:eastAsia="Times New Roman" w:hAnsi="Times New Roman"/>
                <w:spacing w:val="-3"/>
                <w:sz w:val="24"/>
                <w:szCs w:val="24"/>
                <w:lang w:val="ru-RU"/>
              </w:rPr>
              <w:t>о</w:t>
            </w:r>
            <w:r w:rsidRPr="00583891">
              <w:rPr>
                <w:rFonts w:ascii="Times New Roman" w:eastAsia="Times New Roman" w:hAnsi="Times New Roman"/>
                <w:sz w:val="24"/>
                <w:szCs w:val="24"/>
                <w:lang w:val="ru-RU"/>
              </w:rPr>
              <w:t>т</w:t>
            </w:r>
            <w:r w:rsidRPr="00583891">
              <w:rPr>
                <w:rFonts w:ascii="Times New Roman" w:eastAsia="Times New Roman" w:hAnsi="Times New Roman"/>
                <w:spacing w:val="1"/>
                <w:sz w:val="24"/>
                <w:szCs w:val="24"/>
                <w:lang w:val="ru-RU"/>
              </w:rPr>
              <w:t>с</w:t>
            </w:r>
            <w:r w:rsidRPr="00583891">
              <w:rPr>
                <w:rFonts w:ascii="Times New Roman" w:eastAsia="Times New Roman" w:hAnsi="Times New Roman"/>
                <w:spacing w:val="-5"/>
                <w:sz w:val="24"/>
                <w:szCs w:val="24"/>
                <w:lang w:val="ru-RU"/>
              </w:rPr>
              <w:t>у</w:t>
            </w:r>
            <w:r w:rsidRPr="00583891">
              <w:rPr>
                <w:rFonts w:ascii="Times New Roman" w:eastAsia="Times New Roman" w:hAnsi="Times New Roman"/>
                <w:sz w:val="24"/>
                <w:szCs w:val="24"/>
                <w:lang w:val="ru-RU"/>
              </w:rPr>
              <w:t>т</w:t>
            </w:r>
            <w:r w:rsidRPr="00583891">
              <w:rPr>
                <w:rFonts w:ascii="Times New Roman" w:eastAsia="Times New Roman" w:hAnsi="Times New Roman"/>
                <w:spacing w:val="-1"/>
                <w:sz w:val="24"/>
                <w:szCs w:val="24"/>
                <w:lang w:val="ru-RU"/>
              </w:rPr>
              <w:t>с</w:t>
            </w:r>
            <w:r w:rsidRPr="00583891">
              <w:rPr>
                <w:rFonts w:ascii="Times New Roman" w:eastAsia="Times New Roman" w:hAnsi="Times New Roman"/>
                <w:sz w:val="24"/>
                <w:szCs w:val="24"/>
                <w:lang w:val="ru-RU"/>
              </w:rPr>
              <w:t>т</w:t>
            </w:r>
            <w:r w:rsidRPr="00583891">
              <w:rPr>
                <w:rFonts w:ascii="Times New Roman" w:eastAsia="Times New Roman" w:hAnsi="Times New Roman"/>
                <w:spacing w:val="4"/>
                <w:sz w:val="24"/>
                <w:szCs w:val="24"/>
                <w:lang w:val="ru-RU"/>
              </w:rPr>
              <w:t>в</w:t>
            </w:r>
            <w:r w:rsidRPr="00583891">
              <w:rPr>
                <w:rFonts w:ascii="Times New Roman" w:eastAsia="Times New Roman" w:hAnsi="Times New Roman"/>
                <w:spacing w:val="-5"/>
                <w:sz w:val="24"/>
                <w:szCs w:val="24"/>
                <w:lang w:val="ru-RU"/>
              </w:rPr>
              <w:t>у</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z w:val="24"/>
                <w:szCs w:val="24"/>
                <w:lang w:val="ru-RU"/>
              </w:rPr>
              <w:t>т.</w:t>
            </w:r>
          </w:p>
        </w:tc>
      </w:tr>
      <w:tr w:rsidR="00AB19C5" w:rsidRPr="00583891" w14:paraId="2A9CE379" w14:textId="77777777" w:rsidTr="000154F5">
        <w:trPr>
          <w:trHeight w:val="850"/>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tcPr>
          <w:p w14:paraId="5002A64B" w14:textId="77777777" w:rsidR="00AB19C5" w:rsidRPr="00583891" w:rsidRDefault="00AB19C5">
            <w:pPr>
              <w:pStyle w:val="TableParagraph"/>
              <w:spacing w:line="267" w:lineRule="exact"/>
              <w:ind w:left="99" w:right="295"/>
              <w:jc w:val="both"/>
              <w:rPr>
                <w:lang w:val="ru-RU"/>
              </w:rPr>
            </w:pPr>
            <w:r w:rsidRPr="00583891">
              <w:rPr>
                <w:rFonts w:ascii="Times New Roman" w:eastAsia="Times New Roman" w:hAnsi="Times New Roman"/>
                <w:spacing w:val="-1"/>
                <w:sz w:val="24"/>
                <w:szCs w:val="24"/>
                <w:lang w:val="ru-RU"/>
              </w:rPr>
              <w:t>О</w:t>
            </w:r>
            <w:r w:rsidRPr="00583891">
              <w:rPr>
                <w:rFonts w:ascii="Times New Roman" w:eastAsia="Times New Roman" w:hAnsi="Times New Roman"/>
                <w:spacing w:val="1"/>
                <w:sz w:val="24"/>
                <w:szCs w:val="24"/>
                <w:lang w:val="ru-RU"/>
              </w:rPr>
              <w:t>пи</w:t>
            </w:r>
            <w:r w:rsidRPr="00583891">
              <w:rPr>
                <w:rFonts w:ascii="Times New Roman" w:eastAsia="Times New Roman" w:hAnsi="Times New Roman"/>
                <w:spacing w:val="-1"/>
                <w:sz w:val="24"/>
                <w:szCs w:val="24"/>
                <w:lang w:val="ru-RU"/>
              </w:rPr>
              <w:t>са</w:t>
            </w:r>
            <w:r w:rsidRPr="00583891">
              <w:rPr>
                <w:rFonts w:ascii="Times New Roman" w:eastAsia="Times New Roman" w:hAnsi="Times New Roman"/>
                <w:spacing w:val="1"/>
                <w:sz w:val="24"/>
                <w:szCs w:val="24"/>
                <w:lang w:val="ru-RU"/>
              </w:rPr>
              <w:t>ни</w:t>
            </w:r>
            <w:r w:rsidRPr="00583891">
              <w:rPr>
                <w:rFonts w:ascii="Times New Roman" w:eastAsia="Times New Roman" w:hAnsi="Times New Roman"/>
                <w:sz w:val="24"/>
                <w:szCs w:val="24"/>
                <w:lang w:val="ru-RU"/>
              </w:rPr>
              <w:t xml:space="preserve">е </w:t>
            </w:r>
            <w:r w:rsidRPr="00583891">
              <w:rPr>
                <w:rFonts w:ascii="Times New Roman" w:eastAsia="Times New Roman" w:hAnsi="Times New Roman"/>
                <w:spacing w:val="1"/>
                <w:sz w:val="24"/>
                <w:szCs w:val="24"/>
                <w:lang w:val="ru-RU"/>
              </w:rPr>
              <w:t>п</w:t>
            </w:r>
            <w:r w:rsidRPr="00583891">
              <w:rPr>
                <w:rFonts w:ascii="Times New Roman" w:eastAsia="Times New Roman" w:hAnsi="Times New Roman"/>
                <w:sz w:val="24"/>
                <w:szCs w:val="24"/>
                <w:lang w:val="ru-RU"/>
              </w:rPr>
              <w:t>р</w:t>
            </w:r>
            <w:r w:rsidRPr="00583891">
              <w:rPr>
                <w:rFonts w:ascii="Times New Roman" w:eastAsia="Times New Roman" w:hAnsi="Times New Roman"/>
                <w:spacing w:val="-1"/>
                <w:sz w:val="24"/>
                <w:szCs w:val="24"/>
                <w:lang w:val="ru-RU"/>
              </w:rPr>
              <w:t>о</w:t>
            </w:r>
            <w:r w:rsidRPr="00583891">
              <w:rPr>
                <w:rFonts w:ascii="Times New Roman" w:eastAsia="Times New Roman" w:hAnsi="Times New Roman"/>
                <w:spacing w:val="1"/>
                <w:sz w:val="24"/>
                <w:szCs w:val="24"/>
                <w:lang w:val="ru-RU"/>
              </w:rPr>
              <w:t>ц</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pacing w:val="2"/>
                <w:sz w:val="24"/>
                <w:szCs w:val="24"/>
                <w:lang w:val="ru-RU"/>
              </w:rPr>
              <w:t>д</w:t>
            </w:r>
            <w:r w:rsidRPr="00583891">
              <w:rPr>
                <w:rFonts w:ascii="Times New Roman" w:eastAsia="Times New Roman" w:hAnsi="Times New Roman"/>
                <w:spacing w:val="-5"/>
                <w:sz w:val="24"/>
                <w:szCs w:val="24"/>
                <w:lang w:val="ru-RU"/>
              </w:rPr>
              <w:t>у</w:t>
            </w:r>
            <w:r w:rsidRPr="00583891">
              <w:rPr>
                <w:rFonts w:ascii="Times New Roman" w:eastAsia="Times New Roman" w:hAnsi="Times New Roman"/>
                <w:sz w:val="24"/>
                <w:szCs w:val="24"/>
                <w:lang w:val="ru-RU"/>
              </w:rPr>
              <w:t>р д</w:t>
            </w:r>
            <w:r w:rsidRPr="00583891">
              <w:rPr>
                <w:rFonts w:ascii="Times New Roman" w:eastAsia="Times New Roman" w:hAnsi="Times New Roman"/>
                <w:spacing w:val="1"/>
                <w:sz w:val="24"/>
                <w:szCs w:val="24"/>
                <w:lang w:val="ru-RU"/>
              </w:rPr>
              <w:t>и</w:t>
            </w:r>
            <w:r w:rsidRPr="00583891">
              <w:rPr>
                <w:rFonts w:ascii="Times New Roman" w:eastAsia="Times New Roman" w:hAnsi="Times New Roman"/>
                <w:spacing w:val="-1"/>
                <w:sz w:val="24"/>
                <w:szCs w:val="24"/>
                <w:lang w:val="ru-RU"/>
              </w:rPr>
              <w:t>а</w:t>
            </w:r>
            <w:r w:rsidRPr="00583891">
              <w:rPr>
                <w:rFonts w:ascii="Times New Roman" w:eastAsia="Times New Roman" w:hAnsi="Times New Roman"/>
                <w:sz w:val="24"/>
                <w:szCs w:val="24"/>
                <w:lang w:val="ru-RU"/>
              </w:rPr>
              <w:t>г</w:t>
            </w:r>
            <w:r w:rsidRPr="00583891">
              <w:rPr>
                <w:rFonts w:ascii="Times New Roman" w:eastAsia="Times New Roman" w:hAnsi="Times New Roman"/>
                <w:spacing w:val="1"/>
                <w:sz w:val="24"/>
                <w:szCs w:val="24"/>
                <w:lang w:val="ru-RU"/>
              </w:rPr>
              <w:t>н</w:t>
            </w:r>
            <w:r w:rsidRPr="00583891">
              <w:rPr>
                <w:rFonts w:ascii="Times New Roman" w:eastAsia="Times New Roman" w:hAnsi="Times New Roman"/>
                <w:sz w:val="24"/>
                <w:szCs w:val="24"/>
                <w:lang w:val="ru-RU"/>
              </w:rPr>
              <w:t>о</w:t>
            </w:r>
            <w:r w:rsidRPr="00583891">
              <w:rPr>
                <w:rFonts w:ascii="Times New Roman" w:eastAsia="Times New Roman" w:hAnsi="Times New Roman"/>
                <w:spacing w:val="-1"/>
                <w:sz w:val="24"/>
                <w:szCs w:val="24"/>
                <w:lang w:val="ru-RU"/>
              </w:rPr>
              <w:t>с</w:t>
            </w:r>
            <w:r w:rsidRPr="00583891">
              <w:rPr>
                <w:rFonts w:ascii="Times New Roman" w:eastAsia="Times New Roman" w:hAnsi="Times New Roman"/>
                <w:sz w:val="24"/>
                <w:szCs w:val="24"/>
                <w:lang w:val="ru-RU"/>
              </w:rPr>
              <w:t>т</w:t>
            </w:r>
            <w:r w:rsidRPr="00583891">
              <w:rPr>
                <w:rFonts w:ascii="Times New Roman" w:eastAsia="Times New Roman" w:hAnsi="Times New Roman"/>
                <w:spacing w:val="1"/>
                <w:sz w:val="24"/>
                <w:szCs w:val="24"/>
                <w:lang w:val="ru-RU"/>
              </w:rPr>
              <w:t>и</w:t>
            </w:r>
            <w:r w:rsidRPr="00583891">
              <w:rPr>
                <w:rFonts w:ascii="Times New Roman" w:eastAsia="Times New Roman" w:hAnsi="Times New Roman"/>
                <w:spacing w:val="-2"/>
                <w:sz w:val="24"/>
                <w:szCs w:val="24"/>
                <w:lang w:val="ru-RU"/>
              </w:rPr>
              <w:t>к</w:t>
            </w:r>
            <w:r w:rsidRPr="00583891">
              <w:rPr>
                <w:rFonts w:ascii="Times New Roman" w:eastAsia="Times New Roman" w:hAnsi="Times New Roman"/>
                <w:sz w:val="24"/>
                <w:szCs w:val="24"/>
                <w:lang w:val="ru-RU"/>
              </w:rPr>
              <w:t xml:space="preserve">и </w:t>
            </w:r>
            <w:r w:rsidRPr="00583891">
              <w:rPr>
                <w:rFonts w:ascii="Times New Roman" w:eastAsia="Times New Roman" w:hAnsi="Times New Roman"/>
                <w:spacing w:val="-1"/>
                <w:sz w:val="24"/>
                <w:szCs w:val="24"/>
                <w:lang w:val="ru-RU"/>
              </w:rPr>
              <w:t>с</w:t>
            </w:r>
            <w:r w:rsidRPr="00583891">
              <w:rPr>
                <w:rFonts w:ascii="Times New Roman" w:eastAsia="Times New Roman" w:hAnsi="Times New Roman"/>
                <w:sz w:val="24"/>
                <w:szCs w:val="24"/>
                <w:lang w:val="ru-RU"/>
              </w:rPr>
              <w:t>о</w:t>
            </w:r>
            <w:r w:rsidRPr="00583891">
              <w:rPr>
                <w:rFonts w:ascii="Times New Roman" w:eastAsia="Times New Roman" w:hAnsi="Times New Roman"/>
                <w:spacing w:val="-1"/>
                <w:sz w:val="24"/>
                <w:szCs w:val="24"/>
                <w:lang w:val="ru-RU"/>
              </w:rPr>
              <w:t>с</w:t>
            </w:r>
            <w:r w:rsidRPr="00583891">
              <w:rPr>
                <w:rFonts w:ascii="Times New Roman" w:eastAsia="Times New Roman" w:hAnsi="Times New Roman"/>
                <w:sz w:val="24"/>
                <w:szCs w:val="24"/>
                <w:lang w:val="ru-RU"/>
              </w:rPr>
              <w:t>тоя</w:t>
            </w:r>
            <w:r w:rsidRPr="00583891">
              <w:rPr>
                <w:rFonts w:ascii="Times New Roman" w:eastAsia="Times New Roman" w:hAnsi="Times New Roman"/>
                <w:spacing w:val="1"/>
                <w:sz w:val="24"/>
                <w:szCs w:val="24"/>
                <w:lang w:val="ru-RU"/>
              </w:rPr>
              <w:t>ни</w:t>
            </w:r>
            <w:r w:rsidRPr="00583891">
              <w:rPr>
                <w:rFonts w:ascii="Times New Roman" w:eastAsia="Times New Roman" w:hAnsi="Times New Roman"/>
                <w:sz w:val="24"/>
                <w:szCs w:val="24"/>
                <w:lang w:val="ru-RU"/>
              </w:rPr>
              <w:t>я</w:t>
            </w:r>
            <w:r w:rsidRPr="00583891">
              <w:rPr>
                <w:rFonts w:ascii="Times New Roman" w:eastAsia="Times New Roman" w:hAnsi="Times New Roman"/>
                <w:spacing w:val="38"/>
                <w:sz w:val="24"/>
                <w:szCs w:val="24"/>
                <w:lang w:val="ru-RU"/>
              </w:rPr>
              <w:t xml:space="preserve"> </w:t>
            </w:r>
            <w:r w:rsidRPr="00583891">
              <w:rPr>
                <w:rFonts w:ascii="Times New Roman" w:eastAsia="Times New Roman" w:hAnsi="Times New Roman"/>
                <w:sz w:val="24"/>
                <w:szCs w:val="24"/>
                <w:lang w:val="ru-RU"/>
              </w:rPr>
              <w:t>т</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pacing w:val="1"/>
                <w:sz w:val="24"/>
                <w:szCs w:val="24"/>
                <w:lang w:val="ru-RU"/>
              </w:rPr>
              <w:t>п</w:t>
            </w:r>
            <w:r w:rsidRPr="00583891">
              <w:rPr>
                <w:rFonts w:ascii="Times New Roman" w:eastAsia="Times New Roman" w:hAnsi="Times New Roman"/>
                <w:sz w:val="24"/>
                <w:szCs w:val="24"/>
                <w:lang w:val="ru-RU"/>
              </w:rPr>
              <w:t>ло</w:t>
            </w:r>
            <w:r w:rsidRPr="00583891">
              <w:rPr>
                <w:rFonts w:ascii="Times New Roman" w:eastAsia="Times New Roman" w:hAnsi="Times New Roman"/>
                <w:spacing w:val="-1"/>
                <w:sz w:val="24"/>
                <w:szCs w:val="24"/>
                <w:lang w:val="ru-RU"/>
              </w:rPr>
              <w:t>в</w:t>
            </w:r>
            <w:r w:rsidRPr="00583891">
              <w:rPr>
                <w:rFonts w:ascii="Times New Roman" w:eastAsia="Times New Roman" w:hAnsi="Times New Roman"/>
                <w:spacing w:val="-3"/>
                <w:sz w:val="24"/>
                <w:szCs w:val="24"/>
                <w:lang w:val="ru-RU"/>
              </w:rPr>
              <w:t>ы</w:t>
            </w:r>
            <w:r w:rsidRPr="00583891">
              <w:rPr>
                <w:rFonts w:ascii="Times New Roman" w:eastAsia="Times New Roman" w:hAnsi="Times New Roman"/>
                <w:sz w:val="24"/>
                <w:szCs w:val="24"/>
                <w:lang w:val="ru-RU"/>
              </w:rPr>
              <w:t>х</w:t>
            </w:r>
            <w:r w:rsidRPr="00583891">
              <w:rPr>
                <w:rFonts w:ascii="Times New Roman" w:eastAsia="Times New Roman" w:hAnsi="Times New Roman"/>
                <w:spacing w:val="40"/>
                <w:sz w:val="24"/>
                <w:szCs w:val="24"/>
                <w:lang w:val="ru-RU"/>
              </w:rPr>
              <w:t xml:space="preserve"> </w:t>
            </w:r>
            <w:r w:rsidRPr="00583891">
              <w:rPr>
                <w:rFonts w:ascii="Times New Roman" w:eastAsia="Times New Roman" w:hAnsi="Times New Roman"/>
                <w:spacing w:val="-1"/>
                <w:sz w:val="24"/>
                <w:szCs w:val="24"/>
                <w:lang w:val="ru-RU"/>
              </w:rPr>
              <w:t>се</w:t>
            </w:r>
            <w:r w:rsidRPr="00583891">
              <w:rPr>
                <w:rFonts w:ascii="Times New Roman" w:eastAsia="Times New Roman" w:hAnsi="Times New Roman"/>
                <w:sz w:val="24"/>
                <w:szCs w:val="24"/>
                <w:lang w:val="ru-RU"/>
              </w:rPr>
              <w:t>т</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z w:val="24"/>
                <w:szCs w:val="24"/>
                <w:lang w:val="ru-RU"/>
              </w:rPr>
              <w:t>й</w:t>
            </w:r>
            <w:r w:rsidRPr="00583891">
              <w:rPr>
                <w:rFonts w:ascii="Times New Roman" w:eastAsia="Times New Roman" w:hAnsi="Times New Roman"/>
                <w:spacing w:val="39"/>
                <w:sz w:val="24"/>
                <w:szCs w:val="24"/>
                <w:lang w:val="ru-RU"/>
              </w:rPr>
              <w:t xml:space="preserve"> </w:t>
            </w:r>
            <w:r w:rsidRPr="00583891">
              <w:rPr>
                <w:rFonts w:ascii="Times New Roman" w:eastAsia="Times New Roman" w:hAnsi="Times New Roman"/>
                <w:sz w:val="24"/>
                <w:szCs w:val="24"/>
                <w:lang w:val="ru-RU"/>
              </w:rPr>
              <w:t xml:space="preserve">и </w:t>
            </w:r>
            <w:r w:rsidRPr="00583891">
              <w:rPr>
                <w:rFonts w:ascii="Times New Roman" w:eastAsia="Times New Roman" w:hAnsi="Times New Roman"/>
                <w:spacing w:val="1"/>
                <w:sz w:val="24"/>
                <w:szCs w:val="24"/>
                <w:lang w:val="ru-RU"/>
              </w:rPr>
              <w:t>п</w:t>
            </w:r>
            <w:r w:rsidRPr="00583891">
              <w:rPr>
                <w:rFonts w:ascii="Times New Roman" w:eastAsia="Times New Roman" w:hAnsi="Times New Roman"/>
                <w:sz w:val="24"/>
                <w:szCs w:val="24"/>
                <w:lang w:val="ru-RU"/>
              </w:rPr>
              <w:t>л</w:t>
            </w:r>
            <w:r w:rsidRPr="00583891">
              <w:rPr>
                <w:rFonts w:ascii="Times New Roman" w:eastAsia="Times New Roman" w:hAnsi="Times New Roman"/>
                <w:spacing w:val="-1"/>
                <w:sz w:val="24"/>
                <w:szCs w:val="24"/>
                <w:lang w:val="ru-RU"/>
              </w:rPr>
              <w:t>а</w:t>
            </w:r>
            <w:r w:rsidRPr="00583891">
              <w:rPr>
                <w:rFonts w:ascii="Times New Roman" w:eastAsia="Times New Roman" w:hAnsi="Times New Roman"/>
                <w:spacing w:val="1"/>
                <w:sz w:val="24"/>
                <w:szCs w:val="24"/>
                <w:lang w:val="ru-RU"/>
              </w:rPr>
              <w:t>ни</w:t>
            </w:r>
            <w:r w:rsidRPr="00583891">
              <w:rPr>
                <w:rFonts w:ascii="Times New Roman" w:eastAsia="Times New Roman" w:hAnsi="Times New Roman"/>
                <w:sz w:val="24"/>
                <w:szCs w:val="24"/>
                <w:lang w:val="ru-RU"/>
              </w:rPr>
              <w:t>ро</w:t>
            </w:r>
            <w:r w:rsidRPr="00583891">
              <w:rPr>
                <w:rFonts w:ascii="Times New Roman" w:eastAsia="Times New Roman" w:hAnsi="Times New Roman"/>
                <w:spacing w:val="-1"/>
                <w:sz w:val="24"/>
                <w:szCs w:val="24"/>
                <w:lang w:val="ru-RU"/>
              </w:rPr>
              <w:t>ва</w:t>
            </w:r>
            <w:r w:rsidRPr="00583891">
              <w:rPr>
                <w:rFonts w:ascii="Times New Roman" w:eastAsia="Times New Roman" w:hAnsi="Times New Roman"/>
                <w:spacing w:val="1"/>
                <w:sz w:val="24"/>
                <w:szCs w:val="24"/>
                <w:lang w:val="ru-RU"/>
              </w:rPr>
              <w:t>ни</w:t>
            </w:r>
            <w:r w:rsidRPr="00583891">
              <w:rPr>
                <w:rFonts w:ascii="Times New Roman" w:eastAsia="Times New Roman" w:hAnsi="Times New Roman"/>
                <w:sz w:val="24"/>
                <w:szCs w:val="24"/>
                <w:lang w:val="ru-RU"/>
              </w:rPr>
              <w:t>я</w:t>
            </w:r>
            <w:r w:rsidRPr="00583891">
              <w:rPr>
                <w:rFonts w:ascii="Times New Roman" w:eastAsia="Times New Roman" w:hAnsi="Times New Roman"/>
                <w:spacing w:val="35"/>
                <w:sz w:val="24"/>
                <w:szCs w:val="24"/>
                <w:lang w:val="ru-RU"/>
              </w:rPr>
              <w:t xml:space="preserve"> </w:t>
            </w:r>
            <w:r w:rsidRPr="00583891">
              <w:rPr>
                <w:rFonts w:ascii="Times New Roman" w:eastAsia="Times New Roman" w:hAnsi="Times New Roman"/>
                <w:sz w:val="24"/>
                <w:szCs w:val="24"/>
                <w:lang w:val="ru-RU"/>
              </w:rPr>
              <w:t>к</w:t>
            </w:r>
            <w:r w:rsidRPr="00583891">
              <w:rPr>
                <w:rFonts w:ascii="Times New Roman" w:eastAsia="Times New Roman" w:hAnsi="Times New Roman"/>
                <w:spacing w:val="-1"/>
                <w:sz w:val="24"/>
                <w:szCs w:val="24"/>
                <w:lang w:val="ru-RU"/>
              </w:rPr>
              <w:t>а</w:t>
            </w:r>
            <w:r w:rsidRPr="00583891">
              <w:rPr>
                <w:rFonts w:ascii="Times New Roman" w:eastAsia="Times New Roman" w:hAnsi="Times New Roman"/>
                <w:spacing w:val="-2"/>
                <w:sz w:val="24"/>
                <w:szCs w:val="24"/>
                <w:lang w:val="ru-RU"/>
              </w:rPr>
              <w:t>п</w:t>
            </w:r>
            <w:r w:rsidRPr="00583891">
              <w:rPr>
                <w:rFonts w:ascii="Times New Roman" w:eastAsia="Times New Roman" w:hAnsi="Times New Roman"/>
                <w:spacing w:val="1"/>
                <w:sz w:val="24"/>
                <w:szCs w:val="24"/>
                <w:lang w:val="ru-RU"/>
              </w:rPr>
              <w:t>и</w:t>
            </w:r>
            <w:r w:rsidRPr="00583891">
              <w:rPr>
                <w:rFonts w:ascii="Times New Roman" w:eastAsia="Times New Roman" w:hAnsi="Times New Roman"/>
                <w:sz w:val="24"/>
                <w:szCs w:val="24"/>
                <w:lang w:val="ru-RU"/>
              </w:rPr>
              <w:t>т</w:t>
            </w:r>
            <w:r w:rsidRPr="00583891">
              <w:rPr>
                <w:rFonts w:ascii="Times New Roman" w:eastAsia="Times New Roman" w:hAnsi="Times New Roman"/>
                <w:spacing w:val="-4"/>
                <w:sz w:val="24"/>
                <w:szCs w:val="24"/>
                <w:lang w:val="ru-RU"/>
              </w:rPr>
              <w:t>а</w:t>
            </w:r>
            <w:r w:rsidRPr="00583891">
              <w:rPr>
                <w:rFonts w:ascii="Times New Roman" w:eastAsia="Times New Roman" w:hAnsi="Times New Roman"/>
                <w:sz w:val="24"/>
                <w:szCs w:val="24"/>
                <w:lang w:val="ru-RU"/>
              </w:rPr>
              <w:t>ль</w:t>
            </w:r>
            <w:r w:rsidRPr="00583891">
              <w:rPr>
                <w:rFonts w:ascii="Times New Roman" w:eastAsia="Times New Roman" w:hAnsi="Times New Roman"/>
                <w:spacing w:val="1"/>
                <w:sz w:val="24"/>
                <w:szCs w:val="24"/>
                <w:lang w:val="ru-RU"/>
              </w:rPr>
              <w:t>н</w:t>
            </w:r>
            <w:r w:rsidRPr="00583891">
              <w:rPr>
                <w:rFonts w:ascii="Times New Roman" w:eastAsia="Times New Roman" w:hAnsi="Times New Roman"/>
                <w:spacing w:val="-3"/>
                <w:sz w:val="24"/>
                <w:szCs w:val="24"/>
                <w:lang w:val="ru-RU"/>
              </w:rPr>
              <w:t>ы</w:t>
            </w:r>
            <w:r w:rsidRPr="00583891">
              <w:rPr>
                <w:rFonts w:ascii="Times New Roman" w:eastAsia="Times New Roman" w:hAnsi="Times New Roman"/>
                <w:sz w:val="24"/>
                <w:szCs w:val="24"/>
                <w:lang w:val="ru-RU"/>
              </w:rPr>
              <w:t>х</w:t>
            </w:r>
            <w:r w:rsidRPr="00583891">
              <w:rPr>
                <w:rFonts w:ascii="Times New Roman" w:eastAsia="Times New Roman" w:hAnsi="Times New Roman"/>
                <w:spacing w:val="40"/>
                <w:sz w:val="24"/>
                <w:szCs w:val="24"/>
                <w:lang w:val="ru-RU"/>
              </w:rPr>
              <w:t xml:space="preserve"> </w:t>
            </w:r>
            <w:r w:rsidRPr="00583891">
              <w:rPr>
                <w:rFonts w:ascii="Times New Roman" w:eastAsia="Times New Roman" w:hAnsi="Times New Roman"/>
                <w:spacing w:val="-1"/>
                <w:sz w:val="24"/>
                <w:szCs w:val="24"/>
                <w:lang w:val="ru-RU"/>
              </w:rPr>
              <w:t>(</w:t>
            </w:r>
            <w:r w:rsidRPr="00583891">
              <w:rPr>
                <w:rFonts w:ascii="Times New Roman" w:eastAsia="Times New Roman" w:hAnsi="Times New Roman"/>
                <w:sz w:val="24"/>
                <w:szCs w:val="24"/>
                <w:lang w:val="ru-RU"/>
              </w:rPr>
              <w:t>т</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pacing w:val="3"/>
                <w:sz w:val="24"/>
                <w:szCs w:val="24"/>
                <w:lang w:val="ru-RU"/>
              </w:rPr>
              <w:t>к</w:t>
            </w:r>
            <w:r w:rsidRPr="00583891">
              <w:rPr>
                <w:rFonts w:ascii="Times New Roman" w:eastAsia="Times New Roman" w:hAnsi="Times New Roman"/>
                <w:spacing w:val="-8"/>
                <w:sz w:val="24"/>
                <w:szCs w:val="24"/>
                <w:lang w:val="ru-RU"/>
              </w:rPr>
              <w:t>у</w:t>
            </w:r>
            <w:r w:rsidRPr="00583891">
              <w:rPr>
                <w:rFonts w:ascii="Times New Roman" w:eastAsia="Times New Roman" w:hAnsi="Times New Roman"/>
                <w:sz w:val="24"/>
                <w:szCs w:val="24"/>
                <w:lang w:val="ru-RU"/>
              </w:rPr>
              <w:t>щ</w:t>
            </w:r>
            <w:r w:rsidRPr="00583891">
              <w:rPr>
                <w:rFonts w:ascii="Times New Roman" w:eastAsia="Times New Roman" w:hAnsi="Times New Roman"/>
                <w:spacing w:val="1"/>
                <w:sz w:val="24"/>
                <w:szCs w:val="24"/>
                <w:lang w:val="ru-RU"/>
              </w:rPr>
              <w:t>и</w:t>
            </w:r>
            <w:r w:rsidRPr="00583891">
              <w:rPr>
                <w:rFonts w:ascii="Times New Roman" w:eastAsia="Times New Roman" w:hAnsi="Times New Roman"/>
                <w:spacing w:val="2"/>
                <w:sz w:val="24"/>
                <w:szCs w:val="24"/>
                <w:lang w:val="ru-RU"/>
              </w:rPr>
              <w:t>х</w:t>
            </w:r>
            <w:r w:rsidRPr="00583891">
              <w:rPr>
                <w:rFonts w:ascii="Times New Roman" w:eastAsia="Times New Roman" w:hAnsi="Times New Roman"/>
                <w:sz w:val="24"/>
                <w:szCs w:val="24"/>
                <w:lang w:val="ru-RU"/>
              </w:rPr>
              <w:t>) р</w:t>
            </w:r>
            <w:r w:rsidRPr="00583891">
              <w:rPr>
                <w:rFonts w:ascii="Times New Roman" w:eastAsia="Times New Roman" w:hAnsi="Times New Roman"/>
                <w:spacing w:val="-1"/>
                <w:sz w:val="24"/>
                <w:szCs w:val="24"/>
                <w:lang w:val="ru-RU"/>
              </w:rPr>
              <w:t>ем</w:t>
            </w:r>
            <w:r w:rsidRPr="00583891">
              <w:rPr>
                <w:rFonts w:ascii="Times New Roman" w:eastAsia="Times New Roman" w:hAnsi="Times New Roman"/>
                <w:sz w:val="24"/>
                <w:szCs w:val="24"/>
                <w:lang w:val="ru-RU"/>
              </w:rPr>
              <w:t>о</w:t>
            </w:r>
            <w:r w:rsidRPr="00583891">
              <w:rPr>
                <w:rFonts w:ascii="Times New Roman" w:eastAsia="Times New Roman" w:hAnsi="Times New Roman"/>
                <w:spacing w:val="1"/>
                <w:sz w:val="24"/>
                <w:szCs w:val="24"/>
                <w:lang w:val="ru-RU"/>
              </w:rPr>
              <w:t>н</w:t>
            </w:r>
            <w:r w:rsidRPr="00583891">
              <w:rPr>
                <w:rFonts w:ascii="Times New Roman" w:eastAsia="Times New Roman" w:hAnsi="Times New Roman"/>
                <w:sz w:val="24"/>
                <w:szCs w:val="24"/>
                <w:lang w:val="ru-RU"/>
              </w:rPr>
              <w:t>тов</w:t>
            </w:r>
          </w:p>
        </w:tc>
        <w:tc>
          <w:tcPr>
            <w:tcW w:w="5272" w:type="dxa"/>
            <w:tcBorders>
              <w:top w:val="single" w:sz="4" w:space="0" w:color="000000"/>
              <w:left w:val="single" w:sz="4" w:space="0" w:color="000000"/>
              <w:bottom w:val="single" w:sz="4" w:space="0" w:color="000000"/>
              <w:right w:val="single" w:sz="4" w:space="0" w:color="000000"/>
            </w:tcBorders>
            <w:shd w:val="clear" w:color="auto" w:fill="auto"/>
          </w:tcPr>
          <w:p w14:paraId="10B27E1D" w14:textId="77777777" w:rsidR="00AB19C5" w:rsidRPr="00583891" w:rsidRDefault="00AB19C5">
            <w:pPr>
              <w:pStyle w:val="TableParagraph"/>
              <w:tabs>
                <w:tab w:val="left" w:pos="1986"/>
                <w:tab w:val="left" w:pos="3313"/>
              </w:tabs>
              <w:spacing w:line="267" w:lineRule="exact"/>
              <w:ind w:left="102"/>
            </w:pPr>
            <w:proofErr w:type="spellStart"/>
            <w:r w:rsidRPr="00583891">
              <w:rPr>
                <w:rFonts w:ascii="Times New Roman" w:eastAsia="Times New Roman" w:hAnsi="Times New Roman"/>
                <w:sz w:val="24"/>
                <w:szCs w:val="24"/>
              </w:rPr>
              <w:t>Г</w:t>
            </w:r>
            <w:r w:rsidRPr="00583891">
              <w:rPr>
                <w:rFonts w:ascii="Times New Roman" w:eastAsia="Times New Roman" w:hAnsi="Times New Roman"/>
                <w:spacing w:val="1"/>
                <w:sz w:val="24"/>
                <w:szCs w:val="24"/>
              </w:rPr>
              <w:t>и</w:t>
            </w:r>
            <w:r w:rsidRPr="00583891">
              <w:rPr>
                <w:rFonts w:ascii="Times New Roman" w:eastAsia="Times New Roman" w:hAnsi="Times New Roman"/>
                <w:sz w:val="24"/>
                <w:szCs w:val="24"/>
              </w:rPr>
              <w:t>др</w:t>
            </w:r>
            <w:r w:rsidRPr="00583891">
              <w:rPr>
                <w:rFonts w:ascii="Times New Roman" w:eastAsia="Times New Roman" w:hAnsi="Times New Roman"/>
                <w:spacing w:val="-1"/>
                <w:sz w:val="24"/>
                <w:szCs w:val="24"/>
              </w:rPr>
              <w:t>ав</w:t>
            </w:r>
            <w:r w:rsidRPr="00583891">
              <w:rPr>
                <w:rFonts w:ascii="Times New Roman" w:eastAsia="Times New Roman" w:hAnsi="Times New Roman"/>
                <w:sz w:val="24"/>
                <w:szCs w:val="24"/>
              </w:rPr>
              <w:t>л</w:t>
            </w:r>
            <w:r w:rsidRPr="00583891">
              <w:rPr>
                <w:rFonts w:ascii="Times New Roman" w:eastAsia="Times New Roman" w:hAnsi="Times New Roman"/>
                <w:spacing w:val="1"/>
                <w:sz w:val="24"/>
                <w:szCs w:val="24"/>
              </w:rPr>
              <w:t>и</w:t>
            </w:r>
            <w:r w:rsidRPr="00583891">
              <w:rPr>
                <w:rFonts w:ascii="Times New Roman" w:eastAsia="Times New Roman" w:hAnsi="Times New Roman"/>
                <w:spacing w:val="-1"/>
                <w:sz w:val="24"/>
                <w:szCs w:val="24"/>
              </w:rPr>
              <w:t>чес</w:t>
            </w:r>
            <w:r w:rsidRPr="00583891">
              <w:rPr>
                <w:rFonts w:ascii="Times New Roman" w:eastAsia="Times New Roman" w:hAnsi="Times New Roman"/>
                <w:sz w:val="24"/>
                <w:szCs w:val="24"/>
              </w:rPr>
              <w:t>к</w:t>
            </w:r>
            <w:r w:rsidRPr="00583891">
              <w:rPr>
                <w:rFonts w:ascii="Times New Roman" w:eastAsia="Times New Roman" w:hAnsi="Times New Roman"/>
                <w:spacing w:val="1"/>
                <w:sz w:val="24"/>
                <w:szCs w:val="24"/>
              </w:rPr>
              <w:t>и</w:t>
            </w:r>
            <w:r w:rsidRPr="00583891">
              <w:rPr>
                <w:rFonts w:ascii="Times New Roman" w:eastAsia="Times New Roman" w:hAnsi="Times New Roman"/>
                <w:sz w:val="24"/>
                <w:szCs w:val="24"/>
              </w:rPr>
              <w:t>е</w:t>
            </w:r>
            <w:proofErr w:type="spellEnd"/>
            <w:r w:rsidRPr="00583891">
              <w:rPr>
                <w:rFonts w:ascii="Times New Roman" w:eastAsia="Times New Roman" w:hAnsi="Times New Roman"/>
                <w:sz w:val="24"/>
                <w:szCs w:val="24"/>
              </w:rPr>
              <w:t xml:space="preserve"> </w:t>
            </w:r>
            <w:proofErr w:type="spellStart"/>
            <w:r w:rsidRPr="00583891">
              <w:rPr>
                <w:rFonts w:ascii="Times New Roman" w:eastAsia="Times New Roman" w:hAnsi="Times New Roman"/>
                <w:spacing w:val="1"/>
                <w:sz w:val="24"/>
                <w:szCs w:val="24"/>
              </w:rPr>
              <w:t>и</w:t>
            </w:r>
            <w:r w:rsidRPr="00583891">
              <w:rPr>
                <w:rFonts w:ascii="Times New Roman" w:eastAsia="Times New Roman" w:hAnsi="Times New Roman"/>
                <w:spacing w:val="-1"/>
                <w:sz w:val="24"/>
                <w:szCs w:val="24"/>
              </w:rPr>
              <w:t>с</w:t>
            </w:r>
            <w:r w:rsidRPr="00583891">
              <w:rPr>
                <w:rFonts w:ascii="Times New Roman" w:eastAsia="Times New Roman" w:hAnsi="Times New Roman"/>
                <w:spacing w:val="1"/>
                <w:sz w:val="24"/>
                <w:szCs w:val="24"/>
              </w:rPr>
              <w:t>п</w:t>
            </w:r>
            <w:r w:rsidRPr="00583891">
              <w:rPr>
                <w:rFonts w:ascii="Times New Roman" w:eastAsia="Times New Roman" w:hAnsi="Times New Roman"/>
                <w:spacing w:val="-1"/>
                <w:sz w:val="24"/>
                <w:szCs w:val="24"/>
              </w:rPr>
              <w:t>ы</w:t>
            </w:r>
            <w:r w:rsidRPr="00583891">
              <w:rPr>
                <w:rFonts w:ascii="Times New Roman" w:eastAsia="Times New Roman" w:hAnsi="Times New Roman"/>
                <w:sz w:val="24"/>
                <w:szCs w:val="24"/>
              </w:rPr>
              <w:t>т</w:t>
            </w:r>
            <w:r w:rsidRPr="00583891">
              <w:rPr>
                <w:rFonts w:ascii="Times New Roman" w:eastAsia="Times New Roman" w:hAnsi="Times New Roman"/>
                <w:spacing w:val="-1"/>
                <w:sz w:val="24"/>
                <w:szCs w:val="24"/>
              </w:rPr>
              <w:t>а</w:t>
            </w:r>
            <w:r w:rsidRPr="00583891">
              <w:rPr>
                <w:rFonts w:ascii="Times New Roman" w:eastAsia="Times New Roman" w:hAnsi="Times New Roman"/>
                <w:spacing w:val="1"/>
                <w:sz w:val="24"/>
                <w:szCs w:val="24"/>
              </w:rPr>
              <w:t>ни</w:t>
            </w:r>
            <w:r w:rsidRPr="00583891">
              <w:rPr>
                <w:rFonts w:ascii="Times New Roman" w:eastAsia="Times New Roman" w:hAnsi="Times New Roman"/>
                <w:sz w:val="24"/>
                <w:szCs w:val="24"/>
              </w:rPr>
              <w:t>я</w:t>
            </w:r>
            <w:proofErr w:type="spellEnd"/>
            <w:r w:rsidRPr="00583891">
              <w:rPr>
                <w:rFonts w:ascii="Times New Roman" w:eastAsia="Times New Roman" w:hAnsi="Times New Roman"/>
                <w:sz w:val="24"/>
                <w:szCs w:val="24"/>
              </w:rPr>
              <w:t xml:space="preserve"> </w:t>
            </w:r>
            <w:proofErr w:type="spellStart"/>
            <w:r w:rsidRPr="00583891">
              <w:rPr>
                <w:rFonts w:ascii="Times New Roman" w:eastAsia="Times New Roman" w:hAnsi="Times New Roman"/>
                <w:spacing w:val="1"/>
                <w:sz w:val="24"/>
                <w:szCs w:val="24"/>
              </w:rPr>
              <w:t>п</w:t>
            </w:r>
            <w:r w:rsidRPr="00583891">
              <w:rPr>
                <w:rFonts w:ascii="Times New Roman" w:eastAsia="Times New Roman" w:hAnsi="Times New Roman"/>
                <w:sz w:val="24"/>
                <w:szCs w:val="24"/>
              </w:rPr>
              <w:t>ро</w:t>
            </w:r>
            <w:r w:rsidRPr="00583891">
              <w:rPr>
                <w:rFonts w:ascii="Times New Roman" w:eastAsia="Times New Roman" w:hAnsi="Times New Roman"/>
                <w:spacing w:val="-1"/>
                <w:sz w:val="24"/>
                <w:szCs w:val="24"/>
              </w:rPr>
              <w:t>в</w:t>
            </w:r>
            <w:r w:rsidRPr="00583891">
              <w:rPr>
                <w:rFonts w:ascii="Times New Roman" w:eastAsia="Times New Roman" w:hAnsi="Times New Roman"/>
                <w:sz w:val="24"/>
                <w:szCs w:val="24"/>
              </w:rPr>
              <w:t>одят</w:t>
            </w:r>
            <w:r w:rsidRPr="00583891">
              <w:rPr>
                <w:rFonts w:ascii="Times New Roman" w:eastAsia="Times New Roman" w:hAnsi="Times New Roman"/>
                <w:spacing w:val="-1"/>
                <w:sz w:val="24"/>
                <w:szCs w:val="24"/>
              </w:rPr>
              <w:t>с</w:t>
            </w:r>
            <w:r w:rsidRPr="00583891">
              <w:rPr>
                <w:rFonts w:ascii="Times New Roman" w:eastAsia="Times New Roman" w:hAnsi="Times New Roman"/>
                <w:sz w:val="24"/>
                <w:szCs w:val="24"/>
              </w:rPr>
              <w:t>я</w:t>
            </w:r>
            <w:proofErr w:type="spellEnd"/>
            <w:r w:rsidRPr="00583891">
              <w:rPr>
                <w:rFonts w:ascii="Times New Roman" w:eastAsia="Times New Roman" w:hAnsi="Times New Roman"/>
                <w:sz w:val="24"/>
                <w:szCs w:val="24"/>
                <w:lang w:val="ru-RU"/>
              </w:rPr>
              <w:t xml:space="preserve"> </w:t>
            </w:r>
            <w:proofErr w:type="spellStart"/>
            <w:r w:rsidRPr="00583891">
              <w:rPr>
                <w:rFonts w:ascii="Times New Roman" w:eastAsia="Times New Roman" w:hAnsi="Times New Roman"/>
                <w:sz w:val="24"/>
                <w:szCs w:val="24"/>
              </w:rPr>
              <w:t>р</w:t>
            </w:r>
            <w:r w:rsidRPr="00583891">
              <w:rPr>
                <w:rFonts w:ascii="Times New Roman" w:eastAsia="Times New Roman" w:hAnsi="Times New Roman"/>
                <w:spacing w:val="-1"/>
                <w:sz w:val="24"/>
                <w:szCs w:val="24"/>
              </w:rPr>
              <w:t>е</w:t>
            </w:r>
            <w:r w:rsidRPr="00583891">
              <w:rPr>
                <w:rFonts w:ascii="Times New Roman" w:eastAsia="Times New Roman" w:hAnsi="Times New Roman"/>
                <w:spacing w:val="2"/>
                <w:sz w:val="24"/>
                <w:szCs w:val="24"/>
              </w:rPr>
              <w:t>г</w:t>
            </w:r>
            <w:r w:rsidRPr="00583891">
              <w:rPr>
                <w:rFonts w:ascii="Times New Roman" w:eastAsia="Times New Roman" w:hAnsi="Times New Roman"/>
                <w:spacing w:val="-5"/>
                <w:sz w:val="24"/>
                <w:szCs w:val="24"/>
              </w:rPr>
              <w:t>у</w:t>
            </w:r>
            <w:r w:rsidRPr="00583891">
              <w:rPr>
                <w:rFonts w:ascii="Times New Roman" w:eastAsia="Times New Roman" w:hAnsi="Times New Roman"/>
                <w:sz w:val="24"/>
                <w:szCs w:val="24"/>
              </w:rPr>
              <w:t>ляр</w:t>
            </w:r>
            <w:r w:rsidRPr="00583891">
              <w:rPr>
                <w:rFonts w:ascii="Times New Roman" w:eastAsia="Times New Roman" w:hAnsi="Times New Roman"/>
                <w:spacing w:val="1"/>
                <w:sz w:val="24"/>
                <w:szCs w:val="24"/>
              </w:rPr>
              <w:t>н</w:t>
            </w:r>
            <w:r w:rsidRPr="00583891">
              <w:rPr>
                <w:rFonts w:ascii="Times New Roman" w:eastAsia="Times New Roman" w:hAnsi="Times New Roman"/>
                <w:sz w:val="24"/>
                <w:szCs w:val="24"/>
              </w:rPr>
              <w:t>о</w:t>
            </w:r>
            <w:proofErr w:type="spellEnd"/>
            <w:r w:rsidRPr="00583891">
              <w:rPr>
                <w:rFonts w:ascii="Times New Roman" w:eastAsia="Times New Roman" w:hAnsi="Times New Roman"/>
                <w:sz w:val="24"/>
                <w:szCs w:val="24"/>
              </w:rPr>
              <w:t>.</w:t>
            </w:r>
          </w:p>
        </w:tc>
      </w:tr>
      <w:tr w:rsidR="00AB19C5" w:rsidRPr="00583891" w14:paraId="6C3DACE7" w14:textId="77777777" w:rsidTr="000154F5">
        <w:trPr>
          <w:trHeight w:val="850"/>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tcPr>
          <w:p w14:paraId="5FCF50A1" w14:textId="77777777" w:rsidR="00AB19C5" w:rsidRPr="00583891" w:rsidRDefault="00AB19C5">
            <w:pPr>
              <w:pStyle w:val="TableParagraph"/>
              <w:spacing w:line="267" w:lineRule="exact"/>
              <w:ind w:left="99" w:right="293"/>
              <w:jc w:val="both"/>
              <w:rPr>
                <w:lang w:val="ru-RU"/>
              </w:rPr>
            </w:pPr>
            <w:r w:rsidRPr="00583891">
              <w:rPr>
                <w:rFonts w:ascii="Times New Roman" w:eastAsia="Times New Roman" w:hAnsi="Times New Roman"/>
                <w:spacing w:val="-1"/>
                <w:sz w:val="24"/>
                <w:szCs w:val="24"/>
                <w:lang w:val="ru-RU"/>
              </w:rPr>
              <w:t>О</w:t>
            </w:r>
            <w:r w:rsidRPr="00583891">
              <w:rPr>
                <w:rFonts w:ascii="Times New Roman" w:eastAsia="Times New Roman" w:hAnsi="Times New Roman"/>
                <w:spacing w:val="1"/>
                <w:sz w:val="24"/>
                <w:szCs w:val="24"/>
                <w:lang w:val="ru-RU"/>
              </w:rPr>
              <w:t>пи</w:t>
            </w:r>
            <w:r w:rsidRPr="00583891">
              <w:rPr>
                <w:rFonts w:ascii="Times New Roman" w:eastAsia="Times New Roman" w:hAnsi="Times New Roman"/>
                <w:spacing w:val="-1"/>
                <w:sz w:val="24"/>
                <w:szCs w:val="24"/>
                <w:lang w:val="ru-RU"/>
              </w:rPr>
              <w:t>са</w:t>
            </w:r>
            <w:r w:rsidRPr="00583891">
              <w:rPr>
                <w:rFonts w:ascii="Times New Roman" w:eastAsia="Times New Roman" w:hAnsi="Times New Roman"/>
                <w:spacing w:val="1"/>
                <w:sz w:val="24"/>
                <w:szCs w:val="24"/>
                <w:lang w:val="ru-RU"/>
              </w:rPr>
              <w:t>ни</w:t>
            </w:r>
            <w:r w:rsidRPr="00583891">
              <w:rPr>
                <w:rFonts w:ascii="Times New Roman" w:eastAsia="Times New Roman" w:hAnsi="Times New Roman"/>
                <w:sz w:val="24"/>
                <w:szCs w:val="24"/>
                <w:lang w:val="ru-RU"/>
              </w:rPr>
              <w:t>е</w:t>
            </w:r>
            <w:r w:rsidRPr="00583891">
              <w:rPr>
                <w:rFonts w:ascii="Times New Roman" w:eastAsia="Times New Roman" w:hAnsi="Times New Roman"/>
                <w:spacing w:val="8"/>
                <w:sz w:val="24"/>
                <w:szCs w:val="24"/>
                <w:lang w:val="ru-RU"/>
              </w:rPr>
              <w:t xml:space="preserve"> </w:t>
            </w:r>
            <w:r w:rsidRPr="00583891">
              <w:rPr>
                <w:rFonts w:ascii="Times New Roman" w:eastAsia="Times New Roman" w:hAnsi="Times New Roman"/>
                <w:spacing w:val="1"/>
                <w:sz w:val="24"/>
                <w:szCs w:val="24"/>
                <w:lang w:val="ru-RU"/>
              </w:rPr>
              <w:t>п</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z w:val="24"/>
                <w:szCs w:val="24"/>
                <w:lang w:val="ru-RU"/>
              </w:rPr>
              <w:t>р</w:t>
            </w:r>
            <w:r w:rsidRPr="00583891">
              <w:rPr>
                <w:rFonts w:ascii="Times New Roman" w:eastAsia="Times New Roman" w:hAnsi="Times New Roman"/>
                <w:spacing w:val="1"/>
                <w:sz w:val="24"/>
                <w:szCs w:val="24"/>
                <w:lang w:val="ru-RU"/>
              </w:rPr>
              <w:t>и</w:t>
            </w:r>
            <w:r w:rsidRPr="00583891">
              <w:rPr>
                <w:rFonts w:ascii="Times New Roman" w:eastAsia="Times New Roman" w:hAnsi="Times New Roman"/>
                <w:sz w:val="24"/>
                <w:szCs w:val="24"/>
                <w:lang w:val="ru-RU"/>
              </w:rPr>
              <w:t>о</w:t>
            </w:r>
            <w:r w:rsidRPr="00583891">
              <w:rPr>
                <w:rFonts w:ascii="Times New Roman" w:eastAsia="Times New Roman" w:hAnsi="Times New Roman"/>
                <w:spacing w:val="-3"/>
                <w:sz w:val="24"/>
                <w:szCs w:val="24"/>
                <w:lang w:val="ru-RU"/>
              </w:rPr>
              <w:t>д</w:t>
            </w:r>
            <w:r w:rsidRPr="00583891">
              <w:rPr>
                <w:rFonts w:ascii="Times New Roman" w:eastAsia="Times New Roman" w:hAnsi="Times New Roman"/>
                <w:spacing w:val="1"/>
                <w:sz w:val="24"/>
                <w:szCs w:val="24"/>
                <w:lang w:val="ru-RU"/>
              </w:rPr>
              <w:t>и</w:t>
            </w:r>
            <w:r w:rsidRPr="00583891">
              <w:rPr>
                <w:rFonts w:ascii="Times New Roman" w:eastAsia="Times New Roman" w:hAnsi="Times New Roman"/>
                <w:spacing w:val="-1"/>
                <w:sz w:val="24"/>
                <w:szCs w:val="24"/>
                <w:lang w:val="ru-RU"/>
              </w:rPr>
              <w:t>ч</w:t>
            </w:r>
            <w:r w:rsidRPr="00583891">
              <w:rPr>
                <w:rFonts w:ascii="Times New Roman" w:eastAsia="Times New Roman" w:hAnsi="Times New Roman"/>
                <w:spacing w:val="1"/>
                <w:sz w:val="24"/>
                <w:szCs w:val="24"/>
                <w:lang w:val="ru-RU"/>
              </w:rPr>
              <w:t>н</w:t>
            </w:r>
            <w:r w:rsidRPr="00583891">
              <w:rPr>
                <w:rFonts w:ascii="Times New Roman" w:eastAsia="Times New Roman" w:hAnsi="Times New Roman"/>
                <w:sz w:val="24"/>
                <w:szCs w:val="24"/>
                <w:lang w:val="ru-RU"/>
              </w:rPr>
              <w:t>о</w:t>
            </w:r>
            <w:r w:rsidRPr="00583891">
              <w:rPr>
                <w:rFonts w:ascii="Times New Roman" w:eastAsia="Times New Roman" w:hAnsi="Times New Roman"/>
                <w:spacing w:val="-4"/>
                <w:sz w:val="24"/>
                <w:szCs w:val="24"/>
                <w:lang w:val="ru-RU"/>
              </w:rPr>
              <w:t>с</w:t>
            </w:r>
            <w:r w:rsidRPr="00583891">
              <w:rPr>
                <w:rFonts w:ascii="Times New Roman" w:eastAsia="Times New Roman" w:hAnsi="Times New Roman"/>
                <w:sz w:val="24"/>
                <w:szCs w:val="24"/>
                <w:lang w:val="ru-RU"/>
              </w:rPr>
              <w:t>ти</w:t>
            </w:r>
            <w:r w:rsidRPr="00583891">
              <w:rPr>
                <w:rFonts w:ascii="Times New Roman" w:eastAsia="Times New Roman" w:hAnsi="Times New Roman"/>
                <w:spacing w:val="10"/>
                <w:sz w:val="24"/>
                <w:szCs w:val="24"/>
                <w:lang w:val="ru-RU"/>
              </w:rPr>
              <w:t xml:space="preserve"> </w:t>
            </w:r>
            <w:r w:rsidRPr="00583891">
              <w:rPr>
                <w:rFonts w:ascii="Times New Roman" w:eastAsia="Times New Roman" w:hAnsi="Times New Roman"/>
                <w:sz w:val="24"/>
                <w:szCs w:val="24"/>
                <w:lang w:val="ru-RU"/>
              </w:rPr>
              <w:t>и</w:t>
            </w:r>
            <w:r w:rsidRPr="00583891">
              <w:rPr>
                <w:rFonts w:ascii="Times New Roman" w:eastAsia="Times New Roman" w:hAnsi="Times New Roman"/>
                <w:spacing w:val="10"/>
                <w:sz w:val="24"/>
                <w:szCs w:val="24"/>
                <w:lang w:val="ru-RU"/>
              </w:rPr>
              <w:t xml:space="preserve"> </w:t>
            </w:r>
            <w:r w:rsidRPr="00583891">
              <w:rPr>
                <w:rFonts w:ascii="Times New Roman" w:eastAsia="Times New Roman" w:hAnsi="Times New Roman"/>
                <w:spacing w:val="-1"/>
                <w:sz w:val="24"/>
                <w:szCs w:val="24"/>
                <w:lang w:val="ru-RU"/>
              </w:rPr>
              <w:t>с</w:t>
            </w:r>
            <w:r w:rsidRPr="00583891">
              <w:rPr>
                <w:rFonts w:ascii="Times New Roman" w:eastAsia="Times New Roman" w:hAnsi="Times New Roman"/>
                <w:sz w:val="24"/>
                <w:szCs w:val="24"/>
                <w:lang w:val="ru-RU"/>
              </w:rPr>
              <w:t>оот</w:t>
            </w:r>
            <w:r w:rsidRPr="00583891">
              <w:rPr>
                <w:rFonts w:ascii="Times New Roman" w:eastAsia="Times New Roman" w:hAnsi="Times New Roman"/>
                <w:spacing w:val="-1"/>
                <w:sz w:val="24"/>
                <w:szCs w:val="24"/>
                <w:lang w:val="ru-RU"/>
              </w:rPr>
              <w:t>ве</w:t>
            </w:r>
            <w:r w:rsidRPr="00583891">
              <w:rPr>
                <w:rFonts w:ascii="Times New Roman" w:eastAsia="Times New Roman" w:hAnsi="Times New Roman"/>
                <w:sz w:val="24"/>
                <w:szCs w:val="24"/>
                <w:lang w:val="ru-RU"/>
              </w:rPr>
              <w:t>т</w:t>
            </w:r>
            <w:r w:rsidRPr="00583891">
              <w:rPr>
                <w:rFonts w:ascii="Times New Roman" w:eastAsia="Times New Roman" w:hAnsi="Times New Roman"/>
                <w:spacing w:val="-1"/>
                <w:sz w:val="24"/>
                <w:szCs w:val="24"/>
                <w:lang w:val="ru-RU"/>
              </w:rPr>
              <w:t>с</w:t>
            </w:r>
            <w:r w:rsidRPr="00583891">
              <w:rPr>
                <w:rFonts w:ascii="Times New Roman" w:eastAsia="Times New Roman" w:hAnsi="Times New Roman"/>
                <w:sz w:val="24"/>
                <w:szCs w:val="24"/>
                <w:lang w:val="ru-RU"/>
              </w:rPr>
              <w:t>т</w:t>
            </w:r>
            <w:r w:rsidRPr="00583891">
              <w:rPr>
                <w:rFonts w:ascii="Times New Roman" w:eastAsia="Times New Roman" w:hAnsi="Times New Roman"/>
                <w:spacing w:val="-1"/>
                <w:sz w:val="24"/>
                <w:szCs w:val="24"/>
                <w:lang w:val="ru-RU"/>
              </w:rPr>
              <w:t>в</w:t>
            </w:r>
            <w:r w:rsidRPr="00583891">
              <w:rPr>
                <w:rFonts w:ascii="Times New Roman" w:eastAsia="Times New Roman" w:hAnsi="Times New Roman"/>
                <w:spacing w:val="1"/>
                <w:sz w:val="24"/>
                <w:szCs w:val="24"/>
                <w:lang w:val="ru-RU"/>
              </w:rPr>
              <w:t xml:space="preserve">ия </w:t>
            </w:r>
            <w:r w:rsidRPr="00583891">
              <w:rPr>
                <w:rFonts w:ascii="Times New Roman" w:eastAsia="Times New Roman" w:hAnsi="Times New Roman"/>
                <w:sz w:val="24"/>
                <w:szCs w:val="24"/>
                <w:lang w:val="ru-RU"/>
              </w:rPr>
              <w:t>т</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pacing w:val="2"/>
                <w:sz w:val="24"/>
                <w:szCs w:val="24"/>
                <w:lang w:val="ru-RU"/>
              </w:rPr>
              <w:t>х</w:t>
            </w:r>
            <w:r w:rsidRPr="00583891">
              <w:rPr>
                <w:rFonts w:ascii="Times New Roman" w:eastAsia="Times New Roman" w:hAnsi="Times New Roman"/>
                <w:spacing w:val="-2"/>
                <w:sz w:val="24"/>
                <w:szCs w:val="24"/>
                <w:lang w:val="ru-RU"/>
              </w:rPr>
              <w:t>н</w:t>
            </w:r>
            <w:r w:rsidRPr="00583891">
              <w:rPr>
                <w:rFonts w:ascii="Times New Roman" w:eastAsia="Times New Roman" w:hAnsi="Times New Roman"/>
                <w:spacing w:val="1"/>
                <w:sz w:val="24"/>
                <w:szCs w:val="24"/>
                <w:lang w:val="ru-RU"/>
              </w:rPr>
              <w:t>и</w:t>
            </w:r>
            <w:r w:rsidRPr="00583891">
              <w:rPr>
                <w:rFonts w:ascii="Times New Roman" w:eastAsia="Times New Roman" w:hAnsi="Times New Roman"/>
                <w:spacing w:val="-1"/>
                <w:sz w:val="24"/>
                <w:szCs w:val="24"/>
                <w:lang w:val="ru-RU"/>
              </w:rPr>
              <w:t>чес</w:t>
            </w:r>
            <w:r w:rsidRPr="00583891">
              <w:rPr>
                <w:rFonts w:ascii="Times New Roman" w:eastAsia="Times New Roman" w:hAnsi="Times New Roman"/>
                <w:sz w:val="24"/>
                <w:szCs w:val="24"/>
                <w:lang w:val="ru-RU"/>
              </w:rPr>
              <w:t>к</w:t>
            </w:r>
            <w:r w:rsidRPr="00583891">
              <w:rPr>
                <w:rFonts w:ascii="Times New Roman" w:eastAsia="Times New Roman" w:hAnsi="Times New Roman"/>
                <w:spacing w:val="1"/>
                <w:sz w:val="24"/>
                <w:szCs w:val="24"/>
                <w:lang w:val="ru-RU"/>
              </w:rPr>
              <w:t>и</w:t>
            </w:r>
            <w:r w:rsidRPr="00583891">
              <w:rPr>
                <w:rFonts w:ascii="Times New Roman" w:eastAsia="Times New Roman" w:hAnsi="Times New Roman"/>
                <w:sz w:val="24"/>
                <w:szCs w:val="24"/>
                <w:lang w:val="ru-RU"/>
              </w:rPr>
              <w:t>м</w:t>
            </w:r>
            <w:r w:rsidRPr="00583891">
              <w:rPr>
                <w:rFonts w:ascii="Times New Roman" w:eastAsia="Times New Roman" w:hAnsi="Times New Roman"/>
                <w:spacing w:val="8"/>
                <w:sz w:val="24"/>
                <w:szCs w:val="24"/>
                <w:lang w:val="ru-RU"/>
              </w:rPr>
              <w:t xml:space="preserve"> </w:t>
            </w:r>
            <w:r w:rsidRPr="00583891">
              <w:rPr>
                <w:rFonts w:ascii="Times New Roman" w:eastAsia="Times New Roman" w:hAnsi="Times New Roman"/>
                <w:sz w:val="24"/>
                <w:szCs w:val="24"/>
                <w:lang w:val="ru-RU"/>
              </w:rPr>
              <w:t>р</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z w:val="24"/>
                <w:szCs w:val="24"/>
                <w:lang w:val="ru-RU"/>
              </w:rPr>
              <w:t>гл</w:t>
            </w:r>
            <w:r w:rsidRPr="00583891">
              <w:rPr>
                <w:rFonts w:ascii="Times New Roman" w:eastAsia="Times New Roman" w:hAnsi="Times New Roman"/>
                <w:spacing w:val="-1"/>
                <w:sz w:val="24"/>
                <w:szCs w:val="24"/>
                <w:lang w:val="ru-RU"/>
              </w:rPr>
              <w:t>ам</w:t>
            </w:r>
            <w:r w:rsidRPr="00583891">
              <w:rPr>
                <w:rFonts w:ascii="Times New Roman" w:eastAsia="Times New Roman" w:hAnsi="Times New Roman"/>
                <w:spacing w:val="1"/>
                <w:sz w:val="24"/>
                <w:szCs w:val="24"/>
                <w:lang w:val="ru-RU"/>
              </w:rPr>
              <w:t>ен</w:t>
            </w:r>
            <w:r w:rsidRPr="00583891">
              <w:rPr>
                <w:rFonts w:ascii="Times New Roman" w:eastAsia="Times New Roman" w:hAnsi="Times New Roman"/>
                <w:sz w:val="24"/>
                <w:szCs w:val="24"/>
                <w:lang w:val="ru-RU"/>
              </w:rPr>
              <w:t>т</w:t>
            </w:r>
            <w:r w:rsidRPr="00583891">
              <w:rPr>
                <w:rFonts w:ascii="Times New Roman" w:eastAsia="Times New Roman" w:hAnsi="Times New Roman"/>
                <w:spacing w:val="-1"/>
                <w:sz w:val="24"/>
                <w:szCs w:val="24"/>
                <w:lang w:val="ru-RU"/>
              </w:rPr>
              <w:t>а</w:t>
            </w:r>
            <w:r w:rsidRPr="00583891">
              <w:rPr>
                <w:rFonts w:ascii="Times New Roman" w:eastAsia="Times New Roman" w:hAnsi="Times New Roman"/>
                <w:sz w:val="24"/>
                <w:szCs w:val="24"/>
                <w:lang w:val="ru-RU"/>
              </w:rPr>
              <w:t>м</w:t>
            </w:r>
            <w:r w:rsidRPr="00583891">
              <w:rPr>
                <w:rFonts w:ascii="Times New Roman" w:eastAsia="Times New Roman" w:hAnsi="Times New Roman"/>
                <w:spacing w:val="8"/>
                <w:sz w:val="24"/>
                <w:szCs w:val="24"/>
                <w:lang w:val="ru-RU"/>
              </w:rPr>
              <w:t xml:space="preserve"> </w:t>
            </w:r>
            <w:r w:rsidRPr="00583891">
              <w:rPr>
                <w:rFonts w:ascii="Times New Roman" w:eastAsia="Times New Roman" w:hAnsi="Times New Roman"/>
                <w:sz w:val="24"/>
                <w:szCs w:val="24"/>
                <w:lang w:val="ru-RU"/>
              </w:rPr>
              <w:t>и</w:t>
            </w:r>
            <w:r w:rsidRPr="00583891">
              <w:rPr>
                <w:rFonts w:ascii="Times New Roman" w:eastAsia="Times New Roman" w:hAnsi="Times New Roman"/>
                <w:spacing w:val="10"/>
                <w:sz w:val="24"/>
                <w:szCs w:val="24"/>
                <w:lang w:val="ru-RU"/>
              </w:rPr>
              <w:t xml:space="preserve"> </w:t>
            </w:r>
            <w:r w:rsidRPr="00583891">
              <w:rPr>
                <w:rFonts w:ascii="Times New Roman" w:eastAsia="Times New Roman" w:hAnsi="Times New Roman"/>
                <w:spacing w:val="-2"/>
                <w:sz w:val="24"/>
                <w:szCs w:val="24"/>
                <w:lang w:val="ru-RU"/>
              </w:rPr>
              <w:t>и</w:t>
            </w:r>
            <w:r w:rsidRPr="00583891">
              <w:rPr>
                <w:rFonts w:ascii="Times New Roman" w:eastAsia="Times New Roman" w:hAnsi="Times New Roman"/>
                <w:spacing w:val="1"/>
                <w:sz w:val="24"/>
                <w:szCs w:val="24"/>
                <w:lang w:val="ru-RU"/>
              </w:rPr>
              <w:t>н</w:t>
            </w:r>
            <w:r w:rsidRPr="00583891">
              <w:rPr>
                <w:rFonts w:ascii="Times New Roman" w:eastAsia="Times New Roman" w:hAnsi="Times New Roman"/>
                <w:spacing w:val="-1"/>
                <w:sz w:val="24"/>
                <w:szCs w:val="24"/>
                <w:lang w:val="ru-RU"/>
              </w:rPr>
              <w:t>ы</w:t>
            </w:r>
            <w:r w:rsidRPr="00583891">
              <w:rPr>
                <w:rFonts w:ascii="Times New Roman" w:eastAsia="Times New Roman" w:hAnsi="Times New Roman"/>
                <w:sz w:val="24"/>
                <w:szCs w:val="24"/>
                <w:lang w:val="ru-RU"/>
              </w:rPr>
              <w:t>м обя</w:t>
            </w:r>
            <w:r w:rsidRPr="00583891">
              <w:rPr>
                <w:rFonts w:ascii="Times New Roman" w:eastAsia="Times New Roman" w:hAnsi="Times New Roman"/>
                <w:spacing w:val="1"/>
                <w:sz w:val="24"/>
                <w:szCs w:val="24"/>
                <w:lang w:val="ru-RU"/>
              </w:rPr>
              <w:t>з</w:t>
            </w:r>
            <w:r w:rsidRPr="00583891">
              <w:rPr>
                <w:rFonts w:ascii="Times New Roman" w:eastAsia="Times New Roman" w:hAnsi="Times New Roman"/>
                <w:spacing w:val="-1"/>
                <w:sz w:val="24"/>
                <w:szCs w:val="24"/>
                <w:lang w:val="ru-RU"/>
              </w:rPr>
              <w:t>а</w:t>
            </w:r>
            <w:r w:rsidRPr="00583891">
              <w:rPr>
                <w:rFonts w:ascii="Times New Roman" w:eastAsia="Times New Roman" w:hAnsi="Times New Roman"/>
                <w:sz w:val="24"/>
                <w:szCs w:val="24"/>
                <w:lang w:val="ru-RU"/>
              </w:rPr>
              <w:t>т</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z w:val="24"/>
                <w:szCs w:val="24"/>
                <w:lang w:val="ru-RU"/>
              </w:rPr>
              <w:t>ль</w:t>
            </w:r>
            <w:r w:rsidRPr="00583891">
              <w:rPr>
                <w:rFonts w:ascii="Times New Roman" w:eastAsia="Times New Roman" w:hAnsi="Times New Roman"/>
                <w:spacing w:val="1"/>
                <w:sz w:val="24"/>
                <w:szCs w:val="24"/>
                <w:lang w:val="ru-RU"/>
              </w:rPr>
              <w:t>н</w:t>
            </w:r>
            <w:r w:rsidRPr="00583891">
              <w:rPr>
                <w:rFonts w:ascii="Times New Roman" w:eastAsia="Times New Roman" w:hAnsi="Times New Roman"/>
                <w:spacing w:val="-1"/>
                <w:sz w:val="24"/>
                <w:szCs w:val="24"/>
                <w:lang w:val="ru-RU"/>
              </w:rPr>
              <w:t>ы</w:t>
            </w:r>
            <w:r w:rsidRPr="00583891">
              <w:rPr>
                <w:rFonts w:ascii="Times New Roman" w:eastAsia="Times New Roman" w:hAnsi="Times New Roman"/>
                <w:sz w:val="24"/>
                <w:szCs w:val="24"/>
                <w:lang w:val="ru-RU"/>
              </w:rPr>
              <w:t>м</w:t>
            </w:r>
            <w:r w:rsidRPr="00583891">
              <w:rPr>
                <w:rFonts w:ascii="Times New Roman" w:eastAsia="Times New Roman" w:hAnsi="Times New Roman"/>
                <w:spacing w:val="25"/>
                <w:sz w:val="24"/>
                <w:szCs w:val="24"/>
                <w:lang w:val="ru-RU"/>
              </w:rPr>
              <w:t xml:space="preserve"> </w:t>
            </w:r>
            <w:r w:rsidRPr="00583891">
              <w:rPr>
                <w:rFonts w:ascii="Times New Roman" w:eastAsia="Times New Roman" w:hAnsi="Times New Roman"/>
                <w:sz w:val="24"/>
                <w:szCs w:val="24"/>
                <w:lang w:val="ru-RU"/>
              </w:rPr>
              <w:lastRenderedPageBreak/>
              <w:t>тр</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z w:val="24"/>
                <w:szCs w:val="24"/>
                <w:lang w:val="ru-RU"/>
              </w:rPr>
              <w:t>бо</w:t>
            </w:r>
            <w:r w:rsidRPr="00583891">
              <w:rPr>
                <w:rFonts w:ascii="Times New Roman" w:eastAsia="Times New Roman" w:hAnsi="Times New Roman"/>
                <w:spacing w:val="-3"/>
                <w:sz w:val="24"/>
                <w:szCs w:val="24"/>
                <w:lang w:val="ru-RU"/>
              </w:rPr>
              <w:t>в</w:t>
            </w:r>
            <w:r w:rsidRPr="00583891">
              <w:rPr>
                <w:rFonts w:ascii="Times New Roman" w:eastAsia="Times New Roman" w:hAnsi="Times New Roman"/>
                <w:spacing w:val="-1"/>
                <w:sz w:val="24"/>
                <w:szCs w:val="24"/>
                <w:lang w:val="ru-RU"/>
              </w:rPr>
              <w:t>а</w:t>
            </w:r>
            <w:r w:rsidRPr="00583891">
              <w:rPr>
                <w:rFonts w:ascii="Times New Roman" w:eastAsia="Times New Roman" w:hAnsi="Times New Roman"/>
                <w:spacing w:val="1"/>
                <w:sz w:val="24"/>
                <w:szCs w:val="24"/>
                <w:lang w:val="ru-RU"/>
              </w:rPr>
              <w:t>ни</w:t>
            </w:r>
            <w:r w:rsidRPr="00583891">
              <w:rPr>
                <w:rFonts w:ascii="Times New Roman" w:eastAsia="Times New Roman" w:hAnsi="Times New Roman"/>
                <w:sz w:val="24"/>
                <w:szCs w:val="24"/>
                <w:lang w:val="ru-RU"/>
              </w:rPr>
              <w:t>ям</w:t>
            </w:r>
            <w:r w:rsidRPr="00583891">
              <w:rPr>
                <w:rFonts w:ascii="Times New Roman" w:eastAsia="Times New Roman" w:hAnsi="Times New Roman"/>
                <w:spacing w:val="25"/>
                <w:sz w:val="24"/>
                <w:szCs w:val="24"/>
                <w:lang w:val="ru-RU"/>
              </w:rPr>
              <w:t xml:space="preserve"> </w:t>
            </w:r>
            <w:r w:rsidRPr="00583891">
              <w:rPr>
                <w:rFonts w:ascii="Times New Roman" w:eastAsia="Times New Roman" w:hAnsi="Times New Roman"/>
                <w:spacing w:val="1"/>
                <w:sz w:val="24"/>
                <w:szCs w:val="24"/>
                <w:lang w:val="ru-RU"/>
              </w:rPr>
              <w:t>п</w:t>
            </w:r>
            <w:r w:rsidRPr="00583891">
              <w:rPr>
                <w:rFonts w:ascii="Times New Roman" w:eastAsia="Times New Roman" w:hAnsi="Times New Roman"/>
                <w:sz w:val="24"/>
                <w:szCs w:val="24"/>
                <w:lang w:val="ru-RU"/>
              </w:rPr>
              <w:t>ро</w:t>
            </w:r>
            <w:r w:rsidRPr="00583891">
              <w:rPr>
                <w:rFonts w:ascii="Times New Roman" w:eastAsia="Times New Roman" w:hAnsi="Times New Roman"/>
                <w:spacing w:val="1"/>
                <w:sz w:val="24"/>
                <w:szCs w:val="24"/>
                <w:lang w:val="ru-RU"/>
              </w:rPr>
              <w:t>ц</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pacing w:val="2"/>
                <w:sz w:val="24"/>
                <w:szCs w:val="24"/>
                <w:lang w:val="ru-RU"/>
              </w:rPr>
              <w:t>д</w:t>
            </w:r>
            <w:r w:rsidRPr="00583891">
              <w:rPr>
                <w:rFonts w:ascii="Times New Roman" w:eastAsia="Times New Roman" w:hAnsi="Times New Roman"/>
                <w:spacing w:val="-8"/>
                <w:sz w:val="24"/>
                <w:szCs w:val="24"/>
                <w:lang w:val="ru-RU"/>
              </w:rPr>
              <w:t>у</w:t>
            </w:r>
            <w:r w:rsidRPr="00583891">
              <w:rPr>
                <w:rFonts w:ascii="Times New Roman" w:eastAsia="Times New Roman" w:hAnsi="Times New Roman"/>
                <w:sz w:val="24"/>
                <w:szCs w:val="24"/>
                <w:lang w:val="ru-RU"/>
              </w:rPr>
              <w:t>р л</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z w:val="24"/>
                <w:szCs w:val="24"/>
                <w:lang w:val="ru-RU"/>
              </w:rPr>
              <w:t>т</w:t>
            </w:r>
            <w:r w:rsidRPr="00583891">
              <w:rPr>
                <w:rFonts w:ascii="Times New Roman" w:eastAsia="Times New Roman" w:hAnsi="Times New Roman"/>
                <w:spacing w:val="1"/>
                <w:sz w:val="24"/>
                <w:szCs w:val="24"/>
                <w:lang w:val="ru-RU"/>
              </w:rPr>
              <w:t>н</w:t>
            </w:r>
            <w:r w:rsidRPr="00583891">
              <w:rPr>
                <w:rFonts w:ascii="Times New Roman" w:eastAsia="Times New Roman" w:hAnsi="Times New Roman"/>
                <w:spacing w:val="-2"/>
                <w:sz w:val="24"/>
                <w:szCs w:val="24"/>
                <w:lang w:val="ru-RU"/>
              </w:rPr>
              <w:t>и</w:t>
            </w:r>
            <w:r w:rsidRPr="00583891">
              <w:rPr>
                <w:rFonts w:ascii="Times New Roman" w:eastAsia="Times New Roman" w:hAnsi="Times New Roman"/>
                <w:sz w:val="24"/>
                <w:szCs w:val="24"/>
                <w:lang w:val="ru-RU"/>
              </w:rPr>
              <w:t>х</w:t>
            </w:r>
            <w:r w:rsidRPr="00583891">
              <w:rPr>
                <w:rFonts w:ascii="Times New Roman" w:eastAsia="Times New Roman" w:hAnsi="Times New Roman"/>
                <w:spacing w:val="14"/>
                <w:sz w:val="24"/>
                <w:szCs w:val="24"/>
                <w:lang w:val="ru-RU"/>
              </w:rPr>
              <w:t xml:space="preserve"> </w:t>
            </w:r>
            <w:r w:rsidRPr="00583891">
              <w:rPr>
                <w:rFonts w:ascii="Times New Roman" w:eastAsia="Times New Roman" w:hAnsi="Times New Roman"/>
                <w:sz w:val="24"/>
                <w:szCs w:val="24"/>
                <w:lang w:val="ru-RU"/>
              </w:rPr>
              <w:t>р</w:t>
            </w:r>
            <w:r w:rsidRPr="00583891">
              <w:rPr>
                <w:rFonts w:ascii="Times New Roman" w:eastAsia="Times New Roman" w:hAnsi="Times New Roman"/>
                <w:spacing w:val="-1"/>
                <w:sz w:val="24"/>
                <w:szCs w:val="24"/>
                <w:lang w:val="ru-RU"/>
              </w:rPr>
              <w:t>ем</w:t>
            </w:r>
            <w:r w:rsidRPr="00583891">
              <w:rPr>
                <w:rFonts w:ascii="Times New Roman" w:eastAsia="Times New Roman" w:hAnsi="Times New Roman"/>
                <w:sz w:val="24"/>
                <w:szCs w:val="24"/>
                <w:lang w:val="ru-RU"/>
              </w:rPr>
              <w:t>о</w:t>
            </w:r>
            <w:r w:rsidRPr="00583891">
              <w:rPr>
                <w:rFonts w:ascii="Times New Roman" w:eastAsia="Times New Roman" w:hAnsi="Times New Roman"/>
                <w:spacing w:val="1"/>
                <w:sz w:val="24"/>
                <w:szCs w:val="24"/>
                <w:lang w:val="ru-RU"/>
              </w:rPr>
              <w:t>н</w:t>
            </w:r>
            <w:r w:rsidRPr="00583891">
              <w:rPr>
                <w:rFonts w:ascii="Times New Roman" w:eastAsia="Times New Roman" w:hAnsi="Times New Roman"/>
                <w:sz w:val="24"/>
                <w:szCs w:val="24"/>
                <w:lang w:val="ru-RU"/>
              </w:rPr>
              <w:t>тов</w:t>
            </w:r>
            <w:r w:rsidRPr="00583891">
              <w:rPr>
                <w:rFonts w:ascii="Times New Roman" w:eastAsia="Times New Roman" w:hAnsi="Times New Roman"/>
                <w:spacing w:val="11"/>
                <w:sz w:val="24"/>
                <w:szCs w:val="24"/>
                <w:lang w:val="ru-RU"/>
              </w:rPr>
              <w:t xml:space="preserve"> </w:t>
            </w:r>
            <w:r w:rsidRPr="00583891">
              <w:rPr>
                <w:rFonts w:ascii="Times New Roman" w:eastAsia="Times New Roman" w:hAnsi="Times New Roman"/>
                <w:sz w:val="24"/>
                <w:szCs w:val="24"/>
                <w:lang w:val="ru-RU"/>
              </w:rPr>
              <w:t>с</w:t>
            </w:r>
            <w:r w:rsidRPr="00583891">
              <w:rPr>
                <w:rFonts w:ascii="Times New Roman" w:eastAsia="Times New Roman" w:hAnsi="Times New Roman"/>
                <w:spacing w:val="8"/>
                <w:sz w:val="24"/>
                <w:szCs w:val="24"/>
                <w:lang w:val="ru-RU"/>
              </w:rPr>
              <w:t xml:space="preserve"> </w:t>
            </w:r>
            <w:r w:rsidRPr="00583891">
              <w:rPr>
                <w:rFonts w:ascii="Times New Roman" w:eastAsia="Times New Roman" w:hAnsi="Times New Roman"/>
                <w:spacing w:val="1"/>
                <w:sz w:val="24"/>
                <w:szCs w:val="24"/>
                <w:lang w:val="ru-RU"/>
              </w:rPr>
              <w:t>п</w:t>
            </w:r>
            <w:r w:rsidRPr="00583891">
              <w:rPr>
                <w:rFonts w:ascii="Times New Roman" w:eastAsia="Times New Roman" w:hAnsi="Times New Roman"/>
                <w:spacing w:val="-1"/>
                <w:sz w:val="24"/>
                <w:szCs w:val="24"/>
                <w:lang w:val="ru-RU"/>
              </w:rPr>
              <w:t>араме</w:t>
            </w:r>
            <w:r w:rsidRPr="00583891">
              <w:rPr>
                <w:rFonts w:ascii="Times New Roman" w:eastAsia="Times New Roman" w:hAnsi="Times New Roman"/>
                <w:sz w:val="24"/>
                <w:szCs w:val="24"/>
                <w:lang w:val="ru-RU"/>
              </w:rPr>
              <w:t>тр</w:t>
            </w:r>
            <w:r w:rsidRPr="00583891">
              <w:rPr>
                <w:rFonts w:ascii="Times New Roman" w:eastAsia="Times New Roman" w:hAnsi="Times New Roman"/>
                <w:spacing w:val="-1"/>
                <w:sz w:val="24"/>
                <w:szCs w:val="24"/>
                <w:lang w:val="ru-RU"/>
              </w:rPr>
              <w:t>ам</w:t>
            </w:r>
            <w:r w:rsidRPr="00583891">
              <w:rPr>
                <w:rFonts w:ascii="Times New Roman" w:eastAsia="Times New Roman" w:hAnsi="Times New Roman"/>
                <w:sz w:val="24"/>
                <w:szCs w:val="24"/>
                <w:lang w:val="ru-RU"/>
              </w:rPr>
              <w:t>и</w:t>
            </w:r>
            <w:r w:rsidRPr="00583891">
              <w:rPr>
                <w:rFonts w:ascii="Times New Roman" w:eastAsia="Times New Roman" w:hAnsi="Times New Roman"/>
                <w:spacing w:val="13"/>
                <w:sz w:val="24"/>
                <w:szCs w:val="24"/>
                <w:lang w:val="ru-RU"/>
              </w:rPr>
              <w:t xml:space="preserve"> </w:t>
            </w:r>
            <w:r w:rsidRPr="00583891">
              <w:rPr>
                <w:rFonts w:ascii="Times New Roman" w:eastAsia="Times New Roman" w:hAnsi="Times New Roman"/>
                <w:sz w:val="24"/>
                <w:szCs w:val="24"/>
                <w:lang w:val="ru-RU"/>
              </w:rPr>
              <w:t xml:space="preserve">и </w:t>
            </w:r>
            <w:r w:rsidRPr="00583891">
              <w:rPr>
                <w:rFonts w:ascii="Times New Roman" w:eastAsia="Times New Roman" w:hAnsi="Times New Roman"/>
                <w:spacing w:val="-1"/>
                <w:sz w:val="24"/>
                <w:szCs w:val="24"/>
                <w:lang w:val="ru-RU"/>
              </w:rPr>
              <w:t>ме</w:t>
            </w:r>
            <w:r w:rsidRPr="00583891">
              <w:rPr>
                <w:rFonts w:ascii="Times New Roman" w:eastAsia="Times New Roman" w:hAnsi="Times New Roman"/>
                <w:sz w:val="24"/>
                <w:szCs w:val="24"/>
                <w:lang w:val="ru-RU"/>
              </w:rPr>
              <w:t>тод</w:t>
            </w:r>
            <w:r w:rsidRPr="00583891">
              <w:rPr>
                <w:rFonts w:ascii="Times New Roman" w:eastAsia="Times New Roman" w:hAnsi="Times New Roman"/>
                <w:spacing w:val="-1"/>
                <w:sz w:val="24"/>
                <w:szCs w:val="24"/>
                <w:lang w:val="ru-RU"/>
              </w:rPr>
              <w:t>ам</w:t>
            </w:r>
            <w:r w:rsidRPr="00583891">
              <w:rPr>
                <w:rFonts w:ascii="Times New Roman" w:eastAsia="Times New Roman" w:hAnsi="Times New Roman"/>
                <w:sz w:val="24"/>
                <w:szCs w:val="24"/>
                <w:lang w:val="ru-RU"/>
              </w:rPr>
              <w:t>и</w:t>
            </w:r>
            <w:r w:rsidRPr="00583891">
              <w:rPr>
                <w:rFonts w:ascii="Times New Roman" w:eastAsia="Times New Roman" w:hAnsi="Times New Roman"/>
                <w:spacing w:val="58"/>
                <w:sz w:val="24"/>
                <w:szCs w:val="24"/>
                <w:lang w:val="ru-RU"/>
              </w:rPr>
              <w:t xml:space="preserve"> </w:t>
            </w:r>
            <w:r w:rsidRPr="00583891">
              <w:rPr>
                <w:rFonts w:ascii="Times New Roman" w:eastAsia="Times New Roman" w:hAnsi="Times New Roman"/>
                <w:spacing w:val="1"/>
                <w:sz w:val="24"/>
                <w:szCs w:val="24"/>
                <w:lang w:val="ru-RU"/>
              </w:rPr>
              <w:t>и</w:t>
            </w:r>
            <w:r w:rsidRPr="00583891">
              <w:rPr>
                <w:rFonts w:ascii="Times New Roman" w:eastAsia="Times New Roman" w:hAnsi="Times New Roman"/>
                <w:spacing w:val="-1"/>
                <w:sz w:val="24"/>
                <w:szCs w:val="24"/>
                <w:lang w:val="ru-RU"/>
              </w:rPr>
              <w:t>с</w:t>
            </w:r>
            <w:r w:rsidRPr="00583891">
              <w:rPr>
                <w:rFonts w:ascii="Times New Roman" w:eastAsia="Times New Roman" w:hAnsi="Times New Roman"/>
                <w:spacing w:val="1"/>
                <w:sz w:val="24"/>
                <w:szCs w:val="24"/>
                <w:lang w:val="ru-RU"/>
              </w:rPr>
              <w:t>п</w:t>
            </w:r>
            <w:r w:rsidRPr="00583891">
              <w:rPr>
                <w:rFonts w:ascii="Times New Roman" w:eastAsia="Times New Roman" w:hAnsi="Times New Roman"/>
                <w:spacing w:val="-1"/>
                <w:sz w:val="24"/>
                <w:szCs w:val="24"/>
                <w:lang w:val="ru-RU"/>
              </w:rPr>
              <w:t>ы</w:t>
            </w:r>
            <w:r w:rsidRPr="00583891">
              <w:rPr>
                <w:rFonts w:ascii="Times New Roman" w:eastAsia="Times New Roman" w:hAnsi="Times New Roman"/>
                <w:sz w:val="24"/>
                <w:szCs w:val="24"/>
                <w:lang w:val="ru-RU"/>
              </w:rPr>
              <w:t>т</w:t>
            </w:r>
            <w:r w:rsidRPr="00583891">
              <w:rPr>
                <w:rFonts w:ascii="Times New Roman" w:eastAsia="Times New Roman" w:hAnsi="Times New Roman"/>
                <w:spacing w:val="-1"/>
                <w:sz w:val="24"/>
                <w:szCs w:val="24"/>
                <w:lang w:val="ru-RU"/>
              </w:rPr>
              <w:t>а</w:t>
            </w:r>
            <w:r w:rsidRPr="00583891">
              <w:rPr>
                <w:rFonts w:ascii="Times New Roman" w:eastAsia="Times New Roman" w:hAnsi="Times New Roman"/>
                <w:spacing w:val="1"/>
                <w:sz w:val="24"/>
                <w:szCs w:val="24"/>
                <w:lang w:val="ru-RU"/>
              </w:rPr>
              <w:t>ни</w:t>
            </w:r>
            <w:r w:rsidRPr="00583891">
              <w:rPr>
                <w:rFonts w:ascii="Times New Roman" w:eastAsia="Times New Roman" w:hAnsi="Times New Roman"/>
                <w:sz w:val="24"/>
                <w:szCs w:val="24"/>
                <w:lang w:val="ru-RU"/>
              </w:rPr>
              <w:t>й</w:t>
            </w:r>
            <w:r w:rsidRPr="00583891">
              <w:rPr>
                <w:rFonts w:ascii="Times New Roman" w:eastAsia="Times New Roman" w:hAnsi="Times New Roman"/>
                <w:spacing w:val="56"/>
                <w:sz w:val="24"/>
                <w:szCs w:val="24"/>
                <w:lang w:val="ru-RU"/>
              </w:rPr>
              <w:t xml:space="preserve"> </w:t>
            </w:r>
            <w:r w:rsidRPr="00583891">
              <w:rPr>
                <w:rFonts w:ascii="Times New Roman" w:eastAsia="Times New Roman" w:hAnsi="Times New Roman"/>
                <w:spacing w:val="-1"/>
                <w:sz w:val="24"/>
                <w:szCs w:val="24"/>
                <w:lang w:val="ru-RU"/>
              </w:rPr>
              <w:t>(</w:t>
            </w:r>
            <w:r w:rsidRPr="00583891">
              <w:rPr>
                <w:rFonts w:ascii="Times New Roman" w:eastAsia="Times New Roman" w:hAnsi="Times New Roman"/>
                <w:sz w:val="24"/>
                <w:szCs w:val="24"/>
                <w:lang w:val="ru-RU"/>
              </w:rPr>
              <w:t>г</w:t>
            </w:r>
            <w:r w:rsidRPr="00583891">
              <w:rPr>
                <w:rFonts w:ascii="Times New Roman" w:eastAsia="Times New Roman" w:hAnsi="Times New Roman"/>
                <w:spacing w:val="1"/>
                <w:sz w:val="24"/>
                <w:szCs w:val="24"/>
                <w:lang w:val="ru-RU"/>
              </w:rPr>
              <w:t>и</w:t>
            </w:r>
            <w:r w:rsidRPr="00583891">
              <w:rPr>
                <w:rFonts w:ascii="Times New Roman" w:eastAsia="Times New Roman" w:hAnsi="Times New Roman"/>
                <w:sz w:val="24"/>
                <w:szCs w:val="24"/>
                <w:lang w:val="ru-RU"/>
              </w:rPr>
              <w:t>др</w:t>
            </w:r>
            <w:r w:rsidRPr="00583891">
              <w:rPr>
                <w:rFonts w:ascii="Times New Roman" w:eastAsia="Times New Roman" w:hAnsi="Times New Roman"/>
                <w:spacing w:val="-1"/>
                <w:sz w:val="24"/>
                <w:szCs w:val="24"/>
                <w:lang w:val="ru-RU"/>
              </w:rPr>
              <w:t>ав</w:t>
            </w:r>
            <w:r w:rsidRPr="00583891">
              <w:rPr>
                <w:rFonts w:ascii="Times New Roman" w:eastAsia="Times New Roman" w:hAnsi="Times New Roman"/>
                <w:sz w:val="24"/>
                <w:szCs w:val="24"/>
                <w:lang w:val="ru-RU"/>
              </w:rPr>
              <w:t>л</w:t>
            </w:r>
            <w:r w:rsidRPr="00583891">
              <w:rPr>
                <w:rFonts w:ascii="Times New Roman" w:eastAsia="Times New Roman" w:hAnsi="Times New Roman"/>
                <w:spacing w:val="1"/>
                <w:sz w:val="24"/>
                <w:szCs w:val="24"/>
                <w:lang w:val="ru-RU"/>
              </w:rPr>
              <w:t>и</w:t>
            </w:r>
            <w:r w:rsidRPr="00583891">
              <w:rPr>
                <w:rFonts w:ascii="Times New Roman" w:eastAsia="Times New Roman" w:hAnsi="Times New Roman"/>
                <w:spacing w:val="-1"/>
                <w:sz w:val="24"/>
                <w:szCs w:val="24"/>
                <w:lang w:val="ru-RU"/>
              </w:rPr>
              <w:t>чес</w:t>
            </w:r>
            <w:r w:rsidRPr="00583891">
              <w:rPr>
                <w:rFonts w:ascii="Times New Roman" w:eastAsia="Times New Roman" w:hAnsi="Times New Roman"/>
                <w:sz w:val="24"/>
                <w:szCs w:val="24"/>
                <w:lang w:val="ru-RU"/>
              </w:rPr>
              <w:t>к</w:t>
            </w:r>
            <w:r w:rsidRPr="00583891">
              <w:rPr>
                <w:rFonts w:ascii="Times New Roman" w:eastAsia="Times New Roman" w:hAnsi="Times New Roman"/>
                <w:spacing w:val="1"/>
                <w:sz w:val="24"/>
                <w:szCs w:val="24"/>
                <w:lang w:val="ru-RU"/>
              </w:rPr>
              <w:t>и</w:t>
            </w:r>
            <w:r w:rsidRPr="00583891">
              <w:rPr>
                <w:rFonts w:ascii="Times New Roman" w:eastAsia="Times New Roman" w:hAnsi="Times New Roman"/>
                <w:spacing w:val="2"/>
                <w:sz w:val="24"/>
                <w:szCs w:val="24"/>
                <w:lang w:val="ru-RU"/>
              </w:rPr>
              <w:t>х</w:t>
            </w:r>
            <w:r w:rsidRPr="00583891">
              <w:rPr>
                <w:rFonts w:ascii="Times New Roman" w:eastAsia="Times New Roman" w:hAnsi="Times New Roman"/>
                <w:sz w:val="24"/>
                <w:szCs w:val="24"/>
                <w:lang w:val="ru-RU"/>
              </w:rPr>
              <w:t>, т</w:t>
            </w:r>
            <w:r w:rsidRPr="00583891">
              <w:rPr>
                <w:rFonts w:ascii="Times New Roman" w:eastAsia="Times New Roman" w:hAnsi="Times New Roman"/>
                <w:spacing w:val="-1"/>
                <w:sz w:val="24"/>
                <w:szCs w:val="24"/>
                <w:lang w:val="ru-RU"/>
              </w:rPr>
              <w:t>ем</w:t>
            </w:r>
            <w:r w:rsidRPr="00583891">
              <w:rPr>
                <w:rFonts w:ascii="Times New Roman" w:eastAsia="Times New Roman" w:hAnsi="Times New Roman"/>
                <w:spacing w:val="1"/>
                <w:sz w:val="24"/>
                <w:szCs w:val="24"/>
                <w:lang w:val="ru-RU"/>
              </w:rPr>
              <w:t>п</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z w:val="24"/>
                <w:szCs w:val="24"/>
                <w:lang w:val="ru-RU"/>
              </w:rPr>
              <w:t>р</w:t>
            </w:r>
            <w:r w:rsidRPr="00583891">
              <w:rPr>
                <w:rFonts w:ascii="Times New Roman" w:eastAsia="Times New Roman" w:hAnsi="Times New Roman"/>
                <w:spacing w:val="-1"/>
                <w:sz w:val="24"/>
                <w:szCs w:val="24"/>
                <w:lang w:val="ru-RU"/>
              </w:rPr>
              <w:t>а</w:t>
            </w:r>
            <w:r w:rsidRPr="00583891">
              <w:rPr>
                <w:rFonts w:ascii="Times New Roman" w:eastAsia="Times New Roman" w:hAnsi="Times New Roman"/>
                <w:spacing w:val="3"/>
                <w:sz w:val="24"/>
                <w:szCs w:val="24"/>
                <w:lang w:val="ru-RU"/>
              </w:rPr>
              <w:t>т</w:t>
            </w:r>
            <w:r w:rsidRPr="00583891">
              <w:rPr>
                <w:rFonts w:ascii="Times New Roman" w:eastAsia="Times New Roman" w:hAnsi="Times New Roman"/>
                <w:spacing w:val="-5"/>
                <w:sz w:val="24"/>
                <w:szCs w:val="24"/>
                <w:lang w:val="ru-RU"/>
              </w:rPr>
              <w:t>у</w:t>
            </w:r>
            <w:r w:rsidRPr="00583891">
              <w:rPr>
                <w:rFonts w:ascii="Times New Roman" w:eastAsia="Times New Roman" w:hAnsi="Times New Roman"/>
                <w:sz w:val="24"/>
                <w:szCs w:val="24"/>
                <w:lang w:val="ru-RU"/>
              </w:rPr>
              <w:t>р</w:t>
            </w:r>
            <w:r w:rsidRPr="00583891">
              <w:rPr>
                <w:rFonts w:ascii="Times New Roman" w:eastAsia="Times New Roman" w:hAnsi="Times New Roman"/>
                <w:spacing w:val="1"/>
                <w:sz w:val="24"/>
                <w:szCs w:val="24"/>
                <w:lang w:val="ru-RU"/>
              </w:rPr>
              <w:t>н</w:t>
            </w:r>
            <w:r w:rsidRPr="00583891">
              <w:rPr>
                <w:rFonts w:ascii="Times New Roman" w:eastAsia="Times New Roman" w:hAnsi="Times New Roman"/>
                <w:spacing w:val="-1"/>
                <w:sz w:val="24"/>
                <w:szCs w:val="24"/>
                <w:lang w:val="ru-RU"/>
              </w:rPr>
              <w:t>ы</w:t>
            </w:r>
            <w:r w:rsidRPr="00583891">
              <w:rPr>
                <w:rFonts w:ascii="Times New Roman" w:eastAsia="Times New Roman" w:hAnsi="Times New Roman"/>
                <w:spacing w:val="2"/>
                <w:sz w:val="24"/>
                <w:szCs w:val="24"/>
                <w:lang w:val="ru-RU"/>
              </w:rPr>
              <w:t>х</w:t>
            </w:r>
            <w:r w:rsidRPr="00583891">
              <w:rPr>
                <w:rFonts w:ascii="Times New Roman" w:eastAsia="Times New Roman" w:hAnsi="Times New Roman"/>
                <w:sz w:val="24"/>
                <w:szCs w:val="24"/>
                <w:lang w:val="ru-RU"/>
              </w:rPr>
              <w:t>,</w:t>
            </w:r>
            <w:r w:rsidRPr="00583891">
              <w:rPr>
                <w:rFonts w:ascii="Times New Roman" w:eastAsia="Times New Roman" w:hAnsi="Times New Roman"/>
                <w:spacing w:val="28"/>
                <w:sz w:val="24"/>
                <w:szCs w:val="24"/>
                <w:lang w:val="ru-RU"/>
              </w:rPr>
              <w:t xml:space="preserve"> </w:t>
            </w:r>
            <w:r w:rsidRPr="00583891">
              <w:rPr>
                <w:rFonts w:ascii="Times New Roman" w:eastAsia="Times New Roman" w:hAnsi="Times New Roman"/>
                <w:spacing w:val="1"/>
                <w:sz w:val="24"/>
                <w:szCs w:val="24"/>
                <w:lang w:val="ru-RU"/>
              </w:rPr>
              <w:t>н</w:t>
            </w:r>
            <w:r w:rsidRPr="00583891">
              <w:rPr>
                <w:rFonts w:ascii="Times New Roman" w:eastAsia="Times New Roman" w:hAnsi="Times New Roman"/>
                <w:sz w:val="24"/>
                <w:szCs w:val="24"/>
                <w:lang w:val="ru-RU"/>
              </w:rPr>
              <w:t>а</w:t>
            </w:r>
            <w:r w:rsidRPr="00583891">
              <w:rPr>
                <w:rFonts w:ascii="Times New Roman" w:eastAsia="Times New Roman" w:hAnsi="Times New Roman"/>
                <w:spacing w:val="27"/>
                <w:sz w:val="24"/>
                <w:szCs w:val="24"/>
                <w:lang w:val="ru-RU"/>
              </w:rPr>
              <w:t xml:space="preserve"> </w:t>
            </w:r>
            <w:r w:rsidRPr="00583891">
              <w:rPr>
                <w:rFonts w:ascii="Times New Roman" w:eastAsia="Times New Roman" w:hAnsi="Times New Roman"/>
                <w:spacing w:val="-2"/>
                <w:sz w:val="24"/>
                <w:szCs w:val="24"/>
                <w:lang w:val="ru-RU"/>
              </w:rPr>
              <w:t>т</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pacing w:val="1"/>
                <w:sz w:val="24"/>
                <w:szCs w:val="24"/>
                <w:lang w:val="ru-RU"/>
              </w:rPr>
              <w:t>п</w:t>
            </w:r>
            <w:r w:rsidRPr="00583891">
              <w:rPr>
                <w:rFonts w:ascii="Times New Roman" w:eastAsia="Times New Roman" w:hAnsi="Times New Roman"/>
                <w:sz w:val="24"/>
                <w:szCs w:val="24"/>
                <w:lang w:val="ru-RU"/>
              </w:rPr>
              <w:t>ло</w:t>
            </w:r>
            <w:r w:rsidRPr="00583891">
              <w:rPr>
                <w:rFonts w:ascii="Times New Roman" w:eastAsia="Times New Roman" w:hAnsi="Times New Roman"/>
                <w:spacing w:val="-1"/>
                <w:sz w:val="24"/>
                <w:szCs w:val="24"/>
                <w:lang w:val="ru-RU"/>
              </w:rPr>
              <w:t>вы</w:t>
            </w:r>
            <w:r w:rsidRPr="00583891">
              <w:rPr>
                <w:rFonts w:ascii="Times New Roman" w:eastAsia="Times New Roman" w:hAnsi="Times New Roman"/>
                <w:sz w:val="24"/>
                <w:szCs w:val="24"/>
                <w:lang w:val="ru-RU"/>
              </w:rPr>
              <w:t>е</w:t>
            </w:r>
            <w:r w:rsidRPr="00583891">
              <w:rPr>
                <w:rFonts w:ascii="Times New Roman" w:eastAsia="Times New Roman" w:hAnsi="Times New Roman"/>
                <w:spacing w:val="27"/>
                <w:sz w:val="24"/>
                <w:szCs w:val="24"/>
                <w:lang w:val="ru-RU"/>
              </w:rPr>
              <w:t xml:space="preserve"> </w:t>
            </w:r>
            <w:r w:rsidRPr="00583891">
              <w:rPr>
                <w:rFonts w:ascii="Times New Roman" w:eastAsia="Times New Roman" w:hAnsi="Times New Roman"/>
                <w:spacing w:val="1"/>
                <w:sz w:val="24"/>
                <w:szCs w:val="24"/>
                <w:lang w:val="ru-RU"/>
              </w:rPr>
              <w:t>п</w:t>
            </w:r>
            <w:r w:rsidRPr="00583891">
              <w:rPr>
                <w:rFonts w:ascii="Times New Roman" w:eastAsia="Times New Roman" w:hAnsi="Times New Roman"/>
                <w:sz w:val="24"/>
                <w:szCs w:val="24"/>
                <w:lang w:val="ru-RU"/>
              </w:rPr>
              <w:t>от</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z w:val="24"/>
                <w:szCs w:val="24"/>
                <w:lang w:val="ru-RU"/>
              </w:rPr>
              <w:t>р</w:t>
            </w:r>
            <w:r w:rsidRPr="00583891">
              <w:rPr>
                <w:rFonts w:ascii="Times New Roman" w:eastAsia="Times New Roman" w:hAnsi="Times New Roman"/>
                <w:spacing w:val="1"/>
                <w:sz w:val="24"/>
                <w:szCs w:val="24"/>
                <w:lang w:val="ru-RU"/>
              </w:rPr>
              <w:t>и</w:t>
            </w:r>
            <w:r w:rsidRPr="00583891">
              <w:rPr>
                <w:rFonts w:ascii="Times New Roman" w:eastAsia="Times New Roman" w:hAnsi="Times New Roman"/>
                <w:sz w:val="24"/>
                <w:szCs w:val="24"/>
                <w:lang w:val="ru-RU"/>
              </w:rPr>
              <w:t>) т</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pacing w:val="1"/>
                <w:sz w:val="24"/>
                <w:szCs w:val="24"/>
                <w:lang w:val="ru-RU"/>
              </w:rPr>
              <w:t>п</w:t>
            </w:r>
            <w:r w:rsidRPr="00583891">
              <w:rPr>
                <w:rFonts w:ascii="Times New Roman" w:eastAsia="Times New Roman" w:hAnsi="Times New Roman"/>
                <w:sz w:val="24"/>
                <w:szCs w:val="24"/>
                <w:lang w:val="ru-RU"/>
              </w:rPr>
              <w:t>ло</w:t>
            </w:r>
            <w:r w:rsidRPr="00583891">
              <w:rPr>
                <w:rFonts w:ascii="Times New Roman" w:eastAsia="Times New Roman" w:hAnsi="Times New Roman"/>
                <w:spacing w:val="-1"/>
                <w:sz w:val="24"/>
                <w:szCs w:val="24"/>
                <w:lang w:val="ru-RU"/>
              </w:rPr>
              <w:t>вы</w:t>
            </w:r>
            <w:r w:rsidRPr="00583891">
              <w:rPr>
                <w:rFonts w:ascii="Times New Roman" w:eastAsia="Times New Roman" w:hAnsi="Times New Roman"/>
                <w:sz w:val="24"/>
                <w:szCs w:val="24"/>
                <w:lang w:val="ru-RU"/>
              </w:rPr>
              <w:t>х</w:t>
            </w:r>
            <w:r w:rsidRPr="00583891">
              <w:rPr>
                <w:rFonts w:ascii="Times New Roman" w:eastAsia="Times New Roman" w:hAnsi="Times New Roman"/>
                <w:spacing w:val="2"/>
                <w:sz w:val="24"/>
                <w:szCs w:val="24"/>
                <w:lang w:val="ru-RU"/>
              </w:rPr>
              <w:t xml:space="preserve"> </w:t>
            </w:r>
            <w:r w:rsidRPr="00583891">
              <w:rPr>
                <w:rFonts w:ascii="Times New Roman" w:eastAsia="Times New Roman" w:hAnsi="Times New Roman"/>
                <w:spacing w:val="-1"/>
                <w:sz w:val="24"/>
                <w:szCs w:val="24"/>
                <w:lang w:val="ru-RU"/>
              </w:rPr>
              <w:t>се</w:t>
            </w:r>
            <w:r w:rsidRPr="00583891">
              <w:rPr>
                <w:rFonts w:ascii="Times New Roman" w:eastAsia="Times New Roman" w:hAnsi="Times New Roman"/>
                <w:sz w:val="24"/>
                <w:szCs w:val="24"/>
                <w:lang w:val="ru-RU"/>
              </w:rPr>
              <w:t>т</w:t>
            </w:r>
            <w:r w:rsidRPr="00583891">
              <w:rPr>
                <w:rFonts w:ascii="Times New Roman" w:eastAsia="Times New Roman" w:hAnsi="Times New Roman"/>
                <w:spacing w:val="-1"/>
                <w:sz w:val="24"/>
                <w:szCs w:val="24"/>
                <w:lang w:val="ru-RU"/>
              </w:rPr>
              <w:t>ей</w:t>
            </w:r>
          </w:p>
        </w:tc>
        <w:tc>
          <w:tcPr>
            <w:tcW w:w="5272" w:type="dxa"/>
            <w:tcBorders>
              <w:top w:val="single" w:sz="4" w:space="0" w:color="000000"/>
              <w:left w:val="single" w:sz="4" w:space="0" w:color="000000"/>
              <w:bottom w:val="single" w:sz="4" w:space="0" w:color="000000"/>
              <w:right w:val="single" w:sz="4" w:space="0" w:color="000000"/>
            </w:tcBorders>
            <w:shd w:val="clear" w:color="auto" w:fill="auto"/>
          </w:tcPr>
          <w:p w14:paraId="2F5508C1" w14:textId="77777777" w:rsidR="00AB19C5" w:rsidRPr="00583891" w:rsidRDefault="00AB19C5">
            <w:pPr>
              <w:pStyle w:val="TableParagraph"/>
              <w:spacing w:line="267" w:lineRule="exact"/>
              <w:ind w:left="102"/>
            </w:pPr>
            <w:proofErr w:type="spellStart"/>
            <w:r w:rsidRPr="00583891">
              <w:rPr>
                <w:rFonts w:ascii="Times New Roman" w:eastAsia="Times New Roman" w:hAnsi="Times New Roman"/>
                <w:sz w:val="24"/>
                <w:szCs w:val="24"/>
              </w:rPr>
              <w:lastRenderedPageBreak/>
              <w:t>Л</w:t>
            </w:r>
            <w:r w:rsidRPr="00583891">
              <w:rPr>
                <w:rFonts w:ascii="Times New Roman" w:eastAsia="Times New Roman" w:hAnsi="Times New Roman"/>
                <w:spacing w:val="-1"/>
                <w:sz w:val="24"/>
                <w:szCs w:val="24"/>
              </w:rPr>
              <w:t>е</w:t>
            </w:r>
            <w:r w:rsidRPr="00583891">
              <w:rPr>
                <w:rFonts w:ascii="Times New Roman" w:eastAsia="Times New Roman" w:hAnsi="Times New Roman"/>
                <w:sz w:val="24"/>
                <w:szCs w:val="24"/>
              </w:rPr>
              <w:t>т</w:t>
            </w:r>
            <w:r w:rsidRPr="00583891">
              <w:rPr>
                <w:rFonts w:ascii="Times New Roman" w:eastAsia="Times New Roman" w:hAnsi="Times New Roman"/>
                <w:spacing w:val="1"/>
                <w:sz w:val="24"/>
                <w:szCs w:val="24"/>
              </w:rPr>
              <w:t>ни</w:t>
            </w:r>
            <w:r w:rsidRPr="00583891">
              <w:rPr>
                <w:rFonts w:ascii="Times New Roman" w:eastAsia="Times New Roman" w:hAnsi="Times New Roman"/>
                <w:sz w:val="24"/>
                <w:szCs w:val="24"/>
              </w:rPr>
              <w:t>е</w:t>
            </w:r>
            <w:proofErr w:type="spellEnd"/>
            <w:r w:rsidRPr="00583891">
              <w:rPr>
                <w:rFonts w:ascii="Times New Roman" w:eastAsia="Times New Roman" w:hAnsi="Times New Roman"/>
                <w:spacing w:val="-1"/>
                <w:sz w:val="24"/>
                <w:szCs w:val="24"/>
              </w:rPr>
              <w:t xml:space="preserve"> </w:t>
            </w:r>
            <w:proofErr w:type="spellStart"/>
            <w:r w:rsidRPr="00583891">
              <w:rPr>
                <w:rFonts w:ascii="Times New Roman" w:eastAsia="Times New Roman" w:hAnsi="Times New Roman"/>
                <w:sz w:val="24"/>
                <w:szCs w:val="24"/>
              </w:rPr>
              <w:t>р</w:t>
            </w:r>
            <w:r w:rsidRPr="00583891">
              <w:rPr>
                <w:rFonts w:ascii="Times New Roman" w:eastAsia="Times New Roman" w:hAnsi="Times New Roman"/>
                <w:spacing w:val="-1"/>
                <w:sz w:val="24"/>
                <w:szCs w:val="24"/>
              </w:rPr>
              <w:t>ем</w:t>
            </w:r>
            <w:r w:rsidRPr="00583891">
              <w:rPr>
                <w:rFonts w:ascii="Times New Roman" w:eastAsia="Times New Roman" w:hAnsi="Times New Roman"/>
                <w:sz w:val="24"/>
                <w:szCs w:val="24"/>
              </w:rPr>
              <w:t>о</w:t>
            </w:r>
            <w:r w:rsidRPr="00583891">
              <w:rPr>
                <w:rFonts w:ascii="Times New Roman" w:eastAsia="Times New Roman" w:hAnsi="Times New Roman"/>
                <w:spacing w:val="1"/>
                <w:sz w:val="24"/>
                <w:szCs w:val="24"/>
              </w:rPr>
              <w:t>н</w:t>
            </w:r>
            <w:r w:rsidRPr="00583891">
              <w:rPr>
                <w:rFonts w:ascii="Times New Roman" w:eastAsia="Times New Roman" w:hAnsi="Times New Roman"/>
                <w:sz w:val="24"/>
                <w:szCs w:val="24"/>
              </w:rPr>
              <w:t>ты</w:t>
            </w:r>
            <w:proofErr w:type="spellEnd"/>
            <w:r w:rsidRPr="00583891">
              <w:rPr>
                <w:rFonts w:ascii="Times New Roman" w:eastAsia="Times New Roman" w:hAnsi="Times New Roman"/>
                <w:spacing w:val="-1"/>
                <w:sz w:val="24"/>
                <w:szCs w:val="24"/>
              </w:rPr>
              <w:t xml:space="preserve"> </w:t>
            </w:r>
            <w:proofErr w:type="spellStart"/>
            <w:r w:rsidRPr="00583891">
              <w:rPr>
                <w:rFonts w:ascii="Times New Roman" w:eastAsia="Times New Roman" w:hAnsi="Times New Roman"/>
                <w:spacing w:val="1"/>
                <w:sz w:val="24"/>
                <w:szCs w:val="24"/>
              </w:rPr>
              <w:t>п</w:t>
            </w:r>
            <w:r w:rsidRPr="00583891">
              <w:rPr>
                <w:rFonts w:ascii="Times New Roman" w:eastAsia="Times New Roman" w:hAnsi="Times New Roman"/>
                <w:sz w:val="24"/>
                <w:szCs w:val="24"/>
              </w:rPr>
              <w:t>ро</w:t>
            </w:r>
            <w:r w:rsidRPr="00583891">
              <w:rPr>
                <w:rFonts w:ascii="Times New Roman" w:eastAsia="Times New Roman" w:hAnsi="Times New Roman"/>
                <w:spacing w:val="-1"/>
                <w:sz w:val="24"/>
                <w:szCs w:val="24"/>
              </w:rPr>
              <w:t>в</w:t>
            </w:r>
            <w:r w:rsidRPr="00583891">
              <w:rPr>
                <w:rFonts w:ascii="Times New Roman" w:eastAsia="Times New Roman" w:hAnsi="Times New Roman"/>
                <w:spacing w:val="-3"/>
                <w:sz w:val="24"/>
                <w:szCs w:val="24"/>
              </w:rPr>
              <w:t>о</w:t>
            </w:r>
            <w:r w:rsidRPr="00583891">
              <w:rPr>
                <w:rFonts w:ascii="Times New Roman" w:eastAsia="Times New Roman" w:hAnsi="Times New Roman"/>
                <w:sz w:val="24"/>
                <w:szCs w:val="24"/>
              </w:rPr>
              <w:t>дят</w:t>
            </w:r>
            <w:r w:rsidRPr="00583891">
              <w:rPr>
                <w:rFonts w:ascii="Times New Roman" w:eastAsia="Times New Roman" w:hAnsi="Times New Roman"/>
                <w:spacing w:val="-1"/>
                <w:sz w:val="24"/>
                <w:szCs w:val="24"/>
              </w:rPr>
              <w:t>с</w:t>
            </w:r>
            <w:r w:rsidRPr="00583891">
              <w:rPr>
                <w:rFonts w:ascii="Times New Roman" w:eastAsia="Times New Roman" w:hAnsi="Times New Roman"/>
                <w:sz w:val="24"/>
                <w:szCs w:val="24"/>
              </w:rPr>
              <w:t>я</w:t>
            </w:r>
            <w:proofErr w:type="spellEnd"/>
            <w:r w:rsidRPr="00583891">
              <w:rPr>
                <w:rFonts w:ascii="Times New Roman" w:eastAsia="Times New Roman" w:hAnsi="Times New Roman"/>
                <w:sz w:val="24"/>
                <w:szCs w:val="24"/>
              </w:rPr>
              <w:t xml:space="preserve"> </w:t>
            </w:r>
            <w:proofErr w:type="spellStart"/>
            <w:r w:rsidRPr="00583891">
              <w:rPr>
                <w:rFonts w:ascii="Times New Roman" w:eastAsia="Times New Roman" w:hAnsi="Times New Roman"/>
                <w:spacing w:val="-1"/>
                <w:sz w:val="24"/>
                <w:szCs w:val="24"/>
              </w:rPr>
              <w:t>еже</w:t>
            </w:r>
            <w:r w:rsidRPr="00583891">
              <w:rPr>
                <w:rFonts w:ascii="Times New Roman" w:eastAsia="Times New Roman" w:hAnsi="Times New Roman"/>
                <w:sz w:val="24"/>
                <w:szCs w:val="24"/>
              </w:rPr>
              <w:t>год</w:t>
            </w:r>
            <w:r w:rsidRPr="00583891">
              <w:rPr>
                <w:rFonts w:ascii="Times New Roman" w:eastAsia="Times New Roman" w:hAnsi="Times New Roman"/>
                <w:spacing w:val="1"/>
                <w:sz w:val="24"/>
                <w:szCs w:val="24"/>
              </w:rPr>
              <w:t>н</w:t>
            </w:r>
            <w:r w:rsidRPr="00583891">
              <w:rPr>
                <w:rFonts w:ascii="Times New Roman" w:eastAsia="Times New Roman" w:hAnsi="Times New Roman"/>
                <w:sz w:val="24"/>
                <w:szCs w:val="24"/>
              </w:rPr>
              <w:t>о</w:t>
            </w:r>
            <w:proofErr w:type="spellEnd"/>
            <w:r w:rsidRPr="00583891">
              <w:rPr>
                <w:rFonts w:ascii="Times New Roman" w:eastAsia="Times New Roman" w:hAnsi="Times New Roman"/>
                <w:sz w:val="24"/>
                <w:szCs w:val="24"/>
              </w:rPr>
              <w:t>.</w:t>
            </w:r>
          </w:p>
        </w:tc>
      </w:tr>
    </w:tbl>
    <w:p w14:paraId="151EFD20" w14:textId="77777777" w:rsidR="00AB19C5" w:rsidRPr="00583891" w:rsidRDefault="00AB19C5" w:rsidP="006D7645">
      <w:pPr>
        <w:pStyle w:val="a0"/>
        <w:jc w:val="center"/>
      </w:pPr>
      <w:r w:rsidRPr="00583891">
        <w:t xml:space="preserve">Котельная № 18, </w:t>
      </w:r>
      <w:r w:rsidRPr="00583891">
        <w:rPr>
          <w:bCs/>
        </w:rPr>
        <w:t>ул. Маршака, 63</w:t>
      </w:r>
    </w:p>
    <w:tbl>
      <w:tblPr>
        <w:tblW w:w="0" w:type="auto"/>
        <w:tblInd w:w="-105" w:type="dxa"/>
        <w:tblLayout w:type="fixed"/>
        <w:tblCellMar>
          <w:top w:w="55" w:type="dxa"/>
          <w:left w:w="55" w:type="dxa"/>
          <w:bottom w:w="55" w:type="dxa"/>
          <w:right w:w="55" w:type="dxa"/>
        </w:tblCellMar>
        <w:tblLook w:val="0000" w:firstRow="0" w:lastRow="0" w:firstColumn="0" w:lastColumn="0" w:noHBand="0" w:noVBand="0"/>
      </w:tblPr>
      <w:tblGrid>
        <w:gridCol w:w="4535"/>
        <w:gridCol w:w="5272"/>
      </w:tblGrid>
      <w:tr w:rsidR="00AB19C5" w:rsidRPr="00583891" w14:paraId="0B60B7BD" w14:textId="77777777" w:rsidTr="000154F5">
        <w:tc>
          <w:tcPr>
            <w:tcW w:w="4535" w:type="dxa"/>
            <w:tcBorders>
              <w:top w:val="single" w:sz="2" w:space="0" w:color="000000"/>
              <w:left w:val="single" w:sz="2" w:space="0" w:color="000000"/>
              <w:bottom w:val="single" w:sz="2" w:space="0" w:color="000000"/>
            </w:tcBorders>
            <w:shd w:val="clear" w:color="auto" w:fill="auto"/>
          </w:tcPr>
          <w:p w14:paraId="60E17AFB" w14:textId="77777777" w:rsidR="00AB19C5" w:rsidRPr="00583891" w:rsidRDefault="00AB19C5">
            <w:pPr>
              <w:pStyle w:val="af2"/>
              <w:jc w:val="center"/>
            </w:pPr>
            <w:r w:rsidRPr="00583891">
              <w:rPr>
                <w:rFonts w:cs="Times New Roman"/>
              </w:rPr>
              <w:t xml:space="preserve">Показатели </w:t>
            </w:r>
          </w:p>
        </w:tc>
        <w:tc>
          <w:tcPr>
            <w:tcW w:w="5272" w:type="dxa"/>
            <w:tcBorders>
              <w:top w:val="single" w:sz="2" w:space="0" w:color="000000"/>
              <w:left w:val="single" w:sz="2" w:space="0" w:color="000000"/>
              <w:bottom w:val="single" w:sz="2" w:space="0" w:color="000000"/>
              <w:right w:val="single" w:sz="2" w:space="0" w:color="000000"/>
            </w:tcBorders>
            <w:shd w:val="clear" w:color="auto" w:fill="auto"/>
          </w:tcPr>
          <w:p w14:paraId="4537DE87" w14:textId="77777777" w:rsidR="00AB19C5" w:rsidRPr="00583891" w:rsidRDefault="00AB19C5">
            <w:pPr>
              <w:pStyle w:val="af2"/>
              <w:jc w:val="center"/>
            </w:pPr>
            <w:r w:rsidRPr="00583891">
              <w:rPr>
                <w:rFonts w:cs="Times New Roman"/>
              </w:rPr>
              <w:t>Значения</w:t>
            </w:r>
          </w:p>
        </w:tc>
      </w:tr>
      <w:tr w:rsidR="00AB19C5" w:rsidRPr="00011FB7" w14:paraId="36D24980" w14:textId="77777777" w:rsidTr="000154F5">
        <w:tc>
          <w:tcPr>
            <w:tcW w:w="4535" w:type="dxa"/>
            <w:tcBorders>
              <w:left w:val="single" w:sz="2" w:space="0" w:color="000000"/>
              <w:bottom w:val="single" w:sz="2" w:space="0" w:color="000000"/>
            </w:tcBorders>
            <w:shd w:val="clear" w:color="auto" w:fill="auto"/>
          </w:tcPr>
          <w:p w14:paraId="18758735" w14:textId="77777777" w:rsidR="00AB19C5" w:rsidRPr="00583891" w:rsidRDefault="00AB19C5">
            <w:pPr>
              <w:pStyle w:val="af2"/>
            </w:pPr>
            <w:r w:rsidRPr="00583891">
              <w:rPr>
                <w:rFonts w:cs="Times New Roman"/>
              </w:rPr>
              <w:t>Описание структуры тепловой сети от источника тепловой энергии</w:t>
            </w:r>
            <w:r w:rsidR="00954CCC">
              <w:rPr>
                <w:rFonts w:cs="Times New Roman"/>
              </w:rPr>
              <w:t xml:space="preserve">, </w:t>
            </w:r>
            <w:r w:rsidRPr="00583891">
              <w:rPr>
                <w:rFonts w:cs="Times New Roman"/>
              </w:rPr>
              <w:t xml:space="preserve">от магистральных выводов до центральных тепловых пунктов (если таковые </w:t>
            </w:r>
            <w:proofErr w:type="gramStart"/>
            <w:r w:rsidRPr="00583891">
              <w:rPr>
                <w:rFonts w:cs="Times New Roman"/>
              </w:rPr>
              <w:t>имеются)или</w:t>
            </w:r>
            <w:proofErr w:type="gramEnd"/>
            <w:r w:rsidRPr="00583891">
              <w:rPr>
                <w:rFonts w:cs="Times New Roman"/>
              </w:rPr>
              <w:t xml:space="preserve"> до ввода в жилой квартал или промышленный объект</w:t>
            </w:r>
          </w:p>
        </w:tc>
        <w:tc>
          <w:tcPr>
            <w:tcW w:w="5272" w:type="dxa"/>
            <w:tcBorders>
              <w:left w:val="single" w:sz="2" w:space="0" w:color="000000"/>
              <w:bottom w:val="single" w:sz="2" w:space="0" w:color="000000"/>
              <w:right w:val="single" w:sz="2" w:space="0" w:color="000000"/>
            </w:tcBorders>
            <w:shd w:val="clear" w:color="auto" w:fill="auto"/>
          </w:tcPr>
          <w:p w14:paraId="6FD0C2E9" w14:textId="77777777" w:rsidR="00AB19C5" w:rsidRPr="00583891" w:rsidRDefault="00AB19C5">
            <w:pPr>
              <w:pStyle w:val="af2"/>
            </w:pPr>
            <w:r w:rsidRPr="00583891">
              <w:rPr>
                <w:rFonts w:cs="Times New Roman"/>
              </w:rPr>
              <w:t xml:space="preserve">Источник теплоснабжения газовая котельная ул. Маршака,63. Для системы теплоснабжения от котельной принято качественное регулирование отпуска тепловой энергии в сетевой воде потребителям. Расчетный температурный график -95/70 </w:t>
            </w:r>
            <w:r w:rsidRPr="00583891">
              <w:rPr>
                <w:rFonts w:cs="Times New Roman"/>
                <w:vertAlign w:val="superscript"/>
              </w:rPr>
              <w:t>0</w:t>
            </w:r>
            <w:r w:rsidRPr="00583891">
              <w:rPr>
                <w:rFonts w:cs="Times New Roman"/>
              </w:rPr>
              <w:t xml:space="preserve">С, при расчетной температуре </w:t>
            </w:r>
            <w:r w:rsidRPr="00583891">
              <w:rPr>
                <w:rFonts w:cs="Times New Roman"/>
                <w:lang w:val="en-US"/>
              </w:rPr>
              <w:t>t</w:t>
            </w:r>
            <w:r w:rsidRPr="00583891">
              <w:rPr>
                <w:rFonts w:cs="Times New Roman"/>
              </w:rPr>
              <w:t xml:space="preserve"> </w:t>
            </w:r>
            <w:proofErr w:type="spellStart"/>
            <w:proofErr w:type="gramStart"/>
            <w:r w:rsidRPr="00583891">
              <w:rPr>
                <w:rFonts w:cs="Times New Roman"/>
              </w:rPr>
              <w:t>рас.от</w:t>
            </w:r>
            <w:proofErr w:type="spellEnd"/>
            <w:proofErr w:type="gramEnd"/>
            <w:r w:rsidRPr="00583891">
              <w:rPr>
                <w:rFonts w:cs="Times New Roman"/>
              </w:rPr>
              <w:t xml:space="preserve"> =-27 </w:t>
            </w:r>
            <w:r w:rsidRPr="00583891">
              <w:rPr>
                <w:rFonts w:cs="Times New Roman"/>
                <w:vertAlign w:val="superscript"/>
              </w:rPr>
              <w:t>0</w:t>
            </w:r>
            <w:r w:rsidRPr="00583891">
              <w:rPr>
                <w:rFonts w:cs="Times New Roman"/>
              </w:rPr>
              <w:t>С</w:t>
            </w:r>
          </w:p>
        </w:tc>
      </w:tr>
      <w:tr w:rsidR="00AB19C5" w:rsidRPr="00011FB7" w14:paraId="0322823D" w14:textId="77777777" w:rsidTr="000154F5">
        <w:tc>
          <w:tcPr>
            <w:tcW w:w="4535" w:type="dxa"/>
            <w:tcBorders>
              <w:left w:val="single" w:sz="2" w:space="0" w:color="000000"/>
              <w:bottom w:val="single" w:sz="2" w:space="0" w:color="000000"/>
            </w:tcBorders>
            <w:shd w:val="clear" w:color="auto" w:fill="auto"/>
          </w:tcPr>
          <w:p w14:paraId="3C5A79DC" w14:textId="77777777" w:rsidR="00AB19C5" w:rsidRPr="00583891" w:rsidRDefault="00AB19C5">
            <w:pPr>
              <w:pStyle w:val="af2"/>
              <w:jc w:val="both"/>
            </w:pPr>
            <w:r w:rsidRPr="00583891">
              <w:rPr>
                <w:rFonts w:cs="Times New Roman"/>
              </w:rPr>
              <w:t>Параметры тепловой сети, включая год начала эксплуатации, тип изоляции, тип компенсирующих устройств, тип прокладки, краткая характеристика грунтов в местах прокладки с выделением наименее надежных участков, определение их материальной характеристики и подключенной тепловой нагрузки.</w:t>
            </w:r>
          </w:p>
        </w:tc>
        <w:tc>
          <w:tcPr>
            <w:tcW w:w="5272" w:type="dxa"/>
            <w:tcBorders>
              <w:left w:val="single" w:sz="2" w:space="0" w:color="000000"/>
              <w:bottom w:val="single" w:sz="2" w:space="0" w:color="000000"/>
              <w:right w:val="single" w:sz="2" w:space="0" w:color="000000"/>
            </w:tcBorders>
            <w:shd w:val="clear" w:color="auto" w:fill="auto"/>
          </w:tcPr>
          <w:p w14:paraId="7601B5E6" w14:textId="77777777" w:rsidR="00AB19C5" w:rsidRPr="00583891" w:rsidRDefault="00AB19C5">
            <w:pPr>
              <w:pStyle w:val="af2"/>
            </w:pPr>
            <w:r w:rsidRPr="00583891">
              <w:rPr>
                <w:rFonts w:cs="Times New Roman"/>
              </w:rPr>
              <w:t>Год постройки-2004 г. Год ввода в эксплуатацию - 2004 г.</w:t>
            </w:r>
          </w:p>
          <w:p w14:paraId="3AAC359C" w14:textId="77777777" w:rsidR="00AB19C5" w:rsidRPr="00583891" w:rsidRDefault="00AB19C5">
            <w:pPr>
              <w:pStyle w:val="af2"/>
            </w:pPr>
            <w:r w:rsidRPr="00583891">
              <w:rPr>
                <w:rFonts w:cs="Times New Roman"/>
              </w:rPr>
              <w:t>Вид сети — водяная, двухтрубная.</w:t>
            </w:r>
          </w:p>
          <w:p w14:paraId="7B9181A7" w14:textId="77777777" w:rsidR="00AB19C5" w:rsidRPr="00583891" w:rsidRDefault="00AB19C5">
            <w:pPr>
              <w:pStyle w:val="af2"/>
            </w:pPr>
            <w:r w:rsidRPr="00583891">
              <w:rPr>
                <w:rFonts w:cs="Times New Roman"/>
              </w:rPr>
              <w:t>Материал трубопроводов — сталь.</w:t>
            </w:r>
          </w:p>
          <w:p w14:paraId="1827D7A9" w14:textId="77777777" w:rsidR="00AB19C5" w:rsidRPr="00583891" w:rsidRDefault="00AB19C5">
            <w:pPr>
              <w:pStyle w:val="af2"/>
            </w:pPr>
            <w:r w:rsidRPr="00583891">
              <w:rPr>
                <w:rFonts w:cs="Times New Roman"/>
              </w:rPr>
              <w:t>Тип изоляции: ТК1 -мин вата -30-40 (мм). ПФ -115.</w:t>
            </w:r>
          </w:p>
          <w:p w14:paraId="4B8928C3" w14:textId="77777777" w:rsidR="00AB19C5" w:rsidRPr="00583891" w:rsidRDefault="00AB19C5">
            <w:pPr>
              <w:pStyle w:val="af2"/>
            </w:pPr>
            <w:r w:rsidRPr="00583891">
              <w:rPr>
                <w:rFonts w:cs="Times New Roman"/>
              </w:rPr>
              <w:t>ТК2-ТК3 -мин. вата-30-40 (мм),30-40 (мм). ПФ -115.</w:t>
            </w:r>
          </w:p>
          <w:p w14:paraId="67EDADC9" w14:textId="77777777" w:rsidR="00AB19C5" w:rsidRPr="00583891" w:rsidRDefault="00AB19C5">
            <w:pPr>
              <w:pStyle w:val="af2"/>
            </w:pPr>
            <w:r w:rsidRPr="00583891">
              <w:rPr>
                <w:rFonts w:cs="Times New Roman"/>
              </w:rPr>
              <w:t>ТК4- ТК6-мин. вата-30-40 (мм). ПФ-115.</w:t>
            </w:r>
          </w:p>
          <w:p w14:paraId="2430D5E8" w14:textId="77777777" w:rsidR="00AB19C5" w:rsidRPr="00583891" w:rsidRDefault="00AB19C5">
            <w:pPr>
              <w:pStyle w:val="af2"/>
            </w:pPr>
            <w:r w:rsidRPr="00583891">
              <w:rPr>
                <w:rFonts w:cs="Times New Roman"/>
              </w:rPr>
              <w:t>Компенсация температурных удлинений трубопроводов осуществляется за счет естественных изменений направления трассы, а также П - образных компенсаторов.</w:t>
            </w:r>
          </w:p>
          <w:p w14:paraId="008AEF9D" w14:textId="77777777" w:rsidR="00AB19C5" w:rsidRPr="00583891" w:rsidRDefault="00AB19C5">
            <w:pPr>
              <w:pStyle w:val="af2"/>
            </w:pPr>
            <w:r w:rsidRPr="00583891">
              <w:rPr>
                <w:rFonts w:cs="Times New Roman"/>
              </w:rPr>
              <w:t>Способ прокладки-подземная, надземная.</w:t>
            </w:r>
          </w:p>
          <w:p w14:paraId="6D1714B4" w14:textId="77777777" w:rsidR="00AB19C5" w:rsidRPr="00583891" w:rsidRDefault="00AB19C5">
            <w:pPr>
              <w:pStyle w:val="af2"/>
            </w:pPr>
            <w:r w:rsidRPr="00583891">
              <w:rPr>
                <w:rFonts w:cs="Times New Roman"/>
              </w:rPr>
              <w:t>Грунты в местах прокладки трубопроводов, в основном, суглинистые.</w:t>
            </w:r>
          </w:p>
          <w:p w14:paraId="29821FD9" w14:textId="77777777" w:rsidR="00AB19C5" w:rsidRPr="00583891" w:rsidRDefault="00AB19C5">
            <w:pPr>
              <w:pStyle w:val="af2"/>
            </w:pPr>
            <w:r w:rsidRPr="00583891">
              <w:rPr>
                <w:rFonts w:cs="Times New Roman"/>
              </w:rPr>
              <w:t>Основные параметры тепловых сетей (в двухтрубном исполнении):</w:t>
            </w:r>
          </w:p>
          <w:p w14:paraId="000CA0C7" w14:textId="77777777" w:rsidR="00AB19C5" w:rsidRPr="00583891" w:rsidRDefault="00AB19C5">
            <w:pPr>
              <w:pStyle w:val="af2"/>
            </w:pPr>
            <w:r w:rsidRPr="00583891">
              <w:rPr>
                <w:rFonts w:cs="Times New Roman"/>
              </w:rPr>
              <w:t>Общая протяженность сети-1920 м.</w:t>
            </w:r>
          </w:p>
          <w:p w14:paraId="7F8096B4" w14:textId="77777777" w:rsidR="00AB19C5" w:rsidRPr="00583891" w:rsidRDefault="00AB19C5">
            <w:pPr>
              <w:pStyle w:val="af2"/>
            </w:pPr>
            <w:r w:rsidRPr="00583891">
              <w:rPr>
                <w:rFonts w:cs="Times New Roman"/>
              </w:rPr>
              <w:t>Подключаемая нагрузка</w:t>
            </w:r>
            <w:r w:rsidRPr="00583891">
              <w:rPr>
                <w:rFonts w:cs="Times New Roman"/>
                <w:shd w:val="clear" w:color="auto" w:fill="FFFFFF"/>
              </w:rPr>
              <w:t xml:space="preserve"> отопления вентиляции —1,457 </w:t>
            </w:r>
            <w:r w:rsidRPr="00583891">
              <w:rPr>
                <w:rFonts w:cs="Times New Roman"/>
              </w:rPr>
              <w:t>Гкал/час</w:t>
            </w:r>
          </w:p>
        </w:tc>
      </w:tr>
      <w:tr w:rsidR="00AB19C5" w:rsidRPr="00011FB7" w14:paraId="18CD5D98" w14:textId="77777777" w:rsidTr="000154F5">
        <w:tc>
          <w:tcPr>
            <w:tcW w:w="4535" w:type="dxa"/>
            <w:tcBorders>
              <w:left w:val="single" w:sz="2" w:space="0" w:color="000000"/>
              <w:bottom w:val="single" w:sz="2" w:space="0" w:color="000000"/>
            </w:tcBorders>
            <w:shd w:val="clear" w:color="auto" w:fill="auto"/>
          </w:tcPr>
          <w:p w14:paraId="5DEB0F3D" w14:textId="77777777" w:rsidR="00AB19C5" w:rsidRPr="00583891" w:rsidRDefault="00AB19C5">
            <w:pPr>
              <w:pStyle w:val="af2"/>
            </w:pPr>
            <w:r w:rsidRPr="00583891">
              <w:rPr>
                <w:rFonts w:cs="Times New Roman"/>
              </w:rPr>
              <w:t>Описание типов секционирующей и регулирующей арматуры на тепловой сети.</w:t>
            </w:r>
          </w:p>
        </w:tc>
        <w:tc>
          <w:tcPr>
            <w:tcW w:w="5272" w:type="dxa"/>
            <w:tcBorders>
              <w:left w:val="single" w:sz="2" w:space="0" w:color="000000"/>
              <w:bottom w:val="single" w:sz="2" w:space="0" w:color="000000"/>
              <w:right w:val="single" w:sz="2" w:space="0" w:color="000000"/>
            </w:tcBorders>
            <w:shd w:val="clear" w:color="auto" w:fill="auto"/>
          </w:tcPr>
          <w:p w14:paraId="1DB47008" w14:textId="77777777" w:rsidR="00AB19C5" w:rsidRPr="00583891" w:rsidRDefault="00AB19C5">
            <w:pPr>
              <w:pStyle w:val="af2"/>
            </w:pPr>
            <w:r w:rsidRPr="00583891">
              <w:rPr>
                <w:rFonts w:cs="Times New Roman"/>
              </w:rPr>
              <w:t>Регулирующая арматура на тепловых сетях-вентили, задвижки.</w:t>
            </w:r>
          </w:p>
          <w:p w14:paraId="2E3A975C" w14:textId="77777777" w:rsidR="00AB19C5" w:rsidRPr="00583891" w:rsidRDefault="00AB19C5">
            <w:pPr>
              <w:pStyle w:val="af2"/>
            </w:pPr>
            <w:r w:rsidRPr="00583891">
              <w:rPr>
                <w:rFonts w:cs="Times New Roman"/>
              </w:rPr>
              <w:t>Задвижки-ТК1-</w:t>
            </w:r>
            <w:r w:rsidRPr="00583891">
              <w:rPr>
                <w:rFonts w:cs="Times New Roman"/>
                <w:lang w:val="en-US"/>
              </w:rPr>
              <w:t>D</w:t>
            </w:r>
            <w:r w:rsidRPr="00583891">
              <w:rPr>
                <w:rFonts w:cs="Times New Roman"/>
              </w:rPr>
              <w:t xml:space="preserve">у=80 мм;2 шт.ТК3- </w:t>
            </w:r>
            <w:r w:rsidRPr="00583891">
              <w:rPr>
                <w:rFonts w:cs="Times New Roman"/>
                <w:lang w:val="en-US"/>
              </w:rPr>
              <w:t>D</w:t>
            </w:r>
            <w:r w:rsidRPr="00583891">
              <w:rPr>
                <w:rFonts w:cs="Times New Roman"/>
              </w:rPr>
              <w:t xml:space="preserve">у=50 мм,6 шт.ТК4- </w:t>
            </w:r>
            <w:r w:rsidRPr="00583891">
              <w:rPr>
                <w:rFonts w:cs="Times New Roman"/>
                <w:lang w:val="en-US"/>
              </w:rPr>
              <w:t>D</w:t>
            </w:r>
            <w:r w:rsidRPr="00583891">
              <w:rPr>
                <w:rFonts w:cs="Times New Roman"/>
              </w:rPr>
              <w:t xml:space="preserve">у=100,50-2шт,2 шт.ТК5- </w:t>
            </w:r>
            <w:r w:rsidRPr="00583891">
              <w:rPr>
                <w:rFonts w:cs="Times New Roman"/>
                <w:lang w:val="en-US"/>
              </w:rPr>
              <w:t>D</w:t>
            </w:r>
            <w:r w:rsidRPr="00583891">
              <w:rPr>
                <w:rFonts w:cs="Times New Roman"/>
              </w:rPr>
              <w:t xml:space="preserve">у=50 мм,7 шт. ГВС- вент-32-1 шт. вент-40-1 шт.ТК6 — </w:t>
            </w:r>
            <w:r w:rsidRPr="00583891">
              <w:rPr>
                <w:rFonts w:cs="Times New Roman"/>
                <w:lang w:val="en-US"/>
              </w:rPr>
              <w:t>D</w:t>
            </w:r>
            <w:r w:rsidRPr="00583891">
              <w:rPr>
                <w:rFonts w:cs="Times New Roman"/>
              </w:rPr>
              <w:t>у=50 мм,2 шт. ГВС вент 32-2 шт.</w:t>
            </w:r>
          </w:p>
        </w:tc>
      </w:tr>
      <w:tr w:rsidR="00AB19C5" w:rsidRPr="00011FB7" w14:paraId="74157280" w14:textId="77777777" w:rsidTr="000154F5">
        <w:tc>
          <w:tcPr>
            <w:tcW w:w="4535" w:type="dxa"/>
            <w:tcBorders>
              <w:left w:val="single" w:sz="2" w:space="0" w:color="000000"/>
              <w:bottom w:val="single" w:sz="2" w:space="0" w:color="000000"/>
            </w:tcBorders>
            <w:shd w:val="clear" w:color="auto" w:fill="auto"/>
          </w:tcPr>
          <w:p w14:paraId="198C5A67" w14:textId="77777777" w:rsidR="00AB19C5" w:rsidRPr="00583891" w:rsidRDefault="00AB19C5">
            <w:pPr>
              <w:pStyle w:val="af2"/>
              <w:jc w:val="both"/>
            </w:pPr>
            <w:r w:rsidRPr="00583891">
              <w:rPr>
                <w:rFonts w:cs="Times New Roman"/>
              </w:rPr>
              <w:t>Описание типов и строительных особенностей тепловых камер и павильонов.</w:t>
            </w:r>
          </w:p>
        </w:tc>
        <w:tc>
          <w:tcPr>
            <w:tcW w:w="5272" w:type="dxa"/>
            <w:tcBorders>
              <w:left w:val="single" w:sz="2" w:space="0" w:color="000000"/>
              <w:bottom w:val="single" w:sz="2" w:space="0" w:color="000000"/>
              <w:right w:val="single" w:sz="2" w:space="0" w:color="000000"/>
            </w:tcBorders>
            <w:shd w:val="clear" w:color="auto" w:fill="auto"/>
          </w:tcPr>
          <w:p w14:paraId="3874CE27" w14:textId="77777777" w:rsidR="00AB19C5" w:rsidRPr="00583891" w:rsidRDefault="00AB19C5">
            <w:pPr>
              <w:pStyle w:val="af2"/>
              <w:jc w:val="both"/>
            </w:pPr>
            <w:r w:rsidRPr="00583891">
              <w:rPr>
                <w:rFonts w:cs="Times New Roman"/>
              </w:rPr>
              <w:t>Строительная часть тепловых камер выполнена из бетона и кирпича. Высота камер не более -2500 м. В перекрытиях камер выполнено по 1 люку. Назначение — размещение арматуры, проведение ремонтных работ.</w:t>
            </w:r>
          </w:p>
        </w:tc>
      </w:tr>
      <w:tr w:rsidR="00AB19C5" w:rsidRPr="00011FB7" w14:paraId="6BF56963" w14:textId="77777777" w:rsidTr="000154F5">
        <w:tc>
          <w:tcPr>
            <w:tcW w:w="4535" w:type="dxa"/>
            <w:tcBorders>
              <w:left w:val="single" w:sz="2" w:space="0" w:color="000000"/>
              <w:bottom w:val="single" w:sz="2" w:space="0" w:color="000000"/>
            </w:tcBorders>
            <w:shd w:val="clear" w:color="auto" w:fill="auto"/>
          </w:tcPr>
          <w:p w14:paraId="75D68B83" w14:textId="77777777" w:rsidR="00AB19C5" w:rsidRPr="00583891" w:rsidRDefault="00AB19C5">
            <w:pPr>
              <w:pStyle w:val="af2"/>
            </w:pPr>
            <w:r w:rsidRPr="00583891">
              <w:rPr>
                <w:rFonts w:cs="Times New Roman"/>
              </w:rPr>
              <w:t xml:space="preserve">Фактические температурные режимы отпуска тепла в тепловые сети и их соответствие утвержденным графикам регулирования отпуска тепла в тепловые </w:t>
            </w:r>
            <w:r w:rsidRPr="00583891">
              <w:rPr>
                <w:rFonts w:cs="Times New Roman"/>
              </w:rPr>
              <w:lastRenderedPageBreak/>
              <w:t>сети</w:t>
            </w:r>
          </w:p>
        </w:tc>
        <w:tc>
          <w:tcPr>
            <w:tcW w:w="5272" w:type="dxa"/>
            <w:tcBorders>
              <w:left w:val="single" w:sz="2" w:space="0" w:color="000000"/>
              <w:bottom w:val="single" w:sz="2" w:space="0" w:color="000000"/>
              <w:right w:val="single" w:sz="2" w:space="0" w:color="000000"/>
            </w:tcBorders>
            <w:shd w:val="clear" w:color="auto" w:fill="auto"/>
          </w:tcPr>
          <w:p w14:paraId="42B319E6" w14:textId="77777777" w:rsidR="00AB19C5" w:rsidRPr="00583891" w:rsidRDefault="00AB19C5">
            <w:pPr>
              <w:pStyle w:val="af2"/>
            </w:pPr>
            <w:r w:rsidRPr="00583891">
              <w:rPr>
                <w:rFonts w:cs="Times New Roman"/>
              </w:rPr>
              <w:lastRenderedPageBreak/>
              <w:t>Фактические температурные режимы отпуска тепла в тепловую сеть соответствуют графику.</w:t>
            </w:r>
          </w:p>
        </w:tc>
      </w:tr>
      <w:tr w:rsidR="00AB19C5" w:rsidRPr="00011FB7" w14:paraId="4F286B6D" w14:textId="77777777" w:rsidTr="000154F5">
        <w:tc>
          <w:tcPr>
            <w:tcW w:w="4535" w:type="dxa"/>
            <w:tcBorders>
              <w:left w:val="single" w:sz="2" w:space="0" w:color="000000"/>
              <w:bottom w:val="single" w:sz="2" w:space="0" w:color="000000"/>
            </w:tcBorders>
            <w:shd w:val="clear" w:color="auto" w:fill="auto"/>
          </w:tcPr>
          <w:p w14:paraId="40D8FD31" w14:textId="77777777" w:rsidR="00AB19C5" w:rsidRPr="00583891" w:rsidRDefault="00AB19C5">
            <w:pPr>
              <w:pStyle w:val="af2"/>
            </w:pPr>
            <w:r w:rsidRPr="00583891">
              <w:rPr>
                <w:rFonts w:cs="Times New Roman"/>
              </w:rPr>
              <w:t>Гидравлические режимы тепловой сети</w:t>
            </w:r>
          </w:p>
        </w:tc>
        <w:tc>
          <w:tcPr>
            <w:tcW w:w="5272" w:type="dxa"/>
            <w:tcBorders>
              <w:left w:val="single" w:sz="2" w:space="0" w:color="000000"/>
              <w:bottom w:val="single" w:sz="2" w:space="0" w:color="000000"/>
              <w:right w:val="single" w:sz="2" w:space="0" w:color="000000"/>
            </w:tcBorders>
            <w:shd w:val="clear" w:color="auto" w:fill="auto"/>
          </w:tcPr>
          <w:p w14:paraId="5F760EF3" w14:textId="77777777" w:rsidR="00AB19C5" w:rsidRPr="00583891" w:rsidRDefault="00AB19C5">
            <w:pPr>
              <w:pStyle w:val="af2"/>
            </w:pPr>
            <w:r w:rsidRPr="00583891">
              <w:rPr>
                <w:rFonts w:cs="Times New Roman"/>
              </w:rPr>
              <w:t>Гидравлические режимы тепловой сети обеспечивают достаточное давление теплоносителя у потребителей тепловой энергии</w:t>
            </w:r>
            <w:r w:rsidR="00954CCC">
              <w:rPr>
                <w:rFonts w:cs="Times New Roman"/>
              </w:rPr>
              <w:t xml:space="preserve">, </w:t>
            </w:r>
            <w:r w:rsidRPr="00583891">
              <w:rPr>
                <w:rFonts w:cs="Times New Roman"/>
              </w:rPr>
              <w:t>и не превышает допустимую норму.</w:t>
            </w:r>
          </w:p>
        </w:tc>
      </w:tr>
      <w:tr w:rsidR="00AB19C5" w:rsidRPr="00011FB7" w14:paraId="10F4CD07" w14:textId="77777777" w:rsidTr="000154F5">
        <w:tc>
          <w:tcPr>
            <w:tcW w:w="4535" w:type="dxa"/>
            <w:tcBorders>
              <w:left w:val="single" w:sz="2" w:space="0" w:color="000000"/>
              <w:bottom w:val="single" w:sz="2" w:space="0" w:color="000000"/>
            </w:tcBorders>
            <w:shd w:val="clear" w:color="auto" w:fill="auto"/>
          </w:tcPr>
          <w:p w14:paraId="5CAE04B2" w14:textId="77777777" w:rsidR="00AB19C5" w:rsidRPr="00583891" w:rsidRDefault="00AB19C5">
            <w:pPr>
              <w:pStyle w:val="af2"/>
            </w:pPr>
            <w:r w:rsidRPr="00583891">
              <w:rPr>
                <w:rFonts w:cs="Times New Roman"/>
              </w:rPr>
              <w:t>Статистика отказов тепловой сети (аварий</w:t>
            </w:r>
            <w:r w:rsidR="00954CCC">
              <w:rPr>
                <w:rFonts w:cs="Times New Roman"/>
              </w:rPr>
              <w:t xml:space="preserve">, </w:t>
            </w:r>
            <w:proofErr w:type="gramStart"/>
            <w:r w:rsidRPr="00583891">
              <w:rPr>
                <w:rFonts w:cs="Times New Roman"/>
              </w:rPr>
              <w:t>инцидентов</w:t>
            </w:r>
            <w:r w:rsidR="00954CCC">
              <w:rPr>
                <w:rFonts w:cs="Times New Roman"/>
              </w:rPr>
              <w:t>)</w:t>
            </w:r>
            <w:r w:rsidRPr="00583891">
              <w:rPr>
                <w:rFonts w:cs="Times New Roman"/>
              </w:rPr>
              <w:t>за</w:t>
            </w:r>
            <w:proofErr w:type="gramEnd"/>
            <w:r w:rsidRPr="00583891">
              <w:rPr>
                <w:rFonts w:cs="Times New Roman"/>
              </w:rPr>
              <w:t xml:space="preserve"> последние 5 лет.</w:t>
            </w:r>
          </w:p>
        </w:tc>
        <w:tc>
          <w:tcPr>
            <w:tcW w:w="5272" w:type="dxa"/>
            <w:tcBorders>
              <w:left w:val="single" w:sz="2" w:space="0" w:color="000000"/>
              <w:bottom w:val="single" w:sz="2" w:space="0" w:color="000000"/>
              <w:right w:val="single" w:sz="2" w:space="0" w:color="000000"/>
            </w:tcBorders>
            <w:shd w:val="clear" w:color="auto" w:fill="auto"/>
          </w:tcPr>
          <w:p w14:paraId="1AF7012D" w14:textId="77777777" w:rsidR="00AB19C5" w:rsidRPr="00583891" w:rsidRDefault="00AB19C5">
            <w:pPr>
              <w:pStyle w:val="af2"/>
            </w:pPr>
            <w:r w:rsidRPr="00583891">
              <w:rPr>
                <w:rFonts w:cs="Times New Roman"/>
              </w:rPr>
              <w:t>Статистика отказов тепловой сети (аварий</w:t>
            </w:r>
            <w:r w:rsidR="00954CCC">
              <w:rPr>
                <w:rFonts w:cs="Times New Roman"/>
              </w:rPr>
              <w:t xml:space="preserve">, </w:t>
            </w:r>
            <w:proofErr w:type="gramStart"/>
            <w:r w:rsidRPr="00583891">
              <w:rPr>
                <w:rFonts w:cs="Times New Roman"/>
              </w:rPr>
              <w:t>инцидентов</w:t>
            </w:r>
            <w:r w:rsidR="00954CCC">
              <w:rPr>
                <w:rFonts w:cs="Times New Roman"/>
              </w:rPr>
              <w:t>)</w:t>
            </w:r>
            <w:r w:rsidRPr="00583891">
              <w:rPr>
                <w:rFonts w:cs="Times New Roman"/>
              </w:rPr>
              <w:t>отсутствует</w:t>
            </w:r>
            <w:proofErr w:type="gramEnd"/>
            <w:r w:rsidRPr="00583891">
              <w:rPr>
                <w:rFonts w:cs="Times New Roman"/>
              </w:rPr>
              <w:t>.</w:t>
            </w:r>
          </w:p>
        </w:tc>
      </w:tr>
      <w:tr w:rsidR="00AB19C5" w:rsidRPr="00583891" w14:paraId="794B98DA" w14:textId="77777777" w:rsidTr="000154F5">
        <w:tc>
          <w:tcPr>
            <w:tcW w:w="4535" w:type="dxa"/>
            <w:tcBorders>
              <w:left w:val="single" w:sz="2" w:space="0" w:color="000000"/>
              <w:bottom w:val="single" w:sz="2" w:space="0" w:color="000000"/>
            </w:tcBorders>
            <w:shd w:val="clear" w:color="auto" w:fill="auto"/>
          </w:tcPr>
          <w:p w14:paraId="1A6A496E" w14:textId="77777777" w:rsidR="00AB19C5" w:rsidRPr="00583891" w:rsidRDefault="00AB19C5">
            <w:pPr>
              <w:pStyle w:val="af2"/>
            </w:pPr>
            <w:r w:rsidRPr="00583891">
              <w:rPr>
                <w:rFonts w:cs="Times New Roman"/>
              </w:rPr>
              <w:t>Описание процедур диагностики состояния тепловых сетей и планирования капитальных (текущих</w:t>
            </w:r>
            <w:r w:rsidR="00954CCC">
              <w:rPr>
                <w:rFonts w:cs="Times New Roman"/>
              </w:rPr>
              <w:t>)</w:t>
            </w:r>
            <w:r w:rsidRPr="00583891">
              <w:rPr>
                <w:rFonts w:cs="Times New Roman"/>
              </w:rPr>
              <w:t>ремонтов.</w:t>
            </w:r>
          </w:p>
        </w:tc>
        <w:tc>
          <w:tcPr>
            <w:tcW w:w="5272" w:type="dxa"/>
            <w:tcBorders>
              <w:left w:val="single" w:sz="2" w:space="0" w:color="000000"/>
              <w:bottom w:val="single" w:sz="2" w:space="0" w:color="000000"/>
              <w:right w:val="single" w:sz="2" w:space="0" w:color="000000"/>
            </w:tcBorders>
            <w:shd w:val="clear" w:color="auto" w:fill="auto"/>
          </w:tcPr>
          <w:p w14:paraId="7A8FCA2A" w14:textId="77777777" w:rsidR="00AB19C5" w:rsidRPr="00583891" w:rsidRDefault="00AB19C5">
            <w:pPr>
              <w:pStyle w:val="af2"/>
            </w:pPr>
            <w:r w:rsidRPr="00583891">
              <w:rPr>
                <w:rFonts w:cs="Times New Roman"/>
              </w:rPr>
              <w:t>Гидравлические испытания проводятся регулярно.</w:t>
            </w:r>
          </w:p>
        </w:tc>
      </w:tr>
      <w:tr w:rsidR="00AB19C5" w:rsidRPr="00583891" w14:paraId="49768704" w14:textId="77777777" w:rsidTr="000154F5">
        <w:tc>
          <w:tcPr>
            <w:tcW w:w="4535" w:type="dxa"/>
            <w:tcBorders>
              <w:left w:val="single" w:sz="2" w:space="0" w:color="000000"/>
              <w:bottom w:val="single" w:sz="2" w:space="0" w:color="000000"/>
            </w:tcBorders>
            <w:shd w:val="clear" w:color="auto" w:fill="auto"/>
          </w:tcPr>
          <w:p w14:paraId="6433DD1A" w14:textId="77777777" w:rsidR="00AB19C5" w:rsidRPr="00583891" w:rsidRDefault="00AB19C5">
            <w:pPr>
              <w:pStyle w:val="af2"/>
            </w:pPr>
            <w:r w:rsidRPr="00583891">
              <w:rPr>
                <w:rFonts w:cs="Times New Roman"/>
              </w:rPr>
              <w:t>Описание периодичности и соответствия техническим регламентам и иным обязательным требованиям процедур летних ремонтов с параметрами и методами испытаний (гидравлических, температурных, на тепловые потери) тепловых сетей.</w:t>
            </w:r>
          </w:p>
        </w:tc>
        <w:tc>
          <w:tcPr>
            <w:tcW w:w="5272" w:type="dxa"/>
            <w:tcBorders>
              <w:left w:val="single" w:sz="2" w:space="0" w:color="000000"/>
              <w:bottom w:val="single" w:sz="2" w:space="0" w:color="000000"/>
              <w:right w:val="single" w:sz="2" w:space="0" w:color="000000"/>
            </w:tcBorders>
            <w:shd w:val="clear" w:color="auto" w:fill="auto"/>
          </w:tcPr>
          <w:p w14:paraId="34B61CAA" w14:textId="77777777" w:rsidR="00AB19C5" w:rsidRPr="00583891" w:rsidRDefault="00AB19C5">
            <w:pPr>
              <w:pStyle w:val="af2"/>
            </w:pPr>
            <w:r w:rsidRPr="00583891">
              <w:rPr>
                <w:rFonts w:cs="Times New Roman"/>
              </w:rPr>
              <w:t>Летние ремонты проводятся ежегодно.</w:t>
            </w:r>
          </w:p>
        </w:tc>
      </w:tr>
      <w:tr w:rsidR="00AB19C5" w:rsidRPr="00011FB7" w14:paraId="76CB45A9" w14:textId="77777777" w:rsidTr="000154F5">
        <w:tc>
          <w:tcPr>
            <w:tcW w:w="4535" w:type="dxa"/>
            <w:tcBorders>
              <w:left w:val="single" w:sz="2" w:space="0" w:color="000000"/>
              <w:bottom w:val="single" w:sz="2" w:space="0" w:color="000000"/>
            </w:tcBorders>
            <w:shd w:val="clear" w:color="auto" w:fill="auto"/>
          </w:tcPr>
          <w:p w14:paraId="63267573" w14:textId="77777777" w:rsidR="00AB19C5" w:rsidRPr="00583891" w:rsidRDefault="00AB19C5">
            <w:pPr>
              <w:pStyle w:val="af2"/>
            </w:pPr>
            <w:r w:rsidRPr="00583891">
              <w:rPr>
                <w:rFonts w:cs="Times New Roman"/>
              </w:rPr>
              <w:t>Описание нормативов технологических потерь при передаче тепловой энергии (мощности</w:t>
            </w:r>
            <w:proofErr w:type="gramStart"/>
            <w:r w:rsidRPr="00583891">
              <w:rPr>
                <w:rFonts w:cs="Times New Roman"/>
              </w:rPr>
              <w:t>),</w:t>
            </w:r>
            <w:proofErr w:type="spellStart"/>
            <w:r w:rsidRPr="00583891">
              <w:rPr>
                <w:rFonts w:cs="Times New Roman"/>
              </w:rPr>
              <w:t>теплоносителя</w:t>
            </w:r>
            <w:proofErr w:type="gramEnd"/>
            <w:r w:rsidRPr="00583891">
              <w:rPr>
                <w:rFonts w:cs="Times New Roman"/>
              </w:rPr>
              <w:t>,включаемых</w:t>
            </w:r>
            <w:proofErr w:type="spellEnd"/>
            <w:r w:rsidRPr="00583891">
              <w:rPr>
                <w:rFonts w:cs="Times New Roman"/>
              </w:rPr>
              <w:t xml:space="preserve"> в расчет отпущенных тепловой энергии (мощности</w:t>
            </w:r>
            <w:r w:rsidR="00954CCC">
              <w:rPr>
                <w:rFonts w:cs="Times New Roman"/>
              </w:rPr>
              <w:t>)</w:t>
            </w:r>
            <w:r w:rsidRPr="00583891">
              <w:rPr>
                <w:rFonts w:cs="Times New Roman"/>
              </w:rPr>
              <w:t xml:space="preserve"> и теплоносителя.</w:t>
            </w:r>
          </w:p>
        </w:tc>
        <w:tc>
          <w:tcPr>
            <w:tcW w:w="5272" w:type="dxa"/>
            <w:tcBorders>
              <w:left w:val="single" w:sz="2" w:space="0" w:color="000000"/>
              <w:bottom w:val="single" w:sz="2" w:space="0" w:color="000000"/>
              <w:right w:val="single" w:sz="2" w:space="0" w:color="000000"/>
            </w:tcBorders>
            <w:shd w:val="clear" w:color="auto" w:fill="auto"/>
          </w:tcPr>
          <w:p w14:paraId="5574A42D" w14:textId="77777777" w:rsidR="00AB19C5" w:rsidRPr="00583891" w:rsidRDefault="00AB19C5">
            <w:pPr>
              <w:pStyle w:val="af2"/>
            </w:pPr>
            <w:r w:rsidRPr="00583891">
              <w:rPr>
                <w:rFonts w:eastAsia="Times New Roman" w:cs="Times New Roman"/>
              </w:rPr>
              <w:t xml:space="preserve"> </w:t>
            </w:r>
            <w:r w:rsidRPr="00583891">
              <w:rPr>
                <w:rFonts w:cs="Times New Roman"/>
              </w:rPr>
              <w:t>Потери тепловой энергии при ее передаче 63,56 Гкал/год</w:t>
            </w:r>
          </w:p>
        </w:tc>
      </w:tr>
      <w:tr w:rsidR="00AB19C5" w:rsidRPr="00011FB7" w14:paraId="6F9ADD4B" w14:textId="77777777" w:rsidTr="000154F5">
        <w:tc>
          <w:tcPr>
            <w:tcW w:w="4535" w:type="dxa"/>
            <w:tcBorders>
              <w:left w:val="single" w:sz="2" w:space="0" w:color="000000"/>
              <w:bottom w:val="single" w:sz="2" w:space="0" w:color="000000"/>
            </w:tcBorders>
            <w:shd w:val="clear" w:color="auto" w:fill="auto"/>
          </w:tcPr>
          <w:p w14:paraId="6F3C5323" w14:textId="77777777" w:rsidR="00AB19C5" w:rsidRPr="00583891" w:rsidRDefault="00AB19C5">
            <w:pPr>
              <w:pStyle w:val="af2"/>
            </w:pPr>
            <w:r w:rsidRPr="00583891">
              <w:rPr>
                <w:rFonts w:cs="Times New Roman"/>
              </w:rPr>
              <w:t>Оценка тепловых потерь в тепловых сетях за последние пять лет при отсутствии приборов учета тепловой энергии</w:t>
            </w:r>
          </w:p>
        </w:tc>
        <w:tc>
          <w:tcPr>
            <w:tcW w:w="5272" w:type="dxa"/>
            <w:tcBorders>
              <w:left w:val="single" w:sz="2" w:space="0" w:color="000000"/>
              <w:bottom w:val="single" w:sz="2" w:space="0" w:color="000000"/>
              <w:right w:val="single" w:sz="2" w:space="0" w:color="000000"/>
            </w:tcBorders>
            <w:shd w:val="clear" w:color="auto" w:fill="auto"/>
          </w:tcPr>
          <w:p w14:paraId="784E5189" w14:textId="77777777" w:rsidR="00AB19C5" w:rsidRPr="00583891" w:rsidRDefault="00AB19C5">
            <w:pPr>
              <w:pStyle w:val="af2"/>
            </w:pPr>
            <w:r w:rsidRPr="00583891">
              <w:rPr>
                <w:rFonts w:cs="Times New Roman"/>
              </w:rPr>
              <w:t>Потери тепловой энергии на передачу по сетям энергоснабжающей организации в период 2010-2015 гг. постепенно увеличиваются, в связи с износом теплотрассы и изоляции</w:t>
            </w:r>
            <w:r w:rsidR="00954CCC">
              <w:rPr>
                <w:rFonts w:cs="Times New Roman"/>
              </w:rPr>
              <w:t>.</w:t>
            </w:r>
          </w:p>
        </w:tc>
      </w:tr>
      <w:tr w:rsidR="00AB19C5" w:rsidRPr="00011FB7" w14:paraId="04E7D628" w14:textId="77777777" w:rsidTr="000154F5">
        <w:tc>
          <w:tcPr>
            <w:tcW w:w="4535" w:type="dxa"/>
            <w:tcBorders>
              <w:left w:val="single" w:sz="2" w:space="0" w:color="000000"/>
              <w:bottom w:val="single" w:sz="2" w:space="0" w:color="000000"/>
            </w:tcBorders>
            <w:shd w:val="clear" w:color="auto" w:fill="auto"/>
          </w:tcPr>
          <w:p w14:paraId="23286F13" w14:textId="77777777" w:rsidR="00AB19C5" w:rsidRPr="00583891" w:rsidRDefault="00AB19C5">
            <w:pPr>
              <w:pStyle w:val="af2"/>
            </w:pPr>
            <w:r w:rsidRPr="00583891">
              <w:rPr>
                <w:rFonts w:cs="Times New Roman"/>
              </w:rPr>
              <w:t>Предписания надзорных органов по запрещению дальнейшей эксплуатации участков тепловой сети и результаты их исполнения.</w:t>
            </w:r>
          </w:p>
        </w:tc>
        <w:tc>
          <w:tcPr>
            <w:tcW w:w="5272" w:type="dxa"/>
            <w:tcBorders>
              <w:left w:val="single" w:sz="2" w:space="0" w:color="000000"/>
              <w:bottom w:val="single" w:sz="2" w:space="0" w:color="000000"/>
              <w:right w:val="single" w:sz="2" w:space="0" w:color="000000"/>
            </w:tcBorders>
            <w:shd w:val="clear" w:color="auto" w:fill="auto"/>
          </w:tcPr>
          <w:p w14:paraId="6139E3DF" w14:textId="77777777" w:rsidR="00AB19C5" w:rsidRPr="00583891" w:rsidRDefault="00AB19C5">
            <w:pPr>
              <w:pStyle w:val="af2"/>
            </w:pPr>
            <w:r w:rsidRPr="00583891">
              <w:rPr>
                <w:rFonts w:cs="Times New Roman"/>
              </w:rPr>
              <w:t>Предписания надзорных органов по запрещению дальнейшей эксплуатации участков тепловой сети отсутствует.</w:t>
            </w:r>
          </w:p>
        </w:tc>
      </w:tr>
      <w:tr w:rsidR="00AB19C5" w:rsidRPr="00011FB7" w14:paraId="0BC62E08" w14:textId="77777777" w:rsidTr="000154F5">
        <w:tc>
          <w:tcPr>
            <w:tcW w:w="4535" w:type="dxa"/>
            <w:tcBorders>
              <w:left w:val="single" w:sz="2" w:space="0" w:color="000000"/>
              <w:bottom w:val="single" w:sz="2" w:space="0" w:color="000000"/>
            </w:tcBorders>
            <w:shd w:val="clear" w:color="auto" w:fill="auto"/>
          </w:tcPr>
          <w:p w14:paraId="4D0F5E79" w14:textId="77777777" w:rsidR="00AB19C5" w:rsidRPr="00583891" w:rsidRDefault="00AB19C5">
            <w:pPr>
              <w:pStyle w:val="af2"/>
            </w:pPr>
            <w:r w:rsidRPr="00583891">
              <w:rPr>
                <w:rFonts w:cs="Times New Roman"/>
              </w:rPr>
              <w:t xml:space="preserve">Описание типов присоединений </w:t>
            </w:r>
            <w:proofErr w:type="spellStart"/>
            <w:r w:rsidRPr="00583891">
              <w:rPr>
                <w:rFonts w:cs="Times New Roman"/>
              </w:rPr>
              <w:t>теплопотребляющих</w:t>
            </w:r>
            <w:proofErr w:type="spellEnd"/>
            <w:r w:rsidRPr="00583891">
              <w:rPr>
                <w:rFonts w:cs="Times New Roman"/>
              </w:rPr>
              <w:t xml:space="preserve"> установок потребителей к тепловой сети с выделением наиболее распространенных</w:t>
            </w:r>
            <w:r w:rsidR="00954CCC">
              <w:rPr>
                <w:rFonts w:cs="Times New Roman"/>
              </w:rPr>
              <w:t xml:space="preserve">, </w:t>
            </w:r>
            <w:r w:rsidRPr="00583891">
              <w:rPr>
                <w:rFonts w:cs="Times New Roman"/>
              </w:rPr>
              <w:t>определяющих выбор и обоснование графика регулирования отпуска тепловой энергии потребителям.</w:t>
            </w:r>
          </w:p>
        </w:tc>
        <w:tc>
          <w:tcPr>
            <w:tcW w:w="5272" w:type="dxa"/>
            <w:tcBorders>
              <w:left w:val="single" w:sz="2" w:space="0" w:color="000000"/>
              <w:bottom w:val="single" w:sz="2" w:space="0" w:color="000000"/>
              <w:right w:val="single" w:sz="2" w:space="0" w:color="000000"/>
            </w:tcBorders>
            <w:shd w:val="clear" w:color="auto" w:fill="auto"/>
          </w:tcPr>
          <w:p w14:paraId="61A82CA9" w14:textId="77777777" w:rsidR="00AB19C5" w:rsidRPr="00583891" w:rsidRDefault="00AB19C5">
            <w:pPr>
              <w:pStyle w:val="af2"/>
            </w:pPr>
            <w:r w:rsidRPr="00583891">
              <w:rPr>
                <w:rFonts w:cs="Times New Roman"/>
              </w:rPr>
              <w:t>Тип присоединения потребителей к тепловой сети -</w:t>
            </w:r>
            <w:proofErr w:type="spellStart"/>
            <w:proofErr w:type="gramStart"/>
            <w:r w:rsidRPr="00583891">
              <w:rPr>
                <w:rFonts w:cs="Times New Roman"/>
              </w:rPr>
              <w:t>непосредственное,без</w:t>
            </w:r>
            <w:proofErr w:type="spellEnd"/>
            <w:proofErr w:type="gramEnd"/>
            <w:r w:rsidRPr="00583891">
              <w:rPr>
                <w:rFonts w:cs="Times New Roman"/>
              </w:rPr>
              <w:t xml:space="preserve"> </w:t>
            </w:r>
            <w:proofErr w:type="spellStart"/>
            <w:r w:rsidRPr="00583891">
              <w:rPr>
                <w:rFonts w:cs="Times New Roman"/>
              </w:rPr>
              <w:t>смешивания,с</w:t>
            </w:r>
            <w:proofErr w:type="spellEnd"/>
            <w:r w:rsidRPr="00583891">
              <w:rPr>
                <w:rFonts w:cs="Times New Roman"/>
              </w:rPr>
              <w:t xml:space="preserve"> качественным регулированием температуры теплоносителя по температуре наружного воздуха (температурный график 95/70 </w:t>
            </w:r>
            <w:r w:rsidRPr="00583891">
              <w:rPr>
                <w:rFonts w:cs="Times New Roman"/>
                <w:vertAlign w:val="superscript"/>
              </w:rPr>
              <w:t>0</w:t>
            </w:r>
            <w:r w:rsidRPr="00583891">
              <w:rPr>
                <w:rFonts w:cs="Times New Roman"/>
              </w:rPr>
              <w:t xml:space="preserve">С); </w:t>
            </w:r>
          </w:p>
        </w:tc>
      </w:tr>
      <w:tr w:rsidR="00AB19C5" w:rsidRPr="00583891" w14:paraId="00CAF6C1" w14:textId="77777777" w:rsidTr="000154F5">
        <w:tc>
          <w:tcPr>
            <w:tcW w:w="4535" w:type="dxa"/>
            <w:tcBorders>
              <w:left w:val="single" w:sz="2" w:space="0" w:color="000000"/>
              <w:bottom w:val="single" w:sz="2" w:space="0" w:color="000000"/>
            </w:tcBorders>
            <w:shd w:val="clear" w:color="auto" w:fill="auto"/>
          </w:tcPr>
          <w:p w14:paraId="4CE0AC31" w14:textId="77777777" w:rsidR="00AB19C5" w:rsidRPr="00583891" w:rsidRDefault="00AB19C5">
            <w:pPr>
              <w:pStyle w:val="af2"/>
            </w:pPr>
            <w:r w:rsidRPr="00583891">
              <w:rPr>
                <w:rFonts w:cs="Times New Roman"/>
              </w:rPr>
              <w:t>Перечень выявленных бесхозяйных сетей и обоснование выбора организации, уполномоченной на их эксплуатацию.</w:t>
            </w:r>
          </w:p>
        </w:tc>
        <w:tc>
          <w:tcPr>
            <w:tcW w:w="5272" w:type="dxa"/>
            <w:tcBorders>
              <w:left w:val="single" w:sz="2" w:space="0" w:color="000000"/>
              <w:bottom w:val="single" w:sz="2" w:space="0" w:color="000000"/>
              <w:right w:val="single" w:sz="2" w:space="0" w:color="000000"/>
            </w:tcBorders>
            <w:shd w:val="clear" w:color="auto" w:fill="auto"/>
          </w:tcPr>
          <w:p w14:paraId="623AB1FC" w14:textId="77777777" w:rsidR="00AB19C5" w:rsidRPr="00583891" w:rsidRDefault="00AB19C5">
            <w:pPr>
              <w:pStyle w:val="af2"/>
            </w:pPr>
            <w:r w:rsidRPr="00583891">
              <w:rPr>
                <w:rFonts w:cs="Times New Roman"/>
              </w:rPr>
              <w:t>Бесхозяйных сетей не выявлено.</w:t>
            </w:r>
          </w:p>
        </w:tc>
      </w:tr>
    </w:tbl>
    <w:p w14:paraId="0568F44D" w14:textId="77777777" w:rsidR="00AB19C5" w:rsidRPr="00583891" w:rsidRDefault="00AB19C5" w:rsidP="006D7645">
      <w:pPr>
        <w:pStyle w:val="a0"/>
        <w:jc w:val="center"/>
      </w:pPr>
      <w:r w:rsidRPr="00583891">
        <w:t>Котельная № 19, ул. Лизы Чайкиной 3а/1</w:t>
      </w:r>
    </w:p>
    <w:tbl>
      <w:tblPr>
        <w:tblW w:w="0" w:type="auto"/>
        <w:jc w:val="center"/>
        <w:tblLayout w:type="fixed"/>
        <w:tblLook w:val="0000" w:firstRow="0" w:lastRow="0" w:firstColumn="0" w:lastColumn="0" w:noHBand="0" w:noVBand="0"/>
      </w:tblPr>
      <w:tblGrid>
        <w:gridCol w:w="4535"/>
        <w:gridCol w:w="5272"/>
      </w:tblGrid>
      <w:tr w:rsidR="00AB19C5" w:rsidRPr="00583891" w14:paraId="778F5C8C" w14:textId="77777777" w:rsidTr="000154F5">
        <w:trPr>
          <w:trHeight w:val="416"/>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70EB91" w14:textId="77777777" w:rsidR="00AB19C5" w:rsidRPr="00583891" w:rsidRDefault="00AB19C5">
            <w:pPr>
              <w:jc w:val="center"/>
            </w:pPr>
            <w:proofErr w:type="spellStart"/>
            <w:r w:rsidRPr="00583891">
              <w:rPr>
                <w:rFonts w:ascii="Times New Roman" w:hAnsi="Times New Roman"/>
                <w:sz w:val="24"/>
                <w:szCs w:val="24"/>
              </w:rPr>
              <w:t>Показатели</w:t>
            </w:r>
            <w:proofErr w:type="spellEnd"/>
          </w:p>
        </w:tc>
        <w:tc>
          <w:tcPr>
            <w:tcW w:w="5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09E47C" w14:textId="77777777" w:rsidR="00AB19C5" w:rsidRPr="00583891" w:rsidRDefault="00AB19C5">
            <w:pPr>
              <w:jc w:val="center"/>
            </w:pPr>
            <w:proofErr w:type="spellStart"/>
            <w:r w:rsidRPr="00583891">
              <w:rPr>
                <w:rFonts w:ascii="Times New Roman" w:hAnsi="Times New Roman"/>
                <w:sz w:val="24"/>
                <w:szCs w:val="24"/>
              </w:rPr>
              <w:t>Значения</w:t>
            </w:r>
            <w:proofErr w:type="spellEnd"/>
          </w:p>
        </w:tc>
      </w:tr>
      <w:tr w:rsidR="00AB19C5" w:rsidRPr="00583891" w14:paraId="4FCFBA47" w14:textId="77777777" w:rsidTr="000154F5">
        <w:trPr>
          <w:trHeight w:val="420"/>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DE53CE" w14:textId="77777777" w:rsidR="00AB19C5" w:rsidRPr="00D94D72" w:rsidRDefault="00AB19C5">
            <w:pPr>
              <w:rPr>
                <w:lang w:val="ru-RU"/>
              </w:rPr>
            </w:pPr>
            <w:r w:rsidRPr="00D94D72">
              <w:rPr>
                <w:rFonts w:ascii="Times New Roman" w:hAnsi="Times New Roman"/>
                <w:sz w:val="24"/>
                <w:szCs w:val="24"/>
                <w:lang w:val="ru-RU"/>
              </w:rPr>
              <w:t>Описание структуры тепловых сетей от каждого источника тепловой энергии, от магистральных выводов до центральных тепловых пунктов (если таковые имеются) или до ввода в жилой квартал или промышленный объект</w:t>
            </w:r>
          </w:p>
        </w:tc>
        <w:tc>
          <w:tcPr>
            <w:tcW w:w="5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1E3DF" w14:textId="77777777" w:rsidR="00AB19C5" w:rsidRPr="00D94D72" w:rsidRDefault="00AB19C5">
            <w:r w:rsidRPr="00D94D72">
              <w:rPr>
                <w:rFonts w:ascii="Times New Roman" w:hAnsi="Times New Roman"/>
                <w:sz w:val="24"/>
                <w:szCs w:val="24"/>
                <w:lang w:val="ru-RU"/>
              </w:rPr>
              <w:t xml:space="preserve">Для системы теплоснабжения от котельной принято качественное регулирование отпуска тепловой энергии в сетевой воде потребителям. </w:t>
            </w:r>
            <w:proofErr w:type="spellStart"/>
            <w:r w:rsidRPr="00D94D72">
              <w:rPr>
                <w:rFonts w:ascii="Times New Roman" w:hAnsi="Times New Roman"/>
                <w:sz w:val="24"/>
                <w:szCs w:val="24"/>
              </w:rPr>
              <w:t>Расчётный</w:t>
            </w:r>
            <w:proofErr w:type="spellEnd"/>
            <w:r w:rsidRPr="00D94D72">
              <w:rPr>
                <w:rFonts w:ascii="Times New Roman" w:hAnsi="Times New Roman"/>
                <w:sz w:val="24"/>
                <w:szCs w:val="24"/>
              </w:rPr>
              <w:t xml:space="preserve"> </w:t>
            </w:r>
            <w:proofErr w:type="spellStart"/>
            <w:r w:rsidRPr="00D94D72">
              <w:rPr>
                <w:rFonts w:ascii="Times New Roman" w:hAnsi="Times New Roman"/>
                <w:sz w:val="24"/>
                <w:szCs w:val="24"/>
              </w:rPr>
              <w:t>температурный</w:t>
            </w:r>
            <w:proofErr w:type="spellEnd"/>
            <w:r w:rsidRPr="00D94D72">
              <w:rPr>
                <w:rFonts w:ascii="Times New Roman" w:hAnsi="Times New Roman"/>
                <w:sz w:val="24"/>
                <w:szCs w:val="24"/>
              </w:rPr>
              <w:t xml:space="preserve"> </w:t>
            </w:r>
            <w:proofErr w:type="spellStart"/>
            <w:r w:rsidRPr="00D94D72">
              <w:rPr>
                <w:rFonts w:ascii="Times New Roman" w:hAnsi="Times New Roman"/>
                <w:sz w:val="24"/>
                <w:szCs w:val="24"/>
              </w:rPr>
              <w:t>график</w:t>
            </w:r>
            <w:proofErr w:type="spellEnd"/>
            <w:r w:rsidRPr="00D94D72">
              <w:rPr>
                <w:rFonts w:ascii="Times New Roman" w:hAnsi="Times New Roman"/>
                <w:sz w:val="24"/>
                <w:szCs w:val="24"/>
              </w:rPr>
              <w:t xml:space="preserve"> – 95/70˚С </w:t>
            </w:r>
            <w:proofErr w:type="spellStart"/>
            <w:r w:rsidRPr="00D94D72">
              <w:rPr>
                <w:rFonts w:ascii="Times New Roman" w:hAnsi="Times New Roman"/>
                <w:sz w:val="24"/>
                <w:szCs w:val="24"/>
              </w:rPr>
              <w:t>при</w:t>
            </w:r>
            <w:proofErr w:type="spellEnd"/>
            <w:r w:rsidRPr="00D94D72">
              <w:rPr>
                <w:rFonts w:ascii="Times New Roman" w:hAnsi="Times New Roman"/>
                <w:sz w:val="24"/>
                <w:szCs w:val="24"/>
              </w:rPr>
              <w:t xml:space="preserve"> </w:t>
            </w:r>
            <w:proofErr w:type="spellStart"/>
            <w:r w:rsidRPr="00D94D72">
              <w:rPr>
                <w:rFonts w:ascii="Times New Roman" w:hAnsi="Times New Roman"/>
                <w:sz w:val="24"/>
                <w:szCs w:val="24"/>
              </w:rPr>
              <w:t>расчётной</w:t>
            </w:r>
            <w:proofErr w:type="spellEnd"/>
            <w:r w:rsidRPr="00D94D72">
              <w:rPr>
                <w:rFonts w:ascii="Times New Roman" w:hAnsi="Times New Roman"/>
                <w:sz w:val="24"/>
                <w:szCs w:val="24"/>
              </w:rPr>
              <w:t xml:space="preserve"> температуре-2</w:t>
            </w:r>
            <w:r w:rsidRPr="00D94D72">
              <w:rPr>
                <w:rFonts w:ascii="Times New Roman" w:hAnsi="Times New Roman"/>
                <w:sz w:val="24"/>
                <w:szCs w:val="24"/>
                <w:lang w:val="ru-RU"/>
              </w:rPr>
              <w:t>7</w:t>
            </w:r>
            <w:r w:rsidRPr="00D94D72">
              <w:rPr>
                <w:rFonts w:ascii="Times New Roman" w:hAnsi="Times New Roman"/>
                <w:sz w:val="24"/>
                <w:szCs w:val="24"/>
              </w:rPr>
              <w:t>˚С</w:t>
            </w:r>
          </w:p>
        </w:tc>
      </w:tr>
      <w:tr w:rsidR="00AB19C5" w:rsidRPr="00583891" w14:paraId="1A3146C0" w14:textId="77777777" w:rsidTr="000154F5">
        <w:trPr>
          <w:trHeight w:val="838"/>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2A0E95" w14:textId="77777777" w:rsidR="00AB19C5" w:rsidRPr="00D94D72" w:rsidRDefault="00AB19C5">
            <w:pPr>
              <w:rPr>
                <w:lang w:val="ru-RU"/>
              </w:rPr>
            </w:pPr>
            <w:r w:rsidRPr="00D94D72">
              <w:rPr>
                <w:rFonts w:ascii="Times New Roman" w:hAnsi="Times New Roman"/>
                <w:sz w:val="24"/>
                <w:szCs w:val="24"/>
                <w:lang w:val="ru-RU"/>
              </w:rPr>
              <w:lastRenderedPageBreak/>
              <w:t xml:space="preserve">Параметры тепловых сетей, включая год начала эксплуатации, тип изоляции, тип компенсирующих устройств, тип прокладки, краткую характеристику грунтов в местах прокладки с выделением наименее надёжных участков, определение их материальной характеристики и подключённой тепловой нагрузки </w:t>
            </w:r>
          </w:p>
        </w:tc>
        <w:tc>
          <w:tcPr>
            <w:tcW w:w="5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7E4D56" w14:textId="77777777" w:rsidR="00AB19C5" w:rsidRPr="00D94D72" w:rsidRDefault="00AB19C5">
            <w:pPr>
              <w:rPr>
                <w:lang w:val="ru-RU"/>
              </w:rPr>
            </w:pPr>
            <w:r w:rsidRPr="00D94D72">
              <w:rPr>
                <w:rFonts w:ascii="Times New Roman" w:hAnsi="Times New Roman"/>
                <w:sz w:val="24"/>
                <w:szCs w:val="24"/>
                <w:lang w:val="ru-RU"/>
              </w:rPr>
              <w:t xml:space="preserve">Тепловая сеть водяная, двухтрубная. </w:t>
            </w:r>
          </w:p>
          <w:p w14:paraId="7769A299" w14:textId="77777777" w:rsidR="00AB19C5" w:rsidRPr="00D94D72" w:rsidRDefault="00AB19C5">
            <w:pPr>
              <w:rPr>
                <w:lang w:val="ru-RU"/>
              </w:rPr>
            </w:pPr>
            <w:r w:rsidRPr="00D94D72">
              <w:rPr>
                <w:rFonts w:ascii="Times New Roman" w:hAnsi="Times New Roman"/>
                <w:sz w:val="24"/>
                <w:szCs w:val="24"/>
                <w:lang w:val="ru-RU"/>
              </w:rPr>
              <w:t xml:space="preserve">Материал трубопроводов – сталь. </w:t>
            </w:r>
          </w:p>
          <w:p w14:paraId="2A8FB6ED" w14:textId="77777777" w:rsidR="00AB19C5" w:rsidRPr="00D94D72" w:rsidRDefault="00AB19C5">
            <w:pPr>
              <w:rPr>
                <w:lang w:val="ru-RU"/>
              </w:rPr>
            </w:pPr>
            <w:r w:rsidRPr="00D94D72">
              <w:rPr>
                <w:rFonts w:ascii="Times New Roman" w:hAnsi="Times New Roman"/>
                <w:sz w:val="24"/>
                <w:szCs w:val="24"/>
                <w:lang w:val="ru-RU"/>
              </w:rPr>
              <w:t>Способ прокладки – подземная и надземная.</w:t>
            </w:r>
          </w:p>
          <w:p w14:paraId="666978F0" w14:textId="77777777" w:rsidR="00AB19C5" w:rsidRPr="00D94D72" w:rsidRDefault="00AB19C5">
            <w:pPr>
              <w:rPr>
                <w:lang w:val="ru-RU"/>
              </w:rPr>
            </w:pPr>
            <w:r w:rsidRPr="00D94D72">
              <w:rPr>
                <w:rFonts w:ascii="Times New Roman" w:hAnsi="Times New Roman"/>
                <w:sz w:val="24"/>
                <w:szCs w:val="24"/>
                <w:lang w:val="ru-RU"/>
              </w:rPr>
              <w:t>Компенсация температурных удлинений трубопроводов осуществляется за счёт естественных изменений направления трассы, а также П-образных компенсаторов.</w:t>
            </w:r>
          </w:p>
          <w:p w14:paraId="77517D08" w14:textId="77777777" w:rsidR="00AB19C5" w:rsidRPr="00D94D72" w:rsidRDefault="00AB19C5">
            <w:pPr>
              <w:rPr>
                <w:lang w:val="ru-RU"/>
              </w:rPr>
            </w:pPr>
            <w:r w:rsidRPr="00D94D72">
              <w:rPr>
                <w:rFonts w:ascii="Times New Roman" w:hAnsi="Times New Roman"/>
                <w:sz w:val="24"/>
                <w:szCs w:val="24"/>
                <w:lang w:val="ru-RU"/>
              </w:rPr>
              <w:t>Грунты в местах прокладки трубопроводов, в основном, суглинистые. Основные параметры тепловых сетей (в двухтрубном исполнении):</w:t>
            </w:r>
          </w:p>
          <w:p w14:paraId="0C3680B0" w14:textId="77777777" w:rsidR="00AB19C5" w:rsidRPr="00D94D72" w:rsidRDefault="00AB19C5">
            <w:pPr>
              <w:rPr>
                <w:lang w:val="ru-RU"/>
              </w:rPr>
            </w:pPr>
            <w:r w:rsidRPr="00D94D72">
              <w:rPr>
                <w:rFonts w:ascii="Times New Roman" w:hAnsi="Times New Roman"/>
                <w:sz w:val="24"/>
                <w:szCs w:val="24"/>
                <w:lang w:val="ru-RU"/>
              </w:rPr>
              <w:t xml:space="preserve">Общая протяжённость сети </w:t>
            </w:r>
            <w:r w:rsidR="009A422A" w:rsidRPr="00D94D72">
              <w:rPr>
                <w:rFonts w:ascii="Times New Roman" w:hAnsi="Times New Roman"/>
                <w:sz w:val="24"/>
                <w:szCs w:val="24"/>
                <w:lang w:val="ru-RU"/>
              </w:rPr>
              <w:t>2592</w:t>
            </w:r>
            <w:r w:rsidRPr="00D94D72">
              <w:rPr>
                <w:rFonts w:ascii="Times New Roman" w:hAnsi="Times New Roman"/>
                <w:sz w:val="24"/>
                <w:szCs w:val="24"/>
                <w:lang w:val="ru-RU"/>
              </w:rPr>
              <w:t xml:space="preserve"> м;</w:t>
            </w:r>
          </w:p>
          <w:p w14:paraId="21F39F41" w14:textId="77777777" w:rsidR="00AB19C5" w:rsidRPr="00D94D72" w:rsidRDefault="00AB19C5">
            <w:r w:rsidRPr="00D94D72">
              <w:rPr>
                <w:rFonts w:ascii="Times New Roman" w:hAnsi="Times New Roman"/>
                <w:sz w:val="24"/>
                <w:szCs w:val="24"/>
                <w:lang w:val="ru-RU"/>
              </w:rPr>
              <w:t>Подключённая нагрузка 3,44 Гкал/ч.</w:t>
            </w:r>
          </w:p>
        </w:tc>
      </w:tr>
      <w:tr w:rsidR="00AB19C5" w:rsidRPr="00011FB7" w14:paraId="02043AB1" w14:textId="77777777" w:rsidTr="000154F5">
        <w:trPr>
          <w:trHeight w:val="848"/>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73E7D3" w14:textId="77777777" w:rsidR="00AB19C5" w:rsidRPr="00D94D72" w:rsidRDefault="00AB19C5">
            <w:pPr>
              <w:rPr>
                <w:lang w:val="ru-RU"/>
              </w:rPr>
            </w:pPr>
            <w:r w:rsidRPr="00D94D72">
              <w:rPr>
                <w:rFonts w:ascii="Times New Roman" w:hAnsi="Times New Roman"/>
                <w:sz w:val="24"/>
                <w:szCs w:val="24"/>
                <w:lang w:val="ru-RU"/>
              </w:rPr>
              <w:t>Описание типов секционирующей и регулирующей арматуры на тепловых сетях</w:t>
            </w:r>
          </w:p>
        </w:tc>
        <w:tc>
          <w:tcPr>
            <w:tcW w:w="5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916CB5" w14:textId="77777777" w:rsidR="00AB19C5" w:rsidRPr="00D94D72" w:rsidRDefault="00AB19C5">
            <w:pPr>
              <w:rPr>
                <w:lang w:val="ru-RU"/>
              </w:rPr>
            </w:pPr>
            <w:r w:rsidRPr="00D94D72">
              <w:rPr>
                <w:rFonts w:ascii="Times New Roman" w:hAnsi="Times New Roman"/>
                <w:sz w:val="24"/>
                <w:szCs w:val="24"/>
                <w:lang w:val="ru-RU"/>
              </w:rPr>
              <w:t>Регулирующая арматура на тепловых сетях – вентили, задвижки.</w:t>
            </w:r>
          </w:p>
        </w:tc>
      </w:tr>
      <w:tr w:rsidR="00AB19C5" w:rsidRPr="00011FB7" w14:paraId="56AE6C5C" w14:textId="77777777" w:rsidTr="000154F5">
        <w:trPr>
          <w:trHeight w:val="832"/>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4C5118" w14:textId="77777777" w:rsidR="00AB19C5" w:rsidRPr="00D94D72" w:rsidRDefault="00AB19C5">
            <w:pPr>
              <w:rPr>
                <w:lang w:val="ru-RU"/>
              </w:rPr>
            </w:pPr>
            <w:r w:rsidRPr="00D94D72">
              <w:rPr>
                <w:rFonts w:ascii="Times New Roman" w:hAnsi="Times New Roman"/>
                <w:sz w:val="24"/>
                <w:szCs w:val="24"/>
                <w:lang w:val="ru-RU"/>
              </w:rPr>
              <w:t>Описание типов и строительных особенностей тепловых камер и павильонов</w:t>
            </w:r>
          </w:p>
        </w:tc>
        <w:tc>
          <w:tcPr>
            <w:tcW w:w="5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CFF9C9" w14:textId="77777777" w:rsidR="00AB19C5" w:rsidRPr="00D94D72" w:rsidRDefault="00AB19C5">
            <w:pPr>
              <w:rPr>
                <w:lang w:val="ru-RU"/>
              </w:rPr>
            </w:pPr>
            <w:r w:rsidRPr="00D94D72">
              <w:rPr>
                <w:rFonts w:ascii="Times New Roman" w:hAnsi="Times New Roman"/>
                <w:sz w:val="24"/>
                <w:szCs w:val="24"/>
                <w:lang w:val="ru-RU"/>
              </w:rPr>
              <w:t>Строительная часть тепловых камер выполнена из бетона и кирпича. Высота камер не более 3м. В перекрытиях камер выполнено по 2люка. Назначение – размещение арматуры, проведение ремонтных работ.</w:t>
            </w:r>
          </w:p>
        </w:tc>
      </w:tr>
      <w:tr w:rsidR="00AB19C5" w:rsidRPr="00011FB7" w14:paraId="57E18FCC" w14:textId="77777777" w:rsidTr="000154F5">
        <w:trPr>
          <w:trHeight w:val="1129"/>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7FE52D" w14:textId="77777777" w:rsidR="00AB19C5" w:rsidRPr="00D94D72" w:rsidRDefault="00AB19C5">
            <w:pPr>
              <w:rPr>
                <w:lang w:val="ru-RU"/>
              </w:rPr>
            </w:pPr>
            <w:r w:rsidRPr="00D94D72">
              <w:rPr>
                <w:rFonts w:ascii="Times New Roman" w:hAnsi="Times New Roman"/>
                <w:sz w:val="24"/>
                <w:szCs w:val="24"/>
                <w:lang w:val="ru-RU"/>
              </w:rPr>
              <w:t>Описание графиков регулирования отпуска тепла в тепловые сети с анализом их обоснованности</w:t>
            </w:r>
          </w:p>
        </w:tc>
        <w:tc>
          <w:tcPr>
            <w:tcW w:w="5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87F4CB" w14:textId="77777777" w:rsidR="00AB19C5" w:rsidRPr="00D94D72" w:rsidRDefault="00AB19C5">
            <w:pPr>
              <w:rPr>
                <w:lang w:val="ru-RU"/>
              </w:rPr>
            </w:pPr>
            <w:r w:rsidRPr="00D94D72">
              <w:rPr>
                <w:rFonts w:ascii="Times New Roman" w:hAnsi="Times New Roman"/>
                <w:sz w:val="24"/>
                <w:szCs w:val="24"/>
                <w:lang w:val="ru-RU"/>
              </w:rPr>
              <w:t>Регулирование отпуска теплоты рекомендуется осуществлять качественно по расчётному графику 95/70˚С по следующим причинам:</w:t>
            </w:r>
          </w:p>
          <w:p w14:paraId="67C6FCEA" w14:textId="77777777" w:rsidR="00AB19C5" w:rsidRPr="00D94D72" w:rsidRDefault="00AB19C5">
            <w:pPr>
              <w:rPr>
                <w:lang w:val="ru-RU"/>
              </w:rPr>
            </w:pPr>
            <w:r w:rsidRPr="00D94D72">
              <w:rPr>
                <w:rFonts w:ascii="Times New Roman" w:hAnsi="Times New Roman"/>
                <w:sz w:val="24"/>
                <w:szCs w:val="24"/>
                <w:lang w:val="ru-RU"/>
              </w:rPr>
              <w:t>- присоединение потребителей к тепловым сетям непосредственное без смешения и без регуляторов расхода на вводах;</w:t>
            </w:r>
          </w:p>
        </w:tc>
      </w:tr>
      <w:tr w:rsidR="00AB19C5" w:rsidRPr="00011FB7" w14:paraId="1D8D695D" w14:textId="77777777" w:rsidTr="000154F5">
        <w:trPr>
          <w:trHeight w:val="1117"/>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566971" w14:textId="77777777" w:rsidR="00AB19C5" w:rsidRPr="00D94D72" w:rsidRDefault="00AB19C5">
            <w:pPr>
              <w:rPr>
                <w:lang w:val="ru-RU"/>
              </w:rPr>
            </w:pPr>
            <w:r w:rsidRPr="00D94D72">
              <w:rPr>
                <w:rFonts w:ascii="Times New Roman" w:hAnsi="Times New Roman"/>
                <w:sz w:val="24"/>
                <w:szCs w:val="24"/>
                <w:lang w:val="ru-RU"/>
              </w:rPr>
              <w:t xml:space="preserve">Фактические температурные режимы отпуска тепла в тепловые сети и их соответствие утверждённым графикам регулирования отпуска тепла в тепловые сети </w:t>
            </w:r>
          </w:p>
        </w:tc>
        <w:tc>
          <w:tcPr>
            <w:tcW w:w="5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17CFD8" w14:textId="77777777" w:rsidR="00AB19C5" w:rsidRPr="00D94D72" w:rsidRDefault="00AB19C5">
            <w:pPr>
              <w:rPr>
                <w:lang w:val="ru-RU"/>
              </w:rPr>
            </w:pPr>
            <w:r w:rsidRPr="00D94D72">
              <w:rPr>
                <w:rFonts w:ascii="Times New Roman" w:hAnsi="Times New Roman"/>
                <w:sz w:val="24"/>
                <w:szCs w:val="24"/>
                <w:lang w:val="ru-RU"/>
              </w:rPr>
              <w:t>Фактические температурные режимы отпуска тепла в тепловые сети соответствуют графику.</w:t>
            </w:r>
          </w:p>
        </w:tc>
      </w:tr>
      <w:tr w:rsidR="00AB19C5" w:rsidRPr="00011FB7" w14:paraId="3622E6DF" w14:textId="77777777" w:rsidTr="000154F5">
        <w:trPr>
          <w:trHeight w:val="1119"/>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0FCABC" w14:textId="77777777" w:rsidR="00AB19C5" w:rsidRPr="00D94D72" w:rsidRDefault="00AB19C5">
            <w:pPr>
              <w:rPr>
                <w:lang w:val="ru-RU"/>
              </w:rPr>
            </w:pPr>
            <w:r w:rsidRPr="00D94D72">
              <w:rPr>
                <w:rFonts w:ascii="Times New Roman" w:hAnsi="Times New Roman"/>
                <w:sz w:val="24"/>
                <w:szCs w:val="24"/>
                <w:lang w:val="ru-RU"/>
              </w:rPr>
              <w:t>Статистика отказов тепловых сетей (аварий, инцидентов) за последние 5лет</w:t>
            </w:r>
          </w:p>
        </w:tc>
        <w:tc>
          <w:tcPr>
            <w:tcW w:w="5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E15FBE" w14:textId="77777777" w:rsidR="00AB19C5" w:rsidRPr="00D94D72" w:rsidRDefault="00AB19C5">
            <w:pPr>
              <w:rPr>
                <w:lang w:val="ru-RU"/>
              </w:rPr>
            </w:pPr>
            <w:r w:rsidRPr="00D94D72">
              <w:rPr>
                <w:rFonts w:ascii="Times New Roman" w:eastAsia="Times New Roman" w:hAnsi="Times New Roman"/>
                <w:sz w:val="24"/>
                <w:szCs w:val="24"/>
                <w:lang w:val="ru-RU"/>
              </w:rPr>
              <w:t xml:space="preserve"> </w:t>
            </w:r>
            <w:r w:rsidRPr="00D94D72">
              <w:rPr>
                <w:rFonts w:ascii="Times New Roman" w:hAnsi="Times New Roman"/>
                <w:sz w:val="24"/>
                <w:szCs w:val="24"/>
                <w:lang w:val="ru-RU"/>
              </w:rPr>
              <w:t>Статистика отказов тепловых сетей (аварий, инцидентов) отсутствует.</w:t>
            </w:r>
          </w:p>
        </w:tc>
      </w:tr>
      <w:tr w:rsidR="00AB19C5" w:rsidRPr="00583891" w14:paraId="29C22EF2" w14:textId="77777777" w:rsidTr="000154F5">
        <w:trPr>
          <w:trHeight w:val="850"/>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FFD399" w14:textId="77777777" w:rsidR="00AB19C5" w:rsidRPr="00D94D72" w:rsidRDefault="00AB19C5">
            <w:pPr>
              <w:rPr>
                <w:lang w:val="ru-RU"/>
              </w:rPr>
            </w:pPr>
            <w:r w:rsidRPr="00D94D72">
              <w:rPr>
                <w:rFonts w:ascii="Times New Roman" w:hAnsi="Times New Roman"/>
                <w:sz w:val="24"/>
                <w:szCs w:val="24"/>
                <w:lang w:val="ru-RU"/>
              </w:rPr>
              <w:t>Статистика восстановлений (аварийно-восстановительных ремонтов) тепловых сетей и среднее время, затраченное на восстановление работоспособности тепловых сетей за последние 5 лет</w:t>
            </w:r>
          </w:p>
        </w:tc>
        <w:tc>
          <w:tcPr>
            <w:tcW w:w="5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658593" w14:textId="77777777" w:rsidR="00AB19C5" w:rsidRPr="00D94D72" w:rsidRDefault="00AB19C5">
            <w:r w:rsidRPr="00D94D72">
              <w:rPr>
                <w:rFonts w:ascii="Times New Roman" w:hAnsi="Times New Roman"/>
                <w:sz w:val="24"/>
                <w:szCs w:val="24"/>
                <w:lang w:val="ru-RU"/>
              </w:rPr>
              <w:t>н/д</w:t>
            </w:r>
          </w:p>
        </w:tc>
      </w:tr>
      <w:tr w:rsidR="00AB19C5" w:rsidRPr="00583891" w14:paraId="1E34DDE4" w14:textId="77777777" w:rsidTr="000154F5">
        <w:trPr>
          <w:trHeight w:val="850"/>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8FCBE3" w14:textId="77777777" w:rsidR="00AB19C5" w:rsidRPr="00D94D72" w:rsidRDefault="00AB19C5">
            <w:pPr>
              <w:rPr>
                <w:lang w:val="ru-RU"/>
              </w:rPr>
            </w:pPr>
            <w:r w:rsidRPr="00D94D72">
              <w:rPr>
                <w:rFonts w:ascii="Times New Roman" w:hAnsi="Times New Roman"/>
                <w:sz w:val="24"/>
                <w:szCs w:val="24"/>
                <w:lang w:val="ru-RU"/>
              </w:rPr>
              <w:t>Описание процедур диагностики состояния тепловых сетей и планирования капитальных (текущих) ремонтов</w:t>
            </w:r>
          </w:p>
        </w:tc>
        <w:tc>
          <w:tcPr>
            <w:tcW w:w="5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8D925D" w14:textId="77777777" w:rsidR="00AB19C5" w:rsidRPr="00D94D72" w:rsidRDefault="00AB19C5">
            <w:proofErr w:type="spellStart"/>
            <w:r w:rsidRPr="00D94D72">
              <w:rPr>
                <w:rFonts w:ascii="Times New Roman" w:hAnsi="Times New Roman"/>
                <w:sz w:val="24"/>
                <w:szCs w:val="24"/>
              </w:rPr>
              <w:t>Гидравлические</w:t>
            </w:r>
            <w:proofErr w:type="spellEnd"/>
            <w:r w:rsidRPr="00D94D72">
              <w:rPr>
                <w:rFonts w:ascii="Times New Roman" w:hAnsi="Times New Roman"/>
                <w:sz w:val="24"/>
                <w:szCs w:val="24"/>
              </w:rPr>
              <w:t xml:space="preserve"> </w:t>
            </w:r>
            <w:proofErr w:type="spellStart"/>
            <w:r w:rsidRPr="00D94D72">
              <w:rPr>
                <w:rFonts w:ascii="Times New Roman" w:hAnsi="Times New Roman"/>
                <w:sz w:val="24"/>
                <w:szCs w:val="24"/>
              </w:rPr>
              <w:t>испытания</w:t>
            </w:r>
            <w:proofErr w:type="spellEnd"/>
            <w:r w:rsidRPr="00D94D72">
              <w:rPr>
                <w:rFonts w:ascii="Times New Roman" w:hAnsi="Times New Roman"/>
                <w:sz w:val="24"/>
                <w:szCs w:val="24"/>
              </w:rPr>
              <w:t xml:space="preserve"> </w:t>
            </w:r>
            <w:proofErr w:type="spellStart"/>
            <w:r w:rsidRPr="00D94D72">
              <w:rPr>
                <w:rFonts w:ascii="Times New Roman" w:hAnsi="Times New Roman"/>
                <w:sz w:val="24"/>
                <w:szCs w:val="24"/>
              </w:rPr>
              <w:t>проводятся</w:t>
            </w:r>
            <w:proofErr w:type="spellEnd"/>
            <w:r w:rsidRPr="00D94D72">
              <w:rPr>
                <w:rFonts w:ascii="Times New Roman" w:hAnsi="Times New Roman"/>
                <w:sz w:val="24"/>
                <w:szCs w:val="24"/>
              </w:rPr>
              <w:t xml:space="preserve"> </w:t>
            </w:r>
            <w:proofErr w:type="spellStart"/>
            <w:r w:rsidRPr="00D94D72">
              <w:rPr>
                <w:rFonts w:ascii="Times New Roman" w:hAnsi="Times New Roman"/>
                <w:sz w:val="24"/>
                <w:szCs w:val="24"/>
              </w:rPr>
              <w:t>регулярно</w:t>
            </w:r>
            <w:proofErr w:type="spellEnd"/>
          </w:p>
        </w:tc>
      </w:tr>
      <w:tr w:rsidR="00AB19C5" w:rsidRPr="00583891" w14:paraId="634149A7" w14:textId="77777777" w:rsidTr="000154F5">
        <w:trPr>
          <w:trHeight w:val="850"/>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314114" w14:textId="77777777" w:rsidR="00AB19C5" w:rsidRPr="00D94D72" w:rsidRDefault="00AB19C5">
            <w:pPr>
              <w:rPr>
                <w:lang w:val="ru-RU"/>
              </w:rPr>
            </w:pPr>
            <w:r w:rsidRPr="00D94D72">
              <w:rPr>
                <w:rFonts w:ascii="Times New Roman" w:hAnsi="Times New Roman"/>
                <w:sz w:val="24"/>
                <w:szCs w:val="24"/>
                <w:lang w:val="ru-RU"/>
              </w:rPr>
              <w:t>Описание периодичности и соответствия техническим регламентам и иным обязательным требованиям процедур летних ремонтов с параметрами и методами испытаний (гидравлических, температурных, на тепловые потери) тепловых сетей</w:t>
            </w:r>
          </w:p>
        </w:tc>
        <w:tc>
          <w:tcPr>
            <w:tcW w:w="5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9A8086" w14:textId="77777777" w:rsidR="00AB19C5" w:rsidRPr="00D94D72" w:rsidRDefault="00AB19C5">
            <w:proofErr w:type="spellStart"/>
            <w:r w:rsidRPr="00D94D72">
              <w:rPr>
                <w:rFonts w:ascii="Times New Roman" w:hAnsi="Times New Roman"/>
                <w:sz w:val="24"/>
                <w:szCs w:val="24"/>
              </w:rPr>
              <w:t>Летние</w:t>
            </w:r>
            <w:proofErr w:type="spellEnd"/>
            <w:r w:rsidRPr="00D94D72">
              <w:rPr>
                <w:rFonts w:ascii="Times New Roman" w:hAnsi="Times New Roman"/>
                <w:sz w:val="24"/>
                <w:szCs w:val="24"/>
              </w:rPr>
              <w:t xml:space="preserve"> </w:t>
            </w:r>
            <w:proofErr w:type="spellStart"/>
            <w:r w:rsidRPr="00D94D72">
              <w:rPr>
                <w:rFonts w:ascii="Times New Roman" w:hAnsi="Times New Roman"/>
                <w:sz w:val="24"/>
                <w:szCs w:val="24"/>
              </w:rPr>
              <w:t>ремонты</w:t>
            </w:r>
            <w:proofErr w:type="spellEnd"/>
            <w:r w:rsidRPr="00D94D72">
              <w:rPr>
                <w:rFonts w:ascii="Times New Roman" w:hAnsi="Times New Roman"/>
                <w:sz w:val="24"/>
                <w:szCs w:val="24"/>
              </w:rPr>
              <w:t xml:space="preserve"> </w:t>
            </w:r>
            <w:proofErr w:type="spellStart"/>
            <w:r w:rsidRPr="00D94D72">
              <w:rPr>
                <w:rFonts w:ascii="Times New Roman" w:hAnsi="Times New Roman"/>
                <w:sz w:val="24"/>
                <w:szCs w:val="24"/>
              </w:rPr>
              <w:t>проводятся</w:t>
            </w:r>
            <w:proofErr w:type="spellEnd"/>
            <w:r w:rsidRPr="00D94D72">
              <w:rPr>
                <w:rFonts w:ascii="Times New Roman" w:hAnsi="Times New Roman"/>
                <w:sz w:val="24"/>
                <w:szCs w:val="24"/>
              </w:rPr>
              <w:t xml:space="preserve"> </w:t>
            </w:r>
            <w:proofErr w:type="spellStart"/>
            <w:r w:rsidRPr="00D94D72">
              <w:rPr>
                <w:rFonts w:ascii="Times New Roman" w:hAnsi="Times New Roman"/>
                <w:sz w:val="24"/>
                <w:szCs w:val="24"/>
              </w:rPr>
              <w:t>ежегодно</w:t>
            </w:r>
            <w:proofErr w:type="spellEnd"/>
          </w:p>
        </w:tc>
      </w:tr>
      <w:tr w:rsidR="00AB19C5" w:rsidRPr="00011FB7" w14:paraId="61C1286F" w14:textId="77777777" w:rsidTr="000154F5">
        <w:trPr>
          <w:trHeight w:val="850"/>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B3759E" w14:textId="77777777" w:rsidR="00AB19C5" w:rsidRPr="00D94D72" w:rsidRDefault="00AB19C5">
            <w:pPr>
              <w:rPr>
                <w:lang w:val="ru-RU"/>
              </w:rPr>
            </w:pPr>
            <w:r w:rsidRPr="00D94D72">
              <w:rPr>
                <w:rFonts w:ascii="Times New Roman" w:hAnsi="Times New Roman"/>
                <w:sz w:val="24"/>
                <w:szCs w:val="24"/>
                <w:lang w:val="ru-RU"/>
              </w:rPr>
              <w:lastRenderedPageBreak/>
              <w:t>Описание нормативов технологических потерь при передаче тепловой энергии (мощности) теплоносителя, включаемых в расчёт отпущенных тепловой энергии (мощности) и теплоносителя</w:t>
            </w:r>
          </w:p>
        </w:tc>
        <w:tc>
          <w:tcPr>
            <w:tcW w:w="5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B40218" w14:textId="77777777" w:rsidR="00AB19C5" w:rsidRPr="00D94D72" w:rsidRDefault="00AB19C5">
            <w:pPr>
              <w:rPr>
                <w:lang w:val="ru-RU"/>
              </w:rPr>
            </w:pPr>
            <w:r w:rsidRPr="00D94D72">
              <w:rPr>
                <w:rFonts w:ascii="Times New Roman" w:hAnsi="Times New Roman"/>
                <w:sz w:val="24"/>
                <w:szCs w:val="24"/>
                <w:lang w:val="ru-RU"/>
              </w:rPr>
              <w:t xml:space="preserve">Норматив потерь тепловой энергии в тепловых сетях составляет </w:t>
            </w:r>
            <w:r w:rsidR="009A422A" w:rsidRPr="00D94D72">
              <w:rPr>
                <w:rFonts w:ascii="Times New Roman" w:hAnsi="Times New Roman"/>
                <w:sz w:val="24"/>
                <w:szCs w:val="24"/>
                <w:lang w:val="ru-RU"/>
              </w:rPr>
              <w:t>1161</w:t>
            </w:r>
            <w:r w:rsidRPr="00D94D72">
              <w:rPr>
                <w:rFonts w:ascii="Times New Roman" w:hAnsi="Times New Roman"/>
                <w:sz w:val="24"/>
                <w:szCs w:val="24"/>
                <w:lang w:val="ru-RU"/>
              </w:rPr>
              <w:t xml:space="preserve"> Гкал/год</w:t>
            </w:r>
          </w:p>
        </w:tc>
      </w:tr>
      <w:tr w:rsidR="00AB19C5" w:rsidRPr="00583891" w14:paraId="623A973D" w14:textId="77777777" w:rsidTr="000154F5">
        <w:trPr>
          <w:trHeight w:val="850"/>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3922BC" w14:textId="77777777" w:rsidR="00AB19C5" w:rsidRPr="00D94D72" w:rsidRDefault="00AB19C5">
            <w:pPr>
              <w:rPr>
                <w:lang w:val="ru-RU"/>
              </w:rPr>
            </w:pPr>
            <w:r w:rsidRPr="00D94D72">
              <w:rPr>
                <w:rFonts w:ascii="Times New Roman" w:hAnsi="Times New Roman"/>
                <w:sz w:val="24"/>
                <w:szCs w:val="24"/>
                <w:lang w:val="ru-RU"/>
              </w:rPr>
              <w:t>Оценка тепловых потерь в тепловых сетях за последние пять лет при отсутствии приборов учёта тепловой энергии</w:t>
            </w:r>
          </w:p>
        </w:tc>
        <w:tc>
          <w:tcPr>
            <w:tcW w:w="5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F65C2B" w14:textId="77777777" w:rsidR="00AB19C5" w:rsidRPr="00D94D72" w:rsidRDefault="00AB19C5">
            <w:r w:rsidRPr="00D94D72">
              <w:rPr>
                <w:rFonts w:ascii="Times New Roman" w:hAnsi="Times New Roman"/>
                <w:sz w:val="24"/>
                <w:szCs w:val="24"/>
                <w:lang w:val="ru-RU"/>
              </w:rPr>
              <w:t>-</w:t>
            </w:r>
          </w:p>
        </w:tc>
      </w:tr>
      <w:tr w:rsidR="00AB19C5" w:rsidRPr="00011FB7" w14:paraId="54BA49CA" w14:textId="77777777" w:rsidTr="000154F5">
        <w:trPr>
          <w:trHeight w:val="850"/>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C8F325" w14:textId="77777777" w:rsidR="00AB19C5" w:rsidRPr="00D94D72" w:rsidRDefault="00AB19C5">
            <w:pPr>
              <w:rPr>
                <w:lang w:val="ru-RU"/>
              </w:rPr>
            </w:pPr>
            <w:r w:rsidRPr="00D94D72">
              <w:rPr>
                <w:rFonts w:ascii="Times New Roman" w:hAnsi="Times New Roman"/>
                <w:sz w:val="24"/>
                <w:szCs w:val="24"/>
                <w:lang w:val="ru-RU"/>
              </w:rPr>
              <w:t>Предписания надзорных органов по запрещению дальнейшей эксплуатации участков тепловой сети и результаты их исполнения</w:t>
            </w:r>
          </w:p>
        </w:tc>
        <w:tc>
          <w:tcPr>
            <w:tcW w:w="5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24D98A" w14:textId="77777777" w:rsidR="00AB19C5" w:rsidRPr="00D94D72" w:rsidRDefault="00AB19C5">
            <w:pPr>
              <w:rPr>
                <w:lang w:val="ru-RU"/>
              </w:rPr>
            </w:pPr>
            <w:r w:rsidRPr="00D94D72">
              <w:rPr>
                <w:rFonts w:ascii="Times New Roman" w:hAnsi="Times New Roman"/>
                <w:sz w:val="24"/>
                <w:szCs w:val="24"/>
                <w:lang w:val="ru-RU"/>
              </w:rPr>
              <w:t>Предписания надзорных органов по запрещению дальнейшей эксплуатации участков тепловой сети отсутствуют</w:t>
            </w:r>
          </w:p>
        </w:tc>
      </w:tr>
      <w:tr w:rsidR="00AB19C5" w:rsidRPr="00011FB7" w14:paraId="175E608F" w14:textId="77777777" w:rsidTr="000154F5">
        <w:trPr>
          <w:trHeight w:val="850"/>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ADAF3D" w14:textId="77777777" w:rsidR="00AB19C5" w:rsidRPr="00583891" w:rsidRDefault="00AB19C5">
            <w:pPr>
              <w:rPr>
                <w:lang w:val="ru-RU"/>
              </w:rPr>
            </w:pPr>
            <w:r w:rsidRPr="00583891">
              <w:rPr>
                <w:rFonts w:ascii="Times New Roman" w:hAnsi="Times New Roman"/>
                <w:sz w:val="24"/>
                <w:szCs w:val="24"/>
                <w:lang w:val="ru-RU"/>
              </w:rPr>
              <w:t xml:space="preserve">Описание типов присоединений </w:t>
            </w:r>
            <w:proofErr w:type="spellStart"/>
            <w:r w:rsidRPr="00583891">
              <w:rPr>
                <w:rFonts w:ascii="Times New Roman" w:hAnsi="Times New Roman"/>
                <w:sz w:val="24"/>
                <w:szCs w:val="24"/>
                <w:lang w:val="ru-RU"/>
              </w:rPr>
              <w:t>теплопотребляющих</w:t>
            </w:r>
            <w:proofErr w:type="spellEnd"/>
            <w:r w:rsidRPr="00583891">
              <w:rPr>
                <w:rFonts w:ascii="Times New Roman" w:hAnsi="Times New Roman"/>
                <w:sz w:val="24"/>
                <w:szCs w:val="24"/>
                <w:lang w:val="ru-RU"/>
              </w:rPr>
              <w:t xml:space="preserve"> установок потребителей к тепловым сетям с выделением наиболее распространённых, определяющих выбор и обоснование графика регулирования отпуска тепловой энергии потребителям</w:t>
            </w:r>
          </w:p>
        </w:tc>
        <w:tc>
          <w:tcPr>
            <w:tcW w:w="5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287D5E" w14:textId="77777777" w:rsidR="00AB19C5" w:rsidRPr="00583891" w:rsidRDefault="00AB19C5">
            <w:pPr>
              <w:rPr>
                <w:lang w:val="ru-RU"/>
              </w:rPr>
            </w:pPr>
            <w:r w:rsidRPr="00583891">
              <w:rPr>
                <w:rFonts w:ascii="Times New Roman" w:hAnsi="Times New Roman"/>
                <w:sz w:val="24"/>
                <w:szCs w:val="24"/>
                <w:lang w:val="ru-RU"/>
              </w:rPr>
              <w:t>Тип присоединения потребителей к тепловым сетям – непосредственное, без смешивания с качественным регулированием температуры теплоносителя по температуре наружного воздуха (температурный график – 95/70˚С); Нагрузки на горячее водоснабжение 0,55 Гкал/ч</w:t>
            </w:r>
          </w:p>
        </w:tc>
      </w:tr>
      <w:tr w:rsidR="00AB19C5" w:rsidRPr="00011FB7" w14:paraId="022D4506" w14:textId="77777777" w:rsidTr="000154F5">
        <w:trPr>
          <w:trHeight w:val="850"/>
          <w:jc w:val="center"/>
        </w:trPr>
        <w:tc>
          <w:tcPr>
            <w:tcW w:w="45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AB0686" w14:textId="77777777" w:rsidR="00AB19C5" w:rsidRPr="00583891" w:rsidRDefault="00AB19C5">
            <w:proofErr w:type="spellStart"/>
            <w:r w:rsidRPr="00583891">
              <w:rPr>
                <w:rFonts w:ascii="Times New Roman" w:hAnsi="Times New Roman"/>
                <w:sz w:val="24"/>
                <w:szCs w:val="24"/>
              </w:rPr>
              <w:t>Перечень</w:t>
            </w:r>
            <w:proofErr w:type="spellEnd"/>
            <w:r w:rsidRPr="00583891">
              <w:rPr>
                <w:rFonts w:ascii="Times New Roman" w:hAnsi="Times New Roman"/>
                <w:sz w:val="24"/>
                <w:szCs w:val="24"/>
              </w:rPr>
              <w:t xml:space="preserve"> </w:t>
            </w:r>
            <w:proofErr w:type="spellStart"/>
            <w:r w:rsidRPr="00583891">
              <w:rPr>
                <w:rFonts w:ascii="Times New Roman" w:hAnsi="Times New Roman"/>
                <w:sz w:val="24"/>
                <w:szCs w:val="24"/>
              </w:rPr>
              <w:t>выявленных</w:t>
            </w:r>
            <w:proofErr w:type="spellEnd"/>
            <w:r w:rsidRPr="00583891">
              <w:rPr>
                <w:rFonts w:ascii="Times New Roman" w:hAnsi="Times New Roman"/>
                <w:sz w:val="24"/>
                <w:szCs w:val="24"/>
              </w:rPr>
              <w:t xml:space="preserve"> </w:t>
            </w:r>
            <w:proofErr w:type="spellStart"/>
            <w:r w:rsidRPr="00583891">
              <w:rPr>
                <w:rFonts w:ascii="Times New Roman" w:hAnsi="Times New Roman"/>
                <w:sz w:val="24"/>
                <w:szCs w:val="24"/>
              </w:rPr>
              <w:t>бесхозяйных</w:t>
            </w:r>
            <w:proofErr w:type="spellEnd"/>
            <w:r w:rsidRPr="00583891">
              <w:rPr>
                <w:rFonts w:ascii="Times New Roman" w:hAnsi="Times New Roman"/>
                <w:sz w:val="24"/>
                <w:szCs w:val="24"/>
              </w:rPr>
              <w:t xml:space="preserve"> </w:t>
            </w:r>
            <w:proofErr w:type="spellStart"/>
            <w:r w:rsidRPr="00583891">
              <w:rPr>
                <w:rFonts w:ascii="Times New Roman" w:hAnsi="Times New Roman"/>
                <w:sz w:val="24"/>
                <w:szCs w:val="24"/>
              </w:rPr>
              <w:t>сетей</w:t>
            </w:r>
            <w:proofErr w:type="spellEnd"/>
          </w:p>
        </w:tc>
        <w:tc>
          <w:tcPr>
            <w:tcW w:w="5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25FB7A" w14:textId="77777777" w:rsidR="00AB19C5" w:rsidRPr="00583891" w:rsidRDefault="00AB19C5">
            <w:pPr>
              <w:rPr>
                <w:lang w:val="ru-RU"/>
              </w:rPr>
            </w:pPr>
            <w:r w:rsidRPr="00583891">
              <w:rPr>
                <w:rFonts w:ascii="Times New Roman" w:hAnsi="Times New Roman"/>
                <w:sz w:val="24"/>
                <w:szCs w:val="24"/>
                <w:lang w:val="ru-RU"/>
              </w:rPr>
              <w:t>Бесхозяйных тепловых сетей не выявлено</w:t>
            </w:r>
          </w:p>
        </w:tc>
      </w:tr>
    </w:tbl>
    <w:p w14:paraId="1DBDB885" w14:textId="77777777" w:rsidR="00AB19C5" w:rsidRPr="00583891" w:rsidRDefault="00AB19C5" w:rsidP="006D7645">
      <w:pPr>
        <w:pStyle w:val="af5"/>
      </w:pPr>
      <w:r w:rsidRPr="00583891">
        <w:lastRenderedPageBreak/>
        <w:t xml:space="preserve"> </w:t>
      </w:r>
      <w:bookmarkStart w:id="6" w:name="Часть_4._Зоны_действия_источников_теплов"/>
      <w:bookmarkStart w:id="7" w:name="_bookmark18"/>
      <w:bookmarkEnd w:id="6"/>
      <w:bookmarkEnd w:id="7"/>
      <w:r w:rsidRPr="00583891">
        <w:t>Ч</w:t>
      </w:r>
      <w:r w:rsidRPr="00583891">
        <w:rPr>
          <w:spacing w:val="1"/>
        </w:rPr>
        <w:t>а</w:t>
      </w:r>
      <w:r w:rsidRPr="00583891">
        <w:rPr>
          <w:spacing w:val="-3"/>
        </w:rPr>
        <w:t>с</w:t>
      </w:r>
      <w:r w:rsidRPr="00583891">
        <w:rPr>
          <w:spacing w:val="1"/>
        </w:rPr>
        <w:t>т</w:t>
      </w:r>
      <w:r w:rsidRPr="00583891">
        <w:t>ь</w:t>
      </w:r>
      <w:r w:rsidRPr="00583891">
        <w:rPr>
          <w:spacing w:val="-3"/>
        </w:rPr>
        <w:t xml:space="preserve"> </w:t>
      </w:r>
      <w:r w:rsidRPr="00583891">
        <w:rPr>
          <w:spacing w:val="1"/>
        </w:rPr>
        <w:t>4</w:t>
      </w:r>
      <w:r w:rsidRPr="00583891">
        <w:t>.</w:t>
      </w:r>
      <w:r w:rsidRPr="00583891">
        <w:rPr>
          <w:spacing w:val="-1"/>
        </w:rPr>
        <w:t xml:space="preserve"> </w:t>
      </w:r>
      <w:r w:rsidRPr="00583891">
        <w:t>З</w:t>
      </w:r>
      <w:r w:rsidRPr="00583891">
        <w:rPr>
          <w:spacing w:val="1"/>
        </w:rPr>
        <w:t>о</w:t>
      </w:r>
      <w:r w:rsidRPr="00583891">
        <w:rPr>
          <w:spacing w:val="-1"/>
        </w:rPr>
        <w:t>н</w:t>
      </w:r>
      <w:r w:rsidRPr="00583891">
        <w:t xml:space="preserve">ы </w:t>
      </w:r>
      <w:r w:rsidRPr="00583891">
        <w:rPr>
          <w:spacing w:val="-1"/>
        </w:rPr>
        <w:t>д</w:t>
      </w:r>
      <w:r w:rsidRPr="00583891">
        <w:t>е</w:t>
      </w:r>
      <w:r w:rsidRPr="00583891">
        <w:rPr>
          <w:spacing w:val="-1"/>
        </w:rPr>
        <w:t>й</w:t>
      </w:r>
      <w:r w:rsidRPr="00583891">
        <w:rPr>
          <w:spacing w:val="-3"/>
        </w:rPr>
        <w:t>с</w:t>
      </w:r>
      <w:r w:rsidRPr="00583891">
        <w:rPr>
          <w:spacing w:val="1"/>
        </w:rPr>
        <w:t>т</w:t>
      </w:r>
      <w:r w:rsidRPr="00583891">
        <w:rPr>
          <w:spacing w:val="-1"/>
        </w:rPr>
        <w:t>ви</w:t>
      </w:r>
      <w:r w:rsidRPr="00583891">
        <w:t xml:space="preserve">я </w:t>
      </w:r>
      <w:r w:rsidRPr="00583891">
        <w:rPr>
          <w:spacing w:val="-1"/>
        </w:rPr>
        <w:t>и</w:t>
      </w:r>
      <w:r w:rsidRPr="00583891">
        <w:t>с</w:t>
      </w:r>
      <w:r w:rsidRPr="00583891">
        <w:rPr>
          <w:spacing w:val="1"/>
        </w:rPr>
        <w:t>т</w:t>
      </w:r>
      <w:r w:rsidRPr="00583891">
        <w:t>оч</w:t>
      </w:r>
      <w:r w:rsidRPr="00583891">
        <w:rPr>
          <w:spacing w:val="-1"/>
        </w:rPr>
        <w:t>ник</w:t>
      </w:r>
      <w:r w:rsidRPr="00583891">
        <w:rPr>
          <w:spacing w:val="1"/>
        </w:rPr>
        <w:t>о</w:t>
      </w:r>
      <w:r w:rsidRPr="00583891">
        <w:t>в</w:t>
      </w:r>
      <w:r w:rsidRPr="00583891">
        <w:rPr>
          <w:spacing w:val="-1"/>
        </w:rPr>
        <w:t xml:space="preserve"> </w:t>
      </w:r>
      <w:r w:rsidRPr="00583891">
        <w:t>те</w:t>
      </w:r>
      <w:r w:rsidRPr="00583891">
        <w:rPr>
          <w:spacing w:val="-1"/>
        </w:rPr>
        <w:t>п</w:t>
      </w:r>
      <w:r w:rsidRPr="00583891">
        <w:t>л</w:t>
      </w:r>
      <w:r w:rsidRPr="00583891">
        <w:rPr>
          <w:spacing w:val="1"/>
        </w:rPr>
        <w:t>о</w:t>
      </w:r>
      <w:r w:rsidRPr="00583891">
        <w:rPr>
          <w:spacing w:val="-3"/>
        </w:rPr>
        <w:t>в</w:t>
      </w:r>
      <w:r w:rsidRPr="00583891">
        <w:rPr>
          <w:spacing w:val="1"/>
        </w:rPr>
        <w:t>о</w:t>
      </w:r>
      <w:r w:rsidRPr="00583891">
        <w:t xml:space="preserve">й </w:t>
      </w:r>
      <w:r w:rsidRPr="00583891">
        <w:rPr>
          <w:spacing w:val="1"/>
        </w:rPr>
        <w:t>э</w:t>
      </w:r>
      <w:r w:rsidRPr="00583891">
        <w:rPr>
          <w:spacing w:val="-1"/>
        </w:rPr>
        <w:t>н</w:t>
      </w:r>
      <w:r w:rsidRPr="00583891">
        <w:t>е</w:t>
      </w:r>
      <w:r w:rsidRPr="00583891">
        <w:rPr>
          <w:spacing w:val="-1"/>
        </w:rPr>
        <w:t>ргии</w:t>
      </w:r>
    </w:p>
    <w:p w14:paraId="125C88C9" w14:textId="77777777" w:rsidR="00AB19C5" w:rsidRPr="00583891" w:rsidRDefault="00AB19C5" w:rsidP="00512224">
      <w:pPr>
        <w:pStyle w:val="a0"/>
      </w:pPr>
      <w:r w:rsidRPr="00583891">
        <w:t xml:space="preserve">Радиус эффективного теплоснабжения - максимальное расстояние от </w:t>
      </w:r>
      <w:proofErr w:type="spellStart"/>
      <w:r w:rsidRPr="00583891">
        <w:t>теплопотребляющей</w:t>
      </w:r>
      <w:proofErr w:type="spellEnd"/>
      <w:r w:rsidRPr="00583891">
        <w:t xml:space="preserve"> установки до ближайшего источника тепловой энергии в системе теплоснабжения, при превышении которого подключение </w:t>
      </w:r>
      <w:proofErr w:type="spellStart"/>
      <w:r w:rsidRPr="00583891">
        <w:t>теплопотребляющей</w:t>
      </w:r>
      <w:proofErr w:type="spellEnd"/>
      <w:r w:rsidRPr="00583891">
        <w:t xml:space="preserve"> установки к данной системе теплоснабжения нецелесообразно по причине увеличения совокупных расходов в системе теплоснабжения.</w:t>
      </w:r>
    </w:p>
    <w:p w14:paraId="02F82F8F" w14:textId="77777777" w:rsidR="00AB19C5" w:rsidRPr="00583891" w:rsidRDefault="00AB19C5" w:rsidP="00512224">
      <w:pPr>
        <w:pStyle w:val="a0"/>
      </w:pPr>
      <w:r w:rsidRPr="00583891">
        <w:t>Ра</w:t>
      </w:r>
      <w:r w:rsidRPr="00583891">
        <w:rPr>
          <w:spacing w:val="-2"/>
        </w:rPr>
        <w:t>д</w:t>
      </w:r>
      <w:r w:rsidRPr="00583891">
        <w:t>и</w:t>
      </w:r>
      <w:r w:rsidRPr="00583891">
        <w:rPr>
          <w:spacing w:val="-4"/>
        </w:rPr>
        <w:t>у</w:t>
      </w:r>
      <w:r w:rsidRPr="00583891">
        <w:t>сы</w:t>
      </w:r>
      <w:r w:rsidRPr="00583891">
        <w:rPr>
          <w:spacing w:val="6"/>
        </w:rPr>
        <w:t xml:space="preserve"> </w:t>
      </w:r>
      <w:r w:rsidRPr="00583891">
        <w:t>эфф</w:t>
      </w:r>
      <w:r w:rsidRPr="00583891">
        <w:rPr>
          <w:spacing w:val="-2"/>
        </w:rPr>
        <w:t>е</w:t>
      </w:r>
      <w:r w:rsidRPr="00583891">
        <w:t>кти</w:t>
      </w:r>
      <w:r w:rsidRPr="00583891">
        <w:rPr>
          <w:spacing w:val="-3"/>
        </w:rPr>
        <w:t>в</w:t>
      </w:r>
      <w:r w:rsidRPr="00583891">
        <w:t>но</w:t>
      </w:r>
      <w:r w:rsidRPr="00583891">
        <w:rPr>
          <w:spacing w:val="-3"/>
        </w:rPr>
        <w:t>г</w:t>
      </w:r>
      <w:r w:rsidRPr="00583891">
        <w:t>о</w:t>
      </w:r>
      <w:r w:rsidRPr="00583891">
        <w:rPr>
          <w:spacing w:val="6"/>
        </w:rPr>
        <w:t xml:space="preserve"> </w:t>
      </w:r>
      <w:r w:rsidRPr="00583891">
        <w:rPr>
          <w:spacing w:val="-3"/>
        </w:rPr>
        <w:t>т</w:t>
      </w:r>
      <w:r w:rsidRPr="00583891">
        <w:t>еп</w:t>
      </w:r>
      <w:r w:rsidRPr="00583891">
        <w:rPr>
          <w:spacing w:val="-4"/>
        </w:rPr>
        <w:t>л</w:t>
      </w:r>
      <w:r w:rsidRPr="00583891">
        <w:t>ос</w:t>
      </w:r>
      <w:r w:rsidRPr="00583891">
        <w:rPr>
          <w:spacing w:val="-2"/>
        </w:rPr>
        <w:t>н</w:t>
      </w:r>
      <w:r w:rsidRPr="00583891">
        <w:t>а</w:t>
      </w:r>
      <w:r w:rsidRPr="00583891">
        <w:rPr>
          <w:spacing w:val="-2"/>
        </w:rPr>
        <w:t>б</w:t>
      </w:r>
      <w:r w:rsidRPr="00583891">
        <w:t>же</w:t>
      </w:r>
      <w:r w:rsidRPr="00583891">
        <w:rPr>
          <w:spacing w:val="-1"/>
        </w:rPr>
        <w:t>н</w:t>
      </w:r>
      <w:r w:rsidRPr="00583891">
        <w:t>ия</w:t>
      </w:r>
      <w:r w:rsidRPr="00583891">
        <w:rPr>
          <w:spacing w:val="4"/>
        </w:rPr>
        <w:t xml:space="preserve"> были </w:t>
      </w:r>
      <w:r w:rsidRPr="00583891">
        <w:rPr>
          <w:spacing w:val="-2"/>
        </w:rPr>
        <w:t>о</w:t>
      </w:r>
      <w:r w:rsidRPr="00583891">
        <w:t>пр</w:t>
      </w:r>
      <w:r w:rsidRPr="00583891">
        <w:rPr>
          <w:spacing w:val="-3"/>
        </w:rPr>
        <w:t>е</w:t>
      </w:r>
      <w:r w:rsidRPr="00583891">
        <w:t>дел</w:t>
      </w:r>
      <w:r w:rsidRPr="00583891">
        <w:rPr>
          <w:spacing w:val="-4"/>
        </w:rPr>
        <w:t>е</w:t>
      </w:r>
      <w:r w:rsidRPr="00583891">
        <w:t>ны</w:t>
      </w:r>
      <w:r w:rsidRPr="00583891">
        <w:rPr>
          <w:spacing w:val="4"/>
        </w:rPr>
        <w:t xml:space="preserve"> ООО ПКФ «</w:t>
      </w:r>
      <w:proofErr w:type="spellStart"/>
      <w:r w:rsidRPr="00583891">
        <w:rPr>
          <w:spacing w:val="4"/>
        </w:rPr>
        <w:t>Воронежтеплоспецстрой</w:t>
      </w:r>
      <w:proofErr w:type="spellEnd"/>
      <w:r w:rsidRPr="00583891">
        <w:rPr>
          <w:spacing w:val="4"/>
        </w:rPr>
        <w:t xml:space="preserve">» при разработке схемы теплоснабжения </w:t>
      </w:r>
      <w:proofErr w:type="spellStart"/>
      <w:r w:rsidRPr="00583891">
        <w:rPr>
          <w:spacing w:val="4"/>
        </w:rPr>
        <w:t>г.п.г</w:t>
      </w:r>
      <w:proofErr w:type="spellEnd"/>
      <w:r w:rsidRPr="00583891">
        <w:rPr>
          <w:spacing w:val="4"/>
        </w:rPr>
        <w:t xml:space="preserve">. Россошь в 2013 году - </w:t>
      </w:r>
      <w:r w:rsidRPr="00583891">
        <w:t>раздел 2, пункт 1 и не пересчитывались в связи с тем, что по</w:t>
      </w:r>
      <w:r w:rsidRPr="00583891">
        <w:rPr>
          <w:spacing w:val="-1"/>
        </w:rPr>
        <w:t>л</w:t>
      </w:r>
      <w:r w:rsidRPr="00583891">
        <w:rPr>
          <w:spacing w:val="-4"/>
        </w:rPr>
        <w:t>у</w:t>
      </w:r>
      <w:r w:rsidRPr="00583891">
        <w:t>че</w:t>
      </w:r>
      <w:r w:rsidRPr="00583891">
        <w:rPr>
          <w:spacing w:val="1"/>
        </w:rPr>
        <w:t>н</w:t>
      </w:r>
      <w:r w:rsidRPr="00583891">
        <w:t>ные</w:t>
      </w:r>
      <w:r w:rsidRPr="00583891">
        <w:rPr>
          <w:spacing w:val="11"/>
        </w:rPr>
        <w:t xml:space="preserve"> </w:t>
      </w:r>
      <w:r w:rsidRPr="00583891">
        <w:t>зн</w:t>
      </w:r>
      <w:r w:rsidRPr="00583891">
        <w:rPr>
          <w:spacing w:val="-2"/>
        </w:rPr>
        <w:t>а</w:t>
      </w:r>
      <w:r w:rsidRPr="00583891">
        <w:t>ч</w:t>
      </w:r>
      <w:r w:rsidRPr="00583891">
        <w:rPr>
          <w:spacing w:val="-2"/>
        </w:rPr>
        <w:t>ен</w:t>
      </w:r>
      <w:r w:rsidRPr="00583891">
        <w:t>ия</w:t>
      </w:r>
      <w:r w:rsidRPr="00583891">
        <w:rPr>
          <w:spacing w:val="11"/>
        </w:rPr>
        <w:t xml:space="preserve"> </w:t>
      </w:r>
      <w:r w:rsidRPr="00583891">
        <w:t>р</w:t>
      </w:r>
      <w:r w:rsidRPr="00583891">
        <w:rPr>
          <w:spacing w:val="-3"/>
        </w:rPr>
        <w:t>а</w:t>
      </w:r>
      <w:r w:rsidRPr="00583891">
        <w:t>ди</w:t>
      </w:r>
      <w:r w:rsidRPr="00583891">
        <w:rPr>
          <w:spacing w:val="-4"/>
        </w:rPr>
        <w:t>у</w:t>
      </w:r>
      <w:r w:rsidRPr="00583891">
        <w:t>с</w:t>
      </w:r>
      <w:r w:rsidRPr="00583891">
        <w:rPr>
          <w:spacing w:val="1"/>
        </w:rPr>
        <w:t>о</w:t>
      </w:r>
      <w:r w:rsidRPr="00583891">
        <w:t>в</w:t>
      </w:r>
      <w:r w:rsidRPr="00583891">
        <w:rPr>
          <w:spacing w:val="10"/>
        </w:rPr>
        <w:t xml:space="preserve"> </w:t>
      </w:r>
      <w:r w:rsidRPr="00583891">
        <w:t>н</w:t>
      </w:r>
      <w:r w:rsidRPr="00583891">
        <w:rPr>
          <w:spacing w:val="-2"/>
        </w:rPr>
        <w:t>о</w:t>
      </w:r>
      <w:r w:rsidRPr="00583891">
        <w:t>сят</w:t>
      </w:r>
      <w:r w:rsidRPr="00583891">
        <w:rPr>
          <w:spacing w:val="11"/>
        </w:rPr>
        <w:t xml:space="preserve"> </w:t>
      </w:r>
      <w:r w:rsidRPr="00583891">
        <w:rPr>
          <w:spacing w:val="-2"/>
        </w:rPr>
        <w:t>о</w:t>
      </w:r>
      <w:r w:rsidRPr="00583891">
        <w:t>ри</w:t>
      </w:r>
      <w:r w:rsidRPr="00583891">
        <w:rPr>
          <w:spacing w:val="-3"/>
        </w:rPr>
        <w:t>е</w:t>
      </w:r>
      <w:r w:rsidRPr="00583891">
        <w:t>н</w:t>
      </w:r>
      <w:r w:rsidRPr="00583891">
        <w:rPr>
          <w:spacing w:val="-3"/>
        </w:rPr>
        <w:t>т</w:t>
      </w:r>
      <w:r w:rsidRPr="00583891">
        <w:t>и</w:t>
      </w:r>
      <w:r w:rsidRPr="00583891">
        <w:rPr>
          <w:spacing w:val="-2"/>
        </w:rPr>
        <w:t>р</w:t>
      </w:r>
      <w:r w:rsidRPr="00583891">
        <w:t>ов</w:t>
      </w:r>
      <w:r w:rsidRPr="00583891">
        <w:rPr>
          <w:spacing w:val="-2"/>
        </w:rPr>
        <w:t>о</w:t>
      </w:r>
      <w:r w:rsidRPr="00583891">
        <w:t>ч</w:t>
      </w:r>
      <w:r w:rsidRPr="00583891">
        <w:rPr>
          <w:spacing w:val="-2"/>
        </w:rPr>
        <w:t>ны</w:t>
      </w:r>
      <w:r w:rsidRPr="00583891">
        <w:t>й</w:t>
      </w:r>
      <w:r w:rsidRPr="00583891">
        <w:rPr>
          <w:spacing w:val="12"/>
        </w:rPr>
        <w:t xml:space="preserve"> </w:t>
      </w:r>
      <w:r w:rsidRPr="00583891">
        <w:t>х</w:t>
      </w:r>
      <w:r w:rsidRPr="00583891">
        <w:rPr>
          <w:spacing w:val="-3"/>
        </w:rPr>
        <w:t>а</w:t>
      </w:r>
      <w:r w:rsidRPr="00583891">
        <w:t>ракт</w:t>
      </w:r>
      <w:r w:rsidRPr="00583891">
        <w:rPr>
          <w:spacing w:val="-3"/>
        </w:rPr>
        <w:t>е</w:t>
      </w:r>
      <w:r w:rsidRPr="00583891">
        <w:t>р</w:t>
      </w:r>
      <w:r w:rsidRPr="00583891">
        <w:rPr>
          <w:spacing w:val="12"/>
        </w:rPr>
        <w:t xml:space="preserve"> </w:t>
      </w:r>
      <w:r w:rsidRPr="00583891">
        <w:t>и</w:t>
      </w:r>
      <w:r w:rsidRPr="00583891">
        <w:rPr>
          <w:spacing w:val="12"/>
        </w:rPr>
        <w:t xml:space="preserve"> </w:t>
      </w:r>
      <w:r w:rsidRPr="00583891">
        <w:t>не</w:t>
      </w:r>
      <w:r w:rsidRPr="00583891">
        <w:rPr>
          <w:spacing w:val="11"/>
        </w:rPr>
        <w:t xml:space="preserve"> будут </w:t>
      </w:r>
      <w:r w:rsidRPr="00583891">
        <w:t>о</w:t>
      </w:r>
      <w:r w:rsidRPr="00583891">
        <w:rPr>
          <w:spacing w:val="-3"/>
        </w:rPr>
        <w:t>т</w:t>
      </w:r>
      <w:r w:rsidRPr="00583891">
        <w:t>р</w:t>
      </w:r>
      <w:r w:rsidRPr="00583891">
        <w:rPr>
          <w:spacing w:val="-3"/>
        </w:rPr>
        <w:t>а</w:t>
      </w:r>
      <w:r w:rsidRPr="00583891">
        <w:rPr>
          <w:spacing w:val="12"/>
        </w:rPr>
        <w:t>ж</w:t>
      </w:r>
      <w:r w:rsidRPr="00583891">
        <w:rPr>
          <w:spacing w:val="-3"/>
        </w:rPr>
        <w:t>а</w:t>
      </w:r>
      <w:r w:rsidRPr="00583891">
        <w:t>ть реал</w:t>
      </w:r>
      <w:r w:rsidRPr="00583891">
        <w:rPr>
          <w:spacing w:val="-2"/>
        </w:rPr>
        <w:t>ь</w:t>
      </w:r>
      <w:r w:rsidRPr="00583891">
        <w:t>н</w:t>
      </w:r>
      <w:r w:rsidRPr="00583891">
        <w:rPr>
          <w:spacing w:val="-4"/>
        </w:rPr>
        <w:t>у</w:t>
      </w:r>
      <w:r w:rsidRPr="00583891">
        <w:t>ю</w:t>
      </w:r>
      <w:r w:rsidRPr="00583891">
        <w:rPr>
          <w:spacing w:val="39"/>
        </w:rPr>
        <w:t xml:space="preserve"> </w:t>
      </w:r>
      <w:r w:rsidRPr="00583891">
        <w:t>ка</w:t>
      </w:r>
      <w:r w:rsidRPr="00583891">
        <w:rPr>
          <w:spacing w:val="1"/>
        </w:rPr>
        <w:t>р</w:t>
      </w:r>
      <w:r w:rsidRPr="00583891">
        <w:t>т</w:t>
      </w:r>
      <w:r w:rsidRPr="00583891">
        <w:rPr>
          <w:spacing w:val="-2"/>
        </w:rPr>
        <w:t>и</w:t>
      </w:r>
      <w:r w:rsidRPr="00583891">
        <w:t>ну</w:t>
      </w:r>
      <w:r w:rsidRPr="00583891">
        <w:rPr>
          <w:spacing w:val="38"/>
        </w:rPr>
        <w:t xml:space="preserve"> </w:t>
      </w:r>
      <w:r w:rsidRPr="00583891">
        <w:t>эко</w:t>
      </w:r>
      <w:r w:rsidRPr="00583891">
        <w:rPr>
          <w:spacing w:val="-2"/>
        </w:rPr>
        <w:t>н</w:t>
      </w:r>
      <w:r w:rsidRPr="00583891">
        <w:t>о</w:t>
      </w:r>
      <w:r w:rsidRPr="00583891">
        <w:rPr>
          <w:spacing w:val="-3"/>
        </w:rPr>
        <w:t>м</w:t>
      </w:r>
      <w:r w:rsidRPr="00583891">
        <w:t>ич</w:t>
      </w:r>
      <w:r w:rsidRPr="00583891">
        <w:rPr>
          <w:spacing w:val="-2"/>
        </w:rPr>
        <w:t>е</w:t>
      </w:r>
      <w:r w:rsidRPr="00583891">
        <w:t>с</w:t>
      </w:r>
      <w:r w:rsidRPr="00583891">
        <w:rPr>
          <w:spacing w:val="-2"/>
        </w:rPr>
        <w:t>к</w:t>
      </w:r>
      <w:r w:rsidRPr="00583891">
        <w:t>ой</w:t>
      </w:r>
      <w:r w:rsidRPr="00583891">
        <w:rPr>
          <w:spacing w:val="40"/>
        </w:rPr>
        <w:t xml:space="preserve"> </w:t>
      </w:r>
      <w:r w:rsidRPr="00583891">
        <w:t>эф</w:t>
      </w:r>
      <w:r w:rsidRPr="00583891">
        <w:rPr>
          <w:spacing w:val="-2"/>
        </w:rPr>
        <w:t>ф</w:t>
      </w:r>
      <w:r w:rsidRPr="00583891">
        <w:t>екти</w:t>
      </w:r>
      <w:r w:rsidRPr="00583891">
        <w:rPr>
          <w:spacing w:val="-3"/>
        </w:rPr>
        <w:t>в</w:t>
      </w:r>
      <w:r w:rsidRPr="00583891">
        <w:t>нос</w:t>
      </w:r>
      <w:r w:rsidRPr="00583891">
        <w:rPr>
          <w:spacing w:val="-3"/>
        </w:rPr>
        <w:t>т</w:t>
      </w:r>
      <w:r w:rsidRPr="00583891">
        <w:t xml:space="preserve">и. Радиусы действия, рассчитанные </w:t>
      </w:r>
      <w:r w:rsidRPr="00583891">
        <w:rPr>
          <w:spacing w:val="4"/>
        </w:rPr>
        <w:t>ООО ПКФ «</w:t>
      </w:r>
      <w:proofErr w:type="spellStart"/>
      <w:r w:rsidRPr="00583891">
        <w:rPr>
          <w:spacing w:val="4"/>
        </w:rPr>
        <w:t>Воронежтеплоспецстрой</w:t>
      </w:r>
      <w:proofErr w:type="spellEnd"/>
      <w:r w:rsidRPr="00583891">
        <w:rPr>
          <w:spacing w:val="4"/>
        </w:rPr>
        <w:t>» сведены в таблицу 1.4.1</w:t>
      </w:r>
    </w:p>
    <w:p w14:paraId="06453EB2" w14:textId="77777777" w:rsidR="00AB19C5" w:rsidRPr="00583891" w:rsidRDefault="00512224" w:rsidP="00512224">
      <w:pPr>
        <w:pStyle w:val="a0"/>
        <w:jc w:val="right"/>
      </w:pPr>
      <w:r>
        <w:rPr>
          <w:b/>
        </w:rPr>
        <w:t>Т</w:t>
      </w:r>
      <w:r w:rsidR="00AB19C5" w:rsidRPr="00583891">
        <w:rPr>
          <w:b/>
        </w:rPr>
        <w:t>а</w:t>
      </w:r>
      <w:r w:rsidR="00AB19C5" w:rsidRPr="00583891">
        <w:rPr>
          <w:b/>
          <w:spacing w:val="1"/>
        </w:rPr>
        <w:t>б</w:t>
      </w:r>
      <w:r w:rsidR="00AB19C5" w:rsidRPr="00583891">
        <w:rPr>
          <w:b/>
          <w:spacing w:val="-1"/>
        </w:rPr>
        <w:t>л</w:t>
      </w:r>
      <w:r w:rsidR="00AB19C5" w:rsidRPr="00583891">
        <w:rPr>
          <w:b/>
          <w:spacing w:val="1"/>
        </w:rPr>
        <w:t>и</w:t>
      </w:r>
      <w:r w:rsidR="00AB19C5" w:rsidRPr="00583891">
        <w:rPr>
          <w:b/>
          <w:spacing w:val="-2"/>
        </w:rPr>
        <w:t>ц</w:t>
      </w:r>
      <w:r w:rsidR="00AB19C5" w:rsidRPr="00583891">
        <w:rPr>
          <w:b/>
        </w:rPr>
        <w:t>а</w:t>
      </w:r>
      <w:r w:rsidR="00AB19C5" w:rsidRPr="00583891">
        <w:rPr>
          <w:b/>
          <w:spacing w:val="-1"/>
        </w:rPr>
        <w:t xml:space="preserve"> 1.</w:t>
      </w:r>
      <w:r w:rsidR="00AB19C5" w:rsidRPr="00583891">
        <w:rPr>
          <w:b/>
          <w:spacing w:val="1"/>
        </w:rPr>
        <w:t>4</w:t>
      </w:r>
      <w:r w:rsidR="00AB19C5" w:rsidRPr="00583891">
        <w:rPr>
          <w:b/>
          <w:spacing w:val="-1"/>
        </w:rPr>
        <w:t>.</w:t>
      </w:r>
      <w:r w:rsidR="00AB19C5" w:rsidRPr="00583891">
        <w:rPr>
          <w:b/>
          <w:spacing w:val="1"/>
        </w:rPr>
        <w:t xml:space="preserve">1. </w:t>
      </w:r>
    </w:p>
    <w:p w14:paraId="2982D98E" w14:textId="77777777" w:rsidR="00AB19C5" w:rsidRPr="00583891" w:rsidRDefault="00AB19C5" w:rsidP="00512224">
      <w:pPr>
        <w:pStyle w:val="a0"/>
        <w:jc w:val="right"/>
      </w:pPr>
      <w:r w:rsidRPr="00583891">
        <w:rPr>
          <w:rFonts w:eastAsia="Times New Roman"/>
          <w:b/>
          <w:bCs/>
          <w:spacing w:val="-1"/>
        </w:rPr>
        <w:t xml:space="preserve"> Радиус действия тепловых сетей источников теплоснабжения</w:t>
      </w:r>
    </w:p>
    <w:tbl>
      <w:tblPr>
        <w:tblW w:w="4574" w:type="pct"/>
        <w:jc w:val="center"/>
        <w:tblLook w:val="0000" w:firstRow="0" w:lastRow="0" w:firstColumn="0" w:lastColumn="0" w:noHBand="0" w:noVBand="0"/>
      </w:tblPr>
      <w:tblGrid>
        <w:gridCol w:w="1839"/>
        <w:gridCol w:w="1469"/>
        <w:gridCol w:w="1652"/>
        <w:gridCol w:w="1652"/>
        <w:gridCol w:w="1182"/>
        <w:gridCol w:w="1273"/>
      </w:tblGrid>
      <w:tr w:rsidR="00AB19C5" w:rsidRPr="00011FB7" w14:paraId="651883FC" w14:textId="77777777" w:rsidTr="006E79E8">
        <w:trPr>
          <w:cantSplit/>
          <w:trHeight w:val="2570"/>
          <w:tblHeader/>
          <w:jc w:val="center"/>
        </w:trPr>
        <w:tc>
          <w:tcPr>
            <w:tcW w:w="1014" w:type="pct"/>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14:paraId="1BE0F179" w14:textId="77777777" w:rsidR="00AB19C5" w:rsidRPr="00583891" w:rsidRDefault="00AB19C5" w:rsidP="00F17A9F">
            <w:pPr>
              <w:pStyle w:val="af4"/>
              <w:jc w:val="center"/>
            </w:pPr>
            <w:r w:rsidRPr="00583891">
              <w:t>Система теплоснабжения</w:t>
            </w:r>
          </w:p>
        </w:tc>
        <w:tc>
          <w:tcPr>
            <w:tcW w:w="810" w:type="pct"/>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14:paraId="1F9C71D5" w14:textId="77777777" w:rsidR="00AB19C5" w:rsidRPr="00583891" w:rsidRDefault="00AB19C5" w:rsidP="00F17A9F">
            <w:pPr>
              <w:pStyle w:val="af4"/>
              <w:jc w:val="center"/>
            </w:pPr>
            <w:proofErr w:type="spellStart"/>
            <w:r w:rsidRPr="00583891">
              <w:t>Теплоплотность</w:t>
            </w:r>
            <w:proofErr w:type="spellEnd"/>
            <w:r w:rsidRPr="00583891">
              <w:t xml:space="preserve"> района, Гкал/ч на 1 км</w:t>
            </w:r>
            <w:r w:rsidRPr="00583891">
              <w:rPr>
                <w:vertAlign w:val="superscript"/>
              </w:rPr>
              <w:t>2</w:t>
            </w:r>
          </w:p>
        </w:tc>
        <w:tc>
          <w:tcPr>
            <w:tcW w:w="911" w:type="pct"/>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14:paraId="4FC7C36B" w14:textId="77777777" w:rsidR="00AB19C5" w:rsidRPr="00583891" w:rsidRDefault="00AB19C5" w:rsidP="00F17A9F">
            <w:pPr>
              <w:pStyle w:val="af4"/>
              <w:jc w:val="center"/>
            </w:pPr>
            <w:r w:rsidRPr="00583891">
              <w:t>Переменная часть предельных эксплуатационных расходов на транспорт тепла, руб./Гкал</w:t>
            </w:r>
          </w:p>
        </w:tc>
        <w:tc>
          <w:tcPr>
            <w:tcW w:w="911" w:type="pct"/>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14:paraId="3DA0C98F" w14:textId="77777777" w:rsidR="00AB19C5" w:rsidRPr="00583891" w:rsidRDefault="00AB19C5" w:rsidP="00F17A9F">
            <w:pPr>
              <w:pStyle w:val="af4"/>
              <w:jc w:val="center"/>
            </w:pPr>
            <w:r w:rsidRPr="00583891">
              <w:t xml:space="preserve">Постоянная часть предельных эксплуатационных расходов на транспорт тепла, </w:t>
            </w:r>
            <w:proofErr w:type="spellStart"/>
            <w:r w:rsidRPr="00583891">
              <w:t>руб</w:t>
            </w:r>
            <w:proofErr w:type="spellEnd"/>
            <w:r w:rsidRPr="00583891">
              <w:t>/Гкал*км</w:t>
            </w:r>
          </w:p>
        </w:tc>
        <w:tc>
          <w:tcPr>
            <w:tcW w:w="652" w:type="pct"/>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14:paraId="5C614179" w14:textId="77777777" w:rsidR="00AB19C5" w:rsidRPr="00583891" w:rsidRDefault="00AB19C5" w:rsidP="00F17A9F">
            <w:pPr>
              <w:pStyle w:val="af4"/>
              <w:jc w:val="center"/>
            </w:pPr>
            <w:r w:rsidRPr="00583891">
              <w:t xml:space="preserve">Предельный радиус действия тепловых сетей </w:t>
            </w:r>
            <w:proofErr w:type="spellStart"/>
            <w:r w:rsidRPr="00583891">
              <w:t>R</w:t>
            </w:r>
            <w:r w:rsidRPr="00583891">
              <w:rPr>
                <w:vertAlign w:val="subscript"/>
              </w:rPr>
              <w:t>пред</w:t>
            </w:r>
            <w:proofErr w:type="spellEnd"/>
            <w:r w:rsidRPr="00583891">
              <w:t>, км</w:t>
            </w:r>
          </w:p>
        </w:tc>
        <w:tc>
          <w:tcPr>
            <w:tcW w:w="702" w:type="pct"/>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14:paraId="1A19A696" w14:textId="77777777" w:rsidR="00AB19C5" w:rsidRPr="00583891" w:rsidRDefault="00AB19C5" w:rsidP="00F17A9F">
            <w:pPr>
              <w:pStyle w:val="af4"/>
              <w:jc w:val="center"/>
            </w:pPr>
            <w:r w:rsidRPr="00583891">
              <w:t xml:space="preserve">Оптимальный радиус теплоснабжения </w:t>
            </w:r>
            <w:proofErr w:type="spellStart"/>
            <w:r w:rsidRPr="00583891">
              <w:t>R</w:t>
            </w:r>
            <w:r w:rsidRPr="00583891">
              <w:rPr>
                <w:vertAlign w:val="subscript"/>
              </w:rPr>
              <w:t>опт</w:t>
            </w:r>
            <w:proofErr w:type="spellEnd"/>
            <w:r w:rsidRPr="00583891">
              <w:t>, км</w:t>
            </w:r>
          </w:p>
        </w:tc>
      </w:tr>
      <w:tr w:rsidR="00AB19C5" w:rsidRPr="00583891" w14:paraId="46C12786" w14:textId="77777777" w:rsidTr="006E79E8">
        <w:trPr>
          <w:trHeight w:hRule="exact" w:val="284"/>
          <w:jc w:val="center"/>
        </w:trPr>
        <w:tc>
          <w:tcPr>
            <w:tcW w:w="101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88C3CED" w14:textId="77777777" w:rsidR="00AB19C5" w:rsidRPr="00583891" w:rsidRDefault="00AB19C5" w:rsidP="00F17A9F">
            <w:pPr>
              <w:pStyle w:val="af4"/>
            </w:pPr>
            <w:r w:rsidRPr="00583891">
              <w:t>Котельная 1</w:t>
            </w:r>
          </w:p>
        </w:tc>
        <w:tc>
          <w:tcPr>
            <w:tcW w:w="81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70A3CE5" w14:textId="77777777" w:rsidR="00AB19C5" w:rsidRPr="00583891" w:rsidRDefault="00AB19C5" w:rsidP="00F17A9F">
            <w:pPr>
              <w:pStyle w:val="af4"/>
            </w:pPr>
            <w:r w:rsidRPr="00583891">
              <w:t>12,46</w:t>
            </w:r>
          </w:p>
        </w:tc>
        <w:tc>
          <w:tcPr>
            <w:tcW w:w="91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ECEED24" w14:textId="77777777" w:rsidR="00AB19C5" w:rsidRPr="00583891" w:rsidRDefault="00AB19C5" w:rsidP="00F17A9F">
            <w:pPr>
              <w:pStyle w:val="af4"/>
            </w:pPr>
            <w:r w:rsidRPr="00583891">
              <w:t>25,8</w:t>
            </w:r>
          </w:p>
        </w:tc>
        <w:tc>
          <w:tcPr>
            <w:tcW w:w="91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36C50A7" w14:textId="77777777" w:rsidR="00AB19C5" w:rsidRPr="00583891" w:rsidRDefault="00AB19C5" w:rsidP="00F17A9F">
            <w:pPr>
              <w:pStyle w:val="af4"/>
            </w:pPr>
            <w:r w:rsidRPr="00583891">
              <w:t>8,5</w:t>
            </w:r>
          </w:p>
        </w:tc>
        <w:tc>
          <w:tcPr>
            <w:tcW w:w="65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D5ED096" w14:textId="77777777" w:rsidR="00AB19C5" w:rsidRPr="00583891" w:rsidRDefault="00AB19C5" w:rsidP="00F17A9F">
            <w:pPr>
              <w:pStyle w:val="af4"/>
            </w:pPr>
            <w:r w:rsidRPr="00583891">
              <w:t>1,40</w:t>
            </w:r>
          </w:p>
        </w:tc>
        <w:tc>
          <w:tcPr>
            <w:tcW w:w="70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974F3FD" w14:textId="77777777" w:rsidR="00AB19C5" w:rsidRPr="00583891" w:rsidRDefault="00AB19C5" w:rsidP="00F17A9F">
            <w:pPr>
              <w:pStyle w:val="af4"/>
            </w:pPr>
            <w:r w:rsidRPr="00583891">
              <w:t>1,3</w:t>
            </w:r>
          </w:p>
        </w:tc>
      </w:tr>
      <w:tr w:rsidR="00AB19C5" w:rsidRPr="00583891" w14:paraId="783B88FE" w14:textId="77777777" w:rsidTr="006E79E8">
        <w:trPr>
          <w:trHeight w:hRule="exact" w:val="284"/>
          <w:jc w:val="center"/>
        </w:trPr>
        <w:tc>
          <w:tcPr>
            <w:tcW w:w="101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B1607C2" w14:textId="77777777" w:rsidR="00AB19C5" w:rsidRPr="00583891" w:rsidRDefault="00AB19C5" w:rsidP="00F17A9F">
            <w:pPr>
              <w:pStyle w:val="af4"/>
            </w:pPr>
            <w:r w:rsidRPr="00583891">
              <w:t>Котельная 2</w:t>
            </w:r>
          </w:p>
        </w:tc>
        <w:tc>
          <w:tcPr>
            <w:tcW w:w="81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73493A4" w14:textId="77777777" w:rsidR="00AB19C5" w:rsidRPr="00583891" w:rsidRDefault="00AB19C5" w:rsidP="00F17A9F">
            <w:pPr>
              <w:pStyle w:val="af4"/>
            </w:pPr>
            <w:r w:rsidRPr="00583891">
              <w:t>2,88</w:t>
            </w:r>
          </w:p>
        </w:tc>
        <w:tc>
          <w:tcPr>
            <w:tcW w:w="91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710BF49" w14:textId="77777777" w:rsidR="00AB19C5" w:rsidRPr="00583891" w:rsidRDefault="00AB19C5" w:rsidP="00F17A9F">
            <w:pPr>
              <w:pStyle w:val="af4"/>
            </w:pPr>
            <w:r w:rsidRPr="00583891">
              <w:t>25,8</w:t>
            </w:r>
          </w:p>
        </w:tc>
        <w:tc>
          <w:tcPr>
            <w:tcW w:w="91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8874303" w14:textId="77777777" w:rsidR="00AB19C5" w:rsidRPr="00583891" w:rsidRDefault="00AB19C5" w:rsidP="00F17A9F">
            <w:pPr>
              <w:pStyle w:val="af4"/>
            </w:pPr>
            <w:r w:rsidRPr="00583891">
              <w:t>8,5</w:t>
            </w:r>
          </w:p>
        </w:tc>
        <w:tc>
          <w:tcPr>
            <w:tcW w:w="65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822AEB8" w14:textId="77777777" w:rsidR="00AB19C5" w:rsidRPr="00583891" w:rsidRDefault="00AB19C5" w:rsidP="00F17A9F">
            <w:pPr>
              <w:pStyle w:val="af4"/>
            </w:pPr>
            <w:r w:rsidRPr="00583891">
              <w:t>1,20</w:t>
            </w:r>
          </w:p>
        </w:tc>
        <w:tc>
          <w:tcPr>
            <w:tcW w:w="70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595A083" w14:textId="77777777" w:rsidR="00AB19C5" w:rsidRPr="00583891" w:rsidRDefault="00AB19C5" w:rsidP="00F17A9F">
            <w:pPr>
              <w:pStyle w:val="af4"/>
            </w:pPr>
            <w:r w:rsidRPr="00583891">
              <w:t>0,95</w:t>
            </w:r>
          </w:p>
        </w:tc>
      </w:tr>
      <w:tr w:rsidR="00AB19C5" w:rsidRPr="00583891" w14:paraId="4FBAB46C" w14:textId="77777777" w:rsidTr="006E79E8">
        <w:trPr>
          <w:trHeight w:hRule="exact" w:val="284"/>
          <w:jc w:val="center"/>
        </w:trPr>
        <w:tc>
          <w:tcPr>
            <w:tcW w:w="101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F037C73" w14:textId="77777777" w:rsidR="00AB19C5" w:rsidRPr="00583891" w:rsidRDefault="00AB19C5" w:rsidP="00F17A9F">
            <w:pPr>
              <w:pStyle w:val="af4"/>
            </w:pPr>
            <w:r w:rsidRPr="00583891">
              <w:t>Котельная 3</w:t>
            </w:r>
          </w:p>
        </w:tc>
        <w:tc>
          <w:tcPr>
            <w:tcW w:w="81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3CA0B23" w14:textId="77777777" w:rsidR="00AB19C5" w:rsidRPr="00583891" w:rsidRDefault="00AB19C5" w:rsidP="00F17A9F">
            <w:pPr>
              <w:pStyle w:val="af4"/>
            </w:pPr>
            <w:r w:rsidRPr="00583891">
              <w:t>8,47</w:t>
            </w:r>
          </w:p>
        </w:tc>
        <w:tc>
          <w:tcPr>
            <w:tcW w:w="91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91A22DE" w14:textId="77777777" w:rsidR="00AB19C5" w:rsidRPr="00583891" w:rsidRDefault="00AB19C5" w:rsidP="00F17A9F">
            <w:pPr>
              <w:pStyle w:val="af4"/>
            </w:pPr>
            <w:r w:rsidRPr="00583891">
              <w:t>25,8</w:t>
            </w:r>
          </w:p>
        </w:tc>
        <w:tc>
          <w:tcPr>
            <w:tcW w:w="91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AB880BA" w14:textId="77777777" w:rsidR="00AB19C5" w:rsidRPr="00583891" w:rsidRDefault="00AB19C5" w:rsidP="00F17A9F">
            <w:pPr>
              <w:pStyle w:val="af4"/>
            </w:pPr>
            <w:r w:rsidRPr="00583891">
              <w:t>8,5</w:t>
            </w:r>
          </w:p>
        </w:tc>
        <w:tc>
          <w:tcPr>
            <w:tcW w:w="65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32F56DA" w14:textId="77777777" w:rsidR="00AB19C5" w:rsidRPr="00583891" w:rsidRDefault="00AB19C5" w:rsidP="00F17A9F">
            <w:pPr>
              <w:pStyle w:val="af4"/>
            </w:pPr>
            <w:r w:rsidRPr="00583891">
              <w:t>0,35</w:t>
            </w:r>
          </w:p>
        </w:tc>
        <w:tc>
          <w:tcPr>
            <w:tcW w:w="70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A23EFFD" w14:textId="77777777" w:rsidR="00AB19C5" w:rsidRPr="00583891" w:rsidRDefault="00AB19C5" w:rsidP="00F17A9F">
            <w:pPr>
              <w:pStyle w:val="af4"/>
            </w:pPr>
            <w:r w:rsidRPr="00583891">
              <w:t>0,30</w:t>
            </w:r>
          </w:p>
        </w:tc>
      </w:tr>
      <w:tr w:rsidR="00AB19C5" w:rsidRPr="00583891" w14:paraId="21AAC2F4" w14:textId="77777777" w:rsidTr="006E79E8">
        <w:trPr>
          <w:trHeight w:hRule="exact" w:val="284"/>
          <w:jc w:val="center"/>
        </w:trPr>
        <w:tc>
          <w:tcPr>
            <w:tcW w:w="101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8A86249" w14:textId="77777777" w:rsidR="00AB19C5" w:rsidRPr="00583891" w:rsidRDefault="00AB19C5" w:rsidP="00F17A9F">
            <w:pPr>
              <w:pStyle w:val="af4"/>
            </w:pPr>
            <w:r w:rsidRPr="00583891">
              <w:t>Котельная 4</w:t>
            </w:r>
          </w:p>
        </w:tc>
        <w:tc>
          <w:tcPr>
            <w:tcW w:w="81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ECF5632" w14:textId="77777777" w:rsidR="00AB19C5" w:rsidRPr="00583891" w:rsidRDefault="00AB19C5" w:rsidP="00F17A9F">
            <w:pPr>
              <w:pStyle w:val="af4"/>
            </w:pPr>
            <w:r w:rsidRPr="00583891">
              <w:t>2,0</w:t>
            </w:r>
          </w:p>
        </w:tc>
        <w:tc>
          <w:tcPr>
            <w:tcW w:w="91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32AA789" w14:textId="77777777" w:rsidR="00AB19C5" w:rsidRPr="00583891" w:rsidRDefault="00AB19C5" w:rsidP="00F17A9F">
            <w:pPr>
              <w:pStyle w:val="af4"/>
            </w:pPr>
            <w:r w:rsidRPr="00583891">
              <w:t>25,8</w:t>
            </w:r>
          </w:p>
        </w:tc>
        <w:tc>
          <w:tcPr>
            <w:tcW w:w="91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66A17D9" w14:textId="77777777" w:rsidR="00AB19C5" w:rsidRPr="00583891" w:rsidRDefault="00AB19C5" w:rsidP="00F17A9F">
            <w:pPr>
              <w:pStyle w:val="af4"/>
            </w:pPr>
            <w:r w:rsidRPr="00583891">
              <w:t>8,5</w:t>
            </w:r>
          </w:p>
        </w:tc>
        <w:tc>
          <w:tcPr>
            <w:tcW w:w="65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F21BB04" w14:textId="77777777" w:rsidR="00AB19C5" w:rsidRPr="00583891" w:rsidRDefault="00AB19C5" w:rsidP="00F17A9F">
            <w:pPr>
              <w:pStyle w:val="af4"/>
            </w:pPr>
            <w:r w:rsidRPr="00583891">
              <w:t>0,60</w:t>
            </w:r>
          </w:p>
        </w:tc>
        <w:tc>
          <w:tcPr>
            <w:tcW w:w="70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C108AD3" w14:textId="77777777" w:rsidR="00AB19C5" w:rsidRPr="00583891" w:rsidRDefault="00AB19C5" w:rsidP="00F17A9F">
            <w:pPr>
              <w:pStyle w:val="af4"/>
            </w:pPr>
            <w:r w:rsidRPr="00583891">
              <w:t>0,40</w:t>
            </w:r>
          </w:p>
        </w:tc>
      </w:tr>
      <w:tr w:rsidR="00AB19C5" w:rsidRPr="00583891" w14:paraId="7FC13E5E" w14:textId="77777777" w:rsidTr="006E79E8">
        <w:trPr>
          <w:trHeight w:hRule="exact" w:val="284"/>
          <w:jc w:val="center"/>
        </w:trPr>
        <w:tc>
          <w:tcPr>
            <w:tcW w:w="101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F05DFB0" w14:textId="77777777" w:rsidR="00AB19C5" w:rsidRPr="00583891" w:rsidRDefault="00AB19C5" w:rsidP="00F17A9F">
            <w:pPr>
              <w:pStyle w:val="af4"/>
            </w:pPr>
            <w:r w:rsidRPr="00583891">
              <w:t>Котельная 5</w:t>
            </w:r>
          </w:p>
        </w:tc>
        <w:tc>
          <w:tcPr>
            <w:tcW w:w="81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F631CA3" w14:textId="77777777" w:rsidR="00AB19C5" w:rsidRPr="00583891" w:rsidRDefault="00AB19C5" w:rsidP="00F17A9F">
            <w:pPr>
              <w:pStyle w:val="af4"/>
            </w:pPr>
            <w:r w:rsidRPr="00583891">
              <w:t>7,54</w:t>
            </w:r>
          </w:p>
        </w:tc>
        <w:tc>
          <w:tcPr>
            <w:tcW w:w="91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84E4772" w14:textId="77777777" w:rsidR="00AB19C5" w:rsidRPr="00583891" w:rsidRDefault="00AB19C5" w:rsidP="00F17A9F">
            <w:pPr>
              <w:pStyle w:val="af4"/>
            </w:pPr>
            <w:r w:rsidRPr="00583891">
              <w:t>25,8</w:t>
            </w:r>
          </w:p>
        </w:tc>
        <w:tc>
          <w:tcPr>
            <w:tcW w:w="91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E17BD07" w14:textId="77777777" w:rsidR="00AB19C5" w:rsidRPr="00583891" w:rsidRDefault="00AB19C5" w:rsidP="00F17A9F">
            <w:pPr>
              <w:pStyle w:val="af4"/>
            </w:pPr>
            <w:r w:rsidRPr="00583891">
              <w:t>8,5</w:t>
            </w:r>
          </w:p>
        </w:tc>
        <w:tc>
          <w:tcPr>
            <w:tcW w:w="65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FBB7C81" w14:textId="77777777" w:rsidR="00AB19C5" w:rsidRPr="00583891" w:rsidRDefault="00AB19C5" w:rsidP="00F17A9F">
            <w:pPr>
              <w:pStyle w:val="af4"/>
            </w:pPr>
            <w:r w:rsidRPr="00583891">
              <w:t>0,60</w:t>
            </w:r>
          </w:p>
        </w:tc>
        <w:tc>
          <w:tcPr>
            <w:tcW w:w="70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6A414DE" w14:textId="77777777" w:rsidR="00AB19C5" w:rsidRPr="00583891" w:rsidRDefault="00AB19C5" w:rsidP="00F17A9F">
            <w:pPr>
              <w:pStyle w:val="af4"/>
            </w:pPr>
            <w:r w:rsidRPr="00583891">
              <w:t>0,30</w:t>
            </w:r>
          </w:p>
        </w:tc>
      </w:tr>
      <w:tr w:rsidR="00AB19C5" w:rsidRPr="00583891" w14:paraId="722E3FB9" w14:textId="77777777" w:rsidTr="006E79E8">
        <w:trPr>
          <w:trHeight w:hRule="exact" w:val="284"/>
          <w:jc w:val="center"/>
        </w:trPr>
        <w:tc>
          <w:tcPr>
            <w:tcW w:w="101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382A56B" w14:textId="77777777" w:rsidR="00AB19C5" w:rsidRPr="00583891" w:rsidRDefault="00AB19C5" w:rsidP="00F17A9F">
            <w:pPr>
              <w:pStyle w:val="af4"/>
            </w:pPr>
            <w:r w:rsidRPr="00583891">
              <w:t>Котельная 6</w:t>
            </w:r>
          </w:p>
        </w:tc>
        <w:tc>
          <w:tcPr>
            <w:tcW w:w="81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610CAB8" w14:textId="77777777" w:rsidR="00AB19C5" w:rsidRPr="00583891" w:rsidRDefault="00AB19C5" w:rsidP="00F17A9F">
            <w:pPr>
              <w:pStyle w:val="af4"/>
            </w:pPr>
            <w:r w:rsidRPr="00583891">
              <w:t>5,67</w:t>
            </w:r>
          </w:p>
        </w:tc>
        <w:tc>
          <w:tcPr>
            <w:tcW w:w="91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D3DCE4F" w14:textId="77777777" w:rsidR="00AB19C5" w:rsidRPr="00583891" w:rsidRDefault="00AB19C5" w:rsidP="00F17A9F">
            <w:pPr>
              <w:pStyle w:val="af4"/>
            </w:pPr>
            <w:r w:rsidRPr="00583891">
              <w:t>25,8</w:t>
            </w:r>
          </w:p>
        </w:tc>
        <w:tc>
          <w:tcPr>
            <w:tcW w:w="91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72081E5" w14:textId="77777777" w:rsidR="00AB19C5" w:rsidRPr="00583891" w:rsidRDefault="00AB19C5" w:rsidP="00F17A9F">
            <w:pPr>
              <w:pStyle w:val="af4"/>
            </w:pPr>
            <w:r w:rsidRPr="00583891">
              <w:t>8,5</w:t>
            </w:r>
          </w:p>
        </w:tc>
        <w:tc>
          <w:tcPr>
            <w:tcW w:w="65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523F5D4" w14:textId="77777777" w:rsidR="00AB19C5" w:rsidRPr="00583891" w:rsidRDefault="00AB19C5" w:rsidP="00F17A9F">
            <w:pPr>
              <w:pStyle w:val="af4"/>
            </w:pPr>
            <w:r w:rsidRPr="00583891">
              <w:t>0,15</w:t>
            </w:r>
          </w:p>
        </w:tc>
        <w:tc>
          <w:tcPr>
            <w:tcW w:w="70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F9A6C01" w14:textId="77777777" w:rsidR="00AB19C5" w:rsidRPr="00583891" w:rsidRDefault="00AB19C5" w:rsidP="00F17A9F">
            <w:pPr>
              <w:pStyle w:val="af4"/>
            </w:pPr>
            <w:r w:rsidRPr="00583891">
              <w:t>0,15</w:t>
            </w:r>
          </w:p>
        </w:tc>
      </w:tr>
      <w:tr w:rsidR="00AB19C5" w:rsidRPr="00583891" w14:paraId="01370356" w14:textId="77777777" w:rsidTr="006E79E8">
        <w:trPr>
          <w:trHeight w:hRule="exact" w:val="284"/>
          <w:jc w:val="center"/>
        </w:trPr>
        <w:tc>
          <w:tcPr>
            <w:tcW w:w="101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34F827B" w14:textId="77777777" w:rsidR="00AB19C5" w:rsidRPr="00583891" w:rsidRDefault="00AB19C5" w:rsidP="00F17A9F">
            <w:pPr>
              <w:pStyle w:val="af4"/>
            </w:pPr>
            <w:r w:rsidRPr="00583891">
              <w:t>Котельная 7</w:t>
            </w:r>
          </w:p>
        </w:tc>
        <w:tc>
          <w:tcPr>
            <w:tcW w:w="81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C4DA6A3" w14:textId="77777777" w:rsidR="00AB19C5" w:rsidRPr="00583891" w:rsidRDefault="00AB19C5" w:rsidP="00F17A9F">
            <w:pPr>
              <w:pStyle w:val="af4"/>
            </w:pPr>
            <w:r w:rsidRPr="00583891">
              <w:t>2,0</w:t>
            </w:r>
          </w:p>
        </w:tc>
        <w:tc>
          <w:tcPr>
            <w:tcW w:w="91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9FEA217" w14:textId="77777777" w:rsidR="00AB19C5" w:rsidRPr="00583891" w:rsidRDefault="00AB19C5" w:rsidP="00F17A9F">
            <w:pPr>
              <w:pStyle w:val="af4"/>
            </w:pPr>
            <w:r w:rsidRPr="00583891">
              <w:t>25,8</w:t>
            </w:r>
          </w:p>
        </w:tc>
        <w:tc>
          <w:tcPr>
            <w:tcW w:w="91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89D3542" w14:textId="77777777" w:rsidR="00AB19C5" w:rsidRPr="00583891" w:rsidRDefault="00AB19C5" w:rsidP="00F17A9F">
            <w:pPr>
              <w:pStyle w:val="af4"/>
            </w:pPr>
            <w:r w:rsidRPr="00583891">
              <w:t>8,5</w:t>
            </w:r>
          </w:p>
        </w:tc>
        <w:tc>
          <w:tcPr>
            <w:tcW w:w="65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210E3D7" w14:textId="77777777" w:rsidR="00AB19C5" w:rsidRPr="00583891" w:rsidRDefault="00AB19C5" w:rsidP="00F17A9F">
            <w:pPr>
              <w:pStyle w:val="af4"/>
            </w:pPr>
            <w:r w:rsidRPr="00583891">
              <w:t>0,01</w:t>
            </w:r>
          </w:p>
        </w:tc>
        <w:tc>
          <w:tcPr>
            <w:tcW w:w="70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D019828" w14:textId="77777777" w:rsidR="00AB19C5" w:rsidRPr="00583891" w:rsidRDefault="00AB19C5" w:rsidP="00F17A9F">
            <w:pPr>
              <w:pStyle w:val="af4"/>
            </w:pPr>
            <w:r w:rsidRPr="00583891">
              <w:t>0,01</w:t>
            </w:r>
          </w:p>
        </w:tc>
      </w:tr>
      <w:tr w:rsidR="00AB19C5" w:rsidRPr="00583891" w14:paraId="497B0509" w14:textId="77777777" w:rsidTr="006E79E8">
        <w:trPr>
          <w:trHeight w:hRule="exact" w:val="284"/>
          <w:jc w:val="center"/>
        </w:trPr>
        <w:tc>
          <w:tcPr>
            <w:tcW w:w="101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687B4B0" w14:textId="77777777" w:rsidR="00AB19C5" w:rsidRPr="00583891" w:rsidRDefault="00AB19C5" w:rsidP="00F17A9F">
            <w:pPr>
              <w:pStyle w:val="af4"/>
            </w:pPr>
            <w:r w:rsidRPr="00583891">
              <w:t>Котельная 8</w:t>
            </w:r>
          </w:p>
        </w:tc>
        <w:tc>
          <w:tcPr>
            <w:tcW w:w="81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F2B917E" w14:textId="77777777" w:rsidR="00AB19C5" w:rsidRPr="00583891" w:rsidRDefault="00AB19C5" w:rsidP="00F17A9F">
            <w:pPr>
              <w:pStyle w:val="af4"/>
            </w:pPr>
            <w:r w:rsidRPr="00583891">
              <w:t>3,05</w:t>
            </w:r>
          </w:p>
        </w:tc>
        <w:tc>
          <w:tcPr>
            <w:tcW w:w="91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5794DA4" w14:textId="77777777" w:rsidR="00AB19C5" w:rsidRPr="00583891" w:rsidRDefault="00AB19C5" w:rsidP="00F17A9F">
            <w:pPr>
              <w:pStyle w:val="af4"/>
            </w:pPr>
            <w:r w:rsidRPr="00583891">
              <w:t>25,8</w:t>
            </w:r>
          </w:p>
        </w:tc>
        <w:tc>
          <w:tcPr>
            <w:tcW w:w="91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9A44F43" w14:textId="77777777" w:rsidR="00AB19C5" w:rsidRPr="00583891" w:rsidRDefault="00AB19C5" w:rsidP="00F17A9F">
            <w:pPr>
              <w:pStyle w:val="af4"/>
            </w:pPr>
            <w:r w:rsidRPr="00583891">
              <w:t>8,5</w:t>
            </w:r>
          </w:p>
        </w:tc>
        <w:tc>
          <w:tcPr>
            <w:tcW w:w="65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F81B081" w14:textId="77777777" w:rsidR="00AB19C5" w:rsidRPr="00583891" w:rsidRDefault="00AB19C5" w:rsidP="00F17A9F">
            <w:pPr>
              <w:pStyle w:val="af4"/>
            </w:pPr>
            <w:r w:rsidRPr="00583891">
              <w:t>0,90</w:t>
            </w:r>
          </w:p>
        </w:tc>
        <w:tc>
          <w:tcPr>
            <w:tcW w:w="70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D5D25AD" w14:textId="77777777" w:rsidR="00AB19C5" w:rsidRPr="00583891" w:rsidRDefault="00AB19C5" w:rsidP="00F17A9F">
            <w:pPr>
              <w:pStyle w:val="af4"/>
            </w:pPr>
            <w:r w:rsidRPr="00583891">
              <w:t>0,55</w:t>
            </w:r>
          </w:p>
        </w:tc>
      </w:tr>
      <w:tr w:rsidR="00AB19C5" w:rsidRPr="00583891" w14:paraId="281FB897" w14:textId="77777777" w:rsidTr="006E79E8">
        <w:trPr>
          <w:trHeight w:hRule="exact" w:val="284"/>
          <w:jc w:val="center"/>
        </w:trPr>
        <w:tc>
          <w:tcPr>
            <w:tcW w:w="101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F7D0409" w14:textId="77777777" w:rsidR="00AB19C5" w:rsidRPr="00583891" w:rsidRDefault="00AB19C5" w:rsidP="00F17A9F">
            <w:pPr>
              <w:pStyle w:val="af4"/>
            </w:pPr>
            <w:r w:rsidRPr="00583891">
              <w:t>Котельная 9</w:t>
            </w:r>
          </w:p>
        </w:tc>
        <w:tc>
          <w:tcPr>
            <w:tcW w:w="81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A1097F9" w14:textId="77777777" w:rsidR="00AB19C5" w:rsidRPr="00583891" w:rsidRDefault="00AB19C5" w:rsidP="00F17A9F">
            <w:pPr>
              <w:pStyle w:val="af4"/>
            </w:pPr>
            <w:r w:rsidRPr="00583891">
              <w:t>12,44</w:t>
            </w:r>
          </w:p>
        </w:tc>
        <w:tc>
          <w:tcPr>
            <w:tcW w:w="91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9A308F7" w14:textId="77777777" w:rsidR="00AB19C5" w:rsidRPr="00583891" w:rsidRDefault="00AB19C5" w:rsidP="00F17A9F">
            <w:pPr>
              <w:pStyle w:val="af4"/>
            </w:pPr>
            <w:r w:rsidRPr="00583891">
              <w:t>25,8</w:t>
            </w:r>
          </w:p>
        </w:tc>
        <w:tc>
          <w:tcPr>
            <w:tcW w:w="91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E9BDFF1" w14:textId="77777777" w:rsidR="00AB19C5" w:rsidRPr="00583891" w:rsidRDefault="00AB19C5" w:rsidP="00F17A9F">
            <w:pPr>
              <w:pStyle w:val="af4"/>
            </w:pPr>
            <w:r w:rsidRPr="00583891">
              <w:t>8,5</w:t>
            </w:r>
          </w:p>
        </w:tc>
        <w:tc>
          <w:tcPr>
            <w:tcW w:w="65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CEB1643" w14:textId="77777777" w:rsidR="00AB19C5" w:rsidRPr="00583891" w:rsidRDefault="00AB19C5" w:rsidP="00F17A9F">
            <w:pPr>
              <w:pStyle w:val="af4"/>
            </w:pPr>
            <w:r w:rsidRPr="00583891">
              <w:t>0,20</w:t>
            </w:r>
          </w:p>
        </w:tc>
        <w:tc>
          <w:tcPr>
            <w:tcW w:w="70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1C1EFF8" w14:textId="77777777" w:rsidR="00AB19C5" w:rsidRPr="00583891" w:rsidRDefault="00AB19C5" w:rsidP="00F17A9F">
            <w:pPr>
              <w:pStyle w:val="af4"/>
            </w:pPr>
            <w:r w:rsidRPr="00583891">
              <w:t>0,17</w:t>
            </w:r>
          </w:p>
        </w:tc>
      </w:tr>
      <w:tr w:rsidR="00AB19C5" w:rsidRPr="00583891" w14:paraId="7696DE06" w14:textId="77777777" w:rsidTr="006E79E8">
        <w:trPr>
          <w:trHeight w:hRule="exact" w:val="284"/>
          <w:jc w:val="center"/>
        </w:trPr>
        <w:tc>
          <w:tcPr>
            <w:tcW w:w="101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3F934DF" w14:textId="77777777" w:rsidR="00AB19C5" w:rsidRPr="00583891" w:rsidRDefault="00AB19C5" w:rsidP="00F17A9F">
            <w:pPr>
              <w:pStyle w:val="af4"/>
            </w:pPr>
            <w:r w:rsidRPr="00583891">
              <w:t>Котельная 10</w:t>
            </w:r>
          </w:p>
        </w:tc>
        <w:tc>
          <w:tcPr>
            <w:tcW w:w="81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A6E3BCE" w14:textId="77777777" w:rsidR="00AB19C5" w:rsidRPr="00583891" w:rsidRDefault="00AB19C5" w:rsidP="00F17A9F">
            <w:pPr>
              <w:pStyle w:val="af4"/>
            </w:pPr>
            <w:r w:rsidRPr="00583891">
              <w:t>25,43</w:t>
            </w:r>
          </w:p>
        </w:tc>
        <w:tc>
          <w:tcPr>
            <w:tcW w:w="91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1F94426" w14:textId="77777777" w:rsidR="00AB19C5" w:rsidRPr="00583891" w:rsidRDefault="00AB19C5" w:rsidP="00F17A9F">
            <w:pPr>
              <w:pStyle w:val="af4"/>
            </w:pPr>
            <w:r w:rsidRPr="00583891">
              <w:t>25,8</w:t>
            </w:r>
          </w:p>
        </w:tc>
        <w:tc>
          <w:tcPr>
            <w:tcW w:w="91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2B8385F" w14:textId="77777777" w:rsidR="00AB19C5" w:rsidRPr="00583891" w:rsidRDefault="00AB19C5" w:rsidP="00F17A9F">
            <w:pPr>
              <w:pStyle w:val="af4"/>
            </w:pPr>
            <w:r w:rsidRPr="00583891">
              <w:t>8,5</w:t>
            </w:r>
          </w:p>
        </w:tc>
        <w:tc>
          <w:tcPr>
            <w:tcW w:w="65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0579B29" w14:textId="77777777" w:rsidR="00AB19C5" w:rsidRPr="00583891" w:rsidRDefault="00AB19C5" w:rsidP="00F17A9F">
            <w:pPr>
              <w:pStyle w:val="af4"/>
            </w:pPr>
            <w:r w:rsidRPr="00583891">
              <w:t>0,20</w:t>
            </w:r>
          </w:p>
        </w:tc>
        <w:tc>
          <w:tcPr>
            <w:tcW w:w="70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BE8371B" w14:textId="77777777" w:rsidR="00AB19C5" w:rsidRPr="00583891" w:rsidRDefault="00AB19C5" w:rsidP="00F17A9F">
            <w:pPr>
              <w:pStyle w:val="af4"/>
            </w:pPr>
            <w:r w:rsidRPr="00583891">
              <w:t>0,15</w:t>
            </w:r>
          </w:p>
        </w:tc>
      </w:tr>
      <w:tr w:rsidR="00AB19C5" w:rsidRPr="00583891" w14:paraId="11E573A0" w14:textId="77777777" w:rsidTr="006E79E8">
        <w:trPr>
          <w:trHeight w:hRule="exact" w:val="284"/>
          <w:jc w:val="center"/>
        </w:trPr>
        <w:tc>
          <w:tcPr>
            <w:tcW w:w="101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4D07682" w14:textId="77777777" w:rsidR="00AB19C5" w:rsidRPr="00583891" w:rsidRDefault="00AB19C5" w:rsidP="00F17A9F">
            <w:pPr>
              <w:pStyle w:val="af4"/>
            </w:pPr>
            <w:r w:rsidRPr="00583891">
              <w:t>Котельная 11</w:t>
            </w:r>
          </w:p>
        </w:tc>
        <w:tc>
          <w:tcPr>
            <w:tcW w:w="81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C5F031D" w14:textId="77777777" w:rsidR="00AB19C5" w:rsidRPr="00583891" w:rsidRDefault="00AB19C5" w:rsidP="00F17A9F">
            <w:pPr>
              <w:pStyle w:val="af4"/>
            </w:pPr>
            <w:r w:rsidRPr="00583891">
              <w:t>2,3</w:t>
            </w:r>
          </w:p>
        </w:tc>
        <w:tc>
          <w:tcPr>
            <w:tcW w:w="91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407379F" w14:textId="77777777" w:rsidR="00AB19C5" w:rsidRPr="00583891" w:rsidRDefault="00AB19C5" w:rsidP="00F17A9F">
            <w:pPr>
              <w:pStyle w:val="af4"/>
            </w:pPr>
            <w:r w:rsidRPr="00583891">
              <w:t>25,8</w:t>
            </w:r>
          </w:p>
        </w:tc>
        <w:tc>
          <w:tcPr>
            <w:tcW w:w="91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3ED7833" w14:textId="77777777" w:rsidR="00AB19C5" w:rsidRPr="00583891" w:rsidRDefault="00AB19C5" w:rsidP="00F17A9F">
            <w:pPr>
              <w:pStyle w:val="af4"/>
            </w:pPr>
            <w:r w:rsidRPr="00583891">
              <w:t>8,5</w:t>
            </w:r>
          </w:p>
        </w:tc>
        <w:tc>
          <w:tcPr>
            <w:tcW w:w="65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8290129" w14:textId="77777777" w:rsidR="00AB19C5" w:rsidRPr="00583891" w:rsidRDefault="00AB19C5" w:rsidP="00F17A9F">
            <w:pPr>
              <w:pStyle w:val="af4"/>
            </w:pPr>
            <w:r w:rsidRPr="00583891">
              <w:t>0,80</w:t>
            </w:r>
          </w:p>
        </w:tc>
        <w:tc>
          <w:tcPr>
            <w:tcW w:w="70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81E6A6C" w14:textId="77777777" w:rsidR="00AB19C5" w:rsidRPr="00583891" w:rsidRDefault="00AB19C5" w:rsidP="00F17A9F">
            <w:pPr>
              <w:pStyle w:val="af4"/>
            </w:pPr>
            <w:r w:rsidRPr="00583891">
              <w:t>0,46</w:t>
            </w:r>
          </w:p>
        </w:tc>
      </w:tr>
      <w:tr w:rsidR="00AB19C5" w:rsidRPr="00583891" w14:paraId="77BE4224" w14:textId="77777777" w:rsidTr="006E79E8">
        <w:trPr>
          <w:trHeight w:hRule="exact" w:val="284"/>
          <w:jc w:val="center"/>
        </w:trPr>
        <w:tc>
          <w:tcPr>
            <w:tcW w:w="101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A91720E" w14:textId="77777777" w:rsidR="00AB19C5" w:rsidRPr="00583891" w:rsidRDefault="00AB19C5" w:rsidP="00F17A9F">
            <w:pPr>
              <w:pStyle w:val="af4"/>
            </w:pPr>
            <w:r w:rsidRPr="00583891">
              <w:t>Котельная 12</w:t>
            </w:r>
          </w:p>
        </w:tc>
        <w:tc>
          <w:tcPr>
            <w:tcW w:w="81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8D14E04" w14:textId="77777777" w:rsidR="00AB19C5" w:rsidRPr="00583891" w:rsidRDefault="00AB19C5" w:rsidP="00F17A9F">
            <w:pPr>
              <w:pStyle w:val="af4"/>
            </w:pPr>
            <w:r w:rsidRPr="00583891">
              <w:t>20,09</w:t>
            </w:r>
          </w:p>
        </w:tc>
        <w:tc>
          <w:tcPr>
            <w:tcW w:w="91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0AABB82" w14:textId="77777777" w:rsidR="00AB19C5" w:rsidRPr="00583891" w:rsidRDefault="00AB19C5" w:rsidP="00F17A9F">
            <w:pPr>
              <w:pStyle w:val="af4"/>
            </w:pPr>
            <w:r w:rsidRPr="00583891">
              <w:t>25,8</w:t>
            </w:r>
          </w:p>
        </w:tc>
        <w:tc>
          <w:tcPr>
            <w:tcW w:w="91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0E82BB7" w14:textId="77777777" w:rsidR="00AB19C5" w:rsidRPr="00583891" w:rsidRDefault="00AB19C5" w:rsidP="00F17A9F">
            <w:pPr>
              <w:pStyle w:val="af4"/>
            </w:pPr>
            <w:r w:rsidRPr="00583891">
              <w:t>8,5</w:t>
            </w:r>
          </w:p>
        </w:tc>
        <w:tc>
          <w:tcPr>
            <w:tcW w:w="65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5E1DBE1" w14:textId="77777777" w:rsidR="00AB19C5" w:rsidRPr="00583891" w:rsidRDefault="00AB19C5" w:rsidP="00F17A9F">
            <w:pPr>
              <w:pStyle w:val="af4"/>
            </w:pPr>
            <w:r w:rsidRPr="00583891">
              <w:t>0,20</w:t>
            </w:r>
          </w:p>
        </w:tc>
        <w:tc>
          <w:tcPr>
            <w:tcW w:w="70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4BD2842" w14:textId="77777777" w:rsidR="00AB19C5" w:rsidRPr="00583891" w:rsidRDefault="00AB19C5" w:rsidP="00F17A9F">
            <w:pPr>
              <w:pStyle w:val="af4"/>
            </w:pPr>
            <w:r w:rsidRPr="00583891">
              <w:t>0,185</w:t>
            </w:r>
          </w:p>
        </w:tc>
      </w:tr>
      <w:tr w:rsidR="00AB19C5" w:rsidRPr="00583891" w14:paraId="2FFD903A" w14:textId="77777777" w:rsidTr="006E79E8">
        <w:trPr>
          <w:trHeight w:hRule="exact" w:val="284"/>
          <w:jc w:val="center"/>
        </w:trPr>
        <w:tc>
          <w:tcPr>
            <w:tcW w:w="101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8FC5AEF" w14:textId="77777777" w:rsidR="00AB19C5" w:rsidRPr="00583891" w:rsidRDefault="00AB19C5" w:rsidP="00F17A9F">
            <w:pPr>
              <w:pStyle w:val="af4"/>
            </w:pPr>
            <w:r w:rsidRPr="00583891">
              <w:t>Котельная 13</w:t>
            </w:r>
          </w:p>
        </w:tc>
        <w:tc>
          <w:tcPr>
            <w:tcW w:w="81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4396667" w14:textId="77777777" w:rsidR="00AB19C5" w:rsidRPr="00583891" w:rsidRDefault="00AB19C5" w:rsidP="00F17A9F">
            <w:pPr>
              <w:pStyle w:val="af4"/>
            </w:pPr>
            <w:r w:rsidRPr="00583891">
              <w:t>12,14</w:t>
            </w:r>
          </w:p>
        </w:tc>
        <w:tc>
          <w:tcPr>
            <w:tcW w:w="91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91A669F" w14:textId="77777777" w:rsidR="00AB19C5" w:rsidRPr="00583891" w:rsidRDefault="00AB19C5" w:rsidP="00F17A9F">
            <w:pPr>
              <w:pStyle w:val="af4"/>
            </w:pPr>
            <w:r w:rsidRPr="00583891">
              <w:t>25,8</w:t>
            </w:r>
          </w:p>
        </w:tc>
        <w:tc>
          <w:tcPr>
            <w:tcW w:w="91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4DF9623" w14:textId="77777777" w:rsidR="00AB19C5" w:rsidRPr="00583891" w:rsidRDefault="00AB19C5" w:rsidP="00F17A9F">
            <w:pPr>
              <w:pStyle w:val="af4"/>
            </w:pPr>
            <w:r w:rsidRPr="00583891">
              <w:t>8,5</w:t>
            </w:r>
          </w:p>
        </w:tc>
        <w:tc>
          <w:tcPr>
            <w:tcW w:w="65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08F9548" w14:textId="77777777" w:rsidR="00AB19C5" w:rsidRPr="00583891" w:rsidRDefault="00AB19C5" w:rsidP="00F17A9F">
            <w:pPr>
              <w:pStyle w:val="af4"/>
            </w:pPr>
            <w:r w:rsidRPr="00583891">
              <w:t>0,40</w:t>
            </w:r>
          </w:p>
        </w:tc>
        <w:tc>
          <w:tcPr>
            <w:tcW w:w="70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F5EB975" w14:textId="77777777" w:rsidR="00AB19C5" w:rsidRPr="00583891" w:rsidRDefault="00AB19C5" w:rsidP="00F17A9F">
            <w:pPr>
              <w:pStyle w:val="af4"/>
            </w:pPr>
            <w:r w:rsidRPr="00583891">
              <w:t>0,30</w:t>
            </w:r>
          </w:p>
        </w:tc>
      </w:tr>
      <w:tr w:rsidR="00AB19C5" w:rsidRPr="00583891" w14:paraId="77ECE421" w14:textId="77777777" w:rsidTr="006E79E8">
        <w:trPr>
          <w:trHeight w:hRule="exact" w:val="284"/>
          <w:jc w:val="center"/>
        </w:trPr>
        <w:tc>
          <w:tcPr>
            <w:tcW w:w="101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D92C8EE" w14:textId="77777777" w:rsidR="00AB19C5" w:rsidRPr="00583891" w:rsidRDefault="00AB19C5" w:rsidP="00F17A9F">
            <w:pPr>
              <w:pStyle w:val="af4"/>
            </w:pPr>
            <w:r w:rsidRPr="00583891">
              <w:t>Котельная 14</w:t>
            </w:r>
          </w:p>
        </w:tc>
        <w:tc>
          <w:tcPr>
            <w:tcW w:w="81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3330D5A" w14:textId="77777777" w:rsidR="00AB19C5" w:rsidRPr="00583891" w:rsidRDefault="00AB19C5" w:rsidP="00F17A9F">
            <w:pPr>
              <w:pStyle w:val="af4"/>
            </w:pPr>
            <w:r w:rsidRPr="00583891">
              <w:t>5,1</w:t>
            </w:r>
          </w:p>
        </w:tc>
        <w:tc>
          <w:tcPr>
            <w:tcW w:w="91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8942D0F" w14:textId="77777777" w:rsidR="00AB19C5" w:rsidRPr="00583891" w:rsidRDefault="00AB19C5" w:rsidP="00F17A9F">
            <w:pPr>
              <w:pStyle w:val="af4"/>
            </w:pPr>
            <w:r w:rsidRPr="00583891">
              <w:t>25,8</w:t>
            </w:r>
          </w:p>
        </w:tc>
        <w:tc>
          <w:tcPr>
            <w:tcW w:w="91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7915990" w14:textId="77777777" w:rsidR="00AB19C5" w:rsidRPr="00583891" w:rsidRDefault="00AB19C5" w:rsidP="00F17A9F">
            <w:pPr>
              <w:pStyle w:val="af4"/>
            </w:pPr>
            <w:r w:rsidRPr="00583891">
              <w:t>8,5</w:t>
            </w:r>
          </w:p>
        </w:tc>
        <w:tc>
          <w:tcPr>
            <w:tcW w:w="65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E25BD3B" w14:textId="77777777" w:rsidR="00AB19C5" w:rsidRPr="00583891" w:rsidRDefault="00AB19C5" w:rsidP="00F17A9F">
            <w:pPr>
              <w:pStyle w:val="af4"/>
            </w:pPr>
            <w:r w:rsidRPr="00583891">
              <w:t>0,15</w:t>
            </w:r>
          </w:p>
        </w:tc>
        <w:tc>
          <w:tcPr>
            <w:tcW w:w="70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8D96B0E" w14:textId="77777777" w:rsidR="00AB19C5" w:rsidRPr="00583891" w:rsidRDefault="00AB19C5" w:rsidP="00F17A9F">
            <w:pPr>
              <w:pStyle w:val="af4"/>
            </w:pPr>
            <w:r w:rsidRPr="00583891">
              <w:t>0,10</w:t>
            </w:r>
          </w:p>
        </w:tc>
      </w:tr>
      <w:tr w:rsidR="00AB19C5" w:rsidRPr="00583891" w14:paraId="273639D5" w14:textId="77777777" w:rsidTr="006E79E8">
        <w:trPr>
          <w:trHeight w:hRule="exact" w:val="284"/>
          <w:jc w:val="center"/>
        </w:trPr>
        <w:tc>
          <w:tcPr>
            <w:tcW w:w="101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5F8C358" w14:textId="77777777" w:rsidR="00AB19C5" w:rsidRPr="00583891" w:rsidRDefault="00AB19C5" w:rsidP="00F17A9F">
            <w:pPr>
              <w:pStyle w:val="af4"/>
            </w:pPr>
            <w:r w:rsidRPr="00583891">
              <w:t>Котельная 15</w:t>
            </w:r>
          </w:p>
        </w:tc>
        <w:tc>
          <w:tcPr>
            <w:tcW w:w="81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36ADC76" w14:textId="77777777" w:rsidR="00AB19C5" w:rsidRPr="00583891" w:rsidRDefault="00AB19C5" w:rsidP="00F17A9F">
            <w:pPr>
              <w:pStyle w:val="af4"/>
            </w:pPr>
            <w:r w:rsidRPr="00583891">
              <w:t>71,8</w:t>
            </w:r>
          </w:p>
        </w:tc>
        <w:tc>
          <w:tcPr>
            <w:tcW w:w="91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5987E5E" w14:textId="77777777" w:rsidR="00AB19C5" w:rsidRPr="00583891" w:rsidRDefault="00AB19C5" w:rsidP="00F17A9F">
            <w:pPr>
              <w:pStyle w:val="af4"/>
            </w:pPr>
            <w:r w:rsidRPr="00583891">
              <w:t>25,8</w:t>
            </w:r>
          </w:p>
        </w:tc>
        <w:tc>
          <w:tcPr>
            <w:tcW w:w="91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634E4BD" w14:textId="77777777" w:rsidR="00AB19C5" w:rsidRPr="00583891" w:rsidRDefault="00AB19C5" w:rsidP="00F17A9F">
            <w:pPr>
              <w:pStyle w:val="af4"/>
            </w:pPr>
            <w:r w:rsidRPr="00583891">
              <w:t>8,5</w:t>
            </w:r>
          </w:p>
        </w:tc>
        <w:tc>
          <w:tcPr>
            <w:tcW w:w="65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6382BF5" w14:textId="77777777" w:rsidR="00AB19C5" w:rsidRPr="00583891" w:rsidRDefault="00AB19C5" w:rsidP="00F17A9F">
            <w:pPr>
              <w:pStyle w:val="af4"/>
            </w:pPr>
            <w:r w:rsidRPr="00583891">
              <w:t>0,25</w:t>
            </w:r>
          </w:p>
        </w:tc>
        <w:tc>
          <w:tcPr>
            <w:tcW w:w="70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3FB353E" w14:textId="77777777" w:rsidR="00AB19C5" w:rsidRPr="00583891" w:rsidRDefault="00AB19C5" w:rsidP="00F17A9F">
            <w:pPr>
              <w:pStyle w:val="af4"/>
            </w:pPr>
            <w:r w:rsidRPr="00583891">
              <w:t>0,17</w:t>
            </w:r>
          </w:p>
        </w:tc>
      </w:tr>
      <w:tr w:rsidR="00AB19C5" w:rsidRPr="00583891" w14:paraId="16E70CEB" w14:textId="77777777" w:rsidTr="006E79E8">
        <w:trPr>
          <w:trHeight w:hRule="exact" w:val="284"/>
          <w:jc w:val="center"/>
        </w:trPr>
        <w:tc>
          <w:tcPr>
            <w:tcW w:w="101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6555D98" w14:textId="77777777" w:rsidR="00AB19C5" w:rsidRPr="00583891" w:rsidRDefault="00AB19C5" w:rsidP="00F17A9F">
            <w:pPr>
              <w:pStyle w:val="af4"/>
            </w:pPr>
            <w:r w:rsidRPr="00583891">
              <w:t>Котельная 16</w:t>
            </w:r>
          </w:p>
        </w:tc>
        <w:tc>
          <w:tcPr>
            <w:tcW w:w="81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3F4796A" w14:textId="77777777" w:rsidR="00AB19C5" w:rsidRPr="00583891" w:rsidRDefault="00AB19C5" w:rsidP="00F17A9F">
            <w:pPr>
              <w:pStyle w:val="af4"/>
            </w:pPr>
            <w:r w:rsidRPr="00583891">
              <w:t>13,23</w:t>
            </w:r>
          </w:p>
        </w:tc>
        <w:tc>
          <w:tcPr>
            <w:tcW w:w="91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4E2D89D" w14:textId="77777777" w:rsidR="00AB19C5" w:rsidRPr="00583891" w:rsidRDefault="00AB19C5" w:rsidP="00F17A9F">
            <w:pPr>
              <w:pStyle w:val="af4"/>
            </w:pPr>
            <w:r w:rsidRPr="00583891">
              <w:t>25,8</w:t>
            </w:r>
          </w:p>
        </w:tc>
        <w:tc>
          <w:tcPr>
            <w:tcW w:w="91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D9CB151" w14:textId="77777777" w:rsidR="00AB19C5" w:rsidRPr="00583891" w:rsidRDefault="00AB19C5" w:rsidP="00F17A9F">
            <w:pPr>
              <w:pStyle w:val="af4"/>
            </w:pPr>
            <w:r w:rsidRPr="00583891">
              <w:t>8,5</w:t>
            </w:r>
          </w:p>
        </w:tc>
        <w:tc>
          <w:tcPr>
            <w:tcW w:w="65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F4B1F55" w14:textId="77777777" w:rsidR="00AB19C5" w:rsidRPr="00583891" w:rsidRDefault="00AB19C5" w:rsidP="00F17A9F">
            <w:pPr>
              <w:pStyle w:val="af4"/>
            </w:pPr>
            <w:r w:rsidRPr="00583891">
              <w:t>0,40</w:t>
            </w:r>
          </w:p>
        </w:tc>
        <w:tc>
          <w:tcPr>
            <w:tcW w:w="70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FFDCE7B" w14:textId="77777777" w:rsidR="00AB19C5" w:rsidRPr="00583891" w:rsidRDefault="00AB19C5" w:rsidP="00F17A9F">
            <w:pPr>
              <w:pStyle w:val="af4"/>
            </w:pPr>
            <w:r w:rsidRPr="00583891">
              <w:t>0,20</w:t>
            </w:r>
          </w:p>
        </w:tc>
      </w:tr>
      <w:tr w:rsidR="00AB19C5" w:rsidRPr="00583891" w14:paraId="5EED4B78" w14:textId="77777777" w:rsidTr="006E79E8">
        <w:trPr>
          <w:trHeight w:hRule="exact" w:val="284"/>
          <w:jc w:val="center"/>
        </w:trPr>
        <w:tc>
          <w:tcPr>
            <w:tcW w:w="101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8E74ABE" w14:textId="77777777" w:rsidR="00AB19C5" w:rsidRPr="00583891" w:rsidRDefault="00AB19C5" w:rsidP="00F17A9F">
            <w:pPr>
              <w:pStyle w:val="af4"/>
            </w:pPr>
            <w:r w:rsidRPr="00583891">
              <w:t>Котельная 17</w:t>
            </w:r>
          </w:p>
        </w:tc>
        <w:tc>
          <w:tcPr>
            <w:tcW w:w="81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C2B3DC8" w14:textId="77777777" w:rsidR="00AB19C5" w:rsidRPr="00583891" w:rsidRDefault="00AB19C5" w:rsidP="00F17A9F">
            <w:pPr>
              <w:pStyle w:val="af4"/>
            </w:pPr>
            <w:r w:rsidRPr="00583891">
              <w:t>9,9</w:t>
            </w:r>
          </w:p>
        </w:tc>
        <w:tc>
          <w:tcPr>
            <w:tcW w:w="91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1EDE491" w14:textId="77777777" w:rsidR="00AB19C5" w:rsidRPr="00583891" w:rsidRDefault="00AB19C5" w:rsidP="00F17A9F">
            <w:pPr>
              <w:pStyle w:val="af4"/>
            </w:pPr>
            <w:r w:rsidRPr="00583891">
              <w:t>25,8</w:t>
            </w:r>
          </w:p>
        </w:tc>
        <w:tc>
          <w:tcPr>
            <w:tcW w:w="91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E667061" w14:textId="77777777" w:rsidR="00AB19C5" w:rsidRPr="00583891" w:rsidRDefault="00AB19C5" w:rsidP="00F17A9F">
            <w:pPr>
              <w:pStyle w:val="af4"/>
            </w:pPr>
            <w:r w:rsidRPr="00583891">
              <w:t>8,5</w:t>
            </w:r>
          </w:p>
        </w:tc>
        <w:tc>
          <w:tcPr>
            <w:tcW w:w="65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AF2340C" w14:textId="77777777" w:rsidR="00AB19C5" w:rsidRPr="00583891" w:rsidRDefault="00AB19C5" w:rsidP="00F17A9F">
            <w:pPr>
              <w:pStyle w:val="af4"/>
            </w:pPr>
            <w:r w:rsidRPr="00583891">
              <w:t>0,05</w:t>
            </w:r>
          </w:p>
        </w:tc>
        <w:tc>
          <w:tcPr>
            <w:tcW w:w="70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8C37F08" w14:textId="77777777" w:rsidR="00AB19C5" w:rsidRPr="00583891" w:rsidRDefault="00AB19C5" w:rsidP="00F17A9F">
            <w:pPr>
              <w:pStyle w:val="af4"/>
            </w:pPr>
            <w:r w:rsidRPr="00583891">
              <w:t>0,05</w:t>
            </w:r>
          </w:p>
        </w:tc>
      </w:tr>
      <w:tr w:rsidR="00AB19C5" w:rsidRPr="00583891" w14:paraId="4848F69F" w14:textId="77777777" w:rsidTr="006E79E8">
        <w:trPr>
          <w:trHeight w:hRule="exact" w:val="284"/>
          <w:jc w:val="center"/>
        </w:trPr>
        <w:tc>
          <w:tcPr>
            <w:tcW w:w="101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0751435" w14:textId="77777777" w:rsidR="00AB19C5" w:rsidRPr="00583891" w:rsidRDefault="00AB19C5" w:rsidP="00F17A9F">
            <w:pPr>
              <w:pStyle w:val="af4"/>
            </w:pPr>
            <w:r w:rsidRPr="00583891">
              <w:t>Котельная 18</w:t>
            </w:r>
          </w:p>
        </w:tc>
        <w:tc>
          <w:tcPr>
            <w:tcW w:w="81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6951863" w14:textId="77777777" w:rsidR="00AB19C5" w:rsidRPr="00583891" w:rsidRDefault="00AB19C5" w:rsidP="00F17A9F">
            <w:pPr>
              <w:pStyle w:val="af4"/>
            </w:pPr>
            <w:r w:rsidRPr="00583891">
              <w:t>22,14</w:t>
            </w:r>
          </w:p>
        </w:tc>
        <w:tc>
          <w:tcPr>
            <w:tcW w:w="91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0D54D5B" w14:textId="77777777" w:rsidR="00AB19C5" w:rsidRPr="00583891" w:rsidRDefault="00AB19C5" w:rsidP="00F17A9F">
            <w:pPr>
              <w:pStyle w:val="af4"/>
            </w:pPr>
            <w:r w:rsidRPr="00583891">
              <w:t>25,8</w:t>
            </w:r>
          </w:p>
        </w:tc>
        <w:tc>
          <w:tcPr>
            <w:tcW w:w="91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2056928" w14:textId="77777777" w:rsidR="00AB19C5" w:rsidRPr="00583891" w:rsidRDefault="00AB19C5" w:rsidP="00F17A9F">
            <w:pPr>
              <w:pStyle w:val="af4"/>
            </w:pPr>
            <w:r w:rsidRPr="00583891">
              <w:t>8,5</w:t>
            </w:r>
          </w:p>
        </w:tc>
        <w:tc>
          <w:tcPr>
            <w:tcW w:w="65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4A02037" w14:textId="77777777" w:rsidR="00AB19C5" w:rsidRPr="00583891" w:rsidRDefault="00AB19C5" w:rsidP="00F17A9F">
            <w:pPr>
              <w:pStyle w:val="af4"/>
            </w:pPr>
            <w:r w:rsidRPr="00583891">
              <w:t>0,5</w:t>
            </w:r>
          </w:p>
        </w:tc>
        <w:tc>
          <w:tcPr>
            <w:tcW w:w="70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E009B0D" w14:textId="77777777" w:rsidR="00AB19C5" w:rsidRPr="00583891" w:rsidRDefault="00AB19C5" w:rsidP="00F17A9F">
            <w:pPr>
              <w:pStyle w:val="af4"/>
            </w:pPr>
            <w:r w:rsidRPr="00583891">
              <w:t>0,4</w:t>
            </w:r>
          </w:p>
        </w:tc>
      </w:tr>
      <w:tr w:rsidR="00AB19C5" w:rsidRPr="00583891" w14:paraId="7ECDB0E8" w14:textId="77777777" w:rsidTr="006E79E8">
        <w:trPr>
          <w:trHeight w:hRule="exact" w:val="284"/>
          <w:jc w:val="center"/>
        </w:trPr>
        <w:tc>
          <w:tcPr>
            <w:tcW w:w="101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22A14BE" w14:textId="77777777" w:rsidR="00AB19C5" w:rsidRPr="00583891" w:rsidRDefault="00AB19C5" w:rsidP="00F17A9F">
            <w:pPr>
              <w:pStyle w:val="af4"/>
            </w:pPr>
            <w:r w:rsidRPr="00583891">
              <w:t>Котельная 19</w:t>
            </w:r>
          </w:p>
        </w:tc>
        <w:tc>
          <w:tcPr>
            <w:tcW w:w="81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36A94D8" w14:textId="77777777" w:rsidR="00AB19C5" w:rsidRPr="00583891" w:rsidRDefault="00AB19C5" w:rsidP="00F17A9F">
            <w:pPr>
              <w:pStyle w:val="af4"/>
            </w:pPr>
            <w:r w:rsidRPr="00583891">
              <w:t>2,3</w:t>
            </w:r>
          </w:p>
        </w:tc>
        <w:tc>
          <w:tcPr>
            <w:tcW w:w="91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ADCD172" w14:textId="77777777" w:rsidR="00AB19C5" w:rsidRPr="00583891" w:rsidRDefault="00AB19C5" w:rsidP="00F17A9F">
            <w:pPr>
              <w:pStyle w:val="af4"/>
            </w:pPr>
            <w:r w:rsidRPr="00583891">
              <w:t>25,8</w:t>
            </w:r>
          </w:p>
        </w:tc>
        <w:tc>
          <w:tcPr>
            <w:tcW w:w="91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45BFE59" w14:textId="77777777" w:rsidR="00AB19C5" w:rsidRPr="00583891" w:rsidRDefault="00AB19C5" w:rsidP="00F17A9F">
            <w:pPr>
              <w:pStyle w:val="af4"/>
            </w:pPr>
            <w:r w:rsidRPr="00583891">
              <w:t>8,5</w:t>
            </w:r>
          </w:p>
        </w:tc>
        <w:tc>
          <w:tcPr>
            <w:tcW w:w="65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8396097" w14:textId="77777777" w:rsidR="00AB19C5" w:rsidRPr="00583891" w:rsidRDefault="00AB19C5" w:rsidP="00F17A9F">
            <w:pPr>
              <w:pStyle w:val="af4"/>
            </w:pPr>
            <w:r w:rsidRPr="00583891">
              <w:t>0,50</w:t>
            </w:r>
          </w:p>
        </w:tc>
        <w:tc>
          <w:tcPr>
            <w:tcW w:w="70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C3B6CE7" w14:textId="77777777" w:rsidR="00AB19C5" w:rsidRPr="00583891" w:rsidRDefault="00AB19C5" w:rsidP="00F17A9F">
            <w:pPr>
              <w:pStyle w:val="af4"/>
            </w:pPr>
            <w:r w:rsidRPr="00583891">
              <w:t>0,20</w:t>
            </w:r>
          </w:p>
        </w:tc>
      </w:tr>
    </w:tbl>
    <w:p w14:paraId="3408B010" w14:textId="77777777" w:rsidR="00AB19C5" w:rsidRPr="00583891" w:rsidRDefault="00AB19C5" w:rsidP="00512224">
      <w:pPr>
        <w:pStyle w:val="a0"/>
      </w:pPr>
      <w:r w:rsidRPr="00583891">
        <w:t>В число потребителей тепловой энергии, отапливаемых централизованными источниками тепла, входят, в основном, мн</w:t>
      </w:r>
      <w:r w:rsidRPr="00583891">
        <w:rPr>
          <w:spacing w:val="-2"/>
        </w:rPr>
        <w:t>о</w:t>
      </w:r>
      <w:r w:rsidRPr="00583891">
        <w:t>г</w:t>
      </w:r>
      <w:r w:rsidRPr="00583891">
        <w:rPr>
          <w:spacing w:val="-2"/>
        </w:rPr>
        <w:t>о</w:t>
      </w:r>
      <w:r w:rsidRPr="00583891">
        <w:t>ква</w:t>
      </w:r>
      <w:r w:rsidRPr="00583891">
        <w:rPr>
          <w:spacing w:val="1"/>
        </w:rPr>
        <w:t>р</w:t>
      </w:r>
      <w:r w:rsidRPr="00583891">
        <w:rPr>
          <w:spacing w:val="-3"/>
        </w:rPr>
        <w:t>т</w:t>
      </w:r>
      <w:r w:rsidRPr="00583891">
        <w:rPr>
          <w:spacing w:val="-2"/>
        </w:rPr>
        <w:t>и</w:t>
      </w:r>
      <w:r w:rsidRPr="00583891">
        <w:rPr>
          <w:spacing w:val="1"/>
        </w:rPr>
        <w:t>р</w:t>
      </w:r>
      <w:r w:rsidRPr="00583891">
        <w:rPr>
          <w:spacing w:val="-2"/>
        </w:rPr>
        <w:t>н</w:t>
      </w:r>
      <w:r w:rsidRPr="00583891">
        <w:t>ые ж</w:t>
      </w:r>
      <w:r w:rsidRPr="00583891">
        <w:rPr>
          <w:spacing w:val="1"/>
        </w:rPr>
        <w:t>и</w:t>
      </w:r>
      <w:r w:rsidRPr="00583891">
        <w:t>л</w:t>
      </w:r>
      <w:r w:rsidRPr="00583891">
        <w:rPr>
          <w:spacing w:val="-2"/>
        </w:rPr>
        <w:t>ы</w:t>
      </w:r>
      <w:r w:rsidRPr="00583891">
        <w:t xml:space="preserve">е </w:t>
      </w:r>
      <w:r w:rsidRPr="00583891">
        <w:rPr>
          <w:spacing w:val="-2"/>
        </w:rPr>
        <w:t>д</w:t>
      </w:r>
      <w:r w:rsidRPr="00583891">
        <w:rPr>
          <w:spacing w:val="1"/>
        </w:rPr>
        <w:t>о</w:t>
      </w:r>
      <w:r w:rsidRPr="00583891">
        <w:t>ма, а т</w:t>
      </w:r>
      <w:r w:rsidRPr="00583891">
        <w:rPr>
          <w:spacing w:val="-3"/>
        </w:rPr>
        <w:t>а</w:t>
      </w:r>
      <w:r w:rsidRPr="00583891">
        <w:t xml:space="preserve">кже </w:t>
      </w:r>
      <w:r w:rsidRPr="00583891">
        <w:rPr>
          <w:spacing w:val="-3"/>
        </w:rPr>
        <w:t>с</w:t>
      </w:r>
      <w:r w:rsidRPr="00583891">
        <w:rPr>
          <w:spacing w:val="1"/>
        </w:rPr>
        <w:t>о</w:t>
      </w:r>
      <w:r w:rsidRPr="00583891">
        <w:rPr>
          <w:spacing w:val="-2"/>
        </w:rPr>
        <w:t>ц</w:t>
      </w:r>
      <w:r w:rsidRPr="00583891">
        <w:t>иаль</w:t>
      </w:r>
      <w:r w:rsidRPr="00583891">
        <w:rPr>
          <w:spacing w:val="-2"/>
        </w:rPr>
        <w:t>н</w:t>
      </w:r>
      <w:r w:rsidRPr="00583891">
        <w:t>о</w:t>
      </w:r>
      <w:r w:rsidRPr="00583891">
        <w:rPr>
          <w:spacing w:val="36"/>
        </w:rPr>
        <w:t xml:space="preserve"> </w:t>
      </w:r>
      <w:r w:rsidRPr="00583891">
        <w:t>з</w:t>
      </w:r>
      <w:r w:rsidRPr="00583891">
        <w:rPr>
          <w:spacing w:val="1"/>
        </w:rPr>
        <w:t>н</w:t>
      </w:r>
      <w:r w:rsidRPr="00583891">
        <w:rPr>
          <w:spacing w:val="-3"/>
        </w:rPr>
        <w:t>а</w:t>
      </w:r>
      <w:r w:rsidRPr="00583891">
        <w:t>ч</w:t>
      </w:r>
      <w:r w:rsidRPr="00583891">
        <w:rPr>
          <w:spacing w:val="1"/>
        </w:rPr>
        <w:t>и</w:t>
      </w:r>
      <w:r w:rsidRPr="00583891">
        <w:rPr>
          <w:spacing w:val="-3"/>
        </w:rPr>
        <w:t>м</w:t>
      </w:r>
      <w:r w:rsidRPr="00583891">
        <w:t xml:space="preserve">ые </w:t>
      </w:r>
      <w:r w:rsidRPr="00583891">
        <w:rPr>
          <w:spacing w:val="-2"/>
        </w:rPr>
        <w:t>о</w:t>
      </w:r>
      <w:r w:rsidRPr="00583891">
        <w:rPr>
          <w:spacing w:val="1"/>
        </w:rPr>
        <w:t>б</w:t>
      </w:r>
      <w:r w:rsidRPr="00583891">
        <w:rPr>
          <w:spacing w:val="-2"/>
        </w:rPr>
        <w:t>ъ</w:t>
      </w:r>
      <w:r w:rsidRPr="00583891">
        <w:t>ек</w:t>
      </w:r>
      <w:r w:rsidRPr="00583891">
        <w:rPr>
          <w:spacing w:val="-3"/>
        </w:rPr>
        <w:t>т</w:t>
      </w:r>
      <w:r w:rsidRPr="00583891">
        <w:t xml:space="preserve">ы - </w:t>
      </w:r>
      <w:r w:rsidRPr="00583891">
        <w:rPr>
          <w:spacing w:val="1"/>
        </w:rPr>
        <w:t>бо</w:t>
      </w:r>
      <w:r w:rsidRPr="00583891">
        <w:t>ль</w:t>
      </w:r>
      <w:r w:rsidRPr="00583891">
        <w:rPr>
          <w:spacing w:val="-2"/>
        </w:rPr>
        <w:t>ни</w:t>
      </w:r>
      <w:r w:rsidRPr="00583891">
        <w:t>ц</w:t>
      </w:r>
      <w:r w:rsidR="00A73741" w:rsidRPr="00583891">
        <w:t>ы</w:t>
      </w:r>
      <w:r w:rsidRPr="00583891">
        <w:t>,</w:t>
      </w:r>
      <w:r w:rsidRPr="00583891">
        <w:rPr>
          <w:spacing w:val="49"/>
        </w:rPr>
        <w:t xml:space="preserve"> </w:t>
      </w:r>
      <w:r w:rsidRPr="00583891">
        <w:t>ш</w:t>
      </w:r>
      <w:r w:rsidRPr="00583891">
        <w:rPr>
          <w:spacing w:val="-3"/>
        </w:rPr>
        <w:t>к</w:t>
      </w:r>
      <w:r w:rsidRPr="00583891">
        <w:rPr>
          <w:spacing w:val="1"/>
        </w:rPr>
        <w:t>о</w:t>
      </w:r>
      <w:r w:rsidRPr="00583891">
        <w:t>лы,</w:t>
      </w:r>
      <w:r w:rsidRPr="00583891">
        <w:rPr>
          <w:spacing w:val="47"/>
        </w:rPr>
        <w:t xml:space="preserve"> </w:t>
      </w:r>
      <w:r w:rsidRPr="00583891">
        <w:rPr>
          <w:spacing w:val="1"/>
        </w:rPr>
        <w:t>д</w:t>
      </w:r>
      <w:r w:rsidRPr="00583891">
        <w:t>етс</w:t>
      </w:r>
      <w:r w:rsidRPr="00583891">
        <w:rPr>
          <w:spacing w:val="-3"/>
        </w:rPr>
        <w:t>к</w:t>
      </w:r>
      <w:r w:rsidRPr="00583891">
        <w:t>ие</w:t>
      </w:r>
      <w:r w:rsidRPr="00583891">
        <w:rPr>
          <w:spacing w:val="50"/>
        </w:rPr>
        <w:t xml:space="preserve"> </w:t>
      </w:r>
      <w:r w:rsidRPr="00583891">
        <w:t>с</w:t>
      </w:r>
      <w:r w:rsidRPr="00583891">
        <w:rPr>
          <w:spacing w:val="-3"/>
        </w:rPr>
        <w:t>а</w:t>
      </w:r>
      <w:r w:rsidRPr="00583891">
        <w:rPr>
          <w:spacing w:val="-2"/>
        </w:rPr>
        <w:t>д</w:t>
      </w:r>
      <w:r w:rsidRPr="00583891">
        <w:rPr>
          <w:spacing w:val="1"/>
        </w:rPr>
        <w:t>ы</w:t>
      </w:r>
      <w:r w:rsidRPr="00583891">
        <w:t>,</w:t>
      </w:r>
      <w:r w:rsidRPr="00583891">
        <w:rPr>
          <w:spacing w:val="49"/>
        </w:rPr>
        <w:t xml:space="preserve"> </w:t>
      </w:r>
      <w:r w:rsidRPr="00583891">
        <w:rPr>
          <w:spacing w:val="-2"/>
        </w:rPr>
        <w:t>учреждения</w:t>
      </w:r>
      <w:r w:rsidRPr="00583891">
        <w:rPr>
          <w:spacing w:val="47"/>
        </w:rPr>
        <w:t xml:space="preserve"> </w:t>
      </w:r>
      <w:r w:rsidRPr="00583891">
        <w:t>к</w:t>
      </w:r>
      <w:r w:rsidRPr="00583891">
        <w:rPr>
          <w:spacing w:val="-4"/>
        </w:rPr>
        <w:t>у</w:t>
      </w:r>
      <w:r w:rsidRPr="00583891">
        <w:rPr>
          <w:spacing w:val="1"/>
        </w:rPr>
        <w:t>л</w:t>
      </w:r>
      <w:r w:rsidRPr="00583891">
        <w:t>ь</w:t>
      </w:r>
      <w:r w:rsidRPr="00583891">
        <w:rPr>
          <w:spacing w:val="2"/>
        </w:rPr>
        <w:t>т</w:t>
      </w:r>
      <w:r w:rsidRPr="00583891">
        <w:rPr>
          <w:spacing w:val="-4"/>
        </w:rPr>
        <w:t>у</w:t>
      </w:r>
      <w:r w:rsidRPr="00583891">
        <w:rPr>
          <w:spacing w:val="1"/>
        </w:rPr>
        <w:t>р</w:t>
      </w:r>
      <w:r w:rsidRPr="00583891">
        <w:t>ы,</w:t>
      </w:r>
      <w:r w:rsidRPr="00583891">
        <w:rPr>
          <w:spacing w:val="49"/>
        </w:rPr>
        <w:t xml:space="preserve"> </w:t>
      </w:r>
      <w:r w:rsidRPr="00583891">
        <w:t>магаз</w:t>
      </w:r>
      <w:r w:rsidRPr="00583891">
        <w:rPr>
          <w:spacing w:val="-2"/>
        </w:rPr>
        <w:t>ин</w:t>
      </w:r>
      <w:r w:rsidRPr="00583891">
        <w:t>ы,</w:t>
      </w:r>
      <w:r w:rsidRPr="00583891">
        <w:rPr>
          <w:spacing w:val="49"/>
        </w:rPr>
        <w:t xml:space="preserve"> </w:t>
      </w:r>
      <w:r w:rsidRPr="00583891">
        <w:t>апт</w:t>
      </w:r>
      <w:r w:rsidRPr="00583891">
        <w:rPr>
          <w:spacing w:val="-3"/>
        </w:rPr>
        <w:t>е</w:t>
      </w:r>
      <w:r w:rsidRPr="00583891">
        <w:t>ки, торговые центры</w:t>
      </w:r>
      <w:r w:rsidRPr="00583891">
        <w:rPr>
          <w:spacing w:val="50"/>
        </w:rPr>
        <w:t xml:space="preserve"> </w:t>
      </w:r>
      <w:r w:rsidRPr="00583891">
        <w:t>и т.п.</w:t>
      </w:r>
    </w:p>
    <w:p w14:paraId="4C573259" w14:textId="77777777" w:rsidR="00AB19C5" w:rsidRPr="00583891" w:rsidRDefault="00AB19C5" w:rsidP="00512224">
      <w:pPr>
        <w:pStyle w:val="a0"/>
      </w:pPr>
      <w:r w:rsidRPr="00583891">
        <w:t>Существующие з</w:t>
      </w:r>
      <w:r w:rsidRPr="00583891">
        <w:rPr>
          <w:spacing w:val="-2"/>
        </w:rPr>
        <w:t>о</w:t>
      </w:r>
      <w:r w:rsidRPr="00583891">
        <w:t>ны</w:t>
      </w:r>
      <w:r w:rsidRPr="00583891">
        <w:rPr>
          <w:spacing w:val="-2"/>
        </w:rPr>
        <w:t xml:space="preserve"> </w:t>
      </w:r>
      <w:r w:rsidRPr="00583891">
        <w:rPr>
          <w:spacing w:val="1"/>
        </w:rPr>
        <w:t>д</w:t>
      </w:r>
      <w:r w:rsidRPr="00583891">
        <w:rPr>
          <w:spacing w:val="-3"/>
        </w:rPr>
        <w:t>е</w:t>
      </w:r>
      <w:r w:rsidRPr="00583891">
        <w:t>йств</w:t>
      </w:r>
      <w:r w:rsidRPr="00583891">
        <w:rPr>
          <w:spacing w:val="-2"/>
        </w:rPr>
        <w:t>и</w:t>
      </w:r>
      <w:r w:rsidRPr="00583891">
        <w:t>я систем теплоснабжения от ис</w:t>
      </w:r>
      <w:r w:rsidRPr="00583891">
        <w:rPr>
          <w:spacing w:val="-3"/>
        </w:rPr>
        <w:t>т</w:t>
      </w:r>
      <w:r w:rsidRPr="00583891">
        <w:rPr>
          <w:spacing w:val="-2"/>
        </w:rPr>
        <w:t>о</w:t>
      </w:r>
      <w:r w:rsidRPr="00583891">
        <w:t>чн</w:t>
      </w:r>
      <w:r w:rsidRPr="00583891">
        <w:rPr>
          <w:spacing w:val="-2"/>
        </w:rPr>
        <w:t>и</w:t>
      </w:r>
      <w:r w:rsidRPr="00583891">
        <w:t>к</w:t>
      </w:r>
      <w:r w:rsidRPr="00583891">
        <w:rPr>
          <w:spacing w:val="1"/>
        </w:rPr>
        <w:t>о</w:t>
      </w:r>
      <w:r w:rsidRPr="00583891">
        <w:t>в т</w:t>
      </w:r>
      <w:r w:rsidRPr="00583891">
        <w:rPr>
          <w:spacing w:val="-3"/>
        </w:rPr>
        <w:t>е</w:t>
      </w:r>
      <w:r w:rsidRPr="00583891">
        <w:t>пл</w:t>
      </w:r>
      <w:r w:rsidRPr="00583891">
        <w:rPr>
          <w:spacing w:val="1"/>
        </w:rPr>
        <w:t>о</w:t>
      </w:r>
      <w:r w:rsidRPr="00583891">
        <w:rPr>
          <w:spacing w:val="-3"/>
        </w:rPr>
        <w:t>в</w:t>
      </w:r>
      <w:r w:rsidRPr="00583891">
        <w:rPr>
          <w:spacing w:val="-2"/>
        </w:rPr>
        <w:t>о</w:t>
      </w:r>
      <w:r w:rsidRPr="00583891">
        <w:t>й э</w:t>
      </w:r>
      <w:r w:rsidRPr="00583891">
        <w:rPr>
          <w:spacing w:val="-2"/>
        </w:rPr>
        <w:t>н</w:t>
      </w:r>
      <w:r w:rsidRPr="00583891">
        <w:t>е</w:t>
      </w:r>
      <w:r w:rsidRPr="00583891">
        <w:rPr>
          <w:spacing w:val="1"/>
        </w:rPr>
        <w:t>р</w:t>
      </w:r>
      <w:r w:rsidRPr="00583891">
        <w:rPr>
          <w:spacing w:val="-3"/>
        </w:rPr>
        <w:t>г</w:t>
      </w:r>
      <w:r w:rsidRPr="00583891">
        <w:t xml:space="preserve">ии расположенных в </w:t>
      </w:r>
      <w:proofErr w:type="spellStart"/>
      <w:r w:rsidRPr="00583891">
        <w:t>г.п.г</w:t>
      </w:r>
      <w:proofErr w:type="spellEnd"/>
      <w:r w:rsidRPr="00583891">
        <w:t>. Россошь показаны на рис 1.4.1.</w:t>
      </w:r>
    </w:p>
    <w:p w14:paraId="483366AF" w14:textId="77777777" w:rsidR="00AB19C5" w:rsidRPr="00583891" w:rsidRDefault="00AB19C5">
      <w:pPr>
        <w:pStyle w:val="af"/>
        <w:spacing w:line="360" w:lineRule="auto"/>
        <w:ind w:right="141" w:firstLine="851"/>
        <w:jc w:val="both"/>
        <w:rPr>
          <w:lang w:val="ru-RU"/>
        </w:rPr>
        <w:sectPr w:rsidR="00AB19C5" w:rsidRPr="00583891" w:rsidSect="00251A43">
          <w:headerReference w:type="even" r:id="rId8"/>
          <w:headerReference w:type="default" r:id="rId9"/>
          <w:footerReference w:type="even" r:id="rId10"/>
          <w:footerReference w:type="default" r:id="rId11"/>
          <w:headerReference w:type="first" r:id="rId12"/>
          <w:footerReference w:type="first" r:id="rId13"/>
          <w:pgSz w:w="11906" w:h="16838"/>
          <w:pgMar w:top="1134" w:right="567" w:bottom="1134" w:left="1418" w:header="10" w:footer="340" w:gutter="0"/>
          <w:pgBorders>
            <w:top w:val="single" w:sz="4" w:space="1" w:color="000000"/>
            <w:left w:val="single" w:sz="4" w:space="4" w:color="000000"/>
            <w:bottom w:val="single" w:sz="4" w:space="1" w:color="000000"/>
            <w:right w:val="single" w:sz="4" w:space="4" w:color="000000"/>
          </w:pgBorders>
          <w:pgNumType w:start="56"/>
          <w:cols w:space="720"/>
          <w:docGrid w:linePitch="299"/>
        </w:sectPr>
      </w:pPr>
      <w:bookmarkStart w:id="8" w:name="Часть_5._Тепловые_нагрузки_потребителей_"/>
      <w:bookmarkEnd w:id="8"/>
      <w:r w:rsidRPr="00583891">
        <w:rPr>
          <w:rFonts w:ascii="Times New Roman" w:eastAsia="Times New Roman" w:hAnsi="Times New Roman"/>
          <w:sz w:val="24"/>
          <w:szCs w:val="24"/>
          <w:lang w:val="ru-RU"/>
        </w:rPr>
        <w:t xml:space="preserve"> </w:t>
      </w:r>
    </w:p>
    <w:p w14:paraId="76F7260E" w14:textId="77777777" w:rsidR="0011231D" w:rsidRDefault="0011231D" w:rsidP="0011231D">
      <w:pPr>
        <w:pStyle w:val="a0"/>
        <w:jc w:val="center"/>
      </w:pPr>
      <w:r>
        <w:rPr>
          <w:noProof/>
        </w:rPr>
        <w:lastRenderedPageBreak/>
        <w:drawing>
          <wp:inline distT="0" distB="0" distL="0" distR="0" wp14:anchorId="75C96F3E" wp14:editId="4BBD9EC6">
            <wp:extent cx="7524727" cy="5707388"/>
            <wp:effectExtent l="0" t="0" r="635" b="762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7529574" cy="5711065"/>
                    </a:xfrm>
                    <a:prstGeom prst="rect">
                      <a:avLst/>
                    </a:prstGeom>
                    <a:noFill/>
                    <a:ln>
                      <a:noFill/>
                    </a:ln>
                  </pic:spPr>
                </pic:pic>
              </a:graphicData>
            </a:graphic>
          </wp:inline>
        </w:drawing>
      </w:r>
    </w:p>
    <w:p w14:paraId="027BE92A" w14:textId="77777777" w:rsidR="00834CD2" w:rsidRPr="00583891" w:rsidRDefault="00AB19C5" w:rsidP="0011231D">
      <w:pPr>
        <w:pStyle w:val="a0"/>
        <w:jc w:val="center"/>
        <w:sectPr w:rsidR="00834CD2" w:rsidRPr="00583891" w:rsidSect="0011231D">
          <w:headerReference w:type="even" r:id="rId15"/>
          <w:headerReference w:type="default" r:id="rId16"/>
          <w:footerReference w:type="even" r:id="rId17"/>
          <w:footerReference w:type="default" r:id="rId18"/>
          <w:headerReference w:type="first" r:id="rId19"/>
          <w:footerReference w:type="first" r:id="rId20"/>
          <w:pgSz w:w="16838" w:h="11906" w:orient="landscape"/>
          <w:pgMar w:top="1134" w:right="567" w:bottom="1134" w:left="1418" w:header="10" w:footer="340" w:gutter="0"/>
          <w:pgBorders>
            <w:top w:val="single" w:sz="4" w:space="1" w:color="000000"/>
            <w:left w:val="single" w:sz="4" w:space="4" w:color="000000"/>
            <w:bottom w:val="single" w:sz="4" w:space="1" w:color="000000"/>
            <w:right w:val="single" w:sz="4" w:space="4" w:color="000000"/>
          </w:pgBorders>
          <w:cols w:space="720"/>
          <w:docGrid w:linePitch="299"/>
        </w:sectPr>
      </w:pPr>
      <w:r w:rsidRPr="00583891">
        <w:t>Рис 1.4.1. Существующие з</w:t>
      </w:r>
      <w:r w:rsidRPr="00583891">
        <w:rPr>
          <w:spacing w:val="-2"/>
        </w:rPr>
        <w:t>о</w:t>
      </w:r>
      <w:r w:rsidRPr="00583891">
        <w:t>ны</w:t>
      </w:r>
      <w:r w:rsidRPr="00583891">
        <w:rPr>
          <w:spacing w:val="-2"/>
        </w:rPr>
        <w:t xml:space="preserve"> </w:t>
      </w:r>
      <w:r w:rsidRPr="00583891">
        <w:rPr>
          <w:spacing w:val="1"/>
        </w:rPr>
        <w:t>д</w:t>
      </w:r>
      <w:r w:rsidRPr="00583891">
        <w:rPr>
          <w:spacing w:val="-3"/>
        </w:rPr>
        <w:t>е</w:t>
      </w:r>
      <w:r w:rsidRPr="00583891">
        <w:t>йств</w:t>
      </w:r>
      <w:r w:rsidRPr="00583891">
        <w:rPr>
          <w:spacing w:val="-2"/>
        </w:rPr>
        <w:t>и</w:t>
      </w:r>
      <w:r w:rsidRPr="00583891">
        <w:t>я систем теплоснабжения от ис</w:t>
      </w:r>
      <w:r w:rsidRPr="00583891">
        <w:rPr>
          <w:spacing w:val="-3"/>
        </w:rPr>
        <w:t>т</w:t>
      </w:r>
      <w:r w:rsidRPr="00583891">
        <w:rPr>
          <w:spacing w:val="-2"/>
        </w:rPr>
        <w:t>о</w:t>
      </w:r>
      <w:r w:rsidRPr="00583891">
        <w:t>чн</w:t>
      </w:r>
      <w:r w:rsidRPr="00583891">
        <w:rPr>
          <w:spacing w:val="-2"/>
        </w:rPr>
        <w:t>и</w:t>
      </w:r>
      <w:r w:rsidRPr="00583891">
        <w:t>к</w:t>
      </w:r>
      <w:r w:rsidRPr="00583891">
        <w:rPr>
          <w:spacing w:val="1"/>
        </w:rPr>
        <w:t>о</w:t>
      </w:r>
      <w:r w:rsidRPr="00583891">
        <w:t>в т</w:t>
      </w:r>
      <w:r w:rsidRPr="00583891">
        <w:rPr>
          <w:spacing w:val="-3"/>
        </w:rPr>
        <w:t>е</w:t>
      </w:r>
      <w:r w:rsidRPr="00583891">
        <w:t>пл</w:t>
      </w:r>
      <w:r w:rsidRPr="00583891">
        <w:rPr>
          <w:spacing w:val="1"/>
        </w:rPr>
        <w:t>о</w:t>
      </w:r>
      <w:r w:rsidRPr="00583891">
        <w:rPr>
          <w:spacing w:val="-3"/>
        </w:rPr>
        <w:t>в</w:t>
      </w:r>
      <w:r w:rsidRPr="00583891">
        <w:rPr>
          <w:spacing w:val="-2"/>
        </w:rPr>
        <w:t>о</w:t>
      </w:r>
      <w:r w:rsidRPr="00583891">
        <w:t>й э</w:t>
      </w:r>
      <w:r w:rsidRPr="00583891">
        <w:rPr>
          <w:spacing w:val="-2"/>
        </w:rPr>
        <w:t>н</w:t>
      </w:r>
      <w:r w:rsidRPr="00583891">
        <w:t>е</w:t>
      </w:r>
      <w:r w:rsidRPr="00583891">
        <w:rPr>
          <w:spacing w:val="1"/>
        </w:rPr>
        <w:t>р</w:t>
      </w:r>
      <w:r w:rsidRPr="00583891">
        <w:rPr>
          <w:spacing w:val="-3"/>
        </w:rPr>
        <w:t>г</w:t>
      </w:r>
      <w:r w:rsidRPr="00583891">
        <w:t xml:space="preserve">ии расположенных в </w:t>
      </w:r>
      <w:proofErr w:type="spellStart"/>
      <w:r w:rsidRPr="00583891">
        <w:t>г.п.г</w:t>
      </w:r>
      <w:proofErr w:type="spellEnd"/>
      <w:r w:rsidRPr="00583891">
        <w:t>. Россошь</w:t>
      </w:r>
    </w:p>
    <w:p w14:paraId="66ACB052" w14:textId="77777777" w:rsidR="00AB19C5" w:rsidRPr="00583891" w:rsidRDefault="00AB19C5" w:rsidP="0011231D">
      <w:pPr>
        <w:pStyle w:val="af5"/>
      </w:pPr>
      <w:r w:rsidRPr="00583891">
        <w:rPr>
          <w:spacing w:val="1"/>
        </w:rPr>
        <w:lastRenderedPageBreak/>
        <w:t>Ча</w:t>
      </w:r>
      <w:r w:rsidRPr="00583891">
        <w:rPr>
          <w:spacing w:val="-3"/>
        </w:rPr>
        <w:t>с</w:t>
      </w:r>
      <w:r w:rsidRPr="00583891">
        <w:rPr>
          <w:spacing w:val="1"/>
        </w:rPr>
        <w:t>т</w:t>
      </w:r>
      <w:r w:rsidRPr="00583891">
        <w:t>ь</w:t>
      </w:r>
      <w:r w:rsidRPr="00583891">
        <w:rPr>
          <w:spacing w:val="-3"/>
        </w:rPr>
        <w:t xml:space="preserve"> </w:t>
      </w:r>
      <w:r w:rsidRPr="00583891">
        <w:rPr>
          <w:spacing w:val="1"/>
        </w:rPr>
        <w:t>5</w:t>
      </w:r>
      <w:r w:rsidRPr="00583891">
        <w:t>. Тепловые нагрузки потребителей тепловой энергии, групп потребителей тепловой энергии</w:t>
      </w:r>
    </w:p>
    <w:p w14:paraId="09F51F3F" w14:textId="77777777" w:rsidR="00AB19C5" w:rsidRPr="00251A43" w:rsidRDefault="00AB19C5" w:rsidP="0011231D">
      <w:pPr>
        <w:pStyle w:val="31"/>
        <w:rPr>
          <w:lang w:val="ru-RU"/>
        </w:rPr>
      </w:pPr>
      <w:r w:rsidRPr="00251A43">
        <w:rPr>
          <w:lang w:val="ru-RU"/>
        </w:rPr>
        <w:t>5.1. Описание значений спроса на тепловую мощность в расчетных элементах территориального деления, в том числе значений тепловых нагрузок потребителей тепловой энергии, групп потребителей тепловой энергии</w:t>
      </w:r>
    </w:p>
    <w:p w14:paraId="1BBC7C1F" w14:textId="77777777" w:rsidR="00AB19C5" w:rsidRPr="00F17A9F" w:rsidRDefault="00AB19C5" w:rsidP="00F17A9F">
      <w:pPr>
        <w:pStyle w:val="a0"/>
      </w:pPr>
      <w:r w:rsidRPr="00F17A9F">
        <w:t>Потребление тепловой энергии при расчетных температурах наружного воздуха может быть основано на анализе тепловых нагрузок потребителей, установленных в договорах теплоснабжения, договорах на поддержание резервной мощности, долгосрочных договорах теплоснабжения, цена которых определяется по соглашению сторон и долгосрочных договорах теплоснабжения, в отношении которых установлен долгосрочный тариф, с разбивкой тепловых нагрузок на отопление, вентиляцию, горячее водоснабжение и технологические нужны. Структура полезного отпуска тепловой энергии по источникам теплоснабжения приведена в таблице 5.1.</w:t>
      </w:r>
    </w:p>
    <w:p w14:paraId="28F268A3" w14:textId="77777777" w:rsidR="00AB19C5" w:rsidRPr="00F17A9F" w:rsidRDefault="00AB19C5" w:rsidP="00F17A9F">
      <w:pPr>
        <w:pStyle w:val="a0"/>
        <w:jc w:val="right"/>
      </w:pPr>
      <w:r w:rsidRPr="00F17A9F">
        <w:t xml:space="preserve">Таблица 5.1. </w:t>
      </w:r>
    </w:p>
    <w:p w14:paraId="76A4F19B" w14:textId="77777777" w:rsidR="00AB19C5" w:rsidRPr="00F17A9F" w:rsidRDefault="00AB19C5" w:rsidP="00F17A9F">
      <w:pPr>
        <w:pStyle w:val="a0"/>
        <w:jc w:val="right"/>
      </w:pPr>
      <w:r w:rsidRPr="00F17A9F">
        <w:t>Структура полезного отпуска тепловой энергии по источникам теплоснабжения</w:t>
      </w:r>
    </w:p>
    <w:tbl>
      <w:tblPr>
        <w:tblW w:w="0" w:type="auto"/>
        <w:tblInd w:w="195" w:type="dxa"/>
        <w:tblLayout w:type="fixed"/>
        <w:tblCellMar>
          <w:left w:w="10" w:type="dxa"/>
          <w:right w:w="5" w:type="dxa"/>
        </w:tblCellMar>
        <w:tblLook w:val="0000" w:firstRow="0" w:lastRow="0" w:firstColumn="0" w:lastColumn="0" w:noHBand="0" w:noVBand="0"/>
      </w:tblPr>
      <w:tblGrid>
        <w:gridCol w:w="576"/>
        <w:gridCol w:w="4963"/>
        <w:gridCol w:w="1274"/>
        <w:gridCol w:w="1134"/>
        <w:gridCol w:w="1198"/>
      </w:tblGrid>
      <w:tr w:rsidR="00AB19C5" w:rsidRPr="00583891" w14:paraId="60400500" w14:textId="77777777">
        <w:trPr>
          <w:trHeight w:hRule="exact" w:val="283"/>
        </w:trPr>
        <w:tc>
          <w:tcPr>
            <w:tcW w:w="576" w:type="dxa"/>
            <w:vMerge w:val="restart"/>
            <w:tcBorders>
              <w:top w:val="single" w:sz="8" w:space="0" w:color="000000"/>
              <w:left w:val="single" w:sz="8" w:space="0" w:color="000000"/>
              <w:right w:val="single" w:sz="4" w:space="0" w:color="000000"/>
            </w:tcBorders>
            <w:shd w:val="clear" w:color="auto" w:fill="auto"/>
            <w:vAlign w:val="center"/>
          </w:tcPr>
          <w:p w14:paraId="30D5B096" w14:textId="77777777" w:rsidR="00AB19C5" w:rsidRPr="00583891" w:rsidRDefault="00AB19C5">
            <w:pPr>
              <w:pStyle w:val="TableParagraph"/>
              <w:ind w:firstLine="48"/>
              <w:jc w:val="center"/>
            </w:pPr>
            <w:r w:rsidRPr="00583891">
              <w:rPr>
                <w:rFonts w:ascii="Times New Roman" w:eastAsia="Times New Roman" w:hAnsi="Times New Roman"/>
                <w:sz w:val="24"/>
                <w:szCs w:val="24"/>
              </w:rPr>
              <w:t xml:space="preserve">№ </w:t>
            </w:r>
            <w:r w:rsidRPr="00583891">
              <w:rPr>
                <w:rFonts w:ascii="Times New Roman" w:eastAsia="Times New Roman" w:hAnsi="Times New Roman"/>
                <w:spacing w:val="1"/>
                <w:sz w:val="24"/>
                <w:szCs w:val="24"/>
              </w:rPr>
              <w:t>п</w:t>
            </w:r>
            <w:r w:rsidRPr="00583891">
              <w:rPr>
                <w:rFonts w:ascii="Times New Roman" w:eastAsia="Times New Roman" w:hAnsi="Times New Roman"/>
                <w:sz w:val="24"/>
                <w:szCs w:val="24"/>
              </w:rPr>
              <w:t>/п</w:t>
            </w:r>
          </w:p>
        </w:tc>
        <w:tc>
          <w:tcPr>
            <w:tcW w:w="4963" w:type="dxa"/>
            <w:vMerge w:val="restart"/>
            <w:tcBorders>
              <w:top w:val="single" w:sz="8" w:space="0" w:color="000000"/>
              <w:left w:val="single" w:sz="4" w:space="0" w:color="000000"/>
              <w:right w:val="single" w:sz="4" w:space="0" w:color="000000"/>
            </w:tcBorders>
            <w:shd w:val="clear" w:color="auto" w:fill="auto"/>
            <w:vAlign w:val="center"/>
          </w:tcPr>
          <w:p w14:paraId="10E425EA" w14:textId="77777777" w:rsidR="00AB19C5" w:rsidRPr="00583891" w:rsidRDefault="00AB19C5">
            <w:pPr>
              <w:pStyle w:val="TableParagraph"/>
              <w:ind w:hanging="468"/>
              <w:jc w:val="center"/>
            </w:pPr>
            <w:proofErr w:type="spellStart"/>
            <w:r w:rsidRPr="00583891">
              <w:rPr>
                <w:rFonts w:ascii="Times New Roman" w:eastAsia="Times New Roman" w:hAnsi="Times New Roman"/>
                <w:spacing w:val="-1"/>
                <w:sz w:val="24"/>
                <w:szCs w:val="24"/>
              </w:rPr>
              <w:t>На</w:t>
            </w:r>
            <w:r w:rsidRPr="00583891">
              <w:rPr>
                <w:rFonts w:ascii="Times New Roman" w:eastAsia="Times New Roman" w:hAnsi="Times New Roman"/>
                <w:spacing w:val="1"/>
                <w:sz w:val="24"/>
                <w:szCs w:val="24"/>
              </w:rPr>
              <w:t>и</w:t>
            </w:r>
            <w:r w:rsidRPr="00583891">
              <w:rPr>
                <w:rFonts w:ascii="Times New Roman" w:eastAsia="Times New Roman" w:hAnsi="Times New Roman"/>
                <w:spacing w:val="-1"/>
                <w:sz w:val="24"/>
                <w:szCs w:val="24"/>
              </w:rPr>
              <w:t>ме</w:t>
            </w:r>
            <w:r w:rsidRPr="00583891">
              <w:rPr>
                <w:rFonts w:ascii="Times New Roman" w:eastAsia="Times New Roman" w:hAnsi="Times New Roman"/>
                <w:spacing w:val="1"/>
                <w:sz w:val="24"/>
                <w:szCs w:val="24"/>
              </w:rPr>
              <w:t>н</w:t>
            </w:r>
            <w:r w:rsidRPr="00583891">
              <w:rPr>
                <w:rFonts w:ascii="Times New Roman" w:eastAsia="Times New Roman" w:hAnsi="Times New Roman"/>
                <w:sz w:val="24"/>
                <w:szCs w:val="24"/>
              </w:rPr>
              <w:t>о</w:t>
            </w:r>
            <w:r w:rsidRPr="00583891">
              <w:rPr>
                <w:rFonts w:ascii="Times New Roman" w:eastAsia="Times New Roman" w:hAnsi="Times New Roman"/>
                <w:spacing w:val="-1"/>
                <w:sz w:val="24"/>
                <w:szCs w:val="24"/>
              </w:rPr>
              <w:t>ва</w:t>
            </w:r>
            <w:r w:rsidRPr="00583891">
              <w:rPr>
                <w:rFonts w:ascii="Times New Roman" w:eastAsia="Times New Roman" w:hAnsi="Times New Roman"/>
                <w:spacing w:val="1"/>
                <w:sz w:val="24"/>
                <w:szCs w:val="24"/>
              </w:rPr>
              <w:t>ни</w:t>
            </w:r>
            <w:r w:rsidRPr="00583891">
              <w:rPr>
                <w:rFonts w:ascii="Times New Roman" w:eastAsia="Times New Roman" w:hAnsi="Times New Roman"/>
                <w:sz w:val="24"/>
                <w:szCs w:val="24"/>
              </w:rPr>
              <w:t>е</w:t>
            </w:r>
            <w:proofErr w:type="spellEnd"/>
            <w:r w:rsidRPr="00583891">
              <w:rPr>
                <w:rFonts w:ascii="Times New Roman" w:eastAsia="Times New Roman" w:hAnsi="Times New Roman"/>
                <w:spacing w:val="-1"/>
                <w:sz w:val="24"/>
                <w:szCs w:val="24"/>
              </w:rPr>
              <w:t xml:space="preserve"> </w:t>
            </w:r>
            <w:proofErr w:type="spellStart"/>
            <w:r w:rsidRPr="00583891">
              <w:rPr>
                <w:rFonts w:ascii="Times New Roman" w:eastAsia="Times New Roman" w:hAnsi="Times New Roman"/>
                <w:spacing w:val="1"/>
                <w:sz w:val="24"/>
                <w:szCs w:val="24"/>
              </w:rPr>
              <w:t>и</w:t>
            </w:r>
            <w:r w:rsidRPr="00583891">
              <w:rPr>
                <w:rFonts w:ascii="Times New Roman" w:eastAsia="Times New Roman" w:hAnsi="Times New Roman"/>
                <w:spacing w:val="-1"/>
                <w:sz w:val="24"/>
                <w:szCs w:val="24"/>
              </w:rPr>
              <w:t>с</w:t>
            </w:r>
            <w:r w:rsidRPr="00583891">
              <w:rPr>
                <w:rFonts w:ascii="Times New Roman" w:eastAsia="Times New Roman" w:hAnsi="Times New Roman"/>
                <w:sz w:val="24"/>
                <w:szCs w:val="24"/>
              </w:rPr>
              <w:t>то</w:t>
            </w:r>
            <w:r w:rsidRPr="00583891">
              <w:rPr>
                <w:rFonts w:ascii="Times New Roman" w:eastAsia="Times New Roman" w:hAnsi="Times New Roman"/>
                <w:spacing w:val="-1"/>
                <w:sz w:val="24"/>
                <w:szCs w:val="24"/>
              </w:rPr>
              <w:t>ч</w:t>
            </w:r>
            <w:r w:rsidRPr="00583891">
              <w:rPr>
                <w:rFonts w:ascii="Times New Roman" w:eastAsia="Times New Roman" w:hAnsi="Times New Roman"/>
                <w:spacing w:val="1"/>
                <w:sz w:val="24"/>
                <w:szCs w:val="24"/>
              </w:rPr>
              <w:t>н</w:t>
            </w:r>
            <w:r w:rsidRPr="00583891">
              <w:rPr>
                <w:rFonts w:ascii="Times New Roman" w:eastAsia="Times New Roman" w:hAnsi="Times New Roman"/>
                <w:spacing w:val="-2"/>
                <w:sz w:val="24"/>
                <w:szCs w:val="24"/>
              </w:rPr>
              <w:t>и</w:t>
            </w:r>
            <w:r w:rsidRPr="00583891">
              <w:rPr>
                <w:rFonts w:ascii="Times New Roman" w:eastAsia="Times New Roman" w:hAnsi="Times New Roman"/>
                <w:sz w:val="24"/>
                <w:szCs w:val="24"/>
              </w:rPr>
              <w:t>ка</w:t>
            </w:r>
            <w:proofErr w:type="spellEnd"/>
            <w:r w:rsidRPr="00583891">
              <w:rPr>
                <w:rFonts w:ascii="Times New Roman" w:eastAsia="Times New Roman" w:hAnsi="Times New Roman"/>
                <w:sz w:val="24"/>
                <w:szCs w:val="24"/>
              </w:rPr>
              <w:t xml:space="preserve"> </w:t>
            </w:r>
            <w:proofErr w:type="spellStart"/>
            <w:r w:rsidRPr="00583891">
              <w:rPr>
                <w:rFonts w:ascii="Times New Roman" w:eastAsia="Times New Roman" w:hAnsi="Times New Roman"/>
                <w:sz w:val="24"/>
                <w:szCs w:val="24"/>
              </w:rPr>
              <w:t>т</w:t>
            </w:r>
            <w:r w:rsidRPr="00583891">
              <w:rPr>
                <w:rFonts w:ascii="Times New Roman" w:eastAsia="Times New Roman" w:hAnsi="Times New Roman"/>
                <w:spacing w:val="-1"/>
                <w:sz w:val="24"/>
                <w:szCs w:val="24"/>
              </w:rPr>
              <w:t>е</w:t>
            </w:r>
            <w:r w:rsidRPr="00583891">
              <w:rPr>
                <w:rFonts w:ascii="Times New Roman" w:eastAsia="Times New Roman" w:hAnsi="Times New Roman"/>
                <w:spacing w:val="1"/>
                <w:sz w:val="24"/>
                <w:szCs w:val="24"/>
              </w:rPr>
              <w:t>п</w:t>
            </w:r>
            <w:r w:rsidRPr="00583891">
              <w:rPr>
                <w:rFonts w:ascii="Times New Roman" w:eastAsia="Times New Roman" w:hAnsi="Times New Roman"/>
                <w:sz w:val="24"/>
                <w:szCs w:val="24"/>
              </w:rPr>
              <w:t>ло</w:t>
            </w:r>
            <w:r w:rsidRPr="00583891">
              <w:rPr>
                <w:rFonts w:ascii="Times New Roman" w:eastAsia="Times New Roman" w:hAnsi="Times New Roman"/>
                <w:spacing w:val="-1"/>
                <w:sz w:val="24"/>
                <w:szCs w:val="24"/>
              </w:rPr>
              <w:t>с</w:t>
            </w:r>
            <w:r w:rsidRPr="00583891">
              <w:rPr>
                <w:rFonts w:ascii="Times New Roman" w:eastAsia="Times New Roman" w:hAnsi="Times New Roman"/>
                <w:spacing w:val="1"/>
                <w:sz w:val="24"/>
                <w:szCs w:val="24"/>
              </w:rPr>
              <w:t>н</w:t>
            </w:r>
            <w:r w:rsidRPr="00583891">
              <w:rPr>
                <w:rFonts w:ascii="Times New Roman" w:eastAsia="Times New Roman" w:hAnsi="Times New Roman"/>
                <w:spacing w:val="-1"/>
                <w:sz w:val="24"/>
                <w:szCs w:val="24"/>
              </w:rPr>
              <w:t>а</w:t>
            </w:r>
            <w:r w:rsidRPr="00583891">
              <w:rPr>
                <w:rFonts w:ascii="Times New Roman" w:eastAsia="Times New Roman" w:hAnsi="Times New Roman"/>
                <w:sz w:val="24"/>
                <w:szCs w:val="24"/>
              </w:rPr>
              <w:t>б</w:t>
            </w:r>
            <w:r w:rsidRPr="00583891">
              <w:rPr>
                <w:rFonts w:ascii="Times New Roman" w:eastAsia="Times New Roman" w:hAnsi="Times New Roman"/>
                <w:spacing w:val="-1"/>
                <w:sz w:val="24"/>
                <w:szCs w:val="24"/>
              </w:rPr>
              <w:t>же</w:t>
            </w:r>
            <w:r w:rsidRPr="00583891">
              <w:rPr>
                <w:rFonts w:ascii="Times New Roman" w:eastAsia="Times New Roman" w:hAnsi="Times New Roman"/>
                <w:spacing w:val="1"/>
                <w:sz w:val="24"/>
                <w:szCs w:val="24"/>
              </w:rPr>
              <w:t>ни</w:t>
            </w:r>
            <w:r w:rsidRPr="00583891">
              <w:rPr>
                <w:rFonts w:ascii="Times New Roman" w:eastAsia="Times New Roman" w:hAnsi="Times New Roman"/>
                <w:sz w:val="24"/>
                <w:szCs w:val="24"/>
              </w:rPr>
              <w:t>я</w:t>
            </w:r>
            <w:proofErr w:type="spellEnd"/>
          </w:p>
        </w:tc>
        <w:tc>
          <w:tcPr>
            <w:tcW w:w="3606" w:type="dxa"/>
            <w:gridSpan w:val="3"/>
            <w:tcBorders>
              <w:top w:val="single" w:sz="8" w:space="0" w:color="000000"/>
              <w:left w:val="single" w:sz="4" w:space="0" w:color="000000"/>
              <w:bottom w:val="single" w:sz="8" w:space="0" w:color="000000"/>
              <w:right w:val="single" w:sz="8" w:space="0" w:color="000000"/>
            </w:tcBorders>
            <w:shd w:val="clear" w:color="auto" w:fill="auto"/>
            <w:vAlign w:val="center"/>
          </w:tcPr>
          <w:p w14:paraId="1B8F370F" w14:textId="77777777" w:rsidR="00AB19C5" w:rsidRPr="00583891" w:rsidRDefault="00AB19C5">
            <w:pPr>
              <w:pStyle w:val="TableParagraph"/>
              <w:jc w:val="center"/>
            </w:pPr>
            <w:proofErr w:type="spellStart"/>
            <w:r w:rsidRPr="00583891">
              <w:rPr>
                <w:rFonts w:ascii="Times New Roman" w:eastAsia="Times New Roman" w:hAnsi="Times New Roman"/>
                <w:spacing w:val="-1"/>
                <w:sz w:val="24"/>
                <w:szCs w:val="24"/>
              </w:rPr>
              <w:t>П</w:t>
            </w:r>
            <w:r w:rsidRPr="00583891">
              <w:rPr>
                <w:rFonts w:ascii="Times New Roman" w:eastAsia="Times New Roman" w:hAnsi="Times New Roman"/>
                <w:sz w:val="24"/>
                <w:szCs w:val="24"/>
              </w:rPr>
              <w:t>одклю</w:t>
            </w:r>
            <w:r w:rsidRPr="00583891">
              <w:rPr>
                <w:rFonts w:ascii="Times New Roman" w:eastAsia="Times New Roman" w:hAnsi="Times New Roman"/>
                <w:spacing w:val="-1"/>
                <w:sz w:val="24"/>
                <w:szCs w:val="24"/>
              </w:rPr>
              <w:t>че</w:t>
            </w:r>
            <w:r w:rsidRPr="00583891">
              <w:rPr>
                <w:rFonts w:ascii="Times New Roman" w:eastAsia="Times New Roman" w:hAnsi="Times New Roman"/>
                <w:spacing w:val="1"/>
                <w:sz w:val="24"/>
                <w:szCs w:val="24"/>
              </w:rPr>
              <w:t>нн</w:t>
            </w:r>
            <w:r w:rsidRPr="00583891">
              <w:rPr>
                <w:rFonts w:ascii="Times New Roman" w:eastAsia="Times New Roman" w:hAnsi="Times New Roman"/>
                <w:spacing w:val="-1"/>
                <w:sz w:val="24"/>
                <w:szCs w:val="24"/>
              </w:rPr>
              <w:t>а</w:t>
            </w:r>
            <w:r w:rsidRPr="00583891">
              <w:rPr>
                <w:rFonts w:ascii="Times New Roman" w:eastAsia="Times New Roman" w:hAnsi="Times New Roman"/>
                <w:sz w:val="24"/>
                <w:szCs w:val="24"/>
              </w:rPr>
              <w:t>я</w:t>
            </w:r>
            <w:proofErr w:type="spellEnd"/>
            <w:r w:rsidRPr="00583891">
              <w:rPr>
                <w:rFonts w:ascii="Times New Roman" w:eastAsia="Times New Roman" w:hAnsi="Times New Roman"/>
                <w:sz w:val="24"/>
                <w:szCs w:val="24"/>
              </w:rPr>
              <w:t xml:space="preserve"> </w:t>
            </w:r>
            <w:proofErr w:type="spellStart"/>
            <w:r w:rsidRPr="00583891">
              <w:rPr>
                <w:rFonts w:ascii="Times New Roman" w:eastAsia="Times New Roman" w:hAnsi="Times New Roman"/>
                <w:spacing w:val="1"/>
                <w:sz w:val="24"/>
                <w:szCs w:val="24"/>
              </w:rPr>
              <w:t>н</w:t>
            </w:r>
            <w:r w:rsidRPr="00583891">
              <w:rPr>
                <w:rFonts w:ascii="Times New Roman" w:eastAsia="Times New Roman" w:hAnsi="Times New Roman"/>
                <w:spacing w:val="-1"/>
                <w:sz w:val="24"/>
                <w:szCs w:val="24"/>
              </w:rPr>
              <w:t>а</w:t>
            </w:r>
            <w:r w:rsidRPr="00583891">
              <w:rPr>
                <w:rFonts w:ascii="Times New Roman" w:eastAsia="Times New Roman" w:hAnsi="Times New Roman"/>
                <w:sz w:val="24"/>
                <w:szCs w:val="24"/>
              </w:rPr>
              <w:t>г</w:t>
            </w:r>
            <w:r w:rsidRPr="00583891">
              <w:rPr>
                <w:rFonts w:ascii="Times New Roman" w:eastAsia="Times New Roman" w:hAnsi="Times New Roman"/>
                <w:spacing w:val="2"/>
                <w:sz w:val="24"/>
                <w:szCs w:val="24"/>
              </w:rPr>
              <w:t>р</w:t>
            </w:r>
            <w:r w:rsidRPr="00583891">
              <w:rPr>
                <w:rFonts w:ascii="Times New Roman" w:eastAsia="Times New Roman" w:hAnsi="Times New Roman"/>
                <w:spacing w:val="-8"/>
                <w:sz w:val="24"/>
                <w:szCs w:val="24"/>
              </w:rPr>
              <w:t>у</w:t>
            </w:r>
            <w:r w:rsidRPr="00583891">
              <w:rPr>
                <w:rFonts w:ascii="Times New Roman" w:eastAsia="Times New Roman" w:hAnsi="Times New Roman"/>
                <w:spacing w:val="1"/>
                <w:sz w:val="24"/>
                <w:szCs w:val="24"/>
              </w:rPr>
              <w:t>з</w:t>
            </w:r>
            <w:r w:rsidRPr="00583891">
              <w:rPr>
                <w:rFonts w:ascii="Times New Roman" w:eastAsia="Times New Roman" w:hAnsi="Times New Roman"/>
                <w:sz w:val="24"/>
                <w:szCs w:val="24"/>
              </w:rPr>
              <w:t>к</w:t>
            </w:r>
            <w:r w:rsidRPr="00583891">
              <w:rPr>
                <w:rFonts w:ascii="Times New Roman" w:eastAsia="Times New Roman" w:hAnsi="Times New Roman"/>
                <w:spacing w:val="-1"/>
                <w:sz w:val="24"/>
                <w:szCs w:val="24"/>
              </w:rPr>
              <w:t>а</w:t>
            </w:r>
            <w:proofErr w:type="spellEnd"/>
            <w:r w:rsidRPr="00583891">
              <w:rPr>
                <w:rFonts w:ascii="Times New Roman" w:eastAsia="Times New Roman" w:hAnsi="Times New Roman"/>
                <w:sz w:val="24"/>
                <w:szCs w:val="24"/>
              </w:rPr>
              <w:t xml:space="preserve">, </w:t>
            </w:r>
            <w:proofErr w:type="spellStart"/>
            <w:r w:rsidRPr="00583891">
              <w:rPr>
                <w:rFonts w:ascii="Times New Roman" w:eastAsia="Times New Roman" w:hAnsi="Times New Roman"/>
                <w:sz w:val="24"/>
                <w:szCs w:val="24"/>
              </w:rPr>
              <w:t>Гк</w:t>
            </w:r>
            <w:r w:rsidRPr="00583891">
              <w:rPr>
                <w:rFonts w:ascii="Times New Roman" w:eastAsia="Times New Roman" w:hAnsi="Times New Roman"/>
                <w:spacing w:val="-1"/>
                <w:sz w:val="24"/>
                <w:szCs w:val="24"/>
              </w:rPr>
              <w:t>а</w:t>
            </w:r>
            <w:r w:rsidRPr="00583891">
              <w:rPr>
                <w:rFonts w:ascii="Times New Roman" w:eastAsia="Times New Roman" w:hAnsi="Times New Roman"/>
                <w:sz w:val="24"/>
                <w:szCs w:val="24"/>
              </w:rPr>
              <w:t>л</w:t>
            </w:r>
            <w:proofErr w:type="spellEnd"/>
            <w:r w:rsidRPr="00583891">
              <w:rPr>
                <w:rFonts w:ascii="Times New Roman" w:eastAsia="Times New Roman" w:hAnsi="Times New Roman"/>
                <w:sz w:val="24"/>
                <w:szCs w:val="24"/>
              </w:rPr>
              <w:t>/ч</w:t>
            </w:r>
          </w:p>
        </w:tc>
      </w:tr>
      <w:tr w:rsidR="00AB19C5" w:rsidRPr="00583891" w14:paraId="107A03F7" w14:textId="77777777">
        <w:trPr>
          <w:trHeight w:hRule="exact" w:val="454"/>
        </w:trPr>
        <w:tc>
          <w:tcPr>
            <w:tcW w:w="576" w:type="dxa"/>
            <w:vMerge/>
            <w:tcBorders>
              <w:top w:val="single" w:sz="8" w:space="0" w:color="000000"/>
              <w:left w:val="single" w:sz="8" w:space="0" w:color="000000"/>
              <w:right w:val="single" w:sz="4" w:space="0" w:color="000000"/>
            </w:tcBorders>
            <w:shd w:val="clear" w:color="auto" w:fill="auto"/>
            <w:vAlign w:val="center"/>
          </w:tcPr>
          <w:p w14:paraId="130CC6F1" w14:textId="77777777" w:rsidR="00AB19C5" w:rsidRPr="00583891" w:rsidRDefault="00AB19C5">
            <w:pPr>
              <w:snapToGrid w:val="0"/>
              <w:jc w:val="center"/>
              <w:rPr>
                <w:rFonts w:ascii="Times New Roman" w:eastAsia="Times New Roman" w:hAnsi="Times New Roman"/>
                <w:sz w:val="24"/>
                <w:szCs w:val="24"/>
              </w:rPr>
            </w:pPr>
          </w:p>
        </w:tc>
        <w:tc>
          <w:tcPr>
            <w:tcW w:w="4963" w:type="dxa"/>
            <w:vMerge/>
            <w:tcBorders>
              <w:top w:val="single" w:sz="8" w:space="0" w:color="000000"/>
              <w:left w:val="single" w:sz="4" w:space="0" w:color="000000"/>
              <w:right w:val="single" w:sz="4" w:space="0" w:color="000000"/>
            </w:tcBorders>
            <w:shd w:val="clear" w:color="auto" w:fill="auto"/>
            <w:vAlign w:val="center"/>
          </w:tcPr>
          <w:p w14:paraId="6C38BB47" w14:textId="77777777" w:rsidR="00AB19C5" w:rsidRPr="00583891" w:rsidRDefault="00AB19C5">
            <w:pPr>
              <w:snapToGrid w:val="0"/>
              <w:jc w:val="center"/>
              <w:rPr>
                <w:rFonts w:ascii="Times New Roman" w:hAnsi="Times New Roman"/>
                <w:sz w:val="24"/>
                <w:szCs w:val="24"/>
              </w:rPr>
            </w:pPr>
          </w:p>
        </w:tc>
        <w:tc>
          <w:tcPr>
            <w:tcW w:w="1274" w:type="dxa"/>
            <w:tcBorders>
              <w:top w:val="single" w:sz="8" w:space="0" w:color="000000"/>
              <w:left w:val="single" w:sz="4" w:space="0" w:color="000000"/>
              <w:bottom w:val="single" w:sz="4" w:space="0" w:color="000000"/>
              <w:right w:val="single" w:sz="4" w:space="0" w:color="000000"/>
            </w:tcBorders>
            <w:shd w:val="clear" w:color="auto" w:fill="auto"/>
            <w:vAlign w:val="center"/>
          </w:tcPr>
          <w:p w14:paraId="577587AE" w14:textId="77777777" w:rsidR="00AB19C5" w:rsidRPr="00583891" w:rsidRDefault="00AB19C5">
            <w:pPr>
              <w:pStyle w:val="TableParagraph"/>
              <w:jc w:val="center"/>
            </w:pPr>
            <w:proofErr w:type="spellStart"/>
            <w:r w:rsidRPr="00583891">
              <w:rPr>
                <w:rFonts w:ascii="Times New Roman" w:eastAsia="Times New Roman" w:hAnsi="Times New Roman"/>
                <w:spacing w:val="-1"/>
                <w:sz w:val="24"/>
                <w:szCs w:val="24"/>
              </w:rPr>
              <w:t>О</w:t>
            </w:r>
            <w:r w:rsidRPr="00583891">
              <w:rPr>
                <w:rFonts w:ascii="Times New Roman" w:eastAsia="Times New Roman" w:hAnsi="Times New Roman"/>
                <w:sz w:val="24"/>
                <w:szCs w:val="24"/>
              </w:rPr>
              <w:t>то</w:t>
            </w:r>
            <w:r w:rsidRPr="00583891">
              <w:rPr>
                <w:rFonts w:ascii="Times New Roman" w:eastAsia="Times New Roman" w:hAnsi="Times New Roman"/>
                <w:spacing w:val="1"/>
                <w:sz w:val="24"/>
                <w:szCs w:val="24"/>
              </w:rPr>
              <w:t>п</w:t>
            </w:r>
            <w:r w:rsidRPr="00583891">
              <w:rPr>
                <w:rFonts w:ascii="Times New Roman" w:eastAsia="Times New Roman" w:hAnsi="Times New Roman"/>
                <w:sz w:val="24"/>
                <w:szCs w:val="24"/>
              </w:rPr>
              <w:t>л</w:t>
            </w:r>
            <w:r w:rsidRPr="00583891">
              <w:rPr>
                <w:rFonts w:ascii="Times New Roman" w:eastAsia="Times New Roman" w:hAnsi="Times New Roman"/>
                <w:spacing w:val="-1"/>
                <w:sz w:val="24"/>
                <w:szCs w:val="24"/>
              </w:rPr>
              <w:t>е</w:t>
            </w:r>
            <w:r w:rsidRPr="00583891">
              <w:rPr>
                <w:rFonts w:ascii="Times New Roman" w:eastAsia="Times New Roman" w:hAnsi="Times New Roman"/>
                <w:spacing w:val="1"/>
                <w:sz w:val="24"/>
                <w:szCs w:val="24"/>
              </w:rPr>
              <w:t>ние</w:t>
            </w:r>
            <w:proofErr w:type="spellEnd"/>
          </w:p>
        </w:tc>
        <w:tc>
          <w:tcPr>
            <w:tcW w:w="1134" w:type="dxa"/>
            <w:tcBorders>
              <w:top w:val="single" w:sz="8" w:space="0" w:color="000000"/>
              <w:left w:val="single" w:sz="4" w:space="0" w:color="000000"/>
              <w:bottom w:val="single" w:sz="4" w:space="0" w:color="000000"/>
              <w:right w:val="single" w:sz="4" w:space="0" w:color="000000"/>
            </w:tcBorders>
            <w:shd w:val="clear" w:color="auto" w:fill="auto"/>
            <w:vAlign w:val="center"/>
          </w:tcPr>
          <w:p w14:paraId="52E305D6" w14:textId="77777777" w:rsidR="00AB19C5" w:rsidRPr="00583891" w:rsidRDefault="00AB19C5">
            <w:pPr>
              <w:pStyle w:val="TableParagraph"/>
              <w:jc w:val="center"/>
            </w:pPr>
            <w:r w:rsidRPr="00583891">
              <w:rPr>
                <w:rFonts w:ascii="Times New Roman" w:eastAsia="Times New Roman" w:hAnsi="Times New Roman"/>
                <w:sz w:val="24"/>
                <w:szCs w:val="24"/>
              </w:rPr>
              <w:t>Г</w:t>
            </w:r>
            <w:r w:rsidRPr="00583891">
              <w:rPr>
                <w:rFonts w:ascii="Times New Roman" w:eastAsia="Times New Roman" w:hAnsi="Times New Roman"/>
                <w:spacing w:val="-2"/>
                <w:sz w:val="24"/>
                <w:szCs w:val="24"/>
              </w:rPr>
              <w:t>ВС</w:t>
            </w:r>
          </w:p>
        </w:tc>
        <w:tc>
          <w:tcPr>
            <w:tcW w:w="1198" w:type="dxa"/>
            <w:tcBorders>
              <w:top w:val="single" w:sz="8" w:space="0" w:color="000000"/>
              <w:left w:val="single" w:sz="4" w:space="0" w:color="000000"/>
              <w:bottom w:val="single" w:sz="4" w:space="0" w:color="000000"/>
              <w:right w:val="single" w:sz="8" w:space="0" w:color="000000"/>
            </w:tcBorders>
            <w:shd w:val="clear" w:color="auto" w:fill="auto"/>
            <w:vAlign w:val="center"/>
          </w:tcPr>
          <w:p w14:paraId="6A63C499" w14:textId="77777777" w:rsidR="00AB19C5" w:rsidRPr="00583891" w:rsidRDefault="00AB19C5">
            <w:pPr>
              <w:pStyle w:val="TableParagraph"/>
              <w:jc w:val="center"/>
            </w:pPr>
            <w:proofErr w:type="spellStart"/>
            <w:r w:rsidRPr="00583891">
              <w:rPr>
                <w:rFonts w:ascii="Times New Roman" w:eastAsia="Times New Roman" w:hAnsi="Times New Roman"/>
                <w:spacing w:val="3"/>
                <w:sz w:val="24"/>
                <w:szCs w:val="24"/>
              </w:rPr>
              <w:t>С</w:t>
            </w:r>
            <w:r w:rsidRPr="00583891">
              <w:rPr>
                <w:rFonts w:ascii="Times New Roman" w:eastAsia="Times New Roman" w:hAnsi="Times New Roman"/>
                <w:spacing w:val="-5"/>
                <w:sz w:val="24"/>
                <w:szCs w:val="24"/>
              </w:rPr>
              <w:t>у</w:t>
            </w:r>
            <w:r w:rsidRPr="00583891">
              <w:rPr>
                <w:rFonts w:ascii="Times New Roman" w:eastAsia="Times New Roman" w:hAnsi="Times New Roman"/>
                <w:spacing w:val="-1"/>
                <w:sz w:val="24"/>
                <w:szCs w:val="24"/>
              </w:rPr>
              <w:t>м</w:t>
            </w:r>
            <w:r w:rsidRPr="00583891">
              <w:rPr>
                <w:rFonts w:ascii="Times New Roman" w:eastAsia="Times New Roman" w:hAnsi="Times New Roman"/>
                <w:spacing w:val="1"/>
                <w:sz w:val="24"/>
                <w:szCs w:val="24"/>
              </w:rPr>
              <w:t>м</w:t>
            </w:r>
            <w:r w:rsidRPr="00583891">
              <w:rPr>
                <w:rFonts w:ascii="Times New Roman" w:eastAsia="Times New Roman" w:hAnsi="Times New Roman"/>
                <w:sz w:val="24"/>
                <w:szCs w:val="24"/>
              </w:rPr>
              <w:t>а</w:t>
            </w:r>
            <w:proofErr w:type="spellEnd"/>
          </w:p>
        </w:tc>
      </w:tr>
      <w:tr w:rsidR="00AB19C5" w:rsidRPr="00583891" w14:paraId="625DE766" w14:textId="77777777">
        <w:trPr>
          <w:trHeight w:val="23"/>
        </w:trPr>
        <w:tc>
          <w:tcPr>
            <w:tcW w:w="576" w:type="dxa"/>
            <w:tcBorders>
              <w:top w:val="single" w:sz="4" w:space="0" w:color="000000"/>
              <w:left w:val="single" w:sz="8" w:space="0" w:color="000000"/>
              <w:bottom w:val="single" w:sz="4" w:space="0" w:color="000000"/>
              <w:right w:val="single" w:sz="4" w:space="0" w:color="000000"/>
            </w:tcBorders>
            <w:shd w:val="clear" w:color="auto" w:fill="auto"/>
            <w:vAlign w:val="center"/>
          </w:tcPr>
          <w:p w14:paraId="33F6E12A" w14:textId="77777777" w:rsidR="00AB19C5" w:rsidRPr="00583891" w:rsidRDefault="00AB19C5">
            <w:pPr>
              <w:pStyle w:val="TableParagraph"/>
              <w:jc w:val="center"/>
            </w:pPr>
            <w:r w:rsidRPr="00583891">
              <w:rPr>
                <w:rFonts w:ascii="Times New Roman" w:eastAsia="Times New Roman" w:hAnsi="Times New Roman"/>
                <w:sz w:val="24"/>
                <w:szCs w:val="24"/>
              </w:rPr>
              <w:t>1</w:t>
            </w:r>
          </w:p>
        </w:tc>
        <w:tc>
          <w:tcPr>
            <w:tcW w:w="49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28D835" w14:textId="77777777" w:rsidR="00AB19C5" w:rsidRPr="00583891" w:rsidRDefault="00AB19C5">
            <w:pPr>
              <w:pStyle w:val="TableParagraph"/>
              <w:spacing w:line="267" w:lineRule="exact"/>
            </w:pPr>
            <w:r w:rsidRPr="00583891">
              <w:rPr>
                <w:rFonts w:ascii="Times New Roman" w:hAnsi="Times New Roman"/>
                <w:sz w:val="24"/>
                <w:szCs w:val="24"/>
                <w:lang w:val="ru-RU"/>
              </w:rPr>
              <w:t>Котельная №1 ул. Мира 167</w:t>
            </w:r>
          </w:p>
        </w:tc>
        <w:tc>
          <w:tcPr>
            <w:tcW w:w="12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FB3BD3" w14:textId="77777777" w:rsidR="00AB19C5" w:rsidRPr="00583891" w:rsidRDefault="00AB19C5">
            <w:pPr>
              <w:jc w:val="center"/>
            </w:pPr>
            <w:r w:rsidRPr="00583891">
              <w:rPr>
                <w:rFonts w:ascii="Times New Roman" w:hAnsi="Times New Roman"/>
                <w:sz w:val="24"/>
                <w:szCs w:val="24"/>
              </w:rPr>
              <w:t>5</w:t>
            </w:r>
            <w:r w:rsidRPr="00583891">
              <w:rPr>
                <w:rFonts w:ascii="Times New Roman" w:hAnsi="Times New Roman"/>
                <w:sz w:val="24"/>
                <w:szCs w:val="24"/>
                <w:lang w:val="ru-RU"/>
              </w:rPr>
              <w:t>6,895</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32EDEF" w14:textId="77777777" w:rsidR="00AB19C5" w:rsidRPr="00583891" w:rsidRDefault="00AB19C5">
            <w:pPr>
              <w:pStyle w:val="TableParagraph"/>
              <w:jc w:val="center"/>
            </w:pPr>
            <w:r w:rsidRPr="00583891">
              <w:rPr>
                <w:rFonts w:ascii="Times New Roman" w:eastAsia="Times New Roman" w:hAnsi="Times New Roman"/>
                <w:sz w:val="24"/>
                <w:szCs w:val="24"/>
                <w:lang w:val="ru-RU"/>
              </w:rPr>
              <w:t>7,962</w:t>
            </w:r>
          </w:p>
        </w:tc>
        <w:tc>
          <w:tcPr>
            <w:tcW w:w="1198" w:type="dxa"/>
            <w:tcBorders>
              <w:top w:val="single" w:sz="4" w:space="0" w:color="000000"/>
              <w:left w:val="single" w:sz="4" w:space="0" w:color="000000"/>
              <w:bottom w:val="single" w:sz="4" w:space="0" w:color="000000"/>
              <w:right w:val="single" w:sz="8" w:space="0" w:color="000000"/>
            </w:tcBorders>
            <w:shd w:val="clear" w:color="auto" w:fill="auto"/>
            <w:vAlign w:val="center"/>
          </w:tcPr>
          <w:p w14:paraId="3FDED353" w14:textId="77777777" w:rsidR="00AB19C5" w:rsidRPr="00583891" w:rsidRDefault="00AB19C5">
            <w:pPr>
              <w:jc w:val="center"/>
            </w:pPr>
            <w:r w:rsidRPr="00583891">
              <w:rPr>
                <w:rFonts w:ascii="Times New Roman" w:hAnsi="Times New Roman"/>
                <w:color w:val="000000"/>
                <w:sz w:val="24"/>
                <w:szCs w:val="24"/>
                <w:lang w:val="ru-RU"/>
              </w:rPr>
              <w:t>64,857</w:t>
            </w:r>
          </w:p>
        </w:tc>
      </w:tr>
      <w:tr w:rsidR="00AB19C5" w:rsidRPr="00583891" w14:paraId="2C63DD48" w14:textId="77777777">
        <w:trPr>
          <w:trHeight w:val="23"/>
        </w:trPr>
        <w:tc>
          <w:tcPr>
            <w:tcW w:w="576" w:type="dxa"/>
            <w:tcBorders>
              <w:top w:val="single" w:sz="4" w:space="0" w:color="000000"/>
              <w:left w:val="single" w:sz="8" w:space="0" w:color="000000"/>
              <w:bottom w:val="single" w:sz="4" w:space="0" w:color="000000"/>
              <w:right w:val="single" w:sz="4" w:space="0" w:color="000000"/>
            </w:tcBorders>
            <w:shd w:val="clear" w:color="auto" w:fill="auto"/>
            <w:vAlign w:val="center"/>
          </w:tcPr>
          <w:p w14:paraId="47832280" w14:textId="77777777" w:rsidR="00AB19C5" w:rsidRPr="00583891" w:rsidRDefault="00AB19C5">
            <w:pPr>
              <w:pStyle w:val="TableParagraph"/>
              <w:jc w:val="center"/>
            </w:pPr>
            <w:r w:rsidRPr="00583891">
              <w:rPr>
                <w:rFonts w:ascii="Times New Roman" w:eastAsia="Times New Roman" w:hAnsi="Times New Roman"/>
                <w:sz w:val="24"/>
                <w:szCs w:val="24"/>
              </w:rPr>
              <w:t>2</w:t>
            </w:r>
          </w:p>
        </w:tc>
        <w:tc>
          <w:tcPr>
            <w:tcW w:w="49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CF584D" w14:textId="77777777" w:rsidR="00AB19C5" w:rsidRPr="00583891" w:rsidRDefault="00AB19C5">
            <w:pPr>
              <w:pStyle w:val="TableParagraph"/>
              <w:spacing w:line="267" w:lineRule="exact"/>
            </w:pPr>
            <w:r w:rsidRPr="00583891">
              <w:rPr>
                <w:rFonts w:ascii="Times New Roman" w:hAnsi="Times New Roman"/>
                <w:sz w:val="24"/>
                <w:szCs w:val="24"/>
                <w:lang w:val="ru-RU"/>
              </w:rPr>
              <w:t>Котельная №2 ул. Свердлова 9а</w:t>
            </w:r>
          </w:p>
        </w:tc>
        <w:tc>
          <w:tcPr>
            <w:tcW w:w="12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7B469C" w14:textId="77777777" w:rsidR="00AB19C5" w:rsidRPr="00583891" w:rsidRDefault="00AB19C5">
            <w:pPr>
              <w:jc w:val="center"/>
            </w:pPr>
            <w:r w:rsidRPr="00583891">
              <w:rPr>
                <w:rFonts w:ascii="Times New Roman" w:hAnsi="Times New Roman"/>
                <w:sz w:val="24"/>
                <w:szCs w:val="24"/>
                <w:lang w:val="ru-RU"/>
              </w:rPr>
              <w:t>7,712</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5090D5" w14:textId="77777777" w:rsidR="00AB19C5" w:rsidRPr="00583891" w:rsidRDefault="00AB19C5">
            <w:pPr>
              <w:pStyle w:val="TableParagraph"/>
              <w:jc w:val="center"/>
            </w:pPr>
            <w:r w:rsidRPr="00583891">
              <w:rPr>
                <w:rFonts w:ascii="Times New Roman" w:eastAsia="Times New Roman" w:hAnsi="Times New Roman"/>
                <w:sz w:val="24"/>
                <w:szCs w:val="24"/>
                <w:lang w:val="ru-RU"/>
              </w:rPr>
              <w:t>1,076</w:t>
            </w:r>
          </w:p>
        </w:tc>
        <w:tc>
          <w:tcPr>
            <w:tcW w:w="1198" w:type="dxa"/>
            <w:tcBorders>
              <w:top w:val="single" w:sz="4" w:space="0" w:color="000000"/>
              <w:left w:val="single" w:sz="4" w:space="0" w:color="000000"/>
              <w:bottom w:val="single" w:sz="4" w:space="0" w:color="000000"/>
              <w:right w:val="single" w:sz="8" w:space="0" w:color="000000"/>
            </w:tcBorders>
            <w:shd w:val="clear" w:color="auto" w:fill="auto"/>
            <w:vAlign w:val="center"/>
          </w:tcPr>
          <w:p w14:paraId="02D12422" w14:textId="77777777" w:rsidR="00AB19C5" w:rsidRPr="00583891" w:rsidRDefault="00AB19C5">
            <w:pPr>
              <w:jc w:val="center"/>
            </w:pPr>
            <w:r w:rsidRPr="00583891">
              <w:rPr>
                <w:rFonts w:ascii="Times New Roman" w:hAnsi="Times New Roman"/>
                <w:color w:val="000000"/>
                <w:sz w:val="24"/>
                <w:szCs w:val="24"/>
              </w:rPr>
              <w:t>8,</w:t>
            </w:r>
            <w:r w:rsidRPr="00583891">
              <w:rPr>
                <w:rFonts w:ascii="Times New Roman" w:hAnsi="Times New Roman"/>
                <w:color w:val="000000"/>
                <w:sz w:val="24"/>
                <w:szCs w:val="24"/>
                <w:lang w:val="ru-RU"/>
              </w:rPr>
              <w:t>788</w:t>
            </w:r>
          </w:p>
        </w:tc>
      </w:tr>
      <w:tr w:rsidR="00AB19C5" w:rsidRPr="00583891" w14:paraId="7AB4E4FA" w14:textId="77777777">
        <w:trPr>
          <w:trHeight w:val="23"/>
        </w:trPr>
        <w:tc>
          <w:tcPr>
            <w:tcW w:w="576" w:type="dxa"/>
            <w:tcBorders>
              <w:top w:val="single" w:sz="4" w:space="0" w:color="000000"/>
              <w:left w:val="single" w:sz="8" w:space="0" w:color="000000"/>
              <w:bottom w:val="single" w:sz="4" w:space="0" w:color="000000"/>
              <w:right w:val="single" w:sz="4" w:space="0" w:color="000000"/>
            </w:tcBorders>
            <w:shd w:val="clear" w:color="auto" w:fill="auto"/>
            <w:vAlign w:val="center"/>
          </w:tcPr>
          <w:p w14:paraId="0E2CDE17" w14:textId="77777777" w:rsidR="00AB19C5" w:rsidRPr="00583891" w:rsidRDefault="00AB19C5">
            <w:pPr>
              <w:pStyle w:val="TableParagraph"/>
              <w:jc w:val="center"/>
            </w:pPr>
            <w:r w:rsidRPr="00583891">
              <w:rPr>
                <w:rFonts w:ascii="Times New Roman" w:eastAsia="Times New Roman" w:hAnsi="Times New Roman"/>
                <w:sz w:val="24"/>
                <w:szCs w:val="24"/>
              </w:rPr>
              <w:t>3</w:t>
            </w:r>
          </w:p>
        </w:tc>
        <w:tc>
          <w:tcPr>
            <w:tcW w:w="49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50D50C" w14:textId="77777777" w:rsidR="00AB19C5" w:rsidRPr="00583891" w:rsidRDefault="00AB19C5">
            <w:pPr>
              <w:pStyle w:val="TableParagraph"/>
              <w:spacing w:line="267" w:lineRule="exact"/>
            </w:pPr>
            <w:r w:rsidRPr="00583891">
              <w:rPr>
                <w:rFonts w:ascii="Times New Roman" w:hAnsi="Times New Roman"/>
                <w:sz w:val="24"/>
                <w:szCs w:val="24"/>
                <w:lang w:val="ru-RU"/>
              </w:rPr>
              <w:t>Котельная №3 ул. Комсомольская 21б</w:t>
            </w:r>
          </w:p>
        </w:tc>
        <w:tc>
          <w:tcPr>
            <w:tcW w:w="12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0A0C25" w14:textId="77777777" w:rsidR="00AB19C5" w:rsidRPr="00583891" w:rsidRDefault="00AB19C5">
            <w:pPr>
              <w:jc w:val="center"/>
            </w:pPr>
            <w:r w:rsidRPr="00583891">
              <w:rPr>
                <w:rFonts w:ascii="Times New Roman" w:hAnsi="Times New Roman"/>
                <w:color w:val="000000"/>
                <w:sz w:val="24"/>
                <w:szCs w:val="24"/>
                <w:lang w:val="ru-RU"/>
              </w:rPr>
              <w:t>2,327</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80B8AA" w14:textId="77777777" w:rsidR="00AB19C5" w:rsidRPr="00583891" w:rsidRDefault="00AB19C5">
            <w:pPr>
              <w:pStyle w:val="TableParagraph"/>
              <w:jc w:val="center"/>
            </w:pPr>
            <w:r w:rsidRPr="00583891">
              <w:rPr>
                <w:rFonts w:ascii="Times New Roman" w:eastAsia="Times New Roman" w:hAnsi="Times New Roman"/>
                <w:sz w:val="24"/>
                <w:szCs w:val="24"/>
                <w:lang w:val="ru-RU"/>
              </w:rPr>
              <w:t>-</w:t>
            </w:r>
          </w:p>
        </w:tc>
        <w:tc>
          <w:tcPr>
            <w:tcW w:w="1198" w:type="dxa"/>
            <w:tcBorders>
              <w:top w:val="single" w:sz="4" w:space="0" w:color="000000"/>
              <w:left w:val="single" w:sz="4" w:space="0" w:color="000000"/>
              <w:bottom w:val="single" w:sz="4" w:space="0" w:color="000000"/>
              <w:right w:val="single" w:sz="8" w:space="0" w:color="000000"/>
            </w:tcBorders>
            <w:shd w:val="clear" w:color="auto" w:fill="auto"/>
            <w:vAlign w:val="center"/>
          </w:tcPr>
          <w:p w14:paraId="1B3927B4" w14:textId="77777777" w:rsidR="00AB19C5" w:rsidRPr="00583891" w:rsidRDefault="00AB19C5">
            <w:pPr>
              <w:jc w:val="center"/>
            </w:pPr>
            <w:r w:rsidRPr="00583891">
              <w:rPr>
                <w:rFonts w:ascii="Times New Roman" w:hAnsi="Times New Roman"/>
                <w:color w:val="000000"/>
                <w:sz w:val="24"/>
                <w:szCs w:val="24"/>
                <w:lang w:val="ru-RU"/>
              </w:rPr>
              <w:t>2,327</w:t>
            </w:r>
          </w:p>
        </w:tc>
      </w:tr>
      <w:tr w:rsidR="00AB19C5" w:rsidRPr="00583891" w14:paraId="4F06AF53" w14:textId="77777777">
        <w:trPr>
          <w:trHeight w:val="23"/>
        </w:trPr>
        <w:tc>
          <w:tcPr>
            <w:tcW w:w="576" w:type="dxa"/>
            <w:tcBorders>
              <w:top w:val="single" w:sz="4" w:space="0" w:color="000000"/>
              <w:left w:val="single" w:sz="8" w:space="0" w:color="000000"/>
              <w:bottom w:val="single" w:sz="4" w:space="0" w:color="000000"/>
              <w:right w:val="single" w:sz="4" w:space="0" w:color="000000"/>
            </w:tcBorders>
            <w:shd w:val="clear" w:color="auto" w:fill="auto"/>
            <w:vAlign w:val="center"/>
          </w:tcPr>
          <w:p w14:paraId="08C13AB1" w14:textId="77777777" w:rsidR="00AB19C5" w:rsidRPr="00583891" w:rsidRDefault="00AB19C5">
            <w:pPr>
              <w:pStyle w:val="TableParagraph"/>
              <w:jc w:val="center"/>
            </w:pPr>
            <w:r w:rsidRPr="00583891">
              <w:rPr>
                <w:rFonts w:ascii="Times New Roman" w:eastAsia="Times New Roman" w:hAnsi="Times New Roman"/>
                <w:sz w:val="24"/>
                <w:szCs w:val="24"/>
              </w:rPr>
              <w:t>4</w:t>
            </w:r>
          </w:p>
        </w:tc>
        <w:tc>
          <w:tcPr>
            <w:tcW w:w="49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F5531E" w14:textId="77777777" w:rsidR="00AB19C5" w:rsidRPr="00583891" w:rsidRDefault="00AB19C5">
            <w:pPr>
              <w:pStyle w:val="TableParagraph"/>
              <w:spacing w:line="267" w:lineRule="exact"/>
            </w:pPr>
            <w:r w:rsidRPr="00583891">
              <w:rPr>
                <w:rFonts w:ascii="Times New Roman" w:hAnsi="Times New Roman"/>
                <w:sz w:val="24"/>
                <w:szCs w:val="24"/>
                <w:lang w:val="ru-RU"/>
              </w:rPr>
              <w:t>Котельная №4 ул. Василевского 10а</w:t>
            </w:r>
          </w:p>
        </w:tc>
        <w:tc>
          <w:tcPr>
            <w:tcW w:w="12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82964B" w14:textId="77777777" w:rsidR="00AB19C5" w:rsidRPr="00583891" w:rsidRDefault="00AB19C5">
            <w:pPr>
              <w:jc w:val="center"/>
            </w:pPr>
            <w:r w:rsidRPr="00583891">
              <w:rPr>
                <w:rFonts w:ascii="Times New Roman" w:hAnsi="Times New Roman"/>
                <w:sz w:val="24"/>
                <w:szCs w:val="24"/>
              </w:rPr>
              <w:t>1,</w:t>
            </w:r>
            <w:r w:rsidRPr="00583891">
              <w:rPr>
                <w:rFonts w:ascii="Times New Roman" w:hAnsi="Times New Roman"/>
                <w:sz w:val="24"/>
                <w:szCs w:val="24"/>
                <w:lang w:val="ru-RU"/>
              </w:rPr>
              <w:t>086</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CC8068" w14:textId="77777777" w:rsidR="00AB19C5" w:rsidRPr="00583891" w:rsidRDefault="00AB19C5">
            <w:pPr>
              <w:pStyle w:val="TableParagraph"/>
              <w:jc w:val="center"/>
            </w:pPr>
            <w:r w:rsidRPr="00583891">
              <w:rPr>
                <w:rFonts w:ascii="Times New Roman" w:eastAsia="Times New Roman" w:hAnsi="Times New Roman"/>
                <w:sz w:val="24"/>
                <w:szCs w:val="24"/>
                <w:lang w:val="ru-RU"/>
              </w:rPr>
              <w:t>0,079</w:t>
            </w:r>
          </w:p>
        </w:tc>
        <w:tc>
          <w:tcPr>
            <w:tcW w:w="1198" w:type="dxa"/>
            <w:tcBorders>
              <w:top w:val="single" w:sz="4" w:space="0" w:color="000000"/>
              <w:left w:val="single" w:sz="4" w:space="0" w:color="000000"/>
              <w:bottom w:val="single" w:sz="4" w:space="0" w:color="000000"/>
              <w:right w:val="single" w:sz="8" w:space="0" w:color="000000"/>
            </w:tcBorders>
            <w:shd w:val="clear" w:color="auto" w:fill="auto"/>
            <w:vAlign w:val="center"/>
          </w:tcPr>
          <w:p w14:paraId="5D66E25B" w14:textId="77777777" w:rsidR="00AB19C5" w:rsidRPr="00583891" w:rsidRDefault="00AB19C5">
            <w:pPr>
              <w:jc w:val="center"/>
            </w:pPr>
            <w:r w:rsidRPr="00583891">
              <w:rPr>
                <w:rFonts w:ascii="Times New Roman" w:hAnsi="Times New Roman"/>
                <w:color w:val="000000"/>
                <w:sz w:val="24"/>
                <w:szCs w:val="24"/>
              </w:rPr>
              <w:t>1,165</w:t>
            </w:r>
          </w:p>
        </w:tc>
      </w:tr>
      <w:tr w:rsidR="00AB19C5" w:rsidRPr="00583891" w14:paraId="27FD5710" w14:textId="77777777">
        <w:trPr>
          <w:trHeight w:val="23"/>
        </w:trPr>
        <w:tc>
          <w:tcPr>
            <w:tcW w:w="576" w:type="dxa"/>
            <w:tcBorders>
              <w:top w:val="single" w:sz="4" w:space="0" w:color="000000"/>
              <w:left w:val="single" w:sz="8" w:space="0" w:color="000000"/>
              <w:bottom w:val="single" w:sz="4" w:space="0" w:color="000000"/>
              <w:right w:val="single" w:sz="4" w:space="0" w:color="000000"/>
            </w:tcBorders>
            <w:shd w:val="clear" w:color="auto" w:fill="auto"/>
            <w:vAlign w:val="center"/>
          </w:tcPr>
          <w:p w14:paraId="4E80DD11" w14:textId="77777777" w:rsidR="00AB19C5" w:rsidRPr="00583891" w:rsidRDefault="00AB19C5">
            <w:pPr>
              <w:pStyle w:val="TableParagraph"/>
              <w:jc w:val="center"/>
            </w:pPr>
            <w:r w:rsidRPr="00583891">
              <w:rPr>
                <w:rFonts w:ascii="Times New Roman" w:eastAsia="Times New Roman" w:hAnsi="Times New Roman"/>
                <w:sz w:val="24"/>
                <w:szCs w:val="24"/>
              </w:rPr>
              <w:t>5</w:t>
            </w:r>
          </w:p>
        </w:tc>
        <w:tc>
          <w:tcPr>
            <w:tcW w:w="49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ADADD1" w14:textId="77777777" w:rsidR="00AB19C5" w:rsidRPr="00583891" w:rsidRDefault="00AB19C5">
            <w:pPr>
              <w:pStyle w:val="TableParagraph"/>
              <w:spacing w:line="268" w:lineRule="exact"/>
            </w:pPr>
            <w:r w:rsidRPr="00583891">
              <w:rPr>
                <w:rFonts w:ascii="Times New Roman" w:hAnsi="Times New Roman"/>
                <w:sz w:val="24"/>
                <w:szCs w:val="24"/>
                <w:lang w:val="ru-RU"/>
              </w:rPr>
              <w:t>Котельная №5 пл. Октябрьская 150а</w:t>
            </w:r>
          </w:p>
        </w:tc>
        <w:tc>
          <w:tcPr>
            <w:tcW w:w="12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F20031" w14:textId="77777777" w:rsidR="00AB19C5" w:rsidRPr="00583891" w:rsidRDefault="00AB19C5">
            <w:pPr>
              <w:jc w:val="center"/>
            </w:pPr>
            <w:r w:rsidRPr="00583891">
              <w:rPr>
                <w:rFonts w:ascii="Times New Roman" w:hAnsi="Times New Roman"/>
                <w:sz w:val="24"/>
                <w:szCs w:val="24"/>
              </w:rPr>
              <w:t>1,</w:t>
            </w:r>
            <w:r w:rsidRPr="00583891">
              <w:rPr>
                <w:rFonts w:ascii="Times New Roman" w:hAnsi="Times New Roman"/>
                <w:sz w:val="24"/>
                <w:szCs w:val="24"/>
                <w:lang w:val="ru-RU"/>
              </w:rPr>
              <w:t>96</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FE4CC4" w14:textId="77777777" w:rsidR="00AB19C5" w:rsidRPr="00583891" w:rsidRDefault="00AB19C5">
            <w:pPr>
              <w:pStyle w:val="TableParagraph"/>
              <w:jc w:val="center"/>
            </w:pPr>
            <w:r w:rsidRPr="00583891">
              <w:rPr>
                <w:rFonts w:ascii="Times New Roman" w:eastAsia="Times New Roman" w:hAnsi="Times New Roman"/>
                <w:sz w:val="24"/>
                <w:szCs w:val="24"/>
                <w:lang w:val="ru-RU"/>
              </w:rPr>
              <w:t>0,112</w:t>
            </w:r>
          </w:p>
        </w:tc>
        <w:tc>
          <w:tcPr>
            <w:tcW w:w="1198" w:type="dxa"/>
            <w:tcBorders>
              <w:top w:val="single" w:sz="4" w:space="0" w:color="000000"/>
              <w:left w:val="single" w:sz="4" w:space="0" w:color="000000"/>
              <w:bottom w:val="single" w:sz="4" w:space="0" w:color="000000"/>
              <w:right w:val="single" w:sz="8" w:space="0" w:color="000000"/>
            </w:tcBorders>
            <w:shd w:val="clear" w:color="auto" w:fill="auto"/>
            <w:vAlign w:val="center"/>
          </w:tcPr>
          <w:p w14:paraId="05D3C370" w14:textId="77777777" w:rsidR="00AB19C5" w:rsidRPr="00583891" w:rsidRDefault="00AB19C5">
            <w:pPr>
              <w:jc w:val="center"/>
            </w:pPr>
            <w:r w:rsidRPr="00583891">
              <w:rPr>
                <w:rFonts w:ascii="Times New Roman" w:hAnsi="Times New Roman"/>
                <w:color w:val="000000"/>
                <w:sz w:val="24"/>
                <w:szCs w:val="24"/>
              </w:rPr>
              <w:t>2,0</w:t>
            </w:r>
            <w:r w:rsidRPr="00583891">
              <w:rPr>
                <w:rFonts w:ascii="Times New Roman" w:hAnsi="Times New Roman"/>
                <w:color w:val="000000"/>
                <w:sz w:val="24"/>
                <w:szCs w:val="24"/>
                <w:lang w:val="ru-RU"/>
              </w:rPr>
              <w:t>72</w:t>
            </w:r>
          </w:p>
        </w:tc>
      </w:tr>
      <w:tr w:rsidR="00AB19C5" w:rsidRPr="00583891" w14:paraId="142B4F88" w14:textId="77777777">
        <w:trPr>
          <w:trHeight w:val="23"/>
        </w:trPr>
        <w:tc>
          <w:tcPr>
            <w:tcW w:w="576" w:type="dxa"/>
            <w:tcBorders>
              <w:top w:val="single" w:sz="4" w:space="0" w:color="000000"/>
              <w:left w:val="single" w:sz="8" w:space="0" w:color="000000"/>
              <w:bottom w:val="single" w:sz="4" w:space="0" w:color="000000"/>
              <w:right w:val="single" w:sz="4" w:space="0" w:color="000000"/>
            </w:tcBorders>
            <w:shd w:val="clear" w:color="auto" w:fill="auto"/>
            <w:vAlign w:val="center"/>
          </w:tcPr>
          <w:p w14:paraId="3D01BD35" w14:textId="77777777" w:rsidR="00AB19C5" w:rsidRPr="00583891" w:rsidRDefault="00AB19C5">
            <w:pPr>
              <w:pStyle w:val="TableParagraph"/>
              <w:jc w:val="center"/>
            </w:pPr>
            <w:r w:rsidRPr="00583891">
              <w:rPr>
                <w:rFonts w:ascii="Times New Roman" w:eastAsia="Times New Roman" w:hAnsi="Times New Roman"/>
                <w:sz w:val="24"/>
                <w:szCs w:val="24"/>
              </w:rPr>
              <w:t>6</w:t>
            </w:r>
          </w:p>
        </w:tc>
        <w:tc>
          <w:tcPr>
            <w:tcW w:w="49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C45D2B" w14:textId="77777777" w:rsidR="00AB19C5" w:rsidRPr="00583891" w:rsidRDefault="00AB19C5">
            <w:pPr>
              <w:pStyle w:val="TableParagraph"/>
              <w:spacing w:line="269" w:lineRule="exact"/>
            </w:pPr>
            <w:r w:rsidRPr="00583891">
              <w:rPr>
                <w:rFonts w:ascii="Times New Roman" w:hAnsi="Times New Roman"/>
                <w:sz w:val="24"/>
                <w:szCs w:val="24"/>
                <w:lang w:val="ru-RU"/>
              </w:rPr>
              <w:t>Котельная №6 ул. Пролетарская 240а</w:t>
            </w:r>
          </w:p>
        </w:tc>
        <w:tc>
          <w:tcPr>
            <w:tcW w:w="12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36F5F7" w14:textId="77777777" w:rsidR="00AB19C5" w:rsidRPr="00583891" w:rsidRDefault="00AB19C5">
            <w:pPr>
              <w:jc w:val="center"/>
            </w:pPr>
            <w:r w:rsidRPr="00583891">
              <w:rPr>
                <w:rFonts w:ascii="Times New Roman" w:hAnsi="Times New Roman"/>
                <w:sz w:val="24"/>
                <w:szCs w:val="24"/>
              </w:rPr>
              <w:t>0,3</w:t>
            </w:r>
            <w:r w:rsidRPr="00583891">
              <w:rPr>
                <w:rFonts w:ascii="Times New Roman" w:hAnsi="Times New Roman"/>
                <w:sz w:val="24"/>
                <w:szCs w:val="24"/>
                <w:lang w:val="ru-RU"/>
              </w:rPr>
              <w:t>73</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86D92C" w14:textId="77777777" w:rsidR="00AB19C5" w:rsidRPr="00583891" w:rsidRDefault="00AB19C5">
            <w:pPr>
              <w:pStyle w:val="TableParagraph"/>
              <w:jc w:val="center"/>
            </w:pPr>
            <w:r w:rsidRPr="00583891">
              <w:rPr>
                <w:rFonts w:ascii="Times New Roman" w:eastAsia="Times New Roman" w:hAnsi="Times New Roman"/>
                <w:sz w:val="24"/>
                <w:szCs w:val="24"/>
                <w:lang w:val="ru-RU"/>
              </w:rPr>
              <w:t>-</w:t>
            </w:r>
          </w:p>
        </w:tc>
        <w:tc>
          <w:tcPr>
            <w:tcW w:w="1198" w:type="dxa"/>
            <w:tcBorders>
              <w:top w:val="single" w:sz="4" w:space="0" w:color="000000"/>
              <w:left w:val="single" w:sz="4" w:space="0" w:color="000000"/>
              <w:bottom w:val="single" w:sz="4" w:space="0" w:color="000000"/>
              <w:right w:val="single" w:sz="8" w:space="0" w:color="000000"/>
            </w:tcBorders>
            <w:shd w:val="clear" w:color="auto" w:fill="auto"/>
            <w:vAlign w:val="center"/>
          </w:tcPr>
          <w:p w14:paraId="51466206" w14:textId="77777777" w:rsidR="00AB19C5" w:rsidRPr="00583891" w:rsidRDefault="00AB19C5">
            <w:pPr>
              <w:jc w:val="center"/>
            </w:pPr>
            <w:r w:rsidRPr="00583891">
              <w:rPr>
                <w:rFonts w:ascii="Times New Roman" w:hAnsi="Times New Roman"/>
                <w:color w:val="000000"/>
                <w:sz w:val="24"/>
                <w:szCs w:val="24"/>
              </w:rPr>
              <w:t>0,373</w:t>
            </w:r>
          </w:p>
        </w:tc>
      </w:tr>
      <w:tr w:rsidR="00AB19C5" w:rsidRPr="00583891" w14:paraId="4E72CD1C" w14:textId="77777777">
        <w:trPr>
          <w:trHeight w:val="23"/>
        </w:trPr>
        <w:tc>
          <w:tcPr>
            <w:tcW w:w="576" w:type="dxa"/>
            <w:tcBorders>
              <w:top w:val="single" w:sz="4" w:space="0" w:color="000000"/>
              <w:left w:val="single" w:sz="8" w:space="0" w:color="000000"/>
              <w:bottom w:val="single" w:sz="4" w:space="0" w:color="000000"/>
              <w:right w:val="single" w:sz="4" w:space="0" w:color="000000"/>
            </w:tcBorders>
            <w:shd w:val="clear" w:color="auto" w:fill="auto"/>
            <w:vAlign w:val="center"/>
          </w:tcPr>
          <w:p w14:paraId="5C96D598" w14:textId="77777777" w:rsidR="00AB19C5" w:rsidRPr="00583891" w:rsidRDefault="00AB19C5">
            <w:pPr>
              <w:pStyle w:val="TableParagraph"/>
              <w:jc w:val="center"/>
            </w:pPr>
            <w:r w:rsidRPr="00583891">
              <w:rPr>
                <w:rFonts w:ascii="Times New Roman" w:eastAsia="Times New Roman" w:hAnsi="Times New Roman"/>
                <w:sz w:val="24"/>
                <w:szCs w:val="24"/>
              </w:rPr>
              <w:t>7</w:t>
            </w:r>
          </w:p>
        </w:tc>
        <w:tc>
          <w:tcPr>
            <w:tcW w:w="49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8D031C" w14:textId="77777777" w:rsidR="00AB19C5" w:rsidRPr="00583891" w:rsidRDefault="00AB19C5">
            <w:pPr>
              <w:pStyle w:val="TableParagraph"/>
              <w:spacing w:line="267" w:lineRule="exact"/>
            </w:pPr>
            <w:r w:rsidRPr="00583891">
              <w:rPr>
                <w:rFonts w:ascii="Times New Roman" w:hAnsi="Times New Roman"/>
                <w:sz w:val="24"/>
                <w:szCs w:val="24"/>
                <w:lang w:val="ru-RU"/>
              </w:rPr>
              <w:t>Котельная №7 ул. Линейная 15к</w:t>
            </w:r>
          </w:p>
        </w:tc>
        <w:tc>
          <w:tcPr>
            <w:tcW w:w="12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BD0950" w14:textId="77777777" w:rsidR="00AB19C5" w:rsidRPr="00583891" w:rsidRDefault="00AB19C5">
            <w:pPr>
              <w:jc w:val="center"/>
            </w:pPr>
            <w:r w:rsidRPr="00583891">
              <w:rPr>
                <w:rFonts w:ascii="Times New Roman" w:hAnsi="Times New Roman"/>
                <w:sz w:val="24"/>
                <w:szCs w:val="24"/>
              </w:rPr>
              <w:t>2,</w:t>
            </w:r>
            <w:r w:rsidRPr="00583891">
              <w:rPr>
                <w:rFonts w:ascii="Times New Roman" w:hAnsi="Times New Roman"/>
                <w:sz w:val="24"/>
                <w:szCs w:val="24"/>
                <w:lang w:val="ru-RU"/>
              </w:rPr>
              <w:t>476</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1B081F" w14:textId="77777777" w:rsidR="00AB19C5" w:rsidRPr="00583891" w:rsidRDefault="00AB19C5">
            <w:pPr>
              <w:pStyle w:val="TableParagraph"/>
              <w:jc w:val="center"/>
            </w:pPr>
            <w:r w:rsidRPr="00583891">
              <w:rPr>
                <w:rFonts w:ascii="Times New Roman" w:eastAsia="Times New Roman" w:hAnsi="Times New Roman"/>
                <w:sz w:val="24"/>
                <w:szCs w:val="24"/>
                <w:lang w:val="ru-RU"/>
              </w:rPr>
              <w:t>0,098</w:t>
            </w:r>
          </w:p>
        </w:tc>
        <w:tc>
          <w:tcPr>
            <w:tcW w:w="1198" w:type="dxa"/>
            <w:tcBorders>
              <w:top w:val="single" w:sz="4" w:space="0" w:color="000000"/>
              <w:left w:val="single" w:sz="4" w:space="0" w:color="000000"/>
              <w:bottom w:val="single" w:sz="4" w:space="0" w:color="000000"/>
              <w:right w:val="single" w:sz="8" w:space="0" w:color="000000"/>
            </w:tcBorders>
            <w:shd w:val="clear" w:color="auto" w:fill="auto"/>
            <w:vAlign w:val="center"/>
          </w:tcPr>
          <w:p w14:paraId="3C1360BB" w14:textId="77777777" w:rsidR="00AB19C5" w:rsidRPr="00583891" w:rsidRDefault="00AB19C5">
            <w:pPr>
              <w:jc w:val="center"/>
            </w:pPr>
            <w:r w:rsidRPr="00583891">
              <w:rPr>
                <w:rFonts w:ascii="Times New Roman" w:hAnsi="Times New Roman"/>
                <w:color w:val="000000"/>
                <w:sz w:val="24"/>
                <w:szCs w:val="24"/>
              </w:rPr>
              <w:t>2,5</w:t>
            </w:r>
            <w:r w:rsidRPr="00583891">
              <w:rPr>
                <w:rFonts w:ascii="Times New Roman" w:hAnsi="Times New Roman"/>
                <w:color w:val="000000"/>
                <w:sz w:val="24"/>
                <w:szCs w:val="24"/>
                <w:lang w:val="ru-RU"/>
              </w:rPr>
              <w:t>74</w:t>
            </w:r>
          </w:p>
        </w:tc>
      </w:tr>
      <w:tr w:rsidR="00AB19C5" w:rsidRPr="00583891" w14:paraId="0F243E14" w14:textId="77777777">
        <w:trPr>
          <w:trHeight w:val="23"/>
        </w:trPr>
        <w:tc>
          <w:tcPr>
            <w:tcW w:w="576" w:type="dxa"/>
            <w:tcBorders>
              <w:top w:val="single" w:sz="4" w:space="0" w:color="000000"/>
              <w:left w:val="single" w:sz="8" w:space="0" w:color="000000"/>
              <w:bottom w:val="single" w:sz="4" w:space="0" w:color="000000"/>
              <w:right w:val="single" w:sz="4" w:space="0" w:color="000000"/>
            </w:tcBorders>
            <w:shd w:val="clear" w:color="auto" w:fill="auto"/>
            <w:vAlign w:val="center"/>
          </w:tcPr>
          <w:p w14:paraId="25338995" w14:textId="77777777" w:rsidR="00AB19C5" w:rsidRPr="00583891" w:rsidRDefault="00AB19C5">
            <w:pPr>
              <w:pStyle w:val="TableParagraph"/>
              <w:jc w:val="center"/>
            </w:pPr>
            <w:r w:rsidRPr="00583891">
              <w:rPr>
                <w:rFonts w:ascii="Times New Roman" w:eastAsia="Times New Roman" w:hAnsi="Times New Roman"/>
                <w:sz w:val="24"/>
                <w:szCs w:val="24"/>
              </w:rPr>
              <w:t>8</w:t>
            </w:r>
          </w:p>
        </w:tc>
        <w:tc>
          <w:tcPr>
            <w:tcW w:w="49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31EDDF" w14:textId="77777777" w:rsidR="00AB19C5" w:rsidRPr="00583891" w:rsidRDefault="00AB19C5">
            <w:pPr>
              <w:pStyle w:val="TableParagraph"/>
              <w:spacing w:line="267" w:lineRule="exact"/>
            </w:pPr>
            <w:r w:rsidRPr="00583891">
              <w:rPr>
                <w:rFonts w:ascii="Times New Roman" w:hAnsi="Times New Roman"/>
                <w:sz w:val="24"/>
                <w:szCs w:val="24"/>
                <w:lang w:val="ru-RU"/>
              </w:rPr>
              <w:t>Котельная №8 ул. Ленина 15</w:t>
            </w:r>
          </w:p>
        </w:tc>
        <w:tc>
          <w:tcPr>
            <w:tcW w:w="12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7F6E90" w14:textId="77777777" w:rsidR="00AB19C5" w:rsidRPr="00583891" w:rsidRDefault="00AB19C5">
            <w:pPr>
              <w:pStyle w:val="TableParagraph"/>
              <w:jc w:val="center"/>
            </w:pPr>
            <w:r w:rsidRPr="00583891">
              <w:rPr>
                <w:rFonts w:ascii="Times New Roman" w:eastAsia="Times New Roman" w:hAnsi="Times New Roman"/>
                <w:sz w:val="24"/>
                <w:szCs w:val="24"/>
                <w:lang w:val="ru-RU"/>
              </w:rPr>
              <w:t>2,99</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C14907" w14:textId="77777777" w:rsidR="00AB19C5" w:rsidRPr="00583891" w:rsidRDefault="00AB19C5">
            <w:pPr>
              <w:pStyle w:val="TableParagraph"/>
              <w:jc w:val="center"/>
            </w:pPr>
            <w:r w:rsidRPr="00583891">
              <w:rPr>
                <w:rFonts w:ascii="Times New Roman" w:eastAsia="Times New Roman" w:hAnsi="Times New Roman"/>
                <w:sz w:val="24"/>
                <w:szCs w:val="24"/>
                <w:lang w:val="ru-RU"/>
              </w:rPr>
              <w:t>-</w:t>
            </w:r>
          </w:p>
        </w:tc>
        <w:tc>
          <w:tcPr>
            <w:tcW w:w="1198" w:type="dxa"/>
            <w:tcBorders>
              <w:top w:val="single" w:sz="4" w:space="0" w:color="000000"/>
              <w:left w:val="single" w:sz="4" w:space="0" w:color="000000"/>
              <w:bottom w:val="single" w:sz="4" w:space="0" w:color="000000"/>
              <w:right w:val="single" w:sz="8" w:space="0" w:color="000000"/>
            </w:tcBorders>
            <w:shd w:val="clear" w:color="auto" w:fill="auto"/>
            <w:vAlign w:val="center"/>
          </w:tcPr>
          <w:p w14:paraId="381B6CA8" w14:textId="77777777" w:rsidR="00AB19C5" w:rsidRPr="00583891" w:rsidRDefault="00AB19C5">
            <w:pPr>
              <w:pStyle w:val="TableParagraph"/>
              <w:jc w:val="center"/>
            </w:pPr>
            <w:r w:rsidRPr="00583891">
              <w:rPr>
                <w:rFonts w:ascii="Times New Roman" w:eastAsia="Times New Roman" w:hAnsi="Times New Roman"/>
                <w:sz w:val="24"/>
                <w:szCs w:val="24"/>
                <w:lang w:val="ru-RU"/>
              </w:rPr>
              <w:t>2,99</w:t>
            </w:r>
          </w:p>
        </w:tc>
      </w:tr>
      <w:tr w:rsidR="00AB19C5" w:rsidRPr="00583891" w14:paraId="4CAA0657" w14:textId="77777777">
        <w:trPr>
          <w:trHeight w:val="23"/>
        </w:trPr>
        <w:tc>
          <w:tcPr>
            <w:tcW w:w="576" w:type="dxa"/>
            <w:tcBorders>
              <w:top w:val="single" w:sz="4" w:space="0" w:color="000000"/>
              <w:left w:val="single" w:sz="8" w:space="0" w:color="000000"/>
              <w:bottom w:val="single" w:sz="4" w:space="0" w:color="000000"/>
              <w:right w:val="single" w:sz="4" w:space="0" w:color="000000"/>
            </w:tcBorders>
            <w:shd w:val="clear" w:color="auto" w:fill="auto"/>
            <w:vAlign w:val="center"/>
          </w:tcPr>
          <w:p w14:paraId="7C6E3EF5" w14:textId="77777777" w:rsidR="00AB19C5" w:rsidRPr="00583891" w:rsidRDefault="00AB19C5">
            <w:pPr>
              <w:pStyle w:val="af"/>
              <w:jc w:val="center"/>
            </w:pPr>
            <w:r w:rsidRPr="00583891">
              <w:rPr>
                <w:rFonts w:ascii="Times New Roman" w:hAnsi="Times New Roman"/>
                <w:sz w:val="24"/>
                <w:szCs w:val="24"/>
                <w:lang w:val="ru-RU"/>
              </w:rPr>
              <w:t>9</w:t>
            </w:r>
          </w:p>
        </w:tc>
        <w:tc>
          <w:tcPr>
            <w:tcW w:w="49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7237F6" w14:textId="77777777" w:rsidR="00AB19C5" w:rsidRPr="00583891" w:rsidRDefault="00AB19C5">
            <w:pPr>
              <w:pStyle w:val="TableParagraph"/>
              <w:spacing w:line="267" w:lineRule="exact"/>
            </w:pPr>
            <w:r w:rsidRPr="00583891">
              <w:rPr>
                <w:rFonts w:ascii="Times New Roman" w:hAnsi="Times New Roman"/>
                <w:sz w:val="24"/>
                <w:szCs w:val="24"/>
                <w:lang w:val="ru-RU"/>
              </w:rPr>
              <w:t xml:space="preserve">Котельная №9 </w:t>
            </w:r>
            <w:r w:rsidR="0011231D">
              <w:rPr>
                <w:rFonts w:ascii="Times New Roman" w:hAnsi="Times New Roman"/>
                <w:sz w:val="24"/>
                <w:szCs w:val="24"/>
                <w:lang w:val="ru-RU"/>
              </w:rPr>
              <w:t>ул. Озерная 6/1</w:t>
            </w:r>
          </w:p>
        </w:tc>
        <w:tc>
          <w:tcPr>
            <w:tcW w:w="12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D9B50E" w14:textId="77777777" w:rsidR="00AB19C5" w:rsidRPr="00583891" w:rsidRDefault="00AB19C5">
            <w:pPr>
              <w:pStyle w:val="af"/>
              <w:jc w:val="center"/>
            </w:pPr>
            <w:r w:rsidRPr="00583891">
              <w:rPr>
                <w:rFonts w:ascii="Times New Roman" w:hAnsi="Times New Roman"/>
                <w:sz w:val="24"/>
                <w:szCs w:val="24"/>
                <w:lang w:val="ru-RU"/>
              </w:rPr>
              <w:t>1,045</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03A804" w14:textId="77777777" w:rsidR="00AB19C5" w:rsidRPr="00583891" w:rsidRDefault="00AB19C5">
            <w:pPr>
              <w:pStyle w:val="af"/>
              <w:jc w:val="center"/>
            </w:pPr>
            <w:r w:rsidRPr="00583891">
              <w:rPr>
                <w:rFonts w:ascii="Times New Roman" w:hAnsi="Times New Roman"/>
                <w:sz w:val="24"/>
                <w:szCs w:val="24"/>
                <w:lang w:val="ru-RU"/>
              </w:rPr>
              <w:t>0,6</w:t>
            </w:r>
          </w:p>
        </w:tc>
        <w:tc>
          <w:tcPr>
            <w:tcW w:w="1198" w:type="dxa"/>
            <w:tcBorders>
              <w:top w:val="single" w:sz="4" w:space="0" w:color="000000"/>
              <w:left w:val="single" w:sz="4" w:space="0" w:color="000000"/>
              <w:bottom w:val="single" w:sz="4" w:space="0" w:color="000000"/>
              <w:right w:val="single" w:sz="8" w:space="0" w:color="000000"/>
            </w:tcBorders>
            <w:shd w:val="clear" w:color="auto" w:fill="auto"/>
            <w:vAlign w:val="center"/>
          </w:tcPr>
          <w:p w14:paraId="6A515154" w14:textId="77777777" w:rsidR="00AB19C5" w:rsidRPr="00583891" w:rsidRDefault="00AB19C5">
            <w:pPr>
              <w:pStyle w:val="af"/>
              <w:jc w:val="center"/>
            </w:pPr>
            <w:r w:rsidRPr="00583891">
              <w:rPr>
                <w:rFonts w:ascii="Times New Roman" w:hAnsi="Times New Roman"/>
                <w:sz w:val="24"/>
                <w:szCs w:val="24"/>
                <w:lang w:val="ru-RU"/>
              </w:rPr>
              <w:t>1,645</w:t>
            </w:r>
          </w:p>
        </w:tc>
      </w:tr>
      <w:tr w:rsidR="00AB19C5" w:rsidRPr="00583891" w14:paraId="1C279483" w14:textId="77777777">
        <w:trPr>
          <w:trHeight w:val="23"/>
        </w:trPr>
        <w:tc>
          <w:tcPr>
            <w:tcW w:w="576" w:type="dxa"/>
            <w:tcBorders>
              <w:top w:val="single" w:sz="4" w:space="0" w:color="000000"/>
              <w:left w:val="single" w:sz="8" w:space="0" w:color="000000"/>
              <w:bottom w:val="single" w:sz="4" w:space="0" w:color="000000"/>
              <w:right w:val="single" w:sz="4" w:space="0" w:color="000000"/>
            </w:tcBorders>
            <w:shd w:val="clear" w:color="auto" w:fill="auto"/>
            <w:vAlign w:val="center"/>
          </w:tcPr>
          <w:p w14:paraId="31C216FE" w14:textId="77777777" w:rsidR="00AB19C5" w:rsidRPr="00583891" w:rsidRDefault="00AB19C5">
            <w:pPr>
              <w:pStyle w:val="af"/>
              <w:jc w:val="center"/>
            </w:pPr>
            <w:r w:rsidRPr="00583891">
              <w:rPr>
                <w:rFonts w:ascii="Times New Roman" w:hAnsi="Times New Roman"/>
                <w:sz w:val="24"/>
                <w:szCs w:val="24"/>
                <w:lang w:val="ru-RU"/>
              </w:rPr>
              <w:t>10</w:t>
            </w:r>
          </w:p>
        </w:tc>
        <w:tc>
          <w:tcPr>
            <w:tcW w:w="49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F8CA83" w14:textId="77777777" w:rsidR="00AB19C5" w:rsidRPr="00583891" w:rsidRDefault="00AB19C5">
            <w:pPr>
              <w:pStyle w:val="TableParagraph"/>
              <w:spacing w:line="267" w:lineRule="exact"/>
            </w:pPr>
            <w:r w:rsidRPr="00583891">
              <w:rPr>
                <w:rFonts w:ascii="Times New Roman" w:hAnsi="Times New Roman"/>
                <w:sz w:val="24"/>
                <w:szCs w:val="24"/>
                <w:lang w:val="ru-RU"/>
              </w:rPr>
              <w:t>Котельная №10 ул. 50 лет СССР 75</w:t>
            </w:r>
          </w:p>
        </w:tc>
        <w:tc>
          <w:tcPr>
            <w:tcW w:w="12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7E054A" w14:textId="77777777" w:rsidR="00AB19C5" w:rsidRPr="00583891" w:rsidRDefault="00AB19C5">
            <w:pPr>
              <w:pStyle w:val="af"/>
              <w:jc w:val="center"/>
            </w:pPr>
            <w:r w:rsidRPr="00583891">
              <w:rPr>
                <w:rFonts w:ascii="Times New Roman" w:hAnsi="Times New Roman"/>
                <w:sz w:val="24"/>
                <w:szCs w:val="24"/>
                <w:lang w:val="ru-RU"/>
              </w:rPr>
              <w:t>0,6</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9DD1E9" w14:textId="77777777" w:rsidR="00AB19C5" w:rsidRPr="00583891" w:rsidRDefault="00AB19C5">
            <w:pPr>
              <w:pStyle w:val="af"/>
              <w:jc w:val="center"/>
            </w:pPr>
            <w:r w:rsidRPr="00583891">
              <w:rPr>
                <w:rFonts w:ascii="Times New Roman" w:hAnsi="Times New Roman"/>
                <w:sz w:val="24"/>
                <w:szCs w:val="24"/>
                <w:lang w:val="ru-RU"/>
              </w:rPr>
              <w:t>-</w:t>
            </w:r>
          </w:p>
        </w:tc>
        <w:tc>
          <w:tcPr>
            <w:tcW w:w="1198" w:type="dxa"/>
            <w:tcBorders>
              <w:top w:val="single" w:sz="4" w:space="0" w:color="000000"/>
              <w:left w:val="single" w:sz="4" w:space="0" w:color="000000"/>
              <w:bottom w:val="single" w:sz="4" w:space="0" w:color="000000"/>
              <w:right w:val="single" w:sz="8" w:space="0" w:color="000000"/>
            </w:tcBorders>
            <w:shd w:val="clear" w:color="auto" w:fill="auto"/>
            <w:vAlign w:val="center"/>
          </w:tcPr>
          <w:p w14:paraId="568A8BF2" w14:textId="77777777" w:rsidR="00AB19C5" w:rsidRPr="00583891" w:rsidRDefault="00AB19C5">
            <w:pPr>
              <w:pStyle w:val="af"/>
              <w:jc w:val="center"/>
            </w:pPr>
            <w:r w:rsidRPr="00583891">
              <w:rPr>
                <w:rFonts w:ascii="Times New Roman" w:hAnsi="Times New Roman"/>
                <w:sz w:val="24"/>
                <w:szCs w:val="24"/>
                <w:lang w:val="ru-RU"/>
              </w:rPr>
              <w:t>0,6</w:t>
            </w:r>
          </w:p>
        </w:tc>
      </w:tr>
      <w:tr w:rsidR="00AB19C5" w:rsidRPr="00583891" w14:paraId="7468961A" w14:textId="77777777">
        <w:trPr>
          <w:trHeight w:val="23"/>
        </w:trPr>
        <w:tc>
          <w:tcPr>
            <w:tcW w:w="576" w:type="dxa"/>
            <w:tcBorders>
              <w:top w:val="single" w:sz="4" w:space="0" w:color="000000"/>
              <w:left w:val="single" w:sz="8" w:space="0" w:color="000000"/>
              <w:bottom w:val="single" w:sz="4" w:space="0" w:color="000000"/>
              <w:right w:val="single" w:sz="4" w:space="0" w:color="000000"/>
            </w:tcBorders>
            <w:shd w:val="clear" w:color="auto" w:fill="auto"/>
            <w:vAlign w:val="center"/>
          </w:tcPr>
          <w:p w14:paraId="35793803" w14:textId="77777777" w:rsidR="00AB19C5" w:rsidRPr="00583891" w:rsidRDefault="00AB19C5">
            <w:pPr>
              <w:pStyle w:val="af"/>
              <w:jc w:val="center"/>
            </w:pPr>
            <w:r w:rsidRPr="00583891">
              <w:rPr>
                <w:rFonts w:ascii="Times New Roman" w:hAnsi="Times New Roman"/>
                <w:sz w:val="24"/>
                <w:szCs w:val="24"/>
                <w:lang w:val="ru-RU"/>
              </w:rPr>
              <w:t>11</w:t>
            </w:r>
          </w:p>
        </w:tc>
        <w:tc>
          <w:tcPr>
            <w:tcW w:w="49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669D71" w14:textId="77777777" w:rsidR="00AB19C5" w:rsidRPr="00583891" w:rsidRDefault="00AB19C5">
            <w:pPr>
              <w:pStyle w:val="TableParagraph"/>
              <w:spacing w:line="267" w:lineRule="exact"/>
            </w:pPr>
            <w:r w:rsidRPr="00583891">
              <w:rPr>
                <w:rFonts w:ascii="Times New Roman" w:hAnsi="Times New Roman"/>
                <w:sz w:val="24"/>
                <w:szCs w:val="24"/>
                <w:lang w:val="ru-RU"/>
              </w:rPr>
              <w:t>Котельная №11 пл. Октябрьская 22а</w:t>
            </w:r>
          </w:p>
        </w:tc>
        <w:tc>
          <w:tcPr>
            <w:tcW w:w="12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B29D11" w14:textId="77777777" w:rsidR="00AB19C5" w:rsidRPr="00583891" w:rsidRDefault="00AB19C5">
            <w:pPr>
              <w:pStyle w:val="af"/>
              <w:jc w:val="center"/>
            </w:pPr>
            <w:r w:rsidRPr="00583891">
              <w:rPr>
                <w:rFonts w:ascii="Times New Roman" w:hAnsi="Times New Roman"/>
                <w:sz w:val="24"/>
                <w:szCs w:val="24"/>
                <w:lang w:val="ru-RU"/>
              </w:rPr>
              <w:t>1,52</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4064AD" w14:textId="77777777" w:rsidR="00AB19C5" w:rsidRPr="00583891" w:rsidRDefault="00AB19C5">
            <w:pPr>
              <w:pStyle w:val="af"/>
              <w:jc w:val="center"/>
            </w:pPr>
            <w:r w:rsidRPr="00583891">
              <w:rPr>
                <w:rFonts w:ascii="Times New Roman" w:hAnsi="Times New Roman"/>
                <w:sz w:val="24"/>
                <w:szCs w:val="24"/>
                <w:lang w:val="ru-RU"/>
              </w:rPr>
              <w:t>0,61</w:t>
            </w:r>
          </w:p>
        </w:tc>
        <w:tc>
          <w:tcPr>
            <w:tcW w:w="1198" w:type="dxa"/>
            <w:tcBorders>
              <w:top w:val="single" w:sz="4" w:space="0" w:color="000000"/>
              <w:left w:val="single" w:sz="4" w:space="0" w:color="000000"/>
              <w:bottom w:val="single" w:sz="4" w:space="0" w:color="000000"/>
              <w:right w:val="single" w:sz="8" w:space="0" w:color="000000"/>
            </w:tcBorders>
            <w:shd w:val="clear" w:color="auto" w:fill="auto"/>
            <w:vAlign w:val="center"/>
          </w:tcPr>
          <w:p w14:paraId="75630FF8" w14:textId="77777777" w:rsidR="00AB19C5" w:rsidRPr="00583891" w:rsidRDefault="00AB19C5">
            <w:pPr>
              <w:pStyle w:val="af"/>
              <w:jc w:val="center"/>
            </w:pPr>
            <w:r w:rsidRPr="00583891">
              <w:rPr>
                <w:rFonts w:ascii="Times New Roman" w:hAnsi="Times New Roman"/>
                <w:sz w:val="24"/>
                <w:szCs w:val="24"/>
                <w:lang w:val="ru-RU"/>
              </w:rPr>
              <w:t>2,13</w:t>
            </w:r>
          </w:p>
        </w:tc>
      </w:tr>
      <w:tr w:rsidR="00AB19C5" w:rsidRPr="00583891" w14:paraId="6B25EA35" w14:textId="77777777">
        <w:trPr>
          <w:trHeight w:val="23"/>
        </w:trPr>
        <w:tc>
          <w:tcPr>
            <w:tcW w:w="576" w:type="dxa"/>
            <w:tcBorders>
              <w:top w:val="single" w:sz="4" w:space="0" w:color="000000"/>
              <w:left w:val="single" w:sz="8" w:space="0" w:color="000000"/>
              <w:bottom w:val="single" w:sz="4" w:space="0" w:color="000000"/>
              <w:right w:val="single" w:sz="4" w:space="0" w:color="000000"/>
            </w:tcBorders>
            <w:shd w:val="clear" w:color="auto" w:fill="auto"/>
            <w:vAlign w:val="center"/>
          </w:tcPr>
          <w:p w14:paraId="6B534AC5" w14:textId="77777777" w:rsidR="00AB19C5" w:rsidRPr="00583891" w:rsidRDefault="00AB19C5">
            <w:pPr>
              <w:pStyle w:val="af"/>
              <w:jc w:val="center"/>
            </w:pPr>
            <w:r w:rsidRPr="00583891">
              <w:rPr>
                <w:rFonts w:ascii="Times New Roman" w:hAnsi="Times New Roman"/>
                <w:sz w:val="24"/>
                <w:szCs w:val="24"/>
                <w:lang w:val="ru-RU"/>
              </w:rPr>
              <w:t>12</w:t>
            </w:r>
          </w:p>
        </w:tc>
        <w:tc>
          <w:tcPr>
            <w:tcW w:w="49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6853FC" w14:textId="77777777" w:rsidR="00AB19C5" w:rsidRPr="00583891" w:rsidRDefault="00AB19C5">
            <w:pPr>
              <w:pStyle w:val="TableParagraph"/>
              <w:spacing w:line="267" w:lineRule="exact"/>
            </w:pPr>
            <w:r w:rsidRPr="00583891">
              <w:rPr>
                <w:rFonts w:ascii="Times New Roman" w:hAnsi="Times New Roman"/>
                <w:sz w:val="24"/>
                <w:szCs w:val="24"/>
                <w:lang w:val="ru-RU"/>
              </w:rPr>
              <w:t>Котельная №12 ул. Красная 16а/1</w:t>
            </w:r>
          </w:p>
        </w:tc>
        <w:tc>
          <w:tcPr>
            <w:tcW w:w="12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6AE475" w14:textId="77777777" w:rsidR="00AB19C5" w:rsidRPr="00583891" w:rsidRDefault="00AB19C5">
            <w:pPr>
              <w:pStyle w:val="af"/>
              <w:jc w:val="center"/>
            </w:pPr>
            <w:r w:rsidRPr="00583891">
              <w:rPr>
                <w:rFonts w:ascii="Times New Roman" w:hAnsi="Times New Roman"/>
                <w:sz w:val="24"/>
                <w:szCs w:val="24"/>
                <w:lang w:val="ru-RU"/>
              </w:rPr>
              <w:t>1,16</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CB245D" w14:textId="77777777" w:rsidR="00AB19C5" w:rsidRPr="00583891" w:rsidRDefault="00AB19C5">
            <w:pPr>
              <w:pStyle w:val="af"/>
              <w:jc w:val="center"/>
            </w:pPr>
            <w:r w:rsidRPr="00583891">
              <w:rPr>
                <w:rFonts w:ascii="Times New Roman" w:hAnsi="Times New Roman"/>
                <w:sz w:val="24"/>
                <w:szCs w:val="24"/>
                <w:lang w:val="ru-RU"/>
              </w:rPr>
              <w:t>0,23</w:t>
            </w:r>
          </w:p>
        </w:tc>
        <w:tc>
          <w:tcPr>
            <w:tcW w:w="1198" w:type="dxa"/>
            <w:tcBorders>
              <w:top w:val="single" w:sz="4" w:space="0" w:color="000000"/>
              <w:left w:val="single" w:sz="4" w:space="0" w:color="000000"/>
              <w:bottom w:val="single" w:sz="4" w:space="0" w:color="000000"/>
              <w:right w:val="single" w:sz="8" w:space="0" w:color="000000"/>
            </w:tcBorders>
            <w:shd w:val="clear" w:color="auto" w:fill="auto"/>
            <w:vAlign w:val="center"/>
          </w:tcPr>
          <w:p w14:paraId="7D3EBEAD" w14:textId="77777777" w:rsidR="00AB19C5" w:rsidRPr="00583891" w:rsidRDefault="00AB19C5">
            <w:pPr>
              <w:pStyle w:val="af"/>
              <w:jc w:val="center"/>
            </w:pPr>
            <w:r w:rsidRPr="00583891">
              <w:rPr>
                <w:rFonts w:ascii="Times New Roman" w:hAnsi="Times New Roman"/>
                <w:sz w:val="24"/>
                <w:szCs w:val="24"/>
                <w:lang w:val="ru-RU"/>
              </w:rPr>
              <w:t>1,39</w:t>
            </w:r>
          </w:p>
        </w:tc>
      </w:tr>
      <w:tr w:rsidR="00AB19C5" w:rsidRPr="00583891" w14:paraId="2D3CBC70" w14:textId="77777777">
        <w:trPr>
          <w:trHeight w:val="23"/>
        </w:trPr>
        <w:tc>
          <w:tcPr>
            <w:tcW w:w="576" w:type="dxa"/>
            <w:tcBorders>
              <w:top w:val="single" w:sz="4" w:space="0" w:color="000000"/>
              <w:left w:val="single" w:sz="8" w:space="0" w:color="000000"/>
              <w:bottom w:val="single" w:sz="4" w:space="0" w:color="000000"/>
              <w:right w:val="single" w:sz="4" w:space="0" w:color="000000"/>
            </w:tcBorders>
            <w:shd w:val="clear" w:color="auto" w:fill="auto"/>
            <w:vAlign w:val="center"/>
          </w:tcPr>
          <w:p w14:paraId="2896DABB" w14:textId="77777777" w:rsidR="00AB19C5" w:rsidRPr="00583891" w:rsidRDefault="00AB19C5">
            <w:pPr>
              <w:pStyle w:val="af"/>
              <w:jc w:val="center"/>
            </w:pPr>
            <w:r w:rsidRPr="00583891">
              <w:rPr>
                <w:rFonts w:ascii="Times New Roman" w:hAnsi="Times New Roman"/>
                <w:sz w:val="24"/>
                <w:szCs w:val="24"/>
                <w:lang w:val="ru-RU"/>
              </w:rPr>
              <w:t>13</w:t>
            </w:r>
          </w:p>
        </w:tc>
        <w:tc>
          <w:tcPr>
            <w:tcW w:w="49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520BEE" w14:textId="77777777" w:rsidR="00AB19C5" w:rsidRPr="00583891" w:rsidRDefault="00AB19C5">
            <w:pPr>
              <w:pStyle w:val="TableParagraph"/>
              <w:spacing w:line="267" w:lineRule="exact"/>
            </w:pPr>
            <w:r w:rsidRPr="00583891">
              <w:rPr>
                <w:rFonts w:ascii="Times New Roman" w:hAnsi="Times New Roman"/>
                <w:sz w:val="24"/>
                <w:szCs w:val="24"/>
                <w:lang w:val="ru-RU"/>
              </w:rPr>
              <w:t>Котельная №13 ул. Красная 1б</w:t>
            </w:r>
          </w:p>
        </w:tc>
        <w:tc>
          <w:tcPr>
            <w:tcW w:w="12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A074B0" w14:textId="77777777" w:rsidR="00AB19C5" w:rsidRPr="00583891" w:rsidRDefault="00AB19C5">
            <w:pPr>
              <w:pStyle w:val="af"/>
              <w:jc w:val="center"/>
            </w:pPr>
            <w:r w:rsidRPr="00583891">
              <w:rPr>
                <w:rFonts w:ascii="Times New Roman" w:hAnsi="Times New Roman"/>
                <w:sz w:val="24"/>
                <w:szCs w:val="24"/>
                <w:lang w:val="ru-RU"/>
              </w:rPr>
              <w:t>4,15</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A96BDC" w14:textId="77777777" w:rsidR="00AB19C5" w:rsidRPr="00583891" w:rsidRDefault="00AB19C5">
            <w:pPr>
              <w:pStyle w:val="af"/>
              <w:jc w:val="center"/>
            </w:pPr>
            <w:r w:rsidRPr="00583891">
              <w:rPr>
                <w:rFonts w:ascii="Times New Roman" w:hAnsi="Times New Roman"/>
                <w:sz w:val="24"/>
                <w:szCs w:val="24"/>
                <w:lang w:val="ru-RU"/>
              </w:rPr>
              <w:t>-</w:t>
            </w:r>
          </w:p>
        </w:tc>
        <w:tc>
          <w:tcPr>
            <w:tcW w:w="1198" w:type="dxa"/>
            <w:tcBorders>
              <w:top w:val="single" w:sz="4" w:space="0" w:color="000000"/>
              <w:left w:val="single" w:sz="4" w:space="0" w:color="000000"/>
              <w:bottom w:val="single" w:sz="4" w:space="0" w:color="000000"/>
              <w:right w:val="single" w:sz="8" w:space="0" w:color="000000"/>
            </w:tcBorders>
            <w:shd w:val="clear" w:color="auto" w:fill="auto"/>
            <w:vAlign w:val="center"/>
          </w:tcPr>
          <w:p w14:paraId="189BD4BB" w14:textId="77777777" w:rsidR="00AB19C5" w:rsidRPr="00583891" w:rsidRDefault="00AB19C5">
            <w:pPr>
              <w:pStyle w:val="af"/>
              <w:jc w:val="center"/>
            </w:pPr>
            <w:r w:rsidRPr="00583891">
              <w:rPr>
                <w:rFonts w:ascii="Times New Roman" w:hAnsi="Times New Roman"/>
                <w:sz w:val="24"/>
                <w:szCs w:val="24"/>
                <w:lang w:val="ru-RU"/>
              </w:rPr>
              <w:t>4,15</w:t>
            </w:r>
          </w:p>
        </w:tc>
      </w:tr>
      <w:tr w:rsidR="00AB19C5" w:rsidRPr="00583891" w14:paraId="326C7F62" w14:textId="77777777">
        <w:trPr>
          <w:trHeight w:val="23"/>
        </w:trPr>
        <w:tc>
          <w:tcPr>
            <w:tcW w:w="576" w:type="dxa"/>
            <w:tcBorders>
              <w:top w:val="single" w:sz="4" w:space="0" w:color="000000"/>
              <w:left w:val="single" w:sz="8" w:space="0" w:color="000000"/>
              <w:bottom w:val="single" w:sz="4" w:space="0" w:color="000000"/>
              <w:right w:val="single" w:sz="4" w:space="0" w:color="000000"/>
            </w:tcBorders>
            <w:shd w:val="clear" w:color="auto" w:fill="auto"/>
            <w:vAlign w:val="center"/>
          </w:tcPr>
          <w:p w14:paraId="0E15D880" w14:textId="77777777" w:rsidR="00AB19C5" w:rsidRPr="00583891" w:rsidRDefault="00AB19C5">
            <w:pPr>
              <w:pStyle w:val="af"/>
              <w:jc w:val="center"/>
            </w:pPr>
            <w:r w:rsidRPr="00583891">
              <w:rPr>
                <w:rFonts w:ascii="Times New Roman" w:hAnsi="Times New Roman"/>
                <w:sz w:val="24"/>
                <w:szCs w:val="24"/>
                <w:lang w:val="ru-RU"/>
              </w:rPr>
              <w:t>14</w:t>
            </w:r>
          </w:p>
        </w:tc>
        <w:tc>
          <w:tcPr>
            <w:tcW w:w="49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1F68BC" w14:textId="77777777" w:rsidR="00AB19C5" w:rsidRPr="00583891" w:rsidRDefault="00AB19C5">
            <w:pPr>
              <w:pStyle w:val="TableParagraph"/>
              <w:spacing w:line="267" w:lineRule="exact"/>
            </w:pPr>
            <w:r w:rsidRPr="00583891">
              <w:rPr>
                <w:rFonts w:ascii="Times New Roman" w:hAnsi="Times New Roman"/>
                <w:sz w:val="24"/>
                <w:szCs w:val="24"/>
                <w:lang w:val="ru-RU"/>
              </w:rPr>
              <w:t>Котельная №14 ул. Строителей 37</w:t>
            </w:r>
          </w:p>
        </w:tc>
        <w:tc>
          <w:tcPr>
            <w:tcW w:w="12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01E405" w14:textId="77777777" w:rsidR="00AB19C5" w:rsidRPr="00583891" w:rsidRDefault="00AB19C5">
            <w:pPr>
              <w:pStyle w:val="af"/>
              <w:jc w:val="center"/>
            </w:pPr>
            <w:r w:rsidRPr="00583891">
              <w:rPr>
                <w:rFonts w:ascii="Times New Roman" w:hAnsi="Times New Roman"/>
                <w:sz w:val="24"/>
                <w:szCs w:val="24"/>
                <w:lang w:val="ru-RU"/>
              </w:rPr>
              <w:t>1,035</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9540B2" w14:textId="77777777" w:rsidR="00AB19C5" w:rsidRPr="00583891" w:rsidRDefault="00AB19C5">
            <w:pPr>
              <w:pStyle w:val="af"/>
              <w:jc w:val="center"/>
            </w:pPr>
            <w:r w:rsidRPr="00583891">
              <w:rPr>
                <w:rFonts w:ascii="Times New Roman" w:hAnsi="Times New Roman"/>
                <w:sz w:val="24"/>
                <w:szCs w:val="24"/>
                <w:lang w:val="ru-RU"/>
              </w:rPr>
              <w:t>0,025</w:t>
            </w:r>
          </w:p>
        </w:tc>
        <w:tc>
          <w:tcPr>
            <w:tcW w:w="1198" w:type="dxa"/>
            <w:tcBorders>
              <w:top w:val="single" w:sz="4" w:space="0" w:color="000000"/>
              <w:left w:val="single" w:sz="4" w:space="0" w:color="000000"/>
              <w:bottom w:val="single" w:sz="4" w:space="0" w:color="000000"/>
              <w:right w:val="single" w:sz="8" w:space="0" w:color="000000"/>
            </w:tcBorders>
            <w:shd w:val="clear" w:color="auto" w:fill="auto"/>
            <w:vAlign w:val="center"/>
          </w:tcPr>
          <w:p w14:paraId="12DFE54D" w14:textId="49568BEB" w:rsidR="00AB19C5" w:rsidRPr="00583891" w:rsidRDefault="00D94D72">
            <w:pPr>
              <w:pStyle w:val="af"/>
              <w:jc w:val="center"/>
            </w:pPr>
            <w:r>
              <w:rPr>
                <w:rFonts w:ascii="Times New Roman" w:hAnsi="Times New Roman"/>
                <w:sz w:val="24"/>
                <w:szCs w:val="24"/>
                <w:lang w:val="ru-RU"/>
              </w:rPr>
              <w:t>1,08</w:t>
            </w:r>
          </w:p>
        </w:tc>
      </w:tr>
      <w:tr w:rsidR="00AB19C5" w:rsidRPr="00583891" w14:paraId="3CC4B82A" w14:textId="77777777">
        <w:trPr>
          <w:trHeight w:val="23"/>
        </w:trPr>
        <w:tc>
          <w:tcPr>
            <w:tcW w:w="576" w:type="dxa"/>
            <w:tcBorders>
              <w:top w:val="single" w:sz="4" w:space="0" w:color="000000"/>
              <w:left w:val="single" w:sz="8" w:space="0" w:color="000000"/>
              <w:bottom w:val="single" w:sz="4" w:space="0" w:color="000000"/>
              <w:right w:val="single" w:sz="4" w:space="0" w:color="000000"/>
            </w:tcBorders>
            <w:shd w:val="clear" w:color="auto" w:fill="auto"/>
            <w:vAlign w:val="center"/>
          </w:tcPr>
          <w:p w14:paraId="075FA63A" w14:textId="77777777" w:rsidR="00AB19C5" w:rsidRPr="00583891" w:rsidRDefault="00AB19C5">
            <w:pPr>
              <w:pStyle w:val="af"/>
              <w:jc w:val="center"/>
            </w:pPr>
            <w:r w:rsidRPr="00583891">
              <w:rPr>
                <w:rFonts w:ascii="Times New Roman" w:hAnsi="Times New Roman"/>
                <w:sz w:val="24"/>
                <w:szCs w:val="24"/>
                <w:lang w:val="ru-RU"/>
              </w:rPr>
              <w:t>15</w:t>
            </w:r>
          </w:p>
        </w:tc>
        <w:tc>
          <w:tcPr>
            <w:tcW w:w="49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78A774" w14:textId="77777777" w:rsidR="00AB19C5" w:rsidRPr="00D94D72" w:rsidRDefault="00AB19C5">
            <w:pPr>
              <w:rPr>
                <w:lang w:val="ru-RU"/>
              </w:rPr>
            </w:pPr>
            <w:r w:rsidRPr="00D94D72">
              <w:rPr>
                <w:rFonts w:ascii="Times New Roman" w:hAnsi="Times New Roman"/>
                <w:sz w:val="24"/>
                <w:szCs w:val="24"/>
                <w:lang w:val="ru-RU"/>
              </w:rPr>
              <w:t xml:space="preserve">Котельная №15 ул. Льва Толстого 53 (с </w:t>
            </w:r>
            <w:proofErr w:type="spellStart"/>
            <w:proofErr w:type="gramStart"/>
            <w:r w:rsidRPr="00D94D72">
              <w:rPr>
                <w:rFonts w:ascii="Times New Roman" w:hAnsi="Times New Roman"/>
                <w:sz w:val="24"/>
                <w:szCs w:val="24"/>
                <w:lang w:val="ru-RU"/>
              </w:rPr>
              <w:t>пром</w:t>
            </w:r>
            <w:proofErr w:type="spellEnd"/>
            <w:r w:rsidRPr="00D94D72">
              <w:rPr>
                <w:rFonts w:ascii="Times New Roman" w:hAnsi="Times New Roman"/>
                <w:sz w:val="24"/>
                <w:szCs w:val="24"/>
                <w:lang w:val="ru-RU"/>
              </w:rPr>
              <w:t>./</w:t>
            </w:r>
            <w:proofErr w:type="gramEnd"/>
            <w:r w:rsidRPr="00D94D72">
              <w:rPr>
                <w:rFonts w:ascii="Times New Roman" w:hAnsi="Times New Roman"/>
                <w:sz w:val="24"/>
                <w:szCs w:val="24"/>
                <w:lang w:val="ru-RU"/>
              </w:rPr>
              <w:t>соц.)</w:t>
            </w:r>
          </w:p>
        </w:tc>
        <w:tc>
          <w:tcPr>
            <w:tcW w:w="12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BD09AB" w14:textId="77777777" w:rsidR="00AB19C5" w:rsidRPr="00D94D72" w:rsidRDefault="00AB19C5">
            <w:pPr>
              <w:pStyle w:val="af"/>
              <w:jc w:val="center"/>
            </w:pPr>
            <w:r w:rsidRPr="00D94D72">
              <w:rPr>
                <w:rFonts w:ascii="Times New Roman" w:hAnsi="Times New Roman"/>
                <w:sz w:val="24"/>
                <w:szCs w:val="24"/>
                <w:lang w:val="ru-RU"/>
              </w:rPr>
              <w:t>15,05/3,2</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28E121" w14:textId="77777777" w:rsidR="00AB19C5" w:rsidRPr="00D94D72" w:rsidRDefault="00AB19C5">
            <w:pPr>
              <w:pStyle w:val="af"/>
              <w:jc w:val="center"/>
            </w:pPr>
            <w:r w:rsidRPr="00D94D72">
              <w:rPr>
                <w:rFonts w:ascii="Times New Roman" w:hAnsi="Times New Roman"/>
                <w:sz w:val="24"/>
                <w:szCs w:val="24"/>
                <w:lang w:val="ru-RU"/>
              </w:rPr>
              <w:t>-/0,6</w:t>
            </w:r>
          </w:p>
        </w:tc>
        <w:tc>
          <w:tcPr>
            <w:tcW w:w="1198" w:type="dxa"/>
            <w:tcBorders>
              <w:top w:val="single" w:sz="4" w:space="0" w:color="000000"/>
              <w:left w:val="single" w:sz="4" w:space="0" w:color="000000"/>
              <w:bottom w:val="single" w:sz="4" w:space="0" w:color="000000"/>
              <w:right w:val="single" w:sz="8" w:space="0" w:color="000000"/>
            </w:tcBorders>
            <w:shd w:val="clear" w:color="auto" w:fill="auto"/>
            <w:vAlign w:val="center"/>
          </w:tcPr>
          <w:p w14:paraId="5C517A11" w14:textId="77777777" w:rsidR="00AB19C5" w:rsidRPr="00D94D72" w:rsidRDefault="00AB19C5">
            <w:pPr>
              <w:pStyle w:val="af"/>
              <w:jc w:val="center"/>
            </w:pPr>
            <w:r w:rsidRPr="00D94D72">
              <w:rPr>
                <w:rFonts w:ascii="Times New Roman" w:hAnsi="Times New Roman"/>
                <w:sz w:val="24"/>
                <w:szCs w:val="24"/>
                <w:lang w:val="ru-RU"/>
              </w:rPr>
              <w:t>15,05/3,8</w:t>
            </w:r>
          </w:p>
        </w:tc>
      </w:tr>
      <w:tr w:rsidR="00AB19C5" w:rsidRPr="00583891" w14:paraId="30C9C0F2" w14:textId="77777777">
        <w:trPr>
          <w:trHeight w:val="23"/>
        </w:trPr>
        <w:tc>
          <w:tcPr>
            <w:tcW w:w="576" w:type="dxa"/>
            <w:tcBorders>
              <w:top w:val="single" w:sz="4" w:space="0" w:color="000000"/>
              <w:left w:val="single" w:sz="8" w:space="0" w:color="000000"/>
              <w:bottom w:val="single" w:sz="4" w:space="0" w:color="000000"/>
              <w:right w:val="single" w:sz="4" w:space="0" w:color="000000"/>
            </w:tcBorders>
            <w:shd w:val="clear" w:color="auto" w:fill="auto"/>
            <w:vAlign w:val="center"/>
          </w:tcPr>
          <w:p w14:paraId="61DA02DD" w14:textId="77777777" w:rsidR="00AB19C5" w:rsidRPr="00583891" w:rsidRDefault="00AB19C5">
            <w:pPr>
              <w:pStyle w:val="af"/>
              <w:jc w:val="center"/>
            </w:pPr>
            <w:r w:rsidRPr="00583891">
              <w:rPr>
                <w:rFonts w:ascii="Times New Roman" w:hAnsi="Times New Roman"/>
                <w:sz w:val="24"/>
                <w:szCs w:val="24"/>
                <w:lang w:val="ru-RU"/>
              </w:rPr>
              <w:t>16</w:t>
            </w:r>
          </w:p>
        </w:tc>
        <w:tc>
          <w:tcPr>
            <w:tcW w:w="49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ACCFCD" w14:textId="77777777" w:rsidR="00AB19C5" w:rsidRPr="00D94D72" w:rsidRDefault="00AB19C5">
            <w:r w:rsidRPr="00D94D72">
              <w:rPr>
                <w:rFonts w:ascii="Times New Roman" w:hAnsi="Times New Roman"/>
                <w:sz w:val="24"/>
                <w:szCs w:val="24"/>
                <w:lang w:val="ru-RU"/>
              </w:rPr>
              <w:t>Котельная №16 пл. Пески 2</w:t>
            </w:r>
          </w:p>
        </w:tc>
        <w:tc>
          <w:tcPr>
            <w:tcW w:w="12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AC9416" w14:textId="77777777" w:rsidR="00AB19C5" w:rsidRPr="00D94D72" w:rsidRDefault="00AB19C5">
            <w:pPr>
              <w:pStyle w:val="af"/>
              <w:jc w:val="center"/>
            </w:pPr>
            <w:r w:rsidRPr="00D94D72">
              <w:rPr>
                <w:rFonts w:ascii="Times New Roman" w:hAnsi="Times New Roman"/>
                <w:sz w:val="24"/>
                <w:szCs w:val="24"/>
                <w:lang w:val="ru-RU"/>
              </w:rPr>
              <w:t>2,39</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B9D4B3" w14:textId="77777777" w:rsidR="00AB19C5" w:rsidRPr="00D94D72" w:rsidRDefault="00AB19C5">
            <w:pPr>
              <w:pStyle w:val="af"/>
              <w:jc w:val="center"/>
            </w:pPr>
            <w:r w:rsidRPr="00D94D72">
              <w:rPr>
                <w:rFonts w:ascii="Times New Roman" w:hAnsi="Times New Roman"/>
                <w:sz w:val="24"/>
                <w:szCs w:val="24"/>
                <w:lang w:val="ru-RU"/>
              </w:rPr>
              <w:t>0,9</w:t>
            </w:r>
          </w:p>
        </w:tc>
        <w:tc>
          <w:tcPr>
            <w:tcW w:w="1198" w:type="dxa"/>
            <w:tcBorders>
              <w:top w:val="single" w:sz="4" w:space="0" w:color="000000"/>
              <w:left w:val="single" w:sz="4" w:space="0" w:color="000000"/>
              <w:bottom w:val="single" w:sz="4" w:space="0" w:color="000000"/>
              <w:right w:val="single" w:sz="8" w:space="0" w:color="000000"/>
            </w:tcBorders>
            <w:shd w:val="clear" w:color="auto" w:fill="auto"/>
            <w:vAlign w:val="center"/>
          </w:tcPr>
          <w:p w14:paraId="3E21C685" w14:textId="77777777" w:rsidR="00AB19C5" w:rsidRPr="00D94D72" w:rsidRDefault="00AB19C5">
            <w:pPr>
              <w:pStyle w:val="af"/>
              <w:jc w:val="center"/>
            </w:pPr>
            <w:r w:rsidRPr="00D94D72">
              <w:rPr>
                <w:rFonts w:ascii="Times New Roman" w:hAnsi="Times New Roman"/>
                <w:sz w:val="24"/>
                <w:szCs w:val="24"/>
                <w:lang w:val="ru-RU"/>
              </w:rPr>
              <w:t>3,29</w:t>
            </w:r>
          </w:p>
        </w:tc>
      </w:tr>
      <w:tr w:rsidR="00AB19C5" w:rsidRPr="00583891" w14:paraId="11FA688C" w14:textId="77777777">
        <w:trPr>
          <w:trHeight w:val="23"/>
        </w:trPr>
        <w:tc>
          <w:tcPr>
            <w:tcW w:w="576" w:type="dxa"/>
            <w:tcBorders>
              <w:top w:val="single" w:sz="4" w:space="0" w:color="000000"/>
              <w:left w:val="single" w:sz="8" w:space="0" w:color="000000"/>
              <w:bottom w:val="single" w:sz="4" w:space="0" w:color="000000"/>
              <w:right w:val="single" w:sz="4" w:space="0" w:color="000000"/>
            </w:tcBorders>
            <w:shd w:val="clear" w:color="auto" w:fill="auto"/>
            <w:vAlign w:val="center"/>
          </w:tcPr>
          <w:p w14:paraId="46FBDB94" w14:textId="77777777" w:rsidR="00AB19C5" w:rsidRPr="00583891" w:rsidRDefault="00AB19C5">
            <w:pPr>
              <w:pStyle w:val="af"/>
              <w:jc w:val="center"/>
            </w:pPr>
            <w:r w:rsidRPr="00583891">
              <w:rPr>
                <w:rFonts w:ascii="Times New Roman" w:hAnsi="Times New Roman"/>
                <w:sz w:val="24"/>
                <w:szCs w:val="24"/>
                <w:lang w:val="ru-RU"/>
              </w:rPr>
              <w:t>17</w:t>
            </w:r>
          </w:p>
        </w:tc>
        <w:tc>
          <w:tcPr>
            <w:tcW w:w="49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23AA89" w14:textId="77777777" w:rsidR="00AB19C5" w:rsidRPr="00D94D72" w:rsidRDefault="00AB19C5">
            <w:r w:rsidRPr="00D94D72">
              <w:rPr>
                <w:rFonts w:ascii="Times New Roman" w:hAnsi="Times New Roman"/>
                <w:sz w:val="24"/>
                <w:szCs w:val="24"/>
                <w:lang w:val="ru-RU"/>
              </w:rPr>
              <w:t>Котельная №17 ул. Пролетарская 13</w:t>
            </w:r>
          </w:p>
        </w:tc>
        <w:tc>
          <w:tcPr>
            <w:tcW w:w="12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522795" w14:textId="77777777" w:rsidR="00AB19C5" w:rsidRPr="00D94D72" w:rsidRDefault="00AB19C5">
            <w:pPr>
              <w:pStyle w:val="af"/>
              <w:jc w:val="center"/>
            </w:pPr>
            <w:r w:rsidRPr="00D94D72">
              <w:rPr>
                <w:rFonts w:ascii="Times New Roman" w:hAnsi="Times New Roman"/>
                <w:sz w:val="24"/>
                <w:szCs w:val="24"/>
                <w:lang w:val="ru-RU"/>
              </w:rPr>
              <w:t>0,161</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C5427D" w14:textId="77777777" w:rsidR="00AB19C5" w:rsidRPr="00D94D72" w:rsidRDefault="00AB19C5">
            <w:pPr>
              <w:pStyle w:val="af"/>
              <w:tabs>
                <w:tab w:val="left" w:pos="390"/>
                <w:tab w:val="center" w:pos="612"/>
              </w:tabs>
              <w:jc w:val="center"/>
            </w:pPr>
            <w:r w:rsidRPr="00D94D72">
              <w:rPr>
                <w:rFonts w:ascii="Times New Roman" w:hAnsi="Times New Roman"/>
                <w:sz w:val="24"/>
                <w:szCs w:val="24"/>
                <w:lang w:val="ru-RU"/>
              </w:rPr>
              <w:t>-</w:t>
            </w:r>
          </w:p>
        </w:tc>
        <w:tc>
          <w:tcPr>
            <w:tcW w:w="1198" w:type="dxa"/>
            <w:tcBorders>
              <w:top w:val="single" w:sz="4" w:space="0" w:color="000000"/>
              <w:left w:val="single" w:sz="4" w:space="0" w:color="000000"/>
              <w:bottom w:val="single" w:sz="4" w:space="0" w:color="000000"/>
              <w:right w:val="single" w:sz="8" w:space="0" w:color="000000"/>
            </w:tcBorders>
            <w:shd w:val="clear" w:color="auto" w:fill="auto"/>
            <w:vAlign w:val="center"/>
          </w:tcPr>
          <w:p w14:paraId="5A949A90" w14:textId="77777777" w:rsidR="00AB19C5" w:rsidRPr="00D94D72" w:rsidRDefault="00AB19C5">
            <w:pPr>
              <w:pStyle w:val="af"/>
              <w:jc w:val="center"/>
            </w:pPr>
            <w:r w:rsidRPr="00D94D72">
              <w:rPr>
                <w:rFonts w:ascii="Times New Roman" w:hAnsi="Times New Roman"/>
                <w:sz w:val="24"/>
                <w:szCs w:val="24"/>
                <w:lang w:val="ru-RU"/>
              </w:rPr>
              <w:t>0,161</w:t>
            </w:r>
          </w:p>
        </w:tc>
      </w:tr>
      <w:tr w:rsidR="00AB19C5" w:rsidRPr="00583891" w14:paraId="3CBD2D5B" w14:textId="77777777">
        <w:trPr>
          <w:trHeight w:val="23"/>
        </w:trPr>
        <w:tc>
          <w:tcPr>
            <w:tcW w:w="576" w:type="dxa"/>
            <w:tcBorders>
              <w:top w:val="single" w:sz="4" w:space="0" w:color="000000"/>
              <w:left w:val="single" w:sz="8" w:space="0" w:color="000000"/>
              <w:bottom w:val="single" w:sz="4" w:space="0" w:color="000000"/>
              <w:right w:val="single" w:sz="4" w:space="0" w:color="000000"/>
            </w:tcBorders>
            <w:shd w:val="clear" w:color="auto" w:fill="auto"/>
            <w:vAlign w:val="center"/>
          </w:tcPr>
          <w:p w14:paraId="4E897B5B" w14:textId="77777777" w:rsidR="00AB19C5" w:rsidRPr="00583891" w:rsidRDefault="00AB19C5">
            <w:pPr>
              <w:pStyle w:val="af"/>
              <w:jc w:val="center"/>
            </w:pPr>
            <w:r w:rsidRPr="00583891">
              <w:rPr>
                <w:rFonts w:ascii="Times New Roman" w:hAnsi="Times New Roman"/>
                <w:sz w:val="24"/>
                <w:szCs w:val="24"/>
                <w:lang w:val="ru-RU"/>
              </w:rPr>
              <w:t>18</w:t>
            </w:r>
          </w:p>
        </w:tc>
        <w:tc>
          <w:tcPr>
            <w:tcW w:w="49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4E2A41" w14:textId="77777777" w:rsidR="00AB19C5" w:rsidRPr="00D94D72" w:rsidRDefault="00AB19C5">
            <w:r w:rsidRPr="00D94D72">
              <w:rPr>
                <w:rFonts w:ascii="Times New Roman" w:hAnsi="Times New Roman"/>
                <w:sz w:val="24"/>
                <w:szCs w:val="24"/>
                <w:lang w:val="ru-RU"/>
              </w:rPr>
              <w:t>Котельная №18 ул. Маршака 63</w:t>
            </w:r>
          </w:p>
        </w:tc>
        <w:tc>
          <w:tcPr>
            <w:tcW w:w="12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B7AB12" w14:textId="77777777" w:rsidR="00AB19C5" w:rsidRPr="00D94D72" w:rsidRDefault="00AB19C5">
            <w:pPr>
              <w:pStyle w:val="af"/>
              <w:jc w:val="center"/>
            </w:pPr>
            <w:r w:rsidRPr="00D94D72">
              <w:rPr>
                <w:rFonts w:ascii="Times New Roman" w:hAnsi="Times New Roman"/>
                <w:sz w:val="24"/>
                <w:szCs w:val="24"/>
                <w:lang w:val="ru-RU"/>
              </w:rPr>
              <w:t>1,257</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2AB8DE" w14:textId="77777777" w:rsidR="00AB19C5" w:rsidRPr="00D94D72" w:rsidRDefault="00AB19C5">
            <w:pPr>
              <w:pStyle w:val="af"/>
              <w:jc w:val="center"/>
            </w:pPr>
            <w:r w:rsidRPr="00D94D72">
              <w:rPr>
                <w:rFonts w:ascii="Times New Roman" w:hAnsi="Times New Roman"/>
                <w:sz w:val="24"/>
                <w:szCs w:val="24"/>
                <w:lang w:val="ru-RU"/>
              </w:rPr>
              <w:t>0,2</w:t>
            </w:r>
          </w:p>
        </w:tc>
        <w:tc>
          <w:tcPr>
            <w:tcW w:w="1198" w:type="dxa"/>
            <w:tcBorders>
              <w:top w:val="single" w:sz="4" w:space="0" w:color="000000"/>
              <w:left w:val="single" w:sz="4" w:space="0" w:color="000000"/>
              <w:bottom w:val="single" w:sz="4" w:space="0" w:color="000000"/>
              <w:right w:val="single" w:sz="8" w:space="0" w:color="000000"/>
            </w:tcBorders>
            <w:shd w:val="clear" w:color="auto" w:fill="auto"/>
            <w:vAlign w:val="center"/>
          </w:tcPr>
          <w:p w14:paraId="4F02E2A2" w14:textId="77777777" w:rsidR="00AB19C5" w:rsidRPr="00D94D72" w:rsidRDefault="00AB19C5">
            <w:pPr>
              <w:pStyle w:val="af"/>
              <w:jc w:val="center"/>
            </w:pPr>
            <w:r w:rsidRPr="00D94D72">
              <w:rPr>
                <w:rFonts w:ascii="Times New Roman" w:hAnsi="Times New Roman"/>
                <w:sz w:val="24"/>
                <w:szCs w:val="24"/>
                <w:lang w:val="ru-RU"/>
              </w:rPr>
              <w:t>1,457</w:t>
            </w:r>
          </w:p>
        </w:tc>
      </w:tr>
      <w:tr w:rsidR="00AB19C5" w:rsidRPr="00583891" w14:paraId="4F84F809" w14:textId="77777777">
        <w:trPr>
          <w:trHeight w:val="23"/>
        </w:trPr>
        <w:tc>
          <w:tcPr>
            <w:tcW w:w="576" w:type="dxa"/>
            <w:tcBorders>
              <w:top w:val="single" w:sz="4" w:space="0" w:color="000000"/>
              <w:left w:val="single" w:sz="8" w:space="0" w:color="000000"/>
              <w:bottom w:val="single" w:sz="4" w:space="0" w:color="000000"/>
              <w:right w:val="single" w:sz="4" w:space="0" w:color="000000"/>
            </w:tcBorders>
            <w:shd w:val="clear" w:color="auto" w:fill="auto"/>
            <w:vAlign w:val="center"/>
          </w:tcPr>
          <w:p w14:paraId="4081C0FE" w14:textId="77777777" w:rsidR="00AB19C5" w:rsidRPr="00583891" w:rsidRDefault="00AB19C5">
            <w:pPr>
              <w:pStyle w:val="af"/>
              <w:jc w:val="center"/>
            </w:pPr>
            <w:r w:rsidRPr="00583891">
              <w:rPr>
                <w:rFonts w:ascii="Times New Roman" w:hAnsi="Times New Roman"/>
                <w:sz w:val="24"/>
                <w:szCs w:val="24"/>
                <w:lang w:val="ru-RU"/>
              </w:rPr>
              <w:t>19</w:t>
            </w:r>
          </w:p>
        </w:tc>
        <w:tc>
          <w:tcPr>
            <w:tcW w:w="49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D5AE4F" w14:textId="77777777" w:rsidR="00AB19C5" w:rsidRPr="00D94D72" w:rsidRDefault="00AB19C5">
            <w:pPr>
              <w:rPr>
                <w:lang w:val="ru-RU"/>
              </w:rPr>
            </w:pPr>
            <w:r w:rsidRPr="00D94D72">
              <w:rPr>
                <w:rFonts w:ascii="Times New Roman" w:hAnsi="Times New Roman"/>
                <w:sz w:val="24"/>
                <w:szCs w:val="24"/>
                <w:lang w:val="ru-RU"/>
              </w:rPr>
              <w:t>Котельная №19 ул. Лизы Чайкиной 3а/1</w:t>
            </w:r>
          </w:p>
        </w:tc>
        <w:tc>
          <w:tcPr>
            <w:tcW w:w="12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8CE4F7" w14:textId="77777777" w:rsidR="00AB19C5" w:rsidRPr="00D94D72" w:rsidRDefault="00AB19C5">
            <w:pPr>
              <w:pStyle w:val="af"/>
              <w:jc w:val="center"/>
            </w:pPr>
            <w:r w:rsidRPr="00D94D72">
              <w:rPr>
                <w:rFonts w:ascii="Times New Roman" w:hAnsi="Times New Roman"/>
                <w:sz w:val="24"/>
                <w:szCs w:val="24"/>
                <w:lang w:val="ru-RU"/>
              </w:rPr>
              <w:t>2,89</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38B086" w14:textId="77777777" w:rsidR="00AB19C5" w:rsidRPr="00D94D72" w:rsidRDefault="00AB19C5">
            <w:pPr>
              <w:pStyle w:val="af"/>
              <w:jc w:val="center"/>
            </w:pPr>
            <w:r w:rsidRPr="00D94D72">
              <w:rPr>
                <w:rFonts w:ascii="Times New Roman" w:hAnsi="Times New Roman"/>
                <w:sz w:val="24"/>
                <w:szCs w:val="24"/>
                <w:lang w:val="ru-RU"/>
              </w:rPr>
              <w:t>0,55</w:t>
            </w:r>
          </w:p>
        </w:tc>
        <w:tc>
          <w:tcPr>
            <w:tcW w:w="1198" w:type="dxa"/>
            <w:tcBorders>
              <w:top w:val="single" w:sz="4" w:space="0" w:color="000000"/>
              <w:left w:val="single" w:sz="4" w:space="0" w:color="000000"/>
              <w:bottom w:val="single" w:sz="4" w:space="0" w:color="000000"/>
              <w:right w:val="single" w:sz="8" w:space="0" w:color="000000"/>
            </w:tcBorders>
            <w:shd w:val="clear" w:color="auto" w:fill="auto"/>
            <w:vAlign w:val="center"/>
          </w:tcPr>
          <w:p w14:paraId="0DD8C186" w14:textId="77777777" w:rsidR="00AB19C5" w:rsidRPr="00D94D72" w:rsidRDefault="00AB19C5">
            <w:pPr>
              <w:pStyle w:val="af"/>
              <w:jc w:val="center"/>
            </w:pPr>
            <w:r w:rsidRPr="00D94D72">
              <w:rPr>
                <w:rFonts w:ascii="Times New Roman" w:hAnsi="Times New Roman"/>
                <w:sz w:val="24"/>
                <w:szCs w:val="24"/>
                <w:lang w:val="ru-RU"/>
              </w:rPr>
              <w:t>3,44</w:t>
            </w:r>
          </w:p>
        </w:tc>
      </w:tr>
      <w:tr w:rsidR="00AB19C5" w:rsidRPr="00583891" w14:paraId="41875776" w14:textId="77777777">
        <w:trPr>
          <w:trHeight w:val="23"/>
        </w:trPr>
        <w:tc>
          <w:tcPr>
            <w:tcW w:w="5539" w:type="dxa"/>
            <w:gridSpan w:val="2"/>
            <w:tcBorders>
              <w:top w:val="single" w:sz="4" w:space="0" w:color="000000"/>
              <w:left w:val="single" w:sz="8" w:space="0" w:color="000000"/>
              <w:bottom w:val="single" w:sz="4" w:space="0" w:color="000000"/>
              <w:right w:val="single" w:sz="4" w:space="0" w:color="000000"/>
            </w:tcBorders>
            <w:shd w:val="clear" w:color="auto" w:fill="auto"/>
            <w:vAlign w:val="center"/>
          </w:tcPr>
          <w:p w14:paraId="3B2C609D" w14:textId="77777777" w:rsidR="00AB19C5" w:rsidRPr="00D94D72" w:rsidRDefault="00AB19C5">
            <w:pPr>
              <w:pStyle w:val="TableParagraph"/>
              <w:jc w:val="center"/>
            </w:pPr>
            <w:proofErr w:type="spellStart"/>
            <w:r w:rsidRPr="00D94D72">
              <w:rPr>
                <w:rFonts w:ascii="Times New Roman" w:eastAsia="Times New Roman" w:hAnsi="Times New Roman"/>
                <w:b/>
                <w:bCs/>
                <w:sz w:val="24"/>
                <w:szCs w:val="24"/>
              </w:rPr>
              <w:t>И</w:t>
            </w:r>
            <w:r w:rsidRPr="00D94D72">
              <w:rPr>
                <w:rFonts w:ascii="Times New Roman" w:eastAsia="Times New Roman" w:hAnsi="Times New Roman"/>
                <w:b/>
                <w:bCs/>
                <w:spacing w:val="2"/>
                <w:sz w:val="24"/>
                <w:szCs w:val="24"/>
              </w:rPr>
              <w:t>т</w:t>
            </w:r>
            <w:r w:rsidRPr="00D94D72">
              <w:rPr>
                <w:rFonts w:ascii="Times New Roman" w:eastAsia="Times New Roman" w:hAnsi="Times New Roman"/>
                <w:b/>
                <w:bCs/>
                <w:sz w:val="24"/>
                <w:szCs w:val="24"/>
              </w:rPr>
              <w:t>о</w:t>
            </w:r>
            <w:r w:rsidRPr="00D94D72">
              <w:rPr>
                <w:rFonts w:ascii="Times New Roman" w:eastAsia="Times New Roman" w:hAnsi="Times New Roman"/>
                <w:b/>
                <w:bCs/>
                <w:spacing w:val="-1"/>
                <w:sz w:val="24"/>
                <w:szCs w:val="24"/>
              </w:rPr>
              <w:t>г</w:t>
            </w:r>
            <w:r w:rsidRPr="00D94D72">
              <w:rPr>
                <w:rFonts w:ascii="Times New Roman" w:eastAsia="Times New Roman" w:hAnsi="Times New Roman"/>
                <w:b/>
                <w:bCs/>
                <w:sz w:val="24"/>
                <w:szCs w:val="24"/>
              </w:rPr>
              <w:t>о</w:t>
            </w:r>
            <w:proofErr w:type="spellEnd"/>
            <w:r w:rsidRPr="00D94D72">
              <w:rPr>
                <w:rFonts w:ascii="Times New Roman" w:eastAsia="Times New Roman" w:hAnsi="Times New Roman"/>
                <w:b/>
                <w:bCs/>
                <w:sz w:val="24"/>
                <w:szCs w:val="24"/>
              </w:rPr>
              <w:t>:</w:t>
            </w:r>
          </w:p>
        </w:tc>
        <w:tc>
          <w:tcPr>
            <w:tcW w:w="12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833DBA" w14:textId="317A8178" w:rsidR="00AB19C5" w:rsidRPr="00D94D72" w:rsidRDefault="00011FB7" w:rsidP="00011FB7">
            <w:pPr>
              <w:jc w:val="center"/>
            </w:pPr>
            <w:r w:rsidRPr="00D94D72">
              <w:rPr>
                <w:rFonts w:ascii="Times New Roman" w:hAnsi="Times New Roman"/>
                <w:b/>
                <w:color w:val="000000"/>
                <w:sz w:val="24"/>
                <w:szCs w:val="24"/>
                <w:lang w:val="ru-RU"/>
              </w:rPr>
              <w:t>107,077 / 95,227</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E3E87B" w14:textId="0631947D" w:rsidR="00AB19C5" w:rsidRPr="00D94D72" w:rsidRDefault="00AB19C5">
            <w:pPr>
              <w:jc w:val="center"/>
              <w:rPr>
                <w:lang w:val="ru-RU"/>
              </w:rPr>
            </w:pPr>
            <w:r w:rsidRPr="00D94D72">
              <w:rPr>
                <w:rFonts w:ascii="Times New Roman" w:hAnsi="Times New Roman"/>
                <w:b/>
                <w:color w:val="000000"/>
                <w:sz w:val="24"/>
                <w:szCs w:val="24"/>
              </w:rPr>
              <w:t>12,442</w:t>
            </w:r>
            <w:r w:rsidR="00011FB7" w:rsidRPr="00D94D72">
              <w:rPr>
                <w:rFonts w:ascii="Times New Roman" w:hAnsi="Times New Roman"/>
                <w:b/>
                <w:color w:val="000000"/>
                <w:sz w:val="24"/>
                <w:szCs w:val="24"/>
                <w:lang w:val="ru-RU"/>
              </w:rPr>
              <w:t xml:space="preserve"> / 13,042</w:t>
            </w:r>
          </w:p>
        </w:tc>
        <w:tc>
          <w:tcPr>
            <w:tcW w:w="1198" w:type="dxa"/>
            <w:tcBorders>
              <w:top w:val="single" w:sz="4" w:space="0" w:color="000000"/>
              <w:left w:val="single" w:sz="4" w:space="0" w:color="000000"/>
              <w:bottom w:val="single" w:sz="4" w:space="0" w:color="000000"/>
              <w:right w:val="single" w:sz="8" w:space="0" w:color="000000"/>
            </w:tcBorders>
            <w:shd w:val="clear" w:color="auto" w:fill="auto"/>
            <w:vAlign w:val="center"/>
          </w:tcPr>
          <w:p w14:paraId="035A7D58" w14:textId="66B246AF" w:rsidR="00AB19C5" w:rsidRPr="00D94D72" w:rsidRDefault="00AB19C5">
            <w:pPr>
              <w:jc w:val="center"/>
            </w:pPr>
            <w:r w:rsidRPr="00D94D72">
              <w:rPr>
                <w:rFonts w:ascii="Times New Roman" w:hAnsi="Times New Roman"/>
                <w:b/>
                <w:color w:val="000000"/>
                <w:sz w:val="24"/>
                <w:szCs w:val="24"/>
              </w:rPr>
              <w:t>11</w:t>
            </w:r>
            <w:r w:rsidRPr="00D94D72">
              <w:rPr>
                <w:rFonts w:ascii="Times New Roman" w:hAnsi="Times New Roman"/>
                <w:b/>
                <w:color w:val="000000"/>
                <w:sz w:val="24"/>
                <w:szCs w:val="24"/>
                <w:lang w:val="ru-RU"/>
              </w:rPr>
              <w:t>9,5</w:t>
            </w:r>
            <w:r w:rsidR="0050465B">
              <w:rPr>
                <w:rFonts w:ascii="Times New Roman" w:hAnsi="Times New Roman"/>
                <w:b/>
                <w:color w:val="000000"/>
                <w:sz w:val="24"/>
                <w:szCs w:val="24"/>
                <w:lang w:val="ru-RU"/>
              </w:rPr>
              <w:t>3</w:t>
            </w:r>
            <w:r w:rsidRPr="00D94D72">
              <w:rPr>
                <w:rFonts w:ascii="Times New Roman" w:hAnsi="Times New Roman"/>
                <w:b/>
                <w:color w:val="000000"/>
                <w:sz w:val="24"/>
                <w:szCs w:val="24"/>
                <w:lang w:val="ru-RU"/>
              </w:rPr>
              <w:t>9</w:t>
            </w:r>
            <w:r w:rsidR="00011FB7" w:rsidRPr="00D94D72">
              <w:rPr>
                <w:rFonts w:ascii="Times New Roman" w:hAnsi="Times New Roman"/>
                <w:b/>
                <w:color w:val="000000"/>
                <w:sz w:val="24"/>
                <w:szCs w:val="24"/>
                <w:lang w:val="ru-RU"/>
              </w:rPr>
              <w:t xml:space="preserve"> / 108,2</w:t>
            </w:r>
            <w:r w:rsidR="0050465B">
              <w:rPr>
                <w:rFonts w:ascii="Times New Roman" w:hAnsi="Times New Roman"/>
                <w:b/>
                <w:color w:val="000000"/>
                <w:sz w:val="24"/>
                <w:szCs w:val="24"/>
                <w:lang w:val="ru-RU"/>
              </w:rPr>
              <w:t>8</w:t>
            </w:r>
            <w:r w:rsidR="00011FB7" w:rsidRPr="00D94D72">
              <w:rPr>
                <w:rFonts w:ascii="Times New Roman" w:hAnsi="Times New Roman"/>
                <w:b/>
                <w:color w:val="000000"/>
                <w:sz w:val="24"/>
                <w:szCs w:val="24"/>
                <w:lang w:val="ru-RU"/>
              </w:rPr>
              <w:t>9</w:t>
            </w:r>
          </w:p>
        </w:tc>
      </w:tr>
    </w:tbl>
    <w:p w14:paraId="00331014" w14:textId="77777777" w:rsidR="00512224" w:rsidRDefault="00512224" w:rsidP="00512224">
      <w:pPr>
        <w:pStyle w:val="a0"/>
        <w:jc w:val="center"/>
      </w:pPr>
    </w:p>
    <w:p w14:paraId="41FC8A4F" w14:textId="77777777" w:rsidR="005F1402" w:rsidRDefault="005F1402">
      <w:pPr>
        <w:widowControl/>
        <w:suppressAutoHyphens w:val="0"/>
        <w:rPr>
          <w:rFonts w:ascii="Times New Roman" w:hAnsi="Times New Roman"/>
          <w:sz w:val="24"/>
          <w:szCs w:val="24"/>
          <w:lang w:val="ru-RU" w:eastAsia="en-US"/>
        </w:rPr>
      </w:pPr>
      <w:r>
        <w:br w:type="page"/>
      </w:r>
    </w:p>
    <w:p w14:paraId="1052D7A3" w14:textId="77777777" w:rsidR="00AB19C5" w:rsidRPr="00583891" w:rsidRDefault="00AB19C5" w:rsidP="005F1402">
      <w:pPr>
        <w:pStyle w:val="a0"/>
        <w:jc w:val="center"/>
        <w:rPr>
          <w:rFonts w:eastAsia="Times New Roman"/>
        </w:rPr>
      </w:pPr>
      <w:r w:rsidRPr="00583891">
        <w:lastRenderedPageBreak/>
        <w:t>Диаграмма</w:t>
      </w:r>
      <w:r w:rsidRPr="00583891">
        <w:rPr>
          <w:spacing w:val="-3"/>
        </w:rPr>
        <w:t xml:space="preserve"> </w:t>
      </w:r>
      <w:r w:rsidRPr="00583891">
        <w:rPr>
          <w:spacing w:val="1"/>
        </w:rPr>
        <w:t>5</w:t>
      </w:r>
      <w:r w:rsidRPr="00583891">
        <w:rPr>
          <w:spacing w:val="-3"/>
        </w:rPr>
        <w:t>.</w:t>
      </w:r>
      <w:r w:rsidRPr="00583891">
        <w:rPr>
          <w:spacing w:val="1"/>
        </w:rPr>
        <w:t xml:space="preserve">1. </w:t>
      </w:r>
      <w:r w:rsidRPr="00583891">
        <w:rPr>
          <w:spacing w:val="-2"/>
        </w:rPr>
        <w:t>Р</w:t>
      </w:r>
      <w:r w:rsidRPr="00583891">
        <w:rPr>
          <w:spacing w:val="1"/>
        </w:rPr>
        <w:t>а</w:t>
      </w:r>
      <w:r w:rsidRPr="00583891">
        <w:t>спреде</w:t>
      </w:r>
      <w:r w:rsidRPr="00583891">
        <w:rPr>
          <w:spacing w:val="-2"/>
        </w:rPr>
        <w:t>л</w:t>
      </w:r>
      <w:r w:rsidRPr="00583891">
        <w:t xml:space="preserve">ение </w:t>
      </w:r>
      <w:r w:rsidRPr="00583891">
        <w:rPr>
          <w:spacing w:val="1"/>
        </w:rPr>
        <w:t>т</w:t>
      </w:r>
      <w:r w:rsidRPr="00583891">
        <w:t>е</w:t>
      </w:r>
      <w:r w:rsidRPr="00583891">
        <w:rPr>
          <w:spacing w:val="-4"/>
        </w:rPr>
        <w:t>п</w:t>
      </w:r>
      <w:r w:rsidRPr="00583891">
        <w:t>л</w:t>
      </w:r>
      <w:r w:rsidRPr="00583891">
        <w:rPr>
          <w:spacing w:val="1"/>
        </w:rPr>
        <w:t>о</w:t>
      </w:r>
      <w:r w:rsidRPr="00583891">
        <w:t>в</w:t>
      </w:r>
      <w:r w:rsidRPr="00583891">
        <w:rPr>
          <w:spacing w:val="-4"/>
        </w:rPr>
        <w:t>ы</w:t>
      </w:r>
      <w:r w:rsidRPr="00583891">
        <w:t>х н</w:t>
      </w:r>
      <w:r w:rsidRPr="00583891">
        <w:rPr>
          <w:spacing w:val="1"/>
        </w:rPr>
        <w:t>а</w:t>
      </w:r>
      <w:r w:rsidRPr="00583891">
        <w:t>г</w:t>
      </w:r>
      <w:r w:rsidRPr="00583891">
        <w:rPr>
          <w:spacing w:val="-3"/>
        </w:rPr>
        <w:t>р</w:t>
      </w:r>
      <w:r w:rsidRPr="00583891">
        <w:rPr>
          <w:spacing w:val="1"/>
        </w:rPr>
        <w:t>у</w:t>
      </w:r>
      <w:r w:rsidRPr="00583891">
        <w:rPr>
          <w:spacing w:val="-3"/>
        </w:rPr>
        <w:t>з</w:t>
      </w:r>
      <w:r w:rsidRPr="00583891">
        <w:rPr>
          <w:spacing w:val="1"/>
        </w:rPr>
        <w:t>о</w:t>
      </w:r>
      <w:r w:rsidRPr="00583891">
        <w:t>к</w:t>
      </w:r>
      <w:r w:rsidRPr="00583891">
        <w:rPr>
          <w:spacing w:val="-2"/>
        </w:rPr>
        <w:t xml:space="preserve"> </w:t>
      </w:r>
      <w:r w:rsidRPr="00583891">
        <w:t>по</w:t>
      </w:r>
      <w:r w:rsidRPr="00583891">
        <w:rPr>
          <w:spacing w:val="-2"/>
        </w:rPr>
        <w:t xml:space="preserve"> </w:t>
      </w:r>
      <w:r w:rsidRPr="00583891">
        <w:t>к</w:t>
      </w:r>
      <w:r w:rsidRPr="00583891">
        <w:rPr>
          <w:spacing w:val="1"/>
        </w:rPr>
        <w:t>от</w:t>
      </w:r>
      <w:r w:rsidRPr="00583891">
        <w:rPr>
          <w:spacing w:val="-3"/>
        </w:rPr>
        <w:t>е</w:t>
      </w:r>
      <w:r w:rsidRPr="00583891">
        <w:t>льным</w:t>
      </w:r>
      <w:r w:rsidR="005F1402">
        <w:br/>
      </w:r>
      <w:r w:rsidR="0001365C">
        <w:rPr>
          <w:noProof/>
        </w:rPr>
        <w:drawing>
          <wp:inline distT="0" distB="0" distL="0" distR="0" wp14:anchorId="4480F882" wp14:editId="22CA6041">
            <wp:extent cx="6048375" cy="4181475"/>
            <wp:effectExtent l="0" t="0" r="9525" b="9525"/>
            <wp:docPr id="3"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14:paraId="55274F65" w14:textId="77777777" w:rsidR="00AB19C5" w:rsidRPr="00583891" w:rsidRDefault="00AB19C5" w:rsidP="005F1402">
      <w:pPr>
        <w:pStyle w:val="a0"/>
      </w:pPr>
      <w:r w:rsidRPr="00583891">
        <w:t>Из анализа данны</w:t>
      </w:r>
      <w:r w:rsidR="005F1402">
        <w:t xml:space="preserve">х </w:t>
      </w:r>
      <w:r w:rsidRPr="00583891">
        <w:t xml:space="preserve">таблицы 5.1 и диаграммы 5.1 видно, что крупнейшим поставщиком тепловой энергии городского поселения город Россошь является Россошанский филиал теплоснабжения ООО «Газпром </w:t>
      </w:r>
      <w:proofErr w:type="spellStart"/>
      <w:r w:rsidRPr="00583891">
        <w:t>теплоэнерго</w:t>
      </w:r>
      <w:proofErr w:type="spellEnd"/>
      <w:r w:rsidRPr="00583891">
        <w:t xml:space="preserve"> Воронеж».</w:t>
      </w:r>
    </w:p>
    <w:p w14:paraId="601DC4F5" w14:textId="77777777" w:rsidR="00AB19C5" w:rsidRPr="00583891" w:rsidRDefault="00AB19C5" w:rsidP="00512224">
      <w:pPr>
        <w:pStyle w:val="31"/>
        <w:rPr>
          <w:lang w:val="ru-RU"/>
        </w:rPr>
      </w:pPr>
      <w:r w:rsidRPr="00583891">
        <w:rPr>
          <w:lang w:val="ru-RU"/>
        </w:rPr>
        <w:t>5.2. Описание значений расчетных тепловых нагрузок на коллекторах источников тепловой энергии</w:t>
      </w:r>
    </w:p>
    <w:p w14:paraId="7119E117" w14:textId="77777777" w:rsidR="00AB19C5" w:rsidRPr="00583891" w:rsidRDefault="00AB19C5" w:rsidP="00512224">
      <w:pPr>
        <w:pStyle w:val="a0"/>
      </w:pPr>
      <w:r w:rsidRPr="00583891">
        <w:t>Значения потребления тепловой энергии, в разрезе расчетных элементов территориального деления города, рассчитываются исходя из суммарных договорных нагрузок потребителей на нужды отоплени</w:t>
      </w:r>
      <w:r w:rsidR="00B278F5" w:rsidRPr="00B278F5">
        <w:rPr>
          <w:highlight w:val="magenta"/>
        </w:rPr>
        <w:t>я</w:t>
      </w:r>
      <w:r w:rsidRPr="00583891">
        <w:t>, вентиляции и горячего водоснабжения. Данные для расчетов не предоставлены.</w:t>
      </w:r>
    </w:p>
    <w:p w14:paraId="08DD1363" w14:textId="77777777" w:rsidR="00AB19C5" w:rsidRPr="00583891" w:rsidRDefault="00AB19C5" w:rsidP="00512224">
      <w:pPr>
        <w:pStyle w:val="31"/>
        <w:rPr>
          <w:lang w:val="ru-RU"/>
        </w:rPr>
      </w:pPr>
      <w:r w:rsidRPr="00583891">
        <w:rPr>
          <w:lang w:val="ru-RU"/>
        </w:rPr>
        <w:t>5.3. Описание случаев и условий применения отопления жилых помещений в многоквартирных домах с использованием индивидуальных квартирных источников тепловой энергии</w:t>
      </w:r>
    </w:p>
    <w:p w14:paraId="243D8353" w14:textId="77777777" w:rsidR="00AB19C5" w:rsidRPr="00D94D72" w:rsidRDefault="00AB19C5" w:rsidP="00512224">
      <w:pPr>
        <w:pStyle w:val="a0"/>
      </w:pPr>
      <w:r w:rsidRPr="00512224">
        <w:t xml:space="preserve">Зона </w:t>
      </w:r>
      <w:r w:rsidRPr="00D94D72">
        <w:t xml:space="preserve">действия индивидуальных источников тепловой энергии совпадает с территориями, на которых присутствует малоэтажная застройка. Также набирает популярность строительство многоквартирных жилых домов с индивидуальным отоплением (в разных частях города). </w:t>
      </w:r>
    </w:p>
    <w:p w14:paraId="66E3D021" w14:textId="77777777" w:rsidR="00AB19C5" w:rsidRPr="00D94D72" w:rsidRDefault="00AB19C5" w:rsidP="00512224">
      <w:pPr>
        <w:pStyle w:val="a0"/>
      </w:pPr>
      <w:r w:rsidRPr="00D94D72">
        <w:t>Это связано:</w:t>
      </w:r>
    </w:p>
    <w:p w14:paraId="4CB47F0B" w14:textId="77777777" w:rsidR="00AB19C5" w:rsidRPr="00D94D72" w:rsidRDefault="00AB19C5" w:rsidP="00512224">
      <w:pPr>
        <w:pStyle w:val="a0"/>
      </w:pPr>
      <w:r w:rsidRPr="00D94D72">
        <w:t>- с нецелесообразностью строительства сетей теплоснабжения и котельных;</w:t>
      </w:r>
    </w:p>
    <w:p w14:paraId="437AA8E8" w14:textId="77777777" w:rsidR="00AB19C5" w:rsidRPr="00D94D72" w:rsidRDefault="00AB19C5" w:rsidP="00512224">
      <w:pPr>
        <w:pStyle w:val="a0"/>
      </w:pPr>
      <w:r w:rsidRPr="00D94D72">
        <w:t>- с удобством и простотой в эксплуатации;</w:t>
      </w:r>
    </w:p>
    <w:p w14:paraId="53AE92F0" w14:textId="77777777" w:rsidR="00AB19C5" w:rsidRPr="00512224" w:rsidRDefault="00AB19C5" w:rsidP="00512224">
      <w:pPr>
        <w:pStyle w:val="a0"/>
      </w:pPr>
      <w:r w:rsidRPr="00D94D72">
        <w:t>- с удешевлением платежей</w:t>
      </w:r>
      <w:r w:rsidRPr="00512224">
        <w:t xml:space="preserve"> за теплоснабжение.</w:t>
      </w:r>
    </w:p>
    <w:p w14:paraId="6B47E60A" w14:textId="77777777" w:rsidR="00AB19C5" w:rsidRPr="00583891" w:rsidRDefault="00AB19C5" w:rsidP="0011231D">
      <w:pPr>
        <w:pStyle w:val="af5"/>
      </w:pPr>
      <w:bookmarkStart w:id="9" w:name="Часть_6._Балансы_тепловой_мощности_и_теп"/>
      <w:bookmarkStart w:id="10" w:name="_bookmark19"/>
      <w:bookmarkEnd w:id="9"/>
      <w:bookmarkEnd w:id="10"/>
      <w:r w:rsidRPr="00583891">
        <w:lastRenderedPageBreak/>
        <w:t>Ч</w:t>
      </w:r>
      <w:r w:rsidRPr="00583891">
        <w:rPr>
          <w:spacing w:val="1"/>
        </w:rPr>
        <w:t>а</w:t>
      </w:r>
      <w:r w:rsidRPr="00583891">
        <w:rPr>
          <w:spacing w:val="-3"/>
        </w:rPr>
        <w:t>с</w:t>
      </w:r>
      <w:r w:rsidRPr="00583891">
        <w:rPr>
          <w:spacing w:val="1"/>
        </w:rPr>
        <w:t>т</w:t>
      </w:r>
      <w:r w:rsidRPr="00583891">
        <w:t>ь</w:t>
      </w:r>
      <w:r w:rsidRPr="00583891">
        <w:rPr>
          <w:spacing w:val="-3"/>
        </w:rPr>
        <w:t xml:space="preserve"> </w:t>
      </w:r>
      <w:r w:rsidRPr="00583891">
        <w:rPr>
          <w:spacing w:val="1"/>
        </w:rPr>
        <w:t>6</w:t>
      </w:r>
      <w:r w:rsidRPr="00583891">
        <w:t>. Балансы тепловой мощности и тепловой нагрузки</w:t>
      </w:r>
    </w:p>
    <w:p w14:paraId="4050FA34" w14:textId="77777777" w:rsidR="00AB19C5" w:rsidRPr="00251A43" w:rsidRDefault="00AB19C5" w:rsidP="0011231D">
      <w:pPr>
        <w:pStyle w:val="31"/>
        <w:rPr>
          <w:lang w:val="ru-RU"/>
        </w:rPr>
      </w:pPr>
      <w:r w:rsidRPr="00251A43">
        <w:rPr>
          <w:lang w:val="ru-RU"/>
        </w:rPr>
        <w:t>6.1. Описание балансов установленной, располагаемой тепловой мощности и тепловой мощности нетто, потерь тепловой мощности в тепловых сетях и расчетной тепловой нагрузки по каждому источнику тепловой энергии, а в ценовых зонах теплоснабжения - по каждой системе теплоснабжения</w:t>
      </w:r>
    </w:p>
    <w:p w14:paraId="7D9B7E5E" w14:textId="77777777" w:rsidR="00AB19C5" w:rsidRPr="00583891" w:rsidRDefault="00AB19C5" w:rsidP="0011231D">
      <w:pPr>
        <w:pStyle w:val="a0"/>
      </w:pPr>
      <w:r w:rsidRPr="00583891">
        <w:rPr>
          <w:spacing w:val="-1"/>
        </w:rPr>
        <w:t>Б</w:t>
      </w:r>
      <w:r w:rsidRPr="00583891">
        <w:t>а</w:t>
      </w:r>
      <w:r w:rsidRPr="00583891">
        <w:rPr>
          <w:spacing w:val="-1"/>
        </w:rPr>
        <w:t>л</w:t>
      </w:r>
      <w:r w:rsidRPr="00583891">
        <w:t>а</w:t>
      </w:r>
      <w:r w:rsidRPr="00583891">
        <w:rPr>
          <w:spacing w:val="1"/>
        </w:rPr>
        <w:t>н</w:t>
      </w:r>
      <w:r w:rsidRPr="00583891">
        <w:rPr>
          <w:spacing w:val="-3"/>
        </w:rPr>
        <w:t>с</w:t>
      </w:r>
      <w:r w:rsidRPr="00583891">
        <w:t>ы</w:t>
      </w:r>
      <w:r w:rsidRPr="00583891">
        <w:rPr>
          <w:spacing w:val="34"/>
        </w:rPr>
        <w:t xml:space="preserve"> </w:t>
      </w:r>
      <w:r w:rsidRPr="00583891">
        <w:rPr>
          <w:spacing w:val="-4"/>
        </w:rPr>
        <w:t>у</w:t>
      </w:r>
      <w:r w:rsidRPr="00583891">
        <w:t>с</w:t>
      </w:r>
      <w:r w:rsidRPr="00583891">
        <w:rPr>
          <w:spacing w:val="-1"/>
        </w:rPr>
        <w:t>т</w:t>
      </w:r>
      <w:r w:rsidRPr="00583891">
        <w:t>ан</w:t>
      </w:r>
      <w:r w:rsidRPr="00583891">
        <w:rPr>
          <w:spacing w:val="1"/>
        </w:rPr>
        <w:t>о</w:t>
      </w:r>
      <w:r w:rsidRPr="00583891">
        <w:rPr>
          <w:spacing w:val="-1"/>
        </w:rPr>
        <w:t>вл</w:t>
      </w:r>
      <w:r w:rsidRPr="00583891">
        <w:t>ен</w:t>
      </w:r>
      <w:r w:rsidRPr="00583891">
        <w:rPr>
          <w:spacing w:val="-2"/>
        </w:rPr>
        <w:t>н</w:t>
      </w:r>
      <w:r w:rsidRPr="00583891">
        <w:rPr>
          <w:spacing w:val="1"/>
        </w:rPr>
        <w:t>ой</w:t>
      </w:r>
      <w:r w:rsidRPr="00583891">
        <w:t>,</w:t>
      </w:r>
      <w:r w:rsidRPr="00583891">
        <w:rPr>
          <w:spacing w:val="32"/>
        </w:rPr>
        <w:t xml:space="preserve"> </w:t>
      </w:r>
      <w:r w:rsidRPr="00583891">
        <w:rPr>
          <w:spacing w:val="-2"/>
        </w:rPr>
        <w:t>р</w:t>
      </w:r>
      <w:r w:rsidRPr="00583891">
        <w:t>ас</w:t>
      </w:r>
      <w:r w:rsidRPr="00583891">
        <w:rPr>
          <w:spacing w:val="-2"/>
        </w:rPr>
        <w:t>п</w:t>
      </w:r>
      <w:r w:rsidRPr="00583891">
        <w:rPr>
          <w:spacing w:val="1"/>
        </w:rPr>
        <w:t>о</w:t>
      </w:r>
      <w:r w:rsidRPr="00583891">
        <w:rPr>
          <w:spacing w:val="-1"/>
        </w:rPr>
        <w:t>л</w:t>
      </w:r>
      <w:r w:rsidRPr="00583891">
        <w:t>аг</w:t>
      </w:r>
      <w:r w:rsidRPr="00583891">
        <w:rPr>
          <w:spacing w:val="-3"/>
        </w:rPr>
        <w:t>а</w:t>
      </w:r>
      <w:r w:rsidRPr="00583891">
        <w:t>е</w:t>
      </w:r>
      <w:r w:rsidRPr="00583891">
        <w:rPr>
          <w:spacing w:val="-1"/>
        </w:rPr>
        <w:t>м</w:t>
      </w:r>
      <w:r w:rsidRPr="00583891">
        <w:rPr>
          <w:spacing w:val="-2"/>
        </w:rPr>
        <w:t>о</w:t>
      </w:r>
      <w:r w:rsidRPr="00583891">
        <w:t>й</w:t>
      </w:r>
      <w:r w:rsidRPr="00583891">
        <w:rPr>
          <w:spacing w:val="34"/>
        </w:rPr>
        <w:t xml:space="preserve"> </w:t>
      </w:r>
      <w:r w:rsidRPr="00583891">
        <w:rPr>
          <w:spacing w:val="-1"/>
        </w:rPr>
        <w:t>т</w:t>
      </w:r>
      <w:r w:rsidRPr="00583891">
        <w:t>е</w:t>
      </w:r>
      <w:r w:rsidRPr="00583891">
        <w:rPr>
          <w:spacing w:val="1"/>
        </w:rPr>
        <w:t>п</w:t>
      </w:r>
      <w:r w:rsidRPr="00583891">
        <w:rPr>
          <w:spacing w:val="-1"/>
        </w:rPr>
        <w:t>л</w:t>
      </w:r>
      <w:r w:rsidRPr="00583891">
        <w:rPr>
          <w:spacing w:val="1"/>
        </w:rPr>
        <w:t>о</w:t>
      </w:r>
      <w:r w:rsidRPr="00583891">
        <w:rPr>
          <w:spacing w:val="-3"/>
        </w:rPr>
        <w:t>в</w:t>
      </w:r>
      <w:r w:rsidRPr="00583891">
        <w:rPr>
          <w:spacing w:val="-2"/>
        </w:rPr>
        <w:t>о</w:t>
      </w:r>
      <w:r w:rsidRPr="00583891">
        <w:t>й</w:t>
      </w:r>
      <w:r w:rsidRPr="00583891">
        <w:rPr>
          <w:spacing w:val="34"/>
        </w:rPr>
        <w:t xml:space="preserve"> </w:t>
      </w:r>
      <w:r w:rsidRPr="00583891">
        <w:rPr>
          <w:spacing w:val="-1"/>
        </w:rPr>
        <w:t>м</w:t>
      </w:r>
      <w:r w:rsidRPr="00583891">
        <w:rPr>
          <w:spacing w:val="1"/>
        </w:rPr>
        <w:t>о</w:t>
      </w:r>
      <w:r w:rsidRPr="00583891">
        <w:rPr>
          <w:spacing w:val="-3"/>
        </w:rPr>
        <w:t>щ</w:t>
      </w:r>
      <w:r w:rsidRPr="00583891">
        <w:rPr>
          <w:spacing w:val="1"/>
        </w:rPr>
        <w:t>н</w:t>
      </w:r>
      <w:r w:rsidRPr="00583891">
        <w:rPr>
          <w:spacing w:val="-2"/>
        </w:rPr>
        <w:t>о</w:t>
      </w:r>
      <w:r w:rsidRPr="00583891">
        <w:rPr>
          <w:spacing w:val="-3"/>
        </w:rPr>
        <w:t>с</w:t>
      </w:r>
      <w:r w:rsidRPr="00583891">
        <w:rPr>
          <w:spacing w:val="-1"/>
        </w:rPr>
        <w:t>т</w:t>
      </w:r>
      <w:r w:rsidRPr="00583891">
        <w:t>и,</w:t>
      </w:r>
      <w:r w:rsidRPr="00583891">
        <w:rPr>
          <w:spacing w:val="32"/>
        </w:rPr>
        <w:t xml:space="preserve"> </w:t>
      </w:r>
      <w:r w:rsidRPr="00583891">
        <w:rPr>
          <w:spacing w:val="-1"/>
        </w:rPr>
        <w:t>т</w:t>
      </w:r>
      <w:r w:rsidRPr="00583891">
        <w:t>е</w:t>
      </w:r>
      <w:r w:rsidRPr="00583891">
        <w:rPr>
          <w:spacing w:val="1"/>
        </w:rPr>
        <w:t>п</w:t>
      </w:r>
      <w:r w:rsidRPr="00583891">
        <w:rPr>
          <w:spacing w:val="-1"/>
        </w:rPr>
        <w:t>л</w:t>
      </w:r>
      <w:r w:rsidRPr="00583891">
        <w:rPr>
          <w:spacing w:val="1"/>
        </w:rPr>
        <w:t>о</w:t>
      </w:r>
      <w:r w:rsidRPr="00583891">
        <w:rPr>
          <w:spacing w:val="-3"/>
        </w:rPr>
        <w:t>в</w:t>
      </w:r>
      <w:r w:rsidRPr="00583891">
        <w:rPr>
          <w:spacing w:val="-2"/>
        </w:rPr>
        <w:t>о</w:t>
      </w:r>
      <w:r w:rsidRPr="00583891">
        <w:t xml:space="preserve">й </w:t>
      </w:r>
      <w:r w:rsidRPr="00583891">
        <w:rPr>
          <w:spacing w:val="-1"/>
        </w:rPr>
        <w:t>м</w:t>
      </w:r>
      <w:r w:rsidRPr="00583891">
        <w:rPr>
          <w:spacing w:val="1"/>
        </w:rPr>
        <w:t>о</w:t>
      </w:r>
      <w:r w:rsidRPr="00583891">
        <w:rPr>
          <w:spacing w:val="-3"/>
        </w:rPr>
        <w:t>щ</w:t>
      </w:r>
      <w:r w:rsidRPr="00583891">
        <w:rPr>
          <w:spacing w:val="1"/>
        </w:rPr>
        <w:t>но</w:t>
      </w:r>
      <w:r w:rsidRPr="00583891">
        <w:t>с</w:t>
      </w:r>
      <w:r w:rsidRPr="00583891">
        <w:rPr>
          <w:spacing w:val="-3"/>
        </w:rPr>
        <w:t>т</w:t>
      </w:r>
      <w:r w:rsidRPr="00583891">
        <w:t>и</w:t>
      </w:r>
      <w:r w:rsidRPr="00583891">
        <w:rPr>
          <w:spacing w:val="22"/>
        </w:rPr>
        <w:t xml:space="preserve"> </w:t>
      </w:r>
      <w:r w:rsidRPr="00583891">
        <w:t>не</w:t>
      </w:r>
      <w:r w:rsidRPr="00583891">
        <w:rPr>
          <w:spacing w:val="-1"/>
        </w:rPr>
        <w:t>т</w:t>
      </w:r>
      <w:r w:rsidRPr="00583891">
        <w:rPr>
          <w:spacing w:val="-3"/>
        </w:rPr>
        <w:t>т</w:t>
      </w:r>
      <w:r w:rsidRPr="00583891">
        <w:t>о</w:t>
      </w:r>
      <w:r w:rsidRPr="00583891">
        <w:rPr>
          <w:spacing w:val="24"/>
        </w:rPr>
        <w:t xml:space="preserve"> </w:t>
      </w:r>
      <w:r w:rsidRPr="00583891">
        <w:t>и</w:t>
      </w:r>
      <w:r w:rsidRPr="00583891">
        <w:rPr>
          <w:spacing w:val="24"/>
        </w:rPr>
        <w:t xml:space="preserve"> </w:t>
      </w:r>
      <w:r w:rsidRPr="00583891">
        <w:rPr>
          <w:spacing w:val="-3"/>
        </w:rPr>
        <w:t>т</w:t>
      </w:r>
      <w:r w:rsidRPr="00583891">
        <w:t>е</w:t>
      </w:r>
      <w:r w:rsidRPr="00583891">
        <w:rPr>
          <w:spacing w:val="1"/>
        </w:rPr>
        <w:t>п</w:t>
      </w:r>
      <w:r w:rsidRPr="00583891">
        <w:rPr>
          <w:spacing w:val="-1"/>
        </w:rPr>
        <w:t>л</w:t>
      </w:r>
      <w:r w:rsidRPr="00583891">
        <w:rPr>
          <w:spacing w:val="1"/>
        </w:rPr>
        <w:t>о</w:t>
      </w:r>
      <w:r w:rsidRPr="00583891">
        <w:rPr>
          <w:spacing w:val="-3"/>
        </w:rPr>
        <w:t>в</w:t>
      </w:r>
      <w:r w:rsidRPr="00583891">
        <w:rPr>
          <w:spacing w:val="1"/>
        </w:rPr>
        <w:t>о</w:t>
      </w:r>
      <w:r w:rsidRPr="00583891">
        <w:t>й</w:t>
      </w:r>
      <w:r w:rsidRPr="00583891">
        <w:rPr>
          <w:spacing w:val="22"/>
        </w:rPr>
        <w:t xml:space="preserve"> </w:t>
      </w:r>
      <w:r w:rsidRPr="00583891">
        <w:rPr>
          <w:spacing w:val="1"/>
        </w:rPr>
        <w:t>н</w:t>
      </w:r>
      <w:r w:rsidRPr="00583891">
        <w:t>а</w:t>
      </w:r>
      <w:r w:rsidRPr="00583891">
        <w:rPr>
          <w:spacing w:val="-3"/>
        </w:rPr>
        <w:t>г</w:t>
      </w:r>
      <w:r w:rsidRPr="00583891">
        <w:rPr>
          <w:spacing w:val="1"/>
        </w:rPr>
        <w:t>р</w:t>
      </w:r>
      <w:r w:rsidRPr="00583891">
        <w:rPr>
          <w:spacing w:val="-4"/>
        </w:rPr>
        <w:t>у</w:t>
      </w:r>
      <w:r w:rsidRPr="00583891">
        <w:rPr>
          <w:spacing w:val="-1"/>
        </w:rPr>
        <w:t>з</w:t>
      </w:r>
      <w:r w:rsidRPr="00583891">
        <w:t>ки,</w:t>
      </w:r>
      <w:r w:rsidRPr="00583891">
        <w:rPr>
          <w:spacing w:val="23"/>
        </w:rPr>
        <w:t xml:space="preserve"> </w:t>
      </w:r>
      <w:r w:rsidRPr="00583891">
        <w:rPr>
          <w:spacing w:val="-1"/>
        </w:rPr>
        <w:t>в</w:t>
      </w:r>
      <w:r w:rsidRPr="00583891">
        <w:t>к</w:t>
      </w:r>
      <w:r w:rsidRPr="00583891">
        <w:rPr>
          <w:spacing w:val="-1"/>
        </w:rPr>
        <w:t>лю</w:t>
      </w:r>
      <w:r w:rsidRPr="00583891">
        <w:t>ча</w:t>
      </w:r>
      <w:r w:rsidRPr="00583891">
        <w:rPr>
          <w:spacing w:val="-1"/>
        </w:rPr>
        <w:t>ющ</w:t>
      </w:r>
      <w:r w:rsidRPr="00583891">
        <w:t>ие</w:t>
      </w:r>
      <w:r w:rsidRPr="00583891">
        <w:rPr>
          <w:spacing w:val="23"/>
        </w:rPr>
        <w:t xml:space="preserve"> </w:t>
      </w:r>
      <w:r w:rsidRPr="00583891">
        <w:rPr>
          <w:spacing w:val="-1"/>
        </w:rPr>
        <w:t>в</w:t>
      </w:r>
      <w:r w:rsidRPr="00583891">
        <w:rPr>
          <w:spacing w:val="-3"/>
        </w:rPr>
        <w:t>с</w:t>
      </w:r>
      <w:r w:rsidRPr="00583891">
        <w:t>е</w:t>
      </w:r>
      <w:r w:rsidRPr="00583891">
        <w:rPr>
          <w:spacing w:val="23"/>
        </w:rPr>
        <w:t xml:space="preserve"> </w:t>
      </w:r>
      <w:r w:rsidRPr="00583891">
        <w:rPr>
          <w:spacing w:val="-2"/>
        </w:rPr>
        <w:t>р</w:t>
      </w:r>
      <w:r w:rsidRPr="00583891">
        <w:t>а</w:t>
      </w:r>
      <w:r w:rsidRPr="00583891">
        <w:rPr>
          <w:spacing w:val="-3"/>
        </w:rPr>
        <w:t>с</w:t>
      </w:r>
      <w:r w:rsidRPr="00583891">
        <w:t>че</w:t>
      </w:r>
      <w:r w:rsidRPr="00583891">
        <w:rPr>
          <w:spacing w:val="-1"/>
        </w:rPr>
        <w:t>т</w:t>
      </w:r>
      <w:r w:rsidRPr="00583891">
        <w:rPr>
          <w:spacing w:val="-2"/>
        </w:rPr>
        <w:t>н</w:t>
      </w:r>
      <w:r w:rsidRPr="00583891">
        <w:t>ые</w:t>
      </w:r>
      <w:r w:rsidRPr="00583891">
        <w:rPr>
          <w:spacing w:val="23"/>
        </w:rPr>
        <w:t xml:space="preserve"> </w:t>
      </w:r>
      <w:r w:rsidRPr="00583891">
        <w:rPr>
          <w:spacing w:val="-1"/>
        </w:rPr>
        <w:t>эл</w:t>
      </w:r>
      <w:r w:rsidRPr="00583891">
        <w:t>е</w:t>
      </w:r>
      <w:r w:rsidRPr="00583891">
        <w:rPr>
          <w:spacing w:val="-1"/>
        </w:rPr>
        <w:t>м</w:t>
      </w:r>
      <w:r w:rsidRPr="00583891">
        <w:rPr>
          <w:spacing w:val="-3"/>
        </w:rPr>
        <w:t>е</w:t>
      </w:r>
      <w:r w:rsidRPr="00583891">
        <w:rPr>
          <w:spacing w:val="1"/>
        </w:rPr>
        <w:t>н</w:t>
      </w:r>
      <w:r w:rsidRPr="00583891">
        <w:rPr>
          <w:spacing w:val="-3"/>
        </w:rPr>
        <w:t>т</w:t>
      </w:r>
      <w:r w:rsidRPr="00583891">
        <w:t xml:space="preserve">ы </w:t>
      </w:r>
      <w:r w:rsidRPr="00583891">
        <w:rPr>
          <w:spacing w:val="-1"/>
        </w:rPr>
        <w:t>т</w:t>
      </w:r>
      <w:r w:rsidRPr="00583891">
        <w:t>е</w:t>
      </w:r>
      <w:r w:rsidRPr="00583891">
        <w:rPr>
          <w:spacing w:val="-2"/>
        </w:rPr>
        <w:t>р</w:t>
      </w:r>
      <w:r w:rsidRPr="00583891">
        <w:rPr>
          <w:spacing w:val="1"/>
        </w:rPr>
        <w:t>ри</w:t>
      </w:r>
      <w:r w:rsidRPr="00583891">
        <w:rPr>
          <w:spacing w:val="-3"/>
        </w:rPr>
        <w:t>т</w:t>
      </w:r>
      <w:r w:rsidRPr="00583891">
        <w:rPr>
          <w:spacing w:val="1"/>
        </w:rPr>
        <w:t>о</w:t>
      </w:r>
      <w:r w:rsidRPr="00583891">
        <w:rPr>
          <w:spacing w:val="-2"/>
        </w:rPr>
        <w:t>р</w:t>
      </w:r>
      <w:r w:rsidRPr="00583891">
        <w:rPr>
          <w:spacing w:val="1"/>
        </w:rPr>
        <w:t>и</w:t>
      </w:r>
      <w:r w:rsidRPr="00583891">
        <w:t>а</w:t>
      </w:r>
      <w:r w:rsidRPr="00583891">
        <w:rPr>
          <w:spacing w:val="-1"/>
        </w:rPr>
        <w:t>ль</w:t>
      </w:r>
      <w:r w:rsidRPr="00583891">
        <w:rPr>
          <w:spacing w:val="-2"/>
        </w:rPr>
        <w:t>н</w:t>
      </w:r>
      <w:r w:rsidRPr="00583891">
        <w:rPr>
          <w:spacing w:val="1"/>
        </w:rPr>
        <w:t>о</w:t>
      </w:r>
      <w:r w:rsidRPr="00583891">
        <w:rPr>
          <w:spacing w:val="-3"/>
        </w:rPr>
        <w:t>г</w:t>
      </w:r>
      <w:r w:rsidRPr="00583891">
        <w:t xml:space="preserve">о </w:t>
      </w:r>
      <w:r w:rsidRPr="00583891">
        <w:rPr>
          <w:spacing w:val="-2"/>
        </w:rPr>
        <w:t>д</w:t>
      </w:r>
      <w:r w:rsidRPr="00583891">
        <w:t>е</w:t>
      </w:r>
      <w:r w:rsidRPr="00583891">
        <w:rPr>
          <w:spacing w:val="-1"/>
        </w:rPr>
        <w:t>л</w:t>
      </w:r>
      <w:r w:rsidRPr="00583891">
        <w:t>е</w:t>
      </w:r>
      <w:r w:rsidRPr="00583891">
        <w:rPr>
          <w:spacing w:val="1"/>
        </w:rPr>
        <w:t>н</w:t>
      </w:r>
      <w:r w:rsidRPr="00583891">
        <w:rPr>
          <w:spacing w:val="-2"/>
        </w:rPr>
        <w:t>и</w:t>
      </w:r>
      <w:r w:rsidRPr="00583891">
        <w:t xml:space="preserve">я </w:t>
      </w:r>
      <w:r w:rsidRPr="00583891">
        <w:rPr>
          <w:spacing w:val="-2"/>
        </w:rPr>
        <w:t>п</w:t>
      </w:r>
      <w:r w:rsidRPr="00583891">
        <w:rPr>
          <w:spacing w:val="1"/>
        </w:rPr>
        <w:t>о</w:t>
      </w:r>
      <w:r w:rsidRPr="00583891">
        <w:t>се</w:t>
      </w:r>
      <w:r w:rsidRPr="00583891">
        <w:rPr>
          <w:spacing w:val="-1"/>
        </w:rPr>
        <w:t>л</w:t>
      </w:r>
      <w:r w:rsidRPr="00583891">
        <w:rPr>
          <w:spacing w:val="-3"/>
        </w:rPr>
        <w:t>е</w:t>
      </w:r>
      <w:r w:rsidRPr="00583891">
        <w:t>н</w:t>
      </w:r>
      <w:r w:rsidRPr="00583891">
        <w:rPr>
          <w:spacing w:val="-2"/>
        </w:rPr>
        <w:t>и</w:t>
      </w:r>
      <w:r w:rsidRPr="00583891">
        <w:t>я,</w:t>
      </w:r>
      <w:r w:rsidRPr="00583891">
        <w:rPr>
          <w:spacing w:val="-1"/>
        </w:rPr>
        <w:t xml:space="preserve"> </w:t>
      </w:r>
      <w:r w:rsidRPr="00583891">
        <w:rPr>
          <w:spacing w:val="-2"/>
        </w:rPr>
        <w:t>п</w:t>
      </w:r>
      <w:r w:rsidRPr="00583891">
        <w:rPr>
          <w:spacing w:val="1"/>
        </w:rPr>
        <w:t>р</w:t>
      </w:r>
      <w:r w:rsidRPr="00583891">
        <w:rPr>
          <w:spacing w:val="-3"/>
        </w:rPr>
        <w:t>е</w:t>
      </w:r>
      <w:r w:rsidRPr="00583891">
        <w:rPr>
          <w:spacing w:val="1"/>
        </w:rPr>
        <w:t>д</w:t>
      </w:r>
      <w:r w:rsidRPr="00583891">
        <w:t>с</w:t>
      </w:r>
      <w:r w:rsidRPr="00583891">
        <w:rPr>
          <w:spacing w:val="-1"/>
        </w:rPr>
        <w:t>т</w:t>
      </w:r>
      <w:r w:rsidRPr="00583891">
        <w:t>а</w:t>
      </w:r>
      <w:r w:rsidRPr="00583891">
        <w:rPr>
          <w:spacing w:val="-1"/>
        </w:rPr>
        <w:t>вл</w:t>
      </w:r>
      <w:r w:rsidRPr="00583891">
        <w:t>е</w:t>
      </w:r>
      <w:r w:rsidRPr="00583891">
        <w:rPr>
          <w:spacing w:val="-2"/>
        </w:rPr>
        <w:t>н</w:t>
      </w:r>
      <w:r w:rsidRPr="00583891">
        <w:t>ы в</w:t>
      </w:r>
      <w:r w:rsidRPr="00583891">
        <w:rPr>
          <w:spacing w:val="-1"/>
        </w:rPr>
        <w:t xml:space="preserve"> т</w:t>
      </w:r>
      <w:r w:rsidRPr="00583891">
        <w:t>а</w:t>
      </w:r>
      <w:r w:rsidRPr="00583891">
        <w:rPr>
          <w:spacing w:val="1"/>
        </w:rPr>
        <w:t>б</w:t>
      </w:r>
      <w:r w:rsidRPr="00583891">
        <w:rPr>
          <w:spacing w:val="-4"/>
        </w:rPr>
        <w:t>л</w:t>
      </w:r>
      <w:r w:rsidRPr="00583891">
        <w:t>и</w:t>
      </w:r>
      <w:r w:rsidRPr="00583891">
        <w:rPr>
          <w:spacing w:val="1"/>
        </w:rPr>
        <w:t>ц</w:t>
      </w:r>
      <w:r w:rsidRPr="00583891">
        <w:rPr>
          <w:spacing w:val="-3"/>
        </w:rPr>
        <w:t>а</w:t>
      </w:r>
      <w:r w:rsidRPr="00583891">
        <w:t xml:space="preserve">х </w:t>
      </w:r>
      <w:r w:rsidRPr="00583891">
        <w:rPr>
          <w:spacing w:val="1"/>
        </w:rPr>
        <w:t>6</w:t>
      </w:r>
      <w:r w:rsidRPr="00583891">
        <w:rPr>
          <w:spacing w:val="-1"/>
        </w:rPr>
        <w:t>.</w:t>
      </w:r>
      <w:r w:rsidRPr="00583891">
        <w:rPr>
          <w:spacing w:val="1"/>
        </w:rPr>
        <w:t>1</w:t>
      </w:r>
      <w:r w:rsidRPr="00583891">
        <w:t>.</w:t>
      </w:r>
      <w:r w:rsidRPr="00583891">
        <w:rPr>
          <w:spacing w:val="-4"/>
        </w:rPr>
        <w:t xml:space="preserve"> </w:t>
      </w:r>
      <w:r w:rsidRPr="00583891">
        <w:t>и</w:t>
      </w:r>
      <w:r w:rsidRPr="00583891">
        <w:rPr>
          <w:spacing w:val="70"/>
        </w:rPr>
        <w:t xml:space="preserve"> 6</w:t>
      </w:r>
      <w:r w:rsidRPr="00583891">
        <w:rPr>
          <w:spacing w:val="-1"/>
        </w:rPr>
        <w:t>.</w:t>
      </w:r>
      <w:r w:rsidRPr="00583891">
        <w:rPr>
          <w:spacing w:val="1"/>
        </w:rPr>
        <w:t>2.</w:t>
      </w:r>
    </w:p>
    <w:p w14:paraId="514BE86A" w14:textId="77777777" w:rsidR="00AB19C5" w:rsidRPr="00583891" w:rsidRDefault="00AB19C5" w:rsidP="00512224">
      <w:pPr>
        <w:pStyle w:val="a0"/>
        <w:jc w:val="right"/>
      </w:pPr>
      <w:r w:rsidRPr="00583891">
        <w:rPr>
          <w:spacing w:val="-2"/>
        </w:rPr>
        <w:t>Т</w:t>
      </w:r>
      <w:r w:rsidRPr="00583891">
        <w:t>аб</w:t>
      </w:r>
      <w:r w:rsidRPr="00583891">
        <w:rPr>
          <w:spacing w:val="-1"/>
        </w:rPr>
        <w:t>л</w:t>
      </w:r>
      <w:r w:rsidRPr="00583891">
        <w:t>и</w:t>
      </w:r>
      <w:r w:rsidRPr="00583891">
        <w:rPr>
          <w:spacing w:val="-2"/>
        </w:rPr>
        <w:t>ц</w:t>
      </w:r>
      <w:r w:rsidRPr="00583891">
        <w:t>а 6</w:t>
      </w:r>
      <w:r w:rsidRPr="00583891">
        <w:rPr>
          <w:spacing w:val="-1"/>
        </w:rPr>
        <w:t>.</w:t>
      </w:r>
      <w:r w:rsidRPr="00583891">
        <w:t xml:space="preserve">1. </w:t>
      </w:r>
    </w:p>
    <w:p w14:paraId="6820058B" w14:textId="77777777" w:rsidR="00AB19C5" w:rsidRPr="00583891" w:rsidRDefault="00AB19C5" w:rsidP="00B278F5">
      <w:pPr>
        <w:pStyle w:val="a0"/>
        <w:jc w:val="right"/>
      </w:pPr>
      <w:r w:rsidRPr="00583891">
        <w:rPr>
          <w:spacing w:val="-1"/>
        </w:rPr>
        <w:t>Б</w:t>
      </w:r>
      <w:r w:rsidRPr="00583891">
        <w:t>а</w:t>
      </w:r>
      <w:r w:rsidRPr="00583891">
        <w:rPr>
          <w:spacing w:val="-2"/>
        </w:rPr>
        <w:t>л</w:t>
      </w:r>
      <w:r w:rsidRPr="00583891">
        <w:t>а</w:t>
      </w:r>
      <w:r w:rsidRPr="00583891">
        <w:rPr>
          <w:spacing w:val="-1"/>
        </w:rPr>
        <w:t>н</w:t>
      </w:r>
      <w:r w:rsidRPr="00583891">
        <w:t>с</w:t>
      </w:r>
      <w:r w:rsidRPr="00583891">
        <w:rPr>
          <w:spacing w:val="-1"/>
        </w:rPr>
        <w:t xml:space="preserve"> </w:t>
      </w:r>
      <w:r w:rsidRPr="00583891">
        <w:t>те</w:t>
      </w:r>
      <w:r w:rsidRPr="00583891">
        <w:rPr>
          <w:spacing w:val="-4"/>
        </w:rPr>
        <w:t>п</w:t>
      </w:r>
      <w:r w:rsidRPr="00583891">
        <w:t>ло</w:t>
      </w:r>
      <w:r w:rsidRPr="00583891">
        <w:rPr>
          <w:spacing w:val="-3"/>
        </w:rPr>
        <w:t>в</w:t>
      </w:r>
      <w:r w:rsidRPr="00583891">
        <w:t>ой</w:t>
      </w:r>
      <w:r w:rsidRPr="00583891">
        <w:rPr>
          <w:spacing w:val="-2"/>
        </w:rPr>
        <w:t xml:space="preserve"> </w:t>
      </w:r>
      <w:r w:rsidRPr="00B278F5">
        <w:t>мощности</w:t>
      </w:r>
      <w:r w:rsidRPr="00583891">
        <w:rPr>
          <w:spacing w:val="-2"/>
        </w:rPr>
        <w:t xml:space="preserve"> </w:t>
      </w:r>
      <w:r w:rsidRPr="00583891">
        <w:rPr>
          <w:spacing w:val="-4"/>
        </w:rPr>
        <w:t>к</w:t>
      </w:r>
      <w:r w:rsidRPr="00583891">
        <w:t>от</w:t>
      </w:r>
      <w:r w:rsidRPr="00583891">
        <w:rPr>
          <w:spacing w:val="-3"/>
        </w:rPr>
        <w:t>е</w:t>
      </w:r>
      <w:r w:rsidRPr="00583891">
        <w:t>ль</w:t>
      </w:r>
      <w:r w:rsidRPr="00583891">
        <w:rPr>
          <w:spacing w:val="-1"/>
        </w:rPr>
        <w:t>н</w:t>
      </w:r>
      <w:r w:rsidRPr="00583891">
        <w:rPr>
          <w:spacing w:val="-4"/>
        </w:rPr>
        <w:t>ы</w:t>
      </w:r>
      <w:r w:rsidRPr="00583891">
        <w:t>х</w:t>
      </w:r>
    </w:p>
    <w:tbl>
      <w:tblPr>
        <w:tblW w:w="0" w:type="auto"/>
        <w:jc w:val="center"/>
        <w:tblLayout w:type="fixed"/>
        <w:tblCellMar>
          <w:left w:w="5" w:type="dxa"/>
          <w:right w:w="5" w:type="dxa"/>
        </w:tblCellMar>
        <w:tblLook w:val="0000" w:firstRow="0" w:lastRow="0" w:firstColumn="0" w:lastColumn="0" w:noHBand="0" w:noVBand="0"/>
      </w:tblPr>
      <w:tblGrid>
        <w:gridCol w:w="567"/>
        <w:gridCol w:w="2994"/>
        <w:gridCol w:w="719"/>
        <w:gridCol w:w="756"/>
        <w:gridCol w:w="876"/>
        <w:gridCol w:w="749"/>
        <w:gridCol w:w="709"/>
        <w:gridCol w:w="707"/>
        <w:gridCol w:w="851"/>
        <w:gridCol w:w="1004"/>
      </w:tblGrid>
      <w:tr w:rsidR="00AB19C5" w:rsidRPr="00D94D72" w14:paraId="46B01A1A" w14:textId="77777777">
        <w:trPr>
          <w:trHeight w:hRule="exact" w:val="3221"/>
          <w:jc w:val="center"/>
        </w:trPr>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8199F0" w14:textId="77777777" w:rsidR="00AB19C5" w:rsidRPr="00D94D72" w:rsidRDefault="00AB19C5">
            <w:pPr>
              <w:pStyle w:val="TableParagraph"/>
              <w:jc w:val="center"/>
            </w:pPr>
            <w:bookmarkStart w:id="11" w:name="OLE_LINK1"/>
            <w:bookmarkEnd w:id="11"/>
            <w:r w:rsidRPr="00D94D72">
              <w:rPr>
                <w:rFonts w:ascii="Times New Roman" w:eastAsia="Times New Roman" w:hAnsi="Times New Roman"/>
                <w:sz w:val="24"/>
                <w:szCs w:val="24"/>
              </w:rPr>
              <w:t xml:space="preserve">№ </w:t>
            </w:r>
            <w:r w:rsidRPr="00D94D72">
              <w:rPr>
                <w:rFonts w:ascii="Times New Roman" w:eastAsia="Times New Roman" w:hAnsi="Times New Roman"/>
                <w:spacing w:val="1"/>
                <w:sz w:val="24"/>
                <w:szCs w:val="24"/>
              </w:rPr>
              <w:t>п</w:t>
            </w:r>
            <w:r w:rsidRPr="00D94D72">
              <w:rPr>
                <w:rFonts w:ascii="Times New Roman" w:eastAsia="Times New Roman" w:hAnsi="Times New Roman"/>
                <w:sz w:val="24"/>
                <w:szCs w:val="24"/>
              </w:rPr>
              <w:t>/п</w:t>
            </w:r>
          </w:p>
        </w:tc>
        <w:tc>
          <w:tcPr>
            <w:tcW w:w="29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FB4A02" w14:textId="77777777" w:rsidR="00AB19C5" w:rsidRPr="00D94D72" w:rsidRDefault="00AB19C5">
            <w:pPr>
              <w:pStyle w:val="TableParagraph"/>
              <w:jc w:val="center"/>
            </w:pPr>
            <w:proofErr w:type="spellStart"/>
            <w:r w:rsidRPr="00D94D72">
              <w:rPr>
                <w:rFonts w:ascii="Times New Roman" w:eastAsia="Times New Roman" w:hAnsi="Times New Roman"/>
                <w:sz w:val="24"/>
                <w:szCs w:val="24"/>
              </w:rPr>
              <w:t>Кот</w:t>
            </w:r>
            <w:r w:rsidRPr="00D94D72">
              <w:rPr>
                <w:rFonts w:ascii="Times New Roman" w:eastAsia="Times New Roman" w:hAnsi="Times New Roman"/>
                <w:spacing w:val="-1"/>
                <w:sz w:val="24"/>
                <w:szCs w:val="24"/>
              </w:rPr>
              <w:t>е</w:t>
            </w:r>
            <w:r w:rsidRPr="00D94D72">
              <w:rPr>
                <w:rFonts w:ascii="Times New Roman" w:eastAsia="Times New Roman" w:hAnsi="Times New Roman"/>
                <w:sz w:val="24"/>
                <w:szCs w:val="24"/>
              </w:rPr>
              <w:t>ль</w:t>
            </w:r>
            <w:r w:rsidRPr="00D94D72">
              <w:rPr>
                <w:rFonts w:ascii="Times New Roman" w:eastAsia="Times New Roman" w:hAnsi="Times New Roman"/>
                <w:spacing w:val="1"/>
                <w:sz w:val="24"/>
                <w:szCs w:val="24"/>
              </w:rPr>
              <w:t>н</w:t>
            </w:r>
            <w:r w:rsidRPr="00D94D72">
              <w:rPr>
                <w:rFonts w:ascii="Times New Roman" w:eastAsia="Times New Roman" w:hAnsi="Times New Roman"/>
                <w:spacing w:val="-1"/>
                <w:sz w:val="24"/>
                <w:szCs w:val="24"/>
              </w:rPr>
              <w:t>ая</w:t>
            </w:r>
            <w:proofErr w:type="spellEnd"/>
          </w:p>
        </w:tc>
        <w:tc>
          <w:tcPr>
            <w:tcW w:w="719"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14:paraId="5852DC95" w14:textId="77777777" w:rsidR="00AB19C5" w:rsidRPr="00D94D72" w:rsidRDefault="00AB19C5">
            <w:pPr>
              <w:pStyle w:val="TableParagraph"/>
              <w:spacing w:line="242" w:lineRule="auto"/>
              <w:jc w:val="center"/>
            </w:pPr>
            <w:proofErr w:type="spellStart"/>
            <w:r w:rsidRPr="00D94D72">
              <w:rPr>
                <w:rFonts w:ascii="Times New Roman" w:eastAsia="Times New Roman" w:hAnsi="Times New Roman"/>
                <w:sz w:val="24"/>
                <w:szCs w:val="24"/>
              </w:rPr>
              <w:t>У</w:t>
            </w:r>
            <w:r w:rsidRPr="00D94D72">
              <w:rPr>
                <w:rFonts w:ascii="Times New Roman" w:eastAsia="Times New Roman" w:hAnsi="Times New Roman"/>
                <w:spacing w:val="-1"/>
                <w:sz w:val="24"/>
                <w:szCs w:val="24"/>
              </w:rPr>
              <w:t>с</w:t>
            </w:r>
            <w:r w:rsidRPr="00D94D72">
              <w:rPr>
                <w:rFonts w:ascii="Times New Roman" w:eastAsia="Times New Roman" w:hAnsi="Times New Roman"/>
                <w:sz w:val="24"/>
                <w:szCs w:val="24"/>
              </w:rPr>
              <w:t>т</w:t>
            </w:r>
            <w:r w:rsidRPr="00D94D72">
              <w:rPr>
                <w:rFonts w:ascii="Times New Roman" w:eastAsia="Times New Roman" w:hAnsi="Times New Roman"/>
                <w:spacing w:val="-1"/>
                <w:sz w:val="24"/>
                <w:szCs w:val="24"/>
              </w:rPr>
              <w:t>а</w:t>
            </w:r>
            <w:r w:rsidRPr="00D94D72">
              <w:rPr>
                <w:rFonts w:ascii="Times New Roman" w:eastAsia="Times New Roman" w:hAnsi="Times New Roman"/>
                <w:spacing w:val="1"/>
                <w:sz w:val="24"/>
                <w:szCs w:val="24"/>
              </w:rPr>
              <w:t>н</w:t>
            </w:r>
            <w:r w:rsidRPr="00D94D72">
              <w:rPr>
                <w:rFonts w:ascii="Times New Roman" w:eastAsia="Times New Roman" w:hAnsi="Times New Roman"/>
                <w:sz w:val="24"/>
                <w:szCs w:val="24"/>
              </w:rPr>
              <w:t>о</w:t>
            </w:r>
            <w:r w:rsidRPr="00D94D72">
              <w:rPr>
                <w:rFonts w:ascii="Times New Roman" w:eastAsia="Times New Roman" w:hAnsi="Times New Roman"/>
                <w:spacing w:val="-1"/>
                <w:sz w:val="24"/>
                <w:szCs w:val="24"/>
              </w:rPr>
              <w:t>в</w:t>
            </w:r>
            <w:r w:rsidRPr="00D94D72">
              <w:rPr>
                <w:rFonts w:ascii="Times New Roman" w:eastAsia="Times New Roman" w:hAnsi="Times New Roman"/>
                <w:sz w:val="24"/>
                <w:szCs w:val="24"/>
              </w:rPr>
              <w:t>л</w:t>
            </w:r>
            <w:r w:rsidRPr="00D94D72">
              <w:rPr>
                <w:rFonts w:ascii="Times New Roman" w:eastAsia="Times New Roman" w:hAnsi="Times New Roman"/>
                <w:spacing w:val="-1"/>
                <w:sz w:val="24"/>
                <w:szCs w:val="24"/>
              </w:rPr>
              <w:t>е</w:t>
            </w:r>
            <w:r w:rsidRPr="00D94D72">
              <w:rPr>
                <w:rFonts w:ascii="Times New Roman" w:eastAsia="Times New Roman" w:hAnsi="Times New Roman"/>
                <w:spacing w:val="1"/>
                <w:sz w:val="24"/>
                <w:szCs w:val="24"/>
              </w:rPr>
              <w:t>нн</w:t>
            </w:r>
            <w:r w:rsidRPr="00D94D72">
              <w:rPr>
                <w:rFonts w:ascii="Times New Roman" w:eastAsia="Times New Roman" w:hAnsi="Times New Roman"/>
                <w:spacing w:val="-1"/>
                <w:sz w:val="24"/>
                <w:szCs w:val="24"/>
              </w:rPr>
              <w:t>а</w:t>
            </w:r>
            <w:r w:rsidRPr="00D94D72">
              <w:rPr>
                <w:rFonts w:ascii="Times New Roman" w:eastAsia="Times New Roman" w:hAnsi="Times New Roman"/>
                <w:sz w:val="24"/>
                <w:szCs w:val="24"/>
              </w:rPr>
              <w:t>я</w:t>
            </w:r>
            <w:proofErr w:type="spellEnd"/>
            <w:r w:rsidRPr="00D94D72">
              <w:rPr>
                <w:rFonts w:ascii="Times New Roman" w:eastAsia="Times New Roman" w:hAnsi="Times New Roman"/>
                <w:sz w:val="24"/>
                <w:szCs w:val="24"/>
              </w:rPr>
              <w:t xml:space="preserve"> </w:t>
            </w:r>
            <w:proofErr w:type="spellStart"/>
            <w:r w:rsidRPr="00D94D72">
              <w:rPr>
                <w:rFonts w:ascii="Times New Roman" w:eastAsia="Times New Roman" w:hAnsi="Times New Roman"/>
                <w:spacing w:val="-1"/>
                <w:sz w:val="24"/>
                <w:szCs w:val="24"/>
              </w:rPr>
              <w:t>м</w:t>
            </w:r>
            <w:r w:rsidRPr="00D94D72">
              <w:rPr>
                <w:rFonts w:ascii="Times New Roman" w:eastAsia="Times New Roman" w:hAnsi="Times New Roman"/>
                <w:sz w:val="24"/>
                <w:szCs w:val="24"/>
              </w:rPr>
              <w:t>ощ</w:t>
            </w:r>
            <w:r w:rsidRPr="00D94D72">
              <w:rPr>
                <w:rFonts w:ascii="Times New Roman" w:eastAsia="Times New Roman" w:hAnsi="Times New Roman"/>
                <w:spacing w:val="1"/>
                <w:sz w:val="24"/>
                <w:szCs w:val="24"/>
              </w:rPr>
              <w:t>н</w:t>
            </w:r>
            <w:r w:rsidRPr="00D94D72">
              <w:rPr>
                <w:rFonts w:ascii="Times New Roman" w:eastAsia="Times New Roman" w:hAnsi="Times New Roman"/>
                <w:sz w:val="24"/>
                <w:szCs w:val="24"/>
              </w:rPr>
              <w:t>о</w:t>
            </w:r>
            <w:r w:rsidRPr="00D94D72">
              <w:rPr>
                <w:rFonts w:ascii="Times New Roman" w:eastAsia="Times New Roman" w:hAnsi="Times New Roman"/>
                <w:spacing w:val="-1"/>
                <w:sz w:val="24"/>
                <w:szCs w:val="24"/>
              </w:rPr>
              <w:t>с</w:t>
            </w:r>
            <w:r w:rsidRPr="00D94D72">
              <w:rPr>
                <w:rFonts w:ascii="Times New Roman" w:eastAsia="Times New Roman" w:hAnsi="Times New Roman"/>
                <w:sz w:val="24"/>
                <w:szCs w:val="24"/>
              </w:rPr>
              <w:t>ть</w:t>
            </w:r>
            <w:proofErr w:type="spellEnd"/>
            <w:r w:rsidRPr="00D94D72">
              <w:rPr>
                <w:rFonts w:ascii="Times New Roman" w:eastAsia="Times New Roman" w:hAnsi="Times New Roman"/>
                <w:sz w:val="24"/>
                <w:szCs w:val="24"/>
              </w:rPr>
              <w:t xml:space="preserve">, </w:t>
            </w:r>
            <w:proofErr w:type="spellStart"/>
            <w:r w:rsidRPr="00D94D72">
              <w:rPr>
                <w:rFonts w:ascii="Times New Roman" w:eastAsia="Times New Roman" w:hAnsi="Times New Roman"/>
                <w:sz w:val="24"/>
                <w:szCs w:val="24"/>
              </w:rPr>
              <w:t>Гк</w:t>
            </w:r>
            <w:r w:rsidRPr="00D94D72">
              <w:rPr>
                <w:rFonts w:ascii="Times New Roman" w:eastAsia="Times New Roman" w:hAnsi="Times New Roman"/>
                <w:spacing w:val="-1"/>
                <w:sz w:val="24"/>
                <w:szCs w:val="24"/>
              </w:rPr>
              <w:t>а</w:t>
            </w:r>
            <w:r w:rsidRPr="00D94D72">
              <w:rPr>
                <w:rFonts w:ascii="Times New Roman" w:eastAsia="Times New Roman" w:hAnsi="Times New Roman"/>
                <w:sz w:val="24"/>
                <w:szCs w:val="24"/>
              </w:rPr>
              <w:t>л</w:t>
            </w:r>
            <w:proofErr w:type="spellEnd"/>
            <w:r w:rsidRPr="00D94D72">
              <w:rPr>
                <w:rFonts w:ascii="Times New Roman" w:eastAsia="Times New Roman" w:hAnsi="Times New Roman"/>
                <w:sz w:val="24"/>
                <w:szCs w:val="24"/>
              </w:rPr>
              <w:t>/ч</w:t>
            </w:r>
          </w:p>
        </w:tc>
        <w:tc>
          <w:tcPr>
            <w:tcW w:w="756"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14:paraId="7DE52042" w14:textId="77777777" w:rsidR="00AB19C5" w:rsidRPr="00D94D72" w:rsidRDefault="00AB19C5">
            <w:pPr>
              <w:pStyle w:val="TableParagraph"/>
              <w:spacing w:line="242" w:lineRule="auto"/>
              <w:jc w:val="center"/>
            </w:pPr>
            <w:proofErr w:type="spellStart"/>
            <w:r w:rsidRPr="00D94D72">
              <w:rPr>
                <w:rFonts w:ascii="Times New Roman" w:eastAsia="Times New Roman" w:hAnsi="Times New Roman"/>
                <w:sz w:val="24"/>
                <w:szCs w:val="24"/>
              </w:rPr>
              <w:t>Р</w:t>
            </w:r>
            <w:r w:rsidRPr="00D94D72">
              <w:rPr>
                <w:rFonts w:ascii="Times New Roman" w:eastAsia="Times New Roman" w:hAnsi="Times New Roman"/>
                <w:spacing w:val="-1"/>
                <w:sz w:val="24"/>
                <w:szCs w:val="24"/>
              </w:rPr>
              <w:t>ас</w:t>
            </w:r>
            <w:r w:rsidRPr="00D94D72">
              <w:rPr>
                <w:rFonts w:ascii="Times New Roman" w:eastAsia="Times New Roman" w:hAnsi="Times New Roman"/>
                <w:spacing w:val="1"/>
                <w:sz w:val="24"/>
                <w:szCs w:val="24"/>
              </w:rPr>
              <w:t>п</w:t>
            </w:r>
            <w:r w:rsidRPr="00D94D72">
              <w:rPr>
                <w:rFonts w:ascii="Times New Roman" w:eastAsia="Times New Roman" w:hAnsi="Times New Roman"/>
                <w:sz w:val="24"/>
                <w:szCs w:val="24"/>
              </w:rPr>
              <w:t>ол</w:t>
            </w:r>
            <w:r w:rsidRPr="00D94D72">
              <w:rPr>
                <w:rFonts w:ascii="Times New Roman" w:eastAsia="Times New Roman" w:hAnsi="Times New Roman"/>
                <w:spacing w:val="-1"/>
                <w:sz w:val="24"/>
                <w:szCs w:val="24"/>
              </w:rPr>
              <w:t>а</w:t>
            </w:r>
            <w:r w:rsidRPr="00D94D72">
              <w:rPr>
                <w:rFonts w:ascii="Times New Roman" w:eastAsia="Times New Roman" w:hAnsi="Times New Roman"/>
                <w:sz w:val="24"/>
                <w:szCs w:val="24"/>
              </w:rPr>
              <w:t>г</w:t>
            </w:r>
            <w:r w:rsidRPr="00D94D72">
              <w:rPr>
                <w:rFonts w:ascii="Times New Roman" w:eastAsia="Times New Roman" w:hAnsi="Times New Roman"/>
                <w:spacing w:val="-1"/>
                <w:sz w:val="24"/>
                <w:szCs w:val="24"/>
              </w:rPr>
              <w:t>ае</w:t>
            </w:r>
            <w:r w:rsidRPr="00D94D72">
              <w:rPr>
                <w:rFonts w:ascii="Times New Roman" w:eastAsia="Times New Roman" w:hAnsi="Times New Roman"/>
                <w:spacing w:val="1"/>
                <w:sz w:val="24"/>
                <w:szCs w:val="24"/>
              </w:rPr>
              <w:t>м</w:t>
            </w:r>
            <w:r w:rsidRPr="00D94D72">
              <w:rPr>
                <w:rFonts w:ascii="Times New Roman" w:eastAsia="Times New Roman" w:hAnsi="Times New Roman"/>
                <w:spacing w:val="-1"/>
                <w:sz w:val="24"/>
                <w:szCs w:val="24"/>
              </w:rPr>
              <w:t>а</w:t>
            </w:r>
            <w:r w:rsidRPr="00D94D72">
              <w:rPr>
                <w:rFonts w:ascii="Times New Roman" w:eastAsia="Times New Roman" w:hAnsi="Times New Roman"/>
                <w:sz w:val="24"/>
                <w:szCs w:val="24"/>
              </w:rPr>
              <w:t>я</w:t>
            </w:r>
            <w:proofErr w:type="spellEnd"/>
            <w:r w:rsidRPr="00D94D72">
              <w:rPr>
                <w:rFonts w:ascii="Times New Roman" w:eastAsia="Times New Roman" w:hAnsi="Times New Roman"/>
                <w:sz w:val="24"/>
                <w:szCs w:val="24"/>
              </w:rPr>
              <w:t xml:space="preserve"> </w:t>
            </w:r>
            <w:proofErr w:type="spellStart"/>
            <w:r w:rsidRPr="00D94D72">
              <w:rPr>
                <w:rFonts w:ascii="Times New Roman" w:eastAsia="Times New Roman" w:hAnsi="Times New Roman"/>
                <w:spacing w:val="-1"/>
                <w:sz w:val="24"/>
                <w:szCs w:val="24"/>
              </w:rPr>
              <w:t>м</w:t>
            </w:r>
            <w:r w:rsidRPr="00D94D72">
              <w:rPr>
                <w:rFonts w:ascii="Times New Roman" w:eastAsia="Times New Roman" w:hAnsi="Times New Roman"/>
                <w:sz w:val="24"/>
                <w:szCs w:val="24"/>
              </w:rPr>
              <w:t>ощ</w:t>
            </w:r>
            <w:r w:rsidRPr="00D94D72">
              <w:rPr>
                <w:rFonts w:ascii="Times New Roman" w:eastAsia="Times New Roman" w:hAnsi="Times New Roman"/>
                <w:spacing w:val="1"/>
                <w:sz w:val="24"/>
                <w:szCs w:val="24"/>
              </w:rPr>
              <w:t>н</w:t>
            </w:r>
            <w:r w:rsidRPr="00D94D72">
              <w:rPr>
                <w:rFonts w:ascii="Times New Roman" w:eastAsia="Times New Roman" w:hAnsi="Times New Roman"/>
                <w:sz w:val="24"/>
                <w:szCs w:val="24"/>
              </w:rPr>
              <w:t>о</w:t>
            </w:r>
            <w:r w:rsidRPr="00D94D72">
              <w:rPr>
                <w:rFonts w:ascii="Times New Roman" w:eastAsia="Times New Roman" w:hAnsi="Times New Roman"/>
                <w:spacing w:val="1"/>
                <w:sz w:val="24"/>
                <w:szCs w:val="24"/>
              </w:rPr>
              <w:t>с</w:t>
            </w:r>
            <w:r w:rsidRPr="00D94D72">
              <w:rPr>
                <w:rFonts w:ascii="Times New Roman" w:eastAsia="Times New Roman" w:hAnsi="Times New Roman"/>
                <w:sz w:val="24"/>
                <w:szCs w:val="24"/>
              </w:rPr>
              <w:t>ть</w:t>
            </w:r>
            <w:proofErr w:type="spellEnd"/>
            <w:r w:rsidRPr="00D94D72">
              <w:rPr>
                <w:rFonts w:ascii="Times New Roman" w:eastAsia="Times New Roman" w:hAnsi="Times New Roman"/>
                <w:sz w:val="24"/>
                <w:szCs w:val="24"/>
              </w:rPr>
              <w:t xml:space="preserve">, </w:t>
            </w:r>
            <w:proofErr w:type="spellStart"/>
            <w:r w:rsidRPr="00D94D72">
              <w:rPr>
                <w:rFonts w:ascii="Times New Roman" w:eastAsia="Times New Roman" w:hAnsi="Times New Roman"/>
                <w:sz w:val="24"/>
                <w:szCs w:val="24"/>
              </w:rPr>
              <w:t>Гк</w:t>
            </w:r>
            <w:r w:rsidRPr="00D94D72">
              <w:rPr>
                <w:rFonts w:ascii="Times New Roman" w:eastAsia="Times New Roman" w:hAnsi="Times New Roman"/>
                <w:spacing w:val="-1"/>
                <w:sz w:val="24"/>
                <w:szCs w:val="24"/>
              </w:rPr>
              <w:t>а</w:t>
            </w:r>
            <w:r w:rsidRPr="00D94D72">
              <w:rPr>
                <w:rFonts w:ascii="Times New Roman" w:eastAsia="Times New Roman" w:hAnsi="Times New Roman"/>
                <w:sz w:val="24"/>
                <w:szCs w:val="24"/>
              </w:rPr>
              <w:t>л</w:t>
            </w:r>
            <w:proofErr w:type="spellEnd"/>
            <w:r w:rsidRPr="00D94D72">
              <w:rPr>
                <w:rFonts w:ascii="Times New Roman" w:eastAsia="Times New Roman" w:hAnsi="Times New Roman"/>
                <w:sz w:val="24"/>
                <w:szCs w:val="24"/>
              </w:rPr>
              <w:t>/ч</w:t>
            </w:r>
          </w:p>
        </w:tc>
        <w:tc>
          <w:tcPr>
            <w:tcW w:w="876"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14:paraId="5A1385E7" w14:textId="77777777" w:rsidR="00AB19C5" w:rsidRPr="00D94D72" w:rsidRDefault="00AB19C5">
            <w:pPr>
              <w:pStyle w:val="TableParagraph"/>
              <w:jc w:val="center"/>
            </w:pPr>
            <w:proofErr w:type="spellStart"/>
            <w:r w:rsidRPr="00D94D72">
              <w:rPr>
                <w:rFonts w:ascii="Times New Roman" w:eastAsia="Times New Roman" w:hAnsi="Times New Roman"/>
                <w:sz w:val="24"/>
                <w:szCs w:val="24"/>
              </w:rPr>
              <w:t>Соб</w:t>
            </w:r>
            <w:r w:rsidRPr="00D94D72">
              <w:rPr>
                <w:rFonts w:ascii="Times New Roman" w:eastAsia="Times New Roman" w:hAnsi="Times New Roman"/>
                <w:spacing w:val="-1"/>
                <w:sz w:val="24"/>
                <w:szCs w:val="24"/>
              </w:rPr>
              <w:t>с</w:t>
            </w:r>
            <w:r w:rsidRPr="00D94D72">
              <w:rPr>
                <w:rFonts w:ascii="Times New Roman" w:eastAsia="Times New Roman" w:hAnsi="Times New Roman"/>
                <w:sz w:val="24"/>
                <w:szCs w:val="24"/>
              </w:rPr>
              <w:t>т</w:t>
            </w:r>
            <w:r w:rsidRPr="00D94D72">
              <w:rPr>
                <w:rFonts w:ascii="Times New Roman" w:eastAsia="Times New Roman" w:hAnsi="Times New Roman"/>
                <w:spacing w:val="-1"/>
                <w:sz w:val="24"/>
                <w:szCs w:val="24"/>
              </w:rPr>
              <w:t>ве</w:t>
            </w:r>
            <w:r w:rsidRPr="00D94D72">
              <w:rPr>
                <w:rFonts w:ascii="Times New Roman" w:eastAsia="Times New Roman" w:hAnsi="Times New Roman"/>
                <w:spacing w:val="1"/>
                <w:sz w:val="24"/>
                <w:szCs w:val="24"/>
              </w:rPr>
              <w:t>нн</w:t>
            </w:r>
            <w:r w:rsidRPr="00D94D72">
              <w:rPr>
                <w:rFonts w:ascii="Times New Roman" w:eastAsia="Times New Roman" w:hAnsi="Times New Roman"/>
                <w:spacing w:val="-1"/>
                <w:sz w:val="24"/>
                <w:szCs w:val="24"/>
              </w:rPr>
              <w:t>ы</w:t>
            </w:r>
            <w:r w:rsidRPr="00D94D72">
              <w:rPr>
                <w:rFonts w:ascii="Times New Roman" w:eastAsia="Times New Roman" w:hAnsi="Times New Roman"/>
                <w:sz w:val="24"/>
                <w:szCs w:val="24"/>
              </w:rPr>
              <w:t>е</w:t>
            </w:r>
            <w:proofErr w:type="spellEnd"/>
            <w:r w:rsidRPr="00D94D72">
              <w:rPr>
                <w:rFonts w:ascii="Times New Roman" w:eastAsia="Times New Roman" w:hAnsi="Times New Roman"/>
                <w:spacing w:val="-1"/>
                <w:sz w:val="24"/>
                <w:szCs w:val="24"/>
              </w:rPr>
              <w:t xml:space="preserve"> </w:t>
            </w:r>
            <w:proofErr w:type="spellStart"/>
            <w:r w:rsidRPr="00D94D72">
              <w:rPr>
                <w:rFonts w:ascii="Times New Roman" w:eastAsia="Times New Roman" w:hAnsi="Times New Roman"/>
                <w:spacing w:val="1"/>
                <w:sz w:val="24"/>
                <w:szCs w:val="24"/>
              </w:rPr>
              <w:t>н</w:t>
            </w:r>
            <w:r w:rsidRPr="00D94D72">
              <w:rPr>
                <w:rFonts w:ascii="Times New Roman" w:eastAsia="Times New Roman" w:hAnsi="Times New Roman"/>
                <w:sz w:val="24"/>
                <w:szCs w:val="24"/>
              </w:rPr>
              <w:t>у</w:t>
            </w:r>
            <w:r w:rsidRPr="00D94D72">
              <w:rPr>
                <w:rFonts w:ascii="Times New Roman" w:eastAsia="Times New Roman" w:hAnsi="Times New Roman"/>
                <w:spacing w:val="-1"/>
                <w:sz w:val="24"/>
                <w:szCs w:val="24"/>
              </w:rPr>
              <w:t>ж</w:t>
            </w:r>
            <w:r w:rsidRPr="00D94D72">
              <w:rPr>
                <w:rFonts w:ascii="Times New Roman" w:eastAsia="Times New Roman" w:hAnsi="Times New Roman"/>
                <w:sz w:val="24"/>
                <w:szCs w:val="24"/>
              </w:rPr>
              <w:t>д</w:t>
            </w:r>
            <w:r w:rsidRPr="00D94D72">
              <w:rPr>
                <w:rFonts w:ascii="Times New Roman" w:eastAsia="Times New Roman" w:hAnsi="Times New Roman"/>
                <w:spacing w:val="-1"/>
                <w:sz w:val="24"/>
                <w:szCs w:val="24"/>
              </w:rPr>
              <w:t>ы</w:t>
            </w:r>
            <w:proofErr w:type="spellEnd"/>
            <w:r w:rsidRPr="00D94D72">
              <w:rPr>
                <w:rFonts w:ascii="Times New Roman" w:eastAsia="Times New Roman" w:hAnsi="Times New Roman"/>
                <w:sz w:val="24"/>
                <w:szCs w:val="24"/>
              </w:rPr>
              <w:t xml:space="preserve">, </w:t>
            </w:r>
            <w:proofErr w:type="spellStart"/>
            <w:r w:rsidRPr="00D94D72">
              <w:rPr>
                <w:rFonts w:ascii="Times New Roman" w:eastAsia="Times New Roman" w:hAnsi="Times New Roman"/>
                <w:spacing w:val="-2"/>
                <w:sz w:val="24"/>
                <w:szCs w:val="24"/>
              </w:rPr>
              <w:t>Г</w:t>
            </w:r>
            <w:r w:rsidRPr="00D94D72">
              <w:rPr>
                <w:rFonts w:ascii="Times New Roman" w:eastAsia="Times New Roman" w:hAnsi="Times New Roman"/>
                <w:sz w:val="24"/>
                <w:szCs w:val="24"/>
              </w:rPr>
              <w:t>к</w:t>
            </w:r>
            <w:r w:rsidRPr="00D94D72">
              <w:rPr>
                <w:rFonts w:ascii="Times New Roman" w:eastAsia="Times New Roman" w:hAnsi="Times New Roman"/>
                <w:spacing w:val="-1"/>
                <w:sz w:val="24"/>
                <w:szCs w:val="24"/>
              </w:rPr>
              <w:t>а</w:t>
            </w:r>
            <w:r w:rsidRPr="00D94D72">
              <w:rPr>
                <w:rFonts w:ascii="Times New Roman" w:eastAsia="Times New Roman" w:hAnsi="Times New Roman"/>
                <w:sz w:val="24"/>
                <w:szCs w:val="24"/>
              </w:rPr>
              <w:t>л</w:t>
            </w:r>
            <w:proofErr w:type="spellEnd"/>
            <w:r w:rsidRPr="00D94D72">
              <w:rPr>
                <w:rFonts w:ascii="Times New Roman" w:eastAsia="Times New Roman" w:hAnsi="Times New Roman"/>
                <w:sz w:val="24"/>
                <w:szCs w:val="24"/>
              </w:rPr>
              <w:t>/ч</w:t>
            </w:r>
          </w:p>
        </w:tc>
        <w:tc>
          <w:tcPr>
            <w:tcW w:w="749"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14:paraId="3A04C78F" w14:textId="77777777" w:rsidR="00AB19C5" w:rsidRPr="00D94D72" w:rsidRDefault="00AB19C5">
            <w:pPr>
              <w:pStyle w:val="TableParagraph"/>
              <w:spacing w:line="242" w:lineRule="auto"/>
              <w:jc w:val="center"/>
              <w:rPr>
                <w:lang w:val="ru-RU"/>
              </w:rPr>
            </w:pPr>
            <w:r w:rsidRPr="00D94D72">
              <w:rPr>
                <w:rFonts w:ascii="Times New Roman" w:eastAsia="Times New Roman" w:hAnsi="Times New Roman"/>
                <w:spacing w:val="-1"/>
                <w:sz w:val="24"/>
                <w:szCs w:val="24"/>
                <w:lang w:val="ru-RU"/>
              </w:rPr>
              <w:t>Те</w:t>
            </w:r>
            <w:r w:rsidRPr="00D94D72">
              <w:rPr>
                <w:rFonts w:ascii="Times New Roman" w:eastAsia="Times New Roman" w:hAnsi="Times New Roman"/>
                <w:spacing w:val="1"/>
                <w:sz w:val="24"/>
                <w:szCs w:val="24"/>
                <w:lang w:val="ru-RU"/>
              </w:rPr>
              <w:t>п</w:t>
            </w:r>
            <w:r w:rsidRPr="00D94D72">
              <w:rPr>
                <w:rFonts w:ascii="Times New Roman" w:eastAsia="Times New Roman" w:hAnsi="Times New Roman"/>
                <w:sz w:val="24"/>
                <w:szCs w:val="24"/>
                <w:lang w:val="ru-RU"/>
              </w:rPr>
              <w:t>ло</w:t>
            </w:r>
            <w:r w:rsidRPr="00D94D72">
              <w:rPr>
                <w:rFonts w:ascii="Times New Roman" w:eastAsia="Times New Roman" w:hAnsi="Times New Roman"/>
                <w:spacing w:val="-1"/>
                <w:sz w:val="24"/>
                <w:szCs w:val="24"/>
                <w:lang w:val="ru-RU"/>
              </w:rPr>
              <w:t>ва</w:t>
            </w:r>
            <w:r w:rsidRPr="00D94D72">
              <w:rPr>
                <w:rFonts w:ascii="Times New Roman" w:eastAsia="Times New Roman" w:hAnsi="Times New Roman"/>
                <w:sz w:val="24"/>
                <w:szCs w:val="24"/>
                <w:lang w:val="ru-RU"/>
              </w:rPr>
              <w:t xml:space="preserve">я </w:t>
            </w:r>
            <w:r w:rsidRPr="00D94D72">
              <w:rPr>
                <w:rFonts w:ascii="Times New Roman" w:eastAsia="Times New Roman" w:hAnsi="Times New Roman"/>
                <w:spacing w:val="-1"/>
                <w:sz w:val="24"/>
                <w:szCs w:val="24"/>
                <w:lang w:val="ru-RU"/>
              </w:rPr>
              <w:t>м</w:t>
            </w:r>
            <w:r w:rsidRPr="00D94D72">
              <w:rPr>
                <w:rFonts w:ascii="Times New Roman" w:eastAsia="Times New Roman" w:hAnsi="Times New Roman"/>
                <w:sz w:val="24"/>
                <w:szCs w:val="24"/>
                <w:lang w:val="ru-RU"/>
              </w:rPr>
              <w:t>ощ</w:t>
            </w:r>
            <w:r w:rsidRPr="00D94D72">
              <w:rPr>
                <w:rFonts w:ascii="Times New Roman" w:eastAsia="Times New Roman" w:hAnsi="Times New Roman"/>
                <w:spacing w:val="1"/>
                <w:sz w:val="24"/>
                <w:szCs w:val="24"/>
                <w:lang w:val="ru-RU"/>
              </w:rPr>
              <w:t>н</w:t>
            </w:r>
            <w:r w:rsidRPr="00D94D72">
              <w:rPr>
                <w:rFonts w:ascii="Times New Roman" w:eastAsia="Times New Roman" w:hAnsi="Times New Roman"/>
                <w:sz w:val="24"/>
                <w:szCs w:val="24"/>
                <w:lang w:val="ru-RU"/>
              </w:rPr>
              <w:t>о</w:t>
            </w:r>
            <w:r w:rsidRPr="00D94D72">
              <w:rPr>
                <w:rFonts w:ascii="Times New Roman" w:eastAsia="Times New Roman" w:hAnsi="Times New Roman"/>
                <w:spacing w:val="-1"/>
                <w:sz w:val="24"/>
                <w:szCs w:val="24"/>
                <w:lang w:val="ru-RU"/>
              </w:rPr>
              <w:t>с</w:t>
            </w:r>
            <w:r w:rsidRPr="00D94D72">
              <w:rPr>
                <w:rFonts w:ascii="Times New Roman" w:eastAsia="Times New Roman" w:hAnsi="Times New Roman"/>
                <w:sz w:val="24"/>
                <w:szCs w:val="24"/>
                <w:lang w:val="ru-RU"/>
              </w:rPr>
              <w:t xml:space="preserve">ть </w:t>
            </w:r>
            <w:r w:rsidRPr="00D94D72">
              <w:rPr>
                <w:rFonts w:ascii="Times New Roman" w:eastAsia="Times New Roman" w:hAnsi="Times New Roman"/>
                <w:spacing w:val="1"/>
                <w:sz w:val="24"/>
                <w:szCs w:val="24"/>
                <w:lang w:val="ru-RU"/>
              </w:rPr>
              <w:t>н</w:t>
            </w:r>
            <w:r w:rsidRPr="00D94D72">
              <w:rPr>
                <w:rFonts w:ascii="Times New Roman" w:eastAsia="Times New Roman" w:hAnsi="Times New Roman"/>
                <w:spacing w:val="-1"/>
                <w:sz w:val="24"/>
                <w:szCs w:val="24"/>
                <w:lang w:val="ru-RU"/>
              </w:rPr>
              <w:t>е</w:t>
            </w:r>
            <w:r w:rsidRPr="00D94D72">
              <w:rPr>
                <w:rFonts w:ascii="Times New Roman" w:eastAsia="Times New Roman" w:hAnsi="Times New Roman"/>
                <w:sz w:val="24"/>
                <w:szCs w:val="24"/>
                <w:lang w:val="ru-RU"/>
              </w:rPr>
              <w:t>тто, Гк</w:t>
            </w:r>
            <w:r w:rsidRPr="00D94D72">
              <w:rPr>
                <w:rFonts w:ascii="Times New Roman" w:eastAsia="Times New Roman" w:hAnsi="Times New Roman"/>
                <w:spacing w:val="-1"/>
                <w:sz w:val="24"/>
                <w:szCs w:val="24"/>
                <w:lang w:val="ru-RU"/>
              </w:rPr>
              <w:t>а</w:t>
            </w:r>
            <w:r w:rsidRPr="00D94D72">
              <w:rPr>
                <w:rFonts w:ascii="Times New Roman" w:eastAsia="Times New Roman" w:hAnsi="Times New Roman"/>
                <w:sz w:val="24"/>
                <w:szCs w:val="24"/>
                <w:lang w:val="ru-RU"/>
              </w:rPr>
              <w:t>л/ч</w:t>
            </w:r>
          </w:p>
        </w:tc>
        <w:tc>
          <w:tcPr>
            <w:tcW w:w="709"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14:paraId="64688E37" w14:textId="77777777" w:rsidR="00AB19C5" w:rsidRPr="00D94D72" w:rsidRDefault="00AB19C5">
            <w:pPr>
              <w:pStyle w:val="TableParagraph"/>
              <w:spacing w:line="242" w:lineRule="auto"/>
              <w:jc w:val="center"/>
            </w:pPr>
            <w:proofErr w:type="spellStart"/>
            <w:r w:rsidRPr="00D94D72">
              <w:rPr>
                <w:rFonts w:ascii="Times New Roman" w:eastAsia="Times New Roman" w:hAnsi="Times New Roman"/>
                <w:spacing w:val="-1"/>
                <w:sz w:val="24"/>
                <w:szCs w:val="24"/>
              </w:rPr>
              <w:t>П</w:t>
            </w:r>
            <w:r w:rsidRPr="00D94D72">
              <w:rPr>
                <w:rFonts w:ascii="Times New Roman" w:eastAsia="Times New Roman" w:hAnsi="Times New Roman"/>
                <w:sz w:val="24"/>
                <w:szCs w:val="24"/>
              </w:rPr>
              <w:t>одклю</w:t>
            </w:r>
            <w:r w:rsidRPr="00D94D72">
              <w:rPr>
                <w:rFonts w:ascii="Times New Roman" w:eastAsia="Times New Roman" w:hAnsi="Times New Roman"/>
                <w:spacing w:val="-1"/>
                <w:sz w:val="24"/>
                <w:szCs w:val="24"/>
              </w:rPr>
              <w:t>че</w:t>
            </w:r>
            <w:r w:rsidRPr="00D94D72">
              <w:rPr>
                <w:rFonts w:ascii="Times New Roman" w:eastAsia="Times New Roman" w:hAnsi="Times New Roman"/>
                <w:spacing w:val="1"/>
                <w:sz w:val="24"/>
                <w:szCs w:val="24"/>
              </w:rPr>
              <w:t>нн</w:t>
            </w:r>
            <w:r w:rsidRPr="00D94D72">
              <w:rPr>
                <w:rFonts w:ascii="Times New Roman" w:eastAsia="Times New Roman" w:hAnsi="Times New Roman"/>
                <w:spacing w:val="-1"/>
                <w:sz w:val="24"/>
                <w:szCs w:val="24"/>
              </w:rPr>
              <w:t>а</w:t>
            </w:r>
            <w:r w:rsidRPr="00D94D72">
              <w:rPr>
                <w:rFonts w:ascii="Times New Roman" w:eastAsia="Times New Roman" w:hAnsi="Times New Roman"/>
                <w:sz w:val="24"/>
                <w:szCs w:val="24"/>
              </w:rPr>
              <w:t>я</w:t>
            </w:r>
            <w:proofErr w:type="spellEnd"/>
            <w:r w:rsidRPr="00D94D72">
              <w:rPr>
                <w:rFonts w:ascii="Times New Roman" w:eastAsia="Times New Roman" w:hAnsi="Times New Roman"/>
                <w:sz w:val="24"/>
                <w:szCs w:val="24"/>
              </w:rPr>
              <w:t xml:space="preserve"> </w:t>
            </w:r>
            <w:proofErr w:type="spellStart"/>
            <w:r w:rsidRPr="00D94D72">
              <w:rPr>
                <w:rFonts w:ascii="Times New Roman" w:eastAsia="Times New Roman" w:hAnsi="Times New Roman"/>
                <w:spacing w:val="1"/>
                <w:sz w:val="24"/>
                <w:szCs w:val="24"/>
              </w:rPr>
              <w:t>н</w:t>
            </w:r>
            <w:r w:rsidRPr="00D94D72">
              <w:rPr>
                <w:rFonts w:ascii="Times New Roman" w:eastAsia="Times New Roman" w:hAnsi="Times New Roman"/>
                <w:spacing w:val="-1"/>
                <w:sz w:val="24"/>
                <w:szCs w:val="24"/>
              </w:rPr>
              <w:t>а</w:t>
            </w:r>
            <w:r w:rsidRPr="00D94D72">
              <w:rPr>
                <w:rFonts w:ascii="Times New Roman" w:eastAsia="Times New Roman" w:hAnsi="Times New Roman"/>
                <w:sz w:val="24"/>
                <w:szCs w:val="24"/>
              </w:rPr>
              <w:t>гру</w:t>
            </w:r>
            <w:r w:rsidRPr="00D94D72">
              <w:rPr>
                <w:rFonts w:ascii="Times New Roman" w:eastAsia="Times New Roman" w:hAnsi="Times New Roman"/>
                <w:spacing w:val="-2"/>
                <w:sz w:val="24"/>
                <w:szCs w:val="24"/>
              </w:rPr>
              <w:t>зк</w:t>
            </w:r>
            <w:r w:rsidRPr="00D94D72">
              <w:rPr>
                <w:rFonts w:ascii="Times New Roman" w:eastAsia="Times New Roman" w:hAnsi="Times New Roman"/>
                <w:spacing w:val="-1"/>
                <w:sz w:val="24"/>
                <w:szCs w:val="24"/>
              </w:rPr>
              <w:t>а</w:t>
            </w:r>
            <w:proofErr w:type="spellEnd"/>
            <w:r w:rsidRPr="00D94D72">
              <w:rPr>
                <w:rFonts w:ascii="Times New Roman" w:eastAsia="Times New Roman" w:hAnsi="Times New Roman"/>
                <w:sz w:val="24"/>
                <w:szCs w:val="24"/>
              </w:rPr>
              <w:t xml:space="preserve">, </w:t>
            </w:r>
            <w:proofErr w:type="spellStart"/>
            <w:r w:rsidRPr="00D94D72">
              <w:rPr>
                <w:rFonts w:ascii="Times New Roman" w:eastAsia="Times New Roman" w:hAnsi="Times New Roman"/>
                <w:sz w:val="24"/>
                <w:szCs w:val="24"/>
              </w:rPr>
              <w:t>Гк</w:t>
            </w:r>
            <w:r w:rsidRPr="00D94D72">
              <w:rPr>
                <w:rFonts w:ascii="Times New Roman" w:eastAsia="Times New Roman" w:hAnsi="Times New Roman"/>
                <w:spacing w:val="-1"/>
                <w:sz w:val="24"/>
                <w:szCs w:val="24"/>
              </w:rPr>
              <w:t>а</w:t>
            </w:r>
            <w:r w:rsidRPr="00D94D72">
              <w:rPr>
                <w:rFonts w:ascii="Times New Roman" w:eastAsia="Times New Roman" w:hAnsi="Times New Roman"/>
                <w:sz w:val="24"/>
                <w:szCs w:val="24"/>
              </w:rPr>
              <w:t>л</w:t>
            </w:r>
            <w:proofErr w:type="spellEnd"/>
            <w:r w:rsidRPr="00D94D72">
              <w:rPr>
                <w:rFonts w:ascii="Times New Roman" w:eastAsia="Times New Roman" w:hAnsi="Times New Roman"/>
                <w:sz w:val="24"/>
                <w:szCs w:val="24"/>
              </w:rPr>
              <w:t>/ч</w:t>
            </w:r>
          </w:p>
        </w:tc>
        <w:tc>
          <w:tcPr>
            <w:tcW w:w="707"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14:paraId="1A24C8F2" w14:textId="77777777" w:rsidR="00AB19C5" w:rsidRPr="00D94D72" w:rsidRDefault="00AB19C5">
            <w:pPr>
              <w:pStyle w:val="TableParagraph"/>
              <w:spacing w:line="242" w:lineRule="auto"/>
              <w:jc w:val="center"/>
              <w:rPr>
                <w:lang w:val="ru-RU"/>
              </w:rPr>
            </w:pPr>
            <w:r w:rsidRPr="00D94D72">
              <w:rPr>
                <w:rFonts w:ascii="Times New Roman" w:eastAsia="Times New Roman" w:hAnsi="Times New Roman"/>
                <w:sz w:val="24"/>
                <w:szCs w:val="24"/>
                <w:lang w:val="ru-RU"/>
              </w:rPr>
              <w:t>Р</w:t>
            </w:r>
            <w:r w:rsidRPr="00D94D72">
              <w:rPr>
                <w:rFonts w:ascii="Times New Roman" w:eastAsia="Times New Roman" w:hAnsi="Times New Roman"/>
                <w:spacing w:val="-1"/>
                <w:sz w:val="24"/>
                <w:szCs w:val="24"/>
                <w:lang w:val="ru-RU"/>
              </w:rPr>
              <w:t>е</w:t>
            </w:r>
            <w:r w:rsidRPr="00D94D72">
              <w:rPr>
                <w:rFonts w:ascii="Times New Roman" w:eastAsia="Times New Roman" w:hAnsi="Times New Roman"/>
                <w:spacing w:val="1"/>
                <w:sz w:val="24"/>
                <w:szCs w:val="24"/>
                <w:lang w:val="ru-RU"/>
              </w:rPr>
              <w:t>з</w:t>
            </w:r>
            <w:r w:rsidRPr="00D94D72">
              <w:rPr>
                <w:rFonts w:ascii="Times New Roman" w:eastAsia="Times New Roman" w:hAnsi="Times New Roman"/>
                <w:spacing w:val="-1"/>
                <w:sz w:val="24"/>
                <w:szCs w:val="24"/>
                <w:lang w:val="ru-RU"/>
              </w:rPr>
              <w:t>е</w:t>
            </w:r>
            <w:r w:rsidRPr="00D94D72">
              <w:rPr>
                <w:rFonts w:ascii="Times New Roman" w:eastAsia="Times New Roman" w:hAnsi="Times New Roman"/>
                <w:sz w:val="24"/>
                <w:szCs w:val="24"/>
                <w:lang w:val="ru-RU"/>
              </w:rPr>
              <w:t>рв</w:t>
            </w:r>
            <w:r w:rsidRPr="00D94D72">
              <w:rPr>
                <w:rFonts w:ascii="Times New Roman" w:eastAsia="Times New Roman" w:hAnsi="Times New Roman"/>
                <w:spacing w:val="-1"/>
                <w:sz w:val="24"/>
                <w:szCs w:val="24"/>
                <w:lang w:val="ru-RU"/>
              </w:rPr>
              <w:t xml:space="preserve"> (</w:t>
            </w:r>
            <w:r w:rsidRPr="00D94D72">
              <w:rPr>
                <w:rFonts w:ascii="Times New Roman" w:eastAsia="Times New Roman" w:hAnsi="Times New Roman"/>
                <w:sz w:val="24"/>
                <w:szCs w:val="24"/>
                <w:lang w:val="ru-RU"/>
              </w:rPr>
              <w:t>д</w:t>
            </w:r>
            <w:r w:rsidRPr="00D94D72">
              <w:rPr>
                <w:rFonts w:ascii="Times New Roman" w:eastAsia="Times New Roman" w:hAnsi="Times New Roman"/>
                <w:spacing w:val="-1"/>
                <w:sz w:val="24"/>
                <w:szCs w:val="24"/>
                <w:lang w:val="ru-RU"/>
              </w:rPr>
              <w:t>е</w:t>
            </w:r>
            <w:r w:rsidRPr="00D94D72">
              <w:rPr>
                <w:rFonts w:ascii="Times New Roman" w:eastAsia="Times New Roman" w:hAnsi="Times New Roman"/>
                <w:sz w:val="24"/>
                <w:szCs w:val="24"/>
                <w:lang w:val="ru-RU"/>
              </w:rPr>
              <w:t>ф</w:t>
            </w:r>
            <w:r w:rsidRPr="00D94D72">
              <w:rPr>
                <w:rFonts w:ascii="Times New Roman" w:eastAsia="Times New Roman" w:hAnsi="Times New Roman"/>
                <w:spacing w:val="1"/>
                <w:sz w:val="24"/>
                <w:szCs w:val="24"/>
                <w:lang w:val="ru-RU"/>
              </w:rPr>
              <w:t>ици</w:t>
            </w:r>
            <w:r w:rsidRPr="00D94D72">
              <w:rPr>
                <w:rFonts w:ascii="Times New Roman" w:eastAsia="Times New Roman" w:hAnsi="Times New Roman"/>
                <w:sz w:val="24"/>
                <w:szCs w:val="24"/>
                <w:lang w:val="ru-RU"/>
              </w:rPr>
              <w:t>т)</w:t>
            </w:r>
            <w:r w:rsidRPr="00D94D72">
              <w:rPr>
                <w:rFonts w:ascii="Times New Roman" w:eastAsia="Times New Roman" w:hAnsi="Times New Roman"/>
                <w:spacing w:val="-1"/>
                <w:sz w:val="24"/>
                <w:szCs w:val="24"/>
                <w:lang w:val="ru-RU"/>
              </w:rPr>
              <w:t xml:space="preserve"> м</w:t>
            </w:r>
            <w:r w:rsidRPr="00D94D72">
              <w:rPr>
                <w:rFonts w:ascii="Times New Roman" w:eastAsia="Times New Roman" w:hAnsi="Times New Roman"/>
                <w:sz w:val="24"/>
                <w:szCs w:val="24"/>
                <w:lang w:val="ru-RU"/>
              </w:rPr>
              <w:t>ощ</w:t>
            </w:r>
            <w:r w:rsidRPr="00D94D72">
              <w:rPr>
                <w:rFonts w:ascii="Times New Roman" w:eastAsia="Times New Roman" w:hAnsi="Times New Roman"/>
                <w:spacing w:val="-2"/>
                <w:sz w:val="24"/>
                <w:szCs w:val="24"/>
                <w:lang w:val="ru-RU"/>
              </w:rPr>
              <w:t>н</w:t>
            </w:r>
            <w:r w:rsidRPr="00D94D72">
              <w:rPr>
                <w:rFonts w:ascii="Times New Roman" w:eastAsia="Times New Roman" w:hAnsi="Times New Roman"/>
                <w:sz w:val="24"/>
                <w:szCs w:val="24"/>
                <w:lang w:val="ru-RU"/>
              </w:rPr>
              <w:t>о</w:t>
            </w:r>
            <w:r w:rsidRPr="00D94D72">
              <w:rPr>
                <w:rFonts w:ascii="Times New Roman" w:eastAsia="Times New Roman" w:hAnsi="Times New Roman"/>
                <w:spacing w:val="-1"/>
                <w:sz w:val="24"/>
                <w:szCs w:val="24"/>
                <w:lang w:val="ru-RU"/>
              </w:rPr>
              <w:t>с</w:t>
            </w:r>
            <w:r w:rsidRPr="00D94D72">
              <w:rPr>
                <w:rFonts w:ascii="Times New Roman" w:eastAsia="Times New Roman" w:hAnsi="Times New Roman"/>
                <w:sz w:val="24"/>
                <w:szCs w:val="24"/>
                <w:lang w:val="ru-RU"/>
              </w:rPr>
              <w:t>т</w:t>
            </w:r>
            <w:r w:rsidRPr="00D94D72">
              <w:rPr>
                <w:rFonts w:ascii="Times New Roman" w:eastAsia="Times New Roman" w:hAnsi="Times New Roman"/>
                <w:spacing w:val="1"/>
                <w:sz w:val="24"/>
                <w:szCs w:val="24"/>
                <w:lang w:val="ru-RU"/>
              </w:rPr>
              <w:t>и</w:t>
            </w:r>
            <w:r w:rsidRPr="00D94D72">
              <w:rPr>
                <w:rFonts w:ascii="Times New Roman" w:eastAsia="Times New Roman" w:hAnsi="Times New Roman"/>
                <w:sz w:val="24"/>
                <w:szCs w:val="24"/>
                <w:lang w:val="ru-RU"/>
              </w:rPr>
              <w:t>, Гк</w:t>
            </w:r>
            <w:r w:rsidRPr="00D94D72">
              <w:rPr>
                <w:rFonts w:ascii="Times New Roman" w:eastAsia="Times New Roman" w:hAnsi="Times New Roman"/>
                <w:spacing w:val="-1"/>
                <w:sz w:val="24"/>
                <w:szCs w:val="24"/>
                <w:lang w:val="ru-RU"/>
              </w:rPr>
              <w:t>а</w:t>
            </w:r>
            <w:r w:rsidRPr="00D94D72">
              <w:rPr>
                <w:rFonts w:ascii="Times New Roman" w:eastAsia="Times New Roman" w:hAnsi="Times New Roman"/>
                <w:sz w:val="24"/>
                <w:szCs w:val="24"/>
                <w:lang w:val="ru-RU"/>
              </w:rPr>
              <w:t>л/ч</w:t>
            </w:r>
          </w:p>
        </w:tc>
        <w:tc>
          <w:tcPr>
            <w:tcW w:w="851"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14:paraId="103DB426" w14:textId="77777777" w:rsidR="00AB19C5" w:rsidRPr="00D94D72" w:rsidRDefault="00AB19C5">
            <w:pPr>
              <w:pStyle w:val="TableParagraph"/>
              <w:spacing w:line="242" w:lineRule="auto"/>
              <w:jc w:val="center"/>
              <w:rPr>
                <w:lang w:val="ru-RU"/>
              </w:rPr>
            </w:pPr>
            <w:r w:rsidRPr="00D94D72">
              <w:rPr>
                <w:rFonts w:ascii="Times New Roman" w:eastAsia="Times New Roman" w:hAnsi="Times New Roman"/>
                <w:spacing w:val="-1"/>
                <w:sz w:val="24"/>
                <w:szCs w:val="24"/>
                <w:lang w:val="ru-RU"/>
              </w:rPr>
              <w:t>За</w:t>
            </w:r>
            <w:r w:rsidRPr="00D94D72">
              <w:rPr>
                <w:rFonts w:ascii="Times New Roman" w:eastAsia="Times New Roman" w:hAnsi="Times New Roman"/>
                <w:sz w:val="24"/>
                <w:szCs w:val="24"/>
                <w:lang w:val="ru-RU"/>
              </w:rPr>
              <w:t>гру</w:t>
            </w:r>
            <w:r w:rsidRPr="00D94D72">
              <w:rPr>
                <w:rFonts w:ascii="Times New Roman" w:eastAsia="Times New Roman" w:hAnsi="Times New Roman"/>
                <w:spacing w:val="1"/>
                <w:sz w:val="24"/>
                <w:szCs w:val="24"/>
                <w:lang w:val="ru-RU"/>
              </w:rPr>
              <w:t>з</w:t>
            </w:r>
            <w:r w:rsidRPr="00D94D72">
              <w:rPr>
                <w:rFonts w:ascii="Times New Roman" w:eastAsia="Times New Roman" w:hAnsi="Times New Roman"/>
                <w:sz w:val="24"/>
                <w:szCs w:val="24"/>
                <w:lang w:val="ru-RU"/>
              </w:rPr>
              <w:t>ка</w:t>
            </w:r>
            <w:r w:rsidRPr="00D94D72">
              <w:rPr>
                <w:rFonts w:ascii="Times New Roman" w:eastAsia="Times New Roman" w:hAnsi="Times New Roman"/>
                <w:spacing w:val="-1"/>
                <w:sz w:val="24"/>
                <w:szCs w:val="24"/>
                <w:lang w:val="ru-RU"/>
              </w:rPr>
              <w:t xml:space="preserve"> </w:t>
            </w:r>
            <w:r w:rsidRPr="00D94D72">
              <w:rPr>
                <w:rFonts w:ascii="Times New Roman" w:eastAsia="Times New Roman" w:hAnsi="Times New Roman"/>
                <w:sz w:val="24"/>
                <w:szCs w:val="24"/>
                <w:lang w:val="ru-RU"/>
              </w:rPr>
              <w:t>кот</w:t>
            </w:r>
            <w:r w:rsidRPr="00D94D72">
              <w:rPr>
                <w:rFonts w:ascii="Times New Roman" w:eastAsia="Times New Roman" w:hAnsi="Times New Roman"/>
                <w:spacing w:val="-1"/>
                <w:sz w:val="24"/>
                <w:szCs w:val="24"/>
                <w:lang w:val="ru-RU"/>
              </w:rPr>
              <w:t>е</w:t>
            </w:r>
            <w:r w:rsidRPr="00D94D72">
              <w:rPr>
                <w:rFonts w:ascii="Times New Roman" w:eastAsia="Times New Roman" w:hAnsi="Times New Roman"/>
                <w:sz w:val="24"/>
                <w:szCs w:val="24"/>
                <w:lang w:val="ru-RU"/>
              </w:rPr>
              <w:t>ль</w:t>
            </w:r>
            <w:r w:rsidRPr="00D94D72">
              <w:rPr>
                <w:rFonts w:ascii="Times New Roman" w:eastAsia="Times New Roman" w:hAnsi="Times New Roman"/>
                <w:spacing w:val="1"/>
                <w:sz w:val="24"/>
                <w:szCs w:val="24"/>
                <w:lang w:val="ru-RU"/>
              </w:rPr>
              <w:t>н</w:t>
            </w:r>
            <w:r w:rsidRPr="00D94D72">
              <w:rPr>
                <w:rFonts w:ascii="Times New Roman" w:eastAsia="Times New Roman" w:hAnsi="Times New Roman"/>
                <w:spacing w:val="-3"/>
                <w:sz w:val="24"/>
                <w:szCs w:val="24"/>
                <w:lang w:val="ru-RU"/>
              </w:rPr>
              <w:t>о</w:t>
            </w:r>
            <w:r w:rsidRPr="00D94D72">
              <w:rPr>
                <w:rFonts w:ascii="Times New Roman" w:eastAsia="Times New Roman" w:hAnsi="Times New Roman"/>
                <w:spacing w:val="1"/>
                <w:sz w:val="24"/>
                <w:szCs w:val="24"/>
                <w:lang w:val="ru-RU"/>
              </w:rPr>
              <w:t>й</w:t>
            </w:r>
            <w:r w:rsidRPr="00D94D72">
              <w:rPr>
                <w:rFonts w:ascii="Times New Roman" w:eastAsia="Times New Roman" w:hAnsi="Times New Roman"/>
                <w:sz w:val="24"/>
                <w:szCs w:val="24"/>
                <w:lang w:val="ru-RU"/>
              </w:rPr>
              <w:t>, %</w:t>
            </w:r>
            <w:r w:rsidRPr="00D94D72">
              <w:rPr>
                <w:rFonts w:ascii="Times New Roman" w:eastAsia="Times New Roman" w:hAnsi="Times New Roman"/>
                <w:spacing w:val="-1"/>
                <w:sz w:val="24"/>
                <w:szCs w:val="24"/>
                <w:lang w:val="ru-RU"/>
              </w:rPr>
              <w:t xml:space="preserve"> </w:t>
            </w:r>
            <w:r w:rsidRPr="00D94D72">
              <w:rPr>
                <w:rFonts w:ascii="Times New Roman" w:eastAsia="Times New Roman" w:hAnsi="Times New Roman"/>
                <w:sz w:val="24"/>
                <w:szCs w:val="24"/>
                <w:lang w:val="ru-RU"/>
              </w:rPr>
              <w:t>от р</w:t>
            </w:r>
            <w:r w:rsidRPr="00D94D72">
              <w:rPr>
                <w:rFonts w:ascii="Times New Roman" w:eastAsia="Times New Roman" w:hAnsi="Times New Roman"/>
                <w:spacing w:val="-1"/>
                <w:sz w:val="24"/>
                <w:szCs w:val="24"/>
                <w:lang w:val="ru-RU"/>
              </w:rPr>
              <w:t>ас</w:t>
            </w:r>
            <w:r w:rsidRPr="00D94D72">
              <w:rPr>
                <w:rFonts w:ascii="Times New Roman" w:eastAsia="Times New Roman" w:hAnsi="Times New Roman"/>
                <w:spacing w:val="1"/>
                <w:sz w:val="24"/>
                <w:szCs w:val="24"/>
                <w:lang w:val="ru-RU"/>
              </w:rPr>
              <w:t>п</w:t>
            </w:r>
            <w:r w:rsidRPr="00D94D72">
              <w:rPr>
                <w:rFonts w:ascii="Times New Roman" w:eastAsia="Times New Roman" w:hAnsi="Times New Roman"/>
                <w:sz w:val="24"/>
                <w:szCs w:val="24"/>
                <w:lang w:val="ru-RU"/>
              </w:rPr>
              <w:t>ол</w:t>
            </w:r>
            <w:r w:rsidRPr="00D94D72">
              <w:rPr>
                <w:rFonts w:ascii="Times New Roman" w:eastAsia="Times New Roman" w:hAnsi="Times New Roman"/>
                <w:spacing w:val="-1"/>
                <w:sz w:val="24"/>
                <w:szCs w:val="24"/>
                <w:lang w:val="ru-RU"/>
              </w:rPr>
              <w:t>а</w:t>
            </w:r>
            <w:r w:rsidRPr="00D94D72">
              <w:rPr>
                <w:rFonts w:ascii="Times New Roman" w:eastAsia="Times New Roman" w:hAnsi="Times New Roman"/>
                <w:sz w:val="24"/>
                <w:szCs w:val="24"/>
                <w:lang w:val="ru-RU"/>
              </w:rPr>
              <w:t>г</w:t>
            </w:r>
            <w:r w:rsidRPr="00D94D72">
              <w:rPr>
                <w:rFonts w:ascii="Times New Roman" w:eastAsia="Times New Roman" w:hAnsi="Times New Roman"/>
                <w:spacing w:val="-1"/>
                <w:sz w:val="24"/>
                <w:szCs w:val="24"/>
                <w:lang w:val="ru-RU"/>
              </w:rPr>
              <w:t>а</w:t>
            </w:r>
            <w:r w:rsidRPr="00D94D72">
              <w:rPr>
                <w:rFonts w:ascii="Times New Roman" w:eastAsia="Times New Roman" w:hAnsi="Times New Roman"/>
                <w:spacing w:val="1"/>
                <w:sz w:val="24"/>
                <w:szCs w:val="24"/>
                <w:lang w:val="ru-RU"/>
              </w:rPr>
              <w:t>е</w:t>
            </w:r>
            <w:r w:rsidRPr="00D94D72">
              <w:rPr>
                <w:rFonts w:ascii="Times New Roman" w:eastAsia="Times New Roman" w:hAnsi="Times New Roman"/>
                <w:spacing w:val="-1"/>
                <w:sz w:val="24"/>
                <w:szCs w:val="24"/>
                <w:lang w:val="ru-RU"/>
              </w:rPr>
              <w:t>м</w:t>
            </w:r>
            <w:r w:rsidRPr="00D94D72">
              <w:rPr>
                <w:rFonts w:ascii="Times New Roman" w:eastAsia="Times New Roman" w:hAnsi="Times New Roman"/>
                <w:sz w:val="24"/>
                <w:szCs w:val="24"/>
                <w:lang w:val="ru-RU"/>
              </w:rPr>
              <w:t>ой</w:t>
            </w:r>
            <w:r w:rsidRPr="00D94D72">
              <w:rPr>
                <w:rFonts w:ascii="Times New Roman" w:eastAsia="Times New Roman" w:hAnsi="Times New Roman"/>
                <w:spacing w:val="1"/>
                <w:sz w:val="24"/>
                <w:szCs w:val="24"/>
                <w:lang w:val="ru-RU"/>
              </w:rPr>
              <w:t xml:space="preserve"> </w:t>
            </w:r>
            <w:r w:rsidRPr="00D94D72">
              <w:rPr>
                <w:rFonts w:ascii="Times New Roman" w:eastAsia="Times New Roman" w:hAnsi="Times New Roman"/>
                <w:spacing w:val="-1"/>
                <w:sz w:val="24"/>
                <w:szCs w:val="24"/>
                <w:lang w:val="ru-RU"/>
              </w:rPr>
              <w:t>м</w:t>
            </w:r>
            <w:r w:rsidRPr="00D94D72">
              <w:rPr>
                <w:rFonts w:ascii="Times New Roman" w:eastAsia="Times New Roman" w:hAnsi="Times New Roman"/>
                <w:sz w:val="24"/>
                <w:szCs w:val="24"/>
                <w:lang w:val="ru-RU"/>
              </w:rPr>
              <w:t>ощ</w:t>
            </w:r>
            <w:r w:rsidRPr="00D94D72">
              <w:rPr>
                <w:rFonts w:ascii="Times New Roman" w:eastAsia="Times New Roman" w:hAnsi="Times New Roman"/>
                <w:spacing w:val="1"/>
                <w:sz w:val="24"/>
                <w:szCs w:val="24"/>
                <w:lang w:val="ru-RU"/>
              </w:rPr>
              <w:t>н</w:t>
            </w:r>
            <w:r w:rsidRPr="00D94D72">
              <w:rPr>
                <w:rFonts w:ascii="Times New Roman" w:eastAsia="Times New Roman" w:hAnsi="Times New Roman"/>
                <w:sz w:val="24"/>
                <w:szCs w:val="24"/>
                <w:lang w:val="ru-RU"/>
              </w:rPr>
              <w:t>о</w:t>
            </w:r>
            <w:r w:rsidRPr="00D94D72">
              <w:rPr>
                <w:rFonts w:ascii="Times New Roman" w:eastAsia="Times New Roman" w:hAnsi="Times New Roman"/>
                <w:spacing w:val="-1"/>
                <w:sz w:val="24"/>
                <w:szCs w:val="24"/>
                <w:lang w:val="ru-RU"/>
              </w:rPr>
              <w:t>с</w:t>
            </w:r>
            <w:r w:rsidRPr="00D94D72">
              <w:rPr>
                <w:rFonts w:ascii="Times New Roman" w:eastAsia="Times New Roman" w:hAnsi="Times New Roman"/>
                <w:sz w:val="24"/>
                <w:szCs w:val="24"/>
                <w:lang w:val="ru-RU"/>
              </w:rPr>
              <w:t>ти</w:t>
            </w:r>
          </w:p>
        </w:tc>
        <w:tc>
          <w:tcPr>
            <w:tcW w:w="1004"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14:paraId="2A34CD2E" w14:textId="77777777" w:rsidR="00AB19C5" w:rsidRPr="00D94D72" w:rsidRDefault="00AB19C5">
            <w:pPr>
              <w:pStyle w:val="TableParagraph"/>
              <w:spacing w:line="242" w:lineRule="auto"/>
              <w:jc w:val="center"/>
              <w:rPr>
                <w:lang w:val="ru-RU"/>
              </w:rPr>
            </w:pPr>
            <w:r w:rsidRPr="00D94D72">
              <w:rPr>
                <w:rFonts w:ascii="Times New Roman" w:eastAsia="Times New Roman" w:hAnsi="Times New Roman"/>
                <w:spacing w:val="-1"/>
                <w:sz w:val="24"/>
                <w:szCs w:val="24"/>
                <w:lang w:val="ru-RU"/>
              </w:rPr>
              <w:t>П</w:t>
            </w:r>
            <w:r w:rsidRPr="00D94D72">
              <w:rPr>
                <w:rFonts w:ascii="Times New Roman" w:eastAsia="Times New Roman" w:hAnsi="Times New Roman"/>
                <w:sz w:val="24"/>
                <w:szCs w:val="24"/>
                <w:lang w:val="ru-RU"/>
              </w:rPr>
              <w:t>от</w:t>
            </w:r>
            <w:r w:rsidRPr="00D94D72">
              <w:rPr>
                <w:rFonts w:ascii="Times New Roman" w:eastAsia="Times New Roman" w:hAnsi="Times New Roman"/>
                <w:spacing w:val="-1"/>
                <w:sz w:val="24"/>
                <w:szCs w:val="24"/>
                <w:lang w:val="ru-RU"/>
              </w:rPr>
              <w:t>е</w:t>
            </w:r>
            <w:r w:rsidRPr="00D94D72">
              <w:rPr>
                <w:rFonts w:ascii="Times New Roman" w:eastAsia="Times New Roman" w:hAnsi="Times New Roman"/>
                <w:sz w:val="24"/>
                <w:szCs w:val="24"/>
                <w:lang w:val="ru-RU"/>
              </w:rPr>
              <w:t>ри</w:t>
            </w:r>
            <w:r w:rsidRPr="00D94D72">
              <w:rPr>
                <w:rFonts w:ascii="Times New Roman" w:eastAsia="Times New Roman" w:hAnsi="Times New Roman"/>
                <w:spacing w:val="1"/>
                <w:sz w:val="24"/>
                <w:szCs w:val="24"/>
                <w:lang w:val="ru-RU"/>
              </w:rPr>
              <w:t xml:space="preserve"> </w:t>
            </w:r>
            <w:r w:rsidRPr="00D94D72">
              <w:rPr>
                <w:rFonts w:ascii="Times New Roman" w:eastAsia="Times New Roman" w:hAnsi="Times New Roman"/>
                <w:sz w:val="24"/>
                <w:szCs w:val="24"/>
                <w:lang w:val="ru-RU"/>
              </w:rPr>
              <w:t>т</w:t>
            </w:r>
            <w:r w:rsidRPr="00D94D72">
              <w:rPr>
                <w:rFonts w:ascii="Times New Roman" w:eastAsia="Times New Roman" w:hAnsi="Times New Roman"/>
                <w:spacing w:val="-1"/>
                <w:sz w:val="24"/>
                <w:szCs w:val="24"/>
                <w:lang w:val="ru-RU"/>
              </w:rPr>
              <w:t>е</w:t>
            </w:r>
            <w:r w:rsidRPr="00D94D72">
              <w:rPr>
                <w:rFonts w:ascii="Times New Roman" w:eastAsia="Times New Roman" w:hAnsi="Times New Roman"/>
                <w:spacing w:val="1"/>
                <w:sz w:val="24"/>
                <w:szCs w:val="24"/>
                <w:lang w:val="ru-RU"/>
              </w:rPr>
              <w:t>п</w:t>
            </w:r>
            <w:r w:rsidRPr="00D94D72">
              <w:rPr>
                <w:rFonts w:ascii="Times New Roman" w:eastAsia="Times New Roman" w:hAnsi="Times New Roman"/>
                <w:sz w:val="24"/>
                <w:szCs w:val="24"/>
                <w:lang w:val="ru-RU"/>
              </w:rPr>
              <w:t>ло</w:t>
            </w:r>
            <w:r w:rsidRPr="00D94D72">
              <w:rPr>
                <w:rFonts w:ascii="Times New Roman" w:eastAsia="Times New Roman" w:hAnsi="Times New Roman"/>
                <w:spacing w:val="-1"/>
                <w:sz w:val="24"/>
                <w:szCs w:val="24"/>
                <w:lang w:val="ru-RU"/>
              </w:rPr>
              <w:t>в</w:t>
            </w:r>
            <w:r w:rsidRPr="00D94D72">
              <w:rPr>
                <w:rFonts w:ascii="Times New Roman" w:eastAsia="Times New Roman" w:hAnsi="Times New Roman"/>
                <w:sz w:val="24"/>
                <w:szCs w:val="24"/>
                <w:lang w:val="ru-RU"/>
              </w:rPr>
              <w:t>ой</w:t>
            </w:r>
            <w:r w:rsidRPr="00D94D72">
              <w:rPr>
                <w:rFonts w:ascii="Times New Roman" w:eastAsia="Times New Roman" w:hAnsi="Times New Roman"/>
                <w:spacing w:val="1"/>
                <w:sz w:val="24"/>
                <w:szCs w:val="24"/>
                <w:lang w:val="ru-RU"/>
              </w:rPr>
              <w:t xml:space="preserve"> </w:t>
            </w:r>
            <w:r w:rsidRPr="00D94D72">
              <w:rPr>
                <w:rFonts w:ascii="Times New Roman" w:eastAsia="Times New Roman" w:hAnsi="Times New Roman"/>
                <w:sz w:val="24"/>
                <w:szCs w:val="24"/>
                <w:lang w:val="ru-RU"/>
              </w:rPr>
              <w:t>э</w:t>
            </w:r>
            <w:r w:rsidRPr="00D94D72">
              <w:rPr>
                <w:rFonts w:ascii="Times New Roman" w:eastAsia="Times New Roman" w:hAnsi="Times New Roman"/>
                <w:spacing w:val="1"/>
                <w:sz w:val="24"/>
                <w:szCs w:val="24"/>
                <w:lang w:val="ru-RU"/>
              </w:rPr>
              <w:t>н</w:t>
            </w:r>
            <w:r w:rsidRPr="00D94D72">
              <w:rPr>
                <w:rFonts w:ascii="Times New Roman" w:eastAsia="Times New Roman" w:hAnsi="Times New Roman"/>
                <w:spacing w:val="-1"/>
                <w:sz w:val="24"/>
                <w:szCs w:val="24"/>
                <w:lang w:val="ru-RU"/>
              </w:rPr>
              <w:t>е</w:t>
            </w:r>
            <w:r w:rsidRPr="00D94D72">
              <w:rPr>
                <w:rFonts w:ascii="Times New Roman" w:eastAsia="Times New Roman" w:hAnsi="Times New Roman"/>
                <w:sz w:val="24"/>
                <w:szCs w:val="24"/>
                <w:lang w:val="ru-RU"/>
              </w:rPr>
              <w:t>р</w:t>
            </w:r>
            <w:r w:rsidRPr="00D94D72">
              <w:rPr>
                <w:rFonts w:ascii="Times New Roman" w:eastAsia="Times New Roman" w:hAnsi="Times New Roman"/>
                <w:spacing w:val="-3"/>
                <w:sz w:val="24"/>
                <w:szCs w:val="24"/>
                <w:lang w:val="ru-RU"/>
              </w:rPr>
              <w:t>г</w:t>
            </w:r>
            <w:r w:rsidRPr="00D94D72">
              <w:rPr>
                <w:rFonts w:ascii="Times New Roman" w:eastAsia="Times New Roman" w:hAnsi="Times New Roman"/>
                <w:spacing w:val="1"/>
                <w:sz w:val="24"/>
                <w:szCs w:val="24"/>
                <w:lang w:val="ru-RU"/>
              </w:rPr>
              <w:t>и</w:t>
            </w:r>
            <w:r w:rsidRPr="00D94D72">
              <w:rPr>
                <w:rFonts w:ascii="Times New Roman" w:eastAsia="Times New Roman" w:hAnsi="Times New Roman"/>
                <w:sz w:val="24"/>
                <w:szCs w:val="24"/>
                <w:lang w:val="ru-RU"/>
              </w:rPr>
              <w:t>и</w:t>
            </w:r>
            <w:r w:rsidRPr="00D94D72">
              <w:rPr>
                <w:rFonts w:ascii="Times New Roman" w:eastAsia="Times New Roman" w:hAnsi="Times New Roman"/>
                <w:spacing w:val="1"/>
                <w:sz w:val="24"/>
                <w:szCs w:val="24"/>
                <w:lang w:val="ru-RU"/>
              </w:rPr>
              <w:t xml:space="preserve"> п</w:t>
            </w:r>
            <w:r w:rsidRPr="00D94D72">
              <w:rPr>
                <w:rFonts w:ascii="Times New Roman" w:eastAsia="Times New Roman" w:hAnsi="Times New Roman"/>
                <w:spacing w:val="-3"/>
                <w:sz w:val="24"/>
                <w:szCs w:val="24"/>
                <w:lang w:val="ru-RU"/>
              </w:rPr>
              <w:t>р</w:t>
            </w:r>
            <w:r w:rsidRPr="00D94D72">
              <w:rPr>
                <w:rFonts w:ascii="Times New Roman" w:eastAsia="Times New Roman" w:hAnsi="Times New Roman"/>
                <w:sz w:val="24"/>
                <w:szCs w:val="24"/>
                <w:lang w:val="ru-RU"/>
              </w:rPr>
              <w:t xml:space="preserve">и </w:t>
            </w:r>
            <w:r w:rsidRPr="00D94D72">
              <w:rPr>
                <w:rFonts w:ascii="Times New Roman" w:eastAsia="Times New Roman" w:hAnsi="Times New Roman"/>
                <w:spacing w:val="-1"/>
                <w:sz w:val="24"/>
                <w:szCs w:val="24"/>
                <w:lang w:val="ru-RU"/>
              </w:rPr>
              <w:t>е</w:t>
            </w:r>
            <w:r w:rsidRPr="00D94D72">
              <w:rPr>
                <w:rFonts w:ascii="Times New Roman" w:eastAsia="Times New Roman" w:hAnsi="Times New Roman"/>
                <w:sz w:val="24"/>
                <w:szCs w:val="24"/>
                <w:lang w:val="ru-RU"/>
              </w:rPr>
              <w:t>е</w:t>
            </w:r>
            <w:r w:rsidRPr="00D94D72">
              <w:rPr>
                <w:rFonts w:ascii="Times New Roman" w:eastAsia="Times New Roman" w:hAnsi="Times New Roman"/>
                <w:spacing w:val="-1"/>
                <w:sz w:val="24"/>
                <w:szCs w:val="24"/>
                <w:lang w:val="ru-RU"/>
              </w:rPr>
              <w:t xml:space="preserve"> </w:t>
            </w:r>
            <w:r w:rsidRPr="00D94D72">
              <w:rPr>
                <w:rFonts w:ascii="Times New Roman" w:eastAsia="Times New Roman" w:hAnsi="Times New Roman"/>
                <w:spacing w:val="1"/>
                <w:sz w:val="24"/>
                <w:szCs w:val="24"/>
                <w:lang w:val="ru-RU"/>
              </w:rPr>
              <w:t>п</w:t>
            </w:r>
            <w:r w:rsidRPr="00D94D72">
              <w:rPr>
                <w:rFonts w:ascii="Times New Roman" w:eastAsia="Times New Roman" w:hAnsi="Times New Roman"/>
                <w:spacing w:val="-1"/>
                <w:sz w:val="24"/>
                <w:szCs w:val="24"/>
                <w:lang w:val="ru-RU"/>
              </w:rPr>
              <w:t>е</w:t>
            </w:r>
            <w:r w:rsidRPr="00D94D72">
              <w:rPr>
                <w:rFonts w:ascii="Times New Roman" w:eastAsia="Times New Roman" w:hAnsi="Times New Roman"/>
                <w:sz w:val="24"/>
                <w:szCs w:val="24"/>
                <w:lang w:val="ru-RU"/>
              </w:rPr>
              <w:t>р</w:t>
            </w:r>
            <w:r w:rsidRPr="00D94D72">
              <w:rPr>
                <w:rFonts w:ascii="Times New Roman" w:eastAsia="Times New Roman" w:hAnsi="Times New Roman"/>
                <w:spacing w:val="-1"/>
                <w:sz w:val="24"/>
                <w:szCs w:val="24"/>
                <w:lang w:val="ru-RU"/>
              </w:rPr>
              <w:t>е</w:t>
            </w:r>
            <w:r w:rsidRPr="00D94D72">
              <w:rPr>
                <w:rFonts w:ascii="Times New Roman" w:eastAsia="Times New Roman" w:hAnsi="Times New Roman"/>
                <w:sz w:val="24"/>
                <w:szCs w:val="24"/>
                <w:lang w:val="ru-RU"/>
              </w:rPr>
              <w:t>д</w:t>
            </w:r>
            <w:r w:rsidRPr="00D94D72">
              <w:rPr>
                <w:rFonts w:ascii="Times New Roman" w:eastAsia="Times New Roman" w:hAnsi="Times New Roman"/>
                <w:spacing w:val="1"/>
                <w:sz w:val="24"/>
                <w:szCs w:val="24"/>
                <w:lang w:val="ru-RU"/>
              </w:rPr>
              <w:t>а</w:t>
            </w:r>
            <w:r w:rsidRPr="00D94D72">
              <w:rPr>
                <w:rFonts w:ascii="Times New Roman" w:eastAsia="Times New Roman" w:hAnsi="Times New Roman"/>
                <w:spacing w:val="-1"/>
                <w:sz w:val="24"/>
                <w:szCs w:val="24"/>
                <w:lang w:val="ru-RU"/>
              </w:rPr>
              <w:t>че</w:t>
            </w:r>
            <w:r w:rsidRPr="00D94D72">
              <w:rPr>
                <w:rFonts w:ascii="Times New Roman" w:eastAsia="Times New Roman" w:hAnsi="Times New Roman"/>
                <w:sz w:val="24"/>
                <w:szCs w:val="24"/>
                <w:lang w:val="ru-RU"/>
              </w:rPr>
              <w:t>, Гк</w:t>
            </w:r>
            <w:r w:rsidRPr="00D94D72">
              <w:rPr>
                <w:rFonts w:ascii="Times New Roman" w:eastAsia="Times New Roman" w:hAnsi="Times New Roman"/>
                <w:spacing w:val="-1"/>
                <w:sz w:val="24"/>
                <w:szCs w:val="24"/>
                <w:lang w:val="ru-RU"/>
              </w:rPr>
              <w:t>а</w:t>
            </w:r>
            <w:r w:rsidRPr="00D94D72">
              <w:rPr>
                <w:rFonts w:ascii="Times New Roman" w:eastAsia="Times New Roman" w:hAnsi="Times New Roman"/>
                <w:sz w:val="24"/>
                <w:szCs w:val="24"/>
                <w:lang w:val="ru-RU"/>
              </w:rPr>
              <w:t>л/ч</w:t>
            </w:r>
          </w:p>
        </w:tc>
      </w:tr>
      <w:tr w:rsidR="00AB19C5" w:rsidRPr="00D94D72" w14:paraId="5C025131" w14:textId="77777777">
        <w:trPr>
          <w:trHeight w:hRule="exact" w:val="562"/>
          <w:jc w:val="center"/>
        </w:trPr>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E640B8" w14:textId="77777777" w:rsidR="00AB19C5" w:rsidRPr="00D94D72" w:rsidRDefault="00AB19C5">
            <w:pPr>
              <w:pStyle w:val="TableParagraph"/>
              <w:jc w:val="center"/>
            </w:pPr>
            <w:r w:rsidRPr="00D94D72">
              <w:rPr>
                <w:rFonts w:ascii="Times New Roman" w:eastAsia="Times New Roman" w:hAnsi="Times New Roman"/>
                <w:sz w:val="24"/>
                <w:szCs w:val="24"/>
              </w:rPr>
              <w:t>1</w:t>
            </w:r>
          </w:p>
        </w:tc>
        <w:tc>
          <w:tcPr>
            <w:tcW w:w="29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4DB48D" w14:textId="77777777" w:rsidR="00AB19C5" w:rsidRPr="00D94D72" w:rsidRDefault="00AB19C5">
            <w:pPr>
              <w:pStyle w:val="TableParagraph"/>
              <w:spacing w:line="267" w:lineRule="exact"/>
            </w:pPr>
            <w:r w:rsidRPr="00D94D72">
              <w:rPr>
                <w:rFonts w:ascii="Times New Roman" w:hAnsi="Times New Roman"/>
                <w:sz w:val="24"/>
                <w:szCs w:val="24"/>
                <w:lang w:val="ru-RU"/>
              </w:rPr>
              <w:t xml:space="preserve">Котельная №1 </w:t>
            </w:r>
          </w:p>
          <w:p w14:paraId="381459AB" w14:textId="77777777" w:rsidR="00AB19C5" w:rsidRPr="00D94D72" w:rsidRDefault="00AB19C5">
            <w:pPr>
              <w:pStyle w:val="TableParagraph"/>
              <w:spacing w:line="267" w:lineRule="exact"/>
            </w:pPr>
            <w:r w:rsidRPr="00D94D72">
              <w:rPr>
                <w:rFonts w:ascii="Times New Roman" w:hAnsi="Times New Roman"/>
                <w:sz w:val="24"/>
                <w:szCs w:val="24"/>
                <w:lang w:val="ru-RU"/>
              </w:rPr>
              <w:t>ул. Мира 167</w:t>
            </w:r>
          </w:p>
        </w:tc>
        <w:tc>
          <w:tcPr>
            <w:tcW w:w="7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C0C3CB" w14:textId="77777777" w:rsidR="00AB19C5" w:rsidRPr="00D94D72" w:rsidRDefault="00AB19C5">
            <w:pPr>
              <w:jc w:val="center"/>
            </w:pPr>
            <w:r w:rsidRPr="00D94D72">
              <w:rPr>
                <w:rFonts w:ascii="Times New Roman" w:hAnsi="Times New Roman"/>
                <w:color w:val="000000"/>
                <w:sz w:val="24"/>
                <w:szCs w:val="24"/>
              </w:rPr>
              <w:t>105</w:t>
            </w:r>
            <w:r w:rsidRPr="00D94D72">
              <w:rPr>
                <w:rFonts w:ascii="Times New Roman" w:hAnsi="Times New Roman"/>
                <w:color w:val="000000"/>
                <w:sz w:val="24"/>
                <w:szCs w:val="24"/>
                <w:lang w:val="ru-RU"/>
              </w:rPr>
              <w:t>,00</w:t>
            </w:r>
          </w:p>
        </w:tc>
        <w:tc>
          <w:tcPr>
            <w:tcW w:w="7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243850" w14:textId="77777777" w:rsidR="00AB19C5" w:rsidRPr="00D94D72" w:rsidRDefault="00AB19C5">
            <w:pPr>
              <w:jc w:val="center"/>
            </w:pPr>
            <w:r w:rsidRPr="00D94D72">
              <w:rPr>
                <w:rFonts w:ascii="Times New Roman" w:hAnsi="Times New Roman"/>
                <w:color w:val="000000"/>
                <w:sz w:val="24"/>
                <w:szCs w:val="24"/>
              </w:rPr>
              <w:t>105</w:t>
            </w:r>
            <w:r w:rsidRPr="00D94D72">
              <w:rPr>
                <w:rFonts w:ascii="Times New Roman" w:hAnsi="Times New Roman"/>
                <w:color w:val="000000"/>
                <w:sz w:val="24"/>
                <w:szCs w:val="24"/>
                <w:lang w:val="ru-RU"/>
              </w:rPr>
              <w:t>,00</w:t>
            </w:r>
          </w:p>
        </w:tc>
        <w:tc>
          <w:tcPr>
            <w:tcW w:w="8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910864" w14:textId="77777777" w:rsidR="00AB19C5" w:rsidRPr="00D94D72" w:rsidRDefault="00AB19C5">
            <w:pPr>
              <w:jc w:val="center"/>
            </w:pPr>
            <w:r w:rsidRPr="00D94D72">
              <w:rPr>
                <w:rFonts w:ascii="Times New Roman" w:hAnsi="Times New Roman"/>
                <w:color w:val="000000"/>
                <w:sz w:val="24"/>
                <w:szCs w:val="24"/>
                <w:lang w:val="ru-RU"/>
              </w:rPr>
              <w:t>0,176</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FBA811" w14:textId="77777777" w:rsidR="00AB19C5" w:rsidRPr="00D94D72" w:rsidRDefault="00AB19C5">
            <w:pPr>
              <w:jc w:val="center"/>
            </w:pPr>
            <w:r w:rsidRPr="00D94D72">
              <w:rPr>
                <w:rFonts w:ascii="Times New Roman" w:hAnsi="Times New Roman"/>
                <w:color w:val="000000"/>
                <w:sz w:val="24"/>
                <w:szCs w:val="24"/>
                <w:lang w:val="ru-RU"/>
              </w:rPr>
              <w:t>104,82</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6B4F71" w14:textId="77777777" w:rsidR="00AB19C5" w:rsidRPr="00D94D72" w:rsidRDefault="00AB19C5">
            <w:pPr>
              <w:jc w:val="center"/>
            </w:pPr>
            <w:r w:rsidRPr="00D94D72">
              <w:rPr>
                <w:rFonts w:ascii="Times New Roman" w:hAnsi="Times New Roman"/>
                <w:color w:val="000000"/>
                <w:sz w:val="24"/>
                <w:szCs w:val="24"/>
                <w:lang w:val="ru-RU"/>
              </w:rPr>
              <w:t>64,857</w:t>
            </w:r>
          </w:p>
        </w:tc>
        <w:tc>
          <w:tcPr>
            <w:tcW w:w="7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D395E4" w14:textId="77777777" w:rsidR="00AB19C5" w:rsidRPr="00D94D72" w:rsidRDefault="00AB19C5">
            <w:pPr>
              <w:jc w:val="center"/>
            </w:pPr>
            <w:r w:rsidRPr="00D94D72">
              <w:rPr>
                <w:rFonts w:ascii="Times New Roman" w:hAnsi="Times New Roman"/>
                <w:color w:val="000000"/>
                <w:sz w:val="24"/>
                <w:szCs w:val="24"/>
                <w:lang w:val="ru-RU"/>
              </w:rPr>
              <w:t>39,963</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2A1EC6" w14:textId="20872FC9" w:rsidR="00AB19C5" w:rsidRPr="00D94D72" w:rsidRDefault="00AB19C5">
            <w:pPr>
              <w:jc w:val="center"/>
            </w:pPr>
            <w:r w:rsidRPr="00D94D72">
              <w:rPr>
                <w:rFonts w:ascii="Times New Roman" w:hAnsi="Times New Roman"/>
                <w:color w:val="000000"/>
                <w:sz w:val="24"/>
                <w:szCs w:val="24"/>
                <w:lang w:val="ru-RU"/>
              </w:rPr>
              <w:t>61,9</w:t>
            </w:r>
            <w:r w:rsidR="00486F17" w:rsidRPr="00D94D72">
              <w:rPr>
                <w:rFonts w:ascii="Times New Roman" w:hAnsi="Times New Roman"/>
                <w:color w:val="000000"/>
                <w:sz w:val="24"/>
                <w:szCs w:val="24"/>
                <w:lang w:val="ru-RU"/>
              </w:rPr>
              <w:t>0</w:t>
            </w:r>
          </w:p>
        </w:tc>
        <w:tc>
          <w:tcPr>
            <w:tcW w:w="10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EB6EB1" w14:textId="77777777" w:rsidR="00AB19C5" w:rsidRPr="00D94D72" w:rsidRDefault="00AB19C5">
            <w:pPr>
              <w:jc w:val="center"/>
            </w:pPr>
            <w:r w:rsidRPr="00D94D72">
              <w:rPr>
                <w:rFonts w:ascii="Times New Roman" w:hAnsi="Times New Roman"/>
                <w:color w:val="000000"/>
                <w:sz w:val="24"/>
                <w:szCs w:val="24"/>
                <w:lang w:val="ru-RU"/>
              </w:rPr>
              <w:t>4,165</w:t>
            </w:r>
          </w:p>
        </w:tc>
      </w:tr>
      <w:tr w:rsidR="00AB19C5" w:rsidRPr="00D94D72" w14:paraId="3647D7D1" w14:textId="77777777">
        <w:trPr>
          <w:trHeight w:hRule="exact" w:val="562"/>
          <w:jc w:val="center"/>
        </w:trPr>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F1BD49" w14:textId="77777777" w:rsidR="00AB19C5" w:rsidRPr="00D94D72" w:rsidRDefault="00AB19C5">
            <w:pPr>
              <w:pStyle w:val="TableParagraph"/>
              <w:jc w:val="center"/>
            </w:pPr>
            <w:r w:rsidRPr="00D94D72">
              <w:rPr>
                <w:rFonts w:ascii="Times New Roman" w:eastAsia="Times New Roman" w:hAnsi="Times New Roman"/>
                <w:sz w:val="24"/>
                <w:szCs w:val="24"/>
              </w:rPr>
              <w:t>2</w:t>
            </w:r>
          </w:p>
        </w:tc>
        <w:tc>
          <w:tcPr>
            <w:tcW w:w="29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F7765B" w14:textId="77777777" w:rsidR="00AB19C5" w:rsidRPr="00D94D72" w:rsidRDefault="00AB19C5">
            <w:pPr>
              <w:pStyle w:val="TableParagraph"/>
              <w:spacing w:line="267" w:lineRule="exact"/>
            </w:pPr>
            <w:r w:rsidRPr="00D94D72">
              <w:rPr>
                <w:rFonts w:ascii="Times New Roman" w:hAnsi="Times New Roman"/>
                <w:sz w:val="24"/>
                <w:szCs w:val="24"/>
                <w:lang w:val="ru-RU"/>
              </w:rPr>
              <w:t xml:space="preserve">Котельная №2 </w:t>
            </w:r>
          </w:p>
          <w:p w14:paraId="4B845CEC" w14:textId="77777777" w:rsidR="00AB19C5" w:rsidRPr="00D94D72" w:rsidRDefault="00AB19C5">
            <w:pPr>
              <w:pStyle w:val="TableParagraph"/>
              <w:spacing w:line="267" w:lineRule="exact"/>
            </w:pPr>
            <w:r w:rsidRPr="00D94D72">
              <w:rPr>
                <w:rFonts w:ascii="Times New Roman" w:hAnsi="Times New Roman"/>
                <w:sz w:val="24"/>
                <w:szCs w:val="24"/>
                <w:lang w:val="ru-RU"/>
              </w:rPr>
              <w:t>ул. Свердлова 9а</w:t>
            </w:r>
          </w:p>
        </w:tc>
        <w:tc>
          <w:tcPr>
            <w:tcW w:w="7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ED97BC" w14:textId="77777777" w:rsidR="00AB19C5" w:rsidRPr="00D94D72" w:rsidRDefault="00AB19C5">
            <w:pPr>
              <w:jc w:val="center"/>
            </w:pPr>
            <w:r w:rsidRPr="00D94D72">
              <w:rPr>
                <w:rFonts w:ascii="Times New Roman" w:hAnsi="Times New Roman"/>
                <w:color w:val="000000"/>
                <w:sz w:val="24"/>
                <w:szCs w:val="24"/>
              </w:rPr>
              <w:t>16</w:t>
            </w:r>
            <w:r w:rsidRPr="00D94D72">
              <w:rPr>
                <w:rFonts w:ascii="Times New Roman" w:hAnsi="Times New Roman"/>
                <w:color w:val="000000"/>
                <w:sz w:val="24"/>
                <w:szCs w:val="24"/>
                <w:lang w:val="ru-RU"/>
              </w:rPr>
              <w:t>,00</w:t>
            </w:r>
          </w:p>
        </w:tc>
        <w:tc>
          <w:tcPr>
            <w:tcW w:w="7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E2E482" w14:textId="77777777" w:rsidR="00AB19C5" w:rsidRPr="00D94D72" w:rsidRDefault="00AB19C5">
            <w:pPr>
              <w:jc w:val="center"/>
            </w:pPr>
            <w:r w:rsidRPr="00D94D72">
              <w:rPr>
                <w:rFonts w:ascii="Times New Roman" w:hAnsi="Times New Roman"/>
                <w:color w:val="000000"/>
                <w:sz w:val="24"/>
                <w:szCs w:val="24"/>
              </w:rPr>
              <w:t>16</w:t>
            </w:r>
            <w:r w:rsidRPr="00D94D72">
              <w:rPr>
                <w:rFonts w:ascii="Times New Roman" w:hAnsi="Times New Roman"/>
                <w:color w:val="000000"/>
                <w:sz w:val="24"/>
                <w:szCs w:val="24"/>
                <w:lang w:val="ru-RU"/>
              </w:rPr>
              <w:t>,00</w:t>
            </w:r>
          </w:p>
        </w:tc>
        <w:tc>
          <w:tcPr>
            <w:tcW w:w="8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652791" w14:textId="77777777" w:rsidR="00AB19C5" w:rsidRPr="00D94D72" w:rsidRDefault="00AB19C5">
            <w:pPr>
              <w:jc w:val="center"/>
            </w:pPr>
            <w:r w:rsidRPr="00D94D72">
              <w:rPr>
                <w:rFonts w:ascii="Times New Roman" w:hAnsi="Times New Roman"/>
                <w:color w:val="000000"/>
                <w:sz w:val="24"/>
                <w:szCs w:val="24"/>
              </w:rPr>
              <w:t>0,</w:t>
            </w:r>
            <w:r w:rsidRPr="00D94D72">
              <w:rPr>
                <w:rFonts w:ascii="Times New Roman" w:hAnsi="Times New Roman"/>
                <w:color w:val="000000"/>
                <w:sz w:val="24"/>
                <w:szCs w:val="24"/>
                <w:lang w:val="ru-RU"/>
              </w:rPr>
              <w:t>043</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ABC570" w14:textId="77777777" w:rsidR="00AB19C5" w:rsidRPr="00D94D72" w:rsidRDefault="00AB19C5">
            <w:pPr>
              <w:jc w:val="center"/>
            </w:pPr>
            <w:r w:rsidRPr="00D94D72">
              <w:rPr>
                <w:rFonts w:ascii="Times New Roman" w:hAnsi="Times New Roman"/>
                <w:color w:val="000000"/>
                <w:sz w:val="24"/>
                <w:szCs w:val="24"/>
              </w:rPr>
              <w:t>15,</w:t>
            </w:r>
            <w:r w:rsidRPr="00D94D72">
              <w:rPr>
                <w:rFonts w:ascii="Times New Roman" w:hAnsi="Times New Roman"/>
                <w:color w:val="000000"/>
                <w:sz w:val="24"/>
                <w:szCs w:val="24"/>
                <w:lang w:val="ru-RU"/>
              </w:rPr>
              <w:t>957</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C21268" w14:textId="77777777" w:rsidR="00AB19C5" w:rsidRPr="00D94D72" w:rsidRDefault="00AB19C5">
            <w:pPr>
              <w:jc w:val="center"/>
            </w:pPr>
            <w:r w:rsidRPr="00D94D72">
              <w:rPr>
                <w:rFonts w:ascii="Times New Roman" w:hAnsi="Times New Roman"/>
                <w:color w:val="000000"/>
                <w:sz w:val="24"/>
                <w:szCs w:val="24"/>
                <w:lang w:val="ru-RU"/>
              </w:rPr>
              <w:t>8,788</w:t>
            </w:r>
          </w:p>
        </w:tc>
        <w:tc>
          <w:tcPr>
            <w:tcW w:w="7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490CE1" w14:textId="77777777" w:rsidR="00AB19C5" w:rsidRPr="00D94D72" w:rsidRDefault="00AB19C5">
            <w:pPr>
              <w:jc w:val="center"/>
            </w:pPr>
            <w:r w:rsidRPr="00D94D72">
              <w:rPr>
                <w:rFonts w:ascii="Times New Roman" w:hAnsi="Times New Roman"/>
                <w:color w:val="000000"/>
                <w:sz w:val="24"/>
                <w:szCs w:val="24"/>
                <w:lang w:val="ru-RU"/>
              </w:rPr>
              <w:t>7,169</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7FD933" w14:textId="7128352C" w:rsidR="00AB19C5" w:rsidRPr="00D94D72" w:rsidRDefault="00486F17">
            <w:pPr>
              <w:jc w:val="center"/>
            </w:pPr>
            <w:r w:rsidRPr="00D94D72">
              <w:rPr>
                <w:rFonts w:ascii="Times New Roman" w:hAnsi="Times New Roman"/>
                <w:color w:val="000000"/>
                <w:sz w:val="24"/>
                <w:szCs w:val="24"/>
                <w:lang w:val="ru-RU"/>
              </w:rPr>
              <w:t>55,07</w:t>
            </w:r>
          </w:p>
        </w:tc>
        <w:tc>
          <w:tcPr>
            <w:tcW w:w="10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BC3B9E" w14:textId="77777777" w:rsidR="00AB19C5" w:rsidRPr="00D94D72" w:rsidRDefault="00AB19C5">
            <w:pPr>
              <w:jc w:val="center"/>
            </w:pPr>
            <w:r w:rsidRPr="00D94D72">
              <w:rPr>
                <w:rFonts w:ascii="Times New Roman" w:hAnsi="Times New Roman"/>
                <w:color w:val="000000"/>
                <w:sz w:val="24"/>
                <w:szCs w:val="24"/>
                <w:lang w:val="ru-RU"/>
              </w:rPr>
              <w:t>0,378</w:t>
            </w:r>
          </w:p>
        </w:tc>
      </w:tr>
      <w:tr w:rsidR="00AB19C5" w:rsidRPr="00D94D72" w14:paraId="6E6DA9BE" w14:textId="77777777">
        <w:trPr>
          <w:trHeight w:hRule="exact" w:val="562"/>
          <w:jc w:val="center"/>
        </w:trPr>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2F4856" w14:textId="77777777" w:rsidR="00AB19C5" w:rsidRPr="00D94D72" w:rsidRDefault="00AB19C5">
            <w:pPr>
              <w:pStyle w:val="TableParagraph"/>
              <w:jc w:val="center"/>
            </w:pPr>
            <w:r w:rsidRPr="00D94D72">
              <w:rPr>
                <w:rFonts w:ascii="Times New Roman" w:eastAsia="Times New Roman" w:hAnsi="Times New Roman"/>
                <w:sz w:val="24"/>
                <w:szCs w:val="24"/>
              </w:rPr>
              <w:t>3</w:t>
            </w:r>
          </w:p>
        </w:tc>
        <w:tc>
          <w:tcPr>
            <w:tcW w:w="29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F6FC29" w14:textId="77777777" w:rsidR="00AB19C5" w:rsidRPr="00D94D72" w:rsidRDefault="00AB19C5">
            <w:pPr>
              <w:pStyle w:val="TableParagraph"/>
              <w:spacing w:line="267" w:lineRule="exact"/>
            </w:pPr>
            <w:r w:rsidRPr="00D94D72">
              <w:rPr>
                <w:rFonts w:ascii="Times New Roman" w:hAnsi="Times New Roman"/>
                <w:sz w:val="24"/>
                <w:szCs w:val="24"/>
                <w:lang w:val="ru-RU"/>
              </w:rPr>
              <w:t xml:space="preserve">Котельная №3 </w:t>
            </w:r>
          </w:p>
          <w:p w14:paraId="3334808B" w14:textId="77777777" w:rsidR="00AB19C5" w:rsidRPr="00D94D72" w:rsidRDefault="00AB19C5">
            <w:pPr>
              <w:pStyle w:val="TableParagraph"/>
              <w:spacing w:line="267" w:lineRule="exact"/>
            </w:pPr>
            <w:r w:rsidRPr="00D94D72">
              <w:rPr>
                <w:rFonts w:ascii="Times New Roman" w:hAnsi="Times New Roman"/>
                <w:sz w:val="24"/>
                <w:szCs w:val="24"/>
                <w:lang w:val="ru-RU"/>
              </w:rPr>
              <w:t>ул. Комсомольская 21б</w:t>
            </w:r>
          </w:p>
        </w:tc>
        <w:tc>
          <w:tcPr>
            <w:tcW w:w="7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343190" w14:textId="77777777" w:rsidR="00AB19C5" w:rsidRPr="00D94D72" w:rsidRDefault="00AB19C5">
            <w:pPr>
              <w:jc w:val="center"/>
            </w:pPr>
            <w:r w:rsidRPr="00D94D72">
              <w:rPr>
                <w:rFonts w:ascii="Times New Roman" w:hAnsi="Times New Roman"/>
                <w:color w:val="000000"/>
                <w:sz w:val="24"/>
                <w:szCs w:val="24"/>
              </w:rPr>
              <w:t>3,44</w:t>
            </w:r>
          </w:p>
        </w:tc>
        <w:tc>
          <w:tcPr>
            <w:tcW w:w="7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5E055A" w14:textId="77777777" w:rsidR="00AB19C5" w:rsidRPr="00D94D72" w:rsidRDefault="00AB19C5">
            <w:pPr>
              <w:jc w:val="center"/>
            </w:pPr>
            <w:r w:rsidRPr="00D94D72">
              <w:rPr>
                <w:rFonts w:ascii="Times New Roman" w:hAnsi="Times New Roman"/>
                <w:color w:val="000000"/>
                <w:sz w:val="24"/>
                <w:szCs w:val="24"/>
              </w:rPr>
              <w:t>3,44</w:t>
            </w:r>
          </w:p>
        </w:tc>
        <w:tc>
          <w:tcPr>
            <w:tcW w:w="8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0035B2" w14:textId="77777777" w:rsidR="00AB19C5" w:rsidRPr="00D94D72" w:rsidRDefault="00AB19C5">
            <w:pPr>
              <w:jc w:val="center"/>
            </w:pPr>
            <w:r w:rsidRPr="00D94D72">
              <w:rPr>
                <w:rFonts w:ascii="Times New Roman" w:hAnsi="Times New Roman"/>
                <w:color w:val="000000"/>
                <w:sz w:val="24"/>
                <w:szCs w:val="24"/>
              </w:rPr>
              <w:t>0,0</w:t>
            </w:r>
            <w:r w:rsidRPr="00D94D72">
              <w:rPr>
                <w:rFonts w:ascii="Times New Roman" w:hAnsi="Times New Roman"/>
                <w:color w:val="000000"/>
                <w:sz w:val="24"/>
                <w:szCs w:val="24"/>
                <w:lang w:val="ru-RU"/>
              </w:rPr>
              <w:t>15</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18DA62" w14:textId="77777777" w:rsidR="00AB19C5" w:rsidRPr="00D94D72" w:rsidRDefault="00AB19C5">
            <w:pPr>
              <w:jc w:val="center"/>
            </w:pPr>
            <w:r w:rsidRPr="00D94D72">
              <w:rPr>
                <w:rFonts w:ascii="Times New Roman" w:hAnsi="Times New Roman"/>
                <w:color w:val="000000"/>
                <w:sz w:val="24"/>
                <w:szCs w:val="24"/>
              </w:rPr>
              <w:t>3,</w:t>
            </w:r>
            <w:r w:rsidRPr="00D94D72">
              <w:rPr>
                <w:rFonts w:ascii="Times New Roman" w:hAnsi="Times New Roman"/>
                <w:color w:val="000000"/>
                <w:sz w:val="24"/>
                <w:szCs w:val="24"/>
                <w:lang w:val="ru-RU"/>
              </w:rPr>
              <w:t>425</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7ED0F1" w14:textId="77777777" w:rsidR="00AB19C5" w:rsidRPr="00D94D72" w:rsidRDefault="00AB19C5">
            <w:pPr>
              <w:jc w:val="center"/>
            </w:pPr>
            <w:r w:rsidRPr="00D94D72">
              <w:rPr>
                <w:rFonts w:ascii="Times New Roman" w:hAnsi="Times New Roman"/>
                <w:color w:val="000000"/>
                <w:sz w:val="24"/>
                <w:szCs w:val="24"/>
              </w:rPr>
              <w:t>2,</w:t>
            </w:r>
            <w:r w:rsidRPr="00D94D72">
              <w:rPr>
                <w:rFonts w:ascii="Times New Roman" w:hAnsi="Times New Roman"/>
                <w:color w:val="000000"/>
                <w:sz w:val="24"/>
                <w:szCs w:val="24"/>
                <w:lang w:val="ru-RU"/>
              </w:rPr>
              <w:t>327</w:t>
            </w:r>
          </w:p>
        </w:tc>
        <w:tc>
          <w:tcPr>
            <w:tcW w:w="7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22AA9C" w14:textId="77777777" w:rsidR="00AB19C5" w:rsidRPr="00D94D72" w:rsidRDefault="00AB19C5">
            <w:pPr>
              <w:jc w:val="center"/>
            </w:pPr>
            <w:r w:rsidRPr="00D94D72">
              <w:rPr>
                <w:rFonts w:ascii="Times New Roman" w:hAnsi="Times New Roman"/>
                <w:color w:val="000000"/>
                <w:sz w:val="24"/>
                <w:szCs w:val="24"/>
                <w:lang w:val="ru-RU"/>
              </w:rPr>
              <w:t>1,098</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F7DC4A" w14:textId="05629771" w:rsidR="00AB19C5" w:rsidRPr="00D94D72" w:rsidRDefault="00AB19C5">
            <w:pPr>
              <w:jc w:val="center"/>
            </w:pPr>
            <w:r w:rsidRPr="00D94D72">
              <w:rPr>
                <w:rFonts w:ascii="Times New Roman" w:hAnsi="Times New Roman"/>
                <w:color w:val="000000"/>
                <w:sz w:val="24"/>
                <w:szCs w:val="24"/>
              </w:rPr>
              <w:t>67,</w:t>
            </w:r>
            <w:r w:rsidR="00486F17" w:rsidRPr="00D94D72">
              <w:rPr>
                <w:rFonts w:ascii="Times New Roman" w:hAnsi="Times New Roman"/>
                <w:color w:val="000000"/>
                <w:sz w:val="24"/>
                <w:szCs w:val="24"/>
                <w:lang w:val="ru-RU"/>
              </w:rPr>
              <w:t>94</w:t>
            </w:r>
          </w:p>
        </w:tc>
        <w:tc>
          <w:tcPr>
            <w:tcW w:w="10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CAF6DE" w14:textId="77777777" w:rsidR="00AB19C5" w:rsidRPr="00D94D72" w:rsidRDefault="00AB19C5">
            <w:pPr>
              <w:jc w:val="center"/>
            </w:pPr>
            <w:r w:rsidRPr="00D94D72">
              <w:rPr>
                <w:rFonts w:ascii="Times New Roman" w:hAnsi="Times New Roman"/>
                <w:color w:val="000000"/>
                <w:sz w:val="24"/>
                <w:szCs w:val="24"/>
              </w:rPr>
              <w:t>0,</w:t>
            </w:r>
            <w:r w:rsidRPr="00D94D72">
              <w:rPr>
                <w:rFonts w:ascii="Times New Roman" w:hAnsi="Times New Roman"/>
                <w:color w:val="000000"/>
                <w:sz w:val="24"/>
                <w:szCs w:val="24"/>
                <w:lang w:val="ru-RU"/>
              </w:rPr>
              <w:t>226</w:t>
            </w:r>
          </w:p>
        </w:tc>
      </w:tr>
      <w:tr w:rsidR="00AB19C5" w:rsidRPr="00D94D72" w14:paraId="7822C32E" w14:textId="77777777">
        <w:trPr>
          <w:trHeight w:hRule="exact" w:val="562"/>
          <w:jc w:val="center"/>
        </w:trPr>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15CB0C" w14:textId="77777777" w:rsidR="00AB19C5" w:rsidRPr="00D94D72" w:rsidRDefault="00AB19C5">
            <w:pPr>
              <w:pStyle w:val="TableParagraph"/>
              <w:jc w:val="center"/>
            </w:pPr>
            <w:r w:rsidRPr="00D94D72">
              <w:rPr>
                <w:rFonts w:ascii="Times New Roman" w:eastAsia="Times New Roman" w:hAnsi="Times New Roman"/>
                <w:sz w:val="24"/>
                <w:szCs w:val="24"/>
              </w:rPr>
              <w:t>4</w:t>
            </w:r>
          </w:p>
        </w:tc>
        <w:tc>
          <w:tcPr>
            <w:tcW w:w="29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1B49EC" w14:textId="77777777" w:rsidR="00AB19C5" w:rsidRPr="00D94D72" w:rsidRDefault="00AB19C5">
            <w:pPr>
              <w:pStyle w:val="TableParagraph"/>
              <w:spacing w:line="267" w:lineRule="exact"/>
            </w:pPr>
            <w:r w:rsidRPr="00D94D72">
              <w:rPr>
                <w:rFonts w:ascii="Times New Roman" w:hAnsi="Times New Roman"/>
                <w:sz w:val="24"/>
                <w:szCs w:val="24"/>
                <w:lang w:val="ru-RU"/>
              </w:rPr>
              <w:t xml:space="preserve">Котельная №4 </w:t>
            </w:r>
          </w:p>
          <w:p w14:paraId="34EFD647" w14:textId="77777777" w:rsidR="00AB19C5" w:rsidRPr="00D94D72" w:rsidRDefault="00AB19C5">
            <w:pPr>
              <w:pStyle w:val="TableParagraph"/>
              <w:spacing w:line="267" w:lineRule="exact"/>
            </w:pPr>
            <w:r w:rsidRPr="00D94D72">
              <w:rPr>
                <w:rFonts w:ascii="Times New Roman" w:hAnsi="Times New Roman"/>
                <w:sz w:val="24"/>
                <w:szCs w:val="24"/>
                <w:lang w:val="ru-RU"/>
              </w:rPr>
              <w:t>ул. Василевского 10а</w:t>
            </w:r>
          </w:p>
        </w:tc>
        <w:tc>
          <w:tcPr>
            <w:tcW w:w="7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FC265A" w14:textId="77777777" w:rsidR="00AB19C5" w:rsidRPr="00D94D72" w:rsidRDefault="00AB19C5">
            <w:pPr>
              <w:jc w:val="center"/>
            </w:pPr>
            <w:r w:rsidRPr="00D94D72">
              <w:rPr>
                <w:rFonts w:ascii="Times New Roman" w:hAnsi="Times New Roman"/>
                <w:color w:val="000000"/>
                <w:sz w:val="24"/>
                <w:szCs w:val="24"/>
              </w:rPr>
              <w:t>1,9</w:t>
            </w:r>
            <w:r w:rsidRPr="00D94D72">
              <w:rPr>
                <w:rFonts w:ascii="Times New Roman" w:hAnsi="Times New Roman"/>
                <w:color w:val="000000"/>
                <w:sz w:val="24"/>
                <w:szCs w:val="24"/>
                <w:lang w:val="ru-RU"/>
              </w:rPr>
              <w:t>02</w:t>
            </w:r>
          </w:p>
        </w:tc>
        <w:tc>
          <w:tcPr>
            <w:tcW w:w="7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582C41" w14:textId="77777777" w:rsidR="00AB19C5" w:rsidRPr="00D94D72" w:rsidRDefault="00AB19C5">
            <w:pPr>
              <w:jc w:val="center"/>
            </w:pPr>
            <w:r w:rsidRPr="00D94D72">
              <w:rPr>
                <w:rFonts w:ascii="Times New Roman" w:hAnsi="Times New Roman"/>
                <w:color w:val="000000"/>
                <w:sz w:val="24"/>
                <w:szCs w:val="24"/>
              </w:rPr>
              <w:t>1,9</w:t>
            </w:r>
            <w:r w:rsidRPr="00D94D72">
              <w:rPr>
                <w:rFonts w:ascii="Times New Roman" w:hAnsi="Times New Roman"/>
                <w:color w:val="000000"/>
                <w:sz w:val="24"/>
                <w:szCs w:val="24"/>
                <w:lang w:val="ru-RU"/>
              </w:rPr>
              <w:t>02</w:t>
            </w:r>
          </w:p>
        </w:tc>
        <w:tc>
          <w:tcPr>
            <w:tcW w:w="8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A68045" w14:textId="77777777" w:rsidR="00AB19C5" w:rsidRPr="00D94D72" w:rsidRDefault="00AB19C5">
            <w:pPr>
              <w:jc w:val="center"/>
            </w:pPr>
            <w:r w:rsidRPr="00D94D72">
              <w:rPr>
                <w:rFonts w:ascii="Times New Roman" w:hAnsi="Times New Roman"/>
                <w:color w:val="000000"/>
                <w:sz w:val="24"/>
                <w:szCs w:val="24"/>
              </w:rPr>
              <w:t>0,0</w:t>
            </w:r>
            <w:r w:rsidRPr="00D94D72">
              <w:rPr>
                <w:rFonts w:ascii="Times New Roman" w:hAnsi="Times New Roman"/>
                <w:color w:val="000000"/>
                <w:sz w:val="24"/>
                <w:szCs w:val="24"/>
                <w:lang w:val="ru-RU"/>
              </w:rPr>
              <w:t>03</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93BBEC" w14:textId="77777777" w:rsidR="00AB19C5" w:rsidRPr="00D94D72" w:rsidRDefault="00AB19C5">
            <w:pPr>
              <w:jc w:val="center"/>
            </w:pPr>
            <w:r w:rsidRPr="00D94D72">
              <w:rPr>
                <w:rFonts w:ascii="Times New Roman" w:hAnsi="Times New Roman"/>
                <w:color w:val="000000"/>
                <w:sz w:val="24"/>
                <w:szCs w:val="24"/>
              </w:rPr>
              <w:t>1,8</w:t>
            </w:r>
            <w:r w:rsidRPr="00D94D72">
              <w:rPr>
                <w:rFonts w:ascii="Times New Roman" w:hAnsi="Times New Roman"/>
                <w:color w:val="000000"/>
                <w:sz w:val="24"/>
                <w:szCs w:val="24"/>
                <w:lang w:val="ru-RU"/>
              </w:rPr>
              <w:t>99</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9D12F2" w14:textId="77777777" w:rsidR="00AB19C5" w:rsidRPr="00D94D72" w:rsidRDefault="00AB19C5">
            <w:pPr>
              <w:jc w:val="center"/>
            </w:pPr>
            <w:r w:rsidRPr="00D94D72">
              <w:rPr>
                <w:rFonts w:ascii="Times New Roman" w:hAnsi="Times New Roman"/>
                <w:color w:val="000000"/>
                <w:sz w:val="24"/>
                <w:szCs w:val="24"/>
              </w:rPr>
              <w:t>1,</w:t>
            </w:r>
            <w:r w:rsidRPr="00D94D72">
              <w:rPr>
                <w:rFonts w:ascii="Times New Roman" w:hAnsi="Times New Roman"/>
                <w:color w:val="000000"/>
                <w:sz w:val="24"/>
                <w:szCs w:val="24"/>
                <w:lang w:val="ru-RU"/>
              </w:rPr>
              <w:t>165</w:t>
            </w:r>
          </w:p>
        </w:tc>
        <w:tc>
          <w:tcPr>
            <w:tcW w:w="7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EC88F6" w14:textId="77777777" w:rsidR="00AB19C5" w:rsidRPr="00D94D72" w:rsidRDefault="00AB19C5">
            <w:pPr>
              <w:jc w:val="center"/>
            </w:pPr>
            <w:r w:rsidRPr="00D94D72">
              <w:rPr>
                <w:rFonts w:ascii="Times New Roman" w:hAnsi="Times New Roman"/>
                <w:color w:val="000000"/>
                <w:sz w:val="24"/>
                <w:szCs w:val="24"/>
              </w:rPr>
              <w:t>0,</w:t>
            </w:r>
            <w:r w:rsidRPr="00D94D72">
              <w:rPr>
                <w:rFonts w:ascii="Times New Roman" w:hAnsi="Times New Roman"/>
                <w:color w:val="000000"/>
                <w:sz w:val="24"/>
                <w:szCs w:val="24"/>
                <w:lang w:val="ru-RU"/>
              </w:rPr>
              <w:t>734</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4EFDF1" w14:textId="10F655E0" w:rsidR="00AB19C5" w:rsidRPr="00D94D72" w:rsidRDefault="00AB19C5">
            <w:pPr>
              <w:jc w:val="center"/>
            </w:pPr>
            <w:r w:rsidRPr="00D94D72">
              <w:rPr>
                <w:rFonts w:ascii="Times New Roman" w:hAnsi="Times New Roman"/>
                <w:color w:val="000000"/>
                <w:sz w:val="24"/>
                <w:szCs w:val="24"/>
              </w:rPr>
              <w:t>61,</w:t>
            </w:r>
            <w:r w:rsidRPr="00D94D72">
              <w:rPr>
                <w:rFonts w:ascii="Times New Roman" w:hAnsi="Times New Roman"/>
                <w:color w:val="000000"/>
                <w:sz w:val="24"/>
                <w:szCs w:val="24"/>
                <w:lang w:val="ru-RU"/>
              </w:rPr>
              <w:t>3</w:t>
            </w:r>
            <w:r w:rsidR="00486F17" w:rsidRPr="00D94D72">
              <w:rPr>
                <w:rFonts w:ascii="Times New Roman" w:hAnsi="Times New Roman"/>
                <w:color w:val="000000"/>
                <w:sz w:val="24"/>
                <w:szCs w:val="24"/>
                <w:lang w:val="ru-RU"/>
              </w:rPr>
              <w:t>5</w:t>
            </w:r>
          </w:p>
        </w:tc>
        <w:tc>
          <w:tcPr>
            <w:tcW w:w="10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70CAD8" w14:textId="77777777" w:rsidR="00AB19C5" w:rsidRPr="00D94D72" w:rsidRDefault="00AB19C5">
            <w:pPr>
              <w:jc w:val="center"/>
            </w:pPr>
            <w:r w:rsidRPr="00D94D72">
              <w:rPr>
                <w:rFonts w:ascii="Times New Roman" w:hAnsi="Times New Roman"/>
                <w:color w:val="000000"/>
                <w:sz w:val="24"/>
                <w:szCs w:val="24"/>
              </w:rPr>
              <w:t>0,</w:t>
            </w:r>
            <w:r w:rsidRPr="00D94D72">
              <w:rPr>
                <w:rFonts w:ascii="Times New Roman" w:hAnsi="Times New Roman"/>
                <w:color w:val="000000"/>
                <w:sz w:val="24"/>
                <w:szCs w:val="24"/>
                <w:lang w:val="ru-RU"/>
              </w:rPr>
              <w:t>069</w:t>
            </w:r>
          </w:p>
        </w:tc>
      </w:tr>
      <w:tr w:rsidR="00AB19C5" w:rsidRPr="00D94D72" w14:paraId="0ABC4D87" w14:textId="77777777">
        <w:trPr>
          <w:trHeight w:hRule="exact" w:val="571"/>
          <w:jc w:val="center"/>
        </w:trPr>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A6A3EF" w14:textId="77777777" w:rsidR="00AB19C5" w:rsidRPr="00D94D72" w:rsidRDefault="00AB19C5">
            <w:pPr>
              <w:pStyle w:val="TableParagraph"/>
              <w:jc w:val="center"/>
            </w:pPr>
            <w:r w:rsidRPr="00D94D72">
              <w:rPr>
                <w:rFonts w:ascii="Times New Roman" w:eastAsia="Times New Roman" w:hAnsi="Times New Roman"/>
                <w:sz w:val="24"/>
                <w:szCs w:val="24"/>
              </w:rPr>
              <w:t>5</w:t>
            </w:r>
          </w:p>
        </w:tc>
        <w:tc>
          <w:tcPr>
            <w:tcW w:w="29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EBFB23" w14:textId="77777777" w:rsidR="00AB19C5" w:rsidRPr="00D94D72" w:rsidRDefault="00AB19C5">
            <w:pPr>
              <w:pStyle w:val="TableParagraph"/>
              <w:spacing w:line="268" w:lineRule="exact"/>
            </w:pPr>
            <w:r w:rsidRPr="00D94D72">
              <w:rPr>
                <w:rFonts w:ascii="Times New Roman" w:hAnsi="Times New Roman"/>
                <w:sz w:val="24"/>
                <w:szCs w:val="24"/>
                <w:lang w:val="ru-RU"/>
              </w:rPr>
              <w:t xml:space="preserve">Котельная №5 </w:t>
            </w:r>
          </w:p>
          <w:p w14:paraId="070E5C76" w14:textId="77777777" w:rsidR="00AB19C5" w:rsidRPr="00D94D72" w:rsidRDefault="00AB19C5">
            <w:pPr>
              <w:pStyle w:val="TableParagraph"/>
              <w:spacing w:line="268" w:lineRule="exact"/>
            </w:pPr>
            <w:r w:rsidRPr="00D94D72">
              <w:rPr>
                <w:rFonts w:ascii="Times New Roman" w:hAnsi="Times New Roman"/>
                <w:sz w:val="24"/>
                <w:szCs w:val="24"/>
                <w:lang w:val="ru-RU"/>
              </w:rPr>
              <w:t>пл. Октябрьская 150а</w:t>
            </w:r>
          </w:p>
        </w:tc>
        <w:tc>
          <w:tcPr>
            <w:tcW w:w="7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FDE02D" w14:textId="77777777" w:rsidR="00AB19C5" w:rsidRPr="00D94D72" w:rsidRDefault="00AB19C5">
            <w:pPr>
              <w:jc w:val="center"/>
            </w:pPr>
            <w:r w:rsidRPr="00D94D72">
              <w:rPr>
                <w:rFonts w:ascii="Times New Roman" w:hAnsi="Times New Roman"/>
                <w:color w:val="000000"/>
                <w:sz w:val="24"/>
                <w:szCs w:val="24"/>
              </w:rPr>
              <w:t>6,45</w:t>
            </w:r>
          </w:p>
        </w:tc>
        <w:tc>
          <w:tcPr>
            <w:tcW w:w="7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8DF8DC" w14:textId="77777777" w:rsidR="00AB19C5" w:rsidRPr="00D94D72" w:rsidRDefault="00AB19C5">
            <w:pPr>
              <w:jc w:val="center"/>
            </w:pPr>
            <w:r w:rsidRPr="00D94D72">
              <w:rPr>
                <w:rFonts w:ascii="Times New Roman" w:hAnsi="Times New Roman"/>
                <w:color w:val="000000"/>
                <w:sz w:val="24"/>
                <w:szCs w:val="24"/>
              </w:rPr>
              <w:t>6,45</w:t>
            </w:r>
          </w:p>
        </w:tc>
        <w:tc>
          <w:tcPr>
            <w:tcW w:w="8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90F9F2" w14:textId="77777777" w:rsidR="00AB19C5" w:rsidRPr="00D94D72" w:rsidRDefault="00AB19C5">
            <w:pPr>
              <w:jc w:val="center"/>
            </w:pPr>
            <w:r w:rsidRPr="00D94D72">
              <w:rPr>
                <w:rFonts w:ascii="Times New Roman" w:hAnsi="Times New Roman"/>
                <w:color w:val="000000"/>
                <w:sz w:val="24"/>
                <w:szCs w:val="24"/>
              </w:rPr>
              <w:t>0,</w:t>
            </w:r>
            <w:r w:rsidRPr="00D94D72">
              <w:rPr>
                <w:rFonts w:ascii="Times New Roman" w:hAnsi="Times New Roman"/>
                <w:color w:val="000000"/>
                <w:sz w:val="24"/>
                <w:szCs w:val="24"/>
                <w:lang w:val="ru-RU"/>
              </w:rPr>
              <w:t>012</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D19393" w14:textId="77777777" w:rsidR="00AB19C5" w:rsidRPr="00D94D72" w:rsidRDefault="00AB19C5">
            <w:pPr>
              <w:jc w:val="center"/>
            </w:pPr>
            <w:r w:rsidRPr="00D94D72">
              <w:rPr>
                <w:rFonts w:ascii="Times New Roman" w:hAnsi="Times New Roman"/>
                <w:color w:val="000000"/>
                <w:sz w:val="24"/>
                <w:szCs w:val="24"/>
              </w:rPr>
              <w:t>6,</w:t>
            </w:r>
            <w:r w:rsidRPr="00D94D72">
              <w:rPr>
                <w:rFonts w:ascii="Times New Roman" w:hAnsi="Times New Roman"/>
                <w:color w:val="000000"/>
                <w:sz w:val="24"/>
                <w:szCs w:val="24"/>
                <w:lang w:val="ru-RU"/>
              </w:rPr>
              <w:t>438</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17665C" w14:textId="77777777" w:rsidR="00AB19C5" w:rsidRPr="00D94D72" w:rsidRDefault="00AB19C5">
            <w:pPr>
              <w:jc w:val="center"/>
            </w:pPr>
            <w:r w:rsidRPr="00D94D72">
              <w:rPr>
                <w:rFonts w:ascii="Times New Roman" w:hAnsi="Times New Roman"/>
                <w:color w:val="000000"/>
                <w:sz w:val="24"/>
                <w:szCs w:val="24"/>
                <w:lang w:val="ru-RU"/>
              </w:rPr>
              <w:t>2,072</w:t>
            </w:r>
          </w:p>
        </w:tc>
        <w:tc>
          <w:tcPr>
            <w:tcW w:w="7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BED034" w14:textId="77777777" w:rsidR="00AB19C5" w:rsidRPr="00D94D72" w:rsidRDefault="00AB19C5">
            <w:pPr>
              <w:jc w:val="center"/>
            </w:pPr>
            <w:r w:rsidRPr="00D94D72">
              <w:rPr>
                <w:rFonts w:ascii="Times New Roman" w:hAnsi="Times New Roman"/>
                <w:color w:val="000000"/>
                <w:sz w:val="24"/>
                <w:szCs w:val="24"/>
                <w:lang w:val="ru-RU"/>
              </w:rPr>
              <w:t>4,366</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46539A" w14:textId="55491A89" w:rsidR="00AB19C5" w:rsidRPr="00D94D72" w:rsidRDefault="00AB19C5">
            <w:pPr>
              <w:jc w:val="center"/>
            </w:pPr>
            <w:r w:rsidRPr="00D94D72">
              <w:rPr>
                <w:rFonts w:ascii="Times New Roman" w:hAnsi="Times New Roman"/>
                <w:color w:val="000000"/>
                <w:sz w:val="24"/>
                <w:szCs w:val="24"/>
              </w:rPr>
              <w:t>32,</w:t>
            </w:r>
            <w:r w:rsidRPr="00D94D72">
              <w:rPr>
                <w:rFonts w:ascii="Times New Roman" w:hAnsi="Times New Roman"/>
                <w:color w:val="000000"/>
                <w:sz w:val="24"/>
                <w:szCs w:val="24"/>
                <w:lang w:val="ru-RU"/>
              </w:rPr>
              <w:t>1</w:t>
            </w:r>
            <w:r w:rsidR="00486F17" w:rsidRPr="00D94D72">
              <w:rPr>
                <w:rFonts w:ascii="Times New Roman" w:hAnsi="Times New Roman"/>
                <w:color w:val="000000"/>
                <w:sz w:val="24"/>
                <w:szCs w:val="24"/>
                <w:lang w:val="ru-RU"/>
              </w:rPr>
              <w:t>8</w:t>
            </w:r>
          </w:p>
        </w:tc>
        <w:tc>
          <w:tcPr>
            <w:tcW w:w="10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020667" w14:textId="77777777" w:rsidR="00AB19C5" w:rsidRPr="00D94D72" w:rsidRDefault="00AB19C5">
            <w:pPr>
              <w:jc w:val="center"/>
            </w:pPr>
            <w:r w:rsidRPr="00D94D72">
              <w:rPr>
                <w:rFonts w:ascii="Times New Roman" w:hAnsi="Times New Roman"/>
                <w:color w:val="000000"/>
                <w:sz w:val="24"/>
                <w:szCs w:val="24"/>
              </w:rPr>
              <w:t>0,</w:t>
            </w:r>
            <w:r w:rsidRPr="00D94D72">
              <w:rPr>
                <w:rFonts w:ascii="Times New Roman" w:hAnsi="Times New Roman"/>
                <w:color w:val="000000"/>
                <w:sz w:val="24"/>
                <w:szCs w:val="24"/>
                <w:lang w:val="ru-RU"/>
              </w:rPr>
              <w:t>102</w:t>
            </w:r>
          </w:p>
        </w:tc>
      </w:tr>
      <w:tr w:rsidR="00AB19C5" w:rsidRPr="00D94D72" w14:paraId="17E8537E" w14:textId="77777777">
        <w:trPr>
          <w:trHeight w:hRule="exact" w:val="564"/>
          <w:jc w:val="center"/>
        </w:trPr>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F6D8AE" w14:textId="77777777" w:rsidR="00AB19C5" w:rsidRPr="00D94D72" w:rsidRDefault="00AB19C5">
            <w:pPr>
              <w:pStyle w:val="TableParagraph"/>
              <w:jc w:val="center"/>
            </w:pPr>
            <w:r w:rsidRPr="00D94D72">
              <w:rPr>
                <w:rFonts w:ascii="Times New Roman" w:eastAsia="Times New Roman" w:hAnsi="Times New Roman"/>
                <w:sz w:val="24"/>
                <w:szCs w:val="24"/>
              </w:rPr>
              <w:t>6</w:t>
            </w:r>
          </w:p>
        </w:tc>
        <w:tc>
          <w:tcPr>
            <w:tcW w:w="29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E38498" w14:textId="77777777" w:rsidR="00AB19C5" w:rsidRPr="00D94D72" w:rsidRDefault="00AB19C5">
            <w:pPr>
              <w:pStyle w:val="TableParagraph"/>
              <w:spacing w:line="269" w:lineRule="exact"/>
            </w:pPr>
            <w:r w:rsidRPr="00D94D72">
              <w:rPr>
                <w:rFonts w:ascii="Times New Roman" w:hAnsi="Times New Roman"/>
                <w:sz w:val="24"/>
                <w:szCs w:val="24"/>
                <w:lang w:val="ru-RU"/>
              </w:rPr>
              <w:t xml:space="preserve">Котельная №6 </w:t>
            </w:r>
          </w:p>
          <w:p w14:paraId="7F629EF2" w14:textId="77777777" w:rsidR="00AB19C5" w:rsidRPr="00D94D72" w:rsidRDefault="00AB19C5">
            <w:pPr>
              <w:pStyle w:val="TableParagraph"/>
              <w:spacing w:line="269" w:lineRule="exact"/>
            </w:pPr>
            <w:r w:rsidRPr="00D94D72">
              <w:rPr>
                <w:rFonts w:ascii="Times New Roman" w:hAnsi="Times New Roman"/>
                <w:sz w:val="24"/>
                <w:szCs w:val="24"/>
                <w:lang w:val="ru-RU"/>
              </w:rPr>
              <w:t>ул. Пролетарская 240а</w:t>
            </w:r>
          </w:p>
        </w:tc>
        <w:tc>
          <w:tcPr>
            <w:tcW w:w="7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78A10E" w14:textId="77777777" w:rsidR="00AB19C5" w:rsidRPr="00D94D72" w:rsidRDefault="00AB19C5">
            <w:pPr>
              <w:jc w:val="center"/>
            </w:pPr>
            <w:r w:rsidRPr="00D94D72">
              <w:rPr>
                <w:rFonts w:ascii="Times New Roman" w:hAnsi="Times New Roman"/>
                <w:color w:val="000000"/>
                <w:sz w:val="24"/>
                <w:szCs w:val="24"/>
              </w:rPr>
              <w:t>0,43</w:t>
            </w:r>
          </w:p>
        </w:tc>
        <w:tc>
          <w:tcPr>
            <w:tcW w:w="7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C7425D" w14:textId="77777777" w:rsidR="00AB19C5" w:rsidRPr="00D94D72" w:rsidRDefault="00AB19C5">
            <w:pPr>
              <w:jc w:val="center"/>
            </w:pPr>
            <w:r w:rsidRPr="00D94D72">
              <w:rPr>
                <w:rFonts w:ascii="Times New Roman" w:hAnsi="Times New Roman"/>
                <w:color w:val="000000"/>
                <w:sz w:val="24"/>
                <w:szCs w:val="24"/>
              </w:rPr>
              <w:t>0,43</w:t>
            </w:r>
          </w:p>
        </w:tc>
        <w:tc>
          <w:tcPr>
            <w:tcW w:w="8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49F767" w14:textId="77777777" w:rsidR="00AB19C5" w:rsidRPr="00D94D72" w:rsidRDefault="00AB19C5">
            <w:pPr>
              <w:jc w:val="center"/>
            </w:pPr>
            <w:r w:rsidRPr="00D94D72">
              <w:rPr>
                <w:rFonts w:ascii="Times New Roman" w:hAnsi="Times New Roman"/>
                <w:color w:val="000000"/>
                <w:sz w:val="24"/>
                <w:szCs w:val="24"/>
              </w:rPr>
              <w:t>0,00</w:t>
            </w:r>
            <w:r w:rsidRPr="00D94D72">
              <w:rPr>
                <w:rFonts w:ascii="Times New Roman" w:hAnsi="Times New Roman"/>
                <w:color w:val="000000"/>
                <w:sz w:val="24"/>
                <w:szCs w:val="24"/>
                <w:lang w:val="ru-RU"/>
              </w:rPr>
              <w:t>2</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A4E996" w14:textId="77777777" w:rsidR="00AB19C5" w:rsidRPr="00D94D72" w:rsidRDefault="00AB19C5">
            <w:pPr>
              <w:jc w:val="center"/>
            </w:pPr>
            <w:r w:rsidRPr="00D94D72">
              <w:rPr>
                <w:rFonts w:ascii="Times New Roman" w:hAnsi="Times New Roman"/>
                <w:color w:val="000000"/>
                <w:sz w:val="24"/>
                <w:szCs w:val="24"/>
              </w:rPr>
              <w:t>0,4</w:t>
            </w:r>
            <w:r w:rsidRPr="00D94D72">
              <w:rPr>
                <w:rFonts w:ascii="Times New Roman" w:hAnsi="Times New Roman"/>
                <w:color w:val="000000"/>
                <w:sz w:val="24"/>
                <w:szCs w:val="24"/>
                <w:lang w:val="ru-RU"/>
              </w:rPr>
              <w:t>28</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A1D7B1" w14:textId="77777777" w:rsidR="00AB19C5" w:rsidRPr="00D94D72" w:rsidRDefault="00AB19C5">
            <w:pPr>
              <w:jc w:val="center"/>
            </w:pPr>
            <w:r w:rsidRPr="00D94D72">
              <w:rPr>
                <w:rFonts w:ascii="Times New Roman" w:hAnsi="Times New Roman"/>
                <w:color w:val="000000"/>
                <w:sz w:val="24"/>
                <w:szCs w:val="24"/>
              </w:rPr>
              <w:t>0,3</w:t>
            </w:r>
            <w:r w:rsidRPr="00D94D72">
              <w:rPr>
                <w:rFonts w:ascii="Times New Roman" w:hAnsi="Times New Roman"/>
                <w:color w:val="000000"/>
                <w:sz w:val="24"/>
                <w:szCs w:val="24"/>
                <w:lang w:val="ru-RU"/>
              </w:rPr>
              <w:t>73</w:t>
            </w:r>
          </w:p>
        </w:tc>
        <w:tc>
          <w:tcPr>
            <w:tcW w:w="7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DC5D9D" w14:textId="77777777" w:rsidR="00AB19C5" w:rsidRPr="00D94D72" w:rsidRDefault="00AB19C5">
            <w:pPr>
              <w:jc w:val="center"/>
            </w:pPr>
            <w:r w:rsidRPr="00D94D72">
              <w:rPr>
                <w:rFonts w:ascii="Times New Roman" w:hAnsi="Times New Roman"/>
                <w:color w:val="000000"/>
                <w:sz w:val="24"/>
                <w:szCs w:val="24"/>
              </w:rPr>
              <w:t>0,0</w:t>
            </w:r>
            <w:r w:rsidRPr="00D94D72">
              <w:rPr>
                <w:rFonts w:ascii="Times New Roman" w:hAnsi="Times New Roman"/>
                <w:color w:val="000000"/>
                <w:sz w:val="24"/>
                <w:szCs w:val="24"/>
                <w:lang w:val="ru-RU"/>
              </w:rPr>
              <w:t>55</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0058B4" w14:textId="77777777" w:rsidR="00AB19C5" w:rsidRPr="00D94D72" w:rsidRDefault="00AB19C5">
            <w:pPr>
              <w:jc w:val="center"/>
            </w:pPr>
            <w:r w:rsidRPr="00D94D72">
              <w:rPr>
                <w:rFonts w:ascii="Times New Roman" w:hAnsi="Times New Roman"/>
                <w:color w:val="000000"/>
                <w:sz w:val="24"/>
                <w:szCs w:val="24"/>
                <w:lang w:val="ru-RU"/>
              </w:rPr>
              <w:t>86,7</w:t>
            </w:r>
          </w:p>
        </w:tc>
        <w:tc>
          <w:tcPr>
            <w:tcW w:w="10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57D737" w14:textId="77777777" w:rsidR="00AB19C5" w:rsidRPr="00D94D72" w:rsidRDefault="00AB19C5">
            <w:pPr>
              <w:jc w:val="center"/>
            </w:pPr>
            <w:r w:rsidRPr="00D94D72">
              <w:rPr>
                <w:rFonts w:ascii="Times New Roman" w:hAnsi="Times New Roman"/>
                <w:color w:val="000000"/>
                <w:sz w:val="24"/>
                <w:szCs w:val="24"/>
                <w:lang w:val="ru-RU"/>
              </w:rPr>
              <w:t>0,007</w:t>
            </w:r>
          </w:p>
        </w:tc>
      </w:tr>
      <w:tr w:rsidR="00AB19C5" w:rsidRPr="00D94D72" w14:paraId="4176FDCE" w14:textId="77777777">
        <w:trPr>
          <w:trHeight w:hRule="exact" w:val="564"/>
          <w:jc w:val="center"/>
        </w:trPr>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D7BBA6" w14:textId="77777777" w:rsidR="00AB19C5" w:rsidRPr="00D94D72" w:rsidRDefault="00AB19C5">
            <w:pPr>
              <w:pStyle w:val="TableParagraph"/>
              <w:jc w:val="center"/>
            </w:pPr>
            <w:r w:rsidRPr="00D94D72">
              <w:rPr>
                <w:rFonts w:ascii="Times New Roman" w:eastAsia="Times New Roman" w:hAnsi="Times New Roman"/>
                <w:sz w:val="24"/>
                <w:szCs w:val="24"/>
              </w:rPr>
              <w:t>7</w:t>
            </w:r>
          </w:p>
        </w:tc>
        <w:tc>
          <w:tcPr>
            <w:tcW w:w="29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46B5F4" w14:textId="77777777" w:rsidR="00AB19C5" w:rsidRPr="00D94D72" w:rsidRDefault="00AB19C5">
            <w:pPr>
              <w:pStyle w:val="TableParagraph"/>
              <w:spacing w:line="267" w:lineRule="exact"/>
            </w:pPr>
            <w:r w:rsidRPr="00D94D72">
              <w:rPr>
                <w:rFonts w:ascii="Times New Roman" w:hAnsi="Times New Roman"/>
                <w:sz w:val="24"/>
                <w:szCs w:val="24"/>
                <w:lang w:val="ru-RU"/>
              </w:rPr>
              <w:t xml:space="preserve">Котельная №7 </w:t>
            </w:r>
          </w:p>
          <w:p w14:paraId="7CBF4BFF" w14:textId="77777777" w:rsidR="00AB19C5" w:rsidRPr="00D94D72" w:rsidRDefault="00AB19C5">
            <w:pPr>
              <w:pStyle w:val="TableParagraph"/>
              <w:spacing w:line="267" w:lineRule="exact"/>
            </w:pPr>
            <w:r w:rsidRPr="00D94D72">
              <w:rPr>
                <w:rFonts w:ascii="Times New Roman" w:hAnsi="Times New Roman"/>
                <w:sz w:val="24"/>
                <w:szCs w:val="24"/>
                <w:lang w:val="ru-RU"/>
              </w:rPr>
              <w:t>ул. Линейная 15к</w:t>
            </w:r>
          </w:p>
        </w:tc>
        <w:tc>
          <w:tcPr>
            <w:tcW w:w="7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D3673A" w14:textId="77777777" w:rsidR="00AB19C5" w:rsidRPr="00D94D72" w:rsidRDefault="00AB19C5">
            <w:pPr>
              <w:jc w:val="center"/>
            </w:pPr>
            <w:r w:rsidRPr="00D94D72">
              <w:rPr>
                <w:rFonts w:ascii="Times New Roman" w:hAnsi="Times New Roman"/>
                <w:color w:val="000000"/>
                <w:sz w:val="24"/>
                <w:szCs w:val="24"/>
              </w:rPr>
              <w:t>4,73</w:t>
            </w:r>
          </w:p>
        </w:tc>
        <w:tc>
          <w:tcPr>
            <w:tcW w:w="7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2C03FF" w14:textId="77777777" w:rsidR="00AB19C5" w:rsidRPr="00D94D72" w:rsidRDefault="00AB19C5">
            <w:pPr>
              <w:jc w:val="center"/>
            </w:pPr>
            <w:r w:rsidRPr="00D94D72">
              <w:rPr>
                <w:rFonts w:ascii="Times New Roman" w:hAnsi="Times New Roman"/>
                <w:color w:val="000000"/>
                <w:sz w:val="24"/>
                <w:szCs w:val="24"/>
                <w:lang w:val="ru-RU"/>
              </w:rPr>
              <w:t>4</w:t>
            </w:r>
            <w:r w:rsidRPr="00D94D72">
              <w:rPr>
                <w:rFonts w:ascii="Times New Roman" w:hAnsi="Times New Roman"/>
                <w:color w:val="000000"/>
                <w:sz w:val="24"/>
                <w:szCs w:val="24"/>
              </w:rPr>
              <w:t>,73</w:t>
            </w:r>
          </w:p>
        </w:tc>
        <w:tc>
          <w:tcPr>
            <w:tcW w:w="8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A22501" w14:textId="77777777" w:rsidR="00AB19C5" w:rsidRPr="00D94D72" w:rsidRDefault="00AB19C5">
            <w:pPr>
              <w:jc w:val="center"/>
            </w:pPr>
            <w:r w:rsidRPr="00D94D72">
              <w:rPr>
                <w:rFonts w:ascii="Times New Roman" w:hAnsi="Times New Roman"/>
                <w:color w:val="000000"/>
                <w:sz w:val="24"/>
                <w:szCs w:val="24"/>
              </w:rPr>
              <w:t>0,0</w:t>
            </w:r>
            <w:r w:rsidRPr="00D94D72">
              <w:rPr>
                <w:rFonts w:ascii="Times New Roman" w:hAnsi="Times New Roman"/>
                <w:color w:val="000000"/>
                <w:sz w:val="24"/>
                <w:szCs w:val="24"/>
                <w:lang w:val="ru-RU"/>
              </w:rPr>
              <w:t>07</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726942" w14:textId="77777777" w:rsidR="00AB19C5" w:rsidRPr="00D94D72" w:rsidRDefault="00AB19C5">
            <w:pPr>
              <w:jc w:val="center"/>
            </w:pPr>
            <w:r w:rsidRPr="00D94D72">
              <w:rPr>
                <w:rFonts w:ascii="Times New Roman" w:hAnsi="Times New Roman"/>
                <w:color w:val="000000"/>
                <w:sz w:val="24"/>
                <w:szCs w:val="24"/>
                <w:lang w:val="ru-RU"/>
              </w:rPr>
              <w:t>4,723</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3CF745" w14:textId="77777777" w:rsidR="00AB19C5" w:rsidRPr="00D94D72" w:rsidRDefault="00AB19C5">
            <w:pPr>
              <w:jc w:val="center"/>
            </w:pPr>
            <w:r w:rsidRPr="00D94D72">
              <w:rPr>
                <w:rFonts w:ascii="Times New Roman" w:hAnsi="Times New Roman"/>
                <w:color w:val="000000"/>
                <w:sz w:val="24"/>
                <w:szCs w:val="24"/>
              </w:rPr>
              <w:t>2,</w:t>
            </w:r>
            <w:r w:rsidRPr="00D94D72">
              <w:rPr>
                <w:rFonts w:ascii="Times New Roman" w:hAnsi="Times New Roman"/>
                <w:color w:val="000000"/>
                <w:sz w:val="24"/>
                <w:szCs w:val="24"/>
                <w:lang w:val="ru-RU"/>
              </w:rPr>
              <w:t>574</w:t>
            </w:r>
          </w:p>
        </w:tc>
        <w:tc>
          <w:tcPr>
            <w:tcW w:w="7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E6FA4A" w14:textId="77777777" w:rsidR="00AB19C5" w:rsidRPr="00D94D72" w:rsidRDefault="00AB19C5">
            <w:pPr>
              <w:jc w:val="center"/>
            </w:pPr>
            <w:r w:rsidRPr="00D94D72">
              <w:rPr>
                <w:rFonts w:ascii="Times New Roman" w:hAnsi="Times New Roman"/>
                <w:color w:val="000000"/>
                <w:sz w:val="24"/>
                <w:szCs w:val="24"/>
                <w:lang w:val="ru-RU"/>
              </w:rPr>
              <w:t>2,149</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1CDC1F" w14:textId="3E56239E" w:rsidR="00AB19C5" w:rsidRPr="00D94D72" w:rsidRDefault="00486F17">
            <w:pPr>
              <w:jc w:val="center"/>
            </w:pPr>
            <w:r w:rsidRPr="00D94D72">
              <w:rPr>
                <w:rFonts w:ascii="Times New Roman" w:hAnsi="Times New Roman"/>
                <w:color w:val="000000"/>
                <w:sz w:val="24"/>
                <w:szCs w:val="24"/>
                <w:lang w:val="ru-RU"/>
              </w:rPr>
              <w:t>54,50</w:t>
            </w:r>
          </w:p>
        </w:tc>
        <w:tc>
          <w:tcPr>
            <w:tcW w:w="10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35792F" w14:textId="77777777" w:rsidR="00AB19C5" w:rsidRPr="00D94D72" w:rsidRDefault="00AB19C5">
            <w:pPr>
              <w:jc w:val="center"/>
            </w:pPr>
            <w:r w:rsidRPr="00D94D72">
              <w:rPr>
                <w:rFonts w:ascii="Times New Roman" w:hAnsi="Times New Roman"/>
                <w:color w:val="000000"/>
                <w:sz w:val="24"/>
                <w:szCs w:val="24"/>
              </w:rPr>
              <w:t>0,</w:t>
            </w:r>
            <w:r w:rsidRPr="00D94D72">
              <w:rPr>
                <w:rFonts w:ascii="Times New Roman" w:hAnsi="Times New Roman"/>
                <w:color w:val="000000"/>
                <w:sz w:val="24"/>
                <w:szCs w:val="24"/>
                <w:lang w:val="ru-RU"/>
              </w:rPr>
              <w:t>192</w:t>
            </w:r>
          </w:p>
        </w:tc>
      </w:tr>
      <w:tr w:rsidR="00AB19C5" w:rsidRPr="00D94D72" w14:paraId="703A1527" w14:textId="77777777">
        <w:trPr>
          <w:trHeight w:hRule="exact" w:val="566"/>
          <w:jc w:val="center"/>
        </w:trPr>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F399E3" w14:textId="77777777" w:rsidR="00AB19C5" w:rsidRPr="00D94D72" w:rsidRDefault="00AB19C5">
            <w:pPr>
              <w:pStyle w:val="TableParagraph"/>
              <w:jc w:val="center"/>
            </w:pPr>
            <w:r w:rsidRPr="00D94D72">
              <w:rPr>
                <w:rFonts w:ascii="Times New Roman" w:eastAsia="Times New Roman" w:hAnsi="Times New Roman"/>
                <w:sz w:val="24"/>
                <w:szCs w:val="24"/>
              </w:rPr>
              <w:t>8</w:t>
            </w:r>
          </w:p>
        </w:tc>
        <w:tc>
          <w:tcPr>
            <w:tcW w:w="29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6348F7" w14:textId="77777777" w:rsidR="00AB19C5" w:rsidRPr="00D94D72" w:rsidRDefault="00AB19C5">
            <w:pPr>
              <w:pStyle w:val="TableParagraph"/>
              <w:spacing w:line="267" w:lineRule="exact"/>
            </w:pPr>
            <w:r w:rsidRPr="00D94D72">
              <w:rPr>
                <w:rFonts w:ascii="Times New Roman" w:hAnsi="Times New Roman"/>
                <w:sz w:val="24"/>
                <w:szCs w:val="24"/>
                <w:lang w:val="ru-RU"/>
              </w:rPr>
              <w:t xml:space="preserve">Котельная №8 </w:t>
            </w:r>
          </w:p>
          <w:p w14:paraId="13F33214" w14:textId="77777777" w:rsidR="00AB19C5" w:rsidRPr="00D94D72" w:rsidRDefault="00AB19C5">
            <w:pPr>
              <w:pStyle w:val="TableParagraph"/>
              <w:spacing w:line="267" w:lineRule="exact"/>
            </w:pPr>
            <w:r w:rsidRPr="00D94D72">
              <w:rPr>
                <w:rFonts w:ascii="Times New Roman" w:hAnsi="Times New Roman"/>
                <w:sz w:val="24"/>
                <w:szCs w:val="24"/>
                <w:lang w:val="ru-RU"/>
              </w:rPr>
              <w:t>ул. Ленина 15</w:t>
            </w:r>
          </w:p>
        </w:tc>
        <w:tc>
          <w:tcPr>
            <w:tcW w:w="7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D4F6F7" w14:textId="77777777" w:rsidR="00AB19C5" w:rsidRPr="00D94D72" w:rsidRDefault="00AB19C5">
            <w:pPr>
              <w:jc w:val="center"/>
            </w:pPr>
            <w:r w:rsidRPr="00D94D72">
              <w:rPr>
                <w:rFonts w:ascii="Times New Roman" w:hAnsi="Times New Roman"/>
                <w:color w:val="000000"/>
                <w:sz w:val="24"/>
                <w:szCs w:val="24"/>
              </w:rPr>
              <w:t>10,6</w:t>
            </w:r>
            <w:r w:rsidRPr="00D94D72">
              <w:rPr>
                <w:rFonts w:ascii="Times New Roman" w:hAnsi="Times New Roman"/>
                <w:color w:val="000000"/>
                <w:sz w:val="24"/>
                <w:szCs w:val="24"/>
                <w:lang w:val="ru-RU"/>
              </w:rPr>
              <w:t>0</w:t>
            </w:r>
          </w:p>
        </w:tc>
        <w:tc>
          <w:tcPr>
            <w:tcW w:w="7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13496E" w14:textId="77777777" w:rsidR="00AB19C5" w:rsidRPr="00D94D72" w:rsidRDefault="00AB19C5">
            <w:pPr>
              <w:jc w:val="center"/>
            </w:pPr>
            <w:r w:rsidRPr="00D94D72">
              <w:rPr>
                <w:rFonts w:ascii="Times New Roman" w:hAnsi="Times New Roman"/>
                <w:color w:val="000000"/>
                <w:sz w:val="24"/>
                <w:szCs w:val="24"/>
              </w:rPr>
              <w:t>10,6</w:t>
            </w:r>
            <w:r w:rsidRPr="00D94D72">
              <w:rPr>
                <w:rFonts w:ascii="Times New Roman" w:hAnsi="Times New Roman"/>
                <w:color w:val="000000"/>
                <w:sz w:val="24"/>
                <w:szCs w:val="24"/>
                <w:lang w:val="ru-RU"/>
              </w:rPr>
              <w:t>0</w:t>
            </w:r>
          </w:p>
        </w:tc>
        <w:tc>
          <w:tcPr>
            <w:tcW w:w="8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F4E9CA" w14:textId="77777777" w:rsidR="00AB19C5" w:rsidRPr="00D94D72" w:rsidRDefault="00AB19C5">
            <w:pPr>
              <w:jc w:val="center"/>
            </w:pPr>
            <w:r w:rsidRPr="00D94D72">
              <w:rPr>
                <w:rFonts w:ascii="Times New Roman" w:hAnsi="Times New Roman"/>
                <w:color w:val="000000"/>
                <w:sz w:val="24"/>
                <w:szCs w:val="24"/>
              </w:rPr>
              <w:t>0,207</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B9A248" w14:textId="77777777" w:rsidR="00AB19C5" w:rsidRPr="00D94D72" w:rsidRDefault="00AB19C5">
            <w:pPr>
              <w:jc w:val="center"/>
            </w:pPr>
            <w:r w:rsidRPr="00D94D72">
              <w:rPr>
                <w:rFonts w:ascii="Times New Roman" w:hAnsi="Times New Roman"/>
                <w:color w:val="000000"/>
                <w:sz w:val="24"/>
                <w:szCs w:val="24"/>
              </w:rPr>
              <w:t>4</w:t>
            </w:r>
            <w:r w:rsidRPr="00D94D72">
              <w:rPr>
                <w:rFonts w:ascii="Times New Roman" w:hAnsi="Times New Roman"/>
                <w:color w:val="000000"/>
                <w:sz w:val="24"/>
                <w:szCs w:val="24"/>
                <w:lang w:val="ru-RU"/>
              </w:rPr>
              <w:t>,00</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936AF7" w14:textId="77777777" w:rsidR="00AB19C5" w:rsidRPr="00D94D72" w:rsidRDefault="00AB19C5">
            <w:pPr>
              <w:jc w:val="center"/>
            </w:pPr>
            <w:r w:rsidRPr="00D94D72">
              <w:rPr>
                <w:rFonts w:ascii="Times New Roman" w:hAnsi="Times New Roman"/>
                <w:color w:val="000000"/>
                <w:sz w:val="24"/>
                <w:szCs w:val="24"/>
                <w:lang w:val="ru-RU"/>
              </w:rPr>
              <w:t>2,99</w:t>
            </w:r>
          </w:p>
        </w:tc>
        <w:tc>
          <w:tcPr>
            <w:tcW w:w="7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7B5229" w14:textId="77777777" w:rsidR="00AB19C5" w:rsidRPr="00D94D72" w:rsidRDefault="00AB19C5">
            <w:pPr>
              <w:jc w:val="center"/>
            </w:pPr>
            <w:r w:rsidRPr="00D94D72">
              <w:rPr>
                <w:rFonts w:ascii="Times New Roman" w:hAnsi="Times New Roman"/>
                <w:color w:val="000000"/>
                <w:sz w:val="24"/>
                <w:szCs w:val="24"/>
                <w:lang w:val="ru-RU"/>
              </w:rPr>
              <w:t>1,01</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0BACDC" w14:textId="1EB124A5" w:rsidR="00AB19C5" w:rsidRPr="00D94D72" w:rsidRDefault="00AB19C5">
            <w:pPr>
              <w:jc w:val="center"/>
            </w:pPr>
            <w:r w:rsidRPr="00D94D72">
              <w:rPr>
                <w:rFonts w:ascii="Times New Roman" w:hAnsi="Times New Roman"/>
                <w:color w:val="000000"/>
                <w:sz w:val="24"/>
                <w:szCs w:val="24"/>
                <w:lang w:val="ru-RU"/>
              </w:rPr>
              <w:t>74,</w:t>
            </w:r>
            <w:r w:rsidR="00486F17" w:rsidRPr="00D94D72">
              <w:rPr>
                <w:rFonts w:ascii="Times New Roman" w:hAnsi="Times New Roman"/>
                <w:color w:val="000000"/>
                <w:sz w:val="24"/>
                <w:szCs w:val="24"/>
                <w:lang w:val="ru-RU"/>
              </w:rPr>
              <w:t>75</w:t>
            </w:r>
          </w:p>
        </w:tc>
        <w:tc>
          <w:tcPr>
            <w:tcW w:w="10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F35613" w14:textId="77777777" w:rsidR="00AB19C5" w:rsidRPr="00D94D72" w:rsidRDefault="00AB19C5">
            <w:pPr>
              <w:jc w:val="center"/>
            </w:pPr>
            <w:r w:rsidRPr="00D94D72">
              <w:rPr>
                <w:rFonts w:ascii="Times New Roman" w:hAnsi="Times New Roman"/>
                <w:color w:val="000000"/>
                <w:sz w:val="24"/>
                <w:szCs w:val="24"/>
                <w:lang w:val="ru-RU"/>
              </w:rPr>
              <w:t>-</w:t>
            </w:r>
          </w:p>
        </w:tc>
      </w:tr>
      <w:tr w:rsidR="00AB19C5" w:rsidRPr="00D94D72" w14:paraId="2334ED5A" w14:textId="77777777">
        <w:trPr>
          <w:trHeight w:hRule="exact" w:val="566"/>
          <w:jc w:val="center"/>
        </w:trPr>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4A7BEA" w14:textId="77777777" w:rsidR="00AB19C5" w:rsidRPr="00D94D72" w:rsidRDefault="00AB19C5">
            <w:pPr>
              <w:pStyle w:val="af"/>
              <w:jc w:val="center"/>
            </w:pPr>
            <w:r w:rsidRPr="00D94D72">
              <w:rPr>
                <w:rFonts w:ascii="Times New Roman" w:hAnsi="Times New Roman"/>
                <w:sz w:val="24"/>
                <w:szCs w:val="24"/>
                <w:lang w:val="ru-RU"/>
              </w:rPr>
              <w:t>9</w:t>
            </w:r>
          </w:p>
        </w:tc>
        <w:tc>
          <w:tcPr>
            <w:tcW w:w="29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80BEDC" w14:textId="77777777" w:rsidR="00AB19C5" w:rsidRPr="00D94D72" w:rsidRDefault="00AB19C5">
            <w:pPr>
              <w:pStyle w:val="TableParagraph"/>
              <w:spacing w:line="267" w:lineRule="exact"/>
            </w:pPr>
            <w:r w:rsidRPr="00D94D72">
              <w:rPr>
                <w:rFonts w:ascii="Times New Roman" w:hAnsi="Times New Roman"/>
                <w:sz w:val="24"/>
                <w:szCs w:val="24"/>
                <w:lang w:val="ru-RU"/>
              </w:rPr>
              <w:t xml:space="preserve">Котельная №9 </w:t>
            </w:r>
          </w:p>
          <w:p w14:paraId="5126EBB1" w14:textId="77777777" w:rsidR="00AB19C5" w:rsidRPr="00D94D72" w:rsidRDefault="0011231D">
            <w:pPr>
              <w:pStyle w:val="TableParagraph"/>
              <w:spacing w:line="267" w:lineRule="exact"/>
            </w:pPr>
            <w:r w:rsidRPr="00D94D72">
              <w:rPr>
                <w:rFonts w:ascii="Times New Roman" w:hAnsi="Times New Roman"/>
                <w:sz w:val="24"/>
                <w:szCs w:val="24"/>
                <w:lang w:val="ru-RU"/>
              </w:rPr>
              <w:t>ул. Озерная 6/1</w:t>
            </w:r>
          </w:p>
        </w:tc>
        <w:tc>
          <w:tcPr>
            <w:tcW w:w="7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2CC31C" w14:textId="77777777" w:rsidR="00AB19C5" w:rsidRPr="00D94D72" w:rsidRDefault="00AB19C5">
            <w:pPr>
              <w:jc w:val="center"/>
            </w:pPr>
            <w:r w:rsidRPr="00D94D72">
              <w:rPr>
                <w:rFonts w:ascii="Times New Roman" w:hAnsi="Times New Roman"/>
                <w:color w:val="000000"/>
                <w:sz w:val="24"/>
                <w:szCs w:val="24"/>
              </w:rPr>
              <w:t>1,6</w:t>
            </w:r>
            <w:r w:rsidRPr="00D94D72">
              <w:rPr>
                <w:rFonts w:ascii="Times New Roman" w:hAnsi="Times New Roman"/>
                <w:color w:val="000000"/>
                <w:sz w:val="24"/>
                <w:szCs w:val="24"/>
                <w:lang w:val="ru-RU"/>
              </w:rPr>
              <w:t>5</w:t>
            </w:r>
          </w:p>
        </w:tc>
        <w:tc>
          <w:tcPr>
            <w:tcW w:w="7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45F2E6" w14:textId="77777777" w:rsidR="00AB19C5" w:rsidRPr="00D94D72" w:rsidRDefault="00AB19C5">
            <w:pPr>
              <w:jc w:val="center"/>
            </w:pPr>
            <w:r w:rsidRPr="00D94D72">
              <w:rPr>
                <w:rFonts w:ascii="Times New Roman" w:hAnsi="Times New Roman"/>
                <w:color w:val="000000"/>
                <w:sz w:val="24"/>
                <w:szCs w:val="24"/>
              </w:rPr>
              <w:t>1,6</w:t>
            </w:r>
            <w:r w:rsidRPr="00D94D72">
              <w:rPr>
                <w:rFonts w:ascii="Times New Roman" w:hAnsi="Times New Roman"/>
                <w:color w:val="000000"/>
                <w:sz w:val="24"/>
                <w:szCs w:val="24"/>
                <w:lang w:val="ru-RU"/>
              </w:rPr>
              <w:t>5</w:t>
            </w:r>
          </w:p>
        </w:tc>
        <w:tc>
          <w:tcPr>
            <w:tcW w:w="8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842059" w14:textId="77777777" w:rsidR="00AB19C5" w:rsidRPr="00D94D72" w:rsidRDefault="00AB19C5">
            <w:pPr>
              <w:jc w:val="center"/>
            </w:pPr>
            <w:r w:rsidRPr="00D94D72">
              <w:rPr>
                <w:rFonts w:ascii="Times New Roman" w:hAnsi="Times New Roman"/>
                <w:color w:val="000000"/>
                <w:sz w:val="24"/>
                <w:szCs w:val="24"/>
              </w:rPr>
              <w:t>0,0</w:t>
            </w:r>
            <w:r w:rsidRPr="00D94D72">
              <w:rPr>
                <w:rFonts w:ascii="Times New Roman" w:hAnsi="Times New Roman"/>
                <w:color w:val="000000"/>
                <w:sz w:val="24"/>
                <w:szCs w:val="24"/>
                <w:lang w:val="ru-RU"/>
              </w:rPr>
              <w:t>50</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D9B20E" w14:textId="77777777" w:rsidR="00AB19C5" w:rsidRPr="00D94D72" w:rsidRDefault="00AB19C5">
            <w:pPr>
              <w:jc w:val="center"/>
            </w:pPr>
            <w:r w:rsidRPr="00D94D72">
              <w:rPr>
                <w:rFonts w:ascii="Times New Roman" w:hAnsi="Times New Roman"/>
                <w:color w:val="000000"/>
                <w:sz w:val="24"/>
                <w:szCs w:val="24"/>
              </w:rPr>
              <w:t>1,6</w:t>
            </w:r>
            <w:r w:rsidRPr="00D94D72">
              <w:rPr>
                <w:rFonts w:ascii="Times New Roman" w:hAnsi="Times New Roman"/>
                <w:color w:val="000000"/>
                <w:sz w:val="24"/>
                <w:szCs w:val="24"/>
                <w:lang w:val="ru-RU"/>
              </w:rPr>
              <w:t>45</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906DA5" w14:textId="77777777" w:rsidR="00AB19C5" w:rsidRPr="00D94D72" w:rsidRDefault="00AB19C5">
            <w:pPr>
              <w:jc w:val="center"/>
            </w:pPr>
            <w:r w:rsidRPr="00D94D72">
              <w:rPr>
                <w:rFonts w:ascii="Times New Roman" w:hAnsi="Times New Roman"/>
                <w:color w:val="000000"/>
                <w:sz w:val="24"/>
                <w:szCs w:val="24"/>
              </w:rPr>
              <w:t>1,6</w:t>
            </w:r>
            <w:r w:rsidRPr="00D94D72">
              <w:rPr>
                <w:rFonts w:ascii="Times New Roman" w:hAnsi="Times New Roman"/>
                <w:color w:val="000000"/>
                <w:sz w:val="24"/>
                <w:szCs w:val="24"/>
                <w:lang w:val="ru-RU"/>
              </w:rPr>
              <w:t>45</w:t>
            </w:r>
          </w:p>
        </w:tc>
        <w:tc>
          <w:tcPr>
            <w:tcW w:w="7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CB3361" w14:textId="77777777" w:rsidR="00AB19C5" w:rsidRPr="00D94D72" w:rsidRDefault="00AB19C5">
            <w:pPr>
              <w:jc w:val="center"/>
            </w:pPr>
            <w:r w:rsidRPr="00D94D72">
              <w:rPr>
                <w:rFonts w:ascii="Times New Roman" w:hAnsi="Times New Roman"/>
                <w:color w:val="000000"/>
                <w:sz w:val="24"/>
                <w:szCs w:val="24"/>
              </w:rPr>
              <w:t>0</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7EBAF3" w14:textId="77777777" w:rsidR="00AB19C5" w:rsidRPr="00D94D72" w:rsidRDefault="00AB19C5">
            <w:pPr>
              <w:jc w:val="center"/>
            </w:pPr>
            <w:r w:rsidRPr="00D94D72">
              <w:rPr>
                <w:rFonts w:ascii="Times New Roman" w:hAnsi="Times New Roman"/>
                <w:color w:val="000000"/>
                <w:sz w:val="24"/>
                <w:szCs w:val="24"/>
              </w:rPr>
              <w:t>100,0</w:t>
            </w:r>
          </w:p>
        </w:tc>
        <w:tc>
          <w:tcPr>
            <w:tcW w:w="10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D6C449" w14:textId="77777777" w:rsidR="00AB19C5" w:rsidRPr="00D94D72" w:rsidRDefault="00AB19C5">
            <w:pPr>
              <w:jc w:val="center"/>
            </w:pPr>
            <w:r w:rsidRPr="00D94D72">
              <w:rPr>
                <w:rFonts w:ascii="Times New Roman" w:hAnsi="Times New Roman"/>
                <w:color w:val="000000"/>
                <w:sz w:val="24"/>
                <w:szCs w:val="24"/>
                <w:lang w:val="ru-RU"/>
              </w:rPr>
              <w:t>0,252</w:t>
            </w:r>
          </w:p>
        </w:tc>
      </w:tr>
      <w:tr w:rsidR="00AB19C5" w:rsidRPr="00D94D72" w14:paraId="6249CE32" w14:textId="77777777">
        <w:trPr>
          <w:trHeight w:hRule="exact" w:val="566"/>
          <w:jc w:val="center"/>
        </w:trPr>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825E73" w14:textId="77777777" w:rsidR="00AB19C5" w:rsidRPr="00D94D72" w:rsidRDefault="00AB19C5">
            <w:pPr>
              <w:pStyle w:val="af"/>
              <w:jc w:val="center"/>
            </w:pPr>
            <w:r w:rsidRPr="00D94D72">
              <w:rPr>
                <w:rFonts w:ascii="Times New Roman" w:hAnsi="Times New Roman"/>
                <w:sz w:val="24"/>
                <w:szCs w:val="24"/>
                <w:lang w:val="ru-RU"/>
              </w:rPr>
              <w:t>10</w:t>
            </w:r>
          </w:p>
        </w:tc>
        <w:tc>
          <w:tcPr>
            <w:tcW w:w="29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6E49ED" w14:textId="77777777" w:rsidR="00AB19C5" w:rsidRPr="00D94D72" w:rsidRDefault="00AB19C5">
            <w:pPr>
              <w:pStyle w:val="TableParagraph"/>
              <w:spacing w:line="267" w:lineRule="exact"/>
            </w:pPr>
            <w:r w:rsidRPr="00D94D72">
              <w:rPr>
                <w:rFonts w:ascii="Times New Roman" w:hAnsi="Times New Roman"/>
                <w:sz w:val="24"/>
                <w:szCs w:val="24"/>
                <w:lang w:val="ru-RU"/>
              </w:rPr>
              <w:t xml:space="preserve">Котельная №10 </w:t>
            </w:r>
          </w:p>
          <w:p w14:paraId="7616F55E" w14:textId="77777777" w:rsidR="00AB19C5" w:rsidRPr="00D94D72" w:rsidRDefault="00AB19C5">
            <w:pPr>
              <w:pStyle w:val="TableParagraph"/>
              <w:spacing w:line="267" w:lineRule="exact"/>
            </w:pPr>
            <w:r w:rsidRPr="00D94D72">
              <w:rPr>
                <w:rFonts w:ascii="Times New Roman" w:hAnsi="Times New Roman"/>
                <w:sz w:val="24"/>
                <w:szCs w:val="24"/>
                <w:lang w:val="ru-RU"/>
              </w:rPr>
              <w:t>ул. 50 лет СССР 75</w:t>
            </w:r>
          </w:p>
        </w:tc>
        <w:tc>
          <w:tcPr>
            <w:tcW w:w="7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D0030B" w14:textId="77777777" w:rsidR="00AB19C5" w:rsidRPr="00D94D72" w:rsidRDefault="00AB19C5">
            <w:pPr>
              <w:jc w:val="center"/>
            </w:pPr>
            <w:r w:rsidRPr="00D94D72">
              <w:rPr>
                <w:rFonts w:ascii="Times New Roman" w:hAnsi="Times New Roman"/>
                <w:color w:val="000000"/>
                <w:sz w:val="24"/>
                <w:szCs w:val="24"/>
              </w:rPr>
              <w:t>2,58</w:t>
            </w:r>
          </w:p>
        </w:tc>
        <w:tc>
          <w:tcPr>
            <w:tcW w:w="7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11AC69" w14:textId="77777777" w:rsidR="00AB19C5" w:rsidRPr="00D94D72" w:rsidRDefault="00AB19C5">
            <w:pPr>
              <w:jc w:val="center"/>
            </w:pPr>
            <w:r w:rsidRPr="00D94D72">
              <w:rPr>
                <w:rFonts w:ascii="Times New Roman" w:hAnsi="Times New Roman"/>
                <w:color w:val="000000"/>
                <w:sz w:val="24"/>
                <w:szCs w:val="24"/>
              </w:rPr>
              <w:t>2,58</w:t>
            </w:r>
          </w:p>
        </w:tc>
        <w:tc>
          <w:tcPr>
            <w:tcW w:w="8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103C2A" w14:textId="77777777" w:rsidR="00AB19C5" w:rsidRPr="00D94D72" w:rsidRDefault="00AB19C5">
            <w:pPr>
              <w:jc w:val="center"/>
            </w:pPr>
            <w:r w:rsidRPr="00D94D72">
              <w:rPr>
                <w:rFonts w:ascii="Times New Roman" w:hAnsi="Times New Roman"/>
                <w:color w:val="000000"/>
                <w:sz w:val="24"/>
                <w:szCs w:val="24"/>
              </w:rPr>
              <w:t>0,0</w:t>
            </w:r>
            <w:r w:rsidRPr="00D94D72">
              <w:rPr>
                <w:rFonts w:ascii="Times New Roman" w:hAnsi="Times New Roman"/>
                <w:color w:val="000000"/>
                <w:sz w:val="24"/>
                <w:szCs w:val="24"/>
                <w:lang w:val="ru-RU"/>
              </w:rPr>
              <w:t>70</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E1198E" w14:textId="77777777" w:rsidR="00AB19C5" w:rsidRPr="00D94D72" w:rsidRDefault="00AB19C5">
            <w:pPr>
              <w:jc w:val="center"/>
            </w:pPr>
            <w:r w:rsidRPr="00D94D72">
              <w:rPr>
                <w:rFonts w:ascii="Times New Roman" w:hAnsi="Times New Roman"/>
                <w:color w:val="000000"/>
                <w:sz w:val="24"/>
                <w:szCs w:val="24"/>
              </w:rPr>
              <w:t>2,5</w:t>
            </w:r>
            <w:r w:rsidRPr="00D94D72">
              <w:rPr>
                <w:rFonts w:ascii="Times New Roman" w:hAnsi="Times New Roman"/>
                <w:color w:val="000000"/>
                <w:sz w:val="24"/>
                <w:szCs w:val="24"/>
                <w:lang w:val="ru-RU"/>
              </w:rPr>
              <w:t>1</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9E57FE" w14:textId="77777777" w:rsidR="00AB19C5" w:rsidRPr="00D94D72" w:rsidRDefault="00AB19C5">
            <w:pPr>
              <w:jc w:val="center"/>
            </w:pPr>
            <w:r w:rsidRPr="00D94D72">
              <w:rPr>
                <w:rFonts w:ascii="Times New Roman" w:hAnsi="Times New Roman"/>
                <w:color w:val="000000"/>
                <w:sz w:val="24"/>
                <w:szCs w:val="24"/>
                <w:lang w:val="ru-RU"/>
              </w:rPr>
              <w:t>0,60</w:t>
            </w:r>
          </w:p>
        </w:tc>
        <w:tc>
          <w:tcPr>
            <w:tcW w:w="7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A28B69" w14:textId="77777777" w:rsidR="00AB19C5" w:rsidRPr="00D94D72" w:rsidRDefault="00AB19C5">
            <w:pPr>
              <w:jc w:val="center"/>
            </w:pPr>
            <w:r w:rsidRPr="00D94D72">
              <w:rPr>
                <w:rFonts w:ascii="Times New Roman" w:hAnsi="Times New Roman"/>
                <w:color w:val="000000"/>
                <w:sz w:val="24"/>
                <w:szCs w:val="24"/>
                <w:lang w:val="ru-RU"/>
              </w:rPr>
              <w:t>1,17</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CAF059" w14:textId="4C443268" w:rsidR="00AB19C5" w:rsidRPr="00D94D72" w:rsidRDefault="00486F17">
            <w:pPr>
              <w:jc w:val="center"/>
            </w:pPr>
            <w:r w:rsidRPr="00D94D72">
              <w:rPr>
                <w:rFonts w:ascii="Times New Roman" w:hAnsi="Times New Roman"/>
                <w:color w:val="000000"/>
                <w:sz w:val="24"/>
                <w:szCs w:val="24"/>
                <w:lang w:val="ru-RU"/>
              </w:rPr>
              <w:t>23,90</w:t>
            </w:r>
          </w:p>
        </w:tc>
        <w:tc>
          <w:tcPr>
            <w:tcW w:w="10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733875" w14:textId="77777777" w:rsidR="00AB19C5" w:rsidRPr="00D94D72" w:rsidRDefault="00AB19C5">
            <w:pPr>
              <w:jc w:val="center"/>
            </w:pPr>
            <w:r w:rsidRPr="00D94D72">
              <w:rPr>
                <w:rFonts w:ascii="Times New Roman" w:hAnsi="Times New Roman"/>
                <w:color w:val="000000"/>
                <w:sz w:val="24"/>
                <w:szCs w:val="24"/>
              </w:rPr>
              <w:t>0,</w:t>
            </w:r>
            <w:r w:rsidRPr="00D94D72">
              <w:rPr>
                <w:rFonts w:ascii="Times New Roman" w:hAnsi="Times New Roman"/>
                <w:color w:val="000000"/>
                <w:sz w:val="24"/>
                <w:szCs w:val="24"/>
                <w:lang w:val="ru-RU"/>
              </w:rPr>
              <w:t>158</w:t>
            </w:r>
          </w:p>
        </w:tc>
      </w:tr>
      <w:tr w:rsidR="00AB19C5" w:rsidRPr="00D94D72" w14:paraId="7965F00E" w14:textId="77777777">
        <w:trPr>
          <w:trHeight w:hRule="exact" w:val="566"/>
          <w:jc w:val="center"/>
        </w:trPr>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78515F" w14:textId="77777777" w:rsidR="00AB19C5" w:rsidRPr="00D94D72" w:rsidRDefault="00AB19C5">
            <w:pPr>
              <w:pStyle w:val="af"/>
              <w:jc w:val="center"/>
            </w:pPr>
            <w:r w:rsidRPr="00D94D72">
              <w:rPr>
                <w:rFonts w:ascii="Times New Roman" w:hAnsi="Times New Roman"/>
                <w:sz w:val="24"/>
                <w:szCs w:val="24"/>
                <w:lang w:val="ru-RU"/>
              </w:rPr>
              <w:t>11</w:t>
            </w:r>
          </w:p>
        </w:tc>
        <w:tc>
          <w:tcPr>
            <w:tcW w:w="29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D670FE" w14:textId="77777777" w:rsidR="00AB19C5" w:rsidRPr="00D94D72" w:rsidRDefault="00AB19C5">
            <w:pPr>
              <w:pStyle w:val="TableParagraph"/>
              <w:spacing w:line="267" w:lineRule="exact"/>
            </w:pPr>
            <w:r w:rsidRPr="00D94D72">
              <w:rPr>
                <w:rFonts w:ascii="Times New Roman" w:hAnsi="Times New Roman"/>
                <w:sz w:val="24"/>
                <w:szCs w:val="24"/>
                <w:lang w:val="ru-RU"/>
              </w:rPr>
              <w:t xml:space="preserve">Котельная №11 </w:t>
            </w:r>
          </w:p>
          <w:p w14:paraId="7BB9A50C" w14:textId="77777777" w:rsidR="00AB19C5" w:rsidRPr="00D94D72" w:rsidRDefault="00AB19C5">
            <w:pPr>
              <w:pStyle w:val="TableParagraph"/>
              <w:spacing w:line="267" w:lineRule="exact"/>
            </w:pPr>
            <w:r w:rsidRPr="00D94D72">
              <w:rPr>
                <w:rFonts w:ascii="Times New Roman" w:hAnsi="Times New Roman"/>
                <w:sz w:val="24"/>
                <w:szCs w:val="24"/>
                <w:lang w:val="ru-RU"/>
              </w:rPr>
              <w:t>пл. Октябрьская 22а</w:t>
            </w:r>
          </w:p>
        </w:tc>
        <w:tc>
          <w:tcPr>
            <w:tcW w:w="7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FDC954" w14:textId="77777777" w:rsidR="00AB19C5" w:rsidRPr="00D94D72" w:rsidRDefault="00AB19C5">
            <w:pPr>
              <w:jc w:val="center"/>
            </w:pPr>
            <w:r w:rsidRPr="00D94D72">
              <w:rPr>
                <w:rFonts w:ascii="Times New Roman" w:hAnsi="Times New Roman"/>
                <w:color w:val="000000"/>
                <w:sz w:val="24"/>
                <w:szCs w:val="24"/>
              </w:rPr>
              <w:t>3,44</w:t>
            </w:r>
          </w:p>
        </w:tc>
        <w:tc>
          <w:tcPr>
            <w:tcW w:w="7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215AAD" w14:textId="77777777" w:rsidR="00AB19C5" w:rsidRPr="00D94D72" w:rsidRDefault="00AB19C5">
            <w:pPr>
              <w:jc w:val="center"/>
            </w:pPr>
            <w:r w:rsidRPr="00D94D72">
              <w:rPr>
                <w:rFonts w:ascii="Times New Roman" w:hAnsi="Times New Roman"/>
                <w:color w:val="000000"/>
                <w:sz w:val="24"/>
                <w:szCs w:val="24"/>
              </w:rPr>
              <w:t>3,44</w:t>
            </w:r>
          </w:p>
        </w:tc>
        <w:tc>
          <w:tcPr>
            <w:tcW w:w="8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A0A3C6" w14:textId="77777777" w:rsidR="00AB19C5" w:rsidRPr="00D94D72" w:rsidRDefault="00AB19C5">
            <w:pPr>
              <w:jc w:val="center"/>
            </w:pPr>
            <w:r w:rsidRPr="00D94D72">
              <w:rPr>
                <w:rFonts w:ascii="Times New Roman" w:hAnsi="Times New Roman"/>
                <w:color w:val="000000"/>
                <w:sz w:val="24"/>
                <w:szCs w:val="24"/>
              </w:rPr>
              <w:t>0,</w:t>
            </w:r>
            <w:r w:rsidRPr="00D94D72">
              <w:rPr>
                <w:rFonts w:ascii="Times New Roman" w:hAnsi="Times New Roman"/>
                <w:color w:val="000000"/>
                <w:sz w:val="24"/>
                <w:szCs w:val="24"/>
                <w:lang w:val="ru-RU"/>
              </w:rPr>
              <w:t>100</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B79F66" w14:textId="77777777" w:rsidR="00AB19C5" w:rsidRPr="00D94D72" w:rsidRDefault="00AB19C5">
            <w:pPr>
              <w:jc w:val="center"/>
            </w:pPr>
            <w:r w:rsidRPr="00D94D72">
              <w:rPr>
                <w:rFonts w:ascii="Times New Roman" w:hAnsi="Times New Roman"/>
                <w:color w:val="000000"/>
                <w:sz w:val="24"/>
                <w:szCs w:val="24"/>
              </w:rPr>
              <w:t>3,</w:t>
            </w:r>
            <w:r w:rsidRPr="00D94D72">
              <w:rPr>
                <w:rFonts w:ascii="Times New Roman" w:hAnsi="Times New Roman"/>
                <w:color w:val="000000"/>
                <w:sz w:val="24"/>
                <w:szCs w:val="24"/>
                <w:lang w:val="ru-RU"/>
              </w:rPr>
              <w:t>3</w:t>
            </w:r>
            <w:r w:rsidRPr="00D94D72">
              <w:rPr>
                <w:rFonts w:ascii="Times New Roman" w:hAnsi="Times New Roman"/>
                <w:color w:val="000000"/>
                <w:sz w:val="24"/>
                <w:szCs w:val="24"/>
              </w:rPr>
              <w:t>4</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6AD5F0" w14:textId="77777777" w:rsidR="00AB19C5" w:rsidRPr="00D94D72" w:rsidRDefault="00AB19C5">
            <w:pPr>
              <w:jc w:val="center"/>
            </w:pPr>
            <w:r w:rsidRPr="00D94D72">
              <w:rPr>
                <w:rFonts w:ascii="Times New Roman" w:hAnsi="Times New Roman"/>
                <w:color w:val="000000"/>
                <w:sz w:val="24"/>
                <w:szCs w:val="24"/>
              </w:rPr>
              <w:t>2,13</w:t>
            </w:r>
          </w:p>
        </w:tc>
        <w:tc>
          <w:tcPr>
            <w:tcW w:w="7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9E0F69" w14:textId="77777777" w:rsidR="00AB19C5" w:rsidRPr="00D94D72" w:rsidRDefault="00AB19C5">
            <w:pPr>
              <w:jc w:val="center"/>
            </w:pPr>
            <w:r w:rsidRPr="00D94D72">
              <w:rPr>
                <w:rFonts w:ascii="Times New Roman" w:hAnsi="Times New Roman"/>
                <w:color w:val="000000"/>
                <w:sz w:val="24"/>
                <w:szCs w:val="24"/>
              </w:rPr>
              <w:t>1,31</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C203F6" w14:textId="4CE69DB3" w:rsidR="00AB19C5" w:rsidRPr="00D94D72" w:rsidRDefault="00486F17">
            <w:pPr>
              <w:jc w:val="center"/>
              <w:rPr>
                <w:lang w:val="ru-RU"/>
              </w:rPr>
            </w:pPr>
            <w:r w:rsidRPr="00D94D72">
              <w:rPr>
                <w:rFonts w:ascii="Times New Roman" w:hAnsi="Times New Roman"/>
                <w:color w:val="000000"/>
                <w:sz w:val="24"/>
                <w:szCs w:val="24"/>
                <w:lang w:val="ru-RU"/>
              </w:rPr>
              <w:t>63,77</w:t>
            </w:r>
          </w:p>
        </w:tc>
        <w:tc>
          <w:tcPr>
            <w:tcW w:w="10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1EE5E2" w14:textId="77777777" w:rsidR="00AB19C5" w:rsidRPr="00D94D72" w:rsidRDefault="00AB19C5">
            <w:pPr>
              <w:jc w:val="center"/>
            </w:pPr>
            <w:r w:rsidRPr="00D94D72">
              <w:rPr>
                <w:rFonts w:ascii="Times New Roman" w:hAnsi="Times New Roman"/>
                <w:color w:val="000000"/>
                <w:sz w:val="24"/>
                <w:szCs w:val="24"/>
              </w:rPr>
              <w:t>0,</w:t>
            </w:r>
            <w:r w:rsidRPr="00D94D72">
              <w:rPr>
                <w:rFonts w:ascii="Times New Roman" w:hAnsi="Times New Roman"/>
                <w:color w:val="000000"/>
                <w:sz w:val="24"/>
                <w:szCs w:val="24"/>
                <w:lang w:val="ru-RU"/>
              </w:rPr>
              <w:t xml:space="preserve"> 563</w:t>
            </w:r>
          </w:p>
        </w:tc>
      </w:tr>
      <w:tr w:rsidR="00AB19C5" w:rsidRPr="00D94D72" w14:paraId="7832CBD3" w14:textId="77777777">
        <w:trPr>
          <w:trHeight w:hRule="exact" w:val="566"/>
          <w:jc w:val="center"/>
        </w:trPr>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B74AF0" w14:textId="77777777" w:rsidR="00AB19C5" w:rsidRPr="00D94D72" w:rsidRDefault="00AB19C5">
            <w:pPr>
              <w:pStyle w:val="af"/>
              <w:jc w:val="center"/>
            </w:pPr>
            <w:r w:rsidRPr="00D94D72">
              <w:rPr>
                <w:rFonts w:ascii="Times New Roman" w:hAnsi="Times New Roman"/>
                <w:sz w:val="24"/>
                <w:szCs w:val="24"/>
                <w:lang w:val="ru-RU"/>
              </w:rPr>
              <w:t>12</w:t>
            </w:r>
          </w:p>
        </w:tc>
        <w:tc>
          <w:tcPr>
            <w:tcW w:w="29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C2AAC9" w14:textId="77777777" w:rsidR="00AB19C5" w:rsidRPr="00D94D72" w:rsidRDefault="00AB19C5">
            <w:pPr>
              <w:pStyle w:val="TableParagraph"/>
              <w:spacing w:line="267" w:lineRule="exact"/>
            </w:pPr>
            <w:r w:rsidRPr="00D94D72">
              <w:rPr>
                <w:rFonts w:ascii="Times New Roman" w:hAnsi="Times New Roman"/>
                <w:sz w:val="24"/>
                <w:szCs w:val="24"/>
                <w:lang w:val="ru-RU"/>
              </w:rPr>
              <w:t xml:space="preserve">Котельная №12 </w:t>
            </w:r>
          </w:p>
          <w:p w14:paraId="571EB371" w14:textId="77777777" w:rsidR="00AB19C5" w:rsidRPr="00D94D72" w:rsidRDefault="00AB19C5">
            <w:pPr>
              <w:pStyle w:val="TableParagraph"/>
              <w:spacing w:line="267" w:lineRule="exact"/>
            </w:pPr>
            <w:r w:rsidRPr="00D94D72">
              <w:rPr>
                <w:rFonts w:ascii="Times New Roman" w:hAnsi="Times New Roman"/>
                <w:sz w:val="24"/>
                <w:szCs w:val="24"/>
                <w:lang w:val="ru-RU"/>
              </w:rPr>
              <w:t>ул. Красная 16а/1</w:t>
            </w:r>
          </w:p>
        </w:tc>
        <w:tc>
          <w:tcPr>
            <w:tcW w:w="7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D6C865" w14:textId="77777777" w:rsidR="00AB19C5" w:rsidRPr="00D94D72" w:rsidRDefault="00AB19C5">
            <w:pPr>
              <w:jc w:val="center"/>
            </w:pPr>
            <w:r w:rsidRPr="00D94D72">
              <w:rPr>
                <w:rFonts w:ascii="Times New Roman" w:hAnsi="Times New Roman"/>
                <w:color w:val="000000"/>
                <w:sz w:val="24"/>
                <w:szCs w:val="24"/>
              </w:rPr>
              <w:t>3,44</w:t>
            </w:r>
          </w:p>
        </w:tc>
        <w:tc>
          <w:tcPr>
            <w:tcW w:w="7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D2BC6E" w14:textId="77777777" w:rsidR="00AB19C5" w:rsidRPr="00D94D72" w:rsidRDefault="00AB19C5">
            <w:pPr>
              <w:jc w:val="center"/>
            </w:pPr>
            <w:r w:rsidRPr="00D94D72">
              <w:rPr>
                <w:rFonts w:ascii="Times New Roman" w:hAnsi="Times New Roman"/>
                <w:color w:val="000000"/>
                <w:sz w:val="24"/>
                <w:szCs w:val="24"/>
              </w:rPr>
              <w:t>3,44</w:t>
            </w:r>
          </w:p>
        </w:tc>
        <w:tc>
          <w:tcPr>
            <w:tcW w:w="8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93BDD3" w14:textId="77777777" w:rsidR="00AB19C5" w:rsidRPr="00D94D72" w:rsidRDefault="00AB19C5">
            <w:pPr>
              <w:jc w:val="center"/>
            </w:pPr>
            <w:r w:rsidRPr="00D94D72">
              <w:rPr>
                <w:rFonts w:ascii="Times New Roman" w:hAnsi="Times New Roman"/>
                <w:color w:val="000000"/>
                <w:sz w:val="24"/>
                <w:szCs w:val="24"/>
              </w:rPr>
              <w:t>0,</w:t>
            </w:r>
            <w:r w:rsidRPr="00D94D72">
              <w:rPr>
                <w:rFonts w:ascii="Times New Roman" w:hAnsi="Times New Roman"/>
                <w:color w:val="000000"/>
                <w:sz w:val="24"/>
                <w:szCs w:val="24"/>
                <w:lang w:val="ru-RU"/>
              </w:rPr>
              <w:t>100</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E616D9" w14:textId="77777777" w:rsidR="00AB19C5" w:rsidRPr="00D94D72" w:rsidRDefault="00AB19C5">
            <w:pPr>
              <w:jc w:val="center"/>
            </w:pPr>
            <w:r w:rsidRPr="00D94D72">
              <w:rPr>
                <w:rFonts w:ascii="Times New Roman" w:hAnsi="Times New Roman"/>
                <w:color w:val="000000"/>
                <w:sz w:val="24"/>
                <w:szCs w:val="24"/>
              </w:rPr>
              <w:t>3,</w:t>
            </w:r>
            <w:r w:rsidRPr="00D94D72">
              <w:rPr>
                <w:rFonts w:ascii="Times New Roman" w:hAnsi="Times New Roman"/>
                <w:color w:val="000000"/>
                <w:sz w:val="24"/>
                <w:szCs w:val="24"/>
                <w:lang w:val="ru-RU"/>
              </w:rPr>
              <w:t>34</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0782CF" w14:textId="77777777" w:rsidR="00AB19C5" w:rsidRPr="00D94D72" w:rsidRDefault="00AB19C5">
            <w:pPr>
              <w:jc w:val="center"/>
            </w:pPr>
            <w:r w:rsidRPr="00D94D72">
              <w:rPr>
                <w:rFonts w:ascii="Times New Roman" w:hAnsi="Times New Roman"/>
                <w:color w:val="000000"/>
                <w:sz w:val="24"/>
                <w:szCs w:val="24"/>
              </w:rPr>
              <w:t>1,3</w:t>
            </w:r>
            <w:r w:rsidRPr="00D94D72">
              <w:rPr>
                <w:rFonts w:ascii="Times New Roman" w:hAnsi="Times New Roman"/>
                <w:color w:val="000000"/>
                <w:sz w:val="24"/>
                <w:szCs w:val="24"/>
                <w:lang w:val="ru-RU"/>
              </w:rPr>
              <w:t>9</w:t>
            </w:r>
          </w:p>
        </w:tc>
        <w:tc>
          <w:tcPr>
            <w:tcW w:w="7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322254" w14:textId="77777777" w:rsidR="00AB19C5" w:rsidRPr="00D94D72" w:rsidRDefault="00AB19C5">
            <w:pPr>
              <w:jc w:val="center"/>
            </w:pPr>
            <w:r w:rsidRPr="00D94D72">
              <w:rPr>
                <w:rFonts w:ascii="Times New Roman" w:hAnsi="Times New Roman"/>
                <w:color w:val="000000"/>
                <w:sz w:val="24"/>
                <w:szCs w:val="24"/>
              </w:rPr>
              <w:t>2,0</w:t>
            </w:r>
            <w:r w:rsidRPr="00D94D72">
              <w:rPr>
                <w:rFonts w:ascii="Times New Roman" w:hAnsi="Times New Roman"/>
                <w:color w:val="000000"/>
                <w:sz w:val="24"/>
                <w:szCs w:val="24"/>
                <w:lang w:val="ru-RU"/>
              </w:rPr>
              <w:t>3</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5BD658" w14:textId="0F0BE62E" w:rsidR="00AB19C5" w:rsidRPr="00D94D72" w:rsidRDefault="00486F17">
            <w:pPr>
              <w:jc w:val="center"/>
              <w:rPr>
                <w:lang w:val="ru-RU"/>
              </w:rPr>
            </w:pPr>
            <w:r w:rsidRPr="00D94D72">
              <w:rPr>
                <w:rFonts w:ascii="Times New Roman" w:hAnsi="Times New Roman"/>
                <w:color w:val="000000"/>
                <w:sz w:val="24"/>
                <w:szCs w:val="24"/>
                <w:lang w:val="ru-RU"/>
              </w:rPr>
              <w:t>41,62</w:t>
            </w:r>
          </w:p>
        </w:tc>
        <w:tc>
          <w:tcPr>
            <w:tcW w:w="10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3AC209" w14:textId="77777777" w:rsidR="00AB19C5" w:rsidRPr="00D94D72" w:rsidRDefault="00AB19C5">
            <w:pPr>
              <w:jc w:val="center"/>
            </w:pPr>
            <w:r w:rsidRPr="00D94D72">
              <w:rPr>
                <w:rFonts w:ascii="Times New Roman" w:hAnsi="Times New Roman"/>
                <w:color w:val="000000"/>
                <w:sz w:val="24"/>
                <w:szCs w:val="24"/>
              </w:rPr>
              <w:t>0,</w:t>
            </w:r>
            <w:r w:rsidRPr="00D94D72">
              <w:rPr>
                <w:rFonts w:ascii="Times New Roman" w:hAnsi="Times New Roman"/>
                <w:color w:val="000000"/>
                <w:sz w:val="24"/>
                <w:szCs w:val="24"/>
                <w:lang w:val="ru-RU"/>
              </w:rPr>
              <w:t>223</w:t>
            </w:r>
          </w:p>
        </w:tc>
      </w:tr>
      <w:tr w:rsidR="00AB19C5" w:rsidRPr="00D94D72" w14:paraId="1E57F373" w14:textId="77777777">
        <w:trPr>
          <w:trHeight w:hRule="exact" w:val="566"/>
          <w:jc w:val="center"/>
        </w:trPr>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C267D2" w14:textId="77777777" w:rsidR="00AB19C5" w:rsidRPr="00D94D72" w:rsidRDefault="00AB19C5">
            <w:pPr>
              <w:pStyle w:val="af"/>
              <w:jc w:val="center"/>
            </w:pPr>
            <w:r w:rsidRPr="00D94D72">
              <w:rPr>
                <w:rFonts w:ascii="Times New Roman" w:hAnsi="Times New Roman"/>
                <w:sz w:val="24"/>
                <w:szCs w:val="24"/>
                <w:lang w:val="ru-RU"/>
              </w:rPr>
              <w:t>13</w:t>
            </w:r>
          </w:p>
        </w:tc>
        <w:tc>
          <w:tcPr>
            <w:tcW w:w="29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15BB07" w14:textId="77777777" w:rsidR="00AB19C5" w:rsidRPr="00D94D72" w:rsidRDefault="00AB19C5">
            <w:pPr>
              <w:pStyle w:val="TableParagraph"/>
              <w:spacing w:line="267" w:lineRule="exact"/>
            </w:pPr>
            <w:r w:rsidRPr="00D94D72">
              <w:rPr>
                <w:rFonts w:ascii="Times New Roman" w:hAnsi="Times New Roman"/>
                <w:sz w:val="24"/>
                <w:szCs w:val="24"/>
                <w:lang w:val="ru-RU"/>
              </w:rPr>
              <w:t xml:space="preserve">Котельная №13 </w:t>
            </w:r>
          </w:p>
          <w:p w14:paraId="0CB4F049" w14:textId="77777777" w:rsidR="00AB19C5" w:rsidRPr="00D94D72" w:rsidRDefault="00AB19C5">
            <w:pPr>
              <w:pStyle w:val="TableParagraph"/>
              <w:spacing w:line="267" w:lineRule="exact"/>
            </w:pPr>
            <w:r w:rsidRPr="00D94D72">
              <w:rPr>
                <w:rFonts w:ascii="Times New Roman" w:hAnsi="Times New Roman"/>
                <w:sz w:val="24"/>
                <w:szCs w:val="24"/>
                <w:lang w:val="ru-RU"/>
              </w:rPr>
              <w:t>ул. Красная 1б</w:t>
            </w:r>
          </w:p>
        </w:tc>
        <w:tc>
          <w:tcPr>
            <w:tcW w:w="7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72D400" w14:textId="77777777" w:rsidR="00AB19C5" w:rsidRPr="00D94D72" w:rsidRDefault="00AB19C5">
            <w:pPr>
              <w:jc w:val="center"/>
            </w:pPr>
            <w:r w:rsidRPr="00D94D72">
              <w:rPr>
                <w:rFonts w:ascii="Times New Roman" w:hAnsi="Times New Roman"/>
                <w:color w:val="000000"/>
                <w:sz w:val="24"/>
                <w:szCs w:val="24"/>
              </w:rPr>
              <w:t>4,3</w:t>
            </w:r>
            <w:r w:rsidRPr="00D94D72">
              <w:rPr>
                <w:rFonts w:ascii="Times New Roman" w:hAnsi="Times New Roman"/>
                <w:color w:val="000000"/>
                <w:sz w:val="24"/>
                <w:szCs w:val="24"/>
                <w:lang w:val="ru-RU"/>
              </w:rPr>
              <w:t>0</w:t>
            </w:r>
          </w:p>
        </w:tc>
        <w:tc>
          <w:tcPr>
            <w:tcW w:w="7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3BAF50" w14:textId="77777777" w:rsidR="00AB19C5" w:rsidRPr="00D94D72" w:rsidRDefault="00AB19C5">
            <w:pPr>
              <w:jc w:val="center"/>
            </w:pPr>
            <w:r w:rsidRPr="00D94D72">
              <w:rPr>
                <w:rFonts w:ascii="Times New Roman" w:hAnsi="Times New Roman"/>
                <w:color w:val="000000"/>
                <w:sz w:val="24"/>
                <w:szCs w:val="24"/>
              </w:rPr>
              <w:t>4,3</w:t>
            </w:r>
            <w:r w:rsidRPr="00D94D72">
              <w:rPr>
                <w:rFonts w:ascii="Times New Roman" w:hAnsi="Times New Roman"/>
                <w:color w:val="000000"/>
                <w:sz w:val="24"/>
                <w:szCs w:val="24"/>
                <w:lang w:val="ru-RU"/>
              </w:rPr>
              <w:t>0</w:t>
            </w:r>
          </w:p>
        </w:tc>
        <w:tc>
          <w:tcPr>
            <w:tcW w:w="8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C14317" w14:textId="77777777" w:rsidR="00AB19C5" w:rsidRPr="00D94D72" w:rsidRDefault="00AB19C5">
            <w:pPr>
              <w:jc w:val="center"/>
            </w:pPr>
            <w:r w:rsidRPr="00D94D72">
              <w:rPr>
                <w:rFonts w:ascii="Times New Roman" w:hAnsi="Times New Roman"/>
                <w:color w:val="000000"/>
                <w:sz w:val="24"/>
                <w:szCs w:val="24"/>
              </w:rPr>
              <w:t>0</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379795" w14:textId="77777777" w:rsidR="00AB19C5" w:rsidRPr="00D94D72" w:rsidRDefault="00AB19C5">
            <w:pPr>
              <w:jc w:val="center"/>
            </w:pPr>
            <w:r w:rsidRPr="00D94D72">
              <w:rPr>
                <w:rFonts w:ascii="Times New Roman" w:hAnsi="Times New Roman"/>
                <w:color w:val="000000"/>
                <w:sz w:val="24"/>
                <w:szCs w:val="24"/>
                <w:lang w:val="ru-RU"/>
              </w:rPr>
              <w:t>4,30</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BEFAE1" w14:textId="77777777" w:rsidR="00AB19C5" w:rsidRPr="00D94D72" w:rsidRDefault="00AB19C5">
            <w:pPr>
              <w:jc w:val="center"/>
            </w:pPr>
            <w:r w:rsidRPr="00D94D72">
              <w:rPr>
                <w:rFonts w:ascii="Times New Roman" w:hAnsi="Times New Roman"/>
                <w:color w:val="000000"/>
                <w:sz w:val="24"/>
                <w:szCs w:val="24"/>
              </w:rPr>
              <w:t>4,15</w:t>
            </w:r>
          </w:p>
        </w:tc>
        <w:tc>
          <w:tcPr>
            <w:tcW w:w="7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AB7C13" w14:textId="77777777" w:rsidR="00AB19C5" w:rsidRPr="00D94D72" w:rsidRDefault="00AB19C5">
            <w:pPr>
              <w:jc w:val="center"/>
            </w:pPr>
            <w:r w:rsidRPr="00D94D72">
              <w:rPr>
                <w:rFonts w:ascii="Times New Roman" w:hAnsi="Times New Roman"/>
                <w:color w:val="000000"/>
                <w:sz w:val="24"/>
                <w:szCs w:val="24"/>
                <w:lang w:val="ru-RU"/>
              </w:rPr>
              <w:t>0,150</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C3EC4C" w14:textId="0EB863CA" w:rsidR="00AB19C5" w:rsidRPr="00D94D72" w:rsidRDefault="00486F17">
            <w:pPr>
              <w:jc w:val="center"/>
            </w:pPr>
            <w:r w:rsidRPr="00D94D72">
              <w:rPr>
                <w:rFonts w:ascii="Times New Roman" w:hAnsi="Times New Roman"/>
                <w:color w:val="000000"/>
                <w:sz w:val="24"/>
                <w:szCs w:val="24"/>
                <w:lang w:val="ru-RU"/>
              </w:rPr>
              <w:t>96,51</w:t>
            </w:r>
          </w:p>
        </w:tc>
        <w:tc>
          <w:tcPr>
            <w:tcW w:w="10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4D0224" w14:textId="77777777" w:rsidR="00AB19C5" w:rsidRPr="00D94D72" w:rsidRDefault="00AB19C5">
            <w:pPr>
              <w:jc w:val="center"/>
            </w:pPr>
            <w:r w:rsidRPr="00D94D72">
              <w:rPr>
                <w:rFonts w:ascii="Times New Roman" w:hAnsi="Times New Roman"/>
                <w:color w:val="000000"/>
                <w:sz w:val="24"/>
                <w:szCs w:val="24"/>
              </w:rPr>
              <w:t>0,</w:t>
            </w:r>
            <w:r w:rsidRPr="00D94D72">
              <w:rPr>
                <w:rFonts w:ascii="Times New Roman" w:hAnsi="Times New Roman"/>
                <w:color w:val="000000"/>
                <w:sz w:val="24"/>
                <w:szCs w:val="24"/>
                <w:lang w:val="ru-RU"/>
              </w:rPr>
              <w:t>060</w:t>
            </w:r>
          </w:p>
        </w:tc>
      </w:tr>
      <w:tr w:rsidR="00AB19C5" w:rsidRPr="00D94D72" w14:paraId="3514D37C" w14:textId="77777777">
        <w:trPr>
          <w:trHeight w:hRule="exact" w:val="566"/>
          <w:jc w:val="center"/>
        </w:trPr>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234A7C" w14:textId="77777777" w:rsidR="00AB19C5" w:rsidRPr="00D94D72" w:rsidRDefault="00AB19C5">
            <w:pPr>
              <w:pStyle w:val="af"/>
              <w:jc w:val="center"/>
            </w:pPr>
            <w:r w:rsidRPr="00D94D72">
              <w:rPr>
                <w:rFonts w:ascii="Times New Roman" w:hAnsi="Times New Roman"/>
                <w:sz w:val="24"/>
                <w:szCs w:val="24"/>
                <w:lang w:val="ru-RU"/>
              </w:rPr>
              <w:t>14</w:t>
            </w:r>
          </w:p>
        </w:tc>
        <w:tc>
          <w:tcPr>
            <w:tcW w:w="29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ED4A5D" w14:textId="77777777" w:rsidR="00AB19C5" w:rsidRPr="00D94D72" w:rsidRDefault="00AB19C5">
            <w:pPr>
              <w:pStyle w:val="TableParagraph"/>
              <w:spacing w:line="267" w:lineRule="exact"/>
            </w:pPr>
            <w:r w:rsidRPr="00D94D72">
              <w:rPr>
                <w:rFonts w:ascii="Times New Roman" w:hAnsi="Times New Roman"/>
                <w:sz w:val="24"/>
                <w:szCs w:val="24"/>
                <w:lang w:val="ru-RU"/>
              </w:rPr>
              <w:t xml:space="preserve">Котельная №14 </w:t>
            </w:r>
          </w:p>
          <w:p w14:paraId="654AD163" w14:textId="77777777" w:rsidR="00AB19C5" w:rsidRPr="00D94D72" w:rsidRDefault="00AB19C5">
            <w:pPr>
              <w:pStyle w:val="TableParagraph"/>
              <w:spacing w:line="267" w:lineRule="exact"/>
            </w:pPr>
            <w:r w:rsidRPr="00D94D72">
              <w:rPr>
                <w:rFonts w:ascii="Times New Roman" w:hAnsi="Times New Roman"/>
                <w:sz w:val="24"/>
                <w:szCs w:val="24"/>
                <w:lang w:val="ru-RU"/>
              </w:rPr>
              <w:t>ул. Строителей 37</w:t>
            </w:r>
          </w:p>
        </w:tc>
        <w:tc>
          <w:tcPr>
            <w:tcW w:w="7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4FA9B2" w14:textId="77777777" w:rsidR="00AB19C5" w:rsidRPr="00D94D72" w:rsidRDefault="00B278F5" w:rsidP="00B278F5">
            <w:pPr>
              <w:pStyle w:val="af4"/>
            </w:pPr>
            <w:r w:rsidRPr="00D94D72">
              <w:t>1,95</w:t>
            </w:r>
          </w:p>
        </w:tc>
        <w:tc>
          <w:tcPr>
            <w:tcW w:w="7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2DC644" w14:textId="77777777" w:rsidR="00AB19C5" w:rsidRPr="00D94D72" w:rsidRDefault="00B278F5" w:rsidP="00B278F5">
            <w:pPr>
              <w:pStyle w:val="af4"/>
              <w:jc w:val="center"/>
            </w:pPr>
            <w:r w:rsidRPr="00D94D72">
              <w:t>1,95</w:t>
            </w:r>
          </w:p>
        </w:tc>
        <w:tc>
          <w:tcPr>
            <w:tcW w:w="8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1BE5D1" w14:textId="77777777" w:rsidR="00AB19C5" w:rsidRPr="00D94D72" w:rsidRDefault="00AB19C5">
            <w:pPr>
              <w:jc w:val="center"/>
            </w:pPr>
            <w:r w:rsidRPr="00D94D72">
              <w:rPr>
                <w:rFonts w:ascii="Times New Roman" w:hAnsi="Times New Roman"/>
                <w:color w:val="000000"/>
                <w:sz w:val="24"/>
                <w:szCs w:val="24"/>
              </w:rPr>
              <w:t>0,0</w:t>
            </w:r>
            <w:r w:rsidRPr="00D94D72">
              <w:rPr>
                <w:rFonts w:ascii="Times New Roman" w:hAnsi="Times New Roman"/>
                <w:color w:val="000000"/>
                <w:sz w:val="24"/>
                <w:szCs w:val="24"/>
                <w:lang w:val="ru-RU"/>
              </w:rPr>
              <w:t>50</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4C3581" w14:textId="77777777" w:rsidR="00AB19C5" w:rsidRPr="00D94D72" w:rsidRDefault="00276C03">
            <w:pPr>
              <w:jc w:val="center"/>
              <w:rPr>
                <w:lang w:val="ru-RU"/>
              </w:rPr>
            </w:pPr>
            <w:r w:rsidRPr="00D94D72">
              <w:rPr>
                <w:rFonts w:ascii="Times New Roman" w:hAnsi="Times New Roman"/>
                <w:color w:val="000000"/>
                <w:sz w:val="24"/>
                <w:szCs w:val="24"/>
                <w:lang w:val="ru-RU"/>
              </w:rPr>
              <w:t>1,90</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AD60A4" w14:textId="4E3B66ED" w:rsidR="00AB19C5" w:rsidRPr="00D94D72" w:rsidRDefault="00D94D72">
            <w:pPr>
              <w:jc w:val="center"/>
            </w:pPr>
            <w:r>
              <w:rPr>
                <w:rFonts w:ascii="Times New Roman" w:hAnsi="Times New Roman"/>
                <w:color w:val="000000"/>
                <w:sz w:val="24"/>
                <w:szCs w:val="24"/>
              </w:rPr>
              <w:t>1,08</w:t>
            </w:r>
          </w:p>
        </w:tc>
        <w:tc>
          <w:tcPr>
            <w:tcW w:w="7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61580F" w14:textId="77777777" w:rsidR="00AB19C5" w:rsidRPr="00D94D72" w:rsidRDefault="00276C03">
            <w:pPr>
              <w:jc w:val="center"/>
            </w:pPr>
            <w:r w:rsidRPr="00D94D72">
              <w:rPr>
                <w:rFonts w:ascii="Times New Roman" w:hAnsi="Times New Roman"/>
                <w:color w:val="000000"/>
                <w:sz w:val="24"/>
                <w:szCs w:val="24"/>
                <w:lang w:val="ru-RU"/>
              </w:rPr>
              <w:t>0,84</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7C012D" w14:textId="5753E182" w:rsidR="00AB19C5" w:rsidRPr="00D94D72" w:rsidRDefault="00486F17">
            <w:pPr>
              <w:jc w:val="center"/>
              <w:rPr>
                <w:lang w:val="ru-RU"/>
              </w:rPr>
            </w:pPr>
            <w:r w:rsidRPr="00D94D72">
              <w:rPr>
                <w:rFonts w:ascii="Times New Roman" w:hAnsi="Times New Roman"/>
                <w:color w:val="000000"/>
                <w:sz w:val="24"/>
                <w:szCs w:val="24"/>
                <w:lang w:val="ru-RU"/>
              </w:rPr>
              <w:t>55,79</w:t>
            </w:r>
          </w:p>
        </w:tc>
        <w:tc>
          <w:tcPr>
            <w:tcW w:w="10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46115C" w14:textId="77777777" w:rsidR="00AB19C5" w:rsidRPr="00D94D72" w:rsidRDefault="00AB19C5">
            <w:pPr>
              <w:jc w:val="center"/>
            </w:pPr>
            <w:r w:rsidRPr="00D94D72">
              <w:rPr>
                <w:rFonts w:ascii="Times New Roman" w:hAnsi="Times New Roman"/>
                <w:color w:val="000000"/>
                <w:sz w:val="24"/>
                <w:szCs w:val="24"/>
              </w:rPr>
              <w:t>0,</w:t>
            </w:r>
            <w:r w:rsidRPr="00D94D72">
              <w:rPr>
                <w:rFonts w:ascii="Times New Roman" w:hAnsi="Times New Roman"/>
                <w:color w:val="000000"/>
                <w:sz w:val="24"/>
                <w:szCs w:val="24"/>
                <w:lang w:val="ru-RU"/>
              </w:rPr>
              <w:t>050</w:t>
            </w:r>
          </w:p>
        </w:tc>
      </w:tr>
      <w:tr w:rsidR="00AB19C5" w:rsidRPr="00D94D72" w14:paraId="562688F2" w14:textId="77777777">
        <w:trPr>
          <w:trHeight w:hRule="exact" w:val="566"/>
          <w:jc w:val="center"/>
        </w:trPr>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020673" w14:textId="77777777" w:rsidR="00AB19C5" w:rsidRPr="00D94D72" w:rsidRDefault="00AB19C5">
            <w:pPr>
              <w:pStyle w:val="af"/>
              <w:jc w:val="center"/>
            </w:pPr>
            <w:r w:rsidRPr="00D94D72">
              <w:rPr>
                <w:rFonts w:ascii="Times New Roman" w:hAnsi="Times New Roman"/>
                <w:sz w:val="24"/>
                <w:szCs w:val="24"/>
                <w:lang w:val="ru-RU"/>
              </w:rPr>
              <w:lastRenderedPageBreak/>
              <w:t>15</w:t>
            </w:r>
          </w:p>
        </w:tc>
        <w:tc>
          <w:tcPr>
            <w:tcW w:w="29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BE51C8" w14:textId="77777777" w:rsidR="00AB19C5" w:rsidRPr="00D94D72" w:rsidRDefault="00AB19C5">
            <w:r w:rsidRPr="00D94D72">
              <w:rPr>
                <w:rFonts w:ascii="Times New Roman" w:hAnsi="Times New Roman"/>
                <w:sz w:val="24"/>
                <w:szCs w:val="24"/>
                <w:lang w:val="ru-RU"/>
              </w:rPr>
              <w:t xml:space="preserve">Котельная №15 </w:t>
            </w:r>
          </w:p>
          <w:p w14:paraId="7B541DA0" w14:textId="77777777" w:rsidR="00AB19C5" w:rsidRPr="00D94D72" w:rsidRDefault="00AB19C5">
            <w:r w:rsidRPr="00D94D72">
              <w:rPr>
                <w:rFonts w:ascii="Times New Roman" w:hAnsi="Times New Roman"/>
                <w:sz w:val="24"/>
                <w:szCs w:val="24"/>
                <w:lang w:val="ru-RU"/>
              </w:rPr>
              <w:t>ул. Льва Толстого 53</w:t>
            </w:r>
          </w:p>
        </w:tc>
        <w:tc>
          <w:tcPr>
            <w:tcW w:w="7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017743" w14:textId="77777777" w:rsidR="00AB19C5" w:rsidRPr="00D94D72" w:rsidRDefault="00AB19C5">
            <w:pPr>
              <w:jc w:val="center"/>
            </w:pPr>
            <w:r w:rsidRPr="00D94D72">
              <w:rPr>
                <w:rFonts w:ascii="Times New Roman" w:hAnsi="Times New Roman"/>
                <w:color w:val="000000"/>
                <w:sz w:val="24"/>
                <w:szCs w:val="24"/>
              </w:rPr>
              <w:t>30</w:t>
            </w:r>
            <w:r w:rsidRPr="00D94D72">
              <w:rPr>
                <w:rFonts w:ascii="Times New Roman" w:hAnsi="Times New Roman"/>
                <w:color w:val="000000"/>
                <w:sz w:val="24"/>
                <w:szCs w:val="24"/>
                <w:lang w:val="ru-RU"/>
              </w:rPr>
              <w:t>,00</w:t>
            </w:r>
          </w:p>
        </w:tc>
        <w:tc>
          <w:tcPr>
            <w:tcW w:w="7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49342A" w14:textId="77777777" w:rsidR="00AB19C5" w:rsidRPr="00D94D72" w:rsidRDefault="00AB19C5">
            <w:pPr>
              <w:jc w:val="center"/>
            </w:pPr>
            <w:r w:rsidRPr="00D94D72">
              <w:rPr>
                <w:rFonts w:ascii="Times New Roman" w:hAnsi="Times New Roman"/>
                <w:color w:val="000000"/>
                <w:sz w:val="24"/>
                <w:szCs w:val="24"/>
              </w:rPr>
              <w:t>30</w:t>
            </w:r>
            <w:r w:rsidRPr="00D94D72">
              <w:rPr>
                <w:rFonts w:ascii="Times New Roman" w:hAnsi="Times New Roman"/>
                <w:color w:val="000000"/>
                <w:sz w:val="24"/>
                <w:szCs w:val="24"/>
                <w:lang w:val="ru-RU"/>
              </w:rPr>
              <w:t>,00</w:t>
            </w:r>
          </w:p>
        </w:tc>
        <w:tc>
          <w:tcPr>
            <w:tcW w:w="8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62D52D" w14:textId="77777777" w:rsidR="00AB19C5" w:rsidRPr="00D94D72" w:rsidRDefault="00AB19C5">
            <w:pPr>
              <w:jc w:val="center"/>
            </w:pPr>
            <w:r w:rsidRPr="00D94D72">
              <w:rPr>
                <w:rFonts w:ascii="Times New Roman" w:hAnsi="Times New Roman"/>
                <w:color w:val="000000"/>
                <w:sz w:val="24"/>
                <w:szCs w:val="24"/>
              </w:rPr>
              <w:t>0,0</w:t>
            </w:r>
            <w:r w:rsidRPr="00D94D72">
              <w:rPr>
                <w:rFonts w:ascii="Times New Roman" w:hAnsi="Times New Roman"/>
                <w:color w:val="000000"/>
                <w:sz w:val="24"/>
                <w:szCs w:val="24"/>
                <w:lang w:val="ru-RU"/>
              </w:rPr>
              <w:t>90</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98CF60" w14:textId="77777777" w:rsidR="00AB19C5" w:rsidRPr="00D94D72" w:rsidRDefault="00AB19C5">
            <w:pPr>
              <w:jc w:val="center"/>
            </w:pPr>
            <w:r w:rsidRPr="00D94D72">
              <w:rPr>
                <w:rFonts w:ascii="Times New Roman" w:hAnsi="Times New Roman"/>
                <w:color w:val="000000"/>
                <w:sz w:val="24"/>
                <w:szCs w:val="24"/>
              </w:rPr>
              <w:t>29,91</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588047" w14:textId="77777777" w:rsidR="00AB19C5" w:rsidRPr="00D94D72" w:rsidRDefault="00AB19C5">
            <w:pPr>
              <w:jc w:val="center"/>
            </w:pPr>
            <w:r w:rsidRPr="00D94D72">
              <w:rPr>
                <w:rFonts w:ascii="Times New Roman" w:hAnsi="Times New Roman"/>
                <w:color w:val="000000"/>
                <w:sz w:val="24"/>
                <w:szCs w:val="24"/>
              </w:rPr>
              <w:t>15,05</w:t>
            </w:r>
          </w:p>
        </w:tc>
        <w:tc>
          <w:tcPr>
            <w:tcW w:w="7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3DD493" w14:textId="77777777" w:rsidR="00AB19C5" w:rsidRPr="00D94D72" w:rsidRDefault="00AB19C5">
            <w:pPr>
              <w:jc w:val="center"/>
            </w:pPr>
            <w:r w:rsidRPr="00D94D72">
              <w:rPr>
                <w:rFonts w:ascii="Times New Roman" w:hAnsi="Times New Roman"/>
                <w:color w:val="000000"/>
                <w:sz w:val="24"/>
                <w:szCs w:val="24"/>
              </w:rPr>
              <w:t>14,</w:t>
            </w:r>
            <w:r w:rsidRPr="00D94D72">
              <w:rPr>
                <w:rFonts w:ascii="Times New Roman" w:hAnsi="Times New Roman"/>
                <w:color w:val="000000"/>
                <w:sz w:val="24"/>
                <w:szCs w:val="24"/>
                <w:lang w:val="ru-RU"/>
              </w:rPr>
              <w:t>95</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10C866" w14:textId="47FF1E47" w:rsidR="00AB19C5" w:rsidRPr="00D94D72" w:rsidRDefault="00AB19C5">
            <w:pPr>
              <w:jc w:val="center"/>
            </w:pPr>
            <w:r w:rsidRPr="00D94D72">
              <w:rPr>
                <w:rFonts w:ascii="Times New Roman" w:hAnsi="Times New Roman"/>
                <w:color w:val="000000"/>
                <w:sz w:val="24"/>
                <w:szCs w:val="24"/>
              </w:rPr>
              <w:t>50,</w:t>
            </w:r>
            <w:r w:rsidRPr="00D94D72">
              <w:rPr>
                <w:rFonts w:ascii="Times New Roman" w:hAnsi="Times New Roman"/>
                <w:color w:val="000000"/>
                <w:sz w:val="24"/>
                <w:szCs w:val="24"/>
                <w:lang w:val="ru-RU"/>
              </w:rPr>
              <w:t>3</w:t>
            </w:r>
            <w:r w:rsidR="00486F17" w:rsidRPr="00D94D72">
              <w:rPr>
                <w:rFonts w:ascii="Times New Roman" w:hAnsi="Times New Roman"/>
                <w:color w:val="000000"/>
                <w:sz w:val="24"/>
                <w:szCs w:val="24"/>
                <w:lang w:val="ru-RU"/>
              </w:rPr>
              <w:t>2</w:t>
            </w:r>
          </w:p>
        </w:tc>
        <w:tc>
          <w:tcPr>
            <w:tcW w:w="10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E4B5FC" w14:textId="77777777" w:rsidR="00AB19C5" w:rsidRPr="00D94D72" w:rsidRDefault="00AB19C5">
            <w:pPr>
              <w:jc w:val="center"/>
            </w:pPr>
            <w:r w:rsidRPr="00D94D72">
              <w:rPr>
                <w:rFonts w:ascii="Times New Roman" w:hAnsi="Times New Roman"/>
                <w:color w:val="000000"/>
                <w:sz w:val="24"/>
                <w:szCs w:val="24"/>
              </w:rPr>
              <w:t>0,2</w:t>
            </w:r>
            <w:r w:rsidRPr="00D94D72">
              <w:rPr>
                <w:rFonts w:ascii="Times New Roman" w:hAnsi="Times New Roman"/>
                <w:color w:val="000000"/>
                <w:sz w:val="24"/>
                <w:szCs w:val="24"/>
                <w:lang w:val="ru-RU"/>
              </w:rPr>
              <w:t>10</w:t>
            </w:r>
          </w:p>
        </w:tc>
      </w:tr>
      <w:tr w:rsidR="00AB19C5" w:rsidRPr="00D94D72" w14:paraId="4EE210E6" w14:textId="77777777">
        <w:trPr>
          <w:trHeight w:hRule="exact" w:val="566"/>
          <w:jc w:val="center"/>
        </w:trPr>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608442" w14:textId="77777777" w:rsidR="00AB19C5" w:rsidRPr="00D94D72" w:rsidRDefault="00AB19C5">
            <w:pPr>
              <w:pStyle w:val="af"/>
              <w:jc w:val="center"/>
            </w:pPr>
            <w:r w:rsidRPr="00D94D72">
              <w:rPr>
                <w:rFonts w:ascii="Times New Roman" w:hAnsi="Times New Roman"/>
                <w:sz w:val="24"/>
                <w:szCs w:val="24"/>
                <w:lang w:val="ru-RU"/>
              </w:rPr>
              <w:t>16</w:t>
            </w:r>
          </w:p>
        </w:tc>
        <w:tc>
          <w:tcPr>
            <w:tcW w:w="29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BE915F" w14:textId="77777777" w:rsidR="00AB19C5" w:rsidRPr="00D94D72" w:rsidRDefault="00AB19C5">
            <w:r w:rsidRPr="00D94D72">
              <w:rPr>
                <w:rFonts w:ascii="Times New Roman" w:hAnsi="Times New Roman"/>
                <w:sz w:val="24"/>
                <w:szCs w:val="24"/>
                <w:lang w:val="ru-RU"/>
              </w:rPr>
              <w:t xml:space="preserve">Котельная №16 </w:t>
            </w:r>
          </w:p>
          <w:p w14:paraId="2DDBC899" w14:textId="77777777" w:rsidR="00AB19C5" w:rsidRPr="00D94D72" w:rsidRDefault="00AB19C5">
            <w:r w:rsidRPr="00D94D72">
              <w:rPr>
                <w:rFonts w:ascii="Times New Roman" w:hAnsi="Times New Roman"/>
                <w:sz w:val="24"/>
                <w:szCs w:val="24"/>
                <w:lang w:val="ru-RU"/>
              </w:rPr>
              <w:t>пл. Пески 1</w:t>
            </w:r>
          </w:p>
        </w:tc>
        <w:tc>
          <w:tcPr>
            <w:tcW w:w="7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AB5C50" w14:textId="77777777" w:rsidR="00AB19C5" w:rsidRPr="00D94D72" w:rsidRDefault="00AB19C5">
            <w:pPr>
              <w:jc w:val="center"/>
            </w:pPr>
            <w:r w:rsidRPr="00D94D72">
              <w:rPr>
                <w:rFonts w:ascii="Times New Roman" w:hAnsi="Times New Roman"/>
                <w:color w:val="000000"/>
                <w:sz w:val="24"/>
                <w:szCs w:val="24"/>
              </w:rPr>
              <w:t>5,16</w:t>
            </w:r>
          </w:p>
        </w:tc>
        <w:tc>
          <w:tcPr>
            <w:tcW w:w="7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0154E2" w14:textId="77777777" w:rsidR="00AB19C5" w:rsidRPr="00D94D72" w:rsidRDefault="00AB19C5">
            <w:pPr>
              <w:jc w:val="center"/>
            </w:pPr>
            <w:r w:rsidRPr="00D94D72">
              <w:rPr>
                <w:rFonts w:ascii="Times New Roman" w:hAnsi="Times New Roman"/>
                <w:color w:val="000000"/>
                <w:sz w:val="24"/>
                <w:szCs w:val="24"/>
              </w:rPr>
              <w:t>5,16</w:t>
            </w:r>
          </w:p>
        </w:tc>
        <w:tc>
          <w:tcPr>
            <w:tcW w:w="8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224A8E" w14:textId="77777777" w:rsidR="00AB19C5" w:rsidRPr="00D94D72" w:rsidRDefault="00AB19C5">
            <w:pPr>
              <w:jc w:val="center"/>
            </w:pPr>
            <w:r w:rsidRPr="00D94D72">
              <w:rPr>
                <w:rFonts w:ascii="Times New Roman" w:hAnsi="Times New Roman"/>
                <w:color w:val="000000"/>
                <w:sz w:val="24"/>
                <w:szCs w:val="24"/>
              </w:rPr>
              <w:t>0,0</w:t>
            </w:r>
            <w:r w:rsidRPr="00D94D72">
              <w:rPr>
                <w:rFonts w:ascii="Times New Roman" w:hAnsi="Times New Roman"/>
                <w:color w:val="000000"/>
                <w:sz w:val="24"/>
                <w:szCs w:val="24"/>
                <w:lang w:val="ru-RU"/>
              </w:rPr>
              <w:t>70</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92E501" w14:textId="77777777" w:rsidR="00AB19C5" w:rsidRPr="00D94D72" w:rsidRDefault="00AB19C5">
            <w:pPr>
              <w:jc w:val="center"/>
            </w:pPr>
            <w:r w:rsidRPr="00D94D72">
              <w:rPr>
                <w:rFonts w:ascii="Times New Roman" w:hAnsi="Times New Roman"/>
                <w:color w:val="000000"/>
                <w:sz w:val="24"/>
                <w:szCs w:val="24"/>
              </w:rPr>
              <w:t>5,09</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6832C7" w14:textId="77777777" w:rsidR="00AB19C5" w:rsidRPr="00D94D72" w:rsidRDefault="00AB19C5">
            <w:pPr>
              <w:jc w:val="center"/>
            </w:pPr>
            <w:r w:rsidRPr="00D94D72">
              <w:rPr>
                <w:rFonts w:ascii="Times New Roman" w:hAnsi="Times New Roman"/>
                <w:color w:val="000000"/>
                <w:sz w:val="24"/>
                <w:szCs w:val="24"/>
                <w:lang w:val="ru-RU"/>
              </w:rPr>
              <w:t>3,29</w:t>
            </w:r>
          </w:p>
        </w:tc>
        <w:tc>
          <w:tcPr>
            <w:tcW w:w="7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70C6DA" w14:textId="77777777" w:rsidR="00AB19C5" w:rsidRPr="00D94D72" w:rsidRDefault="00AB19C5">
            <w:pPr>
              <w:jc w:val="center"/>
            </w:pPr>
            <w:r w:rsidRPr="00D94D72">
              <w:rPr>
                <w:rFonts w:ascii="Times New Roman" w:hAnsi="Times New Roman"/>
                <w:color w:val="000000"/>
                <w:sz w:val="24"/>
                <w:szCs w:val="24"/>
                <w:lang w:val="ru-RU"/>
              </w:rPr>
              <w:t>1,87</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894269" w14:textId="3F74F515" w:rsidR="00AB19C5" w:rsidRPr="00D94D72" w:rsidRDefault="00486F17">
            <w:pPr>
              <w:jc w:val="center"/>
            </w:pPr>
            <w:r w:rsidRPr="00D94D72">
              <w:rPr>
                <w:rFonts w:ascii="Times New Roman" w:hAnsi="Times New Roman"/>
                <w:color w:val="000000"/>
                <w:sz w:val="24"/>
                <w:szCs w:val="24"/>
                <w:lang w:val="ru-RU"/>
              </w:rPr>
              <w:t>64,64</w:t>
            </w:r>
          </w:p>
        </w:tc>
        <w:tc>
          <w:tcPr>
            <w:tcW w:w="10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C565E0" w14:textId="77777777" w:rsidR="00AB19C5" w:rsidRPr="00D94D72" w:rsidRDefault="00AB19C5">
            <w:pPr>
              <w:jc w:val="center"/>
            </w:pPr>
            <w:r w:rsidRPr="00D94D72">
              <w:rPr>
                <w:rFonts w:ascii="Times New Roman" w:hAnsi="Times New Roman"/>
                <w:color w:val="000000"/>
                <w:sz w:val="24"/>
                <w:szCs w:val="24"/>
              </w:rPr>
              <w:t>0,3</w:t>
            </w:r>
            <w:r w:rsidRPr="00D94D72">
              <w:rPr>
                <w:rFonts w:ascii="Times New Roman" w:hAnsi="Times New Roman"/>
                <w:color w:val="000000"/>
                <w:sz w:val="24"/>
                <w:szCs w:val="24"/>
                <w:lang w:val="ru-RU"/>
              </w:rPr>
              <w:t>61</w:t>
            </w:r>
          </w:p>
        </w:tc>
      </w:tr>
      <w:tr w:rsidR="00AB19C5" w:rsidRPr="00D94D72" w14:paraId="174CFF91" w14:textId="77777777">
        <w:trPr>
          <w:trHeight w:hRule="exact" w:val="566"/>
          <w:jc w:val="center"/>
        </w:trPr>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AF2F2E" w14:textId="77777777" w:rsidR="00AB19C5" w:rsidRPr="00D94D72" w:rsidRDefault="00AB19C5">
            <w:pPr>
              <w:pStyle w:val="af"/>
              <w:jc w:val="center"/>
            </w:pPr>
            <w:r w:rsidRPr="00D94D72">
              <w:rPr>
                <w:rFonts w:ascii="Times New Roman" w:hAnsi="Times New Roman"/>
                <w:sz w:val="24"/>
                <w:szCs w:val="24"/>
                <w:lang w:val="ru-RU"/>
              </w:rPr>
              <w:t>17</w:t>
            </w:r>
          </w:p>
        </w:tc>
        <w:tc>
          <w:tcPr>
            <w:tcW w:w="29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B1D991" w14:textId="77777777" w:rsidR="00AB19C5" w:rsidRPr="00D94D72" w:rsidRDefault="00AB19C5">
            <w:r w:rsidRPr="00D94D72">
              <w:rPr>
                <w:rFonts w:ascii="Times New Roman" w:hAnsi="Times New Roman"/>
                <w:sz w:val="24"/>
                <w:szCs w:val="24"/>
                <w:lang w:val="ru-RU"/>
              </w:rPr>
              <w:t xml:space="preserve">Котельная №17 </w:t>
            </w:r>
          </w:p>
          <w:p w14:paraId="69F4720E" w14:textId="77777777" w:rsidR="00AB19C5" w:rsidRPr="00D94D72" w:rsidRDefault="00AB19C5">
            <w:r w:rsidRPr="00D94D72">
              <w:rPr>
                <w:rFonts w:ascii="Times New Roman" w:hAnsi="Times New Roman"/>
                <w:sz w:val="24"/>
                <w:szCs w:val="24"/>
                <w:lang w:val="ru-RU"/>
              </w:rPr>
              <w:t>ул. Пролетарская 13</w:t>
            </w:r>
          </w:p>
        </w:tc>
        <w:tc>
          <w:tcPr>
            <w:tcW w:w="7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C86FE1" w14:textId="77777777" w:rsidR="00AB19C5" w:rsidRPr="00D94D72" w:rsidRDefault="00AB19C5">
            <w:pPr>
              <w:jc w:val="center"/>
            </w:pPr>
            <w:r w:rsidRPr="00D94D72">
              <w:rPr>
                <w:rFonts w:ascii="Times New Roman" w:hAnsi="Times New Roman"/>
                <w:color w:val="000000"/>
                <w:sz w:val="24"/>
                <w:szCs w:val="24"/>
              </w:rPr>
              <w:t>0,243</w:t>
            </w:r>
          </w:p>
        </w:tc>
        <w:tc>
          <w:tcPr>
            <w:tcW w:w="7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79010C" w14:textId="77777777" w:rsidR="00AB19C5" w:rsidRPr="00D94D72" w:rsidRDefault="00AB19C5">
            <w:pPr>
              <w:jc w:val="center"/>
            </w:pPr>
            <w:r w:rsidRPr="00D94D72">
              <w:rPr>
                <w:rFonts w:ascii="Times New Roman" w:hAnsi="Times New Roman"/>
                <w:color w:val="000000"/>
                <w:sz w:val="24"/>
                <w:szCs w:val="24"/>
              </w:rPr>
              <w:t>0,243</w:t>
            </w:r>
          </w:p>
        </w:tc>
        <w:tc>
          <w:tcPr>
            <w:tcW w:w="8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2A224A" w14:textId="77777777" w:rsidR="00AB19C5" w:rsidRPr="00D94D72" w:rsidRDefault="00AB19C5">
            <w:pPr>
              <w:jc w:val="center"/>
            </w:pPr>
            <w:r w:rsidRPr="00D94D72">
              <w:rPr>
                <w:rFonts w:ascii="Times New Roman" w:hAnsi="Times New Roman"/>
                <w:color w:val="000000"/>
                <w:sz w:val="24"/>
                <w:szCs w:val="24"/>
              </w:rPr>
              <w:t>0,02</w:t>
            </w:r>
            <w:r w:rsidRPr="00D94D72">
              <w:rPr>
                <w:rFonts w:ascii="Times New Roman" w:hAnsi="Times New Roman"/>
                <w:color w:val="000000"/>
                <w:sz w:val="24"/>
                <w:szCs w:val="24"/>
                <w:lang w:val="ru-RU"/>
              </w:rPr>
              <w:t>4</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727788" w14:textId="77777777" w:rsidR="00AB19C5" w:rsidRPr="00D94D72" w:rsidRDefault="00AB19C5">
            <w:pPr>
              <w:jc w:val="center"/>
            </w:pPr>
            <w:r w:rsidRPr="00D94D72">
              <w:rPr>
                <w:rFonts w:ascii="Times New Roman" w:hAnsi="Times New Roman"/>
                <w:color w:val="000000"/>
                <w:sz w:val="24"/>
                <w:szCs w:val="24"/>
              </w:rPr>
              <w:t>0,219</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605F9D" w14:textId="77777777" w:rsidR="00AB19C5" w:rsidRPr="00D94D72" w:rsidRDefault="00AB19C5">
            <w:pPr>
              <w:jc w:val="center"/>
            </w:pPr>
            <w:r w:rsidRPr="00D94D72">
              <w:rPr>
                <w:rFonts w:ascii="Times New Roman" w:hAnsi="Times New Roman"/>
                <w:color w:val="000000"/>
                <w:sz w:val="24"/>
                <w:szCs w:val="24"/>
              </w:rPr>
              <w:t>0,1</w:t>
            </w:r>
            <w:r w:rsidRPr="00D94D72">
              <w:rPr>
                <w:rFonts w:ascii="Times New Roman" w:hAnsi="Times New Roman"/>
                <w:color w:val="000000"/>
                <w:sz w:val="24"/>
                <w:szCs w:val="24"/>
                <w:lang w:val="ru-RU"/>
              </w:rPr>
              <w:t>61</w:t>
            </w:r>
          </w:p>
        </w:tc>
        <w:tc>
          <w:tcPr>
            <w:tcW w:w="7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41079D" w14:textId="77777777" w:rsidR="00AB19C5" w:rsidRPr="00D94D72" w:rsidRDefault="00AB19C5">
            <w:pPr>
              <w:jc w:val="center"/>
            </w:pPr>
            <w:r w:rsidRPr="00D94D72">
              <w:rPr>
                <w:rFonts w:ascii="Times New Roman" w:hAnsi="Times New Roman"/>
                <w:color w:val="000000"/>
                <w:sz w:val="24"/>
                <w:szCs w:val="24"/>
              </w:rPr>
              <w:t>0,0</w:t>
            </w:r>
            <w:r w:rsidRPr="00D94D72">
              <w:rPr>
                <w:rFonts w:ascii="Times New Roman" w:hAnsi="Times New Roman"/>
                <w:color w:val="000000"/>
                <w:sz w:val="24"/>
                <w:szCs w:val="24"/>
                <w:lang w:val="ru-RU"/>
              </w:rPr>
              <w:t>58</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CDFC5C" w14:textId="1269C9DB" w:rsidR="00AB19C5" w:rsidRPr="00D94D72" w:rsidRDefault="00486F17">
            <w:pPr>
              <w:jc w:val="center"/>
            </w:pPr>
            <w:r w:rsidRPr="00D94D72">
              <w:rPr>
                <w:rFonts w:ascii="Times New Roman" w:hAnsi="Times New Roman"/>
                <w:color w:val="000000"/>
                <w:sz w:val="24"/>
                <w:szCs w:val="24"/>
                <w:lang w:val="ru-RU"/>
              </w:rPr>
              <w:t>73,52</w:t>
            </w:r>
          </w:p>
        </w:tc>
        <w:tc>
          <w:tcPr>
            <w:tcW w:w="10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5725AB" w14:textId="77777777" w:rsidR="00AB19C5" w:rsidRPr="00D94D72" w:rsidRDefault="00AB19C5">
            <w:pPr>
              <w:jc w:val="center"/>
            </w:pPr>
            <w:r w:rsidRPr="00D94D72">
              <w:rPr>
                <w:rFonts w:ascii="Times New Roman" w:hAnsi="Times New Roman"/>
                <w:color w:val="000000"/>
                <w:sz w:val="24"/>
                <w:szCs w:val="24"/>
              </w:rPr>
              <w:t>0,00</w:t>
            </w:r>
            <w:r w:rsidRPr="00D94D72">
              <w:rPr>
                <w:rFonts w:ascii="Times New Roman" w:hAnsi="Times New Roman"/>
                <w:color w:val="000000"/>
                <w:sz w:val="24"/>
                <w:szCs w:val="24"/>
                <w:lang w:val="ru-RU"/>
              </w:rPr>
              <w:t>7</w:t>
            </w:r>
          </w:p>
        </w:tc>
      </w:tr>
      <w:tr w:rsidR="00AB19C5" w:rsidRPr="00D94D72" w14:paraId="0BBD3AB7" w14:textId="77777777">
        <w:trPr>
          <w:trHeight w:hRule="exact" w:val="566"/>
          <w:jc w:val="center"/>
        </w:trPr>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F52D79" w14:textId="77777777" w:rsidR="00AB19C5" w:rsidRPr="00D94D72" w:rsidRDefault="00AB19C5">
            <w:pPr>
              <w:pStyle w:val="af"/>
              <w:jc w:val="center"/>
            </w:pPr>
            <w:r w:rsidRPr="00D94D72">
              <w:rPr>
                <w:rFonts w:ascii="Times New Roman" w:hAnsi="Times New Roman"/>
                <w:sz w:val="24"/>
                <w:szCs w:val="24"/>
                <w:lang w:val="ru-RU"/>
              </w:rPr>
              <w:t>18</w:t>
            </w:r>
          </w:p>
        </w:tc>
        <w:tc>
          <w:tcPr>
            <w:tcW w:w="29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DE65F4" w14:textId="77777777" w:rsidR="00AB19C5" w:rsidRPr="00D94D72" w:rsidRDefault="00AB19C5">
            <w:r w:rsidRPr="00D94D72">
              <w:rPr>
                <w:rFonts w:ascii="Times New Roman" w:hAnsi="Times New Roman"/>
                <w:sz w:val="24"/>
                <w:szCs w:val="24"/>
                <w:lang w:val="ru-RU"/>
              </w:rPr>
              <w:t xml:space="preserve">Котельная №18 </w:t>
            </w:r>
          </w:p>
          <w:p w14:paraId="1DFA2A2B" w14:textId="77777777" w:rsidR="00AB19C5" w:rsidRPr="00D94D72" w:rsidRDefault="00AB19C5">
            <w:r w:rsidRPr="00D94D72">
              <w:rPr>
                <w:rFonts w:ascii="Times New Roman" w:hAnsi="Times New Roman"/>
                <w:sz w:val="24"/>
                <w:szCs w:val="24"/>
                <w:lang w:val="ru-RU"/>
              </w:rPr>
              <w:t>ул. Маршака 63</w:t>
            </w:r>
          </w:p>
        </w:tc>
        <w:tc>
          <w:tcPr>
            <w:tcW w:w="7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307616" w14:textId="77777777" w:rsidR="00AB19C5" w:rsidRPr="00D94D72" w:rsidRDefault="00AB19C5">
            <w:pPr>
              <w:jc w:val="center"/>
            </w:pPr>
            <w:r w:rsidRPr="00D94D72">
              <w:rPr>
                <w:rFonts w:ascii="Times New Roman" w:hAnsi="Times New Roman"/>
                <w:color w:val="000000"/>
                <w:sz w:val="24"/>
                <w:szCs w:val="24"/>
              </w:rPr>
              <w:t>1,63</w:t>
            </w:r>
          </w:p>
        </w:tc>
        <w:tc>
          <w:tcPr>
            <w:tcW w:w="7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2EE1E3" w14:textId="77777777" w:rsidR="00AB19C5" w:rsidRPr="00D94D72" w:rsidRDefault="00AB19C5">
            <w:pPr>
              <w:jc w:val="center"/>
            </w:pPr>
            <w:r w:rsidRPr="00D94D72">
              <w:rPr>
                <w:rFonts w:ascii="Times New Roman" w:hAnsi="Times New Roman"/>
                <w:color w:val="000000"/>
                <w:sz w:val="24"/>
                <w:szCs w:val="24"/>
              </w:rPr>
              <w:t>1,63</w:t>
            </w:r>
          </w:p>
        </w:tc>
        <w:tc>
          <w:tcPr>
            <w:tcW w:w="8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9CAEA3" w14:textId="77777777" w:rsidR="00AB19C5" w:rsidRPr="00D94D72" w:rsidRDefault="00AB19C5">
            <w:pPr>
              <w:jc w:val="center"/>
            </w:pPr>
            <w:r w:rsidRPr="00D94D72">
              <w:rPr>
                <w:rFonts w:ascii="Times New Roman" w:hAnsi="Times New Roman"/>
                <w:color w:val="000000"/>
                <w:sz w:val="24"/>
                <w:szCs w:val="24"/>
              </w:rPr>
              <w:t>0,027</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E46FA5" w14:textId="77777777" w:rsidR="00AB19C5" w:rsidRPr="00D94D72" w:rsidRDefault="00AB19C5">
            <w:pPr>
              <w:jc w:val="center"/>
            </w:pPr>
            <w:r w:rsidRPr="00D94D72">
              <w:rPr>
                <w:rFonts w:ascii="Times New Roman" w:hAnsi="Times New Roman"/>
                <w:color w:val="000000"/>
                <w:sz w:val="24"/>
                <w:szCs w:val="24"/>
              </w:rPr>
              <w:t>1,603</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9BCAE9" w14:textId="77777777" w:rsidR="00AB19C5" w:rsidRPr="00D94D72" w:rsidRDefault="00AB19C5">
            <w:pPr>
              <w:jc w:val="center"/>
            </w:pPr>
            <w:r w:rsidRPr="00D94D72">
              <w:rPr>
                <w:rFonts w:ascii="Times New Roman" w:hAnsi="Times New Roman"/>
                <w:color w:val="000000"/>
                <w:sz w:val="24"/>
                <w:szCs w:val="24"/>
              </w:rPr>
              <w:t>1,</w:t>
            </w:r>
            <w:r w:rsidRPr="00D94D72">
              <w:rPr>
                <w:rFonts w:ascii="Times New Roman" w:hAnsi="Times New Roman"/>
                <w:color w:val="000000"/>
                <w:sz w:val="24"/>
                <w:szCs w:val="24"/>
                <w:lang w:val="ru-RU"/>
              </w:rPr>
              <w:t>457</w:t>
            </w:r>
          </w:p>
        </w:tc>
        <w:tc>
          <w:tcPr>
            <w:tcW w:w="7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C40871" w14:textId="77777777" w:rsidR="00AB19C5" w:rsidRPr="00D94D72" w:rsidRDefault="00AB19C5">
            <w:pPr>
              <w:jc w:val="center"/>
            </w:pPr>
            <w:r w:rsidRPr="00D94D72">
              <w:rPr>
                <w:rFonts w:ascii="Times New Roman" w:hAnsi="Times New Roman"/>
                <w:color w:val="000000"/>
                <w:sz w:val="24"/>
                <w:szCs w:val="24"/>
              </w:rPr>
              <w:t>0,</w:t>
            </w:r>
            <w:r w:rsidRPr="00D94D72">
              <w:rPr>
                <w:rFonts w:ascii="Times New Roman" w:hAnsi="Times New Roman"/>
                <w:color w:val="000000"/>
                <w:sz w:val="24"/>
                <w:szCs w:val="24"/>
                <w:lang w:val="ru-RU"/>
              </w:rPr>
              <w:t>146</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848894" w14:textId="4EA8EC4F" w:rsidR="00AB19C5" w:rsidRPr="00D94D72" w:rsidRDefault="00486F17">
            <w:pPr>
              <w:jc w:val="center"/>
              <w:rPr>
                <w:lang w:val="ru-RU"/>
              </w:rPr>
            </w:pPr>
            <w:r w:rsidRPr="00D94D72">
              <w:rPr>
                <w:rFonts w:ascii="Times New Roman" w:hAnsi="Times New Roman"/>
                <w:color w:val="000000"/>
                <w:sz w:val="24"/>
                <w:szCs w:val="24"/>
                <w:lang w:val="ru-RU"/>
              </w:rPr>
              <w:t>90,89</w:t>
            </w:r>
          </w:p>
        </w:tc>
        <w:tc>
          <w:tcPr>
            <w:tcW w:w="10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787214" w14:textId="77777777" w:rsidR="00AB19C5" w:rsidRPr="00D94D72" w:rsidRDefault="00AB19C5">
            <w:pPr>
              <w:jc w:val="center"/>
            </w:pPr>
            <w:r w:rsidRPr="00D94D72">
              <w:rPr>
                <w:rFonts w:ascii="Times New Roman" w:hAnsi="Times New Roman"/>
                <w:color w:val="000000"/>
                <w:sz w:val="24"/>
                <w:szCs w:val="24"/>
              </w:rPr>
              <w:t>0,084</w:t>
            </w:r>
          </w:p>
        </w:tc>
      </w:tr>
      <w:tr w:rsidR="00AB19C5" w:rsidRPr="00D94D72" w14:paraId="1C0A9552" w14:textId="77777777">
        <w:trPr>
          <w:trHeight w:hRule="exact" w:val="566"/>
          <w:jc w:val="center"/>
        </w:trPr>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8242F6" w14:textId="77777777" w:rsidR="00AB19C5" w:rsidRPr="00D94D72" w:rsidRDefault="00AB19C5">
            <w:pPr>
              <w:pStyle w:val="af"/>
              <w:jc w:val="center"/>
            </w:pPr>
            <w:r w:rsidRPr="00D94D72">
              <w:rPr>
                <w:rFonts w:ascii="Times New Roman" w:hAnsi="Times New Roman"/>
                <w:sz w:val="24"/>
                <w:szCs w:val="24"/>
                <w:lang w:val="ru-RU"/>
              </w:rPr>
              <w:t>19</w:t>
            </w:r>
          </w:p>
        </w:tc>
        <w:tc>
          <w:tcPr>
            <w:tcW w:w="29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4FD852" w14:textId="77777777" w:rsidR="00AB19C5" w:rsidRPr="00D94D72" w:rsidRDefault="00AB19C5">
            <w:pPr>
              <w:rPr>
                <w:lang w:val="ru-RU"/>
              </w:rPr>
            </w:pPr>
            <w:r w:rsidRPr="00D94D72">
              <w:rPr>
                <w:rFonts w:ascii="Times New Roman" w:hAnsi="Times New Roman"/>
                <w:sz w:val="24"/>
                <w:szCs w:val="24"/>
                <w:lang w:val="ru-RU"/>
              </w:rPr>
              <w:t xml:space="preserve">Котельная №19 </w:t>
            </w:r>
          </w:p>
          <w:p w14:paraId="0F2A8C7F" w14:textId="77777777" w:rsidR="00AB19C5" w:rsidRPr="00D94D72" w:rsidRDefault="00AB19C5">
            <w:pPr>
              <w:rPr>
                <w:lang w:val="ru-RU"/>
              </w:rPr>
            </w:pPr>
            <w:r w:rsidRPr="00D94D72">
              <w:rPr>
                <w:rFonts w:ascii="Times New Roman" w:hAnsi="Times New Roman"/>
                <w:sz w:val="24"/>
                <w:szCs w:val="24"/>
                <w:lang w:val="ru-RU"/>
              </w:rPr>
              <w:t>ул. Лизы Чайкиной 3а/1</w:t>
            </w:r>
          </w:p>
        </w:tc>
        <w:tc>
          <w:tcPr>
            <w:tcW w:w="7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5C9B48" w14:textId="77777777" w:rsidR="00AB19C5" w:rsidRPr="00D94D72" w:rsidRDefault="00AB19C5">
            <w:pPr>
              <w:jc w:val="center"/>
            </w:pPr>
            <w:r w:rsidRPr="00D94D72">
              <w:rPr>
                <w:rFonts w:ascii="Times New Roman" w:hAnsi="Times New Roman"/>
                <w:color w:val="000000"/>
                <w:sz w:val="24"/>
                <w:szCs w:val="24"/>
                <w:lang w:val="ru-RU"/>
              </w:rPr>
              <w:t>5,16</w:t>
            </w:r>
          </w:p>
        </w:tc>
        <w:tc>
          <w:tcPr>
            <w:tcW w:w="7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BE0D5E" w14:textId="77777777" w:rsidR="00AB19C5" w:rsidRPr="00D94D72" w:rsidRDefault="00AB19C5">
            <w:pPr>
              <w:jc w:val="center"/>
            </w:pPr>
            <w:r w:rsidRPr="00D94D72">
              <w:rPr>
                <w:rFonts w:ascii="Times New Roman" w:hAnsi="Times New Roman"/>
                <w:color w:val="000000"/>
                <w:sz w:val="24"/>
                <w:szCs w:val="24"/>
                <w:lang w:val="ru-RU"/>
              </w:rPr>
              <w:t>5,16</w:t>
            </w:r>
          </w:p>
        </w:tc>
        <w:tc>
          <w:tcPr>
            <w:tcW w:w="8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13C4DD" w14:textId="77777777" w:rsidR="00AB19C5" w:rsidRPr="00D94D72" w:rsidRDefault="00AB19C5">
            <w:pPr>
              <w:jc w:val="center"/>
            </w:pPr>
            <w:r w:rsidRPr="00D94D72">
              <w:rPr>
                <w:rFonts w:ascii="Times New Roman" w:hAnsi="Times New Roman"/>
                <w:color w:val="000000"/>
                <w:sz w:val="24"/>
                <w:szCs w:val="24"/>
                <w:lang w:val="ru-RU"/>
              </w:rPr>
              <w:t>0</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74138C" w14:textId="77777777" w:rsidR="00AB19C5" w:rsidRPr="00D94D72" w:rsidRDefault="00AB19C5">
            <w:pPr>
              <w:jc w:val="center"/>
            </w:pPr>
            <w:r w:rsidRPr="00D94D72">
              <w:rPr>
                <w:rFonts w:ascii="Times New Roman" w:hAnsi="Times New Roman"/>
                <w:color w:val="000000"/>
                <w:sz w:val="24"/>
                <w:szCs w:val="24"/>
                <w:lang w:val="ru-RU"/>
              </w:rPr>
              <w:t>5,16</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1EC3B8" w14:textId="77777777" w:rsidR="00AB19C5" w:rsidRPr="00D94D72" w:rsidRDefault="00AB19C5">
            <w:pPr>
              <w:jc w:val="center"/>
            </w:pPr>
            <w:r w:rsidRPr="00D94D72">
              <w:rPr>
                <w:rFonts w:ascii="Times New Roman" w:hAnsi="Times New Roman"/>
                <w:color w:val="000000"/>
                <w:sz w:val="24"/>
                <w:szCs w:val="24"/>
              </w:rPr>
              <w:t>3,</w:t>
            </w:r>
            <w:r w:rsidRPr="00D94D72">
              <w:rPr>
                <w:rFonts w:ascii="Times New Roman" w:hAnsi="Times New Roman"/>
                <w:color w:val="000000"/>
                <w:sz w:val="24"/>
                <w:szCs w:val="24"/>
                <w:lang w:val="ru-RU"/>
              </w:rPr>
              <w:t>44</w:t>
            </w:r>
          </w:p>
        </w:tc>
        <w:tc>
          <w:tcPr>
            <w:tcW w:w="7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4725DD" w14:textId="77777777" w:rsidR="00AB19C5" w:rsidRPr="00D94D72" w:rsidRDefault="00AB19C5">
            <w:pPr>
              <w:jc w:val="center"/>
            </w:pPr>
            <w:r w:rsidRPr="00D94D72">
              <w:rPr>
                <w:rFonts w:ascii="Times New Roman" w:hAnsi="Times New Roman"/>
                <w:color w:val="000000"/>
                <w:sz w:val="24"/>
                <w:szCs w:val="24"/>
                <w:lang w:val="ru-RU"/>
              </w:rPr>
              <w:t>1,72</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8455B8" w14:textId="55493165" w:rsidR="00AB19C5" w:rsidRPr="00D94D72" w:rsidRDefault="00486F17">
            <w:pPr>
              <w:jc w:val="center"/>
            </w:pPr>
            <w:r w:rsidRPr="00D94D72">
              <w:rPr>
                <w:rFonts w:ascii="Times New Roman" w:hAnsi="Times New Roman"/>
                <w:color w:val="000000"/>
                <w:sz w:val="24"/>
                <w:szCs w:val="24"/>
                <w:lang w:val="ru-RU"/>
              </w:rPr>
              <w:t>66,67</w:t>
            </w:r>
          </w:p>
        </w:tc>
        <w:tc>
          <w:tcPr>
            <w:tcW w:w="10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D943CB" w14:textId="77777777" w:rsidR="00AB19C5" w:rsidRPr="00D94D72" w:rsidRDefault="00AB19C5">
            <w:pPr>
              <w:jc w:val="center"/>
            </w:pPr>
            <w:r w:rsidRPr="00D94D72">
              <w:rPr>
                <w:rFonts w:ascii="Times New Roman" w:hAnsi="Times New Roman"/>
                <w:color w:val="000000"/>
                <w:sz w:val="24"/>
                <w:szCs w:val="24"/>
              </w:rPr>
              <w:t>0,</w:t>
            </w:r>
            <w:r w:rsidRPr="00D94D72">
              <w:rPr>
                <w:rFonts w:ascii="Times New Roman" w:hAnsi="Times New Roman"/>
                <w:color w:val="000000"/>
                <w:sz w:val="24"/>
                <w:szCs w:val="24"/>
                <w:lang w:val="ru-RU"/>
              </w:rPr>
              <w:t>090</w:t>
            </w:r>
          </w:p>
        </w:tc>
      </w:tr>
    </w:tbl>
    <w:p w14:paraId="5D0F24B5" w14:textId="77777777" w:rsidR="00AB19C5" w:rsidRPr="00D94D72" w:rsidRDefault="00AB19C5" w:rsidP="00512224">
      <w:pPr>
        <w:pStyle w:val="31"/>
        <w:rPr>
          <w:lang w:val="ru-RU"/>
        </w:rPr>
      </w:pPr>
      <w:r w:rsidRPr="00D94D72">
        <w:rPr>
          <w:lang w:val="ru-RU"/>
        </w:rPr>
        <w:t>6.2. Балансы установленной, располагаемой тепловой мощности, тепловой мощности нетто и тепловой нагрузки, а также величина средневзвешенной плотности тепловой нагрузки включают все расчетные элементы территориального деления поселения, городского округа, города федерального значения.</w:t>
      </w:r>
    </w:p>
    <w:p w14:paraId="29001D41" w14:textId="77777777" w:rsidR="00AB19C5" w:rsidRPr="00D94D72" w:rsidRDefault="00AB19C5" w:rsidP="006A29E7">
      <w:pPr>
        <w:pStyle w:val="a0"/>
        <w:jc w:val="right"/>
      </w:pPr>
      <w:r w:rsidRPr="00D94D72">
        <w:rPr>
          <w:spacing w:val="-2"/>
        </w:rPr>
        <w:t>Т</w:t>
      </w:r>
      <w:r w:rsidRPr="00D94D72">
        <w:t>аб</w:t>
      </w:r>
      <w:r w:rsidRPr="00D94D72">
        <w:rPr>
          <w:spacing w:val="-1"/>
        </w:rPr>
        <w:t>л</w:t>
      </w:r>
      <w:r w:rsidRPr="00D94D72">
        <w:t>и</w:t>
      </w:r>
      <w:r w:rsidRPr="00D94D72">
        <w:rPr>
          <w:spacing w:val="-2"/>
        </w:rPr>
        <w:t>ц</w:t>
      </w:r>
      <w:r w:rsidRPr="00D94D72">
        <w:t>а</w:t>
      </w:r>
      <w:r w:rsidRPr="00D94D72">
        <w:rPr>
          <w:spacing w:val="-1"/>
        </w:rPr>
        <w:t xml:space="preserve"> </w:t>
      </w:r>
      <w:r w:rsidRPr="00D94D72">
        <w:t>6</w:t>
      </w:r>
      <w:r w:rsidRPr="00D94D72">
        <w:rPr>
          <w:spacing w:val="-1"/>
        </w:rPr>
        <w:t>.</w:t>
      </w:r>
      <w:r w:rsidRPr="00D94D72">
        <w:t xml:space="preserve">2. </w:t>
      </w:r>
    </w:p>
    <w:p w14:paraId="046F16DE" w14:textId="77777777" w:rsidR="00AB19C5" w:rsidRPr="00D94D72" w:rsidRDefault="00AB19C5" w:rsidP="006A29E7">
      <w:pPr>
        <w:pStyle w:val="a0"/>
        <w:jc w:val="right"/>
      </w:pPr>
      <w:r w:rsidRPr="00D94D72">
        <w:rPr>
          <w:spacing w:val="-1"/>
        </w:rPr>
        <w:t>Структура полезного отпуска тепловой энергии</w:t>
      </w:r>
    </w:p>
    <w:tbl>
      <w:tblPr>
        <w:tblW w:w="0" w:type="auto"/>
        <w:jc w:val="center"/>
        <w:tblLayout w:type="fixed"/>
        <w:tblCellMar>
          <w:left w:w="5" w:type="dxa"/>
          <w:right w:w="5" w:type="dxa"/>
        </w:tblCellMar>
        <w:tblLook w:val="0000" w:firstRow="0" w:lastRow="0" w:firstColumn="0" w:lastColumn="0" w:noHBand="0" w:noVBand="0"/>
      </w:tblPr>
      <w:tblGrid>
        <w:gridCol w:w="566"/>
        <w:gridCol w:w="4412"/>
        <w:gridCol w:w="1176"/>
        <w:gridCol w:w="1159"/>
        <w:gridCol w:w="1159"/>
        <w:gridCol w:w="1465"/>
      </w:tblGrid>
      <w:tr w:rsidR="00AB19C5" w:rsidRPr="00D94D72" w14:paraId="483B2CC4" w14:textId="77777777">
        <w:trPr>
          <w:trHeight w:hRule="exact" w:val="3221"/>
          <w:jc w:val="center"/>
        </w:trPr>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CCE45E" w14:textId="77777777" w:rsidR="00AB19C5" w:rsidRPr="00D94D72" w:rsidRDefault="00AB19C5">
            <w:pPr>
              <w:pStyle w:val="af"/>
              <w:jc w:val="center"/>
            </w:pPr>
            <w:r w:rsidRPr="00D94D72">
              <w:rPr>
                <w:rFonts w:ascii="Times New Roman" w:eastAsia="Times New Roman" w:hAnsi="Times New Roman"/>
                <w:sz w:val="24"/>
                <w:szCs w:val="24"/>
              </w:rPr>
              <w:t xml:space="preserve">№ </w:t>
            </w:r>
            <w:r w:rsidRPr="00D94D72">
              <w:rPr>
                <w:rFonts w:ascii="Times New Roman" w:eastAsia="Times New Roman" w:hAnsi="Times New Roman"/>
                <w:spacing w:val="1"/>
                <w:sz w:val="24"/>
                <w:szCs w:val="24"/>
              </w:rPr>
              <w:t>п</w:t>
            </w:r>
            <w:r w:rsidRPr="00D94D72">
              <w:rPr>
                <w:rFonts w:ascii="Times New Roman" w:eastAsia="Times New Roman" w:hAnsi="Times New Roman"/>
                <w:sz w:val="24"/>
                <w:szCs w:val="24"/>
              </w:rPr>
              <w:t>/п</w:t>
            </w:r>
          </w:p>
        </w:tc>
        <w:tc>
          <w:tcPr>
            <w:tcW w:w="44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61B9F3" w14:textId="77777777" w:rsidR="00AB19C5" w:rsidRPr="00D94D72" w:rsidRDefault="00AB19C5">
            <w:pPr>
              <w:pStyle w:val="af"/>
              <w:jc w:val="center"/>
            </w:pPr>
            <w:proofErr w:type="spellStart"/>
            <w:r w:rsidRPr="00D94D72">
              <w:rPr>
                <w:rFonts w:ascii="Times New Roman" w:eastAsia="Times New Roman" w:hAnsi="Times New Roman"/>
                <w:sz w:val="24"/>
                <w:szCs w:val="24"/>
              </w:rPr>
              <w:t>Кот</w:t>
            </w:r>
            <w:r w:rsidRPr="00D94D72">
              <w:rPr>
                <w:rFonts w:ascii="Times New Roman" w:eastAsia="Times New Roman" w:hAnsi="Times New Roman"/>
                <w:spacing w:val="-1"/>
                <w:sz w:val="24"/>
                <w:szCs w:val="24"/>
              </w:rPr>
              <w:t>е</w:t>
            </w:r>
            <w:r w:rsidRPr="00D94D72">
              <w:rPr>
                <w:rFonts w:ascii="Times New Roman" w:eastAsia="Times New Roman" w:hAnsi="Times New Roman"/>
                <w:sz w:val="24"/>
                <w:szCs w:val="24"/>
              </w:rPr>
              <w:t>ль</w:t>
            </w:r>
            <w:r w:rsidRPr="00D94D72">
              <w:rPr>
                <w:rFonts w:ascii="Times New Roman" w:eastAsia="Times New Roman" w:hAnsi="Times New Roman"/>
                <w:spacing w:val="1"/>
                <w:sz w:val="24"/>
                <w:szCs w:val="24"/>
              </w:rPr>
              <w:t>н</w:t>
            </w:r>
            <w:r w:rsidRPr="00D94D72">
              <w:rPr>
                <w:rFonts w:ascii="Times New Roman" w:eastAsia="Times New Roman" w:hAnsi="Times New Roman"/>
                <w:spacing w:val="-1"/>
                <w:sz w:val="24"/>
                <w:szCs w:val="24"/>
              </w:rPr>
              <w:t>ая</w:t>
            </w:r>
            <w:proofErr w:type="spellEnd"/>
          </w:p>
        </w:tc>
        <w:tc>
          <w:tcPr>
            <w:tcW w:w="1176"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14:paraId="472763E9" w14:textId="77777777" w:rsidR="00AB19C5" w:rsidRPr="00D94D72" w:rsidRDefault="00AB19C5">
            <w:pPr>
              <w:pStyle w:val="af"/>
              <w:jc w:val="center"/>
              <w:rPr>
                <w:lang w:val="ru-RU"/>
              </w:rPr>
            </w:pPr>
            <w:bookmarkStart w:id="12" w:name="_Hlk107480113"/>
            <w:r w:rsidRPr="00D94D72">
              <w:rPr>
                <w:rFonts w:ascii="Times New Roman" w:eastAsia="Times New Roman" w:hAnsi="Times New Roman"/>
                <w:spacing w:val="-1"/>
                <w:sz w:val="24"/>
                <w:szCs w:val="24"/>
                <w:lang w:val="ru-RU"/>
              </w:rPr>
              <w:t>П</w:t>
            </w:r>
            <w:r w:rsidRPr="00D94D72">
              <w:rPr>
                <w:rFonts w:ascii="Times New Roman" w:eastAsia="Times New Roman" w:hAnsi="Times New Roman"/>
                <w:sz w:val="24"/>
                <w:szCs w:val="24"/>
                <w:lang w:val="ru-RU"/>
              </w:rPr>
              <w:t>ро</w:t>
            </w:r>
            <w:r w:rsidRPr="00D94D72">
              <w:rPr>
                <w:rFonts w:ascii="Times New Roman" w:eastAsia="Times New Roman" w:hAnsi="Times New Roman"/>
                <w:spacing w:val="1"/>
                <w:sz w:val="24"/>
                <w:szCs w:val="24"/>
                <w:lang w:val="ru-RU"/>
              </w:rPr>
              <w:t>из</w:t>
            </w:r>
            <w:r w:rsidRPr="00D94D72">
              <w:rPr>
                <w:rFonts w:ascii="Times New Roman" w:eastAsia="Times New Roman" w:hAnsi="Times New Roman"/>
                <w:spacing w:val="-1"/>
                <w:sz w:val="24"/>
                <w:szCs w:val="24"/>
                <w:lang w:val="ru-RU"/>
              </w:rPr>
              <w:t>в</w:t>
            </w:r>
            <w:r w:rsidRPr="00D94D72">
              <w:rPr>
                <w:rFonts w:ascii="Times New Roman" w:eastAsia="Times New Roman" w:hAnsi="Times New Roman"/>
                <w:sz w:val="24"/>
                <w:szCs w:val="24"/>
                <w:lang w:val="ru-RU"/>
              </w:rPr>
              <w:t>од</w:t>
            </w:r>
            <w:r w:rsidRPr="00D94D72">
              <w:rPr>
                <w:rFonts w:ascii="Times New Roman" w:eastAsia="Times New Roman" w:hAnsi="Times New Roman"/>
                <w:spacing w:val="-1"/>
                <w:sz w:val="24"/>
                <w:szCs w:val="24"/>
                <w:lang w:val="ru-RU"/>
              </w:rPr>
              <w:t>с</w:t>
            </w:r>
            <w:r w:rsidRPr="00D94D72">
              <w:rPr>
                <w:rFonts w:ascii="Times New Roman" w:eastAsia="Times New Roman" w:hAnsi="Times New Roman"/>
                <w:sz w:val="24"/>
                <w:szCs w:val="24"/>
                <w:lang w:val="ru-RU"/>
              </w:rPr>
              <w:t>т</w:t>
            </w:r>
            <w:r w:rsidRPr="00D94D72">
              <w:rPr>
                <w:rFonts w:ascii="Times New Roman" w:eastAsia="Times New Roman" w:hAnsi="Times New Roman"/>
                <w:spacing w:val="-1"/>
                <w:sz w:val="24"/>
                <w:szCs w:val="24"/>
                <w:lang w:val="ru-RU"/>
              </w:rPr>
              <w:t>в</w:t>
            </w:r>
            <w:r w:rsidRPr="00D94D72">
              <w:rPr>
                <w:rFonts w:ascii="Times New Roman" w:eastAsia="Times New Roman" w:hAnsi="Times New Roman"/>
                <w:sz w:val="24"/>
                <w:szCs w:val="24"/>
                <w:lang w:val="ru-RU"/>
              </w:rPr>
              <w:t>о т</w:t>
            </w:r>
            <w:r w:rsidRPr="00D94D72">
              <w:rPr>
                <w:rFonts w:ascii="Times New Roman" w:eastAsia="Times New Roman" w:hAnsi="Times New Roman"/>
                <w:spacing w:val="-1"/>
                <w:sz w:val="24"/>
                <w:szCs w:val="24"/>
                <w:lang w:val="ru-RU"/>
              </w:rPr>
              <w:t>е</w:t>
            </w:r>
            <w:r w:rsidRPr="00D94D72">
              <w:rPr>
                <w:rFonts w:ascii="Times New Roman" w:eastAsia="Times New Roman" w:hAnsi="Times New Roman"/>
                <w:spacing w:val="1"/>
                <w:sz w:val="24"/>
                <w:szCs w:val="24"/>
                <w:lang w:val="ru-RU"/>
              </w:rPr>
              <w:t>п</w:t>
            </w:r>
            <w:r w:rsidRPr="00D94D72">
              <w:rPr>
                <w:rFonts w:ascii="Times New Roman" w:eastAsia="Times New Roman" w:hAnsi="Times New Roman"/>
                <w:sz w:val="24"/>
                <w:szCs w:val="24"/>
                <w:lang w:val="ru-RU"/>
              </w:rPr>
              <w:t>ло</w:t>
            </w:r>
            <w:r w:rsidRPr="00D94D72">
              <w:rPr>
                <w:rFonts w:ascii="Times New Roman" w:eastAsia="Times New Roman" w:hAnsi="Times New Roman"/>
                <w:spacing w:val="-1"/>
                <w:sz w:val="24"/>
                <w:szCs w:val="24"/>
                <w:lang w:val="ru-RU"/>
              </w:rPr>
              <w:t>в</w:t>
            </w:r>
            <w:r w:rsidRPr="00D94D72">
              <w:rPr>
                <w:rFonts w:ascii="Times New Roman" w:eastAsia="Times New Roman" w:hAnsi="Times New Roman"/>
                <w:sz w:val="24"/>
                <w:szCs w:val="24"/>
                <w:lang w:val="ru-RU"/>
              </w:rPr>
              <w:t>ой</w:t>
            </w:r>
            <w:bookmarkEnd w:id="12"/>
            <w:r w:rsidRPr="00D94D72">
              <w:rPr>
                <w:rFonts w:ascii="Times New Roman" w:eastAsia="Times New Roman" w:hAnsi="Times New Roman"/>
                <w:sz w:val="24"/>
                <w:szCs w:val="24"/>
                <w:lang w:val="ru-RU"/>
              </w:rPr>
              <w:t xml:space="preserve"> э</w:t>
            </w:r>
            <w:r w:rsidRPr="00D94D72">
              <w:rPr>
                <w:rFonts w:ascii="Times New Roman" w:eastAsia="Times New Roman" w:hAnsi="Times New Roman"/>
                <w:spacing w:val="1"/>
                <w:sz w:val="24"/>
                <w:szCs w:val="24"/>
                <w:lang w:val="ru-RU"/>
              </w:rPr>
              <w:t>н</w:t>
            </w:r>
            <w:r w:rsidRPr="00D94D72">
              <w:rPr>
                <w:rFonts w:ascii="Times New Roman" w:eastAsia="Times New Roman" w:hAnsi="Times New Roman"/>
                <w:spacing w:val="-1"/>
                <w:sz w:val="24"/>
                <w:szCs w:val="24"/>
                <w:lang w:val="ru-RU"/>
              </w:rPr>
              <w:t>е</w:t>
            </w:r>
            <w:r w:rsidRPr="00D94D72">
              <w:rPr>
                <w:rFonts w:ascii="Times New Roman" w:eastAsia="Times New Roman" w:hAnsi="Times New Roman"/>
                <w:sz w:val="24"/>
                <w:szCs w:val="24"/>
                <w:lang w:val="ru-RU"/>
              </w:rPr>
              <w:t>рг</w:t>
            </w:r>
            <w:r w:rsidRPr="00D94D72">
              <w:rPr>
                <w:rFonts w:ascii="Times New Roman" w:eastAsia="Times New Roman" w:hAnsi="Times New Roman"/>
                <w:spacing w:val="1"/>
                <w:sz w:val="24"/>
                <w:szCs w:val="24"/>
                <w:lang w:val="ru-RU"/>
              </w:rPr>
              <w:t>ии</w:t>
            </w:r>
            <w:r w:rsidRPr="00D94D72">
              <w:rPr>
                <w:rFonts w:ascii="Times New Roman" w:eastAsia="Times New Roman" w:hAnsi="Times New Roman"/>
                <w:sz w:val="24"/>
                <w:szCs w:val="24"/>
                <w:lang w:val="ru-RU"/>
              </w:rPr>
              <w:t xml:space="preserve">, </w:t>
            </w:r>
            <w:r w:rsidRPr="00D94D72">
              <w:rPr>
                <w:rFonts w:ascii="Times New Roman" w:eastAsia="Times New Roman" w:hAnsi="Times New Roman"/>
                <w:spacing w:val="-2"/>
                <w:sz w:val="24"/>
                <w:szCs w:val="24"/>
                <w:lang w:val="ru-RU"/>
              </w:rPr>
              <w:t>Г</w:t>
            </w:r>
            <w:r w:rsidRPr="00D94D72">
              <w:rPr>
                <w:rFonts w:ascii="Times New Roman" w:eastAsia="Times New Roman" w:hAnsi="Times New Roman"/>
                <w:sz w:val="24"/>
                <w:szCs w:val="24"/>
                <w:lang w:val="ru-RU"/>
              </w:rPr>
              <w:t>к</w:t>
            </w:r>
            <w:r w:rsidRPr="00D94D72">
              <w:rPr>
                <w:rFonts w:ascii="Times New Roman" w:eastAsia="Times New Roman" w:hAnsi="Times New Roman"/>
                <w:spacing w:val="-1"/>
                <w:sz w:val="24"/>
                <w:szCs w:val="24"/>
                <w:lang w:val="ru-RU"/>
              </w:rPr>
              <w:t>а</w:t>
            </w:r>
            <w:r w:rsidRPr="00D94D72">
              <w:rPr>
                <w:rFonts w:ascii="Times New Roman" w:eastAsia="Times New Roman" w:hAnsi="Times New Roman"/>
                <w:sz w:val="24"/>
                <w:szCs w:val="24"/>
                <w:lang w:val="ru-RU"/>
              </w:rPr>
              <w:t>л/год</w:t>
            </w:r>
          </w:p>
        </w:tc>
        <w:tc>
          <w:tcPr>
            <w:tcW w:w="1159"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14:paraId="4D30CA2B" w14:textId="77777777" w:rsidR="00AB19C5" w:rsidRPr="00D94D72" w:rsidRDefault="00AB19C5">
            <w:pPr>
              <w:pStyle w:val="af"/>
              <w:jc w:val="center"/>
              <w:rPr>
                <w:lang w:val="ru-RU"/>
              </w:rPr>
            </w:pPr>
            <w:r w:rsidRPr="00D94D72">
              <w:rPr>
                <w:rFonts w:ascii="Times New Roman" w:eastAsia="Times New Roman" w:hAnsi="Times New Roman"/>
                <w:sz w:val="24"/>
                <w:szCs w:val="24"/>
                <w:lang w:val="ru-RU"/>
              </w:rPr>
              <w:t>Соб</w:t>
            </w:r>
            <w:r w:rsidRPr="00D94D72">
              <w:rPr>
                <w:rFonts w:ascii="Times New Roman" w:eastAsia="Times New Roman" w:hAnsi="Times New Roman"/>
                <w:spacing w:val="-1"/>
                <w:sz w:val="24"/>
                <w:szCs w:val="24"/>
                <w:lang w:val="ru-RU"/>
              </w:rPr>
              <w:t>с</w:t>
            </w:r>
            <w:r w:rsidRPr="00D94D72">
              <w:rPr>
                <w:rFonts w:ascii="Times New Roman" w:eastAsia="Times New Roman" w:hAnsi="Times New Roman"/>
                <w:sz w:val="24"/>
                <w:szCs w:val="24"/>
                <w:lang w:val="ru-RU"/>
              </w:rPr>
              <w:t>т</w:t>
            </w:r>
            <w:r w:rsidRPr="00D94D72">
              <w:rPr>
                <w:rFonts w:ascii="Times New Roman" w:eastAsia="Times New Roman" w:hAnsi="Times New Roman"/>
                <w:spacing w:val="-1"/>
                <w:sz w:val="24"/>
                <w:szCs w:val="24"/>
                <w:lang w:val="ru-RU"/>
              </w:rPr>
              <w:t>ве</w:t>
            </w:r>
            <w:r w:rsidRPr="00D94D72">
              <w:rPr>
                <w:rFonts w:ascii="Times New Roman" w:eastAsia="Times New Roman" w:hAnsi="Times New Roman"/>
                <w:spacing w:val="1"/>
                <w:sz w:val="24"/>
                <w:szCs w:val="24"/>
                <w:lang w:val="ru-RU"/>
              </w:rPr>
              <w:t>нн</w:t>
            </w:r>
            <w:r w:rsidRPr="00D94D72">
              <w:rPr>
                <w:rFonts w:ascii="Times New Roman" w:eastAsia="Times New Roman" w:hAnsi="Times New Roman"/>
                <w:spacing w:val="-1"/>
                <w:sz w:val="24"/>
                <w:szCs w:val="24"/>
                <w:lang w:val="ru-RU"/>
              </w:rPr>
              <w:t>ы</w:t>
            </w:r>
            <w:r w:rsidRPr="00D94D72">
              <w:rPr>
                <w:rFonts w:ascii="Times New Roman" w:eastAsia="Times New Roman" w:hAnsi="Times New Roman"/>
                <w:sz w:val="24"/>
                <w:szCs w:val="24"/>
                <w:lang w:val="ru-RU"/>
              </w:rPr>
              <w:t>е</w:t>
            </w:r>
            <w:r w:rsidRPr="00D94D72">
              <w:rPr>
                <w:rFonts w:ascii="Times New Roman" w:eastAsia="Times New Roman" w:hAnsi="Times New Roman"/>
                <w:spacing w:val="-1"/>
                <w:sz w:val="24"/>
                <w:szCs w:val="24"/>
                <w:lang w:val="ru-RU"/>
              </w:rPr>
              <w:t xml:space="preserve"> </w:t>
            </w:r>
            <w:r w:rsidRPr="00D94D72">
              <w:rPr>
                <w:rFonts w:ascii="Times New Roman" w:eastAsia="Times New Roman" w:hAnsi="Times New Roman"/>
                <w:spacing w:val="1"/>
                <w:sz w:val="24"/>
                <w:szCs w:val="24"/>
                <w:lang w:val="ru-RU"/>
              </w:rPr>
              <w:t>н</w:t>
            </w:r>
            <w:r w:rsidRPr="00D94D72">
              <w:rPr>
                <w:rFonts w:ascii="Times New Roman" w:eastAsia="Times New Roman" w:hAnsi="Times New Roman"/>
                <w:sz w:val="24"/>
                <w:szCs w:val="24"/>
                <w:lang w:val="ru-RU"/>
              </w:rPr>
              <w:t>у</w:t>
            </w:r>
            <w:r w:rsidRPr="00D94D72">
              <w:rPr>
                <w:rFonts w:ascii="Times New Roman" w:eastAsia="Times New Roman" w:hAnsi="Times New Roman"/>
                <w:spacing w:val="-1"/>
                <w:sz w:val="24"/>
                <w:szCs w:val="24"/>
                <w:lang w:val="ru-RU"/>
              </w:rPr>
              <w:t>ж</w:t>
            </w:r>
            <w:r w:rsidRPr="00D94D72">
              <w:rPr>
                <w:rFonts w:ascii="Times New Roman" w:eastAsia="Times New Roman" w:hAnsi="Times New Roman"/>
                <w:sz w:val="24"/>
                <w:szCs w:val="24"/>
                <w:lang w:val="ru-RU"/>
              </w:rPr>
              <w:t>ды кот</w:t>
            </w:r>
            <w:r w:rsidRPr="00D94D72">
              <w:rPr>
                <w:rFonts w:ascii="Times New Roman" w:eastAsia="Times New Roman" w:hAnsi="Times New Roman"/>
                <w:spacing w:val="-1"/>
                <w:sz w:val="24"/>
                <w:szCs w:val="24"/>
                <w:lang w:val="ru-RU"/>
              </w:rPr>
              <w:t>е</w:t>
            </w:r>
            <w:r w:rsidRPr="00D94D72">
              <w:rPr>
                <w:rFonts w:ascii="Times New Roman" w:eastAsia="Times New Roman" w:hAnsi="Times New Roman"/>
                <w:sz w:val="24"/>
                <w:szCs w:val="24"/>
                <w:lang w:val="ru-RU"/>
              </w:rPr>
              <w:t>ль</w:t>
            </w:r>
            <w:r w:rsidRPr="00D94D72">
              <w:rPr>
                <w:rFonts w:ascii="Times New Roman" w:eastAsia="Times New Roman" w:hAnsi="Times New Roman"/>
                <w:spacing w:val="1"/>
                <w:sz w:val="24"/>
                <w:szCs w:val="24"/>
                <w:lang w:val="ru-RU"/>
              </w:rPr>
              <w:t>н</w:t>
            </w:r>
            <w:r w:rsidRPr="00D94D72">
              <w:rPr>
                <w:rFonts w:ascii="Times New Roman" w:eastAsia="Times New Roman" w:hAnsi="Times New Roman"/>
                <w:spacing w:val="-3"/>
                <w:sz w:val="24"/>
                <w:szCs w:val="24"/>
                <w:lang w:val="ru-RU"/>
              </w:rPr>
              <w:t>о</w:t>
            </w:r>
            <w:r w:rsidRPr="00D94D72">
              <w:rPr>
                <w:rFonts w:ascii="Times New Roman" w:eastAsia="Times New Roman" w:hAnsi="Times New Roman"/>
                <w:spacing w:val="1"/>
                <w:sz w:val="24"/>
                <w:szCs w:val="24"/>
                <w:lang w:val="ru-RU"/>
              </w:rPr>
              <w:t>й</w:t>
            </w:r>
            <w:r w:rsidRPr="00D94D72">
              <w:rPr>
                <w:rFonts w:ascii="Times New Roman" w:eastAsia="Times New Roman" w:hAnsi="Times New Roman"/>
                <w:sz w:val="24"/>
                <w:szCs w:val="24"/>
                <w:lang w:val="ru-RU"/>
              </w:rPr>
              <w:t>, Гк</w:t>
            </w:r>
            <w:r w:rsidRPr="00D94D72">
              <w:rPr>
                <w:rFonts w:ascii="Times New Roman" w:eastAsia="Times New Roman" w:hAnsi="Times New Roman"/>
                <w:spacing w:val="-1"/>
                <w:sz w:val="24"/>
                <w:szCs w:val="24"/>
                <w:lang w:val="ru-RU"/>
              </w:rPr>
              <w:t>а</w:t>
            </w:r>
            <w:r w:rsidRPr="00D94D72">
              <w:rPr>
                <w:rFonts w:ascii="Times New Roman" w:eastAsia="Times New Roman" w:hAnsi="Times New Roman"/>
                <w:sz w:val="24"/>
                <w:szCs w:val="24"/>
                <w:lang w:val="ru-RU"/>
              </w:rPr>
              <w:t>л/год</w:t>
            </w:r>
          </w:p>
        </w:tc>
        <w:tc>
          <w:tcPr>
            <w:tcW w:w="1159"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14:paraId="63C8BC5E" w14:textId="77777777" w:rsidR="00AB19C5" w:rsidRPr="00D94D72" w:rsidRDefault="00AB19C5">
            <w:pPr>
              <w:pStyle w:val="af"/>
              <w:jc w:val="center"/>
              <w:rPr>
                <w:lang w:val="ru-RU"/>
              </w:rPr>
            </w:pPr>
            <w:r w:rsidRPr="00D94D72">
              <w:rPr>
                <w:rFonts w:ascii="Times New Roman" w:eastAsia="Times New Roman" w:hAnsi="Times New Roman"/>
                <w:spacing w:val="-1"/>
                <w:sz w:val="24"/>
                <w:szCs w:val="24"/>
                <w:lang w:val="ru-RU"/>
              </w:rPr>
              <w:t>П</w:t>
            </w:r>
            <w:r w:rsidRPr="00D94D72">
              <w:rPr>
                <w:rFonts w:ascii="Times New Roman" w:eastAsia="Times New Roman" w:hAnsi="Times New Roman"/>
                <w:sz w:val="24"/>
                <w:szCs w:val="24"/>
                <w:lang w:val="ru-RU"/>
              </w:rPr>
              <w:t>от</w:t>
            </w:r>
            <w:r w:rsidRPr="00D94D72">
              <w:rPr>
                <w:rFonts w:ascii="Times New Roman" w:eastAsia="Times New Roman" w:hAnsi="Times New Roman"/>
                <w:spacing w:val="-1"/>
                <w:sz w:val="24"/>
                <w:szCs w:val="24"/>
                <w:lang w:val="ru-RU"/>
              </w:rPr>
              <w:t>е</w:t>
            </w:r>
            <w:r w:rsidRPr="00D94D72">
              <w:rPr>
                <w:rFonts w:ascii="Times New Roman" w:eastAsia="Times New Roman" w:hAnsi="Times New Roman"/>
                <w:sz w:val="24"/>
                <w:szCs w:val="24"/>
                <w:lang w:val="ru-RU"/>
              </w:rPr>
              <w:t>ри</w:t>
            </w:r>
            <w:r w:rsidRPr="00D94D72">
              <w:rPr>
                <w:rFonts w:ascii="Times New Roman" w:eastAsia="Times New Roman" w:hAnsi="Times New Roman"/>
                <w:spacing w:val="1"/>
                <w:sz w:val="24"/>
                <w:szCs w:val="24"/>
                <w:lang w:val="ru-RU"/>
              </w:rPr>
              <w:t xml:space="preserve"> </w:t>
            </w:r>
            <w:r w:rsidRPr="00D94D72">
              <w:rPr>
                <w:rFonts w:ascii="Times New Roman" w:eastAsia="Times New Roman" w:hAnsi="Times New Roman"/>
                <w:sz w:val="24"/>
                <w:szCs w:val="24"/>
                <w:lang w:val="ru-RU"/>
              </w:rPr>
              <w:t>т</w:t>
            </w:r>
            <w:r w:rsidRPr="00D94D72">
              <w:rPr>
                <w:rFonts w:ascii="Times New Roman" w:eastAsia="Times New Roman" w:hAnsi="Times New Roman"/>
                <w:spacing w:val="-1"/>
                <w:sz w:val="24"/>
                <w:szCs w:val="24"/>
                <w:lang w:val="ru-RU"/>
              </w:rPr>
              <w:t>е</w:t>
            </w:r>
            <w:r w:rsidRPr="00D94D72">
              <w:rPr>
                <w:rFonts w:ascii="Times New Roman" w:eastAsia="Times New Roman" w:hAnsi="Times New Roman"/>
                <w:spacing w:val="1"/>
                <w:sz w:val="24"/>
                <w:szCs w:val="24"/>
                <w:lang w:val="ru-RU"/>
              </w:rPr>
              <w:t>п</w:t>
            </w:r>
            <w:r w:rsidRPr="00D94D72">
              <w:rPr>
                <w:rFonts w:ascii="Times New Roman" w:eastAsia="Times New Roman" w:hAnsi="Times New Roman"/>
                <w:sz w:val="24"/>
                <w:szCs w:val="24"/>
                <w:lang w:val="ru-RU"/>
              </w:rPr>
              <w:t>ло</w:t>
            </w:r>
            <w:r w:rsidRPr="00D94D72">
              <w:rPr>
                <w:rFonts w:ascii="Times New Roman" w:eastAsia="Times New Roman" w:hAnsi="Times New Roman"/>
                <w:spacing w:val="-1"/>
                <w:sz w:val="24"/>
                <w:szCs w:val="24"/>
                <w:lang w:val="ru-RU"/>
              </w:rPr>
              <w:t>в</w:t>
            </w:r>
            <w:r w:rsidRPr="00D94D72">
              <w:rPr>
                <w:rFonts w:ascii="Times New Roman" w:eastAsia="Times New Roman" w:hAnsi="Times New Roman"/>
                <w:sz w:val="24"/>
                <w:szCs w:val="24"/>
                <w:lang w:val="ru-RU"/>
              </w:rPr>
              <w:t>ой</w:t>
            </w:r>
            <w:r w:rsidRPr="00D94D72">
              <w:rPr>
                <w:rFonts w:ascii="Times New Roman" w:eastAsia="Times New Roman" w:hAnsi="Times New Roman"/>
                <w:spacing w:val="1"/>
                <w:sz w:val="24"/>
                <w:szCs w:val="24"/>
                <w:lang w:val="ru-RU"/>
              </w:rPr>
              <w:t xml:space="preserve"> </w:t>
            </w:r>
            <w:r w:rsidRPr="00D94D72">
              <w:rPr>
                <w:rFonts w:ascii="Times New Roman" w:eastAsia="Times New Roman" w:hAnsi="Times New Roman"/>
                <w:sz w:val="24"/>
                <w:szCs w:val="24"/>
                <w:lang w:val="ru-RU"/>
              </w:rPr>
              <w:t>э</w:t>
            </w:r>
            <w:r w:rsidRPr="00D94D72">
              <w:rPr>
                <w:rFonts w:ascii="Times New Roman" w:eastAsia="Times New Roman" w:hAnsi="Times New Roman"/>
                <w:spacing w:val="1"/>
                <w:sz w:val="24"/>
                <w:szCs w:val="24"/>
                <w:lang w:val="ru-RU"/>
              </w:rPr>
              <w:t>н</w:t>
            </w:r>
            <w:r w:rsidRPr="00D94D72">
              <w:rPr>
                <w:rFonts w:ascii="Times New Roman" w:eastAsia="Times New Roman" w:hAnsi="Times New Roman"/>
                <w:spacing w:val="-1"/>
                <w:sz w:val="24"/>
                <w:szCs w:val="24"/>
                <w:lang w:val="ru-RU"/>
              </w:rPr>
              <w:t>е</w:t>
            </w:r>
            <w:r w:rsidRPr="00D94D72">
              <w:rPr>
                <w:rFonts w:ascii="Times New Roman" w:eastAsia="Times New Roman" w:hAnsi="Times New Roman"/>
                <w:sz w:val="24"/>
                <w:szCs w:val="24"/>
                <w:lang w:val="ru-RU"/>
              </w:rPr>
              <w:t>р</w:t>
            </w:r>
            <w:r w:rsidRPr="00D94D72">
              <w:rPr>
                <w:rFonts w:ascii="Times New Roman" w:eastAsia="Times New Roman" w:hAnsi="Times New Roman"/>
                <w:spacing w:val="-3"/>
                <w:sz w:val="24"/>
                <w:szCs w:val="24"/>
                <w:lang w:val="ru-RU"/>
              </w:rPr>
              <w:t>г</w:t>
            </w:r>
            <w:r w:rsidRPr="00D94D72">
              <w:rPr>
                <w:rFonts w:ascii="Times New Roman" w:eastAsia="Times New Roman" w:hAnsi="Times New Roman"/>
                <w:spacing w:val="1"/>
                <w:sz w:val="24"/>
                <w:szCs w:val="24"/>
                <w:lang w:val="ru-RU"/>
              </w:rPr>
              <w:t>ии</w:t>
            </w:r>
            <w:r w:rsidRPr="00D94D72">
              <w:rPr>
                <w:rFonts w:ascii="Times New Roman" w:eastAsia="Times New Roman" w:hAnsi="Times New Roman"/>
                <w:sz w:val="24"/>
                <w:szCs w:val="24"/>
                <w:lang w:val="ru-RU"/>
              </w:rPr>
              <w:t>, Гк</w:t>
            </w:r>
            <w:r w:rsidRPr="00D94D72">
              <w:rPr>
                <w:rFonts w:ascii="Times New Roman" w:eastAsia="Times New Roman" w:hAnsi="Times New Roman"/>
                <w:spacing w:val="-1"/>
                <w:sz w:val="24"/>
                <w:szCs w:val="24"/>
                <w:lang w:val="ru-RU"/>
              </w:rPr>
              <w:t>а</w:t>
            </w:r>
            <w:r w:rsidRPr="00D94D72">
              <w:rPr>
                <w:rFonts w:ascii="Times New Roman" w:eastAsia="Times New Roman" w:hAnsi="Times New Roman"/>
                <w:sz w:val="24"/>
                <w:szCs w:val="24"/>
                <w:lang w:val="ru-RU"/>
              </w:rPr>
              <w:t>л/год</w:t>
            </w:r>
          </w:p>
        </w:tc>
        <w:tc>
          <w:tcPr>
            <w:tcW w:w="1465"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14:paraId="26EF5FCE" w14:textId="77777777" w:rsidR="00AB19C5" w:rsidRPr="00D94D72" w:rsidRDefault="00AB19C5">
            <w:pPr>
              <w:pStyle w:val="af"/>
              <w:jc w:val="center"/>
              <w:rPr>
                <w:lang w:val="ru-RU"/>
              </w:rPr>
            </w:pPr>
            <w:r w:rsidRPr="00D94D72">
              <w:rPr>
                <w:rFonts w:ascii="Times New Roman" w:eastAsia="Times New Roman" w:hAnsi="Times New Roman"/>
                <w:spacing w:val="-1"/>
                <w:sz w:val="24"/>
                <w:szCs w:val="24"/>
                <w:lang w:val="ru-RU"/>
              </w:rPr>
              <w:t>П</w:t>
            </w:r>
            <w:r w:rsidRPr="00D94D72">
              <w:rPr>
                <w:rFonts w:ascii="Times New Roman" w:eastAsia="Times New Roman" w:hAnsi="Times New Roman"/>
                <w:sz w:val="24"/>
                <w:szCs w:val="24"/>
                <w:lang w:val="ru-RU"/>
              </w:rPr>
              <w:t>ол</w:t>
            </w:r>
            <w:r w:rsidRPr="00D94D72">
              <w:rPr>
                <w:rFonts w:ascii="Times New Roman" w:eastAsia="Times New Roman" w:hAnsi="Times New Roman"/>
                <w:spacing w:val="-1"/>
                <w:sz w:val="24"/>
                <w:szCs w:val="24"/>
                <w:lang w:val="ru-RU"/>
              </w:rPr>
              <w:t>е</w:t>
            </w:r>
            <w:r w:rsidRPr="00D94D72">
              <w:rPr>
                <w:rFonts w:ascii="Times New Roman" w:eastAsia="Times New Roman" w:hAnsi="Times New Roman"/>
                <w:spacing w:val="1"/>
                <w:sz w:val="24"/>
                <w:szCs w:val="24"/>
                <w:lang w:val="ru-RU"/>
              </w:rPr>
              <w:t>зн</w:t>
            </w:r>
            <w:r w:rsidRPr="00D94D72">
              <w:rPr>
                <w:rFonts w:ascii="Times New Roman" w:eastAsia="Times New Roman" w:hAnsi="Times New Roman"/>
                <w:spacing w:val="-1"/>
                <w:sz w:val="24"/>
                <w:szCs w:val="24"/>
                <w:lang w:val="ru-RU"/>
              </w:rPr>
              <w:t>ы</w:t>
            </w:r>
            <w:r w:rsidRPr="00D94D72">
              <w:rPr>
                <w:rFonts w:ascii="Times New Roman" w:eastAsia="Times New Roman" w:hAnsi="Times New Roman"/>
                <w:sz w:val="24"/>
                <w:szCs w:val="24"/>
                <w:lang w:val="ru-RU"/>
              </w:rPr>
              <w:t>й</w:t>
            </w:r>
            <w:r w:rsidRPr="00D94D72">
              <w:rPr>
                <w:rFonts w:ascii="Times New Roman" w:eastAsia="Times New Roman" w:hAnsi="Times New Roman"/>
                <w:spacing w:val="1"/>
                <w:sz w:val="24"/>
                <w:szCs w:val="24"/>
                <w:lang w:val="ru-RU"/>
              </w:rPr>
              <w:t xml:space="preserve"> </w:t>
            </w:r>
            <w:r w:rsidRPr="00D94D72">
              <w:rPr>
                <w:rFonts w:ascii="Times New Roman" w:eastAsia="Times New Roman" w:hAnsi="Times New Roman"/>
                <w:sz w:val="24"/>
                <w:szCs w:val="24"/>
                <w:lang w:val="ru-RU"/>
              </w:rPr>
              <w:t>о</w:t>
            </w:r>
            <w:r w:rsidRPr="00D94D72">
              <w:rPr>
                <w:rFonts w:ascii="Times New Roman" w:eastAsia="Times New Roman" w:hAnsi="Times New Roman"/>
                <w:spacing w:val="-2"/>
                <w:sz w:val="24"/>
                <w:szCs w:val="24"/>
                <w:lang w:val="ru-RU"/>
              </w:rPr>
              <w:t>т</w:t>
            </w:r>
            <w:r w:rsidRPr="00D94D72">
              <w:rPr>
                <w:rFonts w:ascii="Times New Roman" w:eastAsia="Times New Roman" w:hAnsi="Times New Roman"/>
                <w:spacing w:val="1"/>
                <w:sz w:val="24"/>
                <w:szCs w:val="24"/>
                <w:lang w:val="ru-RU"/>
              </w:rPr>
              <w:t>п</w:t>
            </w:r>
            <w:r w:rsidRPr="00D94D72">
              <w:rPr>
                <w:rFonts w:ascii="Times New Roman" w:eastAsia="Times New Roman" w:hAnsi="Times New Roman"/>
                <w:sz w:val="24"/>
                <w:szCs w:val="24"/>
                <w:lang w:val="ru-RU"/>
              </w:rPr>
              <w:t>у</w:t>
            </w:r>
            <w:r w:rsidRPr="00D94D72">
              <w:rPr>
                <w:rFonts w:ascii="Times New Roman" w:eastAsia="Times New Roman" w:hAnsi="Times New Roman"/>
                <w:spacing w:val="-1"/>
                <w:sz w:val="24"/>
                <w:szCs w:val="24"/>
                <w:lang w:val="ru-RU"/>
              </w:rPr>
              <w:t>с</w:t>
            </w:r>
            <w:r w:rsidRPr="00D94D72">
              <w:rPr>
                <w:rFonts w:ascii="Times New Roman" w:eastAsia="Times New Roman" w:hAnsi="Times New Roman"/>
                <w:sz w:val="24"/>
                <w:szCs w:val="24"/>
                <w:lang w:val="ru-RU"/>
              </w:rPr>
              <w:t>к т</w:t>
            </w:r>
            <w:r w:rsidRPr="00D94D72">
              <w:rPr>
                <w:rFonts w:ascii="Times New Roman" w:eastAsia="Times New Roman" w:hAnsi="Times New Roman"/>
                <w:spacing w:val="-1"/>
                <w:sz w:val="24"/>
                <w:szCs w:val="24"/>
                <w:lang w:val="ru-RU"/>
              </w:rPr>
              <w:t>е</w:t>
            </w:r>
            <w:r w:rsidRPr="00D94D72">
              <w:rPr>
                <w:rFonts w:ascii="Times New Roman" w:eastAsia="Times New Roman" w:hAnsi="Times New Roman"/>
                <w:spacing w:val="1"/>
                <w:sz w:val="24"/>
                <w:szCs w:val="24"/>
                <w:lang w:val="ru-RU"/>
              </w:rPr>
              <w:t>п</w:t>
            </w:r>
            <w:r w:rsidRPr="00D94D72">
              <w:rPr>
                <w:rFonts w:ascii="Times New Roman" w:eastAsia="Times New Roman" w:hAnsi="Times New Roman"/>
                <w:sz w:val="24"/>
                <w:szCs w:val="24"/>
                <w:lang w:val="ru-RU"/>
              </w:rPr>
              <w:t>л</w:t>
            </w:r>
            <w:r w:rsidRPr="00D94D72">
              <w:rPr>
                <w:rFonts w:ascii="Times New Roman" w:eastAsia="Times New Roman" w:hAnsi="Times New Roman"/>
                <w:spacing w:val="-3"/>
                <w:sz w:val="24"/>
                <w:szCs w:val="24"/>
                <w:lang w:val="ru-RU"/>
              </w:rPr>
              <w:t>о</w:t>
            </w:r>
            <w:r w:rsidRPr="00D94D72">
              <w:rPr>
                <w:rFonts w:ascii="Times New Roman" w:eastAsia="Times New Roman" w:hAnsi="Times New Roman"/>
                <w:spacing w:val="-1"/>
                <w:sz w:val="24"/>
                <w:szCs w:val="24"/>
                <w:lang w:val="ru-RU"/>
              </w:rPr>
              <w:t>в</w:t>
            </w:r>
            <w:r w:rsidRPr="00D94D72">
              <w:rPr>
                <w:rFonts w:ascii="Times New Roman" w:eastAsia="Times New Roman" w:hAnsi="Times New Roman"/>
                <w:sz w:val="24"/>
                <w:szCs w:val="24"/>
                <w:lang w:val="ru-RU"/>
              </w:rPr>
              <w:t>ой э</w:t>
            </w:r>
            <w:r w:rsidRPr="00D94D72">
              <w:rPr>
                <w:rFonts w:ascii="Times New Roman" w:eastAsia="Times New Roman" w:hAnsi="Times New Roman"/>
                <w:spacing w:val="1"/>
                <w:sz w:val="24"/>
                <w:szCs w:val="24"/>
                <w:lang w:val="ru-RU"/>
              </w:rPr>
              <w:t>н</w:t>
            </w:r>
            <w:r w:rsidRPr="00D94D72">
              <w:rPr>
                <w:rFonts w:ascii="Times New Roman" w:eastAsia="Times New Roman" w:hAnsi="Times New Roman"/>
                <w:spacing w:val="-1"/>
                <w:sz w:val="24"/>
                <w:szCs w:val="24"/>
                <w:lang w:val="ru-RU"/>
              </w:rPr>
              <w:t>е</w:t>
            </w:r>
            <w:r w:rsidRPr="00D94D72">
              <w:rPr>
                <w:rFonts w:ascii="Times New Roman" w:eastAsia="Times New Roman" w:hAnsi="Times New Roman"/>
                <w:sz w:val="24"/>
                <w:szCs w:val="24"/>
                <w:lang w:val="ru-RU"/>
              </w:rPr>
              <w:t>рг</w:t>
            </w:r>
            <w:r w:rsidRPr="00D94D72">
              <w:rPr>
                <w:rFonts w:ascii="Times New Roman" w:eastAsia="Times New Roman" w:hAnsi="Times New Roman"/>
                <w:spacing w:val="1"/>
                <w:sz w:val="24"/>
                <w:szCs w:val="24"/>
                <w:lang w:val="ru-RU"/>
              </w:rPr>
              <w:t>ии</w:t>
            </w:r>
            <w:r w:rsidRPr="00D94D72">
              <w:rPr>
                <w:rFonts w:ascii="Times New Roman" w:eastAsia="Times New Roman" w:hAnsi="Times New Roman"/>
                <w:sz w:val="24"/>
                <w:szCs w:val="24"/>
                <w:lang w:val="ru-RU"/>
              </w:rPr>
              <w:t xml:space="preserve">, </w:t>
            </w:r>
            <w:r w:rsidRPr="00D94D72">
              <w:rPr>
                <w:rFonts w:ascii="Times New Roman" w:eastAsia="Times New Roman" w:hAnsi="Times New Roman"/>
                <w:spacing w:val="-2"/>
                <w:sz w:val="24"/>
                <w:szCs w:val="24"/>
                <w:lang w:val="ru-RU"/>
              </w:rPr>
              <w:t>Г</w:t>
            </w:r>
            <w:r w:rsidRPr="00D94D72">
              <w:rPr>
                <w:rFonts w:ascii="Times New Roman" w:eastAsia="Times New Roman" w:hAnsi="Times New Roman"/>
                <w:sz w:val="24"/>
                <w:szCs w:val="24"/>
                <w:lang w:val="ru-RU"/>
              </w:rPr>
              <w:t>к</w:t>
            </w:r>
            <w:r w:rsidRPr="00D94D72">
              <w:rPr>
                <w:rFonts w:ascii="Times New Roman" w:eastAsia="Times New Roman" w:hAnsi="Times New Roman"/>
                <w:spacing w:val="-1"/>
                <w:sz w:val="24"/>
                <w:szCs w:val="24"/>
                <w:lang w:val="ru-RU"/>
              </w:rPr>
              <w:t>а</w:t>
            </w:r>
            <w:r w:rsidRPr="00D94D72">
              <w:rPr>
                <w:rFonts w:ascii="Times New Roman" w:eastAsia="Times New Roman" w:hAnsi="Times New Roman"/>
                <w:sz w:val="24"/>
                <w:szCs w:val="24"/>
                <w:lang w:val="ru-RU"/>
              </w:rPr>
              <w:t>л/год</w:t>
            </w:r>
          </w:p>
        </w:tc>
      </w:tr>
      <w:tr w:rsidR="00AB19C5" w:rsidRPr="00D94D72" w14:paraId="43D35A2D" w14:textId="77777777">
        <w:trPr>
          <w:trHeight w:hRule="exact" w:val="454"/>
          <w:jc w:val="center"/>
        </w:trPr>
        <w:tc>
          <w:tcPr>
            <w:tcW w:w="566" w:type="dxa"/>
            <w:tcBorders>
              <w:top w:val="single" w:sz="4" w:space="0" w:color="000000"/>
              <w:left w:val="single" w:sz="4" w:space="0" w:color="000000"/>
              <w:bottom w:val="single" w:sz="4" w:space="0" w:color="000000"/>
              <w:right w:val="single" w:sz="4" w:space="0" w:color="000000"/>
            </w:tcBorders>
            <w:shd w:val="clear" w:color="auto" w:fill="auto"/>
          </w:tcPr>
          <w:p w14:paraId="21312742" w14:textId="77777777" w:rsidR="00AB19C5" w:rsidRPr="00D94D72" w:rsidRDefault="00AB19C5">
            <w:pPr>
              <w:pStyle w:val="af"/>
              <w:jc w:val="center"/>
            </w:pPr>
            <w:r w:rsidRPr="00D94D72">
              <w:rPr>
                <w:rFonts w:ascii="Times New Roman" w:eastAsia="Times New Roman" w:hAnsi="Times New Roman"/>
                <w:sz w:val="24"/>
                <w:szCs w:val="24"/>
              </w:rPr>
              <w:t>1</w:t>
            </w:r>
          </w:p>
        </w:tc>
        <w:tc>
          <w:tcPr>
            <w:tcW w:w="4412" w:type="dxa"/>
            <w:tcBorders>
              <w:top w:val="single" w:sz="4" w:space="0" w:color="000000"/>
              <w:left w:val="single" w:sz="4" w:space="0" w:color="000000"/>
              <w:bottom w:val="single" w:sz="4" w:space="0" w:color="000000"/>
              <w:right w:val="single" w:sz="4" w:space="0" w:color="000000"/>
            </w:tcBorders>
            <w:shd w:val="clear" w:color="auto" w:fill="auto"/>
          </w:tcPr>
          <w:p w14:paraId="75BBD076" w14:textId="77777777" w:rsidR="00AB19C5" w:rsidRPr="00D94D72" w:rsidRDefault="00AB19C5">
            <w:pPr>
              <w:pStyle w:val="TableParagraph"/>
              <w:spacing w:line="267" w:lineRule="exact"/>
            </w:pPr>
            <w:r w:rsidRPr="00D94D72">
              <w:rPr>
                <w:rFonts w:ascii="Times New Roman" w:hAnsi="Times New Roman"/>
                <w:sz w:val="24"/>
                <w:szCs w:val="24"/>
                <w:lang w:val="ru-RU"/>
              </w:rPr>
              <w:t>Котельная №1 ул. Мира 167</w:t>
            </w:r>
          </w:p>
        </w:tc>
        <w:tc>
          <w:tcPr>
            <w:tcW w:w="11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3935A1" w14:textId="77777777" w:rsidR="00AB19C5" w:rsidRPr="00D94D72" w:rsidRDefault="00AB19C5">
            <w:pPr>
              <w:jc w:val="center"/>
            </w:pPr>
            <w:r w:rsidRPr="00D94D72">
              <w:rPr>
                <w:rFonts w:ascii="Times New Roman" w:hAnsi="Times New Roman"/>
                <w:sz w:val="24"/>
                <w:szCs w:val="24"/>
                <w:lang w:val="ru-RU"/>
              </w:rPr>
              <w:t>154388,1</w:t>
            </w:r>
          </w:p>
        </w:tc>
        <w:tc>
          <w:tcPr>
            <w:tcW w:w="11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CB3795" w14:textId="77777777" w:rsidR="00AB19C5" w:rsidRPr="00D94D72" w:rsidRDefault="00AB19C5">
            <w:pPr>
              <w:jc w:val="center"/>
            </w:pPr>
            <w:r w:rsidRPr="00D94D72">
              <w:rPr>
                <w:rFonts w:ascii="Times New Roman" w:hAnsi="Times New Roman"/>
                <w:sz w:val="24"/>
                <w:szCs w:val="24"/>
                <w:lang w:val="ru-RU"/>
              </w:rPr>
              <w:t>1584,1</w:t>
            </w:r>
          </w:p>
        </w:tc>
        <w:tc>
          <w:tcPr>
            <w:tcW w:w="11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201DA7" w14:textId="77777777" w:rsidR="00AB19C5" w:rsidRPr="00D94D72" w:rsidRDefault="00AB19C5">
            <w:pPr>
              <w:pStyle w:val="af"/>
              <w:jc w:val="center"/>
            </w:pPr>
            <w:r w:rsidRPr="00D94D72">
              <w:rPr>
                <w:rFonts w:ascii="Times New Roman" w:hAnsi="Times New Roman"/>
                <w:sz w:val="24"/>
                <w:szCs w:val="24"/>
                <w:lang w:val="ru-RU"/>
              </w:rPr>
              <w:t>33074,9</w:t>
            </w:r>
          </w:p>
        </w:tc>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1E774A" w14:textId="77777777" w:rsidR="00AB19C5" w:rsidRPr="00D94D72" w:rsidRDefault="00AB19C5">
            <w:pPr>
              <w:jc w:val="center"/>
            </w:pPr>
            <w:r w:rsidRPr="00D94D72">
              <w:rPr>
                <w:rFonts w:ascii="Times New Roman" w:hAnsi="Times New Roman"/>
                <w:color w:val="000000"/>
                <w:sz w:val="24"/>
                <w:szCs w:val="24"/>
              </w:rPr>
              <w:t>119</w:t>
            </w:r>
            <w:r w:rsidRPr="00D94D72">
              <w:rPr>
                <w:rFonts w:ascii="Times New Roman" w:hAnsi="Times New Roman"/>
                <w:color w:val="000000"/>
                <w:sz w:val="24"/>
                <w:szCs w:val="24"/>
                <w:lang w:val="ru-RU"/>
              </w:rPr>
              <w:t xml:space="preserve"> 729</w:t>
            </w:r>
            <w:r w:rsidRPr="00D94D72">
              <w:rPr>
                <w:rFonts w:ascii="Times New Roman" w:hAnsi="Times New Roman"/>
                <w:color w:val="000000"/>
                <w:sz w:val="24"/>
                <w:szCs w:val="24"/>
              </w:rPr>
              <w:t>,</w:t>
            </w:r>
            <w:r w:rsidRPr="00D94D72">
              <w:rPr>
                <w:rFonts w:ascii="Times New Roman" w:hAnsi="Times New Roman"/>
                <w:color w:val="000000"/>
                <w:sz w:val="24"/>
                <w:szCs w:val="24"/>
                <w:lang w:val="ru-RU"/>
              </w:rPr>
              <w:t>1</w:t>
            </w:r>
          </w:p>
        </w:tc>
      </w:tr>
      <w:tr w:rsidR="00AB19C5" w:rsidRPr="00D94D72" w14:paraId="574C670F" w14:textId="77777777">
        <w:trPr>
          <w:trHeight w:hRule="exact" w:val="454"/>
          <w:jc w:val="center"/>
        </w:trPr>
        <w:tc>
          <w:tcPr>
            <w:tcW w:w="566" w:type="dxa"/>
            <w:tcBorders>
              <w:top w:val="single" w:sz="4" w:space="0" w:color="000000"/>
              <w:left w:val="single" w:sz="4" w:space="0" w:color="000000"/>
              <w:bottom w:val="single" w:sz="4" w:space="0" w:color="000000"/>
              <w:right w:val="single" w:sz="4" w:space="0" w:color="000000"/>
            </w:tcBorders>
            <w:shd w:val="clear" w:color="auto" w:fill="auto"/>
          </w:tcPr>
          <w:p w14:paraId="1E3759C6" w14:textId="77777777" w:rsidR="00AB19C5" w:rsidRPr="00D94D72" w:rsidRDefault="00AB19C5">
            <w:pPr>
              <w:pStyle w:val="af"/>
              <w:jc w:val="center"/>
            </w:pPr>
            <w:r w:rsidRPr="00D94D72">
              <w:rPr>
                <w:rFonts w:ascii="Times New Roman" w:eastAsia="Times New Roman" w:hAnsi="Times New Roman"/>
                <w:sz w:val="24"/>
                <w:szCs w:val="24"/>
              </w:rPr>
              <w:t>2</w:t>
            </w:r>
          </w:p>
        </w:tc>
        <w:tc>
          <w:tcPr>
            <w:tcW w:w="4412" w:type="dxa"/>
            <w:tcBorders>
              <w:top w:val="single" w:sz="4" w:space="0" w:color="000000"/>
              <w:left w:val="single" w:sz="4" w:space="0" w:color="000000"/>
              <w:bottom w:val="single" w:sz="4" w:space="0" w:color="000000"/>
              <w:right w:val="single" w:sz="4" w:space="0" w:color="000000"/>
            </w:tcBorders>
            <w:shd w:val="clear" w:color="auto" w:fill="auto"/>
          </w:tcPr>
          <w:p w14:paraId="4C7BCA36" w14:textId="77777777" w:rsidR="00AB19C5" w:rsidRPr="00D94D72" w:rsidRDefault="00AB19C5">
            <w:pPr>
              <w:pStyle w:val="TableParagraph"/>
              <w:spacing w:line="267" w:lineRule="exact"/>
            </w:pPr>
            <w:r w:rsidRPr="00D94D72">
              <w:rPr>
                <w:rFonts w:ascii="Times New Roman" w:hAnsi="Times New Roman"/>
                <w:sz w:val="24"/>
                <w:szCs w:val="24"/>
                <w:lang w:val="ru-RU"/>
              </w:rPr>
              <w:t>Котельная №2 ул. Свердлова 9а</w:t>
            </w:r>
          </w:p>
        </w:tc>
        <w:tc>
          <w:tcPr>
            <w:tcW w:w="11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0945D2" w14:textId="77777777" w:rsidR="00AB19C5" w:rsidRPr="00D94D72" w:rsidRDefault="00AB19C5">
            <w:pPr>
              <w:jc w:val="center"/>
            </w:pPr>
            <w:r w:rsidRPr="00D94D72">
              <w:rPr>
                <w:rFonts w:ascii="Times New Roman" w:hAnsi="Times New Roman"/>
                <w:sz w:val="24"/>
                <w:szCs w:val="24"/>
                <w:lang w:val="ru-RU"/>
              </w:rPr>
              <w:t>20947,7</w:t>
            </w:r>
          </w:p>
        </w:tc>
        <w:tc>
          <w:tcPr>
            <w:tcW w:w="11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C858B7" w14:textId="77777777" w:rsidR="00AB19C5" w:rsidRPr="00D94D72" w:rsidRDefault="00AB19C5">
            <w:pPr>
              <w:jc w:val="center"/>
            </w:pPr>
            <w:r w:rsidRPr="00D94D72">
              <w:rPr>
                <w:rFonts w:ascii="Times New Roman" w:hAnsi="Times New Roman"/>
                <w:sz w:val="24"/>
                <w:szCs w:val="24"/>
                <w:lang w:val="ru-RU"/>
              </w:rPr>
              <w:t>329,4</w:t>
            </w:r>
          </w:p>
        </w:tc>
        <w:tc>
          <w:tcPr>
            <w:tcW w:w="11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002CA3" w14:textId="77777777" w:rsidR="00AB19C5" w:rsidRPr="00D94D72" w:rsidRDefault="00AB19C5">
            <w:pPr>
              <w:pStyle w:val="af"/>
              <w:jc w:val="center"/>
            </w:pPr>
            <w:r w:rsidRPr="00D94D72">
              <w:rPr>
                <w:rFonts w:ascii="Times New Roman" w:hAnsi="Times New Roman"/>
                <w:sz w:val="24"/>
                <w:szCs w:val="24"/>
                <w:lang w:val="ru-RU"/>
              </w:rPr>
              <w:t>4910,5</w:t>
            </w:r>
          </w:p>
        </w:tc>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BD3FFB" w14:textId="557939D5" w:rsidR="00AB19C5" w:rsidRPr="00D94D72" w:rsidRDefault="00AB19C5">
            <w:pPr>
              <w:jc w:val="center"/>
            </w:pPr>
            <w:r w:rsidRPr="00D94D72">
              <w:rPr>
                <w:rFonts w:ascii="Times New Roman" w:hAnsi="Times New Roman"/>
                <w:color w:val="000000"/>
                <w:sz w:val="24"/>
                <w:szCs w:val="24"/>
                <w:lang w:val="ru-RU"/>
              </w:rPr>
              <w:t>15707,</w:t>
            </w:r>
            <w:r w:rsidR="00D02E12" w:rsidRPr="00D94D72">
              <w:rPr>
                <w:rFonts w:ascii="Times New Roman" w:hAnsi="Times New Roman"/>
                <w:color w:val="000000"/>
                <w:sz w:val="24"/>
                <w:szCs w:val="24"/>
                <w:lang w:val="ru-RU"/>
              </w:rPr>
              <w:t>8</w:t>
            </w:r>
          </w:p>
        </w:tc>
      </w:tr>
      <w:tr w:rsidR="00AB19C5" w:rsidRPr="00D94D72" w14:paraId="174152AB" w14:textId="77777777">
        <w:trPr>
          <w:trHeight w:hRule="exact" w:val="454"/>
          <w:jc w:val="center"/>
        </w:trPr>
        <w:tc>
          <w:tcPr>
            <w:tcW w:w="566" w:type="dxa"/>
            <w:tcBorders>
              <w:top w:val="single" w:sz="4" w:space="0" w:color="000000"/>
              <w:left w:val="single" w:sz="4" w:space="0" w:color="000000"/>
              <w:bottom w:val="single" w:sz="4" w:space="0" w:color="000000"/>
              <w:right w:val="single" w:sz="4" w:space="0" w:color="000000"/>
            </w:tcBorders>
            <w:shd w:val="clear" w:color="auto" w:fill="auto"/>
          </w:tcPr>
          <w:p w14:paraId="291A935A" w14:textId="77777777" w:rsidR="00AB19C5" w:rsidRPr="00D94D72" w:rsidRDefault="00AB19C5">
            <w:pPr>
              <w:pStyle w:val="af"/>
              <w:jc w:val="center"/>
            </w:pPr>
            <w:r w:rsidRPr="00D94D72">
              <w:rPr>
                <w:rFonts w:ascii="Times New Roman" w:eastAsia="Times New Roman" w:hAnsi="Times New Roman"/>
                <w:sz w:val="24"/>
                <w:szCs w:val="24"/>
              </w:rPr>
              <w:t>3</w:t>
            </w:r>
          </w:p>
        </w:tc>
        <w:tc>
          <w:tcPr>
            <w:tcW w:w="4412" w:type="dxa"/>
            <w:tcBorders>
              <w:top w:val="single" w:sz="4" w:space="0" w:color="000000"/>
              <w:left w:val="single" w:sz="4" w:space="0" w:color="000000"/>
              <w:bottom w:val="single" w:sz="4" w:space="0" w:color="000000"/>
              <w:right w:val="single" w:sz="4" w:space="0" w:color="000000"/>
            </w:tcBorders>
            <w:shd w:val="clear" w:color="auto" w:fill="auto"/>
          </w:tcPr>
          <w:p w14:paraId="7B93A28F" w14:textId="77777777" w:rsidR="00AB19C5" w:rsidRPr="00D94D72" w:rsidRDefault="00AB19C5">
            <w:pPr>
              <w:pStyle w:val="TableParagraph"/>
              <w:spacing w:line="267" w:lineRule="exact"/>
            </w:pPr>
            <w:r w:rsidRPr="00D94D72">
              <w:rPr>
                <w:rFonts w:ascii="Times New Roman" w:hAnsi="Times New Roman"/>
                <w:sz w:val="24"/>
                <w:szCs w:val="24"/>
                <w:lang w:val="ru-RU"/>
              </w:rPr>
              <w:t>Котельная №3 ул. Комсомольская 21б</w:t>
            </w:r>
          </w:p>
        </w:tc>
        <w:tc>
          <w:tcPr>
            <w:tcW w:w="11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D030FF" w14:textId="4D9BEDEF" w:rsidR="00AB19C5" w:rsidRPr="00D94D72" w:rsidRDefault="00D02E12">
            <w:pPr>
              <w:jc w:val="center"/>
            </w:pPr>
            <w:r w:rsidRPr="00D94D72">
              <w:rPr>
                <w:rFonts w:ascii="Times New Roman" w:hAnsi="Times New Roman"/>
                <w:sz w:val="24"/>
                <w:szCs w:val="24"/>
                <w:lang w:val="ru-RU"/>
              </w:rPr>
              <w:t>5678,4</w:t>
            </w:r>
          </w:p>
        </w:tc>
        <w:tc>
          <w:tcPr>
            <w:tcW w:w="11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F499F3" w14:textId="77777777" w:rsidR="00AB19C5" w:rsidRPr="00D94D72" w:rsidRDefault="00AB19C5">
            <w:pPr>
              <w:jc w:val="center"/>
            </w:pPr>
            <w:r w:rsidRPr="00D94D72">
              <w:rPr>
                <w:rFonts w:ascii="Times New Roman" w:hAnsi="Times New Roman"/>
                <w:sz w:val="24"/>
                <w:szCs w:val="24"/>
                <w:lang w:val="ru-RU"/>
              </w:rPr>
              <w:t>76,8</w:t>
            </w:r>
          </w:p>
        </w:tc>
        <w:tc>
          <w:tcPr>
            <w:tcW w:w="11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C2EE06" w14:textId="77777777" w:rsidR="00AB19C5" w:rsidRPr="00D94D72" w:rsidRDefault="00AB19C5">
            <w:pPr>
              <w:pStyle w:val="af"/>
              <w:jc w:val="center"/>
            </w:pPr>
            <w:r w:rsidRPr="00D94D72">
              <w:rPr>
                <w:rFonts w:ascii="Times New Roman" w:hAnsi="Times New Roman"/>
                <w:sz w:val="24"/>
                <w:szCs w:val="24"/>
                <w:lang w:val="ru-RU"/>
              </w:rPr>
              <w:t>1392,8</w:t>
            </w:r>
          </w:p>
        </w:tc>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3221A3" w14:textId="66E91AA9" w:rsidR="00AB19C5" w:rsidRPr="00D94D72" w:rsidRDefault="00AB19C5">
            <w:pPr>
              <w:jc w:val="center"/>
            </w:pPr>
            <w:r w:rsidRPr="00D94D72">
              <w:rPr>
                <w:rFonts w:ascii="Times New Roman" w:hAnsi="Times New Roman"/>
                <w:color w:val="000000"/>
                <w:sz w:val="24"/>
                <w:szCs w:val="24"/>
                <w:lang w:val="ru-RU"/>
              </w:rPr>
              <w:t>420</w:t>
            </w:r>
            <w:r w:rsidR="006A1B64" w:rsidRPr="00D94D72">
              <w:rPr>
                <w:rFonts w:ascii="Times New Roman" w:hAnsi="Times New Roman"/>
                <w:color w:val="000000"/>
                <w:sz w:val="24"/>
                <w:szCs w:val="24"/>
                <w:lang w:val="ru-RU"/>
              </w:rPr>
              <w:t>8</w:t>
            </w:r>
            <w:r w:rsidRPr="00D94D72">
              <w:rPr>
                <w:rFonts w:ascii="Times New Roman" w:hAnsi="Times New Roman"/>
                <w:color w:val="000000"/>
                <w:sz w:val="24"/>
                <w:szCs w:val="24"/>
                <w:lang w:val="ru-RU"/>
              </w:rPr>
              <w:t>,8</w:t>
            </w:r>
          </w:p>
        </w:tc>
      </w:tr>
      <w:tr w:rsidR="00AB19C5" w:rsidRPr="00D94D72" w14:paraId="583BCC8F" w14:textId="77777777">
        <w:trPr>
          <w:trHeight w:hRule="exact" w:val="454"/>
          <w:jc w:val="center"/>
        </w:trPr>
        <w:tc>
          <w:tcPr>
            <w:tcW w:w="566" w:type="dxa"/>
            <w:tcBorders>
              <w:top w:val="single" w:sz="4" w:space="0" w:color="000000"/>
              <w:left w:val="single" w:sz="4" w:space="0" w:color="000000"/>
              <w:bottom w:val="single" w:sz="4" w:space="0" w:color="000000"/>
              <w:right w:val="single" w:sz="4" w:space="0" w:color="000000"/>
            </w:tcBorders>
            <w:shd w:val="clear" w:color="auto" w:fill="auto"/>
          </w:tcPr>
          <w:p w14:paraId="400D258A" w14:textId="77777777" w:rsidR="00AB19C5" w:rsidRPr="00D94D72" w:rsidRDefault="00AB19C5">
            <w:pPr>
              <w:pStyle w:val="af"/>
              <w:jc w:val="center"/>
            </w:pPr>
            <w:r w:rsidRPr="00D94D72">
              <w:rPr>
                <w:rFonts w:ascii="Times New Roman" w:eastAsia="Times New Roman" w:hAnsi="Times New Roman"/>
                <w:sz w:val="24"/>
                <w:szCs w:val="24"/>
              </w:rPr>
              <w:t>4</w:t>
            </w:r>
          </w:p>
        </w:tc>
        <w:tc>
          <w:tcPr>
            <w:tcW w:w="4412" w:type="dxa"/>
            <w:tcBorders>
              <w:top w:val="single" w:sz="4" w:space="0" w:color="000000"/>
              <w:left w:val="single" w:sz="4" w:space="0" w:color="000000"/>
              <w:bottom w:val="single" w:sz="4" w:space="0" w:color="000000"/>
              <w:right w:val="single" w:sz="4" w:space="0" w:color="000000"/>
            </w:tcBorders>
            <w:shd w:val="clear" w:color="auto" w:fill="auto"/>
          </w:tcPr>
          <w:p w14:paraId="5365FA8B" w14:textId="77777777" w:rsidR="00AB19C5" w:rsidRPr="00D94D72" w:rsidRDefault="00AB19C5">
            <w:pPr>
              <w:pStyle w:val="TableParagraph"/>
              <w:spacing w:line="267" w:lineRule="exact"/>
            </w:pPr>
            <w:r w:rsidRPr="00D94D72">
              <w:rPr>
                <w:rFonts w:ascii="Times New Roman" w:hAnsi="Times New Roman"/>
                <w:sz w:val="24"/>
                <w:szCs w:val="24"/>
                <w:lang w:val="ru-RU"/>
              </w:rPr>
              <w:t>Котельная №4 ул. Василевского 10а</w:t>
            </w:r>
          </w:p>
        </w:tc>
        <w:tc>
          <w:tcPr>
            <w:tcW w:w="11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49976B" w14:textId="77777777" w:rsidR="00AB19C5" w:rsidRPr="00D94D72" w:rsidRDefault="00AB19C5">
            <w:pPr>
              <w:jc w:val="center"/>
            </w:pPr>
            <w:r w:rsidRPr="00D94D72">
              <w:rPr>
                <w:rFonts w:ascii="Times New Roman" w:hAnsi="Times New Roman"/>
                <w:sz w:val="24"/>
                <w:szCs w:val="24"/>
                <w:lang w:val="ru-RU"/>
              </w:rPr>
              <w:t>2676,2</w:t>
            </w:r>
          </w:p>
        </w:tc>
        <w:tc>
          <w:tcPr>
            <w:tcW w:w="11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428D15" w14:textId="77777777" w:rsidR="00AB19C5" w:rsidRPr="00D94D72" w:rsidRDefault="00AB19C5">
            <w:pPr>
              <w:jc w:val="center"/>
            </w:pPr>
            <w:r w:rsidRPr="00D94D72">
              <w:rPr>
                <w:rFonts w:ascii="Times New Roman" w:hAnsi="Times New Roman"/>
                <w:sz w:val="24"/>
                <w:szCs w:val="24"/>
                <w:lang w:val="ru-RU"/>
              </w:rPr>
              <w:t>21,8</w:t>
            </w:r>
          </w:p>
        </w:tc>
        <w:tc>
          <w:tcPr>
            <w:tcW w:w="11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2B34B9" w14:textId="77777777" w:rsidR="00AB19C5" w:rsidRPr="00D94D72" w:rsidRDefault="00AB19C5">
            <w:pPr>
              <w:pStyle w:val="af"/>
              <w:jc w:val="center"/>
            </w:pPr>
            <w:r w:rsidRPr="00D94D72">
              <w:rPr>
                <w:rFonts w:ascii="Times New Roman" w:hAnsi="Times New Roman"/>
                <w:sz w:val="24"/>
                <w:szCs w:val="24"/>
                <w:lang w:val="ru-RU"/>
              </w:rPr>
              <w:t>619,0</w:t>
            </w:r>
          </w:p>
        </w:tc>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926BBB" w14:textId="77777777" w:rsidR="00AB19C5" w:rsidRPr="00D94D72" w:rsidRDefault="00AB19C5">
            <w:pPr>
              <w:jc w:val="center"/>
            </w:pPr>
            <w:r w:rsidRPr="00D94D72">
              <w:rPr>
                <w:rFonts w:ascii="Times New Roman" w:hAnsi="Times New Roman"/>
                <w:color w:val="000000"/>
                <w:sz w:val="24"/>
                <w:szCs w:val="24"/>
                <w:lang w:val="ru-RU"/>
              </w:rPr>
              <w:t>2035,4</w:t>
            </w:r>
          </w:p>
        </w:tc>
      </w:tr>
      <w:tr w:rsidR="00AB19C5" w:rsidRPr="00D94D72" w14:paraId="12FA3781" w14:textId="77777777">
        <w:trPr>
          <w:trHeight w:hRule="exact" w:val="454"/>
          <w:jc w:val="center"/>
        </w:trPr>
        <w:tc>
          <w:tcPr>
            <w:tcW w:w="566" w:type="dxa"/>
            <w:tcBorders>
              <w:top w:val="single" w:sz="4" w:space="0" w:color="000000"/>
              <w:left w:val="single" w:sz="4" w:space="0" w:color="000000"/>
              <w:bottom w:val="single" w:sz="4" w:space="0" w:color="000000"/>
              <w:right w:val="single" w:sz="4" w:space="0" w:color="000000"/>
            </w:tcBorders>
            <w:shd w:val="clear" w:color="auto" w:fill="auto"/>
          </w:tcPr>
          <w:p w14:paraId="09236BCF" w14:textId="77777777" w:rsidR="00AB19C5" w:rsidRPr="00D94D72" w:rsidRDefault="00AB19C5">
            <w:pPr>
              <w:pStyle w:val="af"/>
              <w:jc w:val="center"/>
            </w:pPr>
            <w:r w:rsidRPr="00D94D72">
              <w:rPr>
                <w:rFonts w:ascii="Times New Roman" w:eastAsia="Times New Roman" w:hAnsi="Times New Roman"/>
                <w:sz w:val="24"/>
                <w:szCs w:val="24"/>
              </w:rPr>
              <w:t>5</w:t>
            </w:r>
          </w:p>
        </w:tc>
        <w:tc>
          <w:tcPr>
            <w:tcW w:w="4412" w:type="dxa"/>
            <w:tcBorders>
              <w:top w:val="single" w:sz="4" w:space="0" w:color="000000"/>
              <w:left w:val="single" w:sz="4" w:space="0" w:color="000000"/>
              <w:bottom w:val="single" w:sz="4" w:space="0" w:color="000000"/>
              <w:right w:val="single" w:sz="4" w:space="0" w:color="000000"/>
            </w:tcBorders>
            <w:shd w:val="clear" w:color="auto" w:fill="auto"/>
          </w:tcPr>
          <w:p w14:paraId="2EEBA038" w14:textId="77777777" w:rsidR="00AB19C5" w:rsidRPr="00D94D72" w:rsidRDefault="00AB19C5">
            <w:pPr>
              <w:pStyle w:val="TableParagraph"/>
              <w:spacing w:line="268" w:lineRule="exact"/>
            </w:pPr>
            <w:r w:rsidRPr="00D94D72">
              <w:rPr>
                <w:rFonts w:ascii="Times New Roman" w:hAnsi="Times New Roman"/>
                <w:sz w:val="24"/>
                <w:szCs w:val="24"/>
                <w:lang w:val="ru-RU"/>
              </w:rPr>
              <w:t>Котельная №5 пл. Октябрьская 150а</w:t>
            </w:r>
          </w:p>
        </w:tc>
        <w:tc>
          <w:tcPr>
            <w:tcW w:w="11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6E4AC7" w14:textId="77777777" w:rsidR="00AB19C5" w:rsidRPr="00D94D72" w:rsidRDefault="00AB19C5">
            <w:pPr>
              <w:jc w:val="center"/>
            </w:pPr>
            <w:r w:rsidRPr="00D94D72">
              <w:rPr>
                <w:rFonts w:ascii="Times New Roman" w:hAnsi="Times New Roman"/>
                <w:sz w:val="24"/>
                <w:szCs w:val="24"/>
                <w:lang w:val="ru-RU"/>
              </w:rPr>
              <w:t>5962,6</w:t>
            </w:r>
          </w:p>
        </w:tc>
        <w:tc>
          <w:tcPr>
            <w:tcW w:w="11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37843E" w14:textId="77777777" w:rsidR="00AB19C5" w:rsidRPr="00D94D72" w:rsidRDefault="00AB19C5">
            <w:pPr>
              <w:jc w:val="center"/>
            </w:pPr>
            <w:r w:rsidRPr="00D94D72">
              <w:rPr>
                <w:rFonts w:ascii="Times New Roman" w:hAnsi="Times New Roman"/>
                <w:sz w:val="24"/>
                <w:szCs w:val="24"/>
                <w:lang w:val="ru-RU"/>
              </w:rPr>
              <w:t>99,2</w:t>
            </w:r>
          </w:p>
        </w:tc>
        <w:tc>
          <w:tcPr>
            <w:tcW w:w="11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D91118" w14:textId="77777777" w:rsidR="00AB19C5" w:rsidRPr="00D94D72" w:rsidRDefault="00AB19C5">
            <w:pPr>
              <w:pStyle w:val="af"/>
              <w:jc w:val="center"/>
            </w:pPr>
            <w:r w:rsidRPr="00D94D72">
              <w:rPr>
                <w:rFonts w:ascii="Times New Roman" w:hAnsi="Times New Roman"/>
                <w:sz w:val="24"/>
                <w:szCs w:val="24"/>
                <w:lang w:val="ru-RU"/>
              </w:rPr>
              <w:t>1853,7</w:t>
            </w:r>
          </w:p>
        </w:tc>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71A601" w14:textId="6EBCA840" w:rsidR="00AB19C5" w:rsidRPr="00D94D72" w:rsidRDefault="006A1B64">
            <w:pPr>
              <w:jc w:val="center"/>
            </w:pPr>
            <w:r w:rsidRPr="00D94D72">
              <w:rPr>
                <w:rFonts w:ascii="Times New Roman" w:hAnsi="Times New Roman"/>
                <w:color w:val="000000"/>
                <w:sz w:val="24"/>
                <w:szCs w:val="24"/>
                <w:lang w:val="ru-RU"/>
              </w:rPr>
              <w:t>4009,7</w:t>
            </w:r>
          </w:p>
        </w:tc>
      </w:tr>
      <w:tr w:rsidR="00AB19C5" w:rsidRPr="00D94D72" w14:paraId="3D0CF81F" w14:textId="77777777">
        <w:trPr>
          <w:trHeight w:hRule="exact" w:val="350"/>
          <w:jc w:val="center"/>
        </w:trPr>
        <w:tc>
          <w:tcPr>
            <w:tcW w:w="566" w:type="dxa"/>
            <w:tcBorders>
              <w:top w:val="single" w:sz="4" w:space="0" w:color="000000"/>
              <w:left w:val="single" w:sz="4" w:space="0" w:color="000000"/>
              <w:bottom w:val="single" w:sz="4" w:space="0" w:color="000000"/>
              <w:right w:val="single" w:sz="4" w:space="0" w:color="000000"/>
            </w:tcBorders>
            <w:shd w:val="clear" w:color="auto" w:fill="auto"/>
          </w:tcPr>
          <w:p w14:paraId="242FF9C0" w14:textId="77777777" w:rsidR="00AB19C5" w:rsidRPr="00D94D72" w:rsidRDefault="00AB19C5">
            <w:pPr>
              <w:pStyle w:val="af"/>
              <w:jc w:val="center"/>
            </w:pPr>
            <w:r w:rsidRPr="00D94D72">
              <w:rPr>
                <w:rFonts w:ascii="Times New Roman" w:eastAsia="Times New Roman" w:hAnsi="Times New Roman"/>
                <w:sz w:val="24"/>
                <w:szCs w:val="24"/>
              </w:rPr>
              <w:t>6</w:t>
            </w:r>
          </w:p>
        </w:tc>
        <w:tc>
          <w:tcPr>
            <w:tcW w:w="4412" w:type="dxa"/>
            <w:tcBorders>
              <w:top w:val="single" w:sz="4" w:space="0" w:color="000000"/>
              <w:left w:val="single" w:sz="4" w:space="0" w:color="000000"/>
              <w:bottom w:val="single" w:sz="4" w:space="0" w:color="000000"/>
              <w:right w:val="single" w:sz="4" w:space="0" w:color="000000"/>
            </w:tcBorders>
            <w:shd w:val="clear" w:color="auto" w:fill="auto"/>
          </w:tcPr>
          <w:p w14:paraId="5F8D02D4" w14:textId="77777777" w:rsidR="00AB19C5" w:rsidRPr="00D94D72" w:rsidRDefault="00AB19C5">
            <w:pPr>
              <w:pStyle w:val="TableParagraph"/>
              <w:spacing w:line="269" w:lineRule="exact"/>
            </w:pPr>
            <w:r w:rsidRPr="00D94D72">
              <w:rPr>
                <w:rFonts w:ascii="Times New Roman" w:hAnsi="Times New Roman"/>
                <w:sz w:val="24"/>
                <w:szCs w:val="24"/>
                <w:lang w:val="ru-RU"/>
              </w:rPr>
              <w:t>Котельная №6 ул. Пролетарская 240а</w:t>
            </w:r>
          </w:p>
        </w:tc>
        <w:tc>
          <w:tcPr>
            <w:tcW w:w="11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B2752E" w14:textId="77777777" w:rsidR="00AB19C5" w:rsidRPr="00D94D72" w:rsidRDefault="00AB19C5">
            <w:pPr>
              <w:jc w:val="center"/>
            </w:pPr>
            <w:r w:rsidRPr="00D94D72">
              <w:rPr>
                <w:rFonts w:ascii="Times New Roman" w:hAnsi="Times New Roman"/>
                <w:sz w:val="24"/>
                <w:szCs w:val="24"/>
                <w:lang w:val="ru-RU"/>
              </w:rPr>
              <w:t>774,0</w:t>
            </w:r>
          </w:p>
        </w:tc>
        <w:tc>
          <w:tcPr>
            <w:tcW w:w="11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462A59" w14:textId="77777777" w:rsidR="00AB19C5" w:rsidRPr="00D94D72" w:rsidRDefault="00AB19C5">
            <w:pPr>
              <w:jc w:val="center"/>
            </w:pPr>
            <w:r w:rsidRPr="00D94D72">
              <w:rPr>
                <w:rFonts w:ascii="Times New Roman" w:hAnsi="Times New Roman"/>
                <w:sz w:val="24"/>
                <w:szCs w:val="24"/>
                <w:lang w:val="ru-RU"/>
              </w:rPr>
              <w:t>8,8</w:t>
            </w:r>
          </w:p>
        </w:tc>
        <w:tc>
          <w:tcPr>
            <w:tcW w:w="11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D35A7E" w14:textId="77777777" w:rsidR="00AB19C5" w:rsidRPr="00D94D72" w:rsidRDefault="00AB19C5">
            <w:pPr>
              <w:pStyle w:val="af"/>
              <w:jc w:val="center"/>
            </w:pPr>
            <w:r w:rsidRPr="00D94D72">
              <w:rPr>
                <w:rFonts w:ascii="Times New Roman" w:hAnsi="Times New Roman"/>
                <w:sz w:val="24"/>
                <w:szCs w:val="24"/>
                <w:lang w:val="ru-RU"/>
              </w:rPr>
              <w:t>67,2</w:t>
            </w:r>
          </w:p>
        </w:tc>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437C86" w14:textId="77777777" w:rsidR="00AB19C5" w:rsidRPr="00D94D72" w:rsidRDefault="00AB19C5">
            <w:pPr>
              <w:jc w:val="center"/>
            </w:pPr>
            <w:r w:rsidRPr="00D94D72">
              <w:rPr>
                <w:rFonts w:ascii="Times New Roman" w:hAnsi="Times New Roman"/>
                <w:color w:val="000000"/>
                <w:sz w:val="24"/>
                <w:szCs w:val="24"/>
                <w:lang w:val="ru-RU"/>
              </w:rPr>
              <w:t>698,0</w:t>
            </w:r>
          </w:p>
        </w:tc>
      </w:tr>
      <w:tr w:rsidR="00AB19C5" w:rsidRPr="00D94D72" w14:paraId="792091AA" w14:textId="77777777">
        <w:trPr>
          <w:trHeight w:hRule="exact" w:val="454"/>
          <w:jc w:val="center"/>
        </w:trPr>
        <w:tc>
          <w:tcPr>
            <w:tcW w:w="566" w:type="dxa"/>
            <w:tcBorders>
              <w:top w:val="single" w:sz="4" w:space="0" w:color="000000"/>
              <w:left w:val="single" w:sz="4" w:space="0" w:color="000000"/>
              <w:bottom w:val="single" w:sz="4" w:space="0" w:color="000000"/>
              <w:right w:val="single" w:sz="4" w:space="0" w:color="000000"/>
            </w:tcBorders>
            <w:shd w:val="clear" w:color="auto" w:fill="auto"/>
          </w:tcPr>
          <w:p w14:paraId="35979621" w14:textId="77777777" w:rsidR="00AB19C5" w:rsidRPr="00D94D72" w:rsidRDefault="00AB19C5">
            <w:pPr>
              <w:pStyle w:val="af"/>
              <w:jc w:val="center"/>
            </w:pPr>
            <w:r w:rsidRPr="00D94D72">
              <w:rPr>
                <w:rFonts w:ascii="Times New Roman" w:eastAsia="Times New Roman" w:hAnsi="Times New Roman"/>
                <w:sz w:val="24"/>
                <w:szCs w:val="24"/>
              </w:rPr>
              <w:t>7</w:t>
            </w:r>
          </w:p>
        </w:tc>
        <w:tc>
          <w:tcPr>
            <w:tcW w:w="4412" w:type="dxa"/>
            <w:tcBorders>
              <w:top w:val="single" w:sz="4" w:space="0" w:color="000000"/>
              <w:left w:val="single" w:sz="4" w:space="0" w:color="000000"/>
              <w:bottom w:val="single" w:sz="4" w:space="0" w:color="000000"/>
              <w:right w:val="single" w:sz="4" w:space="0" w:color="000000"/>
            </w:tcBorders>
            <w:shd w:val="clear" w:color="auto" w:fill="auto"/>
          </w:tcPr>
          <w:p w14:paraId="136733CD" w14:textId="77777777" w:rsidR="00AB19C5" w:rsidRPr="00D94D72" w:rsidRDefault="00AB19C5">
            <w:pPr>
              <w:pStyle w:val="TableParagraph"/>
              <w:spacing w:line="267" w:lineRule="exact"/>
            </w:pPr>
            <w:r w:rsidRPr="00D94D72">
              <w:rPr>
                <w:rFonts w:ascii="Times New Roman" w:hAnsi="Times New Roman"/>
                <w:sz w:val="24"/>
                <w:szCs w:val="24"/>
                <w:lang w:val="ru-RU"/>
              </w:rPr>
              <w:t>Котельная №7 ул. Линейная 15к</w:t>
            </w:r>
          </w:p>
        </w:tc>
        <w:tc>
          <w:tcPr>
            <w:tcW w:w="11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3B01B5" w14:textId="77777777" w:rsidR="00AB19C5" w:rsidRPr="00D94D72" w:rsidRDefault="00AB19C5">
            <w:pPr>
              <w:jc w:val="center"/>
            </w:pPr>
            <w:r w:rsidRPr="00D94D72">
              <w:rPr>
                <w:rFonts w:ascii="Times New Roman" w:hAnsi="Times New Roman"/>
                <w:sz w:val="24"/>
                <w:szCs w:val="24"/>
                <w:lang w:val="ru-RU"/>
              </w:rPr>
              <w:t>5159,1</w:t>
            </w:r>
          </w:p>
        </w:tc>
        <w:tc>
          <w:tcPr>
            <w:tcW w:w="11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BD6C78" w14:textId="77777777" w:rsidR="00AB19C5" w:rsidRPr="00D94D72" w:rsidRDefault="00AB19C5">
            <w:pPr>
              <w:jc w:val="center"/>
            </w:pPr>
            <w:r w:rsidRPr="00D94D72">
              <w:rPr>
                <w:rFonts w:ascii="Times New Roman" w:hAnsi="Times New Roman"/>
                <w:sz w:val="24"/>
                <w:szCs w:val="24"/>
              </w:rPr>
              <w:t>6</w:t>
            </w:r>
            <w:r w:rsidRPr="00D94D72">
              <w:rPr>
                <w:rFonts w:ascii="Times New Roman" w:hAnsi="Times New Roman"/>
                <w:sz w:val="24"/>
                <w:szCs w:val="24"/>
                <w:lang w:val="ru-RU"/>
              </w:rPr>
              <w:t>1,0</w:t>
            </w:r>
          </w:p>
        </w:tc>
        <w:tc>
          <w:tcPr>
            <w:tcW w:w="11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F73133" w14:textId="77777777" w:rsidR="00AB19C5" w:rsidRPr="00D94D72" w:rsidRDefault="00AB19C5">
            <w:pPr>
              <w:pStyle w:val="af"/>
              <w:jc w:val="center"/>
            </w:pPr>
            <w:r w:rsidRPr="00D94D72">
              <w:rPr>
                <w:rFonts w:ascii="Times New Roman" w:hAnsi="Times New Roman"/>
                <w:sz w:val="24"/>
                <w:szCs w:val="24"/>
                <w:lang w:val="ru-RU"/>
              </w:rPr>
              <w:t>678,1</w:t>
            </w:r>
          </w:p>
        </w:tc>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276A29" w14:textId="5C07F7CA" w:rsidR="00AB19C5" w:rsidRPr="00D94D72" w:rsidRDefault="006A1B64">
            <w:pPr>
              <w:jc w:val="center"/>
            </w:pPr>
            <w:r w:rsidRPr="00D94D72">
              <w:rPr>
                <w:rFonts w:ascii="Times New Roman" w:hAnsi="Times New Roman"/>
                <w:color w:val="000000"/>
                <w:sz w:val="24"/>
                <w:szCs w:val="24"/>
                <w:lang w:val="ru-RU"/>
              </w:rPr>
              <w:t>4420</w:t>
            </w:r>
          </w:p>
        </w:tc>
      </w:tr>
      <w:tr w:rsidR="00AB19C5" w:rsidRPr="00D94D72" w14:paraId="17BE0022" w14:textId="77777777">
        <w:trPr>
          <w:trHeight w:hRule="exact" w:val="454"/>
          <w:jc w:val="center"/>
        </w:trPr>
        <w:tc>
          <w:tcPr>
            <w:tcW w:w="566" w:type="dxa"/>
            <w:tcBorders>
              <w:top w:val="single" w:sz="4" w:space="0" w:color="000000"/>
              <w:left w:val="single" w:sz="4" w:space="0" w:color="000000"/>
              <w:bottom w:val="single" w:sz="4" w:space="0" w:color="000000"/>
              <w:right w:val="single" w:sz="4" w:space="0" w:color="000000"/>
            </w:tcBorders>
            <w:shd w:val="clear" w:color="auto" w:fill="auto"/>
          </w:tcPr>
          <w:p w14:paraId="718120D0" w14:textId="77777777" w:rsidR="00AB19C5" w:rsidRPr="00D94D72" w:rsidRDefault="00AB19C5">
            <w:pPr>
              <w:pStyle w:val="af"/>
              <w:jc w:val="center"/>
            </w:pPr>
            <w:r w:rsidRPr="00D94D72">
              <w:rPr>
                <w:rFonts w:ascii="Times New Roman" w:eastAsia="Times New Roman" w:hAnsi="Times New Roman"/>
                <w:sz w:val="24"/>
                <w:szCs w:val="24"/>
              </w:rPr>
              <w:t>8</w:t>
            </w:r>
          </w:p>
        </w:tc>
        <w:tc>
          <w:tcPr>
            <w:tcW w:w="4412" w:type="dxa"/>
            <w:tcBorders>
              <w:top w:val="single" w:sz="4" w:space="0" w:color="000000"/>
              <w:left w:val="single" w:sz="4" w:space="0" w:color="000000"/>
              <w:bottom w:val="single" w:sz="4" w:space="0" w:color="000000"/>
              <w:right w:val="single" w:sz="4" w:space="0" w:color="000000"/>
            </w:tcBorders>
            <w:shd w:val="clear" w:color="auto" w:fill="auto"/>
          </w:tcPr>
          <w:p w14:paraId="01D4C7B9" w14:textId="77777777" w:rsidR="00AB19C5" w:rsidRPr="00D94D72" w:rsidRDefault="00AB19C5">
            <w:pPr>
              <w:pStyle w:val="TableParagraph"/>
              <w:spacing w:line="267" w:lineRule="exact"/>
            </w:pPr>
            <w:r w:rsidRPr="00D94D72">
              <w:rPr>
                <w:rFonts w:ascii="Times New Roman" w:hAnsi="Times New Roman"/>
                <w:sz w:val="24"/>
                <w:szCs w:val="24"/>
                <w:lang w:val="ru-RU"/>
              </w:rPr>
              <w:t>Котельная №8 ул. Ленина 15</w:t>
            </w:r>
          </w:p>
        </w:tc>
        <w:tc>
          <w:tcPr>
            <w:tcW w:w="11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FEB6EF" w14:textId="77777777" w:rsidR="00AB19C5" w:rsidRPr="00D94D72" w:rsidRDefault="00AB19C5">
            <w:pPr>
              <w:jc w:val="center"/>
            </w:pPr>
            <w:r w:rsidRPr="00D94D72">
              <w:rPr>
                <w:rFonts w:ascii="Times New Roman" w:hAnsi="Times New Roman"/>
                <w:sz w:val="24"/>
                <w:szCs w:val="24"/>
              </w:rPr>
              <w:t>6755</w:t>
            </w:r>
            <w:r w:rsidRPr="00D94D72">
              <w:rPr>
                <w:rFonts w:ascii="Times New Roman" w:hAnsi="Times New Roman"/>
                <w:sz w:val="24"/>
                <w:szCs w:val="24"/>
                <w:lang w:val="ru-RU"/>
              </w:rPr>
              <w:t>,0</w:t>
            </w:r>
          </w:p>
        </w:tc>
        <w:tc>
          <w:tcPr>
            <w:tcW w:w="11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BCC78A" w14:textId="77777777" w:rsidR="00AB19C5" w:rsidRPr="00D94D72" w:rsidRDefault="00AB19C5">
            <w:pPr>
              <w:pStyle w:val="af"/>
              <w:jc w:val="center"/>
            </w:pPr>
            <w:r w:rsidRPr="00D94D72">
              <w:rPr>
                <w:rFonts w:ascii="Times New Roman" w:eastAsia="Times New Roman" w:hAnsi="Times New Roman"/>
                <w:sz w:val="24"/>
                <w:szCs w:val="24"/>
                <w:lang w:val="ru-RU"/>
              </w:rPr>
              <w:t>207,0</w:t>
            </w:r>
          </w:p>
        </w:tc>
        <w:tc>
          <w:tcPr>
            <w:tcW w:w="11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3FEC5E" w14:textId="77777777" w:rsidR="00AB19C5" w:rsidRPr="00D94D72" w:rsidRDefault="00AB19C5">
            <w:pPr>
              <w:pStyle w:val="af"/>
              <w:jc w:val="center"/>
            </w:pPr>
            <w:r w:rsidRPr="00D94D72">
              <w:rPr>
                <w:rFonts w:ascii="Times New Roman" w:eastAsia="Times New Roman" w:hAnsi="Times New Roman"/>
                <w:sz w:val="24"/>
                <w:szCs w:val="24"/>
                <w:lang w:val="ru-RU"/>
              </w:rPr>
              <w:t>-</w:t>
            </w:r>
          </w:p>
        </w:tc>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5BE071" w14:textId="77777777" w:rsidR="00AB19C5" w:rsidRPr="00D94D72" w:rsidRDefault="00AB19C5">
            <w:pPr>
              <w:jc w:val="center"/>
            </w:pPr>
            <w:r w:rsidRPr="00D94D72">
              <w:rPr>
                <w:rFonts w:ascii="Times New Roman" w:hAnsi="Times New Roman"/>
                <w:color w:val="000000"/>
                <w:sz w:val="24"/>
                <w:szCs w:val="24"/>
              </w:rPr>
              <w:t>6548</w:t>
            </w:r>
            <w:r w:rsidRPr="00D94D72">
              <w:rPr>
                <w:rFonts w:ascii="Times New Roman" w:hAnsi="Times New Roman"/>
                <w:color w:val="000000"/>
                <w:sz w:val="24"/>
                <w:szCs w:val="24"/>
                <w:lang w:val="ru-RU"/>
              </w:rPr>
              <w:t>,0</w:t>
            </w:r>
          </w:p>
        </w:tc>
      </w:tr>
      <w:tr w:rsidR="00AB19C5" w:rsidRPr="00D94D72" w14:paraId="79C59582" w14:textId="77777777">
        <w:trPr>
          <w:trHeight w:hRule="exact" w:val="454"/>
          <w:jc w:val="center"/>
        </w:trPr>
        <w:tc>
          <w:tcPr>
            <w:tcW w:w="566" w:type="dxa"/>
            <w:tcBorders>
              <w:top w:val="single" w:sz="4" w:space="0" w:color="000000"/>
              <w:left w:val="single" w:sz="4" w:space="0" w:color="000000"/>
              <w:bottom w:val="single" w:sz="4" w:space="0" w:color="000000"/>
              <w:right w:val="single" w:sz="4" w:space="0" w:color="000000"/>
            </w:tcBorders>
            <w:shd w:val="clear" w:color="auto" w:fill="auto"/>
          </w:tcPr>
          <w:p w14:paraId="6F17CADA" w14:textId="77777777" w:rsidR="00AB19C5" w:rsidRPr="00D94D72" w:rsidRDefault="00AB19C5">
            <w:pPr>
              <w:pStyle w:val="af"/>
              <w:jc w:val="center"/>
            </w:pPr>
            <w:r w:rsidRPr="00D94D72">
              <w:rPr>
                <w:rFonts w:ascii="Times New Roman" w:hAnsi="Times New Roman"/>
                <w:sz w:val="24"/>
                <w:szCs w:val="24"/>
                <w:lang w:val="ru-RU"/>
              </w:rPr>
              <w:t>9</w:t>
            </w:r>
          </w:p>
        </w:tc>
        <w:tc>
          <w:tcPr>
            <w:tcW w:w="4412" w:type="dxa"/>
            <w:tcBorders>
              <w:top w:val="single" w:sz="4" w:space="0" w:color="000000"/>
              <w:left w:val="single" w:sz="4" w:space="0" w:color="000000"/>
              <w:bottom w:val="single" w:sz="4" w:space="0" w:color="000000"/>
              <w:right w:val="single" w:sz="4" w:space="0" w:color="000000"/>
            </w:tcBorders>
            <w:shd w:val="clear" w:color="auto" w:fill="auto"/>
          </w:tcPr>
          <w:p w14:paraId="7ECDF75D" w14:textId="77777777" w:rsidR="00AB19C5" w:rsidRPr="00D94D72" w:rsidRDefault="00AB19C5">
            <w:pPr>
              <w:pStyle w:val="TableParagraph"/>
              <w:spacing w:line="267" w:lineRule="exact"/>
            </w:pPr>
            <w:r w:rsidRPr="00D94D72">
              <w:rPr>
                <w:rFonts w:ascii="Times New Roman" w:hAnsi="Times New Roman"/>
                <w:sz w:val="24"/>
                <w:szCs w:val="24"/>
                <w:lang w:val="ru-RU"/>
              </w:rPr>
              <w:t xml:space="preserve">Котельная №9 </w:t>
            </w:r>
            <w:r w:rsidR="0011231D" w:rsidRPr="00D94D72">
              <w:rPr>
                <w:rFonts w:ascii="Times New Roman" w:hAnsi="Times New Roman"/>
                <w:sz w:val="24"/>
                <w:szCs w:val="24"/>
                <w:lang w:val="ru-RU"/>
              </w:rPr>
              <w:t>ул. Озерная 6/1</w:t>
            </w:r>
          </w:p>
        </w:tc>
        <w:tc>
          <w:tcPr>
            <w:tcW w:w="11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97B9D3" w14:textId="77777777" w:rsidR="00AB19C5" w:rsidRPr="00D94D72" w:rsidRDefault="00AB19C5">
            <w:pPr>
              <w:jc w:val="center"/>
            </w:pPr>
            <w:r w:rsidRPr="00D94D72">
              <w:rPr>
                <w:rFonts w:ascii="Times New Roman" w:hAnsi="Times New Roman"/>
                <w:sz w:val="24"/>
                <w:szCs w:val="24"/>
              </w:rPr>
              <w:t>3085</w:t>
            </w:r>
            <w:r w:rsidRPr="00D94D72">
              <w:rPr>
                <w:rFonts w:ascii="Times New Roman" w:hAnsi="Times New Roman"/>
                <w:sz w:val="24"/>
                <w:szCs w:val="24"/>
                <w:lang w:val="ru-RU"/>
              </w:rPr>
              <w:t>,0</w:t>
            </w:r>
          </w:p>
        </w:tc>
        <w:tc>
          <w:tcPr>
            <w:tcW w:w="11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C0A40D" w14:textId="77777777" w:rsidR="00AB19C5" w:rsidRPr="00D94D72" w:rsidRDefault="00AB19C5">
            <w:pPr>
              <w:pStyle w:val="af"/>
              <w:jc w:val="center"/>
            </w:pPr>
            <w:r w:rsidRPr="00D94D72">
              <w:rPr>
                <w:rFonts w:ascii="Times New Roman" w:hAnsi="Times New Roman"/>
                <w:sz w:val="24"/>
                <w:szCs w:val="24"/>
                <w:lang w:val="ru-RU"/>
              </w:rPr>
              <w:t>112,0</w:t>
            </w:r>
          </w:p>
        </w:tc>
        <w:tc>
          <w:tcPr>
            <w:tcW w:w="11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625CBE" w14:textId="77777777" w:rsidR="00AB19C5" w:rsidRPr="00D94D72" w:rsidRDefault="00AB19C5">
            <w:pPr>
              <w:pStyle w:val="af"/>
              <w:jc w:val="center"/>
            </w:pPr>
            <w:r w:rsidRPr="00D94D72">
              <w:rPr>
                <w:rFonts w:ascii="Times New Roman" w:hAnsi="Times New Roman"/>
                <w:sz w:val="24"/>
                <w:szCs w:val="24"/>
                <w:lang w:val="ru-RU"/>
              </w:rPr>
              <w:t>253,0</w:t>
            </w:r>
          </w:p>
        </w:tc>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8CAC94" w14:textId="77777777" w:rsidR="00AB19C5" w:rsidRPr="00D94D72" w:rsidRDefault="00AB19C5">
            <w:pPr>
              <w:jc w:val="center"/>
            </w:pPr>
            <w:r w:rsidRPr="00D94D72">
              <w:rPr>
                <w:rFonts w:ascii="Times New Roman" w:hAnsi="Times New Roman"/>
                <w:color w:val="000000"/>
                <w:sz w:val="24"/>
                <w:szCs w:val="24"/>
              </w:rPr>
              <w:t>2720</w:t>
            </w:r>
            <w:r w:rsidRPr="00D94D72">
              <w:rPr>
                <w:rFonts w:ascii="Times New Roman" w:hAnsi="Times New Roman"/>
                <w:color w:val="000000"/>
                <w:sz w:val="24"/>
                <w:szCs w:val="24"/>
                <w:lang w:val="ru-RU"/>
              </w:rPr>
              <w:t>,0</w:t>
            </w:r>
          </w:p>
        </w:tc>
      </w:tr>
      <w:tr w:rsidR="00AB19C5" w:rsidRPr="00D94D72" w14:paraId="474981A6" w14:textId="77777777">
        <w:trPr>
          <w:trHeight w:hRule="exact" w:val="454"/>
          <w:jc w:val="center"/>
        </w:trPr>
        <w:tc>
          <w:tcPr>
            <w:tcW w:w="566" w:type="dxa"/>
            <w:tcBorders>
              <w:top w:val="single" w:sz="4" w:space="0" w:color="000000"/>
              <w:left w:val="single" w:sz="4" w:space="0" w:color="000000"/>
              <w:bottom w:val="single" w:sz="4" w:space="0" w:color="000000"/>
              <w:right w:val="single" w:sz="4" w:space="0" w:color="000000"/>
            </w:tcBorders>
            <w:shd w:val="clear" w:color="auto" w:fill="auto"/>
          </w:tcPr>
          <w:p w14:paraId="2C05A413" w14:textId="77777777" w:rsidR="00AB19C5" w:rsidRPr="00D94D72" w:rsidRDefault="00AB19C5">
            <w:pPr>
              <w:pStyle w:val="af"/>
              <w:jc w:val="center"/>
            </w:pPr>
            <w:r w:rsidRPr="00D94D72">
              <w:rPr>
                <w:rFonts w:ascii="Times New Roman" w:hAnsi="Times New Roman"/>
                <w:sz w:val="24"/>
                <w:szCs w:val="24"/>
                <w:lang w:val="ru-RU"/>
              </w:rPr>
              <w:t>10</w:t>
            </w:r>
          </w:p>
        </w:tc>
        <w:tc>
          <w:tcPr>
            <w:tcW w:w="4412" w:type="dxa"/>
            <w:tcBorders>
              <w:top w:val="single" w:sz="4" w:space="0" w:color="000000"/>
              <w:left w:val="single" w:sz="4" w:space="0" w:color="000000"/>
              <w:bottom w:val="single" w:sz="4" w:space="0" w:color="000000"/>
              <w:right w:val="single" w:sz="4" w:space="0" w:color="000000"/>
            </w:tcBorders>
            <w:shd w:val="clear" w:color="auto" w:fill="auto"/>
          </w:tcPr>
          <w:p w14:paraId="6F742C84" w14:textId="77777777" w:rsidR="00AB19C5" w:rsidRPr="00D94D72" w:rsidRDefault="00AB19C5">
            <w:pPr>
              <w:pStyle w:val="TableParagraph"/>
              <w:spacing w:line="267" w:lineRule="exact"/>
            </w:pPr>
            <w:r w:rsidRPr="00D94D72">
              <w:rPr>
                <w:rFonts w:ascii="Times New Roman" w:hAnsi="Times New Roman"/>
                <w:sz w:val="24"/>
                <w:szCs w:val="24"/>
                <w:lang w:val="ru-RU"/>
              </w:rPr>
              <w:t>Котельная №10 ул. 50 лет СССР 75</w:t>
            </w:r>
          </w:p>
        </w:tc>
        <w:tc>
          <w:tcPr>
            <w:tcW w:w="11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DCA5F5" w14:textId="77777777" w:rsidR="00AB19C5" w:rsidRPr="00D94D72" w:rsidRDefault="00AB19C5">
            <w:pPr>
              <w:jc w:val="center"/>
            </w:pPr>
            <w:r w:rsidRPr="00D94D72">
              <w:rPr>
                <w:rFonts w:ascii="Times New Roman" w:hAnsi="Times New Roman"/>
                <w:sz w:val="24"/>
                <w:szCs w:val="24"/>
              </w:rPr>
              <w:t>1532</w:t>
            </w:r>
            <w:r w:rsidRPr="00D94D72">
              <w:rPr>
                <w:rFonts w:ascii="Times New Roman" w:hAnsi="Times New Roman"/>
                <w:sz w:val="24"/>
                <w:szCs w:val="24"/>
                <w:lang w:val="ru-RU"/>
              </w:rPr>
              <w:t>,0</w:t>
            </w:r>
          </w:p>
        </w:tc>
        <w:tc>
          <w:tcPr>
            <w:tcW w:w="11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D79852" w14:textId="77777777" w:rsidR="00AB19C5" w:rsidRPr="00D94D72" w:rsidRDefault="00AB19C5">
            <w:pPr>
              <w:pStyle w:val="af"/>
              <w:jc w:val="center"/>
            </w:pPr>
            <w:r w:rsidRPr="00D94D72">
              <w:rPr>
                <w:rFonts w:ascii="Times New Roman" w:hAnsi="Times New Roman"/>
                <w:sz w:val="24"/>
                <w:szCs w:val="24"/>
                <w:lang w:val="ru-RU"/>
              </w:rPr>
              <w:t>72,0</w:t>
            </w:r>
          </w:p>
        </w:tc>
        <w:tc>
          <w:tcPr>
            <w:tcW w:w="11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FB6659" w14:textId="77777777" w:rsidR="00AB19C5" w:rsidRPr="00D94D72" w:rsidRDefault="00AB19C5">
            <w:pPr>
              <w:pStyle w:val="af"/>
              <w:jc w:val="center"/>
            </w:pPr>
            <w:r w:rsidRPr="00D94D72">
              <w:rPr>
                <w:rFonts w:ascii="Times New Roman" w:hAnsi="Times New Roman"/>
                <w:sz w:val="24"/>
                <w:szCs w:val="24"/>
                <w:lang w:val="ru-RU"/>
              </w:rPr>
              <w:t>152,0</w:t>
            </w:r>
          </w:p>
        </w:tc>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920EAA" w14:textId="77777777" w:rsidR="00AB19C5" w:rsidRPr="00D94D72" w:rsidRDefault="00AB19C5">
            <w:pPr>
              <w:jc w:val="center"/>
            </w:pPr>
            <w:r w:rsidRPr="00D94D72">
              <w:rPr>
                <w:rFonts w:ascii="Times New Roman" w:hAnsi="Times New Roman"/>
                <w:color w:val="000000"/>
                <w:sz w:val="24"/>
                <w:szCs w:val="24"/>
              </w:rPr>
              <w:t>1308</w:t>
            </w:r>
            <w:r w:rsidRPr="00D94D72">
              <w:rPr>
                <w:rFonts w:ascii="Times New Roman" w:hAnsi="Times New Roman"/>
                <w:color w:val="000000"/>
                <w:sz w:val="24"/>
                <w:szCs w:val="24"/>
                <w:lang w:val="ru-RU"/>
              </w:rPr>
              <w:t>,0</w:t>
            </w:r>
          </w:p>
        </w:tc>
      </w:tr>
      <w:tr w:rsidR="00AB19C5" w:rsidRPr="00D94D72" w14:paraId="46B3E246" w14:textId="77777777">
        <w:trPr>
          <w:trHeight w:hRule="exact" w:val="454"/>
          <w:jc w:val="center"/>
        </w:trPr>
        <w:tc>
          <w:tcPr>
            <w:tcW w:w="566" w:type="dxa"/>
            <w:tcBorders>
              <w:top w:val="single" w:sz="4" w:space="0" w:color="000000"/>
              <w:left w:val="single" w:sz="4" w:space="0" w:color="000000"/>
              <w:bottom w:val="single" w:sz="4" w:space="0" w:color="000000"/>
              <w:right w:val="single" w:sz="4" w:space="0" w:color="000000"/>
            </w:tcBorders>
            <w:shd w:val="clear" w:color="auto" w:fill="auto"/>
          </w:tcPr>
          <w:p w14:paraId="69FF9ABD" w14:textId="77777777" w:rsidR="00AB19C5" w:rsidRPr="00D94D72" w:rsidRDefault="00AB19C5">
            <w:pPr>
              <w:pStyle w:val="af"/>
              <w:jc w:val="center"/>
            </w:pPr>
            <w:r w:rsidRPr="00D94D72">
              <w:rPr>
                <w:rFonts w:ascii="Times New Roman" w:hAnsi="Times New Roman"/>
                <w:sz w:val="24"/>
                <w:szCs w:val="24"/>
                <w:lang w:val="ru-RU"/>
              </w:rPr>
              <w:t>11</w:t>
            </w:r>
          </w:p>
        </w:tc>
        <w:tc>
          <w:tcPr>
            <w:tcW w:w="4412" w:type="dxa"/>
            <w:tcBorders>
              <w:top w:val="single" w:sz="4" w:space="0" w:color="000000"/>
              <w:left w:val="single" w:sz="4" w:space="0" w:color="000000"/>
              <w:bottom w:val="single" w:sz="4" w:space="0" w:color="000000"/>
              <w:right w:val="single" w:sz="4" w:space="0" w:color="000000"/>
            </w:tcBorders>
            <w:shd w:val="clear" w:color="auto" w:fill="auto"/>
          </w:tcPr>
          <w:p w14:paraId="0DE031E9" w14:textId="77777777" w:rsidR="00AB19C5" w:rsidRPr="00D94D72" w:rsidRDefault="00AB19C5">
            <w:pPr>
              <w:pStyle w:val="TableParagraph"/>
              <w:spacing w:line="267" w:lineRule="exact"/>
            </w:pPr>
            <w:r w:rsidRPr="00D94D72">
              <w:rPr>
                <w:rFonts w:ascii="Times New Roman" w:hAnsi="Times New Roman"/>
                <w:sz w:val="24"/>
                <w:szCs w:val="24"/>
                <w:lang w:val="ru-RU"/>
              </w:rPr>
              <w:t>Котельная №11 пл. Октябрьская 22а</w:t>
            </w:r>
          </w:p>
        </w:tc>
        <w:tc>
          <w:tcPr>
            <w:tcW w:w="11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E764AD" w14:textId="77777777" w:rsidR="00AB19C5" w:rsidRPr="00D94D72" w:rsidRDefault="00AB19C5">
            <w:pPr>
              <w:jc w:val="center"/>
            </w:pPr>
            <w:r w:rsidRPr="00D94D72">
              <w:rPr>
                <w:rFonts w:ascii="Times New Roman" w:hAnsi="Times New Roman"/>
                <w:sz w:val="24"/>
                <w:szCs w:val="24"/>
              </w:rPr>
              <w:t>5195</w:t>
            </w:r>
            <w:r w:rsidRPr="00D94D72">
              <w:rPr>
                <w:rFonts w:ascii="Times New Roman" w:hAnsi="Times New Roman"/>
                <w:sz w:val="24"/>
                <w:szCs w:val="24"/>
                <w:lang w:val="ru-RU"/>
              </w:rPr>
              <w:t>,0</w:t>
            </w:r>
          </w:p>
        </w:tc>
        <w:tc>
          <w:tcPr>
            <w:tcW w:w="11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0E210F" w14:textId="77777777" w:rsidR="00AB19C5" w:rsidRPr="00D94D72" w:rsidRDefault="00AB19C5">
            <w:pPr>
              <w:pStyle w:val="af"/>
              <w:jc w:val="center"/>
            </w:pPr>
            <w:r w:rsidRPr="00D94D72">
              <w:rPr>
                <w:rFonts w:ascii="Times New Roman" w:hAnsi="Times New Roman"/>
                <w:sz w:val="24"/>
                <w:szCs w:val="24"/>
                <w:lang w:val="ru-RU"/>
              </w:rPr>
              <w:t>320,0</w:t>
            </w:r>
          </w:p>
        </w:tc>
        <w:tc>
          <w:tcPr>
            <w:tcW w:w="11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16F89E" w14:textId="77777777" w:rsidR="00AB19C5" w:rsidRPr="00D94D72" w:rsidRDefault="00AB19C5">
            <w:pPr>
              <w:pStyle w:val="af"/>
              <w:jc w:val="center"/>
            </w:pPr>
            <w:r w:rsidRPr="00D94D72">
              <w:rPr>
                <w:rFonts w:ascii="Times New Roman" w:hAnsi="Times New Roman"/>
                <w:sz w:val="24"/>
                <w:szCs w:val="24"/>
                <w:lang w:val="ru-RU"/>
              </w:rPr>
              <w:t>450,0</w:t>
            </w:r>
          </w:p>
        </w:tc>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4C99C4" w14:textId="77777777" w:rsidR="00AB19C5" w:rsidRPr="00D94D72" w:rsidRDefault="00AB19C5">
            <w:pPr>
              <w:jc w:val="center"/>
            </w:pPr>
            <w:r w:rsidRPr="00D94D72">
              <w:rPr>
                <w:rFonts w:ascii="Times New Roman" w:hAnsi="Times New Roman"/>
                <w:color w:val="000000"/>
                <w:sz w:val="24"/>
                <w:szCs w:val="24"/>
              </w:rPr>
              <w:t>4425</w:t>
            </w:r>
            <w:r w:rsidRPr="00D94D72">
              <w:rPr>
                <w:rFonts w:ascii="Times New Roman" w:hAnsi="Times New Roman"/>
                <w:color w:val="000000"/>
                <w:sz w:val="24"/>
                <w:szCs w:val="24"/>
                <w:lang w:val="ru-RU"/>
              </w:rPr>
              <w:t>,0</w:t>
            </w:r>
          </w:p>
        </w:tc>
      </w:tr>
      <w:tr w:rsidR="00AB19C5" w:rsidRPr="00D94D72" w14:paraId="20612A4A" w14:textId="77777777">
        <w:trPr>
          <w:trHeight w:hRule="exact" w:val="454"/>
          <w:jc w:val="center"/>
        </w:trPr>
        <w:tc>
          <w:tcPr>
            <w:tcW w:w="566" w:type="dxa"/>
            <w:tcBorders>
              <w:top w:val="single" w:sz="4" w:space="0" w:color="000000"/>
              <w:left w:val="single" w:sz="4" w:space="0" w:color="000000"/>
              <w:bottom w:val="single" w:sz="4" w:space="0" w:color="000000"/>
              <w:right w:val="single" w:sz="4" w:space="0" w:color="000000"/>
            </w:tcBorders>
            <w:shd w:val="clear" w:color="auto" w:fill="auto"/>
          </w:tcPr>
          <w:p w14:paraId="7DFC6ABF" w14:textId="77777777" w:rsidR="00AB19C5" w:rsidRPr="00D94D72" w:rsidRDefault="00AB19C5">
            <w:pPr>
              <w:pStyle w:val="af"/>
              <w:jc w:val="center"/>
            </w:pPr>
            <w:r w:rsidRPr="00D94D72">
              <w:rPr>
                <w:rFonts w:ascii="Times New Roman" w:hAnsi="Times New Roman"/>
                <w:sz w:val="24"/>
                <w:szCs w:val="24"/>
                <w:lang w:val="ru-RU"/>
              </w:rPr>
              <w:t>12</w:t>
            </w:r>
          </w:p>
        </w:tc>
        <w:tc>
          <w:tcPr>
            <w:tcW w:w="4412" w:type="dxa"/>
            <w:tcBorders>
              <w:top w:val="single" w:sz="4" w:space="0" w:color="000000"/>
              <w:left w:val="single" w:sz="4" w:space="0" w:color="000000"/>
              <w:bottom w:val="single" w:sz="4" w:space="0" w:color="000000"/>
              <w:right w:val="single" w:sz="4" w:space="0" w:color="000000"/>
            </w:tcBorders>
            <w:shd w:val="clear" w:color="auto" w:fill="auto"/>
          </w:tcPr>
          <w:p w14:paraId="579820FD" w14:textId="77777777" w:rsidR="00AB19C5" w:rsidRPr="00D94D72" w:rsidRDefault="00AB19C5">
            <w:pPr>
              <w:pStyle w:val="TableParagraph"/>
              <w:spacing w:line="267" w:lineRule="exact"/>
            </w:pPr>
            <w:r w:rsidRPr="00D94D72">
              <w:rPr>
                <w:rFonts w:ascii="Times New Roman" w:hAnsi="Times New Roman"/>
                <w:sz w:val="24"/>
                <w:szCs w:val="24"/>
                <w:lang w:val="ru-RU"/>
              </w:rPr>
              <w:t>Котельная №12 ул. Красная 16а/1</w:t>
            </w:r>
          </w:p>
        </w:tc>
        <w:tc>
          <w:tcPr>
            <w:tcW w:w="11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3670A4" w14:textId="77777777" w:rsidR="00AB19C5" w:rsidRPr="00D94D72" w:rsidRDefault="00AB19C5">
            <w:pPr>
              <w:jc w:val="center"/>
            </w:pPr>
            <w:r w:rsidRPr="00D94D72">
              <w:rPr>
                <w:rFonts w:ascii="Times New Roman" w:hAnsi="Times New Roman"/>
                <w:sz w:val="24"/>
                <w:szCs w:val="24"/>
              </w:rPr>
              <w:t>2737</w:t>
            </w:r>
            <w:r w:rsidRPr="00D94D72">
              <w:rPr>
                <w:rFonts w:ascii="Times New Roman" w:hAnsi="Times New Roman"/>
                <w:sz w:val="24"/>
                <w:szCs w:val="24"/>
                <w:lang w:val="ru-RU"/>
              </w:rPr>
              <w:t>,0</w:t>
            </w:r>
          </w:p>
        </w:tc>
        <w:tc>
          <w:tcPr>
            <w:tcW w:w="11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8BF82D" w14:textId="77777777" w:rsidR="00AB19C5" w:rsidRPr="00D94D72" w:rsidRDefault="00AB19C5">
            <w:pPr>
              <w:pStyle w:val="af"/>
              <w:jc w:val="center"/>
            </w:pPr>
            <w:r w:rsidRPr="00D94D72">
              <w:rPr>
                <w:rFonts w:ascii="Times New Roman" w:hAnsi="Times New Roman"/>
                <w:sz w:val="24"/>
                <w:szCs w:val="24"/>
                <w:lang w:val="ru-RU"/>
              </w:rPr>
              <w:t>100,0</w:t>
            </w:r>
          </w:p>
        </w:tc>
        <w:tc>
          <w:tcPr>
            <w:tcW w:w="11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BCC3D1" w14:textId="77777777" w:rsidR="00AB19C5" w:rsidRPr="00D94D72" w:rsidRDefault="00AB19C5">
            <w:pPr>
              <w:pStyle w:val="af"/>
              <w:jc w:val="center"/>
            </w:pPr>
            <w:r w:rsidRPr="00D94D72">
              <w:rPr>
                <w:rFonts w:ascii="Times New Roman" w:hAnsi="Times New Roman"/>
                <w:sz w:val="24"/>
                <w:szCs w:val="24"/>
                <w:lang w:val="ru-RU"/>
              </w:rPr>
              <w:t>225,0</w:t>
            </w:r>
          </w:p>
        </w:tc>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B1283A" w14:textId="77777777" w:rsidR="00AB19C5" w:rsidRPr="00D94D72" w:rsidRDefault="00AB19C5">
            <w:pPr>
              <w:jc w:val="center"/>
            </w:pPr>
            <w:r w:rsidRPr="00D94D72">
              <w:rPr>
                <w:rFonts w:ascii="Times New Roman" w:hAnsi="Times New Roman"/>
                <w:color w:val="000000"/>
                <w:sz w:val="24"/>
                <w:szCs w:val="24"/>
              </w:rPr>
              <w:t>2412</w:t>
            </w:r>
            <w:r w:rsidRPr="00D94D72">
              <w:rPr>
                <w:rFonts w:ascii="Times New Roman" w:hAnsi="Times New Roman"/>
                <w:color w:val="000000"/>
                <w:sz w:val="24"/>
                <w:szCs w:val="24"/>
                <w:lang w:val="ru-RU"/>
              </w:rPr>
              <w:t>,0</w:t>
            </w:r>
          </w:p>
        </w:tc>
      </w:tr>
      <w:tr w:rsidR="00AB19C5" w:rsidRPr="00D94D72" w14:paraId="37576187" w14:textId="77777777">
        <w:trPr>
          <w:trHeight w:hRule="exact" w:val="454"/>
          <w:jc w:val="center"/>
        </w:trPr>
        <w:tc>
          <w:tcPr>
            <w:tcW w:w="566" w:type="dxa"/>
            <w:tcBorders>
              <w:top w:val="single" w:sz="4" w:space="0" w:color="000000"/>
              <w:left w:val="single" w:sz="4" w:space="0" w:color="000000"/>
              <w:bottom w:val="single" w:sz="4" w:space="0" w:color="000000"/>
              <w:right w:val="single" w:sz="4" w:space="0" w:color="000000"/>
            </w:tcBorders>
            <w:shd w:val="clear" w:color="auto" w:fill="auto"/>
          </w:tcPr>
          <w:p w14:paraId="4AA01DF7" w14:textId="77777777" w:rsidR="00AB19C5" w:rsidRPr="00D94D72" w:rsidRDefault="00AB19C5">
            <w:pPr>
              <w:pStyle w:val="af"/>
              <w:jc w:val="center"/>
            </w:pPr>
            <w:r w:rsidRPr="00D94D72">
              <w:rPr>
                <w:rFonts w:ascii="Times New Roman" w:hAnsi="Times New Roman"/>
                <w:sz w:val="24"/>
                <w:szCs w:val="24"/>
                <w:lang w:val="ru-RU"/>
              </w:rPr>
              <w:t>13</w:t>
            </w:r>
          </w:p>
        </w:tc>
        <w:tc>
          <w:tcPr>
            <w:tcW w:w="4412" w:type="dxa"/>
            <w:tcBorders>
              <w:top w:val="single" w:sz="4" w:space="0" w:color="000000"/>
              <w:left w:val="single" w:sz="4" w:space="0" w:color="000000"/>
              <w:bottom w:val="single" w:sz="4" w:space="0" w:color="000000"/>
              <w:right w:val="single" w:sz="4" w:space="0" w:color="000000"/>
            </w:tcBorders>
            <w:shd w:val="clear" w:color="auto" w:fill="auto"/>
          </w:tcPr>
          <w:p w14:paraId="7BAA78B3" w14:textId="77777777" w:rsidR="00AB19C5" w:rsidRPr="00D94D72" w:rsidRDefault="00AB19C5">
            <w:pPr>
              <w:pStyle w:val="TableParagraph"/>
              <w:spacing w:line="267" w:lineRule="exact"/>
            </w:pPr>
            <w:r w:rsidRPr="00D94D72">
              <w:rPr>
                <w:rFonts w:ascii="Times New Roman" w:hAnsi="Times New Roman"/>
                <w:sz w:val="24"/>
                <w:szCs w:val="24"/>
                <w:lang w:val="ru-RU"/>
              </w:rPr>
              <w:t>Котельная №13 ул. Красная 1б</w:t>
            </w:r>
          </w:p>
        </w:tc>
        <w:tc>
          <w:tcPr>
            <w:tcW w:w="11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E5616A" w14:textId="77777777" w:rsidR="00AB19C5" w:rsidRPr="00D94D72" w:rsidRDefault="00AB19C5">
            <w:pPr>
              <w:jc w:val="center"/>
            </w:pPr>
            <w:r w:rsidRPr="00D94D72">
              <w:rPr>
                <w:rFonts w:ascii="Times New Roman" w:hAnsi="Times New Roman"/>
                <w:sz w:val="24"/>
                <w:szCs w:val="24"/>
                <w:lang w:val="ru-RU"/>
              </w:rPr>
              <w:t>8834,5</w:t>
            </w:r>
          </w:p>
        </w:tc>
        <w:tc>
          <w:tcPr>
            <w:tcW w:w="11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D6F90C" w14:textId="77777777" w:rsidR="00AB19C5" w:rsidRPr="00D94D72" w:rsidRDefault="00AB19C5">
            <w:pPr>
              <w:pStyle w:val="af"/>
              <w:jc w:val="center"/>
            </w:pPr>
            <w:r w:rsidRPr="00D94D72">
              <w:rPr>
                <w:rFonts w:ascii="Times New Roman" w:hAnsi="Times New Roman"/>
                <w:sz w:val="24"/>
                <w:szCs w:val="24"/>
                <w:lang w:val="ru-RU"/>
              </w:rPr>
              <w:t>97,0</w:t>
            </w:r>
          </w:p>
        </w:tc>
        <w:tc>
          <w:tcPr>
            <w:tcW w:w="11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1D1D85" w14:textId="77777777" w:rsidR="00AB19C5" w:rsidRPr="00D94D72" w:rsidRDefault="00AB19C5">
            <w:pPr>
              <w:pStyle w:val="af"/>
              <w:jc w:val="center"/>
            </w:pPr>
            <w:r w:rsidRPr="00D94D72">
              <w:rPr>
                <w:rFonts w:ascii="Times New Roman" w:hAnsi="Times New Roman"/>
                <w:sz w:val="24"/>
                <w:szCs w:val="24"/>
                <w:lang w:val="ru-RU"/>
              </w:rPr>
              <w:t>390,0</w:t>
            </w:r>
          </w:p>
        </w:tc>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026131" w14:textId="77777777" w:rsidR="00AB19C5" w:rsidRPr="00D94D72" w:rsidRDefault="00AB19C5">
            <w:pPr>
              <w:jc w:val="center"/>
            </w:pPr>
            <w:r w:rsidRPr="00D94D72">
              <w:rPr>
                <w:rFonts w:ascii="Times New Roman" w:hAnsi="Times New Roman"/>
                <w:color w:val="000000"/>
                <w:sz w:val="24"/>
                <w:szCs w:val="24"/>
              </w:rPr>
              <w:t>8347,5</w:t>
            </w:r>
          </w:p>
        </w:tc>
      </w:tr>
      <w:tr w:rsidR="00AB19C5" w:rsidRPr="00D94D72" w14:paraId="258C8730" w14:textId="77777777">
        <w:trPr>
          <w:trHeight w:hRule="exact" w:val="454"/>
          <w:jc w:val="center"/>
        </w:trPr>
        <w:tc>
          <w:tcPr>
            <w:tcW w:w="566" w:type="dxa"/>
            <w:tcBorders>
              <w:top w:val="single" w:sz="4" w:space="0" w:color="000000"/>
              <w:left w:val="single" w:sz="4" w:space="0" w:color="000000"/>
              <w:bottom w:val="single" w:sz="4" w:space="0" w:color="000000"/>
              <w:right w:val="single" w:sz="4" w:space="0" w:color="000000"/>
            </w:tcBorders>
            <w:shd w:val="clear" w:color="auto" w:fill="auto"/>
          </w:tcPr>
          <w:p w14:paraId="2E4551E2" w14:textId="77777777" w:rsidR="00AB19C5" w:rsidRPr="00D94D72" w:rsidRDefault="00AB19C5">
            <w:pPr>
              <w:pStyle w:val="af"/>
              <w:jc w:val="center"/>
            </w:pPr>
            <w:r w:rsidRPr="00D94D72">
              <w:rPr>
                <w:rFonts w:ascii="Times New Roman" w:hAnsi="Times New Roman"/>
                <w:sz w:val="24"/>
                <w:szCs w:val="24"/>
                <w:lang w:val="ru-RU"/>
              </w:rPr>
              <w:t>14</w:t>
            </w:r>
          </w:p>
        </w:tc>
        <w:tc>
          <w:tcPr>
            <w:tcW w:w="4412" w:type="dxa"/>
            <w:tcBorders>
              <w:top w:val="single" w:sz="4" w:space="0" w:color="000000"/>
              <w:left w:val="single" w:sz="4" w:space="0" w:color="000000"/>
              <w:bottom w:val="single" w:sz="4" w:space="0" w:color="000000"/>
              <w:right w:val="single" w:sz="4" w:space="0" w:color="000000"/>
            </w:tcBorders>
            <w:shd w:val="clear" w:color="auto" w:fill="auto"/>
          </w:tcPr>
          <w:p w14:paraId="34631CC6" w14:textId="77777777" w:rsidR="00AB19C5" w:rsidRPr="00D94D72" w:rsidRDefault="00AB19C5">
            <w:pPr>
              <w:pStyle w:val="TableParagraph"/>
              <w:spacing w:line="267" w:lineRule="exact"/>
            </w:pPr>
            <w:r w:rsidRPr="00D94D72">
              <w:rPr>
                <w:rFonts w:ascii="Times New Roman" w:hAnsi="Times New Roman"/>
                <w:sz w:val="24"/>
                <w:szCs w:val="24"/>
                <w:lang w:val="ru-RU"/>
              </w:rPr>
              <w:t>Котельная №14 ул. Строителей 37</w:t>
            </w:r>
          </w:p>
        </w:tc>
        <w:tc>
          <w:tcPr>
            <w:tcW w:w="11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53B151" w14:textId="77777777" w:rsidR="00AB19C5" w:rsidRPr="00D94D72" w:rsidRDefault="00AB19C5">
            <w:pPr>
              <w:jc w:val="center"/>
            </w:pPr>
            <w:r w:rsidRPr="00D94D72">
              <w:rPr>
                <w:rFonts w:ascii="Times New Roman" w:hAnsi="Times New Roman"/>
                <w:sz w:val="24"/>
                <w:szCs w:val="24"/>
                <w:lang w:val="ru-RU"/>
              </w:rPr>
              <w:t>1488,6</w:t>
            </w:r>
          </w:p>
        </w:tc>
        <w:tc>
          <w:tcPr>
            <w:tcW w:w="11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C66503" w14:textId="77777777" w:rsidR="00AB19C5" w:rsidRPr="00D94D72" w:rsidRDefault="00AB19C5">
            <w:pPr>
              <w:pStyle w:val="af"/>
              <w:jc w:val="center"/>
            </w:pPr>
            <w:r w:rsidRPr="00D94D72">
              <w:rPr>
                <w:rFonts w:ascii="Times New Roman" w:hAnsi="Times New Roman"/>
                <w:sz w:val="24"/>
                <w:szCs w:val="24"/>
                <w:lang w:val="ru-RU"/>
              </w:rPr>
              <w:t>25,0</w:t>
            </w:r>
          </w:p>
        </w:tc>
        <w:tc>
          <w:tcPr>
            <w:tcW w:w="11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1E1635" w14:textId="77777777" w:rsidR="00AB19C5" w:rsidRPr="00D94D72" w:rsidRDefault="00AB19C5">
            <w:pPr>
              <w:pStyle w:val="af"/>
              <w:jc w:val="center"/>
            </w:pPr>
            <w:r w:rsidRPr="00D94D72">
              <w:rPr>
                <w:rFonts w:ascii="Times New Roman" w:hAnsi="Times New Roman"/>
                <w:sz w:val="24"/>
                <w:szCs w:val="24"/>
                <w:lang w:val="ru-RU"/>
              </w:rPr>
              <w:t>405,0</w:t>
            </w:r>
          </w:p>
        </w:tc>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46BB4F" w14:textId="77777777" w:rsidR="00AB19C5" w:rsidRPr="00D94D72" w:rsidRDefault="00AB19C5">
            <w:pPr>
              <w:jc w:val="center"/>
            </w:pPr>
            <w:r w:rsidRPr="00D94D72">
              <w:rPr>
                <w:rFonts w:ascii="Times New Roman" w:hAnsi="Times New Roman"/>
                <w:color w:val="000000"/>
                <w:sz w:val="24"/>
                <w:szCs w:val="24"/>
              </w:rPr>
              <w:t>1058,6</w:t>
            </w:r>
          </w:p>
        </w:tc>
      </w:tr>
      <w:tr w:rsidR="00AB19C5" w:rsidRPr="00D94D72" w14:paraId="67CE51B7" w14:textId="77777777">
        <w:trPr>
          <w:trHeight w:hRule="exact" w:val="454"/>
          <w:jc w:val="center"/>
        </w:trPr>
        <w:tc>
          <w:tcPr>
            <w:tcW w:w="566" w:type="dxa"/>
            <w:tcBorders>
              <w:top w:val="single" w:sz="4" w:space="0" w:color="000000"/>
              <w:left w:val="single" w:sz="4" w:space="0" w:color="000000"/>
              <w:bottom w:val="single" w:sz="4" w:space="0" w:color="000000"/>
              <w:right w:val="single" w:sz="4" w:space="0" w:color="000000"/>
            </w:tcBorders>
            <w:shd w:val="clear" w:color="auto" w:fill="auto"/>
          </w:tcPr>
          <w:p w14:paraId="1B2B0CD7" w14:textId="77777777" w:rsidR="00AB19C5" w:rsidRPr="00D94D72" w:rsidRDefault="00AB19C5">
            <w:pPr>
              <w:pStyle w:val="af"/>
              <w:jc w:val="center"/>
            </w:pPr>
            <w:r w:rsidRPr="00D94D72">
              <w:rPr>
                <w:rFonts w:ascii="Times New Roman" w:hAnsi="Times New Roman"/>
                <w:sz w:val="24"/>
                <w:szCs w:val="24"/>
                <w:lang w:val="ru-RU"/>
              </w:rPr>
              <w:lastRenderedPageBreak/>
              <w:t>15</w:t>
            </w:r>
          </w:p>
        </w:tc>
        <w:tc>
          <w:tcPr>
            <w:tcW w:w="4412" w:type="dxa"/>
            <w:tcBorders>
              <w:top w:val="single" w:sz="4" w:space="0" w:color="000000"/>
              <w:left w:val="single" w:sz="4" w:space="0" w:color="000000"/>
              <w:bottom w:val="single" w:sz="4" w:space="0" w:color="000000"/>
              <w:right w:val="single" w:sz="4" w:space="0" w:color="000000"/>
            </w:tcBorders>
            <w:shd w:val="clear" w:color="auto" w:fill="auto"/>
          </w:tcPr>
          <w:p w14:paraId="5D9843C2" w14:textId="77777777" w:rsidR="00AB19C5" w:rsidRPr="00D94D72" w:rsidRDefault="00AB19C5">
            <w:r w:rsidRPr="00D94D72">
              <w:rPr>
                <w:rFonts w:ascii="Times New Roman" w:hAnsi="Times New Roman"/>
                <w:sz w:val="24"/>
                <w:szCs w:val="24"/>
                <w:lang w:val="ru-RU"/>
              </w:rPr>
              <w:t>Котельная №15 ул. Льва Толстого 53</w:t>
            </w:r>
          </w:p>
        </w:tc>
        <w:tc>
          <w:tcPr>
            <w:tcW w:w="11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6C5766" w14:textId="3F885D47" w:rsidR="00AB19C5" w:rsidRPr="00D94D72" w:rsidRDefault="00011FB7">
            <w:pPr>
              <w:jc w:val="center"/>
            </w:pPr>
            <w:r w:rsidRPr="00D94D72">
              <w:rPr>
                <w:rFonts w:ascii="Times New Roman" w:hAnsi="Times New Roman"/>
                <w:sz w:val="24"/>
                <w:szCs w:val="24"/>
                <w:lang w:val="ru-RU"/>
              </w:rPr>
              <w:t>25958,0</w:t>
            </w:r>
          </w:p>
        </w:tc>
        <w:tc>
          <w:tcPr>
            <w:tcW w:w="11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61A971" w14:textId="77777777" w:rsidR="00AB19C5" w:rsidRPr="00D94D72" w:rsidRDefault="00AB19C5">
            <w:pPr>
              <w:pStyle w:val="af"/>
              <w:jc w:val="center"/>
            </w:pPr>
            <w:r w:rsidRPr="00D94D72">
              <w:rPr>
                <w:rFonts w:ascii="Times New Roman" w:hAnsi="Times New Roman"/>
                <w:sz w:val="24"/>
                <w:szCs w:val="24"/>
                <w:lang w:val="ru-RU"/>
              </w:rPr>
              <w:t>90,0</w:t>
            </w:r>
          </w:p>
        </w:tc>
        <w:tc>
          <w:tcPr>
            <w:tcW w:w="11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AE0F2B" w14:textId="77777777" w:rsidR="00AB19C5" w:rsidRPr="00D94D72" w:rsidRDefault="00AB19C5">
            <w:pPr>
              <w:pStyle w:val="af"/>
              <w:jc w:val="center"/>
            </w:pPr>
            <w:r w:rsidRPr="00D94D72">
              <w:rPr>
                <w:rFonts w:ascii="Times New Roman" w:hAnsi="Times New Roman"/>
                <w:sz w:val="24"/>
                <w:szCs w:val="24"/>
                <w:lang w:val="ru-RU"/>
              </w:rPr>
              <w:t>210,0</w:t>
            </w:r>
          </w:p>
        </w:tc>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88CA86" w14:textId="4F261529" w:rsidR="00AB19C5" w:rsidRPr="00D94D72" w:rsidRDefault="006A1B64">
            <w:pPr>
              <w:jc w:val="center"/>
            </w:pPr>
            <w:r w:rsidRPr="00D94D72">
              <w:rPr>
                <w:rFonts w:ascii="Times New Roman" w:hAnsi="Times New Roman"/>
                <w:color w:val="000000"/>
                <w:sz w:val="24"/>
                <w:szCs w:val="24"/>
              </w:rPr>
              <w:t>25658,0</w:t>
            </w:r>
          </w:p>
        </w:tc>
      </w:tr>
      <w:tr w:rsidR="00AB19C5" w:rsidRPr="00D94D72" w14:paraId="4FD1799B" w14:textId="77777777">
        <w:trPr>
          <w:trHeight w:hRule="exact" w:val="454"/>
          <w:jc w:val="center"/>
        </w:trPr>
        <w:tc>
          <w:tcPr>
            <w:tcW w:w="566" w:type="dxa"/>
            <w:tcBorders>
              <w:top w:val="single" w:sz="4" w:space="0" w:color="000000"/>
              <w:left w:val="single" w:sz="4" w:space="0" w:color="000000"/>
              <w:bottom w:val="single" w:sz="4" w:space="0" w:color="000000"/>
              <w:right w:val="single" w:sz="4" w:space="0" w:color="000000"/>
            </w:tcBorders>
            <w:shd w:val="clear" w:color="auto" w:fill="auto"/>
          </w:tcPr>
          <w:p w14:paraId="7121CDEB" w14:textId="77777777" w:rsidR="00AB19C5" w:rsidRPr="00D94D72" w:rsidRDefault="00AB19C5">
            <w:pPr>
              <w:pStyle w:val="af"/>
              <w:jc w:val="center"/>
            </w:pPr>
            <w:r w:rsidRPr="00D94D72">
              <w:rPr>
                <w:rFonts w:ascii="Times New Roman" w:hAnsi="Times New Roman"/>
                <w:sz w:val="24"/>
                <w:szCs w:val="24"/>
                <w:lang w:val="ru-RU"/>
              </w:rPr>
              <w:t>16</w:t>
            </w:r>
          </w:p>
        </w:tc>
        <w:tc>
          <w:tcPr>
            <w:tcW w:w="4412" w:type="dxa"/>
            <w:tcBorders>
              <w:top w:val="single" w:sz="4" w:space="0" w:color="000000"/>
              <w:left w:val="single" w:sz="4" w:space="0" w:color="000000"/>
              <w:bottom w:val="single" w:sz="4" w:space="0" w:color="000000"/>
              <w:right w:val="single" w:sz="4" w:space="0" w:color="000000"/>
            </w:tcBorders>
            <w:shd w:val="clear" w:color="auto" w:fill="auto"/>
          </w:tcPr>
          <w:p w14:paraId="38E5948D" w14:textId="77777777" w:rsidR="00AB19C5" w:rsidRPr="00D94D72" w:rsidRDefault="00AB19C5">
            <w:r w:rsidRPr="00D94D72">
              <w:rPr>
                <w:rFonts w:ascii="Times New Roman" w:hAnsi="Times New Roman"/>
                <w:sz w:val="24"/>
                <w:szCs w:val="24"/>
                <w:lang w:val="ru-RU"/>
              </w:rPr>
              <w:t>Котельная №16 пл. Пески 1</w:t>
            </w:r>
          </w:p>
        </w:tc>
        <w:tc>
          <w:tcPr>
            <w:tcW w:w="11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80B984" w14:textId="77777777" w:rsidR="00AB19C5" w:rsidRPr="00D94D72" w:rsidRDefault="00AB19C5">
            <w:pPr>
              <w:jc w:val="center"/>
            </w:pPr>
            <w:r w:rsidRPr="00D94D72">
              <w:rPr>
                <w:rFonts w:ascii="Times New Roman" w:hAnsi="Times New Roman"/>
                <w:sz w:val="24"/>
                <w:szCs w:val="24"/>
                <w:lang w:val="ru-RU"/>
              </w:rPr>
              <w:t>3400,40</w:t>
            </w:r>
          </w:p>
        </w:tc>
        <w:tc>
          <w:tcPr>
            <w:tcW w:w="11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59E40F" w14:textId="77777777" w:rsidR="00AB19C5" w:rsidRPr="00D94D72" w:rsidRDefault="00AB19C5">
            <w:pPr>
              <w:pStyle w:val="af"/>
              <w:jc w:val="center"/>
            </w:pPr>
            <w:r w:rsidRPr="00D94D72">
              <w:rPr>
                <w:rFonts w:ascii="Times New Roman" w:hAnsi="Times New Roman"/>
                <w:sz w:val="24"/>
                <w:szCs w:val="24"/>
                <w:lang w:val="ru-RU"/>
              </w:rPr>
              <w:t>70,0</w:t>
            </w:r>
          </w:p>
        </w:tc>
        <w:tc>
          <w:tcPr>
            <w:tcW w:w="11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8EC486" w14:textId="77777777" w:rsidR="00AB19C5" w:rsidRPr="00D94D72" w:rsidRDefault="00AB19C5">
            <w:pPr>
              <w:pStyle w:val="af"/>
              <w:jc w:val="center"/>
            </w:pPr>
            <w:r w:rsidRPr="00D94D72">
              <w:rPr>
                <w:rFonts w:ascii="Times New Roman" w:hAnsi="Times New Roman"/>
                <w:sz w:val="24"/>
                <w:szCs w:val="24"/>
                <w:lang w:val="ru-RU"/>
              </w:rPr>
              <w:t>320,0</w:t>
            </w:r>
          </w:p>
        </w:tc>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1647E8" w14:textId="77777777" w:rsidR="00AB19C5" w:rsidRPr="00D94D72" w:rsidRDefault="00AB19C5">
            <w:pPr>
              <w:jc w:val="center"/>
            </w:pPr>
            <w:r w:rsidRPr="00D94D72">
              <w:rPr>
                <w:rFonts w:ascii="Times New Roman" w:hAnsi="Times New Roman"/>
                <w:color w:val="000000"/>
                <w:sz w:val="24"/>
                <w:szCs w:val="24"/>
              </w:rPr>
              <w:t>3010,4</w:t>
            </w:r>
          </w:p>
        </w:tc>
      </w:tr>
      <w:tr w:rsidR="00AB19C5" w:rsidRPr="00D94D72" w14:paraId="089BB931" w14:textId="77777777">
        <w:trPr>
          <w:trHeight w:hRule="exact" w:val="454"/>
          <w:jc w:val="center"/>
        </w:trPr>
        <w:tc>
          <w:tcPr>
            <w:tcW w:w="566" w:type="dxa"/>
            <w:tcBorders>
              <w:top w:val="single" w:sz="4" w:space="0" w:color="000000"/>
              <w:left w:val="single" w:sz="4" w:space="0" w:color="000000"/>
              <w:bottom w:val="single" w:sz="4" w:space="0" w:color="000000"/>
              <w:right w:val="single" w:sz="4" w:space="0" w:color="000000"/>
            </w:tcBorders>
            <w:shd w:val="clear" w:color="auto" w:fill="auto"/>
          </w:tcPr>
          <w:p w14:paraId="3232FF8F" w14:textId="77777777" w:rsidR="00AB19C5" w:rsidRPr="00D94D72" w:rsidRDefault="00AB19C5">
            <w:pPr>
              <w:pStyle w:val="af"/>
              <w:jc w:val="center"/>
            </w:pPr>
            <w:r w:rsidRPr="00D94D72">
              <w:rPr>
                <w:rFonts w:ascii="Times New Roman" w:hAnsi="Times New Roman"/>
                <w:sz w:val="24"/>
                <w:szCs w:val="24"/>
                <w:lang w:val="ru-RU"/>
              </w:rPr>
              <w:t>17</w:t>
            </w:r>
          </w:p>
        </w:tc>
        <w:tc>
          <w:tcPr>
            <w:tcW w:w="4412" w:type="dxa"/>
            <w:tcBorders>
              <w:top w:val="single" w:sz="4" w:space="0" w:color="000000"/>
              <w:left w:val="single" w:sz="4" w:space="0" w:color="000000"/>
              <w:bottom w:val="single" w:sz="4" w:space="0" w:color="000000"/>
              <w:right w:val="single" w:sz="4" w:space="0" w:color="000000"/>
            </w:tcBorders>
            <w:shd w:val="clear" w:color="auto" w:fill="auto"/>
          </w:tcPr>
          <w:p w14:paraId="6982D907" w14:textId="77777777" w:rsidR="00AB19C5" w:rsidRPr="00D94D72" w:rsidRDefault="00AB19C5">
            <w:r w:rsidRPr="00D94D72">
              <w:rPr>
                <w:rFonts w:ascii="Times New Roman" w:hAnsi="Times New Roman"/>
                <w:sz w:val="24"/>
                <w:szCs w:val="24"/>
                <w:lang w:val="ru-RU"/>
              </w:rPr>
              <w:t>Котельная №17 ул. Пролетарская 13</w:t>
            </w:r>
          </w:p>
        </w:tc>
        <w:tc>
          <w:tcPr>
            <w:tcW w:w="11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CCD7B4" w14:textId="77777777" w:rsidR="00AB19C5" w:rsidRPr="00D94D72" w:rsidRDefault="00AB19C5">
            <w:pPr>
              <w:jc w:val="center"/>
            </w:pPr>
            <w:r w:rsidRPr="00D94D72">
              <w:rPr>
                <w:rFonts w:ascii="Times New Roman" w:hAnsi="Times New Roman"/>
                <w:sz w:val="24"/>
                <w:szCs w:val="24"/>
                <w:lang w:val="ru-RU"/>
              </w:rPr>
              <w:t>375,66</w:t>
            </w:r>
          </w:p>
        </w:tc>
        <w:tc>
          <w:tcPr>
            <w:tcW w:w="11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7BFF63" w14:textId="77777777" w:rsidR="00AB19C5" w:rsidRPr="00D94D72" w:rsidRDefault="00AB19C5">
            <w:pPr>
              <w:pStyle w:val="af"/>
              <w:jc w:val="center"/>
            </w:pPr>
            <w:r w:rsidRPr="00D94D72">
              <w:rPr>
                <w:rFonts w:ascii="Times New Roman" w:hAnsi="Times New Roman"/>
                <w:sz w:val="24"/>
                <w:szCs w:val="24"/>
                <w:lang w:val="ru-RU"/>
              </w:rPr>
              <w:t>24,0</w:t>
            </w:r>
          </w:p>
        </w:tc>
        <w:tc>
          <w:tcPr>
            <w:tcW w:w="11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01617E" w14:textId="77777777" w:rsidR="00AB19C5" w:rsidRPr="00D94D72" w:rsidRDefault="00AB19C5">
            <w:pPr>
              <w:pStyle w:val="af"/>
              <w:jc w:val="center"/>
            </w:pPr>
            <w:r w:rsidRPr="00D94D72">
              <w:rPr>
                <w:rFonts w:ascii="Times New Roman" w:hAnsi="Times New Roman"/>
                <w:sz w:val="24"/>
                <w:szCs w:val="24"/>
                <w:lang w:val="ru-RU"/>
              </w:rPr>
              <w:t>6,0</w:t>
            </w:r>
          </w:p>
        </w:tc>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05E128" w14:textId="77777777" w:rsidR="00AB19C5" w:rsidRPr="00D94D72" w:rsidRDefault="00AB19C5">
            <w:pPr>
              <w:jc w:val="center"/>
            </w:pPr>
            <w:r w:rsidRPr="00D94D72">
              <w:rPr>
                <w:rFonts w:ascii="Times New Roman" w:hAnsi="Times New Roman"/>
                <w:color w:val="000000"/>
                <w:sz w:val="24"/>
                <w:szCs w:val="24"/>
              </w:rPr>
              <w:t>345,66</w:t>
            </w:r>
          </w:p>
        </w:tc>
      </w:tr>
      <w:tr w:rsidR="00AB19C5" w:rsidRPr="00D94D72" w14:paraId="1AA56099" w14:textId="77777777">
        <w:trPr>
          <w:trHeight w:hRule="exact" w:val="454"/>
          <w:jc w:val="center"/>
        </w:trPr>
        <w:tc>
          <w:tcPr>
            <w:tcW w:w="566" w:type="dxa"/>
            <w:tcBorders>
              <w:top w:val="single" w:sz="4" w:space="0" w:color="000000"/>
              <w:left w:val="single" w:sz="4" w:space="0" w:color="000000"/>
              <w:bottom w:val="single" w:sz="4" w:space="0" w:color="000000"/>
              <w:right w:val="single" w:sz="4" w:space="0" w:color="000000"/>
            </w:tcBorders>
            <w:shd w:val="clear" w:color="auto" w:fill="auto"/>
          </w:tcPr>
          <w:p w14:paraId="591C3171" w14:textId="77777777" w:rsidR="00AB19C5" w:rsidRPr="00D94D72" w:rsidRDefault="00AB19C5" w:rsidP="006A29E7">
            <w:pPr>
              <w:pStyle w:val="af"/>
              <w:jc w:val="center"/>
            </w:pPr>
            <w:r w:rsidRPr="00D94D72">
              <w:rPr>
                <w:rFonts w:ascii="Times New Roman" w:hAnsi="Times New Roman"/>
                <w:sz w:val="24"/>
                <w:szCs w:val="24"/>
                <w:lang w:val="ru-RU"/>
              </w:rPr>
              <w:t>18</w:t>
            </w:r>
          </w:p>
        </w:tc>
        <w:tc>
          <w:tcPr>
            <w:tcW w:w="4412" w:type="dxa"/>
            <w:tcBorders>
              <w:top w:val="single" w:sz="4" w:space="0" w:color="000000"/>
              <w:left w:val="single" w:sz="4" w:space="0" w:color="000000"/>
              <w:bottom w:val="single" w:sz="4" w:space="0" w:color="000000"/>
              <w:right w:val="single" w:sz="4" w:space="0" w:color="000000"/>
            </w:tcBorders>
            <w:shd w:val="clear" w:color="auto" w:fill="auto"/>
          </w:tcPr>
          <w:p w14:paraId="29A18F13" w14:textId="77777777" w:rsidR="00AB19C5" w:rsidRPr="00D94D72" w:rsidRDefault="00AB19C5">
            <w:r w:rsidRPr="00D94D72">
              <w:rPr>
                <w:rFonts w:ascii="Times New Roman" w:hAnsi="Times New Roman"/>
                <w:sz w:val="24"/>
                <w:szCs w:val="24"/>
                <w:lang w:val="ru-RU"/>
              </w:rPr>
              <w:t>Котельная №18 ул. Маршака 63</w:t>
            </w:r>
          </w:p>
        </w:tc>
        <w:tc>
          <w:tcPr>
            <w:tcW w:w="11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FA8945" w14:textId="77777777" w:rsidR="00AB19C5" w:rsidRPr="00D94D72" w:rsidRDefault="00AB19C5">
            <w:pPr>
              <w:jc w:val="center"/>
            </w:pPr>
            <w:r w:rsidRPr="00D94D72">
              <w:rPr>
                <w:rFonts w:ascii="Times New Roman" w:hAnsi="Times New Roman"/>
                <w:sz w:val="24"/>
                <w:szCs w:val="24"/>
                <w:lang w:val="ru-RU"/>
              </w:rPr>
              <w:t>3697,70</w:t>
            </w:r>
          </w:p>
        </w:tc>
        <w:tc>
          <w:tcPr>
            <w:tcW w:w="11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70ECD6" w14:textId="77777777" w:rsidR="00AB19C5" w:rsidRPr="00D94D72" w:rsidRDefault="00AB19C5">
            <w:pPr>
              <w:pStyle w:val="af"/>
              <w:jc w:val="center"/>
            </w:pPr>
            <w:r w:rsidRPr="00D94D72">
              <w:rPr>
                <w:rFonts w:ascii="Times New Roman" w:hAnsi="Times New Roman"/>
                <w:sz w:val="24"/>
                <w:szCs w:val="24"/>
                <w:lang w:val="ru-RU"/>
              </w:rPr>
              <w:t>27,0</w:t>
            </w:r>
          </w:p>
        </w:tc>
        <w:tc>
          <w:tcPr>
            <w:tcW w:w="11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3AC699" w14:textId="77777777" w:rsidR="00AB19C5" w:rsidRPr="00D94D72" w:rsidRDefault="00AB19C5">
            <w:pPr>
              <w:pStyle w:val="af"/>
              <w:jc w:val="center"/>
            </w:pPr>
            <w:r w:rsidRPr="00D94D72">
              <w:rPr>
                <w:rFonts w:ascii="Times New Roman" w:hAnsi="Times New Roman"/>
                <w:sz w:val="24"/>
                <w:szCs w:val="24"/>
                <w:lang w:val="ru-RU"/>
              </w:rPr>
              <w:t>84,0</w:t>
            </w:r>
          </w:p>
        </w:tc>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E1DB42" w14:textId="77777777" w:rsidR="00AB19C5" w:rsidRPr="00D94D72" w:rsidRDefault="00AB19C5">
            <w:pPr>
              <w:jc w:val="center"/>
            </w:pPr>
            <w:r w:rsidRPr="00D94D72">
              <w:rPr>
                <w:rFonts w:ascii="Times New Roman" w:hAnsi="Times New Roman"/>
                <w:color w:val="000000"/>
                <w:sz w:val="24"/>
                <w:szCs w:val="24"/>
              </w:rPr>
              <w:t>3586,7</w:t>
            </w:r>
          </w:p>
        </w:tc>
      </w:tr>
      <w:tr w:rsidR="00AB19C5" w:rsidRPr="00D94D72" w14:paraId="5950C58C" w14:textId="77777777">
        <w:trPr>
          <w:trHeight w:hRule="exact" w:val="454"/>
          <w:jc w:val="center"/>
        </w:trPr>
        <w:tc>
          <w:tcPr>
            <w:tcW w:w="566" w:type="dxa"/>
            <w:tcBorders>
              <w:top w:val="single" w:sz="4" w:space="0" w:color="000000"/>
              <w:left w:val="single" w:sz="4" w:space="0" w:color="000000"/>
              <w:bottom w:val="single" w:sz="6" w:space="0" w:color="000000"/>
              <w:right w:val="single" w:sz="4" w:space="0" w:color="000000"/>
            </w:tcBorders>
            <w:shd w:val="clear" w:color="auto" w:fill="auto"/>
          </w:tcPr>
          <w:p w14:paraId="55779D74" w14:textId="77777777" w:rsidR="00AB19C5" w:rsidRPr="00D94D72" w:rsidRDefault="00AB19C5">
            <w:pPr>
              <w:pStyle w:val="af"/>
              <w:jc w:val="center"/>
            </w:pPr>
            <w:r w:rsidRPr="00D94D72">
              <w:rPr>
                <w:rFonts w:ascii="Times New Roman" w:hAnsi="Times New Roman"/>
                <w:sz w:val="24"/>
                <w:szCs w:val="24"/>
                <w:lang w:val="ru-RU"/>
              </w:rPr>
              <w:t>19</w:t>
            </w:r>
          </w:p>
        </w:tc>
        <w:tc>
          <w:tcPr>
            <w:tcW w:w="4412" w:type="dxa"/>
            <w:tcBorders>
              <w:top w:val="single" w:sz="4" w:space="0" w:color="000000"/>
              <w:left w:val="single" w:sz="4" w:space="0" w:color="000000"/>
              <w:bottom w:val="single" w:sz="6" w:space="0" w:color="000000"/>
              <w:right w:val="single" w:sz="4" w:space="0" w:color="000000"/>
            </w:tcBorders>
            <w:shd w:val="clear" w:color="auto" w:fill="auto"/>
          </w:tcPr>
          <w:p w14:paraId="68E05D1B" w14:textId="77777777" w:rsidR="00AB19C5" w:rsidRPr="00D94D72" w:rsidRDefault="00AB19C5">
            <w:pPr>
              <w:rPr>
                <w:lang w:val="ru-RU"/>
              </w:rPr>
            </w:pPr>
            <w:r w:rsidRPr="00D94D72">
              <w:rPr>
                <w:rFonts w:ascii="Times New Roman" w:hAnsi="Times New Roman"/>
                <w:sz w:val="24"/>
                <w:szCs w:val="24"/>
                <w:lang w:val="ru-RU"/>
              </w:rPr>
              <w:t>Котельная №19 ул. Лизы Чайкиной 3а/1</w:t>
            </w:r>
          </w:p>
        </w:tc>
        <w:tc>
          <w:tcPr>
            <w:tcW w:w="1176" w:type="dxa"/>
            <w:tcBorders>
              <w:top w:val="single" w:sz="4" w:space="0" w:color="000000"/>
              <w:left w:val="single" w:sz="4" w:space="0" w:color="000000"/>
              <w:bottom w:val="single" w:sz="6" w:space="0" w:color="000000"/>
              <w:right w:val="single" w:sz="4" w:space="0" w:color="000000"/>
            </w:tcBorders>
            <w:shd w:val="clear" w:color="auto" w:fill="auto"/>
            <w:vAlign w:val="center"/>
          </w:tcPr>
          <w:p w14:paraId="0260B937" w14:textId="77777777" w:rsidR="00AB19C5" w:rsidRPr="00D94D72" w:rsidRDefault="00AB19C5">
            <w:pPr>
              <w:jc w:val="center"/>
            </w:pPr>
            <w:r w:rsidRPr="00D94D72">
              <w:rPr>
                <w:rFonts w:ascii="Times New Roman" w:hAnsi="Times New Roman"/>
                <w:sz w:val="24"/>
                <w:szCs w:val="24"/>
                <w:lang w:val="ru-RU"/>
              </w:rPr>
              <w:t>8572,70</w:t>
            </w:r>
          </w:p>
        </w:tc>
        <w:tc>
          <w:tcPr>
            <w:tcW w:w="1159" w:type="dxa"/>
            <w:tcBorders>
              <w:top w:val="single" w:sz="4" w:space="0" w:color="000000"/>
              <w:left w:val="single" w:sz="4" w:space="0" w:color="000000"/>
              <w:bottom w:val="single" w:sz="6" w:space="0" w:color="000000"/>
              <w:right w:val="single" w:sz="4" w:space="0" w:color="000000"/>
            </w:tcBorders>
            <w:shd w:val="clear" w:color="auto" w:fill="auto"/>
            <w:vAlign w:val="center"/>
          </w:tcPr>
          <w:p w14:paraId="53AE35BE" w14:textId="77777777" w:rsidR="00AB19C5" w:rsidRPr="00D94D72" w:rsidRDefault="00AB19C5">
            <w:pPr>
              <w:pStyle w:val="af"/>
              <w:jc w:val="center"/>
            </w:pPr>
            <w:r w:rsidRPr="00D94D72">
              <w:rPr>
                <w:rFonts w:ascii="Times New Roman" w:hAnsi="Times New Roman"/>
                <w:sz w:val="24"/>
                <w:szCs w:val="24"/>
                <w:lang w:val="ru-RU"/>
              </w:rPr>
              <w:t>78,0</w:t>
            </w:r>
          </w:p>
        </w:tc>
        <w:tc>
          <w:tcPr>
            <w:tcW w:w="1159" w:type="dxa"/>
            <w:tcBorders>
              <w:top w:val="single" w:sz="4" w:space="0" w:color="000000"/>
              <w:left w:val="single" w:sz="4" w:space="0" w:color="000000"/>
              <w:bottom w:val="single" w:sz="6" w:space="0" w:color="000000"/>
              <w:right w:val="single" w:sz="4" w:space="0" w:color="000000"/>
            </w:tcBorders>
            <w:shd w:val="clear" w:color="auto" w:fill="auto"/>
            <w:vAlign w:val="center"/>
          </w:tcPr>
          <w:p w14:paraId="5D508DCB" w14:textId="77777777" w:rsidR="00AB19C5" w:rsidRPr="00D94D72" w:rsidRDefault="00AB19C5">
            <w:pPr>
              <w:pStyle w:val="af"/>
              <w:jc w:val="center"/>
            </w:pPr>
            <w:r w:rsidRPr="00D94D72">
              <w:rPr>
                <w:rFonts w:ascii="Times New Roman" w:hAnsi="Times New Roman"/>
                <w:sz w:val="24"/>
                <w:szCs w:val="24"/>
                <w:lang w:val="ru-RU"/>
              </w:rPr>
              <w:t>332,0</w:t>
            </w:r>
          </w:p>
        </w:tc>
        <w:tc>
          <w:tcPr>
            <w:tcW w:w="1465" w:type="dxa"/>
            <w:tcBorders>
              <w:top w:val="single" w:sz="4" w:space="0" w:color="000000"/>
              <w:left w:val="single" w:sz="4" w:space="0" w:color="000000"/>
              <w:bottom w:val="single" w:sz="6" w:space="0" w:color="000000"/>
              <w:right w:val="single" w:sz="4" w:space="0" w:color="000000"/>
            </w:tcBorders>
            <w:shd w:val="clear" w:color="auto" w:fill="auto"/>
            <w:vAlign w:val="center"/>
          </w:tcPr>
          <w:p w14:paraId="765C986F" w14:textId="77777777" w:rsidR="00AB19C5" w:rsidRPr="00D94D72" w:rsidRDefault="00AB19C5">
            <w:pPr>
              <w:jc w:val="center"/>
            </w:pPr>
            <w:r w:rsidRPr="00D94D72">
              <w:rPr>
                <w:rFonts w:ascii="Times New Roman" w:hAnsi="Times New Roman"/>
                <w:color w:val="000000"/>
                <w:sz w:val="24"/>
                <w:szCs w:val="24"/>
              </w:rPr>
              <w:t>8162,7</w:t>
            </w:r>
          </w:p>
        </w:tc>
      </w:tr>
      <w:tr w:rsidR="00AB19C5" w:rsidRPr="00583891" w14:paraId="5C1D2716" w14:textId="77777777">
        <w:trPr>
          <w:trHeight w:hRule="exact" w:val="454"/>
          <w:jc w:val="center"/>
        </w:trPr>
        <w:tc>
          <w:tcPr>
            <w:tcW w:w="4978" w:type="dxa"/>
            <w:gridSpan w:val="2"/>
            <w:tcBorders>
              <w:top w:val="single" w:sz="6" w:space="0" w:color="000000"/>
              <w:left w:val="single" w:sz="6" w:space="0" w:color="000000"/>
              <w:bottom w:val="single" w:sz="6" w:space="0" w:color="000000"/>
              <w:right w:val="single" w:sz="6" w:space="0" w:color="000000"/>
            </w:tcBorders>
            <w:shd w:val="clear" w:color="auto" w:fill="FFFFFF"/>
            <w:vAlign w:val="center"/>
          </w:tcPr>
          <w:p w14:paraId="0AB76301" w14:textId="77777777" w:rsidR="00AB19C5" w:rsidRPr="00D94D72" w:rsidRDefault="00AB19C5">
            <w:pPr>
              <w:pStyle w:val="af"/>
              <w:jc w:val="center"/>
            </w:pPr>
            <w:r w:rsidRPr="00D94D72">
              <w:rPr>
                <w:rFonts w:ascii="Times New Roman" w:eastAsia="Times New Roman" w:hAnsi="Times New Roman"/>
                <w:b/>
                <w:spacing w:val="-2"/>
                <w:sz w:val="24"/>
                <w:szCs w:val="24"/>
              </w:rPr>
              <w:t>В</w:t>
            </w:r>
            <w:r w:rsidRPr="00D94D72">
              <w:rPr>
                <w:rFonts w:ascii="Times New Roman" w:eastAsia="Times New Roman" w:hAnsi="Times New Roman"/>
                <w:b/>
                <w:sz w:val="24"/>
                <w:szCs w:val="24"/>
              </w:rPr>
              <w:t>С</w:t>
            </w:r>
            <w:r w:rsidRPr="00D94D72">
              <w:rPr>
                <w:rFonts w:ascii="Times New Roman" w:eastAsia="Times New Roman" w:hAnsi="Times New Roman"/>
                <w:b/>
                <w:spacing w:val="-1"/>
                <w:sz w:val="24"/>
                <w:szCs w:val="24"/>
              </w:rPr>
              <w:t>Е</w:t>
            </w:r>
            <w:r w:rsidRPr="00D94D72">
              <w:rPr>
                <w:rFonts w:ascii="Times New Roman" w:eastAsia="Times New Roman" w:hAnsi="Times New Roman"/>
                <w:b/>
                <w:sz w:val="24"/>
                <w:szCs w:val="24"/>
              </w:rPr>
              <w:t>Г</w:t>
            </w:r>
            <w:r w:rsidRPr="00D94D72">
              <w:rPr>
                <w:rFonts w:ascii="Times New Roman" w:eastAsia="Times New Roman" w:hAnsi="Times New Roman"/>
                <w:b/>
                <w:spacing w:val="-1"/>
                <w:sz w:val="24"/>
                <w:szCs w:val="24"/>
              </w:rPr>
              <w:t>О</w:t>
            </w:r>
            <w:r w:rsidRPr="00D94D72">
              <w:rPr>
                <w:rFonts w:ascii="Times New Roman" w:eastAsia="Times New Roman" w:hAnsi="Times New Roman"/>
                <w:b/>
                <w:sz w:val="24"/>
                <w:szCs w:val="24"/>
              </w:rPr>
              <w:t>:</w:t>
            </w:r>
          </w:p>
        </w:tc>
        <w:tc>
          <w:tcPr>
            <w:tcW w:w="1176"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385DDA5B" w14:textId="30671E41" w:rsidR="00AB19C5" w:rsidRPr="00D94D72" w:rsidRDefault="006A1B64">
            <w:pPr>
              <w:jc w:val="center"/>
            </w:pPr>
            <w:r w:rsidRPr="00D94D72">
              <w:rPr>
                <w:rFonts w:ascii="Times New Roman" w:hAnsi="Times New Roman"/>
                <w:b/>
                <w:sz w:val="24"/>
                <w:szCs w:val="24"/>
                <w:lang w:val="ru-RU"/>
              </w:rPr>
              <w:t>267217,66</w:t>
            </w:r>
          </w:p>
        </w:tc>
        <w:tc>
          <w:tcPr>
            <w:tcW w:w="1159"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038EA95B" w14:textId="77777777" w:rsidR="00AB19C5" w:rsidRPr="00D94D72" w:rsidRDefault="00AB19C5">
            <w:pPr>
              <w:jc w:val="center"/>
            </w:pPr>
            <w:r w:rsidRPr="00D94D72">
              <w:rPr>
                <w:rFonts w:ascii="Times New Roman" w:hAnsi="Times New Roman"/>
                <w:b/>
                <w:sz w:val="24"/>
                <w:szCs w:val="24"/>
                <w:lang w:val="ru-RU"/>
              </w:rPr>
              <w:t>3403,1</w:t>
            </w:r>
          </w:p>
        </w:tc>
        <w:tc>
          <w:tcPr>
            <w:tcW w:w="1159"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1303C8CD" w14:textId="77777777" w:rsidR="00AB19C5" w:rsidRPr="00D94D72" w:rsidRDefault="00AB19C5">
            <w:pPr>
              <w:jc w:val="center"/>
            </w:pPr>
            <w:r w:rsidRPr="00D94D72">
              <w:rPr>
                <w:rFonts w:ascii="Times New Roman" w:hAnsi="Times New Roman"/>
                <w:b/>
                <w:sz w:val="24"/>
                <w:szCs w:val="24"/>
                <w:lang w:val="ru-RU"/>
              </w:rPr>
              <w:t>45423,2</w:t>
            </w:r>
          </w:p>
        </w:tc>
        <w:tc>
          <w:tcPr>
            <w:tcW w:w="1465"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133B118E" w14:textId="4F4FE588" w:rsidR="00AB19C5" w:rsidRPr="00583891" w:rsidRDefault="006A1B64">
            <w:pPr>
              <w:jc w:val="center"/>
            </w:pPr>
            <w:r w:rsidRPr="00D94D72">
              <w:rPr>
                <w:rFonts w:ascii="Times New Roman" w:hAnsi="Times New Roman"/>
                <w:b/>
                <w:sz w:val="24"/>
                <w:szCs w:val="24"/>
              </w:rPr>
              <w:t>218391,36</w:t>
            </w:r>
          </w:p>
        </w:tc>
      </w:tr>
    </w:tbl>
    <w:p w14:paraId="6571612A" w14:textId="77777777" w:rsidR="00AB19C5" w:rsidRPr="00583891" w:rsidRDefault="00AB19C5" w:rsidP="006A29E7">
      <w:pPr>
        <w:pStyle w:val="af5"/>
      </w:pPr>
      <w:bookmarkStart w:id="13" w:name="Часть_7._Балансы_теплоносителя."/>
      <w:bookmarkStart w:id="14" w:name="_bookmark20"/>
      <w:bookmarkEnd w:id="13"/>
      <w:bookmarkEnd w:id="14"/>
      <w:r w:rsidRPr="00583891">
        <w:lastRenderedPageBreak/>
        <w:t>Ч</w:t>
      </w:r>
      <w:r w:rsidRPr="00583891">
        <w:rPr>
          <w:spacing w:val="1"/>
        </w:rPr>
        <w:t>а</w:t>
      </w:r>
      <w:r w:rsidRPr="00583891">
        <w:rPr>
          <w:spacing w:val="-3"/>
        </w:rPr>
        <w:t>с</w:t>
      </w:r>
      <w:r w:rsidRPr="00583891">
        <w:rPr>
          <w:spacing w:val="1"/>
        </w:rPr>
        <w:t>т</w:t>
      </w:r>
      <w:r w:rsidRPr="00583891">
        <w:t>ь</w:t>
      </w:r>
      <w:r w:rsidRPr="00583891">
        <w:rPr>
          <w:spacing w:val="-3"/>
        </w:rPr>
        <w:t xml:space="preserve"> </w:t>
      </w:r>
      <w:r w:rsidRPr="00583891">
        <w:rPr>
          <w:spacing w:val="1"/>
        </w:rPr>
        <w:t>7</w:t>
      </w:r>
      <w:r w:rsidRPr="00583891">
        <w:t>.</w:t>
      </w:r>
      <w:r w:rsidRPr="00583891">
        <w:rPr>
          <w:spacing w:val="-1"/>
        </w:rPr>
        <w:t xml:space="preserve"> Б</w:t>
      </w:r>
      <w:r w:rsidRPr="00583891">
        <w:rPr>
          <w:spacing w:val="1"/>
        </w:rPr>
        <w:t>а</w:t>
      </w:r>
      <w:r w:rsidRPr="00583891">
        <w:t>л</w:t>
      </w:r>
      <w:r w:rsidRPr="00583891">
        <w:rPr>
          <w:spacing w:val="1"/>
        </w:rPr>
        <w:t>а</w:t>
      </w:r>
      <w:r w:rsidRPr="00583891">
        <w:rPr>
          <w:spacing w:val="-1"/>
        </w:rPr>
        <w:t>н</w:t>
      </w:r>
      <w:r w:rsidRPr="00583891">
        <w:t>сы</w:t>
      </w:r>
      <w:r w:rsidRPr="00583891">
        <w:rPr>
          <w:spacing w:val="-4"/>
        </w:rPr>
        <w:t xml:space="preserve"> </w:t>
      </w:r>
      <w:r w:rsidRPr="00583891">
        <w:t>те</w:t>
      </w:r>
      <w:r w:rsidRPr="00583891">
        <w:rPr>
          <w:spacing w:val="-1"/>
        </w:rPr>
        <w:t>п</w:t>
      </w:r>
      <w:r w:rsidRPr="00583891">
        <w:t>л</w:t>
      </w:r>
      <w:r w:rsidRPr="00583891">
        <w:rPr>
          <w:spacing w:val="1"/>
        </w:rPr>
        <w:t>о</w:t>
      </w:r>
      <w:r w:rsidRPr="00583891">
        <w:rPr>
          <w:spacing w:val="-4"/>
        </w:rPr>
        <w:t>н</w:t>
      </w:r>
      <w:r w:rsidRPr="00583891">
        <w:rPr>
          <w:spacing w:val="1"/>
        </w:rPr>
        <w:t>о</w:t>
      </w:r>
      <w:r w:rsidRPr="00583891">
        <w:t>с</w:t>
      </w:r>
      <w:r w:rsidRPr="00583891">
        <w:rPr>
          <w:spacing w:val="-1"/>
        </w:rPr>
        <w:t>и</w:t>
      </w:r>
      <w:r w:rsidRPr="00583891">
        <w:t>тел</w:t>
      </w:r>
      <w:r w:rsidRPr="00583891">
        <w:rPr>
          <w:spacing w:val="-1"/>
        </w:rPr>
        <w:t>я</w:t>
      </w:r>
    </w:p>
    <w:p w14:paraId="49A970DC" w14:textId="77777777" w:rsidR="00AB19C5" w:rsidRPr="006A29E7" w:rsidRDefault="00AB19C5" w:rsidP="006A29E7">
      <w:pPr>
        <w:pStyle w:val="31"/>
        <w:rPr>
          <w:lang w:val="ru-RU"/>
        </w:rPr>
      </w:pPr>
      <w:r w:rsidRPr="006A29E7">
        <w:rPr>
          <w:lang w:val="ru-RU"/>
        </w:rPr>
        <w:t>7.1. Описание балансов производительности водоподготовительных установок теплоносителя для тепловых сетей и максимального потребления теплоносителя в теплоиспользующих установках потребителей в перспективных зонах действия систем теплоснабжения и источников тепловой энергии, в том числе работающих на единую тепловую сеть</w:t>
      </w:r>
    </w:p>
    <w:p w14:paraId="045B7148" w14:textId="77777777" w:rsidR="00AB19C5" w:rsidRPr="00583891" w:rsidRDefault="00AB19C5" w:rsidP="006A29E7">
      <w:pPr>
        <w:pStyle w:val="a0"/>
      </w:pPr>
      <w:r w:rsidRPr="00583891">
        <w:t>Балан</w:t>
      </w:r>
      <w:r w:rsidRPr="00583891">
        <w:rPr>
          <w:spacing w:val="-3"/>
        </w:rPr>
        <w:t>с</w:t>
      </w:r>
      <w:r w:rsidRPr="00583891">
        <w:t>ы</w:t>
      </w:r>
      <w:r w:rsidRPr="00583891">
        <w:rPr>
          <w:spacing w:val="49"/>
        </w:rPr>
        <w:t xml:space="preserve"> </w:t>
      </w:r>
      <w:r w:rsidRPr="00583891">
        <w:rPr>
          <w:spacing w:val="-2"/>
        </w:rPr>
        <w:t>пр</w:t>
      </w:r>
      <w:r w:rsidRPr="00583891">
        <w:rPr>
          <w:spacing w:val="1"/>
        </w:rPr>
        <w:t>о</w:t>
      </w:r>
      <w:r w:rsidRPr="00583891">
        <w:t>из</w:t>
      </w:r>
      <w:r w:rsidRPr="00583891">
        <w:rPr>
          <w:spacing w:val="-3"/>
        </w:rPr>
        <w:t>в</w:t>
      </w:r>
      <w:r w:rsidRPr="00583891">
        <w:rPr>
          <w:spacing w:val="-2"/>
        </w:rPr>
        <w:t>о</w:t>
      </w:r>
      <w:r w:rsidRPr="00583891">
        <w:rPr>
          <w:spacing w:val="1"/>
        </w:rPr>
        <w:t>д</w:t>
      </w:r>
      <w:r w:rsidRPr="00583891">
        <w:t>ител</w:t>
      </w:r>
      <w:r w:rsidRPr="00583891">
        <w:rPr>
          <w:spacing w:val="-4"/>
        </w:rPr>
        <w:t>ь</w:t>
      </w:r>
      <w:r w:rsidRPr="00583891">
        <w:t>н</w:t>
      </w:r>
      <w:r w:rsidRPr="00583891">
        <w:rPr>
          <w:spacing w:val="1"/>
        </w:rPr>
        <w:t>о</w:t>
      </w:r>
      <w:r w:rsidRPr="00583891">
        <w:t>с</w:t>
      </w:r>
      <w:r w:rsidRPr="00583891">
        <w:rPr>
          <w:spacing w:val="-3"/>
        </w:rPr>
        <w:t>т</w:t>
      </w:r>
      <w:r w:rsidRPr="00583891">
        <w:t>и</w:t>
      </w:r>
      <w:r w:rsidRPr="00583891">
        <w:rPr>
          <w:spacing w:val="49"/>
        </w:rPr>
        <w:t xml:space="preserve"> </w:t>
      </w:r>
      <w:r w:rsidRPr="00583891">
        <w:rPr>
          <w:spacing w:val="-3"/>
        </w:rPr>
        <w:t>в</w:t>
      </w:r>
      <w:r w:rsidRPr="00583891">
        <w:rPr>
          <w:spacing w:val="1"/>
        </w:rPr>
        <w:t>о</w:t>
      </w:r>
      <w:r w:rsidRPr="00583891">
        <w:rPr>
          <w:spacing w:val="-2"/>
        </w:rPr>
        <w:t>до</w:t>
      </w:r>
      <w:r w:rsidRPr="00583891">
        <w:t>п</w:t>
      </w:r>
      <w:r w:rsidRPr="00583891">
        <w:rPr>
          <w:spacing w:val="-2"/>
        </w:rPr>
        <w:t>о</w:t>
      </w:r>
      <w:r w:rsidRPr="00583891">
        <w:rPr>
          <w:spacing w:val="1"/>
        </w:rPr>
        <w:t>д</w:t>
      </w:r>
      <w:r w:rsidRPr="00583891">
        <w:rPr>
          <w:spacing w:val="-3"/>
        </w:rPr>
        <w:t>г</w:t>
      </w:r>
      <w:r w:rsidRPr="00583891">
        <w:rPr>
          <w:spacing w:val="1"/>
        </w:rPr>
        <w:t>о</w:t>
      </w:r>
      <w:r w:rsidRPr="00583891">
        <w:t>т</w:t>
      </w:r>
      <w:r w:rsidRPr="00583891">
        <w:rPr>
          <w:spacing w:val="1"/>
        </w:rPr>
        <w:t>о</w:t>
      </w:r>
      <w:r w:rsidRPr="00583891">
        <w:rPr>
          <w:spacing w:val="-3"/>
        </w:rPr>
        <w:t>в</w:t>
      </w:r>
      <w:r w:rsidRPr="00583891">
        <w:t>итель</w:t>
      </w:r>
      <w:r w:rsidRPr="00583891">
        <w:rPr>
          <w:spacing w:val="-2"/>
        </w:rPr>
        <w:t>н</w:t>
      </w:r>
      <w:r w:rsidRPr="00583891">
        <w:t>ых</w:t>
      </w:r>
      <w:r w:rsidRPr="00583891">
        <w:rPr>
          <w:spacing w:val="47"/>
        </w:rPr>
        <w:t xml:space="preserve"> </w:t>
      </w:r>
      <w:r w:rsidRPr="00583891">
        <w:rPr>
          <w:spacing w:val="-4"/>
        </w:rPr>
        <w:t>у</w:t>
      </w:r>
      <w:r w:rsidRPr="00583891">
        <w:t>стан</w:t>
      </w:r>
      <w:r w:rsidRPr="00583891">
        <w:rPr>
          <w:spacing w:val="1"/>
        </w:rPr>
        <w:t>о</w:t>
      </w:r>
      <w:r w:rsidRPr="00583891">
        <w:t>в</w:t>
      </w:r>
      <w:r w:rsidRPr="00583891">
        <w:rPr>
          <w:spacing w:val="-2"/>
        </w:rPr>
        <w:t>о</w:t>
      </w:r>
      <w:r w:rsidRPr="00583891">
        <w:t>к те</w:t>
      </w:r>
      <w:r w:rsidRPr="00583891">
        <w:rPr>
          <w:spacing w:val="1"/>
        </w:rPr>
        <w:t>п</w:t>
      </w:r>
      <w:r w:rsidRPr="00583891">
        <w:t>л</w:t>
      </w:r>
      <w:r w:rsidRPr="00583891">
        <w:rPr>
          <w:spacing w:val="-2"/>
        </w:rPr>
        <w:t>о</w:t>
      </w:r>
      <w:r w:rsidRPr="00583891">
        <w:rPr>
          <w:spacing w:val="1"/>
        </w:rPr>
        <w:t>н</w:t>
      </w:r>
      <w:r w:rsidRPr="00583891">
        <w:rPr>
          <w:spacing w:val="-2"/>
        </w:rPr>
        <w:t>о</w:t>
      </w:r>
      <w:r w:rsidRPr="00583891">
        <w:t>с</w:t>
      </w:r>
      <w:r w:rsidRPr="00583891">
        <w:rPr>
          <w:spacing w:val="1"/>
        </w:rPr>
        <w:t>и</w:t>
      </w:r>
      <w:r w:rsidRPr="00583891">
        <w:t>те</w:t>
      </w:r>
      <w:r w:rsidRPr="00583891">
        <w:rPr>
          <w:spacing w:val="-4"/>
        </w:rPr>
        <w:t>л</w:t>
      </w:r>
      <w:r w:rsidRPr="00583891">
        <w:t>я</w:t>
      </w:r>
      <w:r w:rsidRPr="00583891">
        <w:rPr>
          <w:spacing w:val="36"/>
        </w:rPr>
        <w:t xml:space="preserve"> </w:t>
      </w:r>
      <w:r w:rsidRPr="00583891">
        <w:rPr>
          <w:spacing w:val="1"/>
        </w:rPr>
        <w:t>д</w:t>
      </w:r>
      <w:r w:rsidRPr="00583891">
        <w:t>ля</w:t>
      </w:r>
      <w:r w:rsidRPr="00583891">
        <w:rPr>
          <w:spacing w:val="39"/>
        </w:rPr>
        <w:t xml:space="preserve"> </w:t>
      </w:r>
      <w:r w:rsidRPr="00583891">
        <w:t>т</w:t>
      </w:r>
      <w:r w:rsidRPr="00583891">
        <w:rPr>
          <w:spacing w:val="-3"/>
        </w:rPr>
        <w:t>е</w:t>
      </w:r>
      <w:r w:rsidRPr="00583891">
        <w:rPr>
          <w:spacing w:val="1"/>
        </w:rPr>
        <w:t>п</w:t>
      </w:r>
      <w:r w:rsidRPr="00583891">
        <w:t>л</w:t>
      </w:r>
      <w:r w:rsidRPr="00583891">
        <w:rPr>
          <w:spacing w:val="1"/>
        </w:rPr>
        <w:t>о</w:t>
      </w:r>
      <w:r w:rsidRPr="00583891">
        <w:rPr>
          <w:spacing w:val="-3"/>
        </w:rPr>
        <w:t>в</w:t>
      </w:r>
      <w:r w:rsidRPr="00583891">
        <w:t>ых</w:t>
      </w:r>
      <w:r w:rsidRPr="00583891">
        <w:rPr>
          <w:spacing w:val="37"/>
        </w:rPr>
        <w:t xml:space="preserve"> </w:t>
      </w:r>
      <w:r w:rsidRPr="00583891">
        <w:t>се</w:t>
      </w:r>
      <w:r w:rsidRPr="00583891">
        <w:rPr>
          <w:spacing w:val="-3"/>
        </w:rPr>
        <w:t>т</w:t>
      </w:r>
      <w:r w:rsidRPr="00583891">
        <w:t>ей</w:t>
      </w:r>
      <w:r w:rsidRPr="00583891">
        <w:rPr>
          <w:spacing w:val="39"/>
        </w:rPr>
        <w:t xml:space="preserve"> </w:t>
      </w:r>
      <w:r w:rsidRPr="00583891">
        <w:t>в</w:t>
      </w:r>
      <w:r w:rsidRPr="00583891">
        <w:rPr>
          <w:spacing w:val="35"/>
        </w:rPr>
        <w:t xml:space="preserve"> </w:t>
      </w:r>
      <w:r w:rsidRPr="00583891">
        <w:t>з</w:t>
      </w:r>
      <w:r w:rsidRPr="00583891">
        <w:rPr>
          <w:spacing w:val="-2"/>
        </w:rPr>
        <w:t>о</w:t>
      </w:r>
      <w:r w:rsidRPr="00583891">
        <w:t>н</w:t>
      </w:r>
      <w:r w:rsidRPr="00583891">
        <w:rPr>
          <w:spacing w:val="-3"/>
        </w:rPr>
        <w:t>а</w:t>
      </w:r>
      <w:r w:rsidRPr="00583891">
        <w:t>х</w:t>
      </w:r>
      <w:r w:rsidRPr="00583891">
        <w:rPr>
          <w:spacing w:val="37"/>
        </w:rPr>
        <w:t xml:space="preserve"> </w:t>
      </w:r>
      <w:r w:rsidRPr="00583891">
        <w:rPr>
          <w:spacing w:val="-2"/>
        </w:rPr>
        <w:t>д</w:t>
      </w:r>
      <w:r w:rsidRPr="00583891">
        <w:t>е</w:t>
      </w:r>
      <w:r w:rsidRPr="00583891">
        <w:rPr>
          <w:spacing w:val="1"/>
        </w:rPr>
        <w:t>й</w:t>
      </w:r>
      <w:r w:rsidRPr="00583891">
        <w:t>ств</w:t>
      </w:r>
      <w:r w:rsidRPr="00583891">
        <w:rPr>
          <w:spacing w:val="-2"/>
        </w:rPr>
        <w:t>и</w:t>
      </w:r>
      <w:r w:rsidRPr="00583891">
        <w:t>я</w:t>
      </w:r>
      <w:r w:rsidRPr="00583891">
        <w:rPr>
          <w:spacing w:val="39"/>
        </w:rPr>
        <w:t xml:space="preserve"> </w:t>
      </w:r>
      <w:r w:rsidRPr="00583891">
        <w:rPr>
          <w:spacing w:val="-3"/>
        </w:rPr>
        <w:t>с</w:t>
      </w:r>
      <w:r w:rsidRPr="00583891">
        <w:t>ист</w:t>
      </w:r>
      <w:r w:rsidRPr="00583891">
        <w:rPr>
          <w:spacing w:val="-3"/>
        </w:rPr>
        <w:t>е</w:t>
      </w:r>
      <w:r w:rsidRPr="00583891">
        <w:t>м тепл</w:t>
      </w:r>
      <w:r w:rsidRPr="00583891">
        <w:rPr>
          <w:spacing w:val="-2"/>
        </w:rPr>
        <w:t>о</w:t>
      </w:r>
      <w:r w:rsidRPr="00583891">
        <w:t>п</w:t>
      </w:r>
      <w:r w:rsidRPr="00583891">
        <w:rPr>
          <w:spacing w:val="1"/>
        </w:rPr>
        <w:t>о</w:t>
      </w:r>
      <w:r w:rsidRPr="00583891">
        <w:rPr>
          <w:spacing w:val="-3"/>
        </w:rPr>
        <w:t>т</w:t>
      </w:r>
      <w:r w:rsidRPr="00583891">
        <w:rPr>
          <w:spacing w:val="1"/>
        </w:rPr>
        <w:t>р</w:t>
      </w:r>
      <w:r w:rsidRPr="00583891">
        <w:rPr>
          <w:spacing w:val="-3"/>
        </w:rPr>
        <w:t>е</w:t>
      </w:r>
      <w:r w:rsidRPr="00583891">
        <w:rPr>
          <w:spacing w:val="1"/>
        </w:rPr>
        <w:t>б</w:t>
      </w:r>
      <w:r w:rsidRPr="00583891">
        <w:t>л</w:t>
      </w:r>
      <w:r w:rsidRPr="00583891">
        <w:rPr>
          <w:spacing w:val="-3"/>
        </w:rPr>
        <w:t>е</w:t>
      </w:r>
      <w:r w:rsidRPr="00583891">
        <w:t>ния</w:t>
      </w:r>
      <w:r w:rsidRPr="00583891">
        <w:rPr>
          <w:spacing w:val="26"/>
        </w:rPr>
        <w:t xml:space="preserve"> </w:t>
      </w:r>
      <w:r w:rsidRPr="00583891">
        <w:t>и</w:t>
      </w:r>
      <w:r w:rsidRPr="00583891">
        <w:rPr>
          <w:spacing w:val="26"/>
        </w:rPr>
        <w:t xml:space="preserve"> </w:t>
      </w:r>
      <w:r w:rsidRPr="00583891">
        <w:t>ис</w:t>
      </w:r>
      <w:r w:rsidRPr="00583891">
        <w:rPr>
          <w:spacing w:val="-3"/>
        </w:rPr>
        <w:t>т</w:t>
      </w:r>
      <w:r w:rsidRPr="00583891">
        <w:rPr>
          <w:spacing w:val="1"/>
        </w:rPr>
        <w:t>о</w:t>
      </w:r>
      <w:r w:rsidRPr="00583891">
        <w:rPr>
          <w:spacing w:val="-3"/>
        </w:rPr>
        <w:t>ч</w:t>
      </w:r>
      <w:r w:rsidRPr="00583891">
        <w:t>н</w:t>
      </w:r>
      <w:r w:rsidRPr="00583891">
        <w:rPr>
          <w:spacing w:val="-2"/>
        </w:rPr>
        <w:t>и</w:t>
      </w:r>
      <w:r w:rsidRPr="00583891">
        <w:t>к</w:t>
      </w:r>
      <w:r w:rsidRPr="00583891">
        <w:rPr>
          <w:spacing w:val="1"/>
        </w:rPr>
        <w:t>о</w:t>
      </w:r>
      <w:r w:rsidRPr="00583891">
        <w:t>в</w:t>
      </w:r>
      <w:r w:rsidRPr="00583891">
        <w:rPr>
          <w:spacing w:val="25"/>
        </w:rPr>
        <w:t xml:space="preserve"> </w:t>
      </w:r>
      <w:r w:rsidRPr="00583891">
        <w:t>теп</w:t>
      </w:r>
      <w:r w:rsidRPr="00583891">
        <w:rPr>
          <w:spacing w:val="-4"/>
        </w:rPr>
        <w:t>л</w:t>
      </w:r>
      <w:r w:rsidRPr="00583891">
        <w:rPr>
          <w:spacing w:val="1"/>
        </w:rPr>
        <w:t>о</w:t>
      </w:r>
      <w:r w:rsidRPr="00583891">
        <w:rPr>
          <w:spacing w:val="-3"/>
        </w:rPr>
        <w:t>в</w:t>
      </w:r>
      <w:r w:rsidRPr="00583891">
        <w:rPr>
          <w:spacing w:val="1"/>
        </w:rPr>
        <w:t>о</w:t>
      </w:r>
      <w:r w:rsidRPr="00583891">
        <w:t>й</w:t>
      </w:r>
      <w:r w:rsidRPr="00583891">
        <w:rPr>
          <w:spacing w:val="27"/>
        </w:rPr>
        <w:t xml:space="preserve"> </w:t>
      </w:r>
      <w:r w:rsidRPr="00583891">
        <w:t>эн</w:t>
      </w:r>
      <w:r w:rsidRPr="00583891">
        <w:rPr>
          <w:spacing w:val="-3"/>
        </w:rPr>
        <w:t>е</w:t>
      </w:r>
      <w:r w:rsidRPr="00583891">
        <w:rPr>
          <w:spacing w:val="1"/>
        </w:rPr>
        <w:t>р</w:t>
      </w:r>
      <w:r w:rsidRPr="00583891">
        <w:rPr>
          <w:spacing w:val="-3"/>
        </w:rPr>
        <w:t>г</w:t>
      </w:r>
      <w:r w:rsidRPr="00583891">
        <w:t>ии</w:t>
      </w:r>
      <w:r w:rsidRPr="00583891">
        <w:rPr>
          <w:spacing w:val="26"/>
        </w:rPr>
        <w:t xml:space="preserve"> </w:t>
      </w:r>
      <w:r w:rsidRPr="00583891">
        <w:rPr>
          <w:spacing w:val="-2"/>
        </w:rPr>
        <w:t>п</w:t>
      </w:r>
      <w:r w:rsidRPr="00583891">
        <w:rPr>
          <w:spacing w:val="1"/>
        </w:rPr>
        <w:t>р</w:t>
      </w:r>
      <w:r w:rsidRPr="00583891">
        <w:t>и</w:t>
      </w:r>
      <w:r w:rsidRPr="00583891">
        <w:rPr>
          <w:spacing w:val="-3"/>
        </w:rPr>
        <w:t>в</w:t>
      </w:r>
      <w:r w:rsidRPr="00583891">
        <w:t>е</w:t>
      </w:r>
      <w:r w:rsidRPr="00583891">
        <w:rPr>
          <w:spacing w:val="1"/>
        </w:rPr>
        <w:t>д</w:t>
      </w:r>
      <w:r w:rsidRPr="00583891">
        <w:rPr>
          <w:spacing w:val="-3"/>
        </w:rPr>
        <w:t>е</w:t>
      </w:r>
      <w:r w:rsidRPr="00583891">
        <w:t>ны</w:t>
      </w:r>
      <w:r w:rsidRPr="00583891">
        <w:rPr>
          <w:spacing w:val="26"/>
        </w:rPr>
        <w:t xml:space="preserve"> </w:t>
      </w:r>
      <w:r w:rsidRPr="00583891">
        <w:t>в</w:t>
      </w:r>
      <w:r w:rsidRPr="00583891">
        <w:rPr>
          <w:spacing w:val="27"/>
        </w:rPr>
        <w:t xml:space="preserve"> </w:t>
      </w:r>
      <w:r w:rsidRPr="00583891">
        <w:t>т</w:t>
      </w:r>
      <w:r w:rsidRPr="00583891">
        <w:rPr>
          <w:spacing w:val="-3"/>
        </w:rPr>
        <w:t>а</w:t>
      </w:r>
      <w:r w:rsidRPr="00583891">
        <w:rPr>
          <w:spacing w:val="1"/>
        </w:rPr>
        <w:t>б</w:t>
      </w:r>
      <w:r w:rsidRPr="00583891">
        <w:t>л</w:t>
      </w:r>
      <w:r w:rsidRPr="00583891">
        <w:rPr>
          <w:spacing w:val="-2"/>
        </w:rPr>
        <w:t>и</w:t>
      </w:r>
      <w:r w:rsidRPr="00583891">
        <w:t>це</w:t>
      </w:r>
      <w:r w:rsidRPr="00583891">
        <w:rPr>
          <w:spacing w:val="26"/>
        </w:rPr>
        <w:t xml:space="preserve"> </w:t>
      </w:r>
      <w:r w:rsidRPr="00583891">
        <w:rPr>
          <w:spacing w:val="1"/>
        </w:rPr>
        <w:t>7</w:t>
      </w:r>
      <w:r w:rsidRPr="00583891">
        <w:t>.</w:t>
      </w:r>
      <w:r w:rsidRPr="00583891">
        <w:rPr>
          <w:spacing w:val="-2"/>
        </w:rPr>
        <w:t>1</w:t>
      </w:r>
      <w:r w:rsidRPr="00583891">
        <w:t xml:space="preserve">. </w:t>
      </w:r>
      <w:r w:rsidRPr="00583891">
        <w:rPr>
          <w:spacing w:val="-2"/>
        </w:rPr>
        <w:t>О</w:t>
      </w:r>
      <w:r w:rsidRPr="00583891">
        <w:t>п</w:t>
      </w:r>
      <w:r w:rsidRPr="00583891">
        <w:rPr>
          <w:spacing w:val="1"/>
        </w:rPr>
        <w:t>р</w:t>
      </w:r>
      <w:r w:rsidRPr="00583891">
        <w:rPr>
          <w:spacing w:val="-3"/>
        </w:rPr>
        <w:t>е</w:t>
      </w:r>
      <w:r w:rsidRPr="00583891">
        <w:rPr>
          <w:spacing w:val="1"/>
        </w:rPr>
        <w:t>д</w:t>
      </w:r>
      <w:r w:rsidRPr="00583891">
        <w:t>ел</w:t>
      </w:r>
      <w:r w:rsidRPr="00583891">
        <w:rPr>
          <w:spacing w:val="-3"/>
        </w:rPr>
        <w:t>е</w:t>
      </w:r>
      <w:r w:rsidRPr="00583891">
        <w:rPr>
          <w:spacing w:val="1"/>
        </w:rPr>
        <w:t>н</w:t>
      </w:r>
      <w:r w:rsidRPr="00583891">
        <w:t>ие</w:t>
      </w:r>
      <w:r w:rsidRPr="00583891">
        <w:rPr>
          <w:spacing w:val="-3"/>
        </w:rPr>
        <w:t xml:space="preserve"> </w:t>
      </w:r>
      <w:r w:rsidRPr="00583891">
        <w:rPr>
          <w:spacing w:val="1"/>
        </w:rPr>
        <w:t>н</w:t>
      </w:r>
      <w:r w:rsidRPr="00583891">
        <w:rPr>
          <w:spacing w:val="-3"/>
        </w:rPr>
        <w:t>е</w:t>
      </w:r>
      <w:r w:rsidRPr="00583891">
        <w:rPr>
          <w:spacing w:val="1"/>
        </w:rPr>
        <w:t>о</w:t>
      </w:r>
      <w:r w:rsidRPr="00583891">
        <w:rPr>
          <w:spacing w:val="-2"/>
        </w:rPr>
        <w:t>бх</w:t>
      </w:r>
      <w:r w:rsidRPr="00583891">
        <w:rPr>
          <w:spacing w:val="1"/>
        </w:rPr>
        <w:t>о</w:t>
      </w:r>
      <w:r w:rsidRPr="00583891">
        <w:rPr>
          <w:spacing w:val="-2"/>
        </w:rPr>
        <w:t>д</w:t>
      </w:r>
      <w:r w:rsidRPr="00583891">
        <w:rPr>
          <w:spacing w:val="1"/>
        </w:rPr>
        <w:t>и</w:t>
      </w:r>
      <w:r w:rsidRPr="00583891">
        <w:rPr>
          <w:spacing w:val="-3"/>
        </w:rPr>
        <w:t>м</w:t>
      </w:r>
      <w:r w:rsidRPr="00583891">
        <w:rPr>
          <w:spacing w:val="1"/>
        </w:rPr>
        <w:t>о</w:t>
      </w:r>
      <w:r w:rsidRPr="00583891">
        <w:t>го</w:t>
      </w:r>
      <w:r w:rsidRPr="00583891">
        <w:rPr>
          <w:spacing w:val="-2"/>
        </w:rPr>
        <w:t xml:space="preserve"> </w:t>
      </w:r>
      <w:r w:rsidRPr="00583891">
        <w:t>к</w:t>
      </w:r>
      <w:r w:rsidRPr="00583891">
        <w:rPr>
          <w:spacing w:val="1"/>
        </w:rPr>
        <w:t>о</w:t>
      </w:r>
      <w:r w:rsidRPr="00583891">
        <w:rPr>
          <w:spacing w:val="-4"/>
        </w:rPr>
        <w:t>л</w:t>
      </w:r>
      <w:r w:rsidRPr="00583891">
        <w:t>ичест</w:t>
      </w:r>
      <w:r w:rsidRPr="00583891">
        <w:rPr>
          <w:spacing w:val="-3"/>
        </w:rPr>
        <w:t>в</w:t>
      </w:r>
      <w:r w:rsidRPr="00583891">
        <w:t>а</w:t>
      </w:r>
      <w:r w:rsidRPr="00583891">
        <w:rPr>
          <w:spacing w:val="-3"/>
        </w:rPr>
        <w:t xml:space="preserve"> </w:t>
      </w:r>
      <w:r w:rsidRPr="00583891">
        <w:t>в</w:t>
      </w:r>
      <w:r w:rsidRPr="00583891">
        <w:rPr>
          <w:spacing w:val="1"/>
        </w:rPr>
        <w:t>о</w:t>
      </w:r>
      <w:r w:rsidRPr="00583891">
        <w:rPr>
          <w:spacing w:val="-2"/>
        </w:rPr>
        <w:t>д</w:t>
      </w:r>
      <w:r w:rsidRPr="00583891">
        <w:t xml:space="preserve">ы </w:t>
      </w:r>
      <w:r w:rsidRPr="00583891">
        <w:rPr>
          <w:spacing w:val="-2"/>
        </w:rPr>
        <w:t>п</w:t>
      </w:r>
      <w:r w:rsidRPr="00583891">
        <w:rPr>
          <w:spacing w:val="1"/>
        </w:rPr>
        <w:t>ри</w:t>
      </w:r>
      <w:r w:rsidRPr="00583891">
        <w:t>в</w:t>
      </w:r>
      <w:r w:rsidRPr="00583891">
        <w:rPr>
          <w:spacing w:val="-3"/>
        </w:rPr>
        <w:t>е</w:t>
      </w:r>
      <w:r w:rsidRPr="00583891">
        <w:rPr>
          <w:spacing w:val="1"/>
        </w:rPr>
        <w:t>д</w:t>
      </w:r>
      <w:r w:rsidRPr="00583891">
        <w:rPr>
          <w:spacing w:val="-3"/>
        </w:rPr>
        <w:t>е</w:t>
      </w:r>
      <w:r w:rsidRPr="00583891">
        <w:t xml:space="preserve">но в </w:t>
      </w:r>
      <w:r w:rsidRPr="00583891">
        <w:rPr>
          <w:spacing w:val="-3"/>
        </w:rPr>
        <w:t>т</w:t>
      </w:r>
      <w:r w:rsidRPr="00583891">
        <w:t>а</w:t>
      </w:r>
      <w:r w:rsidRPr="00583891">
        <w:rPr>
          <w:spacing w:val="1"/>
        </w:rPr>
        <w:t>б</w:t>
      </w:r>
      <w:r w:rsidRPr="00583891">
        <w:t>л</w:t>
      </w:r>
      <w:r w:rsidRPr="00583891">
        <w:rPr>
          <w:spacing w:val="-2"/>
        </w:rPr>
        <w:t>и</w:t>
      </w:r>
      <w:r w:rsidRPr="00583891">
        <w:rPr>
          <w:spacing w:val="1"/>
        </w:rPr>
        <w:t>ц</w:t>
      </w:r>
      <w:r w:rsidRPr="00583891">
        <w:t xml:space="preserve">е </w:t>
      </w:r>
      <w:r w:rsidRPr="00583891">
        <w:rPr>
          <w:spacing w:val="1"/>
        </w:rPr>
        <w:t>7</w:t>
      </w:r>
      <w:r w:rsidRPr="00583891">
        <w:t>.</w:t>
      </w:r>
      <w:r w:rsidRPr="00583891">
        <w:rPr>
          <w:spacing w:val="1"/>
        </w:rPr>
        <w:t>2</w:t>
      </w:r>
      <w:r w:rsidRPr="00583891">
        <w:t>.</w:t>
      </w:r>
    </w:p>
    <w:p w14:paraId="431583F7" w14:textId="77777777" w:rsidR="00AB19C5" w:rsidRPr="00583891" w:rsidRDefault="00AB19C5" w:rsidP="006A29E7">
      <w:pPr>
        <w:pStyle w:val="a0"/>
        <w:jc w:val="right"/>
      </w:pPr>
      <w:r w:rsidRPr="00583891">
        <w:rPr>
          <w:spacing w:val="-2"/>
        </w:rPr>
        <w:t>Т</w:t>
      </w:r>
      <w:r w:rsidRPr="00583891">
        <w:t>абли</w:t>
      </w:r>
      <w:r w:rsidRPr="00583891">
        <w:rPr>
          <w:spacing w:val="-2"/>
        </w:rPr>
        <w:t>ц</w:t>
      </w:r>
      <w:r w:rsidRPr="00583891">
        <w:t xml:space="preserve">а 7.1. </w:t>
      </w:r>
    </w:p>
    <w:p w14:paraId="2B746609" w14:textId="77777777" w:rsidR="00AB19C5" w:rsidRPr="00583891" w:rsidRDefault="00AB19C5" w:rsidP="006A29E7">
      <w:pPr>
        <w:pStyle w:val="a0"/>
        <w:jc w:val="right"/>
      </w:pPr>
      <w:r w:rsidRPr="00583891">
        <w:t>Ба</w:t>
      </w:r>
      <w:r w:rsidRPr="00583891">
        <w:rPr>
          <w:spacing w:val="-2"/>
        </w:rPr>
        <w:t>л</w:t>
      </w:r>
      <w:r w:rsidRPr="00583891">
        <w:t>ансы</w:t>
      </w:r>
      <w:r w:rsidRPr="00583891">
        <w:rPr>
          <w:spacing w:val="-2"/>
        </w:rPr>
        <w:t xml:space="preserve"> </w:t>
      </w:r>
      <w:r w:rsidRPr="00583891">
        <w:t>те</w:t>
      </w:r>
      <w:r w:rsidRPr="00583891">
        <w:rPr>
          <w:spacing w:val="-4"/>
        </w:rPr>
        <w:t>п</w:t>
      </w:r>
      <w:r w:rsidRPr="00583891">
        <w:t>ло</w:t>
      </w:r>
      <w:r w:rsidRPr="00583891">
        <w:rPr>
          <w:spacing w:val="-4"/>
        </w:rPr>
        <w:t>н</w:t>
      </w:r>
      <w:r w:rsidRPr="00583891">
        <w:t>о</w:t>
      </w:r>
      <w:r w:rsidRPr="00583891">
        <w:rPr>
          <w:spacing w:val="-3"/>
        </w:rPr>
        <w:t>с</w:t>
      </w:r>
      <w:r w:rsidRPr="00583891">
        <w:t>ителя</w:t>
      </w:r>
    </w:p>
    <w:tbl>
      <w:tblPr>
        <w:tblW w:w="0" w:type="auto"/>
        <w:jc w:val="center"/>
        <w:tblLayout w:type="fixed"/>
        <w:tblCellMar>
          <w:left w:w="5" w:type="dxa"/>
          <w:right w:w="5" w:type="dxa"/>
        </w:tblCellMar>
        <w:tblLook w:val="0000" w:firstRow="0" w:lastRow="0" w:firstColumn="0" w:lastColumn="0" w:noHBand="0" w:noVBand="0"/>
      </w:tblPr>
      <w:tblGrid>
        <w:gridCol w:w="539"/>
        <w:gridCol w:w="4262"/>
        <w:gridCol w:w="1435"/>
        <w:gridCol w:w="1164"/>
        <w:gridCol w:w="2376"/>
      </w:tblGrid>
      <w:tr w:rsidR="00AB19C5" w:rsidRPr="00011FB7" w14:paraId="2B096C8A" w14:textId="77777777" w:rsidTr="005F1402">
        <w:trPr>
          <w:trHeight w:hRule="exact" w:val="1954"/>
          <w:jc w:val="center"/>
        </w:trPr>
        <w:tc>
          <w:tcPr>
            <w:tcW w:w="5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7B2FCD" w14:textId="77777777" w:rsidR="00AB19C5" w:rsidRPr="00583891" w:rsidRDefault="00AB19C5">
            <w:pPr>
              <w:pStyle w:val="TableParagraph"/>
              <w:jc w:val="center"/>
            </w:pPr>
            <w:r w:rsidRPr="00583891">
              <w:rPr>
                <w:rFonts w:ascii="Times New Roman" w:eastAsia="Times New Roman" w:hAnsi="Times New Roman"/>
                <w:sz w:val="24"/>
                <w:szCs w:val="24"/>
              </w:rPr>
              <w:t xml:space="preserve">№ </w:t>
            </w:r>
            <w:r w:rsidRPr="00583891">
              <w:rPr>
                <w:rFonts w:ascii="Times New Roman" w:eastAsia="Times New Roman" w:hAnsi="Times New Roman"/>
                <w:spacing w:val="1"/>
                <w:sz w:val="24"/>
                <w:szCs w:val="24"/>
              </w:rPr>
              <w:t>п</w:t>
            </w:r>
            <w:r w:rsidRPr="00583891">
              <w:rPr>
                <w:rFonts w:ascii="Times New Roman" w:eastAsia="Times New Roman" w:hAnsi="Times New Roman"/>
                <w:sz w:val="24"/>
                <w:szCs w:val="24"/>
              </w:rPr>
              <w:t>/п</w:t>
            </w:r>
          </w:p>
        </w:tc>
        <w:tc>
          <w:tcPr>
            <w:tcW w:w="42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E59EB8" w14:textId="77777777" w:rsidR="00AB19C5" w:rsidRPr="00583891" w:rsidRDefault="00AB19C5">
            <w:pPr>
              <w:pStyle w:val="TableParagraph"/>
              <w:jc w:val="center"/>
            </w:pPr>
            <w:proofErr w:type="spellStart"/>
            <w:r w:rsidRPr="00583891">
              <w:rPr>
                <w:rFonts w:ascii="Times New Roman" w:eastAsia="Times New Roman" w:hAnsi="Times New Roman"/>
                <w:sz w:val="24"/>
                <w:szCs w:val="24"/>
              </w:rPr>
              <w:t>Кот</w:t>
            </w:r>
            <w:r w:rsidRPr="00583891">
              <w:rPr>
                <w:rFonts w:ascii="Times New Roman" w:eastAsia="Times New Roman" w:hAnsi="Times New Roman"/>
                <w:spacing w:val="-1"/>
                <w:sz w:val="24"/>
                <w:szCs w:val="24"/>
              </w:rPr>
              <w:t>е</w:t>
            </w:r>
            <w:r w:rsidRPr="00583891">
              <w:rPr>
                <w:rFonts w:ascii="Times New Roman" w:eastAsia="Times New Roman" w:hAnsi="Times New Roman"/>
                <w:sz w:val="24"/>
                <w:szCs w:val="24"/>
              </w:rPr>
              <w:t>ль</w:t>
            </w:r>
            <w:r w:rsidRPr="00583891">
              <w:rPr>
                <w:rFonts w:ascii="Times New Roman" w:eastAsia="Times New Roman" w:hAnsi="Times New Roman"/>
                <w:spacing w:val="1"/>
                <w:sz w:val="24"/>
                <w:szCs w:val="24"/>
              </w:rPr>
              <w:t>н</w:t>
            </w:r>
            <w:r w:rsidRPr="00583891">
              <w:rPr>
                <w:rFonts w:ascii="Times New Roman" w:eastAsia="Times New Roman" w:hAnsi="Times New Roman"/>
                <w:spacing w:val="-1"/>
                <w:sz w:val="24"/>
                <w:szCs w:val="24"/>
              </w:rPr>
              <w:t>ая</w:t>
            </w:r>
            <w:proofErr w:type="spellEnd"/>
          </w:p>
        </w:tc>
        <w:tc>
          <w:tcPr>
            <w:tcW w:w="1435"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14:paraId="1706CB1E" w14:textId="77777777" w:rsidR="00AB19C5" w:rsidRPr="00583891" w:rsidRDefault="00AB19C5">
            <w:pPr>
              <w:pStyle w:val="TableParagraph"/>
              <w:spacing w:line="242" w:lineRule="auto"/>
              <w:jc w:val="center"/>
            </w:pPr>
            <w:proofErr w:type="spellStart"/>
            <w:r w:rsidRPr="00583891">
              <w:rPr>
                <w:rFonts w:ascii="Times New Roman" w:eastAsia="Times New Roman" w:hAnsi="Times New Roman"/>
                <w:sz w:val="24"/>
                <w:szCs w:val="24"/>
              </w:rPr>
              <w:t>У</w:t>
            </w:r>
            <w:r w:rsidRPr="00583891">
              <w:rPr>
                <w:rFonts w:ascii="Times New Roman" w:eastAsia="Times New Roman" w:hAnsi="Times New Roman"/>
                <w:spacing w:val="-1"/>
                <w:sz w:val="24"/>
                <w:szCs w:val="24"/>
              </w:rPr>
              <w:t>с</w:t>
            </w:r>
            <w:r w:rsidRPr="00583891">
              <w:rPr>
                <w:rFonts w:ascii="Times New Roman" w:eastAsia="Times New Roman" w:hAnsi="Times New Roman"/>
                <w:sz w:val="24"/>
                <w:szCs w:val="24"/>
              </w:rPr>
              <w:t>т</w:t>
            </w:r>
            <w:r w:rsidRPr="00583891">
              <w:rPr>
                <w:rFonts w:ascii="Times New Roman" w:eastAsia="Times New Roman" w:hAnsi="Times New Roman"/>
                <w:spacing w:val="-1"/>
                <w:sz w:val="24"/>
                <w:szCs w:val="24"/>
              </w:rPr>
              <w:t>а</w:t>
            </w:r>
            <w:r w:rsidRPr="00583891">
              <w:rPr>
                <w:rFonts w:ascii="Times New Roman" w:eastAsia="Times New Roman" w:hAnsi="Times New Roman"/>
                <w:spacing w:val="1"/>
                <w:sz w:val="24"/>
                <w:szCs w:val="24"/>
              </w:rPr>
              <w:t>н</w:t>
            </w:r>
            <w:r w:rsidRPr="00583891">
              <w:rPr>
                <w:rFonts w:ascii="Times New Roman" w:eastAsia="Times New Roman" w:hAnsi="Times New Roman"/>
                <w:sz w:val="24"/>
                <w:szCs w:val="24"/>
              </w:rPr>
              <w:t>о</w:t>
            </w:r>
            <w:r w:rsidRPr="00583891">
              <w:rPr>
                <w:rFonts w:ascii="Times New Roman" w:eastAsia="Times New Roman" w:hAnsi="Times New Roman"/>
                <w:spacing w:val="-1"/>
                <w:sz w:val="24"/>
                <w:szCs w:val="24"/>
              </w:rPr>
              <w:t>в</w:t>
            </w:r>
            <w:r w:rsidRPr="00583891">
              <w:rPr>
                <w:rFonts w:ascii="Times New Roman" w:eastAsia="Times New Roman" w:hAnsi="Times New Roman"/>
                <w:sz w:val="24"/>
                <w:szCs w:val="24"/>
              </w:rPr>
              <w:t>л</w:t>
            </w:r>
            <w:r w:rsidRPr="00583891">
              <w:rPr>
                <w:rFonts w:ascii="Times New Roman" w:eastAsia="Times New Roman" w:hAnsi="Times New Roman"/>
                <w:spacing w:val="-1"/>
                <w:sz w:val="24"/>
                <w:szCs w:val="24"/>
              </w:rPr>
              <w:t>е</w:t>
            </w:r>
            <w:r w:rsidRPr="00583891">
              <w:rPr>
                <w:rFonts w:ascii="Times New Roman" w:eastAsia="Times New Roman" w:hAnsi="Times New Roman"/>
                <w:spacing w:val="1"/>
                <w:sz w:val="24"/>
                <w:szCs w:val="24"/>
              </w:rPr>
              <w:t>нн</w:t>
            </w:r>
            <w:r w:rsidRPr="00583891">
              <w:rPr>
                <w:rFonts w:ascii="Times New Roman" w:eastAsia="Times New Roman" w:hAnsi="Times New Roman"/>
                <w:spacing w:val="-1"/>
                <w:sz w:val="24"/>
                <w:szCs w:val="24"/>
              </w:rPr>
              <w:t>а</w:t>
            </w:r>
            <w:r w:rsidRPr="00583891">
              <w:rPr>
                <w:rFonts w:ascii="Times New Roman" w:eastAsia="Times New Roman" w:hAnsi="Times New Roman"/>
                <w:sz w:val="24"/>
                <w:szCs w:val="24"/>
              </w:rPr>
              <w:t>я</w:t>
            </w:r>
            <w:proofErr w:type="spellEnd"/>
            <w:r w:rsidRPr="00583891">
              <w:rPr>
                <w:rFonts w:ascii="Times New Roman" w:eastAsia="Times New Roman" w:hAnsi="Times New Roman"/>
                <w:sz w:val="24"/>
                <w:szCs w:val="24"/>
              </w:rPr>
              <w:t xml:space="preserve"> </w:t>
            </w:r>
            <w:proofErr w:type="spellStart"/>
            <w:r w:rsidRPr="00583891">
              <w:rPr>
                <w:rFonts w:ascii="Times New Roman" w:eastAsia="Times New Roman" w:hAnsi="Times New Roman"/>
                <w:spacing w:val="-1"/>
                <w:sz w:val="24"/>
                <w:szCs w:val="24"/>
              </w:rPr>
              <w:t>м</w:t>
            </w:r>
            <w:r w:rsidRPr="00583891">
              <w:rPr>
                <w:rFonts w:ascii="Times New Roman" w:eastAsia="Times New Roman" w:hAnsi="Times New Roman"/>
                <w:sz w:val="24"/>
                <w:szCs w:val="24"/>
              </w:rPr>
              <w:t>ощ</w:t>
            </w:r>
            <w:r w:rsidRPr="00583891">
              <w:rPr>
                <w:rFonts w:ascii="Times New Roman" w:eastAsia="Times New Roman" w:hAnsi="Times New Roman"/>
                <w:spacing w:val="1"/>
                <w:sz w:val="24"/>
                <w:szCs w:val="24"/>
              </w:rPr>
              <w:t>н</w:t>
            </w:r>
            <w:r w:rsidRPr="00583891">
              <w:rPr>
                <w:rFonts w:ascii="Times New Roman" w:eastAsia="Times New Roman" w:hAnsi="Times New Roman"/>
                <w:sz w:val="24"/>
                <w:szCs w:val="24"/>
              </w:rPr>
              <w:t>о</w:t>
            </w:r>
            <w:r w:rsidRPr="00583891">
              <w:rPr>
                <w:rFonts w:ascii="Times New Roman" w:eastAsia="Times New Roman" w:hAnsi="Times New Roman"/>
                <w:spacing w:val="-1"/>
                <w:sz w:val="24"/>
                <w:szCs w:val="24"/>
              </w:rPr>
              <w:t>с</w:t>
            </w:r>
            <w:r w:rsidRPr="00583891">
              <w:rPr>
                <w:rFonts w:ascii="Times New Roman" w:eastAsia="Times New Roman" w:hAnsi="Times New Roman"/>
                <w:sz w:val="24"/>
                <w:szCs w:val="24"/>
              </w:rPr>
              <w:t>ть</w:t>
            </w:r>
            <w:proofErr w:type="spellEnd"/>
            <w:r w:rsidRPr="00583891">
              <w:rPr>
                <w:rFonts w:ascii="Times New Roman" w:eastAsia="Times New Roman" w:hAnsi="Times New Roman"/>
                <w:sz w:val="24"/>
                <w:szCs w:val="24"/>
              </w:rPr>
              <w:t xml:space="preserve">, </w:t>
            </w:r>
            <w:proofErr w:type="spellStart"/>
            <w:r w:rsidRPr="00583891">
              <w:rPr>
                <w:rFonts w:ascii="Times New Roman" w:eastAsia="Times New Roman" w:hAnsi="Times New Roman"/>
                <w:sz w:val="24"/>
                <w:szCs w:val="24"/>
              </w:rPr>
              <w:t>Гк</w:t>
            </w:r>
            <w:r w:rsidRPr="00583891">
              <w:rPr>
                <w:rFonts w:ascii="Times New Roman" w:eastAsia="Times New Roman" w:hAnsi="Times New Roman"/>
                <w:spacing w:val="-1"/>
                <w:sz w:val="24"/>
                <w:szCs w:val="24"/>
              </w:rPr>
              <w:t>а</w:t>
            </w:r>
            <w:r w:rsidRPr="00583891">
              <w:rPr>
                <w:rFonts w:ascii="Times New Roman" w:eastAsia="Times New Roman" w:hAnsi="Times New Roman"/>
                <w:sz w:val="24"/>
                <w:szCs w:val="24"/>
              </w:rPr>
              <w:t>л</w:t>
            </w:r>
            <w:proofErr w:type="spellEnd"/>
            <w:r w:rsidRPr="00583891">
              <w:rPr>
                <w:rFonts w:ascii="Times New Roman" w:eastAsia="Times New Roman" w:hAnsi="Times New Roman"/>
                <w:sz w:val="24"/>
                <w:szCs w:val="24"/>
              </w:rPr>
              <w:t>/ч</w:t>
            </w:r>
          </w:p>
        </w:tc>
        <w:tc>
          <w:tcPr>
            <w:tcW w:w="1164"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14:paraId="7AAB024E" w14:textId="77777777" w:rsidR="00AB19C5" w:rsidRPr="00583891" w:rsidRDefault="00AB19C5">
            <w:pPr>
              <w:pStyle w:val="TableParagraph"/>
              <w:spacing w:line="242" w:lineRule="auto"/>
              <w:jc w:val="center"/>
            </w:pPr>
            <w:proofErr w:type="spellStart"/>
            <w:r w:rsidRPr="00583891">
              <w:rPr>
                <w:rFonts w:ascii="Times New Roman" w:eastAsia="Times New Roman" w:hAnsi="Times New Roman"/>
                <w:spacing w:val="-1"/>
                <w:sz w:val="24"/>
                <w:szCs w:val="24"/>
              </w:rPr>
              <w:t>П</w:t>
            </w:r>
            <w:r w:rsidRPr="00583891">
              <w:rPr>
                <w:rFonts w:ascii="Times New Roman" w:eastAsia="Times New Roman" w:hAnsi="Times New Roman"/>
                <w:sz w:val="24"/>
                <w:szCs w:val="24"/>
              </w:rPr>
              <w:t>одклю</w:t>
            </w:r>
            <w:r w:rsidRPr="00583891">
              <w:rPr>
                <w:rFonts w:ascii="Times New Roman" w:eastAsia="Times New Roman" w:hAnsi="Times New Roman"/>
                <w:spacing w:val="-1"/>
                <w:sz w:val="24"/>
                <w:szCs w:val="24"/>
              </w:rPr>
              <w:t>че</w:t>
            </w:r>
            <w:r w:rsidRPr="00583891">
              <w:rPr>
                <w:rFonts w:ascii="Times New Roman" w:eastAsia="Times New Roman" w:hAnsi="Times New Roman"/>
                <w:spacing w:val="1"/>
                <w:sz w:val="24"/>
                <w:szCs w:val="24"/>
              </w:rPr>
              <w:t>нн</w:t>
            </w:r>
            <w:r w:rsidRPr="00583891">
              <w:rPr>
                <w:rFonts w:ascii="Times New Roman" w:eastAsia="Times New Roman" w:hAnsi="Times New Roman"/>
                <w:spacing w:val="-1"/>
                <w:sz w:val="24"/>
                <w:szCs w:val="24"/>
              </w:rPr>
              <w:t>а</w:t>
            </w:r>
            <w:r w:rsidRPr="00583891">
              <w:rPr>
                <w:rFonts w:ascii="Times New Roman" w:eastAsia="Times New Roman" w:hAnsi="Times New Roman"/>
                <w:sz w:val="24"/>
                <w:szCs w:val="24"/>
              </w:rPr>
              <w:t>я</w:t>
            </w:r>
            <w:proofErr w:type="spellEnd"/>
            <w:r w:rsidRPr="00583891">
              <w:rPr>
                <w:rFonts w:ascii="Times New Roman" w:eastAsia="Times New Roman" w:hAnsi="Times New Roman"/>
                <w:sz w:val="24"/>
                <w:szCs w:val="24"/>
              </w:rPr>
              <w:t xml:space="preserve"> </w:t>
            </w:r>
            <w:proofErr w:type="spellStart"/>
            <w:r w:rsidRPr="00583891">
              <w:rPr>
                <w:rFonts w:ascii="Times New Roman" w:eastAsia="Times New Roman" w:hAnsi="Times New Roman"/>
                <w:spacing w:val="1"/>
                <w:sz w:val="24"/>
                <w:szCs w:val="24"/>
              </w:rPr>
              <w:t>н</w:t>
            </w:r>
            <w:r w:rsidRPr="00583891">
              <w:rPr>
                <w:rFonts w:ascii="Times New Roman" w:eastAsia="Times New Roman" w:hAnsi="Times New Roman"/>
                <w:spacing w:val="-1"/>
                <w:sz w:val="24"/>
                <w:szCs w:val="24"/>
              </w:rPr>
              <w:t>а</w:t>
            </w:r>
            <w:r w:rsidRPr="00583891">
              <w:rPr>
                <w:rFonts w:ascii="Times New Roman" w:eastAsia="Times New Roman" w:hAnsi="Times New Roman"/>
                <w:sz w:val="24"/>
                <w:szCs w:val="24"/>
              </w:rPr>
              <w:t>гру</w:t>
            </w:r>
            <w:r w:rsidRPr="00583891">
              <w:rPr>
                <w:rFonts w:ascii="Times New Roman" w:eastAsia="Times New Roman" w:hAnsi="Times New Roman"/>
                <w:spacing w:val="-2"/>
                <w:sz w:val="24"/>
                <w:szCs w:val="24"/>
              </w:rPr>
              <w:t>зк</w:t>
            </w:r>
            <w:r w:rsidRPr="00583891">
              <w:rPr>
                <w:rFonts w:ascii="Times New Roman" w:eastAsia="Times New Roman" w:hAnsi="Times New Roman"/>
                <w:spacing w:val="-1"/>
                <w:sz w:val="24"/>
                <w:szCs w:val="24"/>
              </w:rPr>
              <w:t>а</w:t>
            </w:r>
            <w:proofErr w:type="spellEnd"/>
            <w:r w:rsidRPr="00583891">
              <w:rPr>
                <w:rFonts w:ascii="Times New Roman" w:eastAsia="Times New Roman" w:hAnsi="Times New Roman"/>
                <w:sz w:val="24"/>
                <w:szCs w:val="24"/>
              </w:rPr>
              <w:t xml:space="preserve">, </w:t>
            </w:r>
            <w:proofErr w:type="spellStart"/>
            <w:r w:rsidRPr="00583891">
              <w:rPr>
                <w:rFonts w:ascii="Times New Roman" w:eastAsia="Times New Roman" w:hAnsi="Times New Roman"/>
                <w:sz w:val="24"/>
                <w:szCs w:val="24"/>
              </w:rPr>
              <w:t>Гк</w:t>
            </w:r>
            <w:r w:rsidRPr="00583891">
              <w:rPr>
                <w:rFonts w:ascii="Times New Roman" w:eastAsia="Times New Roman" w:hAnsi="Times New Roman"/>
                <w:spacing w:val="-1"/>
                <w:sz w:val="24"/>
                <w:szCs w:val="24"/>
              </w:rPr>
              <w:t>а</w:t>
            </w:r>
            <w:r w:rsidRPr="00583891">
              <w:rPr>
                <w:rFonts w:ascii="Times New Roman" w:eastAsia="Times New Roman" w:hAnsi="Times New Roman"/>
                <w:sz w:val="24"/>
                <w:szCs w:val="24"/>
              </w:rPr>
              <w:t>л</w:t>
            </w:r>
            <w:proofErr w:type="spellEnd"/>
            <w:r w:rsidRPr="00583891">
              <w:rPr>
                <w:rFonts w:ascii="Times New Roman" w:eastAsia="Times New Roman" w:hAnsi="Times New Roman"/>
                <w:sz w:val="24"/>
                <w:szCs w:val="24"/>
              </w:rPr>
              <w:t>/ч</w:t>
            </w:r>
          </w:p>
        </w:tc>
        <w:tc>
          <w:tcPr>
            <w:tcW w:w="2376"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14:paraId="0D846453" w14:textId="77777777" w:rsidR="00AB19C5" w:rsidRPr="00583891" w:rsidRDefault="00AB19C5">
            <w:pPr>
              <w:pStyle w:val="TableParagraph"/>
              <w:spacing w:line="242" w:lineRule="auto"/>
              <w:jc w:val="center"/>
              <w:rPr>
                <w:lang w:val="ru-RU"/>
              </w:rPr>
            </w:pPr>
            <w:r w:rsidRPr="00583891">
              <w:rPr>
                <w:rFonts w:ascii="Times New Roman" w:eastAsia="Times New Roman" w:hAnsi="Times New Roman"/>
                <w:sz w:val="24"/>
                <w:szCs w:val="24"/>
                <w:lang w:val="ru-RU"/>
              </w:rPr>
              <w:t>Р</w:t>
            </w:r>
            <w:r w:rsidRPr="00583891">
              <w:rPr>
                <w:rFonts w:ascii="Times New Roman" w:eastAsia="Times New Roman" w:hAnsi="Times New Roman"/>
                <w:spacing w:val="-1"/>
                <w:sz w:val="24"/>
                <w:szCs w:val="24"/>
                <w:lang w:val="ru-RU"/>
              </w:rPr>
              <w:t>асче</w:t>
            </w:r>
            <w:r w:rsidRPr="00583891">
              <w:rPr>
                <w:rFonts w:ascii="Times New Roman" w:eastAsia="Times New Roman" w:hAnsi="Times New Roman"/>
                <w:sz w:val="24"/>
                <w:szCs w:val="24"/>
                <w:lang w:val="ru-RU"/>
              </w:rPr>
              <w:t>т</w:t>
            </w:r>
            <w:r w:rsidRPr="00583891">
              <w:rPr>
                <w:rFonts w:ascii="Times New Roman" w:eastAsia="Times New Roman" w:hAnsi="Times New Roman"/>
                <w:spacing w:val="1"/>
                <w:sz w:val="24"/>
                <w:szCs w:val="24"/>
                <w:lang w:val="ru-RU"/>
              </w:rPr>
              <w:t>н</w:t>
            </w:r>
            <w:r w:rsidRPr="00583891">
              <w:rPr>
                <w:rFonts w:ascii="Times New Roman" w:eastAsia="Times New Roman" w:hAnsi="Times New Roman"/>
                <w:spacing w:val="-1"/>
                <w:sz w:val="24"/>
                <w:szCs w:val="24"/>
                <w:lang w:val="ru-RU"/>
              </w:rPr>
              <w:t>ы</w:t>
            </w:r>
            <w:r w:rsidRPr="00583891">
              <w:rPr>
                <w:rFonts w:ascii="Times New Roman" w:eastAsia="Times New Roman" w:hAnsi="Times New Roman"/>
                <w:sz w:val="24"/>
                <w:szCs w:val="24"/>
                <w:lang w:val="ru-RU"/>
              </w:rPr>
              <w:t>й</w:t>
            </w:r>
            <w:r w:rsidRPr="00583891">
              <w:rPr>
                <w:rFonts w:ascii="Times New Roman" w:eastAsia="Times New Roman" w:hAnsi="Times New Roman"/>
                <w:spacing w:val="1"/>
                <w:sz w:val="24"/>
                <w:szCs w:val="24"/>
                <w:lang w:val="ru-RU"/>
              </w:rPr>
              <w:t xml:space="preserve"> </w:t>
            </w:r>
            <w:r w:rsidRPr="00583891">
              <w:rPr>
                <w:rFonts w:ascii="Times New Roman" w:eastAsia="Times New Roman" w:hAnsi="Times New Roman"/>
                <w:spacing w:val="-1"/>
                <w:sz w:val="24"/>
                <w:szCs w:val="24"/>
                <w:lang w:val="ru-RU"/>
              </w:rPr>
              <w:t>час</w:t>
            </w:r>
            <w:r w:rsidRPr="00583891">
              <w:rPr>
                <w:rFonts w:ascii="Times New Roman" w:eastAsia="Times New Roman" w:hAnsi="Times New Roman"/>
                <w:sz w:val="24"/>
                <w:szCs w:val="24"/>
                <w:lang w:val="ru-RU"/>
              </w:rPr>
              <w:t>о</w:t>
            </w:r>
            <w:r w:rsidRPr="00583891">
              <w:rPr>
                <w:rFonts w:ascii="Times New Roman" w:eastAsia="Times New Roman" w:hAnsi="Times New Roman"/>
                <w:spacing w:val="-1"/>
                <w:sz w:val="24"/>
                <w:szCs w:val="24"/>
                <w:lang w:val="ru-RU"/>
              </w:rPr>
              <w:t>в</w:t>
            </w:r>
            <w:r w:rsidRPr="00583891">
              <w:rPr>
                <w:rFonts w:ascii="Times New Roman" w:eastAsia="Times New Roman" w:hAnsi="Times New Roman"/>
                <w:sz w:val="24"/>
                <w:szCs w:val="24"/>
                <w:lang w:val="ru-RU"/>
              </w:rPr>
              <w:t>ой</w:t>
            </w:r>
            <w:r w:rsidRPr="00583891">
              <w:rPr>
                <w:rFonts w:ascii="Times New Roman" w:eastAsia="Times New Roman" w:hAnsi="Times New Roman"/>
                <w:spacing w:val="1"/>
                <w:sz w:val="24"/>
                <w:szCs w:val="24"/>
                <w:lang w:val="ru-RU"/>
              </w:rPr>
              <w:t xml:space="preserve"> </w:t>
            </w:r>
            <w:r w:rsidRPr="00583891">
              <w:rPr>
                <w:rFonts w:ascii="Times New Roman" w:eastAsia="Times New Roman" w:hAnsi="Times New Roman"/>
                <w:sz w:val="24"/>
                <w:szCs w:val="24"/>
                <w:lang w:val="ru-RU"/>
              </w:rPr>
              <w:t>р</w:t>
            </w:r>
            <w:r w:rsidRPr="00583891">
              <w:rPr>
                <w:rFonts w:ascii="Times New Roman" w:eastAsia="Times New Roman" w:hAnsi="Times New Roman"/>
                <w:spacing w:val="1"/>
                <w:sz w:val="24"/>
                <w:szCs w:val="24"/>
                <w:lang w:val="ru-RU"/>
              </w:rPr>
              <w:t>ас</w:t>
            </w:r>
            <w:r w:rsidRPr="00583891">
              <w:rPr>
                <w:rFonts w:ascii="Times New Roman" w:eastAsia="Times New Roman" w:hAnsi="Times New Roman"/>
                <w:sz w:val="24"/>
                <w:szCs w:val="24"/>
                <w:lang w:val="ru-RU"/>
              </w:rPr>
              <w:t xml:space="preserve">ход </w:t>
            </w:r>
            <w:r w:rsidRPr="00583891">
              <w:rPr>
                <w:rFonts w:ascii="Times New Roman" w:eastAsia="Times New Roman" w:hAnsi="Times New Roman"/>
                <w:spacing w:val="-1"/>
                <w:sz w:val="24"/>
                <w:szCs w:val="24"/>
                <w:lang w:val="ru-RU"/>
              </w:rPr>
              <w:t>в</w:t>
            </w:r>
            <w:r w:rsidRPr="00583891">
              <w:rPr>
                <w:rFonts w:ascii="Times New Roman" w:eastAsia="Times New Roman" w:hAnsi="Times New Roman"/>
                <w:sz w:val="24"/>
                <w:szCs w:val="24"/>
                <w:lang w:val="ru-RU"/>
              </w:rPr>
              <w:t>оды</w:t>
            </w:r>
            <w:r w:rsidRPr="00583891">
              <w:rPr>
                <w:rFonts w:ascii="Times New Roman" w:eastAsia="Times New Roman" w:hAnsi="Times New Roman"/>
                <w:spacing w:val="-1"/>
                <w:sz w:val="24"/>
                <w:szCs w:val="24"/>
                <w:lang w:val="ru-RU"/>
              </w:rPr>
              <w:t xml:space="preserve"> </w:t>
            </w:r>
            <w:r w:rsidRPr="00583891">
              <w:rPr>
                <w:rFonts w:ascii="Times New Roman" w:eastAsia="Times New Roman" w:hAnsi="Times New Roman"/>
                <w:sz w:val="24"/>
                <w:szCs w:val="24"/>
                <w:lang w:val="ru-RU"/>
              </w:rPr>
              <w:t>для о</w:t>
            </w:r>
            <w:r w:rsidRPr="00583891">
              <w:rPr>
                <w:rFonts w:ascii="Times New Roman" w:eastAsia="Times New Roman" w:hAnsi="Times New Roman"/>
                <w:spacing w:val="1"/>
                <w:sz w:val="24"/>
                <w:szCs w:val="24"/>
                <w:lang w:val="ru-RU"/>
              </w:rPr>
              <w:t>п</w:t>
            </w:r>
            <w:r w:rsidRPr="00583891">
              <w:rPr>
                <w:rFonts w:ascii="Times New Roman" w:eastAsia="Times New Roman" w:hAnsi="Times New Roman"/>
                <w:sz w:val="24"/>
                <w:szCs w:val="24"/>
                <w:lang w:val="ru-RU"/>
              </w:rPr>
              <w:t>р</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z w:val="24"/>
                <w:szCs w:val="24"/>
                <w:lang w:val="ru-RU"/>
              </w:rPr>
              <w:t>д</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z w:val="24"/>
                <w:szCs w:val="24"/>
                <w:lang w:val="ru-RU"/>
              </w:rPr>
              <w:t>л</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pacing w:val="1"/>
                <w:sz w:val="24"/>
                <w:szCs w:val="24"/>
                <w:lang w:val="ru-RU"/>
              </w:rPr>
              <w:t>ни</w:t>
            </w:r>
            <w:r w:rsidRPr="00583891">
              <w:rPr>
                <w:rFonts w:ascii="Times New Roman" w:eastAsia="Times New Roman" w:hAnsi="Times New Roman"/>
                <w:sz w:val="24"/>
                <w:szCs w:val="24"/>
                <w:lang w:val="ru-RU"/>
              </w:rPr>
              <w:t xml:space="preserve">я </w:t>
            </w:r>
            <w:r w:rsidRPr="00583891">
              <w:rPr>
                <w:rFonts w:ascii="Times New Roman" w:eastAsia="Times New Roman" w:hAnsi="Times New Roman"/>
                <w:spacing w:val="1"/>
                <w:sz w:val="24"/>
                <w:szCs w:val="24"/>
                <w:lang w:val="ru-RU"/>
              </w:rPr>
              <w:t>п</w:t>
            </w:r>
            <w:r w:rsidRPr="00583891">
              <w:rPr>
                <w:rFonts w:ascii="Times New Roman" w:eastAsia="Times New Roman" w:hAnsi="Times New Roman"/>
                <w:sz w:val="24"/>
                <w:szCs w:val="24"/>
                <w:lang w:val="ru-RU"/>
              </w:rPr>
              <w:t>ро</w:t>
            </w:r>
            <w:r w:rsidRPr="00583891">
              <w:rPr>
                <w:rFonts w:ascii="Times New Roman" w:eastAsia="Times New Roman" w:hAnsi="Times New Roman"/>
                <w:spacing w:val="1"/>
                <w:sz w:val="24"/>
                <w:szCs w:val="24"/>
                <w:lang w:val="ru-RU"/>
              </w:rPr>
              <w:t>из</w:t>
            </w:r>
            <w:r w:rsidRPr="00583891">
              <w:rPr>
                <w:rFonts w:ascii="Times New Roman" w:eastAsia="Times New Roman" w:hAnsi="Times New Roman"/>
                <w:spacing w:val="-1"/>
                <w:sz w:val="24"/>
                <w:szCs w:val="24"/>
                <w:lang w:val="ru-RU"/>
              </w:rPr>
              <w:t>в</w:t>
            </w:r>
            <w:r w:rsidRPr="00583891">
              <w:rPr>
                <w:rFonts w:ascii="Times New Roman" w:eastAsia="Times New Roman" w:hAnsi="Times New Roman"/>
                <w:sz w:val="24"/>
                <w:szCs w:val="24"/>
                <w:lang w:val="ru-RU"/>
              </w:rPr>
              <w:t>о</w:t>
            </w:r>
            <w:r w:rsidRPr="00583891">
              <w:rPr>
                <w:rFonts w:ascii="Times New Roman" w:eastAsia="Times New Roman" w:hAnsi="Times New Roman"/>
                <w:spacing w:val="-3"/>
                <w:sz w:val="24"/>
                <w:szCs w:val="24"/>
                <w:lang w:val="ru-RU"/>
              </w:rPr>
              <w:t>д</w:t>
            </w:r>
            <w:r w:rsidRPr="00583891">
              <w:rPr>
                <w:rFonts w:ascii="Times New Roman" w:eastAsia="Times New Roman" w:hAnsi="Times New Roman"/>
                <w:spacing w:val="1"/>
                <w:sz w:val="24"/>
                <w:szCs w:val="24"/>
                <w:lang w:val="ru-RU"/>
              </w:rPr>
              <w:t>и</w:t>
            </w:r>
            <w:r w:rsidRPr="00583891">
              <w:rPr>
                <w:rFonts w:ascii="Times New Roman" w:eastAsia="Times New Roman" w:hAnsi="Times New Roman"/>
                <w:sz w:val="24"/>
                <w:szCs w:val="24"/>
                <w:lang w:val="ru-RU"/>
              </w:rPr>
              <w:t>т</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z w:val="24"/>
                <w:szCs w:val="24"/>
                <w:lang w:val="ru-RU"/>
              </w:rPr>
              <w:t>л</w:t>
            </w:r>
            <w:r w:rsidRPr="00583891">
              <w:rPr>
                <w:rFonts w:ascii="Times New Roman" w:eastAsia="Times New Roman" w:hAnsi="Times New Roman"/>
                <w:spacing w:val="-2"/>
                <w:sz w:val="24"/>
                <w:szCs w:val="24"/>
                <w:lang w:val="ru-RU"/>
              </w:rPr>
              <w:t>ь</w:t>
            </w:r>
            <w:r w:rsidRPr="00583891">
              <w:rPr>
                <w:rFonts w:ascii="Times New Roman" w:eastAsia="Times New Roman" w:hAnsi="Times New Roman"/>
                <w:spacing w:val="1"/>
                <w:sz w:val="24"/>
                <w:szCs w:val="24"/>
                <w:lang w:val="ru-RU"/>
              </w:rPr>
              <w:t>н</w:t>
            </w:r>
            <w:r w:rsidRPr="00583891">
              <w:rPr>
                <w:rFonts w:ascii="Times New Roman" w:eastAsia="Times New Roman" w:hAnsi="Times New Roman"/>
                <w:sz w:val="24"/>
                <w:szCs w:val="24"/>
                <w:lang w:val="ru-RU"/>
              </w:rPr>
              <w:t>о</w:t>
            </w:r>
            <w:r w:rsidRPr="00583891">
              <w:rPr>
                <w:rFonts w:ascii="Times New Roman" w:eastAsia="Times New Roman" w:hAnsi="Times New Roman"/>
                <w:spacing w:val="-1"/>
                <w:sz w:val="24"/>
                <w:szCs w:val="24"/>
                <w:lang w:val="ru-RU"/>
              </w:rPr>
              <w:t>с</w:t>
            </w:r>
            <w:r w:rsidRPr="00583891">
              <w:rPr>
                <w:rFonts w:ascii="Times New Roman" w:eastAsia="Times New Roman" w:hAnsi="Times New Roman"/>
                <w:sz w:val="24"/>
                <w:szCs w:val="24"/>
                <w:lang w:val="ru-RU"/>
              </w:rPr>
              <w:t>ти</w:t>
            </w:r>
            <w:r w:rsidRPr="00583891">
              <w:rPr>
                <w:rFonts w:ascii="Times New Roman" w:eastAsia="Times New Roman" w:hAnsi="Times New Roman"/>
                <w:spacing w:val="1"/>
                <w:sz w:val="24"/>
                <w:szCs w:val="24"/>
                <w:lang w:val="ru-RU"/>
              </w:rPr>
              <w:t xml:space="preserve"> </w:t>
            </w:r>
            <w:r w:rsidRPr="00583891">
              <w:rPr>
                <w:rFonts w:ascii="Times New Roman" w:eastAsia="Times New Roman" w:hAnsi="Times New Roman"/>
                <w:spacing w:val="-1"/>
                <w:sz w:val="24"/>
                <w:szCs w:val="24"/>
                <w:lang w:val="ru-RU"/>
              </w:rPr>
              <w:t>с</w:t>
            </w:r>
            <w:r w:rsidRPr="00583891">
              <w:rPr>
                <w:rFonts w:ascii="Times New Roman" w:eastAsia="Times New Roman" w:hAnsi="Times New Roman"/>
                <w:spacing w:val="-2"/>
                <w:sz w:val="24"/>
                <w:szCs w:val="24"/>
                <w:lang w:val="ru-RU"/>
              </w:rPr>
              <w:t>и</w:t>
            </w:r>
            <w:r w:rsidRPr="00583891">
              <w:rPr>
                <w:rFonts w:ascii="Times New Roman" w:eastAsia="Times New Roman" w:hAnsi="Times New Roman"/>
                <w:spacing w:val="-1"/>
                <w:sz w:val="24"/>
                <w:szCs w:val="24"/>
                <w:lang w:val="ru-RU"/>
              </w:rPr>
              <w:t>с</w:t>
            </w:r>
            <w:r w:rsidRPr="00583891">
              <w:rPr>
                <w:rFonts w:ascii="Times New Roman" w:eastAsia="Times New Roman" w:hAnsi="Times New Roman"/>
                <w:sz w:val="24"/>
                <w:szCs w:val="24"/>
                <w:lang w:val="ru-RU"/>
              </w:rPr>
              <w:t>т</w:t>
            </w:r>
            <w:r w:rsidRPr="00583891">
              <w:rPr>
                <w:rFonts w:ascii="Times New Roman" w:eastAsia="Times New Roman" w:hAnsi="Times New Roman"/>
                <w:spacing w:val="-1"/>
                <w:sz w:val="24"/>
                <w:szCs w:val="24"/>
                <w:lang w:val="ru-RU"/>
              </w:rPr>
              <w:t>ем</w:t>
            </w:r>
            <w:r w:rsidRPr="00583891">
              <w:rPr>
                <w:rFonts w:ascii="Times New Roman" w:eastAsia="Times New Roman" w:hAnsi="Times New Roman"/>
                <w:sz w:val="24"/>
                <w:szCs w:val="24"/>
                <w:lang w:val="ru-RU"/>
              </w:rPr>
              <w:t xml:space="preserve">ы </w:t>
            </w:r>
            <w:r w:rsidRPr="00583891">
              <w:rPr>
                <w:rFonts w:ascii="Times New Roman" w:eastAsia="Times New Roman" w:hAnsi="Times New Roman"/>
                <w:spacing w:val="-1"/>
                <w:sz w:val="24"/>
                <w:szCs w:val="24"/>
                <w:lang w:val="ru-RU"/>
              </w:rPr>
              <w:t>в</w:t>
            </w:r>
            <w:r w:rsidRPr="00583891">
              <w:rPr>
                <w:rFonts w:ascii="Times New Roman" w:eastAsia="Times New Roman" w:hAnsi="Times New Roman"/>
                <w:sz w:val="24"/>
                <w:szCs w:val="24"/>
                <w:lang w:val="ru-RU"/>
              </w:rPr>
              <w:t>одо</w:t>
            </w:r>
            <w:r w:rsidRPr="00583891">
              <w:rPr>
                <w:rFonts w:ascii="Times New Roman" w:eastAsia="Times New Roman" w:hAnsi="Times New Roman"/>
                <w:spacing w:val="1"/>
                <w:sz w:val="24"/>
                <w:szCs w:val="24"/>
                <w:lang w:val="ru-RU"/>
              </w:rPr>
              <w:t>п</w:t>
            </w:r>
            <w:r w:rsidRPr="00583891">
              <w:rPr>
                <w:rFonts w:ascii="Times New Roman" w:eastAsia="Times New Roman" w:hAnsi="Times New Roman"/>
                <w:sz w:val="24"/>
                <w:szCs w:val="24"/>
                <w:lang w:val="ru-RU"/>
              </w:rPr>
              <w:t>одгото</w:t>
            </w:r>
            <w:r w:rsidRPr="00583891">
              <w:rPr>
                <w:rFonts w:ascii="Times New Roman" w:eastAsia="Times New Roman" w:hAnsi="Times New Roman"/>
                <w:spacing w:val="-1"/>
                <w:sz w:val="24"/>
                <w:szCs w:val="24"/>
                <w:lang w:val="ru-RU"/>
              </w:rPr>
              <w:t>в</w:t>
            </w:r>
            <w:r w:rsidRPr="00583891">
              <w:rPr>
                <w:rFonts w:ascii="Times New Roman" w:eastAsia="Times New Roman" w:hAnsi="Times New Roman"/>
                <w:sz w:val="24"/>
                <w:szCs w:val="24"/>
                <w:lang w:val="ru-RU"/>
              </w:rPr>
              <w:t>к</w:t>
            </w:r>
            <w:r w:rsidRPr="00583891">
              <w:rPr>
                <w:rFonts w:ascii="Times New Roman" w:eastAsia="Times New Roman" w:hAnsi="Times New Roman"/>
                <w:spacing w:val="1"/>
                <w:sz w:val="24"/>
                <w:szCs w:val="24"/>
                <w:lang w:val="ru-RU"/>
              </w:rPr>
              <w:t>и</w:t>
            </w:r>
            <w:r w:rsidRPr="00583891">
              <w:rPr>
                <w:rFonts w:ascii="Times New Roman" w:eastAsia="Times New Roman" w:hAnsi="Times New Roman"/>
                <w:sz w:val="24"/>
                <w:szCs w:val="24"/>
                <w:lang w:val="ru-RU"/>
              </w:rPr>
              <w:t xml:space="preserve">, </w:t>
            </w:r>
            <w:r w:rsidRPr="00583891">
              <w:rPr>
                <w:rFonts w:ascii="Times New Roman" w:eastAsia="Times New Roman" w:hAnsi="Times New Roman"/>
                <w:spacing w:val="-4"/>
                <w:sz w:val="24"/>
                <w:szCs w:val="24"/>
                <w:lang w:val="ru-RU"/>
              </w:rPr>
              <w:t>м</w:t>
            </w:r>
            <w:r w:rsidRPr="00583891">
              <w:rPr>
                <w:rFonts w:ascii="Times New Roman" w:eastAsia="Times New Roman" w:hAnsi="Times New Roman"/>
                <w:spacing w:val="1"/>
                <w:position w:val="8"/>
                <w:sz w:val="24"/>
                <w:szCs w:val="24"/>
                <w:lang w:val="ru-RU"/>
              </w:rPr>
              <w:t>3</w:t>
            </w:r>
            <w:r w:rsidRPr="00583891">
              <w:rPr>
                <w:rFonts w:ascii="Times New Roman" w:eastAsia="Times New Roman" w:hAnsi="Times New Roman"/>
                <w:sz w:val="24"/>
                <w:szCs w:val="24"/>
                <w:lang w:val="ru-RU"/>
              </w:rPr>
              <w:t>/ч</w:t>
            </w:r>
          </w:p>
        </w:tc>
      </w:tr>
      <w:tr w:rsidR="00AB19C5" w:rsidRPr="00583891" w14:paraId="5B98701B" w14:textId="77777777" w:rsidTr="005F1402">
        <w:trPr>
          <w:trHeight w:hRule="exact" w:val="454"/>
          <w:jc w:val="center"/>
        </w:trPr>
        <w:tc>
          <w:tcPr>
            <w:tcW w:w="5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95C04D" w14:textId="77777777" w:rsidR="00AB19C5" w:rsidRPr="00583891" w:rsidRDefault="00AB19C5">
            <w:pPr>
              <w:pStyle w:val="TableParagraph"/>
              <w:ind w:left="181" w:right="183"/>
              <w:jc w:val="center"/>
            </w:pPr>
            <w:r w:rsidRPr="00583891">
              <w:rPr>
                <w:rFonts w:ascii="Times New Roman" w:eastAsia="Times New Roman" w:hAnsi="Times New Roman"/>
                <w:sz w:val="24"/>
                <w:szCs w:val="24"/>
              </w:rPr>
              <w:t>1</w:t>
            </w:r>
          </w:p>
        </w:tc>
        <w:tc>
          <w:tcPr>
            <w:tcW w:w="42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FF1F77" w14:textId="77777777" w:rsidR="00AB19C5" w:rsidRPr="00583891" w:rsidRDefault="00AB19C5">
            <w:pPr>
              <w:pStyle w:val="TableParagraph"/>
              <w:spacing w:line="267" w:lineRule="exact"/>
            </w:pPr>
            <w:r w:rsidRPr="00583891">
              <w:rPr>
                <w:rFonts w:ascii="Times New Roman" w:hAnsi="Times New Roman"/>
                <w:sz w:val="24"/>
                <w:szCs w:val="24"/>
                <w:lang w:val="ru-RU"/>
              </w:rPr>
              <w:t>Котельная №1 ул. Мира 167</w:t>
            </w:r>
          </w:p>
        </w:tc>
        <w:tc>
          <w:tcPr>
            <w:tcW w:w="1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66FBBC" w14:textId="77777777" w:rsidR="00AB19C5" w:rsidRPr="00583891" w:rsidRDefault="00AB19C5">
            <w:pPr>
              <w:pStyle w:val="TableParagraph"/>
              <w:ind w:left="413" w:right="415"/>
              <w:jc w:val="center"/>
            </w:pPr>
            <w:r w:rsidRPr="00583891">
              <w:rPr>
                <w:rFonts w:ascii="Times New Roman" w:eastAsia="Times New Roman" w:hAnsi="Times New Roman"/>
                <w:sz w:val="24"/>
                <w:szCs w:val="24"/>
                <w:lang w:val="ru-RU"/>
              </w:rPr>
              <w:t>105</w:t>
            </w:r>
          </w:p>
        </w:tc>
        <w:tc>
          <w:tcPr>
            <w:tcW w:w="11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D43D88" w14:textId="77777777" w:rsidR="00AB19C5" w:rsidRPr="00583891" w:rsidRDefault="00AB19C5">
            <w:pPr>
              <w:pStyle w:val="TableParagraph"/>
              <w:jc w:val="center"/>
            </w:pPr>
            <w:r w:rsidRPr="00583891">
              <w:rPr>
                <w:rFonts w:ascii="Times New Roman" w:eastAsia="Times New Roman" w:hAnsi="Times New Roman"/>
                <w:sz w:val="24"/>
                <w:szCs w:val="24"/>
                <w:lang w:val="ru-RU"/>
              </w:rPr>
              <w:t>64,857</w:t>
            </w:r>
          </w:p>
        </w:tc>
        <w:tc>
          <w:tcPr>
            <w:tcW w:w="2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4942E6" w14:textId="77777777" w:rsidR="00AB19C5" w:rsidRPr="00583891" w:rsidRDefault="00AB19C5">
            <w:pPr>
              <w:pStyle w:val="TableParagraph"/>
              <w:ind w:left="263" w:right="187"/>
              <w:jc w:val="center"/>
            </w:pPr>
            <w:r w:rsidRPr="00583891">
              <w:rPr>
                <w:rFonts w:ascii="Times New Roman" w:eastAsia="Times New Roman" w:hAnsi="Times New Roman"/>
                <w:sz w:val="24"/>
                <w:szCs w:val="24"/>
                <w:lang w:val="ru-RU"/>
              </w:rPr>
              <w:t>80/40</w:t>
            </w:r>
          </w:p>
        </w:tc>
      </w:tr>
      <w:tr w:rsidR="00AB19C5" w:rsidRPr="00583891" w14:paraId="1EFC8023" w14:textId="77777777" w:rsidTr="005F1402">
        <w:trPr>
          <w:trHeight w:hRule="exact" w:val="454"/>
          <w:jc w:val="center"/>
        </w:trPr>
        <w:tc>
          <w:tcPr>
            <w:tcW w:w="5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11B413" w14:textId="77777777" w:rsidR="00AB19C5" w:rsidRPr="00583891" w:rsidRDefault="00AB19C5">
            <w:pPr>
              <w:pStyle w:val="TableParagraph"/>
              <w:ind w:left="181" w:right="183"/>
              <w:jc w:val="center"/>
            </w:pPr>
            <w:r w:rsidRPr="00583891">
              <w:rPr>
                <w:rFonts w:ascii="Times New Roman" w:eastAsia="Times New Roman" w:hAnsi="Times New Roman"/>
                <w:sz w:val="24"/>
                <w:szCs w:val="24"/>
              </w:rPr>
              <w:t>2</w:t>
            </w:r>
          </w:p>
        </w:tc>
        <w:tc>
          <w:tcPr>
            <w:tcW w:w="42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35DE78" w14:textId="77777777" w:rsidR="00AB19C5" w:rsidRPr="00583891" w:rsidRDefault="00AB19C5">
            <w:pPr>
              <w:pStyle w:val="TableParagraph"/>
              <w:spacing w:line="267" w:lineRule="exact"/>
            </w:pPr>
            <w:r w:rsidRPr="00583891">
              <w:rPr>
                <w:rFonts w:ascii="Times New Roman" w:hAnsi="Times New Roman"/>
                <w:sz w:val="24"/>
                <w:szCs w:val="24"/>
                <w:lang w:val="ru-RU"/>
              </w:rPr>
              <w:t>Котельная №2 ул. Свердлова 9а</w:t>
            </w:r>
          </w:p>
        </w:tc>
        <w:tc>
          <w:tcPr>
            <w:tcW w:w="1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A489D2" w14:textId="77777777" w:rsidR="00AB19C5" w:rsidRPr="00583891" w:rsidRDefault="00AB19C5">
            <w:pPr>
              <w:pStyle w:val="TableParagraph"/>
              <w:ind w:left="413" w:right="415"/>
              <w:jc w:val="center"/>
            </w:pPr>
            <w:r w:rsidRPr="00583891">
              <w:rPr>
                <w:rFonts w:ascii="Times New Roman" w:eastAsia="Times New Roman" w:hAnsi="Times New Roman"/>
                <w:sz w:val="24"/>
                <w:szCs w:val="24"/>
                <w:lang w:val="ru-RU"/>
              </w:rPr>
              <w:t>16</w:t>
            </w:r>
          </w:p>
        </w:tc>
        <w:tc>
          <w:tcPr>
            <w:tcW w:w="11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48212A" w14:textId="77777777" w:rsidR="00AB19C5" w:rsidRPr="00583891" w:rsidRDefault="00AB19C5">
            <w:pPr>
              <w:pStyle w:val="TableParagraph"/>
              <w:jc w:val="center"/>
            </w:pPr>
            <w:r w:rsidRPr="00583891">
              <w:rPr>
                <w:rFonts w:ascii="Times New Roman" w:eastAsia="Times New Roman" w:hAnsi="Times New Roman"/>
                <w:sz w:val="24"/>
                <w:szCs w:val="24"/>
                <w:lang w:val="ru-RU"/>
              </w:rPr>
              <w:t>8,788</w:t>
            </w:r>
          </w:p>
        </w:tc>
        <w:tc>
          <w:tcPr>
            <w:tcW w:w="2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2D4D56" w14:textId="77777777" w:rsidR="00AB19C5" w:rsidRPr="00583891" w:rsidRDefault="00AB19C5">
            <w:pPr>
              <w:pStyle w:val="TableParagraph"/>
              <w:ind w:left="414" w:right="416"/>
              <w:jc w:val="center"/>
            </w:pPr>
            <w:r w:rsidRPr="00583891">
              <w:rPr>
                <w:rFonts w:ascii="Times New Roman" w:eastAsia="Times New Roman" w:hAnsi="Times New Roman"/>
                <w:sz w:val="24"/>
                <w:szCs w:val="24"/>
                <w:lang w:val="ru-RU"/>
              </w:rPr>
              <w:t>12,0</w:t>
            </w:r>
          </w:p>
        </w:tc>
      </w:tr>
      <w:tr w:rsidR="00AB19C5" w:rsidRPr="00583891" w14:paraId="23E0B772" w14:textId="77777777" w:rsidTr="005F1402">
        <w:trPr>
          <w:trHeight w:hRule="exact" w:val="454"/>
          <w:jc w:val="center"/>
        </w:trPr>
        <w:tc>
          <w:tcPr>
            <w:tcW w:w="5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CC726B" w14:textId="77777777" w:rsidR="00AB19C5" w:rsidRPr="00583891" w:rsidRDefault="00AB19C5">
            <w:pPr>
              <w:pStyle w:val="TableParagraph"/>
              <w:ind w:left="181" w:right="183"/>
              <w:jc w:val="center"/>
            </w:pPr>
            <w:r w:rsidRPr="00583891">
              <w:rPr>
                <w:rFonts w:ascii="Times New Roman" w:eastAsia="Times New Roman" w:hAnsi="Times New Roman"/>
                <w:sz w:val="24"/>
                <w:szCs w:val="24"/>
              </w:rPr>
              <w:t>3</w:t>
            </w:r>
          </w:p>
        </w:tc>
        <w:tc>
          <w:tcPr>
            <w:tcW w:w="42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E4A16" w14:textId="77777777" w:rsidR="00AB19C5" w:rsidRPr="00583891" w:rsidRDefault="00AB19C5">
            <w:pPr>
              <w:pStyle w:val="TableParagraph"/>
              <w:spacing w:line="267" w:lineRule="exact"/>
            </w:pPr>
            <w:r w:rsidRPr="00583891">
              <w:rPr>
                <w:rFonts w:ascii="Times New Roman" w:hAnsi="Times New Roman"/>
                <w:sz w:val="24"/>
                <w:szCs w:val="24"/>
                <w:lang w:val="ru-RU"/>
              </w:rPr>
              <w:t>Котельная №3 ул. Комсомольская 21б</w:t>
            </w:r>
          </w:p>
        </w:tc>
        <w:tc>
          <w:tcPr>
            <w:tcW w:w="1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7D1851" w14:textId="77777777" w:rsidR="00AB19C5" w:rsidRPr="00583891" w:rsidRDefault="00AB19C5">
            <w:pPr>
              <w:pStyle w:val="TableParagraph"/>
              <w:ind w:left="413" w:right="415"/>
              <w:jc w:val="center"/>
            </w:pPr>
            <w:r w:rsidRPr="00583891">
              <w:rPr>
                <w:rFonts w:ascii="Times New Roman" w:eastAsia="Times New Roman" w:hAnsi="Times New Roman"/>
                <w:sz w:val="24"/>
                <w:szCs w:val="24"/>
                <w:lang w:val="ru-RU"/>
              </w:rPr>
              <w:t>3,44</w:t>
            </w:r>
          </w:p>
        </w:tc>
        <w:tc>
          <w:tcPr>
            <w:tcW w:w="11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1AAB99" w14:textId="77777777" w:rsidR="00AB19C5" w:rsidRPr="00583891" w:rsidRDefault="00AB19C5">
            <w:pPr>
              <w:pStyle w:val="TableParagraph"/>
              <w:jc w:val="center"/>
            </w:pPr>
            <w:r w:rsidRPr="00583891">
              <w:rPr>
                <w:rFonts w:ascii="Times New Roman" w:eastAsia="Times New Roman" w:hAnsi="Times New Roman"/>
                <w:sz w:val="24"/>
                <w:szCs w:val="24"/>
                <w:lang w:val="ru-RU"/>
              </w:rPr>
              <w:t>2,327</w:t>
            </w:r>
          </w:p>
        </w:tc>
        <w:tc>
          <w:tcPr>
            <w:tcW w:w="2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35F410" w14:textId="77777777" w:rsidR="00AB19C5" w:rsidRPr="00583891" w:rsidRDefault="00AB19C5">
            <w:pPr>
              <w:pStyle w:val="TableParagraph"/>
              <w:ind w:left="414" w:right="416"/>
              <w:jc w:val="center"/>
            </w:pPr>
            <w:r w:rsidRPr="00583891">
              <w:rPr>
                <w:rFonts w:ascii="Times New Roman" w:eastAsia="Times New Roman" w:hAnsi="Times New Roman"/>
                <w:sz w:val="24"/>
                <w:szCs w:val="24"/>
                <w:lang w:val="ru-RU"/>
              </w:rPr>
              <w:t>9,0</w:t>
            </w:r>
          </w:p>
        </w:tc>
      </w:tr>
      <w:tr w:rsidR="00AB19C5" w:rsidRPr="00583891" w14:paraId="0743D286" w14:textId="77777777" w:rsidTr="005F1402">
        <w:trPr>
          <w:trHeight w:hRule="exact" w:val="454"/>
          <w:jc w:val="center"/>
        </w:trPr>
        <w:tc>
          <w:tcPr>
            <w:tcW w:w="5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EA5BA3" w14:textId="77777777" w:rsidR="00AB19C5" w:rsidRPr="00583891" w:rsidRDefault="00AB19C5">
            <w:pPr>
              <w:pStyle w:val="TableParagraph"/>
              <w:ind w:left="181" w:right="183"/>
              <w:jc w:val="center"/>
            </w:pPr>
            <w:r w:rsidRPr="00583891">
              <w:rPr>
                <w:rFonts w:ascii="Times New Roman" w:eastAsia="Times New Roman" w:hAnsi="Times New Roman"/>
                <w:sz w:val="24"/>
                <w:szCs w:val="24"/>
              </w:rPr>
              <w:t>4</w:t>
            </w:r>
          </w:p>
        </w:tc>
        <w:tc>
          <w:tcPr>
            <w:tcW w:w="42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CA8A80" w14:textId="77777777" w:rsidR="00AB19C5" w:rsidRPr="00583891" w:rsidRDefault="00AB19C5">
            <w:pPr>
              <w:pStyle w:val="TableParagraph"/>
              <w:spacing w:line="267" w:lineRule="exact"/>
            </w:pPr>
            <w:r w:rsidRPr="00583891">
              <w:rPr>
                <w:rFonts w:ascii="Times New Roman" w:hAnsi="Times New Roman"/>
                <w:sz w:val="24"/>
                <w:szCs w:val="24"/>
                <w:lang w:val="ru-RU"/>
              </w:rPr>
              <w:t>Котельная №4 ул. Василевского 10а</w:t>
            </w:r>
          </w:p>
        </w:tc>
        <w:tc>
          <w:tcPr>
            <w:tcW w:w="1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304E4F" w14:textId="77777777" w:rsidR="00AB19C5" w:rsidRPr="00583891" w:rsidRDefault="00AB19C5">
            <w:pPr>
              <w:pStyle w:val="TableParagraph"/>
              <w:ind w:left="413" w:right="415"/>
              <w:jc w:val="center"/>
            </w:pPr>
            <w:r w:rsidRPr="00583891">
              <w:rPr>
                <w:rFonts w:ascii="Times New Roman" w:eastAsia="Times New Roman" w:hAnsi="Times New Roman"/>
                <w:sz w:val="24"/>
                <w:szCs w:val="24"/>
                <w:lang w:val="ru-RU"/>
              </w:rPr>
              <w:t>1,902</w:t>
            </w:r>
          </w:p>
        </w:tc>
        <w:tc>
          <w:tcPr>
            <w:tcW w:w="11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38DF47" w14:textId="77777777" w:rsidR="00AB19C5" w:rsidRPr="00583891" w:rsidRDefault="00AB19C5">
            <w:pPr>
              <w:pStyle w:val="TableParagraph"/>
              <w:jc w:val="center"/>
            </w:pPr>
            <w:r w:rsidRPr="00583891">
              <w:rPr>
                <w:rFonts w:ascii="Times New Roman" w:eastAsia="Times New Roman" w:hAnsi="Times New Roman"/>
                <w:sz w:val="24"/>
                <w:szCs w:val="24"/>
                <w:lang w:val="ru-RU"/>
              </w:rPr>
              <w:t>1,165</w:t>
            </w:r>
          </w:p>
        </w:tc>
        <w:tc>
          <w:tcPr>
            <w:tcW w:w="2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DA7192" w14:textId="77777777" w:rsidR="00AB19C5" w:rsidRPr="00583891" w:rsidRDefault="00AB19C5">
            <w:pPr>
              <w:pStyle w:val="TableParagraph"/>
              <w:ind w:left="414" w:right="416"/>
              <w:jc w:val="center"/>
            </w:pPr>
            <w:r w:rsidRPr="00583891">
              <w:rPr>
                <w:rFonts w:ascii="Times New Roman" w:eastAsia="Times New Roman" w:hAnsi="Times New Roman"/>
                <w:sz w:val="24"/>
                <w:szCs w:val="24"/>
                <w:lang w:val="ru-RU"/>
              </w:rPr>
              <w:t>1,8</w:t>
            </w:r>
          </w:p>
        </w:tc>
      </w:tr>
      <w:tr w:rsidR="00AB19C5" w:rsidRPr="00583891" w14:paraId="25ABF5CD" w14:textId="77777777" w:rsidTr="005F1402">
        <w:trPr>
          <w:trHeight w:hRule="exact" w:val="454"/>
          <w:jc w:val="center"/>
        </w:trPr>
        <w:tc>
          <w:tcPr>
            <w:tcW w:w="5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F0021F" w14:textId="77777777" w:rsidR="00AB19C5" w:rsidRPr="00583891" w:rsidRDefault="00AB19C5">
            <w:pPr>
              <w:pStyle w:val="TableParagraph"/>
              <w:ind w:left="181" w:right="183"/>
              <w:jc w:val="center"/>
            </w:pPr>
            <w:r w:rsidRPr="00583891">
              <w:rPr>
                <w:rFonts w:ascii="Times New Roman" w:eastAsia="Times New Roman" w:hAnsi="Times New Roman"/>
                <w:sz w:val="24"/>
                <w:szCs w:val="24"/>
              </w:rPr>
              <w:t>5</w:t>
            </w:r>
          </w:p>
        </w:tc>
        <w:tc>
          <w:tcPr>
            <w:tcW w:w="42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8E35E1" w14:textId="77777777" w:rsidR="00AB19C5" w:rsidRPr="00583891" w:rsidRDefault="00AB19C5">
            <w:pPr>
              <w:pStyle w:val="TableParagraph"/>
              <w:spacing w:line="268" w:lineRule="exact"/>
            </w:pPr>
            <w:r w:rsidRPr="00583891">
              <w:rPr>
                <w:rFonts w:ascii="Times New Roman" w:hAnsi="Times New Roman"/>
                <w:sz w:val="24"/>
                <w:szCs w:val="24"/>
                <w:lang w:val="ru-RU"/>
              </w:rPr>
              <w:t>Котельная №5 пл. Октябрьская 150а</w:t>
            </w:r>
          </w:p>
        </w:tc>
        <w:tc>
          <w:tcPr>
            <w:tcW w:w="1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B5D1AD" w14:textId="77777777" w:rsidR="00AB19C5" w:rsidRPr="00583891" w:rsidRDefault="00AB19C5">
            <w:pPr>
              <w:pStyle w:val="TableParagraph"/>
              <w:ind w:left="413" w:right="415"/>
              <w:jc w:val="center"/>
            </w:pPr>
            <w:r w:rsidRPr="00583891">
              <w:rPr>
                <w:rFonts w:ascii="Times New Roman" w:eastAsia="Times New Roman" w:hAnsi="Times New Roman"/>
                <w:sz w:val="24"/>
                <w:szCs w:val="24"/>
                <w:lang w:val="ru-RU"/>
              </w:rPr>
              <w:t>6,45</w:t>
            </w:r>
          </w:p>
        </w:tc>
        <w:tc>
          <w:tcPr>
            <w:tcW w:w="11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39CAFE" w14:textId="77777777" w:rsidR="00AB19C5" w:rsidRPr="00583891" w:rsidRDefault="00AB19C5">
            <w:pPr>
              <w:pStyle w:val="TableParagraph"/>
              <w:jc w:val="center"/>
            </w:pPr>
            <w:r w:rsidRPr="00583891">
              <w:rPr>
                <w:rFonts w:ascii="Times New Roman" w:eastAsia="Times New Roman" w:hAnsi="Times New Roman"/>
                <w:sz w:val="24"/>
                <w:szCs w:val="24"/>
                <w:lang w:val="ru-RU"/>
              </w:rPr>
              <w:t>2,072</w:t>
            </w:r>
          </w:p>
        </w:tc>
        <w:tc>
          <w:tcPr>
            <w:tcW w:w="2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2D308B" w14:textId="77777777" w:rsidR="00AB19C5" w:rsidRPr="00583891" w:rsidRDefault="00AB19C5">
            <w:pPr>
              <w:pStyle w:val="TableParagraph"/>
              <w:ind w:left="414" w:right="416"/>
              <w:jc w:val="center"/>
            </w:pPr>
            <w:r w:rsidRPr="00583891">
              <w:rPr>
                <w:rFonts w:ascii="Times New Roman" w:eastAsia="Times New Roman" w:hAnsi="Times New Roman"/>
                <w:sz w:val="24"/>
                <w:szCs w:val="24"/>
                <w:lang w:val="ru-RU"/>
              </w:rPr>
              <w:t>12,0</w:t>
            </w:r>
          </w:p>
        </w:tc>
      </w:tr>
      <w:tr w:rsidR="00AB19C5" w:rsidRPr="00583891" w14:paraId="621BCB15" w14:textId="77777777" w:rsidTr="005F1402">
        <w:trPr>
          <w:trHeight w:hRule="exact" w:val="454"/>
          <w:jc w:val="center"/>
        </w:trPr>
        <w:tc>
          <w:tcPr>
            <w:tcW w:w="5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0180E1" w14:textId="77777777" w:rsidR="00AB19C5" w:rsidRPr="00583891" w:rsidRDefault="00AB19C5">
            <w:pPr>
              <w:pStyle w:val="TableParagraph"/>
              <w:ind w:left="181" w:right="183"/>
              <w:jc w:val="center"/>
            </w:pPr>
            <w:r w:rsidRPr="00583891">
              <w:rPr>
                <w:rFonts w:ascii="Times New Roman" w:eastAsia="Times New Roman" w:hAnsi="Times New Roman"/>
                <w:sz w:val="24"/>
                <w:szCs w:val="24"/>
              </w:rPr>
              <w:t>6</w:t>
            </w:r>
          </w:p>
        </w:tc>
        <w:tc>
          <w:tcPr>
            <w:tcW w:w="42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BA158C" w14:textId="77777777" w:rsidR="00AB19C5" w:rsidRPr="00583891" w:rsidRDefault="00AB19C5">
            <w:pPr>
              <w:pStyle w:val="TableParagraph"/>
              <w:spacing w:line="269" w:lineRule="exact"/>
            </w:pPr>
            <w:r w:rsidRPr="00583891">
              <w:rPr>
                <w:rFonts w:ascii="Times New Roman" w:hAnsi="Times New Roman"/>
                <w:sz w:val="24"/>
                <w:szCs w:val="24"/>
                <w:lang w:val="ru-RU"/>
              </w:rPr>
              <w:t>Котельная №6 ул. Пролетарская 240а</w:t>
            </w:r>
          </w:p>
        </w:tc>
        <w:tc>
          <w:tcPr>
            <w:tcW w:w="1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D98596" w14:textId="77777777" w:rsidR="00AB19C5" w:rsidRPr="00583891" w:rsidRDefault="00AB19C5">
            <w:pPr>
              <w:pStyle w:val="TableParagraph"/>
              <w:ind w:left="169" w:right="282"/>
              <w:jc w:val="center"/>
            </w:pPr>
            <w:r w:rsidRPr="00583891">
              <w:rPr>
                <w:rFonts w:ascii="Times New Roman" w:eastAsia="Times New Roman" w:hAnsi="Times New Roman"/>
                <w:sz w:val="24"/>
                <w:szCs w:val="24"/>
                <w:lang w:val="ru-RU"/>
              </w:rPr>
              <w:t>0,430</w:t>
            </w:r>
          </w:p>
        </w:tc>
        <w:tc>
          <w:tcPr>
            <w:tcW w:w="11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E68A49" w14:textId="77777777" w:rsidR="00AB19C5" w:rsidRPr="00583891" w:rsidRDefault="00AB19C5">
            <w:pPr>
              <w:pStyle w:val="TableParagraph"/>
              <w:jc w:val="center"/>
            </w:pPr>
            <w:r w:rsidRPr="00583891">
              <w:rPr>
                <w:rFonts w:ascii="Times New Roman" w:eastAsia="Times New Roman" w:hAnsi="Times New Roman"/>
                <w:sz w:val="24"/>
                <w:szCs w:val="24"/>
                <w:lang w:val="ru-RU"/>
              </w:rPr>
              <w:t>0,373</w:t>
            </w:r>
          </w:p>
        </w:tc>
        <w:tc>
          <w:tcPr>
            <w:tcW w:w="2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53CE3D" w14:textId="77777777" w:rsidR="00AB19C5" w:rsidRPr="00583891" w:rsidRDefault="00AB19C5">
            <w:pPr>
              <w:pStyle w:val="TableParagraph"/>
              <w:ind w:left="263" w:right="416"/>
              <w:jc w:val="center"/>
            </w:pPr>
            <w:r w:rsidRPr="00583891">
              <w:rPr>
                <w:rFonts w:ascii="Times New Roman" w:eastAsia="Times New Roman" w:hAnsi="Times New Roman"/>
                <w:sz w:val="24"/>
                <w:szCs w:val="24"/>
                <w:lang w:val="ru-RU"/>
              </w:rPr>
              <w:t>0,5</w:t>
            </w:r>
          </w:p>
        </w:tc>
      </w:tr>
      <w:tr w:rsidR="00AB19C5" w:rsidRPr="00583891" w14:paraId="4A2569DD" w14:textId="77777777" w:rsidTr="005F1402">
        <w:trPr>
          <w:trHeight w:hRule="exact" w:val="454"/>
          <w:jc w:val="center"/>
        </w:trPr>
        <w:tc>
          <w:tcPr>
            <w:tcW w:w="5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4AC50F" w14:textId="77777777" w:rsidR="00AB19C5" w:rsidRPr="00583891" w:rsidRDefault="00AB19C5">
            <w:pPr>
              <w:pStyle w:val="TableParagraph"/>
              <w:ind w:left="181" w:right="183"/>
              <w:jc w:val="center"/>
            </w:pPr>
            <w:r w:rsidRPr="00583891">
              <w:rPr>
                <w:rFonts w:ascii="Times New Roman" w:eastAsia="Times New Roman" w:hAnsi="Times New Roman"/>
                <w:sz w:val="24"/>
                <w:szCs w:val="24"/>
              </w:rPr>
              <w:t>7</w:t>
            </w:r>
          </w:p>
        </w:tc>
        <w:tc>
          <w:tcPr>
            <w:tcW w:w="42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76C7E2" w14:textId="77777777" w:rsidR="00AB19C5" w:rsidRPr="00583891" w:rsidRDefault="00AB19C5">
            <w:pPr>
              <w:pStyle w:val="TableParagraph"/>
              <w:spacing w:line="267" w:lineRule="exact"/>
            </w:pPr>
            <w:r w:rsidRPr="00583891">
              <w:rPr>
                <w:rFonts w:ascii="Times New Roman" w:hAnsi="Times New Roman"/>
                <w:sz w:val="24"/>
                <w:szCs w:val="24"/>
                <w:lang w:val="ru-RU"/>
              </w:rPr>
              <w:t>Котельная №7 ул. Линейная 15к</w:t>
            </w:r>
          </w:p>
        </w:tc>
        <w:tc>
          <w:tcPr>
            <w:tcW w:w="1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DF1779" w14:textId="77777777" w:rsidR="00AB19C5" w:rsidRPr="00583891" w:rsidRDefault="00AB19C5">
            <w:pPr>
              <w:pStyle w:val="TableParagraph"/>
              <w:ind w:left="311" w:right="282"/>
              <w:jc w:val="center"/>
            </w:pPr>
            <w:r w:rsidRPr="00583891">
              <w:rPr>
                <w:rFonts w:ascii="Times New Roman" w:eastAsia="Times New Roman" w:hAnsi="Times New Roman"/>
                <w:sz w:val="24"/>
                <w:szCs w:val="24"/>
                <w:lang w:val="ru-RU"/>
              </w:rPr>
              <w:t>4,73</w:t>
            </w:r>
          </w:p>
        </w:tc>
        <w:tc>
          <w:tcPr>
            <w:tcW w:w="11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9445C9" w14:textId="77777777" w:rsidR="00AB19C5" w:rsidRPr="00583891" w:rsidRDefault="00AB19C5">
            <w:pPr>
              <w:pStyle w:val="TableParagraph"/>
              <w:jc w:val="center"/>
            </w:pPr>
            <w:r w:rsidRPr="00583891">
              <w:rPr>
                <w:rFonts w:ascii="Times New Roman" w:eastAsia="Times New Roman" w:hAnsi="Times New Roman"/>
                <w:sz w:val="24"/>
                <w:szCs w:val="24"/>
                <w:lang w:val="ru-RU"/>
              </w:rPr>
              <w:t>2,574</w:t>
            </w:r>
          </w:p>
        </w:tc>
        <w:tc>
          <w:tcPr>
            <w:tcW w:w="2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461F24" w14:textId="77777777" w:rsidR="00AB19C5" w:rsidRPr="00583891" w:rsidRDefault="00AB19C5">
            <w:pPr>
              <w:pStyle w:val="TableParagraph"/>
              <w:ind w:left="414" w:right="416"/>
              <w:jc w:val="center"/>
            </w:pPr>
            <w:r w:rsidRPr="00583891">
              <w:rPr>
                <w:rFonts w:ascii="Times New Roman" w:eastAsia="Times New Roman" w:hAnsi="Times New Roman"/>
                <w:sz w:val="24"/>
                <w:szCs w:val="24"/>
                <w:lang w:val="ru-RU"/>
              </w:rPr>
              <w:t>5,6</w:t>
            </w:r>
          </w:p>
        </w:tc>
      </w:tr>
      <w:tr w:rsidR="00AB19C5" w:rsidRPr="00583891" w14:paraId="3F642081" w14:textId="77777777" w:rsidTr="005F1402">
        <w:trPr>
          <w:trHeight w:hRule="exact" w:val="454"/>
          <w:jc w:val="center"/>
        </w:trPr>
        <w:tc>
          <w:tcPr>
            <w:tcW w:w="5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5B2F8F" w14:textId="77777777" w:rsidR="00AB19C5" w:rsidRPr="00583891" w:rsidRDefault="00AB19C5">
            <w:pPr>
              <w:pStyle w:val="TableParagraph"/>
              <w:ind w:left="181" w:right="183"/>
              <w:jc w:val="center"/>
            </w:pPr>
            <w:r w:rsidRPr="00583891">
              <w:rPr>
                <w:rFonts w:ascii="Times New Roman" w:eastAsia="Times New Roman" w:hAnsi="Times New Roman"/>
                <w:sz w:val="24"/>
                <w:szCs w:val="24"/>
              </w:rPr>
              <w:t>8</w:t>
            </w:r>
          </w:p>
        </w:tc>
        <w:tc>
          <w:tcPr>
            <w:tcW w:w="42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3C467B" w14:textId="77777777" w:rsidR="00AB19C5" w:rsidRPr="00583891" w:rsidRDefault="00AB19C5">
            <w:pPr>
              <w:pStyle w:val="TableParagraph"/>
              <w:spacing w:line="267" w:lineRule="exact"/>
            </w:pPr>
            <w:r w:rsidRPr="00583891">
              <w:rPr>
                <w:rFonts w:ascii="Times New Roman" w:hAnsi="Times New Roman"/>
                <w:sz w:val="24"/>
                <w:szCs w:val="24"/>
                <w:lang w:val="ru-RU"/>
              </w:rPr>
              <w:t>Котельная №8 ул. Ленина 15</w:t>
            </w:r>
          </w:p>
        </w:tc>
        <w:tc>
          <w:tcPr>
            <w:tcW w:w="1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68CC1B" w14:textId="77777777" w:rsidR="00AB19C5" w:rsidRPr="00583891" w:rsidRDefault="00AB19C5">
            <w:pPr>
              <w:pStyle w:val="TableParagraph"/>
              <w:ind w:left="413" w:right="415"/>
              <w:jc w:val="center"/>
            </w:pPr>
            <w:r w:rsidRPr="00583891">
              <w:rPr>
                <w:rFonts w:ascii="Times New Roman" w:eastAsia="Times New Roman" w:hAnsi="Times New Roman"/>
                <w:sz w:val="24"/>
                <w:szCs w:val="24"/>
                <w:lang w:val="ru-RU"/>
              </w:rPr>
              <w:t>10,60</w:t>
            </w:r>
          </w:p>
        </w:tc>
        <w:tc>
          <w:tcPr>
            <w:tcW w:w="11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6ADF2F" w14:textId="77777777" w:rsidR="00AB19C5" w:rsidRPr="00583891" w:rsidRDefault="00AB19C5">
            <w:pPr>
              <w:pStyle w:val="TableParagraph"/>
              <w:ind w:left="371"/>
              <w:jc w:val="center"/>
            </w:pPr>
            <w:r w:rsidRPr="00583891">
              <w:rPr>
                <w:rFonts w:ascii="Times New Roman" w:eastAsia="Times New Roman" w:hAnsi="Times New Roman"/>
                <w:sz w:val="24"/>
                <w:szCs w:val="24"/>
                <w:lang w:val="ru-RU"/>
              </w:rPr>
              <w:t>2,99</w:t>
            </w:r>
          </w:p>
        </w:tc>
        <w:tc>
          <w:tcPr>
            <w:tcW w:w="2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00CA78" w14:textId="77777777" w:rsidR="00AB19C5" w:rsidRPr="00583891" w:rsidRDefault="00AB19C5">
            <w:pPr>
              <w:pStyle w:val="TableParagraph"/>
              <w:ind w:left="414" w:right="416"/>
              <w:jc w:val="center"/>
            </w:pPr>
            <w:r w:rsidRPr="00583891">
              <w:rPr>
                <w:rFonts w:ascii="Times New Roman" w:eastAsia="Times New Roman" w:hAnsi="Times New Roman"/>
                <w:sz w:val="24"/>
                <w:szCs w:val="24"/>
                <w:lang w:val="ru-RU"/>
              </w:rPr>
              <w:t>36,0</w:t>
            </w:r>
          </w:p>
        </w:tc>
      </w:tr>
      <w:tr w:rsidR="00AB19C5" w:rsidRPr="00583891" w14:paraId="6ED04306" w14:textId="77777777" w:rsidTr="005F1402">
        <w:trPr>
          <w:trHeight w:hRule="exact" w:val="454"/>
          <w:jc w:val="center"/>
        </w:trPr>
        <w:tc>
          <w:tcPr>
            <w:tcW w:w="5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3FD691" w14:textId="77777777" w:rsidR="00AB19C5" w:rsidRPr="00583891" w:rsidRDefault="00AB19C5">
            <w:pPr>
              <w:pStyle w:val="TableParagraph"/>
              <w:spacing w:before="19" w:line="260" w:lineRule="exact"/>
              <w:jc w:val="center"/>
            </w:pPr>
            <w:r w:rsidRPr="00583891">
              <w:rPr>
                <w:rFonts w:ascii="Times New Roman" w:hAnsi="Times New Roman"/>
                <w:sz w:val="24"/>
                <w:szCs w:val="24"/>
                <w:lang w:val="ru-RU"/>
              </w:rPr>
              <w:t>9</w:t>
            </w:r>
          </w:p>
        </w:tc>
        <w:tc>
          <w:tcPr>
            <w:tcW w:w="42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17737C" w14:textId="77777777" w:rsidR="00AB19C5" w:rsidRPr="00583891" w:rsidRDefault="00AB19C5">
            <w:pPr>
              <w:pStyle w:val="TableParagraph"/>
              <w:spacing w:line="267" w:lineRule="exact"/>
            </w:pPr>
            <w:r w:rsidRPr="00583891">
              <w:rPr>
                <w:rFonts w:ascii="Times New Roman" w:hAnsi="Times New Roman"/>
                <w:sz w:val="24"/>
                <w:szCs w:val="24"/>
                <w:lang w:val="ru-RU"/>
              </w:rPr>
              <w:t xml:space="preserve">Котельная №9 </w:t>
            </w:r>
            <w:r w:rsidR="0011231D">
              <w:rPr>
                <w:rFonts w:ascii="Times New Roman" w:hAnsi="Times New Roman"/>
                <w:sz w:val="24"/>
                <w:szCs w:val="24"/>
                <w:lang w:val="ru-RU"/>
              </w:rPr>
              <w:t>ул. Озерная 6/1</w:t>
            </w:r>
          </w:p>
        </w:tc>
        <w:tc>
          <w:tcPr>
            <w:tcW w:w="1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B62ACC" w14:textId="77777777" w:rsidR="00AB19C5" w:rsidRPr="00583891" w:rsidRDefault="00AB19C5">
            <w:pPr>
              <w:pStyle w:val="TableParagraph"/>
              <w:spacing w:before="19" w:line="260" w:lineRule="exact"/>
              <w:jc w:val="center"/>
            </w:pPr>
            <w:r w:rsidRPr="00583891">
              <w:rPr>
                <w:rFonts w:ascii="Times New Roman" w:hAnsi="Times New Roman"/>
                <w:sz w:val="24"/>
                <w:szCs w:val="24"/>
                <w:lang w:val="ru-RU"/>
              </w:rPr>
              <w:t>1,65</w:t>
            </w:r>
          </w:p>
        </w:tc>
        <w:tc>
          <w:tcPr>
            <w:tcW w:w="11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94AA47" w14:textId="77777777" w:rsidR="00AB19C5" w:rsidRPr="00583891" w:rsidRDefault="00AB19C5">
            <w:pPr>
              <w:pStyle w:val="TableParagraph"/>
              <w:spacing w:before="19" w:line="260" w:lineRule="exact"/>
              <w:jc w:val="center"/>
            </w:pPr>
            <w:r w:rsidRPr="00583891">
              <w:rPr>
                <w:rFonts w:ascii="Times New Roman" w:hAnsi="Times New Roman"/>
                <w:sz w:val="24"/>
                <w:szCs w:val="24"/>
                <w:lang w:val="ru-RU"/>
              </w:rPr>
              <w:t>1,65</w:t>
            </w:r>
          </w:p>
        </w:tc>
        <w:tc>
          <w:tcPr>
            <w:tcW w:w="2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553B49" w14:textId="77777777" w:rsidR="00AB19C5" w:rsidRPr="00583891" w:rsidRDefault="00AB19C5">
            <w:pPr>
              <w:pStyle w:val="TableParagraph"/>
              <w:spacing w:before="19" w:line="260" w:lineRule="exact"/>
              <w:jc w:val="center"/>
            </w:pPr>
            <w:r w:rsidRPr="00583891">
              <w:rPr>
                <w:rFonts w:ascii="Times New Roman" w:hAnsi="Times New Roman"/>
                <w:sz w:val="24"/>
                <w:szCs w:val="24"/>
                <w:lang w:val="ru-RU"/>
              </w:rPr>
              <w:t>0,07</w:t>
            </w:r>
          </w:p>
        </w:tc>
      </w:tr>
      <w:tr w:rsidR="00AB19C5" w:rsidRPr="00583891" w14:paraId="55A7ED65" w14:textId="77777777" w:rsidTr="005F1402">
        <w:trPr>
          <w:trHeight w:hRule="exact" w:val="454"/>
          <w:jc w:val="center"/>
        </w:trPr>
        <w:tc>
          <w:tcPr>
            <w:tcW w:w="5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A81F69" w14:textId="77777777" w:rsidR="00AB19C5" w:rsidRPr="00583891" w:rsidRDefault="00AB19C5">
            <w:pPr>
              <w:pStyle w:val="TableParagraph"/>
              <w:spacing w:before="19" w:line="260" w:lineRule="exact"/>
              <w:jc w:val="center"/>
            </w:pPr>
            <w:r w:rsidRPr="00583891">
              <w:rPr>
                <w:rFonts w:ascii="Times New Roman" w:hAnsi="Times New Roman"/>
                <w:sz w:val="24"/>
                <w:szCs w:val="24"/>
                <w:lang w:val="ru-RU"/>
              </w:rPr>
              <w:t>10</w:t>
            </w:r>
          </w:p>
        </w:tc>
        <w:tc>
          <w:tcPr>
            <w:tcW w:w="42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C9DE14" w14:textId="77777777" w:rsidR="00AB19C5" w:rsidRPr="00583891" w:rsidRDefault="00AB19C5">
            <w:pPr>
              <w:pStyle w:val="TableParagraph"/>
              <w:spacing w:line="267" w:lineRule="exact"/>
            </w:pPr>
            <w:r w:rsidRPr="00583891">
              <w:rPr>
                <w:rFonts w:ascii="Times New Roman" w:hAnsi="Times New Roman"/>
                <w:sz w:val="24"/>
                <w:szCs w:val="24"/>
                <w:lang w:val="ru-RU"/>
              </w:rPr>
              <w:t>Котельная №10 ул. 50 лет СССР 75</w:t>
            </w:r>
          </w:p>
        </w:tc>
        <w:tc>
          <w:tcPr>
            <w:tcW w:w="1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59846C" w14:textId="77777777" w:rsidR="00AB19C5" w:rsidRPr="00583891" w:rsidRDefault="00AB19C5">
            <w:pPr>
              <w:pStyle w:val="TableParagraph"/>
              <w:spacing w:before="19" w:line="260" w:lineRule="exact"/>
              <w:jc w:val="center"/>
            </w:pPr>
            <w:r w:rsidRPr="00583891">
              <w:rPr>
                <w:rFonts w:ascii="Times New Roman" w:hAnsi="Times New Roman"/>
                <w:sz w:val="24"/>
                <w:szCs w:val="24"/>
                <w:lang w:val="ru-RU"/>
              </w:rPr>
              <w:t>2,58</w:t>
            </w:r>
          </w:p>
        </w:tc>
        <w:tc>
          <w:tcPr>
            <w:tcW w:w="11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3A174D" w14:textId="77777777" w:rsidR="00AB19C5" w:rsidRPr="00583891" w:rsidRDefault="00AB19C5">
            <w:pPr>
              <w:pStyle w:val="TableParagraph"/>
              <w:spacing w:before="19" w:line="260" w:lineRule="exact"/>
              <w:jc w:val="center"/>
            </w:pPr>
            <w:r w:rsidRPr="00583891">
              <w:rPr>
                <w:rFonts w:ascii="Times New Roman" w:hAnsi="Times New Roman"/>
                <w:sz w:val="24"/>
                <w:szCs w:val="24"/>
                <w:lang w:val="ru-RU"/>
              </w:rPr>
              <w:t>0,60</w:t>
            </w:r>
          </w:p>
        </w:tc>
        <w:tc>
          <w:tcPr>
            <w:tcW w:w="2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9CA663" w14:textId="77777777" w:rsidR="00AB19C5" w:rsidRPr="00583891" w:rsidRDefault="00AB19C5">
            <w:pPr>
              <w:pStyle w:val="TableParagraph"/>
              <w:spacing w:before="19" w:line="260" w:lineRule="exact"/>
              <w:jc w:val="center"/>
            </w:pPr>
            <w:r w:rsidRPr="00583891">
              <w:rPr>
                <w:rFonts w:ascii="Times New Roman" w:hAnsi="Times New Roman"/>
                <w:sz w:val="24"/>
                <w:szCs w:val="24"/>
                <w:lang w:val="ru-RU"/>
              </w:rPr>
              <w:t>0,012</w:t>
            </w:r>
          </w:p>
        </w:tc>
      </w:tr>
      <w:tr w:rsidR="00AB19C5" w:rsidRPr="00583891" w14:paraId="40B7CF89" w14:textId="77777777" w:rsidTr="005F1402">
        <w:trPr>
          <w:trHeight w:hRule="exact" w:val="454"/>
          <w:jc w:val="center"/>
        </w:trPr>
        <w:tc>
          <w:tcPr>
            <w:tcW w:w="5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4B15D5" w14:textId="77777777" w:rsidR="00AB19C5" w:rsidRPr="00583891" w:rsidRDefault="00AB19C5">
            <w:pPr>
              <w:pStyle w:val="TableParagraph"/>
              <w:spacing w:before="19" w:line="260" w:lineRule="exact"/>
              <w:jc w:val="center"/>
            </w:pPr>
            <w:r w:rsidRPr="00583891">
              <w:rPr>
                <w:rFonts w:ascii="Times New Roman" w:hAnsi="Times New Roman"/>
                <w:sz w:val="24"/>
                <w:szCs w:val="24"/>
                <w:lang w:val="ru-RU"/>
              </w:rPr>
              <w:t>11</w:t>
            </w:r>
          </w:p>
        </w:tc>
        <w:tc>
          <w:tcPr>
            <w:tcW w:w="42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915390" w14:textId="77777777" w:rsidR="00AB19C5" w:rsidRPr="00583891" w:rsidRDefault="00AB19C5">
            <w:pPr>
              <w:pStyle w:val="TableParagraph"/>
              <w:spacing w:line="267" w:lineRule="exact"/>
            </w:pPr>
            <w:r w:rsidRPr="00583891">
              <w:rPr>
                <w:rFonts w:ascii="Times New Roman" w:hAnsi="Times New Roman"/>
                <w:sz w:val="24"/>
                <w:szCs w:val="24"/>
                <w:lang w:val="ru-RU"/>
              </w:rPr>
              <w:t>Котельная №11 пл. Октябрьская 22а</w:t>
            </w:r>
          </w:p>
        </w:tc>
        <w:tc>
          <w:tcPr>
            <w:tcW w:w="1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3F8438" w14:textId="77777777" w:rsidR="00AB19C5" w:rsidRPr="00583891" w:rsidRDefault="00AB19C5">
            <w:pPr>
              <w:pStyle w:val="TableParagraph"/>
              <w:spacing w:before="19" w:line="260" w:lineRule="exact"/>
              <w:jc w:val="center"/>
            </w:pPr>
            <w:r w:rsidRPr="00583891">
              <w:rPr>
                <w:rFonts w:ascii="Times New Roman" w:hAnsi="Times New Roman"/>
                <w:sz w:val="24"/>
                <w:szCs w:val="24"/>
                <w:lang w:val="ru-RU"/>
              </w:rPr>
              <w:t>3,44</w:t>
            </w:r>
          </w:p>
        </w:tc>
        <w:tc>
          <w:tcPr>
            <w:tcW w:w="11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C02811" w14:textId="77777777" w:rsidR="00AB19C5" w:rsidRPr="00583891" w:rsidRDefault="00AB19C5">
            <w:pPr>
              <w:pStyle w:val="TableParagraph"/>
              <w:spacing w:before="19" w:line="260" w:lineRule="exact"/>
              <w:jc w:val="center"/>
            </w:pPr>
            <w:r w:rsidRPr="00583891">
              <w:rPr>
                <w:rFonts w:ascii="Times New Roman" w:hAnsi="Times New Roman"/>
                <w:sz w:val="24"/>
                <w:szCs w:val="24"/>
                <w:lang w:val="ru-RU"/>
              </w:rPr>
              <w:t>2,13</w:t>
            </w:r>
          </w:p>
        </w:tc>
        <w:tc>
          <w:tcPr>
            <w:tcW w:w="2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CDF834" w14:textId="77777777" w:rsidR="00AB19C5" w:rsidRPr="00583891" w:rsidRDefault="00AB19C5">
            <w:pPr>
              <w:pStyle w:val="TableParagraph"/>
              <w:spacing w:before="19" w:line="260" w:lineRule="exact"/>
              <w:jc w:val="center"/>
            </w:pPr>
            <w:r w:rsidRPr="00583891">
              <w:rPr>
                <w:rFonts w:ascii="Times New Roman" w:hAnsi="Times New Roman"/>
                <w:sz w:val="24"/>
                <w:szCs w:val="24"/>
                <w:lang w:val="ru-RU"/>
              </w:rPr>
              <w:t>0,084</w:t>
            </w:r>
          </w:p>
        </w:tc>
      </w:tr>
      <w:tr w:rsidR="00AB19C5" w:rsidRPr="00583891" w14:paraId="059BCD48" w14:textId="77777777" w:rsidTr="005F1402">
        <w:trPr>
          <w:trHeight w:hRule="exact" w:val="454"/>
          <w:jc w:val="center"/>
        </w:trPr>
        <w:tc>
          <w:tcPr>
            <w:tcW w:w="5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A1A325" w14:textId="77777777" w:rsidR="00AB19C5" w:rsidRPr="00583891" w:rsidRDefault="00AB19C5">
            <w:pPr>
              <w:pStyle w:val="TableParagraph"/>
              <w:spacing w:before="19" w:line="260" w:lineRule="exact"/>
              <w:jc w:val="center"/>
            </w:pPr>
            <w:r w:rsidRPr="00583891">
              <w:rPr>
                <w:rFonts w:ascii="Times New Roman" w:hAnsi="Times New Roman"/>
                <w:sz w:val="24"/>
                <w:szCs w:val="24"/>
                <w:lang w:val="ru-RU"/>
              </w:rPr>
              <w:t>12</w:t>
            </w:r>
          </w:p>
        </w:tc>
        <w:tc>
          <w:tcPr>
            <w:tcW w:w="42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FC9D41" w14:textId="77777777" w:rsidR="00AB19C5" w:rsidRPr="00583891" w:rsidRDefault="00AB19C5">
            <w:pPr>
              <w:pStyle w:val="TableParagraph"/>
              <w:spacing w:line="267" w:lineRule="exact"/>
            </w:pPr>
            <w:r w:rsidRPr="00583891">
              <w:rPr>
                <w:rFonts w:ascii="Times New Roman" w:hAnsi="Times New Roman"/>
                <w:sz w:val="24"/>
                <w:szCs w:val="24"/>
                <w:lang w:val="ru-RU"/>
              </w:rPr>
              <w:t>Котельная №12 ул. Красная 16а/1</w:t>
            </w:r>
          </w:p>
        </w:tc>
        <w:tc>
          <w:tcPr>
            <w:tcW w:w="1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29A626" w14:textId="77777777" w:rsidR="00AB19C5" w:rsidRPr="00583891" w:rsidRDefault="00AB19C5">
            <w:pPr>
              <w:pStyle w:val="TableParagraph"/>
              <w:spacing w:before="19" w:line="260" w:lineRule="exact"/>
              <w:jc w:val="center"/>
            </w:pPr>
            <w:r w:rsidRPr="00583891">
              <w:rPr>
                <w:rFonts w:ascii="Times New Roman" w:hAnsi="Times New Roman"/>
                <w:sz w:val="24"/>
                <w:szCs w:val="24"/>
                <w:lang w:val="ru-RU"/>
              </w:rPr>
              <w:t>3,44</w:t>
            </w:r>
          </w:p>
        </w:tc>
        <w:tc>
          <w:tcPr>
            <w:tcW w:w="11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D7C9FB" w14:textId="77777777" w:rsidR="00AB19C5" w:rsidRPr="00583891" w:rsidRDefault="00AB19C5">
            <w:pPr>
              <w:pStyle w:val="TableParagraph"/>
              <w:spacing w:before="19" w:line="260" w:lineRule="exact"/>
              <w:jc w:val="center"/>
            </w:pPr>
            <w:r w:rsidRPr="00583891">
              <w:rPr>
                <w:rFonts w:ascii="Times New Roman" w:hAnsi="Times New Roman"/>
                <w:sz w:val="24"/>
                <w:szCs w:val="24"/>
                <w:lang w:val="ru-RU"/>
              </w:rPr>
              <w:t>1,39</w:t>
            </w:r>
          </w:p>
        </w:tc>
        <w:tc>
          <w:tcPr>
            <w:tcW w:w="2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6C9BA4" w14:textId="77777777" w:rsidR="00AB19C5" w:rsidRPr="00583891" w:rsidRDefault="00AB19C5">
            <w:pPr>
              <w:pStyle w:val="TableParagraph"/>
              <w:spacing w:before="19" w:line="260" w:lineRule="exact"/>
              <w:jc w:val="center"/>
            </w:pPr>
            <w:r w:rsidRPr="00583891">
              <w:rPr>
                <w:rFonts w:ascii="Times New Roman" w:hAnsi="Times New Roman"/>
                <w:sz w:val="24"/>
                <w:szCs w:val="24"/>
                <w:lang w:val="ru-RU"/>
              </w:rPr>
              <w:t>0,024</w:t>
            </w:r>
          </w:p>
        </w:tc>
      </w:tr>
      <w:tr w:rsidR="00AB19C5" w:rsidRPr="00583891" w14:paraId="15F34187" w14:textId="77777777" w:rsidTr="005F1402">
        <w:trPr>
          <w:trHeight w:hRule="exact" w:val="454"/>
          <w:jc w:val="center"/>
        </w:trPr>
        <w:tc>
          <w:tcPr>
            <w:tcW w:w="5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1EE972" w14:textId="77777777" w:rsidR="00AB19C5" w:rsidRPr="00583891" w:rsidRDefault="00AB19C5">
            <w:pPr>
              <w:pStyle w:val="TableParagraph"/>
              <w:spacing w:before="19" w:line="260" w:lineRule="exact"/>
              <w:jc w:val="center"/>
            </w:pPr>
            <w:r w:rsidRPr="00583891">
              <w:rPr>
                <w:rFonts w:ascii="Times New Roman" w:hAnsi="Times New Roman"/>
                <w:sz w:val="24"/>
                <w:szCs w:val="24"/>
                <w:lang w:val="ru-RU"/>
              </w:rPr>
              <w:t>13</w:t>
            </w:r>
          </w:p>
        </w:tc>
        <w:tc>
          <w:tcPr>
            <w:tcW w:w="42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EE8D49" w14:textId="77777777" w:rsidR="00AB19C5" w:rsidRPr="00583891" w:rsidRDefault="00AB19C5">
            <w:pPr>
              <w:pStyle w:val="TableParagraph"/>
              <w:spacing w:line="267" w:lineRule="exact"/>
            </w:pPr>
            <w:r w:rsidRPr="00583891">
              <w:rPr>
                <w:rFonts w:ascii="Times New Roman" w:hAnsi="Times New Roman"/>
                <w:sz w:val="24"/>
                <w:szCs w:val="24"/>
                <w:lang w:val="ru-RU"/>
              </w:rPr>
              <w:t>Котельная №13 ул. Красная 1б</w:t>
            </w:r>
          </w:p>
        </w:tc>
        <w:tc>
          <w:tcPr>
            <w:tcW w:w="1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AEFF50" w14:textId="77777777" w:rsidR="00AB19C5" w:rsidRPr="00583891" w:rsidRDefault="00AB19C5">
            <w:pPr>
              <w:pStyle w:val="TableParagraph"/>
              <w:spacing w:before="19" w:line="260" w:lineRule="exact"/>
              <w:jc w:val="center"/>
            </w:pPr>
            <w:r w:rsidRPr="00583891">
              <w:rPr>
                <w:rFonts w:ascii="Times New Roman" w:hAnsi="Times New Roman"/>
                <w:sz w:val="24"/>
                <w:szCs w:val="24"/>
                <w:lang w:val="ru-RU"/>
              </w:rPr>
              <w:t>4,30</w:t>
            </w:r>
          </w:p>
        </w:tc>
        <w:tc>
          <w:tcPr>
            <w:tcW w:w="11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857913" w14:textId="77777777" w:rsidR="00AB19C5" w:rsidRPr="00583891" w:rsidRDefault="00AB19C5">
            <w:pPr>
              <w:pStyle w:val="TableParagraph"/>
              <w:spacing w:before="19" w:line="260" w:lineRule="exact"/>
              <w:jc w:val="center"/>
            </w:pPr>
            <w:r w:rsidRPr="00583891">
              <w:rPr>
                <w:rFonts w:ascii="Times New Roman" w:hAnsi="Times New Roman"/>
                <w:sz w:val="24"/>
                <w:szCs w:val="24"/>
                <w:lang w:val="ru-RU"/>
              </w:rPr>
              <w:t>4,15</w:t>
            </w:r>
          </w:p>
        </w:tc>
        <w:tc>
          <w:tcPr>
            <w:tcW w:w="2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82C603" w14:textId="77777777" w:rsidR="00AB19C5" w:rsidRPr="00583891" w:rsidRDefault="00AB19C5">
            <w:pPr>
              <w:pStyle w:val="TableParagraph"/>
              <w:spacing w:before="19" w:line="260" w:lineRule="exact"/>
              <w:jc w:val="center"/>
            </w:pPr>
            <w:r w:rsidRPr="00583891">
              <w:rPr>
                <w:rFonts w:ascii="Times New Roman" w:hAnsi="Times New Roman"/>
                <w:sz w:val="24"/>
                <w:szCs w:val="24"/>
                <w:lang w:val="ru-RU"/>
              </w:rPr>
              <w:t>6,3</w:t>
            </w:r>
          </w:p>
        </w:tc>
      </w:tr>
      <w:tr w:rsidR="00AB19C5" w:rsidRPr="00583891" w14:paraId="053D3715" w14:textId="77777777" w:rsidTr="005F1402">
        <w:trPr>
          <w:trHeight w:hRule="exact" w:val="454"/>
          <w:jc w:val="center"/>
        </w:trPr>
        <w:tc>
          <w:tcPr>
            <w:tcW w:w="5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2582C1" w14:textId="77777777" w:rsidR="00AB19C5" w:rsidRPr="00583891" w:rsidRDefault="00AB19C5">
            <w:pPr>
              <w:pStyle w:val="TableParagraph"/>
              <w:spacing w:before="19" w:line="260" w:lineRule="exact"/>
              <w:jc w:val="center"/>
            </w:pPr>
            <w:r w:rsidRPr="00583891">
              <w:rPr>
                <w:rFonts w:ascii="Times New Roman" w:hAnsi="Times New Roman"/>
                <w:sz w:val="24"/>
                <w:szCs w:val="24"/>
                <w:lang w:val="ru-RU"/>
              </w:rPr>
              <w:t>14</w:t>
            </w:r>
          </w:p>
        </w:tc>
        <w:tc>
          <w:tcPr>
            <w:tcW w:w="42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15EE1F" w14:textId="77777777" w:rsidR="00AB19C5" w:rsidRPr="00D94D72" w:rsidRDefault="00AB19C5">
            <w:pPr>
              <w:pStyle w:val="TableParagraph"/>
              <w:spacing w:line="267" w:lineRule="exact"/>
            </w:pPr>
            <w:r w:rsidRPr="00D94D72">
              <w:rPr>
                <w:rFonts w:ascii="Times New Roman" w:hAnsi="Times New Roman"/>
                <w:sz w:val="24"/>
                <w:szCs w:val="24"/>
                <w:lang w:val="ru-RU"/>
              </w:rPr>
              <w:t>Котельная №14 ул. Строителей 37</w:t>
            </w:r>
          </w:p>
        </w:tc>
        <w:tc>
          <w:tcPr>
            <w:tcW w:w="1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5CE418" w14:textId="3D4DED65" w:rsidR="00AB19C5" w:rsidRPr="00D94D72" w:rsidRDefault="00D94D72">
            <w:pPr>
              <w:pStyle w:val="TableParagraph"/>
              <w:spacing w:before="19" w:line="260" w:lineRule="exact"/>
              <w:jc w:val="center"/>
            </w:pPr>
            <w:r>
              <w:rPr>
                <w:rFonts w:ascii="Times New Roman" w:hAnsi="Times New Roman"/>
                <w:sz w:val="24"/>
                <w:szCs w:val="24"/>
                <w:lang w:val="ru-RU"/>
              </w:rPr>
              <w:t>1,95</w:t>
            </w:r>
          </w:p>
        </w:tc>
        <w:tc>
          <w:tcPr>
            <w:tcW w:w="11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A73579" w14:textId="08FAB974" w:rsidR="00AB19C5" w:rsidRPr="00D94D72" w:rsidRDefault="00D94D72">
            <w:pPr>
              <w:pStyle w:val="TableParagraph"/>
              <w:spacing w:before="19" w:line="260" w:lineRule="exact"/>
              <w:jc w:val="center"/>
            </w:pPr>
            <w:r>
              <w:rPr>
                <w:rFonts w:ascii="Times New Roman" w:hAnsi="Times New Roman"/>
                <w:sz w:val="24"/>
                <w:szCs w:val="24"/>
                <w:lang w:val="ru-RU"/>
              </w:rPr>
              <w:t>1,08</w:t>
            </w:r>
          </w:p>
        </w:tc>
        <w:tc>
          <w:tcPr>
            <w:tcW w:w="2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BB4B1C" w14:textId="77777777" w:rsidR="00AB19C5" w:rsidRPr="00D94D72" w:rsidRDefault="00AB19C5">
            <w:pPr>
              <w:pStyle w:val="TableParagraph"/>
              <w:spacing w:before="19" w:line="260" w:lineRule="exact"/>
              <w:jc w:val="center"/>
            </w:pPr>
            <w:r w:rsidRPr="00D94D72">
              <w:rPr>
                <w:rFonts w:ascii="Times New Roman" w:hAnsi="Times New Roman"/>
                <w:sz w:val="24"/>
                <w:szCs w:val="24"/>
                <w:lang w:val="ru-RU"/>
              </w:rPr>
              <w:t>2,6</w:t>
            </w:r>
          </w:p>
        </w:tc>
      </w:tr>
      <w:tr w:rsidR="00AB19C5" w:rsidRPr="00583891" w14:paraId="74C12273" w14:textId="77777777" w:rsidTr="005F1402">
        <w:trPr>
          <w:trHeight w:hRule="exact" w:val="454"/>
          <w:jc w:val="center"/>
        </w:trPr>
        <w:tc>
          <w:tcPr>
            <w:tcW w:w="5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76E62A" w14:textId="77777777" w:rsidR="00AB19C5" w:rsidRPr="00583891" w:rsidRDefault="00AB19C5">
            <w:pPr>
              <w:pStyle w:val="TableParagraph"/>
              <w:spacing w:before="19" w:line="260" w:lineRule="exact"/>
              <w:jc w:val="center"/>
            </w:pPr>
            <w:r w:rsidRPr="00583891">
              <w:rPr>
                <w:rFonts w:ascii="Times New Roman" w:hAnsi="Times New Roman"/>
                <w:sz w:val="24"/>
                <w:szCs w:val="24"/>
                <w:lang w:val="ru-RU"/>
              </w:rPr>
              <w:t>15</w:t>
            </w:r>
          </w:p>
        </w:tc>
        <w:tc>
          <w:tcPr>
            <w:tcW w:w="42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68A251" w14:textId="77777777" w:rsidR="00AB19C5" w:rsidRPr="00D94D72" w:rsidRDefault="00AB19C5">
            <w:r w:rsidRPr="00D94D72">
              <w:rPr>
                <w:rFonts w:ascii="Times New Roman" w:hAnsi="Times New Roman"/>
                <w:sz w:val="24"/>
                <w:szCs w:val="24"/>
                <w:lang w:val="ru-RU"/>
              </w:rPr>
              <w:t>Котельная №15 ул. Льва Толстого 53</w:t>
            </w:r>
          </w:p>
        </w:tc>
        <w:tc>
          <w:tcPr>
            <w:tcW w:w="1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27B4B9" w14:textId="77777777" w:rsidR="00AB19C5" w:rsidRPr="00D94D72" w:rsidRDefault="00AB19C5">
            <w:pPr>
              <w:pStyle w:val="TableParagraph"/>
              <w:spacing w:before="19" w:line="260" w:lineRule="exact"/>
              <w:jc w:val="center"/>
            </w:pPr>
            <w:r w:rsidRPr="00D94D72">
              <w:rPr>
                <w:rFonts w:ascii="Times New Roman" w:hAnsi="Times New Roman"/>
                <w:sz w:val="24"/>
                <w:szCs w:val="24"/>
                <w:lang w:val="ru-RU"/>
              </w:rPr>
              <w:t>30,0</w:t>
            </w:r>
          </w:p>
        </w:tc>
        <w:tc>
          <w:tcPr>
            <w:tcW w:w="11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4CF8FE" w14:textId="77777777" w:rsidR="00AB19C5" w:rsidRPr="00D94D72" w:rsidRDefault="00AB19C5">
            <w:pPr>
              <w:pStyle w:val="TableParagraph"/>
              <w:spacing w:before="19" w:line="260" w:lineRule="exact"/>
              <w:jc w:val="center"/>
            </w:pPr>
            <w:r w:rsidRPr="00D94D72">
              <w:rPr>
                <w:rFonts w:ascii="Times New Roman" w:hAnsi="Times New Roman"/>
                <w:sz w:val="24"/>
                <w:szCs w:val="24"/>
                <w:lang w:val="ru-RU"/>
              </w:rPr>
              <w:t>15,05</w:t>
            </w:r>
          </w:p>
        </w:tc>
        <w:tc>
          <w:tcPr>
            <w:tcW w:w="2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F915AB" w14:textId="77777777" w:rsidR="00AB19C5" w:rsidRPr="00D94D72" w:rsidRDefault="00AB19C5">
            <w:pPr>
              <w:pStyle w:val="TableParagraph"/>
              <w:spacing w:before="19" w:line="260" w:lineRule="exact"/>
              <w:jc w:val="center"/>
            </w:pPr>
            <w:r w:rsidRPr="00D94D72">
              <w:rPr>
                <w:rFonts w:ascii="Times New Roman" w:hAnsi="Times New Roman"/>
                <w:sz w:val="24"/>
                <w:szCs w:val="24"/>
                <w:lang w:val="ru-RU"/>
              </w:rPr>
              <w:t>37,5</w:t>
            </w:r>
          </w:p>
        </w:tc>
      </w:tr>
      <w:tr w:rsidR="00AB19C5" w:rsidRPr="00583891" w14:paraId="23C14875" w14:textId="77777777" w:rsidTr="005F1402">
        <w:trPr>
          <w:trHeight w:hRule="exact" w:val="454"/>
          <w:jc w:val="center"/>
        </w:trPr>
        <w:tc>
          <w:tcPr>
            <w:tcW w:w="5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53941C" w14:textId="77777777" w:rsidR="00AB19C5" w:rsidRPr="00583891" w:rsidRDefault="00AB19C5">
            <w:pPr>
              <w:pStyle w:val="TableParagraph"/>
              <w:spacing w:before="19" w:line="260" w:lineRule="exact"/>
              <w:jc w:val="center"/>
            </w:pPr>
            <w:r w:rsidRPr="00583891">
              <w:rPr>
                <w:rFonts w:ascii="Times New Roman" w:hAnsi="Times New Roman"/>
                <w:sz w:val="24"/>
                <w:szCs w:val="24"/>
                <w:lang w:val="ru-RU"/>
              </w:rPr>
              <w:t>16</w:t>
            </w:r>
          </w:p>
        </w:tc>
        <w:tc>
          <w:tcPr>
            <w:tcW w:w="42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65B33E" w14:textId="77777777" w:rsidR="00AB19C5" w:rsidRPr="00D94D72" w:rsidRDefault="00AB19C5">
            <w:r w:rsidRPr="00D94D72">
              <w:rPr>
                <w:rFonts w:ascii="Times New Roman" w:hAnsi="Times New Roman"/>
                <w:sz w:val="24"/>
                <w:szCs w:val="24"/>
                <w:lang w:val="ru-RU"/>
              </w:rPr>
              <w:t>Котельная №16 пл. Пески 1</w:t>
            </w:r>
          </w:p>
        </w:tc>
        <w:tc>
          <w:tcPr>
            <w:tcW w:w="1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9A066D" w14:textId="77777777" w:rsidR="00AB19C5" w:rsidRPr="00D94D72" w:rsidRDefault="00AB19C5">
            <w:pPr>
              <w:pStyle w:val="TableParagraph"/>
              <w:spacing w:before="19" w:line="260" w:lineRule="exact"/>
              <w:jc w:val="center"/>
            </w:pPr>
            <w:r w:rsidRPr="00D94D72">
              <w:rPr>
                <w:rFonts w:ascii="Times New Roman" w:hAnsi="Times New Roman"/>
                <w:sz w:val="24"/>
                <w:szCs w:val="24"/>
                <w:lang w:val="ru-RU"/>
              </w:rPr>
              <w:t>5,16</w:t>
            </w:r>
          </w:p>
        </w:tc>
        <w:tc>
          <w:tcPr>
            <w:tcW w:w="11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F54038" w14:textId="77777777" w:rsidR="00AB19C5" w:rsidRPr="00D94D72" w:rsidRDefault="00AB19C5">
            <w:pPr>
              <w:pStyle w:val="TableParagraph"/>
              <w:spacing w:before="19" w:line="260" w:lineRule="exact"/>
              <w:jc w:val="center"/>
            </w:pPr>
            <w:r w:rsidRPr="00D94D72">
              <w:rPr>
                <w:rFonts w:ascii="Times New Roman" w:hAnsi="Times New Roman"/>
                <w:sz w:val="24"/>
                <w:szCs w:val="24"/>
                <w:lang w:val="ru-RU"/>
              </w:rPr>
              <w:t>3,29</w:t>
            </w:r>
          </w:p>
        </w:tc>
        <w:tc>
          <w:tcPr>
            <w:tcW w:w="2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AD55CC" w14:textId="77777777" w:rsidR="00AB19C5" w:rsidRPr="00D94D72" w:rsidRDefault="00AB19C5">
            <w:pPr>
              <w:pStyle w:val="TableParagraph"/>
              <w:spacing w:before="19" w:line="260" w:lineRule="exact"/>
              <w:jc w:val="center"/>
            </w:pPr>
            <w:r w:rsidRPr="00D94D72">
              <w:rPr>
                <w:rFonts w:ascii="Times New Roman" w:hAnsi="Times New Roman"/>
                <w:sz w:val="24"/>
                <w:szCs w:val="24"/>
                <w:lang w:val="ru-RU"/>
              </w:rPr>
              <w:t>7,0</w:t>
            </w:r>
          </w:p>
        </w:tc>
      </w:tr>
      <w:tr w:rsidR="00AB19C5" w:rsidRPr="00583891" w14:paraId="31023928" w14:textId="77777777" w:rsidTr="005F1402">
        <w:trPr>
          <w:trHeight w:hRule="exact" w:val="454"/>
          <w:jc w:val="center"/>
        </w:trPr>
        <w:tc>
          <w:tcPr>
            <w:tcW w:w="5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056B2C" w14:textId="77777777" w:rsidR="00AB19C5" w:rsidRPr="00583891" w:rsidRDefault="00AB19C5">
            <w:pPr>
              <w:pStyle w:val="TableParagraph"/>
              <w:spacing w:before="19" w:line="260" w:lineRule="exact"/>
              <w:jc w:val="center"/>
            </w:pPr>
            <w:r w:rsidRPr="00583891">
              <w:rPr>
                <w:rFonts w:ascii="Times New Roman" w:hAnsi="Times New Roman"/>
                <w:sz w:val="24"/>
                <w:szCs w:val="24"/>
                <w:lang w:val="ru-RU"/>
              </w:rPr>
              <w:t>17</w:t>
            </w:r>
          </w:p>
        </w:tc>
        <w:tc>
          <w:tcPr>
            <w:tcW w:w="42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ED5970" w14:textId="77777777" w:rsidR="00AB19C5" w:rsidRPr="00D94D72" w:rsidRDefault="00AB19C5">
            <w:r w:rsidRPr="00D94D72">
              <w:rPr>
                <w:rFonts w:ascii="Times New Roman" w:hAnsi="Times New Roman"/>
                <w:sz w:val="24"/>
                <w:szCs w:val="24"/>
                <w:lang w:val="ru-RU"/>
              </w:rPr>
              <w:t>Котельная №17 ул. Пролетарская 13</w:t>
            </w:r>
          </w:p>
        </w:tc>
        <w:tc>
          <w:tcPr>
            <w:tcW w:w="1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8D1173" w14:textId="77777777" w:rsidR="00AB19C5" w:rsidRPr="00D94D72" w:rsidRDefault="00AB19C5">
            <w:pPr>
              <w:pStyle w:val="TableParagraph"/>
              <w:spacing w:before="19" w:line="260" w:lineRule="exact"/>
              <w:jc w:val="center"/>
            </w:pPr>
            <w:r w:rsidRPr="00D94D72">
              <w:rPr>
                <w:rFonts w:ascii="Times New Roman" w:hAnsi="Times New Roman"/>
                <w:sz w:val="24"/>
                <w:szCs w:val="24"/>
                <w:lang w:val="ru-RU"/>
              </w:rPr>
              <w:t>0,243</w:t>
            </w:r>
          </w:p>
        </w:tc>
        <w:tc>
          <w:tcPr>
            <w:tcW w:w="11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E35B0B" w14:textId="77777777" w:rsidR="00AB19C5" w:rsidRPr="00D94D72" w:rsidRDefault="00AB19C5">
            <w:pPr>
              <w:pStyle w:val="TableParagraph"/>
              <w:spacing w:before="19" w:line="260" w:lineRule="exact"/>
              <w:jc w:val="center"/>
            </w:pPr>
            <w:r w:rsidRPr="00D94D72">
              <w:rPr>
                <w:rFonts w:ascii="Times New Roman" w:hAnsi="Times New Roman"/>
                <w:sz w:val="24"/>
                <w:szCs w:val="24"/>
                <w:lang w:val="ru-RU"/>
              </w:rPr>
              <w:t>0,161</w:t>
            </w:r>
          </w:p>
        </w:tc>
        <w:tc>
          <w:tcPr>
            <w:tcW w:w="2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288EFC" w14:textId="77777777" w:rsidR="00AB19C5" w:rsidRPr="00D94D72" w:rsidRDefault="00AB19C5">
            <w:pPr>
              <w:pStyle w:val="TableParagraph"/>
              <w:spacing w:before="19" w:line="260" w:lineRule="exact"/>
              <w:jc w:val="center"/>
            </w:pPr>
            <w:r w:rsidRPr="00D94D72">
              <w:rPr>
                <w:rFonts w:ascii="Times New Roman" w:hAnsi="Times New Roman"/>
                <w:sz w:val="24"/>
                <w:szCs w:val="24"/>
                <w:lang w:val="ru-RU"/>
              </w:rPr>
              <w:t>0,05</w:t>
            </w:r>
          </w:p>
        </w:tc>
      </w:tr>
      <w:tr w:rsidR="00AB19C5" w:rsidRPr="00583891" w14:paraId="5A7748CE" w14:textId="77777777" w:rsidTr="005F1402">
        <w:trPr>
          <w:trHeight w:hRule="exact" w:val="454"/>
          <w:jc w:val="center"/>
        </w:trPr>
        <w:tc>
          <w:tcPr>
            <w:tcW w:w="5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5784AE" w14:textId="77777777" w:rsidR="00AB19C5" w:rsidRPr="00583891" w:rsidRDefault="00AB19C5">
            <w:pPr>
              <w:pStyle w:val="TableParagraph"/>
              <w:spacing w:before="19" w:line="260" w:lineRule="exact"/>
              <w:jc w:val="center"/>
            </w:pPr>
            <w:r w:rsidRPr="00583891">
              <w:rPr>
                <w:rFonts w:ascii="Times New Roman" w:hAnsi="Times New Roman"/>
                <w:sz w:val="24"/>
                <w:szCs w:val="24"/>
                <w:lang w:val="ru-RU"/>
              </w:rPr>
              <w:t>18</w:t>
            </w:r>
          </w:p>
        </w:tc>
        <w:tc>
          <w:tcPr>
            <w:tcW w:w="42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89D62F" w14:textId="77777777" w:rsidR="00AB19C5" w:rsidRPr="00D94D72" w:rsidRDefault="00AB19C5">
            <w:r w:rsidRPr="00D94D72">
              <w:rPr>
                <w:rFonts w:ascii="Times New Roman" w:hAnsi="Times New Roman"/>
                <w:sz w:val="24"/>
                <w:szCs w:val="24"/>
                <w:lang w:val="ru-RU"/>
              </w:rPr>
              <w:t>Котельная №18 ул. Маршака 63</w:t>
            </w:r>
          </w:p>
        </w:tc>
        <w:tc>
          <w:tcPr>
            <w:tcW w:w="1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EAB425" w14:textId="77777777" w:rsidR="00AB19C5" w:rsidRPr="00D94D72" w:rsidRDefault="00AB19C5">
            <w:pPr>
              <w:pStyle w:val="TableParagraph"/>
              <w:spacing w:before="19" w:line="260" w:lineRule="exact"/>
              <w:jc w:val="center"/>
            </w:pPr>
            <w:r w:rsidRPr="00D94D72">
              <w:rPr>
                <w:rFonts w:ascii="Times New Roman" w:hAnsi="Times New Roman"/>
                <w:sz w:val="24"/>
                <w:szCs w:val="24"/>
                <w:lang w:val="ru-RU"/>
              </w:rPr>
              <w:t>1,63</w:t>
            </w:r>
          </w:p>
        </w:tc>
        <w:tc>
          <w:tcPr>
            <w:tcW w:w="11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0DDEEF" w14:textId="77777777" w:rsidR="00AB19C5" w:rsidRPr="00D94D72" w:rsidRDefault="00AB19C5">
            <w:pPr>
              <w:pStyle w:val="TableParagraph"/>
              <w:spacing w:before="19" w:line="260" w:lineRule="exact"/>
              <w:jc w:val="center"/>
            </w:pPr>
            <w:r w:rsidRPr="00D94D72">
              <w:rPr>
                <w:rFonts w:ascii="Times New Roman" w:hAnsi="Times New Roman"/>
                <w:sz w:val="24"/>
                <w:szCs w:val="24"/>
                <w:lang w:val="ru-RU"/>
              </w:rPr>
              <w:t>1,457</w:t>
            </w:r>
          </w:p>
        </w:tc>
        <w:tc>
          <w:tcPr>
            <w:tcW w:w="2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2E5B74" w14:textId="77777777" w:rsidR="00AB19C5" w:rsidRPr="00D94D72" w:rsidRDefault="00AB19C5">
            <w:pPr>
              <w:pStyle w:val="TableParagraph"/>
              <w:spacing w:before="19" w:line="260" w:lineRule="exact"/>
              <w:jc w:val="center"/>
            </w:pPr>
            <w:r w:rsidRPr="00D94D72">
              <w:rPr>
                <w:rFonts w:ascii="Times New Roman" w:hAnsi="Times New Roman"/>
                <w:sz w:val="24"/>
                <w:szCs w:val="24"/>
                <w:lang w:val="ru-RU"/>
              </w:rPr>
              <w:t>6,0</w:t>
            </w:r>
          </w:p>
        </w:tc>
      </w:tr>
      <w:tr w:rsidR="00AB19C5" w:rsidRPr="00583891" w14:paraId="75784604" w14:textId="77777777" w:rsidTr="005F1402">
        <w:trPr>
          <w:trHeight w:hRule="exact" w:val="454"/>
          <w:jc w:val="center"/>
        </w:trPr>
        <w:tc>
          <w:tcPr>
            <w:tcW w:w="539" w:type="dxa"/>
            <w:tcBorders>
              <w:top w:val="single" w:sz="4" w:space="0" w:color="000000"/>
              <w:left w:val="single" w:sz="4" w:space="0" w:color="000000"/>
              <w:bottom w:val="single" w:sz="6" w:space="0" w:color="000000"/>
              <w:right w:val="single" w:sz="4" w:space="0" w:color="000000"/>
            </w:tcBorders>
            <w:shd w:val="clear" w:color="auto" w:fill="auto"/>
            <w:vAlign w:val="center"/>
          </w:tcPr>
          <w:p w14:paraId="2D30F49B" w14:textId="77777777" w:rsidR="00AB19C5" w:rsidRPr="00583891" w:rsidRDefault="00AB19C5">
            <w:pPr>
              <w:pStyle w:val="TableParagraph"/>
              <w:spacing w:before="19" w:line="260" w:lineRule="exact"/>
              <w:jc w:val="center"/>
            </w:pPr>
            <w:r w:rsidRPr="00583891">
              <w:rPr>
                <w:rFonts w:ascii="Times New Roman" w:hAnsi="Times New Roman"/>
                <w:sz w:val="24"/>
                <w:szCs w:val="24"/>
                <w:lang w:val="ru-RU"/>
              </w:rPr>
              <w:t>19</w:t>
            </w:r>
          </w:p>
        </w:tc>
        <w:tc>
          <w:tcPr>
            <w:tcW w:w="4262" w:type="dxa"/>
            <w:tcBorders>
              <w:top w:val="single" w:sz="4" w:space="0" w:color="000000"/>
              <w:left w:val="single" w:sz="4" w:space="0" w:color="000000"/>
              <w:bottom w:val="single" w:sz="6" w:space="0" w:color="000000"/>
              <w:right w:val="single" w:sz="4" w:space="0" w:color="000000"/>
            </w:tcBorders>
            <w:shd w:val="clear" w:color="auto" w:fill="auto"/>
            <w:vAlign w:val="center"/>
          </w:tcPr>
          <w:p w14:paraId="4A24BC1E" w14:textId="77777777" w:rsidR="00AB19C5" w:rsidRPr="00D94D72" w:rsidRDefault="00AB19C5">
            <w:pPr>
              <w:rPr>
                <w:lang w:val="ru-RU"/>
              </w:rPr>
            </w:pPr>
            <w:r w:rsidRPr="00D94D72">
              <w:rPr>
                <w:rFonts w:ascii="Times New Roman" w:hAnsi="Times New Roman"/>
                <w:sz w:val="24"/>
                <w:szCs w:val="24"/>
                <w:lang w:val="ru-RU"/>
              </w:rPr>
              <w:t>Котельная №19 ул. Лизы Чайкиной 3а/1</w:t>
            </w:r>
          </w:p>
        </w:tc>
        <w:tc>
          <w:tcPr>
            <w:tcW w:w="1435" w:type="dxa"/>
            <w:tcBorders>
              <w:top w:val="single" w:sz="4" w:space="0" w:color="000000"/>
              <w:left w:val="single" w:sz="4" w:space="0" w:color="000000"/>
              <w:bottom w:val="single" w:sz="6" w:space="0" w:color="000000"/>
              <w:right w:val="single" w:sz="4" w:space="0" w:color="000000"/>
            </w:tcBorders>
            <w:shd w:val="clear" w:color="auto" w:fill="auto"/>
            <w:vAlign w:val="center"/>
          </w:tcPr>
          <w:p w14:paraId="7E51B49E" w14:textId="77777777" w:rsidR="00AB19C5" w:rsidRPr="00D94D72" w:rsidRDefault="00AB19C5">
            <w:pPr>
              <w:pStyle w:val="TableParagraph"/>
              <w:spacing w:before="19" w:line="260" w:lineRule="exact"/>
              <w:jc w:val="center"/>
            </w:pPr>
            <w:r w:rsidRPr="00D94D72">
              <w:rPr>
                <w:rFonts w:ascii="Times New Roman" w:hAnsi="Times New Roman"/>
                <w:sz w:val="24"/>
                <w:szCs w:val="24"/>
                <w:lang w:val="ru-RU"/>
              </w:rPr>
              <w:t>5,16</w:t>
            </w:r>
          </w:p>
        </w:tc>
        <w:tc>
          <w:tcPr>
            <w:tcW w:w="1164" w:type="dxa"/>
            <w:tcBorders>
              <w:top w:val="single" w:sz="4" w:space="0" w:color="000000"/>
              <w:left w:val="single" w:sz="4" w:space="0" w:color="000000"/>
              <w:bottom w:val="single" w:sz="6" w:space="0" w:color="000000"/>
              <w:right w:val="single" w:sz="4" w:space="0" w:color="000000"/>
            </w:tcBorders>
            <w:shd w:val="clear" w:color="auto" w:fill="auto"/>
            <w:vAlign w:val="center"/>
          </w:tcPr>
          <w:p w14:paraId="1F8B1CEB" w14:textId="77777777" w:rsidR="00AB19C5" w:rsidRPr="00D94D72" w:rsidRDefault="00AB19C5">
            <w:pPr>
              <w:pStyle w:val="TableParagraph"/>
              <w:spacing w:before="19" w:line="260" w:lineRule="exact"/>
              <w:jc w:val="center"/>
            </w:pPr>
            <w:r w:rsidRPr="00D94D72">
              <w:rPr>
                <w:rFonts w:ascii="Times New Roman" w:hAnsi="Times New Roman"/>
                <w:sz w:val="24"/>
                <w:szCs w:val="24"/>
                <w:lang w:val="ru-RU"/>
              </w:rPr>
              <w:t>3,44</w:t>
            </w:r>
          </w:p>
        </w:tc>
        <w:tc>
          <w:tcPr>
            <w:tcW w:w="2376" w:type="dxa"/>
            <w:tcBorders>
              <w:top w:val="single" w:sz="4" w:space="0" w:color="000000"/>
              <w:left w:val="single" w:sz="4" w:space="0" w:color="000000"/>
              <w:bottom w:val="single" w:sz="6" w:space="0" w:color="000000"/>
              <w:right w:val="single" w:sz="4" w:space="0" w:color="000000"/>
            </w:tcBorders>
            <w:shd w:val="clear" w:color="auto" w:fill="auto"/>
            <w:vAlign w:val="center"/>
          </w:tcPr>
          <w:p w14:paraId="36E11F3D" w14:textId="77777777" w:rsidR="00AB19C5" w:rsidRPr="00D94D72" w:rsidRDefault="00AB19C5">
            <w:pPr>
              <w:pStyle w:val="TableParagraph"/>
              <w:spacing w:before="19" w:line="260" w:lineRule="exact"/>
              <w:jc w:val="center"/>
            </w:pPr>
            <w:r w:rsidRPr="00D94D72">
              <w:rPr>
                <w:rFonts w:ascii="Times New Roman" w:hAnsi="Times New Roman"/>
                <w:sz w:val="24"/>
                <w:szCs w:val="24"/>
                <w:lang w:val="ru-RU"/>
              </w:rPr>
              <w:t>6,3</w:t>
            </w:r>
          </w:p>
        </w:tc>
      </w:tr>
      <w:tr w:rsidR="00AB19C5" w:rsidRPr="00583891" w14:paraId="117BF4F1" w14:textId="77777777" w:rsidTr="005F1402">
        <w:trPr>
          <w:trHeight w:hRule="exact" w:val="454"/>
          <w:jc w:val="center"/>
        </w:trPr>
        <w:tc>
          <w:tcPr>
            <w:tcW w:w="4801" w:type="dxa"/>
            <w:gridSpan w:val="2"/>
            <w:tcBorders>
              <w:top w:val="single" w:sz="6" w:space="0" w:color="000000"/>
              <w:left w:val="single" w:sz="6" w:space="0" w:color="000000"/>
              <w:bottom w:val="single" w:sz="6" w:space="0" w:color="000000"/>
              <w:right w:val="single" w:sz="6" w:space="0" w:color="000000"/>
            </w:tcBorders>
            <w:shd w:val="clear" w:color="auto" w:fill="FFFFFF"/>
            <w:vAlign w:val="center"/>
          </w:tcPr>
          <w:p w14:paraId="22230602" w14:textId="77777777" w:rsidR="00AB19C5" w:rsidRPr="00D94D72" w:rsidRDefault="00AB19C5">
            <w:pPr>
              <w:pStyle w:val="TableParagraph"/>
              <w:spacing w:before="10"/>
              <w:ind w:right="2"/>
              <w:jc w:val="center"/>
            </w:pPr>
            <w:r w:rsidRPr="00D94D72">
              <w:rPr>
                <w:rFonts w:ascii="Times New Roman" w:eastAsia="Times New Roman" w:hAnsi="Times New Roman"/>
                <w:b/>
                <w:spacing w:val="-2"/>
                <w:sz w:val="24"/>
                <w:szCs w:val="24"/>
              </w:rPr>
              <w:t>В</w:t>
            </w:r>
            <w:r w:rsidRPr="00D94D72">
              <w:rPr>
                <w:rFonts w:ascii="Times New Roman" w:eastAsia="Times New Roman" w:hAnsi="Times New Roman"/>
                <w:b/>
                <w:sz w:val="24"/>
                <w:szCs w:val="24"/>
              </w:rPr>
              <w:t>С</w:t>
            </w:r>
            <w:r w:rsidRPr="00D94D72">
              <w:rPr>
                <w:rFonts w:ascii="Times New Roman" w:eastAsia="Times New Roman" w:hAnsi="Times New Roman"/>
                <w:b/>
                <w:spacing w:val="-1"/>
                <w:sz w:val="24"/>
                <w:szCs w:val="24"/>
              </w:rPr>
              <w:t>Е</w:t>
            </w:r>
            <w:r w:rsidRPr="00D94D72">
              <w:rPr>
                <w:rFonts w:ascii="Times New Roman" w:eastAsia="Times New Roman" w:hAnsi="Times New Roman"/>
                <w:b/>
                <w:sz w:val="24"/>
                <w:szCs w:val="24"/>
              </w:rPr>
              <w:t>Г</w:t>
            </w:r>
            <w:r w:rsidRPr="00D94D72">
              <w:rPr>
                <w:rFonts w:ascii="Times New Roman" w:eastAsia="Times New Roman" w:hAnsi="Times New Roman"/>
                <w:b/>
                <w:spacing w:val="-1"/>
                <w:sz w:val="24"/>
                <w:szCs w:val="24"/>
              </w:rPr>
              <w:t>О</w:t>
            </w:r>
            <w:r w:rsidRPr="00D94D72">
              <w:rPr>
                <w:rFonts w:ascii="Times New Roman" w:eastAsia="Times New Roman" w:hAnsi="Times New Roman"/>
                <w:b/>
                <w:sz w:val="24"/>
                <w:szCs w:val="24"/>
              </w:rPr>
              <w:t>:</w:t>
            </w:r>
          </w:p>
        </w:tc>
        <w:tc>
          <w:tcPr>
            <w:tcW w:w="1435"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34AA4CA0" w14:textId="401268C7" w:rsidR="00AB19C5" w:rsidRPr="00D94D72" w:rsidRDefault="005C580A">
            <w:pPr>
              <w:jc w:val="center"/>
            </w:pPr>
            <w:r w:rsidRPr="00D94D72">
              <w:rPr>
                <w:rFonts w:ascii="Times New Roman" w:hAnsi="Times New Roman"/>
                <w:b/>
                <w:color w:val="000000"/>
                <w:sz w:val="24"/>
                <w:szCs w:val="24"/>
              </w:rPr>
              <w:t>208,105</w:t>
            </w:r>
          </w:p>
        </w:tc>
        <w:tc>
          <w:tcPr>
            <w:tcW w:w="1164"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044A5E0F" w14:textId="43933777" w:rsidR="00AB19C5" w:rsidRPr="00D94D72" w:rsidRDefault="00AB19C5">
            <w:pPr>
              <w:jc w:val="center"/>
            </w:pPr>
            <w:r w:rsidRPr="00D94D72">
              <w:rPr>
                <w:rFonts w:ascii="Times New Roman" w:hAnsi="Times New Roman"/>
                <w:b/>
                <w:color w:val="000000"/>
                <w:sz w:val="24"/>
                <w:szCs w:val="24"/>
                <w:lang w:val="ru-RU"/>
              </w:rPr>
              <w:t>119,5</w:t>
            </w:r>
            <w:r w:rsidR="0050465B">
              <w:rPr>
                <w:rFonts w:ascii="Times New Roman" w:hAnsi="Times New Roman"/>
                <w:b/>
                <w:color w:val="000000"/>
                <w:sz w:val="24"/>
                <w:szCs w:val="24"/>
                <w:lang w:val="ru-RU"/>
              </w:rPr>
              <w:t>3</w:t>
            </w:r>
            <w:r w:rsidRPr="00D94D72">
              <w:rPr>
                <w:rFonts w:ascii="Times New Roman" w:hAnsi="Times New Roman"/>
                <w:b/>
                <w:color w:val="000000"/>
                <w:sz w:val="24"/>
                <w:szCs w:val="24"/>
                <w:lang w:val="ru-RU"/>
              </w:rPr>
              <w:t>9</w:t>
            </w:r>
          </w:p>
        </w:tc>
        <w:tc>
          <w:tcPr>
            <w:tcW w:w="2376"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34072750" w14:textId="77777777" w:rsidR="00AB19C5" w:rsidRPr="00D94D72" w:rsidRDefault="00AB19C5">
            <w:pPr>
              <w:jc w:val="center"/>
            </w:pPr>
            <w:r w:rsidRPr="00D94D72">
              <w:rPr>
                <w:rFonts w:ascii="Times New Roman" w:hAnsi="Times New Roman"/>
                <w:b/>
                <w:color w:val="000000"/>
                <w:sz w:val="24"/>
                <w:szCs w:val="24"/>
                <w:lang w:val="ru-RU"/>
              </w:rPr>
              <w:t>222,84/182,840</w:t>
            </w:r>
          </w:p>
        </w:tc>
      </w:tr>
    </w:tbl>
    <w:p w14:paraId="5B7082F6" w14:textId="77777777" w:rsidR="00AB19C5" w:rsidRPr="00583891" w:rsidRDefault="00AB19C5" w:rsidP="006A29E7">
      <w:pPr>
        <w:pStyle w:val="31"/>
        <w:rPr>
          <w:lang w:val="ru-RU"/>
        </w:rPr>
      </w:pPr>
      <w:r w:rsidRPr="00583891">
        <w:rPr>
          <w:lang w:val="ru-RU"/>
        </w:rPr>
        <w:lastRenderedPageBreak/>
        <w:t>7.2. Описание балансов производительности водоподготовительных установок теплоносителя для тепловых сетей и максимального потребления теплоносителя в аварийных режимах систем теплоснабжения</w:t>
      </w:r>
    </w:p>
    <w:p w14:paraId="065D072A" w14:textId="77777777" w:rsidR="00AB19C5" w:rsidRDefault="00050134" w:rsidP="006A29E7">
      <w:pPr>
        <w:pStyle w:val="a0"/>
        <w:jc w:val="right"/>
      </w:pPr>
      <w:r w:rsidRPr="00583891">
        <w:t>Таблица 7.2.</w:t>
      </w:r>
    </w:p>
    <w:p w14:paraId="39E88A09" w14:textId="77777777" w:rsidR="006A29E7" w:rsidRPr="00583891" w:rsidRDefault="006A29E7" w:rsidP="006A29E7">
      <w:pPr>
        <w:pStyle w:val="a0"/>
        <w:jc w:val="right"/>
      </w:pPr>
      <w:r w:rsidRPr="00583891">
        <w:t>Определение н</w:t>
      </w:r>
      <w:r w:rsidRPr="00583891">
        <w:rPr>
          <w:spacing w:val="-3"/>
        </w:rPr>
        <w:t>е</w:t>
      </w:r>
      <w:r w:rsidRPr="00583891">
        <w:rPr>
          <w:spacing w:val="1"/>
        </w:rPr>
        <w:t>о</w:t>
      </w:r>
      <w:r w:rsidRPr="00583891">
        <w:rPr>
          <w:spacing w:val="-2"/>
        </w:rPr>
        <w:t>бх</w:t>
      </w:r>
      <w:r w:rsidRPr="00583891">
        <w:rPr>
          <w:spacing w:val="1"/>
        </w:rPr>
        <w:t>о</w:t>
      </w:r>
      <w:r w:rsidRPr="00583891">
        <w:t>ди</w:t>
      </w:r>
      <w:r w:rsidRPr="00583891">
        <w:rPr>
          <w:spacing w:val="-2"/>
        </w:rPr>
        <w:t>м</w:t>
      </w:r>
      <w:r w:rsidRPr="00583891">
        <w:rPr>
          <w:spacing w:val="1"/>
        </w:rPr>
        <w:t>о</w:t>
      </w:r>
      <w:r w:rsidRPr="00583891">
        <w:t xml:space="preserve">го </w:t>
      </w:r>
      <w:r w:rsidRPr="00583891">
        <w:rPr>
          <w:spacing w:val="-4"/>
        </w:rPr>
        <w:t>к</w:t>
      </w:r>
      <w:r w:rsidRPr="00583891">
        <w:rPr>
          <w:spacing w:val="1"/>
        </w:rPr>
        <w:t>о</w:t>
      </w:r>
      <w:r w:rsidRPr="00583891">
        <w:t>личе</w:t>
      </w:r>
      <w:r w:rsidRPr="00583891">
        <w:rPr>
          <w:spacing w:val="-3"/>
        </w:rPr>
        <w:t>с</w:t>
      </w:r>
      <w:r w:rsidRPr="00583891">
        <w:rPr>
          <w:spacing w:val="1"/>
        </w:rPr>
        <w:t>т</w:t>
      </w:r>
      <w:r w:rsidRPr="00583891">
        <w:rPr>
          <w:spacing w:val="-3"/>
        </w:rPr>
        <w:t>в</w:t>
      </w:r>
      <w:r w:rsidRPr="00583891">
        <w:t>а в</w:t>
      </w:r>
      <w:r w:rsidRPr="00583891">
        <w:rPr>
          <w:spacing w:val="1"/>
        </w:rPr>
        <w:t>о</w:t>
      </w:r>
      <w:r w:rsidRPr="00583891">
        <w:t>ды</w:t>
      </w:r>
    </w:p>
    <w:tbl>
      <w:tblPr>
        <w:tblpPr w:leftFromText="180" w:rightFromText="180" w:vertAnchor="text" w:horzAnchor="margin" w:tblpXSpec="right" w:tblpY="17"/>
        <w:tblW w:w="9549" w:type="dxa"/>
        <w:tblLayout w:type="fixed"/>
        <w:tblCellMar>
          <w:left w:w="5" w:type="dxa"/>
          <w:right w:w="5" w:type="dxa"/>
        </w:tblCellMar>
        <w:tblLook w:val="0000" w:firstRow="0" w:lastRow="0" w:firstColumn="0" w:lastColumn="0" w:noHBand="0" w:noVBand="0"/>
      </w:tblPr>
      <w:tblGrid>
        <w:gridCol w:w="539"/>
        <w:gridCol w:w="4505"/>
        <w:gridCol w:w="1796"/>
        <w:gridCol w:w="1418"/>
        <w:gridCol w:w="1291"/>
      </w:tblGrid>
      <w:tr w:rsidR="00AB19C5" w:rsidRPr="00011FB7" w14:paraId="0E703C3A" w14:textId="77777777" w:rsidTr="00AB19C5">
        <w:trPr>
          <w:trHeight w:hRule="exact" w:val="2827"/>
        </w:trPr>
        <w:tc>
          <w:tcPr>
            <w:tcW w:w="5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044274" w14:textId="77777777" w:rsidR="00AB19C5" w:rsidRPr="00583891" w:rsidRDefault="00AB19C5" w:rsidP="00F17A9F">
            <w:pPr>
              <w:pStyle w:val="af4"/>
            </w:pPr>
            <w:r w:rsidRPr="00583891">
              <w:t xml:space="preserve">№ </w:t>
            </w:r>
            <w:r w:rsidRPr="00583891">
              <w:rPr>
                <w:spacing w:val="1"/>
              </w:rPr>
              <w:t>п</w:t>
            </w:r>
            <w:r w:rsidRPr="00583891">
              <w:t>/п</w:t>
            </w:r>
          </w:p>
        </w:tc>
        <w:tc>
          <w:tcPr>
            <w:tcW w:w="45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76250C" w14:textId="77777777" w:rsidR="00AB19C5" w:rsidRPr="00583891" w:rsidRDefault="00AB19C5" w:rsidP="00F17A9F">
            <w:pPr>
              <w:pStyle w:val="af4"/>
            </w:pPr>
            <w:r w:rsidRPr="00583891">
              <w:t>Кот</w:t>
            </w:r>
            <w:r w:rsidRPr="00583891">
              <w:rPr>
                <w:spacing w:val="-1"/>
              </w:rPr>
              <w:t>е</w:t>
            </w:r>
            <w:r w:rsidRPr="00583891">
              <w:t>ль</w:t>
            </w:r>
            <w:r w:rsidRPr="00583891">
              <w:rPr>
                <w:spacing w:val="1"/>
              </w:rPr>
              <w:t>н</w:t>
            </w:r>
            <w:r w:rsidRPr="00583891">
              <w:rPr>
                <w:spacing w:val="-1"/>
              </w:rPr>
              <w:t>ая</w:t>
            </w:r>
          </w:p>
        </w:tc>
        <w:tc>
          <w:tcPr>
            <w:tcW w:w="1796"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14:paraId="06780D16" w14:textId="77777777" w:rsidR="00AB19C5" w:rsidRPr="00583891" w:rsidRDefault="00AB19C5" w:rsidP="00F17A9F">
            <w:pPr>
              <w:pStyle w:val="af4"/>
            </w:pPr>
            <w:r w:rsidRPr="00583891">
              <w:rPr>
                <w:spacing w:val="-1"/>
              </w:rPr>
              <w:t>О</w:t>
            </w:r>
            <w:r w:rsidRPr="00583891">
              <w:t>бъ</w:t>
            </w:r>
            <w:r w:rsidRPr="00583891">
              <w:rPr>
                <w:spacing w:val="-1"/>
              </w:rPr>
              <w:t>е</w:t>
            </w:r>
            <w:r w:rsidRPr="00583891">
              <w:t>м</w:t>
            </w:r>
            <w:r w:rsidRPr="00583891">
              <w:rPr>
                <w:spacing w:val="-1"/>
              </w:rPr>
              <w:t xml:space="preserve"> в</w:t>
            </w:r>
            <w:r w:rsidRPr="00583891">
              <w:t>оды</w:t>
            </w:r>
            <w:r w:rsidRPr="00583891">
              <w:rPr>
                <w:spacing w:val="-1"/>
              </w:rPr>
              <w:t xml:space="preserve"> </w:t>
            </w:r>
            <w:r w:rsidRPr="00583891">
              <w:rPr>
                <w:spacing w:val="1"/>
              </w:rPr>
              <w:t>н</w:t>
            </w:r>
            <w:r w:rsidRPr="00583891">
              <w:t>а</w:t>
            </w:r>
            <w:r w:rsidRPr="00583891">
              <w:rPr>
                <w:spacing w:val="-1"/>
              </w:rPr>
              <w:t xml:space="preserve"> </w:t>
            </w:r>
            <w:r w:rsidRPr="00583891">
              <w:t>р</w:t>
            </w:r>
            <w:r w:rsidRPr="00583891">
              <w:rPr>
                <w:spacing w:val="-1"/>
              </w:rPr>
              <w:t>а</w:t>
            </w:r>
            <w:r w:rsidRPr="00583891">
              <w:rPr>
                <w:spacing w:val="1"/>
              </w:rPr>
              <w:t>з</w:t>
            </w:r>
            <w:r w:rsidRPr="00583891">
              <w:t>о</w:t>
            </w:r>
            <w:r w:rsidRPr="00583891">
              <w:rPr>
                <w:spacing w:val="-1"/>
              </w:rPr>
              <w:t>в</w:t>
            </w:r>
            <w:r w:rsidRPr="00583891">
              <w:t xml:space="preserve">ое </w:t>
            </w:r>
            <w:r w:rsidRPr="00583891">
              <w:rPr>
                <w:spacing w:val="1"/>
              </w:rPr>
              <w:t>з</w:t>
            </w:r>
            <w:r w:rsidRPr="00583891">
              <w:rPr>
                <w:spacing w:val="-1"/>
              </w:rPr>
              <w:t>а</w:t>
            </w:r>
            <w:r w:rsidRPr="00583891">
              <w:rPr>
                <w:spacing w:val="1"/>
              </w:rPr>
              <w:t>п</w:t>
            </w:r>
            <w:r w:rsidRPr="00583891">
              <w:t>ол</w:t>
            </w:r>
            <w:r w:rsidRPr="00583891">
              <w:rPr>
                <w:spacing w:val="1"/>
              </w:rPr>
              <w:t>н</w:t>
            </w:r>
            <w:r w:rsidRPr="00583891">
              <w:rPr>
                <w:spacing w:val="-1"/>
              </w:rPr>
              <w:t>е</w:t>
            </w:r>
            <w:r w:rsidRPr="00583891">
              <w:rPr>
                <w:spacing w:val="-2"/>
              </w:rPr>
              <w:t>н</w:t>
            </w:r>
            <w:r w:rsidRPr="00583891">
              <w:rPr>
                <w:spacing w:val="1"/>
              </w:rPr>
              <w:t>и</w:t>
            </w:r>
            <w:r w:rsidRPr="00583891">
              <w:t>е</w:t>
            </w:r>
            <w:r w:rsidRPr="00583891">
              <w:rPr>
                <w:spacing w:val="-1"/>
              </w:rPr>
              <w:t xml:space="preserve"> с</w:t>
            </w:r>
            <w:r w:rsidRPr="00583891">
              <w:rPr>
                <w:spacing w:val="1"/>
              </w:rPr>
              <w:t>и</w:t>
            </w:r>
            <w:r w:rsidRPr="00583891">
              <w:rPr>
                <w:spacing w:val="-1"/>
              </w:rPr>
              <w:t>с</w:t>
            </w:r>
            <w:r w:rsidRPr="00583891">
              <w:t>т</w:t>
            </w:r>
            <w:r w:rsidRPr="00583891">
              <w:rPr>
                <w:spacing w:val="-1"/>
              </w:rPr>
              <w:t>ем</w:t>
            </w:r>
            <w:r w:rsidRPr="00583891">
              <w:t>ы т</w:t>
            </w:r>
            <w:r w:rsidRPr="00583891">
              <w:rPr>
                <w:spacing w:val="-1"/>
              </w:rPr>
              <w:t>е</w:t>
            </w:r>
            <w:r w:rsidRPr="00583891">
              <w:rPr>
                <w:spacing w:val="1"/>
              </w:rPr>
              <w:t>п</w:t>
            </w:r>
            <w:r w:rsidRPr="00583891">
              <w:t>ло</w:t>
            </w:r>
            <w:r w:rsidRPr="00583891">
              <w:rPr>
                <w:spacing w:val="-1"/>
              </w:rPr>
              <w:t>с</w:t>
            </w:r>
            <w:r w:rsidRPr="00583891">
              <w:rPr>
                <w:spacing w:val="1"/>
              </w:rPr>
              <w:t>н</w:t>
            </w:r>
            <w:r w:rsidRPr="00583891">
              <w:rPr>
                <w:spacing w:val="-1"/>
              </w:rPr>
              <w:t>а</w:t>
            </w:r>
            <w:r w:rsidRPr="00583891">
              <w:t>б</w:t>
            </w:r>
            <w:r w:rsidRPr="00583891">
              <w:rPr>
                <w:spacing w:val="-1"/>
              </w:rPr>
              <w:t>же</w:t>
            </w:r>
            <w:r w:rsidRPr="00583891">
              <w:rPr>
                <w:spacing w:val="1"/>
              </w:rPr>
              <w:t>ни</w:t>
            </w:r>
            <w:r w:rsidRPr="00583891">
              <w:t xml:space="preserve">я, </w:t>
            </w:r>
            <w:r w:rsidRPr="00583891">
              <w:rPr>
                <w:spacing w:val="-1"/>
              </w:rPr>
              <w:t>м</w:t>
            </w:r>
            <w:r w:rsidRPr="00583891">
              <w:rPr>
                <w:position w:val="8"/>
              </w:rPr>
              <w:t>3</w:t>
            </w:r>
          </w:p>
        </w:tc>
        <w:tc>
          <w:tcPr>
            <w:tcW w:w="1418"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14:paraId="469AC2A8" w14:textId="77777777" w:rsidR="00AB19C5" w:rsidRPr="00583891" w:rsidRDefault="00AB19C5" w:rsidP="00F17A9F">
            <w:pPr>
              <w:pStyle w:val="af4"/>
            </w:pPr>
            <w:r w:rsidRPr="00583891">
              <w:rPr>
                <w:spacing w:val="-1"/>
              </w:rPr>
              <w:t>О</w:t>
            </w:r>
            <w:r w:rsidRPr="00583891">
              <w:t>бъ</w:t>
            </w:r>
            <w:r w:rsidRPr="00583891">
              <w:rPr>
                <w:spacing w:val="-1"/>
              </w:rPr>
              <w:t>е</w:t>
            </w:r>
            <w:r w:rsidRPr="00583891">
              <w:t>м</w:t>
            </w:r>
            <w:r w:rsidRPr="00583891">
              <w:rPr>
                <w:spacing w:val="-1"/>
              </w:rPr>
              <w:t xml:space="preserve"> в</w:t>
            </w:r>
            <w:r w:rsidRPr="00583891">
              <w:t>оды</w:t>
            </w:r>
            <w:r w:rsidRPr="00583891">
              <w:rPr>
                <w:spacing w:val="-1"/>
              </w:rPr>
              <w:t xml:space="preserve"> </w:t>
            </w:r>
            <w:r w:rsidRPr="00583891">
              <w:rPr>
                <w:spacing w:val="1"/>
              </w:rPr>
              <w:t>н</w:t>
            </w:r>
            <w:r w:rsidRPr="00583891">
              <w:t>а</w:t>
            </w:r>
            <w:r w:rsidRPr="00583891">
              <w:rPr>
                <w:spacing w:val="-1"/>
              </w:rPr>
              <w:t xml:space="preserve"> </w:t>
            </w:r>
            <w:r w:rsidRPr="00583891">
              <w:rPr>
                <w:spacing w:val="1"/>
              </w:rPr>
              <w:t>п</w:t>
            </w:r>
            <w:r w:rsidRPr="00583891">
              <w:t>од</w:t>
            </w:r>
            <w:r w:rsidRPr="00583891">
              <w:rPr>
                <w:spacing w:val="1"/>
              </w:rPr>
              <w:t>пи</w:t>
            </w:r>
            <w:r w:rsidRPr="00583891">
              <w:rPr>
                <w:spacing w:val="-2"/>
              </w:rPr>
              <w:t>т</w:t>
            </w:r>
            <w:r w:rsidRPr="00583891">
              <w:t xml:space="preserve">ку </w:t>
            </w:r>
            <w:r w:rsidRPr="00583891">
              <w:rPr>
                <w:spacing w:val="-1"/>
              </w:rPr>
              <w:t>с</w:t>
            </w:r>
            <w:r w:rsidRPr="00583891">
              <w:rPr>
                <w:spacing w:val="1"/>
              </w:rPr>
              <w:t>и</w:t>
            </w:r>
            <w:r w:rsidRPr="00583891">
              <w:rPr>
                <w:spacing w:val="-1"/>
              </w:rPr>
              <w:t>с</w:t>
            </w:r>
            <w:r w:rsidRPr="00583891">
              <w:t>т</w:t>
            </w:r>
            <w:r w:rsidRPr="00583891">
              <w:rPr>
                <w:spacing w:val="-1"/>
              </w:rPr>
              <w:t>ем</w:t>
            </w:r>
            <w:r w:rsidRPr="00583891">
              <w:t>ы</w:t>
            </w:r>
            <w:r w:rsidRPr="00583891">
              <w:rPr>
                <w:spacing w:val="-1"/>
              </w:rPr>
              <w:t xml:space="preserve"> </w:t>
            </w:r>
            <w:r w:rsidRPr="00583891">
              <w:t>т</w:t>
            </w:r>
            <w:r w:rsidRPr="00583891">
              <w:rPr>
                <w:spacing w:val="-1"/>
              </w:rPr>
              <w:t>е</w:t>
            </w:r>
            <w:r w:rsidRPr="00583891">
              <w:rPr>
                <w:spacing w:val="1"/>
              </w:rPr>
              <w:t>п</w:t>
            </w:r>
            <w:r w:rsidRPr="00583891">
              <w:t>ло</w:t>
            </w:r>
            <w:r w:rsidRPr="00583891">
              <w:rPr>
                <w:spacing w:val="-1"/>
              </w:rPr>
              <w:t>с</w:t>
            </w:r>
            <w:r w:rsidRPr="00583891">
              <w:rPr>
                <w:spacing w:val="1"/>
              </w:rPr>
              <w:t>н</w:t>
            </w:r>
            <w:r w:rsidRPr="00583891">
              <w:rPr>
                <w:spacing w:val="-1"/>
              </w:rPr>
              <w:t>а</w:t>
            </w:r>
            <w:r w:rsidRPr="00583891">
              <w:t>б</w:t>
            </w:r>
            <w:r w:rsidRPr="00583891">
              <w:rPr>
                <w:spacing w:val="-1"/>
              </w:rPr>
              <w:t>же</w:t>
            </w:r>
            <w:r w:rsidRPr="00583891">
              <w:rPr>
                <w:spacing w:val="3"/>
              </w:rPr>
              <w:t>н</w:t>
            </w:r>
            <w:r w:rsidRPr="00583891">
              <w:rPr>
                <w:spacing w:val="1"/>
              </w:rPr>
              <w:t>и</w:t>
            </w:r>
            <w:r w:rsidRPr="00583891">
              <w:t xml:space="preserve">я, </w:t>
            </w:r>
            <w:r w:rsidRPr="00583891">
              <w:rPr>
                <w:spacing w:val="-1"/>
              </w:rPr>
              <w:t>м</w:t>
            </w:r>
            <w:r w:rsidRPr="00583891">
              <w:rPr>
                <w:spacing w:val="1"/>
                <w:position w:val="8"/>
              </w:rPr>
              <w:t>3</w:t>
            </w:r>
            <w:r w:rsidRPr="00583891">
              <w:t>/ч</w:t>
            </w:r>
          </w:p>
        </w:tc>
        <w:tc>
          <w:tcPr>
            <w:tcW w:w="1291"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14:paraId="3A2A93AE" w14:textId="77777777" w:rsidR="00AB19C5" w:rsidRPr="00583891" w:rsidRDefault="00AB19C5" w:rsidP="00F17A9F">
            <w:pPr>
              <w:pStyle w:val="af4"/>
            </w:pPr>
            <w:r w:rsidRPr="00583891">
              <w:rPr>
                <w:spacing w:val="-1"/>
              </w:rPr>
              <w:t>О</w:t>
            </w:r>
            <w:r w:rsidRPr="00583891">
              <w:t>бщ</w:t>
            </w:r>
            <w:r w:rsidRPr="00583891">
              <w:rPr>
                <w:spacing w:val="-1"/>
              </w:rPr>
              <w:t>е</w:t>
            </w:r>
            <w:r w:rsidRPr="00583891">
              <w:t>е</w:t>
            </w:r>
            <w:r w:rsidRPr="00583891">
              <w:rPr>
                <w:spacing w:val="-1"/>
              </w:rPr>
              <w:t xml:space="preserve"> </w:t>
            </w:r>
            <w:r w:rsidRPr="00583891">
              <w:t>кол</w:t>
            </w:r>
            <w:r w:rsidRPr="00583891">
              <w:rPr>
                <w:spacing w:val="1"/>
              </w:rPr>
              <w:t>и</w:t>
            </w:r>
            <w:r w:rsidRPr="00583891">
              <w:rPr>
                <w:spacing w:val="-1"/>
              </w:rPr>
              <w:t>чес</w:t>
            </w:r>
            <w:r w:rsidRPr="00583891">
              <w:t>т</w:t>
            </w:r>
            <w:r w:rsidRPr="00583891">
              <w:rPr>
                <w:spacing w:val="-1"/>
              </w:rPr>
              <w:t>в</w:t>
            </w:r>
            <w:r w:rsidRPr="00583891">
              <w:t xml:space="preserve">о </w:t>
            </w:r>
            <w:r w:rsidRPr="00583891">
              <w:rPr>
                <w:spacing w:val="-1"/>
              </w:rPr>
              <w:t>в</w:t>
            </w:r>
            <w:r w:rsidRPr="00583891">
              <w:t>о</w:t>
            </w:r>
            <w:r w:rsidRPr="00583891">
              <w:rPr>
                <w:spacing w:val="2"/>
              </w:rPr>
              <w:t>д</w:t>
            </w:r>
            <w:r w:rsidRPr="00583891">
              <w:t>ы</w:t>
            </w:r>
            <w:r w:rsidRPr="00583891">
              <w:rPr>
                <w:spacing w:val="-1"/>
              </w:rPr>
              <w:t xml:space="preserve"> </w:t>
            </w:r>
            <w:r w:rsidRPr="00583891">
              <w:t>для годо</w:t>
            </w:r>
            <w:r w:rsidRPr="00583891">
              <w:rPr>
                <w:spacing w:val="-1"/>
              </w:rPr>
              <w:t>в</w:t>
            </w:r>
            <w:r w:rsidRPr="00583891">
              <w:t>ой</w:t>
            </w:r>
            <w:r w:rsidRPr="00583891">
              <w:rPr>
                <w:spacing w:val="1"/>
              </w:rPr>
              <w:t xml:space="preserve"> </w:t>
            </w:r>
            <w:r w:rsidRPr="00583891">
              <w:rPr>
                <w:spacing w:val="-1"/>
              </w:rPr>
              <w:t>вы</w:t>
            </w:r>
            <w:r w:rsidRPr="00583891">
              <w:t>р</w:t>
            </w:r>
            <w:r w:rsidRPr="00583891">
              <w:rPr>
                <w:spacing w:val="-1"/>
              </w:rPr>
              <w:t>а</w:t>
            </w:r>
            <w:r w:rsidRPr="00583891">
              <w:t>ботки</w:t>
            </w:r>
            <w:r w:rsidRPr="00583891">
              <w:rPr>
                <w:spacing w:val="1"/>
              </w:rPr>
              <w:t xml:space="preserve"> </w:t>
            </w:r>
            <w:r w:rsidRPr="00583891">
              <w:t>т</w:t>
            </w:r>
            <w:r w:rsidRPr="00583891">
              <w:rPr>
                <w:spacing w:val="-1"/>
              </w:rPr>
              <w:t>е</w:t>
            </w:r>
            <w:r w:rsidRPr="00583891">
              <w:rPr>
                <w:spacing w:val="-2"/>
              </w:rPr>
              <w:t>п</w:t>
            </w:r>
            <w:r w:rsidRPr="00583891">
              <w:t>л</w:t>
            </w:r>
            <w:r w:rsidRPr="00583891">
              <w:rPr>
                <w:spacing w:val="-1"/>
              </w:rPr>
              <w:t>а</w:t>
            </w:r>
            <w:r w:rsidRPr="00583891">
              <w:t xml:space="preserve">, </w:t>
            </w:r>
            <w:r w:rsidRPr="00583891">
              <w:rPr>
                <w:spacing w:val="-1"/>
              </w:rPr>
              <w:t>м</w:t>
            </w:r>
            <w:r w:rsidRPr="00583891">
              <w:rPr>
                <w:spacing w:val="1"/>
                <w:position w:val="8"/>
              </w:rPr>
              <w:t>3</w:t>
            </w:r>
            <w:r w:rsidRPr="00583891">
              <w:t>/год</w:t>
            </w:r>
          </w:p>
        </w:tc>
      </w:tr>
      <w:tr w:rsidR="00AB19C5" w:rsidRPr="00583891" w14:paraId="3A8118D5" w14:textId="77777777" w:rsidTr="00AB19C5">
        <w:trPr>
          <w:trHeight w:hRule="exact" w:val="454"/>
        </w:trPr>
        <w:tc>
          <w:tcPr>
            <w:tcW w:w="5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C33186" w14:textId="77777777" w:rsidR="00AB19C5" w:rsidRPr="00583891" w:rsidRDefault="00AB19C5" w:rsidP="00F17A9F">
            <w:pPr>
              <w:pStyle w:val="af4"/>
            </w:pPr>
            <w:r w:rsidRPr="00583891">
              <w:t>1</w:t>
            </w:r>
          </w:p>
        </w:tc>
        <w:tc>
          <w:tcPr>
            <w:tcW w:w="45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4F9ADA" w14:textId="77777777" w:rsidR="00AB19C5" w:rsidRPr="00583891" w:rsidRDefault="00AB19C5" w:rsidP="00F17A9F">
            <w:pPr>
              <w:pStyle w:val="af4"/>
            </w:pPr>
            <w:r w:rsidRPr="00583891">
              <w:t>Котельная №1 ул. Мира 167</w:t>
            </w:r>
          </w:p>
        </w:tc>
        <w:tc>
          <w:tcPr>
            <w:tcW w:w="17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F46761" w14:textId="77777777" w:rsidR="00AB19C5" w:rsidRPr="00583891" w:rsidRDefault="00AB19C5" w:rsidP="00F17A9F">
            <w:pPr>
              <w:pStyle w:val="af4"/>
            </w:pPr>
            <w:r w:rsidRPr="00583891">
              <w:t>5674</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2EB7FA" w14:textId="77777777" w:rsidR="00AB19C5" w:rsidRPr="00583891" w:rsidRDefault="00AB19C5" w:rsidP="00F17A9F">
            <w:pPr>
              <w:pStyle w:val="af4"/>
            </w:pPr>
            <w:r w:rsidRPr="00583891">
              <w:t>14,2</w:t>
            </w:r>
          </w:p>
        </w:tc>
        <w:tc>
          <w:tcPr>
            <w:tcW w:w="12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54AD17" w14:textId="77777777" w:rsidR="00AB19C5" w:rsidRPr="00583891" w:rsidRDefault="00AB19C5" w:rsidP="00F17A9F">
            <w:pPr>
              <w:pStyle w:val="af4"/>
            </w:pPr>
            <w:r w:rsidRPr="00583891">
              <w:t>82758</w:t>
            </w:r>
          </w:p>
        </w:tc>
      </w:tr>
      <w:tr w:rsidR="00AB19C5" w:rsidRPr="00583891" w14:paraId="274270A6" w14:textId="77777777" w:rsidTr="00AB19C5">
        <w:trPr>
          <w:trHeight w:hRule="exact" w:val="454"/>
        </w:trPr>
        <w:tc>
          <w:tcPr>
            <w:tcW w:w="5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A2762E" w14:textId="77777777" w:rsidR="00AB19C5" w:rsidRPr="00583891" w:rsidRDefault="00AB19C5" w:rsidP="00F17A9F">
            <w:pPr>
              <w:pStyle w:val="af4"/>
            </w:pPr>
            <w:r w:rsidRPr="00583891">
              <w:t>2</w:t>
            </w:r>
          </w:p>
        </w:tc>
        <w:tc>
          <w:tcPr>
            <w:tcW w:w="45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9C6B2C" w14:textId="77777777" w:rsidR="00AB19C5" w:rsidRPr="00583891" w:rsidRDefault="00AB19C5" w:rsidP="00F17A9F">
            <w:pPr>
              <w:pStyle w:val="af4"/>
            </w:pPr>
            <w:r w:rsidRPr="00583891">
              <w:t>Котельная №2 ул. Свердлова 9а</w:t>
            </w:r>
          </w:p>
        </w:tc>
        <w:tc>
          <w:tcPr>
            <w:tcW w:w="17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C8541F" w14:textId="77777777" w:rsidR="00AB19C5" w:rsidRPr="00583891" w:rsidRDefault="00AB19C5" w:rsidP="00F17A9F">
            <w:pPr>
              <w:pStyle w:val="af4"/>
            </w:pPr>
            <w:r w:rsidRPr="00583891">
              <w:t>595</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4FFAA3" w14:textId="77777777" w:rsidR="00AB19C5" w:rsidRPr="00583891" w:rsidRDefault="00AB19C5" w:rsidP="00F17A9F">
            <w:pPr>
              <w:pStyle w:val="af4"/>
            </w:pPr>
            <w:r w:rsidRPr="00583891">
              <w:t>1,52</w:t>
            </w:r>
          </w:p>
        </w:tc>
        <w:tc>
          <w:tcPr>
            <w:tcW w:w="12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4EFCBB" w14:textId="77777777" w:rsidR="00AB19C5" w:rsidRPr="00583891" w:rsidRDefault="00AB19C5" w:rsidP="00F17A9F">
            <w:pPr>
              <w:pStyle w:val="af4"/>
            </w:pPr>
            <w:r w:rsidRPr="00583891">
              <w:t>4770</w:t>
            </w:r>
          </w:p>
        </w:tc>
      </w:tr>
      <w:tr w:rsidR="00AB19C5" w:rsidRPr="00583891" w14:paraId="51A5750C" w14:textId="77777777" w:rsidTr="00AB19C5">
        <w:trPr>
          <w:trHeight w:hRule="exact" w:val="454"/>
        </w:trPr>
        <w:tc>
          <w:tcPr>
            <w:tcW w:w="5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E84B33" w14:textId="77777777" w:rsidR="00AB19C5" w:rsidRPr="00583891" w:rsidRDefault="00AB19C5" w:rsidP="00F17A9F">
            <w:pPr>
              <w:pStyle w:val="af4"/>
            </w:pPr>
            <w:r w:rsidRPr="00583891">
              <w:t>3</w:t>
            </w:r>
          </w:p>
        </w:tc>
        <w:tc>
          <w:tcPr>
            <w:tcW w:w="45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99B485" w14:textId="77777777" w:rsidR="00AB19C5" w:rsidRPr="00583891" w:rsidRDefault="00AB19C5" w:rsidP="00F17A9F">
            <w:pPr>
              <w:pStyle w:val="af4"/>
            </w:pPr>
            <w:r w:rsidRPr="00583891">
              <w:t>Котельная №3 ул. Комсомольская 21б</w:t>
            </w:r>
          </w:p>
        </w:tc>
        <w:tc>
          <w:tcPr>
            <w:tcW w:w="17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AF6015" w14:textId="77777777" w:rsidR="00AB19C5" w:rsidRPr="00583891" w:rsidRDefault="00AB19C5" w:rsidP="00F17A9F">
            <w:pPr>
              <w:pStyle w:val="af4"/>
            </w:pPr>
            <w:r w:rsidRPr="00583891">
              <w:t>230</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05D294" w14:textId="77777777" w:rsidR="00AB19C5" w:rsidRPr="00583891" w:rsidRDefault="00AB19C5" w:rsidP="00F17A9F">
            <w:pPr>
              <w:pStyle w:val="af4"/>
            </w:pPr>
            <w:r w:rsidRPr="00583891">
              <w:t>0,61</w:t>
            </w:r>
          </w:p>
        </w:tc>
        <w:tc>
          <w:tcPr>
            <w:tcW w:w="12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6C6682" w14:textId="77777777" w:rsidR="00AB19C5" w:rsidRPr="00583891" w:rsidRDefault="00AB19C5" w:rsidP="00F17A9F">
            <w:pPr>
              <w:pStyle w:val="af4"/>
            </w:pPr>
            <w:r w:rsidRPr="00583891">
              <w:t>943</w:t>
            </w:r>
          </w:p>
        </w:tc>
      </w:tr>
      <w:tr w:rsidR="00AB19C5" w:rsidRPr="00583891" w14:paraId="6CC0A9F9" w14:textId="77777777" w:rsidTr="00AB19C5">
        <w:trPr>
          <w:trHeight w:hRule="exact" w:val="454"/>
        </w:trPr>
        <w:tc>
          <w:tcPr>
            <w:tcW w:w="5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8835CF" w14:textId="77777777" w:rsidR="00AB19C5" w:rsidRPr="00583891" w:rsidRDefault="00AB19C5" w:rsidP="00F17A9F">
            <w:pPr>
              <w:pStyle w:val="af4"/>
            </w:pPr>
            <w:r w:rsidRPr="00583891">
              <w:t>4</w:t>
            </w:r>
          </w:p>
        </w:tc>
        <w:tc>
          <w:tcPr>
            <w:tcW w:w="45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8527FB" w14:textId="77777777" w:rsidR="00AB19C5" w:rsidRPr="00583891" w:rsidRDefault="00AB19C5" w:rsidP="00F17A9F">
            <w:pPr>
              <w:pStyle w:val="af4"/>
            </w:pPr>
            <w:r w:rsidRPr="00583891">
              <w:t>Котельная №4 ул. Василевского 10а</w:t>
            </w:r>
          </w:p>
        </w:tc>
        <w:tc>
          <w:tcPr>
            <w:tcW w:w="17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5BA399" w14:textId="77777777" w:rsidR="00AB19C5" w:rsidRPr="00583891" w:rsidRDefault="00AB19C5" w:rsidP="00F17A9F">
            <w:pPr>
              <w:pStyle w:val="af4"/>
            </w:pPr>
            <w:r w:rsidRPr="00583891">
              <w:t>105</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9FEF24" w14:textId="77777777" w:rsidR="00AB19C5" w:rsidRPr="00583891" w:rsidRDefault="00AB19C5" w:rsidP="00F17A9F">
            <w:pPr>
              <w:pStyle w:val="af4"/>
            </w:pPr>
            <w:r w:rsidRPr="00583891">
              <w:t>0,3</w:t>
            </w:r>
          </w:p>
        </w:tc>
        <w:tc>
          <w:tcPr>
            <w:tcW w:w="12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A5E149" w14:textId="77777777" w:rsidR="00AB19C5" w:rsidRPr="00583891" w:rsidRDefault="00AB19C5" w:rsidP="00F17A9F">
            <w:pPr>
              <w:pStyle w:val="af4"/>
            </w:pPr>
            <w:r w:rsidRPr="00583891">
              <w:t>706</w:t>
            </w:r>
          </w:p>
        </w:tc>
      </w:tr>
      <w:tr w:rsidR="00AB19C5" w:rsidRPr="00583891" w14:paraId="49E0E1DE" w14:textId="77777777" w:rsidTr="00AB19C5">
        <w:trPr>
          <w:trHeight w:hRule="exact" w:val="454"/>
        </w:trPr>
        <w:tc>
          <w:tcPr>
            <w:tcW w:w="5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45AA6C" w14:textId="77777777" w:rsidR="00AB19C5" w:rsidRPr="00583891" w:rsidRDefault="00AB19C5" w:rsidP="00F17A9F">
            <w:pPr>
              <w:pStyle w:val="af4"/>
            </w:pPr>
            <w:r w:rsidRPr="00583891">
              <w:t>5</w:t>
            </w:r>
          </w:p>
        </w:tc>
        <w:tc>
          <w:tcPr>
            <w:tcW w:w="45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A7B98B" w14:textId="77777777" w:rsidR="00AB19C5" w:rsidRPr="00583891" w:rsidRDefault="00AB19C5" w:rsidP="00F17A9F">
            <w:pPr>
              <w:pStyle w:val="af4"/>
            </w:pPr>
            <w:r w:rsidRPr="00583891">
              <w:t>Котельная №5 пл. Октябрьская 150а</w:t>
            </w:r>
          </w:p>
        </w:tc>
        <w:tc>
          <w:tcPr>
            <w:tcW w:w="17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85C7D7" w14:textId="77777777" w:rsidR="00AB19C5" w:rsidRPr="00583891" w:rsidRDefault="00AB19C5" w:rsidP="00F17A9F">
            <w:pPr>
              <w:pStyle w:val="af4"/>
            </w:pPr>
            <w:r w:rsidRPr="00583891">
              <w:t>180</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503B61" w14:textId="77777777" w:rsidR="00AB19C5" w:rsidRPr="00583891" w:rsidRDefault="00AB19C5" w:rsidP="00F17A9F">
            <w:pPr>
              <w:pStyle w:val="af4"/>
            </w:pPr>
            <w:r w:rsidRPr="00583891">
              <w:t>0,5</w:t>
            </w:r>
          </w:p>
        </w:tc>
        <w:tc>
          <w:tcPr>
            <w:tcW w:w="12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02BB85" w14:textId="77777777" w:rsidR="00AB19C5" w:rsidRPr="00583891" w:rsidRDefault="00AB19C5" w:rsidP="00F17A9F">
            <w:pPr>
              <w:pStyle w:val="af4"/>
            </w:pPr>
            <w:r w:rsidRPr="00583891">
              <w:t>1020</w:t>
            </w:r>
          </w:p>
        </w:tc>
      </w:tr>
      <w:tr w:rsidR="00AB19C5" w:rsidRPr="00583891" w14:paraId="617BC5B0" w14:textId="77777777" w:rsidTr="00AB19C5">
        <w:trPr>
          <w:trHeight w:hRule="exact" w:val="454"/>
        </w:trPr>
        <w:tc>
          <w:tcPr>
            <w:tcW w:w="5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45CD1A" w14:textId="77777777" w:rsidR="00AB19C5" w:rsidRPr="00583891" w:rsidRDefault="00AB19C5" w:rsidP="00F17A9F">
            <w:pPr>
              <w:pStyle w:val="af4"/>
            </w:pPr>
            <w:r w:rsidRPr="00583891">
              <w:t>6</w:t>
            </w:r>
          </w:p>
        </w:tc>
        <w:tc>
          <w:tcPr>
            <w:tcW w:w="45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DA34EA" w14:textId="77777777" w:rsidR="00AB19C5" w:rsidRPr="00583891" w:rsidRDefault="00AB19C5" w:rsidP="00F17A9F">
            <w:pPr>
              <w:pStyle w:val="af4"/>
            </w:pPr>
            <w:r w:rsidRPr="00583891">
              <w:t>Котельная №6 ул. Пролетарская 240а</w:t>
            </w:r>
          </w:p>
        </w:tc>
        <w:tc>
          <w:tcPr>
            <w:tcW w:w="17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2CC003" w14:textId="77777777" w:rsidR="00AB19C5" w:rsidRPr="00583891" w:rsidRDefault="00AB19C5" w:rsidP="00F17A9F">
            <w:pPr>
              <w:pStyle w:val="af4"/>
            </w:pPr>
            <w:r w:rsidRPr="00583891">
              <w:t>34</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CF061C" w14:textId="77777777" w:rsidR="00AB19C5" w:rsidRPr="00583891" w:rsidRDefault="00AB19C5" w:rsidP="00F17A9F">
            <w:pPr>
              <w:pStyle w:val="af4"/>
            </w:pPr>
            <w:r w:rsidRPr="00583891">
              <w:t>0,09</w:t>
            </w:r>
          </w:p>
        </w:tc>
        <w:tc>
          <w:tcPr>
            <w:tcW w:w="12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2A43E7" w14:textId="77777777" w:rsidR="00AB19C5" w:rsidRPr="00583891" w:rsidRDefault="00AB19C5" w:rsidP="00F17A9F">
            <w:pPr>
              <w:pStyle w:val="af4"/>
            </w:pPr>
            <w:r w:rsidRPr="00583891">
              <w:t>57</w:t>
            </w:r>
          </w:p>
        </w:tc>
      </w:tr>
      <w:tr w:rsidR="00AB19C5" w:rsidRPr="00583891" w14:paraId="1EE30681" w14:textId="77777777" w:rsidTr="00AB19C5">
        <w:trPr>
          <w:trHeight w:hRule="exact" w:val="454"/>
        </w:trPr>
        <w:tc>
          <w:tcPr>
            <w:tcW w:w="5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5BE9CC" w14:textId="77777777" w:rsidR="00AB19C5" w:rsidRPr="00583891" w:rsidRDefault="00AB19C5" w:rsidP="00F17A9F">
            <w:pPr>
              <w:pStyle w:val="af4"/>
            </w:pPr>
            <w:r w:rsidRPr="00583891">
              <w:t>7</w:t>
            </w:r>
          </w:p>
        </w:tc>
        <w:tc>
          <w:tcPr>
            <w:tcW w:w="45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25106D" w14:textId="77777777" w:rsidR="00AB19C5" w:rsidRPr="00583891" w:rsidRDefault="00AB19C5" w:rsidP="00F17A9F">
            <w:pPr>
              <w:pStyle w:val="af4"/>
            </w:pPr>
            <w:r w:rsidRPr="00583891">
              <w:t>Котельная №7 ул. Линейная 15к</w:t>
            </w:r>
          </w:p>
        </w:tc>
        <w:tc>
          <w:tcPr>
            <w:tcW w:w="17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F3ECDA" w14:textId="77777777" w:rsidR="00AB19C5" w:rsidRPr="00583891" w:rsidRDefault="00AB19C5" w:rsidP="00F17A9F">
            <w:pPr>
              <w:pStyle w:val="af4"/>
            </w:pPr>
            <w:r w:rsidRPr="00583891">
              <w:t>274</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D25D6E" w14:textId="77777777" w:rsidR="00AB19C5" w:rsidRPr="00583891" w:rsidRDefault="00AB19C5" w:rsidP="00F17A9F">
            <w:pPr>
              <w:pStyle w:val="af4"/>
            </w:pPr>
            <w:r w:rsidRPr="00583891">
              <w:t>0,7</w:t>
            </w:r>
          </w:p>
        </w:tc>
        <w:tc>
          <w:tcPr>
            <w:tcW w:w="12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5736EE" w14:textId="77777777" w:rsidR="00AB19C5" w:rsidRPr="00583891" w:rsidRDefault="00AB19C5" w:rsidP="00F17A9F">
            <w:pPr>
              <w:pStyle w:val="af4"/>
            </w:pPr>
            <w:r w:rsidRPr="00583891">
              <w:t>2160</w:t>
            </w:r>
          </w:p>
        </w:tc>
      </w:tr>
      <w:tr w:rsidR="00AB19C5" w:rsidRPr="00583891" w14:paraId="0ACE7877" w14:textId="77777777" w:rsidTr="00AB19C5">
        <w:trPr>
          <w:trHeight w:hRule="exact" w:val="454"/>
        </w:trPr>
        <w:tc>
          <w:tcPr>
            <w:tcW w:w="5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7D45A1" w14:textId="77777777" w:rsidR="00AB19C5" w:rsidRPr="00583891" w:rsidRDefault="00AB19C5" w:rsidP="00F17A9F">
            <w:pPr>
              <w:pStyle w:val="af4"/>
            </w:pPr>
            <w:r w:rsidRPr="00583891">
              <w:t>8</w:t>
            </w:r>
          </w:p>
        </w:tc>
        <w:tc>
          <w:tcPr>
            <w:tcW w:w="45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E4DEE6" w14:textId="77777777" w:rsidR="00AB19C5" w:rsidRPr="00583891" w:rsidRDefault="00AB19C5" w:rsidP="00F17A9F">
            <w:pPr>
              <w:pStyle w:val="af4"/>
            </w:pPr>
            <w:r w:rsidRPr="00583891">
              <w:t>Котельная №8 ул. Ленина 15</w:t>
            </w:r>
          </w:p>
        </w:tc>
        <w:tc>
          <w:tcPr>
            <w:tcW w:w="17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47D3E0" w14:textId="77777777" w:rsidR="00AB19C5" w:rsidRPr="00583891" w:rsidRDefault="00AB19C5" w:rsidP="00F17A9F">
            <w:pPr>
              <w:pStyle w:val="af4"/>
            </w:pPr>
            <w:r w:rsidRPr="00583891">
              <w:t>250</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982CAA" w14:textId="77777777" w:rsidR="00AB19C5" w:rsidRPr="00583891" w:rsidRDefault="00AB19C5" w:rsidP="00F17A9F">
            <w:pPr>
              <w:pStyle w:val="af4"/>
            </w:pPr>
            <w:r w:rsidRPr="00583891">
              <w:t>0,6</w:t>
            </w:r>
          </w:p>
        </w:tc>
        <w:tc>
          <w:tcPr>
            <w:tcW w:w="12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F64C00" w14:textId="77777777" w:rsidR="00AB19C5" w:rsidRPr="00583891" w:rsidRDefault="00AB19C5" w:rsidP="00F17A9F">
            <w:pPr>
              <w:pStyle w:val="af4"/>
            </w:pPr>
            <w:r w:rsidRPr="00583891">
              <w:t>34730</w:t>
            </w:r>
          </w:p>
        </w:tc>
      </w:tr>
      <w:tr w:rsidR="00AB19C5" w:rsidRPr="00583891" w14:paraId="488DC969" w14:textId="77777777" w:rsidTr="00AB19C5">
        <w:trPr>
          <w:trHeight w:hRule="exact" w:val="454"/>
        </w:trPr>
        <w:tc>
          <w:tcPr>
            <w:tcW w:w="5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F02641" w14:textId="77777777" w:rsidR="00AB19C5" w:rsidRPr="00583891" w:rsidRDefault="00AB19C5" w:rsidP="00F17A9F">
            <w:pPr>
              <w:pStyle w:val="af4"/>
            </w:pPr>
            <w:r w:rsidRPr="00583891">
              <w:t>9</w:t>
            </w:r>
          </w:p>
        </w:tc>
        <w:tc>
          <w:tcPr>
            <w:tcW w:w="45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F847DA" w14:textId="77777777" w:rsidR="00AB19C5" w:rsidRPr="00583891" w:rsidRDefault="00AB19C5" w:rsidP="00F17A9F">
            <w:pPr>
              <w:pStyle w:val="af4"/>
            </w:pPr>
            <w:r w:rsidRPr="00583891">
              <w:t xml:space="preserve">Котельная №9 </w:t>
            </w:r>
            <w:r w:rsidR="0011231D">
              <w:t>ул. Озерная 6/1</w:t>
            </w:r>
          </w:p>
        </w:tc>
        <w:tc>
          <w:tcPr>
            <w:tcW w:w="17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E977E5" w14:textId="77777777" w:rsidR="00AB19C5" w:rsidRPr="00583891" w:rsidRDefault="00AB19C5" w:rsidP="00F17A9F">
            <w:pPr>
              <w:pStyle w:val="af4"/>
            </w:pPr>
            <w:r w:rsidRPr="00583891">
              <w:t>63,2</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A97637" w14:textId="77777777" w:rsidR="00AB19C5" w:rsidRPr="00583891" w:rsidRDefault="00AB19C5" w:rsidP="00F17A9F">
            <w:pPr>
              <w:pStyle w:val="af4"/>
            </w:pPr>
            <w:r w:rsidRPr="00583891">
              <w:t>0,5</w:t>
            </w:r>
          </w:p>
        </w:tc>
        <w:tc>
          <w:tcPr>
            <w:tcW w:w="12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28F6B9" w14:textId="77777777" w:rsidR="00AB19C5" w:rsidRPr="00583891" w:rsidRDefault="00AB19C5" w:rsidP="00F17A9F">
            <w:pPr>
              <w:pStyle w:val="af4"/>
            </w:pPr>
            <w:r w:rsidRPr="00583891">
              <w:t>4000</w:t>
            </w:r>
          </w:p>
        </w:tc>
      </w:tr>
      <w:tr w:rsidR="00AB19C5" w:rsidRPr="00583891" w14:paraId="49553D25" w14:textId="77777777" w:rsidTr="00AB19C5">
        <w:trPr>
          <w:trHeight w:hRule="exact" w:val="454"/>
        </w:trPr>
        <w:tc>
          <w:tcPr>
            <w:tcW w:w="5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748F73" w14:textId="77777777" w:rsidR="00AB19C5" w:rsidRPr="00583891" w:rsidRDefault="00AB19C5" w:rsidP="00F17A9F">
            <w:pPr>
              <w:pStyle w:val="af4"/>
            </w:pPr>
            <w:r w:rsidRPr="00583891">
              <w:t>10</w:t>
            </w:r>
          </w:p>
        </w:tc>
        <w:tc>
          <w:tcPr>
            <w:tcW w:w="45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AFDB22" w14:textId="77777777" w:rsidR="00AB19C5" w:rsidRPr="00583891" w:rsidRDefault="00AB19C5" w:rsidP="00F17A9F">
            <w:pPr>
              <w:pStyle w:val="af4"/>
            </w:pPr>
            <w:r w:rsidRPr="00583891">
              <w:t>Котельная №10 ул. 50 лет СССР 75</w:t>
            </w:r>
          </w:p>
        </w:tc>
        <w:tc>
          <w:tcPr>
            <w:tcW w:w="17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769594" w14:textId="77777777" w:rsidR="00AB19C5" w:rsidRPr="00583891" w:rsidRDefault="00AB19C5" w:rsidP="00F17A9F">
            <w:pPr>
              <w:pStyle w:val="af4"/>
            </w:pPr>
            <w:r w:rsidRPr="00583891">
              <w:t>103,2</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54FA4D" w14:textId="77777777" w:rsidR="00AB19C5" w:rsidRPr="00583891" w:rsidRDefault="00AB19C5" w:rsidP="00F17A9F">
            <w:pPr>
              <w:pStyle w:val="af4"/>
            </w:pPr>
            <w:r w:rsidRPr="00583891">
              <w:t>0,4</w:t>
            </w:r>
          </w:p>
        </w:tc>
        <w:tc>
          <w:tcPr>
            <w:tcW w:w="12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1323E8" w14:textId="77777777" w:rsidR="00AB19C5" w:rsidRPr="00583891" w:rsidRDefault="00AB19C5" w:rsidP="00F17A9F">
            <w:pPr>
              <w:pStyle w:val="af4"/>
            </w:pPr>
            <w:r w:rsidRPr="00583891">
              <w:t>600</w:t>
            </w:r>
          </w:p>
        </w:tc>
      </w:tr>
      <w:tr w:rsidR="00AB19C5" w:rsidRPr="00583891" w14:paraId="3D7F36B8" w14:textId="77777777" w:rsidTr="00AB19C5">
        <w:trPr>
          <w:trHeight w:hRule="exact" w:val="454"/>
        </w:trPr>
        <w:tc>
          <w:tcPr>
            <w:tcW w:w="5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178151" w14:textId="77777777" w:rsidR="00AB19C5" w:rsidRPr="00583891" w:rsidRDefault="00AB19C5" w:rsidP="00F17A9F">
            <w:pPr>
              <w:pStyle w:val="af4"/>
            </w:pPr>
            <w:r w:rsidRPr="00583891">
              <w:t>11</w:t>
            </w:r>
          </w:p>
        </w:tc>
        <w:tc>
          <w:tcPr>
            <w:tcW w:w="45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C8E834" w14:textId="77777777" w:rsidR="00AB19C5" w:rsidRPr="00583891" w:rsidRDefault="00AB19C5" w:rsidP="00F17A9F">
            <w:pPr>
              <w:pStyle w:val="af4"/>
            </w:pPr>
            <w:r w:rsidRPr="00583891">
              <w:t>Котельная №11 пл. Октябрьская 22а</w:t>
            </w:r>
          </w:p>
        </w:tc>
        <w:tc>
          <w:tcPr>
            <w:tcW w:w="17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80DC51" w14:textId="77777777" w:rsidR="00AB19C5" w:rsidRPr="00583891" w:rsidRDefault="00AB19C5" w:rsidP="00F17A9F">
            <w:pPr>
              <w:pStyle w:val="af4"/>
            </w:pPr>
            <w:r w:rsidRPr="00583891">
              <w:t>131,6</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910FEE" w14:textId="77777777" w:rsidR="00AB19C5" w:rsidRPr="00583891" w:rsidRDefault="00AB19C5" w:rsidP="00F17A9F">
            <w:pPr>
              <w:pStyle w:val="af4"/>
            </w:pPr>
            <w:r w:rsidRPr="00583891">
              <w:t>3</w:t>
            </w:r>
          </w:p>
        </w:tc>
        <w:tc>
          <w:tcPr>
            <w:tcW w:w="12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1CE4B8" w14:textId="77777777" w:rsidR="00AB19C5" w:rsidRPr="00583891" w:rsidRDefault="00AB19C5" w:rsidP="00F17A9F">
            <w:pPr>
              <w:pStyle w:val="af4"/>
            </w:pPr>
            <w:r w:rsidRPr="00583891">
              <w:t>5000</w:t>
            </w:r>
          </w:p>
        </w:tc>
      </w:tr>
      <w:tr w:rsidR="00AB19C5" w:rsidRPr="00583891" w14:paraId="1D381ED6" w14:textId="77777777" w:rsidTr="00AB19C5">
        <w:trPr>
          <w:trHeight w:hRule="exact" w:val="454"/>
        </w:trPr>
        <w:tc>
          <w:tcPr>
            <w:tcW w:w="5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62FC72" w14:textId="77777777" w:rsidR="00AB19C5" w:rsidRPr="00583891" w:rsidRDefault="00AB19C5" w:rsidP="00F17A9F">
            <w:pPr>
              <w:pStyle w:val="af4"/>
            </w:pPr>
            <w:r w:rsidRPr="00583891">
              <w:t>12</w:t>
            </w:r>
          </w:p>
        </w:tc>
        <w:tc>
          <w:tcPr>
            <w:tcW w:w="45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7B85D1" w14:textId="77777777" w:rsidR="00AB19C5" w:rsidRPr="00583891" w:rsidRDefault="00AB19C5" w:rsidP="00F17A9F">
            <w:pPr>
              <w:pStyle w:val="af4"/>
            </w:pPr>
            <w:r w:rsidRPr="00583891">
              <w:t>Котельная №12 ул. Красная 16а/1</w:t>
            </w:r>
          </w:p>
        </w:tc>
        <w:tc>
          <w:tcPr>
            <w:tcW w:w="17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C98C0D" w14:textId="77777777" w:rsidR="00AB19C5" w:rsidRPr="00583891" w:rsidRDefault="00AB19C5" w:rsidP="00F17A9F">
            <w:pPr>
              <w:pStyle w:val="af4"/>
            </w:pPr>
            <w:r w:rsidRPr="00583891">
              <w:t>137,6</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0EA291" w14:textId="77777777" w:rsidR="00AB19C5" w:rsidRPr="00583891" w:rsidRDefault="00AB19C5" w:rsidP="00F17A9F">
            <w:pPr>
              <w:pStyle w:val="af4"/>
            </w:pPr>
            <w:r w:rsidRPr="00583891">
              <w:t>0,3</w:t>
            </w:r>
          </w:p>
        </w:tc>
        <w:tc>
          <w:tcPr>
            <w:tcW w:w="12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7F7856" w14:textId="77777777" w:rsidR="00AB19C5" w:rsidRPr="00583891" w:rsidRDefault="00AB19C5" w:rsidP="00F17A9F">
            <w:pPr>
              <w:pStyle w:val="af4"/>
            </w:pPr>
            <w:r w:rsidRPr="00583891">
              <w:t>2500</w:t>
            </w:r>
          </w:p>
        </w:tc>
      </w:tr>
      <w:tr w:rsidR="00AB19C5" w:rsidRPr="00583891" w14:paraId="24ADF779" w14:textId="77777777" w:rsidTr="00AB19C5">
        <w:trPr>
          <w:trHeight w:hRule="exact" w:val="454"/>
        </w:trPr>
        <w:tc>
          <w:tcPr>
            <w:tcW w:w="5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03B5F0" w14:textId="77777777" w:rsidR="00AB19C5" w:rsidRPr="00583891" w:rsidRDefault="00AB19C5" w:rsidP="00F17A9F">
            <w:pPr>
              <w:pStyle w:val="af4"/>
            </w:pPr>
            <w:r w:rsidRPr="00583891">
              <w:t>13</w:t>
            </w:r>
          </w:p>
        </w:tc>
        <w:tc>
          <w:tcPr>
            <w:tcW w:w="45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676285" w14:textId="77777777" w:rsidR="00AB19C5" w:rsidRPr="00583891" w:rsidRDefault="00AB19C5" w:rsidP="00F17A9F">
            <w:pPr>
              <w:pStyle w:val="af4"/>
            </w:pPr>
            <w:r w:rsidRPr="00583891">
              <w:t>Котельная №13 ул. Красная 1б</w:t>
            </w:r>
          </w:p>
        </w:tc>
        <w:tc>
          <w:tcPr>
            <w:tcW w:w="17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3B7A35" w14:textId="77777777" w:rsidR="00AB19C5" w:rsidRPr="00583891" w:rsidRDefault="00AB19C5" w:rsidP="00F17A9F">
            <w:pPr>
              <w:pStyle w:val="af4"/>
            </w:pPr>
            <w:r w:rsidRPr="00583891">
              <w:t>160</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CC20B1" w14:textId="77777777" w:rsidR="00AB19C5" w:rsidRPr="00583891" w:rsidRDefault="00AB19C5" w:rsidP="00F17A9F">
            <w:pPr>
              <w:pStyle w:val="af4"/>
            </w:pPr>
            <w:r w:rsidRPr="00583891">
              <w:t>4</w:t>
            </w:r>
          </w:p>
        </w:tc>
        <w:tc>
          <w:tcPr>
            <w:tcW w:w="12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0EED2F" w14:textId="77777777" w:rsidR="00AB19C5" w:rsidRPr="00583891" w:rsidRDefault="00AB19C5" w:rsidP="00F17A9F">
            <w:pPr>
              <w:pStyle w:val="af4"/>
            </w:pPr>
            <w:r w:rsidRPr="00583891">
              <w:t>4000</w:t>
            </w:r>
          </w:p>
        </w:tc>
      </w:tr>
      <w:tr w:rsidR="00AB19C5" w:rsidRPr="00583891" w14:paraId="28B866D1" w14:textId="77777777" w:rsidTr="00AB19C5">
        <w:trPr>
          <w:trHeight w:hRule="exact" w:val="454"/>
        </w:trPr>
        <w:tc>
          <w:tcPr>
            <w:tcW w:w="5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FB96CD" w14:textId="77777777" w:rsidR="00AB19C5" w:rsidRPr="00583891" w:rsidRDefault="00AB19C5" w:rsidP="00F17A9F">
            <w:pPr>
              <w:pStyle w:val="af4"/>
            </w:pPr>
            <w:r w:rsidRPr="00583891">
              <w:t>14</w:t>
            </w:r>
          </w:p>
        </w:tc>
        <w:tc>
          <w:tcPr>
            <w:tcW w:w="45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D51902" w14:textId="77777777" w:rsidR="00AB19C5" w:rsidRPr="00583891" w:rsidRDefault="00AB19C5" w:rsidP="00F17A9F">
            <w:pPr>
              <w:pStyle w:val="af4"/>
            </w:pPr>
            <w:r w:rsidRPr="00583891">
              <w:t>Котельная №14 ул. Строителей 37</w:t>
            </w:r>
          </w:p>
        </w:tc>
        <w:tc>
          <w:tcPr>
            <w:tcW w:w="17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2D0FBC" w14:textId="77777777" w:rsidR="00AB19C5" w:rsidRPr="00583891" w:rsidRDefault="00AB19C5" w:rsidP="00F17A9F">
            <w:pPr>
              <w:pStyle w:val="af4"/>
            </w:pPr>
            <w:r w:rsidRPr="00583891">
              <w:t>45</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C16700" w14:textId="77777777" w:rsidR="00AB19C5" w:rsidRPr="00583891" w:rsidRDefault="00AB19C5" w:rsidP="00F17A9F">
            <w:pPr>
              <w:pStyle w:val="af4"/>
            </w:pPr>
            <w:r w:rsidRPr="00583891">
              <w:t>2</w:t>
            </w:r>
          </w:p>
        </w:tc>
        <w:tc>
          <w:tcPr>
            <w:tcW w:w="12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9964AF" w14:textId="77777777" w:rsidR="00AB19C5" w:rsidRPr="00583891" w:rsidRDefault="00AB19C5" w:rsidP="00F17A9F">
            <w:pPr>
              <w:pStyle w:val="af4"/>
            </w:pPr>
            <w:r w:rsidRPr="00583891">
              <w:t>1190</w:t>
            </w:r>
          </w:p>
        </w:tc>
      </w:tr>
      <w:tr w:rsidR="00AB19C5" w:rsidRPr="00583891" w14:paraId="53474083" w14:textId="77777777" w:rsidTr="00AB19C5">
        <w:trPr>
          <w:trHeight w:hRule="exact" w:val="454"/>
        </w:trPr>
        <w:tc>
          <w:tcPr>
            <w:tcW w:w="5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4D2037" w14:textId="77777777" w:rsidR="00AB19C5" w:rsidRPr="00583891" w:rsidRDefault="00AB19C5" w:rsidP="00F17A9F">
            <w:pPr>
              <w:pStyle w:val="af4"/>
            </w:pPr>
            <w:r w:rsidRPr="00583891">
              <w:t>15</w:t>
            </w:r>
          </w:p>
        </w:tc>
        <w:tc>
          <w:tcPr>
            <w:tcW w:w="45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D9B1FA" w14:textId="77777777" w:rsidR="00AB19C5" w:rsidRPr="00583891" w:rsidRDefault="00AB19C5" w:rsidP="00F17A9F">
            <w:pPr>
              <w:pStyle w:val="af4"/>
            </w:pPr>
            <w:r w:rsidRPr="00583891">
              <w:t>Котельная №15 ул. Льва Толстого 53</w:t>
            </w:r>
          </w:p>
        </w:tc>
        <w:tc>
          <w:tcPr>
            <w:tcW w:w="17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8D8F0C" w14:textId="77777777" w:rsidR="00AB19C5" w:rsidRPr="00583891" w:rsidRDefault="00AB19C5" w:rsidP="00F17A9F">
            <w:pPr>
              <w:pStyle w:val="af4"/>
            </w:pPr>
            <w:r w:rsidRPr="00583891">
              <w:t>146</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B5A748" w14:textId="77777777" w:rsidR="00AB19C5" w:rsidRPr="00583891" w:rsidRDefault="00AB19C5" w:rsidP="00F17A9F">
            <w:pPr>
              <w:pStyle w:val="af4"/>
            </w:pPr>
            <w:r w:rsidRPr="00583891">
              <w:t>0,45</w:t>
            </w:r>
          </w:p>
        </w:tc>
        <w:tc>
          <w:tcPr>
            <w:tcW w:w="12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DF72E2" w14:textId="77777777" w:rsidR="00AB19C5" w:rsidRPr="00583891" w:rsidRDefault="00AB19C5" w:rsidP="00F17A9F">
            <w:pPr>
              <w:pStyle w:val="af4"/>
            </w:pPr>
            <w:r w:rsidRPr="00583891">
              <w:t>21235</w:t>
            </w:r>
          </w:p>
        </w:tc>
      </w:tr>
      <w:tr w:rsidR="00AB19C5" w:rsidRPr="00583891" w14:paraId="3FA50ADA" w14:textId="77777777" w:rsidTr="00AB19C5">
        <w:trPr>
          <w:trHeight w:hRule="exact" w:val="454"/>
        </w:trPr>
        <w:tc>
          <w:tcPr>
            <w:tcW w:w="5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82B788" w14:textId="77777777" w:rsidR="00AB19C5" w:rsidRPr="00583891" w:rsidRDefault="00AB19C5" w:rsidP="00F17A9F">
            <w:pPr>
              <w:pStyle w:val="af4"/>
            </w:pPr>
            <w:r w:rsidRPr="00583891">
              <w:t>16</w:t>
            </w:r>
          </w:p>
        </w:tc>
        <w:tc>
          <w:tcPr>
            <w:tcW w:w="45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C7C35D" w14:textId="77777777" w:rsidR="00AB19C5" w:rsidRPr="00583891" w:rsidRDefault="00AB19C5" w:rsidP="00F17A9F">
            <w:pPr>
              <w:pStyle w:val="af4"/>
            </w:pPr>
            <w:r w:rsidRPr="00583891">
              <w:t>Котельная №16 пл. Пески 2</w:t>
            </w:r>
          </w:p>
        </w:tc>
        <w:tc>
          <w:tcPr>
            <w:tcW w:w="17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9E6A13" w14:textId="77777777" w:rsidR="00AB19C5" w:rsidRPr="00583891" w:rsidRDefault="00AB19C5" w:rsidP="00F17A9F">
            <w:pPr>
              <w:pStyle w:val="af4"/>
            </w:pPr>
            <w:r w:rsidRPr="00583891">
              <w:t>24,3</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5849F3" w14:textId="77777777" w:rsidR="00AB19C5" w:rsidRPr="00583891" w:rsidRDefault="00AB19C5" w:rsidP="00F17A9F">
            <w:pPr>
              <w:pStyle w:val="af4"/>
            </w:pPr>
            <w:r w:rsidRPr="00583891">
              <w:t>0,5</w:t>
            </w:r>
          </w:p>
        </w:tc>
        <w:tc>
          <w:tcPr>
            <w:tcW w:w="12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19AA3F" w14:textId="77777777" w:rsidR="00AB19C5" w:rsidRPr="00583891" w:rsidRDefault="00AB19C5" w:rsidP="00F17A9F">
            <w:pPr>
              <w:pStyle w:val="af4"/>
            </w:pPr>
            <w:r w:rsidRPr="00583891">
              <w:t>12707</w:t>
            </w:r>
          </w:p>
        </w:tc>
      </w:tr>
      <w:tr w:rsidR="00AB19C5" w:rsidRPr="00583891" w14:paraId="4CE3A28C" w14:textId="77777777" w:rsidTr="00AB19C5">
        <w:trPr>
          <w:trHeight w:hRule="exact" w:val="454"/>
        </w:trPr>
        <w:tc>
          <w:tcPr>
            <w:tcW w:w="5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9E307A" w14:textId="77777777" w:rsidR="00AB19C5" w:rsidRPr="00583891" w:rsidRDefault="00AB19C5" w:rsidP="00F17A9F">
            <w:pPr>
              <w:pStyle w:val="af4"/>
            </w:pPr>
            <w:r w:rsidRPr="00583891">
              <w:t>17</w:t>
            </w:r>
          </w:p>
        </w:tc>
        <w:tc>
          <w:tcPr>
            <w:tcW w:w="45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B685A6" w14:textId="77777777" w:rsidR="00AB19C5" w:rsidRPr="00583891" w:rsidRDefault="00AB19C5" w:rsidP="00F17A9F">
            <w:pPr>
              <w:pStyle w:val="af4"/>
            </w:pPr>
            <w:r w:rsidRPr="00583891">
              <w:t>Котельная №17 ул. Пролетарская 13</w:t>
            </w:r>
          </w:p>
        </w:tc>
        <w:tc>
          <w:tcPr>
            <w:tcW w:w="17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31F629" w14:textId="77777777" w:rsidR="00AB19C5" w:rsidRPr="00583891" w:rsidRDefault="00AB19C5" w:rsidP="00F17A9F">
            <w:pPr>
              <w:pStyle w:val="af4"/>
            </w:pPr>
            <w:r w:rsidRPr="00583891">
              <w:t>2,69</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BD8053" w14:textId="77777777" w:rsidR="00AB19C5" w:rsidRPr="00583891" w:rsidRDefault="00AB19C5" w:rsidP="00F17A9F">
            <w:pPr>
              <w:pStyle w:val="af4"/>
            </w:pPr>
            <w:r w:rsidRPr="00583891">
              <w:t>0,05</w:t>
            </w:r>
          </w:p>
        </w:tc>
        <w:tc>
          <w:tcPr>
            <w:tcW w:w="12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F0CC8A" w14:textId="77777777" w:rsidR="00AB19C5" w:rsidRPr="00583891" w:rsidRDefault="00AB19C5" w:rsidP="00F17A9F">
            <w:pPr>
              <w:pStyle w:val="af4"/>
            </w:pPr>
            <w:r w:rsidRPr="00583891">
              <w:t>350</w:t>
            </w:r>
          </w:p>
        </w:tc>
      </w:tr>
      <w:tr w:rsidR="00AB19C5" w:rsidRPr="00583891" w14:paraId="1D1B18A1" w14:textId="77777777" w:rsidTr="00AB19C5">
        <w:trPr>
          <w:trHeight w:hRule="exact" w:val="454"/>
        </w:trPr>
        <w:tc>
          <w:tcPr>
            <w:tcW w:w="5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DFBB96" w14:textId="77777777" w:rsidR="00AB19C5" w:rsidRPr="00583891" w:rsidRDefault="00AB19C5" w:rsidP="00F17A9F">
            <w:pPr>
              <w:pStyle w:val="af4"/>
            </w:pPr>
            <w:r w:rsidRPr="00583891">
              <w:t>18</w:t>
            </w:r>
          </w:p>
        </w:tc>
        <w:tc>
          <w:tcPr>
            <w:tcW w:w="45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2C4474" w14:textId="77777777" w:rsidR="00AB19C5" w:rsidRPr="00583891" w:rsidRDefault="00AB19C5" w:rsidP="00F17A9F">
            <w:pPr>
              <w:pStyle w:val="af4"/>
            </w:pPr>
            <w:r w:rsidRPr="00583891">
              <w:t>Котельная №18 ул. Маршака 63</w:t>
            </w:r>
          </w:p>
        </w:tc>
        <w:tc>
          <w:tcPr>
            <w:tcW w:w="17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4B039C" w14:textId="77777777" w:rsidR="00AB19C5" w:rsidRPr="00583891" w:rsidRDefault="00AB19C5" w:rsidP="00F17A9F">
            <w:pPr>
              <w:pStyle w:val="af4"/>
            </w:pPr>
            <w:r w:rsidRPr="00583891">
              <w:t>20,29</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D65FF9" w14:textId="77777777" w:rsidR="00AB19C5" w:rsidRPr="00583891" w:rsidRDefault="00AB19C5" w:rsidP="00F17A9F">
            <w:pPr>
              <w:pStyle w:val="af4"/>
            </w:pPr>
            <w:r w:rsidRPr="00583891">
              <w:t>0,35</w:t>
            </w:r>
          </w:p>
        </w:tc>
        <w:tc>
          <w:tcPr>
            <w:tcW w:w="12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2CA74E" w14:textId="77777777" w:rsidR="00AB19C5" w:rsidRPr="00583891" w:rsidRDefault="00AB19C5" w:rsidP="00F17A9F">
            <w:pPr>
              <w:pStyle w:val="af4"/>
            </w:pPr>
            <w:r w:rsidRPr="00583891">
              <w:t>3120</w:t>
            </w:r>
          </w:p>
        </w:tc>
      </w:tr>
      <w:tr w:rsidR="00AB19C5" w:rsidRPr="00583891" w14:paraId="6D2ECEDD" w14:textId="77777777" w:rsidTr="00AB19C5">
        <w:trPr>
          <w:trHeight w:hRule="exact" w:val="454"/>
        </w:trPr>
        <w:tc>
          <w:tcPr>
            <w:tcW w:w="539" w:type="dxa"/>
            <w:tcBorders>
              <w:top w:val="single" w:sz="4" w:space="0" w:color="000000"/>
              <w:left w:val="single" w:sz="4" w:space="0" w:color="000000"/>
              <w:bottom w:val="single" w:sz="6" w:space="0" w:color="000000"/>
              <w:right w:val="single" w:sz="4" w:space="0" w:color="000000"/>
            </w:tcBorders>
            <w:shd w:val="clear" w:color="auto" w:fill="auto"/>
            <w:vAlign w:val="center"/>
          </w:tcPr>
          <w:p w14:paraId="338CA24B" w14:textId="77777777" w:rsidR="00AB19C5" w:rsidRPr="00583891" w:rsidRDefault="00AB19C5" w:rsidP="00F17A9F">
            <w:pPr>
              <w:pStyle w:val="af4"/>
            </w:pPr>
            <w:r w:rsidRPr="00583891">
              <w:t>19</w:t>
            </w:r>
          </w:p>
        </w:tc>
        <w:tc>
          <w:tcPr>
            <w:tcW w:w="4505" w:type="dxa"/>
            <w:tcBorders>
              <w:top w:val="single" w:sz="4" w:space="0" w:color="000000"/>
              <w:left w:val="single" w:sz="4" w:space="0" w:color="000000"/>
              <w:bottom w:val="single" w:sz="6" w:space="0" w:color="000000"/>
              <w:right w:val="single" w:sz="4" w:space="0" w:color="000000"/>
            </w:tcBorders>
            <w:shd w:val="clear" w:color="auto" w:fill="auto"/>
            <w:vAlign w:val="center"/>
          </w:tcPr>
          <w:p w14:paraId="353AEDDD" w14:textId="77777777" w:rsidR="00AB19C5" w:rsidRPr="00583891" w:rsidRDefault="00AB19C5" w:rsidP="00F17A9F">
            <w:pPr>
              <w:pStyle w:val="af4"/>
            </w:pPr>
            <w:r w:rsidRPr="00583891">
              <w:t>Котельная №19 ул. Лизы Чайкиной 3а/1</w:t>
            </w:r>
          </w:p>
        </w:tc>
        <w:tc>
          <w:tcPr>
            <w:tcW w:w="1796" w:type="dxa"/>
            <w:tcBorders>
              <w:top w:val="single" w:sz="4" w:space="0" w:color="000000"/>
              <w:left w:val="single" w:sz="4" w:space="0" w:color="000000"/>
              <w:bottom w:val="single" w:sz="6" w:space="0" w:color="000000"/>
              <w:right w:val="single" w:sz="4" w:space="0" w:color="000000"/>
            </w:tcBorders>
            <w:shd w:val="clear" w:color="auto" w:fill="auto"/>
            <w:vAlign w:val="center"/>
          </w:tcPr>
          <w:p w14:paraId="30C4103A" w14:textId="77777777" w:rsidR="00AB19C5" w:rsidRPr="00583891" w:rsidRDefault="00AB19C5" w:rsidP="00F17A9F">
            <w:pPr>
              <w:pStyle w:val="af4"/>
            </w:pPr>
            <w:r w:rsidRPr="00583891">
              <w:t>213</w:t>
            </w:r>
          </w:p>
        </w:tc>
        <w:tc>
          <w:tcPr>
            <w:tcW w:w="1418" w:type="dxa"/>
            <w:tcBorders>
              <w:top w:val="single" w:sz="4" w:space="0" w:color="000000"/>
              <w:left w:val="single" w:sz="4" w:space="0" w:color="000000"/>
              <w:bottom w:val="single" w:sz="6" w:space="0" w:color="000000"/>
              <w:right w:val="single" w:sz="4" w:space="0" w:color="000000"/>
            </w:tcBorders>
            <w:shd w:val="clear" w:color="auto" w:fill="auto"/>
            <w:vAlign w:val="center"/>
          </w:tcPr>
          <w:p w14:paraId="6CAF4BD9" w14:textId="77777777" w:rsidR="00AB19C5" w:rsidRPr="00583891" w:rsidRDefault="00AB19C5" w:rsidP="00F17A9F">
            <w:pPr>
              <w:pStyle w:val="af4"/>
            </w:pPr>
            <w:r w:rsidRPr="00583891">
              <w:t>5</w:t>
            </w:r>
          </w:p>
        </w:tc>
        <w:tc>
          <w:tcPr>
            <w:tcW w:w="1291" w:type="dxa"/>
            <w:tcBorders>
              <w:top w:val="single" w:sz="4" w:space="0" w:color="000000"/>
              <w:left w:val="single" w:sz="4" w:space="0" w:color="000000"/>
              <w:bottom w:val="single" w:sz="6" w:space="0" w:color="000000"/>
              <w:right w:val="single" w:sz="4" w:space="0" w:color="000000"/>
            </w:tcBorders>
            <w:shd w:val="clear" w:color="auto" w:fill="auto"/>
            <w:vAlign w:val="center"/>
          </w:tcPr>
          <w:p w14:paraId="1BFDA850" w14:textId="77777777" w:rsidR="00AB19C5" w:rsidRPr="00583891" w:rsidRDefault="00AB19C5" w:rsidP="00F17A9F">
            <w:pPr>
              <w:pStyle w:val="af4"/>
            </w:pPr>
            <w:r w:rsidRPr="00583891">
              <w:t>3670</w:t>
            </w:r>
          </w:p>
        </w:tc>
      </w:tr>
      <w:tr w:rsidR="00AB19C5" w:rsidRPr="00583891" w14:paraId="692CDBC0" w14:textId="77777777" w:rsidTr="00AB19C5">
        <w:trPr>
          <w:trHeight w:hRule="exact" w:val="454"/>
        </w:trPr>
        <w:tc>
          <w:tcPr>
            <w:tcW w:w="539" w:type="dxa"/>
            <w:tcBorders>
              <w:top w:val="single" w:sz="6" w:space="0" w:color="000000"/>
              <w:left w:val="single" w:sz="6" w:space="0" w:color="000000"/>
              <w:bottom w:val="single" w:sz="6" w:space="0" w:color="000000"/>
            </w:tcBorders>
            <w:shd w:val="clear" w:color="auto" w:fill="FFFFFF"/>
          </w:tcPr>
          <w:p w14:paraId="37C2F144" w14:textId="77777777" w:rsidR="00AB19C5" w:rsidRPr="00583891" w:rsidRDefault="00AB19C5" w:rsidP="00F17A9F">
            <w:pPr>
              <w:pStyle w:val="af4"/>
              <w:rPr>
                <w:b/>
              </w:rPr>
            </w:pPr>
          </w:p>
        </w:tc>
        <w:tc>
          <w:tcPr>
            <w:tcW w:w="4505" w:type="dxa"/>
            <w:tcBorders>
              <w:top w:val="single" w:sz="6" w:space="0" w:color="000000"/>
              <w:bottom w:val="single" w:sz="6" w:space="0" w:color="000000"/>
              <w:right w:val="single" w:sz="4" w:space="0" w:color="000000"/>
            </w:tcBorders>
            <w:shd w:val="clear" w:color="auto" w:fill="FFFFFF"/>
          </w:tcPr>
          <w:p w14:paraId="4CAE96A4" w14:textId="77777777" w:rsidR="00AB19C5" w:rsidRPr="00583891" w:rsidRDefault="00AB19C5" w:rsidP="00F17A9F">
            <w:pPr>
              <w:pStyle w:val="af4"/>
            </w:pPr>
            <w:r w:rsidRPr="00583891">
              <w:rPr>
                <w:b/>
                <w:spacing w:val="-2"/>
              </w:rPr>
              <w:t>В</w:t>
            </w:r>
            <w:r w:rsidRPr="00583891">
              <w:rPr>
                <w:b/>
              </w:rPr>
              <w:t>С</w:t>
            </w:r>
            <w:r w:rsidRPr="00583891">
              <w:rPr>
                <w:b/>
                <w:spacing w:val="-1"/>
              </w:rPr>
              <w:t>Е</w:t>
            </w:r>
            <w:r w:rsidRPr="00583891">
              <w:rPr>
                <w:b/>
              </w:rPr>
              <w:t>Г</w:t>
            </w:r>
            <w:r w:rsidRPr="00583891">
              <w:rPr>
                <w:b/>
                <w:spacing w:val="-1"/>
              </w:rPr>
              <w:t>О</w:t>
            </w:r>
            <w:r w:rsidRPr="00583891">
              <w:rPr>
                <w:b/>
              </w:rPr>
              <w:t>:</w:t>
            </w:r>
          </w:p>
        </w:tc>
        <w:tc>
          <w:tcPr>
            <w:tcW w:w="1796" w:type="dxa"/>
            <w:tcBorders>
              <w:top w:val="single" w:sz="6" w:space="0" w:color="000000"/>
              <w:left w:val="single" w:sz="4" w:space="0" w:color="000000"/>
              <w:bottom w:val="single" w:sz="6" w:space="0" w:color="000000"/>
              <w:right w:val="single" w:sz="4" w:space="0" w:color="000000"/>
            </w:tcBorders>
            <w:shd w:val="clear" w:color="auto" w:fill="FFFFFF"/>
            <w:vAlign w:val="center"/>
          </w:tcPr>
          <w:p w14:paraId="60D602B8" w14:textId="77777777" w:rsidR="00AB19C5" w:rsidRPr="00583891" w:rsidRDefault="00AB19C5" w:rsidP="00F17A9F">
            <w:pPr>
              <w:pStyle w:val="af4"/>
            </w:pPr>
            <w:r w:rsidRPr="00583891">
              <w:rPr>
                <w:b/>
                <w:color w:val="000000"/>
              </w:rPr>
              <w:t>8388,88</w:t>
            </w:r>
          </w:p>
        </w:tc>
        <w:tc>
          <w:tcPr>
            <w:tcW w:w="1418" w:type="dxa"/>
            <w:tcBorders>
              <w:top w:val="single" w:sz="6" w:space="0" w:color="000000"/>
              <w:left w:val="single" w:sz="4" w:space="0" w:color="000000"/>
              <w:bottom w:val="single" w:sz="6" w:space="0" w:color="000000"/>
              <w:right w:val="single" w:sz="4" w:space="0" w:color="000000"/>
            </w:tcBorders>
            <w:shd w:val="clear" w:color="auto" w:fill="FFFFFF"/>
            <w:vAlign w:val="center"/>
          </w:tcPr>
          <w:p w14:paraId="0D333153" w14:textId="77777777" w:rsidR="00AB19C5" w:rsidRPr="00583891" w:rsidRDefault="00AB19C5" w:rsidP="00F17A9F">
            <w:pPr>
              <w:pStyle w:val="af4"/>
            </w:pPr>
            <w:r w:rsidRPr="00583891">
              <w:rPr>
                <w:b/>
                <w:color w:val="000000"/>
              </w:rPr>
              <w:t>35,07</w:t>
            </w:r>
          </w:p>
        </w:tc>
        <w:tc>
          <w:tcPr>
            <w:tcW w:w="1291" w:type="dxa"/>
            <w:tcBorders>
              <w:top w:val="single" w:sz="6" w:space="0" w:color="000000"/>
              <w:left w:val="single" w:sz="4" w:space="0" w:color="000000"/>
              <w:bottom w:val="single" w:sz="6" w:space="0" w:color="000000"/>
              <w:right w:val="single" w:sz="6" w:space="0" w:color="000000"/>
            </w:tcBorders>
            <w:shd w:val="clear" w:color="auto" w:fill="FFFFFF"/>
            <w:vAlign w:val="center"/>
          </w:tcPr>
          <w:p w14:paraId="7FF806E1" w14:textId="77777777" w:rsidR="00AB19C5" w:rsidRPr="00583891" w:rsidRDefault="00AB19C5" w:rsidP="00F17A9F">
            <w:pPr>
              <w:pStyle w:val="af4"/>
            </w:pPr>
            <w:r w:rsidRPr="00583891">
              <w:rPr>
                <w:b/>
                <w:color w:val="000000"/>
              </w:rPr>
              <w:t>185516</w:t>
            </w:r>
          </w:p>
        </w:tc>
      </w:tr>
    </w:tbl>
    <w:p w14:paraId="78F731E2" w14:textId="77777777" w:rsidR="00AB19C5" w:rsidRPr="00583891" w:rsidRDefault="00AB19C5">
      <w:pPr>
        <w:sectPr w:rsidR="00AB19C5" w:rsidRPr="00583891" w:rsidSect="0011231D">
          <w:headerReference w:type="even" r:id="rId22"/>
          <w:headerReference w:type="default" r:id="rId23"/>
          <w:footerReference w:type="even" r:id="rId24"/>
          <w:footerReference w:type="default" r:id="rId25"/>
          <w:headerReference w:type="first" r:id="rId26"/>
          <w:footerReference w:type="first" r:id="rId27"/>
          <w:pgSz w:w="11906" w:h="16838"/>
          <w:pgMar w:top="1134" w:right="567" w:bottom="1134" w:left="1418" w:header="720" w:footer="720" w:gutter="0"/>
          <w:pgBorders>
            <w:top w:val="single" w:sz="4" w:space="1" w:color="000000"/>
            <w:left w:val="single" w:sz="4" w:space="4" w:color="000000"/>
            <w:bottom w:val="single" w:sz="4" w:space="1" w:color="000000"/>
            <w:right w:val="single" w:sz="4" w:space="4" w:color="000000"/>
          </w:pgBorders>
          <w:cols w:space="720"/>
          <w:docGrid w:linePitch="360"/>
        </w:sectPr>
      </w:pPr>
    </w:p>
    <w:p w14:paraId="3E41A2D6" w14:textId="77777777" w:rsidR="00AB19C5" w:rsidRPr="00583891" w:rsidRDefault="00AB19C5" w:rsidP="006A29E7">
      <w:pPr>
        <w:pStyle w:val="af5"/>
      </w:pPr>
      <w:bookmarkStart w:id="15" w:name="Часть_8._Топливные_балансы_источников_те"/>
      <w:bookmarkStart w:id="16" w:name="_bookmark21"/>
      <w:bookmarkEnd w:id="15"/>
      <w:bookmarkEnd w:id="16"/>
      <w:r w:rsidRPr="00583891">
        <w:lastRenderedPageBreak/>
        <w:t>Ч</w:t>
      </w:r>
      <w:r w:rsidRPr="00583891">
        <w:rPr>
          <w:spacing w:val="1"/>
        </w:rPr>
        <w:t>а</w:t>
      </w:r>
      <w:r w:rsidRPr="00583891">
        <w:rPr>
          <w:spacing w:val="-3"/>
        </w:rPr>
        <w:t>с</w:t>
      </w:r>
      <w:r w:rsidRPr="00583891">
        <w:rPr>
          <w:spacing w:val="1"/>
        </w:rPr>
        <w:t>т</w:t>
      </w:r>
      <w:r w:rsidRPr="00583891">
        <w:t>ь</w:t>
      </w:r>
      <w:r w:rsidRPr="00583891">
        <w:rPr>
          <w:spacing w:val="-3"/>
        </w:rPr>
        <w:t xml:space="preserve"> </w:t>
      </w:r>
      <w:r w:rsidRPr="00583891">
        <w:rPr>
          <w:spacing w:val="1"/>
        </w:rPr>
        <w:t>8</w:t>
      </w:r>
      <w:r w:rsidRPr="00583891">
        <w:t>. Топливные балансы источников тепловой энергии и систем</w:t>
      </w:r>
      <w:r w:rsidR="00AB766B" w:rsidRPr="00583891">
        <w:t>ы</w:t>
      </w:r>
      <w:r w:rsidRPr="00583891">
        <w:t xml:space="preserve"> обеспечения топливом</w:t>
      </w:r>
    </w:p>
    <w:p w14:paraId="7710CFC5" w14:textId="77777777" w:rsidR="00AB19C5" w:rsidRPr="00583891" w:rsidRDefault="00AB19C5" w:rsidP="006A29E7">
      <w:pPr>
        <w:pStyle w:val="31"/>
        <w:rPr>
          <w:lang w:val="ru-RU"/>
        </w:rPr>
      </w:pPr>
      <w:r w:rsidRPr="00583891">
        <w:rPr>
          <w:lang w:val="ru-RU"/>
        </w:rPr>
        <w:t>8.1. Описание видов и количества используемого основного топлива для каждого источника тепловой энергии</w:t>
      </w:r>
    </w:p>
    <w:p w14:paraId="5AFFA536" w14:textId="77777777" w:rsidR="00AB19C5" w:rsidRPr="00583891" w:rsidRDefault="00AB19C5" w:rsidP="006A29E7">
      <w:pPr>
        <w:pStyle w:val="a0"/>
      </w:pPr>
      <w:r w:rsidRPr="00583891">
        <w:t>В</w:t>
      </w:r>
      <w:r w:rsidRPr="00583891">
        <w:rPr>
          <w:spacing w:val="25"/>
        </w:rPr>
        <w:t xml:space="preserve"> </w:t>
      </w:r>
      <w:r w:rsidRPr="00583891">
        <w:t>качес</w:t>
      </w:r>
      <w:r w:rsidRPr="00583891">
        <w:rPr>
          <w:spacing w:val="-1"/>
        </w:rPr>
        <w:t>тв</w:t>
      </w:r>
      <w:r w:rsidRPr="00583891">
        <w:t>е</w:t>
      </w:r>
      <w:r w:rsidRPr="00583891">
        <w:rPr>
          <w:spacing w:val="23"/>
        </w:rPr>
        <w:t xml:space="preserve"> </w:t>
      </w:r>
      <w:r w:rsidRPr="00583891">
        <w:rPr>
          <w:spacing w:val="1"/>
        </w:rPr>
        <w:t>о</w:t>
      </w:r>
      <w:r w:rsidRPr="00583891">
        <w:rPr>
          <w:spacing w:val="-3"/>
        </w:rPr>
        <w:t>с</w:t>
      </w:r>
      <w:r w:rsidRPr="00583891">
        <w:t>н</w:t>
      </w:r>
      <w:r w:rsidRPr="00583891">
        <w:rPr>
          <w:spacing w:val="1"/>
        </w:rPr>
        <w:t>о</w:t>
      </w:r>
      <w:r w:rsidRPr="00583891">
        <w:rPr>
          <w:spacing w:val="-3"/>
        </w:rPr>
        <w:t>в</w:t>
      </w:r>
      <w:r w:rsidRPr="00583891">
        <w:rPr>
          <w:spacing w:val="1"/>
        </w:rPr>
        <w:t>н</w:t>
      </w:r>
      <w:r w:rsidRPr="00583891">
        <w:t>ого</w:t>
      </w:r>
      <w:r w:rsidRPr="00583891">
        <w:rPr>
          <w:spacing w:val="27"/>
        </w:rPr>
        <w:t xml:space="preserve"> </w:t>
      </w:r>
      <w:r w:rsidRPr="00583891">
        <w:rPr>
          <w:spacing w:val="-1"/>
        </w:rPr>
        <w:t>т</w:t>
      </w:r>
      <w:r w:rsidRPr="00583891">
        <w:t>оп</w:t>
      </w:r>
      <w:r w:rsidRPr="00583891">
        <w:rPr>
          <w:spacing w:val="-1"/>
        </w:rPr>
        <w:t>л</w:t>
      </w:r>
      <w:r w:rsidRPr="00583891">
        <w:t>и</w:t>
      </w:r>
      <w:r w:rsidRPr="00583891">
        <w:rPr>
          <w:spacing w:val="-1"/>
        </w:rPr>
        <w:t>в</w:t>
      </w:r>
      <w:r w:rsidRPr="00583891">
        <w:t>а</w:t>
      </w:r>
      <w:r w:rsidRPr="00583891">
        <w:rPr>
          <w:spacing w:val="23"/>
        </w:rPr>
        <w:t xml:space="preserve"> </w:t>
      </w:r>
      <w:r w:rsidRPr="00583891">
        <w:t>на</w:t>
      </w:r>
      <w:r w:rsidRPr="00583891">
        <w:rPr>
          <w:spacing w:val="26"/>
        </w:rPr>
        <w:t xml:space="preserve"> </w:t>
      </w:r>
      <w:r w:rsidRPr="00583891">
        <w:rPr>
          <w:spacing w:val="-1"/>
        </w:rPr>
        <w:t>в</w:t>
      </w:r>
      <w:r w:rsidRPr="00583891">
        <w:t>с</w:t>
      </w:r>
      <w:r w:rsidRPr="00583891">
        <w:rPr>
          <w:spacing w:val="-3"/>
        </w:rPr>
        <w:t>е</w:t>
      </w:r>
      <w:r w:rsidRPr="00583891">
        <w:t>х</w:t>
      </w:r>
      <w:r w:rsidRPr="00583891">
        <w:rPr>
          <w:spacing w:val="27"/>
        </w:rPr>
        <w:t xml:space="preserve"> </w:t>
      </w:r>
      <w:r w:rsidRPr="00583891">
        <w:t>с</w:t>
      </w:r>
      <w:r w:rsidRPr="00583891">
        <w:rPr>
          <w:spacing w:val="-4"/>
        </w:rPr>
        <w:t>у</w:t>
      </w:r>
      <w:r w:rsidRPr="00583891">
        <w:rPr>
          <w:spacing w:val="-1"/>
        </w:rPr>
        <w:t>щ</w:t>
      </w:r>
      <w:r w:rsidRPr="00583891">
        <w:t>ес</w:t>
      </w:r>
      <w:r w:rsidRPr="00583891">
        <w:rPr>
          <w:spacing w:val="-1"/>
        </w:rPr>
        <w:t>т</w:t>
      </w:r>
      <w:r w:rsidRPr="00583891">
        <w:rPr>
          <w:spacing w:val="1"/>
        </w:rPr>
        <w:t>в</w:t>
      </w:r>
      <w:r w:rsidRPr="00583891">
        <w:rPr>
          <w:spacing w:val="-4"/>
        </w:rPr>
        <w:t>у</w:t>
      </w:r>
      <w:r w:rsidRPr="00583891">
        <w:rPr>
          <w:spacing w:val="-1"/>
        </w:rPr>
        <w:t>ющ</w:t>
      </w:r>
      <w:r w:rsidRPr="00583891">
        <w:t>их</w:t>
      </w:r>
      <w:r w:rsidRPr="00583891">
        <w:rPr>
          <w:spacing w:val="27"/>
        </w:rPr>
        <w:t xml:space="preserve"> </w:t>
      </w:r>
      <w:r w:rsidRPr="00583891">
        <w:t>к</w:t>
      </w:r>
      <w:r w:rsidRPr="00583891">
        <w:rPr>
          <w:spacing w:val="1"/>
        </w:rPr>
        <w:t>о</w:t>
      </w:r>
      <w:r w:rsidRPr="00583891">
        <w:rPr>
          <w:spacing w:val="-3"/>
        </w:rPr>
        <w:t>т</w:t>
      </w:r>
      <w:r w:rsidRPr="00583891">
        <w:t>е</w:t>
      </w:r>
      <w:r w:rsidRPr="00583891">
        <w:rPr>
          <w:spacing w:val="-1"/>
        </w:rPr>
        <w:t>ль</w:t>
      </w:r>
      <w:r w:rsidRPr="00583891">
        <w:rPr>
          <w:spacing w:val="1"/>
        </w:rPr>
        <w:t>н</w:t>
      </w:r>
      <w:r w:rsidRPr="00583891">
        <w:t>ых</w:t>
      </w:r>
      <w:r w:rsidRPr="00583891">
        <w:rPr>
          <w:spacing w:val="27"/>
        </w:rPr>
        <w:t xml:space="preserve"> </w:t>
      </w:r>
      <w:r w:rsidRPr="00583891">
        <w:t>гор</w:t>
      </w:r>
      <w:r w:rsidRPr="00583891">
        <w:rPr>
          <w:spacing w:val="1"/>
        </w:rPr>
        <w:t>од</w:t>
      </w:r>
      <w:r w:rsidRPr="00583891">
        <w:rPr>
          <w:spacing w:val="-3"/>
        </w:rPr>
        <w:t>с</w:t>
      </w:r>
      <w:r w:rsidRPr="00583891">
        <w:t>к</w:t>
      </w:r>
      <w:r w:rsidRPr="00583891">
        <w:rPr>
          <w:spacing w:val="1"/>
        </w:rPr>
        <w:t>о</w:t>
      </w:r>
      <w:r w:rsidRPr="00583891">
        <w:rPr>
          <w:spacing w:val="-3"/>
        </w:rPr>
        <w:t>г</w:t>
      </w:r>
      <w:r w:rsidRPr="00583891">
        <w:t>о</w:t>
      </w:r>
      <w:r w:rsidRPr="00583891">
        <w:rPr>
          <w:spacing w:val="24"/>
        </w:rPr>
        <w:t xml:space="preserve"> </w:t>
      </w:r>
      <w:r w:rsidRPr="00583891">
        <w:rPr>
          <w:spacing w:val="1"/>
        </w:rPr>
        <w:t>по</w:t>
      </w:r>
      <w:r w:rsidRPr="00583891">
        <w:rPr>
          <w:spacing w:val="-3"/>
        </w:rPr>
        <w:t>с</w:t>
      </w:r>
      <w:r w:rsidRPr="00583891">
        <w:t>е</w:t>
      </w:r>
      <w:r w:rsidRPr="00583891">
        <w:rPr>
          <w:spacing w:val="-1"/>
        </w:rPr>
        <w:t>л</w:t>
      </w:r>
      <w:r w:rsidRPr="00583891">
        <w:t>ения</w:t>
      </w:r>
      <w:r w:rsidRPr="00583891">
        <w:rPr>
          <w:spacing w:val="26"/>
        </w:rPr>
        <w:t xml:space="preserve"> </w:t>
      </w:r>
      <w:r w:rsidRPr="00583891">
        <w:t>исп</w:t>
      </w:r>
      <w:r w:rsidRPr="00583891">
        <w:rPr>
          <w:spacing w:val="1"/>
        </w:rPr>
        <w:t>о</w:t>
      </w:r>
      <w:r w:rsidRPr="00583891">
        <w:rPr>
          <w:spacing w:val="-1"/>
        </w:rPr>
        <w:t>льз</w:t>
      </w:r>
      <w:r w:rsidRPr="00583891">
        <w:t>уе</w:t>
      </w:r>
      <w:r w:rsidRPr="00583891">
        <w:rPr>
          <w:spacing w:val="-1"/>
        </w:rPr>
        <w:t>т</w:t>
      </w:r>
      <w:r w:rsidRPr="00583891">
        <w:t>ся</w:t>
      </w:r>
      <w:r w:rsidRPr="00583891">
        <w:rPr>
          <w:spacing w:val="26"/>
        </w:rPr>
        <w:t xml:space="preserve"> </w:t>
      </w:r>
      <w:r w:rsidRPr="00583891">
        <w:t>п</w:t>
      </w:r>
      <w:r w:rsidRPr="00583891">
        <w:rPr>
          <w:spacing w:val="1"/>
        </w:rPr>
        <w:t>р</w:t>
      </w:r>
      <w:r w:rsidRPr="00583891">
        <w:t>ир</w:t>
      </w:r>
      <w:r w:rsidRPr="00583891">
        <w:rPr>
          <w:spacing w:val="1"/>
        </w:rPr>
        <w:t>о</w:t>
      </w:r>
      <w:r w:rsidRPr="00583891">
        <w:t>дный га</w:t>
      </w:r>
      <w:r w:rsidRPr="00583891">
        <w:rPr>
          <w:spacing w:val="-1"/>
        </w:rPr>
        <w:t>з</w:t>
      </w:r>
      <w:r w:rsidRPr="00583891">
        <w:t>.</w:t>
      </w:r>
      <w:r w:rsidRPr="00583891">
        <w:rPr>
          <w:spacing w:val="-1"/>
        </w:rPr>
        <w:t xml:space="preserve"> </w:t>
      </w:r>
    </w:p>
    <w:p w14:paraId="1C71F125" w14:textId="77777777" w:rsidR="00AB19C5" w:rsidRPr="00583891" w:rsidRDefault="00AB19C5" w:rsidP="006A29E7">
      <w:pPr>
        <w:pStyle w:val="a0"/>
        <w:jc w:val="right"/>
      </w:pPr>
      <w:r w:rsidRPr="00583891">
        <w:t>Та</w:t>
      </w:r>
      <w:r w:rsidRPr="00583891">
        <w:rPr>
          <w:spacing w:val="1"/>
        </w:rPr>
        <w:t>б</w:t>
      </w:r>
      <w:r w:rsidRPr="00583891">
        <w:rPr>
          <w:spacing w:val="-1"/>
        </w:rPr>
        <w:t>л</w:t>
      </w:r>
      <w:r w:rsidRPr="00583891">
        <w:rPr>
          <w:spacing w:val="1"/>
        </w:rPr>
        <w:t>и</w:t>
      </w:r>
      <w:r w:rsidRPr="00583891">
        <w:t>ца</w:t>
      </w:r>
      <w:r w:rsidRPr="00583891">
        <w:rPr>
          <w:spacing w:val="-1"/>
        </w:rPr>
        <w:t xml:space="preserve"> </w:t>
      </w:r>
      <w:r w:rsidRPr="00583891">
        <w:rPr>
          <w:spacing w:val="1"/>
        </w:rPr>
        <w:t>8</w:t>
      </w:r>
      <w:r w:rsidRPr="00583891">
        <w:rPr>
          <w:spacing w:val="-1"/>
        </w:rPr>
        <w:t>.</w:t>
      </w:r>
      <w:r w:rsidRPr="00583891">
        <w:rPr>
          <w:spacing w:val="1"/>
        </w:rPr>
        <w:t xml:space="preserve">1 </w:t>
      </w:r>
    </w:p>
    <w:p w14:paraId="5A3CDAD4" w14:textId="77777777" w:rsidR="00AB19C5" w:rsidRDefault="00AB19C5" w:rsidP="006A29E7">
      <w:pPr>
        <w:pStyle w:val="a0"/>
        <w:jc w:val="right"/>
        <w:rPr>
          <w:rFonts w:eastAsia="Times New Roman"/>
          <w:spacing w:val="-1"/>
        </w:rPr>
      </w:pPr>
      <w:r w:rsidRPr="00583891">
        <w:rPr>
          <w:rFonts w:eastAsia="Times New Roman"/>
          <w:spacing w:val="-1"/>
        </w:rPr>
        <w:t>Т</w:t>
      </w:r>
      <w:r w:rsidRPr="00583891">
        <w:rPr>
          <w:rFonts w:eastAsia="Times New Roman"/>
          <w:spacing w:val="1"/>
        </w:rPr>
        <w:t>о</w:t>
      </w:r>
      <w:r w:rsidRPr="00583891">
        <w:rPr>
          <w:rFonts w:eastAsia="Times New Roman"/>
          <w:spacing w:val="-1"/>
        </w:rPr>
        <w:t>п</w:t>
      </w:r>
      <w:r w:rsidRPr="00583891">
        <w:rPr>
          <w:rFonts w:eastAsia="Times New Roman"/>
        </w:rPr>
        <w:t>л</w:t>
      </w:r>
      <w:r w:rsidRPr="00583891">
        <w:rPr>
          <w:rFonts w:eastAsia="Times New Roman"/>
          <w:spacing w:val="-1"/>
        </w:rPr>
        <w:t>ивны</w:t>
      </w:r>
      <w:r w:rsidRPr="00583891">
        <w:rPr>
          <w:rFonts w:eastAsia="Times New Roman"/>
        </w:rPr>
        <w:t>й б</w:t>
      </w:r>
      <w:r w:rsidRPr="00583891">
        <w:rPr>
          <w:rFonts w:eastAsia="Times New Roman"/>
          <w:spacing w:val="1"/>
        </w:rPr>
        <w:t>а</w:t>
      </w:r>
      <w:r w:rsidRPr="00583891">
        <w:rPr>
          <w:rFonts w:eastAsia="Times New Roman"/>
        </w:rPr>
        <w:t>л</w:t>
      </w:r>
      <w:r w:rsidRPr="00583891">
        <w:rPr>
          <w:rFonts w:eastAsia="Times New Roman"/>
          <w:spacing w:val="1"/>
        </w:rPr>
        <w:t>а</w:t>
      </w:r>
      <w:r w:rsidRPr="00583891">
        <w:rPr>
          <w:rFonts w:eastAsia="Times New Roman"/>
          <w:spacing w:val="-1"/>
        </w:rPr>
        <w:t>н</w:t>
      </w:r>
      <w:r w:rsidRPr="00583891">
        <w:rPr>
          <w:rFonts w:eastAsia="Times New Roman"/>
        </w:rPr>
        <w:t>с</w:t>
      </w:r>
      <w:r w:rsidRPr="00583891">
        <w:rPr>
          <w:rFonts w:eastAsia="Times New Roman"/>
          <w:spacing w:val="-3"/>
        </w:rPr>
        <w:t xml:space="preserve"> </w:t>
      </w:r>
      <w:r w:rsidRPr="00583891">
        <w:rPr>
          <w:rFonts w:eastAsia="Times New Roman"/>
          <w:spacing w:val="-1"/>
        </w:rPr>
        <w:t>и</w:t>
      </w:r>
      <w:r w:rsidRPr="00583891">
        <w:rPr>
          <w:rFonts w:eastAsia="Times New Roman"/>
        </w:rPr>
        <w:t>с</w:t>
      </w:r>
      <w:r w:rsidRPr="00583891">
        <w:rPr>
          <w:rFonts w:eastAsia="Times New Roman"/>
          <w:spacing w:val="1"/>
        </w:rPr>
        <w:t>то</w:t>
      </w:r>
      <w:r w:rsidRPr="00583891">
        <w:rPr>
          <w:rFonts w:eastAsia="Times New Roman"/>
        </w:rPr>
        <w:t>ч</w:t>
      </w:r>
      <w:r w:rsidRPr="00583891">
        <w:rPr>
          <w:rFonts w:eastAsia="Times New Roman"/>
          <w:spacing w:val="-1"/>
        </w:rPr>
        <w:t>ник</w:t>
      </w:r>
      <w:r w:rsidRPr="00583891">
        <w:rPr>
          <w:rFonts w:eastAsia="Times New Roman"/>
          <w:spacing w:val="1"/>
        </w:rPr>
        <w:t>о</w:t>
      </w:r>
      <w:r w:rsidRPr="00583891">
        <w:rPr>
          <w:rFonts w:eastAsia="Times New Roman"/>
        </w:rPr>
        <w:t>в</w:t>
      </w:r>
      <w:r w:rsidRPr="00583891">
        <w:rPr>
          <w:rFonts w:eastAsia="Times New Roman"/>
          <w:spacing w:val="-4"/>
        </w:rPr>
        <w:t xml:space="preserve"> </w:t>
      </w:r>
      <w:r w:rsidRPr="00583891">
        <w:rPr>
          <w:rFonts w:eastAsia="Times New Roman"/>
          <w:spacing w:val="1"/>
        </w:rPr>
        <w:t>т</w:t>
      </w:r>
      <w:r w:rsidRPr="00583891">
        <w:rPr>
          <w:rFonts w:eastAsia="Times New Roman"/>
        </w:rPr>
        <w:t>е</w:t>
      </w:r>
      <w:r w:rsidRPr="00583891">
        <w:rPr>
          <w:rFonts w:eastAsia="Times New Roman"/>
          <w:spacing w:val="-1"/>
        </w:rPr>
        <w:t>п</w:t>
      </w:r>
      <w:r w:rsidRPr="00583891">
        <w:rPr>
          <w:rFonts w:eastAsia="Times New Roman"/>
        </w:rPr>
        <w:t>ло</w:t>
      </w:r>
      <w:r w:rsidRPr="00583891">
        <w:rPr>
          <w:rFonts w:eastAsia="Times New Roman"/>
          <w:spacing w:val="-1"/>
        </w:rPr>
        <w:t>в</w:t>
      </w:r>
      <w:r w:rsidRPr="00583891">
        <w:rPr>
          <w:rFonts w:eastAsia="Times New Roman"/>
          <w:spacing w:val="1"/>
        </w:rPr>
        <w:t>о</w:t>
      </w:r>
      <w:r w:rsidRPr="00583891">
        <w:rPr>
          <w:rFonts w:eastAsia="Times New Roman"/>
        </w:rPr>
        <w:t xml:space="preserve">й </w:t>
      </w:r>
      <w:r w:rsidRPr="00583891">
        <w:rPr>
          <w:rFonts w:eastAsia="Times New Roman"/>
          <w:spacing w:val="1"/>
        </w:rPr>
        <w:t>э</w:t>
      </w:r>
      <w:r w:rsidRPr="00583891">
        <w:rPr>
          <w:rFonts w:eastAsia="Times New Roman"/>
          <w:spacing w:val="-1"/>
        </w:rPr>
        <w:t>н</w:t>
      </w:r>
      <w:r w:rsidRPr="00583891">
        <w:rPr>
          <w:rFonts w:eastAsia="Times New Roman"/>
        </w:rPr>
        <w:t>е</w:t>
      </w:r>
      <w:r w:rsidRPr="00583891">
        <w:rPr>
          <w:rFonts w:eastAsia="Times New Roman"/>
          <w:spacing w:val="-1"/>
        </w:rPr>
        <w:t>ргии</w:t>
      </w:r>
    </w:p>
    <w:tbl>
      <w:tblPr>
        <w:tblW w:w="13745" w:type="dxa"/>
        <w:jc w:val="center"/>
        <w:tblLayout w:type="fixed"/>
        <w:tblCellMar>
          <w:left w:w="5" w:type="dxa"/>
          <w:right w:w="5" w:type="dxa"/>
        </w:tblCellMar>
        <w:tblLook w:val="0000" w:firstRow="0" w:lastRow="0" w:firstColumn="0" w:lastColumn="0" w:noHBand="0" w:noVBand="0"/>
      </w:tblPr>
      <w:tblGrid>
        <w:gridCol w:w="425"/>
        <w:gridCol w:w="4395"/>
        <w:gridCol w:w="2267"/>
        <w:gridCol w:w="1839"/>
        <w:gridCol w:w="1134"/>
        <w:gridCol w:w="1134"/>
        <w:gridCol w:w="1275"/>
        <w:gridCol w:w="1276"/>
      </w:tblGrid>
      <w:tr w:rsidR="00AB19C5" w:rsidRPr="00011FB7" w14:paraId="3D16612E" w14:textId="77777777" w:rsidTr="00F17A9F">
        <w:trPr>
          <w:trHeight w:hRule="exact" w:val="2640"/>
          <w:jc w:val="center"/>
        </w:trPr>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A3CE4E" w14:textId="77777777" w:rsidR="00AB19C5" w:rsidRPr="00583891" w:rsidRDefault="00AB19C5" w:rsidP="00F17A9F">
            <w:pPr>
              <w:pStyle w:val="af4"/>
              <w:jc w:val="center"/>
            </w:pPr>
            <w:r w:rsidRPr="00583891">
              <w:t xml:space="preserve">№ </w:t>
            </w:r>
            <w:r w:rsidRPr="00583891">
              <w:rPr>
                <w:spacing w:val="1"/>
              </w:rPr>
              <w:t>п</w:t>
            </w:r>
            <w:r w:rsidRPr="00583891">
              <w:t>/п</w:t>
            </w:r>
          </w:p>
        </w:tc>
        <w:tc>
          <w:tcPr>
            <w:tcW w:w="43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2E77A2" w14:textId="77777777" w:rsidR="00AB19C5" w:rsidRPr="00D94D72" w:rsidRDefault="00AB19C5" w:rsidP="00F17A9F">
            <w:pPr>
              <w:pStyle w:val="af4"/>
              <w:jc w:val="center"/>
            </w:pPr>
            <w:r w:rsidRPr="00D94D72">
              <w:t>Кот</w:t>
            </w:r>
            <w:r w:rsidRPr="00D94D72">
              <w:rPr>
                <w:spacing w:val="-1"/>
              </w:rPr>
              <w:t>е</w:t>
            </w:r>
            <w:r w:rsidRPr="00D94D72">
              <w:t>ль</w:t>
            </w:r>
            <w:r w:rsidRPr="00D94D72">
              <w:rPr>
                <w:spacing w:val="1"/>
              </w:rPr>
              <w:t>н</w:t>
            </w:r>
            <w:r w:rsidRPr="00D94D72">
              <w:rPr>
                <w:spacing w:val="-1"/>
              </w:rPr>
              <w:t>ая</w:t>
            </w:r>
          </w:p>
        </w:tc>
        <w:tc>
          <w:tcPr>
            <w:tcW w:w="22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B0278A" w14:textId="77777777" w:rsidR="00AB19C5" w:rsidRPr="00D94D72" w:rsidRDefault="00AB19C5" w:rsidP="00F17A9F">
            <w:pPr>
              <w:pStyle w:val="af4"/>
              <w:jc w:val="center"/>
            </w:pPr>
            <w:r w:rsidRPr="00D94D72">
              <w:t>Котло</w:t>
            </w:r>
            <w:r w:rsidRPr="00D94D72">
              <w:rPr>
                <w:spacing w:val="-1"/>
              </w:rPr>
              <w:t>а</w:t>
            </w:r>
            <w:r w:rsidRPr="00D94D72">
              <w:t>гр</w:t>
            </w:r>
            <w:r w:rsidRPr="00D94D72">
              <w:rPr>
                <w:spacing w:val="-1"/>
              </w:rPr>
              <w:t>е</w:t>
            </w:r>
            <w:r w:rsidRPr="00D94D72">
              <w:t>г</w:t>
            </w:r>
            <w:r w:rsidRPr="00D94D72">
              <w:rPr>
                <w:spacing w:val="-1"/>
              </w:rPr>
              <w:t>а</w:t>
            </w:r>
            <w:r w:rsidRPr="00D94D72">
              <w:t>ты</w:t>
            </w:r>
          </w:p>
        </w:tc>
        <w:tc>
          <w:tcPr>
            <w:tcW w:w="18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E9C0FB" w14:textId="77777777" w:rsidR="00AB19C5" w:rsidRPr="00D94D72" w:rsidRDefault="00AB19C5" w:rsidP="00F17A9F">
            <w:pPr>
              <w:pStyle w:val="af4"/>
              <w:jc w:val="center"/>
            </w:pPr>
            <w:r w:rsidRPr="00D94D72">
              <w:t>Вид основного топлива</w:t>
            </w:r>
          </w:p>
        </w:tc>
        <w:tc>
          <w:tcPr>
            <w:tcW w:w="1134"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14:paraId="199D53F3" w14:textId="77777777" w:rsidR="00AB19C5" w:rsidRPr="00D94D72" w:rsidRDefault="00AB19C5" w:rsidP="00F17A9F">
            <w:pPr>
              <w:pStyle w:val="af4"/>
              <w:jc w:val="center"/>
            </w:pPr>
            <w:r w:rsidRPr="00D94D72">
              <w:t>Производство тепловой энергии, Гкал/год</w:t>
            </w:r>
          </w:p>
        </w:tc>
        <w:tc>
          <w:tcPr>
            <w:tcW w:w="1134"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14:paraId="43AA40EF" w14:textId="77777777" w:rsidR="00AB19C5" w:rsidRPr="00583891" w:rsidRDefault="00AB19C5" w:rsidP="00F17A9F">
            <w:pPr>
              <w:pStyle w:val="af4"/>
              <w:jc w:val="center"/>
            </w:pPr>
            <w:r w:rsidRPr="00583891">
              <w:t xml:space="preserve">Расход условного топлива на выработку теплоты, </w:t>
            </w:r>
            <w:proofErr w:type="spellStart"/>
            <w:r w:rsidRPr="00583891">
              <w:t>т.у.т</w:t>
            </w:r>
            <w:proofErr w:type="spellEnd"/>
            <w:r w:rsidRPr="00583891">
              <w:t>./год</w:t>
            </w:r>
          </w:p>
        </w:tc>
        <w:tc>
          <w:tcPr>
            <w:tcW w:w="1275"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14:paraId="7589D861" w14:textId="77777777" w:rsidR="00AB19C5" w:rsidRPr="00583891" w:rsidRDefault="00AB19C5" w:rsidP="00F17A9F">
            <w:pPr>
              <w:pStyle w:val="af4"/>
              <w:jc w:val="center"/>
            </w:pPr>
            <w:bookmarkStart w:id="17" w:name="Раздел_3._Перспективные_балансы_теплонос"/>
            <w:bookmarkStart w:id="18" w:name="_bookmark5"/>
            <w:bookmarkStart w:id="19" w:name="Обосновывающие_материалы."/>
            <w:bookmarkStart w:id="20" w:name="_bookmark13"/>
            <w:bookmarkEnd w:id="17"/>
            <w:bookmarkEnd w:id="18"/>
            <w:bookmarkEnd w:id="19"/>
            <w:bookmarkEnd w:id="20"/>
            <w:r w:rsidRPr="00583891">
              <w:t xml:space="preserve">Удельный расход условного топлива на выработку тепла, </w:t>
            </w:r>
            <w:proofErr w:type="spellStart"/>
            <w:r w:rsidRPr="00583891">
              <w:t>т.у.т</w:t>
            </w:r>
            <w:proofErr w:type="spellEnd"/>
            <w:r w:rsidRPr="00583891">
              <w:t>./ год.</w:t>
            </w:r>
          </w:p>
        </w:tc>
        <w:tc>
          <w:tcPr>
            <w:tcW w:w="1276"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14:paraId="443EECFC" w14:textId="77777777" w:rsidR="00AB19C5" w:rsidRPr="00583891" w:rsidRDefault="00AB19C5" w:rsidP="00F17A9F">
            <w:pPr>
              <w:pStyle w:val="af4"/>
              <w:jc w:val="center"/>
            </w:pPr>
            <w:r w:rsidRPr="00583891">
              <w:t xml:space="preserve">Расход натурального топлива на выработку тепла, </w:t>
            </w:r>
            <w:proofErr w:type="gramStart"/>
            <w:r w:rsidRPr="00583891">
              <w:t>тыс.м</w:t>
            </w:r>
            <w:proofErr w:type="gramEnd"/>
            <w:r w:rsidRPr="00583891">
              <w:t>3/год</w:t>
            </w:r>
          </w:p>
        </w:tc>
      </w:tr>
      <w:tr w:rsidR="00AB19C5" w:rsidRPr="00583891" w14:paraId="44E6D375" w14:textId="77777777" w:rsidTr="00F17A9F">
        <w:trPr>
          <w:trHeight w:hRule="exact" w:val="680"/>
          <w:jc w:val="center"/>
        </w:trPr>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9AEF30" w14:textId="77777777" w:rsidR="00AB19C5" w:rsidRPr="00583891" w:rsidRDefault="00AB19C5" w:rsidP="00F17A9F">
            <w:pPr>
              <w:pStyle w:val="af4"/>
            </w:pPr>
            <w:r w:rsidRPr="00583891">
              <w:t>1</w:t>
            </w:r>
          </w:p>
        </w:tc>
        <w:tc>
          <w:tcPr>
            <w:tcW w:w="43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D6D73C" w14:textId="77777777" w:rsidR="00AB19C5" w:rsidRPr="00D94D72" w:rsidRDefault="00AB19C5" w:rsidP="00F17A9F">
            <w:pPr>
              <w:pStyle w:val="af4"/>
            </w:pPr>
            <w:r w:rsidRPr="00D94D72">
              <w:t>Котельная №1 ул. Мира 167</w:t>
            </w:r>
          </w:p>
        </w:tc>
        <w:tc>
          <w:tcPr>
            <w:tcW w:w="22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0BE7A0" w14:textId="77777777" w:rsidR="00AB19C5" w:rsidRPr="00D94D72" w:rsidRDefault="00AB19C5" w:rsidP="00F17A9F">
            <w:pPr>
              <w:pStyle w:val="af4"/>
            </w:pPr>
            <w:r w:rsidRPr="00D94D72">
              <w:t>ПТВМ-30М -4– 3шт</w:t>
            </w:r>
          </w:p>
        </w:tc>
        <w:tc>
          <w:tcPr>
            <w:tcW w:w="18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C19BE6" w14:textId="77777777" w:rsidR="00AB19C5" w:rsidRPr="00D94D72" w:rsidRDefault="00AB19C5" w:rsidP="00F17A9F">
            <w:pPr>
              <w:pStyle w:val="af4"/>
            </w:pPr>
            <w:r w:rsidRPr="00D94D72">
              <w:t>Природный газ (мазут)</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8697EE" w14:textId="77777777" w:rsidR="00AB19C5" w:rsidRPr="00D94D72" w:rsidRDefault="00AB19C5" w:rsidP="00F17A9F">
            <w:pPr>
              <w:pStyle w:val="af4"/>
            </w:pPr>
            <w:r w:rsidRPr="00D94D72">
              <w:t>154388,10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7F42FB" w14:textId="77777777" w:rsidR="00AB19C5" w:rsidRPr="00583891" w:rsidRDefault="00AB19C5" w:rsidP="00F17A9F">
            <w:pPr>
              <w:pStyle w:val="af4"/>
            </w:pPr>
            <w:r w:rsidRPr="00583891">
              <w:t>24968,10</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394F87" w14:textId="77777777" w:rsidR="00AB19C5" w:rsidRPr="00583891" w:rsidRDefault="00AB19C5" w:rsidP="00F17A9F">
            <w:pPr>
              <w:pStyle w:val="af4"/>
            </w:pPr>
            <w:r w:rsidRPr="00583891">
              <w:t>160,51</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ACDEA9" w14:textId="77777777" w:rsidR="00AB19C5" w:rsidRPr="00583891" w:rsidRDefault="00AB19C5" w:rsidP="00F17A9F">
            <w:pPr>
              <w:pStyle w:val="af4"/>
            </w:pPr>
            <w:r w:rsidRPr="00583891">
              <w:t>21379,4</w:t>
            </w:r>
          </w:p>
        </w:tc>
      </w:tr>
      <w:tr w:rsidR="00AB19C5" w:rsidRPr="00583891" w14:paraId="38FA3D15" w14:textId="77777777" w:rsidTr="00F17A9F">
        <w:trPr>
          <w:trHeight w:hRule="exact" w:val="454"/>
          <w:jc w:val="center"/>
        </w:trPr>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B1614" w14:textId="77777777" w:rsidR="00AB19C5" w:rsidRPr="00583891" w:rsidRDefault="00AB19C5" w:rsidP="00F17A9F">
            <w:pPr>
              <w:pStyle w:val="af4"/>
            </w:pPr>
            <w:r w:rsidRPr="00583891">
              <w:t>2</w:t>
            </w:r>
          </w:p>
        </w:tc>
        <w:tc>
          <w:tcPr>
            <w:tcW w:w="43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9AF0A7" w14:textId="77777777" w:rsidR="00AB19C5" w:rsidRPr="00D94D72" w:rsidRDefault="00AB19C5" w:rsidP="00F17A9F">
            <w:pPr>
              <w:pStyle w:val="af4"/>
            </w:pPr>
            <w:r w:rsidRPr="00D94D72">
              <w:t>Котельная №2 ул. Свердлова 9а</w:t>
            </w:r>
          </w:p>
        </w:tc>
        <w:tc>
          <w:tcPr>
            <w:tcW w:w="22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0F2C61" w14:textId="77777777" w:rsidR="00AB19C5" w:rsidRPr="00D94D72" w:rsidRDefault="00AB19C5" w:rsidP="00F17A9F">
            <w:pPr>
              <w:pStyle w:val="af4"/>
            </w:pPr>
            <w:r w:rsidRPr="00D94D72">
              <w:t>КВГ-4,65 – 4шт</w:t>
            </w:r>
          </w:p>
        </w:tc>
        <w:tc>
          <w:tcPr>
            <w:tcW w:w="18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266CC9" w14:textId="77777777" w:rsidR="00AB19C5" w:rsidRPr="00D94D72" w:rsidRDefault="00AB19C5" w:rsidP="00F17A9F">
            <w:pPr>
              <w:pStyle w:val="af4"/>
            </w:pPr>
            <w:r w:rsidRPr="00D94D72">
              <w:t>Природный газ</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285C6B" w14:textId="77777777" w:rsidR="00AB19C5" w:rsidRPr="00D94D72" w:rsidRDefault="00AB19C5" w:rsidP="00F17A9F">
            <w:pPr>
              <w:pStyle w:val="af4"/>
            </w:pPr>
            <w:r w:rsidRPr="00D94D72">
              <w:t>20947,7</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6E6962" w14:textId="77777777" w:rsidR="00AB19C5" w:rsidRPr="00583891" w:rsidRDefault="00AB19C5" w:rsidP="00F17A9F">
            <w:pPr>
              <w:pStyle w:val="af4"/>
            </w:pPr>
            <w:r w:rsidRPr="00583891">
              <w:t>3302,7</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CDBFC0" w14:textId="77777777" w:rsidR="00AB19C5" w:rsidRPr="00583891" w:rsidRDefault="00AB19C5" w:rsidP="00F17A9F">
            <w:pPr>
              <w:pStyle w:val="af4"/>
            </w:pPr>
            <w:r w:rsidRPr="00583891">
              <w:t>165,7</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41F8FF" w14:textId="77777777" w:rsidR="00AB19C5" w:rsidRPr="00583891" w:rsidRDefault="00AB19C5" w:rsidP="00F17A9F">
            <w:pPr>
              <w:pStyle w:val="af4"/>
            </w:pPr>
            <w:r w:rsidRPr="00583891">
              <w:t>2828,0</w:t>
            </w:r>
          </w:p>
        </w:tc>
      </w:tr>
      <w:tr w:rsidR="00AB19C5" w:rsidRPr="00583891" w14:paraId="770A7AE3" w14:textId="77777777" w:rsidTr="00F17A9F">
        <w:trPr>
          <w:trHeight w:hRule="exact" w:val="956"/>
          <w:jc w:val="center"/>
        </w:trPr>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061E93" w14:textId="77777777" w:rsidR="00AB19C5" w:rsidRPr="00583891" w:rsidRDefault="00AB19C5" w:rsidP="00F17A9F">
            <w:pPr>
              <w:pStyle w:val="af4"/>
            </w:pPr>
            <w:r w:rsidRPr="00583891">
              <w:t>3</w:t>
            </w:r>
          </w:p>
        </w:tc>
        <w:tc>
          <w:tcPr>
            <w:tcW w:w="43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CFE656" w14:textId="77777777" w:rsidR="00AB19C5" w:rsidRPr="00D94D72" w:rsidRDefault="00AB19C5" w:rsidP="00F17A9F">
            <w:pPr>
              <w:pStyle w:val="af4"/>
            </w:pPr>
            <w:r w:rsidRPr="00D94D72">
              <w:t>Котельная №3 ул. Комсомольская 21б</w:t>
            </w:r>
          </w:p>
        </w:tc>
        <w:tc>
          <w:tcPr>
            <w:tcW w:w="22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2290B7" w14:textId="77777777" w:rsidR="00486F17" w:rsidRPr="00D94D72" w:rsidRDefault="00AB19C5" w:rsidP="00F17A9F">
            <w:pPr>
              <w:pStyle w:val="af4"/>
            </w:pPr>
            <w:r w:rsidRPr="00D94D72">
              <w:t xml:space="preserve">КВ-ГМ-2,0 Гн – 1шт., </w:t>
            </w:r>
          </w:p>
          <w:p w14:paraId="5EC451AC" w14:textId="55AD51A8" w:rsidR="00AB19C5" w:rsidRPr="00D94D72" w:rsidRDefault="00AB19C5" w:rsidP="00F17A9F">
            <w:pPr>
              <w:pStyle w:val="af4"/>
            </w:pPr>
            <w:r w:rsidRPr="00D94D72">
              <w:t>КСВа-1,0 Гн - 2шт.</w:t>
            </w:r>
          </w:p>
        </w:tc>
        <w:tc>
          <w:tcPr>
            <w:tcW w:w="18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7E2AEC" w14:textId="77777777" w:rsidR="00AB19C5" w:rsidRPr="00D94D72" w:rsidRDefault="00AB19C5" w:rsidP="00F17A9F">
            <w:pPr>
              <w:pStyle w:val="af4"/>
            </w:pPr>
            <w:r w:rsidRPr="00D94D72">
              <w:t>Природный газ</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4167BD" w14:textId="7253AE91" w:rsidR="00AB19C5" w:rsidRPr="00D94D72" w:rsidRDefault="00D02E12" w:rsidP="00F17A9F">
            <w:pPr>
              <w:pStyle w:val="af4"/>
            </w:pPr>
            <w:r w:rsidRPr="00D94D72">
              <w:t>5678,4</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35ACDB" w14:textId="77777777" w:rsidR="00AB19C5" w:rsidRPr="00583891" w:rsidRDefault="00AB19C5" w:rsidP="00F17A9F">
            <w:pPr>
              <w:pStyle w:val="af4"/>
            </w:pPr>
            <w:r w:rsidRPr="00583891">
              <w:t>838,3</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351651" w14:textId="77777777" w:rsidR="00AB19C5" w:rsidRPr="00583891" w:rsidRDefault="00AB19C5" w:rsidP="00F17A9F">
            <w:pPr>
              <w:pStyle w:val="af4"/>
            </w:pPr>
            <w:r w:rsidRPr="00583891">
              <w:t>161,7</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A5E338" w14:textId="77777777" w:rsidR="00AB19C5" w:rsidRPr="00583891" w:rsidRDefault="00AB19C5" w:rsidP="00F17A9F">
            <w:pPr>
              <w:pStyle w:val="af4"/>
            </w:pPr>
            <w:r w:rsidRPr="00583891">
              <w:t>717,8</w:t>
            </w:r>
          </w:p>
        </w:tc>
      </w:tr>
      <w:tr w:rsidR="00AB19C5" w:rsidRPr="00583891" w14:paraId="6F835B5B" w14:textId="77777777" w:rsidTr="00F17A9F">
        <w:trPr>
          <w:trHeight w:hRule="exact" w:val="454"/>
          <w:jc w:val="center"/>
        </w:trPr>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19425C" w14:textId="77777777" w:rsidR="00AB19C5" w:rsidRPr="00583891" w:rsidRDefault="00AB19C5" w:rsidP="00F17A9F">
            <w:pPr>
              <w:pStyle w:val="af4"/>
            </w:pPr>
            <w:r w:rsidRPr="00583891">
              <w:t>4</w:t>
            </w:r>
          </w:p>
        </w:tc>
        <w:tc>
          <w:tcPr>
            <w:tcW w:w="43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13BE61" w14:textId="77777777" w:rsidR="00AB19C5" w:rsidRPr="00D94D72" w:rsidRDefault="00AB19C5" w:rsidP="00F17A9F">
            <w:pPr>
              <w:pStyle w:val="af4"/>
            </w:pPr>
            <w:r w:rsidRPr="00D94D72">
              <w:t>Котельная №4 ул. Василевского 10а</w:t>
            </w:r>
          </w:p>
        </w:tc>
        <w:tc>
          <w:tcPr>
            <w:tcW w:w="22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7B6BDA" w14:textId="77777777" w:rsidR="00AB19C5" w:rsidRPr="00D94D72" w:rsidRDefault="00AB19C5" w:rsidP="00F17A9F">
            <w:pPr>
              <w:pStyle w:val="af4"/>
            </w:pPr>
            <w:r w:rsidRPr="00D94D72">
              <w:t xml:space="preserve">REX-100 - 2 </w:t>
            </w:r>
            <w:proofErr w:type="spellStart"/>
            <w:r w:rsidRPr="00D94D72">
              <w:t>шт</w:t>
            </w:r>
            <w:proofErr w:type="spellEnd"/>
          </w:p>
        </w:tc>
        <w:tc>
          <w:tcPr>
            <w:tcW w:w="18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E55126" w14:textId="77777777" w:rsidR="00AB19C5" w:rsidRPr="00D94D72" w:rsidRDefault="00AB19C5" w:rsidP="00F17A9F">
            <w:pPr>
              <w:pStyle w:val="af4"/>
            </w:pPr>
            <w:r w:rsidRPr="00D94D72">
              <w:t>Природный газ</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671F87" w14:textId="77777777" w:rsidR="00AB19C5" w:rsidRPr="00D94D72" w:rsidRDefault="00AB19C5" w:rsidP="00F17A9F">
            <w:pPr>
              <w:pStyle w:val="af4"/>
            </w:pPr>
            <w:r w:rsidRPr="00D94D72">
              <w:t>2676,2</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3180A6" w14:textId="77777777" w:rsidR="00AB19C5" w:rsidRPr="00583891" w:rsidRDefault="00AB19C5" w:rsidP="00F17A9F">
            <w:pPr>
              <w:pStyle w:val="af4"/>
            </w:pPr>
            <w:r w:rsidRPr="00583891">
              <w:t>418,8</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21047E" w14:textId="77777777" w:rsidR="00AB19C5" w:rsidRPr="00583891" w:rsidRDefault="00AB19C5" w:rsidP="00F17A9F">
            <w:pPr>
              <w:pStyle w:val="af4"/>
            </w:pPr>
            <w:r w:rsidRPr="00583891">
              <w:t>155,4</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B64BB5" w14:textId="77777777" w:rsidR="00AB19C5" w:rsidRPr="00583891" w:rsidRDefault="00AB19C5" w:rsidP="00F17A9F">
            <w:pPr>
              <w:pStyle w:val="af4"/>
            </w:pPr>
            <w:r w:rsidRPr="00583891">
              <w:t>358,6</w:t>
            </w:r>
          </w:p>
        </w:tc>
      </w:tr>
      <w:tr w:rsidR="00AB19C5" w:rsidRPr="00583891" w14:paraId="57D52D55" w14:textId="77777777" w:rsidTr="00F17A9F">
        <w:trPr>
          <w:trHeight w:hRule="exact" w:val="454"/>
          <w:jc w:val="center"/>
        </w:trPr>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54B4E3" w14:textId="77777777" w:rsidR="00AB19C5" w:rsidRPr="00583891" w:rsidRDefault="00AB19C5" w:rsidP="00F17A9F">
            <w:pPr>
              <w:pStyle w:val="af4"/>
            </w:pPr>
            <w:r w:rsidRPr="00583891">
              <w:t>5</w:t>
            </w:r>
          </w:p>
        </w:tc>
        <w:tc>
          <w:tcPr>
            <w:tcW w:w="43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AC21A2" w14:textId="77777777" w:rsidR="00AB19C5" w:rsidRPr="00D94D72" w:rsidRDefault="00AB19C5" w:rsidP="00F17A9F">
            <w:pPr>
              <w:pStyle w:val="af4"/>
            </w:pPr>
            <w:r w:rsidRPr="00D94D72">
              <w:t>Котельная №5 пл. Октябрьская 150а</w:t>
            </w:r>
          </w:p>
        </w:tc>
        <w:tc>
          <w:tcPr>
            <w:tcW w:w="22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933465" w14:textId="77777777" w:rsidR="00AB19C5" w:rsidRPr="00D94D72" w:rsidRDefault="00AB19C5" w:rsidP="00F17A9F">
            <w:pPr>
              <w:pStyle w:val="af4"/>
            </w:pPr>
            <w:r w:rsidRPr="00D94D72">
              <w:t>КСВа-2,5"– 3шт</w:t>
            </w:r>
          </w:p>
        </w:tc>
        <w:tc>
          <w:tcPr>
            <w:tcW w:w="18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4DD9C9" w14:textId="77777777" w:rsidR="00AB19C5" w:rsidRPr="00D94D72" w:rsidRDefault="00AB19C5" w:rsidP="00F17A9F">
            <w:pPr>
              <w:pStyle w:val="af4"/>
            </w:pPr>
            <w:r w:rsidRPr="00D94D72">
              <w:t>Природный газ</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A8DEB8" w14:textId="77777777" w:rsidR="00AB19C5" w:rsidRPr="00D94D72" w:rsidRDefault="00AB19C5" w:rsidP="00F17A9F">
            <w:pPr>
              <w:pStyle w:val="af4"/>
            </w:pPr>
            <w:r w:rsidRPr="00D94D72">
              <w:t>5962,6</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75057F" w14:textId="77777777" w:rsidR="00AB19C5" w:rsidRPr="00583891" w:rsidRDefault="00AB19C5" w:rsidP="00F17A9F">
            <w:pPr>
              <w:pStyle w:val="af4"/>
            </w:pPr>
            <w:r w:rsidRPr="00583891">
              <w:t>838,0</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60AC02" w14:textId="77777777" w:rsidR="00AB19C5" w:rsidRPr="00583891" w:rsidRDefault="00AB19C5" w:rsidP="00F17A9F">
            <w:pPr>
              <w:pStyle w:val="af4"/>
            </w:pPr>
            <w:r w:rsidRPr="00583891">
              <w:t>162,5</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B39E84" w14:textId="77777777" w:rsidR="00AB19C5" w:rsidRPr="00583891" w:rsidRDefault="00AB19C5" w:rsidP="00F17A9F">
            <w:pPr>
              <w:pStyle w:val="af4"/>
            </w:pPr>
            <w:r w:rsidRPr="00583891">
              <w:t>717,6</w:t>
            </w:r>
          </w:p>
        </w:tc>
      </w:tr>
      <w:tr w:rsidR="00AB19C5" w:rsidRPr="00583891" w14:paraId="1F30252F" w14:textId="77777777" w:rsidTr="00F17A9F">
        <w:trPr>
          <w:trHeight w:hRule="exact" w:val="454"/>
          <w:jc w:val="center"/>
        </w:trPr>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38E7A1" w14:textId="77777777" w:rsidR="00AB19C5" w:rsidRPr="00583891" w:rsidRDefault="00AB19C5" w:rsidP="00F17A9F">
            <w:pPr>
              <w:pStyle w:val="af4"/>
            </w:pPr>
            <w:r w:rsidRPr="00583891">
              <w:t>6</w:t>
            </w:r>
          </w:p>
        </w:tc>
        <w:tc>
          <w:tcPr>
            <w:tcW w:w="43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1AC57C" w14:textId="77777777" w:rsidR="00AB19C5" w:rsidRPr="00D94D72" w:rsidRDefault="00AB19C5" w:rsidP="00F17A9F">
            <w:pPr>
              <w:pStyle w:val="af4"/>
            </w:pPr>
            <w:r w:rsidRPr="00D94D72">
              <w:t>Котельная №6 ул. Пролетарская 240а</w:t>
            </w:r>
          </w:p>
        </w:tc>
        <w:tc>
          <w:tcPr>
            <w:tcW w:w="22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16F026" w14:textId="77777777" w:rsidR="00AB19C5" w:rsidRPr="00D94D72" w:rsidRDefault="00AB19C5" w:rsidP="00F17A9F">
            <w:pPr>
              <w:pStyle w:val="af4"/>
            </w:pPr>
            <w:r w:rsidRPr="00D94D72">
              <w:t xml:space="preserve">Хопёр-100- 5 </w:t>
            </w:r>
            <w:proofErr w:type="spellStart"/>
            <w:r w:rsidRPr="00D94D72">
              <w:t>шт</w:t>
            </w:r>
            <w:proofErr w:type="spellEnd"/>
          </w:p>
        </w:tc>
        <w:tc>
          <w:tcPr>
            <w:tcW w:w="18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07D44B" w14:textId="77777777" w:rsidR="00AB19C5" w:rsidRPr="00D94D72" w:rsidRDefault="00AB19C5" w:rsidP="00F17A9F">
            <w:pPr>
              <w:pStyle w:val="af4"/>
            </w:pPr>
            <w:r w:rsidRPr="00D94D72">
              <w:t>Природный газ</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683011" w14:textId="77777777" w:rsidR="00AB19C5" w:rsidRPr="00D94D72" w:rsidRDefault="00AB19C5" w:rsidP="00F17A9F">
            <w:pPr>
              <w:pStyle w:val="af4"/>
            </w:pPr>
            <w:r w:rsidRPr="00D94D72">
              <w:t>774,0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08C888" w14:textId="77777777" w:rsidR="00AB19C5" w:rsidRPr="00583891" w:rsidRDefault="00AB19C5" w:rsidP="00F17A9F">
            <w:pPr>
              <w:pStyle w:val="af4"/>
            </w:pPr>
            <w:r w:rsidRPr="00583891">
              <w:t>132,4</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01C068" w14:textId="77777777" w:rsidR="00AB19C5" w:rsidRPr="00583891" w:rsidRDefault="00AB19C5" w:rsidP="00F17A9F">
            <w:pPr>
              <w:pStyle w:val="af4"/>
            </w:pPr>
            <w:r w:rsidRPr="00583891">
              <w:t>162,1</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3F15B2" w14:textId="77777777" w:rsidR="00AB19C5" w:rsidRPr="00583891" w:rsidRDefault="00AB19C5" w:rsidP="00F17A9F">
            <w:pPr>
              <w:pStyle w:val="af4"/>
            </w:pPr>
            <w:r w:rsidRPr="00583891">
              <w:t>113,3</w:t>
            </w:r>
          </w:p>
        </w:tc>
      </w:tr>
      <w:tr w:rsidR="00AB19C5" w:rsidRPr="00583891" w14:paraId="53305221" w14:textId="77777777" w:rsidTr="00F17A9F">
        <w:trPr>
          <w:trHeight w:hRule="exact" w:val="922"/>
          <w:jc w:val="center"/>
        </w:trPr>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0F358C" w14:textId="77777777" w:rsidR="00AB19C5" w:rsidRPr="00583891" w:rsidRDefault="00AB19C5" w:rsidP="00F17A9F">
            <w:pPr>
              <w:pStyle w:val="af4"/>
            </w:pPr>
            <w:r w:rsidRPr="00583891">
              <w:t>7</w:t>
            </w:r>
          </w:p>
        </w:tc>
        <w:tc>
          <w:tcPr>
            <w:tcW w:w="43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85FB8D" w14:textId="77777777" w:rsidR="00AB19C5" w:rsidRPr="00D94D72" w:rsidRDefault="00AB19C5" w:rsidP="00F17A9F">
            <w:pPr>
              <w:pStyle w:val="af4"/>
            </w:pPr>
            <w:r w:rsidRPr="00D94D72">
              <w:t>Котельная №7 ул. Линейная 15к</w:t>
            </w:r>
          </w:p>
        </w:tc>
        <w:tc>
          <w:tcPr>
            <w:tcW w:w="22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1012D5" w14:textId="77777777" w:rsidR="00AB19C5" w:rsidRPr="00D94D72" w:rsidRDefault="00AB19C5" w:rsidP="00F17A9F">
            <w:pPr>
              <w:pStyle w:val="af4"/>
            </w:pPr>
            <w:proofErr w:type="spellStart"/>
            <w:r w:rsidRPr="00D94D72">
              <w:t>Duotherm</w:t>
            </w:r>
            <w:proofErr w:type="spellEnd"/>
            <w:r w:rsidRPr="00D94D72">
              <w:t xml:space="preserve"> — 1500- 1 </w:t>
            </w:r>
            <w:proofErr w:type="spellStart"/>
            <w:r w:rsidRPr="00D94D72">
              <w:t>шт</w:t>
            </w:r>
            <w:proofErr w:type="spellEnd"/>
          </w:p>
          <w:p w14:paraId="71AF6193" w14:textId="77777777" w:rsidR="00AB19C5" w:rsidRPr="00D94D72" w:rsidRDefault="00AB19C5" w:rsidP="00F17A9F">
            <w:pPr>
              <w:pStyle w:val="af4"/>
            </w:pPr>
            <w:proofErr w:type="spellStart"/>
            <w:r w:rsidRPr="00D94D72">
              <w:t>Duotherm</w:t>
            </w:r>
            <w:proofErr w:type="spellEnd"/>
            <w:r w:rsidRPr="00D94D72">
              <w:t xml:space="preserve"> — 2000- 2 </w:t>
            </w:r>
            <w:proofErr w:type="spellStart"/>
            <w:r w:rsidRPr="00D94D72">
              <w:t>шт</w:t>
            </w:r>
            <w:proofErr w:type="spellEnd"/>
          </w:p>
        </w:tc>
        <w:tc>
          <w:tcPr>
            <w:tcW w:w="18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3F2954" w14:textId="77777777" w:rsidR="00AB19C5" w:rsidRPr="00D94D72" w:rsidRDefault="00AB19C5" w:rsidP="00F17A9F">
            <w:pPr>
              <w:pStyle w:val="af4"/>
            </w:pPr>
            <w:r w:rsidRPr="00D94D72">
              <w:t>Природный газ</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216F21" w14:textId="77777777" w:rsidR="00AB19C5" w:rsidRPr="00D94D72" w:rsidRDefault="00AB19C5" w:rsidP="00F17A9F">
            <w:pPr>
              <w:pStyle w:val="af4"/>
            </w:pPr>
            <w:r w:rsidRPr="00D94D72">
              <w:t>5159,1</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B12952" w14:textId="77777777" w:rsidR="00AB19C5" w:rsidRPr="00583891" w:rsidRDefault="00AB19C5" w:rsidP="00F17A9F">
            <w:pPr>
              <w:pStyle w:val="af4"/>
            </w:pPr>
            <w:r w:rsidRPr="00583891">
              <w:t>978,0</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8AEA96" w14:textId="77777777" w:rsidR="00AB19C5" w:rsidRPr="00583891" w:rsidRDefault="00AB19C5" w:rsidP="00F17A9F">
            <w:pPr>
              <w:pStyle w:val="af4"/>
            </w:pPr>
            <w:r w:rsidRPr="00583891">
              <w:t>158,6</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562E06" w14:textId="77777777" w:rsidR="00AB19C5" w:rsidRPr="00583891" w:rsidRDefault="00AB19C5" w:rsidP="00F17A9F">
            <w:pPr>
              <w:pStyle w:val="af4"/>
            </w:pPr>
            <w:r w:rsidRPr="00583891">
              <w:t>837,4</w:t>
            </w:r>
          </w:p>
        </w:tc>
      </w:tr>
      <w:tr w:rsidR="00AB19C5" w:rsidRPr="00583891" w14:paraId="3B2C68F6" w14:textId="77777777" w:rsidTr="00F17A9F">
        <w:trPr>
          <w:trHeight w:hRule="exact" w:val="1139"/>
          <w:jc w:val="center"/>
        </w:trPr>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CBA46F" w14:textId="77777777" w:rsidR="00AB19C5" w:rsidRPr="00583891" w:rsidRDefault="00AB19C5" w:rsidP="00F17A9F">
            <w:pPr>
              <w:pStyle w:val="af4"/>
            </w:pPr>
            <w:r w:rsidRPr="00583891">
              <w:lastRenderedPageBreak/>
              <w:t>8</w:t>
            </w:r>
          </w:p>
        </w:tc>
        <w:tc>
          <w:tcPr>
            <w:tcW w:w="43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703E78" w14:textId="77777777" w:rsidR="00AB19C5" w:rsidRPr="00D94D72" w:rsidRDefault="00AB19C5" w:rsidP="00F17A9F">
            <w:pPr>
              <w:pStyle w:val="af4"/>
            </w:pPr>
            <w:r w:rsidRPr="00D94D72">
              <w:t>Котельная №8 ул. Ленина 15</w:t>
            </w:r>
          </w:p>
        </w:tc>
        <w:tc>
          <w:tcPr>
            <w:tcW w:w="22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195D14" w14:textId="77777777" w:rsidR="00AB19C5" w:rsidRPr="00D94D72" w:rsidRDefault="00AB19C5" w:rsidP="00F17A9F">
            <w:pPr>
              <w:pStyle w:val="af4"/>
            </w:pPr>
            <w:r w:rsidRPr="00D94D72">
              <w:t>КВГ- 4,65-90-1шт.,</w:t>
            </w:r>
          </w:p>
          <w:p w14:paraId="5314C026" w14:textId="77777777" w:rsidR="00AB19C5" w:rsidRPr="00D94D72" w:rsidRDefault="00AB19C5" w:rsidP="00F17A9F">
            <w:pPr>
              <w:pStyle w:val="af4"/>
            </w:pPr>
            <w:r w:rsidRPr="00D94D72">
              <w:t>КЕ-4-14 С-1шт,</w:t>
            </w:r>
          </w:p>
          <w:p w14:paraId="5E1C639F" w14:textId="77777777" w:rsidR="00AB19C5" w:rsidRPr="00D94D72" w:rsidRDefault="00AB19C5" w:rsidP="00F17A9F">
            <w:pPr>
              <w:pStyle w:val="af4"/>
            </w:pPr>
            <w:r w:rsidRPr="00D94D72">
              <w:t>ДЕ-4-14 Е-2шт. (резервные)</w:t>
            </w:r>
          </w:p>
        </w:tc>
        <w:tc>
          <w:tcPr>
            <w:tcW w:w="18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26A13C" w14:textId="77777777" w:rsidR="00AB19C5" w:rsidRPr="00D94D72" w:rsidRDefault="00AB19C5" w:rsidP="00F17A9F">
            <w:pPr>
              <w:pStyle w:val="af4"/>
            </w:pPr>
            <w:r w:rsidRPr="00D94D72">
              <w:t>Природный газ</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041F70" w14:textId="77777777" w:rsidR="00AB19C5" w:rsidRPr="00D94D72" w:rsidRDefault="00AB19C5" w:rsidP="00F17A9F">
            <w:pPr>
              <w:pStyle w:val="af4"/>
            </w:pPr>
            <w:r w:rsidRPr="00D94D72">
              <w:t>6755,0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36DEB5" w14:textId="77777777" w:rsidR="00AB19C5" w:rsidRPr="00583891" w:rsidRDefault="00AB19C5" w:rsidP="00F17A9F">
            <w:pPr>
              <w:pStyle w:val="af4"/>
            </w:pPr>
            <w:r w:rsidRPr="00583891">
              <w:t>674</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0AC07C" w14:textId="77777777" w:rsidR="00AB19C5" w:rsidRPr="00583891" w:rsidRDefault="00AB19C5" w:rsidP="00F17A9F">
            <w:pPr>
              <w:pStyle w:val="af4"/>
            </w:pPr>
            <w:r w:rsidRPr="00583891">
              <w:t>102,86</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874345" w14:textId="77777777" w:rsidR="00AB19C5" w:rsidRPr="00583891" w:rsidRDefault="00AB19C5" w:rsidP="00F17A9F">
            <w:pPr>
              <w:pStyle w:val="af4"/>
            </w:pPr>
            <w:r w:rsidRPr="00583891">
              <w:t>936,0</w:t>
            </w:r>
          </w:p>
        </w:tc>
      </w:tr>
      <w:tr w:rsidR="00AB19C5" w:rsidRPr="00583891" w14:paraId="16ED90C4" w14:textId="77777777" w:rsidTr="00F17A9F">
        <w:trPr>
          <w:trHeight w:hRule="exact" w:val="592"/>
          <w:jc w:val="center"/>
        </w:trPr>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C3765E" w14:textId="77777777" w:rsidR="00AB19C5" w:rsidRPr="00583891" w:rsidRDefault="00AB19C5" w:rsidP="00F17A9F">
            <w:pPr>
              <w:pStyle w:val="af4"/>
            </w:pPr>
            <w:r w:rsidRPr="00583891">
              <w:t>9</w:t>
            </w:r>
          </w:p>
        </w:tc>
        <w:tc>
          <w:tcPr>
            <w:tcW w:w="43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A0B530" w14:textId="77777777" w:rsidR="00AB19C5" w:rsidRPr="00D94D72" w:rsidRDefault="00AB19C5" w:rsidP="00F17A9F">
            <w:pPr>
              <w:pStyle w:val="af4"/>
            </w:pPr>
            <w:r w:rsidRPr="00D94D72">
              <w:t xml:space="preserve">Котельная №9 </w:t>
            </w:r>
            <w:r w:rsidR="0011231D" w:rsidRPr="00D94D72">
              <w:t>ул. Озерная 6/1</w:t>
            </w:r>
          </w:p>
        </w:tc>
        <w:tc>
          <w:tcPr>
            <w:tcW w:w="22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53BF63" w14:textId="77777777" w:rsidR="00AB19C5" w:rsidRPr="00D94D72" w:rsidRDefault="00AB19C5" w:rsidP="00F17A9F">
            <w:pPr>
              <w:pStyle w:val="af4"/>
            </w:pPr>
            <w:proofErr w:type="spellStart"/>
            <w:r w:rsidRPr="00D94D72">
              <w:t>КСВа</w:t>
            </w:r>
            <w:proofErr w:type="spellEnd"/>
            <w:r w:rsidRPr="00D94D72">
              <w:t xml:space="preserve"> -0,63-3 </w:t>
            </w:r>
            <w:proofErr w:type="spellStart"/>
            <w:proofErr w:type="gramStart"/>
            <w:r w:rsidRPr="00D94D72">
              <w:t>шт</w:t>
            </w:r>
            <w:proofErr w:type="spellEnd"/>
            <w:r w:rsidRPr="00D94D72">
              <w:t>,.</w:t>
            </w:r>
            <w:proofErr w:type="gramEnd"/>
          </w:p>
        </w:tc>
        <w:tc>
          <w:tcPr>
            <w:tcW w:w="18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E227B5" w14:textId="77777777" w:rsidR="00AB19C5" w:rsidRPr="00D94D72" w:rsidRDefault="00AB19C5" w:rsidP="00F17A9F">
            <w:pPr>
              <w:pStyle w:val="af4"/>
            </w:pPr>
            <w:r w:rsidRPr="00D94D72">
              <w:t>Природный газ</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1A366D" w14:textId="77777777" w:rsidR="00AB19C5" w:rsidRPr="00D94D72" w:rsidRDefault="00AB19C5" w:rsidP="00F17A9F">
            <w:pPr>
              <w:pStyle w:val="af4"/>
            </w:pPr>
            <w:r w:rsidRPr="00D94D72">
              <w:t>3085,0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A6CE1D" w14:textId="77777777" w:rsidR="00AB19C5" w:rsidRPr="00583891" w:rsidRDefault="00AB19C5" w:rsidP="00F17A9F">
            <w:pPr>
              <w:pStyle w:val="af4"/>
            </w:pPr>
            <w:r w:rsidRPr="00583891">
              <w:t>506,0</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3DF231" w14:textId="77777777" w:rsidR="00AB19C5" w:rsidRPr="00583891" w:rsidRDefault="00AB19C5" w:rsidP="00F17A9F">
            <w:pPr>
              <w:pStyle w:val="af4"/>
            </w:pPr>
            <w:r w:rsidRPr="00583891">
              <w:t>162,23</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8142D4" w14:textId="77777777" w:rsidR="00AB19C5" w:rsidRPr="00583891" w:rsidRDefault="00AB19C5" w:rsidP="00F17A9F">
            <w:pPr>
              <w:pStyle w:val="af4"/>
            </w:pPr>
            <w:r w:rsidRPr="00583891">
              <w:t>435,0</w:t>
            </w:r>
          </w:p>
        </w:tc>
      </w:tr>
      <w:tr w:rsidR="00AB19C5" w:rsidRPr="00583891" w14:paraId="4AD2BC44" w14:textId="77777777" w:rsidTr="00F17A9F">
        <w:trPr>
          <w:trHeight w:hRule="exact" w:val="571"/>
          <w:jc w:val="center"/>
        </w:trPr>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D76933" w14:textId="77777777" w:rsidR="00AB19C5" w:rsidRPr="00583891" w:rsidRDefault="00AB19C5" w:rsidP="00F17A9F">
            <w:pPr>
              <w:pStyle w:val="af4"/>
            </w:pPr>
            <w:r w:rsidRPr="00583891">
              <w:t>10</w:t>
            </w:r>
          </w:p>
        </w:tc>
        <w:tc>
          <w:tcPr>
            <w:tcW w:w="43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EB93A3" w14:textId="77777777" w:rsidR="00AB19C5" w:rsidRPr="00D94D72" w:rsidRDefault="00AB19C5" w:rsidP="00F17A9F">
            <w:pPr>
              <w:pStyle w:val="af4"/>
            </w:pPr>
            <w:r w:rsidRPr="00D94D72">
              <w:t>Котельная №10 ул. 50 лет СССР 75</w:t>
            </w:r>
          </w:p>
        </w:tc>
        <w:tc>
          <w:tcPr>
            <w:tcW w:w="22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8B79FB" w14:textId="77777777" w:rsidR="00AB19C5" w:rsidRPr="00D94D72" w:rsidRDefault="00AB19C5" w:rsidP="00F17A9F">
            <w:pPr>
              <w:pStyle w:val="af4"/>
            </w:pPr>
            <w:r w:rsidRPr="00D94D72">
              <w:t xml:space="preserve">Факел-Г-3 </w:t>
            </w:r>
            <w:proofErr w:type="spellStart"/>
            <w:r w:rsidRPr="00D94D72">
              <w:t>шт</w:t>
            </w:r>
            <w:proofErr w:type="spellEnd"/>
          </w:p>
        </w:tc>
        <w:tc>
          <w:tcPr>
            <w:tcW w:w="18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D35AA4" w14:textId="77777777" w:rsidR="00AB19C5" w:rsidRPr="00D94D72" w:rsidRDefault="00AB19C5" w:rsidP="00F17A9F">
            <w:pPr>
              <w:pStyle w:val="af4"/>
            </w:pPr>
            <w:r w:rsidRPr="00D94D72">
              <w:t>Природный газ</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4911DC" w14:textId="77777777" w:rsidR="00AB19C5" w:rsidRPr="00D94D72" w:rsidRDefault="00AB19C5" w:rsidP="00F17A9F">
            <w:pPr>
              <w:pStyle w:val="af4"/>
            </w:pPr>
            <w:r w:rsidRPr="00D94D72">
              <w:t>1532,0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3ED4F3" w14:textId="77777777" w:rsidR="00AB19C5" w:rsidRPr="00583891" w:rsidRDefault="00AB19C5" w:rsidP="00F17A9F">
            <w:pPr>
              <w:pStyle w:val="af4"/>
            </w:pPr>
            <w:r w:rsidRPr="00583891">
              <w:t>238,0</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7C58AC" w14:textId="77777777" w:rsidR="00AB19C5" w:rsidRPr="00583891" w:rsidRDefault="00AB19C5" w:rsidP="00F17A9F">
            <w:pPr>
              <w:pStyle w:val="af4"/>
            </w:pPr>
            <w:r w:rsidRPr="00583891">
              <w:t>162,23</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62BBFE" w14:textId="77777777" w:rsidR="00AB19C5" w:rsidRPr="00583891" w:rsidRDefault="00AB19C5" w:rsidP="00F17A9F">
            <w:pPr>
              <w:pStyle w:val="af4"/>
            </w:pPr>
            <w:r w:rsidRPr="00583891">
              <w:t>205,0</w:t>
            </w:r>
          </w:p>
        </w:tc>
      </w:tr>
      <w:tr w:rsidR="00AB19C5" w:rsidRPr="00583891" w14:paraId="686AF01D" w14:textId="77777777" w:rsidTr="00F17A9F">
        <w:trPr>
          <w:trHeight w:hRule="exact" w:val="549"/>
          <w:jc w:val="center"/>
        </w:trPr>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8D5100" w14:textId="77777777" w:rsidR="00AB19C5" w:rsidRPr="00583891" w:rsidRDefault="00AB19C5" w:rsidP="00F17A9F">
            <w:pPr>
              <w:pStyle w:val="af4"/>
            </w:pPr>
            <w:r w:rsidRPr="00583891">
              <w:t>11</w:t>
            </w:r>
          </w:p>
        </w:tc>
        <w:tc>
          <w:tcPr>
            <w:tcW w:w="43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692DBC" w14:textId="77777777" w:rsidR="00AB19C5" w:rsidRPr="00D94D72" w:rsidRDefault="00AB19C5" w:rsidP="00F17A9F">
            <w:pPr>
              <w:pStyle w:val="af4"/>
            </w:pPr>
            <w:r w:rsidRPr="00D94D72">
              <w:t>Котельная №11 пл. Октябрьская 22а</w:t>
            </w:r>
          </w:p>
        </w:tc>
        <w:tc>
          <w:tcPr>
            <w:tcW w:w="22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0C831A" w14:textId="0807475D" w:rsidR="00AB19C5" w:rsidRPr="00D94D72" w:rsidRDefault="00AB19C5" w:rsidP="00F17A9F">
            <w:pPr>
              <w:pStyle w:val="af4"/>
            </w:pPr>
            <w:r w:rsidRPr="00D94D72">
              <w:t>Братск</w:t>
            </w:r>
            <w:r w:rsidR="00486F17" w:rsidRPr="00D94D72">
              <w:t>- 1Г</w:t>
            </w:r>
            <w:r w:rsidRPr="00D94D72">
              <w:t xml:space="preserve">– 4 </w:t>
            </w:r>
            <w:proofErr w:type="spellStart"/>
            <w:r w:rsidRPr="00D94D72">
              <w:t>шт</w:t>
            </w:r>
            <w:proofErr w:type="spellEnd"/>
          </w:p>
        </w:tc>
        <w:tc>
          <w:tcPr>
            <w:tcW w:w="18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0E5562" w14:textId="77777777" w:rsidR="00AB19C5" w:rsidRPr="00D94D72" w:rsidRDefault="00AB19C5" w:rsidP="00F17A9F">
            <w:pPr>
              <w:pStyle w:val="af4"/>
            </w:pPr>
            <w:r w:rsidRPr="00D94D72">
              <w:t>Природный газ</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EE81BF" w14:textId="77777777" w:rsidR="00AB19C5" w:rsidRPr="00D94D72" w:rsidRDefault="00AB19C5" w:rsidP="00F17A9F">
            <w:pPr>
              <w:pStyle w:val="af4"/>
            </w:pPr>
            <w:r w:rsidRPr="00D94D72">
              <w:t>5195,0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F43AA8" w14:textId="77777777" w:rsidR="00AB19C5" w:rsidRPr="00583891" w:rsidRDefault="00AB19C5" w:rsidP="00F17A9F">
            <w:pPr>
              <w:pStyle w:val="af4"/>
            </w:pPr>
            <w:r w:rsidRPr="00583891">
              <w:t>867,0</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7AF055" w14:textId="77777777" w:rsidR="00AB19C5" w:rsidRPr="00583891" w:rsidRDefault="00AB19C5" w:rsidP="00F17A9F">
            <w:pPr>
              <w:pStyle w:val="af4"/>
            </w:pPr>
            <w:r w:rsidRPr="00583891">
              <w:t>162,23</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62DAA7" w14:textId="77777777" w:rsidR="00AB19C5" w:rsidRPr="00583891" w:rsidRDefault="00AB19C5" w:rsidP="00F17A9F">
            <w:pPr>
              <w:pStyle w:val="af4"/>
            </w:pPr>
            <w:r w:rsidRPr="00583891">
              <w:t>745,0</w:t>
            </w:r>
          </w:p>
        </w:tc>
      </w:tr>
      <w:tr w:rsidR="00AB19C5" w:rsidRPr="00583891" w14:paraId="60690A36" w14:textId="77777777" w:rsidTr="00F17A9F">
        <w:trPr>
          <w:trHeight w:hRule="exact" w:val="571"/>
          <w:jc w:val="center"/>
        </w:trPr>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8A7242" w14:textId="77777777" w:rsidR="00AB19C5" w:rsidRPr="00583891" w:rsidRDefault="00AB19C5" w:rsidP="00F17A9F">
            <w:pPr>
              <w:pStyle w:val="af4"/>
            </w:pPr>
            <w:r w:rsidRPr="00583891">
              <w:t>12</w:t>
            </w:r>
          </w:p>
        </w:tc>
        <w:tc>
          <w:tcPr>
            <w:tcW w:w="43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4E3320" w14:textId="77777777" w:rsidR="00AB19C5" w:rsidRPr="00D94D72" w:rsidRDefault="00AB19C5" w:rsidP="00F17A9F">
            <w:pPr>
              <w:pStyle w:val="af4"/>
            </w:pPr>
            <w:r w:rsidRPr="00D94D72">
              <w:t>Котельная №12 ул. Красная 16а/1</w:t>
            </w:r>
          </w:p>
        </w:tc>
        <w:tc>
          <w:tcPr>
            <w:tcW w:w="22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0C5B11" w14:textId="77777777" w:rsidR="00AB19C5" w:rsidRPr="00D94D72" w:rsidRDefault="00AB19C5" w:rsidP="00F17A9F">
            <w:pPr>
              <w:pStyle w:val="af4"/>
            </w:pPr>
            <w:r w:rsidRPr="00D94D72">
              <w:t xml:space="preserve">Факел-Г-4 </w:t>
            </w:r>
            <w:proofErr w:type="spellStart"/>
            <w:r w:rsidRPr="00D94D72">
              <w:t>шт</w:t>
            </w:r>
            <w:proofErr w:type="spellEnd"/>
          </w:p>
        </w:tc>
        <w:tc>
          <w:tcPr>
            <w:tcW w:w="18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0E9289" w14:textId="77777777" w:rsidR="00AB19C5" w:rsidRPr="00D94D72" w:rsidRDefault="00AB19C5" w:rsidP="00F17A9F">
            <w:pPr>
              <w:pStyle w:val="af4"/>
            </w:pPr>
            <w:r w:rsidRPr="00D94D72">
              <w:t>Природный газ</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18793E" w14:textId="77777777" w:rsidR="00AB19C5" w:rsidRPr="00D94D72" w:rsidRDefault="00AB19C5" w:rsidP="00F17A9F">
            <w:pPr>
              <w:pStyle w:val="af4"/>
            </w:pPr>
            <w:r w:rsidRPr="00D94D72">
              <w:t>2737,0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F039CE" w14:textId="77777777" w:rsidR="00AB19C5" w:rsidRPr="00583891" w:rsidRDefault="00AB19C5" w:rsidP="00F17A9F">
            <w:pPr>
              <w:pStyle w:val="af4"/>
            </w:pPr>
            <w:r w:rsidRPr="00583891">
              <w:t>441,0</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E67E75" w14:textId="77777777" w:rsidR="00AB19C5" w:rsidRPr="00583891" w:rsidRDefault="00F84E62" w:rsidP="00F17A9F">
            <w:pPr>
              <w:pStyle w:val="af4"/>
            </w:pPr>
            <w:r w:rsidRPr="00583891">
              <w:t>16</w:t>
            </w:r>
            <w:r w:rsidR="00287CDB" w:rsidRPr="00583891">
              <w:t>0,0</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8E3A8C" w14:textId="77777777" w:rsidR="00AB19C5" w:rsidRPr="00583891" w:rsidRDefault="00AB19C5" w:rsidP="00F17A9F">
            <w:pPr>
              <w:pStyle w:val="af4"/>
            </w:pPr>
            <w:r w:rsidRPr="00583891">
              <w:t>366,0</w:t>
            </w:r>
          </w:p>
        </w:tc>
      </w:tr>
      <w:tr w:rsidR="00AB19C5" w:rsidRPr="00583891" w14:paraId="529AA117" w14:textId="77777777" w:rsidTr="00F17A9F">
        <w:trPr>
          <w:trHeight w:hRule="exact" w:val="572"/>
          <w:jc w:val="center"/>
        </w:trPr>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B9B579" w14:textId="77777777" w:rsidR="00AB19C5" w:rsidRPr="00583891" w:rsidRDefault="00AB19C5" w:rsidP="00F17A9F">
            <w:pPr>
              <w:pStyle w:val="af4"/>
            </w:pPr>
            <w:r w:rsidRPr="00583891">
              <w:t>13</w:t>
            </w:r>
          </w:p>
        </w:tc>
        <w:tc>
          <w:tcPr>
            <w:tcW w:w="43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73C676" w14:textId="77777777" w:rsidR="00AB19C5" w:rsidRPr="00D94D72" w:rsidRDefault="00AB19C5" w:rsidP="00F17A9F">
            <w:pPr>
              <w:pStyle w:val="af4"/>
            </w:pPr>
            <w:r w:rsidRPr="00D94D72">
              <w:t>Котельная №13 ул. Красная 1а</w:t>
            </w:r>
          </w:p>
        </w:tc>
        <w:tc>
          <w:tcPr>
            <w:tcW w:w="22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917F19" w14:textId="77777777" w:rsidR="00AB19C5" w:rsidRPr="00D94D72" w:rsidRDefault="00AB19C5" w:rsidP="00F17A9F">
            <w:pPr>
              <w:pStyle w:val="af4"/>
            </w:pPr>
            <w:r w:rsidRPr="00D94D72">
              <w:t xml:space="preserve">RSD 2500-2 </w:t>
            </w:r>
            <w:proofErr w:type="spellStart"/>
            <w:r w:rsidRPr="00D94D72">
              <w:t>шт</w:t>
            </w:r>
            <w:proofErr w:type="spellEnd"/>
          </w:p>
        </w:tc>
        <w:tc>
          <w:tcPr>
            <w:tcW w:w="18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C5C0F1" w14:textId="77777777" w:rsidR="00AB19C5" w:rsidRPr="00D94D72" w:rsidRDefault="00AB19C5" w:rsidP="00F17A9F">
            <w:pPr>
              <w:pStyle w:val="af4"/>
            </w:pPr>
            <w:r w:rsidRPr="00D94D72">
              <w:t>Природный газ</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87B5BD" w14:textId="77777777" w:rsidR="00AB19C5" w:rsidRPr="00D94D72" w:rsidRDefault="00AB19C5" w:rsidP="00F17A9F">
            <w:pPr>
              <w:pStyle w:val="af4"/>
            </w:pPr>
            <w:r w:rsidRPr="00D94D72">
              <w:t>8834,5</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540BD7" w14:textId="77777777" w:rsidR="00AB19C5" w:rsidRPr="00583891" w:rsidRDefault="00AB19C5" w:rsidP="00F17A9F">
            <w:pPr>
              <w:pStyle w:val="af4"/>
            </w:pPr>
            <w:r w:rsidRPr="00583891">
              <w:t>1428,4</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5744CC" w14:textId="77777777" w:rsidR="00AB19C5" w:rsidRPr="00583891" w:rsidRDefault="00AB19C5" w:rsidP="00F17A9F">
            <w:pPr>
              <w:pStyle w:val="af4"/>
            </w:pPr>
            <w:r w:rsidRPr="00583891">
              <w:t>169,68</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F70C2A" w14:textId="77777777" w:rsidR="00AB19C5" w:rsidRPr="00583891" w:rsidRDefault="00AB19C5" w:rsidP="00F17A9F">
            <w:pPr>
              <w:pStyle w:val="af4"/>
            </w:pPr>
            <w:r w:rsidRPr="00583891">
              <w:t>1220,35</w:t>
            </w:r>
          </w:p>
        </w:tc>
      </w:tr>
      <w:tr w:rsidR="00AB19C5" w:rsidRPr="00583891" w14:paraId="75C7FC69" w14:textId="77777777" w:rsidTr="00F17A9F">
        <w:trPr>
          <w:trHeight w:hRule="exact" w:val="692"/>
          <w:jc w:val="center"/>
        </w:trPr>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22D689" w14:textId="77777777" w:rsidR="00AB19C5" w:rsidRPr="00583891" w:rsidRDefault="00AB19C5" w:rsidP="00F17A9F">
            <w:pPr>
              <w:pStyle w:val="af4"/>
            </w:pPr>
            <w:r w:rsidRPr="00583891">
              <w:t>14</w:t>
            </w:r>
          </w:p>
        </w:tc>
        <w:tc>
          <w:tcPr>
            <w:tcW w:w="43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8CFDD2" w14:textId="77777777" w:rsidR="00AB19C5" w:rsidRPr="00D94D72" w:rsidRDefault="00AB19C5" w:rsidP="00F17A9F">
            <w:pPr>
              <w:pStyle w:val="af4"/>
            </w:pPr>
            <w:r w:rsidRPr="00D94D72">
              <w:t>Котельная №14 ул. Строителей 37</w:t>
            </w:r>
          </w:p>
        </w:tc>
        <w:tc>
          <w:tcPr>
            <w:tcW w:w="22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F20FAC" w14:textId="34857865" w:rsidR="00AB19C5" w:rsidRPr="00D94D72" w:rsidRDefault="00AB19C5" w:rsidP="005F1402">
            <w:pPr>
              <w:pStyle w:val="af4"/>
            </w:pPr>
            <w:r w:rsidRPr="00D94D72">
              <w:t>Факел 1Г086– 2 шт.</w:t>
            </w:r>
          </w:p>
        </w:tc>
        <w:tc>
          <w:tcPr>
            <w:tcW w:w="18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4FFDAB" w14:textId="77777777" w:rsidR="00AB19C5" w:rsidRPr="00D94D72" w:rsidRDefault="00AB19C5" w:rsidP="00F17A9F">
            <w:pPr>
              <w:pStyle w:val="af4"/>
            </w:pPr>
            <w:r w:rsidRPr="00D94D72">
              <w:t>Природный газ</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C379AA" w14:textId="77777777" w:rsidR="00AB19C5" w:rsidRPr="00D94D72" w:rsidRDefault="00AB19C5" w:rsidP="00F17A9F">
            <w:pPr>
              <w:pStyle w:val="af4"/>
            </w:pPr>
            <w:r w:rsidRPr="00D94D72">
              <w:t>1488,6</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1F41DB" w14:textId="77777777" w:rsidR="00AB19C5" w:rsidRPr="00583891" w:rsidRDefault="00AB19C5" w:rsidP="00F17A9F">
            <w:pPr>
              <w:pStyle w:val="af4"/>
            </w:pPr>
            <w:r w:rsidRPr="00583891">
              <w:t>240,7</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2E32E4" w14:textId="77777777" w:rsidR="00AB19C5" w:rsidRPr="00583891" w:rsidRDefault="00AB19C5" w:rsidP="00F17A9F">
            <w:pPr>
              <w:pStyle w:val="af4"/>
            </w:pPr>
            <w:r w:rsidRPr="00583891">
              <w:t>169,68</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6347D8" w14:textId="77777777" w:rsidR="00AB19C5" w:rsidRPr="00583891" w:rsidRDefault="00AB19C5" w:rsidP="00F17A9F">
            <w:pPr>
              <w:pStyle w:val="af4"/>
            </w:pPr>
            <w:r w:rsidRPr="00583891">
              <w:t>205,63</w:t>
            </w:r>
          </w:p>
        </w:tc>
      </w:tr>
      <w:tr w:rsidR="00AB19C5" w:rsidRPr="00583891" w14:paraId="10FE7246" w14:textId="77777777" w:rsidTr="00F17A9F">
        <w:trPr>
          <w:trHeight w:hRule="exact" w:val="655"/>
          <w:jc w:val="center"/>
        </w:trPr>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2B4B46" w14:textId="77777777" w:rsidR="00AB19C5" w:rsidRPr="00583891" w:rsidRDefault="00AB19C5" w:rsidP="00F17A9F">
            <w:pPr>
              <w:pStyle w:val="af4"/>
            </w:pPr>
            <w:r w:rsidRPr="00583891">
              <w:t>15</w:t>
            </w:r>
          </w:p>
        </w:tc>
        <w:tc>
          <w:tcPr>
            <w:tcW w:w="43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F36B1C" w14:textId="77777777" w:rsidR="00AB19C5" w:rsidRPr="00D94D72" w:rsidRDefault="00AB19C5" w:rsidP="00F17A9F">
            <w:pPr>
              <w:pStyle w:val="af4"/>
            </w:pPr>
            <w:r w:rsidRPr="00D94D72">
              <w:t>Котельная №15 ул. Льва Толстого 53</w:t>
            </w:r>
          </w:p>
        </w:tc>
        <w:tc>
          <w:tcPr>
            <w:tcW w:w="22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60F13B" w14:textId="77777777" w:rsidR="00AB19C5" w:rsidRPr="00D94D72" w:rsidRDefault="00AB19C5" w:rsidP="00F17A9F">
            <w:pPr>
              <w:pStyle w:val="af4"/>
            </w:pPr>
            <w:r w:rsidRPr="00D94D72">
              <w:t>ДЕ-25/14ГМ- 2 шт.</w:t>
            </w:r>
          </w:p>
          <w:p w14:paraId="36133907" w14:textId="77777777" w:rsidR="00AB19C5" w:rsidRPr="00D94D72" w:rsidRDefault="00AB19C5" w:rsidP="00F17A9F">
            <w:pPr>
              <w:pStyle w:val="af4"/>
            </w:pPr>
            <w:r w:rsidRPr="00D94D72">
              <w:t>ДЕ-10/14ГМ-1 шт.</w:t>
            </w:r>
          </w:p>
        </w:tc>
        <w:tc>
          <w:tcPr>
            <w:tcW w:w="18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7F9E28" w14:textId="77777777" w:rsidR="00AB19C5" w:rsidRPr="00D94D72" w:rsidRDefault="00AB19C5" w:rsidP="00F17A9F">
            <w:pPr>
              <w:pStyle w:val="af4"/>
            </w:pPr>
            <w:r w:rsidRPr="00D94D72">
              <w:t>Природный газ</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E32B7D" w14:textId="77777777" w:rsidR="00AB19C5" w:rsidRPr="00D94D72" w:rsidRDefault="00AB19C5" w:rsidP="00F17A9F">
            <w:pPr>
              <w:pStyle w:val="af4"/>
            </w:pPr>
            <w:r w:rsidRPr="00D94D72">
              <w:t>25958,0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0834C7" w14:textId="77777777" w:rsidR="00AB19C5" w:rsidRPr="00583891" w:rsidRDefault="00AB19C5" w:rsidP="00F17A9F">
            <w:pPr>
              <w:pStyle w:val="af4"/>
            </w:pPr>
            <w:r w:rsidRPr="00583891">
              <w:t>4126,0</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DD6C05" w14:textId="77777777" w:rsidR="00AB19C5" w:rsidRPr="00583891" w:rsidRDefault="00AB19C5" w:rsidP="00F17A9F">
            <w:pPr>
              <w:pStyle w:val="af4"/>
            </w:pPr>
            <w:r w:rsidRPr="00583891">
              <w:t>158,73</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85B85B" w14:textId="77777777" w:rsidR="00AB19C5" w:rsidRPr="00583891" w:rsidRDefault="00AB19C5" w:rsidP="00F17A9F">
            <w:pPr>
              <w:pStyle w:val="af4"/>
            </w:pPr>
            <w:r w:rsidRPr="00583891">
              <w:t>3576,0</w:t>
            </w:r>
          </w:p>
        </w:tc>
      </w:tr>
      <w:tr w:rsidR="00AB19C5" w:rsidRPr="00583891" w14:paraId="6DA9736A" w14:textId="77777777" w:rsidTr="00F17A9F">
        <w:trPr>
          <w:trHeight w:hRule="exact" w:val="623"/>
          <w:jc w:val="center"/>
        </w:trPr>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729A89" w14:textId="77777777" w:rsidR="00AB19C5" w:rsidRPr="00583891" w:rsidRDefault="00AB19C5" w:rsidP="00F17A9F">
            <w:pPr>
              <w:pStyle w:val="af4"/>
            </w:pPr>
            <w:r w:rsidRPr="00583891">
              <w:t>16</w:t>
            </w:r>
          </w:p>
        </w:tc>
        <w:tc>
          <w:tcPr>
            <w:tcW w:w="43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9F289A" w14:textId="77777777" w:rsidR="00AB19C5" w:rsidRPr="00D94D72" w:rsidRDefault="00AB19C5" w:rsidP="00F17A9F">
            <w:pPr>
              <w:pStyle w:val="af4"/>
            </w:pPr>
            <w:r w:rsidRPr="00D94D72">
              <w:t>Котельная №16 пл. Пески 1</w:t>
            </w:r>
          </w:p>
        </w:tc>
        <w:tc>
          <w:tcPr>
            <w:tcW w:w="22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E56394" w14:textId="77777777" w:rsidR="00AB19C5" w:rsidRPr="00D94D72" w:rsidRDefault="00AB19C5" w:rsidP="00F17A9F">
            <w:pPr>
              <w:pStyle w:val="af4"/>
            </w:pPr>
            <w:r w:rsidRPr="00D94D72">
              <w:t>Братск 1Г – 6 шт.</w:t>
            </w:r>
          </w:p>
        </w:tc>
        <w:tc>
          <w:tcPr>
            <w:tcW w:w="18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29F11F" w14:textId="77777777" w:rsidR="00AB19C5" w:rsidRPr="00D94D72" w:rsidRDefault="00AB19C5" w:rsidP="00F17A9F">
            <w:pPr>
              <w:pStyle w:val="af4"/>
            </w:pPr>
            <w:r w:rsidRPr="00D94D72">
              <w:t>Природный газ</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13E942" w14:textId="77777777" w:rsidR="00AB19C5" w:rsidRPr="00D94D72" w:rsidRDefault="00AB19C5" w:rsidP="00F17A9F">
            <w:pPr>
              <w:pStyle w:val="af4"/>
            </w:pPr>
            <w:r w:rsidRPr="00D94D72">
              <w:t>3400,4</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E86F41" w14:textId="77777777" w:rsidR="00AB19C5" w:rsidRPr="00583891" w:rsidRDefault="00AB19C5" w:rsidP="00F17A9F">
            <w:pPr>
              <w:pStyle w:val="af4"/>
            </w:pPr>
            <w:r w:rsidRPr="00583891">
              <w:t>584,05</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00E820" w14:textId="77777777" w:rsidR="00AB19C5" w:rsidRPr="00583891" w:rsidRDefault="00AB19C5" w:rsidP="00F17A9F">
            <w:pPr>
              <w:pStyle w:val="af4"/>
            </w:pPr>
            <w:r w:rsidRPr="00583891">
              <w:t>172,2</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D619D2" w14:textId="77777777" w:rsidR="00AB19C5" w:rsidRPr="00583891" w:rsidRDefault="00AB19C5" w:rsidP="00F17A9F">
            <w:pPr>
              <w:pStyle w:val="af4"/>
            </w:pPr>
            <w:r w:rsidRPr="00583891">
              <w:t>499,19</w:t>
            </w:r>
          </w:p>
        </w:tc>
      </w:tr>
      <w:tr w:rsidR="00AB19C5" w:rsidRPr="00583891" w14:paraId="0817C72E" w14:textId="77777777" w:rsidTr="00F17A9F">
        <w:trPr>
          <w:trHeight w:hRule="exact" w:val="560"/>
          <w:jc w:val="center"/>
        </w:trPr>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BD9974" w14:textId="77777777" w:rsidR="00AB19C5" w:rsidRPr="00583891" w:rsidRDefault="00AB19C5" w:rsidP="00F17A9F">
            <w:pPr>
              <w:pStyle w:val="af4"/>
            </w:pPr>
            <w:r w:rsidRPr="00583891">
              <w:t>17</w:t>
            </w:r>
          </w:p>
        </w:tc>
        <w:tc>
          <w:tcPr>
            <w:tcW w:w="43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B4B901" w14:textId="77777777" w:rsidR="00AB19C5" w:rsidRPr="00D94D72" w:rsidRDefault="00AB19C5" w:rsidP="00F17A9F">
            <w:pPr>
              <w:pStyle w:val="af4"/>
            </w:pPr>
            <w:r w:rsidRPr="00D94D72">
              <w:t>Котельная №17 ул. Пролетарская 13</w:t>
            </w:r>
          </w:p>
        </w:tc>
        <w:tc>
          <w:tcPr>
            <w:tcW w:w="22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2A283D" w14:textId="77777777" w:rsidR="00AB19C5" w:rsidRPr="00D94D72" w:rsidRDefault="00AB19C5" w:rsidP="00F17A9F">
            <w:pPr>
              <w:pStyle w:val="af4"/>
            </w:pPr>
            <w:r w:rsidRPr="00D94D72">
              <w:t>Хопер-100-3 шт.</w:t>
            </w:r>
          </w:p>
        </w:tc>
        <w:tc>
          <w:tcPr>
            <w:tcW w:w="18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5693EF" w14:textId="77777777" w:rsidR="00AB19C5" w:rsidRPr="00D94D72" w:rsidRDefault="00AB19C5" w:rsidP="00F17A9F">
            <w:pPr>
              <w:pStyle w:val="af4"/>
            </w:pPr>
            <w:r w:rsidRPr="00D94D72">
              <w:t>Природный газ</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7627B2" w14:textId="77777777" w:rsidR="00AB19C5" w:rsidRPr="00D94D72" w:rsidRDefault="00AB19C5" w:rsidP="00F17A9F">
            <w:pPr>
              <w:pStyle w:val="af4"/>
            </w:pPr>
            <w:r w:rsidRPr="00D94D72">
              <w:t>375,66</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DD927B" w14:textId="77777777" w:rsidR="00AB19C5" w:rsidRPr="00583891" w:rsidRDefault="00AB19C5" w:rsidP="00F17A9F">
            <w:pPr>
              <w:pStyle w:val="af4"/>
            </w:pPr>
            <w:r w:rsidRPr="00583891">
              <w:t>62,71</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496914" w14:textId="77777777" w:rsidR="00AB19C5" w:rsidRPr="00583891" w:rsidRDefault="00AB19C5" w:rsidP="00F17A9F">
            <w:pPr>
              <w:pStyle w:val="af4"/>
            </w:pPr>
            <w:r w:rsidRPr="00583891">
              <w:t>172,2</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50E96D" w14:textId="77777777" w:rsidR="00AB19C5" w:rsidRPr="00583891" w:rsidRDefault="00AB19C5" w:rsidP="00F17A9F">
            <w:pPr>
              <w:pStyle w:val="af4"/>
            </w:pPr>
            <w:r w:rsidRPr="00583891">
              <w:t>53,6</w:t>
            </w:r>
          </w:p>
        </w:tc>
      </w:tr>
      <w:tr w:rsidR="00AB19C5" w:rsidRPr="00583891" w14:paraId="202C2BA7" w14:textId="77777777" w:rsidTr="00F17A9F">
        <w:trPr>
          <w:trHeight w:hRule="exact" w:val="568"/>
          <w:jc w:val="center"/>
        </w:trPr>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40D541" w14:textId="77777777" w:rsidR="00AB19C5" w:rsidRPr="00583891" w:rsidRDefault="00AB19C5" w:rsidP="00F17A9F">
            <w:pPr>
              <w:pStyle w:val="af4"/>
            </w:pPr>
            <w:r w:rsidRPr="00583891">
              <w:t>18</w:t>
            </w:r>
          </w:p>
        </w:tc>
        <w:tc>
          <w:tcPr>
            <w:tcW w:w="43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41D22A" w14:textId="77777777" w:rsidR="00AB19C5" w:rsidRPr="00D94D72" w:rsidRDefault="00AB19C5" w:rsidP="00F17A9F">
            <w:pPr>
              <w:pStyle w:val="af4"/>
            </w:pPr>
            <w:r w:rsidRPr="00D94D72">
              <w:t>Котельная №18 ул. Маршака 63</w:t>
            </w:r>
          </w:p>
        </w:tc>
        <w:tc>
          <w:tcPr>
            <w:tcW w:w="22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286DE6" w14:textId="77777777" w:rsidR="00AB19C5" w:rsidRPr="00D94D72" w:rsidRDefault="00AB19C5" w:rsidP="00F17A9F">
            <w:pPr>
              <w:pStyle w:val="af4"/>
            </w:pPr>
            <w:proofErr w:type="spellStart"/>
            <w:r w:rsidRPr="00D94D72">
              <w:t>КСВаУ</w:t>
            </w:r>
            <w:proofErr w:type="spellEnd"/>
            <w:r w:rsidRPr="00D94D72">
              <w:t>- 0,63-3 шт.</w:t>
            </w:r>
          </w:p>
        </w:tc>
        <w:tc>
          <w:tcPr>
            <w:tcW w:w="18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0CE5D4" w14:textId="77777777" w:rsidR="00AB19C5" w:rsidRPr="00D94D72" w:rsidRDefault="00AB19C5" w:rsidP="00F17A9F">
            <w:pPr>
              <w:pStyle w:val="af4"/>
            </w:pPr>
            <w:r w:rsidRPr="00D94D72">
              <w:t>Природный газ</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D99E41" w14:textId="77777777" w:rsidR="00AB19C5" w:rsidRPr="00D94D72" w:rsidRDefault="00AB19C5" w:rsidP="00F17A9F">
            <w:pPr>
              <w:pStyle w:val="af4"/>
            </w:pPr>
            <w:r w:rsidRPr="00D94D72">
              <w:t>3697,7</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98EBD8" w14:textId="77777777" w:rsidR="00AB19C5" w:rsidRPr="00583891" w:rsidRDefault="00AB19C5" w:rsidP="00F17A9F">
            <w:pPr>
              <w:pStyle w:val="af4"/>
            </w:pPr>
            <w:r w:rsidRPr="00583891">
              <w:t>605,2</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9CB236" w14:textId="77777777" w:rsidR="00AB19C5" w:rsidRPr="00583891" w:rsidRDefault="00AB19C5" w:rsidP="00F17A9F">
            <w:pPr>
              <w:pStyle w:val="af4"/>
            </w:pPr>
            <w:r w:rsidRPr="00583891">
              <w:t>162,92</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6D74F2" w14:textId="77777777" w:rsidR="00AB19C5" w:rsidRPr="00583891" w:rsidRDefault="00AB19C5" w:rsidP="00F17A9F">
            <w:pPr>
              <w:pStyle w:val="af4"/>
            </w:pPr>
            <w:r w:rsidRPr="00583891">
              <w:t>514,91</w:t>
            </w:r>
          </w:p>
        </w:tc>
      </w:tr>
      <w:tr w:rsidR="00AB19C5" w:rsidRPr="00583891" w14:paraId="6D3F4554" w14:textId="77777777" w:rsidTr="00F17A9F">
        <w:trPr>
          <w:trHeight w:hRule="exact" w:val="734"/>
          <w:jc w:val="center"/>
        </w:trPr>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9360EF" w14:textId="77777777" w:rsidR="00AB19C5" w:rsidRPr="00583891" w:rsidRDefault="00AB19C5" w:rsidP="00F17A9F">
            <w:pPr>
              <w:pStyle w:val="af4"/>
            </w:pPr>
            <w:r w:rsidRPr="00583891">
              <w:t>19</w:t>
            </w:r>
          </w:p>
        </w:tc>
        <w:tc>
          <w:tcPr>
            <w:tcW w:w="43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FAA4AB" w14:textId="77777777" w:rsidR="00AB19C5" w:rsidRPr="00D94D72" w:rsidRDefault="00AB19C5" w:rsidP="00F17A9F">
            <w:pPr>
              <w:pStyle w:val="af4"/>
            </w:pPr>
            <w:r w:rsidRPr="00D94D72">
              <w:t>Котельная №19 ул. Лизы Чайкиной 3а/1</w:t>
            </w:r>
          </w:p>
        </w:tc>
        <w:tc>
          <w:tcPr>
            <w:tcW w:w="22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8BE08D" w14:textId="77777777" w:rsidR="00AB19C5" w:rsidRPr="00D94D72" w:rsidRDefault="00AB19C5" w:rsidP="00F17A9F">
            <w:pPr>
              <w:pStyle w:val="af4"/>
            </w:pPr>
            <w:r w:rsidRPr="00D94D72">
              <w:t>ISI REX 200-2 шт.</w:t>
            </w:r>
          </w:p>
          <w:p w14:paraId="40327669" w14:textId="77777777" w:rsidR="00AB19C5" w:rsidRPr="00D94D72" w:rsidRDefault="00AB19C5" w:rsidP="00F17A9F">
            <w:pPr>
              <w:pStyle w:val="af4"/>
            </w:pPr>
            <w:r w:rsidRPr="00D94D72">
              <w:t>RSD 2000-1 шт.</w:t>
            </w:r>
          </w:p>
        </w:tc>
        <w:tc>
          <w:tcPr>
            <w:tcW w:w="18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F57747" w14:textId="77777777" w:rsidR="00AB19C5" w:rsidRPr="00D94D72" w:rsidRDefault="00AB19C5" w:rsidP="00F17A9F">
            <w:pPr>
              <w:pStyle w:val="af4"/>
            </w:pPr>
            <w:r w:rsidRPr="00D94D72">
              <w:t>Природный газ</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EDD687" w14:textId="77777777" w:rsidR="00AB19C5" w:rsidRPr="00D94D72" w:rsidRDefault="00AB19C5" w:rsidP="00F17A9F">
            <w:pPr>
              <w:pStyle w:val="af4"/>
            </w:pPr>
            <w:r w:rsidRPr="00D94D72">
              <w:t>8572,7</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4BDD12" w14:textId="77777777" w:rsidR="00AB19C5" w:rsidRPr="00583891" w:rsidRDefault="00AB19C5" w:rsidP="00F17A9F">
            <w:pPr>
              <w:pStyle w:val="af4"/>
            </w:pPr>
            <w:r w:rsidRPr="00583891">
              <w:t>1338,4</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6CE830" w14:textId="77777777" w:rsidR="00AB19C5" w:rsidRPr="00583891" w:rsidRDefault="00AB19C5" w:rsidP="00F17A9F">
            <w:pPr>
              <w:pStyle w:val="af4"/>
            </w:pPr>
            <w:r w:rsidRPr="00583891">
              <w:t>160,08</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143B99" w14:textId="77777777" w:rsidR="00AB19C5" w:rsidRPr="00583891" w:rsidRDefault="00AB19C5" w:rsidP="00F17A9F">
            <w:pPr>
              <w:pStyle w:val="af4"/>
            </w:pPr>
            <w:r w:rsidRPr="00583891">
              <w:t>1143,53</w:t>
            </w:r>
          </w:p>
        </w:tc>
      </w:tr>
    </w:tbl>
    <w:p w14:paraId="2F53A52C" w14:textId="77777777" w:rsidR="006A29E7" w:rsidRDefault="006A29E7" w:rsidP="006A29E7">
      <w:pPr>
        <w:pStyle w:val="a0"/>
        <w:sectPr w:rsidR="006A29E7" w:rsidSect="0011231D">
          <w:headerReference w:type="even" r:id="rId28"/>
          <w:headerReference w:type="default" r:id="rId29"/>
          <w:footerReference w:type="even" r:id="rId30"/>
          <w:footerReference w:type="default" r:id="rId31"/>
          <w:headerReference w:type="first" r:id="rId32"/>
          <w:footerReference w:type="first" r:id="rId33"/>
          <w:type w:val="continuous"/>
          <w:pgSz w:w="16838" w:h="11920" w:orient="landscape"/>
          <w:pgMar w:top="1134" w:right="567" w:bottom="1134" w:left="1418" w:header="10" w:footer="227" w:gutter="0"/>
          <w:pgBorders>
            <w:top w:val="single" w:sz="4" w:space="1" w:color="000000"/>
            <w:left w:val="single" w:sz="4" w:space="4" w:color="000000"/>
            <w:bottom w:val="single" w:sz="4" w:space="1" w:color="000000"/>
            <w:right w:val="single" w:sz="4" w:space="4" w:color="000000"/>
          </w:pgBorders>
          <w:cols w:space="720"/>
          <w:docGrid w:linePitch="299"/>
        </w:sectPr>
      </w:pPr>
    </w:p>
    <w:p w14:paraId="36F453FD" w14:textId="77777777" w:rsidR="00AB19C5" w:rsidRPr="00251A43" w:rsidRDefault="00AB19C5" w:rsidP="006A29E7">
      <w:pPr>
        <w:pStyle w:val="31"/>
        <w:rPr>
          <w:lang w:val="ru-RU"/>
        </w:rPr>
      </w:pPr>
      <w:r w:rsidRPr="00251A43">
        <w:rPr>
          <w:lang w:val="ru-RU"/>
        </w:rPr>
        <w:lastRenderedPageBreak/>
        <w:t>8.2. Описание видов резервного и аварийного топлива и возможности их обеспечения в соответствии с нормативными требованиями</w:t>
      </w:r>
    </w:p>
    <w:p w14:paraId="5646E3EE" w14:textId="77777777" w:rsidR="00AB19C5" w:rsidRPr="00583891" w:rsidRDefault="00AB19C5" w:rsidP="006A29E7">
      <w:pPr>
        <w:pStyle w:val="a0"/>
      </w:pPr>
      <w:r w:rsidRPr="00583891">
        <w:t>Общий нормативный запас топлива определяется по формуле:</w:t>
      </w:r>
    </w:p>
    <w:p w14:paraId="78A30530" w14:textId="77777777" w:rsidR="00AB19C5" w:rsidRPr="00583891" w:rsidRDefault="00AB19C5" w:rsidP="006A29E7">
      <w:pPr>
        <w:pStyle w:val="a0"/>
      </w:pPr>
      <w:r w:rsidRPr="00583891">
        <w:t>ОНЗТ=ННЗТ+НЭЗТ, где</w:t>
      </w:r>
    </w:p>
    <w:p w14:paraId="210AF993" w14:textId="77777777" w:rsidR="00AB19C5" w:rsidRPr="00583891" w:rsidRDefault="00AB19C5" w:rsidP="006A29E7">
      <w:pPr>
        <w:pStyle w:val="a0"/>
      </w:pPr>
      <w:r w:rsidRPr="00583891">
        <w:t>ННЗТ - неснижаемый нормативный запас топлива;</w:t>
      </w:r>
    </w:p>
    <w:p w14:paraId="3D154F0C" w14:textId="77777777" w:rsidR="00AB19C5" w:rsidRPr="00583891" w:rsidRDefault="00AB19C5" w:rsidP="006A29E7">
      <w:pPr>
        <w:pStyle w:val="a0"/>
      </w:pPr>
      <w:r w:rsidRPr="00583891">
        <w:t>НЭЗТ - нормативный эксплуатационный запас основного или резервного вида топлива.</w:t>
      </w:r>
    </w:p>
    <w:p w14:paraId="7586669C" w14:textId="77777777" w:rsidR="00AB19C5" w:rsidRPr="00583891" w:rsidRDefault="00AB19C5" w:rsidP="006A29E7">
      <w:pPr>
        <w:pStyle w:val="a0"/>
      </w:pPr>
      <w:r w:rsidRPr="00583891">
        <w:t>На источниках тепловой энергии городского поселения город Россошь резервное и аварийное топливо отсутствует.</w:t>
      </w:r>
    </w:p>
    <w:p w14:paraId="401B540D" w14:textId="77777777" w:rsidR="00AB19C5" w:rsidRPr="00583891" w:rsidRDefault="00AB19C5" w:rsidP="006A29E7">
      <w:pPr>
        <w:pStyle w:val="31"/>
        <w:rPr>
          <w:lang w:val="ru-RU"/>
        </w:rPr>
      </w:pPr>
      <w:r w:rsidRPr="00583891">
        <w:rPr>
          <w:lang w:val="ru-RU"/>
        </w:rPr>
        <w:t>8.3. Описание особенностей характеристик топлив</w:t>
      </w:r>
      <w:r w:rsidR="00F9543F" w:rsidRPr="00583891">
        <w:rPr>
          <w:lang w:val="ru-RU"/>
        </w:rPr>
        <w:t>а</w:t>
      </w:r>
      <w:r w:rsidRPr="00583891">
        <w:rPr>
          <w:lang w:val="ru-RU"/>
        </w:rPr>
        <w:t xml:space="preserve"> в зависимости от мест поставки</w:t>
      </w:r>
    </w:p>
    <w:p w14:paraId="7374476B" w14:textId="77777777" w:rsidR="00AB19C5" w:rsidRPr="00583891" w:rsidRDefault="00AB19C5" w:rsidP="006A29E7">
      <w:pPr>
        <w:pStyle w:val="a0"/>
      </w:pPr>
      <w:r w:rsidRPr="00583891">
        <w:t xml:space="preserve">Источники теплоснабжения </w:t>
      </w:r>
      <w:proofErr w:type="spellStart"/>
      <w:r w:rsidRPr="00583891">
        <w:t>г.п.г</w:t>
      </w:r>
      <w:proofErr w:type="spellEnd"/>
      <w:r w:rsidRPr="00583891">
        <w:t xml:space="preserve">. Россошь, работающие на природном газе, снабжаются природным газом от распределительных газопроводов поселения. Снабжение газом </w:t>
      </w:r>
      <w:proofErr w:type="spellStart"/>
      <w:r w:rsidRPr="00583891">
        <w:t>источниковтеплоснабжения</w:t>
      </w:r>
      <w:proofErr w:type="spellEnd"/>
      <w:r w:rsidRPr="00583891">
        <w:t xml:space="preserve"> осуществляется предприятием </w:t>
      </w:r>
      <w:r w:rsidRPr="00583891">
        <w:rPr>
          <w:color w:val="222222"/>
          <w:shd w:val="clear" w:color="auto" w:fill="FFFFFF"/>
        </w:rPr>
        <w:t xml:space="preserve">ОАО "Газпром газораспределение Воронеж" </w:t>
      </w:r>
      <w:r w:rsidRPr="00583891">
        <w:t>без срывов.</w:t>
      </w:r>
    </w:p>
    <w:p w14:paraId="4EE4C5C3" w14:textId="77777777" w:rsidR="00AB19C5" w:rsidRPr="00583891" w:rsidRDefault="00AB19C5" w:rsidP="006A29E7">
      <w:pPr>
        <w:pStyle w:val="a0"/>
      </w:pPr>
      <w:r w:rsidRPr="00583891">
        <w:t>Контактная информация газоснабжающей организации:</w:t>
      </w:r>
    </w:p>
    <w:p w14:paraId="3983A747" w14:textId="77777777" w:rsidR="00AB19C5" w:rsidRPr="00583891" w:rsidRDefault="00AB19C5" w:rsidP="006A29E7">
      <w:pPr>
        <w:pStyle w:val="a0"/>
      </w:pPr>
      <w:r w:rsidRPr="00583891">
        <w:t>Генеральный директор: Зубарев Константин Вячеславович</w:t>
      </w:r>
    </w:p>
    <w:p w14:paraId="0AB515AE" w14:textId="77777777" w:rsidR="00AB19C5" w:rsidRPr="00583891" w:rsidRDefault="00AB19C5" w:rsidP="006A29E7">
      <w:pPr>
        <w:pStyle w:val="a0"/>
      </w:pPr>
      <w:r w:rsidRPr="00583891">
        <w:t>Адрес: 394018 г. Воронеж, ул. Никитинская, 50а</w:t>
      </w:r>
    </w:p>
    <w:p w14:paraId="600D613E" w14:textId="77777777" w:rsidR="00AB19C5" w:rsidRPr="00583891" w:rsidRDefault="00AB19C5" w:rsidP="006A29E7">
      <w:pPr>
        <w:pStyle w:val="a0"/>
      </w:pPr>
      <w:r w:rsidRPr="00583891">
        <w:t>Телефон: 8 (473) 255–17–40</w:t>
      </w:r>
    </w:p>
    <w:p w14:paraId="7C5867BA" w14:textId="77777777" w:rsidR="00AB19C5" w:rsidRPr="00583891" w:rsidRDefault="00AB19C5" w:rsidP="006A29E7">
      <w:pPr>
        <w:pStyle w:val="a0"/>
      </w:pPr>
      <w:r w:rsidRPr="00583891">
        <w:t>Факс: 8 (473) 277-86-04</w:t>
      </w:r>
    </w:p>
    <w:p w14:paraId="66905376" w14:textId="77777777" w:rsidR="00AB19C5" w:rsidRPr="00583891" w:rsidRDefault="00AB19C5" w:rsidP="006A29E7">
      <w:pPr>
        <w:pStyle w:val="a0"/>
      </w:pPr>
      <w:r w:rsidRPr="00583891">
        <w:t xml:space="preserve">Электронная почта: </w:t>
      </w:r>
      <w:hyperlink r:id="rId34" w:history="1">
        <w:r w:rsidRPr="00583891">
          <w:rPr>
            <w:rStyle w:val="a9"/>
          </w:rPr>
          <w:t>voronezh@oblgaz.vrn.ru</w:t>
        </w:r>
      </w:hyperlink>
    </w:p>
    <w:p w14:paraId="49DED0AD" w14:textId="77777777" w:rsidR="00AB19C5" w:rsidRPr="00583891" w:rsidRDefault="00AB19C5" w:rsidP="006A29E7">
      <w:pPr>
        <w:pStyle w:val="31"/>
        <w:rPr>
          <w:lang w:val="ru-RU"/>
        </w:rPr>
      </w:pPr>
      <w:r w:rsidRPr="00583891">
        <w:rPr>
          <w:lang w:val="ru-RU"/>
        </w:rPr>
        <w:t>8.4 Описание преобладающего в поселении, городском округе вида топлива, определяемого по совокупности всех систем теплоснабжения, находящихся в соответствующем поселении, городском округе</w:t>
      </w:r>
    </w:p>
    <w:p w14:paraId="03F84B87" w14:textId="77777777" w:rsidR="00AB19C5" w:rsidRPr="00583891" w:rsidRDefault="00AB19C5" w:rsidP="006A29E7">
      <w:pPr>
        <w:pStyle w:val="a0"/>
      </w:pPr>
      <w:r w:rsidRPr="00583891">
        <w:t>На основании информации о режимах поставки основного топлива на теплоисточники в периоды резких похолоданий (при температурах наружного воздуха, близких к расчетным), полученной от теплоснабжающих организаций, проведен анализ поставки топлива. Результаты анализа показали отсутствие снижения объемов поставки основного топлива в рассматриваемый период. Также, в эти периоды не наблюдалось падения давления в газопроводах и отклонения физико-химических свойств топлив</w:t>
      </w:r>
      <w:r w:rsidR="00F9543F" w:rsidRPr="00583891">
        <w:t>а</w:t>
      </w:r>
      <w:r w:rsidRPr="00583891">
        <w:t xml:space="preserve"> от договорных параметров. Ограничений на потребление газа для источников системы теплоснабжения </w:t>
      </w:r>
      <w:proofErr w:type="spellStart"/>
      <w:r w:rsidRPr="00583891">
        <w:t>г.п.г</w:t>
      </w:r>
      <w:proofErr w:type="spellEnd"/>
      <w:r w:rsidRPr="00583891">
        <w:t>. Россошь не вводилось.</w:t>
      </w:r>
    </w:p>
    <w:p w14:paraId="677622E0" w14:textId="77777777" w:rsidR="00AB19C5" w:rsidRPr="00583891" w:rsidRDefault="00AB19C5" w:rsidP="006A29E7">
      <w:pPr>
        <w:pStyle w:val="af5"/>
      </w:pPr>
      <w:bookmarkStart w:id="21" w:name="Часть_9._Надежность_теплоснабжения."/>
      <w:bookmarkStart w:id="22" w:name="_bookmark22"/>
      <w:bookmarkEnd w:id="21"/>
      <w:bookmarkEnd w:id="22"/>
      <w:r w:rsidRPr="00583891">
        <w:lastRenderedPageBreak/>
        <w:t>Ч</w:t>
      </w:r>
      <w:r w:rsidRPr="00583891">
        <w:rPr>
          <w:spacing w:val="1"/>
        </w:rPr>
        <w:t>а</w:t>
      </w:r>
      <w:r w:rsidRPr="00583891">
        <w:rPr>
          <w:spacing w:val="-3"/>
        </w:rPr>
        <w:t>с</w:t>
      </w:r>
      <w:r w:rsidRPr="00583891">
        <w:rPr>
          <w:spacing w:val="1"/>
        </w:rPr>
        <w:t>т</w:t>
      </w:r>
      <w:r w:rsidRPr="00583891">
        <w:t>ь</w:t>
      </w:r>
      <w:r w:rsidRPr="00583891">
        <w:rPr>
          <w:spacing w:val="-3"/>
        </w:rPr>
        <w:t xml:space="preserve"> </w:t>
      </w:r>
      <w:r w:rsidRPr="00583891">
        <w:rPr>
          <w:spacing w:val="1"/>
        </w:rPr>
        <w:t>9</w:t>
      </w:r>
      <w:r w:rsidRPr="00583891">
        <w:t>.</w:t>
      </w:r>
      <w:r w:rsidRPr="00583891">
        <w:rPr>
          <w:spacing w:val="-1"/>
        </w:rPr>
        <w:t xml:space="preserve"> Н</w:t>
      </w:r>
      <w:r w:rsidRPr="00583891">
        <w:rPr>
          <w:spacing w:val="1"/>
        </w:rPr>
        <w:t>а</w:t>
      </w:r>
      <w:r w:rsidRPr="00583891">
        <w:rPr>
          <w:spacing w:val="-1"/>
        </w:rPr>
        <w:t>д</w:t>
      </w:r>
      <w:r w:rsidRPr="00583891">
        <w:t>еж</w:t>
      </w:r>
      <w:r w:rsidRPr="00583891">
        <w:rPr>
          <w:spacing w:val="-1"/>
        </w:rPr>
        <w:t>н</w:t>
      </w:r>
      <w:r w:rsidRPr="00583891">
        <w:t>о</w:t>
      </w:r>
      <w:r w:rsidRPr="00583891">
        <w:rPr>
          <w:spacing w:val="-3"/>
        </w:rPr>
        <w:t>с</w:t>
      </w:r>
      <w:r w:rsidRPr="00583891">
        <w:rPr>
          <w:spacing w:val="1"/>
        </w:rPr>
        <w:t>т</w:t>
      </w:r>
      <w:r w:rsidRPr="00583891">
        <w:t>ь</w:t>
      </w:r>
      <w:r w:rsidRPr="00583891">
        <w:rPr>
          <w:spacing w:val="-3"/>
        </w:rPr>
        <w:t xml:space="preserve"> </w:t>
      </w:r>
      <w:r w:rsidRPr="00583891">
        <w:rPr>
          <w:spacing w:val="1"/>
        </w:rPr>
        <w:t>т</w:t>
      </w:r>
      <w:r w:rsidRPr="00583891">
        <w:t>е</w:t>
      </w:r>
      <w:r w:rsidRPr="00583891">
        <w:rPr>
          <w:spacing w:val="-1"/>
        </w:rPr>
        <w:t>п</w:t>
      </w:r>
      <w:r w:rsidRPr="00583891">
        <w:t>л</w:t>
      </w:r>
      <w:r w:rsidRPr="00583891">
        <w:rPr>
          <w:spacing w:val="1"/>
        </w:rPr>
        <w:t>о</w:t>
      </w:r>
      <w:r w:rsidRPr="00583891">
        <w:t>с</w:t>
      </w:r>
      <w:r w:rsidRPr="00583891">
        <w:rPr>
          <w:spacing w:val="-1"/>
        </w:rPr>
        <w:t>н</w:t>
      </w:r>
      <w:r w:rsidRPr="00583891">
        <w:t>а</w:t>
      </w:r>
      <w:r w:rsidRPr="00583891">
        <w:rPr>
          <w:spacing w:val="1"/>
        </w:rPr>
        <w:t>б</w:t>
      </w:r>
      <w:r w:rsidRPr="00583891">
        <w:t>же</w:t>
      </w:r>
      <w:r w:rsidRPr="00583891">
        <w:rPr>
          <w:spacing w:val="-1"/>
        </w:rPr>
        <w:t>ния</w:t>
      </w:r>
    </w:p>
    <w:p w14:paraId="3A24EB5A" w14:textId="77777777" w:rsidR="00AB19C5" w:rsidRPr="00583891" w:rsidRDefault="00AB19C5" w:rsidP="006A29E7">
      <w:pPr>
        <w:pStyle w:val="a0"/>
      </w:pPr>
      <w:r w:rsidRPr="00583891">
        <w:t>В соответствии с положениями постановления Правительства Российской Федерации от 16.05.2014 №452 «Об утверждении правил определения плановых и расчета фактических значений показателей надежности и энергетической эффективности объектов теплоснабжения, а также определения достижения организацией, осуществляющей регулируемые виды деятельности в сфере теплоснабжения, указанных плановых значений и о внесении изменения в постановление правительства Российской Федерации от 15 мая 2010 г. № 340» к показателям надежности объектов теплоснабжения относятся:</w:t>
      </w:r>
    </w:p>
    <w:p w14:paraId="3565BED4" w14:textId="77777777" w:rsidR="00AB19C5" w:rsidRPr="00583891" w:rsidRDefault="00AB19C5" w:rsidP="006A29E7">
      <w:pPr>
        <w:pStyle w:val="a0"/>
      </w:pPr>
      <w:r w:rsidRPr="00583891">
        <w:t>а) количество прекращений подачи тепловой энергии, теплоносителя в результате технологических нарушений на тепловых сетях на 1 км тепловых сетей;</w:t>
      </w:r>
    </w:p>
    <w:p w14:paraId="1B568A68" w14:textId="77777777" w:rsidR="00AB19C5" w:rsidRPr="00583891" w:rsidRDefault="00AB19C5" w:rsidP="006A29E7">
      <w:pPr>
        <w:pStyle w:val="a0"/>
      </w:pPr>
      <w:r w:rsidRPr="00583891">
        <w:t>б) количество прекращений подачи тепловой энергии, теплоносителя в результате технологических нарушений на источниках тепловой энергии на 1 Гкал/час установленной мощности.</w:t>
      </w:r>
    </w:p>
    <w:p w14:paraId="620884E1" w14:textId="77777777" w:rsidR="00AB19C5" w:rsidRPr="00583891" w:rsidRDefault="00AB19C5" w:rsidP="006A29E7">
      <w:pPr>
        <w:pStyle w:val="a0"/>
      </w:pPr>
      <w:r w:rsidRPr="00583891">
        <w:t>Показатели надежности, определяемые числом нарушений в подаче тепловой энергии, определяются интенсивностью отказов участков тепловой сети.</w:t>
      </w:r>
    </w:p>
    <w:p w14:paraId="7BDEA86A" w14:textId="77777777" w:rsidR="00AB19C5" w:rsidRPr="00583891" w:rsidRDefault="00AB19C5" w:rsidP="006A29E7">
      <w:pPr>
        <w:pStyle w:val="a0"/>
      </w:pPr>
      <w:r w:rsidRPr="00583891">
        <w:t xml:space="preserve">Под интенсивностью отказов понимается число отказов за год, отнесенное к единице (1 км или 1 м) протяженности теплопроводов. Интенсивность отказов всей тепловой сети (без резервирования) по отношению к потребителю представляется как последовательное (в смысле надежности) соединение участков, при котором отказ одного из всей совокупности элементов приводит к отказу всей системы в целом. В случае резервирования интенсивность отказов всей тепловой сети представляется как параллельно-последовательное или последовательно-параллельное (в смысле надежности) соединение участков. </w:t>
      </w:r>
    </w:p>
    <w:p w14:paraId="27EFF44E" w14:textId="77777777" w:rsidR="00AB19C5" w:rsidRPr="00583891" w:rsidRDefault="00AB19C5" w:rsidP="006A29E7">
      <w:pPr>
        <w:pStyle w:val="a0"/>
      </w:pPr>
      <w:r w:rsidRPr="00583891">
        <w:t>П</w:t>
      </w:r>
      <w:r w:rsidRPr="00583891">
        <w:rPr>
          <w:spacing w:val="1"/>
        </w:rPr>
        <w:t>о</w:t>
      </w:r>
      <w:r w:rsidRPr="00583891">
        <w:rPr>
          <w:spacing w:val="-1"/>
        </w:rPr>
        <w:t>т</w:t>
      </w:r>
      <w:r w:rsidRPr="00583891">
        <w:rPr>
          <w:spacing w:val="1"/>
        </w:rPr>
        <w:t>р</w:t>
      </w:r>
      <w:r w:rsidRPr="00583891">
        <w:rPr>
          <w:spacing w:val="-3"/>
        </w:rPr>
        <w:t>е</w:t>
      </w:r>
      <w:r w:rsidRPr="00583891">
        <w:rPr>
          <w:spacing w:val="1"/>
        </w:rPr>
        <w:t>б</w:t>
      </w:r>
      <w:r w:rsidRPr="00583891">
        <w:t>и</w:t>
      </w:r>
      <w:r w:rsidRPr="00583891">
        <w:rPr>
          <w:spacing w:val="-3"/>
        </w:rPr>
        <w:t>т</w:t>
      </w:r>
      <w:r w:rsidRPr="00583891">
        <w:t>е</w:t>
      </w:r>
      <w:r w:rsidRPr="00583891">
        <w:rPr>
          <w:spacing w:val="-1"/>
        </w:rPr>
        <w:t>л</w:t>
      </w:r>
      <w:r w:rsidRPr="00583891">
        <w:t>и</w:t>
      </w:r>
      <w:r w:rsidRPr="00583891">
        <w:rPr>
          <w:spacing w:val="48"/>
        </w:rPr>
        <w:t xml:space="preserve"> </w:t>
      </w:r>
      <w:r w:rsidRPr="00583891">
        <w:rPr>
          <w:spacing w:val="-1"/>
        </w:rPr>
        <w:t>т</w:t>
      </w:r>
      <w:r w:rsidRPr="00583891">
        <w:t>еп</w:t>
      </w:r>
      <w:r w:rsidRPr="00583891">
        <w:rPr>
          <w:spacing w:val="-4"/>
        </w:rPr>
        <w:t>л</w:t>
      </w:r>
      <w:r w:rsidRPr="00583891">
        <w:t>о</w:t>
      </w:r>
      <w:r w:rsidRPr="00583891">
        <w:rPr>
          <w:spacing w:val="-1"/>
        </w:rPr>
        <w:t>т</w:t>
      </w:r>
      <w:r w:rsidRPr="00583891">
        <w:t>ы</w:t>
      </w:r>
      <w:r w:rsidRPr="00583891">
        <w:rPr>
          <w:spacing w:val="48"/>
        </w:rPr>
        <w:t xml:space="preserve"> </w:t>
      </w:r>
      <w:r w:rsidRPr="00583891">
        <w:rPr>
          <w:spacing w:val="1"/>
        </w:rPr>
        <w:t>п</w:t>
      </w:r>
      <w:r w:rsidRPr="00583891">
        <w:t>о</w:t>
      </w:r>
      <w:r w:rsidRPr="00583891">
        <w:rPr>
          <w:spacing w:val="48"/>
        </w:rPr>
        <w:t xml:space="preserve"> </w:t>
      </w:r>
      <w:r w:rsidRPr="00583891">
        <w:t>надежн</w:t>
      </w:r>
      <w:r w:rsidRPr="00583891">
        <w:rPr>
          <w:spacing w:val="1"/>
        </w:rPr>
        <w:t>о</w:t>
      </w:r>
      <w:r w:rsidRPr="00583891">
        <w:t>с</w:t>
      </w:r>
      <w:r w:rsidRPr="00583891">
        <w:rPr>
          <w:spacing w:val="-3"/>
        </w:rPr>
        <w:t>т</w:t>
      </w:r>
      <w:r w:rsidRPr="00583891">
        <w:t>и</w:t>
      </w:r>
      <w:r w:rsidRPr="00583891">
        <w:rPr>
          <w:spacing w:val="48"/>
        </w:rPr>
        <w:t xml:space="preserve"> </w:t>
      </w:r>
      <w:r w:rsidRPr="00583891">
        <w:rPr>
          <w:spacing w:val="-1"/>
        </w:rPr>
        <w:t>т</w:t>
      </w:r>
      <w:r w:rsidRPr="00583891">
        <w:t>е</w:t>
      </w:r>
      <w:r w:rsidRPr="00583891">
        <w:rPr>
          <w:spacing w:val="1"/>
        </w:rPr>
        <w:t>п</w:t>
      </w:r>
      <w:r w:rsidRPr="00583891">
        <w:rPr>
          <w:spacing w:val="-1"/>
        </w:rPr>
        <w:t>л</w:t>
      </w:r>
      <w:r w:rsidRPr="00583891">
        <w:rPr>
          <w:spacing w:val="1"/>
        </w:rPr>
        <w:t>о</w:t>
      </w:r>
      <w:r w:rsidRPr="00583891">
        <w:rPr>
          <w:spacing w:val="-3"/>
        </w:rPr>
        <w:t>с</w:t>
      </w:r>
      <w:r w:rsidRPr="00583891">
        <w:t>н</w:t>
      </w:r>
      <w:r w:rsidRPr="00583891">
        <w:rPr>
          <w:spacing w:val="-3"/>
        </w:rPr>
        <w:t>а</w:t>
      </w:r>
      <w:r w:rsidRPr="00583891">
        <w:rPr>
          <w:spacing w:val="1"/>
        </w:rPr>
        <w:t>б</w:t>
      </w:r>
      <w:r w:rsidRPr="00583891">
        <w:t>ж</w:t>
      </w:r>
      <w:r w:rsidRPr="00583891">
        <w:rPr>
          <w:spacing w:val="-3"/>
        </w:rPr>
        <w:t>е</w:t>
      </w:r>
      <w:r w:rsidRPr="00583891">
        <w:t>н</w:t>
      </w:r>
      <w:r w:rsidRPr="00583891">
        <w:rPr>
          <w:spacing w:val="1"/>
        </w:rPr>
        <w:t>и</w:t>
      </w:r>
      <w:r w:rsidRPr="00583891">
        <w:t>я</w:t>
      </w:r>
      <w:r w:rsidRPr="00583891">
        <w:rPr>
          <w:spacing w:val="47"/>
        </w:rPr>
        <w:t xml:space="preserve"> </w:t>
      </w:r>
      <w:r w:rsidRPr="00583891">
        <w:rPr>
          <w:spacing w:val="1"/>
        </w:rPr>
        <w:t>д</w:t>
      </w:r>
      <w:r w:rsidRPr="00583891">
        <w:rPr>
          <w:spacing w:val="-3"/>
        </w:rPr>
        <w:t>е</w:t>
      </w:r>
      <w:r w:rsidRPr="00583891">
        <w:rPr>
          <w:spacing w:val="-1"/>
        </w:rPr>
        <w:t>л</w:t>
      </w:r>
      <w:r w:rsidRPr="00583891">
        <w:t>я</w:t>
      </w:r>
      <w:r w:rsidRPr="00583891">
        <w:rPr>
          <w:spacing w:val="-1"/>
        </w:rPr>
        <w:t>т</w:t>
      </w:r>
      <w:r w:rsidRPr="00583891">
        <w:t>ся</w:t>
      </w:r>
      <w:r w:rsidRPr="00583891">
        <w:rPr>
          <w:spacing w:val="47"/>
        </w:rPr>
        <w:t xml:space="preserve"> </w:t>
      </w:r>
      <w:r w:rsidRPr="00583891">
        <w:rPr>
          <w:spacing w:val="1"/>
        </w:rPr>
        <w:t>н</w:t>
      </w:r>
      <w:r w:rsidRPr="00583891">
        <w:t>а</w:t>
      </w:r>
      <w:r w:rsidRPr="00583891">
        <w:rPr>
          <w:spacing w:val="47"/>
        </w:rPr>
        <w:t xml:space="preserve"> </w:t>
      </w:r>
      <w:r w:rsidRPr="00583891">
        <w:rPr>
          <w:spacing w:val="-3"/>
        </w:rPr>
        <w:t>т</w:t>
      </w:r>
      <w:r w:rsidRPr="00583891">
        <w:t>ри ка</w:t>
      </w:r>
      <w:r w:rsidRPr="00583891">
        <w:rPr>
          <w:spacing w:val="-1"/>
        </w:rPr>
        <w:t>т</w:t>
      </w:r>
      <w:r w:rsidRPr="00583891">
        <w:t>е</w:t>
      </w:r>
      <w:r w:rsidRPr="00583891">
        <w:rPr>
          <w:spacing w:val="-3"/>
        </w:rPr>
        <w:t>г</w:t>
      </w:r>
      <w:r w:rsidRPr="00583891">
        <w:rPr>
          <w:spacing w:val="1"/>
        </w:rPr>
        <w:t>о</w:t>
      </w:r>
      <w:r w:rsidRPr="00583891">
        <w:t>р</w:t>
      </w:r>
      <w:r w:rsidRPr="00583891">
        <w:rPr>
          <w:spacing w:val="1"/>
        </w:rPr>
        <w:t>и</w:t>
      </w:r>
      <w:r w:rsidRPr="00583891">
        <w:t>и:</w:t>
      </w:r>
    </w:p>
    <w:p w14:paraId="3B7C0950" w14:textId="77777777" w:rsidR="00AB19C5" w:rsidRPr="00583891" w:rsidRDefault="00AB19C5" w:rsidP="006A29E7">
      <w:pPr>
        <w:pStyle w:val="a0"/>
      </w:pPr>
      <w:r w:rsidRPr="00583891">
        <w:rPr>
          <w:b/>
          <w:bCs/>
          <w:spacing w:val="-1"/>
        </w:rPr>
        <w:t>П</w:t>
      </w:r>
      <w:r w:rsidRPr="00583891">
        <w:rPr>
          <w:b/>
          <w:bCs/>
        </w:rPr>
        <w:t>е</w:t>
      </w:r>
      <w:r w:rsidRPr="00583891">
        <w:rPr>
          <w:b/>
          <w:bCs/>
          <w:spacing w:val="-1"/>
        </w:rPr>
        <w:t>рв</w:t>
      </w:r>
      <w:r w:rsidRPr="00583891">
        <w:rPr>
          <w:b/>
          <w:bCs/>
          <w:spacing w:val="1"/>
        </w:rPr>
        <w:t>а</w:t>
      </w:r>
      <w:r w:rsidRPr="00583891">
        <w:rPr>
          <w:b/>
          <w:bCs/>
        </w:rPr>
        <w:t>я</w:t>
      </w:r>
      <w:r w:rsidRPr="00583891">
        <w:rPr>
          <w:b/>
          <w:bCs/>
          <w:spacing w:val="29"/>
        </w:rPr>
        <w:t xml:space="preserve"> </w:t>
      </w:r>
      <w:r w:rsidRPr="00583891">
        <w:rPr>
          <w:b/>
          <w:bCs/>
          <w:spacing w:val="-1"/>
        </w:rPr>
        <w:t>к</w:t>
      </w:r>
      <w:r w:rsidRPr="00583891">
        <w:rPr>
          <w:b/>
          <w:bCs/>
        </w:rPr>
        <w:t>а</w:t>
      </w:r>
      <w:r w:rsidRPr="00583891">
        <w:rPr>
          <w:b/>
          <w:bCs/>
          <w:spacing w:val="1"/>
        </w:rPr>
        <w:t>т</w:t>
      </w:r>
      <w:r w:rsidRPr="00583891">
        <w:rPr>
          <w:b/>
          <w:bCs/>
        </w:rPr>
        <w:t>е</w:t>
      </w:r>
      <w:r w:rsidRPr="00583891">
        <w:rPr>
          <w:b/>
          <w:bCs/>
          <w:spacing w:val="-3"/>
        </w:rPr>
        <w:t>г</w:t>
      </w:r>
      <w:r w:rsidRPr="00583891">
        <w:rPr>
          <w:b/>
          <w:bCs/>
          <w:spacing w:val="1"/>
        </w:rPr>
        <w:t>о</w:t>
      </w:r>
      <w:r w:rsidRPr="00583891">
        <w:rPr>
          <w:b/>
          <w:bCs/>
          <w:spacing w:val="-1"/>
        </w:rPr>
        <w:t>ри</w:t>
      </w:r>
      <w:r w:rsidRPr="00583891">
        <w:rPr>
          <w:b/>
          <w:bCs/>
        </w:rPr>
        <w:t>я</w:t>
      </w:r>
      <w:r w:rsidRPr="00583891">
        <w:rPr>
          <w:b/>
          <w:bCs/>
          <w:spacing w:val="27"/>
        </w:rPr>
        <w:t xml:space="preserve"> </w:t>
      </w:r>
      <w:r w:rsidRPr="00583891">
        <w:t>–</w:t>
      </w:r>
      <w:r w:rsidRPr="00583891">
        <w:rPr>
          <w:spacing w:val="31"/>
        </w:rPr>
        <w:t xml:space="preserve"> </w:t>
      </w:r>
      <w:r w:rsidRPr="00583891">
        <w:t>п</w:t>
      </w:r>
      <w:r w:rsidRPr="00583891">
        <w:rPr>
          <w:spacing w:val="1"/>
        </w:rPr>
        <w:t>о</w:t>
      </w:r>
      <w:r w:rsidRPr="00583891">
        <w:rPr>
          <w:spacing w:val="-1"/>
        </w:rPr>
        <w:t>т</w:t>
      </w:r>
      <w:r w:rsidRPr="00583891">
        <w:t>реби</w:t>
      </w:r>
      <w:r w:rsidRPr="00583891">
        <w:rPr>
          <w:spacing w:val="-1"/>
        </w:rPr>
        <w:t>т</w:t>
      </w:r>
      <w:r w:rsidRPr="00583891">
        <w:t>е</w:t>
      </w:r>
      <w:r w:rsidRPr="00583891">
        <w:rPr>
          <w:spacing w:val="-1"/>
        </w:rPr>
        <w:t>л</w:t>
      </w:r>
      <w:r w:rsidRPr="00583891">
        <w:t>и,</w:t>
      </w:r>
      <w:r w:rsidRPr="00583891">
        <w:rPr>
          <w:spacing w:val="27"/>
        </w:rPr>
        <w:t xml:space="preserve"> </w:t>
      </w:r>
      <w:r w:rsidRPr="00583891">
        <w:t>не</w:t>
      </w:r>
      <w:r w:rsidRPr="00583891">
        <w:rPr>
          <w:spacing w:val="30"/>
        </w:rPr>
        <w:t xml:space="preserve"> </w:t>
      </w:r>
      <w:r w:rsidRPr="00583891">
        <w:t>д</w:t>
      </w:r>
      <w:r w:rsidRPr="00583891">
        <w:rPr>
          <w:spacing w:val="1"/>
        </w:rPr>
        <w:t>о</w:t>
      </w:r>
      <w:r w:rsidRPr="00583891">
        <w:t>п</w:t>
      </w:r>
      <w:r w:rsidRPr="00583891">
        <w:rPr>
          <w:spacing w:val="-3"/>
        </w:rPr>
        <w:t>у</w:t>
      </w:r>
      <w:r w:rsidRPr="00583891">
        <w:t>ска</w:t>
      </w:r>
      <w:r w:rsidRPr="00583891">
        <w:rPr>
          <w:spacing w:val="-1"/>
        </w:rPr>
        <w:t>ющ</w:t>
      </w:r>
      <w:r w:rsidRPr="00583891">
        <w:rPr>
          <w:spacing w:val="1"/>
        </w:rPr>
        <w:t>и</w:t>
      </w:r>
      <w:r w:rsidRPr="00583891">
        <w:t>е</w:t>
      </w:r>
      <w:r w:rsidRPr="00583891">
        <w:rPr>
          <w:spacing w:val="28"/>
        </w:rPr>
        <w:t xml:space="preserve"> </w:t>
      </w:r>
      <w:r w:rsidRPr="00583891">
        <w:t>п</w:t>
      </w:r>
      <w:r w:rsidRPr="00583891">
        <w:rPr>
          <w:spacing w:val="-3"/>
        </w:rPr>
        <w:t>е</w:t>
      </w:r>
      <w:r w:rsidRPr="00583891">
        <w:rPr>
          <w:spacing w:val="1"/>
        </w:rPr>
        <w:t>р</w:t>
      </w:r>
      <w:r w:rsidRPr="00583891">
        <w:rPr>
          <w:spacing w:val="-3"/>
        </w:rPr>
        <w:t>е</w:t>
      </w:r>
      <w:r w:rsidRPr="00583891">
        <w:t>рыв</w:t>
      </w:r>
      <w:r w:rsidRPr="00583891">
        <w:rPr>
          <w:spacing w:val="30"/>
        </w:rPr>
        <w:t xml:space="preserve"> </w:t>
      </w:r>
      <w:r w:rsidRPr="00583891">
        <w:t>в</w:t>
      </w:r>
      <w:r w:rsidRPr="00583891">
        <w:rPr>
          <w:spacing w:val="30"/>
        </w:rPr>
        <w:t xml:space="preserve"> </w:t>
      </w:r>
      <w:r w:rsidRPr="00583891">
        <w:t>по</w:t>
      </w:r>
      <w:r w:rsidRPr="00583891">
        <w:rPr>
          <w:spacing w:val="1"/>
        </w:rPr>
        <w:t>д</w:t>
      </w:r>
      <w:r w:rsidRPr="00583891">
        <w:rPr>
          <w:spacing w:val="-3"/>
        </w:rPr>
        <w:t>а</w:t>
      </w:r>
      <w:r w:rsidRPr="00583891">
        <w:t xml:space="preserve">че </w:t>
      </w:r>
      <w:r w:rsidRPr="00583891">
        <w:rPr>
          <w:spacing w:val="1"/>
        </w:rPr>
        <w:t>р</w:t>
      </w:r>
      <w:r w:rsidRPr="00583891">
        <w:t>ас</w:t>
      </w:r>
      <w:r w:rsidRPr="00583891">
        <w:rPr>
          <w:spacing w:val="-3"/>
        </w:rPr>
        <w:t>ч</w:t>
      </w:r>
      <w:r w:rsidRPr="00583891">
        <w:t>е</w:t>
      </w:r>
      <w:r w:rsidRPr="00583891">
        <w:rPr>
          <w:spacing w:val="-1"/>
        </w:rPr>
        <w:t>т</w:t>
      </w:r>
      <w:r w:rsidRPr="00583891">
        <w:t>н</w:t>
      </w:r>
      <w:r w:rsidRPr="00583891">
        <w:rPr>
          <w:spacing w:val="1"/>
        </w:rPr>
        <w:t>о</w:t>
      </w:r>
      <w:r w:rsidRPr="00583891">
        <w:rPr>
          <w:spacing w:val="-3"/>
        </w:rPr>
        <w:t>г</w:t>
      </w:r>
      <w:r w:rsidRPr="00583891">
        <w:t>о</w:t>
      </w:r>
      <w:r w:rsidRPr="00583891">
        <w:rPr>
          <w:spacing w:val="45"/>
        </w:rPr>
        <w:t xml:space="preserve"> </w:t>
      </w:r>
      <w:r w:rsidRPr="00583891">
        <w:rPr>
          <w:spacing w:val="-3"/>
        </w:rPr>
        <w:t>к</w:t>
      </w:r>
      <w:r w:rsidRPr="00583891">
        <w:rPr>
          <w:spacing w:val="1"/>
        </w:rPr>
        <w:t>о</w:t>
      </w:r>
      <w:r w:rsidRPr="00583891">
        <w:rPr>
          <w:spacing w:val="-1"/>
        </w:rPr>
        <w:t>л</w:t>
      </w:r>
      <w:r w:rsidRPr="00583891">
        <w:rPr>
          <w:spacing w:val="1"/>
        </w:rPr>
        <w:t>и</w:t>
      </w:r>
      <w:r w:rsidRPr="00583891">
        <w:rPr>
          <w:spacing w:val="-3"/>
        </w:rPr>
        <w:t>че</w:t>
      </w:r>
      <w:r w:rsidRPr="00583891">
        <w:t>с</w:t>
      </w:r>
      <w:r w:rsidRPr="00583891">
        <w:rPr>
          <w:spacing w:val="-1"/>
        </w:rPr>
        <w:t>тв</w:t>
      </w:r>
      <w:r w:rsidRPr="00583891">
        <w:t>а</w:t>
      </w:r>
      <w:r w:rsidRPr="00583891">
        <w:rPr>
          <w:spacing w:val="44"/>
        </w:rPr>
        <w:t xml:space="preserve"> </w:t>
      </w:r>
      <w:r w:rsidRPr="00583891">
        <w:rPr>
          <w:spacing w:val="-1"/>
        </w:rPr>
        <w:t>т</w:t>
      </w:r>
      <w:r w:rsidRPr="00583891">
        <w:t>е</w:t>
      </w:r>
      <w:r w:rsidRPr="00583891">
        <w:rPr>
          <w:spacing w:val="1"/>
        </w:rPr>
        <w:t>п</w:t>
      </w:r>
      <w:r w:rsidRPr="00583891">
        <w:rPr>
          <w:spacing w:val="-4"/>
        </w:rPr>
        <w:t>л</w:t>
      </w:r>
      <w:r w:rsidRPr="00583891">
        <w:rPr>
          <w:spacing w:val="1"/>
        </w:rPr>
        <w:t>о</w:t>
      </w:r>
      <w:r w:rsidRPr="00583891">
        <w:rPr>
          <w:spacing w:val="-1"/>
        </w:rPr>
        <w:t>т</w:t>
      </w:r>
      <w:r w:rsidRPr="00583891">
        <w:t>ы</w:t>
      </w:r>
      <w:r w:rsidRPr="00583891">
        <w:rPr>
          <w:spacing w:val="42"/>
        </w:rPr>
        <w:t xml:space="preserve"> </w:t>
      </w:r>
      <w:r w:rsidRPr="00583891">
        <w:t>и</w:t>
      </w:r>
      <w:r w:rsidRPr="00583891">
        <w:rPr>
          <w:spacing w:val="42"/>
        </w:rPr>
        <w:t xml:space="preserve"> </w:t>
      </w:r>
      <w:r w:rsidRPr="00583891">
        <w:t>снижения</w:t>
      </w:r>
      <w:r w:rsidRPr="00583891">
        <w:rPr>
          <w:spacing w:val="42"/>
        </w:rPr>
        <w:t xml:space="preserve"> </w:t>
      </w:r>
      <w:r w:rsidRPr="00583891">
        <w:rPr>
          <w:spacing w:val="-1"/>
        </w:rPr>
        <w:t>т</w:t>
      </w:r>
      <w:r w:rsidRPr="00583891">
        <w:t>е</w:t>
      </w:r>
      <w:r w:rsidRPr="00583891">
        <w:rPr>
          <w:spacing w:val="-1"/>
        </w:rPr>
        <w:t>м</w:t>
      </w:r>
      <w:r w:rsidRPr="00583891">
        <w:t>пер</w:t>
      </w:r>
      <w:r w:rsidRPr="00583891">
        <w:rPr>
          <w:spacing w:val="-3"/>
        </w:rPr>
        <w:t>а</w:t>
      </w:r>
      <w:r w:rsidRPr="00583891">
        <w:rPr>
          <w:spacing w:val="-1"/>
        </w:rPr>
        <w:t>т</w:t>
      </w:r>
      <w:r w:rsidRPr="00583891">
        <w:rPr>
          <w:spacing w:val="-4"/>
        </w:rPr>
        <w:t>у</w:t>
      </w:r>
      <w:r w:rsidRPr="00583891">
        <w:rPr>
          <w:spacing w:val="1"/>
        </w:rPr>
        <w:t>р</w:t>
      </w:r>
      <w:r w:rsidRPr="00583891">
        <w:t>ы</w:t>
      </w:r>
      <w:r w:rsidRPr="00583891">
        <w:rPr>
          <w:spacing w:val="45"/>
        </w:rPr>
        <w:t xml:space="preserve"> </w:t>
      </w:r>
      <w:r w:rsidRPr="00583891">
        <w:rPr>
          <w:spacing w:val="-1"/>
        </w:rPr>
        <w:t>в</w:t>
      </w:r>
      <w:r w:rsidRPr="00583891">
        <w:rPr>
          <w:spacing w:val="1"/>
        </w:rPr>
        <w:t>о</w:t>
      </w:r>
      <w:r w:rsidRPr="00583891">
        <w:rPr>
          <w:spacing w:val="-1"/>
        </w:rPr>
        <w:t>з</w:t>
      </w:r>
      <w:r w:rsidRPr="00583891">
        <w:rPr>
          <w:spacing w:val="1"/>
        </w:rPr>
        <w:t>д</w:t>
      </w:r>
      <w:r w:rsidRPr="00583891">
        <w:rPr>
          <w:spacing w:val="-4"/>
        </w:rPr>
        <w:t>у</w:t>
      </w:r>
      <w:r w:rsidRPr="00583891">
        <w:rPr>
          <w:spacing w:val="1"/>
        </w:rPr>
        <w:t>х</w:t>
      </w:r>
      <w:r w:rsidRPr="00583891">
        <w:t>а</w:t>
      </w:r>
      <w:r w:rsidRPr="00583891">
        <w:rPr>
          <w:spacing w:val="44"/>
        </w:rPr>
        <w:t xml:space="preserve"> </w:t>
      </w:r>
      <w:r w:rsidR="00050134" w:rsidRPr="00583891">
        <w:t xml:space="preserve">в </w:t>
      </w:r>
      <w:r w:rsidR="00050134" w:rsidRPr="00583891">
        <w:rPr>
          <w:spacing w:val="1"/>
        </w:rPr>
        <w:t>по</w:t>
      </w:r>
      <w:r w:rsidR="00050134" w:rsidRPr="00583891">
        <w:rPr>
          <w:spacing w:val="-3"/>
        </w:rPr>
        <w:t>м</w:t>
      </w:r>
      <w:r w:rsidR="00050134" w:rsidRPr="00583891">
        <w:t>е</w:t>
      </w:r>
      <w:r w:rsidR="00050134" w:rsidRPr="00583891">
        <w:rPr>
          <w:spacing w:val="-1"/>
        </w:rPr>
        <w:t>щ</w:t>
      </w:r>
      <w:r w:rsidR="00050134" w:rsidRPr="00583891">
        <w:rPr>
          <w:spacing w:val="-3"/>
        </w:rPr>
        <w:t>е</w:t>
      </w:r>
      <w:r w:rsidR="00050134" w:rsidRPr="00583891">
        <w:t>н</w:t>
      </w:r>
      <w:r w:rsidR="00050134" w:rsidRPr="00583891">
        <w:rPr>
          <w:spacing w:val="1"/>
        </w:rPr>
        <w:t>и</w:t>
      </w:r>
      <w:r w:rsidR="00050134" w:rsidRPr="00583891">
        <w:t>ях,</w:t>
      </w:r>
      <w:r w:rsidRPr="00583891">
        <w:rPr>
          <w:spacing w:val="36"/>
        </w:rPr>
        <w:t xml:space="preserve"> </w:t>
      </w:r>
      <w:r w:rsidRPr="00583891">
        <w:t>н</w:t>
      </w:r>
      <w:r w:rsidRPr="00583891">
        <w:rPr>
          <w:spacing w:val="1"/>
        </w:rPr>
        <w:t>и</w:t>
      </w:r>
      <w:r w:rsidRPr="00583891">
        <w:t>же</w:t>
      </w:r>
      <w:r w:rsidRPr="00583891">
        <w:rPr>
          <w:spacing w:val="32"/>
        </w:rPr>
        <w:t xml:space="preserve"> </w:t>
      </w:r>
      <w:r w:rsidRPr="00583891">
        <w:rPr>
          <w:spacing w:val="1"/>
        </w:rPr>
        <w:t>пр</w:t>
      </w:r>
      <w:r w:rsidRPr="00583891">
        <w:rPr>
          <w:spacing w:val="-3"/>
        </w:rPr>
        <w:t>е</w:t>
      </w:r>
      <w:r w:rsidRPr="00583891">
        <w:rPr>
          <w:spacing w:val="1"/>
        </w:rPr>
        <w:t>д</w:t>
      </w:r>
      <w:r w:rsidRPr="00583891">
        <w:rPr>
          <w:spacing w:val="-4"/>
        </w:rPr>
        <w:t>у</w:t>
      </w:r>
      <w:r w:rsidRPr="00583891">
        <w:t>с</w:t>
      </w:r>
      <w:r w:rsidRPr="00583891">
        <w:rPr>
          <w:spacing w:val="-1"/>
        </w:rPr>
        <w:t>м</w:t>
      </w:r>
      <w:r w:rsidRPr="00583891">
        <w:rPr>
          <w:spacing w:val="1"/>
        </w:rPr>
        <w:t>о</w:t>
      </w:r>
      <w:r w:rsidRPr="00583891">
        <w:rPr>
          <w:spacing w:val="-1"/>
        </w:rPr>
        <w:t>т</w:t>
      </w:r>
      <w:r w:rsidRPr="00583891">
        <w:rPr>
          <w:spacing w:val="1"/>
        </w:rPr>
        <w:t>р</w:t>
      </w:r>
      <w:r w:rsidRPr="00583891">
        <w:rPr>
          <w:spacing w:val="-3"/>
        </w:rPr>
        <w:t>е</w:t>
      </w:r>
      <w:r w:rsidRPr="00583891">
        <w:rPr>
          <w:spacing w:val="1"/>
        </w:rPr>
        <w:t>н</w:t>
      </w:r>
      <w:r w:rsidRPr="00583891">
        <w:t>ных</w:t>
      </w:r>
      <w:r w:rsidRPr="00583891">
        <w:rPr>
          <w:spacing w:val="34"/>
        </w:rPr>
        <w:t xml:space="preserve"> </w:t>
      </w:r>
      <w:r w:rsidRPr="00583891">
        <w:t>ГО</w:t>
      </w:r>
      <w:r w:rsidRPr="00583891">
        <w:rPr>
          <w:spacing w:val="-1"/>
        </w:rPr>
        <w:t>С</w:t>
      </w:r>
      <w:r w:rsidRPr="00583891">
        <w:t>Т</w:t>
      </w:r>
      <w:r w:rsidRPr="00583891">
        <w:rPr>
          <w:spacing w:val="34"/>
        </w:rPr>
        <w:t xml:space="preserve"> </w:t>
      </w:r>
      <w:r w:rsidRPr="00583891">
        <w:rPr>
          <w:spacing w:val="1"/>
        </w:rPr>
        <w:t>30</w:t>
      </w:r>
      <w:r w:rsidRPr="00583891">
        <w:t>49</w:t>
      </w:r>
      <w:r w:rsidRPr="00583891">
        <w:rPr>
          <w:spacing w:val="1"/>
        </w:rPr>
        <w:t>4</w:t>
      </w:r>
      <w:r w:rsidRPr="00583891">
        <w:t>.</w:t>
      </w:r>
      <w:r w:rsidRPr="00583891">
        <w:rPr>
          <w:spacing w:val="35"/>
        </w:rPr>
        <w:t xml:space="preserve"> </w:t>
      </w:r>
      <w:r w:rsidRPr="00583891">
        <w:t>Напри</w:t>
      </w:r>
      <w:r w:rsidRPr="00583891">
        <w:rPr>
          <w:spacing w:val="-1"/>
        </w:rPr>
        <w:t>м</w:t>
      </w:r>
      <w:r w:rsidRPr="00583891">
        <w:rPr>
          <w:spacing w:val="-3"/>
        </w:rPr>
        <w:t>е</w:t>
      </w:r>
      <w:r w:rsidRPr="00583891">
        <w:rPr>
          <w:spacing w:val="1"/>
        </w:rPr>
        <w:t>р</w:t>
      </w:r>
      <w:r w:rsidRPr="00583891">
        <w:t>,</w:t>
      </w:r>
      <w:r w:rsidRPr="00583891">
        <w:rPr>
          <w:spacing w:val="34"/>
        </w:rPr>
        <w:t xml:space="preserve"> </w:t>
      </w:r>
      <w:r w:rsidRPr="00583891">
        <w:t>б</w:t>
      </w:r>
      <w:r w:rsidRPr="00583891">
        <w:rPr>
          <w:spacing w:val="1"/>
        </w:rPr>
        <w:t>о</w:t>
      </w:r>
      <w:r w:rsidRPr="00583891">
        <w:rPr>
          <w:spacing w:val="-1"/>
        </w:rPr>
        <w:t>ль</w:t>
      </w:r>
      <w:r w:rsidRPr="00583891">
        <w:t xml:space="preserve">ницы, </w:t>
      </w:r>
      <w:r w:rsidRPr="00583891">
        <w:rPr>
          <w:spacing w:val="1"/>
        </w:rPr>
        <w:t>р</w:t>
      </w:r>
      <w:r w:rsidRPr="00583891">
        <w:t>оди</w:t>
      </w:r>
      <w:r w:rsidRPr="00583891">
        <w:rPr>
          <w:spacing w:val="-1"/>
        </w:rPr>
        <w:t>ль</w:t>
      </w:r>
      <w:r w:rsidRPr="00583891">
        <w:t xml:space="preserve">ные </w:t>
      </w:r>
      <w:r w:rsidRPr="00583891">
        <w:rPr>
          <w:spacing w:val="1"/>
        </w:rPr>
        <w:t>до</w:t>
      </w:r>
      <w:r w:rsidRPr="00583891">
        <w:rPr>
          <w:spacing w:val="-3"/>
        </w:rPr>
        <w:t>м</w:t>
      </w:r>
      <w:r w:rsidRPr="00583891">
        <w:t xml:space="preserve">а, </w:t>
      </w:r>
      <w:r w:rsidRPr="00583891">
        <w:rPr>
          <w:spacing w:val="1"/>
        </w:rPr>
        <w:t>д</w:t>
      </w:r>
      <w:r w:rsidRPr="00583891">
        <w:t>е</w:t>
      </w:r>
      <w:r w:rsidRPr="00583891">
        <w:rPr>
          <w:spacing w:val="-1"/>
        </w:rPr>
        <w:t>т</w:t>
      </w:r>
      <w:r w:rsidRPr="00583891">
        <w:t>с</w:t>
      </w:r>
      <w:r w:rsidRPr="00583891">
        <w:rPr>
          <w:spacing w:val="-3"/>
        </w:rPr>
        <w:t>к</w:t>
      </w:r>
      <w:r w:rsidRPr="00583891">
        <w:t>ие</w:t>
      </w:r>
      <w:r w:rsidRPr="00583891">
        <w:rPr>
          <w:spacing w:val="25"/>
        </w:rPr>
        <w:t xml:space="preserve"> </w:t>
      </w:r>
      <w:r w:rsidRPr="00583891">
        <w:t>д</w:t>
      </w:r>
      <w:r w:rsidRPr="00583891">
        <w:rPr>
          <w:spacing w:val="1"/>
        </w:rPr>
        <w:t>о</w:t>
      </w:r>
      <w:r w:rsidRPr="00583891">
        <w:rPr>
          <w:spacing w:val="-1"/>
        </w:rPr>
        <w:t>ш</w:t>
      </w:r>
      <w:r w:rsidRPr="00583891">
        <w:rPr>
          <w:spacing w:val="-3"/>
        </w:rPr>
        <w:t>к</w:t>
      </w:r>
      <w:r w:rsidRPr="00583891">
        <w:rPr>
          <w:spacing w:val="1"/>
        </w:rPr>
        <w:t>о</w:t>
      </w:r>
      <w:r w:rsidRPr="00583891">
        <w:rPr>
          <w:spacing w:val="-1"/>
        </w:rPr>
        <w:t>ль</w:t>
      </w:r>
      <w:r w:rsidRPr="00583891">
        <w:t xml:space="preserve">ные </w:t>
      </w:r>
      <w:r w:rsidRPr="00583891">
        <w:rPr>
          <w:spacing w:val="-4"/>
        </w:rPr>
        <w:t>у</w:t>
      </w:r>
      <w:r w:rsidRPr="00583891">
        <w:t>ч</w:t>
      </w:r>
      <w:r w:rsidRPr="00583891">
        <w:rPr>
          <w:spacing w:val="1"/>
        </w:rPr>
        <w:t>р</w:t>
      </w:r>
      <w:r w:rsidRPr="00583891">
        <w:t>е</w:t>
      </w:r>
      <w:r w:rsidRPr="00583891">
        <w:rPr>
          <w:spacing w:val="-3"/>
        </w:rPr>
        <w:t>ж</w:t>
      </w:r>
      <w:r w:rsidRPr="00583891">
        <w:rPr>
          <w:spacing w:val="1"/>
        </w:rPr>
        <w:t>д</w:t>
      </w:r>
      <w:r w:rsidRPr="00583891">
        <w:rPr>
          <w:spacing w:val="-3"/>
        </w:rPr>
        <w:t>е</w:t>
      </w:r>
      <w:r w:rsidRPr="00583891">
        <w:rPr>
          <w:spacing w:val="1"/>
        </w:rPr>
        <w:t>н</w:t>
      </w:r>
      <w:r w:rsidRPr="00583891">
        <w:t>ия с к</w:t>
      </w:r>
      <w:r w:rsidRPr="00583891">
        <w:rPr>
          <w:spacing w:val="1"/>
        </w:rPr>
        <w:t>р</w:t>
      </w:r>
      <w:r w:rsidRPr="00583891">
        <w:rPr>
          <w:spacing w:val="-4"/>
        </w:rPr>
        <w:t>у</w:t>
      </w:r>
      <w:r w:rsidRPr="00583891">
        <w:t>г</w:t>
      </w:r>
      <w:r w:rsidRPr="00583891">
        <w:rPr>
          <w:spacing w:val="-1"/>
        </w:rPr>
        <w:t>л</w:t>
      </w:r>
      <w:r w:rsidRPr="00583891">
        <w:rPr>
          <w:spacing w:val="1"/>
        </w:rPr>
        <w:t>о</w:t>
      </w:r>
      <w:r w:rsidRPr="00583891">
        <w:t>с</w:t>
      </w:r>
      <w:r w:rsidRPr="00583891">
        <w:rPr>
          <w:spacing w:val="-4"/>
        </w:rPr>
        <w:t>у</w:t>
      </w:r>
      <w:r w:rsidRPr="00583891">
        <w:rPr>
          <w:spacing w:val="-1"/>
        </w:rPr>
        <w:t>т</w:t>
      </w:r>
      <w:r w:rsidRPr="00583891">
        <w:rPr>
          <w:spacing w:val="1"/>
        </w:rPr>
        <w:t>о</w:t>
      </w:r>
      <w:r w:rsidRPr="00583891">
        <w:t xml:space="preserve">чным </w:t>
      </w:r>
      <w:r w:rsidRPr="00583891">
        <w:rPr>
          <w:spacing w:val="1"/>
        </w:rPr>
        <w:t>пр</w:t>
      </w:r>
      <w:r w:rsidRPr="00583891">
        <w:rPr>
          <w:spacing w:val="-3"/>
        </w:rPr>
        <w:t>е</w:t>
      </w:r>
      <w:r w:rsidRPr="00583891">
        <w:t>бы</w:t>
      </w:r>
      <w:r w:rsidRPr="00583891">
        <w:rPr>
          <w:spacing w:val="-1"/>
        </w:rPr>
        <w:t>в</w:t>
      </w:r>
      <w:r w:rsidRPr="00583891">
        <w:t>ан</w:t>
      </w:r>
      <w:r w:rsidRPr="00583891">
        <w:rPr>
          <w:spacing w:val="1"/>
        </w:rPr>
        <w:t>и</w:t>
      </w:r>
      <w:r w:rsidRPr="00583891">
        <w:t xml:space="preserve">ем </w:t>
      </w:r>
      <w:r w:rsidRPr="00583891">
        <w:rPr>
          <w:spacing w:val="1"/>
        </w:rPr>
        <w:t>д</w:t>
      </w:r>
      <w:r w:rsidRPr="00583891">
        <w:t>е</w:t>
      </w:r>
      <w:r w:rsidRPr="00583891">
        <w:rPr>
          <w:spacing w:val="-1"/>
        </w:rPr>
        <w:t>т</w:t>
      </w:r>
      <w:r w:rsidRPr="00583891">
        <w:rPr>
          <w:spacing w:val="-3"/>
        </w:rPr>
        <w:t>е</w:t>
      </w:r>
      <w:r w:rsidRPr="00583891">
        <w:t>й, кар</w:t>
      </w:r>
      <w:r w:rsidRPr="00583891">
        <w:rPr>
          <w:spacing w:val="-1"/>
        </w:rPr>
        <w:t>т</w:t>
      </w:r>
      <w:r w:rsidRPr="00583891">
        <w:t>и</w:t>
      </w:r>
      <w:r w:rsidRPr="00583891">
        <w:rPr>
          <w:spacing w:val="1"/>
        </w:rPr>
        <w:t>н</w:t>
      </w:r>
      <w:r w:rsidRPr="00583891">
        <w:t>ные га</w:t>
      </w:r>
      <w:r w:rsidRPr="00583891">
        <w:rPr>
          <w:spacing w:val="-4"/>
        </w:rPr>
        <w:t>л</w:t>
      </w:r>
      <w:r w:rsidRPr="00583891">
        <w:t>е</w:t>
      </w:r>
      <w:r w:rsidRPr="00583891">
        <w:rPr>
          <w:spacing w:val="1"/>
        </w:rPr>
        <w:t>р</w:t>
      </w:r>
      <w:r w:rsidRPr="00583891">
        <w:rPr>
          <w:spacing w:val="-3"/>
        </w:rPr>
        <w:t>е</w:t>
      </w:r>
      <w:r w:rsidRPr="00583891">
        <w:t>и, х</w:t>
      </w:r>
      <w:r w:rsidRPr="00583891">
        <w:rPr>
          <w:spacing w:val="1"/>
        </w:rPr>
        <w:t>и</w:t>
      </w:r>
      <w:r w:rsidRPr="00583891">
        <w:t>мичес</w:t>
      </w:r>
      <w:r w:rsidRPr="00583891">
        <w:rPr>
          <w:spacing w:val="-3"/>
        </w:rPr>
        <w:t>к</w:t>
      </w:r>
      <w:r w:rsidRPr="00583891">
        <w:t>ие и с</w:t>
      </w:r>
      <w:r w:rsidRPr="00583891">
        <w:rPr>
          <w:spacing w:val="1"/>
        </w:rPr>
        <w:t>п</w:t>
      </w:r>
      <w:r w:rsidRPr="00583891">
        <w:rPr>
          <w:spacing w:val="-3"/>
        </w:rPr>
        <w:t>е</w:t>
      </w:r>
      <w:r w:rsidRPr="00583891">
        <w:t>циа</w:t>
      </w:r>
      <w:r w:rsidRPr="00583891">
        <w:rPr>
          <w:spacing w:val="-1"/>
        </w:rPr>
        <w:t>ль</w:t>
      </w:r>
      <w:r w:rsidRPr="00583891">
        <w:t xml:space="preserve">ные </w:t>
      </w:r>
      <w:r w:rsidRPr="00583891">
        <w:rPr>
          <w:spacing w:val="1"/>
        </w:rPr>
        <w:t>п</w:t>
      </w:r>
      <w:r w:rsidRPr="00583891">
        <w:t>р</w:t>
      </w:r>
      <w:r w:rsidRPr="00583891">
        <w:rPr>
          <w:spacing w:val="1"/>
        </w:rPr>
        <w:t>о</w:t>
      </w:r>
      <w:r w:rsidRPr="00583891">
        <w:t>и</w:t>
      </w:r>
      <w:r w:rsidRPr="00583891">
        <w:rPr>
          <w:spacing w:val="-1"/>
        </w:rPr>
        <w:t>з</w:t>
      </w:r>
      <w:r w:rsidRPr="00583891">
        <w:rPr>
          <w:spacing w:val="-3"/>
        </w:rPr>
        <w:t>в</w:t>
      </w:r>
      <w:r w:rsidRPr="00583891">
        <w:t>о</w:t>
      </w:r>
      <w:r w:rsidRPr="00583891">
        <w:rPr>
          <w:spacing w:val="1"/>
        </w:rPr>
        <w:t>д</w:t>
      </w:r>
      <w:r w:rsidRPr="00583891">
        <w:t>с</w:t>
      </w:r>
      <w:r w:rsidRPr="00583891">
        <w:rPr>
          <w:spacing w:val="-1"/>
        </w:rPr>
        <w:t>тв</w:t>
      </w:r>
      <w:r w:rsidRPr="00583891">
        <w:t>а,</w:t>
      </w:r>
      <w:r w:rsidRPr="00583891">
        <w:rPr>
          <w:spacing w:val="-1"/>
        </w:rPr>
        <w:t xml:space="preserve"> ш</w:t>
      </w:r>
      <w:r w:rsidRPr="00583891">
        <w:rPr>
          <w:spacing w:val="-3"/>
        </w:rPr>
        <w:t>а</w:t>
      </w:r>
      <w:r w:rsidRPr="00583891">
        <w:rPr>
          <w:spacing w:val="1"/>
        </w:rPr>
        <w:t>х</w:t>
      </w:r>
      <w:r w:rsidRPr="00583891">
        <w:rPr>
          <w:spacing w:val="-3"/>
        </w:rPr>
        <w:t>т</w:t>
      </w:r>
      <w:r w:rsidRPr="00583891">
        <w:t xml:space="preserve">ы и </w:t>
      </w:r>
      <w:r w:rsidRPr="00583891">
        <w:rPr>
          <w:spacing w:val="-1"/>
        </w:rPr>
        <w:t>т.</w:t>
      </w:r>
      <w:r w:rsidRPr="00583891">
        <w:t>п.</w:t>
      </w:r>
    </w:p>
    <w:p w14:paraId="207E05A6" w14:textId="77777777" w:rsidR="00AB19C5" w:rsidRPr="00583891" w:rsidRDefault="00AB19C5" w:rsidP="006A29E7">
      <w:pPr>
        <w:pStyle w:val="a0"/>
      </w:pPr>
      <w:r w:rsidRPr="00583891">
        <w:rPr>
          <w:b/>
          <w:bCs/>
          <w:spacing w:val="-1"/>
        </w:rPr>
        <w:t>В</w:t>
      </w:r>
      <w:r w:rsidRPr="00583891">
        <w:rPr>
          <w:b/>
          <w:bCs/>
        </w:rPr>
        <w:t>т</w:t>
      </w:r>
      <w:r w:rsidRPr="00583891">
        <w:rPr>
          <w:b/>
          <w:bCs/>
          <w:spacing w:val="1"/>
        </w:rPr>
        <w:t>о</w:t>
      </w:r>
      <w:r w:rsidRPr="00583891">
        <w:rPr>
          <w:b/>
          <w:bCs/>
          <w:spacing w:val="-1"/>
        </w:rPr>
        <w:t>р</w:t>
      </w:r>
      <w:r w:rsidRPr="00583891">
        <w:rPr>
          <w:b/>
          <w:bCs/>
          <w:spacing w:val="1"/>
        </w:rPr>
        <w:t>а</w:t>
      </w:r>
      <w:r w:rsidRPr="00583891">
        <w:rPr>
          <w:b/>
          <w:bCs/>
        </w:rPr>
        <w:t>я</w:t>
      </w:r>
      <w:r w:rsidRPr="00583891">
        <w:rPr>
          <w:b/>
          <w:bCs/>
          <w:spacing w:val="28"/>
        </w:rPr>
        <w:t xml:space="preserve"> </w:t>
      </w:r>
      <w:r w:rsidRPr="00583891">
        <w:rPr>
          <w:b/>
          <w:bCs/>
          <w:spacing w:val="-1"/>
        </w:rPr>
        <w:t>к</w:t>
      </w:r>
      <w:r w:rsidRPr="00583891">
        <w:rPr>
          <w:b/>
          <w:bCs/>
        </w:rPr>
        <w:t>а</w:t>
      </w:r>
      <w:r w:rsidRPr="00583891">
        <w:rPr>
          <w:b/>
          <w:bCs/>
          <w:spacing w:val="1"/>
        </w:rPr>
        <w:t>т</w:t>
      </w:r>
      <w:r w:rsidRPr="00583891">
        <w:rPr>
          <w:b/>
          <w:bCs/>
        </w:rPr>
        <w:t>е</w:t>
      </w:r>
      <w:r w:rsidRPr="00583891">
        <w:rPr>
          <w:b/>
          <w:bCs/>
          <w:spacing w:val="-3"/>
        </w:rPr>
        <w:t>г</w:t>
      </w:r>
      <w:r w:rsidRPr="00583891">
        <w:rPr>
          <w:b/>
          <w:bCs/>
          <w:spacing w:val="1"/>
        </w:rPr>
        <w:t>о</w:t>
      </w:r>
      <w:r w:rsidRPr="00583891">
        <w:rPr>
          <w:b/>
          <w:bCs/>
          <w:spacing w:val="-1"/>
        </w:rPr>
        <w:t>р</w:t>
      </w:r>
      <w:r w:rsidRPr="00583891">
        <w:rPr>
          <w:b/>
          <w:bCs/>
          <w:spacing w:val="-4"/>
        </w:rPr>
        <w:t>и</w:t>
      </w:r>
      <w:r w:rsidRPr="00583891">
        <w:rPr>
          <w:b/>
          <w:bCs/>
        </w:rPr>
        <w:t>я</w:t>
      </w:r>
      <w:r w:rsidRPr="00583891">
        <w:rPr>
          <w:b/>
          <w:bCs/>
          <w:spacing w:val="28"/>
        </w:rPr>
        <w:t xml:space="preserve"> </w:t>
      </w:r>
      <w:r w:rsidRPr="00583891">
        <w:t>–</w:t>
      </w:r>
      <w:r w:rsidRPr="00583891">
        <w:rPr>
          <w:spacing w:val="30"/>
        </w:rPr>
        <w:t xml:space="preserve"> </w:t>
      </w:r>
      <w:r w:rsidRPr="00583891">
        <w:t>п</w:t>
      </w:r>
      <w:r w:rsidRPr="00583891">
        <w:rPr>
          <w:spacing w:val="1"/>
        </w:rPr>
        <w:t>о</w:t>
      </w:r>
      <w:r w:rsidRPr="00583891">
        <w:rPr>
          <w:spacing w:val="-3"/>
        </w:rPr>
        <w:t>т</w:t>
      </w:r>
      <w:r w:rsidRPr="00583891">
        <w:rPr>
          <w:spacing w:val="1"/>
        </w:rPr>
        <w:t>р</w:t>
      </w:r>
      <w:r w:rsidRPr="00583891">
        <w:rPr>
          <w:spacing w:val="-3"/>
        </w:rPr>
        <w:t>е</w:t>
      </w:r>
      <w:r w:rsidRPr="00583891">
        <w:rPr>
          <w:spacing w:val="1"/>
        </w:rPr>
        <w:t>б</w:t>
      </w:r>
      <w:r w:rsidRPr="00583891">
        <w:t>и</w:t>
      </w:r>
      <w:r w:rsidRPr="00583891">
        <w:rPr>
          <w:spacing w:val="-3"/>
        </w:rPr>
        <w:t>т</w:t>
      </w:r>
      <w:r w:rsidRPr="00583891">
        <w:t>е</w:t>
      </w:r>
      <w:r w:rsidRPr="00583891">
        <w:rPr>
          <w:spacing w:val="-1"/>
        </w:rPr>
        <w:t>л</w:t>
      </w:r>
      <w:r w:rsidRPr="00583891">
        <w:t>и,</w:t>
      </w:r>
      <w:r w:rsidRPr="00583891">
        <w:rPr>
          <w:spacing w:val="28"/>
        </w:rPr>
        <w:t xml:space="preserve"> </w:t>
      </w:r>
      <w:r w:rsidRPr="00583891">
        <w:rPr>
          <w:spacing w:val="1"/>
        </w:rPr>
        <w:t>д</w:t>
      </w:r>
      <w:r w:rsidRPr="00583891">
        <w:t>оп</w:t>
      </w:r>
      <w:r w:rsidRPr="00583891">
        <w:rPr>
          <w:spacing w:val="-4"/>
        </w:rPr>
        <w:t>у</w:t>
      </w:r>
      <w:r w:rsidRPr="00583891">
        <w:t>ска</w:t>
      </w:r>
      <w:r w:rsidRPr="00583891">
        <w:rPr>
          <w:spacing w:val="-1"/>
        </w:rPr>
        <w:t>ющ</w:t>
      </w:r>
      <w:r w:rsidRPr="00583891">
        <w:t>ие</w:t>
      </w:r>
      <w:r w:rsidRPr="00583891">
        <w:rPr>
          <w:spacing w:val="26"/>
        </w:rPr>
        <w:t xml:space="preserve"> </w:t>
      </w:r>
      <w:r w:rsidRPr="00583891">
        <w:t>сни</w:t>
      </w:r>
      <w:r w:rsidRPr="00583891">
        <w:rPr>
          <w:spacing w:val="-3"/>
        </w:rPr>
        <w:t>ж</w:t>
      </w:r>
      <w:r w:rsidRPr="00583891">
        <w:t xml:space="preserve">ение </w:t>
      </w:r>
      <w:r w:rsidRPr="00583891">
        <w:rPr>
          <w:spacing w:val="-1"/>
        </w:rPr>
        <w:t>т</w:t>
      </w:r>
      <w:r w:rsidRPr="00583891">
        <w:t>е</w:t>
      </w:r>
      <w:r w:rsidRPr="00583891">
        <w:rPr>
          <w:spacing w:val="-1"/>
        </w:rPr>
        <w:t>м</w:t>
      </w:r>
      <w:r w:rsidRPr="00583891">
        <w:t>п</w:t>
      </w:r>
      <w:r w:rsidRPr="00583891">
        <w:rPr>
          <w:spacing w:val="-3"/>
        </w:rPr>
        <w:t>е</w:t>
      </w:r>
      <w:r w:rsidRPr="00583891">
        <w:rPr>
          <w:spacing w:val="1"/>
        </w:rPr>
        <w:t>р</w:t>
      </w:r>
      <w:r w:rsidRPr="00583891">
        <w:t>а</w:t>
      </w:r>
      <w:r w:rsidRPr="00583891">
        <w:rPr>
          <w:spacing w:val="-1"/>
        </w:rPr>
        <w:t>т</w:t>
      </w:r>
      <w:r w:rsidRPr="00583891">
        <w:rPr>
          <w:spacing w:val="-4"/>
        </w:rPr>
        <w:t>у</w:t>
      </w:r>
      <w:r w:rsidRPr="00583891">
        <w:rPr>
          <w:spacing w:val="1"/>
        </w:rPr>
        <w:t>р</w:t>
      </w:r>
      <w:r w:rsidRPr="00583891">
        <w:t>ы</w:t>
      </w:r>
      <w:r w:rsidRPr="00583891">
        <w:rPr>
          <w:spacing w:val="22"/>
        </w:rPr>
        <w:t xml:space="preserve"> </w:t>
      </w:r>
      <w:r w:rsidRPr="00583891">
        <w:t>в</w:t>
      </w:r>
      <w:r w:rsidRPr="00583891">
        <w:rPr>
          <w:spacing w:val="20"/>
        </w:rPr>
        <w:t xml:space="preserve"> </w:t>
      </w:r>
      <w:r w:rsidRPr="00583891">
        <w:rPr>
          <w:spacing w:val="1"/>
        </w:rPr>
        <w:t>о</w:t>
      </w:r>
      <w:r w:rsidRPr="00583891">
        <w:rPr>
          <w:spacing w:val="-1"/>
        </w:rPr>
        <w:t>т</w:t>
      </w:r>
      <w:r w:rsidRPr="00583891">
        <w:rPr>
          <w:spacing w:val="-3"/>
        </w:rPr>
        <w:t>а</w:t>
      </w:r>
      <w:r w:rsidRPr="00583891">
        <w:t>п</w:t>
      </w:r>
      <w:r w:rsidRPr="00583891">
        <w:rPr>
          <w:spacing w:val="-1"/>
        </w:rPr>
        <w:t>л</w:t>
      </w:r>
      <w:r w:rsidRPr="00583891">
        <w:t>и</w:t>
      </w:r>
      <w:r w:rsidRPr="00583891">
        <w:rPr>
          <w:spacing w:val="-1"/>
        </w:rPr>
        <w:t>в</w:t>
      </w:r>
      <w:r w:rsidRPr="00583891">
        <w:t>ае</w:t>
      </w:r>
      <w:r w:rsidRPr="00583891">
        <w:rPr>
          <w:spacing w:val="-1"/>
        </w:rPr>
        <w:t>м</w:t>
      </w:r>
      <w:r w:rsidRPr="00583891">
        <w:t>ых</w:t>
      </w:r>
      <w:r w:rsidRPr="00583891">
        <w:rPr>
          <w:spacing w:val="20"/>
        </w:rPr>
        <w:t xml:space="preserve"> </w:t>
      </w:r>
      <w:r w:rsidRPr="00583891">
        <w:t>п</w:t>
      </w:r>
      <w:r w:rsidRPr="00583891">
        <w:rPr>
          <w:spacing w:val="1"/>
        </w:rPr>
        <w:t>о</w:t>
      </w:r>
      <w:r w:rsidRPr="00583891">
        <w:rPr>
          <w:spacing w:val="-3"/>
        </w:rPr>
        <w:t>м</w:t>
      </w:r>
      <w:r w:rsidRPr="00583891">
        <w:t>е</w:t>
      </w:r>
      <w:r w:rsidRPr="00583891">
        <w:rPr>
          <w:spacing w:val="-1"/>
        </w:rPr>
        <w:t>щ</w:t>
      </w:r>
      <w:r w:rsidRPr="00583891">
        <w:t>ениях</w:t>
      </w:r>
      <w:r w:rsidRPr="00583891">
        <w:rPr>
          <w:spacing w:val="22"/>
        </w:rPr>
        <w:t xml:space="preserve"> </w:t>
      </w:r>
      <w:r w:rsidRPr="00583891">
        <w:t>на</w:t>
      </w:r>
      <w:r w:rsidRPr="00583891">
        <w:rPr>
          <w:spacing w:val="18"/>
        </w:rPr>
        <w:t xml:space="preserve"> </w:t>
      </w:r>
      <w:r w:rsidRPr="00583891">
        <w:t>пери</w:t>
      </w:r>
      <w:r w:rsidRPr="00583891">
        <w:rPr>
          <w:spacing w:val="1"/>
        </w:rPr>
        <w:t>о</w:t>
      </w:r>
      <w:r w:rsidRPr="00583891">
        <w:t>д</w:t>
      </w:r>
      <w:r w:rsidRPr="00583891">
        <w:rPr>
          <w:spacing w:val="22"/>
        </w:rPr>
        <w:t xml:space="preserve"> </w:t>
      </w:r>
      <w:r w:rsidRPr="00583891">
        <w:rPr>
          <w:spacing w:val="-1"/>
        </w:rPr>
        <w:t>л</w:t>
      </w:r>
      <w:r w:rsidRPr="00583891">
        <w:t>ик</w:t>
      </w:r>
      <w:r w:rsidRPr="00583891">
        <w:rPr>
          <w:spacing w:val="-3"/>
        </w:rPr>
        <w:t>в</w:t>
      </w:r>
      <w:r w:rsidRPr="00583891">
        <w:t>и</w:t>
      </w:r>
      <w:r w:rsidRPr="00583891">
        <w:rPr>
          <w:spacing w:val="1"/>
        </w:rPr>
        <w:t>д</w:t>
      </w:r>
      <w:r w:rsidRPr="00583891">
        <w:rPr>
          <w:spacing w:val="-3"/>
        </w:rPr>
        <w:t>а</w:t>
      </w:r>
      <w:r w:rsidRPr="00583891">
        <w:t>ции</w:t>
      </w:r>
      <w:r w:rsidRPr="00583891">
        <w:rPr>
          <w:spacing w:val="22"/>
        </w:rPr>
        <w:t xml:space="preserve"> </w:t>
      </w:r>
      <w:r w:rsidRPr="00583891">
        <w:t>а</w:t>
      </w:r>
      <w:r w:rsidRPr="00583891">
        <w:rPr>
          <w:spacing w:val="-1"/>
        </w:rPr>
        <w:t>в</w:t>
      </w:r>
      <w:r w:rsidRPr="00583891">
        <w:rPr>
          <w:spacing w:val="-3"/>
        </w:rPr>
        <w:t>а</w:t>
      </w:r>
      <w:r w:rsidRPr="00583891">
        <w:rPr>
          <w:spacing w:val="1"/>
        </w:rPr>
        <w:t>р</w:t>
      </w:r>
      <w:r w:rsidRPr="00583891">
        <w:t>ии,</w:t>
      </w:r>
      <w:r w:rsidRPr="00583891">
        <w:rPr>
          <w:spacing w:val="18"/>
        </w:rPr>
        <w:t xml:space="preserve"> </w:t>
      </w:r>
      <w:r w:rsidRPr="00583891">
        <w:t xml:space="preserve">но </w:t>
      </w:r>
      <w:r w:rsidRPr="00583891">
        <w:rPr>
          <w:spacing w:val="1"/>
        </w:rPr>
        <w:t>н</w:t>
      </w:r>
      <w:r w:rsidRPr="00583891">
        <w:t>е</w:t>
      </w:r>
      <w:r w:rsidRPr="00583891">
        <w:rPr>
          <w:spacing w:val="-1"/>
        </w:rPr>
        <w:t xml:space="preserve"> </w:t>
      </w:r>
      <w:r w:rsidRPr="00583891">
        <w:t>б</w:t>
      </w:r>
      <w:r w:rsidRPr="00583891">
        <w:rPr>
          <w:spacing w:val="1"/>
        </w:rPr>
        <w:t>о</w:t>
      </w:r>
      <w:r w:rsidRPr="00583891">
        <w:rPr>
          <w:spacing w:val="-1"/>
        </w:rPr>
        <w:t>л</w:t>
      </w:r>
      <w:r w:rsidRPr="00583891">
        <w:t>ее</w:t>
      </w:r>
      <w:r w:rsidRPr="00583891">
        <w:rPr>
          <w:spacing w:val="-3"/>
        </w:rPr>
        <w:t xml:space="preserve"> </w:t>
      </w:r>
      <w:r w:rsidRPr="00583891">
        <w:rPr>
          <w:spacing w:val="1"/>
        </w:rPr>
        <w:t>5</w:t>
      </w:r>
      <w:r w:rsidRPr="00583891">
        <w:t xml:space="preserve">4 </w:t>
      </w:r>
      <w:r w:rsidRPr="00583891">
        <w:rPr>
          <w:spacing w:val="-3"/>
        </w:rPr>
        <w:t>ч</w:t>
      </w:r>
      <w:r w:rsidRPr="00583891">
        <w:t>а</w:t>
      </w:r>
      <w:r w:rsidRPr="00583891">
        <w:rPr>
          <w:spacing w:val="-3"/>
        </w:rPr>
        <w:t>с</w:t>
      </w:r>
      <w:r w:rsidRPr="00583891">
        <w:rPr>
          <w:spacing w:val="1"/>
        </w:rPr>
        <w:t>о</w:t>
      </w:r>
      <w:r w:rsidRPr="00583891">
        <w:rPr>
          <w:spacing w:val="-1"/>
        </w:rPr>
        <w:t>в</w:t>
      </w:r>
      <w:r w:rsidRPr="00583891">
        <w:t>:</w:t>
      </w:r>
    </w:p>
    <w:p w14:paraId="1DAB8501" w14:textId="77777777" w:rsidR="00AB19C5" w:rsidRPr="00583891" w:rsidRDefault="00AB19C5" w:rsidP="00D94D72">
      <w:pPr>
        <w:pStyle w:val="a0"/>
        <w:numPr>
          <w:ilvl w:val="0"/>
          <w:numId w:val="22"/>
        </w:numPr>
      </w:pPr>
      <w:r w:rsidRPr="00583891">
        <w:t>Ж</w:t>
      </w:r>
      <w:r w:rsidRPr="00583891">
        <w:rPr>
          <w:spacing w:val="1"/>
        </w:rPr>
        <w:t>и</w:t>
      </w:r>
      <w:r w:rsidRPr="00583891">
        <w:rPr>
          <w:spacing w:val="-1"/>
        </w:rPr>
        <w:t>л</w:t>
      </w:r>
      <w:r w:rsidRPr="00583891">
        <w:t>ых и о</w:t>
      </w:r>
      <w:r w:rsidRPr="00583891">
        <w:rPr>
          <w:spacing w:val="1"/>
        </w:rPr>
        <w:t>б</w:t>
      </w:r>
      <w:r w:rsidRPr="00583891">
        <w:rPr>
          <w:spacing w:val="-1"/>
        </w:rPr>
        <w:t>щ</w:t>
      </w:r>
      <w:r w:rsidRPr="00583891">
        <w:t>ес</w:t>
      </w:r>
      <w:r w:rsidRPr="00583891">
        <w:rPr>
          <w:spacing w:val="-1"/>
        </w:rPr>
        <w:t>тв</w:t>
      </w:r>
      <w:r w:rsidRPr="00583891">
        <w:rPr>
          <w:spacing w:val="-3"/>
        </w:rPr>
        <w:t>е</w:t>
      </w:r>
      <w:r w:rsidRPr="00583891">
        <w:t xml:space="preserve">нных </w:t>
      </w:r>
      <w:r w:rsidRPr="00583891">
        <w:rPr>
          <w:spacing w:val="-1"/>
        </w:rPr>
        <w:t>з</w:t>
      </w:r>
      <w:r w:rsidRPr="00583891">
        <w:rPr>
          <w:spacing w:val="1"/>
        </w:rPr>
        <w:t>д</w:t>
      </w:r>
      <w:r w:rsidRPr="00583891">
        <w:rPr>
          <w:spacing w:val="-3"/>
        </w:rPr>
        <w:t>а</w:t>
      </w:r>
      <w:r w:rsidRPr="00583891">
        <w:t>н</w:t>
      </w:r>
      <w:r w:rsidRPr="00583891">
        <w:rPr>
          <w:spacing w:val="1"/>
        </w:rPr>
        <w:t>и</w:t>
      </w:r>
      <w:r w:rsidRPr="00583891">
        <w:t xml:space="preserve">й </w:t>
      </w:r>
      <w:r w:rsidRPr="00583891">
        <w:rPr>
          <w:spacing w:val="1"/>
        </w:rPr>
        <w:t>д</w:t>
      </w:r>
      <w:r w:rsidRPr="00583891">
        <w:t xml:space="preserve">о </w:t>
      </w:r>
      <w:r w:rsidRPr="00583891">
        <w:rPr>
          <w:spacing w:val="1"/>
        </w:rPr>
        <w:t>1</w:t>
      </w:r>
      <w:r w:rsidRPr="00583891">
        <w:t>2°</w:t>
      </w:r>
      <w:r w:rsidRPr="00583891">
        <w:rPr>
          <w:spacing w:val="-1"/>
        </w:rPr>
        <w:t>С</w:t>
      </w:r>
      <w:r w:rsidRPr="00583891">
        <w:t>;</w:t>
      </w:r>
    </w:p>
    <w:p w14:paraId="581A26B8" w14:textId="77777777" w:rsidR="00AB19C5" w:rsidRPr="00583891" w:rsidRDefault="00AB19C5" w:rsidP="00D94D72">
      <w:pPr>
        <w:pStyle w:val="a0"/>
        <w:numPr>
          <w:ilvl w:val="0"/>
          <w:numId w:val="22"/>
        </w:numPr>
      </w:pPr>
      <w:r w:rsidRPr="00583891">
        <w:t>П</w:t>
      </w:r>
      <w:r w:rsidRPr="00583891">
        <w:rPr>
          <w:spacing w:val="1"/>
        </w:rPr>
        <w:t>ро</w:t>
      </w:r>
      <w:r w:rsidRPr="00583891">
        <w:rPr>
          <w:spacing w:val="-3"/>
        </w:rPr>
        <w:t>м</w:t>
      </w:r>
      <w:r w:rsidRPr="00583891">
        <w:t>ы</w:t>
      </w:r>
      <w:r w:rsidRPr="00583891">
        <w:rPr>
          <w:spacing w:val="-1"/>
        </w:rPr>
        <w:t>шл</w:t>
      </w:r>
      <w:r w:rsidRPr="00583891">
        <w:rPr>
          <w:spacing w:val="-3"/>
        </w:rPr>
        <w:t>е</w:t>
      </w:r>
      <w:r w:rsidRPr="00583891">
        <w:t xml:space="preserve">нных </w:t>
      </w:r>
      <w:r w:rsidRPr="00583891">
        <w:rPr>
          <w:spacing w:val="-3"/>
        </w:rPr>
        <w:t>з</w:t>
      </w:r>
      <w:r w:rsidRPr="00583891">
        <w:rPr>
          <w:spacing w:val="1"/>
        </w:rPr>
        <w:t>д</w:t>
      </w:r>
      <w:r w:rsidRPr="00583891">
        <w:rPr>
          <w:spacing w:val="-3"/>
        </w:rPr>
        <w:t>а</w:t>
      </w:r>
      <w:r w:rsidRPr="00583891">
        <w:t>ний до 8°</w:t>
      </w:r>
      <w:r w:rsidRPr="00583891">
        <w:rPr>
          <w:spacing w:val="-1"/>
        </w:rPr>
        <w:t>С</w:t>
      </w:r>
      <w:r w:rsidRPr="00583891">
        <w:t>.</w:t>
      </w:r>
    </w:p>
    <w:p w14:paraId="7E4C32E3" w14:textId="77777777" w:rsidR="00AB19C5" w:rsidRPr="00583891" w:rsidRDefault="00AB19C5" w:rsidP="006A29E7">
      <w:pPr>
        <w:pStyle w:val="a0"/>
      </w:pPr>
      <w:r w:rsidRPr="00583891">
        <w:rPr>
          <w:rFonts w:eastAsia="Times New Roman"/>
          <w:b/>
          <w:bCs/>
          <w:spacing w:val="-1"/>
        </w:rPr>
        <w:t>Тр</w:t>
      </w:r>
      <w:r w:rsidRPr="00583891">
        <w:rPr>
          <w:rFonts w:eastAsia="Times New Roman"/>
          <w:b/>
          <w:bCs/>
        </w:rPr>
        <w:t>е</w:t>
      </w:r>
      <w:r w:rsidRPr="00583891">
        <w:rPr>
          <w:rFonts w:eastAsia="Times New Roman"/>
          <w:b/>
          <w:bCs/>
          <w:spacing w:val="1"/>
        </w:rPr>
        <w:t>т</w:t>
      </w:r>
      <w:r w:rsidRPr="00583891">
        <w:rPr>
          <w:rFonts w:eastAsia="Times New Roman"/>
          <w:b/>
          <w:bCs/>
        </w:rPr>
        <w:t xml:space="preserve">ья </w:t>
      </w:r>
      <w:r w:rsidRPr="00583891">
        <w:rPr>
          <w:rFonts w:eastAsia="Times New Roman"/>
          <w:b/>
          <w:bCs/>
          <w:spacing w:val="-4"/>
        </w:rPr>
        <w:t>к</w:t>
      </w:r>
      <w:r w:rsidRPr="00583891">
        <w:rPr>
          <w:rFonts w:eastAsia="Times New Roman"/>
          <w:b/>
          <w:bCs/>
          <w:spacing w:val="1"/>
        </w:rPr>
        <w:t>а</w:t>
      </w:r>
      <w:r w:rsidRPr="00583891">
        <w:rPr>
          <w:rFonts w:eastAsia="Times New Roman"/>
          <w:b/>
          <w:bCs/>
        </w:rPr>
        <w:t>те</w:t>
      </w:r>
      <w:r w:rsidRPr="00583891">
        <w:rPr>
          <w:rFonts w:eastAsia="Times New Roman"/>
          <w:b/>
          <w:bCs/>
          <w:spacing w:val="-1"/>
        </w:rPr>
        <w:t>г</w:t>
      </w:r>
      <w:r w:rsidRPr="00583891">
        <w:rPr>
          <w:rFonts w:eastAsia="Times New Roman"/>
          <w:b/>
          <w:bCs/>
          <w:spacing w:val="1"/>
        </w:rPr>
        <w:t>о</w:t>
      </w:r>
      <w:r w:rsidRPr="00583891">
        <w:rPr>
          <w:rFonts w:eastAsia="Times New Roman"/>
          <w:b/>
          <w:bCs/>
          <w:spacing w:val="-1"/>
        </w:rPr>
        <w:t>ри</w:t>
      </w:r>
      <w:r w:rsidRPr="00583891">
        <w:rPr>
          <w:rFonts w:eastAsia="Times New Roman"/>
          <w:b/>
          <w:bCs/>
        </w:rPr>
        <w:t>я</w:t>
      </w:r>
      <w:r w:rsidRPr="00583891">
        <w:rPr>
          <w:rFonts w:eastAsia="Times New Roman"/>
          <w:b/>
          <w:bCs/>
          <w:spacing w:val="-4"/>
        </w:rPr>
        <w:t xml:space="preserve"> </w:t>
      </w:r>
      <w:r w:rsidRPr="00583891">
        <w:rPr>
          <w:rFonts w:eastAsia="Times New Roman"/>
        </w:rPr>
        <w:t xml:space="preserve">– </w:t>
      </w:r>
      <w:r w:rsidRPr="00583891">
        <w:rPr>
          <w:rFonts w:eastAsia="Times New Roman"/>
          <w:spacing w:val="1"/>
        </w:rPr>
        <w:t>о</w:t>
      </w:r>
      <w:r w:rsidRPr="00583891">
        <w:rPr>
          <w:rFonts w:eastAsia="Times New Roman"/>
        </w:rPr>
        <w:t>с</w:t>
      </w:r>
      <w:r w:rsidRPr="00583891">
        <w:rPr>
          <w:rFonts w:eastAsia="Times New Roman"/>
          <w:spacing w:val="-3"/>
        </w:rPr>
        <w:t>т</w:t>
      </w:r>
      <w:r w:rsidRPr="00583891">
        <w:rPr>
          <w:rFonts w:eastAsia="Times New Roman"/>
        </w:rPr>
        <w:t>а</w:t>
      </w:r>
      <w:r w:rsidRPr="00583891">
        <w:rPr>
          <w:rFonts w:eastAsia="Times New Roman"/>
          <w:spacing w:val="-1"/>
        </w:rPr>
        <w:t>ль</w:t>
      </w:r>
      <w:r w:rsidRPr="00583891">
        <w:rPr>
          <w:rFonts w:eastAsia="Times New Roman"/>
        </w:rPr>
        <w:t>ные</w:t>
      </w:r>
      <w:r w:rsidRPr="00583891">
        <w:rPr>
          <w:rFonts w:eastAsia="Times New Roman"/>
          <w:spacing w:val="-1"/>
        </w:rPr>
        <w:t xml:space="preserve"> </w:t>
      </w:r>
      <w:r w:rsidRPr="00583891">
        <w:rPr>
          <w:rFonts w:eastAsia="Times New Roman"/>
        </w:rPr>
        <w:t>п</w:t>
      </w:r>
      <w:r w:rsidRPr="00583891">
        <w:rPr>
          <w:rFonts w:eastAsia="Times New Roman"/>
          <w:spacing w:val="1"/>
        </w:rPr>
        <w:t>о</w:t>
      </w:r>
      <w:r w:rsidRPr="00583891">
        <w:rPr>
          <w:rFonts w:eastAsia="Times New Roman"/>
          <w:spacing w:val="-1"/>
        </w:rPr>
        <w:t>т</w:t>
      </w:r>
      <w:r w:rsidRPr="00583891">
        <w:rPr>
          <w:rFonts w:eastAsia="Times New Roman"/>
          <w:spacing w:val="1"/>
        </w:rPr>
        <w:t>р</w:t>
      </w:r>
      <w:r w:rsidRPr="00583891">
        <w:rPr>
          <w:rFonts w:eastAsia="Times New Roman"/>
          <w:spacing w:val="-3"/>
        </w:rPr>
        <w:t>е</w:t>
      </w:r>
      <w:r w:rsidRPr="00583891">
        <w:rPr>
          <w:rFonts w:eastAsia="Times New Roman"/>
        </w:rPr>
        <w:t>би</w:t>
      </w:r>
      <w:r w:rsidRPr="00583891">
        <w:rPr>
          <w:rFonts w:eastAsia="Times New Roman"/>
          <w:spacing w:val="-1"/>
        </w:rPr>
        <w:t>т</w:t>
      </w:r>
      <w:r w:rsidRPr="00583891">
        <w:rPr>
          <w:rFonts w:eastAsia="Times New Roman"/>
        </w:rPr>
        <w:t>е</w:t>
      </w:r>
      <w:r w:rsidRPr="00583891">
        <w:rPr>
          <w:rFonts w:eastAsia="Times New Roman"/>
          <w:spacing w:val="-1"/>
        </w:rPr>
        <w:t>л</w:t>
      </w:r>
      <w:r w:rsidRPr="00583891">
        <w:rPr>
          <w:rFonts w:eastAsia="Times New Roman"/>
        </w:rPr>
        <w:t>и.</w:t>
      </w:r>
    </w:p>
    <w:p w14:paraId="4C492AB2" w14:textId="77777777" w:rsidR="00AB19C5" w:rsidRPr="00583891" w:rsidRDefault="00AB19C5" w:rsidP="006A29E7">
      <w:pPr>
        <w:pStyle w:val="a0"/>
      </w:pPr>
      <w:r w:rsidRPr="00583891">
        <w:t>На</w:t>
      </w:r>
      <w:r w:rsidRPr="00583891">
        <w:rPr>
          <w:spacing w:val="42"/>
        </w:rPr>
        <w:t xml:space="preserve"> </w:t>
      </w:r>
      <w:r w:rsidRPr="00583891">
        <w:rPr>
          <w:spacing w:val="-1"/>
        </w:rPr>
        <w:t>т</w:t>
      </w:r>
      <w:r w:rsidRPr="00583891">
        <w:t>ер</w:t>
      </w:r>
      <w:r w:rsidRPr="00583891">
        <w:rPr>
          <w:spacing w:val="1"/>
        </w:rPr>
        <w:t>р</w:t>
      </w:r>
      <w:r w:rsidRPr="00583891">
        <w:t>и</w:t>
      </w:r>
      <w:r w:rsidRPr="00583891">
        <w:rPr>
          <w:spacing w:val="-3"/>
        </w:rPr>
        <w:t>т</w:t>
      </w:r>
      <w:r w:rsidRPr="00583891">
        <w:t>о</w:t>
      </w:r>
      <w:r w:rsidRPr="00583891">
        <w:rPr>
          <w:spacing w:val="1"/>
        </w:rPr>
        <w:t>р</w:t>
      </w:r>
      <w:r w:rsidRPr="00583891">
        <w:t>ии</w:t>
      </w:r>
      <w:r w:rsidRPr="00583891">
        <w:rPr>
          <w:spacing w:val="43"/>
        </w:rPr>
        <w:t xml:space="preserve"> </w:t>
      </w:r>
      <w:r w:rsidRPr="00583891">
        <w:rPr>
          <w:spacing w:val="-3"/>
        </w:rPr>
        <w:t>г</w:t>
      </w:r>
      <w:r w:rsidRPr="00583891">
        <w:rPr>
          <w:spacing w:val="1"/>
        </w:rPr>
        <w:t>о</w:t>
      </w:r>
      <w:r w:rsidRPr="00583891">
        <w:t>ро</w:t>
      </w:r>
      <w:r w:rsidRPr="00583891">
        <w:rPr>
          <w:spacing w:val="1"/>
        </w:rPr>
        <w:t>д</w:t>
      </w:r>
      <w:r w:rsidRPr="00583891">
        <w:t>а</w:t>
      </w:r>
      <w:r w:rsidRPr="00583891">
        <w:rPr>
          <w:spacing w:val="42"/>
        </w:rPr>
        <w:t xml:space="preserve"> </w:t>
      </w:r>
      <w:r w:rsidRPr="00583891">
        <w:rPr>
          <w:spacing w:val="-1"/>
        </w:rPr>
        <w:t>Россошь в</w:t>
      </w:r>
      <w:r w:rsidRPr="00583891">
        <w:t>ыя</w:t>
      </w:r>
      <w:r w:rsidRPr="00583891">
        <w:rPr>
          <w:spacing w:val="-1"/>
        </w:rPr>
        <w:t>вл</w:t>
      </w:r>
      <w:r w:rsidRPr="00583891">
        <w:rPr>
          <w:spacing w:val="-3"/>
        </w:rPr>
        <w:t>е</w:t>
      </w:r>
      <w:r w:rsidRPr="00583891">
        <w:t>ны</w:t>
      </w:r>
      <w:r w:rsidRPr="00583891">
        <w:rPr>
          <w:spacing w:val="42"/>
        </w:rPr>
        <w:t xml:space="preserve"> </w:t>
      </w:r>
      <w:r w:rsidRPr="00583891">
        <w:rPr>
          <w:spacing w:val="1"/>
        </w:rPr>
        <w:t>по</w:t>
      </w:r>
      <w:r w:rsidRPr="00583891">
        <w:rPr>
          <w:spacing w:val="-3"/>
        </w:rPr>
        <w:t>т</w:t>
      </w:r>
      <w:r w:rsidRPr="00583891">
        <w:rPr>
          <w:spacing w:val="1"/>
        </w:rPr>
        <w:t>р</w:t>
      </w:r>
      <w:r w:rsidRPr="00583891">
        <w:rPr>
          <w:spacing w:val="-3"/>
        </w:rPr>
        <w:t>е</w:t>
      </w:r>
      <w:r w:rsidRPr="00583891">
        <w:rPr>
          <w:spacing w:val="1"/>
        </w:rPr>
        <w:t>би</w:t>
      </w:r>
      <w:r w:rsidRPr="00583891">
        <w:rPr>
          <w:spacing w:val="-3"/>
        </w:rPr>
        <w:t>т</w:t>
      </w:r>
      <w:r w:rsidRPr="00583891">
        <w:t>е</w:t>
      </w:r>
      <w:r w:rsidRPr="00583891">
        <w:rPr>
          <w:spacing w:val="-1"/>
        </w:rPr>
        <w:t>л</w:t>
      </w:r>
      <w:r w:rsidRPr="00583891">
        <w:t xml:space="preserve">и, </w:t>
      </w:r>
      <w:r w:rsidRPr="00583891">
        <w:rPr>
          <w:spacing w:val="-1"/>
        </w:rPr>
        <w:t>т</w:t>
      </w:r>
      <w:r w:rsidRPr="00583891">
        <w:t>е</w:t>
      </w:r>
      <w:r w:rsidRPr="00583891">
        <w:rPr>
          <w:spacing w:val="1"/>
        </w:rPr>
        <w:t>п</w:t>
      </w:r>
      <w:r w:rsidRPr="00583891">
        <w:rPr>
          <w:spacing w:val="-1"/>
        </w:rPr>
        <w:t>л</w:t>
      </w:r>
      <w:r w:rsidRPr="00583891">
        <w:rPr>
          <w:spacing w:val="1"/>
        </w:rPr>
        <w:t>о</w:t>
      </w:r>
      <w:r w:rsidRPr="00583891">
        <w:rPr>
          <w:spacing w:val="-3"/>
        </w:rPr>
        <w:t>с</w:t>
      </w:r>
      <w:r w:rsidRPr="00583891">
        <w:t>н</w:t>
      </w:r>
      <w:r w:rsidRPr="00583891">
        <w:rPr>
          <w:spacing w:val="-3"/>
        </w:rPr>
        <w:t>а</w:t>
      </w:r>
      <w:r w:rsidRPr="00583891">
        <w:rPr>
          <w:spacing w:val="1"/>
        </w:rPr>
        <w:t>б</w:t>
      </w:r>
      <w:r w:rsidRPr="00583891">
        <w:t>ж</w:t>
      </w:r>
      <w:r w:rsidRPr="00583891">
        <w:rPr>
          <w:spacing w:val="-3"/>
        </w:rPr>
        <w:t>е</w:t>
      </w:r>
      <w:r w:rsidRPr="00583891">
        <w:t>н</w:t>
      </w:r>
      <w:r w:rsidRPr="00583891">
        <w:rPr>
          <w:spacing w:val="1"/>
        </w:rPr>
        <w:t>и</w:t>
      </w:r>
      <w:r w:rsidRPr="00583891">
        <w:t>е</w:t>
      </w:r>
      <w:r w:rsidRPr="00583891">
        <w:rPr>
          <w:spacing w:val="25"/>
        </w:rPr>
        <w:t xml:space="preserve"> </w:t>
      </w:r>
      <w:r w:rsidRPr="00583891">
        <w:t>ко</w:t>
      </w:r>
      <w:r w:rsidRPr="00583891">
        <w:rPr>
          <w:spacing w:val="-1"/>
        </w:rPr>
        <w:t>т</w:t>
      </w:r>
      <w:r w:rsidRPr="00583891">
        <w:rPr>
          <w:spacing w:val="1"/>
        </w:rPr>
        <w:t>о</w:t>
      </w:r>
      <w:r w:rsidRPr="00583891">
        <w:t>р</w:t>
      </w:r>
      <w:r w:rsidRPr="00583891">
        <w:rPr>
          <w:spacing w:val="1"/>
        </w:rPr>
        <w:t>ых</w:t>
      </w:r>
      <w:r w:rsidRPr="00583891">
        <w:rPr>
          <w:spacing w:val="26"/>
        </w:rPr>
        <w:t xml:space="preserve"> </w:t>
      </w:r>
      <w:r w:rsidRPr="00583891">
        <w:t>д</w:t>
      </w:r>
      <w:r w:rsidRPr="00583891">
        <w:rPr>
          <w:spacing w:val="1"/>
        </w:rPr>
        <w:t>о</w:t>
      </w:r>
      <w:r w:rsidRPr="00583891">
        <w:rPr>
          <w:spacing w:val="-1"/>
        </w:rPr>
        <w:t>л</w:t>
      </w:r>
      <w:r w:rsidRPr="00583891">
        <w:t>жно</w:t>
      </w:r>
      <w:r w:rsidRPr="00583891">
        <w:rPr>
          <w:spacing w:val="26"/>
        </w:rPr>
        <w:t xml:space="preserve"> </w:t>
      </w:r>
      <w:r w:rsidRPr="00583891">
        <w:rPr>
          <w:spacing w:val="1"/>
        </w:rPr>
        <w:t>о</w:t>
      </w:r>
      <w:r w:rsidRPr="00583891">
        <w:t>с</w:t>
      </w:r>
      <w:r w:rsidRPr="00583891">
        <w:rPr>
          <w:spacing w:val="-4"/>
        </w:rPr>
        <w:t>у</w:t>
      </w:r>
      <w:r w:rsidRPr="00583891">
        <w:rPr>
          <w:spacing w:val="-1"/>
        </w:rPr>
        <w:t>щ</w:t>
      </w:r>
      <w:r w:rsidRPr="00583891">
        <w:t>ес</w:t>
      </w:r>
      <w:r w:rsidRPr="00583891">
        <w:rPr>
          <w:spacing w:val="-1"/>
        </w:rPr>
        <w:t>твл</w:t>
      </w:r>
      <w:r w:rsidRPr="00583891">
        <w:t>я</w:t>
      </w:r>
      <w:r w:rsidRPr="00583891">
        <w:rPr>
          <w:spacing w:val="-1"/>
        </w:rPr>
        <w:t>ть</w:t>
      </w:r>
      <w:r w:rsidRPr="00583891">
        <w:t>ся</w:t>
      </w:r>
      <w:r w:rsidRPr="00583891">
        <w:rPr>
          <w:spacing w:val="26"/>
        </w:rPr>
        <w:t xml:space="preserve"> </w:t>
      </w:r>
      <w:r w:rsidRPr="00583891">
        <w:t>по</w:t>
      </w:r>
      <w:r w:rsidRPr="00583891">
        <w:rPr>
          <w:spacing w:val="26"/>
        </w:rPr>
        <w:t xml:space="preserve"> </w:t>
      </w:r>
      <w:r w:rsidRPr="00583891">
        <w:rPr>
          <w:b/>
          <w:spacing w:val="1"/>
          <w:u w:val="single"/>
        </w:rPr>
        <w:t>п</w:t>
      </w:r>
      <w:r w:rsidRPr="00583891">
        <w:rPr>
          <w:b/>
          <w:spacing w:val="-3"/>
          <w:u w:val="single"/>
        </w:rPr>
        <w:t>е</w:t>
      </w:r>
      <w:r w:rsidRPr="00583891">
        <w:rPr>
          <w:b/>
          <w:spacing w:val="1"/>
          <w:u w:val="single"/>
        </w:rPr>
        <w:t>р</w:t>
      </w:r>
      <w:r w:rsidRPr="00583891">
        <w:rPr>
          <w:b/>
          <w:spacing w:val="-1"/>
          <w:u w:val="single"/>
        </w:rPr>
        <w:t>в</w:t>
      </w:r>
      <w:r w:rsidRPr="00583891">
        <w:rPr>
          <w:b/>
          <w:u w:val="single"/>
        </w:rPr>
        <w:t>ой</w:t>
      </w:r>
      <w:r w:rsidRPr="00583891">
        <w:rPr>
          <w:b/>
          <w:spacing w:val="26"/>
          <w:u w:val="single"/>
        </w:rPr>
        <w:t xml:space="preserve"> </w:t>
      </w:r>
      <w:r w:rsidRPr="00583891">
        <w:rPr>
          <w:b/>
          <w:u w:val="single"/>
        </w:rPr>
        <w:t>ка</w:t>
      </w:r>
      <w:r w:rsidRPr="00583891">
        <w:rPr>
          <w:b/>
          <w:spacing w:val="-1"/>
          <w:u w:val="single"/>
        </w:rPr>
        <w:t>т</w:t>
      </w:r>
      <w:r w:rsidRPr="00583891">
        <w:rPr>
          <w:b/>
          <w:u w:val="single"/>
        </w:rPr>
        <w:t>е</w:t>
      </w:r>
      <w:r w:rsidRPr="00583891">
        <w:rPr>
          <w:b/>
          <w:spacing w:val="-3"/>
          <w:u w:val="single"/>
        </w:rPr>
        <w:t>г</w:t>
      </w:r>
      <w:r w:rsidRPr="00583891">
        <w:rPr>
          <w:b/>
          <w:spacing w:val="1"/>
          <w:u w:val="single"/>
        </w:rPr>
        <w:t>о</w:t>
      </w:r>
      <w:r w:rsidRPr="00583891">
        <w:rPr>
          <w:b/>
          <w:u w:val="single"/>
        </w:rPr>
        <w:t xml:space="preserve">рии </w:t>
      </w:r>
      <w:r w:rsidRPr="00583891">
        <w:rPr>
          <w:b/>
          <w:spacing w:val="1"/>
          <w:u w:val="single"/>
        </w:rPr>
        <w:t>н</w:t>
      </w:r>
      <w:r w:rsidRPr="00583891">
        <w:rPr>
          <w:b/>
          <w:u w:val="single"/>
        </w:rPr>
        <w:t>аде</w:t>
      </w:r>
      <w:r w:rsidRPr="00583891">
        <w:rPr>
          <w:b/>
          <w:spacing w:val="-3"/>
          <w:u w:val="single"/>
        </w:rPr>
        <w:t>ж</w:t>
      </w:r>
      <w:r w:rsidRPr="00583891">
        <w:rPr>
          <w:b/>
          <w:u w:val="single"/>
        </w:rPr>
        <w:t>н</w:t>
      </w:r>
      <w:r w:rsidRPr="00583891">
        <w:rPr>
          <w:b/>
          <w:spacing w:val="1"/>
          <w:u w:val="single"/>
        </w:rPr>
        <w:t>о</w:t>
      </w:r>
      <w:r w:rsidRPr="00583891">
        <w:rPr>
          <w:b/>
          <w:u w:val="single"/>
        </w:rPr>
        <w:t>с</w:t>
      </w:r>
      <w:r w:rsidRPr="00583891">
        <w:rPr>
          <w:b/>
          <w:spacing w:val="-3"/>
          <w:u w:val="single"/>
        </w:rPr>
        <w:t>т</w:t>
      </w:r>
      <w:r w:rsidRPr="00583891">
        <w:rPr>
          <w:b/>
          <w:u w:val="single"/>
        </w:rPr>
        <w:t>и</w:t>
      </w:r>
      <w:r w:rsidRPr="00583891">
        <w:rPr>
          <w:spacing w:val="36"/>
        </w:rPr>
        <w:t xml:space="preserve"> </w:t>
      </w:r>
      <w:r w:rsidRPr="00583891">
        <w:t>–</w:t>
      </w:r>
      <w:r w:rsidRPr="00583891">
        <w:rPr>
          <w:spacing w:val="38"/>
        </w:rPr>
        <w:t xml:space="preserve"> </w:t>
      </w:r>
      <w:r w:rsidRPr="00583891">
        <w:rPr>
          <w:spacing w:val="-1"/>
        </w:rPr>
        <w:t>э</w:t>
      </w:r>
      <w:r w:rsidRPr="00583891">
        <w:rPr>
          <w:spacing w:val="-3"/>
        </w:rPr>
        <w:t>т</w:t>
      </w:r>
      <w:r w:rsidRPr="00583891">
        <w:t>о:</w:t>
      </w:r>
    </w:p>
    <w:p w14:paraId="2DF7CECC" w14:textId="77777777" w:rsidR="00AB19C5" w:rsidRPr="00583891" w:rsidRDefault="00AB19C5" w:rsidP="00D94D72">
      <w:pPr>
        <w:pStyle w:val="a0"/>
        <w:numPr>
          <w:ilvl w:val="0"/>
          <w:numId w:val="20"/>
        </w:numPr>
      </w:pPr>
      <w:r w:rsidRPr="00583891">
        <w:rPr>
          <w:spacing w:val="-1"/>
        </w:rPr>
        <w:t xml:space="preserve">Муниципальное бюджетное учреждение здравоохранения Россошанская центральная районная больница на ул. Пролетарская, 64 - </w:t>
      </w:r>
      <w:r w:rsidRPr="00583891">
        <w:rPr>
          <w:spacing w:val="1"/>
        </w:rPr>
        <w:t>о</w:t>
      </w:r>
      <w:r w:rsidRPr="00583891">
        <w:rPr>
          <w:spacing w:val="-1"/>
        </w:rPr>
        <w:t>т</w:t>
      </w:r>
      <w:r w:rsidRPr="00583891">
        <w:rPr>
          <w:spacing w:val="-3"/>
        </w:rPr>
        <w:t>а</w:t>
      </w:r>
      <w:r w:rsidRPr="00583891">
        <w:t>п</w:t>
      </w:r>
      <w:r w:rsidRPr="00583891">
        <w:rPr>
          <w:spacing w:val="-1"/>
        </w:rPr>
        <w:t>л</w:t>
      </w:r>
      <w:r w:rsidRPr="00583891">
        <w:rPr>
          <w:spacing w:val="1"/>
        </w:rPr>
        <w:t>и</w:t>
      </w:r>
      <w:r w:rsidRPr="00583891">
        <w:rPr>
          <w:spacing w:val="-1"/>
        </w:rPr>
        <w:t>в</w:t>
      </w:r>
      <w:r w:rsidRPr="00583891">
        <w:t>ае</w:t>
      </w:r>
      <w:r w:rsidRPr="00583891">
        <w:rPr>
          <w:spacing w:val="-3"/>
        </w:rPr>
        <w:t>т</w:t>
      </w:r>
      <w:r w:rsidRPr="00583891">
        <w:t>ся</w:t>
      </w:r>
      <w:r w:rsidRPr="00583891">
        <w:rPr>
          <w:spacing w:val="35"/>
        </w:rPr>
        <w:t xml:space="preserve"> </w:t>
      </w:r>
      <w:r w:rsidRPr="00583891">
        <w:rPr>
          <w:spacing w:val="1"/>
        </w:rPr>
        <w:t>о</w:t>
      </w:r>
      <w:r w:rsidRPr="00583891">
        <w:t>т к</w:t>
      </w:r>
      <w:r w:rsidRPr="00583891">
        <w:rPr>
          <w:spacing w:val="1"/>
        </w:rPr>
        <w:t>о</w:t>
      </w:r>
      <w:r w:rsidRPr="00583891">
        <w:rPr>
          <w:spacing w:val="-1"/>
        </w:rPr>
        <w:t>т</w:t>
      </w:r>
      <w:r w:rsidRPr="00583891">
        <w:t>е</w:t>
      </w:r>
      <w:r w:rsidRPr="00583891">
        <w:rPr>
          <w:spacing w:val="-1"/>
        </w:rPr>
        <w:t>ль</w:t>
      </w:r>
      <w:r w:rsidRPr="00583891">
        <w:t>ной №13 (ООО «Стройтэк»);</w:t>
      </w:r>
    </w:p>
    <w:p w14:paraId="16C543AD" w14:textId="77777777" w:rsidR="00AB19C5" w:rsidRPr="00583891" w:rsidRDefault="00AB19C5" w:rsidP="00D94D72">
      <w:pPr>
        <w:pStyle w:val="a0"/>
        <w:numPr>
          <w:ilvl w:val="0"/>
          <w:numId w:val="20"/>
        </w:numPr>
      </w:pPr>
      <w:r w:rsidRPr="00583891">
        <w:rPr>
          <w:spacing w:val="-1"/>
        </w:rPr>
        <w:t xml:space="preserve">Муниципальное бюджетное учреждение здравоохранения Россошанская центральная районная больница на пл. Пески 1 - </w:t>
      </w:r>
      <w:r w:rsidRPr="00583891">
        <w:rPr>
          <w:spacing w:val="1"/>
        </w:rPr>
        <w:t>о</w:t>
      </w:r>
      <w:r w:rsidRPr="00583891">
        <w:rPr>
          <w:spacing w:val="-1"/>
        </w:rPr>
        <w:t>т</w:t>
      </w:r>
      <w:r w:rsidRPr="00583891">
        <w:rPr>
          <w:spacing w:val="-3"/>
        </w:rPr>
        <w:t>а</w:t>
      </w:r>
      <w:r w:rsidRPr="00583891">
        <w:t>п</w:t>
      </w:r>
      <w:r w:rsidRPr="00583891">
        <w:rPr>
          <w:spacing w:val="-1"/>
        </w:rPr>
        <w:t>л</w:t>
      </w:r>
      <w:r w:rsidRPr="00583891">
        <w:rPr>
          <w:spacing w:val="1"/>
        </w:rPr>
        <w:t>и</w:t>
      </w:r>
      <w:r w:rsidRPr="00583891">
        <w:rPr>
          <w:spacing w:val="-1"/>
        </w:rPr>
        <w:t>в</w:t>
      </w:r>
      <w:r w:rsidRPr="00583891">
        <w:t>ае</w:t>
      </w:r>
      <w:r w:rsidRPr="00583891">
        <w:rPr>
          <w:spacing w:val="-3"/>
        </w:rPr>
        <w:t>т</w:t>
      </w:r>
      <w:r w:rsidRPr="00583891">
        <w:t>ся</w:t>
      </w:r>
      <w:r w:rsidRPr="00583891">
        <w:rPr>
          <w:spacing w:val="35"/>
        </w:rPr>
        <w:t xml:space="preserve"> </w:t>
      </w:r>
      <w:r w:rsidRPr="00583891">
        <w:rPr>
          <w:spacing w:val="1"/>
        </w:rPr>
        <w:t>о</w:t>
      </w:r>
      <w:r w:rsidRPr="00583891">
        <w:t>т к</w:t>
      </w:r>
      <w:r w:rsidRPr="00583891">
        <w:rPr>
          <w:spacing w:val="1"/>
        </w:rPr>
        <w:t>о</w:t>
      </w:r>
      <w:r w:rsidRPr="00583891">
        <w:rPr>
          <w:spacing w:val="-1"/>
        </w:rPr>
        <w:t>т</w:t>
      </w:r>
      <w:r w:rsidRPr="00583891">
        <w:t>е</w:t>
      </w:r>
      <w:r w:rsidRPr="00583891">
        <w:rPr>
          <w:spacing w:val="-1"/>
        </w:rPr>
        <w:t>ль</w:t>
      </w:r>
      <w:r w:rsidRPr="00583891">
        <w:t>ной №16 (МУП «Теплосеть»)</w:t>
      </w:r>
      <w:r w:rsidRPr="00583891">
        <w:rPr>
          <w:spacing w:val="-1"/>
        </w:rPr>
        <w:t xml:space="preserve">; </w:t>
      </w:r>
    </w:p>
    <w:p w14:paraId="28C1F5FA" w14:textId="77777777" w:rsidR="00AB19C5" w:rsidRPr="00583891" w:rsidRDefault="00AB19C5" w:rsidP="00D94D72">
      <w:pPr>
        <w:pStyle w:val="a0"/>
        <w:numPr>
          <w:ilvl w:val="0"/>
          <w:numId w:val="20"/>
        </w:numPr>
      </w:pPr>
      <w:r w:rsidRPr="00583891">
        <w:t xml:space="preserve">НУЗ "Узловая больница на ст. Россошь ОАО "РЖД" на ул. Деповская 10 </w:t>
      </w:r>
      <w:r w:rsidRPr="00583891">
        <w:rPr>
          <w:spacing w:val="-1"/>
        </w:rPr>
        <w:t xml:space="preserve">- </w:t>
      </w:r>
      <w:r w:rsidRPr="00583891">
        <w:rPr>
          <w:spacing w:val="1"/>
        </w:rPr>
        <w:t>о</w:t>
      </w:r>
      <w:r w:rsidRPr="00583891">
        <w:rPr>
          <w:spacing w:val="-1"/>
        </w:rPr>
        <w:t>т</w:t>
      </w:r>
      <w:r w:rsidRPr="00583891">
        <w:rPr>
          <w:spacing w:val="-3"/>
        </w:rPr>
        <w:t>а</w:t>
      </w:r>
      <w:r w:rsidRPr="00583891">
        <w:t>п</w:t>
      </w:r>
      <w:r w:rsidRPr="00583891">
        <w:rPr>
          <w:spacing w:val="-1"/>
        </w:rPr>
        <w:t>л</w:t>
      </w:r>
      <w:r w:rsidRPr="00583891">
        <w:rPr>
          <w:spacing w:val="1"/>
        </w:rPr>
        <w:t>и</w:t>
      </w:r>
      <w:r w:rsidRPr="00583891">
        <w:rPr>
          <w:spacing w:val="-1"/>
        </w:rPr>
        <w:t>в</w:t>
      </w:r>
      <w:r w:rsidRPr="00583891">
        <w:t>ае</w:t>
      </w:r>
      <w:r w:rsidRPr="00583891">
        <w:rPr>
          <w:spacing w:val="-3"/>
        </w:rPr>
        <w:t>т</w:t>
      </w:r>
      <w:r w:rsidRPr="00583891">
        <w:t>ся</w:t>
      </w:r>
      <w:r w:rsidRPr="00583891">
        <w:rPr>
          <w:spacing w:val="35"/>
        </w:rPr>
        <w:t xml:space="preserve"> </w:t>
      </w:r>
      <w:r w:rsidRPr="00583891">
        <w:rPr>
          <w:spacing w:val="1"/>
        </w:rPr>
        <w:t>о</w:t>
      </w:r>
      <w:r w:rsidRPr="00583891">
        <w:t>т к</w:t>
      </w:r>
      <w:r w:rsidRPr="00583891">
        <w:rPr>
          <w:spacing w:val="1"/>
        </w:rPr>
        <w:t>о</w:t>
      </w:r>
      <w:r w:rsidRPr="00583891">
        <w:rPr>
          <w:spacing w:val="-1"/>
        </w:rPr>
        <w:t>т</w:t>
      </w:r>
      <w:r w:rsidRPr="00583891">
        <w:t>е</w:t>
      </w:r>
      <w:r w:rsidRPr="00583891">
        <w:rPr>
          <w:spacing w:val="-1"/>
        </w:rPr>
        <w:t>ль</w:t>
      </w:r>
      <w:r w:rsidRPr="00583891">
        <w:t xml:space="preserve">ной №7 (Россошанский филиал теплоснабжения ООО «Газпром </w:t>
      </w:r>
      <w:proofErr w:type="spellStart"/>
      <w:r w:rsidRPr="00583891">
        <w:t>теплоэнерго</w:t>
      </w:r>
      <w:proofErr w:type="spellEnd"/>
      <w:r w:rsidRPr="00583891">
        <w:t xml:space="preserve"> Воронеж»).</w:t>
      </w:r>
    </w:p>
    <w:p w14:paraId="34063F27" w14:textId="77777777" w:rsidR="00287CDB" w:rsidRPr="00583891" w:rsidRDefault="00287CDB" w:rsidP="00D94D72">
      <w:pPr>
        <w:pStyle w:val="a0"/>
        <w:numPr>
          <w:ilvl w:val="0"/>
          <w:numId w:val="20"/>
        </w:numPr>
      </w:pPr>
      <w:r w:rsidRPr="00583891">
        <w:t xml:space="preserve">Казенное учреждение Воронежской области «Россошанский социально- реабилитационный центр для несовершеннолетних» на ул. Жуковского 6 (ООО «Газпром </w:t>
      </w:r>
      <w:proofErr w:type="spellStart"/>
      <w:r w:rsidRPr="00583891">
        <w:t>теплоэнэрго</w:t>
      </w:r>
      <w:proofErr w:type="spellEnd"/>
      <w:r w:rsidRPr="00583891">
        <w:t xml:space="preserve"> Воронеж»)</w:t>
      </w:r>
    </w:p>
    <w:p w14:paraId="6EB19202" w14:textId="77777777" w:rsidR="00AB19C5" w:rsidRPr="00583891" w:rsidRDefault="00AB19C5" w:rsidP="006A29E7">
      <w:pPr>
        <w:pStyle w:val="a0"/>
      </w:pPr>
      <w:r w:rsidRPr="00583891">
        <w:t>В</w:t>
      </w:r>
      <w:r w:rsidRPr="00583891">
        <w:rPr>
          <w:spacing w:val="42"/>
        </w:rPr>
        <w:t xml:space="preserve"> </w:t>
      </w:r>
      <w:r w:rsidRPr="00583891">
        <w:t>со</w:t>
      </w:r>
      <w:r w:rsidRPr="00583891">
        <w:rPr>
          <w:spacing w:val="1"/>
        </w:rPr>
        <w:t>о</w:t>
      </w:r>
      <w:r w:rsidRPr="00583891">
        <w:rPr>
          <w:spacing w:val="-1"/>
        </w:rPr>
        <w:t>тв</w:t>
      </w:r>
      <w:r w:rsidRPr="00583891">
        <w:t>е</w:t>
      </w:r>
      <w:r w:rsidRPr="00583891">
        <w:rPr>
          <w:spacing w:val="-1"/>
        </w:rPr>
        <w:t>т</w:t>
      </w:r>
      <w:r w:rsidRPr="00583891">
        <w:t>с</w:t>
      </w:r>
      <w:r w:rsidRPr="00583891">
        <w:rPr>
          <w:spacing w:val="-1"/>
        </w:rPr>
        <w:t>т</w:t>
      </w:r>
      <w:r w:rsidRPr="00583891">
        <w:rPr>
          <w:spacing w:val="-3"/>
        </w:rPr>
        <w:t>в</w:t>
      </w:r>
      <w:r w:rsidRPr="00583891">
        <w:t>ии</w:t>
      </w:r>
      <w:r w:rsidRPr="00583891">
        <w:rPr>
          <w:spacing w:val="43"/>
        </w:rPr>
        <w:t xml:space="preserve"> </w:t>
      </w:r>
      <w:r w:rsidRPr="00583891">
        <w:t>с</w:t>
      </w:r>
      <w:r w:rsidRPr="00583891">
        <w:rPr>
          <w:spacing w:val="42"/>
        </w:rPr>
        <w:t xml:space="preserve"> </w:t>
      </w:r>
      <w:r w:rsidRPr="00583891">
        <w:rPr>
          <w:spacing w:val="-3"/>
        </w:rPr>
        <w:t>т</w:t>
      </w:r>
      <w:r w:rsidRPr="00583891">
        <w:rPr>
          <w:spacing w:val="1"/>
        </w:rPr>
        <w:t>р</w:t>
      </w:r>
      <w:r w:rsidRPr="00583891">
        <w:rPr>
          <w:spacing w:val="-3"/>
        </w:rPr>
        <w:t>е</w:t>
      </w:r>
      <w:r w:rsidRPr="00583891">
        <w:rPr>
          <w:spacing w:val="1"/>
        </w:rPr>
        <w:t>бо</w:t>
      </w:r>
      <w:r w:rsidRPr="00583891">
        <w:rPr>
          <w:spacing w:val="-1"/>
        </w:rPr>
        <w:t>в</w:t>
      </w:r>
      <w:r w:rsidRPr="00583891">
        <w:rPr>
          <w:spacing w:val="-3"/>
        </w:rPr>
        <w:t>а</w:t>
      </w:r>
      <w:r w:rsidRPr="00583891">
        <w:t>ния</w:t>
      </w:r>
      <w:r w:rsidRPr="00583891">
        <w:rPr>
          <w:spacing w:val="-1"/>
        </w:rPr>
        <w:t>м</w:t>
      </w:r>
      <w:r w:rsidRPr="00583891">
        <w:t>и</w:t>
      </w:r>
      <w:r w:rsidRPr="00583891">
        <w:rPr>
          <w:spacing w:val="41"/>
        </w:rPr>
        <w:t xml:space="preserve"> </w:t>
      </w:r>
      <w:r w:rsidRPr="00583891">
        <w:rPr>
          <w:spacing w:val="-1"/>
        </w:rPr>
        <w:t>С</w:t>
      </w:r>
      <w:r w:rsidRPr="00583891">
        <w:t>Н</w:t>
      </w:r>
      <w:r w:rsidRPr="00583891">
        <w:rPr>
          <w:spacing w:val="1"/>
        </w:rPr>
        <w:t>и</w:t>
      </w:r>
      <w:r w:rsidRPr="00583891">
        <w:t>П</w:t>
      </w:r>
      <w:r w:rsidRPr="00583891">
        <w:rPr>
          <w:spacing w:val="39"/>
        </w:rPr>
        <w:t xml:space="preserve"> </w:t>
      </w:r>
      <w:r w:rsidRPr="00583891">
        <w:rPr>
          <w:spacing w:val="1"/>
        </w:rPr>
        <w:t>41</w:t>
      </w:r>
      <w:r w:rsidRPr="00583891">
        <w:t>-0</w:t>
      </w:r>
      <w:r w:rsidRPr="00583891">
        <w:rPr>
          <w:spacing w:val="1"/>
        </w:rPr>
        <w:t>2</w:t>
      </w:r>
      <w:r w:rsidRPr="00583891">
        <w:rPr>
          <w:spacing w:val="-3"/>
        </w:rPr>
        <w:t>-</w:t>
      </w:r>
      <w:r w:rsidRPr="00583891">
        <w:rPr>
          <w:spacing w:val="1"/>
        </w:rPr>
        <w:t>2</w:t>
      </w:r>
      <w:r w:rsidRPr="00583891">
        <w:t>003</w:t>
      </w:r>
      <w:r w:rsidRPr="00583891">
        <w:rPr>
          <w:spacing w:val="44"/>
        </w:rPr>
        <w:t xml:space="preserve"> </w:t>
      </w:r>
      <w:r w:rsidRPr="00583891">
        <w:t>«Те</w:t>
      </w:r>
      <w:r w:rsidRPr="00583891">
        <w:rPr>
          <w:spacing w:val="1"/>
        </w:rPr>
        <w:t>п</w:t>
      </w:r>
      <w:r w:rsidRPr="00583891">
        <w:rPr>
          <w:spacing w:val="-1"/>
        </w:rPr>
        <w:t>л</w:t>
      </w:r>
      <w:r w:rsidRPr="00583891">
        <w:t>о</w:t>
      </w:r>
      <w:r w:rsidRPr="00583891">
        <w:rPr>
          <w:spacing w:val="-1"/>
        </w:rPr>
        <w:t>в</w:t>
      </w:r>
      <w:r w:rsidRPr="00583891">
        <w:t>ые</w:t>
      </w:r>
      <w:r w:rsidRPr="00583891">
        <w:rPr>
          <w:spacing w:val="42"/>
        </w:rPr>
        <w:t xml:space="preserve"> </w:t>
      </w:r>
      <w:r w:rsidRPr="00583891">
        <w:t>се</w:t>
      </w:r>
      <w:r w:rsidRPr="00583891">
        <w:rPr>
          <w:spacing w:val="-3"/>
        </w:rPr>
        <w:t>т</w:t>
      </w:r>
      <w:r w:rsidRPr="00583891">
        <w:t xml:space="preserve">и», </w:t>
      </w:r>
      <w:r w:rsidRPr="00583891">
        <w:rPr>
          <w:spacing w:val="1"/>
        </w:rPr>
        <w:t>д</w:t>
      </w:r>
      <w:r w:rsidRPr="00583891">
        <w:rPr>
          <w:spacing w:val="-1"/>
        </w:rPr>
        <w:t>л</w:t>
      </w:r>
      <w:r w:rsidRPr="00583891">
        <w:t>я</w:t>
      </w:r>
      <w:r w:rsidRPr="00583891">
        <w:rPr>
          <w:spacing w:val="48"/>
        </w:rPr>
        <w:t xml:space="preserve"> </w:t>
      </w:r>
      <w:r w:rsidRPr="00583891">
        <w:t>п</w:t>
      </w:r>
      <w:r w:rsidRPr="00583891">
        <w:rPr>
          <w:spacing w:val="1"/>
        </w:rPr>
        <w:t>о</w:t>
      </w:r>
      <w:r w:rsidRPr="00583891">
        <w:rPr>
          <w:spacing w:val="-3"/>
        </w:rPr>
        <w:t>т</w:t>
      </w:r>
      <w:r w:rsidRPr="00583891">
        <w:rPr>
          <w:spacing w:val="1"/>
        </w:rPr>
        <w:t>р</w:t>
      </w:r>
      <w:r w:rsidRPr="00583891">
        <w:rPr>
          <w:spacing w:val="-3"/>
        </w:rPr>
        <w:t>е</w:t>
      </w:r>
      <w:r w:rsidRPr="00583891">
        <w:rPr>
          <w:spacing w:val="1"/>
        </w:rPr>
        <w:t>би</w:t>
      </w:r>
      <w:r w:rsidRPr="00583891">
        <w:rPr>
          <w:spacing w:val="-1"/>
        </w:rPr>
        <w:t>т</w:t>
      </w:r>
      <w:r w:rsidRPr="00583891">
        <w:t>е</w:t>
      </w:r>
      <w:r w:rsidRPr="00583891">
        <w:rPr>
          <w:spacing w:val="-1"/>
        </w:rPr>
        <w:t>л</w:t>
      </w:r>
      <w:r w:rsidRPr="00583891">
        <w:rPr>
          <w:spacing w:val="-3"/>
        </w:rPr>
        <w:t>е</w:t>
      </w:r>
      <w:r w:rsidRPr="00583891">
        <w:t>й</w:t>
      </w:r>
      <w:r w:rsidRPr="00583891">
        <w:rPr>
          <w:spacing w:val="46"/>
        </w:rPr>
        <w:t xml:space="preserve"> </w:t>
      </w:r>
      <w:r w:rsidRPr="00583891">
        <w:t>пе</w:t>
      </w:r>
      <w:r w:rsidRPr="00583891">
        <w:rPr>
          <w:spacing w:val="1"/>
        </w:rPr>
        <w:t>р</w:t>
      </w:r>
      <w:r w:rsidRPr="00583891">
        <w:rPr>
          <w:spacing w:val="-1"/>
        </w:rPr>
        <w:t>в</w:t>
      </w:r>
      <w:r w:rsidRPr="00583891">
        <w:t>ой</w:t>
      </w:r>
      <w:r w:rsidRPr="00583891">
        <w:rPr>
          <w:spacing w:val="48"/>
        </w:rPr>
        <w:t xml:space="preserve"> </w:t>
      </w:r>
      <w:r w:rsidRPr="00583891">
        <w:rPr>
          <w:spacing w:val="-3"/>
        </w:rPr>
        <w:t>к</w:t>
      </w:r>
      <w:r w:rsidRPr="00583891">
        <w:t>а</w:t>
      </w:r>
      <w:r w:rsidRPr="00583891">
        <w:rPr>
          <w:spacing w:val="-1"/>
        </w:rPr>
        <w:t>т</w:t>
      </w:r>
      <w:r w:rsidRPr="00583891">
        <w:t>е</w:t>
      </w:r>
      <w:r w:rsidRPr="00583891">
        <w:rPr>
          <w:spacing w:val="-3"/>
        </w:rPr>
        <w:t>г</w:t>
      </w:r>
      <w:r w:rsidRPr="00583891">
        <w:rPr>
          <w:spacing w:val="1"/>
        </w:rPr>
        <w:t>о</w:t>
      </w:r>
      <w:r w:rsidRPr="00583891">
        <w:t>рии</w:t>
      </w:r>
      <w:r w:rsidRPr="00583891">
        <w:rPr>
          <w:spacing w:val="46"/>
        </w:rPr>
        <w:t xml:space="preserve"> </w:t>
      </w:r>
      <w:r w:rsidRPr="00583891">
        <w:rPr>
          <w:spacing w:val="1"/>
        </w:rPr>
        <w:t>н</w:t>
      </w:r>
      <w:r w:rsidRPr="00583891">
        <w:rPr>
          <w:spacing w:val="-3"/>
        </w:rPr>
        <w:t>а</w:t>
      </w:r>
      <w:r w:rsidRPr="00583891">
        <w:rPr>
          <w:spacing w:val="1"/>
        </w:rPr>
        <w:t>д</w:t>
      </w:r>
      <w:r w:rsidRPr="00583891">
        <w:t>е</w:t>
      </w:r>
      <w:r w:rsidRPr="00583891">
        <w:rPr>
          <w:spacing w:val="-3"/>
        </w:rPr>
        <w:t>ж</w:t>
      </w:r>
      <w:r w:rsidRPr="00583891">
        <w:t>нос</w:t>
      </w:r>
      <w:r w:rsidRPr="00583891">
        <w:rPr>
          <w:spacing w:val="-1"/>
        </w:rPr>
        <w:t>т</w:t>
      </w:r>
      <w:r w:rsidRPr="00583891">
        <w:t>и</w:t>
      </w:r>
      <w:r w:rsidRPr="00583891">
        <w:rPr>
          <w:spacing w:val="46"/>
        </w:rPr>
        <w:t xml:space="preserve"> </w:t>
      </w:r>
      <w:r w:rsidRPr="00583891">
        <w:t>с</w:t>
      </w:r>
      <w:r w:rsidRPr="00583891">
        <w:rPr>
          <w:spacing w:val="-1"/>
        </w:rPr>
        <w:t>л</w:t>
      </w:r>
      <w:r w:rsidRPr="00583891">
        <w:t>е</w:t>
      </w:r>
      <w:r w:rsidRPr="00583891">
        <w:rPr>
          <w:spacing w:val="1"/>
        </w:rPr>
        <w:t>д</w:t>
      </w:r>
      <w:r w:rsidRPr="00583891">
        <w:rPr>
          <w:spacing w:val="-4"/>
        </w:rPr>
        <w:t>у</w:t>
      </w:r>
      <w:r w:rsidRPr="00583891">
        <w:t>ет</w:t>
      </w:r>
      <w:r w:rsidRPr="00583891">
        <w:rPr>
          <w:spacing w:val="47"/>
        </w:rPr>
        <w:t xml:space="preserve"> </w:t>
      </w:r>
      <w:r w:rsidRPr="00583891">
        <w:t>п</w:t>
      </w:r>
      <w:r w:rsidRPr="00583891">
        <w:rPr>
          <w:spacing w:val="1"/>
        </w:rPr>
        <w:t>р</w:t>
      </w:r>
      <w:r w:rsidRPr="00583891">
        <w:rPr>
          <w:spacing w:val="-3"/>
        </w:rPr>
        <w:t>е</w:t>
      </w:r>
      <w:r w:rsidRPr="00583891">
        <w:rPr>
          <w:spacing w:val="1"/>
        </w:rPr>
        <w:t>д</w:t>
      </w:r>
      <w:r w:rsidRPr="00583891">
        <w:rPr>
          <w:spacing w:val="-4"/>
        </w:rPr>
        <w:t>у</w:t>
      </w:r>
      <w:r w:rsidRPr="00583891">
        <w:t>с</w:t>
      </w:r>
      <w:r w:rsidRPr="00583891">
        <w:rPr>
          <w:spacing w:val="-1"/>
        </w:rPr>
        <w:t>м</w:t>
      </w:r>
      <w:r w:rsidRPr="00583891">
        <w:t>а</w:t>
      </w:r>
      <w:r w:rsidRPr="00583891">
        <w:rPr>
          <w:spacing w:val="-1"/>
        </w:rPr>
        <w:t>т</w:t>
      </w:r>
      <w:r w:rsidRPr="00583891">
        <w:rPr>
          <w:spacing w:val="1"/>
        </w:rPr>
        <w:t>ри</w:t>
      </w:r>
      <w:r w:rsidRPr="00583891">
        <w:rPr>
          <w:spacing w:val="-1"/>
        </w:rPr>
        <w:t>в</w:t>
      </w:r>
      <w:r w:rsidRPr="00583891">
        <w:t>а</w:t>
      </w:r>
      <w:r w:rsidRPr="00583891">
        <w:rPr>
          <w:spacing w:val="-1"/>
        </w:rPr>
        <w:t>т</w:t>
      </w:r>
      <w:r w:rsidRPr="00583891">
        <w:t xml:space="preserve">ь </w:t>
      </w:r>
      <w:r w:rsidRPr="00583891">
        <w:rPr>
          <w:spacing w:val="-4"/>
        </w:rPr>
        <w:t>у</w:t>
      </w:r>
      <w:r w:rsidRPr="00583891">
        <w:t>с</w:t>
      </w:r>
      <w:r w:rsidRPr="00583891">
        <w:rPr>
          <w:spacing w:val="-1"/>
        </w:rPr>
        <w:t>т</w:t>
      </w:r>
      <w:r w:rsidRPr="00583891">
        <w:t>а</w:t>
      </w:r>
      <w:r w:rsidRPr="00583891">
        <w:rPr>
          <w:spacing w:val="1"/>
        </w:rPr>
        <w:t>но</w:t>
      </w:r>
      <w:r w:rsidRPr="00583891">
        <w:rPr>
          <w:spacing w:val="-1"/>
        </w:rPr>
        <w:t>в</w:t>
      </w:r>
      <w:r w:rsidRPr="00583891">
        <w:t>ку</w:t>
      </w:r>
      <w:r w:rsidRPr="00583891">
        <w:rPr>
          <w:spacing w:val="34"/>
        </w:rPr>
        <w:t xml:space="preserve"> </w:t>
      </w:r>
      <w:r w:rsidRPr="00583891">
        <w:rPr>
          <w:spacing w:val="-1"/>
        </w:rPr>
        <w:t>м</w:t>
      </w:r>
      <w:r w:rsidRPr="00583891">
        <w:t>ес</w:t>
      </w:r>
      <w:r w:rsidRPr="00583891">
        <w:rPr>
          <w:spacing w:val="-1"/>
        </w:rPr>
        <w:t>т</w:t>
      </w:r>
      <w:r w:rsidRPr="00583891">
        <w:t>ных</w:t>
      </w:r>
      <w:r w:rsidRPr="00583891">
        <w:rPr>
          <w:spacing w:val="36"/>
        </w:rPr>
        <w:t xml:space="preserve"> </w:t>
      </w:r>
      <w:r w:rsidRPr="00583891">
        <w:rPr>
          <w:spacing w:val="1"/>
        </w:rPr>
        <w:t>р</w:t>
      </w:r>
      <w:r w:rsidRPr="00583891">
        <w:t>е</w:t>
      </w:r>
      <w:r w:rsidRPr="00583891">
        <w:rPr>
          <w:spacing w:val="-1"/>
        </w:rPr>
        <w:t>з</w:t>
      </w:r>
      <w:r w:rsidRPr="00583891">
        <w:t>е</w:t>
      </w:r>
      <w:r w:rsidRPr="00583891">
        <w:rPr>
          <w:spacing w:val="1"/>
        </w:rPr>
        <w:t>р</w:t>
      </w:r>
      <w:r w:rsidRPr="00583891">
        <w:rPr>
          <w:spacing w:val="-3"/>
        </w:rPr>
        <w:t>в</w:t>
      </w:r>
      <w:r w:rsidRPr="00583891">
        <w:rPr>
          <w:spacing w:val="1"/>
        </w:rPr>
        <w:t>н</w:t>
      </w:r>
      <w:r w:rsidRPr="00583891">
        <w:t>ых</w:t>
      </w:r>
      <w:r w:rsidRPr="00583891">
        <w:rPr>
          <w:spacing w:val="38"/>
        </w:rPr>
        <w:t xml:space="preserve"> </w:t>
      </w:r>
      <w:r w:rsidRPr="00583891">
        <w:t>ис</w:t>
      </w:r>
      <w:r w:rsidRPr="00583891">
        <w:rPr>
          <w:spacing w:val="-1"/>
        </w:rPr>
        <w:t>т</w:t>
      </w:r>
      <w:r w:rsidRPr="00583891">
        <w:t>очн</w:t>
      </w:r>
      <w:r w:rsidRPr="00583891">
        <w:rPr>
          <w:spacing w:val="1"/>
        </w:rPr>
        <w:t>и</w:t>
      </w:r>
      <w:r w:rsidRPr="00583891">
        <w:rPr>
          <w:spacing w:val="-3"/>
        </w:rPr>
        <w:t>к</w:t>
      </w:r>
      <w:r w:rsidRPr="00583891">
        <w:rPr>
          <w:spacing w:val="1"/>
        </w:rPr>
        <w:t>о</w:t>
      </w:r>
      <w:r w:rsidRPr="00583891">
        <w:t>в</w:t>
      </w:r>
      <w:r w:rsidRPr="00583891">
        <w:rPr>
          <w:spacing w:val="37"/>
        </w:rPr>
        <w:t xml:space="preserve"> </w:t>
      </w:r>
      <w:r w:rsidRPr="00583891">
        <w:rPr>
          <w:spacing w:val="-1"/>
        </w:rPr>
        <w:t>т</w:t>
      </w:r>
      <w:r w:rsidRPr="00583891">
        <w:t>е</w:t>
      </w:r>
      <w:r w:rsidRPr="00583891">
        <w:rPr>
          <w:spacing w:val="1"/>
        </w:rPr>
        <w:t>п</w:t>
      </w:r>
      <w:r w:rsidRPr="00583891">
        <w:rPr>
          <w:spacing w:val="-1"/>
        </w:rPr>
        <w:t>л</w:t>
      </w:r>
      <w:r w:rsidRPr="00583891">
        <w:rPr>
          <w:spacing w:val="1"/>
        </w:rPr>
        <w:t>о</w:t>
      </w:r>
      <w:r w:rsidRPr="00583891">
        <w:rPr>
          <w:spacing w:val="-3"/>
        </w:rPr>
        <w:t>т</w:t>
      </w:r>
      <w:r w:rsidRPr="00583891">
        <w:t>ы</w:t>
      </w:r>
      <w:r w:rsidRPr="00583891">
        <w:rPr>
          <w:spacing w:val="38"/>
        </w:rPr>
        <w:t xml:space="preserve"> </w:t>
      </w:r>
      <w:r w:rsidRPr="00583891">
        <w:t>(с</w:t>
      </w:r>
      <w:r w:rsidRPr="00583891">
        <w:rPr>
          <w:spacing w:val="-1"/>
        </w:rPr>
        <w:t>т</w:t>
      </w:r>
      <w:r w:rsidRPr="00583891">
        <w:rPr>
          <w:spacing w:val="-3"/>
        </w:rPr>
        <w:t>а</w:t>
      </w:r>
      <w:r w:rsidRPr="00583891">
        <w:t>ци</w:t>
      </w:r>
      <w:r w:rsidRPr="00583891">
        <w:rPr>
          <w:spacing w:val="1"/>
        </w:rPr>
        <w:t>о</w:t>
      </w:r>
      <w:r w:rsidRPr="00583891">
        <w:t>нарных</w:t>
      </w:r>
      <w:r w:rsidRPr="00583891">
        <w:rPr>
          <w:spacing w:val="38"/>
        </w:rPr>
        <w:t xml:space="preserve"> </w:t>
      </w:r>
      <w:r w:rsidRPr="00583891">
        <w:t>и</w:t>
      </w:r>
      <w:r w:rsidRPr="00583891">
        <w:rPr>
          <w:spacing w:val="-4"/>
        </w:rPr>
        <w:t>л</w:t>
      </w:r>
      <w:r w:rsidRPr="00583891">
        <w:t xml:space="preserve">и </w:t>
      </w:r>
      <w:r w:rsidRPr="00583891">
        <w:rPr>
          <w:spacing w:val="1"/>
        </w:rPr>
        <w:t>п</w:t>
      </w:r>
      <w:r w:rsidRPr="00583891">
        <w:t>ере</w:t>
      </w:r>
      <w:r w:rsidRPr="00583891">
        <w:rPr>
          <w:spacing w:val="1"/>
        </w:rPr>
        <w:t>д</w:t>
      </w:r>
      <w:r w:rsidRPr="00583891">
        <w:rPr>
          <w:spacing w:val="-3"/>
        </w:rPr>
        <w:t>в</w:t>
      </w:r>
      <w:r w:rsidRPr="00583891">
        <w:t>и</w:t>
      </w:r>
      <w:r w:rsidRPr="00583891">
        <w:rPr>
          <w:spacing w:val="-3"/>
        </w:rPr>
        <w:t>ж</w:t>
      </w:r>
      <w:r w:rsidRPr="00583891">
        <w:rPr>
          <w:spacing w:val="1"/>
        </w:rPr>
        <w:t>н</w:t>
      </w:r>
      <w:r w:rsidRPr="00583891">
        <w:t>ы</w:t>
      </w:r>
      <w:r w:rsidRPr="00583891">
        <w:rPr>
          <w:spacing w:val="1"/>
        </w:rPr>
        <w:t>х</w:t>
      </w:r>
      <w:r w:rsidRPr="00583891">
        <w:t>).</w:t>
      </w:r>
      <w:r w:rsidRPr="00583891">
        <w:rPr>
          <w:spacing w:val="58"/>
        </w:rPr>
        <w:t xml:space="preserve"> </w:t>
      </w:r>
      <w:r w:rsidRPr="00583891">
        <w:t>Доп</w:t>
      </w:r>
      <w:r w:rsidRPr="00583891">
        <w:rPr>
          <w:spacing w:val="-4"/>
        </w:rPr>
        <w:t>у</w:t>
      </w:r>
      <w:r w:rsidRPr="00583891">
        <w:t>скае</w:t>
      </w:r>
      <w:r w:rsidRPr="00583891">
        <w:rPr>
          <w:spacing w:val="-1"/>
        </w:rPr>
        <w:t>т</w:t>
      </w:r>
      <w:r w:rsidRPr="00583891">
        <w:t>ся</w:t>
      </w:r>
      <w:r w:rsidRPr="00583891">
        <w:rPr>
          <w:spacing w:val="61"/>
        </w:rPr>
        <w:t xml:space="preserve"> </w:t>
      </w:r>
      <w:r w:rsidRPr="00583891">
        <w:t>пре</w:t>
      </w:r>
      <w:r w:rsidRPr="00583891">
        <w:rPr>
          <w:spacing w:val="1"/>
        </w:rPr>
        <w:t>д</w:t>
      </w:r>
      <w:r w:rsidRPr="00583891">
        <w:rPr>
          <w:spacing w:val="-4"/>
        </w:rPr>
        <w:t>у</w:t>
      </w:r>
      <w:r w:rsidRPr="00583891">
        <w:t>с</w:t>
      </w:r>
      <w:r w:rsidRPr="00583891">
        <w:rPr>
          <w:spacing w:val="-1"/>
        </w:rPr>
        <w:t>м</w:t>
      </w:r>
      <w:r w:rsidRPr="00583891">
        <w:t>а</w:t>
      </w:r>
      <w:r w:rsidRPr="00583891">
        <w:rPr>
          <w:spacing w:val="-1"/>
        </w:rPr>
        <w:t>т</w:t>
      </w:r>
      <w:r w:rsidRPr="00583891">
        <w:rPr>
          <w:spacing w:val="1"/>
        </w:rPr>
        <w:t>р</w:t>
      </w:r>
      <w:r w:rsidRPr="00583891">
        <w:t>и</w:t>
      </w:r>
      <w:r w:rsidRPr="00583891">
        <w:rPr>
          <w:spacing w:val="-1"/>
        </w:rPr>
        <w:t>в</w:t>
      </w:r>
      <w:r w:rsidRPr="00583891">
        <w:t>а</w:t>
      </w:r>
      <w:r w:rsidRPr="00583891">
        <w:rPr>
          <w:spacing w:val="-1"/>
        </w:rPr>
        <w:t>т</w:t>
      </w:r>
      <w:r w:rsidRPr="00583891">
        <w:t>ь</w:t>
      </w:r>
      <w:r w:rsidRPr="00583891">
        <w:rPr>
          <w:spacing w:val="58"/>
        </w:rPr>
        <w:t xml:space="preserve"> </w:t>
      </w:r>
      <w:r w:rsidRPr="00583891">
        <w:rPr>
          <w:spacing w:val="1"/>
        </w:rPr>
        <w:t>р</w:t>
      </w:r>
      <w:r w:rsidRPr="00583891">
        <w:t>е</w:t>
      </w:r>
      <w:r w:rsidRPr="00583891">
        <w:rPr>
          <w:spacing w:val="-1"/>
        </w:rPr>
        <w:t>з</w:t>
      </w:r>
      <w:r w:rsidRPr="00583891">
        <w:rPr>
          <w:spacing w:val="-3"/>
        </w:rPr>
        <w:t>е</w:t>
      </w:r>
      <w:r w:rsidRPr="00583891">
        <w:rPr>
          <w:spacing w:val="1"/>
        </w:rPr>
        <w:t>р</w:t>
      </w:r>
      <w:r w:rsidRPr="00583891">
        <w:rPr>
          <w:spacing w:val="-1"/>
        </w:rPr>
        <w:t>в</w:t>
      </w:r>
      <w:r w:rsidRPr="00583891">
        <w:t>и</w:t>
      </w:r>
      <w:r w:rsidRPr="00583891">
        <w:rPr>
          <w:spacing w:val="1"/>
        </w:rPr>
        <w:t>ро</w:t>
      </w:r>
      <w:r w:rsidRPr="00583891">
        <w:rPr>
          <w:spacing w:val="-3"/>
        </w:rPr>
        <w:t>в</w:t>
      </w:r>
      <w:r w:rsidRPr="00583891">
        <w:t>ан</w:t>
      </w:r>
      <w:r w:rsidRPr="00583891">
        <w:rPr>
          <w:spacing w:val="1"/>
        </w:rPr>
        <w:t>и</w:t>
      </w:r>
      <w:r w:rsidRPr="00583891">
        <w:t xml:space="preserve">е, </w:t>
      </w:r>
      <w:r w:rsidRPr="00583891">
        <w:rPr>
          <w:spacing w:val="1"/>
        </w:rPr>
        <w:t>о</w:t>
      </w:r>
      <w:r w:rsidRPr="00583891">
        <w:t>беспеч</w:t>
      </w:r>
      <w:r w:rsidRPr="00583891">
        <w:rPr>
          <w:spacing w:val="1"/>
        </w:rPr>
        <w:t>и</w:t>
      </w:r>
      <w:r w:rsidRPr="00583891">
        <w:rPr>
          <w:spacing w:val="-3"/>
        </w:rPr>
        <w:t>в</w:t>
      </w:r>
      <w:r w:rsidRPr="00583891">
        <w:t>а</w:t>
      </w:r>
      <w:r w:rsidRPr="00583891">
        <w:rPr>
          <w:spacing w:val="-1"/>
        </w:rPr>
        <w:t>ющ</w:t>
      </w:r>
      <w:r w:rsidRPr="00583891">
        <w:t>ее</w:t>
      </w:r>
      <w:r w:rsidRPr="00583891">
        <w:rPr>
          <w:spacing w:val="22"/>
        </w:rPr>
        <w:t xml:space="preserve"> </w:t>
      </w:r>
      <w:r w:rsidRPr="00583891">
        <w:t>п</w:t>
      </w:r>
      <w:r w:rsidRPr="00583891">
        <w:rPr>
          <w:spacing w:val="1"/>
        </w:rPr>
        <w:t>р</w:t>
      </w:r>
      <w:r w:rsidRPr="00583891">
        <w:t>и</w:t>
      </w:r>
      <w:r w:rsidRPr="00583891">
        <w:rPr>
          <w:spacing w:val="23"/>
        </w:rPr>
        <w:t xml:space="preserve"> </w:t>
      </w:r>
      <w:r w:rsidRPr="00583891">
        <w:rPr>
          <w:spacing w:val="1"/>
        </w:rPr>
        <w:t>о</w:t>
      </w:r>
      <w:r w:rsidRPr="00583891">
        <w:rPr>
          <w:spacing w:val="-3"/>
        </w:rPr>
        <w:t>т</w:t>
      </w:r>
      <w:r w:rsidRPr="00583891">
        <w:t>ка</w:t>
      </w:r>
      <w:r w:rsidRPr="00583891">
        <w:rPr>
          <w:spacing w:val="-1"/>
        </w:rPr>
        <w:t>з</w:t>
      </w:r>
      <w:r w:rsidRPr="00583891">
        <w:rPr>
          <w:spacing w:val="-3"/>
        </w:rPr>
        <w:t>а</w:t>
      </w:r>
      <w:r w:rsidRPr="00583891">
        <w:t>х</w:t>
      </w:r>
      <w:r w:rsidRPr="00583891">
        <w:rPr>
          <w:spacing w:val="24"/>
        </w:rPr>
        <w:t xml:space="preserve"> </w:t>
      </w:r>
      <w:r w:rsidRPr="00583891">
        <w:rPr>
          <w:spacing w:val="1"/>
        </w:rPr>
        <w:t>1</w:t>
      </w:r>
      <w:r w:rsidRPr="00583891">
        <w:t>0</w:t>
      </w:r>
      <w:r w:rsidRPr="00583891">
        <w:rPr>
          <w:spacing w:val="1"/>
        </w:rPr>
        <w:t>0</w:t>
      </w:r>
      <w:r w:rsidRPr="00583891">
        <w:rPr>
          <w:spacing w:val="-1"/>
        </w:rPr>
        <w:t>%</w:t>
      </w:r>
      <w:r w:rsidRPr="00583891">
        <w:rPr>
          <w:spacing w:val="-3"/>
        </w:rPr>
        <w:t>-</w:t>
      </w:r>
      <w:proofErr w:type="spellStart"/>
      <w:r w:rsidRPr="00583891">
        <w:t>н</w:t>
      </w:r>
      <w:r w:rsidRPr="00583891">
        <w:rPr>
          <w:spacing w:val="-4"/>
        </w:rPr>
        <w:t>у</w:t>
      </w:r>
      <w:r w:rsidRPr="00583891">
        <w:t>ю</w:t>
      </w:r>
      <w:proofErr w:type="spellEnd"/>
      <w:r w:rsidRPr="00583891">
        <w:rPr>
          <w:spacing w:val="24"/>
        </w:rPr>
        <w:t xml:space="preserve"> </w:t>
      </w:r>
      <w:r w:rsidRPr="00583891">
        <w:t>п</w:t>
      </w:r>
      <w:r w:rsidRPr="00583891">
        <w:rPr>
          <w:spacing w:val="1"/>
        </w:rPr>
        <w:t>о</w:t>
      </w:r>
      <w:r w:rsidRPr="00583891">
        <w:t>дачу</w:t>
      </w:r>
      <w:r w:rsidRPr="00583891">
        <w:rPr>
          <w:spacing w:val="21"/>
        </w:rPr>
        <w:t xml:space="preserve"> </w:t>
      </w:r>
      <w:r w:rsidR="00882E3A" w:rsidRPr="00583891">
        <w:t>тепла</w:t>
      </w:r>
      <w:r w:rsidRPr="00583891">
        <w:rPr>
          <w:spacing w:val="23"/>
        </w:rPr>
        <w:t xml:space="preserve"> </w:t>
      </w:r>
      <w:r w:rsidRPr="00583891">
        <w:rPr>
          <w:spacing w:val="1"/>
        </w:rPr>
        <w:t>о</w:t>
      </w:r>
      <w:r w:rsidRPr="00583891">
        <w:t>т</w:t>
      </w:r>
      <w:r w:rsidRPr="00583891">
        <w:rPr>
          <w:spacing w:val="22"/>
        </w:rPr>
        <w:t xml:space="preserve"> </w:t>
      </w:r>
      <w:r w:rsidRPr="00583891">
        <w:t>д</w:t>
      </w:r>
      <w:r w:rsidRPr="00583891">
        <w:rPr>
          <w:spacing w:val="1"/>
        </w:rPr>
        <w:t>р</w:t>
      </w:r>
      <w:r w:rsidRPr="00583891">
        <w:rPr>
          <w:spacing w:val="-4"/>
        </w:rPr>
        <w:t>у</w:t>
      </w:r>
      <w:r w:rsidRPr="00583891">
        <w:t xml:space="preserve">гих </w:t>
      </w:r>
      <w:r w:rsidRPr="00583891">
        <w:rPr>
          <w:spacing w:val="-1"/>
        </w:rPr>
        <w:t>т</w:t>
      </w:r>
      <w:r w:rsidRPr="00583891">
        <w:t>е</w:t>
      </w:r>
      <w:r w:rsidRPr="00583891">
        <w:rPr>
          <w:spacing w:val="1"/>
        </w:rPr>
        <w:t>п</w:t>
      </w:r>
      <w:r w:rsidRPr="00583891">
        <w:rPr>
          <w:spacing w:val="-1"/>
        </w:rPr>
        <w:t>л</w:t>
      </w:r>
      <w:r w:rsidRPr="00583891">
        <w:rPr>
          <w:spacing w:val="1"/>
        </w:rPr>
        <w:t>о</w:t>
      </w:r>
      <w:r w:rsidRPr="00583891">
        <w:rPr>
          <w:spacing w:val="-3"/>
        </w:rPr>
        <w:t>в</w:t>
      </w:r>
      <w:r w:rsidRPr="00583891">
        <w:t xml:space="preserve">ых </w:t>
      </w:r>
      <w:r w:rsidRPr="00583891">
        <w:rPr>
          <w:spacing w:val="-3"/>
        </w:rPr>
        <w:t>с</w:t>
      </w:r>
      <w:r w:rsidRPr="00583891">
        <w:t>е</w:t>
      </w:r>
      <w:r w:rsidRPr="00583891">
        <w:rPr>
          <w:spacing w:val="-1"/>
        </w:rPr>
        <w:t>т</w:t>
      </w:r>
      <w:r w:rsidRPr="00583891">
        <w:t>ей.</w:t>
      </w:r>
    </w:p>
    <w:p w14:paraId="2D3B4493" w14:textId="77777777" w:rsidR="00AB19C5" w:rsidRPr="00583891" w:rsidRDefault="00AB19C5" w:rsidP="006A29E7">
      <w:pPr>
        <w:pStyle w:val="a0"/>
      </w:pPr>
      <w:r w:rsidRPr="00583891">
        <w:rPr>
          <w:spacing w:val="-1"/>
        </w:rPr>
        <w:t>Р</w:t>
      </w:r>
      <w:r w:rsidRPr="00583891">
        <w:t>е</w:t>
      </w:r>
      <w:r w:rsidRPr="00583891">
        <w:rPr>
          <w:spacing w:val="-1"/>
        </w:rPr>
        <w:t>з</w:t>
      </w:r>
      <w:r w:rsidRPr="00583891">
        <w:t>е</w:t>
      </w:r>
      <w:r w:rsidRPr="00583891">
        <w:rPr>
          <w:spacing w:val="1"/>
        </w:rPr>
        <w:t>р</w:t>
      </w:r>
      <w:r w:rsidRPr="00583891">
        <w:rPr>
          <w:spacing w:val="-3"/>
        </w:rPr>
        <w:t>в</w:t>
      </w:r>
      <w:r w:rsidRPr="00583891">
        <w:t>ные</w:t>
      </w:r>
      <w:r w:rsidRPr="00583891">
        <w:rPr>
          <w:spacing w:val="16"/>
        </w:rPr>
        <w:t xml:space="preserve"> </w:t>
      </w:r>
      <w:r w:rsidRPr="00583891">
        <w:t>ис</w:t>
      </w:r>
      <w:r w:rsidRPr="00583891">
        <w:rPr>
          <w:spacing w:val="-3"/>
        </w:rPr>
        <w:t>т</w:t>
      </w:r>
      <w:r w:rsidRPr="00583891">
        <w:rPr>
          <w:spacing w:val="1"/>
        </w:rPr>
        <w:t>о</w:t>
      </w:r>
      <w:r w:rsidRPr="00583891">
        <w:rPr>
          <w:spacing w:val="-3"/>
        </w:rPr>
        <w:t>ч</w:t>
      </w:r>
      <w:r w:rsidRPr="00583891">
        <w:t>ники</w:t>
      </w:r>
      <w:r w:rsidRPr="00583891">
        <w:rPr>
          <w:spacing w:val="19"/>
        </w:rPr>
        <w:t xml:space="preserve"> </w:t>
      </w:r>
      <w:r w:rsidR="00287CDB" w:rsidRPr="00583891">
        <w:t>тепла</w:t>
      </w:r>
      <w:r w:rsidRPr="00583891">
        <w:rPr>
          <w:spacing w:val="19"/>
        </w:rPr>
        <w:t xml:space="preserve"> </w:t>
      </w:r>
      <w:r w:rsidRPr="00583891">
        <w:t>(с</w:t>
      </w:r>
      <w:r w:rsidRPr="00583891">
        <w:rPr>
          <w:spacing w:val="-1"/>
        </w:rPr>
        <w:t>т</w:t>
      </w:r>
      <w:r w:rsidRPr="00583891">
        <w:rPr>
          <w:spacing w:val="-3"/>
        </w:rPr>
        <w:t>а</w:t>
      </w:r>
      <w:r w:rsidRPr="00583891">
        <w:t>ци</w:t>
      </w:r>
      <w:r w:rsidRPr="00583891">
        <w:rPr>
          <w:spacing w:val="1"/>
        </w:rPr>
        <w:t>о</w:t>
      </w:r>
      <w:r w:rsidRPr="00583891">
        <w:t>н</w:t>
      </w:r>
      <w:r w:rsidRPr="00583891">
        <w:rPr>
          <w:spacing w:val="-3"/>
        </w:rPr>
        <w:t>а</w:t>
      </w:r>
      <w:r w:rsidRPr="00583891">
        <w:t>рные</w:t>
      </w:r>
      <w:r w:rsidRPr="00583891">
        <w:rPr>
          <w:spacing w:val="16"/>
        </w:rPr>
        <w:t xml:space="preserve"> </w:t>
      </w:r>
      <w:r w:rsidRPr="00583891">
        <w:t>и</w:t>
      </w:r>
      <w:r w:rsidRPr="00583891">
        <w:rPr>
          <w:spacing w:val="-1"/>
        </w:rPr>
        <w:t>л</w:t>
      </w:r>
      <w:r w:rsidRPr="00583891">
        <w:t>и</w:t>
      </w:r>
      <w:r w:rsidRPr="00583891">
        <w:rPr>
          <w:spacing w:val="19"/>
        </w:rPr>
        <w:t xml:space="preserve"> </w:t>
      </w:r>
      <w:r w:rsidRPr="00583891">
        <w:t xml:space="preserve">передвижные), а также резервная подача </w:t>
      </w:r>
      <w:r w:rsidR="00287CDB" w:rsidRPr="00583891">
        <w:t>тепла</w:t>
      </w:r>
      <w:r w:rsidR="00954CCC">
        <w:rPr>
          <w:spacing w:val="19"/>
        </w:rPr>
        <w:t xml:space="preserve"> </w:t>
      </w:r>
      <w:r w:rsidRPr="00583891">
        <w:t>от других котельных не предусмотрены. Резервы тепловой мощности для потребителей</w:t>
      </w:r>
      <w:r w:rsidRPr="00583891">
        <w:rPr>
          <w:spacing w:val="58"/>
        </w:rPr>
        <w:t xml:space="preserve"> </w:t>
      </w:r>
      <w:r w:rsidRPr="00583891">
        <w:rPr>
          <w:spacing w:val="-1"/>
        </w:rPr>
        <w:lastRenderedPageBreak/>
        <w:t>вт</w:t>
      </w:r>
      <w:r w:rsidRPr="00583891">
        <w:t>орой</w:t>
      </w:r>
      <w:r w:rsidRPr="00583891">
        <w:rPr>
          <w:spacing w:val="58"/>
        </w:rPr>
        <w:t xml:space="preserve"> </w:t>
      </w:r>
      <w:r w:rsidRPr="00583891">
        <w:t>ка</w:t>
      </w:r>
      <w:r w:rsidRPr="00583891">
        <w:rPr>
          <w:spacing w:val="-1"/>
        </w:rPr>
        <w:t>т</w:t>
      </w:r>
      <w:r w:rsidRPr="00583891">
        <w:t>е</w:t>
      </w:r>
      <w:r w:rsidRPr="00583891">
        <w:rPr>
          <w:spacing w:val="-3"/>
        </w:rPr>
        <w:t>г</w:t>
      </w:r>
      <w:r w:rsidRPr="00583891">
        <w:t>о</w:t>
      </w:r>
      <w:r w:rsidRPr="00583891">
        <w:rPr>
          <w:spacing w:val="1"/>
        </w:rPr>
        <w:t>р</w:t>
      </w:r>
      <w:r w:rsidRPr="00583891">
        <w:t>ии</w:t>
      </w:r>
      <w:r w:rsidRPr="00583891">
        <w:rPr>
          <w:spacing w:val="58"/>
        </w:rPr>
        <w:t xml:space="preserve"> </w:t>
      </w:r>
      <w:r w:rsidRPr="00583891">
        <w:t>н</w:t>
      </w:r>
      <w:r w:rsidRPr="00583891">
        <w:rPr>
          <w:spacing w:val="-3"/>
        </w:rPr>
        <w:t>а</w:t>
      </w:r>
      <w:r w:rsidRPr="00583891">
        <w:rPr>
          <w:spacing w:val="1"/>
        </w:rPr>
        <w:t>д</w:t>
      </w:r>
      <w:r w:rsidRPr="00583891">
        <w:t>е</w:t>
      </w:r>
      <w:r w:rsidRPr="00583891">
        <w:rPr>
          <w:spacing w:val="-3"/>
        </w:rPr>
        <w:t>ж</w:t>
      </w:r>
      <w:r w:rsidRPr="00583891">
        <w:rPr>
          <w:spacing w:val="1"/>
        </w:rPr>
        <w:t>но</w:t>
      </w:r>
      <w:r w:rsidRPr="00583891">
        <w:t>с</w:t>
      </w:r>
      <w:r w:rsidRPr="00583891">
        <w:rPr>
          <w:spacing w:val="-3"/>
        </w:rPr>
        <w:t>т</w:t>
      </w:r>
      <w:r w:rsidRPr="00583891">
        <w:t>и</w:t>
      </w:r>
      <w:r w:rsidRPr="00583891">
        <w:rPr>
          <w:spacing w:val="58"/>
        </w:rPr>
        <w:t xml:space="preserve"> </w:t>
      </w:r>
      <w:r w:rsidRPr="00583891">
        <w:rPr>
          <w:spacing w:val="-1"/>
        </w:rPr>
        <w:t>т</w:t>
      </w:r>
      <w:r w:rsidRPr="00583891">
        <w:t>а</w:t>
      </w:r>
      <w:r w:rsidRPr="00583891">
        <w:rPr>
          <w:spacing w:val="-3"/>
        </w:rPr>
        <w:t>к</w:t>
      </w:r>
      <w:r w:rsidRPr="00583891">
        <w:t>же</w:t>
      </w:r>
      <w:r w:rsidRPr="00583891">
        <w:rPr>
          <w:spacing w:val="57"/>
        </w:rPr>
        <w:t xml:space="preserve"> </w:t>
      </w:r>
      <w:r w:rsidRPr="00583891">
        <w:t>в</w:t>
      </w:r>
      <w:r w:rsidRPr="00583891">
        <w:rPr>
          <w:spacing w:val="56"/>
        </w:rPr>
        <w:t xml:space="preserve"> </w:t>
      </w:r>
      <w:r w:rsidRPr="00583891">
        <w:rPr>
          <w:spacing w:val="1"/>
        </w:rPr>
        <w:t>н</w:t>
      </w:r>
      <w:r w:rsidRPr="00583891">
        <w:t>ас</w:t>
      </w:r>
      <w:r w:rsidRPr="00583891">
        <w:rPr>
          <w:spacing w:val="-3"/>
        </w:rPr>
        <w:t>т</w:t>
      </w:r>
      <w:r w:rsidRPr="00583891">
        <w:rPr>
          <w:spacing w:val="1"/>
        </w:rPr>
        <w:t>о</w:t>
      </w:r>
      <w:r w:rsidRPr="00583891">
        <w:t>ящ</w:t>
      </w:r>
      <w:r w:rsidRPr="00583891">
        <w:rPr>
          <w:spacing w:val="-3"/>
        </w:rPr>
        <w:t>е</w:t>
      </w:r>
      <w:r w:rsidRPr="00583891">
        <w:t>е</w:t>
      </w:r>
      <w:r w:rsidRPr="00583891">
        <w:rPr>
          <w:spacing w:val="57"/>
        </w:rPr>
        <w:t xml:space="preserve"> </w:t>
      </w:r>
      <w:r w:rsidRPr="00583891">
        <w:rPr>
          <w:spacing w:val="-1"/>
        </w:rPr>
        <w:t>в</w:t>
      </w:r>
      <w:r w:rsidRPr="00583891">
        <w:rPr>
          <w:spacing w:val="1"/>
        </w:rPr>
        <w:t>р</w:t>
      </w:r>
      <w:r w:rsidRPr="00583891">
        <w:t>е</w:t>
      </w:r>
      <w:r w:rsidRPr="00583891">
        <w:rPr>
          <w:spacing w:val="-3"/>
        </w:rPr>
        <w:t>м</w:t>
      </w:r>
      <w:r w:rsidRPr="00583891">
        <w:t>я</w:t>
      </w:r>
      <w:r w:rsidRPr="00583891">
        <w:rPr>
          <w:spacing w:val="57"/>
        </w:rPr>
        <w:t xml:space="preserve"> </w:t>
      </w:r>
      <w:r w:rsidRPr="00583891">
        <w:t xml:space="preserve">не </w:t>
      </w:r>
      <w:r w:rsidRPr="00583891">
        <w:rPr>
          <w:spacing w:val="1"/>
        </w:rPr>
        <w:t>пр</w:t>
      </w:r>
      <w:r w:rsidRPr="00583891">
        <w:rPr>
          <w:spacing w:val="-3"/>
        </w:rPr>
        <w:t>е</w:t>
      </w:r>
      <w:r w:rsidRPr="00583891">
        <w:rPr>
          <w:spacing w:val="1"/>
        </w:rPr>
        <w:t>д</w:t>
      </w:r>
      <w:r w:rsidRPr="00583891">
        <w:rPr>
          <w:spacing w:val="-4"/>
        </w:rPr>
        <w:t>у</w:t>
      </w:r>
      <w:r w:rsidRPr="00583891">
        <w:t>с</w:t>
      </w:r>
      <w:r w:rsidRPr="00583891">
        <w:rPr>
          <w:spacing w:val="-1"/>
        </w:rPr>
        <w:t>м</w:t>
      </w:r>
      <w:r w:rsidRPr="00583891">
        <w:rPr>
          <w:spacing w:val="1"/>
        </w:rPr>
        <w:t>о</w:t>
      </w:r>
      <w:r w:rsidRPr="00583891">
        <w:rPr>
          <w:spacing w:val="-1"/>
        </w:rPr>
        <w:t>т</w:t>
      </w:r>
      <w:r w:rsidRPr="00583891">
        <w:t>рены.</w:t>
      </w:r>
    </w:p>
    <w:p w14:paraId="55C279F7" w14:textId="77777777" w:rsidR="00AB19C5" w:rsidRPr="00583891" w:rsidRDefault="00AB19C5" w:rsidP="006A29E7">
      <w:pPr>
        <w:pStyle w:val="a0"/>
      </w:pPr>
      <w:r w:rsidRPr="00583891">
        <w:t>О</w:t>
      </w:r>
      <w:r w:rsidRPr="00583891">
        <w:rPr>
          <w:spacing w:val="1"/>
        </w:rPr>
        <w:t>б</w:t>
      </w:r>
      <w:r w:rsidRPr="00583891">
        <w:t>еспеч</w:t>
      </w:r>
      <w:r w:rsidRPr="00583891">
        <w:rPr>
          <w:spacing w:val="-3"/>
        </w:rPr>
        <w:t>е</w:t>
      </w:r>
      <w:r w:rsidRPr="00583891">
        <w:rPr>
          <w:spacing w:val="1"/>
        </w:rPr>
        <w:t>н</w:t>
      </w:r>
      <w:r w:rsidRPr="00583891">
        <w:t>ие</w:t>
      </w:r>
      <w:r w:rsidRPr="00583891">
        <w:rPr>
          <w:spacing w:val="51"/>
        </w:rPr>
        <w:t xml:space="preserve"> </w:t>
      </w:r>
      <w:r w:rsidRPr="00583891">
        <w:rPr>
          <w:spacing w:val="1"/>
        </w:rPr>
        <w:t>н</w:t>
      </w:r>
      <w:r w:rsidRPr="00583891">
        <w:rPr>
          <w:spacing w:val="-3"/>
        </w:rPr>
        <w:t>а</w:t>
      </w:r>
      <w:r w:rsidRPr="00583891">
        <w:rPr>
          <w:spacing w:val="1"/>
        </w:rPr>
        <w:t>д</w:t>
      </w:r>
      <w:r w:rsidRPr="00583891">
        <w:rPr>
          <w:spacing w:val="-3"/>
        </w:rPr>
        <w:t>е</w:t>
      </w:r>
      <w:r w:rsidRPr="00583891">
        <w:t>жн</w:t>
      </w:r>
      <w:r w:rsidRPr="00583891">
        <w:rPr>
          <w:spacing w:val="1"/>
        </w:rPr>
        <w:t>о</w:t>
      </w:r>
      <w:r w:rsidRPr="00583891">
        <w:t>с</w:t>
      </w:r>
      <w:r w:rsidRPr="00583891">
        <w:rPr>
          <w:spacing w:val="-1"/>
        </w:rPr>
        <w:t>т</w:t>
      </w:r>
      <w:r w:rsidRPr="00583891">
        <w:t>и</w:t>
      </w:r>
      <w:r w:rsidRPr="00583891">
        <w:rPr>
          <w:spacing w:val="55"/>
        </w:rPr>
        <w:t xml:space="preserve"> </w:t>
      </w:r>
      <w:r w:rsidRPr="00583891">
        <w:rPr>
          <w:spacing w:val="-1"/>
        </w:rPr>
        <w:t>т</w:t>
      </w:r>
      <w:r w:rsidRPr="00583891">
        <w:rPr>
          <w:spacing w:val="-3"/>
        </w:rPr>
        <w:t>е</w:t>
      </w:r>
      <w:r w:rsidRPr="00583891">
        <w:t>п</w:t>
      </w:r>
      <w:r w:rsidRPr="00583891">
        <w:rPr>
          <w:spacing w:val="-1"/>
        </w:rPr>
        <w:t>л</w:t>
      </w:r>
      <w:r w:rsidRPr="00583891">
        <w:t>осн</w:t>
      </w:r>
      <w:r w:rsidRPr="00583891">
        <w:rPr>
          <w:spacing w:val="-3"/>
        </w:rPr>
        <w:t>а</w:t>
      </w:r>
      <w:r w:rsidRPr="00583891">
        <w:t>бжен</w:t>
      </w:r>
      <w:r w:rsidRPr="00583891">
        <w:rPr>
          <w:spacing w:val="1"/>
        </w:rPr>
        <w:t>и</w:t>
      </w:r>
      <w:r w:rsidRPr="00583891">
        <w:t>я</w:t>
      </w:r>
      <w:r w:rsidRPr="00583891">
        <w:rPr>
          <w:spacing w:val="54"/>
        </w:rPr>
        <w:t xml:space="preserve"> </w:t>
      </w:r>
      <w:r w:rsidRPr="00583891">
        <w:t>п</w:t>
      </w:r>
      <w:r w:rsidRPr="00583891">
        <w:rPr>
          <w:spacing w:val="1"/>
        </w:rPr>
        <w:t>о</w:t>
      </w:r>
      <w:r w:rsidRPr="00583891">
        <w:rPr>
          <w:spacing w:val="-3"/>
        </w:rPr>
        <w:t>т</w:t>
      </w:r>
      <w:r w:rsidRPr="00583891">
        <w:rPr>
          <w:spacing w:val="1"/>
        </w:rPr>
        <w:t>р</w:t>
      </w:r>
      <w:r w:rsidRPr="00583891">
        <w:t>еби</w:t>
      </w:r>
      <w:r w:rsidRPr="00583891">
        <w:rPr>
          <w:spacing w:val="-1"/>
        </w:rPr>
        <w:t>т</w:t>
      </w:r>
      <w:r w:rsidRPr="00583891">
        <w:t>е</w:t>
      </w:r>
      <w:r w:rsidRPr="00583891">
        <w:rPr>
          <w:spacing w:val="-4"/>
        </w:rPr>
        <w:t>л</w:t>
      </w:r>
      <w:r w:rsidRPr="00583891">
        <w:t>ей</w:t>
      </w:r>
      <w:r w:rsidRPr="00583891">
        <w:rPr>
          <w:spacing w:val="54"/>
        </w:rPr>
        <w:t xml:space="preserve"> </w:t>
      </w:r>
      <w:r w:rsidRPr="00583891">
        <w:rPr>
          <w:spacing w:val="-1"/>
        </w:rPr>
        <w:t>вт</w:t>
      </w:r>
      <w:r w:rsidRPr="00583891">
        <w:t>о</w:t>
      </w:r>
      <w:r w:rsidRPr="00583891">
        <w:rPr>
          <w:spacing w:val="1"/>
        </w:rPr>
        <w:t>р</w:t>
      </w:r>
      <w:r w:rsidRPr="00583891">
        <w:t>ой ка</w:t>
      </w:r>
      <w:r w:rsidRPr="00583891">
        <w:rPr>
          <w:spacing w:val="-1"/>
        </w:rPr>
        <w:t>т</w:t>
      </w:r>
      <w:r w:rsidRPr="00583891">
        <w:t>е</w:t>
      </w:r>
      <w:r w:rsidRPr="00583891">
        <w:rPr>
          <w:spacing w:val="-3"/>
        </w:rPr>
        <w:t>г</w:t>
      </w:r>
      <w:r w:rsidRPr="00583891">
        <w:rPr>
          <w:spacing w:val="1"/>
        </w:rPr>
        <w:t>о</w:t>
      </w:r>
      <w:r w:rsidRPr="00583891">
        <w:t>р</w:t>
      </w:r>
      <w:r w:rsidRPr="00583891">
        <w:rPr>
          <w:spacing w:val="1"/>
        </w:rPr>
        <w:t>и</w:t>
      </w:r>
      <w:r w:rsidRPr="00583891">
        <w:t>и</w:t>
      </w:r>
      <w:r w:rsidRPr="00583891">
        <w:rPr>
          <w:spacing w:val="9"/>
        </w:rPr>
        <w:t xml:space="preserve"> </w:t>
      </w:r>
      <w:r w:rsidRPr="00583891">
        <w:rPr>
          <w:spacing w:val="1"/>
        </w:rPr>
        <w:t>н</w:t>
      </w:r>
      <w:r w:rsidRPr="00583891">
        <w:rPr>
          <w:spacing w:val="-3"/>
        </w:rPr>
        <w:t>а</w:t>
      </w:r>
      <w:r w:rsidRPr="00583891">
        <w:rPr>
          <w:spacing w:val="1"/>
        </w:rPr>
        <w:t>д</w:t>
      </w:r>
      <w:r w:rsidRPr="00583891">
        <w:t>е</w:t>
      </w:r>
      <w:r w:rsidRPr="00583891">
        <w:rPr>
          <w:spacing w:val="-3"/>
        </w:rPr>
        <w:t>ж</w:t>
      </w:r>
      <w:r w:rsidRPr="00583891">
        <w:t>нос</w:t>
      </w:r>
      <w:r w:rsidRPr="00583891">
        <w:rPr>
          <w:spacing w:val="-1"/>
        </w:rPr>
        <w:t>т</w:t>
      </w:r>
      <w:r w:rsidRPr="00583891">
        <w:t>и</w:t>
      </w:r>
      <w:r w:rsidRPr="00583891">
        <w:rPr>
          <w:spacing w:val="12"/>
        </w:rPr>
        <w:t xml:space="preserve"> </w:t>
      </w:r>
      <w:r w:rsidRPr="00583891">
        <w:t>–</w:t>
      </w:r>
      <w:r w:rsidRPr="00583891">
        <w:rPr>
          <w:spacing w:val="9"/>
        </w:rPr>
        <w:t xml:space="preserve"> </w:t>
      </w:r>
      <w:r w:rsidRPr="00583891">
        <w:t>ж</w:t>
      </w:r>
      <w:r w:rsidRPr="00583891">
        <w:rPr>
          <w:spacing w:val="1"/>
        </w:rPr>
        <w:t>и</w:t>
      </w:r>
      <w:r w:rsidRPr="00583891">
        <w:rPr>
          <w:spacing w:val="-4"/>
        </w:rPr>
        <w:t>л</w:t>
      </w:r>
      <w:r w:rsidRPr="00583891">
        <w:t>ые</w:t>
      </w:r>
      <w:r w:rsidRPr="00583891">
        <w:rPr>
          <w:spacing w:val="8"/>
        </w:rPr>
        <w:t xml:space="preserve"> </w:t>
      </w:r>
      <w:r w:rsidRPr="00583891">
        <w:t>и</w:t>
      </w:r>
      <w:r w:rsidRPr="00583891">
        <w:rPr>
          <w:spacing w:val="12"/>
        </w:rPr>
        <w:t xml:space="preserve"> </w:t>
      </w:r>
      <w:r w:rsidRPr="00583891">
        <w:t>об</w:t>
      </w:r>
      <w:r w:rsidRPr="00583891">
        <w:rPr>
          <w:spacing w:val="-1"/>
        </w:rPr>
        <w:t>щ</w:t>
      </w:r>
      <w:r w:rsidRPr="00583891">
        <w:t>ес</w:t>
      </w:r>
      <w:r w:rsidRPr="00583891">
        <w:rPr>
          <w:spacing w:val="-1"/>
        </w:rPr>
        <w:t>тв</w:t>
      </w:r>
      <w:r w:rsidRPr="00583891">
        <w:t>енные</w:t>
      </w:r>
      <w:r w:rsidRPr="00583891">
        <w:rPr>
          <w:spacing w:val="11"/>
        </w:rPr>
        <w:t xml:space="preserve"> </w:t>
      </w:r>
      <w:r w:rsidRPr="00583891">
        <w:rPr>
          <w:spacing w:val="-1"/>
        </w:rPr>
        <w:t>з</w:t>
      </w:r>
      <w:r w:rsidRPr="00583891">
        <w:rPr>
          <w:spacing w:val="1"/>
        </w:rPr>
        <w:t>д</w:t>
      </w:r>
      <w:r w:rsidRPr="00583891">
        <w:rPr>
          <w:spacing w:val="-3"/>
        </w:rPr>
        <w:t>а</w:t>
      </w:r>
      <w:r w:rsidRPr="00583891">
        <w:t>ния</w:t>
      </w:r>
      <w:r w:rsidRPr="00583891">
        <w:rPr>
          <w:spacing w:val="9"/>
        </w:rPr>
        <w:t xml:space="preserve"> </w:t>
      </w:r>
      <w:r w:rsidRPr="00583891">
        <w:rPr>
          <w:spacing w:val="1"/>
        </w:rPr>
        <w:t>о</w:t>
      </w:r>
      <w:r w:rsidRPr="00583891">
        <w:t>беспечи</w:t>
      </w:r>
      <w:r w:rsidRPr="00583891">
        <w:rPr>
          <w:spacing w:val="-3"/>
        </w:rPr>
        <w:t>в</w:t>
      </w:r>
      <w:r w:rsidRPr="00583891">
        <w:t>ае</w:t>
      </w:r>
      <w:r w:rsidRPr="00583891">
        <w:rPr>
          <w:spacing w:val="-1"/>
        </w:rPr>
        <w:t>т</w:t>
      </w:r>
      <w:r w:rsidRPr="00583891">
        <w:t xml:space="preserve">ся </w:t>
      </w:r>
      <w:r w:rsidRPr="00583891">
        <w:rPr>
          <w:spacing w:val="1"/>
        </w:rPr>
        <w:t>п</w:t>
      </w:r>
      <w:r w:rsidRPr="00583891">
        <w:rPr>
          <w:spacing w:val="-4"/>
        </w:rPr>
        <w:t>у</w:t>
      </w:r>
      <w:r w:rsidRPr="00583891">
        <w:rPr>
          <w:spacing w:val="-1"/>
        </w:rPr>
        <w:t>т</w:t>
      </w:r>
      <w:r w:rsidRPr="00583891">
        <w:t>ем</w:t>
      </w:r>
      <w:r w:rsidRPr="00583891">
        <w:rPr>
          <w:spacing w:val="8"/>
        </w:rPr>
        <w:t xml:space="preserve"> </w:t>
      </w:r>
      <w:r w:rsidRPr="00583891">
        <w:rPr>
          <w:spacing w:val="1"/>
        </w:rPr>
        <w:t>р</w:t>
      </w:r>
      <w:r w:rsidRPr="00583891">
        <w:t>е</w:t>
      </w:r>
      <w:r w:rsidRPr="00583891">
        <w:rPr>
          <w:spacing w:val="-1"/>
        </w:rPr>
        <w:t>з</w:t>
      </w:r>
      <w:r w:rsidRPr="00583891">
        <w:t>е</w:t>
      </w:r>
      <w:r w:rsidRPr="00583891">
        <w:rPr>
          <w:spacing w:val="1"/>
        </w:rPr>
        <w:t>р</w:t>
      </w:r>
      <w:r w:rsidRPr="00583891">
        <w:rPr>
          <w:spacing w:val="-3"/>
        </w:rPr>
        <w:t>в</w:t>
      </w:r>
      <w:r w:rsidRPr="00583891">
        <w:t>ир</w:t>
      </w:r>
      <w:r w:rsidRPr="00583891">
        <w:rPr>
          <w:spacing w:val="1"/>
        </w:rPr>
        <w:t>о</w:t>
      </w:r>
      <w:r w:rsidRPr="00583891">
        <w:rPr>
          <w:spacing w:val="-1"/>
        </w:rPr>
        <w:t>в</w:t>
      </w:r>
      <w:r w:rsidRPr="00583891">
        <w:t>ан</w:t>
      </w:r>
      <w:r w:rsidRPr="00583891">
        <w:rPr>
          <w:spacing w:val="1"/>
        </w:rPr>
        <w:t>и</w:t>
      </w:r>
      <w:r w:rsidRPr="00583891">
        <w:t>я</w:t>
      </w:r>
      <w:r w:rsidRPr="00583891">
        <w:rPr>
          <w:spacing w:val="9"/>
        </w:rPr>
        <w:t xml:space="preserve"> </w:t>
      </w:r>
      <w:r w:rsidRPr="00583891">
        <w:rPr>
          <w:spacing w:val="-1"/>
        </w:rPr>
        <w:t>эл</w:t>
      </w:r>
      <w:r w:rsidRPr="00583891">
        <w:t>е</w:t>
      </w:r>
      <w:r w:rsidRPr="00583891">
        <w:rPr>
          <w:spacing w:val="-1"/>
        </w:rPr>
        <w:t>м</w:t>
      </w:r>
      <w:r w:rsidRPr="00583891">
        <w:rPr>
          <w:spacing w:val="-3"/>
        </w:rPr>
        <w:t>е</w:t>
      </w:r>
      <w:r w:rsidRPr="00583891">
        <w:t>н</w:t>
      </w:r>
      <w:r w:rsidRPr="00583891">
        <w:rPr>
          <w:spacing w:val="-3"/>
        </w:rPr>
        <w:t>т</w:t>
      </w:r>
      <w:r w:rsidRPr="00583891">
        <w:rPr>
          <w:spacing w:val="1"/>
        </w:rPr>
        <w:t>о</w:t>
      </w:r>
      <w:r w:rsidRPr="00583891">
        <w:t>в</w:t>
      </w:r>
      <w:r w:rsidRPr="00583891">
        <w:rPr>
          <w:spacing w:val="8"/>
        </w:rPr>
        <w:t xml:space="preserve"> </w:t>
      </w:r>
      <w:r w:rsidRPr="00583891">
        <w:t>о</w:t>
      </w:r>
      <w:r w:rsidRPr="00583891">
        <w:rPr>
          <w:spacing w:val="1"/>
        </w:rPr>
        <w:t>б</w:t>
      </w:r>
      <w:r w:rsidRPr="00583891">
        <w:t>о</w:t>
      </w:r>
      <w:r w:rsidRPr="00583891">
        <w:rPr>
          <w:spacing w:val="1"/>
        </w:rPr>
        <w:t>р</w:t>
      </w:r>
      <w:r w:rsidRPr="00583891">
        <w:rPr>
          <w:spacing w:val="-4"/>
        </w:rPr>
        <w:t>у</w:t>
      </w:r>
      <w:r w:rsidRPr="00583891">
        <w:rPr>
          <w:spacing w:val="1"/>
        </w:rPr>
        <w:t>до</w:t>
      </w:r>
      <w:r w:rsidRPr="00583891">
        <w:rPr>
          <w:spacing w:val="-1"/>
        </w:rPr>
        <w:t>в</w:t>
      </w:r>
      <w:r w:rsidRPr="00583891">
        <w:rPr>
          <w:spacing w:val="-3"/>
        </w:rPr>
        <w:t>а</w:t>
      </w:r>
      <w:r w:rsidRPr="00583891">
        <w:rPr>
          <w:spacing w:val="1"/>
        </w:rPr>
        <w:t>н</w:t>
      </w:r>
      <w:r w:rsidRPr="00583891">
        <w:t xml:space="preserve">ия </w:t>
      </w:r>
      <w:r w:rsidRPr="00583891">
        <w:rPr>
          <w:spacing w:val="1"/>
        </w:rPr>
        <w:t>и</w:t>
      </w:r>
      <w:r w:rsidRPr="00583891">
        <w:t>с</w:t>
      </w:r>
      <w:r w:rsidRPr="00583891">
        <w:rPr>
          <w:spacing w:val="-3"/>
        </w:rPr>
        <w:t>т</w:t>
      </w:r>
      <w:r w:rsidRPr="00583891">
        <w:rPr>
          <w:spacing w:val="1"/>
        </w:rPr>
        <w:t>о</w:t>
      </w:r>
      <w:r w:rsidRPr="00583891">
        <w:rPr>
          <w:spacing w:val="-3"/>
        </w:rPr>
        <w:t>ч</w:t>
      </w:r>
      <w:r w:rsidRPr="00583891">
        <w:t>н</w:t>
      </w:r>
      <w:r w:rsidRPr="00583891">
        <w:rPr>
          <w:spacing w:val="1"/>
        </w:rPr>
        <w:t>и</w:t>
      </w:r>
      <w:r w:rsidRPr="00583891">
        <w:rPr>
          <w:spacing w:val="-3"/>
        </w:rPr>
        <w:t>к</w:t>
      </w:r>
      <w:r w:rsidRPr="00583891">
        <w:t xml:space="preserve">ов </w:t>
      </w:r>
      <w:r w:rsidRPr="00583891">
        <w:rPr>
          <w:spacing w:val="-1"/>
        </w:rPr>
        <w:t>т</w:t>
      </w:r>
      <w:r w:rsidRPr="00583891">
        <w:t>еп</w:t>
      </w:r>
      <w:r w:rsidRPr="00583891">
        <w:rPr>
          <w:spacing w:val="-1"/>
        </w:rPr>
        <w:t>л</w:t>
      </w:r>
      <w:r w:rsidRPr="00583891">
        <w:rPr>
          <w:spacing w:val="1"/>
        </w:rPr>
        <w:t>о</w:t>
      </w:r>
      <w:r w:rsidRPr="00583891">
        <w:rPr>
          <w:spacing w:val="-3"/>
        </w:rPr>
        <w:t>с</w:t>
      </w:r>
      <w:r w:rsidRPr="00583891">
        <w:t>н</w:t>
      </w:r>
      <w:r w:rsidRPr="00583891">
        <w:rPr>
          <w:spacing w:val="-3"/>
        </w:rPr>
        <w:t>а</w:t>
      </w:r>
      <w:r w:rsidRPr="00583891">
        <w:rPr>
          <w:spacing w:val="1"/>
        </w:rPr>
        <w:t>б</w:t>
      </w:r>
      <w:r w:rsidRPr="00583891">
        <w:t>ж</w:t>
      </w:r>
      <w:r w:rsidRPr="00583891">
        <w:rPr>
          <w:spacing w:val="-3"/>
        </w:rPr>
        <w:t>е</w:t>
      </w:r>
      <w:r w:rsidRPr="00583891">
        <w:t>ния</w:t>
      </w:r>
      <w:r w:rsidRPr="00583891">
        <w:rPr>
          <w:spacing w:val="28"/>
        </w:rPr>
        <w:t xml:space="preserve"> </w:t>
      </w:r>
      <w:r w:rsidRPr="00583891">
        <w:t>(</w:t>
      </w:r>
      <w:r w:rsidRPr="00583891">
        <w:rPr>
          <w:spacing w:val="-3"/>
        </w:rPr>
        <w:t>к</w:t>
      </w:r>
      <w:r w:rsidRPr="00583891">
        <w:t>о</w:t>
      </w:r>
      <w:r w:rsidRPr="00583891">
        <w:rPr>
          <w:spacing w:val="-1"/>
        </w:rPr>
        <w:t>т</w:t>
      </w:r>
      <w:r w:rsidRPr="00583891">
        <w:t>е</w:t>
      </w:r>
      <w:r w:rsidRPr="00583891">
        <w:rPr>
          <w:spacing w:val="-1"/>
        </w:rPr>
        <w:t>ль</w:t>
      </w:r>
      <w:r w:rsidRPr="00583891">
        <w:t>ны</w:t>
      </w:r>
      <w:r w:rsidRPr="00583891">
        <w:rPr>
          <w:spacing w:val="1"/>
        </w:rPr>
        <w:t>х</w:t>
      </w:r>
      <w:r w:rsidRPr="00583891">
        <w:t>)</w:t>
      </w:r>
      <w:r w:rsidRPr="00583891">
        <w:rPr>
          <w:spacing w:val="29"/>
        </w:rPr>
        <w:t xml:space="preserve"> </w:t>
      </w:r>
      <w:r w:rsidRPr="00583891">
        <w:t>– г</w:t>
      </w:r>
      <w:r w:rsidRPr="00583891">
        <w:rPr>
          <w:spacing w:val="1"/>
        </w:rPr>
        <w:t>р</w:t>
      </w:r>
      <w:r w:rsidRPr="00583891">
        <w:rPr>
          <w:spacing w:val="-4"/>
        </w:rPr>
        <w:t>у</w:t>
      </w:r>
      <w:r w:rsidRPr="00583891">
        <w:rPr>
          <w:spacing w:val="1"/>
        </w:rPr>
        <w:t>п</w:t>
      </w:r>
      <w:r w:rsidRPr="00583891">
        <w:t>па</w:t>
      </w:r>
      <w:r w:rsidRPr="00583891">
        <w:rPr>
          <w:spacing w:val="26"/>
        </w:rPr>
        <w:t xml:space="preserve"> </w:t>
      </w:r>
      <w:r w:rsidRPr="00583891">
        <w:rPr>
          <w:spacing w:val="1"/>
        </w:rPr>
        <w:t>о</w:t>
      </w:r>
      <w:r w:rsidRPr="00583891">
        <w:t>сн</w:t>
      </w:r>
      <w:r w:rsidRPr="00583891">
        <w:rPr>
          <w:spacing w:val="1"/>
        </w:rPr>
        <w:t>о</w:t>
      </w:r>
      <w:r w:rsidRPr="00583891">
        <w:rPr>
          <w:spacing w:val="-3"/>
        </w:rPr>
        <w:t>в</w:t>
      </w:r>
      <w:r w:rsidRPr="00583891">
        <w:rPr>
          <w:spacing w:val="1"/>
        </w:rPr>
        <w:t>н</w:t>
      </w:r>
      <w:r w:rsidRPr="00583891">
        <w:t>ых</w:t>
      </w:r>
      <w:r w:rsidRPr="00583891">
        <w:rPr>
          <w:spacing w:val="29"/>
        </w:rPr>
        <w:t xml:space="preserve"> </w:t>
      </w:r>
      <w:r w:rsidRPr="00583891">
        <w:rPr>
          <w:spacing w:val="-1"/>
        </w:rPr>
        <w:t>эл</w:t>
      </w:r>
      <w:r w:rsidRPr="00583891">
        <w:t>е</w:t>
      </w:r>
      <w:r w:rsidRPr="00583891">
        <w:rPr>
          <w:spacing w:val="-1"/>
        </w:rPr>
        <w:t>м</w:t>
      </w:r>
      <w:r w:rsidRPr="00583891">
        <w:rPr>
          <w:spacing w:val="-3"/>
        </w:rPr>
        <w:t>е</w:t>
      </w:r>
      <w:r w:rsidRPr="00583891">
        <w:t>н</w:t>
      </w:r>
      <w:r w:rsidRPr="00583891">
        <w:rPr>
          <w:spacing w:val="-1"/>
        </w:rPr>
        <w:t>т</w:t>
      </w:r>
      <w:r w:rsidRPr="00583891">
        <w:t>ов</w:t>
      </w:r>
      <w:r w:rsidRPr="00583891">
        <w:rPr>
          <w:spacing w:val="27"/>
        </w:rPr>
        <w:t xml:space="preserve"> </w:t>
      </w:r>
      <w:r w:rsidRPr="00583891">
        <w:rPr>
          <w:spacing w:val="1"/>
        </w:rPr>
        <w:t>р</w:t>
      </w:r>
      <w:r w:rsidRPr="00583891">
        <w:t>е</w:t>
      </w:r>
      <w:r w:rsidRPr="00583891">
        <w:rPr>
          <w:spacing w:val="-1"/>
        </w:rPr>
        <w:t>з</w:t>
      </w:r>
      <w:r w:rsidRPr="00583891">
        <w:rPr>
          <w:spacing w:val="-3"/>
        </w:rPr>
        <w:t>е</w:t>
      </w:r>
      <w:r w:rsidRPr="00583891">
        <w:rPr>
          <w:spacing w:val="1"/>
        </w:rPr>
        <w:t>р</w:t>
      </w:r>
      <w:r w:rsidRPr="00583891">
        <w:rPr>
          <w:spacing w:val="-1"/>
        </w:rPr>
        <w:t>в</w:t>
      </w:r>
      <w:r w:rsidRPr="00583891">
        <w:t>и</w:t>
      </w:r>
      <w:r w:rsidRPr="00583891">
        <w:rPr>
          <w:spacing w:val="1"/>
        </w:rPr>
        <w:t>р</w:t>
      </w:r>
      <w:r w:rsidRPr="00583891">
        <w:rPr>
          <w:spacing w:val="-4"/>
        </w:rPr>
        <w:t>у</w:t>
      </w:r>
      <w:r w:rsidRPr="00583891">
        <w:t>е</w:t>
      </w:r>
      <w:r w:rsidRPr="00583891">
        <w:rPr>
          <w:spacing w:val="-1"/>
        </w:rPr>
        <w:t>т</w:t>
      </w:r>
      <w:r w:rsidRPr="00583891">
        <w:t xml:space="preserve">ся </w:t>
      </w:r>
      <w:r w:rsidRPr="00583891">
        <w:rPr>
          <w:spacing w:val="-1"/>
        </w:rPr>
        <w:t>з</w:t>
      </w:r>
      <w:r w:rsidRPr="00583891">
        <w:t>а</w:t>
      </w:r>
      <w:r w:rsidRPr="00583891">
        <w:rPr>
          <w:spacing w:val="-1"/>
        </w:rPr>
        <w:t>м</w:t>
      </w:r>
      <w:r w:rsidRPr="00583891">
        <w:t>е</w:t>
      </w:r>
      <w:r w:rsidRPr="00583891">
        <w:rPr>
          <w:spacing w:val="-1"/>
        </w:rPr>
        <w:t>щ</w:t>
      </w:r>
      <w:r w:rsidRPr="00583891">
        <w:t>ением</w:t>
      </w:r>
      <w:r w:rsidRPr="00583891">
        <w:rPr>
          <w:spacing w:val="35"/>
        </w:rPr>
        <w:t xml:space="preserve"> </w:t>
      </w:r>
      <w:r w:rsidRPr="00583891">
        <w:rPr>
          <w:spacing w:val="1"/>
        </w:rPr>
        <w:t>о</w:t>
      </w:r>
      <w:r w:rsidRPr="00583891">
        <w:t>дним</w:t>
      </w:r>
      <w:r w:rsidRPr="00583891">
        <w:rPr>
          <w:spacing w:val="35"/>
        </w:rPr>
        <w:t xml:space="preserve"> </w:t>
      </w:r>
      <w:r w:rsidRPr="00583891">
        <w:rPr>
          <w:spacing w:val="1"/>
        </w:rPr>
        <w:t>и</w:t>
      </w:r>
      <w:r w:rsidRPr="00583891">
        <w:rPr>
          <w:spacing w:val="-1"/>
        </w:rPr>
        <w:t>л</w:t>
      </w:r>
      <w:r w:rsidRPr="00583891">
        <w:t>и</w:t>
      </w:r>
      <w:r w:rsidRPr="00583891">
        <w:rPr>
          <w:spacing w:val="38"/>
        </w:rPr>
        <w:t xml:space="preserve"> </w:t>
      </w:r>
      <w:r w:rsidRPr="00583891">
        <w:t>нес</w:t>
      </w:r>
      <w:r w:rsidRPr="00583891">
        <w:rPr>
          <w:spacing w:val="-3"/>
        </w:rPr>
        <w:t>к</w:t>
      </w:r>
      <w:r w:rsidRPr="00583891">
        <w:rPr>
          <w:spacing w:val="1"/>
        </w:rPr>
        <w:t>о</w:t>
      </w:r>
      <w:r w:rsidRPr="00583891">
        <w:rPr>
          <w:spacing w:val="-1"/>
        </w:rPr>
        <w:t>ль</w:t>
      </w:r>
      <w:r w:rsidRPr="00583891">
        <w:rPr>
          <w:spacing w:val="-3"/>
        </w:rPr>
        <w:t>к</w:t>
      </w:r>
      <w:r w:rsidRPr="00583891">
        <w:t>и</w:t>
      </w:r>
      <w:r w:rsidRPr="00583891">
        <w:rPr>
          <w:spacing w:val="-1"/>
        </w:rPr>
        <w:t>м</w:t>
      </w:r>
      <w:r w:rsidRPr="00583891">
        <w:t>и</w:t>
      </w:r>
      <w:r w:rsidRPr="00583891">
        <w:rPr>
          <w:spacing w:val="36"/>
        </w:rPr>
        <w:t xml:space="preserve"> </w:t>
      </w:r>
      <w:r w:rsidRPr="00583891">
        <w:rPr>
          <w:spacing w:val="-1"/>
        </w:rPr>
        <w:t>эл</w:t>
      </w:r>
      <w:r w:rsidRPr="00583891">
        <w:t>е</w:t>
      </w:r>
      <w:r w:rsidRPr="00583891">
        <w:rPr>
          <w:spacing w:val="-1"/>
        </w:rPr>
        <w:t>м</w:t>
      </w:r>
      <w:r w:rsidRPr="00583891">
        <w:t>е</w:t>
      </w:r>
      <w:r w:rsidRPr="00583891">
        <w:rPr>
          <w:spacing w:val="1"/>
        </w:rPr>
        <w:t>н</w:t>
      </w:r>
      <w:r w:rsidRPr="00583891">
        <w:rPr>
          <w:spacing w:val="-1"/>
        </w:rPr>
        <w:t>т</w:t>
      </w:r>
      <w:r w:rsidRPr="00583891">
        <w:t>а</w:t>
      </w:r>
      <w:r w:rsidRPr="00583891">
        <w:rPr>
          <w:spacing w:val="-1"/>
        </w:rPr>
        <w:t>м</w:t>
      </w:r>
      <w:r w:rsidRPr="00583891">
        <w:t>и,</w:t>
      </w:r>
      <w:r w:rsidRPr="00583891">
        <w:rPr>
          <w:spacing w:val="37"/>
        </w:rPr>
        <w:t xml:space="preserve"> </w:t>
      </w:r>
      <w:r w:rsidRPr="00583891">
        <w:t>к</w:t>
      </w:r>
      <w:r w:rsidRPr="00583891">
        <w:rPr>
          <w:spacing w:val="-3"/>
        </w:rPr>
        <w:t>а</w:t>
      </w:r>
      <w:r w:rsidRPr="00583891">
        <w:t>ждый</w:t>
      </w:r>
      <w:r w:rsidRPr="00583891">
        <w:rPr>
          <w:spacing w:val="38"/>
        </w:rPr>
        <w:t xml:space="preserve"> </w:t>
      </w:r>
      <w:r w:rsidRPr="00583891">
        <w:rPr>
          <w:spacing w:val="1"/>
        </w:rPr>
        <w:t>и</w:t>
      </w:r>
      <w:r w:rsidRPr="00583891">
        <w:t>з</w:t>
      </w:r>
      <w:r w:rsidRPr="00583891">
        <w:rPr>
          <w:spacing w:val="37"/>
        </w:rPr>
        <w:t xml:space="preserve"> </w:t>
      </w:r>
      <w:r w:rsidRPr="00583891">
        <w:rPr>
          <w:spacing w:val="-3"/>
        </w:rPr>
        <w:t>к</w:t>
      </w:r>
      <w:r w:rsidRPr="00583891">
        <w:rPr>
          <w:spacing w:val="1"/>
        </w:rPr>
        <w:t>о</w:t>
      </w:r>
      <w:r w:rsidRPr="00583891">
        <w:rPr>
          <w:spacing w:val="-1"/>
        </w:rPr>
        <w:t>т</w:t>
      </w:r>
      <w:r w:rsidRPr="00583891">
        <w:t xml:space="preserve">орых </w:t>
      </w:r>
      <w:r w:rsidRPr="00583891">
        <w:rPr>
          <w:spacing w:val="-1"/>
        </w:rPr>
        <w:t>м</w:t>
      </w:r>
      <w:r w:rsidRPr="00583891">
        <w:rPr>
          <w:spacing w:val="1"/>
        </w:rPr>
        <w:t>о</w:t>
      </w:r>
      <w:r w:rsidRPr="00583891">
        <w:t>жет</w:t>
      </w:r>
      <w:r w:rsidRPr="00583891">
        <w:rPr>
          <w:spacing w:val="13"/>
        </w:rPr>
        <w:t xml:space="preserve"> </w:t>
      </w:r>
      <w:r w:rsidRPr="00583891">
        <w:rPr>
          <w:spacing w:val="-1"/>
        </w:rPr>
        <w:t>з</w:t>
      </w:r>
      <w:r w:rsidRPr="00583891">
        <w:t>а</w:t>
      </w:r>
      <w:r w:rsidRPr="00583891">
        <w:rPr>
          <w:spacing w:val="-1"/>
        </w:rPr>
        <w:t>м</w:t>
      </w:r>
      <w:r w:rsidRPr="00583891">
        <w:rPr>
          <w:spacing w:val="-3"/>
        </w:rPr>
        <w:t>е</w:t>
      </w:r>
      <w:r w:rsidRPr="00583891">
        <w:t>ни</w:t>
      </w:r>
      <w:r w:rsidRPr="00583891">
        <w:rPr>
          <w:spacing w:val="-1"/>
        </w:rPr>
        <w:t>т</w:t>
      </w:r>
      <w:r w:rsidRPr="00583891">
        <w:t>ь</w:t>
      </w:r>
      <w:r w:rsidRPr="00583891">
        <w:rPr>
          <w:spacing w:val="12"/>
        </w:rPr>
        <w:t xml:space="preserve"> </w:t>
      </w:r>
      <w:r w:rsidRPr="00583891">
        <w:rPr>
          <w:spacing w:val="-1"/>
        </w:rPr>
        <w:t>лю</w:t>
      </w:r>
      <w:r w:rsidRPr="00583891">
        <w:rPr>
          <w:spacing w:val="1"/>
        </w:rPr>
        <w:t>б</w:t>
      </w:r>
      <w:r w:rsidRPr="00583891">
        <w:t>ой</w:t>
      </w:r>
      <w:r w:rsidRPr="00583891">
        <w:rPr>
          <w:spacing w:val="14"/>
        </w:rPr>
        <w:t xml:space="preserve"> </w:t>
      </w:r>
      <w:r w:rsidRPr="00583891">
        <w:rPr>
          <w:spacing w:val="1"/>
        </w:rPr>
        <w:t>о</w:t>
      </w:r>
      <w:r w:rsidRPr="00583891">
        <w:rPr>
          <w:spacing w:val="-1"/>
        </w:rPr>
        <w:t>т</w:t>
      </w:r>
      <w:r w:rsidRPr="00583891">
        <w:t>ка</w:t>
      </w:r>
      <w:r w:rsidRPr="00583891">
        <w:rPr>
          <w:spacing w:val="-1"/>
        </w:rPr>
        <w:t>з</w:t>
      </w:r>
      <w:r w:rsidRPr="00583891">
        <w:t>а</w:t>
      </w:r>
      <w:r w:rsidRPr="00583891">
        <w:rPr>
          <w:spacing w:val="-1"/>
        </w:rPr>
        <w:t>в</w:t>
      </w:r>
      <w:r w:rsidRPr="00583891">
        <w:rPr>
          <w:spacing w:val="-3"/>
        </w:rPr>
        <w:t>ш</w:t>
      </w:r>
      <w:r w:rsidRPr="00583891">
        <w:t>ий</w:t>
      </w:r>
      <w:r w:rsidRPr="00583891">
        <w:rPr>
          <w:spacing w:val="14"/>
        </w:rPr>
        <w:t xml:space="preserve"> </w:t>
      </w:r>
      <w:r w:rsidRPr="00583891">
        <w:rPr>
          <w:spacing w:val="1"/>
        </w:rPr>
        <w:t>о</w:t>
      </w:r>
      <w:r w:rsidRPr="00583891">
        <w:t>сн</w:t>
      </w:r>
      <w:r w:rsidRPr="00583891">
        <w:rPr>
          <w:spacing w:val="1"/>
        </w:rPr>
        <w:t>о</w:t>
      </w:r>
      <w:r w:rsidRPr="00583891">
        <w:rPr>
          <w:spacing w:val="-3"/>
        </w:rPr>
        <w:t>в</w:t>
      </w:r>
      <w:r w:rsidRPr="00583891">
        <w:t>ной</w:t>
      </w:r>
      <w:r w:rsidRPr="00583891">
        <w:rPr>
          <w:spacing w:val="16"/>
        </w:rPr>
        <w:t xml:space="preserve"> </w:t>
      </w:r>
      <w:r w:rsidRPr="00583891">
        <w:rPr>
          <w:spacing w:val="-1"/>
        </w:rPr>
        <w:t>эл</w:t>
      </w:r>
      <w:r w:rsidRPr="00583891">
        <w:t>е</w:t>
      </w:r>
      <w:r w:rsidRPr="00583891">
        <w:rPr>
          <w:spacing w:val="-1"/>
        </w:rPr>
        <w:t>м</w:t>
      </w:r>
      <w:r w:rsidRPr="00583891">
        <w:rPr>
          <w:spacing w:val="-3"/>
        </w:rPr>
        <w:t>е</w:t>
      </w:r>
      <w:r w:rsidRPr="00583891">
        <w:t>нт</w:t>
      </w:r>
      <w:r w:rsidRPr="00583891">
        <w:rPr>
          <w:spacing w:val="13"/>
        </w:rPr>
        <w:t xml:space="preserve"> </w:t>
      </w:r>
      <w:r w:rsidRPr="00583891">
        <w:t>в</w:t>
      </w:r>
      <w:r w:rsidRPr="00583891">
        <w:rPr>
          <w:spacing w:val="15"/>
        </w:rPr>
        <w:t xml:space="preserve"> </w:t>
      </w:r>
      <w:r w:rsidRPr="00583891">
        <w:rPr>
          <w:spacing w:val="1"/>
        </w:rPr>
        <w:t>д</w:t>
      </w:r>
      <w:r w:rsidRPr="00583891">
        <w:rPr>
          <w:spacing w:val="-3"/>
        </w:rPr>
        <w:t>а</w:t>
      </w:r>
      <w:r w:rsidRPr="00583891">
        <w:t>нной</w:t>
      </w:r>
      <w:r w:rsidRPr="00583891">
        <w:rPr>
          <w:spacing w:val="16"/>
        </w:rPr>
        <w:t xml:space="preserve"> </w:t>
      </w:r>
      <w:r w:rsidRPr="00583891">
        <w:rPr>
          <w:spacing w:val="-3"/>
        </w:rPr>
        <w:t>г</w:t>
      </w:r>
      <w:r w:rsidRPr="00583891">
        <w:rPr>
          <w:spacing w:val="1"/>
        </w:rPr>
        <w:t>р</w:t>
      </w:r>
      <w:r w:rsidRPr="00583891">
        <w:rPr>
          <w:spacing w:val="-4"/>
        </w:rPr>
        <w:t>у</w:t>
      </w:r>
      <w:r w:rsidRPr="00583891">
        <w:t>ппе (</w:t>
      </w:r>
      <w:r w:rsidRPr="00583891">
        <w:rPr>
          <w:spacing w:val="1"/>
        </w:rPr>
        <w:t>р</w:t>
      </w:r>
      <w:r w:rsidRPr="00583891">
        <w:t>е</w:t>
      </w:r>
      <w:r w:rsidRPr="00583891">
        <w:rPr>
          <w:spacing w:val="-1"/>
        </w:rPr>
        <w:t>з</w:t>
      </w:r>
      <w:r w:rsidRPr="00583891">
        <w:rPr>
          <w:spacing w:val="-3"/>
        </w:rPr>
        <w:t>е</w:t>
      </w:r>
      <w:r w:rsidRPr="00583891">
        <w:rPr>
          <w:spacing w:val="1"/>
        </w:rPr>
        <w:t>р</w:t>
      </w:r>
      <w:r w:rsidRPr="00583891">
        <w:rPr>
          <w:spacing w:val="-1"/>
        </w:rPr>
        <w:t>в</w:t>
      </w:r>
      <w:r w:rsidRPr="00583891">
        <w:t>ные</w:t>
      </w:r>
      <w:r w:rsidRPr="00583891">
        <w:rPr>
          <w:spacing w:val="-1"/>
        </w:rPr>
        <w:t xml:space="preserve"> </w:t>
      </w:r>
      <w:r w:rsidRPr="00583891">
        <w:rPr>
          <w:spacing w:val="-3"/>
        </w:rPr>
        <w:t>к</w:t>
      </w:r>
      <w:r w:rsidRPr="00583891">
        <w:rPr>
          <w:spacing w:val="1"/>
        </w:rPr>
        <w:t>о</w:t>
      </w:r>
      <w:r w:rsidRPr="00583891">
        <w:rPr>
          <w:spacing w:val="-1"/>
        </w:rPr>
        <w:t>тл</w:t>
      </w:r>
      <w:r w:rsidRPr="00583891">
        <w:t>ы,</w:t>
      </w:r>
      <w:r w:rsidRPr="00583891">
        <w:rPr>
          <w:spacing w:val="-4"/>
        </w:rPr>
        <w:t xml:space="preserve"> </w:t>
      </w:r>
      <w:r w:rsidRPr="00583891">
        <w:t>нас</w:t>
      </w:r>
      <w:r w:rsidRPr="00583891">
        <w:rPr>
          <w:spacing w:val="1"/>
        </w:rPr>
        <w:t>о</w:t>
      </w:r>
      <w:r w:rsidRPr="00583891">
        <w:rPr>
          <w:spacing w:val="-3"/>
        </w:rPr>
        <w:t>с</w:t>
      </w:r>
      <w:r w:rsidRPr="00583891">
        <w:t>н</w:t>
      </w:r>
      <w:r w:rsidRPr="00583891">
        <w:rPr>
          <w:spacing w:val="1"/>
        </w:rPr>
        <w:t>о</w:t>
      </w:r>
      <w:r w:rsidRPr="00583891">
        <w:t>е</w:t>
      </w:r>
      <w:r w:rsidRPr="00583891">
        <w:rPr>
          <w:spacing w:val="-1"/>
        </w:rPr>
        <w:t xml:space="preserve"> </w:t>
      </w:r>
      <w:r w:rsidRPr="00583891">
        <w:t>об</w:t>
      </w:r>
      <w:r w:rsidRPr="00583891">
        <w:rPr>
          <w:spacing w:val="1"/>
        </w:rPr>
        <w:t>ор</w:t>
      </w:r>
      <w:r w:rsidRPr="00583891">
        <w:rPr>
          <w:spacing w:val="-4"/>
        </w:rPr>
        <w:t>у</w:t>
      </w:r>
      <w:r w:rsidRPr="00583891">
        <w:rPr>
          <w:spacing w:val="1"/>
        </w:rPr>
        <w:t>до</w:t>
      </w:r>
      <w:r w:rsidRPr="00583891">
        <w:rPr>
          <w:spacing w:val="-1"/>
        </w:rPr>
        <w:t>в</w:t>
      </w:r>
      <w:r w:rsidRPr="00583891">
        <w:rPr>
          <w:spacing w:val="-3"/>
        </w:rPr>
        <w:t>а</w:t>
      </w:r>
      <w:r w:rsidRPr="00583891">
        <w:t>н</w:t>
      </w:r>
      <w:r w:rsidRPr="00583891">
        <w:rPr>
          <w:spacing w:val="1"/>
        </w:rPr>
        <w:t>и</w:t>
      </w:r>
      <w:r w:rsidRPr="00583891">
        <w:t>е).</w:t>
      </w:r>
    </w:p>
    <w:p w14:paraId="20CDEC46" w14:textId="77777777" w:rsidR="00AB19C5" w:rsidRPr="006A29E7" w:rsidRDefault="00AB19C5" w:rsidP="006A29E7">
      <w:pPr>
        <w:pStyle w:val="31"/>
        <w:rPr>
          <w:lang w:val="ru-RU"/>
        </w:rPr>
      </w:pPr>
      <w:r w:rsidRPr="006A29E7">
        <w:rPr>
          <w:lang w:val="ru-RU"/>
        </w:rPr>
        <w:t>9.1. Частота отключений потребителей.</w:t>
      </w:r>
    </w:p>
    <w:p w14:paraId="16EDF05B" w14:textId="77777777" w:rsidR="00AB19C5" w:rsidRPr="006A29E7" w:rsidRDefault="00AB19C5" w:rsidP="006A29E7">
      <w:pPr>
        <w:pStyle w:val="a0"/>
      </w:pPr>
      <w:r w:rsidRPr="006A29E7">
        <w:t>В соответствии с данными</w:t>
      </w:r>
      <w:r w:rsidR="00D3466E" w:rsidRPr="006A29E7">
        <w:t xml:space="preserve">, </w:t>
      </w:r>
      <w:r w:rsidRPr="006A29E7">
        <w:t xml:space="preserve">предоставленными ресурсоснабжающими организациями, осуществляющими деятельность по теплоснабжению на территории </w:t>
      </w:r>
      <w:proofErr w:type="spellStart"/>
      <w:r w:rsidRPr="006A29E7">
        <w:t>г.п.г</w:t>
      </w:r>
      <w:proofErr w:type="spellEnd"/>
      <w:r w:rsidRPr="006A29E7">
        <w:t>. Россошь в период 202</w:t>
      </w:r>
      <w:r w:rsidR="00287CDB" w:rsidRPr="006A29E7">
        <w:t>1</w:t>
      </w:r>
      <w:r w:rsidRPr="006A29E7">
        <w:t>-202</w:t>
      </w:r>
      <w:r w:rsidR="00287CDB" w:rsidRPr="006A29E7">
        <w:t>2</w:t>
      </w:r>
      <w:r w:rsidRPr="006A29E7">
        <w:t>г</w:t>
      </w:r>
      <w:r w:rsidR="00F767F0" w:rsidRPr="006A29E7">
        <w:t>.,</w:t>
      </w:r>
      <w:r w:rsidRPr="006A29E7">
        <w:t xml:space="preserve"> аварийные отключения потребителей происходили в основном по причине износа теплосетей.</w:t>
      </w:r>
    </w:p>
    <w:p w14:paraId="412A8C01" w14:textId="77777777" w:rsidR="00AB19C5" w:rsidRPr="00251A43" w:rsidRDefault="00AB19C5" w:rsidP="006A29E7">
      <w:pPr>
        <w:pStyle w:val="31"/>
        <w:rPr>
          <w:lang w:val="ru-RU"/>
        </w:rPr>
      </w:pPr>
      <w:r w:rsidRPr="00251A43">
        <w:rPr>
          <w:lang w:val="ru-RU"/>
        </w:rPr>
        <w:t>9.2. Поток (частота) и время восстановления теплоснабжения потребителей после отключений</w:t>
      </w:r>
    </w:p>
    <w:p w14:paraId="1849DE01" w14:textId="77777777" w:rsidR="006A29E7" w:rsidRDefault="00AB19C5" w:rsidP="006A29E7">
      <w:pPr>
        <w:pStyle w:val="a0"/>
        <w:spacing w:line="322" w:lineRule="exact"/>
        <w:ind w:left="120" w:right="-32" w:firstLine="707"/>
      </w:pPr>
      <w:r w:rsidRPr="00583891">
        <w:t>В соответствии с данными</w:t>
      </w:r>
      <w:r w:rsidR="00F767F0" w:rsidRPr="00583891">
        <w:t>,</w:t>
      </w:r>
      <w:r w:rsidRPr="00583891">
        <w:t xml:space="preserve"> предоставленными ресурсоснабжающими организациями, осуществляющими деятельность по теплоснабжению на территории </w:t>
      </w:r>
      <w:proofErr w:type="spellStart"/>
      <w:r w:rsidRPr="00583891">
        <w:t>г.п.г</w:t>
      </w:r>
      <w:proofErr w:type="spellEnd"/>
      <w:r w:rsidRPr="00583891">
        <w:t>. Россошь</w:t>
      </w:r>
      <w:r w:rsidR="00F767F0" w:rsidRPr="00583891">
        <w:t>,</w:t>
      </w:r>
      <w:r w:rsidRPr="00583891">
        <w:t xml:space="preserve"> работы по восстановлению теплоснабжения вкладывались в нормативные промежутки времени.</w:t>
      </w:r>
      <w:bookmarkStart w:id="23" w:name="Часть_10._Технико-экономические_показате"/>
      <w:bookmarkStart w:id="24" w:name="_bookmark23"/>
      <w:bookmarkEnd w:id="23"/>
      <w:bookmarkEnd w:id="24"/>
    </w:p>
    <w:p w14:paraId="64D68575" w14:textId="77777777" w:rsidR="00AB19C5" w:rsidRPr="00583891" w:rsidRDefault="00AB19C5" w:rsidP="006A29E7">
      <w:pPr>
        <w:pStyle w:val="af5"/>
      </w:pPr>
      <w:r w:rsidRPr="00583891">
        <w:lastRenderedPageBreak/>
        <w:t>Ч</w:t>
      </w:r>
      <w:r w:rsidRPr="00583891">
        <w:rPr>
          <w:spacing w:val="1"/>
        </w:rPr>
        <w:t>а</w:t>
      </w:r>
      <w:r w:rsidRPr="00583891">
        <w:rPr>
          <w:spacing w:val="-3"/>
        </w:rPr>
        <w:t>с</w:t>
      </w:r>
      <w:r w:rsidRPr="00583891">
        <w:rPr>
          <w:spacing w:val="1"/>
        </w:rPr>
        <w:t>т</w:t>
      </w:r>
      <w:r w:rsidRPr="00583891">
        <w:t>ь</w:t>
      </w:r>
      <w:r w:rsidRPr="00583891">
        <w:rPr>
          <w:spacing w:val="21"/>
        </w:rPr>
        <w:t xml:space="preserve"> </w:t>
      </w:r>
      <w:r w:rsidRPr="00583891">
        <w:t>1</w:t>
      </w:r>
      <w:r w:rsidRPr="00583891">
        <w:rPr>
          <w:spacing w:val="1"/>
        </w:rPr>
        <w:t>0</w:t>
      </w:r>
      <w:r w:rsidRPr="00583891">
        <w:t>.</w:t>
      </w:r>
      <w:r w:rsidRPr="00583891">
        <w:rPr>
          <w:spacing w:val="23"/>
        </w:rPr>
        <w:t xml:space="preserve"> </w:t>
      </w:r>
      <w:r w:rsidRPr="00583891">
        <w:rPr>
          <w:spacing w:val="-1"/>
        </w:rPr>
        <w:t>Т</w:t>
      </w:r>
      <w:r w:rsidRPr="00583891">
        <w:rPr>
          <w:spacing w:val="-3"/>
        </w:rPr>
        <w:t>е</w:t>
      </w:r>
      <w:r w:rsidRPr="00583891">
        <w:rPr>
          <w:spacing w:val="1"/>
        </w:rPr>
        <w:t>х</w:t>
      </w:r>
      <w:r w:rsidRPr="00583891">
        <w:rPr>
          <w:spacing w:val="-1"/>
        </w:rPr>
        <w:t>ник</w:t>
      </w:r>
      <w:r w:rsidRPr="00583891">
        <w:t>о-</w:t>
      </w:r>
      <w:r w:rsidRPr="00583891">
        <w:rPr>
          <w:spacing w:val="1"/>
        </w:rPr>
        <w:t>э</w:t>
      </w:r>
      <w:r w:rsidRPr="00583891">
        <w:rPr>
          <w:spacing w:val="-1"/>
        </w:rPr>
        <w:t>к</w:t>
      </w:r>
      <w:r w:rsidRPr="00583891">
        <w:rPr>
          <w:spacing w:val="1"/>
        </w:rPr>
        <w:t>о</w:t>
      </w:r>
      <w:r w:rsidRPr="00583891">
        <w:rPr>
          <w:spacing w:val="-4"/>
        </w:rPr>
        <w:t>н</w:t>
      </w:r>
      <w:r w:rsidRPr="00583891">
        <w:rPr>
          <w:spacing w:val="1"/>
        </w:rPr>
        <w:t>о</w:t>
      </w:r>
      <w:r w:rsidRPr="00583891">
        <w:t>м</w:t>
      </w:r>
      <w:r w:rsidRPr="00583891">
        <w:rPr>
          <w:spacing w:val="-1"/>
        </w:rPr>
        <w:t>и</w:t>
      </w:r>
      <w:r w:rsidRPr="00583891">
        <w:t>ч</w:t>
      </w:r>
      <w:r w:rsidRPr="00583891">
        <w:rPr>
          <w:spacing w:val="-3"/>
        </w:rPr>
        <w:t>е</w:t>
      </w:r>
      <w:r w:rsidRPr="00583891">
        <w:t>с</w:t>
      </w:r>
      <w:r w:rsidRPr="00583891">
        <w:rPr>
          <w:spacing w:val="-1"/>
        </w:rPr>
        <w:t>ки</w:t>
      </w:r>
      <w:r w:rsidRPr="00583891">
        <w:t>е</w:t>
      </w:r>
      <w:r w:rsidRPr="00583891">
        <w:rPr>
          <w:spacing w:val="23"/>
        </w:rPr>
        <w:t xml:space="preserve"> </w:t>
      </w:r>
      <w:r w:rsidRPr="00583891">
        <w:rPr>
          <w:spacing w:val="-1"/>
        </w:rPr>
        <w:t>п</w:t>
      </w:r>
      <w:r w:rsidRPr="00583891">
        <w:t>о</w:t>
      </w:r>
      <w:r w:rsidRPr="00583891">
        <w:rPr>
          <w:spacing w:val="-1"/>
        </w:rPr>
        <w:t>к</w:t>
      </w:r>
      <w:r w:rsidRPr="00583891">
        <w:rPr>
          <w:spacing w:val="1"/>
        </w:rPr>
        <w:t>а</w:t>
      </w:r>
      <w:r w:rsidRPr="00583891">
        <w:rPr>
          <w:spacing w:val="-1"/>
        </w:rPr>
        <w:t>з</w:t>
      </w:r>
      <w:r w:rsidRPr="00583891">
        <w:t>а</w:t>
      </w:r>
      <w:r w:rsidRPr="00583891">
        <w:rPr>
          <w:spacing w:val="1"/>
        </w:rPr>
        <w:t>т</w:t>
      </w:r>
      <w:r w:rsidRPr="00583891">
        <w:rPr>
          <w:spacing w:val="-3"/>
        </w:rPr>
        <w:t>е</w:t>
      </w:r>
      <w:r w:rsidRPr="00583891">
        <w:t>ли</w:t>
      </w:r>
      <w:r w:rsidRPr="00583891">
        <w:rPr>
          <w:spacing w:val="22"/>
        </w:rPr>
        <w:t xml:space="preserve"> </w:t>
      </w:r>
      <w:r w:rsidRPr="00583891">
        <w:rPr>
          <w:spacing w:val="1"/>
        </w:rPr>
        <w:t>т</w:t>
      </w:r>
      <w:r w:rsidRPr="00583891">
        <w:t>е</w:t>
      </w:r>
      <w:r w:rsidRPr="00583891">
        <w:rPr>
          <w:spacing w:val="-4"/>
        </w:rPr>
        <w:t>п</w:t>
      </w:r>
      <w:r w:rsidRPr="00583891">
        <w:t>лос</w:t>
      </w:r>
      <w:r w:rsidRPr="00583891">
        <w:rPr>
          <w:spacing w:val="-1"/>
        </w:rPr>
        <w:t>н</w:t>
      </w:r>
      <w:r w:rsidRPr="00583891">
        <w:t>а</w:t>
      </w:r>
      <w:r w:rsidRPr="00583891">
        <w:rPr>
          <w:spacing w:val="1"/>
        </w:rPr>
        <w:t>б</w:t>
      </w:r>
      <w:r w:rsidRPr="00583891">
        <w:t>ж</w:t>
      </w:r>
      <w:r w:rsidRPr="00583891">
        <w:rPr>
          <w:spacing w:val="1"/>
        </w:rPr>
        <w:t>а</w:t>
      </w:r>
      <w:r w:rsidRPr="00583891">
        <w:rPr>
          <w:spacing w:val="-1"/>
        </w:rPr>
        <w:t>ю</w:t>
      </w:r>
      <w:r w:rsidRPr="00583891">
        <w:t>щ</w:t>
      </w:r>
      <w:r w:rsidRPr="00583891">
        <w:rPr>
          <w:spacing w:val="-1"/>
        </w:rPr>
        <w:t>и</w:t>
      </w:r>
      <w:r w:rsidRPr="00583891">
        <w:t>х</w:t>
      </w:r>
      <w:r w:rsidRPr="00583891">
        <w:rPr>
          <w:spacing w:val="24"/>
        </w:rPr>
        <w:t xml:space="preserve"> </w:t>
      </w:r>
      <w:r w:rsidRPr="00583891">
        <w:t xml:space="preserve">и </w:t>
      </w:r>
      <w:r w:rsidRPr="00583891">
        <w:rPr>
          <w:spacing w:val="1"/>
        </w:rPr>
        <w:t>т</w:t>
      </w:r>
      <w:r w:rsidRPr="00583891">
        <w:t>е</w:t>
      </w:r>
      <w:r w:rsidRPr="00583891">
        <w:rPr>
          <w:spacing w:val="-1"/>
        </w:rPr>
        <w:t>п</w:t>
      </w:r>
      <w:r w:rsidRPr="00583891">
        <w:t>л</w:t>
      </w:r>
      <w:r w:rsidRPr="00583891">
        <w:rPr>
          <w:spacing w:val="1"/>
        </w:rPr>
        <w:t>о</w:t>
      </w:r>
      <w:r w:rsidRPr="00583891">
        <w:t>с</w:t>
      </w:r>
      <w:r w:rsidRPr="00583891">
        <w:rPr>
          <w:spacing w:val="-3"/>
        </w:rPr>
        <w:t>е</w:t>
      </w:r>
      <w:r w:rsidRPr="00583891">
        <w:rPr>
          <w:spacing w:val="1"/>
        </w:rPr>
        <w:t>т</w:t>
      </w:r>
      <w:r w:rsidRPr="00583891">
        <w:t>е</w:t>
      </w:r>
      <w:r w:rsidRPr="00583891">
        <w:rPr>
          <w:spacing w:val="-1"/>
        </w:rPr>
        <w:t>в</w:t>
      </w:r>
      <w:r w:rsidRPr="00583891">
        <w:rPr>
          <w:spacing w:val="-4"/>
        </w:rPr>
        <w:t>ы</w:t>
      </w:r>
      <w:r w:rsidRPr="00583891">
        <w:t xml:space="preserve">х </w:t>
      </w:r>
      <w:r w:rsidRPr="00583891">
        <w:rPr>
          <w:spacing w:val="1"/>
        </w:rPr>
        <w:t>о</w:t>
      </w:r>
      <w:r w:rsidRPr="00583891">
        <w:rPr>
          <w:spacing w:val="-1"/>
        </w:rPr>
        <w:t>р</w:t>
      </w:r>
      <w:r w:rsidRPr="00583891">
        <w:rPr>
          <w:spacing w:val="-3"/>
        </w:rPr>
        <w:t>г</w:t>
      </w:r>
      <w:r w:rsidRPr="00583891">
        <w:t>а</w:t>
      </w:r>
      <w:r w:rsidRPr="00583891">
        <w:rPr>
          <w:spacing w:val="-1"/>
        </w:rPr>
        <w:t>низ</w:t>
      </w:r>
      <w:r w:rsidRPr="00583891">
        <w:rPr>
          <w:spacing w:val="1"/>
        </w:rPr>
        <w:t>а</w:t>
      </w:r>
      <w:r w:rsidRPr="00583891">
        <w:rPr>
          <w:spacing w:val="-1"/>
        </w:rPr>
        <w:t>ций</w:t>
      </w:r>
    </w:p>
    <w:p w14:paraId="14CAC315" w14:textId="77777777" w:rsidR="00AB19C5" w:rsidRPr="00583891" w:rsidRDefault="00AB19C5" w:rsidP="006A29E7">
      <w:pPr>
        <w:pStyle w:val="a0"/>
      </w:pPr>
      <w:r w:rsidRPr="00583891">
        <w:rPr>
          <w:spacing w:val="-2"/>
        </w:rPr>
        <w:t>О</w:t>
      </w:r>
      <w:r w:rsidRPr="00583891">
        <w:rPr>
          <w:spacing w:val="1"/>
        </w:rPr>
        <w:t>пи</w:t>
      </w:r>
      <w:r w:rsidRPr="00583891">
        <w:t>с</w:t>
      </w:r>
      <w:r w:rsidRPr="00583891">
        <w:rPr>
          <w:spacing w:val="-3"/>
        </w:rPr>
        <w:t>а</w:t>
      </w:r>
      <w:r w:rsidRPr="00583891">
        <w:t>н</w:t>
      </w:r>
      <w:r w:rsidRPr="00583891">
        <w:rPr>
          <w:spacing w:val="-2"/>
        </w:rPr>
        <w:t>и</w:t>
      </w:r>
      <w:r w:rsidRPr="00583891">
        <w:t>е</w:t>
      </w:r>
      <w:r w:rsidRPr="00583891">
        <w:rPr>
          <w:spacing w:val="40"/>
        </w:rPr>
        <w:t xml:space="preserve"> </w:t>
      </w:r>
      <w:r w:rsidRPr="00583891">
        <w:rPr>
          <w:spacing w:val="-2"/>
        </w:rPr>
        <w:t>р</w:t>
      </w:r>
      <w:r w:rsidRPr="00583891">
        <w:t>ез</w:t>
      </w:r>
      <w:r w:rsidRPr="00583891">
        <w:rPr>
          <w:spacing w:val="-4"/>
        </w:rPr>
        <w:t>у</w:t>
      </w:r>
      <w:r w:rsidRPr="00583891">
        <w:t>льта</w:t>
      </w:r>
      <w:r w:rsidRPr="00583891">
        <w:rPr>
          <w:spacing w:val="2"/>
        </w:rPr>
        <w:t>т</w:t>
      </w:r>
      <w:r w:rsidRPr="00583891">
        <w:rPr>
          <w:spacing w:val="1"/>
        </w:rPr>
        <w:t>о</w:t>
      </w:r>
      <w:r w:rsidRPr="00583891">
        <w:t>в</w:t>
      </w:r>
      <w:r w:rsidRPr="00583891">
        <w:rPr>
          <w:spacing w:val="39"/>
        </w:rPr>
        <w:t xml:space="preserve"> </w:t>
      </w:r>
      <w:r w:rsidRPr="00583891">
        <w:rPr>
          <w:spacing w:val="-2"/>
        </w:rPr>
        <w:t>х</w:t>
      </w:r>
      <w:r w:rsidRPr="00583891">
        <w:rPr>
          <w:spacing w:val="1"/>
        </w:rPr>
        <w:t>о</w:t>
      </w:r>
      <w:r w:rsidRPr="00583891">
        <w:t>з</w:t>
      </w:r>
      <w:r w:rsidRPr="00583891">
        <w:rPr>
          <w:spacing w:val="-2"/>
        </w:rPr>
        <w:t>я</w:t>
      </w:r>
      <w:r w:rsidRPr="00583891">
        <w:rPr>
          <w:spacing w:val="1"/>
        </w:rPr>
        <w:t>й</w:t>
      </w:r>
      <w:r w:rsidRPr="00583891">
        <w:t>ств</w:t>
      </w:r>
      <w:r w:rsidRPr="00583891">
        <w:rPr>
          <w:spacing w:val="-3"/>
        </w:rPr>
        <w:t>е</w:t>
      </w:r>
      <w:r w:rsidRPr="00583891">
        <w:t>н</w:t>
      </w:r>
      <w:r w:rsidRPr="00583891">
        <w:rPr>
          <w:spacing w:val="-2"/>
        </w:rPr>
        <w:t>н</w:t>
      </w:r>
      <w:r w:rsidRPr="00583891">
        <w:rPr>
          <w:spacing w:val="1"/>
        </w:rPr>
        <w:t>о</w:t>
      </w:r>
      <w:r w:rsidRPr="00583891">
        <w:t>й</w:t>
      </w:r>
      <w:r w:rsidRPr="00583891">
        <w:rPr>
          <w:spacing w:val="38"/>
        </w:rPr>
        <w:t xml:space="preserve"> </w:t>
      </w:r>
      <w:r w:rsidRPr="00583891">
        <w:rPr>
          <w:spacing w:val="-2"/>
        </w:rPr>
        <w:t>д</w:t>
      </w:r>
      <w:r w:rsidRPr="00583891">
        <w:t>еятель</w:t>
      </w:r>
      <w:r w:rsidRPr="00583891">
        <w:rPr>
          <w:spacing w:val="-2"/>
        </w:rPr>
        <w:t>н</w:t>
      </w:r>
      <w:r w:rsidRPr="00583891">
        <w:rPr>
          <w:spacing w:val="1"/>
        </w:rPr>
        <w:t>о</w:t>
      </w:r>
      <w:r w:rsidRPr="00583891">
        <w:t>сти</w:t>
      </w:r>
      <w:r w:rsidRPr="00583891">
        <w:rPr>
          <w:spacing w:val="41"/>
        </w:rPr>
        <w:t xml:space="preserve"> </w:t>
      </w:r>
      <w:r w:rsidRPr="00583891">
        <w:rPr>
          <w:spacing w:val="-3"/>
        </w:rPr>
        <w:t>т</w:t>
      </w:r>
      <w:r w:rsidRPr="00583891">
        <w:t>е</w:t>
      </w:r>
      <w:r w:rsidRPr="00583891">
        <w:rPr>
          <w:spacing w:val="1"/>
        </w:rPr>
        <w:t>п</w:t>
      </w:r>
      <w:r w:rsidRPr="00583891">
        <w:rPr>
          <w:spacing w:val="-4"/>
        </w:rPr>
        <w:t>л</w:t>
      </w:r>
      <w:r w:rsidRPr="00583891">
        <w:rPr>
          <w:spacing w:val="1"/>
        </w:rPr>
        <w:t>о</w:t>
      </w:r>
      <w:r w:rsidRPr="00583891">
        <w:rPr>
          <w:spacing w:val="-3"/>
        </w:rPr>
        <w:t>с</w:t>
      </w:r>
      <w:r w:rsidRPr="00583891">
        <w:rPr>
          <w:spacing w:val="1"/>
        </w:rPr>
        <w:t>н</w:t>
      </w:r>
      <w:r w:rsidRPr="00583891">
        <w:t>а</w:t>
      </w:r>
      <w:r w:rsidRPr="00583891">
        <w:rPr>
          <w:spacing w:val="-2"/>
        </w:rPr>
        <w:t>б</w:t>
      </w:r>
      <w:r w:rsidRPr="00583891">
        <w:t>жаю</w:t>
      </w:r>
      <w:r w:rsidRPr="00583891">
        <w:rPr>
          <w:spacing w:val="-3"/>
        </w:rPr>
        <w:t>щ</w:t>
      </w:r>
      <w:r w:rsidRPr="00583891">
        <w:rPr>
          <w:spacing w:val="-2"/>
        </w:rPr>
        <w:t>и</w:t>
      </w:r>
      <w:r w:rsidRPr="00583891">
        <w:t>х</w:t>
      </w:r>
      <w:r w:rsidR="003A2B2C" w:rsidRPr="00583891">
        <w:t xml:space="preserve"> </w:t>
      </w:r>
      <w:r w:rsidRPr="00583891">
        <w:t>и</w:t>
      </w:r>
      <w:r w:rsidRPr="00583891">
        <w:rPr>
          <w:spacing w:val="63"/>
        </w:rPr>
        <w:t xml:space="preserve"> </w:t>
      </w:r>
      <w:r w:rsidRPr="00583891">
        <w:t>теп</w:t>
      </w:r>
      <w:r w:rsidRPr="00583891">
        <w:rPr>
          <w:spacing w:val="-4"/>
        </w:rPr>
        <w:t>л</w:t>
      </w:r>
      <w:r w:rsidRPr="00583891">
        <w:rPr>
          <w:spacing w:val="1"/>
        </w:rPr>
        <w:t>о</w:t>
      </w:r>
      <w:r w:rsidRPr="00583891">
        <w:t>сете</w:t>
      </w:r>
      <w:r w:rsidRPr="00583891">
        <w:rPr>
          <w:spacing w:val="-3"/>
        </w:rPr>
        <w:t>в</w:t>
      </w:r>
      <w:r w:rsidRPr="00583891">
        <w:rPr>
          <w:spacing w:val="-2"/>
        </w:rPr>
        <w:t>ы</w:t>
      </w:r>
      <w:r w:rsidRPr="00583891">
        <w:t>х</w:t>
      </w:r>
      <w:r w:rsidRPr="00583891">
        <w:rPr>
          <w:spacing w:val="61"/>
        </w:rPr>
        <w:t xml:space="preserve"> </w:t>
      </w:r>
      <w:r w:rsidRPr="00583891">
        <w:rPr>
          <w:spacing w:val="1"/>
        </w:rPr>
        <w:t>ор</w:t>
      </w:r>
      <w:r w:rsidRPr="00583891">
        <w:rPr>
          <w:spacing w:val="-3"/>
        </w:rPr>
        <w:t>г</w:t>
      </w:r>
      <w:r w:rsidRPr="00583891">
        <w:t>а</w:t>
      </w:r>
      <w:r w:rsidRPr="00583891">
        <w:rPr>
          <w:spacing w:val="-2"/>
        </w:rPr>
        <w:t>н</w:t>
      </w:r>
      <w:r w:rsidRPr="00583891">
        <w:rPr>
          <w:spacing w:val="1"/>
        </w:rPr>
        <w:t>и</w:t>
      </w:r>
      <w:r w:rsidRPr="00583891">
        <w:t>за</w:t>
      </w:r>
      <w:r w:rsidRPr="00583891">
        <w:rPr>
          <w:spacing w:val="-2"/>
        </w:rPr>
        <w:t>ци</w:t>
      </w:r>
      <w:r w:rsidRPr="00583891">
        <w:t>й</w:t>
      </w:r>
      <w:r w:rsidRPr="00583891">
        <w:rPr>
          <w:spacing w:val="63"/>
        </w:rPr>
        <w:t xml:space="preserve"> </w:t>
      </w:r>
      <w:r w:rsidRPr="00583891">
        <w:t>в</w:t>
      </w:r>
      <w:r w:rsidRPr="00583891">
        <w:rPr>
          <w:spacing w:val="62"/>
        </w:rPr>
        <w:t xml:space="preserve"> </w:t>
      </w:r>
      <w:r w:rsidRPr="00583891">
        <w:t>с</w:t>
      </w:r>
      <w:r w:rsidRPr="00583891">
        <w:rPr>
          <w:spacing w:val="1"/>
        </w:rPr>
        <w:t>оо</w:t>
      </w:r>
      <w:r w:rsidRPr="00583891">
        <w:t>т</w:t>
      </w:r>
      <w:r w:rsidRPr="00583891">
        <w:rPr>
          <w:spacing w:val="-3"/>
        </w:rPr>
        <w:t>в</w:t>
      </w:r>
      <w:r w:rsidRPr="00583891">
        <w:t>етств</w:t>
      </w:r>
      <w:r w:rsidRPr="00583891">
        <w:rPr>
          <w:spacing w:val="-2"/>
        </w:rPr>
        <w:t>и</w:t>
      </w:r>
      <w:r w:rsidRPr="00583891">
        <w:t>и</w:t>
      </w:r>
      <w:r w:rsidRPr="00583891">
        <w:rPr>
          <w:spacing w:val="61"/>
        </w:rPr>
        <w:t xml:space="preserve"> </w:t>
      </w:r>
      <w:r w:rsidRPr="00583891">
        <w:t>с</w:t>
      </w:r>
      <w:r w:rsidRPr="00583891">
        <w:rPr>
          <w:spacing w:val="62"/>
        </w:rPr>
        <w:t xml:space="preserve"> </w:t>
      </w:r>
      <w:r w:rsidRPr="00583891">
        <w:t>т</w:t>
      </w:r>
      <w:r w:rsidRPr="00583891">
        <w:rPr>
          <w:spacing w:val="1"/>
        </w:rPr>
        <w:t>р</w:t>
      </w:r>
      <w:r w:rsidRPr="00583891">
        <w:rPr>
          <w:spacing w:val="-3"/>
        </w:rPr>
        <w:t>е</w:t>
      </w:r>
      <w:r w:rsidRPr="00583891">
        <w:rPr>
          <w:spacing w:val="1"/>
        </w:rPr>
        <w:t>бо</w:t>
      </w:r>
      <w:r w:rsidRPr="00583891">
        <w:t>в</w:t>
      </w:r>
      <w:r w:rsidRPr="00583891">
        <w:rPr>
          <w:spacing w:val="-3"/>
        </w:rPr>
        <w:t>а</w:t>
      </w:r>
      <w:r w:rsidRPr="00583891">
        <w:rPr>
          <w:spacing w:val="-2"/>
        </w:rPr>
        <w:t>н</w:t>
      </w:r>
      <w:r w:rsidRPr="00583891">
        <w:rPr>
          <w:spacing w:val="1"/>
        </w:rPr>
        <w:t>и</w:t>
      </w:r>
      <w:r w:rsidRPr="00583891">
        <w:rPr>
          <w:spacing w:val="-2"/>
        </w:rPr>
        <w:t>я</w:t>
      </w:r>
      <w:r w:rsidRPr="00583891">
        <w:t>м</w:t>
      </w:r>
      <w:r w:rsidRPr="00583891">
        <w:rPr>
          <w:spacing w:val="1"/>
        </w:rPr>
        <w:t>и</w:t>
      </w:r>
      <w:r w:rsidRPr="00583891">
        <w:t xml:space="preserve">, </w:t>
      </w:r>
      <w:r w:rsidRPr="00583891">
        <w:rPr>
          <w:spacing w:val="-4"/>
        </w:rPr>
        <w:t>у</w:t>
      </w:r>
      <w:r w:rsidRPr="00583891">
        <w:t>ста</w:t>
      </w:r>
      <w:r w:rsidRPr="00583891">
        <w:rPr>
          <w:spacing w:val="1"/>
        </w:rPr>
        <w:t>н</w:t>
      </w:r>
      <w:r w:rsidRPr="00583891">
        <w:t>авл</w:t>
      </w:r>
      <w:r w:rsidRPr="00583891">
        <w:rPr>
          <w:spacing w:val="1"/>
        </w:rPr>
        <w:t>и</w:t>
      </w:r>
      <w:r w:rsidRPr="00583891">
        <w:t>ваемы</w:t>
      </w:r>
      <w:r w:rsidRPr="00583891">
        <w:rPr>
          <w:spacing w:val="-3"/>
        </w:rPr>
        <w:t>м</w:t>
      </w:r>
      <w:r w:rsidRPr="00583891">
        <w:t>и</w:t>
      </w:r>
      <w:r w:rsidRPr="00583891">
        <w:rPr>
          <w:spacing w:val="48"/>
        </w:rPr>
        <w:t xml:space="preserve"> </w:t>
      </w:r>
      <w:r w:rsidRPr="00583891">
        <w:rPr>
          <w:spacing w:val="-2"/>
        </w:rPr>
        <w:t>П</w:t>
      </w:r>
      <w:r w:rsidRPr="00583891">
        <w:rPr>
          <w:spacing w:val="1"/>
        </w:rPr>
        <w:t>р</w:t>
      </w:r>
      <w:r w:rsidRPr="00583891">
        <w:t>авительст</w:t>
      </w:r>
      <w:r w:rsidRPr="00583891">
        <w:rPr>
          <w:spacing w:val="-3"/>
        </w:rPr>
        <w:t>в</w:t>
      </w:r>
      <w:r w:rsidRPr="00583891">
        <w:rPr>
          <w:spacing w:val="1"/>
        </w:rPr>
        <w:t>о</w:t>
      </w:r>
      <w:r w:rsidRPr="00583891">
        <w:t>м</w:t>
      </w:r>
      <w:r w:rsidRPr="00583891">
        <w:rPr>
          <w:spacing w:val="47"/>
        </w:rPr>
        <w:t xml:space="preserve"> </w:t>
      </w:r>
      <w:r w:rsidRPr="00583891">
        <w:t>Р</w:t>
      </w:r>
      <w:r w:rsidRPr="00583891">
        <w:rPr>
          <w:spacing w:val="1"/>
        </w:rPr>
        <w:t>о</w:t>
      </w:r>
      <w:r w:rsidRPr="00583891">
        <w:t>с</w:t>
      </w:r>
      <w:r w:rsidRPr="00583891">
        <w:rPr>
          <w:spacing w:val="-3"/>
        </w:rPr>
        <w:t>с</w:t>
      </w:r>
      <w:r w:rsidRPr="00583891">
        <w:rPr>
          <w:spacing w:val="1"/>
        </w:rPr>
        <w:t>и</w:t>
      </w:r>
      <w:r w:rsidRPr="00583891">
        <w:rPr>
          <w:spacing w:val="-2"/>
        </w:rPr>
        <w:t>й</w:t>
      </w:r>
      <w:r w:rsidRPr="00583891">
        <w:t>с</w:t>
      </w:r>
      <w:r w:rsidRPr="00583891">
        <w:rPr>
          <w:spacing w:val="-3"/>
        </w:rPr>
        <w:t>к</w:t>
      </w:r>
      <w:r w:rsidRPr="00583891">
        <w:rPr>
          <w:spacing w:val="1"/>
        </w:rPr>
        <w:t>о</w:t>
      </w:r>
      <w:r w:rsidRPr="00583891">
        <w:t>й</w:t>
      </w:r>
      <w:r w:rsidRPr="00583891">
        <w:rPr>
          <w:spacing w:val="50"/>
        </w:rPr>
        <w:t xml:space="preserve"> </w:t>
      </w:r>
      <w:r w:rsidRPr="00583891">
        <w:rPr>
          <w:spacing w:val="-2"/>
        </w:rPr>
        <w:t>Ф</w:t>
      </w:r>
      <w:r w:rsidRPr="00583891">
        <w:rPr>
          <w:spacing w:val="-3"/>
        </w:rPr>
        <w:t>е</w:t>
      </w:r>
      <w:r w:rsidRPr="00583891">
        <w:rPr>
          <w:spacing w:val="1"/>
        </w:rPr>
        <w:t>д</w:t>
      </w:r>
      <w:r w:rsidRPr="00583891">
        <w:rPr>
          <w:spacing w:val="-3"/>
        </w:rPr>
        <w:t>е</w:t>
      </w:r>
      <w:r w:rsidRPr="00583891">
        <w:rPr>
          <w:spacing w:val="-2"/>
        </w:rPr>
        <w:t>р</w:t>
      </w:r>
      <w:r w:rsidRPr="00583891">
        <w:t>ац</w:t>
      </w:r>
      <w:r w:rsidRPr="00583891">
        <w:rPr>
          <w:spacing w:val="-2"/>
        </w:rPr>
        <w:t>и</w:t>
      </w:r>
      <w:r w:rsidRPr="00583891">
        <w:t>и</w:t>
      </w:r>
      <w:r w:rsidRPr="00583891">
        <w:rPr>
          <w:spacing w:val="50"/>
        </w:rPr>
        <w:t xml:space="preserve"> </w:t>
      </w:r>
      <w:r w:rsidRPr="00583891">
        <w:t>в</w:t>
      </w:r>
      <w:r w:rsidRPr="00583891">
        <w:rPr>
          <w:spacing w:val="49"/>
        </w:rPr>
        <w:t xml:space="preserve"> </w:t>
      </w:r>
      <w:r w:rsidRPr="00583891">
        <w:t>ст</w:t>
      </w:r>
      <w:r w:rsidRPr="00583891">
        <w:rPr>
          <w:spacing w:val="-3"/>
        </w:rPr>
        <w:t>а</w:t>
      </w:r>
      <w:r w:rsidRPr="00583891">
        <w:rPr>
          <w:spacing w:val="1"/>
        </w:rPr>
        <w:t>нд</w:t>
      </w:r>
      <w:r w:rsidRPr="00583891">
        <w:rPr>
          <w:spacing w:val="-3"/>
        </w:rPr>
        <w:t>а</w:t>
      </w:r>
      <w:r w:rsidRPr="00583891">
        <w:rPr>
          <w:spacing w:val="1"/>
        </w:rPr>
        <w:t>р</w:t>
      </w:r>
      <w:r w:rsidRPr="00583891">
        <w:t>т</w:t>
      </w:r>
      <w:r w:rsidRPr="00583891">
        <w:rPr>
          <w:spacing w:val="-3"/>
        </w:rPr>
        <w:t xml:space="preserve">ах </w:t>
      </w:r>
      <w:r w:rsidRPr="00583891">
        <w:rPr>
          <w:spacing w:val="1"/>
        </w:rPr>
        <w:t>р</w:t>
      </w:r>
      <w:r w:rsidRPr="00583891">
        <w:t>ас</w:t>
      </w:r>
      <w:r w:rsidRPr="00583891">
        <w:rPr>
          <w:spacing w:val="-3"/>
        </w:rPr>
        <w:t>к</w:t>
      </w:r>
      <w:r w:rsidRPr="00583891">
        <w:rPr>
          <w:spacing w:val="-2"/>
        </w:rPr>
        <w:t>р</w:t>
      </w:r>
      <w:r w:rsidRPr="00583891">
        <w:t>ыт</w:t>
      </w:r>
      <w:r w:rsidRPr="00583891">
        <w:rPr>
          <w:spacing w:val="-2"/>
        </w:rPr>
        <w:t>и</w:t>
      </w:r>
      <w:r w:rsidRPr="00583891">
        <w:t>я</w:t>
      </w:r>
      <w:r w:rsidRPr="00583891">
        <w:rPr>
          <w:spacing w:val="36"/>
        </w:rPr>
        <w:t xml:space="preserve"> </w:t>
      </w:r>
      <w:r w:rsidRPr="00583891">
        <w:rPr>
          <w:spacing w:val="-2"/>
        </w:rPr>
        <w:t>и</w:t>
      </w:r>
      <w:r w:rsidRPr="00583891">
        <w:t>н</w:t>
      </w:r>
      <w:r w:rsidRPr="00583891">
        <w:rPr>
          <w:spacing w:val="-2"/>
        </w:rPr>
        <w:t>фо</w:t>
      </w:r>
      <w:r w:rsidRPr="00583891">
        <w:rPr>
          <w:spacing w:val="1"/>
        </w:rPr>
        <w:t>р</w:t>
      </w:r>
      <w:r w:rsidRPr="00583891">
        <w:t>м</w:t>
      </w:r>
      <w:r w:rsidRPr="00583891">
        <w:rPr>
          <w:spacing w:val="-3"/>
        </w:rPr>
        <w:t>а</w:t>
      </w:r>
      <w:r w:rsidRPr="00583891">
        <w:t>ц</w:t>
      </w:r>
      <w:r w:rsidRPr="00583891">
        <w:rPr>
          <w:spacing w:val="-2"/>
        </w:rPr>
        <w:t>и</w:t>
      </w:r>
      <w:r w:rsidRPr="00583891">
        <w:t>и</w:t>
      </w:r>
      <w:r w:rsidRPr="00583891">
        <w:rPr>
          <w:spacing w:val="36"/>
        </w:rPr>
        <w:t xml:space="preserve"> </w:t>
      </w:r>
      <w:r w:rsidRPr="00583891">
        <w:t>т</w:t>
      </w:r>
      <w:r w:rsidRPr="00583891">
        <w:rPr>
          <w:spacing w:val="-3"/>
        </w:rPr>
        <w:t>е</w:t>
      </w:r>
      <w:r w:rsidRPr="00583891">
        <w:t>пл</w:t>
      </w:r>
      <w:r w:rsidRPr="00583891">
        <w:rPr>
          <w:spacing w:val="1"/>
        </w:rPr>
        <w:t>о</w:t>
      </w:r>
      <w:r w:rsidRPr="00583891">
        <w:rPr>
          <w:spacing w:val="-3"/>
        </w:rPr>
        <w:t>с</w:t>
      </w:r>
      <w:r w:rsidRPr="00583891">
        <w:t>н</w:t>
      </w:r>
      <w:r w:rsidRPr="00583891">
        <w:rPr>
          <w:spacing w:val="-3"/>
        </w:rPr>
        <w:t>а</w:t>
      </w:r>
      <w:r w:rsidRPr="00583891">
        <w:rPr>
          <w:spacing w:val="1"/>
        </w:rPr>
        <w:t>б</w:t>
      </w:r>
      <w:r w:rsidRPr="00583891">
        <w:t>жа</w:t>
      </w:r>
      <w:r w:rsidRPr="00583891">
        <w:rPr>
          <w:spacing w:val="-4"/>
        </w:rPr>
        <w:t>ю</w:t>
      </w:r>
      <w:r w:rsidRPr="00583891">
        <w:t>щими</w:t>
      </w:r>
      <w:r w:rsidRPr="00583891">
        <w:rPr>
          <w:spacing w:val="34"/>
        </w:rPr>
        <w:t xml:space="preserve"> </w:t>
      </w:r>
      <w:r w:rsidRPr="00583891">
        <w:rPr>
          <w:spacing w:val="-2"/>
        </w:rPr>
        <w:t>о</w:t>
      </w:r>
      <w:r w:rsidRPr="00583891">
        <w:rPr>
          <w:spacing w:val="1"/>
        </w:rPr>
        <w:t>р</w:t>
      </w:r>
      <w:r w:rsidRPr="00583891">
        <w:t>г</w:t>
      </w:r>
      <w:r w:rsidRPr="00583891">
        <w:rPr>
          <w:spacing w:val="-3"/>
        </w:rPr>
        <w:t>а</w:t>
      </w:r>
      <w:r w:rsidRPr="00583891">
        <w:t>низ</w:t>
      </w:r>
      <w:r w:rsidRPr="00583891">
        <w:rPr>
          <w:spacing w:val="-3"/>
        </w:rPr>
        <w:t>а</w:t>
      </w:r>
      <w:r w:rsidRPr="00583891">
        <w:rPr>
          <w:spacing w:val="-2"/>
        </w:rPr>
        <w:t>ц</w:t>
      </w:r>
      <w:r w:rsidRPr="00583891">
        <w:t>и</w:t>
      </w:r>
      <w:r w:rsidRPr="00583891">
        <w:rPr>
          <w:spacing w:val="-2"/>
        </w:rPr>
        <w:t>я</w:t>
      </w:r>
      <w:r w:rsidRPr="00583891">
        <w:t>ми,</w:t>
      </w:r>
      <w:r w:rsidRPr="00583891">
        <w:rPr>
          <w:spacing w:val="35"/>
        </w:rPr>
        <w:t xml:space="preserve"> </w:t>
      </w:r>
      <w:r w:rsidRPr="00583891">
        <w:rPr>
          <w:spacing w:val="-2"/>
        </w:rPr>
        <w:t>п</w:t>
      </w:r>
      <w:r w:rsidRPr="00583891">
        <w:rPr>
          <w:spacing w:val="1"/>
        </w:rPr>
        <w:t>р</w:t>
      </w:r>
      <w:r w:rsidRPr="00583891">
        <w:rPr>
          <w:spacing w:val="-3"/>
        </w:rPr>
        <w:t>е</w:t>
      </w:r>
      <w:r w:rsidRPr="00583891">
        <w:rPr>
          <w:spacing w:val="1"/>
        </w:rPr>
        <w:t>д</w:t>
      </w:r>
      <w:r w:rsidRPr="00583891">
        <w:t>ставл</w:t>
      </w:r>
      <w:r w:rsidRPr="00583891">
        <w:rPr>
          <w:spacing w:val="-3"/>
        </w:rPr>
        <w:t>е</w:t>
      </w:r>
      <w:r w:rsidRPr="00583891">
        <w:t>но</w:t>
      </w:r>
      <w:r w:rsidRPr="00583891">
        <w:rPr>
          <w:spacing w:val="34"/>
        </w:rPr>
        <w:t xml:space="preserve"> </w:t>
      </w:r>
      <w:r w:rsidRPr="00583891">
        <w:t>в та</w:t>
      </w:r>
      <w:r w:rsidRPr="00583891">
        <w:rPr>
          <w:spacing w:val="1"/>
        </w:rPr>
        <w:t>б</w:t>
      </w:r>
      <w:r w:rsidRPr="00583891">
        <w:t>л</w:t>
      </w:r>
      <w:r w:rsidRPr="00583891">
        <w:rPr>
          <w:spacing w:val="-2"/>
        </w:rPr>
        <w:t>и</w:t>
      </w:r>
      <w:r w:rsidRPr="00583891">
        <w:t xml:space="preserve">це </w:t>
      </w:r>
      <w:r w:rsidRPr="00583891">
        <w:rPr>
          <w:spacing w:val="-2"/>
        </w:rPr>
        <w:t>1</w:t>
      </w:r>
      <w:r w:rsidRPr="00583891">
        <w:rPr>
          <w:spacing w:val="1"/>
        </w:rPr>
        <w:t>0</w:t>
      </w:r>
      <w:r w:rsidRPr="00583891">
        <w:t>.</w:t>
      </w:r>
      <w:r w:rsidRPr="00583891">
        <w:rPr>
          <w:spacing w:val="1"/>
        </w:rPr>
        <w:t>1.</w:t>
      </w:r>
    </w:p>
    <w:p w14:paraId="41AAAD7B" w14:textId="77777777" w:rsidR="00AB19C5" w:rsidRPr="00583891" w:rsidRDefault="00AB19C5" w:rsidP="006A29E7">
      <w:pPr>
        <w:pStyle w:val="a0"/>
        <w:jc w:val="right"/>
      </w:pPr>
      <w:r w:rsidRPr="00583891">
        <w:rPr>
          <w:b/>
          <w:spacing w:val="-2"/>
        </w:rPr>
        <w:t>Т</w:t>
      </w:r>
      <w:r w:rsidRPr="00583891">
        <w:rPr>
          <w:b/>
        </w:rPr>
        <w:t>а</w:t>
      </w:r>
      <w:r w:rsidRPr="00583891">
        <w:rPr>
          <w:b/>
          <w:spacing w:val="1"/>
        </w:rPr>
        <w:t>б</w:t>
      </w:r>
      <w:r w:rsidRPr="00583891">
        <w:rPr>
          <w:b/>
          <w:spacing w:val="-1"/>
        </w:rPr>
        <w:t>л</w:t>
      </w:r>
      <w:r w:rsidRPr="00583891">
        <w:rPr>
          <w:b/>
          <w:spacing w:val="1"/>
        </w:rPr>
        <w:t>и</w:t>
      </w:r>
      <w:r w:rsidRPr="00583891">
        <w:rPr>
          <w:b/>
          <w:spacing w:val="-2"/>
        </w:rPr>
        <w:t>ц</w:t>
      </w:r>
      <w:r w:rsidRPr="00583891">
        <w:rPr>
          <w:b/>
        </w:rPr>
        <w:t>а</w:t>
      </w:r>
      <w:r w:rsidRPr="00583891">
        <w:rPr>
          <w:b/>
          <w:spacing w:val="-1"/>
        </w:rPr>
        <w:t xml:space="preserve"> </w:t>
      </w:r>
      <w:r w:rsidRPr="00583891">
        <w:rPr>
          <w:b/>
          <w:spacing w:val="1"/>
        </w:rPr>
        <w:t>10</w:t>
      </w:r>
      <w:r w:rsidRPr="00583891">
        <w:rPr>
          <w:b/>
          <w:spacing w:val="-3"/>
        </w:rPr>
        <w:t>.</w:t>
      </w:r>
      <w:r w:rsidRPr="00583891">
        <w:rPr>
          <w:b/>
          <w:spacing w:val="1"/>
        </w:rPr>
        <w:t xml:space="preserve">1. </w:t>
      </w:r>
    </w:p>
    <w:p w14:paraId="4BCE3202" w14:textId="77777777" w:rsidR="00AB19C5" w:rsidRPr="00583891" w:rsidRDefault="00AB19C5" w:rsidP="006A29E7">
      <w:pPr>
        <w:pStyle w:val="a0"/>
        <w:jc w:val="right"/>
      </w:pPr>
      <w:r w:rsidRPr="00583891">
        <w:rPr>
          <w:b/>
          <w:spacing w:val="-1"/>
        </w:rPr>
        <w:t>Т</w:t>
      </w:r>
      <w:r w:rsidRPr="00583891">
        <w:rPr>
          <w:b/>
        </w:rPr>
        <w:t>е</w:t>
      </w:r>
      <w:r w:rsidRPr="00583891">
        <w:rPr>
          <w:b/>
          <w:spacing w:val="1"/>
        </w:rPr>
        <w:t>х</w:t>
      </w:r>
      <w:r w:rsidRPr="00583891">
        <w:rPr>
          <w:b/>
          <w:spacing w:val="-1"/>
        </w:rPr>
        <w:t>ник</w:t>
      </w:r>
      <w:r w:rsidRPr="00583891">
        <w:rPr>
          <w:b/>
          <w:spacing w:val="1"/>
        </w:rPr>
        <w:t>о</w:t>
      </w:r>
      <w:r w:rsidRPr="00583891">
        <w:rPr>
          <w:b/>
          <w:spacing w:val="-3"/>
        </w:rPr>
        <w:t>-</w:t>
      </w:r>
      <w:r w:rsidRPr="00583891">
        <w:rPr>
          <w:b/>
          <w:spacing w:val="1"/>
        </w:rPr>
        <w:t>э</w:t>
      </w:r>
      <w:r w:rsidRPr="00583891">
        <w:rPr>
          <w:b/>
          <w:spacing w:val="-1"/>
        </w:rPr>
        <w:t>к</w:t>
      </w:r>
      <w:r w:rsidRPr="00583891">
        <w:rPr>
          <w:b/>
          <w:spacing w:val="1"/>
        </w:rPr>
        <w:t>о</w:t>
      </w:r>
      <w:r w:rsidRPr="00583891">
        <w:rPr>
          <w:b/>
          <w:spacing w:val="-4"/>
        </w:rPr>
        <w:t>н</w:t>
      </w:r>
      <w:r w:rsidRPr="00583891">
        <w:rPr>
          <w:b/>
          <w:spacing w:val="1"/>
        </w:rPr>
        <w:t>о</w:t>
      </w:r>
      <w:r w:rsidRPr="00583891">
        <w:rPr>
          <w:b/>
        </w:rPr>
        <w:t>м</w:t>
      </w:r>
      <w:r w:rsidRPr="00583891">
        <w:rPr>
          <w:b/>
          <w:spacing w:val="-1"/>
        </w:rPr>
        <w:t>и</w:t>
      </w:r>
      <w:r w:rsidRPr="00583891">
        <w:rPr>
          <w:b/>
          <w:spacing w:val="-3"/>
        </w:rPr>
        <w:t>ч</w:t>
      </w:r>
      <w:r w:rsidRPr="00583891">
        <w:rPr>
          <w:b/>
        </w:rPr>
        <w:t>ес</w:t>
      </w:r>
      <w:r w:rsidRPr="00583891">
        <w:rPr>
          <w:b/>
          <w:spacing w:val="-1"/>
        </w:rPr>
        <w:t>ки</w:t>
      </w:r>
      <w:r w:rsidRPr="00583891">
        <w:rPr>
          <w:b/>
        </w:rPr>
        <w:t>е</w:t>
      </w:r>
      <w:r w:rsidRPr="00583891">
        <w:rPr>
          <w:b/>
          <w:spacing w:val="-1"/>
        </w:rPr>
        <w:t xml:space="preserve"> п</w:t>
      </w:r>
      <w:r w:rsidRPr="00583891">
        <w:rPr>
          <w:b/>
          <w:spacing w:val="1"/>
        </w:rPr>
        <w:t>о</w:t>
      </w:r>
      <w:r w:rsidRPr="00583891">
        <w:rPr>
          <w:b/>
          <w:spacing w:val="-1"/>
        </w:rPr>
        <w:t>к</w:t>
      </w:r>
      <w:r w:rsidRPr="00583891">
        <w:rPr>
          <w:b/>
          <w:spacing w:val="1"/>
        </w:rPr>
        <w:t>а</w:t>
      </w:r>
      <w:r w:rsidRPr="00583891">
        <w:rPr>
          <w:b/>
          <w:spacing w:val="-3"/>
        </w:rPr>
        <w:t>з</w:t>
      </w:r>
      <w:r w:rsidRPr="00583891">
        <w:rPr>
          <w:b/>
          <w:spacing w:val="1"/>
        </w:rPr>
        <w:t>а</w:t>
      </w:r>
      <w:r w:rsidRPr="00583891">
        <w:rPr>
          <w:b/>
          <w:spacing w:val="-2"/>
        </w:rPr>
        <w:t>т</w:t>
      </w:r>
      <w:r w:rsidRPr="00583891">
        <w:rPr>
          <w:b/>
        </w:rPr>
        <w:t>ели</w:t>
      </w:r>
      <w:r w:rsidRPr="00583891">
        <w:rPr>
          <w:b/>
          <w:spacing w:val="-2"/>
        </w:rPr>
        <w:t xml:space="preserve"> т</w:t>
      </w:r>
      <w:r w:rsidRPr="00583891">
        <w:rPr>
          <w:b/>
        </w:rPr>
        <w:t>е</w:t>
      </w:r>
      <w:r w:rsidRPr="00583891">
        <w:rPr>
          <w:b/>
          <w:spacing w:val="-1"/>
        </w:rPr>
        <w:t>п</w:t>
      </w:r>
      <w:r w:rsidRPr="00583891">
        <w:rPr>
          <w:b/>
        </w:rPr>
        <w:t>л</w:t>
      </w:r>
      <w:r w:rsidRPr="00583891">
        <w:rPr>
          <w:b/>
          <w:spacing w:val="1"/>
        </w:rPr>
        <w:t>о</w:t>
      </w:r>
      <w:r w:rsidRPr="00583891">
        <w:rPr>
          <w:b/>
        </w:rPr>
        <w:t>с</w:t>
      </w:r>
      <w:r w:rsidRPr="00583891">
        <w:rPr>
          <w:b/>
          <w:spacing w:val="-4"/>
        </w:rPr>
        <w:t>н</w:t>
      </w:r>
      <w:r w:rsidRPr="00583891">
        <w:rPr>
          <w:b/>
          <w:spacing w:val="-2"/>
        </w:rPr>
        <w:t>а</w:t>
      </w:r>
      <w:r w:rsidRPr="00583891">
        <w:rPr>
          <w:b/>
          <w:spacing w:val="1"/>
        </w:rPr>
        <w:t>б</w:t>
      </w:r>
      <w:r w:rsidRPr="00583891">
        <w:rPr>
          <w:b/>
          <w:spacing w:val="-2"/>
        </w:rPr>
        <w:t>ж</w:t>
      </w:r>
      <w:r w:rsidRPr="00583891">
        <w:rPr>
          <w:b/>
          <w:spacing w:val="1"/>
        </w:rPr>
        <w:t>а</w:t>
      </w:r>
      <w:r w:rsidRPr="00583891">
        <w:rPr>
          <w:b/>
          <w:spacing w:val="-1"/>
        </w:rPr>
        <w:t>ю</w:t>
      </w:r>
      <w:r w:rsidRPr="00583891">
        <w:rPr>
          <w:b/>
          <w:spacing w:val="-2"/>
        </w:rPr>
        <w:t>щ</w:t>
      </w:r>
      <w:r w:rsidRPr="00583891">
        <w:rPr>
          <w:b/>
        </w:rPr>
        <w:t xml:space="preserve">их и теплосетевых организаций </w:t>
      </w:r>
      <w:proofErr w:type="spellStart"/>
      <w:r w:rsidRPr="00583891">
        <w:rPr>
          <w:b/>
          <w:spacing w:val="1"/>
        </w:rPr>
        <w:t>о</w:t>
      </w:r>
      <w:r w:rsidRPr="00583891">
        <w:rPr>
          <w:b/>
          <w:spacing w:val="-1"/>
        </w:rPr>
        <w:t>рг</w:t>
      </w:r>
      <w:r w:rsidRPr="00583891">
        <w:rPr>
          <w:b/>
          <w:spacing w:val="1"/>
        </w:rPr>
        <w:t>а</w:t>
      </w:r>
      <w:r w:rsidRPr="00583891">
        <w:rPr>
          <w:b/>
          <w:spacing w:val="-1"/>
        </w:rPr>
        <w:t>ни</w:t>
      </w:r>
      <w:r w:rsidRPr="00583891">
        <w:rPr>
          <w:b/>
          <w:spacing w:val="-3"/>
        </w:rPr>
        <w:t>з</w:t>
      </w:r>
      <w:r w:rsidRPr="00583891">
        <w:rPr>
          <w:b/>
          <w:spacing w:val="1"/>
        </w:rPr>
        <w:t>а</w:t>
      </w:r>
      <w:r w:rsidRPr="00583891">
        <w:rPr>
          <w:b/>
          <w:spacing w:val="-1"/>
        </w:rPr>
        <w:t>ци</w:t>
      </w:r>
      <w:r w:rsidRPr="00583891">
        <w:rPr>
          <w:b/>
        </w:rPr>
        <w:t>й</w:t>
      </w:r>
      <w:proofErr w:type="spellEnd"/>
    </w:p>
    <w:tbl>
      <w:tblPr>
        <w:tblW w:w="0" w:type="auto"/>
        <w:tblInd w:w="134" w:type="dxa"/>
        <w:tblLayout w:type="fixed"/>
        <w:tblCellMar>
          <w:left w:w="7" w:type="dxa"/>
          <w:right w:w="7" w:type="dxa"/>
        </w:tblCellMar>
        <w:tblLook w:val="0000" w:firstRow="0" w:lastRow="0" w:firstColumn="0" w:lastColumn="0" w:noHBand="0" w:noVBand="0"/>
      </w:tblPr>
      <w:tblGrid>
        <w:gridCol w:w="4112"/>
        <w:gridCol w:w="5543"/>
      </w:tblGrid>
      <w:tr w:rsidR="00AB19C5" w:rsidRPr="00011FB7" w14:paraId="1A6B7FD4" w14:textId="77777777" w:rsidTr="006A29E7">
        <w:trPr>
          <w:trHeight w:hRule="exact" w:val="1151"/>
        </w:trPr>
        <w:tc>
          <w:tcPr>
            <w:tcW w:w="4112" w:type="dxa"/>
            <w:tcBorders>
              <w:top w:val="single" w:sz="6" w:space="0" w:color="000000"/>
              <w:left w:val="single" w:sz="6" w:space="0" w:color="000000"/>
              <w:bottom w:val="single" w:sz="6" w:space="0" w:color="000000"/>
              <w:right w:val="single" w:sz="6" w:space="0" w:color="000000"/>
            </w:tcBorders>
            <w:shd w:val="clear" w:color="auto" w:fill="auto"/>
          </w:tcPr>
          <w:p w14:paraId="406146E6" w14:textId="77777777" w:rsidR="00AB19C5" w:rsidRPr="00583891" w:rsidRDefault="00AB19C5" w:rsidP="006A29E7">
            <w:pPr>
              <w:pStyle w:val="af4"/>
            </w:pPr>
            <w:r w:rsidRPr="00583891">
              <w:t>На</w:t>
            </w:r>
            <w:r w:rsidRPr="00583891">
              <w:rPr>
                <w:spacing w:val="1"/>
              </w:rPr>
              <w:t>и</w:t>
            </w:r>
            <w:r w:rsidRPr="00583891">
              <w:t>ме</w:t>
            </w:r>
            <w:r w:rsidRPr="00583891">
              <w:rPr>
                <w:spacing w:val="1"/>
              </w:rPr>
              <w:t>н</w:t>
            </w:r>
            <w:r w:rsidRPr="00583891">
              <w:t>ова</w:t>
            </w:r>
            <w:r w:rsidRPr="00583891">
              <w:rPr>
                <w:spacing w:val="1"/>
              </w:rPr>
              <w:t>ни</w:t>
            </w:r>
            <w:r w:rsidRPr="00583891">
              <w:t>е орга</w:t>
            </w:r>
            <w:r w:rsidRPr="00583891">
              <w:rPr>
                <w:spacing w:val="1"/>
              </w:rPr>
              <w:t>ни</w:t>
            </w:r>
            <w:r w:rsidRPr="00583891">
              <w:rPr>
                <w:spacing w:val="-2"/>
              </w:rPr>
              <w:t>з</w:t>
            </w:r>
            <w:r w:rsidRPr="00583891">
              <w:t>а</w:t>
            </w:r>
            <w:r w:rsidRPr="00583891">
              <w:rPr>
                <w:spacing w:val="1"/>
              </w:rPr>
              <w:t>ции</w:t>
            </w:r>
          </w:p>
        </w:tc>
        <w:tc>
          <w:tcPr>
            <w:tcW w:w="5543" w:type="dxa"/>
            <w:tcBorders>
              <w:top w:val="single" w:sz="6" w:space="0" w:color="000000"/>
              <w:left w:val="single" w:sz="6" w:space="0" w:color="000000"/>
              <w:bottom w:val="single" w:sz="6" w:space="0" w:color="000000"/>
              <w:right w:val="single" w:sz="6" w:space="0" w:color="000000"/>
            </w:tcBorders>
            <w:shd w:val="clear" w:color="auto" w:fill="auto"/>
          </w:tcPr>
          <w:p w14:paraId="6EE9CD07" w14:textId="77777777" w:rsidR="00AB19C5" w:rsidRPr="00583891" w:rsidRDefault="00AB19C5" w:rsidP="006A29E7">
            <w:pPr>
              <w:pStyle w:val="af4"/>
            </w:pPr>
            <w:r w:rsidRPr="00583891">
              <w:t xml:space="preserve">Общество с ограниченной ответственностью "Газпром </w:t>
            </w:r>
            <w:proofErr w:type="spellStart"/>
            <w:r w:rsidRPr="00583891">
              <w:t>теплоэнерго</w:t>
            </w:r>
            <w:proofErr w:type="spellEnd"/>
            <w:r w:rsidRPr="00583891">
              <w:t xml:space="preserve"> Воронеж", Россошанский филиал </w:t>
            </w:r>
            <w:proofErr w:type="spellStart"/>
            <w:r w:rsidRPr="00583891">
              <w:t>теплоснабженияООО</w:t>
            </w:r>
            <w:proofErr w:type="spellEnd"/>
            <w:r w:rsidRPr="00583891">
              <w:t xml:space="preserve"> "Газпром </w:t>
            </w:r>
            <w:proofErr w:type="spellStart"/>
            <w:r w:rsidRPr="00583891">
              <w:t>теплоэнерго</w:t>
            </w:r>
            <w:proofErr w:type="spellEnd"/>
            <w:r w:rsidRPr="00583891">
              <w:t xml:space="preserve"> Воронеж</w:t>
            </w:r>
            <w:r w:rsidR="003A2B2C" w:rsidRPr="00583891">
              <w:t>»</w:t>
            </w:r>
          </w:p>
        </w:tc>
      </w:tr>
      <w:tr w:rsidR="00AB19C5" w:rsidRPr="00583891" w14:paraId="06A45051" w14:textId="77777777" w:rsidTr="006A29E7">
        <w:trPr>
          <w:trHeight w:hRule="exact" w:val="605"/>
        </w:trPr>
        <w:tc>
          <w:tcPr>
            <w:tcW w:w="4112" w:type="dxa"/>
            <w:tcBorders>
              <w:top w:val="single" w:sz="6" w:space="0" w:color="000000"/>
              <w:left w:val="single" w:sz="6" w:space="0" w:color="000000"/>
              <w:bottom w:val="single" w:sz="6" w:space="0" w:color="000000"/>
              <w:right w:val="single" w:sz="6" w:space="0" w:color="000000"/>
            </w:tcBorders>
            <w:shd w:val="clear" w:color="auto" w:fill="auto"/>
          </w:tcPr>
          <w:p w14:paraId="2913AC47" w14:textId="77777777" w:rsidR="00AB19C5" w:rsidRPr="00583891" w:rsidRDefault="00AB19C5" w:rsidP="006A29E7">
            <w:pPr>
              <w:pStyle w:val="af4"/>
            </w:pPr>
            <w:r w:rsidRPr="00583891">
              <w:t>На</w:t>
            </w:r>
            <w:r w:rsidRPr="00583891">
              <w:rPr>
                <w:spacing w:val="1"/>
              </w:rPr>
              <w:t>и</w:t>
            </w:r>
            <w:r w:rsidRPr="00583891">
              <w:t>ме</w:t>
            </w:r>
            <w:r w:rsidRPr="00583891">
              <w:rPr>
                <w:spacing w:val="1"/>
              </w:rPr>
              <w:t>н</w:t>
            </w:r>
            <w:r w:rsidRPr="00583891">
              <w:t>ова</w:t>
            </w:r>
            <w:r w:rsidRPr="00583891">
              <w:rPr>
                <w:spacing w:val="1"/>
              </w:rPr>
              <w:t>ни</w:t>
            </w:r>
            <w:r w:rsidRPr="00583891">
              <w:t xml:space="preserve">е </w:t>
            </w:r>
            <w:r w:rsidRPr="00583891">
              <w:rPr>
                <w:spacing w:val="4"/>
              </w:rPr>
              <w:t>м</w:t>
            </w:r>
            <w:r w:rsidRPr="00583891">
              <w:rPr>
                <w:spacing w:val="-8"/>
              </w:rPr>
              <w:t>у</w:t>
            </w:r>
            <w:r w:rsidRPr="00583891">
              <w:rPr>
                <w:spacing w:val="1"/>
              </w:rPr>
              <w:t>ницип</w:t>
            </w:r>
            <w:r w:rsidRPr="00583891">
              <w:t>аль</w:t>
            </w:r>
            <w:r w:rsidRPr="00583891">
              <w:rPr>
                <w:spacing w:val="1"/>
              </w:rPr>
              <w:t>н</w:t>
            </w:r>
            <w:r w:rsidRPr="00583891">
              <w:t>ого обра</w:t>
            </w:r>
            <w:r w:rsidRPr="00583891">
              <w:rPr>
                <w:spacing w:val="1"/>
              </w:rPr>
              <w:t>з</w:t>
            </w:r>
            <w:r w:rsidRPr="00583891">
              <w:t>ова</w:t>
            </w:r>
            <w:r w:rsidRPr="00583891">
              <w:rPr>
                <w:spacing w:val="1"/>
              </w:rPr>
              <w:t>ни</w:t>
            </w:r>
            <w:r w:rsidRPr="00583891">
              <w:t>я (городской ок</w:t>
            </w:r>
            <w:r w:rsidRPr="00583891">
              <w:rPr>
                <w:spacing w:val="2"/>
              </w:rPr>
              <w:t>р</w:t>
            </w:r>
            <w:r w:rsidRPr="00583891">
              <w:rPr>
                <w:spacing w:val="-5"/>
              </w:rPr>
              <w:t>у</w:t>
            </w:r>
            <w:r w:rsidRPr="00583891">
              <w:t xml:space="preserve">г/ </w:t>
            </w:r>
            <w:r w:rsidRPr="00583891">
              <w:rPr>
                <w:spacing w:val="4"/>
              </w:rPr>
              <w:t>м</w:t>
            </w:r>
            <w:r w:rsidRPr="00583891">
              <w:rPr>
                <w:spacing w:val="-8"/>
              </w:rPr>
              <w:t>у</w:t>
            </w:r>
            <w:r w:rsidRPr="00583891">
              <w:rPr>
                <w:spacing w:val="1"/>
              </w:rPr>
              <w:t>ницип</w:t>
            </w:r>
            <w:r w:rsidRPr="00583891">
              <w:t>аль</w:t>
            </w:r>
            <w:r w:rsidRPr="00583891">
              <w:rPr>
                <w:spacing w:val="1"/>
              </w:rPr>
              <w:t>н</w:t>
            </w:r>
            <w:r w:rsidRPr="00583891">
              <w:rPr>
                <w:spacing w:val="-3"/>
              </w:rPr>
              <w:t>ы</w:t>
            </w:r>
            <w:r w:rsidRPr="00583891">
              <w:t>й</w:t>
            </w:r>
            <w:r w:rsidRPr="00583891">
              <w:rPr>
                <w:spacing w:val="-2"/>
              </w:rPr>
              <w:t xml:space="preserve"> </w:t>
            </w:r>
            <w:r w:rsidRPr="00583891">
              <w:t>ра</w:t>
            </w:r>
            <w:r w:rsidRPr="00583891">
              <w:rPr>
                <w:spacing w:val="1"/>
              </w:rPr>
              <w:t>й</w:t>
            </w:r>
            <w:r w:rsidRPr="00583891">
              <w:t>о</w:t>
            </w:r>
            <w:r w:rsidRPr="00583891">
              <w:rPr>
                <w:spacing w:val="1"/>
              </w:rPr>
              <w:t>н)</w:t>
            </w:r>
          </w:p>
        </w:tc>
        <w:tc>
          <w:tcPr>
            <w:tcW w:w="5543" w:type="dxa"/>
            <w:tcBorders>
              <w:top w:val="single" w:sz="6" w:space="0" w:color="000000"/>
              <w:left w:val="single" w:sz="6" w:space="0" w:color="000000"/>
              <w:bottom w:val="single" w:sz="6" w:space="0" w:color="000000"/>
              <w:right w:val="single" w:sz="6" w:space="0" w:color="000000"/>
            </w:tcBorders>
            <w:shd w:val="clear" w:color="auto" w:fill="auto"/>
          </w:tcPr>
          <w:p w14:paraId="72C4E579" w14:textId="77777777" w:rsidR="00AB19C5" w:rsidRPr="00583891" w:rsidRDefault="00AB19C5" w:rsidP="006A29E7">
            <w:pPr>
              <w:pStyle w:val="af4"/>
            </w:pPr>
            <w:proofErr w:type="spellStart"/>
            <w:r w:rsidRPr="00583891">
              <w:t>г.п.г</w:t>
            </w:r>
            <w:proofErr w:type="spellEnd"/>
            <w:r w:rsidRPr="00583891">
              <w:t>. Россошь</w:t>
            </w:r>
          </w:p>
        </w:tc>
      </w:tr>
      <w:tr w:rsidR="00AB19C5" w:rsidRPr="00011FB7" w14:paraId="66DFF6E2" w14:textId="77777777" w:rsidTr="006A29E7">
        <w:trPr>
          <w:trHeight w:hRule="exact" w:val="621"/>
        </w:trPr>
        <w:tc>
          <w:tcPr>
            <w:tcW w:w="4112" w:type="dxa"/>
            <w:tcBorders>
              <w:top w:val="single" w:sz="6" w:space="0" w:color="000000"/>
              <w:left w:val="single" w:sz="6" w:space="0" w:color="000000"/>
              <w:bottom w:val="single" w:sz="6" w:space="0" w:color="000000"/>
              <w:right w:val="single" w:sz="6" w:space="0" w:color="000000"/>
            </w:tcBorders>
            <w:shd w:val="clear" w:color="auto" w:fill="auto"/>
          </w:tcPr>
          <w:p w14:paraId="68A9E28E" w14:textId="77777777" w:rsidR="00AB19C5" w:rsidRPr="00583891" w:rsidRDefault="00AB19C5" w:rsidP="006A29E7">
            <w:pPr>
              <w:pStyle w:val="af4"/>
            </w:pPr>
          </w:p>
          <w:p w14:paraId="58654517" w14:textId="77777777" w:rsidR="00AB19C5" w:rsidRPr="00583891" w:rsidRDefault="00AB19C5" w:rsidP="006A29E7">
            <w:pPr>
              <w:pStyle w:val="af4"/>
            </w:pPr>
            <w:r w:rsidRPr="00583891">
              <w:t>Юр</w:t>
            </w:r>
            <w:r w:rsidRPr="00583891">
              <w:rPr>
                <w:spacing w:val="1"/>
              </w:rPr>
              <w:t>и</w:t>
            </w:r>
            <w:r w:rsidRPr="00583891">
              <w:t>д</w:t>
            </w:r>
            <w:r w:rsidRPr="00583891">
              <w:rPr>
                <w:spacing w:val="1"/>
              </w:rPr>
              <w:t>и</w:t>
            </w:r>
            <w:r w:rsidRPr="00583891">
              <w:t>ческ</w:t>
            </w:r>
            <w:r w:rsidRPr="00583891">
              <w:rPr>
                <w:spacing w:val="-2"/>
              </w:rPr>
              <w:t>и</w:t>
            </w:r>
            <w:r w:rsidRPr="00583891">
              <w:t>й</w:t>
            </w:r>
            <w:r w:rsidRPr="00583891">
              <w:rPr>
                <w:spacing w:val="1"/>
              </w:rPr>
              <w:t xml:space="preserve"> </w:t>
            </w:r>
            <w:r w:rsidRPr="00583891">
              <w:t>адрес:</w:t>
            </w:r>
          </w:p>
        </w:tc>
        <w:tc>
          <w:tcPr>
            <w:tcW w:w="5543" w:type="dxa"/>
            <w:tcBorders>
              <w:top w:val="single" w:sz="6" w:space="0" w:color="000000"/>
              <w:left w:val="single" w:sz="6" w:space="0" w:color="000000"/>
              <w:bottom w:val="single" w:sz="6" w:space="0" w:color="000000"/>
              <w:right w:val="single" w:sz="6" w:space="0" w:color="000000"/>
            </w:tcBorders>
            <w:shd w:val="clear" w:color="auto" w:fill="auto"/>
          </w:tcPr>
          <w:p w14:paraId="40186596" w14:textId="77777777" w:rsidR="003A2B2C" w:rsidRPr="00583891" w:rsidRDefault="00AB19C5" w:rsidP="006A29E7">
            <w:pPr>
              <w:pStyle w:val="af4"/>
            </w:pPr>
            <w:r w:rsidRPr="00583891">
              <w:t>396650, Воронежская обл., г. Россошь,</w:t>
            </w:r>
          </w:p>
          <w:p w14:paraId="02FE0A5B" w14:textId="77777777" w:rsidR="00AB19C5" w:rsidRPr="00583891" w:rsidRDefault="00AB19C5" w:rsidP="006A29E7">
            <w:pPr>
              <w:pStyle w:val="af4"/>
            </w:pPr>
            <w:r w:rsidRPr="00583891">
              <w:t xml:space="preserve"> ул. Пролетарская, 65</w:t>
            </w:r>
          </w:p>
        </w:tc>
      </w:tr>
      <w:tr w:rsidR="00AB19C5" w:rsidRPr="00011FB7" w14:paraId="07121626" w14:textId="77777777" w:rsidTr="006A29E7">
        <w:trPr>
          <w:trHeight w:hRule="exact" w:val="562"/>
        </w:trPr>
        <w:tc>
          <w:tcPr>
            <w:tcW w:w="4112" w:type="dxa"/>
            <w:tcBorders>
              <w:top w:val="single" w:sz="6" w:space="0" w:color="000000"/>
              <w:left w:val="single" w:sz="6" w:space="0" w:color="000000"/>
              <w:bottom w:val="single" w:sz="6" w:space="0" w:color="000000"/>
              <w:right w:val="single" w:sz="6" w:space="0" w:color="000000"/>
            </w:tcBorders>
            <w:shd w:val="clear" w:color="auto" w:fill="auto"/>
          </w:tcPr>
          <w:p w14:paraId="390F344A" w14:textId="77777777" w:rsidR="00AB19C5" w:rsidRPr="00583891" w:rsidRDefault="00AB19C5" w:rsidP="006A29E7">
            <w:pPr>
              <w:pStyle w:val="af4"/>
            </w:pPr>
          </w:p>
          <w:p w14:paraId="1755D2DA" w14:textId="77777777" w:rsidR="00AB19C5" w:rsidRPr="00583891" w:rsidRDefault="00AB19C5" w:rsidP="006A29E7">
            <w:pPr>
              <w:pStyle w:val="af4"/>
            </w:pPr>
            <w:r w:rsidRPr="00583891">
              <w:t>Почтовый</w:t>
            </w:r>
            <w:r w:rsidRPr="00583891">
              <w:rPr>
                <w:spacing w:val="1"/>
              </w:rPr>
              <w:t xml:space="preserve"> </w:t>
            </w:r>
            <w:r w:rsidRPr="00583891">
              <w:t>адрес:</w:t>
            </w:r>
          </w:p>
        </w:tc>
        <w:tc>
          <w:tcPr>
            <w:tcW w:w="5543" w:type="dxa"/>
            <w:tcBorders>
              <w:top w:val="single" w:sz="6" w:space="0" w:color="000000"/>
              <w:left w:val="single" w:sz="6" w:space="0" w:color="000000"/>
              <w:bottom w:val="single" w:sz="6" w:space="0" w:color="000000"/>
              <w:right w:val="single" w:sz="6" w:space="0" w:color="000000"/>
            </w:tcBorders>
            <w:shd w:val="clear" w:color="auto" w:fill="auto"/>
          </w:tcPr>
          <w:p w14:paraId="5286B21C" w14:textId="77777777" w:rsidR="003A2B2C" w:rsidRPr="00583891" w:rsidRDefault="00AB19C5" w:rsidP="006A29E7">
            <w:pPr>
              <w:pStyle w:val="af4"/>
            </w:pPr>
            <w:r w:rsidRPr="00583891">
              <w:t>396650, Воронежская область, г.</w:t>
            </w:r>
            <w:r w:rsidR="003A2B2C" w:rsidRPr="00583891">
              <w:t xml:space="preserve"> </w:t>
            </w:r>
            <w:r w:rsidRPr="00583891">
              <w:t xml:space="preserve">Россошь, </w:t>
            </w:r>
          </w:p>
          <w:p w14:paraId="146BCFDD" w14:textId="77777777" w:rsidR="00AB19C5" w:rsidRPr="00583891" w:rsidRDefault="00AB19C5" w:rsidP="006A29E7">
            <w:pPr>
              <w:pStyle w:val="af4"/>
            </w:pPr>
            <w:r w:rsidRPr="00583891">
              <w:t>ул. Пролетарская, 65</w:t>
            </w:r>
          </w:p>
        </w:tc>
      </w:tr>
      <w:tr w:rsidR="00AB19C5" w:rsidRPr="00583891" w14:paraId="1B215A74" w14:textId="77777777" w:rsidTr="006A29E7">
        <w:trPr>
          <w:trHeight w:hRule="exact" w:val="286"/>
        </w:trPr>
        <w:tc>
          <w:tcPr>
            <w:tcW w:w="4112" w:type="dxa"/>
            <w:tcBorders>
              <w:top w:val="single" w:sz="6" w:space="0" w:color="000000"/>
              <w:left w:val="single" w:sz="6" w:space="0" w:color="000000"/>
              <w:bottom w:val="single" w:sz="6" w:space="0" w:color="000000"/>
              <w:right w:val="single" w:sz="6" w:space="0" w:color="000000"/>
            </w:tcBorders>
            <w:shd w:val="clear" w:color="auto" w:fill="auto"/>
          </w:tcPr>
          <w:p w14:paraId="5BE86082" w14:textId="77777777" w:rsidR="00AB19C5" w:rsidRPr="00583891" w:rsidRDefault="00AB19C5" w:rsidP="006A29E7">
            <w:pPr>
              <w:pStyle w:val="af4"/>
            </w:pPr>
            <w:r w:rsidRPr="00583891">
              <w:t>Руководитель</w:t>
            </w:r>
          </w:p>
        </w:tc>
        <w:tc>
          <w:tcPr>
            <w:tcW w:w="5543" w:type="dxa"/>
            <w:tcBorders>
              <w:top w:val="single" w:sz="6" w:space="0" w:color="000000"/>
              <w:left w:val="single" w:sz="6" w:space="0" w:color="000000"/>
              <w:bottom w:val="single" w:sz="6" w:space="0" w:color="000000"/>
              <w:right w:val="single" w:sz="6" w:space="0" w:color="000000"/>
            </w:tcBorders>
            <w:shd w:val="clear" w:color="auto" w:fill="auto"/>
          </w:tcPr>
          <w:p w14:paraId="7CCB379C" w14:textId="77777777" w:rsidR="00AB19C5" w:rsidRPr="00583891" w:rsidRDefault="00AB19C5" w:rsidP="006A29E7">
            <w:pPr>
              <w:pStyle w:val="af4"/>
            </w:pPr>
            <w:r w:rsidRPr="00583891">
              <w:t>Самодуров Роман Сергеевич</w:t>
            </w:r>
          </w:p>
        </w:tc>
      </w:tr>
      <w:tr w:rsidR="00AB19C5" w:rsidRPr="00583891" w14:paraId="6891131F" w14:textId="77777777" w:rsidTr="006A29E7">
        <w:trPr>
          <w:trHeight w:hRule="exact" w:val="286"/>
        </w:trPr>
        <w:tc>
          <w:tcPr>
            <w:tcW w:w="4112" w:type="dxa"/>
            <w:tcBorders>
              <w:top w:val="single" w:sz="6" w:space="0" w:color="000000"/>
              <w:left w:val="single" w:sz="6" w:space="0" w:color="000000"/>
              <w:bottom w:val="single" w:sz="6" w:space="0" w:color="000000"/>
              <w:right w:val="single" w:sz="6" w:space="0" w:color="000000"/>
            </w:tcBorders>
            <w:shd w:val="clear" w:color="auto" w:fill="auto"/>
          </w:tcPr>
          <w:p w14:paraId="6997D480" w14:textId="77777777" w:rsidR="00AB19C5" w:rsidRPr="00583891" w:rsidRDefault="00AB19C5" w:rsidP="006A29E7">
            <w:pPr>
              <w:pStyle w:val="af4"/>
            </w:pPr>
            <w:r w:rsidRPr="00583891">
              <w:t>ИНН/КПП</w:t>
            </w:r>
          </w:p>
        </w:tc>
        <w:tc>
          <w:tcPr>
            <w:tcW w:w="5543" w:type="dxa"/>
            <w:tcBorders>
              <w:top w:val="single" w:sz="6" w:space="0" w:color="000000"/>
              <w:left w:val="single" w:sz="6" w:space="0" w:color="000000"/>
              <w:bottom w:val="single" w:sz="6" w:space="0" w:color="000000"/>
              <w:right w:val="single" w:sz="6" w:space="0" w:color="000000"/>
            </w:tcBorders>
            <w:shd w:val="clear" w:color="auto" w:fill="auto"/>
          </w:tcPr>
          <w:p w14:paraId="00C033D5" w14:textId="77777777" w:rsidR="00AB19C5" w:rsidRPr="00583891" w:rsidRDefault="00AB19C5" w:rsidP="006A29E7">
            <w:pPr>
              <w:pStyle w:val="af4"/>
            </w:pPr>
            <w:r w:rsidRPr="00583891">
              <w:rPr>
                <w:rStyle w:val="inn-check"/>
                <w:shd w:val="clear" w:color="auto" w:fill="FFFFFF"/>
              </w:rPr>
              <w:t>3663046559</w:t>
            </w:r>
            <w:r w:rsidRPr="00583891">
              <w:rPr>
                <w:rStyle w:val="apple-converted-space"/>
                <w:shd w:val="clear" w:color="auto" w:fill="FFFFFF"/>
              </w:rPr>
              <w:t> </w:t>
            </w:r>
            <w:r w:rsidRPr="00583891">
              <w:rPr>
                <w:shd w:val="clear" w:color="auto" w:fill="FFFFFF"/>
              </w:rPr>
              <w:t>/ 362702001</w:t>
            </w:r>
          </w:p>
        </w:tc>
      </w:tr>
      <w:tr w:rsidR="00AB19C5" w:rsidRPr="00583891" w14:paraId="07488A67" w14:textId="77777777" w:rsidTr="006A29E7">
        <w:trPr>
          <w:trHeight w:hRule="exact" w:val="288"/>
        </w:trPr>
        <w:tc>
          <w:tcPr>
            <w:tcW w:w="4112" w:type="dxa"/>
            <w:tcBorders>
              <w:top w:val="single" w:sz="6" w:space="0" w:color="000000"/>
              <w:left w:val="single" w:sz="6" w:space="0" w:color="000000"/>
              <w:bottom w:val="single" w:sz="6" w:space="0" w:color="000000"/>
              <w:right w:val="single" w:sz="6" w:space="0" w:color="000000"/>
            </w:tcBorders>
            <w:shd w:val="clear" w:color="auto" w:fill="auto"/>
          </w:tcPr>
          <w:p w14:paraId="20977491" w14:textId="77777777" w:rsidR="00AB19C5" w:rsidRPr="00583891" w:rsidRDefault="00AB19C5" w:rsidP="006A29E7">
            <w:pPr>
              <w:pStyle w:val="af4"/>
            </w:pPr>
            <w:r w:rsidRPr="00583891">
              <w:t>ОГРН:</w:t>
            </w:r>
          </w:p>
        </w:tc>
        <w:tc>
          <w:tcPr>
            <w:tcW w:w="5543" w:type="dxa"/>
            <w:tcBorders>
              <w:top w:val="single" w:sz="6" w:space="0" w:color="000000"/>
              <w:left w:val="single" w:sz="6" w:space="0" w:color="000000"/>
              <w:bottom w:val="single" w:sz="6" w:space="0" w:color="000000"/>
              <w:right w:val="single" w:sz="6" w:space="0" w:color="000000"/>
            </w:tcBorders>
            <w:shd w:val="clear" w:color="auto" w:fill="auto"/>
          </w:tcPr>
          <w:p w14:paraId="6D5F979E" w14:textId="77777777" w:rsidR="00AB19C5" w:rsidRPr="00583891" w:rsidRDefault="00AB19C5" w:rsidP="006A29E7">
            <w:pPr>
              <w:pStyle w:val="af4"/>
            </w:pPr>
            <w:r w:rsidRPr="00583891">
              <w:rPr>
                <w:rFonts w:eastAsia="Tahoma"/>
              </w:rPr>
              <w:t>1033600131366</w:t>
            </w:r>
          </w:p>
        </w:tc>
      </w:tr>
      <w:tr w:rsidR="00AB19C5" w:rsidRPr="00583891" w14:paraId="31AC255E" w14:textId="77777777" w:rsidTr="006A29E7">
        <w:trPr>
          <w:trHeight w:hRule="exact" w:val="286"/>
        </w:trPr>
        <w:tc>
          <w:tcPr>
            <w:tcW w:w="4112" w:type="dxa"/>
            <w:tcBorders>
              <w:top w:val="single" w:sz="6" w:space="0" w:color="000000"/>
              <w:left w:val="single" w:sz="6" w:space="0" w:color="000000"/>
              <w:bottom w:val="single" w:sz="6" w:space="0" w:color="000000"/>
              <w:right w:val="single" w:sz="6" w:space="0" w:color="000000"/>
            </w:tcBorders>
            <w:shd w:val="clear" w:color="auto" w:fill="auto"/>
          </w:tcPr>
          <w:p w14:paraId="04F24A98" w14:textId="77777777" w:rsidR="00AB19C5" w:rsidRPr="00583891" w:rsidRDefault="00AB19C5" w:rsidP="006A29E7">
            <w:pPr>
              <w:pStyle w:val="af4"/>
            </w:pPr>
            <w:r w:rsidRPr="00583891">
              <w:t>Ко</w:t>
            </w:r>
            <w:r w:rsidRPr="00583891">
              <w:rPr>
                <w:spacing w:val="1"/>
              </w:rPr>
              <w:t>н</w:t>
            </w:r>
            <w:r w:rsidRPr="00583891">
              <w:t>так</w:t>
            </w:r>
            <w:r w:rsidRPr="00583891">
              <w:rPr>
                <w:spacing w:val="-2"/>
              </w:rPr>
              <w:t>т</w:t>
            </w:r>
            <w:r w:rsidRPr="00583891">
              <w:rPr>
                <w:spacing w:val="1"/>
              </w:rPr>
              <w:t>н</w:t>
            </w:r>
            <w:r w:rsidRPr="00583891">
              <w:t>ые телефо</w:t>
            </w:r>
            <w:r w:rsidRPr="00583891">
              <w:rPr>
                <w:spacing w:val="1"/>
              </w:rPr>
              <w:t>н</w:t>
            </w:r>
            <w:r w:rsidRPr="00583891">
              <w:t>ы</w:t>
            </w:r>
          </w:p>
        </w:tc>
        <w:tc>
          <w:tcPr>
            <w:tcW w:w="5543" w:type="dxa"/>
            <w:tcBorders>
              <w:top w:val="single" w:sz="6" w:space="0" w:color="000000"/>
              <w:left w:val="single" w:sz="6" w:space="0" w:color="000000"/>
              <w:bottom w:val="single" w:sz="6" w:space="0" w:color="000000"/>
              <w:right w:val="single" w:sz="6" w:space="0" w:color="000000"/>
            </w:tcBorders>
            <w:shd w:val="clear" w:color="auto" w:fill="auto"/>
          </w:tcPr>
          <w:p w14:paraId="5E244D08" w14:textId="77777777" w:rsidR="00AB19C5" w:rsidRPr="00583891" w:rsidRDefault="00AB19C5" w:rsidP="006A29E7">
            <w:pPr>
              <w:pStyle w:val="af4"/>
            </w:pPr>
            <w:r w:rsidRPr="00583891">
              <w:rPr>
                <w:rFonts w:eastAsia="Tahoma"/>
                <w:spacing w:val="-2"/>
              </w:rPr>
              <w:t>(47396) 5-10-90</w:t>
            </w:r>
          </w:p>
        </w:tc>
      </w:tr>
      <w:tr w:rsidR="00AB19C5" w:rsidRPr="00583891" w14:paraId="533FC5E6" w14:textId="77777777" w:rsidTr="006A29E7">
        <w:trPr>
          <w:trHeight w:hRule="exact" w:val="286"/>
        </w:trPr>
        <w:tc>
          <w:tcPr>
            <w:tcW w:w="4112" w:type="dxa"/>
            <w:tcBorders>
              <w:top w:val="single" w:sz="6" w:space="0" w:color="000000"/>
              <w:left w:val="single" w:sz="6" w:space="0" w:color="000000"/>
              <w:bottom w:val="single" w:sz="6" w:space="0" w:color="000000"/>
              <w:right w:val="single" w:sz="6" w:space="0" w:color="000000"/>
            </w:tcBorders>
            <w:shd w:val="clear" w:color="auto" w:fill="auto"/>
          </w:tcPr>
          <w:p w14:paraId="34224B7C" w14:textId="77777777" w:rsidR="00AB19C5" w:rsidRPr="00583891" w:rsidRDefault="00AB19C5" w:rsidP="006A29E7">
            <w:pPr>
              <w:pStyle w:val="af4"/>
            </w:pPr>
            <w:r w:rsidRPr="00583891">
              <w:t>Пер</w:t>
            </w:r>
            <w:r w:rsidRPr="00583891">
              <w:rPr>
                <w:spacing w:val="1"/>
              </w:rPr>
              <w:t>и</w:t>
            </w:r>
            <w:r w:rsidRPr="00583891">
              <w:t xml:space="preserve">од </w:t>
            </w:r>
            <w:r w:rsidRPr="00583891">
              <w:rPr>
                <w:spacing w:val="1"/>
              </w:rPr>
              <w:t>п</w:t>
            </w:r>
            <w:r w:rsidRPr="00583891">
              <w:t>редоставле</w:t>
            </w:r>
            <w:r w:rsidRPr="00583891">
              <w:rPr>
                <w:spacing w:val="1"/>
              </w:rPr>
              <w:t>ни</w:t>
            </w:r>
            <w:r w:rsidRPr="00583891">
              <w:t xml:space="preserve">я </w:t>
            </w:r>
            <w:r w:rsidRPr="00583891">
              <w:rPr>
                <w:spacing w:val="1"/>
              </w:rPr>
              <w:t>ин</w:t>
            </w:r>
            <w:r w:rsidRPr="00583891">
              <w:t>форма</w:t>
            </w:r>
            <w:r w:rsidRPr="00583891">
              <w:rPr>
                <w:spacing w:val="1"/>
              </w:rPr>
              <w:t>ц</w:t>
            </w:r>
            <w:r w:rsidRPr="00583891">
              <w:rPr>
                <w:spacing w:val="-2"/>
              </w:rPr>
              <w:t>и</w:t>
            </w:r>
            <w:r w:rsidRPr="00583891">
              <w:rPr>
                <w:spacing w:val="1"/>
              </w:rPr>
              <w:t>и</w:t>
            </w:r>
            <w:r w:rsidRPr="00583891">
              <w:t>:</w:t>
            </w:r>
          </w:p>
        </w:tc>
        <w:tc>
          <w:tcPr>
            <w:tcW w:w="5543" w:type="dxa"/>
            <w:tcBorders>
              <w:top w:val="single" w:sz="6" w:space="0" w:color="000000"/>
              <w:left w:val="single" w:sz="6" w:space="0" w:color="000000"/>
              <w:bottom w:val="single" w:sz="6" w:space="0" w:color="000000"/>
              <w:right w:val="single" w:sz="6" w:space="0" w:color="000000"/>
            </w:tcBorders>
            <w:shd w:val="clear" w:color="auto" w:fill="auto"/>
          </w:tcPr>
          <w:p w14:paraId="22B6A0B3" w14:textId="77777777" w:rsidR="00AB19C5" w:rsidRPr="00583891" w:rsidRDefault="00AB19C5" w:rsidP="006A29E7">
            <w:pPr>
              <w:pStyle w:val="af4"/>
            </w:pPr>
            <w:r w:rsidRPr="00583891">
              <w:t>202</w:t>
            </w:r>
            <w:r w:rsidR="00287CDB" w:rsidRPr="00583891">
              <w:t>2</w:t>
            </w:r>
            <w:r w:rsidRPr="00583891">
              <w:t>г.</w:t>
            </w:r>
          </w:p>
        </w:tc>
      </w:tr>
      <w:tr w:rsidR="00AB19C5" w:rsidRPr="00583891" w14:paraId="5EBA8914" w14:textId="77777777" w:rsidTr="006A29E7">
        <w:trPr>
          <w:trHeight w:hRule="exact" w:val="559"/>
        </w:trPr>
        <w:tc>
          <w:tcPr>
            <w:tcW w:w="4112" w:type="dxa"/>
            <w:tcBorders>
              <w:top w:val="single" w:sz="6" w:space="0" w:color="000000"/>
              <w:left w:val="single" w:sz="6" w:space="0" w:color="000000"/>
              <w:bottom w:val="single" w:sz="6" w:space="0" w:color="000000"/>
              <w:right w:val="single" w:sz="6" w:space="0" w:color="000000"/>
            </w:tcBorders>
            <w:shd w:val="clear" w:color="auto" w:fill="auto"/>
          </w:tcPr>
          <w:p w14:paraId="5097DE59" w14:textId="77777777" w:rsidR="00AB19C5" w:rsidRPr="00583891" w:rsidRDefault="00AB19C5" w:rsidP="006A29E7">
            <w:pPr>
              <w:pStyle w:val="af4"/>
            </w:pPr>
          </w:p>
        </w:tc>
        <w:tc>
          <w:tcPr>
            <w:tcW w:w="5543" w:type="dxa"/>
            <w:tcBorders>
              <w:top w:val="single" w:sz="6" w:space="0" w:color="000000"/>
              <w:left w:val="single" w:sz="6" w:space="0" w:color="000000"/>
              <w:bottom w:val="single" w:sz="6" w:space="0" w:color="000000"/>
              <w:right w:val="single" w:sz="6" w:space="0" w:color="000000"/>
            </w:tcBorders>
            <w:shd w:val="clear" w:color="auto" w:fill="auto"/>
          </w:tcPr>
          <w:p w14:paraId="6D39D558" w14:textId="77777777" w:rsidR="00AB19C5" w:rsidRPr="00583891" w:rsidRDefault="00AB19C5" w:rsidP="006A29E7">
            <w:pPr>
              <w:pStyle w:val="af4"/>
            </w:pPr>
          </w:p>
        </w:tc>
      </w:tr>
      <w:tr w:rsidR="00AB19C5" w:rsidRPr="00011FB7" w14:paraId="32950574" w14:textId="77777777" w:rsidTr="006A29E7">
        <w:trPr>
          <w:trHeight w:hRule="exact" w:val="602"/>
        </w:trPr>
        <w:tc>
          <w:tcPr>
            <w:tcW w:w="4112" w:type="dxa"/>
            <w:tcBorders>
              <w:top w:val="single" w:sz="6" w:space="0" w:color="000000"/>
              <w:left w:val="single" w:sz="6" w:space="0" w:color="000000"/>
              <w:bottom w:val="single" w:sz="6" w:space="0" w:color="000000"/>
              <w:right w:val="single" w:sz="6" w:space="0" w:color="000000"/>
            </w:tcBorders>
            <w:shd w:val="clear" w:color="auto" w:fill="auto"/>
          </w:tcPr>
          <w:p w14:paraId="3529A4B3" w14:textId="77777777" w:rsidR="00AB19C5" w:rsidRPr="00583891" w:rsidRDefault="00AB19C5" w:rsidP="006A29E7">
            <w:pPr>
              <w:pStyle w:val="af4"/>
            </w:pPr>
            <w:r w:rsidRPr="00583891">
              <w:t>На</w:t>
            </w:r>
            <w:r w:rsidRPr="00583891">
              <w:rPr>
                <w:spacing w:val="1"/>
              </w:rPr>
              <w:t>и</w:t>
            </w:r>
            <w:r w:rsidRPr="00583891">
              <w:t>ме</w:t>
            </w:r>
            <w:r w:rsidRPr="00583891">
              <w:rPr>
                <w:spacing w:val="1"/>
              </w:rPr>
              <w:t>н</w:t>
            </w:r>
            <w:r w:rsidRPr="00583891">
              <w:t>ова</w:t>
            </w:r>
            <w:r w:rsidRPr="00583891">
              <w:rPr>
                <w:spacing w:val="1"/>
              </w:rPr>
              <w:t>ни</w:t>
            </w:r>
            <w:r w:rsidRPr="00583891">
              <w:t>е орга</w:t>
            </w:r>
            <w:r w:rsidRPr="00583891">
              <w:rPr>
                <w:spacing w:val="1"/>
              </w:rPr>
              <w:t>ни</w:t>
            </w:r>
            <w:r w:rsidRPr="00583891">
              <w:rPr>
                <w:spacing w:val="-2"/>
              </w:rPr>
              <w:t>з</w:t>
            </w:r>
            <w:r w:rsidRPr="00583891">
              <w:t>а</w:t>
            </w:r>
            <w:r w:rsidRPr="00583891">
              <w:rPr>
                <w:spacing w:val="1"/>
              </w:rPr>
              <w:t>ции</w:t>
            </w:r>
          </w:p>
        </w:tc>
        <w:tc>
          <w:tcPr>
            <w:tcW w:w="5543" w:type="dxa"/>
            <w:tcBorders>
              <w:top w:val="single" w:sz="6" w:space="0" w:color="000000"/>
              <w:left w:val="single" w:sz="6" w:space="0" w:color="000000"/>
              <w:bottom w:val="single" w:sz="6" w:space="0" w:color="000000"/>
              <w:right w:val="single" w:sz="6" w:space="0" w:color="000000"/>
            </w:tcBorders>
            <w:shd w:val="clear" w:color="auto" w:fill="auto"/>
          </w:tcPr>
          <w:p w14:paraId="19A0381A" w14:textId="77777777" w:rsidR="00AB19C5" w:rsidRPr="00583891" w:rsidRDefault="00AB19C5" w:rsidP="006A29E7">
            <w:pPr>
              <w:pStyle w:val="af4"/>
            </w:pPr>
            <w:r w:rsidRPr="00583891">
              <w:t>Общество с ограниченной ответственностью «Коттедж-энерго».</w:t>
            </w:r>
          </w:p>
        </w:tc>
      </w:tr>
      <w:tr w:rsidR="00AB19C5" w:rsidRPr="00583891" w14:paraId="598027C4" w14:textId="77777777" w:rsidTr="006A29E7">
        <w:trPr>
          <w:trHeight w:hRule="exact" w:val="605"/>
        </w:trPr>
        <w:tc>
          <w:tcPr>
            <w:tcW w:w="4112" w:type="dxa"/>
            <w:tcBorders>
              <w:top w:val="single" w:sz="6" w:space="0" w:color="000000"/>
              <w:left w:val="single" w:sz="6" w:space="0" w:color="000000"/>
              <w:bottom w:val="single" w:sz="6" w:space="0" w:color="000000"/>
              <w:right w:val="single" w:sz="6" w:space="0" w:color="000000"/>
            </w:tcBorders>
            <w:shd w:val="clear" w:color="auto" w:fill="auto"/>
          </w:tcPr>
          <w:p w14:paraId="19FEFBF9" w14:textId="77777777" w:rsidR="00AB19C5" w:rsidRPr="00583891" w:rsidRDefault="00AB19C5" w:rsidP="006A29E7">
            <w:pPr>
              <w:pStyle w:val="af4"/>
            </w:pPr>
            <w:r w:rsidRPr="00583891">
              <w:t>На</w:t>
            </w:r>
            <w:r w:rsidRPr="00583891">
              <w:rPr>
                <w:spacing w:val="1"/>
              </w:rPr>
              <w:t>и</w:t>
            </w:r>
            <w:r w:rsidRPr="00583891">
              <w:t>ме</w:t>
            </w:r>
            <w:r w:rsidRPr="00583891">
              <w:rPr>
                <w:spacing w:val="1"/>
              </w:rPr>
              <w:t>н</w:t>
            </w:r>
            <w:r w:rsidRPr="00583891">
              <w:t>ова</w:t>
            </w:r>
            <w:r w:rsidRPr="00583891">
              <w:rPr>
                <w:spacing w:val="1"/>
              </w:rPr>
              <w:t>ни</w:t>
            </w:r>
            <w:r w:rsidRPr="00583891">
              <w:t xml:space="preserve">е </w:t>
            </w:r>
            <w:r w:rsidRPr="00583891">
              <w:rPr>
                <w:spacing w:val="4"/>
              </w:rPr>
              <w:t>м</w:t>
            </w:r>
            <w:r w:rsidRPr="00583891">
              <w:rPr>
                <w:spacing w:val="-8"/>
              </w:rPr>
              <w:t>у</w:t>
            </w:r>
            <w:r w:rsidRPr="00583891">
              <w:rPr>
                <w:spacing w:val="1"/>
              </w:rPr>
              <w:t>ницип</w:t>
            </w:r>
            <w:r w:rsidRPr="00583891">
              <w:t>аль</w:t>
            </w:r>
            <w:r w:rsidRPr="00583891">
              <w:rPr>
                <w:spacing w:val="1"/>
              </w:rPr>
              <w:t>н</w:t>
            </w:r>
            <w:r w:rsidRPr="00583891">
              <w:t>ого обра</w:t>
            </w:r>
            <w:r w:rsidRPr="00583891">
              <w:rPr>
                <w:spacing w:val="1"/>
              </w:rPr>
              <w:t>з</w:t>
            </w:r>
            <w:r w:rsidRPr="00583891">
              <w:t>ова</w:t>
            </w:r>
            <w:r w:rsidRPr="00583891">
              <w:rPr>
                <w:spacing w:val="1"/>
              </w:rPr>
              <w:t>ни</w:t>
            </w:r>
            <w:r w:rsidRPr="00583891">
              <w:t>я (городской ок</w:t>
            </w:r>
            <w:r w:rsidRPr="00583891">
              <w:rPr>
                <w:spacing w:val="2"/>
              </w:rPr>
              <w:t>р</w:t>
            </w:r>
            <w:r w:rsidRPr="00583891">
              <w:rPr>
                <w:spacing w:val="-5"/>
              </w:rPr>
              <w:t>у</w:t>
            </w:r>
            <w:r w:rsidRPr="00583891">
              <w:t xml:space="preserve">г/ </w:t>
            </w:r>
            <w:r w:rsidRPr="00583891">
              <w:rPr>
                <w:spacing w:val="4"/>
              </w:rPr>
              <w:t>м</w:t>
            </w:r>
            <w:r w:rsidRPr="00583891">
              <w:rPr>
                <w:spacing w:val="-8"/>
              </w:rPr>
              <w:t>у</w:t>
            </w:r>
            <w:r w:rsidRPr="00583891">
              <w:rPr>
                <w:spacing w:val="1"/>
              </w:rPr>
              <w:t>ницип</w:t>
            </w:r>
            <w:r w:rsidRPr="00583891">
              <w:t>аль</w:t>
            </w:r>
            <w:r w:rsidRPr="00583891">
              <w:rPr>
                <w:spacing w:val="1"/>
              </w:rPr>
              <w:t>н</w:t>
            </w:r>
            <w:r w:rsidRPr="00583891">
              <w:rPr>
                <w:spacing w:val="-3"/>
              </w:rPr>
              <w:t>ы</w:t>
            </w:r>
            <w:r w:rsidRPr="00583891">
              <w:t>й</w:t>
            </w:r>
            <w:r w:rsidRPr="00583891">
              <w:rPr>
                <w:spacing w:val="-2"/>
              </w:rPr>
              <w:t xml:space="preserve"> </w:t>
            </w:r>
            <w:r w:rsidRPr="00583891">
              <w:t>ра</w:t>
            </w:r>
            <w:r w:rsidRPr="00583891">
              <w:rPr>
                <w:spacing w:val="1"/>
              </w:rPr>
              <w:t>й</w:t>
            </w:r>
            <w:r w:rsidRPr="00583891">
              <w:t>о</w:t>
            </w:r>
            <w:r w:rsidRPr="00583891">
              <w:rPr>
                <w:spacing w:val="1"/>
              </w:rPr>
              <w:t>н)</w:t>
            </w:r>
          </w:p>
        </w:tc>
        <w:tc>
          <w:tcPr>
            <w:tcW w:w="5543" w:type="dxa"/>
            <w:tcBorders>
              <w:top w:val="single" w:sz="6" w:space="0" w:color="000000"/>
              <w:left w:val="single" w:sz="6" w:space="0" w:color="000000"/>
              <w:bottom w:val="single" w:sz="6" w:space="0" w:color="000000"/>
              <w:right w:val="single" w:sz="6" w:space="0" w:color="000000"/>
            </w:tcBorders>
            <w:shd w:val="clear" w:color="auto" w:fill="auto"/>
          </w:tcPr>
          <w:p w14:paraId="66154836" w14:textId="77777777" w:rsidR="00AB19C5" w:rsidRPr="00583891" w:rsidRDefault="00AB19C5" w:rsidP="006A29E7">
            <w:pPr>
              <w:pStyle w:val="af4"/>
            </w:pPr>
            <w:proofErr w:type="spellStart"/>
            <w:r w:rsidRPr="00583891">
              <w:t>г.п.г</w:t>
            </w:r>
            <w:proofErr w:type="spellEnd"/>
            <w:r w:rsidRPr="00583891">
              <w:t>. Россошь</w:t>
            </w:r>
          </w:p>
        </w:tc>
      </w:tr>
      <w:tr w:rsidR="00AB19C5" w:rsidRPr="00011FB7" w14:paraId="0F47D9B3" w14:textId="77777777" w:rsidTr="006A29E7">
        <w:trPr>
          <w:trHeight w:hRule="exact" w:val="817"/>
        </w:trPr>
        <w:tc>
          <w:tcPr>
            <w:tcW w:w="4112" w:type="dxa"/>
            <w:tcBorders>
              <w:top w:val="single" w:sz="6" w:space="0" w:color="000000"/>
              <w:left w:val="single" w:sz="6" w:space="0" w:color="000000"/>
              <w:bottom w:val="single" w:sz="6" w:space="0" w:color="000000"/>
              <w:right w:val="single" w:sz="6" w:space="0" w:color="000000"/>
            </w:tcBorders>
            <w:shd w:val="clear" w:color="auto" w:fill="auto"/>
          </w:tcPr>
          <w:p w14:paraId="2482767A" w14:textId="77777777" w:rsidR="00AB19C5" w:rsidRPr="00583891" w:rsidRDefault="00AB19C5" w:rsidP="006A29E7">
            <w:pPr>
              <w:pStyle w:val="af4"/>
            </w:pPr>
          </w:p>
          <w:p w14:paraId="3C07EBDB" w14:textId="77777777" w:rsidR="00AB19C5" w:rsidRPr="00583891" w:rsidRDefault="00AB19C5" w:rsidP="006A29E7">
            <w:pPr>
              <w:pStyle w:val="af4"/>
            </w:pPr>
            <w:r w:rsidRPr="00583891">
              <w:t>Юр</w:t>
            </w:r>
            <w:r w:rsidRPr="00583891">
              <w:rPr>
                <w:spacing w:val="1"/>
              </w:rPr>
              <w:t>и</w:t>
            </w:r>
            <w:r w:rsidRPr="00583891">
              <w:t>д</w:t>
            </w:r>
            <w:r w:rsidRPr="00583891">
              <w:rPr>
                <w:spacing w:val="1"/>
              </w:rPr>
              <w:t>и</w:t>
            </w:r>
            <w:r w:rsidRPr="00583891">
              <w:t>ческ</w:t>
            </w:r>
            <w:r w:rsidRPr="00583891">
              <w:rPr>
                <w:spacing w:val="-2"/>
              </w:rPr>
              <w:t>и</w:t>
            </w:r>
            <w:r w:rsidRPr="00583891">
              <w:t>й</w:t>
            </w:r>
            <w:r w:rsidRPr="00583891">
              <w:rPr>
                <w:spacing w:val="1"/>
              </w:rPr>
              <w:t xml:space="preserve"> </w:t>
            </w:r>
            <w:r w:rsidRPr="00583891">
              <w:t>адрес:</w:t>
            </w:r>
          </w:p>
        </w:tc>
        <w:tc>
          <w:tcPr>
            <w:tcW w:w="5543" w:type="dxa"/>
            <w:tcBorders>
              <w:top w:val="single" w:sz="6" w:space="0" w:color="000000"/>
              <w:left w:val="single" w:sz="6" w:space="0" w:color="000000"/>
              <w:bottom w:val="single" w:sz="6" w:space="0" w:color="000000"/>
              <w:right w:val="single" w:sz="6" w:space="0" w:color="000000"/>
            </w:tcBorders>
            <w:shd w:val="clear" w:color="auto" w:fill="auto"/>
          </w:tcPr>
          <w:p w14:paraId="16EFF99E" w14:textId="77777777" w:rsidR="00AB19C5" w:rsidRPr="00583891" w:rsidRDefault="00AB19C5" w:rsidP="006A29E7">
            <w:pPr>
              <w:pStyle w:val="af4"/>
            </w:pPr>
            <w:r w:rsidRPr="00583891">
              <w:t>396650, г.</w:t>
            </w:r>
            <w:r w:rsidR="003A2B2C" w:rsidRPr="00583891">
              <w:t xml:space="preserve"> </w:t>
            </w:r>
            <w:r w:rsidRPr="00583891">
              <w:t>Россошь, ул. 50 лет СССР,75</w:t>
            </w:r>
          </w:p>
        </w:tc>
      </w:tr>
      <w:tr w:rsidR="00AB19C5" w:rsidRPr="00011FB7" w14:paraId="7F11F263" w14:textId="77777777" w:rsidTr="006A29E7">
        <w:trPr>
          <w:trHeight w:hRule="exact" w:val="562"/>
        </w:trPr>
        <w:tc>
          <w:tcPr>
            <w:tcW w:w="4112" w:type="dxa"/>
            <w:tcBorders>
              <w:top w:val="single" w:sz="6" w:space="0" w:color="000000"/>
              <w:left w:val="single" w:sz="6" w:space="0" w:color="000000"/>
              <w:bottom w:val="single" w:sz="6" w:space="0" w:color="000000"/>
              <w:right w:val="single" w:sz="6" w:space="0" w:color="000000"/>
            </w:tcBorders>
            <w:shd w:val="clear" w:color="auto" w:fill="auto"/>
          </w:tcPr>
          <w:p w14:paraId="52775D73" w14:textId="77777777" w:rsidR="00AB19C5" w:rsidRPr="00583891" w:rsidRDefault="00AB19C5" w:rsidP="006A29E7">
            <w:pPr>
              <w:pStyle w:val="af4"/>
            </w:pPr>
          </w:p>
          <w:p w14:paraId="4848F22C" w14:textId="77777777" w:rsidR="00AB19C5" w:rsidRPr="00583891" w:rsidRDefault="00AB19C5" w:rsidP="006A29E7">
            <w:pPr>
              <w:pStyle w:val="af4"/>
            </w:pPr>
            <w:r w:rsidRPr="00583891">
              <w:t>Почтовый</w:t>
            </w:r>
            <w:r w:rsidRPr="00583891">
              <w:rPr>
                <w:spacing w:val="1"/>
              </w:rPr>
              <w:t xml:space="preserve"> </w:t>
            </w:r>
            <w:r w:rsidRPr="00583891">
              <w:t>адрес:</w:t>
            </w:r>
          </w:p>
        </w:tc>
        <w:tc>
          <w:tcPr>
            <w:tcW w:w="5543" w:type="dxa"/>
            <w:tcBorders>
              <w:top w:val="single" w:sz="6" w:space="0" w:color="000000"/>
              <w:left w:val="single" w:sz="6" w:space="0" w:color="000000"/>
              <w:bottom w:val="single" w:sz="6" w:space="0" w:color="000000"/>
              <w:right w:val="single" w:sz="6" w:space="0" w:color="000000"/>
            </w:tcBorders>
            <w:shd w:val="clear" w:color="auto" w:fill="auto"/>
          </w:tcPr>
          <w:p w14:paraId="317F6351" w14:textId="77777777" w:rsidR="00AB19C5" w:rsidRPr="00583891" w:rsidRDefault="00AB19C5" w:rsidP="006A29E7">
            <w:pPr>
              <w:pStyle w:val="af4"/>
            </w:pPr>
            <w:r w:rsidRPr="00583891">
              <w:t>396650, г.</w:t>
            </w:r>
            <w:r w:rsidR="003A2B2C" w:rsidRPr="00583891">
              <w:t xml:space="preserve"> </w:t>
            </w:r>
            <w:r w:rsidRPr="00583891">
              <w:t>Россошь, ул. 50 лет СССР,75</w:t>
            </w:r>
          </w:p>
        </w:tc>
      </w:tr>
      <w:tr w:rsidR="00AB19C5" w:rsidRPr="00583891" w14:paraId="09F72BCF" w14:textId="77777777" w:rsidTr="006A29E7">
        <w:trPr>
          <w:trHeight w:hRule="exact" w:val="286"/>
        </w:trPr>
        <w:tc>
          <w:tcPr>
            <w:tcW w:w="4112" w:type="dxa"/>
            <w:tcBorders>
              <w:top w:val="single" w:sz="6" w:space="0" w:color="000000"/>
              <w:left w:val="single" w:sz="6" w:space="0" w:color="000000"/>
              <w:bottom w:val="single" w:sz="6" w:space="0" w:color="000000"/>
              <w:right w:val="single" w:sz="6" w:space="0" w:color="000000"/>
            </w:tcBorders>
            <w:shd w:val="clear" w:color="auto" w:fill="auto"/>
          </w:tcPr>
          <w:p w14:paraId="6E8CC99B" w14:textId="77777777" w:rsidR="00AB19C5" w:rsidRPr="00583891" w:rsidRDefault="00AB19C5" w:rsidP="006A29E7">
            <w:pPr>
              <w:pStyle w:val="af4"/>
            </w:pPr>
            <w:r w:rsidRPr="00583891">
              <w:t>Руководитель</w:t>
            </w:r>
          </w:p>
        </w:tc>
        <w:tc>
          <w:tcPr>
            <w:tcW w:w="5543" w:type="dxa"/>
            <w:tcBorders>
              <w:top w:val="single" w:sz="6" w:space="0" w:color="000000"/>
              <w:left w:val="single" w:sz="6" w:space="0" w:color="000000"/>
              <w:bottom w:val="single" w:sz="6" w:space="0" w:color="000000"/>
              <w:right w:val="single" w:sz="6" w:space="0" w:color="000000"/>
            </w:tcBorders>
            <w:shd w:val="clear" w:color="auto" w:fill="auto"/>
          </w:tcPr>
          <w:p w14:paraId="2A1F3313" w14:textId="77777777" w:rsidR="00AB19C5" w:rsidRPr="00583891" w:rsidRDefault="00AB19C5" w:rsidP="006A29E7">
            <w:pPr>
              <w:pStyle w:val="af4"/>
            </w:pPr>
            <w:r w:rsidRPr="00583891">
              <w:t>Журавлев Олег Владимирович</w:t>
            </w:r>
          </w:p>
        </w:tc>
      </w:tr>
      <w:tr w:rsidR="00AB19C5" w:rsidRPr="00583891" w14:paraId="47458699" w14:textId="77777777" w:rsidTr="006A29E7">
        <w:trPr>
          <w:trHeight w:hRule="exact" w:val="286"/>
        </w:trPr>
        <w:tc>
          <w:tcPr>
            <w:tcW w:w="4112" w:type="dxa"/>
            <w:tcBorders>
              <w:top w:val="single" w:sz="6" w:space="0" w:color="000000"/>
              <w:left w:val="single" w:sz="6" w:space="0" w:color="000000"/>
              <w:bottom w:val="single" w:sz="6" w:space="0" w:color="000000"/>
              <w:right w:val="single" w:sz="6" w:space="0" w:color="000000"/>
            </w:tcBorders>
            <w:shd w:val="clear" w:color="auto" w:fill="auto"/>
          </w:tcPr>
          <w:p w14:paraId="6A5857BF" w14:textId="77777777" w:rsidR="00AB19C5" w:rsidRPr="00583891" w:rsidRDefault="00AB19C5" w:rsidP="006A29E7">
            <w:pPr>
              <w:pStyle w:val="af4"/>
            </w:pPr>
            <w:r w:rsidRPr="00583891">
              <w:t>ИНН/КПП</w:t>
            </w:r>
          </w:p>
        </w:tc>
        <w:tc>
          <w:tcPr>
            <w:tcW w:w="5543" w:type="dxa"/>
            <w:tcBorders>
              <w:top w:val="single" w:sz="6" w:space="0" w:color="000000"/>
              <w:left w:val="single" w:sz="6" w:space="0" w:color="000000"/>
              <w:bottom w:val="single" w:sz="6" w:space="0" w:color="000000"/>
              <w:right w:val="single" w:sz="6" w:space="0" w:color="000000"/>
            </w:tcBorders>
            <w:shd w:val="clear" w:color="auto" w:fill="auto"/>
          </w:tcPr>
          <w:p w14:paraId="5A2B3964" w14:textId="77777777" w:rsidR="00AB19C5" w:rsidRPr="00583891" w:rsidRDefault="00AB19C5" w:rsidP="006A29E7">
            <w:pPr>
              <w:pStyle w:val="af4"/>
            </w:pPr>
            <w:r w:rsidRPr="00583891">
              <w:rPr>
                <w:rFonts w:eastAsia="Tahoma"/>
              </w:rPr>
              <w:t>3627019447/</w:t>
            </w:r>
            <w:r w:rsidRPr="00583891">
              <w:t xml:space="preserve"> </w:t>
            </w:r>
            <w:r w:rsidRPr="00583891">
              <w:rPr>
                <w:rFonts w:eastAsia="Tahoma"/>
              </w:rPr>
              <w:t>362701001</w:t>
            </w:r>
          </w:p>
        </w:tc>
      </w:tr>
      <w:tr w:rsidR="00AB19C5" w:rsidRPr="00583891" w14:paraId="7E846F11" w14:textId="77777777" w:rsidTr="006A29E7">
        <w:trPr>
          <w:trHeight w:hRule="exact" w:val="288"/>
        </w:trPr>
        <w:tc>
          <w:tcPr>
            <w:tcW w:w="4112" w:type="dxa"/>
            <w:tcBorders>
              <w:top w:val="single" w:sz="6" w:space="0" w:color="000000"/>
              <w:left w:val="single" w:sz="6" w:space="0" w:color="000000"/>
              <w:bottom w:val="single" w:sz="6" w:space="0" w:color="000000"/>
              <w:right w:val="single" w:sz="6" w:space="0" w:color="000000"/>
            </w:tcBorders>
            <w:shd w:val="clear" w:color="auto" w:fill="auto"/>
          </w:tcPr>
          <w:p w14:paraId="51496A2E" w14:textId="77777777" w:rsidR="00AB19C5" w:rsidRPr="00583891" w:rsidRDefault="00AB19C5" w:rsidP="006A29E7">
            <w:pPr>
              <w:pStyle w:val="af4"/>
            </w:pPr>
            <w:r w:rsidRPr="00583891">
              <w:t>ОГРН:</w:t>
            </w:r>
          </w:p>
        </w:tc>
        <w:tc>
          <w:tcPr>
            <w:tcW w:w="5543" w:type="dxa"/>
            <w:tcBorders>
              <w:top w:val="single" w:sz="6" w:space="0" w:color="000000"/>
              <w:left w:val="single" w:sz="6" w:space="0" w:color="000000"/>
              <w:bottom w:val="single" w:sz="6" w:space="0" w:color="000000"/>
              <w:right w:val="single" w:sz="6" w:space="0" w:color="000000"/>
            </w:tcBorders>
            <w:shd w:val="clear" w:color="auto" w:fill="auto"/>
          </w:tcPr>
          <w:p w14:paraId="087B554F" w14:textId="77777777" w:rsidR="00AB19C5" w:rsidRPr="00583891" w:rsidRDefault="00AB19C5" w:rsidP="006A29E7">
            <w:pPr>
              <w:pStyle w:val="af4"/>
            </w:pPr>
            <w:r w:rsidRPr="00583891">
              <w:rPr>
                <w:rFonts w:eastAsia="Tahoma"/>
              </w:rPr>
              <w:t>1023601234403</w:t>
            </w:r>
          </w:p>
        </w:tc>
      </w:tr>
      <w:tr w:rsidR="00AB19C5" w:rsidRPr="00583891" w14:paraId="601B85C3" w14:textId="77777777" w:rsidTr="006A29E7">
        <w:trPr>
          <w:trHeight w:hRule="exact" w:val="286"/>
        </w:trPr>
        <w:tc>
          <w:tcPr>
            <w:tcW w:w="4112" w:type="dxa"/>
            <w:tcBorders>
              <w:top w:val="single" w:sz="6" w:space="0" w:color="000000"/>
              <w:left w:val="single" w:sz="6" w:space="0" w:color="000000"/>
              <w:bottom w:val="single" w:sz="6" w:space="0" w:color="000000"/>
              <w:right w:val="single" w:sz="6" w:space="0" w:color="000000"/>
            </w:tcBorders>
            <w:shd w:val="clear" w:color="auto" w:fill="auto"/>
          </w:tcPr>
          <w:p w14:paraId="39A5E84C" w14:textId="77777777" w:rsidR="00AB19C5" w:rsidRPr="00583891" w:rsidRDefault="00AB19C5" w:rsidP="006A29E7">
            <w:pPr>
              <w:pStyle w:val="af4"/>
            </w:pPr>
            <w:r w:rsidRPr="00583891">
              <w:t>Ко</w:t>
            </w:r>
            <w:r w:rsidRPr="00583891">
              <w:rPr>
                <w:spacing w:val="1"/>
              </w:rPr>
              <w:t>н</w:t>
            </w:r>
            <w:r w:rsidRPr="00583891">
              <w:t>так</w:t>
            </w:r>
            <w:r w:rsidRPr="00583891">
              <w:rPr>
                <w:spacing w:val="-2"/>
              </w:rPr>
              <w:t>т</w:t>
            </w:r>
            <w:r w:rsidRPr="00583891">
              <w:rPr>
                <w:spacing w:val="1"/>
              </w:rPr>
              <w:t>н</w:t>
            </w:r>
            <w:r w:rsidRPr="00583891">
              <w:t>ые телефо</w:t>
            </w:r>
            <w:r w:rsidRPr="00583891">
              <w:rPr>
                <w:spacing w:val="1"/>
              </w:rPr>
              <w:t>н</w:t>
            </w:r>
            <w:r w:rsidRPr="00583891">
              <w:t>ы</w:t>
            </w:r>
          </w:p>
        </w:tc>
        <w:tc>
          <w:tcPr>
            <w:tcW w:w="5543" w:type="dxa"/>
            <w:tcBorders>
              <w:top w:val="single" w:sz="6" w:space="0" w:color="000000"/>
              <w:left w:val="single" w:sz="6" w:space="0" w:color="000000"/>
              <w:bottom w:val="single" w:sz="6" w:space="0" w:color="000000"/>
              <w:right w:val="single" w:sz="6" w:space="0" w:color="000000"/>
            </w:tcBorders>
            <w:shd w:val="clear" w:color="auto" w:fill="auto"/>
          </w:tcPr>
          <w:p w14:paraId="2CCD6EAC" w14:textId="77777777" w:rsidR="00AB19C5" w:rsidRPr="00583891" w:rsidRDefault="00AB19C5" w:rsidP="006A29E7">
            <w:pPr>
              <w:pStyle w:val="af4"/>
            </w:pPr>
            <w:r w:rsidRPr="00583891">
              <w:rPr>
                <w:rFonts w:eastAsia="Tahoma"/>
                <w:spacing w:val="-2"/>
              </w:rPr>
              <w:t>+7(47396) 2-45-76</w:t>
            </w:r>
          </w:p>
        </w:tc>
      </w:tr>
      <w:tr w:rsidR="00AB19C5" w:rsidRPr="00583891" w14:paraId="35AFC669" w14:textId="77777777" w:rsidTr="006A29E7">
        <w:trPr>
          <w:trHeight w:hRule="exact" w:val="286"/>
        </w:trPr>
        <w:tc>
          <w:tcPr>
            <w:tcW w:w="4112" w:type="dxa"/>
            <w:tcBorders>
              <w:top w:val="single" w:sz="6" w:space="0" w:color="000000"/>
              <w:left w:val="single" w:sz="6" w:space="0" w:color="000000"/>
              <w:bottom w:val="single" w:sz="6" w:space="0" w:color="000000"/>
              <w:right w:val="single" w:sz="6" w:space="0" w:color="000000"/>
            </w:tcBorders>
            <w:shd w:val="clear" w:color="auto" w:fill="auto"/>
          </w:tcPr>
          <w:p w14:paraId="1AE77C68" w14:textId="77777777" w:rsidR="00AB19C5" w:rsidRPr="00583891" w:rsidRDefault="00AB19C5" w:rsidP="006A29E7">
            <w:pPr>
              <w:pStyle w:val="af4"/>
            </w:pPr>
            <w:r w:rsidRPr="00583891">
              <w:t>Пер</w:t>
            </w:r>
            <w:r w:rsidRPr="00583891">
              <w:rPr>
                <w:spacing w:val="1"/>
              </w:rPr>
              <w:t>и</w:t>
            </w:r>
            <w:r w:rsidRPr="00583891">
              <w:t xml:space="preserve">од </w:t>
            </w:r>
            <w:r w:rsidRPr="00583891">
              <w:rPr>
                <w:spacing w:val="1"/>
              </w:rPr>
              <w:t>п</w:t>
            </w:r>
            <w:r w:rsidRPr="00583891">
              <w:t>редоставле</w:t>
            </w:r>
            <w:r w:rsidRPr="00583891">
              <w:rPr>
                <w:spacing w:val="1"/>
              </w:rPr>
              <w:t>ни</w:t>
            </w:r>
            <w:r w:rsidRPr="00583891">
              <w:t xml:space="preserve">я </w:t>
            </w:r>
            <w:r w:rsidRPr="00583891">
              <w:rPr>
                <w:spacing w:val="1"/>
              </w:rPr>
              <w:t>ин</w:t>
            </w:r>
            <w:r w:rsidRPr="00583891">
              <w:t>форма</w:t>
            </w:r>
            <w:r w:rsidRPr="00583891">
              <w:rPr>
                <w:spacing w:val="1"/>
              </w:rPr>
              <w:t>ц</w:t>
            </w:r>
            <w:r w:rsidRPr="00583891">
              <w:rPr>
                <w:spacing w:val="-2"/>
              </w:rPr>
              <w:t>и</w:t>
            </w:r>
            <w:r w:rsidRPr="00583891">
              <w:rPr>
                <w:spacing w:val="1"/>
              </w:rPr>
              <w:t>и</w:t>
            </w:r>
            <w:r w:rsidRPr="00583891">
              <w:t>:</w:t>
            </w:r>
          </w:p>
        </w:tc>
        <w:tc>
          <w:tcPr>
            <w:tcW w:w="5543" w:type="dxa"/>
            <w:tcBorders>
              <w:top w:val="single" w:sz="6" w:space="0" w:color="000000"/>
              <w:left w:val="single" w:sz="6" w:space="0" w:color="000000"/>
              <w:bottom w:val="single" w:sz="6" w:space="0" w:color="000000"/>
              <w:right w:val="single" w:sz="6" w:space="0" w:color="000000"/>
            </w:tcBorders>
            <w:shd w:val="clear" w:color="auto" w:fill="auto"/>
          </w:tcPr>
          <w:p w14:paraId="3D9C7135" w14:textId="77777777" w:rsidR="00AB19C5" w:rsidRPr="00583891" w:rsidRDefault="00AB19C5" w:rsidP="006A29E7">
            <w:pPr>
              <w:pStyle w:val="af4"/>
            </w:pPr>
            <w:r w:rsidRPr="00583891">
              <w:t>202</w:t>
            </w:r>
            <w:r w:rsidR="00287CDB" w:rsidRPr="00583891">
              <w:t>2</w:t>
            </w:r>
            <w:r w:rsidRPr="00583891">
              <w:t>г.</w:t>
            </w:r>
          </w:p>
        </w:tc>
      </w:tr>
      <w:tr w:rsidR="00AB19C5" w:rsidRPr="00583891" w14:paraId="74DD4437" w14:textId="77777777" w:rsidTr="006A29E7">
        <w:trPr>
          <w:trHeight w:hRule="exact" w:val="559"/>
        </w:trPr>
        <w:tc>
          <w:tcPr>
            <w:tcW w:w="4112" w:type="dxa"/>
            <w:tcBorders>
              <w:top w:val="single" w:sz="6" w:space="0" w:color="000000"/>
              <w:left w:val="single" w:sz="6" w:space="0" w:color="000000"/>
              <w:bottom w:val="single" w:sz="6" w:space="0" w:color="000000"/>
              <w:right w:val="single" w:sz="6" w:space="0" w:color="000000"/>
            </w:tcBorders>
            <w:shd w:val="clear" w:color="auto" w:fill="auto"/>
          </w:tcPr>
          <w:p w14:paraId="335B80EA" w14:textId="77777777" w:rsidR="00AB19C5" w:rsidRPr="00583891" w:rsidRDefault="00AB19C5" w:rsidP="006A29E7">
            <w:pPr>
              <w:pStyle w:val="af4"/>
            </w:pPr>
          </w:p>
        </w:tc>
        <w:tc>
          <w:tcPr>
            <w:tcW w:w="5543" w:type="dxa"/>
            <w:tcBorders>
              <w:top w:val="single" w:sz="6" w:space="0" w:color="000000"/>
              <w:left w:val="single" w:sz="6" w:space="0" w:color="000000"/>
              <w:bottom w:val="single" w:sz="6" w:space="0" w:color="000000"/>
              <w:right w:val="single" w:sz="6" w:space="0" w:color="000000"/>
            </w:tcBorders>
            <w:shd w:val="clear" w:color="auto" w:fill="auto"/>
          </w:tcPr>
          <w:p w14:paraId="586D5185" w14:textId="77777777" w:rsidR="00AB19C5" w:rsidRPr="00583891" w:rsidRDefault="00AB19C5" w:rsidP="006A29E7">
            <w:pPr>
              <w:pStyle w:val="af4"/>
            </w:pPr>
          </w:p>
        </w:tc>
      </w:tr>
      <w:tr w:rsidR="00AB19C5" w:rsidRPr="00011FB7" w14:paraId="36EC5E02" w14:textId="77777777" w:rsidTr="006A29E7">
        <w:trPr>
          <w:trHeight w:hRule="exact" w:val="602"/>
        </w:trPr>
        <w:tc>
          <w:tcPr>
            <w:tcW w:w="4112" w:type="dxa"/>
            <w:tcBorders>
              <w:top w:val="single" w:sz="6" w:space="0" w:color="000000"/>
              <w:left w:val="single" w:sz="6" w:space="0" w:color="000000"/>
              <w:bottom w:val="single" w:sz="6" w:space="0" w:color="000000"/>
              <w:right w:val="single" w:sz="6" w:space="0" w:color="000000"/>
            </w:tcBorders>
            <w:shd w:val="clear" w:color="auto" w:fill="auto"/>
          </w:tcPr>
          <w:p w14:paraId="678ED735" w14:textId="77777777" w:rsidR="00AB19C5" w:rsidRPr="00583891" w:rsidRDefault="00AB19C5" w:rsidP="006A29E7">
            <w:pPr>
              <w:pStyle w:val="af4"/>
            </w:pPr>
            <w:r w:rsidRPr="00583891">
              <w:t>На</w:t>
            </w:r>
            <w:r w:rsidRPr="00583891">
              <w:rPr>
                <w:spacing w:val="1"/>
              </w:rPr>
              <w:t>и</w:t>
            </w:r>
            <w:r w:rsidRPr="00583891">
              <w:t>ме</w:t>
            </w:r>
            <w:r w:rsidRPr="00583891">
              <w:rPr>
                <w:spacing w:val="1"/>
              </w:rPr>
              <w:t>н</w:t>
            </w:r>
            <w:r w:rsidRPr="00583891">
              <w:t>ова</w:t>
            </w:r>
            <w:r w:rsidRPr="00583891">
              <w:rPr>
                <w:spacing w:val="1"/>
              </w:rPr>
              <w:t>ни</w:t>
            </w:r>
            <w:r w:rsidRPr="00583891">
              <w:t>е орга</w:t>
            </w:r>
            <w:r w:rsidRPr="00583891">
              <w:rPr>
                <w:spacing w:val="1"/>
              </w:rPr>
              <w:t>ни</w:t>
            </w:r>
            <w:r w:rsidRPr="00583891">
              <w:rPr>
                <w:spacing w:val="-2"/>
              </w:rPr>
              <w:t>з</w:t>
            </w:r>
            <w:r w:rsidRPr="00583891">
              <w:t>а</w:t>
            </w:r>
            <w:r w:rsidRPr="00583891">
              <w:rPr>
                <w:spacing w:val="1"/>
              </w:rPr>
              <w:t>ции</w:t>
            </w:r>
          </w:p>
        </w:tc>
        <w:tc>
          <w:tcPr>
            <w:tcW w:w="5543" w:type="dxa"/>
            <w:tcBorders>
              <w:top w:val="single" w:sz="6" w:space="0" w:color="000000"/>
              <w:left w:val="single" w:sz="6" w:space="0" w:color="000000"/>
              <w:bottom w:val="single" w:sz="6" w:space="0" w:color="000000"/>
              <w:right w:val="single" w:sz="6" w:space="0" w:color="000000"/>
            </w:tcBorders>
            <w:shd w:val="clear" w:color="auto" w:fill="auto"/>
          </w:tcPr>
          <w:p w14:paraId="6DE2F560" w14:textId="77777777" w:rsidR="00AB19C5" w:rsidRPr="00583891" w:rsidRDefault="00AB19C5" w:rsidP="006A29E7">
            <w:pPr>
              <w:pStyle w:val="af4"/>
            </w:pPr>
            <w:r w:rsidRPr="00583891">
              <w:t>Общество с ограниченной ответственностью Торговый дом «Россошанский».</w:t>
            </w:r>
          </w:p>
        </w:tc>
      </w:tr>
      <w:tr w:rsidR="00AB19C5" w:rsidRPr="00583891" w14:paraId="54DE4359" w14:textId="77777777" w:rsidTr="006A29E7">
        <w:trPr>
          <w:trHeight w:hRule="exact" w:val="605"/>
        </w:trPr>
        <w:tc>
          <w:tcPr>
            <w:tcW w:w="4112" w:type="dxa"/>
            <w:tcBorders>
              <w:top w:val="single" w:sz="6" w:space="0" w:color="000000"/>
              <w:left w:val="single" w:sz="6" w:space="0" w:color="000000"/>
              <w:bottom w:val="single" w:sz="6" w:space="0" w:color="000000"/>
              <w:right w:val="single" w:sz="6" w:space="0" w:color="000000"/>
            </w:tcBorders>
            <w:shd w:val="clear" w:color="auto" w:fill="auto"/>
          </w:tcPr>
          <w:p w14:paraId="24DF4F91" w14:textId="77777777" w:rsidR="00AB19C5" w:rsidRPr="00583891" w:rsidRDefault="00AB19C5" w:rsidP="006A29E7">
            <w:pPr>
              <w:pStyle w:val="af4"/>
            </w:pPr>
            <w:r w:rsidRPr="00583891">
              <w:t>На</w:t>
            </w:r>
            <w:r w:rsidRPr="00583891">
              <w:rPr>
                <w:spacing w:val="1"/>
              </w:rPr>
              <w:t>и</w:t>
            </w:r>
            <w:r w:rsidRPr="00583891">
              <w:t>ме</w:t>
            </w:r>
            <w:r w:rsidRPr="00583891">
              <w:rPr>
                <w:spacing w:val="1"/>
              </w:rPr>
              <w:t>н</w:t>
            </w:r>
            <w:r w:rsidRPr="00583891">
              <w:t>ова</w:t>
            </w:r>
            <w:r w:rsidRPr="00583891">
              <w:rPr>
                <w:spacing w:val="1"/>
              </w:rPr>
              <w:t>ни</w:t>
            </w:r>
            <w:r w:rsidRPr="00583891">
              <w:t xml:space="preserve">е </w:t>
            </w:r>
            <w:r w:rsidRPr="00583891">
              <w:rPr>
                <w:spacing w:val="4"/>
              </w:rPr>
              <w:t>м</w:t>
            </w:r>
            <w:r w:rsidRPr="00583891">
              <w:rPr>
                <w:spacing w:val="-8"/>
              </w:rPr>
              <w:t>у</w:t>
            </w:r>
            <w:r w:rsidRPr="00583891">
              <w:rPr>
                <w:spacing w:val="1"/>
              </w:rPr>
              <w:t>ницип</w:t>
            </w:r>
            <w:r w:rsidRPr="00583891">
              <w:t>аль</w:t>
            </w:r>
            <w:r w:rsidRPr="00583891">
              <w:rPr>
                <w:spacing w:val="1"/>
              </w:rPr>
              <w:t>н</w:t>
            </w:r>
            <w:r w:rsidRPr="00583891">
              <w:t>ого обра</w:t>
            </w:r>
            <w:r w:rsidRPr="00583891">
              <w:rPr>
                <w:spacing w:val="1"/>
              </w:rPr>
              <w:t>з</w:t>
            </w:r>
            <w:r w:rsidRPr="00583891">
              <w:t>ова</w:t>
            </w:r>
            <w:r w:rsidRPr="00583891">
              <w:rPr>
                <w:spacing w:val="1"/>
              </w:rPr>
              <w:t>ни</w:t>
            </w:r>
            <w:r w:rsidRPr="00583891">
              <w:t>я (городской ок</w:t>
            </w:r>
            <w:r w:rsidRPr="00583891">
              <w:rPr>
                <w:spacing w:val="2"/>
              </w:rPr>
              <w:t>р</w:t>
            </w:r>
            <w:r w:rsidRPr="00583891">
              <w:rPr>
                <w:spacing w:val="-5"/>
              </w:rPr>
              <w:t>у</w:t>
            </w:r>
            <w:r w:rsidRPr="00583891">
              <w:t xml:space="preserve">г/ </w:t>
            </w:r>
            <w:r w:rsidRPr="00583891">
              <w:rPr>
                <w:spacing w:val="4"/>
              </w:rPr>
              <w:t>м</w:t>
            </w:r>
            <w:r w:rsidRPr="00583891">
              <w:rPr>
                <w:spacing w:val="-8"/>
              </w:rPr>
              <w:t>у</w:t>
            </w:r>
            <w:r w:rsidRPr="00583891">
              <w:rPr>
                <w:spacing w:val="1"/>
              </w:rPr>
              <w:t>ницип</w:t>
            </w:r>
            <w:r w:rsidRPr="00583891">
              <w:t>аль</w:t>
            </w:r>
            <w:r w:rsidRPr="00583891">
              <w:rPr>
                <w:spacing w:val="1"/>
              </w:rPr>
              <w:t>н</w:t>
            </w:r>
            <w:r w:rsidRPr="00583891">
              <w:rPr>
                <w:spacing w:val="-3"/>
              </w:rPr>
              <w:t>ы</w:t>
            </w:r>
            <w:r w:rsidRPr="00583891">
              <w:t>й</w:t>
            </w:r>
            <w:r w:rsidRPr="00583891">
              <w:rPr>
                <w:spacing w:val="-2"/>
              </w:rPr>
              <w:t xml:space="preserve"> </w:t>
            </w:r>
            <w:r w:rsidRPr="00583891">
              <w:t>ра</w:t>
            </w:r>
            <w:r w:rsidRPr="00583891">
              <w:rPr>
                <w:spacing w:val="1"/>
              </w:rPr>
              <w:t>й</w:t>
            </w:r>
            <w:r w:rsidRPr="00583891">
              <w:t>о</w:t>
            </w:r>
            <w:r w:rsidRPr="00583891">
              <w:rPr>
                <w:spacing w:val="1"/>
              </w:rPr>
              <w:t>н)</w:t>
            </w:r>
          </w:p>
        </w:tc>
        <w:tc>
          <w:tcPr>
            <w:tcW w:w="5543" w:type="dxa"/>
            <w:tcBorders>
              <w:top w:val="single" w:sz="6" w:space="0" w:color="000000"/>
              <w:left w:val="single" w:sz="6" w:space="0" w:color="000000"/>
              <w:bottom w:val="single" w:sz="6" w:space="0" w:color="000000"/>
              <w:right w:val="single" w:sz="6" w:space="0" w:color="000000"/>
            </w:tcBorders>
            <w:shd w:val="clear" w:color="auto" w:fill="auto"/>
          </w:tcPr>
          <w:p w14:paraId="25FC232D" w14:textId="77777777" w:rsidR="00AB19C5" w:rsidRPr="00583891" w:rsidRDefault="00AB19C5" w:rsidP="006A29E7">
            <w:pPr>
              <w:pStyle w:val="af4"/>
            </w:pPr>
            <w:proofErr w:type="spellStart"/>
            <w:r w:rsidRPr="00583891">
              <w:t>г.п.г</w:t>
            </w:r>
            <w:proofErr w:type="spellEnd"/>
            <w:r w:rsidRPr="00583891">
              <w:t>. Россошь</w:t>
            </w:r>
          </w:p>
        </w:tc>
      </w:tr>
      <w:tr w:rsidR="00AB19C5" w:rsidRPr="00011FB7" w14:paraId="731BA31D" w14:textId="77777777" w:rsidTr="006A29E7">
        <w:trPr>
          <w:trHeight w:hRule="exact" w:val="817"/>
        </w:trPr>
        <w:tc>
          <w:tcPr>
            <w:tcW w:w="4112" w:type="dxa"/>
            <w:tcBorders>
              <w:top w:val="single" w:sz="6" w:space="0" w:color="000000"/>
              <w:left w:val="single" w:sz="6" w:space="0" w:color="000000"/>
              <w:bottom w:val="single" w:sz="6" w:space="0" w:color="000000"/>
              <w:right w:val="single" w:sz="6" w:space="0" w:color="000000"/>
            </w:tcBorders>
            <w:shd w:val="clear" w:color="auto" w:fill="auto"/>
          </w:tcPr>
          <w:p w14:paraId="6DCA8A8A" w14:textId="77777777" w:rsidR="00AB19C5" w:rsidRPr="00583891" w:rsidRDefault="00AB19C5" w:rsidP="006A29E7">
            <w:pPr>
              <w:pStyle w:val="af4"/>
            </w:pPr>
          </w:p>
          <w:p w14:paraId="0E31CED7" w14:textId="77777777" w:rsidR="00AB19C5" w:rsidRPr="00583891" w:rsidRDefault="00AB19C5" w:rsidP="006A29E7">
            <w:pPr>
              <w:pStyle w:val="af4"/>
            </w:pPr>
            <w:r w:rsidRPr="00583891">
              <w:t>Юр</w:t>
            </w:r>
            <w:r w:rsidRPr="00583891">
              <w:rPr>
                <w:spacing w:val="1"/>
              </w:rPr>
              <w:t>и</w:t>
            </w:r>
            <w:r w:rsidRPr="00583891">
              <w:t>д</w:t>
            </w:r>
            <w:r w:rsidRPr="00583891">
              <w:rPr>
                <w:spacing w:val="1"/>
              </w:rPr>
              <w:t>и</w:t>
            </w:r>
            <w:r w:rsidRPr="00583891">
              <w:t>ческ</w:t>
            </w:r>
            <w:r w:rsidRPr="00583891">
              <w:rPr>
                <w:spacing w:val="-2"/>
              </w:rPr>
              <w:t>и</w:t>
            </w:r>
            <w:r w:rsidRPr="00583891">
              <w:t>й</w:t>
            </w:r>
            <w:r w:rsidRPr="00583891">
              <w:rPr>
                <w:spacing w:val="1"/>
              </w:rPr>
              <w:t xml:space="preserve"> </w:t>
            </w:r>
            <w:r w:rsidRPr="00583891">
              <w:t>адрес:</w:t>
            </w:r>
          </w:p>
        </w:tc>
        <w:tc>
          <w:tcPr>
            <w:tcW w:w="5543" w:type="dxa"/>
            <w:tcBorders>
              <w:top w:val="single" w:sz="6" w:space="0" w:color="000000"/>
              <w:left w:val="single" w:sz="6" w:space="0" w:color="000000"/>
              <w:bottom w:val="single" w:sz="6" w:space="0" w:color="000000"/>
              <w:right w:val="single" w:sz="6" w:space="0" w:color="000000"/>
            </w:tcBorders>
            <w:shd w:val="clear" w:color="auto" w:fill="auto"/>
          </w:tcPr>
          <w:p w14:paraId="27D8C794" w14:textId="77777777" w:rsidR="003A2B2C" w:rsidRPr="00583891" w:rsidRDefault="003A2B2C" w:rsidP="006A29E7">
            <w:pPr>
              <w:pStyle w:val="af4"/>
            </w:pPr>
            <w:r w:rsidRPr="00583891">
              <w:t>396659, Воронежская обл.</w:t>
            </w:r>
            <w:r w:rsidR="00AB19C5" w:rsidRPr="00583891">
              <w:t xml:space="preserve">, г. Россошь, </w:t>
            </w:r>
          </w:p>
          <w:p w14:paraId="426D3874" w14:textId="77777777" w:rsidR="00AB19C5" w:rsidRPr="00583891" w:rsidRDefault="00AB19C5" w:rsidP="006A29E7">
            <w:pPr>
              <w:pStyle w:val="af4"/>
            </w:pPr>
            <w:r w:rsidRPr="00583891">
              <w:t>ул. Ленина, д. 15</w:t>
            </w:r>
          </w:p>
        </w:tc>
      </w:tr>
      <w:tr w:rsidR="00AB19C5" w:rsidRPr="00011FB7" w14:paraId="1EDB138E" w14:textId="77777777" w:rsidTr="006A29E7">
        <w:trPr>
          <w:trHeight w:hRule="exact" w:val="562"/>
        </w:trPr>
        <w:tc>
          <w:tcPr>
            <w:tcW w:w="4112" w:type="dxa"/>
            <w:tcBorders>
              <w:top w:val="single" w:sz="6" w:space="0" w:color="000000"/>
              <w:left w:val="single" w:sz="6" w:space="0" w:color="000000"/>
              <w:bottom w:val="single" w:sz="6" w:space="0" w:color="000000"/>
              <w:right w:val="single" w:sz="6" w:space="0" w:color="000000"/>
            </w:tcBorders>
            <w:shd w:val="clear" w:color="auto" w:fill="auto"/>
          </w:tcPr>
          <w:p w14:paraId="064D7BBC" w14:textId="77777777" w:rsidR="00AB19C5" w:rsidRPr="00583891" w:rsidRDefault="00AB19C5" w:rsidP="006A29E7">
            <w:pPr>
              <w:pStyle w:val="af4"/>
            </w:pPr>
          </w:p>
          <w:p w14:paraId="659099DC" w14:textId="77777777" w:rsidR="00AB19C5" w:rsidRPr="00583891" w:rsidRDefault="00AB19C5" w:rsidP="006A29E7">
            <w:pPr>
              <w:pStyle w:val="af4"/>
            </w:pPr>
            <w:r w:rsidRPr="00583891">
              <w:t>Почтовый</w:t>
            </w:r>
            <w:r w:rsidRPr="00583891">
              <w:rPr>
                <w:spacing w:val="1"/>
              </w:rPr>
              <w:t xml:space="preserve"> </w:t>
            </w:r>
            <w:r w:rsidRPr="00583891">
              <w:t>адрес:</w:t>
            </w:r>
          </w:p>
        </w:tc>
        <w:tc>
          <w:tcPr>
            <w:tcW w:w="5543" w:type="dxa"/>
            <w:tcBorders>
              <w:top w:val="single" w:sz="6" w:space="0" w:color="000000"/>
              <w:left w:val="single" w:sz="6" w:space="0" w:color="000000"/>
              <w:bottom w:val="single" w:sz="6" w:space="0" w:color="000000"/>
              <w:right w:val="single" w:sz="6" w:space="0" w:color="000000"/>
            </w:tcBorders>
            <w:shd w:val="clear" w:color="auto" w:fill="auto"/>
          </w:tcPr>
          <w:p w14:paraId="776B8075" w14:textId="77777777" w:rsidR="003A2B2C" w:rsidRPr="00583891" w:rsidRDefault="003A2B2C" w:rsidP="006A29E7">
            <w:pPr>
              <w:pStyle w:val="af4"/>
            </w:pPr>
            <w:r w:rsidRPr="00583891">
              <w:t>396659, Воронежская обл.</w:t>
            </w:r>
            <w:r w:rsidR="00AB19C5" w:rsidRPr="00583891">
              <w:t xml:space="preserve">, г. Россошь, </w:t>
            </w:r>
          </w:p>
          <w:p w14:paraId="722C0C26" w14:textId="77777777" w:rsidR="00AB19C5" w:rsidRPr="00583891" w:rsidRDefault="00AB19C5" w:rsidP="006A29E7">
            <w:pPr>
              <w:pStyle w:val="af4"/>
            </w:pPr>
            <w:r w:rsidRPr="00583891">
              <w:t>ул. Ленина, д. 15</w:t>
            </w:r>
          </w:p>
        </w:tc>
      </w:tr>
      <w:tr w:rsidR="00AB19C5" w:rsidRPr="00583891" w14:paraId="1961AA8A" w14:textId="77777777" w:rsidTr="006A29E7">
        <w:trPr>
          <w:trHeight w:hRule="exact" w:val="286"/>
        </w:trPr>
        <w:tc>
          <w:tcPr>
            <w:tcW w:w="4112" w:type="dxa"/>
            <w:tcBorders>
              <w:top w:val="single" w:sz="6" w:space="0" w:color="000000"/>
              <w:left w:val="single" w:sz="6" w:space="0" w:color="000000"/>
              <w:bottom w:val="single" w:sz="6" w:space="0" w:color="000000"/>
              <w:right w:val="single" w:sz="6" w:space="0" w:color="000000"/>
            </w:tcBorders>
            <w:shd w:val="clear" w:color="auto" w:fill="auto"/>
          </w:tcPr>
          <w:p w14:paraId="5589EAE7" w14:textId="77777777" w:rsidR="00AB19C5" w:rsidRPr="00583891" w:rsidRDefault="00AB19C5" w:rsidP="006A29E7">
            <w:pPr>
              <w:pStyle w:val="af4"/>
            </w:pPr>
            <w:r w:rsidRPr="00583891">
              <w:t>Руководитель</w:t>
            </w:r>
          </w:p>
        </w:tc>
        <w:tc>
          <w:tcPr>
            <w:tcW w:w="5543" w:type="dxa"/>
            <w:tcBorders>
              <w:top w:val="single" w:sz="6" w:space="0" w:color="000000"/>
              <w:left w:val="single" w:sz="6" w:space="0" w:color="000000"/>
              <w:bottom w:val="single" w:sz="6" w:space="0" w:color="000000"/>
              <w:right w:val="single" w:sz="6" w:space="0" w:color="000000"/>
            </w:tcBorders>
            <w:shd w:val="clear" w:color="auto" w:fill="auto"/>
          </w:tcPr>
          <w:p w14:paraId="2705823A" w14:textId="77777777" w:rsidR="00AB19C5" w:rsidRPr="00583891" w:rsidRDefault="00AB19C5" w:rsidP="006A29E7">
            <w:pPr>
              <w:pStyle w:val="af4"/>
            </w:pPr>
            <w:proofErr w:type="spellStart"/>
            <w:r w:rsidRPr="00583891">
              <w:t>Избрехт</w:t>
            </w:r>
            <w:proofErr w:type="spellEnd"/>
            <w:r w:rsidRPr="00583891">
              <w:t xml:space="preserve"> Данил Викторович</w:t>
            </w:r>
          </w:p>
        </w:tc>
      </w:tr>
      <w:tr w:rsidR="00AB19C5" w:rsidRPr="00583891" w14:paraId="6608D4C6" w14:textId="77777777" w:rsidTr="006A29E7">
        <w:trPr>
          <w:trHeight w:hRule="exact" w:val="286"/>
        </w:trPr>
        <w:tc>
          <w:tcPr>
            <w:tcW w:w="4112" w:type="dxa"/>
            <w:tcBorders>
              <w:top w:val="single" w:sz="6" w:space="0" w:color="000000"/>
              <w:left w:val="single" w:sz="6" w:space="0" w:color="000000"/>
              <w:bottom w:val="single" w:sz="6" w:space="0" w:color="000000"/>
              <w:right w:val="single" w:sz="6" w:space="0" w:color="000000"/>
            </w:tcBorders>
            <w:shd w:val="clear" w:color="auto" w:fill="auto"/>
          </w:tcPr>
          <w:p w14:paraId="52D81DD7" w14:textId="77777777" w:rsidR="00AB19C5" w:rsidRPr="00583891" w:rsidRDefault="00AB19C5" w:rsidP="006A29E7">
            <w:pPr>
              <w:pStyle w:val="af4"/>
            </w:pPr>
            <w:r w:rsidRPr="00583891">
              <w:t>ИНН/КПП</w:t>
            </w:r>
          </w:p>
        </w:tc>
        <w:tc>
          <w:tcPr>
            <w:tcW w:w="5543" w:type="dxa"/>
            <w:tcBorders>
              <w:top w:val="single" w:sz="6" w:space="0" w:color="000000"/>
              <w:left w:val="single" w:sz="6" w:space="0" w:color="000000"/>
              <w:bottom w:val="single" w:sz="6" w:space="0" w:color="000000"/>
              <w:right w:val="single" w:sz="6" w:space="0" w:color="000000"/>
            </w:tcBorders>
            <w:shd w:val="clear" w:color="auto" w:fill="auto"/>
          </w:tcPr>
          <w:p w14:paraId="47FD934D" w14:textId="77777777" w:rsidR="00AB19C5" w:rsidRPr="00583891" w:rsidRDefault="00AB19C5" w:rsidP="006A29E7">
            <w:pPr>
              <w:pStyle w:val="af4"/>
            </w:pPr>
            <w:r w:rsidRPr="00583891">
              <w:rPr>
                <w:rFonts w:eastAsia="Tahoma"/>
              </w:rPr>
              <w:t>3627026540 / 1103627000685</w:t>
            </w:r>
          </w:p>
        </w:tc>
      </w:tr>
      <w:tr w:rsidR="00AB19C5" w:rsidRPr="00583891" w14:paraId="52E15CC8" w14:textId="77777777" w:rsidTr="006A29E7">
        <w:trPr>
          <w:trHeight w:hRule="exact" w:val="288"/>
        </w:trPr>
        <w:tc>
          <w:tcPr>
            <w:tcW w:w="4112" w:type="dxa"/>
            <w:tcBorders>
              <w:top w:val="single" w:sz="6" w:space="0" w:color="000000"/>
              <w:left w:val="single" w:sz="6" w:space="0" w:color="000000"/>
              <w:bottom w:val="single" w:sz="6" w:space="0" w:color="000000"/>
              <w:right w:val="single" w:sz="6" w:space="0" w:color="000000"/>
            </w:tcBorders>
            <w:shd w:val="clear" w:color="auto" w:fill="auto"/>
          </w:tcPr>
          <w:p w14:paraId="7BD7AE08" w14:textId="77777777" w:rsidR="00AB19C5" w:rsidRPr="00583891" w:rsidRDefault="00AB19C5" w:rsidP="006A29E7">
            <w:pPr>
              <w:pStyle w:val="af4"/>
            </w:pPr>
            <w:r w:rsidRPr="00583891">
              <w:t>ОКПО:</w:t>
            </w:r>
          </w:p>
        </w:tc>
        <w:tc>
          <w:tcPr>
            <w:tcW w:w="5543" w:type="dxa"/>
            <w:tcBorders>
              <w:top w:val="single" w:sz="6" w:space="0" w:color="000000"/>
              <w:left w:val="single" w:sz="6" w:space="0" w:color="000000"/>
              <w:bottom w:val="single" w:sz="6" w:space="0" w:color="000000"/>
              <w:right w:val="single" w:sz="6" w:space="0" w:color="000000"/>
            </w:tcBorders>
            <w:shd w:val="clear" w:color="auto" w:fill="auto"/>
          </w:tcPr>
          <w:p w14:paraId="1C3C5DA6" w14:textId="77777777" w:rsidR="00AB19C5" w:rsidRPr="00583891" w:rsidRDefault="00AB19C5" w:rsidP="006A29E7">
            <w:pPr>
              <w:pStyle w:val="af4"/>
            </w:pPr>
            <w:r w:rsidRPr="00583891">
              <w:rPr>
                <w:rFonts w:eastAsia="Tahoma"/>
              </w:rPr>
              <w:t>1103627000685</w:t>
            </w:r>
          </w:p>
        </w:tc>
      </w:tr>
      <w:tr w:rsidR="00AB19C5" w:rsidRPr="00583891" w14:paraId="5DE84B81" w14:textId="77777777" w:rsidTr="006A29E7">
        <w:trPr>
          <w:trHeight w:hRule="exact" w:val="286"/>
        </w:trPr>
        <w:tc>
          <w:tcPr>
            <w:tcW w:w="4112" w:type="dxa"/>
            <w:tcBorders>
              <w:top w:val="single" w:sz="6" w:space="0" w:color="000000"/>
              <w:left w:val="single" w:sz="6" w:space="0" w:color="000000"/>
              <w:bottom w:val="single" w:sz="6" w:space="0" w:color="000000"/>
              <w:right w:val="single" w:sz="6" w:space="0" w:color="000000"/>
            </w:tcBorders>
            <w:shd w:val="clear" w:color="auto" w:fill="auto"/>
          </w:tcPr>
          <w:p w14:paraId="2AB13654" w14:textId="77777777" w:rsidR="00AB19C5" w:rsidRPr="00583891" w:rsidRDefault="00AB19C5" w:rsidP="006A29E7">
            <w:pPr>
              <w:pStyle w:val="af4"/>
            </w:pPr>
            <w:r w:rsidRPr="00583891">
              <w:t>Ко</w:t>
            </w:r>
            <w:r w:rsidRPr="00583891">
              <w:rPr>
                <w:spacing w:val="1"/>
              </w:rPr>
              <w:t>н</w:t>
            </w:r>
            <w:r w:rsidRPr="00583891">
              <w:t>так</w:t>
            </w:r>
            <w:r w:rsidRPr="00583891">
              <w:rPr>
                <w:spacing w:val="-2"/>
              </w:rPr>
              <w:t>т</w:t>
            </w:r>
            <w:r w:rsidRPr="00583891">
              <w:rPr>
                <w:spacing w:val="1"/>
              </w:rPr>
              <w:t>н</w:t>
            </w:r>
            <w:r w:rsidRPr="00583891">
              <w:t>ые телефо</w:t>
            </w:r>
            <w:r w:rsidRPr="00583891">
              <w:rPr>
                <w:spacing w:val="1"/>
              </w:rPr>
              <w:t>н</w:t>
            </w:r>
            <w:r w:rsidRPr="00583891">
              <w:t>ы</w:t>
            </w:r>
          </w:p>
        </w:tc>
        <w:tc>
          <w:tcPr>
            <w:tcW w:w="5543" w:type="dxa"/>
            <w:tcBorders>
              <w:top w:val="single" w:sz="6" w:space="0" w:color="000000"/>
              <w:left w:val="single" w:sz="6" w:space="0" w:color="000000"/>
              <w:bottom w:val="single" w:sz="6" w:space="0" w:color="000000"/>
              <w:right w:val="single" w:sz="6" w:space="0" w:color="000000"/>
            </w:tcBorders>
            <w:shd w:val="clear" w:color="auto" w:fill="auto"/>
          </w:tcPr>
          <w:p w14:paraId="6B7E0DE7" w14:textId="77777777" w:rsidR="00AB19C5" w:rsidRPr="00583891" w:rsidRDefault="00AB19C5" w:rsidP="006A29E7">
            <w:pPr>
              <w:pStyle w:val="af4"/>
            </w:pPr>
            <w:r w:rsidRPr="00583891">
              <w:rPr>
                <w:rFonts w:eastAsia="Tahoma"/>
                <w:spacing w:val="-2"/>
              </w:rPr>
              <w:t>+7(473-96) 5-08-61</w:t>
            </w:r>
          </w:p>
        </w:tc>
      </w:tr>
      <w:tr w:rsidR="00AB19C5" w:rsidRPr="00583891" w14:paraId="731F97C6" w14:textId="77777777" w:rsidTr="006A29E7">
        <w:trPr>
          <w:trHeight w:hRule="exact" w:val="286"/>
        </w:trPr>
        <w:tc>
          <w:tcPr>
            <w:tcW w:w="4112" w:type="dxa"/>
            <w:tcBorders>
              <w:top w:val="single" w:sz="6" w:space="0" w:color="000000"/>
              <w:left w:val="single" w:sz="6" w:space="0" w:color="000000"/>
              <w:bottom w:val="single" w:sz="6" w:space="0" w:color="000000"/>
              <w:right w:val="single" w:sz="6" w:space="0" w:color="000000"/>
            </w:tcBorders>
            <w:shd w:val="clear" w:color="auto" w:fill="auto"/>
          </w:tcPr>
          <w:p w14:paraId="33A585FB" w14:textId="77777777" w:rsidR="00AB19C5" w:rsidRPr="00583891" w:rsidRDefault="00AB19C5" w:rsidP="006A29E7">
            <w:pPr>
              <w:pStyle w:val="af4"/>
            </w:pPr>
            <w:r w:rsidRPr="00583891">
              <w:t>Пер</w:t>
            </w:r>
            <w:r w:rsidRPr="00583891">
              <w:rPr>
                <w:spacing w:val="1"/>
              </w:rPr>
              <w:t>и</w:t>
            </w:r>
            <w:r w:rsidRPr="00583891">
              <w:t xml:space="preserve">од </w:t>
            </w:r>
            <w:r w:rsidRPr="00583891">
              <w:rPr>
                <w:spacing w:val="1"/>
              </w:rPr>
              <w:t>п</w:t>
            </w:r>
            <w:r w:rsidRPr="00583891">
              <w:t>редоставле</w:t>
            </w:r>
            <w:r w:rsidRPr="00583891">
              <w:rPr>
                <w:spacing w:val="1"/>
              </w:rPr>
              <w:t>ни</w:t>
            </w:r>
            <w:r w:rsidRPr="00583891">
              <w:t xml:space="preserve">я </w:t>
            </w:r>
            <w:r w:rsidRPr="00583891">
              <w:rPr>
                <w:spacing w:val="1"/>
              </w:rPr>
              <w:t>ин</w:t>
            </w:r>
            <w:r w:rsidRPr="00583891">
              <w:t>форма</w:t>
            </w:r>
            <w:r w:rsidRPr="00583891">
              <w:rPr>
                <w:spacing w:val="1"/>
              </w:rPr>
              <w:t>ц</w:t>
            </w:r>
            <w:r w:rsidRPr="00583891">
              <w:rPr>
                <w:spacing w:val="-2"/>
              </w:rPr>
              <w:t>и</w:t>
            </w:r>
            <w:r w:rsidRPr="00583891">
              <w:rPr>
                <w:spacing w:val="1"/>
              </w:rPr>
              <w:t>и</w:t>
            </w:r>
            <w:r w:rsidRPr="00583891">
              <w:t>:</w:t>
            </w:r>
          </w:p>
        </w:tc>
        <w:tc>
          <w:tcPr>
            <w:tcW w:w="5543" w:type="dxa"/>
            <w:tcBorders>
              <w:top w:val="single" w:sz="6" w:space="0" w:color="000000"/>
              <w:left w:val="single" w:sz="6" w:space="0" w:color="000000"/>
              <w:bottom w:val="single" w:sz="6" w:space="0" w:color="000000"/>
              <w:right w:val="single" w:sz="6" w:space="0" w:color="000000"/>
            </w:tcBorders>
            <w:shd w:val="clear" w:color="auto" w:fill="auto"/>
          </w:tcPr>
          <w:p w14:paraId="7011BA29" w14:textId="77777777" w:rsidR="00AB19C5" w:rsidRPr="00583891" w:rsidRDefault="00AB19C5" w:rsidP="006A29E7">
            <w:pPr>
              <w:pStyle w:val="af4"/>
            </w:pPr>
            <w:r w:rsidRPr="00583891">
              <w:t>202</w:t>
            </w:r>
            <w:r w:rsidR="00287CDB" w:rsidRPr="00583891">
              <w:t>2</w:t>
            </w:r>
            <w:r w:rsidRPr="00583891">
              <w:t>г.</w:t>
            </w:r>
          </w:p>
        </w:tc>
      </w:tr>
      <w:tr w:rsidR="00AB19C5" w:rsidRPr="00583891" w14:paraId="7E20AC17" w14:textId="77777777" w:rsidTr="006A29E7">
        <w:trPr>
          <w:trHeight w:hRule="exact" w:val="559"/>
        </w:trPr>
        <w:tc>
          <w:tcPr>
            <w:tcW w:w="4112" w:type="dxa"/>
            <w:tcBorders>
              <w:top w:val="single" w:sz="6" w:space="0" w:color="000000"/>
              <w:left w:val="single" w:sz="6" w:space="0" w:color="000000"/>
              <w:bottom w:val="single" w:sz="6" w:space="0" w:color="000000"/>
              <w:right w:val="single" w:sz="6" w:space="0" w:color="000000"/>
            </w:tcBorders>
            <w:shd w:val="clear" w:color="auto" w:fill="auto"/>
          </w:tcPr>
          <w:p w14:paraId="1E0E81E4" w14:textId="77777777" w:rsidR="00AB19C5" w:rsidRPr="00583891" w:rsidRDefault="00AB19C5" w:rsidP="006A29E7">
            <w:pPr>
              <w:pStyle w:val="af4"/>
            </w:pPr>
          </w:p>
        </w:tc>
        <w:tc>
          <w:tcPr>
            <w:tcW w:w="5543" w:type="dxa"/>
            <w:tcBorders>
              <w:top w:val="single" w:sz="6" w:space="0" w:color="000000"/>
              <w:left w:val="single" w:sz="6" w:space="0" w:color="000000"/>
              <w:bottom w:val="single" w:sz="6" w:space="0" w:color="000000"/>
              <w:right w:val="single" w:sz="6" w:space="0" w:color="000000"/>
            </w:tcBorders>
            <w:shd w:val="clear" w:color="auto" w:fill="auto"/>
          </w:tcPr>
          <w:p w14:paraId="2D99BE27" w14:textId="77777777" w:rsidR="00AB19C5" w:rsidRPr="00583891" w:rsidRDefault="00AB19C5" w:rsidP="006A29E7">
            <w:pPr>
              <w:pStyle w:val="af4"/>
            </w:pPr>
          </w:p>
        </w:tc>
      </w:tr>
      <w:tr w:rsidR="00AB19C5" w:rsidRPr="00011FB7" w14:paraId="11D57346" w14:textId="77777777" w:rsidTr="006A29E7">
        <w:trPr>
          <w:trHeight w:hRule="exact" w:val="602"/>
        </w:trPr>
        <w:tc>
          <w:tcPr>
            <w:tcW w:w="4112" w:type="dxa"/>
            <w:tcBorders>
              <w:top w:val="single" w:sz="6" w:space="0" w:color="000000"/>
              <w:left w:val="single" w:sz="6" w:space="0" w:color="000000"/>
              <w:bottom w:val="single" w:sz="6" w:space="0" w:color="000000"/>
              <w:right w:val="single" w:sz="6" w:space="0" w:color="000000"/>
            </w:tcBorders>
            <w:shd w:val="clear" w:color="auto" w:fill="auto"/>
          </w:tcPr>
          <w:p w14:paraId="4676EAF6" w14:textId="77777777" w:rsidR="00AB19C5" w:rsidRPr="00583891" w:rsidRDefault="00AB19C5" w:rsidP="006A29E7">
            <w:pPr>
              <w:pStyle w:val="af4"/>
            </w:pPr>
            <w:r w:rsidRPr="00583891">
              <w:t>На</w:t>
            </w:r>
            <w:r w:rsidRPr="00583891">
              <w:rPr>
                <w:spacing w:val="1"/>
              </w:rPr>
              <w:t>и</w:t>
            </w:r>
            <w:r w:rsidRPr="00583891">
              <w:t>ме</w:t>
            </w:r>
            <w:r w:rsidRPr="00583891">
              <w:rPr>
                <w:spacing w:val="1"/>
              </w:rPr>
              <w:t>н</w:t>
            </w:r>
            <w:r w:rsidRPr="00583891">
              <w:t>ова</w:t>
            </w:r>
            <w:r w:rsidRPr="00583891">
              <w:rPr>
                <w:spacing w:val="1"/>
              </w:rPr>
              <w:t>ни</w:t>
            </w:r>
            <w:r w:rsidRPr="00583891">
              <w:t>е орга</w:t>
            </w:r>
            <w:r w:rsidRPr="00583891">
              <w:rPr>
                <w:spacing w:val="1"/>
              </w:rPr>
              <w:t>ни</w:t>
            </w:r>
            <w:r w:rsidRPr="00583891">
              <w:rPr>
                <w:spacing w:val="-2"/>
              </w:rPr>
              <w:t>з</w:t>
            </w:r>
            <w:r w:rsidRPr="00583891">
              <w:t>а</w:t>
            </w:r>
            <w:r w:rsidRPr="00583891">
              <w:rPr>
                <w:spacing w:val="1"/>
              </w:rPr>
              <w:t>ции</w:t>
            </w:r>
          </w:p>
        </w:tc>
        <w:tc>
          <w:tcPr>
            <w:tcW w:w="5543" w:type="dxa"/>
            <w:tcBorders>
              <w:top w:val="single" w:sz="6" w:space="0" w:color="000000"/>
              <w:left w:val="single" w:sz="6" w:space="0" w:color="000000"/>
              <w:bottom w:val="single" w:sz="6" w:space="0" w:color="000000"/>
              <w:right w:val="single" w:sz="6" w:space="0" w:color="000000"/>
            </w:tcBorders>
            <w:shd w:val="clear" w:color="auto" w:fill="auto"/>
          </w:tcPr>
          <w:p w14:paraId="5B20BBE7" w14:textId="77777777" w:rsidR="00AB19C5" w:rsidRPr="00583891" w:rsidRDefault="00AB19C5" w:rsidP="006A29E7">
            <w:pPr>
              <w:pStyle w:val="af4"/>
            </w:pPr>
            <w:r w:rsidRPr="00583891">
              <w:t>Общество с ограниченной ответственностью «Стройтэк»</w:t>
            </w:r>
          </w:p>
        </w:tc>
      </w:tr>
      <w:tr w:rsidR="00AB19C5" w:rsidRPr="00583891" w14:paraId="584E1F40" w14:textId="77777777" w:rsidTr="006A29E7">
        <w:trPr>
          <w:trHeight w:hRule="exact" w:val="605"/>
        </w:trPr>
        <w:tc>
          <w:tcPr>
            <w:tcW w:w="4112" w:type="dxa"/>
            <w:tcBorders>
              <w:top w:val="single" w:sz="6" w:space="0" w:color="000000"/>
              <w:left w:val="single" w:sz="6" w:space="0" w:color="000000"/>
              <w:bottom w:val="single" w:sz="6" w:space="0" w:color="000000"/>
              <w:right w:val="single" w:sz="6" w:space="0" w:color="000000"/>
            </w:tcBorders>
            <w:shd w:val="clear" w:color="auto" w:fill="auto"/>
          </w:tcPr>
          <w:p w14:paraId="44B3FC8D" w14:textId="77777777" w:rsidR="00AB19C5" w:rsidRPr="00583891" w:rsidRDefault="00AB19C5" w:rsidP="006A29E7">
            <w:pPr>
              <w:pStyle w:val="af4"/>
            </w:pPr>
            <w:r w:rsidRPr="00583891">
              <w:t>На</w:t>
            </w:r>
            <w:r w:rsidRPr="00583891">
              <w:rPr>
                <w:spacing w:val="1"/>
              </w:rPr>
              <w:t>и</w:t>
            </w:r>
            <w:r w:rsidRPr="00583891">
              <w:t>ме</w:t>
            </w:r>
            <w:r w:rsidRPr="00583891">
              <w:rPr>
                <w:spacing w:val="1"/>
              </w:rPr>
              <w:t>н</w:t>
            </w:r>
            <w:r w:rsidRPr="00583891">
              <w:t>ова</w:t>
            </w:r>
            <w:r w:rsidRPr="00583891">
              <w:rPr>
                <w:spacing w:val="1"/>
              </w:rPr>
              <w:t>ни</w:t>
            </w:r>
            <w:r w:rsidRPr="00583891">
              <w:t xml:space="preserve">е </w:t>
            </w:r>
            <w:r w:rsidRPr="00583891">
              <w:rPr>
                <w:spacing w:val="4"/>
              </w:rPr>
              <w:t>м</w:t>
            </w:r>
            <w:r w:rsidRPr="00583891">
              <w:rPr>
                <w:spacing w:val="-8"/>
              </w:rPr>
              <w:t>у</w:t>
            </w:r>
            <w:r w:rsidRPr="00583891">
              <w:rPr>
                <w:spacing w:val="1"/>
              </w:rPr>
              <w:t>ницип</w:t>
            </w:r>
            <w:r w:rsidRPr="00583891">
              <w:t>аль</w:t>
            </w:r>
            <w:r w:rsidRPr="00583891">
              <w:rPr>
                <w:spacing w:val="1"/>
              </w:rPr>
              <w:t>н</w:t>
            </w:r>
            <w:r w:rsidRPr="00583891">
              <w:t>ого обра</w:t>
            </w:r>
            <w:r w:rsidRPr="00583891">
              <w:rPr>
                <w:spacing w:val="1"/>
              </w:rPr>
              <w:t>з</w:t>
            </w:r>
            <w:r w:rsidRPr="00583891">
              <w:t>ова</w:t>
            </w:r>
            <w:r w:rsidRPr="00583891">
              <w:rPr>
                <w:spacing w:val="1"/>
              </w:rPr>
              <w:t>ни</w:t>
            </w:r>
            <w:r w:rsidRPr="00583891">
              <w:t>я (городской ок</w:t>
            </w:r>
            <w:r w:rsidRPr="00583891">
              <w:rPr>
                <w:spacing w:val="2"/>
              </w:rPr>
              <w:t>р</w:t>
            </w:r>
            <w:r w:rsidRPr="00583891">
              <w:rPr>
                <w:spacing w:val="-5"/>
              </w:rPr>
              <w:t>у</w:t>
            </w:r>
            <w:r w:rsidRPr="00583891">
              <w:t xml:space="preserve">г/ </w:t>
            </w:r>
            <w:r w:rsidRPr="00583891">
              <w:rPr>
                <w:spacing w:val="4"/>
              </w:rPr>
              <w:t>м</w:t>
            </w:r>
            <w:r w:rsidRPr="00583891">
              <w:rPr>
                <w:spacing w:val="-8"/>
              </w:rPr>
              <w:t>у</w:t>
            </w:r>
            <w:r w:rsidRPr="00583891">
              <w:rPr>
                <w:spacing w:val="1"/>
              </w:rPr>
              <w:t>ницип</w:t>
            </w:r>
            <w:r w:rsidRPr="00583891">
              <w:t>аль</w:t>
            </w:r>
            <w:r w:rsidRPr="00583891">
              <w:rPr>
                <w:spacing w:val="1"/>
              </w:rPr>
              <w:t>н</w:t>
            </w:r>
            <w:r w:rsidRPr="00583891">
              <w:rPr>
                <w:spacing w:val="-3"/>
              </w:rPr>
              <w:t>ы</w:t>
            </w:r>
            <w:r w:rsidRPr="00583891">
              <w:t>й</w:t>
            </w:r>
            <w:r w:rsidRPr="00583891">
              <w:rPr>
                <w:spacing w:val="-2"/>
              </w:rPr>
              <w:t xml:space="preserve"> </w:t>
            </w:r>
            <w:r w:rsidRPr="00583891">
              <w:t>ра</w:t>
            </w:r>
            <w:r w:rsidRPr="00583891">
              <w:rPr>
                <w:spacing w:val="1"/>
              </w:rPr>
              <w:t>й</w:t>
            </w:r>
            <w:r w:rsidRPr="00583891">
              <w:t>о</w:t>
            </w:r>
            <w:r w:rsidRPr="00583891">
              <w:rPr>
                <w:spacing w:val="1"/>
              </w:rPr>
              <w:t>н)</w:t>
            </w:r>
          </w:p>
        </w:tc>
        <w:tc>
          <w:tcPr>
            <w:tcW w:w="5543" w:type="dxa"/>
            <w:tcBorders>
              <w:top w:val="single" w:sz="6" w:space="0" w:color="000000"/>
              <w:left w:val="single" w:sz="6" w:space="0" w:color="000000"/>
              <w:bottom w:val="single" w:sz="6" w:space="0" w:color="000000"/>
              <w:right w:val="single" w:sz="6" w:space="0" w:color="000000"/>
            </w:tcBorders>
            <w:shd w:val="clear" w:color="auto" w:fill="auto"/>
          </w:tcPr>
          <w:p w14:paraId="47EC88EF" w14:textId="77777777" w:rsidR="00AB19C5" w:rsidRPr="00583891" w:rsidRDefault="00AB19C5" w:rsidP="006A29E7">
            <w:pPr>
              <w:pStyle w:val="af4"/>
            </w:pPr>
            <w:proofErr w:type="spellStart"/>
            <w:r w:rsidRPr="00583891">
              <w:t>г.п.г</w:t>
            </w:r>
            <w:proofErr w:type="spellEnd"/>
            <w:r w:rsidRPr="00583891">
              <w:t>. Россошь</w:t>
            </w:r>
          </w:p>
        </w:tc>
      </w:tr>
      <w:tr w:rsidR="00AB19C5" w:rsidRPr="00011FB7" w14:paraId="4FFFFCAB" w14:textId="77777777" w:rsidTr="006A29E7">
        <w:trPr>
          <w:trHeight w:hRule="exact" w:val="817"/>
        </w:trPr>
        <w:tc>
          <w:tcPr>
            <w:tcW w:w="4112" w:type="dxa"/>
            <w:tcBorders>
              <w:top w:val="single" w:sz="6" w:space="0" w:color="000000"/>
              <w:left w:val="single" w:sz="6" w:space="0" w:color="000000"/>
              <w:bottom w:val="single" w:sz="6" w:space="0" w:color="000000"/>
              <w:right w:val="single" w:sz="6" w:space="0" w:color="000000"/>
            </w:tcBorders>
            <w:shd w:val="clear" w:color="auto" w:fill="auto"/>
          </w:tcPr>
          <w:p w14:paraId="4811BFB4" w14:textId="77777777" w:rsidR="00AB19C5" w:rsidRPr="00583891" w:rsidRDefault="00AB19C5" w:rsidP="006A29E7">
            <w:pPr>
              <w:pStyle w:val="af4"/>
            </w:pPr>
          </w:p>
          <w:p w14:paraId="6BF433FB" w14:textId="77777777" w:rsidR="00AB19C5" w:rsidRPr="00583891" w:rsidRDefault="00AB19C5" w:rsidP="006A29E7">
            <w:pPr>
              <w:pStyle w:val="af4"/>
            </w:pPr>
            <w:r w:rsidRPr="00583891">
              <w:t>Юр</w:t>
            </w:r>
            <w:r w:rsidRPr="00583891">
              <w:rPr>
                <w:spacing w:val="1"/>
              </w:rPr>
              <w:t>и</w:t>
            </w:r>
            <w:r w:rsidRPr="00583891">
              <w:t>д</w:t>
            </w:r>
            <w:r w:rsidRPr="00583891">
              <w:rPr>
                <w:spacing w:val="1"/>
              </w:rPr>
              <w:t>и</w:t>
            </w:r>
            <w:r w:rsidRPr="00583891">
              <w:t>ческ</w:t>
            </w:r>
            <w:r w:rsidRPr="00583891">
              <w:rPr>
                <w:spacing w:val="-2"/>
              </w:rPr>
              <w:t>и</w:t>
            </w:r>
            <w:r w:rsidRPr="00583891">
              <w:t>й</w:t>
            </w:r>
            <w:r w:rsidRPr="00583891">
              <w:rPr>
                <w:spacing w:val="1"/>
              </w:rPr>
              <w:t xml:space="preserve"> </w:t>
            </w:r>
            <w:r w:rsidRPr="00583891">
              <w:t>адрес:</w:t>
            </w:r>
          </w:p>
        </w:tc>
        <w:tc>
          <w:tcPr>
            <w:tcW w:w="5543" w:type="dxa"/>
            <w:tcBorders>
              <w:top w:val="single" w:sz="6" w:space="0" w:color="000000"/>
              <w:left w:val="single" w:sz="6" w:space="0" w:color="000000"/>
              <w:bottom w:val="single" w:sz="6" w:space="0" w:color="000000"/>
              <w:right w:val="single" w:sz="6" w:space="0" w:color="000000"/>
            </w:tcBorders>
            <w:shd w:val="clear" w:color="auto" w:fill="auto"/>
          </w:tcPr>
          <w:p w14:paraId="127B0AFD" w14:textId="77777777" w:rsidR="003A2B2C" w:rsidRPr="00583891" w:rsidRDefault="003A2B2C" w:rsidP="006A29E7">
            <w:pPr>
              <w:pStyle w:val="af4"/>
            </w:pPr>
            <w:r w:rsidRPr="00583891">
              <w:t>396658, Воронежская обл.</w:t>
            </w:r>
            <w:r w:rsidR="00AB19C5" w:rsidRPr="00583891">
              <w:t xml:space="preserve">, г Россошь, </w:t>
            </w:r>
          </w:p>
          <w:p w14:paraId="1561477B" w14:textId="77777777" w:rsidR="00AB19C5" w:rsidRPr="00583891" w:rsidRDefault="003A2B2C" w:rsidP="006A29E7">
            <w:pPr>
              <w:pStyle w:val="af4"/>
            </w:pPr>
            <w:r w:rsidRPr="00583891">
              <w:t>У</w:t>
            </w:r>
            <w:r w:rsidR="00AB19C5" w:rsidRPr="00583891">
              <w:t>л</w:t>
            </w:r>
            <w:r w:rsidRPr="00583891">
              <w:t>.</w:t>
            </w:r>
            <w:r w:rsidR="00AB19C5" w:rsidRPr="00583891">
              <w:t xml:space="preserve"> Строителей, д</w:t>
            </w:r>
            <w:r w:rsidRPr="00583891">
              <w:t>.</w:t>
            </w:r>
            <w:r w:rsidR="00AB19C5" w:rsidRPr="00583891">
              <w:t xml:space="preserve"> 35</w:t>
            </w:r>
          </w:p>
        </w:tc>
      </w:tr>
      <w:tr w:rsidR="00AB19C5" w:rsidRPr="00011FB7" w14:paraId="0502C510" w14:textId="77777777" w:rsidTr="006A29E7">
        <w:trPr>
          <w:trHeight w:hRule="exact" w:val="562"/>
        </w:trPr>
        <w:tc>
          <w:tcPr>
            <w:tcW w:w="4112" w:type="dxa"/>
            <w:tcBorders>
              <w:top w:val="single" w:sz="6" w:space="0" w:color="000000"/>
              <w:left w:val="single" w:sz="6" w:space="0" w:color="000000"/>
              <w:bottom w:val="single" w:sz="6" w:space="0" w:color="000000"/>
              <w:right w:val="single" w:sz="6" w:space="0" w:color="000000"/>
            </w:tcBorders>
            <w:shd w:val="clear" w:color="auto" w:fill="auto"/>
          </w:tcPr>
          <w:p w14:paraId="2A8D14CC" w14:textId="77777777" w:rsidR="00AB19C5" w:rsidRPr="00583891" w:rsidRDefault="00AB19C5" w:rsidP="006A29E7">
            <w:pPr>
              <w:pStyle w:val="af4"/>
            </w:pPr>
          </w:p>
          <w:p w14:paraId="0163A670" w14:textId="77777777" w:rsidR="00AB19C5" w:rsidRPr="00583891" w:rsidRDefault="00AB19C5" w:rsidP="006A29E7">
            <w:pPr>
              <w:pStyle w:val="af4"/>
            </w:pPr>
            <w:r w:rsidRPr="00583891">
              <w:t>Почтовый</w:t>
            </w:r>
            <w:r w:rsidRPr="00583891">
              <w:rPr>
                <w:spacing w:val="1"/>
              </w:rPr>
              <w:t xml:space="preserve"> </w:t>
            </w:r>
            <w:r w:rsidRPr="00583891">
              <w:t>адрес:</w:t>
            </w:r>
          </w:p>
        </w:tc>
        <w:tc>
          <w:tcPr>
            <w:tcW w:w="5543" w:type="dxa"/>
            <w:tcBorders>
              <w:top w:val="single" w:sz="6" w:space="0" w:color="000000"/>
              <w:left w:val="single" w:sz="6" w:space="0" w:color="000000"/>
              <w:bottom w:val="single" w:sz="6" w:space="0" w:color="000000"/>
              <w:right w:val="single" w:sz="6" w:space="0" w:color="000000"/>
            </w:tcBorders>
            <w:shd w:val="clear" w:color="auto" w:fill="auto"/>
          </w:tcPr>
          <w:p w14:paraId="66F4BF5F" w14:textId="77777777" w:rsidR="003A2B2C" w:rsidRPr="00583891" w:rsidRDefault="003A2B2C" w:rsidP="006A29E7">
            <w:pPr>
              <w:pStyle w:val="af4"/>
            </w:pPr>
            <w:r w:rsidRPr="00583891">
              <w:t>396658, Воронежская обл.</w:t>
            </w:r>
            <w:r w:rsidR="00AB19C5" w:rsidRPr="00583891">
              <w:t>, г</w:t>
            </w:r>
            <w:r w:rsidRPr="00583891">
              <w:t>.</w:t>
            </w:r>
            <w:r w:rsidR="00AB19C5" w:rsidRPr="00583891">
              <w:t xml:space="preserve"> Россошь, </w:t>
            </w:r>
          </w:p>
          <w:p w14:paraId="565E918D" w14:textId="77777777" w:rsidR="00AB19C5" w:rsidRPr="00583891" w:rsidRDefault="003A2B2C" w:rsidP="006A29E7">
            <w:pPr>
              <w:pStyle w:val="af4"/>
            </w:pPr>
            <w:r w:rsidRPr="00583891">
              <w:t>У</w:t>
            </w:r>
            <w:r w:rsidR="00AB19C5" w:rsidRPr="00583891">
              <w:t>л</w:t>
            </w:r>
            <w:r w:rsidRPr="00583891">
              <w:t>.</w:t>
            </w:r>
            <w:r w:rsidR="00AB19C5" w:rsidRPr="00583891">
              <w:t xml:space="preserve"> Строителей, д</w:t>
            </w:r>
            <w:r w:rsidRPr="00583891">
              <w:t>.</w:t>
            </w:r>
            <w:r w:rsidR="00AB19C5" w:rsidRPr="00583891">
              <w:t xml:space="preserve"> 35</w:t>
            </w:r>
          </w:p>
        </w:tc>
      </w:tr>
      <w:tr w:rsidR="00AB19C5" w:rsidRPr="00583891" w14:paraId="44144262" w14:textId="77777777" w:rsidTr="006A29E7">
        <w:trPr>
          <w:trHeight w:hRule="exact" w:val="286"/>
        </w:trPr>
        <w:tc>
          <w:tcPr>
            <w:tcW w:w="4112" w:type="dxa"/>
            <w:tcBorders>
              <w:top w:val="single" w:sz="6" w:space="0" w:color="000000"/>
              <w:left w:val="single" w:sz="6" w:space="0" w:color="000000"/>
              <w:bottom w:val="single" w:sz="6" w:space="0" w:color="000000"/>
              <w:right w:val="single" w:sz="6" w:space="0" w:color="000000"/>
            </w:tcBorders>
            <w:shd w:val="clear" w:color="auto" w:fill="auto"/>
          </w:tcPr>
          <w:p w14:paraId="564EAD6F" w14:textId="77777777" w:rsidR="00AB19C5" w:rsidRPr="00583891" w:rsidRDefault="00AB19C5" w:rsidP="006A29E7">
            <w:pPr>
              <w:pStyle w:val="af4"/>
            </w:pPr>
            <w:r w:rsidRPr="00583891">
              <w:t>Руководитель</w:t>
            </w:r>
          </w:p>
        </w:tc>
        <w:tc>
          <w:tcPr>
            <w:tcW w:w="5543" w:type="dxa"/>
            <w:tcBorders>
              <w:top w:val="single" w:sz="6" w:space="0" w:color="000000"/>
              <w:left w:val="single" w:sz="6" w:space="0" w:color="000000"/>
              <w:bottom w:val="single" w:sz="6" w:space="0" w:color="000000"/>
              <w:right w:val="single" w:sz="6" w:space="0" w:color="000000"/>
            </w:tcBorders>
            <w:shd w:val="clear" w:color="auto" w:fill="auto"/>
          </w:tcPr>
          <w:p w14:paraId="23606520" w14:textId="77777777" w:rsidR="00AB19C5" w:rsidRPr="00583891" w:rsidRDefault="00AB19C5" w:rsidP="006A29E7">
            <w:pPr>
              <w:pStyle w:val="af4"/>
            </w:pPr>
            <w:r w:rsidRPr="00583891">
              <w:t xml:space="preserve">Маркарян Арарат </w:t>
            </w:r>
            <w:proofErr w:type="spellStart"/>
            <w:r w:rsidRPr="00583891">
              <w:t>Беняминович</w:t>
            </w:r>
            <w:proofErr w:type="spellEnd"/>
          </w:p>
        </w:tc>
      </w:tr>
      <w:tr w:rsidR="00AB19C5" w:rsidRPr="00583891" w14:paraId="7250ED95" w14:textId="77777777" w:rsidTr="006A29E7">
        <w:trPr>
          <w:trHeight w:hRule="exact" w:val="286"/>
        </w:trPr>
        <w:tc>
          <w:tcPr>
            <w:tcW w:w="4112" w:type="dxa"/>
            <w:tcBorders>
              <w:top w:val="single" w:sz="6" w:space="0" w:color="000000"/>
              <w:left w:val="single" w:sz="6" w:space="0" w:color="000000"/>
              <w:bottom w:val="single" w:sz="6" w:space="0" w:color="000000"/>
              <w:right w:val="single" w:sz="6" w:space="0" w:color="000000"/>
            </w:tcBorders>
            <w:shd w:val="clear" w:color="auto" w:fill="auto"/>
          </w:tcPr>
          <w:p w14:paraId="5843878F" w14:textId="77777777" w:rsidR="00AB19C5" w:rsidRPr="00583891" w:rsidRDefault="00AB19C5" w:rsidP="006A29E7">
            <w:pPr>
              <w:pStyle w:val="af4"/>
            </w:pPr>
            <w:r w:rsidRPr="00583891">
              <w:t>ИНН/КПП</w:t>
            </w:r>
          </w:p>
        </w:tc>
        <w:tc>
          <w:tcPr>
            <w:tcW w:w="5543" w:type="dxa"/>
            <w:tcBorders>
              <w:top w:val="single" w:sz="6" w:space="0" w:color="000000"/>
              <w:left w:val="single" w:sz="6" w:space="0" w:color="000000"/>
              <w:bottom w:val="single" w:sz="6" w:space="0" w:color="000000"/>
              <w:right w:val="single" w:sz="6" w:space="0" w:color="000000"/>
            </w:tcBorders>
            <w:shd w:val="clear" w:color="auto" w:fill="auto"/>
          </w:tcPr>
          <w:p w14:paraId="31B4709C" w14:textId="77777777" w:rsidR="00AB19C5" w:rsidRPr="00583891" w:rsidRDefault="00AB19C5" w:rsidP="006A29E7">
            <w:pPr>
              <w:pStyle w:val="af4"/>
            </w:pPr>
            <w:r w:rsidRPr="00583891">
              <w:rPr>
                <w:rFonts w:eastAsia="Tahoma"/>
              </w:rPr>
              <w:t>3627020499/</w:t>
            </w:r>
            <w:r w:rsidR="005F1402">
              <w:rPr>
                <w:rFonts w:eastAsia="Tahoma"/>
              </w:rPr>
              <w:t>362701001</w:t>
            </w:r>
          </w:p>
        </w:tc>
      </w:tr>
      <w:tr w:rsidR="00AB19C5" w:rsidRPr="00583891" w14:paraId="3E2CE058" w14:textId="77777777" w:rsidTr="006A29E7">
        <w:trPr>
          <w:trHeight w:hRule="exact" w:val="288"/>
        </w:trPr>
        <w:tc>
          <w:tcPr>
            <w:tcW w:w="4112" w:type="dxa"/>
            <w:tcBorders>
              <w:top w:val="single" w:sz="6" w:space="0" w:color="000000"/>
              <w:left w:val="single" w:sz="6" w:space="0" w:color="000000"/>
              <w:bottom w:val="single" w:sz="6" w:space="0" w:color="000000"/>
              <w:right w:val="single" w:sz="6" w:space="0" w:color="000000"/>
            </w:tcBorders>
            <w:shd w:val="clear" w:color="auto" w:fill="auto"/>
          </w:tcPr>
          <w:p w14:paraId="25B74FF6" w14:textId="77777777" w:rsidR="00AB19C5" w:rsidRPr="00583891" w:rsidRDefault="00AB19C5" w:rsidP="006A29E7">
            <w:pPr>
              <w:pStyle w:val="af4"/>
            </w:pPr>
            <w:r w:rsidRPr="00583891">
              <w:t>ОГРН:</w:t>
            </w:r>
          </w:p>
        </w:tc>
        <w:tc>
          <w:tcPr>
            <w:tcW w:w="5543" w:type="dxa"/>
            <w:tcBorders>
              <w:top w:val="single" w:sz="6" w:space="0" w:color="000000"/>
              <w:left w:val="single" w:sz="6" w:space="0" w:color="000000"/>
              <w:bottom w:val="single" w:sz="6" w:space="0" w:color="000000"/>
              <w:right w:val="single" w:sz="6" w:space="0" w:color="000000"/>
            </w:tcBorders>
            <w:shd w:val="clear" w:color="auto" w:fill="auto"/>
          </w:tcPr>
          <w:p w14:paraId="04835A53" w14:textId="77777777" w:rsidR="00AB19C5" w:rsidRPr="00583891" w:rsidRDefault="00AB19C5" w:rsidP="006A29E7">
            <w:pPr>
              <w:pStyle w:val="af4"/>
            </w:pPr>
            <w:r w:rsidRPr="00583891">
              <w:rPr>
                <w:rFonts w:eastAsia="Tahoma"/>
              </w:rPr>
              <w:t>1043664501781</w:t>
            </w:r>
          </w:p>
        </w:tc>
      </w:tr>
      <w:tr w:rsidR="00AB19C5" w:rsidRPr="00583891" w14:paraId="0B46FCBE" w14:textId="77777777" w:rsidTr="006A29E7">
        <w:trPr>
          <w:trHeight w:hRule="exact" w:val="286"/>
        </w:trPr>
        <w:tc>
          <w:tcPr>
            <w:tcW w:w="4112" w:type="dxa"/>
            <w:tcBorders>
              <w:top w:val="single" w:sz="6" w:space="0" w:color="000000"/>
              <w:left w:val="single" w:sz="6" w:space="0" w:color="000000"/>
              <w:bottom w:val="single" w:sz="6" w:space="0" w:color="000000"/>
              <w:right w:val="single" w:sz="6" w:space="0" w:color="000000"/>
            </w:tcBorders>
            <w:shd w:val="clear" w:color="auto" w:fill="auto"/>
          </w:tcPr>
          <w:p w14:paraId="5AA760AA" w14:textId="77777777" w:rsidR="00AB19C5" w:rsidRPr="00583891" w:rsidRDefault="00AB19C5" w:rsidP="006A29E7">
            <w:pPr>
              <w:pStyle w:val="af4"/>
            </w:pPr>
            <w:r w:rsidRPr="00583891">
              <w:t>Ко</w:t>
            </w:r>
            <w:r w:rsidRPr="00583891">
              <w:rPr>
                <w:spacing w:val="1"/>
              </w:rPr>
              <w:t>н</w:t>
            </w:r>
            <w:r w:rsidRPr="00583891">
              <w:t>так</w:t>
            </w:r>
            <w:r w:rsidRPr="00583891">
              <w:rPr>
                <w:spacing w:val="-2"/>
              </w:rPr>
              <w:t>т</w:t>
            </w:r>
            <w:r w:rsidRPr="00583891">
              <w:rPr>
                <w:spacing w:val="1"/>
              </w:rPr>
              <w:t>н</w:t>
            </w:r>
            <w:r w:rsidRPr="00583891">
              <w:t>ые телефо</w:t>
            </w:r>
            <w:r w:rsidRPr="00583891">
              <w:rPr>
                <w:spacing w:val="1"/>
              </w:rPr>
              <w:t>н</w:t>
            </w:r>
            <w:r w:rsidRPr="00583891">
              <w:t>ы</w:t>
            </w:r>
          </w:p>
        </w:tc>
        <w:tc>
          <w:tcPr>
            <w:tcW w:w="5543" w:type="dxa"/>
            <w:tcBorders>
              <w:top w:val="single" w:sz="6" w:space="0" w:color="000000"/>
              <w:left w:val="single" w:sz="6" w:space="0" w:color="000000"/>
              <w:bottom w:val="single" w:sz="6" w:space="0" w:color="000000"/>
              <w:right w:val="single" w:sz="6" w:space="0" w:color="000000"/>
            </w:tcBorders>
            <w:shd w:val="clear" w:color="auto" w:fill="auto"/>
          </w:tcPr>
          <w:p w14:paraId="62344BA6" w14:textId="77777777" w:rsidR="00AB19C5" w:rsidRPr="00583891" w:rsidRDefault="00AB19C5" w:rsidP="006A29E7">
            <w:pPr>
              <w:pStyle w:val="af4"/>
            </w:pPr>
            <w:r w:rsidRPr="00583891">
              <w:rPr>
                <w:rFonts w:eastAsia="Tahoma"/>
              </w:rPr>
              <w:t>+7 (47396) 5-19-07</w:t>
            </w:r>
          </w:p>
        </w:tc>
      </w:tr>
      <w:tr w:rsidR="00AB19C5" w:rsidRPr="00583891" w14:paraId="35030B0E" w14:textId="77777777" w:rsidTr="006A29E7">
        <w:trPr>
          <w:trHeight w:hRule="exact" w:val="286"/>
        </w:trPr>
        <w:tc>
          <w:tcPr>
            <w:tcW w:w="4112" w:type="dxa"/>
            <w:tcBorders>
              <w:top w:val="single" w:sz="6" w:space="0" w:color="000000"/>
              <w:left w:val="single" w:sz="6" w:space="0" w:color="000000"/>
              <w:bottom w:val="single" w:sz="6" w:space="0" w:color="000000"/>
              <w:right w:val="single" w:sz="6" w:space="0" w:color="000000"/>
            </w:tcBorders>
            <w:shd w:val="clear" w:color="auto" w:fill="auto"/>
          </w:tcPr>
          <w:p w14:paraId="3D5ACBE8" w14:textId="77777777" w:rsidR="00AB19C5" w:rsidRPr="00583891" w:rsidRDefault="00AB19C5" w:rsidP="006A29E7">
            <w:pPr>
              <w:pStyle w:val="af4"/>
            </w:pPr>
            <w:r w:rsidRPr="00583891">
              <w:t>Пер</w:t>
            </w:r>
            <w:r w:rsidRPr="00583891">
              <w:rPr>
                <w:spacing w:val="1"/>
              </w:rPr>
              <w:t>и</w:t>
            </w:r>
            <w:r w:rsidRPr="00583891">
              <w:t xml:space="preserve">од </w:t>
            </w:r>
            <w:r w:rsidRPr="00583891">
              <w:rPr>
                <w:spacing w:val="1"/>
              </w:rPr>
              <w:t>п</w:t>
            </w:r>
            <w:r w:rsidRPr="00583891">
              <w:t>редоставле</w:t>
            </w:r>
            <w:r w:rsidRPr="00583891">
              <w:rPr>
                <w:spacing w:val="1"/>
              </w:rPr>
              <w:t>ни</w:t>
            </w:r>
            <w:r w:rsidRPr="00583891">
              <w:t xml:space="preserve">я </w:t>
            </w:r>
            <w:r w:rsidRPr="00583891">
              <w:rPr>
                <w:spacing w:val="1"/>
              </w:rPr>
              <w:t>ин</w:t>
            </w:r>
            <w:r w:rsidRPr="00583891">
              <w:t>форма</w:t>
            </w:r>
            <w:r w:rsidRPr="00583891">
              <w:rPr>
                <w:spacing w:val="1"/>
              </w:rPr>
              <w:t>ц</w:t>
            </w:r>
            <w:r w:rsidRPr="00583891">
              <w:rPr>
                <w:spacing w:val="-2"/>
              </w:rPr>
              <w:t>и</w:t>
            </w:r>
            <w:r w:rsidRPr="00583891">
              <w:rPr>
                <w:spacing w:val="1"/>
              </w:rPr>
              <w:t>и</w:t>
            </w:r>
            <w:r w:rsidRPr="00583891">
              <w:t>:</w:t>
            </w:r>
          </w:p>
        </w:tc>
        <w:tc>
          <w:tcPr>
            <w:tcW w:w="5543" w:type="dxa"/>
            <w:tcBorders>
              <w:top w:val="single" w:sz="6" w:space="0" w:color="000000"/>
              <w:left w:val="single" w:sz="6" w:space="0" w:color="000000"/>
              <w:bottom w:val="single" w:sz="6" w:space="0" w:color="000000"/>
              <w:right w:val="single" w:sz="6" w:space="0" w:color="000000"/>
            </w:tcBorders>
            <w:shd w:val="clear" w:color="auto" w:fill="auto"/>
          </w:tcPr>
          <w:p w14:paraId="5F4D56AD" w14:textId="77777777" w:rsidR="00AB19C5" w:rsidRPr="00583891" w:rsidRDefault="00AB19C5" w:rsidP="006A29E7">
            <w:pPr>
              <w:pStyle w:val="af4"/>
            </w:pPr>
            <w:r w:rsidRPr="00583891">
              <w:t>202</w:t>
            </w:r>
            <w:r w:rsidR="00287CDB" w:rsidRPr="00583891">
              <w:t>2</w:t>
            </w:r>
            <w:r w:rsidRPr="00583891">
              <w:t>г.</w:t>
            </w:r>
          </w:p>
        </w:tc>
      </w:tr>
      <w:tr w:rsidR="00AB19C5" w:rsidRPr="00583891" w14:paraId="704C7445" w14:textId="77777777" w:rsidTr="006A29E7">
        <w:trPr>
          <w:trHeight w:hRule="exact" w:val="658"/>
        </w:trPr>
        <w:tc>
          <w:tcPr>
            <w:tcW w:w="4112" w:type="dxa"/>
            <w:tcBorders>
              <w:top w:val="single" w:sz="6" w:space="0" w:color="000000"/>
              <w:left w:val="single" w:sz="6" w:space="0" w:color="000000"/>
              <w:bottom w:val="single" w:sz="6" w:space="0" w:color="000000"/>
              <w:right w:val="single" w:sz="6" w:space="0" w:color="000000"/>
            </w:tcBorders>
            <w:shd w:val="clear" w:color="auto" w:fill="auto"/>
          </w:tcPr>
          <w:p w14:paraId="50CBFA9E" w14:textId="77777777" w:rsidR="00AB19C5" w:rsidRPr="00583891" w:rsidRDefault="00AB19C5" w:rsidP="006A29E7">
            <w:pPr>
              <w:pStyle w:val="af4"/>
            </w:pPr>
          </w:p>
        </w:tc>
        <w:tc>
          <w:tcPr>
            <w:tcW w:w="5543" w:type="dxa"/>
            <w:tcBorders>
              <w:top w:val="single" w:sz="6" w:space="0" w:color="000000"/>
              <w:left w:val="single" w:sz="6" w:space="0" w:color="000000"/>
              <w:bottom w:val="single" w:sz="6" w:space="0" w:color="000000"/>
              <w:right w:val="single" w:sz="6" w:space="0" w:color="000000"/>
            </w:tcBorders>
            <w:shd w:val="clear" w:color="auto" w:fill="auto"/>
          </w:tcPr>
          <w:p w14:paraId="3C5A53C5" w14:textId="77777777" w:rsidR="00AB19C5" w:rsidRPr="00583891" w:rsidRDefault="00AB19C5" w:rsidP="006A29E7">
            <w:pPr>
              <w:pStyle w:val="af4"/>
            </w:pPr>
          </w:p>
        </w:tc>
      </w:tr>
      <w:tr w:rsidR="00AB19C5" w:rsidRPr="00011FB7" w14:paraId="15D64A4F" w14:textId="77777777" w:rsidTr="006A29E7">
        <w:trPr>
          <w:trHeight w:hRule="exact" w:val="602"/>
        </w:trPr>
        <w:tc>
          <w:tcPr>
            <w:tcW w:w="4112" w:type="dxa"/>
            <w:tcBorders>
              <w:top w:val="single" w:sz="6" w:space="0" w:color="000000"/>
              <w:left w:val="single" w:sz="6" w:space="0" w:color="000000"/>
              <w:bottom w:val="single" w:sz="6" w:space="0" w:color="000000"/>
              <w:right w:val="single" w:sz="6" w:space="0" w:color="000000"/>
            </w:tcBorders>
            <w:shd w:val="clear" w:color="auto" w:fill="auto"/>
          </w:tcPr>
          <w:p w14:paraId="401574C0" w14:textId="77777777" w:rsidR="00AB19C5" w:rsidRPr="00583891" w:rsidRDefault="00AB19C5" w:rsidP="006A29E7">
            <w:pPr>
              <w:pStyle w:val="af4"/>
            </w:pPr>
            <w:r w:rsidRPr="00583891">
              <w:t>На</w:t>
            </w:r>
            <w:r w:rsidRPr="00583891">
              <w:rPr>
                <w:spacing w:val="1"/>
              </w:rPr>
              <w:t>и</w:t>
            </w:r>
            <w:r w:rsidRPr="00583891">
              <w:t>ме</w:t>
            </w:r>
            <w:r w:rsidRPr="00583891">
              <w:rPr>
                <w:spacing w:val="1"/>
              </w:rPr>
              <w:t>н</w:t>
            </w:r>
            <w:r w:rsidRPr="00583891">
              <w:t>ова</w:t>
            </w:r>
            <w:r w:rsidRPr="00583891">
              <w:rPr>
                <w:spacing w:val="1"/>
              </w:rPr>
              <w:t>ни</w:t>
            </w:r>
            <w:r w:rsidRPr="00583891">
              <w:t>е орга</w:t>
            </w:r>
            <w:r w:rsidRPr="00583891">
              <w:rPr>
                <w:spacing w:val="1"/>
              </w:rPr>
              <w:t>ни</w:t>
            </w:r>
            <w:r w:rsidRPr="00583891">
              <w:rPr>
                <w:spacing w:val="-2"/>
              </w:rPr>
              <w:t>з</w:t>
            </w:r>
            <w:r w:rsidRPr="00583891">
              <w:t>а</w:t>
            </w:r>
            <w:r w:rsidRPr="00583891">
              <w:rPr>
                <w:spacing w:val="1"/>
              </w:rPr>
              <w:t>ции</w:t>
            </w:r>
          </w:p>
        </w:tc>
        <w:tc>
          <w:tcPr>
            <w:tcW w:w="5543" w:type="dxa"/>
            <w:tcBorders>
              <w:top w:val="single" w:sz="6" w:space="0" w:color="000000"/>
              <w:left w:val="single" w:sz="6" w:space="0" w:color="000000"/>
              <w:bottom w:val="single" w:sz="6" w:space="0" w:color="000000"/>
              <w:right w:val="single" w:sz="6" w:space="0" w:color="000000"/>
            </w:tcBorders>
            <w:shd w:val="clear" w:color="auto" w:fill="auto"/>
          </w:tcPr>
          <w:p w14:paraId="122CC2FE" w14:textId="77777777" w:rsidR="003A2B2C" w:rsidRPr="00583891" w:rsidRDefault="00AB19C5" w:rsidP="006A29E7">
            <w:pPr>
              <w:pStyle w:val="af4"/>
            </w:pPr>
            <w:r w:rsidRPr="00583891">
              <w:t xml:space="preserve">Муниципальное унитарное предприятие ЖКХ </w:t>
            </w:r>
          </w:p>
          <w:p w14:paraId="5A414A90" w14:textId="77777777" w:rsidR="00AB19C5" w:rsidRPr="00583891" w:rsidRDefault="003A2B2C" w:rsidP="006A29E7">
            <w:pPr>
              <w:pStyle w:val="af4"/>
            </w:pPr>
            <w:r w:rsidRPr="00583891">
              <w:t xml:space="preserve">г. Россоши </w:t>
            </w:r>
            <w:r w:rsidR="00AB19C5" w:rsidRPr="00583891">
              <w:t>«Химик»</w:t>
            </w:r>
          </w:p>
        </w:tc>
      </w:tr>
      <w:tr w:rsidR="00AB19C5" w:rsidRPr="00583891" w14:paraId="14DFD48D" w14:textId="77777777" w:rsidTr="006A29E7">
        <w:trPr>
          <w:trHeight w:hRule="exact" w:val="605"/>
        </w:trPr>
        <w:tc>
          <w:tcPr>
            <w:tcW w:w="4112" w:type="dxa"/>
            <w:tcBorders>
              <w:top w:val="single" w:sz="6" w:space="0" w:color="000000"/>
              <w:left w:val="single" w:sz="6" w:space="0" w:color="000000"/>
              <w:bottom w:val="single" w:sz="6" w:space="0" w:color="000000"/>
              <w:right w:val="single" w:sz="6" w:space="0" w:color="000000"/>
            </w:tcBorders>
            <w:shd w:val="clear" w:color="auto" w:fill="auto"/>
          </w:tcPr>
          <w:p w14:paraId="58ED83ED" w14:textId="77777777" w:rsidR="00AB19C5" w:rsidRPr="00583891" w:rsidRDefault="00AB19C5" w:rsidP="006A29E7">
            <w:pPr>
              <w:pStyle w:val="af4"/>
            </w:pPr>
            <w:r w:rsidRPr="00583891">
              <w:t>На</w:t>
            </w:r>
            <w:r w:rsidRPr="00583891">
              <w:rPr>
                <w:spacing w:val="1"/>
              </w:rPr>
              <w:t>и</w:t>
            </w:r>
            <w:r w:rsidRPr="00583891">
              <w:t>ме</w:t>
            </w:r>
            <w:r w:rsidRPr="00583891">
              <w:rPr>
                <w:spacing w:val="1"/>
              </w:rPr>
              <w:t>н</w:t>
            </w:r>
            <w:r w:rsidRPr="00583891">
              <w:t>ова</w:t>
            </w:r>
            <w:r w:rsidRPr="00583891">
              <w:rPr>
                <w:spacing w:val="1"/>
              </w:rPr>
              <w:t>ни</w:t>
            </w:r>
            <w:r w:rsidRPr="00583891">
              <w:t xml:space="preserve">е </w:t>
            </w:r>
            <w:r w:rsidRPr="00583891">
              <w:rPr>
                <w:spacing w:val="4"/>
              </w:rPr>
              <w:t>м</w:t>
            </w:r>
            <w:r w:rsidRPr="00583891">
              <w:rPr>
                <w:spacing w:val="-8"/>
              </w:rPr>
              <w:t>у</w:t>
            </w:r>
            <w:r w:rsidRPr="00583891">
              <w:rPr>
                <w:spacing w:val="1"/>
              </w:rPr>
              <w:t>ницип</w:t>
            </w:r>
            <w:r w:rsidRPr="00583891">
              <w:t>аль</w:t>
            </w:r>
            <w:r w:rsidRPr="00583891">
              <w:rPr>
                <w:spacing w:val="1"/>
              </w:rPr>
              <w:t>н</w:t>
            </w:r>
            <w:r w:rsidRPr="00583891">
              <w:t>ого обра</w:t>
            </w:r>
            <w:r w:rsidRPr="00583891">
              <w:rPr>
                <w:spacing w:val="1"/>
              </w:rPr>
              <w:t>з</w:t>
            </w:r>
            <w:r w:rsidRPr="00583891">
              <w:t>ова</w:t>
            </w:r>
            <w:r w:rsidRPr="00583891">
              <w:rPr>
                <w:spacing w:val="1"/>
              </w:rPr>
              <w:t>ни</w:t>
            </w:r>
            <w:r w:rsidRPr="00583891">
              <w:t>я (городской ок</w:t>
            </w:r>
            <w:r w:rsidRPr="00583891">
              <w:rPr>
                <w:spacing w:val="2"/>
              </w:rPr>
              <w:t>р</w:t>
            </w:r>
            <w:r w:rsidRPr="00583891">
              <w:rPr>
                <w:spacing w:val="-5"/>
              </w:rPr>
              <w:t>у</w:t>
            </w:r>
            <w:r w:rsidRPr="00583891">
              <w:t xml:space="preserve">г/ </w:t>
            </w:r>
            <w:r w:rsidRPr="00583891">
              <w:rPr>
                <w:spacing w:val="4"/>
              </w:rPr>
              <w:t>м</w:t>
            </w:r>
            <w:r w:rsidRPr="00583891">
              <w:rPr>
                <w:spacing w:val="-8"/>
              </w:rPr>
              <w:t>у</w:t>
            </w:r>
            <w:r w:rsidRPr="00583891">
              <w:rPr>
                <w:spacing w:val="1"/>
              </w:rPr>
              <w:t>ницип</w:t>
            </w:r>
            <w:r w:rsidRPr="00583891">
              <w:t>аль</w:t>
            </w:r>
            <w:r w:rsidRPr="00583891">
              <w:rPr>
                <w:spacing w:val="1"/>
              </w:rPr>
              <w:t>н</w:t>
            </w:r>
            <w:r w:rsidRPr="00583891">
              <w:rPr>
                <w:spacing w:val="-3"/>
              </w:rPr>
              <w:t>ы</w:t>
            </w:r>
            <w:r w:rsidRPr="00583891">
              <w:t>й</w:t>
            </w:r>
            <w:r w:rsidRPr="00583891">
              <w:rPr>
                <w:spacing w:val="-2"/>
              </w:rPr>
              <w:t xml:space="preserve"> </w:t>
            </w:r>
            <w:r w:rsidRPr="00583891">
              <w:t>ра</w:t>
            </w:r>
            <w:r w:rsidRPr="00583891">
              <w:rPr>
                <w:spacing w:val="1"/>
              </w:rPr>
              <w:t>й</w:t>
            </w:r>
            <w:r w:rsidRPr="00583891">
              <w:t>о</w:t>
            </w:r>
            <w:r w:rsidRPr="00583891">
              <w:rPr>
                <w:spacing w:val="1"/>
              </w:rPr>
              <w:t>н)</w:t>
            </w:r>
          </w:p>
        </w:tc>
        <w:tc>
          <w:tcPr>
            <w:tcW w:w="5543" w:type="dxa"/>
            <w:tcBorders>
              <w:top w:val="single" w:sz="6" w:space="0" w:color="000000"/>
              <w:left w:val="single" w:sz="6" w:space="0" w:color="000000"/>
              <w:bottom w:val="single" w:sz="6" w:space="0" w:color="000000"/>
              <w:right w:val="single" w:sz="6" w:space="0" w:color="000000"/>
            </w:tcBorders>
            <w:shd w:val="clear" w:color="auto" w:fill="auto"/>
          </w:tcPr>
          <w:p w14:paraId="2AEB0306" w14:textId="77777777" w:rsidR="00AB19C5" w:rsidRPr="00583891" w:rsidRDefault="00AB19C5" w:rsidP="006A29E7">
            <w:pPr>
              <w:pStyle w:val="af4"/>
            </w:pPr>
            <w:proofErr w:type="spellStart"/>
            <w:r w:rsidRPr="00583891">
              <w:t>г.п.г</w:t>
            </w:r>
            <w:proofErr w:type="spellEnd"/>
            <w:r w:rsidRPr="00583891">
              <w:t>. Россошь</w:t>
            </w:r>
          </w:p>
        </w:tc>
      </w:tr>
      <w:tr w:rsidR="00AB19C5" w:rsidRPr="00011FB7" w14:paraId="27B510B9" w14:textId="77777777" w:rsidTr="006A29E7">
        <w:trPr>
          <w:trHeight w:hRule="exact" w:val="817"/>
        </w:trPr>
        <w:tc>
          <w:tcPr>
            <w:tcW w:w="4112" w:type="dxa"/>
            <w:tcBorders>
              <w:top w:val="single" w:sz="6" w:space="0" w:color="000000"/>
              <w:left w:val="single" w:sz="6" w:space="0" w:color="000000"/>
              <w:bottom w:val="single" w:sz="6" w:space="0" w:color="000000"/>
              <w:right w:val="single" w:sz="6" w:space="0" w:color="000000"/>
            </w:tcBorders>
            <w:shd w:val="clear" w:color="auto" w:fill="auto"/>
          </w:tcPr>
          <w:p w14:paraId="69E9D0C1" w14:textId="77777777" w:rsidR="00AB19C5" w:rsidRPr="00583891" w:rsidRDefault="00AB19C5" w:rsidP="006A29E7">
            <w:pPr>
              <w:pStyle w:val="af4"/>
            </w:pPr>
          </w:p>
          <w:p w14:paraId="49FA6A68" w14:textId="77777777" w:rsidR="00AB19C5" w:rsidRPr="00583891" w:rsidRDefault="00AB19C5" w:rsidP="006A29E7">
            <w:pPr>
              <w:pStyle w:val="af4"/>
            </w:pPr>
            <w:r w:rsidRPr="00583891">
              <w:t>Юр</w:t>
            </w:r>
            <w:r w:rsidRPr="00583891">
              <w:rPr>
                <w:spacing w:val="1"/>
              </w:rPr>
              <w:t>и</w:t>
            </w:r>
            <w:r w:rsidRPr="00583891">
              <w:t>д</w:t>
            </w:r>
            <w:r w:rsidRPr="00583891">
              <w:rPr>
                <w:spacing w:val="1"/>
              </w:rPr>
              <w:t>и</w:t>
            </w:r>
            <w:r w:rsidRPr="00583891">
              <w:t>ческ</w:t>
            </w:r>
            <w:r w:rsidRPr="00583891">
              <w:rPr>
                <w:spacing w:val="-2"/>
              </w:rPr>
              <w:t>и</w:t>
            </w:r>
            <w:r w:rsidRPr="00583891">
              <w:t>й</w:t>
            </w:r>
            <w:r w:rsidRPr="00583891">
              <w:rPr>
                <w:spacing w:val="1"/>
              </w:rPr>
              <w:t xml:space="preserve"> </w:t>
            </w:r>
            <w:r w:rsidRPr="00583891">
              <w:t>адрес:</w:t>
            </w:r>
          </w:p>
        </w:tc>
        <w:tc>
          <w:tcPr>
            <w:tcW w:w="5543" w:type="dxa"/>
            <w:tcBorders>
              <w:top w:val="single" w:sz="6" w:space="0" w:color="000000"/>
              <w:left w:val="single" w:sz="6" w:space="0" w:color="000000"/>
              <w:bottom w:val="single" w:sz="6" w:space="0" w:color="000000"/>
              <w:right w:val="single" w:sz="6" w:space="0" w:color="000000"/>
            </w:tcBorders>
            <w:shd w:val="clear" w:color="auto" w:fill="auto"/>
          </w:tcPr>
          <w:p w14:paraId="26D10002" w14:textId="77777777" w:rsidR="00AB19C5" w:rsidRPr="00583891" w:rsidRDefault="003A2B2C" w:rsidP="006A29E7">
            <w:pPr>
              <w:pStyle w:val="af4"/>
            </w:pPr>
            <w:r w:rsidRPr="00583891">
              <w:t>396650, Воронежская обл.,</w:t>
            </w:r>
            <w:r w:rsidR="00AB19C5" w:rsidRPr="00583891">
              <w:t xml:space="preserve"> г</w:t>
            </w:r>
            <w:r w:rsidRPr="00583891">
              <w:t>.</w:t>
            </w:r>
            <w:r w:rsidR="00AB19C5" w:rsidRPr="00583891">
              <w:t xml:space="preserve"> Россошь, </w:t>
            </w:r>
          </w:p>
          <w:p w14:paraId="3AFA199B" w14:textId="77777777" w:rsidR="00AB19C5" w:rsidRPr="00583891" w:rsidRDefault="00AB19C5" w:rsidP="006A29E7">
            <w:pPr>
              <w:pStyle w:val="af4"/>
            </w:pPr>
            <w:r w:rsidRPr="00583891">
              <w:t>ул. 9 Января, 1</w:t>
            </w:r>
            <w:r w:rsidR="003A2B2C" w:rsidRPr="00583891">
              <w:t>7</w:t>
            </w:r>
            <w:r w:rsidRPr="00583891">
              <w:t>А</w:t>
            </w:r>
          </w:p>
        </w:tc>
      </w:tr>
      <w:tr w:rsidR="00AB19C5" w:rsidRPr="00011FB7" w14:paraId="15E5C1B0" w14:textId="77777777" w:rsidTr="006A29E7">
        <w:trPr>
          <w:trHeight w:hRule="exact" w:val="562"/>
        </w:trPr>
        <w:tc>
          <w:tcPr>
            <w:tcW w:w="4112" w:type="dxa"/>
            <w:tcBorders>
              <w:top w:val="single" w:sz="6" w:space="0" w:color="000000"/>
              <w:left w:val="single" w:sz="6" w:space="0" w:color="000000"/>
              <w:bottom w:val="single" w:sz="6" w:space="0" w:color="000000"/>
              <w:right w:val="single" w:sz="6" w:space="0" w:color="000000"/>
            </w:tcBorders>
            <w:shd w:val="clear" w:color="auto" w:fill="auto"/>
          </w:tcPr>
          <w:p w14:paraId="684F52A2" w14:textId="77777777" w:rsidR="00AB19C5" w:rsidRPr="00583891" w:rsidRDefault="00AB19C5" w:rsidP="006A29E7">
            <w:pPr>
              <w:pStyle w:val="af4"/>
            </w:pPr>
          </w:p>
          <w:p w14:paraId="4622115B" w14:textId="77777777" w:rsidR="00AB19C5" w:rsidRPr="00583891" w:rsidRDefault="00AB19C5" w:rsidP="006A29E7">
            <w:pPr>
              <w:pStyle w:val="af4"/>
            </w:pPr>
            <w:r w:rsidRPr="00583891">
              <w:t>Почтовый</w:t>
            </w:r>
            <w:r w:rsidRPr="00583891">
              <w:rPr>
                <w:spacing w:val="1"/>
              </w:rPr>
              <w:t xml:space="preserve"> </w:t>
            </w:r>
            <w:r w:rsidRPr="00583891">
              <w:t>адрес:</w:t>
            </w:r>
          </w:p>
        </w:tc>
        <w:tc>
          <w:tcPr>
            <w:tcW w:w="5543" w:type="dxa"/>
            <w:tcBorders>
              <w:top w:val="single" w:sz="6" w:space="0" w:color="000000"/>
              <w:left w:val="single" w:sz="6" w:space="0" w:color="000000"/>
              <w:bottom w:val="single" w:sz="6" w:space="0" w:color="000000"/>
              <w:right w:val="single" w:sz="6" w:space="0" w:color="000000"/>
            </w:tcBorders>
            <w:shd w:val="clear" w:color="auto" w:fill="auto"/>
          </w:tcPr>
          <w:p w14:paraId="2400973E" w14:textId="77777777" w:rsidR="00AB19C5" w:rsidRPr="00583891" w:rsidRDefault="003A2B2C" w:rsidP="006A29E7">
            <w:pPr>
              <w:pStyle w:val="af4"/>
            </w:pPr>
            <w:r w:rsidRPr="00583891">
              <w:t xml:space="preserve">396650, Воронежская обл., г. </w:t>
            </w:r>
            <w:r w:rsidR="00AB19C5" w:rsidRPr="00583891">
              <w:t>Россошь,</w:t>
            </w:r>
          </w:p>
          <w:p w14:paraId="45B6EE6E" w14:textId="77777777" w:rsidR="00AB19C5" w:rsidRPr="00583891" w:rsidRDefault="00AB19C5" w:rsidP="006A29E7">
            <w:pPr>
              <w:pStyle w:val="af4"/>
            </w:pPr>
            <w:r w:rsidRPr="00583891">
              <w:t xml:space="preserve"> ул. 9 Января, 33 Б</w:t>
            </w:r>
          </w:p>
        </w:tc>
      </w:tr>
      <w:tr w:rsidR="00AB19C5" w:rsidRPr="00583891" w14:paraId="239B133C" w14:textId="77777777" w:rsidTr="006A29E7">
        <w:trPr>
          <w:trHeight w:hRule="exact" w:val="286"/>
        </w:trPr>
        <w:tc>
          <w:tcPr>
            <w:tcW w:w="4112" w:type="dxa"/>
            <w:tcBorders>
              <w:top w:val="single" w:sz="6" w:space="0" w:color="000000"/>
              <w:left w:val="single" w:sz="6" w:space="0" w:color="000000"/>
              <w:bottom w:val="single" w:sz="6" w:space="0" w:color="000000"/>
              <w:right w:val="single" w:sz="6" w:space="0" w:color="000000"/>
            </w:tcBorders>
            <w:shd w:val="clear" w:color="auto" w:fill="auto"/>
          </w:tcPr>
          <w:p w14:paraId="2A443A9B" w14:textId="77777777" w:rsidR="00AB19C5" w:rsidRPr="00583891" w:rsidRDefault="00AB19C5" w:rsidP="006A29E7">
            <w:pPr>
              <w:pStyle w:val="af4"/>
            </w:pPr>
            <w:r w:rsidRPr="00583891">
              <w:t>Руководитель</w:t>
            </w:r>
          </w:p>
        </w:tc>
        <w:tc>
          <w:tcPr>
            <w:tcW w:w="5543" w:type="dxa"/>
            <w:tcBorders>
              <w:top w:val="single" w:sz="6" w:space="0" w:color="000000"/>
              <w:left w:val="single" w:sz="6" w:space="0" w:color="000000"/>
              <w:bottom w:val="single" w:sz="6" w:space="0" w:color="000000"/>
              <w:right w:val="single" w:sz="6" w:space="0" w:color="000000"/>
            </w:tcBorders>
            <w:shd w:val="clear" w:color="auto" w:fill="auto"/>
          </w:tcPr>
          <w:p w14:paraId="16891298" w14:textId="77777777" w:rsidR="00AB19C5" w:rsidRPr="00583891" w:rsidRDefault="00AB19C5" w:rsidP="006A29E7">
            <w:pPr>
              <w:pStyle w:val="af4"/>
            </w:pPr>
            <w:r w:rsidRPr="00583891">
              <w:t xml:space="preserve"> Атласов Евгений Юрьевич</w:t>
            </w:r>
          </w:p>
        </w:tc>
      </w:tr>
      <w:tr w:rsidR="00AB19C5" w:rsidRPr="00583891" w14:paraId="5A6A2A69" w14:textId="77777777" w:rsidTr="006A29E7">
        <w:trPr>
          <w:trHeight w:hRule="exact" w:val="286"/>
        </w:trPr>
        <w:tc>
          <w:tcPr>
            <w:tcW w:w="4112" w:type="dxa"/>
            <w:tcBorders>
              <w:top w:val="single" w:sz="6" w:space="0" w:color="000000"/>
              <w:left w:val="single" w:sz="6" w:space="0" w:color="000000"/>
              <w:bottom w:val="single" w:sz="6" w:space="0" w:color="000000"/>
              <w:right w:val="single" w:sz="6" w:space="0" w:color="000000"/>
            </w:tcBorders>
            <w:shd w:val="clear" w:color="auto" w:fill="auto"/>
          </w:tcPr>
          <w:p w14:paraId="0F3D9940" w14:textId="77777777" w:rsidR="00AB19C5" w:rsidRPr="00583891" w:rsidRDefault="00AB19C5" w:rsidP="006A29E7">
            <w:pPr>
              <w:pStyle w:val="af4"/>
            </w:pPr>
            <w:r w:rsidRPr="00583891">
              <w:t>ИНН/КПП</w:t>
            </w:r>
          </w:p>
        </w:tc>
        <w:tc>
          <w:tcPr>
            <w:tcW w:w="5543" w:type="dxa"/>
            <w:tcBorders>
              <w:top w:val="single" w:sz="6" w:space="0" w:color="000000"/>
              <w:left w:val="single" w:sz="6" w:space="0" w:color="000000"/>
              <w:bottom w:val="single" w:sz="6" w:space="0" w:color="000000"/>
              <w:right w:val="single" w:sz="6" w:space="0" w:color="000000"/>
            </w:tcBorders>
            <w:shd w:val="clear" w:color="auto" w:fill="auto"/>
          </w:tcPr>
          <w:p w14:paraId="492CE56C" w14:textId="77777777" w:rsidR="00AB19C5" w:rsidRPr="00583891" w:rsidRDefault="00AB19C5" w:rsidP="006A29E7">
            <w:pPr>
              <w:pStyle w:val="af4"/>
            </w:pPr>
            <w:r w:rsidRPr="00583891">
              <w:rPr>
                <w:rFonts w:eastAsia="Tahoma"/>
              </w:rPr>
              <w:t>3627019599/</w:t>
            </w:r>
            <w:r w:rsidRPr="00583891">
              <w:t xml:space="preserve"> </w:t>
            </w:r>
            <w:r w:rsidRPr="00583891">
              <w:rPr>
                <w:rFonts w:eastAsia="Tahoma"/>
              </w:rPr>
              <w:t>362701001</w:t>
            </w:r>
          </w:p>
        </w:tc>
      </w:tr>
      <w:tr w:rsidR="00AB19C5" w:rsidRPr="00583891" w14:paraId="27FABB98" w14:textId="77777777" w:rsidTr="006A29E7">
        <w:trPr>
          <w:trHeight w:hRule="exact" w:val="288"/>
        </w:trPr>
        <w:tc>
          <w:tcPr>
            <w:tcW w:w="4112" w:type="dxa"/>
            <w:tcBorders>
              <w:top w:val="single" w:sz="6" w:space="0" w:color="000000"/>
              <w:left w:val="single" w:sz="6" w:space="0" w:color="000000"/>
              <w:bottom w:val="single" w:sz="6" w:space="0" w:color="000000"/>
              <w:right w:val="single" w:sz="6" w:space="0" w:color="000000"/>
            </w:tcBorders>
            <w:shd w:val="clear" w:color="auto" w:fill="auto"/>
          </w:tcPr>
          <w:p w14:paraId="35E9F79B" w14:textId="77777777" w:rsidR="00AB19C5" w:rsidRPr="00583891" w:rsidRDefault="00AB19C5" w:rsidP="006A29E7">
            <w:pPr>
              <w:pStyle w:val="af4"/>
            </w:pPr>
            <w:r w:rsidRPr="00583891">
              <w:t>ОКПО:</w:t>
            </w:r>
          </w:p>
        </w:tc>
        <w:tc>
          <w:tcPr>
            <w:tcW w:w="5543" w:type="dxa"/>
            <w:tcBorders>
              <w:top w:val="single" w:sz="6" w:space="0" w:color="000000"/>
              <w:left w:val="single" w:sz="6" w:space="0" w:color="000000"/>
              <w:bottom w:val="single" w:sz="6" w:space="0" w:color="000000"/>
              <w:right w:val="single" w:sz="6" w:space="0" w:color="000000"/>
            </w:tcBorders>
            <w:shd w:val="clear" w:color="auto" w:fill="auto"/>
          </w:tcPr>
          <w:p w14:paraId="6BCCB9A4" w14:textId="77777777" w:rsidR="00AB19C5" w:rsidRPr="00583891" w:rsidRDefault="00AB19C5" w:rsidP="006A29E7">
            <w:pPr>
              <w:pStyle w:val="af4"/>
            </w:pPr>
            <w:r w:rsidRPr="00583891">
              <w:rPr>
                <w:rFonts w:eastAsia="Tahoma"/>
              </w:rPr>
              <w:t>13493837</w:t>
            </w:r>
          </w:p>
        </w:tc>
      </w:tr>
      <w:tr w:rsidR="00AB19C5" w:rsidRPr="00583891" w14:paraId="1196ADB7" w14:textId="77777777" w:rsidTr="006A29E7">
        <w:trPr>
          <w:trHeight w:hRule="exact" w:val="286"/>
        </w:trPr>
        <w:tc>
          <w:tcPr>
            <w:tcW w:w="4112" w:type="dxa"/>
            <w:tcBorders>
              <w:top w:val="single" w:sz="6" w:space="0" w:color="000000"/>
              <w:left w:val="single" w:sz="6" w:space="0" w:color="000000"/>
              <w:bottom w:val="single" w:sz="6" w:space="0" w:color="000000"/>
              <w:right w:val="single" w:sz="6" w:space="0" w:color="000000"/>
            </w:tcBorders>
            <w:shd w:val="clear" w:color="auto" w:fill="auto"/>
          </w:tcPr>
          <w:p w14:paraId="58FB892A" w14:textId="77777777" w:rsidR="00AB19C5" w:rsidRPr="00583891" w:rsidRDefault="00AB19C5" w:rsidP="006A29E7">
            <w:pPr>
              <w:pStyle w:val="af4"/>
            </w:pPr>
            <w:r w:rsidRPr="00583891">
              <w:t>Ко</w:t>
            </w:r>
            <w:r w:rsidRPr="00583891">
              <w:rPr>
                <w:spacing w:val="1"/>
              </w:rPr>
              <w:t>н</w:t>
            </w:r>
            <w:r w:rsidRPr="00583891">
              <w:t>так</w:t>
            </w:r>
            <w:r w:rsidRPr="00583891">
              <w:rPr>
                <w:spacing w:val="-2"/>
              </w:rPr>
              <w:t>т</w:t>
            </w:r>
            <w:r w:rsidRPr="00583891">
              <w:rPr>
                <w:spacing w:val="1"/>
              </w:rPr>
              <w:t>н</w:t>
            </w:r>
            <w:r w:rsidRPr="00583891">
              <w:t>ые телефо</w:t>
            </w:r>
            <w:r w:rsidRPr="00583891">
              <w:rPr>
                <w:spacing w:val="1"/>
              </w:rPr>
              <w:t>н</w:t>
            </w:r>
            <w:r w:rsidRPr="00583891">
              <w:t>ы</w:t>
            </w:r>
          </w:p>
        </w:tc>
        <w:tc>
          <w:tcPr>
            <w:tcW w:w="5543" w:type="dxa"/>
            <w:tcBorders>
              <w:top w:val="single" w:sz="6" w:space="0" w:color="000000"/>
              <w:left w:val="single" w:sz="6" w:space="0" w:color="000000"/>
              <w:bottom w:val="single" w:sz="6" w:space="0" w:color="000000"/>
              <w:right w:val="single" w:sz="6" w:space="0" w:color="000000"/>
            </w:tcBorders>
            <w:shd w:val="clear" w:color="auto" w:fill="auto"/>
          </w:tcPr>
          <w:p w14:paraId="44C9ED05" w14:textId="77777777" w:rsidR="00AB19C5" w:rsidRPr="00583891" w:rsidRDefault="00AB19C5" w:rsidP="006A29E7">
            <w:pPr>
              <w:pStyle w:val="af4"/>
            </w:pPr>
            <w:r w:rsidRPr="00583891">
              <w:rPr>
                <w:rFonts w:eastAsia="Tahoma"/>
              </w:rPr>
              <w:t>+7 (47396) 2-63-42</w:t>
            </w:r>
          </w:p>
        </w:tc>
      </w:tr>
      <w:tr w:rsidR="00AB19C5" w:rsidRPr="00583891" w14:paraId="307D4B80" w14:textId="77777777" w:rsidTr="006A29E7">
        <w:trPr>
          <w:trHeight w:hRule="exact" w:val="286"/>
        </w:trPr>
        <w:tc>
          <w:tcPr>
            <w:tcW w:w="4112" w:type="dxa"/>
            <w:tcBorders>
              <w:top w:val="single" w:sz="6" w:space="0" w:color="000000"/>
              <w:left w:val="single" w:sz="6" w:space="0" w:color="000000"/>
              <w:bottom w:val="single" w:sz="6" w:space="0" w:color="000000"/>
              <w:right w:val="single" w:sz="6" w:space="0" w:color="000000"/>
            </w:tcBorders>
            <w:shd w:val="clear" w:color="auto" w:fill="auto"/>
          </w:tcPr>
          <w:p w14:paraId="5C92F13D" w14:textId="77777777" w:rsidR="00AB19C5" w:rsidRPr="00583891" w:rsidRDefault="00AB19C5" w:rsidP="006A29E7">
            <w:pPr>
              <w:pStyle w:val="af4"/>
            </w:pPr>
            <w:r w:rsidRPr="00583891">
              <w:t>Пер</w:t>
            </w:r>
            <w:r w:rsidRPr="00583891">
              <w:rPr>
                <w:spacing w:val="1"/>
              </w:rPr>
              <w:t>и</w:t>
            </w:r>
            <w:r w:rsidRPr="00583891">
              <w:t xml:space="preserve">од </w:t>
            </w:r>
            <w:r w:rsidRPr="00583891">
              <w:rPr>
                <w:spacing w:val="1"/>
              </w:rPr>
              <w:t>п</w:t>
            </w:r>
            <w:r w:rsidRPr="00583891">
              <w:t>редоставле</w:t>
            </w:r>
            <w:r w:rsidRPr="00583891">
              <w:rPr>
                <w:spacing w:val="1"/>
              </w:rPr>
              <w:t>ни</w:t>
            </w:r>
            <w:r w:rsidRPr="00583891">
              <w:t xml:space="preserve">я </w:t>
            </w:r>
            <w:r w:rsidRPr="00583891">
              <w:rPr>
                <w:spacing w:val="1"/>
              </w:rPr>
              <w:t>ин</w:t>
            </w:r>
            <w:r w:rsidRPr="00583891">
              <w:t>форма</w:t>
            </w:r>
            <w:r w:rsidRPr="00583891">
              <w:rPr>
                <w:spacing w:val="1"/>
              </w:rPr>
              <w:t>ц</w:t>
            </w:r>
            <w:r w:rsidRPr="00583891">
              <w:rPr>
                <w:spacing w:val="-2"/>
              </w:rPr>
              <w:t>и</w:t>
            </w:r>
            <w:r w:rsidRPr="00583891">
              <w:rPr>
                <w:spacing w:val="1"/>
              </w:rPr>
              <w:t>и</w:t>
            </w:r>
            <w:r w:rsidRPr="00583891">
              <w:t>:</w:t>
            </w:r>
          </w:p>
        </w:tc>
        <w:tc>
          <w:tcPr>
            <w:tcW w:w="5543" w:type="dxa"/>
            <w:tcBorders>
              <w:top w:val="single" w:sz="6" w:space="0" w:color="000000"/>
              <w:left w:val="single" w:sz="6" w:space="0" w:color="000000"/>
              <w:bottom w:val="single" w:sz="6" w:space="0" w:color="000000"/>
              <w:right w:val="single" w:sz="6" w:space="0" w:color="000000"/>
            </w:tcBorders>
            <w:shd w:val="clear" w:color="auto" w:fill="auto"/>
          </w:tcPr>
          <w:p w14:paraId="0C3D8E00" w14:textId="77777777" w:rsidR="00AB19C5" w:rsidRPr="00583891" w:rsidRDefault="00AB19C5" w:rsidP="006A29E7">
            <w:pPr>
              <w:pStyle w:val="af4"/>
            </w:pPr>
            <w:r w:rsidRPr="00583891">
              <w:t>202</w:t>
            </w:r>
            <w:r w:rsidR="00287CDB" w:rsidRPr="00583891">
              <w:t>2</w:t>
            </w:r>
            <w:r w:rsidRPr="00583891">
              <w:t>г.</w:t>
            </w:r>
          </w:p>
        </w:tc>
      </w:tr>
      <w:tr w:rsidR="00AB19C5" w:rsidRPr="00583891" w14:paraId="4AA17075" w14:textId="77777777" w:rsidTr="006A29E7">
        <w:trPr>
          <w:trHeight w:hRule="exact" w:val="559"/>
        </w:trPr>
        <w:tc>
          <w:tcPr>
            <w:tcW w:w="4112" w:type="dxa"/>
            <w:tcBorders>
              <w:top w:val="single" w:sz="6" w:space="0" w:color="000000"/>
              <w:left w:val="single" w:sz="6" w:space="0" w:color="000000"/>
              <w:bottom w:val="single" w:sz="6" w:space="0" w:color="000000"/>
              <w:right w:val="single" w:sz="6" w:space="0" w:color="000000"/>
            </w:tcBorders>
            <w:shd w:val="clear" w:color="auto" w:fill="auto"/>
          </w:tcPr>
          <w:p w14:paraId="51C63B80" w14:textId="77777777" w:rsidR="00AB19C5" w:rsidRPr="00583891" w:rsidRDefault="00AB19C5" w:rsidP="006A29E7">
            <w:pPr>
              <w:pStyle w:val="af4"/>
            </w:pPr>
          </w:p>
        </w:tc>
        <w:tc>
          <w:tcPr>
            <w:tcW w:w="5543" w:type="dxa"/>
            <w:tcBorders>
              <w:top w:val="single" w:sz="6" w:space="0" w:color="000000"/>
              <w:left w:val="single" w:sz="6" w:space="0" w:color="000000"/>
              <w:bottom w:val="single" w:sz="6" w:space="0" w:color="000000"/>
              <w:right w:val="single" w:sz="6" w:space="0" w:color="000000"/>
            </w:tcBorders>
            <w:shd w:val="clear" w:color="auto" w:fill="auto"/>
          </w:tcPr>
          <w:p w14:paraId="3CE57AB6" w14:textId="77777777" w:rsidR="00AB19C5" w:rsidRPr="00583891" w:rsidRDefault="00AB19C5" w:rsidP="006A29E7">
            <w:pPr>
              <w:pStyle w:val="af4"/>
            </w:pPr>
          </w:p>
        </w:tc>
      </w:tr>
      <w:tr w:rsidR="00AB19C5" w:rsidRPr="00583891" w14:paraId="13549955" w14:textId="77777777" w:rsidTr="006A29E7">
        <w:trPr>
          <w:trHeight w:hRule="exact" w:val="602"/>
        </w:trPr>
        <w:tc>
          <w:tcPr>
            <w:tcW w:w="4112" w:type="dxa"/>
            <w:tcBorders>
              <w:top w:val="single" w:sz="6" w:space="0" w:color="000000"/>
              <w:left w:val="single" w:sz="6" w:space="0" w:color="000000"/>
              <w:bottom w:val="single" w:sz="6" w:space="0" w:color="000000"/>
              <w:right w:val="single" w:sz="6" w:space="0" w:color="000000"/>
            </w:tcBorders>
            <w:shd w:val="clear" w:color="auto" w:fill="auto"/>
          </w:tcPr>
          <w:p w14:paraId="2E641843" w14:textId="77777777" w:rsidR="00AB19C5" w:rsidRPr="00583891" w:rsidRDefault="00AB19C5" w:rsidP="006A29E7">
            <w:pPr>
              <w:pStyle w:val="af4"/>
            </w:pPr>
            <w:r w:rsidRPr="00583891">
              <w:t>На</w:t>
            </w:r>
            <w:r w:rsidRPr="00583891">
              <w:rPr>
                <w:spacing w:val="1"/>
              </w:rPr>
              <w:t>и</w:t>
            </w:r>
            <w:r w:rsidRPr="00583891">
              <w:t>ме</w:t>
            </w:r>
            <w:r w:rsidRPr="00583891">
              <w:rPr>
                <w:spacing w:val="1"/>
              </w:rPr>
              <w:t>н</w:t>
            </w:r>
            <w:r w:rsidRPr="00583891">
              <w:t>ова</w:t>
            </w:r>
            <w:r w:rsidRPr="00583891">
              <w:rPr>
                <w:spacing w:val="1"/>
              </w:rPr>
              <w:t>ни</w:t>
            </w:r>
            <w:r w:rsidRPr="00583891">
              <w:t>е орга</w:t>
            </w:r>
            <w:r w:rsidRPr="00583891">
              <w:rPr>
                <w:spacing w:val="1"/>
              </w:rPr>
              <w:t>ни</w:t>
            </w:r>
            <w:r w:rsidRPr="00583891">
              <w:rPr>
                <w:spacing w:val="-2"/>
              </w:rPr>
              <w:t>з</w:t>
            </w:r>
            <w:r w:rsidRPr="00583891">
              <w:t>а</w:t>
            </w:r>
            <w:r w:rsidRPr="00583891">
              <w:rPr>
                <w:spacing w:val="1"/>
              </w:rPr>
              <w:t>ции</w:t>
            </w:r>
          </w:p>
        </w:tc>
        <w:tc>
          <w:tcPr>
            <w:tcW w:w="5543" w:type="dxa"/>
            <w:tcBorders>
              <w:top w:val="single" w:sz="6" w:space="0" w:color="000000"/>
              <w:left w:val="single" w:sz="6" w:space="0" w:color="000000"/>
              <w:bottom w:val="single" w:sz="6" w:space="0" w:color="000000"/>
              <w:right w:val="single" w:sz="6" w:space="0" w:color="000000"/>
            </w:tcBorders>
            <w:shd w:val="clear" w:color="auto" w:fill="auto"/>
          </w:tcPr>
          <w:p w14:paraId="5103A16C" w14:textId="77777777" w:rsidR="00AB19C5" w:rsidRPr="00583891" w:rsidRDefault="00AB19C5" w:rsidP="006A29E7">
            <w:pPr>
              <w:pStyle w:val="af4"/>
            </w:pPr>
            <w:r w:rsidRPr="00583891">
              <w:t>Акционерное общество фирма «Молоко»</w:t>
            </w:r>
          </w:p>
        </w:tc>
      </w:tr>
      <w:tr w:rsidR="00AB19C5" w:rsidRPr="00583891" w14:paraId="74D83614" w14:textId="77777777" w:rsidTr="006A29E7">
        <w:trPr>
          <w:trHeight w:hRule="exact" w:val="605"/>
        </w:trPr>
        <w:tc>
          <w:tcPr>
            <w:tcW w:w="4112" w:type="dxa"/>
            <w:tcBorders>
              <w:top w:val="single" w:sz="6" w:space="0" w:color="000000"/>
              <w:left w:val="single" w:sz="6" w:space="0" w:color="000000"/>
              <w:bottom w:val="single" w:sz="6" w:space="0" w:color="000000"/>
              <w:right w:val="single" w:sz="6" w:space="0" w:color="000000"/>
            </w:tcBorders>
            <w:shd w:val="clear" w:color="auto" w:fill="auto"/>
          </w:tcPr>
          <w:p w14:paraId="2F8B1757" w14:textId="77777777" w:rsidR="00AB19C5" w:rsidRPr="00583891" w:rsidRDefault="00AB19C5" w:rsidP="006A29E7">
            <w:pPr>
              <w:pStyle w:val="af4"/>
            </w:pPr>
            <w:r w:rsidRPr="00583891">
              <w:t>На</w:t>
            </w:r>
            <w:r w:rsidRPr="00583891">
              <w:rPr>
                <w:spacing w:val="1"/>
              </w:rPr>
              <w:t>и</w:t>
            </w:r>
            <w:r w:rsidRPr="00583891">
              <w:t>ме</w:t>
            </w:r>
            <w:r w:rsidRPr="00583891">
              <w:rPr>
                <w:spacing w:val="1"/>
              </w:rPr>
              <w:t>н</w:t>
            </w:r>
            <w:r w:rsidRPr="00583891">
              <w:t>ова</w:t>
            </w:r>
            <w:r w:rsidRPr="00583891">
              <w:rPr>
                <w:spacing w:val="1"/>
              </w:rPr>
              <w:t>ни</w:t>
            </w:r>
            <w:r w:rsidRPr="00583891">
              <w:t xml:space="preserve">е </w:t>
            </w:r>
            <w:r w:rsidRPr="00583891">
              <w:rPr>
                <w:spacing w:val="4"/>
              </w:rPr>
              <w:t>м</w:t>
            </w:r>
            <w:r w:rsidRPr="00583891">
              <w:rPr>
                <w:spacing w:val="-8"/>
              </w:rPr>
              <w:t>у</w:t>
            </w:r>
            <w:r w:rsidRPr="00583891">
              <w:rPr>
                <w:spacing w:val="1"/>
              </w:rPr>
              <w:t>ницип</w:t>
            </w:r>
            <w:r w:rsidRPr="00583891">
              <w:t>аль</w:t>
            </w:r>
            <w:r w:rsidRPr="00583891">
              <w:rPr>
                <w:spacing w:val="1"/>
              </w:rPr>
              <w:t>н</w:t>
            </w:r>
            <w:r w:rsidRPr="00583891">
              <w:t>ого обра</w:t>
            </w:r>
            <w:r w:rsidRPr="00583891">
              <w:rPr>
                <w:spacing w:val="1"/>
              </w:rPr>
              <w:t>з</w:t>
            </w:r>
            <w:r w:rsidRPr="00583891">
              <w:t>ова</w:t>
            </w:r>
            <w:r w:rsidRPr="00583891">
              <w:rPr>
                <w:spacing w:val="1"/>
              </w:rPr>
              <w:t>ни</w:t>
            </w:r>
            <w:r w:rsidRPr="00583891">
              <w:t>я (городской ок</w:t>
            </w:r>
            <w:r w:rsidRPr="00583891">
              <w:rPr>
                <w:spacing w:val="2"/>
              </w:rPr>
              <w:t>р</w:t>
            </w:r>
            <w:r w:rsidRPr="00583891">
              <w:rPr>
                <w:spacing w:val="-5"/>
              </w:rPr>
              <w:t>у</w:t>
            </w:r>
            <w:r w:rsidRPr="00583891">
              <w:t xml:space="preserve">г/ </w:t>
            </w:r>
            <w:r w:rsidRPr="00583891">
              <w:rPr>
                <w:spacing w:val="4"/>
              </w:rPr>
              <w:t>м</w:t>
            </w:r>
            <w:r w:rsidRPr="00583891">
              <w:rPr>
                <w:spacing w:val="-8"/>
              </w:rPr>
              <w:t>у</w:t>
            </w:r>
            <w:r w:rsidRPr="00583891">
              <w:rPr>
                <w:spacing w:val="1"/>
              </w:rPr>
              <w:t>ницип</w:t>
            </w:r>
            <w:r w:rsidRPr="00583891">
              <w:t>аль</w:t>
            </w:r>
            <w:r w:rsidRPr="00583891">
              <w:rPr>
                <w:spacing w:val="1"/>
              </w:rPr>
              <w:t>н</w:t>
            </w:r>
            <w:r w:rsidRPr="00583891">
              <w:rPr>
                <w:spacing w:val="-3"/>
              </w:rPr>
              <w:t>ы</w:t>
            </w:r>
            <w:r w:rsidRPr="00583891">
              <w:t>й</w:t>
            </w:r>
            <w:r w:rsidRPr="00583891">
              <w:rPr>
                <w:spacing w:val="-2"/>
              </w:rPr>
              <w:t xml:space="preserve"> </w:t>
            </w:r>
            <w:r w:rsidRPr="00583891">
              <w:t>ра</w:t>
            </w:r>
            <w:r w:rsidRPr="00583891">
              <w:rPr>
                <w:spacing w:val="1"/>
              </w:rPr>
              <w:t>й</w:t>
            </w:r>
            <w:r w:rsidRPr="00583891">
              <w:t>о</w:t>
            </w:r>
            <w:r w:rsidRPr="00583891">
              <w:rPr>
                <w:spacing w:val="1"/>
              </w:rPr>
              <w:t>н)</w:t>
            </w:r>
          </w:p>
        </w:tc>
        <w:tc>
          <w:tcPr>
            <w:tcW w:w="5543" w:type="dxa"/>
            <w:tcBorders>
              <w:top w:val="single" w:sz="6" w:space="0" w:color="000000"/>
              <w:left w:val="single" w:sz="6" w:space="0" w:color="000000"/>
              <w:bottom w:val="single" w:sz="6" w:space="0" w:color="000000"/>
              <w:right w:val="single" w:sz="6" w:space="0" w:color="000000"/>
            </w:tcBorders>
            <w:shd w:val="clear" w:color="auto" w:fill="auto"/>
          </w:tcPr>
          <w:p w14:paraId="060B26B2" w14:textId="77777777" w:rsidR="00AB19C5" w:rsidRPr="00583891" w:rsidRDefault="00AB19C5" w:rsidP="006A29E7">
            <w:pPr>
              <w:pStyle w:val="af4"/>
            </w:pPr>
            <w:proofErr w:type="spellStart"/>
            <w:r w:rsidRPr="00583891">
              <w:t>г.п.г</w:t>
            </w:r>
            <w:proofErr w:type="spellEnd"/>
            <w:r w:rsidRPr="00583891">
              <w:t>. Россошь</w:t>
            </w:r>
          </w:p>
        </w:tc>
      </w:tr>
      <w:tr w:rsidR="00AB19C5" w:rsidRPr="00011FB7" w14:paraId="46369028" w14:textId="77777777" w:rsidTr="006A29E7">
        <w:trPr>
          <w:trHeight w:hRule="exact" w:val="817"/>
        </w:trPr>
        <w:tc>
          <w:tcPr>
            <w:tcW w:w="4112" w:type="dxa"/>
            <w:tcBorders>
              <w:top w:val="single" w:sz="6" w:space="0" w:color="000000"/>
              <w:left w:val="single" w:sz="6" w:space="0" w:color="000000"/>
              <w:bottom w:val="single" w:sz="6" w:space="0" w:color="000000"/>
              <w:right w:val="single" w:sz="6" w:space="0" w:color="000000"/>
            </w:tcBorders>
            <w:shd w:val="clear" w:color="auto" w:fill="auto"/>
          </w:tcPr>
          <w:p w14:paraId="259F9F0B" w14:textId="77777777" w:rsidR="00AB19C5" w:rsidRPr="00583891" w:rsidRDefault="00AB19C5" w:rsidP="006A29E7">
            <w:pPr>
              <w:pStyle w:val="af4"/>
            </w:pPr>
          </w:p>
          <w:p w14:paraId="77A5338C" w14:textId="77777777" w:rsidR="00AB19C5" w:rsidRPr="00583891" w:rsidRDefault="00AB19C5" w:rsidP="006A29E7">
            <w:pPr>
              <w:pStyle w:val="af4"/>
            </w:pPr>
            <w:r w:rsidRPr="00583891">
              <w:t>Юр</w:t>
            </w:r>
            <w:r w:rsidRPr="00583891">
              <w:rPr>
                <w:spacing w:val="1"/>
              </w:rPr>
              <w:t>и</w:t>
            </w:r>
            <w:r w:rsidRPr="00583891">
              <w:t>д</w:t>
            </w:r>
            <w:r w:rsidRPr="00583891">
              <w:rPr>
                <w:spacing w:val="1"/>
              </w:rPr>
              <w:t>и</w:t>
            </w:r>
            <w:r w:rsidRPr="00583891">
              <w:t>ческ</w:t>
            </w:r>
            <w:r w:rsidRPr="00583891">
              <w:rPr>
                <w:spacing w:val="-2"/>
              </w:rPr>
              <w:t>и</w:t>
            </w:r>
            <w:r w:rsidRPr="00583891">
              <w:t>й</w:t>
            </w:r>
            <w:r w:rsidRPr="00583891">
              <w:rPr>
                <w:spacing w:val="1"/>
              </w:rPr>
              <w:t xml:space="preserve"> </w:t>
            </w:r>
            <w:r w:rsidRPr="00583891">
              <w:t>адрес:</w:t>
            </w:r>
          </w:p>
        </w:tc>
        <w:tc>
          <w:tcPr>
            <w:tcW w:w="5543" w:type="dxa"/>
            <w:tcBorders>
              <w:top w:val="single" w:sz="6" w:space="0" w:color="000000"/>
              <w:left w:val="single" w:sz="6" w:space="0" w:color="000000"/>
              <w:bottom w:val="single" w:sz="6" w:space="0" w:color="000000"/>
              <w:right w:val="single" w:sz="6" w:space="0" w:color="000000"/>
            </w:tcBorders>
            <w:shd w:val="clear" w:color="auto" w:fill="auto"/>
          </w:tcPr>
          <w:p w14:paraId="17B777CD" w14:textId="77777777" w:rsidR="003A2B2C" w:rsidRPr="00583891" w:rsidRDefault="00AB19C5" w:rsidP="006A29E7">
            <w:pPr>
              <w:pStyle w:val="af4"/>
            </w:pPr>
            <w:r w:rsidRPr="00583891">
              <w:t>396650, Воронежская обл</w:t>
            </w:r>
            <w:r w:rsidR="003A2B2C" w:rsidRPr="00583891">
              <w:t>.</w:t>
            </w:r>
            <w:r w:rsidRPr="00583891">
              <w:t>, г.</w:t>
            </w:r>
            <w:r w:rsidR="003A2B2C" w:rsidRPr="00583891">
              <w:t xml:space="preserve"> </w:t>
            </w:r>
            <w:r w:rsidRPr="00583891">
              <w:t xml:space="preserve">Россошь, </w:t>
            </w:r>
          </w:p>
          <w:p w14:paraId="747BA359" w14:textId="77777777" w:rsidR="00AB19C5" w:rsidRPr="00583891" w:rsidRDefault="00AB19C5" w:rsidP="006A29E7">
            <w:pPr>
              <w:pStyle w:val="af4"/>
            </w:pPr>
            <w:r w:rsidRPr="00583891">
              <w:t>ул.</w:t>
            </w:r>
            <w:r w:rsidR="003A2B2C" w:rsidRPr="00583891">
              <w:t xml:space="preserve"> </w:t>
            </w:r>
            <w:r w:rsidRPr="00583891">
              <w:t>Льва Толстого, д.53</w:t>
            </w:r>
          </w:p>
        </w:tc>
      </w:tr>
      <w:tr w:rsidR="00AB19C5" w:rsidRPr="00011FB7" w14:paraId="5D286D4C" w14:textId="77777777" w:rsidTr="006A29E7">
        <w:trPr>
          <w:trHeight w:hRule="exact" w:val="562"/>
        </w:trPr>
        <w:tc>
          <w:tcPr>
            <w:tcW w:w="4112" w:type="dxa"/>
            <w:tcBorders>
              <w:top w:val="single" w:sz="6" w:space="0" w:color="000000"/>
              <w:left w:val="single" w:sz="6" w:space="0" w:color="000000"/>
              <w:bottom w:val="single" w:sz="6" w:space="0" w:color="000000"/>
              <w:right w:val="single" w:sz="6" w:space="0" w:color="000000"/>
            </w:tcBorders>
            <w:shd w:val="clear" w:color="auto" w:fill="auto"/>
          </w:tcPr>
          <w:p w14:paraId="36452E11" w14:textId="77777777" w:rsidR="00AB19C5" w:rsidRPr="00583891" w:rsidRDefault="00AB19C5" w:rsidP="006A29E7">
            <w:pPr>
              <w:pStyle w:val="af4"/>
            </w:pPr>
          </w:p>
          <w:p w14:paraId="17050C5C" w14:textId="77777777" w:rsidR="00AB19C5" w:rsidRPr="00583891" w:rsidRDefault="00AB19C5" w:rsidP="006A29E7">
            <w:pPr>
              <w:pStyle w:val="af4"/>
            </w:pPr>
            <w:r w:rsidRPr="00583891">
              <w:t>Почтовый</w:t>
            </w:r>
            <w:r w:rsidRPr="00583891">
              <w:rPr>
                <w:spacing w:val="1"/>
              </w:rPr>
              <w:t xml:space="preserve"> </w:t>
            </w:r>
            <w:r w:rsidRPr="00583891">
              <w:t>адрес:</w:t>
            </w:r>
          </w:p>
        </w:tc>
        <w:tc>
          <w:tcPr>
            <w:tcW w:w="5543" w:type="dxa"/>
            <w:tcBorders>
              <w:top w:val="single" w:sz="6" w:space="0" w:color="000000"/>
              <w:left w:val="single" w:sz="6" w:space="0" w:color="000000"/>
              <w:bottom w:val="single" w:sz="6" w:space="0" w:color="000000"/>
              <w:right w:val="single" w:sz="6" w:space="0" w:color="000000"/>
            </w:tcBorders>
            <w:shd w:val="clear" w:color="auto" w:fill="auto"/>
          </w:tcPr>
          <w:p w14:paraId="37B7D228" w14:textId="77777777" w:rsidR="003A2B2C" w:rsidRPr="00583891" w:rsidRDefault="00AB19C5" w:rsidP="006A29E7">
            <w:pPr>
              <w:pStyle w:val="af4"/>
            </w:pPr>
            <w:r w:rsidRPr="00583891">
              <w:t>396650, Воронежская обл</w:t>
            </w:r>
            <w:r w:rsidR="003A2B2C" w:rsidRPr="00583891">
              <w:t>.</w:t>
            </w:r>
            <w:r w:rsidRPr="00583891">
              <w:t>, г.</w:t>
            </w:r>
            <w:r w:rsidR="003A2B2C" w:rsidRPr="00583891">
              <w:t xml:space="preserve"> </w:t>
            </w:r>
            <w:r w:rsidRPr="00583891">
              <w:t xml:space="preserve">Россошь, </w:t>
            </w:r>
          </w:p>
          <w:p w14:paraId="22060CDE" w14:textId="77777777" w:rsidR="00AB19C5" w:rsidRPr="00583891" w:rsidRDefault="00AB19C5" w:rsidP="006A29E7">
            <w:pPr>
              <w:pStyle w:val="af4"/>
            </w:pPr>
            <w:r w:rsidRPr="00583891">
              <w:t>ул.</w:t>
            </w:r>
            <w:r w:rsidR="003A2B2C" w:rsidRPr="00583891">
              <w:t xml:space="preserve"> </w:t>
            </w:r>
            <w:r w:rsidRPr="00583891">
              <w:t>Льва Толстого, д.53</w:t>
            </w:r>
          </w:p>
        </w:tc>
      </w:tr>
      <w:tr w:rsidR="00AB19C5" w:rsidRPr="00583891" w14:paraId="5439246E" w14:textId="77777777" w:rsidTr="006A29E7">
        <w:trPr>
          <w:trHeight w:hRule="exact" w:val="286"/>
        </w:trPr>
        <w:tc>
          <w:tcPr>
            <w:tcW w:w="4112" w:type="dxa"/>
            <w:tcBorders>
              <w:top w:val="single" w:sz="6" w:space="0" w:color="000000"/>
              <w:left w:val="single" w:sz="6" w:space="0" w:color="000000"/>
              <w:bottom w:val="single" w:sz="6" w:space="0" w:color="000000"/>
              <w:right w:val="single" w:sz="6" w:space="0" w:color="000000"/>
            </w:tcBorders>
            <w:shd w:val="clear" w:color="auto" w:fill="auto"/>
          </w:tcPr>
          <w:p w14:paraId="72F5F5D7" w14:textId="77777777" w:rsidR="00AB19C5" w:rsidRPr="00583891" w:rsidRDefault="00AB19C5" w:rsidP="006A29E7">
            <w:pPr>
              <w:pStyle w:val="af4"/>
            </w:pPr>
            <w:r w:rsidRPr="00583891">
              <w:lastRenderedPageBreak/>
              <w:t xml:space="preserve">Руководитель </w:t>
            </w:r>
          </w:p>
        </w:tc>
        <w:tc>
          <w:tcPr>
            <w:tcW w:w="5543" w:type="dxa"/>
            <w:tcBorders>
              <w:top w:val="single" w:sz="6" w:space="0" w:color="000000"/>
              <w:left w:val="single" w:sz="6" w:space="0" w:color="000000"/>
              <w:bottom w:val="single" w:sz="6" w:space="0" w:color="000000"/>
              <w:right w:val="single" w:sz="6" w:space="0" w:color="000000"/>
            </w:tcBorders>
            <w:shd w:val="clear" w:color="auto" w:fill="auto"/>
          </w:tcPr>
          <w:p w14:paraId="60E53543" w14:textId="77777777" w:rsidR="00AB19C5" w:rsidRPr="00583891" w:rsidRDefault="00AB19C5" w:rsidP="006A29E7">
            <w:pPr>
              <w:pStyle w:val="af4"/>
            </w:pPr>
            <w:r w:rsidRPr="00583891">
              <w:t>Гура Роман Евгеньевич</w:t>
            </w:r>
          </w:p>
        </w:tc>
      </w:tr>
      <w:tr w:rsidR="00AB19C5" w:rsidRPr="00583891" w14:paraId="4C45C378" w14:textId="77777777" w:rsidTr="006A29E7">
        <w:trPr>
          <w:trHeight w:hRule="exact" w:val="286"/>
        </w:trPr>
        <w:tc>
          <w:tcPr>
            <w:tcW w:w="4112" w:type="dxa"/>
            <w:tcBorders>
              <w:top w:val="single" w:sz="6" w:space="0" w:color="000000"/>
              <w:left w:val="single" w:sz="6" w:space="0" w:color="000000"/>
              <w:bottom w:val="single" w:sz="6" w:space="0" w:color="000000"/>
              <w:right w:val="single" w:sz="6" w:space="0" w:color="000000"/>
            </w:tcBorders>
            <w:shd w:val="clear" w:color="auto" w:fill="auto"/>
          </w:tcPr>
          <w:p w14:paraId="2F3768AD" w14:textId="77777777" w:rsidR="00AB19C5" w:rsidRPr="00583891" w:rsidRDefault="00AB19C5" w:rsidP="006A29E7">
            <w:pPr>
              <w:pStyle w:val="af4"/>
            </w:pPr>
            <w:r w:rsidRPr="00583891">
              <w:t>ИНН/КПП</w:t>
            </w:r>
          </w:p>
        </w:tc>
        <w:tc>
          <w:tcPr>
            <w:tcW w:w="5543" w:type="dxa"/>
            <w:tcBorders>
              <w:top w:val="single" w:sz="6" w:space="0" w:color="000000"/>
              <w:left w:val="single" w:sz="6" w:space="0" w:color="000000"/>
              <w:bottom w:val="single" w:sz="6" w:space="0" w:color="000000"/>
              <w:right w:val="single" w:sz="6" w:space="0" w:color="000000"/>
            </w:tcBorders>
            <w:shd w:val="clear" w:color="auto" w:fill="auto"/>
          </w:tcPr>
          <w:p w14:paraId="7BB79115" w14:textId="77777777" w:rsidR="00AB19C5" w:rsidRPr="00583891" w:rsidRDefault="00AB19C5" w:rsidP="006A29E7">
            <w:pPr>
              <w:pStyle w:val="af4"/>
            </w:pPr>
            <w:r w:rsidRPr="00583891">
              <w:rPr>
                <w:rFonts w:eastAsia="Tahoma"/>
              </w:rPr>
              <w:t>3627001190/</w:t>
            </w:r>
            <w:r w:rsidRPr="00583891">
              <w:t xml:space="preserve"> </w:t>
            </w:r>
            <w:r w:rsidRPr="00583891">
              <w:rPr>
                <w:rFonts w:eastAsia="Tahoma"/>
              </w:rPr>
              <w:t>362701001</w:t>
            </w:r>
          </w:p>
        </w:tc>
      </w:tr>
      <w:tr w:rsidR="00AB19C5" w:rsidRPr="00583891" w14:paraId="5A405BF9" w14:textId="77777777" w:rsidTr="006A29E7">
        <w:trPr>
          <w:trHeight w:hRule="exact" w:val="288"/>
        </w:trPr>
        <w:tc>
          <w:tcPr>
            <w:tcW w:w="4112" w:type="dxa"/>
            <w:tcBorders>
              <w:top w:val="single" w:sz="6" w:space="0" w:color="000000"/>
              <w:left w:val="single" w:sz="6" w:space="0" w:color="000000"/>
              <w:bottom w:val="single" w:sz="6" w:space="0" w:color="000000"/>
              <w:right w:val="single" w:sz="6" w:space="0" w:color="000000"/>
            </w:tcBorders>
            <w:shd w:val="clear" w:color="auto" w:fill="auto"/>
          </w:tcPr>
          <w:p w14:paraId="2B68C1B7" w14:textId="77777777" w:rsidR="00AB19C5" w:rsidRPr="00583891" w:rsidRDefault="00AB19C5" w:rsidP="006A29E7">
            <w:pPr>
              <w:pStyle w:val="af4"/>
            </w:pPr>
            <w:r w:rsidRPr="00583891">
              <w:t>ОКПО:</w:t>
            </w:r>
          </w:p>
        </w:tc>
        <w:tc>
          <w:tcPr>
            <w:tcW w:w="5543" w:type="dxa"/>
            <w:tcBorders>
              <w:top w:val="single" w:sz="6" w:space="0" w:color="000000"/>
              <w:left w:val="single" w:sz="6" w:space="0" w:color="000000"/>
              <w:bottom w:val="single" w:sz="6" w:space="0" w:color="000000"/>
              <w:right w:val="single" w:sz="6" w:space="0" w:color="000000"/>
            </w:tcBorders>
            <w:shd w:val="clear" w:color="auto" w:fill="auto"/>
          </w:tcPr>
          <w:p w14:paraId="6CDC4B44" w14:textId="77777777" w:rsidR="00AB19C5" w:rsidRPr="00583891" w:rsidRDefault="00AB19C5" w:rsidP="006A29E7">
            <w:pPr>
              <w:pStyle w:val="af4"/>
            </w:pPr>
            <w:r w:rsidRPr="00583891">
              <w:rPr>
                <w:rFonts w:eastAsia="Tahoma"/>
              </w:rPr>
              <w:t>426153</w:t>
            </w:r>
          </w:p>
        </w:tc>
      </w:tr>
      <w:tr w:rsidR="00AB19C5" w:rsidRPr="00583891" w14:paraId="0E0FBF17" w14:textId="77777777" w:rsidTr="006A29E7">
        <w:trPr>
          <w:trHeight w:hRule="exact" w:val="286"/>
        </w:trPr>
        <w:tc>
          <w:tcPr>
            <w:tcW w:w="4112" w:type="dxa"/>
            <w:tcBorders>
              <w:top w:val="single" w:sz="6" w:space="0" w:color="000000"/>
              <w:left w:val="single" w:sz="6" w:space="0" w:color="000000"/>
              <w:bottom w:val="single" w:sz="6" w:space="0" w:color="000000"/>
              <w:right w:val="single" w:sz="6" w:space="0" w:color="000000"/>
            </w:tcBorders>
            <w:shd w:val="clear" w:color="auto" w:fill="auto"/>
          </w:tcPr>
          <w:p w14:paraId="72154B6D" w14:textId="77777777" w:rsidR="00AB19C5" w:rsidRPr="00583891" w:rsidRDefault="00AB19C5" w:rsidP="006A29E7">
            <w:pPr>
              <w:pStyle w:val="af4"/>
            </w:pPr>
            <w:r w:rsidRPr="00583891">
              <w:t>Ко</w:t>
            </w:r>
            <w:r w:rsidRPr="00583891">
              <w:rPr>
                <w:spacing w:val="1"/>
              </w:rPr>
              <w:t>н</w:t>
            </w:r>
            <w:r w:rsidRPr="00583891">
              <w:t>так</w:t>
            </w:r>
            <w:r w:rsidRPr="00583891">
              <w:rPr>
                <w:spacing w:val="-2"/>
              </w:rPr>
              <w:t>т</w:t>
            </w:r>
            <w:r w:rsidRPr="00583891">
              <w:rPr>
                <w:spacing w:val="1"/>
              </w:rPr>
              <w:t>н</w:t>
            </w:r>
            <w:r w:rsidRPr="00583891">
              <w:t>ые телефо</w:t>
            </w:r>
            <w:r w:rsidRPr="00583891">
              <w:rPr>
                <w:spacing w:val="1"/>
              </w:rPr>
              <w:t>н</w:t>
            </w:r>
            <w:r w:rsidRPr="00583891">
              <w:t>ы</w:t>
            </w:r>
          </w:p>
        </w:tc>
        <w:tc>
          <w:tcPr>
            <w:tcW w:w="5543" w:type="dxa"/>
            <w:tcBorders>
              <w:top w:val="single" w:sz="6" w:space="0" w:color="000000"/>
              <w:left w:val="single" w:sz="6" w:space="0" w:color="000000"/>
              <w:bottom w:val="single" w:sz="6" w:space="0" w:color="000000"/>
              <w:right w:val="single" w:sz="6" w:space="0" w:color="000000"/>
            </w:tcBorders>
            <w:shd w:val="clear" w:color="auto" w:fill="auto"/>
          </w:tcPr>
          <w:p w14:paraId="35FB8AFC" w14:textId="77777777" w:rsidR="00AB19C5" w:rsidRPr="00583891" w:rsidRDefault="00AB19C5" w:rsidP="006A29E7">
            <w:pPr>
              <w:pStyle w:val="af4"/>
            </w:pPr>
            <w:r w:rsidRPr="00583891">
              <w:rPr>
                <w:rFonts w:eastAsia="Tahoma"/>
              </w:rPr>
              <w:t>+7(47396) 2-25-30 факс: +7(47396) 2-28-12</w:t>
            </w:r>
          </w:p>
        </w:tc>
      </w:tr>
      <w:tr w:rsidR="00AB19C5" w:rsidRPr="00583891" w14:paraId="3F690FB9" w14:textId="77777777" w:rsidTr="006A29E7">
        <w:trPr>
          <w:trHeight w:hRule="exact" w:val="286"/>
        </w:trPr>
        <w:tc>
          <w:tcPr>
            <w:tcW w:w="4112" w:type="dxa"/>
            <w:tcBorders>
              <w:top w:val="single" w:sz="6" w:space="0" w:color="000000"/>
              <w:left w:val="single" w:sz="6" w:space="0" w:color="000000"/>
              <w:bottom w:val="single" w:sz="6" w:space="0" w:color="000000"/>
              <w:right w:val="single" w:sz="6" w:space="0" w:color="000000"/>
            </w:tcBorders>
            <w:shd w:val="clear" w:color="auto" w:fill="auto"/>
          </w:tcPr>
          <w:p w14:paraId="0D228B28" w14:textId="77777777" w:rsidR="00AB19C5" w:rsidRPr="00583891" w:rsidRDefault="00AB19C5" w:rsidP="006A29E7">
            <w:pPr>
              <w:pStyle w:val="af4"/>
            </w:pPr>
            <w:r w:rsidRPr="00583891">
              <w:t>Пер</w:t>
            </w:r>
            <w:r w:rsidRPr="00583891">
              <w:rPr>
                <w:spacing w:val="1"/>
              </w:rPr>
              <w:t>и</w:t>
            </w:r>
            <w:r w:rsidRPr="00583891">
              <w:t xml:space="preserve">од </w:t>
            </w:r>
            <w:r w:rsidRPr="00583891">
              <w:rPr>
                <w:spacing w:val="1"/>
              </w:rPr>
              <w:t>п</w:t>
            </w:r>
            <w:r w:rsidRPr="00583891">
              <w:t>редоставле</w:t>
            </w:r>
            <w:r w:rsidRPr="00583891">
              <w:rPr>
                <w:spacing w:val="1"/>
              </w:rPr>
              <w:t>ни</w:t>
            </w:r>
            <w:r w:rsidRPr="00583891">
              <w:t xml:space="preserve">я </w:t>
            </w:r>
            <w:r w:rsidRPr="00583891">
              <w:rPr>
                <w:spacing w:val="1"/>
              </w:rPr>
              <w:t>ин</w:t>
            </w:r>
            <w:r w:rsidRPr="00583891">
              <w:t>форма</w:t>
            </w:r>
            <w:r w:rsidRPr="00583891">
              <w:rPr>
                <w:spacing w:val="1"/>
              </w:rPr>
              <w:t>ц</w:t>
            </w:r>
            <w:r w:rsidRPr="00583891">
              <w:rPr>
                <w:spacing w:val="-2"/>
              </w:rPr>
              <w:t>и</w:t>
            </w:r>
            <w:r w:rsidRPr="00583891">
              <w:rPr>
                <w:spacing w:val="1"/>
              </w:rPr>
              <w:t>и</w:t>
            </w:r>
            <w:r w:rsidRPr="00583891">
              <w:t>:</w:t>
            </w:r>
          </w:p>
        </w:tc>
        <w:tc>
          <w:tcPr>
            <w:tcW w:w="5543" w:type="dxa"/>
            <w:tcBorders>
              <w:top w:val="single" w:sz="6" w:space="0" w:color="000000"/>
              <w:left w:val="single" w:sz="6" w:space="0" w:color="000000"/>
              <w:bottom w:val="single" w:sz="6" w:space="0" w:color="000000"/>
              <w:right w:val="single" w:sz="6" w:space="0" w:color="000000"/>
            </w:tcBorders>
            <w:shd w:val="clear" w:color="auto" w:fill="auto"/>
          </w:tcPr>
          <w:p w14:paraId="0141410C" w14:textId="77777777" w:rsidR="00AB19C5" w:rsidRPr="00583891" w:rsidRDefault="00AB19C5" w:rsidP="006A29E7">
            <w:pPr>
              <w:pStyle w:val="af4"/>
            </w:pPr>
            <w:r w:rsidRPr="00583891">
              <w:t>202</w:t>
            </w:r>
            <w:r w:rsidR="00287CDB" w:rsidRPr="00583891">
              <w:t>2</w:t>
            </w:r>
            <w:r w:rsidRPr="00583891">
              <w:t>г.</w:t>
            </w:r>
          </w:p>
        </w:tc>
      </w:tr>
      <w:tr w:rsidR="00AB19C5" w:rsidRPr="00583891" w14:paraId="3EB0F482" w14:textId="77777777" w:rsidTr="006A29E7">
        <w:trPr>
          <w:trHeight w:hRule="exact" w:val="559"/>
        </w:trPr>
        <w:tc>
          <w:tcPr>
            <w:tcW w:w="4112" w:type="dxa"/>
            <w:tcBorders>
              <w:top w:val="single" w:sz="6" w:space="0" w:color="000000"/>
              <w:left w:val="single" w:sz="6" w:space="0" w:color="000000"/>
              <w:bottom w:val="single" w:sz="6" w:space="0" w:color="000000"/>
              <w:right w:val="single" w:sz="6" w:space="0" w:color="000000"/>
            </w:tcBorders>
            <w:shd w:val="clear" w:color="auto" w:fill="auto"/>
          </w:tcPr>
          <w:p w14:paraId="3C8D060C" w14:textId="77777777" w:rsidR="00AB19C5" w:rsidRPr="00583891" w:rsidRDefault="00AB19C5" w:rsidP="006A29E7">
            <w:pPr>
              <w:pStyle w:val="af4"/>
            </w:pPr>
          </w:p>
        </w:tc>
        <w:tc>
          <w:tcPr>
            <w:tcW w:w="5543" w:type="dxa"/>
            <w:tcBorders>
              <w:top w:val="single" w:sz="6" w:space="0" w:color="000000"/>
              <w:left w:val="single" w:sz="6" w:space="0" w:color="000000"/>
              <w:bottom w:val="single" w:sz="6" w:space="0" w:color="000000"/>
              <w:right w:val="single" w:sz="6" w:space="0" w:color="000000"/>
            </w:tcBorders>
            <w:shd w:val="clear" w:color="auto" w:fill="auto"/>
          </w:tcPr>
          <w:p w14:paraId="092DD780" w14:textId="77777777" w:rsidR="00AB19C5" w:rsidRPr="00583891" w:rsidRDefault="00AB19C5" w:rsidP="006A29E7">
            <w:pPr>
              <w:pStyle w:val="af4"/>
            </w:pPr>
          </w:p>
        </w:tc>
      </w:tr>
      <w:tr w:rsidR="00AB19C5" w:rsidRPr="00583891" w14:paraId="1AA41593" w14:textId="77777777" w:rsidTr="006A29E7">
        <w:trPr>
          <w:trHeight w:hRule="exact" w:val="602"/>
        </w:trPr>
        <w:tc>
          <w:tcPr>
            <w:tcW w:w="4112" w:type="dxa"/>
            <w:tcBorders>
              <w:top w:val="single" w:sz="6" w:space="0" w:color="000000"/>
              <w:left w:val="single" w:sz="6" w:space="0" w:color="000000"/>
              <w:bottom w:val="single" w:sz="6" w:space="0" w:color="000000"/>
              <w:right w:val="single" w:sz="6" w:space="0" w:color="000000"/>
            </w:tcBorders>
            <w:shd w:val="clear" w:color="auto" w:fill="auto"/>
          </w:tcPr>
          <w:p w14:paraId="25A1031C" w14:textId="77777777" w:rsidR="00AB19C5" w:rsidRPr="00583891" w:rsidRDefault="00AB19C5" w:rsidP="006A29E7">
            <w:pPr>
              <w:pStyle w:val="af4"/>
            </w:pPr>
            <w:r w:rsidRPr="00583891">
              <w:t>На</w:t>
            </w:r>
            <w:r w:rsidRPr="00583891">
              <w:rPr>
                <w:spacing w:val="1"/>
              </w:rPr>
              <w:t>и</w:t>
            </w:r>
            <w:r w:rsidRPr="00583891">
              <w:t>ме</w:t>
            </w:r>
            <w:r w:rsidRPr="00583891">
              <w:rPr>
                <w:spacing w:val="1"/>
              </w:rPr>
              <w:t>н</w:t>
            </w:r>
            <w:r w:rsidRPr="00583891">
              <w:t>ова</w:t>
            </w:r>
            <w:r w:rsidRPr="00583891">
              <w:rPr>
                <w:spacing w:val="1"/>
              </w:rPr>
              <w:t>ни</w:t>
            </w:r>
            <w:r w:rsidRPr="00583891">
              <w:t>е орга</w:t>
            </w:r>
            <w:r w:rsidRPr="00583891">
              <w:rPr>
                <w:spacing w:val="1"/>
              </w:rPr>
              <w:t>ни</w:t>
            </w:r>
            <w:r w:rsidRPr="00583891">
              <w:rPr>
                <w:spacing w:val="-2"/>
              </w:rPr>
              <w:t>з</w:t>
            </w:r>
            <w:r w:rsidRPr="00583891">
              <w:t>а</w:t>
            </w:r>
            <w:r w:rsidRPr="00583891">
              <w:rPr>
                <w:spacing w:val="1"/>
              </w:rPr>
              <w:t>ции</w:t>
            </w:r>
          </w:p>
        </w:tc>
        <w:tc>
          <w:tcPr>
            <w:tcW w:w="5543" w:type="dxa"/>
            <w:tcBorders>
              <w:top w:val="single" w:sz="6" w:space="0" w:color="000000"/>
              <w:left w:val="single" w:sz="6" w:space="0" w:color="000000"/>
              <w:bottom w:val="single" w:sz="6" w:space="0" w:color="000000"/>
              <w:right w:val="single" w:sz="6" w:space="0" w:color="000000"/>
            </w:tcBorders>
            <w:shd w:val="clear" w:color="auto" w:fill="auto"/>
          </w:tcPr>
          <w:p w14:paraId="2D010185" w14:textId="77777777" w:rsidR="00AB19C5" w:rsidRPr="00583891" w:rsidRDefault="00AB19C5" w:rsidP="006A29E7">
            <w:pPr>
              <w:pStyle w:val="af4"/>
            </w:pPr>
            <w:r w:rsidRPr="00583891">
              <w:t>Муниципальное унитарное предприятие "Теплосеть"</w:t>
            </w:r>
          </w:p>
        </w:tc>
      </w:tr>
      <w:tr w:rsidR="00AB19C5" w:rsidRPr="00583891" w14:paraId="6A600B34" w14:textId="77777777" w:rsidTr="006A29E7">
        <w:trPr>
          <w:trHeight w:hRule="exact" w:val="605"/>
        </w:trPr>
        <w:tc>
          <w:tcPr>
            <w:tcW w:w="4112" w:type="dxa"/>
            <w:tcBorders>
              <w:top w:val="single" w:sz="6" w:space="0" w:color="000000"/>
              <w:left w:val="single" w:sz="6" w:space="0" w:color="000000"/>
              <w:bottom w:val="single" w:sz="6" w:space="0" w:color="000000"/>
              <w:right w:val="single" w:sz="6" w:space="0" w:color="000000"/>
            </w:tcBorders>
            <w:shd w:val="clear" w:color="auto" w:fill="auto"/>
          </w:tcPr>
          <w:p w14:paraId="23DC5C1B" w14:textId="77777777" w:rsidR="00AB19C5" w:rsidRPr="00583891" w:rsidRDefault="00AB19C5" w:rsidP="006A29E7">
            <w:pPr>
              <w:pStyle w:val="af4"/>
            </w:pPr>
            <w:r w:rsidRPr="00583891">
              <w:t>На</w:t>
            </w:r>
            <w:r w:rsidRPr="00583891">
              <w:rPr>
                <w:spacing w:val="1"/>
              </w:rPr>
              <w:t>и</w:t>
            </w:r>
            <w:r w:rsidRPr="00583891">
              <w:t>ме</w:t>
            </w:r>
            <w:r w:rsidRPr="00583891">
              <w:rPr>
                <w:spacing w:val="1"/>
              </w:rPr>
              <w:t>н</w:t>
            </w:r>
            <w:r w:rsidRPr="00583891">
              <w:t>ова</w:t>
            </w:r>
            <w:r w:rsidRPr="00583891">
              <w:rPr>
                <w:spacing w:val="1"/>
              </w:rPr>
              <w:t>ни</w:t>
            </w:r>
            <w:r w:rsidRPr="00583891">
              <w:t xml:space="preserve">е </w:t>
            </w:r>
            <w:r w:rsidRPr="00583891">
              <w:rPr>
                <w:spacing w:val="4"/>
              </w:rPr>
              <w:t>м</w:t>
            </w:r>
            <w:r w:rsidRPr="00583891">
              <w:rPr>
                <w:spacing w:val="-8"/>
              </w:rPr>
              <w:t>у</w:t>
            </w:r>
            <w:r w:rsidRPr="00583891">
              <w:rPr>
                <w:spacing w:val="1"/>
              </w:rPr>
              <w:t>ницип</w:t>
            </w:r>
            <w:r w:rsidRPr="00583891">
              <w:t>аль</w:t>
            </w:r>
            <w:r w:rsidRPr="00583891">
              <w:rPr>
                <w:spacing w:val="1"/>
              </w:rPr>
              <w:t>н</w:t>
            </w:r>
            <w:r w:rsidRPr="00583891">
              <w:t>ого обра</w:t>
            </w:r>
            <w:r w:rsidRPr="00583891">
              <w:rPr>
                <w:spacing w:val="1"/>
              </w:rPr>
              <w:t>з</w:t>
            </w:r>
            <w:r w:rsidRPr="00583891">
              <w:t>ова</w:t>
            </w:r>
            <w:r w:rsidRPr="00583891">
              <w:rPr>
                <w:spacing w:val="1"/>
              </w:rPr>
              <w:t>ни</w:t>
            </w:r>
            <w:r w:rsidRPr="00583891">
              <w:t>я (городской ок</w:t>
            </w:r>
            <w:r w:rsidRPr="00583891">
              <w:rPr>
                <w:spacing w:val="2"/>
              </w:rPr>
              <w:t>р</w:t>
            </w:r>
            <w:r w:rsidRPr="00583891">
              <w:rPr>
                <w:spacing w:val="-5"/>
              </w:rPr>
              <w:t>у</w:t>
            </w:r>
            <w:r w:rsidRPr="00583891">
              <w:t xml:space="preserve">г/ </w:t>
            </w:r>
            <w:r w:rsidRPr="00583891">
              <w:rPr>
                <w:spacing w:val="4"/>
              </w:rPr>
              <w:t>м</w:t>
            </w:r>
            <w:r w:rsidRPr="00583891">
              <w:rPr>
                <w:spacing w:val="-8"/>
              </w:rPr>
              <w:t>у</w:t>
            </w:r>
            <w:r w:rsidRPr="00583891">
              <w:rPr>
                <w:spacing w:val="1"/>
              </w:rPr>
              <w:t>ницип</w:t>
            </w:r>
            <w:r w:rsidRPr="00583891">
              <w:t>аль</w:t>
            </w:r>
            <w:r w:rsidRPr="00583891">
              <w:rPr>
                <w:spacing w:val="1"/>
              </w:rPr>
              <w:t>н</w:t>
            </w:r>
            <w:r w:rsidRPr="00583891">
              <w:rPr>
                <w:spacing w:val="-3"/>
              </w:rPr>
              <w:t>ы</w:t>
            </w:r>
            <w:r w:rsidRPr="00583891">
              <w:t>й</w:t>
            </w:r>
            <w:r w:rsidRPr="00583891">
              <w:rPr>
                <w:spacing w:val="-2"/>
              </w:rPr>
              <w:t xml:space="preserve"> </w:t>
            </w:r>
            <w:r w:rsidRPr="00583891">
              <w:t>ра</w:t>
            </w:r>
            <w:r w:rsidRPr="00583891">
              <w:rPr>
                <w:spacing w:val="1"/>
              </w:rPr>
              <w:t>й</w:t>
            </w:r>
            <w:r w:rsidRPr="00583891">
              <w:t>о</w:t>
            </w:r>
            <w:r w:rsidRPr="00583891">
              <w:rPr>
                <w:spacing w:val="1"/>
              </w:rPr>
              <w:t>н)</w:t>
            </w:r>
          </w:p>
        </w:tc>
        <w:tc>
          <w:tcPr>
            <w:tcW w:w="5543" w:type="dxa"/>
            <w:tcBorders>
              <w:top w:val="single" w:sz="6" w:space="0" w:color="000000"/>
              <w:left w:val="single" w:sz="6" w:space="0" w:color="000000"/>
              <w:bottom w:val="single" w:sz="6" w:space="0" w:color="000000"/>
              <w:right w:val="single" w:sz="6" w:space="0" w:color="000000"/>
            </w:tcBorders>
            <w:shd w:val="clear" w:color="auto" w:fill="auto"/>
          </w:tcPr>
          <w:p w14:paraId="57C63805" w14:textId="77777777" w:rsidR="00AB19C5" w:rsidRPr="00583891" w:rsidRDefault="00AB19C5" w:rsidP="006A29E7">
            <w:pPr>
              <w:pStyle w:val="af4"/>
            </w:pPr>
            <w:proofErr w:type="spellStart"/>
            <w:r w:rsidRPr="00583891">
              <w:t>г.п.г</w:t>
            </w:r>
            <w:proofErr w:type="spellEnd"/>
            <w:r w:rsidRPr="00583891">
              <w:t>. Россошь</w:t>
            </w:r>
          </w:p>
        </w:tc>
      </w:tr>
      <w:tr w:rsidR="00AB19C5" w:rsidRPr="00583891" w14:paraId="27C668BF" w14:textId="77777777" w:rsidTr="006A29E7">
        <w:trPr>
          <w:trHeight w:hRule="exact" w:val="817"/>
        </w:trPr>
        <w:tc>
          <w:tcPr>
            <w:tcW w:w="4112" w:type="dxa"/>
            <w:tcBorders>
              <w:top w:val="single" w:sz="6" w:space="0" w:color="000000"/>
              <w:left w:val="single" w:sz="6" w:space="0" w:color="000000"/>
              <w:bottom w:val="single" w:sz="6" w:space="0" w:color="000000"/>
              <w:right w:val="single" w:sz="6" w:space="0" w:color="000000"/>
            </w:tcBorders>
            <w:shd w:val="clear" w:color="auto" w:fill="auto"/>
          </w:tcPr>
          <w:p w14:paraId="019ABF9B" w14:textId="77777777" w:rsidR="00AB19C5" w:rsidRPr="00583891" w:rsidRDefault="00AB19C5" w:rsidP="006A29E7">
            <w:pPr>
              <w:pStyle w:val="af4"/>
            </w:pPr>
          </w:p>
          <w:p w14:paraId="28B55E7F" w14:textId="77777777" w:rsidR="00AB19C5" w:rsidRPr="00583891" w:rsidRDefault="00AB19C5" w:rsidP="006A29E7">
            <w:pPr>
              <w:pStyle w:val="af4"/>
            </w:pPr>
            <w:r w:rsidRPr="00583891">
              <w:t>Юр</w:t>
            </w:r>
            <w:r w:rsidRPr="00583891">
              <w:rPr>
                <w:spacing w:val="1"/>
              </w:rPr>
              <w:t>и</w:t>
            </w:r>
            <w:r w:rsidRPr="00583891">
              <w:t>д</w:t>
            </w:r>
            <w:r w:rsidRPr="00583891">
              <w:rPr>
                <w:spacing w:val="1"/>
              </w:rPr>
              <w:t>и</w:t>
            </w:r>
            <w:r w:rsidRPr="00583891">
              <w:t>ческ</w:t>
            </w:r>
            <w:r w:rsidRPr="00583891">
              <w:rPr>
                <w:spacing w:val="-2"/>
              </w:rPr>
              <w:t>и</w:t>
            </w:r>
            <w:r w:rsidRPr="00583891">
              <w:t>й</w:t>
            </w:r>
            <w:r w:rsidRPr="00583891">
              <w:rPr>
                <w:spacing w:val="1"/>
              </w:rPr>
              <w:t xml:space="preserve"> </w:t>
            </w:r>
            <w:r w:rsidRPr="00583891">
              <w:t>адрес:</w:t>
            </w:r>
          </w:p>
        </w:tc>
        <w:tc>
          <w:tcPr>
            <w:tcW w:w="5543" w:type="dxa"/>
            <w:tcBorders>
              <w:top w:val="single" w:sz="6" w:space="0" w:color="000000"/>
              <w:left w:val="single" w:sz="6" w:space="0" w:color="000000"/>
              <w:bottom w:val="single" w:sz="6" w:space="0" w:color="000000"/>
              <w:right w:val="single" w:sz="6" w:space="0" w:color="000000"/>
            </w:tcBorders>
            <w:shd w:val="clear" w:color="auto" w:fill="auto"/>
          </w:tcPr>
          <w:p w14:paraId="50F70906" w14:textId="77777777" w:rsidR="003A2B2C" w:rsidRPr="00583891" w:rsidRDefault="00AB19C5" w:rsidP="006A29E7">
            <w:pPr>
              <w:pStyle w:val="af4"/>
            </w:pPr>
            <w:r w:rsidRPr="00583891">
              <w:t>396635, Российская Федерация,</w:t>
            </w:r>
            <w:r w:rsidR="003A2B2C" w:rsidRPr="00583891">
              <w:t xml:space="preserve"> </w:t>
            </w:r>
            <w:r w:rsidRPr="00583891">
              <w:t xml:space="preserve">Воронежская обл., Россошанский р-н, с. Новая Калитва, </w:t>
            </w:r>
          </w:p>
          <w:p w14:paraId="30221D2F" w14:textId="77777777" w:rsidR="00AB19C5" w:rsidRPr="00583891" w:rsidRDefault="003A2B2C" w:rsidP="006A29E7">
            <w:pPr>
              <w:pStyle w:val="af4"/>
            </w:pPr>
            <w:r w:rsidRPr="00583891">
              <w:t>Пер.</w:t>
            </w:r>
            <w:r w:rsidR="00AB19C5" w:rsidRPr="00583891">
              <w:t xml:space="preserve"> Советский, д. 2</w:t>
            </w:r>
          </w:p>
        </w:tc>
      </w:tr>
      <w:tr w:rsidR="00AB19C5" w:rsidRPr="00583891" w14:paraId="07B5FE65" w14:textId="77777777" w:rsidTr="006A29E7">
        <w:trPr>
          <w:trHeight w:hRule="exact" w:val="562"/>
        </w:trPr>
        <w:tc>
          <w:tcPr>
            <w:tcW w:w="4112" w:type="dxa"/>
            <w:tcBorders>
              <w:top w:val="single" w:sz="6" w:space="0" w:color="000000"/>
              <w:left w:val="single" w:sz="6" w:space="0" w:color="000000"/>
              <w:bottom w:val="single" w:sz="6" w:space="0" w:color="000000"/>
              <w:right w:val="single" w:sz="6" w:space="0" w:color="000000"/>
            </w:tcBorders>
            <w:shd w:val="clear" w:color="auto" w:fill="auto"/>
          </w:tcPr>
          <w:p w14:paraId="01AD249B" w14:textId="77777777" w:rsidR="00AB19C5" w:rsidRPr="00583891" w:rsidRDefault="00AB19C5" w:rsidP="006A29E7">
            <w:pPr>
              <w:pStyle w:val="af4"/>
            </w:pPr>
          </w:p>
          <w:p w14:paraId="6A621124" w14:textId="77777777" w:rsidR="00AB19C5" w:rsidRPr="00583891" w:rsidRDefault="00AB19C5" w:rsidP="006A29E7">
            <w:pPr>
              <w:pStyle w:val="af4"/>
            </w:pPr>
            <w:r w:rsidRPr="00583891">
              <w:t>Почтовый</w:t>
            </w:r>
            <w:r w:rsidRPr="00583891">
              <w:rPr>
                <w:spacing w:val="1"/>
              </w:rPr>
              <w:t xml:space="preserve"> </w:t>
            </w:r>
            <w:r w:rsidRPr="00583891">
              <w:t>адрес:</w:t>
            </w:r>
          </w:p>
        </w:tc>
        <w:tc>
          <w:tcPr>
            <w:tcW w:w="5543" w:type="dxa"/>
            <w:tcBorders>
              <w:top w:val="single" w:sz="6" w:space="0" w:color="000000"/>
              <w:left w:val="single" w:sz="6" w:space="0" w:color="000000"/>
              <w:bottom w:val="single" w:sz="6" w:space="0" w:color="000000"/>
              <w:right w:val="single" w:sz="6" w:space="0" w:color="000000"/>
            </w:tcBorders>
            <w:shd w:val="clear" w:color="auto" w:fill="auto"/>
          </w:tcPr>
          <w:p w14:paraId="4F38932E" w14:textId="77777777" w:rsidR="003A2B2C" w:rsidRPr="00583891" w:rsidRDefault="00AB19C5" w:rsidP="006A29E7">
            <w:pPr>
              <w:pStyle w:val="af4"/>
            </w:pPr>
            <w:r w:rsidRPr="00583891">
              <w:t>396635, Российская Федерация,</w:t>
            </w:r>
            <w:r w:rsidR="003A2B2C" w:rsidRPr="00583891">
              <w:t xml:space="preserve"> </w:t>
            </w:r>
            <w:r w:rsidRPr="00583891">
              <w:t xml:space="preserve">Воронежская обл., </w:t>
            </w:r>
          </w:p>
          <w:p w14:paraId="48733B47" w14:textId="77777777" w:rsidR="00AB19C5" w:rsidRPr="00583891" w:rsidRDefault="00AB19C5" w:rsidP="006A29E7">
            <w:pPr>
              <w:pStyle w:val="af4"/>
            </w:pPr>
            <w:r w:rsidRPr="00583891">
              <w:t>г. Россошь, ул. Дзержинского, 24</w:t>
            </w:r>
          </w:p>
        </w:tc>
      </w:tr>
      <w:tr w:rsidR="00AB19C5" w:rsidRPr="00583891" w14:paraId="4CC5AAF8" w14:textId="77777777" w:rsidTr="006A29E7">
        <w:trPr>
          <w:trHeight w:hRule="exact" w:val="286"/>
        </w:trPr>
        <w:tc>
          <w:tcPr>
            <w:tcW w:w="4112" w:type="dxa"/>
            <w:tcBorders>
              <w:top w:val="single" w:sz="6" w:space="0" w:color="000000"/>
              <w:left w:val="single" w:sz="6" w:space="0" w:color="000000"/>
              <w:bottom w:val="single" w:sz="6" w:space="0" w:color="000000"/>
              <w:right w:val="single" w:sz="6" w:space="0" w:color="000000"/>
            </w:tcBorders>
            <w:shd w:val="clear" w:color="auto" w:fill="auto"/>
          </w:tcPr>
          <w:p w14:paraId="6BED15DF" w14:textId="77777777" w:rsidR="00AB19C5" w:rsidRPr="00583891" w:rsidRDefault="00AB19C5" w:rsidP="006A29E7">
            <w:pPr>
              <w:pStyle w:val="af4"/>
            </w:pPr>
            <w:r w:rsidRPr="00583891">
              <w:t>Руководитель</w:t>
            </w:r>
          </w:p>
        </w:tc>
        <w:tc>
          <w:tcPr>
            <w:tcW w:w="5543" w:type="dxa"/>
            <w:tcBorders>
              <w:top w:val="single" w:sz="6" w:space="0" w:color="000000"/>
              <w:left w:val="single" w:sz="6" w:space="0" w:color="000000"/>
              <w:bottom w:val="single" w:sz="6" w:space="0" w:color="000000"/>
              <w:right w:val="single" w:sz="6" w:space="0" w:color="000000"/>
            </w:tcBorders>
            <w:shd w:val="clear" w:color="auto" w:fill="auto"/>
          </w:tcPr>
          <w:p w14:paraId="016CFA29" w14:textId="77777777" w:rsidR="00AB19C5" w:rsidRPr="00583891" w:rsidRDefault="00AB19C5" w:rsidP="006A29E7">
            <w:pPr>
              <w:pStyle w:val="af4"/>
            </w:pPr>
            <w:r w:rsidRPr="00583891">
              <w:t>Орлов Владимир Николаевич</w:t>
            </w:r>
          </w:p>
        </w:tc>
      </w:tr>
      <w:tr w:rsidR="00AB19C5" w:rsidRPr="00583891" w14:paraId="3F8B154B" w14:textId="77777777" w:rsidTr="006A29E7">
        <w:trPr>
          <w:trHeight w:hRule="exact" w:val="286"/>
        </w:trPr>
        <w:tc>
          <w:tcPr>
            <w:tcW w:w="4112" w:type="dxa"/>
            <w:tcBorders>
              <w:top w:val="single" w:sz="6" w:space="0" w:color="000000"/>
              <w:left w:val="single" w:sz="6" w:space="0" w:color="000000"/>
              <w:bottom w:val="single" w:sz="6" w:space="0" w:color="000000"/>
              <w:right w:val="single" w:sz="6" w:space="0" w:color="000000"/>
            </w:tcBorders>
            <w:shd w:val="clear" w:color="auto" w:fill="auto"/>
          </w:tcPr>
          <w:p w14:paraId="563CCF26" w14:textId="77777777" w:rsidR="00AB19C5" w:rsidRPr="00583891" w:rsidRDefault="00AB19C5" w:rsidP="006A29E7">
            <w:pPr>
              <w:pStyle w:val="af4"/>
            </w:pPr>
            <w:r w:rsidRPr="00583891">
              <w:t>ИНН/КПП</w:t>
            </w:r>
          </w:p>
        </w:tc>
        <w:tc>
          <w:tcPr>
            <w:tcW w:w="5543" w:type="dxa"/>
            <w:tcBorders>
              <w:top w:val="single" w:sz="6" w:space="0" w:color="000000"/>
              <w:left w:val="single" w:sz="6" w:space="0" w:color="000000"/>
              <w:bottom w:val="single" w:sz="6" w:space="0" w:color="000000"/>
              <w:right w:val="single" w:sz="6" w:space="0" w:color="000000"/>
            </w:tcBorders>
            <w:shd w:val="clear" w:color="auto" w:fill="auto"/>
          </w:tcPr>
          <w:p w14:paraId="75E3CF0D" w14:textId="77777777" w:rsidR="00AB19C5" w:rsidRPr="00583891" w:rsidRDefault="00AB19C5" w:rsidP="006A29E7">
            <w:pPr>
              <w:pStyle w:val="af4"/>
            </w:pPr>
            <w:r w:rsidRPr="00583891">
              <w:rPr>
                <w:rFonts w:eastAsia="Tahoma"/>
              </w:rPr>
              <w:t>3627019609/ 362701001</w:t>
            </w:r>
          </w:p>
        </w:tc>
      </w:tr>
      <w:tr w:rsidR="00AB19C5" w:rsidRPr="00583891" w14:paraId="39F5FE1B" w14:textId="77777777" w:rsidTr="006A29E7">
        <w:trPr>
          <w:trHeight w:hRule="exact" w:val="288"/>
        </w:trPr>
        <w:tc>
          <w:tcPr>
            <w:tcW w:w="4112" w:type="dxa"/>
            <w:tcBorders>
              <w:top w:val="single" w:sz="6" w:space="0" w:color="000000"/>
              <w:left w:val="single" w:sz="6" w:space="0" w:color="000000"/>
              <w:bottom w:val="single" w:sz="6" w:space="0" w:color="000000"/>
              <w:right w:val="single" w:sz="6" w:space="0" w:color="000000"/>
            </w:tcBorders>
            <w:shd w:val="clear" w:color="auto" w:fill="auto"/>
          </w:tcPr>
          <w:p w14:paraId="55BCA38E" w14:textId="77777777" w:rsidR="00AB19C5" w:rsidRPr="00583891" w:rsidRDefault="00AB19C5" w:rsidP="006A29E7">
            <w:pPr>
              <w:pStyle w:val="af4"/>
            </w:pPr>
            <w:r w:rsidRPr="00583891">
              <w:t>ОКПО:</w:t>
            </w:r>
          </w:p>
        </w:tc>
        <w:tc>
          <w:tcPr>
            <w:tcW w:w="5543" w:type="dxa"/>
            <w:tcBorders>
              <w:top w:val="single" w:sz="6" w:space="0" w:color="000000"/>
              <w:left w:val="single" w:sz="6" w:space="0" w:color="000000"/>
              <w:bottom w:val="single" w:sz="6" w:space="0" w:color="000000"/>
              <w:right w:val="single" w:sz="6" w:space="0" w:color="000000"/>
            </w:tcBorders>
            <w:shd w:val="clear" w:color="auto" w:fill="auto"/>
          </w:tcPr>
          <w:p w14:paraId="40DB5919" w14:textId="77777777" w:rsidR="00AB19C5" w:rsidRPr="00583891" w:rsidRDefault="00AB19C5" w:rsidP="006A29E7">
            <w:pPr>
              <w:pStyle w:val="af4"/>
            </w:pPr>
            <w:r w:rsidRPr="00583891">
              <w:rPr>
                <w:rFonts w:eastAsia="Tahoma"/>
              </w:rPr>
              <w:t>13493814</w:t>
            </w:r>
          </w:p>
        </w:tc>
      </w:tr>
      <w:tr w:rsidR="00AB19C5" w:rsidRPr="00583891" w14:paraId="0BC2ED03" w14:textId="77777777" w:rsidTr="006A29E7">
        <w:trPr>
          <w:trHeight w:hRule="exact" w:val="286"/>
        </w:trPr>
        <w:tc>
          <w:tcPr>
            <w:tcW w:w="4112" w:type="dxa"/>
            <w:tcBorders>
              <w:top w:val="single" w:sz="6" w:space="0" w:color="000000"/>
              <w:left w:val="single" w:sz="6" w:space="0" w:color="000000"/>
              <w:bottom w:val="single" w:sz="6" w:space="0" w:color="000000"/>
              <w:right w:val="single" w:sz="6" w:space="0" w:color="000000"/>
            </w:tcBorders>
            <w:shd w:val="clear" w:color="auto" w:fill="auto"/>
          </w:tcPr>
          <w:p w14:paraId="2D222C79" w14:textId="77777777" w:rsidR="00AB19C5" w:rsidRPr="00583891" w:rsidRDefault="00AB19C5" w:rsidP="006A29E7">
            <w:pPr>
              <w:pStyle w:val="af4"/>
            </w:pPr>
            <w:r w:rsidRPr="00583891">
              <w:t>Ко</w:t>
            </w:r>
            <w:r w:rsidRPr="00583891">
              <w:rPr>
                <w:spacing w:val="1"/>
              </w:rPr>
              <w:t>н</w:t>
            </w:r>
            <w:r w:rsidRPr="00583891">
              <w:t>так</w:t>
            </w:r>
            <w:r w:rsidRPr="00583891">
              <w:rPr>
                <w:spacing w:val="-2"/>
              </w:rPr>
              <w:t>т</w:t>
            </w:r>
            <w:r w:rsidRPr="00583891">
              <w:rPr>
                <w:spacing w:val="1"/>
              </w:rPr>
              <w:t>н</w:t>
            </w:r>
            <w:r w:rsidRPr="00583891">
              <w:t>ые телефо</w:t>
            </w:r>
            <w:r w:rsidRPr="00583891">
              <w:rPr>
                <w:spacing w:val="1"/>
              </w:rPr>
              <w:t>н</w:t>
            </w:r>
            <w:r w:rsidRPr="00583891">
              <w:t>ы</w:t>
            </w:r>
          </w:p>
        </w:tc>
        <w:tc>
          <w:tcPr>
            <w:tcW w:w="5543" w:type="dxa"/>
            <w:tcBorders>
              <w:top w:val="single" w:sz="6" w:space="0" w:color="000000"/>
              <w:left w:val="single" w:sz="6" w:space="0" w:color="000000"/>
              <w:bottom w:val="single" w:sz="6" w:space="0" w:color="000000"/>
              <w:right w:val="single" w:sz="6" w:space="0" w:color="000000"/>
            </w:tcBorders>
            <w:shd w:val="clear" w:color="auto" w:fill="auto"/>
          </w:tcPr>
          <w:p w14:paraId="1310EF8F" w14:textId="77777777" w:rsidR="00AB19C5" w:rsidRPr="00583891" w:rsidRDefault="00AB19C5" w:rsidP="006A29E7">
            <w:pPr>
              <w:pStyle w:val="af4"/>
            </w:pPr>
            <w:r w:rsidRPr="00583891">
              <w:rPr>
                <w:rFonts w:eastAsia="Tahoma"/>
                <w:spacing w:val="-2"/>
              </w:rPr>
              <w:t>+7(473-96) 23942, факс +7(473-96) 23944</w:t>
            </w:r>
          </w:p>
        </w:tc>
      </w:tr>
      <w:tr w:rsidR="00AB19C5" w:rsidRPr="00583891" w14:paraId="2B4525A8" w14:textId="77777777" w:rsidTr="006A29E7">
        <w:trPr>
          <w:trHeight w:hRule="exact" w:val="286"/>
        </w:trPr>
        <w:tc>
          <w:tcPr>
            <w:tcW w:w="4112" w:type="dxa"/>
            <w:tcBorders>
              <w:top w:val="single" w:sz="6" w:space="0" w:color="000000"/>
              <w:left w:val="single" w:sz="6" w:space="0" w:color="000000"/>
              <w:bottom w:val="single" w:sz="6" w:space="0" w:color="000000"/>
              <w:right w:val="single" w:sz="6" w:space="0" w:color="000000"/>
            </w:tcBorders>
            <w:shd w:val="clear" w:color="auto" w:fill="auto"/>
          </w:tcPr>
          <w:p w14:paraId="500B3812" w14:textId="77777777" w:rsidR="00AB19C5" w:rsidRPr="00583891" w:rsidRDefault="00AB19C5" w:rsidP="006A29E7">
            <w:pPr>
              <w:pStyle w:val="af4"/>
            </w:pPr>
            <w:r w:rsidRPr="00583891">
              <w:t>Пер</w:t>
            </w:r>
            <w:r w:rsidRPr="00583891">
              <w:rPr>
                <w:spacing w:val="1"/>
              </w:rPr>
              <w:t>и</w:t>
            </w:r>
            <w:r w:rsidRPr="00583891">
              <w:t xml:space="preserve">од </w:t>
            </w:r>
            <w:r w:rsidRPr="00583891">
              <w:rPr>
                <w:spacing w:val="1"/>
              </w:rPr>
              <w:t>п</w:t>
            </w:r>
            <w:r w:rsidRPr="00583891">
              <w:t>редоставле</w:t>
            </w:r>
            <w:r w:rsidRPr="00583891">
              <w:rPr>
                <w:spacing w:val="1"/>
              </w:rPr>
              <w:t>ни</w:t>
            </w:r>
            <w:r w:rsidRPr="00583891">
              <w:t xml:space="preserve">я </w:t>
            </w:r>
            <w:r w:rsidRPr="00583891">
              <w:rPr>
                <w:spacing w:val="1"/>
              </w:rPr>
              <w:t>ин</w:t>
            </w:r>
            <w:r w:rsidRPr="00583891">
              <w:t>форма</w:t>
            </w:r>
            <w:r w:rsidRPr="00583891">
              <w:rPr>
                <w:spacing w:val="1"/>
              </w:rPr>
              <w:t>ц</w:t>
            </w:r>
            <w:r w:rsidRPr="00583891">
              <w:rPr>
                <w:spacing w:val="-2"/>
              </w:rPr>
              <w:t>и</w:t>
            </w:r>
            <w:r w:rsidRPr="00583891">
              <w:rPr>
                <w:spacing w:val="1"/>
              </w:rPr>
              <w:t>и</w:t>
            </w:r>
            <w:r w:rsidRPr="00583891">
              <w:t>:</w:t>
            </w:r>
          </w:p>
        </w:tc>
        <w:tc>
          <w:tcPr>
            <w:tcW w:w="5543" w:type="dxa"/>
            <w:tcBorders>
              <w:top w:val="single" w:sz="6" w:space="0" w:color="000000"/>
              <w:left w:val="single" w:sz="6" w:space="0" w:color="000000"/>
              <w:bottom w:val="single" w:sz="6" w:space="0" w:color="000000"/>
              <w:right w:val="single" w:sz="6" w:space="0" w:color="000000"/>
            </w:tcBorders>
            <w:shd w:val="clear" w:color="auto" w:fill="auto"/>
          </w:tcPr>
          <w:p w14:paraId="5972FC47" w14:textId="77777777" w:rsidR="00AB19C5" w:rsidRPr="00583891" w:rsidRDefault="00AB19C5" w:rsidP="006A29E7">
            <w:pPr>
              <w:pStyle w:val="af4"/>
            </w:pPr>
            <w:r w:rsidRPr="00583891">
              <w:t>202</w:t>
            </w:r>
            <w:r w:rsidR="00287CDB" w:rsidRPr="00583891">
              <w:t>2</w:t>
            </w:r>
            <w:r w:rsidRPr="00583891">
              <w:t>г.</w:t>
            </w:r>
          </w:p>
        </w:tc>
      </w:tr>
      <w:tr w:rsidR="00AB19C5" w:rsidRPr="00583891" w14:paraId="78102799" w14:textId="77777777" w:rsidTr="006A29E7">
        <w:trPr>
          <w:trHeight w:hRule="exact" w:val="559"/>
        </w:trPr>
        <w:tc>
          <w:tcPr>
            <w:tcW w:w="4112" w:type="dxa"/>
            <w:tcBorders>
              <w:top w:val="single" w:sz="6" w:space="0" w:color="000000"/>
              <w:left w:val="single" w:sz="6" w:space="0" w:color="000000"/>
              <w:bottom w:val="single" w:sz="6" w:space="0" w:color="000000"/>
              <w:right w:val="single" w:sz="6" w:space="0" w:color="000000"/>
            </w:tcBorders>
            <w:shd w:val="clear" w:color="auto" w:fill="auto"/>
          </w:tcPr>
          <w:p w14:paraId="16C26D29" w14:textId="77777777" w:rsidR="00AB19C5" w:rsidRPr="00583891" w:rsidRDefault="00AB19C5" w:rsidP="006A29E7">
            <w:pPr>
              <w:pStyle w:val="af4"/>
            </w:pPr>
          </w:p>
        </w:tc>
        <w:tc>
          <w:tcPr>
            <w:tcW w:w="5543" w:type="dxa"/>
            <w:tcBorders>
              <w:top w:val="single" w:sz="6" w:space="0" w:color="000000"/>
              <w:left w:val="single" w:sz="6" w:space="0" w:color="000000"/>
              <w:bottom w:val="single" w:sz="6" w:space="0" w:color="000000"/>
              <w:right w:val="single" w:sz="6" w:space="0" w:color="000000"/>
            </w:tcBorders>
            <w:shd w:val="clear" w:color="auto" w:fill="auto"/>
          </w:tcPr>
          <w:p w14:paraId="3BE26A2D" w14:textId="77777777" w:rsidR="00AB19C5" w:rsidRPr="00583891" w:rsidRDefault="00AB19C5" w:rsidP="006A29E7">
            <w:pPr>
              <w:pStyle w:val="af4"/>
            </w:pPr>
          </w:p>
        </w:tc>
      </w:tr>
    </w:tbl>
    <w:p w14:paraId="12DA9711" w14:textId="77777777" w:rsidR="00AB19C5" w:rsidRPr="00583891" w:rsidRDefault="00AB19C5" w:rsidP="006A29E7">
      <w:pPr>
        <w:pStyle w:val="af5"/>
      </w:pPr>
      <w:bookmarkStart w:id="25" w:name="Часть_11._Цены_и_тарифы_в_сфере_теплосна"/>
      <w:bookmarkStart w:id="26" w:name="_bookmark24"/>
      <w:bookmarkEnd w:id="25"/>
      <w:bookmarkEnd w:id="26"/>
      <w:r w:rsidRPr="00583891">
        <w:lastRenderedPageBreak/>
        <w:t>Ч</w:t>
      </w:r>
      <w:r w:rsidRPr="00583891">
        <w:rPr>
          <w:spacing w:val="1"/>
        </w:rPr>
        <w:t>а</w:t>
      </w:r>
      <w:r w:rsidRPr="00583891">
        <w:rPr>
          <w:spacing w:val="-3"/>
        </w:rPr>
        <w:t>с</w:t>
      </w:r>
      <w:r w:rsidRPr="00583891">
        <w:rPr>
          <w:spacing w:val="1"/>
        </w:rPr>
        <w:t>т</w:t>
      </w:r>
      <w:r w:rsidRPr="00583891">
        <w:t>ь</w:t>
      </w:r>
      <w:r w:rsidRPr="00583891">
        <w:rPr>
          <w:spacing w:val="-3"/>
        </w:rPr>
        <w:t xml:space="preserve"> </w:t>
      </w:r>
      <w:r w:rsidRPr="00583891">
        <w:rPr>
          <w:spacing w:val="1"/>
        </w:rPr>
        <w:t>11</w:t>
      </w:r>
      <w:r w:rsidRPr="00583891">
        <w:t>.</w:t>
      </w:r>
      <w:r w:rsidRPr="00583891">
        <w:rPr>
          <w:spacing w:val="-1"/>
        </w:rPr>
        <w:t xml:space="preserve"> </w:t>
      </w:r>
      <w:r w:rsidRPr="00583891">
        <w:rPr>
          <w:spacing w:val="-3"/>
        </w:rPr>
        <w:t>Ц</w:t>
      </w:r>
      <w:r w:rsidRPr="00583891">
        <w:t>е</w:t>
      </w:r>
      <w:r w:rsidRPr="00583891">
        <w:rPr>
          <w:spacing w:val="-1"/>
        </w:rPr>
        <w:t>н</w:t>
      </w:r>
      <w:r w:rsidRPr="00583891">
        <w:t xml:space="preserve">ы и </w:t>
      </w:r>
      <w:r w:rsidRPr="00583891">
        <w:rPr>
          <w:spacing w:val="1"/>
        </w:rPr>
        <w:t>та</w:t>
      </w:r>
      <w:r w:rsidRPr="00583891">
        <w:rPr>
          <w:spacing w:val="-1"/>
        </w:rPr>
        <w:t>ри</w:t>
      </w:r>
      <w:r w:rsidRPr="00583891">
        <w:rPr>
          <w:spacing w:val="-3"/>
        </w:rPr>
        <w:t>ф</w:t>
      </w:r>
      <w:r w:rsidRPr="00583891">
        <w:t>ы в</w:t>
      </w:r>
      <w:r w:rsidRPr="00583891">
        <w:rPr>
          <w:spacing w:val="-1"/>
        </w:rPr>
        <w:t xml:space="preserve"> </w:t>
      </w:r>
      <w:r w:rsidRPr="00583891">
        <w:t>с</w:t>
      </w:r>
      <w:r w:rsidRPr="00583891">
        <w:rPr>
          <w:spacing w:val="-3"/>
        </w:rPr>
        <w:t>ф</w:t>
      </w:r>
      <w:r w:rsidRPr="00583891">
        <w:t>е</w:t>
      </w:r>
      <w:r w:rsidRPr="00583891">
        <w:rPr>
          <w:spacing w:val="-1"/>
        </w:rPr>
        <w:t>р</w:t>
      </w:r>
      <w:r w:rsidRPr="00583891">
        <w:t>е</w:t>
      </w:r>
      <w:r w:rsidRPr="00583891">
        <w:rPr>
          <w:spacing w:val="-1"/>
        </w:rPr>
        <w:t xml:space="preserve"> </w:t>
      </w:r>
      <w:r w:rsidRPr="00583891">
        <w:rPr>
          <w:spacing w:val="1"/>
        </w:rPr>
        <w:t>т</w:t>
      </w:r>
      <w:r w:rsidRPr="00583891">
        <w:t>е</w:t>
      </w:r>
      <w:r w:rsidRPr="00583891">
        <w:rPr>
          <w:spacing w:val="-1"/>
        </w:rPr>
        <w:t>п</w:t>
      </w:r>
      <w:r w:rsidRPr="00583891">
        <w:t>л</w:t>
      </w:r>
      <w:r w:rsidRPr="00583891">
        <w:rPr>
          <w:spacing w:val="1"/>
        </w:rPr>
        <w:t>о</w:t>
      </w:r>
      <w:r w:rsidRPr="00583891">
        <w:t>с</w:t>
      </w:r>
      <w:r w:rsidRPr="00583891">
        <w:rPr>
          <w:spacing w:val="-4"/>
        </w:rPr>
        <w:t>н</w:t>
      </w:r>
      <w:r w:rsidRPr="00583891">
        <w:t>а</w:t>
      </w:r>
      <w:r w:rsidRPr="00583891">
        <w:rPr>
          <w:spacing w:val="1"/>
        </w:rPr>
        <w:t>б</w:t>
      </w:r>
      <w:r w:rsidRPr="00583891">
        <w:t>же</w:t>
      </w:r>
      <w:r w:rsidRPr="00583891">
        <w:rPr>
          <w:spacing w:val="-1"/>
        </w:rPr>
        <w:t>ния</w:t>
      </w:r>
    </w:p>
    <w:p w14:paraId="66E232B4" w14:textId="77777777" w:rsidR="00AB19C5" w:rsidRPr="00583891" w:rsidRDefault="00AB19C5" w:rsidP="006A29E7">
      <w:pPr>
        <w:pStyle w:val="31"/>
        <w:rPr>
          <w:lang w:val="ru-RU"/>
        </w:rPr>
      </w:pPr>
      <w:r w:rsidRPr="00583891">
        <w:rPr>
          <w:lang w:val="ru-RU"/>
        </w:rPr>
        <w:t>11.1. Описание структуры цен (тарифов), установленных на момент разработки схемы теплоснабжения</w:t>
      </w:r>
    </w:p>
    <w:p w14:paraId="0EC000D4" w14:textId="77777777" w:rsidR="00AB19C5" w:rsidRPr="00583891" w:rsidRDefault="00AB19C5" w:rsidP="006A29E7">
      <w:pPr>
        <w:pStyle w:val="a0"/>
      </w:pPr>
      <w:r w:rsidRPr="00583891">
        <w:t xml:space="preserve">На территории </w:t>
      </w:r>
      <w:proofErr w:type="spellStart"/>
      <w:r w:rsidRPr="00583891">
        <w:t>г.п.г</w:t>
      </w:r>
      <w:proofErr w:type="spellEnd"/>
      <w:r w:rsidRPr="00583891">
        <w:t xml:space="preserve">. Россошь </w:t>
      </w:r>
      <w:proofErr w:type="spellStart"/>
      <w:r w:rsidRPr="00583891">
        <w:t>дествувют</w:t>
      </w:r>
      <w:proofErr w:type="spellEnd"/>
      <w:r w:rsidRPr="00583891">
        <w:t xml:space="preserve"> следующие тарифы на тепловую энергию:</w:t>
      </w:r>
    </w:p>
    <w:p w14:paraId="76EC8BE5" w14:textId="77777777" w:rsidR="00AB19C5" w:rsidRPr="00583891" w:rsidRDefault="00AB19C5" w:rsidP="006A29E7">
      <w:pPr>
        <w:pStyle w:val="a0"/>
        <w:jc w:val="right"/>
      </w:pPr>
      <w:r w:rsidRPr="00583891">
        <w:rPr>
          <w:spacing w:val="-2"/>
        </w:rPr>
        <w:t>Т</w:t>
      </w:r>
      <w:r w:rsidRPr="00583891">
        <w:t>а</w:t>
      </w:r>
      <w:r w:rsidRPr="00583891">
        <w:rPr>
          <w:spacing w:val="1"/>
        </w:rPr>
        <w:t>б</w:t>
      </w:r>
      <w:r w:rsidRPr="00583891">
        <w:rPr>
          <w:spacing w:val="-1"/>
        </w:rPr>
        <w:t>л</w:t>
      </w:r>
      <w:r w:rsidRPr="00583891">
        <w:rPr>
          <w:spacing w:val="1"/>
        </w:rPr>
        <w:t>и</w:t>
      </w:r>
      <w:r w:rsidRPr="00583891">
        <w:rPr>
          <w:spacing w:val="-2"/>
        </w:rPr>
        <w:t>ц</w:t>
      </w:r>
      <w:r w:rsidRPr="00583891">
        <w:t>а</w:t>
      </w:r>
      <w:r w:rsidRPr="00583891">
        <w:rPr>
          <w:spacing w:val="-1"/>
        </w:rPr>
        <w:t xml:space="preserve"> </w:t>
      </w:r>
      <w:r w:rsidRPr="00583891">
        <w:rPr>
          <w:spacing w:val="1"/>
        </w:rPr>
        <w:t>11</w:t>
      </w:r>
      <w:r w:rsidRPr="00583891">
        <w:rPr>
          <w:spacing w:val="-4"/>
        </w:rPr>
        <w:t>.</w:t>
      </w:r>
      <w:r w:rsidRPr="00583891">
        <w:rPr>
          <w:spacing w:val="1"/>
        </w:rPr>
        <w:t>1</w:t>
      </w:r>
      <w:r w:rsidRPr="00583891">
        <w:t xml:space="preserve">. </w:t>
      </w:r>
    </w:p>
    <w:p w14:paraId="6BBFC9F3" w14:textId="7370883D" w:rsidR="00AB19C5" w:rsidRPr="00583891" w:rsidRDefault="00AB19C5" w:rsidP="006A29E7">
      <w:pPr>
        <w:pStyle w:val="a0"/>
        <w:jc w:val="right"/>
      </w:pPr>
      <w:r w:rsidRPr="00583891">
        <w:rPr>
          <w:rFonts w:eastAsia="Times New Roman"/>
        </w:rPr>
        <w:t xml:space="preserve">Тарифы на тепловую энергию для населения </w:t>
      </w:r>
      <w:r w:rsidR="00FE62AF">
        <w:rPr>
          <w:rFonts w:eastAsia="Times New Roman"/>
        </w:rPr>
        <w:t xml:space="preserve">на </w:t>
      </w:r>
      <w:r w:rsidRPr="00583891">
        <w:rPr>
          <w:rFonts w:eastAsia="Times New Roman"/>
        </w:rPr>
        <w:t>202</w:t>
      </w:r>
      <w:r w:rsidR="00287CDB" w:rsidRPr="00583891">
        <w:rPr>
          <w:rFonts w:eastAsia="Times New Roman"/>
        </w:rPr>
        <w:t>2</w:t>
      </w:r>
      <w:r w:rsidRPr="00583891">
        <w:rPr>
          <w:rFonts w:eastAsia="Times New Roman"/>
        </w:rPr>
        <w:t>г.</w:t>
      </w:r>
    </w:p>
    <w:p w14:paraId="6B185F57" w14:textId="77777777" w:rsidR="00AB19C5" w:rsidRDefault="00AB19C5">
      <w:pPr>
        <w:rPr>
          <w:lang w:val="ru-RU"/>
        </w:rPr>
      </w:pPr>
    </w:p>
    <w:tbl>
      <w:tblPr>
        <w:tblW w:w="9312" w:type="dxa"/>
        <w:jc w:val="center"/>
        <w:tblLook w:val="04A0" w:firstRow="1" w:lastRow="0" w:firstColumn="1" w:lastColumn="0" w:noHBand="0" w:noVBand="1"/>
      </w:tblPr>
      <w:tblGrid>
        <w:gridCol w:w="674"/>
        <w:gridCol w:w="2678"/>
        <w:gridCol w:w="1490"/>
        <w:gridCol w:w="1490"/>
        <w:gridCol w:w="1490"/>
        <w:gridCol w:w="1490"/>
      </w:tblGrid>
      <w:tr w:rsidR="00FE62AF" w:rsidRPr="008D5DD9" w14:paraId="3038AF44" w14:textId="77777777" w:rsidTr="0050465B">
        <w:trPr>
          <w:trHeight w:val="975"/>
          <w:jc w:val="center"/>
        </w:trPr>
        <w:tc>
          <w:tcPr>
            <w:tcW w:w="65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45CA878" w14:textId="77777777" w:rsidR="00FE62AF" w:rsidRPr="004F3293" w:rsidRDefault="00FE62AF" w:rsidP="0050465B">
            <w:pPr>
              <w:pStyle w:val="af4"/>
              <w:jc w:val="center"/>
              <w:rPr>
                <w:b/>
                <w:bCs/>
                <w:lang w:eastAsia="ru-RU"/>
              </w:rPr>
            </w:pPr>
            <w:r w:rsidRPr="004F3293">
              <w:rPr>
                <w:b/>
                <w:bCs/>
                <w:lang w:eastAsia="ru-RU"/>
              </w:rPr>
              <w:t>№ п/п</w:t>
            </w:r>
          </w:p>
        </w:tc>
        <w:tc>
          <w:tcPr>
            <w:tcW w:w="345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1B7DAA9" w14:textId="77777777" w:rsidR="00FE62AF" w:rsidRPr="004F3293" w:rsidRDefault="00FE62AF" w:rsidP="0050465B">
            <w:pPr>
              <w:pStyle w:val="af4"/>
              <w:jc w:val="center"/>
              <w:rPr>
                <w:b/>
                <w:bCs/>
                <w:lang w:eastAsia="ru-RU"/>
              </w:rPr>
            </w:pPr>
            <w:r w:rsidRPr="004F3293">
              <w:rPr>
                <w:b/>
                <w:bCs/>
                <w:lang w:eastAsia="ru-RU"/>
              </w:rPr>
              <w:t>Организация</w:t>
            </w:r>
          </w:p>
        </w:tc>
        <w:tc>
          <w:tcPr>
            <w:tcW w:w="2226" w:type="dxa"/>
            <w:gridSpan w:val="2"/>
            <w:tcBorders>
              <w:top w:val="single" w:sz="4" w:space="0" w:color="auto"/>
              <w:left w:val="nil"/>
              <w:bottom w:val="single" w:sz="4" w:space="0" w:color="auto"/>
              <w:right w:val="single" w:sz="4" w:space="0" w:color="auto"/>
            </w:tcBorders>
            <w:shd w:val="clear" w:color="auto" w:fill="auto"/>
            <w:vAlign w:val="center"/>
            <w:hideMark/>
          </w:tcPr>
          <w:p w14:paraId="754C61C7" w14:textId="77777777" w:rsidR="00FE62AF" w:rsidRPr="004F3293" w:rsidRDefault="00FE62AF" w:rsidP="0050465B">
            <w:pPr>
              <w:pStyle w:val="af4"/>
              <w:jc w:val="center"/>
              <w:rPr>
                <w:b/>
                <w:bCs/>
              </w:rPr>
            </w:pPr>
            <w:r w:rsidRPr="004F3293">
              <w:rPr>
                <w:b/>
                <w:bCs/>
              </w:rPr>
              <w:t>Тарифы для населения 2022г. (с НДС)</w:t>
            </w:r>
          </w:p>
        </w:tc>
        <w:tc>
          <w:tcPr>
            <w:tcW w:w="2980" w:type="dxa"/>
            <w:gridSpan w:val="2"/>
            <w:tcBorders>
              <w:top w:val="single" w:sz="4" w:space="0" w:color="auto"/>
              <w:left w:val="nil"/>
              <w:bottom w:val="single" w:sz="4" w:space="0" w:color="auto"/>
              <w:right w:val="single" w:sz="4" w:space="0" w:color="auto"/>
            </w:tcBorders>
            <w:shd w:val="clear" w:color="auto" w:fill="auto"/>
            <w:vAlign w:val="center"/>
            <w:hideMark/>
          </w:tcPr>
          <w:p w14:paraId="0E500E13" w14:textId="77777777" w:rsidR="00FE62AF" w:rsidRPr="004F3293" w:rsidRDefault="00FE62AF" w:rsidP="0050465B">
            <w:pPr>
              <w:pStyle w:val="af4"/>
              <w:jc w:val="center"/>
              <w:rPr>
                <w:b/>
                <w:bCs/>
              </w:rPr>
            </w:pPr>
            <w:r w:rsidRPr="004F3293">
              <w:rPr>
                <w:b/>
                <w:bCs/>
              </w:rPr>
              <w:t>Тарифы 2022г. (без НДС)</w:t>
            </w:r>
          </w:p>
        </w:tc>
      </w:tr>
      <w:tr w:rsidR="00FE62AF" w:rsidRPr="008D5DD9" w14:paraId="70B99D22" w14:textId="77777777" w:rsidTr="0050465B">
        <w:trPr>
          <w:trHeight w:val="926"/>
          <w:jc w:val="center"/>
        </w:trPr>
        <w:tc>
          <w:tcPr>
            <w:tcW w:w="654" w:type="dxa"/>
            <w:vMerge/>
            <w:tcBorders>
              <w:top w:val="single" w:sz="4" w:space="0" w:color="auto"/>
              <w:left w:val="single" w:sz="4" w:space="0" w:color="auto"/>
              <w:bottom w:val="single" w:sz="4" w:space="0" w:color="000000"/>
              <w:right w:val="single" w:sz="4" w:space="0" w:color="auto"/>
            </w:tcBorders>
            <w:vAlign w:val="center"/>
            <w:hideMark/>
          </w:tcPr>
          <w:p w14:paraId="09A89EAB" w14:textId="77777777" w:rsidR="00FE62AF" w:rsidRPr="004F3293" w:rsidRDefault="00FE62AF" w:rsidP="0050465B">
            <w:pPr>
              <w:pStyle w:val="af4"/>
              <w:jc w:val="center"/>
              <w:rPr>
                <w:b/>
                <w:bCs/>
                <w:lang w:eastAsia="ru-RU"/>
              </w:rPr>
            </w:pPr>
          </w:p>
        </w:tc>
        <w:tc>
          <w:tcPr>
            <w:tcW w:w="3452" w:type="dxa"/>
            <w:vMerge/>
            <w:tcBorders>
              <w:top w:val="single" w:sz="4" w:space="0" w:color="auto"/>
              <w:left w:val="single" w:sz="4" w:space="0" w:color="auto"/>
              <w:bottom w:val="single" w:sz="4" w:space="0" w:color="auto"/>
              <w:right w:val="single" w:sz="4" w:space="0" w:color="auto"/>
            </w:tcBorders>
            <w:vAlign w:val="center"/>
            <w:hideMark/>
          </w:tcPr>
          <w:p w14:paraId="24DBCD3B" w14:textId="77777777" w:rsidR="00FE62AF" w:rsidRPr="004F3293" w:rsidRDefault="00FE62AF" w:rsidP="0050465B">
            <w:pPr>
              <w:pStyle w:val="af4"/>
              <w:jc w:val="center"/>
              <w:rPr>
                <w:b/>
                <w:bCs/>
                <w:lang w:eastAsia="ru-RU"/>
              </w:rPr>
            </w:pPr>
          </w:p>
        </w:tc>
        <w:tc>
          <w:tcPr>
            <w:tcW w:w="736" w:type="dxa"/>
            <w:tcBorders>
              <w:top w:val="nil"/>
              <w:left w:val="single" w:sz="4" w:space="0" w:color="auto"/>
              <w:bottom w:val="single" w:sz="4" w:space="0" w:color="auto"/>
              <w:right w:val="single" w:sz="4" w:space="0" w:color="auto"/>
            </w:tcBorders>
            <w:shd w:val="clear" w:color="auto" w:fill="auto"/>
            <w:vAlign w:val="center"/>
            <w:hideMark/>
          </w:tcPr>
          <w:p w14:paraId="1F5D125F" w14:textId="77777777" w:rsidR="00FE62AF" w:rsidRPr="004F3293" w:rsidRDefault="00FE62AF" w:rsidP="0050465B">
            <w:pPr>
              <w:pStyle w:val="af4"/>
              <w:jc w:val="center"/>
              <w:rPr>
                <w:b/>
                <w:bCs/>
              </w:rPr>
            </w:pPr>
            <w:r w:rsidRPr="004F3293">
              <w:rPr>
                <w:b/>
                <w:bCs/>
              </w:rPr>
              <w:t>с 01.01.2022-30.06.2022</w:t>
            </w:r>
          </w:p>
        </w:tc>
        <w:tc>
          <w:tcPr>
            <w:tcW w:w="1490" w:type="dxa"/>
            <w:tcBorders>
              <w:top w:val="nil"/>
              <w:left w:val="single" w:sz="4" w:space="0" w:color="auto"/>
              <w:bottom w:val="single" w:sz="4" w:space="0" w:color="auto"/>
              <w:right w:val="single" w:sz="4" w:space="0" w:color="auto"/>
            </w:tcBorders>
            <w:shd w:val="clear" w:color="auto" w:fill="auto"/>
            <w:vAlign w:val="center"/>
            <w:hideMark/>
          </w:tcPr>
          <w:p w14:paraId="50969A5B" w14:textId="77777777" w:rsidR="00FE62AF" w:rsidRPr="004F3293" w:rsidRDefault="00FE62AF" w:rsidP="0050465B">
            <w:pPr>
              <w:pStyle w:val="af4"/>
              <w:jc w:val="center"/>
              <w:rPr>
                <w:b/>
                <w:bCs/>
              </w:rPr>
            </w:pPr>
            <w:r w:rsidRPr="004F3293">
              <w:rPr>
                <w:b/>
                <w:bCs/>
              </w:rPr>
              <w:t>с 01.01.2022-30.06.2022</w:t>
            </w:r>
          </w:p>
        </w:tc>
        <w:tc>
          <w:tcPr>
            <w:tcW w:w="1490" w:type="dxa"/>
            <w:tcBorders>
              <w:top w:val="nil"/>
              <w:left w:val="single" w:sz="4" w:space="0" w:color="auto"/>
              <w:bottom w:val="single" w:sz="4" w:space="0" w:color="auto"/>
              <w:right w:val="single" w:sz="4" w:space="0" w:color="auto"/>
            </w:tcBorders>
            <w:shd w:val="clear" w:color="auto" w:fill="auto"/>
            <w:vAlign w:val="center"/>
            <w:hideMark/>
          </w:tcPr>
          <w:p w14:paraId="3CAC78B7" w14:textId="77777777" w:rsidR="00FE62AF" w:rsidRPr="004F3293" w:rsidRDefault="00FE62AF" w:rsidP="0050465B">
            <w:pPr>
              <w:pStyle w:val="af4"/>
              <w:jc w:val="center"/>
              <w:rPr>
                <w:b/>
                <w:bCs/>
              </w:rPr>
            </w:pPr>
            <w:r w:rsidRPr="004F3293">
              <w:rPr>
                <w:b/>
                <w:bCs/>
              </w:rPr>
              <w:t>с 01.01.2022-30.06.2022</w:t>
            </w:r>
          </w:p>
        </w:tc>
        <w:tc>
          <w:tcPr>
            <w:tcW w:w="1490" w:type="dxa"/>
            <w:tcBorders>
              <w:top w:val="nil"/>
              <w:left w:val="single" w:sz="4" w:space="0" w:color="auto"/>
              <w:bottom w:val="single" w:sz="4" w:space="0" w:color="auto"/>
              <w:right w:val="single" w:sz="4" w:space="0" w:color="auto"/>
            </w:tcBorders>
            <w:shd w:val="clear" w:color="auto" w:fill="auto"/>
            <w:vAlign w:val="center"/>
            <w:hideMark/>
          </w:tcPr>
          <w:p w14:paraId="3F9FCE49" w14:textId="77777777" w:rsidR="00FE62AF" w:rsidRPr="004F3293" w:rsidRDefault="00FE62AF" w:rsidP="0050465B">
            <w:pPr>
              <w:pStyle w:val="af4"/>
              <w:jc w:val="center"/>
              <w:rPr>
                <w:b/>
                <w:bCs/>
              </w:rPr>
            </w:pPr>
            <w:r w:rsidRPr="004F3293">
              <w:rPr>
                <w:b/>
                <w:bCs/>
              </w:rPr>
              <w:t>с 01.01.2022-30.06.2022</w:t>
            </w:r>
          </w:p>
        </w:tc>
      </w:tr>
      <w:tr w:rsidR="00FE62AF" w:rsidRPr="008D5DD9" w14:paraId="66B1710F" w14:textId="77777777" w:rsidTr="0050465B">
        <w:trPr>
          <w:trHeight w:val="255"/>
          <w:jc w:val="center"/>
        </w:trPr>
        <w:tc>
          <w:tcPr>
            <w:tcW w:w="654" w:type="dxa"/>
            <w:vMerge/>
            <w:tcBorders>
              <w:top w:val="single" w:sz="4" w:space="0" w:color="auto"/>
              <w:left w:val="single" w:sz="4" w:space="0" w:color="auto"/>
              <w:bottom w:val="single" w:sz="4" w:space="0" w:color="auto"/>
              <w:right w:val="single" w:sz="4" w:space="0" w:color="auto"/>
            </w:tcBorders>
            <w:vAlign w:val="center"/>
            <w:hideMark/>
          </w:tcPr>
          <w:p w14:paraId="1BCE20A8" w14:textId="77777777" w:rsidR="00FE62AF" w:rsidRPr="004F3293" w:rsidRDefault="00FE62AF" w:rsidP="0050465B">
            <w:pPr>
              <w:pStyle w:val="af4"/>
              <w:jc w:val="center"/>
              <w:rPr>
                <w:b/>
                <w:bCs/>
                <w:lang w:eastAsia="ru-RU"/>
              </w:rPr>
            </w:pPr>
          </w:p>
        </w:tc>
        <w:tc>
          <w:tcPr>
            <w:tcW w:w="3452" w:type="dxa"/>
            <w:vMerge/>
            <w:tcBorders>
              <w:top w:val="single" w:sz="4" w:space="0" w:color="auto"/>
              <w:left w:val="single" w:sz="4" w:space="0" w:color="auto"/>
              <w:bottom w:val="single" w:sz="4" w:space="0" w:color="auto"/>
              <w:right w:val="single" w:sz="4" w:space="0" w:color="auto"/>
            </w:tcBorders>
            <w:vAlign w:val="center"/>
            <w:hideMark/>
          </w:tcPr>
          <w:p w14:paraId="4DC797E2" w14:textId="77777777" w:rsidR="00FE62AF" w:rsidRPr="004F3293" w:rsidRDefault="00FE62AF" w:rsidP="0050465B">
            <w:pPr>
              <w:pStyle w:val="af4"/>
              <w:jc w:val="center"/>
              <w:rPr>
                <w:b/>
                <w:bCs/>
                <w:lang w:eastAsia="ru-RU"/>
              </w:rPr>
            </w:pPr>
          </w:p>
        </w:tc>
        <w:tc>
          <w:tcPr>
            <w:tcW w:w="736" w:type="dxa"/>
            <w:tcBorders>
              <w:top w:val="nil"/>
              <w:left w:val="nil"/>
              <w:bottom w:val="single" w:sz="4" w:space="0" w:color="auto"/>
              <w:right w:val="single" w:sz="4" w:space="0" w:color="auto"/>
            </w:tcBorders>
            <w:shd w:val="clear" w:color="auto" w:fill="auto"/>
            <w:noWrap/>
            <w:vAlign w:val="center"/>
            <w:hideMark/>
          </w:tcPr>
          <w:p w14:paraId="7D1AA48C" w14:textId="77777777" w:rsidR="00FE62AF" w:rsidRPr="004F3293" w:rsidRDefault="00FE62AF" w:rsidP="0050465B">
            <w:pPr>
              <w:pStyle w:val="af4"/>
              <w:jc w:val="center"/>
              <w:rPr>
                <w:b/>
                <w:bCs/>
                <w:lang w:eastAsia="ru-RU"/>
              </w:rPr>
            </w:pPr>
            <w:r w:rsidRPr="004F3293">
              <w:rPr>
                <w:b/>
                <w:bCs/>
                <w:lang w:eastAsia="ru-RU"/>
              </w:rPr>
              <w:t>руб.</w:t>
            </w:r>
          </w:p>
        </w:tc>
        <w:tc>
          <w:tcPr>
            <w:tcW w:w="1490" w:type="dxa"/>
            <w:tcBorders>
              <w:top w:val="nil"/>
              <w:left w:val="nil"/>
              <w:bottom w:val="single" w:sz="4" w:space="0" w:color="auto"/>
              <w:right w:val="single" w:sz="4" w:space="0" w:color="auto"/>
            </w:tcBorders>
            <w:shd w:val="clear" w:color="auto" w:fill="auto"/>
            <w:noWrap/>
            <w:vAlign w:val="center"/>
            <w:hideMark/>
          </w:tcPr>
          <w:p w14:paraId="02277AD6" w14:textId="77777777" w:rsidR="00FE62AF" w:rsidRPr="004F3293" w:rsidRDefault="00FE62AF" w:rsidP="0050465B">
            <w:pPr>
              <w:pStyle w:val="af4"/>
              <w:jc w:val="center"/>
              <w:rPr>
                <w:b/>
                <w:bCs/>
                <w:lang w:eastAsia="ru-RU"/>
              </w:rPr>
            </w:pPr>
            <w:r w:rsidRPr="004F3293">
              <w:rPr>
                <w:b/>
                <w:bCs/>
                <w:lang w:eastAsia="ru-RU"/>
              </w:rPr>
              <w:t>руб.</w:t>
            </w:r>
          </w:p>
        </w:tc>
        <w:tc>
          <w:tcPr>
            <w:tcW w:w="1490" w:type="dxa"/>
            <w:tcBorders>
              <w:top w:val="nil"/>
              <w:left w:val="nil"/>
              <w:bottom w:val="single" w:sz="4" w:space="0" w:color="auto"/>
              <w:right w:val="single" w:sz="4" w:space="0" w:color="auto"/>
            </w:tcBorders>
            <w:shd w:val="clear" w:color="auto" w:fill="auto"/>
            <w:noWrap/>
            <w:vAlign w:val="center"/>
            <w:hideMark/>
          </w:tcPr>
          <w:p w14:paraId="3FA00D7A" w14:textId="77777777" w:rsidR="00FE62AF" w:rsidRPr="004F3293" w:rsidRDefault="00FE62AF" w:rsidP="0050465B">
            <w:pPr>
              <w:pStyle w:val="af4"/>
              <w:jc w:val="center"/>
              <w:rPr>
                <w:b/>
                <w:bCs/>
                <w:lang w:eastAsia="ru-RU"/>
              </w:rPr>
            </w:pPr>
            <w:r w:rsidRPr="004F3293">
              <w:rPr>
                <w:b/>
                <w:bCs/>
                <w:lang w:eastAsia="ru-RU"/>
              </w:rPr>
              <w:t>руб.</w:t>
            </w:r>
          </w:p>
        </w:tc>
        <w:tc>
          <w:tcPr>
            <w:tcW w:w="1490" w:type="dxa"/>
            <w:tcBorders>
              <w:top w:val="nil"/>
              <w:left w:val="nil"/>
              <w:bottom w:val="single" w:sz="4" w:space="0" w:color="auto"/>
              <w:right w:val="single" w:sz="4" w:space="0" w:color="auto"/>
            </w:tcBorders>
            <w:shd w:val="clear" w:color="auto" w:fill="auto"/>
            <w:noWrap/>
            <w:vAlign w:val="center"/>
            <w:hideMark/>
          </w:tcPr>
          <w:p w14:paraId="7A31E1D4" w14:textId="77777777" w:rsidR="00FE62AF" w:rsidRPr="004F3293" w:rsidRDefault="00FE62AF" w:rsidP="0050465B">
            <w:pPr>
              <w:pStyle w:val="af4"/>
              <w:jc w:val="center"/>
              <w:rPr>
                <w:b/>
                <w:bCs/>
                <w:lang w:eastAsia="ru-RU"/>
              </w:rPr>
            </w:pPr>
            <w:r w:rsidRPr="004F3293">
              <w:rPr>
                <w:b/>
                <w:bCs/>
                <w:lang w:eastAsia="ru-RU"/>
              </w:rPr>
              <w:t>руб.</w:t>
            </w:r>
          </w:p>
        </w:tc>
      </w:tr>
      <w:tr w:rsidR="00FE62AF" w:rsidRPr="008D5DD9" w14:paraId="72D2F4EA" w14:textId="77777777" w:rsidTr="0050465B">
        <w:trPr>
          <w:trHeight w:val="835"/>
          <w:jc w:val="center"/>
        </w:trPr>
        <w:tc>
          <w:tcPr>
            <w:tcW w:w="65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04B2DC8" w14:textId="77777777" w:rsidR="00FE62AF" w:rsidRPr="008D5DD9" w:rsidRDefault="00FE62AF" w:rsidP="0050465B">
            <w:pPr>
              <w:pStyle w:val="af4"/>
              <w:jc w:val="center"/>
              <w:rPr>
                <w:lang w:eastAsia="ru-RU"/>
              </w:rPr>
            </w:pPr>
            <w:r w:rsidRPr="008D5DD9">
              <w:rPr>
                <w:lang w:eastAsia="ru-RU"/>
              </w:rPr>
              <w:t>1</w:t>
            </w:r>
          </w:p>
        </w:tc>
        <w:tc>
          <w:tcPr>
            <w:tcW w:w="3452" w:type="dxa"/>
            <w:tcBorders>
              <w:top w:val="single" w:sz="4" w:space="0" w:color="auto"/>
              <w:left w:val="nil"/>
              <w:bottom w:val="single" w:sz="4" w:space="0" w:color="auto"/>
              <w:right w:val="single" w:sz="4" w:space="0" w:color="auto"/>
            </w:tcBorders>
            <w:shd w:val="clear" w:color="000000" w:fill="FFFFFF"/>
            <w:vAlign w:val="center"/>
            <w:hideMark/>
          </w:tcPr>
          <w:p w14:paraId="1F2829A0" w14:textId="77777777" w:rsidR="00FE62AF" w:rsidRPr="008D5DD9" w:rsidRDefault="00FE62AF" w:rsidP="0050465B">
            <w:pPr>
              <w:pStyle w:val="af4"/>
            </w:pPr>
            <w:r w:rsidRPr="008D5DD9">
              <w:t>АО фирма "Молоко"(</w:t>
            </w:r>
            <w:proofErr w:type="spellStart"/>
            <w:r w:rsidRPr="008D5DD9">
              <w:t>теплоэн</w:t>
            </w:r>
            <w:proofErr w:type="spellEnd"/>
            <w:r w:rsidRPr="008D5DD9">
              <w:t>. в горячей воде), г. Россошь</w:t>
            </w:r>
          </w:p>
        </w:tc>
        <w:tc>
          <w:tcPr>
            <w:tcW w:w="736" w:type="dxa"/>
            <w:tcBorders>
              <w:top w:val="single" w:sz="4" w:space="0" w:color="auto"/>
              <w:left w:val="nil"/>
              <w:bottom w:val="single" w:sz="4" w:space="0" w:color="auto"/>
              <w:right w:val="single" w:sz="4" w:space="0" w:color="auto"/>
            </w:tcBorders>
            <w:shd w:val="clear" w:color="000000" w:fill="FFFFFF"/>
            <w:noWrap/>
            <w:vAlign w:val="center"/>
            <w:hideMark/>
          </w:tcPr>
          <w:p w14:paraId="62D19C0A" w14:textId="77777777" w:rsidR="00FE62AF" w:rsidRPr="008D5DD9" w:rsidRDefault="00FE62AF" w:rsidP="0050465B">
            <w:pPr>
              <w:pStyle w:val="af4"/>
              <w:rPr>
                <w:bCs/>
              </w:rPr>
            </w:pPr>
            <w:r w:rsidRPr="008D5DD9">
              <w:rPr>
                <w:bCs/>
              </w:rPr>
              <w:t>_</w:t>
            </w:r>
          </w:p>
        </w:tc>
        <w:tc>
          <w:tcPr>
            <w:tcW w:w="1490" w:type="dxa"/>
            <w:tcBorders>
              <w:top w:val="single" w:sz="4" w:space="0" w:color="auto"/>
              <w:left w:val="nil"/>
              <w:bottom w:val="single" w:sz="4" w:space="0" w:color="auto"/>
              <w:right w:val="single" w:sz="4" w:space="0" w:color="auto"/>
            </w:tcBorders>
            <w:shd w:val="clear" w:color="000000" w:fill="FFFFFF"/>
            <w:noWrap/>
            <w:vAlign w:val="center"/>
            <w:hideMark/>
          </w:tcPr>
          <w:p w14:paraId="1E5C1F53" w14:textId="77777777" w:rsidR="00FE62AF" w:rsidRPr="008D5DD9" w:rsidRDefault="00FE62AF" w:rsidP="0050465B">
            <w:pPr>
              <w:pStyle w:val="af4"/>
              <w:rPr>
                <w:bCs/>
              </w:rPr>
            </w:pPr>
            <w:r w:rsidRPr="008D5DD9">
              <w:rPr>
                <w:bCs/>
              </w:rPr>
              <w:t>_</w:t>
            </w:r>
          </w:p>
        </w:tc>
        <w:tc>
          <w:tcPr>
            <w:tcW w:w="1490" w:type="dxa"/>
            <w:tcBorders>
              <w:top w:val="single" w:sz="4" w:space="0" w:color="auto"/>
              <w:left w:val="nil"/>
              <w:bottom w:val="single" w:sz="4" w:space="0" w:color="auto"/>
              <w:right w:val="single" w:sz="4" w:space="0" w:color="auto"/>
            </w:tcBorders>
            <w:shd w:val="clear" w:color="000000" w:fill="FFFFFF"/>
            <w:noWrap/>
            <w:vAlign w:val="center"/>
            <w:hideMark/>
          </w:tcPr>
          <w:p w14:paraId="4F2A7803" w14:textId="77777777" w:rsidR="00FE62AF" w:rsidRPr="008D5DD9" w:rsidRDefault="00FE62AF" w:rsidP="0050465B">
            <w:pPr>
              <w:pStyle w:val="af4"/>
            </w:pPr>
            <w:r w:rsidRPr="008D5DD9">
              <w:t>1413,91</w:t>
            </w:r>
          </w:p>
        </w:tc>
        <w:tc>
          <w:tcPr>
            <w:tcW w:w="1490" w:type="dxa"/>
            <w:tcBorders>
              <w:top w:val="single" w:sz="4" w:space="0" w:color="auto"/>
              <w:left w:val="nil"/>
              <w:bottom w:val="single" w:sz="4" w:space="0" w:color="auto"/>
              <w:right w:val="single" w:sz="4" w:space="0" w:color="auto"/>
            </w:tcBorders>
            <w:shd w:val="clear" w:color="000000" w:fill="FFFFFF"/>
            <w:noWrap/>
            <w:vAlign w:val="center"/>
            <w:hideMark/>
          </w:tcPr>
          <w:p w14:paraId="2B4AE228" w14:textId="77777777" w:rsidR="00FE62AF" w:rsidRPr="008D5DD9" w:rsidRDefault="00FE62AF" w:rsidP="0050465B">
            <w:pPr>
              <w:pStyle w:val="af4"/>
            </w:pPr>
            <w:r w:rsidRPr="008D5DD9">
              <w:t>1463,04</w:t>
            </w:r>
          </w:p>
        </w:tc>
      </w:tr>
      <w:tr w:rsidR="00FE62AF" w:rsidRPr="008D5DD9" w14:paraId="3C9E6E96" w14:textId="77777777" w:rsidTr="0050465B">
        <w:trPr>
          <w:trHeight w:val="570"/>
          <w:jc w:val="center"/>
        </w:trPr>
        <w:tc>
          <w:tcPr>
            <w:tcW w:w="65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20AB3CA" w14:textId="77777777" w:rsidR="00FE62AF" w:rsidRPr="008D5DD9" w:rsidRDefault="00FE62AF" w:rsidP="0050465B">
            <w:pPr>
              <w:pStyle w:val="af4"/>
              <w:jc w:val="center"/>
              <w:rPr>
                <w:lang w:eastAsia="ru-RU"/>
              </w:rPr>
            </w:pPr>
            <w:r w:rsidRPr="008D5DD9">
              <w:rPr>
                <w:lang w:eastAsia="ru-RU"/>
              </w:rPr>
              <w:t>2</w:t>
            </w:r>
          </w:p>
        </w:tc>
        <w:tc>
          <w:tcPr>
            <w:tcW w:w="3452" w:type="dxa"/>
            <w:tcBorders>
              <w:top w:val="single" w:sz="4" w:space="0" w:color="auto"/>
              <w:left w:val="nil"/>
              <w:bottom w:val="single" w:sz="4" w:space="0" w:color="auto"/>
              <w:right w:val="single" w:sz="4" w:space="0" w:color="auto"/>
            </w:tcBorders>
            <w:shd w:val="clear" w:color="000000" w:fill="FFFFFF"/>
            <w:vAlign w:val="center"/>
            <w:hideMark/>
          </w:tcPr>
          <w:p w14:paraId="0FA00CC0" w14:textId="77777777" w:rsidR="00FE62AF" w:rsidRPr="008D5DD9" w:rsidRDefault="00FE62AF" w:rsidP="0050465B">
            <w:pPr>
              <w:pStyle w:val="af4"/>
            </w:pPr>
            <w:r w:rsidRPr="008D5DD9">
              <w:t>МУП ЖКХ г. Россоши «Химик»</w:t>
            </w:r>
            <w:r>
              <w:t xml:space="preserve"> </w:t>
            </w:r>
            <w:r w:rsidRPr="008D5DD9">
              <w:t>(</w:t>
            </w:r>
            <w:proofErr w:type="spellStart"/>
            <w:r w:rsidRPr="008D5DD9">
              <w:t>теплоэн</w:t>
            </w:r>
            <w:proofErr w:type="spellEnd"/>
            <w:r w:rsidRPr="008D5DD9">
              <w:t>. в горячей воде)</w:t>
            </w:r>
            <w:r>
              <w:t xml:space="preserve"> </w:t>
            </w:r>
            <w:r w:rsidRPr="008D5DD9">
              <w:t>(УСНО)</w:t>
            </w:r>
          </w:p>
        </w:tc>
        <w:tc>
          <w:tcPr>
            <w:tcW w:w="736" w:type="dxa"/>
            <w:tcBorders>
              <w:top w:val="single" w:sz="4" w:space="0" w:color="auto"/>
              <w:left w:val="nil"/>
              <w:bottom w:val="single" w:sz="4" w:space="0" w:color="auto"/>
              <w:right w:val="single" w:sz="4" w:space="0" w:color="auto"/>
            </w:tcBorders>
            <w:shd w:val="clear" w:color="000000" w:fill="FFFFFF"/>
            <w:noWrap/>
            <w:vAlign w:val="center"/>
            <w:hideMark/>
          </w:tcPr>
          <w:p w14:paraId="0A15D65A" w14:textId="77777777" w:rsidR="00FE62AF" w:rsidRPr="008D5DD9" w:rsidRDefault="00FE62AF" w:rsidP="0050465B">
            <w:pPr>
              <w:pStyle w:val="af4"/>
              <w:rPr>
                <w:bCs/>
              </w:rPr>
            </w:pPr>
            <w:r w:rsidRPr="008D5DD9">
              <w:rPr>
                <w:bCs/>
              </w:rPr>
              <w:t>2540,50</w:t>
            </w:r>
          </w:p>
        </w:tc>
        <w:tc>
          <w:tcPr>
            <w:tcW w:w="1490" w:type="dxa"/>
            <w:tcBorders>
              <w:top w:val="single" w:sz="4" w:space="0" w:color="auto"/>
              <w:left w:val="nil"/>
              <w:bottom w:val="single" w:sz="4" w:space="0" w:color="auto"/>
              <w:right w:val="single" w:sz="4" w:space="0" w:color="auto"/>
            </w:tcBorders>
            <w:shd w:val="clear" w:color="000000" w:fill="FFFFFF"/>
            <w:noWrap/>
            <w:vAlign w:val="center"/>
            <w:hideMark/>
          </w:tcPr>
          <w:p w14:paraId="02CD01CE" w14:textId="77777777" w:rsidR="00FE62AF" w:rsidRPr="008D5DD9" w:rsidRDefault="00FE62AF" w:rsidP="0050465B">
            <w:pPr>
              <w:pStyle w:val="af4"/>
              <w:rPr>
                <w:bCs/>
              </w:rPr>
            </w:pPr>
            <w:r w:rsidRPr="008D5DD9">
              <w:rPr>
                <w:bCs/>
              </w:rPr>
              <w:t>2718,95</w:t>
            </w:r>
          </w:p>
        </w:tc>
        <w:tc>
          <w:tcPr>
            <w:tcW w:w="1490" w:type="dxa"/>
            <w:tcBorders>
              <w:top w:val="single" w:sz="4" w:space="0" w:color="auto"/>
              <w:left w:val="nil"/>
              <w:bottom w:val="single" w:sz="4" w:space="0" w:color="auto"/>
              <w:right w:val="single" w:sz="4" w:space="0" w:color="auto"/>
            </w:tcBorders>
            <w:shd w:val="clear" w:color="000000" w:fill="FFFFFF"/>
            <w:noWrap/>
            <w:vAlign w:val="center"/>
            <w:hideMark/>
          </w:tcPr>
          <w:p w14:paraId="0DCAFDC7" w14:textId="77777777" w:rsidR="00FE62AF" w:rsidRPr="008D5DD9" w:rsidRDefault="00FE62AF" w:rsidP="0050465B">
            <w:pPr>
              <w:pStyle w:val="af4"/>
              <w:rPr>
                <w:bCs/>
              </w:rPr>
            </w:pPr>
            <w:r w:rsidRPr="008D5DD9">
              <w:rPr>
                <w:bCs/>
              </w:rPr>
              <w:t>2540,50</w:t>
            </w:r>
          </w:p>
        </w:tc>
        <w:tc>
          <w:tcPr>
            <w:tcW w:w="1490" w:type="dxa"/>
            <w:tcBorders>
              <w:top w:val="single" w:sz="4" w:space="0" w:color="auto"/>
              <w:left w:val="nil"/>
              <w:bottom w:val="single" w:sz="4" w:space="0" w:color="auto"/>
              <w:right w:val="single" w:sz="4" w:space="0" w:color="auto"/>
            </w:tcBorders>
            <w:shd w:val="clear" w:color="000000" w:fill="FFFFFF"/>
            <w:noWrap/>
            <w:vAlign w:val="center"/>
            <w:hideMark/>
          </w:tcPr>
          <w:p w14:paraId="3F7668C7" w14:textId="77777777" w:rsidR="00FE62AF" w:rsidRPr="008D5DD9" w:rsidRDefault="00FE62AF" w:rsidP="0050465B">
            <w:pPr>
              <w:pStyle w:val="af4"/>
              <w:rPr>
                <w:bCs/>
              </w:rPr>
            </w:pPr>
            <w:r w:rsidRPr="008D5DD9">
              <w:rPr>
                <w:bCs/>
              </w:rPr>
              <w:t>2718,95</w:t>
            </w:r>
          </w:p>
        </w:tc>
      </w:tr>
      <w:tr w:rsidR="00FE62AF" w:rsidRPr="008D5DD9" w14:paraId="093E35F7" w14:textId="77777777" w:rsidTr="0050465B">
        <w:trPr>
          <w:trHeight w:val="570"/>
          <w:jc w:val="center"/>
        </w:trPr>
        <w:tc>
          <w:tcPr>
            <w:tcW w:w="65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5055798" w14:textId="77777777" w:rsidR="00FE62AF" w:rsidRPr="008D5DD9" w:rsidRDefault="00FE62AF" w:rsidP="0050465B">
            <w:pPr>
              <w:pStyle w:val="af4"/>
              <w:jc w:val="center"/>
              <w:rPr>
                <w:lang w:eastAsia="ru-RU"/>
              </w:rPr>
            </w:pPr>
            <w:r w:rsidRPr="008D5DD9">
              <w:rPr>
                <w:lang w:eastAsia="ru-RU"/>
              </w:rPr>
              <w:t>3</w:t>
            </w:r>
          </w:p>
        </w:tc>
        <w:tc>
          <w:tcPr>
            <w:tcW w:w="3452" w:type="dxa"/>
            <w:tcBorders>
              <w:top w:val="single" w:sz="4" w:space="0" w:color="auto"/>
              <w:left w:val="nil"/>
              <w:bottom w:val="single" w:sz="4" w:space="0" w:color="auto"/>
              <w:right w:val="single" w:sz="4" w:space="0" w:color="auto"/>
            </w:tcBorders>
            <w:shd w:val="clear" w:color="000000" w:fill="FFFFFF"/>
            <w:vAlign w:val="center"/>
            <w:hideMark/>
          </w:tcPr>
          <w:p w14:paraId="58FE39A9" w14:textId="77777777" w:rsidR="00FE62AF" w:rsidRPr="008D5DD9" w:rsidRDefault="00FE62AF" w:rsidP="0050465B">
            <w:pPr>
              <w:pStyle w:val="af4"/>
            </w:pPr>
            <w:r w:rsidRPr="008D5DD9">
              <w:t>ООО "Коттедж-Энерго", г. Россошь (УСНО)</w:t>
            </w:r>
          </w:p>
        </w:tc>
        <w:tc>
          <w:tcPr>
            <w:tcW w:w="736" w:type="dxa"/>
            <w:tcBorders>
              <w:top w:val="single" w:sz="4" w:space="0" w:color="auto"/>
              <w:left w:val="nil"/>
              <w:bottom w:val="single" w:sz="4" w:space="0" w:color="auto"/>
              <w:right w:val="single" w:sz="4" w:space="0" w:color="auto"/>
            </w:tcBorders>
            <w:shd w:val="clear" w:color="000000" w:fill="FFFFFF"/>
            <w:noWrap/>
            <w:vAlign w:val="center"/>
          </w:tcPr>
          <w:p w14:paraId="2BF6E143" w14:textId="77777777" w:rsidR="00FE62AF" w:rsidRPr="008D5DD9" w:rsidRDefault="00FE62AF" w:rsidP="0050465B">
            <w:pPr>
              <w:pStyle w:val="af4"/>
              <w:rPr>
                <w:bCs/>
              </w:rPr>
            </w:pPr>
            <w:r w:rsidRPr="008D5DD9">
              <w:rPr>
                <w:bCs/>
              </w:rPr>
              <w:t>2442,36</w:t>
            </w:r>
          </w:p>
        </w:tc>
        <w:tc>
          <w:tcPr>
            <w:tcW w:w="1490" w:type="dxa"/>
            <w:tcBorders>
              <w:top w:val="single" w:sz="4" w:space="0" w:color="auto"/>
              <w:left w:val="nil"/>
              <w:bottom w:val="single" w:sz="4" w:space="0" w:color="auto"/>
              <w:right w:val="single" w:sz="4" w:space="0" w:color="auto"/>
            </w:tcBorders>
            <w:shd w:val="clear" w:color="000000" w:fill="FFFFFF"/>
            <w:noWrap/>
            <w:vAlign w:val="center"/>
          </w:tcPr>
          <w:p w14:paraId="392C8B27" w14:textId="77777777" w:rsidR="00FE62AF" w:rsidRPr="008D5DD9" w:rsidRDefault="00FE62AF" w:rsidP="0050465B">
            <w:pPr>
              <w:pStyle w:val="af4"/>
              <w:rPr>
                <w:bCs/>
              </w:rPr>
            </w:pPr>
            <w:r w:rsidRPr="008D5DD9">
              <w:rPr>
                <w:bCs/>
              </w:rPr>
              <w:t>2609,25</w:t>
            </w:r>
          </w:p>
        </w:tc>
        <w:tc>
          <w:tcPr>
            <w:tcW w:w="1490" w:type="dxa"/>
            <w:tcBorders>
              <w:top w:val="single" w:sz="4" w:space="0" w:color="auto"/>
              <w:left w:val="nil"/>
              <w:bottom w:val="single" w:sz="4" w:space="0" w:color="auto"/>
              <w:right w:val="single" w:sz="4" w:space="0" w:color="auto"/>
            </w:tcBorders>
            <w:shd w:val="clear" w:color="000000" w:fill="FFFFFF"/>
            <w:noWrap/>
            <w:vAlign w:val="center"/>
          </w:tcPr>
          <w:p w14:paraId="7CE31967" w14:textId="77777777" w:rsidR="00FE62AF" w:rsidRPr="008D5DD9" w:rsidRDefault="00FE62AF" w:rsidP="0050465B">
            <w:pPr>
              <w:pStyle w:val="af4"/>
              <w:rPr>
                <w:bCs/>
              </w:rPr>
            </w:pPr>
            <w:r w:rsidRPr="008D5DD9">
              <w:rPr>
                <w:bCs/>
              </w:rPr>
              <w:t>2442,36</w:t>
            </w:r>
          </w:p>
        </w:tc>
        <w:tc>
          <w:tcPr>
            <w:tcW w:w="1490" w:type="dxa"/>
            <w:tcBorders>
              <w:top w:val="single" w:sz="4" w:space="0" w:color="auto"/>
              <w:left w:val="nil"/>
              <w:bottom w:val="single" w:sz="4" w:space="0" w:color="auto"/>
              <w:right w:val="single" w:sz="4" w:space="0" w:color="auto"/>
            </w:tcBorders>
            <w:shd w:val="clear" w:color="000000" w:fill="FFFFFF"/>
            <w:noWrap/>
            <w:vAlign w:val="center"/>
          </w:tcPr>
          <w:p w14:paraId="2F527423" w14:textId="77777777" w:rsidR="00FE62AF" w:rsidRPr="008D5DD9" w:rsidRDefault="00FE62AF" w:rsidP="0050465B">
            <w:pPr>
              <w:pStyle w:val="af4"/>
              <w:rPr>
                <w:bCs/>
              </w:rPr>
            </w:pPr>
            <w:r w:rsidRPr="008D5DD9">
              <w:rPr>
                <w:bCs/>
              </w:rPr>
              <w:t>2609,25</w:t>
            </w:r>
          </w:p>
        </w:tc>
      </w:tr>
      <w:tr w:rsidR="00FE62AF" w:rsidRPr="008D5DD9" w14:paraId="085785E6" w14:textId="77777777" w:rsidTr="0050465B">
        <w:trPr>
          <w:trHeight w:val="570"/>
          <w:jc w:val="center"/>
        </w:trPr>
        <w:tc>
          <w:tcPr>
            <w:tcW w:w="65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2A8F0A4" w14:textId="77777777" w:rsidR="00FE62AF" w:rsidRPr="008D5DD9" w:rsidRDefault="00FE62AF" w:rsidP="0050465B">
            <w:pPr>
              <w:pStyle w:val="af4"/>
              <w:jc w:val="center"/>
              <w:rPr>
                <w:lang w:eastAsia="ru-RU"/>
              </w:rPr>
            </w:pPr>
            <w:r w:rsidRPr="008D5DD9">
              <w:rPr>
                <w:lang w:eastAsia="ru-RU"/>
              </w:rPr>
              <w:t>4</w:t>
            </w:r>
          </w:p>
        </w:tc>
        <w:tc>
          <w:tcPr>
            <w:tcW w:w="3452" w:type="dxa"/>
            <w:tcBorders>
              <w:top w:val="single" w:sz="4" w:space="0" w:color="auto"/>
              <w:left w:val="nil"/>
              <w:bottom w:val="single" w:sz="4" w:space="0" w:color="auto"/>
              <w:right w:val="single" w:sz="4" w:space="0" w:color="auto"/>
            </w:tcBorders>
            <w:shd w:val="clear" w:color="000000" w:fill="FFFFFF"/>
            <w:vAlign w:val="center"/>
            <w:hideMark/>
          </w:tcPr>
          <w:p w14:paraId="162487FE" w14:textId="77777777" w:rsidR="00FE62AF" w:rsidRPr="008D5DD9" w:rsidRDefault="00FE62AF" w:rsidP="0050465B">
            <w:pPr>
              <w:pStyle w:val="af4"/>
            </w:pPr>
            <w:r w:rsidRPr="008D5DD9">
              <w:t>ООО Торговый дом "Россошанский"</w:t>
            </w:r>
          </w:p>
        </w:tc>
        <w:tc>
          <w:tcPr>
            <w:tcW w:w="736" w:type="dxa"/>
            <w:tcBorders>
              <w:top w:val="single" w:sz="4" w:space="0" w:color="auto"/>
              <w:left w:val="nil"/>
              <w:bottom w:val="single" w:sz="4" w:space="0" w:color="auto"/>
              <w:right w:val="single" w:sz="4" w:space="0" w:color="auto"/>
            </w:tcBorders>
            <w:shd w:val="clear" w:color="000000" w:fill="FFFFFF"/>
            <w:noWrap/>
            <w:vAlign w:val="center"/>
            <w:hideMark/>
          </w:tcPr>
          <w:p w14:paraId="1281C889" w14:textId="77777777" w:rsidR="00FE62AF" w:rsidRPr="008D5DD9" w:rsidRDefault="00FE62AF" w:rsidP="0050465B">
            <w:pPr>
              <w:pStyle w:val="af4"/>
              <w:rPr>
                <w:bCs/>
              </w:rPr>
            </w:pPr>
            <w:r w:rsidRPr="008D5DD9">
              <w:rPr>
                <w:bCs/>
              </w:rPr>
              <w:t>_</w:t>
            </w:r>
          </w:p>
        </w:tc>
        <w:tc>
          <w:tcPr>
            <w:tcW w:w="1490" w:type="dxa"/>
            <w:tcBorders>
              <w:top w:val="single" w:sz="4" w:space="0" w:color="auto"/>
              <w:left w:val="nil"/>
              <w:bottom w:val="single" w:sz="4" w:space="0" w:color="auto"/>
              <w:right w:val="single" w:sz="4" w:space="0" w:color="auto"/>
            </w:tcBorders>
            <w:shd w:val="clear" w:color="000000" w:fill="FFFFFF"/>
            <w:noWrap/>
            <w:vAlign w:val="center"/>
            <w:hideMark/>
          </w:tcPr>
          <w:p w14:paraId="17F6D829" w14:textId="77777777" w:rsidR="00FE62AF" w:rsidRPr="008D5DD9" w:rsidRDefault="00FE62AF" w:rsidP="0050465B">
            <w:pPr>
              <w:pStyle w:val="af4"/>
              <w:rPr>
                <w:bCs/>
              </w:rPr>
            </w:pPr>
            <w:r w:rsidRPr="008D5DD9">
              <w:rPr>
                <w:bCs/>
              </w:rPr>
              <w:t>_</w:t>
            </w:r>
          </w:p>
        </w:tc>
        <w:tc>
          <w:tcPr>
            <w:tcW w:w="1490" w:type="dxa"/>
            <w:tcBorders>
              <w:top w:val="single" w:sz="4" w:space="0" w:color="auto"/>
              <w:left w:val="nil"/>
              <w:bottom w:val="single" w:sz="4" w:space="0" w:color="auto"/>
              <w:right w:val="single" w:sz="4" w:space="0" w:color="auto"/>
            </w:tcBorders>
            <w:shd w:val="clear" w:color="000000" w:fill="FFFFFF"/>
            <w:noWrap/>
            <w:vAlign w:val="center"/>
          </w:tcPr>
          <w:p w14:paraId="73CF4CB2" w14:textId="77777777" w:rsidR="00FE62AF" w:rsidRPr="008D5DD9" w:rsidRDefault="00FE62AF" w:rsidP="0050465B">
            <w:pPr>
              <w:pStyle w:val="af4"/>
            </w:pPr>
            <w:r w:rsidRPr="008D5DD9">
              <w:t>959,98</w:t>
            </w:r>
          </w:p>
        </w:tc>
        <w:tc>
          <w:tcPr>
            <w:tcW w:w="1490" w:type="dxa"/>
            <w:tcBorders>
              <w:top w:val="single" w:sz="4" w:space="0" w:color="auto"/>
              <w:left w:val="nil"/>
              <w:bottom w:val="single" w:sz="4" w:space="0" w:color="auto"/>
              <w:right w:val="single" w:sz="4" w:space="0" w:color="auto"/>
            </w:tcBorders>
            <w:shd w:val="clear" w:color="000000" w:fill="FFFFFF"/>
            <w:noWrap/>
            <w:vAlign w:val="center"/>
          </w:tcPr>
          <w:p w14:paraId="72BE4485" w14:textId="77777777" w:rsidR="00FE62AF" w:rsidRPr="008D5DD9" w:rsidRDefault="00FE62AF" w:rsidP="0050465B">
            <w:pPr>
              <w:pStyle w:val="af4"/>
            </w:pPr>
            <w:r w:rsidRPr="008D5DD9">
              <w:t>1010,20</w:t>
            </w:r>
          </w:p>
        </w:tc>
      </w:tr>
      <w:tr w:rsidR="00FE62AF" w:rsidRPr="008D5DD9" w14:paraId="1D7844D9" w14:textId="77777777" w:rsidTr="0050465B">
        <w:trPr>
          <w:trHeight w:val="705"/>
          <w:jc w:val="center"/>
        </w:trPr>
        <w:tc>
          <w:tcPr>
            <w:tcW w:w="65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0B88B78" w14:textId="77777777" w:rsidR="00FE62AF" w:rsidRPr="008D5DD9" w:rsidRDefault="00FE62AF" w:rsidP="0050465B">
            <w:pPr>
              <w:pStyle w:val="af4"/>
              <w:jc w:val="center"/>
              <w:rPr>
                <w:lang w:eastAsia="ru-RU"/>
              </w:rPr>
            </w:pPr>
            <w:r w:rsidRPr="008D5DD9">
              <w:rPr>
                <w:lang w:eastAsia="ru-RU"/>
              </w:rPr>
              <w:t>5</w:t>
            </w:r>
          </w:p>
        </w:tc>
        <w:tc>
          <w:tcPr>
            <w:tcW w:w="3452" w:type="dxa"/>
            <w:tcBorders>
              <w:top w:val="single" w:sz="4" w:space="0" w:color="auto"/>
              <w:left w:val="nil"/>
              <w:bottom w:val="single" w:sz="4" w:space="0" w:color="auto"/>
              <w:right w:val="single" w:sz="4" w:space="0" w:color="auto"/>
            </w:tcBorders>
            <w:shd w:val="clear" w:color="000000" w:fill="FFFFFF"/>
            <w:vAlign w:val="center"/>
            <w:hideMark/>
          </w:tcPr>
          <w:p w14:paraId="62CB35EF" w14:textId="77777777" w:rsidR="00FE62AF" w:rsidRPr="008D5DD9" w:rsidRDefault="00FE62AF" w:rsidP="0050465B">
            <w:pPr>
              <w:pStyle w:val="af4"/>
            </w:pPr>
            <w:r w:rsidRPr="008D5DD9">
              <w:t xml:space="preserve"> Россошанский филиал теплоснабжения ООО "Газпром </w:t>
            </w:r>
            <w:proofErr w:type="spellStart"/>
            <w:r w:rsidRPr="008D5DD9">
              <w:t>теплоэнерго</w:t>
            </w:r>
            <w:proofErr w:type="spellEnd"/>
            <w:r w:rsidRPr="008D5DD9">
              <w:t xml:space="preserve"> Воронеж" </w:t>
            </w:r>
          </w:p>
        </w:tc>
        <w:tc>
          <w:tcPr>
            <w:tcW w:w="736" w:type="dxa"/>
            <w:tcBorders>
              <w:top w:val="single" w:sz="4" w:space="0" w:color="auto"/>
              <w:left w:val="nil"/>
              <w:bottom w:val="single" w:sz="4" w:space="0" w:color="auto"/>
              <w:right w:val="single" w:sz="4" w:space="0" w:color="auto"/>
            </w:tcBorders>
            <w:shd w:val="clear" w:color="000000" w:fill="FFFFFF"/>
            <w:noWrap/>
            <w:vAlign w:val="center"/>
          </w:tcPr>
          <w:p w14:paraId="28E10CA2" w14:textId="77777777" w:rsidR="00FE62AF" w:rsidRPr="008D5DD9" w:rsidRDefault="00FE62AF" w:rsidP="0050465B">
            <w:pPr>
              <w:pStyle w:val="af4"/>
              <w:rPr>
                <w:bCs/>
              </w:rPr>
            </w:pPr>
            <w:r w:rsidRPr="008D5DD9">
              <w:rPr>
                <w:bCs/>
              </w:rPr>
              <w:t>2512,76</w:t>
            </w:r>
          </w:p>
        </w:tc>
        <w:tc>
          <w:tcPr>
            <w:tcW w:w="1490" w:type="dxa"/>
            <w:tcBorders>
              <w:top w:val="single" w:sz="4" w:space="0" w:color="auto"/>
              <w:left w:val="nil"/>
              <w:bottom w:val="single" w:sz="4" w:space="0" w:color="auto"/>
              <w:right w:val="single" w:sz="4" w:space="0" w:color="auto"/>
            </w:tcBorders>
            <w:shd w:val="clear" w:color="000000" w:fill="FFFFFF"/>
            <w:noWrap/>
            <w:vAlign w:val="center"/>
          </w:tcPr>
          <w:p w14:paraId="5CAE7186" w14:textId="77777777" w:rsidR="00FE62AF" w:rsidRPr="008D5DD9" w:rsidRDefault="00FE62AF" w:rsidP="0050465B">
            <w:pPr>
              <w:pStyle w:val="af4"/>
              <w:rPr>
                <w:bCs/>
              </w:rPr>
            </w:pPr>
            <w:r w:rsidRPr="008D5DD9">
              <w:rPr>
                <w:bCs/>
              </w:rPr>
              <w:t>2672,20</w:t>
            </w:r>
          </w:p>
        </w:tc>
        <w:tc>
          <w:tcPr>
            <w:tcW w:w="1490" w:type="dxa"/>
            <w:tcBorders>
              <w:top w:val="single" w:sz="4" w:space="0" w:color="auto"/>
              <w:left w:val="nil"/>
              <w:bottom w:val="single" w:sz="4" w:space="0" w:color="auto"/>
              <w:right w:val="single" w:sz="4" w:space="0" w:color="auto"/>
            </w:tcBorders>
            <w:shd w:val="clear" w:color="000000" w:fill="FFFFFF"/>
            <w:noWrap/>
            <w:vAlign w:val="center"/>
          </w:tcPr>
          <w:p w14:paraId="2B46173E" w14:textId="77777777" w:rsidR="00FE62AF" w:rsidRPr="008D5DD9" w:rsidRDefault="00FE62AF" w:rsidP="0050465B">
            <w:pPr>
              <w:pStyle w:val="af4"/>
            </w:pPr>
            <w:r w:rsidRPr="008D5DD9">
              <w:t>2093,97</w:t>
            </w:r>
          </w:p>
        </w:tc>
        <w:tc>
          <w:tcPr>
            <w:tcW w:w="1490" w:type="dxa"/>
            <w:tcBorders>
              <w:top w:val="single" w:sz="4" w:space="0" w:color="auto"/>
              <w:left w:val="nil"/>
              <w:bottom w:val="single" w:sz="4" w:space="0" w:color="auto"/>
              <w:right w:val="single" w:sz="4" w:space="0" w:color="auto"/>
            </w:tcBorders>
            <w:shd w:val="clear" w:color="000000" w:fill="FFFFFF"/>
            <w:noWrap/>
            <w:vAlign w:val="center"/>
          </w:tcPr>
          <w:p w14:paraId="3AF67F23" w14:textId="77777777" w:rsidR="00FE62AF" w:rsidRPr="008D5DD9" w:rsidRDefault="00FE62AF" w:rsidP="0050465B">
            <w:pPr>
              <w:pStyle w:val="af4"/>
            </w:pPr>
            <w:r w:rsidRPr="008D5DD9">
              <w:t>2226,83</w:t>
            </w:r>
          </w:p>
        </w:tc>
      </w:tr>
      <w:tr w:rsidR="00FE62AF" w:rsidRPr="008D5DD9" w14:paraId="3FC5A485" w14:textId="77777777" w:rsidTr="0050465B">
        <w:trPr>
          <w:trHeight w:val="510"/>
          <w:jc w:val="center"/>
        </w:trPr>
        <w:tc>
          <w:tcPr>
            <w:tcW w:w="65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9F5F839" w14:textId="77777777" w:rsidR="00FE62AF" w:rsidRPr="008D5DD9" w:rsidRDefault="00FE62AF" w:rsidP="0050465B">
            <w:pPr>
              <w:pStyle w:val="af4"/>
              <w:jc w:val="center"/>
              <w:rPr>
                <w:lang w:eastAsia="ru-RU"/>
              </w:rPr>
            </w:pPr>
            <w:r w:rsidRPr="008D5DD9">
              <w:rPr>
                <w:lang w:eastAsia="ru-RU"/>
              </w:rPr>
              <w:t>6</w:t>
            </w:r>
          </w:p>
        </w:tc>
        <w:tc>
          <w:tcPr>
            <w:tcW w:w="3452" w:type="dxa"/>
            <w:tcBorders>
              <w:top w:val="single" w:sz="4" w:space="0" w:color="auto"/>
              <w:left w:val="nil"/>
              <w:bottom w:val="single" w:sz="4" w:space="0" w:color="auto"/>
              <w:right w:val="single" w:sz="4" w:space="0" w:color="auto"/>
            </w:tcBorders>
            <w:shd w:val="clear" w:color="000000" w:fill="FFFFFF"/>
            <w:vAlign w:val="center"/>
            <w:hideMark/>
          </w:tcPr>
          <w:p w14:paraId="5C406FCF" w14:textId="77777777" w:rsidR="00FE62AF" w:rsidRPr="008D5DD9" w:rsidRDefault="00FE62AF" w:rsidP="0050465B">
            <w:pPr>
              <w:pStyle w:val="af4"/>
            </w:pPr>
            <w:r w:rsidRPr="008D5DD9">
              <w:t>ООО "Стройтэк", г. Россошь (УСНО) (кроме котельной ул. Л. Чайкиной 3а/1)</w:t>
            </w:r>
          </w:p>
        </w:tc>
        <w:tc>
          <w:tcPr>
            <w:tcW w:w="736" w:type="dxa"/>
            <w:tcBorders>
              <w:top w:val="single" w:sz="4" w:space="0" w:color="auto"/>
              <w:left w:val="nil"/>
              <w:bottom w:val="single" w:sz="4" w:space="0" w:color="auto"/>
              <w:right w:val="single" w:sz="4" w:space="0" w:color="auto"/>
            </w:tcBorders>
            <w:shd w:val="clear" w:color="000000" w:fill="FFFFFF"/>
            <w:noWrap/>
            <w:vAlign w:val="center"/>
          </w:tcPr>
          <w:p w14:paraId="2F0E2E85" w14:textId="77777777" w:rsidR="00FE62AF" w:rsidRPr="008D5DD9" w:rsidRDefault="00FE62AF" w:rsidP="0050465B">
            <w:pPr>
              <w:pStyle w:val="af4"/>
              <w:rPr>
                <w:bCs/>
              </w:rPr>
            </w:pPr>
            <w:r w:rsidRPr="008D5DD9">
              <w:rPr>
                <w:bCs/>
              </w:rPr>
              <w:t>2219,54</w:t>
            </w:r>
          </w:p>
        </w:tc>
        <w:tc>
          <w:tcPr>
            <w:tcW w:w="1490" w:type="dxa"/>
            <w:tcBorders>
              <w:top w:val="single" w:sz="4" w:space="0" w:color="auto"/>
              <w:left w:val="nil"/>
              <w:bottom w:val="single" w:sz="4" w:space="0" w:color="auto"/>
              <w:right w:val="single" w:sz="4" w:space="0" w:color="auto"/>
            </w:tcBorders>
            <w:shd w:val="clear" w:color="000000" w:fill="FFFFFF"/>
            <w:noWrap/>
            <w:vAlign w:val="center"/>
          </w:tcPr>
          <w:p w14:paraId="4E1B6162" w14:textId="77777777" w:rsidR="00FE62AF" w:rsidRPr="008D5DD9" w:rsidRDefault="00FE62AF" w:rsidP="0050465B">
            <w:pPr>
              <w:pStyle w:val="af4"/>
              <w:rPr>
                <w:bCs/>
              </w:rPr>
            </w:pPr>
            <w:r w:rsidRPr="008D5DD9">
              <w:rPr>
                <w:bCs/>
              </w:rPr>
              <w:t>2326,43</w:t>
            </w:r>
          </w:p>
        </w:tc>
        <w:tc>
          <w:tcPr>
            <w:tcW w:w="1490" w:type="dxa"/>
            <w:tcBorders>
              <w:top w:val="single" w:sz="4" w:space="0" w:color="auto"/>
              <w:left w:val="nil"/>
              <w:bottom w:val="single" w:sz="4" w:space="0" w:color="auto"/>
              <w:right w:val="single" w:sz="4" w:space="0" w:color="auto"/>
            </w:tcBorders>
            <w:shd w:val="clear" w:color="000000" w:fill="FFFFFF"/>
            <w:noWrap/>
            <w:vAlign w:val="center"/>
          </w:tcPr>
          <w:p w14:paraId="0B73C7DE" w14:textId="77777777" w:rsidR="00FE62AF" w:rsidRPr="008D5DD9" w:rsidRDefault="00FE62AF" w:rsidP="0050465B">
            <w:pPr>
              <w:pStyle w:val="af4"/>
              <w:rPr>
                <w:bCs/>
              </w:rPr>
            </w:pPr>
            <w:r w:rsidRPr="008D5DD9">
              <w:rPr>
                <w:bCs/>
              </w:rPr>
              <w:t>2219,54</w:t>
            </w:r>
          </w:p>
        </w:tc>
        <w:tc>
          <w:tcPr>
            <w:tcW w:w="1490" w:type="dxa"/>
            <w:tcBorders>
              <w:top w:val="single" w:sz="4" w:space="0" w:color="auto"/>
              <w:left w:val="nil"/>
              <w:bottom w:val="single" w:sz="4" w:space="0" w:color="auto"/>
              <w:right w:val="single" w:sz="4" w:space="0" w:color="auto"/>
            </w:tcBorders>
            <w:shd w:val="clear" w:color="000000" w:fill="FFFFFF"/>
            <w:noWrap/>
            <w:vAlign w:val="center"/>
          </w:tcPr>
          <w:p w14:paraId="73C74C43" w14:textId="77777777" w:rsidR="00FE62AF" w:rsidRPr="008D5DD9" w:rsidRDefault="00FE62AF" w:rsidP="0050465B">
            <w:pPr>
              <w:pStyle w:val="af4"/>
              <w:rPr>
                <w:bCs/>
              </w:rPr>
            </w:pPr>
            <w:r w:rsidRPr="008D5DD9">
              <w:rPr>
                <w:bCs/>
              </w:rPr>
              <w:t>2326,43</w:t>
            </w:r>
          </w:p>
        </w:tc>
      </w:tr>
      <w:tr w:rsidR="00FE62AF" w:rsidRPr="008D5DD9" w14:paraId="31647EE3" w14:textId="77777777" w:rsidTr="0050465B">
        <w:trPr>
          <w:trHeight w:val="315"/>
          <w:jc w:val="center"/>
        </w:trPr>
        <w:tc>
          <w:tcPr>
            <w:tcW w:w="65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C4557AA" w14:textId="77777777" w:rsidR="00FE62AF" w:rsidRPr="008D5DD9" w:rsidRDefault="00FE62AF" w:rsidP="0050465B">
            <w:pPr>
              <w:pStyle w:val="af4"/>
              <w:jc w:val="center"/>
              <w:rPr>
                <w:lang w:eastAsia="ru-RU"/>
              </w:rPr>
            </w:pPr>
            <w:r w:rsidRPr="008D5DD9">
              <w:rPr>
                <w:lang w:eastAsia="ru-RU"/>
              </w:rPr>
              <w:t>7</w:t>
            </w:r>
          </w:p>
        </w:tc>
        <w:tc>
          <w:tcPr>
            <w:tcW w:w="3452" w:type="dxa"/>
            <w:tcBorders>
              <w:top w:val="single" w:sz="4" w:space="0" w:color="auto"/>
              <w:left w:val="nil"/>
              <w:bottom w:val="single" w:sz="4" w:space="0" w:color="auto"/>
              <w:right w:val="single" w:sz="4" w:space="0" w:color="auto"/>
            </w:tcBorders>
            <w:shd w:val="clear" w:color="000000" w:fill="FFFFFF"/>
            <w:vAlign w:val="center"/>
            <w:hideMark/>
          </w:tcPr>
          <w:p w14:paraId="2B40C3F7" w14:textId="77777777" w:rsidR="00FE62AF" w:rsidRPr="008D5DD9" w:rsidRDefault="00FE62AF" w:rsidP="0050465B">
            <w:pPr>
              <w:pStyle w:val="af4"/>
            </w:pPr>
            <w:r w:rsidRPr="008D5DD9">
              <w:t>ООО "Стройтэк", г. Россошь (УСНО) (ул. Л. Чайкиной 3а/1)</w:t>
            </w:r>
          </w:p>
        </w:tc>
        <w:tc>
          <w:tcPr>
            <w:tcW w:w="736" w:type="dxa"/>
            <w:tcBorders>
              <w:top w:val="single" w:sz="4" w:space="0" w:color="auto"/>
              <w:left w:val="nil"/>
              <w:bottom w:val="single" w:sz="4" w:space="0" w:color="auto"/>
              <w:right w:val="single" w:sz="4" w:space="0" w:color="auto"/>
            </w:tcBorders>
            <w:shd w:val="clear" w:color="000000" w:fill="FFFFFF"/>
            <w:noWrap/>
            <w:vAlign w:val="center"/>
          </w:tcPr>
          <w:p w14:paraId="6EAA9ED6" w14:textId="77777777" w:rsidR="00FE62AF" w:rsidRPr="008D5DD9" w:rsidRDefault="00FE62AF" w:rsidP="0050465B">
            <w:pPr>
              <w:pStyle w:val="af4"/>
              <w:rPr>
                <w:bCs/>
              </w:rPr>
            </w:pPr>
            <w:r w:rsidRPr="008D5DD9">
              <w:rPr>
                <w:bCs/>
              </w:rPr>
              <w:t>2182,36</w:t>
            </w:r>
          </w:p>
        </w:tc>
        <w:tc>
          <w:tcPr>
            <w:tcW w:w="1490" w:type="dxa"/>
            <w:tcBorders>
              <w:top w:val="single" w:sz="4" w:space="0" w:color="auto"/>
              <w:left w:val="nil"/>
              <w:bottom w:val="single" w:sz="4" w:space="0" w:color="auto"/>
              <w:right w:val="single" w:sz="4" w:space="0" w:color="auto"/>
            </w:tcBorders>
            <w:shd w:val="clear" w:color="000000" w:fill="FFFFFF"/>
            <w:noWrap/>
            <w:vAlign w:val="center"/>
          </w:tcPr>
          <w:p w14:paraId="229C7C38" w14:textId="77777777" w:rsidR="00FE62AF" w:rsidRPr="008D5DD9" w:rsidRDefault="00FE62AF" w:rsidP="0050465B">
            <w:pPr>
              <w:pStyle w:val="af4"/>
              <w:rPr>
                <w:bCs/>
              </w:rPr>
            </w:pPr>
            <w:r w:rsidRPr="008D5DD9">
              <w:rPr>
                <w:bCs/>
              </w:rPr>
              <w:t>2289,04</w:t>
            </w:r>
          </w:p>
        </w:tc>
        <w:tc>
          <w:tcPr>
            <w:tcW w:w="1490" w:type="dxa"/>
            <w:tcBorders>
              <w:top w:val="single" w:sz="4" w:space="0" w:color="auto"/>
              <w:left w:val="nil"/>
              <w:bottom w:val="single" w:sz="4" w:space="0" w:color="auto"/>
              <w:right w:val="single" w:sz="4" w:space="0" w:color="auto"/>
            </w:tcBorders>
            <w:shd w:val="clear" w:color="000000" w:fill="FFFFFF"/>
            <w:noWrap/>
            <w:vAlign w:val="center"/>
          </w:tcPr>
          <w:p w14:paraId="68562936" w14:textId="77777777" w:rsidR="00FE62AF" w:rsidRPr="008D5DD9" w:rsidRDefault="00FE62AF" w:rsidP="0050465B">
            <w:pPr>
              <w:pStyle w:val="af4"/>
              <w:rPr>
                <w:bCs/>
              </w:rPr>
            </w:pPr>
            <w:r w:rsidRPr="008D5DD9">
              <w:rPr>
                <w:bCs/>
              </w:rPr>
              <w:t>2182,36</w:t>
            </w:r>
          </w:p>
        </w:tc>
        <w:tc>
          <w:tcPr>
            <w:tcW w:w="1490" w:type="dxa"/>
            <w:tcBorders>
              <w:top w:val="single" w:sz="4" w:space="0" w:color="auto"/>
              <w:left w:val="nil"/>
              <w:bottom w:val="single" w:sz="4" w:space="0" w:color="auto"/>
              <w:right w:val="single" w:sz="4" w:space="0" w:color="auto"/>
            </w:tcBorders>
            <w:shd w:val="clear" w:color="000000" w:fill="FFFFFF"/>
            <w:noWrap/>
            <w:vAlign w:val="center"/>
          </w:tcPr>
          <w:p w14:paraId="4C77F7A6" w14:textId="77777777" w:rsidR="00FE62AF" w:rsidRPr="008D5DD9" w:rsidRDefault="00FE62AF" w:rsidP="0050465B">
            <w:pPr>
              <w:pStyle w:val="af4"/>
              <w:rPr>
                <w:bCs/>
              </w:rPr>
            </w:pPr>
            <w:r w:rsidRPr="008D5DD9">
              <w:rPr>
                <w:bCs/>
              </w:rPr>
              <w:t>2289,04</w:t>
            </w:r>
          </w:p>
        </w:tc>
      </w:tr>
      <w:tr w:rsidR="00FE62AF" w:rsidRPr="008D5DD9" w14:paraId="0B6DBBB0" w14:textId="77777777" w:rsidTr="0050465B">
        <w:trPr>
          <w:trHeight w:val="570"/>
          <w:jc w:val="center"/>
        </w:trPr>
        <w:tc>
          <w:tcPr>
            <w:tcW w:w="65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7648D4C" w14:textId="77777777" w:rsidR="00FE62AF" w:rsidRPr="008D5DD9" w:rsidRDefault="00FE62AF" w:rsidP="0050465B">
            <w:pPr>
              <w:pStyle w:val="af4"/>
              <w:jc w:val="center"/>
              <w:rPr>
                <w:lang w:eastAsia="ru-RU"/>
              </w:rPr>
            </w:pPr>
            <w:r w:rsidRPr="008D5DD9">
              <w:rPr>
                <w:lang w:eastAsia="ru-RU"/>
              </w:rPr>
              <w:t>8</w:t>
            </w:r>
          </w:p>
        </w:tc>
        <w:tc>
          <w:tcPr>
            <w:tcW w:w="3452" w:type="dxa"/>
            <w:tcBorders>
              <w:top w:val="single" w:sz="4" w:space="0" w:color="auto"/>
              <w:left w:val="nil"/>
              <w:bottom w:val="single" w:sz="4" w:space="0" w:color="auto"/>
              <w:right w:val="single" w:sz="4" w:space="0" w:color="auto"/>
            </w:tcBorders>
            <w:shd w:val="clear" w:color="000000" w:fill="FFFFFF"/>
            <w:vAlign w:val="center"/>
            <w:hideMark/>
          </w:tcPr>
          <w:p w14:paraId="678D9DB5" w14:textId="77777777" w:rsidR="00FE62AF" w:rsidRPr="008D5DD9" w:rsidRDefault="00FE62AF" w:rsidP="0050465B">
            <w:pPr>
              <w:pStyle w:val="af4"/>
            </w:pPr>
            <w:r w:rsidRPr="008D5DD9">
              <w:t>МУП "Теплосеть", г. Россошь</w:t>
            </w:r>
          </w:p>
        </w:tc>
        <w:tc>
          <w:tcPr>
            <w:tcW w:w="736" w:type="dxa"/>
            <w:tcBorders>
              <w:top w:val="single" w:sz="4" w:space="0" w:color="auto"/>
              <w:left w:val="nil"/>
              <w:bottom w:val="single" w:sz="4" w:space="0" w:color="auto"/>
              <w:right w:val="single" w:sz="4" w:space="0" w:color="auto"/>
            </w:tcBorders>
            <w:shd w:val="clear" w:color="000000" w:fill="FFFFFF"/>
            <w:noWrap/>
            <w:vAlign w:val="center"/>
          </w:tcPr>
          <w:p w14:paraId="3EE827C2" w14:textId="77777777" w:rsidR="00FE62AF" w:rsidRPr="008D5DD9" w:rsidRDefault="00FE62AF" w:rsidP="0050465B">
            <w:pPr>
              <w:pStyle w:val="af4"/>
              <w:rPr>
                <w:bCs/>
              </w:rPr>
            </w:pPr>
            <w:r w:rsidRPr="008D5DD9">
              <w:rPr>
                <w:bCs/>
              </w:rPr>
              <w:t>2489,54</w:t>
            </w:r>
          </w:p>
        </w:tc>
        <w:tc>
          <w:tcPr>
            <w:tcW w:w="1490" w:type="dxa"/>
            <w:tcBorders>
              <w:top w:val="single" w:sz="4" w:space="0" w:color="auto"/>
              <w:left w:val="nil"/>
              <w:bottom w:val="single" w:sz="4" w:space="0" w:color="auto"/>
              <w:right w:val="single" w:sz="4" w:space="0" w:color="auto"/>
            </w:tcBorders>
            <w:shd w:val="clear" w:color="000000" w:fill="FFFFFF"/>
            <w:noWrap/>
            <w:vAlign w:val="center"/>
          </w:tcPr>
          <w:p w14:paraId="6B4A12BE" w14:textId="77777777" w:rsidR="00FE62AF" w:rsidRPr="008D5DD9" w:rsidRDefault="00FE62AF" w:rsidP="0050465B">
            <w:pPr>
              <w:pStyle w:val="af4"/>
              <w:rPr>
                <w:bCs/>
              </w:rPr>
            </w:pPr>
            <w:r w:rsidRPr="008D5DD9">
              <w:rPr>
                <w:bCs/>
              </w:rPr>
              <w:t>2614,27</w:t>
            </w:r>
          </w:p>
        </w:tc>
        <w:tc>
          <w:tcPr>
            <w:tcW w:w="1490" w:type="dxa"/>
            <w:tcBorders>
              <w:top w:val="single" w:sz="4" w:space="0" w:color="auto"/>
              <w:left w:val="nil"/>
              <w:bottom w:val="single" w:sz="4" w:space="0" w:color="auto"/>
              <w:right w:val="single" w:sz="4" w:space="0" w:color="auto"/>
            </w:tcBorders>
            <w:shd w:val="clear" w:color="000000" w:fill="FFFFFF"/>
            <w:noWrap/>
            <w:vAlign w:val="center"/>
          </w:tcPr>
          <w:p w14:paraId="13BDF7FD" w14:textId="77777777" w:rsidR="00FE62AF" w:rsidRPr="008D5DD9" w:rsidRDefault="00FE62AF" w:rsidP="0050465B">
            <w:pPr>
              <w:pStyle w:val="af4"/>
            </w:pPr>
            <w:r w:rsidRPr="008D5DD9">
              <w:t>2074,62</w:t>
            </w:r>
          </w:p>
        </w:tc>
        <w:tc>
          <w:tcPr>
            <w:tcW w:w="1490" w:type="dxa"/>
            <w:tcBorders>
              <w:top w:val="single" w:sz="4" w:space="0" w:color="auto"/>
              <w:left w:val="nil"/>
              <w:bottom w:val="single" w:sz="4" w:space="0" w:color="auto"/>
              <w:right w:val="single" w:sz="4" w:space="0" w:color="auto"/>
            </w:tcBorders>
            <w:shd w:val="clear" w:color="000000" w:fill="FFFFFF"/>
            <w:noWrap/>
            <w:vAlign w:val="center"/>
          </w:tcPr>
          <w:p w14:paraId="79DF6D36" w14:textId="77777777" w:rsidR="00FE62AF" w:rsidRPr="008D5DD9" w:rsidRDefault="00FE62AF" w:rsidP="0050465B">
            <w:pPr>
              <w:pStyle w:val="af4"/>
            </w:pPr>
            <w:r w:rsidRPr="008D5DD9">
              <w:t>2178,56</w:t>
            </w:r>
          </w:p>
        </w:tc>
      </w:tr>
    </w:tbl>
    <w:p w14:paraId="0CF8B51F" w14:textId="77777777" w:rsidR="00AB19C5" w:rsidRPr="00583891" w:rsidRDefault="00AB19C5">
      <w:pPr>
        <w:spacing w:before="1" w:line="100" w:lineRule="exact"/>
        <w:rPr>
          <w:rFonts w:ascii="Times New Roman" w:hAnsi="Times New Roman"/>
          <w:sz w:val="24"/>
          <w:szCs w:val="24"/>
          <w:lang w:val="ru-RU"/>
        </w:rPr>
      </w:pPr>
    </w:p>
    <w:p w14:paraId="3C492DE5" w14:textId="77777777" w:rsidR="00AB19C5" w:rsidRPr="00583891" w:rsidRDefault="00AB19C5" w:rsidP="006A29E7">
      <w:pPr>
        <w:pStyle w:val="af5"/>
      </w:pPr>
      <w:bookmarkStart w:id="27" w:name="Часть_12._Описание_существующих_техничес"/>
      <w:bookmarkStart w:id="28" w:name="_bookmark25"/>
      <w:bookmarkEnd w:id="27"/>
      <w:bookmarkEnd w:id="28"/>
      <w:r w:rsidRPr="00583891">
        <w:lastRenderedPageBreak/>
        <w:t>Ч</w:t>
      </w:r>
      <w:r w:rsidRPr="00583891">
        <w:rPr>
          <w:spacing w:val="1"/>
        </w:rPr>
        <w:t>а</w:t>
      </w:r>
      <w:r w:rsidRPr="00583891">
        <w:rPr>
          <w:spacing w:val="-3"/>
        </w:rPr>
        <w:t>с</w:t>
      </w:r>
      <w:r w:rsidRPr="00583891">
        <w:rPr>
          <w:spacing w:val="1"/>
        </w:rPr>
        <w:t>т</w:t>
      </w:r>
      <w:r w:rsidRPr="00583891">
        <w:t>ь</w:t>
      </w:r>
      <w:r w:rsidRPr="00583891">
        <w:rPr>
          <w:spacing w:val="2"/>
        </w:rPr>
        <w:t xml:space="preserve"> </w:t>
      </w:r>
      <w:r w:rsidRPr="00583891">
        <w:t>1</w:t>
      </w:r>
      <w:r w:rsidRPr="00583891">
        <w:rPr>
          <w:spacing w:val="1"/>
        </w:rPr>
        <w:t>2</w:t>
      </w:r>
      <w:r w:rsidRPr="00583891">
        <w:t>.</w:t>
      </w:r>
      <w:r w:rsidRPr="00583891">
        <w:rPr>
          <w:spacing w:val="3"/>
        </w:rPr>
        <w:t xml:space="preserve"> </w:t>
      </w:r>
      <w:r w:rsidRPr="00583891">
        <w:rPr>
          <w:spacing w:val="-1"/>
        </w:rPr>
        <w:t>Опи</w:t>
      </w:r>
      <w:r w:rsidRPr="00583891">
        <w:t>с</w:t>
      </w:r>
      <w:r w:rsidRPr="00583891">
        <w:rPr>
          <w:spacing w:val="1"/>
        </w:rPr>
        <w:t>а</w:t>
      </w:r>
      <w:r w:rsidRPr="00583891">
        <w:rPr>
          <w:spacing w:val="-1"/>
        </w:rPr>
        <w:t>н</w:t>
      </w:r>
      <w:r w:rsidRPr="00583891">
        <w:rPr>
          <w:spacing w:val="-4"/>
        </w:rPr>
        <w:t>и</w:t>
      </w:r>
      <w:r w:rsidRPr="00583891">
        <w:t>е</w:t>
      </w:r>
      <w:r w:rsidRPr="00583891">
        <w:rPr>
          <w:spacing w:val="4"/>
        </w:rPr>
        <w:t xml:space="preserve"> </w:t>
      </w:r>
      <w:r w:rsidRPr="00583891">
        <w:t>с</w:t>
      </w:r>
      <w:r w:rsidRPr="00583891">
        <w:rPr>
          <w:spacing w:val="1"/>
        </w:rPr>
        <w:t>у</w:t>
      </w:r>
      <w:r w:rsidRPr="00583891">
        <w:t>ще</w:t>
      </w:r>
      <w:r w:rsidRPr="00583891">
        <w:rPr>
          <w:spacing w:val="-3"/>
        </w:rPr>
        <w:t>с</w:t>
      </w:r>
      <w:r w:rsidRPr="00583891">
        <w:rPr>
          <w:spacing w:val="1"/>
        </w:rPr>
        <w:t>т</w:t>
      </w:r>
      <w:r w:rsidRPr="00583891">
        <w:rPr>
          <w:spacing w:val="-1"/>
        </w:rPr>
        <w:t>в</w:t>
      </w:r>
      <w:r w:rsidRPr="00583891">
        <w:rPr>
          <w:spacing w:val="1"/>
        </w:rPr>
        <w:t>у</w:t>
      </w:r>
      <w:r w:rsidRPr="00583891">
        <w:rPr>
          <w:spacing w:val="-1"/>
        </w:rPr>
        <w:t>ю</w:t>
      </w:r>
      <w:r w:rsidRPr="00583891">
        <w:t>щ</w:t>
      </w:r>
      <w:r w:rsidRPr="00583891">
        <w:rPr>
          <w:spacing w:val="-1"/>
        </w:rPr>
        <w:t>и</w:t>
      </w:r>
      <w:r w:rsidRPr="00583891">
        <w:t>х</w:t>
      </w:r>
      <w:r w:rsidRPr="00583891">
        <w:rPr>
          <w:spacing w:val="3"/>
        </w:rPr>
        <w:t xml:space="preserve"> </w:t>
      </w:r>
      <w:r w:rsidRPr="00583891">
        <w:rPr>
          <w:spacing w:val="-1"/>
        </w:rPr>
        <w:t>т</w:t>
      </w:r>
      <w:r w:rsidRPr="00583891">
        <w:t>е</w:t>
      </w:r>
      <w:r w:rsidRPr="00583891">
        <w:rPr>
          <w:spacing w:val="1"/>
        </w:rPr>
        <w:t>х</w:t>
      </w:r>
      <w:r w:rsidRPr="00583891">
        <w:rPr>
          <w:spacing w:val="-1"/>
        </w:rPr>
        <w:t>ни</w:t>
      </w:r>
      <w:r w:rsidRPr="00583891">
        <w:t>чес</w:t>
      </w:r>
      <w:r w:rsidRPr="00583891">
        <w:rPr>
          <w:spacing w:val="-1"/>
        </w:rPr>
        <w:t>ки</w:t>
      </w:r>
      <w:r w:rsidRPr="00583891">
        <w:t>х</w:t>
      </w:r>
      <w:r w:rsidRPr="00583891">
        <w:rPr>
          <w:spacing w:val="5"/>
        </w:rPr>
        <w:t xml:space="preserve"> </w:t>
      </w:r>
      <w:r w:rsidRPr="00583891">
        <w:t>и</w:t>
      </w:r>
      <w:r w:rsidRPr="00583891">
        <w:rPr>
          <w:spacing w:val="1"/>
        </w:rPr>
        <w:t xml:space="preserve"> т</w:t>
      </w:r>
      <w:r w:rsidRPr="00583891">
        <w:rPr>
          <w:spacing w:val="-3"/>
        </w:rPr>
        <w:t>е</w:t>
      </w:r>
      <w:r w:rsidRPr="00583891">
        <w:rPr>
          <w:spacing w:val="1"/>
        </w:rPr>
        <w:t>х</w:t>
      </w:r>
      <w:r w:rsidRPr="00583891">
        <w:rPr>
          <w:spacing w:val="-1"/>
        </w:rPr>
        <w:t>н</w:t>
      </w:r>
      <w:r w:rsidRPr="00583891">
        <w:rPr>
          <w:spacing w:val="1"/>
        </w:rPr>
        <w:t>о</w:t>
      </w:r>
      <w:r w:rsidRPr="00583891">
        <w:t>л</w:t>
      </w:r>
      <w:r w:rsidRPr="00583891">
        <w:rPr>
          <w:spacing w:val="1"/>
        </w:rPr>
        <w:t>о</w:t>
      </w:r>
      <w:r w:rsidRPr="00583891">
        <w:rPr>
          <w:spacing w:val="-1"/>
        </w:rPr>
        <w:t>ги</w:t>
      </w:r>
      <w:r w:rsidRPr="00583891">
        <w:t>чес</w:t>
      </w:r>
      <w:r w:rsidRPr="00583891">
        <w:rPr>
          <w:spacing w:val="-1"/>
        </w:rPr>
        <w:t>к</w:t>
      </w:r>
      <w:r w:rsidRPr="00583891">
        <w:rPr>
          <w:spacing w:val="-4"/>
        </w:rPr>
        <w:t>и</w:t>
      </w:r>
      <w:r w:rsidRPr="00583891">
        <w:t xml:space="preserve">х </w:t>
      </w:r>
      <w:r w:rsidRPr="00583891">
        <w:rPr>
          <w:spacing w:val="-1"/>
        </w:rPr>
        <w:t>пр</w:t>
      </w:r>
      <w:r w:rsidRPr="00583891">
        <w:rPr>
          <w:spacing w:val="1"/>
        </w:rPr>
        <w:t>о</w:t>
      </w:r>
      <w:r w:rsidRPr="00583891">
        <w:t>блем в</w:t>
      </w:r>
      <w:r w:rsidRPr="00583891">
        <w:rPr>
          <w:spacing w:val="-1"/>
        </w:rPr>
        <w:t xml:space="preserve"> </w:t>
      </w:r>
      <w:r w:rsidRPr="00583891">
        <w:t>с</w:t>
      </w:r>
      <w:r w:rsidRPr="00583891">
        <w:rPr>
          <w:spacing w:val="-1"/>
        </w:rPr>
        <w:t>и</w:t>
      </w:r>
      <w:r w:rsidRPr="00583891">
        <w:rPr>
          <w:spacing w:val="-3"/>
        </w:rPr>
        <w:t>с</w:t>
      </w:r>
      <w:r w:rsidRPr="00583891">
        <w:rPr>
          <w:spacing w:val="1"/>
        </w:rPr>
        <w:t>т</w:t>
      </w:r>
      <w:r w:rsidRPr="00583891">
        <w:rPr>
          <w:spacing w:val="-3"/>
        </w:rPr>
        <w:t>е</w:t>
      </w:r>
      <w:r w:rsidRPr="00583891">
        <w:t xml:space="preserve">мах </w:t>
      </w:r>
      <w:r w:rsidRPr="00583891">
        <w:rPr>
          <w:spacing w:val="1"/>
        </w:rPr>
        <w:t>т</w:t>
      </w:r>
      <w:r w:rsidRPr="00583891">
        <w:t>е</w:t>
      </w:r>
      <w:r w:rsidRPr="00583891">
        <w:rPr>
          <w:spacing w:val="-4"/>
        </w:rPr>
        <w:t>п</w:t>
      </w:r>
      <w:r w:rsidRPr="00583891">
        <w:t>лос</w:t>
      </w:r>
      <w:r w:rsidRPr="00583891">
        <w:rPr>
          <w:spacing w:val="-1"/>
        </w:rPr>
        <w:t>н</w:t>
      </w:r>
      <w:r w:rsidRPr="00583891">
        <w:t>а</w:t>
      </w:r>
      <w:r w:rsidRPr="00583891">
        <w:rPr>
          <w:spacing w:val="1"/>
        </w:rPr>
        <w:t>б</w:t>
      </w:r>
      <w:r w:rsidRPr="00583891">
        <w:t>же</w:t>
      </w:r>
      <w:r w:rsidRPr="00583891">
        <w:rPr>
          <w:spacing w:val="-1"/>
        </w:rPr>
        <w:t>ни</w:t>
      </w:r>
      <w:r w:rsidRPr="00583891">
        <w:t xml:space="preserve">я </w:t>
      </w:r>
      <w:r w:rsidRPr="00583891">
        <w:rPr>
          <w:spacing w:val="-1"/>
        </w:rPr>
        <w:t>г</w:t>
      </w:r>
      <w:r w:rsidRPr="00583891">
        <w:rPr>
          <w:spacing w:val="1"/>
        </w:rPr>
        <w:t>о</w:t>
      </w:r>
      <w:r w:rsidRPr="00583891">
        <w:rPr>
          <w:spacing w:val="-1"/>
        </w:rPr>
        <w:t>р</w:t>
      </w:r>
      <w:r w:rsidRPr="00583891">
        <w:rPr>
          <w:spacing w:val="1"/>
        </w:rPr>
        <w:t>о</w:t>
      </w:r>
      <w:r w:rsidRPr="00583891">
        <w:rPr>
          <w:spacing w:val="-3"/>
        </w:rPr>
        <w:t>д</w:t>
      </w:r>
      <w:r w:rsidRPr="00583891">
        <w:t>с</w:t>
      </w:r>
      <w:r w:rsidRPr="00583891">
        <w:rPr>
          <w:spacing w:val="-1"/>
        </w:rPr>
        <w:t>к</w:t>
      </w:r>
      <w:r w:rsidRPr="00583891">
        <w:rPr>
          <w:spacing w:val="1"/>
        </w:rPr>
        <w:t>о</w:t>
      </w:r>
      <w:r w:rsidRPr="00583891">
        <w:rPr>
          <w:spacing w:val="-3"/>
        </w:rPr>
        <w:t>г</w:t>
      </w:r>
      <w:r w:rsidRPr="00583891">
        <w:t xml:space="preserve">о </w:t>
      </w:r>
      <w:r w:rsidRPr="00583891">
        <w:rPr>
          <w:spacing w:val="-1"/>
        </w:rPr>
        <w:t>п</w:t>
      </w:r>
      <w:r w:rsidRPr="00583891">
        <w:rPr>
          <w:spacing w:val="1"/>
        </w:rPr>
        <w:t>о</w:t>
      </w:r>
      <w:r w:rsidRPr="00583891">
        <w:t>с</w:t>
      </w:r>
      <w:r w:rsidRPr="00583891">
        <w:rPr>
          <w:spacing w:val="-3"/>
        </w:rPr>
        <w:t>е</w:t>
      </w:r>
      <w:r w:rsidRPr="00583891">
        <w:t>л</w:t>
      </w:r>
      <w:r w:rsidRPr="00583891">
        <w:rPr>
          <w:spacing w:val="-3"/>
        </w:rPr>
        <w:t>е</w:t>
      </w:r>
      <w:r w:rsidRPr="00583891">
        <w:rPr>
          <w:spacing w:val="-1"/>
        </w:rPr>
        <w:t>ния</w:t>
      </w:r>
    </w:p>
    <w:p w14:paraId="5E72768B" w14:textId="77777777" w:rsidR="00AB19C5" w:rsidRPr="00251A43" w:rsidRDefault="00AB19C5" w:rsidP="006A29E7">
      <w:pPr>
        <w:pStyle w:val="31"/>
        <w:rPr>
          <w:lang w:val="ru-RU"/>
        </w:rPr>
      </w:pPr>
      <w:r w:rsidRPr="00251A43">
        <w:rPr>
          <w:lang w:val="ru-RU"/>
        </w:rPr>
        <w:t xml:space="preserve">12.1. Описание существующих проблем организации качественного теплоснабжения (перечень причин, приводящих к снижению качества теплоснабжения, включая проблемы в работе </w:t>
      </w:r>
      <w:proofErr w:type="spellStart"/>
      <w:r w:rsidRPr="00251A43">
        <w:rPr>
          <w:lang w:val="ru-RU"/>
        </w:rPr>
        <w:t>теплопотребляющих</w:t>
      </w:r>
      <w:proofErr w:type="spellEnd"/>
      <w:r w:rsidRPr="00251A43">
        <w:rPr>
          <w:lang w:val="ru-RU"/>
        </w:rPr>
        <w:t xml:space="preserve"> установок потребителей)</w:t>
      </w:r>
    </w:p>
    <w:p w14:paraId="683A8FDB" w14:textId="77777777" w:rsidR="00AB19C5" w:rsidRPr="00583891" w:rsidRDefault="00AB19C5" w:rsidP="006A29E7">
      <w:pPr>
        <w:pStyle w:val="a0"/>
      </w:pPr>
      <w:r w:rsidRPr="00583891">
        <w:t>В</w:t>
      </w:r>
      <w:r w:rsidRPr="00583891">
        <w:rPr>
          <w:spacing w:val="11"/>
        </w:rPr>
        <w:t xml:space="preserve"> </w:t>
      </w:r>
      <w:r w:rsidRPr="00583891">
        <w:t>с</w:t>
      </w:r>
      <w:r w:rsidRPr="00583891">
        <w:rPr>
          <w:spacing w:val="1"/>
        </w:rPr>
        <w:t>и</w:t>
      </w:r>
      <w:r w:rsidRPr="00583891">
        <w:t>с</w:t>
      </w:r>
      <w:r w:rsidRPr="00583891">
        <w:rPr>
          <w:spacing w:val="-1"/>
        </w:rPr>
        <w:t>т</w:t>
      </w:r>
      <w:r w:rsidRPr="00583891">
        <w:t>е</w:t>
      </w:r>
      <w:r w:rsidRPr="00583891">
        <w:rPr>
          <w:spacing w:val="-1"/>
        </w:rPr>
        <w:t>м</w:t>
      </w:r>
      <w:r w:rsidRPr="00583891">
        <w:t>е</w:t>
      </w:r>
      <w:r w:rsidRPr="00583891">
        <w:rPr>
          <w:spacing w:val="11"/>
        </w:rPr>
        <w:t xml:space="preserve"> </w:t>
      </w:r>
      <w:r w:rsidRPr="006A29E7">
        <w:t>теплоснабжения</w:t>
      </w:r>
      <w:r w:rsidRPr="00583891">
        <w:rPr>
          <w:spacing w:val="11"/>
        </w:rPr>
        <w:t xml:space="preserve"> </w:t>
      </w:r>
      <w:r w:rsidRPr="00583891">
        <w:t>городского поселения город Россошь</w:t>
      </w:r>
      <w:r w:rsidRPr="00583891">
        <w:rPr>
          <w:spacing w:val="12"/>
        </w:rPr>
        <w:t xml:space="preserve"> </w:t>
      </w:r>
      <w:r w:rsidRPr="00583891">
        <w:t>и</w:t>
      </w:r>
      <w:r w:rsidRPr="00583891">
        <w:rPr>
          <w:spacing w:val="-1"/>
        </w:rPr>
        <w:t>м</w:t>
      </w:r>
      <w:r w:rsidRPr="00583891">
        <w:t>ее</w:t>
      </w:r>
      <w:r w:rsidRPr="00583891">
        <w:rPr>
          <w:spacing w:val="-3"/>
        </w:rPr>
        <w:t>т</w:t>
      </w:r>
      <w:r w:rsidRPr="00583891">
        <w:t>ся</w:t>
      </w:r>
      <w:r w:rsidRPr="00583891">
        <w:rPr>
          <w:spacing w:val="9"/>
        </w:rPr>
        <w:t xml:space="preserve"> </w:t>
      </w:r>
      <w:r w:rsidRPr="00583891">
        <w:rPr>
          <w:spacing w:val="1"/>
        </w:rPr>
        <w:t>р</w:t>
      </w:r>
      <w:r w:rsidRPr="00583891">
        <w:rPr>
          <w:spacing w:val="-2"/>
        </w:rPr>
        <w:t>я</w:t>
      </w:r>
      <w:r w:rsidRPr="00583891">
        <w:t>д</w:t>
      </w:r>
      <w:r w:rsidRPr="00583891">
        <w:rPr>
          <w:spacing w:val="12"/>
        </w:rPr>
        <w:t xml:space="preserve"> </w:t>
      </w:r>
      <w:r w:rsidRPr="00583891">
        <w:rPr>
          <w:spacing w:val="1"/>
        </w:rPr>
        <w:t>п</w:t>
      </w:r>
      <w:r w:rsidRPr="00583891">
        <w:rPr>
          <w:spacing w:val="-2"/>
        </w:rPr>
        <w:t>ро</w:t>
      </w:r>
      <w:r w:rsidRPr="00583891">
        <w:rPr>
          <w:spacing w:val="1"/>
        </w:rPr>
        <w:t>б</w:t>
      </w:r>
      <w:r w:rsidRPr="00583891">
        <w:rPr>
          <w:spacing w:val="-1"/>
        </w:rPr>
        <w:t>л</w:t>
      </w:r>
      <w:r w:rsidRPr="00583891">
        <w:t>е</w:t>
      </w:r>
      <w:r w:rsidRPr="00583891">
        <w:rPr>
          <w:spacing w:val="-1"/>
        </w:rPr>
        <w:t>м</w:t>
      </w:r>
      <w:r w:rsidRPr="00583891">
        <w:t>, таких как ус</w:t>
      </w:r>
      <w:r w:rsidRPr="00583891">
        <w:rPr>
          <w:spacing w:val="-1"/>
        </w:rPr>
        <w:t>т</w:t>
      </w:r>
      <w:r w:rsidRPr="00583891">
        <w:t>а</w:t>
      </w:r>
      <w:r w:rsidRPr="00583891">
        <w:rPr>
          <w:spacing w:val="-2"/>
        </w:rPr>
        <w:t>р</w:t>
      </w:r>
      <w:r w:rsidRPr="00583891">
        <w:t>е</w:t>
      </w:r>
      <w:r w:rsidRPr="00583891">
        <w:rPr>
          <w:spacing w:val="-1"/>
        </w:rPr>
        <w:t>вш</w:t>
      </w:r>
      <w:r w:rsidRPr="00583891">
        <w:t xml:space="preserve">ее </w:t>
      </w:r>
      <w:r w:rsidRPr="00583891">
        <w:rPr>
          <w:spacing w:val="1"/>
        </w:rPr>
        <w:t>о</w:t>
      </w:r>
      <w:r w:rsidRPr="00583891">
        <w:rPr>
          <w:spacing w:val="-2"/>
        </w:rPr>
        <w:t>б</w:t>
      </w:r>
      <w:r w:rsidRPr="00583891">
        <w:rPr>
          <w:spacing w:val="1"/>
        </w:rPr>
        <w:t>о</w:t>
      </w:r>
      <w:r w:rsidRPr="00583891">
        <w:rPr>
          <w:spacing w:val="-2"/>
        </w:rPr>
        <w:t>р</w:t>
      </w:r>
      <w:r w:rsidRPr="00583891">
        <w:rPr>
          <w:spacing w:val="-4"/>
        </w:rPr>
        <w:t>у</w:t>
      </w:r>
      <w:r w:rsidRPr="00583891">
        <w:rPr>
          <w:spacing w:val="1"/>
        </w:rPr>
        <w:t>до</w:t>
      </w:r>
      <w:r w:rsidRPr="00583891">
        <w:rPr>
          <w:spacing w:val="-1"/>
        </w:rPr>
        <w:t>в</w:t>
      </w:r>
      <w:r w:rsidRPr="00583891">
        <w:t>а</w:t>
      </w:r>
      <w:r w:rsidRPr="00583891">
        <w:rPr>
          <w:spacing w:val="1"/>
        </w:rPr>
        <w:t>н</w:t>
      </w:r>
      <w:r w:rsidRPr="00583891">
        <w:t xml:space="preserve">ие и </w:t>
      </w:r>
      <w:r w:rsidRPr="00583891">
        <w:rPr>
          <w:spacing w:val="-1"/>
        </w:rPr>
        <w:t>в</w:t>
      </w:r>
      <w:r w:rsidRPr="00583891">
        <w:t>ы</w:t>
      </w:r>
      <w:r w:rsidRPr="00583891">
        <w:rPr>
          <w:spacing w:val="-3"/>
        </w:rPr>
        <w:t>с</w:t>
      </w:r>
      <w:r w:rsidRPr="00583891">
        <w:rPr>
          <w:spacing w:val="1"/>
        </w:rPr>
        <w:t>о</w:t>
      </w:r>
      <w:r w:rsidRPr="00583891">
        <w:rPr>
          <w:spacing w:val="-3"/>
        </w:rPr>
        <w:t>к</w:t>
      </w:r>
      <w:r w:rsidRPr="00583891">
        <w:rPr>
          <w:spacing w:val="1"/>
        </w:rPr>
        <w:t>и</w:t>
      </w:r>
      <w:r w:rsidRPr="00583891">
        <w:t xml:space="preserve">й </w:t>
      </w:r>
      <w:r w:rsidRPr="00583891">
        <w:rPr>
          <w:spacing w:val="1"/>
        </w:rPr>
        <w:t>и</w:t>
      </w:r>
      <w:r w:rsidRPr="00583891">
        <w:rPr>
          <w:spacing w:val="-3"/>
        </w:rPr>
        <w:t>з</w:t>
      </w:r>
      <w:r w:rsidRPr="00583891">
        <w:rPr>
          <w:spacing w:val="1"/>
        </w:rPr>
        <w:t>н</w:t>
      </w:r>
      <w:r w:rsidRPr="00583891">
        <w:rPr>
          <w:spacing w:val="-2"/>
        </w:rPr>
        <w:t>о</w:t>
      </w:r>
      <w:r w:rsidRPr="00583891">
        <w:t>с се</w:t>
      </w:r>
      <w:r w:rsidRPr="00583891">
        <w:rPr>
          <w:spacing w:val="-3"/>
        </w:rPr>
        <w:t>т</w:t>
      </w:r>
      <w:r w:rsidRPr="00583891">
        <w:t>ей к</w:t>
      </w:r>
      <w:r w:rsidRPr="00583891">
        <w:rPr>
          <w:spacing w:val="1"/>
        </w:rPr>
        <w:t>о</w:t>
      </w:r>
      <w:r w:rsidRPr="00583891">
        <w:rPr>
          <w:spacing w:val="-3"/>
        </w:rPr>
        <w:t>т</w:t>
      </w:r>
      <w:r w:rsidRPr="00583891">
        <w:t>е</w:t>
      </w:r>
      <w:r w:rsidRPr="00583891">
        <w:rPr>
          <w:spacing w:val="-1"/>
        </w:rPr>
        <w:t>ль</w:t>
      </w:r>
      <w:r w:rsidR="005C3DA9" w:rsidRPr="00583891">
        <w:rPr>
          <w:spacing w:val="-2"/>
        </w:rPr>
        <w:t xml:space="preserve">ных, </w:t>
      </w:r>
      <w:r w:rsidRPr="00583891">
        <w:rPr>
          <w:spacing w:val="-2"/>
        </w:rPr>
        <w:t xml:space="preserve">проработавших более 15 лет. </w:t>
      </w:r>
    </w:p>
    <w:p w14:paraId="29ADAAD6" w14:textId="77777777" w:rsidR="00AB19C5" w:rsidRPr="00251A43" w:rsidRDefault="00AB19C5" w:rsidP="006A29E7">
      <w:pPr>
        <w:pStyle w:val="31"/>
        <w:rPr>
          <w:lang w:val="ru-RU"/>
        </w:rPr>
      </w:pPr>
      <w:r w:rsidRPr="00251A43">
        <w:rPr>
          <w:lang w:val="ru-RU"/>
        </w:rPr>
        <w:t>12.2. Описание существующих проблем развития систем теплоснабжения</w:t>
      </w:r>
    </w:p>
    <w:p w14:paraId="067FAB43" w14:textId="77777777" w:rsidR="00AB19C5" w:rsidRPr="006A29E7" w:rsidRDefault="00AB19C5" w:rsidP="006A29E7">
      <w:pPr>
        <w:pStyle w:val="a0"/>
      </w:pPr>
      <w:r w:rsidRPr="00583891">
        <w:t xml:space="preserve">Развитие систем </w:t>
      </w:r>
      <w:r w:rsidRPr="006A29E7">
        <w:t>теплоснабжения сдерживается по причине недостатка инвестиций в развитие источников теплоснабжения и тепловых сетей. Решение возможно путем включения в тарифы теплоснабжающих организаций инвестиционной составляющей.</w:t>
      </w:r>
    </w:p>
    <w:p w14:paraId="6AD9E2CF" w14:textId="77777777" w:rsidR="00AB19C5" w:rsidRPr="006A29E7" w:rsidRDefault="00AB19C5" w:rsidP="006A29E7">
      <w:pPr>
        <w:pStyle w:val="a0"/>
      </w:pPr>
      <w:r w:rsidRPr="006A29E7">
        <w:t>Основная причина повреждений тепловых сетей – наружная коррозия подземных трубопроводов, нарушение тепловой изоляции подземных и наружных сетей, отсутствие сопутствующих дренажей, нарушение технологии прокладки тепловых сетей.</w:t>
      </w:r>
    </w:p>
    <w:p w14:paraId="43DF0540" w14:textId="77777777" w:rsidR="00AB19C5" w:rsidRPr="006A29E7" w:rsidRDefault="00AB19C5" w:rsidP="006A29E7">
      <w:pPr>
        <w:pStyle w:val="a0"/>
      </w:pPr>
      <w:r w:rsidRPr="006A29E7">
        <w:t>Недостатками котельных, действующих в городском поселении город Россошь</w:t>
      </w:r>
      <w:r w:rsidR="005C3DA9" w:rsidRPr="006A29E7">
        <w:t>,</w:t>
      </w:r>
      <w:r w:rsidRPr="006A29E7">
        <w:t xml:space="preserve"> являются высокая себестоимость вырабатываемого тепла и значительная изношенность используемого котельного оборудования.</w:t>
      </w:r>
    </w:p>
    <w:p w14:paraId="5DD9515F" w14:textId="77777777" w:rsidR="00AB19C5" w:rsidRPr="00251A43" w:rsidRDefault="00AB19C5" w:rsidP="006A29E7">
      <w:pPr>
        <w:pStyle w:val="31"/>
        <w:rPr>
          <w:lang w:val="ru-RU"/>
        </w:rPr>
      </w:pPr>
      <w:r w:rsidRPr="00251A43">
        <w:rPr>
          <w:lang w:val="ru-RU"/>
        </w:rPr>
        <w:t>12.3. Описание существующих проблем надежного и эффективного снабжения топливом действующих систем теплоснабжения</w:t>
      </w:r>
    </w:p>
    <w:p w14:paraId="7513A3A4" w14:textId="77777777" w:rsidR="00AB19C5" w:rsidRPr="006A29E7" w:rsidRDefault="00AB19C5" w:rsidP="006A29E7">
      <w:pPr>
        <w:pStyle w:val="a0"/>
      </w:pPr>
      <w:r w:rsidRPr="006A29E7">
        <w:t xml:space="preserve">Выявлена неэффективная работа котельной №8 по ул. Ленина 15. Это связано с мощными </w:t>
      </w:r>
      <w:proofErr w:type="spellStart"/>
      <w:r w:rsidRPr="006A29E7">
        <w:t>котлоарегатами</w:t>
      </w:r>
      <w:proofErr w:type="spellEnd"/>
      <w:r w:rsidRPr="006A29E7">
        <w:t xml:space="preserve"> (сложность достижения оптимального КПД на </w:t>
      </w:r>
      <w:proofErr w:type="spellStart"/>
      <w:r w:rsidRPr="006A29E7">
        <w:t>мелых</w:t>
      </w:r>
      <w:proofErr w:type="spellEnd"/>
      <w:r w:rsidRPr="006A29E7">
        <w:t xml:space="preserve"> объемах тепла), нестабильностью подачи тепла на производство Завода рас</w:t>
      </w:r>
      <w:r w:rsidR="005C3DA9" w:rsidRPr="006A29E7">
        <w:t>тительных масел. Одним из решений данной проблемы предла</w:t>
      </w:r>
      <w:r w:rsidRPr="006A29E7">
        <w:t>гается строительство новой блочной газовой котельной, работающей только на объекты жилого и общественного фонда.</w:t>
      </w:r>
    </w:p>
    <w:p w14:paraId="0D79CDA2" w14:textId="77777777" w:rsidR="00AB19C5" w:rsidRPr="00251A43" w:rsidRDefault="00AB19C5" w:rsidP="006A29E7">
      <w:pPr>
        <w:pStyle w:val="31"/>
        <w:rPr>
          <w:lang w:val="ru-RU"/>
        </w:rPr>
      </w:pPr>
      <w:r w:rsidRPr="00251A43">
        <w:rPr>
          <w:lang w:val="ru-RU"/>
        </w:rPr>
        <w:t>12.4. Анализ предписаний надзорных органов об устранении нарушений, влияющих на безопасность и надежность системы теплоснабжения</w:t>
      </w:r>
    </w:p>
    <w:p w14:paraId="14D2677E" w14:textId="77777777" w:rsidR="00AB19C5" w:rsidRPr="006A29E7" w:rsidRDefault="00AB19C5" w:rsidP="006A29E7">
      <w:pPr>
        <w:pStyle w:val="a0"/>
      </w:pPr>
      <w:r w:rsidRPr="006A29E7">
        <w:t>Данные не предоставлены.</w:t>
      </w:r>
    </w:p>
    <w:p w14:paraId="66D9039E" w14:textId="77777777" w:rsidR="00AB19C5" w:rsidRPr="00583891" w:rsidRDefault="00AB19C5" w:rsidP="006A29E7">
      <w:pPr>
        <w:pStyle w:val="21"/>
      </w:pPr>
      <w:bookmarkStart w:id="29" w:name="Глава_2._Перспективное_потребление_тепло"/>
      <w:bookmarkStart w:id="30" w:name="_bookmark26"/>
      <w:bookmarkEnd w:id="29"/>
      <w:bookmarkEnd w:id="30"/>
      <w:r w:rsidRPr="00583891">
        <w:lastRenderedPageBreak/>
        <w:t>Гл</w:t>
      </w:r>
      <w:r w:rsidRPr="00583891">
        <w:rPr>
          <w:spacing w:val="1"/>
        </w:rPr>
        <w:t>а</w:t>
      </w:r>
      <w:r w:rsidRPr="00583891">
        <w:rPr>
          <w:spacing w:val="-3"/>
        </w:rPr>
        <w:t>в</w:t>
      </w:r>
      <w:r w:rsidRPr="00583891">
        <w:t xml:space="preserve">а </w:t>
      </w:r>
      <w:r w:rsidRPr="00583891">
        <w:rPr>
          <w:spacing w:val="1"/>
        </w:rPr>
        <w:t>2</w:t>
      </w:r>
      <w:r w:rsidRPr="00583891">
        <w:t>. Существующее и перспективное потребление тепловой энергии на цели теплоснабжения</w:t>
      </w:r>
    </w:p>
    <w:p w14:paraId="2E6CC31B" w14:textId="77777777" w:rsidR="00AB19C5" w:rsidRPr="006A29E7" w:rsidRDefault="00AB19C5" w:rsidP="006A29E7">
      <w:pPr>
        <w:pStyle w:val="31"/>
        <w:rPr>
          <w:lang w:val="ru-RU"/>
        </w:rPr>
      </w:pPr>
      <w:r w:rsidRPr="006A29E7">
        <w:rPr>
          <w:lang w:val="ru-RU"/>
        </w:rPr>
        <w:t>2.1. Данные базового уровня потребления тепла на цели теплоснабжения</w:t>
      </w:r>
    </w:p>
    <w:p w14:paraId="1D859C35" w14:textId="77777777" w:rsidR="00AB19C5" w:rsidRPr="00583891" w:rsidRDefault="00AB19C5" w:rsidP="006A29E7">
      <w:pPr>
        <w:pStyle w:val="a0"/>
      </w:pPr>
      <w:r w:rsidRPr="00583891">
        <w:t>Да</w:t>
      </w:r>
      <w:r w:rsidRPr="00583891">
        <w:rPr>
          <w:spacing w:val="-2"/>
        </w:rPr>
        <w:t>н</w:t>
      </w:r>
      <w:r w:rsidRPr="00583891">
        <w:t>н</w:t>
      </w:r>
      <w:r w:rsidRPr="00583891">
        <w:rPr>
          <w:spacing w:val="-2"/>
        </w:rPr>
        <w:t>ы</w:t>
      </w:r>
      <w:r w:rsidRPr="00583891">
        <w:t>е</w:t>
      </w:r>
      <w:r w:rsidR="006A29E7">
        <w:t xml:space="preserve"> </w:t>
      </w:r>
      <w:r w:rsidRPr="00583891">
        <w:rPr>
          <w:spacing w:val="1"/>
        </w:rPr>
        <w:t>б</w:t>
      </w:r>
      <w:r w:rsidRPr="00583891">
        <w:t>а</w:t>
      </w:r>
      <w:r w:rsidRPr="00583891">
        <w:rPr>
          <w:spacing w:val="-3"/>
        </w:rPr>
        <w:t>з</w:t>
      </w:r>
      <w:r w:rsidRPr="00583891">
        <w:rPr>
          <w:spacing w:val="1"/>
        </w:rPr>
        <w:t>о</w:t>
      </w:r>
      <w:r w:rsidRPr="00583891">
        <w:rPr>
          <w:spacing w:val="-1"/>
        </w:rPr>
        <w:t>в</w:t>
      </w:r>
      <w:r w:rsidRPr="00583891">
        <w:rPr>
          <w:spacing w:val="-2"/>
        </w:rPr>
        <w:t>о</w:t>
      </w:r>
      <w:r w:rsidRPr="00583891">
        <w:t>го</w:t>
      </w:r>
      <w:r w:rsidR="006A29E7">
        <w:t xml:space="preserve"> </w:t>
      </w:r>
      <w:r w:rsidRPr="00583891">
        <w:t>п</w:t>
      </w:r>
      <w:r w:rsidRPr="00583891">
        <w:rPr>
          <w:spacing w:val="1"/>
        </w:rPr>
        <w:t>о</w:t>
      </w:r>
      <w:r w:rsidRPr="00583891">
        <w:rPr>
          <w:spacing w:val="-3"/>
        </w:rPr>
        <w:t>т</w:t>
      </w:r>
      <w:r w:rsidRPr="00583891">
        <w:rPr>
          <w:spacing w:val="1"/>
        </w:rPr>
        <w:t>р</w:t>
      </w:r>
      <w:r w:rsidRPr="00583891">
        <w:rPr>
          <w:spacing w:val="-3"/>
        </w:rPr>
        <w:t>е</w:t>
      </w:r>
      <w:r w:rsidRPr="00583891">
        <w:rPr>
          <w:spacing w:val="1"/>
        </w:rPr>
        <w:t>б</w:t>
      </w:r>
      <w:r w:rsidRPr="00583891">
        <w:rPr>
          <w:spacing w:val="-1"/>
        </w:rPr>
        <w:t>л</w:t>
      </w:r>
      <w:r w:rsidRPr="00583891">
        <w:t>е</w:t>
      </w:r>
      <w:r w:rsidRPr="00583891">
        <w:rPr>
          <w:spacing w:val="-2"/>
        </w:rPr>
        <w:t>н</w:t>
      </w:r>
      <w:r w:rsidRPr="00583891">
        <w:t>ия</w:t>
      </w:r>
      <w:r w:rsidR="006A29E7">
        <w:t xml:space="preserve"> </w:t>
      </w:r>
      <w:r w:rsidRPr="00583891">
        <w:rPr>
          <w:spacing w:val="-1"/>
        </w:rPr>
        <w:t>т</w:t>
      </w:r>
      <w:r w:rsidRPr="00583891">
        <w:rPr>
          <w:spacing w:val="-3"/>
        </w:rPr>
        <w:t>е</w:t>
      </w:r>
      <w:r w:rsidRPr="00583891">
        <w:t>п</w:t>
      </w:r>
      <w:r w:rsidRPr="00583891">
        <w:rPr>
          <w:spacing w:val="-1"/>
        </w:rPr>
        <w:t>л</w:t>
      </w:r>
      <w:r w:rsidRPr="00583891">
        <w:t>а</w:t>
      </w:r>
      <w:r w:rsidR="006A29E7">
        <w:t xml:space="preserve"> </w:t>
      </w:r>
      <w:r w:rsidRPr="00583891">
        <w:t>на</w:t>
      </w:r>
      <w:r w:rsidR="006A29E7">
        <w:t xml:space="preserve"> </w:t>
      </w:r>
      <w:r w:rsidRPr="00583891">
        <w:t>це</w:t>
      </w:r>
      <w:r w:rsidRPr="00583891">
        <w:rPr>
          <w:spacing w:val="-1"/>
        </w:rPr>
        <w:t>л</w:t>
      </w:r>
      <w:r w:rsidRPr="00583891">
        <w:t>и</w:t>
      </w:r>
      <w:r w:rsidR="006A29E7">
        <w:t xml:space="preserve"> </w:t>
      </w:r>
      <w:r w:rsidRPr="00583891">
        <w:rPr>
          <w:spacing w:val="-1"/>
        </w:rPr>
        <w:t>т</w:t>
      </w:r>
      <w:r w:rsidRPr="00583891">
        <w:rPr>
          <w:spacing w:val="-3"/>
        </w:rPr>
        <w:t>е</w:t>
      </w:r>
      <w:r w:rsidRPr="00583891">
        <w:t>п</w:t>
      </w:r>
      <w:r w:rsidRPr="00583891">
        <w:rPr>
          <w:spacing w:val="-1"/>
        </w:rPr>
        <w:t>л</w:t>
      </w:r>
      <w:r w:rsidRPr="00583891">
        <w:rPr>
          <w:spacing w:val="1"/>
        </w:rPr>
        <w:t>о</w:t>
      </w:r>
      <w:r w:rsidRPr="00583891">
        <w:rPr>
          <w:spacing w:val="-3"/>
        </w:rPr>
        <w:t>с</w:t>
      </w:r>
      <w:r w:rsidRPr="00583891">
        <w:t>н</w:t>
      </w:r>
      <w:r w:rsidRPr="00583891">
        <w:rPr>
          <w:spacing w:val="-3"/>
        </w:rPr>
        <w:t>а</w:t>
      </w:r>
      <w:r w:rsidRPr="00583891">
        <w:rPr>
          <w:spacing w:val="1"/>
        </w:rPr>
        <w:t>б</w:t>
      </w:r>
      <w:r w:rsidRPr="00583891">
        <w:t>ж</w:t>
      </w:r>
      <w:r w:rsidRPr="00583891">
        <w:rPr>
          <w:spacing w:val="-3"/>
        </w:rPr>
        <w:t>е</w:t>
      </w:r>
      <w:r w:rsidRPr="00583891">
        <w:rPr>
          <w:spacing w:val="-2"/>
        </w:rPr>
        <w:t>ни</w:t>
      </w:r>
      <w:r w:rsidRPr="00583891">
        <w:t>я</w:t>
      </w:r>
    </w:p>
    <w:p w14:paraId="29C655FA" w14:textId="77777777" w:rsidR="00AB19C5" w:rsidRPr="00583891" w:rsidRDefault="00AB19C5" w:rsidP="006A29E7">
      <w:pPr>
        <w:pStyle w:val="a0"/>
      </w:pPr>
      <w:r w:rsidRPr="00583891">
        <w:rPr>
          <w:spacing w:val="1"/>
        </w:rPr>
        <w:t>пр</w:t>
      </w:r>
      <w:r w:rsidRPr="00583891">
        <w:rPr>
          <w:spacing w:val="-3"/>
        </w:rPr>
        <w:t>е</w:t>
      </w:r>
      <w:r w:rsidRPr="00583891">
        <w:rPr>
          <w:spacing w:val="1"/>
        </w:rPr>
        <w:t>д</w:t>
      </w:r>
      <w:r w:rsidRPr="00583891">
        <w:t>с</w:t>
      </w:r>
      <w:r w:rsidRPr="00583891">
        <w:rPr>
          <w:spacing w:val="-3"/>
        </w:rPr>
        <w:t>т</w:t>
      </w:r>
      <w:r w:rsidRPr="00583891">
        <w:t>а</w:t>
      </w:r>
      <w:r w:rsidRPr="00583891">
        <w:rPr>
          <w:spacing w:val="-1"/>
        </w:rPr>
        <w:t>вл</w:t>
      </w:r>
      <w:r w:rsidRPr="00583891">
        <w:t>е</w:t>
      </w:r>
      <w:r w:rsidRPr="00583891">
        <w:rPr>
          <w:spacing w:val="-2"/>
        </w:rPr>
        <w:t>н</w:t>
      </w:r>
      <w:r w:rsidRPr="00583891">
        <w:t>ы в</w:t>
      </w:r>
      <w:r w:rsidRPr="00583891">
        <w:rPr>
          <w:spacing w:val="-1"/>
        </w:rPr>
        <w:t xml:space="preserve"> т</w:t>
      </w:r>
      <w:r w:rsidRPr="00583891">
        <w:t>а</w:t>
      </w:r>
      <w:r w:rsidRPr="00583891">
        <w:rPr>
          <w:spacing w:val="-2"/>
        </w:rPr>
        <w:t>б</w:t>
      </w:r>
      <w:r w:rsidRPr="00583891">
        <w:rPr>
          <w:spacing w:val="-1"/>
        </w:rPr>
        <w:t>л</w:t>
      </w:r>
      <w:r w:rsidRPr="00583891">
        <w:rPr>
          <w:spacing w:val="1"/>
        </w:rPr>
        <w:t>и</w:t>
      </w:r>
      <w:r w:rsidRPr="00583891">
        <w:t>це</w:t>
      </w:r>
      <w:r w:rsidRPr="00583891">
        <w:rPr>
          <w:spacing w:val="-3"/>
        </w:rPr>
        <w:t xml:space="preserve"> </w:t>
      </w:r>
      <w:r w:rsidRPr="00583891">
        <w:rPr>
          <w:spacing w:val="1"/>
        </w:rPr>
        <w:t>2</w:t>
      </w:r>
      <w:r w:rsidRPr="00583891">
        <w:rPr>
          <w:spacing w:val="-1"/>
        </w:rPr>
        <w:t>.</w:t>
      </w:r>
      <w:r w:rsidRPr="00583891">
        <w:rPr>
          <w:spacing w:val="1"/>
        </w:rPr>
        <w:t>1</w:t>
      </w:r>
      <w:r w:rsidRPr="00583891">
        <w:rPr>
          <w:spacing w:val="-3"/>
        </w:rPr>
        <w:t>.</w:t>
      </w:r>
      <w:r w:rsidRPr="00583891">
        <w:rPr>
          <w:spacing w:val="1"/>
        </w:rPr>
        <w:t>1</w:t>
      </w:r>
      <w:r w:rsidRPr="00583891">
        <w:t>.</w:t>
      </w:r>
    </w:p>
    <w:p w14:paraId="38DD1E8E" w14:textId="77777777" w:rsidR="00AB19C5" w:rsidRPr="006A29E7" w:rsidRDefault="00AB19C5" w:rsidP="006A29E7">
      <w:pPr>
        <w:pStyle w:val="a0"/>
        <w:jc w:val="right"/>
      </w:pPr>
      <w:r w:rsidRPr="006A29E7">
        <w:t xml:space="preserve">Таблица 2.1. </w:t>
      </w:r>
    </w:p>
    <w:p w14:paraId="15E9F30C" w14:textId="77777777" w:rsidR="00AB19C5" w:rsidRPr="006A29E7" w:rsidRDefault="00AB19C5" w:rsidP="006A29E7">
      <w:pPr>
        <w:pStyle w:val="a0"/>
        <w:jc w:val="right"/>
      </w:pPr>
      <w:r w:rsidRPr="006A29E7">
        <w:t>Базовый уровень потребления тепла на цели теплоснабжения.</w:t>
      </w:r>
    </w:p>
    <w:tbl>
      <w:tblPr>
        <w:tblW w:w="0" w:type="auto"/>
        <w:jc w:val="center"/>
        <w:tblLayout w:type="fixed"/>
        <w:tblLook w:val="0000" w:firstRow="0" w:lastRow="0" w:firstColumn="0" w:lastColumn="0" w:noHBand="0" w:noVBand="0"/>
      </w:tblPr>
      <w:tblGrid>
        <w:gridCol w:w="539"/>
        <w:gridCol w:w="4388"/>
        <w:gridCol w:w="1843"/>
        <w:gridCol w:w="3022"/>
      </w:tblGrid>
      <w:tr w:rsidR="00AB19C5" w:rsidRPr="00011FB7" w14:paraId="50E7CA5D" w14:textId="77777777">
        <w:trPr>
          <w:jc w:val="center"/>
        </w:trPr>
        <w:tc>
          <w:tcPr>
            <w:tcW w:w="5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1DD572" w14:textId="77777777" w:rsidR="00AB19C5" w:rsidRPr="00583891" w:rsidRDefault="00AB19C5">
            <w:pPr>
              <w:pStyle w:val="af"/>
              <w:jc w:val="center"/>
            </w:pPr>
            <w:r w:rsidRPr="00583891">
              <w:rPr>
                <w:rFonts w:ascii="Times New Roman" w:hAnsi="Times New Roman"/>
                <w:sz w:val="24"/>
                <w:szCs w:val="24"/>
                <w:lang w:val="ru-RU"/>
              </w:rPr>
              <w:t>№</w:t>
            </w:r>
            <w:r w:rsidRPr="00583891">
              <w:rPr>
                <w:rFonts w:ascii="Times New Roman" w:eastAsia="Times New Roman" w:hAnsi="Times New Roman"/>
                <w:sz w:val="24"/>
                <w:szCs w:val="24"/>
                <w:lang w:val="ru-RU"/>
              </w:rPr>
              <w:t xml:space="preserve"> </w:t>
            </w:r>
            <w:r w:rsidRPr="00583891">
              <w:rPr>
                <w:rFonts w:ascii="Times New Roman" w:hAnsi="Times New Roman"/>
                <w:sz w:val="24"/>
                <w:szCs w:val="24"/>
                <w:lang w:val="ru-RU"/>
              </w:rPr>
              <w:t>п/п</w:t>
            </w:r>
          </w:p>
        </w:tc>
        <w:tc>
          <w:tcPr>
            <w:tcW w:w="43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925832" w14:textId="77777777" w:rsidR="00AB19C5" w:rsidRPr="00583891" w:rsidRDefault="00AB19C5">
            <w:pPr>
              <w:pStyle w:val="af"/>
              <w:jc w:val="center"/>
            </w:pPr>
            <w:r w:rsidRPr="00583891">
              <w:rPr>
                <w:rFonts w:ascii="Times New Roman" w:eastAsia="Times New Roman" w:hAnsi="Times New Roman"/>
                <w:spacing w:val="-1"/>
                <w:sz w:val="24"/>
                <w:szCs w:val="24"/>
                <w:lang w:val="ru-RU"/>
              </w:rPr>
              <w:t>На</w:t>
            </w:r>
            <w:r w:rsidRPr="00583891">
              <w:rPr>
                <w:rFonts w:ascii="Times New Roman" w:eastAsia="Times New Roman" w:hAnsi="Times New Roman"/>
                <w:spacing w:val="1"/>
                <w:sz w:val="24"/>
                <w:szCs w:val="24"/>
                <w:lang w:val="ru-RU"/>
              </w:rPr>
              <w:t>и</w:t>
            </w:r>
            <w:r w:rsidRPr="00583891">
              <w:rPr>
                <w:rFonts w:ascii="Times New Roman" w:eastAsia="Times New Roman" w:hAnsi="Times New Roman"/>
                <w:spacing w:val="-1"/>
                <w:sz w:val="24"/>
                <w:szCs w:val="24"/>
                <w:lang w:val="ru-RU"/>
              </w:rPr>
              <w:t>ме</w:t>
            </w:r>
            <w:r w:rsidRPr="00583891">
              <w:rPr>
                <w:rFonts w:ascii="Times New Roman" w:eastAsia="Times New Roman" w:hAnsi="Times New Roman"/>
                <w:spacing w:val="1"/>
                <w:sz w:val="24"/>
                <w:szCs w:val="24"/>
                <w:lang w:val="ru-RU"/>
              </w:rPr>
              <w:t>н</w:t>
            </w:r>
            <w:r w:rsidRPr="00583891">
              <w:rPr>
                <w:rFonts w:ascii="Times New Roman" w:eastAsia="Times New Roman" w:hAnsi="Times New Roman"/>
                <w:sz w:val="24"/>
                <w:szCs w:val="24"/>
                <w:lang w:val="ru-RU"/>
              </w:rPr>
              <w:t>о</w:t>
            </w:r>
            <w:r w:rsidRPr="00583891">
              <w:rPr>
                <w:rFonts w:ascii="Times New Roman" w:eastAsia="Times New Roman" w:hAnsi="Times New Roman"/>
                <w:spacing w:val="-1"/>
                <w:sz w:val="24"/>
                <w:szCs w:val="24"/>
                <w:lang w:val="ru-RU"/>
              </w:rPr>
              <w:t>ва</w:t>
            </w:r>
            <w:r w:rsidRPr="00583891">
              <w:rPr>
                <w:rFonts w:ascii="Times New Roman" w:eastAsia="Times New Roman" w:hAnsi="Times New Roman"/>
                <w:spacing w:val="1"/>
                <w:sz w:val="24"/>
                <w:szCs w:val="24"/>
                <w:lang w:val="ru-RU"/>
              </w:rPr>
              <w:t>ни</w:t>
            </w:r>
            <w:r w:rsidRPr="00583891">
              <w:rPr>
                <w:rFonts w:ascii="Times New Roman" w:eastAsia="Times New Roman" w:hAnsi="Times New Roman"/>
                <w:sz w:val="24"/>
                <w:szCs w:val="24"/>
                <w:lang w:val="ru-RU"/>
              </w:rPr>
              <w:t>е</w:t>
            </w:r>
            <w:r w:rsidRPr="00583891">
              <w:rPr>
                <w:rFonts w:ascii="Times New Roman" w:eastAsia="Times New Roman" w:hAnsi="Times New Roman"/>
                <w:spacing w:val="-1"/>
                <w:sz w:val="24"/>
                <w:szCs w:val="24"/>
                <w:lang w:val="ru-RU"/>
              </w:rPr>
              <w:t xml:space="preserve"> </w:t>
            </w:r>
            <w:r w:rsidRPr="00583891">
              <w:rPr>
                <w:rFonts w:ascii="Times New Roman" w:eastAsia="Times New Roman" w:hAnsi="Times New Roman"/>
                <w:spacing w:val="1"/>
                <w:sz w:val="24"/>
                <w:szCs w:val="24"/>
                <w:lang w:val="ru-RU"/>
              </w:rPr>
              <w:t>и</w:t>
            </w:r>
            <w:r w:rsidRPr="00583891">
              <w:rPr>
                <w:rFonts w:ascii="Times New Roman" w:eastAsia="Times New Roman" w:hAnsi="Times New Roman"/>
                <w:spacing w:val="-1"/>
                <w:sz w:val="24"/>
                <w:szCs w:val="24"/>
                <w:lang w:val="ru-RU"/>
              </w:rPr>
              <w:t>с</w:t>
            </w:r>
            <w:r w:rsidRPr="00583891">
              <w:rPr>
                <w:rFonts w:ascii="Times New Roman" w:eastAsia="Times New Roman" w:hAnsi="Times New Roman"/>
                <w:sz w:val="24"/>
                <w:szCs w:val="24"/>
                <w:lang w:val="ru-RU"/>
              </w:rPr>
              <w:t>то</w:t>
            </w:r>
            <w:r w:rsidRPr="00583891">
              <w:rPr>
                <w:rFonts w:ascii="Times New Roman" w:eastAsia="Times New Roman" w:hAnsi="Times New Roman"/>
                <w:spacing w:val="-1"/>
                <w:sz w:val="24"/>
                <w:szCs w:val="24"/>
                <w:lang w:val="ru-RU"/>
              </w:rPr>
              <w:t>ч</w:t>
            </w:r>
            <w:r w:rsidRPr="00583891">
              <w:rPr>
                <w:rFonts w:ascii="Times New Roman" w:eastAsia="Times New Roman" w:hAnsi="Times New Roman"/>
                <w:spacing w:val="1"/>
                <w:sz w:val="24"/>
                <w:szCs w:val="24"/>
                <w:lang w:val="ru-RU"/>
              </w:rPr>
              <w:t>н</w:t>
            </w:r>
            <w:r w:rsidRPr="00583891">
              <w:rPr>
                <w:rFonts w:ascii="Times New Roman" w:eastAsia="Times New Roman" w:hAnsi="Times New Roman"/>
                <w:spacing w:val="-2"/>
                <w:sz w:val="24"/>
                <w:szCs w:val="24"/>
                <w:lang w:val="ru-RU"/>
              </w:rPr>
              <w:t>и</w:t>
            </w:r>
            <w:r w:rsidRPr="00583891">
              <w:rPr>
                <w:rFonts w:ascii="Times New Roman" w:eastAsia="Times New Roman" w:hAnsi="Times New Roman"/>
                <w:sz w:val="24"/>
                <w:szCs w:val="24"/>
                <w:lang w:val="ru-RU"/>
              </w:rPr>
              <w:t>ка т</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pacing w:val="1"/>
                <w:sz w:val="24"/>
                <w:szCs w:val="24"/>
                <w:lang w:val="ru-RU"/>
              </w:rPr>
              <w:t>п</w:t>
            </w:r>
            <w:r w:rsidRPr="00583891">
              <w:rPr>
                <w:rFonts w:ascii="Times New Roman" w:eastAsia="Times New Roman" w:hAnsi="Times New Roman"/>
                <w:sz w:val="24"/>
                <w:szCs w:val="24"/>
                <w:lang w:val="ru-RU"/>
              </w:rPr>
              <w:t>ло</w:t>
            </w:r>
            <w:r w:rsidRPr="00583891">
              <w:rPr>
                <w:rFonts w:ascii="Times New Roman" w:eastAsia="Times New Roman" w:hAnsi="Times New Roman"/>
                <w:spacing w:val="-1"/>
                <w:sz w:val="24"/>
                <w:szCs w:val="24"/>
                <w:lang w:val="ru-RU"/>
              </w:rPr>
              <w:t>с</w:t>
            </w:r>
            <w:r w:rsidRPr="00583891">
              <w:rPr>
                <w:rFonts w:ascii="Times New Roman" w:eastAsia="Times New Roman" w:hAnsi="Times New Roman"/>
                <w:spacing w:val="1"/>
                <w:sz w:val="24"/>
                <w:szCs w:val="24"/>
                <w:lang w:val="ru-RU"/>
              </w:rPr>
              <w:t>н</w:t>
            </w:r>
            <w:r w:rsidRPr="00583891">
              <w:rPr>
                <w:rFonts w:ascii="Times New Roman" w:eastAsia="Times New Roman" w:hAnsi="Times New Roman"/>
                <w:spacing w:val="-1"/>
                <w:sz w:val="24"/>
                <w:szCs w:val="24"/>
                <w:lang w:val="ru-RU"/>
              </w:rPr>
              <w:t>а</w:t>
            </w:r>
            <w:r w:rsidRPr="00583891">
              <w:rPr>
                <w:rFonts w:ascii="Times New Roman" w:eastAsia="Times New Roman" w:hAnsi="Times New Roman"/>
                <w:sz w:val="24"/>
                <w:szCs w:val="24"/>
                <w:lang w:val="ru-RU"/>
              </w:rPr>
              <w:t>б</w:t>
            </w:r>
            <w:r w:rsidRPr="00583891">
              <w:rPr>
                <w:rFonts w:ascii="Times New Roman" w:eastAsia="Times New Roman" w:hAnsi="Times New Roman"/>
                <w:spacing w:val="-1"/>
                <w:sz w:val="24"/>
                <w:szCs w:val="24"/>
                <w:lang w:val="ru-RU"/>
              </w:rPr>
              <w:t>же</w:t>
            </w:r>
            <w:r w:rsidRPr="00583891">
              <w:rPr>
                <w:rFonts w:ascii="Times New Roman" w:eastAsia="Times New Roman" w:hAnsi="Times New Roman"/>
                <w:spacing w:val="1"/>
                <w:sz w:val="24"/>
                <w:szCs w:val="24"/>
                <w:lang w:val="ru-RU"/>
              </w:rPr>
              <w:t>ни</w:t>
            </w:r>
            <w:r w:rsidRPr="00583891">
              <w:rPr>
                <w:rFonts w:ascii="Times New Roman" w:eastAsia="Times New Roman" w:hAnsi="Times New Roman"/>
                <w:sz w:val="24"/>
                <w:szCs w:val="24"/>
                <w:lang w:val="ru-RU"/>
              </w:rPr>
              <w:t>я</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4E5193" w14:textId="77777777" w:rsidR="00AB19C5" w:rsidRPr="00583891" w:rsidRDefault="00AB19C5">
            <w:pPr>
              <w:pStyle w:val="af"/>
              <w:jc w:val="center"/>
            </w:pPr>
            <w:r w:rsidRPr="00583891">
              <w:rPr>
                <w:rFonts w:ascii="Times New Roman" w:eastAsia="Times New Roman" w:hAnsi="Times New Roman"/>
                <w:spacing w:val="-1"/>
                <w:sz w:val="24"/>
                <w:szCs w:val="24"/>
                <w:lang w:val="ru-RU"/>
              </w:rPr>
              <w:t>П</w:t>
            </w:r>
            <w:r w:rsidRPr="00583891">
              <w:rPr>
                <w:rFonts w:ascii="Times New Roman" w:eastAsia="Times New Roman" w:hAnsi="Times New Roman"/>
                <w:sz w:val="24"/>
                <w:szCs w:val="24"/>
                <w:lang w:val="ru-RU"/>
              </w:rPr>
              <w:t>одклю</w:t>
            </w:r>
            <w:r w:rsidRPr="00583891">
              <w:rPr>
                <w:rFonts w:ascii="Times New Roman" w:eastAsia="Times New Roman" w:hAnsi="Times New Roman"/>
                <w:spacing w:val="-1"/>
                <w:sz w:val="24"/>
                <w:szCs w:val="24"/>
                <w:lang w:val="ru-RU"/>
              </w:rPr>
              <w:t>че</w:t>
            </w:r>
            <w:r w:rsidRPr="00583891">
              <w:rPr>
                <w:rFonts w:ascii="Times New Roman" w:eastAsia="Times New Roman" w:hAnsi="Times New Roman"/>
                <w:spacing w:val="1"/>
                <w:sz w:val="24"/>
                <w:szCs w:val="24"/>
                <w:lang w:val="ru-RU"/>
              </w:rPr>
              <w:t>нн</w:t>
            </w:r>
            <w:r w:rsidRPr="00583891">
              <w:rPr>
                <w:rFonts w:ascii="Times New Roman" w:eastAsia="Times New Roman" w:hAnsi="Times New Roman"/>
                <w:spacing w:val="-1"/>
                <w:sz w:val="24"/>
                <w:szCs w:val="24"/>
                <w:lang w:val="ru-RU"/>
              </w:rPr>
              <w:t xml:space="preserve">ая </w:t>
            </w:r>
            <w:r w:rsidRPr="00583891">
              <w:rPr>
                <w:rFonts w:ascii="Times New Roman" w:eastAsia="Times New Roman" w:hAnsi="Times New Roman"/>
                <w:spacing w:val="1"/>
                <w:sz w:val="24"/>
                <w:szCs w:val="24"/>
                <w:lang w:val="ru-RU"/>
              </w:rPr>
              <w:t>н</w:t>
            </w:r>
            <w:r w:rsidRPr="00583891">
              <w:rPr>
                <w:rFonts w:ascii="Times New Roman" w:eastAsia="Times New Roman" w:hAnsi="Times New Roman"/>
                <w:spacing w:val="-1"/>
                <w:sz w:val="24"/>
                <w:szCs w:val="24"/>
                <w:lang w:val="ru-RU"/>
              </w:rPr>
              <w:t>а</w:t>
            </w:r>
            <w:r w:rsidRPr="00583891">
              <w:rPr>
                <w:rFonts w:ascii="Times New Roman" w:eastAsia="Times New Roman" w:hAnsi="Times New Roman"/>
                <w:sz w:val="24"/>
                <w:szCs w:val="24"/>
                <w:lang w:val="ru-RU"/>
              </w:rPr>
              <w:t>г</w:t>
            </w:r>
            <w:r w:rsidRPr="00583891">
              <w:rPr>
                <w:rFonts w:ascii="Times New Roman" w:eastAsia="Times New Roman" w:hAnsi="Times New Roman"/>
                <w:spacing w:val="2"/>
                <w:sz w:val="24"/>
                <w:szCs w:val="24"/>
                <w:lang w:val="ru-RU"/>
              </w:rPr>
              <w:t>р</w:t>
            </w:r>
            <w:r w:rsidRPr="00583891">
              <w:rPr>
                <w:rFonts w:ascii="Times New Roman" w:eastAsia="Times New Roman" w:hAnsi="Times New Roman"/>
                <w:spacing w:val="-8"/>
                <w:sz w:val="24"/>
                <w:szCs w:val="24"/>
                <w:lang w:val="ru-RU"/>
              </w:rPr>
              <w:t>у</w:t>
            </w:r>
            <w:r w:rsidRPr="00583891">
              <w:rPr>
                <w:rFonts w:ascii="Times New Roman" w:eastAsia="Times New Roman" w:hAnsi="Times New Roman"/>
                <w:spacing w:val="1"/>
                <w:sz w:val="24"/>
                <w:szCs w:val="24"/>
                <w:lang w:val="ru-RU"/>
              </w:rPr>
              <w:t>з</w:t>
            </w:r>
            <w:r w:rsidRPr="00583891">
              <w:rPr>
                <w:rFonts w:ascii="Times New Roman" w:eastAsia="Times New Roman" w:hAnsi="Times New Roman"/>
                <w:sz w:val="24"/>
                <w:szCs w:val="24"/>
                <w:lang w:val="ru-RU"/>
              </w:rPr>
              <w:t>к</w:t>
            </w:r>
            <w:r w:rsidRPr="00583891">
              <w:rPr>
                <w:rFonts w:ascii="Times New Roman" w:eastAsia="Times New Roman" w:hAnsi="Times New Roman"/>
                <w:spacing w:val="-1"/>
                <w:sz w:val="24"/>
                <w:szCs w:val="24"/>
                <w:lang w:val="ru-RU"/>
              </w:rPr>
              <w:t>а</w:t>
            </w:r>
            <w:r w:rsidRPr="00583891">
              <w:rPr>
                <w:rFonts w:ascii="Times New Roman" w:eastAsia="Times New Roman" w:hAnsi="Times New Roman"/>
                <w:sz w:val="24"/>
                <w:szCs w:val="24"/>
                <w:lang w:val="ru-RU"/>
              </w:rPr>
              <w:t>, Гк</w:t>
            </w:r>
            <w:r w:rsidRPr="00583891">
              <w:rPr>
                <w:rFonts w:ascii="Times New Roman" w:eastAsia="Times New Roman" w:hAnsi="Times New Roman"/>
                <w:spacing w:val="-1"/>
                <w:sz w:val="24"/>
                <w:szCs w:val="24"/>
                <w:lang w:val="ru-RU"/>
              </w:rPr>
              <w:t>а</w:t>
            </w:r>
            <w:r w:rsidRPr="00583891">
              <w:rPr>
                <w:rFonts w:ascii="Times New Roman" w:eastAsia="Times New Roman" w:hAnsi="Times New Roman"/>
                <w:sz w:val="24"/>
                <w:szCs w:val="24"/>
                <w:lang w:val="ru-RU"/>
              </w:rPr>
              <w:t>л/ч</w:t>
            </w:r>
          </w:p>
        </w:tc>
        <w:tc>
          <w:tcPr>
            <w:tcW w:w="30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9C6551" w14:textId="77777777" w:rsidR="00AB19C5" w:rsidRPr="00583891" w:rsidRDefault="00AB19C5">
            <w:pPr>
              <w:pStyle w:val="af"/>
              <w:jc w:val="center"/>
              <w:rPr>
                <w:lang w:val="ru-RU"/>
              </w:rPr>
            </w:pPr>
            <w:r w:rsidRPr="00583891">
              <w:rPr>
                <w:rFonts w:ascii="Times New Roman" w:eastAsia="Times New Roman" w:hAnsi="Times New Roman"/>
                <w:spacing w:val="-1"/>
                <w:sz w:val="24"/>
                <w:szCs w:val="24"/>
                <w:lang w:val="ru-RU"/>
              </w:rPr>
              <w:t>Ба</w:t>
            </w:r>
            <w:r w:rsidRPr="00583891">
              <w:rPr>
                <w:rFonts w:ascii="Times New Roman" w:eastAsia="Times New Roman" w:hAnsi="Times New Roman"/>
                <w:spacing w:val="1"/>
                <w:sz w:val="24"/>
                <w:szCs w:val="24"/>
                <w:lang w:val="ru-RU"/>
              </w:rPr>
              <w:t>з</w:t>
            </w:r>
            <w:r w:rsidRPr="00583891">
              <w:rPr>
                <w:rFonts w:ascii="Times New Roman" w:eastAsia="Times New Roman" w:hAnsi="Times New Roman"/>
                <w:sz w:val="24"/>
                <w:szCs w:val="24"/>
                <w:lang w:val="ru-RU"/>
              </w:rPr>
              <w:t>о</w:t>
            </w:r>
            <w:r w:rsidRPr="00583891">
              <w:rPr>
                <w:rFonts w:ascii="Times New Roman" w:eastAsia="Times New Roman" w:hAnsi="Times New Roman"/>
                <w:spacing w:val="-1"/>
                <w:sz w:val="24"/>
                <w:szCs w:val="24"/>
                <w:lang w:val="ru-RU"/>
              </w:rPr>
              <w:t>вы</w:t>
            </w:r>
            <w:r w:rsidRPr="00583891">
              <w:rPr>
                <w:rFonts w:ascii="Times New Roman" w:eastAsia="Times New Roman" w:hAnsi="Times New Roman"/>
                <w:sz w:val="24"/>
                <w:szCs w:val="24"/>
                <w:lang w:val="ru-RU"/>
              </w:rPr>
              <w:t>й</w:t>
            </w:r>
            <w:r w:rsidRPr="00583891">
              <w:rPr>
                <w:rFonts w:ascii="Times New Roman" w:eastAsia="Times New Roman" w:hAnsi="Times New Roman"/>
                <w:spacing w:val="3"/>
                <w:sz w:val="24"/>
                <w:szCs w:val="24"/>
                <w:lang w:val="ru-RU"/>
              </w:rPr>
              <w:t xml:space="preserve"> </w:t>
            </w:r>
            <w:r w:rsidRPr="00583891">
              <w:rPr>
                <w:rFonts w:ascii="Times New Roman" w:eastAsia="Times New Roman" w:hAnsi="Times New Roman"/>
                <w:spacing w:val="-5"/>
                <w:sz w:val="24"/>
                <w:szCs w:val="24"/>
                <w:lang w:val="ru-RU"/>
              </w:rPr>
              <w:t>у</w:t>
            </w:r>
            <w:r w:rsidRPr="00583891">
              <w:rPr>
                <w:rFonts w:ascii="Times New Roman" w:eastAsia="Times New Roman" w:hAnsi="Times New Roman"/>
                <w:sz w:val="24"/>
                <w:szCs w:val="24"/>
                <w:lang w:val="ru-RU"/>
              </w:rPr>
              <w:t>ро</w:t>
            </w:r>
            <w:r w:rsidRPr="00583891">
              <w:rPr>
                <w:rFonts w:ascii="Times New Roman" w:eastAsia="Times New Roman" w:hAnsi="Times New Roman"/>
                <w:spacing w:val="1"/>
                <w:sz w:val="24"/>
                <w:szCs w:val="24"/>
                <w:lang w:val="ru-RU"/>
              </w:rPr>
              <w:t>в</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pacing w:val="1"/>
                <w:sz w:val="24"/>
                <w:szCs w:val="24"/>
                <w:lang w:val="ru-RU"/>
              </w:rPr>
              <w:t>н</w:t>
            </w:r>
            <w:r w:rsidRPr="00583891">
              <w:rPr>
                <w:rFonts w:ascii="Times New Roman" w:eastAsia="Times New Roman" w:hAnsi="Times New Roman"/>
                <w:sz w:val="24"/>
                <w:szCs w:val="24"/>
                <w:lang w:val="ru-RU"/>
              </w:rPr>
              <w:t xml:space="preserve">ь </w:t>
            </w:r>
            <w:r w:rsidRPr="00583891">
              <w:rPr>
                <w:rFonts w:ascii="Times New Roman" w:eastAsia="Times New Roman" w:hAnsi="Times New Roman"/>
                <w:spacing w:val="1"/>
                <w:sz w:val="24"/>
                <w:szCs w:val="24"/>
                <w:lang w:val="ru-RU"/>
              </w:rPr>
              <w:t>п</w:t>
            </w:r>
            <w:r w:rsidRPr="00583891">
              <w:rPr>
                <w:rFonts w:ascii="Times New Roman" w:eastAsia="Times New Roman" w:hAnsi="Times New Roman"/>
                <w:sz w:val="24"/>
                <w:szCs w:val="24"/>
                <w:lang w:val="ru-RU"/>
              </w:rPr>
              <w:t>отр</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z w:val="24"/>
                <w:szCs w:val="24"/>
                <w:lang w:val="ru-RU"/>
              </w:rPr>
              <w:t>бл</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pacing w:val="1"/>
                <w:sz w:val="24"/>
                <w:szCs w:val="24"/>
                <w:lang w:val="ru-RU"/>
              </w:rPr>
              <w:t>ни</w:t>
            </w:r>
            <w:r w:rsidRPr="00583891">
              <w:rPr>
                <w:rFonts w:ascii="Times New Roman" w:eastAsia="Times New Roman" w:hAnsi="Times New Roman"/>
                <w:sz w:val="24"/>
                <w:szCs w:val="24"/>
                <w:lang w:val="ru-RU"/>
              </w:rPr>
              <w:t>я</w:t>
            </w:r>
            <w:r w:rsidRPr="00583891">
              <w:rPr>
                <w:rFonts w:ascii="Times New Roman" w:eastAsia="Times New Roman" w:hAnsi="Times New Roman"/>
                <w:spacing w:val="-3"/>
                <w:sz w:val="24"/>
                <w:szCs w:val="24"/>
                <w:lang w:val="ru-RU"/>
              </w:rPr>
              <w:t xml:space="preserve"> </w:t>
            </w:r>
            <w:r w:rsidRPr="00583891">
              <w:rPr>
                <w:rFonts w:ascii="Times New Roman" w:eastAsia="Times New Roman" w:hAnsi="Times New Roman"/>
                <w:spacing w:val="1"/>
                <w:sz w:val="24"/>
                <w:szCs w:val="24"/>
                <w:lang w:val="ru-RU"/>
              </w:rPr>
              <w:t>на ц</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z w:val="24"/>
                <w:szCs w:val="24"/>
                <w:lang w:val="ru-RU"/>
              </w:rPr>
              <w:t>ли т</w:t>
            </w:r>
            <w:r w:rsidRPr="00583891">
              <w:rPr>
                <w:rFonts w:ascii="Times New Roman" w:eastAsia="Times New Roman" w:hAnsi="Times New Roman"/>
                <w:spacing w:val="-1"/>
                <w:sz w:val="24"/>
                <w:szCs w:val="24"/>
                <w:lang w:val="ru-RU"/>
              </w:rPr>
              <w:t>е</w:t>
            </w:r>
            <w:r w:rsidRPr="00583891">
              <w:rPr>
                <w:rFonts w:ascii="Times New Roman" w:eastAsia="Times New Roman" w:hAnsi="Times New Roman"/>
                <w:spacing w:val="1"/>
                <w:sz w:val="24"/>
                <w:szCs w:val="24"/>
                <w:lang w:val="ru-RU"/>
              </w:rPr>
              <w:t>п</w:t>
            </w:r>
            <w:r w:rsidRPr="00583891">
              <w:rPr>
                <w:rFonts w:ascii="Times New Roman" w:eastAsia="Times New Roman" w:hAnsi="Times New Roman"/>
                <w:sz w:val="24"/>
                <w:szCs w:val="24"/>
                <w:lang w:val="ru-RU"/>
              </w:rPr>
              <w:t>ло</w:t>
            </w:r>
            <w:r w:rsidRPr="00583891">
              <w:rPr>
                <w:rFonts w:ascii="Times New Roman" w:eastAsia="Times New Roman" w:hAnsi="Times New Roman"/>
                <w:spacing w:val="-1"/>
                <w:sz w:val="24"/>
                <w:szCs w:val="24"/>
                <w:lang w:val="ru-RU"/>
              </w:rPr>
              <w:t>с</w:t>
            </w:r>
            <w:r w:rsidRPr="00583891">
              <w:rPr>
                <w:rFonts w:ascii="Times New Roman" w:eastAsia="Times New Roman" w:hAnsi="Times New Roman"/>
                <w:spacing w:val="1"/>
                <w:sz w:val="24"/>
                <w:szCs w:val="24"/>
                <w:lang w:val="ru-RU"/>
              </w:rPr>
              <w:t>н</w:t>
            </w:r>
            <w:r w:rsidRPr="00583891">
              <w:rPr>
                <w:rFonts w:ascii="Times New Roman" w:eastAsia="Times New Roman" w:hAnsi="Times New Roman"/>
                <w:spacing w:val="-1"/>
                <w:sz w:val="24"/>
                <w:szCs w:val="24"/>
                <w:lang w:val="ru-RU"/>
              </w:rPr>
              <w:t>а</w:t>
            </w:r>
            <w:r w:rsidRPr="00583891">
              <w:rPr>
                <w:rFonts w:ascii="Times New Roman" w:eastAsia="Times New Roman" w:hAnsi="Times New Roman"/>
                <w:sz w:val="24"/>
                <w:szCs w:val="24"/>
                <w:lang w:val="ru-RU"/>
              </w:rPr>
              <w:t>б</w:t>
            </w:r>
            <w:r w:rsidRPr="00583891">
              <w:rPr>
                <w:rFonts w:ascii="Times New Roman" w:eastAsia="Times New Roman" w:hAnsi="Times New Roman"/>
                <w:spacing w:val="-1"/>
                <w:sz w:val="24"/>
                <w:szCs w:val="24"/>
                <w:lang w:val="ru-RU"/>
              </w:rPr>
              <w:t>же</w:t>
            </w:r>
            <w:r w:rsidRPr="00583891">
              <w:rPr>
                <w:rFonts w:ascii="Times New Roman" w:eastAsia="Times New Roman" w:hAnsi="Times New Roman"/>
                <w:spacing w:val="1"/>
                <w:sz w:val="24"/>
                <w:szCs w:val="24"/>
                <w:lang w:val="ru-RU"/>
              </w:rPr>
              <w:t>ни</w:t>
            </w:r>
            <w:r w:rsidRPr="00583891">
              <w:rPr>
                <w:rFonts w:ascii="Times New Roman" w:eastAsia="Times New Roman" w:hAnsi="Times New Roman"/>
                <w:sz w:val="24"/>
                <w:szCs w:val="24"/>
                <w:lang w:val="ru-RU"/>
              </w:rPr>
              <w:t>я, Гк</w:t>
            </w:r>
            <w:r w:rsidRPr="00583891">
              <w:rPr>
                <w:rFonts w:ascii="Times New Roman" w:eastAsia="Times New Roman" w:hAnsi="Times New Roman"/>
                <w:spacing w:val="-1"/>
                <w:sz w:val="24"/>
                <w:szCs w:val="24"/>
                <w:lang w:val="ru-RU"/>
              </w:rPr>
              <w:t>а</w:t>
            </w:r>
            <w:r w:rsidRPr="00583891">
              <w:rPr>
                <w:rFonts w:ascii="Times New Roman" w:eastAsia="Times New Roman" w:hAnsi="Times New Roman"/>
                <w:sz w:val="24"/>
                <w:szCs w:val="24"/>
                <w:lang w:val="ru-RU"/>
              </w:rPr>
              <w:t>л/год</w:t>
            </w:r>
          </w:p>
        </w:tc>
      </w:tr>
      <w:tr w:rsidR="00AB19C5" w:rsidRPr="00583891" w14:paraId="3917EA9D" w14:textId="77777777">
        <w:trPr>
          <w:jc w:val="center"/>
        </w:trPr>
        <w:tc>
          <w:tcPr>
            <w:tcW w:w="5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4B2807" w14:textId="77777777" w:rsidR="00AB19C5" w:rsidRPr="00583891" w:rsidRDefault="00AB19C5">
            <w:pPr>
              <w:spacing w:line="200" w:lineRule="exact"/>
              <w:jc w:val="center"/>
            </w:pPr>
            <w:r w:rsidRPr="00583891">
              <w:rPr>
                <w:rFonts w:ascii="Times New Roman" w:hAnsi="Times New Roman"/>
                <w:sz w:val="24"/>
                <w:szCs w:val="24"/>
                <w:lang w:val="ru-RU"/>
              </w:rPr>
              <w:t>1</w:t>
            </w:r>
          </w:p>
        </w:tc>
        <w:tc>
          <w:tcPr>
            <w:tcW w:w="4388" w:type="dxa"/>
            <w:tcBorders>
              <w:top w:val="single" w:sz="4" w:space="0" w:color="000000"/>
              <w:left w:val="single" w:sz="4" w:space="0" w:color="000000"/>
              <w:bottom w:val="single" w:sz="4" w:space="0" w:color="000000"/>
              <w:right w:val="single" w:sz="4" w:space="0" w:color="000000"/>
            </w:tcBorders>
            <w:shd w:val="clear" w:color="auto" w:fill="auto"/>
          </w:tcPr>
          <w:p w14:paraId="494B7101" w14:textId="77777777" w:rsidR="00AB19C5" w:rsidRPr="00583891" w:rsidRDefault="00AB19C5">
            <w:pPr>
              <w:pStyle w:val="TableParagraph"/>
              <w:spacing w:line="267" w:lineRule="exact"/>
            </w:pPr>
            <w:r w:rsidRPr="00583891">
              <w:rPr>
                <w:rFonts w:ascii="Times New Roman" w:hAnsi="Times New Roman"/>
                <w:sz w:val="24"/>
                <w:szCs w:val="24"/>
                <w:lang w:val="ru-RU"/>
              </w:rPr>
              <w:t>Котельная №1 ул. Мира 167</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3B12BF" w14:textId="77777777" w:rsidR="00AB19C5" w:rsidRPr="00583891" w:rsidRDefault="00AB19C5">
            <w:pPr>
              <w:jc w:val="center"/>
            </w:pPr>
            <w:r w:rsidRPr="00583891">
              <w:rPr>
                <w:rFonts w:ascii="Times New Roman" w:hAnsi="Times New Roman"/>
                <w:color w:val="000000"/>
                <w:sz w:val="24"/>
                <w:szCs w:val="24"/>
                <w:lang w:val="ru-RU"/>
              </w:rPr>
              <w:t>64,857</w:t>
            </w:r>
          </w:p>
        </w:tc>
        <w:tc>
          <w:tcPr>
            <w:tcW w:w="30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4B0BFD" w14:textId="77777777" w:rsidR="00AB19C5" w:rsidRPr="00583891" w:rsidRDefault="00AB19C5">
            <w:pPr>
              <w:spacing w:line="200" w:lineRule="exact"/>
              <w:jc w:val="center"/>
            </w:pPr>
            <w:r w:rsidRPr="00583891">
              <w:rPr>
                <w:rFonts w:ascii="Times New Roman" w:hAnsi="Times New Roman"/>
                <w:sz w:val="24"/>
                <w:szCs w:val="24"/>
                <w:lang w:val="ru-RU"/>
              </w:rPr>
              <w:t>-</w:t>
            </w:r>
          </w:p>
        </w:tc>
      </w:tr>
      <w:tr w:rsidR="00AB19C5" w:rsidRPr="00583891" w14:paraId="45070239" w14:textId="77777777">
        <w:trPr>
          <w:jc w:val="center"/>
        </w:trPr>
        <w:tc>
          <w:tcPr>
            <w:tcW w:w="5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904CB2" w14:textId="77777777" w:rsidR="00AB19C5" w:rsidRPr="00583891" w:rsidRDefault="00AB19C5">
            <w:pPr>
              <w:spacing w:line="200" w:lineRule="exact"/>
              <w:jc w:val="center"/>
            </w:pPr>
            <w:r w:rsidRPr="00583891">
              <w:rPr>
                <w:rFonts w:ascii="Times New Roman" w:hAnsi="Times New Roman"/>
                <w:sz w:val="24"/>
                <w:szCs w:val="24"/>
                <w:lang w:val="ru-RU"/>
              </w:rPr>
              <w:t>2</w:t>
            </w:r>
          </w:p>
        </w:tc>
        <w:tc>
          <w:tcPr>
            <w:tcW w:w="4388" w:type="dxa"/>
            <w:tcBorders>
              <w:top w:val="single" w:sz="4" w:space="0" w:color="000000"/>
              <w:left w:val="single" w:sz="4" w:space="0" w:color="000000"/>
              <w:bottom w:val="single" w:sz="4" w:space="0" w:color="000000"/>
              <w:right w:val="single" w:sz="4" w:space="0" w:color="000000"/>
            </w:tcBorders>
            <w:shd w:val="clear" w:color="auto" w:fill="auto"/>
          </w:tcPr>
          <w:p w14:paraId="6BDB2353" w14:textId="77777777" w:rsidR="00AB19C5" w:rsidRPr="00583891" w:rsidRDefault="00AB19C5">
            <w:pPr>
              <w:pStyle w:val="TableParagraph"/>
              <w:spacing w:line="267" w:lineRule="exact"/>
            </w:pPr>
            <w:r w:rsidRPr="00583891">
              <w:rPr>
                <w:rFonts w:ascii="Times New Roman" w:hAnsi="Times New Roman"/>
                <w:sz w:val="24"/>
                <w:szCs w:val="24"/>
                <w:lang w:val="ru-RU"/>
              </w:rPr>
              <w:t>Котельная №2 ул. Свердлова 9а</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E71F1D" w14:textId="77777777" w:rsidR="00AB19C5" w:rsidRPr="00583891" w:rsidRDefault="00AB19C5">
            <w:pPr>
              <w:jc w:val="center"/>
            </w:pPr>
            <w:r w:rsidRPr="00583891">
              <w:rPr>
                <w:rFonts w:ascii="Times New Roman" w:hAnsi="Times New Roman"/>
                <w:color w:val="000000"/>
                <w:sz w:val="24"/>
                <w:szCs w:val="24"/>
              </w:rPr>
              <w:t>8,</w:t>
            </w:r>
            <w:r w:rsidRPr="00583891">
              <w:rPr>
                <w:rFonts w:ascii="Times New Roman" w:hAnsi="Times New Roman"/>
                <w:color w:val="000000"/>
                <w:sz w:val="24"/>
                <w:szCs w:val="24"/>
                <w:lang w:val="ru-RU"/>
              </w:rPr>
              <w:t>788</w:t>
            </w:r>
          </w:p>
        </w:tc>
        <w:tc>
          <w:tcPr>
            <w:tcW w:w="30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A16E08" w14:textId="77777777" w:rsidR="00AB19C5" w:rsidRPr="00583891" w:rsidRDefault="00AB19C5">
            <w:pPr>
              <w:spacing w:line="200" w:lineRule="exact"/>
              <w:jc w:val="center"/>
            </w:pPr>
            <w:r w:rsidRPr="00583891">
              <w:rPr>
                <w:rFonts w:ascii="Times New Roman" w:hAnsi="Times New Roman"/>
                <w:sz w:val="24"/>
                <w:szCs w:val="24"/>
                <w:lang w:val="ru-RU"/>
              </w:rPr>
              <w:t>-</w:t>
            </w:r>
          </w:p>
        </w:tc>
      </w:tr>
      <w:tr w:rsidR="00AB19C5" w:rsidRPr="00583891" w14:paraId="4CE6CF5B" w14:textId="77777777">
        <w:trPr>
          <w:jc w:val="center"/>
        </w:trPr>
        <w:tc>
          <w:tcPr>
            <w:tcW w:w="5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ED0BF7" w14:textId="77777777" w:rsidR="00AB19C5" w:rsidRPr="00583891" w:rsidRDefault="00AB19C5">
            <w:pPr>
              <w:spacing w:line="200" w:lineRule="exact"/>
              <w:jc w:val="center"/>
            </w:pPr>
            <w:r w:rsidRPr="00583891">
              <w:rPr>
                <w:rFonts w:ascii="Times New Roman" w:hAnsi="Times New Roman"/>
                <w:sz w:val="24"/>
                <w:szCs w:val="24"/>
                <w:lang w:val="ru-RU"/>
              </w:rPr>
              <w:t>3</w:t>
            </w:r>
          </w:p>
        </w:tc>
        <w:tc>
          <w:tcPr>
            <w:tcW w:w="4388" w:type="dxa"/>
            <w:tcBorders>
              <w:top w:val="single" w:sz="4" w:space="0" w:color="000000"/>
              <w:left w:val="single" w:sz="4" w:space="0" w:color="000000"/>
              <w:bottom w:val="single" w:sz="4" w:space="0" w:color="000000"/>
              <w:right w:val="single" w:sz="4" w:space="0" w:color="000000"/>
            </w:tcBorders>
            <w:shd w:val="clear" w:color="auto" w:fill="auto"/>
          </w:tcPr>
          <w:p w14:paraId="78F0D29A" w14:textId="77777777" w:rsidR="00AB19C5" w:rsidRPr="00583891" w:rsidRDefault="00AB19C5">
            <w:pPr>
              <w:pStyle w:val="TableParagraph"/>
              <w:spacing w:line="267" w:lineRule="exact"/>
            </w:pPr>
            <w:r w:rsidRPr="00583891">
              <w:rPr>
                <w:rFonts w:ascii="Times New Roman" w:hAnsi="Times New Roman"/>
                <w:sz w:val="24"/>
                <w:szCs w:val="24"/>
                <w:lang w:val="ru-RU"/>
              </w:rPr>
              <w:t>Котельная №3 ул. Комсомольская 21б</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CC4FE9" w14:textId="77777777" w:rsidR="00AB19C5" w:rsidRPr="00583891" w:rsidRDefault="00AB19C5">
            <w:pPr>
              <w:jc w:val="center"/>
            </w:pPr>
            <w:r w:rsidRPr="00583891">
              <w:rPr>
                <w:rFonts w:ascii="Times New Roman" w:hAnsi="Times New Roman"/>
                <w:color w:val="000000"/>
                <w:sz w:val="24"/>
                <w:szCs w:val="24"/>
                <w:lang w:val="ru-RU"/>
              </w:rPr>
              <w:t>2,327</w:t>
            </w:r>
          </w:p>
        </w:tc>
        <w:tc>
          <w:tcPr>
            <w:tcW w:w="30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228220" w14:textId="77777777" w:rsidR="00AB19C5" w:rsidRPr="00583891" w:rsidRDefault="00AB19C5">
            <w:pPr>
              <w:spacing w:line="200" w:lineRule="exact"/>
              <w:jc w:val="center"/>
            </w:pPr>
            <w:r w:rsidRPr="00583891">
              <w:rPr>
                <w:rFonts w:ascii="Times New Roman" w:hAnsi="Times New Roman"/>
                <w:sz w:val="24"/>
                <w:szCs w:val="24"/>
                <w:lang w:val="ru-RU"/>
              </w:rPr>
              <w:t>-</w:t>
            </w:r>
          </w:p>
        </w:tc>
      </w:tr>
      <w:tr w:rsidR="00AB19C5" w:rsidRPr="00583891" w14:paraId="67340949" w14:textId="77777777">
        <w:trPr>
          <w:jc w:val="center"/>
        </w:trPr>
        <w:tc>
          <w:tcPr>
            <w:tcW w:w="5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ADA5B5" w14:textId="77777777" w:rsidR="00AB19C5" w:rsidRPr="00583891" w:rsidRDefault="00AB19C5">
            <w:pPr>
              <w:spacing w:line="200" w:lineRule="exact"/>
              <w:jc w:val="center"/>
            </w:pPr>
            <w:r w:rsidRPr="00583891">
              <w:rPr>
                <w:rFonts w:ascii="Times New Roman" w:hAnsi="Times New Roman"/>
                <w:sz w:val="24"/>
                <w:szCs w:val="24"/>
                <w:lang w:val="ru-RU"/>
              </w:rPr>
              <w:t>4</w:t>
            </w:r>
          </w:p>
        </w:tc>
        <w:tc>
          <w:tcPr>
            <w:tcW w:w="4388" w:type="dxa"/>
            <w:tcBorders>
              <w:top w:val="single" w:sz="4" w:space="0" w:color="000000"/>
              <w:left w:val="single" w:sz="4" w:space="0" w:color="000000"/>
              <w:bottom w:val="single" w:sz="4" w:space="0" w:color="000000"/>
              <w:right w:val="single" w:sz="4" w:space="0" w:color="000000"/>
            </w:tcBorders>
            <w:shd w:val="clear" w:color="auto" w:fill="auto"/>
          </w:tcPr>
          <w:p w14:paraId="19BAEDD1" w14:textId="77777777" w:rsidR="00AB19C5" w:rsidRPr="00583891" w:rsidRDefault="00AB19C5">
            <w:pPr>
              <w:pStyle w:val="TableParagraph"/>
              <w:spacing w:line="267" w:lineRule="exact"/>
            </w:pPr>
            <w:r w:rsidRPr="00583891">
              <w:rPr>
                <w:rFonts w:ascii="Times New Roman" w:hAnsi="Times New Roman"/>
                <w:sz w:val="24"/>
                <w:szCs w:val="24"/>
                <w:lang w:val="ru-RU"/>
              </w:rPr>
              <w:t>Котельная №4 ул. Василевского 10а</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423555" w14:textId="77777777" w:rsidR="00AB19C5" w:rsidRPr="00583891" w:rsidRDefault="00AB19C5">
            <w:pPr>
              <w:jc w:val="center"/>
            </w:pPr>
            <w:r w:rsidRPr="00583891">
              <w:rPr>
                <w:rFonts w:ascii="Times New Roman" w:hAnsi="Times New Roman"/>
                <w:color w:val="000000"/>
                <w:sz w:val="24"/>
                <w:szCs w:val="24"/>
              </w:rPr>
              <w:t>1,165</w:t>
            </w:r>
          </w:p>
        </w:tc>
        <w:tc>
          <w:tcPr>
            <w:tcW w:w="30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04BF85" w14:textId="77777777" w:rsidR="00AB19C5" w:rsidRPr="00583891" w:rsidRDefault="00AB19C5">
            <w:pPr>
              <w:spacing w:line="200" w:lineRule="exact"/>
              <w:jc w:val="center"/>
            </w:pPr>
            <w:r w:rsidRPr="00583891">
              <w:rPr>
                <w:rFonts w:ascii="Times New Roman" w:hAnsi="Times New Roman"/>
                <w:sz w:val="24"/>
                <w:szCs w:val="24"/>
                <w:lang w:val="ru-RU"/>
              </w:rPr>
              <w:t>-</w:t>
            </w:r>
          </w:p>
        </w:tc>
      </w:tr>
      <w:tr w:rsidR="00AB19C5" w:rsidRPr="00583891" w14:paraId="60FB2753" w14:textId="77777777">
        <w:trPr>
          <w:jc w:val="center"/>
        </w:trPr>
        <w:tc>
          <w:tcPr>
            <w:tcW w:w="5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5529A8" w14:textId="77777777" w:rsidR="00AB19C5" w:rsidRPr="00583891" w:rsidRDefault="00AB19C5">
            <w:pPr>
              <w:spacing w:line="200" w:lineRule="exact"/>
              <w:jc w:val="center"/>
            </w:pPr>
            <w:r w:rsidRPr="00583891">
              <w:rPr>
                <w:rFonts w:ascii="Times New Roman" w:hAnsi="Times New Roman"/>
                <w:sz w:val="24"/>
                <w:szCs w:val="24"/>
                <w:lang w:val="ru-RU"/>
              </w:rPr>
              <w:t>5</w:t>
            </w:r>
          </w:p>
        </w:tc>
        <w:tc>
          <w:tcPr>
            <w:tcW w:w="4388" w:type="dxa"/>
            <w:tcBorders>
              <w:top w:val="single" w:sz="4" w:space="0" w:color="000000"/>
              <w:left w:val="single" w:sz="4" w:space="0" w:color="000000"/>
              <w:bottom w:val="single" w:sz="4" w:space="0" w:color="000000"/>
              <w:right w:val="single" w:sz="4" w:space="0" w:color="000000"/>
            </w:tcBorders>
            <w:shd w:val="clear" w:color="auto" w:fill="auto"/>
          </w:tcPr>
          <w:p w14:paraId="282C00B4" w14:textId="77777777" w:rsidR="00AB19C5" w:rsidRPr="00583891" w:rsidRDefault="00AB19C5">
            <w:pPr>
              <w:pStyle w:val="TableParagraph"/>
              <w:spacing w:line="268" w:lineRule="exact"/>
            </w:pPr>
            <w:r w:rsidRPr="00583891">
              <w:rPr>
                <w:rFonts w:ascii="Times New Roman" w:hAnsi="Times New Roman"/>
                <w:sz w:val="24"/>
                <w:szCs w:val="24"/>
                <w:lang w:val="ru-RU"/>
              </w:rPr>
              <w:t>Котельная №5 пл. Октябрьская 150а</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23B7BB" w14:textId="77777777" w:rsidR="00AB19C5" w:rsidRPr="00583891" w:rsidRDefault="00AB19C5">
            <w:pPr>
              <w:jc w:val="center"/>
            </w:pPr>
            <w:r w:rsidRPr="00583891">
              <w:rPr>
                <w:rFonts w:ascii="Times New Roman" w:hAnsi="Times New Roman"/>
                <w:color w:val="000000"/>
                <w:sz w:val="24"/>
                <w:szCs w:val="24"/>
              </w:rPr>
              <w:t>2,0</w:t>
            </w:r>
            <w:r w:rsidRPr="00583891">
              <w:rPr>
                <w:rFonts w:ascii="Times New Roman" w:hAnsi="Times New Roman"/>
                <w:color w:val="000000"/>
                <w:sz w:val="24"/>
                <w:szCs w:val="24"/>
                <w:lang w:val="ru-RU"/>
              </w:rPr>
              <w:t>72</w:t>
            </w:r>
          </w:p>
        </w:tc>
        <w:tc>
          <w:tcPr>
            <w:tcW w:w="30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4C5F91" w14:textId="77777777" w:rsidR="00AB19C5" w:rsidRPr="00583891" w:rsidRDefault="00AB19C5">
            <w:pPr>
              <w:spacing w:line="200" w:lineRule="exact"/>
              <w:jc w:val="center"/>
            </w:pPr>
            <w:r w:rsidRPr="00583891">
              <w:rPr>
                <w:rFonts w:ascii="Times New Roman" w:hAnsi="Times New Roman"/>
                <w:sz w:val="24"/>
                <w:szCs w:val="24"/>
                <w:lang w:val="ru-RU"/>
              </w:rPr>
              <w:t>-</w:t>
            </w:r>
          </w:p>
        </w:tc>
      </w:tr>
      <w:tr w:rsidR="00AB19C5" w:rsidRPr="00583891" w14:paraId="3716CF78" w14:textId="77777777">
        <w:trPr>
          <w:jc w:val="center"/>
        </w:trPr>
        <w:tc>
          <w:tcPr>
            <w:tcW w:w="5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207957" w14:textId="77777777" w:rsidR="00AB19C5" w:rsidRPr="00583891" w:rsidRDefault="00AB19C5">
            <w:pPr>
              <w:spacing w:line="200" w:lineRule="exact"/>
              <w:jc w:val="center"/>
            </w:pPr>
            <w:r w:rsidRPr="00583891">
              <w:rPr>
                <w:rFonts w:ascii="Times New Roman" w:hAnsi="Times New Roman"/>
                <w:sz w:val="24"/>
                <w:szCs w:val="24"/>
                <w:lang w:val="ru-RU"/>
              </w:rPr>
              <w:t>6</w:t>
            </w:r>
          </w:p>
        </w:tc>
        <w:tc>
          <w:tcPr>
            <w:tcW w:w="4388" w:type="dxa"/>
            <w:tcBorders>
              <w:top w:val="single" w:sz="4" w:space="0" w:color="000000"/>
              <w:left w:val="single" w:sz="4" w:space="0" w:color="000000"/>
              <w:bottom w:val="single" w:sz="4" w:space="0" w:color="000000"/>
              <w:right w:val="single" w:sz="4" w:space="0" w:color="000000"/>
            </w:tcBorders>
            <w:shd w:val="clear" w:color="auto" w:fill="auto"/>
          </w:tcPr>
          <w:p w14:paraId="5EDBBE71" w14:textId="77777777" w:rsidR="00AB19C5" w:rsidRPr="00583891" w:rsidRDefault="00AB19C5">
            <w:pPr>
              <w:pStyle w:val="TableParagraph"/>
              <w:spacing w:line="269" w:lineRule="exact"/>
            </w:pPr>
            <w:r w:rsidRPr="00583891">
              <w:rPr>
                <w:rFonts w:ascii="Times New Roman" w:hAnsi="Times New Roman"/>
                <w:sz w:val="24"/>
                <w:szCs w:val="24"/>
                <w:lang w:val="ru-RU"/>
              </w:rPr>
              <w:t>Котельная №6 ул. Пролетарская 240а</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25EBF7" w14:textId="77777777" w:rsidR="00AB19C5" w:rsidRPr="00583891" w:rsidRDefault="00AB19C5">
            <w:pPr>
              <w:jc w:val="center"/>
            </w:pPr>
            <w:r w:rsidRPr="00583891">
              <w:rPr>
                <w:rFonts w:ascii="Times New Roman" w:hAnsi="Times New Roman"/>
                <w:color w:val="000000"/>
                <w:sz w:val="24"/>
                <w:szCs w:val="24"/>
              </w:rPr>
              <w:t>0,373</w:t>
            </w:r>
          </w:p>
        </w:tc>
        <w:tc>
          <w:tcPr>
            <w:tcW w:w="30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DA2052" w14:textId="77777777" w:rsidR="00AB19C5" w:rsidRPr="00583891" w:rsidRDefault="00AB19C5">
            <w:pPr>
              <w:spacing w:line="200" w:lineRule="exact"/>
              <w:jc w:val="center"/>
            </w:pPr>
            <w:r w:rsidRPr="00583891">
              <w:rPr>
                <w:rFonts w:ascii="Times New Roman" w:hAnsi="Times New Roman"/>
                <w:sz w:val="24"/>
                <w:szCs w:val="24"/>
                <w:lang w:val="ru-RU"/>
              </w:rPr>
              <w:t>-</w:t>
            </w:r>
          </w:p>
        </w:tc>
      </w:tr>
      <w:tr w:rsidR="00AB19C5" w:rsidRPr="00583891" w14:paraId="1E5DD46D" w14:textId="77777777">
        <w:trPr>
          <w:jc w:val="center"/>
        </w:trPr>
        <w:tc>
          <w:tcPr>
            <w:tcW w:w="5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21F4BB" w14:textId="77777777" w:rsidR="00AB19C5" w:rsidRPr="00583891" w:rsidRDefault="00AB19C5">
            <w:pPr>
              <w:spacing w:line="200" w:lineRule="exact"/>
              <w:jc w:val="center"/>
            </w:pPr>
            <w:r w:rsidRPr="00583891">
              <w:rPr>
                <w:rFonts w:ascii="Times New Roman" w:hAnsi="Times New Roman"/>
                <w:sz w:val="24"/>
                <w:szCs w:val="24"/>
                <w:lang w:val="ru-RU"/>
              </w:rPr>
              <w:t>7</w:t>
            </w:r>
          </w:p>
        </w:tc>
        <w:tc>
          <w:tcPr>
            <w:tcW w:w="4388" w:type="dxa"/>
            <w:tcBorders>
              <w:top w:val="single" w:sz="4" w:space="0" w:color="000000"/>
              <w:left w:val="single" w:sz="4" w:space="0" w:color="000000"/>
              <w:bottom w:val="single" w:sz="4" w:space="0" w:color="000000"/>
              <w:right w:val="single" w:sz="4" w:space="0" w:color="000000"/>
            </w:tcBorders>
            <w:shd w:val="clear" w:color="auto" w:fill="auto"/>
          </w:tcPr>
          <w:p w14:paraId="0EB65E03" w14:textId="77777777" w:rsidR="00AB19C5" w:rsidRPr="00583891" w:rsidRDefault="00AB19C5">
            <w:pPr>
              <w:pStyle w:val="TableParagraph"/>
              <w:spacing w:line="267" w:lineRule="exact"/>
            </w:pPr>
            <w:r w:rsidRPr="00583891">
              <w:rPr>
                <w:rFonts w:ascii="Times New Roman" w:hAnsi="Times New Roman"/>
                <w:sz w:val="24"/>
                <w:szCs w:val="24"/>
                <w:lang w:val="ru-RU"/>
              </w:rPr>
              <w:t>Котельная №7 ул. Линейная 15к</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4155C9" w14:textId="77777777" w:rsidR="00AB19C5" w:rsidRPr="00583891" w:rsidRDefault="00AB19C5">
            <w:pPr>
              <w:jc w:val="center"/>
            </w:pPr>
            <w:r w:rsidRPr="00583891">
              <w:rPr>
                <w:rFonts w:ascii="Times New Roman" w:hAnsi="Times New Roman"/>
                <w:color w:val="000000"/>
                <w:sz w:val="24"/>
                <w:szCs w:val="24"/>
              </w:rPr>
              <w:t>2,5</w:t>
            </w:r>
            <w:r w:rsidRPr="00583891">
              <w:rPr>
                <w:rFonts w:ascii="Times New Roman" w:hAnsi="Times New Roman"/>
                <w:color w:val="000000"/>
                <w:sz w:val="24"/>
                <w:szCs w:val="24"/>
                <w:lang w:val="ru-RU"/>
              </w:rPr>
              <w:t>74</w:t>
            </w:r>
          </w:p>
        </w:tc>
        <w:tc>
          <w:tcPr>
            <w:tcW w:w="30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84C3F1" w14:textId="77777777" w:rsidR="00AB19C5" w:rsidRPr="00583891" w:rsidRDefault="00AB19C5">
            <w:pPr>
              <w:spacing w:line="200" w:lineRule="exact"/>
              <w:jc w:val="center"/>
            </w:pPr>
            <w:r w:rsidRPr="00583891">
              <w:rPr>
                <w:rFonts w:ascii="Times New Roman" w:hAnsi="Times New Roman"/>
                <w:sz w:val="24"/>
                <w:szCs w:val="24"/>
                <w:lang w:val="ru-RU"/>
              </w:rPr>
              <w:t>-</w:t>
            </w:r>
          </w:p>
        </w:tc>
      </w:tr>
      <w:tr w:rsidR="00AB19C5" w:rsidRPr="00583891" w14:paraId="4A9515DE" w14:textId="77777777">
        <w:trPr>
          <w:jc w:val="center"/>
        </w:trPr>
        <w:tc>
          <w:tcPr>
            <w:tcW w:w="5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AB098E" w14:textId="77777777" w:rsidR="00AB19C5" w:rsidRPr="00583891" w:rsidRDefault="00AB19C5">
            <w:pPr>
              <w:spacing w:line="200" w:lineRule="exact"/>
              <w:jc w:val="center"/>
            </w:pPr>
            <w:r w:rsidRPr="00583891">
              <w:rPr>
                <w:rFonts w:ascii="Times New Roman" w:hAnsi="Times New Roman"/>
                <w:sz w:val="24"/>
                <w:szCs w:val="24"/>
                <w:lang w:val="ru-RU"/>
              </w:rPr>
              <w:t>8</w:t>
            </w:r>
          </w:p>
        </w:tc>
        <w:tc>
          <w:tcPr>
            <w:tcW w:w="4388" w:type="dxa"/>
            <w:tcBorders>
              <w:top w:val="single" w:sz="4" w:space="0" w:color="000000"/>
              <w:left w:val="single" w:sz="4" w:space="0" w:color="000000"/>
              <w:bottom w:val="single" w:sz="4" w:space="0" w:color="000000"/>
              <w:right w:val="single" w:sz="4" w:space="0" w:color="000000"/>
            </w:tcBorders>
            <w:shd w:val="clear" w:color="auto" w:fill="auto"/>
          </w:tcPr>
          <w:p w14:paraId="0C9A49A8" w14:textId="77777777" w:rsidR="00AB19C5" w:rsidRPr="00583891" w:rsidRDefault="00AB19C5">
            <w:pPr>
              <w:pStyle w:val="TableParagraph"/>
              <w:spacing w:line="267" w:lineRule="exact"/>
            </w:pPr>
            <w:r w:rsidRPr="00583891">
              <w:rPr>
                <w:rFonts w:ascii="Times New Roman" w:hAnsi="Times New Roman"/>
                <w:sz w:val="24"/>
                <w:szCs w:val="24"/>
                <w:lang w:val="ru-RU"/>
              </w:rPr>
              <w:t>Котельная №8 ул. Ленина 15</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0866EF" w14:textId="77777777" w:rsidR="00AB19C5" w:rsidRPr="00583891" w:rsidRDefault="00AB19C5">
            <w:pPr>
              <w:pStyle w:val="TableParagraph"/>
              <w:jc w:val="center"/>
            </w:pPr>
            <w:r w:rsidRPr="00583891">
              <w:rPr>
                <w:rFonts w:ascii="Times New Roman" w:eastAsia="Times New Roman" w:hAnsi="Times New Roman"/>
                <w:sz w:val="24"/>
                <w:szCs w:val="24"/>
                <w:lang w:val="ru-RU"/>
              </w:rPr>
              <w:t>2,99</w:t>
            </w:r>
          </w:p>
        </w:tc>
        <w:tc>
          <w:tcPr>
            <w:tcW w:w="30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619B71" w14:textId="77777777" w:rsidR="00AB19C5" w:rsidRPr="00583891" w:rsidRDefault="00AB19C5">
            <w:pPr>
              <w:spacing w:line="200" w:lineRule="exact"/>
              <w:jc w:val="center"/>
            </w:pPr>
            <w:r w:rsidRPr="00583891">
              <w:rPr>
                <w:rFonts w:ascii="Times New Roman" w:hAnsi="Times New Roman"/>
                <w:sz w:val="24"/>
                <w:szCs w:val="24"/>
                <w:lang w:val="ru-RU"/>
              </w:rPr>
              <w:t>6755</w:t>
            </w:r>
          </w:p>
        </w:tc>
      </w:tr>
      <w:tr w:rsidR="00AB19C5" w:rsidRPr="00583891" w14:paraId="651D749B" w14:textId="77777777">
        <w:trPr>
          <w:jc w:val="center"/>
        </w:trPr>
        <w:tc>
          <w:tcPr>
            <w:tcW w:w="5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74BAFE" w14:textId="77777777" w:rsidR="00AB19C5" w:rsidRPr="00583891" w:rsidRDefault="00AB19C5">
            <w:pPr>
              <w:spacing w:line="200" w:lineRule="exact"/>
              <w:jc w:val="center"/>
            </w:pPr>
            <w:r w:rsidRPr="00583891">
              <w:rPr>
                <w:rFonts w:ascii="Times New Roman" w:hAnsi="Times New Roman"/>
                <w:sz w:val="24"/>
                <w:szCs w:val="24"/>
                <w:lang w:val="ru-RU"/>
              </w:rPr>
              <w:t>9</w:t>
            </w:r>
          </w:p>
        </w:tc>
        <w:tc>
          <w:tcPr>
            <w:tcW w:w="4388" w:type="dxa"/>
            <w:tcBorders>
              <w:top w:val="single" w:sz="4" w:space="0" w:color="000000"/>
              <w:left w:val="single" w:sz="4" w:space="0" w:color="000000"/>
              <w:bottom w:val="single" w:sz="4" w:space="0" w:color="000000"/>
              <w:right w:val="single" w:sz="4" w:space="0" w:color="000000"/>
            </w:tcBorders>
            <w:shd w:val="clear" w:color="auto" w:fill="auto"/>
          </w:tcPr>
          <w:p w14:paraId="1D3677D8" w14:textId="77777777" w:rsidR="00AB19C5" w:rsidRPr="00583891" w:rsidRDefault="00AB19C5">
            <w:pPr>
              <w:pStyle w:val="TableParagraph"/>
              <w:spacing w:line="267" w:lineRule="exact"/>
            </w:pPr>
            <w:r w:rsidRPr="00583891">
              <w:rPr>
                <w:rFonts w:ascii="Times New Roman" w:hAnsi="Times New Roman"/>
                <w:sz w:val="24"/>
                <w:szCs w:val="24"/>
                <w:lang w:val="ru-RU"/>
              </w:rPr>
              <w:t>Котельная №9 ул. Озерная 6а</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A05D94" w14:textId="77777777" w:rsidR="00AB19C5" w:rsidRPr="00583891" w:rsidRDefault="00AB19C5">
            <w:pPr>
              <w:pStyle w:val="af"/>
              <w:jc w:val="center"/>
            </w:pPr>
            <w:r w:rsidRPr="00583891">
              <w:rPr>
                <w:rFonts w:ascii="Times New Roman" w:hAnsi="Times New Roman"/>
                <w:sz w:val="24"/>
                <w:szCs w:val="24"/>
                <w:lang w:val="ru-RU"/>
              </w:rPr>
              <w:t>1,645</w:t>
            </w:r>
          </w:p>
        </w:tc>
        <w:tc>
          <w:tcPr>
            <w:tcW w:w="30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32D4E1" w14:textId="77777777" w:rsidR="00AB19C5" w:rsidRPr="00583891" w:rsidRDefault="00AB19C5">
            <w:pPr>
              <w:spacing w:line="200" w:lineRule="exact"/>
              <w:jc w:val="center"/>
            </w:pPr>
            <w:r w:rsidRPr="00583891">
              <w:rPr>
                <w:rFonts w:ascii="Times New Roman" w:hAnsi="Times New Roman"/>
                <w:sz w:val="24"/>
                <w:szCs w:val="24"/>
                <w:lang w:val="ru-RU"/>
              </w:rPr>
              <w:t>336</w:t>
            </w:r>
          </w:p>
        </w:tc>
      </w:tr>
      <w:tr w:rsidR="00AB19C5" w:rsidRPr="00583891" w14:paraId="026D2044" w14:textId="77777777">
        <w:trPr>
          <w:jc w:val="center"/>
        </w:trPr>
        <w:tc>
          <w:tcPr>
            <w:tcW w:w="5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0F5957" w14:textId="77777777" w:rsidR="00AB19C5" w:rsidRPr="00583891" w:rsidRDefault="00AB19C5">
            <w:pPr>
              <w:spacing w:line="200" w:lineRule="exact"/>
              <w:jc w:val="center"/>
            </w:pPr>
            <w:r w:rsidRPr="00583891">
              <w:rPr>
                <w:rFonts w:ascii="Times New Roman" w:hAnsi="Times New Roman"/>
                <w:sz w:val="24"/>
                <w:szCs w:val="24"/>
                <w:lang w:val="ru-RU"/>
              </w:rPr>
              <w:t>10</w:t>
            </w:r>
          </w:p>
        </w:tc>
        <w:tc>
          <w:tcPr>
            <w:tcW w:w="4388" w:type="dxa"/>
            <w:tcBorders>
              <w:top w:val="single" w:sz="4" w:space="0" w:color="000000"/>
              <w:left w:val="single" w:sz="4" w:space="0" w:color="000000"/>
              <w:bottom w:val="single" w:sz="4" w:space="0" w:color="000000"/>
              <w:right w:val="single" w:sz="4" w:space="0" w:color="000000"/>
            </w:tcBorders>
            <w:shd w:val="clear" w:color="auto" w:fill="auto"/>
          </w:tcPr>
          <w:p w14:paraId="05E34230" w14:textId="77777777" w:rsidR="00AB19C5" w:rsidRPr="00583891" w:rsidRDefault="00AB19C5">
            <w:pPr>
              <w:pStyle w:val="TableParagraph"/>
              <w:spacing w:line="267" w:lineRule="exact"/>
            </w:pPr>
            <w:r w:rsidRPr="00583891">
              <w:rPr>
                <w:rFonts w:ascii="Times New Roman" w:hAnsi="Times New Roman"/>
                <w:sz w:val="24"/>
                <w:szCs w:val="24"/>
                <w:lang w:val="ru-RU"/>
              </w:rPr>
              <w:t>Котельная №10 ул. 50 лет СССР 75</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6EEE45" w14:textId="77777777" w:rsidR="00AB19C5" w:rsidRPr="00583891" w:rsidRDefault="00AB19C5">
            <w:pPr>
              <w:pStyle w:val="af"/>
              <w:jc w:val="center"/>
            </w:pPr>
            <w:r w:rsidRPr="00583891">
              <w:rPr>
                <w:rFonts w:ascii="Times New Roman" w:hAnsi="Times New Roman"/>
                <w:sz w:val="24"/>
                <w:szCs w:val="24"/>
                <w:lang w:val="ru-RU"/>
              </w:rPr>
              <w:t>0,6</w:t>
            </w:r>
          </w:p>
        </w:tc>
        <w:tc>
          <w:tcPr>
            <w:tcW w:w="30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B7CE2C" w14:textId="77777777" w:rsidR="00AB19C5" w:rsidRPr="00583891" w:rsidRDefault="00AB19C5">
            <w:pPr>
              <w:spacing w:line="200" w:lineRule="exact"/>
              <w:jc w:val="center"/>
            </w:pPr>
            <w:r w:rsidRPr="00583891">
              <w:rPr>
                <w:rFonts w:ascii="Times New Roman" w:hAnsi="Times New Roman"/>
                <w:sz w:val="24"/>
                <w:szCs w:val="24"/>
                <w:lang w:val="ru-RU"/>
              </w:rPr>
              <w:t>1588</w:t>
            </w:r>
          </w:p>
        </w:tc>
      </w:tr>
      <w:tr w:rsidR="00AB19C5" w:rsidRPr="00583891" w14:paraId="2D37652E" w14:textId="77777777">
        <w:trPr>
          <w:jc w:val="center"/>
        </w:trPr>
        <w:tc>
          <w:tcPr>
            <w:tcW w:w="5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7B7F9C" w14:textId="77777777" w:rsidR="00AB19C5" w:rsidRPr="00583891" w:rsidRDefault="00AB19C5">
            <w:pPr>
              <w:spacing w:line="200" w:lineRule="exact"/>
              <w:jc w:val="center"/>
            </w:pPr>
            <w:r w:rsidRPr="00583891">
              <w:rPr>
                <w:rFonts w:ascii="Times New Roman" w:hAnsi="Times New Roman"/>
                <w:sz w:val="24"/>
                <w:szCs w:val="24"/>
                <w:lang w:val="ru-RU"/>
              </w:rPr>
              <w:t>11</w:t>
            </w:r>
          </w:p>
        </w:tc>
        <w:tc>
          <w:tcPr>
            <w:tcW w:w="4388" w:type="dxa"/>
            <w:tcBorders>
              <w:top w:val="single" w:sz="4" w:space="0" w:color="000000"/>
              <w:left w:val="single" w:sz="4" w:space="0" w:color="000000"/>
              <w:bottom w:val="single" w:sz="4" w:space="0" w:color="000000"/>
              <w:right w:val="single" w:sz="4" w:space="0" w:color="000000"/>
            </w:tcBorders>
            <w:shd w:val="clear" w:color="auto" w:fill="auto"/>
          </w:tcPr>
          <w:p w14:paraId="2FDB5246" w14:textId="77777777" w:rsidR="00AB19C5" w:rsidRPr="00583891" w:rsidRDefault="00AB19C5">
            <w:pPr>
              <w:pStyle w:val="TableParagraph"/>
              <w:spacing w:line="267" w:lineRule="exact"/>
            </w:pPr>
            <w:r w:rsidRPr="00583891">
              <w:rPr>
                <w:rFonts w:ascii="Times New Roman" w:hAnsi="Times New Roman"/>
                <w:sz w:val="24"/>
                <w:szCs w:val="24"/>
                <w:lang w:val="ru-RU"/>
              </w:rPr>
              <w:t>Котельная №11 пл. Октябрьская 22а</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F026AB" w14:textId="77777777" w:rsidR="00AB19C5" w:rsidRPr="00583891" w:rsidRDefault="00AB19C5">
            <w:pPr>
              <w:pStyle w:val="af"/>
              <w:jc w:val="center"/>
            </w:pPr>
            <w:r w:rsidRPr="00583891">
              <w:rPr>
                <w:rFonts w:ascii="Times New Roman" w:hAnsi="Times New Roman"/>
                <w:sz w:val="24"/>
                <w:szCs w:val="24"/>
                <w:lang w:val="ru-RU"/>
              </w:rPr>
              <w:t>2,13</w:t>
            </w:r>
          </w:p>
        </w:tc>
        <w:tc>
          <w:tcPr>
            <w:tcW w:w="30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081C6E" w14:textId="77777777" w:rsidR="00AB19C5" w:rsidRPr="00583891" w:rsidRDefault="00AB19C5">
            <w:pPr>
              <w:spacing w:line="200" w:lineRule="exact"/>
              <w:jc w:val="center"/>
            </w:pPr>
            <w:r w:rsidRPr="00583891">
              <w:rPr>
                <w:rFonts w:ascii="Times New Roman" w:hAnsi="Times New Roman"/>
                <w:sz w:val="24"/>
                <w:szCs w:val="24"/>
                <w:lang w:val="ru-RU"/>
              </w:rPr>
              <w:t>511</w:t>
            </w:r>
          </w:p>
        </w:tc>
      </w:tr>
      <w:tr w:rsidR="00AB19C5" w:rsidRPr="00583891" w14:paraId="3ACFD588" w14:textId="77777777">
        <w:trPr>
          <w:jc w:val="center"/>
        </w:trPr>
        <w:tc>
          <w:tcPr>
            <w:tcW w:w="5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31588C" w14:textId="77777777" w:rsidR="00AB19C5" w:rsidRPr="00583891" w:rsidRDefault="00AB19C5">
            <w:pPr>
              <w:spacing w:line="200" w:lineRule="exact"/>
              <w:jc w:val="center"/>
            </w:pPr>
            <w:r w:rsidRPr="00583891">
              <w:rPr>
                <w:rFonts w:ascii="Times New Roman" w:hAnsi="Times New Roman"/>
                <w:sz w:val="24"/>
                <w:szCs w:val="24"/>
                <w:lang w:val="ru-RU"/>
              </w:rPr>
              <w:t>12</w:t>
            </w:r>
          </w:p>
        </w:tc>
        <w:tc>
          <w:tcPr>
            <w:tcW w:w="4388" w:type="dxa"/>
            <w:tcBorders>
              <w:top w:val="single" w:sz="4" w:space="0" w:color="000000"/>
              <w:left w:val="single" w:sz="4" w:space="0" w:color="000000"/>
              <w:bottom w:val="single" w:sz="4" w:space="0" w:color="000000"/>
              <w:right w:val="single" w:sz="4" w:space="0" w:color="000000"/>
            </w:tcBorders>
            <w:shd w:val="clear" w:color="auto" w:fill="auto"/>
          </w:tcPr>
          <w:p w14:paraId="1D1ECD9A" w14:textId="77777777" w:rsidR="00AB19C5" w:rsidRPr="00583891" w:rsidRDefault="00AB19C5">
            <w:pPr>
              <w:pStyle w:val="TableParagraph"/>
              <w:spacing w:line="267" w:lineRule="exact"/>
            </w:pPr>
            <w:r w:rsidRPr="00583891">
              <w:rPr>
                <w:rFonts w:ascii="Times New Roman" w:hAnsi="Times New Roman"/>
                <w:sz w:val="24"/>
                <w:szCs w:val="24"/>
                <w:lang w:val="ru-RU"/>
              </w:rPr>
              <w:t>Котельная №12 ул. Красная 16а/1</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C23F26" w14:textId="77777777" w:rsidR="00AB19C5" w:rsidRPr="00583891" w:rsidRDefault="00AB19C5">
            <w:pPr>
              <w:pStyle w:val="af"/>
              <w:jc w:val="center"/>
            </w:pPr>
            <w:r w:rsidRPr="00583891">
              <w:rPr>
                <w:rFonts w:ascii="Times New Roman" w:hAnsi="Times New Roman"/>
                <w:sz w:val="24"/>
                <w:szCs w:val="24"/>
                <w:lang w:val="ru-RU"/>
              </w:rPr>
              <w:t>1,39</w:t>
            </w:r>
          </w:p>
        </w:tc>
        <w:tc>
          <w:tcPr>
            <w:tcW w:w="30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FD631B" w14:textId="77777777" w:rsidR="00AB19C5" w:rsidRPr="00583891" w:rsidRDefault="00AB19C5">
            <w:pPr>
              <w:spacing w:line="200" w:lineRule="exact"/>
              <w:jc w:val="center"/>
            </w:pPr>
            <w:r w:rsidRPr="00583891">
              <w:rPr>
                <w:rFonts w:ascii="Times New Roman" w:hAnsi="Times New Roman"/>
                <w:sz w:val="24"/>
                <w:szCs w:val="24"/>
                <w:lang w:val="ru-RU"/>
              </w:rPr>
              <w:t>2737</w:t>
            </w:r>
          </w:p>
        </w:tc>
      </w:tr>
      <w:tr w:rsidR="00AB19C5" w:rsidRPr="00583891" w14:paraId="36B64E93" w14:textId="77777777">
        <w:trPr>
          <w:jc w:val="center"/>
        </w:trPr>
        <w:tc>
          <w:tcPr>
            <w:tcW w:w="5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3F8A43" w14:textId="77777777" w:rsidR="00AB19C5" w:rsidRPr="00583891" w:rsidRDefault="00AB19C5">
            <w:pPr>
              <w:spacing w:line="200" w:lineRule="exact"/>
              <w:jc w:val="center"/>
            </w:pPr>
            <w:r w:rsidRPr="00583891">
              <w:rPr>
                <w:rFonts w:ascii="Times New Roman" w:hAnsi="Times New Roman"/>
                <w:sz w:val="24"/>
                <w:szCs w:val="24"/>
                <w:lang w:val="ru-RU"/>
              </w:rPr>
              <w:t>13</w:t>
            </w:r>
          </w:p>
        </w:tc>
        <w:tc>
          <w:tcPr>
            <w:tcW w:w="4388" w:type="dxa"/>
            <w:tcBorders>
              <w:top w:val="single" w:sz="4" w:space="0" w:color="000000"/>
              <w:left w:val="single" w:sz="4" w:space="0" w:color="000000"/>
              <w:bottom w:val="single" w:sz="4" w:space="0" w:color="000000"/>
              <w:right w:val="single" w:sz="4" w:space="0" w:color="000000"/>
            </w:tcBorders>
            <w:shd w:val="clear" w:color="auto" w:fill="auto"/>
          </w:tcPr>
          <w:p w14:paraId="6AA80D98" w14:textId="77777777" w:rsidR="00AB19C5" w:rsidRPr="00583891" w:rsidRDefault="00AB19C5">
            <w:pPr>
              <w:pStyle w:val="TableParagraph"/>
              <w:spacing w:line="267" w:lineRule="exact"/>
            </w:pPr>
            <w:r w:rsidRPr="00583891">
              <w:rPr>
                <w:rFonts w:ascii="Times New Roman" w:hAnsi="Times New Roman"/>
                <w:sz w:val="24"/>
                <w:szCs w:val="24"/>
                <w:lang w:val="ru-RU"/>
              </w:rPr>
              <w:t>Котельная №13 ул. Красная 1б</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1E7794" w14:textId="77777777" w:rsidR="00AB19C5" w:rsidRPr="00583891" w:rsidRDefault="00AB19C5">
            <w:pPr>
              <w:pStyle w:val="af"/>
              <w:jc w:val="center"/>
            </w:pPr>
            <w:r w:rsidRPr="00583891">
              <w:rPr>
                <w:rFonts w:ascii="Times New Roman" w:hAnsi="Times New Roman"/>
                <w:sz w:val="24"/>
                <w:szCs w:val="24"/>
                <w:lang w:val="ru-RU"/>
              </w:rPr>
              <w:t>4,15</w:t>
            </w:r>
          </w:p>
        </w:tc>
        <w:tc>
          <w:tcPr>
            <w:tcW w:w="30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DE502B" w14:textId="77777777" w:rsidR="00AB19C5" w:rsidRPr="00583891" w:rsidRDefault="00AB19C5">
            <w:pPr>
              <w:spacing w:line="200" w:lineRule="exact"/>
              <w:jc w:val="center"/>
            </w:pPr>
            <w:r w:rsidRPr="00583891">
              <w:rPr>
                <w:rFonts w:ascii="Times New Roman" w:hAnsi="Times New Roman"/>
                <w:sz w:val="24"/>
                <w:szCs w:val="24"/>
                <w:lang w:val="ru-RU"/>
              </w:rPr>
              <w:t>9355</w:t>
            </w:r>
          </w:p>
        </w:tc>
      </w:tr>
      <w:tr w:rsidR="00AB19C5" w:rsidRPr="00583891" w14:paraId="6AD85556" w14:textId="77777777">
        <w:trPr>
          <w:jc w:val="center"/>
        </w:trPr>
        <w:tc>
          <w:tcPr>
            <w:tcW w:w="5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F125C9" w14:textId="77777777" w:rsidR="00AB19C5" w:rsidRPr="00583891" w:rsidRDefault="00AB19C5">
            <w:pPr>
              <w:spacing w:line="200" w:lineRule="exact"/>
              <w:jc w:val="center"/>
            </w:pPr>
            <w:r w:rsidRPr="00583891">
              <w:rPr>
                <w:rFonts w:ascii="Times New Roman" w:hAnsi="Times New Roman"/>
                <w:sz w:val="24"/>
                <w:szCs w:val="24"/>
                <w:lang w:val="ru-RU"/>
              </w:rPr>
              <w:t>14</w:t>
            </w:r>
          </w:p>
        </w:tc>
        <w:tc>
          <w:tcPr>
            <w:tcW w:w="4388" w:type="dxa"/>
            <w:tcBorders>
              <w:top w:val="single" w:sz="4" w:space="0" w:color="000000"/>
              <w:left w:val="single" w:sz="4" w:space="0" w:color="000000"/>
              <w:bottom w:val="single" w:sz="4" w:space="0" w:color="000000"/>
              <w:right w:val="single" w:sz="4" w:space="0" w:color="000000"/>
            </w:tcBorders>
            <w:shd w:val="clear" w:color="auto" w:fill="auto"/>
          </w:tcPr>
          <w:p w14:paraId="60435554" w14:textId="77777777" w:rsidR="00AB19C5" w:rsidRPr="00583891" w:rsidRDefault="00AB19C5">
            <w:pPr>
              <w:pStyle w:val="TableParagraph"/>
              <w:spacing w:line="267" w:lineRule="exact"/>
            </w:pPr>
            <w:r w:rsidRPr="00583891">
              <w:rPr>
                <w:rFonts w:ascii="Times New Roman" w:hAnsi="Times New Roman"/>
                <w:sz w:val="24"/>
                <w:szCs w:val="24"/>
                <w:lang w:val="ru-RU"/>
              </w:rPr>
              <w:t>Котельная №14 ул. Строителей 35</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2D5208" w14:textId="18503BB7" w:rsidR="00AB19C5" w:rsidRPr="00583891" w:rsidRDefault="00D94D72">
            <w:pPr>
              <w:pStyle w:val="af"/>
              <w:jc w:val="center"/>
            </w:pPr>
            <w:r>
              <w:rPr>
                <w:rFonts w:ascii="Times New Roman" w:hAnsi="Times New Roman"/>
                <w:sz w:val="24"/>
                <w:szCs w:val="24"/>
                <w:lang w:val="ru-RU"/>
              </w:rPr>
              <w:t>1,08</w:t>
            </w:r>
          </w:p>
        </w:tc>
        <w:tc>
          <w:tcPr>
            <w:tcW w:w="30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B0C090" w14:textId="77777777" w:rsidR="00AB19C5" w:rsidRPr="00583891" w:rsidRDefault="00AB19C5">
            <w:pPr>
              <w:spacing w:line="200" w:lineRule="exact"/>
              <w:jc w:val="center"/>
            </w:pPr>
            <w:r w:rsidRPr="00583891">
              <w:rPr>
                <w:rFonts w:ascii="Times New Roman" w:hAnsi="Times New Roman"/>
                <w:sz w:val="24"/>
                <w:szCs w:val="24"/>
                <w:lang w:val="ru-RU"/>
              </w:rPr>
              <w:t>2550</w:t>
            </w:r>
          </w:p>
        </w:tc>
      </w:tr>
      <w:tr w:rsidR="00AB19C5" w:rsidRPr="00583891" w14:paraId="485E021F" w14:textId="77777777">
        <w:trPr>
          <w:jc w:val="center"/>
        </w:trPr>
        <w:tc>
          <w:tcPr>
            <w:tcW w:w="5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4EBC5B" w14:textId="77777777" w:rsidR="00AB19C5" w:rsidRPr="00583891" w:rsidRDefault="00AB19C5">
            <w:pPr>
              <w:spacing w:line="200" w:lineRule="exact"/>
              <w:jc w:val="center"/>
            </w:pPr>
            <w:r w:rsidRPr="00583891">
              <w:rPr>
                <w:rFonts w:ascii="Times New Roman" w:hAnsi="Times New Roman"/>
                <w:sz w:val="24"/>
                <w:szCs w:val="24"/>
                <w:lang w:val="ru-RU"/>
              </w:rPr>
              <w:t>15</w:t>
            </w:r>
          </w:p>
        </w:tc>
        <w:tc>
          <w:tcPr>
            <w:tcW w:w="4388" w:type="dxa"/>
            <w:tcBorders>
              <w:top w:val="single" w:sz="4" w:space="0" w:color="000000"/>
              <w:left w:val="single" w:sz="4" w:space="0" w:color="000000"/>
              <w:bottom w:val="single" w:sz="4" w:space="0" w:color="000000"/>
              <w:right w:val="single" w:sz="4" w:space="0" w:color="000000"/>
            </w:tcBorders>
            <w:shd w:val="clear" w:color="auto" w:fill="auto"/>
          </w:tcPr>
          <w:p w14:paraId="4F9CA921" w14:textId="77777777" w:rsidR="00AB19C5" w:rsidRPr="00583891" w:rsidRDefault="00AB19C5">
            <w:r w:rsidRPr="00583891">
              <w:rPr>
                <w:rFonts w:ascii="Times New Roman" w:hAnsi="Times New Roman"/>
                <w:sz w:val="24"/>
                <w:szCs w:val="24"/>
                <w:lang w:val="ru-RU"/>
              </w:rPr>
              <w:t>Котельная №15 ул. Льва Толстого 53</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11280F" w14:textId="77777777" w:rsidR="00AB19C5" w:rsidRPr="00583891" w:rsidRDefault="00AB19C5">
            <w:pPr>
              <w:pStyle w:val="af"/>
              <w:jc w:val="center"/>
            </w:pPr>
            <w:r w:rsidRPr="00583891">
              <w:rPr>
                <w:rFonts w:ascii="Times New Roman" w:hAnsi="Times New Roman"/>
                <w:sz w:val="24"/>
                <w:szCs w:val="24"/>
                <w:lang w:val="ru-RU"/>
              </w:rPr>
              <w:t>15,05/3,8</w:t>
            </w:r>
          </w:p>
        </w:tc>
        <w:tc>
          <w:tcPr>
            <w:tcW w:w="30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3AB5D1" w14:textId="77777777" w:rsidR="00AB19C5" w:rsidRPr="00583891" w:rsidRDefault="00AB19C5">
            <w:pPr>
              <w:spacing w:line="200" w:lineRule="exact"/>
              <w:jc w:val="center"/>
            </w:pPr>
            <w:r w:rsidRPr="00583891">
              <w:rPr>
                <w:rFonts w:ascii="Times New Roman" w:hAnsi="Times New Roman"/>
                <w:sz w:val="24"/>
                <w:szCs w:val="24"/>
                <w:lang w:val="ru-RU"/>
              </w:rPr>
              <w:t>11464</w:t>
            </w:r>
          </w:p>
        </w:tc>
      </w:tr>
      <w:tr w:rsidR="00AB19C5" w:rsidRPr="00583891" w14:paraId="214092CC" w14:textId="77777777">
        <w:trPr>
          <w:jc w:val="center"/>
        </w:trPr>
        <w:tc>
          <w:tcPr>
            <w:tcW w:w="5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842804" w14:textId="77777777" w:rsidR="00AB19C5" w:rsidRPr="00583891" w:rsidRDefault="00AB19C5">
            <w:pPr>
              <w:spacing w:line="200" w:lineRule="exact"/>
              <w:jc w:val="center"/>
            </w:pPr>
            <w:r w:rsidRPr="00583891">
              <w:rPr>
                <w:rFonts w:ascii="Times New Roman" w:hAnsi="Times New Roman"/>
                <w:sz w:val="24"/>
                <w:szCs w:val="24"/>
                <w:lang w:val="ru-RU"/>
              </w:rPr>
              <w:t>16</w:t>
            </w:r>
          </w:p>
        </w:tc>
        <w:tc>
          <w:tcPr>
            <w:tcW w:w="4388" w:type="dxa"/>
            <w:tcBorders>
              <w:top w:val="single" w:sz="4" w:space="0" w:color="000000"/>
              <w:left w:val="single" w:sz="4" w:space="0" w:color="000000"/>
              <w:bottom w:val="single" w:sz="4" w:space="0" w:color="000000"/>
              <w:right w:val="single" w:sz="4" w:space="0" w:color="000000"/>
            </w:tcBorders>
            <w:shd w:val="clear" w:color="auto" w:fill="auto"/>
          </w:tcPr>
          <w:p w14:paraId="3E00099B" w14:textId="77777777" w:rsidR="00AB19C5" w:rsidRPr="00583891" w:rsidRDefault="00AB19C5">
            <w:r w:rsidRPr="00583891">
              <w:rPr>
                <w:rFonts w:ascii="Times New Roman" w:hAnsi="Times New Roman"/>
                <w:sz w:val="24"/>
                <w:szCs w:val="24"/>
                <w:lang w:val="ru-RU"/>
              </w:rPr>
              <w:t>Котельная №16 пл. Пески 2</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7D4538" w14:textId="77777777" w:rsidR="00AB19C5" w:rsidRPr="00583891" w:rsidRDefault="00AB19C5">
            <w:pPr>
              <w:pStyle w:val="af"/>
              <w:jc w:val="center"/>
            </w:pPr>
            <w:r w:rsidRPr="00583891">
              <w:rPr>
                <w:rFonts w:ascii="Times New Roman" w:hAnsi="Times New Roman"/>
                <w:sz w:val="24"/>
                <w:szCs w:val="24"/>
                <w:lang w:val="ru-RU"/>
              </w:rPr>
              <w:t>3,29</w:t>
            </w:r>
          </w:p>
        </w:tc>
        <w:tc>
          <w:tcPr>
            <w:tcW w:w="30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D53AE1" w14:textId="77777777" w:rsidR="00AB19C5" w:rsidRPr="00583891" w:rsidRDefault="00AB19C5">
            <w:pPr>
              <w:jc w:val="center"/>
            </w:pPr>
            <w:r w:rsidRPr="00583891">
              <w:rPr>
                <w:rFonts w:ascii="Times New Roman" w:hAnsi="Times New Roman"/>
                <w:sz w:val="24"/>
                <w:szCs w:val="24"/>
                <w:lang w:val="ru-RU"/>
              </w:rPr>
              <w:t>-</w:t>
            </w:r>
          </w:p>
        </w:tc>
      </w:tr>
      <w:tr w:rsidR="00AB19C5" w:rsidRPr="00583891" w14:paraId="077189FB" w14:textId="77777777">
        <w:trPr>
          <w:jc w:val="center"/>
        </w:trPr>
        <w:tc>
          <w:tcPr>
            <w:tcW w:w="5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4C5368" w14:textId="77777777" w:rsidR="00AB19C5" w:rsidRPr="00583891" w:rsidRDefault="00AB19C5">
            <w:pPr>
              <w:spacing w:line="200" w:lineRule="exact"/>
              <w:jc w:val="center"/>
            </w:pPr>
            <w:r w:rsidRPr="00583891">
              <w:rPr>
                <w:rFonts w:ascii="Times New Roman" w:hAnsi="Times New Roman"/>
                <w:sz w:val="24"/>
                <w:szCs w:val="24"/>
                <w:lang w:val="ru-RU"/>
              </w:rPr>
              <w:t>17</w:t>
            </w:r>
          </w:p>
        </w:tc>
        <w:tc>
          <w:tcPr>
            <w:tcW w:w="4388" w:type="dxa"/>
            <w:tcBorders>
              <w:top w:val="single" w:sz="4" w:space="0" w:color="000000"/>
              <w:left w:val="single" w:sz="4" w:space="0" w:color="000000"/>
              <w:bottom w:val="single" w:sz="4" w:space="0" w:color="000000"/>
              <w:right w:val="single" w:sz="4" w:space="0" w:color="000000"/>
            </w:tcBorders>
            <w:shd w:val="clear" w:color="auto" w:fill="auto"/>
          </w:tcPr>
          <w:p w14:paraId="1C289892" w14:textId="77777777" w:rsidR="00AB19C5" w:rsidRPr="00583891" w:rsidRDefault="00AB19C5">
            <w:r w:rsidRPr="00583891">
              <w:rPr>
                <w:rFonts w:ascii="Times New Roman" w:hAnsi="Times New Roman"/>
                <w:sz w:val="24"/>
                <w:szCs w:val="24"/>
                <w:lang w:val="ru-RU"/>
              </w:rPr>
              <w:t>Котельная №17 ул. Пролетарская 13</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71E012" w14:textId="77777777" w:rsidR="00AB19C5" w:rsidRPr="00583891" w:rsidRDefault="00AB19C5">
            <w:pPr>
              <w:pStyle w:val="af"/>
              <w:jc w:val="center"/>
            </w:pPr>
            <w:r w:rsidRPr="00583891">
              <w:rPr>
                <w:rFonts w:ascii="Times New Roman" w:hAnsi="Times New Roman"/>
                <w:sz w:val="24"/>
                <w:szCs w:val="24"/>
                <w:lang w:val="ru-RU"/>
              </w:rPr>
              <w:t>0,161</w:t>
            </w:r>
          </w:p>
        </w:tc>
        <w:tc>
          <w:tcPr>
            <w:tcW w:w="30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ADF3E0" w14:textId="77777777" w:rsidR="00AB19C5" w:rsidRPr="00583891" w:rsidRDefault="00AB19C5">
            <w:pPr>
              <w:jc w:val="center"/>
            </w:pPr>
            <w:r w:rsidRPr="00583891">
              <w:rPr>
                <w:rFonts w:ascii="Times New Roman" w:hAnsi="Times New Roman"/>
                <w:sz w:val="24"/>
                <w:szCs w:val="24"/>
                <w:lang w:val="ru-RU"/>
              </w:rPr>
              <w:t>-</w:t>
            </w:r>
          </w:p>
        </w:tc>
      </w:tr>
      <w:tr w:rsidR="00AB19C5" w:rsidRPr="00583891" w14:paraId="7A5DFD29" w14:textId="77777777">
        <w:trPr>
          <w:jc w:val="center"/>
        </w:trPr>
        <w:tc>
          <w:tcPr>
            <w:tcW w:w="5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C71F1A" w14:textId="77777777" w:rsidR="00AB19C5" w:rsidRPr="00583891" w:rsidRDefault="00AB19C5">
            <w:pPr>
              <w:spacing w:line="200" w:lineRule="exact"/>
              <w:jc w:val="center"/>
            </w:pPr>
            <w:r w:rsidRPr="00583891">
              <w:rPr>
                <w:rFonts w:ascii="Times New Roman" w:hAnsi="Times New Roman"/>
                <w:sz w:val="24"/>
                <w:szCs w:val="24"/>
                <w:lang w:val="ru-RU"/>
              </w:rPr>
              <w:t>18</w:t>
            </w:r>
          </w:p>
        </w:tc>
        <w:tc>
          <w:tcPr>
            <w:tcW w:w="4388" w:type="dxa"/>
            <w:tcBorders>
              <w:top w:val="single" w:sz="4" w:space="0" w:color="000000"/>
              <w:left w:val="single" w:sz="4" w:space="0" w:color="000000"/>
              <w:bottom w:val="single" w:sz="4" w:space="0" w:color="000000"/>
              <w:right w:val="single" w:sz="4" w:space="0" w:color="000000"/>
            </w:tcBorders>
            <w:shd w:val="clear" w:color="auto" w:fill="auto"/>
          </w:tcPr>
          <w:p w14:paraId="5700F5C5" w14:textId="77777777" w:rsidR="00AB19C5" w:rsidRPr="00583891" w:rsidRDefault="00AB19C5">
            <w:r w:rsidRPr="00583891">
              <w:rPr>
                <w:rFonts w:ascii="Times New Roman" w:hAnsi="Times New Roman"/>
                <w:sz w:val="24"/>
                <w:szCs w:val="24"/>
                <w:lang w:val="ru-RU"/>
              </w:rPr>
              <w:t>Котельная №18 ул. Маршака 63</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E171CA" w14:textId="77777777" w:rsidR="00AB19C5" w:rsidRPr="00583891" w:rsidRDefault="00AB19C5">
            <w:pPr>
              <w:pStyle w:val="af"/>
              <w:jc w:val="center"/>
            </w:pPr>
            <w:r w:rsidRPr="00583891">
              <w:rPr>
                <w:rFonts w:ascii="Times New Roman" w:hAnsi="Times New Roman"/>
                <w:sz w:val="24"/>
                <w:szCs w:val="24"/>
                <w:lang w:val="ru-RU"/>
              </w:rPr>
              <w:t>1,457</w:t>
            </w:r>
          </w:p>
        </w:tc>
        <w:tc>
          <w:tcPr>
            <w:tcW w:w="30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D72974" w14:textId="77777777" w:rsidR="00AB19C5" w:rsidRPr="00583891" w:rsidRDefault="00AB19C5">
            <w:pPr>
              <w:jc w:val="center"/>
            </w:pPr>
            <w:r w:rsidRPr="00583891">
              <w:rPr>
                <w:rFonts w:ascii="Times New Roman" w:hAnsi="Times New Roman"/>
                <w:sz w:val="24"/>
                <w:szCs w:val="24"/>
                <w:lang w:val="ru-RU"/>
              </w:rPr>
              <w:t>-</w:t>
            </w:r>
          </w:p>
        </w:tc>
      </w:tr>
      <w:tr w:rsidR="00AB19C5" w:rsidRPr="00583891" w14:paraId="40D42E68" w14:textId="77777777">
        <w:trPr>
          <w:jc w:val="center"/>
        </w:trPr>
        <w:tc>
          <w:tcPr>
            <w:tcW w:w="5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C60CAD" w14:textId="77777777" w:rsidR="00AB19C5" w:rsidRPr="00583891" w:rsidRDefault="00AB19C5">
            <w:pPr>
              <w:spacing w:line="200" w:lineRule="exact"/>
              <w:jc w:val="center"/>
            </w:pPr>
            <w:r w:rsidRPr="00583891">
              <w:rPr>
                <w:rFonts w:ascii="Times New Roman" w:hAnsi="Times New Roman"/>
                <w:sz w:val="24"/>
                <w:szCs w:val="24"/>
                <w:lang w:val="ru-RU"/>
              </w:rPr>
              <w:t>19</w:t>
            </w:r>
          </w:p>
        </w:tc>
        <w:tc>
          <w:tcPr>
            <w:tcW w:w="4388" w:type="dxa"/>
            <w:tcBorders>
              <w:top w:val="single" w:sz="4" w:space="0" w:color="000000"/>
              <w:left w:val="single" w:sz="4" w:space="0" w:color="000000"/>
              <w:bottom w:val="single" w:sz="4" w:space="0" w:color="000000"/>
              <w:right w:val="single" w:sz="4" w:space="0" w:color="000000"/>
            </w:tcBorders>
            <w:shd w:val="clear" w:color="auto" w:fill="auto"/>
          </w:tcPr>
          <w:p w14:paraId="02E10937" w14:textId="77777777" w:rsidR="00AB19C5" w:rsidRPr="00583891" w:rsidRDefault="00AB19C5">
            <w:pPr>
              <w:rPr>
                <w:lang w:val="ru-RU"/>
              </w:rPr>
            </w:pPr>
            <w:r w:rsidRPr="00583891">
              <w:rPr>
                <w:rFonts w:ascii="Times New Roman" w:hAnsi="Times New Roman"/>
                <w:sz w:val="24"/>
                <w:szCs w:val="24"/>
                <w:lang w:val="ru-RU"/>
              </w:rPr>
              <w:t>Котельная №19 ул. Лизы Чайкиной 3а/1</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2B3796" w14:textId="77777777" w:rsidR="00AB19C5" w:rsidRPr="00583891" w:rsidRDefault="00AB19C5">
            <w:pPr>
              <w:pStyle w:val="af"/>
              <w:jc w:val="center"/>
            </w:pPr>
            <w:r w:rsidRPr="00583891">
              <w:rPr>
                <w:rFonts w:ascii="Times New Roman" w:hAnsi="Times New Roman"/>
                <w:sz w:val="24"/>
                <w:szCs w:val="24"/>
                <w:lang w:val="ru-RU"/>
              </w:rPr>
              <w:t>3,44</w:t>
            </w:r>
          </w:p>
        </w:tc>
        <w:tc>
          <w:tcPr>
            <w:tcW w:w="30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002D3C" w14:textId="77777777" w:rsidR="00AB19C5" w:rsidRPr="00583891" w:rsidRDefault="00AB19C5">
            <w:pPr>
              <w:spacing w:line="200" w:lineRule="exact"/>
              <w:jc w:val="center"/>
            </w:pPr>
            <w:r w:rsidRPr="00583891">
              <w:rPr>
                <w:rFonts w:ascii="Times New Roman" w:hAnsi="Times New Roman"/>
                <w:sz w:val="24"/>
                <w:szCs w:val="24"/>
                <w:lang w:val="ru-RU"/>
              </w:rPr>
              <w:t>5885</w:t>
            </w:r>
          </w:p>
        </w:tc>
      </w:tr>
    </w:tbl>
    <w:p w14:paraId="27052AB8" w14:textId="77777777" w:rsidR="00AB19C5" w:rsidRPr="006A29E7" w:rsidRDefault="00AB19C5" w:rsidP="006A29E7">
      <w:pPr>
        <w:pStyle w:val="31"/>
        <w:rPr>
          <w:lang w:val="ru-RU"/>
        </w:rPr>
      </w:pPr>
      <w:r w:rsidRPr="006A29E7">
        <w:rPr>
          <w:lang w:val="ru-RU"/>
        </w:rPr>
        <w:t>2.2. Прогнозы приростов площади строительных фондов, сгруппированные по расчетным элементам территориального деления и по зонам действия источников тепловой энергии с разделением объектов строительства на многоквартирные дома, индивидуальные жилые дома, общественные здания, производственные з</w:t>
      </w:r>
      <w:r w:rsidR="005C3DA9" w:rsidRPr="006A29E7">
        <w:rPr>
          <w:lang w:val="ru-RU"/>
        </w:rPr>
        <w:t xml:space="preserve">дания промышленных предприятий, </w:t>
      </w:r>
      <w:r w:rsidRPr="006A29E7">
        <w:rPr>
          <w:lang w:val="ru-RU"/>
        </w:rPr>
        <w:t>на каждом этапе</w:t>
      </w:r>
    </w:p>
    <w:p w14:paraId="0C448DA5" w14:textId="6B446F41" w:rsidR="00C226DF" w:rsidRPr="00D94D72" w:rsidRDefault="00AB19C5" w:rsidP="00D94D72">
      <w:pPr>
        <w:pStyle w:val="a0"/>
      </w:pPr>
      <w:r w:rsidRPr="00D94D72">
        <w:t xml:space="preserve">В </w:t>
      </w:r>
      <w:r w:rsidR="00D94D72" w:rsidRPr="00D94D72">
        <w:t>генеральн</w:t>
      </w:r>
      <w:r w:rsidR="00D94D72">
        <w:t>ом</w:t>
      </w:r>
      <w:r w:rsidR="00D94D72" w:rsidRPr="00D94D72">
        <w:t xml:space="preserve"> план</w:t>
      </w:r>
      <w:r w:rsidR="00D94D72">
        <w:t>е</w:t>
      </w:r>
      <w:r w:rsidR="00D94D72" w:rsidRPr="00D94D72">
        <w:t xml:space="preserve"> городского поселения - город </w:t>
      </w:r>
      <w:r w:rsidR="00D94D72">
        <w:t>Р</w:t>
      </w:r>
      <w:r w:rsidR="00D94D72" w:rsidRPr="00D94D72">
        <w:t xml:space="preserve">оссошь </w:t>
      </w:r>
      <w:r w:rsidR="00D94D72">
        <w:t>Р</w:t>
      </w:r>
      <w:r w:rsidR="00D94D72" w:rsidRPr="00D94D72">
        <w:t xml:space="preserve">оссошанского муниципального района </w:t>
      </w:r>
      <w:r w:rsidR="00D94D72">
        <w:t>В</w:t>
      </w:r>
      <w:r w:rsidR="00D94D72" w:rsidRPr="00D94D72">
        <w:t xml:space="preserve">оронежской области </w:t>
      </w:r>
      <w:r w:rsidR="00C226DF" w:rsidRPr="00D94D72">
        <w:t xml:space="preserve">описаны проектные </w:t>
      </w:r>
      <w:proofErr w:type="spellStart"/>
      <w:r w:rsidR="00C226DF" w:rsidRPr="00D94D72">
        <w:t>предлогаемые</w:t>
      </w:r>
      <w:proofErr w:type="spellEnd"/>
      <w:r w:rsidR="00C226DF" w:rsidRPr="00D94D72">
        <w:t xml:space="preserve"> решени</w:t>
      </w:r>
      <w:r w:rsidR="00D94D72">
        <w:t>я</w:t>
      </w:r>
      <w:r w:rsidR="00C226DF" w:rsidRPr="00D94D72">
        <w:t>:</w:t>
      </w:r>
    </w:p>
    <w:p w14:paraId="3CFA9A47" w14:textId="77777777" w:rsidR="00C226DF" w:rsidRPr="00583891" w:rsidRDefault="00C226DF" w:rsidP="006A29E7">
      <w:pPr>
        <w:pStyle w:val="a0"/>
      </w:pPr>
      <w:r w:rsidRPr="00583891">
        <w:t>Для создания условий комфортного проживания жителей и уменьшения теплопотерь в тепловых сетях, необходимо предусмотреть мероприятия по реконструкции, переводу на природный газ и строительству новых котельных, а также замене тепловых сетей (с ориентацией на экологически чистые котлоагрегаты и ликвидацию мелких морально устаревших и нерентабельных теплоисточников), а именно требуется:</w:t>
      </w:r>
    </w:p>
    <w:p w14:paraId="74FD7D7E" w14:textId="437731A3" w:rsidR="00C226DF" w:rsidRPr="00583891" w:rsidRDefault="00C226DF" w:rsidP="00D94D72">
      <w:pPr>
        <w:pStyle w:val="a0"/>
        <w:numPr>
          <w:ilvl w:val="0"/>
          <w:numId w:val="23"/>
        </w:numPr>
      </w:pPr>
      <w:r w:rsidRPr="00583891">
        <w:t>реконструкция изношенных источников теплоснабжения;</w:t>
      </w:r>
    </w:p>
    <w:p w14:paraId="3BC43399" w14:textId="09057652" w:rsidR="00C226DF" w:rsidRPr="00583891" w:rsidRDefault="00C226DF" w:rsidP="00D94D72">
      <w:pPr>
        <w:pStyle w:val="a0"/>
        <w:numPr>
          <w:ilvl w:val="0"/>
          <w:numId w:val="23"/>
        </w:numPr>
      </w:pPr>
      <w:r w:rsidRPr="00583891">
        <w:t>строительство газовых котельных для проектируемых объектов жилого, социального и культурно-бытового назначения на территории городского поселения город - Россошь.</w:t>
      </w:r>
    </w:p>
    <w:p w14:paraId="70FC52EA" w14:textId="77777777" w:rsidR="00C226DF" w:rsidRPr="00583891" w:rsidRDefault="00C226DF" w:rsidP="006A29E7">
      <w:pPr>
        <w:pStyle w:val="a0"/>
      </w:pPr>
      <w:r w:rsidRPr="00583891">
        <w:t xml:space="preserve">Необходимо предусмотреть проектирование и строительство котельных для обеспечения теплом территорий, осваиваемых под жилищное строительство. </w:t>
      </w:r>
    </w:p>
    <w:p w14:paraId="1B05CF26" w14:textId="77777777" w:rsidR="00C226DF" w:rsidRPr="00583891" w:rsidRDefault="00C226DF" w:rsidP="006A29E7">
      <w:pPr>
        <w:pStyle w:val="a0"/>
      </w:pPr>
      <w:r w:rsidRPr="00583891">
        <w:t xml:space="preserve">В газифицированных населенных пунктах целесообразно использовать для отопления и горячего водоснабжения индивидуальных домов автономные </w:t>
      </w:r>
      <w:proofErr w:type="spellStart"/>
      <w:r w:rsidRPr="00583891">
        <w:t>газоводонагреватели</w:t>
      </w:r>
      <w:proofErr w:type="spellEnd"/>
      <w:r w:rsidRPr="00583891">
        <w:t xml:space="preserve"> с водяным контуром для систем водяного отопления с естественной циркуляцией и горячего водоснабжения.</w:t>
      </w:r>
    </w:p>
    <w:p w14:paraId="48E8AD43" w14:textId="77777777" w:rsidR="00C226DF" w:rsidRPr="00583891" w:rsidRDefault="00C226DF" w:rsidP="006A29E7">
      <w:pPr>
        <w:pStyle w:val="a0"/>
      </w:pPr>
      <w:r w:rsidRPr="00583891">
        <w:lastRenderedPageBreak/>
        <w:t>С развитием уровня газификации изменится структура в топливном балансе поселения, в сторону увеличения потребности в более эффективном и дешевом виде топлива (газ), что одновременно создаст благоприятные условия для охраны окружающей среды. В летний период для удовлетворения хозяйственно-бытовых нужд в горячей воде возможно использование солнечных водонагревателей с сезонным включением их в систему водяного отопления — горячего водоснабжения.</w:t>
      </w:r>
    </w:p>
    <w:p w14:paraId="214BAF9E" w14:textId="77777777" w:rsidR="00C226DF" w:rsidRPr="00583891" w:rsidRDefault="00C226DF" w:rsidP="006A29E7">
      <w:pPr>
        <w:pStyle w:val="a0"/>
      </w:pPr>
      <w:r w:rsidRPr="00583891">
        <w:t xml:space="preserve">Анализ современного состояния </w:t>
      </w:r>
      <w:proofErr w:type="spellStart"/>
      <w:r w:rsidRPr="00583891">
        <w:t>теплообеспеченности</w:t>
      </w:r>
      <w:proofErr w:type="spellEnd"/>
      <w:r w:rsidRPr="00583891">
        <w:t xml:space="preserve"> поселения в целом выявил основные направления развития систем теплоснабжения:</w:t>
      </w:r>
    </w:p>
    <w:p w14:paraId="6F9D16CA" w14:textId="6848655D" w:rsidR="00C226DF" w:rsidRPr="00583891" w:rsidRDefault="00C226DF" w:rsidP="00D94D72">
      <w:pPr>
        <w:pStyle w:val="a0"/>
        <w:numPr>
          <w:ilvl w:val="0"/>
          <w:numId w:val="23"/>
        </w:numPr>
      </w:pPr>
      <w:r w:rsidRPr="00583891">
        <w:t>применение газа на всех источниках теплоснабжения (котельных, локальных систем отопления), как более дешёвого и экологичного вида топлива;</w:t>
      </w:r>
    </w:p>
    <w:p w14:paraId="78802DC7" w14:textId="1DA22C57" w:rsidR="00C226DF" w:rsidRPr="00583891" w:rsidRDefault="00C226DF" w:rsidP="00D94D72">
      <w:pPr>
        <w:pStyle w:val="a0"/>
        <w:numPr>
          <w:ilvl w:val="0"/>
          <w:numId w:val="23"/>
        </w:numPr>
      </w:pPr>
      <w:r w:rsidRPr="00583891">
        <w:t>реконструкция и переоборудование изношенных котельных и тепловых сетей социально значимых объектов;</w:t>
      </w:r>
    </w:p>
    <w:p w14:paraId="686928CC" w14:textId="1B13EC1A" w:rsidR="00C226DF" w:rsidRPr="00583891" w:rsidRDefault="00C226DF" w:rsidP="00D94D72">
      <w:pPr>
        <w:pStyle w:val="a0"/>
        <w:numPr>
          <w:ilvl w:val="0"/>
          <w:numId w:val="23"/>
        </w:numPr>
      </w:pPr>
      <w:r w:rsidRPr="00583891">
        <w:t>внедрение приборов и средств учёта и контроля расхода тепловой энергии и топлива;</w:t>
      </w:r>
    </w:p>
    <w:p w14:paraId="254EFD8B" w14:textId="740C235E" w:rsidR="00C226DF" w:rsidRPr="00583891" w:rsidRDefault="00C226DF" w:rsidP="00D94D72">
      <w:pPr>
        <w:pStyle w:val="a0"/>
        <w:numPr>
          <w:ilvl w:val="0"/>
          <w:numId w:val="23"/>
        </w:numPr>
      </w:pPr>
      <w:r w:rsidRPr="00583891">
        <w:t>применение для строящихся и реконструируемых тепловых сетей труб повышенной надёжности (с долговечным антикоррозийным покрытием, высокоэффективной тепловой изоляцией из сверхлёгкого пенобетона или пенополиуретана и наружной гидроизоляцией);</w:t>
      </w:r>
    </w:p>
    <w:p w14:paraId="62617265" w14:textId="27AB1D6E" w:rsidR="00C226DF" w:rsidRPr="00583891" w:rsidRDefault="00C226DF" w:rsidP="00D94D72">
      <w:pPr>
        <w:pStyle w:val="a0"/>
        <w:numPr>
          <w:ilvl w:val="0"/>
          <w:numId w:val="23"/>
        </w:numPr>
      </w:pPr>
      <w:r w:rsidRPr="00583891">
        <w:t>использование блок-модульных котельных (БМК) полной заводской готовности для новых объектов соцкультбыта, для индивидуальной застройки автономных генераторов тепла, работающих на газе.</w:t>
      </w:r>
    </w:p>
    <w:p w14:paraId="4F6E6FAC" w14:textId="77777777" w:rsidR="00AB19C5" w:rsidRPr="00583891" w:rsidRDefault="00C226DF" w:rsidP="006A29E7">
      <w:pPr>
        <w:pStyle w:val="a0"/>
      </w:pPr>
      <w:r w:rsidRPr="00583891">
        <w:t>Генеральный план разработан</w:t>
      </w:r>
      <w:r w:rsidR="00954CCC">
        <w:t xml:space="preserve"> </w:t>
      </w:r>
      <w:r w:rsidR="00AB19C5" w:rsidRPr="00583891">
        <w:t>подрядной организацией</w:t>
      </w:r>
      <w:r w:rsidRPr="00583891">
        <w:t xml:space="preserve"> в 2021 г.</w:t>
      </w:r>
      <w:r w:rsidR="00AB19C5" w:rsidRPr="00583891">
        <w:t xml:space="preserve"> </w:t>
      </w:r>
    </w:p>
    <w:p w14:paraId="5ABEF14D" w14:textId="77777777" w:rsidR="00AB19C5" w:rsidRPr="00583891" w:rsidRDefault="00AB19C5" w:rsidP="006A29E7">
      <w:pPr>
        <w:pStyle w:val="a0"/>
      </w:pPr>
      <w:r w:rsidRPr="00583891">
        <w:t>БУВО "Нормативно-Проектный Центр" ИНН 3666179564/ ОГРН 1123668031365</w:t>
      </w:r>
    </w:p>
    <w:p w14:paraId="6A3BEC50" w14:textId="77777777" w:rsidR="00AB19C5" w:rsidRPr="00583891" w:rsidRDefault="00AB19C5" w:rsidP="006A29E7">
      <w:pPr>
        <w:pStyle w:val="a0"/>
      </w:pPr>
      <w:r w:rsidRPr="00583891">
        <w:t>Руководитель:</w:t>
      </w:r>
      <w:r w:rsidR="00711B7D" w:rsidRPr="00583891">
        <w:t xml:space="preserve"> </w:t>
      </w:r>
      <w:r w:rsidRPr="00583891">
        <w:t>Шалыгина Юлия Владимировна с 19 января 2018 г.</w:t>
      </w:r>
    </w:p>
    <w:p w14:paraId="17E5B4FF" w14:textId="77777777" w:rsidR="00AB19C5" w:rsidRPr="00583891" w:rsidRDefault="00AB19C5" w:rsidP="006A29E7">
      <w:pPr>
        <w:pStyle w:val="a0"/>
      </w:pPr>
      <w:r w:rsidRPr="00583891">
        <w:t xml:space="preserve">394000, г. Воронеж, ул. </w:t>
      </w:r>
      <w:proofErr w:type="spellStart"/>
      <w:r w:rsidRPr="00583891">
        <w:t>Кольцовская</w:t>
      </w:r>
      <w:proofErr w:type="spellEnd"/>
      <w:r w:rsidRPr="00583891">
        <w:t>, д. 24к</w:t>
      </w:r>
    </w:p>
    <w:p w14:paraId="625D5EBF" w14:textId="77777777" w:rsidR="00AB19C5" w:rsidRPr="00583891" w:rsidRDefault="00AB19C5" w:rsidP="006A29E7">
      <w:pPr>
        <w:pStyle w:val="a0"/>
      </w:pPr>
      <w:r w:rsidRPr="00583891">
        <w:t>тел: (473) 260-65-15, 260-65-14</w:t>
      </w:r>
    </w:p>
    <w:p w14:paraId="3308A37F" w14:textId="77777777" w:rsidR="00AB19C5" w:rsidRPr="00583891" w:rsidRDefault="00AB19C5" w:rsidP="006A29E7">
      <w:pPr>
        <w:pStyle w:val="a0"/>
      </w:pPr>
      <w:r w:rsidRPr="00583891">
        <w:t>Адрес электронной почты e-</w:t>
      </w:r>
      <w:proofErr w:type="spellStart"/>
      <w:r w:rsidRPr="00583891">
        <w:t>mail</w:t>
      </w:r>
      <w:proofErr w:type="spellEnd"/>
      <w:r w:rsidRPr="00583891">
        <w:t>: buvonpc@govvrn.ru</w:t>
      </w:r>
    </w:p>
    <w:p w14:paraId="6D751E5E" w14:textId="77777777" w:rsidR="00AB19C5" w:rsidRPr="00583891" w:rsidRDefault="00AB19C5" w:rsidP="006A29E7">
      <w:pPr>
        <w:pStyle w:val="a0"/>
      </w:pPr>
      <w:r w:rsidRPr="00583891">
        <w:t>npc@npc.vrn.ru</w:t>
      </w:r>
    </w:p>
    <w:p w14:paraId="411AF72E" w14:textId="77777777" w:rsidR="00AB19C5" w:rsidRPr="00583891" w:rsidRDefault="00AB19C5" w:rsidP="006A29E7">
      <w:pPr>
        <w:pStyle w:val="31"/>
        <w:rPr>
          <w:lang w:val="ru-RU"/>
        </w:rPr>
      </w:pPr>
      <w:r w:rsidRPr="00583891">
        <w:rPr>
          <w:rFonts w:eastAsia="Times New Roman"/>
          <w:lang w:val="ru-RU"/>
        </w:rPr>
        <w:t>2.3. Прогнозы перспективных удельных расходов тепловой энергии на отопление, вентиляцию и горячее водоснабжение, согласованных с требованиями к энергетической эффективности объектов теплопотребления, устанавливаемых в соответствии с законодательством Российской Федерации</w:t>
      </w:r>
    </w:p>
    <w:p w14:paraId="42898371" w14:textId="77777777" w:rsidR="00AB19C5" w:rsidRPr="00583891" w:rsidRDefault="00AB19C5" w:rsidP="006A29E7">
      <w:pPr>
        <w:pStyle w:val="a0"/>
      </w:pPr>
      <w:r w:rsidRPr="00583891">
        <w:t xml:space="preserve">Тепловые нагрузки на нужды отопления для объектов застройки определяются по проектам или по укрупненным показателям максимального теплового потока на 1 </w:t>
      </w:r>
      <w:proofErr w:type="spellStart"/>
      <w:proofErr w:type="gramStart"/>
      <w:r w:rsidRPr="00583891">
        <w:t>куб.м</w:t>
      </w:r>
      <w:proofErr w:type="spellEnd"/>
      <w:proofErr w:type="gramEnd"/>
      <w:r w:rsidRPr="00583891">
        <w:t xml:space="preserve"> объема в соответствии с рекомендациями СП 50.13330.2012 «Свод правил. Тепловая защита зданий. Актуализированная редакция СНиП 23-02-2003», утвержденного Приказом Минрегиона России от 0.06.2012 г. №265 при расчетной температуре наружного воздуха для проектирования систем отопления соответствующего населенного пункта.</w:t>
      </w:r>
    </w:p>
    <w:p w14:paraId="308456D3" w14:textId="77777777" w:rsidR="00AB19C5" w:rsidRPr="00583891" w:rsidRDefault="00AB19C5" w:rsidP="006A29E7">
      <w:pPr>
        <w:pStyle w:val="31"/>
        <w:rPr>
          <w:lang w:val="ru-RU"/>
        </w:rPr>
      </w:pPr>
      <w:r w:rsidRPr="00583891">
        <w:rPr>
          <w:rFonts w:eastAsia="Times New Roman"/>
          <w:lang w:val="ru-RU"/>
        </w:rPr>
        <w:t>2.4. Прогнозы приростов объемов потребления тепловой энергии (мощности) и теплоносителя объектами, расположенными в производственных зонах, при условии возможных изменений производственных зон и их перепрофилирования и приростов объемов потребления тепловой энергии (мощности) производственными объектами с разделением по видам теплопотребления и по видам теплоносителя (горячая вода и пар) в зоне действия каждого из существующих или предлагаемых для строительства источников тепловой энергии на каждом этапе</w:t>
      </w:r>
    </w:p>
    <w:p w14:paraId="6003AF26" w14:textId="77777777" w:rsidR="006A29E7" w:rsidRDefault="00AB19C5" w:rsidP="006A29E7">
      <w:pPr>
        <w:pStyle w:val="a0"/>
      </w:pPr>
      <w:r w:rsidRPr="00583891">
        <w:t>Потребление тепловой энергии (мощности) и теплоносителя объектами, расположенными в производственных зонах, возможные изменения производственных зон и их перепрофилирование схемой теплоснабжения не предусмотрено.</w:t>
      </w:r>
      <w:bookmarkStart w:id="31" w:name="Глава_3._Электронная_модель_системы_тепл"/>
      <w:bookmarkStart w:id="32" w:name="_bookmark27"/>
      <w:bookmarkEnd w:id="31"/>
      <w:bookmarkEnd w:id="32"/>
    </w:p>
    <w:p w14:paraId="08631E1F" w14:textId="77777777" w:rsidR="00AB19C5" w:rsidRPr="00583891" w:rsidRDefault="00AB19C5" w:rsidP="006A29E7">
      <w:pPr>
        <w:pStyle w:val="21"/>
      </w:pPr>
      <w:r w:rsidRPr="00583891">
        <w:lastRenderedPageBreak/>
        <w:t>Гл</w:t>
      </w:r>
      <w:r w:rsidRPr="00583891">
        <w:rPr>
          <w:spacing w:val="1"/>
        </w:rPr>
        <w:t>а</w:t>
      </w:r>
      <w:r w:rsidRPr="00583891">
        <w:rPr>
          <w:spacing w:val="-3"/>
        </w:rPr>
        <w:t>в</w:t>
      </w:r>
      <w:r w:rsidRPr="00583891">
        <w:t xml:space="preserve">а </w:t>
      </w:r>
      <w:r w:rsidRPr="00583891">
        <w:rPr>
          <w:spacing w:val="1"/>
        </w:rPr>
        <w:t>3</w:t>
      </w:r>
      <w:r w:rsidRPr="00583891">
        <w:t>.</w:t>
      </w:r>
      <w:r w:rsidRPr="00583891">
        <w:rPr>
          <w:spacing w:val="16"/>
        </w:rPr>
        <w:t xml:space="preserve"> </w:t>
      </w:r>
      <w:r w:rsidRPr="00583891">
        <w:t xml:space="preserve">Электронная модель системы теплоснабжения поселения, городского округа, города федерального значения </w:t>
      </w:r>
    </w:p>
    <w:p w14:paraId="5D875284" w14:textId="77777777" w:rsidR="00AB19C5" w:rsidRPr="00583891" w:rsidRDefault="00AB19C5" w:rsidP="006A29E7">
      <w:pPr>
        <w:pStyle w:val="31"/>
        <w:rPr>
          <w:lang w:val="ru-RU"/>
        </w:rPr>
      </w:pPr>
      <w:r w:rsidRPr="00583891">
        <w:rPr>
          <w:rFonts w:eastAsia="Times New Roman"/>
          <w:lang w:val="ru-RU"/>
        </w:rPr>
        <w:t>3.1. Графическое представление объектов системы теплоснабжения с привязкой к топографической основе поселения, городского округа, города федерального значения и с полным топологическим описанием связности объектов</w:t>
      </w:r>
    </w:p>
    <w:p w14:paraId="2B758831" w14:textId="77777777" w:rsidR="00AB19C5" w:rsidRPr="00583891" w:rsidRDefault="00AB19C5" w:rsidP="006A29E7">
      <w:pPr>
        <w:pStyle w:val="a0"/>
      </w:pPr>
      <w:r w:rsidRPr="00583891">
        <w:t>В современных условиях становится необходимым использование электронных моделей, основанных на графическом отображении баз данных о технических параметрах систем теплоснабжения, позволяющих оценивать возможные последствия планируемых мероприятий (и непредвиденных ситуаций) и, таким образом, принимать оптимальные экономически обоснованные решения по наладке, регулировке и модернизации системы централизованного теплоснабжения.</w:t>
      </w:r>
    </w:p>
    <w:p w14:paraId="56F68B67" w14:textId="77777777" w:rsidR="00AB19C5" w:rsidRPr="00583891" w:rsidRDefault="00AB19C5" w:rsidP="006A29E7">
      <w:pPr>
        <w:pStyle w:val="a0"/>
      </w:pPr>
      <w:r w:rsidRPr="00583891">
        <w:t>Электронная модель системы теплоснабжения обеспечивает:</w:t>
      </w:r>
    </w:p>
    <w:p w14:paraId="4B4ED2D2" w14:textId="77777777" w:rsidR="00AB19C5" w:rsidRPr="00583891" w:rsidRDefault="00AB19C5" w:rsidP="006A29E7">
      <w:pPr>
        <w:pStyle w:val="a0"/>
      </w:pPr>
      <w:r w:rsidRPr="00583891">
        <w:t>- графическое представление объектов системы теплоснабжения с привязкой к топографической основе населенного пункта и с полным топологическим описанием связности объектов;</w:t>
      </w:r>
    </w:p>
    <w:p w14:paraId="29FAAB6A" w14:textId="77777777" w:rsidR="00AB19C5" w:rsidRPr="00583891" w:rsidRDefault="00AB19C5" w:rsidP="006A29E7">
      <w:pPr>
        <w:pStyle w:val="a0"/>
      </w:pPr>
      <w:r w:rsidRPr="00583891">
        <w:t>- паспортизацию объектов системы теплоснабжения;</w:t>
      </w:r>
    </w:p>
    <w:p w14:paraId="108ED548" w14:textId="77777777" w:rsidR="00AB19C5" w:rsidRPr="00583891" w:rsidRDefault="00AB19C5" w:rsidP="006A29E7">
      <w:pPr>
        <w:pStyle w:val="a0"/>
      </w:pPr>
      <w:r w:rsidRPr="00583891">
        <w:t>- паспортизацию и описание расчетных единиц территориального деления, включая административное;</w:t>
      </w:r>
    </w:p>
    <w:p w14:paraId="5298E17A" w14:textId="77777777" w:rsidR="00AB19C5" w:rsidRPr="00583891" w:rsidRDefault="00AB19C5" w:rsidP="006A29E7">
      <w:pPr>
        <w:pStyle w:val="a0"/>
      </w:pPr>
      <w:r w:rsidRPr="00583891">
        <w:rPr>
          <w:b/>
        </w:rPr>
        <w:t xml:space="preserve">- </w:t>
      </w:r>
      <w:r w:rsidRPr="00583891">
        <w:t>гидравлический расчет тепловых сетей;</w:t>
      </w:r>
    </w:p>
    <w:p w14:paraId="4E0EF99C" w14:textId="77777777" w:rsidR="00AB19C5" w:rsidRPr="00583891" w:rsidRDefault="00AB19C5" w:rsidP="006A29E7">
      <w:pPr>
        <w:pStyle w:val="a0"/>
      </w:pPr>
      <w:r w:rsidRPr="00583891">
        <w:t>- моделирование всех видов переключений, осуществляемых в тепловых сетях, в том числе переключений тепловых нагрузок между источниками тепловой энергии;</w:t>
      </w:r>
    </w:p>
    <w:p w14:paraId="2F8AABEA" w14:textId="77777777" w:rsidR="00AB19C5" w:rsidRPr="00583891" w:rsidRDefault="00AB19C5" w:rsidP="006A29E7">
      <w:pPr>
        <w:pStyle w:val="a0"/>
      </w:pPr>
      <w:r w:rsidRPr="00583891">
        <w:t>- расчет балансов тепловой энергии по источникам тепловой энергии и по территориальному признаку;</w:t>
      </w:r>
    </w:p>
    <w:p w14:paraId="75F20C77" w14:textId="77777777" w:rsidR="00AB19C5" w:rsidRPr="00583891" w:rsidRDefault="00AB19C5" w:rsidP="006A29E7">
      <w:pPr>
        <w:pStyle w:val="a0"/>
      </w:pPr>
      <w:r w:rsidRPr="00583891">
        <w:t>- расчет потерь тепловой энергии через изоляцию и с утечками теплоносителя;</w:t>
      </w:r>
    </w:p>
    <w:p w14:paraId="61D536FA" w14:textId="77777777" w:rsidR="00AB19C5" w:rsidRPr="00583891" w:rsidRDefault="00AB19C5" w:rsidP="006A29E7">
      <w:pPr>
        <w:pStyle w:val="a0"/>
      </w:pPr>
      <w:r w:rsidRPr="00583891">
        <w:t>- расчет показателей надежности теплоснабжения;</w:t>
      </w:r>
    </w:p>
    <w:p w14:paraId="4BAAF780" w14:textId="77777777" w:rsidR="00AB19C5" w:rsidRPr="00583891" w:rsidRDefault="00AB19C5" w:rsidP="006A29E7">
      <w:pPr>
        <w:pStyle w:val="a0"/>
      </w:pPr>
      <w:r w:rsidRPr="00583891">
        <w:t>- групповые изменения характеристик объектов (участков тепловых сетей, потребителей) по заданным критериям с целью моделирования различных перспективных вариантов схем теплоснабжения;</w:t>
      </w:r>
    </w:p>
    <w:p w14:paraId="78E5CBCE" w14:textId="77777777" w:rsidR="00AB19C5" w:rsidRPr="00583891" w:rsidRDefault="00AB19C5" w:rsidP="006A29E7">
      <w:pPr>
        <w:pStyle w:val="a0"/>
      </w:pPr>
      <w:r w:rsidRPr="00583891">
        <w:t>- сравнительные пьезометрические графики для разработки и анализа сценариев перспективного развития тепловых сетей.</w:t>
      </w:r>
    </w:p>
    <w:p w14:paraId="22C883AA" w14:textId="77777777" w:rsidR="006A29E7" w:rsidRDefault="00AB19C5" w:rsidP="006A29E7">
      <w:pPr>
        <w:pStyle w:val="a0"/>
      </w:pPr>
      <w:r w:rsidRPr="00583891">
        <w:t>С</w:t>
      </w:r>
      <w:r w:rsidRPr="00583891">
        <w:rPr>
          <w:spacing w:val="1"/>
        </w:rPr>
        <w:t>о</w:t>
      </w:r>
      <w:r w:rsidRPr="00583891">
        <w:t>гла</w:t>
      </w:r>
      <w:r w:rsidRPr="00583891">
        <w:rPr>
          <w:spacing w:val="-3"/>
        </w:rPr>
        <w:t>с</w:t>
      </w:r>
      <w:r w:rsidRPr="00583891">
        <w:t xml:space="preserve">но </w:t>
      </w:r>
      <w:r w:rsidRPr="00583891">
        <w:rPr>
          <w:spacing w:val="1"/>
        </w:rPr>
        <w:t>п</w:t>
      </w:r>
      <w:r w:rsidRPr="00583891">
        <w:t>. 2</w:t>
      </w:r>
      <w:r w:rsidRPr="00583891">
        <w:rPr>
          <w:spacing w:val="3"/>
        </w:rPr>
        <w:t xml:space="preserve"> </w:t>
      </w:r>
      <w:r w:rsidRPr="00583891">
        <w:rPr>
          <w:spacing w:val="-2"/>
        </w:rPr>
        <w:t>По</w:t>
      </w:r>
      <w:r w:rsidRPr="00583891">
        <w:t>ст</w:t>
      </w:r>
      <w:r w:rsidRPr="00583891">
        <w:rPr>
          <w:spacing w:val="-3"/>
        </w:rPr>
        <w:t>а</w:t>
      </w:r>
      <w:r w:rsidRPr="00583891">
        <w:rPr>
          <w:spacing w:val="1"/>
        </w:rPr>
        <w:t>но</w:t>
      </w:r>
      <w:r w:rsidRPr="00583891">
        <w:t>вл</w:t>
      </w:r>
      <w:r w:rsidRPr="00583891">
        <w:rPr>
          <w:spacing w:val="-3"/>
        </w:rPr>
        <w:t>е</w:t>
      </w:r>
      <w:r w:rsidRPr="00583891">
        <w:rPr>
          <w:spacing w:val="1"/>
        </w:rPr>
        <w:t>н</w:t>
      </w:r>
      <w:r w:rsidRPr="00583891">
        <w:rPr>
          <w:spacing w:val="-2"/>
        </w:rPr>
        <w:t>и</w:t>
      </w:r>
      <w:r w:rsidRPr="00583891">
        <w:t>я</w:t>
      </w:r>
      <w:r w:rsidRPr="00583891">
        <w:rPr>
          <w:spacing w:val="2"/>
        </w:rPr>
        <w:t xml:space="preserve"> </w:t>
      </w:r>
      <w:r w:rsidRPr="00583891">
        <w:rPr>
          <w:spacing w:val="-2"/>
        </w:rPr>
        <w:t>П</w:t>
      </w:r>
      <w:r w:rsidRPr="00583891">
        <w:rPr>
          <w:spacing w:val="1"/>
        </w:rPr>
        <w:t>р</w:t>
      </w:r>
      <w:r w:rsidRPr="00583891">
        <w:t>а</w:t>
      </w:r>
      <w:r w:rsidRPr="00583891">
        <w:rPr>
          <w:spacing w:val="-3"/>
        </w:rPr>
        <w:t>в</w:t>
      </w:r>
      <w:r w:rsidRPr="00583891">
        <w:t>ител</w:t>
      </w:r>
      <w:r w:rsidRPr="00583891">
        <w:rPr>
          <w:spacing w:val="-4"/>
        </w:rPr>
        <w:t>ь</w:t>
      </w:r>
      <w:r w:rsidRPr="00583891">
        <w:t>ства</w:t>
      </w:r>
      <w:r w:rsidRPr="00583891">
        <w:rPr>
          <w:spacing w:val="2"/>
        </w:rPr>
        <w:t xml:space="preserve"> </w:t>
      </w:r>
      <w:r w:rsidRPr="00583891">
        <w:t xml:space="preserve">РФ </w:t>
      </w:r>
      <w:r w:rsidRPr="00583891">
        <w:rPr>
          <w:spacing w:val="1"/>
        </w:rPr>
        <w:t>о</w:t>
      </w:r>
      <w:r w:rsidRPr="00583891">
        <w:t xml:space="preserve">т </w:t>
      </w:r>
      <w:r w:rsidRPr="00583891">
        <w:rPr>
          <w:spacing w:val="-2"/>
        </w:rPr>
        <w:t>2</w:t>
      </w:r>
      <w:r w:rsidRPr="00583891">
        <w:rPr>
          <w:spacing w:val="1"/>
        </w:rPr>
        <w:t>2</w:t>
      </w:r>
      <w:r w:rsidRPr="00583891">
        <w:t>.</w:t>
      </w:r>
      <w:r w:rsidRPr="00583891">
        <w:rPr>
          <w:spacing w:val="-2"/>
        </w:rPr>
        <w:t>0</w:t>
      </w:r>
      <w:r w:rsidRPr="00583891">
        <w:rPr>
          <w:spacing w:val="1"/>
        </w:rPr>
        <w:t>2</w:t>
      </w:r>
      <w:r w:rsidRPr="00583891">
        <w:t>.</w:t>
      </w:r>
      <w:r w:rsidRPr="00583891">
        <w:rPr>
          <w:spacing w:val="-2"/>
        </w:rPr>
        <w:t>20</w:t>
      </w:r>
      <w:r w:rsidRPr="00583891">
        <w:rPr>
          <w:spacing w:val="1"/>
        </w:rPr>
        <w:t>1</w:t>
      </w:r>
      <w:r w:rsidRPr="00583891">
        <w:t xml:space="preserve">2 </w:t>
      </w:r>
      <w:r w:rsidRPr="00583891">
        <w:rPr>
          <w:spacing w:val="-2"/>
        </w:rPr>
        <w:t>№</w:t>
      </w:r>
      <w:r w:rsidRPr="00583891">
        <w:rPr>
          <w:spacing w:val="1"/>
        </w:rPr>
        <w:t>1</w:t>
      </w:r>
      <w:r w:rsidRPr="00583891">
        <w:rPr>
          <w:spacing w:val="-2"/>
        </w:rPr>
        <w:t>5</w:t>
      </w:r>
      <w:r w:rsidRPr="00583891">
        <w:t>4</w:t>
      </w:r>
      <w:r w:rsidRPr="00583891">
        <w:rPr>
          <w:spacing w:val="3"/>
        </w:rPr>
        <w:t xml:space="preserve"> </w:t>
      </w:r>
      <w:r w:rsidRPr="00583891">
        <w:rPr>
          <w:spacing w:val="-2"/>
        </w:rPr>
        <w:t xml:space="preserve">«О </w:t>
      </w:r>
      <w:r w:rsidRPr="00583891">
        <w:t>т</w:t>
      </w:r>
      <w:r w:rsidRPr="00583891">
        <w:rPr>
          <w:spacing w:val="1"/>
        </w:rPr>
        <w:t>р</w:t>
      </w:r>
      <w:r w:rsidRPr="00583891">
        <w:rPr>
          <w:spacing w:val="-3"/>
        </w:rPr>
        <w:t>е</w:t>
      </w:r>
      <w:r w:rsidRPr="00583891">
        <w:rPr>
          <w:spacing w:val="1"/>
        </w:rPr>
        <w:t>бо</w:t>
      </w:r>
      <w:r w:rsidRPr="00583891">
        <w:t>в</w:t>
      </w:r>
      <w:r w:rsidRPr="00583891">
        <w:rPr>
          <w:spacing w:val="-3"/>
        </w:rPr>
        <w:t>а</w:t>
      </w:r>
      <w:r w:rsidRPr="00583891">
        <w:t>н</w:t>
      </w:r>
      <w:r w:rsidRPr="00583891">
        <w:rPr>
          <w:spacing w:val="-2"/>
        </w:rPr>
        <w:t>и</w:t>
      </w:r>
      <w:r w:rsidRPr="00583891">
        <w:t>ях</w:t>
      </w:r>
      <w:r w:rsidRPr="00583891">
        <w:rPr>
          <w:spacing w:val="16"/>
        </w:rPr>
        <w:t xml:space="preserve"> </w:t>
      </w:r>
      <w:r w:rsidRPr="00583891">
        <w:t>к</w:t>
      </w:r>
      <w:r w:rsidRPr="00583891">
        <w:rPr>
          <w:spacing w:val="15"/>
        </w:rPr>
        <w:t xml:space="preserve"> </w:t>
      </w:r>
      <w:r w:rsidRPr="00583891">
        <w:rPr>
          <w:spacing w:val="-3"/>
        </w:rPr>
        <w:t>с</w:t>
      </w:r>
      <w:r w:rsidRPr="00583891">
        <w:rPr>
          <w:spacing w:val="1"/>
        </w:rPr>
        <w:t>х</w:t>
      </w:r>
      <w:r w:rsidRPr="00583891">
        <w:t>емам</w:t>
      </w:r>
      <w:r w:rsidRPr="00583891">
        <w:rPr>
          <w:spacing w:val="15"/>
        </w:rPr>
        <w:t xml:space="preserve"> </w:t>
      </w:r>
      <w:r w:rsidRPr="00583891">
        <w:t>т</w:t>
      </w:r>
      <w:r w:rsidRPr="00583891">
        <w:rPr>
          <w:spacing w:val="-3"/>
        </w:rPr>
        <w:t>е</w:t>
      </w:r>
      <w:r w:rsidRPr="00583891">
        <w:rPr>
          <w:spacing w:val="1"/>
        </w:rPr>
        <w:t>п</w:t>
      </w:r>
      <w:r w:rsidRPr="00583891">
        <w:t>л</w:t>
      </w:r>
      <w:r w:rsidRPr="00583891">
        <w:rPr>
          <w:spacing w:val="1"/>
        </w:rPr>
        <w:t>о</w:t>
      </w:r>
      <w:r w:rsidRPr="00583891">
        <w:rPr>
          <w:spacing w:val="-3"/>
        </w:rPr>
        <w:t>с</w:t>
      </w:r>
      <w:r w:rsidRPr="00583891">
        <w:rPr>
          <w:spacing w:val="1"/>
        </w:rPr>
        <w:t>н</w:t>
      </w:r>
      <w:r w:rsidRPr="00583891">
        <w:rPr>
          <w:spacing w:val="-3"/>
        </w:rPr>
        <w:t>а</w:t>
      </w:r>
      <w:r w:rsidRPr="00583891">
        <w:rPr>
          <w:spacing w:val="1"/>
        </w:rPr>
        <w:t>б</w:t>
      </w:r>
      <w:r w:rsidRPr="00583891">
        <w:rPr>
          <w:spacing w:val="-3"/>
        </w:rPr>
        <w:t>ж</w:t>
      </w:r>
      <w:r w:rsidRPr="00583891">
        <w:t>ен</w:t>
      </w:r>
      <w:r w:rsidRPr="00583891">
        <w:rPr>
          <w:spacing w:val="-2"/>
        </w:rPr>
        <w:t>и</w:t>
      </w:r>
      <w:r w:rsidRPr="00583891">
        <w:t>я,</w:t>
      </w:r>
      <w:r w:rsidRPr="00583891">
        <w:rPr>
          <w:spacing w:val="17"/>
        </w:rPr>
        <w:t xml:space="preserve"> </w:t>
      </w:r>
      <w:r w:rsidRPr="00583891">
        <w:rPr>
          <w:spacing w:val="-2"/>
        </w:rPr>
        <w:t>по</w:t>
      </w:r>
      <w:r w:rsidRPr="00583891">
        <w:rPr>
          <w:spacing w:val="1"/>
        </w:rPr>
        <w:t>р</w:t>
      </w:r>
      <w:r w:rsidRPr="00583891">
        <w:rPr>
          <w:spacing w:val="-2"/>
        </w:rPr>
        <w:t>я</w:t>
      </w:r>
      <w:r w:rsidRPr="00583891">
        <w:rPr>
          <w:spacing w:val="1"/>
        </w:rPr>
        <w:t>д</w:t>
      </w:r>
      <w:r w:rsidRPr="00583891">
        <w:t>ку</w:t>
      </w:r>
      <w:r w:rsidRPr="00583891">
        <w:rPr>
          <w:spacing w:val="14"/>
        </w:rPr>
        <w:t xml:space="preserve"> </w:t>
      </w:r>
      <w:r w:rsidRPr="00583891">
        <w:rPr>
          <w:spacing w:val="-2"/>
        </w:rPr>
        <w:t>и</w:t>
      </w:r>
      <w:r w:rsidRPr="00583891">
        <w:t>х</w:t>
      </w:r>
      <w:r w:rsidRPr="00583891">
        <w:rPr>
          <w:spacing w:val="16"/>
        </w:rPr>
        <w:t xml:space="preserve"> </w:t>
      </w:r>
      <w:r w:rsidRPr="00583891">
        <w:rPr>
          <w:spacing w:val="1"/>
        </w:rPr>
        <w:t>р</w:t>
      </w:r>
      <w:r w:rsidRPr="00583891">
        <w:t>аз</w:t>
      </w:r>
      <w:r w:rsidRPr="00583891">
        <w:rPr>
          <w:spacing w:val="-2"/>
        </w:rPr>
        <w:t>р</w:t>
      </w:r>
      <w:r w:rsidRPr="00583891">
        <w:t>а</w:t>
      </w:r>
      <w:r w:rsidRPr="00583891">
        <w:rPr>
          <w:spacing w:val="-2"/>
        </w:rPr>
        <w:t>б</w:t>
      </w:r>
      <w:r w:rsidRPr="00583891">
        <w:rPr>
          <w:spacing w:val="1"/>
        </w:rPr>
        <w:t>о</w:t>
      </w:r>
      <w:r w:rsidRPr="00583891">
        <w:t>т</w:t>
      </w:r>
      <w:r w:rsidRPr="00583891">
        <w:rPr>
          <w:spacing w:val="-3"/>
        </w:rPr>
        <w:t>к</w:t>
      </w:r>
      <w:r w:rsidRPr="00583891">
        <w:t>и</w:t>
      </w:r>
      <w:r w:rsidRPr="00583891">
        <w:rPr>
          <w:spacing w:val="16"/>
        </w:rPr>
        <w:t xml:space="preserve"> </w:t>
      </w:r>
      <w:r w:rsidRPr="00583891">
        <w:t xml:space="preserve">и </w:t>
      </w:r>
      <w:r w:rsidRPr="00583891">
        <w:rPr>
          <w:spacing w:val="-4"/>
        </w:rPr>
        <w:t>у</w:t>
      </w:r>
      <w:r w:rsidRPr="00583891">
        <w:t>тве</w:t>
      </w:r>
      <w:r w:rsidRPr="00583891">
        <w:rPr>
          <w:spacing w:val="1"/>
        </w:rPr>
        <w:t>р</w:t>
      </w:r>
      <w:r w:rsidRPr="00583891">
        <w:t>ж</w:t>
      </w:r>
      <w:r w:rsidRPr="00583891">
        <w:rPr>
          <w:spacing w:val="1"/>
        </w:rPr>
        <w:t>д</w:t>
      </w:r>
      <w:r w:rsidRPr="00583891">
        <w:t>е</w:t>
      </w:r>
      <w:r w:rsidRPr="00583891">
        <w:rPr>
          <w:spacing w:val="-2"/>
        </w:rPr>
        <w:t>н</w:t>
      </w:r>
      <w:r w:rsidRPr="00583891">
        <w:rPr>
          <w:spacing w:val="1"/>
        </w:rPr>
        <w:t>и</w:t>
      </w:r>
      <w:r w:rsidRPr="00583891">
        <w:t xml:space="preserve">я </w:t>
      </w:r>
      <w:r w:rsidRPr="00583891">
        <w:rPr>
          <w:spacing w:val="1"/>
        </w:rPr>
        <w:t>р</w:t>
      </w:r>
      <w:r w:rsidRPr="00583891">
        <w:t>а</w:t>
      </w:r>
      <w:r w:rsidRPr="00583891">
        <w:rPr>
          <w:spacing w:val="-3"/>
        </w:rPr>
        <w:t>з</w:t>
      </w:r>
      <w:r w:rsidRPr="00583891">
        <w:rPr>
          <w:spacing w:val="1"/>
        </w:rPr>
        <w:t>р</w:t>
      </w:r>
      <w:r w:rsidRPr="00583891">
        <w:rPr>
          <w:spacing w:val="-3"/>
        </w:rPr>
        <w:t>а</w:t>
      </w:r>
      <w:r w:rsidRPr="00583891">
        <w:rPr>
          <w:spacing w:val="1"/>
        </w:rPr>
        <w:t>бо</w:t>
      </w:r>
      <w:r w:rsidRPr="00583891">
        <w:rPr>
          <w:spacing w:val="-3"/>
        </w:rPr>
        <w:t>т</w:t>
      </w:r>
      <w:r w:rsidRPr="00583891">
        <w:t>ка</w:t>
      </w:r>
      <w:r w:rsidRPr="00583891">
        <w:rPr>
          <w:spacing w:val="21"/>
        </w:rPr>
        <w:t xml:space="preserve"> </w:t>
      </w:r>
      <w:r w:rsidRPr="00583891">
        <w:t>элек</w:t>
      </w:r>
      <w:r w:rsidRPr="00583891">
        <w:rPr>
          <w:spacing w:val="-3"/>
        </w:rPr>
        <w:t>т</w:t>
      </w:r>
      <w:r w:rsidRPr="00583891">
        <w:rPr>
          <w:spacing w:val="-2"/>
        </w:rPr>
        <w:t>р</w:t>
      </w:r>
      <w:r w:rsidRPr="00583891">
        <w:rPr>
          <w:spacing w:val="1"/>
        </w:rPr>
        <w:t>о</w:t>
      </w:r>
      <w:r w:rsidRPr="00583891">
        <w:rPr>
          <w:spacing w:val="-2"/>
        </w:rPr>
        <w:t>н</w:t>
      </w:r>
      <w:r w:rsidRPr="00583891">
        <w:rPr>
          <w:spacing w:val="1"/>
        </w:rPr>
        <w:t>н</w:t>
      </w:r>
      <w:r w:rsidRPr="00583891">
        <w:rPr>
          <w:spacing w:val="-2"/>
        </w:rPr>
        <w:t>о</w:t>
      </w:r>
      <w:r w:rsidRPr="00583891">
        <w:t>й</w:t>
      </w:r>
      <w:r w:rsidRPr="00583891">
        <w:rPr>
          <w:spacing w:val="19"/>
        </w:rPr>
        <w:t xml:space="preserve"> </w:t>
      </w:r>
      <w:r w:rsidRPr="00583891">
        <w:t>м</w:t>
      </w:r>
      <w:r w:rsidRPr="00583891">
        <w:rPr>
          <w:spacing w:val="1"/>
        </w:rPr>
        <w:t>о</w:t>
      </w:r>
      <w:r w:rsidRPr="00583891">
        <w:rPr>
          <w:spacing w:val="-2"/>
        </w:rPr>
        <w:t>д</w:t>
      </w:r>
      <w:r w:rsidRPr="00583891">
        <w:t>ели</w:t>
      </w:r>
      <w:r w:rsidRPr="00583891">
        <w:rPr>
          <w:spacing w:val="19"/>
        </w:rPr>
        <w:t xml:space="preserve"> </w:t>
      </w:r>
      <w:r w:rsidRPr="00583891">
        <w:rPr>
          <w:spacing w:val="1"/>
        </w:rPr>
        <w:t>н</w:t>
      </w:r>
      <w:r w:rsidRPr="00583891">
        <w:t>е</w:t>
      </w:r>
      <w:r w:rsidRPr="00583891">
        <w:rPr>
          <w:spacing w:val="18"/>
        </w:rPr>
        <w:t xml:space="preserve"> </w:t>
      </w:r>
      <w:r w:rsidRPr="00583891">
        <w:t>является</w:t>
      </w:r>
      <w:r w:rsidRPr="00583891">
        <w:rPr>
          <w:spacing w:val="16"/>
        </w:rPr>
        <w:t xml:space="preserve"> </w:t>
      </w:r>
      <w:r w:rsidRPr="00583891">
        <w:rPr>
          <w:spacing w:val="1"/>
        </w:rPr>
        <w:t>о</w:t>
      </w:r>
      <w:r w:rsidRPr="00583891">
        <w:rPr>
          <w:spacing w:val="-2"/>
        </w:rPr>
        <w:t>б</w:t>
      </w:r>
      <w:r w:rsidRPr="00583891">
        <w:t>язатель</w:t>
      </w:r>
      <w:r w:rsidRPr="00583891">
        <w:rPr>
          <w:spacing w:val="-2"/>
        </w:rPr>
        <w:t>н</w:t>
      </w:r>
      <w:r w:rsidRPr="00583891">
        <w:rPr>
          <w:spacing w:val="1"/>
        </w:rPr>
        <w:t>о</w:t>
      </w:r>
      <w:r w:rsidRPr="00583891">
        <w:t>й</w:t>
      </w:r>
      <w:r w:rsidRPr="00583891">
        <w:rPr>
          <w:spacing w:val="19"/>
        </w:rPr>
        <w:t xml:space="preserve"> </w:t>
      </w:r>
      <w:r w:rsidRPr="00583891">
        <w:rPr>
          <w:spacing w:val="-2"/>
        </w:rPr>
        <w:t>пр</w:t>
      </w:r>
      <w:r w:rsidRPr="00583891">
        <w:t xml:space="preserve">и </w:t>
      </w:r>
      <w:bookmarkStart w:id="33" w:name="_GoBack"/>
      <w:r w:rsidRPr="00583891">
        <w:t>актуализ</w:t>
      </w:r>
      <w:bookmarkEnd w:id="33"/>
      <w:r w:rsidRPr="00583891">
        <w:t xml:space="preserve">ации и </w:t>
      </w:r>
      <w:r w:rsidRPr="00583891">
        <w:rPr>
          <w:spacing w:val="1"/>
        </w:rPr>
        <w:t>р</w:t>
      </w:r>
      <w:r w:rsidRPr="00583891">
        <w:t>аз</w:t>
      </w:r>
      <w:r w:rsidRPr="00583891">
        <w:rPr>
          <w:spacing w:val="-2"/>
        </w:rPr>
        <w:t>р</w:t>
      </w:r>
      <w:r w:rsidRPr="00583891">
        <w:t>а</w:t>
      </w:r>
      <w:r w:rsidRPr="00583891">
        <w:rPr>
          <w:spacing w:val="-2"/>
        </w:rPr>
        <w:t>б</w:t>
      </w:r>
      <w:r w:rsidRPr="00583891">
        <w:rPr>
          <w:spacing w:val="1"/>
        </w:rPr>
        <w:t>о</w:t>
      </w:r>
      <w:r w:rsidRPr="00583891">
        <w:t>т</w:t>
      </w:r>
      <w:r w:rsidRPr="00583891">
        <w:rPr>
          <w:spacing w:val="-3"/>
        </w:rPr>
        <w:t>к</w:t>
      </w:r>
      <w:r w:rsidRPr="00583891">
        <w:t>е</w:t>
      </w:r>
      <w:r w:rsidRPr="00583891">
        <w:rPr>
          <w:spacing w:val="36"/>
        </w:rPr>
        <w:t xml:space="preserve"> </w:t>
      </w:r>
      <w:r w:rsidRPr="00583891">
        <w:t>с</w:t>
      </w:r>
      <w:r w:rsidRPr="00583891">
        <w:rPr>
          <w:spacing w:val="1"/>
        </w:rPr>
        <w:t>х</w:t>
      </w:r>
      <w:r w:rsidRPr="00583891">
        <w:rPr>
          <w:spacing w:val="-3"/>
        </w:rPr>
        <w:t>е</w:t>
      </w:r>
      <w:r w:rsidRPr="00583891">
        <w:t>м</w:t>
      </w:r>
      <w:r w:rsidRPr="00583891">
        <w:rPr>
          <w:spacing w:val="34"/>
        </w:rPr>
        <w:t xml:space="preserve"> </w:t>
      </w:r>
      <w:r w:rsidRPr="00583891">
        <w:t>те</w:t>
      </w:r>
      <w:r w:rsidRPr="00583891">
        <w:rPr>
          <w:spacing w:val="1"/>
        </w:rPr>
        <w:t>п</w:t>
      </w:r>
      <w:r w:rsidRPr="00583891">
        <w:t>л</w:t>
      </w:r>
      <w:r w:rsidRPr="00583891">
        <w:rPr>
          <w:spacing w:val="1"/>
        </w:rPr>
        <w:t>о</w:t>
      </w:r>
      <w:r w:rsidRPr="00583891">
        <w:rPr>
          <w:spacing w:val="-3"/>
        </w:rPr>
        <w:t>с</w:t>
      </w:r>
      <w:r w:rsidRPr="00583891">
        <w:t>н</w:t>
      </w:r>
      <w:r w:rsidRPr="00583891">
        <w:rPr>
          <w:spacing w:val="-3"/>
        </w:rPr>
        <w:t>а</w:t>
      </w:r>
      <w:r w:rsidRPr="00583891">
        <w:rPr>
          <w:spacing w:val="1"/>
        </w:rPr>
        <w:t>б</w:t>
      </w:r>
      <w:r w:rsidRPr="00583891">
        <w:t>ж</w:t>
      </w:r>
      <w:r w:rsidRPr="00583891">
        <w:rPr>
          <w:spacing w:val="-3"/>
        </w:rPr>
        <w:t>е</w:t>
      </w:r>
      <w:r w:rsidRPr="00583891">
        <w:rPr>
          <w:spacing w:val="1"/>
        </w:rPr>
        <w:t>н</w:t>
      </w:r>
      <w:r w:rsidRPr="00583891">
        <w:rPr>
          <w:spacing w:val="-2"/>
        </w:rPr>
        <w:t>и</w:t>
      </w:r>
      <w:r w:rsidRPr="00583891">
        <w:t>я</w:t>
      </w:r>
      <w:r w:rsidRPr="00583891">
        <w:rPr>
          <w:spacing w:val="34"/>
        </w:rPr>
        <w:t xml:space="preserve"> </w:t>
      </w:r>
      <w:r w:rsidRPr="00583891">
        <w:t>п</w:t>
      </w:r>
      <w:r w:rsidRPr="00583891">
        <w:rPr>
          <w:spacing w:val="1"/>
        </w:rPr>
        <w:t>о</w:t>
      </w:r>
      <w:r w:rsidRPr="00583891">
        <w:t>сел</w:t>
      </w:r>
      <w:r w:rsidRPr="00583891">
        <w:rPr>
          <w:spacing w:val="-3"/>
        </w:rPr>
        <w:t>е</w:t>
      </w:r>
      <w:r w:rsidRPr="00583891">
        <w:rPr>
          <w:spacing w:val="-2"/>
        </w:rPr>
        <w:t>н</w:t>
      </w:r>
      <w:r w:rsidRPr="00583891">
        <w:rPr>
          <w:spacing w:val="1"/>
        </w:rPr>
        <w:t>и</w:t>
      </w:r>
      <w:r w:rsidRPr="00583891">
        <w:t>й,</w:t>
      </w:r>
      <w:r w:rsidRPr="00583891">
        <w:rPr>
          <w:spacing w:val="36"/>
        </w:rPr>
        <w:t xml:space="preserve"> </w:t>
      </w:r>
      <w:r w:rsidRPr="00583891">
        <w:rPr>
          <w:spacing w:val="-3"/>
        </w:rPr>
        <w:t>г</w:t>
      </w:r>
      <w:r w:rsidRPr="00583891">
        <w:rPr>
          <w:spacing w:val="1"/>
        </w:rPr>
        <w:t>о</w:t>
      </w:r>
      <w:r w:rsidRPr="00583891">
        <w:rPr>
          <w:spacing w:val="-2"/>
        </w:rPr>
        <w:t>р</w:t>
      </w:r>
      <w:r w:rsidRPr="00583891">
        <w:rPr>
          <w:spacing w:val="1"/>
        </w:rPr>
        <w:t>о</w:t>
      </w:r>
      <w:r w:rsidRPr="00583891">
        <w:rPr>
          <w:spacing w:val="-2"/>
        </w:rPr>
        <w:t>д</w:t>
      </w:r>
      <w:r w:rsidRPr="00583891">
        <w:t>ск</w:t>
      </w:r>
      <w:r w:rsidRPr="00583891">
        <w:rPr>
          <w:spacing w:val="-2"/>
        </w:rPr>
        <w:t>и</w:t>
      </w:r>
      <w:r w:rsidRPr="00583891">
        <w:t>х</w:t>
      </w:r>
      <w:r w:rsidRPr="00583891">
        <w:rPr>
          <w:spacing w:val="37"/>
        </w:rPr>
        <w:t xml:space="preserve"> </w:t>
      </w:r>
      <w:r w:rsidRPr="00583891">
        <w:rPr>
          <w:spacing w:val="-2"/>
        </w:rPr>
        <w:t>о</w:t>
      </w:r>
      <w:r w:rsidRPr="00583891">
        <w:t>к</w:t>
      </w:r>
      <w:r w:rsidRPr="00583891">
        <w:rPr>
          <w:spacing w:val="1"/>
        </w:rPr>
        <w:t>р</w:t>
      </w:r>
      <w:r w:rsidRPr="00583891">
        <w:rPr>
          <w:spacing w:val="-4"/>
        </w:rPr>
        <w:t>у</w:t>
      </w:r>
      <w:r w:rsidRPr="00583891">
        <w:t>г</w:t>
      </w:r>
      <w:r w:rsidRPr="00583891">
        <w:rPr>
          <w:spacing w:val="1"/>
        </w:rPr>
        <w:t>о</w:t>
      </w:r>
      <w:r w:rsidRPr="00583891">
        <w:t>в</w:t>
      </w:r>
      <w:r w:rsidRPr="00583891">
        <w:rPr>
          <w:spacing w:val="33"/>
        </w:rPr>
        <w:t xml:space="preserve"> </w:t>
      </w:r>
      <w:r w:rsidRPr="00583891">
        <w:t>с числ</w:t>
      </w:r>
      <w:r w:rsidRPr="00583891">
        <w:rPr>
          <w:spacing w:val="-3"/>
        </w:rPr>
        <w:t>е</w:t>
      </w:r>
      <w:r w:rsidRPr="00583891">
        <w:t>н</w:t>
      </w:r>
      <w:r w:rsidRPr="00583891">
        <w:rPr>
          <w:spacing w:val="-2"/>
        </w:rPr>
        <w:t>н</w:t>
      </w:r>
      <w:r w:rsidRPr="00583891">
        <w:rPr>
          <w:spacing w:val="1"/>
        </w:rPr>
        <w:t>о</w:t>
      </w:r>
      <w:r w:rsidRPr="00583891">
        <w:t>стью</w:t>
      </w:r>
      <w:r w:rsidRPr="00583891">
        <w:rPr>
          <w:spacing w:val="15"/>
        </w:rPr>
        <w:t xml:space="preserve"> </w:t>
      </w:r>
      <w:r w:rsidRPr="00583891">
        <w:t>н</w:t>
      </w:r>
      <w:r w:rsidRPr="00583891">
        <w:rPr>
          <w:spacing w:val="-3"/>
        </w:rPr>
        <w:t>а</w:t>
      </w:r>
      <w:r w:rsidRPr="00583891">
        <w:t>се</w:t>
      </w:r>
      <w:r w:rsidRPr="00583891">
        <w:rPr>
          <w:spacing w:val="-4"/>
        </w:rPr>
        <w:t>л</w:t>
      </w:r>
      <w:r w:rsidRPr="00583891">
        <w:t>е</w:t>
      </w:r>
      <w:r w:rsidRPr="00583891">
        <w:rPr>
          <w:spacing w:val="1"/>
        </w:rPr>
        <w:t>н</w:t>
      </w:r>
      <w:r w:rsidRPr="00583891">
        <w:rPr>
          <w:spacing w:val="-2"/>
        </w:rPr>
        <w:t>и</w:t>
      </w:r>
      <w:r w:rsidRPr="00583891">
        <w:t>я</w:t>
      </w:r>
      <w:r w:rsidRPr="00583891">
        <w:rPr>
          <w:spacing w:val="16"/>
        </w:rPr>
        <w:t xml:space="preserve"> </w:t>
      </w:r>
      <w:r w:rsidRPr="00583891">
        <w:rPr>
          <w:spacing w:val="-2"/>
        </w:rPr>
        <w:t>д</w:t>
      </w:r>
      <w:r w:rsidRPr="00583891">
        <w:t>о</w:t>
      </w:r>
      <w:r w:rsidRPr="00583891">
        <w:rPr>
          <w:spacing w:val="15"/>
        </w:rPr>
        <w:t xml:space="preserve"> </w:t>
      </w:r>
      <w:r w:rsidRPr="00583891">
        <w:rPr>
          <w:spacing w:val="1"/>
        </w:rPr>
        <w:t>1</w:t>
      </w:r>
      <w:r w:rsidRPr="00583891">
        <w:rPr>
          <w:spacing w:val="-2"/>
        </w:rPr>
        <w:t>0</w:t>
      </w:r>
      <w:r w:rsidRPr="00583891">
        <w:t>0</w:t>
      </w:r>
      <w:r w:rsidRPr="00583891">
        <w:rPr>
          <w:spacing w:val="17"/>
        </w:rPr>
        <w:t xml:space="preserve"> </w:t>
      </w:r>
      <w:r w:rsidRPr="00583891">
        <w:rPr>
          <w:spacing w:val="-3"/>
        </w:rPr>
        <w:t>т</w:t>
      </w:r>
      <w:r w:rsidRPr="00583891">
        <w:t>ыс.</w:t>
      </w:r>
      <w:r w:rsidRPr="00583891">
        <w:rPr>
          <w:spacing w:val="15"/>
        </w:rPr>
        <w:t xml:space="preserve"> </w:t>
      </w:r>
      <w:r w:rsidRPr="00583891">
        <w:t>ч</w:t>
      </w:r>
      <w:r w:rsidRPr="00583891">
        <w:rPr>
          <w:spacing w:val="-3"/>
        </w:rPr>
        <w:t>е</w:t>
      </w:r>
      <w:r w:rsidRPr="00583891">
        <w:t>л</w:t>
      </w:r>
      <w:r w:rsidRPr="00583891">
        <w:rPr>
          <w:spacing w:val="1"/>
        </w:rPr>
        <w:t>о</w:t>
      </w:r>
      <w:r w:rsidRPr="00583891">
        <w:t>век.</w:t>
      </w:r>
      <w:r w:rsidRPr="00583891">
        <w:rPr>
          <w:spacing w:val="15"/>
        </w:rPr>
        <w:t xml:space="preserve"> </w:t>
      </w:r>
      <w:r w:rsidRPr="00583891">
        <w:t>В</w:t>
      </w:r>
      <w:r w:rsidRPr="00583891">
        <w:rPr>
          <w:spacing w:val="16"/>
        </w:rPr>
        <w:t xml:space="preserve"> </w:t>
      </w:r>
      <w:r w:rsidRPr="00583891">
        <w:rPr>
          <w:spacing w:val="-2"/>
        </w:rPr>
        <w:t>ц</w:t>
      </w:r>
      <w:r w:rsidRPr="00583891">
        <w:t>елях</w:t>
      </w:r>
      <w:r w:rsidRPr="00583891">
        <w:rPr>
          <w:spacing w:val="17"/>
        </w:rPr>
        <w:t xml:space="preserve"> </w:t>
      </w:r>
      <w:r w:rsidRPr="00583891">
        <w:rPr>
          <w:spacing w:val="-3"/>
        </w:rPr>
        <w:t>э</w:t>
      </w:r>
      <w:r w:rsidRPr="00583891">
        <w:t>к</w:t>
      </w:r>
      <w:r w:rsidRPr="00583891">
        <w:rPr>
          <w:spacing w:val="-2"/>
        </w:rPr>
        <w:t>он</w:t>
      </w:r>
      <w:r w:rsidRPr="00583891">
        <w:rPr>
          <w:spacing w:val="1"/>
        </w:rPr>
        <w:t>о</w:t>
      </w:r>
      <w:r w:rsidRPr="00583891">
        <w:t>м</w:t>
      </w:r>
      <w:r w:rsidRPr="00583891">
        <w:rPr>
          <w:spacing w:val="-2"/>
        </w:rPr>
        <w:t>и</w:t>
      </w:r>
      <w:r w:rsidRPr="00583891">
        <w:t>и</w:t>
      </w:r>
      <w:r w:rsidRPr="00583891">
        <w:rPr>
          <w:spacing w:val="14"/>
        </w:rPr>
        <w:t xml:space="preserve"> </w:t>
      </w:r>
      <w:r w:rsidRPr="00583891">
        <w:rPr>
          <w:spacing w:val="1"/>
        </w:rPr>
        <w:t>б</w:t>
      </w:r>
      <w:r w:rsidRPr="00583891">
        <w:t>ю</w:t>
      </w:r>
      <w:r w:rsidRPr="00583891">
        <w:rPr>
          <w:spacing w:val="1"/>
        </w:rPr>
        <w:t>д</w:t>
      </w:r>
      <w:r w:rsidRPr="00583891">
        <w:rPr>
          <w:spacing w:val="-3"/>
        </w:rPr>
        <w:t>ж</w:t>
      </w:r>
      <w:r w:rsidRPr="00583891">
        <w:t>ет</w:t>
      </w:r>
      <w:r w:rsidRPr="00583891">
        <w:rPr>
          <w:spacing w:val="-2"/>
        </w:rPr>
        <w:t>ны</w:t>
      </w:r>
      <w:r w:rsidRPr="00583891">
        <w:t>х с</w:t>
      </w:r>
      <w:r w:rsidRPr="00583891">
        <w:rPr>
          <w:spacing w:val="1"/>
        </w:rPr>
        <w:t>р</w:t>
      </w:r>
      <w:r w:rsidRPr="00583891">
        <w:rPr>
          <w:spacing w:val="-3"/>
        </w:rPr>
        <w:t>е</w:t>
      </w:r>
      <w:r w:rsidRPr="00583891">
        <w:rPr>
          <w:spacing w:val="1"/>
        </w:rPr>
        <w:t>д</w:t>
      </w:r>
      <w:r w:rsidRPr="00583891">
        <w:t xml:space="preserve">ств </w:t>
      </w:r>
      <w:r w:rsidRPr="00583891">
        <w:rPr>
          <w:spacing w:val="1"/>
        </w:rPr>
        <w:t>р</w:t>
      </w:r>
      <w:r w:rsidRPr="00583891">
        <w:t>а</w:t>
      </w:r>
      <w:r w:rsidRPr="00583891">
        <w:rPr>
          <w:spacing w:val="-3"/>
        </w:rPr>
        <w:t>з</w:t>
      </w:r>
      <w:r w:rsidRPr="00583891">
        <w:rPr>
          <w:spacing w:val="1"/>
        </w:rPr>
        <w:t>р</w:t>
      </w:r>
      <w:r w:rsidRPr="00583891">
        <w:t>а</w:t>
      </w:r>
      <w:r w:rsidRPr="00583891">
        <w:rPr>
          <w:spacing w:val="-2"/>
        </w:rPr>
        <w:t>б</w:t>
      </w:r>
      <w:r w:rsidRPr="00583891">
        <w:rPr>
          <w:spacing w:val="1"/>
        </w:rPr>
        <w:t>о</w:t>
      </w:r>
      <w:r w:rsidRPr="00583891">
        <w:t>т</w:t>
      </w:r>
      <w:r w:rsidRPr="00583891">
        <w:rPr>
          <w:spacing w:val="-3"/>
        </w:rPr>
        <w:t>к</w:t>
      </w:r>
      <w:r w:rsidRPr="00583891">
        <w:t>а элект</w:t>
      </w:r>
      <w:r w:rsidRPr="00583891">
        <w:rPr>
          <w:spacing w:val="-2"/>
        </w:rPr>
        <w:t>ро</w:t>
      </w:r>
      <w:r w:rsidRPr="00583891">
        <w:rPr>
          <w:spacing w:val="1"/>
        </w:rPr>
        <w:t>н</w:t>
      </w:r>
      <w:r w:rsidRPr="00583891">
        <w:rPr>
          <w:spacing w:val="-2"/>
        </w:rPr>
        <w:t>н</w:t>
      </w:r>
      <w:r w:rsidRPr="00583891">
        <w:rPr>
          <w:spacing w:val="1"/>
        </w:rPr>
        <w:t>о</w:t>
      </w:r>
      <w:r w:rsidRPr="00583891">
        <w:t>й м</w:t>
      </w:r>
      <w:r w:rsidRPr="00583891">
        <w:rPr>
          <w:spacing w:val="1"/>
        </w:rPr>
        <w:t>о</w:t>
      </w:r>
      <w:r w:rsidRPr="00583891">
        <w:rPr>
          <w:spacing w:val="-2"/>
        </w:rPr>
        <w:t>д</w:t>
      </w:r>
      <w:r w:rsidRPr="00583891">
        <w:t>ели в с</w:t>
      </w:r>
      <w:r w:rsidRPr="00583891">
        <w:rPr>
          <w:spacing w:val="-2"/>
        </w:rPr>
        <w:t>х</w:t>
      </w:r>
      <w:r w:rsidRPr="00583891">
        <w:t>еме те</w:t>
      </w:r>
      <w:r w:rsidRPr="00583891">
        <w:rPr>
          <w:spacing w:val="1"/>
        </w:rPr>
        <w:t>п</w:t>
      </w:r>
      <w:r w:rsidRPr="00583891">
        <w:t>л</w:t>
      </w:r>
      <w:r w:rsidRPr="00583891">
        <w:rPr>
          <w:spacing w:val="-2"/>
        </w:rPr>
        <w:t>о</w:t>
      </w:r>
      <w:r w:rsidRPr="00583891">
        <w:t>сн</w:t>
      </w:r>
      <w:r w:rsidRPr="00583891">
        <w:rPr>
          <w:spacing w:val="-3"/>
        </w:rPr>
        <w:t>а</w:t>
      </w:r>
      <w:r w:rsidRPr="00583891">
        <w:rPr>
          <w:spacing w:val="-2"/>
        </w:rPr>
        <w:t>б</w:t>
      </w:r>
      <w:r w:rsidRPr="00583891">
        <w:t>же</w:t>
      </w:r>
      <w:r w:rsidRPr="00583891">
        <w:rPr>
          <w:spacing w:val="-2"/>
        </w:rPr>
        <w:t>ни</w:t>
      </w:r>
      <w:r w:rsidRPr="00583891">
        <w:t xml:space="preserve">я городского поселения город Россошь </w:t>
      </w:r>
      <w:r w:rsidRPr="00583891">
        <w:rPr>
          <w:spacing w:val="-2"/>
        </w:rPr>
        <w:t>н</w:t>
      </w:r>
      <w:r w:rsidRPr="00583891">
        <w:t xml:space="preserve">е </w:t>
      </w:r>
      <w:r w:rsidRPr="00583891">
        <w:rPr>
          <w:spacing w:val="-2"/>
        </w:rPr>
        <w:t>п</w:t>
      </w:r>
      <w:r w:rsidRPr="00583891">
        <w:rPr>
          <w:spacing w:val="1"/>
        </w:rPr>
        <w:t>р</w:t>
      </w:r>
      <w:r w:rsidRPr="00583891">
        <w:t>е</w:t>
      </w:r>
      <w:r w:rsidRPr="00583891">
        <w:rPr>
          <w:spacing w:val="1"/>
        </w:rPr>
        <w:t>д</w:t>
      </w:r>
      <w:r w:rsidRPr="00583891">
        <w:rPr>
          <w:spacing w:val="-4"/>
        </w:rPr>
        <w:t>у</w:t>
      </w:r>
      <w:r w:rsidRPr="00583891">
        <w:t>см</w:t>
      </w:r>
      <w:r w:rsidRPr="00583891">
        <w:rPr>
          <w:spacing w:val="1"/>
        </w:rPr>
        <w:t>о</w:t>
      </w:r>
      <w:r w:rsidRPr="00583891">
        <w:rPr>
          <w:spacing w:val="-3"/>
        </w:rPr>
        <w:t>т</w:t>
      </w:r>
      <w:r w:rsidRPr="00583891">
        <w:rPr>
          <w:spacing w:val="-2"/>
        </w:rPr>
        <w:t>р</w:t>
      </w:r>
      <w:r w:rsidRPr="00583891">
        <w:t>ена.</w:t>
      </w:r>
      <w:bookmarkStart w:id="34" w:name="Глава_4._Перспективные_балансы_тепловой_"/>
      <w:bookmarkStart w:id="35" w:name="_bookmark28"/>
      <w:bookmarkEnd w:id="34"/>
      <w:bookmarkEnd w:id="35"/>
    </w:p>
    <w:p w14:paraId="016FE4E8" w14:textId="77777777" w:rsidR="00AB19C5" w:rsidRPr="00583891" w:rsidRDefault="00AB19C5" w:rsidP="006A29E7">
      <w:pPr>
        <w:pStyle w:val="21"/>
      </w:pPr>
      <w:r w:rsidRPr="00583891">
        <w:rPr>
          <w:spacing w:val="-1"/>
        </w:rPr>
        <w:lastRenderedPageBreak/>
        <w:t>Г</w:t>
      </w:r>
      <w:r w:rsidRPr="00583891">
        <w:t>л</w:t>
      </w:r>
      <w:r w:rsidRPr="00583891">
        <w:rPr>
          <w:spacing w:val="1"/>
        </w:rPr>
        <w:t>а</w:t>
      </w:r>
      <w:r w:rsidRPr="00583891">
        <w:t>ва</w:t>
      </w:r>
      <w:r w:rsidRPr="00583891">
        <w:rPr>
          <w:spacing w:val="32"/>
        </w:rPr>
        <w:t xml:space="preserve"> </w:t>
      </w:r>
      <w:r w:rsidRPr="00583891">
        <w:rPr>
          <w:spacing w:val="1"/>
        </w:rPr>
        <w:t>4</w:t>
      </w:r>
      <w:r w:rsidRPr="00583891">
        <w:t>.</w:t>
      </w:r>
      <w:r w:rsidRPr="00583891">
        <w:rPr>
          <w:spacing w:val="30"/>
        </w:rPr>
        <w:t xml:space="preserve"> </w:t>
      </w:r>
      <w:r w:rsidRPr="00583891">
        <w:t>Существующие и перспективные балансы тепловой мощности источников тепловой энергии и тепловой нагрузки потребителей</w:t>
      </w:r>
    </w:p>
    <w:p w14:paraId="3CAD4B15" w14:textId="77777777" w:rsidR="00AB19C5" w:rsidRPr="00251A43" w:rsidRDefault="00AB19C5" w:rsidP="006A29E7">
      <w:pPr>
        <w:pStyle w:val="31"/>
        <w:rPr>
          <w:lang w:val="ru-RU"/>
        </w:rPr>
      </w:pPr>
      <w:r w:rsidRPr="00251A43">
        <w:rPr>
          <w:lang w:val="ru-RU"/>
        </w:rPr>
        <w:t>4.1. Балансы существующей на базовый период схемы теплоснабжения (актуализации схемы теплоснабжения) тепловой мощности и перспективной тепловой нагрузки в каждой из зон действия источников тепловой энергии с определением резервов (дефицитов) существующей располагаемой тепловой мощности источников тепловой энергии, устанавливаемых на основании величины расчетной тепловой нагрузки, а в ценовых зонах теплоснабжения - балансы существующей на базовый период схемы теплоснабжения (актуализации схемы теплоснабжения) тепловой мощности и перспективной тепловой нагрузки в каждой системе теплоснабжения с указанием сведений о значениях существующей и перспективной тепловой мощности источников тепловой энергии, находящихся в государственной или муниципальной собственности и являющихся объектами концессионных соглашений или договоров аренды</w:t>
      </w:r>
    </w:p>
    <w:p w14:paraId="5F264450" w14:textId="77777777" w:rsidR="00AB19C5" w:rsidRPr="00583891" w:rsidRDefault="00AB19C5" w:rsidP="006A29E7">
      <w:pPr>
        <w:pStyle w:val="a0"/>
      </w:pPr>
      <w:r w:rsidRPr="00583891">
        <w:rPr>
          <w:spacing w:val="-2"/>
        </w:rPr>
        <w:t>П</w:t>
      </w:r>
      <w:r w:rsidRPr="00583891">
        <w:t>е</w:t>
      </w:r>
      <w:r w:rsidRPr="00583891">
        <w:rPr>
          <w:spacing w:val="1"/>
        </w:rPr>
        <w:t>р</w:t>
      </w:r>
      <w:r w:rsidRPr="00583891">
        <w:t>с</w:t>
      </w:r>
      <w:r w:rsidRPr="00583891">
        <w:rPr>
          <w:spacing w:val="-2"/>
        </w:rPr>
        <w:t>п</w:t>
      </w:r>
      <w:r w:rsidRPr="00583891">
        <w:t>ек</w:t>
      </w:r>
      <w:r w:rsidRPr="00583891">
        <w:rPr>
          <w:spacing w:val="-1"/>
        </w:rPr>
        <w:t>т</w:t>
      </w:r>
      <w:r w:rsidRPr="00583891">
        <w:rPr>
          <w:spacing w:val="1"/>
        </w:rPr>
        <w:t>и</w:t>
      </w:r>
      <w:r w:rsidRPr="00583891">
        <w:rPr>
          <w:spacing w:val="-3"/>
        </w:rPr>
        <w:t>в</w:t>
      </w:r>
      <w:r w:rsidRPr="00583891">
        <w:rPr>
          <w:spacing w:val="-2"/>
        </w:rPr>
        <w:t>н</w:t>
      </w:r>
      <w:r w:rsidRPr="00583891">
        <w:t>ые</w:t>
      </w:r>
      <w:r w:rsidRPr="00583891">
        <w:rPr>
          <w:spacing w:val="54"/>
        </w:rPr>
        <w:t xml:space="preserve"> </w:t>
      </w:r>
      <w:r w:rsidRPr="00583891">
        <w:rPr>
          <w:spacing w:val="1"/>
        </w:rPr>
        <w:t>б</w:t>
      </w:r>
      <w:r w:rsidRPr="00583891">
        <w:rPr>
          <w:spacing w:val="-3"/>
        </w:rPr>
        <w:t>а</w:t>
      </w:r>
      <w:r w:rsidRPr="00583891">
        <w:rPr>
          <w:spacing w:val="-1"/>
        </w:rPr>
        <w:t>л</w:t>
      </w:r>
      <w:r w:rsidRPr="00583891">
        <w:t>а</w:t>
      </w:r>
      <w:r w:rsidRPr="00583891">
        <w:rPr>
          <w:spacing w:val="1"/>
        </w:rPr>
        <w:t>н</w:t>
      </w:r>
      <w:r w:rsidRPr="00583891">
        <w:t>сы</w:t>
      </w:r>
      <w:r w:rsidRPr="00583891">
        <w:rPr>
          <w:spacing w:val="54"/>
        </w:rPr>
        <w:t xml:space="preserve"> </w:t>
      </w:r>
      <w:r w:rsidRPr="00583891">
        <w:rPr>
          <w:spacing w:val="-4"/>
        </w:rPr>
        <w:t>у</w:t>
      </w:r>
      <w:r w:rsidRPr="00583891">
        <w:t>с</w:t>
      </w:r>
      <w:r w:rsidRPr="00583891">
        <w:rPr>
          <w:spacing w:val="-1"/>
        </w:rPr>
        <w:t>т</w:t>
      </w:r>
      <w:r w:rsidRPr="00583891">
        <w:t>ан</w:t>
      </w:r>
      <w:r w:rsidRPr="00583891">
        <w:rPr>
          <w:spacing w:val="1"/>
        </w:rPr>
        <w:t>о</w:t>
      </w:r>
      <w:r w:rsidRPr="00583891">
        <w:rPr>
          <w:spacing w:val="-1"/>
        </w:rPr>
        <w:t>вл</w:t>
      </w:r>
      <w:r w:rsidRPr="00583891">
        <w:rPr>
          <w:spacing w:val="-3"/>
        </w:rPr>
        <w:t>е</w:t>
      </w:r>
      <w:r w:rsidRPr="00583891">
        <w:rPr>
          <w:spacing w:val="-2"/>
        </w:rPr>
        <w:t>н</w:t>
      </w:r>
      <w:r w:rsidRPr="00583891">
        <w:t>н</w:t>
      </w:r>
      <w:r w:rsidRPr="00583891">
        <w:rPr>
          <w:spacing w:val="-2"/>
        </w:rPr>
        <w:t>о</w:t>
      </w:r>
      <w:r w:rsidRPr="00583891">
        <w:rPr>
          <w:spacing w:val="1"/>
        </w:rPr>
        <w:t>й</w:t>
      </w:r>
      <w:r w:rsidRPr="00583891">
        <w:t>,</w:t>
      </w:r>
      <w:r w:rsidRPr="00583891">
        <w:rPr>
          <w:spacing w:val="53"/>
        </w:rPr>
        <w:t xml:space="preserve"> </w:t>
      </w:r>
      <w:r w:rsidRPr="00583891">
        <w:rPr>
          <w:spacing w:val="1"/>
        </w:rPr>
        <w:t>р</w:t>
      </w:r>
      <w:r w:rsidRPr="00583891">
        <w:rPr>
          <w:spacing w:val="-3"/>
        </w:rPr>
        <w:t>а</w:t>
      </w:r>
      <w:r w:rsidRPr="00583891">
        <w:t>с</w:t>
      </w:r>
      <w:r w:rsidRPr="00583891">
        <w:rPr>
          <w:spacing w:val="-2"/>
        </w:rPr>
        <w:t>п</w:t>
      </w:r>
      <w:r w:rsidRPr="00583891">
        <w:rPr>
          <w:spacing w:val="1"/>
        </w:rPr>
        <w:t>о</w:t>
      </w:r>
      <w:r w:rsidRPr="00583891">
        <w:rPr>
          <w:spacing w:val="-1"/>
        </w:rPr>
        <w:t>л</w:t>
      </w:r>
      <w:r w:rsidRPr="00583891">
        <w:t>агае</w:t>
      </w:r>
      <w:r w:rsidRPr="00583891">
        <w:rPr>
          <w:spacing w:val="-3"/>
        </w:rPr>
        <w:t>м</w:t>
      </w:r>
      <w:r w:rsidRPr="00583891">
        <w:rPr>
          <w:spacing w:val="-2"/>
        </w:rPr>
        <w:t>о</w:t>
      </w:r>
      <w:r w:rsidRPr="00583891">
        <w:t>й</w:t>
      </w:r>
      <w:r w:rsidRPr="00583891">
        <w:rPr>
          <w:spacing w:val="54"/>
        </w:rPr>
        <w:t xml:space="preserve"> </w:t>
      </w:r>
      <w:r w:rsidRPr="00583891">
        <w:rPr>
          <w:spacing w:val="-1"/>
        </w:rPr>
        <w:t>т</w:t>
      </w:r>
      <w:r w:rsidRPr="00583891">
        <w:t>е</w:t>
      </w:r>
      <w:r w:rsidRPr="00583891">
        <w:rPr>
          <w:spacing w:val="1"/>
        </w:rPr>
        <w:t>п</w:t>
      </w:r>
      <w:r w:rsidRPr="00583891">
        <w:rPr>
          <w:spacing w:val="-4"/>
        </w:rPr>
        <w:t>л</w:t>
      </w:r>
      <w:r w:rsidRPr="00583891">
        <w:rPr>
          <w:spacing w:val="1"/>
        </w:rPr>
        <w:t>о</w:t>
      </w:r>
      <w:r w:rsidRPr="00583891">
        <w:rPr>
          <w:spacing w:val="-3"/>
        </w:rPr>
        <w:t>в</w:t>
      </w:r>
      <w:r w:rsidRPr="00583891">
        <w:rPr>
          <w:spacing w:val="-2"/>
        </w:rPr>
        <w:t>о</w:t>
      </w:r>
      <w:r w:rsidRPr="00583891">
        <w:t xml:space="preserve">й </w:t>
      </w:r>
      <w:r w:rsidRPr="00583891">
        <w:rPr>
          <w:spacing w:val="-1"/>
        </w:rPr>
        <w:t>м</w:t>
      </w:r>
      <w:r w:rsidRPr="00583891">
        <w:rPr>
          <w:spacing w:val="1"/>
        </w:rPr>
        <w:t>о</w:t>
      </w:r>
      <w:r w:rsidRPr="00583891">
        <w:rPr>
          <w:spacing w:val="-3"/>
        </w:rPr>
        <w:t>щ</w:t>
      </w:r>
      <w:r w:rsidRPr="00583891">
        <w:t>н</w:t>
      </w:r>
      <w:r w:rsidRPr="00583891">
        <w:rPr>
          <w:spacing w:val="1"/>
        </w:rPr>
        <w:t>о</w:t>
      </w:r>
      <w:r w:rsidRPr="00583891">
        <w:t>с</w:t>
      </w:r>
      <w:r w:rsidRPr="00583891">
        <w:rPr>
          <w:spacing w:val="-3"/>
        </w:rPr>
        <w:t>т</w:t>
      </w:r>
      <w:r w:rsidRPr="00583891">
        <w:t>и,</w:t>
      </w:r>
      <w:r w:rsidRPr="00583891">
        <w:rPr>
          <w:spacing w:val="23"/>
        </w:rPr>
        <w:t xml:space="preserve"> </w:t>
      </w:r>
      <w:r w:rsidRPr="00583891">
        <w:rPr>
          <w:spacing w:val="-1"/>
        </w:rPr>
        <w:t>т</w:t>
      </w:r>
      <w:r w:rsidRPr="00583891">
        <w:rPr>
          <w:spacing w:val="-3"/>
        </w:rPr>
        <w:t>е</w:t>
      </w:r>
      <w:r w:rsidRPr="00583891">
        <w:t>п</w:t>
      </w:r>
      <w:r w:rsidRPr="00583891">
        <w:rPr>
          <w:spacing w:val="-1"/>
        </w:rPr>
        <w:t>л</w:t>
      </w:r>
      <w:r w:rsidRPr="00583891">
        <w:rPr>
          <w:spacing w:val="1"/>
        </w:rPr>
        <w:t>о</w:t>
      </w:r>
      <w:r w:rsidRPr="00583891">
        <w:rPr>
          <w:spacing w:val="-3"/>
        </w:rPr>
        <w:t>в</w:t>
      </w:r>
      <w:r w:rsidRPr="00583891">
        <w:rPr>
          <w:spacing w:val="-2"/>
        </w:rPr>
        <w:t>о</w:t>
      </w:r>
      <w:r w:rsidRPr="00583891">
        <w:t>й</w:t>
      </w:r>
      <w:r w:rsidRPr="00583891">
        <w:rPr>
          <w:spacing w:val="24"/>
        </w:rPr>
        <w:t xml:space="preserve"> </w:t>
      </w:r>
      <w:r w:rsidRPr="00583891">
        <w:rPr>
          <w:spacing w:val="-3"/>
        </w:rPr>
        <w:t>м</w:t>
      </w:r>
      <w:r w:rsidRPr="00583891">
        <w:rPr>
          <w:spacing w:val="1"/>
        </w:rPr>
        <w:t>о</w:t>
      </w:r>
      <w:r w:rsidRPr="00583891">
        <w:rPr>
          <w:spacing w:val="-1"/>
        </w:rPr>
        <w:t>щ</w:t>
      </w:r>
      <w:r w:rsidRPr="00583891">
        <w:rPr>
          <w:spacing w:val="-2"/>
        </w:rPr>
        <w:t>н</w:t>
      </w:r>
      <w:r w:rsidRPr="00583891">
        <w:rPr>
          <w:spacing w:val="1"/>
        </w:rPr>
        <w:t>о</w:t>
      </w:r>
      <w:r w:rsidRPr="00583891">
        <w:t>с</w:t>
      </w:r>
      <w:r w:rsidRPr="00583891">
        <w:rPr>
          <w:spacing w:val="-3"/>
        </w:rPr>
        <w:t>т</w:t>
      </w:r>
      <w:r w:rsidRPr="00583891">
        <w:t>и</w:t>
      </w:r>
      <w:r w:rsidRPr="00583891">
        <w:rPr>
          <w:spacing w:val="22"/>
        </w:rPr>
        <w:t xml:space="preserve"> </w:t>
      </w:r>
      <w:r w:rsidRPr="00583891">
        <w:t>не</w:t>
      </w:r>
      <w:r w:rsidRPr="00583891">
        <w:rPr>
          <w:spacing w:val="-1"/>
        </w:rPr>
        <w:t>т</w:t>
      </w:r>
      <w:r w:rsidRPr="00583891">
        <w:rPr>
          <w:spacing w:val="-3"/>
        </w:rPr>
        <w:t>т</w:t>
      </w:r>
      <w:r w:rsidRPr="00583891">
        <w:t>о</w:t>
      </w:r>
      <w:r w:rsidRPr="00583891">
        <w:rPr>
          <w:spacing w:val="22"/>
        </w:rPr>
        <w:t xml:space="preserve"> </w:t>
      </w:r>
      <w:r w:rsidRPr="00583891">
        <w:t>и</w:t>
      </w:r>
      <w:r w:rsidRPr="00583891">
        <w:rPr>
          <w:spacing w:val="24"/>
        </w:rPr>
        <w:t xml:space="preserve"> </w:t>
      </w:r>
      <w:r w:rsidRPr="00583891">
        <w:rPr>
          <w:spacing w:val="-1"/>
        </w:rPr>
        <w:t>т</w:t>
      </w:r>
      <w:r w:rsidRPr="00583891">
        <w:rPr>
          <w:spacing w:val="-3"/>
        </w:rPr>
        <w:t>е</w:t>
      </w:r>
      <w:r w:rsidRPr="00583891">
        <w:t>п</w:t>
      </w:r>
      <w:r w:rsidRPr="00583891">
        <w:rPr>
          <w:spacing w:val="-1"/>
        </w:rPr>
        <w:t>л</w:t>
      </w:r>
      <w:r w:rsidRPr="00583891">
        <w:rPr>
          <w:spacing w:val="1"/>
        </w:rPr>
        <w:t>о</w:t>
      </w:r>
      <w:r w:rsidRPr="00583891">
        <w:rPr>
          <w:spacing w:val="-3"/>
        </w:rPr>
        <w:t>в</w:t>
      </w:r>
      <w:r w:rsidRPr="00583891">
        <w:rPr>
          <w:spacing w:val="1"/>
        </w:rPr>
        <w:t>о</w:t>
      </w:r>
      <w:r w:rsidRPr="00583891">
        <w:t>й</w:t>
      </w:r>
      <w:r w:rsidRPr="00583891">
        <w:rPr>
          <w:spacing w:val="22"/>
        </w:rPr>
        <w:t xml:space="preserve"> </w:t>
      </w:r>
      <w:r w:rsidRPr="00583891">
        <w:t>на</w:t>
      </w:r>
      <w:r w:rsidRPr="00583891">
        <w:rPr>
          <w:spacing w:val="-3"/>
        </w:rPr>
        <w:t>г</w:t>
      </w:r>
      <w:r w:rsidRPr="00583891">
        <w:rPr>
          <w:spacing w:val="1"/>
        </w:rPr>
        <w:t>р</w:t>
      </w:r>
      <w:r w:rsidRPr="00583891">
        <w:rPr>
          <w:spacing w:val="-4"/>
        </w:rPr>
        <w:t>у</w:t>
      </w:r>
      <w:r w:rsidRPr="00583891">
        <w:rPr>
          <w:spacing w:val="-1"/>
        </w:rPr>
        <w:t>з</w:t>
      </w:r>
      <w:r w:rsidRPr="00583891">
        <w:t>ки,</w:t>
      </w:r>
      <w:r w:rsidRPr="00583891">
        <w:rPr>
          <w:spacing w:val="23"/>
        </w:rPr>
        <w:t xml:space="preserve"> </w:t>
      </w:r>
      <w:r w:rsidRPr="00583891">
        <w:rPr>
          <w:spacing w:val="-1"/>
        </w:rPr>
        <w:t>в</w:t>
      </w:r>
      <w:r w:rsidRPr="00583891">
        <w:t>к</w:t>
      </w:r>
      <w:r w:rsidRPr="00583891">
        <w:rPr>
          <w:spacing w:val="-1"/>
        </w:rPr>
        <w:t>лю</w:t>
      </w:r>
      <w:r w:rsidRPr="00583891">
        <w:t>ча</w:t>
      </w:r>
      <w:r w:rsidRPr="00583891">
        <w:rPr>
          <w:spacing w:val="-1"/>
        </w:rPr>
        <w:t>ю</w:t>
      </w:r>
      <w:r w:rsidRPr="00583891">
        <w:rPr>
          <w:spacing w:val="-3"/>
        </w:rPr>
        <w:t>щ</w:t>
      </w:r>
      <w:r w:rsidRPr="00583891">
        <w:t>ие</w:t>
      </w:r>
      <w:r w:rsidRPr="00583891">
        <w:rPr>
          <w:spacing w:val="23"/>
        </w:rPr>
        <w:t xml:space="preserve"> </w:t>
      </w:r>
      <w:r w:rsidRPr="00583891">
        <w:rPr>
          <w:spacing w:val="-1"/>
        </w:rPr>
        <w:t>в</w:t>
      </w:r>
      <w:r w:rsidRPr="00583891">
        <w:rPr>
          <w:spacing w:val="-3"/>
        </w:rPr>
        <w:t>с</w:t>
      </w:r>
      <w:r w:rsidRPr="00583891">
        <w:t xml:space="preserve">е </w:t>
      </w:r>
      <w:r w:rsidRPr="00583891">
        <w:rPr>
          <w:spacing w:val="1"/>
        </w:rPr>
        <w:t>р</w:t>
      </w:r>
      <w:r w:rsidRPr="00583891">
        <w:t>ас</w:t>
      </w:r>
      <w:r w:rsidRPr="00583891">
        <w:rPr>
          <w:spacing w:val="-3"/>
        </w:rPr>
        <w:t>ч</w:t>
      </w:r>
      <w:r w:rsidRPr="00583891">
        <w:t>е</w:t>
      </w:r>
      <w:r w:rsidRPr="00583891">
        <w:rPr>
          <w:spacing w:val="-1"/>
        </w:rPr>
        <w:t>т</w:t>
      </w:r>
      <w:r w:rsidRPr="00583891">
        <w:rPr>
          <w:spacing w:val="-2"/>
        </w:rPr>
        <w:t>н</w:t>
      </w:r>
      <w:r w:rsidRPr="00583891">
        <w:t>ые</w:t>
      </w:r>
      <w:r w:rsidRPr="00583891">
        <w:rPr>
          <w:spacing w:val="54"/>
        </w:rPr>
        <w:t xml:space="preserve"> </w:t>
      </w:r>
      <w:r w:rsidRPr="00583891">
        <w:rPr>
          <w:spacing w:val="-1"/>
        </w:rPr>
        <w:t>эл</w:t>
      </w:r>
      <w:r w:rsidRPr="00583891">
        <w:t>е</w:t>
      </w:r>
      <w:r w:rsidRPr="00583891">
        <w:rPr>
          <w:spacing w:val="-1"/>
        </w:rPr>
        <w:t>м</w:t>
      </w:r>
      <w:r w:rsidRPr="00583891">
        <w:rPr>
          <w:spacing w:val="-3"/>
        </w:rPr>
        <w:t>е</w:t>
      </w:r>
      <w:r w:rsidRPr="00583891">
        <w:rPr>
          <w:spacing w:val="1"/>
        </w:rPr>
        <w:t>н</w:t>
      </w:r>
      <w:r w:rsidRPr="00583891">
        <w:rPr>
          <w:spacing w:val="-3"/>
        </w:rPr>
        <w:t>т</w:t>
      </w:r>
      <w:r w:rsidRPr="00583891">
        <w:t>ы</w:t>
      </w:r>
      <w:r w:rsidRPr="00583891">
        <w:rPr>
          <w:spacing w:val="55"/>
        </w:rPr>
        <w:t xml:space="preserve"> </w:t>
      </w:r>
      <w:r w:rsidRPr="00583891">
        <w:rPr>
          <w:spacing w:val="-1"/>
        </w:rPr>
        <w:t>т</w:t>
      </w:r>
      <w:r w:rsidRPr="00583891">
        <w:t>е</w:t>
      </w:r>
      <w:r w:rsidRPr="00583891">
        <w:rPr>
          <w:spacing w:val="-2"/>
        </w:rPr>
        <w:t>рр</w:t>
      </w:r>
      <w:r w:rsidRPr="00583891">
        <w:t>и</w:t>
      </w:r>
      <w:r w:rsidRPr="00583891">
        <w:rPr>
          <w:spacing w:val="-1"/>
        </w:rPr>
        <w:t>т</w:t>
      </w:r>
      <w:r w:rsidRPr="00583891">
        <w:rPr>
          <w:spacing w:val="-2"/>
        </w:rPr>
        <w:t>о</w:t>
      </w:r>
      <w:r w:rsidRPr="00583891">
        <w:rPr>
          <w:spacing w:val="1"/>
        </w:rPr>
        <w:t>р</w:t>
      </w:r>
      <w:r w:rsidRPr="00583891">
        <w:rPr>
          <w:spacing w:val="-2"/>
        </w:rPr>
        <w:t>и</w:t>
      </w:r>
      <w:r w:rsidRPr="00583891">
        <w:t>а</w:t>
      </w:r>
      <w:r w:rsidRPr="00583891">
        <w:rPr>
          <w:spacing w:val="-1"/>
        </w:rPr>
        <w:t>ль</w:t>
      </w:r>
      <w:r w:rsidRPr="00583891">
        <w:rPr>
          <w:spacing w:val="1"/>
        </w:rPr>
        <w:t>н</w:t>
      </w:r>
      <w:r w:rsidRPr="00583891">
        <w:rPr>
          <w:spacing w:val="-2"/>
        </w:rPr>
        <w:t>о</w:t>
      </w:r>
      <w:r w:rsidRPr="00583891">
        <w:rPr>
          <w:spacing w:val="-3"/>
        </w:rPr>
        <w:t>г</w:t>
      </w:r>
      <w:r w:rsidRPr="00583891">
        <w:t>о</w:t>
      </w:r>
      <w:r w:rsidRPr="00583891">
        <w:rPr>
          <w:spacing w:val="56"/>
        </w:rPr>
        <w:t xml:space="preserve"> </w:t>
      </w:r>
      <w:r w:rsidRPr="00583891">
        <w:rPr>
          <w:spacing w:val="1"/>
        </w:rPr>
        <w:t>д</w:t>
      </w:r>
      <w:r w:rsidRPr="00583891">
        <w:t>е</w:t>
      </w:r>
      <w:r w:rsidRPr="00583891">
        <w:rPr>
          <w:spacing w:val="-1"/>
        </w:rPr>
        <w:t>л</w:t>
      </w:r>
      <w:r w:rsidRPr="00583891">
        <w:rPr>
          <w:spacing w:val="-3"/>
        </w:rPr>
        <w:t>е</w:t>
      </w:r>
      <w:r w:rsidRPr="00583891">
        <w:t>н</w:t>
      </w:r>
      <w:r w:rsidRPr="00583891">
        <w:rPr>
          <w:spacing w:val="-2"/>
        </w:rPr>
        <w:t>и</w:t>
      </w:r>
      <w:r w:rsidRPr="00583891">
        <w:t>я</w:t>
      </w:r>
      <w:r w:rsidRPr="00583891">
        <w:rPr>
          <w:spacing w:val="55"/>
        </w:rPr>
        <w:t xml:space="preserve"> </w:t>
      </w:r>
      <w:r w:rsidRPr="00583891">
        <w:rPr>
          <w:spacing w:val="-2"/>
        </w:rPr>
        <w:t>п</w:t>
      </w:r>
      <w:r w:rsidRPr="00583891">
        <w:rPr>
          <w:spacing w:val="1"/>
        </w:rPr>
        <w:t>о</w:t>
      </w:r>
      <w:r w:rsidRPr="00583891">
        <w:t>се</w:t>
      </w:r>
      <w:r w:rsidRPr="00583891">
        <w:rPr>
          <w:spacing w:val="-1"/>
        </w:rPr>
        <w:t>л</w:t>
      </w:r>
      <w:r w:rsidRPr="00583891">
        <w:rPr>
          <w:spacing w:val="-3"/>
        </w:rPr>
        <w:t>е</w:t>
      </w:r>
      <w:r w:rsidRPr="00583891">
        <w:t>н</w:t>
      </w:r>
      <w:r w:rsidRPr="00583891">
        <w:rPr>
          <w:spacing w:val="-2"/>
        </w:rPr>
        <w:t>и</w:t>
      </w:r>
      <w:r w:rsidRPr="00583891">
        <w:t>я (на 20</w:t>
      </w:r>
      <w:r w:rsidR="00002B77" w:rsidRPr="00583891">
        <w:t>21</w:t>
      </w:r>
      <w:r w:rsidRPr="00583891">
        <w:t>г.),</w:t>
      </w:r>
      <w:r w:rsidRPr="00583891">
        <w:rPr>
          <w:spacing w:val="54"/>
        </w:rPr>
        <w:t xml:space="preserve"> </w:t>
      </w:r>
      <w:r w:rsidRPr="00583891">
        <w:rPr>
          <w:spacing w:val="1"/>
        </w:rPr>
        <w:t>пр</w:t>
      </w:r>
      <w:r w:rsidRPr="00583891">
        <w:rPr>
          <w:spacing w:val="-3"/>
        </w:rPr>
        <w:t>е</w:t>
      </w:r>
      <w:r w:rsidRPr="00583891">
        <w:rPr>
          <w:spacing w:val="1"/>
        </w:rPr>
        <w:t>д</w:t>
      </w:r>
      <w:r w:rsidRPr="00583891">
        <w:t>с</w:t>
      </w:r>
      <w:r w:rsidRPr="00583891">
        <w:rPr>
          <w:spacing w:val="-3"/>
        </w:rPr>
        <w:t>т</w:t>
      </w:r>
      <w:r w:rsidRPr="00583891">
        <w:t>а</w:t>
      </w:r>
      <w:r w:rsidRPr="00583891">
        <w:rPr>
          <w:spacing w:val="-1"/>
        </w:rPr>
        <w:t>вл</w:t>
      </w:r>
      <w:r w:rsidRPr="00583891">
        <w:t>е</w:t>
      </w:r>
      <w:r w:rsidRPr="00583891">
        <w:rPr>
          <w:spacing w:val="-2"/>
        </w:rPr>
        <w:t>н</w:t>
      </w:r>
      <w:r w:rsidRPr="00583891">
        <w:t>ы</w:t>
      </w:r>
      <w:r w:rsidRPr="00583891">
        <w:rPr>
          <w:spacing w:val="55"/>
        </w:rPr>
        <w:t xml:space="preserve"> </w:t>
      </w:r>
      <w:r w:rsidRPr="00583891">
        <w:t xml:space="preserve">в </w:t>
      </w:r>
      <w:r w:rsidRPr="00583891">
        <w:rPr>
          <w:spacing w:val="-1"/>
        </w:rPr>
        <w:t>т</w:t>
      </w:r>
      <w:r w:rsidRPr="00583891">
        <w:t>а</w:t>
      </w:r>
      <w:r w:rsidRPr="00583891">
        <w:rPr>
          <w:spacing w:val="1"/>
        </w:rPr>
        <w:t>б</w:t>
      </w:r>
      <w:r w:rsidRPr="00583891">
        <w:rPr>
          <w:spacing w:val="-1"/>
        </w:rPr>
        <w:t>л</w:t>
      </w:r>
      <w:r w:rsidRPr="00583891">
        <w:rPr>
          <w:spacing w:val="-2"/>
        </w:rPr>
        <w:t>и</w:t>
      </w:r>
      <w:r w:rsidRPr="00583891">
        <w:t>це</w:t>
      </w:r>
      <w:r w:rsidRPr="00583891">
        <w:rPr>
          <w:spacing w:val="-1"/>
        </w:rPr>
        <w:t xml:space="preserve"> </w:t>
      </w:r>
      <w:r w:rsidRPr="00583891">
        <w:rPr>
          <w:spacing w:val="1"/>
        </w:rPr>
        <w:t>4</w:t>
      </w:r>
      <w:r w:rsidRPr="00583891">
        <w:rPr>
          <w:spacing w:val="-4"/>
        </w:rPr>
        <w:t>.</w:t>
      </w:r>
      <w:r w:rsidRPr="00583891">
        <w:rPr>
          <w:spacing w:val="1"/>
        </w:rPr>
        <w:t>1</w:t>
      </w:r>
      <w:r w:rsidRPr="00583891">
        <w:rPr>
          <w:spacing w:val="-1"/>
        </w:rPr>
        <w:t>.</w:t>
      </w:r>
      <w:r w:rsidRPr="00583891">
        <w:rPr>
          <w:spacing w:val="1"/>
        </w:rPr>
        <w:t>1</w:t>
      </w:r>
      <w:r w:rsidRPr="00583891">
        <w:t>.</w:t>
      </w:r>
    </w:p>
    <w:p w14:paraId="5A1794A4" w14:textId="77777777" w:rsidR="00AB19C5" w:rsidRPr="00583891" w:rsidRDefault="00AB19C5" w:rsidP="006A29E7">
      <w:pPr>
        <w:pStyle w:val="a0"/>
        <w:jc w:val="right"/>
      </w:pPr>
      <w:r w:rsidRPr="00583891">
        <w:rPr>
          <w:b/>
          <w:spacing w:val="-2"/>
        </w:rPr>
        <w:t>Т</w:t>
      </w:r>
      <w:r w:rsidRPr="00583891">
        <w:rPr>
          <w:b/>
        </w:rPr>
        <w:t>а</w:t>
      </w:r>
      <w:r w:rsidRPr="00583891">
        <w:rPr>
          <w:b/>
          <w:spacing w:val="1"/>
        </w:rPr>
        <w:t>б</w:t>
      </w:r>
      <w:r w:rsidRPr="00583891">
        <w:rPr>
          <w:b/>
          <w:spacing w:val="-1"/>
        </w:rPr>
        <w:t>л</w:t>
      </w:r>
      <w:r w:rsidRPr="00583891">
        <w:rPr>
          <w:b/>
          <w:spacing w:val="1"/>
        </w:rPr>
        <w:t>и</w:t>
      </w:r>
      <w:r w:rsidRPr="00583891">
        <w:rPr>
          <w:b/>
          <w:spacing w:val="-2"/>
        </w:rPr>
        <w:t>ц</w:t>
      </w:r>
      <w:r w:rsidRPr="00583891">
        <w:rPr>
          <w:b/>
        </w:rPr>
        <w:t>а</w:t>
      </w:r>
      <w:r w:rsidRPr="00583891">
        <w:rPr>
          <w:b/>
          <w:spacing w:val="-1"/>
        </w:rPr>
        <w:t xml:space="preserve"> </w:t>
      </w:r>
      <w:r w:rsidRPr="00583891">
        <w:rPr>
          <w:b/>
          <w:spacing w:val="1"/>
        </w:rPr>
        <w:t>4</w:t>
      </w:r>
      <w:r w:rsidRPr="00583891">
        <w:rPr>
          <w:b/>
          <w:spacing w:val="-4"/>
        </w:rPr>
        <w:t>.</w:t>
      </w:r>
      <w:r w:rsidRPr="00583891">
        <w:rPr>
          <w:b/>
          <w:spacing w:val="1"/>
        </w:rPr>
        <w:t>1</w:t>
      </w:r>
      <w:r w:rsidRPr="00583891">
        <w:rPr>
          <w:b/>
          <w:spacing w:val="-1"/>
        </w:rPr>
        <w:t>.</w:t>
      </w:r>
      <w:r w:rsidRPr="00583891">
        <w:rPr>
          <w:b/>
          <w:spacing w:val="1"/>
        </w:rPr>
        <w:t>1</w:t>
      </w:r>
      <w:r w:rsidRPr="00583891">
        <w:rPr>
          <w:b/>
        </w:rPr>
        <w:t xml:space="preserve">. </w:t>
      </w:r>
    </w:p>
    <w:p w14:paraId="55AE40C7" w14:textId="77777777" w:rsidR="00AB19C5" w:rsidRPr="00583891" w:rsidRDefault="00AB19C5" w:rsidP="006A29E7">
      <w:pPr>
        <w:pStyle w:val="a0"/>
        <w:jc w:val="right"/>
      </w:pPr>
      <w:r w:rsidRPr="00583891">
        <w:rPr>
          <w:b/>
          <w:spacing w:val="-1"/>
        </w:rPr>
        <w:t>П</w:t>
      </w:r>
      <w:r w:rsidRPr="00583891">
        <w:rPr>
          <w:b/>
        </w:rPr>
        <w:t>е</w:t>
      </w:r>
      <w:r w:rsidRPr="00583891">
        <w:rPr>
          <w:b/>
          <w:spacing w:val="-1"/>
        </w:rPr>
        <w:t>р</w:t>
      </w:r>
      <w:r w:rsidRPr="00583891">
        <w:rPr>
          <w:b/>
        </w:rPr>
        <w:t>с</w:t>
      </w:r>
      <w:r w:rsidRPr="00583891">
        <w:rPr>
          <w:b/>
          <w:spacing w:val="-1"/>
        </w:rPr>
        <w:t>п</w:t>
      </w:r>
      <w:r w:rsidRPr="00583891">
        <w:rPr>
          <w:b/>
        </w:rPr>
        <w:t>е</w:t>
      </w:r>
      <w:r w:rsidRPr="00583891">
        <w:rPr>
          <w:b/>
          <w:spacing w:val="-1"/>
        </w:rPr>
        <w:t>к</w:t>
      </w:r>
      <w:r w:rsidRPr="00583891">
        <w:rPr>
          <w:b/>
          <w:spacing w:val="1"/>
        </w:rPr>
        <w:t>т</w:t>
      </w:r>
      <w:r w:rsidRPr="00583891">
        <w:rPr>
          <w:b/>
          <w:spacing w:val="-1"/>
        </w:rPr>
        <w:t>ивны</w:t>
      </w:r>
      <w:r w:rsidRPr="00583891">
        <w:rPr>
          <w:b/>
        </w:rPr>
        <w:t>й</w:t>
      </w:r>
      <w:r w:rsidRPr="00583891">
        <w:rPr>
          <w:b/>
          <w:spacing w:val="-2"/>
        </w:rPr>
        <w:t xml:space="preserve"> ба</w:t>
      </w:r>
      <w:r w:rsidRPr="00583891">
        <w:rPr>
          <w:b/>
        </w:rPr>
        <w:t>л</w:t>
      </w:r>
      <w:r w:rsidRPr="00583891">
        <w:rPr>
          <w:b/>
          <w:spacing w:val="1"/>
        </w:rPr>
        <w:t>а</w:t>
      </w:r>
      <w:r w:rsidRPr="00583891">
        <w:rPr>
          <w:b/>
          <w:spacing w:val="-1"/>
        </w:rPr>
        <w:t>н</w:t>
      </w:r>
      <w:r w:rsidRPr="00583891">
        <w:rPr>
          <w:b/>
        </w:rPr>
        <w:t>с</w:t>
      </w:r>
      <w:r w:rsidRPr="00583891">
        <w:rPr>
          <w:b/>
          <w:spacing w:val="-3"/>
        </w:rPr>
        <w:t xml:space="preserve"> </w:t>
      </w:r>
      <w:r w:rsidRPr="00583891">
        <w:rPr>
          <w:b/>
          <w:spacing w:val="1"/>
        </w:rPr>
        <w:t>т</w:t>
      </w:r>
      <w:r w:rsidRPr="00583891">
        <w:rPr>
          <w:b/>
        </w:rPr>
        <w:t>е</w:t>
      </w:r>
      <w:r w:rsidRPr="00583891">
        <w:rPr>
          <w:b/>
          <w:spacing w:val="-1"/>
        </w:rPr>
        <w:t>п</w:t>
      </w:r>
      <w:r w:rsidRPr="00583891">
        <w:rPr>
          <w:b/>
          <w:spacing w:val="-2"/>
        </w:rPr>
        <w:t>л</w:t>
      </w:r>
      <w:r w:rsidRPr="00583891">
        <w:rPr>
          <w:b/>
          <w:spacing w:val="1"/>
        </w:rPr>
        <w:t>о</w:t>
      </w:r>
      <w:r w:rsidRPr="00583891">
        <w:rPr>
          <w:b/>
          <w:spacing w:val="-3"/>
        </w:rPr>
        <w:t>в</w:t>
      </w:r>
      <w:r w:rsidRPr="00583891">
        <w:rPr>
          <w:b/>
          <w:spacing w:val="1"/>
        </w:rPr>
        <w:t>о</w:t>
      </w:r>
      <w:r w:rsidRPr="00583891">
        <w:rPr>
          <w:b/>
        </w:rPr>
        <w:t>й</w:t>
      </w:r>
      <w:r w:rsidRPr="00583891">
        <w:rPr>
          <w:b/>
          <w:spacing w:val="-2"/>
        </w:rPr>
        <w:t xml:space="preserve"> </w:t>
      </w:r>
      <w:r w:rsidRPr="00583891">
        <w:rPr>
          <w:b/>
        </w:rPr>
        <w:t>м</w:t>
      </w:r>
      <w:r w:rsidRPr="00583891">
        <w:rPr>
          <w:b/>
          <w:spacing w:val="-2"/>
        </w:rPr>
        <w:t>ощ</w:t>
      </w:r>
      <w:r w:rsidRPr="00583891">
        <w:rPr>
          <w:b/>
          <w:spacing w:val="-1"/>
        </w:rPr>
        <w:t>н</w:t>
      </w:r>
      <w:r w:rsidRPr="00583891">
        <w:rPr>
          <w:b/>
          <w:spacing w:val="1"/>
        </w:rPr>
        <w:t>о</w:t>
      </w:r>
      <w:r w:rsidRPr="00583891">
        <w:rPr>
          <w:b/>
        </w:rPr>
        <w:t>с</w:t>
      </w:r>
      <w:r w:rsidRPr="00583891">
        <w:rPr>
          <w:b/>
          <w:spacing w:val="1"/>
        </w:rPr>
        <w:t>т</w:t>
      </w:r>
      <w:r w:rsidRPr="00583891">
        <w:rPr>
          <w:b/>
        </w:rPr>
        <w:t>и</w:t>
      </w:r>
      <w:r w:rsidRPr="00583891">
        <w:rPr>
          <w:b/>
          <w:spacing w:val="-2"/>
        </w:rPr>
        <w:t xml:space="preserve"> </w:t>
      </w:r>
      <w:r w:rsidRPr="00583891">
        <w:rPr>
          <w:b/>
          <w:spacing w:val="-1"/>
        </w:rPr>
        <w:t>к</w:t>
      </w:r>
      <w:r w:rsidRPr="00583891">
        <w:rPr>
          <w:b/>
          <w:spacing w:val="-2"/>
        </w:rPr>
        <w:t>о</w:t>
      </w:r>
      <w:r w:rsidRPr="00583891">
        <w:rPr>
          <w:b/>
          <w:spacing w:val="1"/>
        </w:rPr>
        <w:t>т</w:t>
      </w:r>
      <w:r w:rsidRPr="00583891">
        <w:rPr>
          <w:b/>
        </w:rPr>
        <w:t>е</w:t>
      </w:r>
      <w:r w:rsidRPr="00583891">
        <w:rPr>
          <w:b/>
          <w:spacing w:val="-2"/>
        </w:rPr>
        <w:t>л</w:t>
      </w:r>
      <w:r w:rsidRPr="00583891">
        <w:rPr>
          <w:b/>
        </w:rPr>
        <w:t>ь</w:t>
      </w:r>
      <w:r w:rsidRPr="00583891">
        <w:rPr>
          <w:b/>
          <w:spacing w:val="-1"/>
        </w:rPr>
        <w:t>ны</w:t>
      </w:r>
      <w:r w:rsidRPr="00583891">
        <w:rPr>
          <w:b/>
          <w:spacing w:val="-2"/>
        </w:rPr>
        <w:t>х</w:t>
      </w:r>
    </w:p>
    <w:p w14:paraId="18F7ED09" w14:textId="77777777" w:rsidR="00AB19C5" w:rsidRPr="00583891" w:rsidRDefault="00AB19C5">
      <w:pPr>
        <w:spacing w:before="8" w:line="10" w:lineRule="exact"/>
        <w:rPr>
          <w:rFonts w:ascii="Times New Roman" w:hAnsi="Times New Roman"/>
          <w:b/>
          <w:sz w:val="24"/>
          <w:szCs w:val="24"/>
          <w:lang w:val="ru-RU"/>
        </w:rPr>
      </w:pPr>
    </w:p>
    <w:tbl>
      <w:tblPr>
        <w:tblW w:w="9981" w:type="dxa"/>
        <w:jc w:val="center"/>
        <w:tblLayout w:type="fixed"/>
        <w:tblCellMar>
          <w:left w:w="5" w:type="dxa"/>
          <w:right w:w="5" w:type="dxa"/>
        </w:tblCellMar>
        <w:tblLook w:val="0000" w:firstRow="0" w:lastRow="0" w:firstColumn="0" w:lastColumn="0" w:noHBand="0" w:noVBand="0"/>
      </w:tblPr>
      <w:tblGrid>
        <w:gridCol w:w="423"/>
        <w:gridCol w:w="3402"/>
        <w:gridCol w:w="794"/>
        <w:gridCol w:w="794"/>
        <w:gridCol w:w="708"/>
        <w:gridCol w:w="794"/>
        <w:gridCol w:w="850"/>
        <w:gridCol w:w="794"/>
        <w:gridCol w:w="710"/>
        <w:gridCol w:w="712"/>
      </w:tblGrid>
      <w:tr w:rsidR="00AB19C5" w:rsidRPr="00011FB7" w14:paraId="5C36529F" w14:textId="77777777" w:rsidTr="001226B7">
        <w:trPr>
          <w:trHeight w:hRule="exact" w:val="3221"/>
          <w:jc w:val="center"/>
        </w:trPr>
        <w:tc>
          <w:tcPr>
            <w:tcW w:w="4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4D2478" w14:textId="77777777" w:rsidR="00AB19C5" w:rsidRPr="00583891" w:rsidRDefault="00AB19C5" w:rsidP="00F17A9F">
            <w:pPr>
              <w:pStyle w:val="af4"/>
              <w:jc w:val="center"/>
            </w:pPr>
            <w:r w:rsidRPr="00583891">
              <w:t xml:space="preserve">№ </w:t>
            </w:r>
            <w:r w:rsidRPr="00583891">
              <w:rPr>
                <w:spacing w:val="1"/>
              </w:rPr>
              <w:t>п</w:t>
            </w:r>
            <w:r w:rsidRPr="00583891">
              <w:t>/п</w:t>
            </w:r>
          </w:p>
        </w:tc>
        <w:tc>
          <w:tcPr>
            <w:tcW w:w="34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7D0441" w14:textId="77777777" w:rsidR="00AB19C5" w:rsidRPr="00583891" w:rsidRDefault="00AB19C5" w:rsidP="00F17A9F">
            <w:pPr>
              <w:pStyle w:val="af4"/>
              <w:jc w:val="center"/>
            </w:pPr>
            <w:r w:rsidRPr="00583891">
              <w:t>Кот</w:t>
            </w:r>
            <w:r w:rsidRPr="00583891">
              <w:rPr>
                <w:spacing w:val="-1"/>
              </w:rPr>
              <w:t>е</w:t>
            </w:r>
            <w:r w:rsidRPr="00583891">
              <w:t>ль</w:t>
            </w:r>
            <w:r w:rsidRPr="00583891">
              <w:rPr>
                <w:spacing w:val="1"/>
              </w:rPr>
              <w:t>н</w:t>
            </w:r>
            <w:r w:rsidRPr="00583891">
              <w:rPr>
                <w:spacing w:val="-1"/>
              </w:rPr>
              <w:t>ая</w:t>
            </w:r>
          </w:p>
        </w:tc>
        <w:tc>
          <w:tcPr>
            <w:tcW w:w="794"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14:paraId="63192AC5" w14:textId="77777777" w:rsidR="00AB19C5" w:rsidRPr="00583891" w:rsidRDefault="00AB19C5" w:rsidP="00F17A9F">
            <w:pPr>
              <w:pStyle w:val="af4"/>
              <w:jc w:val="center"/>
            </w:pPr>
            <w:r w:rsidRPr="00583891">
              <w:t>У</w:t>
            </w:r>
            <w:r w:rsidRPr="00583891">
              <w:rPr>
                <w:spacing w:val="-1"/>
              </w:rPr>
              <w:t>с</w:t>
            </w:r>
            <w:r w:rsidRPr="00583891">
              <w:t>т</w:t>
            </w:r>
            <w:r w:rsidRPr="00583891">
              <w:rPr>
                <w:spacing w:val="-1"/>
              </w:rPr>
              <w:t>а</w:t>
            </w:r>
            <w:r w:rsidRPr="00583891">
              <w:rPr>
                <w:spacing w:val="1"/>
              </w:rPr>
              <w:t>н</w:t>
            </w:r>
            <w:r w:rsidRPr="00583891">
              <w:t>о</w:t>
            </w:r>
            <w:r w:rsidRPr="00583891">
              <w:rPr>
                <w:spacing w:val="-1"/>
              </w:rPr>
              <w:t>в</w:t>
            </w:r>
            <w:r w:rsidRPr="00583891">
              <w:t>л</w:t>
            </w:r>
            <w:r w:rsidRPr="00583891">
              <w:rPr>
                <w:spacing w:val="-1"/>
              </w:rPr>
              <w:t>е</w:t>
            </w:r>
            <w:r w:rsidRPr="00583891">
              <w:rPr>
                <w:spacing w:val="1"/>
              </w:rPr>
              <w:t>нн</w:t>
            </w:r>
            <w:r w:rsidRPr="00583891">
              <w:rPr>
                <w:spacing w:val="-1"/>
              </w:rPr>
              <w:t>а</w:t>
            </w:r>
            <w:r w:rsidRPr="00583891">
              <w:t xml:space="preserve">я </w:t>
            </w:r>
            <w:r w:rsidRPr="00583891">
              <w:rPr>
                <w:spacing w:val="-1"/>
              </w:rPr>
              <w:t>м</w:t>
            </w:r>
            <w:r w:rsidRPr="00583891">
              <w:t>ощ</w:t>
            </w:r>
            <w:r w:rsidRPr="00583891">
              <w:rPr>
                <w:spacing w:val="1"/>
              </w:rPr>
              <w:t>н</w:t>
            </w:r>
            <w:r w:rsidRPr="00583891">
              <w:t>о</w:t>
            </w:r>
            <w:r w:rsidRPr="00583891">
              <w:rPr>
                <w:spacing w:val="-1"/>
              </w:rPr>
              <w:t>с</w:t>
            </w:r>
            <w:r w:rsidRPr="00583891">
              <w:t>ть, Гк</w:t>
            </w:r>
            <w:r w:rsidRPr="00583891">
              <w:rPr>
                <w:spacing w:val="-1"/>
              </w:rPr>
              <w:t>а</w:t>
            </w:r>
            <w:r w:rsidRPr="00583891">
              <w:t>л/ч</w:t>
            </w:r>
          </w:p>
        </w:tc>
        <w:tc>
          <w:tcPr>
            <w:tcW w:w="794"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14:paraId="578ABCD4" w14:textId="77777777" w:rsidR="00AB19C5" w:rsidRPr="00583891" w:rsidRDefault="00AB19C5" w:rsidP="00F17A9F">
            <w:pPr>
              <w:pStyle w:val="af4"/>
              <w:jc w:val="center"/>
            </w:pPr>
            <w:r w:rsidRPr="00583891">
              <w:t>Р</w:t>
            </w:r>
            <w:r w:rsidRPr="00583891">
              <w:rPr>
                <w:spacing w:val="-1"/>
              </w:rPr>
              <w:t>ас</w:t>
            </w:r>
            <w:r w:rsidRPr="00583891">
              <w:rPr>
                <w:spacing w:val="1"/>
              </w:rPr>
              <w:t>п</w:t>
            </w:r>
            <w:r w:rsidRPr="00583891">
              <w:t>ол</w:t>
            </w:r>
            <w:r w:rsidRPr="00583891">
              <w:rPr>
                <w:spacing w:val="-1"/>
              </w:rPr>
              <w:t>а</w:t>
            </w:r>
            <w:r w:rsidRPr="00583891">
              <w:t>г</w:t>
            </w:r>
            <w:r w:rsidRPr="00583891">
              <w:rPr>
                <w:spacing w:val="-1"/>
              </w:rPr>
              <w:t>ае</w:t>
            </w:r>
            <w:r w:rsidRPr="00583891">
              <w:rPr>
                <w:spacing w:val="1"/>
              </w:rPr>
              <w:t>м</w:t>
            </w:r>
            <w:r w:rsidRPr="00583891">
              <w:rPr>
                <w:spacing w:val="-1"/>
              </w:rPr>
              <w:t>а</w:t>
            </w:r>
            <w:r w:rsidRPr="00583891">
              <w:t xml:space="preserve">я </w:t>
            </w:r>
            <w:r w:rsidRPr="00583891">
              <w:rPr>
                <w:spacing w:val="-1"/>
              </w:rPr>
              <w:t>м</w:t>
            </w:r>
            <w:r w:rsidRPr="00583891">
              <w:t>ощ</w:t>
            </w:r>
            <w:r w:rsidRPr="00583891">
              <w:rPr>
                <w:spacing w:val="1"/>
              </w:rPr>
              <w:t>н</w:t>
            </w:r>
            <w:r w:rsidRPr="00583891">
              <w:t>о</w:t>
            </w:r>
            <w:r w:rsidRPr="00583891">
              <w:rPr>
                <w:spacing w:val="1"/>
              </w:rPr>
              <w:t>с</w:t>
            </w:r>
            <w:r w:rsidRPr="00583891">
              <w:t>ть, Гк</w:t>
            </w:r>
            <w:r w:rsidRPr="00583891">
              <w:rPr>
                <w:spacing w:val="-1"/>
              </w:rPr>
              <w:t>а</w:t>
            </w:r>
            <w:r w:rsidRPr="00583891">
              <w:t>л/ч</w:t>
            </w:r>
          </w:p>
        </w:tc>
        <w:tc>
          <w:tcPr>
            <w:tcW w:w="708"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14:paraId="007AF520" w14:textId="77777777" w:rsidR="00AB19C5" w:rsidRPr="00583891" w:rsidRDefault="00AB19C5" w:rsidP="00F17A9F">
            <w:pPr>
              <w:pStyle w:val="af4"/>
              <w:jc w:val="center"/>
            </w:pPr>
            <w:r w:rsidRPr="00583891">
              <w:t>Соб</w:t>
            </w:r>
            <w:r w:rsidRPr="00583891">
              <w:rPr>
                <w:spacing w:val="-1"/>
              </w:rPr>
              <w:t>с</w:t>
            </w:r>
            <w:r w:rsidRPr="00583891">
              <w:t>т</w:t>
            </w:r>
            <w:r w:rsidRPr="00583891">
              <w:rPr>
                <w:spacing w:val="-1"/>
              </w:rPr>
              <w:t>ве</w:t>
            </w:r>
            <w:r w:rsidRPr="00583891">
              <w:rPr>
                <w:spacing w:val="1"/>
              </w:rPr>
              <w:t>нн</w:t>
            </w:r>
            <w:r w:rsidRPr="00583891">
              <w:rPr>
                <w:spacing w:val="-1"/>
              </w:rPr>
              <w:t>ы</w:t>
            </w:r>
            <w:r w:rsidRPr="00583891">
              <w:t>е</w:t>
            </w:r>
            <w:r w:rsidRPr="00583891">
              <w:rPr>
                <w:spacing w:val="-1"/>
              </w:rPr>
              <w:t xml:space="preserve"> </w:t>
            </w:r>
            <w:r w:rsidRPr="00583891">
              <w:rPr>
                <w:spacing w:val="1"/>
              </w:rPr>
              <w:t>н</w:t>
            </w:r>
            <w:r w:rsidRPr="00583891">
              <w:t>у</w:t>
            </w:r>
            <w:r w:rsidRPr="00583891">
              <w:rPr>
                <w:spacing w:val="-1"/>
              </w:rPr>
              <w:t>ж</w:t>
            </w:r>
            <w:r w:rsidRPr="00583891">
              <w:t>д</w:t>
            </w:r>
            <w:r w:rsidRPr="00583891">
              <w:rPr>
                <w:spacing w:val="-1"/>
              </w:rPr>
              <w:t>ы</w:t>
            </w:r>
            <w:r w:rsidRPr="00583891">
              <w:t xml:space="preserve">, </w:t>
            </w:r>
            <w:r w:rsidRPr="00583891">
              <w:rPr>
                <w:spacing w:val="-2"/>
              </w:rPr>
              <w:t>Г</w:t>
            </w:r>
            <w:r w:rsidRPr="00583891">
              <w:t>к</w:t>
            </w:r>
            <w:r w:rsidRPr="00583891">
              <w:rPr>
                <w:spacing w:val="-1"/>
              </w:rPr>
              <w:t>а</w:t>
            </w:r>
            <w:r w:rsidRPr="00583891">
              <w:t>л/ч</w:t>
            </w:r>
          </w:p>
        </w:tc>
        <w:tc>
          <w:tcPr>
            <w:tcW w:w="794"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14:paraId="081A7384" w14:textId="77777777" w:rsidR="00AB19C5" w:rsidRPr="00583891" w:rsidRDefault="00AB19C5" w:rsidP="00F17A9F">
            <w:pPr>
              <w:pStyle w:val="af4"/>
              <w:jc w:val="center"/>
            </w:pPr>
            <w:r w:rsidRPr="00583891">
              <w:rPr>
                <w:spacing w:val="-1"/>
              </w:rPr>
              <w:t>Те</w:t>
            </w:r>
            <w:r w:rsidRPr="00583891">
              <w:rPr>
                <w:spacing w:val="1"/>
              </w:rPr>
              <w:t>п</w:t>
            </w:r>
            <w:r w:rsidRPr="00583891">
              <w:t>ло</w:t>
            </w:r>
            <w:r w:rsidRPr="00583891">
              <w:rPr>
                <w:spacing w:val="-1"/>
              </w:rPr>
              <w:t>ва</w:t>
            </w:r>
            <w:r w:rsidRPr="00583891">
              <w:t xml:space="preserve">я </w:t>
            </w:r>
            <w:r w:rsidRPr="00583891">
              <w:rPr>
                <w:spacing w:val="-1"/>
              </w:rPr>
              <w:t>м</w:t>
            </w:r>
            <w:r w:rsidRPr="00583891">
              <w:t>ощ</w:t>
            </w:r>
            <w:r w:rsidRPr="00583891">
              <w:rPr>
                <w:spacing w:val="1"/>
              </w:rPr>
              <w:t>н</w:t>
            </w:r>
            <w:r w:rsidRPr="00583891">
              <w:t>о</w:t>
            </w:r>
            <w:r w:rsidRPr="00583891">
              <w:rPr>
                <w:spacing w:val="-1"/>
              </w:rPr>
              <w:t>с</w:t>
            </w:r>
            <w:r w:rsidRPr="00583891">
              <w:t xml:space="preserve">ть </w:t>
            </w:r>
            <w:r w:rsidRPr="00583891">
              <w:rPr>
                <w:spacing w:val="1"/>
              </w:rPr>
              <w:t>н</w:t>
            </w:r>
            <w:r w:rsidRPr="00583891">
              <w:rPr>
                <w:spacing w:val="-1"/>
              </w:rPr>
              <w:t>е</w:t>
            </w:r>
            <w:r w:rsidRPr="00583891">
              <w:t>тто, Гк</w:t>
            </w:r>
            <w:r w:rsidRPr="00583891">
              <w:rPr>
                <w:spacing w:val="-1"/>
              </w:rPr>
              <w:t>а</w:t>
            </w:r>
            <w:r w:rsidRPr="00583891">
              <w:t>л/ч</w:t>
            </w:r>
          </w:p>
        </w:tc>
        <w:tc>
          <w:tcPr>
            <w:tcW w:w="850"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14:paraId="79CE4CD8" w14:textId="77777777" w:rsidR="00AB19C5" w:rsidRPr="00583891" w:rsidRDefault="00AB19C5" w:rsidP="00F17A9F">
            <w:pPr>
              <w:pStyle w:val="af4"/>
              <w:jc w:val="center"/>
            </w:pPr>
            <w:r w:rsidRPr="00583891">
              <w:rPr>
                <w:spacing w:val="-1"/>
              </w:rPr>
              <w:t>П</w:t>
            </w:r>
            <w:r w:rsidRPr="00583891">
              <w:t>одклю</w:t>
            </w:r>
            <w:r w:rsidRPr="00583891">
              <w:rPr>
                <w:spacing w:val="-1"/>
              </w:rPr>
              <w:t>че</w:t>
            </w:r>
            <w:r w:rsidRPr="00583891">
              <w:rPr>
                <w:spacing w:val="1"/>
              </w:rPr>
              <w:t>нн</w:t>
            </w:r>
            <w:r w:rsidRPr="00583891">
              <w:rPr>
                <w:spacing w:val="-1"/>
              </w:rPr>
              <w:t>а</w:t>
            </w:r>
            <w:r w:rsidRPr="00583891">
              <w:t xml:space="preserve">я </w:t>
            </w:r>
            <w:r w:rsidRPr="00583891">
              <w:rPr>
                <w:spacing w:val="1"/>
              </w:rPr>
              <w:t>н</w:t>
            </w:r>
            <w:r w:rsidRPr="00583891">
              <w:rPr>
                <w:spacing w:val="-1"/>
              </w:rPr>
              <w:t>а</w:t>
            </w:r>
            <w:r w:rsidRPr="00583891">
              <w:t>гру</w:t>
            </w:r>
            <w:r w:rsidRPr="00583891">
              <w:rPr>
                <w:spacing w:val="-2"/>
              </w:rPr>
              <w:t>зк</w:t>
            </w:r>
            <w:r w:rsidRPr="00583891">
              <w:rPr>
                <w:spacing w:val="-1"/>
              </w:rPr>
              <w:t>а</w:t>
            </w:r>
            <w:r w:rsidRPr="00583891">
              <w:t>, Гк</w:t>
            </w:r>
            <w:r w:rsidRPr="00583891">
              <w:rPr>
                <w:spacing w:val="-1"/>
              </w:rPr>
              <w:t>а</w:t>
            </w:r>
            <w:r w:rsidRPr="00583891">
              <w:t>л/ч</w:t>
            </w:r>
          </w:p>
        </w:tc>
        <w:tc>
          <w:tcPr>
            <w:tcW w:w="794"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14:paraId="7A66E128" w14:textId="77777777" w:rsidR="00AB19C5" w:rsidRPr="00583891" w:rsidRDefault="00AB19C5" w:rsidP="00F17A9F">
            <w:pPr>
              <w:pStyle w:val="af4"/>
              <w:jc w:val="center"/>
            </w:pPr>
            <w:r w:rsidRPr="00583891">
              <w:t>Р</w:t>
            </w:r>
            <w:r w:rsidRPr="00583891">
              <w:rPr>
                <w:spacing w:val="-1"/>
              </w:rPr>
              <w:t>е</w:t>
            </w:r>
            <w:r w:rsidRPr="00583891">
              <w:rPr>
                <w:spacing w:val="1"/>
              </w:rPr>
              <w:t>з</w:t>
            </w:r>
            <w:r w:rsidRPr="00583891">
              <w:rPr>
                <w:spacing w:val="-1"/>
              </w:rPr>
              <w:t>е</w:t>
            </w:r>
            <w:r w:rsidRPr="00583891">
              <w:t>рв</w:t>
            </w:r>
            <w:r w:rsidRPr="00583891">
              <w:rPr>
                <w:spacing w:val="-1"/>
              </w:rPr>
              <w:t xml:space="preserve"> (</w:t>
            </w:r>
            <w:r w:rsidRPr="00583891">
              <w:t>д</w:t>
            </w:r>
            <w:r w:rsidRPr="00583891">
              <w:rPr>
                <w:spacing w:val="-1"/>
              </w:rPr>
              <w:t>е</w:t>
            </w:r>
            <w:r w:rsidRPr="00583891">
              <w:t>ф</w:t>
            </w:r>
            <w:r w:rsidRPr="00583891">
              <w:rPr>
                <w:spacing w:val="1"/>
              </w:rPr>
              <w:t>ици</w:t>
            </w:r>
            <w:r w:rsidRPr="00583891">
              <w:t>т)</w:t>
            </w:r>
            <w:r w:rsidRPr="00583891">
              <w:rPr>
                <w:spacing w:val="-1"/>
              </w:rPr>
              <w:t xml:space="preserve"> м</w:t>
            </w:r>
            <w:r w:rsidRPr="00583891">
              <w:t>ощ</w:t>
            </w:r>
            <w:r w:rsidRPr="00583891">
              <w:rPr>
                <w:spacing w:val="-2"/>
              </w:rPr>
              <w:t>н</w:t>
            </w:r>
            <w:r w:rsidRPr="00583891">
              <w:t>о</w:t>
            </w:r>
            <w:r w:rsidRPr="00583891">
              <w:rPr>
                <w:spacing w:val="-1"/>
              </w:rPr>
              <w:t>с</w:t>
            </w:r>
            <w:r w:rsidRPr="00583891">
              <w:t>т</w:t>
            </w:r>
            <w:r w:rsidRPr="00583891">
              <w:rPr>
                <w:spacing w:val="1"/>
              </w:rPr>
              <w:t>и</w:t>
            </w:r>
            <w:r w:rsidRPr="00583891">
              <w:t>, Гк</w:t>
            </w:r>
            <w:r w:rsidRPr="00583891">
              <w:rPr>
                <w:spacing w:val="-1"/>
              </w:rPr>
              <w:t>а</w:t>
            </w:r>
            <w:r w:rsidRPr="00583891">
              <w:t>л/ч</w:t>
            </w:r>
          </w:p>
        </w:tc>
        <w:tc>
          <w:tcPr>
            <w:tcW w:w="710"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14:paraId="57D8A64E" w14:textId="77777777" w:rsidR="00AB19C5" w:rsidRPr="00583891" w:rsidRDefault="00AB19C5" w:rsidP="00F17A9F">
            <w:pPr>
              <w:pStyle w:val="af4"/>
              <w:jc w:val="center"/>
            </w:pPr>
            <w:r w:rsidRPr="00583891">
              <w:rPr>
                <w:spacing w:val="-1"/>
              </w:rPr>
              <w:t>За</w:t>
            </w:r>
            <w:r w:rsidRPr="00583891">
              <w:t>гру</w:t>
            </w:r>
            <w:r w:rsidRPr="00583891">
              <w:rPr>
                <w:spacing w:val="1"/>
              </w:rPr>
              <w:t>з</w:t>
            </w:r>
            <w:r w:rsidRPr="00583891">
              <w:t>ка</w:t>
            </w:r>
            <w:r w:rsidRPr="00583891">
              <w:rPr>
                <w:spacing w:val="-1"/>
              </w:rPr>
              <w:t xml:space="preserve"> </w:t>
            </w:r>
            <w:r w:rsidRPr="00583891">
              <w:t>кот</w:t>
            </w:r>
            <w:r w:rsidRPr="00583891">
              <w:rPr>
                <w:spacing w:val="-1"/>
              </w:rPr>
              <w:t>е</w:t>
            </w:r>
            <w:r w:rsidRPr="00583891">
              <w:t>ль</w:t>
            </w:r>
            <w:r w:rsidRPr="00583891">
              <w:rPr>
                <w:spacing w:val="1"/>
              </w:rPr>
              <w:t>н</w:t>
            </w:r>
            <w:r w:rsidRPr="00583891">
              <w:rPr>
                <w:spacing w:val="-3"/>
              </w:rPr>
              <w:t>о</w:t>
            </w:r>
            <w:r w:rsidRPr="00583891">
              <w:rPr>
                <w:spacing w:val="1"/>
              </w:rPr>
              <w:t>й</w:t>
            </w:r>
            <w:r w:rsidRPr="00583891">
              <w:t>, %</w:t>
            </w:r>
            <w:r w:rsidRPr="00583891">
              <w:rPr>
                <w:spacing w:val="-1"/>
              </w:rPr>
              <w:t xml:space="preserve"> </w:t>
            </w:r>
            <w:r w:rsidRPr="00583891">
              <w:t>от р</w:t>
            </w:r>
            <w:r w:rsidRPr="00583891">
              <w:rPr>
                <w:spacing w:val="-1"/>
              </w:rPr>
              <w:t>ас</w:t>
            </w:r>
            <w:r w:rsidRPr="00583891">
              <w:rPr>
                <w:spacing w:val="1"/>
              </w:rPr>
              <w:t>п</w:t>
            </w:r>
            <w:r w:rsidRPr="00583891">
              <w:t>ол</w:t>
            </w:r>
            <w:r w:rsidRPr="00583891">
              <w:rPr>
                <w:spacing w:val="-1"/>
              </w:rPr>
              <w:t>а</w:t>
            </w:r>
            <w:r w:rsidRPr="00583891">
              <w:t>г</w:t>
            </w:r>
            <w:r w:rsidRPr="00583891">
              <w:rPr>
                <w:spacing w:val="-1"/>
              </w:rPr>
              <w:t>а</w:t>
            </w:r>
            <w:r w:rsidRPr="00583891">
              <w:rPr>
                <w:spacing w:val="1"/>
              </w:rPr>
              <w:t>е</w:t>
            </w:r>
            <w:r w:rsidRPr="00583891">
              <w:rPr>
                <w:spacing w:val="-1"/>
              </w:rPr>
              <w:t>м</w:t>
            </w:r>
            <w:r w:rsidRPr="00583891">
              <w:t>ой</w:t>
            </w:r>
            <w:r w:rsidRPr="00583891">
              <w:rPr>
                <w:spacing w:val="1"/>
              </w:rPr>
              <w:t xml:space="preserve"> </w:t>
            </w:r>
            <w:r w:rsidRPr="00583891">
              <w:rPr>
                <w:spacing w:val="-1"/>
              </w:rPr>
              <w:t>м</w:t>
            </w:r>
            <w:r w:rsidRPr="00583891">
              <w:t>ощ</w:t>
            </w:r>
            <w:r w:rsidRPr="00583891">
              <w:rPr>
                <w:spacing w:val="1"/>
              </w:rPr>
              <w:t>н</w:t>
            </w:r>
            <w:r w:rsidRPr="00583891">
              <w:t>о</w:t>
            </w:r>
            <w:r w:rsidRPr="00583891">
              <w:rPr>
                <w:spacing w:val="-1"/>
              </w:rPr>
              <w:t>с</w:t>
            </w:r>
            <w:r w:rsidRPr="00583891">
              <w:t>ти</w:t>
            </w:r>
          </w:p>
        </w:tc>
        <w:tc>
          <w:tcPr>
            <w:tcW w:w="712"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14:paraId="2D70D208" w14:textId="77777777" w:rsidR="00AB19C5" w:rsidRPr="00583891" w:rsidRDefault="00AB19C5" w:rsidP="00F17A9F">
            <w:pPr>
              <w:pStyle w:val="af4"/>
              <w:jc w:val="center"/>
            </w:pPr>
            <w:r w:rsidRPr="00583891">
              <w:rPr>
                <w:spacing w:val="-1"/>
              </w:rPr>
              <w:t>П</w:t>
            </w:r>
            <w:r w:rsidRPr="00583891">
              <w:t>от</w:t>
            </w:r>
            <w:r w:rsidRPr="00583891">
              <w:rPr>
                <w:spacing w:val="-1"/>
              </w:rPr>
              <w:t>е</w:t>
            </w:r>
            <w:r w:rsidRPr="00583891">
              <w:t>ри</w:t>
            </w:r>
            <w:r w:rsidRPr="00583891">
              <w:rPr>
                <w:spacing w:val="1"/>
              </w:rPr>
              <w:t xml:space="preserve"> </w:t>
            </w:r>
            <w:r w:rsidRPr="00583891">
              <w:t>т</w:t>
            </w:r>
            <w:r w:rsidRPr="00583891">
              <w:rPr>
                <w:spacing w:val="-1"/>
              </w:rPr>
              <w:t>е</w:t>
            </w:r>
            <w:r w:rsidRPr="00583891">
              <w:rPr>
                <w:spacing w:val="1"/>
              </w:rPr>
              <w:t>п</w:t>
            </w:r>
            <w:r w:rsidRPr="00583891">
              <w:t>ло</w:t>
            </w:r>
            <w:r w:rsidRPr="00583891">
              <w:rPr>
                <w:spacing w:val="-1"/>
              </w:rPr>
              <w:t>в</w:t>
            </w:r>
            <w:r w:rsidRPr="00583891">
              <w:t>ой</w:t>
            </w:r>
            <w:r w:rsidRPr="00583891">
              <w:rPr>
                <w:spacing w:val="1"/>
              </w:rPr>
              <w:t xml:space="preserve"> </w:t>
            </w:r>
            <w:r w:rsidRPr="00583891">
              <w:t>э</w:t>
            </w:r>
            <w:r w:rsidRPr="00583891">
              <w:rPr>
                <w:spacing w:val="1"/>
              </w:rPr>
              <w:t>н</w:t>
            </w:r>
            <w:r w:rsidRPr="00583891">
              <w:rPr>
                <w:spacing w:val="-1"/>
              </w:rPr>
              <w:t>е</w:t>
            </w:r>
            <w:r w:rsidRPr="00583891">
              <w:t>р</w:t>
            </w:r>
            <w:r w:rsidRPr="00583891">
              <w:rPr>
                <w:spacing w:val="-3"/>
              </w:rPr>
              <w:t>г</w:t>
            </w:r>
            <w:r w:rsidRPr="00583891">
              <w:rPr>
                <w:spacing w:val="1"/>
              </w:rPr>
              <w:t>и</w:t>
            </w:r>
            <w:r w:rsidRPr="00583891">
              <w:t>и</w:t>
            </w:r>
            <w:r w:rsidRPr="00583891">
              <w:rPr>
                <w:spacing w:val="1"/>
              </w:rPr>
              <w:t xml:space="preserve"> п</w:t>
            </w:r>
            <w:r w:rsidRPr="00583891">
              <w:rPr>
                <w:spacing w:val="-3"/>
              </w:rPr>
              <w:t>р</w:t>
            </w:r>
            <w:r w:rsidRPr="00583891">
              <w:t xml:space="preserve">и </w:t>
            </w:r>
            <w:r w:rsidRPr="00583891">
              <w:rPr>
                <w:spacing w:val="-1"/>
              </w:rPr>
              <w:t>е</w:t>
            </w:r>
            <w:r w:rsidRPr="00583891">
              <w:t>е</w:t>
            </w:r>
            <w:r w:rsidRPr="00583891">
              <w:rPr>
                <w:spacing w:val="-1"/>
              </w:rPr>
              <w:t xml:space="preserve"> </w:t>
            </w:r>
            <w:r w:rsidRPr="00583891">
              <w:rPr>
                <w:spacing w:val="1"/>
              </w:rPr>
              <w:t>п</w:t>
            </w:r>
            <w:r w:rsidRPr="00583891">
              <w:rPr>
                <w:spacing w:val="-1"/>
              </w:rPr>
              <w:t>е</w:t>
            </w:r>
            <w:r w:rsidRPr="00583891">
              <w:t>р</w:t>
            </w:r>
            <w:r w:rsidRPr="00583891">
              <w:rPr>
                <w:spacing w:val="-1"/>
              </w:rPr>
              <w:t>е</w:t>
            </w:r>
            <w:r w:rsidRPr="00583891">
              <w:t>д</w:t>
            </w:r>
            <w:r w:rsidRPr="00583891">
              <w:rPr>
                <w:spacing w:val="1"/>
              </w:rPr>
              <w:t>а</w:t>
            </w:r>
            <w:r w:rsidRPr="00583891">
              <w:rPr>
                <w:spacing w:val="-1"/>
              </w:rPr>
              <w:t>че</w:t>
            </w:r>
            <w:r w:rsidRPr="00583891">
              <w:t>, Гк</w:t>
            </w:r>
            <w:r w:rsidRPr="00583891">
              <w:rPr>
                <w:spacing w:val="-1"/>
              </w:rPr>
              <w:t>а</w:t>
            </w:r>
            <w:r w:rsidRPr="00583891">
              <w:t>л/ч</w:t>
            </w:r>
          </w:p>
        </w:tc>
      </w:tr>
      <w:tr w:rsidR="00AB19C5" w:rsidRPr="00583891" w14:paraId="35F3A46A" w14:textId="77777777" w:rsidTr="001226B7">
        <w:trPr>
          <w:trHeight w:val="340"/>
          <w:jc w:val="center"/>
        </w:trPr>
        <w:tc>
          <w:tcPr>
            <w:tcW w:w="423" w:type="dxa"/>
            <w:tcBorders>
              <w:top w:val="single" w:sz="4" w:space="0" w:color="000000"/>
              <w:left w:val="single" w:sz="4" w:space="0" w:color="000000"/>
              <w:bottom w:val="single" w:sz="4" w:space="0" w:color="000000"/>
              <w:right w:val="single" w:sz="4" w:space="0" w:color="000000"/>
            </w:tcBorders>
            <w:shd w:val="clear" w:color="auto" w:fill="auto"/>
          </w:tcPr>
          <w:p w14:paraId="2B0C962C" w14:textId="77777777" w:rsidR="00AB19C5" w:rsidRPr="00583891" w:rsidRDefault="00AB19C5" w:rsidP="00F17A9F">
            <w:pPr>
              <w:pStyle w:val="af4"/>
            </w:pPr>
            <w:r w:rsidRPr="00583891">
              <w:t>1</w:t>
            </w:r>
          </w:p>
        </w:tc>
        <w:tc>
          <w:tcPr>
            <w:tcW w:w="3402" w:type="dxa"/>
            <w:tcBorders>
              <w:top w:val="single" w:sz="4" w:space="0" w:color="000000"/>
              <w:left w:val="single" w:sz="4" w:space="0" w:color="000000"/>
              <w:bottom w:val="single" w:sz="4" w:space="0" w:color="000000"/>
              <w:right w:val="single" w:sz="4" w:space="0" w:color="000000"/>
            </w:tcBorders>
            <w:shd w:val="clear" w:color="auto" w:fill="auto"/>
          </w:tcPr>
          <w:p w14:paraId="1CE9EBDB" w14:textId="77777777" w:rsidR="00AB19C5" w:rsidRPr="00583891" w:rsidRDefault="00AB19C5" w:rsidP="00F17A9F">
            <w:pPr>
              <w:pStyle w:val="af4"/>
              <w:jc w:val="left"/>
            </w:pPr>
            <w:r w:rsidRPr="00583891">
              <w:t>Котельная №1 ул. Мира 167</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09EA2D" w14:textId="77777777" w:rsidR="00AB19C5" w:rsidRPr="00583891" w:rsidRDefault="00AB19C5" w:rsidP="00F17A9F">
            <w:pPr>
              <w:pStyle w:val="af4"/>
            </w:pPr>
            <w:r w:rsidRPr="00583891">
              <w:rPr>
                <w:color w:val="000000"/>
              </w:rPr>
              <w:t>105,00</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69B455" w14:textId="77777777" w:rsidR="00AB19C5" w:rsidRPr="00583891" w:rsidRDefault="00AB19C5" w:rsidP="00F17A9F">
            <w:pPr>
              <w:pStyle w:val="af4"/>
            </w:pPr>
            <w:r w:rsidRPr="00583891">
              <w:rPr>
                <w:color w:val="000000"/>
              </w:rPr>
              <w:t>105,00</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3827FA" w14:textId="77777777" w:rsidR="00AB19C5" w:rsidRPr="00583891" w:rsidRDefault="00AB19C5" w:rsidP="00F17A9F">
            <w:pPr>
              <w:pStyle w:val="af4"/>
            </w:pPr>
            <w:r w:rsidRPr="00583891">
              <w:rPr>
                <w:color w:val="000000"/>
              </w:rPr>
              <w:t>0,176</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62687B" w14:textId="77777777" w:rsidR="00AB19C5" w:rsidRPr="00583891" w:rsidRDefault="00AB19C5" w:rsidP="00F17A9F">
            <w:pPr>
              <w:pStyle w:val="af4"/>
            </w:pPr>
            <w:r w:rsidRPr="00583891">
              <w:rPr>
                <w:color w:val="000000"/>
              </w:rPr>
              <w:t>104,82</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4EF52D" w14:textId="77777777" w:rsidR="00AB19C5" w:rsidRPr="00583891" w:rsidRDefault="00AB19C5" w:rsidP="00F17A9F">
            <w:pPr>
              <w:pStyle w:val="af4"/>
            </w:pPr>
            <w:r w:rsidRPr="00583891">
              <w:rPr>
                <w:color w:val="000000"/>
              </w:rPr>
              <w:t>64,857</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20858E" w14:textId="77777777" w:rsidR="00AB19C5" w:rsidRPr="00583891" w:rsidRDefault="00AB19C5" w:rsidP="00F17A9F">
            <w:pPr>
              <w:pStyle w:val="af4"/>
            </w:pPr>
            <w:r w:rsidRPr="00583891">
              <w:rPr>
                <w:color w:val="000000"/>
              </w:rPr>
              <w:t>39,963</w:t>
            </w:r>
          </w:p>
        </w:tc>
        <w:tc>
          <w:tcPr>
            <w:tcW w:w="7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B079FF" w14:textId="77777777" w:rsidR="00AB19C5" w:rsidRPr="00583891" w:rsidRDefault="00AB19C5" w:rsidP="00F17A9F">
            <w:pPr>
              <w:pStyle w:val="af4"/>
            </w:pPr>
            <w:r w:rsidRPr="00583891">
              <w:rPr>
                <w:color w:val="000000"/>
              </w:rPr>
              <w:t>61,9</w:t>
            </w:r>
          </w:p>
        </w:tc>
        <w:tc>
          <w:tcPr>
            <w:tcW w:w="7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44E435" w14:textId="77777777" w:rsidR="00AB19C5" w:rsidRPr="00583891" w:rsidRDefault="00AB19C5" w:rsidP="00F17A9F">
            <w:pPr>
              <w:pStyle w:val="af4"/>
            </w:pPr>
            <w:r w:rsidRPr="00583891">
              <w:rPr>
                <w:color w:val="000000"/>
              </w:rPr>
              <w:t>4,165</w:t>
            </w:r>
          </w:p>
        </w:tc>
      </w:tr>
      <w:tr w:rsidR="00AB19C5" w:rsidRPr="00583891" w14:paraId="16B16759" w14:textId="77777777" w:rsidTr="001226B7">
        <w:trPr>
          <w:trHeight w:val="340"/>
          <w:jc w:val="center"/>
        </w:trPr>
        <w:tc>
          <w:tcPr>
            <w:tcW w:w="423" w:type="dxa"/>
            <w:tcBorders>
              <w:top w:val="single" w:sz="4" w:space="0" w:color="000000"/>
              <w:left w:val="single" w:sz="4" w:space="0" w:color="000000"/>
              <w:bottom w:val="single" w:sz="4" w:space="0" w:color="000000"/>
              <w:right w:val="single" w:sz="4" w:space="0" w:color="000000"/>
            </w:tcBorders>
            <w:shd w:val="clear" w:color="auto" w:fill="auto"/>
          </w:tcPr>
          <w:p w14:paraId="5EF74435" w14:textId="77777777" w:rsidR="00AB19C5" w:rsidRPr="00583891" w:rsidRDefault="00AB19C5" w:rsidP="00F17A9F">
            <w:pPr>
              <w:pStyle w:val="af4"/>
            </w:pPr>
            <w:r w:rsidRPr="00583891">
              <w:t>2</w:t>
            </w:r>
          </w:p>
        </w:tc>
        <w:tc>
          <w:tcPr>
            <w:tcW w:w="3402" w:type="dxa"/>
            <w:tcBorders>
              <w:top w:val="single" w:sz="4" w:space="0" w:color="000000"/>
              <w:left w:val="single" w:sz="4" w:space="0" w:color="000000"/>
              <w:bottom w:val="single" w:sz="4" w:space="0" w:color="000000"/>
              <w:right w:val="single" w:sz="4" w:space="0" w:color="000000"/>
            </w:tcBorders>
            <w:shd w:val="clear" w:color="auto" w:fill="auto"/>
          </w:tcPr>
          <w:p w14:paraId="4F008CF4" w14:textId="77777777" w:rsidR="00AB19C5" w:rsidRPr="00583891" w:rsidRDefault="00AB19C5" w:rsidP="00F17A9F">
            <w:pPr>
              <w:pStyle w:val="af4"/>
              <w:jc w:val="left"/>
            </w:pPr>
            <w:r w:rsidRPr="00583891">
              <w:t>Котельная №2 ул. Свердлова 9а</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2C5577" w14:textId="77777777" w:rsidR="00AB19C5" w:rsidRPr="00583891" w:rsidRDefault="00AB19C5" w:rsidP="00F17A9F">
            <w:pPr>
              <w:pStyle w:val="af4"/>
            </w:pPr>
            <w:r w:rsidRPr="00583891">
              <w:rPr>
                <w:color w:val="000000"/>
              </w:rPr>
              <w:t>16,00</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D7947E" w14:textId="77777777" w:rsidR="00AB19C5" w:rsidRPr="00583891" w:rsidRDefault="00AB19C5" w:rsidP="00F17A9F">
            <w:pPr>
              <w:pStyle w:val="af4"/>
            </w:pPr>
            <w:r w:rsidRPr="00583891">
              <w:rPr>
                <w:color w:val="000000"/>
              </w:rPr>
              <w:t>16,00</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686C96" w14:textId="77777777" w:rsidR="00AB19C5" w:rsidRPr="00583891" w:rsidRDefault="00AB19C5" w:rsidP="00F17A9F">
            <w:pPr>
              <w:pStyle w:val="af4"/>
            </w:pPr>
            <w:r w:rsidRPr="00583891">
              <w:rPr>
                <w:color w:val="000000"/>
              </w:rPr>
              <w:t>0,043</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1A5C8E" w14:textId="77777777" w:rsidR="00AB19C5" w:rsidRPr="00583891" w:rsidRDefault="00AB19C5" w:rsidP="00F17A9F">
            <w:pPr>
              <w:pStyle w:val="af4"/>
            </w:pPr>
            <w:r w:rsidRPr="00583891">
              <w:rPr>
                <w:color w:val="000000"/>
              </w:rPr>
              <w:t>15,957</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5D97EB" w14:textId="77777777" w:rsidR="00AB19C5" w:rsidRPr="00583891" w:rsidRDefault="00AB19C5" w:rsidP="00F17A9F">
            <w:pPr>
              <w:pStyle w:val="af4"/>
            </w:pPr>
            <w:r w:rsidRPr="00583891">
              <w:rPr>
                <w:color w:val="000000"/>
              </w:rPr>
              <w:t>8,788</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99CE29" w14:textId="77777777" w:rsidR="00AB19C5" w:rsidRPr="00583891" w:rsidRDefault="00AB19C5" w:rsidP="00F17A9F">
            <w:pPr>
              <w:pStyle w:val="af4"/>
            </w:pPr>
            <w:r w:rsidRPr="00583891">
              <w:rPr>
                <w:color w:val="000000"/>
              </w:rPr>
              <w:t>7,169</w:t>
            </w:r>
          </w:p>
        </w:tc>
        <w:tc>
          <w:tcPr>
            <w:tcW w:w="7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86F927" w14:textId="77777777" w:rsidR="00AB19C5" w:rsidRPr="00583891" w:rsidRDefault="00AB19C5" w:rsidP="00F17A9F">
            <w:pPr>
              <w:pStyle w:val="af4"/>
            </w:pPr>
            <w:r w:rsidRPr="00583891">
              <w:rPr>
                <w:color w:val="000000"/>
              </w:rPr>
              <w:t>54,9</w:t>
            </w:r>
          </w:p>
        </w:tc>
        <w:tc>
          <w:tcPr>
            <w:tcW w:w="7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11031E" w14:textId="77777777" w:rsidR="00AB19C5" w:rsidRPr="00583891" w:rsidRDefault="00AB19C5" w:rsidP="00F17A9F">
            <w:pPr>
              <w:pStyle w:val="af4"/>
            </w:pPr>
            <w:r w:rsidRPr="00583891">
              <w:rPr>
                <w:color w:val="000000"/>
              </w:rPr>
              <w:t>0,378</w:t>
            </w:r>
          </w:p>
        </w:tc>
      </w:tr>
      <w:tr w:rsidR="00AB19C5" w:rsidRPr="00583891" w14:paraId="408D545F" w14:textId="77777777" w:rsidTr="001226B7">
        <w:trPr>
          <w:trHeight w:val="340"/>
          <w:jc w:val="center"/>
        </w:trPr>
        <w:tc>
          <w:tcPr>
            <w:tcW w:w="423" w:type="dxa"/>
            <w:tcBorders>
              <w:top w:val="single" w:sz="4" w:space="0" w:color="000000"/>
              <w:left w:val="single" w:sz="4" w:space="0" w:color="000000"/>
              <w:bottom w:val="single" w:sz="4" w:space="0" w:color="000000"/>
              <w:right w:val="single" w:sz="4" w:space="0" w:color="000000"/>
            </w:tcBorders>
            <w:shd w:val="clear" w:color="auto" w:fill="auto"/>
          </w:tcPr>
          <w:p w14:paraId="2ED685D1" w14:textId="77777777" w:rsidR="00AB19C5" w:rsidRPr="00583891" w:rsidRDefault="00AB19C5" w:rsidP="00F17A9F">
            <w:pPr>
              <w:pStyle w:val="af4"/>
            </w:pPr>
            <w:r w:rsidRPr="00583891">
              <w:t>3</w:t>
            </w:r>
          </w:p>
        </w:tc>
        <w:tc>
          <w:tcPr>
            <w:tcW w:w="3402" w:type="dxa"/>
            <w:tcBorders>
              <w:top w:val="single" w:sz="4" w:space="0" w:color="000000"/>
              <w:left w:val="single" w:sz="4" w:space="0" w:color="000000"/>
              <w:bottom w:val="single" w:sz="4" w:space="0" w:color="000000"/>
              <w:right w:val="single" w:sz="4" w:space="0" w:color="000000"/>
            </w:tcBorders>
            <w:shd w:val="clear" w:color="auto" w:fill="auto"/>
          </w:tcPr>
          <w:p w14:paraId="76D87D83" w14:textId="77777777" w:rsidR="00AB19C5" w:rsidRPr="00583891" w:rsidRDefault="00AB19C5" w:rsidP="00F17A9F">
            <w:pPr>
              <w:pStyle w:val="af4"/>
              <w:jc w:val="left"/>
            </w:pPr>
            <w:r w:rsidRPr="00583891">
              <w:t>Котельная №3 ул. Комсомольская 21б</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53FB94" w14:textId="77777777" w:rsidR="00AB19C5" w:rsidRPr="00583891" w:rsidRDefault="00AB19C5" w:rsidP="00F17A9F">
            <w:pPr>
              <w:pStyle w:val="af4"/>
            </w:pPr>
            <w:r w:rsidRPr="00583891">
              <w:rPr>
                <w:color w:val="000000"/>
              </w:rPr>
              <w:t>3,44</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E759AC" w14:textId="77777777" w:rsidR="00AB19C5" w:rsidRPr="00583891" w:rsidRDefault="00AB19C5" w:rsidP="00F17A9F">
            <w:pPr>
              <w:pStyle w:val="af4"/>
            </w:pPr>
            <w:r w:rsidRPr="00583891">
              <w:rPr>
                <w:color w:val="000000"/>
              </w:rPr>
              <w:t>3,44</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67ED74" w14:textId="77777777" w:rsidR="00AB19C5" w:rsidRPr="00583891" w:rsidRDefault="00AB19C5" w:rsidP="00F17A9F">
            <w:pPr>
              <w:pStyle w:val="af4"/>
            </w:pPr>
            <w:r w:rsidRPr="00583891">
              <w:rPr>
                <w:color w:val="000000"/>
              </w:rPr>
              <w:t>0,015</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0D7067" w14:textId="77777777" w:rsidR="00AB19C5" w:rsidRPr="00583891" w:rsidRDefault="00AB19C5" w:rsidP="00F17A9F">
            <w:pPr>
              <w:pStyle w:val="af4"/>
            </w:pPr>
            <w:r w:rsidRPr="00583891">
              <w:rPr>
                <w:color w:val="000000"/>
              </w:rPr>
              <w:t>3,425</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9E0399" w14:textId="77777777" w:rsidR="00AB19C5" w:rsidRPr="00583891" w:rsidRDefault="00AB19C5" w:rsidP="00F17A9F">
            <w:pPr>
              <w:pStyle w:val="af4"/>
            </w:pPr>
            <w:r w:rsidRPr="00583891">
              <w:rPr>
                <w:color w:val="000000"/>
              </w:rPr>
              <w:t>2,327</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FCD8CC" w14:textId="77777777" w:rsidR="00AB19C5" w:rsidRPr="00583891" w:rsidRDefault="00AB19C5" w:rsidP="00F17A9F">
            <w:pPr>
              <w:pStyle w:val="af4"/>
            </w:pPr>
            <w:r w:rsidRPr="00583891">
              <w:rPr>
                <w:color w:val="000000"/>
              </w:rPr>
              <w:t>1,098</w:t>
            </w:r>
          </w:p>
        </w:tc>
        <w:tc>
          <w:tcPr>
            <w:tcW w:w="7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16109C" w14:textId="77777777" w:rsidR="00AB19C5" w:rsidRPr="00583891" w:rsidRDefault="00AB19C5" w:rsidP="00F17A9F">
            <w:pPr>
              <w:pStyle w:val="af4"/>
            </w:pPr>
            <w:r w:rsidRPr="00583891">
              <w:rPr>
                <w:color w:val="000000"/>
              </w:rPr>
              <w:t>67,6</w:t>
            </w:r>
          </w:p>
        </w:tc>
        <w:tc>
          <w:tcPr>
            <w:tcW w:w="7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87E5F2" w14:textId="77777777" w:rsidR="00AB19C5" w:rsidRPr="00583891" w:rsidRDefault="00AB19C5" w:rsidP="00F17A9F">
            <w:pPr>
              <w:pStyle w:val="af4"/>
            </w:pPr>
            <w:r w:rsidRPr="00583891">
              <w:rPr>
                <w:color w:val="000000"/>
              </w:rPr>
              <w:t>0,226</w:t>
            </w:r>
          </w:p>
        </w:tc>
      </w:tr>
      <w:tr w:rsidR="00AB19C5" w:rsidRPr="00583891" w14:paraId="177ECE42" w14:textId="77777777" w:rsidTr="001226B7">
        <w:trPr>
          <w:trHeight w:val="340"/>
          <w:jc w:val="center"/>
        </w:trPr>
        <w:tc>
          <w:tcPr>
            <w:tcW w:w="423" w:type="dxa"/>
            <w:tcBorders>
              <w:top w:val="single" w:sz="4" w:space="0" w:color="000000"/>
              <w:left w:val="single" w:sz="4" w:space="0" w:color="000000"/>
              <w:bottom w:val="single" w:sz="4" w:space="0" w:color="000000"/>
              <w:right w:val="single" w:sz="4" w:space="0" w:color="000000"/>
            </w:tcBorders>
            <w:shd w:val="clear" w:color="auto" w:fill="auto"/>
          </w:tcPr>
          <w:p w14:paraId="08EAAA17" w14:textId="77777777" w:rsidR="00AB19C5" w:rsidRPr="00583891" w:rsidRDefault="00AB19C5" w:rsidP="00F17A9F">
            <w:pPr>
              <w:pStyle w:val="af4"/>
            </w:pPr>
            <w:r w:rsidRPr="00583891">
              <w:t>4</w:t>
            </w:r>
          </w:p>
        </w:tc>
        <w:tc>
          <w:tcPr>
            <w:tcW w:w="3402" w:type="dxa"/>
            <w:tcBorders>
              <w:top w:val="single" w:sz="4" w:space="0" w:color="000000"/>
              <w:left w:val="single" w:sz="4" w:space="0" w:color="000000"/>
              <w:bottom w:val="single" w:sz="4" w:space="0" w:color="000000"/>
              <w:right w:val="single" w:sz="4" w:space="0" w:color="000000"/>
            </w:tcBorders>
            <w:shd w:val="clear" w:color="auto" w:fill="auto"/>
          </w:tcPr>
          <w:p w14:paraId="2D8BE536" w14:textId="77777777" w:rsidR="00AB19C5" w:rsidRPr="00583891" w:rsidRDefault="00AB19C5" w:rsidP="00F17A9F">
            <w:pPr>
              <w:pStyle w:val="af4"/>
              <w:jc w:val="left"/>
            </w:pPr>
            <w:r w:rsidRPr="00583891">
              <w:t>Котельная №4 ул. Василевского 10а</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E50C93" w14:textId="77777777" w:rsidR="00AB19C5" w:rsidRPr="00583891" w:rsidRDefault="00AB19C5" w:rsidP="00F17A9F">
            <w:pPr>
              <w:pStyle w:val="af4"/>
            </w:pPr>
            <w:r w:rsidRPr="00583891">
              <w:rPr>
                <w:color w:val="000000"/>
              </w:rPr>
              <w:t>1,902</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2059F0" w14:textId="77777777" w:rsidR="00AB19C5" w:rsidRPr="00583891" w:rsidRDefault="00AB19C5" w:rsidP="00F17A9F">
            <w:pPr>
              <w:pStyle w:val="af4"/>
            </w:pPr>
            <w:r w:rsidRPr="00583891">
              <w:rPr>
                <w:color w:val="000000"/>
              </w:rPr>
              <w:t>1,902</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2733D1" w14:textId="77777777" w:rsidR="00AB19C5" w:rsidRPr="00583891" w:rsidRDefault="00AB19C5" w:rsidP="00F17A9F">
            <w:pPr>
              <w:pStyle w:val="af4"/>
            </w:pPr>
            <w:r w:rsidRPr="00583891">
              <w:rPr>
                <w:color w:val="000000"/>
              </w:rPr>
              <w:t>0,003</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FB947F" w14:textId="77777777" w:rsidR="00AB19C5" w:rsidRPr="00583891" w:rsidRDefault="00AB19C5" w:rsidP="00F17A9F">
            <w:pPr>
              <w:pStyle w:val="af4"/>
            </w:pPr>
            <w:r w:rsidRPr="00583891">
              <w:rPr>
                <w:color w:val="000000"/>
              </w:rPr>
              <w:t>1,899</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7C8F1F" w14:textId="77777777" w:rsidR="00AB19C5" w:rsidRPr="00583891" w:rsidRDefault="00AB19C5" w:rsidP="00F17A9F">
            <w:pPr>
              <w:pStyle w:val="af4"/>
            </w:pPr>
            <w:r w:rsidRPr="00583891">
              <w:rPr>
                <w:color w:val="000000"/>
              </w:rPr>
              <w:t>1,165</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8B80F0" w14:textId="77777777" w:rsidR="00AB19C5" w:rsidRPr="00583891" w:rsidRDefault="00AB19C5" w:rsidP="00F17A9F">
            <w:pPr>
              <w:pStyle w:val="af4"/>
            </w:pPr>
            <w:r w:rsidRPr="00583891">
              <w:rPr>
                <w:color w:val="000000"/>
              </w:rPr>
              <w:t>0,734</w:t>
            </w:r>
          </w:p>
        </w:tc>
        <w:tc>
          <w:tcPr>
            <w:tcW w:w="7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DE4783" w14:textId="77777777" w:rsidR="00AB19C5" w:rsidRPr="00583891" w:rsidRDefault="00AB19C5" w:rsidP="00F17A9F">
            <w:pPr>
              <w:pStyle w:val="af4"/>
            </w:pPr>
            <w:r w:rsidRPr="00583891">
              <w:rPr>
                <w:color w:val="000000"/>
              </w:rPr>
              <w:t>61,3</w:t>
            </w:r>
          </w:p>
        </w:tc>
        <w:tc>
          <w:tcPr>
            <w:tcW w:w="7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6A3BA4" w14:textId="77777777" w:rsidR="00AB19C5" w:rsidRPr="00583891" w:rsidRDefault="00AB19C5" w:rsidP="00F17A9F">
            <w:pPr>
              <w:pStyle w:val="af4"/>
            </w:pPr>
            <w:r w:rsidRPr="00583891">
              <w:rPr>
                <w:color w:val="000000"/>
              </w:rPr>
              <w:t>0,069</w:t>
            </w:r>
          </w:p>
        </w:tc>
      </w:tr>
      <w:tr w:rsidR="00AB19C5" w:rsidRPr="00583891" w14:paraId="3983F70E" w14:textId="77777777" w:rsidTr="001226B7">
        <w:trPr>
          <w:trHeight w:val="340"/>
          <w:jc w:val="center"/>
        </w:trPr>
        <w:tc>
          <w:tcPr>
            <w:tcW w:w="423" w:type="dxa"/>
            <w:tcBorders>
              <w:top w:val="single" w:sz="4" w:space="0" w:color="000000"/>
              <w:left w:val="single" w:sz="4" w:space="0" w:color="000000"/>
              <w:bottom w:val="single" w:sz="4" w:space="0" w:color="000000"/>
              <w:right w:val="single" w:sz="4" w:space="0" w:color="000000"/>
            </w:tcBorders>
            <w:shd w:val="clear" w:color="auto" w:fill="auto"/>
          </w:tcPr>
          <w:p w14:paraId="76BB7EFC" w14:textId="77777777" w:rsidR="00AB19C5" w:rsidRPr="00583891" w:rsidRDefault="00AB19C5" w:rsidP="00F17A9F">
            <w:pPr>
              <w:pStyle w:val="af4"/>
            </w:pPr>
            <w:r w:rsidRPr="00583891">
              <w:t>5</w:t>
            </w:r>
          </w:p>
        </w:tc>
        <w:tc>
          <w:tcPr>
            <w:tcW w:w="3402" w:type="dxa"/>
            <w:tcBorders>
              <w:top w:val="single" w:sz="4" w:space="0" w:color="000000"/>
              <w:left w:val="single" w:sz="4" w:space="0" w:color="000000"/>
              <w:bottom w:val="single" w:sz="4" w:space="0" w:color="000000"/>
              <w:right w:val="single" w:sz="4" w:space="0" w:color="000000"/>
            </w:tcBorders>
            <w:shd w:val="clear" w:color="auto" w:fill="auto"/>
          </w:tcPr>
          <w:p w14:paraId="12036E8E" w14:textId="77777777" w:rsidR="00AB19C5" w:rsidRPr="00583891" w:rsidRDefault="00AB19C5" w:rsidP="00F17A9F">
            <w:pPr>
              <w:pStyle w:val="af4"/>
              <w:jc w:val="left"/>
            </w:pPr>
            <w:r w:rsidRPr="00583891">
              <w:t>Котельная №5 пл. Октябрьская 150а</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B4EB5E" w14:textId="77777777" w:rsidR="00AB19C5" w:rsidRPr="00583891" w:rsidRDefault="00AB19C5" w:rsidP="00F17A9F">
            <w:pPr>
              <w:pStyle w:val="af4"/>
            </w:pPr>
            <w:r w:rsidRPr="00583891">
              <w:rPr>
                <w:color w:val="000000"/>
              </w:rPr>
              <w:t>6,45</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B64E50" w14:textId="77777777" w:rsidR="00AB19C5" w:rsidRPr="00583891" w:rsidRDefault="00AB19C5" w:rsidP="00F17A9F">
            <w:pPr>
              <w:pStyle w:val="af4"/>
            </w:pPr>
            <w:r w:rsidRPr="00583891">
              <w:rPr>
                <w:color w:val="000000"/>
              </w:rPr>
              <w:t>6,45</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E732BF" w14:textId="77777777" w:rsidR="00AB19C5" w:rsidRPr="00583891" w:rsidRDefault="00AB19C5" w:rsidP="00F17A9F">
            <w:pPr>
              <w:pStyle w:val="af4"/>
            </w:pPr>
            <w:r w:rsidRPr="00583891">
              <w:rPr>
                <w:color w:val="000000"/>
              </w:rPr>
              <w:t>0,012</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92A180" w14:textId="77777777" w:rsidR="00AB19C5" w:rsidRPr="00583891" w:rsidRDefault="00AB19C5" w:rsidP="00F17A9F">
            <w:pPr>
              <w:pStyle w:val="af4"/>
            </w:pPr>
            <w:r w:rsidRPr="00583891">
              <w:rPr>
                <w:color w:val="000000"/>
              </w:rPr>
              <w:t>6,438</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4A9CB7" w14:textId="77777777" w:rsidR="00AB19C5" w:rsidRPr="00583891" w:rsidRDefault="00AB19C5" w:rsidP="00F17A9F">
            <w:pPr>
              <w:pStyle w:val="af4"/>
            </w:pPr>
            <w:r w:rsidRPr="00583891">
              <w:rPr>
                <w:color w:val="000000"/>
              </w:rPr>
              <w:t>2,072</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6B0400" w14:textId="77777777" w:rsidR="00AB19C5" w:rsidRPr="00583891" w:rsidRDefault="00AB19C5" w:rsidP="00F17A9F">
            <w:pPr>
              <w:pStyle w:val="af4"/>
            </w:pPr>
            <w:r w:rsidRPr="00583891">
              <w:rPr>
                <w:color w:val="000000"/>
              </w:rPr>
              <w:t>4,366</w:t>
            </w:r>
          </w:p>
        </w:tc>
        <w:tc>
          <w:tcPr>
            <w:tcW w:w="7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8566F1" w14:textId="77777777" w:rsidR="00AB19C5" w:rsidRPr="00583891" w:rsidRDefault="00AB19C5" w:rsidP="00F17A9F">
            <w:pPr>
              <w:pStyle w:val="af4"/>
            </w:pPr>
            <w:r w:rsidRPr="00583891">
              <w:rPr>
                <w:color w:val="000000"/>
              </w:rPr>
              <w:t>32,1</w:t>
            </w:r>
          </w:p>
        </w:tc>
        <w:tc>
          <w:tcPr>
            <w:tcW w:w="7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CAF774" w14:textId="77777777" w:rsidR="00AB19C5" w:rsidRPr="00583891" w:rsidRDefault="00AB19C5" w:rsidP="00F17A9F">
            <w:pPr>
              <w:pStyle w:val="af4"/>
            </w:pPr>
            <w:r w:rsidRPr="00583891">
              <w:rPr>
                <w:color w:val="000000"/>
              </w:rPr>
              <w:t>0,102</w:t>
            </w:r>
          </w:p>
        </w:tc>
      </w:tr>
      <w:tr w:rsidR="00AB19C5" w:rsidRPr="00583891" w14:paraId="74D60818" w14:textId="77777777" w:rsidTr="001226B7">
        <w:trPr>
          <w:trHeight w:val="340"/>
          <w:jc w:val="center"/>
        </w:trPr>
        <w:tc>
          <w:tcPr>
            <w:tcW w:w="423" w:type="dxa"/>
            <w:tcBorders>
              <w:top w:val="single" w:sz="4" w:space="0" w:color="000000"/>
              <w:left w:val="single" w:sz="4" w:space="0" w:color="000000"/>
              <w:bottom w:val="single" w:sz="4" w:space="0" w:color="000000"/>
              <w:right w:val="single" w:sz="4" w:space="0" w:color="000000"/>
            </w:tcBorders>
            <w:shd w:val="clear" w:color="auto" w:fill="auto"/>
          </w:tcPr>
          <w:p w14:paraId="16A9ACBB" w14:textId="77777777" w:rsidR="00AB19C5" w:rsidRPr="00583891" w:rsidRDefault="00AB19C5" w:rsidP="00F17A9F">
            <w:pPr>
              <w:pStyle w:val="af4"/>
            </w:pPr>
            <w:r w:rsidRPr="00583891">
              <w:t>6</w:t>
            </w:r>
          </w:p>
        </w:tc>
        <w:tc>
          <w:tcPr>
            <w:tcW w:w="3402" w:type="dxa"/>
            <w:tcBorders>
              <w:top w:val="single" w:sz="4" w:space="0" w:color="000000"/>
              <w:left w:val="single" w:sz="4" w:space="0" w:color="000000"/>
              <w:bottom w:val="single" w:sz="4" w:space="0" w:color="000000"/>
              <w:right w:val="single" w:sz="4" w:space="0" w:color="000000"/>
            </w:tcBorders>
            <w:shd w:val="clear" w:color="auto" w:fill="auto"/>
          </w:tcPr>
          <w:p w14:paraId="065430D8" w14:textId="77777777" w:rsidR="00AB19C5" w:rsidRPr="00583891" w:rsidRDefault="00AB19C5" w:rsidP="00F17A9F">
            <w:pPr>
              <w:pStyle w:val="af4"/>
              <w:jc w:val="left"/>
            </w:pPr>
            <w:r w:rsidRPr="00583891">
              <w:t>Котельная №6 ул. Пролетарская 240а</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E276B4" w14:textId="77777777" w:rsidR="00AB19C5" w:rsidRPr="00583891" w:rsidRDefault="00AB19C5" w:rsidP="00F17A9F">
            <w:pPr>
              <w:pStyle w:val="af4"/>
            </w:pPr>
            <w:r w:rsidRPr="00583891">
              <w:rPr>
                <w:color w:val="000000"/>
              </w:rPr>
              <w:t>0,43</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F0C5FD" w14:textId="77777777" w:rsidR="00AB19C5" w:rsidRPr="00583891" w:rsidRDefault="00AB19C5" w:rsidP="00F17A9F">
            <w:pPr>
              <w:pStyle w:val="af4"/>
            </w:pPr>
            <w:r w:rsidRPr="00583891">
              <w:rPr>
                <w:color w:val="000000"/>
              </w:rPr>
              <w:t>0,43</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E83248" w14:textId="77777777" w:rsidR="00AB19C5" w:rsidRPr="00583891" w:rsidRDefault="00AB19C5" w:rsidP="00F17A9F">
            <w:pPr>
              <w:pStyle w:val="af4"/>
            </w:pPr>
            <w:r w:rsidRPr="00583891">
              <w:rPr>
                <w:color w:val="000000"/>
              </w:rPr>
              <w:t>0,002</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DDD6E9" w14:textId="77777777" w:rsidR="00AB19C5" w:rsidRPr="00583891" w:rsidRDefault="00AB19C5" w:rsidP="00F17A9F">
            <w:pPr>
              <w:pStyle w:val="af4"/>
            </w:pPr>
            <w:r w:rsidRPr="00583891">
              <w:rPr>
                <w:color w:val="000000"/>
              </w:rPr>
              <w:t>0,428</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8A91EB" w14:textId="77777777" w:rsidR="00AB19C5" w:rsidRPr="00583891" w:rsidRDefault="00AB19C5" w:rsidP="00F17A9F">
            <w:pPr>
              <w:pStyle w:val="af4"/>
            </w:pPr>
            <w:r w:rsidRPr="00583891">
              <w:rPr>
                <w:color w:val="000000"/>
              </w:rPr>
              <w:t>0,373</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0CC614" w14:textId="77777777" w:rsidR="00AB19C5" w:rsidRPr="00583891" w:rsidRDefault="00AB19C5" w:rsidP="00F17A9F">
            <w:pPr>
              <w:pStyle w:val="af4"/>
            </w:pPr>
            <w:r w:rsidRPr="00583891">
              <w:rPr>
                <w:color w:val="000000"/>
              </w:rPr>
              <w:t>0,055</w:t>
            </w:r>
          </w:p>
        </w:tc>
        <w:tc>
          <w:tcPr>
            <w:tcW w:w="7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17C1B5" w14:textId="77777777" w:rsidR="00AB19C5" w:rsidRPr="00583891" w:rsidRDefault="00AB19C5" w:rsidP="00F17A9F">
            <w:pPr>
              <w:pStyle w:val="af4"/>
            </w:pPr>
            <w:r w:rsidRPr="00583891">
              <w:rPr>
                <w:color w:val="000000"/>
              </w:rPr>
              <w:t>86,7</w:t>
            </w:r>
          </w:p>
        </w:tc>
        <w:tc>
          <w:tcPr>
            <w:tcW w:w="7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6F31CA" w14:textId="77777777" w:rsidR="00AB19C5" w:rsidRPr="00583891" w:rsidRDefault="00AB19C5" w:rsidP="00F17A9F">
            <w:pPr>
              <w:pStyle w:val="af4"/>
            </w:pPr>
            <w:r w:rsidRPr="00583891">
              <w:rPr>
                <w:color w:val="000000"/>
              </w:rPr>
              <w:t>0,007</w:t>
            </w:r>
          </w:p>
        </w:tc>
      </w:tr>
      <w:tr w:rsidR="00AB19C5" w:rsidRPr="00583891" w14:paraId="16D2F219" w14:textId="77777777" w:rsidTr="001226B7">
        <w:trPr>
          <w:trHeight w:val="340"/>
          <w:jc w:val="center"/>
        </w:trPr>
        <w:tc>
          <w:tcPr>
            <w:tcW w:w="423" w:type="dxa"/>
            <w:tcBorders>
              <w:top w:val="single" w:sz="4" w:space="0" w:color="000000"/>
              <w:left w:val="single" w:sz="4" w:space="0" w:color="000000"/>
              <w:bottom w:val="single" w:sz="4" w:space="0" w:color="000000"/>
              <w:right w:val="single" w:sz="4" w:space="0" w:color="000000"/>
            </w:tcBorders>
            <w:shd w:val="clear" w:color="auto" w:fill="auto"/>
          </w:tcPr>
          <w:p w14:paraId="52016858" w14:textId="77777777" w:rsidR="00AB19C5" w:rsidRPr="00583891" w:rsidRDefault="00AB19C5" w:rsidP="00F17A9F">
            <w:pPr>
              <w:pStyle w:val="af4"/>
            </w:pPr>
            <w:r w:rsidRPr="00583891">
              <w:t>7</w:t>
            </w:r>
          </w:p>
        </w:tc>
        <w:tc>
          <w:tcPr>
            <w:tcW w:w="3402" w:type="dxa"/>
            <w:tcBorders>
              <w:top w:val="single" w:sz="4" w:space="0" w:color="000000"/>
              <w:left w:val="single" w:sz="4" w:space="0" w:color="000000"/>
              <w:bottom w:val="single" w:sz="4" w:space="0" w:color="000000"/>
              <w:right w:val="single" w:sz="4" w:space="0" w:color="000000"/>
            </w:tcBorders>
            <w:shd w:val="clear" w:color="auto" w:fill="auto"/>
          </w:tcPr>
          <w:p w14:paraId="1B0CD9E7" w14:textId="77777777" w:rsidR="00AB19C5" w:rsidRPr="00583891" w:rsidRDefault="00AB19C5" w:rsidP="00F17A9F">
            <w:pPr>
              <w:pStyle w:val="af4"/>
              <w:jc w:val="left"/>
            </w:pPr>
            <w:r w:rsidRPr="00583891">
              <w:t>Котельная №7 ул. Линейная 15к</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1035E7" w14:textId="77777777" w:rsidR="00AB19C5" w:rsidRPr="00583891" w:rsidRDefault="00AB19C5" w:rsidP="00F17A9F">
            <w:pPr>
              <w:pStyle w:val="af4"/>
            </w:pPr>
            <w:r w:rsidRPr="00583891">
              <w:rPr>
                <w:color w:val="000000"/>
              </w:rPr>
              <w:t>4,73</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F0C798" w14:textId="77777777" w:rsidR="00AB19C5" w:rsidRPr="00583891" w:rsidRDefault="00AB19C5" w:rsidP="00F17A9F">
            <w:pPr>
              <w:pStyle w:val="af4"/>
            </w:pPr>
            <w:r w:rsidRPr="00583891">
              <w:rPr>
                <w:color w:val="000000"/>
              </w:rPr>
              <w:t>4,73</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25E28A" w14:textId="77777777" w:rsidR="00AB19C5" w:rsidRPr="00583891" w:rsidRDefault="00AB19C5" w:rsidP="00F17A9F">
            <w:pPr>
              <w:pStyle w:val="af4"/>
            </w:pPr>
            <w:r w:rsidRPr="00583891">
              <w:rPr>
                <w:color w:val="000000"/>
              </w:rPr>
              <w:t>0,007</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70BD8C" w14:textId="77777777" w:rsidR="00AB19C5" w:rsidRPr="00583891" w:rsidRDefault="00AB19C5" w:rsidP="00F17A9F">
            <w:pPr>
              <w:pStyle w:val="af4"/>
            </w:pPr>
            <w:r w:rsidRPr="00583891">
              <w:rPr>
                <w:color w:val="000000"/>
              </w:rPr>
              <w:t>4,723</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246F8A" w14:textId="77777777" w:rsidR="00AB19C5" w:rsidRPr="00583891" w:rsidRDefault="00AB19C5" w:rsidP="00F17A9F">
            <w:pPr>
              <w:pStyle w:val="af4"/>
            </w:pPr>
            <w:r w:rsidRPr="00583891">
              <w:rPr>
                <w:color w:val="000000"/>
              </w:rPr>
              <w:t>2,574</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D7C625" w14:textId="77777777" w:rsidR="00AB19C5" w:rsidRPr="00583891" w:rsidRDefault="00AB19C5" w:rsidP="00F17A9F">
            <w:pPr>
              <w:pStyle w:val="af4"/>
            </w:pPr>
            <w:r w:rsidRPr="00583891">
              <w:rPr>
                <w:color w:val="000000"/>
              </w:rPr>
              <w:t>2,149</w:t>
            </w:r>
          </w:p>
        </w:tc>
        <w:tc>
          <w:tcPr>
            <w:tcW w:w="7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D93815" w14:textId="77777777" w:rsidR="00AB19C5" w:rsidRPr="00583891" w:rsidRDefault="00AB19C5" w:rsidP="00F17A9F">
            <w:pPr>
              <w:pStyle w:val="af4"/>
            </w:pPr>
            <w:r w:rsidRPr="00583891">
              <w:rPr>
                <w:color w:val="000000"/>
              </w:rPr>
              <w:t>45,4</w:t>
            </w:r>
          </w:p>
        </w:tc>
        <w:tc>
          <w:tcPr>
            <w:tcW w:w="7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4951C7" w14:textId="77777777" w:rsidR="00AB19C5" w:rsidRPr="00583891" w:rsidRDefault="00AB19C5" w:rsidP="00F17A9F">
            <w:pPr>
              <w:pStyle w:val="af4"/>
            </w:pPr>
            <w:r w:rsidRPr="00583891">
              <w:rPr>
                <w:color w:val="000000"/>
              </w:rPr>
              <w:t>0,192</w:t>
            </w:r>
          </w:p>
        </w:tc>
      </w:tr>
      <w:tr w:rsidR="00AB19C5" w:rsidRPr="00583891" w14:paraId="4C001CF8" w14:textId="77777777" w:rsidTr="001226B7">
        <w:trPr>
          <w:trHeight w:val="340"/>
          <w:jc w:val="center"/>
        </w:trPr>
        <w:tc>
          <w:tcPr>
            <w:tcW w:w="423" w:type="dxa"/>
            <w:tcBorders>
              <w:top w:val="single" w:sz="4" w:space="0" w:color="000000"/>
              <w:left w:val="single" w:sz="4" w:space="0" w:color="000000"/>
              <w:bottom w:val="single" w:sz="4" w:space="0" w:color="000000"/>
              <w:right w:val="single" w:sz="4" w:space="0" w:color="000000"/>
            </w:tcBorders>
            <w:shd w:val="clear" w:color="auto" w:fill="auto"/>
          </w:tcPr>
          <w:p w14:paraId="359E6267" w14:textId="77777777" w:rsidR="00AB19C5" w:rsidRPr="00583891" w:rsidRDefault="00AB19C5" w:rsidP="00F17A9F">
            <w:pPr>
              <w:pStyle w:val="af4"/>
            </w:pPr>
            <w:r w:rsidRPr="00583891">
              <w:t>8</w:t>
            </w:r>
          </w:p>
        </w:tc>
        <w:tc>
          <w:tcPr>
            <w:tcW w:w="3402" w:type="dxa"/>
            <w:tcBorders>
              <w:top w:val="single" w:sz="4" w:space="0" w:color="000000"/>
              <w:left w:val="single" w:sz="4" w:space="0" w:color="000000"/>
              <w:bottom w:val="single" w:sz="4" w:space="0" w:color="000000"/>
              <w:right w:val="single" w:sz="4" w:space="0" w:color="000000"/>
            </w:tcBorders>
            <w:shd w:val="clear" w:color="auto" w:fill="auto"/>
          </w:tcPr>
          <w:p w14:paraId="1831E189" w14:textId="77777777" w:rsidR="00AB19C5" w:rsidRPr="00583891" w:rsidRDefault="00AB19C5" w:rsidP="00F17A9F">
            <w:pPr>
              <w:pStyle w:val="af4"/>
              <w:jc w:val="left"/>
            </w:pPr>
            <w:r w:rsidRPr="00583891">
              <w:t>Котельная №8 ул. Ленина 15</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A60F9F" w14:textId="77777777" w:rsidR="00AB19C5" w:rsidRPr="00583891" w:rsidRDefault="00AB19C5" w:rsidP="00F17A9F">
            <w:pPr>
              <w:pStyle w:val="af4"/>
            </w:pPr>
            <w:r w:rsidRPr="00583891">
              <w:rPr>
                <w:color w:val="000000"/>
              </w:rPr>
              <w:t>10,60</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B23236" w14:textId="77777777" w:rsidR="00AB19C5" w:rsidRPr="00583891" w:rsidRDefault="00AB19C5" w:rsidP="00F17A9F">
            <w:pPr>
              <w:pStyle w:val="af4"/>
            </w:pPr>
            <w:r w:rsidRPr="00583891">
              <w:rPr>
                <w:color w:val="000000"/>
              </w:rPr>
              <w:t>10,60</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3D0739" w14:textId="77777777" w:rsidR="00AB19C5" w:rsidRPr="00583891" w:rsidRDefault="00AB19C5" w:rsidP="00F17A9F">
            <w:pPr>
              <w:pStyle w:val="af4"/>
            </w:pPr>
            <w:r w:rsidRPr="00583891">
              <w:rPr>
                <w:color w:val="000000"/>
              </w:rPr>
              <w:t>0,207</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4B0C19" w14:textId="77777777" w:rsidR="00AB19C5" w:rsidRPr="00583891" w:rsidRDefault="00AB19C5" w:rsidP="00F17A9F">
            <w:pPr>
              <w:pStyle w:val="af4"/>
            </w:pPr>
            <w:r w:rsidRPr="00583891">
              <w:rPr>
                <w:color w:val="000000"/>
              </w:rPr>
              <w:t>4,00</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1BCE43" w14:textId="77777777" w:rsidR="00AB19C5" w:rsidRPr="00583891" w:rsidRDefault="00AB19C5" w:rsidP="00F17A9F">
            <w:pPr>
              <w:pStyle w:val="af4"/>
            </w:pPr>
            <w:r w:rsidRPr="00583891">
              <w:rPr>
                <w:color w:val="000000"/>
              </w:rPr>
              <w:t>2,99</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C49624" w14:textId="77777777" w:rsidR="00AB19C5" w:rsidRPr="00583891" w:rsidRDefault="00AB19C5" w:rsidP="00F17A9F">
            <w:pPr>
              <w:pStyle w:val="af4"/>
            </w:pPr>
            <w:r w:rsidRPr="00583891">
              <w:rPr>
                <w:color w:val="000000"/>
              </w:rPr>
              <w:t>1,01</w:t>
            </w:r>
          </w:p>
        </w:tc>
        <w:tc>
          <w:tcPr>
            <w:tcW w:w="7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C0A697" w14:textId="77777777" w:rsidR="00AB19C5" w:rsidRPr="00583891" w:rsidRDefault="00AB19C5" w:rsidP="00F17A9F">
            <w:pPr>
              <w:pStyle w:val="af4"/>
            </w:pPr>
            <w:r w:rsidRPr="00583891">
              <w:rPr>
                <w:color w:val="000000"/>
              </w:rPr>
              <w:t>74,8</w:t>
            </w:r>
          </w:p>
        </w:tc>
        <w:tc>
          <w:tcPr>
            <w:tcW w:w="7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C3BB96" w14:textId="77777777" w:rsidR="00AB19C5" w:rsidRPr="00583891" w:rsidRDefault="00AB19C5" w:rsidP="00F17A9F">
            <w:pPr>
              <w:pStyle w:val="af4"/>
            </w:pPr>
            <w:r w:rsidRPr="00583891">
              <w:rPr>
                <w:color w:val="000000"/>
              </w:rPr>
              <w:t>-</w:t>
            </w:r>
          </w:p>
        </w:tc>
      </w:tr>
      <w:tr w:rsidR="00AB19C5" w:rsidRPr="00583891" w14:paraId="76E9A282" w14:textId="77777777" w:rsidTr="001226B7">
        <w:trPr>
          <w:trHeight w:val="340"/>
          <w:jc w:val="center"/>
        </w:trPr>
        <w:tc>
          <w:tcPr>
            <w:tcW w:w="423" w:type="dxa"/>
            <w:tcBorders>
              <w:top w:val="single" w:sz="4" w:space="0" w:color="000000"/>
              <w:left w:val="single" w:sz="4" w:space="0" w:color="000000"/>
              <w:bottom w:val="single" w:sz="4" w:space="0" w:color="000000"/>
              <w:right w:val="single" w:sz="4" w:space="0" w:color="000000"/>
            </w:tcBorders>
            <w:shd w:val="clear" w:color="auto" w:fill="auto"/>
          </w:tcPr>
          <w:p w14:paraId="3B6427C4" w14:textId="77777777" w:rsidR="00AB19C5" w:rsidRPr="00583891" w:rsidRDefault="00AB19C5" w:rsidP="00F17A9F">
            <w:pPr>
              <w:pStyle w:val="af4"/>
            </w:pPr>
            <w:r w:rsidRPr="00583891">
              <w:t>9</w:t>
            </w:r>
          </w:p>
        </w:tc>
        <w:tc>
          <w:tcPr>
            <w:tcW w:w="3402" w:type="dxa"/>
            <w:tcBorders>
              <w:top w:val="single" w:sz="4" w:space="0" w:color="000000"/>
              <w:left w:val="single" w:sz="4" w:space="0" w:color="000000"/>
              <w:bottom w:val="single" w:sz="4" w:space="0" w:color="000000"/>
              <w:right w:val="single" w:sz="4" w:space="0" w:color="000000"/>
            </w:tcBorders>
            <w:shd w:val="clear" w:color="auto" w:fill="auto"/>
          </w:tcPr>
          <w:p w14:paraId="0C566399" w14:textId="77777777" w:rsidR="00AB19C5" w:rsidRPr="00583891" w:rsidRDefault="00AB19C5" w:rsidP="00F17A9F">
            <w:pPr>
              <w:pStyle w:val="af4"/>
              <w:jc w:val="left"/>
            </w:pPr>
            <w:r w:rsidRPr="00583891">
              <w:t xml:space="preserve">Котельная №9 </w:t>
            </w:r>
            <w:r w:rsidR="0011231D">
              <w:t>ул. Озерная 6/1</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378C71" w14:textId="77777777" w:rsidR="00AB19C5" w:rsidRPr="00583891" w:rsidRDefault="00AB19C5" w:rsidP="00F17A9F">
            <w:pPr>
              <w:pStyle w:val="af4"/>
            </w:pPr>
            <w:r w:rsidRPr="00583891">
              <w:rPr>
                <w:color w:val="000000"/>
              </w:rPr>
              <w:t>1,65</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13BD2B" w14:textId="77777777" w:rsidR="00AB19C5" w:rsidRPr="00583891" w:rsidRDefault="00AB19C5" w:rsidP="00F17A9F">
            <w:pPr>
              <w:pStyle w:val="af4"/>
            </w:pPr>
            <w:r w:rsidRPr="00583891">
              <w:rPr>
                <w:color w:val="000000"/>
              </w:rPr>
              <w:t>1,65</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4CE698" w14:textId="77777777" w:rsidR="00AB19C5" w:rsidRPr="00583891" w:rsidRDefault="00AB19C5" w:rsidP="00F17A9F">
            <w:pPr>
              <w:pStyle w:val="af4"/>
            </w:pPr>
            <w:r w:rsidRPr="00583891">
              <w:rPr>
                <w:color w:val="000000"/>
              </w:rPr>
              <w:t>0,050</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375C77" w14:textId="77777777" w:rsidR="00AB19C5" w:rsidRPr="00583891" w:rsidRDefault="00AB19C5" w:rsidP="00F17A9F">
            <w:pPr>
              <w:pStyle w:val="af4"/>
            </w:pPr>
            <w:r w:rsidRPr="00583891">
              <w:rPr>
                <w:color w:val="000000"/>
              </w:rPr>
              <w:t>1,645</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E315D3" w14:textId="77777777" w:rsidR="00AB19C5" w:rsidRPr="00583891" w:rsidRDefault="00AB19C5" w:rsidP="00F17A9F">
            <w:pPr>
              <w:pStyle w:val="af4"/>
            </w:pPr>
            <w:r w:rsidRPr="00583891">
              <w:rPr>
                <w:color w:val="000000"/>
              </w:rPr>
              <w:t>1,645</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C91C43" w14:textId="77777777" w:rsidR="00AB19C5" w:rsidRPr="00583891" w:rsidRDefault="00AB19C5" w:rsidP="00F17A9F">
            <w:pPr>
              <w:pStyle w:val="af4"/>
            </w:pPr>
            <w:r w:rsidRPr="00583891">
              <w:rPr>
                <w:color w:val="000000"/>
              </w:rPr>
              <w:t>0</w:t>
            </w:r>
          </w:p>
        </w:tc>
        <w:tc>
          <w:tcPr>
            <w:tcW w:w="7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4E23A8" w14:textId="77777777" w:rsidR="00AB19C5" w:rsidRPr="00583891" w:rsidRDefault="00AB19C5" w:rsidP="00F17A9F">
            <w:pPr>
              <w:pStyle w:val="af4"/>
            </w:pPr>
            <w:r w:rsidRPr="00583891">
              <w:rPr>
                <w:color w:val="000000"/>
              </w:rPr>
              <w:t>100,0</w:t>
            </w:r>
          </w:p>
        </w:tc>
        <w:tc>
          <w:tcPr>
            <w:tcW w:w="7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BAE4D6" w14:textId="77777777" w:rsidR="00AB19C5" w:rsidRPr="00583891" w:rsidRDefault="00AB19C5" w:rsidP="00F17A9F">
            <w:pPr>
              <w:pStyle w:val="af4"/>
            </w:pPr>
            <w:r w:rsidRPr="00583891">
              <w:rPr>
                <w:color w:val="000000"/>
              </w:rPr>
              <w:t>0,252</w:t>
            </w:r>
          </w:p>
        </w:tc>
      </w:tr>
      <w:tr w:rsidR="00AB19C5" w:rsidRPr="00583891" w14:paraId="6B75EF32" w14:textId="77777777" w:rsidTr="001226B7">
        <w:trPr>
          <w:trHeight w:val="340"/>
          <w:jc w:val="center"/>
        </w:trPr>
        <w:tc>
          <w:tcPr>
            <w:tcW w:w="423" w:type="dxa"/>
            <w:tcBorders>
              <w:top w:val="single" w:sz="4" w:space="0" w:color="000000"/>
              <w:left w:val="single" w:sz="4" w:space="0" w:color="000000"/>
              <w:bottom w:val="single" w:sz="4" w:space="0" w:color="000000"/>
              <w:right w:val="single" w:sz="4" w:space="0" w:color="000000"/>
            </w:tcBorders>
            <w:shd w:val="clear" w:color="auto" w:fill="auto"/>
          </w:tcPr>
          <w:p w14:paraId="7C0C3AFA" w14:textId="77777777" w:rsidR="00AB19C5" w:rsidRPr="00583891" w:rsidRDefault="00AB19C5" w:rsidP="00F17A9F">
            <w:pPr>
              <w:pStyle w:val="af4"/>
            </w:pPr>
            <w:r w:rsidRPr="00583891">
              <w:t>10</w:t>
            </w:r>
          </w:p>
        </w:tc>
        <w:tc>
          <w:tcPr>
            <w:tcW w:w="3402" w:type="dxa"/>
            <w:tcBorders>
              <w:top w:val="single" w:sz="4" w:space="0" w:color="000000"/>
              <w:left w:val="single" w:sz="4" w:space="0" w:color="000000"/>
              <w:bottom w:val="single" w:sz="4" w:space="0" w:color="000000"/>
              <w:right w:val="single" w:sz="4" w:space="0" w:color="000000"/>
            </w:tcBorders>
            <w:shd w:val="clear" w:color="auto" w:fill="auto"/>
          </w:tcPr>
          <w:p w14:paraId="7C3F7C6E" w14:textId="77777777" w:rsidR="00AB19C5" w:rsidRPr="00583891" w:rsidRDefault="00AB19C5" w:rsidP="00F17A9F">
            <w:pPr>
              <w:pStyle w:val="af4"/>
              <w:jc w:val="left"/>
            </w:pPr>
            <w:r w:rsidRPr="00583891">
              <w:t>Котельная №10 ул. 50 лет СССР 75</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9592A8" w14:textId="77777777" w:rsidR="00AB19C5" w:rsidRPr="00583891" w:rsidRDefault="00AB19C5" w:rsidP="00F17A9F">
            <w:pPr>
              <w:pStyle w:val="af4"/>
            </w:pPr>
            <w:r w:rsidRPr="00583891">
              <w:rPr>
                <w:color w:val="000000"/>
              </w:rPr>
              <w:t>2,58</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27F2E6" w14:textId="77777777" w:rsidR="00AB19C5" w:rsidRPr="00583891" w:rsidRDefault="00AB19C5" w:rsidP="00F17A9F">
            <w:pPr>
              <w:pStyle w:val="af4"/>
            </w:pPr>
            <w:r w:rsidRPr="00583891">
              <w:rPr>
                <w:color w:val="000000"/>
              </w:rPr>
              <w:t>2,58</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9E406A" w14:textId="77777777" w:rsidR="00AB19C5" w:rsidRPr="00583891" w:rsidRDefault="00AB19C5" w:rsidP="00F17A9F">
            <w:pPr>
              <w:pStyle w:val="af4"/>
            </w:pPr>
            <w:r w:rsidRPr="00583891">
              <w:rPr>
                <w:color w:val="000000"/>
              </w:rPr>
              <w:t>0,070</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19FAB2" w14:textId="77777777" w:rsidR="00AB19C5" w:rsidRPr="00583891" w:rsidRDefault="00AB19C5" w:rsidP="00F17A9F">
            <w:pPr>
              <w:pStyle w:val="af4"/>
            </w:pPr>
            <w:r w:rsidRPr="00583891">
              <w:rPr>
                <w:color w:val="000000"/>
              </w:rPr>
              <w:t>2,51</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B376DA" w14:textId="77777777" w:rsidR="00AB19C5" w:rsidRPr="00583891" w:rsidRDefault="00AB19C5" w:rsidP="00F17A9F">
            <w:pPr>
              <w:pStyle w:val="af4"/>
            </w:pPr>
            <w:r w:rsidRPr="00583891">
              <w:rPr>
                <w:color w:val="000000"/>
              </w:rPr>
              <w:t>0,60</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E34A28" w14:textId="77777777" w:rsidR="00AB19C5" w:rsidRPr="00583891" w:rsidRDefault="00AB19C5" w:rsidP="00F17A9F">
            <w:pPr>
              <w:pStyle w:val="af4"/>
            </w:pPr>
            <w:r w:rsidRPr="00583891">
              <w:rPr>
                <w:color w:val="000000"/>
              </w:rPr>
              <w:t>1,17</w:t>
            </w:r>
          </w:p>
        </w:tc>
        <w:tc>
          <w:tcPr>
            <w:tcW w:w="7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A0CCE1" w14:textId="77777777" w:rsidR="00AB19C5" w:rsidRPr="00583891" w:rsidRDefault="00AB19C5" w:rsidP="00F17A9F">
            <w:pPr>
              <w:pStyle w:val="af4"/>
            </w:pPr>
            <w:r w:rsidRPr="00583891">
              <w:rPr>
                <w:color w:val="000000"/>
              </w:rPr>
              <w:t>54,2</w:t>
            </w:r>
          </w:p>
        </w:tc>
        <w:tc>
          <w:tcPr>
            <w:tcW w:w="7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E0A064" w14:textId="77777777" w:rsidR="00AB19C5" w:rsidRPr="00583891" w:rsidRDefault="00AB19C5" w:rsidP="00F17A9F">
            <w:pPr>
              <w:pStyle w:val="af4"/>
            </w:pPr>
            <w:r w:rsidRPr="00583891">
              <w:rPr>
                <w:color w:val="000000"/>
              </w:rPr>
              <w:t>0,158</w:t>
            </w:r>
          </w:p>
        </w:tc>
      </w:tr>
      <w:tr w:rsidR="00AB19C5" w:rsidRPr="00583891" w14:paraId="269B121C" w14:textId="77777777" w:rsidTr="001226B7">
        <w:trPr>
          <w:trHeight w:val="340"/>
          <w:jc w:val="center"/>
        </w:trPr>
        <w:tc>
          <w:tcPr>
            <w:tcW w:w="423" w:type="dxa"/>
            <w:tcBorders>
              <w:top w:val="single" w:sz="4" w:space="0" w:color="000000"/>
              <w:left w:val="single" w:sz="4" w:space="0" w:color="000000"/>
              <w:bottom w:val="single" w:sz="4" w:space="0" w:color="000000"/>
              <w:right w:val="single" w:sz="4" w:space="0" w:color="000000"/>
            </w:tcBorders>
            <w:shd w:val="clear" w:color="auto" w:fill="auto"/>
          </w:tcPr>
          <w:p w14:paraId="26664D52" w14:textId="77777777" w:rsidR="00AB19C5" w:rsidRPr="00583891" w:rsidRDefault="00AB19C5" w:rsidP="00F17A9F">
            <w:pPr>
              <w:pStyle w:val="af4"/>
            </w:pPr>
            <w:r w:rsidRPr="00583891">
              <w:t>11</w:t>
            </w:r>
          </w:p>
        </w:tc>
        <w:tc>
          <w:tcPr>
            <w:tcW w:w="3402" w:type="dxa"/>
            <w:tcBorders>
              <w:top w:val="single" w:sz="4" w:space="0" w:color="000000"/>
              <w:left w:val="single" w:sz="4" w:space="0" w:color="000000"/>
              <w:bottom w:val="single" w:sz="4" w:space="0" w:color="000000"/>
              <w:right w:val="single" w:sz="4" w:space="0" w:color="000000"/>
            </w:tcBorders>
            <w:shd w:val="clear" w:color="auto" w:fill="auto"/>
          </w:tcPr>
          <w:p w14:paraId="3DB11BE1" w14:textId="77777777" w:rsidR="00AB19C5" w:rsidRPr="00583891" w:rsidRDefault="00AB19C5" w:rsidP="00F17A9F">
            <w:pPr>
              <w:pStyle w:val="af4"/>
              <w:jc w:val="left"/>
            </w:pPr>
            <w:r w:rsidRPr="00583891">
              <w:t>Котельная №11 пл. Октябрьская 22а</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875F74" w14:textId="77777777" w:rsidR="00AB19C5" w:rsidRPr="00583891" w:rsidRDefault="00AB19C5" w:rsidP="00F17A9F">
            <w:pPr>
              <w:pStyle w:val="af4"/>
            </w:pPr>
            <w:r w:rsidRPr="00583891">
              <w:rPr>
                <w:color w:val="000000"/>
              </w:rPr>
              <w:t>3,44</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65C161" w14:textId="77777777" w:rsidR="00AB19C5" w:rsidRPr="00583891" w:rsidRDefault="00AB19C5" w:rsidP="00F17A9F">
            <w:pPr>
              <w:pStyle w:val="af4"/>
            </w:pPr>
            <w:r w:rsidRPr="00583891">
              <w:rPr>
                <w:color w:val="000000"/>
              </w:rPr>
              <w:t>3,44</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B870B7" w14:textId="77777777" w:rsidR="00AB19C5" w:rsidRPr="00583891" w:rsidRDefault="00AB19C5" w:rsidP="00F17A9F">
            <w:pPr>
              <w:pStyle w:val="af4"/>
            </w:pPr>
            <w:r w:rsidRPr="00583891">
              <w:rPr>
                <w:color w:val="000000"/>
              </w:rPr>
              <w:t>0,100</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C90B72" w14:textId="77777777" w:rsidR="00AB19C5" w:rsidRPr="00583891" w:rsidRDefault="00AB19C5" w:rsidP="00F17A9F">
            <w:pPr>
              <w:pStyle w:val="af4"/>
            </w:pPr>
            <w:r w:rsidRPr="00583891">
              <w:rPr>
                <w:color w:val="000000"/>
              </w:rPr>
              <w:t>3,34</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C91512" w14:textId="77777777" w:rsidR="00AB19C5" w:rsidRPr="00583891" w:rsidRDefault="00AB19C5" w:rsidP="00F17A9F">
            <w:pPr>
              <w:pStyle w:val="af4"/>
            </w:pPr>
            <w:r w:rsidRPr="00583891">
              <w:rPr>
                <w:color w:val="000000"/>
              </w:rPr>
              <w:t>2,13</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3A025E" w14:textId="77777777" w:rsidR="00AB19C5" w:rsidRPr="00583891" w:rsidRDefault="00AB19C5" w:rsidP="00F17A9F">
            <w:pPr>
              <w:pStyle w:val="af4"/>
            </w:pPr>
            <w:r w:rsidRPr="00583891">
              <w:rPr>
                <w:color w:val="000000"/>
              </w:rPr>
              <w:t>1,31</w:t>
            </w:r>
          </w:p>
        </w:tc>
        <w:tc>
          <w:tcPr>
            <w:tcW w:w="7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79BE25" w14:textId="77777777" w:rsidR="00AB19C5" w:rsidRPr="00583891" w:rsidRDefault="00AB19C5" w:rsidP="00F17A9F">
            <w:pPr>
              <w:pStyle w:val="af4"/>
            </w:pPr>
            <w:r w:rsidRPr="00583891">
              <w:rPr>
                <w:color w:val="000000"/>
              </w:rPr>
              <w:t>61,9</w:t>
            </w:r>
          </w:p>
        </w:tc>
        <w:tc>
          <w:tcPr>
            <w:tcW w:w="7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805DCC" w14:textId="77777777" w:rsidR="00AB19C5" w:rsidRPr="00583891" w:rsidRDefault="00AB19C5" w:rsidP="00F17A9F">
            <w:pPr>
              <w:pStyle w:val="af4"/>
            </w:pPr>
            <w:r w:rsidRPr="00583891">
              <w:rPr>
                <w:color w:val="000000"/>
              </w:rPr>
              <w:t>0, 563</w:t>
            </w:r>
          </w:p>
        </w:tc>
      </w:tr>
      <w:tr w:rsidR="00AB19C5" w:rsidRPr="00583891" w14:paraId="10B60BBE" w14:textId="77777777" w:rsidTr="001226B7">
        <w:trPr>
          <w:trHeight w:val="340"/>
          <w:jc w:val="center"/>
        </w:trPr>
        <w:tc>
          <w:tcPr>
            <w:tcW w:w="423" w:type="dxa"/>
            <w:tcBorders>
              <w:top w:val="single" w:sz="4" w:space="0" w:color="000000"/>
              <w:left w:val="single" w:sz="4" w:space="0" w:color="000000"/>
              <w:bottom w:val="single" w:sz="4" w:space="0" w:color="000000"/>
              <w:right w:val="single" w:sz="4" w:space="0" w:color="000000"/>
            </w:tcBorders>
            <w:shd w:val="clear" w:color="auto" w:fill="auto"/>
          </w:tcPr>
          <w:p w14:paraId="26127C16" w14:textId="77777777" w:rsidR="00AB19C5" w:rsidRPr="00583891" w:rsidRDefault="00AB19C5" w:rsidP="00F17A9F">
            <w:pPr>
              <w:pStyle w:val="af4"/>
            </w:pPr>
            <w:r w:rsidRPr="00583891">
              <w:t>12</w:t>
            </w:r>
          </w:p>
        </w:tc>
        <w:tc>
          <w:tcPr>
            <w:tcW w:w="3402" w:type="dxa"/>
            <w:tcBorders>
              <w:top w:val="single" w:sz="4" w:space="0" w:color="000000"/>
              <w:left w:val="single" w:sz="4" w:space="0" w:color="000000"/>
              <w:bottom w:val="single" w:sz="4" w:space="0" w:color="000000"/>
              <w:right w:val="single" w:sz="4" w:space="0" w:color="000000"/>
            </w:tcBorders>
            <w:shd w:val="clear" w:color="auto" w:fill="auto"/>
          </w:tcPr>
          <w:p w14:paraId="2E2F2F83" w14:textId="77777777" w:rsidR="00AB19C5" w:rsidRPr="00583891" w:rsidRDefault="00AB19C5" w:rsidP="00F17A9F">
            <w:pPr>
              <w:pStyle w:val="af4"/>
              <w:jc w:val="left"/>
            </w:pPr>
            <w:r w:rsidRPr="00583891">
              <w:t>Котельная №12 ул. Красная 16а/1</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3E6E0F" w14:textId="77777777" w:rsidR="00AB19C5" w:rsidRPr="00583891" w:rsidRDefault="00AB19C5" w:rsidP="00F17A9F">
            <w:pPr>
              <w:pStyle w:val="af4"/>
            </w:pPr>
            <w:r w:rsidRPr="00583891">
              <w:rPr>
                <w:color w:val="000000"/>
              </w:rPr>
              <w:t>3,44</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111B80" w14:textId="77777777" w:rsidR="00AB19C5" w:rsidRPr="00583891" w:rsidRDefault="00AB19C5" w:rsidP="00F17A9F">
            <w:pPr>
              <w:pStyle w:val="af4"/>
            </w:pPr>
            <w:r w:rsidRPr="00583891">
              <w:rPr>
                <w:color w:val="000000"/>
              </w:rPr>
              <w:t>3,44</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58E679" w14:textId="77777777" w:rsidR="00AB19C5" w:rsidRPr="00583891" w:rsidRDefault="00AB19C5" w:rsidP="00F17A9F">
            <w:pPr>
              <w:pStyle w:val="af4"/>
            </w:pPr>
            <w:r w:rsidRPr="00583891">
              <w:rPr>
                <w:color w:val="000000"/>
              </w:rPr>
              <w:t>0,100</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8E9C3B" w14:textId="77777777" w:rsidR="00AB19C5" w:rsidRPr="00583891" w:rsidRDefault="00AB19C5" w:rsidP="00F17A9F">
            <w:pPr>
              <w:pStyle w:val="af4"/>
            </w:pPr>
            <w:r w:rsidRPr="00583891">
              <w:rPr>
                <w:color w:val="000000"/>
              </w:rPr>
              <w:t>3,34</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0C48F7" w14:textId="77777777" w:rsidR="00AB19C5" w:rsidRPr="00583891" w:rsidRDefault="00AB19C5" w:rsidP="00F17A9F">
            <w:pPr>
              <w:pStyle w:val="af4"/>
            </w:pPr>
            <w:r w:rsidRPr="00583891">
              <w:rPr>
                <w:color w:val="000000"/>
              </w:rPr>
              <w:t>1,39</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581B26" w14:textId="77777777" w:rsidR="00AB19C5" w:rsidRPr="00583891" w:rsidRDefault="00AB19C5" w:rsidP="00F17A9F">
            <w:pPr>
              <w:pStyle w:val="af4"/>
            </w:pPr>
            <w:r w:rsidRPr="00583891">
              <w:rPr>
                <w:color w:val="000000"/>
              </w:rPr>
              <w:t>2,03</w:t>
            </w:r>
          </w:p>
        </w:tc>
        <w:tc>
          <w:tcPr>
            <w:tcW w:w="7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165E8B" w14:textId="77777777" w:rsidR="00AB19C5" w:rsidRPr="00583891" w:rsidRDefault="00AB19C5" w:rsidP="00F17A9F">
            <w:pPr>
              <w:pStyle w:val="af4"/>
            </w:pPr>
            <w:r w:rsidRPr="00583891">
              <w:rPr>
                <w:color w:val="000000"/>
              </w:rPr>
              <w:t>40,6</w:t>
            </w:r>
          </w:p>
        </w:tc>
        <w:tc>
          <w:tcPr>
            <w:tcW w:w="7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35B6E3" w14:textId="77777777" w:rsidR="00AB19C5" w:rsidRPr="00583891" w:rsidRDefault="00AB19C5" w:rsidP="00F17A9F">
            <w:pPr>
              <w:pStyle w:val="af4"/>
            </w:pPr>
            <w:r w:rsidRPr="00583891">
              <w:rPr>
                <w:color w:val="000000"/>
              </w:rPr>
              <w:t>0,223</w:t>
            </w:r>
          </w:p>
        </w:tc>
      </w:tr>
      <w:tr w:rsidR="00AB19C5" w:rsidRPr="00583891" w14:paraId="6F777CFC" w14:textId="77777777" w:rsidTr="001226B7">
        <w:trPr>
          <w:trHeight w:val="340"/>
          <w:jc w:val="center"/>
        </w:trPr>
        <w:tc>
          <w:tcPr>
            <w:tcW w:w="423" w:type="dxa"/>
            <w:tcBorders>
              <w:top w:val="single" w:sz="4" w:space="0" w:color="000000"/>
              <w:left w:val="single" w:sz="4" w:space="0" w:color="000000"/>
              <w:bottom w:val="single" w:sz="4" w:space="0" w:color="000000"/>
              <w:right w:val="single" w:sz="4" w:space="0" w:color="000000"/>
            </w:tcBorders>
            <w:shd w:val="clear" w:color="auto" w:fill="auto"/>
          </w:tcPr>
          <w:p w14:paraId="32ED3371" w14:textId="77777777" w:rsidR="00AB19C5" w:rsidRPr="00583891" w:rsidRDefault="00AB19C5" w:rsidP="00F17A9F">
            <w:pPr>
              <w:pStyle w:val="af4"/>
            </w:pPr>
            <w:r w:rsidRPr="00583891">
              <w:lastRenderedPageBreak/>
              <w:t>13</w:t>
            </w:r>
          </w:p>
        </w:tc>
        <w:tc>
          <w:tcPr>
            <w:tcW w:w="3402" w:type="dxa"/>
            <w:tcBorders>
              <w:top w:val="single" w:sz="4" w:space="0" w:color="000000"/>
              <w:left w:val="single" w:sz="4" w:space="0" w:color="000000"/>
              <w:bottom w:val="single" w:sz="4" w:space="0" w:color="000000"/>
              <w:right w:val="single" w:sz="4" w:space="0" w:color="000000"/>
            </w:tcBorders>
            <w:shd w:val="clear" w:color="auto" w:fill="auto"/>
          </w:tcPr>
          <w:p w14:paraId="50DB5176" w14:textId="77777777" w:rsidR="00AB19C5" w:rsidRPr="00583891" w:rsidRDefault="00AB19C5" w:rsidP="00F17A9F">
            <w:pPr>
              <w:pStyle w:val="af4"/>
              <w:jc w:val="left"/>
            </w:pPr>
            <w:r w:rsidRPr="00583891">
              <w:t>Котельная №13 ул. Красная 1б</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D10CCA" w14:textId="77777777" w:rsidR="00AB19C5" w:rsidRPr="00583891" w:rsidRDefault="00AB19C5" w:rsidP="00F17A9F">
            <w:pPr>
              <w:pStyle w:val="af4"/>
            </w:pPr>
            <w:r w:rsidRPr="00583891">
              <w:rPr>
                <w:color w:val="000000"/>
              </w:rPr>
              <w:t>4,30</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E44A98" w14:textId="77777777" w:rsidR="00AB19C5" w:rsidRPr="00583891" w:rsidRDefault="00AB19C5" w:rsidP="00F17A9F">
            <w:pPr>
              <w:pStyle w:val="af4"/>
            </w:pPr>
            <w:r w:rsidRPr="00583891">
              <w:rPr>
                <w:color w:val="000000"/>
              </w:rPr>
              <w:t>4,30</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0E7F51" w14:textId="77777777" w:rsidR="00AB19C5" w:rsidRPr="00583891" w:rsidRDefault="00AB19C5" w:rsidP="00F17A9F">
            <w:pPr>
              <w:pStyle w:val="af4"/>
            </w:pPr>
            <w:r w:rsidRPr="00583891">
              <w:rPr>
                <w:color w:val="000000"/>
              </w:rPr>
              <w:t>0</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36EE97" w14:textId="77777777" w:rsidR="00AB19C5" w:rsidRPr="00583891" w:rsidRDefault="00AB19C5" w:rsidP="00F17A9F">
            <w:pPr>
              <w:pStyle w:val="af4"/>
            </w:pPr>
            <w:r w:rsidRPr="00583891">
              <w:rPr>
                <w:color w:val="000000"/>
              </w:rPr>
              <w:t>4,30</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6BD81E" w14:textId="77777777" w:rsidR="00AB19C5" w:rsidRPr="00583891" w:rsidRDefault="00AB19C5" w:rsidP="00F17A9F">
            <w:pPr>
              <w:pStyle w:val="af4"/>
            </w:pPr>
            <w:r w:rsidRPr="00583891">
              <w:rPr>
                <w:color w:val="000000"/>
              </w:rPr>
              <w:t>4,15</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4ED8C2" w14:textId="77777777" w:rsidR="00AB19C5" w:rsidRPr="00583891" w:rsidRDefault="00AB19C5" w:rsidP="00F17A9F">
            <w:pPr>
              <w:pStyle w:val="af4"/>
            </w:pPr>
            <w:r w:rsidRPr="00583891">
              <w:rPr>
                <w:color w:val="000000"/>
              </w:rPr>
              <w:t>0,150</w:t>
            </w:r>
          </w:p>
        </w:tc>
        <w:tc>
          <w:tcPr>
            <w:tcW w:w="7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DE467E" w14:textId="77777777" w:rsidR="00AB19C5" w:rsidRPr="00583891" w:rsidRDefault="00AB19C5" w:rsidP="00F17A9F">
            <w:pPr>
              <w:pStyle w:val="af4"/>
            </w:pPr>
            <w:r w:rsidRPr="00583891">
              <w:rPr>
                <w:color w:val="000000"/>
              </w:rPr>
              <w:t>67,8</w:t>
            </w:r>
          </w:p>
        </w:tc>
        <w:tc>
          <w:tcPr>
            <w:tcW w:w="7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433C92" w14:textId="77777777" w:rsidR="00AB19C5" w:rsidRPr="00583891" w:rsidRDefault="00AB19C5" w:rsidP="00F17A9F">
            <w:pPr>
              <w:pStyle w:val="af4"/>
            </w:pPr>
            <w:r w:rsidRPr="00583891">
              <w:rPr>
                <w:color w:val="000000"/>
              </w:rPr>
              <w:t>0,060</w:t>
            </w:r>
          </w:p>
        </w:tc>
      </w:tr>
      <w:tr w:rsidR="00AB19C5" w:rsidRPr="00583891" w14:paraId="56409FF1" w14:textId="77777777" w:rsidTr="001226B7">
        <w:trPr>
          <w:trHeight w:val="340"/>
          <w:jc w:val="center"/>
        </w:trPr>
        <w:tc>
          <w:tcPr>
            <w:tcW w:w="423" w:type="dxa"/>
            <w:tcBorders>
              <w:top w:val="single" w:sz="4" w:space="0" w:color="000000"/>
              <w:left w:val="single" w:sz="4" w:space="0" w:color="000000"/>
              <w:bottom w:val="single" w:sz="4" w:space="0" w:color="000000"/>
              <w:right w:val="single" w:sz="4" w:space="0" w:color="000000"/>
            </w:tcBorders>
            <w:shd w:val="clear" w:color="auto" w:fill="auto"/>
          </w:tcPr>
          <w:p w14:paraId="5602C87B" w14:textId="77777777" w:rsidR="00AB19C5" w:rsidRPr="00583891" w:rsidRDefault="00AB19C5" w:rsidP="00F17A9F">
            <w:pPr>
              <w:pStyle w:val="af4"/>
            </w:pPr>
            <w:r w:rsidRPr="00583891">
              <w:t>14</w:t>
            </w:r>
          </w:p>
        </w:tc>
        <w:tc>
          <w:tcPr>
            <w:tcW w:w="3402" w:type="dxa"/>
            <w:tcBorders>
              <w:top w:val="single" w:sz="4" w:space="0" w:color="000000"/>
              <w:left w:val="single" w:sz="4" w:space="0" w:color="000000"/>
              <w:bottom w:val="single" w:sz="4" w:space="0" w:color="000000"/>
              <w:right w:val="single" w:sz="4" w:space="0" w:color="000000"/>
            </w:tcBorders>
            <w:shd w:val="clear" w:color="auto" w:fill="auto"/>
          </w:tcPr>
          <w:p w14:paraId="43D1F71E" w14:textId="77777777" w:rsidR="00AB19C5" w:rsidRPr="00583891" w:rsidRDefault="00AB19C5" w:rsidP="00F17A9F">
            <w:pPr>
              <w:pStyle w:val="af4"/>
              <w:jc w:val="left"/>
            </w:pPr>
            <w:r w:rsidRPr="00583891">
              <w:t>Котельная №14 ул. Строителей 37</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020AF8" w14:textId="4F1D76A6" w:rsidR="00AB19C5" w:rsidRPr="00583891" w:rsidRDefault="00D94D72" w:rsidP="00F17A9F">
            <w:pPr>
              <w:pStyle w:val="af4"/>
            </w:pPr>
            <w:r>
              <w:rPr>
                <w:color w:val="000000"/>
              </w:rPr>
              <w:t>1,95</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6BBA77" w14:textId="78CDDEAE" w:rsidR="00AB19C5" w:rsidRPr="00583891" w:rsidRDefault="00D94D72" w:rsidP="00F17A9F">
            <w:pPr>
              <w:pStyle w:val="af4"/>
            </w:pPr>
            <w:r>
              <w:rPr>
                <w:color w:val="000000"/>
              </w:rPr>
              <w:t>1,95</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DD300F" w14:textId="77777777" w:rsidR="00AB19C5" w:rsidRPr="00583891" w:rsidRDefault="00AB19C5" w:rsidP="00F17A9F">
            <w:pPr>
              <w:pStyle w:val="af4"/>
            </w:pPr>
            <w:r w:rsidRPr="00583891">
              <w:rPr>
                <w:color w:val="000000"/>
              </w:rPr>
              <w:t>0,050</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899E92" w14:textId="169A0E13" w:rsidR="00AB19C5" w:rsidRPr="00583891" w:rsidRDefault="00D94D72" w:rsidP="00F17A9F">
            <w:pPr>
              <w:pStyle w:val="af4"/>
            </w:pPr>
            <w:r>
              <w:rPr>
                <w:color w:val="000000"/>
              </w:rPr>
              <w:t>1,90</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9508D4" w14:textId="459896EB" w:rsidR="00AB19C5" w:rsidRPr="00583891" w:rsidRDefault="00D94D72" w:rsidP="00F17A9F">
            <w:pPr>
              <w:pStyle w:val="af4"/>
            </w:pPr>
            <w:r>
              <w:rPr>
                <w:color w:val="000000"/>
              </w:rPr>
              <w:t>1,08</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8072EC" w14:textId="77777777" w:rsidR="00AB19C5" w:rsidRPr="00583891" w:rsidRDefault="00AB19C5" w:rsidP="00F17A9F">
            <w:pPr>
              <w:pStyle w:val="af4"/>
            </w:pPr>
            <w:r w:rsidRPr="00583891">
              <w:rPr>
                <w:color w:val="000000"/>
              </w:rPr>
              <w:t>1,470</w:t>
            </w:r>
          </w:p>
        </w:tc>
        <w:tc>
          <w:tcPr>
            <w:tcW w:w="7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C5B3A2" w14:textId="77777777" w:rsidR="00AB19C5" w:rsidRPr="00583891" w:rsidRDefault="00AB19C5" w:rsidP="00F17A9F">
            <w:pPr>
              <w:pStyle w:val="af4"/>
            </w:pPr>
            <w:r w:rsidRPr="00583891">
              <w:rPr>
                <w:color w:val="000000"/>
              </w:rPr>
              <w:t>41,9</w:t>
            </w:r>
          </w:p>
        </w:tc>
        <w:tc>
          <w:tcPr>
            <w:tcW w:w="7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8916E7" w14:textId="77777777" w:rsidR="00AB19C5" w:rsidRPr="00583891" w:rsidRDefault="00AB19C5" w:rsidP="00F17A9F">
            <w:pPr>
              <w:pStyle w:val="af4"/>
            </w:pPr>
            <w:r w:rsidRPr="00583891">
              <w:rPr>
                <w:color w:val="000000"/>
              </w:rPr>
              <w:t>0,050</w:t>
            </w:r>
          </w:p>
        </w:tc>
      </w:tr>
      <w:tr w:rsidR="00AB19C5" w:rsidRPr="00583891" w14:paraId="720AB639" w14:textId="77777777" w:rsidTr="001226B7">
        <w:trPr>
          <w:trHeight w:val="340"/>
          <w:jc w:val="center"/>
        </w:trPr>
        <w:tc>
          <w:tcPr>
            <w:tcW w:w="423" w:type="dxa"/>
            <w:tcBorders>
              <w:top w:val="single" w:sz="4" w:space="0" w:color="000000"/>
              <w:left w:val="single" w:sz="4" w:space="0" w:color="000000"/>
              <w:bottom w:val="single" w:sz="4" w:space="0" w:color="000000"/>
              <w:right w:val="single" w:sz="4" w:space="0" w:color="000000"/>
            </w:tcBorders>
            <w:shd w:val="clear" w:color="auto" w:fill="auto"/>
          </w:tcPr>
          <w:p w14:paraId="0844BC7E" w14:textId="77777777" w:rsidR="00AB19C5" w:rsidRPr="00583891" w:rsidRDefault="00AB19C5" w:rsidP="00F17A9F">
            <w:pPr>
              <w:pStyle w:val="af4"/>
            </w:pPr>
            <w:r w:rsidRPr="00583891">
              <w:t>15</w:t>
            </w:r>
          </w:p>
        </w:tc>
        <w:tc>
          <w:tcPr>
            <w:tcW w:w="3402" w:type="dxa"/>
            <w:tcBorders>
              <w:top w:val="single" w:sz="4" w:space="0" w:color="000000"/>
              <w:left w:val="single" w:sz="4" w:space="0" w:color="000000"/>
              <w:bottom w:val="single" w:sz="4" w:space="0" w:color="000000"/>
              <w:right w:val="single" w:sz="4" w:space="0" w:color="000000"/>
            </w:tcBorders>
            <w:shd w:val="clear" w:color="auto" w:fill="auto"/>
          </w:tcPr>
          <w:p w14:paraId="4FFFDC61" w14:textId="77777777" w:rsidR="00AB19C5" w:rsidRPr="00583891" w:rsidRDefault="00AB19C5" w:rsidP="00F17A9F">
            <w:pPr>
              <w:pStyle w:val="af4"/>
              <w:jc w:val="left"/>
            </w:pPr>
            <w:r w:rsidRPr="00583891">
              <w:t>Котельная №15 ул. Льва Толстого 53</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B64E54" w14:textId="77777777" w:rsidR="00AB19C5" w:rsidRPr="00583891" w:rsidRDefault="00AB19C5" w:rsidP="00F17A9F">
            <w:pPr>
              <w:pStyle w:val="af4"/>
            </w:pPr>
            <w:r w:rsidRPr="00583891">
              <w:rPr>
                <w:color w:val="000000"/>
              </w:rPr>
              <w:t>30,00</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E7C53B" w14:textId="77777777" w:rsidR="00AB19C5" w:rsidRPr="00583891" w:rsidRDefault="00AB19C5" w:rsidP="00F17A9F">
            <w:pPr>
              <w:pStyle w:val="af4"/>
            </w:pPr>
            <w:r w:rsidRPr="00583891">
              <w:rPr>
                <w:color w:val="000000"/>
              </w:rPr>
              <w:t>30,00</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8644AC" w14:textId="77777777" w:rsidR="00AB19C5" w:rsidRPr="00583891" w:rsidRDefault="00AB19C5" w:rsidP="00F17A9F">
            <w:pPr>
              <w:pStyle w:val="af4"/>
            </w:pPr>
            <w:r w:rsidRPr="00583891">
              <w:rPr>
                <w:color w:val="000000"/>
              </w:rPr>
              <w:t>0,090</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0544F6" w14:textId="77777777" w:rsidR="00AB19C5" w:rsidRPr="00583891" w:rsidRDefault="00AB19C5" w:rsidP="00F17A9F">
            <w:pPr>
              <w:pStyle w:val="af4"/>
            </w:pPr>
            <w:r w:rsidRPr="00583891">
              <w:rPr>
                <w:color w:val="000000"/>
              </w:rPr>
              <w:t>29,91</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338056" w14:textId="77777777" w:rsidR="00AB19C5" w:rsidRPr="00583891" w:rsidRDefault="00AB19C5" w:rsidP="00F17A9F">
            <w:pPr>
              <w:pStyle w:val="af4"/>
            </w:pPr>
            <w:r w:rsidRPr="00583891">
              <w:rPr>
                <w:color w:val="000000"/>
              </w:rPr>
              <w:t>15,05</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CF3D88" w14:textId="77777777" w:rsidR="00AB19C5" w:rsidRPr="00583891" w:rsidRDefault="00AB19C5" w:rsidP="00F17A9F">
            <w:pPr>
              <w:pStyle w:val="af4"/>
            </w:pPr>
            <w:r w:rsidRPr="00583891">
              <w:rPr>
                <w:color w:val="000000"/>
              </w:rPr>
              <w:t>14,95</w:t>
            </w:r>
          </w:p>
        </w:tc>
        <w:tc>
          <w:tcPr>
            <w:tcW w:w="7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785F87" w14:textId="77777777" w:rsidR="00AB19C5" w:rsidRPr="00583891" w:rsidRDefault="00AB19C5" w:rsidP="00F17A9F">
            <w:pPr>
              <w:pStyle w:val="af4"/>
            </w:pPr>
            <w:r w:rsidRPr="00583891">
              <w:rPr>
                <w:color w:val="000000"/>
              </w:rPr>
              <w:t>50,3</w:t>
            </w:r>
          </w:p>
        </w:tc>
        <w:tc>
          <w:tcPr>
            <w:tcW w:w="7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F57EB4" w14:textId="77777777" w:rsidR="00AB19C5" w:rsidRPr="00583891" w:rsidRDefault="00AB19C5" w:rsidP="00F17A9F">
            <w:pPr>
              <w:pStyle w:val="af4"/>
            </w:pPr>
            <w:r w:rsidRPr="00583891">
              <w:rPr>
                <w:color w:val="000000"/>
              </w:rPr>
              <w:t>0,210</w:t>
            </w:r>
          </w:p>
        </w:tc>
      </w:tr>
      <w:tr w:rsidR="00AB19C5" w:rsidRPr="00583891" w14:paraId="7D09D638" w14:textId="77777777" w:rsidTr="001226B7">
        <w:trPr>
          <w:trHeight w:val="340"/>
          <w:jc w:val="center"/>
        </w:trPr>
        <w:tc>
          <w:tcPr>
            <w:tcW w:w="423" w:type="dxa"/>
            <w:tcBorders>
              <w:top w:val="single" w:sz="4" w:space="0" w:color="000000"/>
              <w:left w:val="single" w:sz="4" w:space="0" w:color="000000"/>
              <w:bottom w:val="single" w:sz="4" w:space="0" w:color="000000"/>
              <w:right w:val="single" w:sz="4" w:space="0" w:color="000000"/>
            </w:tcBorders>
            <w:shd w:val="clear" w:color="auto" w:fill="auto"/>
          </w:tcPr>
          <w:p w14:paraId="1FFDAC35" w14:textId="77777777" w:rsidR="00AB19C5" w:rsidRPr="00583891" w:rsidRDefault="00AB19C5" w:rsidP="00F17A9F">
            <w:pPr>
              <w:pStyle w:val="af4"/>
            </w:pPr>
            <w:r w:rsidRPr="00583891">
              <w:t>16</w:t>
            </w:r>
          </w:p>
        </w:tc>
        <w:tc>
          <w:tcPr>
            <w:tcW w:w="3402" w:type="dxa"/>
            <w:tcBorders>
              <w:top w:val="single" w:sz="4" w:space="0" w:color="000000"/>
              <w:left w:val="single" w:sz="4" w:space="0" w:color="000000"/>
              <w:bottom w:val="single" w:sz="4" w:space="0" w:color="000000"/>
              <w:right w:val="single" w:sz="4" w:space="0" w:color="000000"/>
            </w:tcBorders>
            <w:shd w:val="clear" w:color="auto" w:fill="auto"/>
          </w:tcPr>
          <w:p w14:paraId="61C43EB3" w14:textId="77777777" w:rsidR="00AB19C5" w:rsidRPr="00583891" w:rsidRDefault="00AB19C5" w:rsidP="00F17A9F">
            <w:pPr>
              <w:pStyle w:val="af4"/>
              <w:jc w:val="left"/>
            </w:pPr>
            <w:r w:rsidRPr="00583891">
              <w:t>Котельная №16 пл. Пески 1</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A643E0" w14:textId="77777777" w:rsidR="00AB19C5" w:rsidRPr="00583891" w:rsidRDefault="00AB19C5" w:rsidP="00F17A9F">
            <w:pPr>
              <w:pStyle w:val="af4"/>
            </w:pPr>
            <w:r w:rsidRPr="00583891">
              <w:rPr>
                <w:color w:val="000000"/>
              </w:rPr>
              <w:t>5,16</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86C2F7" w14:textId="77777777" w:rsidR="00AB19C5" w:rsidRPr="00583891" w:rsidRDefault="00AB19C5" w:rsidP="00F17A9F">
            <w:pPr>
              <w:pStyle w:val="af4"/>
            </w:pPr>
            <w:r w:rsidRPr="00583891">
              <w:rPr>
                <w:color w:val="000000"/>
              </w:rPr>
              <w:t>5,16</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F2485C" w14:textId="77777777" w:rsidR="00AB19C5" w:rsidRPr="00583891" w:rsidRDefault="00AB19C5" w:rsidP="00F17A9F">
            <w:pPr>
              <w:pStyle w:val="af4"/>
            </w:pPr>
            <w:r w:rsidRPr="00583891">
              <w:rPr>
                <w:color w:val="000000"/>
              </w:rPr>
              <w:t>0,070</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CEC7F7" w14:textId="77777777" w:rsidR="00AB19C5" w:rsidRPr="00583891" w:rsidRDefault="00AB19C5" w:rsidP="00F17A9F">
            <w:pPr>
              <w:pStyle w:val="af4"/>
            </w:pPr>
            <w:r w:rsidRPr="00583891">
              <w:rPr>
                <w:color w:val="000000"/>
              </w:rPr>
              <w:t>5,09</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DA20B4" w14:textId="77777777" w:rsidR="00AB19C5" w:rsidRPr="00583891" w:rsidRDefault="00AB19C5" w:rsidP="00F17A9F">
            <w:pPr>
              <w:pStyle w:val="af4"/>
            </w:pPr>
            <w:r w:rsidRPr="00583891">
              <w:rPr>
                <w:color w:val="000000"/>
              </w:rPr>
              <w:t>3,29</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25684A" w14:textId="77777777" w:rsidR="00AB19C5" w:rsidRPr="00583891" w:rsidRDefault="00AB19C5" w:rsidP="00F17A9F">
            <w:pPr>
              <w:pStyle w:val="af4"/>
            </w:pPr>
            <w:r w:rsidRPr="00583891">
              <w:rPr>
                <w:color w:val="000000"/>
              </w:rPr>
              <w:t>1,87</w:t>
            </w:r>
          </w:p>
        </w:tc>
        <w:tc>
          <w:tcPr>
            <w:tcW w:w="7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1EC2FC" w14:textId="77777777" w:rsidR="00AB19C5" w:rsidRPr="00583891" w:rsidRDefault="00AB19C5" w:rsidP="00F17A9F">
            <w:pPr>
              <w:pStyle w:val="af4"/>
            </w:pPr>
            <w:r w:rsidRPr="00583891">
              <w:rPr>
                <w:color w:val="000000"/>
              </w:rPr>
              <w:t>56,8</w:t>
            </w:r>
          </w:p>
        </w:tc>
        <w:tc>
          <w:tcPr>
            <w:tcW w:w="7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2B3128" w14:textId="77777777" w:rsidR="00AB19C5" w:rsidRPr="00583891" w:rsidRDefault="00AB19C5" w:rsidP="00F17A9F">
            <w:pPr>
              <w:pStyle w:val="af4"/>
            </w:pPr>
            <w:r w:rsidRPr="00583891">
              <w:rPr>
                <w:color w:val="000000"/>
              </w:rPr>
              <w:t>0,361</w:t>
            </w:r>
          </w:p>
        </w:tc>
      </w:tr>
      <w:tr w:rsidR="00AB19C5" w:rsidRPr="00583891" w14:paraId="4924D127" w14:textId="77777777" w:rsidTr="001226B7">
        <w:trPr>
          <w:trHeight w:val="340"/>
          <w:jc w:val="center"/>
        </w:trPr>
        <w:tc>
          <w:tcPr>
            <w:tcW w:w="423" w:type="dxa"/>
            <w:tcBorders>
              <w:top w:val="single" w:sz="4" w:space="0" w:color="000000"/>
              <w:left w:val="single" w:sz="4" w:space="0" w:color="000000"/>
              <w:bottom w:val="single" w:sz="4" w:space="0" w:color="000000"/>
              <w:right w:val="single" w:sz="4" w:space="0" w:color="000000"/>
            </w:tcBorders>
            <w:shd w:val="clear" w:color="auto" w:fill="auto"/>
          </w:tcPr>
          <w:p w14:paraId="7D6C2AEF" w14:textId="77777777" w:rsidR="00AB19C5" w:rsidRPr="00583891" w:rsidRDefault="00AB19C5" w:rsidP="00F17A9F">
            <w:pPr>
              <w:pStyle w:val="af4"/>
            </w:pPr>
            <w:r w:rsidRPr="00583891">
              <w:t>17</w:t>
            </w:r>
          </w:p>
        </w:tc>
        <w:tc>
          <w:tcPr>
            <w:tcW w:w="3402" w:type="dxa"/>
            <w:tcBorders>
              <w:top w:val="single" w:sz="4" w:space="0" w:color="000000"/>
              <w:left w:val="single" w:sz="4" w:space="0" w:color="000000"/>
              <w:bottom w:val="single" w:sz="4" w:space="0" w:color="000000"/>
              <w:right w:val="single" w:sz="4" w:space="0" w:color="000000"/>
            </w:tcBorders>
            <w:shd w:val="clear" w:color="auto" w:fill="auto"/>
          </w:tcPr>
          <w:p w14:paraId="39B8181F" w14:textId="77777777" w:rsidR="00AB19C5" w:rsidRPr="00583891" w:rsidRDefault="00AB19C5" w:rsidP="00F17A9F">
            <w:pPr>
              <w:pStyle w:val="af4"/>
              <w:jc w:val="left"/>
            </w:pPr>
            <w:r w:rsidRPr="00583891">
              <w:t>Котельная №17 ул. Пролетарская 13</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823C7E" w14:textId="77777777" w:rsidR="00AB19C5" w:rsidRPr="00583891" w:rsidRDefault="00AB19C5" w:rsidP="00F17A9F">
            <w:pPr>
              <w:pStyle w:val="af4"/>
            </w:pPr>
            <w:r w:rsidRPr="00583891">
              <w:rPr>
                <w:color w:val="000000"/>
              </w:rPr>
              <w:t>0,243</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57A8CF" w14:textId="77777777" w:rsidR="00AB19C5" w:rsidRPr="00583891" w:rsidRDefault="00AB19C5" w:rsidP="00F17A9F">
            <w:pPr>
              <w:pStyle w:val="af4"/>
            </w:pPr>
            <w:r w:rsidRPr="00583891">
              <w:rPr>
                <w:color w:val="000000"/>
              </w:rPr>
              <w:t>0,243</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F3CA6B" w14:textId="77777777" w:rsidR="00AB19C5" w:rsidRPr="00583891" w:rsidRDefault="00AB19C5" w:rsidP="00F17A9F">
            <w:pPr>
              <w:pStyle w:val="af4"/>
            </w:pPr>
            <w:r w:rsidRPr="00583891">
              <w:rPr>
                <w:color w:val="000000"/>
              </w:rPr>
              <w:t>0,024</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A92DB6" w14:textId="77777777" w:rsidR="00AB19C5" w:rsidRPr="00583891" w:rsidRDefault="00AB19C5" w:rsidP="00F17A9F">
            <w:pPr>
              <w:pStyle w:val="af4"/>
            </w:pPr>
            <w:r w:rsidRPr="00583891">
              <w:rPr>
                <w:color w:val="000000"/>
              </w:rPr>
              <w:t>0,219</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4B537D" w14:textId="77777777" w:rsidR="00AB19C5" w:rsidRPr="00583891" w:rsidRDefault="00AB19C5" w:rsidP="00F17A9F">
            <w:pPr>
              <w:pStyle w:val="af4"/>
            </w:pPr>
            <w:r w:rsidRPr="00583891">
              <w:rPr>
                <w:color w:val="000000"/>
              </w:rPr>
              <w:t>0,161</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CEE157" w14:textId="77777777" w:rsidR="00AB19C5" w:rsidRPr="00583891" w:rsidRDefault="00AB19C5" w:rsidP="00F17A9F">
            <w:pPr>
              <w:pStyle w:val="af4"/>
            </w:pPr>
            <w:r w:rsidRPr="00583891">
              <w:rPr>
                <w:color w:val="000000"/>
              </w:rPr>
              <w:t>0,058</w:t>
            </w:r>
          </w:p>
        </w:tc>
        <w:tc>
          <w:tcPr>
            <w:tcW w:w="7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A7950D" w14:textId="77777777" w:rsidR="00AB19C5" w:rsidRPr="00583891" w:rsidRDefault="00AB19C5" w:rsidP="00F17A9F">
            <w:pPr>
              <w:pStyle w:val="af4"/>
            </w:pPr>
            <w:r w:rsidRPr="00583891">
              <w:rPr>
                <w:color w:val="000000"/>
              </w:rPr>
              <w:t>85,3</w:t>
            </w:r>
          </w:p>
        </w:tc>
        <w:tc>
          <w:tcPr>
            <w:tcW w:w="7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0E1ABE" w14:textId="77777777" w:rsidR="00AB19C5" w:rsidRPr="00583891" w:rsidRDefault="00AB19C5" w:rsidP="00F17A9F">
            <w:pPr>
              <w:pStyle w:val="af4"/>
            </w:pPr>
            <w:r w:rsidRPr="00583891">
              <w:rPr>
                <w:color w:val="000000"/>
              </w:rPr>
              <w:t>0,007</w:t>
            </w:r>
          </w:p>
        </w:tc>
      </w:tr>
      <w:tr w:rsidR="00AB19C5" w:rsidRPr="00583891" w14:paraId="6DB4F653" w14:textId="77777777" w:rsidTr="001226B7">
        <w:trPr>
          <w:trHeight w:val="340"/>
          <w:jc w:val="center"/>
        </w:trPr>
        <w:tc>
          <w:tcPr>
            <w:tcW w:w="423" w:type="dxa"/>
            <w:tcBorders>
              <w:top w:val="single" w:sz="4" w:space="0" w:color="000000"/>
              <w:left w:val="single" w:sz="4" w:space="0" w:color="000000"/>
              <w:bottom w:val="single" w:sz="4" w:space="0" w:color="000000"/>
              <w:right w:val="single" w:sz="4" w:space="0" w:color="000000"/>
            </w:tcBorders>
            <w:shd w:val="clear" w:color="auto" w:fill="auto"/>
          </w:tcPr>
          <w:p w14:paraId="24788EC0" w14:textId="77777777" w:rsidR="00AB19C5" w:rsidRPr="00583891" w:rsidRDefault="00AB19C5" w:rsidP="00F17A9F">
            <w:pPr>
              <w:pStyle w:val="af4"/>
            </w:pPr>
            <w:r w:rsidRPr="00583891">
              <w:t>18</w:t>
            </w:r>
          </w:p>
        </w:tc>
        <w:tc>
          <w:tcPr>
            <w:tcW w:w="3402" w:type="dxa"/>
            <w:tcBorders>
              <w:top w:val="single" w:sz="4" w:space="0" w:color="000000"/>
              <w:left w:val="single" w:sz="4" w:space="0" w:color="000000"/>
              <w:bottom w:val="single" w:sz="4" w:space="0" w:color="000000"/>
              <w:right w:val="single" w:sz="4" w:space="0" w:color="000000"/>
            </w:tcBorders>
            <w:shd w:val="clear" w:color="auto" w:fill="auto"/>
          </w:tcPr>
          <w:p w14:paraId="40091D76" w14:textId="77777777" w:rsidR="00AB19C5" w:rsidRPr="00583891" w:rsidRDefault="00AB19C5" w:rsidP="00F17A9F">
            <w:pPr>
              <w:pStyle w:val="af4"/>
              <w:jc w:val="left"/>
            </w:pPr>
            <w:r w:rsidRPr="00583891">
              <w:t>Котельная №18 ул. Маршака 63</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BC1D2C" w14:textId="77777777" w:rsidR="00AB19C5" w:rsidRPr="00583891" w:rsidRDefault="00AB19C5" w:rsidP="00F17A9F">
            <w:pPr>
              <w:pStyle w:val="af4"/>
            </w:pPr>
            <w:r w:rsidRPr="00583891">
              <w:rPr>
                <w:color w:val="000000"/>
              </w:rPr>
              <w:t>1,63</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B7EAA4" w14:textId="77777777" w:rsidR="00AB19C5" w:rsidRPr="00583891" w:rsidRDefault="00AB19C5" w:rsidP="00F17A9F">
            <w:pPr>
              <w:pStyle w:val="af4"/>
            </w:pPr>
            <w:r w:rsidRPr="00583891">
              <w:rPr>
                <w:color w:val="000000"/>
              </w:rPr>
              <w:t>1,63</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B15E42" w14:textId="77777777" w:rsidR="00AB19C5" w:rsidRPr="00583891" w:rsidRDefault="00AB19C5" w:rsidP="00F17A9F">
            <w:pPr>
              <w:pStyle w:val="af4"/>
            </w:pPr>
            <w:r w:rsidRPr="00583891">
              <w:rPr>
                <w:color w:val="000000"/>
              </w:rPr>
              <w:t>0,027</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79EB28" w14:textId="77777777" w:rsidR="00AB19C5" w:rsidRPr="00583891" w:rsidRDefault="00AB19C5" w:rsidP="00F17A9F">
            <w:pPr>
              <w:pStyle w:val="af4"/>
            </w:pPr>
            <w:r w:rsidRPr="00583891">
              <w:rPr>
                <w:color w:val="000000"/>
              </w:rPr>
              <w:t>1,603</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3F4DED" w14:textId="77777777" w:rsidR="00AB19C5" w:rsidRPr="00583891" w:rsidRDefault="00AB19C5" w:rsidP="00F17A9F">
            <w:pPr>
              <w:pStyle w:val="af4"/>
            </w:pPr>
            <w:r w:rsidRPr="00583891">
              <w:rPr>
                <w:color w:val="000000"/>
              </w:rPr>
              <w:t>1,457</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9D4242" w14:textId="77777777" w:rsidR="00AB19C5" w:rsidRPr="00583891" w:rsidRDefault="00AB19C5" w:rsidP="00F17A9F">
            <w:pPr>
              <w:pStyle w:val="af4"/>
            </w:pPr>
            <w:r w:rsidRPr="00583891">
              <w:rPr>
                <w:color w:val="000000"/>
              </w:rPr>
              <w:t>0,146</w:t>
            </w:r>
          </w:p>
        </w:tc>
        <w:tc>
          <w:tcPr>
            <w:tcW w:w="7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03AA8F" w14:textId="77777777" w:rsidR="00AB19C5" w:rsidRPr="00583891" w:rsidRDefault="00AB19C5" w:rsidP="00F17A9F">
            <w:pPr>
              <w:pStyle w:val="af4"/>
            </w:pPr>
            <w:r w:rsidRPr="00583891">
              <w:rPr>
                <w:color w:val="000000"/>
              </w:rPr>
              <w:t>67,9</w:t>
            </w:r>
          </w:p>
        </w:tc>
        <w:tc>
          <w:tcPr>
            <w:tcW w:w="7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B2D57D" w14:textId="77777777" w:rsidR="00AB19C5" w:rsidRPr="00583891" w:rsidRDefault="00AB19C5" w:rsidP="00F17A9F">
            <w:pPr>
              <w:pStyle w:val="af4"/>
            </w:pPr>
            <w:r w:rsidRPr="00583891">
              <w:rPr>
                <w:color w:val="000000"/>
              </w:rPr>
              <w:t>0,084</w:t>
            </w:r>
          </w:p>
        </w:tc>
      </w:tr>
      <w:tr w:rsidR="00AB19C5" w:rsidRPr="00583891" w14:paraId="6F4D6B99" w14:textId="77777777" w:rsidTr="001226B7">
        <w:trPr>
          <w:trHeight w:val="340"/>
          <w:jc w:val="center"/>
        </w:trPr>
        <w:tc>
          <w:tcPr>
            <w:tcW w:w="423" w:type="dxa"/>
            <w:tcBorders>
              <w:top w:val="single" w:sz="4" w:space="0" w:color="000000"/>
              <w:left w:val="single" w:sz="4" w:space="0" w:color="000000"/>
              <w:bottom w:val="single" w:sz="4" w:space="0" w:color="000000"/>
              <w:right w:val="single" w:sz="4" w:space="0" w:color="000000"/>
            </w:tcBorders>
            <w:shd w:val="clear" w:color="auto" w:fill="auto"/>
          </w:tcPr>
          <w:p w14:paraId="525ABDCB" w14:textId="77777777" w:rsidR="00AB19C5" w:rsidRPr="00583891" w:rsidRDefault="00AB19C5" w:rsidP="00F17A9F">
            <w:pPr>
              <w:pStyle w:val="af4"/>
            </w:pPr>
            <w:r w:rsidRPr="00583891">
              <w:t>19</w:t>
            </w:r>
          </w:p>
        </w:tc>
        <w:tc>
          <w:tcPr>
            <w:tcW w:w="3402" w:type="dxa"/>
            <w:tcBorders>
              <w:top w:val="single" w:sz="4" w:space="0" w:color="000000"/>
              <w:left w:val="single" w:sz="4" w:space="0" w:color="000000"/>
              <w:bottom w:val="single" w:sz="4" w:space="0" w:color="000000"/>
              <w:right w:val="single" w:sz="4" w:space="0" w:color="000000"/>
            </w:tcBorders>
            <w:shd w:val="clear" w:color="auto" w:fill="auto"/>
          </w:tcPr>
          <w:p w14:paraId="7E300775" w14:textId="77777777" w:rsidR="00AB19C5" w:rsidRPr="00583891" w:rsidRDefault="00AB19C5" w:rsidP="00F17A9F">
            <w:pPr>
              <w:pStyle w:val="af4"/>
              <w:jc w:val="left"/>
            </w:pPr>
            <w:r w:rsidRPr="00583891">
              <w:t>Котельная №19 ул. Лизы Чайкиной 3а/1</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9B173B" w14:textId="77777777" w:rsidR="00AB19C5" w:rsidRPr="00583891" w:rsidRDefault="00AB19C5" w:rsidP="00F17A9F">
            <w:pPr>
              <w:pStyle w:val="af4"/>
            </w:pPr>
            <w:r w:rsidRPr="00583891">
              <w:rPr>
                <w:color w:val="000000"/>
              </w:rPr>
              <w:t>5,16</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D6F27F" w14:textId="77777777" w:rsidR="00AB19C5" w:rsidRPr="00583891" w:rsidRDefault="00AB19C5" w:rsidP="00F17A9F">
            <w:pPr>
              <w:pStyle w:val="af4"/>
            </w:pPr>
            <w:r w:rsidRPr="00583891">
              <w:rPr>
                <w:color w:val="000000"/>
              </w:rPr>
              <w:t>5,16</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21D797" w14:textId="77777777" w:rsidR="00AB19C5" w:rsidRPr="00583891" w:rsidRDefault="00AB19C5" w:rsidP="00F17A9F">
            <w:pPr>
              <w:pStyle w:val="af4"/>
            </w:pPr>
            <w:r w:rsidRPr="00583891">
              <w:rPr>
                <w:color w:val="000000"/>
              </w:rPr>
              <w:t>0</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589373" w14:textId="77777777" w:rsidR="00AB19C5" w:rsidRPr="00583891" w:rsidRDefault="00AB19C5" w:rsidP="00F17A9F">
            <w:pPr>
              <w:pStyle w:val="af4"/>
            </w:pPr>
            <w:r w:rsidRPr="00583891">
              <w:rPr>
                <w:color w:val="000000"/>
              </w:rPr>
              <w:t>5,16</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1D6338" w14:textId="77777777" w:rsidR="00AB19C5" w:rsidRPr="00583891" w:rsidRDefault="00AB19C5" w:rsidP="00F17A9F">
            <w:pPr>
              <w:pStyle w:val="af4"/>
            </w:pPr>
            <w:r w:rsidRPr="00583891">
              <w:rPr>
                <w:color w:val="000000"/>
              </w:rPr>
              <w:t>3,44</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7416EA" w14:textId="77777777" w:rsidR="00AB19C5" w:rsidRPr="00583891" w:rsidRDefault="00AB19C5" w:rsidP="00F17A9F">
            <w:pPr>
              <w:pStyle w:val="af4"/>
            </w:pPr>
            <w:r w:rsidRPr="00583891">
              <w:rPr>
                <w:color w:val="000000"/>
              </w:rPr>
              <w:t>1,72</w:t>
            </w:r>
          </w:p>
        </w:tc>
        <w:tc>
          <w:tcPr>
            <w:tcW w:w="7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9FD1FF" w14:textId="77777777" w:rsidR="00AB19C5" w:rsidRPr="00583891" w:rsidRDefault="00AB19C5" w:rsidP="00F17A9F">
            <w:pPr>
              <w:pStyle w:val="af4"/>
            </w:pPr>
            <w:r w:rsidRPr="00583891">
              <w:rPr>
                <w:color w:val="000000"/>
              </w:rPr>
              <w:t>50</w:t>
            </w:r>
          </w:p>
        </w:tc>
        <w:tc>
          <w:tcPr>
            <w:tcW w:w="7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7E5F2" w14:textId="77777777" w:rsidR="00AB19C5" w:rsidRPr="00583891" w:rsidRDefault="00AB19C5" w:rsidP="00F17A9F">
            <w:pPr>
              <w:pStyle w:val="af4"/>
            </w:pPr>
            <w:r w:rsidRPr="00583891">
              <w:rPr>
                <w:color w:val="000000"/>
              </w:rPr>
              <w:t>0,090</w:t>
            </w:r>
          </w:p>
        </w:tc>
      </w:tr>
    </w:tbl>
    <w:p w14:paraId="0825C200" w14:textId="77777777" w:rsidR="00AB19C5" w:rsidRPr="00583891" w:rsidRDefault="00AB19C5" w:rsidP="006A29E7">
      <w:pPr>
        <w:pStyle w:val="31"/>
        <w:rPr>
          <w:lang w:val="ru-RU"/>
        </w:rPr>
      </w:pPr>
      <w:r w:rsidRPr="00583891">
        <w:rPr>
          <w:rFonts w:eastAsia="Arial"/>
          <w:lang w:val="ru-RU"/>
        </w:rPr>
        <w:t>4.2. В</w:t>
      </w:r>
      <w:r w:rsidRPr="00583891">
        <w:rPr>
          <w:lang w:val="ru-RU"/>
        </w:rPr>
        <w:t>ыводы о резервах (дефицитах) существующей системы теплоснабжения</w:t>
      </w:r>
    </w:p>
    <w:p w14:paraId="2B901F64" w14:textId="77777777" w:rsidR="00AB19C5" w:rsidRPr="00583891" w:rsidRDefault="00AB19C5">
      <w:pPr>
        <w:tabs>
          <w:tab w:val="left" w:pos="3130"/>
        </w:tabs>
        <w:rPr>
          <w:lang w:val="ru-RU"/>
        </w:rPr>
      </w:pPr>
      <w:r w:rsidRPr="00583891">
        <w:rPr>
          <w:rFonts w:ascii="Times New Roman" w:hAnsi="Times New Roman"/>
          <w:b/>
          <w:sz w:val="24"/>
          <w:szCs w:val="24"/>
          <w:lang w:val="ru-RU"/>
        </w:rPr>
        <w:t>при обеспечении перспективной тепловой нагрузки потребителей</w:t>
      </w:r>
    </w:p>
    <w:p w14:paraId="53110B4E" w14:textId="77777777" w:rsidR="006A29E7" w:rsidRDefault="00AB19C5" w:rsidP="006A29E7">
      <w:pPr>
        <w:pStyle w:val="a0"/>
      </w:pPr>
      <w:r w:rsidRPr="00583891">
        <w:t>Имеющаяся мощность теплоисточников обеспечивает возможность подключения дополнительных нагрузок.</w:t>
      </w:r>
      <w:bookmarkStart w:id="36" w:name="Глава_5._Перспективные_балансы_производи"/>
      <w:bookmarkStart w:id="37" w:name="_bookmark29"/>
      <w:bookmarkEnd w:id="36"/>
      <w:bookmarkEnd w:id="37"/>
    </w:p>
    <w:p w14:paraId="4FEB9038" w14:textId="77777777" w:rsidR="00AB19C5" w:rsidRPr="00583891" w:rsidRDefault="00AB19C5" w:rsidP="006A29E7">
      <w:pPr>
        <w:pStyle w:val="21"/>
      </w:pPr>
      <w:r w:rsidRPr="00583891">
        <w:rPr>
          <w:spacing w:val="-1"/>
        </w:rPr>
        <w:lastRenderedPageBreak/>
        <w:t>Г</w:t>
      </w:r>
      <w:r w:rsidRPr="00583891">
        <w:t>л</w:t>
      </w:r>
      <w:r w:rsidRPr="00583891">
        <w:rPr>
          <w:spacing w:val="1"/>
        </w:rPr>
        <w:t>а</w:t>
      </w:r>
      <w:r w:rsidRPr="00583891">
        <w:rPr>
          <w:spacing w:val="-3"/>
        </w:rPr>
        <w:t>в</w:t>
      </w:r>
      <w:r w:rsidRPr="00583891">
        <w:t>а</w:t>
      </w:r>
      <w:r w:rsidRPr="00583891">
        <w:rPr>
          <w:spacing w:val="33"/>
        </w:rPr>
        <w:t xml:space="preserve"> </w:t>
      </w:r>
      <w:r w:rsidRPr="00583891">
        <w:rPr>
          <w:spacing w:val="1"/>
        </w:rPr>
        <w:t>5</w:t>
      </w:r>
      <w:r w:rsidRPr="00583891">
        <w:t>. Мастер-план развития систем теплоснабжения поселения, городского округа, города федерального значения</w:t>
      </w:r>
    </w:p>
    <w:p w14:paraId="1B0888DE" w14:textId="77777777" w:rsidR="00AB19C5" w:rsidRPr="00583891" w:rsidRDefault="00AB19C5" w:rsidP="006A29E7">
      <w:pPr>
        <w:pStyle w:val="31"/>
        <w:rPr>
          <w:lang w:val="ru-RU"/>
        </w:rPr>
      </w:pPr>
      <w:r w:rsidRPr="00583891">
        <w:rPr>
          <w:lang w:val="ru-RU"/>
        </w:rPr>
        <w:t>5.1.</w:t>
      </w:r>
      <w:r w:rsidR="00050134" w:rsidRPr="00583891">
        <w:rPr>
          <w:lang w:val="ru-RU"/>
        </w:rPr>
        <w:t xml:space="preserve"> </w:t>
      </w:r>
      <w:r w:rsidRPr="00583891">
        <w:rPr>
          <w:lang w:val="ru-RU"/>
        </w:rPr>
        <w:t>Описание вариантов (не менее двух) перспективного развития систем теплоснабжения поселения, городского округа, города федерального значения (в случае их изменения относительно ранее принятого варианта развития систем теплоснабжения в утвержденной в установленном порядке схеме теплоснабжения)</w:t>
      </w:r>
    </w:p>
    <w:p w14:paraId="31775BEE" w14:textId="34DA6BC3" w:rsidR="00AB19C5" w:rsidRPr="00583891" w:rsidRDefault="00AB19C5" w:rsidP="006A29E7">
      <w:pPr>
        <w:pStyle w:val="a0"/>
      </w:pPr>
      <w:r w:rsidRPr="00583891">
        <w:t xml:space="preserve">В схеме теплоснабжения города Россошь </w:t>
      </w:r>
      <w:proofErr w:type="gramStart"/>
      <w:r w:rsidR="00D84969">
        <w:t>на  2023</w:t>
      </w:r>
      <w:proofErr w:type="gramEnd"/>
      <w:r w:rsidR="00D84969">
        <w:t xml:space="preserve">-2041 годы </w:t>
      </w:r>
      <w:r w:rsidRPr="00583891">
        <w:t>рассматривалось два варианта развития систем теплоснабжения:</w:t>
      </w:r>
    </w:p>
    <w:p w14:paraId="4B0E848A" w14:textId="77777777" w:rsidR="00AB19C5" w:rsidRPr="00583891" w:rsidRDefault="00AB19C5" w:rsidP="00F17A9F">
      <w:pPr>
        <w:pStyle w:val="a0"/>
        <w:numPr>
          <w:ilvl w:val="0"/>
          <w:numId w:val="10"/>
        </w:numPr>
      </w:pPr>
      <w:r w:rsidRPr="00583891">
        <w:t>сценарий, при котором теплоснабжение всей перспективной многоквартирной застройки города в зоне централизованного теплоснабжения осуществляется за счет индивидуальных и автономных источников теплоснабжения (крышных, встроенных и пристроенных котельных);</w:t>
      </w:r>
    </w:p>
    <w:p w14:paraId="06FF7C20" w14:textId="77777777" w:rsidR="00AB19C5" w:rsidRPr="00583891" w:rsidRDefault="00AB19C5" w:rsidP="00F17A9F">
      <w:pPr>
        <w:pStyle w:val="a0"/>
        <w:numPr>
          <w:ilvl w:val="0"/>
          <w:numId w:val="10"/>
        </w:numPr>
      </w:pPr>
      <w:r w:rsidRPr="00583891">
        <w:t>сценарий, при котором теплоснабжение всей перспективной многоквартирной застройки города в зоне централизованного теплоснабжения осуществляется от существующих систем централизованного теплоснабжения.</w:t>
      </w:r>
    </w:p>
    <w:p w14:paraId="124990E0" w14:textId="77777777" w:rsidR="00AB19C5" w:rsidRPr="00583891" w:rsidRDefault="00AB19C5" w:rsidP="006A29E7">
      <w:pPr>
        <w:pStyle w:val="a0"/>
      </w:pPr>
      <w:r w:rsidRPr="00583891">
        <w:t>Приоритетным сценарием развития теплоснабжения был принят сценарий, при котором теплоснабжение всей перспективной многоквартирной застройки города осуществляется от существующих систем централизованного теплоснабжения с учетом недопущения увеличения совокупных расходов в такой системе централизованного теплоснабжения.</w:t>
      </w:r>
    </w:p>
    <w:p w14:paraId="2B478C29" w14:textId="223AE216" w:rsidR="00AB19C5" w:rsidRPr="00583891" w:rsidRDefault="00D84969" w:rsidP="006A29E7">
      <w:pPr>
        <w:pStyle w:val="a0"/>
      </w:pPr>
      <w:r>
        <w:t>Разработанная</w:t>
      </w:r>
      <w:r w:rsidR="00AB19C5" w:rsidRPr="00583891">
        <w:t xml:space="preserve"> на 202</w:t>
      </w:r>
      <w:r w:rsidR="00002B77" w:rsidRPr="00583891">
        <w:t>3</w:t>
      </w:r>
      <w:r>
        <w:t xml:space="preserve"> -2041</w:t>
      </w:r>
      <w:r w:rsidR="00AB19C5" w:rsidRPr="00583891">
        <w:t xml:space="preserve"> год</w:t>
      </w:r>
      <w:r>
        <w:t>ы</w:t>
      </w:r>
      <w:r w:rsidR="00AB19C5" w:rsidRPr="00583891">
        <w:t xml:space="preserve"> схема теплоснабжения развивает принятый вариант развития систем теплоснабжения и в целом сохраняет концепцию развития систем теплоснабжения города Россошь в соответствии с утвержденной ранее актуализированной на 202</w:t>
      </w:r>
      <w:r w:rsidR="00002B77" w:rsidRPr="00583891">
        <w:t>2</w:t>
      </w:r>
      <w:r w:rsidR="00AB19C5" w:rsidRPr="00583891">
        <w:t xml:space="preserve"> год схемой теплоснабжения.</w:t>
      </w:r>
    </w:p>
    <w:p w14:paraId="72D8CFDE" w14:textId="77777777" w:rsidR="00AB19C5" w:rsidRPr="00583891" w:rsidRDefault="00AB19C5" w:rsidP="006A29E7">
      <w:pPr>
        <w:pStyle w:val="31"/>
        <w:rPr>
          <w:lang w:val="ru-RU"/>
        </w:rPr>
      </w:pPr>
      <w:r w:rsidRPr="00583891">
        <w:rPr>
          <w:lang w:val="ru-RU"/>
        </w:rPr>
        <w:t>5.2. Обоснование выбора приоритетного варианта перспективного развития систем теплоснабжения поселения, городского округа, города федерального значения на основе анализа ценовых (тарифных) последствий для потребителей, а в ценовых зонах теплоснабжения - на основе анализа ценовых (тарифных) последствий для потребителей, возникших при осуществлении регулируемых видов деятельности, и индикаторов развития систем теплоснабжения поселения, городского округа, города федерального значения</w:t>
      </w:r>
    </w:p>
    <w:p w14:paraId="02AB62BA" w14:textId="77777777" w:rsidR="00AB19C5" w:rsidRPr="00583891" w:rsidRDefault="00AB19C5" w:rsidP="006A29E7">
      <w:pPr>
        <w:pStyle w:val="a0"/>
      </w:pPr>
      <w:r w:rsidRPr="00583891">
        <w:t xml:space="preserve">В соответствии с разделом Постановления Правительства РФ № 405 от 03.04.2018 </w:t>
      </w:r>
      <w:r w:rsidR="00002B77" w:rsidRPr="00583891">
        <w:t xml:space="preserve">г. </w:t>
      </w:r>
      <w:r w:rsidRPr="00583891">
        <w:t>предлагаемые варианты развития системы теплоснабжения базируются на предложениях исполнительных органов власти и эксплуатационных организаций, особенно в тех разделах, которые касаются развития источников теплоснабжения.</w:t>
      </w:r>
    </w:p>
    <w:p w14:paraId="03F71C6A" w14:textId="77777777" w:rsidR="00AB19C5" w:rsidRPr="00583891" w:rsidRDefault="00AB19C5" w:rsidP="006A29E7">
      <w:pPr>
        <w:pStyle w:val="a0"/>
      </w:pPr>
      <w:r w:rsidRPr="00583891">
        <w:t>Выбор варианта развития системы теплоснабжения г. Россошь должен осуществляться на основании анализа комплекса показателей, в целом характеризующих качество, надежность и экономичность теплоснабжения. Сравнение вариантов производится по следующим направлениям:</w:t>
      </w:r>
    </w:p>
    <w:p w14:paraId="3A09D3BF" w14:textId="77777777" w:rsidR="00AB19C5" w:rsidRPr="00583891" w:rsidRDefault="00AB19C5" w:rsidP="00F17A9F">
      <w:pPr>
        <w:pStyle w:val="a0"/>
        <w:numPr>
          <w:ilvl w:val="0"/>
          <w:numId w:val="12"/>
        </w:numPr>
      </w:pPr>
      <w:r w:rsidRPr="00583891">
        <w:t>Надежность источника тепловой энергии;</w:t>
      </w:r>
    </w:p>
    <w:p w14:paraId="260D0A90" w14:textId="77777777" w:rsidR="00AB19C5" w:rsidRPr="00583891" w:rsidRDefault="00AB19C5" w:rsidP="00F17A9F">
      <w:pPr>
        <w:pStyle w:val="a0"/>
        <w:numPr>
          <w:ilvl w:val="0"/>
          <w:numId w:val="12"/>
        </w:numPr>
      </w:pPr>
      <w:r w:rsidRPr="00583891">
        <w:t>Надежность системы транспорта тепловой энергии;</w:t>
      </w:r>
    </w:p>
    <w:p w14:paraId="5D5B0C1B" w14:textId="77777777" w:rsidR="00AB19C5" w:rsidRPr="00583891" w:rsidRDefault="00AB19C5" w:rsidP="00F17A9F">
      <w:pPr>
        <w:pStyle w:val="a0"/>
        <w:numPr>
          <w:ilvl w:val="0"/>
          <w:numId w:val="12"/>
        </w:numPr>
      </w:pPr>
      <w:r w:rsidRPr="00583891">
        <w:t>Качество теплоснабжения;</w:t>
      </w:r>
    </w:p>
    <w:p w14:paraId="08EC40D4" w14:textId="77777777" w:rsidR="00AB19C5" w:rsidRPr="00583891" w:rsidRDefault="00AB19C5" w:rsidP="00F17A9F">
      <w:pPr>
        <w:pStyle w:val="a0"/>
        <w:numPr>
          <w:ilvl w:val="0"/>
          <w:numId w:val="12"/>
        </w:numPr>
      </w:pPr>
      <w:r w:rsidRPr="00583891">
        <w:t>Принцип минимизации затрат на теплоснабжение для потребителя (минимум ценовых последствий);</w:t>
      </w:r>
    </w:p>
    <w:p w14:paraId="6A7FB066" w14:textId="77777777" w:rsidR="00AB19C5" w:rsidRPr="00583891" w:rsidRDefault="00AB19C5" w:rsidP="00F17A9F">
      <w:pPr>
        <w:pStyle w:val="a0"/>
        <w:numPr>
          <w:ilvl w:val="0"/>
          <w:numId w:val="12"/>
        </w:numPr>
      </w:pPr>
      <w:r w:rsidRPr="00583891">
        <w:t>Приоритетность комбинированной выработки электрической и тепловой</w:t>
      </w:r>
      <w:r w:rsidR="00B863CC" w:rsidRPr="00583891">
        <w:t xml:space="preserve"> </w:t>
      </w:r>
      <w:r w:rsidRPr="00583891">
        <w:t>энергии (п.8, ст.23 ФЗ от 27.07.2010 г. № 190-ФЗ «О теплоснабжении» и п.6 Постановления Правительства РФ от 03.04.2018г. № 405);</w:t>
      </w:r>
    </w:p>
    <w:p w14:paraId="3F9F196A" w14:textId="77777777" w:rsidR="00AB19C5" w:rsidRPr="00583891" w:rsidRDefault="00AB19C5" w:rsidP="00F17A9F">
      <w:pPr>
        <w:pStyle w:val="a0"/>
        <w:numPr>
          <w:ilvl w:val="0"/>
          <w:numId w:val="12"/>
        </w:numPr>
      </w:pPr>
      <w:r w:rsidRPr="00583891">
        <w:t>Величина капитальных затрат на реализацию мероприятий.</w:t>
      </w:r>
    </w:p>
    <w:p w14:paraId="559EC19C" w14:textId="77777777" w:rsidR="00AB19C5" w:rsidRPr="00583891" w:rsidRDefault="00AB19C5" w:rsidP="006A29E7">
      <w:pPr>
        <w:pStyle w:val="a0"/>
      </w:pPr>
      <w:r w:rsidRPr="00583891">
        <w:t xml:space="preserve">Стоит отметить, что варианты Мастер-плана являются основанием для разработки проектных предложений по новому строительству и реконструкции источников тепловой энергии, тепловых сетей и систем теплопотребления, обеспечивающих перспективные балансы </w:t>
      </w:r>
      <w:r w:rsidRPr="00583891">
        <w:lastRenderedPageBreak/>
        <w:t>спроса на тепловую мощность потребителями тепловой энергии (покрытие спроса тепловой мощности и энергии).</w:t>
      </w:r>
    </w:p>
    <w:p w14:paraId="4676702A" w14:textId="77777777" w:rsidR="006A29E7" w:rsidRDefault="00AB19C5" w:rsidP="006A29E7">
      <w:pPr>
        <w:pStyle w:val="a0"/>
      </w:pPr>
      <w:r w:rsidRPr="00583891">
        <w:t>Стоит также отдельно отметить, что варианты Мастер-плана не могут являться технико-экономическим обоснованием (ТЭО или предварительным ТЭО) для проектирования и строительства тепловых источников и тепловых сетей. Только после разработки проектных предложений для вариантов Мастер-плана выполняется или уточняется оценка финансовых потребностей, необходимых для реализации мероприятий, заложенных в варианты Мастер-плана, проводится оценка эффективности финансовых затрат, их инвестиционной привлекательности инвесторами и/или будущими собственниками объектов.</w:t>
      </w:r>
    </w:p>
    <w:p w14:paraId="48B9C3B7" w14:textId="77777777" w:rsidR="00AB19C5" w:rsidRPr="00583891" w:rsidRDefault="00AB19C5" w:rsidP="006A29E7">
      <w:pPr>
        <w:pStyle w:val="21"/>
      </w:pPr>
      <w:r w:rsidRPr="00583891">
        <w:lastRenderedPageBreak/>
        <w:t xml:space="preserve">Глава </w:t>
      </w:r>
      <w:r w:rsidRPr="00583891">
        <w:rPr>
          <w:spacing w:val="1"/>
        </w:rPr>
        <w:t>6</w:t>
      </w:r>
      <w:r w:rsidRPr="00583891">
        <w:t xml:space="preserve">. Существующие и перспективные балансы производительности водоподготовительных установок и максимального потребления теплоносителя </w:t>
      </w:r>
      <w:proofErr w:type="spellStart"/>
      <w:r w:rsidRPr="00583891">
        <w:t>теплопотребляющими</w:t>
      </w:r>
      <w:proofErr w:type="spellEnd"/>
      <w:r w:rsidRPr="00583891">
        <w:t xml:space="preserve"> установками потребителей, в том числе в аварийных режимах</w:t>
      </w:r>
    </w:p>
    <w:p w14:paraId="19960FC3" w14:textId="77777777" w:rsidR="00AB19C5" w:rsidRPr="006A29E7" w:rsidRDefault="00AB19C5" w:rsidP="006A29E7">
      <w:pPr>
        <w:pStyle w:val="31"/>
        <w:rPr>
          <w:lang w:val="ru-RU"/>
        </w:rPr>
      </w:pPr>
      <w:r w:rsidRPr="006A29E7">
        <w:rPr>
          <w:lang w:val="ru-RU"/>
        </w:rPr>
        <w:t>6.1. Существующий и перспективный баланс производительности водоподготовительных установок и потерь теплоносителя с учетом развития системы теплоснабжения</w:t>
      </w:r>
    </w:p>
    <w:p w14:paraId="2CE75BDF" w14:textId="77777777" w:rsidR="00AB19C5" w:rsidRPr="00583891" w:rsidRDefault="00AB19C5" w:rsidP="006A29E7">
      <w:pPr>
        <w:pStyle w:val="a0"/>
      </w:pPr>
      <w:r w:rsidRPr="00583891">
        <w:rPr>
          <w:spacing w:val="-2"/>
        </w:rPr>
        <w:t>П</w:t>
      </w:r>
      <w:r w:rsidRPr="00583891">
        <w:t>е</w:t>
      </w:r>
      <w:r w:rsidRPr="00583891">
        <w:rPr>
          <w:spacing w:val="1"/>
        </w:rPr>
        <w:t>р</w:t>
      </w:r>
      <w:r w:rsidRPr="00583891">
        <w:t>с</w:t>
      </w:r>
      <w:r w:rsidRPr="00583891">
        <w:rPr>
          <w:spacing w:val="-2"/>
        </w:rPr>
        <w:t>п</w:t>
      </w:r>
      <w:r w:rsidRPr="00583891">
        <w:t>ек</w:t>
      </w:r>
      <w:r w:rsidRPr="00583891">
        <w:rPr>
          <w:spacing w:val="-1"/>
        </w:rPr>
        <w:t>т</w:t>
      </w:r>
      <w:r w:rsidRPr="00583891">
        <w:rPr>
          <w:spacing w:val="1"/>
        </w:rPr>
        <w:t>и</w:t>
      </w:r>
      <w:r w:rsidRPr="00583891">
        <w:rPr>
          <w:spacing w:val="-3"/>
        </w:rPr>
        <w:t>в</w:t>
      </w:r>
      <w:r w:rsidRPr="00583891">
        <w:rPr>
          <w:spacing w:val="-2"/>
        </w:rPr>
        <w:t>н</w:t>
      </w:r>
      <w:r w:rsidRPr="00583891">
        <w:t>ые</w:t>
      </w:r>
      <w:r w:rsidRPr="00583891">
        <w:rPr>
          <w:spacing w:val="16"/>
        </w:rPr>
        <w:t xml:space="preserve"> </w:t>
      </w:r>
      <w:r w:rsidRPr="00583891">
        <w:rPr>
          <w:spacing w:val="1"/>
        </w:rPr>
        <w:t>б</w:t>
      </w:r>
      <w:r w:rsidRPr="00583891">
        <w:t>а</w:t>
      </w:r>
      <w:r w:rsidRPr="00583891">
        <w:rPr>
          <w:spacing w:val="-1"/>
        </w:rPr>
        <w:t>л</w:t>
      </w:r>
      <w:r w:rsidRPr="00583891">
        <w:t>а</w:t>
      </w:r>
      <w:r w:rsidRPr="00583891">
        <w:rPr>
          <w:spacing w:val="-2"/>
        </w:rPr>
        <w:t>н</w:t>
      </w:r>
      <w:r w:rsidRPr="00583891">
        <w:t>сы</w:t>
      </w:r>
      <w:r w:rsidRPr="00583891">
        <w:rPr>
          <w:spacing w:val="16"/>
        </w:rPr>
        <w:t xml:space="preserve"> </w:t>
      </w:r>
      <w:r w:rsidRPr="00583891">
        <w:rPr>
          <w:spacing w:val="1"/>
        </w:rPr>
        <w:t>н</w:t>
      </w:r>
      <w:r w:rsidRPr="00583891">
        <w:rPr>
          <w:spacing w:val="-3"/>
        </w:rPr>
        <w:t>е</w:t>
      </w:r>
      <w:r w:rsidRPr="00583891">
        <w:rPr>
          <w:spacing w:val="1"/>
        </w:rPr>
        <w:t>о</w:t>
      </w:r>
      <w:r w:rsidRPr="00583891">
        <w:rPr>
          <w:spacing w:val="-2"/>
        </w:rPr>
        <w:t>бхо</w:t>
      </w:r>
      <w:r w:rsidRPr="00583891">
        <w:rPr>
          <w:spacing w:val="1"/>
        </w:rPr>
        <w:t>д</w:t>
      </w:r>
      <w:r w:rsidRPr="00583891">
        <w:t>и</w:t>
      </w:r>
      <w:r w:rsidRPr="00583891">
        <w:rPr>
          <w:spacing w:val="-3"/>
        </w:rPr>
        <w:t>м</w:t>
      </w:r>
      <w:r w:rsidRPr="00583891">
        <w:rPr>
          <w:spacing w:val="-2"/>
        </w:rPr>
        <w:t>о</w:t>
      </w:r>
      <w:r w:rsidRPr="00583891">
        <w:t>й</w:t>
      </w:r>
      <w:r w:rsidRPr="00583891">
        <w:rPr>
          <w:spacing w:val="19"/>
        </w:rPr>
        <w:t xml:space="preserve"> </w:t>
      </w:r>
      <w:r w:rsidRPr="00583891">
        <w:rPr>
          <w:spacing w:val="-2"/>
        </w:rPr>
        <w:t>п</w:t>
      </w:r>
      <w:r w:rsidRPr="00583891">
        <w:rPr>
          <w:spacing w:val="1"/>
        </w:rPr>
        <w:t>р</w:t>
      </w:r>
      <w:r w:rsidRPr="00583891">
        <w:rPr>
          <w:spacing w:val="-2"/>
        </w:rPr>
        <w:t>о</w:t>
      </w:r>
      <w:r w:rsidRPr="00583891">
        <w:rPr>
          <w:spacing w:val="1"/>
        </w:rPr>
        <w:t>и</w:t>
      </w:r>
      <w:r w:rsidRPr="00583891">
        <w:rPr>
          <w:spacing w:val="-1"/>
        </w:rPr>
        <w:t>зв</w:t>
      </w:r>
      <w:r w:rsidRPr="00583891">
        <w:rPr>
          <w:spacing w:val="-2"/>
        </w:rPr>
        <w:t>од</w:t>
      </w:r>
      <w:r w:rsidRPr="00583891">
        <w:rPr>
          <w:spacing w:val="1"/>
        </w:rPr>
        <w:t>и</w:t>
      </w:r>
      <w:r w:rsidRPr="00583891">
        <w:rPr>
          <w:spacing w:val="-1"/>
        </w:rPr>
        <w:t>т</w:t>
      </w:r>
      <w:r w:rsidRPr="00583891">
        <w:t>е</w:t>
      </w:r>
      <w:r w:rsidRPr="00583891">
        <w:rPr>
          <w:spacing w:val="-1"/>
        </w:rPr>
        <w:t>ль</w:t>
      </w:r>
      <w:r w:rsidRPr="00583891">
        <w:rPr>
          <w:spacing w:val="-2"/>
        </w:rPr>
        <w:t>н</w:t>
      </w:r>
      <w:r w:rsidRPr="00583891">
        <w:rPr>
          <w:spacing w:val="1"/>
        </w:rPr>
        <w:t>о</w:t>
      </w:r>
      <w:r w:rsidRPr="00583891">
        <w:t>с</w:t>
      </w:r>
      <w:r w:rsidRPr="00583891">
        <w:rPr>
          <w:spacing w:val="-1"/>
        </w:rPr>
        <w:t>т</w:t>
      </w:r>
      <w:r w:rsidRPr="00583891">
        <w:t xml:space="preserve">и </w:t>
      </w:r>
      <w:r w:rsidRPr="00583891">
        <w:rPr>
          <w:spacing w:val="-1"/>
        </w:rPr>
        <w:t>в</w:t>
      </w:r>
      <w:r w:rsidRPr="00583891">
        <w:rPr>
          <w:spacing w:val="1"/>
        </w:rPr>
        <w:t>о</w:t>
      </w:r>
      <w:r w:rsidRPr="00583891">
        <w:rPr>
          <w:spacing w:val="-2"/>
        </w:rPr>
        <w:t>д</w:t>
      </w:r>
      <w:r w:rsidRPr="00583891">
        <w:rPr>
          <w:spacing w:val="1"/>
        </w:rPr>
        <w:t>о</w:t>
      </w:r>
      <w:r w:rsidRPr="00583891">
        <w:rPr>
          <w:spacing w:val="-2"/>
        </w:rPr>
        <w:t>по</w:t>
      </w:r>
      <w:r w:rsidRPr="00583891">
        <w:rPr>
          <w:spacing w:val="1"/>
        </w:rPr>
        <w:t>д</w:t>
      </w:r>
      <w:r w:rsidRPr="00583891">
        <w:rPr>
          <w:spacing w:val="-3"/>
        </w:rPr>
        <w:t>г</w:t>
      </w:r>
      <w:r w:rsidRPr="00583891">
        <w:rPr>
          <w:spacing w:val="1"/>
        </w:rPr>
        <w:t>о</w:t>
      </w:r>
      <w:r w:rsidRPr="00583891">
        <w:rPr>
          <w:spacing w:val="-1"/>
        </w:rPr>
        <w:t>т</w:t>
      </w:r>
      <w:r w:rsidRPr="00583891">
        <w:rPr>
          <w:spacing w:val="1"/>
        </w:rPr>
        <w:t>о</w:t>
      </w:r>
      <w:r w:rsidRPr="00583891">
        <w:rPr>
          <w:spacing w:val="-3"/>
        </w:rPr>
        <w:t>в</w:t>
      </w:r>
      <w:r w:rsidRPr="00583891">
        <w:t>и</w:t>
      </w:r>
      <w:r w:rsidRPr="00583891">
        <w:rPr>
          <w:spacing w:val="-1"/>
        </w:rPr>
        <w:t>т</w:t>
      </w:r>
      <w:r w:rsidRPr="00583891">
        <w:t>е</w:t>
      </w:r>
      <w:r w:rsidRPr="00583891">
        <w:rPr>
          <w:spacing w:val="-1"/>
        </w:rPr>
        <w:t>ль</w:t>
      </w:r>
      <w:r w:rsidRPr="00583891">
        <w:rPr>
          <w:spacing w:val="-2"/>
        </w:rPr>
        <w:t>н</w:t>
      </w:r>
      <w:r w:rsidRPr="00583891">
        <w:t>ых</w:t>
      </w:r>
      <w:r w:rsidRPr="00583891">
        <w:rPr>
          <w:spacing w:val="34"/>
        </w:rPr>
        <w:t xml:space="preserve"> </w:t>
      </w:r>
      <w:r w:rsidRPr="00583891">
        <w:rPr>
          <w:spacing w:val="-4"/>
        </w:rPr>
        <w:t>у</w:t>
      </w:r>
      <w:r w:rsidRPr="00583891">
        <w:t>с</w:t>
      </w:r>
      <w:r w:rsidRPr="00583891">
        <w:rPr>
          <w:spacing w:val="-1"/>
        </w:rPr>
        <w:t>т</w:t>
      </w:r>
      <w:r w:rsidRPr="00583891">
        <w:t>а</w:t>
      </w:r>
      <w:r w:rsidRPr="00583891">
        <w:rPr>
          <w:spacing w:val="1"/>
        </w:rPr>
        <w:t>но</w:t>
      </w:r>
      <w:r w:rsidRPr="00583891">
        <w:rPr>
          <w:spacing w:val="-3"/>
        </w:rPr>
        <w:t>в</w:t>
      </w:r>
      <w:r w:rsidRPr="00583891">
        <w:rPr>
          <w:spacing w:val="1"/>
        </w:rPr>
        <w:t>о</w:t>
      </w:r>
      <w:r w:rsidRPr="00583891">
        <w:t>к</w:t>
      </w:r>
      <w:r w:rsidRPr="00583891">
        <w:rPr>
          <w:spacing w:val="35"/>
        </w:rPr>
        <w:t xml:space="preserve"> </w:t>
      </w:r>
      <w:r w:rsidRPr="00583891">
        <w:t>в</w:t>
      </w:r>
      <w:r w:rsidRPr="00583891">
        <w:rPr>
          <w:spacing w:val="32"/>
        </w:rPr>
        <w:t xml:space="preserve"> </w:t>
      </w:r>
      <w:r w:rsidRPr="00583891">
        <w:rPr>
          <w:spacing w:val="-3"/>
        </w:rPr>
        <w:t>с</w:t>
      </w:r>
      <w:r w:rsidRPr="00583891">
        <w:rPr>
          <w:spacing w:val="1"/>
        </w:rPr>
        <w:t>о</w:t>
      </w:r>
      <w:r w:rsidRPr="00583891">
        <w:rPr>
          <w:spacing w:val="-2"/>
        </w:rPr>
        <w:t>о</w:t>
      </w:r>
      <w:r w:rsidRPr="00583891">
        <w:rPr>
          <w:spacing w:val="-1"/>
        </w:rPr>
        <w:t>тв</w:t>
      </w:r>
      <w:r w:rsidRPr="00583891">
        <w:t>е</w:t>
      </w:r>
      <w:r w:rsidRPr="00583891">
        <w:rPr>
          <w:spacing w:val="-1"/>
        </w:rPr>
        <w:t>т</w:t>
      </w:r>
      <w:r w:rsidRPr="00583891">
        <w:t>с</w:t>
      </w:r>
      <w:r w:rsidRPr="00583891">
        <w:rPr>
          <w:spacing w:val="-1"/>
        </w:rPr>
        <w:t>тв</w:t>
      </w:r>
      <w:r w:rsidRPr="00583891">
        <w:rPr>
          <w:spacing w:val="1"/>
        </w:rPr>
        <w:t>и</w:t>
      </w:r>
      <w:r w:rsidRPr="00583891">
        <w:t>и</w:t>
      </w:r>
      <w:r w:rsidRPr="00583891">
        <w:rPr>
          <w:spacing w:val="34"/>
        </w:rPr>
        <w:t xml:space="preserve"> </w:t>
      </w:r>
      <w:r w:rsidRPr="00583891">
        <w:t>с</w:t>
      </w:r>
      <w:r w:rsidRPr="00583891">
        <w:rPr>
          <w:spacing w:val="35"/>
        </w:rPr>
        <w:t xml:space="preserve"> </w:t>
      </w:r>
      <w:r w:rsidRPr="00583891">
        <w:rPr>
          <w:spacing w:val="-3"/>
        </w:rPr>
        <w:t>т</w:t>
      </w:r>
      <w:r w:rsidRPr="00583891">
        <w:rPr>
          <w:spacing w:val="1"/>
        </w:rPr>
        <w:t>р</w:t>
      </w:r>
      <w:r w:rsidRPr="00583891">
        <w:rPr>
          <w:spacing w:val="-3"/>
        </w:rPr>
        <w:t>е</w:t>
      </w:r>
      <w:r w:rsidRPr="00583891">
        <w:rPr>
          <w:spacing w:val="-2"/>
        </w:rPr>
        <w:t>б</w:t>
      </w:r>
      <w:r w:rsidRPr="00583891">
        <w:rPr>
          <w:spacing w:val="1"/>
        </w:rPr>
        <w:t>о</w:t>
      </w:r>
      <w:r w:rsidRPr="00583891">
        <w:rPr>
          <w:spacing w:val="-1"/>
        </w:rPr>
        <w:t>в</w:t>
      </w:r>
      <w:r w:rsidRPr="00583891">
        <w:rPr>
          <w:spacing w:val="-3"/>
        </w:rPr>
        <w:t>а</w:t>
      </w:r>
      <w:r w:rsidRPr="00583891">
        <w:rPr>
          <w:spacing w:val="1"/>
        </w:rPr>
        <w:t>ни</w:t>
      </w:r>
      <w:r w:rsidRPr="00583891">
        <w:rPr>
          <w:spacing w:val="-2"/>
        </w:rPr>
        <w:t>я</w:t>
      </w:r>
      <w:r w:rsidRPr="00583891">
        <w:rPr>
          <w:spacing w:val="-1"/>
        </w:rPr>
        <w:t>м</w:t>
      </w:r>
      <w:r w:rsidRPr="00583891">
        <w:t>и</w:t>
      </w:r>
      <w:r w:rsidRPr="00583891">
        <w:rPr>
          <w:spacing w:val="34"/>
        </w:rPr>
        <w:t xml:space="preserve"> </w:t>
      </w:r>
      <w:r w:rsidRPr="00583891">
        <w:rPr>
          <w:spacing w:val="-1"/>
        </w:rPr>
        <w:t>С</w:t>
      </w:r>
      <w:r w:rsidRPr="00583891">
        <w:rPr>
          <w:spacing w:val="-2"/>
        </w:rPr>
        <w:t>Н</w:t>
      </w:r>
      <w:r w:rsidRPr="00583891">
        <w:t>иП</w:t>
      </w:r>
      <w:r w:rsidRPr="00583891">
        <w:rPr>
          <w:spacing w:val="32"/>
        </w:rPr>
        <w:t xml:space="preserve"> </w:t>
      </w:r>
      <w:r w:rsidRPr="00583891">
        <w:rPr>
          <w:spacing w:val="-2"/>
        </w:rPr>
        <w:t>4</w:t>
      </w:r>
      <w:r w:rsidRPr="00583891">
        <w:rPr>
          <w:spacing w:val="1"/>
        </w:rPr>
        <w:t>1</w:t>
      </w:r>
      <w:r w:rsidRPr="00583891">
        <w:t xml:space="preserve">- </w:t>
      </w:r>
      <w:r w:rsidRPr="00583891">
        <w:rPr>
          <w:spacing w:val="1"/>
        </w:rPr>
        <w:t>02</w:t>
      </w:r>
      <w:r w:rsidRPr="00583891">
        <w:rPr>
          <w:spacing w:val="-3"/>
        </w:rPr>
        <w:t>-</w:t>
      </w:r>
      <w:r w:rsidRPr="00583891">
        <w:rPr>
          <w:spacing w:val="-2"/>
        </w:rPr>
        <w:t>2</w:t>
      </w:r>
      <w:r w:rsidRPr="00583891">
        <w:rPr>
          <w:spacing w:val="1"/>
        </w:rPr>
        <w:t>0</w:t>
      </w:r>
      <w:r w:rsidRPr="00583891">
        <w:rPr>
          <w:spacing w:val="-2"/>
        </w:rPr>
        <w:t>0</w:t>
      </w:r>
      <w:r w:rsidRPr="00583891">
        <w:t>3</w:t>
      </w:r>
      <w:r w:rsidRPr="00583891">
        <w:rPr>
          <w:spacing w:val="12"/>
        </w:rPr>
        <w:t xml:space="preserve"> </w:t>
      </w:r>
      <w:r w:rsidRPr="00583891">
        <w:rPr>
          <w:spacing w:val="-2"/>
        </w:rPr>
        <w:t>«Т</w:t>
      </w:r>
      <w:r w:rsidRPr="00583891">
        <w:t>еп</w:t>
      </w:r>
      <w:r w:rsidRPr="00583891">
        <w:rPr>
          <w:spacing w:val="-4"/>
        </w:rPr>
        <w:t>л</w:t>
      </w:r>
      <w:r w:rsidRPr="00583891">
        <w:rPr>
          <w:spacing w:val="1"/>
        </w:rPr>
        <w:t>о</w:t>
      </w:r>
      <w:r w:rsidRPr="00583891">
        <w:rPr>
          <w:spacing w:val="-1"/>
        </w:rPr>
        <w:t>в</w:t>
      </w:r>
      <w:r w:rsidRPr="00583891">
        <w:rPr>
          <w:spacing w:val="-2"/>
        </w:rPr>
        <w:t>ы</w:t>
      </w:r>
      <w:r w:rsidRPr="00583891">
        <w:t>е</w:t>
      </w:r>
      <w:r w:rsidRPr="00583891">
        <w:rPr>
          <w:spacing w:val="8"/>
        </w:rPr>
        <w:t xml:space="preserve"> </w:t>
      </w:r>
      <w:r w:rsidRPr="00583891">
        <w:t>се</w:t>
      </w:r>
      <w:r w:rsidRPr="00583891">
        <w:rPr>
          <w:spacing w:val="-1"/>
        </w:rPr>
        <w:t>т</w:t>
      </w:r>
      <w:r w:rsidRPr="00583891">
        <w:rPr>
          <w:spacing w:val="1"/>
        </w:rPr>
        <w:t>и</w:t>
      </w:r>
      <w:r w:rsidRPr="00583891">
        <w:t>»</w:t>
      </w:r>
      <w:r w:rsidRPr="00583891">
        <w:rPr>
          <w:spacing w:val="7"/>
        </w:rPr>
        <w:t xml:space="preserve"> </w:t>
      </w:r>
      <w:r w:rsidRPr="00583891">
        <w:rPr>
          <w:spacing w:val="1"/>
        </w:rPr>
        <w:t>п</w:t>
      </w:r>
      <w:r w:rsidRPr="00583891">
        <w:rPr>
          <w:spacing w:val="-2"/>
        </w:rPr>
        <w:t>р</w:t>
      </w:r>
      <w:r w:rsidRPr="00583891">
        <w:rPr>
          <w:spacing w:val="1"/>
        </w:rPr>
        <w:t>и</w:t>
      </w:r>
      <w:r w:rsidRPr="00583891">
        <w:rPr>
          <w:spacing w:val="-1"/>
        </w:rPr>
        <w:t>в</w:t>
      </w:r>
      <w:r w:rsidRPr="00583891">
        <w:rPr>
          <w:spacing w:val="-3"/>
        </w:rPr>
        <w:t>е</w:t>
      </w:r>
      <w:r w:rsidRPr="00583891">
        <w:rPr>
          <w:spacing w:val="1"/>
        </w:rPr>
        <w:t>д</w:t>
      </w:r>
      <w:r w:rsidRPr="00583891">
        <w:t>е</w:t>
      </w:r>
      <w:r w:rsidRPr="00583891">
        <w:rPr>
          <w:spacing w:val="-2"/>
        </w:rPr>
        <w:t>н</w:t>
      </w:r>
      <w:r w:rsidRPr="00583891">
        <w:t>ы</w:t>
      </w:r>
      <w:r w:rsidRPr="00583891">
        <w:rPr>
          <w:spacing w:val="9"/>
        </w:rPr>
        <w:t xml:space="preserve"> </w:t>
      </w:r>
      <w:r w:rsidRPr="00583891">
        <w:t>в</w:t>
      </w:r>
      <w:r w:rsidRPr="00583891">
        <w:rPr>
          <w:spacing w:val="10"/>
        </w:rPr>
        <w:t xml:space="preserve"> </w:t>
      </w:r>
      <w:r w:rsidRPr="00583891">
        <w:rPr>
          <w:spacing w:val="-1"/>
        </w:rPr>
        <w:t>т</w:t>
      </w:r>
      <w:r w:rsidRPr="00583891">
        <w:t>а</w:t>
      </w:r>
      <w:r w:rsidRPr="00583891">
        <w:rPr>
          <w:spacing w:val="1"/>
        </w:rPr>
        <w:t>б</w:t>
      </w:r>
      <w:r w:rsidRPr="00583891">
        <w:rPr>
          <w:spacing w:val="-1"/>
        </w:rPr>
        <w:t>л</w:t>
      </w:r>
      <w:r w:rsidRPr="00583891">
        <w:rPr>
          <w:spacing w:val="-2"/>
        </w:rPr>
        <w:t>и</w:t>
      </w:r>
      <w:r w:rsidRPr="00583891">
        <w:t>це</w:t>
      </w:r>
      <w:r w:rsidRPr="00583891">
        <w:rPr>
          <w:spacing w:val="8"/>
        </w:rPr>
        <w:t xml:space="preserve"> </w:t>
      </w:r>
      <w:r w:rsidRPr="00583891">
        <w:rPr>
          <w:spacing w:val="1"/>
        </w:rPr>
        <w:t>6</w:t>
      </w:r>
      <w:r w:rsidRPr="00583891">
        <w:rPr>
          <w:spacing w:val="-1"/>
        </w:rPr>
        <w:t>.</w:t>
      </w:r>
      <w:r w:rsidRPr="00583891">
        <w:rPr>
          <w:spacing w:val="1"/>
        </w:rPr>
        <w:t>1</w:t>
      </w:r>
      <w:r w:rsidRPr="00583891">
        <w:t>.</w:t>
      </w:r>
      <w:r w:rsidRPr="00583891">
        <w:rPr>
          <w:spacing w:val="10"/>
        </w:rPr>
        <w:t xml:space="preserve"> </w:t>
      </w:r>
    </w:p>
    <w:p w14:paraId="42BC3E0C" w14:textId="77777777" w:rsidR="00AB19C5" w:rsidRPr="00583891" w:rsidRDefault="00AB19C5" w:rsidP="006A29E7">
      <w:pPr>
        <w:pStyle w:val="a0"/>
      </w:pPr>
      <w:r w:rsidRPr="00583891">
        <w:t>Перспективные объемы теплоносителя, необходимые для передачи тепла от источников тепловой энергии системы теплоснабжения городского поселения город Россошь до потребителя в зоне действия каждого источника, прогнозировались исходя из следующих условий:</w:t>
      </w:r>
    </w:p>
    <w:p w14:paraId="4AA52980" w14:textId="77777777" w:rsidR="00AB19C5" w:rsidRPr="00583891" w:rsidRDefault="00AB19C5" w:rsidP="00F17A9F">
      <w:pPr>
        <w:pStyle w:val="a0"/>
        <w:numPr>
          <w:ilvl w:val="0"/>
          <w:numId w:val="14"/>
        </w:numPr>
      </w:pPr>
      <w:r w:rsidRPr="00583891">
        <w:t xml:space="preserve">- система теплоснабжения </w:t>
      </w:r>
      <w:proofErr w:type="spellStart"/>
      <w:r w:rsidRPr="00583891">
        <w:t>г.п</w:t>
      </w:r>
      <w:proofErr w:type="spellEnd"/>
      <w:r w:rsidRPr="00583891">
        <w:t>. г. Россошь закрытая: на источниках тепловой энергии применяется центральное качественное регулирование отпуска тепла по совмещенной нагрузке отопления и ГВС в зависимости от температуры наружного воздуха;</w:t>
      </w:r>
    </w:p>
    <w:p w14:paraId="3D35F6DB" w14:textId="77777777" w:rsidR="00AB19C5" w:rsidRPr="00583891" w:rsidRDefault="00AB19C5" w:rsidP="00F17A9F">
      <w:pPr>
        <w:pStyle w:val="a0"/>
        <w:numPr>
          <w:ilvl w:val="0"/>
          <w:numId w:val="14"/>
        </w:numPr>
      </w:pPr>
      <w:r w:rsidRPr="00583891">
        <w:t>- сверхнормативные потери теплоносителя при передаче тепловой энергии будут сокращаться вследствие работ по реконструкции участков тепловых сетей системы теплоснабжения;</w:t>
      </w:r>
    </w:p>
    <w:p w14:paraId="5A4C03DA" w14:textId="77777777" w:rsidR="00AB19C5" w:rsidRPr="00583891" w:rsidRDefault="00AB19C5" w:rsidP="006A29E7">
      <w:pPr>
        <w:pStyle w:val="a0"/>
      </w:pPr>
      <w:r w:rsidRPr="00583891">
        <w:t xml:space="preserve">Теплоснабжение в </w:t>
      </w:r>
      <w:proofErr w:type="spellStart"/>
      <w:r w:rsidRPr="00583891">
        <w:t>г.п.г</w:t>
      </w:r>
      <w:proofErr w:type="spellEnd"/>
      <w:r w:rsidRPr="00583891">
        <w:t>. Россошь организовано по закрытой схеме. Подготовка теплоносителя для подпитки тепловых сетей организована с применением водоподготовительных установок.</w:t>
      </w:r>
    </w:p>
    <w:p w14:paraId="313CA94C" w14:textId="77777777" w:rsidR="00AB19C5" w:rsidRPr="00583891" w:rsidRDefault="00AB19C5" w:rsidP="006A29E7">
      <w:pPr>
        <w:pStyle w:val="a0"/>
      </w:pPr>
      <w:r w:rsidRPr="00583891">
        <w:t>В соответствии со СНиП 41-02-2003 «Тепловые сети» расчетный часовой расход воды для определения производительности водоподготовки и соответствующего оборудования для подпитки закрытой системы теплоснабжения следует принимать — 0,75 % фактического объема воды в трубопроводах тепловых сетей и присоединенных к ним системах отопления и вентиляции зданий. При этом для участков тепловых сетей длиной более 5 км от источников теплоты без распределения теплоты расчетный расход воды следует принимать равным 0,5 % объема воды в этих трубопроводах.</w:t>
      </w:r>
    </w:p>
    <w:p w14:paraId="7F37A00C" w14:textId="77777777" w:rsidR="00AB19C5" w:rsidRPr="00583891" w:rsidRDefault="00AB19C5" w:rsidP="006A29E7">
      <w:pPr>
        <w:pStyle w:val="a0"/>
      </w:pPr>
      <w:r w:rsidRPr="00583891">
        <w:t>Максимальное потребление теплоносителя в теплоиспользующих установках потребителей в перспективных зонах действия систем теплоснабжения и источников тепловой энергии для закрытых систем теплоснабжения соответствует нормативной подпитке - 0,25% объема теплосети</w:t>
      </w:r>
    </w:p>
    <w:p w14:paraId="1403EB97" w14:textId="77777777" w:rsidR="00AB19C5" w:rsidRPr="00583891" w:rsidRDefault="00AB19C5" w:rsidP="006A29E7">
      <w:pPr>
        <w:pStyle w:val="a0"/>
        <w:jc w:val="right"/>
      </w:pPr>
      <w:r w:rsidRPr="00583891">
        <w:rPr>
          <w:b/>
          <w:spacing w:val="-2"/>
        </w:rPr>
        <w:t>Т</w:t>
      </w:r>
      <w:r w:rsidRPr="00583891">
        <w:rPr>
          <w:b/>
        </w:rPr>
        <w:t>а</w:t>
      </w:r>
      <w:r w:rsidRPr="00583891">
        <w:rPr>
          <w:b/>
          <w:spacing w:val="1"/>
        </w:rPr>
        <w:t>б</w:t>
      </w:r>
      <w:r w:rsidRPr="00583891">
        <w:rPr>
          <w:b/>
          <w:spacing w:val="-1"/>
        </w:rPr>
        <w:t>л</w:t>
      </w:r>
      <w:r w:rsidRPr="00583891">
        <w:rPr>
          <w:b/>
          <w:spacing w:val="1"/>
        </w:rPr>
        <w:t>и</w:t>
      </w:r>
      <w:r w:rsidRPr="00583891">
        <w:rPr>
          <w:b/>
          <w:spacing w:val="-2"/>
        </w:rPr>
        <w:t>ц</w:t>
      </w:r>
      <w:r w:rsidRPr="00583891">
        <w:rPr>
          <w:b/>
        </w:rPr>
        <w:t>а</w:t>
      </w:r>
      <w:r w:rsidRPr="00583891">
        <w:rPr>
          <w:b/>
          <w:spacing w:val="-1"/>
        </w:rPr>
        <w:t xml:space="preserve"> </w:t>
      </w:r>
      <w:r w:rsidRPr="00583891">
        <w:rPr>
          <w:b/>
          <w:spacing w:val="1"/>
        </w:rPr>
        <w:t>6</w:t>
      </w:r>
      <w:r w:rsidRPr="00583891">
        <w:rPr>
          <w:b/>
          <w:spacing w:val="-3"/>
        </w:rPr>
        <w:t>.</w:t>
      </w:r>
      <w:r w:rsidRPr="00583891">
        <w:rPr>
          <w:b/>
          <w:spacing w:val="1"/>
        </w:rPr>
        <w:t>1</w:t>
      </w:r>
      <w:r w:rsidRPr="00583891">
        <w:rPr>
          <w:b/>
          <w:spacing w:val="-1"/>
        </w:rPr>
        <w:t>.</w:t>
      </w:r>
      <w:r w:rsidRPr="00583891">
        <w:rPr>
          <w:b/>
          <w:spacing w:val="1"/>
        </w:rPr>
        <w:t xml:space="preserve"> </w:t>
      </w:r>
    </w:p>
    <w:p w14:paraId="7571C3D0" w14:textId="77777777" w:rsidR="00AB19C5" w:rsidRPr="00583891" w:rsidRDefault="00AB19C5" w:rsidP="006A29E7">
      <w:pPr>
        <w:pStyle w:val="a0"/>
        <w:jc w:val="right"/>
      </w:pPr>
      <w:r w:rsidRPr="00583891">
        <w:rPr>
          <w:rFonts w:eastAsia="Times New Roman"/>
          <w:b/>
          <w:bCs/>
          <w:spacing w:val="-1"/>
        </w:rPr>
        <w:t>Н</w:t>
      </w:r>
      <w:r w:rsidRPr="00583891">
        <w:rPr>
          <w:rFonts w:eastAsia="Times New Roman"/>
          <w:b/>
          <w:bCs/>
        </w:rPr>
        <w:t>е</w:t>
      </w:r>
      <w:r w:rsidRPr="00583891">
        <w:rPr>
          <w:rFonts w:eastAsia="Times New Roman"/>
          <w:b/>
          <w:bCs/>
          <w:spacing w:val="-2"/>
        </w:rPr>
        <w:t>о</w:t>
      </w:r>
      <w:r w:rsidRPr="00583891">
        <w:rPr>
          <w:rFonts w:eastAsia="Times New Roman"/>
          <w:b/>
          <w:bCs/>
          <w:spacing w:val="1"/>
        </w:rPr>
        <w:t>б</w:t>
      </w:r>
      <w:r w:rsidRPr="00583891">
        <w:rPr>
          <w:rFonts w:eastAsia="Times New Roman"/>
          <w:b/>
          <w:bCs/>
          <w:spacing w:val="-2"/>
        </w:rPr>
        <w:t>х</w:t>
      </w:r>
      <w:r w:rsidRPr="00583891">
        <w:rPr>
          <w:rFonts w:eastAsia="Times New Roman"/>
          <w:b/>
          <w:bCs/>
          <w:spacing w:val="1"/>
        </w:rPr>
        <w:t>о</w:t>
      </w:r>
      <w:r w:rsidRPr="00583891">
        <w:rPr>
          <w:rFonts w:eastAsia="Times New Roman"/>
          <w:b/>
          <w:bCs/>
          <w:spacing w:val="-1"/>
        </w:rPr>
        <w:t>ди</w:t>
      </w:r>
      <w:r w:rsidRPr="00583891">
        <w:rPr>
          <w:rFonts w:eastAsia="Times New Roman"/>
          <w:b/>
          <w:bCs/>
          <w:spacing w:val="-2"/>
        </w:rPr>
        <w:t>м</w:t>
      </w:r>
      <w:r w:rsidRPr="00583891">
        <w:rPr>
          <w:rFonts w:eastAsia="Times New Roman"/>
          <w:b/>
          <w:bCs/>
          <w:spacing w:val="1"/>
        </w:rPr>
        <w:t>а</w:t>
      </w:r>
      <w:r w:rsidRPr="00583891">
        <w:rPr>
          <w:rFonts w:eastAsia="Times New Roman"/>
          <w:b/>
          <w:bCs/>
        </w:rPr>
        <w:t>я</w:t>
      </w:r>
      <w:r w:rsidRPr="00583891">
        <w:rPr>
          <w:rFonts w:eastAsia="Times New Roman"/>
          <w:b/>
          <w:bCs/>
          <w:spacing w:val="-2"/>
        </w:rPr>
        <w:t xml:space="preserve"> </w:t>
      </w:r>
      <w:r w:rsidRPr="00583891">
        <w:rPr>
          <w:rFonts w:eastAsia="Times New Roman"/>
          <w:b/>
          <w:bCs/>
          <w:spacing w:val="-1"/>
        </w:rPr>
        <w:t>пр</w:t>
      </w:r>
      <w:r w:rsidRPr="00583891">
        <w:rPr>
          <w:rFonts w:eastAsia="Times New Roman"/>
          <w:b/>
          <w:bCs/>
          <w:spacing w:val="1"/>
        </w:rPr>
        <w:t>о</w:t>
      </w:r>
      <w:r w:rsidRPr="00583891">
        <w:rPr>
          <w:rFonts w:eastAsia="Times New Roman"/>
          <w:b/>
          <w:bCs/>
          <w:spacing w:val="-4"/>
        </w:rPr>
        <w:t>и</w:t>
      </w:r>
      <w:r w:rsidRPr="00583891">
        <w:rPr>
          <w:rFonts w:eastAsia="Times New Roman"/>
          <w:b/>
          <w:bCs/>
          <w:spacing w:val="-1"/>
        </w:rPr>
        <w:t>зв</w:t>
      </w:r>
      <w:r w:rsidRPr="00583891">
        <w:rPr>
          <w:rFonts w:eastAsia="Times New Roman"/>
          <w:b/>
          <w:bCs/>
          <w:spacing w:val="1"/>
        </w:rPr>
        <w:t>о</w:t>
      </w:r>
      <w:r w:rsidRPr="00583891">
        <w:rPr>
          <w:rFonts w:eastAsia="Times New Roman"/>
          <w:b/>
          <w:bCs/>
          <w:spacing w:val="-1"/>
        </w:rPr>
        <w:t>ди</w:t>
      </w:r>
      <w:r w:rsidRPr="00583891">
        <w:rPr>
          <w:rFonts w:eastAsia="Times New Roman"/>
          <w:b/>
          <w:bCs/>
          <w:spacing w:val="1"/>
        </w:rPr>
        <w:t>т</w:t>
      </w:r>
      <w:r w:rsidRPr="00583891">
        <w:rPr>
          <w:rFonts w:eastAsia="Times New Roman"/>
          <w:b/>
          <w:bCs/>
          <w:spacing w:val="-3"/>
        </w:rPr>
        <w:t>е</w:t>
      </w:r>
      <w:r w:rsidRPr="00583891">
        <w:rPr>
          <w:rFonts w:eastAsia="Times New Roman"/>
          <w:b/>
          <w:bCs/>
        </w:rPr>
        <w:t>ль</w:t>
      </w:r>
      <w:r w:rsidRPr="00583891">
        <w:rPr>
          <w:rFonts w:eastAsia="Times New Roman"/>
          <w:b/>
          <w:bCs/>
          <w:spacing w:val="-4"/>
        </w:rPr>
        <w:t>н</w:t>
      </w:r>
      <w:r w:rsidRPr="00583891">
        <w:rPr>
          <w:rFonts w:eastAsia="Times New Roman"/>
          <w:b/>
          <w:bCs/>
          <w:spacing w:val="1"/>
        </w:rPr>
        <w:t>о</w:t>
      </w:r>
      <w:r w:rsidRPr="00583891">
        <w:rPr>
          <w:rFonts w:eastAsia="Times New Roman"/>
          <w:b/>
          <w:bCs/>
          <w:spacing w:val="-3"/>
        </w:rPr>
        <w:t>с</w:t>
      </w:r>
      <w:r w:rsidRPr="00583891">
        <w:rPr>
          <w:rFonts w:eastAsia="Times New Roman"/>
          <w:b/>
          <w:bCs/>
          <w:spacing w:val="1"/>
        </w:rPr>
        <w:t>т</w:t>
      </w:r>
      <w:r w:rsidRPr="00583891">
        <w:rPr>
          <w:rFonts w:eastAsia="Times New Roman"/>
          <w:b/>
          <w:bCs/>
        </w:rPr>
        <w:t xml:space="preserve">ь </w:t>
      </w:r>
      <w:r w:rsidRPr="00583891">
        <w:rPr>
          <w:rFonts w:eastAsia="Times New Roman"/>
          <w:b/>
          <w:bCs/>
          <w:spacing w:val="-1"/>
        </w:rPr>
        <w:t>в</w:t>
      </w:r>
      <w:r w:rsidRPr="00583891">
        <w:rPr>
          <w:rFonts w:eastAsia="Times New Roman"/>
          <w:b/>
          <w:bCs/>
          <w:spacing w:val="1"/>
        </w:rPr>
        <w:t>о</w:t>
      </w:r>
      <w:r w:rsidRPr="00583891">
        <w:rPr>
          <w:rFonts w:eastAsia="Times New Roman"/>
          <w:b/>
          <w:bCs/>
          <w:spacing w:val="-1"/>
        </w:rPr>
        <w:t>д</w:t>
      </w:r>
      <w:r w:rsidRPr="00583891">
        <w:rPr>
          <w:rFonts w:eastAsia="Times New Roman"/>
          <w:b/>
          <w:bCs/>
          <w:spacing w:val="1"/>
        </w:rPr>
        <w:t>о</w:t>
      </w:r>
      <w:r w:rsidRPr="00583891">
        <w:rPr>
          <w:rFonts w:eastAsia="Times New Roman"/>
          <w:b/>
          <w:bCs/>
          <w:spacing w:val="-4"/>
        </w:rPr>
        <w:t>п</w:t>
      </w:r>
      <w:r w:rsidRPr="00583891">
        <w:rPr>
          <w:rFonts w:eastAsia="Times New Roman"/>
          <w:b/>
          <w:bCs/>
          <w:spacing w:val="1"/>
        </w:rPr>
        <w:t>о</w:t>
      </w:r>
      <w:r w:rsidRPr="00583891">
        <w:rPr>
          <w:rFonts w:eastAsia="Times New Roman"/>
          <w:b/>
          <w:bCs/>
          <w:spacing w:val="-1"/>
        </w:rPr>
        <w:t>дг</w:t>
      </w:r>
      <w:r w:rsidRPr="00583891">
        <w:rPr>
          <w:rFonts w:eastAsia="Times New Roman"/>
          <w:b/>
          <w:bCs/>
          <w:spacing w:val="-2"/>
        </w:rPr>
        <w:t>от</w:t>
      </w:r>
      <w:r w:rsidRPr="00583891">
        <w:rPr>
          <w:rFonts w:eastAsia="Times New Roman"/>
          <w:b/>
          <w:bCs/>
          <w:spacing w:val="1"/>
        </w:rPr>
        <w:t>о</w:t>
      </w:r>
      <w:r w:rsidRPr="00583891">
        <w:rPr>
          <w:rFonts w:eastAsia="Times New Roman"/>
          <w:b/>
          <w:bCs/>
          <w:spacing w:val="-1"/>
        </w:rPr>
        <w:t>ви</w:t>
      </w:r>
      <w:r w:rsidRPr="00583891">
        <w:rPr>
          <w:rFonts w:eastAsia="Times New Roman"/>
          <w:b/>
          <w:bCs/>
          <w:spacing w:val="1"/>
        </w:rPr>
        <w:t>т</w:t>
      </w:r>
      <w:r w:rsidRPr="00583891">
        <w:rPr>
          <w:rFonts w:eastAsia="Times New Roman"/>
          <w:b/>
          <w:bCs/>
          <w:spacing w:val="-3"/>
        </w:rPr>
        <w:t>е</w:t>
      </w:r>
      <w:r w:rsidRPr="00583891">
        <w:rPr>
          <w:rFonts w:eastAsia="Times New Roman"/>
          <w:b/>
          <w:bCs/>
        </w:rPr>
        <w:t>л</w:t>
      </w:r>
      <w:r w:rsidRPr="00583891">
        <w:rPr>
          <w:rFonts w:eastAsia="Times New Roman"/>
          <w:b/>
          <w:bCs/>
          <w:spacing w:val="-2"/>
        </w:rPr>
        <w:t>ь</w:t>
      </w:r>
      <w:r w:rsidRPr="00583891">
        <w:rPr>
          <w:rFonts w:eastAsia="Times New Roman"/>
          <w:b/>
          <w:bCs/>
          <w:spacing w:val="-1"/>
        </w:rPr>
        <w:t>ны</w:t>
      </w:r>
      <w:r w:rsidRPr="00583891">
        <w:rPr>
          <w:rFonts w:eastAsia="Times New Roman"/>
          <w:b/>
          <w:bCs/>
        </w:rPr>
        <w:t xml:space="preserve">х </w:t>
      </w:r>
      <w:r w:rsidRPr="00583891">
        <w:rPr>
          <w:rFonts w:eastAsia="Times New Roman"/>
          <w:b/>
          <w:bCs/>
          <w:spacing w:val="1"/>
        </w:rPr>
        <w:t>у</w:t>
      </w:r>
      <w:r w:rsidRPr="00583891">
        <w:rPr>
          <w:rFonts w:eastAsia="Times New Roman"/>
          <w:b/>
          <w:bCs/>
          <w:spacing w:val="-3"/>
        </w:rPr>
        <w:t>с</w:t>
      </w:r>
      <w:r w:rsidRPr="00583891">
        <w:rPr>
          <w:rFonts w:eastAsia="Times New Roman"/>
          <w:b/>
          <w:bCs/>
          <w:spacing w:val="1"/>
        </w:rPr>
        <w:t>та</w:t>
      </w:r>
      <w:r w:rsidRPr="00583891">
        <w:rPr>
          <w:rFonts w:eastAsia="Times New Roman"/>
          <w:b/>
          <w:bCs/>
          <w:spacing w:val="-4"/>
        </w:rPr>
        <w:t>н</w:t>
      </w:r>
      <w:r w:rsidRPr="00583891">
        <w:rPr>
          <w:rFonts w:eastAsia="Times New Roman"/>
          <w:b/>
          <w:bCs/>
          <w:spacing w:val="1"/>
        </w:rPr>
        <w:t>о</w:t>
      </w:r>
      <w:r w:rsidRPr="00583891">
        <w:rPr>
          <w:rFonts w:eastAsia="Times New Roman"/>
          <w:b/>
          <w:bCs/>
          <w:spacing w:val="-1"/>
        </w:rPr>
        <w:t>в</w:t>
      </w:r>
      <w:r w:rsidRPr="00583891">
        <w:rPr>
          <w:rFonts w:eastAsia="Times New Roman"/>
          <w:b/>
          <w:bCs/>
          <w:spacing w:val="1"/>
        </w:rPr>
        <w:t>о</w:t>
      </w:r>
      <w:r w:rsidRPr="00583891">
        <w:rPr>
          <w:rFonts w:eastAsia="Times New Roman"/>
          <w:b/>
          <w:bCs/>
          <w:spacing w:val="-1"/>
        </w:rPr>
        <w:t>к</w:t>
      </w:r>
    </w:p>
    <w:tbl>
      <w:tblPr>
        <w:tblW w:w="9782" w:type="dxa"/>
        <w:tblInd w:w="4" w:type="dxa"/>
        <w:tblLayout w:type="fixed"/>
        <w:tblCellMar>
          <w:left w:w="5" w:type="dxa"/>
          <w:right w:w="5" w:type="dxa"/>
        </w:tblCellMar>
        <w:tblLook w:val="0000" w:firstRow="0" w:lastRow="0" w:firstColumn="0" w:lastColumn="0" w:noHBand="0" w:noVBand="0"/>
      </w:tblPr>
      <w:tblGrid>
        <w:gridCol w:w="566"/>
        <w:gridCol w:w="3638"/>
        <w:gridCol w:w="1326"/>
        <w:gridCol w:w="1417"/>
        <w:gridCol w:w="1276"/>
        <w:gridCol w:w="1559"/>
      </w:tblGrid>
      <w:tr w:rsidR="00AB19C5" w:rsidRPr="00011FB7" w14:paraId="5D34D30D" w14:textId="77777777" w:rsidTr="00002B77">
        <w:trPr>
          <w:trHeight w:hRule="exact" w:val="540"/>
        </w:trPr>
        <w:tc>
          <w:tcPr>
            <w:tcW w:w="566" w:type="dxa"/>
            <w:vMerge w:val="restart"/>
            <w:tcBorders>
              <w:top w:val="single" w:sz="6" w:space="0" w:color="000000"/>
              <w:left w:val="single" w:sz="4" w:space="0" w:color="000000"/>
              <w:right w:val="single" w:sz="4" w:space="0" w:color="000000"/>
            </w:tcBorders>
            <w:shd w:val="clear" w:color="auto" w:fill="C6D9F1"/>
            <w:vAlign w:val="center"/>
          </w:tcPr>
          <w:p w14:paraId="2871F91A" w14:textId="77777777" w:rsidR="00AB19C5" w:rsidRPr="00583891" w:rsidRDefault="00AB19C5">
            <w:pPr>
              <w:pStyle w:val="TableParagraph"/>
              <w:ind w:left="99" w:firstLine="48"/>
              <w:jc w:val="center"/>
            </w:pPr>
            <w:r w:rsidRPr="00583891">
              <w:rPr>
                <w:rFonts w:ascii="Times New Roman" w:eastAsia="Times New Roman" w:hAnsi="Times New Roman"/>
                <w:lang w:val="ru-RU"/>
              </w:rPr>
              <w:t xml:space="preserve">№ </w:t>
            </w:r>
            <w:r w:rsidRPr="00583891">
              <w:rPr>
                <w:rFonts w:ascii="Times New Roman" w:eastAsia="Times New Roman" w:hAnsi="Times New Roman"/>
                <w:spacing w:val="1"/>
                <w:lang w:val="ru-RU"/>
              </w:rPr>
              <w:t>п</w:t>
            </w:r>
            <w:r w:rsidRPr="00583891">
              <w:rPr>
                <w:rFonts w:ascii="Times New Roman" w:eastAsia="Times New Roman" w:hAnsi="Times New Roman"/>
                <w:lang w:val="ru-RU"/>
              </w:rPr>
              <w:t>/п</w:t>
            </w:r>
          </w:p>
        </w:tc>
        <w:tc>
          <w:tcPr>
            <w:tcW w:w="3638" w:type="dxa"/>
            <w:vMerge w:val="restart"/>
            <w:tcBorders>
              <w:top w:val="single" w:sz="6" w:space="0" w:color="000000"/>
              <w:left w:val="single" w:sz="4" w:space="0" w:color="000000"/>
              <w:right w:val="single" w:sz="4" w:space="0" w:color="000000"/>
            </w:tcBorders>
            <w:shd w:val="clear" w:color="auto" w:fill="C6D9F1"/>
            <w:vAlign w:val="center"/>
          </w:tcPr>
          <w:p w14:paraId="376E1BB5" w14:textId="77777777" w:rsidR="00AB19C5" w:rsidRPr="00583891" w:rsidRDefault="00AB19C5">
            <w:pPr>
              <w:pStyle w:val="TableParagraph"/>
              <w:ind w:left="142"/>
              <w:jc w:val="center"/>
            </w:pPr>
            <w:r w:rsidRPr="00583891">
              <w:rPr>
                <w:rFonts w:ascii="Times New Roman" w:eastAsia="Times New Roman" w:hAnsi="Times New Roman"/>
                <w:lang w:val="ru-RU"/>
              </w:rPr>
              <w:t>Кот</w:t>
            </w:r>
            <w:r w:rsidRPr="00583891">
              <w:rPr>
                <w:rFonts w:ascii="Times New Roman" w:eastAsia="Times New Roman" w:hAnsi="Times New Roman"/>
                <w:spacing w:val="-1"/>
                <w:lang w:val="ru-RU"/>
              </w:rPr>
              <w:t>е</w:t>
            </w:r>
            <w:r w:rsidRPr="00583891">
              <w:rPr>
                <w:rFonts w:ascii="Times New Roman" w:eastAsia="Times New Roman" w:hAnsi="Times New Roman"/>
                <w:lang w:val="ru-RU"/>
              </w:rPr>
              <w:t>ль</w:t>
            </w:r>
            <w:r w:rsidRPr="00583891">
              <w:rPr>
                <w:rFonts w:ascii="Times New Roman" w:eastAsia="Times New Roman" w:hAnsi="Times New Roman"/>
                <w:spacing w:val="1"/>
                <w:lang w:val="ru-RU"/>
              </w:rPr>
              <w:t>н</w:t>
            </w:r>
            <w:r w:rsidRPr="00583891">
              <w:rPr>
                <w:rFonts w:ascii="Times New Roman" w:eastAsia="Times New Roman" w:hAnsi="Times New Roman"/>
                <w:spacing w:val="-1"/>
                <w:lang w:val="ru-RU"/>
              </w:rPr>
              <w:t>ая</w:t>
            </w:r>
          </w:p>
        </w:tc>
        <w:tc>
          <w:tcPr>
            <w:tcW w:w="5578" w:type="dxa"/>
            <w:gridSpan w:val="4"/>
            <w:tcBorders>
              <w:top w:val="single" w:sz="6" w:space="0" w:color="000000"/>
              <w:left w:val="single" w:sz="4" w:space="0" w:color="000000"/>
              <w:bottom w:val="single" w:sz="4" w:space="0" w:color="000000"/>
              <w:right w:val="single" w:sz="4" w:space="0" w:color="000000"/>
            </w:tcBorders>
            <w:shd w:val="clear" w:color="auto" w:fill="C6D9F1"/>
            <w:vAlign w:val="center"/>
          </w:tcPr>
          <w:p w14:paraId="1629D09D" w14:textId="77777777" w:rsidR="00AB19C5" w:rsidRPr="00583891" w:rsidRDefault="00AB19C5">
            <w:pPr>
              <w:pStyle w:val="TableParagraph"/>
              <w:spacing w:line="276" w:lineRule="exact"/>
              <w:ind w:left="968" w:right="833" w:hanging="137"/>
              <w:jc w:val="center"/>
              <w:rPr>
                <w:lang w:val="ru-RU"/>
              </w:rPr>
            </w:pPr>
            <w:r w:rsidRPr="00583891">
              <w:rPr>
                <w:rFonts w:ascii="Times New Roman" w:eastAsia="Times New Roman" w:hAnsi="Times New Roman"/>
                <w:spacing w:val="-1"/>
                <w:lang w:val="ru-RU"/>
              </w:rPr>
              <w:t>Не</w:t>
            </w:r>
            <w:r w:rsidRPr="00583891">
              <w:rPr>
                <w:rFonts w:ascii="Times New Roman" w:eastAsia="Times New Roman" w:hAnsi="Times New Roman"/>
                <w:lang w:val="ru-RU"/>
              </w:rPr>
              <w:t>об</w:t>
            </w:r>
            <w:r w:rsidRPr="00583891">
              <w:rPr>
                <w:rFonts w:ascii="Times New Roman" w:eastAsia="Times New Roman" w:hAnsi="Times New Roman"/>
                <w:spacing w:val="2"/>
                <w:lang w:val="ru-RU"/>
              </w:rPr>
              <w:t>х</w:t>
            </w:r>
            <w:r w:rsidRPr="00583891">
              <w:rPr>
                <w:rFonts w:ascii="Times New Roman" w:eastAsia="Times New Roman" w:hAnsi="Times New Roman"/>
                <w:lang w:val="ru-RU"/>
              </w:rPr>
              <w:t>од</w:t>
            </w:r>
            <w:r w:rsidRPr="00583891">
              <w:rPr>
                <w:rFonts w:ascii="Times New Roman" w:eastAsia="Times New Roman" w:hAnsi="Times New Roman"/>
                <w:spacing w:val="1"/>
                <w:lang w:val="ru-RU"/>
              </w:rPr>
              <w:t>и</w:t>
            </w:r>
            <w:r w:rsidRPr="00583891">
              <w:rPr>
                <w:rFonts w:ascii="Times New Roman" w:eastAsia="Times New Roman" w:hAnsi="Times New Roman"/>
                <w:spacing w:val="-1"/>
                <w:lang w:val="ru-RU"/>
              </w:rPr>
              <w:t>ма</w:t>
            </w:r>
            <w:r w:rsidRPr="00583891">
              <w:rPr>
                <w:rFonts w:ascii="Times New Roman" w:eastAsia="Times New Roman" w:hAnsi="Times New Roman"/>
                <w:lang w:val="ru-RU"/>
              </w:rPr>
              <w:t xml:space="preserve">я </w:t>
            </w:r>
            <w:r w:rsidRPr="00583891">
              <w:rPr>
                <w:rFonts w:ascii="Times New Roman" w:eastAsia="Times New Roman" w:hAnsi="Times New Roman"/>
                <w:spacing w:val="1"/>
                <w:lang w:val="ru-RU"/>
              </w:rPr>
              <w:t>п</w:t>
            </w:r>
            <w:r w:rsidRPr="00583891">
              <w:rPr>
                <w:rFonts w:ascii="Times New Roman" w:eastAsia="Times New Roman" w:hAnsi="Times New Roman"/>
                <w:lang w:val="ru-RU"/>
              </w:rPr>
              <w:t>ро</w:t>
            </w:r>
            <w:r w:rsidRPr="00583891">
              <w:rPr>
                <w:rFonts w:ascii="Times New Roman" w:eastAsia="Times New Roman" w:hAnsi="Times New Roman"/>
                <w:spacing w:val="-2"/>
                <w:lang w:val="ru-RU"/>
              </w:rPr>
              <w:t>и</w:t>
            </w:r>
            <w:r w:rsidRPr="00583891">
              <w:rPr>
                <w:rFonts w:ascii="Times New Roman" w:eastAsia="Times New Roman" w:hAnsi="Times New Roman"/>
                <w:spacing w:val="1"/>
                <w:lang w:val="ru-RU"/>
              </w:rPr>
              <w:t>з</w:t>
            </w:r>
            <w:r w:rsidRPr="00583891">
              <w:rPr>
                <w:rFonts w:ascii="Times New Roman" w:eastAsia="Times New Roman" w:hAnsi="Times New Roman"/>
                <w:spacing w:val="-1"/>
                <w:lang w:val="ru-RU"/>
              </w:rPr>
              <w:t>в</w:t>
            </w:r>
            <w:r w:rsidRPr="00583891">
              <w:rPr>
                <w:rFonts w:ascii="Times New Roman" w:eastAsia="Times New Roman" w:hAnsi="Times New Roman"/>
                <w:lang w:val="ru-RU"/>
              </w:rPr>
              <w:t>о</w:t>
            </w:r>
            <w:r w:rsidRPr="00583891">
              <w:rPr>
                <w:rFonts w:ascii="Times New Roman" w:eastAsia="Times New Roman" w:hAnsi="Times New Roman"/>
                <w:spacing w:val="-3"/>
                <w:lang w:val="ru-RU"/>
              </w:rPr>
              <w:t>д</w:t>
            </w:r>
            <w:r w:rsidRPr="00583891">
              <w:rPr>
                <w:rFonts w:ascii="Times New Roman" w:eastAsia="Times New Roman" w:hAnsi="Times New Roman"/>
                <w:spacing w:val="1"/>
                <w:lang w:val="ru-RU"/>
              </w:rPr>
              <w:t>и</w:t>
            </w:r>
            <w:r w:rsidRPr="00583891">
              <w:rPr>
                <w:rFonts w:ascii="Times New Roman" w:eastAsia="Times New Roman" w:hAnsi="Times New Roman"/>
                <w:lang w:val="ru-RU"/>
              </w:rPr>
              <w:t>т</w:t>
            </w:r>
            <w:r w:rsidRPr="00583891">
              <w:rPr>
                <w:rFonts w:ascii="Times New Roman" w:eastAsia="Times New Roman" w:hAnsi="Times New Roman"/>
                <w:spacing w:val="-1"/>
                <w:lang w:val="ru-RU"/>
              </w:rPr>
              <w:t>е</w:t>
            </w:r>
            <w:r w:rsidRPr="00583891">
              <w:rPr>
                <w:rFonts w:ascii="Times New Roman" w:eastAsia="Times New Roman" w:hAnsi="Times New Roman"/>
                <w:lang w:val="ru-RU"/>
              </w:rPr>
              <w:t>ль</w:t>
            </w:r>
            <w:r w:rsidRPr="00583891">
              <w:rPr>
                <w:rFonts w:ascii="Times New Roman" w:eastAsia="Times New Roman" w:hAnsi="Times New Roman"/>
                <w:spacing w:val="1"/>
                <w:lang w:val="ru-RU"/>
              </w:rPr>
              <w:t>н</w:t>
            </w:r>
            <w:r w:rsidRPr="00583891">
              <w:rPr>
                <w:rFonts w:ascii="Times New Roman" w:eastAsia="Times New Roman" w:hAnsi="Times New Roman"/>
                <w:lang w:val="ru-RU"/>
              </w:rPr>
              <w:t>о</w:t>
            </w:r>
            <w:r w:rsidRPr="00583891">
              <w:rPr>
                <w:rFonts w:ascii="Times New Roman" w:eastAsia="Times New Roman" w:hAnsi="Times New Roman"/>
                <w:spacing w:val="-1"/>
                <w:lang w:val="ru-RU"/>
              </w:rPr>
              <w:t>с</w:t>
            </w:r>
            <w:r w:rsidRPr="00583891">
              <w:rPr>
                <w:rFonts w:ascii="Times New Roman" w:eastAsia="Times New Roman" w:hAnsi="Times New Roman"/>
                <w:spacing w:val="-2"/>
                <w:lang w:val="ru-RU"/>
              </w:rPr>
              <w:t>т</w:t>
            </w:r>
            <w:r w:rsidRPr="00583891">
              <w:rPr>
                <w:rFonts w:ascii="Times New Roman" w:eastAsia="Times New Roman" w:hAnsi="Times New Roman"/>
                <w:lang w:val="ru-RU"/>
              </w:rPr>
              <w:t xml:space="preserve">ь </w:t>
            </w:r>
            <w:r w:rsidRPr="00583891">
              <w:rPr>
                <w:rFonts w:ascii="Times New Roman" w:eastAsia="Times New Roman" w:hAnsi="Times New Roman"/>
                <w:spacing w:val="-1"/>
                <w:lang w:val="ru-RU"/>
              </w:rPr>
              <w:t>с</w:t>
            </w:r>
            <w:r w:rsidRPr="00583891">
              <w:rPr>
                <w:rFonts w:ascii="Times New Roman" w:eastAsia="Times New Roman" w:hAnsi="Times New Roman"/>
                <w:spacing w:val="1"/>
                <w:lang w:val="ru-RU"/>
              </w:rPr>
              <w:t>и</w:t>
            </w:r>
            <w:r w:rsidRPr="00583891">
              <w:rPr>
                <w:rFonts w:ascii="Times New Roman" w:eastAsia="Times New Roman" w:hAnsi="Times New Roman"/>
                <w:spacing w:val="-1"/>
                <w:lang w:val="ru-RU"/>
              </w:rPr>
              <w:t>с</w:t>
            </w:r>
            <w:r w:rsidRPr="00583891">
              <w:rPr>
                <w:rFonts w:ascii="Times New Roman" w:eastAsia="Times New Roman" w:hAnsi="Times New Roman"/>
                <w:lang w:val="ru-RU"/>
              </w:rPr>
              <w:t>т</w:t>
            </w:r>
            <w:r w:rsidRPr="00583891">
              <w:rPr>
                <w:rFonts w:ascii="Times New Roman" w:eastAsia="Times New Roman" w:hAnsi="Times New Roman"/>
                <w:spacing w:val="-1"/>
                <w:lang w:val="ru-RU"/>
              </w:rPr>
              <w:t>е</w:t>
            </w:r>
            <w:r w:rsidRPr="00583891">
              <w:rPr>
                <w:rFonts w:ascii="Times New Roman" w:eastAsia="Times New Roman" w:hAnsi="Times New Roman"/>
                <w:lang w:val="ru-RU"/>
              </w:rPr>
              <w:t xml:space="preserve">м </w:t>
            </w:r>
            <w:r w:rsidRPr="00583891">
              <w:rPr>
                <w:rFonts w:ascii="Times New Roman" w:eastAsia="Times New Roman" w:hAnsi="Times New Roman"/>
                <w:spacing w:val="-1"/>
                <w:lang w:val="ru-RU"/>
              </w:rPr>
              <w:t>в</w:t>
            </w:r>
            <w:r w:rsidRPr="00583891">
              <w:rPr>
                <w:rFonts w:ascii="Times New Roman" w:eastAsia="Times New Roman" w:hAnsi="Times New Roman"/>
                <w:lang w:val="ru-RU"/>
              </w:rPr>
              <w:t>одо</w:t>
            </w:r>
            <w:r w:rsidRPr="00583891">
              <w:rPr>
                <w:rFonts w:ascii="Times New Roman" w:eastAsia="Times New Roman" w:hAnsi="Times New Roman"/>
                <w:spacing w:val="1"/>
                <w:lang w:val="ru-RU"/>
              </w:rPr>
              <w:t>п</w:t>
            </w:r>
            <w:r w:rsidRPr="00583891">
              <w:rPr>
                <w:rFonts w:ascii="Times New Roman" w:eastAsia="Times New Roman" w:hAnsi="Times New Roman"/>
                <w:lang w:val="ru-RU"/>
              </w:rPr>
              <w:t>одгото</w:t>
            </w:r>
            <w:r w:rsidRPr="00583891">
              <w:rPr>
                <w:rFonts w:ascii="Times New Roman" w:eastAsia="Times New Roman" w:hAnsi="Times New Roman"/>
                <w:spacing w:val="-1"/>
                <w:lang w:val="ru-RU"/>
              </w:rPr>
              <w:t>в</w:t>
            </w:r>
            <w:r w:rsidRPr="00583891">
              <w:rPr>
                <w:rFonts w:ascii="Times New Roman" w:eastAsia="Times New Roman" w:hAnsi="Times New Roman"/>
                <w:spacing w:val="1"/>
                <w:lang w:val="ru-RU"/>
              </w:rPr>
              <w:t>и</w:t>
            </w:r>
            <w:r w:rsidRPr="00583891">
              <w:rPr>
                <w:rFonts w:ascii="Times New Roman" w:eastAsia="Times New Roman" w:hAnsi="Times New Roman"/>
                <w:lang w:val="ru-RU"/>
              </w:rPr>
              <w:t>т</w:t>
            </w:r>
            <w:r w:rsidRPr="00583891">
              <w:rPr>
                <w:rFonts w:ascii="Times New Roman" w:eastAsia="Times New Roman" w:hAnsi="Times New Roman"/>
                <w:spacing w:val="-1"/>
                <w:lang w:val="ru-RU"/>
              </w:rPr>
              <w:t>е</w:t>
            </w:r>
            <w:r w:rsidRPr="00583891">
              <w:rPr>
                <w:rFonts w:ascii="Times New Roman" w:eastAsia="Times New Roman" w:hAnsi="Times New Roman"/>
                <w:lang w:val="ru-RU"/>
              </w:rPr>
              <w:t>л</w:t>
            </w:r>
            <w:r w:rsidRPr="00583891">
              <w:rPr>
                <w:rFonts w:ascii="Times New Roman" w:eastAsia="Times New Roman" w:hAnsi="Times New Roman"/>
                <w:spacing w:val="-2"/>
                <w:lang w:val="ru-RU"/>
              </w:rPr>
              <w:t>ь</w:t>
            </w:r>
            <w:r w:rsidRPr="00583891">
              <w:rPr>
                <w:rFonts w:ascii="Times New Roman" w:eastAsia="Times New Roman" w:hAnsi="Times New Roman"/>
                <w:spacing w:val="1"/>
                <w:lang w:val="ru-RU"/>
              </w:rPr>
              <w:t>н</w:t>
            </w:r>
            <w:r w:rsidRPr="00583891">
              <w:rPr>
                <w:rFonts w:ascii="Times New Roman" w:eastAsia="Times New Roman" w:hAnsi="Times New Roman"/>
                <w:spacing w:val="-3"/>
                <w:lang w:val="ru-RU"/>
              </w:rPr>
              <w:t>ы</w:t>
            </w:r>
            <w:r w:rsidRPr="00583891">
              <w:rPr>
                <w:rFonts w:ascii="Times New Roman" w:eastAsia="Times New Roman" w:hAnsi="Times New Roman"/>
                <w:lang w:val="ru-RU"/>
              </w:rPr>
              <w:t xml:space="preserve">х </w:t>
            </w:r>
            <w:r w:rsidRPr="00583891">
              <w:rPr>
                <w:rFonts w:ascii="Times New Roman" w:eastAsia="Times New Roman" w:hAnsi="Times New Roman"/>
                <w:spacing w:val="-5"/>
                <w:lang w:val="ru-RU"/>
              </w:rPr>
              <w:t>у</w:t>
            </w:r>
            <w:r w:rsidRPr="00583891">
              <w:rPr>
                <w:rFonts w:ascii="Times New Roman" w:eastAsia="Times New Roman" w:hAnsi="Times New Roman"/>
                <w:spacing w:val="1"/>
                <w:lang w:val="ru-RU"/>
              </w:rPr>
              <w:t>с</w:t>
            </w:r>
            <w:r w:rsidRPr="00583891">
              <w:rPr>
                <w:rFonts w:ascii="Times New Roman" w:eastAsia="Times New Roman" w:hAnsi="Times New Roman"/>
                <w:lang w:val="ru-RU"/>
              </w:rPr>
              <w:t>т</w:t>
            </w:r>
            <w:r w:rsidRPr="00583891">
              <w:rPr>
                <w:rFonts w:ascii="Times New Roman" w:eastAsia="Times New Roman" w:hAnsi="Times New Roman"/>
                <w:spacing w:val="-1"/>
                <w:lang w:val="ru-RU"/>
              </w:rPr>
              <w:t>а</w:t>
            </w:r>
            <w:r w:rsidRPr="00583891">
              <w:rPr>
                <w:rFonts w:ascii="Times New Roman" w:eastAsia="Times New Roman" w:hAnsi="Times New Roman"/>
                <w:spacing w:val="1"/>
                <w:lang w:val="ru-RU"/>
              </w:rPr>
              <w:t>н</w:t>
            </w:r>
            <w:r w:rsidRPr="00583891">
              <w:rPr>
                <w:rFonts w:ascii="Times New Roman" w:eastAsia="Times New Roman" w:hAnsi="Times New Roman"/>
                <w:lang w:val="ru-RU"/>
              </w:rPr>
              <w:t>о</w:t>
            </w:r>
            <w:r w:rsidRPr="00583891">
              <w:rPr>
                <w:rFonts w:ascii="Times New Roman" w:eastAsia="Times New Roman" w:hAnsi="Times New Roman"/>
                <w:spacing w:val="-1"/>
                <w:lang w:val="ru-RU"/>
              </w:rPr>
              <w:t>в</w:t>
            </w:r>
            <w:r w:rsidRPr="00583891">
              <w:rPr>
                <w:rFonts w:ascii="Times New Roman" w:eastAsia="Times New Roman" w:hAnsi="Times New Roman"/>
                <w:lang w:val="ru-RU"/>
              </w:rPr>
              <w:t xml:space="preserve">ок, </w:t>
            </w:r>
            <w:r w:rsidRPr="00583891">
              <w:rPr>
                <w:rFonts w:ascii="Times New Roman" w:eastAsia="Times New Roman" w:hAnsi="Times New Roman"/>
                <w:spacing w:val="-1"/>
                <w:lang w:val="ru-RU"/>
              </w:rPr>
              <w:t>м</w:t>
            </w:r>
            <w:r w:rsidRPr="00583891">
              <w:rPr>
                <w:rFonts w:ascii="Times New Roman" w:eastAsia="Times New Roman" w:hAnsi="Times New Roman"/>
                <w:spacing w:val="1"/>
                <w:position w:val="9"/>
                <w:lang w:val="ru-RU"/>
              </w:rPr>
              <w:t>3</w:t>
            </w:r>
            <w:r w:rsidRPr="00583891">
              <w:rPr>
                <w:rFonts w:ascii="Times New Roman" w:eastAsia="Times New Roman" w:hAnsi="Times New Roman"/>
                <w:lang w:val="ru-RU"/>
              </w:rPr>
              <w:t>/ч</w:t>
            </w:r>
          </w:p>
        </w:tc>
      </w:tr>
      <w:tr w:rsidR="00AB19C5" w:rsidRPr="00583891" w14:paraId="6184A246" w14:textId="77777777" w:rsidTr="00002B77">
        <w:trPr>
          <w:trHeight w:hRule="exact" w:val="566"/>
        </w:trPr>
        <w:tc>
          <w:tcPr>
            <w:tcW w:w="566" w:type="dxa"/>
            <w:vMerge/>
            <w:tcBorders>
              <w:top w:val="single" w:sz="6" w:space="0" w:color="000000"/>
              <w:left w:val="single" w:sz="4" w:space="0" w:color="000000"/>
              <w:right w:val="single" w:sz="4" w:space="0" w:color="000000"/>
            </w:tcBorders>
            <w:shd w:val="clear" w:color="auto" w:fill="C6D9F1"/>
            <w:vAlign w:val="center"/>
          </w:tcPr>
          <w:p w14:paraId="4E918685" w14:textId="77777777" w:rsidR="00AB19C5" w:rsidRPr="00583891" w:rsidRDefault="00AB19C5">
            <w:pPr>
              <w:snapToGrid w:val="0"/>
              <w:jc w:val="center"/>
              <w:rPr>
                <w:rFonts w:ascii="Times New Roman" w:eastAsia="Times New Roman" w:hAnsi="Times New Roman"/>
                <w:lang w:val="ru-RU"/>
              </w:rPr>
            </w:pPr>
          </w:p>
        </w:tc>
        <w:tc>
          <w:tcPr>
            <w:tcW w:w="3638" w:type="dxa"/>
            <w:vMerge/>
            <w:tcBorders>
              <w:top w:val="single" w:sz="6" w:space="0" w:color="000000"/>
              <w:left w:val="single" w:sz="4" w:space="0" w:color="000000"/>
              <w:right w:val="single" w:sz="4" w:space="0" w:color="000000"/>
            </w:tcBorders>
            <w:shd w:val="clear" w:color="auto" w:fill="C6D9F1"/>
            <w:vAlign w:val="center"/>
          </w:tcPr>
          <w:p w14:paraId="3FE26C44" w14:textId="77777777" w:rsidR="00AB19C5" w:rsidRPr="00583891" w:rsidRDefault="00AB19C5">
            <w:pPr>
              <w:snapToGrid w:val="0"/>
              <w:jc w:val="center"/>
              <w:rPr>
                <w:rFonts w:ascii="Times New Roman" w:hAnsi="Times New Roman"/>
                <w:lang w:val="ru-RU"/>
              </w:rPr>
            </w:pPr>
          </w:p>
        </w:tc>
        <w:tc>
          <w:tcPr>
            <w:tcW w:w="1326" w:type="dxa"/>
            <w:tcBorders>
              <w:top w:val="single" w:sz="4" w:space="0" w:color="000000"/>
              <w:left w:val="single" w:sz="4" w:space="0" w:color="000000"/>
              <w:bottom w:val="single" w:sz="4" w:space="0" w:color="000000"/>
              <w:right w:val="single" w:sz="4" w:space="0" w:color="000000"/>
            </w:tcBorders>
            <w:shd w:val="clear" w:color="auto" w:fill="C6D9F1"/>
            <w:vAlign w:val="center"/>
          </w:tcPr>
          <w:p w14:paraId="6C603F46" w14:textId="77777777" w:rsidR="00AB19C5" w:rsidRPr="00583891" w:rsidRDefault="00AB19C5">
            <w:pPr>
              <w:pStyle w:val="TableParagraph"/>
              <w:ind w:left="104"/>
              <w:jc w:val="center"/>
            </w:pPr>
            <w:r w:rsidRPr="00583891">
              <w:rPr>
                <w:rFonts w:ascii="Times New Roman" w:eastAsia="Times New Roman" w:hAnsi="Times New Roman"/>
                <w:lang w:val="ru-RU"/>
              </w:rPr>
              <w:t>2020 г.</w:t>
            </w:r>
          </w:p>
        </w:tc>
        <w:tc>
          <w:tcPr>
            <w:tcW w:w="1417" w:type="dxa"/>
            <w:tcBorders>
              <w:top w:val="single" w:sz="4" w:space="0" w:color="000000"/>
              <w:left w:val="single" w:sz="4" w:space="0" w:color="000000"/>
              <w:bottom w:val="single" w:sz="4" w:space="0" w:color="000000"/>
              <w:right w:val="single" w:sz="4" w:space="0" w:color="000000"/>
            </w:tcBorders>
            <w:shd w:val="clear" w:color="auto" w:fill="C6D9F1"/>
            <w:vAlign w:val="center"/>
          </w:tcPr>
          <w:p w14:paraId="436840B6" w14:textId="77777777" w:rsidR="00AB19C5" w:rsidRPr="00583891" w:rsidRDefault="00AB19C5">
            <w:pPr>
              <w:pStyle w:val="TableParagraph"/>
              <w:ind w:left="99"/>
              <w:jc w:val="center"/>
            </w:pPr>
            <w:r w:rsidRPr="00583891">
              <w:rPr>
                <w:rFonts w:ascii="Times New Roman" w:eastAsia="Times New Roman" w:hAnsi="Times New Roman"/>
                <w:lang w:val="ru-RU"/>
              </w:rPr>
              <w:t>2021г.</w:t>
            </w:r>
          </w:p>
        </w:tc>
        <w:tc>
          <w:tcPr>
            <w:tcW w:w="1276" w:type="dxa"/>
            <w:tcBorders>
              <w:top w:val="single" w:sz="4" w:space="0" w:color="000000"/>
              <w:left w:val="single" w:sz="4" w:space="0" w:color="000000"/>
              <w:bottom w:val="single" w:sz="4" w:space="0" w:color="000000"/>
              <w:right w:val="single" w:sz="4" w:space="0" w:color="000000"/>
            </w:tcBorders>
            <w:shd w:val="clear" w:color="auto" w:fill="C6D9F1"/>
            <w:vAlign w:val="center"/>
          </w:tcPr>
          <w:p w14:paraId="11876FB2" w14:textId="77777777" w:rsidR="00AB19C5" w:rsidRPr="00583891" w:rsidRDefault="00AB19C5">
            <w:pPr>
              <w:pStyle w:val="TableParagraph"/>
              <w:ind w:left="104"/>
              <w:jc w:val="center"/>
            </w:pPr>
            <w:r w:rsidRPr="00583891">
              <w:rPr>
                <w:rFonts w:ascii="Times New Roman" w:eastAsia="Times New Roman" w:hAnsi="Times New Roman"/>
                <w:lang w:val="ru-RU"/>
              </w:rPr>
              <w:t>2025 г.</w:t>
            </w:r>
          </w:p>
        </w:tc>
        <w:tc>
          <w:tcPr>
            <w:tcW w:w="1559" w:type="dxa"/>
            <w:tcBorders>
              <w:top w:val="single" w:sz="4" w:space="0" w:color="000000"/>
              <w:left w:val="single" w:sz="4" w:space="0" w:color="000000"/>
              <w:bottom w:val="single" w:sz="4" w:space="0" w:color="000000"/>
              <w:right w:val="single" w:sz="4" w:space="0" w:color="000000"/>
            </w:tcBorders>
            <w:shd w:val="clear" w:color="auto" w:fill="C6D9F1"/>
            <w:vAlign w:val="center"/>
          </w:tcPr>
          <w:p w14:paraId="13D4B085" w14:textId="77777777" w:rsidR="00AB19C5" w:rsidRPr="00583891" w:rsidRDefault="00AB19C5" w:rsidP="00002B77">
            <w:pPr>
              <w:pStyle w:val="TableParagraph"/>
              <w:jc w:val="center"/>
            </w:pPr>
            <w:r w:rsidRPr="00583891">
              <w:rPr>
                <w:rFonts w:ascii="Times New Roman" w:eastAsia="Times New Roman" w:hAnsi="Times New Roman"/>
                <w:lang w:val="ru-RU"/>
              </w:rPr>
              <w:t>20</w:t>
            </w:r>
            <w:r w:rsidR="00002B77" w:rsidRPr="00583891">
              <w:rPr>
                <w:rFonts w:ascii="Times New Roman" w:eastAsia="Times New Roman" w:hAnsi="Times New Roman"/>
                <w:lang w:val="ru-RU"/>
              </w:rPr>
              <w:t>4</w:t>
            </w:r>
            <w:r w:rsidRPr="00583891">
              <w:rPr>
                <w:rFonts w:ascii="Times New Roman" w:eastAsia="Times New Roman" w:hAnsi="Times New Roman"/>
                <w:lang w:val="ru-RU"/>
              </w:rPr>
              <w:t>1гг.</w:t>
            </w:r>
          </w:p>
        </w:tc>
      </w:tr>
      <w:tr w:rsidR="00AB19C5" w:rsidRPr="00583891" w14:paraId="2CCC22E2" w14:textId="77777777" w:rsidTr="00002B77">
        <w:trPr>
          <w:trHeight w:hRule="exact" w:val="287"/>
        </w:trPr>
        <w:tc>
          <w:tcPr>
            <w:tcW w:w="566" w:type="dxa"/>
            <w:tcBorders>
              <w:left w:val="single" w:sz="6" w:space="0" w:color="000000"/>
              <w:bottom w:val="single" w:sz="6" w:space="0" w:color="000000"/>
              <w:right w:val="single" w:sz="6" w:space="0" w:color="000000"/>
            </w:tcBorders>
            <w:shd w:val="clear" w:color="auto" w:fill="C6D9F1"/>
          </w:tcPr>
          <w:p w14:paraId="38524DF8" w14:textId="77777777" w:rsidR="00AB19C5" w:rsidRPr="00583891" w:rsidRDefault="00AB19C5">
            <w:pPr>
              <w:pStyle w:val="af"/>
              <w:jc w:val="center"/>
            </w:pPr>
            <w:r w:rsidRPr="00583891">
              <w:rPr>
                <w:rFonts w:ascii="Times New Roman" w:hAnsi="Times New Roman"/>
                <w:lang w:val="ru-RU"/>
              </w:rPr>
              <w:t>1</w:t>
            </w:r>
          </w:p>
        </w:tc>
        <w:tc>
          <w:tcPr>
            <w:tcW w:w="3638" w:type="dxa"/>
            <w:tcBorders>
              <w:left w:val="single" w:sz="6" w:space="0" w:color="000000"/>
              <w:bottom w:val="single" w:sz="6" w:space="0" w:color="000000"/>
              <w:right w:val="single" w:sz="6" w:space="0" w:color="000000"/>
            </w:tcBorders>
            <w:shd w:val="clear" w:color="auto" w:fill="C6D9F1"/>
          </w:tcPr>
          <w:p w14:paraId="4885E435" w14:textId="77777777" w:rsidR="00AB19C5" w:rsidRPr="00583891" w:rsidRDefault="00AB19C5">
            <w:pPr>
              <w:pStyle w:val="af"/>
              <w:jc w:val="center"/>
            </w:pPr>
            <w:r w:rsidRPr="00583891">
              <w:rPr>
                <w:rFonts w:ascii="Times New Roman" w:hAnsi="Times New Roman"/>
                <w:lang w:val="ru-RU"/>
              </w:rPr>
              <w:t>2</w:t>
            </w:r>
          </w:p>
        </w:tc>
        <w:tc>
          <w:tcPr>
            <w:tcW w:w="1326" w:type="dxa"/>
            <w:tcBorders>
              <w:top w:val="single" w:sz="4" w:space="0" w:color="000000"/>
              <w:left w:val="single" w:sz="6" w:space="0" w:color="000000"/>
              <w:bottom w:val="single" w:sz="6" w:space="0" w:color="000000"/>
              <w:right w:val="single" w:sz="6" w:space="0" w:color="000000"/>
            </w:tcBorders>
            <w:shd w:val="clear" w:color="auto" w:fill="C6D9F1"/>
          </w:tcPr>
          <w:p w14:paraId="5390992C" w14:textId="77777777" w:rsidR="00AB19C5" w:rsidRPr="00583891" w:rsidRDefault="00AB19C5">
            <w:pPr>
              <w:pStyle w:val="af"/>
              <w:jc w:val="center"/>
            </w:pPr>
            <w:r w:rsidRPr="00583891">
              <w:rPr>
                <w:rFonts w:ascii="Times New Roman" w:hAnsi="Times New Roman"/>
                <w:lang w:val="ru-RU"/>
              </w:rPr>
              <w:t>6</w:t>
            </w:r>
          </w:p>
        </w:tc>
        <w:tc>
          <w:tcPr>
            <w:tcW w:w="1417" w:type="dxa"/>
            <w:tcBorders>
              <w:top w:val="single" w:sz="4" w:space="0" w:color="000000"/>
              <w:left w:val="single" w:sz="6" w:space="0" w:color="000000"/>
              <w:bottom w:val="single" w:sz="6" w:space="0" w:color="000000"/>
              <w:right w:val="single" w:sz="6" w:space="0" w:color="000000"/>
            </w:tcBorders>
            <w:shd w:val="clear" w:color="auto" w:fill="C6D9F1"/>
          </w:tcPr>
          <w:p w14:paraId="6D51179B" w14:textId="77777777" w:rsidR="00AB19C5" w:rsidRPr="00583891" w:rsidRDefault="00AB19C5">
            <w:pPr>
              <w:pStyle w:val="af"/>
              <w:jc w:val="center"/>
            </w:pPr>
            <w:r w:rsidRPr="00583891">
              <w:rPr>
                <w:rFonts w:ascii="Times New Roman" w:hAnsi="Times New Roman"/>
                <w:lang w:val="ru-RU"/>
              </w:rPr>
              <w:t>7</w:t>
            </w:r>
          </w:p>
        </w:tc>
        <w:tc>
          <w:tcPr>
            <w:tcW w:w="1276" w:type="dxa"/>
            <w:tcBorders>
              <w:top w:val="single" w:sz="4" w:space="0" w:color="000000"/>
              <w:left w:val="single" w:sz="6" w:space="0" w:color="000000"/>
              <w:bottom w:val="single" w:sz="6" w:space="0" w:color="000000"/>
              <w:right w:val="single" w:sz="6" w:space="0" w:color="000000"/>
            </w:tcBorders>
            <w:shd w:val="clear" w:color="auto" w:fill="C6D9F1"/>
          </w:tcPr>
          <w:p w14:paraId="5B03815B" w14:textId="77777777" w:rsidR="00AB19C5" w:rsidRPr="00583891" w:rsidRDefault="00AB19C5">
            <w:pPr>
              <w:pStyle w:val="af"/>
              <w:jc w:val="center"/>
            </w:pPr>
            <w:r w:rsidRPr="00583891">
              <w:rPr>
                <w:rFonts w:ascii="Times New Roman" w:hAnsi="Times New Roman"/>
                <w:lang w:val="ru-RU"/>
              </w:rPr>
              <w:t>8</w:t>
            </w:r>
          </w:p>
        </w:tc>
        <w:tc>
          <w:tcPr>
            <w:tcW w:w="1559" w:type="dxa"/>
            <w:tcBorders>
              <w:top w:val="single" w:sz="4" w:space="0" w:color="000000"/>
              <w:left w:val="single" w:sz="6" w:space="0" w:color="000000"/>
              <w:bottom w:val="single" w:sz="6" w:space="0" w:color="000000"/>
              <w:right w:val="single" w:sz="6" w:space="0" w:color="000000"/>
            </w:tcBorders>
            <w:shd w:val="clear" w:color="auto" w:fill="C6D9F1"/>
          </w:tcPr>
          <w:p w14:paraId="30865734" w14:textId="77777777" w:rsidR="00AB19C5" w:rsidRPr="00583891" w:rsidRDefault="00AB19C5">
            <w:pPr>
              <w:pStyle w:val="af"/>
              <w:jc w:val="center"/>
            </w:pPr>
            <w:r w:rsidRPr="00583891">
              <w:rPr>
                <w:rFonts w:ascii="Times New Roman" w:eastAsia="Times New Roman" w:hAnsi="Times New Roman"/>
                <w:lang w:val="ru-RU"/>
              </w:rPr>
              <w:t>9</w:t>
            </w:r>
          </w:p>
        </w:tc>
      </w:tr>
      <w:tr w:rsidR="00AB19C5" w:rsidRPr="00583891" w14:paraId="7C490D59" w14:textId="77777777" w:rsidTr="00002B77">
        <w:trPr>
          <w:trHeight w:val="23"/>
        </w:trPr>
        <w:tc>
          <w:tcPr>
            <w:tcW w:w="566" w:type="dxa"/>
            <w:tcBorders>
              <w:top w:val="single" w:sz="6" w:space="0" w:color="000000"/>
              <w:left w:val="single" w:sz="4" w:space="0" w:color="000000"/>
              <w:bottom w:val="single" w:sz="4" w:space="0" w:color="000000"/>
              <w:right w:val="single" w:sz="4" w:space="0" w:color="000000"/>
            </w:tcBorders>
            <w:shd w:val="clear" w:color="auto" w:fill="auto"/>
          </w:tcPr>
          <w:p w14:paraId="2E630C66" w14:textId="77777777" w:rsidR="00AB19C5" w:rsidRPr="00583891" w:rsidRDefault="00AB19C5">
            <w:pPr>
              <w:pStyle w:val="TableParagraph"/>
              <w:jc w:val="center"/>
            </w:pPr>
            <w:r w:rsidRPr="00583891">
              <w:rPr>
                <w:rFonts w:ascii="Times New Roman" w:eastAsia="Times New Roman" w:hAnsi="Times New Roman"/>
                <w:lang w:val="ru-RU"/>
              </w:rPr>
              <w:t>1</w:t>
            </w:r>
          </w:p>
        </w:tc>
        <w:tc>
          <w:tcPr>
            <w:tcW w:w="3638" w:type="dxa"/>
            <w:tcBorders>
              <w:top w:val="single" w:sz="6" w:space="0" w:color="000000"/>
              <w:left w:val="single" w:sz="4" w:space="0" w:color="000000"/>
              <w:bottom w:val="single" w:sz="4" w:space="0" w:color="000000"/>
              <w:right w:val="single" w:sz="4" w:space="0" w:color="000000"/>
            </w:tcBorders>
            <w:shd w:val="clear" w:color="auto" w:fill="auto"/>
          </w:tcPr>
          <w:p w14:paraId="28DF65CB" w14:textId="77777777" w:rsidR="00AB19C5" w:rsidRPr="00583891" w:rsidRDefault="00AB19C5">
            <w:pPr>
              <w:pStyle w:val="TableParagraph"/>
              <w:spacing w:line="267" w:lineRule="exact"/>
            </w:pPr>
            <w:r w:rsidRPr="00583891">
              <w:rPr>
                <w:rFonts w:ascii="Times New Roman" w:hAnsi="Times New Roman"/>
                <w:lang w:val="ru-RU"/>
              </w:rPr>
              <w:t>Котельная №1 ул. Мира 167</w:t>
            </w:r>
          </w:p>
        </w:tc>
        <w:tc>
          <w:tcPr>
            <w:tcW w:w="1326" w:type="dxa"/>
            <w:tcBorders>
              <w:top w:val="single" w:sz="6" w:space="0" w:color="000000"/>
              <w:left w:val="single" w:sz="4" w:space="0" w:color="000000"/>
              <w:bottom w:val="single" w:sz="4" w:space="0" w:color="000000"/>
              <w:right w:val="single" w:sz="4" w:space="0" w:color="000000"/>
            </w:tcBorders>
            <w:shd w:val="clear" w:color="auto" w:fill="auto"/>
            <w:vAlign w:val="center"/>
          </w:tcPr>
          <w:p w14:paraId="1D50F431" w14:textId="77777777" w:rsidR="00AB19C5" w:rsidRPr="00583891" w:rsidRDefault="00AB19C5">
            <w:pPr>
              <w:pStyle w:val="TableParagraph"/>
              <w:jc w:val="center"/>
            </w:pPr>
            <w:r w:rsidRPr="00583891">
              <w:rPr>
                <w:rFonts w:ascii="Times New Roman" w:eastAsia="Times New Roman" w:hAnsi="Times New Roman"/>
                <w:lang w:val="ru-RU"/>
              </w:rPr>
              <w:t>172</w:t>
            </w:r>
          </w:p>
        </w:tc>
        <w:tc>
          <w:tcPr>
            <w:tcW w:w="1417" w:type="dxa"/>
            <w:tcBorders>
              <w:top w:val="single" w:sz="6" w:space="0" w:color="000000"/>
              <w:left w:val="single" w:sz="4" w:space="0" w:color="000000"/>
              <w:bottom w:val="single" w:sz="4" w:space="0" w:color="000000"/>
              <w:right w:val="single" w:sz="4" w:space="0" w:color="000000"/>
            </w:tcBorders>
            <w:shd w:val="clear" w:color="auto" w:fill="auto"/>
            <w:vAlign w:val="center"/>
          </w:tcPr>
          <w:p w14:paraId="45B4AE4D" w14:textId="77777777" w:rsidR="00AB19C5" w:rsidRPr="00583891" w:rsidRDefault="00AB19C5">
            <w:pPr>
              <w:pStyle w:val="TableParagraph"/>
              <w:jc w:val="center"/>
            </w:pPr>
            <w:r w:rsidRPr="00583891">
              <w:rPr>
                <w:rFonts w:ascii="Times New Roman" w:eastAsia="Times New Roman" w:hAnsi="Times New Roman"/>
                <w:lang w:val="ru-RU"/>
              </w:rPr>
              <w:t>172</w:t>
            </w:r>
          </w:p>
        </w:tc>
        <w:tc>
          <w:tcPr>
            <w:tcW w:w="1276" w:type="dxa"/>
            <w:tcBorders>
              <w:top w:val="single" w:sz="6" w:space="0" w:color="000000"/>
              <w:left w:val="single" w:sz="4" w:space="0" w:color="000000"/>
              <w:bottom w:val="single" w:sz="4" w:space="0" w:color="000000"/>
              <w:right w:val="single" w:sz="4" w:space="0" w:color="000000"/>
            </w:tcBorders>
            <w:shd w:val="clear" w:color="auto" w:fill="auto"/>
            <w:vAlign w:val="center"/>
          </w:tcPr>
          <w:p w14:paraId="3F8FAA25" w14:textId="77777777" w:rsidR="00AB19C5" w:rsidRPr="00583891" w:rsidRDefault="00AB19C5">
            <w:pPr>
              <w:pStyle w:val="TableParagraph"/>
              <w:jc w:val="center"/>
            </w:pPr>
            <w:r w:rsidRPr="00583891">
              <w:rPr>
                <w:rFonts w:ascii="Times New Roman" w:eastAsia="Times New Roman" w:hAnsi="Times New Roman"/>
                <w:lang w:val="ru-RU"/>
              </w:rPr>
              <w:t>172</w:t>
            </w:r>
          </w:p>
        </w:tc>
        <w:tc>
          <w:tcPr>
            <w:tcW w:w="1559" w:type="dxa"/>
            <w:tcBorders>
              <w:top w:val="single" w:sz="6" w:space="0" w:color="000000"/>
              <w:left w:val="single" w:sz="4" w:space="0" w:color="000000"/>
              <w:bottom w:val="single" w:sz="4" w:space="0" w:color="000000"/>
              <w:right w:val="single" w:sz="4" w:space="0" w:color="000000"/>
            </w:tcBorders>
            <w:shd w:val="clear" w:color="auto" w:fill="auto"/>
            <w:vAlign w:val="center"/>
          </w:tcPr>
          <w:p w14:paraId="057F360C" w14:textId="77777777" w:rsidR="00AB19C5" w:rsidRPr="00583891" w:rsidRDefault="00AB19C5">
            <w:pPr>
              <w:pStyle w:val="TableParagraph"/>
              <w:jc w:val="center"/>
            </w:pPr>
            <w:r w:rsidRPr="00583891">
              <w:rPr>
                <w:rFonts w:ascii="Times New Roman" w:eastAsia="Times New Roman" w:hAnsi="Times New Roman"/>
                <w:lang w:val="ru-RU"/>
              </w:rPr>
              <w:t>172</w:t>
            </w:r>
          </w:p>
        </w:tc>
      </w:tr>
      <w:tr w:rsidR="00AB19C5" w:rsidRPr="00583891" w14:paraId="5C7894B0" w14:textId="77777777" w:rsidTr="00002B77">
        <w:trPr>
          <w:trHeight w:val="23"/>
        </w:trPr>
        <w:tc>
          <w:tcPr>
            <w:tcW w:w="566" w:type="dxa"/>
            <w:tcBorders>
              <w:top w:val="single" w:sz="4" w:space="0" w:color="000000"/>
              <w:left w:val="single" w:sz="4" w:space="0" w:color="000000"/>
              <w:bottom w:val="single" w:sz="4" w:space="0" w:color="000000"/>
              <w:right w:val="single" w:sz="4" w:space="0" w:color="000000"/>
            </w:tcBorders>
            <w:shd w:val="clear" w:color="auto" w:fill="auto"/>
          </w:tcPr>
          <w:p w14:paraId="199208DE" w14:textId="77777777" w:rsidR="00AB19C5" w:rsidRPr="00583891" w:rsidRDefault="00AB19C5">
            <w:pPr>
              <w:pStyle w:val="TableParagraph"/>
              <w:jc w:val="center"/>
            </w:pPr>
            <w:r w:rsidRPr="00583891">
              <w:rPr>
                <w:rFonts w:ascii="Times New Roman" w:eastAsia="Times New Roman" w:hAnsi="Times New Roman"/>
                <w:lang w:val="ru-RU"/>
              </w:rPr>
              <w:t>2</w:t>
            </w:r>
          </w:p>
        </w:tc>
        <w:tc>
          <w:tcPr>
            <w:tcW w:w="3638" w:type="dxa"/>
            <w:tcBorders>
              <w:top w:val="single" w:sz="4" w:space="0" w:color="000000"/>
              <w:left w:val="single" w:sz="4" w:space="0" w:color="000000"/>
              <w:bottom w:val="single" w:sz="4" w:space="0" w:color="000000"/>
              <w:right w:val="single" w:sz="4" w:space="0" w:color="000000"/>
            </w:tcBorders>
            <w:shd w:val="clear" w:color="auto" w:fill="auto"/>
          </w:tcPr>
          <w:p w14:paraId="126AF81B" w14:textId="77777777" w:rsidR="00AB19C5" w:rsidRPr="00583891" w:rsidRDefault="00AB19C5">
            <w:pPr>
              <w:pStyle w:val="TableParagraph"/>
              <w:spacing w:line="267" w:lineRule="exact"/>
            </w:pPr>
            <w:r w:rsidRPr="00583891">
              <w:rPr>
                <w:rFonts w:ascii="Times New Roman" w:hAnsi="Times New Roman"/>
                <w:lang w:val="ru-RU"/>
              </w:rPr>
              <w:t>Котельная №2 ул. Свердлова 9а</w:t>
            </w:r>
          </w:p>
        </w:tc>
        <w:tc>
          <w:tcPr>
            <w:tcW w:w="13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BCD3EA" w14:textId="77777777" w:rsidR="00AB19C5" w:rsidRPr="00583891" w:rsidRDefault="00AB19C5">
            <w:pPr>
              <w:pStyle w:val="TableParagraph"/>
              <w:jc w:val="center"/>
            </w:pPr>
            <w:r w:rsidRPr="00583891">
              <w:rPr>
                <w:rFonts w:ascii="Times New Roman" w:eastAsia="Times New Roman" w:hAnsi="Times New Roman"/>
                <w:lang w:val="ru-RU"/>
              </w:rPr>
              <w:t>5</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1A8302" w14:textId="77777777" w:rsidR="00AB19C5" w:rsidRPr="00583891" w:rsidRDefault="00AB19C5">
            <w:pPr>
              <w:pStyle w:val="TableParagraph"/>
              <w:jc w:val="center"/>
            </w:pPr>
            <w:r w:rsidRPr="00583891">
              <w:rPr>
                <w:rFonts w:ascii="Times New Roman" w:eastAsia="Times New Roman" w:hAnsi="Times New Roman"/>
                <w:lang w:val="ru-RU"/>
              </w:rPr>
              <w:t>5</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20DD1D" w14:textId="77777777" w:rsidR="00AB19C5" w:rsidRPr="00583891" w:rsidRDefault="00AB19C5">
            <w:pPr>
              <w:pStyle w:val="TableParagraph"/>
              <w:jc w:val="center"/>
            </w:pPr>
            <w:r w:rsidRPr="00583891">
              <w:rPr>
                <w:rFonts w:ascii="Times New Roman" w:eastAsia="Times New Roman" w:hAnsi="Times New Roman"/>
                <w:lang w:val="ru-RU"/>
              </w:rPr>
              <w:t>5</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CF5EE8" w14:textId="77777777" w:rsidR="00AB19C5" w:rsidRPr="00583891" w:rsidRDefault="00AB19C5">
            <w:pPr>
              <w:pStyle w:val="TableParagraph"/>
              <w:jc w:val="center"/>
            </w:pPr>
            <w:r w:rsidRPr="00583891">
              <w:rPr>
                <w:rFonts w:ascii="Times New Roman" w:eastAsia="Times New Roman" w:hAnsi="Times New Roman"/>
                <w:lang w:val="ru-RU"/>
              </w:rPr>
              <w:t>5</w:t>
            </w:r>
          </w:p>
        </w:tc>
      </w:tr>
      <w:tr w:rsidR="00AB19C5" w:rsidRPr="00583891" w14:paraId="7DA81467" w14:textId="77777777" w:rsidTr="00002B77">
        <w:trPr>
          <w:trHeight w:val="23"/>
        </w:trPr>
        <w:tc>
          <w:tcPr>
            <w:tcW w:w="566" w:type="dxa"/>
            <w:tcBorders>
              <w:top w:val="single" w:sz="4" w:space="0" w:color="000000"/>
              <w:left w:val="single" w:sz="4" w:space="0" w:color="000000"/>
              <w:bottom w:val="single" w:sz="4" w:space="0" w:color="000000"/>
              <w:right w:val="single" w:sz="4" w:space="0" w:color="000000"/>
            </w:tcBorders>
            <w:shd w:val="clear" w:color="auto" w:fill="auto"/>
          </w:tcPr>
          <w:p w14:paraId="18ED1CCD" w14:textId="77777777" w:rsidR="00AB19C5" w:rsidRPr="00583891" w:rsidRDefault="00AB19C5">
            <w:pPr>
              <w:pStyle w:val="TableParagraph"/>
              <w:jc w:val="center"/>
            </w:pPr>
            <w:r w:rsidRPr="00583891">
              <w:rPr>
                <w:rFonts w:ascii="Times New Roman" w:eastAsia="Times New Roman" w:hAnsi="Times New Roman"/>
                <w:lang w:val="ru-RU"/>
              </w:rPr>
              <w:t>3</w:t>
            </w:r>
          </w:p>
        </w:tc>
        <w:tc>
          <w:tcPr>
            <w:tcW w:w="3638" w:type="dxa"/>
            <w:tcBorders>
              <w:top w:val="single" w:sz="4" w:space="0" w:color="000000"/>
              <w:left w:val="single" w:sz="4" w:space="0" w:color="000000"/>
              <w:bottom w:val="single" w:sz="4" w:space="0" w:color="000000"/>
              <w:right w:val="single" w:sz="4" w:space="0" w:color="000000"/>
            </w:tcBorders>
            <w:shd w:val="clear" w:color="auto" w:fill="auto"/>
          </w:tcPr>
          <w:p w14:paraId="5B76976C" w14:textId="77777777" w:rsidR="00AB19C5" w:rsidRPr="00583891" w:rsidRDefault="00AB19C5">
            <w:pPr>
              <w:pStyle w:val="TableParagraph"/>
              <w:spacing w:line="267" w:lineRule="exact"/>
            </w:pPr>
            <w:r w:rsidRPr="00583891">
              <w:rPr>
                <w:rFonts w:ascii="Times New Roman" w:hAnsi="Times New Roman"/>
                <w:lang w:val="ru-RU"/>
              </w:rPr>
              <w:t>Котельная №3 ул. Комсомольская 21б</w:t>
            </w:r>
          </w:p>
        </w:tc>
        <w:tc>
          <w:tcPr>
            <w:tcW w:w="13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9BF7DA" w14:textId="77777777" w:rsidR="00AB19C5" w:rsidRPr="00583891" w:rsidRDefault="00AB19C5">
            <w:pPr>
              <w:pStyle w:val="TableParagraph"/>
              <w:jc w:val="center"/>
            </w:pPr>
            <w:r w:rsidRPr="00583891">
              <w:rPr>
                <w:rFonts w:ascii="Times New Roman" w:eastAsia="Times New Roman" w:hAnsi="Times New Roman"/>
                <w:lang w:val="ru-RU"/>
              </w:rPr>
              <w:t>4,8-5,1</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805C6F" w14:textId="77777777" w:rsidR="00AB19C5" w:rsidRPr="00583891" w:rsidRDefault="00AB19C5">
            <w:pPr>
              <w:pStyle w:val="TableParagraph"/>
              <w:jc w:val="center"/>
            </w:pPr>
            <w:r w:rsidRPr="00583891">
              <w:rPr>
                <w:rFonts w:ascii="Times New Roman" w:eastAsia="Times New Roman" w:hAnsi="Times New Roman"/>
                <w:lang w:val="ru-RU"/>
              </w:rPr>
              <w:t>4,8-5,1</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66DA13" w14:textId="77777777" w:rsidR="00AB19C5" w:rsidRPr="00583891" w:rsidRDefault="00AB19C5">
            <w:pPr>
              <w:pStyle w:val="TableParagraph"/>
              <w:jc w:val="center"/>
            </w:pPr>
            <w:r w:rsidRPr="00583891">
              <w:rPr>
                <w:rFonts w:ascii="Times New Roman" w:eastAsia="Times New Roman" w:hAnsi="Times New Roman"/>
                <w:lang w:val="ru-RU"/>
              </w:rPr>
              <w:t>4,8-5,1</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C8FD3F" w14:textId="77777777" w:rsidR="00AB19C5" w:rsidRPr="00583891" w:rsidRDefault="00AB19C5">
            <w:pPr>
              <w:pStyle w:val="TableParagraph"/>
              <w:jc w:val="center"/>
            </w:pPr>
            <w:r w:rsidRPr="00583891">
              <w:rPr>
                <w:rFonts w:ascii="Times New Roman" w:eastAsia="Times New Roman" w:hAnsi="Times New Roman"/>
                <w:lang w:val="ru-RU"/>
              </w:rPr>
              <w:t>4,8-5,1</w:t>
            </w:r>
          </w:p>
        </w:tc>
      </w:tr>
      <w:tr w:rsidR="00AB19C5" w:rsidRPr="00583891" w14:paraId="281A77CF" w14:textId="77777777" w:rsidTr="00002B77">
        <w:trPr>
          <w:trHeight w:val="23"/>
        </w:trPr>
        <w:tc>
          <w:tcPr>
            <w:tcW w:w="566" w:type="dxa"/>
            <w:tcBorders>
              <w:top w:val="single" w:sz="4" w:space="0" w:color="000000"/>
              <w:left w:val="single" w:sz="4" w:space="0" w:color="000000"/>
              <w:bottom w:val="single" w:sz="4" w:space="0" w:color="000000"/>
              <w:right w:val="single" w:sz="4" w:space="0" w:color="000000"/>
            </w:tcBorders>
            <w:shd w:val="clear" w:color="auto" w:fill="auto"/>
          </w:tcPr>
          <w:p w14:paraId="3423AE4D" w14:textId="77777777" w:rsidR="00AB19C5" w:rsidRPr="00583891" w:rsidRDefault="00AB19C5">
            <w:pPr>
              <w:pStyle w:val="TableParagraph"/>
              <w:jc w:val="center"/>
            </w:pPr>
            <w:r w:rsidRPr="00583891">
              <w:rPr>
                <w:rFonts w:ascii="Times New Roman" w:eastAsia="Times New Roman" w:hAnsi="Times New Roman"/>
                <w:lang w:val="ru-RU"/>
              </w:rPr>
              <w:t>4</w:t>
            </w:r>
          </w:p>
        </w:tc>
        <w:tc>
          <w:tcPr>
            <w:tcW w:w="3638" w:type="dxa"/>
            <w:tcBorders>
              <w:top w:val="single" w:sz="4" w:space="0" w:color="000000"/>
              <w:left w:val="single" w:sz="4" w:space="0" w:color="000000"/>
              <w:bottom w:val="single" w:sz="4" w:space="0" w:color="000000"/>
              <w:right w:val="single" w:sz="4" w:space="0" w:color="000000"/>
            </w:tcBorders>
            <w:shd w:val="clear" w:color="auto" w:fill="auto"/>
          </w:tcPr>
          <w:p w14:paraId="57E2959D" w14:textId="77777777" w:rsidR="00AB19C5" w:rsidRPr="00583891" w:rsidRDefault="00AB19C5">
            <w:pPr>
              <w:pStyle w:val="TableParagraph"/>
              <w:spacing w:line="267" w:lineRule="exact"/>
            </w:pPr>
            <w:r w:rsidRPr="00583891">
              <w:rPr>
                <w:rFonts w:ascii="Times New Roman" w:hAnsi="Times New Roman"/>
                <w:lang w:val="ru-RU"/>
              </w:rPr>
              <w:t>Котельная №4 ул. Василевского 10а</w:t>
            </w:r>
          </w:p>
        </w:tc>
        <w:tc>
          <w:tcPr>
            <w:tcW w:w="13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92997A" w14:textId="77777777" w:rsidR="00AB19C5" w:rsidRPr="00583891" w:rsidRDefault="00AB19C5">
            <w:pPr>
              <w:pStyle w:val="TableParagraph"/>
              <w:jc w:val="center"/>
            </w:pPr>
            <w:r w:rsidRPr="00583891">
              <w:rPr>
                <w:rFonts w:ascii="Times New Roman" w:eastAsia="Times New Roman" w:hAnsi="Times New Roman"/>
                <w:lang w:val="ru-RU"/>
              </w:rPr>
              <w:t>4,4</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16B74F" w14:textId="77777777" w:rsidR="00AB19C5" w:rsidRPr="00583891" w:rsidRDefault="00AB19C5">
            <w:pPr>
              <w:pStyle w:val="TableParagraph"/>
              <w:jc w:val="center"/>
            </w:pPr>
            <w:r w:rsidRPr="00583891">
              <w:rPr>
                <w:rFonts w:ascii="Times New Roman" w:eastAsia="Times New Roman" w:hAnsi="Times New Roman"/>
                <w:lang w:val="ru-RU"/>
              </w:rPr>
              <w:t>4,4</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83314E" w14:textId="77777777" w:rsidR="00AB19C5" w:rsidRPr="00583891" w:rsidRDefault="00AB19C5">
            <w:pPr>
              <w:pStyle w:val="TableParagraph"/>
              <w:jc w:val="center"/>
            </w:pPr>
            <w:r w:rsidRPr="00583891">
              <w:rPr>
                <w:rFonts w:ascii="Times New Roman" w:eastAsia="Times New Roman" w:hAnsi="Times New Roman"/>
                <w:lang w:val="ru-RU"/>
              </w:rPr>
              <w:t>4,4</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0774D9" w14:textId="77777777" w:rsidR="00AB19C5" w:rsidRPr="00583891" w:rsidRDefault="00AB19C5">
            <w:pPr>
              <w:pStyle w:val="TableParagraph"/>
              <w:jc w:val="center"/>
            </w:pPr>
            <w:r w:rsidRPr="00583891">
              <w:rPr>
                <w:rFonts w:ascii="Times New Roman" w:eastAsia="Times New Roman" w:hAnsi="Times New Roman"/>
                <w:lang w:val="ru-RU"/>
              </w:rPr>
              <w:t>4,4</w:t>
            </w:r>
          </w:p>
        </w:tc>
      </w:tr>
      <w:tr w:rsidR="00AB19C5" w:rsidRPr="00583891" w14:paraId="308F07AB" w14:textId="77777777" w:rsidTr="00002B77">
        <w:trPr>
          <w:trHeight w:val="23"/>
        </w:trPr>
        <w:tc>
          <w:tcPr>
            <w:tcW w:w="566" w:type="dxa"/>
            <w:tcBorders>
              <w:top w:val="single" w:sz="4" w:space="0" w:color="000000"/>
              <w:left w:val="single" w:sz="4" w:space="0" w:color="000000"/>
              <w:bottom w:val="single" w:sz="4" w:space="0" w:color="000000"/>
              <w:right w:val="single" w:sz="4" w:space="0" w:color="000000"/>
            </w:tcBorders>
            <w:shd w:val="clear" w:color="auto" w:fill="auto"/>
          </w:tcPr>
          <w:p w14:paraId="1A7304E9" w14:textId="77777777" w:rsidR="00AB19C5" w:rsidRPr="00583891" w:rsidRDefault="00AB19C5">
            <w:pPr>
              <w:pStyle w:val="TableParagraph"/>
              <w:jc w:val="center"/>
            </w:pPr>
            <w:r w:rsidRPr="00583891">
              <w:rPr>
                <w:rFonts w:ascii="Times New Roman" w:eastAsia="Times New Roman" w:hAnsi="Times New Roman"/>
                <w:lang w:val="ru-RU"/>
              </w:rPr>
              <w:t>5</w:t>
            </w:r>
          </w:p>
        </w:tc>
        <w:tc>
          <w:tcPr>
            <w:tcW w:w="3638" w:type="dxa"/>
            <w:tcBorders>
              <w:top w:val="single" w:sz="4" w:space="0" w:color="000000"/>
              <w:left w:val="single" w:sz="4" w:space="0" w:color="000000"/>
              <w:bottom w:val="single" w:sz="4" w:space="0" w:color="000000"/>
              <w:right w:val="single" w:sz="4" w:space="0" w:color="000000"/>
            </w:tcBorders>
            <w:shd w:val="clear" w:color="auto" w:fill="auto"/>
          </w:tcPr>
          <w:p w14:paraId="499027C6" w14:textId="77777777" w:rsidR="00AB19C5" w:rsidRPr="00583891" w:rsidRDefault="00AB19C5">
            <w:pPr>
              <w:pStyle w:val="TableParagraph"/>
              <w:spacing w:line="268" w:lineRule="exact"/>
            </w:pPr>
            <w:r w:rsidRPr="00583891">
              <w:rPr>
                <w:rFonts w:ascii="Times New Roman" w:hAnsi="Times New Roman"/>
                <w:lang w:val="ru-RU"/>
              </w:rPr>
              <w:t>Котельная №5 пл. Октябрьская 150а</w:t>
            </w:r>
          </w:p>
        </w:tc>
        <w:tc>
          <w:tcPr>
            <w:tcW w:w="13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52BB8F" w14:textId="77777777" w:rsidR="00AB19C5" w:rsidRPr="00583891" w:rsidRDefault="00AB19C5">
            <w:pPr>
              <w:pStyle w:val="TableParagraph"/>
              <w:jc w:val="center"/>
            </w:pPr>
            <w:r w:rsidRPr="00583891">
              <w:rPr>
                <w:rFonts w:ascii="Times New Roman" w:eastAsia="Times New Roman" w:hAnsi="Times New Roman"/>
                <w:lang w:val="ru-RU"/>
              </w:rPr>
              <w:t>4,8</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F2349E" w14:textId="77777777" w:rsidR="00AB19C5" w:rsidRPr="00583891" w:rsidRDefault="00AB19C5">
            <w:pPr>
              <w:pStyle w:val="TableParagraph"/>
              <w:jc w:val="center"/>
            </w:pPr>
            <w:r w:rsidRPr="00583891">
              <w:rPr>
                <w:rFonts w:ascii="Times New Roman" w:eastAsia="Times New Roman" w:hAnsi="Times New Roman"/>
                <w:lang w:val="ru-RU"/>
              </w:rPr>
              <w:t>4,8</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D958CD" w14:textId="77777777" w:rsidR="00AB19C5" w:rsidRPr="00583891" w:rsidRDefault="00AB19C5">
            <w:pPr>
              <w:pStyle w:val="TableParagraph"/>
              <w:jc w:val="center"/>
            </w:pPr>
            <w:r w:rsidRPr="00583891">
              <w:rPr>
                <w:rFonts w:ascii="Times New Roman" w:eastAsia="Times New Roman" w:hAnsi="Times New Roman"/>
                <w:lang w:val="ru-RU"/>
              </w:rPr>
              <w:t>4,8</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30B4A5" w14:textId="77777777" w:rsidR="00AB19C5" w:rsidRPr="00583891" w:rsidRDefault="00AB19C5">
            <w:pPr>
              <w:pStyle w:val="TableParagraph"/>
              <w:jc w:val="center"/>
            </w:pPr>
            <w:r w:rsidRPr="00583891">
              <w:rPr>
                <w:rFonts w:ascii="Times New Roman" w:eastAsia="Times New Roman" w:hAnsi="Times New Roman"/>
                <w:lang w:val="ru-RU"/>
              </w:rPr>
              <w:t>4,8</w:t>
            </w:r>
          </w:p>
        </w:tc>
      </w:tr>
      <w:tr w:rsidR="00AB19C5" w:rsidRPr="00583891" w14:paraId="0FBD43E2" w14:textId="77777777" w:rsidTr="00002B77">
        <w:trPr>
          <w:trHeight w:val="23"/>
        </w:trPr>
        <w:tc>
          <w:tcPr>
            <w:tcW w:w="566" w:type="dxa"/>
            <w:tcBorders>
              <w:top w:val="single" w:sz="4" w:space="0" w:color="000000"/>
              <w:left w:val="single" w:sz="4" w:space="0" w:color="000000"/>
              <w:bottom w:val="single" w:sz="4" w:space="0" w:color="000000"/>
              <w:right w:val="single" w:sz="4" w:space="0" w:color="000000"/>
            </w:tcBorders>
            <w:shd w:val="clear" w:color="auto" w:fill="auto"/>
          </w:tcPr>
          <w:p w14:paraId="7A25E9E8" w14:textId="77777777" w:rsidR="00AB19C5" w:rsidRPr="00583891" w:rsidRDefault="00AB19C5">
            <w:pPr>
              <w:pStyle w:val="TableParagraph"/>
              <w:jc w:val="center"/>
            </w:pPr>
            <w:r w:rsidRPr="00583891">
              <w:rPr>
                <w:rFonts w:ascii="Times New Roman" w:eastAsia="Times New Roman" w:hAnsi="Times New Roman"/>
                <w:lang w:val="ru-RU"/>
              </w:rPr>
              <w:t>6</w:t>
            </w:r>
          </w:p>
        </w:tc>
        <w:tc>
          <w:tcPr>
            <w:tcW w:w="3638" w:type="dxa"/>
            <w:tcBorders>
              <w:top w:val="single" w:sz="4" w:space="0" w:color="000000"/>
              <w:left w:val="single" w:sz="4" w:space="0" w:color="000000"/>
              <w:bottom w:val="single" w:sz="4" w:space="0" w:color="000000"/>
              <w:right w:val="single" w:sz="4" w:space="0" w:color="000000"/>
            </w:tcBorders>
            <w:shd w:val="clear" w:color="auto" w:fill="auto"/>
          </w:tcPr>
          <w:p w14:paraId="1B8B71BA" w14:textId="77777777" w:rsidR="00AB19C5" w:rsidRPr="00583891" w:rsidRDefault="00AB19C5">
            <w:pPr>
              <w:pStyle w:val="TableParagraph"/>
              <w:spacing w:line="269" w:lineRule="exact"/>
            </w:pPr>
            <w:r w:rsidRPr="00583891">
              <w:rPr>
                <w:rFonts w:ascii="Times New Roman" w:hAnsi="Times New Roman"/>
                <w:lang w:val="ru-RU"/>
              </w:rPr>
              <w:t>Котельная №6 ул. Пролетарская 240а</w:t>
            </w:r>
          </w:p>
        </w:tc>
        <w:tc>
          <w:tcPr>
            <w:tcW w:w="13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96BD91" w14:textId="77777777" w:rsidR="00AB19C5" w:rsidRPr="00583891" w:rsidRDefault="00AB19C5">
            <w:pPr>
              <w:pStyle w:val="TableParagraph"/>
              <w:jc w:val="center"/>
            </w:pPr>
            <w:r w:rsidRPr="00583891">
              <w:rPr>
                <w:rFonts w:ascii="Times New Roman" w:eastAsia="Times New Roman" w:hAnsi="Times New Roman"/>
                <w:lang w:val="ru-RU"/>
              </w:rPr>
              <w:t>-</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F34B13" w14:textId="77777777" w:rsidR="00AB19C5" w:rsidRPr="00583891" w:rsidRDefault="00AB19C5">
            <w:pPr>
              <w:pStyle w:val="TableParagraph"/>
              <w:jc w:val="center"/>
            </w:pPr>
            <w:r w:rsidRPr="00583891">
              <w:rPr>
                <w:rFonts w:ascii="Times New Roman" w:eastAsia="Times New Roman" w:hAnsi="Times New Roman"/>
                <w:lang w:val="ru-RU"/>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940B37" w14:textId="77777777" w:rsidR="00AB19C5" w:rsidRPr="00583891" w:rsidRDefault="00AB19C5">
            <w:pPr>
              <w:pStyle w:val="TableParagraph"/>
              <w:jc w:val="center"/>
            </w:pPr>
            <w:r w:rsidRPr="00583891">
              <w:rPr>
                <w:rFonts w:ascii="Times New Roman" w:eastAsia="Times New Roman" w:hAnsi="Times New Roman"/>
                <w:lang w:val="ru-RU"/>
              </w:rPr>
              <w:t>-</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7F2BBA" w14:textId="77777777" w:rsidR="00AB19C5" w:rsidRPr="00583891" w:rsidRDefault="00AB19C5">
            <w:pPr>
              <w:pStyle w:val="TableParagraph"/>
              <w:jc w:val="center"/>
            </w:pPr>
            <w:r w:rsidRPr="00583891">
              <w:rPr>
                <w:rFonts w:ascii="Times New Roman" w:eastAsia="Times New Roman" w:hAnsi="Times New Roman"/>
                <w:lang w:val="ru-RU"/>
              </w:rPr>
              <w:t>-</w:t>
            </w:r>
          </w:p>
        </w:tc>
      </w:tr>
      <w:tr w:rsidR="00AB19C5" w:rsidRPr="00583891" w14:paraId="4B66E7A9" w14:textId="77777777" w:rsidTr="00002B77">
        <w:trPr>
          <w:trHeight w:val="23"/>
        </w:trPr>
        <w:tc>
          <w:tcPr>
            <w:tcW w:w="566" w:type="dxa"/>
            <w:tcBorders>
              <w:top w:val="single" w:sz="4" w:space="0" w:color="000000"/>
              <w:left w:val="single" w:sz="4" w:space="0" w:color="000000"/>
              <w:bottom w:val="single" w:sz="4" w:space="0" w:color="000000"/>
              <w:right w:val="single" w:sz="4" w:space="0" w:color="000000"/>
            </w:tcBorders>
            <w:shd w:val="clear" w:color="auto" w:fill="auto"/>
          </w:tcPr>
          <w:p w14:paraId="6AE1E940" w14:textId="77777777" w:rsidR="00AB19C5" w:rsidRPr="00583891" w:rsidRDefault="00AB19C5">
            <w:pPr>
              <w:pStyle w:val="TableParagraph"/>
              <w:jc w:val="center"/>
            </w:pPr>
            <w:r w:rsidRPr="00583891">
              <w:rPr>
                <w:rFonts w:ascii="Times New Roman" w:eastAsia="Times New Roman" w:hAnsi="Times New Roman"/>
                <w:lang w:val="ru-RU"/>
              </w:rPr>
              <w:t>7</w:t>
            </w:r>
          </w:p>
        </w:tc>
        <w:tc>
          <w:tcPr>
            <w:tcW w:w="3638" w:type="dxa"/>
            <w:tcBorders>
              <w:top w:val="single" w:sz="4" w:space="0" w:color="000000"/>
              <w:left w:val="single" w:sz="4" w:space="0" w:color="000000"/>
              <w:bottom w:val="single" w:sz="4" w:space="0" w:color="000000"/>
              <w:right w:val="single" w:sz="4" w:space="0" w:color="000000"/>
            </w:tcBorders>
            <w:shd w:val="clear" w:color="auto" w:fill="auto"/>
          </w:tcPr>
          <w:p w14:paraId="77BE2645" w14:textId="77777777" w:rsidR="00AB19C5" w:rsidRPr="00583891" w:rsidRDefault="00AB19C5">
            <w:pPr>
              <w:pStyle w:val="TableParagraph"/>
              <w:spacing w:line="267" w:lineRule="exact"/>
            </w:pPr>
            <w:r w:rsidRPr="00583891">
              <w:rPr>
                <w:rFonts w:ascii="Times New Roman" w:hAnsi="Times New Roman"/>
                <w:lang w:val="ru-RU"/>
              </w:rPr>
              <w:t>Котельная №7 ул. Линейная 15к</w:t>
            </w:r>
          </w:p>
        </w:tc>
        <w:tc>
          <w:tcPr>
            <w:tcW w:w="13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CF262B" w14:textId="77777777" w:rsidR="00AB19C5" w:rsidRPr="00583891" w:rsidRDefault="00AB19C5">
            <w:pPr>
              <w:pStyle w:val="TableParagraph"/>
              <w:jc w:val="center"/>
            </w:pPr>
            <w:r w:rsidRPr="00583891">
              <w:rPr>
                <w:rFonts w:ascii="Times New Roman" w:eastAsia="Times New Roman" w:hAnsi="Times New Roman"/>
                <w:lang w:val="ru-RU"/>
              </w:rPr>
              <w:t>8</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F81843" w14:textId="77777777" w:rsidR="00AB19C5" w:rsidRPr="00583891" w:rsidRDefault="00AB19C5">
            <w:pPr>
              <w:pStyle w:val="TableParagraph"/>
              <w:jc w:val="center"/>
            </w:pPr>
            <w:r w:rsidRPr="00583891">
              <w:rPr>
                <w:rFonts w:ascii="Times New Roman" w:eastAsia="Times New Roman" w:hAnsi="Times New Roman"/>
                <w:lang w:val="ru-RU"/>
              </w:rPr>
              <w:t>8</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C7979C" w14:textId="77777777" w:rsidR="00AB19C5" w:rsidRPr="00583891" w:rsidRDefault="00AB19C5">
            <w:pPr>
              <w:pStyle w:val="TableParagraph"/>
              <w:jc w:val="center"/>
            </w:pPr>
            <w:r w:rsidRPr="00583891">
              <w:rPr>
                <w:rFonts w:ascii="Times New Roman" w:eastAsia="Times New Roman" w:hAnsi="Times New Roman"/>
                <w:lang w:val="ru-RU"/>
              </w:rPr>
              <w:t>8</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100A45" w14:textId="77777777" w:rsidR="00AB19C5" w:rsidRPr="00583891" w:rsidRDefault="00AB19C5">
            <w:pPr>
              <w:pStyle w:val="TableParagraph"/>
              <w:jc w:val="center"/>
            </w:pPr>
            <w:r w:rsidRPr="00583891">
              <w:rPr>
                <w:rFonts w:ascii="Times New Roman" w:eastAsia="Times New Roman" w:hAnsi="Times New Roman"/>
                <w:lang w:val="ru-RU"/>
              </w:rPr>
              <w:t>8</w:t>
            </w:r>
          </w:p>
        </w:tc>
      </w:tr>
      <w:tr w:rsidR="00AB19C5" w:rsidRPr="00583891" w14:paraId="186B2E24" w14:textId="77777777" w:rsidTr="00002B77">
        <w:trPr>
          <w:trHeight w:val="23"/>
        </w:trPr>
        <w:tc>
          <w:tcPr>
            <w:tcW w:w="566" w:type="dxa"/>
            <w:tcBorders>
              <w:top w:val="single" w:sz="4" w:space="0" w:color="000000"/>
              <w:left w:val="single" w:sz="4" w:space="0" w:color="000000"/>
              <w:bottom w:val="single" w:sz="4" w:space="0" w:color="000000"/>
              <w:right w:val="single" w:sz="4" w:space="0" w:color="000000"/>
            </w:tcBorders>
            <w:shd w:val="clear" w:color="auto" w:fill="auto"/>
          </w:tcPr>
          <w:p w14:paraId="45D21C21" w14:textId="77777777" w:rsidR="00AB19C5" w:rsidRPr="00583891" w:rsidRDefault="00AB19C5">
            <w:pPr>
              <w:pStyle w:val="TableParagraph"/>
              <w:spacing w:line="260" w:lineRule="exact"/>
              <w:jc w:val="center"/>
            </w:pPr>
            <w:r w:rsidRPr="00583891">
              <w:rPr>
                <w:rFonts w:ascii="Times New Roman" w:hAnsi="Times New Roman"/>
                <w:lang w:val="ru-RU"/>
              </w:rPr>
              <w:t>8</w:t>
            </w:r>
          </w:p>
        </w:tc>
        <w:tc>
          <w:tcPr>
            <w:tcW w:w="3638" w:type="dxa"/>
            <w:tcBorders>
              <w:top w:val="single" w:sz="4" w:space="0" w:color="000000"/>
              <w:left w:val="single" w:sz="4" w:space="0" w:color="000000"/>
              <w:bottom w:val="single" w:sz="4" w:space="0" w:color="000000"/>
              <w:right w:val="single" w:sz="4" w:space="0" w:color="000000"/>
            </w:tcBorders>
            <w:shd w:val="clear" w:color="auto" w:fill="auto"/>
          </w:tcPr>
          <w:p w14:paraId="288E00BF" w14:textId="77777777" w:rsidR="00AB19C5" w:rsidRPr="00583891" w:rsidRDefault="00AB19C5">
            <w:pPr>
              <w:pStyle w:val="TableParagraph"/>
              <w:spacing w:line="267" w:lineRule="exact"/>
            </w:pPr>
            <w:r w:rsidRPr="00583891">
              <w:rPr>
                <w:rFonts w:ascii="Times New Roman" w:hAnsi="Times New Roman"/>
                <w:lang w:val="ru-RU"/>
              </w:rPr>
              <w:t>Котельная №8 ул. Ленина 15</w:t>
            </w:r>
          </w:p>
        </w:tc>
        <w:tc>
          <w:tcPr>
            <w:tcW w:w="13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BF624C" w14:textId="77777777" w:rsidR="00AB19C5" w:rsidRPr="00583891" w:rsidRDefault="00AB19C5">
            <w:pPr>
              <w:pStyle w:val="TableParagraph"/>
              <w:jc w:val="center"/>
            </w:pPr>
            <w:r w:rsidRPr="00583891">
              <w:rPr>
                <w:rFonts w:ascii="Times New Roman" w:eastAsia="Times New Roman" w:hAnsi="Times New Roman"/>
                <w:lang w:val="ru-RU"/>
              </w:rPr>
              <w:t>36.0</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2ADF51" w14:textId="77777777" w:rsidR="00AB19C5" w:rsidRPr="00583891" w:rsidRDefault="00AB19C5">
            <w:pPr>
              <w:pStyle w:val="TableParagraph"/>
              <w:jc w:val="center"/>
            </w:pPr>
            <w:r w:rsidRPr="00583891">
              <w:rPr>
                <w:rFonts w:ascii="Times New Roman" w:eastAsia="Times New Roman" w:hAnsi="Times New Roman"/>
                <w:lang w:val="ru-RU"/>
              </w:rPr>
              <w:t>36.0</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C5FADF" w14:textId="77777777" w:rsidR="00AB19C5" w:rsidRPr="00583891" w:rsidRDefault="00AB19C5">
            <w:pPr>
              <w:pStyle w:val="TableParagraph"/>
              <w:jc w:val="center"/>
            </w:pPr>
            <w:r w:rsidRPr="00583891">
              <w:rPr>
                <w:rFonts w:ascii="Times New Roman" w:eastAsia="Times New Roman" w:hAnsi="Times New Roman"/>
                <w:lang w:val="ru-RU"/>
              </w:rPr>
              <w:t>36.0</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360BB0" w14:textId="77777777" w:rsidR="00AB19C5" w:rsidRPr="00583891" w:rsidRDefault="00AB19C5">
            <w:pPr>
              <w:pStyle w:val="TableParagraph"/>
              <w:jc w:val="center"/>
            </w:pPr>
            <w:r w:rsidRPr="00583891">
              <w:rPr>
                <w:rFonts w:ascii="Times New Roman" w:eastAsia="Times New Roman" w:hAnsi="Times New Roman"/>
                <w:lang w:val="ru-RU"/>
              </w:rPr>
              <w:t>36.0</w:t>
            </w:r>
          </w:p>
        </w:tc>
      </w:tr>
      <w:tr w:rsidR="00AB19C5" w:rsidRPr="00583891" w14:paraId="110F53A7" w14:textId="77777777" w:rsidTr="00002B77">
        <w:trPr>
          <w:trHeight w:val="23"/>
        </w:trPr>
        <w:tc>
          <w:tcPr>
            <w:tcW w:w="566" w:type="dxa"/>
            <w:tcBorders>
              <w:top w:val="single" w:sz="4" w:space="0" w:color="000000"/>
              <w:left w:val="single" w:sz="4" w:space="0" w:color="000000"/>
              <w:bottom w:val="single" w:sz="4" w:space="0" w:color="000000"/>
              <w:right w:val="single" w:sz="4" w:space="0" w:color="000000"/>
            </w:tcBorders>
            <w:shd w:val="clear" w:color="auto" w:fill="auto"/>
          </w:tcPr>
          <w:p w14:paraId="62D5CE54" w14:textId="77777777" w:rsidR="00AB19C5" w:rsidRPr="00583891" w:rsidRDefault="00AB19C5">
            <w:pPr>
              <w:pStyle w:val="TableParagraph"/>
              <w:spacing w:line="260" w:lineRule="exact"/>
              <w:jc w:val="center"/>
            </w:pPr>
            <w:r w:rsidRPr="00583891">
              <w:rPr>
                <w:rFonts w:ascii="Times New Roman" w:hAnsi="Times New Roman"/>
                <w:lang w:val="ru-RU"/>
              </w:rPr>
              <w:t>9</w:t>
            </w:r>
          </w:p>
        </w:tc>
        <w:tc>
          <w:tcPr>
            <w:tcW w:w="3638" w:type="dxa"/>
            <w:tcBorders>
              <w:top w:val="single" w:sz="4" w:space="0" w:color="000000"/>
              <w:left w:val="single" w:sz="4" w:space="0" w:color="000000"/>
              <w:bottom w:val="single" w:sz="4" w:space="0" w:color="000000"/>
              <w:right w:val="single" w:sz="4" w:space="0" w:color="000000"/>
            </w:tcBorders>
            <w:shd w:val="clear" w:color="auto" w:fill="auto"/>
          </w:tcPr>
          <w:p w14:paraId="3F594FA5" w14:textId="77777777" w:rsidR="00AB19C5" w:rsidRPr="00583891" w:rsidRDefault="00AB19C5">
            <w:pPr>
              <w:pStyle w:val="TableParagraph"/>
              <w:spacing w:line="267" w:lineRule="exact"/>
            </w:pPr>
            <w:r w:rsidRPr="00583891">
              <w:rPr>
                <w:rFonts w:ascii="Times New Roman" w:hAnsi="Times New Roman"/>
                <w:lang w:val="ru-RU"/>
              </w:rPr>
              <w:t xml:space="preserve">Котельная №9 </w:t>
            </w:r>
            <w:r w:rsidR="0011231D">
              <w:rPr>
                <w:rFonts w:ascii="Times New Roman" w:hAnsi="Times New Roman"/>
                <w:lang w:val="ru-RU"/>
              </w:rPr>
              <w:t>ул. Озерная 6/1</w:t>
            </w:r>
          </w:p>
        </w:tc>
        <w:tc>
          <w:tcPr>
            <w:tcW w:w="13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5152B1" w14:textId="77777777" w:rsidR="00AB19C5" w:rsidRPr="00583891" w:rsidRDefault="00AB19C5">
            <w:pPr>
              <w:pStyle w:val="TableParagraph"/>
              <w:jc w:val="center"/>
            </w:pPr>
            <w:r w:rsidRPr="00583891">
              <w:rPr>
                <w:rFonts w:ascii="Times New Roman" w:eastAsia="Times New Roman" w:hAnsi="Times New Roman"/>
                <w:lang w:val="ru-RU"/>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DE43C4" w14:textId="77777777" w:rsidR="00AB19C5" w:rsidRPr="00583891" w:rsidRDefault="00AB19C5">
            <w:pPr>
              <w:pStyle w:val="TableParagraph"/>
              <w:jc w:val="center"/>
            </w:pPr>
            <w:r w:rsidRPr="00583891">
              <w:rPr>
                <w:rFonts w:ascii="Times New Roman" w:eastAsia="Times New Roman" w:hAnsi="Times New Roman"/>
                <w:lang w:val="ru-RU"/>
              </w:rPr>
              <w:t>3</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DA8C86" w14:textId="77777777" w:rsidR="00AB19C5" w:rsidRPr="00583891" w:rsidRDefault="00AB19C5">
            <w:pPr>
              <w:pStyle w:val="TableParagraph"/>
              <w:jc w:val="center"/>
            </w:pPr>
            <w:r w:rsidRPr="00583891">
              <w:rPr>
                <w:rFonts w:ascii="Times New Roman" w:eastAsia="Times New Roman" w:hAnsi="Times New Roman"/>
                <w:lang w:val="ru-RU"/>
              </w:rPr>
              <w:t>3</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4DADBE" w14:textId="77777777" w:rsidR="00AB19C5" w:rsidRPr="00583891" w:rsidRDefault="00AB19C5">
            <w:pPr>
              <w:pStyle w:val="TableParagraph"/>
              <w:jc w:val="center"/>
            </w:pPr>
            <w:r w:rsidRPr="00583891">
              <w:rPr>
                <w:rFonts w:ascii="Times New Roman" w:eastAsia="Times New Roman" w:hAnsi="Times New Roman"/>
                <w:lang w:val="ru-RU"/>
              </w:rPr>
              <w:t>3</w:t>
            </w:r>
          </w:p>
        </w:tc>
      </w:tr>
      <w:tr w:rsidR="00AB19C5" w:rsidRPr="00583891" w14:paraId="69E52829" w14:textId="77777777" w:rsidTr="00002B77">
        <w:trPr>
          <w:trHeight w:val="23"/>
        </w:trPr>
        <w:tc>
          <w:tcPr>
            <w:tcW w:w="566" w:type="dxa"/>
            <w:tcBorders>
              <w:top w:val="single" w:sz="4" w:space="0" w:color="000000"/>
              <w:left w:val="single" w:sz="4" w:space="0" w:color="000000"/>
              <w:bottom w:val="single" w:sz="4" w:space="0" w:color="000000"/>
              <w:right w:val="single" w:sz="4" w:space="0" w:color="000000"/>
            </w:tcBorders>
            <w:shd w:val="clear" w:color="auto" w:fill="auto"/>
          </w:tcPr>
          <w:p w14:paraId="1408EA70" w14:textId="77777777" w:rsidR="00AB19C5" w:rsidRPr="00583891" w:rsidRDefault="00AB19C5">
            <w:pPr>
              <w:pStyle w:val="TableParagraph"/>
              <w:spacing w:line="260" w:lineRule="exact"/>
              <w:jc w:val="center"/>
            </w:pPr>
            <w:r w:rsidRPr="00583891">
              <w:rPr>
                <w:rFonts w:ascii="Times New Roman" w:hAnsi="Times New Roman"/>
                <w:lang w:val="ru-RU"/>
              </w:rPr>
              <w:t>10</w:t>
            </w:r>
          </w:p>
        </w:tc>
        <w:tc>
          <w:tcPr>
            <w:tcW w:w="3638" w:type="dxa"/>
            <w:tcBorders>
              <w:top w:val="single" w:sz="4" w:space="0" w:color="000000"/>
              <w:left w:val="single" w:sz="4" w:space="0" w:color="000000"/>
              <w:bottom w:val="single" w:sz="4" w:space="0" w:color="000000"/>
              <w:right w:val="single" w:sz="4" w:space="0" w:color="000000"/>
            </w:tcBorders>
            <w:shd w:val="clear" w:color="auto" w:fill="auto"/>
          </w:tcPr>
          <w:p w14:paraId="35168A14" w14:textId="77777777" w:rsidR="00AB19C5" w:rsidRPr="00583891" w:rsidRDefault="00AB19C5">
            <w:pPr>
              <w:pStyle w:val="TableParagraph"/>
              <w:spacing w:line="267" w:lineRule="exact"/>
            </w:pPr>
            <w:r w:rsidRPr="00583891">
              <w:rPr>
                <w:rFonts w:ascii="Times New Roman" w:hAnsi="Times New Roman"/>
                <w:lang w:val="ru-RU"/>
              </w:rPr>
              <w:t>Котельная №10 ул. 50 лет СССР 75</w:t>
            </w:r>
          </w:p>
        </w:tc>
        <w:tc>
          <w:tcPr>
            <w:tcW w:w="13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BBEE5E" w14:textId="77777777" w:rsidR="00AB19C5" w:rsidRPr="00583891" w:rsidRDefault="00AB19C5">
            <w:pPr>
              <w:pStyle w:val="TableParagraph"/>
              <w:jc w:val="center"/>
            </w:pPr>
            <w:r w:rsidRPr="00583891">
              <w:rPr>
                <w:rFonts w:ascii="Times New Roman" w:eastAsia="Times New Roman" w:hAnsi="Times New Roman"/>
                <w:lang w:val="ru-RU"/>
              </w:rPr>
              <w:t>2</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B46278" w14:textId="77777777" w:rsidR="00AB19C5" w:rsidRPr="00583891" w:rsidRDefault="00AB19C5">
            <w:pPr>
              <w:pStyle w:val="TableParagraph"/>
              <w:jc w:val="center"/>
            </w:pPr>
            <w:r w:rsidRPr="00583891">
              <w:rPr>
                <w:rFonts w:ascii="Times New Roman" w:eastAsia="Times New Roman" w:hAnsi="Times New Roman"/>
                <w:lang w:val="ru-RU"/>
              </w:rPr>
              <w:t>2</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3252A8" w14:textId="77777777" w:rsidR="00AB19C5" w:rsidRPr="00583891" w:rsidRDefault="00AB19C5">
            <w:pPr>
              <w:pStyle w:val="TableParagraph"/>
              <w:jc w:val="center"/>
            </w:pPr>
            <w:r w:rsidRPr="00583891">
              <w:rPr>
                <w:rFonts w:ascii="Times New Roman" w:eastAsia="Times New Roman" w:hAnsi="Times New Roman"/>
                <w:lang w:val="ru-RU"/>
              </w:rPr>
              <w:t>2</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99F8A8" w14:textId="77777777" w:rsidR="00AB19C5" w:rsidRPr="00583891" w:rsidRDefault="00AB19C5">
            <w:pPr>
              <w:pStyle w:val="TableParagraph"/>
              <w:jc w:val="center"/>
            </w:pPr>
            <w:r w:rsidRPr="00583891">
              <w:rPr>
                <w:rFonts w:ascii="Times New Roman" w:eastAsia="Times New Roman" w:hAnsi="Times New Roman"/>
                <w:lang w:val="ru-RU"/>
              </w:rPr>
              <w:t>2</w:t>
            </w:r>
          </w:p>
        </w:tc>
      </w:tr>
      <w:tr w:rsidR="00AB19C5" w:rsidRPr="00583891" w14:paraId="3EBB5985" w14:textId="77777777" w:rsidTr="00002B77">
        <w:trPr>
          <w:trHeight w:val="23"/>
        </w:trPr>
        <w:tc>
          <w:tcPr>
            <w:tcW w:w="566" w:type="dxa"/>
            <w:tcBorders>
              <w:top w:val="single" w:sz="4" w:space="0" w:color="000000"/>
              <w:left w:val="single" w:sz="4" w:space="0" w:color="000000"/>
              <w:bottom w:val="single" w:sz="4" w:space="0" w:color="000000"/>
              <w:right w:val="single" w:sz="4" w:space="0" w:color="000000"/>
            </w:tcBorders>
            <w:shd w:val="clear" w:color="auto" w:fill="auto"/>
          </w:tcPr>
          <w:p w14:paraId="174292BA" w14:textId="77777777" w:rsidR="00AB19C5" w:rsidRPr="00583891" w:rsidRDefault="00AB19C5">
            <w:pPr>
              <w:pStyle w:val="TableParagraph"/>
              <w:spacing w:line="260" w:lineRule="exact"/>
              <w:jc w:val="center"/>
            </w:pPr>
            <w:r w:rsidRPr="00583891">
              <w:rPr>
                <w:rFonts w:ascii="Times New Roman" w:hAnsi="Times New Roman"/>
                <w:lang w:val="ru-RU"/>
              </w:rPr>
              <w:t>11</w:t>
            </w:r>
          </w:p>
        </w:tc>
        <w:tc>
          <w:tcPr>
            <w:tcW w:w="3638" w:type="dxa"/>
            <w:tcBorders>
              <w:top w:val="single" w:sz="4" w:space="0" w:color="000000"/>
              <w:left w:val="single" w:sz="4" w:space="0" w:color="000000"/>
              <w:bottom w:val="single" w:sz="4" w:space="0" w:color="000000"/>
              <w:right w:val="single" w:sz="4" w:space="0" w:color="000000"/>
            </w:tcBorders>
            <w:shd w:val="clear" w:color="auto" w:fill="auto"/>
          </w:tcPr>
          <w:p w14:paraId="70039746" w14:textId="77777777" w:rsidR="00AB19C5" w:rsidRPr="00583891" w:rsidRDefault="00AB19C5">
            <w:pPr>
              <w:pStyle w:val="TableParagraph"/>
              <w:spacing w:line="267" w:lineRule="exact"/>
            </w:pPr>
            <w:r w:rsidRPr="00583891">
              <w:rPr>
                <w:rFonts w:ascii="Times New Roman" w:hAnsi="Times New Roman"/>
                <w:lang w:val="ru-RU"/>
              </w:rPr>
              <w:t>Котельная №11 пл. Октябрьская 22а</w:t>
            </w:r>
          </w:p>
        </w:tc>
        <w:tc>
          <w:tcPr>
            <w:tcW w:w="13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CF50FD" w14:textId="77777777" w:rsidR="00AB19C5" w:rsidRPr="00583891" w:rsidRDefault="00AB19C5">
            <w:pPr>
              <w:pStyle w:val="TableParagraph"/>
              <w:jc w:val="center"/>
            </w:pPr>
            <w:r w:rsidRPr="00583891">
              <w:rPr>
                <w:rFonts w:ascii="Times New Roman" w:eastAsia="Times New Roman" w:hAnsi="Times New Roman"/>
                <w:lang w:val="ru-RU"/>
              </w:rPr>
              <w:t>4</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62DDCA" w14:textId="77777777" w:rsidR="00AB19C5" w:rsidRPr="00583891" w:rsidRDefault="00AB19C5">
            <w:pPr>
              <w:pStyle w:val="TableParagraph"/>
              <w:jc w:val="center"/>
            </w:pPr>
            <w:r w:rsidRPr="00583891">
              <w:rPr>
                <w:rFonts w:ascii="Times New Roman" w:eastAsia="Times New Roman" w:hAnsi="Times New Roman"/>
                <w:lang w:val="ru-RU"/>
              </w:rPr>
              <w:t>4</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E36D17" w14:textId="77777777" w:rsidR="00AB19C5" w:rsidRPr="00583891" w:rsidRDefault="00AB19C5">
            <w:pPr>
              <w:pStyle w:val="TableParagraph"/>
              <w:jc w:val="center"/>
            </w:pPr>
            <w:r w:rsidRPr="00583891">
              <w:rPr>
                <w:rFonts w:ascii="Times New Roman" w:eastAsia="Times New Roman" w:hAnsi="Times New Roman"/>
                <w:lang w:val="ru-RU"/>
              </w:rPr>
              <w:t>4</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DCFBF9" w14:textId="77777777" w:rsidR="00AB19C5" w:rsidRPr="00583891" w:rsidRDefault="00AB19C5">
            <w:pPr>
              <w:pStyle w:val="TableParagraph"/>
              <w:jc w:val="center"/>
            </w:pPr>
            <w:r w:rsidRPr="00583891">
              <w:rPr>
                <w:rFonts w:ascii="Times New Roman" w:eastAsia="Times New Roman" w:hAnsi="Times New Roman"/>
                <w:lang w:val="ru-RU"/>
              </w:rPr>
              <w:t>4</w:t>
            </w:r>
          </w:p>
        </w:tc>
      </w:tr>
      <w:tr w:rsidR="00AB19C5" w:rsidRPr="00583891" w14:paraId="030BFB6A" w14:textId="77777777" w:rsidTr="00002B77">
        <w:trPr>
          <w:trHeight w:val="23"/>
        </w:trPr>
        <w:tc>
          <w:tcPr>
            <w:tcW w:w="566" w:type="dxa"/>
            <w:tcBorders>
              <w:top w:val="single" w:sz="4" w:space="0" w:color="000000"/>
              <w:left w:val="single" w:sz="4" w:space="0" w:color="000000"/>
              <w:bottom w:val="single" w:sz="4" w:space="0" w:color="000000"/>
              <w:right w:val="single" w:sz="4" w:space="0" w:color="000000"/>
            </w:tcBorders>
            <w:shd w:val="clear" w:color="auto" w:fill="auto"/>
          </w:tcPr>
          <w:p w14:paraId="346629E5" w14:textId="77777777" w:rsidR="00AB19C5" w:rsidRPr="00583891" w:rsidRDefault="00AB19C5">
            <w:pPr>
              <w:pStyle w:val="TableParagraph"/>
              <w:spacing w:line="260" w:lineRule="exact"/>
              <w:jc w:val="center"/>
            </w:pPr>
            <w:r w:rsidRPr="00583891">
              <w:rPr>
                <w:rFonts w:ascii="Times New Roman" w:hAnsi="Times New Roman"/>
                <w:lang w:val="ru-RU"/>
              </w:rPr>
              <w:lastRenderedPageBreak/>
              <w:t>12</w:t>
            </w:r>
          </w:p>
        </w:tc>
        <w:tc>
          <w:tcPr>
            <w:tcW w:w="3638" w:type="dxa"/>
            <w:tcBorders>
              <w:top w:val="single" w:sz="4" w:space="0" w:color="000000"/>
              <w:left w:val="single" w:sz="4" w:space="0" w:color="000000"/>
              <w:bottom w:val="single" w:sz="4" w:space="0" w:color="000000"/>
              <w:right w:val="single" w:sz="4" w:space="0" w:color="000000"/>
            </w:tcBorders>
            <w:shd w:val="clear" w:color="auto" w:fill="auto"/>
          </w:tcPr>
          <w:p w14:paraId="4E620338" w14:textId="77777777" w:rsidR="00AB19C5" w:rsidRPr="00583891" w:rsidRDefault="00AB19C5">
            <w:pPr>
              <w:pStyle w:val="TableParagraph"/>
              <w:spacing w:line="267" w:lineRule="exact"/>
            </w:pPr>
            <w:r w:rsidRPr="00583891">
              <w:rPr>
                <w:rFonts w:ascii="Times New Roman" w:hAnsi="Times New Roman"/>
                <w:lang w:val="ru-RU"/>
              </w:rPr>
              <w:t>Котельная №12 ул. Красная 16а/1</w:t>
            </w:r>
          </w:p>
        </w:tc>
        <w:tc>
          <w:tcPr>
            <w:tcW w:w="13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224AB2" w14:textId="77777777" w:rsidR="00AB19C5" w:rsidRPr="00583891" w:rsidRDefault="00AB19C5">
            <w:pPr>
              <w:pStyle w:val="TableParagraph"/>
              <w:jc w:val="center"/>
            </w:pPr>
            <w:r w:rsidRPr="00583891">
              <w:rPr>
                <w:rFonts w:ascii="Times New Roman" w:eastAsia="Times New Roman" w:hAnsi="Times New Roman"/>
                <w:lang w:val="ru-RU"/>
              </w:rPr>
              <w:t>4</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984FDA" w14:textId="77777777" w:rsidR="00AB19C5" w:rsidRPr="00583891" w:rsidRDefault="00AB19C5">
            <w:pPr>
              <w:pStyle w:val="TableParagraph"/>
              <w:jc w:val="center"/>
            </w:pPr>
            <w:r w:rsidRPr="00583891">
              <w:rPr>
                <w:rFonts w:ascii="Times New Roman" w:eastAsia="Times New Roman" w:hAnsi="Times New Roman"/>
                <w:lang w:val="ru-RU"/>
              </w:rPr>
              <w:t>4</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3C3915" w14:textId="77777777" w:rsidR="00AB19C5" w:rsidRPr="00583891" w:rsidRDefault="00AB19C5">
            <w:pPr>
              <w:pStyle w:val="TableParagraph"/>
              <w:jc w:val="center"/>
            </w:pPr>
            <w:r w:rsidRPr="00583891">
              <w:rPr>
                <w:rFonts w:ascii="Times New Roman" w:eastAsia="Times New Roman" w:hAnsi="Times New Roman"/>
                <w:lang w:val="ru-RU"/>
              </w:rPr>
              <w:t>4</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66C121" w14:textId="77777777" w:rsidR="00AB19C5" w:rsidRPr="00583891" w:rsidRDefault="00AB19C5">
            <w:pPr>
              <w:pStyle w:val="TableParagraph"/>
              <w:jc w:val="center"/>
            </w:pPr>
            <w:r w:rsidRPr="00583891">
              <w:rPr>
                <w:rFonts w:ascii="Times New Roman" w:eastAsia="Times New Roman" w:hAnsi="Times New Roman"/>
                <w:lang w:val="ru-RU"/>
              </w:rPr>
              <w:t>4</w:t>
            </w:r>
          </w:p>
        </w:tc>
      </w:tr>
      <w:tr w:rsidR="00AB19C5" w:rsidRPr="00583891" w14:paraId="4ED57E02" w14:textId="77777777" w:rsidTr="00002B77">
        <w:trPr>
          <w:trHeight w:val="23"/>
        </w:trPr>
        <w:tc>
          <w:tcPr>
            <w:tcW w:w="566" w:type="dxa"/>
            <w:tcBorders>
              <w:top w:val="single" w:sz="4" w:space="0" w:color="000000"/>
              <w:left w:val="single" w:sz="4" w:space="0" w:color="000000"/>
              <w:bottom w:val="single" w:sz="4" w:space="0" w:color="000000"/>
              <w:right w:val="single" w:sz="4" w:space="0" w:color="000000"/>
            </w:tcBorders>
            <w:shd w:val="clear" w:color="auto" w:fill="auto"/>
          </w:tcPr>
          <w:p w14:paraId="7DB8BE9C" w14:textId="77777777" w:rsidR="00AB19C5" w:rsidRPr="00583891" w:rsidRDefault="00AB19C5">
            <w:pPr>
              <w:pStyle w:val="TableParagraph"/>
              <w:spacing w:line="260" w:lineRule="exact"/>
              <w:jc w:val="center"/>
            </w:pPr>
            <w:r w:rsidRPr="00583891">
              <w:rPr>
                <w:rFonts w:ascii="Times New Roman" w:hAnsi="Times New Roman"/>
                <w:lang w:val="ru-RU"/>
              </w:rPr>
              <w:t>13</w:t>
            </w:r>
          </w:p>
        </w:tc>
        <w:tc>
          <w:tcPr>
            <w:tcW w:w="3638" w:type="dxa"/>
            <w:tcBorders>
              <w:top w:val="single" w:sz="4" w:space="0" w:color="000000"/>
              <w:left w:val="single" w:sz="4" w:space="0" w:color="000000"/>
              <w:bottom w:val="single" w:sz="4" w:space="0" w:color="000000"/>
              <w:right w:val="single" w:sz="4" w:space="0" w:color="000000"/>
            </w:tcBorders>
            <w:shd w:val="clear" w:color="auto" w:fill="auto"/>
          </w:tcPr>
          <w:p w14:paraId="33757437" w14:textId="77777777" w:rsidR="00AB19C5" w:rsidRPr="00583891" w:rsidRDefault="00AB19C5">
            <w:pPr>
              <w:pStyle w:val="TableParagraph"/>
              <w:spacing w:line="267" w:lineRule="exact"/>
            </w:pPr>
            <w:r w:rsidRPr="00583891">
              <w:rPr>
                <w:rFonts w:ascii="Times New Roman" w:hAnsi="Times New Roman"/>
                <w:lang w:val="ru-RU"/>
              </w:rPr>
              <w:t>Котельная №13 ул. Красная 1б</w:t>
            </w:r>
          </w:p>
        </w:tc>
        <w:tc>
          <w:tcPr>
            <w:tcW w:w="13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F83108" w14:textId="77777777" w:rsidR="00AB19C5" w:rsidRPr="00583891" w:rsidRDefault="00AB19C5">
            <w:pPr>
              <w:pStyle w:val="TableParagraph"/>
              <w:jc w:val="center"/>
            </w:pPr>
            <w:r w:rsidRPr="00583891">
              <w:rPr>
                <w:rFonts w:ascii="Times New Roman" w:eastAsia="Times New Roman" w:hAnsi="Times New Roman"/>
                <w:lang w:val="ru-RU"/>
              </w:rPr>
              <w:t>4</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7DCB96" w14:textId="77777777" w:rsidR="00AB19C5" w:rsidRPr="00583891" w:rsidRDefault="00AB19C5">
            <w:pPr>
              <w:pStyle w:val="TableParagraph"/>
              <w:jc w:val="center"/>
            </w:pPr>
            <w:r w:rsidRPr="00583891">
              <w:rPr>
                <w:rFonts w:ascii="Times New Roman" w:eastAsia="Times New Roman" w:hAnsi="Times New Roman"/>
                <w:lang w:val="ru-RU"/>
              </w:rPr>
              <w:t>4</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F7FE80" w14:textId="77777777" w:rsidR="00AB19C5" w:rsidRPr="00583891" w:rsidRDefault="00AB19C5">
            <w:pPr>
              <w:pStyle w:val="TableParagraph"/>
              <w:jc w:val="center"/>
            </w:pPr>
            <w:r w:rsidRPr="00583891">
              <w:rPr>
                <w:rFonts w:ascii="Times New Roman" w:eastAsia="Times New Roman" w:hAnsi="Times New Roman"/>
                <w:lang w:val="ru-RU"/>
              </w:rPr>
              <w:t>4</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EB5981" w14:textId="77777777" w:rsidR="00AB19C5" w:rsidRPr="00583891" w:rsidRDefault="00AB19C5">
            <w:pPr>
              <w:pStyle w:val="TableParagraph"/>
              <w:jc w:val="center"/>
            </w:pPr>
            <w:r w:rsidRPr="00583891">
              <w:rPr>
                <w:rFonts w:ascii="Times New Roman" w:eastAsia="Times New Roman" w:hAnsi="Times New Roman"/>
                <w:lang w:val="ru-RU"/>
              </w:rPr>
              <w:t>4</w:t>
            </w:r>
          </w:p>
        </w:tc>
      </w:tr>
      <w:tr w:rsidR="00AB19C5" w:rsidRPr="00583891" w14:paraId="21120863" w14:textId="77777777" w:rsidTr="00002B77">
        <w:trPr>
          <w:trHeight w:val="23"/>
        </w:trPr>
        <w:tc>
          <w:tcPr>
            <w:tcW w:w="566" w:type="dxa"/>
            <w:tcBorders>
              <w:top w:val="single" w:sz="4" w:space="0" w:color="000000"/>
              <w:left w:val="single" w:sz="4" w:space="0" w:color="000000"/>
              <w:bottom w:val="single" w:sz="4" w:space="0" w:color="000000"/>
              <w:right w:val="single" w:sz="4" w:space="0" w:color="000000"/>
            </w:tcBorders>
            <w:shd w:val="clear" w:color="auto" w:fill="auto"/>
          </w:tcPr>
          <w:p w14:paraId="6F4FEBE3" w14:textId="77777777" w:rsidR="00AB19C5" w:rsidRPr="00583891" w:rsidRDefault="00AB19C5">
            <w:pPr>
              <w:pStyle w:val="TableParagraph"/>
              <w:spacing w:line="260" w:lineRule="exact"/>
              <w:jc w:val="center"/>
            </w:pPr>
            <w:r w:rsidRPr="00583891">
              <w:rPr>
                <w:rFonts w:ascii="Times New Roman" w:hAnsi="Times New Roman"/>
                <w:lang w:val="ru-RU"/>
              </w:rPr>
              <w:t>14</w:t>
            </w:r>
          </w:p>
        </w:tc>
        <w:tc>
          <w:tcPr>
            <w:tcW w:w="3638" w:type="dxa"/>
            <w:tcBorders>
              <w:top w:val="single" w:sz="4" w:space="0" w:color="000000"/>
              <w:left w:val="single" w:sz="4" w:space="0" w:color="000000"/>
              <w:bottom w:val="single" w:sz="4" w:space="0" w:color="000000"/>
              <w:right w:val="single" w:sz="4" w:space="0" w:color="000000"/>
            </w:tcBorders>
            <w:shd w:val="clear" w:color="auto" w:fill="auto"/>
          </w:tcPr>
          <w:p w14:paraId="68196982" w14:textId="77777777" w:rsidR="00AB19C5" w:rsidRPr="00583891" w:rsidRDefault="00AB19C5">
            <w:pPr>
              <w:pStyle w:val="TableParagraph"/>
              <w:spacing w:line="267" w:lineRule="exact"/>
            </w:pPr>
            <w:r w:rsidRPr="00583891">
              <w:rPr>
                <w:rFonts w:ascii="Times New Roman" w:hAnsi="Times New Roman"/>
                <w:lang w:val="ru-RU"/>
              </w:rPr>
              <w:t>Котельная №14 ул. Строителей 37</w:t>
            </w:r>
          </w:p>
        </w:tc>
        <w:tc>
          <w:tcPr>
            <w:tcW w:w="13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F19EC8" w14:textId="77777777" w:rsidR="00AB19C5" w:rsidRPr="00583891" w:rsidRDefault="00AB19C5">
            <w:pPr>
              <w:pStyle w:val="TableParagraph"/>
              <w:jc w:val="center"/>
            </w:pPr>
            <w:r w:rsidRPr="00583891">
              <w:rPr>
                <w:rFonts w:ascii="Times New Roman" w:eastAsia="Times New Roman" w:hAnsi="Times New Roman"/>
                <w:lang w:val="ru-RU"/>
              </w:rPr>
              <w:t>2</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65307B" w14:textId="77777777" w:rsidR="00AB19C5" w:rsidRPr="00583891" w:rsidRDefault="00AB19C5">
            <w:pPr>
              <w:pStyle w:val="TableParagraph"/>
              <w:jc w:val="center"/>
            </w:pPr>
            <w:r w:rsidRPr="00583891">
              <w:rPr>
                <w:rFonts w:ascii="Times New Roman" w:eastAsia="Times New Roman" w:hAnsi="Times New Roman"/>
                <w:lang w:val="ru-RU"/>
              </w:rPr>
              <w:t>2</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019FA5" w14:textId="77777777" w:rsidR="00AB19C5" w:rsidRPr="00583891" w:rsidRDefault="00AB19C5">
            <w:pPr>
              <w:pStyle w:val="TableParagraph"/>
              <w:jc w:val="center"/>
            </w:pPr>
            <w:r w:rsidRPr="00583891">
              <w:rPr>
                <w:rFonts w:ascii="Times New Roman" w:eastAsia="Times New Roman" w:hAnsi="Times New Roman"/>
                <w:lang w:val="ru-RU"/>
              </w:rPr>
              <w:t>2</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56694A" w14:textId="77777777" w:rsidR="00AB19C5" w:rsidRPr="00583891" w:rsidRDefault="00AB19C5">
            <w:pPr>
              <w:pStyle w:val="TableParagraph"/>
              <w:jc w:val="center"/>
            </w:pPr>
            <w:r w:rsidRPr="00583891">
              <w:rPr>
                <w:rFonts w:ascii="Times New Roman" w:eastAsia="Times New Roman" w:hAnsi="Times New Roman"/>
                <w:lang w:val="ru-RU"/>
              </w:rPr>
              <w:t>2</w:t>
            </w:r>
          </w:p>
        </w:tc>
      </w:tr>
      <w:tr w:rsidR="00AB19C5" w:rsidRPr="00583891" w14:paraId="71B9D044" w14:textId="77777777" w:rsidTr="00002B77">
        <w:trPr>
          <w:trHeight w:val="23"/>
        </w:trPr>
        <w:tc>
          <w:tcPr>
            <w:tcW w:w="566" w:type="dxa"/>
            <w:tcBorders>
              <w:top w:val="single" w:sz="4" w:space="0" w:color="000000"/>
              <w:left w:val="single" w:sz="4" w:space="0" w:color="000000"/>
              <w:bottom w:val="single" w:sz="4" w:space="0" w:color="000000"/>
              <w:right w:val="single" w:sz="4" w:space="0" w:color="000000"/>
            </w:tcBorders>
            <w:shd w:val="clear" w:color="auto" w:fill="auto"/>
          </w:tcPr>
          <w:p w14:paraId="4BD882E6" w14:textId="77777777" w:rsidR="00AB19C5" w:rsidRPr="00583891" w:rsidRDefault="00AB19C5">
            <w:pPr>
              <w:pStyle w:val="TableParagraph"/>
              <w:spacing w:line="260" w:lineRule="exact"/>
              <w:jc w:val="center"/>
            </w:pPr>
            <w:r w:rsidRPr="00583891">
              <w:rPr>
                <w:rFonts w:ascii="Times New Roman" w:hAnsi="Times New Roman"/>
                <w:lang w:val="ru-RU"/>
              </w:rPr>
              <w:t>15</w:t>
            </w:r>
          </w:p>
        </w:tc>
        <w:tc>
          <w:tcPr>
            <w:tcW w:w="3638" w:type="dxa"/>
            <w:tcBorders>
              <w:top w:val="single" w:sz="4" w:space="0" w:color="000000"/>
              <w:left w:val="single" w:sz="4" w:space="0" w:color="000000"/>
              <w:bottom w:val="single" w:sz="4" w:space="0" w:color="000000"/>
              <w:right w:val="single" w:sz="4" w:space="0" w:color="000000"/>
            </w:tcBorders>
            <w:shd w:val="clear" w:color="auto" w:fill="auto"/>
          </w:tcPr>
          <w:p w14:paraId="4C228F97" w14:textId="77777777" w:rsidR="00AB19C5" w:rsidRPr="00583891" w:rsidRDefault="00AB19C5">
            <w:pPr>
              <w:rPr>
                <w:lang w:val="ru-RU"/>
              </w:rPr>
            </w:pPr>
            <w:r w:rsidRPr="00583891">
              <w:rPr>
                <w:rFonts w:ascii="Times New Roman" w:hAnsi="Times New Roman"/>
                <w:lang w:val="ru-RU"/>
              </w:rPr>
              <w:t xml:space="preserve">Котельная №15 ул. Льва Толстого 53 (с </w:t>
            </w:r>
            <w:proofErr w:type="spellStart"/>
            <w:r w:rsidRPr="00583891">
              <w:rPr>
                <w:rFonts w:ascii="Times New Roman" w:hAnsi="Times New Roman"/>
                <w:lang w:val="ru-RU"/>
              </w:rPr>
              <w:t>пром</w:t>
            </w:r>
            <w:proofErr w:type="spellEnd"/>
            <w:r w:rsidRPr="00583891">
              <w:rPr>
                <w:rFonts w:ascii="Times New Roman" w:hAnsi="Times New Roman"/>
                <w:lang w:val="ru-RU"/>
              </w:rPr>
              <w:t>.)</w:t>
            </w:r>
          </w:p>
        </w:tc>
        <w:tc>
          <w:tcPr>
            <w:tcW w:w="13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EB6C1E" w14:textId="77777777" w:rsidR="00AB19C5" w:rsidRPr="00583891" w:rsidRDefault="00AB19C5">
            <w:pPr>
              <w:pStyle w:val="TableParagraph"/>
              <w:jc w:val="center"/>
            </w:pPr>
            <w:r w:rsidRPr="00583891">
              <w:rPr>
                <w:rFonts w:ascii="Times New Roman" w:eastAsia="Times New Roman" w:hAnsi="Times New Roman"/>
                <w:lang w:val="ru-RU"/>
              </w:rPr>
              <w:t>37,5</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9FBA0D" w14:textId="77777777" w:rsidR="00AB19C5" w:rsidRPr="00583891" w:rsidRDefault="00AB19C5">
            <w:pPr>
              <w:pStyle w:val="TableParagraph"/>
              <w:jc w:val="center"/>
            </w:pPr>
            <w:r w:rsidRPr="00583891">
              <w:rPr>
                <w:rFonts w:ascii="Times New Roman" w:eastAsia="Times New Roman" w:hAnsi="Times New Roman"/>
                <w:lang w:val="ru-RU"/>
              </w:rPr>
              <w:t>37,5</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B167EE" w14:textId="77777777" w:rsidR="00AB19C5" w:rsidRPr="00583891" w:rsidRDefault="00AB19C5">
            <w:pPr>
              <w:pStyle w:val="TableParagraph"/>
              <w:jc w:val="center"/>
            </w:pPr>
            <w:r w:rsidRPr="00583891">
              <w:rPr>
                <w:rFonts w:ascii="Times New Roman" w:eastAsia="Times New Roman" w:hAnsi="Times New Roman"/>
                <w:lang w:val="ru-RU"/>
              </w:rPr>
              <w:t>37,5</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ECDBD2" w14:textId="77777777" w:rsidR="00AB19C5" w:rsidRPr="00583891" w:rsidRDefault="00AB19C5">
            <w:pPr>
              <w:pStyle w:val="TableParagraph"/>
              <w:jc w:val="center"/>
            </w:pPr>
            <w:r w:rsidRPr="00583891">
              <w:rPr>
                <w:rFonts w:ascii="Times New Roman" w:eastAsia="Times New Roman" w:hAnsi="Times New Roman"/>
                <w:lang w:val="ru-RU"/>
              </w:rPr>
              <w:t>37,5</w:t>
            </w:r>
          </w:p>
        </w:tc>
      </w:tr>
      <w:tr w:rsidR="00AB19C5" w:rsidRPr="00583891" w14:paraId="1373D16F" w14:textId="77777777" w:rsidTr="00002B77">
        <w:trPr>
          <w:trHeight w:val="23"/>
        </w:trPr>
        <w:tc>
          <w:tcPr>
            <w:tcW w:w="566" w:type="dxa"/>
            <w:tcBorders>
              <w:top w:val="single" w:sz="4" w:space="0" w:color="000000"/>
              <w:left w:val="single" w:sz="4" w:space="0" w:color="000000"/>
              <w:bottom w:val="single" w:sz="4" w:space="0" w:color="000000"/>
              <w:right w:val="single" w:sz="4" w:space="0" w:color="000000"/>
            </w:tcBorders>
            <w:shd w:val="clear" w:color="auto" w:fill="auto"/>
          </w:tcPr>
          <w:p w14:paraId="0077BDC3" w14:textId="77777777" w:rsidR="00AB19C5" w:rsidRPr="00583891" w:rsidRDefault="00AB19C5">
            <w:pPr>
              <w:pStyle w:val="TableParagraph"/>
              <w:spacing w:line="260" w:lineRule="exact"/>
              <w:jc w:val="center"/>
            </w:pPr>
            <w:r w:rsidRPr="00583891">
              <w:rPr>
                <w:rFonts w:ascii="Times New Roman" w:hAnsi="Times New Roman"/>
                <w:lang w:val="ru-RU"/>
              </w:rPr>
              <w:t>16</w:t>
            </w:r>
          </w:p>
        </w:tc>
        <w:tc>
          <w:tcPr>
            <w:tcW w:w="3638" w:type="dxa"/>
            <w:tcBorders>
              <w:top w:val="single" w:sz="4" w:space="0" w:color="000000"/>
              <w:left w:val="single" w:sz="4" w:space="0" w:color="000000"/>
              <w:bottom w:val="single" w:sz="4" w:space="0" w:color="000000"/>
              <w:right w:val="single" w:sz="4" w:space="0" w:color="000000"/>
            </w:tcBorders>
            <w:shd w:val="clear" w:color="auto" w:fill="auto"/>
          </w:tcPr>
          <w:p w14:paraId="0CB79B77" w14:textId="77777777" w:rsidR="00AB19C5" w:rsidRPr="00583891" w:rsidRDefault="00AB19C5">
            <w:r w:rsidRPr="00583891">
              <w:rPr>
                <w:rFonts w:ascii="Times New Roman" w:hAnsi="Times New Roman"/>
                <w:lang w:val="ru-RU"/>
              </w:rPr>
              <w:t>Котельная №16 пл. Пески 2</w:t>
            </w:r>
          </w:p>
        </w:tc>
        <w:tc>
          <w:tcPr>
            <w:tcW w:w="13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D3CB7E" w14:textId="77777777" w:rsidR="00AB19C5" w:rsidRPr="00583891" w:rsidRDefault="00AB19C5">
            <w:pPr>
              <w:pStyle w:val="TableParagraph"/>
              <w:jc w:val="center"/>
            </w:pPr>
            <w:r w:rsidRPr="00583891">
              <w:rPr>
                <w:rFonts w:ascii="Times New Roman" w:eastAsia="Times New Roman" w:hAnsi="Times New Roman"/>
                <w:lang w:val="ru-RU"/>
              </w:rPr>
              <w:t>-</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328D02" w14:textId="77777777" w:rsidR="00AB19C5" w:rsidRPr="00583891" w:rsidRDefault="00AB19C5">
            <w:pPr>
              <w:pStyle w:val="TableParagraph"/>
              <w:jc w:val="center"/>
            </w:pPr>
            <w:r w:rsidRPr="00583891">
              <w:rPr>
                <w:rFonts w:ascii="Times New Roman" w:eastAsia="Times New Roman" w:hAnsi="Times New Roman"/>
                <w:lang w:val="ru-RU"/>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585B11" w14:textId="77777777" w:rsidR="00AB19C5" w:rsidRPr="00583891" w:rsidRDefault="00AB19C5">
            <w:pPr>
              <w:pStyle w:val="TableParagraph"/>
              <w:jc w:val="center"/>
            </w:pPr>
            <w:r w:rsidRPr="00583891">
              <w:rPr>
                <w:rFonts w:ascii="Times New Roman" w:eastAsia="Times New Roman" w:hAnsi="Times New Roman"/>
                <w:lang w:val="ru-RU"/>
              </w:rPr>
              <w:t>-</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AA971C" w14:textId="77777777" w:rsidR="00AB19C5" w:rsidRPr="00583891" w:rsidRDefault="00AB19C5">
            <w:pPr>
              <w:pStyle w:val="TableParagraph"/>
              <w:jc w:val="center"/>
            </w:pPr>
            <w:r w:rsidRPr="00583891">
              <w:rPr>
                <w:rFonts w:ascii="Times New Roman" w:eastAsia="Times New Roman" w:hAnsi="Times New Roman"/>
                <w:lang w:val="ru-RU"/>
              </w:rPr>
              <w:t>-</w:t>
            </w:r>
          </w:p>
        </w:tc>
      </w:tr>
      <w:tr w:rsidR="00AB19C5" w:rsidRPr="00583891" w14:paraId="419983CC" w14:textId="77777777" w:rsidTr="00002B77">
        <w:trPr>
          <w:trHeight w:val="23"/>
        </w:trPr>
        <w:tc>
          <w:tcPr>
            <w:tcW w:w="566" w:type="dxa"/>
            <w:tcBorders>
              <w:top w:val="single" w:sz="4" w:space="0" w:color="000000"/>
              <w:left w:val="single" w:sz="4" w:space="0" w:color="000000"/>
              <w:bottom w:val="single" w:sz="4" w:space="0" w:color="000000"/>
              <w:right w:val="single" w:sz="4" w:space="0" w:color="000000"/>
            </w:tcBorders>
            <w:shd w:val="clear" w:color="auto" w:fill="auto"/>
          </w:tcPr>
          <w:p w14:paraId="5D365502" w14:textId="77777777" w:rsidR="00AB19C5" w:rsidRPr="00583891" w:rsidRDefault="00AB19C5">
            <w:pPr>
              <w:pStyle w:val="TableParagraph"/>
              <w:spacing w:line="260" w:lineRule="exact"/>
              <w:jc w:val="center"/>
            </w:pPr>
            <w:r w:rsidRPr="00583891">
              <w:rPr>
                <w:rFonts w:ascii="Times New Roman" w:hAnsi="Times New Roman"/>
                <w:lang w:val="ru-RU"/>
              </w:rPr>
              <w:t>17</w:t>
            </w:r>
          </w:p>
        </w:tc>
        <w:tc>
          <w:tcPr>
            <w:tcW w:w="3638" w:type="dxa"/>
            <w:tcBorders>
              <w:top w:val="single" w:sz="4" w:space="0" w:color="000000"/>
              <w:left w:val="single" w:sz="4" w:space="0" w:color="000000"/>
              <w:bottom w:val="single" w:sz="4" w:space="0" w:color="000000"/>
              <w:right w:val="single" w:sz="4" w:space="0" w:color="000000"/>
            </w:tcBorders>
            <w:shd w:val="clear" w:color="auto" w:fill="auto"/>
          </w:tcPr>
          <w:p w14:paraId="086804B9" w14:textId="77777777" w:rsidR="00AB19C5" w:rsidRPr="00583891" w:rsidRDefault="00AB19C5">
            <w:r w:rsidRPr="00583891">
              <w:rPr>
                <w:rFonts w:ascii="Times New Roman" w:hAnsi="Times New Roman"/>
                <w:lang w:val="ru-RU"/>
              </w:rPr>
              <w:t>Котельная №17 ул. Пролетарская 13</w:t>
            </w:r>
          </w:p>
        </w:tc>
        <w:tc>
          <w:tcPr>
            <w:tcW w:w="13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89DC44" w14:textId="77777777" w:rsidR="00AB19C5" w:rsidRPr="00583891" w:rsidRDefault="00AB19C5">
            <w:pPr>
              <w:pStyle w:val="TableParagraph"/>
              <w:jc w:val="center"/>
            </w:pPr>
            <w:r w:rsidRPr="00583891">
              <w:rPr>
                <w:rFonts w:ascii="Times New Roman" w:eastAsia="Times New Roman" w:hAnsi="Times New Roman"/>
                <w:lang w:val="ru-RU"/>
              </w:rPr>
              <w:t>-</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D3D2E0" w14:textId="77777777" w:rsidR="00AB19C5" w:rsidRPr="00583891" w:rsidRDefault="00AB19C5">
            <w:pPr>
              <w:pStyle w:val="TableParagraph"/>
              <w:jc w:val="center"/>
            </w:pPr>
            <w:r w:rsidRPr="00583891">
              <w:rPr>
                <w:rFonts w:ascii="Times New Roman" w:eastAsia="Times New Roman" w:hAnsi="Times New Roman"/>
                <w:lang w:val="ru-RU"/>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4DC1BA" w14:textId="77777777" w:rsidR="00AB19C5" w:rsidRPr="00583891" w:rsidRDefault="00AB19C5">
            <w:pPr>
              <w:pStyle w:val="TableParagraph"/>
              <w:jc w:val="center"/>
            </w:pPr>
            <w:r w:rsidRPr="00583891">
              <w:rPr>
                <w:rFonts w:ascii="Times New Roman" w:eastAsia="Times New Roman" w:hAnsi="Times New Roman"/>
                <w:lang w:val="ru-RU"/>
              </w:rPr>
              <w:t>-</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0DDB0E" w14:textId="77777777" w:rsidR="00AB19C5" w:rsidRPr="00583891" w:rsidRDefault="00AB19C5">
            <w:pPr>
              <w:pStyle w:val="TableParagraph"/>
              <w:jc w:val="center"/>
            </w:pPr>
            <w:r w:rsidRPr="00583891">
              <w:rPr>
                <w:rFonts w:ascii="Times New Roman" w:eastAsia="Times New Roman" w:hAnsi="Times New Roman"/>
                <w:lang w:val="ru-RU"/>
              </w:rPr>
              <w:t>-</w:t>
            </w:r>
          </w:p>
        </w:tc>
      </w:tr>
      <w:tr w:rsidR="00AB19C5" w:rsidRPr="00583891" w14:paraId="1918D85C" w14:textId="77777777" w:rsidTr="00002B77">
        <w:trPr>
          <w:trHeight w:val="23"/>
        </w:trPr>
        <w:tc>
          <w:tcPr>
            <w:tcW w:w="566" w:type="dxa"/>
            <w:tcBorders>
              <w:top w:val="single" w:sz="4" w:space="0" w:color="000000"/>
              <w:left w:val="single" w:sz="4" w:space="0" w:color="000000"/>
              <w:bottom w:val="single" w:sz="4" w:space="0" w:color="000000"/>
              <w:right w:val="single" w:sz="4" w:space="0" w:color="000000"/>
            </w:tcBorders>
            <w:shd w:val="clear" w:color="auto" w:fill="auto"/>
          </w:tcPr>
          <w:p w14:paraId="39620F89" w14:textId="77777777" w:rsidR="00AB19C5" w:rsidRPr="00583891" w:rsidRDefault="00AB19C5">
            <w:pPr>
              <w:pStyle w:val="TableParagraph"/>
              <w:jc w:val="center"/>
            </w:pPr>
            <w:r w:rsidRPr="00583891">
              <w:rPr>
                <w:rFonts w:ascii="Times New Roman" w:eastAsia="Times New Roman" w:hAnsi="Times New Roman"/>
                <w:lang w:val="ru-RU"/>
              </w:rPr>
              <w:t>18</w:t>
            </w:r>
          </w:p>
        </w:tc>
        <w:tc>
          <w:tcPr>
            <w:tcW w:w="3638" w:type="dxa"/>
            <w:tcBorders>
              <w:top w:val="single" w:sz="4" w:space="0" w:color="000000"/>
              <w:left w:val="single" w:sz="4" w:space="0" w:color="000000"/>
              <w:bottom w:val="single" w:sz="4" w:space="0" w:color="000000"/>
              <w:right w:val="single" w:sz="4" w:space="0" w:color="000000"/>
            </w:tcBorders>
            <w:shd w:val="clear" w:color="auto" w:fill="auto"/>
          </w:tcPr>
          <w:p w14:paraId="01FAE03A" w14:textId="77777777" w:rsidR="00AB19C5" w:rsidRPr="00583891" w:rsidRDefault="00AB19C5">
            <w:r w:rsidRPr="00583891">
              <w:rPr>
                <w:rFonts w:ascii="Times New Roman" w:hAnsi="Times New Roman"/>
                <w:lang w:val="ru-RU"/>
              </w:rPr>
              <w:t>Котельная №18 ул. Маршака 63</w:t>
            </w:r>
          </w:p>
        </w:tc>
        <w:tc>
          <w:tcPr>
            <w:tcW w:w="13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78C24D" w14:textId="77777777" w:rsidR="00AB19C5" w:rsidRPr="00583891" w:rsidRDefault="00AB19C5">
            <w:pPr>
              <w:pStyle w:val="TableParagraph"/>
              <w:jc w:val="center"/>
            </w:pPr>
            <w:r w:rsidRPr="00583891">
              <w:rPr>
                <w:rFonts w:ascii="Times New Roman" w:eastAsia="Times New Roman" w:hAnsi="Times New Roman"/>
                <w:lang w:val="ru-RU"/>
              </w:rPr>
              <w:t>-</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C2C46B" w14:textId="77777777" w:rsidR="00AB19C5" w:rsidRPr="00583891" w:rsidRDefault="00AB19C5">
            <w:pPr>
              <w:pStyle w:val="TableParagraph"/>
              <w:jc w:val="center"/>
            </w:pPr>
            <w:r w:rsidRPr="00583891">
              <w:rPr>
                <w:rFonts w:ascii="Times New Roman" w:eastAsia="Times New Roman" w:hAnsi="Times New Roman"/>
                <w:lang w:val="ru-RU"/>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F5E914" w14:textId="77777777" w:rsidR="00AB19C5" w:rsidRPr="00583891" w:rsidRDefault="00AB19C5">
            <w:pPr>
              <w:pStyle w:val="TableParagraph"/>
              <w:jc w:val="center"/>
            </w:pPr>
            <w:r w:rsidRPr="00583891">
              <w:rPr>
                <w:rFonts w:ascii="Times New Roman" w:eastAsia="Times New Roman" w:hAnsi="Times New Roman"/>
                <w:lang w:val="ru-RU"/>
              </w:rPr>
              <w:t>-</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FB848D" w14:textId="77777777" w:rsidR="00AB19C5" w:rsidRPr="00583891" w:rsidRDefault="00AB19C5">
            <w:pPr>
              <w:pStyle w:val="TableParagraph"/>
              <w:jc w:val="center"/>
            </w:pPr>
            <w:r w:rsidRPr="00583891">
              <w:rPr>
                <w:rFonts w:ascii="Times New Roman" w:eastAsia="Times New Roman" w:hAnsi="Times New Roman"/>
                <w:lang w:val="ru-RU"/>
              </w:rPr>
              <w:t>-</w:t>
            </w:r>
          </w:p>
        </w:tc>
      </w:tr>
      <w:tr w:rsidR="00AB19C5" w:rsidRPr="00583891" w14:paraId="5B340E04" w14:textId="77777777" w:rsidTr="00002B77">
        <w:trPr>
          <w:trHeight w:val="23"/>
        </w:trPr>
        <w:tc>
          <w:tcPr>
            <w:tcW w:w="566" w:type="dxa"/>
            <w:tcBorders>
              <w:top w:val="single" w:sz="4" w:space="0" w:color="000000"/>
              <w:left w:val="single" w:sz="4" w:space="0" w:color="000000"/>
              <w:bottom w:val="single" w:sz="4" w:space="0" w:color="000000"/>
              <w:right w:val="single" w:sz="4" w:space="0" w:color="000000"/>
            </w:tcBorders>
            <w:shd w:val="clear" w:color="auto" w:fill="auto"/>
          </w:tcPr>
          <w:p w14:paraId="693111AB" w14:textId="77777777" w:rsidR="00AB19C5" w:rsidRPr="00583891" w:rsidRDefault="00AB19C5">
            <w:pPr>
              <w:pStyle w:val="TableParagraph"/>
              <w:jc w:val="center"/>
            </w:pPr>
            <w:r w:rsidRPr="00583891">
              <w:rPr>
                <w:rFonts w:ascii="Times New Roman" w:eastAsia="Times New Roman" w:hAnsi="Times New Roman"/>
                <w:lang w:val="ru-RU"/>
              </w:rPr>
              <w:t>19</w:t>
            </w:r>
          </w:p>
        </w:tc>
        <w:tc>
          <w:tcPr>
            <w:tcW w:w="3638" w:type="dxa"/>
            <w:tcBorders>
              <w:top w:val="single" w:sz="4" w:space="0" w:color="000000"/>
              <w:left w:val="single" w:sz="4" w:space="0" w:color="000000"/>
              <w:bottom w:val="single" w:sz="4" w:space="0" w:color="000000"/>
              <w:right w:val="single" w:sz="4" w:space="0" w:color="000000"/>
            </w:tcBorders>
            <w:shd w:val="clear" w:color="auto" w:fill="auto"/>
          </w:tcPr>
          <w:p w14:paraId="1A7FBB91" w14:textId="77777777" w:rsidR="00AB19C5" w:rsidRPr="00583891" w:rsidRDefault="00AB19C5">
            <w:pPr>
              <w:rPr>
                <w:lang w:val="ru-RU"/>
              </w:rPr>
            </w:pPr>
            <w:r w:rsidRPr="00583891">
              <w:rPr>
                <w:rFonts w:ascii="Times New Roman" w:hAnsi="Times New Roman"/>
                <w:lang w:val="ru-RU"/>
              </w:rPr>
              <w:t>Котельная №19 ул. Лизы Чайкиной 3а/1</w:t>
            </w:r>
          </w:p>
        </w:tc>
        <w:tc>
          <w:tcPr>
            <w:tcW w:w="13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4B797A" w14:textId="77777777" w:rsidR="00AB19C5" w:rsidRPr="00583891" w:rsidRDefault="00AB19C5">
            <w:pPr>
              <w:pStyle w:val="TableParagraph"/>
              <w:jc w:val="center"/>
            </w:pPr>
            <w:r w:rsidRPr="00583891">
              <w:rPr>
                <w:rFonts w:ascii="Times New Roman" w:eastAsia="Times New Roman" w:hAnsi="Times New Roman"/>
                <w:lang w:val="ru-RU"/>
              </w:rPr>
              <w:t>5</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8001F5" w14:textId="77777777" w:rsidR="00AB19C5" w:rsidRPr="00583891" w:rsidRDefault="00AB19C5">
            <w:pPr>
              <w:pStyle w:val="TableParagraph"/>
              <w:jc w:val="center"/>
            </w:pPr>
            <w:r w:rsidRPr="00583891">
              <w:rPr>
                <w:rFonts w:ascii="Times New Roman" w:eastAsia="Times New Roman" w:hAnsi="Times New Roman"/>
                <w:lang w:val="ru-RU"/>
              </w:rPr>
              <w:t>5</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D7D62A" w14:textId="77777777" w:rsidR="00AB19C5" w:rsidRPr="00583891" w:rsidRDefault="00AB19C5">
            <w:pPr>
              <w:pStyle w:val="TableParagraph"/>
              <w:jc w:val="center"/>
            </w:pPr>
            <w:r w:rsidRPr="00583891">
              <w:rPr>
                <w:rFonts w:ascii="Times New Roman" w:eastAsia="Times New Roman" w:hAnsi="Times New Roman"/>
                <w:lang w:val="ru-RU"/>
              </w:rPr>
              <w:t>5</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3FF202" w14:textId="77777777" w:rsidR="00AB19C5" w:rsidRPr="00583891" w:rsidRDefault="00AB19C5">
            <w:pPr>
              <w:pStyle w:val="TableParagraph"/>
              <w:jc w:val="center"/>
            </w:pPr>
            <w:r w:rsidRPr="00583891">
              <w:rPr>
                <w:rFonts w:ascii="Times New Roman" w:eastAsia="Times New Roman" w:hAnsi="Times New Roman"/>
                <w:lang w:val="ru-RU"/>
              </w:rPr>
              <w:t>5</w:t>
            </w:r>
          </w:p>
        </w:tc>
      </w:tr>
      <w:tr w:rsidR="00AB19C5" w:rsidRPr="00583891" w14:paraId="2184AB40" w14:textId="77777777" w:rsidTr="00002B77">
        <w:trPr>
          <w:trHeight w:val="23"/>
        </w:trPr>
        <w:tc>
          <w:tcPr>
            <w:tcW w:w="420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70AA0BE" w14:textId="77777777" w:rsidR="00AB19C5" w:rsidRPr="00583891" w:rsidRDefault="00AB19C5">
            <w:pPr>
              <w:pStyle w:val="TableParagraph"/>
              <w:tabs>
                <w:tab w:val="left" w:pos="1227"/>
                <w:tab w:val="left" w:pos="9272"/>
              </w:tabs>
              <w:jc w:val="center"/>
            </w:pPr>
            <w:r w:rsidRPr="00583891">
              <w:rPr>
                <w:rFonts w:ascii="Times New Roman" w:eastAsia="Times New Roman" w:hAnsi="Times New Roman"/>
                <w:b/>
                <w:spacing w:val="-2"/>
                <w:lang w:val="ru-RU"/>
              </w:rPr>
              <w:t>В</w:t>
            </w:r>
            <w:r w:rsidRPr="00583891">
              <w:rPr>
                <w:rFonts w:ascii="Times New Roman" w:eastAsia="Times New Roman" w:hAnsi="Times New Roman"/>
                <w:b/>
                <w:lang w:val="ru-RU"/>
              </w:rPr>
              <w:t>С</w:t>
            </w:r>
            <w:r w:rsidRPr="00583891">
              <w:rPr>
                <w:rFonts w:ascii="Times New Roman" w:eastAsia="Times New Roman" w:hAnsi="Times New Roman"/>
                <w:b/>
                <w:spacing w:val="-1"/>
                <w:lang w:val="ru-RU"/>
              </w:rPr>
              <w:t>Е</w:t>
            </w:r>
            <w:r w:rsidRPr="00583891">
              <w:rPr>
                <w:rFonts w:ascii="Times New Roman" w:eastAsia="Times New Roman" w:hAnsi="Times New Roman"/>
                <w:b/>
                <w:lang w:val="ru-RU"/>
              </w:rPr>
              <w:t>Г</w:t>
            </w:r>
            <w:r w:rsidRPr="00583891">
              <w:rPr>
                <w:rFonts w:ascii="Times New Roman" w:eastAsia="Times New Roman" w:hAnsi="Times New Roman"/>
                <w:b/>
                <w:spacing w:val="-1"/>
                <w:lang w:val="ru-RU"/>
              </w:rPr>
              <w:t>О</w:t>
            </w:r>
            <w:r w:rsidRPr="00583891">
              <w:rPr>
                <w:rFonts w:ascii="Times New Roman" w:eastAsia="Times New Roman" w:hAnsi="Times New Roman"/>
                <w:b/>
                <w:lang w:val="ru-RU"/>
              </w:rPr>
              <w:t>:</w:t>
            </w:r>
          </w:p>
        </w:tc>
        <w:tc>
          <w:tcPr>
            <w:tcW w:w="13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C58B70" w14:textId="77777777" w:rsidR="00AB19C5" w:rsidRPr="00583891" w:rsidRDefault="00AB19C5">
            <w:pPr>
              <w:jc w:val="center"/>
            </w:pPr>
            <w:r w:rsidRPr="00583891">
              <w:rPr>
                <w:rFonts w:ascii="Times New Roman" w:hAnsi="Times New Roman"/>
                <w:lang w:val="ru-RU"/>
              </w:rPr>
              <w:t>257,5-257,8</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832F9D" w14:textId="77777777" w:rsidR="00AB19C5" w:rsidRPr="00583891" w:rsidRDefault="00AB19C5">
            <w:pPr>
              <w:jc w:val="center"/>
            </w:pPr>
            <w:r w:rsidRPr="00583891">
              <w:rPr>
                <w:rFonts w:ascii="Times New Roman" w:hAnsi="Times New Roman"/>
                <w:lang w:val="ru-RU"/>
              </w:rPr>
              <w:t>257,5-257,8</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C6717B" w14:textId="77777777" w:rsidR="00AB19C5" w:rsidRPr="00583891" w:rsidRDefault="00AB19C5">
            <w:pPr>
              <w:jc w:val="center"/>
            </w:pPr>
            <w:r w:rsidRPr="00583891">
              <w:rPr>
                <w:rFonts w:ascii="Times New Roman" w:hAnsi="Times New Roman"/>
                <w:lang w:val="ru-RU"/>
              </w:rPr>
              <w:t>257,5-257,8</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FC2E2F" w14:textId="77777777" w:rsidR="00AB19C5" w:rsidRPr="00583891" w:rsidRDefault="00AB19C5">
            <w:pPr>
              <w:jc w:val="center"/>
            </w:pPr>
            <w:r w:rsidRPr="00583891">
              <w:rPr>
                <w:rFonts w:ascii="Times New Roman" w:hAnsi="Times New Roman"/>
                <w:lang w:val="ru-RU"/>
              </w:rPr>
              <w:t>257,5-257,8</w:t>
            </w:r>
          </w:p>
        </w:tc>
      </w:tr>
    </w:tbl>
    <w:p w14:paraId="79AA788F" w14:textId="77777777" w:rsidR="00AB19C5" w:rsidRPr="00583891" w:rsidRDefault="00AB19C5" w:rsidP="006A29E7">
      <w:pPr>
        <w:pStyle w:val="31"/>
        <w:rPr>
          <w:lang w:val="ru-RU"/>
        </w:rPr>
      </w:pPr>
      <w:r w:rsidRPr="00583891">
        <w:rPr>
          <w:lang w:val="ru-RU"/>
        </w:rPr>
        <w:t>6.2. Нормативный и фактический (для эксплуатационного и аварийного режимов) часовой расход подпиточной воды в зоне действия источников тепловой энергии</w:t>
      </w:r>
    </w:p>
    <w:p w14:paraId="1BDFFCA3" w14:textId="77777777" w:rsidR="00AB19C5" w:rsidRPr="00583891" w:rsidRDefault="00AB19C5" w:rsidP="006A29E7">
      <w:pPr>
        <w:pStyle w:val="a0"/>
      </w:pPr>
      <w:r w:rsidRPr="00583891">
        <w:t xml:space="preserve">В соответствии со СНиП 41-02-2003 «Тепловые сети» (п.6.17) аварийная подпитка в количестве 2 % от объема воды в тепловых сетях и присоединенных к ним систем теплопотребления может осуществляться химически не обработанной и </w:t>
      </w:r>
      <w:proofErr w:type="spellStart"/>
      <w:r w:rsidRPr="00583891">
        <w:t>недеаэрированной</w:t>
      </w:r>
      <w:proofErr w:type="spellEnd"/>
      <w:r w:rsidRPr="00583891">
        <w:t xml:space="preserve"> водой.</w:t>
      </w:r>
    </w:p>
    <w:p w14:paraId="7AEBC843" w14:textId="77777777" w:rsidR="00AB19C5" w:rsidRPr="00583891" w:rsidRDefault="00AB19C5" w:rsidP="006A29E7">
      <w:pPr>
        <w:pStyle w:val="21"/>
      </w:pPr>
      <w:r w:rsidRPr="00583891">
        <w:lastRenderedPageBreak/>
        <w:t>Гл</w:t>
      </w:r>
      <w:r w:rsidRPr="00583891">
        <w:rPr>
          <w:spacing w:val="1"/>
        </w:rPr>
        <w:t>а</w:t>
      </w:r>
      <w:r w:rsidRPr="00583891">
        <w:rPr>
          <w:spacing w:val="-3"/>
        </w:rPr>
        <w:t>в</w:t>
      </w:r>
      <w:r w:rsidRPr="00583891">
        <w:t>а</w:t>
      </w:r>
      <w:r w:rsidRPr="00583891">
        <w:rPr>
          <w:spacing w:val="2"/>
        </w:rPr>
        <w:t xml:space="preserve"> </w:t>
      </w:r>
      <w:r w:rsidRPr="00583891">
        <w:rPr>
          <w:spacing w:val="1"/>
        </w:rPr>
        <w:t>7</w:t>
      </w:r>
      <w:r w:rsidRPr="00583891">
        <w:t>. Предложения по строительству, реконструкции, техническому перевооружению и (или) модернизации источников тепловой энергии</w:t>
      </w:r>
    </w:p>
    <w:p w14:paraId="426EA462" w14:textId="77777777" w:rsidR="00AB19C5" w:rsidRPr="00583891" w:rsidRDefault="00AB19C5" w:rsidP="006A29E7">
      <w:pPr>
        <w:pStyle w:val="31"/>
        <w:rPr>
          <w:lang w:val="ru-RU"/>
        </w:rPr>
      </w:pPr>
      <w:r w:rsidRPr="00583891">
        <w:rPr>
          <w:rFonts w:eastAsia="Times New Roman"/>
          <w:lang w:val="ru-RU"/>
        </w:rPr>
        <w:t>7.1. Описание текущей ситуации, связанной с ранее принятыми в соответствии с законодательством Российской Федерации об электроэнергетике решениями об отнесении генерирующих объектов к генерирующим объектам, мощность которых поставляется в вынужденном режиме в целях обеспечения надежного теплоснабжения потребителей</w:t>
      </w:r>
    </w:p>
    <w:p w14:paraId="29A508C3" w14:textId="77777777" w:rsidR="00AB19C5" w:rsidRPr="00583891" w:rsidRDefault="00AB19C5" w:rsidP="006A29E7">
      <w:pPr>
        <w:pStyle w:val="a0"/>
      </w:pPr>
      <w:r w:rsidRPr="00583891">
        <w:t>Генерирующие объекты, мощность которых поставляется в вынужденном режиме в целях обеспечения надежного теплоснабжения потребителей, на территории г. Россошь отсутствуют.</w:t>
      </w:r>
    </w:p>
    <w:p w14:paraId="3B4DED6B" w14:textId="77777777" w:rsidR="00AB19C5" w:rsidRPr="00583891" w:rsidRDefault="00AB19C5" w:rsidP="006A29E7">
      <w:pPr>
        <w:pStyle w:val="31"/>
        <w:rPr>
          <w:lang w:val="ru-RU"/>
        </w:rPr>
      </w:pPr>
      <w:r w:rsidRPr="00583891">
        <w:rPr>
          <w:rFonts w:eastAsia="Times New Roman"/>
          <w:lang w:val="ru-RU"/>
        </w:rPr>
        <w:t>7.2.Анализ надежности и качества теплоснабжения для случаев отнесения генерирующего объекта к объектам, вывод которых из эксплуатации может привести к нарушению надежности теплоснабжения (при отнесении такого генерирующего объекта к объектам, электрическая мощность которых поставляется в вынужденном режиме в целях обеспечения надежного теплоснабжения потребителей, в соответствующем году долгосрочного конкурентного отбора мощности на оптовом рынке электрической энергии (мощности) на соответствующий период), в соответствии с методическими указаниями по разработке схем теплоснабжения</w:t>
      </w:r>
    </w:p>
    <w:p w14:paraId="3799EDC6" w14:textId="77777777" w:rsidR="00AB19C5" w:rsidRPr="00583891" w:rsidRDefault="00AB19C5" w:rsidP="006A29E7">
      <w:pPr>
        <w:pStyle w:val="a0"/>
      </w:pPr>
      <w:r w:rsidRPr="00583891">
        <w:t>Объекты, электрическая мощность которых поставляется в вынужденном режиме в целях обеспечения надежного теплоснабжения потребителей, на территории г. Россошь отсутствуют.</w:t>
      </w:r>
    </w:p>
    <w:p w14:paraId="27439ED8" w14:textId="77777777" w:rsidR="00AB19C5" w:rsidRPr="00583891" w:rsidRDefault="00AB19C5" w:rsidP="006A29E7">
      <w:pPr>
        <w:pStyle w:val="31"/>
        <w:rPr>
          <w:lang w:val="ru-RU"/>
        </w:rPr>
      </w:pPr>
      <w:r w:rsidRPr="00583891">
        <w:rPr>
          <w:rFonts w:eastAsia="Times New Roman"/>
          <w:lang w:val="ru-RU"/>
        </w:rPr>
        <w:t>7.3. Обоснование предлагаемых для строительства источников тепловой энергии, функционирующих в режиме комбинированной выработки электрической и тепловой энергии, для обеспечения перспективных тепловых нагрузок</w:t>
      </w:r>
    </w:p>
    <w:p w14:paraId="68319D1B" w14:textId="77777777" w:rsidR="00AB19C5" w:rsidRPr="00583891" w:rsidRDefault="00AB19C5" w:rsidP="006A29E7">
      <w:pPr>
        <w:pStyle w:val="a0"/>
      </w:pPr>
      <w:r w:rsidRPr="00583891">
        <w:t>Строительство источников тепловой энергии, функционирующих в режиме комбинированной выработки электрической и тепловой энергии, для обеспечения перспективных тепловых нагрузок схемой теплоснабжения не предусмотрено.</w:t>
      </w:r>
    </w:p>
    <w:p w14:paraId="52651071" w14:textId="77777777" w:rsidR="00AB19C5" w:rsidRPr="00583891" w:rsidRDefault="00AB19C5" w:rsidP="006A29E7">
      <w:pPr>
        <w:pStyle w:val="31"/>
        <w:rPr>
          <w:lang w:val="ru-RU"/>
        </w:rPr>
      </w:pPr>
      <w:r w:rsidRPr="00583891">
        <w:rPr>
          <w:rFonts w:eastAsia="Times New Roman"/>
          <w:lang w:val="ru-RU"/>
        </w:rPr>
        <w:t>7.4. Обоснование предлагаемых для реконструкции и (или) модернизации действующих источников тепловой энергии, функционирующих в режиме комбинированной выработки электрической и тепловой энергии, для обеспечения перспективных приростов тепловых нагрузок, выполненное в порядке, установленном методическими указаниями по разработке схем теплоснабжения</w:t>
      </w:r>
    </w:p>
    <w:p w14:paraId="0A348DA7" w14:textId="77777777" w:rsidR="00AB19C5" w:rsidRPr="00583891" w:rsidRDefault="00AB19C5" w:rsidP="006A29E7">
      <w:pPr>
        <w:pStyle w:val="a0"/>
      </w:pPr>
      <w:r w:rsidRPr="00583891">
        <w:t xml:space="preserve">Источники тепловой энергии, функционирующие в режиме </w:t>
      </w:r>
      <w:r w:rsidR="00F17A9F" w:rsidRPr="00583891">
        <w:t>комбинированной выработки электрической и тепловой энергии,</w:t>
      </w:r>
      <w:r w:rsidRPr="00583891">
        <w:t xml:space="preserve"> отсутствуют.</w:t>
      </w:r>
    </w:p>
    <w:p w14:paraId="1D2B07E7" w14:textId="77777777" w:rsidR="00AB19C5" w:rsidRPr="00583891" w:rsidRDefault="00AB19C5" w:rsidP="006A29E7">
      <w:pPr>
        <w:pStyle w:val="31"/>
        <w:rPr>
          <w:lang w:val="ru-RU"/>
        </w:rPr>
      </w:pPr>
      <w:r w:rsidRPr="00583891">
        <w:rPr>
          <w:rFonts w:eastAsia="Times New Roman"/>
          <w:lang w:val="ru-RU"/>
        </w:rPr>
        <w:t>7.5. Обоснование предложений по переоборудованию котельных в источники тепловой энергии, функционирующие в режиме комбинированной выработки электрической и тепловой энергии, с выработкой электроэнергии на собственные нужды теплоснабжающей организации в отношении источника тепловой энергии, на базе существующих и перспективных тепловых нагрузок</w:t>
      </w:r>
    </w:p>
    <w:p w14:paraId="16DAE04B" w14:textId="77777777" w:rsidR="00AB19C5" w:rsidRPr="00583891" w:rsidRDefault="00AB19C5" w:rsidP="006A29E7">
      <w:pPr>
        <w:pStyle w:val="a0"/>
      </w:pPr>
      <w:r w:rsidRPr="00583891">
        <w:t>Переоборудование котельных в источники тепловой энергии, функционирующие в режиме комбинированной выработки электрической и тепловой энергии, схемой теплоснабжения не предусмотрено.</w:t>
      </w:r>
    </w:p>
    <w:p w14:paraId="65DB59A3" w14:textId="77777777" w:rsidR="00AB19C5" w:rsidRPr="00583891" w:rsidRDefault="00AB19C5" w:rsidP="006A29E7">
      <w:pPr>
        <w:pStyle w:val="31"/>
        <w:rPr>
          <w:lang w:val="ru-RU"/>
        </w:rPr>
      </w:pPr>
      <w:r w:rsidRPr="00583891">
        <w:rPr>
          <w:rFonts w:eastAsia="Times New Roman"/>
          <w:lang w:val="ru-RU"/>
        </w:rPr>
        <w:t>7.6. Обоснование предлагаемых для реконструкции и (или) модернизации котельных с увеличением зоны их действия путем включения в нее зон действия существующих источников тепловой энергии</w:t>
      </w:r>
    </w:p>
    <w:p w14:paraId="2B0AAB7E" w14:textId="77777777" w:rsidR="00AB19C5" w:rsidRPr="00583891" w:rsidRDefault="00AB19C5" w:rsidP="006A29E7">
      <w:pPr>
        <w:pStyle w:val="a0"/>
      </w:pPr>
      <w:r w:rsidRPr="00583891">
        <w:t>Реконструкция котельных с увеличением зоны их действия путем включения в них зон действия других источников тепловой энергии схемой теплоснабжения не предусмотрена.</w:t>
      </w:r>
    </w:p>
    <w:p w14:paraId="5361BC1E" w14:textId="77777777" w:rsidR="00AB19C5" w:rsidRPr="00583891" w:rsidRDefault="00AB19C5" w:rsidP="006A29E7">
      <w:pPr>
        <w:pStyle w:val="31"/>
        <w:rPr>
          <w:lang w:val="ru-RU"/>
        </w:rPr>
      </w:pPr>
      <w:r w:rsidRPr="00583891">
        <w:rPr>
          <w:rFonts w:eastAsia="Times New Roman"/>
          <w:lang w:val="ru-RU"/>
        </w:rPr>
        <w:t xml:space="preserve">7.7. Отношение к источникам тепловой энергии, функционирующим в режиме </w:t>
      </w:r>
      <w:r w:rsidRPr="00583891">
        <w:rPr>
          <w:rFonts w:eastAsia="Times New Roman"/>
          <w:lang w:val="ru-RU"/>
        </w:rPr>
        <w:lastRenderedPageBreak/>
        <w:t>комбинированной выработки электрической и тепловой энергии</w:t>
      </w:r>
    </w:p>
    <w:p w14:paraId="677A9F57" w14:textId="77777777" w:rsidR="00AB19C5" w:rsidRPr="00583891" w:rsidRDefault="00AB19C5" w:rsidP="006A29E7">
      <w:pPr>
        <w:pStyle w:val="a0"/>
      </w:pPr>
      <w:r w:rsidRPr="00583891">
        <w:t>Перевод котельных в пиковый режим работы схемой теплоснабжения не предусмотрен.</w:t>
      </w:r>
    </w:p>
    <w:p w14:paraId="663FC1A4" w14:textId="77777777" w:rsidR="00AB19C5" w:rsidRPr="00583891" w:rsidRDefault="00AB19C5" w:rsidP="006A29E7">
      <w:pPr>
        <w:pStyle w:val="31"/>
        <w:rPr>
          <w:lang w:val="ru-RU"/>
        </w:rPr>
      </w:pPr>
      <w:r w:rsidRPr="00583891">
        <w:rPr>
          <w:rFonts w:eastAsia="Times New Roman"/>
          <w:lang w:val="ru-RU"/>
        </w:rPr>
        <w:t>7.8 Обоснование предложений по расширению зон действия действующих источников тепловой энергии, функционирующих в режиме комбинированной выработки электрической и тепловой энергии</w:t>
      </w:r>
    </w:p>
    <w:p w14:paraId="36F4A624" w14:textId="77777777" w:rsidR="00AB19C5" w:rsidRPr="00583891" w:rsidRDefault="00AB19C5" w:rsidP="006A29E7">
      <w:pPr>
        <w:pStyle w:val="a0"/>
      </w:pPr>
      <w:r w:rsidRPr="00583891">
        <w:t xml:space="preserve">Источники тепловой энергии, функционирующие в режиме </w:t>
      </w:r>
      <w:r w:rsidR="00F17A9F" w:rsidRPr="00583891">
        <w:t>комбинированной выработки электрической и тепловой энергии,</w:t>
      </w:r>
      <w:r w:rsidRPr="00583891">
        <w:t xml:space="preserve"> отсутствуют</w:t>
      </w:r>
    </w:p>
    <w:p w14:paraId="62968CB1" w14:textId="77777777" w:rsidR="00AB19C5" w:rsidRPr="00583891" w:rsidRDefault="00AB19C5" w:rsidP="006A29E7">
      <w:pPr>
        <w:pStyle w:val="31"/>
        <w:rPr>
          <w:lang w:val="ru-RU"/>
        </w:rPr>
      </w:pPr>
      <w:r w:rsidRPr="00583891">
        <w:rPr>
          <w:rFonts w:eastAsia="Times New Roman"/>
          <w:lang w:val="ru-RU"/>
        </w:rPr>
        <w:t>7.9. Обоснование организации индивидуального теплоснабжения в зонах застройки поселения, городского округа, города федерального значения малоэтажными жилыми зданиями</w:t>
      </w:r>
    </w:p>
    <w:p w14:paraId="44A0456E" w14:textId="77777777" w:rsidR="00AB19C5" w:rsidRPr="00583891" w:rsidRDefault="00AB19C5" w:rsidP="006A29E7">
      <w:pPr>
        <w:pStyle w:val="a0"/>
      </w:pPr>
      <w:r w:rsidRPr="00583891">
        <w:t>Индивидуальное теплоснабжение предусмотрено схемой теплоснабжения в отношении малоэтажных жилых зданий, так как централизованное теплоснабжение таких объектов экономически нецелесообразно из-за низкой плотности тепловых нагрузок.</w:t>
      </w:r>
    </w:p>
    <w:p w14:paraId="539472B6" w14:textId="77777777" w:rsidR="00AB19C5" w:rsidRPr="00583891" w:rsidRDefault="00AB19C5" w:rsidP="006A29E7">
      <w:pPr>
        <w:pStyle w:val="31"/>
        <w:rPr>
          <w:lang w:val="ru-RU"/>
        </w:rPr>
      </w:pPr>
      <w:r w:rsidRPr="00583891">
        <w:rPr>
          <w:rFonts w:eastAsia="Times New Roman"/>
          <w:lang w:val="ru-RU"/>
        </w:rPr>
        <w:t>7.10. Анализ целесообразности ввода новых и реконструкции и (или) модернизации существующих источников тепловой энергии с использованием возобновляемых источников энергии, а также местных видов топлива</w:t>
      </w:r>
    </w:p>
    <w:p w14:paraId="0101A396" w14:textId="77777777" w:rsidR="00AB19C5" w:rsidRPr="00583891" w:rsidRDefault="00AB19C5" w:rsidP="006A29E7">
      <w:pPr>
        <w:pStyle w:val="a0"/>
      </w:pPr>
      <w:r w:rsidRPr="00583891">
        <w:t>Ввод новых и реконструкция существующих источников тепловой энергии с использованием возобновляемых источников энергии нецелесообразны по причине отсутствия на территории г. Россошь и на территориях ближайших муниципальных образований необходимой инфраструктуры для генерации с использованием возобновляемых источников энергии.</w:t>
      </w:r>
    </w:p>
    <w:p w14:paraId="36ED6172" w14:textId="77777777" w:rsidR="00AB19C5" w:rsidRPr="00583891" w:rsidRDefault="00AB19C5" w:rsidP="006A29E7">
      <w:pPr>
        <w:pStyle w:val="a0"/>
      </w:pPr>
      <w:r w:rsidRPr="00583891">
        <w:t>Ввод новых и реконструкция существующих источников тепловой энергии с использованием местных видов топлива нецелесообразны из-за недостатка на рынке топлива со стабильными характеристиками качества (теплотворная способность, содержание веществ в продуктах сгорания топлива).</w:t>
      </w:r>
    </w:p>
    <w:p w14:paraId="4BC035D8" w14:textId="77777777" w:rsidR="00AB19C5" w:rsidRPr="00583891" w:rsidRDefault="00AB19C5" w:rsidP="006A29E7">
      <w:pPr>
        <w:pStyle w:val="31"/>
        <w:rPr>
          <w:lang w:val="ru-RU"/>
        </w:rPr>
      </w:pPr>
      <w:r w:rsidRPr="00583891">
        <w:rPr>
          <w:rFonts w:eastAsia="Times New Roman"/>
          <w:lang w:val="ru-RU"/>
        </w:rPr>
        <w:t>7.11. Обоснование организации теплоснабжения в производственных зонах на территории поселения, городского округа, города федерального значения</w:t>
      </w:r>
    </w:p>
    <w:p w14:paraId="27DE8632" w14:textId="77777777" w:rsidR="00AB19C5" w:rsidRPr="00583891" w:rsidRDefault="00AB19C5" w:rsidP="006A29E7">
      <w:pPr>
        <w:pStyle w:val="a0"/>
      </w:pPr>
      <w:r w:rsidRPr="00583891">
        <w:t>Организация теплоснабжения в производственных зонах на территории г. Россошь сохраняется в существующем виде.</w:t>
      </w:r>
    </w:p>
    <w:p w14:paraId="1ECF0721" w14:textId="77777777" w:rsidR="00AB19C5" w:rsidRPr="00583891" w:rsidRDefault="00AB19C5" w:rsidP="006A29E7">
      <w:pPr>
        <w:pStyle w:val="31"/>
        <w:rPr>
          <w:lang w:val="ru-RU"/>
        </w:rPr>
      </w:pPr>
      <w:r w:rsidRPr="00583891">
        <w:rPr>
          <w:rFonts w:eastAsia="Times New Roman"/>
          <w:lang w:val="ru-RU"/>
        </w:rPr>
        <w:t>7.12. Результаты расчетов радиуса эффективного теплоснабжения</w:t>
      </w:r>
    </w:p>
    <w:p w14:paraId="07514419" w14:textId="77777777" w:rsidR="00AB19C5" w:rsidRPr="00583891" w:rsidRDefault="00AB19C5" w:rsidP="006A29E7">
      <w:pPr>
        <w:pStyle w:val="a0"/>
      </w:pPr>
      <w:r w:rsidRPr="00583891">
        <w:t xml:space="preserve">Радиус эффективного теплоснабжения - максимальное расстояние от </w:t>
      </w:r>
      <w:proofErr w:type="spellStart"/>
      <w:r w:rsidRPr="00583891">
        <w:t>теплопотребляющей</w:t>
      </w:r>
      <w:proofErr w:type="spellEnd"/>
      <w:r w:rsidRPr="00583891">
        <w:t xml:space="preserve"> установки до ближайшего источника тепловой энергии в системе теплоснабжения, при превышении которого подключение </w:t>
      </w:r>
      <w:proofErr w:type="spellStart"/>
      <w:r w:rsidRPr="00583891">
        <w:t>теплопотребляющей</w:t>
      </w:r>
      <w:proofErr w:type="spellEnd"/>
      <w:r w:rsidRPr="00583891">
        <w:t xml:space="preserve"> установки к данной системе теплоснабжения нецелесообразно по причине увеличения совокупных расходов в системе теплоснабжения.</w:t>
      </w:r>
    </w:p>
    <w:p w14:paraId="53AE3505" w14:textId="77777777" w:rsidR="00AB19C5" w:rsidRPr="00583891" w:rsidRDefault="00AB19C5">
      <w:pPr>
        <w:spacing w:before="72" w:line="276" w:lineRule="auto"/>
        <w:ind w:left="101" w:right="108" w:firstLine="707"/>
        <w:jc w:val="both"/>
        <w:rPr>
          <w:lang w:val="ru-RU"/>
        </w:rPr>
      </w:pPr>
      <w:r w:rsidRPr="00583891">
        <w:rPr>
          <w:rFonts w:ascii="Times New Roman" w:eastAsia="Times New Roman" w:hAnsi="Times New Roman"/>
          <w:bCs/>
          <w:spacing w:val="-1"/>
          <w:sz w:val="24"/>
          <w:szCs w:val="24"/>
          <w:lang w:val="ru-RU"/>
        </w:rPr>
        <w:t>Радиусы эффективного теплоснабжения были определены ООО ПКФ «</w:t>
      </w:r>
      <w:proofErr w:type="spellStart"/>
      <w:r w:rsidRPr="00583891">
        <w:rPr>
          <w:rFonts w:ascii="Times New Roman" w:eastAsia="Times New Roman" w:hAnsi="Times New Roman"/>
          <w:bCs/>
          <w:spacing w:val="-1"/>
          <w:sz w:val="24"/>
          <w:szCs w:val="24"/>
          <w:lang w:val="ru-RU"/>
        </w:rPr>
        <w:t>Воронежтеплоспецстрой</w:t>
      </w:r>
      <w:proofErr w:type="spellEnd"/>
      <w:r w:rsidRPr="00583891">
        <w:rPr>
          <w:rFonts w:ascii="Times New Roman" w:eastAsia="Times New Roman" w:hAnsi="Times New Roman"/>
          <w:bCs/>
          <w:spacing w:val="-1"/>
          <w:sz w:val="24"/>
          <w:szCs w:val="24"/>
          <w:lang w:val="ru-RU"/>
        </w:rPr>
        <w:t xml:space="preserve">» при разработке схемы теплоснабжения </w:t>
      </w:r>
      <w:proofErr w:type="spellStart"/>
      <w:r w:rsidRPr="00583891">
        <w:rPr>
          <w:rFonts w:ascii="Times New Roman" w:eastAsia="Times New Roman" w:hAnsi="Times New Roman"/>
          <w:bCs/>
          <w:spacing w:val="-1"/>
          <w:sz w:val="24"/>
          <w:szCs w:val="24"/>
          <w:lang w:val="ru-RU"/>
        </w:rPr>
        <w:t>г.п.г</w:t>
      </w:r>
      <w:proofErr w:type="spellEnd"/>
      <w:r w:rsidRPr="00583891">
        <w:rPr>
          <w:rFonts w:ascii="Times New Roman" w:eastAsia="Times New Roman" w:hAnsi="Times New Roman"/>
          <w:bCs/>
          <w:spacing w:val="-1"/>
          <w:sz w:val="24"/>
          <w:szCs w:val="24"/>
          <w:lang w:val="ru-RU"/>
        </w:rPr>
        <w:t>. Россошь в 2013 - раздел 2, пункт 1 и не пересчитывались в связи с тем, что полученные значения радиусов носят ориентировочный характер и не будут отражать реальную картину экономической эффективности.</w:t>
      </w:r>
    </w:p>
    <w:p w14:paraId="5D34D4A9" w14:textId="77777777" w:rsidR="00AB19C5" w:rsidRPr="00583891" w:rsidRDefault="00AB19C5" w:rsidP="006A29E7">
      <w:pPr>
        <w:pStyle w:val="21"/>
      </w:pPr>
      <w:r w:rsidRPr="00583891">
        <w:rPr>
          <w:spacing w:val="-1"/>
          <w:sz w:val="24"/>
        </w:rPr>
        <w:lastRenderedPageBreak/>
        <w:t>Г</w:t>
      </w:r>
      <w:r w:rsidRPr="00583891">
        <w:rPr>
          <w:sz w:val="24"/>
        </w:rPr>
        <w:t>л</w:t>
      </w:r>
      <w:r w:rsidRPr="00583891">
        <w:rPr>
          <w:spacing w:val="1"/>
          <w:sz w:val="24"/>
        </w:rPr>
        <w:t>а</w:t>
      </w:r>
      <w:r w:rsidRPr="00583891">
        <w:rPr>
          <w:spacing w:val="-3"/>
          <w:sz w:val="24"/>
        </w:rPr>
        <w:t>в</w:t>
      </w:r>
      <w:r w:rsidRPr="00583891">
        <w:rPr>
          <w:sz w:val="24"/>
        </w:rPr>
        <w:t xml:space="preserve">а </w:t>
      </w:r>
      <w:r w:rsidRPr="00583891">
        <w:rPr>
          <w:spacing w:val="1"/>
          <w:sz w:val="24"/>
        </w:rPr>
        <w:t>8</w:t>
      </w:r>
      <w:r w:rsidRPr="00583891">
        <w:rPr>
          <w:sz w:val="24"/>
        </w:rPr>
        <w:t>.</w:t>
      </w:r>
      <w:r w:rsidRPr="00583891">
        <w:rPr>
          <w:spacing w:val="-1"/>
          <w:sz w:val="24"/>
        </w:rPr>
        <w:t xml:space="preserve"> </w:t>
      </w:r>
      <w:r w:rsidRPr="00583891">
        <w:t>Предложения по строительству, реконструкции и (или) модернизации тепловых сетей</w:t>
      </w:r>
    </w:p>
    <w:p w14:paraId="4ECF3B0C" w14:textId="77777777" w:rsidR="00AB19C5" w:rsidRPr="00583891" w:rsidRDefault="00AB19C5" w:rsidP="006A29E7">
      <w:pPr>
        <w:pStyle w:val="31"/>
        <w:rPr>
          <w:lang w:val="ru-RU"/>
        </w:rPr>
      </w:pPr>
      <w:r w:rsidRPr="00583891">
        <w:rPr>
          <w:rFonts w:eastAsia="Times New Roman"/>
          <w:lang w:val="ru-RU"/>
        </w:rPr>
        <w:t>8.1. Предложения по реконструкции и (или) модернизации, строительству тепловых сетей, обеспечивающих перераспределение тепловой нагрузки из зон с дефицитом тепловой мощности в зоны с избытком тепловой мощности (использование существующих резервов)</w:t>
      </w:r>
    </w:p>
    <w:p w14:paraId="7F192B86" w14:textId="77777777" w:rsidR="00AB19C5" w:rsidRPr="00583891" w:rsidRDefault="00AB19C5" w:rsidP="006A29E7">
      <w:pPr>
        <w:pStyle w:val="a0"/>
      </w:pPr>
      <w:r w:rsidRPr="00583891">
        <w:t>По состоянию на момент разработки на территории городского поселения источники тепловой энергии с дефицитом тепловой мощности отсутствуют.</w:t>
      </w:r>
    </w:p>
    <w:p w14:paraId="03A7B0AA" w14:textId="77777777" w:rsidR="00AB19C5" w:rsidRPr="00583891" w:rsidRDefault="00AB19C5" w:rsidP="006A29E7">
      <w:pPr>
        <w:pStyle w:val="31"/>
        <w:rPr>
          <w:lang w:val="ru-RU"/>
        </w:rPr>
      </w:pPr>
      <w:r w:rsidRPr="00583891">
        <w:rPr>
          <w:rFonts w:eastAsia="Times New Roman"/>
          <w:lang w:val="ru-RU"/>
        </w:rPr>
        <w:t>8.2. Предложения по строительству тепловых сетей для обеспечения перспективных приростов тепловой нагрузки под жилищную, комплексную или производственную застройку во вновь осваиваемых районах поселения, городского округа, города федерального значения</w:t>
      </w:r>
    </w:p>
    <w:p w14:paraId="53311C55" w14:textId="77777777" w:rsidR="00AB19C5" w:rsidRPr="00583891" w:rsidRDefault="00AB19C5" w:rsidP="006A29E7">
      <w:pPr>
        <w:pStyle w:val="a0"/>
      </w:pPr>
      <w:r w:rsidRPr="00583891">
        <w:t>Застройщик осуществляет подключение к тепловым сетям в установленном законодательством порядке, в соответствии с проектом застройки земельного участка.</w:t>
      </w:r>
    </w:p>
    <w:p w14:paraId="1E18DA06" w14:textId="77777777" w:rsidR="00AB19C5" w:rsidRPr="00583891" w:rsidRDefault="00AB19C5" w:rsidP="006A29E7">
      <w:pPr>
        <w:pStyle w:val="31"/>
        <w:rPr>
          <w:lang w:val="ru-RU"/>
        </w:rPr>
      </w:pPr>
      <w:r w:rsidRPr="00583891">
        <w:rPr>
          <w:rFonts w:eastAsia="Times New Roman"/>
          <w:lang w:val="ru-RU"/>
        </w:rPr>
        <w:t>8.3. Предложения по строительству тепловых сетей, обеспечивающих условия,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p>
    <w:p w14:paraId="3A70D64C" w14:textId="77777777" w:rsidR="00AB19C5" w:rsidRPr="00583891" w:rsidRDefault="00AB19C5" w:rsidP="006A29E7">
      <w:pPr>
        <w:pStyle w:val="a0"/>
      </w:pPr>
      <w:r w:rsidRPr="00583891">
        <w:t>Строительство тепловых сетей, обеспечивающих условия,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 схемой теплоснабжения не предусмотрено, так как поставка тепловой энергии потребителям от различных источников тепловой энергии схемой не предусмотрена.</w:t>
      </w:r>
    </w:p>
    <w:p w14:paraId="15D9EB57" w14:textId="77777777" w:rsidR="00AB19C5" w:rsidRPr="00583891" w:rsidRDefault="00AB19C5" w:rsidP="006A29E7">
      <w:pPr>
        <w:pStyle w:val="31"/>
        <w:rPr>
          <w:lang w:val="ru-RU"/>
        </w:rPr>
      </w:pPr>
      <w:r w:rsidRPr="00583891">
        <w:rPr>
          <w:rFonts w:eastAsia="Times New Roman"/>
          <w:lang w:val="ru-RU"/>
        </w:rPr>
        <w:t>8.4. Предложения по строительству, реконструкции и (или) модернизации тепловых сетей для повышения эффективности функционирования системы теплоснабжения, в том числе за счет перевода котельных в пиковый режим работы или ликвидации котельных</w:t>
      </w:r>
    </w:p>
    <w:p w14:paraId="64263841" w14:textId="77777777" w:rsidR="00AB19C5" w:rsidRPr="00583891" w:rsidRDefault="00AB19C5" w:rsidP="006A29E7">
      <w:pPr>
        <w:pStyle w:val="a0"/>
      </w:pPr>
      <w:r w:rsidRPr="00583891">
        <w:t>Схемой теплоснабжения предусмотрена перекладка сетей, исчерпавших свой ресурс и нуждающихся в замене, одним из ожидаемых результатов реализации которых является снижение объема потерь тепловой энергии и, как следствие, повышение эффективности функционирования системы теплоснабжения в целом.</w:t>
      </w:r>
    </w:p>
    <w:p w14:paraId="2948F2AD" w14:textId="77777777" w:rsidR="00AB19C5" w:rsidRPr="00583891" w:rsidRDefault="00AB19C5" w:rsidP="006A29E7">
      <w:pPr>
        <w:pStyle w:val="31"/>
        <w:rPr>
          <w:lang w:val="ru-RU"/>
        </w:rPr>
      </w:pPr>
      <w:r w:rsidRPr="00583891">
        <w:rPr>
          <w:rFonts w:eastAsia="Times New Roman"/>
          <w:lang w:val="ru-RU"/>
        </w:rPr>
        <w:t>8.5. Предложения по строительству тепловых сетей для обеспечения нормативной надежности теплоснабжения</w:t>
      </w:r>
    </w:p>
    <w:p w14:paraId="6E92A140" w14:textId="77777777" w:rsidR="00AB19C5" w:rsidRPr="00583891" w:rsidRDefault="00AB19C5" w:rsidP="006A29E7">
      <w:pPr>
        <w:pStyle w:val="a0"/>
      </w:pPr>
      <w:r w:rsidRPr="00583891">
        <w:t>Схемой теплоснабжения предусмотрена перекладка сетей, исчерпавших свой ресурс и нуждающихся в замене, одним из ожидаемых результатов реализации которых является снижение уровня износа тепловых сетей и, как следствие, повышение нормативной надежности теплоснабжения в целом.</w:t>
      </w:r>
    </w:p>
    <w:p w14:paraId="0A40FC41" w14:textId="77777777" w:rsidR="00AB19C5" w:rsidRPr="00583891" w:rsidRDefault="00AB19C5" w:rsidP="006A29E7">
      <w:pPr>
        <w:pStyle w:val="31"/>
        <w:rPr>
          <w:lang w:val="ru-RU"/>
        </w:rPr>
      </w:pPr>
      <w:r w:rsidRPr="00583891">
        <w:rPr>
          <w:rFonts w:eastAsia="Times New Roman"/>
          <w:lang w:val="ru-RU"/>
        </w:rPr>
        <w:t>8.6. Предложения по реконструкции и (или) модернизации тепловых сетей с увеличением диаметра трубопроводов для обеспечения перспективных приростов тепловой нагрузки</w:t>
      </w:r>
    </w:p>
    <w:p w14:paraId="7A1A0195" w14:textId="77777777" w:rsidR="00AB19C5" w:rsidRPr="00583891" w:rsidRDefault="00AB19C5" w:rsidP="006A29E7">
      <w:pPr>
        <w:pStyle w:val="a0"/>
      </w:pPr>
      <w:r w:rsidRPr="00583891">
        <w:t>Реконструкция тепловых сетей с увеличением диаметра трубопроводов для обеспечения перспективных приростов тепловой нагрузки схемой не предусмотрена.</w:t>
      </w:r>
    </w:p>
    <w:p w14:paraId="52BBA544" w14:textId="77777777" w:rsidR="00AB19C5" w:rsidRPr="00583891" w:rsidRDefault="00AB19C5" w:rsidP="006A29E7">
      <w:pPr>
        <w:pStyle w:val="31"/>
        <w:rPr>
          <w:lang w:val="ru-RU"/>
        </w:rPr>
      </w:pPr>
      <w:r w:rsidRPr="00583891">
        <w:rPr>
          <w:rFonts w:eastAsia="Times New Roman"/>
          <w:lang w:val="ru-RU"/>
        </w:rPr>
        <w:t>8.7. Предложения по реконструкции и (или) модернизации тепловых сетей, подлежащих замене в связи с исчерпанием эксплуатационного ресурса</w:t>
      </w:r>
    </w:p>
    <w:p w14:paraId="03C01087" w14:textId="77777777" w:rsidR="00AB19C5" w:rsidRPr="00583891" w:rsidRDefault="00AB19C5" w:rsidP="006A29E7">
      <w:pPr>
        <w:pStyle w:val="a0"/>
      </w:pPr>
      <w:r w:rsidRPr="00583891">
        <w:t>Мероприятия по строительству линейных объектов инфраструктуры теплоснабжения направлены на обеспечение надежности и повышение эффективности теплоснабжения.</w:t>
      </w:r>
    </w:p>
    <w:p w14:paraId="7A46B0F4" w14:textId="77777777" w:rsidR="00AB19C5" w:rsidRPr="00583891" w:rsidRDefault="00AB19C5" w:rsidP="006A29E7">
      <w:pPr>
        <w:pStyle w:val="a0"/>
      </w:pPr>
      <w:r w:rsidRPr="00583891">
        <w:rPr>
          <w:rFonts w:eastAsia="Times New Roman"/>
          <w:bCs/>
          <w:spacing w:val="-1"/>
        </w:rPr>
        <w:t>Предложения по реконструкции тепловых сетей, подлежащих замене в связи с исчерпанием эксплуатационного ресурса, включают:</w:t>
      </w:r>
    </w:p>
    <w:p w14:paraId="04FF7D66" w14:textId="77777777" w:rsidR="00AB19C5" w:rsidRPr="00583891" w:rsidRDefault="00AB19C5" w:rsidP="006A29E7">
      <w:pPr>
        <w:pStyle w:val="a0"/>
      </w:pPr>
      <w:r w:rsidRPr="00583891">
        <w:rPr>
          <w:rFonts w:eastAsia="Times New Roman"/>
          <w:bCs/>
          <w:spacing w:val="-1"/>
        </w:rPr>
        <w:t xml:space="preserve">- проведение комплексного обследования технико-экономического состояния систем </w:t>
      </w:r>
      <w:r w:rsidRPr="00583891">
        <w:rPr>
          <w:rFonts w:eastAsia="Times New Roman"/>
          <w:bCs/>
          <w:spacing w:val="-1"/>
        </w:rPr>
        <w:lastRenderedPageBreak/>
        <w:t>теплоснабжения, в том числе показателей физического износа и энергетической эффективности в соответствии с требованиями федерального закона от 27.07.2010 г. №190-ФЗ «О теплоснабжении»;</w:t>
      </w:r>
    </w:p>
    <w:p w14:paraId="587A762A" w14:textId="77777777" w:rsidR="00AB19C5" w:rsidRPr="00583891" w:rsidRDefault="00AB19C5" w:rsidP="006A29E7">
      <w:pPr>
        <w:pStyle w:val="a0"/>
      </w:pPr>
      <w:r w:rsidRPr="00583891">
        <w:rPr>
          <w:rFonts w:eastAsia="Times New Roman"/>
          <w:bCs/>
          <w:spacing w:val="-1"/>
        </w:rPr>
        <w:t>- перекладку сетей, исчерпавших свой ресурс и нуждающихся в замене.</w:t>
      </w:r>
    </w:p>
    <w:p w14:paraId="6D14075E" w14:textId="77777777" w:rsidR="00AB19C5" w:rsidRPr="00583891" w:rsidRDefault="00AB19C5" w:rsidP="006A29E7">
      <w:pPr>
        <w:pStyle w:val="a0"/>
      </w:pPr>
      <w:r w:rsidRPr="00583891">
        <w:rPr>
          <w:rFonts w:eastAsia="Times New Roman"/>
          <w:bCs/>
          <w:spacing w:val="-1"/>
        </w:rPr>
        <w:t>Объемы мероприятий определяется обслуживающей организацией. Список мероприятий и стоимость на конкретном объекте детализируется после разработки проектной документации (при необходимости после проведения энергетических обследований).</w:t>
      </w:r>
    </w:p>
    <w:p w14:paraId="346B8062" w14:textId="77777777" w:rsidR="00AB19C5" w:rsidRPr="00583891" w:rsidRDefault="00B863CC" w:rsidP="006A29E7">
      <w:pPr>
        <w:pStyle w:val="a0"/>
      </w:pPr>
      <w:r w:rsidRPr="00583891">
        <w:rPr>
          <w:rFonts w:eastAsia="Times New Roman"/>
          <w:bCs/>
          <w:spacing w:val="-1"/>
        </w:rPr>
        <w:t xml:space="preserve">Информация </w:t>
      </w:r>
      <w:proofErr w:type="spellStart"/>
      <w:r w:rsidRPr="00583891">
        <w:rPr>
          <w:rFonts w:eastAsia="Times New Roman"/>
          <w:bCs/>
          <w:spacing w:val="-1"/>
        </w:rPr>
        <w:t>по</w:t>
      </w:r>
      <w:r w:rsidR="00AB19C5" w:rsidRPr="00583891">
        <w:rPr>
          <w:rFonts w:eastAsia="Times New Roman"/>
          <w:bCs/>
          <w:spacing w:val="-1"/>
        </w:rPr>
        <w:t>объектно</w:t>
      </w:r>
      <w:proofErr w:type="spellEnd"/>
      <w:r w:rsidR="00AB19C5" w:rsidRPr="00583891">
        <w:rPr>
          <w:rFonts w:eastAsia="Times New Roman"/>
          <w:bCs/>
          <w:spacing w:val="-1"/>
        </w:rPr>
        <w:t xml:space="preserve"> не представлена.</w:t>
      </w:r>
    </w:p>
    <w:p w14:paraId="1B290459" w14:textId="77777777" w:rsidR="00AB19C5" w:rsidRPr="00583891" w:rsidRDefault="00AB19C5" w:rsidP="006A29E7">
      <w:pPr>
        <w:pStyle w:val="a0"/>
      </w:pPr>
      <w:r w:rsidRPr="00583891">
        <w:t>В</w:t>
      </w:r>
      <w:r w:rsidRPr="00583891">
        <w:rPr>
          <w:spacing w:val="28"/>
        </w:rPr>
        <w:t xml:space="preserve"> </w:t>
      </w:r>
      <w:r w:rsidRPr="00583891">
        <w:t>с</w:t>
      </w:r>
      <w:r w:rsidRPr="00583891">
        <w:rPr>
          <w:spacing w:val="-1"/>
        </w:rPr>
        <w:t>в</w:t>
      </w:r>
      <w:r w:rsidRPr="00583891">
        <w:t>я</w:t>
      </w:r>
      <w:r w:rsidRPr="00583891">
        <w:rPr>
          <w:spacing w:val="-1"/>
        </w:rPr>
        <w:t>з</w:t>
      </w:r>
      <w:r w:rsidRPr="00583891">
        <w:t>и</w:t>
      </w:r>
      <w:r w:rsidRPr="00583891">
        <w:rPr>
          <w:spacing w:val="26"/>
        </w:rPr>
        <w:t xml:space="preserve"> </w:t>
      </w:r>
      <w:r w:rsidRPr="00583891">
        <w:t>с</w:t>
      </w:r>
      <w:r w:rsidRPr="00583891">
        <w:rPr>
          <w:spacing w:val="28"/>
        </w:rPr>
        <w:t xml:space="preserve"> </w:t>
      </w:r>
      <w:r w:rsidRPr="00583891">
        <w:rPr>
          <w:spacing w:val="-1"/>
        </w:rPr>
        <w:t>т</w:t>
      </w:r>
      <w:r w:rsidRPr="00583891">
        <w:rPr>
          <w:spacing w:val="-3"/>
        </w:rPr>
        <w:t>е</w:t>
      </w:r>
      <w:r w:rsidRPr="00583891">
        <w:rPr>
          <w:spacing w:val="-1"/>
        </w:rPr>
        <w:t>м</w:t>
      </w:r>
      <w:r w:rsidRPr="00583891">
        <w:t>,</w:t>
      </w:r>
      <w:r w:rsidRPr="00583891">
        <w:rPr>
          <w:spacing w:val="27"/>
        </w:rPr>
        <w:t xml:space="preserve"> </w:t>
      </w:r>
      <w:r w:rsidRPr="00583891">
        <w:t>ч</w:t>
      </w:r>
      <w:r w:rsidRPr="00583891">
        <w:rPr>
          <w:spacing w:val="-3"/>
        </w:rPr>
        <w:t>т</w:t>
      </w:r>
      <w:r w:rsidRPr="00583891">
        <w:t>о</w:t>
      </w:r>
      <w:r w:rsidRPr="00583891">
        <w:rPr>
          <w:spacing w:val="27"/>
        </w:rPr>
        <w:t xml:space="preserve"> </w:t>
      </w:r>
      <w:r w:rsidRPr="00583891">
        <w:rPr>
          <w:spacing w:val="1"/>
        </w:rPr>
        <w:t>бо</w:t>
      </w:r>
      <w:r w:rsidRPr="00583891">
        <w:rPr>
          <w:spacing w:val="-1"/>
        </w:rPr>
        <w:t>льш</w:t>
      </w:r>
      <w:r w:rsidRPr="00583891">
        <w:rPr>
          <w:spacing w:val="-3"/>
        </w:rPr>
        <w:t>а</w:t>
      </w:r>
      <w:r w:rsidRPr="00583891">
        <w:t>я</w:t>
      </w:r>
      <w:r w:rsidRPr="00583891">
        <w:rPr>
          <w:spacing w:val="28"/>
        </w:rPr>
        <w:t xml:space="preserve"> </w:t>
      </w:r>
      <w:r w:rsidRPr="00583891">
        <w:t>ч</w:t>
      </w:r>
      <w:r w:rsidRPr="00583891">
        <w:rPr>
          <w:spacing w:val="-3"/>
        </w:rPr>
        <w:t>а</w:t>
      </w:r>
      <w:r w:rsidRPr="00583891">
        <w:t>с</w:t>
      </w:r>
      <w:r w:rsidRPr="00583891">
        <w:rPr>
          <w:spacing w:val="-1"/>
        </w:rPr>
        <w:t>т</w:t>
      </w:r>
      <w:r w:rsidRPr="00583891">
        <w:t>ь</w:t>
      </w:r>
      <w:r w:rsidRPr="00583891">
        <w:rPr>
          <w:spacing w:val="27"/>
        </w:rPr>
        <w:t xml:space="preserve"> </w:t>
      </w:r>
      <w:r w:rsidRPr="00583891">
        <w:rPr>
          <w:spacing w:val="-1"/>
        </w:rPr>
        <w:t>т</w:t>
      </w:r>
      <w:r w:rsidRPr="00583891">
        <w:t>еп</w:t>
      </w:r>
      <w:r w:rsidRPr="00583891">
        <w:rPr>
          <w:spacing w:val="-4"/>
        </w:rPr>
        <w:t>л</w:t>
      </w:r>
      <w:r w:rsidRPr="00583891">
        <w:rPr>
          <w:spacing w:val="1"/>
        </w:rPr>
        <w:t>о</w:t>
      </w:r>
      <w:r w:rsidRPr="00583891">
        <w:rPr>
          <w:spacing w:val="-1"/>
        </w:rPr>
        <w:t>в</w:t>
      </w:r>
      <w:r w:rsidRPr="00583891">
        <w:rPr>
          <w:spacing w:val="-2"/>
        </w:rPr>
        <w:t>ы</w:t>
      </w:r>
      <w:r w:rsidRPr="00583891">
        <w:t>х</w:t>
      </w:r>
      <w:r w:rsidRPr="00583891">
        <w:rPr>
          <w:spacing w:val="29"/>
        </w:rPr>
        <w:t xml:space="preserve"> </w:t>
      </w:r>
      <w:r w:rsidRPr="00583891">
        <w:rPr>
          <w:spacing w:val="-3"/>
        </w:rPr>
        <w:t>с</w:t>
      </w:r>
      <w:r w:rsidRPr="00583891">
        <w:t>е</w:t>
      </w:r>
      <w:r w:rsidRPr="00583891">
        <w:rPr>
          <w:spacing w:val="-1"/>
        </w:rPr>
        <w:t>т</w:t>
      </w:r>
      <w:r w:rsidRPr="00583891">
        <w:t>ей</w:t>
      </w:r>
      <w:r w:rsidRPr="00583891">
        <w:rPr>
          <w:spacing w:val="27"/>
        </w:rPr>
        <w:t xml:space="preserve"> </w:t>
      </w:r>
      <w:r w:rsidRPr="00583891">
        <w:t>и</w:t>
      </w:r>
      <w:r w:rsidRPr="00583891">
        <w:rPr>
          <w:spacing w:val="-3"/>
        </w:rPr>
        <w:t>м</w:t>
      </w:r>
      <w:r w:rsidRPr="00583891">
        <w:t>еет</w:t>
      </w:r>
      <w:r w:rsidRPr="00583891">
        <w:rPr>
          <w:spacing w:val="28"/>
        </w:rPr>
        <w:t xml:space="preserve"> </w:t>
      </w:r>
      <w:r w:rsidRPr="00583891">
        <w:rPr>
          <w:spacing w:val="-3"/>
        </w:rPr>
        <w:t>з</w:t>
      </w:r>
      <w:r w:rsidRPr="00583891">
        <w:rPr>
          <w:spacing w:val="1"/>
        </w:rPr>
        <w:t>н</w:t>
      </w:r>
      <w:r w:rsidRPr="00583891">
        <w:t>а</w:t>
      </w:r>
      <w:r w:rsidRPr="00583891">
        <w:rPr>
          <w:spacing w:val="-3"/>
        </w:rPr>
        <w:t>ч</w:t>
      </w:r>
      <w:r w:rsidRPr="00583891">
        <w:rPr>
          <w:spacing w:val="1"/>
        </w:rPr>
        <w:t>и</w:t>
      </w:r>
      <w:r w:rsidRPr="00583891">
        <w:rPr>
          <w:spacing w:val="-1"/>
        </w:rPr>
        <w:t>т</w:t>
      </w:r>
      <w:r w:rsidRPr="00583891">
        <w:t>е</w:t>
      </w:r>
      <w:r w:rsidRPr="00583891">
        <w:rPr>
          <w:spacing w:val="-1"/>
        </w:rPr>
        <w:t>ль</w:t>
      </w:r>
      <w:r w:rsidRPr="00583891">
        <w:rPr>
          <w:spacing w:val="-2"/>
        </w:rPr>
        <w:t>ны</w:t>
      </w:r>
      <w:r w:rsidRPr="00583891">
        <w:t xml:space="preserve">й </w:t>
      </w:r>
      <w:r w:rsidRPr="00583891">
        <w:rPr>
          <w:spacing w:val="1"/>
        </w:rPr>
        <w:t>и</w:t>
      </w:r>
      <w:r w:rsidRPr="00583891">
        <w:rPr>
          <w:spacing w:val="-1"/>
        </w:rPr>
        <w:t>з</w:t>
      </w:r>
      <w:r w:rsidRPr="00583891">
        <w:rPr>
          <w:spacing w:val="-2"/>
        </w:rPr>
        <w:t>н</w:t>
      </w:r>
      <w:r w:rsidRPr="00583891">
        <w:rPr>
          <w:spacing w:val="1"/>
        </w:rPr>
        <w:t>о</w:t>
      </w:r>
      <w:r w:rsidRPr="00583891">
        <w:t>с,</w:t>
      </w:r>
      <w:r w:rsidRPr="00583891">
        <w:rPr>
          <w:spacing w:val="22"/>
        </w:rPr>
        <w:t xml:space="preserve"> </w:t>
      </w:r>
      <w:r w:rsidRPr="00583891">
        <w:t>а</w:t>
      </w:r>
      <w:r w:rsidRPr="00583891">
        <w:rPr>
          <w:spacing w:val="23"/>
        </w:rPr>
        <w:t xml:space="preserve"> </w:t>
      </w:r>
      <w:r w:rsidRPr="00583891">
        <w:rPr>
          <w:spacing w:val="-1"/>
        </w:rPr>
        <w:t>т</w:t>
      </w:r>
      <w:r w:rsidRPr="00583891">
        <w:rPr>
          <w:spacing w:val="-3"/>
        </w:rPr>
        <w:t>е</w:t>
      </w:r>
      <w:r w:rsidRPr="00583891">
        <w:t>п</w:t>
      </w:r>
      <w:r w:rsidRPr="00583891">
        <w:rPr>
          <w:spacing w:val="-1"/>
        </w:rPr>
        <w:t>л</w:t>
      </w:r>
      <w:r w:rsidRPr="00583891">
        <w:rPr>
          <w:spacing w:val="-2"/>
        </w:rPr>
        <w:t>о</w:t>
      </w:r>
      <w:r w:rsidRPr="00583891">
        <w:t>и</w:t>
      </w:r>
      <w:r w:rsidRPr="00583891">
        <w:rPr>
          <w:spacing w:val="-1"/>
        </w:rPr>
        <w:t>з</w:t>
      </w:r>
      <w:r w:rsidRPr="00583891">
        <w:rPr>
          <w:spacing w:val="1"/>
        </w:rPr>
        <w:t>о</w:t>
      </w:r>
      <w:r w:rsidRPr="00583891">
        <w:rPr>
          <w:spacing w:val="-4"/>
        </w:rPr>
        <w:t>л</w:t>
      </w:r>
      <w:r w:rsidRPr="00583891">
        <w:t>яц</w:t>
      </w:r>
      <w:r w:rsidRPr="00583891">
        <w:rPr>
          <w:spacing w:val="-2"/>
        </w:rPr>
        <w:t>и</w:t>
      </w:r>
      <w:r w:rsidRPr="00583891">
        <w:t>я</w:t>
      </w:r>
      <w:r w:rsidRPr="00583891">
        <w:rPr>
          <w:spacing w:val="23"/>
        </w:rPr>
        <w:t xml:space="preserve"> </w:t>
      </w:r>
      <w:r w:rsidRPr="00583891">
        <w:rPr>
          <w:spacing w:val="-1"/>
        </w:rPr>
        <w:t>т</w:t>
      </w:r>
      <w:r w:rsidRPr="00583891">
        <w:rPr>
          <w:spacing w:val="1"/>
        </w:rPr>
        <w:t>р</w:t>
      </w:r>
      <w:r w:rsidRPr="00583891">
        <w:rPr>
          <w:spacing w:val="-4"/>
        </w:rPr>
        <w:t>у</w:t>
      </w:r>
      <w:r w:rsidRPr="00583891">
        <w:rPr>
          <w:spacing w:val="1"/>
        </w:rPr>
        <w:t>б</w:t>
      </w:r>
      <w:r w:rsidRPr="00583891">
        <w:rPr>
          <w:spacing w:val="-2"/>
        </w:rPr>
        <w:t>оп</w:t>
      </w:r>
      <w:r w:rsidRPr="00583891">
        <w:rPr>
          <w:spacing w:val="1"/>
        </w:rPr>
        <w:t>ро</w:t>
      </w:r>
      <w:r w:rsidRPr="00583891">
        <w:rPr>
          <w:spacing w:val="-3"/>
        </w:rPr>
        <w:t>в</w:t>
      </w:r>
      <w:r w:rsidRPr="00583891">
        <w:rPr>
          <w:spacing w:val="-2"/>
        </w:rPr>
        <w:t>о</w:t>
      </w:r>
      <w:r w:rsidRPr="00583891">
        <w:rPr>
          <w:spacing w:val="1"/>
        </w:rPr>
        <w:t>д</w:t>
      </w:r>
      <w:r w:rsidRPr="00583891">
        <w:rPr>
          <w:spacing w:val="-2"/>
        </w:rPr>
        <w:t>о</w:t>
      </w:r>
      <w:r w:rsidRPr="00583891">
        <w:t>в</w:t>
      </w:r>
      <w:r w:rsidRPr="00583891">
        <w:rPr>
          <w:spacing w:val="22"/>
        </w:rPr>
        <w:t xml:space="preserve"> </w:t>
      </w:r>
      <w:r w:rsidRPr="00583891">
        <w:rPr>
          <w:spacing w:val="-1"/>
        </w:rPr>
        <w:t>в</w:t>
      </w:r>
      <w:r w:rsidRPr="00583891">
        <w:t>ы</w:t>
      </w:r>
      <w:r w:rsidRPr="00583891">
        <w:rPr>
          <w:spacing w:val="-2"/>
        </w:rPr>
        <w:t>п</w:t>
      </w:r>
      <w:r w:rsidRPr="00583891">
        <w:rPr>
          <w:spacing w:val="1"/>
        </w:rPr>
        <w:t>о</w:t>
      </w:r>
      <w:r w:rsidRPr="00583891">
        <w:rPr>
          <w:spacing w:val="-1"/>
        </w:rPr>
        <w:t>л</w:t>
      </w:r>
      <w:r w:rsidRPr="00583891">
        <w:t>н</w:t>
      </w:r>
      <w:r w:rsidRPr="00583891">
        <w:rPr>
          <w:spacing w:val="-3"/>
        </w:rPr>
        <w:t>е</w:t>
      </w:r>
      <w:r w:rsidRPr="00583891">
        <w:t>на</w:t>
      </w:r>
      <w:r w:rsidRPr="00583891">
        <w:rPr>
          <w:spacing w:val="20"/>
        </w:rPr>
        <w:t xml:space="preserve"> </w:t>
      </w:r>
      <w:r w:rsidRPr="00583891">
        <w:t>из</w:t>
      </w:r>
      <w:r w:rsidRPr="00583891">
        <w:rPr>
          <w:spacing w:val="22"/>
        </w:rPr>
        <w:t xml:space="preserve"> </w:t>
      </w:r>
      <w:r w:rsidRPr="00583891">
        <w:rPr>
          <w:spacing w:val="-3"/>
        </w:rPr>
        <w:t>м</w:t>
      </w:r>
      <w:r w:rsidRPr="00583891">
        <w:t>ин</w:t>
      </w:r>
      <w:r w:rsidRPr="00583891">
        <w:rPr>
          <w:spacing w:val="-3"/>
        </w:rPr>
        <w:t>е</w:t>
      </w:r>
      <w:r w:rsidRPr="00583891">
        <w:rPr>
          <w:spacing w:val="1"/>
        </w:rPr>
        <w:t>р</w:t>
      </w:r>
      <w:r w:rsidRPr="00583891">
        <w:t>а</w:t>
      </w:r>
      <w:r w:rsidRPr="00583891">
        <w:rPr>
          <w:spacing w:val="-1"/>
        </w:rPr>
        <w:t>ль</w:t>
      </w:r>
      <w:r w:rsidRPr="00583891">
        <w:rPr>
          <w:spacing w:val="-2"/>
        </w:rPr>
        <w:t>но</w:t>
      </w:r>
      <w:r w:rsidRPr="00583891">
        <w:t>й</w:t>
      </w:r>
      <w:r w:rsidRPr="00583891">
        <w:rPr>
          <w:spacing w:val="24"/>
        </w:rPr>
        <w:t xml:space="preserve"> </w:t>
      </w:r>
      <w:r w:rsidRPr="00583891">
        <w:rPr>
          <w:spacing w:val="-1"/>
        </w:rPr>
        <w:t>в</w:t>
      </w:r>
      <w:r w:rsidRPr="00583891">
        <w:t>а</w:t>
      </w:r>
      <w:r w:rsidRPr="00583891">
        <w:rPr>
          <w:spacing w:val="-1"/>
        </w:rPr>
        <w:t>т</w:t>
      </w:r>
      <w:r w:rsidRPr="00583891">
        <w:rPr>
          <w:spacing w:val="-2"/>
        </w:rPr>
        <w:t>ы</w:t>
      </w:r>
      <w:r w:rsidRPr="00583891">
        <w:t xml:space="preserve">, </w:t>
      </w:r>
      <w:r w:rsidRPr="00583891">
        <w:rPr>
          <w:spacing w:val="-4"/>
        </w:rPr>
        <w:t>у</w:t>
      </w:r>
      <w:r w:rsidRPr="00583891">
        <w:t>с</w:t>
      </w:r>
      <w:r w:rsidRPr="00583891">
        <w:rPr>
          <w:spacing w:val="2"/>
        </w:rPr>
        <w:t>т</w:t>
      </w:r>
      <w:r w:rsidRPr="00583891">
        <w:rPr>
          <w:spacing w:val="-4"/>
        </w:rPr>
        <w:t>у</w:t>
      </w:r>
      <w:r w:rsidRPr="00583891">
        <w:rPr>
          <w:spacing w:val="1"/>
        </w:rPr>
        <w:t>п</w:t>
      </w:r>
      <w:r w:rsidRPr="00583891">
        <w:t>а</w:t>
      </w:r>
      <w:r w:rsidRPr="00583891">
        <w:rPr>
          <w:spacing w:val="-1"/>
        </w:rPr>
        <w:t>ющ</w:t>
      </w:r>
      <w:r w:rsidRPr="00583891">
        <w:t>ей</w:t>
      </w:r>
      <w:r w:rsidRPr="00583891">
        <w:rPr>
          <w:spacing w:val="16"/>
        </w:rPr>
        <w:t xml:space="preserve"> </w:t>
      </w:r>
      <w:r w:rsidRPr="00583891">
        <w:t>по</w:t>
      </w:r>
      <w:r w:rsidRPr="00583891">
        <w:rPr>
          <w:spacing w:val="17"/>
        </w:rPr>
        <w:t xml:space="preserve"> </w:t>
      </w:r>
      <w:r w:rsidRPr="00583891">
        <w:t>с</w:t>
      </w:r>
      <w:r w:rsidRPr="00583891">
        <w:rPr>
          <w:spacing w:val="-3"/>
        </w:rPr>
        <w:t>в</w:t>
      </w:r>
      <w:r w:rsidRPr="00583891">
        <w:rPr>
          <w:spacing w:val="1"/>
        </w:rPr>
        <w:t>о</w:t>
      </w:r>
      <w:r w:rsidRPr="00583891">
        <w:t>им</w:t>
      </w:r>
      <w:r w:rsidRPr="00583891">
        <w:rPr>
          <w:spacing w:val="13"/>
        </w:rPr>
        <w:t xml:space="preserve"> </w:t>
      </w:r>
      <w:r w:rsidRPr="00583891">
        <w:rPr>
          <w:spacing w:val="1"/>
        </w:rPr>
        <w:t>х</w:t>
      </w:r>
      <w:r w:rsidRPr="00583891">
        <w:rPr>
          <w:spacing w:val="-3"/>
        </w:rPr>
        <w:t>а</w:t>
      </w:r>
      <w:r w:rsidRPr="00583891">
        <w:rPr>
          <w:spacing w:val="1"/>
        </w:rPr>
        <w:t>р</w:t>
      </w:r>
      <w:r w:rsidRPr="00583891">
        <w:t>ак</w:t>
      </w:r>
      <w:r w:rsidRPr="00583891">
        <w:rPr>
          <w:spacing w:val="-3"/>
        </w:rPr>
        <w:t>т</w:t>
      </w:r>
      <w:r w:rsidRPr="00583891">
        <w:t>е</w:t>
      </w:r>
      <w:r w:rsidRPr="00583891">
        <w:rPr>
          <w:spacing w:val="-2"/>
        </w:rPr>
        <w:t>р</w:t>
      </w:r>
      <w:r w:rsidRPr="00583891">
        <w:rPr>
          <w:spacing w:val="1"/>
        </w:rPr>
        <w:t>и</w:t>
      </w:r>
      <w:r w:rsidRPr="00583891">
        <w:t>с</w:t>
      </w:r>
      <w:r w:rsidRPr="00583891">
        <w:rPr>
          <w:spacing w:val="-3"/>
        </w:rPr>
        <w:t>т</w:t>
      </w:r>
      <w:r w:rsidRPr="00583891">
        <w:t>и</w:t>
      </w:r>
      <w:r w:rsidRPr="00583891">
        <w:rPr>
          <w:spacing w:val="-3"/>
        </w:rPr>
        <w:t>к</w:t>
      </w:r>
      <w:r w:rsidRPr="00583891">
        <w:t>ам</w:t>
      </w:r>
      <w:r w:rsidRPr="00583891">
        <w:rPr>
          <w:spacing w:val="15"/>
        </w:rPr>
        <w:t xml:space="preserve"> </w:t>
      </w:r>
      <w:r w:rsidRPr="00583891">
        <w:t>с</w:t>
      </w:r>
      <w:r w:rsidRPr="00583891">
        <w:rPr>
          <w:spacing w:val="1"/>
        </w:rPr>
        <w:t>о</w:t>
      </w:r>
      <w:r w:rsidRPr="00583891">
        <w:rPr>
          <w:spacing w:val="-3"/>
        </w:rPr>
        <w:t>в</w:t>
      </w:r>
      <w:r w:rsidRPr="00583891">
        <w:rPr>
          <w:spacing w:val="1"/>
        </w:rPr>
        <w:t>р</w:t>
      </w:r>
      <w:r w:rsidRPr="00583891">
        <w:t>е</w:t>
      </w:r>
      <w:r w:rsidRPr="00583891">
        <w:rPr>
          <w:spacing w:val="-1"/>
        </w:rPr>
        <w:t>м</w:t>
      </w:r>
      <w:r w:rsidRPr="00583891">
        <w:rPr>
          <w:spacing w:val="-3"/>
        </w:rPr>
        <w:t>е</w:t>
      </w:r>
      <w:r w:rsidRPr="00583891">
        <w:rPr>
          <w:spacing w:val="1"/>
        </w:rPr>
        <w:t>н</w:t>
      </w:r>
      <w:r w:rsidRPr="00583891">
        <w:rPr>
          <w:spacing w:val="-2"/>
        </w:rPr>
        <w:t>н</w:t>
      </w:r>
      <w:r w:rsidRPr="00583891">
        <w:t>ым</w:t>
      </w:r>
      <w:r w:rsidRPr="00583891">
        <w:rPr>
          <w:spacing w:val="15"/>
        </w:rPr>
        <w:t xml:space="preserve"> </w:t>
      </w:r>
      <w:r w:rsidRPr="00583891">
        <w:rPr>
          <w:spacing w:val="-3"/>
        </w:rPr>
        <w:t>т</w:t>
      </w:r>
      <w:r w:rsidRPr="00583891">
        <w:t>еп</w:t>
      </w:r>
      <w:r w:rsidRPr="00583891">
        <w:rPr>
          <w:spacing w:val="-1"/>
        </w:rPr>
        <w:t>л</w:t>
      </w:r>
      <w:r w:rsidRPr="00583891">
        <w:rPr>
          <w:spacing w:val="-2"/>
        </w:rPr>
        <w:t>о</w:t>
      </w:r>
      <w:r w:rsidRPr="00583891">
        <w:t>и</w:t>
      </w:r>
      <w:r w:rsidRPr="00583891">
        <w:rPr>
          <w:spacing w:val="-1"/>
        </w:rPr>
        <w:t>з</w:t>
      </w:r>
      <w:r w:rsidRPr="00583891">
        <w:rPr>
          <w:spacing w:val="1"/>
        </w:rPr>
        <w:t>о</w:t>
      </w:r>
      <w:r w:rsidRPr="00583891">
        <w:rPr>
          <w:spacing w:val="-4"/>
        </w:rPr>
        <w:t>л</w:t>
      </w:r>
      <w:r w:rsidRPr="00583891">
        <w:rPr>
          <w:spacing w:val="1"/>
        </w:rPr>
        <w:t>ир</w:t>
      </w:r>
      <w:r w:rsidRPr="00583891">
        <w:rPr>
          <w:spacing w:val="-4"/>
        </w:rPr>
        <w:t>у</w:t>
      </w:r>
      <w:r w:rsidRPr="00583891">
        <w:rPr>
          <w:spacing w:val="-1"/>
        </w:rPr>
        <w:t>ющ</w:t>
      </w:r>
      <w:r w:rsidRPr="00583891">
        <w:rPr>
          <w:spacing w:val="-2"/>
        </w:rPr>
        <w:t>и</w:t>
      </w:r>
      <w:r w:rsidRPr="00583891">
        <w:t xml:space="preserve">м </w:t>
      </w:r>
      <w:r w:rsidRPr="00583891">
        <w:rPr>
          <w:spacing w:val="-1"/>
        </w:rPr>
        <w:t>м</w:t>
      </w:r>
      <w:r w:rsidRPr="00583891">
        <w:t>а</w:t>
      </w:r>
      <w:r w:rsidRPr="00583891">
        <w:rPr>
          <w:spacing w:val="-1"/>
        </w:rPr>
        <w:t>т</w:t>
      </w:r>
      <w:r w:rsidRPr="00583891">
        <w:t>е</w:t>
      </w:r>
      <w:r w:rsidRPr="00583891">
        <w:rPr>
          <w:spacing w:val="-2"/>
        </w:rPr>
        <w:t>р</w:t>
      </w:r>
      <w:r w:rsidRPr="00583891">
        <w:rPr>
          <w:spacing w:val="1"/>
        </w:rPr>
        <w:t>и</w:t>
      </w:r>
      <w:r w:rsidRPr="00583891">
        <w:t>а</w:t>
      </w:r>
      <w:r w:rsidRPr="00583891">
        <w:rPr>
          <w:spacing w:val="-1"/>
        </w:rPr>
        <w:t>л</w:t>
      </w:r>
      <w:r w:rsidRPr="00583891">
        <w:t>ам,</w:t>
      </w:r>
      <w:r w:rsidRPr="00583891">
        <w:rPr>
          <w:spacing w:val="36"/>
        </w:rPr>
        <w:t xml:space="preserve"> </w:t>
      </w:r>
      <w:r w:rsidRPr="00583891">
        <w:rPr>
          <w:spacing w:val="-2"/>
        </w:rPr>
        <w:t>р</w:t>
      </w:r>
      <w:r w:rsidRPr="00583891">
        <w:t>е</w:t>
      </w:r>
      <w:r w:rsidRPr="00583891">
        <w:rPr>
          <w:spacing w:val="-3"/>
        </w:rPr>
        <w:t>к</w:t>
      </w:r>
      <w:r w:rsidRPr="00583891">
        <w:rPr>
          <w:spacing w:val="1"/>
        </w:rPr>
        <w:t>о</w:t>
      </w:r>
      <w:r w:rsidRPr="00583891">
        <w:rPr>
          <w:spacing w:val="-3"/>
        </w:rPr>
        <w:t>м</w:t>
      </w:r>
      <w:r w:rsidRPr="00583891">
        <w:t>е</w:t>
      </w:r>
      <w:r w:rsidRPr="00583891">
        <w:rPr>
          <w:spacing w:val="1"/>
        </w:rPr>
        <w:t>нд</w:t>
      </w:r>
      <w:r w:rsidRPr="00583891">
        <w:rPr>
          <w:spacing w:val="-4"/>
        </w:rPr>
        <w:t>у</w:t>
      </w:r>
      <w:r w:rsidRPr="00583891">
        <w:t>е</w:t>
      </w:r>
      <w:r w:rsidRPr="00583891">
        <w:rPr>
          <w:spacing w:val="-1"/>
        </w:rPr>
        <w:t>т</w:t>
      </w:r>
      <w:r w:rsidRPr="00583891">
        <w:t>ся</w:t>
      </w:r>
      <w:r w:rsidRPr="00583891">
        <w:rPr>
          <w:spacing w:val="37"/>
        </w:rPr>
        <w:t xml:space="preserve"> </w:t>
      </w:r>
      <w:r w:rsidRPr="00583891">
        <w:t>еж</w:t>
      </w:r>
      <w:r w:rsidRPr="00583891">
        <w:rPr>
          <w:spacing w:val="-3"/>
        </w:rPr>
        <w:t>е</w:t>
      </w:r>
      <w:r w:rsidRPr="00583891">
        <w:t>г</w:t>
      </w:r>
      <w:r w:rsidRPr="00583891">
        <w:rPr>
          <w:spacing w:val="-2"/>
        </w:rPr>
        <w:t>о</w:t>
      </w:r>
      <w:r w:rsidRPr="00583891">
        <w:rPr>
          <w:spacing w:val="1"/>
        </w:rPr>
        <w:t>д</w:t>
      </w:r>
      <w:r w:rsidRPr="00583891">
        <w:rPr>
          <w:spacing w:val="-2"/>
        </w:rPr>
        <w:t>но</w:t>
      </w:r>
      <w:r w:rsidRPr="00583891">
        <w:t>е</w:t>
      </w:r>
      <w:r w:rsidRPr="00583891">
        <w:rPr>
          <w:spacing w:val="37"/>
        </w:rPr>
        <w:t xml:space="preserve"> </w:t>
      </w:r>
      <w:r w:rsidRPr="00583891">
        <w:t>п</w:t>
      </w:r>
      <w:r w:rsidRPr="00583891">
        <w:rPr>
          <w:spacing w:val="-2"/>
        </w:rPr>
        <w:t>р</w:t>
      </w:r>
      <w:r w:rsidRPr="00583891">
        <w:rPr>
          <w:spacing w:val="1"/>
        </w:rPr>
        <w:t>о</w:t>
      </w:r>
      <w:r w:rsidRPr="00583891">
        <w:rPr>
          <w:spacing w:val="-1"/>
        </w:rPr>
        <w:t>в</w:t>
      </w:r>
      <w:r w:rsidRPr="00583891">
        <w:rPr>
          <w:spacing w:val="-3"/>
        </w:rPr>
        <w:t>е</w:t>
      </w:r>
      <w:r w:rsidRPr="00583891">
        <w:rPr>
          <w:spacing w:val="1"/>
        </w:rPr>
        <w:t>д</w:t>
      </w:r>
      <w:r w:rsidRPr="00583891">
        <w:t>е</w:t>
      </w:r>
      <w:r w:rsidRPr="00583891">
        <w:rPr>
          <w:spacing w:val="-2"/>
        </w:rPr>
        <w:t>н</w:t>
      </w:r>
      <w:r w:rsidRPr="00583891">
        <w:rPr>
          <w:spacing w:val="1"/>
        </w:rPr>
        <w:t>и</w:t>
      </w:r>
      <w:r w:rsidRPr="00583891">
        <w:t>е</w:t>
      </w:r>
      <w:r w:rsidRPr="00583891">
        <w:rPr>
          <w:spacing w:val="35"/>
        </w:rPr>
        <w:t xml:space="preserve"> </w:t>
      </w:r>
      <w:r w:rsidRPr="00583891">
        <w:rPr>
          <w:spacing w:val="1"/>
        </w:rPr>
        <w:t>р</w:t>
      </w:r>
      <w:r w:rsidRPr="00583891">
        <w:t>а</w:t>
      </w:r>
      <w:r w:rsidRPr="00583891">
        <w:rPr>
          <w:spacing w:val="-2"/>
        </w:rPr>
        <w:t>бо</w:t>
      </w:r>
      <w:r w:rsidRPr="00583891">
        <w:t>т</w:t>
      </w:r>
      <w:r w:rsidRPr="00583891">
        <w:rPr>
          <w:spacing w:val="37"/>
        </w:rPr>
        <w:t xml:space="preserve"> </w:t>
      </w:r>
      <w:r w:rsidRPr="00583891">
        <w:rPr>
          <w:spacing w:val="1"/>
        </w:rPr>
        <w:t>п</w:t>
      </w:r>
      <w:r w:rsidRPr="00583891">
        <w:t>о</w:t>
      </w:r>
      <w:r w:rsidRPr="00583891">
        <w:rPr>
          <w:spacing w:val="39"/>
        </w:rPr>
        <w:t xml:space="preserve"> </w:t>
      </w:r>
      <w:r w:rsidRPr="00583891">
        <w:rPr>
          <w:spacing w:val="-2"/>
        </w:rPr>
        <w:t>д</w:t>
      </w:r>
      <w:r w:rsidRPr="00583891">
        <w:t>а</w:t>
      </w:r>
      <w:r w:rsidRPr="00583891">
        <w:rPr>
          <w:spacing w:val="-1"/>
        </w:rPr>
        <w:t>ль</w:t>
      </w:r>
      <w:r w:rsidRPr="00583891">
        <w:rPr>
          <w:spacing w:val="1"/>
        </w:rPr>
        <w:t>н</w:t>
      </w:r>
      <w:r w:rsidRPr="00583891">
        <w:t>е</w:t>
      </w:r>
      <w:r w:rsidRPr="00583891">
        <w:rPr>
          <w:spacing w:val="-2"/>
        </w:rPr>
        <w:t>й</w:t>
      </w:r>
      <w:r w:rsidRPr="00583891">
        <w:rPr>
          <w:spacing w:val="-1"/>
        </w:rPr>
        <w:t>ш</w:t>
      </w:r>
      <w:r w:rsidRPr="00583891">
        <w:rPr>
          <w:spacing w:val="-3"/>
        </w:rPr>
        <w:t>е</w:t>
      </w:r>
      <w:r w:rsidRPr="00583891">
        <w:t xml:space="preserve">й </w:t>
      </w:r>
      <w:r w:rsidRPr="00583891">
        <w:rPr>
          <w:spacing w:val="-1"/>
        </w:rPr>
        <w:t>з</w:t>
      </w:r>
      <w:r w:rsidRPr="00583891">
        <w:t>а</w:t>
      </w:r>
      <w:r w:rsidRPr="00583891">
        <w:rPr>
          <w:spacing w:val="-1"/>
        </w:rPr>
        <w:t>м</w:t>
      </w:r>
      <w:r w:rsidRPr="00583891">
        <w:t>ене</w:t>
      </w:r>
      <w:r w:rsidRPr="00583891">
        <w:rPr>
          <w:spacing w:val="44"/>
        </w:rPr>
        <w:t xml:space="preserve"> </w:t>
      </w:r>
      <w:r w:rsidRPr="00583891">
        <w:t>н</w:t>
      </w:r>
      <w:r w:rsidRPr="00583891">
        <w:rPr>
          <w:spacing w:val="-3"/>
        </w:rPr>
        <w:t>а</w:t>
      </w:r>
      <w:r w:rsidRPr="00583891">
        <w:rPr>
          <w:spacing w:val="1"/>
        </w:rPr>
        <w:t>и</w:t>
      </w:r>
      <w:r w:rsidRPr="00583891">
        <w:rPr>
          <w:spacing w:val="-2"/>
        </w:rPr>
        <w:t>б</w:t>
      </w:r>
      <w:r w:rsidRPr="00583891">
        <w:rPr>
          <w:spacing w:val="1"/>
        </w:rPr>
        <w:t>о</w:t>
      </w:r>
      <w:r w:rsidRPr="00583891">
        <w:rPr>
          <w:spacing w:val="-1"/>
        </w:rPr>
        <w:t>л</w:t>
      </w:r>
      <w:r w:rsidRPr="00583891">
        <w:t>ее</w:t>
      </w:r>
      <w:r w:rsidRPr="00583891">
        <w:rPr>
          <w:spacing w:val="45"/>
        </w:rPr>
        <w:t xml:space="preserve"> </w:t>
      </w:r>
      <w:r w:rsidRPr="00583891">
        <w:rPr>
          <w:spacing w:val="-2"/>
        </w:rPr>
        <w:t>и</w:t>
      </w:r>
      <w:r w:rsidRPr="00583891">
        <w:rPr>
          <w:spacing w:val="-1"/>
        </w:rPr>
        <w:t>з</w:t>
      </w:r>
      <w:r w:rsidRPr="00583891">
        <w:t>н</w:t>
      </w:r>
      <w:r w:rsidRPr="00583891">
        <w:rPr>
          <w:spacing w:val="1"/>
        </w:rPr>
        <w:t>о</w:t>
      </w:r>
      <w:r w:rsidRPr="00583891">
        <w:rPr>
          <w:spacing w:val="-3"/>
        </w:rPr>
        <w:t>ш</w:t>
      </w:r>
      <w:r w:rsidRPr="00583891">
        <w:t>е</w:t>
      </w:r>
      <w:r w:rsidRPr="00583891">
        <w:rPr>
          <w:spacing w:val="-2"/>
        </w:rPr>
        <w:t>н</w:t>
      </w:r>
      <w:r w:rsidRPr="00583891">
        <w:rPr>
          <w:spacing w:val="1"/>
        </w:rPr>
        <w:t>н</w:t>
      </w:r>
      <w:r w:rsidRPr="00583891">
        <w:rPr>
          <w:spacing w:val="-2"/>
        </w:rPr>
        <w:t>ы</w:t>
      </w:r>
      <w:r w:rsidRPr="00583891">
        <w:t>х</w:t>
      </w:r>
      <w:r w:rsidRPr="00583891">
        <w:rPr>
          <w:spacing w:val="48"/>
        </w:rPr>
        <w:t xml:space="preserve"> </w:t>
      </w:r>
      <w:r w:rsidRPr="00583891">
        <w:rPr>
          <w:spacing w:val="-4"/>
        </w:rPr>
        <w:t>у</w:t>
      </w:r>
      <w:r w:rsidRPr="00583891">
        <w:t>час</w:t>
      </w:r>
      <w:r w:rsidRPr="00583891">
        <w:rPr>
          <w:spacing w:val="-1"/>
        </w:rPr>
        <w:t>т</w:t>
      </w:r>
      <w:r w:rsidRPr="00583891">
        <w:rPr>
          <w:spacing w:val="-3"/>
        </w:rPr>
        <w:t>к</w:t>
      </w:r>
      <w:r w:rsidRPr="00583891">
        <w:rPr>
          <w:spacing w:val="1"/>
        </w:rPr>
        <w:t>о</w:t>
      </w:r>
      <w:r w:rsidRPr="00583891">
        <w:rPr>
          <w:spacing w:val="-1"/>
        </w:rPr>
        <w:t>в</w:t>
      </w:r>
      <w:r w:rsidRPr="00583891">
        <w:t>.</w:t>
      </w:r>
      <w:r w:rsidRPr="00583891">
        <w:rPr>
          <w:spacing w:val="46"/>
        </w:rPr>
        <w:t xml:space="preserve"> </w:t>
      </w:r>
      <w:r w:rsidRPr="00583891">
        <w:rPr>
          <w:spacing w:val="-1"/>
        </w:rPr>
        <w:t>Р</w:t>
      </w:r>
      <w:r w:rsidRPr="00583891">
        <w:t>а</w:t>
      </w:r>
      <w:r w:rsidRPr="00583891">
        <w:rPr>
          <w:spacing w:val="-3"/>
        </w:rPr>
        <w:t>с</w:t>
      </w:r>
      <w:r w:rsidRPr="00583891">
        <w:t>п</w:t>
      </w:r>
      <w:r w:rsidRPr="00583891">
        <w:rPr>
          <w:spacing w:val="1"/>
        </w:rPr>
        <w:t>о</w:t>
      </w:r>
      <w:r w:rsidRPr="00583891">
        <w:rPr>
          <w:spacing w:val="-4"/>
        </w:rPr>
        <w:t>л</w:t>
      </w:r>
      <w:r w:rsidRPr="00583891">
        <w:rPr>
          <w:spacing w:val="1"/>
        </w:rPr>
        <w:t>о</w:t>
      </w:r>
      <w:r w:rsidRPr="00583891">
        <w:t>ж</w:t>
      </w:r>
      <w:r w:rsidRPr="00583891">
        <w:rPr>
          <w:spacing w:val="-3"/>
        </w:rPr>
        <w:t>е</w:t>
      </w:r>
      <w:r w:rsidRPr="00583891">
        <w:rPr>
          <w:spacing w:val="1"/>
        </w:rPr>
        <w:t>н</w:t>
      </w:r>
      <w:r w:rsidRPr="00583891">
        <w:rPr>
          <w:spacing w:val="-2"/>
        </w:rPr>
        <w:t>и</w:t>
      </w:r>
      <w:r w:rsidRPr="00583891">
        <w:t>е</w:t>
      </w:r>
      <w:r w:rsidRPr="00583891">
        <w:rPr>
          <w:spacing w:val="44"/>
        </w:rPr>
        <w:t xml:space="preserve"> </w:t>
      </w:r>
      <w:r w:rsidRPr="00583891">
        <w:t>и</w:t>
      </w:r>
      <w:r w:rsidRPr="00583891">
        <w:rPr>
          <w:spacing w:val="48"/>
        </w:rPr>
        <w:t xml:space="preserve"> </w:t>
      </w:r>
      <w:r w:rsidRPr="00583891">
        <w:rPr>
          <w:spacing w:val="-2"/>
        </w:rPr>
        <w:t>п</w:t>
      </w:r>
      <w:r w:rsidRPr="00583891">
        <w:rPr>
          <w:spacing w:val="1"/>
        </w:rPr>
        <w:t>ро</w:t>
      </w:r>
      <w:r w:rsidRPr="00583891">
        <w:rPr>
          <w:spacing w:val="-3"/>
        </w:rPr>
        <w:t>т</w:t>
      </w:r>
      <w:r w:rsidRPr="00583891">
        <w:t>яж</w:t>
      </w:r>
      <w:r w:rsidRPr="00583891">
        <w:rPr>
          <w:spacing w:val="-3"/>
        </w:rPr>
        <w:t>е</w:t>
      </w:r>
      <w:r w:rsidRPr="00583891">
        <w:rPr>
          <w:spacing w:val="-2"/>
        </w:rPr>
        <w:t>н</w:t>
      </w:r>
      <w:r w:rsidRPr="00583891">
        <w:t>н</w:t>
      </w:r>
      <w:r w:rsidRPr="00583891">
        <w:rPr>
          <w:spacing w:val="1"/>
        </w:rPr>
        <w:t>о</w:t>
      </w:r>
      <w:r w:rsidRPr="00583891">
        <w:t>с</w:t>
      </w:r>
      <w:r w:rsidRPr="00583891">
        <w:rPr>
          <w:spacing w:val="-1"/>
        </w:rPr>
        <w:t>т</w:t>
      </w:r>
      <w:r w:rsidRPr="00583891">
        <w:t xml:space="preserve">ь </w:t>
      </w:r>
      <w:r w:rsidRPr="00583891">
        <w:rPr>
          <w:spacing w:val="1"/>
        </w:rPr>
        <w:t>н</w:t>
      </w:r>
      <w:r w:rsidRPr="00583891">
        <w:rPr>
          <w:spacing w:val="-4"/>
        </w:rPr>
        <w:t>у</w:t>
      </w:r>
      <w:r w:rsidRPr="00583891">
        <w:t>ж</w:t>
      </w:r>
      <w:r w:rsidRPr="00583891">
        <w:rPr>
          <w:spacing w:val="1"/>
        </w:rPr>
        <w:t>д</w:t>
      </w:r>
      <w:r w:rsidRPr="00583891">
        <w:t>а</w:t>
      </w:r>
      <w:r w:rsidRPr="00583891">
        <w:rPr>
          <w:spacing w:val="-1"/>
        </w:rPr>
        <w:t>ющ</w:t>
      </w:r>
      <w:r w:rsidRPr="00583891">
        <w:rPr>
          <w:spacing w:val="-2"/>
        </w:rPr>
        <w:t>и</w:t>
      </w:r>
      <w:r w:rsidRPr="00583891">
        <w:rPr>
          <w:spacing w:val="1"/>
        </w:rPr>
        <w:t>х</w:t>
      </w:r>
      <w:r w:rsidRPr="00583891">
        <w:t>ся</w:t>
      </w:r>
      <w:r w:rsidRPr="00583891">
        <w:rPr>
          <w:spacing w:val="51"/>
        </w:rPr>
        <w:t xml:space="preserve"> </w:t>
      </w:r>
      <w:r w:rsidRPr="00583891">
        <w:t>в</w:t>
      </w:r>
      <w:r w:rsidRPr="00583891">
        <w:rPr>
          <w:spacing w:val="48"/>
        </w:rPr>
        <w:t xml:space="preserve"> </w:t>
      </w:r>
      <w:r w:rsidRPr="00583891">
        <w:rPr>
          <w:spacing w:val="-1"/>
        </w:rPr>
        <w:t>з</w:t>
      </w:r>
      <w:r w:rsidRPr="00583891">
        <w:t>а</w:t>
      </w:r>
      <w:r w:rsidRPr="00583891">
        <w:rPr>
          <w:spacing w:val="-1"/>
        </w:rPr>
        <w:t>м</w:t>
      </w:r>
      <w:r w:rsidRPr="00583891">
        <w:t>ене</w:t>
      </w:r>
      <w:r w:rsidRPr="00583891">
        <w:rPr>
          <w:spacing w:val="51"/>
        </w:rPr>
        <w:t xml:space="preserve"> </w:t>
      </w:r>
      <w:r w:rsidRPr="00583891">
        <w:rPr>
          <w:spacing w:val="-4"/>
        </w:rPr>
        <w:t>у</w:t>
      </w:r>
      <w:r w:rsidRPr="00583891">
        <w:t>час</w:t>
      </w:r>
      <w:r w:rsidRPr="00583891">
        <w:rPr>
          <w:spacing w:val="-1"/>
        </w:rPr>
        <w:t>т</w:t>
      </w:r>
      <w:r w:rsidRPr="00583891">
        <w:rPr>
          <w:spacing w:val="-3"/>
        </w:rPr>
        <w:t>к</w:t>
      </w:r>
      <w:r w:rsidRPr="00583891">
        <w:rPr>
          <w:spacing w:val="1"/>
        </w:rPr>
        <w:t>о</w:t>
      </w:r>
      <w:r w:rsidRPr="00583891">
        <w:t>в</w:t>
      </w:r>
      <w:r w:rsidRPr="00583891">
        <w:rPr>
          <w:spacing w:val="51"/>
        </w:rPr>
        <w:t xml:space="preserve"> </w:t>
      </w:r>
      <w:r w:rsidRPr="00583891">
        <w:rPr>
          <w:spacing w:val="-1"/>
        </w:rPr>
        <w:t>т</w:t>
      </w:r>
      <w:r w:rsidRPr="00583891">
        <w:t>е</w:t>
      </w:r>
      <w:r w:rsidRPr="00583891">
        <w:rPr>
          <w:spacing w:val="1"/>
        </w:rPr>
        <w:t>п</w:t>
      </w:r>
      <w:r w:rsidRPr="00583891">
        <w:rPr>
          <w:spacing w:val="-1"/>
        </w:rPr>
        <w:t>л</w:t>
      </w:r>
      <w:r w:rsidRPr="00583891">
        <w:rPr>
          <w:spacing w:val="1"/>
        </w:rPr>
        <w:t>о</w:t>
      </w:r>
      <w:r w:rsidRPr="00583891">
        <w:rPr>
          <w:spacing w:val="-3"/>
        </w:rPr>
        <w:t>в</w:t>
      </w:r>
      <w:r w:rsidRPr="00583891">
        <w:t>ых</w:t>
      </w:r>
      <w:r w:rsidRPr="00583891">
        <w:rPr>
          <w:spacing w:val="52"/>
        </w:rPr>
        <w:t xml:space="preserve"> </w:t>
      </w:r>
      <w:r w:rsidRPr="00583891">
        <w:rPr>
          <w:spacing w:val="-3"/>
        </w:rPr>
        <w:t>с</w:t>
      </w:r>
      <w:r w:rsidRPr="00583891">
        <w:t>е</w:t>
      </w:r>
      <w:r w:rsidRPr="00583891">
        <w:rPr>
          <w:spacing w:val="-1"/>
        </w:rPr>
        <w:t>т</w:t>
      </w:r>
      <w:r w:rsidRPr="00583891">
        <w:t>ей</w:t>
      </w:r>
      <w:r w:rsidRPr="00583891">
        <w:rPr>
          <w:spacing w:val="50"/>
        </w:rPr>
        <w:t xml:space="preserve"> </w:t>
      </w:r>
      <w:r w:rsidRPr="00583891">
        <w:rPr>
          <w:spacing w:val="-2"/>
        </w:rPr>
        <w:t>д</w:t>
      </w:r>
      <w:r w:rsidRPr="00583891">
        <w:rPr>
          <w:spacing w:val="1"/>
        </w:rPr>
        <w:t>о</w:t>
      </w:r>
      <w:r w:rsidRPr="00583891">
        <w:rPr>
          <w:spacing w:val="-1"/>
        </w:rPr>
        <w:t>л</w:t>
      </w:r>
      <w:r w:rsidRPr="00583891">
        <w:t>ж</w:t>
      </w:r>
      <w:r w:rsidRPr="00583891">
        <w:rPr>
          <w:spacing w:val="-2"/>
        </w:rPr>
        <w:t>н</w:t>
      </w:r>
      <w:r w:rsidRPr="00583891">
        <w:t>а</w:t>
      </w:r>
      <w:r w:rsidRPr="00583891">
        <w:rPr>
          <w:spacing w:val="51"/>
        </w:rPr>
        <w:t xml:space="preserve"> </w:t>
      </w:r>
      <w:r w:rsidRPr="00583891">
        <w:t>еже</w:t>
      </w:r>
      <w:r w:rsidRPr="00583891">
        <w:rPr>
          <w:spacing w:val="-3"/>
        </w:rPr>
        <w:t>г</w:t>
      </w:r>
      <w:r w:rsidRPr="00583891">
        <w:rPr>
          <w:spacing w:val="-2"/>
        </w:rPr>
        <w:t>одн</w:t>
      </w:r>
      <w:r w:rsidRPr="00583891">
        <w:t xml:space="preserve">о </w:t>
      </w:r>
      <w:r w:rsidRPr="00583891">
        <w:rPr>
          <w:spacing w:val="-4"/>
        </w:rPr>
        <w:t>у</w:t>
      </w:r>
      <w:r w:rsidRPr="00583891">
        <w:rPr>
          <w:spacing w:val="-1"/>
        </w:rPr>
        <w:t>т</w:t>
      </w:r>
      <w:r w:rsidRPr="00583891">
        <w:rPr>
          <w:spacing w:val="1"/>
        </w:rPr>
        <w:t>о</w:t>
      </w:r>
      <w:r w:rsidRPr="00583891">
        <w:t>чня</w:t>
      </w:r>
      <w:r w:rsidRPr="00583891">
        <w:rPr>
          <w:spacing w:val="-1"/>
        </w:rPr>
        <w:t>ть</w:t>
      </w:r>
      <w:r w:rsidRPr="00583891">
        <w:t>ся у</w:t>
      </w:r>
      <w:r w:rsidRPr="00583891">
        <w:rPr>
          <w:spacing w:val="-4"/>
        </w:rPr>
        <w:t xml:space="preserve"> </w:t>
      </w:r>
      <w:r w:rsidRPr="00583891">
        <w:rPr>
          <w:spacing w:val="-1"/>
        </w:rPr>
        <w:t>т</w:t>
      </w:r>
      <w:r w:rsidRPr="00583891">
        <w:t>еп</w:t>
      </w:r>
      <w:r w:rsidRPr="00583891">
        <w:rPr>
          <w:spacing w:val="-1"/>
        </w:rPr>
        <w:t>л</w:t>
      </w:r>
      <w:r w:rsidRPr="00583891">
        <w:rPr>
          <w:spacing w:val="1"/>
        </w:rPr>
        <w:t>о</w:t>
      </w:r>
      <w:r w:rsidRPr="00583891">
        <w:rPr>
          <w:spacing w:val="-3"/>
        </w:rPr>
        <w:t>с</w:t>
      </w:r>
      <w:r w:rsidRPr="00583891">
        <w:t>на</w:t>
      </w:r>
      <w:r w:rsidRPr="00583891">
        <w:rPr>
          <w:spacing w:val="-2"/>
        </w:rPr>
        <w:t>б</w:t>
      </w:r>
      <w:r w:rsidRPr="00583891">
        <w:t>жа</w:t>
      </w:r>
      <w:r w:rsidRPr="00583891">
        <w:rPr>
          <w:spacing w:val="-1"/>
        </w:rPr>
        <w:t>ющ</w:t>
      </w:r>
      <w:r w:rsidRPr="00583891">
        <w:rPr>
          <w:spacing w:val="-3"/>
        </w:rPr>
        <w:t>е</w:t>
      </w:r>
      <w:r w:rsidRPr="00583891">
        <w:t xml:space="preserve">й </w:t>
      </w:r>
      <w:r w:rsidRPr="00583891">
        <w:rPr>
          <w:spacing w:val="-2"/>
        </w:rPr>
        <w:t>о</w:t>
      </w:r>
      <w:r w:rsidRPr="00583891">
        <w:rPr>
          <w:spacing w:val="1"/>
        </w:rPr>
        <w:t>р</w:t>
      </w:r>
      <w:r w:rsidRPr="00583891">
        <w:t>г</w:t>
      </w:r>
      <w:r w:rsidRPr="00583891">
        <w:rPr>
          <w:spacing w:val="-3"/>
        </w:rPr>
        <w:t>а</w:t>
      </w:r>
      <w:r w:rsidRPr="00583891">
        <w:t>ни</w:t>
      </w:r>
      <w:r w:rsidRPr="00583891">
        <w:rPr>
          <w:spacing w:val="-3"/>
        </w:rPr>
        <w:t>з</w:t>
      </w:r>
      <w:r w:rsidRPr="00583891">
        <w:t>ац</w:t>
      </w:r>
      <w:r w:rsidRPr="00583891">
        <w:rPr>
          <w:spacing w:val="-2"/>
        </w:rPr>
        <w:t>и</w:t>
      </w:r>
      <w:r w:rsidRPr="00583891">
        <w:t>и.</w:t>
      </w:r>
    </w:p>
    <w:p w14:paraId="0F988E85" w14:textId="77777777" w:rsidR="00AB19C5" w:rsidRPr="00583891" w:rsidRDefault="00AB19C5" w:rsidP="006A29E7">
      <w:pPr>
        <w:pStyle w:val="a0"/>
      </w:pPr>
      <w:r w:rsidRPr="00583891">
        <w:rPr>
          <w:spacing w:val="-2"/>
        </w:rPr>
        <w:t>Т</w:t>
      </w:r>
      <w:r w:rsidRPr="00583891">
        <w:t>акже</w:t>
      </w:r>
      <w:r w:rsidRPr="00583891">
        <w:rPr>
          <w:spacing w:val="54"/>
        </w:rPr>
        <w:t xml:space="preserve"> </w:t>
      </w:r>
      <w:r w:rsidRPr="00583891">
        <w:rPr>
          <w:spacing w:val="-2"/>
        </w:rPr>
        <w:t>п</w:t>
      </w:r>
      <w:r w:rsidRPr="00583891">
        <w:rPr>
          <w:spacing w:val="1"/>
        </w:rPr>
        <w:t>р</w:t>
      </w:r>
      <w:r w:rsidRPr="00583891">
        <w:t>и</w:t>
      </w:r>
      <w:r w:rsidRPr="00583891">
        <w:rPr>
          <w:spacing w:val="53"/>
        </w:rPr>
        <w:t xml:space="preserve"> </w:t>
      </w:r>
      <w:r w:rsidRPr="00583891">
        <w:t>п</w:t>
      </w:r>
      <w:r w:rsidRPr="00583891">
        <w:rPr>
          <w:spacing w:val="-2"/>
        </w:rPr>
        <w:t>р</w:t>
      </w:r>
      <w:r w:rsidRPr="00583891">
        <w:rPr>
          <w:spacing w:val="1"/>
        </w:rPr>
        <w:t>о</w:t>
      </w:r>
      <w:r w:rsidRPr="00583891">
        <w:rPr>
          <w:spacing w:val="-1"/>
        </w:rPr>
        <w:t>в</w:t>
      </w:r>
      <w:r w:rsidRPr="00583891">
        <w:rPr>
          <w:spacing w:val="-3"/>
        </w:rPr>
        <w:t>е</w:t>
      </w:r>
      <w:r w:rsidRPr="00583891">
        <w:rPr>
          <w:spacing w:val="-2"/>
        </w:rPr>
        <w:t>д</w:t>
      </w:r>
      <w:r w:rsidRPr="00583891">
        <w:t>ен</w:t>
      </w:r>
      <w:r w:rsidRPr="00583891">
        <w:rPr>
          <w:spacing w:val="-2"/>
        </w:rPr>
        <w:t>и</w:t>
      </w:r>
      <w:r w:rsidRPr="00583891">
        <w:t>и</w:t>
      </w:r>
      <w:r w:rsidRPr="00583891">
        <w:rPr>
          <w:spacing w:val="55"/>
        </w:rPr>
        <w:t xml:space="preserve"> </w:t>
      </w:r>
      <w:r w:rsidRPr="00583891">
        <w:rPr>
          <w:spacing w:val="1"/>
        </w:rPr>
        <w:t>р</w:t>
      </w:r>
      <w:r w:rsidRPr="00583891">
        <w:rPr>
          <w:spacing w:val="-3"/>
        </w:rPr>
        <w:t>а</w:t>
      </w:r>
      <w:r w:rsidRPr="00583891">
        <w:rPr>
          <w:spacing w:val="-2"/>
        </w:rPr>
        <w:t>б</w:t>
      </w:r>
      <w:r w:rsidRPr="00583891">
        <w:rPr>
          <w:spacing w:val="1"/>
        </w:rPr>
        <w:t>о</w:t>
      </w:r>
      <w:r w:rsidRPr="00583891">
        <w:t>т</w:t>
      </w:r>
      <w:r w:rsidRPr="00583891">
        <w:rPr>
          <w:spacing w:val="54"/>
        </w:rPr>
        <w:t xml:space="preserve"> </w:t>
      </w:r>
      <w:r w:rsidRPr="00583891">
        <w:rPr>
          <w:spacing w:val="-2"/>
        </w:rPr>
        <w:t>п</w:t>
      </w:r>
      <w:r w:rsidRPr="00583891">
        <w:t>о</w:t>
      </w:r>
      <w:r w:rsidRPr="00583891">
        <w:rPr>
          <w:spacing w:val="55"/>
        </w:rPr>
        <w:t xml:space="preserve"> </w:t>
      </w:r>
      <w:r w:rsidRPr="00583891">
        <w:rPr>
          <w:spacing w:val="1"/>
        </w:rPr>
        <w:t>р</w:t>
      </w:r>
      <w:r w:rsidRPr="00583891">
        <w:rPr>
          <w:spacing w:val="-3"/>
        </w:rPr>
        <w:t>е</w:t>
      </w:r>
      <w:r w:rsidRPr="00583891">
        <w:t>к</w:t>
      </w:r>
      <w:r w:rsidRPr="00583891">
        <w:rPr>
          <w:spacing w:val="-2"/>
        </w:rPr>
        <w:t>о</w:t>
      </w:r>
      <w:r w:rsidRPr="00583891">
        <w:rPr>
          <w:spacing w:val="1"/>
        </w:rPr>
        <w:t>н</w:t>
      </w:r>
      <w:r w:rsidRPr="00583891">
        <w:t>с</w:t>
      </w:r>
      <w:r w:rsidRPr="00583891">
        <w:rPr>
          <w:spacing w:val="-1"/>
        </w:rPr>
        <w:t>т</w:t>
      </w:r>
      <w:r w:rsidRPr="00583891">
        <w:rPr>
          <w:spacing w:val="1"/>
        </w:rPr>
        <w:t>р</w:t>
      </w:r>
      <w:r w:rsidRPr="00583891">
        <w:rPr>
          <w:spacing w:val="-4"/>
        </w:rPr>
        <w:t>у</w:t>
      </w:r>
      <w:r w:rsidRPr="00583891">
        <w:t>к</w:t>
      </w:r>
      <w:r w:rsidRPr="00583891">
        <w:rPr>
          <w:spacing w:val="-2"/>
        </w:rPr>
        <w:t>ц</w:t>
      </w:r>
      <w:r w:rsidRPr="00583891">
        <w:rPr>
          <w:spacing w:val="1"/>
        </w:rPr>
        <w:t>и</w:t>
      </w:r>
      <w:r w:rsidRPr="00583891">
        <w:t>и,</w:t>
      </w:r>
      <w:r w:rsidRPr="00583891">
        <w:rPr>
          <w:spacing w:val="53"/>
        </w:rPr>
        <w:t xml:space="preserve"> </w:t>
      </w:r>
      <w:r w:rsidRPr="00583891">
        <w:rPr>
          <w:spacing w:val="-1"/>
        </w:rPr>
        <w:t>м</w:t>
      </w:r>
      <w:r w:rsidRPr="00583891">
        <w:rPr>
          <w:spacing w:val="-2"/>
        </w:rPr>
        <w:t>о</w:t>
      </w:r>
      <w:r w:rsidRPr="00583891">
        <w:rPr>
          <w:spacing w:val="1"/>
        </w:rPr>
        <w:t>д</w:t>
      </w:r>
      <w:r w:rsidRPr="00583891">
        <w:rPr>
          <w:spacing w:val="-3"/>
        </w:rPr>
        <w:t>е</w:t>
      </w:r>
      <w:r w:rsidRPr="00583891">
        <w:rPr>
          <w:spacing w:val="1"/>
        </w:rPr>
        <w:t>р</w:t>
      </w:r>
      <w:r w:rsidRPr="00583891">
        <w:rPr>
          <w:spacing w:val="-2"/>
        </w:rPr>
        <w:t>н</w:t>
      </w:r>
      <w:r w:rsidRPr="00583891">
        <w:rPr>
          <w:spacing w:val="1"/>
        </w:rPr>
        <w:t>и</w:t>
      </w:r>
      <w:r w:rsidRPr="00583891">
        <w:rPr>
          <w:spacing w:val="-1"/>
        </w:rPr>
        <w:t>з</w:t>
      </w:r>
      <w:r w:rsidRPr="00583891">
        <w:t>а</w:t>
      </w:r>
      <w:r w:rsidRPr="00583891">
        <w:rPr>
          <w:spacing w:val="-2"/>
        </w:rPr>
        <w:t>ци</w:t>
      </w:r>
      <w:r w:rsidRPr="00583891">
        <w:t>и</w:t>
      </w:r>
      <w:r w:rsidRPr="00583891">
        <w:rPr>
          <w:spacing w:val="52"/>
        </w:rPr>
        <w:t xml:space="preserve"> </w:t>
      </w:r>
      <w:r w:rsidRPr="00583891">
        <w:t xml:space="preserve">и </w:t>
      </w:r>
      <w:r w:rsidRPr="00583891">
        <w:rPr>
          <w:spacing w:val="-1"/>
        </w:rPr>
        <w:t>т</w:t>
      </w:r>
      <w:r w:rsidRPr="00583891">
        <w:t>е</w:t>
      </w:r>
      <w:r w:rsidRPr="00583891">
        <w:rPr>
          <w:spacing w:val="1"/>
        </w:rPr>
        <w:t>х</w:t>
      </w:r>
      <w:r w:rsidRPr="00583891">
        <w:rPr>
          <w:spacing w:val="-2"/>
        </w:rPr>
        <w:t>н</w:t>
      </w:r>
      <w:r w:rsidRPr="00583891">
        <w:rPr>
          <w:spacing w:val="1"/>
        </w:rPr>
        <w:t>и</w:t>
      </w:r>
      <w:r w:rsidRPr="00583891">
        <w:rPr>
          <w:spacing w:val="-3"/>
        </w:rPr>
        <w:t>ч</w:t>
      </w:r>
      <w:r w:rsidRPr="00583891">
        <w:t>ес</w:t>
      </w:r>
      <w:r w:rsidRPr="00583891">
        <w:rPr>
          <w:spacing w:val="-3"/>
        </w:rPr>
        <w:t>к</w:t>
      </w:r>
      <w:r w:rsidRPr="00583891">
        <w:rPr>
          <w:spacing w:val="1"/>
        </w:rPr>
        <w:t>о</w:t>
      </w:r>
      <w:r w:rsidRPr="00583891">
        <w:rPr>
          <w:spacing w:val="-1"/>
        </w:rPr>
        <w:t>м</w:t>
      </w:r>
      <w:r w:rsidRPr="00583891">
        <w:t>у</w:t>
      </w:r>
      <w:r w:rsidRPr="00583891">
        <w:rPr>
          <w:spacing w:val="12"/>
        </w:rPr>
        <w:t xml:space="preserve"> </w:t>
      </w:r>
      <w:r w:rsidRPr="00583891">
        <w:rPr>
          <w:spacing w:val="1"/>
        </w:rPr>
        <w:t>п</w:t>
      </w:r>
      <w:r w:rsidRPr="00583891">
        <w:t>е</w:t>
      </w:r>
      <w:r w:rsidRPr="00583891">
        <w:rPr>
          <w:spacing w:val="1"/>
        </w:rPr>
        <w:t>р</w:t>
      </w:r>
      <w:r w:rsidRPr="00583891">
        <w:rPr>
          <w:spacing w:val="-3"/>
        </w:rPr>
        <w:t>е</w:t>
      </w:r>
      <w:r w:rsidRPr="00583891">
        <w:rPr>
          <w:spacing w:val="-1"/>
        </w:rPr>
        <w:t>в</w:t>
      </w:r>
      <w:r w:rsidRPr="00583891">
        <w:rPr>
          <w:spacing w:val="1"/>
        </w:rPr>
        <w:t>о</w:t>
      </w:r>
      <w:r w:rsidRPr="00583891">
        <w:rPr>
          <w:spacing w:val="-2"/>
        </w:rPr>
        <w:t>о</w:t>
      </w:r>
      <w:r w:rsidRPr="00583891">
        <w:rPr>
          <w:spacing w:val="1"/>
        </w:rPr>
        <w:t>р</w:t>
      </w:r>
      <w:r w:rsidRPr="00583891">
        <w:rPr>
          <w:spacing w:val="-4"/>
        </w:rPr>
        <w:t>у</w:t>
      </w:r>
      <w:r w:rsidRPr="00583891">
        <w:t>же</w:t>
      </w:r>
      <w:r w:rsidRPr="00583891">
        <w:rPr>
          <w:spacing w:val="1"/>
        </w:rPr>
        <w:t>н</w:t>
      </w:r>
      <w:r w:rsidRPr="00583891">
        <w:t>ию</w:t>
      </w:r>
      <w:r w:rsidRPr="00583891">
        <w:rPr>
          <w:spacing w:val="14"/>
        </w:rPr>
        <w:t xml:space="preserve"> </w:t>
      </w:r>
      <w:r w:rsidRPr="00583891">
        <w:rPr>
          <w:spacing w:val="-1"/>
        </w:rPr>
        <w:t>т</w:t>
      </w:r>
      <w:r w:rsidRPr="00583891">
        <w:rPr>
          <w:spacing w:val="-3"/>
        </w:rPr>
        <w:t>е</w:t>
      </w:r>
      <w:r w:rsidRPr="00583891">
        <w:t>п</w:t>
      </w:r>
      <w:r w:rsidRPr="00583891">
        <w:rPr>
          <w:spacing w:val="-1"/>
        </w:rPr>
        <w:t>л</w:t>
      </w:r>
      <w:r w:rsidRPr="00583891">
        <w:rPr>
          <w:spacing w:val="-2"/>
        </w:rPr>
        <w:t>о</w:t>
      </w:r>
      <w:r w:rsidRPr="00583891">
        <w:rPr>
          <w:spacing w:val="-1"/>
        </w:rPr>
        <w:t>в</w:t>
      </w:r>
      <w:r w:rsidRPr="00583891">
        <w:t>ых</w:t>
      </w:r>
      <w:r w:rsidRPr="00583891">
        <w:rPr>
          <w:spacing w:val="16"/>
        </w:rPr>
        <w:t xml:space="preserve"> </w:t>
      </w:r>
      <w:r w:rsidRPr="00583891">
        <w:rPr>
          <w:spacing w:val="-3"/>
        </w:rPr>
        <w:t>с</w:t>
      </w:r>
      <w:r w:rsidRPr="00583891">
        <w:t>е</w:t>
      </w:r>
      <w:r w:rsidRPr="00583891">
        <w:rPr>
          <w:spacing w:val="-1"/>
        </w:rPr>
        <w:t>т</w:t>
      </w:r>
      <w:r w:rsidRPr="00583891">
        <w:t>ей</w:t>
      </w:r>
      <w:r w:rsidRPr="00583891">
        <w:rPr>
          <w:spacing w:val="14"/>
        </w:rPr>
        <w:t xml:space="preserve"> </w:t>
      </w:r>
      <w:r w:rsidRPr="00583891">
        <w:rPr>
          <w:spacing w:val="1"/>
        </w:rPr>
        <w:t>н</w:t>
      </w:r>
      <w:r w:rsidRPr="00583891">
        <w:rPr>
          <w:spacing w:val="-3"/>
        </w:rPr>
        <w:t>е</w:t>
      </w:r>
      <w:r w:rsidRPr="00583891">
        <w:rPr>
          <w:spacing w:val="1"/>
        </w:rPr>
        <w:t>о</w:t>
      </w:r>
      <w:r w:rsidRPr="00583891">
        <w:rPr>
          <w:spacing w:val="-2"/>
        </w:rPr>
        <w:t>бхо</w:t>
      </w:r>
      <w:r w:rsidRPr="00583891">
        <w:rPr>
          <w:spacing w:val="1"/>
        </w:rPr>
        <w:t>д</w:t>
      </w:r>
      <w:r w:rsidRPr="00583891">
        <w:t>и</w:t>
      </w:r>
      <w:r w:rsidRPr="00583891">
        <w:rPr>
          <w:spacing w:val="-3"/>
        </w:rPr>
        <w:t>м</w:t>
      </w:r>
      <w:r w:rsidRPr="00583891">
        <w:t>о</w:t>
      </w:r>
      <w:r w:rsidRPr="00583891">
        <w:rPr>
          <w:spacing w:val="16"/>
        </w:rPr>
        <w:t xml:space="preserve"> </w:t>
      </w:r>
      <w:r w:rsidRPr="00583891">
        <w:rPr>
          <w:spacing w:val="-3"/>
        </w:rPr>
        <w:t>с</w:t>
      </w:r>
      <w:r w:rsidRPr="00583891">
        <w:rPr>
          <w:spacing w:val="-2"/>
        </w:rPr>
        <w:t>о</w:t>
      </w:r>
      <w:r w:rsidRPr="00583891">
        <w:rPr>
          <w:spacing w:val="1"/>
        </w:rPr>
        <w:t>б</w:t>
      </w:r>
      <w:r w:rsidRPr="00583891">
        <w:rPr>
          <w:spacing w:val="-1"/>
        </w:rPr>
        <w:t>лю</w:t>
      </w:r>
      <w:r w:rsidRPr="00583891">
        <w:rPr>
          <w:spacing w:val="1"/>
        </w:rPr>
        <w:t>д</w:t>
      </w:r>
      <w:r w:rsidRPr="00583891">
        <w:t>а</w:t>
      </w:r>
      <w:r w:rsidRPr="00583891">
        <w:rPr>
          <w:spacing w:val="-3"/>
        </w:rPr>
        <w:t>т</w:t>
      </w:r>
      <w:r w:rsidRPr="00583891">
        <w:t xml:space="preserve">ь </w:t>
      </w:r>
      <w:r w:rsidRPr="00583891">
        <w:rPr>
          <w:spacing w:val="-1"/>
        </w:rPr>
        <w:t>т</w:t>
      </w:r>
      <w:r w:rsidRPr="00583891">
        <w:rPr>
          <w:spacing w:val="1"/>
        </w:rPr>
        <w:t>р</w:t>
      </w:r>
      <w:r w:rsidRPr="00583891">
        <w:rPr>
          <w:spacing w:val="-3"/>
        </w:rPr>
        <w:t>е</w:t>
      </w:r>
      <w:r w:rsidRPr="00583891">
        <w:rPr>
          <w:spacing w:val="1"/>
        </w:rPr>
        <w:t>бо</w:t>
      </w:r>
      <w:r w:rsidRPr="00583891">
        <w:rPr>
          <w:spacing w:val="-1"/>
        </w:rPr>
        <w:t>в</w:t>
      </w:r>
      <w:r w:rsidRPr="00583891">
        <w:rPr>
          <w:spacing w:val="-3"/>
        </w:rPr>
        <w:t>а</w:t>
      </w:r>
      <w:r w:rsidRPr="00583891">
        <w:rPr>
          <w:spacing w:val="1"/>
        </w:rPr>
        <w:t>н</w:t>
      </w:r>
      <w:r w:rsidRPr="00583891">
        <w:rPr>
          <w:spacing w:val="-2"/>
        </w:rPr>
        <w:t>и</w:t>
      </w:r>
      <w:r w:rsidRPr="00583891">
        <w:t xml:space="preserve">я </w:t>
      </w:r>
      <w:r w:rsidRPr="00583891">
        <w:rPr>
          <w:spacing w:val="-1"/>
        </w:rPr>
        <w:t>С</w:t>
      </w:r>
      <w:r w:rsidRPr="00583891">
        <w:rPr>
          <w:spacing w:val="-2"/>
        </w:rPr>
        <w:t>Н</w:t>
      </w:r>
      <w:r w:rsidRPr="00583891">
        <w:rPr>
          <w:spacing w:val="1"/>
        </w:rPr>
        <w:t>и</w:t>
      </w:r>
      <w:r w:rsidRPr="00583891">
        <w:t>П</w:t>
      </w:r>
      <w:r w:rsidRPr="00583891">
        <w:rPr>
          <w:spacing w:val="-2"/>
        </w:rPr>
        <w:t xml:space="preserve"> 4</w:t>
      </w:r>
      <w:r w:rsidRPr="00583891">
        <w:rPr>
          <w:spacing w:val="1"/>
        </w:rPr>
        <w:t>1</w:t>
      </w:r>
      <w:r w:rsidRPr="00583891">
        <w:t>-</w:t>
      </w:r>
      <w:r w:rsidRPr="00583891">
        <w:rPr>
          <w:spacing w:val="-2"/>
        </w:rPr>
        <w:t>0</w:t>
      </w:r>
      <w:r w:rsidRPr="00583891">
        <w:rPr>
          <w:spacing w:val="1"/>
        </w:rPr>
        <w:t>2</w:t>
      </w:r>
      <w:r w:rsidRPr="00583891">
        <w:rPr>
          <w:spacing w:val="-3"/>
        </w:rPr>
        <w:t>-</w:t>
      </w:r>
      <w:r w:rsidRPr="00583891">
        <w:rPr>
          <w:spacing w:val="-2"/>
        </w:rPr>
        <w:t>2</w:t>
      </w:r>
      <w:r w:rsidRPr="00583891">
        <w:rPr>
          <w:spacing w:val="1"/>
        </w:rPr>
        <w:t>0</w:t>
      </w:r>
      <w:r w:rsidRPr="00583891">
        <w:rPr>
          <w:spacing w:val="-2"/>
        </w:rPr>
        <w:t>0</w:t>
      </w:r>
      <w:r w:rsidRPr="00583891">
        <w:t xml:space="preserve">3 </w:t>
      </w:r>
      <w:r w:rsidRPr="00583891">
        <w:rPr>
          <w:spacing w:val="-2"/>
        </w:rPr>
        <w:t>«Т</w:t>
      </w:r>
      <w:r w:rsidRPr="00583891">
        <w:t>е</w:t>
      </w:r>
      <w:r w:rsidRPr="00583891">
        <w:rPr>
          <w:spacing w:val="1"/>
        </w:rPr>
        <w:t>п</w:t>
      </w:r>
      <w:r w:rsidRPr="00583891">
        <w:rPr>
          <w:spacing w:val="-1"/>
        </w:rPr>
        <w:t>л</w:t>
      </w:r>
      <w:r w:rsidRPr="00583891">
        <w:rPr>
          <w:spacing w:val="1"/>
        </w:rPr>
        <w:t>о</w:t>
      </w:r>
      <w:r w:rsidRPr="00583891">
        <w:rPr>
          <w:spacing w:val="-3"/>
        </w:rPr>
        <w:t>в</w:t>
      </w:r>
      <w:r w:rsidRPr="00583891">
        <w:rPr>
          <w:spacing w:val="-2"/>
        </w:rPr>
        <w:t>ы</w:t>
      </w:r>
      <w:r w:rsidRPr="00583891">
        <w:t>е</w:t>
      </w:r>
      <w:r w:rsidRPr="00583891">
        <w:rPr>
          <w:spacing w:val="-1"/>
        </w:rPr>
        <w:t xml:space="preserve"> </w:t>
      </w:r>
      <w:r w:rsidRPr="00583891">
        <w:t>се</w:t>
      </w:r>
      <w:r w:rsidRPr="00583891">
        <w:rPr>
          <w:spacing w:val="-1"/>
        </w:rPr>
        <w:t>т</w:t>
      </w:r>
      <w:r w:rsidRPr="00583891">
        <w:rPr>
          <w:spacing w:val="1"/>
        </w:rPr>
        <w:t>и</w:t>
      </w:r>
      <w:r w:rsidRPr="00583891">
        <w:rPr>
          <w:spacing w:val="-2"/>
        </w:rPr>
        <w:t>».</w:t>
      </w:r>
    </w:p>
    <w:p w14:paraId="6AA04307" w14:textId="77777777" w:rsidR="00AB19C5" w:rsidRPr="00583891" w:rsidRDefault="00AB19C5" w:rsidP="006A29E7">
      <w:pPr>
        <w:pStyle w:val="31"/>
        <w:rPr>
          <w:lang w:val="ru-RU"/>
        </w:rPr>
      </w:pPr>
      <w:r w:rsidRPr="00583891">
        <w:rPr>
          <w:lang w:val="ru-RU"/>
        </w:rPr>
        <w:t>8.8. Предложения по строительству, реконструкции и (или) модернизации насосных станций</w:t>
      </w:r>
    </w:p>
    <w:p w14:paraId="21386505" w14:textId="77777777" w:rsidR="00AB19C5" w:rsidRPr="00583891" w:rsidRDefault="00AB19C5" w:rsidP="006A29E7">
      <w:pPr>
        <w:pStyle w:val="a0"/>
      </w:pPr>
      <w:r w:rsidRPr="00583891">
        <w:t>Насосные станции на территории г. Россошь отсутствуют. Строительство насосных станций схемой не предусмотрено.</w:t>
      </w:r>
    </w:p>
    <w:p w14:paraId="0B8845DD" w14:textId="77777777" w:rsidR="00AB19C5" w:rsidRPr="00583891" w:rsidRDefault="00AB19C5" w:rsidP="006A29E7">
      <w:pPr>
        <w:pStyle w:val="21"/>
      </w:pPr>
      <w:r w:rsidRPr="00583891">
        <w:lastRenderedPageBreak/>
        <w:t>Глава 9. Предложения по переводу открытых систем теплоснабжения (горячего водоснабжения) в закрытые системы горячего водоснабжения</w:t>
      </w:r>
    </w:p>
    <w:p w14:paraId="05ECE8FC" w14:textId="77777777" w:rsidR="00AB19C5" w:rsidRPr="00583891" w:rsidRDefault="00AB19C5" w:rsidP="006A29E7">
      <w:pPr>
        <w:pStyle w:val="a0"/>
        <w:sectPr w:rsidR="00AB19C5" w:rsidRPr="00583891" w:rsidSect="0011231D">
          <w:headerReference w:type="even" r:id="rId35"/>
          <w:headerReference w:type="default" r:id="rId36"/>
          <w:footerReference w:type="even" r:id="rId37"/>
          <w:footerReference w:type="default" r:id="rId38"/>
          <w:headerReference w:type="first" r:id="rId39"/>
          <w:footerReference w:type="first" r:id="rId40"/>
          <w:pgSz w:w="11906" w:h="16838"/>
          <w:pgMar w:top="1134" w:right="567" w:bottom="1134" w:left="1418" w:header="10" w:footer="340" w:gutter="0"/>
          <w:pgBorders>
            <w:top w:val="single" w:sz="4" w:space="1" w:color="000000"/>
            <w:left w:val="single" w:sz="4" w:space="4" w:color="000000"/>
            <w:bottom w:val="single" w:sz="4" w:space="1" w:color="000000"/>
            <w:right w:val="single" w:sz="4" w:space="4" w:color="000000"/>
          </w:pgBorders>
          <w:cols w:space="720"/>
          <w:docGrid w:linePitch="299"/>
        </w:sectPr>
      </w:pPr>
      <w:r w:rsidRPr="00583891">
        <w:t xml:space="preserve">На территории г. Россошь открытые системы теплоснабжения (горячего водоснабжения) </w:t>
      </w:r>
      <w:r w:rsidR="00F17A9F" w:rsidRPr="00583891">
        <w:t>отсутствуют.</w:t>
      </w:r>
    </w:p>
    <w:p w14:paraId="6CB2B9C6" w14:textId="77777777" w:rsidR="00AB19C5" w:rsidRPr="00583891" w:rsidRDefault="00AB19C5" w:rsidP="006A29E7">
      <w:pPr>
        <w:pStyle w:val="21"/>
      </w:pPr>
      <w:bookmarkStart w:id="38" w:name="Глава_8._Перспективные_топливные_балансы"/>
      <w:bookmarkStart w:id="39" w:name="_bookmark32"/>
      <w:bookmarkEnd w:id="38"/>
      <w:bookmarkEnd w:id="39"/>
      <w:r w:rsidRPr="00583891">
        <w:lastRenderedPageBreak/>
        <w:t>Гл</w:t>
      </w:r>
      <w:r w:rsidRPr="00583891">
        <w:rPr>
          <w:spacing w:val="1"/>
        </w:rPr>
        <w:t>а</w:t>
      </w:r>
      <w:r w:rsidRPr="00583891">
        <w:rPr>
          <w:spacing w:val="-3"/>
        </w:rPr>
        <w:t>в</w:t>
      </w:r>
      <w:r w:rsidRPr="00583891">
        <w:t xml:space="preserve">а </w:t>
      </w:r>
      <w:r w:rsidRPr="00583891">
        <w:rPr>
          <w:spacing w:val="1"/>
        </w:rPr>
        <w:t>10</w:t>
      </w:r>
      <w:r w:rsidRPr="00583891">
        <w:t>. Пе</w:t>
      </w:r>
      <w:r w:rsidRPr="00583891">
        <w:rPr>
          <w:spacing w:val="-3"/>
        </w:rPr>
        <w:t>р</w:t>
      </w:r>
      <w:r w:rsidRPr="00583891">
        <w:t xml:space="preserve">спективные </w:t>
      </w:r>
      <w:r w:rsidRPr="00583891">
        <w:rPr>
          <w:spacing w:val="1"/>
        </w:rPr>
        <w:t>то</w:t>
      </w:r>
      <w:r w:rsidRPr="00583891">
        <w:t>пливные</w:t>
      </w:r>
      <w:r w:rsidRPr="00583891">
        <w:rPr>
          <w:spacing w:val="-3"/>
        </w:rPr>
        <w:t xml:space="preserve"> </w:t>
      </w:r>
      <w:r w:rsidRPr="00583891">
        <w:rPr>
          <w:spacing w:val="1"/>
        </w:rPr>
        <w:t>б</w:t>
      </w:r>
      <w:r w:rsidRPr="00583891">
        <w:t>ал</w:t>
      </w:r>
      <w:r w:rsidRPr="00583891">
        <w:rPr>
          <w:spacing w:val="1"/>
        </w:rPr>
        <w:t>а</w:t>
      </w:r>
      <w:r w:rsidRPr="00583891">
        <w:t>нсы</w:t>
      </w:r>
    </w:p>
    <w:p w14:paraId="1F8DE3E8" w14:textId="77777777" w:rsidR="00AB19C5" w:rsidRPr="00583891" w:rsidRDefault="00AB19C5" w:rsidP="006A29E7">
      <w:pPr>
        <w:pStyle w:val="31"/>
        <w:rPr>
          <w:lang w:val="ru-RU"/>
        </w:rPr>
      </w:pPr>
      <w:r w:rsidRPr="00583891">
        <w:rPr>
          <w:rFonts w:eastAsia="Times New Roman"/>
          <w:lang w:val="ru-RU"/>
        </w:rPr>
        <w:t>10.1. Вид топлива, потребляемый источником тепловой энергии, в том числе с использованием возобновляемых источников энергии и местных видов топлива</w:t>
      </w:r>
    </w:p>
    <w:p w14:paraId="216D023E" w14:textId="77777777" w:rsidR="00AB19C5" w:rsidRPr="00583891" w:rsidRDefault="00AB19C5" w:rsidP="006A29E7">
      <w:pPr>
        <w:pStyle w:val="a0"/>
      </w:pPr>
      <w:r w:rsidRPr="00583891">
        <w:t>В</w:t>
      </w:r>
      <w:r w:rsidRPr="00583891">
        <w:rPr>
          <w:spacing w:val="25"/>
        </w:rPr>
        <w:t xml:space="preserve"> </w:t>
      </w:r>
      <w:r w:rsidRPr="00583891">
        <w:t>качес</w:t>
      </w:r>
      <w:r w:rsidRPr="00583891">
        <w:rPr>
          <w:spacing w:val="-1"/>
        </w:rPr>
        <w:t>тв</w:t>
      </w:r>
      <w:r w:rsidRPr="00583891">
        <w:t>е</w:t>
      </w:r>
      <w:r w:rsidRPr="00583891">
        <w:rPr>
          <w:spacing w:val="23"/>
        </w:rPr>
        <w:t xml:space="preserve"> </w:t>
      </w:r>
      <w:r w:rsidRPr="00583891">
        <w:rPr>
          <w:spacing w:val="1"/>
        </w:rPr>
        <w:t>о</w:t>
      </w:r>
      <w:r w:rsidRPr="00583891">
        <w:rPr>
          <w:spacing w:val="-3"/>
        </w:rPr>
        <w:t>с</w:t>
      </w:r>
      <w:r w:rsidRPr="00583891">
        <w:t>н</w:t>
      </w:r>
      <w:r w:rsidRPr="00583891">
        <w:rPr>
          <w:spacing w:val="1"/>
        </w:rPr>
        <w:t>о</w:t>
      </w:r>
      <w:r w:rsidRPr="00583891">
        <w:rPr>
          <w:spacing w:val="-3"/>
        </w:rPr>
        <w:t>в</w:t>
      </w:r>
      <w:r w:rsidRPr="00583891">
        <w:rPr>
          <w:spacing w:val="1"/>
        </w:rPr>
        <w:t>н</w:t>
      </w:r>
      <w:r w:rsidRPr="00583891">
        <w:rPr>
          <w:spacing w:val="-2"/>
        </w:rPr>
        <w:t>о</w:t>
      </w:r>
      <w:r w:rsidRPr="00583891">
        <w:t>го</w:t>
      </w:r>
      <w:r w:rsidRPr="00583891">
        <w:rPr>
          <w:spacing w:val="27"/>
        </w:rPr>
        <w:t xml:space="preserve"> </w:t>
      </w:r>
      <w:r w:rsidRPr="00583891">
        <w:rPr>
          <w:spacing w:val="-1"/>
        </w:rPr>
        <w:t>т</w:t>
      </w:r>
      <w:r w:rsidRPr="00583891">
        <w:rPr>
          <w:spacing w:val="-2"/>
        </w:rPr>
        <w:t>о</w:t>
      </w:r>
      <w:r w:rsidRPr="00583891">
        <w:t>п</w:t>
      </w:r>
      <w:r w:rsidRPr="00583891">
        <w:rPr>
          <w:spacing w:val="-1"/>
        </w:rPr>
        <w:t>л</w:t>
      </w:r>
      <w:r w:rsidRPr="00583891">
        <w:t>и</w:t>
      </w:r>
      <w:r w:rsidRPr="00583891">
        <w:rPr>
          <w:spacing w:val="-1"/>
        </w:rPr>
        <w:t>в</w:t>
      </w:r>
      <w:r w:rsidRPr="00583891">
        <w:t>а</w:t>
      </w:r>
      <w:r w:rsidRPr="00583891">
        <w:rPr>
          <w:spacing w:val="23"/>
        </w:rPr>
        <w:t xml:space="preserve"> </w:t>
      </w:r>
      <w:r w:rsidRPr="00583891">
        <w:t>на</w:t>
      </w:r>
      <w:r w:rsidRPr="00583891">
        <w:rPr>
          <w:spacing w:val="26"/>
        </w:rPr>
        <w:t xml:space="preserve"> </w:t>
      </w:r>
      <w:r w:rsidRPr="00583891">
        <w:rPr>
          <w:spacing w:val="-1"/>
        </w:rPr>
        <w:t>в</w:t>
      </w:r>
      <w:r w:rsidRPr="00583891">
        <w:t>с</w:t>
      </w:r>
      <w:r w:rsidRPr="00583891">
        <w:rPr>
          <w:spacing w:val="-3"/>
        </w:rPr>
        <w:t>е</w:t>
      </w:r>
      <w:r w:rsidRPr="00583891">
        <w:t>х</w:t>
      </w:r>
      <w:r w:rsidRPr="00583891">
        <w:rPr>
          <w:spacing w:val="27"/>
        </w:rPr>
        <w:t xml:space="preserve"> </w:t>
      </w:r>
      <w:r w:rsidRPr="00583891">
        <w:t>с</w:t>
      </w:r>
      <w:r w:rsidRPr="00583891">
        <w:rPr>
          <w:spacing w:val="-4"/>
        </w:rPr>
        <w:t>у</w:t>
      </w:r>
      <w:r w:rsidRPr="00583891">
        <w:rPr>
          <w:spacing w:val="-1"/>
        </w:rPr>
        <w:t>щ</w:t>
      </w:r>
      <w:r w:rsidRPr="00583891">
        <w:t>ес</w:t>
      </w:r>
      <w:r w:rsidRPr="00583891">
        <w:rPr>
          <w:spacing w:val="-1"/>
        </w:rPr>
        <w:t>т</w:t>
      </w:r>
      <w:r w:rsidRPr="00583891">
        <w:rPr>
          <w:spacing w:val="1"/>
        </w:rPr>
        <w:t>в</w:t>
      </w:r>
      <w:r w:rsidRPr="00583891">
        <w:rPr>
          <w:spacing w:val="-4"/>
        </w:rPr>
        <w:t>у</w:t>
      </w:r>
      <w:r w:rsidRPr="00583891">
        <w:rPr>
          <w:spacing w:val="-1"/>
        </w:rPr>
        <w:t>ющ</w:t>
      </w:r>
      <w:r w:rsidRPr="00583891">
        <w:t>их</w:t>
      </w:r>
      <w:r w:rsidRPr="00583891">
        <w:rPr>
          <w:spacing w:val="27"/>
        </w:rPr>
        <w:t xml:space="preserve"> </w:t>
      </w:r>
      <w:r w:rsidRPr="00583891">
        <w:t>к</w:t>
      </w:r>
      <w:r w:rsidRPr="00583891">
        <w:rPr>
          <w:spacing w:val="1"/>
        </w:rPr>
        <w:t>о</w:t>
      </w:r>
      <w:r w:rsidRPr="00583891">
        <w:rPr>
          <w:spacing w:val="-3"/>
        </w:rPr>
        <w:t>т</w:t>
      </w:r>
      <w:r w:rsidRPr="00583891">
        <w:t>е</w:t>
      </w:r>
      <w:r w:rsidRPr="00583891">
        <w:rPr>
          <w:spacing w:val="-1"/>
        </w:rPr>
        <w:t>ль</w:t>
      </w:r>
      <w:r w:rsidRPr="00583891">
        <w:rPr>
          <w:spacing w:val="1"/>
        </w:rPr>
        <w:t>н</w:t>
      </w:r>
      <w:r w:rsidRPr="00583891">
        <w:rPr>
          <w:spacing w:val="-2"/>
        </w:rPr>
        <w:t>ы</w:t>
      </w:r>
      <w:r w:rsidRPr="00583891">
        <w:t>х</w:t>
      </w:r>
      <w:r w:rsidRPr="00583891">
        <w:rPr>
          <w:spacing w:val="27"/>
        </w:rPr>
        <w:t xml:space="preserve"> </w:t>
      </w:r>
      <w:r w:rsidRPr="00583891">
        <w:t>г</w:t>
      </w:r>
      <w:r w:rsidRPr="00583891">
        <w:rPr>
          <w:spacing w:val="-2"/>
        </w:rPr>
        <w:t>ор</w:t>
      </w:r>
      <w:r w:rsidRPr="00583891">
        <w:rPr>
          <w:spacing w:val="1"/>
        </w:rPr>
        <w:t>од</w:t>
      </w:r>
      <w:r w:rsidRPr="00583891">
        <w:rPr>
          <w:spacing w:val="-3"/>
        </w:rPr>
        <w:t>с</w:t>
      </w:r>
      <w:r w:rsidRPr="00583891">
        <w:t>к</w:t>
      </w:r>
      <w:r w:rsidRPr="00583891">
        <w:rPr>
          <w:spacing w:val="1"/>
        </w:rPr>
        <w:t>о</w:t>
      </w:r>
      <w:r w:rsidRPr="00583891">
        <w:rPr>
          <w:spacing w:val="-3"/>
        </w:rPr>
        <w:t>г</w:t>
      </w:r>
      <w:r w:rsidRPr="00583891">
        <w:t>о</w:t>
      </w:r>
      <w:r w:rsidRPr="00583891">
        <w:rPr>
          <w:spacing w:val="24"/>
        </w:rPr>
        <w:t xml:space="preserve"> </w:t>
      </w:r>
      <w:r w:rsidRPr="00583891">
        <w:rPr>
          <w:spacing w:val="1"/>
        </w:rPr>
        <w:t>по</w:t>
      </w:r>
      <w:r w:rsidRPr="00583891">
        <w:rPr>
          <w:spacing w:val="-3"/>
        </w:rPr>
        <w:t>с</w:t>
      </w:r>
      <w:r w:rsidRPr="00583891">
        <w:t>е</w:t>
      </w:r>
      <w:r w:rsidRPr="00583891">
        <w:rPr>
          <w:spacing w:val="-1"/>
        </w:rPr>
        <w:t>л</w:t>
      </w:r>
      <w:r w:rsidRPr="00583891">
        <w:t>е</w:t>
      </w:r>
      <w:r w:rsidRPr="00583891">
        <w:rPr>
          <w:spacing w:val="-2"/>
        </w:rPr>
        <w:t>н</w:t>
      </w:r>
      <w:r w:rsidRPr="00583891">
        <w:t>ия</w:t>
      </w:r>
      <w:r w:rsidRPr="00583891">
        <w:rPr>
          <w:spacing w:val="26"/>
        </w:rPr>
        <w:t xml:space="preserve"> </w:t>
      </w:r>
      <w:r w:rsidRPr="00583891">
        <w:rPr>
          <w:spacing w:val="-2"/>
        </w:rPr>
        <w:t>и</w:t>
      </w:r>
      <w:r w:rsidRPr="00583891">
        <w:t>с</w:t>
      </w:r>
      <w:r w:rsidRPr="00583891">
        <w:rPr>
          <w:spacing w:val="-2"/>
        </w:rPr>
        <w:t>п</w:t>
      </w:r>
      <w:r w:rsidRPr="00583891">
        <w:rPr>
          <w:spacing w:val="1"/>
        </w:rPr>
        <w:t>о</w:t>
      </w:r>
      <w:r w:rsidRPr="00583891">
        <w:rPr>
          <w:spacing w:val="-1"/>
        </w:rPr>
        <w:t>льз</w:t>
      </w:r>
      <w:r w:rsidRPr="00583891">
        <w:rPr>
          <w:spacing w:val="-2"/>
        </w:rPr>
        <w:t>у</w:t>
      </w:r>
      <w:r w:rsidRPr="00583891">
        <w:t>е</w:t>
      </w:r>
      <w:r w:rsidRPr="00583891">
        <w:rPr>
          <w:spacing w:val="-1"/>
        </w:rPr>
        <w:t>т</w:t>
      </w:r>
      <w:r w:rsidRPr="00583891">
        <w:t>ся</w:t>
      </w:r>
      <w:r w:rsidRPr="00583891">
        <w:rPr>
          <w:spacing w:val="26"/>
        </w:rPr>
        <w:t xml:space="preserve"> </w:t>
      </w:r>
      <w:r w:rsidRPr="00583891">
        <w:rPr>
          <w:spacing w:val="-2"/>
        </w:rPr>
        <w:t>п</w:t>
      </w:r>
      <w:r w:rsidRPr="00583891">
        <w:rPr>
          <w:spacing w:val="1"/>
        </w:rPr>
        <w:t>р</w:t>
      </w:r>
      <w:r w:rsidRPr="00583891">
        <w:rPr>
          <w:spacing w:val="-2"/>
        </w:rPr>
        <w:t>ир</w:t>
      </w:r>
      <w:r w:rsidRPr="00583891">
        <w:rPr>
          <w:spacing w:val="1"/>
        </w:rPr>
        <w:t>о</w:t>
      </w:r>
      <w:r w:rsidRPr="00583891">
        <w:rPr>
          <w:spacing w:val="-2"/>
        </w:rPr>
        <w:t>дны</w:t>
      </w:r>
      <w:r w:rsidRPr="00583891">
        <w:t>й га</w:t>
      </w:r>
      <w:r w:rsidRPr="00583891">
        <w:rPr>
          <w:spacing w:val="-1"/>
        </w:rPr>
        <w:t>з</w:t>
      </w:r>
      <w:r w:rsidRPr="00583891">
        <w:t>.</w:t>
      </w:r>
      <w:r w:rsidRPr="00583891">
        <w:rPr>
          <w:spacing w:val="-1"/>
        </w:rPr>
        <w:t xml:space="preserve"> </w:t>
      </w:r>
    </w:p>
    <w:p w14:paraId="6DFBB885" w14:textId="77777777" w:rsidR="00AB19C5" w:rsidRPr="006A29E7" w:rsidRDefault="00AB19C5" w:rsidP="006A29E7">
      <w:pPr>
        <w:pStyle w:val="31"/>
        <w:rPr>
          <w:lang w:val="ru-RU"/>
        </w:rPr>
      </w:pPr>
      <w:r w:rsidRPr="006A29E7">
        <w:rPr>
          <w:lang w:val="ru-RU"/>
        </w:rPr>
        <w:t>10.2 Расчеты по каждому источнику тепловой энергии перспективных максимальных часовых и годовых расходов основного вида топлива для зимнего и летнего периодов, необходимого для обеспечения нормативного функционирования источников тепловой энергии на территории поселения, городского округа, города федерального значения</w:t>
      </w:r>
    </w:p>
    <w:p w14:paraId="6CE2C8C4" w14:textId="77777777" w:rsidR="00AB19C5" w:rsidRPr="00583891" w:rsidRDefault="00AB19C5" w:rsidP="006A29E7">
      <w:pPr>
        <w:pStyle w:val="a0"/>
        <w:jc w:val="right"/>
      </w:pPr>
      <w:r w:rsidRPr="00583891">
        <w:rPr>
          <w:spacing w:val="-2"/>
        </w:rPr>
        <w:t>Т</w:t>
      </w:r>
      <w:r w:rsidRPr="00583891">
        <w:t>аб</w:t>
      </w:r>
      <w:r w:rsidRPr="00583891">
        <w:rPr>
          <w:spacing w:val="-1"/>
        </w:rPr>
        <w:t>л</w:t>
      </w:r>
      <w:r w:rsidRPr="00583891">
        <w:t>и</w:t>
      </w:r>
      <w:r w:rsidRPr="00583891">
        <w:rPr>
          <w:spacing w:val="-2"/>
        </w:rPr>
        <w:t>ц</w:t>
      </w:r>
      <w:r w:rsidRPr="00583891">
        <w:t>а</w:t>
      </w:r>
      <w:r w:rsidRPr="00583891">
        <w:rPr>
          <w:spacing w:val="-1"/>
        </w:rPr>
        <w:t xml:space="preserve"> </w:t>
      </w:r>
      <w:r w:rsidRPr="00583891">
        <w:t>10</w:t>
      </w:r>
      <w:r w:rsidRPr="00583891">
        <w:rPr>
          <w:spacing w:val="-4"/>
        </w:rPr>
        <w:t>.</w:t>
      </w:r>
      <w:r w:rsidRPr="00583891">
        <w:t>1</w:t>
      </w:r>
      <w:r w:rsidRPr="00583891">
        <w:rPr>
          <w:spacing w:val="-1"/>
        </w:rPr>
        <w:t>.</w:t>
      </w:r>
      <w:r w:rsidRPr="00583891">
        <w:t xml:space="preserve"> </w:t>
      </w:r>
    </w:p>
    <w:p w14:paraId="533CEA2F" w14:textId="77777777" w:rsidR="00AB19C5" w:rsidRPr="00583891" w:rsidRDefault="00AB19C5" w:rsidP="006A29E7">
      <w:pPr>
        <w:pStyle w:val="a0"/>
        <w:jc w:val="right"/>
      </w:pPr>
      <w:r w:rsidRPr="00583891">
        <w:rPr>
          <w:spacing w:val="-1"/>
        </w:rPr>
        <w:t>Т</w:t>
      </w:r>
      <w:r w:rsidRPr="00583891">
        <w:t>о</w:t>
      </w:r>
      <w:r w:rsidRPr="00583891">
        <w:rPr>
          <w:spacing w:val="-1"/>
        </w:rPr>
        <w:t>п</w:t>
      </w:r>
      <w:r w:rsidRPr="00583891">
        <w:t>л</w:t>
      </w:r>
      <w:r w:rsidRPr="00583891">
        <w:rPr>
          <w:spacing w:val="-1"/>
        </w:rPr>
        <w:t>ивны</w:t>
      </w:r>
      <w:r w:rsidRPr="00583891">
        <w:t>й</w:t>
      </w:r>
      <w:r w:rsidRPr="00583891">
        <w:rPr>
          <w:spacing w:val="-2"/>
        </w:rPr>
        <w:t xml:space="preserve"> б</w:t>
      </w:r>
      <w:r w:rsidRPr="00583891">
        <w:t>а</w:t>
      </w:r>
      <w:r w:rsidRPr="00583891">
        <w:rPr>
          <w:spacing w:val="-2"/>
        </w:rPr>
        <w:t>л</w:t>
      </w:r>
      <w:r w:rsidRPr="00583891">
        <w:t>а</w:t>
      </w:r>
      <w:r w:rsidRPr="00583891">
        <w:rPr>
          <w:spacing w:val="-1"/>
        </w:rPr>
        <w:t>н</w:t>
      </w:r>
      <w:r w:rsidRPr="00583891">
        <w:t>с</w:t>
      </w:r>
      <w:r w:rsidRPr="00583891">
        <w:rPr>
          <w:spacing w:val="-4"/>
        </w:rPr>
        <w:t xml:space="preserve"> </w:t>
      </w:r>
      <w:r w:rsidRPr="00583891">
        <w:rPr>
          <w:spacing w:val="-1"/>
        </w:rPr>
        <w:t>и</w:t>
      </w:r>
      <w:r w:rsidRPr="00583891">
        <w:t>сточ</w:t>
      </w:r>
      <w:r w:rsidRPr="00583891">
        <w:rPr>
          <w:spacing w:val="-1"/>
        </w:rPr>
        <w:t>ник</w:t>
      </w:r>
      <w:r w:rsidRPr="00583891">
        <w:t>ов</w:t>
      </w:r>
      <w:r w:rsidRPr="00583891">
        <w:rPr>
          <w:spacing w:val="-4"/>
        </w:rPr>
        <w:t xml:space="preserve"> </w:t>
      </w:r>
      <w:r w:rsidRPr="00583891">
        <w:t>те</w:t>
      </w:r>
      <w:r w:rsidRPr="00583891">
        <w:rPr>
          <w:spacing w:val="-1"/>
        </w:rPr>
        <w:t>п</w:t>
      </w:r>
      <w:r w:rsidRPr="00583891">
        <w:rPr>
          <w:spacing w:val="-2"/>
        </w:rPr>
        <w:t>ло</w:t>
      </w:r>
      <w:r w:rsidRPr="00583891">
        <w:rPr>
          <w:spacing w:val="-1"/>
        </w:rPr>
        <w:t>в</w:t>
      </w:r>
      <w:r w:rsidRPr="00583891">
        <w:t>ой</w:t>
      </w:r>
      <w:r w:rsidRPr="00583891">
        <w:rPr>
          <w:spacing w:val="-2"/>
        </w:rPr>
        <w:t xml:space="preserve"> </w:t>
      </w:r>
      <w:r w:rsidRPr="00583891">
        <w:t>э</w:t>
      </w:r>
      <w:r w:rsidRPr="00583891">
        <w:rPr>
          <w:spacing w:val="-1"/>
        </w:rPr>
        <w:t>н</w:t>
      </w:r>
      <w:r w:rsidRPr="00583891">
        <w:t>е</w:t>
      </w:r>
      <w:r w:rsidRPr="00583891">
        <w:rPr>
          <w:spacing w:val="-1"/>
        </w:rPr>
        <w:t xml:space="preserve">ргии </w:t>
      </w:r>
    </w:p>
    <w:tbl>
      <w:tblPr>
        <w:tblW w:w="14525" w:type="dxa"/>
        <w:jc w:val="center"/>
        <w:tblLayout w:type="fixed"/>
        <w:tblCellMar>
          <w:left w:w="5" w:type="dxa"/>
          <w:right w:w="5" w:type="dxa"/>
        </w:tblCellMar>
        <w:tblLook w:val="0000" w:firstRow="0" w:lastRow="0" w:firstColumn="0" w:lastColumn="0" w:noHBand="0" w:noVBand="0"/>
      </w:tblPr>
      <w:tblGrid>
        <w:gridCol w:w="425"/>
        <w:gridCol w:w="4536"/>
        <w:gridCol w:w="2552"/>
        <w:gridCol w:w="1757"/>
        <w:gridCol w:w="1558"/>
        <w:gridCol w:w="1276"/>
        <w:gridCol w:w="1276"/>
        <w:gridCol w:w="1145"/>
      </w:tblGrid>
      <w:tr w:rsidR="00AB19C5" w:rsidRPr="00011FB7" w14:paraId="1198670D" w14:textId="77777777" w:rsidTr="00F17A9F">
        <w:trPr>
          <w:trHeight w:hRule="exact" w:val="2640"/>
          <w:jc w:val="center"/>
        </w:trPr>
        <w:tc>
          <w:tcPr>
            <w:tcW w:w="425" w:type="dxa"/>
            <w:tcBorders>
              <w:top w:val="single" w:sz="4" w:space="0" w:color="000000"/>
              <w:left w:val="single" w:sz="4" w:space="0" w:color="000000"/>
              <w:bottom w:val="single" w:sz="4" w:space="0" w:color="000000"/>
              <w:right w:val="single" w:sz="4" w:space="0" w:color="000000"/>
            </w:tcBorders>
            <w:shd w:val="clear" w:color="auto" w:fill="BDD6EE"/>
            <w:vAlign w:val="center"/>
          </w:tcPr>
          <w:p w14:paraId="62F0E4F7" w14:textId="77777777" w:rsidR="00AB19C5" w:rsidRPr="00583891" w:rsidRDefault="00AB19C5" w:rsidP="00F17A9F">
            <w:pPr>
              <w:pStyle w:val="af4"/>
              <w:jc w:val="center"/>
            </w:pPr>
            <w:r w:rsidRPr="00583891">
              <w:t xml:space="preserve">№ </w:t>
            </w:r>
            <w:r w:rsidRPr="00583891">
              <w:rPr>
                <w:spacing w:val="1"/>
              </w:rPr>
              <w:t>п</w:t>
            </w:r>
            <w:r w:rsidRPr="00583891">
              <w:t>/п</w:t>
            </w:r>
          </w:p>
        </w:tc>
        <w:tc>
          <w:tcPr>
            <w:tcW w:w="4536" w:type="dxa"/>
            <w:tcBorders>
              <w:top w:val="single" w:sz="4" w:space="0" w:color="000000"/>
              <w:left w:val="single" w:sz="4" w:space="0" w:color="000000"/>
              <w:bottom w:val="single" w:sz="4" w:space="0" w:color="000000"/>
              <w:right w:val="single" w:sz="4" w:space="0" w:color="000000"/>
            </w:tcBorders>
            <w:shd w:val="clear" w:color="auto" w:fill="BDD6EE"/>
            <w:vAlign w:val="center"/>
          </w:tcPr>
          <w:p w14:paraId="4E8CB40B" w14:textId="77777777" w:rsidR="00AB19C5" w:rsidRPr="00583891" w:rsidRDefault="00AB19C5" w:rsidP="00F17A9F">
            <w:pPr>
              <w:pStyle w:val="af4"/>
              <w:jc w:val="center"/>
            </w:pPr>
            <w:r w:rsidRPr="00583891">
              <w:t>Кот</w:t>
            </w:r>
            <w:r w:rsidRPr="00583891">
              <w:rPr>
                <w:spacing w:val="-1"/>
              </w:rPr>
              <w:t>е</w:t>
            </w:r>
            <w:r w:rsidRPr="00583891">
              <w:t>ль</w:t>
            </w:r>
            <w:r w:rsidRPr="00583891">
              <w:rPr>
                <w:spacing w:val="1"/>
              </w:rPr>
              <w:t>н</w:t>
            </w:r>
            <w:r w:rsidRPr="00583891">
              <w:rPr>
                <w:spacing w:val="-1"/>
              </w:rPr>
              <w:t>ая</w:t>
            </w:r>
          </w:p>
        </w:tc>
        <w:tc>
          <w:tcPr>
            <w:tcW w:w="2552" w:type="dxa"/>
            <w:tcBorders>
              <w:top w:val="single" w:sz="4" w:space="0" w:color="000000"/>
              <w:left w:val="single" w:sz="4" w:space="0" w:color="000000"/>
              <w:bottom w:val="single" w:sz="4" w:space="0" w:color="000000"/>
              <w:right w:val="single" w:sz="4" w:space="0" w:color="000000"/>
            </w:tcBorders>
            <w:shd w:val="clear" w:color="auto" w:fill="BDD6EE"/>
            <w:vAlign w:val="center"/>
          </w:tcPr>
          <w:p w14:paraId="06E3DB72" w14:textId="77777777" w:rsidR="00AB19C5" w:rsidRPr="00583891" w:rsidRDefault="00AB19C5" w:rsidP="00F17A9F">
            <w:pPr>
              <w:pStyle w:val="af4"/>
              <w:jc w:val="center"/>
            </w:pPr>
            <w:r w:rsidRPr="00583891">
              <w:t>Котло</w:t>
            </w:r>
            <w:r w:rsidRPr="00583891">
              <w:rPr>
                <w:spacing w:val="-1"/>
              </w:rPr>
              <w:t>а</w:t>
            </w:r>
            <w:r w:rsidRPr="00583891">
              <w:t>гр</w:t>
            </w:r>
            <w:r w:rsidRPr="00583891">
              <w:rPr>
                <w:spacing w:val="-1"/>
              </w:rPr>
              <w:t>е</w:t>
            </w:r>
            <w:r w:rsidRPr="00583891">
              <w:t>г</w:t>
            </w:r>
            <w:r w:rsidRPr="00583891">
              <w:rPr>
                <w:spacing w:val="-1"/>
              </w:rPr>
              <w:t>а</w:t>
            </w:r>
            <w:r w:rsidRPr="00583891">
              <w:t>ты</w:t>
            </w:r>
          </w:p>
        </w:tc>
        <w:tc>
          <w:tcPr>
            <w:tcW w:w="1757" w:type="dxa"/>
            <w:tcBorders>
              <w:top w:val="single" w:sz="4" w:space="0" w:color="000000"/>
              <w:left w:val="single" w:sz="4" w:space="0" w:color="000000"/>
              <w:bottom w:val="single" w:sz="4" w:space="0" w:color="000000"/>
              <w:right w:val="single" w:sz="4" w:space="0" w:color="000000"/>
            </w:tcBorders>
            <w:shd w:val="clear" w:color="auto" w:fill="BDD6EE"/>
            <w:textDirection w:val="btLr"/>
            <w:vAlign w:val="center"/>
          </w:tcPr>
          <w:p w14:paraId="6E6668E5" w14:textId="77777777" w:rsidR="00AB19C5" w:rsidRPr="00583891" w:rsidRDefault="00AB19C5" w:rsidP="00F17A9F">
            <w:pPr>
              <w:pStyle w:val="af4"/>
              <w:jc w:val="center"/>
            </w:pPr>
            <w:r w:rsidRPr="00583891">
              <w:t>Вид основного топлива</w:t>
            </w:r>
          </w:p>
        </w:tc>
        <w:tc>
          <w:tcPr>
            <w:tcW w:w="1558" w:type="dxa"/>
            <w:tcBorders>
              <w:top w:val="single" w:sz="4" w:space="0" w:color="000000"/>
              <w:left w:val="single" w:sz="4" w:space="0" w:color="000000"/>
              <w:bottom w:val="single" w:sz="4" w:space="0" w:color="000000"/>
              <w:right w:val="single" w:sz="4" w:space="0" w:color="000000"/>
            </w:tcBorders>
            <w:shd w:val="clear" w:color="auto" w:fill="BDD6EE"/>
            <w:textDirection w:val="btLr"/>
            <w:vAlign w:val="center"/>
          </w:tcPr>
          <w:p w14:paraId="69D31A24" w14:textId="77777777" w:rsidR="00AB19C5" w:rsidRPr="00583891" w:rsidRDefault="00AB19C5" w:rsidP="00F17A9F">
            <w:pPr>
              <w:pStyle w:val="af4"/>
              <w:jc w:val="center"/>
            </w:pPr>
            <w:r w:rsidRPr="00583891">
              <w:t>Производство тепловой энергии, Гкал/год</w:t>
            </w:r>
          </w:p>
        </w:tc>
        <w:tc>
          <w:tcPr>
            <w:tcW w:w="1276" w:type="dxa"/>
            <w:tcBorders>
              <w:top w:val="single" w:sz="4" w:space="0" w:color="000000"/>
              <w:left w:val="single" w:sz="4" w:space="0" w:color="000000"/>
              <w:bottom w:val="single" w:sz="4" w:space="0" w:color="000000"/>
              <w:right w:val="single" w:sz="4" w:space="0" w:color="000000"/>
            </w:tcBorders>
            <w:shd w:val="clear" w:color="auto" w:fill="BDD6EE"/>
            <w:textDirection w:val="btLr"/>
            <w:vAlign w:val="center"/>
          </w:tcPr>
          <w:p w14:paraId="629EC825" w14:textId="77777777" w:rsidR="00AB19C5" w:rsidRPr="00583891" w:rsidRDefault="00AB19C5" w:rsidP="00F17A9F">
            <w:pPr>
              <w:pStyle w:val="af4"/>
              <w:jc w:val="center"/>
            </w:pPr>
            <w:r w:rsidRPr="00583891">
              <w:t xml:space="preserve">Расход условного топлива на выработку теплоты, </w:t>
            </w:r>
            <w:proofErr w:type="spellStart"/>
            <w:r w:rsidRPr="00583891">
              <w:t>т.у.т</w:t>
            </w:r>
            <w:proofErr w:type="spellEnd"/>
            <w:r w:rsidRPr="00583891">
              <w:t>./год</w:t>
            </w:r>
          </w:p>
        </w:tc>
        <w:tc>
          <w:tcPr>
            <w:tcW w:w="1276" w:type="dxa"/>
            <w:tcBorders>
              <w:top w:val="single" w:sz="4" w:space="0" w:color="000000"/>
              <w:left w:val="single" w:sz="4" w:space="0" w:color="000000"/>
              <w:bottom w:val="single" w:sz="4" w:space="0" w:color="000000"/>
              <w:right w:val="single" w:sz="4" w:space="0" w:color="000000"/>
            </w:tcBorders>
            <w:shd w:val="clear" w:color="auto" w:fill="BDD6EE"/>
            <w:textDirection w:val="btLr"/>
            <w:vAlign w:val="center"/>
          </w:tcPr>
          <w:p w14:paraId="007110F5" w14:textId="77777777" w:rsidR="00AB19C5" w:rsidRPr="00583891" w:rsidRDefault="00AB19C5" w:rsidP="00F17A9F">
            <w:pPr>
              <w:pStyle w:val="af4"/>
              <w:jc w:val="center"/>
            </w:pPr>
            <w:r w:rsidRPr="00583891">
              <w:t>Удельный расход условного топлива на выработку тепла, т у т /Гк</w:t>
            </w:r>
            <w:r w:rsidRPr="00583891">
              <w:rPr>
                <w:spacing w:val="-1"/>
              </w:rPr>
              <w:t>а</w:t>
            </w:r>
            <w:r w:rsidRPr="00583891">
              <w:t>л</w:t>
            </w:r>
          </w:p>
        </w:tc>
        <w:tc>
          <w:tcPr>
            <w:tcW w:w="1145" w:type="dxa"/>
            <w:tcBorders>
              <w:top w:val="single" w:sz="4" w:space="0" w:color="000000"/>
              <w:left w:val="single" w:sz="4" w:space="0" w:color="000000"/>
              <w:bottom w:val="single" w:sz="4" w:space="0" w:color="000000"/>
              <w:right w:val="single" w:sz="4" w:space="0" w:color="000000"/>
            </w:tcBorders>
            <w:shd w:val="clear" w:color="auto" w:fill="BDD6EE"/>
            <w:textDirection w:val="btLr"/>
            <w:vAlign w:val="center"/>
          </w:tcPr>
          <w:p w14:paraId="0CA42E7F" w14:textId="77777777" w:rsidR="00AB19C5" w:rsidRPr="00583891" w:rsidRDefault="00AB19C5" w:rsidP="00F17A9F">
            <w:pPr>
              <w:pStyle w:val="af4"/>
              <w:jc w:val="center"/>
            </w:pPr>
            <w:r w:rsidRPr="00583891">
              <w:t xml:space="preserve">Расход натурального топлива на выработку тепла, </w:t>
            </w:r>
            <w:proofErr w:type="gramStart"/>
            <w:r w:rsidRPr="00583891">
              <w:t>тыс.м</w:t>
            </w:r>
            <w:proofErr w:type="gramEnd"/>
            <w:r w:rsidRPr="00583891">
              <w:t>3/год</w:t>
            </w:r>
          </w:p>
        </w:tc>
      </w:tr>
      <w:tr w:rsidR="00AB19C5" w:rsidRPr="00583891" w14:paraId="555952B9" w14:textId="77777777" w:rsidTr="00F17A9F">
        <w:trPr>
          <w:trHeight w:val="23"/>
          <w:jc w:val="center"/>
        </w:trPr>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B62372" w14:textId="77777777" w:rsidR="00AB19C5" w:rsidRPr="00583891" w:rsidRDefault="00AB19C5" w:rsidP="00F17A9F">
            <w:pPr>
              <w:pStyle w:val="af4"/>
            </w:pPr>
            <w:r w:rsidRPr="00583891">
              <w:t>1</w:t>
            </w:r>
          </w:p>
        </w:tc>
        <w:tc>
          <w:tcPr>
            <w:tcW w:w="45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7A93B5" w14:textId="77777777" w:rsidR="00AB19C5" w:rsidRPr="00583891" w:rsidRDefault="00AB19C5" w:rsidP="00F17A9F">
            <w:pPr>
              <w:pStyle w:val="af4"/>
            </w:pPr>
            <w:r w:rsidRPr="00583891">
              <w:t>Котельная №1 ул. Мира 167</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816D4C" w14:textId="77777777" w:rsidR="00AB19C5" w:rsidRPr="00583891" w:rsidRDefault="00AB19C5" w:rsidP="00F17A9F">
            <w:pPr>
              <w:pStyle w:val="af4"/>
            </w:pPr>
            <w:r w:rsidRPr="00583891">
              <w:t>ПТВМ-30М -4– 3шт</w:t>
            </w:r>
          </w:p>
        </w:tc>
        <w:tc>
          <w:tcPr>
            <w:tcW w:w="17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4AB302" w14:textId="77777777" w:rsidR="00AB19C5" w:rsidRPr="00583891" w:rsidRDefault="00AB19C5" w:rsidP="00F17A9F">
            <w:pPr>
              <w:pStyle w:val="af4"/>
            </w:pPr>
            <w:r w:rsidRPr="00583891">
              <w:t>Природный газ (мазут)</w:t>
            </w:r>
          </w:p>
        </w:tc>
        <w:tc>
          <w:tcPr>
            <w:tcW w:w="15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C2289F" w14:textId="77777777" w:rsidR="00AB19C5" w:rsidRPr="00583891" w:rsidRDefault="00AB19C5" w:rsidP="00F17A9F">
            <w:pPr>
              <w:pStyle w:val="af4"/>
            </w:pPr>
            <w:r w:rsidRPr="00583891">
              <w:t>154388,10</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9D2DE2" w14:textId="77777777" w:rsidR="00AB19C5" w:rsidRPr="00583891" w:rsidRDefault="00AB19C5" w:rsidP="00F17A9F">
            <w:pPr>
              <w:pStyle w:val="af4"/>
            </w:pPr>
            <w:r w:rsidRPr="00583891">
              <w:t>24968,10</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F613F1" w14:textId="77777777" w:rsidR="00AB19C5" w:rsidRPr="00583891" w:rsidRDefault="00AB19C5" w:rsidP="00F17A9F">
            <w:pPr>
              <w:pStyle w:val="af4"/>
            </w:pPr>
            <w:r w:rsidRPr="00583891">
              <w:t>160,51</w:t>
            </w:r>
          </w:p>
        </w:tc>
        <w:tc>
          <w:tcPr>
            <w:tcW w:w="11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67BA0C" w14:textId="77777777" w:rsidR="00AB19C5" w:rsidRPr="00583891" w:rsidRDefault="00AB19C5" w:rsidP="00F17A9F">
            <w:pPr>
              <w:pStyle w:val="af4"/>
            </w:pPr>
            <w:r w:rsidRPr="00583891">
              <w:t>21379,4</w:t>
            </w:r>
          </w:p>
        </w:tc>
      </w:tr>
      <w:tr w:rsidR="00AB19C5" w:rsidRPr="00583891" w14:paraId="15ADF08A" w14:textId="77777777" w:rsidTr="00F17A9F">
        <w:trPr>
          <w:trHeight w:val="23"/>
          <w:jc w:val="center"/>
        </w:trPr>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C76C08" w14:textId="77777777" w:rsidR="00AB19C5" w:rsidRPr="00583891" w:rsidRDefault="00AB19C5" w:rsidP="00F17A9F">
            <w:pPr>
              <w:pStyle w:val="af4"/>
            </w:pPr>
            <w:r w:rsidRPr="00583891">
              <w:t>2</w:t>
            </w:r>
          </w:p>
        </w:tc>
        <w:tc>
          <w:tcPr>
            <w:tcW w:w="45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884D2B" w14:textId="77777777" w:rsidR="00AB19C5" w:rsidRPr="00583891" w:rsidRDefault="00AB19C5" w:rsidP="00F17A9F">
            <w:pPr>
              <w:pStyle w:val="af4"/>
            </w:pPr>
            <w:r w:rsidRPr="00583891">
              <w:t>Котельная №2 ул. Свердлова 9а</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05316E" w14:textId="77777777" w:rsidR="00AB19C5" w:rsidRPr="00583891" w:rsidRDefault="00AB19C5" w:rsidP="00F17A9F">
            <w:pPr>
              <w:pStyle w:val="af4"/>
            </w:pPr>
            <w:r w:rsidRPr="00583891">
              <w:t>КВГ-4,65 – 4шт</w:t>
            </w:r>
          </w:p>
        </w:tc>
        <w:tc>
          <w:tcPr>
            <w:tcW w:w="17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461563" w14:textId="77777777" w:rsidR="00AB19C5" w:rsidRPr="00583891" w:rsidRDefault="00AB19C5" w:rsidP="00F17A9F">
            <w:pPr>
              <w:pStyle w:val="af4"/>
            </w:pPr>
            <w:r w:rsidRPr="00583891">
              <w:t>Природный газ</w:t>
            </w:r>
          </w:p>
        </w:tc>
        <w:tc>
          <w:tcPr>
            <w:tcW w:w="15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AF5B4C" w14:textId="77777777" w:rsidR="00AB19C5" w:rsidRPr="00583891" w:rsidRDefault="00AB19C5" w:rsidP="00F17A9F">
            <w:pPr>
              <w:pStyle w:val="af4"/>
            </w:pPr>
            <w:r w:rsidRPr="00583891">
              <w:t>20947,7</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4E2E67" w14:textId="77777777" w:rsidR="00AB19C5" w:rsidRPr="00583891" w:rsidRDefault="00AB19C5" w:rsidP="00F17A9F">
            <w:pPr>
              <w:pStyle w:val="af4"/>
            </w:pPr>
            <w:r w:rsidRPr="00583891">
              <w:t>3302,7</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56FD4E" w14:textId="77777777" w:rsidR="00AB19C5" w:rsidRPr="00583891" w:rsidRDefault="00AB19C5" w:rsidP="00F17A9F">
            <w:pPr>
              <w:pStyle w:val="af4"/>
            </w:pPr>
            <w:r w:rsidRPr="00583891">
              <w:t>165,7</w:t>
            </w:r>
          </w:p>
        </w:tc>
        <w:tc>
          <w:tcPr>
            <w:tcW w:w="11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409C03" w14:textId="77777777" w:rsidR="00AB19C5" w:rsidRPr="00583891" w:rsidRDefault="00AB19C5" w:rsidP="00F17A9F">
            <w:pPr>
              <w:pStyle w:val="af4"/>
            </w:pPr>
            <w:r w:rsidRPr="00583891">
              <w:t>2828,0</w:t>
            </w:r>
          </w:p>
        </w:tc>
      </w:tr>
      <w:tr w:rsidR="00AB19C5" w:rsidRPr="00583891" w14:paraId="426EBBA4" w14:textId="77777777" w:rsidTr="00F17A9F">
        <w:trPr>
          <w:trHeight w:val="23"/>
          <w:jc w:val="center"/>
        </w:trPr>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F1A29E" w14:textId="77777777" w:rsidR="00AB19C5" w:rsidRPr="00583891" w:rsidRDefault="00AB19C5" w:rsidP="00F17A9F">
            <w:pPr>
              <w:pStyle w:val="af4"/>
            </w:pPr>
            <w:r w:rsidRPr="00583891">
              <w:t>3</w:t>
            </w:r>
          </w:p>
        </w:tc>
        <w:tc>
          <w:tcPr>
            <w:tcW w:w="45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F861FC" w14:textId="77777777" w:rsidR="00AB19C5" w:rsidRPr="00583891" w:rsidRDefault="00AB19C5" w:rsidP="00F17A9F">
            <w:pPr>
              <w:pStyle w:val="af4"/>
            </w:pPr>
            <w:r w:rsidRPr="00583891">
              <w:t>Котельная №3 ул. Комсомольская 21б</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D3F18B" w14:textId="77777777" w:rsidR="00AB19C5" w:rsidRPr="00583891" w:rsidRDefault="00AB19C5" w:rsidP="00F17A9F">
            <w:pPr>
              <w:pStyle w:val="af4"/>
            </w:pPr>
            <w:r w:rsidRPr="00583891">
              <w:t>КВ-ГМ-2,0 Гн – 1шт., КСВа-1,0 Гн - 2шт.</w:t>
            </w:r>
          </w:p>
        </w:tc>
        <w:tc>
          <w:tcPr>
            <w:tcW w:w="17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E611AD" w14:textId="77777777" w:rsidR="00AB19C5" w:rsidRPr="00583891" w:rsidRDefault="00AB19C5" w:rsidP="00F17A9F">
            <w:pPr>
              <w:pStyle w:val="af4"/>
            </w:pPr>
            <w:r w:rsidRPr="00583891">
              <w:t>Природный газ</w:t>
            </w:r>
          </w:p>
        </w:tc>
        <w:tc>
          <w:tcPr>
            <w:tcW w:w="15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40EBD2" w14:textId="7ACB627B" w:rsidR="00AB19C5" w:rsidRPr="00583891" w:rsidRDefault="00D02E12" w:rsidP="00F17A9F">
            <w:pPr>
              <w:pStyle w:val="af4"/>
            </w:pPr>
            <w:r>
              <w:t>5678,4</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A3A630" w14:textId="77777777" w:rsidR="00AB19C5" w:rsidRPr="00583891" w:rsidRDefault="00AB19C5" w:rsidP="00F17A9F">
            <w:pPr>
              <w:pStyle w:val="af4"/>
            </w:pPr>
            <w:r w:rsidRPr="00583891">
              <w:t>838,3</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2B638C" w14:textId="77777777" w:rsidR="00AB19C5" w:rsidRPr="00583891" w:rsidRDefault="00AB19C5" w:rsidP="00F17A9F">
            <w:pPr>
              <w:pStyle w:val="af4"/>
            </w:pPr>
            <w:r w:rsidRPr="00583891">
              <w:t>161,7</w:t>
            </w:r>
          </w:p>
        </w:tc>
        <w:tc>
          <w:tcPr>
            <w:tcW w:w="11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9698C0" w14:textId="77777777" w:rsidR="00AB19C5" w:rsidRPr="00583891" w:rsidRDefault="00AB19C5" w:rsidP="00F17A9F">
            <w:pPr>
              <w:pStyle w:val="af4"/>
            </w:pPr>
            <w:r w:rsidRPr="00583891">
              <w:t>717,8</w:t>
            </w:r>
          </w:p>
        </w:tc>
      </w:tr>
      <w:tr w:rsidR="00AB19C5" w:rsidRPr="00583891" w14:paraId="0B2196FD" w14:textId="77777777" w:rsidTr="00F17A9F">
        <w:trPr>
          <w:trHeight w:val="23"/>
          <w:jc w:val="center"/>
        </w:trPr>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215DC4" w14:textId="77777777" w:rsidR="00AB19C5" w:rsidRPr="00583891" w:rsidRDefault="00AB19C5" w:rsidP="00F17A9F">
            <w:pPr>
              <w:pStyle w:val="af4"/>
            </w:pPr>
            <w:r w:rsidRPr="00583891">
              <w:t>4</w:t>
            </w:r>
          </w:p>
        </w:tc>
        <w:tc>
          <w:tcPr>
            <w:tcW w:w="45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170436" w14:textId="77777777" w:rsidR="00AB19C5" w:rsidRPr="00583891" w:rsidRDefault="00AB19C5" w:rsidP="00F17A9F">
            <w:pPr>
              <w:pStyle w:val="af4"/>
            </w:pPr>
            <w:r w:rsidRPr="00583891">
              <w:t>Котельная №4 ул. Василевского 10а</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098DEB" w14:textId="77777777" w:rsidR="00AB19C5" w:rsidRPr="00583891" w:rsidRDefault="00AB19C5" w:rsidP="00F17A9F">
            <w:pPr>
              <w:pStyle w:val="af4"/>
            </w:pPr>
            <w:r w:rsidRPr="00583891">
              <w:t xml:space="preserve">REX-100 - 2 </w:t>
            </w:r>
            <w:proofErr w:type="spellStart"/>
            <w:r w:rsidRPr="00583891">
              <w:t>шт</w:t>
            </w:r>
            <w:proofErr w:type="spellEnd"/>
          </w:p>
        </w:tc>
        <w:tc>
          <w:tcPr>
            <w:tcW w:w="17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96456A" w14:textId="77777777" w:rsidR="00AB19C5" w:rsidRPr="00583891" w:rsidRDefault="00AB19C5" w:rsidP="00F17A9F">
            <w:pPr>
              <w:pStyle w:val="af4"/>
            </w:pPr>
            <w:r w:rsidRPr="00583891">
              <w:t>Природный газ</w:t>
            </w:r>
          </w:p>
        </w:tc>
        <w:tc>
          <w:tcPr>
            <w:tcW w:w="15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F1D391" w14:textId="77777777" w:rsidR="00AB19C5" w:rsidRPr="00583891" w:rsidRDefault="00AB19C5" w:rsidP="00F17A9F">
            <w:pPr>
              <w:pStyle w:val="af4"/>
            </w:pPr>
            <w:r w:rsidRPr="00583891">
              <w:t>2676,2</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4E3646" w14:textId="77777777" w:rsidR="00AB19C5" w:rsidRPr="00583891" w:rsidRDefault="00AB19C5" w:rsidP="00F17A9F">
            <w:pPr>
              <w:pStyle w:val="af4"/>
            </w:pPr>
            <w:r w:rsidRPr="00583891">
              <w:t>418,8</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84D1AE" w14:textId="77777777" w:rsidR="00AB19C5" w:rsidRPr="00583891" w:rsidRDefault="00AB19C5" w:rsidP="00F17A9F">
            <w:pPr>
              <w:pStyle w:val="af4"/>
            </w:pPr>
            <w:r w:rsidRPr="00583891">
              <w:t>155,4</w:t>
            </w:r>
          </w:p>
        </w:tc>
        <w:tc>
          <w:tcPr>
            <w:tcW w:w="11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6CC72A" w14:textId="77777777" w:rsidR="00AB19C5" w:rsidRPr="00583891" w:rsidRDefault="00AB19C5" w:rsidP="00F17A9F">
            <w:pPr>
              <w:pStyle w:val="af4"/>
            </w:pPr>
            <w:r w:rsidRPr="00583891">
              <w:t>358,6</w:t>
            </w:r>
          </w:p>
        </w:tc>
      </w:tr>
      <w:tr w:rsidR="00AB19C5" w:rsidRPr="00583891" w14:paraId="188F8220" w14:textId="77777777" w:rsidTr="00F17A9F">
        <w:trPr>
          <w:trHeight w:val="23"/>
          <w:jc w:val="center"/>
        </w:trPr>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AA1DC9" w14:textId="77777777" w:rsidR="00AB19C5" w:rsidRPr="00583891" w:rsidRDefault="00AB19C5" w:rsidP="00F17A9F">
            <w:pPr>
              <w:pStyle w:val="af4"/>
            </w:pPr>
            <w:r w:rsidRPr="00583891">
              <w:t>5</w:t>
            </w:r>
          </w:p>
        </w:tc>
        <w:tc>
          <w:tcPr>
            <w:tcW w:w="45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45727F" w14:textId="77777777" w:rsidR="00AB19C5" w:rsidRPr="00583891" w:rsidRDefault="00AB19C5" w:rsidP="00F17A9F">
            <w:pPr>
              <w:pStyle w:val="af4"/>
            </w:pPr>
            <w:r w:rsidRPr="00583891">
              <w:t>Котельная №5 пл. Октябрьская 150а</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46611B" w14:textId="77777777" w:rsidR="00AB19C5" w:rsidRPr="00583891" w:rsidRDefault="00AB19C5" w:rsidP="00F17A9F">
            <w:pPr>
              <w:pStyle w:val="af4"/>
            </w:pPr>
            <w:r w:rsidRPr="00583891">
              <w:t>КСВа-2,5"– 3шт</w:t>
            </w:r>
          </w:p>
        </w:tc>
        <w:tc>
          <w:tcPr>
            <w:tcW w:w="17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08231A" w14:textId="77777777" w:rsidR="00AB19C5" w:rsidRPr="00583891" w:rsidRDefault="00AB19C5" w:rsidP="00F17A9F">
            <w:pPr>
              <w:pStyle w:val="af4"/>
            </w:pPr>
            <w:r w:rsidRPr="00583891">
              <w:t>Природный газ</w:t>
            </w:r>
          </w:p>
        </w:tc>
        <w:tc>
          <w:tcPr>
            <w:tcW w:w="15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374B34" w14:textId="77777777" w:rsidR="00AB19C5" w:rsidRPr="00583891" w:rsidRDefault="00AB19C5" w:rsidP="00F17A9F">
            <w:pPr>
              <w:pStyle w:val="af4"/>
            </w:pPr>
            <w:r w:rsidRPr="00583891">
              <w:t>5962,6</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4CCA8E" w14:textId="77777777" w:rsidR="00AB19C5" w:rsidRPr="00583891" w:rsidRDefault="00AB19C5" w:rsidP="00F17A9F">
            <w:pPr>
              <w:pStyle w:val="af4"/>
            </w:pPr>
            <w:r w:rsidRPr="00583891">
              <w:t>838,0</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037A0F" w14:textId="77777777" w:rsidR="00AB19C5" w:rsidRPr="00583891" w:rsidRDefault="00AB19C5" w:rsidP="00F17A9F">
            <w:pPr>
              <w:pStyle w:val="af4"/>
            </w:pPr>
            <w:r w:rsidRPr="00583891">
              <w:t>162,5</w:t>
            </w:r>
          </w:p>
        </w:tc>
        <w:tc>
          <w:tcPr>
            <w:tcW w:w="11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6E6E70" w14:textId="77777777" w:rsidR="00AB19C5" w:rsidRPr="00583891" w:rsidRDefault="00AB19C5" w:rsidP="00F17A9F">
            <w:pPr>
              <w:pStyle w:val="af4"/>
            </w:pPr>
            <w:r w:rsidRPr="00583891">
              <w:t>717,6</w:t>
            </w:r>
          </w:p>
        </w:tc>
      </w:tr>
      <w:tr w:rsidR="00AB19C5" w:rsidRPr="00583891" w14:paraId="6BADF83A" w14:textId="77777777" w:rsidTr="00F17A9F">
        <w:trPr>
          <w:trHeight w:val="23"/>
          <w:jc w:val="center"/>
        </w:trPr>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7FCB62" w14:textId="77777777" w:rsidR="00AB19C5" w:rsidRPr="00583891" w:rsidRDefault="00AB19C5" w:rsidP="00F17A9F">
            <w:pPr>
              <w:pStyle w:val="af4"/>
            </w:pPr>
            <w:r w:rsidRPr="00583891">
              <w:t>6</w:t>
            </w:r>
          </w:p>
        </w:tc>
        <w:tc>
          <w:tcPr>
            <w:tcW w:w="45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AA4C90" w14:textId="77777777" w:rsidR="00AB19C5" w:rsidRPr="00583891" w:rsidRDefault="00AB19C5" w:rsidP="00F17A9F">
            <w:pPr>
              <w:pStyle w:val="af4"/>
            </w:pPr>
            <w:r w:rsidRPr="00583891">
              <w:t>Котельная №6 ул. Пролетарская 240а</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48019C" w14:textId="77777777" w:rsidR="00AB19C5" w:rsidRPr="00583891" w:rsidRDefault="00AB19C5" w:rsidP="00F17A9F">
            <w:pPr>
              <w:pStyle w:val="af4"/>
            </w:pPr>
            <w:r w:rsidRPr="00583891">
              <w:t xml:space="preserve">Хопёр-100- 5 </w:t>
            </w:r>
            <w:proofErr w:type="spellStart"/>
            <w:r w:rsidRPr="00583891">
              <w:t>шт</w:t>
            </w:r>
            <w:proofErr w:type="spellEnd"/>
          </w:p>
        </w:tc>
        <w:tc>
          <w:tcPr>
            <w:tcW w:w="17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729A96" w14:textId="77777777" w:rsidR="00AB19C5" w:rsidRPr="00583891" w:rsidRDefault="00AB19C5" w:rsidP="00F17A9F">
            <w:pPr>
              <w:pStyle w:val="af4"/>
            </w:pPr>
            <w:r w:rsidRPr="00583891">
              <w:t>Природный газ</w:t>
            </w:r>
          </w:p>
        </w:tc>
        <w:tc>
          <w:tcPr>
            <w:tcW w:w="15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A128F5" w14:textId="77777777" w:rsidR="00AB19C5" w:rsidRPr="00583891" w:rsidRDefault="00AB19C5" w:rsidP="00F17A9F">
            <w:pPr>
              <w:pStyle w:val="af4"/>
            </w:pPr>
            <w:r w:rsidRPr="00583891">
              <w:t>774,0</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AD2F3F" w14:textId="77777777" w:rsidR="00AB19C5" w:rsidRPr="00583891" w:rsidRDefault="00AB19C5" w:rsidP="00F17A9F">
            <w:pPr>
              <w:pStyle w:val="af4"/>
            </w:pPr>
            <w:r w:rsidRPr="00583891">
              <w:t>132,4</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FA619F" w14:textId="77777777" w:rsidR="00AB19C5" w:rsidRPr="00583891" w:rsidRDefault="00AB19C5" w:rsidP="00F17A9F">
            <w:pPr>
              <w:pStyle w:val="af4"/>
            </w:pPr>
            <w:r w:rsidRPr="00583891">
              <w:t>162,1</w:t>
            </w:r>
          </w:p>
        </w:tc>
        <w:tc>
          <w:tcPr>
            <w:tcW w:w="11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7FF384" w14:textId="77777777" w:rsidR="00AB19C5" w:rsidRPr="00583891" w:rsidRDefault="00AB19C5" w:rsidP="00F17A9F">
            <w:pPr>
              <w:pStyle w:val="af4"/>
            </w:pPr>
            <w:r w:rsidRPr="00583891">
              <w:t>113,3</w:t>
            </w:r>
          </w:p>
        </w:tc>
      </w:tr>
      <w:tr w:rsidR="00AB19C5" w:rsidRPr="00583891" w14:paraId="0E85A488" w14:textId="77777777" w:rsidTr="00F17A9F">
        <w:trPr>
          <w:trHeight w:val="23"/>
          <w:jc w:val="center"/>
        </w:trPr>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18AADB" w14:textId="77777777" w:rsidR="00AB19C5" w:rsidRPr="00583891" w:rsidRDefault="00AB19C5" w:rsidP="00F17A9F">
            <w:pPr>
              <w:pStyle w:val="af4"/>
            </w:pPr>
            <w:r w:rsidRPr="00583891">
              <w:t>7</w:t>
            </w:r>
          </w:p>
        </w:tc>
        <w:tc>
          <w:tcPr>
            <w:tcW w:w="45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5F48AF" w14:textId="77777777" w:rsidR="00AB19C5" w:rsidRPr="00583891" w:rsidRDefault="00AB19C5" w:rsidP="00F17A9F">
            <w:pPr>
              <w:pStyle w:val="af4"/>
            </w:pPr>
            <w:r w:rsidRPr="00583891">
              <w:t>Котельная №7 ул. Линейная 15к</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743319" w14:textId="77777777" w:rsidR="00AB19C5" w:rsidRPr="00583891" w:rsidRDefault="00AB19C5" w:rsidP="00F17A9F">
            <w:pPr>
              <w:pStyle w:val="af4"/>
            </w:pPr>
            <w:proofErr w:type="spellStart"/>
            <w:r w:rsidRPr="00583891">
              <w:t>Duotherm</w:t>
            </w:r>
            <w:proofErr w:type="spellEnd"/>
            <w:r w:rsidRPr="00583891">
              <w:t xml:space="preserve"> — 1500- 1 </w:t>
            </w:r>
            <w:proofErr w:type="spellStart"/>
            <w:r w:rsidRPr="00583891">
              <w:t>шт</w:t>
            </w:r>
            <w:proofErr w:type="spellEnd"/>
            <w:r w:rsidRPr="00583891">
              <w:t xml:space="preserve"> </w:t>
            </w:r>
            <w:proofErr w:type="spellStart"/>
            <w:r w:rsidRPr="00583891">
              <w:t>Duotherm</w:t>
            </w:r>
            <w:proofErr w:type="spellEnd"/>
            <w:r w:rsidRPr="00583891">
              <w:t xml:space="preserve"> — 2000- 2 </w:t>
            </w:r>
            <w:proofErr w:type="spellStart"/>
            <w:r w:rsidRPr="00583891">
              <w:t>шт</w:t>
            </w:r>
            <w:proofErr w:type="spellEnd"/>
          </w:p>
        </w:tc>
        <w:tc>
          <w:tcPr>
            <w:tcW w:w="17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D91189" w14:textId="77777777" w:rsidR="00AB19C5" w:rsidRPr="00583891" w:rsidRDefault="00AB19C5" w:rsidP="00F17A9F">
            <w:pPr>
              <w:pStyle w:val="af4"/>
            </w:pPr>
            <w:r w:rsidRPr="00583891">
              <w:t>Природный газ</w:t>
            </w:r>
          </w:p>
        </w:tc>
        <w:tc>
          <w:tcPr>
            <w:tcW w:w="15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828B3C" w14:textId="77777777" w:rsidR="00AB19C5" w:rsidRPr="00583891" w:rsidRDefault="00AB19C5" w:rsidP="00F17A9F">
            <w:pPr>
              <w:pStyle w:val="af4"/>
            </w:pPr>
            <w:r w:rsidRPr="00583891">
              <w:t>5159,1</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246E2B" w14:textId="77777777" w:rsidR="00AB19C5" w:rsidRPr="00583891" w:rsidRDefault="00AB19C5" w:rsidP="00F17A9F">
            <w:pPr>
              <w:pStyle w:val="af4"/>
            </w:pPr>
            <w:r w:rsidRPr="00583891">
              <w:t>978,0</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A31447" w14:textId="77777777" w:rsidR="00AB19C5" w:rsidRPr="00583891" w:rsidRDefault="00AB19C5" w:rsidP="00F17A9F">
            <w:pPr>
              <w:pStyle w:val="af4"/>
            </w:pPr>
            <w:r w:rsidRPr="00583891">
              <w:t>158,6</w:t>
            </w:r>
          </w:p>
        </w:tc>
        <w:tc>
          <w:tcPr>
            <w:tcW w:w="11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4DCB86" w14:textId="77777777" w:rsidR="00AB19C5" w:rsidRPr="00583891" w:rsidRDefault="00AB19C5" w:rsidP="00F17A9F">
            <w:pPr>
              <w:pStyle w:val="af4"/>
            </w:pPr>
            <w:r w:rsidRPr="00583891">
              <w:t>837,4</w:t>
            </w:r>
          </w:p>
        </w:tc>
      </w:tr>
      <w:tr w:rsidR="00AB19C5" w:rsidRPr="00583891" w14:paraId="46735880" w14:textId="77777777" w:rsidTr="00F17A9F">
        <w:trPr>
          <w:trHeight w:val="23"/>
          <w:jc w:val="center"/>
        </w:trPr>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05A882" w14:textId="77777777" w:rsidR="00AB19C5" w:rsidRPr="00583891" w:rsidRDefault="00AB19C5" w:rsidP="00F17A9F">
            <w:pPr>
              <w:pStyle w:val="af4"/>
            </w:pPr>
            <w:r w:rsidRPr="00583891">
              <w:t>8</w:t>
            </w:r>
          </w:p>
        </w:tc>
        <w:tc>
          <w:tcPr>
            <w:tcW w:w="45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1E586B" w14:textId="77777777" w:rsidR="00AB19C5" w:rsidRPr="00583891" w:rsidRDefault="00AB19C5" w:rsidP="00F17A9F">
            <w:pPr>
              <w:pStyle w:val="af4"/>
            </w:pPr>
            <w:r w:rsidRPr="00583891">
              <w:t>Котельная №8 ул. Ленина 15</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32EEDE" w14:textId="77777777" w:rsidR="00AB19C5" w:rsidRPr="00583891" w:rsidRDefault="00AB19C5" w:rsidP="00F17A9F">
            <w:pPr>
              <w:pStyle w:val="af4"/>
            </w:pPr>
            <w:r w:rsidRPr="00583891">
              <w:t xml:space="preserve">КВГ- 4,65-90-1шт., </w:t>
            </w:r>
          </w:p>
          <w:p w14:paraId="14028701" w14:textId="77777777" w:rsidR="00AB19C5" w:rsidRPr="00583891" w:rsidRDefault="00AB19C5" w:rsidP="00F17A9F">
            <w:pPr>
              <w:pStyle w:val="af4"/>
            </w:pPr>
            <w:r w:rsidRPr="00583891">
              <w:t xml:space="preserve">КЕ-4-14 С-1шт, </w:t>
            </w:r>
          </w:p>
          <w:p w14:paraId="4001E85C" w14:textId="77777777" w:rsidR="00AB19C5" w:rsidRPr="00583891" w:rsidRDefault="00AB19C5" w:rsidP="00F17A9F">
            <w:pPr>
              <w:pStyle w:val="af4"/>
            </w:pPr>
            <w:r w:rsidRPr="00583891">
              <w:t xml:space="preserve">ДЕ-4-14 Е-2шт. </w:t>
            </w:r>
            <w:r w:rsidRPr="00583891">
              <w:lastRenderedPageBreak/>
              <w:t>(резервные)</w:t>
            </w:r>
          </w:p>
        </w:tc>
        <w:tc>
          <w:tcPr>
            <w:tcW w:w="17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3BF7B3" w14:textId="77777777" w:rsidR="00AB19C5" w:rsidRPr="00583891" w:rsidRDefault="00AB19C5" w:rsidP="00F17A9F">
            <w:pPr>
              <w:pStyle w:val="af4"/>
            </w:pPr>
            <w:r w:rsidRPr="00583891">
              <w:lastRenderedPageBreak/>
              <w:t>Природный газ</w:t>
            </w:r>
          </w:p>
        </w:tc>
        <w:tc>
          <w:tcPr>
            <w:tcW w:w="15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9A658C" w14:textId="77777777" w:rsidR="00AB19C5" w:rsidRPr="00583891" w:rsidRDefault="00AB19C5" w:rsidP="00F17A9F">
            <w:pPr>
              <w:pStyle w:val="af4"/>
            </w:pPr>
            <w:r w:rsidRPr="00583891">
              <w:t>6755,0</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366554" w14:textId="77777777" w:rsidR="00AB19C5" w:rsidRPr="00583891" w:rsidRDefault="00AB19C5" w:rsidP="00F17A9F">
            <w:pPr>
              <w:pStyle w:val="af4"/>
            </w:pPr>
            <w:r w:rsidRPr="00583891">
              <w:t>674</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DA2D92" w14:textId="77777777" w:rsidR="00AB19C5" w:rsidRPr="00583891" w:rsidRDefault="00AB19C5" w:rsidP="00F17A9F">
            <w:pPr>
              <w:pStyle w:val="af4"/>
            </w:pPr>
            <w:r w:rsidRPr="00583891">
              <w:t>102,86</w:t>
            </w:r>
          </w:p>
        </w:tc>
        <w:tc>
          <w:tcPr>
            <w:tcW w:w="11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12FCA6" w14:textId="77777777" w:rsidR="00AB19C5" w:rsidRPr="00583891" w:rsidRDefault="00AB19C5" w:rsidP="00F17A9F">
            <w:pPr>
              <w:pStyle w:val="af4"/>
            </w:pPr>
            <w:r w:rsidRPr="00583891">
              <w:t>936,0</w:t>
            </w:r>
          </w:p>
        </w:tc>
      </w:tr>
      <w:tr w:rsidR="00AB19C5" w:rsidRPr="00583891" w14:paraId="33C21D17" w14:textId="77777777" w:rsidTr="00F17A9F">
        <w:trPr>
          <w:trHeight w:val="23"/>
          <w:jc w:val="center"/>
        </w:trPr>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170B6D" w14:textId="77777777" w:rsidR="00AB19C5" w:rsidRPr="00583891" w:rsidRDefault="00AB19C5" w:rsidP="00F17A9F">
            <w:pPr>
              <w:pStyle w:val="af4"/>
            </w:pPr>
            <w:r w:rsidRPr="00583891">
              <w:t>9</w:t>
            </w:r>
          </w:p>
        </w:tc>
        <w:tc>
          <w:tcPr>
            <w:tcW w:w="45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1E4823" w14:textId="77777777" w:rsidR="00AB19C5" w:rsidRPr="00583891" w:rsidRDefault="00AB19C5" w:rsidP="00F17A9F">
            <w:pPr>
              <w:pStyle w:val="af4"/>
            </w:pPr>
            <w:r w:rsidRPr="00583891">
              <w:t xml:space="preserve">Котельная №9 </w:t>
            </w:r>
            <w:r w:rsidR="0011231D">
              <w:t>ул. Озерная 6/1</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C243FF" w14:textId="77777777" w:rsidR="00AB19C5" w:rsidRPr="00583891" w:rsidRDefault="00AB19C5" w:rsidP="00F17A9F">
            <w:pPr>
              <w:pStyle w:val="af4"/>
            </w:pPr>
            <w:proofErr w:type="spellStart"/>
            <w:r w:rsidRPr="00583891">
              <w:t>КСВа</w:t>
            </w:r>
            <w:proofErr w:type="spellEnd"/>
            <w:r w:rsidRPr="00583891">
              <w:t xml:space="preserve"> -0,63-3 </w:t>
            </w:r>
            <w:proofErr w:type="spellStart"/>
            <w:proofErr w:type="gramStart"/>
            <w:r w:rsidRPr="00583891">
              <w:t>шт</w:t>
            </w:r>
            <w:proofErr w:type="spellEnd"/>
            <w:r w:rsidRPr="00583891">
              <w:t>,.</w:t>
            </w:r>
            <w:proofErr w:type="gramEnd"/>
          </w:p>
        </w:tc>
        <w:tc>
          <w:tcPr>
            <w:tcW w:w="17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B7934F" w14:textId="77777777" w:rsidR="00AB19C5" w:rsidRPr="00583891" w:rsidRDefault="00AB19C5" w:rsidP="00F17A9F">
            <w:pPr>
              <w:pStyle w:val="af4"/>
            </w:pPr>
            <w:r w:rsidRPr="00583891">
              <w:t>Природный газ</w:t>
            </w:r>
          </w:p>
        </w:tc>
        <w:tc>
          <w:tcPr>
            <w:tcW w:w="15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9B1957" w14:textId="77777777" w:rsidR="00AB19C5" w:rsidRPr="00583891" w:rsidRDefault="00AB19C5" w:rsidP="00F17A9F">
            <w:pPr>
              <w:pStyle w:val="af4"/>
            </w:pPr>
            <w:r w:rsidRPr="00583891">
              <w:t>3085,0</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27D7B3" w14:textId="77777777" w:rsidR="00AB19C5" w:rsidRPr="00583891" w:rsidRDefault="00AB19C5" w:rsidP="00F17A9F">
            <w:pPr>
              <w:pStyle w:val="af4"/>
            </w:pPr>
            <w:r w:rsidRPr="00583891">
              <w:t>506,0</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8AD79B" w14:textId="77777777" w:rsidR="00AB19C5" w:rsidRPr="00583891" w:rsidRDefault="00AB19C5" w:rsidP="00F17A9F">
            <w:pPr>
              <w:pStyle w:val="af4"/>
            </w:pPr>
            <w:r w:rsidRPr="00583891">
              <w:t>162,23</w:t>
            </w:r>
          </w:p>
        </w:tc>
        <w:tc>
          <w:tcPr>
            <w:tcW w:w="11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7E063D" w14:textId="77777777" w:rsidR="00AB19C5" w:rsidRPr="00583891" w:rsidRDefault="00AB19C5" w:rsidP="00F17A9F">
            <w:pPr>
              <w:pStyle w:val="af4"/>
            </w:pPr>
            <w:r w:rsidRPr="00583891">
              <w:t>435,0</w:t>
            </w:r>
          </w:p>
        </w:tc>
      </w:tr>
      <w:tr w:rsidR="00AB19C5" w:rsidRPr="00583891" w14:paraId="0C515D21" w14:textId="77777777" w:rsidTr="00F17A9F">
        <w:trPr>
          <w:trHeight w:val="23"/>
          <w:jc w:val="center"/>
        </w:trPr>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E2C769" w14:textId="77777777" w:rsidR="00AB19C5" w:rsidRPr="00583891" w:rsidRDefault="00AB19C5" w:rsidP="00F17A9F">
            <w:pPr>
              <w:pStyle w:val="af4"/>
            </w:pPr>
            <w:r w:rsidRPr="00583891">
              <w:t>10</w:t>
            </w:r>
          </w:p>
        </w:tc>
        <w:tc>
          <w:tcPr>
            <w:tcW w:w="45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08C8A1" w14:textId="77777777" w:rsidR="00AB19C5" w:rsidRPr="00583891" w:rsidRDefault="00AB19C5" w:rsidP="00F17A9F">
            <w:pPr>
              <w:pStyle w:val="af4"/>
            </w:pPr>
            <w:r w:rsidRPr="00583891">
              <w:t>Котельная №10 ул. 50 лет СССР 75</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05BF40" w14:textId="77777777" w:rsidR="00AB19C5" w:rsidRPr="00583891" w:rsidRDefault="00AB19C5" w:rsidP="00F17A9F">
            <w:pPr>
              <w:pStyle w:val="af4"/>
            </w:pPr>
            <w:r w:rsidRPr="00583891">
              <w:t xml:space="preserve">Факел-Г-3 </w:t>
            </w:r>
            <w:proofErr w:type="spellStart"/>
            <w:r w:rsidRPr="00583891">
              <w:t>шт</w:t>
            </w:r>
            <w:proofErr w:type="spellEnd"/>
          </w:p>
        </w:tc>
        <w:tc>
          <w:tcPr>
            <w:tcW w:w="17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86D057" w14:textId="77777777" w:rsidR="00AB19C5" w:rsidRPr="00583891" w:rsidRDefault="00AB19C5" w:rsidP="00F17A9F">
            <w:pPr>
              <w:pStyle w:val="af4"/>
            </w:pPr>
            <w:r w:rsidRPr="00583891">
              <w:t>Природный газ</w:t>
            </w:r>
          </w:p>
        </w:tc>
        <w:tc>
          <w:tcPr>
            <w:tcW w:w="15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F38E7F" w14:textId="77777777" w:rsidR="00AB19C5" w:rsidRPr="00583891" w:rsidRDefault="00AB19C5" w:rsidP="00F17A9F">
            <w:pPr>
              <w:pStyle w:val="af4"/>
            </w:pPr>
            <w:r w:rsidRPr="00583891">
              <w:t>1532,0</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AE5F67" w14:textId="77777777" w:rsidR="00AB19C5" w:rsidRPr="00583891" w:rsidRDefault="00AB19C5" w:rsidP="00F17A9F">
            <w:pPr>
              <w:pStyle w:val="af4"/>
            </w:pPr>
            <w:r w:rsidRPr="00583891">
              <w:t>238,0</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8EADEA" w14:textId="77777777" w:rsidR="00AB19C5" w:rsidRPr="00583891" w:rsidRDefault="00AB19C5" w:rsidP="00F17A9F">
            <w:pPr>
              <w:pStyle w:val="af4"/>
            </w:pPr>
            <w:r w:rsidRPr="00583891">
              <w:t>162,23</w:t>
            </w:r>
          </w:p>
        </w:tc>
        <w:tc>
          <w:tcPr>
            <w:tcW w:w="11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B2B187" w14:textId="77777777" w:rsidR="00AB19C5" w:rsidRPr="00583891" w:rsidRDefault="00AB19C5" w:rsidP="00F17A9F">
            <w:pPr>
              <w:pStyle w:val="af4"/>
            </w:pPr>
            <w:r w:rsidRPr="00583891">
              <w:t>205,0</w:t>
            </w:r>
          </w:p>
        </w:tc>
      </w:tr>
      <w:tr w:rsidR="00AB19C5" w:rsidRPr="00583891" w14:paraId="3A20160C" w14:textId="77777777" w:rsidTr="00F17A9F">
        <w:trPr>
          <w:trHeight w:val="23"/>
          <w:jc w:val="center"/>
        </w:trPr>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6E64FD" w14:textId="77777777" w:rsidR="00AB19C5" w:rsidRPr="00583891" w:rsidRDefault="00AB19C5" w:rsidP="00F17A9F">
            <w:pPr>
              <w:pStyle w:val="af4"/>
            </w:pPr>
            <w:r w:rsidRPr="00583891">
              <w:t>11</w:t>
            </w:r>
          </w:p>
        </w:tc>
        <w:tc>
          <w:tcPr>
            <w:tcW w:w="45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24FD43" w14:textId="77777777" w:rsidR="00AB19C5" w:rsidRPr="00583891" w:rsidRDefault="00AB19C5" w:rsidP="00F17A9F">
            <w:pPr>
              <w:pStyle w:val="af4"/>
            </w:pPr>
            <w:r w:rsidRPr="00583891">
              <w:t>Котельная №11 пл. Октябрьская 22а</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14D023" w14:textId="77777777" w:rsidR="00AB19C5" w:rsidRPr="00583891" w:rsidRDefault="00AB19C5" w:rsidP="00F17A9F">
            <w:pPr>
              <w:pStyle w:val="af4"/>
            </w:pPr>
            <w:r w:rsidRPr="00583891">
              <w:t xml:space="preserve">Братск – 4 </w:t>
            </w:r>
            <w:proofErr w:type="spellStart"/>
            <w:r w:rsidRPr="00583891">
              <w:t>шт</w:t>
            </w:r>
            <w:proofErr w:type="spellEnd"/>
          </w:p>
        </w:tc>
        <w:tc>
          <w:tcPr>
            <w:tcW w:w="17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81BA47" w14:textId="77777777" w:rsidR="00AB19C5" w:rsidRPr="00583891" w:rsidRDefault="00AB19C5" w:rsidP="00F17A9F">
            <w:pPr>
              <w:pStyle w:val="af4"/>
            </w:pPr>
            <w:r w:rsidRPr="00583891">
              <w:t>Природный газ</w:t>
            </w:r>
          </w:p>
        </w:tc>
        <w:tc>
          <w:tcPr>
            <w:tcW w:w="15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D3F2A2" w14:textId="77777777" w:rsidR="00AB19C5" w:rsidRPr="00583891" w:rsidRDefault="00AB19C5" w:rsidP="00F17A9F">
            <w:pPr>
              <w:pStyle w:val="af4"/>
            </w:pPr>
            <w:r w:rsidRPr="00583891">
              <w:t>5195,0</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101D92" w14:textId="77777777" w:rsidR="00AB19C5" w:rsidRPr="00583891" w:rsidRDefault="00AB19C5" w:rsidP="00F17A9F">
            <w:pPr>
              <w:pStyle w:val="af4"/>
            </w:pPr>
            <w:r w:rsidRPr="00583891">
              <w:t>867,0</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4B5976" w14:textId="77777777" w:rsidR="00AB19C5" w:rsidRPr="00583891" w:rsidRDefault="00AB19C5" w:rsidP="00F17A9F">
            <w:pPr>
              <w:pStyle w:val="af4"/>
            </w:pPr>
            <w:r w:rsidRPr="00583891">
              <w:t>162,23</w:t>
            </w:r>
          </w:p>
        </w:tc>
        <w:tc>
          <w:tcPr>
            <w:tcW w:w="11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B3BB29" w14:textId="77777777" w:rsidR="00AB19C5" w:rsidRPr="00583891" w:rsidRDefault="00AB19C5" w:rsidP="00F17A9F">
            <w:pPr>
              <w:pStyle w:val="af4"/>
            </w:pPr>
            <w:r w:rsidRPr="00583891">
              <w:t>745,0</w:t>
            </w:r>
          </w:p>
        </w:tc>
      </w:tr>
      <w:tr w:rsidR="00AB19C5" w:rsidRPr="00583891" w14:paraId="5939A70A" w14:textId="77777777" w:rsidTr="00F17A9F">
        <w:trPr>
          <w:trHeight w:val="23"/>
          <w:jc w:val="center"/>
        </w:trPr>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FA9177" w14:textId="77777777" w:rsidR="00AB19C5" w:rsidRPr="00583891" w:rsidRDefault="00AB19C5" w:rsidP="00F17A9F">
            <w:pPr>
              <w:pStyle w:val="af4"/>
            </w:pPr>
            <w:r w:rsidRPr="00583891">
              <w:t>12</w:t>
            </w:r>
          </w:p>
        </w:tc>
        <w:tc>
          <w:tcPr>
            <w:tcW w:w="45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AB6A88" w14:textId="77777777" w:rsidR="00AB19C5" w:rsidRPr="00583891" w:rsidRDefault="00AB19C5" w:rsidP="00F17A9F">
            <w:pPr>
              <w:pStyle w:val="af4"/>
            </w:pPr>
            <w:r w:rsidRPr="00583891">
              <w:t>Котельная №12 ул. Красная 16а/1</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22B741" w14:textId="77777777" w:rsidR="00AB19C5" w:rsidRPr="00583891" w:rsidRDefault="00AB19C5" w:rsidP="00F17A9F">
            <w:pPr>
              <w:pStyle w:val="af4"/>
            </w:pPr>
            <w:r w:rsidRPr="00583891">
              <w:t xml:space="preserve">Факел-Г-4 </w:t>
            </w:r>
            <w:proofErr w:type="spellStart"/>
            <w:r w:rsidRPr="00583891">
              <w:t>шт</w:t>
            </w:r>
            <w:proofErr w:type="spellEnd"/>
          </w:p>
        </w:tc>
        <w:tc>
          <w:tcPr>
            <w:tcW w:w="17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DCF5E8" w14:textId="77777777" w:rsidR="00AB19C5" w:rsidRPr="00583891" w:rsidRDefault="00AB19C5" w:rsidP="00F17A9F">
            <w:pPr>
              <w:pStyle w:val="af4"/>
            </w:pPr>
            <w:r w:rsidRPr="00583891">
              <w:t>Природный газ</w:t>
            </w:r>
          </w:p>
        </w:tc>
        <w:tc>
          <w:tcPr>
            <w:tcW w:w="15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D28F17" w14:textId="77777777" w:rsidR="00AB19C5" w:rsidRPr="00583891" w:rsidRDefault="00AB19C5" w:rsidP="00F17A9F">
            <w:pPr>
              <w:pStyle w:val="af4"/>
            </w:pPr>
            <w:r w:rsidRPr="00583891">
              <w:t>2737,0</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C8159D" w14:textId="77777777" w:rsidR="00AB19C5" w:rsidRPr="00583891" w:rsidRDefault="00AB19C5" w:rsidP="00F17A9F">
            <w:pPr>
              <w:pStyle w:val="af4"/>
            </w:pPr>
            <w:r w:rsidRPr="00583891">
              <w:t>441,0</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F1DA9D" w14:textId="77777777" w:rsidR="00AB19C5" w:rsidRPr="00583891" w:rsidRDefault="00F84E62" w:rsidP="00F17A9F">
            <w:pPr>
              <w:pStyle w:val="af4"/>
            </w:pPr>
            <w:r w:rsidRPr="00583891">
              <w:t>16</w:t>
            </w:r>
            <w:r w:rsidR="00002B77" w:rsidRPr="00583891">
              <w:t>0,0</w:t>
            </w:r>
          </w:p>
        </w:tc>
        <w:tc>
          <w:tcPr>
            <w:tcW w:w="11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5C83D0" w14:textId="77777777" w:rsidR="00AB19C5" w:rsidRPr="00583891" w:rsidRDefault="00AB19C5" w:rsidP="00F17A9F">
            <w:pPr>
              <w:pStyle w:val="af4"/>
            </w:pPr>
            <w:r w:rsidRPr="00583891">
              <w:t>366,0</w:t>
            </w:r>
          </w:p>
        </w:tc>
      </w:tr>
      <w:tr w:rsidR="00AB19C5" w:rsidRPr="00583891" w14:paraId="4CB5467A" w14:textId="77777777" w:rsidTr="00F17A9F">
        <w:trPr>
          <w:trHeight w:val="23"/>
          <w:jc w:val="center"/>
        </w:trPr>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CA1ABB" w14:textId="77777777" w:rsidR="00AB19C5" w:rsidRPr="00583891" w:rsidRDefault="00AB19C5" w:rsidP="00F17A9F">
            <w:pPr>
              <w:pStyle w:val="af4"/>
            </w:pPr>
            <w:r w:rsidRPr="00583891">
              <w:t>13</w:t>
            </w:r>
          </w:p>
        </w:tc>
        <w:tc>
          <w:tcPr>
            <w:tcW w:w="45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702138" w14:textId="77777777" w:rsidR="00AB19C5" w:rsidRPr="00583891" w:rsidRDefault="00AB19C5" w:rsidP="00F17A9F">
            <w:pPr>
              <w:pStyle w:val="af4"/>
            </w:pPr>
            <w:r w:rsidRPr="00583891">
              <w:t>Котельная №13 ул. Красная 1а</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B73E68" w14:textId="77777777" w:rsidR="00AB19C5" w:rsidRPr="00583891" w:rsidRDefault="00AB19C5" w:rsidP="00F17A9F">
            <w:pPr>
              <w:pStyle w:val="af4"/>
            </w:pPr>
            <w:r w:rsidRPr="00583891">
              <w:t xml:space="preserve">RSD 2500-2 </w:t>
            </w:r>
            <w:proofErr w:type="spellStart"/>
            <w:r w:rsidRPr="00583891">
              <w:t>шт</w:t>
            </w:r>
            <w:proofErr w:type="spellEnd"/>
          </w:p>
        </w:tc>
        <w:tc>
          <w:tcPr>
            <w:tcW w:w="17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E1E630" w14:textId="77777777" w:rsidR="00AB19C5" w:rsidRPr="00583891" w:rsidRDefault="00AB19C5" w:rsidP="00F17A9F">
            <w:pPr>
              <w:pStyle w:val="af4"/>
            </w:pPr>
            <w:r w:rsidRPr="00583891">
              <w:t>Природный газ</w:t>
            </w:r>
          </w:p>
        </w:tc>
        <w:tc>
          <w:tcPr>
            <w:tcW w:w="15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488113" w14:textId="77777777" w:rsidR="00AB19C5" w:rsidRPr="00583891" w:rsidRDefault="00AB19C5" w:rsidP="00F17A9F">
            <w:pPr>
              <w:pStyle w:val="af4"/>
            </w:pPr>
            <w:r w:rsidRPr="00583891">
              <w:t>8834,5</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8C943D" w14:textId="77777777" w:rsidR="00AB19C5" w:rsidRPr="00583891" w:rsidRDefault="00AB19C5" w:rsidP="00F17A9F">
            <w:pPr>
              <w:pStyle w:val="af4"/>
            </w:pPr>
            <w:r w:rsidRPr="00583891">
              <w:t>1428,4</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1FB5F0" w14:textId="77777777" w:rsidR="00AB19C5" w:rsidRPr="00583891" w:rsidRDefault="00AB19C5" w:rsidP="00F17A9F">
            <w:pPr>
              <w:pStyle w:val="af4"/>
            </w:pPr>
            <w:r w:rsidRPr="00583891">
              <w:t>169,68</w:t>
            </w:r>
          </w:p>
        </w:tc>
        <w:tc>
          <w:tcPr>
            <w:tcW w:w="11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93807F" w14:textId="77777777" w:rsidR="00AB19C5" w:rsidRPr="00583891" w:rsidRDefault="00AB19C5" w:rsidP="00F17A9F">
            <w:pPr>
              <w:pStyle w:val="af4"/>
            </w:pPr>
            <w:r w:rsidRPr="00583891">
              <w:t>1220,35</w:t>
            </w:r>
          </w:p>
        </w:tc>
      </w:tr>
      <w:tr w:rsidR="00AB19C5" w:rsidRPr="00583891" w14:paraId="2EDC2F1F" w14:textId="77777777" w:rsidTr="00F17A9F">
        <w:trPr>
          <w:trHeight w:val="23"/>
          <w:jc w:val="center"/>
        </w:trPr>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5D94F4" w14:textId="77777777" w:rsidR="00AB19C5" w:rsidRPr="00583891" w:rsidRDefault="00AB19C5" w:rsidP="00F17A9F">
            <w:pPr>
              <w:pStyle w:val="af4"/>
            </w:pPr>
            <w:r w:rsidRPr="00583891">
              <w:t>14</w:t>
            </w:r>
          </w:p>
        </w:tc>
        <w:tc>
          <w:tcPr>
            <w:tcW w:w="45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283E4A" w14:textId="77777777" w:rsidR="00AB19C5" w:rsidRPr="00583891" w:rsidRDefault="00AB19C5" w:rsidP="00F17A9F">
            <w:pPr>
              <w:pStyle w:val="af4"/>
            </w:pPr>
            <w:r w:rsidRPr="00583891">
              <w:t>Котельная №14 ул. Строителей 37</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EA7B11" w14:textId="77777777" w:rsidR="00AB19C5" w:rsidRPr="00583891" w:rsidRDefault="00AB19C5" w:rsidP="00F17A9F">
            <w:pPr>
              <w:pStyle w:val="af4"/>
            </w:pPr>
            <w:r w:rsidRPr="00583891">
              <w:t xml:space="preserve">Факел 1Г086– 2 шт., </w:t>
            </w:r>
          </w:p>
          <w:p w14:paraId="66802160" w14:textId="77777777" w:rsidR="00AB19C5" w:rsidRPr="00583891" w:rsidRDefault="00AB19C5" w:rsidP="00F17A9F">
            <w:pPr>
              <w:pStyle w:val="af4"/>
            </w:pPr>
          </w:p>
        </w:tc>
        <w:tc>
          <w:tcPr>
            <w:tcW w:w="17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8D56C9" w14:textId="77777777" w:rsidR="00AB19C5" w:rsidRPr="00583891" w:rsidRDefault="00AB19C5" w:rsidP="00F17A9F">
            <w:pPr>
              <w:pStyle w:val="af4"/>
            </w:pPr>
            <w:r w:rsidRPr="00583891">
              <w:t>Природный газ</w:t>
            </w:r>
          </w:p>
        </w:tc>
        <w:tc>
          <w:tcPr>
            <w:tcW w:w="15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4740FA" w14:textId="77777777" w:rsidR="00AB19C5" w:rsidRPr="00583891" w:rsidRDefault="00AB19C5" w:rsidP="00F17A9F">
            <w:pPr>
              <w:pStyle w:val="af4"/>
            </w:pPr>
            <w:r w:rsidRPr="00583891">
              <w:t>1488,6</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947623" w14:textId="77777777" w:rsidR="00AB19C5" w:rsidRPr="00583891" w:rsidRDefault="00AB19C5" w:rsidP="00F17A9F">
            <w:pPr>
              <w:pStyle w:val="af4"/>
            </w:pPr>
            <w:r w:rsidRPr="00583891">
              <w:t>240,7</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84E2DA" w14:textId="77777777" w:rsidR="00AB19C5" w:rsidRPr="00583891" w:rsidRDefault="00AB19C5" w:rsidP="00F17A9F">
            <w:pPr>
              <w:pStyle w:val="af4"/>
            </w:pPr>
            <w:r w:rsidRPr="00583891">
              <w:t>169,68</w:t>
            </w:r>
          </w:p>
        </w:tc>
        <w:tc>
          <w:tcPr>
            <w:tcW w:w="11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FF7945" w14:textId="77777777" w:rsidR="00AB19C5" w:rsidRPr="00583891" w:rsidRDefault="00AB19C5" w:rsidP="00F17A9F">
            <w:pPr>
              <w:pStyle w:val="af4"/>
            </w:pPr>
            <w:r w:rsidRPr="00583891">
              <w:t>205,63</w:t>
            </w:r>
          </w:p>
        </w:tc>
      </w:tr>
      <w:tr w:rsidR="00AB19C5" w:rsidRPr="00583891" w14:paraId="7FD0D5CE" w14:textId="77777777" w:rsidTr="00F17A9F">
        <w:trPr>
          <w:trHeight w:val="23"/>
          <w:jc w:val="center"/>
        </w:trPr>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08970C" w14:textId="77777777" w:rsidR="00AB19C5" w:rsidRPr="00583891" w:rsidRDefault="00AB19C5" w:rsidP="00F17A9F">
            <w:pPr>
              <w:pStyle w:val="af4"/>
            </w:pPr>
            <w:r w:rsidRPr="00583891">
              <w:t>15</w:t>
            </w:r>
          </w:p>
        </w:tc>
        <w:tc>
          <w:tcPr>
            <w:tcW w:w="45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977894" w14:textId="77777777" w:rsidR="00AB19C5" w:rsidRPr="00583891" w:rsidRDefault="00AB19C5" w:rsidP="00F17A9F">
            <w:pPr>
              <w:pStyle w:val="af4"/>
            </w:pPr>
            <w:r w:rsidRPr="00583891">
              <w:t>Котельная №15 ул. Льва Толстого 53</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F9C212" w14:textId="77777777" w:rsidR="00AB19C5" w:rsidRPr="00583891" w:rsidRDefault="00AB19C5" w:rsidP="00F17A9F">
            <w:pPr>
              <w:pStyle w:val="af4"/>
            </w:pPr>
            <w:r w:rsidRPr="00583891">
              <w:t>ДЕ-25/14ГМ- 2 шт.</w:t>
            </w:r>
          </w:p>
          <w:p w14:paraId="15971392" w14:textId="77777777" w:rsidR="00AB19C5" w:rsidRPr="00583891" w:rsidRDefault="00AB19C5" w:rsidP="00F17A9F">
            <w:pPr>
              <w:pStyle w:val="af4"/>
            </w:pPr>
            <w:r w:rsidRPr="00583891">
              <w:t>ДЕ-10/14ГМ-1 шт.</w:t>
            </w:r>
          </w:p>
        </w:tc>
        <w:tc>
          <w:tcPr>
            <w:tcW w:w="17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D67239" w14:textId="77777777" w:rsidR="00AB19C5" w:rsidRPr="00583891" w:rsidRDefault="00AB19C5" w:rsidP="00F17A9F">
            <w:pPr>
              <w:pStyle w:val="af4"/>
            </w:pPr>
            <w:r w:rsidRPr="00583891">
              <w:t>Природный газ</w:t>
            </w:r>
          </w:p>
        </w:tc>
        <w:tc>
          <w:tcPr>
            <w:tcW w:w="15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E8D8A9" w14:textId="77777777" w:rsidR="00AB19C5" w:rsidRPr="00583891" w:rsidRDefault="00AB19C5" w:rsidP="00F17A9F">
            <w:pPr>
              <w:pStyle w:val="af4"/>
            </w:pPr>
            <w:r w:rsidRPr="00583891">
              <w:t>25958,0</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CCB113" w14:textId="77777777" w:rsidR="00AB19C5" w:rsidRPr="00583891" w:rsidRDefault="00AB19C5" w:rsidP="00F17A9F">
            <w:pPr>
              <w:pStyle w:val="af4"/>
            </w:pPr>
            <w:r w:rsidRPr="00583891">
              <w:t>4126,0</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B1EC09" w14:textId="77777777" w:rsidR="00AB19C5" w:rsidRPr="00583891" w:rsidRDefault="00AB19C5" w:rsidP="00F17A9F">
            <w:pPr>
              <w:pStyle w:val="af4"/>
            </w:pPr>
            <w:r w:rsidRPr="00583891">
              <w:t>158,73</w:t>
            </w:r>
          </w:p>
        </w:tc>
        <w:tc>
          <w:tcPr>
            <w:tcW w:w="11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B8EFB6" w14:textId="77777777" w:rsidR="00AB19C5" w:rsidRPr="00583891" w:rsidRDefault="00AB19C5" w:rsidP="00F17A9F">
            <w:pPr>
              <w:pStyle w:val="af4"/>
            </w:pPr>
            <w:r w:rsidRPr="00583891">
              <w:t>3576,0</w:t>
            </w:r>
          </w:p>
        </w:tc>
      </w:tr>
      <w:tr w:rsidR="00AB19C5" w:rsidRPr="00583891" w14:paraId="1905D030" w14:textId="77777777" w:rsidTr="00F17A9F">
        <w:trPr>
          <w:trHeight w:val="23"/>
          <w:jc w:val="center"/>
        </w:trPr>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A744FD" w14:textId="77777777" w:rsidR="00AB19C5" w:rsidRPr="00583891" w:rsidRDefault="00AB19C5" w:rsidP="00F17A9F">
            <w:pPr>
              <w:pStyle w:val="af4"/>
            </w:pPr>
            <w:r w:rsidRPr="00583891">
              <w:t>16</w:t>
            </w:r>
          </w:p>
        </w:tc>
        <w:tc>
          <w:tcPr>
            <w:tcW w:w="45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0E48D7" w14:textId="77777777" w:rsidR="00AB19C5" w:rsidRPr="00583891" w:rsidRDefault="00AB19C5" w:rsidP="00F17A9F">
            <w:pPr>
              <w:pStyle w:val="af4"/>
            </w:pPr>
            <w:r w:rsidRPr="00583891">
              <w:t>Котельная №16 пл. Пески 1</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0D6361" w14:textId="77777777" w:rsidR="00AB19C5" w:rsidRPr="00583891" w:rsidRDefault="00AB19C5" w:rsidP="00F17A9F">
            <w:pPr>
              <w:pStyle w:val="af4"/>
            </w:pPr>
            <w:r w:rsidRPr="00583891">
              <w:t>Братск 1Г – 6 шт.</w:t>
            </w:r>
          </w:p>
        </w:tc>
        <w:tc>
          <w:tcPr>
            <w:tcW w:w="17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AA6312" w14:textId="77777777" w:rsidR="00AB19C5" w:rsidRPr="00583891" w:rsidRDefault="00AB19C5" w:rsidP="00F17A9F">
            <w:pPr>
              <w:pStyle w:val="af4"/>
            </w:pPr>
            <w:r w:rsidRPr="00583891">
              <w:t>Природный газ</w:t>
            </w:r>
          </w:p>
        </w:tc>
        <w:tc>
          <w:tcPr>
            <w:tcW w:w="15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A7736A" w14:textId="77777777" w:rsidR="00AB19C5" w:rsidRPr="00583891" w:rsidRDefault="00AB19C5" w:rsidP="00F17A9F">
            <w:pPr>
              <w:pStyle w:val="af4"/>
            </w:pPr>
            <w:r w:rsidRPr="00583891">
              <w:t>3400,4</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03AD74" w14:textId="77777777" w:rsidR="00AB19C5" w:rsidRPr="00583891" w:rsidRDefault="00AB19C5" w:rsidP="00F17A9F">
            <w:pPr>
              <w:pStyle w:val="af4"/>
            </w:pPr>
            <w:r w:rsidRPr="00583891">
              <w:t>584,05</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223666" w14:textId="77777777" w:rsidR="00AB19C5" w:rsidRPr="00583891" w:rsidRDefault="00AB19C5" w:rsidP="00F17A9F">
            <w:pPr>
              <w:pStyle w:val="af4"/>
            </w:pPr>
            <w:r w:rsidRPr="00583891">
              <w:t>172,2</w:t>
            </w:r>
          </w:p>
        </w:tc>
        <w:tc>
          <w:tcPr>
            <w:tcW w:w="11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8DB92D" w14:textId="77777777" w:rsidR="00AB19C5" w:rsidRPr="00583891" w:rsidRDefault="00AB19C5" w:rsidP="00F17A9F">
            <w:pPr>
              <w:pStyle w:val="af4"/>
            </w:pPr>
            <w:r w:rsidRPr="00583891">
              <w:t>499,19</w:t>
            </w:r>
          </w:p>
        </w:tc>
      </w:tr>
      <w:tr w:rsidR="00AB19C5" w:rsidRPr="00583891" w14:paraId="572FF821" w14:textId="77777777" w:rsidTr="00F17A9F">
        <w:trPr>
          <w:trHeight w:val="23"/>
          <w:jc w:val="center"/>
        </w:trPr>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1076F1" w14:textId="77777777" w:rsidR="00AB19C5" w:rsidRPr="00583891" w:rsidRDefault="00AB19C5" w:rsidP="00F17A9F">
            <w:pPr>
              <w:pStyle w:val="af4"/>
            </w:pPr>
            <w:r w:rsidRPr="00583891">
              <w:t>17</w:t>
            </w:r>
          </w:p>
        </w:tc>
        <w:tc>
          <w:tcPr>
            <w:tcW w:w="45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AFA331" w14:textId="77777777" w:rsidR="00AB19C5" w:rsidRPr="00583891" w:rsidRDefault="00AB19C5" w:rsidP="00F17A9F">
            <w:pPr>
              <w:pStyle w:val="af4"/>
            </w:pPr>
            <w:r w:rsidRPr="00583891">
              <w:t>Котельная №17 ул. Пролетарская 13</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1445A6" w14:textId="77777777" w:rsidR="00AB19C5" w:rsidRPr="00583891" w:rsidRDefault="00AB19C5" w:rsidP="00F17A9F">
            <w:pPr>
              <w:pStyle w:val="af4"/>
            </w:pPr>
            <w:r w:rsidRPr="00583891">
              <w:t>Хопер-100-3 шт.</w:t>
            </w:r>
          </w:p>
        </w:tc>
        <w:tc>
          <w:tcPr>
            <w:tcW w:w="17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C0C9A6" w14:textId="77777777" w:rsidR="00AB19C5" w:rsidRPr="00583891" w:rsidRDefault="00AB19C5" w:rsidP="00F17A9F">
            <w:pPr>
              <w:pStyle w:val="af4"/>
            </w:pPr>
            <w:r w:rsidRPr="00583891">
              <w:t>Природный газ</w:t>
            </w:r>
          </w:p>
        </w:tc>
        <w:tc>
          <w:tcPr>
            <w:tcW w:w="15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049EB3" w14:textId="77777777" w:rsidR="00AB19C5" w:rsidRPr="00583891" w:rsidRDefault="00AB19C5" w:rsidP="00F17A9F">
            <w:pPr>
              <w:pStyle w:val="af4"/>
            </w:pPr>
            <w:r w:rsidRPr="00583891">
              <w:t>375,66</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49181C" w14:textId="77777777" w:rsidR="00AB19C5" w:rsidRPr="00583891" w:rsidRDefault="00AB19C5" w:rsidP="00F17A9F">
            <w:pPr>
              <w:pStyle w:val="af4"/>
            </w:pPr>
            <w:r w:rsidRPr="00583891">
              <w:t>62,71</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2ED745" w14:textId="77777777" w:rsidR="00AB19C5" w:rsidRPr="00583891" w:rsidRDefault="00AB19C5" w:rsidP="00F17A9F">
            <w:pPr>
              <w:pStyle w:val="af4"/>
            </w:pPr>
            <w:r w:rsidRPr="00583891">
              <w:t>172,2</w:t>
            </w:r>
          </w:p>
        </w:tc>
        <w:tc>
          <w:tcPr>
            <w:tcW w:w="11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053787" w14:textId="77777777" w:rsidR="00AB19C5" w:rsidRPr="00583891" w:rsidRDefault="00AB19C5" w:rsidP="00F17A9F">
            <w:pPr>
              <w:pStyle w:val="af4"/>
            </w:pPr>
            <w:r w:rsidRPr="00583891">
              <w:t>53,6</w:t>
            </w:r>
          </w:p>
        </w:tc>
      </w:tr>
      <w:tr w:rsidR="00AB19C5" w:rsidRPr="00583891" w14:paraId="1574563B" w14:textId="77777777" w:rsidTr="00F17A9F">
        <w:trPr>
          <w:trHeight w:val="23"/>
          <w:jc w:val="center"/>
        </w:trPr>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EEBC5" w14:textId="77777777" w:rsidR="00AB19C5" w:rsidRPr="00583891" w:rsidRDefault="00AB19C5" w:rsidP="00F17A9F">
            <w:pPr>
              <w:pStyle w:val="af4"/>
            </w:pPr>
            <w:r w:rsidRPr="00583891">
              <w:t>18</w:t>
            </w:r>
          </w:p>
        </w:tc>
        <w:tc>
          <w:tcPr>
            <w:tcW w:w="45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B7BFFA" w14:textId="77777777" w:rsidR="00AB19C5" w:rsidRPr="00583891" w:rsidRDefault="00AB19C5" w:rsidP="00F17A9F">
            <w:pPr>
              <w:pStyle w:val="af4"/>
            </w:pPr>
            <w:r w:rsidRPr="00583891">
              <w:t>Котельная №18 ул. Маршака 63</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4CCABD" w14:textId="77777777" w:rsidR="00AB19C5" w:rsidRPr="00583891" w:rsidRDefault="00AB19C5" w:rsidP="00F17A9F">
            <w:pPr>
              <w:pStyle w:val="af4"/>
            </w:pPr>
            <w:proofErr w:type="spellStart"/>
            <w:r w:rsidRPr="00583891">
              <w:t>КСВаУ</w:t>
            </w:r>
            <w:proofErr w:type="spellEnd"/>
            <w:r w:rsidRPr="00583891">
              <w:t>- 0,63-3 шт.</w:t>
            </w:r>
          </w:p>
        </w:tc>
        <w:tc>
          <w:tcPr>
            <w:tcW w:w="17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0A8450" w14:textId="77777777" w:rsidR="00AB19C5" w:rsidRPr="00583891" w:rsidRDefault="00AB19C5" w:rsidP="00F17A9F">
            <w:pPr>
              <w:pStyle w:val="af4"/>
            </w:pPr>
            <w:r w:rsidRPr="00583891">
              <w:t>Природный газ</w:t>
            </w:r>
          </w:p>
        </w:tc>
        <w:tc>
          <w:tcPr>
            <w:tcW w:w="15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82A7C2" w14:textId="77777777" w:rsidR="00AB19C5" w:rsidRPr="00583891" w:rsidRDefault="00AB19C5" w:rsidP="00F17A9F">
            <w:pPr>
              <w:pStyle w:val="af4"/>
            </w:pPr>
            <w:r w:rsidRPr="00583891">
              <w:t>3697,7</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6AAE3F" w14:textId="77777777" w:rsidR="00AB19C5" w:rsidRPr="00583891" w:rsidRDefault="00AB19C5" w:rsidP="00F17A9F">
            <w:pPr>
              <w:pStyle w:val="af4"/>
            </w:pPr>
            <w:r w:rsidRPr="00583891">
              <w:t>605,2</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AB6887" w14:textId="77777777" w:rsidR="00AB19C5" w:rsidRPr="00583891" w:rsidRDefault="00AB19C5" w:rsidP="00F17A9F">
            <w:pPr>
              <w:pStyle w:val="af4"/>
            </w:pPr>
            <w:r w:rsidRPr="00583891">
              <w:t>162,92</w:t>
            </w:r>
          </w:p>
        </w:tc>
        <w:tc>
          <w:tcPr>
            <w:tcW w:w="11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D5BB05" w14:textId="77777777" w:rsidR="00AB19C5" w:rsidRPr="00583891" w:rsidRDefault="00AB19C5" w:rsidP="00F17A9F">
            <w:pPr>
              <w:pStyle w:val="af4"/>
            </w:pPr>
            <w:r w:rsidRPr="00583891">
              <w:t>514,91</w:t>
            </w:r>
          </w:p>
        </w:tc>
      </w:tr>
      <w:tr w:rsidR="00AB19C5" w:rsidRPr="00583891" w14:paraId="74EF9259" w14:textId="77777777" w:rsidTr="00F17A9F">
        <w:trPr>
          <w:trHeight w:val="23"/>
          <w:jc w:val="center"/>
        </w:trPr>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1CDDBE" w14:textId="77777777" w:rsidR="00AB19C5" w:rsidRPr="00583891" w:rsidRDefault="00AB19C5" w:rsidP="00F17A9F">
            <w:pPr>
              <w:pStyle w:val="af4"/>
            </w:pPr>
            <w:r w:rsidRPr="00583891">
              <w:t>19</w:t>
            </w:r>
          </w:p>
        </w:tc>
        <w:tc>
          <w:tcPr>
            <w:tcW w:w="45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73805E" w14:textId="77777777" w:rsidR="00AB19C5" w:rsidRPr="00583891" w:rsidRDefault="00AB19C5" w:rsidP="00F17A9F">
            <w:pPr>
              <w:pStyle w:val="af4"/>
            </w:pPr>
            <w:r w:rsidRPr="00583891">
              <w:t>Котельная №19 ул. Лизы Чайкиной 3а/1</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104E6C" w14:textId="77777777" w:rsidR="00AB19C5" w:rsidRPr="00583891" w:rsidRDefault="00AB19C5" w:rsidP="00F17A9F">
            <w:pPr>
              <w:pStyle w:val="af4"/>
            </w:pPr>
            <w:r w:rsidRPr="00583891">
              <w:t xml:space="preserve">ISI REX 200-2 шт. </w:t>
            </w:r>
          </w:p>
          <w:p w14:paraId="439D4885" w14:textId="77777777" w:rsidR="00AB19C5" w:rsidRPr="00583891" w:rsidRDefault="00AB19C5" w:rsidP="00F17A9F">
            <w:pPr>
              <w:pStyle w:val="af4"/>
            </w:pPr>
            <w:r w:rsidRPr="00583891">
              <w:t>RSD 2000-1 шт.</w:t>
            </w:r>
          </w:p>
        </w:tc>
        <w:tc>
          <w:tcPr>
            <w:tcW w:w="17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F3F481" w14:textId="77777777" w:rsidR="00AB19C5" w:rsidRPr="00583891" w:rsidRDefault="00AB19C5" w:rsidP="00F17A9F">
            <w:pPr>
              <w:pStyle w:val="af4"/>
            </w:pPr>
            <w:r w:rsidRPr="00583891">
              <w:t>Природный газ</w:t>
            </w:r>
          </w:p>
        </w:tc>
        <w:tc>
          <w:tcPr>
            <w:tcW w:w="15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F7B8B4" w14:textId="77777777" w:rsidR="00AB19C5" w:rsidRPr="00583891" w:rsidRDefault="00AB19C5" w:rsidP="00F17A9F">
            <w:pPr>
              <w:pStyle w:val="af4"/>
            </w:pPr>
            <w:r w:rsidRPr="00583891">
              <w:t>8572,7</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75A1EF" w14:textId="77777777" w:rsidR="00AB19C5" w:rsidRPr="00583891" w:rsidRDefault="00AB19C5" w:rsidP="00F17A9F">
            <w:pPr>
              <w:pStyle w:val="af4"/>
            </w:pPr>
            <w:r w:rsidRPr="00583891">
              <w:t>1338,4</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D25825" w14:textId="77777777" w:rsidR="00AB19C5" w:rsidRPr="00583891" w:rsidRDefault="00AB19C5" w:rsidP="00F17A9F">
            <w:pPr>
              <w:pStyle w:val="af4"/>
            </w:pPr>
            <w:r w:rsidRPr="00583891">
              <w:t>160,08</w:t>
            </w:r>
          </w:p>
        </w:tc>
        <w:tc>
          <w:tcPr>
            <w:tcW w:w="11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8C42E8" w14:textId="77777777" w:rsidR="00AB19C5" w:rsidRPr="00583891" w:rsidRDefault="00AB19C5" w:rsidP="00F17A9F">
            <w:pPr>
              <w:pStyle w:val="af4"/>
            </w:pPr>
            <w:r w:rsidRPr="00583891">
              <w:t>1143,53</w:t>
            </w:r>
          </w:p>
        </w:tc>
      </w:tr>
    </w:tbl>
    <w:p w14:paraId="25CE58E5" w14:textId="77777777" w:rsidR="00AB19C5" w:rsidRPr="00583891" w:rsidRDefault="00AB19C5">
      <w:pPr>
        <w:sectPr w:rsidR="00AB19C5" w:rsidRPr="00583891" w:rsidSect="0011231D">
          <w:headerReference w:type="even" r:id="rId41"/>
          <w:headerReference w:type="default" r:id="rId42"/>
          <w:footerReference w:type="even" r:id="rId43"/>
          <w:footerReference w:type="default" r:id="rId44"/>
          <w:headerReference w:type="first" r:id="rId45"/>
          <w:footerReference w:type="first" r:id="rId46"/>
          <w:pgSz w:w="16838" w:h="11920" w:orient="landscape"/>
          <w:pgMar w:top="1134" w:right="567" w:bottom="1134" w:left="1418" w:header="720" w:footer="510" w:gutter="0"/>
          <w:pgBorders>
            <w:top w:val="single" w:sz="4" w:space="1" w:color="000000"/>
            <w:left w:val="single" w:sz="4" w:space="4" w:color="000000"/>
            <w:bottom w:val="single" w:sz="4" w:space="1" w:color="000000"/>
            <w:right w:val="single" w:sz="4" w:space="4" w:color="000000"/>
          </w:pgBorders>
          <w:cols w:space="720"/>
          <w:docGrid w:linePitch="299"/>
        </w:sectPr>
      </w:pPr>
    </w:p>
    <w:p w14:paraId="783506B4" w14:textId="77777777" w:rsidR="00AB19C5" w:rsidRPr="00583891" w:rsidRDefault="00AB19C5" w:rsidP="006A29E7">
      <w:pPr>
        <w:pStyle w:val="21"/>
      </w:pPr>
      <w:bookmarkStart w:id="40" w:name="Глава_9.Оценка_надежности_теплоснабжения"/>
      <w:bookmarkStart w:id="41" w:name="_bookmark33"/>
      <w:bookmarkEnd w:id="40"/>
      <w:bookmarkEnd w:id="41"/>
      <w:r w:rsidRPr="00583891">
        <w:rPr>
          <w:spacing w:val="-1"/>
        </w:rPr>
        <w:lastRenderedPageBreak/>
        <w:t>Г</w:t>
      </w:r>
      <w:r w:rsidRPr="00583891">
        <w:t>л</w:t>
      </w:r>
      <w:r w:rsidRPr="00583891">
        <w:rPr>
          <w:spacing w:val="1"/>
        </w:rPr>
        <w:t>а</w:t>
      </w:r>
      <w:r w:rsidRPr="00583891">
        <w:rPr>
          <w:spacing w:val="-3"/>
        </w:rPr>
        <w:t>в</w:t>
      </w:r>
      <w:r w:rsidRPr="00583891">
        <w:t xml:space="preserve">а </w:t>
      </w:r>
      <w:r w:rsidRPr="00583891">
        <w:rPr>
          <w:spacing w:val="1"/>
        </w:rPr>
        <w:t>11</w:t>
      </w:r>
      <w:r w:rsidRPr="00583891">
        <w:rPr>
          <w:spacing w:val="-1"/>
        </w:rPr>
        <w:t>. Оц</w:t>
      </w:r>
      <w:r w:rsidRPr="00583891">
        <w:t>е</w:t>
      </w:r>
      <w:r w:rsidRPr="00583891">
        <w:rPr>
          <w:spacing w:val="-1"/>
        </w:rPr>
        <w:t>нк</w:t>
      </w:r>
      <w:r w:rsidRPr="00583891">
        <w:t xml:space="preserve">а </w:t>
      </w:r>
      <w:r w:rsidRPr="00583891">
        <w:rPr>
          <w:spacing w:val="-4"/>
        </w:rPr>
        <w:t>н</w:t>
      </w:r>
      <w:r w:rsidRPr="00583891">
        <w:t>а</w:t>
      </w:r>
      <w:r w:rsidRPr="00583891">
        <w:rPr>
          <w:spacing w:val="-1"/>
        </w:rPr>
        <w:t>д</w:t>
      </w:r>
      <w:r w:rsidRPr="00583891">
        <w:t>еж</w:t>
      </w:r>
      <w:r w:rsidRPr="00583891">
        <w:rPr>
          <w:spacing w:val="-1"/>
        </w:rPr>
        <w:t>н</w:t>
      </w:r>
      <w:r w:rsidRPr="00583891">
        <w:rPr>
          <w:spacing w:val="1"/>
        </w:rPr>
        <w:t>о</w:t>
      </w:r>
      <w:r w:rsidRPr="00583891">
        <w:t>с</w:t>
      </w:r>
      <w:r w:rsidRPr="00583891">
        <w:rPr>
          <w:spacing w:val="1"/>
        </w:rPr>
        <w:t>т</w:t>
      </w:r>
      <w:r w:rsidRPr="00583891">
        <w:t xml:space="preserve">и </w:t>
      </w:r>
      <w:r w:rsidRPr="00583891">
        <w:rPr>
          <w:spacing w:val="1"/>
        </w:rPr>
        <w:t>т</w:t>
      </w:r>
      <w:r w:rsidRPr="00583891">
        <w:t>е</w:t>
      </w:r>
      <w:r w:rsidRPr="00583891">
        <w:rPr>
          <w:spacing w:val="-4"/>
        </w:rPr>
        <w:t>п</w:t>
      </w:r>
      <w:r w:rsidRPr="00583891">
        <w:t>лос</w:t>
      </w:r>
      <w:r w:rsidRPr="00583891">
        <w:rPr>
          <w:spacing w:val="-1"/>
        </w:rPr>
        <w:t>н</w:t>
      </w:r>
      <w:r w:rsidRPr="00583891">
        <w:t>а</w:t>
      </w:r>
      <w:r w:rsidRPr="00583891">
        <w:rPr>
          <w:spacing w:val="1"/>
        </w:rPr>
        <w:t>б</w:t>
      </w:r>
      <w:r w:rsidRPr="00583891">
        <w:t>же</w:t>
      </w:r>
      <w:r w:rsidRPr="00583891">
        <w:rPr>
          <w:spacing w:val="-1"/>
        </w:rPr>
        <w:t>ния</w:t>
      </w:r>
    </w:p>
    <w:p w14:paraId="254F2C77" w14:textId="77777777" w:rsidR="00AB19C5" w:rsidRPr="00583891" w:rsidRDefault="00AB19C5" w:rsidP="006A29E7">
      <w:pPr>
        <w:pStyle w:val="31"/>
        <w:rPr>
          <w:lang w:val="ru-RU"/>
        </w:rPr>
      </w:pPr>
      <w:r w:rsidRPr="00583891">
        <w:rPr>
          <w:rFonts w:eastAsia="Times New Roman"/>
          <w:lang w:val="ru-RU"/>
        </w:rPr>
        <w:t>11.1. Метод и результаты обработки данных по отказам участков тепловых сетей (аварийным ситуациям), средней частоты отказов участков тепловых сетей (аварийных ситуаций) в каждой системе теплоснабжения</w:t>
      </w:r>
    </w:p>
    <w:p w14:paraId="69699B7B" w14:textId="77777777" w:rsidR="00AB19C5" w:rsidRPr="00583891" w:rsidRDefault="00AB19C5" w:rsidP="006A29E7">
      <w:pPr>
        <w:pStyle w:val="a0"/>
      </w:pPr>
      <w:r w:rsidRPr="00583891">
        <w:t>Эффективность работы тепловой сети зависит от ее конструкции, протяженности, срока и условий эксплуатации. На надежность сети влияют и факторы окружающей среды: почва, грунтовые воды и т.д. Основные предпосылки, снижающие надежность тепловых сетей:</w:t>
      </w:r>
    </w:p>
    <w:p w14:paraId="137EBE1D" w14:textId="77777777" w:rsidR="00AB19C5" w:rsidRPr="00583891" w:rsidRDefault="00AB19C5" w:rsidP="00751F7D">
      <w:pPr>
        <w:pStyle w:val="a0"/>
        <w:numPr>
          <w:ilvl w:val="0"/>
          <w:numId w:val="15"/>
        </w:numPr>
      </w:pPr>
      <w:r w:rsidRPr="00583891">
        <w:t>Способ прокладки и конструкция тепловых сетей</w:t>
      </w:r>
    </w:p>
    <w:p w14:paraId="00501EC1" w14:textId="77777777" w:rsidR="00AB19C5" w:rsidRPr="00583891" w:rsidRDefault="00AB19C5" w:rsidP="00751F7D">
      <w:pPr>
        <w:pStyle w:val="a0"/>
        <w:numPr>
          <w:ilvl w:val="0"/>
          <w:numId w:val="15"/>
        </w:numPr>
      </w:pPr>
      <w:r w:rsidRPr="00583891">
        <w:t>Материал применяемых труб</w:t>
      </w:r>
    </w:p>
    <w:p w14:paraId="1CB878C7" w14:textId="77777777" w:rsidR="00AB19C5" w:rsidRPr="00583891" w:rsidRDefault="00AB19C5" w:rsidP="00751F7D">
      <w:pPr>
        <w:pStyle w:val="a0"/>
        <w:numPr>
          <w:ilvl w:val="0"/>
          <w:numId w:val="15"/>
        </w:numPr>
      </w:pPr>
      <w:r w:rsidRPr="00583891">
        <w:t>Гидроизоляция и защитные покрытия</w:t>
      </w:r>
    </w:p>
    <w:p w14:paraId="6BFE39A4" w14:textId="77777777" w:rsidR="00AB19C5" w:rsidRPr="00583891" w:rsidRDefault="00AB19C5" w:rsidP="00751F7D">
      <w:pPr>
        <w:pStyle w:val="a0"/>
        <w:numPr>
          <w:ilvl w:val="0"/>
          <w:numId w:val="15"/>
        </w:numPr>
      </w:pPr>
      <w:r w:rsidRPr="00583891">
        <w:t>Теплоизоляция</w:t>
      </w:r>
    </w:p>
    <w:p w14:paraId="12F63E85" w14:textId="77777777" w:rsidR="00AB19C5" w:rsidRPr="00583891" w:rsidRDefault="00AB19C5" w:rsidP="00751F7D">
      <w:pPr>
        <w:pStyle w:val="a0"/>
        <w:numPr>
          <w:ilvl w:val="0"/>
          <w:numId w:val="15"/>
        </w:numPr>
      </w:pPr>
      <w:r w:rsidRPr="00583891">
        <w:t>Коррозионная активность грунта и грунтовых вод</w:t>
      </w:r>
    </w:p>
    <w:p w14:paraId="0BC92433" w14:textId="77777777" w:rsidR="00AB19C5" w:rsidRPr="00583891" w:rsidRDefault="00AB19C5" w:rsidP="00751F7D">
      <w:pPr>
        <w:pStyle w:val="a0"/>
        <w:numPr>
          <w:ilvl w:val="0"/>
          <w:numId w:val="15"/>
        </w:numPr>
      </w:pPr>
      <w:r w:rsidRPr="00583891">
        <w:t>Температура теплоносителя</w:t>
      </w:r>
    </w:p>
    <w:p w14:paraId="3E7E6EA0" w14:textId="77777777" w:rsidR="00AB19C5" w:rsidRPr="00583891" w:rsidRDefault="00AB19C5" w:rsidP="00751F7D">
      <w:pPr>
        <w:pStyle w:val="a0"/>
        <w:numPr>
          <w:ilvl w:val="0"/>
          <w:numId w:val="15"/>
        </w:numPr>
      </w:pPr>
      <w:r w:rsidRPr="00583891">
        <w:t>Воздействие механических усилий</w:t>
      </w:r>
    </w:p>
    <w:p w14:paraId="1366CF83" w14:textId="77777777" w:rsidR="00AB19C5" w:rsidRPr="00583891" w:rsidRDefault="00AB19C5" w:rsidP="00751F7D">
      <w:pPr>
        <w:pStyle w:val="a0"/>
        <w:numPr>
          <w:ilvl w:val="0"/>
          <w:numId w:val="15"/>
        </w:numPr>
      </w:pPr>
      <w:r w:rsidRPr="00583891">
        <w:t>Воздействие блуждающих токов</w:t>
      </w:r>
    </w:p>
    <w:p w14:paraId="6A3390D4" w14:textId="77777777" w:rsidR="00AB19C5" w:rsidRPr="00583891" w:rsidRDefault="00AB19C5" w:rsidP="00751F7D">
      <w:pPr>
        <w:pStyle w:val="a0"/>
        <w:numPr>
          <w:ilvl w:val="0"/>
          <w:numId w:val="15"/>
        </w:numPr>
      </w:pPr>
      <w:r w:rsidRPr="00583891">
        <w:t>Уровень эксплуатации трубопроводов</w:t>
      </w:r>
    </w:p>
    <w:p w14:paraId="574816B7" w14:textId="77777777" w:rsidR="00AB19C5" w:rsidRPr="00583891" w:rsidRDefault="00AB19C5" w:rsidP="00751F7D">
      <w:pPr>
        <w:pStyle w:val="a0"/>
        <w:numPr>
          <w:ilvl w:val="0"/>
          <w:numId w:val="15"/>
        </w:numPr>
      </w:pPr>
      <w:r w:rsidRPr="00583891">
        <w:t>Уровень резервирования</w:t>
      </w:r>
    </w:p>
    <w:p w14:paraId="039C546F" w14:textId="77777777" w:rsidR="00AB19C5" w:rsidRPr="00583891" w:rsidRDefault="00AB19C5" w:rsidP="006A29E7">
      <w:pPr>
        <w:pStyle w:val="a0"/>
      </w:pPr>
      <w:r w:rsidRPr="00583891">
        <w:t xml:space="preserve">Десять выделенных предпосылок можно объединить в более крупные и емкие причины повреждений, которые и были исследованы: наружная коррозия, внутренняя коррозия, длительная эксплуатация и случайные </w:t>
      </w:r>
      <w:r w:rsidR="00751F7D" w:rsidRPr="00583891">
        <w:t>причины. Трубопроводы</w:t>
      </w:r>
      <w:r w:rsidRPr="00583891">
        <w:t xml:space="preserve"> тепловой сети соприкасаются с грунтом и грунтовыми водами, что приводит к электрохимической наружной коррозии металла. Интенсивность этого процесса зависит от первых пяти предпосылок:</w:t>
      </w:r>
    </w:p>
    <w:p w14:paraId="1F5FD3A8" w14:textId="77777777" w:rsidR="00AB19C5" w:rsidRPr="00583891" w:rsidRDefault="00AB19C5" w:rsidP="00751F7D">
      <w:pPr>
        <w:pStyle w:val="a0"/>
        <w:numPr>
          <w:ilvl w:val="0"/>
          <w:numId w:val="17"/>
        </w:numPr>
      </w:pPr>
      <w:r w:rsidRPr="00583891">
        <w:t>способа прокладки и конструкции тепловых сетей;</w:t>
      </w:r>
    </w:p>
    <w:p w14:paraId="3A47A9C0" w14:textId="77777777" w:rsidR="00AB19C5" w:rsidRPr="00583891" w:rsidRDefault="00AB19C5" w:rsidP="00751F7D">
      <w:pPr>
        <w:pStyle w:val="a0"/>
        <w:numPr>
          <w:ilvl w:val="0"/>
          <w:numId w:val="17"/>
        </w:numPr>
      </w:pPr>
      <w:r w:rsidRPr="00583891">
        <w:t>материала труб и арматуры;</w:t>
      </w:r>
    </w:p>
    <w:p w14:paraId="6A47FCCB" w14:textId="77777777" w:rsidR="00AB19C5" w:rsidRPr="00583891" w:rsidRDefault="00AB19C5" w:rsidP="00751F7D">
      <w:pPr>
        <w:pStyle w:val="a0"/>
        <w:numPr>
          <w:ilvl w:val="0"/>
          <w:numId w:val="17"/>
        </w:numPr>
      </w:pPr>
      <w:r w:rsidRPr="00583891">
        <w:t>наличия гидроизоляции и защитных покрытий;</w:t>
      </w:r>
    </w:p>
    <w:p w14:paraId="66B9F3FA" w14:textId="77777777" w:rsidR="00AB19C5" w:rsidRPr="00583891" w:rsidRDefault="00AB19C5" w:rsidP="00751F7D">
      <w:pPr>
        <w:pStyle w:val="a0"/>
        <w:numPr>
          <w:ilvl w:val="0"/>
          <w:numId w:val="17"/>
        </w:numPr>
      </w:pPr>
      <w:r w:rsidRPr="00583891">
        <w:t>конструкции и материала теплоизоляции;</w:t>
      </w:r>
    </w:p>
    <w:p w14:paraId="06D19DCF" w14:textId="77777777" w:rsidR="00AB19C5" w:rsidRPr="00583891" w:rsidRDefault="00AB19C5" w:rsidP="00751F7D">
      <w:pPr>
        <w:pStyle w:val="a0"/>
        <w:numPr>
          <w:ilvl w:val="0"/>
          <w:numId w:val="17"/>
        </w:numPr>
      </w:pPr>
      <w:r w:rsidRPr="00583891">
        <w:t>коррозионной активности грунта и грунтовых вод.</w:t>
      </w:r>
    </w:p>
    <w:p w14:paraId="329FB576" w14:textId="77777777" w:rsidR="00AB19C5" w:rsidRPr="00583891" w:rsidRDefault="00AB19C5" w:rsidP="006A29E7">
      <w:pPr>
        <w:pStyle w:val="a0"/>
      </w:pPr>
      <w:r w:rsidRPr="00583891">
        <w:t>Существующие конструкции гидроизоляционного покрытия, подвижных и неподвижных опор, проходы в камеры и прочее позволяют соприкасаться металлу труб с почвенными водами, что приводит к возникновению, при определенных обстоятельствах, электрохимической коррозии и усилению коррозии от блуждающих токов.</w:t>
      </w:r>
    </w:p>
    <w:p w14:paraId="3401509A" w14:textId="77777777" w:rsidR="00AB19C5" w:rsidRPr="00583891" w:rsidRDefault="00AB19C5" w:rsidP="006A29E7">
      <w:pPr>
        <w:pStyle w:val="a0"/>
      </w:pPr>
      <w:r w:rsidRPr="00583891">
        <w:t>На основе данных о частоте (потоке) отказов участков тепловой сети, повторяемости температур наружного воздуха и данных о времени восстановления (ремонта) элемента (участка, компенсатора и т.д.) тепловых сетей определяют вероятность отказа теплоснабжения потребителя.</w:t>
      </w:r>
    </w:p>
    <w:p w14:paraId="317DEA87" w14:textId="77777777" w:rsidR="00AB19C5" w:rsidRPr="00583891" w:rsidRDefault="00AB19C5" w:rsidP="006A29E7">
      <w:pPr>
        <w:pStyle w:val="31"/>
        <w:rPr>
          <w:lang w:val="ru-RU"/>
        </w:rPr>
      </w:pPr>
      <w:r w:rsidRPr="00583891">
        <w:rPr>
          <w:rFonts w:eastAsia="Times New Roman"/>
          <w:lang w:val="ru-RU"/>
        </w:rPr>
        <w:t>11.2 Метод и результаты обработки данных по восстановлениям отказавших участков тепловых сетей (участков тепловых сетей, на которых произошли аварийные ситуации), среднего времени восстановления отказавших участков тепловых сетей в каждой системе теплоснабжения</w:t>
      </w:r>
    </w:p>
    <w:p w14:paraId="446F7764" w14:textId="77777777" w:rsidR="0050465B" w:rsidRPr="0050465B" w:rsidRDefault="0050465B" w:rsidP="0050465B">
      <w:pPr>
        <w:pStyle w:val="a0"/>
      </w:pPr>
      <w:r w:rsidRPr="0050465B">
        <w:t xml:space="preserve">Время ликвидации повреждения на </w:t>
      </w:r>
      <w:proofErr w:type="spellStart"/>
      <w:r w:rsidRPr="0050465B">
        <w:rPr>
          <w:lang w:val="en-US"/>
        </w:rPr>
        <w:t>i</w:t>
      </w:r>
      <w:proofErr w:type="spellEnd"/>
      <w:r w:rsidRPr="0050465B">
        <w:t>-том участке определяется по формуле:</w:t>
      </w:r>
    </w:p>
    <w:p w14:paraId="034400B0" w14:textId="5CAB615C" w:rsidR="0050465B" w:rsidRPr="0050465B" w:rsidRDefault="0050465B" w:rsidP="0050465B">
      <w:pPr>
        <w:pStyle w:val="a0"/>
        <w:rPr>
          <w:lang w:val="en-US"/>
        </w:rPr>
      </w:pPr>
      <m:oMathPara>
        <m:oMath>
          <m:r>
            <m:rPr>
              <m:sty m:val="bi"/>
            </m:rPr>
            <w:rPr>
              <w:rFonts w:ascii="Cambria Math" w:hAnsi="Cambria Math"/>
            </w:rPr>
            <m:t>x</m:t>
          </m:r>
          <m:r>
            <m:rPr>
              <m:sty m:val="p"/>
            </m:rPr>
            <w:rPr>
              <w:rFonts w:ascii="Cambria Math" w:hAnsi="Cambria Math"/>
            </w:rPr>
            <m:t>=</m:t>
          </m:r>
          <m:r>
            <m:rPr>
              <m:sty m:val="b"/>
            </m:rPr>
            <w:rPr>
              <w:rFonts w:ascii="Cambria Math" w:hAnsi="Cambria Math"/>
            </w:rPr>
            <m:t>β</m:t>
          </m:r>
          <m:r>
            <w:rPr>
              <w:rFonts w:ascii="Cambria Math" w:hAnsi="Cambria Math"/>
            </w:rPr>
            <m:t>×</m:t>
          </m:r>
          <m:func>
            <m:funcPr>
              <m:ctrlPr>
                <w:rPr>
                  <w:rFonts w:ascii="Cambria Math" w:hAnsi="Cambria Math"/>
                  <w:i/>
                  <w:lang w:val="en-US"/>
                </w:rPr>
              </m:ctrlPr>
            </m:funcPr>
            <m:fName>
              <m:r>
                <m:rPr>
                  <m:sty m:val="b"/>
                </m:rPr>
                <w:rPr>
                  <w:rFonts w:ascii="Cambria Math" w:hAnsi="Cambria Math"/>
                </w:rPr>
                <m:t>ln</m:t>
              </m:r>
            </m:fName>
            <m:e>
              <m:f>
                <m:fPr>
                  <m:ctrlPr>
                    <w:rPr>
                      <w:rFonts w:ascii="Cambria Math" w:hAnsi="Cambria Math"/>
                    </w:rPr>
                  </m:ctrlPr>
                </m:fPr>
                <m:num>
                  <m:d>
                    <m:dPr>
                      <m:ctrlPr>
                        <w:rPr>
                          <w:rFonts w:ascii="Cambria Math" w:hAnsi="Cambria Math"/>
                        </w:rPr>
                      </m:ctrlPr>
                    </m:dPr>
                    <m:e>
                      <m:sSub>
                        <m:sSubPr>
                          <m:ctrlPr>
                            <w:rPr>
                              <w:rFonts w:ascii="Cambria Math" w:hAnsi="Cambria Math"/>
                              <w:i/>
                            </w:rPr>
                          </m:ctrlPr>
                        </m:sSubPr>
                        <m:e>
                          <m:r>
                            <m:rPr>
                              <m:sty m:val="bi"/>
                            </m:rPr>
                            <w:rPr>
                              <w:rFonts w:ascii="Cambria Math" w:hAnsi="Cambria Math"/>
                            </w:rPr>
                            <m:t>t</m:t>
                          </m:r>
                        </m:e>
                        <m:sub>
                          <m:r>
                            <w:rPr>
                              <w:rFonts w:ascii="Cambria Math" w:hAnsi="Cambria Math"/>
                            </w:rPr>
                            <m:t>в</m:t>
                          </m:r>
                        </m:sub>
                      </m:sSub>
                      <m:r>
                        <w:rPr>
                          <w:rFonts w:ascii="Cambria Math" w:hAnsi="Cambria Math"/>
                        </w:rPr>
                        <m:t>-</m:t>
                      </m:r>
                      <m:sSub>
                        <m:sSubPr>
                          <m:ctrlPr>
                            <w:rPr>
                              <w:rFonts w:ascii="Cambria Math" w:hAnsi="Cambria Math"/>
                              <w:i/>
                            </w:rPr>
                          </m:ctrlPr>
                        </m:sSubPr>
                        <m:e>
                          <m:r>
                            <m:rPr>
                              <m:sty m:val="bi"/>
                            </m:rPr>
                            <w:rPr>
                              <w:rFonts w:ascii="Cambria Math" w:hAnsi="Cambria Math"/>
                            </w:rPr>
                            <m:t>t</m:t>
                          </m:r>
                        </m:e>
                        <m:sub>
                          <m:r>
                            <w:rPr>
                              <w:rFonts w:ascii="Cambria Math" w:hAnsi="Cambria Math"/>
                            </w:rPr>
                            <m:t>н</m:t>
                          </m:r>
                        </m:sub>
                      </m:sSub>
                    </m:e>
                  </m:d>
                </m:num>
                <m:den>
                  <m:d>
                    <m:dPr>
                      <m:ctrlPr>
                        <w:rPr>
                          <w:rFonts w:ascii="Cambria Math" w:hAnsi="Cambria Math"/>
                        </w:rPr>
                      </m:ctrlPr>
                    </m:dPr>
                    <m:e>
                      <m:sSub>
                        <m:sSubPr>
                          <m:ctrlPr>
                            <w:rPr>
                              <w:rFonts w:ascii="Cambria Math" w:hAnsi="Cambria Math"/>
                              <w:i/>
                            </w:rPr>
                          </m:ctrlPr>
                        </m:sSubPr>
                        <m:e>
                          <m:r>
                            <m:rPr>
                              <m:sty m:val="bi"/>
                            </m:rPr>
                            <w:rPr>
                              <w:rFonts w:ascii="Cambria Math" w:hAnsi="Cambria Math"/>
                            </w:rPr>
                            <m:t>t</m:t>
                          </m:r>
                        </m:e>
                        <m:sub>
                          <m:r>
                            <w:rPr>
                              <w:rFonts w:ascii="Cambria Math" w:hAnsi="Cambria Math"/>
                            </w:rPr>
                            <m:t>в.а</m:t>
                          </m:r>
                        </m:sub>
                      </m:sSub>
                      <m:r>
                        <w:rPr>
                          <w:rFonts w:ascii="Cambria Math" w:hAnsi="Cambria Math"/>
                        </w:rPr>
                        <m:t>-</m:t>
                      </m:r>
                      <m:sSub>
                        <m:sSubPr>
                          <m:ctrlPr>
                            <w:rPr>
                              <w:rFonts w:ascii="Cambria Math" w:hAnsi="Cambria Math"/>
                              <w:i/>
                            </w:rPr>
                          </m:ctrlPr>
                        </m:sSubPr>
                        <m:e>
                          <m:r>
                            <m:rPr>
                              <m:sty m:val="bi"/>
                            </m:rPr>
                            <w:rPr>
                              <w:rFonts w:ascii="Cambria Math" w:hAnsi="Cambria Math"/>
                            </w:rPr>
                            <m:t>t</m:t>
                          </m:r>
                        </m:e>
                        <m:sub>
                          <m:r>
                            <w:rPr>
                              <w:rFonts w:ascii="Cambria Math" w:hAnsi="Cambria Math"/>
                            </w:rPr>
                            <m:t>н</m:t>
                          </m:r>
                        </m:sub>
                      </m:sSub>
                    </m:e>
                  </m:d>
                </m:den>
              </m:f>
            </m:e>
          </m:func>
        </m:oMath>
      </m:oMathPara>
    </w:p>
    <w:p w14:paraId="62DB0CBE" w14:textId="77777777" w:rsidR="0050465B" w:rsidRPr="0050465B" w:rsidRDefault="0050465B" w:rsidP="0050465B">
      <w:pPr>
        <w:pStyle w:val="a0"/>
      </w:pPr>
      <w:r w:rsidRPr="0050465B">
        <w:rPr>
          <w:lang w:val="en-US"/>
        </w:rPr>
        <w:t>t</w:t>
      </w:r>
      <w:proofErr w:type="spellStart"/>
      <w:r w:rsidRPr="0050465B">
        <w:rPr>
          <w:vertAlign w:val="subscript"/>
        </w:rPr>
        <w:t>в.а</w:t>
      </w:r>
      <w:proofErr w:type="spellEnd"/>
      <w:r w:rsidRPr="0050465B">
        <w:t xml:space="preserve"> -внутренняя температура, которая устанавливается критерием отказа теплоснабжения, °С;</w:t>
      </w:r>
    </w:p>
    <w:p w14:paraId="0884C6B2" w14:textId="77777777" w:rsidR="0050465B" w:rsidRPr="0050465B" w:rsidRDefault="0050465B" w:rsidP="0050465B">
      <w:pPr>
        <w:pStyle w:val="a0"/>
      </w:pPr>
      <w:r w:rsidRPr="0050465B">
        <w:rPr>
          <w:lang w:val="en-US"/>
        </w:rPr>
        <w:t>t</w:t>
      </w:r>
      <w:r w:rsidRPr="0050465B">
        <w:rPr>
          <w:vertAlign w:val="subscript"/>
        </w:rPr>
        <w:t>в</w:t>
      </w:r>
      <w:r w:rsidRPr="0050465B">
        <w:t xml:space="preserve"> – температура в отапливаемом помещении, которая была в момент исходного события, °С;</w:t>
      </w:r>
    </w:p>
    <w:p w14:paraId="68C753D5" w14:textId="77777777" w:rsidR="0050465B" w:rsidRPr="0050465B" w:rsidRDefault="0050465B" w:rsidP="0050465B">
      <w:pPr>
        <w:pStyle w:val="a0"/>
      </w:pPr>
      <w:r w:rsidRPr="0050465B">
        <w:rPr>
          <w:lang w:val="en-US"/>
        </w:rPr>
        <w:t>t</w:t>
      </w:r>
      <w:r w:rsidRPr="0050465B">
        <w:rPr>
          <w:vertAlign w:val="subscript"/>
        </w:rPr>
        <w:t>н</w:t>
      </w:r>
      <w:r w:rsidRPr="0050465B">
        <w:t xml:space="preserve"> – температура наружного воздуха, °С;</w:t>
      </w:r>
    </w:p>
    <w:p w14:paraId="41E802EC" w14:textId="77777777" w:rsidR="0050465B" w:rsidRPr="0050465B" w:rsidRDefault="0050465B" w:rsidP="0050465B">
      <w:pPr>
        <w:pStyle w:val="a0"/>
      </w:pPr>
      <w:r w:rsidRPr="0050465B">
        <w:rPr>
          <w:lang w:val="en-US"/>
        </w:rPr>
        <w:t>β</w:t>
      </w:r>
      <w:r w:rsidRPr="0050465B">
        <w:t xml:space="preserve"> – коэффициент аккумуляции помещения (здания), ч.</w:t>
      </w:r>
    </w:p>
    <w:p w14:paraId="469B1AEE" w14:textId="32F7CC90" w:rsidR="00AB19C5" w:rsidRPr="00583891" w:rsidRDefault="00AB19C5" w:rsidP="0050465B">
      <w:pPr>
        <w:pStyle w:val="a0"/>
      </w:pPr>
    </w:p>
    <w:p w14:paraId="4764E6CA" w14:textId="77777777" w:rsidR="00AB19C5" w:rsidRPr="00583891" w:rsidRDefault="00AB19C5" w:rsidP="006A29E7">
      <w:pPr>
        <w:pStyle w:val="31"/>
        <w:rPr>
          <w:lang w:val="ru-RU"/>
        </w:rPr>
      </w:pPr>
      <w:r w:rsidRPr="00583891">
        <w:rPr>
          <w:rFonts w:eastAsia="Times New Roman"/>
          <w:lang w:val="ru-RU"/>
        </w:rPr>
        <w:lastRenderedPageBreak/>
        <w:t>11.3. Результаты оценки коэффициентов готовности теплопроводов к несению тепловой нагрузки;</w:t>
      </w:r>
    </w:p>
    <w:p w14:paraId="04F6B46B" w14:textId="77777777" w:rsidR="00AB19C5" w:rsidRPr="00583891" w:rsidRDefault="00AB19C5" w:rsidP="006A29E7">
      <w:pPr>
        <w:pStyle w:val="a0"/>
      </w:pPr>
      <w:r w:rsidRPr="00583891">
        <w:t>Надежность расчетного уровня теплоснабжения оценивается коэффициентами готовности, представляющими собой вероятности того, что в произвольный момент времени в течение отопительного периода будет обеспечена подача расчетного количества тепла (или иначе среднее значение доли отопительного периода, в течение которой теплоснабжение потребителей не нарушается).</w:t>
      </w:r>
    </w:p>
    <w:p w14:paraId="077428F8" w14:textId="77777777" w:rsidR="00AB19C5" w:rsidRPr="00583891" w:rsidRDefault="00AB19C5" w:rsidP="006A29E7">
      <w:pPr>
        <w:pStyle w:val="a0"/>
      </w:pPr>
      <w:r w:rsidRPr="00583891">
        <w:t>Учитывая проводимые эксплуатирующей организацией мероприятия по ежегодному техническому обслуживанию систем теплоснабжения и подготовке их к очередному отопительному периоду, коэффициент готовности теплопроводов к несению тепловой нагрузки оценивается в размере не менее 0,97.</w:t>
      </w:r>
    </w:p>
    <w:p w14:paraId="0E545922" w14:textId="77777777" w:rsidR="00AB19C5" w:rsidRPr="00583891" w:rsidRDefault="00AB19C5" w:rsidP="006A29E7">
      <w:pPr>
        <w:pStyle w:val="a0"/>
        <w:rPr>
          <w:b/>
          <w:sz w:val="6"/>
        </w:rPr>
      </w:pPr>
    </w:p>
    <w:p w14:paraId="54EC392E" w14:textId="77777777" w:rsidR="00AB19C5" w:rsidRPr="00583891" w:rsidRDefault="00AB19C5" w:rsidP="006A29E7">
      <w:pPr>
        <w:pStyle w:val="a0"/>
      </w:pPr>
      <w:r w:rsidRPr="00583891">
        <w:rPr>
          <w:spacing w:val="-2"/>
        </w:rPr>
        <w:t>Н</w:t>
      </w:r>
      <w:r w:rsidRPr="00583891">
        <w:t>а</w:t>
      </w:r>
      <w:r w:rsidRPr="00583891">
        <w:rPr>
          <w:spacing w:val="57"/>
        </w:rPr>
        <w:t xml:space="preserve"> </w:t>
      </w:r>
      <w:r w:rsidRPr="00583891">
        <w:t>те</w:t>
      </w:r>
      <w:r w:rsidRPr="00583891">
        <w:rPr>
          <w:spacing w:val="1"/>
        </w:rPr>
        <w:t>р</w:t>
      </w:r>
      <w:r w:rsidRPr="00583891">
        <w:rPr>
          <w:spacing w:val="-2"/>
        </w:rPr>
        <w:t>р</w:t>
      </w:r>
      <w:r w:rsidRPr="00583891">
        <w:rPr>
          <w:spacing w:val="1"/>
        </w:rPr>
        <w:t>и</w:t>
      </w:r>
      <w:r w:rsidRPr="00583891">
        <w:t>т</w:t>
      </w:r>
      <w:r w:rsidRPr="00583891">
        <w:rPr>
          <w:spacing w:val="-2"/>
        </w:rPr>
        <w:t>о</w:t>
      </w:r>
      <w:r w:rsidRPr="00583891">
        <w:rPr>
          <w:spacing w:val="1"/>
        </w:rPr>
        <w:t>р</w:t>
      </w:r>
      <w:r w:rsidRPr="00583891">
        <w:rPr>
          <w:spacing w:val="-2"/>
        </w:rPr>
        <w:t>и</w:t>
      </w:r>
      <w:r w:rsidRPr="00583891">
        <w:t>и</w:t>
      </w:r>
      <w:r w:rsidRPr="00583891">
        <w:rPr>
          <w:spacing w:val="57"/>
        </w:rPr>
        <w:t xml:space="preserve"> </w:t>
      </w:r>
      <w:r w:rsidRPr="00583891">
        <w:t>городского поселения город Россошь</w:t>
      </w:r>
      <w:r w:rsidRPr="00583891">
        <w:rPr>
          <w:spacing w:val="56"/>
        </w:rPr>
        <w:t xml:space="preserve"> </w:t>
      </w:r>
      <w:r w:rsidRPr="00583891">
        <w:rPr>
          <w:spacing w:val="1"/>
        </w:rPr>
        <w:t>и</w:t>
      </w:r>
      <w:r w:rsidRPr="00583891">
        <w:t>меет</w:t>
      </w:r>
      <w:r w:rsidRPr="00583891">
        <w:rPr>
          <w:spacing w:val="-3"/>
        </w:rPr>
        <w:t>с</w:t>
      </w:r>
      <w:r w:rsidRPr="00583891">
        <w:t>я</w:t>
      </w:r>
      <w:r w:rsidRPr="00583891">
        <w:rPr>
          <w:spacing w:val="57"/>
        </w:rPr>
        <w:t xml:space="preserve"> </w:t>
      </w:r>
      <w:r w:rsidRPr="00583891">
        <w:rPr>
          <w:spacing w:val="1"/>
        </w:rPr>
        <w:t>три</w:t>
      </w:r>
      <w:r w:rsidRPr="00583891">
        <w:rPr>
          <w:spacing w:val="55"/>
        </w:rPr>
        <w:t xml:space="preserve"> </w:t>
      </w:r>
      <w:r w:rsidRPr="00583891">
        <w:rPr>
          <w:spacing w:val="-2"/>
        </w:rPr>
        <w:t>п</w:t>
      </w:r>
      <w:r w:rsidRPr="00583891">
        <w:rPr>
          <w:spacing w:val="1"/>
        </w:rPr>
        <w:t>о</w:t>
      </w:r>
      <w:r w:rsidRPr="00583891">
        <w:t>т</w:t>
      </w:r>
      <w:r w:rsidRPr="00583891">
        <w:rPr>
          <w:spacing w:val="-2"/>
        </w:rPr>
        <w:t>р</w:t>
      </w:r>
      <w:r w:rsidRPr="00583891">
        <w:t>е</w:t>
      </w:r>
      <w:r w:rsidRPr="00583891">
        <w:rPr>
          <w:spacing w:val="-2"/>
        </w:rPr>
        <w:t>б</w:t>
      </w:r>
      <w:r w:rsidRPr="00583891">
        <w:t>ителя, те</w:t>
      </w:r>
      <w:r w:rsidRPr="00583891">
        <w:rPr>
          <w:spacing w:val="1"/>
        </w:rPr>
        <w:t>п</w:t>
      </w:r>
      <w:r w:rsidRPr="00583891">
        <w:t>л</w:t>
      </w:r>
      <w:r w:rsidRPr="00583891">
        <w:rPr>
          <w:spacing w:val="1"/>
        </w:rPr>
        <w:t>о</w:t>
      </w:r>
      <w:r w:rsidRPr="00583891">
        <w:rPr>
          <w:spacing w:val="-3"/>
        </w:rPr>
        <w:t>с</w:t>
      </w:r>
      <w:r w:rsidRPr="00583891">
        <w:t>н</w:t>
      </w:r>
      <w:r w:rsidRPr="00583891">
        <w:rPr>
          <w:spacing w:val="-3"/>
        </w:rPr>
        <w:t>а</w:t>
      </w:r>
      <w:r w:rsidRPr="00583891">
        <w:rPr>
          <w:spacing w:val="1"/>
        </w:rPr>
        <w:t>б</w:t>
      </w:r>
      <w:r w:rsidRPr="00583891">
        <w:t>ж</w:t>
      </w:r>
      <w:r w:rsidRPr="00583891">
        <w:rPr>
          <w:spacing w:val="-3"/>
        </w:rPr>
        <w:t>е</w:t>
      </w:r>
      <w:r w:rsidRPr="00583891">
        <w:rPr>
          <w:spacing w:val="-2"/>
        </w:rPr>
        <w:t>н</w:t>
      </w:r>
      <w:r w:rsidRPr="00583891">
        <w:rPr>
          <w:spacing w:val="1"/>
        </w:rPr>
        <w:t>и</w:t>
      </w:r>
      <w:r w:rsidRPr="00583891">
        <w:t>е,</w:t>
      </w:r>
      <w:r w:rsidRPr="00583891">
        <w:rPr>
          <w:spacing w:val="25"/>
        </w:rPr>
        <w:t xml:space="preserve"> </w:t>
      </w:r>
      <w:r w:rsidRPr="00583891">
        <w:t>к</w:t>
      </w:r>
      <w:r w:rsidRPr="00583891">
        <w:rPr>
          <w:spacing w:val="-2"/>
        </w:rPr>
        <w:t>о</w:t>
      </w:r>
      <w:r w:rsidRPr="00583891">
        <w:t>т</w:t>
      </w:r>
      <w:r w:rsidRPr="00583891">
        <w:rPr>
          <w:spacing w:val="1"/>
        </w:rPr>
        <w:t>о</w:t>
      </w:r>
      <w:r w:rsidRPr="00583891">
        <w:rPr>
          <w:spacing w:val="-2"/>
        </w:rPr>
        <w:t>р</w:t>
      </w:r>
      <w:r w:rsidRPr="00583891">
        <w:rPr>
          <w:spacing w:val="1"/>
        </w:rPr>
        <w:t>ых</w:t>
      </w:r>
      <w:r w:rsidRPr="00583891">
        <w:rPr>
          <w:spacing w:val="26"/>
        </w:rPr>
        <w:t xml:space="preserve"> </w:t>
      </w:r>
      <w:r w:rsidRPr="00583891">
        <w:rPr>
          <w:spacing w:val="-2"/>
        </w:rPr>
        <w:t>д</w:t>
      </w:r>
      <w:r w:rsidRPr="00583891">
        <w:rPr>
          <w:spacing w:val="1"/>
        </w:rPr>
        <w:t>о</w:t>
      </w:r>
      <w:r w:rsidRPr="00583891">
        <w:t>лж</w:t>
      </w:r>
      <w:r w:rsidRPr="00583891">
        <w:rPr>
          <w:spacing w:val="-2"/>
        </w:rPr>
        <w:t>н</w:t>
      </w:r>
      <w:r w:rsidRPr="00583891">
        <w:t>о</w:t>
      </w:r>
      <w:r w:rsidRPr="00583891">
        <w:rPr>
          <w:spacing w:val="26"/>
        </w:rPr>
        <w:t xml:space="preserve"> </w:t>
      </w:r>
      <w:r w:rsidRPr="00583891">
        <w:rPr>
          <w:spacing w:val="1"/>
        </w:rPr>
        <w:t>о</w:t>
      </w:r>
      <w:r w:rsidRPr="00583891">
        <w:t>с</w:t>
      </w:r>
      <w:r w:rsidRPr="00583891">
        <w:rPr>
          <w:spacing w:val="-4"/>
        </w:rPr>
        <w:t>у</w:t>
      </w:r>
      <w:r w:rsidRPr="00583891">
        <w:t>ществляться</w:t>
      </w:r>
      <w:r w:rsidRPr="00583891">
        <w:rPr>
          <w:spacing w:val="25"/>
        </w:rPr>
        <w:t xml:space="preserve"> </w:t>
      </w:r>
      <w:r w:rsidRPr="00583891">
        <w:rPr>
          <w:spacing w:val="-2"/>
        </w:rPr>
        <w:t>п</w:t>
      </w:r>
      <w:r w:rsidRPr="00583891">
        <w:t>о</w:t>
      </w:r>
      <w:r w:rsidRPr="00583891">
        <w:rPr>
          <w:spacing w:val="26"/>
        </w:rPr>
        <w:t xml:space="preserve"> </w:t>
      </w:r>
      <w:r w:rsidRPr="00583891">
        <w:rPr>
          <w:b/>
          <w:spacing w:val="1"/>
        </w:rPr>
        <w:t>п</w:t>
      </w:r>
      <w:r w:rsidRPr="00583891">
        <w:rPr>
          <w:b/>
          <w:spacing w:val="-3"/>
        </w:rPr>
        <w:t>е</w:t>
      </w:r>
      <w:r w:rsidRPr="00583891">
        <w:rPr>
          <w:b/>
          <w:spacing w:val="1"/>
        </w:rPr>
        <w:t>р</w:t>
      </w:r>
      <w:r w:rsidRPr="00583891">
        <w:rPr>
          <w:b/>
        </w:rPr>
        <w:t>в</w:t>
      </w:r>
      <w:r w:rsidRPr="00583891">
        <w:rPr>
          <w:b/>
          <w:spacing w:val="-2"/>
        </w:rPr>
        <w:t>о</w:t>
      </w:r>
      <w:r w:rsidRPr="00583891">
        <w:rPr>
          <w:b/>
        </w:rPr>
        <w:t>й</w:t>
      </w:r>
      <w:r w:rsidRPr="00583891">
        <w:rPr>
          <w:b/>
          <w:spacing w:val="26"/>
        </w:rPr>
        <w:t xml:space="preserve"> </w:t>
      </w:r>
      <w:r w:rsidRPr="00583891">
        <w:rPr>
          <w:b/>
        </w:rPr>
        <w:t>кате</w:t>
      </w:r>
      <w:r w:rsidRPr="00583891">
        <w:rPr>
          <w:b/>
          <w:spacing w:val="-3"/>
        </w:rPr>
        <w:t>г</w:t>
      </w:r>
      <w:r w:rsidRPr="00583891">
        <w:rPr>
          <w:b/>
          <w:spacing w:val="1"/>
        </w:rPr>
        <w:t>о</w:t>
      </w:r>
      <w:r w:rsidRPr="00583891">
        <w:rPr>
          <w:b/>
          <w:spacing w:val="-2"/>
        </w:rPr>
        <w:t>ри</w:t>
      </w:r>
      <w:r w:rsidRPr="00583891">
        <w:rPr>
          <w:b/>
        </w:rPr>
        <w:t xml:space="preserve">и </w:t>
      </w:r>
      <w:r w:rsidRPr="00583891">
        <w:rPr>
          <w:b/>
          <w:spacing w:val="1"/>
        </w:rPr>
        <w:t>н</w:t>
      </w:r>
      <w:r w:rsidRPr="00583891">
        <w:rPr>
          <w:b/>
        </w:rPr>
        <w:t>а</w:t>
      </w:r>
      <w:r w:rsidRPr="00583891">
        <w:rPr>
          <w:b/>
          <w:spacing w:val="-2"/>
        </w:rPr>
        <w:t>д</w:t>
      </w:r>
      <w:r w:rsidRPr="00583891">
        <w:rPr>
          <w:b/>
        </w:rPr>
        <w:t>е</w:t>
      </w:r>
      <w:r w:rsidRPr="00583891">
        <w:rPr>
          <w:b/>
          <w:spacing w:val="-3"/>
        </w:rPr>
        <w:t>ж</w:t>
      </w:r>
      <w:r w:rsidRPr="00583891">
        <w:rPr>
          <w:b/>
        </w:rPr>
        <w:t>н</w:t>
      </w:r>
      <w:r w:rsidRPr="00583891">
        <w:rPr>
          <w:b/>
          <w:spacing w:val="1"/>
        </w:rPr>
        <w:t>о</w:t>
      </w:r>
      <w:r w:rsidRPr="00583891">
        <w:rPr>
          <w:b/>
        </w:rPr>
        <w:t>с</w:t>
      </w:r>
      <w:r w:rsidRPr="00583891">
        <w:rPr>
          <w:b/>
          <w:spacing w:val="-3"/>
        </w:rPr>
        <w:t>т</w:t>
      </w:r>
      <w:r w:rsidRPr="00583891">
        <w:rPr>
          <w:b/>
        </w:rPr>
        <w:t>и</w:t>
      </w:r>
      <w:r w:rsidRPr="00583891">
        <w:rPr>
          <w:spacing w:val="36"/>
        </w:rPr>
        <w:t xml:space="preserve"> </w:t>
      </w:r>
      <w:r w:rsidRPr="00583891">
        <w:t>–</w:t>
      </w:r>
      <w:r w:rsidRPr="00583891">
        <w:rPr>
          <w:spacing w:val="38"/>
        </w:rPr>
        <w:t xml:space="preserve"> </w:t>
      </w:r>
      <w:r w:rsidRPr="00583891">
        <w:t>э</w:t>
      </w:r>
      <w:r w:rsidRPr="00583891">
        <w:rPr>
          <w:spacing w:val="-3"/>
        </w:rPr>
        <w:t>т</w:t>
      </w:r>
      <w:r w:rsidRPr="00583891">
        <w:t>о:</w:t>
      </w:r>
    </w:p>
    <w:p w14:paraId="055A6CA9" w14:textId="77777777" w:rsidR="00AB19C5" w:rsidRPr="00583891" w:rsidRDefault="00AB19C5" w:rsidP="006A29E7">
      <w:pPr>
        <w:pStyle w:val="a0"/>
      </w:pPr>
      <w:r w:rsidRPr="00583891">
        <w:t xml:space="preserve">Муниципальное бюджетное учреждение здравоохранения Россошанская центральная районная больница на ул. Пролетарская, 64 - </w:t>
      </w:r>
      <w:r w:rsidRPr="00583891">
        <w:rPr>
          <w:spacing w:val="1"/>
        </w:rPr>
        <w:t>о</w:t>
      </w:r>
      <w:r w:rsidRPr="00583891">
        <w:t>т</w:t>
      </w:r>
      <w:r w:rsidRPr="00583891">
        <w:rPr>
          <w:spacing w:val="-3"/>
        </w:rPr>
        <w:t>а</w:t>
      </w:r>
      <w:r w:rsidRPr="00583891">
        <w:t>пл</w:t>
      </w:r>
      <w:r w:rsidRPr="00583891">
        <w:rPr>
          <w:spacing w:val="1"/>
        </w:rPr>
        <w:t>и</w:t>
      </w:r>
      <w:r w:rsidRPr="00583891">
        <w:t>вае</w:t>
      </w:r>
      <w:r w:rsidRPr="00583891">
        <w:rPr>
          <w:spacing w:val="-3"/>
        </w:rPr>
        <w:t>т</w:t>
      </w:r>
      <w:r w:rsidRPr="00583891">
        <w:t>ся</w:t>
      </w:r>
      <w:r w:rsidRPr="00583891">
        <w:rPr>
          <w:spacing w:val="35"/>
        </w:rPr>
        <w:t xml:space="preserve"> </w:t>
      </w:r>
      <w:r w:rsidRPr="00583891">
        <w:rPr>
          <w:spacing w:val="1"/>
        </w:rPr>
        <w:t>о</w:t>
      </w:r>
      <w:r w:rsidRPr="00583891">
        <w:t>т к</w:t>
      </w:r>
      <w:r w:rsidRPr="00583891">
        <w:rPr>
          <w:spacing w:val="1"/>
        </w:rPr>
        <w:t>о</w:t>
      </w:r>
      <w:r w:rsidRPr="00583891">
        <w:t>тель</w:t>
      </w:r>
      <w:r w:rsidRPr="00583891">
        <w:rPr>
          <w:spacing w:val="-2"/>
        </w:rPr>
        <w:t>но</w:t>
      </w:r>
      <w:r w:rsidRPr="00583891">
        <w:t>й №13 (ООО «Стройтэк»);</w:t>
      </w:r>
    </w:p>
    <w:p w14:paraId="790745CA" w14:textId="77777777" w:rsidR="00AB19C5" w:rsidRPr="00583891" w:rsidRDefault="00AB19C5" w:rsidP="006A29E7">
      <w:pPr>
        <w:pStyle w:val="a0"/>
      </w:pPr>
      <w:r w:rsidRPr="00583891">
        <w:t xml:space="preserve">Муниципальное бюджетное учреждение здравоохранения Россошанская центральная районная больница на пл. Пески 1 - </w:t>
      </w:r>
      <w:r w:rsidRPr="00583891">
        <w:rPr>
          <w:spacing w:val="1"/>
        </w:rPr>
        <w:t>о</w:t>
      </w:r>
      <w:r w:rsidRPr="00583891">
        <w:t>т</w:t>
      </w:r>
      <w:r w:rsidRPr="00583891">
        <w:rPr>
          <w:spacing w:val="-3"/>
        </w:rPr>
        <w:t>а</w:t>
      </w:r>
      <w:r w:rsidRPr="00583891">
        <w:t>пл</w:t>
      </w:r>
      <w:r w:rsidRPr="00583891">
        <w:rPr>
          <w:spacing w:val="1"/>
        </w:rPr>
        <w:t>и</w:t>
      </w:r>
      <w:r w:rsidRPr="00583891">
        <w:t>вае</w:t>
      </w:r>
      <w:r w:rsidRPr="00583891">
        <w:rPr>
          <w:spacing w:val="-3"/>
        </w:rPr>
        <w:t>т</w:t>
      </w:r>
      <w:r w:rsidRPr="00583891">
        <w:t>ся</w:t>
      </w:r>
      <w:r w:rsidRPr="00583891">
        <w:rPr>
          <w:spacing w:val="35"/>
        </w:rPr>
        <w:t xml:space="preserve"> </w:t>
      </w:r>
      <w:r w:rsidRPr="00583891">
        <w:rPr>
          <w:spacing w:val="1"/>
        </w:rPr>
        <w:t>о</w:t>
      </w:r>
      <w:r w:rsidRPr="00583891">
        <w:t>т к</w:t>
      </w:r>
      <w:r w:rsidRPr="00583891">
        <w:rPr>
          <w:spacing w:val="1"/>
        </w:rPr>
        <w:t>о</w:t>
      </w:r>
      <w:r w:rsidRPr="00583891">
        <w:t>тель</w:t>
      </w:r>
      <w:r w:rsidRPr="00583891">
        <w:rPr>
          <w:spacing w:val="-2"/>
        </w:rPr>
        <w:t>но</w:t>
      </w:r>
      <w:r w:rsidRPr="00583891">
        <w:t xml:space="preserve">й №16 (МУП «Теплосеть»); </w:t>
      </w:r>
    </w:p>
    <w:p w14:paraId="270D51A4" w14:textId="77777777" w:rsidR="00002B77" w:rsidRPr="00583891" w:rsidRDefault="00AB19C5" w:rsidP="006A29E7">
      <w:pPr>
        <w:pStyle w:val="a0"/>
      </w:pPr>
      <w:r w:rsidRPr="00583891">
        <w:t xml:space="preserve">НУЗ "Узловая больница на ст. Россошь ОАО "РЖД" на ул. Деповская 10 - </w:t>
      </w:r>
      <w:r w:rsidRPr="00583891">
        <w:rPr>
          <w:spacing w:val="1"/>
        </w:rPr>
        <w:t>о</w:t>
      </w:r>
      <w:r w:rsidRPr="00583891">
        <w:t>т</w:t>
      </w:r>
      <w:r w:rsidRPr="00583891">
        <w:rPr>
          <w:spacing w:val="-3"/>
        </w:rPr>
        <w:t>а</w:t>
      </w:r>
      <w:r w:rsidRPr="00583891">
        <w:t>пл</w:t>
      </w:r>
      <w:r w:rsidRPr="00583891">
        <w:rPr>
          <w:spacing w:val="1"/>
        </w:rPr>
        <w:t>и</w:t>
      </w:r>
      <w:r w:rsidRPr="00583891">
        <w:t>вае</w:t>
      </w:r>
      <w:r w:rsidRPr="00583891">
        <w:rPr>
          <w:spacing w:val="-3"/>
        </w:rPr>
        <w:t>т</w:t>
      </w:r>
      <w:r w:rsidRPr="00583891">
        <w:t>ся</w:t>
      </w:r>
      <w:r w:rsidRPr="00583891">
        <w:rPr>
          <w:spacing w:val="35"/>
        </w:rPr>
        <w:t xml:space="preserve"> </w:t>
      </w:r>
      <w:r w:rsidRPr="00583891">
        <w:rPr>
          <w:spacing w:val="1"/>
        </w:rPr>
        <w:t>о</w:t>
      </w:r>
      <w:r w:rsidRPr="00583891">
        <w:t>т к</w:t>
      </w:r>
      <w:r w:rsidRPr="00583891">
        <w:rPr>
          <w:spacing w:val="1"/>
        </w:rPr>
        <w:t>о</w:t>
      </w:r>
      <w:r w:rsidRPr="00583891">
        <w:t>тель</w:t>
      </w:r>
      <w:r w:rsidRPr="00583891">
        <w:rPr>
          <w:spacing w:val="-2"/>
        </w:rPr>
        <w:t>но</w:t>
      </w:r>
      <w:r w:rsidRPr="00583891">
        <w:t xml:space="preserve">й №7 (Россошанский филиал теплоснабжения ООО «Газпром </w:t>
      </w:r>
      <w:proofErr w:type="spellStart"/>
      <w:r w:rsidRPr="00583891">
        <w:t>теплоэнерго</w:t>
      </w:r>
      <w:proofErr w:type="spellEnd"/>
      <w:r w:rsidRPr="00583891">
        <w:t xml:space="preserve"> Воронеж»).</w:t>
      </w:r>
    </w:p>
    <w:p w14:paraId="4501D2C6" w14:textId="77777777" w:rsidR="00002B77" w:rsidRPr="00583891" w:rsidRDefault="00002B77" w:rsidP="006A29E7">
      <w:pPr>
        <w:pStyle w:val="a0"/>
      </w:pPr>
      <w:r w:rsidRPr="00583891">
        <w:t xml:space="preserve">Казенное учреждение Воронежской области «Россошанский социально- реабилитационный центр для несовершеннолетних» на ул. Жуковского 6 (ООО «Газпром </w:t>
      </w:r>
      <w:proofErr w:type="spellStart"/>
      <w:r w:rsidRPr="00583891">
        <w:t>теплоэнэрго</w:t>
      </w:r>
      <w:proofErr w:type="spellEnd"/>
      <w:r w:rsidRPr="00583891">
        <w:t xml:space="preserve"> Воронеж»)</w:t>
      </w:r>
    </w:p>
    <w:p w14:paraId="71FFD9BB" w14:textId="77777777" w:rsidR="00AB19C5" w:rsidRPr="00583891" w:rsidRDefault="00AB19C5" w:rsidP="006A29E7">
      <w:pPr>
        <w:pStyle w:val="a0"/>
      </w:pPr>
      <w:r w:rsidRPr="00583891">
        <w:t>В</w:t>
      </w:r>
      <w:r w:rsidRPr="00583891">
        <w:rPr>
          <w:spacing w:val="45"/>
        </w:rPr>
        <w:t xml:space="preserve"> </w:t>
      </w:r>
      <w:r w:rsidRPr="00583891">
        <w:t>с</w:t>
      </w:r>
      <w:r w:rsidRPr="00583891">
        <w:rPr>
          <w:spacing w:val="1"/>
        </w:rPr>
        <w:t>оо</w:t>
      </w:r>
      <w:r w:rsidRPr="00583891">
        <w:t>тветст</w:t>
      </w:r>
      <w:r w:rsidRPr="00583891">
        <w:rPr>
          <w:spacing w:val="-3"/>
        </w:rPr>
        <w:t>в</w:t>
      </w:r>
      <w:r w:rsidRPr="00583891">
        <w:rPr>
          <w:spacing w:val="1"/>
        </w:rPr>
        <w:t>и</w:t>
      </w:r>
      <w:r w:rsidRPr="00583891">
        <w:t>и</w:t>
      </w:r>
      <w:r w:rsidRPr="00583891">
        <w:rPr>
          <w:spacing w:val="43"/>
        </w:rPr>
        <w:t xml:space="preserve"> </w:t>
      </w:r>
      <w:r w:rsidRPr="00583891">
        <w:t>с</w:t>
      </w:r>
      <w:r w:rsidRPr="00583891">
        <w:rPr>
          <w:spacing w:val="45"/>
        </w:rPr>
        <w:t xml:space="preserve"> </w:t>
      </w:r>
      <w:r w:rsidRPr="00583891">
        <w:t>т</w:t>
      </w:r>
      <w:r w:rsidRPr="00583891">
        <w:rPr>
          <w:spacing w:val="1"/>
        </w:rPr>
        <w:t>р</w:t>
      </w:r>
      <w:r w:rsidRPr="00583891">
        <w:t>е</w:t>
      </w:r>
      <w:r w:rsidRPr="00583891">
        <w:rPr>
          <w:spacing w:val="1"/>
        </w:rPr>
        <w:t>бо</w:t>
      </w:r>
      <w:r w:rsidRPr="00583891">
        <w:rPr>
          <w:spacing w:val="-3"/>
        </w:rPr>
        <w:t>в</w:t>
      </w:r>
      <w:r w:rsidRPr="00583891">
        <w:t>а</w:t>
      </w:r>
      <w:r w:rsidRPr="00583891">
        <w:rPr>
          <w:spacing w:val="-2"/>
        </w:rPr>
        <w:t>н</w:t>
      </w:r>
      <w:r w:rsidRPr="00583891">
        <w:rPr>
          <w:spacing w:val="1"/>
        </w:rPr>
        <w:t>и</w:t>
      </w:r>
      <w:r w:rsidRPr="00583891">
        <w:t>я</w:t>
      </w:r>
      <w:r w:rsidRPr="00583891">
        <w:rPr>
          <w:spacing w:val="-3"/>
        </w:rPr>
        <w:t>м</w:t>
      </w:r>
      <w:r w:rsidRPr="00583891">
        <w:t>и</w:t>
      </w:r>
      <w:r w:rsidRPr="00583891">
        <w:rPr>
          <w:spacing w:val="46"/>
        </w:rPr>
        <w:t xml:space="preserve"> </w:t>
      </w:r>
      <w:r w:rsidRPr="00583891">
        <w:rPr>
          <w:spacing w:val="-3"/>
        </w:rPr>
        <w:t>С</w:t>
      </w:r>
      <w:r w:rsidRPr="00583891">
        <w:rPr>
          <w:spacing w:val="-2"/>
        </w:rPr>
        <w:t>Н</w:t>
      </w:r>
      <w:r w:rsidRPr="00583891">
        <w:rPr>
          <w:spacing w:val="1"/>
        </w:rPr>
        <w:t>и</w:t>
      </w:r>
      <w:r w:rsidRPr="00583891">
        <w:t>П</w:t>
      </w:r>
      <w:r w:rsidRPr="00583891">
        <w:rPr>
          <w:spacing w:val="43"/>
        </w:rPr>
        <w:t xml:space="preserve"> </w:t>
      </w:r>
      <w:r w:rsidRPr="00583891">
        <w:rPr>
          <w:spacing w:val="1"/>
        </w:rPr>
        <w:t>41</w:t>
      </w:r>
      <w:r w:rsidRPr="00583891">
        <w:rPr>
          <w:spacing w:val="-3"/>
        </w:rPr>
        <w:t>-</w:t>
      </w:r>
      <w:r w:rsidRPr="00583891">
        <w:rPr>
          <w:spacing w:val="1"/>
        </w:rPr>
        <w:t>0</w:t>
      </w:r>
      <w:r w:rsidRPr="00583891">
        <w:rPr>
          <w:spacing w:val="-2"/>
        </w:rPr>
        <w:t>2</w:t>
      </w:r>
      <w:r w:rsidRPr="00583891">
        <w:t>-</w:t>
      </w:r>
      <w:r w:rsidRPr="00583891">
        <w:rPr>
          <w:spacing w:val="-2"/>
        </w:rPr>
        <w:t>20</w:t>
      </w:r>
      <w:r w:rsidRPr="00583891">
        <w:rPr>
          <w:spacing w:val="1"/>
        </w:rPr>
        <w:t>0</w:t>
      </w:r>
      <w:r w:rsidRPr="00583891">
        <w:t xml:space="preserve">3 </w:t>
      </w:r>
      <w:r w:rsidRPr="00583891">
        <w:rPr>
          <w:spacing w:val="-2"/>
        </w:rPr>
        <w:t>«Т</w:t>
      </w:r>
      <w:r w:rsidRPr="00583891">
        <w:t>епл</w:t>
      </w:r>
      <w:r w:rsidRPr="00583891">
        <w:rPr>
          <w:spacing w:val="1"/>
        </w:rPr>
        <w:t>о</w:t>
      </w:r>
      <w:r w:rsidRPr="00583891">
        <w:t>вые</w:t>
      </w:r>
      <w:r w:rsidRPr="00583891">
        <w:rPr>
          <w:spacing w:val="18"/>
        </w:rPr>
        <w:t xml:space="preserve"> </w:t>
      </w:r>
      <w:r w:rsidRPr="00583891">
        <w:rPr>
          <w:spacing w:val="-3"/>
        </w:rPr>
        <w:t>с</w:t>
      </w:r>
      <w:r w:rsidRPr="00583891">
        <w:t>ети</w:t>
      </w:r>
      <w:r w:rsidRPr="00583891">
        <w:rPr>
          <w:spacing w:val="-2"/>
        </w:rPr>
        <w:t>»</w:t>
      </w:r>
      <w:r w:rsidRPr="00583891">
        <w:t>,</w:t>
      </w:r>
      <w:r w:rsidRPr="00583891">
        <w:rPr>
          <w:spacing w:val="17"/>
        </w:rPr>
        <w:t xml:space="preserve"> </w:t>
      </w:r>
      <w:r w:rsidRPr="00583891">
        <w:rPr>
          <w:spacing w:val="1"/>
        </w:rPr>
        <w:t>д</w:t>
      </w:r>
      <w:r w:rsidRPr="00583891">
        <w:t>ля</w:t>
      </w:r>
      <w:r w:rsidRPr="00583891">
        <w:rPr>
          <w:spacing w:val="18"/>
        </w:rPr>
        <w:t xml:space="preserve"> </w:t>
      </w:r>
      <w:r w:rsidRPr="00583891">
        <w:rPr>
          <w:spacing w:val="-2"/>
        </w:rPr>
        <w:t>п</w:t>
      </w:r>
      <w:r w:rsidRPr="00583891">
        <w:rPr>
          <w:spacing w:val="1"/>
        </w:rPr>
        <w:t>о</w:t>
      </w:r>
      <w:r w:rsidRPr="00583891">
        <w:t>т</w:t>
      </w:r>
      <w:r w:rsidRPr="00583891">
        <w:rPr>
          <w:spacing w:val="-2"/>
        </w:rPr>
        <w:t>р</w:t>
      </w:r>
      <w:r w:rsidRPr="00583891">
        <w:t>е</w:t>
      </w:r>
      <w:r w:rsidRPr="00583891">
        <w:rPr>
          <w:spacing w:val="-2"/>
        </w:rPr>
        <w:t>б</w:t>
      </w:r>
      <w:r w:rsidRPr="00583891">
        <w:rPr>
          <w:spacing w:val="1"/>
        </w:rPr>
        <w:t>и</w:t>
      </w:r>
      <w:r w:rsidRPr="00583891">
        <w:t>тел</w:t>
      </w:r>
      <w:r w:rsidRPr="00583891">
        <w:rPr>
          <w:spacing w:val="-3"/>
        </w:rPr>
        <w:t>е</w:t>
      </w:r>
      <w:r w:rsidRPr="00583891">
        <w:t>й</w:t>
      </w:r>
      <w:r w:rsidRPr="00583891">
        <w:rPr>
          <w:spacing w:val="19"/>
        </w:rPr>
        <w:t xml:space="preserve"> </w:t>
      </w:r>
      <w:r w:rsidRPr="00583891">
        <w:rPr>
          <w:spacing w:val="1"/>
        </w:rPr>
        <w:t>п</w:t>
      </w:r>
      <w:r w:rsidRPr="00583891">
        <w:t>е</w:t>
      </w:r>
      <w:r w:rsidRPr="00583891">
        <w:rPr>
          <w:spacing w:val="1"/>
        </w:rPr>
        <w:t>р</w:t>
      </w:r>
      <w:r w:rsidRPr="00583891">
        <w:rPr>
          <w:spacing w:val="-3"/>
        </w:rPr>
        <w:t>в</w:t>
      </w:r>
      <w:r w:rsidRPr="00583891">
        <w:rPr>
          <w:spacing w:val="-2"/>
        </w:rPr>
        <w:t>о</w:t>
      </w:r>
      <w:r w:rsidRPr="00583891">
        <w:t>й</w:t>
      </w:r>
      <w:r w:rsidRPr="00583891">
        <w:rPr>
          <w:spacing w:val="19"/>
        </w:rPr>
        <w:t xml:space="preserve"> </w:t>
      </w:r>
      <w:r w:rsidRPr="00583891">
        <w:t>кате</w:t>
      </w:r>
      <w:r w:rsidRPr="00583891">
        <w:rPr>
          <w:spacing w:val="-3"/>
        </w:rPr>
        <w:t>г</w:t>
      </w:r>
      <w:r w:rsidRPr="00583891">
        <w:rPr>
          <w:spacing w:val="-2"/>
        </w:rPr>
        <w:t>о</w:t>
      </w:r>
      <w:r w:rsidRPr="00583891">
        <w:rPr>
          <w:spacing w:val="1"/>
        </w:rPr>
        <w:t>р</w:t>
      </w:r>
      <w:r w:rsidRPr="00583891">
        <w:rPr>
          <w:spacing w:val="-2"/>
        </w:rPr>
        <w:t>и</w:t>
      </w:r>
      <w:r w:rsidRPr="00583891">
        <w:t>и</w:t>
      </w:r>
      <w:r w:rsidRPr="00583891">
        <w:rPr>
          <w:spacing w:val="19"/>
        </w:rPr>
        <w:t xml:space="preserve"> </w:t>
      </w:r>
      <w:r w:rsidRPr="00583891">
        <w:t>на</w:t>
      </w:r>
      <w:r w:rsidRPr="00583891">
        <w:rPr>
          <w:spacing w:val="-2"/>
        </w:rPr>
        <w:t>д</w:t>
      </w:r>
      <w:r w:rsidRPr="00583891">
        <w:t>е</w:t>
      </w:r>
      <w:r w:rsidRPr="00583891">
        <w:rPr>
          <w:spacing w:val="-3"/>
        </w:rPr>
        <w:t>ж</w:t>
      </w:r>
      <w:r w:rsidRPr="00583891">
        <w:rPr>
          <w:spacing w:val="1"/>
        </w:rPr>
        <w:t>но</w:t>
      </w:r>
      <w:r w:rsidRPr="00583891">
        <w:t>с</w:t>
      </w:r>
      <w:r w:rsidRPr="00583891">
        <w:rPr>
          <w:spacing w:val="-3"/>
        </w:rPr>
        <w:t>т</w:t>
      </w:r>
      <w:r w:rsidRPr="00583891">
        <w:rPr>
          <w:spacing w:val="1"/>
        </w:rPr>
        <w:t>и</w:t>
      </w:r>
      <w:r w:rsidRPr="00583891">
        <w:t>,</w:t>
      </w:r>
      <w:r w:rsidRPr="00583891">
        <w:rPr>
          <w:spacing w:val="15"/>
        </w:rPr>
        <w:t xml:space="preserve"> </w:t>
      </w:r>
      <w:r w:rsidRPr="00583891">
        <w:rPr>
          <w:spacing w:val="-2"/>
        </w:rPr>
        <w:t>пр</w:t>
      </w:r>
      <w:r w:rsidRPr="00583891">
        <w:t>и ава</w:t>
      </w:r>
      <w:r w:rsidRPr="00583891">
        <w:rPr>
          <w:spacing w:val="-2"/>
        </w:rPr>
        <w:t>р</w:t>
      </w:r>
      <w:r w:rsidRPr="00583891">
        <w:t>и</w:t>
      </w:r>
      <w:r w:rsidRPr="00583891">
        <w:rPr>
          <w:spacing w:val="-2"/>
        </w:rPr>
        <w:t>я</w:t>
      </w:r>
      <w:r w:rsidRPr="00583891">
        <w:t>х (</w:t>
      </w:r>
      <w:r w:rsidRPr="00583891">
        <w:rPr>
          <w:spacing w:val="1"/>
        </w:rPr>
        <w:t>о</w:t>
      </w:r>
      <w:r w:rsidRPr="00583891">
        <w:rPr>
          <w:spacing w:val="-3"/>
        </w:rPr>
        <w:t>т</w:t>
      </w:r>
      <w:r w:rsidRPr="00583891">
        <w:t>каз</w:t>
      </w:r>
      <w:r w:rsidRPr="00583891">
        <w:rPr>
          <w:spacing w:val="-3"/>
        </w:rPr>
        <w:t>а</w:t>
      </w:r>
      <w:r w:rsidRPr="00583891">
        <w:rPr>
          <w:spacing w:val="1"/>
        </w:rPr>
        <w:t>х</w:t>
      </w:r>
      <w:r w:rsidRPr="00583891">
        <w:t>)</w:t>
      </w:r>
      <w:r w:rsidRPr="00583891">
        <w:rPr>
          <w:spacing w:val="69"/>
        </w:rPr>
        <w:t xml:space="preserve"> </w:t>
      </w:r>
      <w:r w:rsidRPr="00583891">
        <w:rPr>
          <w:spacing w:val="1"/>
        </w:rPr>
        <w:t>н</w:t>
      </w:r>
      <w:r w:rsidRPr="00583891">
        <w:t xml:space="preserve">а </w:t>
      </w:r>
      <w:r w:rsidRPr="00583891">
        <w:rPr>
          <w:spacing w:val="-2"/>
        </w:rPr>
        <w:t>и</w:t>
      </w:r>
      <w:r w:rsidRPr="00583891">
        <w:t>ст</w:t>
      </w:r>
      <w:r w:rsidRPr="00583891">
        <w:rPr>
          <w:spacing w:val="-2"/>
        </w:rPr>
        <w:t>о</w:t>
      </w:r>
      <w:r w:rsidRPr="00583891">
        <w:t>ч</w:t>
      </w:r>
      <w:r w:rsidRPr="00583891">
        <w:rPr>
          <w:spacing w:val="-2"/>
        </w:rPr>
        <w:t>н</w:t>
      </w:r>
      <w:r w:rsidRPr="00583891">
        <w:rPr>
          <w:spacing w:val="1"/>
        </w:rPr>
        <w:t>и</w:t>
      </w:r>
      <w:r w:rsidRPr="00583891">
        <w:t>ке т</w:t>
      </w:r>
      <w:r w:rsidRPr="00583891">
        <w:rPr>
          <w:spacing w:val="-3"/>
        </w:rPr>
        <w:t>е</w:t>
      </w:r>
      <w:r w:rsidRPr="00583891">
        <w:t>п</w:t>
      </w:r>
      <w:r w:rsidRPr="00583891">
        <w:rPr>
          <w:spacing w:val="-4"/>
        </w:rPr>
        <w:t>л</w:t>
      </w:r>
      <w:r w:rsidRPr="00583891">
        <w:rPr>
          <w:spacing w:val="1"/>
        </w:rPr>
        <w:t>о</w:t>
      </w:r>
      <w:r w:rsidRPr="00583891">
        <w:t>ты и е</w:t>
      </w:r>
      <w:r w:rsidRPr="00583891">
        <w:rPr>
          <w:spacing w:val="-3"/>
        </w:rPr>
        <w:t>г</w:t>
      </w:r>
      <w:r w:rsidRPr="00583891">
        <w:t>о в</w:t>
      </w:r>
      <w:r w:rsidRPr="00583891">
        <w:rPr>
          <w:spacing w:val="-2"/>
        </w:rPr>
        <w:t>ых</w:t>
      </w:r>
      <w:r w:rsidRPr="00583891">
        <w:rPr>
          <w:spacing w:val="1"/>
        </w:rPr>
        <w:t>о</w:t>
      </w:r>
      <w:r w:rsidRPr="00583891">
        <w:rPr>
          <w:spacing w:val="-2"/>
        </w:rPr>
        <w:t>дн</w:t>
      </w:r>
      <w:r w:rsidRPr="00583891">
        <w:t>ых к</w:t>
      </w:r>
      <w:r w:rsidRPr="00583891">
        <w:rPr>
          <w:spacing w:val="1"/>
        </w:rPr>
        <w:t>о</w:t>
      </w:r>
      <w:r w:rsidRPr="00583891">
        <w:t>ллек</w:t>
      </w:r>
      <w:r w:rsidRPr="00583891">
        <w:rPr>
          <w:spacing w:val="-3"/>
        </w:rPr>
        <w:t>т</w:t>
      </w:r>
      <w:r w:rsidRPr="00583891">
        <w:rPr>
          <w:spacing w:val="-2"/>
        </w:rPr>
        <w:t>о</w:t>
      </w:r>
      <w:r w:rsidRPr="00583891">
        <w:rPr>
          <w:spacing w:val="1"/>
        </w:rPr>
        <w:t>р</w:t>
      </w:r>
      <w:r w:rsidRPr="00583891">
        <w:rPr>
          <w:spacing w:val="-3"/>
        </w:rPr>
        <w:t>а</w:t>
      </w:r>
      <w:r w:rsidRPr="00583891">
        <w:t>х в тече</w:t>
      </w:r>
      <w:r w:rsidRPr="00583891">
        <w:rPr>
          <w:spacing w:val="-2"/>
        </w:rPr>
        <w:t>н</w:t>
      </w:r>
      <w:r w:rsidRPr="00583891">
        <w:rPr>
          <w:spacing w:val="1"/>
        </w:rPr>
        <w:t>и</w:t>
      </w:r>
      <w:r w:rsidRPr="00583891">
        <w:t>е</w:t>
      </w:r>
      <w:r w:rsidRPr="00583891">
        <w:rPr>
          <w:spacing w:val="22"/>
        </w:rPr>
        <w:t xml:space="preserve"> </w:t>
      </w:r>
      <w:r w:rsidRPr="00583891">
        <w:t>все</w:t>
      </w:r>
      <w:r w:rsidRPr="00583891">
        <w:rPr>
          <w:spacing w:val="-3"/>
        </w:rPr>
        <w:t>г</w:t>
      </w:r>
      <w:r w:rsidRPr="00583891">
        <w:t>о</w:t>
      </w:r>
      <w:r w:rsidRPr="00583891">
        <w:rPr>
          <w:spacing w:val="21"/>
        </w:rPr>
        <w:t xml:space="preserve"> </w:t>
      </w:r>
      <w:r w:rsidRPr="00583891">
        <w:rPr>
          <w:spacing w:val="1"/>
        </w:rPr>
        <w:t>р</w:t>
      </w:r>
      <w:r w:rsidRPr="00583891">
        <w:rPr>
          <w:spacing w:val="-3"/>
        </w:rPr>
        <w:t>е</w:t>
      </w:r>
      <w:r w:rsidRPr="00583891">
        <w:t>м</w:t>
      </w:r>
      <w:r w:rsidRPr="00583891">
        <w:rPr>
          <w:spacing w:val="1"/>
        </w:rPr>
        <w:t>он</w:t>
      </w:r>
      <w:r w:rsidRPr="00583891">
        <w:rPr>
          <w:spacing w:val="-3"/>
        </w:rPr>
        <w:t>т</w:t>
      </w:r>
      <w:r w:rsidRPr="00583891">
        <w:rPr>
          <w:spacing w:val="-2"/>
        </w:rPr>
        <w:t>н</w:t>
      </w:r>
      <w:r w:rsidRPr="00583891">
        <w:rPr>
          <w:spacing w:val="1"/>
        </w:rPr>
        <w:t>о</w:t>
      </w:r>
      <w:r w:rsidRPr="00583891">
        <w:t>-в</w:t>
      </w:r>
      <w:r w:rsidRPr="00583891">
        <w:rPr>
          <w:spacing w:val="-2"/>
        </w:rPr>
        <w:t>о</w:t>
      </w:r>
      <w:r w:rsidRPr="00583891">
        <w:t>сст</w:t>
      </w:r>
      <w:r w:rsidRPr="00583891">
        <w:rPr>
          <w:spacing w:val="-3"/>
        </w:rPr>
        <w:t>а</w:t>
      </w:r>
      <w:r w:rsidRPr="00583891">
        <w:t>н</w:t>
      </w:r>
      <w:r w:rsidRPr="00583891">
        <w:rPr>
          <w:spacing w:val="1"/>
        </w:rPr>
        <w:t>о</w:t>
      </w:r>
      <w:r w:rsidRPr="00583891">
        <w:rPr>
          <w:spacing w:val="-3"/>
        </w:rPr>
        <w:t>в</w:t>
      </w:r>
      <w:r w:rsidRPr="00583891">
        <w:t>и</w:t>
      </w:r>
      <w:r w:rsidRPr="00583891">
        <w:rPr>
          <w:spacing w:val="-3"/>
        </w:rPr>
        <w:t>т</w:t>
      </w:r>
      <w:r w:rsidRPr="00583891">
        <w:t>ельн</w:t>
      </w:r>
      <w:r w:rsidRPr="00583891">
        <w:rPr>
          <w:spacing w:val="1"/>
        </w:rPr>
        <w:t>о</w:t>
      </w:r>
      <w:r w:rsidRPr="00583891">
        <w:rPr>
          <w:spacing w:val="-3"/>
        </w:rPr>
        <w:t>г</w:t>
      </w:r>
      <w:r w:rsidRPr="00583891">
        <w:t>о</w:t>
      </w:r>
      <w:r w:rsidRPr="00583891">
        <w:rPr>
          <w:spacing w:val="23"/>
        </w:rPr>
        <w:t xml:space="preserve"> </w:t>
      </w:r>
      <w:r w:rsidRPr="00583891">
        <w:t>п</w:t>
      </w:r>
      <w:r w:rsidRPr="00583891">
        <w:rPr>
          <w:spacing w:val="-3"/>
        </w:rPr>
        <w:t>е</w:t>
      </w:r>
      <w:r w:rsidRPr="00583891">
        <w:rPr>
          <w:spacing w:val="-2"/>
        </w:rPr>
        <w:t>р</w:t>
      </w:r>
      <w:r w:rsidRPr="00583891">
        <w:t>и</w:t>
      </w:r>
      <w:r w:rsidRPr="00583891">
        <w:rPr>
          <w:spacing w:val="-2"/>
        </w:rPr>
        <w:t>о</w:t>
      </w:r>
      <w:r w:rsidRPr="00583891">
        <w:rPr>
          <w:spacing w:val="1"/>
        </w:rPr>
        <w:t>д</w:t>
      </w:r>
      <w:r w:rsidRPr="00583891">
        <w:t>а</w:t>
      </w:r>
      <w:r w:rsidRPr="00583891">
        <w:rPr>
          <w:spacing w:val="20"/>
        </w:rPr>
        <w:t xml:space="preserve"> </w:t>
      </w:r>
      <w:r w:rsidRPr="00583891">
        <w:rPr>
          <w:spacing w:val="1"/>
        </w:rPr>
        <w:t>до</w:t>
      </w:r>
      <w:r w:rsidRPr="00583891">
        <w:t>л</w:t>
      </w:r>
      <w:r w:rsidRPr="00583891">
        <w:rPr>
          <w:spacing w:val="-3"/>
        </w:rPr>
        <w:t>ж</w:t>
      </w:r>
      <w:r w:rsidRPr="00583891">
        <w:t>на</w:t>
      </w:r>
      <w:r w:rsidRPr="00583891">
        <w:rPr>
          <w:spacing w:val="21"/>
        </w:rPr>
        <w:t xml:space="preserve"> </w:t>
      </w:r>
      <w:r w:rsidRPr="00583891">
        <w:rPr>
          <w:spacing w:val="1"/>
        </w:rPr>
        <w:t>б</w:t>
      </w:r>
      <w:r w:rsidRPr="00583891">
        <w:t xml:space="preserve">ыть </w:t>
      </w:r>
      <w:r w:rsidRPr="00583891">
        <w:rPr>
          <w:spacing w:val="1"/>
        </w:rPr>
        <w:t>о</w:t>
      </w:r>
      <w:r w:rsidRPr="00583891">
        <w:rPr>
          <w:spacing w:val="-2"/>
        </w:rPr>
        <w:t>б</w:t>
      </w:r>
      <w:r w:rsidRPr="00583891">
        <w:t>ес</w:t>
      </w:r>
      <w:r w:rsidRPr="00583891">
        <w:rPr>
          <w:spacing w:val="-2"/>
        </w:rPr>
        <w:t>п</w:t>
      </w:r>
      <w:r w:rsidRPr="00583891">
        <w:t>еч</w:t>
      </w:r>
      <w:r w:rsidRPr="00583891">
        <w:rPr>
          <w:spacing w:val="-3"/>
        </w:rPr>
        <w:t>е</w:t>
      </w:r>
      <w:r w:rsidRPr="00583891">
        <w:t>на</w:t>
      </w:r>
      <w:r w:rsidRPr="00583891">
        <w:rPr>
          <w:spacing w:val="18"/>
        </w:rPr>
        <w:t xml:space="preserve"> </w:t>
      </w:r>
      <w:r w:rsidRPr="00583891">
        <w:rPr>
          <w:spacing w:val="-2"/>
        </w:rPr>
        <w:t>по</w:t>
      </w:r>
      <w:r w:rsidRPr="00583891">
        <w:rPr>
          <w:spacing w:val="1"/>
        </w:rPr>
        <w:t>д</w:t>
      </w:r>
      <w:r w:rsidRPr="00583891">
        <w:t>ача</w:t>
      </w:r>
      <w:r w:rsidRPr="00583891">
        <w:rPr>
          <w:spacing w:val="16"/>
        </w:rPr>
        <w:t xml:space="preserve"> </w:t>
      </w:r>
      <w:r w:rsidRPr="00583891">
        <w:rPr>
          <w:spacing w:val="1"/>
        </w:rPr>
        <w:t>1</w:t>
      </w:r>
      <w:r w:rsidRPr="00583891">
        <w:rPr>
          <w:spacing w:val="-2"/>
        </w:rPr>
        <w:t>0</w:t>
      </w:r>
      <w:r w:rsidRPr="00583891">
        <w:rPr>
          <w:spacing w:val="1"/>
        </w:rPr>
        <w:t>0</w:t>
      </w:r>
      <w:r w:rsidRPr="00583891">
        <w:t>%</w:t>
      </w:r>
      <w:r w:rsidRPr="00583891">
        <w:rPr>
          <w:spacing w:val="17"/>
        </w:rPr>
        <w:t xml:space="preserve"> </w:t>
      </w:r>
      <w:r w:rsidRPr="00583891">
        <w:rPr>
          <w:spacing w:val="1"/>
        </w:rPr>
        <w:t>н</w:t>
      </w:r>
      <w:r w:rsidRPr="00583891">
        <w:rPr>
          <w:spacing w:val="-3"/>
        </w:rPr>
        <w:t>е</w:t>
      </w:r>
      <w:r w:rsidRPr="00583891">
        <w:rPr>
          <w:spacing w:val="-2"/>
        </w:rPr>
        <w:t>о</w:t>
      </w:r>
      <w:r w:rsidRPr="00583891">
        <w:rPr>
          <w:spacing w:val="1"/>
        </w:rPr>
        <w:t>б</w:t>
      </w:r>
      <w:r w:rsidRPr="00583891">
        <w:rPr>
          <w:spacing w:val="-2"/>
        </w:rPr>
        <w:t>хо</w:t>
      </w:r>
      <w:r w:rsidRPr="00583891">
        <w:rPr>
          <w:spacing w:val="1"/>
        </w:rPr>
        <w:t>ди</w:t>
      </w:r>
      <w:r w:rsidRPr="00583891">
        <w:rPr>
          <w:spacing w:val="-3"/>
        </w:rPr>
        <w:t>м</w:t>
      </w:r>
      <w:r w:rsidRPr="00583891">
        <w:rPr>
          <w:spacing w:val="-2"/>
        </w:rPr>
        <w:t>о</w:t>
      </w:r>
      <w:r w:rsidRPr="00583891">
        <w:t>й</w:t>
      </w:r>
      <w:r w:rsidRPr="00583891">
        <w:rPr>
          <w:spacing w:val="19"/>
        </w:rPr>
        <w:t xml:space="preserve"> </w:t>
      </w:r>
      <w:r w:rsidRPr="00583891">
        <w:t>те</w:t>
      </w:r>
      <w:r w:rsidRPr="00583891">
        <w:rPr>
          <w:spacing w:val="1"/>
        </w:rPr>
        <w:t>п</w:t>
      </w:r>
      <w:r w:rsidRPr="00583891">
        <w:rPr>
          <w:spacing w:val="-4"/>
        </w:rPr>
        <w:t>л</w:t>
      </w:r>
      <w:r w:rsidRPr="00583891">
        <w:rPr>
          <w:spacing w:val="1"/>
        </w:rPr>
        <w:t>о</w:t>
      </w:r>
      <w:r w:rsidRPr="00583891">
        <w:t>ты</w:t>
      </w:r>
      <w:r w:rsidRPr="00583891">
        <w:rPr>
          <w:spacing w:val="18"/>
        </w:rPr>
        <w:t xml:space="preserve"> </w:t>
      </w:r>
      <w:r w:rsidRPr="00583891">
        <w:rPr>
          <w:spacing w:val="-3"/>
        </w:rPr>
        <w:t>(</w:t>
      </w:r>
      <w:r w:rsidRPr="00583891">
        <w:t>если</w:t>
      </w:r>
      <w:r w:rsidRPr="00583891">
        <w:rPr>
          <w:spacing w:val="16"/>
        </w:rPr>
        <w:t xml:space="preserve"> </w:t>
      </w:r>
      <w:r w:rsidRPr="00583891">
        <w:rPr>
          <w:spacing w:val="-2"/>
        </w:rPr>
        <w:t>и</w:t>
      </w:r>
      <w:r w:rsidRPr="00583891">
        <w:t>ные</w:t>
      </w:r>
      <w:r w:rsidRPr="00583891">
        <w:rPr>
          <w:spacing w:val="16"/>
        </w:rPr>
        <w:t xml:space="preserve"> </w:t>
      </w:r>
      <w:r w:rsidRPr="00583891">
        <w:rPr>
          <w:spacing w:val="1"/>
        </w:rPr>
        <w:t>р</w:t>
      </w:r>
      <w:r w:rsidRPr="00583891">
        <w:rPr>
          <w:spacing w:val="-3"/>
        </w:rPr>
        <w:t>е</w:t>
      </w:r>
      <w:r w:rsidRPr="00583891">
        <w:t>жи</w:t>
      </w:r>
      <w:r w:rsidRPr="00583891">
        <w:rPr>
          <w:spacing w:val="-3"/>
        </w:rPr>
        <w:t>м</w:t>
      </w:r>
      <w:r w:rsidRPr="00583891">
        <w:t>ы</w:t>
      </w:r>
      <w:r w:rsidRPr="00583891">
        <w:rPr>
          <w:spacing w:val="19"/>
        </w:rPr>
        <w:t xml:space="preserve"> </w:t>
      </w:r>
      <w:r w:rsidRPr="00583891">
        <w:rPr>
          <w:spacing w:val="-2"/>
        </w:rPr>
        <w:t>н</w:t>
      </w:r>
      <w:r w:rsidRPr="00583891">
        <w:t xml:space="preserve">е </w:t>
      </w:r>
      <w:r w:rsidRPr="00583891">
        <w:rPr>
          <w:spacing w:val="1"/>
        </w:rPr>
        <w:t>пр</w:t>
      </w:r>
      <w:r w:rsidRPr="00583891">
        <w:rPr>
          <w:spacing w:val="-3"/>
        </w:rPr>
        <w:t>е</w:t>
      </w:r>
      <w:r w:rsidRPr="00583891">
        <w:rPr>
          <w:spacing w:val="1"/>
        </w:rPr>
        <w:t>д</w:t>
      </w:r>
      <w:r w:rsidRPr="00583891">
        <w:rPr>
          <w:spacing w:val="-4"/>
        </w:rPr>
        <w:t>у</w:t>
      </w:r>
      <w:r w:rsidRPr="00583891">
        <w:t>см</w:t>
      </w:r>
      <w:r w:rsidRPr="00583891">
        <w:rPr>
          <w:spacing w:val="1"/>
        </w:rPr>
        <w:t>о</w:t>
      </w:r>
      <w:r w:rsidRPr="00583891">
        <w:t>т</w:t>
      </w:r>
      <w:r w:rsidRPr="00583891">
        <w:rPr>
          <w:spacing w:val="-2"/>
        </w:rPr>
        <w:t>р</w:t>
      </w:r>
      <w:r w:rsidRPr="00583891">
        <w:t>е</w:t>
      </w:r>
      <w:r w:rsidRPr="00583891">
        <w:rPr>
          <w:spacing w:val="-2"/>
        </w:rPr>
        <w:t>н</w:t>
      </w:r>
      <w:r w:rsidRPr="00583891">
        <w:t xml:space="preserve">ы </w:t>
      </w:r>
      <w:r w:rsidRPr="00583891">
        <w:rPr>
          <w:spacing w:val="-2"/>
        </w:rPr>
        <w:t>д</w:t>
      </w:r>
      <w:r w:rsidRPr="00583891">
        <w:rPr>
          <w:spacing w:val="1"/>
        </w:rPr>
        <w:t>о</w:t>
      </w:r>
      <w:r w:rsidRPr="00583891">
        <w:rPr>
          <w:spacing w:val="-3"/>
        </w:rPr>
        <w:t>г</w:t>
      </w:r>
      <w:r w:rsidRPr="00583891">
        <w:rPr>
          <w:spacing w:val="1"/>
        </w:rPr>
        <w:t>о</w:t>
      </w:r>
      <w:r w:rsidRPr="00583891">
        <w:t>в</w:t>
      </w:r>
      <w:r w:rsidRPr="00583891">
        <w:rPr>
          <w:spacing w:val="-2"/>
        </w:rPr>
        <w:t>ор</w:t>
      </w:r>
      <w:r w:rsidRPr="00583891">
        <w:rPr>
          <w:spacing w:val="1"/>
        </w:rPr>
        <w:t>о</w:t>
      </w:r>
      <w:r w:rsidRPr="00583891">
        <w:t>м).</w:t>
      </w:r>
    </w:p>
    <w:p w14:paraId="7F50D909" w14:textId="77777777" w:rsidR="00AB19C5" w:rsidRPr="00583891" w:rsidRDefault="00AB19C5" w:rsidP="006A29E7">
      <w:pPr>
        <w:pStyle w:val="a0"/>
      </w:pPr>
      <w:r w:rsidRPr="00583891">
        <w:t xml:space="preserve">Для </w:t>
      </w:r>
      <w:r w:rsidRPr="00583891">
        <w:rPr>
          <w:spacing w:val="-2"/>
        </w:rPr>
        <w:t>о</w:t>
      </w:r>
      <w:r w:rsidRPr="00583891">
        <w:rPr>
          <w:spacing w:val="1"/>
        </w:rPr>
        <w:t>б</w:t>
      </w:r>
      <w:r w:rsidRPr="00583891">
        <w:rPr>
          <w:spacing w:val="-3"/>
        </w:rPr>
        <w:t>е</w:t>
      </w:r>
      <w:r w:rsidRPr="00583891">
        <w:t>с</w:t>
      </w:r>
      <w:r w:rsidRPr="00583891">
        <w:rPr>
          <w:spacing w:val="1"/>
        </w:rPr>
        <w:t>п</w:t>
      </w:r>
      <w:r w:rsidRPr="00583891">
        <w:rPr>
          <w:spacing w:val="-3"/>
        </w:rPr>
        <w:t>е</w:t>
      </w:r>
      <w:r w:rsidRPr="00583891">
        <w:t>че</w:t>
      </w:r>
      <w:r w:rsidRPr="00583891">
        <w:rPr>
          <w:spacing w:val="-2"/>
        </w:rPr>
        <w:t>н</w:t>
      </w:r>
      <w:r w:rsidRPr="00583891">
        <w:t>ия вы</w:t>
      </w:r>
      <w:r w:rsidRPr="00583891">
        <w:rPr>
          <w:spacing w:val="-2"/>
        </w:rPr>
        <w:t>п</w:t>
      </w:r>
      <w:r w:rsidRPr="00583891">
        <w:rPr>
          <w:spacing w:val="1"/>
        </w:rPr>
        <w:t>о</w:t>
      </w:r>
      <w:r w:rsidRPr="00583891">
        <w:t>л</w:t>
      </w:r>
      <w:r w:rsidRPr="00583891">
        <w:rPr>
          <w:spacing w:val="-2"/>
        </w:rPr>
        <w:t>н</w:t>
      </w:r>
      <w:r w:rsidRPr="00583891">
        <w:t>е</w:t>
      </w:r>
      <w:r w:rsidRPr="00583891">
        <w:rPr>
          <w:spacing w:val="-2"/>
        </w:rPr>
        <w:t>н</w:t>
      </w:r>
      <w:r w:rsidRPr="00583891">
        <w:t xml:space="preserve">ия </w:t>
      </w:r>
      <w:r w:rsidRPr="00583891">
        <w:rPr>
          <w:spacing w:val="-3"/>
        </w:rPr>
        <w:t>т</w:t>
      </w:r>
      <w:r w:rsidRPr="00583891">
        <w:rPr>
          <w:spacing w:val="-2"/>
        </w:rPr>
        <w:t>р</w:t>
      </w:r>
      <w:r w:rsidRPr="00583891">
        <w:t>е</w:t>
      </w:r>
      <w:r w:rsidRPr="00583891">
        <w:rPr>
          <w:spacing w:val="-2"/>
        </w:rPr>
        <w:t>б</w:t>
      </w:r>
      <w:r w:rsidRPr="00583891">
        <w:rPr>
          <w:spacing w:val="1"/>
        </w:rPr>
        <w:t>о</w:t>
      </w:r>
      <w:r w:rsidRPr="00583891">
        <w:t>ва</w:t>
      </w:r>
      <w:r w:rsidRPr="00583891">
        <w:rPr>
          <w:spacing w:val="-2"/>
        </w:rPr>
        <w:t>н</w:t>
      </w:r>
      <w:r w:rsidRPr="00583891">
        <w:rPr>
          <w:spacing w:val="1"/>
        </w:rPr>
        <w:t>и</w:t>
      </w:r>
      <w:r w:rsidRPr="00583891">
        <w:t>я С</w:t>
      </w:r>
      <w:r w:rsidRPr="00583891">
        <w:rPr>
          <w:spacing w:val="-2"/>
        </w:rPr>
        <w:t>Н</w:t>
      </w:r>
      <w:r w:rsidRPr="00583891">
        <w:rPr>
          <w:spacing w:val="1"/>
        </w:rPr>
        <w:t>и</w:t>
      </w:r>
      <w:r w:rsidRPr="00583891">
        <w:t xml:space="preserve">П </w:t>
      </w:r>
      <w:r w:rsidRPr="00583891">
        <w:rPr>
          <w:spacing w:val="-2"/>
        </w:rPr>
        <w:t>4</w:t>
      </w:r>
      <w:r w:rsidRPr="00583891">
        <w:rPr>
          <w:spacing w:val="1"/>
        </w:rPr>
        <w:t>1</w:t>
      </w:r>
      <w:r w:rsidRPr="00583891">
        <w:t>-</w:t>
      </w:r>
      <w:r w:rsidRPr="00583891">
        <w:rPr>
          <w:spacing w:val="-2"/>
        </w:rPr>
        <w:t>0</w:t>
      </w:r>
      <w:r w:rsidRPr="00583891">
        <w:rPr>
          <w:spacing w:val="1"/>
        </w:rPr>
        <w:t>2</w:t>
      </w:r>
      <w:r w:rsidRPr="00583891">
        <w:rPr>
          <w:spacing w:val="-3"/>
        </w:rPr>
        <w:t>-</w:t>
      </w:r>
      <w:r w:rsidRPr="00583891">
        <w:rPr>
          <w:spacing w:val="-2"/>
        </w:rPr>
        <w:t>2</w:t>
      </w:r>
      <w:r w:rsidRPr="00583891">
        <w:rPr>
          <w:spacing w:val="1"/>
        </w:rPr>
        <w:t>0</w:t>
      </w:r>
      <w:r w:rsidRPr="00583891">
        <w:rPr>
          <w:spacing w:val="-2"/>
        </w:rPr>
        <w:t>03 «Т</w:t>
      </w:r>
      <w:r w:rsidRPr="00583891">
        <w:t>епл</w:t>
      </w:r>
      <w:r w:rsidRPr="00583891">
        <w:rPr>
          <w:spacing w:val="1"/>
        </w:rPr>
        <w:t>о</w:t>
      </w:r>
      <w:r w:rsidRPr="00583891">
        <w:t>вые</w:t>
      </w:r>
      <w:r w:rsidRPr="00583891">
        <w:rPr>
          <w:spacing w:val="28"/>
        </w:rPr>
        <w:t xml:space="preserve"> </w:t>
      </w:r>
      <w:r w:rsidRPr="00583891">
        <w:t>се</w:t>
      </w:r>
      <w:r w:rsidRPr="00583891">
        <w:rPr>
          <w:spacing w:val="-3"/>
        </w:rPr>
        <w:t>т</w:t>
      </w:r>
      <w:r w:rsidRPr="00583891">
        <w:t>и»</w:t>
      </w:r>
      <w:r w:rsidRPr="00583891">
        <w:rPr>
          <w:spacing w:val="29"/>
        </w:rPr>
        <w:t xml:space="preserve"> </w:t>
      </w:r>
      <w:r w:rsidRPr="00583891">
        <w:rPr>
          <w:spacing w:val="-2"/>
        </w:rPr>
        <w:t>п</w:t>
      </w:r>
      <w:r w:rsidRPr="00583891">
        <w:rPr>
          <w:spacing w:val="1"/>
        </w:rPr>
        <w:t>р</w:t>
      </w:r>
      <w:r w:rsidRPr="00583891">
        <w:rPr>
          <w:spacing w:val="-2"/>
        </w:rPr>
        <w:t>о</w:t>
      </w:r>
      <w:r w:rsidRPr="00583891">
        <w:t>це</w:t>
      </w:r>
      <w:r w:rsidRPr="00583891">
        <w:rPr>
          <w:spacing w:val="-3"/>
        </w:rPr>
        <w:t>с</w:t>
      </w:r>
      <w:r w:rsidRPr="00583891">
        <w:t>се</w:t>
      </w:r>
      <w:r w:rsidRPr="00583891">
        <w:rPr>
          <w:spacing w:val="28"/>
        </w:rPr>
        <w:t xml:space="preserve"> </w:t>
      </w:r>
      <w:r w:rsidRPr="00583891">
        <w:rPr>
          <w:spacing w:val="1"/>
        </w:rPr>
        <w:t>р</w:t>
      </w:r>
      <w:r w:rsidRPr="00583891">
        <w:t>азв</w:t>
      </w:r>
      <w:r w:rsidRPr="00583891">
        <w:rPr>
          <w:spacing w:val="1"/>
        </w:rPr>
        <w:t>и</w:t>
      </w:r>
      <w:r w:rsidRPr="00583891">
        <w:rPr>
          <w:spacing w:val="-3"/>
        </w:rPr>
        <w:t>т</w:t>
      </w:r>
      <w:r w:rsidRPr="00583891">
        <w:rPr>
          <w:spacing w:val="1"/>
        </w:rPr>
        <w:t>и</w:t>
      </w:r>
      <w:r w:rsidRPr="00583891">
        <w:t>я</w:t>
      </w:r>
      <w:r w:rsidRPr="00583891">
        <w:rPr>
          <w:spacing w:val="28"/>
        </w:rPr>
        <w:t xml:space="preserve"> </w:t>
      </w:r>
      <w:r w:rsidRPr="00583891">
        <w:rPr>
          <w:spacing w:val="-3"/>
        </w:rPr>
        <w:t>с</w:t>
      </w:r>
      <w:r w:rsidRPr="00583891">
        <w:rPr>
          <w:spacing w:val="1"/>
        </w:rPr>
        <w:t>и</w:t>
      </w:r>
      <w:r w:rsidRPr="00583891">
        <w:t>сте</w:t>
      </w:r>
      <w:r w:rsidRPr="00583891">
        <w:rPr>
          <w:spacing w:val="-3"/>
        </w:rPr>
        <w:t>м</w:t>
      </w:r>
      <w:r w:rsidRPr="00583891">
        <w:t>ы</w:t>
      </w:r>
      <w:r w:rsidRPr="00583891">
        <w:rPr>
          <w:spacing w:val="31"/>
        </w:rPr>
        <w:t xml:space="preserve"> </w:t>
      </w:r>
      <w:r w:rsidRPr="00583891">
        <w:t>т</w:t>
      </w:r>
      <w:r w:rsidRPr="00583891">
        <w:rPr>
          <w:spacing w:val="-3"/>
        </w:rPr>
        <w:t>е</w:t>
      </w:r>
      <w:r w:rsidRPr="00583891">
        <w:t>пл</w:t>
      </w:r>
      <w:r w:rsidRPr="00583891">
        <w:rPr>
          <w:spacing w:val="1"/>
        </w:rPr>
        <w:t>о</w:t>
      </w:r>
      <w:r w:rsidRPr="00583891">
        <w:rPr>
          <w:spacing w:val="-3"/>
        </w:rPr>
        <w:t>с</w:t>
      </w:r>
      <w:r w:rsidRPr="00583891">
        <w:rPr>
          <w:spacing w:val="1"/>
        </w:rPr>
        <w:t>н</w:t>
      </w:r>
      <w:r w:rsidRPr="00583891">
        <w:rPr>
          <w:spacing w:val="-3"/>
        </w:rPr>
        <w:t>а</w:t>
      </w:r>
      <w:r w:rsidRPr="00583891">
        <w:rPr>
          <w:spacing w:val="1"/>
        </w:rPr>
        <w:t>б</w:t>
      </w:r>
      <w:r w:rsidRPr="00583891">
        <w:rPr>
          <w:spacing w:val="-3"/>
        </w:rPr>
        <w:t>ж</w:t>
      </w:r>
      <w:r w:rsidRPr="00583891">
        <w:t>ен</w:t>
      </w:r>
      <w:r w:rsidRPr="00583891">
        <w:rPr>
          <w:spacing w:val="-2"/>
        </w:rPr>
        <w:t>и</w:t>
      </w:r>
      <w:r w:rsidRPr="00583891">
        <w:t>я</w:t>
      </w:r>
      <w:r w:rsidRPr="00583891">
        <w:rPr>
          <w:spacing w:val="31"/>
        </w:rPr>
        <w:t xml:space="preserve"> </w:t>
      </w:r>
      <w:r w:rsidRPr="00583891">
        <w:rPr>
          <w:spacing w:val="-2"/>
        </w:rPr>
        <w:t>н</w:t>
      </w:r>
      <w:r w:rsidRPr="00583891">
        <w:t>асел</w:t>
      </w:r>
      <w:r w:rsidRPr="00583891">
        <w:rPr>
          <w:spacing w:val="-3"/>
        </w:rPr>
        <w:t>е</w:t>
      </w:r>
      <w:r w:rsidRPr="00583891">
        <w:t>н</w:t>
      </w:r>
      <w:r w:rsidRPr="00583891">
        <w:rPr>
          <w:spacing w:val="-2"/>
        </w:rPr>
        <w:t>н</w:t>
      </w:r>
      <w:r w:rsidRPr="00583891">
        <w:rPr>
          <w:spacing w:val="1"/>
        </w:rPr>
        <w:t>о</w:t>
      </w:r>
      <w:r w:rsidRPr="00583891">
        <w:rPr>
          <w:spacing w:val="-3"/>
        </w:rPr>
        <w:t>г</w:t>
      </w:r>
      <w:r w:rsidRPr="00583891">
        <w:t xml:space="preserve">о </w:t>
      </w:r>
      <w:r w:rsidRPr="00583891">
        <w:rPr>
          <w:spacing w:val="1"/>
        </w:rPr>
        <w:t>п</w:t>
      </w:r>
      <w:r w:rsidRPr="00583891">
        <w:rPr>
          <w:spacing w:val="-4"/>
        </w:rPr>
        <w:t>у</w:t>
      </w:r>
      <w:r w:rsidRPr="00583891">
        <w:rPr>
          <w:spacing w:val="1"/>
        </w:rPr>
        <w:t>н</w:t>
      </w:r>
      <w:r w:rsidRPr="00583891">
        <w:t xml:space="preserve">кта </w:t>
      </w:r>
      <w:r w:rsidRPr="00583891">
        <w:rPr>
          <w:spacing w:val="1"/>
        </w:rPr>
        <w:t>р</w:t>
      </w:r>
      <w:r w:rsidRPr="00583891">
        <w:rPr>
          <w:spacing w:val="-3"/>
        </w:rPr>
        <w:t>е</w:t>
      </w:r>
      <w:r w:rsidRPr="00583891">
        <w:t>к</w:t>
      </w:r>
      <w:r w:rsidRPr="00583891">
        <w:rPr>
          <w:spacing w:val="1"/>
        </w:rPr>
        <w:t>о</w:t>
      </w:r>
      <w:r w:rsidRPr="00583891">
        <w:rPr>
          <w:spacing w:val="-3"/>
        </w:rPr>
        <w:t>м</w:t>
      </w:r>
      <w:r w:rsidRPr="00583891">
        <w:t>е</w:t>
      </w:r>
      <w:r w:rsidRPr="00583891">
        <w:rPr>
          <w:spacing w:val="-2"/>
        </w:rPr>
        <w:t>н</w:t>
      </w:r>
      <w:r w:rsidRPr="00583891">
        <w:rPr>
          <w:spacing w:val="1"/>
        </w:rPr>
        <w:t>д</w:t>
      </w:r>
      <w:r w:rsidRPr="00583891">
        <w:rPr>
          <w:spacing w:val="-4"/>
        </w:rPr>
        <w:t>у</w:t>
      </w:r>
      <w:r w:rsidRPr="00583891">
        <w:t xml:space="preserve">ется </w:t>
      </w:r>
      <w:r w:rsidRPr="00583891">
        <w:rPr>
          <w:spacing w:val="-2"/>
        </w:rPr>
        <w:t>п</w:t>
      </w:r>
      <w:r w:rsidRPr="00583891">
        <w:rPr>
          <w:spacing w:val="1"/>
        </w:rPr>
        <w:t>р</w:t>
      </w:r>
      <w:r w:rsidRPr="00583891">
        <w:rPr>
          <w:spacing w:val="-3"/>
        </w:rPr>
        <w:t>е</w:t>
      </w:r>
      <w:r w:rsidRPr="00583891">
        <w:rPr>
          <w:spacing w:val="1"/>
        </w:rPr>
        <w:t>д</w:t>
      </w:r>
      <w:r w:rsidRPr="00583891">
        <w:rPr>
          <w:spacing w:val="-4"/>
        </w:rPr>
        <w:t>у</w:t>
      </w:r>
      <w:r w:rsidRPr="00583891">
        <w:t>см</w:t>
      </w:r>
      <w:r w:rsidRPr="00583891">
        <w:rPr>
          <w:spacing w:val="1"/>
        </w:rPr>
        <w:t>о</w:t>
      </w:r>
      <w:r w:rsidRPr="00583891">
        <w:t>т</w:t>
      </w:r>
      <w:r w:rsidRPr="00583891">
        <w:rPr>
          <w:spacing w:val="1"/>
        </w:rPr>
        <w:t>р</w:t>
      </w:r>
      <w:r w:rsidRPr="00583891">
        <w:t xml:space="preserve">еть </w:t>
      </w:r>
      <w:r w:rsidRPr="00583891">
        <w:rPr>
          <w:spacing w:val="1"/>
        </w:rPr>
        <w:t>п</w:t>
      </w:r>
      <w:r w:rsidRPr="00583891">
        <w:rPr>
          <w:spacing w:val="-2"/>
        </w:rPr>
        <w:t>р</w:t>
      </w:r>
      <w:r w:rsidRPr="00583891">
        <w:rPr>
          <w:spacing w:val="1"/>
        </w:rPr>
        <w:t>о</w:t>
      </w:r>
      <w:r w:rsidRPr="00583891">
        <w:t>ек</w:t>
      </w:r>
      <w:r w:rsidRPr="00583891">
        <w:rPr>
          <w:spacing w:val="-3"/>
        </w:rPr>
        <w:t>т</w:t>
      </w:r>
      <w:r w:rsidRPr="00583891">
        <w:rPr>
          <w:spacing w:val="-2"/>
        </w:rPr>
        <w:t>и</w:t>
      </w:r>
      <w:r w:rsidRPr="00583891">
        <w:rPr>
          <w:spacing w:val="1"/>
        </w:rPr>
        <w:t>ро</w:t>
      </w:r>
      <w:r w:rsidRPr="00583891">
        <w:t>в</w:t>
      </w:r>
      <w:r w:rsidRPr="00583891">
        <w:rPr>
          <w:spacing w:val="-3"/>
        </w:rPr>
        <w:t>а</w:t>
      </w:r>
      <w:r w:rsidRPr="00583891">
        <w:rPr>
          <w:spacing w:val="-2"/>
        </w:rPr>
        <w:t>н</w:t>
      </w:r>
      <w:r w:rsidRPr="00583891">
        <w:rPr>
          <w:spacing w:val="1"/>
        </w:rPr>
        <w:t>и</w:t>
      </w:r>
      <w:r w:rsidRPr="00583891">
        <w:t>е и ст</w:t>
      </w:r>
      <w:r w:rsidRPr="00583891">
        <w:rPr>
          <w:spacing w:val="-2"/>
        </w:rPr>
        <w:t>ро</w:t>
      </w:r>
      <w:r w:rsidRPr="00583891">
        <w:rPr>
          <w:spacing w:val="1"/>
        </w:rPr>
        <w:t>и</w:t>
      </w:r>
      <w:r w:rsidRPr="00583891">
        <w:t xml:space="preserve">тельство </w:t>
      </w:r>
      <w:r w:rsidRPr="00583891">
        <w:rPr>
          <w:spacing w:val="1"/>
        </w:rPr>
        <w:t>о</w:t>
      </w:r>
      <w:r w:rsidRPr="00583891">
        <w:t>т</w:t>
      </w:r>
      <w:r w:rsidRPr="00583891">
        <w:rPr>
          <w:spacing w:val="-2"/>
        </w:rPr>
        <w:t>д</w:t>
      </w:r>
      <w:r w:rsidRPr="00583891">
        <w:t>ель</w:t>
      </w:r>
      <w:r w:rsidRPr="00583891">
        <w:rPr>
          <w:spacing w:val="1"/>
        </w:rPr>
        <w:t>но</w:t>
      </w:r>
      <w:r w:rsidRPr="00583891">
        <w:rPr>
          <w:spacing w:val="-3"/>
        </w:rPr>
        <w:t>г</w:t>
      </w:r>
      <w:r w:rsidRPr="00583891">
        <w:t>о</w:t>
      </w:r>
      <w:r w:rsidRPr="00583891">
        <w:rPr>
          <w:spacing w:val="28"/>
        </w:rPr>
        <w:t xml:space="preserve"> </w:t>
      </w:r>
      <w:r w:rsidRPr="00583891">
        <w:rPr>
          <w:spacing w:val="1"/>
        </w:rPr>
        <w:t>и</w:t>
      </w:r>
      <w:r w:rsidRPr="00583891">
        <w:t>с</w:t>
      </w:r>
      <w:r w:rsidRPr="00583891">
        <w:rPr>
          <w:spacing w:val="-3"/>
        </w:rPr>
        <w:t>т</w:t>
      </w:r>
      <w:r w:rsidRPr="00583891">
        <w:rPr>
          <w:spacing w:val="1"/>
        </w:rPr>
        <w:t>о</w:t>
      </w:r>
      <w:r w:rsidRPr="00583891">
        <w:rPr>
          <w:spacing w:val="-3"/>
        </w:rPr>
        <w:t>ч</w:t>
      </w:r>
      <w:r w:rsidRPr="00583891">
        <w:rPr>
          <w:spacing w:val="-2"/>
        </w:rPr>
        <w:t>н</w:t>
      </w:r>
      <w:r w:rsidRPr="00583891">
        <w:t>ика</w:t>
      </w:r>
      <w:r w:rsidRPr="00583891">
        <w:rPr>
          <w:spacing w:val="27"/>
        </w:rPr>
        <w:t xml:space="preserve"> </w:t>
      </w:r>
      <w:r w:rsidRPr="00583891">
        <w:t>теп</w:t>
      </w:r>
      <w:r w:rsidRPr="00583891">
        <w:rPr>
          <w:spacing w:val="-4"/>
        </w:rPr>
        <w:t>л</w:t>
      </w:r>
      <w:r w:rsidRPr="00583891">
        <w:rPr>
          <w:spacing w:val="1"/>
        </w:rPr>
        <w:t>о</w:t>
      </w:r>
      <w:r w:rsidRPr="00583891">
        <w:rPr>
          <w:spacing w:val="-3"/>
        </w:rPr>
        <w:t>с</w:t>
      </w:r>
      <w:r w:rsidRPr="00583891">
        <w:rPr>
          <w:spacing w:val="1"/>
        </w:rPr>
        <w:t>н</w:t>
      </w:r>
      <w:r w:rsidRPr="00583891">
        <w:rPr>
          <w:spacing w:val="-3"/>
        </w:rPr>
        <w:t>а</w:t>
      </w:r>
      <w:r w:rsidRPr="00583891">
        <w:rPr>
          <w:spacing w:val="1"/>
        </w:rPr>
        <w:t>б</w:t>
      </w:r>
      <w:r w:rsidRPr="00583891">
        <w:t>ж</w:t>
      </w:r>
      <w:r w:rsidRPr="00583891">
        <w:rPr>
          <w:spacing w:val="-3"/>
        </w:rPr>
        <w:t>е</w:t>
      </w:r>
      <w:r w:rsidRPr="00583891">
        <w:rPr>
          <w:spacing w:val="-2"/>
        </w:rPr>
        <w:t>н</w:t>
      </w:r>
      <w:r w:rsidRPr="00583891">
        <w:rPr>
          <w:spacing w:val="1"/>
        </w:rPr>
        <w:t>и</w:t>
      </w:r>
      <w:r w:rsidRPr="00583891">
        <w:t>я</w:t>
      </w:r>
      <w:r w:rsidRPr="00583891">
        <w:rPr>
          <w:spacing w:val="28"/>
        </w:rPr>
        <w:t xml:space="preserve"> </w:t>
      </w:r>
      <w:r w:rsidRPr="00583891">
        <w:rPr>
          <w:spacing w:val="1"/>
        </w:rPr>
        <w:t>д</w:t>
      </w:r>
      <w:r w:rsidRPr="00583891">
        <w:t>ля</w:t>
      </w:r>
      <w:r w:rsidRPr="00583891">
        <w:rPr>
          <w:spacing w:val="28"/>
        </w:rPr>
        <w:t xml:space="preserve"> </w:t>
      </w:r>
      <w:r w:rsidRPr="00583891">
        <w:t xml:space="preserve">объектов первой категории теплоснабжения </w:t>
      </w:r>
      <w:proofErr w:type="spellStart"/>
      <w:r w:rsidRPr="00583891">
        <w:t>г.п.г</w:t>
      </w:r>
      <w:proofErr w:type="spellEnd"/>
      <w:r w:rsidRPr="00583891">
        <w:t>. Россошь.</w:t>
      </w:r>
    </w:p>
    <w:p w14:paraId="5BA32315" w14:textId="77777777" w:rsidR="00AB19C5" w:rsidRPr="00583891" w:rsidRDefault="00AB19C5" w:rsidP="006A29E7">
      <w:pPr>
        <w:pStyle w:val="a0"/>
      </w:pPr>
      <w:r w:rsidRPr="00583891">
        <w:rPr>
          <w:spacing w:val="-2"/>
        </w:rPr>
        <w:t>О</w:t>
      </w:r>
      <w:r w:rsidRPr="00583891">
        <w:rPr>
          <w:spacing w:val="1"/>
        </w:rPr>
        <w:t>б</w:t>
      </w:r>
      <w:r w:rsidRPr="00583891">
        <w:t>ес</w:t>
      </w:r>
      <w:r w:rsidRPr="00583891">
        <w:rPr>
          <w:spacing w:val="-2"/>
        </w:rPr>
        <w:t>п</w:t>
      </w:r>
      <w:r w:rsidRPr="00583891">
        <w:t>еч</w:t>
      </w:r>
      <w:r w:rsidRPr="00583891">
        <w:rPr>
          <w:spacing w:val="-3"/>
        </w:rPr>
        <w:t>е</w:t>
      </w:r>
      <w:r w:rsidRPr="00583891">
        <w:rPr>
          <w:spacing w:val="1"/>
        </w:rPr>
        <w:t>н</w:t>
      </w:r>
      <w:r w:rsidRPr="00583891">
        <w:t>ие</w:t>
      </w:r>
      <w:r w:rsidRPr="00583891">
        <w:rPr>
          <w:spacing w:val="51"/>
        </w:rPr>
        <w:t xml:space="preserve"> </w:t>
      </w:r>
      <w:r w:rsidRPr="00583891">
        <w:rPr>
          <w:spacing w:val="1"/>
        </w:rPr>
        <w:t>н</w:t>
      </w:r>
      <w:r w:rsidRPr="00583891">
        <w:rPr>
          <w:spacing w:val="-3"/>
        </w:rPr>
        <w:t>а</w:t>
      </w:r>
      <w:r w:rsidRPr="00583891">
        <w:rPr>
          <w:spacing w:val="1"/>
        </w:rPr>
        <w:t>д</w:t>
      </w:r>
      <w:r w:rsidRPr="00583891">
        <w:rPr>
          <w:spacing w:val="-3"/>
        </w:rPr>
        <w:t>е</w:t>
      </w:r>
      <w:r w:rsidRPr="00583891">
        <w:t>ж</w:t>
      </w:r>
      <w:r w:rsidRPr="00583891">
        <w:rPr>
          <w:spacing w:val="-2"/>
        </w:rPr>
        <w:t>н</w:t>
      </w:r>
      <w:r w:rsidRPr="00583891">
        <w:rPr>
          <w:spacing w:val="1"/>
        </w:rPr>
        <w:t>о</w:t>
      </w:r>
      <w:r w:rsidRPr="00583891">
        <w:t>сти</w:t>
      </w:r>
      <w:r w:rsidRPr="00583891">
        <w:rPr>
          <w:spacing w:val="55"/>
        </w:rPr>
        <w:t xml:space="preserve"> </w:t>
      </w:r>
      <w:r w:rsidRPr="00583891">
        <w:t>т</w:t>
      </w:r>
      <w:r w:rsidRPr="00583891">
        <w:rPr>
          <w:spacing w:val="-3"/>
        </w:rPr>
        <w:t>е</w:t>
      </w:r>
      <w:r w:rsidRPr="00583891">
        <w:t>пл</w:t>
      </w:r>
      <w:r w:rsidRPr="00583891">
        <w:rPr>
          <w:spacing w:val="-2"/>
        </w:rPr>
        <w:t>о</w:t>
      </w:r>
      <w:r w:rsidRPr="00583891">
        <w:t>сн</w:t>
      </w:r>
      <w:r w:rsidRPr="00583891">
        <w:rPr>
          <w:spacing w:val="-3"/>
        </w:rPr>
        <w:t>а</w:t>
      </w:r>
      <w:r w:rsidRPr="00583891">
        <w:rPr>
          <w:spacing w:val="-2"/>
        </w:rPr>
        <w:t>б</w:t>
      </w:r>
      <w:r w:rsidRPr="00583891">
        <w:t>же</w:t>
      </w:r>
      <w:r w:rsidRPr="00583891">
        <w:rPr>
          <w:spacing w:val="-2"/>
        </w:rPr>
        <w:t>н</w:t>
      </w:r>
      <w:r w:rsidRPr="00583891">
        <w:rPr>
          <w:spacing w:val="1"/>
        </w:rPr>
        <w:t>и</w:t>
      </w:r>
      <w:r w:rsidRPr="00583891">
        <w:t>я</w:t>
      </w:r>
      <w:r w:rsidRPr="00583891">
        <w:rPr>
          <w:spacing w:val="54"/>
        </w:rPr>
        <w:t xml:space="preserve"> </w:t>
      </w:r>
      <w:r w:rsidRPr="00583891">
        <w:rPr>
          <w:spacing w:val="-2"/>
        </w:rPr>
        <w:t>п</w:t>
      </w:r>
      <w:r w:rsidRPr="00583891">
        <w:rPr>
          <w:spacing w:val="1"/>
        </w:rPr>
        <w:t>о</w:t>
      </w:r>
      <w:r w:rsidRPr="00583891">
        <w:rPr>
          <w:spacing w:val="-3"/>
        </w:rPr>
        <w:t>т</w:t>
      </w:r>
      <w:r w:rsidRPr="00583891">
        <w:rPr>
          <w:spacing w:val="1"/>
        </w:rPr>
        <w:t>р</w:t>
      </w:r>
      <w:r w:rsidRPr="00583891">
        <w:t>е</w:t>
      </w:r>
      <w:r w:rsidRPr="00583891">
        <w:rPr>
          <w:spacing w:val="-2"/>
        </w:rPr>
        <w:t>б</w:t>
      </w:r>
      <w:r w:rsidRPr="00583891">
        <w:t>ите</w:t>
      </w:r>
      <w:r w:rsidRPr="00583891">
        <w:rPr>
          <w:spacing w:val="-4"/>
        </w:rPr>
        <w:t>л</w:t>
      </w:r>
      <w:r w:rsidRPr="00583891">
        <w:t>ей</w:t>
      </w:r>
      <w:r w:rsidRPr="00583891">
        <w:rPr>
          <w:spacing w:val="54"/>
        </w:rPr>
        <w:t xml:space="preserve"> </w:t>
      </w:r>
      <w:r w:rsidRPr="00583891">
        <w:t>вт</w:t>
      </w:r>
      <w:r w:rsidRPr="00583891">
        <w:rPr>
          <w:spacing w:val="-2"/>
        </w:rPr>
        <w:t>о</w:t>
      </w:r>
      <w:r w:rsidRPr="00583891">
        <w:rPr>
          <w:spacing w:val="1"/>
        </w:rPr>
        <w:t>р</w:t>
      </w:r>
      <w:r w:rsidRPr="00583891">
        <w:rPr>
          <w:spacing w:val="-2"/>
        </w:rPr>
        <w:t>о</w:t>
      </w:r>
      <w:r w:rsidRPr="00583891">
        <w:t>й кате</w:t>
      </w:r>
      <w:r w:rsidRPr="00583891">
        <w:rPr>
          <w:spacing w:val="-3"/>
        </w:rPr>
        <w:t>г</w:t>
      </w:r>
      <w:r w:rsidRPr="00583891">
        <w:rPr>
          <w:spacing w:val="1"/>
        </w:rPr>
        <w:t>о</w:t>
      </w:r>
      <w:r w:rsidRPr="00583891">
        <w:rPr>
          <w:spacing w:val="-2"/>
        </w:rPr>
        <w:t>р</w:t>
      </w:r>
      <w:r w:rsidRPr="00583891">
        <w:rPr>
          <w:spacing w:val="1"/>
        </w:rPr>
        <w:t>и</w:t>
      </w:r>
      <w:r w:rsidRPr="00583891">
        <w:t>и</w:t>
      </w:r>
      <w:r w:rsidRPr="00583891">
        <w:rPr>
          <w:spacing w:val="9"/>
        </w:rPr>
        <w:t xml:space="preserve"> </w:t>
      </w:r>
      <w:r w:rsidRPr="00583891">
        <w:rPr>
          <w:spacing w:val="1"/>
        </w:rPr>
        <w:t>н</w:t>
      </w:r>
      <w:r w:rsidRPr="00583891">
        <w:rPr>
          <w:spacing w:val="-3"/>
        </w:rPr>
        <w:t>а</w:t>
      </w:r>
      <w:r w:rsidRPr="00583891">
        <w:rPr>
          <w:spacing w:val="1"/>
        </w:rPr>
        <w:t>д</w:t>
      </w:r>
      <w:r w:rsidRPr="00583891">
        <w:t>е</w:t>
      </w:r>
      <w:r w:rsidRPr="00583891">
        <w:rPr>
          <w:spacing w:val="-3"/>
        </w:rPr>
        <w:t>ж</w:t>
      </w:r>
      <w:r w:rsidRPr="00583891">
        <w:rPr>
          <w:spacing w:val="-2"/>
        </w:rPr>
        <w:t>но</w:t>
      </w:r>
      <w:r w:rsidRPr="00583891">
        <w:t>сти</w:t>
      </w:r>
      <w:r w:rsidRPr="00583891">
        <w:rPr>
          <w:spacing w:val="12"/>
        </w:rPr>
        <w:t xml:space="preserve"> </w:t>
      </w:r>
      <w:r w:rsidRPr="00583891">
        <w:t>–</w:t>
      </w:r>
      <w:r w:rsidRPr="00583891">
        <w:rPr>
          <w:spacing w:val="9"/>
        </w:rPr>
        <w:t xml:space="preserve"> </w:t>
      </w:r>
      <w:r w:rsidRPr="00583891">
        <w:t>ж</w:t>
      </w:r>
      <w:r w:rsidRPr="00583891">
        <w:rPr>
          <w:spacing w:val="1"/>
        </w:rPr>
        <w:t>и</w:t>
      </w:r>
      <w:r w:rsidRPr="00583891">
        <w:rPr>
          <w:spacing w:val="-4"/>
        </w:rPr>
        <w:t>л</w:t>
      </w:r>
      <w:r w:rsidRPr="00583891">
        <w:t>ые</w:t>
      </w:r>
      <w:r w:rsidRPr="00583891">
        <w:rPr>
          <w:spacing w:val="8"/>
        </w:rPr>
        <w:t xml:space="preserve"> </w:t>
      </w:r>
      <w:r w:rsidRPr="00583891">
        <w:t>и</w:t>
      </w:r>
      <w:r w:rsidRPr="00583891">
        <w:rPr>
          <w:spacing w:val="12"/>
        </w:rPr>
        <w:t xml:space="preserve"> </w:t>
      </w:r>
      <w:r w:rsidRPr="00583891">
        <w:rPr>
          <w:spacing w:val="-2"/>
        </w:rPr>
        <w:t>об</w:t>
      </w:r>
      <w:r w:rsidRPr="00583891">
        <w:t>ществе</w:t>
      </w:r>
      <w:r w:rsidRPr="00583891">
        <w:rPr>
          <w:spacing w:val="-2"/>
        </w:rPr>
        <w:t>н</w:t>
      </w:r>
      <w:r w:rsidRPr="00583891">
        <w:t>н</w:t>
      </w:r>
      <w:r w:rsidRPr="00583891">
        <w:rPr>
          <w:spacing w:val="-2"/>
        </w:rPr>
        <w:t>ы</w:t>
      </w:r>
      <w:r w:rsidRPr="00583891">
        <w:t>е</w:t>
      </w:r>
      <w:r w:rsidRPr="00583891">
        <w:rPr>
          <w:spacing w:val="11"/>
        </w:rPr>
        <w:t xml:space="preserve"> </w:t>
      </w:r>
      <w:r w:rsidRPr="00583891">
        <w:t>з</w:t>
      </w:r>
      <w:r w:rsidRPr="00583891">
        <w:rPr>
          <w:spacing w:val="1"/>
        </w:rPr>
        <w:t>д</w:t>
      </w:r>
      <w:r w:rsidRPr="00583891">
        <w:rPr>
          <w:spacing w:val="-3"/>
        </w:rPr>
        <w:t>а</w:t>
      </w:r>
      <w:r w:rsidRPr="00583891">
        <w:rPr>
          <w:spacing w:val="-2"/>
        </w:rPr>
        <w:t>н</w:t>
      </w:r>
      <w:r w:rsidRPr="00583891">
        <w:t>ия</w:t>
      </w:r>
      <w:r w:rsidRPr="00583891">
        <w:rPr>
          <w:spacing w:val="9"/>
        </w:rPr>
        <w:t xml:space="preserve"> </w:t>
      </w:r>
      <w:r w:rsidRPr="00583891">
        <w:rPr>
          <w:spacing w:val="1"/>
        </w:rPr>
        <w:t>о</w:t>
      </w:r>
      <w:r w:rsidRPr="00583891">
        <w:rPr>
          <w:spacing w:val="-2"/>
        </w:rPr>
        <w:t>б</w:t>
      </w:r>
      <w:r w:rsidRPr="00583891">
        <w:t>ес</w:t>
      </w:r>
      <w:r w:rsidRPr="00583891">
        <w:rPr>
          <w:spacing w:val="-2"/>
        </w:rPr>
        <w:t>п</w:t>
      </w:r>
      <w:r w:rsidRPr="00583891">
        <w:t>ечи</w:t>
      </w:r>
      <w:r w:rsidRPr="00583891">
        <w:rPr>
          <w:spacing w:val="-3"/>
        </w:rPr>
        <w:t>в</w:t>
      </w:r>
      <w:r w:rsidRPr="00583891">
        <w:t xml:space="preserve">ается </w:t>
      </w:r>
      <w:r w:rsidRPr="00583891">
        <w:rPr>
          <w:spacing w:val="1"/>
        </w:rPr>
        <w:t>п</w:t>
      </w:r>
      <w:r w:rsidRPr="00583891">
        <w:rPr>
          <w:spacing w:val="-4"/>
        </w:rPr>
        <w:t>у</w:t>
      </w:r>
      <w:r w:rsidRPr="00583891">
        <w:t>тем</w:t>
      </w:r>
      <w:r w:rsidRPr="00583891">
        <w:rPr>
          <w:spacing w:val="8"/>
        </w:rPr>
        <w:t xml:space="preserve"> </w:t>
      </w:r>
      <w:r w:rsidRPr="00583891">
        <w:rPr>
          <w:spacing w:val="1"/>
        </w:rPr>
        <w:t>р</w:t>
      </w:r>
      <w:r w:rsidRPr="00583891">
        <w:t>езе</w:t>
      </w:r>
      <w:r w:rsidRPr="00583891">
        <w:rPr>
          <w:spacing w:val="1"/>
        </w:rPr>
        <w:t>р</w:t>
      </w:r>
      <w:r w:rsidRPr="00583891">
        <w:rPr>
          <w:spacing w:val="-3"/>
        </w:rPr>
        <w:t>в</w:t>
      </w:r>
      <w:r w:rsidRPr="00583891">
        <w:t>и</w:t>
      </w:r>
      <w:r w:rsidRPr="00583891">
        <w:rPr>
          <w:spacing w:val="-2"/>
        </w:rPr>
        <w:t>р</w:t>
      </w:r>
      <w:r w:rsidRPr="00583891">
        <w:rPr>
          <w:spacing w:val="1"/>
        </w:rPr>
        <w:t>о</w:t>
      </w:r>
      <w:r w:rsidRPr="00583891">
        <w:t>ва</w:t>
      </w:r>
      <w:r w:rsidRPr="00583891">
        <w:rPr>
          <w:spacing w:val="-2"/>
        </w:rPr>
        <w:t>н</w:t>
      </w:r>
      <w:r w:rsidRPr="00583891">
        <w:t>ия</w:t>
      </w:r>
      <w:r w:rsidRPr="00583891">
        <w:rPr>
          <w:spacing w:val="9"/>
        </w:rPr>
        <w:t xml:space="preserve"> </w:t>
      </w:r>
      <w:r w:rsidRPr="00583891">
        <w:t>элем</w:t>
      </w:r>
      <w:r w:rsidRPr="00583891">
        <w:rPr>
          <w:spacing w:val="-3"/>
        </w:rPr>
        <w:t>е</w:t>
      </w:r>
      <w:r w:rsidRPr="00583891">
        <w:rPr>
          <w:spacing w:val="1"/>
        </w:rPr>
        <w:t>н</w:t>
      </w:r>
      <w:r w:rsidRPr="00583891">
        <w:rPr>
          <w:spacing w:val="-3"/>
        </w:rPr>
        <w:t>т</w:t>
      </w:r>
      <w:r w:rsidRPr="00583891">
        <w:rPr>
          <w:spacing w:val="1"/>
        </w:rPr>
        <w:t>о</w:t>
      </w:r>
      <w:r w:rsidRPr="00583891">
        <w:t>в</w:t>
      </w:r>
      <w:r w:rsidRPr="00583891">
        <w:rPr>
          <w:spacing w:val="8"/>
        </w:rPr>
        <w:t xml:space="preserve"> </w:t>
      </w:r>
      <w:r w:rsidRPr="00583891">
        <w:rPr>
          <w:spacing w:val="-2"/>
        </w:rPr>
        <w:t>о</w:t>
      </w:r>
      <w:r w:rsidRPr="00583891">
        <w:rPr>
          <w:spacing w:val="1"/>
        </w:rPr>
        <w:t>б</w:t>
      </w:r>
      <w:r w:rsidRPr="00583891">
        <w:rPr>
          <w:spacing w:val="-2"/>
        </w:rPr>
        <w:t>о</w:t>
      </w:r>
      <w:r w:rsidRPr="00583891">
        <w:rPr>
          <w:spacing w:val="1"/>
        </w:rPr>
        <w:t>р</w:t>
      </w:r>
      <w:r w:rsidRPr="00583891">
        <w:rPr>
          <w:spacing w:val="-4"/>
        </w:rPr>
        <w:t>у</w:t>
      </w:r>
      <w:r w:rsidRPr="00583891">
        <w:rPr>
          <w:spacing w:val="1"/>
        </w:rPr>
        <w:t>до</w:t>
      </w:r>
      <w:r w:rsidRPr="00583891">
        <w:t>в</w:t>
      </w:r>
      <w:r w:rsidRPr="00583891">
        <w:rPr>
          <w:spacing w:val="-3"/>
        </w:rPr>
        <w:t>а</w:t>
      </w:r>
      <w:r w:rsidRPr="00583891">
        <w:t>н</w:t>
      </w:r>
      <w:r w:rsidRPr="00583891">
        <w:rPr>
          <w:spacing w:val="-2"/>
        </w:rPr>
        <w:t>и</w:t>
      </w:r>
      <w:r w:rsidRPr="00583891">
        <w:t xml:space="preserve">я </w:t>
      </w:r>
      <w:r w:rsidRPr="00583891">
        <w:rPr>
          <w:spacing w:val="1"/>
        </w:rPr>
        <w:t>и</w:t>
      </w:r>
      <w:r w:rsidRPr="00583891">
        <w:t>с</w:t>
      </w:r>
      <w:r w:rsidRPr="00583891">
        <w:rPr>
          <w:spacing w:val="-3"/>
        </w:rPr>
        <w:t>т</w:t>
      </w:r>
      <w:r w:rsidRPr="00583891">
        <w:rPr>
          <w:spacing w:val="1"/>
        </w:rPr>
        <w:t>о</w:t>
      </w:r>
      <w:r w:rsidRPr="00583891">
        <w:rPr>
          <w:spacing w:val="-3"/>
        </w:rPr>
        <w:t>ч</w:t>
      </w:r>
      <w:r w:rsidRPr="00583891">
        <w:rPr>
          <w:spacing w:val="1"/>
        </w:rPr>
        <w:t>н</w:t>
      </w:r>
      <w:r w:rsidRPr="00583891">
        <w:t>и</w:t>
      </w:r>
      <w:r w:rsidRPr="00583891">
        <w:rPr>
          <w:spacing w:val="-3"/>
        </w:rPr>
        <w:t>к</w:t>
      </w:r>
      <w:r w:rsidRPr="00583891">
        <w:t>ов те</w:t>
      </w:r>
      <w:r w:rsidRPr="00583891">
        <w:rPr>
          <w:spacing w:val="1"/>
        </w:rPr>
        <w:t>п</w:t>
      </w:r>
      <w:r w:rsidRPr="00583891">
        <w:t>л</w:t>
      </w:r>
      <w:r w:rsidRPr="00583891">
        <w:rPr>
          <w:spacing w:val="1"/>
        </w:rPr>
        <w:t>о</w:t>
      </w:r>
      <w:r w:rsidRPr="00583891">
        <w:rPr>
          <w:spacing w:val="-3"/>
        </w:rPr>
        <w:t>с</w:t>
      </w:r>
      <w:r w:rsidRPr="00583891">
        <w:t>н</w:t>
      </w:r>
      <w:r w:rsidRPr="00583891">
        <w:rPr>
          <w:spacing w:val="-3"/>
        </w:rPr>
        <w:t>а</w:t>
      </w:r>
      <w:r w:rsidRPr="00583891">
        <w:rPr>
          <w:spacing w:val="1"/>
        </w:rPr>
        <w:t>б</w:t>
      </w:r>
      <w:r w:rsidRPr="00583891">
        <w:t>ж</w:t>
      </w:r>
      <w:r w:rsidRPr="00583891">
        <w:rPr>
          <w:spacing w:val="-3"/>
        </w:rPr>
        <w:t>е</w:t>
      </w:r>
      <w:r w:rsidRPr="00583891">
        <w:rPr>
          <w:spacing w:val="-2"/>
        </w:rPr>
        <w:t>н</w:t>
      </w:r>
      <w:r w:rsidRPr="00583891">
        <w:t>ия</w:t>
      </w:r>
      <w:r w:rsidRPr="00583891">
        <w:rPr>
          <w:spacing w:val="45"/>
        </w:rPr>
        <w:t xml:space="preserve"> </w:t>
      </w:r>
      <w:r w:rsidRPr="00583891">
        <w:rPr>
          <w:spacing w:val="-3"/>
        </w:rPr>
        <w:t>(</w:t>
      </w:r>
      <w:r w:rsidRPr="00583891">
        <w:t>к</w:t>
      </w:r>
      <w:r w:rsidRPr="00583891">
        <w:rPr>
          <w:spacing w:val="-2"/>
        </w:rPr>
        <w:t>о</w:t>
      </w:r>
      <w:r w:rsidRPr="00583891">
        <w:t>тель</w:t>
      </w:r>
      <w:r w:rsidRPr="00583891">
        <w:rPr>
          <w:spacing w:val="1"/>
        </w:rPr>
        <w:t>н</w:t>
      </w:r>
      <w:r w:rsidRPr="00583891">
        <w:rPr>
          <w:spacing w:val="-2"/>
        </w:rPr>
        <w:t>ы</w:t>
      </w:r>
      <w:r w:rsidRPr="00583891">
        <w:rPr>
          <w:spacing w:val="1"/>
        </w:rPr>
        <w:t>х</w:t>
      </w:r>
      <w:r w:rsidRPr="00583891">
        <w:t>)</w:t>
      </w:r>
      <w:r w:rsidRPr="00583891">
        <w:rPr>
          <w:spacing w:val="42"/>
        </w:rPr>
        <w:t xml:space="preserve"> </w:t>
      </w:r>
      <w:r w:rsidRPr="00583891">
        <w:t>–</w:t>
      </w:r>
      <w:r w:rsidRPr="00583891">
        <w:rPr>
          <w:spacing w:val="46"/>
        </w:rPr>
        <w:t xml:space="preserve"> </w:t>
      </w:r>
      <w:r w:rsidRPr="00583891">
        <w:rPr>
          <w:spacing w:val="-3"/>
        </w:rPr>
        <w:t>г</w:t>
      </w:r>
      <w:r w:rsidRPr="00583891">
        <w:rPr>
          <w:spacing w:val="1"/>
        </w:rPr>
        <w:t>р</w:t>
      </w:r>
      <w:r w:rsidRPr="00583891">
        <w:rPr>
          <w:spacing w:val="-4"/>
        </w:rPr>
        <w:t>у</w:t>
      </w:r>
      <w:r w:rsidRPr="00583891">
        <w:t>п</w:t>
      </w:r>
      <w:r w:rsidRPr="00583891">
        <w:rPr>
          <w:spacing w:val="1"/>
        </w:rPr>
        <w:t>п</w:t>
      </w:r>
      <w:r w:rsidRPr="00583891">
        <w:t>а</w:t>
      </w:r>
      <w:r w:rsidRPr="00583891">
        <w:rPr>
          <w:spacing w:val="42"/>
        </w:rPr>
        <w:t xml:space="preserve"> </w:t>
      </w:r>
      <w:r w:rsidRPr="00583891">
        <w:rPr>
          <w:spacing w:val="1"/>
        </w:rPr>
        <w:t>о</w:t>
      </w:r>
      <w:r w:rsidRPr="00583891">
        <w:t>с</w:t>
      </w:r>
      <w:r w:rsidRPr="00583891">
        <w:rPr>
          <w:spacing w:val="-2"/>
        </w:rPr>
        <w:t>н</w:t>
      </w:r>
      <w:r w:rsidRPr="00583891">
        <w:rPr>
          <w:spacing w:val="1"/>
        </w:rPr>
        <w:t>о</w:t>
      </w:r>
      <w:r w:rsidRPr="00583891">
        <w:rPr>
          <w:spacing w:val="-3"/>
        </w:rPr>
        <w:t>в</w:t>
      </w:r>
      <w:r w:rsidRPr="00583891">
        <w:rPr>
          <w:spacing w:val="1"/>
        </w:rPr>
        <w:t>н</w:t>
      </w:r>
      <w:r w:rsidRPr="00583891">
        <w:rPr>
          <w:spacing w:val="-2"/>
        </w:rPr>
        <w:t>ы</w:t>
      </w:r>
      <w:r w:rsidRPr="00583891">
        <w:t>х</w:t>
      </w:r>
      <w:r w:rsidRPr="00583891">
        <w:rPr>
          <w:spacing w:val="46"/>
        </w:rPr>
        <w:t xml:space="preserve"> </w:t>
      </w:r>
      <w:r w:rsidRPr="00583891">
        <w:t>элем</w:t>
      </w:r>
      <w:r w:rsidRPr="00583891">
        <w:rPr>
          <w:spacing w:val="-3"/>
        </w:rPr>
        <w:t>е</w:t>
      </w:r>
      <w:r w:rsidRPr="00583891">
        <w:t>н</w:t>
      </w:r>
      <w:r w:rsidRPr="00583891">
        <w:rPr>
          <w:spacing w:val="-3"/>
        </w:rPr>
        <w:t>т</w:t>
      </w:r>
      <w:r w:rsidRPr="00583891">
        <w:rPr>
          <w:spacing w:val="-2"/>
        </w:rPr>
        <w:t>о</w:t>
      </w:r>
      <w:r w:rsidRPr="00583891">
        <w:t>в</w:t>
      </w:r>
      <w:r w:rsidRPr="00583891">
        <w:rPr>
          <w:spacing w:val="44"/>
        </w:rPr>
        <w:t xml:space="preserve"> </w:t>
      </w:r>
      <w:r w:rsidRPr="00583891">
        <w:rPr>
          <w:spacing w:val="1"/>
        </w:rPr>
        <w:t>р</w:t>
      </w:r>
      <w:r w:rsidRPr="00583891">
        <w:t>ез</w:t>
      </w:r>
      <w:r w:rsidRPr="00583891">
        <w:rPr>
          <w:spacing w:val="-3"/>
        </w:rPr>
        <w:t>е</w:t>
      </w:r>
      <w:r w:rsidRPr="00583891">
        <w:rPr>
          <w:spacing w:val="1"/>
        </w:rPr>
        <w:t>р</w:t>
      </w:r>
      <w:r w:rsidRPr="00583891">
        <w:t>в</w:t>
      </w:r>
      <w:r w:rsidRPr="00583891">
        <w:rPr>
          <w:spacing w:val="-2"/>
        </w:rPr>
        <w:t>и</w:t>
      </w:r>
      <w:r w:rsidRPr="00583891">
        <w:rPr>
          <w:spacing w:val="1"/>
        </w:rPr>
        <w:t>р</w:t>
      </w:r>
      <w:r w:rsidRPr="00583891">
        <w:rPr>
          <w:spacing w:val="-4"/>
        </w:rPr>
        <w:t>у</w:t>
      </w:r>
      <w:r w:rsidRPr="00583891">
        <w:t>ется замеще</w:t>
      </w:r>
      <w:r w:rsidRPr="00583891">
        <w:rPr>
          <w:spacing w:val="-2"/>
        </w:rPr>
        <w:t>н</w:t>
      </w:r>
      <w:r w:rsidRPr="00583891">
        <w:t xml:space="preserve">ием </w:t>
      </w:r>
      <w:r w:rsidRPr="00583891">
        <w:rPr>
          <w:spacing w:val="1"/>
        </w:rPr>
        <w:t>о</w:t>
      </w:r>
      <w:r w:rsidRPr="00583891">
        <w:rPr>
          <w:spacing w:val="-2"/>
        </w:rPr>
        <w:t>д</w:t>
      </w:r>
      <w:r w:rsidRPr="00583891">
        <w:t>н</w:t>
      </w:r>
      <w:r w:rsidRPr="00583891">
        <w:rPr>
          <w:spacing w:val="-2"/>
        </w:rPr>
        <w:t>и</w:t>
      </w:r>
      <w:r w:rsidRPr="00583891">
        <w:t xml:space="preserve">м </w:t>
      </w:r>
      <w:r w:rsidRPr="00583891">
        <w:rPr>
          <w:spacing w:val="1"/>
        </w:rPr>
        <w:t>и</w:t>
      </w:r>
      <w:r w:rsidRPr="00583891">
        <w:t xml:space="preserve">ли </w:t>
      </w:r>
      <w:r w:rsidRPr="00583891">
        <w:rPr>
          <w:spacing w:val="1"/>
        </w:rPr>
        <w:t>н</w:t>
      </w:r>
      <w:r w:rsidRPr="00583891">
        <w:t>ес</w:t>
      </w:r>
      <w:r w:rsidRPr="00583891">
        <w:rPr>
          <w:spacing w:val="-3"/>
        </w:rPr>
        <w:t>к</w:t>
      </w:r>
      <w:r w:rsidRPr="00583891">
        <w:rPr>
          <w:spacing w:val="1"/>
        </w:rPr>
        <w:t>о</w:t>
      </w:r>
      <w:r w:rsidRPr="00583891">
        <w:t>ль</w:t>
      </w:r>
      <w:r w:rsidRPr="00583891">
        <w:rPr>
          <w:spacing w:val="-3"/>
        </w:rPr>
        <w:t>к</w:t>
      </w:r>
      <w:r w:rsidRPr="00583891">
        <w:t>ими элеме</w:t>
      </w:r>
      <w:r w:rsidRPr="00583891">
        <w:rPr>
          <w:spacing w:val="1"/>
        </w:rPr>
        <w:t>н</w:t>
      </w:r>
      <w:r w:rsidRPr="00583891">
        <w:t>там</w:t>
      </w:r>
      <w:r w:rsidRPr="00583891">
        <w:rPr>
          <w:spacing w:val="1"/>
        </w:rPr>
        <w:t>и</w:t>
      </w:r>
      <w:r w:rsidRPr="00583891">
        <w:t>, к</w:t>
      </w:r>
      <w:r w:rsidRPr="00583891">
        <w:rPr>
          <w:spacing w:val="-3"/>
        </w:rPr>
        <w:t>а</w:t>
      </w:r>
      <w:r w:rsidRPr="00583891">
        <w:t>ж</w:t>
      </w:r>
      <w:r w:rsidRPr="00583891">
        <w:rPr>
          <w:spacing w:val="-2"/>
        </w:rPr>
        <w:t>д</w:t>
      </w:r>
      <w:r w:rsidRPr="00583891">
        <w:t xml:space="preserve">ый </w:t>
      </w:r>
      <w:r w:rsidRPr="00583891">
        <w:rPr>
          <w:spacing w:val="1"/>
        </w:rPr>
        <w:t>и</w:t>
      </w:r>
      <w:r w:rsidRPr="00583891">
        <w:t xml:space="preserve">з </w:t>
      </w:r>
      <w:r w:rsidRPr="00583891">
        <w:rPr>
          <w:spacing w:val="-3"/>
        </w:rPr>
        <w:t>к</w:t>
      </w:r>
      <w:r w:rsidRPr="00583891">
        <w:rPr>
          <w:spacing w:val="1"/>
        </w:rPr>
        <w:t>о</w:t>
      </w:r>
      <w:r w:rsidRPr="00583891">
        <w:t>т</w:t>
      </w:r>
      <w:r w:rsidRPr="00583891">
        <w:rPr>
          <w:spacing w:val="-2"/>
        </w:rPr>
        <w:t>оры</w:t>
      </w:r>
      <w:r w:rsidRPr="00583891">
        <w:t>х м</w:t>
      </w:r>
      <w:r w:rsidRPr="00583891">
        <w:rPr>
          <w:spacing w:val="1"/>
        </w:rPr>
        <w:t>о</w:t>
      </w:r>
      <w:r w:rsidRPr="00583891">
        <w:t>жет</w:t>
      </w:r>
      <w:r w:rsidRPr="00583891">
        <w:rPr>
          <w:spacing w:val="13"/>
        </w:rPr>
        <w:t xml:space="preserve"> </w:t>
      </w:r>
      <w:r w:rsidRPr="00583891">
        <w:t>зам</w:t>
      </w:r>
      <w:r w:rsidRPr="00583891">
        <w:rPr>
          <w:spacing w:val="-3"/>
        </w:rPr>
        <w:t>е</w:t>
      </w:r>
      <w:r w:rsidRPr="00583891">
        <w:t>нить</w:t>
      </w:r>
      <w:r w:rsidRPr="00583891">
        <w:rPr>
          <w:spacing w:val="12"/>
        </w:rPr>
        <w:t xml:space="preserve"> </w:t>
      </w:r>
      <w:r w:rsidRPr="00583891">
        <w:t>лю</w:t>
      </w:r>
      <w:r w:rsidRPr="00583891">
        <w:rPr>
          <w:spacing w:val="1"/>
        </w:rPr>
        <w:t>б</w:t>
      </w:r>
      <w:r w:rsidRPr="00583891">
        <w:rPr>
          <w:spacing w:val="-2"/>
        </w:rPr>
        <w:t>о</w:t>
      </w:r>
      <w:r w:rsidRPr="00583891">
        <w:t>й</w:t>
      </w:r>
      <w:r w:rsidRPr="00583891">
        <w:rPr>
          <w:spacing w:val="14"/>
        </w:rPr>
        <w:t xml:space="preserve"> </w:t>
      </w:r>
      <w:r w:rsidRPr="00583891">
        <w:rPr>
          <w:spacing w:val="1"/>
        </w:rPr>
        <w:t>о</w:t>
      </w:r>
      <w:r w:rsidRPr="00583891">
        <w:t>тказав</w:t>
      </w:r>
      <w:r w:rsidRPr="00583891">
        <w:rPr>
          <w:spacing w:val="-3"/>
        </w:rPr>
        <w:t>ш</w:t>
      </w:r>
      <w:r w:rsidRPr="00583891">
        <w:rPr>
          <w:spacing w:val="-2"/>
        </w:rPr>
        <w:t>и</w:t>
      </w:r>
      <w:r w:rsidRPr="00583891">
        <w:t>й</w:t>
      </w:r>
      <w:r w:rsidRPr="00583891">
        <w:rPr>
          <w:spacing w:val="14"/>
        </w:rPr>
        <w:t xml:space="preserve"> </w:t>
      </w:r>
      <w:r w:rsidRPr="00583891">
        <w:rPr>
          <w:spacing w:val="1"/>
        </w:rPr>
        <w:t>о</w:t>
      </w:r>
      <w:r w:rsidRPr="00583891">
        <w:t>с</w:t>
      </w:r>
      <w:r w:rsidRPr="00583891">
        <w:rPr>
          <w:spacing w:val="-2"/>
        </w:rPr>
        <w:t>н</w:t>
      </w:r>
      <w:r w:rsidRPr="00583891">
        <w:rPr>
          <w:spacing w:val="1"/>
        </w:rPr>
        <w:t>о</w:t>
      </w:r>
      <w:r w:rsidRPr="00583891">
        <w:rPr>
          <w:spacing w:val="-3"/>
        </w:rPr>
        <w:t>в</w:t>
      </w:r>
      <w:r w:rsidRPr="00583891">
        <w:t>н</w:t>
      </w:r>
      <w:r w:rsidRPr="00583891">
        <w:rPr>
          <w:spacing w:val="-2"/>
        </w:rPr>
        <w:t>о</w:t>
      </w:r>
      <w:r w:rsidRPr="00583891">
        <w:t>й</w:t>
      </w:r>
      <w:r w:rsidRPr="00583891">
        <w:rPr>
          <w:spacing w:val="16"/>
        </w:rPr>
        <w:t xml:space="preserve"> </w:t>
      </w:r>
      <w:r w:rsidRPr="00583891">
        <w:t>элем</w:t>
      </w:r>
      <w:r w:rsidRPr="00583891">
        <w:rPr>
          <w:spacing w:val="-3"/>
        </w:rPr>
        <w:t>е</w:t>
      </w:r>
      <w:r w:rsidRPr="00583891">
        <w:t>нт</w:t>
      </w:r>
      <w:r w:rsidRPr="00583891">
        <w:rPr>
          <w:spacing w:val="13"/>
        </w:rPr>
        <w:t xml:space="preserve"> </w:t>
      </w:r>
      <w:r w:rsidRPr="00583891">
        <w:t>в</w:t>
      </w:r>
      <w:r w:rsidRPr="00583891">
        <w:rPr>
          <w:spacing w:val="15"/>
        </w:rPr>
        <w:t xml:space="preserve"> </w:t>
      </w:r>
      <w:r w:rsidRPr="00583891">
        <w:rPr>
          <w:spacing w:val="1"/>
        </w:rPr>
        <w:t>д</w:t>
      </w:r>
      <w:r w:rsidRPr="00583891">
        <w:rPr>
          <w:spacing w:val="-3"/>
        </w:rPr>
        <w:t>а</w:t>
      </w:r>
      <w:r w:rsidRPr="00583891">
        <w:t>н</w:t>
      </w:r>
      <w:r w:rsidRPr="00583891">
        <w:rPr>
          <w:spacing w:val="-2"/>
        </w:rPr>
        <w:t>но</w:t>
      </w:r>
      <w:r w:rsidRPr="00583891">
        <w:t>й</w:t>
      </w:r>
      <w:r w:rsidRPr="00583891">
        <w:rPr>
          <w:spacing w:val="16"/>
        </w:rPr>
        <w:t xml:space="preserve"> </w:t>
      </w:r>
      <w:r w:rsidRPr="00583891">
        <w:rPr>
          <w:spacing w:val="-3"/>
        </w:rPr>
        <w:t>г</w:t>
      </w:r>
      <w:r w:rsidRPr="00583891">
        <w:rPr>
          <w:spacing w:val="1"/>
        </w:rPr>
        <w:t>р</w:t>
      </w:r>
      <w:r w:rsidRPr="00583891">
        <w:rPr>
          <w:spacing w:val="-4"/>
        </w:rPr>
        <w:t>у</w:t>
      </w:r>
      <w:r w:rsidRPr="00583891">
        <w:t>п</w:t>
      </w:r>
      <w:r w:rsidRPr="00583891">
        <w:rPr>
          <w:spacing w:val="-2"/>
        </w:rPr>
        <w:t>п</w:t>
      </w:r>
      <w:r w:rsidRPr="00583891">
        <w:t>е (</w:t>
      </w:r>
      <w:r w:rsidRPr="00583891">
        <w:rPr>
          <w:spacing w:val="1"/>
        </w:rPr>
        <w:t>р</w:t>
      </w:r>
      <w:r w:rsidRPr="00583891">
        <w:t>ез</w:t>
      </w:r>
      <w:r w:rsidRPr="00583891">
        <w:rPr>
          <w:spacing w:val="-3"/>
        </w:rPr>
        <w:t>е</w:t>
      </w:r>
      <w:r w:rsidRPr="00583891">
        <w:rPr>
          <w:spacing w:val="1"/>
        </w:rPr>
        <w:t>р</w:t>
      </w:r>
      <w:r w:rsidRPr="00583891">
        <w:t>в</w:t>
      </w:r>
      <w:r w:rsidRPr="00583891">
        <w:rPr>
          <w:spacing w:val="-2"/>
        </w:rPr>
        <w:t>н</w:t>
      </w:r>
      <w:r w:rsidRPr="00583891">
        <w:t xml:space="preserve">ые </w:t>
      </w:r>
      <w:r w:rsidRPr="00583891">
        <w:rPr>
          <w:spacing w:val="-3"/>
        </w:rPr>
        <w:t>к</w:t>
      </w:r>
      <w:r w:rsidRPr="00583891">
        <w:rPr>
          <w:spacing w:val="1"/>
        </w:rPr>
        <w:t>о</w:t>
      </w:r>
      <w:r w:rsidRPr="00583891">
        <w:t>тлы,</w:t>
      </w:r>
      <w:r w:rsidRPr="00583891">
        <w:rPr>
          <w:spacing w:val="-4"/>
        </w:rPr>
        <w:t xml:space="preserve"> </w:t>
      </w:r>
      <w:r w:rsidRPr="00583891">
        <w:rPr>
          <w:spacing w:val="-2"/>
        </w:rPr>
        <w:t>н</w:t>
      </w:r>
      <w:r w:rsidRPr="00583891">
        <w:t>ас</w:t>
      </w:r>
      <w:r w:rsidRPr="00583891">
        <w:rPr>
          <w:spacing w:val="1"/>
        </w:rPr>
        <w:t>о</w:t>
      </w:r>
      <w:r w:rsidRPr="00583891">
        <w:rPr>
          <w:spacing w:val="-3"/>
        </w:rPr>
        <w:t>с</w:t>
      </w:r>
      <w:r w:rsidRPr="00583891">
        <w:rPr>
          <w:spacing w:val="-2"/>
        </w:rPr>
        <w:t>н</w:t>
      </w:r>
      <w:r w:rsidRPr="00583891">
        <w:rPr>
          <w:spacing w:val="1"/>
        </w:rPr>
        <w:t>о</w:t>
      </w:r>
      <w:r w:rsidRPr="00583891">
        <w:t xml:space="preserve">е </w:t>
      </w:r>
      <w:r w:rsidRPr="00583891">
        <w:rPr>
          <w:spacing w:val="-2"/>
        </w:rPr>
        <w:t>об</w:t>
      </w:r>
      <w:r w:rsidRPr="00583891">
        <w:rPr>
          <w:spacing w:val="1"/>
        </w:rPr>
        <w:t>ор</w:t>
      </w:r>
      <w:r w:rsidRPr="00583891">
        <w:rPr>
          <w:spacing w:val="-4"/>
        </w:rPr>
        <w:t>у</w:t>
      </w:r>
      <w:r w:rsidRPr="00583891">
        <w:rPr>
          <w:spacing w:val="1"/>
        </w:rPr>
        <w:t>до</w:t>
      </w:r>
      <w:r w:rsidRPr="00583891">
        <w:t>в</w:t>
      </w:r>
      <w:r w:rsidRPr="00583891">
        <w:rPr>
          <w:spacing w:val="-3"/>
        </w:rPr>
        <w:t>а</w:t>
      </w:r>
      <w:r w:rsidRPr="00583891">
        <w:rPr>
          <w:spacing w:val="-2"/>
        </w:rPr>
        <w:t>н</w:t>
      </w:r>
      <w:r w:rsidRPr="00583891">
        <w:rPr>
          <w:spacing w:val="1"/>
        </w:rPr>
        <w:t>и</w:t>
      </w:r>
      <w:r w:rsidRPr="00583891">
        <w:t>е).</w:t>
      </w:r>
    </w:p>
    <w:p w14:paraId="1C85BD5D" w14:textId="77777777" w:rsidR="00AB19C5" w:rsidRPr="00583891" w:rsidRDefault="00AB19C5" w:rsidP="006A29E7">
      <w:pPr>
        <w:pStyle w:val="a0"/>
      </w:pPr>
      <w:r w:rsidRPr="00583891">
        <w:t>В</w:t>
      </w:r>
      <w:r w:rsidRPr="00583891">
        <w:rPr>
          <w:spacing w:val="52"/>
        </w:rPr>
        <w:t xml:space="preserve"> </w:t>
      </w:r>
      <w:r w:rsidRPr="00583891">
        <w:t>с</w:t>
      </w:r>
      <w:r w:rsidRPr="00583891">
        <w:rPr>
          <w:spacing w:val="-2"/>
        </w:rPr>
        <w:t>о</w:t>
      </w:r>
      <w:r w:rsidRPr="00583891">
        <w:rPr>
          <w:spacing w:val="1"/>
        </w:rPr>
        <w:t>о</w:t>
      </w:r>
      <w:r w:rsidRPr="00583891">
        <w:t>тветств</w:t>
      </w:r>
      <w:r w:rsidRPr="00583891">
        <w:rPr>
          <w:spacing w:val="-2"/>
        </w:rPr>
        <w:t>и</w:t>
      </w:r>
      <w:r w:rsidRPr="00583891">
        <w:t>и</w:t>
      </w:r>
      <w:r w:rsidRPr="00583891">
        <w:rPr>
          <w:spacing w:val="53"/>
        </w:rPr>
        <w:t xml:space="preserve"> </w:t>
      </w:r>
      <w:r w:rsidRPr="00583891">
        <w:t>с</w:t>
      </w:r>
      <w:r w:rsidRPr="00583891">
        <w:rPr>
          <w:spacing w:val="52"/>
        </w:rPr>
        <w:t xml:space="preserve"> </w:t>
      </w:r>
      <w:r w:rsidRPr="00583891">
        <w:rPr>
          <w:spacing w:val="-3"/>
        </w:rPr>
        <w:t>т</w:t>
      </w:r>
      <w:r w:rsidRPr="00583891">
        <w:rPr>
          <w:spacing w:val="1"/>
        </w:rPr>
        <w:t>р</w:t>
      </w:r>
      <w:r w:rsidRPr="00583891">
        <w:rPr>
          <w:spacing w:val="-3"/>
        </w:rPr>
        <w:t>е</w:t>
      </w:r>
      <w:r w:rsidRPr="00583891">
        <w:rPr>
          <w:spacing w:val="1"/>
        </w:rPr>
        <w:t>бо</w:t>
      </w:r>
      <w:r w:rsidRPr="00583891">
        <w:t>в</w:t>
      </w:r>
      <w:r w:rsidRPr="00583891">
        <w:rPr>
          <w:spacing w:val="-3"/>
        </w:rPr>
        <w:t>а</w:t>
      </w:r>
      <w:r w:rsidRPr="00583891">
        <w:t>н</w:t>
      </w:r>
      <w:r w:rsidRPr="00583891">
        <w:rPr>
          <w:spacing w:val="-2"/>
        </w:rPr>
        <w:t>и</w:t>
      </w:r>
      <w:r w:rsidRPr="00583891">
        <w:t>ями</w:t>
      </w:r>
      <w:r w:rsidRPr="00583891">
        <w:rPr>
          <w:spacing w:val="50"/>
        </w:rPr>
        <w:t xml:space="preserve"> </w:t>
      </w:r>
      <w:r w:rsidRPr="00583891">
        <w:t>С</w:t>
      </w:r>
      <w:r w:rsidRPr="00583891">
        <w:rPr>
          <w:spacing w:val="-2"/>
        </w:rPr>
        <w:t>Н</w:t>
      </w:r>
      <w:r w:rsidRPr="00583891">
        <w:rPr>
          <w:spacing w:val="1"/>
        </w:rPr>
        <w:t>и</w:t>
      </w:r>
      <w:r w:rsidRPr="00583891">
        <w:t>П</w:t>
      </w:r>
      <w:r w:rsidRPr="00583891">
        <w:rPr>
          <w:spacing w:val="48"/>
        </w:rPr>
        <w:t xml:space="preserve"> </w:t>
      </w:r>
      <w:r w:rsidRPr="00583891">
        <w:rPr>
          <w:spacing w:val="1"/>
        </w:rPr>
        <w:t>41</w:t>
      </w:r>
      <w:r w:rsidRPr="00583891">
        <w:rPr>
          <w:spacing w:val="-3"/>
        </w:rPr>
        <w:t>-</w:t>
      </w:r>
      <w:r w:rsidRPr="00583891">
        <w:rPr>
          <w:spacing w:val="-2"/>
        </w:rPr>
        <w:t>0</w:t>
      </w:r>
      <w:r w:rsidRPr="00583891">
        <w:rPr>
          <w:spacing w:val="1"/>
        </w:rPr>
        <w:t>2</w:t>
      </w:r>
      <w:r w:rsidRPr="00583891">
        <w:t>-</w:t>
      </w:r>
      <w:r w:rsidRPr="00583891">
        <w:rPr>
          <w:spacing w:val="-2"/>
        </w:rPr>
        <w:t>20</w:t>
      </w:r>
      <w:r w:rsidRPr="00583891">
        <w:rPr>
          <w:spacing w:val="1"/>
        </w:rPr>
        <w:t>0</w:t>
      </w:r>
      <w:r w:rsidRPr="00583891">
        <w:t>3</w:t>
      </w:r>
      <w:r w:rsidRPr="00583891">
        <w:rPr>
          <w:spacing w:val="53"/>
        </w:rPr>
        <w:t xml:space="preserve"> </w:t>
      </w:r>
      <w:r w:rsidRPr="00583891">
        <w:rPr>
          <w:spacing w:val="-2"/>
        </w:rPr>
        <w:t>«Т</w:t>
      </w:r>
      <w:r w:rsidRPr="00583891">
        <w:t>е</w:t>
      </w:r>
      <w:r w:rsidRPr="00583891">
        <w:rPr>
          <w:spacing w:val="1"/>
        </w:rPr>
        <w:t>п</w:t>
      </w:r>
      <w:r w:rsidRPr="00583891">
        <w:rPr>
          <w:spacing w:val="-4"/>
        </w:rPr>
        <w:t>л</w:t>
      </w:r>
      <w:r w:rsidRPr="00583891">
        <w:rPr>
          <w:spacing w:val="-2"/>
        </w:rPr>
        <w:t>о</w:t>
      </w:r>
      <w:r w:rsidRPr="00583891">
        <w:t>вые</w:t>
      </w:r>
      <w:r w:rsidRPr="00583891">
        <w:rPr>
          <w:spacing w:val="52"/>
        </w:rPr>
        <w:t xml:space="preserve"> </w:t>
      </w:r>
      <w:r w:rsidRPr="00583891">
        <w:t>се</w:t>
      </w:r>
      <w:r w:rsidRPr="00583891">
        <w:rPr>
          <w:spacing w:val="-3"/>
        </w:rPr>
        <w:t>т</w:t>
      </w:r>
      <w:r w:rsidRPr="00583891">
        <w:rPr>
          <w:spacing w:val="1"/>
        </w:rPr>
        <w:t>и</w:t>
      </w:r>
      <w:r w:rsidRPr="00583891">
        <w:t xml:space="preserve">» </w:t>
      </w:r>
      <w:r w:rsidRPr="00583891">
        <w:rPr>
          <w:spacing w:val="1"/>
        </w:rPr>
        <w:t>п</w:t>
      </w:r>
      <w:r w:rsidRPr="00583891">
        <w:rPr>
          <w:spacing w:val="-2"/>
        </w:rPr>
        <w:t>о</w:t>
      </w:r>
      <w:r w:rsidRPr="00583891">
        <w:rPr>
          <w:spacing w:val="1"/>
        </w:rPr>
        <w:t>д</w:t>
      </w:r>
      <w:r w:rsidRPr="00583891">
        <w:t>а</w:t>
      </w:r>
      <w:r w:rsidRPr="00583891">
        <w:rPr>
          <w:spacing w:val="-3"/>
        </w:rPr>
        <w:t>ч</w:t>
      </w:r>
      <w:r w:rsidRPr="00583891">
        <w:t>а</w:t>
      </w:r>
      <w:r w:rsidRPr="00583891">
        <w:rPr>
          <w:spacing w:val="17"/>
        </w:rPr>
        <w:t xml:space="preserve"> </w:t>
      </w:r>
      <w:r w:rsidRPr="00583891">
        <w:t>т</w:t>
      </w:r>
      <w:r w:rsidRPr="00583891">
        <w:rPr>
          <w:spacing w:val="-3"/>
        </w:rPr>
        <w:t>е</w:t>
      </w:r>
      <w:r w:rsidRPr="00583891">
        <w:rPr>
          <w:spacing w:val="1"/>
        </w:rPr>
        <w:t>п</w:t>
      </w:r>
      <w:r w:rsidRPr="00583891">
        <w:t>л</w:t>
      </w:r>
      <w:r w:rsidRPr="00583891">
        <w:rPr>
          <w:spacing w:val="1"/>
        </w:rPr>
        <w:t>о</w:t>
      </w:r>
      <w:r w:rsidRPr="00583891">
        <w:rPr>
          <w:spacing w:val="-3"/>
        </w:rPr>
        <w:t>т</w:t>
      </w:r>
      <w:r w:rsidRPr="00583891">
        <w:t>ы</w:t>
      </w:r>
      <w:r w:rsidRPr="00583891">
        <w:rPr>
          <w:spacing w:val="15"/>
        </w:rPr>
        <w:t xml:space="preserve"> </w:t>
      </w:r>
      <w:r w:rsidRPr="00583891">
        <w:t>на</w:t>
      </w:r>
      <w:r w:rsidRPr="00583891">
        <w:rPr>
          <w:spacing w:val="14"/>
        </w:rPr>
        <w:t xml:space="preserve"> </w:t>
      </w:r>
      <w:r w:rsidRPr="00583891">
        <w:rPr>
          <w:spacing w:val="1"/>
        </w:rPr>
        <w:t>о</w:t>
      </w:r>
      <w:r w:rsidRPr="00583891">
        <w:rPr>
          <w:spacing w:val="-3"/>
        </w:rPr>
        <w:t>т</w:t>
      </w:r>
      <w:r w:rsidRPr="00583891">
        <w:rPr>
          <w:spacing w:val="-2"/>
        </w:rPr>
        <w:t>о</w:t>
      </w:r>
      <w:r w:rsidRPr="00583891">
        <w:rPr>
          <w:spacing w:val="1"/>
        </w:rPr>
        <w:t>п</w:t>
      </w:r>
      <w:r w:rsidRPr="00583891">
        <w:t>ле</w:t>
      </w:r>
      <w:r w:rsidRPr="00583891">
        <w:rPr>
          <w:spacing w:val="-2"/>
        </w:rPr>
        <w:t>н</w:t>
      </w:r>
      <w:r w:rsidRPr="00583891">
        <w:rPr>
          <w:spacing w:val="1"/>
        </w:rPr>
        <w:t>и</w:t>
      </w:r>
      <w:r w:rsidRPr="00583891">
        <w:t>е</w:t>
      </w:r>
      <w:r w:rsidRPr="00583891">
        <w:rPr>
          <w:spacing w:val="14"/>
        </w:rPr>
        <w:t xml:space="preserve"> </w:t>
      </w:r>
      <w:r w:rsidRPr="00583891">
        <w:t>в</w:t>
      </w:r>
      <w:r w:rsidRPr="00583891">
        <w:rPr>
          <w:spacing w:val="16"/>
        </w:rPr>
        <w:t xml:space="preserve"> </w:t>
      </w:r>
      <w:r w:rsidRPr="00583891">
        <w:t>те</w:t>
      </w:r>
      <w:r w:rsidRPr="00583891">
        <w:rPr>
          <w:spacing w:val="-3"/>
        </w:rPr>
        <w:t>ч</w:t>
      </w:r>
      <w:r w:rsidRPr="00583891">
        <w:t>е</w:t>
      </w:r>
      <w:r w:rsidRPr="00583891">
        <w:rPr>
          <w:spacing w:val="-2"/>
        </w:rPr>
        <w:t>н</w:t>
      </w:r>
      <w:r w:rsidRPr="00583891">
        <w:rPr>
          <w:spacing w:val="1"/>
        </w:rPr>
        <w:t>и</w:t>
      </w:r>
      <w:r w:rsidRPr="00583891">
        <w:t>е</w:t>
      </w:r>
      <w:r w:rsidRPr="00583891">
        <w:rPr>
          <w:spacing w:val="14"/>
        </w:rPr>
        <w:t xml:space="preserve"> </w:t>
      </w:r>
      <w:r w:rsidRPr="00583891">
        <w:t>п</w:t>
      </w:r>
      <w:r w:rsidRPr="00583891">
        <w:rPr>
          <w:spacing w:val="-3"/>
        </w:rPr>
        <w:t>е</w:t>
      </w:r>
      <w:r w:rsidRPr="00583891">
        <w:rPr>
          <w:spacing w:val="1"/>
        </w:rPr>
        <w:t>р</w:t>
      </w:r>
      <w:r w:rsidRPr="00583891">
        <w:rPr>
          <w:spacing w:val="-2"/>
        </w:rPr>
        <w:t>ио</w:t>
      </w:r>
      <w:r w:rsidRPr="00583891">
        <w:rPr>
          <w:spacing w:val="1"/>
        </w:rPr>
        <w:t>д</w:t>
      </w:r>
      <w:r w:rsidRPr="00583891">
        <w:t>а</w:t>
      </w:r>
      <w:r w:rsidRPr="00583891">
        <w:rPr>
          <w:spacing w:val="14"/>
        </w:rPr>
        <w:t xml:space="preserve"> </w:t>
      </w:r>
      <w:r w:rsidRPr="00583891">
        <w:rPr>
          <w:spacing w:val="1"/>
        </w:rPr>
        <w:t>р</w:t>
      </w:r>
      <w:r w:rsidRPr="00583891">
        <w:t>е</w:t>
      </w:r>
      <w:r w:rsidRPr="00583891">
        <w:rPr>
          <w:spacing w:val="-3"/>
        </w:rPr>
        <w:t>м</w:t>
      </w:r>
      <w:r w:rsidRPr="00583891">
        <w:rPr>
          <w:spacing w:val="1"/>
        </w:rPr>
        <w:t>о</w:t>
      </w:r>
      <w:r w:rsidRPr="00583891">
        <w:t>н</w:t>
      </w:r>
      <w:r w:rsidRPr="00583891">
        <w:rPr>
          <w:spacing w:val="-3"/>
        </w:rPr>
        <w:t>т</w:t>
      </w:r>
      <w:r w:rsidRPr="00583891">
        <w:rPr>
          <w:spacing w:val="-2"/>
        </w:rPr>
        <w:t>н</w:t>
      </w:r>
      <w:r w:rsidRPr="00583891">
        <w:rPr>
          <w:spacing w:val="1"/>
        </w:rPr>
        <w:t>о</w:t>
      </w:r>
      <w:r w:rsidRPr="00583891">
        <w:t>- в</w:t>
      </w:r>
      <w:r w:rsidRPr="00583891">
        <w:rPr>
          <w:spacing w:val="1"/>
        </w:rPr>
        <w:t>о</w:t>
      </w:r>
      <w:r w:rsidRPr="00583891">
        <w:t>сст</w:t>
      </w:r>
      <w:r w:rsidRPr="00583891">
        <w:rPr>
          <w:spacing w:val="-3"/>
        </w:rPr>
        <w:t>а</w:t>
      </w:r>
      <w:r w:rsidRPr="00583891">
        <w:rPr>
          <w:spacing w:val="1"/>
        </w:rPr>
        <w:t>но</w:t>
      </w:r>
      <w:r w:rsidRPr="00583891">
        <w:rPr>
          <w:spacing w:val="-3"/>
        </w:rPr>
        <w:t>в</w:t>
      </w:r>
      <w:r w:rsidRPr="00583891">
        <w:t>итель</w:t>
      </w:r>
      <w:r w:rsidRPr="00583891">
        <w:rPr>
          <w:spacing w:val="-2"/>
        </w:rPr>
        <w:t>ны</w:t>
      </w:r>
      <w:r w:rsidRPr="00583891">
        <w:t>х</w:t>
      </w:r>
      <w:r w:rsidRPr="00583891">
        <w:rPr>
          <w:spacing w:val="41"/>
        </w:rPr>
        <w:t xml:space="preserve"> </w:t>
      </w:r>
      <w:r w:rsidRPr="00583891">
        <w:rPr>
          <w:spacing w:val="1"/>
        </w:rPr>
        <w:t>р</w:t>
      </w:r>
      <w:r w:rsidRPr="00583891">
        <w:rPr>
          <w:spacing w:val="-3"/>
        </w:rPr>
        <w:t>а</w:t>
      </w:r>
      <w:r w:rsidRPr="00583891">
        <w:rPr>
          <w:spacing w:val="1"/>
        </w:rPr>
        <w:t>бо</w:t>
      </w:r>
      <w:r w:rsidRPr="00583891">
        <w:t>т</w:t>
      </w:r>
      <w:r w:rsidRPr="00583891">
        <w:rPr>
          <w:spacing w:val="40"/>
        </w:rPr>
        <w:t xml:space="preserve"> </w:t>
      </w:r>
      <w:r w:rsidRPr="00583891">
        <w:rPr>
          <w:spacing w:val="1"/>
        </w:rPr>
        <w:t>д</w:t>
      </w:r>
      <w:r w:rsidRPr="00583891">
        <w:t>ля</w:t>
      </w:r>
      <w:r w:rsidRPr="00583891">
        <w:rPr>
          <w:spacing w:val="40"/>
        </w:rPr>
        <w:t xml:space="preserve"> </w:t>
      </w:r>
      <w:r w:rsidRPr="00583891">
        <w:rPr>
          <w:spacing w:val="-2"/>
        </w:rPr>
        <w:t>п</w:t>
      </w:r>
      <w:r w:rsidRPr="00583891">
        <w:rPr>
          <w:spacing w:val="1"/>
        </w:rPr>
        <w:t>о</w:t>
      </w:r>
      <w:r w:rsidRPr="00583891">
        <w:t>т</w:t>
      </w:r>
      <w:r w:rsidRPr="00583891">
        <w:rPr>
          <w:spacing w:val="1"/>
        </w:rPr>
        <w:t>р</w:t>
      </w:r>
      <w:r w:rsidRPr="00583891">
        <w:rPr>
          <w:spacing w:val="-3"/>
        </w:rPr>
        <w:t>е</w:t>
      </w:r>
      <w:r w:rsidRPr="00583891">
        <w:rPr>
          <w:spacing w:val="-2"/>
        </w:rPr>
        <w:t>б</w:t>
      </w:r>
      <w:r w:rsidRPr="00583891">
        <w:t>и</w:t>
      </w:r>
      <w:r w:rsidRPr="00583891">
        <w:rPr>
          <w:spacing w:val="-3"/>
        </w:rPr>
        <w:t>т</w:t>
      </w:r>
      <w:r w:rsidRPr="00583891">
        <w:t>елей</w:t>
      </w:r>
      <w:r w:rsidRPr="00583891">
        <w:rPr>
          <w:spacing w:val="43"/>
        </w:rPr>
        <w:t xml:space="preserve"> </w:t>
      </w:r>
      <w:r w:rsidRPr="00583891">
        <w:t>в</w:t>
      </w:r>
      <w:r w:rsidRPr="00583891">
        <w:rPr>
          <w:spacing w:val="-3"/>
        </w:rPr>
        <w:t>т</w:t>
      </w:r>
      <w:r w:rsidRPr="00583891">
        <w:rPr>
          <w:spacing w:val="1"/>
        </w:rPr>
        <w:t>о</w:t>
      </w:r>
      <w:r w:rsidRPr="00583891">
        <w:rPr>
          <w:spacing w:val="-2"/>
        </w:rPr>
        <w:t>р</w:t>
      </w:r>
      <w:r w:rsidRPr="00583891">
        <w:rPr>
          <w:spacing w:val="1"/>
        </w:rPr>
        <w:t>о</w:t>
      </w:r>
      <w:r w:rsidRPr="00583891">
        <w:t>й</w:t>
      </w:r>
      <w:r w:rsidRPr="00583891">
        <w:rPr>
          <w:spacing w:val="41"/>
        </w:rPr>
        <w:t xml:space="preserve"> </w:t>
      </w:r>
      <w:r w:rsidRPr="00583891">
        <w:t>кат</w:t>
      </w:r>
      <w:r w:rsidRPr="00583891">
        <w:rPr>
          <w:spacing w:val="-3"/>
        </w:rPr>
        <w:t>е</w:t>
      </w:r>
      <w:r w:rsidRPr="00583891">
        <w:t>г</w:t>
      </w:r>
      <w:r w:rsidRPr="00583891">
        <w:rPr>
          <w:spacing w:val="-2"/>
        </w:rPr>
        <w:t>о</w:t>
      </w:r>
      <w:r w:rsidRPr="00583891">
        <w:rPr>
          <w:spacing w:val="1"/>
        </w:rPr>
        <w:t>р</w:t>
      </w:r>
      <w:r w:rsidRPr="00583891">
        <w:rPr>
          <w:spacing w:val="-2"/>
        </w:rPr>
        <w:t>и</w:t>
      </w:r>
      <w:r w:rsidRPr="00583891">
        <w:t>и</w:t>
      </w:r>
      <w:r w:rsidRPr="00583891">
        <w:rPr>
          <w:spacing w:val="41"/>
        </w:rPr>
        <w:t xml:space="preserve"> </w:t>
      </w:r>
      <w:r w:rsidRPr="00583891">
        <w:rPr>
          <w:spacing w:val="1"/>
        </w:rPr>
        <w:t>н</w:t>
      </w:r>
      <w:r w:rsidRPr="00583891">
        <w:t>а</w:t>
      </w:r>
      <w:r w:rsidRPr="00583891">
        <w:rPr>
          <w:spacing w:val="-2"/>
        </w:rPr>
        <w:t>д</w:t>
      </w:r>
      <w:r w:rsidRPr="00583891">
        <w:t>е</w:t>
      </w:r>
      <w:r w:rsidRPr="00583891">
        <w:rPr>
          <w:spacing w:val="-3"/>
        </w:rPr>
        <w:t>ж</w:t>
      </w:r>
      <w:r w:rsidRPr="00583891">
        <w:t>н</w:t>
      </w:r>
      <w:r w:rsidRPr="00583891">
        <w:rPr>
          <w:spacing w:val="1"/>
        </w:rPr>
        <w:t>о</w:t>
      </w:r>
      <w:r w:rsidRPr="00583891">
        <w:t>с</w:t>
      </w:r>
      <w:r w:rsidRPr="00583891">
        <w:rPr>
          <w:spacing w:val="-3"/>
        </w:rPr>
        <w:t>т</w:t>
      </w:r>
      <w:r w:rsidRPr="00583891">
        <w:t>и п</w:t>
      </w:r>
      <w:r w:rsidRPr="00583891">
        <w:rPr>
          <w:spacing w:val="-2"/>
        </w:rPr>
        <w:t>р</w:t>
      </w:r>
      <w:r w:rsidRPr="00583891">
        <w:rPr>
          <w:spacing w:val="1"/>
        </w:rPr>
        <w:t>о</w:t>
      </w:r>
      <w:r w:rsidRPr="00583891">
        <w:t>из</w:t>
      </w:r>
      <w:r w:rsidRPr="00583891">
        <w:rPr>
          <w:spacing w:val="-3"/>
        </w:rPr>
        <w:t>в</w:t>
      </w:r>
      <w:r w:rsidRPr="00583891">
        <w:rPr>
          <w:spacing w:val="-2"/>
        </w:rPr>
        <w:t>о</w:t>
      </w:r>
      <w:r w:rsidRPr="00583891">
        <w:rPr>
          <w:spacing w:val="1"/>
        </w:rPr>
        <w:t>ди</w:t>
      </w:r>
      <w:r w:rsidRPr="00583891">
        <w:t>ться</w:t>
      </w:r>
      <w:r w:rsidRPr="00583891">
        <w:rPr>
          <w:spacing w:val="-3"/>
        </w:rPr>
        <w:t xml:space="preserve"> </w:t>
      </w:r>
      <w:r w:rsidRPr="00583891">
        <w:rPr>
          <w:spacing w:val="-2"/>
        </w:rPr>
        <w:t>п</w:t>
      </w:r>
      <w:r w:rsidRPr="00583891">
        <w:t>о сле</w:t>
      </w:r>
      <w:r w:rsidRPr="00583891">
        <w:rPr>
          <w:spacing w:val="1"/>
        </w:rPr>
        <w:t>д</w:t>
      </w:r>
      <w:r w:rsidRPr="00583891">
        <w:rPr>
          <w:spacing w:val="-4"/>
        </w:rPr>
        <w:t>у</w:t>
      </w:r>
      <w:r w:rsidRPr="00583891">
        <w:t xml:space="preserve">ющим </w:t>
      </w:r>
      <w:r w:rsidRPr="00583891">
        <w:rPr>
          <w:spacing w:val="1"/>
        </w:rPr>
        <w:t>п</w:t>
      </w:r>
      <w:r w:rsidRPr="00583891">
        <w:t>а</w:t>
      </w:r>
      <w:r w:rsidRPr="00583891">
        <w:rPr>
          <w:spacing w:val="-2"/>
        </w:rPr>
        <w:t>р</w:t>
      </w:r>
      <w:r w:rsidRPr="00583891">
        <w:t>аме</w:t>
      </w:r>
      <w:r w:rsidRPr="00583891">
        <w:rPr>
          <w:spacing w:val="-3"/>
        </w:rPr>
        <w:t>т</w:t>
      </w:r>
      <w:r w:rsidRPr="00583891">
        <w:rPr>
          <w:spacing w:val="1"/>
        </w:rPr>
        <w:t>р</w:t>
      </w:r>
      <w:r w:rsidRPr="00583891">
        <w:rPr>
          <w:spacing w:val="-3"/>
        </w:rPr>
        <w:t>а</w:t>
      </w:r>
      <w:r w:rsidRPr="00583891">
        <w:t>м:</w:t>
      </w:r>
    </w:p>
    <w:tbl>
      <w:tblPr>
        <w:tblW w:w="9248" w:type="dxa"/>
        <w:jc w:val="center"/>
        <w:tblLayout w:type="fixed"/>
        <w:tblCellMar>
          <w:left w:w="5" w:type="dxa"/>
          <w:right w:w="5" w:type="dxa"/>
        </w:tblCellMar>
        <w:tblLook w:val="0000" w:firstRow="0" w:lastRow="0" w:firstColumn="0" w:lastColumn="0" w:noHBand="0" w:noVBand="0"/>
      </w:tblPr>
      <w:tblGrid>
        <w:gridCol w:w="4762"/>
        <w:gridCol w:w="997"/>
        <w:gridCol w:w="990"/>
        <w:gridCol w:w="853"/>
        <w:gridCol w:w="855"/>
        <w:gridCol w:w="791"/>
      </w:tblGrid>
      <w:tr w:rsidR="00AB19C5" w:rsidRPr="00583891" w14:paraId="0FAC5E9A" w14:textId="77777777" w:rsidTr="00751F7D">
        <w:trPr>
          <w:trHeight w:hRule="exact" w:val="475"/>
          <w:jc w:val="center"/>
        </w:trPr>
        <w:tc>
          <w:tcPr>
            <w:tcW w:w="4762" w:type="dxa"/>
            <w:vMerge w:val="restart"/>
            <w:tcBorders>
              <w:top w:val="single" w:sz="4" w:space="0" w:color="000000"/>
              <w:left w:val="single" w:sz="4" w:space="0" w:color="000000"/>
              <w:right w:val="single" w:sz="4" w:space="0" w:color="000000"/>
            </w:tcBorders>
            <w:shd w:val="clear" w:color="auto" w:fill="auto"/>
            <w:vAlign w:val="center"/>
          </w:tcPr>
          <w:p w14:paraId="51BE5F5E" w14:textId="77777777" w:rsidR="00AB19C5" w:rsidRPr="00583891" w:rsidRDefault="00AB19C5" w:rsidP="006A29E7">
            <w:pPr>
              <w:pStyle w:val="af4"/>
            </w:pPr>
            <w:r w:rsidRPr="00583891">
              <w:t>На</w:t>
            </w:r>
            <w:r w:rsidRPr="00583891">
              <w:rPr>
                <w:spacing w:val="1"/>
              </w:rPr>
              <w:t>и</w:t>
            </w:r>
            <w:r w:rsidRPr="00583891">
              <w:t>ме</w:t>
            </w:r>
            <w:r w:rsidRPr="00583891">
              <w:rPr>
                <w:spacing w:val="1"/>
              </w:rPr>
              <w:t>н</w:t>
            </w:r>
            <w:r w:rsidRPr="00583891">
              <w:t>ова</w:t>
            </w:r>
            <w:r w:rsidRPr="00583891">
              <w:rPr>
                <w:spacing w:val="1"/>
              </w:rPr>
              <w:t>ни</w:t>
            </w:r>
            <w:r w:rsidRPr="00583891">
              <w:t xml:space="preserve">е </w:t>
            </w:r>
            <w:r w:rsidRPr="00583891">
              <w:rPr>
                <w:spacing w:val="1"/>
              </w:rPr>
              <w:t>п</w:t>
            </w:r>
            <w:r w:rsidRPr="00583891">
              <w:t>ока</w:t>
            </w:r>
            <w:r w:rsidRPr="00583891">
              <w:rPr>
                <w:spacing w:val="1"/>
              </w:rPr>
              <w:t>з</w:t>
            </w:r>
            <w:r w:rsidRPr="00583891">
              <w:t>ателя</w:t>
            </w:r>
          </w:p>
        </w:tc>
        <w:tc>
          <w:tcPr>
            <w:tcW w:w="4486"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0F5D7709" w14:textId="77777777" w:rsidR="00AB19C5" w:rsidRPr="00583891" w:rsidRDefault="00AB19C5" w:rsidP="006A29E7">
            <w:pPr>
              <w:pStyle w:val="af4"/>
            </w:pPr>
            <w:r w:rsidRPr="00583891">
              <w:t>Тем</w:t>
            </w:r>
            <w:r w:rsidRPr="00583891">
              <w:rPr>
                <w:spacing w:val="1"/>
              </w:rPr>
              <w:t>п</w:t>
            </w:r>
            <w:r w:rsidRPr="00583891">
              <w:t>ера</w:t>
            </w:r>
            <w:r w:rsidRPr="00583891">
              <w:rPr>
                <w:spacing w:val="5"/>
              </w:rPr>
              <w:t>т</w:t>
            </w:r>
            <w:r w:rsidRPr="00583891">
              <w:rPr>
                <w:spacing w:val="-5"/>
              </w:rPr>
              <w:t>у</w:t>
            </w:r>
            <w:r w:rsidRPr="00583891">
              <w:t xml:space="preserve">ра </w:t>
            </w:r>
            <w:r w:rsidRPr="00583891">
              <w:rPr>
                <w:spacing w:val="1"/>
              </w:rPr>
              <w:t>н</w:t>
            </w:r>
            <w:r w:rsidRPr="00583891">
              <w:t>а</w:t>
            </w:r>
            <w:r w:rsidRPr="00583891">
              <w:rPr>
                <w:spacing w:val="4"/>
              </w:rPr>
              <w:t>р</w:t>
            </w:r>
            <w:r w:rsidRPr="00583891">
              <w:rPr>
                <w:spacing w:val="-5"/>
              </w:rPr>
              <w:t>у</w:t>
            </w:r>
            <w:r w:rsidRPr="00583891">
              <w:t>ж</w:t>
            </w:r>
            <w:r w:rsidRPr="00583891">
              <w:rPr>
                <w:spacing w:val="1"/>
              </w:rPr>
              <w:t>н</w:t>
            </w:r>
            <w:r w:rsidRPr="00583891">
              <w:t>о</w:t>
            </w:r>
            <w:r w:rsidRPr="00583891">
              <w:rPr>
                <w:spacing w:val="2"/>
              </w:rPr>
              <w:t>г</w:t>
            </w:r>
            <w:r w:rsidRPr="00583891">
              <w:t>о во</w:t>
            </w:r>
            <w:r w:rsidRPr="00583891">
              <w:rPr>
                <w:spacing w:val="1"/>
              </w:rPr>
              <w:t>з</w:t>
            </w:r>
            <w:r w:rsidRPr="00583891">
              <w:rPr>
                <w:spacing w:val="2"/>
              </w:rPr>
              <w:t>д</w:t>
            </w:r>
            <w:r w:rsidRPr="00583891">
              <w:rPr>
                <w:spacing w:val="-8"/>
              </w:rPr>
              <w:t>у</w:t>
            </w:r>
            <w:r w:rsidRPr="00583891">
              <w:rPr>
                <w:spacing w:val="2"/>
              </w:rPr>
              <w:t>х</w:t>
            </w:r>
            <w:r w:rsidRPr="00583891">
              <w:t>а, °С</w:t>
            </w:r>
          </w:p>
        </w:tc>
      </w:tr>
      <w:tr w:rsidR="00AB19C5" w:rsidRPr="00583891" w14:paraId="34AF56D3" w14:textId="77777777" w:rsidTr="00751F7D">
        <w:trPr>
          <w:trHeight w:hRule="exact" w:val="475"/>
          <w:jc w:val="center"/>
        </w:trPr>
        <w:tc>
          <w:tcPr>
            <w:tcW w:w="4762" w:type="dxa"/>
            <w:vMerge/>
            <w:tcBorders>
              <w:top w:val="single" w:sz="4" w:space="0" w:color="000000"/>
              <w:left w:val="single" w:sz="4" w:space="0" w:color="000000"/>
              <w:right w:val="single" w:sz="4" w:space="0" w:color="000000"/>
            </w:tcBorders>
            <w:shd w:val="clear" w:color="auto" w:fill="auto"/>
            <w:vAlign w:val="center"/>
          </w:tcPr>
          <w:p w14:paraId="62B5F49D" w14:textId="77777777" w:rsidR="00AB19C5" w:rsidRPr="00583891" w:rsidRDefault="00AB19C5" w:rsidP="006A29E7">
            <w:pPr>
              <w:pStyle w:val="af4"/>
            </w:pPr>
          </w:p>
        </w:tc>
        <w:tc>
          <w:tcPr>
            <w:tcW w:w="9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760D7D" w14:textId="77777777" w:rsidR="00AB19C5" w:rsidRPr="00583891" w:rsidRDefault="00AB19C5" w:rsidP="006A29E7">
            <w:pPr>
              <w:pStyle w:val="af4"/>
            </w:pPr>
            <w:r w:rsidRPr="00583891">
              <w:t>-10</w:t>
            </w:r>
          </w:p>
        </w:tc>
        <w:tc>
          <w:tcPr>
            <w:tcW w:w="9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F0682D" w14:textId="77777777" w:rsidR="00AB19C5" w:rsidRPr="00583891" w:rsidRDefault="00AB19C5" w:rsidP="006A29E7">
            <w:pPr>
              <w:pStyle w:val="af4"/>
            </w:pPr>
            <w:r w:rsidRPr="00583891">
              <w:t>-20</w:t>
            </w:r>
          </w:p>
        </w:tc>
        <w:tc>
          <w:tcPr>
            <w:tcW w:w="8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D95240" w14:textId="77777777" w:rsidR="00AB19C5" w:rsidRPr="00583891" w:rsidRDefault="00AB19C5" w:rsidP="006A29E7">
            <w:pPr>
              <w:pStyle w:val="af4"/>
            </w:pPr>
            <w:r w:rsidRPr="00583891">
              <w:t>-30</w:t>
            </w:r>
          </w:p>
        </w:tc>
        <w:tc>
          <w:tcPr>
            <w:tcW w:w="8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353B29" w14:textId="77777777" w:rsidR="00AB19C5" w:rsidRPr="00583891" w:rsidRDefault="00AB19C5" w:rsidP="006A29E7">
            <w:pPr>
              <w:pStyle w:val="af4"/>
            </w:pPr>
            <w:r w:rsidRPr="00583891">
              <w:t>-40</w:t>
            </w:r>
          </w:p>
        </w:tc>
        <w:tc>
          <w:tcPr>
            <w:tcW w:w="7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2B92E6" w14:textId="77777777" w:rsidR="00AB19C5" w:rsidRPr="00583891" w:rsidRDefault="00AB19C5" w:rsidP="006A29E7">
            <w:pPr>
              <w:pStyle w:val="af4"/>
            </w:pPr>
            <w:r w:rsidRPr="00583891">
              <w:t>-50</w:t>
            </w:r>
          </w:p>
        </w:tc>
      </w:tr>
      <w:tr w:rsidR="00AB19C5" w:rsidRPr="00583891" w14:paraId="464AA362" w14:textId="77777777" w:rsidTr="00751F7D">
        <w:trPr>
          <w:trHeight w:hRule="exact" w:val="567"/>
          <w:jc w:val="center"/>
        </w:trPr>
        <w:tc>
          <w:tcPr>
            <w:tcW w:w="47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A2AB41" w14:textId="77777777" w:rsidR="00AB19C5" w:rsidRPr="00583891" w:rsidRDefault="00AB19C5" w:rsidP="006A29E7">
            <w:pPr>
              <w:pStyle w:val="af4"/>
            </w:pPr>
            <w:r w:rsidRPr="00583891">
              <w:t>До</w:t>
            </w:r>
            <w:r w:rsidRPr="00583891">
              <w:rPr>
                <w:spacing w:val="3"/>
              </w:rPr>
              <w:t>п</w:t>
            </w:r>
            <w:r w:rsidRPr="00583891">
              <w:rPr>
                <w:spacing w:val="-5"/>
              </w:rPr>
              <w:t>у</w:t>
            </w:r>
            <w:r w:rsidRPr="00583891">
              <w:t>ст</w:t>
            </w:r>
            <w:r w:rsidRPr="00583891">
              <w:rPr>
                <w:spacing w:val="1"/>
              </w:rPr>
              <w:t>и</w:t>
            </w:r>
            <w:r w:rsidRPr="00583891">
              <w:t>мое с</w:t>
            </w:r>
            <w:r w:rsidRPr="00583891">
              <w:rPr>
                <w:spacing w:val="1"/>
              </w:rPr>
              <w:t>ни</w:t>
            </w:r>
            <w:r w:rsidRPr="00583891">
              <w:t>же</w:t>
            </w:r>
            <w:r w:rsidRPr="00583891">
              <w:rPr>
                <w:spacing w:val="1"/>
              </w:rPr>
              <w:t>ни</w:t>
            </w:r>
            <w:r w:rsidRPr="00583891">
              <w:t xml:space="preserve">е </w:t>
            </w:r>
            <w:r w:rsidRPr="00583891">
              <w:rPr>
                <w:spacing w:val="1"/>
              </w:rPr>
              <w:t>п</w:t>
            </w:r>
            <w:r w:rsidRPr="00583891">
              <w:t>одачи те</w:t>
            </w:r>
            <w:r w:rsidRPr="00583891">
              <w:rPr>
                <w:spacing w:val="1"/>
              </w:rPr>
              <w:t>п</w:t>
            </w:r>
            <w:r w:rsidRPr="00583891">
              <w:t>лоты, % до</w:t>
            </w:r>
          </w:p>
        </w:tc>
        <w:tc>
          <w:tcPr>
            <w:tcW w:w="9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90A4D9" w14:textId="77777777" w:rsidR="00AB19C5" w:rsidRPr="00583891" w:rsidRDefault="00AB19C5" w:rsidP="006A29E7">
            <w:pPr>
              <w:pStyle w:val="af4"/>
            </w:pPr>
            <w:r w:rsidRPr="00583891">
              <w:t>78</w:t>
            </w:r>
          </w:p>
        </w:tc>
        <w:tc>
          <w:tcPr>
            <w:tcW w:w="9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10D035" w14:textId="77777777" w:rsidR="00AB19C5" w:rsidRPr="00583891" w:rsidRDefault="00AB19C5" w:rsidP="006A29E7">
            <w:pPr>
              <w:pStyle w:val="af4"/>
            </w:pPr>
            <w:r w:rsidRPr="00583891">
              <w:t>84</w:t>
            </w:r>
          </w:p>
        </w:tc>
        <w:tc>
          <w:tcPr>
            <w:tcW w:w="8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103DA6" w14:textId="77777777" w:rsidR="00AB19C5" w:rsidRPr="00583891" w:rsidRDefault="00AB19C5" w:rsidP="006A29E7">
            <w:pPr>
              <w:pStyle w:val="af4"/>
            </w:pPr>
            <w:r w:rsidRPr="00583891">
              <w:t>87</w:t>
            </w:r>
          </w:p>
        </w:tc>
        <w:tc>
          <w:tcPr>
            <w:tcW w:w="8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19CC37" w14:textId="77777777" w:rsidR="00AB19C5" w:rsidRPr="00583891" w:rsidRDefault="00AB19C5" w:rsidP="006A29E7">
            <w:pPr>
              <w:pStyle w:val="af4"/>
            </w:pPr>
            <w:r w:rsidRPr="00583891">
              <w:t>89</w:t>
            </w:r>
          </w:p>
        </w:tc>
        <w:tc>
          <w:tcPr>
            <w:tcW w:w="7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BC3BAF" w14:textId="77777777" w:rsidR="00AB19C5" w:rsidRPr="00583891" w:rsidRDefault="00AB19C5" w:rsidP="006A29E7">
            <w:pPr>
              <w:pStyle w:val="af4"/>
            </w:pPr>
            <w:r w:rsidRPr="00583891">
              <w:t>91</w:t>
            </w:r>
          </w:p>
        </w:tc>
      </w:tr>
    </w:tbl>
    <w:p w14:paraId="386AB55A" w14:textId="77777777" w:rsidR="00AB19C5" w:rsidRPr="00583891" w:rsidRDefault="00AB19C5" w:rsidP="006A29E7">
      <w:pPr>
        <w:pStyle w:val="21"/>
      </w:pPr>
      <w:bookmarkStart w:id="42" w:name="Глава_10._Обоснование_инвестиций_в_строи"/>
      <w:bookmarkStart w:id="43" w:name="_bookmark34"/>
      <w:bookmarkEnd w:id="42"/>
      <w:bookmarkEnd w:id="43"/>
      <w:r w:rsidRPr="00583891">
        <w:rPr>
          <w:spacing w:val="-1"/>
        </w:rPr>
        <w:lastRenderedPageBreak/>
        <w:t>Г</w:t>
      </w:r>
      <w:r w:rsidRPr="00583891">
        <w:t>л</w:t>
      </w:r>
      <w:r w:rsidRPr="00583891">
        <w:rPr>
          <w:spacing w:val="1"/>
        </w:rPr>
        <w:t>а</w:t>
      </w:r>
      <w:r w:rsidRPr="00583891">
        <w:t>ва 1</w:t>
      </w:r>
      <w:r w:rsidRPr="00583891">
        <w:rPr>
          <w:spacing w:val="1"/>
        </w:rPr>
        <w:t>2</w:t>
      </w:r>
      <w:r w:rsidRPr="00583891">
        <w:t>. Обоснование инвестиций в строительство, реконструкцию, техническое перевооружение и (или) модернизацию</w:t>
      </w:r>
    </w:p>
    <w:p w14:paraId="70BC13DC" w14:textId="77777777" w:rsidR="00AB19C5" w:rsidRPr="00251A43" w:rsidRDefault="00AB19C5" w:rsidP="006A29E7">
      <w:pPr>
        <w:pStyle w:val="31"/>
        <w:rPr>
          <w:lang w:val="ru-RU"/>
        </w:rPr>
      </w:pPr>
      <w:r w:rsidRPr="00251A43">
        <w:rPr>
          <w:lang w:val="ru-RU"/>
        </w:rPr>
        <w:t>12.1. Обоснованные предложения по источникам инвестиций, обеспечивающих финансовые потребности для осуществления строительства, реконструкции, технического перевооружения и (или) модернизации источников тепловой энергии и тепловых сетей</w:t>
      </w:r>
    </w:p>
    <w:p w14:paraId="7A52DAC6" w14:textId="77777777" w:rsidR="00AB19C5" w:rsidRPr="00583891" w:rsidRDefault="00AB19C5" w:rsidP="006A29E7">
      <w:pPr>
        <w:pStyle w:val="a0"/>
      </w:pPr>
      <w:r w:rsidRPr="00583891">
        <w:t>Д</w:t>
      </w:r>
      <w:r w:rsidRPr="00583891">
        <w:rPr>
          <w:spacing w:val="-1"/>
        </w:rPr>
        <w:t>л</w:t>
      </w:r>
      <w:r w:rsidRPr="00583891">
        <w:t xml:space="preserve">я </w:t>
      </w:r>
      <w:r w:rsidRPr="00583891">
        <w:rPr>
          <w:spacing w:val="1"/>
        </w:rPr>
        <w:t>о</w:t>
      </w:r>
      <w:r w:rsidRPr="00583891">
        <w:rPr>
          <w:spacing w:val="-2"/>
        </w:rPr>
        <w:t>б</w:t>
      </w:r>
      <w:r w:rsidRPr="00583891">
        <w:t>ес</w:t>
      </w:r>
      <w:r w:rsidRPr="00583891">
        <w:rPr>
          <w:spacing w:val="1"/>
        </w:rPr>
        <w:t>п</w:t>
      </w:r>
      <w:r w:rsidRPr="00583891">
        <w:rPr>
          <w:spacing w:val="-3"/>
        </w:rPr>
        <w:t>еч</w:t>
      </w:r>
      <w:r w:rsidRPr="00583891">
        <w:t>е</w:t>
      </w:r>
      <w:r w:rsidRPr="00583891">
        <w:rPr>
          <w:spacing w:val="1"/>
        </w:rPr>
        <w:t>н</w:t>
      </w:r>
      <w:r w:rsidRPr="00583891">
        <w:rPr>
          <w:spacing w:val="-2"/>
        </w:rPr>
        <w:t>и</w:t>
      </w:r>
      <w:r w:rsidRPr="00583891">
        <w:t xml:space="preserve">я </w:t>
      </w:r>
      <w:r w:rsidRPr="00583891">
        <w:rPr>
          <w:spacing w:val="-3"/>
        </w:rPr>
        <w:t>к</w:t>
      </w:r>
      <w:r w:rsidRPr="00583891">
        <w:t>ачес</w:t>
      </w:r>
      <w:r w:rsidRPr="00583891">
        <w:rPr>
          <w:spacing w:val="-1"/>
        </w:rPr>
        <w:t>т</w:t>
      </w:r>
      <w:r w:rsidRPr="00583891">
        <w:rPr>
          <w:spacing w:val="-3"/>
        </w:rPr>
        <w:t>в</w:t>
      </w:r>
      <w:r w:rsidRPr="00583891">
        <w:t>е</w:t>
      </w:r>
      <w:r w:rsidRPr="00583891">
        <w:rPr>
          <w:spacing w:val="1"/>
        </w:rPr>
        <w:t>н</w:t>
      </w:r>
      <w:r w:rsidRPr="00583891">
        <w:rPr>
          <w:spacing w:val="-2"/>
        </w:rPr>
        <w:t>н</w:t>
      </w:r>
      <w:r w:rsidRPr="00583891">
        <w:rPr>
          <w:spacing w:val="1"/>
        </w:rPr>
        <w:t>о</w:t>
      </w:r>
      <w:r w:rsidRPr="00583891">
        <w:rPr>
          <w:spacing w:val="-3"/>
        </w:rPr>
        <w:t>г</w:t>
      </w:r>
      <w:r w:rsidRPr="00583891">
        <w:t xml:space="preserve">о </w:t>
      </w:r>
      <w:r w:rsidRPr="00583891">
        <w:rPr>
          <w:spacing w:val="-3"/>
        </w:rPr>
        <w:t>т</w:t>
      </w:r>
      <w:r w:rsidRPr="00583891">
        <w:t>е</w:t>
      </w:r>
      <w:r w:rsidRPr="00583891">
        <w:rPr>
          <w:spacing w:val="1"/>
        </w:rPr>
        <w:t>п</w:t>
      </w:r>
      <w:r w:rsidRPr="00583891">
        <w:rPr>
          <w:spacing w:val="-4"/>
        </w:rPr>
        <w:t>л</w:t>
      </w:r>
      <w:r w:rsidRPr="00583891">
        <w:rPr>
          <w:spacing w:val="1"/>
        </w:rPr>
        <w:t>о</w:t>
      </w:r>
      <w:r w:rsidRPr="00583891">
        <w:t>с</w:t>
      </w:r>
      <w:r w:rsidRPr="00583891">
        <w:rPr>
          <w:spacing w:val="-2"/>
        </w:rPr>
        <w:t>н</w:t>
      </w:r>
      <w:r w:rsidRPr="00583891">
        <w:t>а</w:t>
      </w:r>
      <w:r w:rsidRPr="00583891">
        <w:rPr>
          <w:spacing w:val="-2"/>
        </w:rPr>
        <w:t>б</w:t>
      </w:r>
      <w:r w:rsidRPr="00583891">
        <w:t>же</w:t>
      </w:r>
      <w:r w:rsidRPr="00583891">
        <w:rPr>
          <w:spacing w:val="-2"/>
        </w:rPr>
        <w:t>ни</w:t>
      </w:r>
      <w:r w:rsidRPr="00583891">
        <w:t xml:space="preserve">я городского поселения город Россошь, в </w:t>
      </w:r>
      <w:r w:rsidRPr="00583891">
        <w:rPr>
          <w:spacing w:val="-3"/>
        </w:rPr>
        <w:t>с</w:t>
      </w:r>
      <w:r w:rsidRPr="00583891">
        <w:rPr>
          <w:spacing w:val="1"/>
        </w:rPr>
        <w:t>и</w:t>
      </w:r>
      <w:r w:rsidRPr="00583891">
        <w:t>с</w:t>
      </w:r>
      <w:r w:rsidRPr="00583891">
        <w:rPr>
          <w:spacing w:val="-1"/>
        </w:rPr>
        <w:t>т</w:t>
      </w:r>
      <w:r w:rsidRPr="00583891">
        <w:t>е</w:t>
      </w:r>
      <w:r w:rsidRPr="00583891">
        <w:rPr>
          <w:spacing w:val="-1"/>
        </w:rPr>
        <w:t>м</w:t>
      </w:r>
      <w:r w:rsidRPr="00583891">
        <w:t xml:space="preserve">ы </w:t>
      </w:r>
      <w:r w:rsidRPr="00583891">
        <w:rPr>
          <w:spacing w:val="-1"/>
        </w:rPr>
        <w:t>т</w:t>
      </w:r>
      <w:r w:rsidRPr="00583891">
        <w:t>е</w:t>
      </w:r>
      <w:r w:rsidRPr="00583891">
        <w:rPr>
          <w:spacing w:val="1"/>
        </w:rPr>
        <w:t>п</w:t>
      </w:r>
      <w:r w:rsidRPr="00583891">
        <w:rPr>
          <w:spacing w:val="-1"/>
        </w:rPr>
        <w:t>л</w:t>
      </w:r>
      <w:r w:rsidRPr="00583891">
        <w:rPr>
          <w:spacing w:val="1"/>
        </w:rPr>
        <w:t>о</w:t>
      </w:r>
      <w:r w:rsidRPr="00583891">
        <w:rPr>
          <w:spacing w:val="-3"/>
        </w:rPr>
        <w:t>с</w:t>
      </w:r>
      <w:r w:rsidRPr="00583891">
        <w:rPr>
          <w:spacing w:val="1"/>
        </w:rPr>
        <w:t>н</w:t>
      </w:r>
      <w:r w:rsidRPr="00583891">
        <w:rPr>
          <w:spacing w:val="-3"/>
        </w:rPr>
        <w:t>а</w:t>
      </w:r>
      <w:r w:rsidRPr="00583891">
        <w:rPr>
          <w:spacing w:val="1"/>
        </w:rPr>
        <w:t>б</w:t>
      </w:r>
      <w:r w:rsidRPr="00583891">
        <w:t>ж</w:t>
      </w:r>
      <w:r w:rsidRPr="00583891">
        <w:rPr>
          <w:spacing w:val="-3"/>
        </w:rPr>
        <w:t>е</w:t>
      </w:r>
      <w:r w:rsidRPr="00583891">
        <w:rPr>
          <w:spacing w:val="-2"/>
        </w:rPr>
        <w:t>н</w:t>
      </w:r>
      <w:r w:rsidRPr="00583891">
        <w:t xml:space="preserve">ия </w:t>
      </w:r>
      <w:r w:rsidRPr="00583891">
        <w:rPr>
          <w:spacing w:val="-2"/>
        </w:rPr>
        <w:t>н</w:t>
      </w:r>
      <w:r w:rsidRPr="00583891">
        <w:t>а</w:t>
      </w:r>
      <w:r w:rsidRPr="00583891">
        <w:rPr>
          <w:spacing w:val="-3"/>
        </w:rPr>
        <w:t>с</w:t>
      </w:r>
      <w:r w:rsidRPr="00583891">
        <w:t>е</w:t>
      </w:r>
      <w:r w:rsidRPr="00583891">
        <w:rPr>
          <w:spacing w:val="-1"/>
        </w:rPr>
        <w:t>л</w:t>
      </w:r>
      <w:r w:rsidRPr="00583891">
        <w:t>ен</w:t>
      </w:r>
      <w:r w:rsidRPr="00583891">
        <w:rPr>
          <w:spacing w:val="-2"/>
        </w:rPr>
        <w:t>н</w:t>
      </w:r>
      <w:r w:rsidRPr="00583891">
        <w:rPr>
          <w:spacing w:val="1"/>
        </w:rPr>
        <w:t>о</w:t>
      </w:r>
      <w:r w:rsidRPr="00583891">
        <w:rPr>
          <w:spacing w:val="-3"/>
        </w:rPr>
        <w:t>г</w:t>
      </w:r>
      <w:r w:rsidRPr="00583891">
        <w:t>о п</w:t>
      </w:r>
      <w:r w:rsidRPr="00583891">
        <w:rPr>
          <w:spacing w:val="-4"/>
        </w:rPr>
        <w:t>у</w:t>
      </w:r>
      <w:r w:rsidRPr="00583891">
        <w:rPr>
          <w:spacing w:val="1"/>
        </w:rPr>
        <w:t>н</w:t>
      </w:r>
      <w:r w:rsidRPr="00583891">
        <w:t>к</w:t>
      </w:r>
      <w:r w:rsidRPr="00583891">
        <w:rPr>
          <w:spacing w:val="-3"/>
        </w:rPr>
        <w:t>т</w:t>
      </w:r>
      <w:r w:rsidRPr="00583891">
        <w:t xml:space="preserve">а </w:t>
      </w:r>
      <w:r w:rsidRPr="00583891">
        <w:rPr>
          <w:spacing w:val="-1"/>
        </w:rPr>
        <w:t>т</w:t>
      </w:r>
      <w:r w:rsidRPr="00583891">
        <w:rPr>
          <w:spacing w:val="1"/>
        </w:rPr>
        <w:t>р</w:t>
      </w:r>
      <w:r w:rsidRPr="00583891">
        <w:rPr>
          <w:spacing w:val="-3"/>
        </w:rPr>
        <w:t>е</w:t>
      </w:r>
      <w:r w:rsidRPr="00583891">
        <w:rPr>
          <w:spacing w:val="1"/>
        </w:rPr>
        <w:t>б</w:t>
      </w:r>
      <w:r w:rsidRPr="00583891">
        <w:rPr>
          <w:spacing w:val="-4"/>
        </w:rPr>
        <w:t>у</w:t>
      </w:r>
      <w:r w:rsidRPr="00583891">
        <w:rPr>
          <w:spacing w:val="-1"/>
        </w:rPr>
        <w:t>ют</w:t>
      </w:r>
      <w:r w:rsidRPr="00583891">
        <w:t xml:space="preserve">ся </w:t>
      </w:r>
      <w:r w:rsidRPr="00583891">
        <w:rPr>
          <w:spacing w:val="2"/>
        </w:rPr>
        <w:t>с</w:t>
      </w:r>
      <w:r w:rsidRPr="00583891">
        <w:rPr>
          <w:spacing w:val="-4"/>
        </w:rPr>
        <w:t>у</w:t>
      </w:r>
      <w:r w:rsidRPr="00583891">
        <w:rPr>
          <w:spacing w:val="-1"/>
        </w:rPr>
        <w:t>щ</w:t>
      </w:r>
      <w:r w:rsidRPr="00583891">
        <w:t>ес</w:t>
      </w:r>
      <w:r w:rsidRPr="00583891">
        <w:rPr>
          <w:spacing w:val="-1"/>
        </w:rPr>
        <w:t>тв</w:t>
      </w:r>
      <w:r w:rsidRPr="00583891">
        <w:t>е</w:t>
      </w:r>
      <w:r w:rsidRPr="00583891">
        <w:rPr>
          <w:spacing w:val="1"/>
        </w:rPr>
        <w:t>н</w:t>
      </w:r>
      <w:r w:rsidRPr="00583891">
        <w:rPr>
          <w:spacing w:val="-2"/>
        </w:rPr>
        <w:t>н</w:t>
      </w:r>
      <w:r w:rsidRPr="00583891">
        <w:t>ые</w:t>
      </w:r>
      <w:r w:rsidRPr="00583891">
        <w:rPr>
          <w:spacing w:val="-1"/>
        </w:rPr>
        <w:t xml:space="preserve"> </w:t>
      </w:r>
      <w:r w:rsidRPr="00583891">
        <w:t>к</w:t>
      </w:r>
      <w:r w:rsidRPr="00583891">
        <w:rPr>
          <w:spacing w:val="-3"/>
        </w:rPr>
        <w:t>а</w:t>
      </w:r>
      <w:r w:rsidRPr="00583891">
        <w:rPr>
          <w:spacing w:val="1"/>
        </w:rPr>
        <w:t>п</w:t>
      </w:r>
      <w:r w:rsidRPr="00583891">
        <w:t>и</w:t>
      </w:r>
      <w:r w:rsidRPr="00583891">
        <w:rPr>
          <w:spacing w:val="-3"/>
        </w:rPr>
        <w:t>т</w:t>
      </w:r>
      <w:r w:rsidRPr="00583891">
        <w:t>а</w:t>
      </w:r>
      <w:r w:rsidRPr="00583891">
        <w:rPr>
          <w:spacing w:val="-1"/>
        </w:rPr>
        <w:t>л</w:t>
      </w:r>
      <w:r w:rsidRPr="00583891">
        <w:rPr>
          <w:spacing w:val="1"/>
        </w:rPr>
        <w:t>о</w:t>
      </w:r>
      <w:r w:rsidRPr="00583891">
        <w:rPr>
          <w:spacing w:val="-1"/>
        </w:rPr>
        <w:t>вл</w:t>
      </w:r>
      <w:r w:rsidRPr="00583891">
        <w:rPr>
          <w:spacing w:val="-2"/>
        </w:rPr>
        <w:t>о</w:t>
      </w:r>
      <w:r w:rsidRPr="00583891">
        <w:rPr>
          <w:spacing w:val="-3"/>
        </w:rPr>
        <w:t>ж</w:t>
      </w:r>
      <w:r w:rsidRPr="00583891">
        <w:t>ен</w:t>
      </w:r>
      <w:r w:rsidRPr="00583891">
        <w:rPr>
          <w:spacing w:val="-2"/>
        </w:rPr>
        <w:t>и</w:t>
      </w:r>
      <w:r w:rsidRPr="00583891">
        <w:t>я для проведения мероприятий:</w:t>
      </w:r>
    </w:p>
    <w:p w14:paraId="579FE7DF" w14:textId="77777777" w:rsidR="00AB19C5" w:rsidRPr="00583891" w:rsidRDefault="00AB19C5" w:rsidP="006A29E7">
      <w:pPr>
        <w:pStyle w:val="a0"/>
      </w:pPr>
      <w:r w:rsidRPr="00583891">
        <w:t>За</w:t>
      </w:r>
      <w:r w:rsidRPr="00583891">
        <w:rPr>
          <w:spacing w:val="-1"/>
        </w:rPr>
        <w:t>м</w:t>
      </w:r>
      <w:r w:rsidRPr="00583891">
        <w:rPr>
          <w:spacing w:val="-3"/>
        </w:rPr>
        <w:t>е</w:t>
      </w:r>
      <w:r w:rsidRPr="00583891">
        <w:rPr>
          <w:spacing w:val="1"/>
        </w:rPr>
        <w:t>н</w:t>
      </w:r>
      <w:r w:rsidRPr="00583891">
        <w:t>а</w:t>
      </w:r>
      <w:r w:rsidRPr="00583891">
        <w:rPr>
          <w:spacing w:val="21"/>
        </w:rPr>
        <w:t xml:space="preserve"> </w:t>
      </w:r>
      <w:r w:rsidRPr="00583891">
        <w:t>изношенных</w:t>
      </w:r>
      <w:r w:rsidRPr="00583891">
        <w:rPr>
          <w:spacing w:val="22"/>
        </w:rPr>
        <w:t xml:space="preserve"> </w:t>
      </w:r>
      <w:r w:rsidRPr="00583891">
        <w:t>се</w:t>
      </w:r>
      <w:r w:rsidRPr="00583891">
        <w:rPr>
          <w:spacing w:val="-3"/>
        </w:rPr>
        <w:t>т</w:t>
      </w:r>
      <w:r w:rsidRPr="00583891">
        <w:t>ей</w:t>
      </w:r>
      <w:r w:rsidRPr="00583891">
        <w:rPr>
          <w:spacing w:val="22"/>
        </w:rPr>
        <w:t xml:space="preserve"> </w:t>
      </w:r>
      <w:r w:rsidRPr="00583891">
        <w:t>теплоснабжения и запорной арматуры.</w:t>
      </w:r>
    </w:p>
    <w:p w14:paraId="2C8F3F4A" w14:textId="77777777" w:rsidR="00AB19C5" w:rsidRPr="00583891" w:rsidRDefault="00AB19C5" w:rsidP="006A29E7">
      <w:pPr>
        <w:pStyle w:val="a0"/>
      </w:pPr>
      <w:r w:rsidRPr="00583891">
        <w:rPr>
          <w:spacing w:val="-2"/>
        </w:rPr>
        <w:t>Т</w:t>
      </w:r>
      <w:r w:rsidRPr="00583891">
        <w:t>е</w:t>
      </w:r>
      <w:r w:rsidRPr="00583891">
        <w:rPr>
          <w:spacing w:val="1"/>
        </w:rPr>
        <w:t>х</w:t>
      </w:r>
      <w:r w:rsidRPr="00583891">
        <w:rPr>
          <w:spacing w:val="-2"/>
        </w:rPr>
        <w:t>н</w:t>
      </w:r>
      <w:r w:rsidRPr="00583891">
        <w:rPr>
          <w:spacing w:val="1"/>
        </w:rPr>
        <w:t>и</w:t>
      </w:r>
      <w:r w:rsidRPr="00583891">
        <w:rPr>
          <w:spacing w:val="-3"/>
        </w:rPr>
        <w:t>ч</w:t>
      </w:r>
      <w:r w:rsidRPr="00583891">
        <w:t>ес</w:t>
      </w:r>
      <w:r w:rsidRPr="00583891">
        <w:rPr>
          <w:spacing w:val="-3"/>
        </w:rPr>
        <w:t>к</w:t>
      </w:r>
      <w:r w:rsidRPr="00583891">
        <w:rPr>
          <w:spacing w:val="1"/>
        </w:rPr>
        <w:t>о</w:t>
      </w:r>
      <w:r w:rsidRPr="00583891">
        <w:t>е</w:t>
      </w:r>
      <w:r w:rsidRPr="00583891">
        <w:rPr>
          <w:spacing w:val="-1"/>
        </w:rPr>
        <w:t xml:space="preserve"> </w:t>
      </w:r>
      <w:r w:rsidRPr="00583891">
        <w:rPr>
          <w:spacing w:val="-2"/>
        </w:rPr>
        <w:t>п</w:t>
      </w:r>
      <w:r w:rsidRPr="00583891">
        <w:t>е</w:t>
      </w:r>
      <w:r w:rsidRPr="00583891">
        <w:rPr>
          <w:spacing w:val="1"/>
        </w:rPr>
        <w:t>р</w:t>
      </w:r>
      <w:r w:rsidRPr="00583891">
        <w:rPr>
          <w:spacing w:val="-3"/>
        </w:rPr>
        <w:t>е</w:t>
      </w:r>
      <w:r w:rsidRPr="00583891">
        <w:rPr>
          <w:spacing w:val="-1"/>
        </w:rPr>
        <w:t>в</w:t>
      </w:r>
      <w:r w:rsidRPr="00583891">
        <w:rPr>
          <w:spacing w:val="1"/>
        </w:rPr>
        <w:t>о</w:t>
      </w:r>
      <w:r w:rsidRPr="00583891">
        <w:rPr>
          <w:spacing w:val="-2"/>
        </w:rPr>
        <w:t>о</w:t>
      </w:r>
      <w:r w:rsidRPr="00583891">
        <w:rPr>
          <w:spacing w:val="1"/>
        </w:rPr>
        <w:t>р</w:t>
      </w:r>
      <w:r w:rsidRPr="00583891">
        <w:rPr>
          <w:spacing w:val="-4"/>
        </w:rPr>
        <w:t>у</w:t>
      </w:r>
      <w:r w:rsidRPr="00583891">
        <w:t>жен</w:t>
      </w:r>
      <w:r w:rsidRPr="00583891">
        <w:rPr>
          <w:spacing w:val="1"/>
        </w:rPr>
        <w:t>и</w:t>
      </w:r>
      <w:r w:rsidRPr="00583891">
        <w:t>е</w:t>
      </w:r>
      <w:r w:rsidRPr="00583891">
        <w:rPr>
          <w:spacing w:val="-3"/>
        </w:rPr>
        <w:t xml:space="preserve"> </w:t>
      </w:r>
      <w:r w:rsidRPr="00583891">
        <w:t>к</w:t>
      </w:r>
      <w:r w:rsidRPr="00583891">
        <w:rPr>
          <w:spacing w:val="1"/>
        </w:rPr>
        <w:t>о</w:t>
      </w:r>
      <w:r w:rsidRPr="00583891">
        <w:rPr>
          <w:spacing w:val="-3"/>
        </w:rPr>
        <w:t>т</w:t>
      </w:r>
      <w:r w:rsidRPr="00583891">
        <w:t>е</w:t>
      </w:r>
      <w:r w:rsidRPr="00583891">
        <w:rPr>
          <w:spacing w:val="-1"/>
        </w:rPr>
        <w:t>ль</w:t>
      </w:r>
      <w:r w:rsidRPr="00583891">
        <w:rPr>
          <w:spacing w:val="-2"/>
        </w:rPr>
        <w:t>н</w:t>
      </w:r>
      <w:r w:rsidRPr="00583891">
        <w:t>ы</w:t>
      </w:r>
      <w:r w:rsidRPr="00583891">
        <w:rPr>
          <w:spacing w:val="1"/>
        </w:rPr>
        <w:t>х</w:t>
      </w:r>
      <w:r w:rsidRPr="00583891">
        <w:t>.</w:t>
      </w:r>
    </w:p>
    <w:p w14:paraId="0E7BB53B" w14:textId="77777777" w:rsidR="00AB19C5" w:rsidRPr="00583891" w:rsidRDefault="00AB19C5" w:rsidP="006A29E7">
      <w:pPr>
        <w:pStyle w:val="a0"/>
      </w:pPr>
      <w:r w:rsidRPr="00583891">
        <w:rPr>
          <w:spacing w:val="-2"/>
        </w:rPr>
        <w:t>О</w:t>
      </w:r>
      <w:r w:rsidRPr="00583891">
        <w:rPr>
          <w:spacing w:val="1"/>
        </w:rPr>
        <w:t>ц</w:t>
      </w:r>
      <w:r w:rsidRPr="00583891">
        <w:t>е</w:t>
      </w:r>
      <w:r w:rsidRPr="00583891">
        <w:rPr>
          <w:spacing w:val="1"/>
        </w:rPr>
        <w:t>н</w:t>
      </w:r>
      <w:r w:rsidRPr="00583891">
        <w:t>ку</w:t>
      </w:r>
      <w:r w:rsidRPr="00583891">
        <w:rPr>
          <w:spacing w:val="-4"/>
        </w:rPr>
        <w:t xml:space="preserve"> </w:t>
      </w:r>
      <w:r w:rsidRPr="00583891">
        <w:t>ка</w:t>
      </w:r>
      <w:r w:rsidRPr="00583891">
        <w:rPr>
          <w:spacing w:val="-2"/>
        </w:rPr>
        <w:t>п</w:t>
      </w:r>
      <w:r w:rsidRPr="00583891">
        <w:t>и</w:t>
      </w:r>
      <w:r w:rsidRPr="00583891">
        <w:rPr>
          <w:spacing w:val="-1"/>
        </w:rPr>
        <w:t>т</w:t>
      </w:r>
      <w:r w:rsidRPr="00583891">
        <w:t>а</w:t>
      </w:r>
      <w:r w:rsidRPr="00583891">
        <w:rPr>
          <w:spacing w:val="-1"/>
        </w:rPr>
        <w:t>ль</w:t>
      </w:r>
      <w:r w:rsidRPr="00583891">
        <w:rPr>
          <w:spacing w:val="1"/>
        </w:rPr>
        <w:t>н</w:t>
      </w:r>
      <w:r w:rsidRPr="00583891">
        <w:rPr>
          <w:spacing w:val="-2"/>
        </w:rPr>
        <w:t>ы</w:t>
      </w:r>
      <w:r w:rsidRPr="00583891">
        <w:t xml:space="preserve">х </w:t>
      </w:r>
      <w:r w:rsidRPr="00583891">
        <w:rPr>
          <w:spacing w:val="-1"/>
        </w:rPr>
        <w:t>вл</w:t>
      </w:r>
      <w:r w:rsidRPr="00583891">
        <w:rPr>
          <w:spacing w:val="1"/>
        </w:rPr>
        <w:t>о</w:t>
      </w:r>
      <w:r w:rsidRPr="00583891">
        <w:t>ж</w:t>
      </w:r>
      <w:r w:rsidRPr="00583891">
        <w:rPr>
          <w:spacing w:val="-3"/>
        </w:rPr>
        <w:t>е</w:t>
      </w:r>
      <w:r w:rsidRPr="00583891">
        <w:rPr>
          <w:spacing w:val="-2"/>
        </w:rPr>
        <w:t>н</w:t>
      </w:r>
      <w:r w:rsidRPr="00583891">
        <w:t xml:space="preserve">ий, возможно </w:t>
      </w:r>
      <w:r w:rsidRPr="00583891">
        <w:rPr>
          <w:spacing w:val="-4"/>
        </w:rPr>
        <w:t>у</w:t>
      </w:r>
      <w:r w:rsidRPr="00583891">
        <w:rPr>
          <w:spacing w:val="-1"/>
        </w:rPr>
        <w:t>т</w:t>
      </w:r>
      <w:r w:rsidRPr="00583891">
        <w:rPr>
          <w:spacing w:val="1"/>
        </w:rPr>
        <w:t>о</w:t>
      </w:r>
      <w:r w:rsidRPr="00583891">
        <w:t>ч</w:t>
      </w:r>
      <w:r w:rsidRPr="00583891">
        <w:rPr>
          <w:spacing w:val="-2"/>
        </w:rPr>
        <w:t>н</w:t>
      </w:r>
      <w:r w:rsidRPr="00583891">
        <w:t>ить</w:t>
      </w:r>
      <w:r w:rsidRPr="00583891">
        <w:rPr>
          <w:spacing w:val="-2"/>
        </w:rPr>
        <w:t xml:space="preserve"> только </w:t>
      </w:r>
      <w:r w:rsidRPr="00583891">
        <w:t>на</w:t>
      </w:r>
      <w:r w:rsidRPr="00583891">
        <w:rPr>
          <w:spacing w:val="-1"/>
        </w:rPr>
        <w:t xml:space="preserve"> </w:t>
      </w:r>
      <w:r w:rsidRPr="00583891">
        <w:t>с</w:t>
      </w:r>
      <w:r w:rsidRPr="00583891">
        <w:rPr>
          <w:spacing w:val="-1"/>
        </w:rPr>
        <w:t>т</w:t>
      </w:r>
      <w:r w:rsidRPr="00583891">
        <w:t>а</w:t>
      </w:r>
      <w:r w:rsidRPr="00583891">
        <w:rPr>
          <w:spacing w:val="-2"/>
        </w:rPr>
        <w:t>д</w:t>
      </w:r>
      <w:r w:rsidRPr="00583891">
        <w:t>ии</w:t>
      </w:r>
      <w:r w:rsidRPr="00583891">
        <w:rPr>
          <w:spacing w:val="-2"/>
        </w:rPr>
        <w:t xml:space="preserve"> </w:t>
      </w:r>
      <w:r w:rsidRPr="00583891">
        <w:t>разработки проектно- сметной документации.</w:t>
      </w:r>
    </w:p>
    <w:p w14:paraId="3AE44684" w14:textId="77777777" w:rsidR="006A29E7" w:rsidRDefault="00AB19C5" w:rsidP="006A29E7">
      <w:pPr>
        <w:pStyle w:val="a0"/>
      </w:pPr>
      <w:r w:rsidRPr="00583891">
        <w:t>Устаревшее основное оборудование и теплотрассы должны быть модернизированы до 20</w:t>
      </w:r>
      <w:r w:rsidR="00002B77" w:rsidRPr="00583891">
        <w:t>4</w:t>
      </w:r>
      <w:r w:rsidRPr="00583891">
        <w:t>1 года, что обеспечит тепловой энергией не только существующие объекты промышленности, существующие здания и сооружения, а также планируемые объекты теплопотребления, предусмотренные генеральным планом. Коэффициент надежности теплоснабжения, при условии разработки и реализации инвестиционных программ по модернизации оборудования источника, на рассматриваемую перспективу, увеличится.</w:t>
      </w:r>
      <w:bookmarkStart w:id="44" w:name="_bookmark35"/>
      <w:bookmarkEnd w:id="44"/>
    </w:p>
    <w:p w14:paraId="627204A0" w14:textId="77777777" w:rsidR="00AB19C5" w:rsidRPr="00583891" w:rsidRDefault="00AB19C5" w:rsidP="006A29E7">
      <w:pPr>
        <w:pStyle w:val="21"/>
      </w:pPr>
      <w:r w:rsidRPr="00583891">
        <w:rPr>
          <w:spacing w:val="-1"/>
        </w:rPr>
        <w:lastRenderedPageBreak/>
        <w:t>Г</w:t>
      </w:r>
      <w:r w:rsidRPr="00583891">
        <w:t>л</w:t>
      </w:r>
      <w:r w:rsidRPr="00583891">
        <w:rPr>
          <w:spacing w:val="1"/>
        </w:rPr>
        <w:t>а</w:t>
      </w:r>
      <w:r w:rsidRPr="00583891">
        <w:rPr>
          <w:spacing w:val="-3"/>
        </w:rPr>
        <w:t>в</w:t>
      </w:r>
      <w:r w:rsidRPr="00583891">
        <w:t>а</w:t>
      </w:r>
      <w:r w:rsidRPr="00583891">
        <w:rPr>
          <w:spacing w:val="59"/>
        </w:rPr>
        <w:t xml:space="preserve"> </w:t>
      </w:r>
      <w:r w:rsidRPr="00583891">
        <w:rPr>
          <w:spacing w:val="1"/>
        </w:rPr>
        <w:t>13</w:t>
      </w:r>
      <w:r w:rsidRPr="00583891">
        <w:t>. Индикаторы развития систем теплоснабжения поселения, городского округа, города федерального значения</w:t>
      </w:r>
    </w:p>
    <w:p w14:paraId="4B2863B0" w14:textId="77777777" w:rsidR="006A29E7" w:rsidRDefault="00AB19C5" w:rsidP="006A29E7">
      <w:pPr>
        <w:pStyle w:val="a0"/>
        <w:sectPr w:rsidR="006A29E7" w:rsidSect="006A29E7">
          <w:headerReference w:type="even" r:id="rId47"/>
          <w:headerReference w:type="default" r:id="rId48"/>
          <w:footerReference w:type="even" r:id="rId49"/>
          <w:footerReference w:type="default" r:id="rId50"/>
          <w:headerReference w:type="first" r:id="rId51"/>
          <w:footerReference w:type="first" r:id="rId52"/>
          <w:pgSz w:w="11906" w:h="16838"/>
          <w:pgMar w:top="567" w:right="1134" w:bottom="1418" w:left="1134" w:header="10" w:footer="397" w:gutter="0"/>
          <w:pgBorders>
            <w:top w:val="single" w:sz="4" w:space="1" w:color="000000"/>
            <w:left w:val="single" w:sz="4" w:space="4" w:color="000000"/>
            <w:bottom w:val="single" w:sz="4" w:space="1" w:color="000000"/>
            <w:right w:val="single" w:sz="4" w:space="4" w:color="000000"/>
          </w:pgBorders>
          <w:cols w:space="720"/>
          <w:docGrid w:linePitch="299"/>
        </w:sectPr>
      </w:pPr>
      <w:r w:rsidRPr="00583891">
        <w:t>Данные для свода существующих и перспективных значений индикаторов развития систем теплоснабжения не представлены.</w:t>
      </w:r>
    </w:p>
    <w:p w14:paraId="6785308D" w14:textId="77777777" w:rsidR="00AB19C5" w:rsidRPr="00583891" w:rsidRDefault="00AB19C5" w:rsidP="006A29E7">
      <w:pPr>
        <w:pStyle w:val="21"/>
      </w:pPr>
      <w:r w:rsidRPr="00583891">
        <w:lastRenderedPageBreak/>
        <w:t>Глава 14. Ценовые (тарифные) последствия</w:t>
      </w:r>
    </w:p>
    <w:p w14:paraId="7BA47459" w14:textId="77777777" w:rsidR="00AB19C5" w:rsidRPr="00583891" w:rsidRDefault="00AB19C5" w:rsidP="006A29E7">
      <w:pPr>
        <w:pStyle w:val="31"/>
        <w:rPr>
          <w:lang w:val="ru-RU"/>
        </w:rPr>
      </w:pPr>
      <w:r w:rsidRPr="00583891">
        <w:rPr>
          <w:lang w:val="ru-RU"/>
        </w:rPr>
        <w:t>14.1. Результаты оценки ценовых (тарифных) последствий реализации проектов схемы теплоснабжения на основании разработанных тарифно-балансовых моделей</w:t>
      </w:r>
    </w:p>
    <w:p w14:paraId="6F108672" w14:textId="77777777" w:rsidR="00AB19C5" w:rsidRPr="00583891" w:rsidRDefault="00AB19C5" w:rsidP="006A29E7">
      <w:pPr>
        <w:pStyle w:val="a0"/>
      </w:pPr>
      <w:r w:rsidRPr="00583891">
        <w:t xml:space="preserve">Тарифно-балансовые расчеты модели теплоснабжения по каждой системе теплоснабжения в </w:t>
      </w:r>
      <w:proofErr w:type="spellStart"/>
      <w:r w:rsidRPr="00583891">
        <w:t>г.п.г</w:t>
      </w:r>
      <w:proofErr w:type="spellEnd"/>
      <w:r w:rsidRPr="00583891">
        <w:t xml:space="preserve">. Россошь представлены </w:t>
      </w:r>
    </w:p>
    <w:p w14:paraId="6802B707" w14:textId="77777777" w:rsidR="00AB19C5" w:rsidRPr="00583891" w:rsidRDefault="00AB19C5" w:rsidP="006A29E7">
      <w:pPr>
        <w:pStyle w:val="a0"/>
      </w:pPr>
      <w:r w:rsidRPr="00583891">
        <w:t>в таблицах 14,1-</w:t>
      </w:r>
      <w:r w:rsidRPr="00583891">
        <w:rPr>
          <w:b/>
        </w:rPr>
        <w:t xml:space="preserve"> </w:t>
      </w:r>
      <w:r w:rsidRPr="00583891">
        <w:t>14,6</w:t>
      </w:r>
    </w:p>
    <w:p w14:paraId="4B346BDF" w14:textId="77777777" w:rsidR="00AB19C5" w:rsidRPr="00583891" w:rsidRDefault="00AB19C5" w:rsidP="006A29E7">
      <w:pPr>
        <w:pStyle w:val="a0"/>
        <w:jc w:val="right"/>
      </w:pPr>
      <w:r w:rsidRPr="00583891">
        <w:rPr>
          <w:b/>
          <w:spacing w:val="-2"/>
        </w:rPr>
        <w:t>Т</w:t>
      </w:r>
      <w:r w:rsidRPr="00583891">
        <w:rPr>
          <w:b/>
        </w:rPr>
        <w:t>а</w:t>
      </w:r>
      <w:r w:rsidRPr="00583891">
        <w:rPr>
          <w:b/>
          <w:spacing w:val="1"/>
        </w:rPr>
        <w:t>б</w:t>
      </w:r>
      <w:r w:rsidRPr="00583891">
        <w:rPr>
          <w:b/>
          <w:spacing w:val="-1"/>
        </w:rPr>
        <w:t>л</w:t>
      </w:r>
      <w:r w:rsidRPr="00583891">
        <w:rPr>
          <w:b/>
          <w:spacing w:val="1"/>
        </w:rPr>
        <w:t>и</w:t>
      </w:r>
      <w:r w:rsidRPr="00583891">
        <w:rPr>
          <w:b/>
          <w:spacing w:val="-2"/>
        </w:rPr>
        <w:t>ц</w:t>
      </w:r>
      <w:r w:rsidRPr="00583891">
        <w:rPr>
          <w:b/>
        </w:rPr>
        <w:t>а</w:t>
      </w:r>
      <w:r w:rsidRPr="00583891">
        <w:rPr>
          <w:b/>
          <w:spacing w:val="-1"/>
        </w:rPr>
        <w:t xml:space="preserve"> 14</w:t>
      </w:r>
      <w:r w:rsidRPr="00583891">
        <w:rPr>
          <w:b/>
          <w:spacing w:val="-4"/>
        </w:rPr>
        <w:t>.</w:t>
      </w:r>
      <w:r w:rsidRPr="00583891">
        <w:rPr>
          <w:b/>
          <w:spacing w:val="1"/>
        </w:rPr>
        <w:t>1</w:t>
      </w:r>
      <w:r w:rsidRPr="00583891">
        <w:rPr>
          <w:b/>
        </w:rPr>
        <w:t xml:space="preserve">. </w:t>
      </w:r>
    </w:p>
    <w:p w14:paraId="351B2C2B" w14:textId="77777777" w:rsidR="00AB19C5" w:rsidRPr="00583891" w:rsidRDefault="00AB19C5" w:rsidP="006A29E7">
      <w:pPr>
        <w:pStyle w:val="a0"/>
        <w:jc w:val="right"/>
      </w:pPr>
      <w:r w:rsidRPr="00583891">
        <w:rPr>
          <w:b/>
        </w:rPr>
        <w:t xml:space="preserve">Тарифно-балансовая модель </w:t>
      </w:r>
      <w:r w:rsidRPr="00583891">
        <w:t xml:space="preserve">в зоне деятельности теплоснабжающей организации Россошанский филиал теплоснабжения ООО "Газпром </w:t>
      </w:r>
      <w:proofErr w:type="spellStart"/>
      <w:r w:rsidRPr="00583891">
        <w:t>теплоэнерго</w:t>
      </w:r>
      <w:proofErr w:type="spellEnd"/>
      <w:r w:rsidRPr="00583891">
        <w:t xml:space="preserve"> Воронеж" с учетом предложений по техническому перевооружению.</w:t>
      </w:r>
    </w:p>
    <w:tbl>
      <w:tblPr>
        <w:tblW w:w="0" w:type="auto"/>
        <w:jc w:val="center"/>
        <w:tblLayout w:type="fixed"/>
        <w:tblLook w:val="0000" w:firstRow="0" w:lastRow="0" w:firstColumn="0" w:lastColumn="0" w:noHBand="0" w:noVBand="0"/>
      </w:tblPr>
      <w:tblGrid>
        <w:gridCol w:w="4011"/>
        <w:gridCol w:w="1464"/>
        <w:gridCol w:w="1475"/>
        <w:gridCol w:w="1259"/>
        <w:gridCol w:w="1236"/>
        <w:gridCol w:w="1242"/>
        <w:gridCol w:w="1236"/>
        <w:gridCol w:w="1236"/>
        <w:gridCol w:w="1362"/>
      </w:tblGrid>
      <w:tr w:rsidR="000D3E95" w:rsidRPr="00583891" w14:paraId="068644AD" w14:textId="77777777">
        <w:trPr>
          <w:trHeight w:val="227"/>
          <w:jc w:val="center"/>
        </w:trPr>
        <w:tc>
          <w:tcPr>
            <w:tcW w:w="40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7A4582" w14:textId="77777777" w:rsidR="000D3E95" w:rsidRPr="00583891" w:rsidRDefault="000D3E95" w:rsidP="000D3E95">
            <w:pPr>
              <w:jc w:val="center"/>
            </w:pPr>
            <w:r w:rsidRPr="00583891">
              <w:rPr>
                <w:rFonts w:ascii="Times New Roman" w:eastAsia="Times New Roman" w:hAnsi="Times New Roman"/>
                <w:color w:val="000000"/>
                <w:sz w:val="24"/>
                <w:szCs w:val="24"/>
                <w:lang w:val="ru-RU" w:eastAsia="ru-RU"/>
              </w:rPr>
              <w:t>Показатели</w:t>
            </w:r>
          </w:p>
        </w:tc>
        <w:tc>
          <w:tcPr>
            <w:tcW w:w="1464" w:type="dxa"/>
            <w:tcBorders>
              <w:top w:val="single" w:sz="4" w:space="0" w:color="000000"/>
              <w:bottom w:val="single" w:sz="4" w:space="0" w:color="000000"/>
              <w:right w:val="single" w:sz="4" w:space="0" w:color="000000"/>
            </w:tcBorders>
            <w:shd w:val="clear" w:color="auto" w:fill="auto"/>
            <w:vAlign w:val="center"/>
          </w:tcPr>
          <w:p w14:paraId="63C98EE6" w14:textId="77777777" w:rsidR="000D3E95" w:rsidRPr="00583891" w:rsidRDefault="000D3E95" w:rsidP="000D3E95">
            <w:pPr>
              <w:jc w:val="center"/>
            </w:pPr>
            <w:r w:rsidRPr="00583891">
              <w:rPr>
                <w:rFonts w:ascii="Times New Roman" w:eastAsia="Times New Roman" w:hAnsi="Times New Roman"/>
                <w:color w:val="000000"/>
                <w:sz w:val="24"/>
                <w:szCs w:val="24"/>
                <w:lang w:val="ru-RU" w:eastAsia="ru-RU"/>
              </w:rPr>
              <w:t>Ед. изм.</w:t>
            </w:r>
          </w:p>
        </w:tc>
        <w:tc>
          <w:tcPr>
            <w:tcW w:w="1475" w:type="dxa"/>
            <w:tcBorders>
              <w:top w:val="single" w:sz="4" w:space="0" w:color="000000"/>
              <w:bottom w:val="single" w:sz="4" w:space="0" w:color="000000"/>
              <w:right w:val="single" w:sz="4" w:space="0" w:color="000000"/>
            </w:tcBorders>
            <w:shd w:val="clear" w:color="auto" w:fill="auto"/>
            <w:vAlign w:val="center"/>
          </w:tcPr>
          <w:p w14:paraId="467C055D" w14:textId="77777777" w:rsidR="000D3E95" w:rsidRPr="00583891" w:rsidRDefault="000D3E95" w:rsidP="008612CA">
            <w:pPr>
              <w:jc w:val="center"/>
              <w:rPr>
                <w:rFonts w:ascii="Times New Roman" w:hAnsi="Times New Roman"/>
              </w:rPr>
            </w:pPr>
            <w:r w:rsidRPr="00583891">
              <w:rPr>
                <w:rFonts w:ascii="Times New Roman" w:eastAsia="Times New Roman" w:hAnsi="Times New Roman"/>
                <w:color w:val="000000"/>
                <w:lang w:val="ru-RU" w:eastAsia="ru-RU"/>
              </w:rPr>
              <w:t>2017</w:t>
            </w:r>
          </w:p>
        </w:tc>
        <w:tc>
          <w:tcPr>
            <w:tcW w:w="1259" w:type="dxa"/>
            <w:tcBorders>
              <w:top w:val="single" w:sz="4" w:space="0" w:color="000000"/>
              <w:bottom w:val="single" w:sz="4" w:space="0" w:color="000000"/>
              <w:right w:val="single" w:sz="4" w:space="0" w:color="000000"/>
            </w:tcBorders>
            <w:shd w:val="clear" w:color="auto" w:fill="auto"/>
            <w:vAlign w:val="center"/>
          </w:tcPr>
          <w:p w14:paraId="1EE6ABA3" w14:textId="77777777" w:rsidR="000D3E95" w:rsidRPr="00583891" w:rsidRDefault="000D3E95" w:rsidP="008612CA">
            <w:pPr>
              <w:jc w:val="center"/>
              <w:rPr>
                <w:rFonts w:ascii="Times New Roman" w:hAnsi="Times New Roman"/>
              </w:rPr>
            </w:pPr>
            <w:r w:rsidRPr="00583891">
              <w:rPr>
                <w:rFonts w:ascii="Times New Roman" w:eastAsia="Times New Roman" w:hAnsi="Times New Roman"/>
                <w:color w:val="000000"/>
                <w:lang w:val="ru-RU" w:eastAsia="ru-RU"/>
              </w:rPr>
              <w:t>2018</w:t>
            </w:r>
          </w:p>
        </w:tc>
        <w:tc>
          <w:tcPr>
            <w:tcW w:w="1236" w:type="dxa"/>
            <w:tcBorders>
              <w:top w:val="single" w:sz="4" w:space="0" w:color="000000"/>
              <w:bottom w:val="single" w:sz="4" w:space="0" w:color="000000"/>
              <w:right w:val="single" w:sz="4" w:space="0" w:color="000000"/>
            </w:tcBorders>
            <w:shd w:val="clear" w:color="auto" w:fill="auto"/>
            <w:vAlign w:val="center"/>
          </w:tcPr>
          <w:p w14:paraId="12534071" w14:textId="77777777" w:rsidR="000D3E95" w:rsidRPr="00583891" w:rsidRDefault="000D3E95" w:rsidP="008612CA">
            <w:pPr>
              <w:jc w:val="center"/>
              <w:rPr>
                <w:rFonts w:ascii="Times New Roman" w:hAnsi="Times New Roman"/>
              </w:rPr>
            </w:pPr>
            <w:r w:rsidRPr="00583891">
              <w:rPr>
                <w:rFonts w:ascii="Times New Roman" w:eastAsia="Times New Roman" w:hAnsi="Times New Roman"/>
                <w:color w:val="000000"/>
                <w:lang w:val="ru-RU" w:eastAsia="ru-RU"/>
              </w:rPr>
              <w:t>2019</w:t>
            </w:r>
          </w:p>
        </w:tc>
        <w:tc>
          <w:tcPr>
            <w:tcW w:w="1242" w:type="dxa"/>
            <w:tcBorders>
              <w:top w:val="single" w:sz="4" w:space="0" w:color="000000"/>
              <w:bottom w:val="single" w:sz="4" w:space="0" w:color="000000"/>
              <w:right w:val="single" w:sz="4" w:space="0" w:color="000000"/>
            </w:tcBorders>
            <w:shd w:val="clear" w:color="auto" w:fill="auto"/>
            <w:vAlign w:val="center"/>
          </w:tcPr>
          <w:p w14:paraId="1EDBF9AF" w14:textId="77777777" w:rsidR="000D3E95" w:rsidRPr="00583891" w:rsidRDefault="000D3E95" w:rsidP="008612CA">
            <w:pPr>
              <w:jc w:val="center"/>
              <w:rPr>
                <w:rFonts w:ascii="Times New Roman" w:hAnsi="Times New Roman"/>
              </w:rPr>
            </w:pPr>
            <w:r w:rsidRPr="00583891">
              <w:rPr>
                <w:rFonts w:ascii="Times New Roman" w:eastAsia="Times New Roman" w:hAnsi="Times New Roman"/>
                <w:color w:val="000000"/>
                <w:lang w:val="ru-RU" w:eastAsia="ru-RU"/>
              </w:rPr>
              <w:t>2020</w:t>
            </w:r>
          </w:p>
        </w:tc>
        <w:tc>
          <w:tcPr>
            <w:tcW w:w="1236" w:type="dxa"/>
            <w:tcBorders>
              <w:top w:val="single" w:sz="4" w:space="0" w:color="000000"/>
              <w:bottom w:val="single" w:sz="4" w:space="0" w:color="000000"/>
              <w:right w:val="single" w:sz="4" w:space="0" w:color="000000"/>
            </w:tcBorders>
            <w:shd w:val="clear" w:color="auto" w:fill="auto"/>
            <w:vAlign w:val="center"/>
          </w:tcPr>
          <w:p w14:paraId="78065EC0" w14:textId="77777777" w:rsidR="000D3E95" w:rsidRPr="00583891" w:rsidRDefault="000D3E95" w:rsidP="008612CA">
            <w:pPr>
              <w:jc w:val="center"/>
              <w:rPr>
                <w:rFonts w:ascii="Times New Roman" w:hAnsi="Times New Roman"/>
              </w:rPr>
            </w:pPr>
            <w:r w:rsidRPr="00583891">
              <w:rPr>
                <w:rFonts w:ascii="Times New Roman" w:eastAsia="Times New Roman" w:hAnsi="Times New Roman"/>
                <w:color w:val="000000"/>
                <w:lang w:val="ru-RU" w:eastAsia="ru-RU"/>
              </w:rPr>
              <w:t>2021</w:t>
            </w:r>
          </w:p>
        </w:tc>
        <w:tc>
          <w:tcPr>
            <w:tcW w:w="1236" w:type="dxa"/>
            <w:tcBorders>
              <w:top w:val="single" w:sz="4" w:space="0" w:color="000000"/>
              <w:bottom w:val="single" w:sz="4" w:space="0" w:color="000000"/>
              <w:right w:val="single" w:sz="4" w:space="0" w:color="000000"/>
            </w:tcBorders>
            <w:shd w:val="clear" w:color="auto" w:fill="auto"/>
            <w:vAlign w:val="center"/>
          </w:tcPr>
          <w:p w14:paraId="276DE416" w14:textId="77777777" w:rsidR="000D3E95" w:rsidRPr="00583891" w:rsidRDefault="000D3E95" w:rsidP="008612CA">
            <w:pPr>
              <w:jc w:val="center"/>
              <w:rPr>
                <w:rFonts w:ascii="Times New Roman" w:hAnsi="Times New Roman"/>
              </w:rPr>
            </w:pPr>
            <w:r w:rsidRPr="00583891">
              <w:rPr>
                <w:rFonts w:ascii="Times New Roman" w:eastAsia="Times New Roman" w:hAnsi="Times New Roman"/>
                <w:color w:val="000000"/>
                <w:lang w:val="ru-RU" w:eastAsia="ru-RU"/>
              </w:rPr>
              <w:t>2022</w:t>
            </w:r>
          </w:p>
        </w:tc>
        <w:tc>
          <w:tcPr>
            <w:tcW w:w="1362" w:type="dxa"/>
            <w:tcBorders>
              <w:top w:val="single" w:sz="4" w:space="0" w:color="000000"/>
              <w:bottom w:val="single" w:sz="4" w:space="0" w:color="000000"/>
              <w:right w:val="single" w:sz="4" w:space="0" w:color="000000"/>
            </w:tcBorders>
            <w:shd w:val="clear" w:color="auto" w:fill="auto"/>
            <w:vAlign w:val="center"/>
          </w:tcPr>
          <w:p w14:paraId="3DD3EF0B" w14:textId="77777777" w:rsidR="000D3E95" w:rsidRPr="00583891" w:rsidRDefault="000D3E95" w:rsidP="008612CA">
            <w:pPr>
              <w:jc w:val="center"/>
              <w:rPr>
                <w:rFonts w:ascii="Times New Roman" w:hAnsi="Times New Roman"/>
              </w:rPr>
            </w:pPr>
            <w:r w:rsidRPr="00583891">
              <w:rPr>
                <w:rFonts w:ascii="Times New Roman" w:eastAsia="Times New Roman" w:hAnsi="Times New Roman"/>
                <w:color w:val="000000"/>
                <w:lang w:val="ru-RU" w:eastAsia="ru-RU"/>
              </w:rPr>
              <w:t>2023-20</w:t>
            </w:r>
            <w:r w:rsidR="008612CA" w:rsidRPr="00583891">
              <w:rPr>
                <w:rFonts w:ascii="Times New Roman" w:eastAsia="Times New Roman" w:hAnsi="Times New Roman"/>
                <w:color w:val="000000"/>
                <w:lang w:val="ru-RU" w:eastAsia="ru-RU"/>
              </w:rPr>
              <w:t>3</w:t>
            </w:r>
            <w:r w:rsidRPr="00583891">
              <w:rPr>
                <w:rFonts w:ascii="Times New Roman" w:eastAsia="Times New Roman" w:hAnsi="Times New Roman"/>
                <w:color w:val="000000"/>
                <w:lang w:val="ru-RU" w:eastAsia="ru-RU"/>
              </w:rPr>
              <w:t>1</w:t>
            </w:r>
          </w:p>
        </w:tc>
      </w:tr>
      <w:tr w:rsidR="008612CA" w:rsidRPr="00583891" w14:paraId="492487D1" w14:textId="77777777" w:rsidTr="00D351EA">
        <w:trPr>
          <w:trHeight w:val="227"/>
          <w:jc w:val="center"/>
        </w:trPr>
        <w:tc>
          <w:tcPr>
            <w:tcW w:w="4011" w:type="dxa"/>
            <w:tcBorders>
              <w:left w:val="single" w:sz="4" w:space="0" w:color="000000"/>
              <w:bottom w:val="single" w:sz="4" w:space="0" w:color="000000"/>
              <w:right w:val="single" w:sz="4" w:space="0" w:color="000000"/>
            </w:tcBorders>
            <w:shd w:val="clear" w:color="auto" w:fill="auto"/>
            <w:vAlign w:val="center"/>
          </w:tcPr>
          <w:p w14:paraId="680565DB" w14:textId="77777777" w:rsidR="008612CA" w:rsidRPr="00583891" w:rsidRDefault="008612CA" w:rsidP="008612CA">
            <w:r w:rsidRPr="00583891">
              <w:rPr>
                <w:rFonts w:ascii="Times New Roman" w:eastAsia="Times New Roman" w:hAnsi="Times New Roman"/>
                <w:color w:val="000000"/>
                <w:sz w:val="24"/>
                <w:szCs w:val="24"/>
                <w:lang w:val="ru-RU" w:eastAsia="ru-RU"/>
              </w:rPr>
              <w:t>Установленная тепловая мощность котельной</w:t>
            </w:r>
          </w:p>
        </w:tc>
        <w:tc>
          <w:tcPr>
            <w:tcW w:w="1464" w:type="dxa"/>
            <w:tcBorders>
              <w:bottom w:val="single" w:sz="4" w:space="0" w:color="000000"/>
              <w:right w:val="single" w:sz="4" w:space="0" w:color="000000"/>
            </w:tcBorders>
            <w:shd w:val="clear" w:color="auto" w:fill="auto"/>
            <w:vAlign w:val="center"/>
          </w:tcPr>
          <w:p w14:paraId="32216790" w14:textId="77777777" w:rsidR="008612CA" w:rsidRPr="00583891" w:rsidRDefault="008612CA" w:rsidP="008612CA">
            <w:pPr>
              <w:jc w:val="center"/>
            </w:pPr>
            <w:r w:rsidRPr="00583891">
              <w:rPr>
                <w:rFonts w:ascii="Times New Roman" w:eastAsia="Times New Roman" w:hAnsi="Times New Roman"/>
                <w:color w:val="000000"/>
                <w:sz w:val="24"/>
                <w:szCs w:val="24"/>
                <w:lang w:val="ru-RU" w:eastAsia="ru-RU"/>
              </w:rPr>
              <w:t>Гкал/ч</w:t>
            </w:r>
          </w:p>
        </w:tc>
        <w:tc>
          <w:tcPr>
            <w:tcW w:w="1475" w:type="dxa"/>
            <w:tcBorders>
              <w:bottom w:val="single" w:sz="4" w:space="0" w:color="000000"/>
              <w:right w:val="single" w:sz="4" w:space="0" w:color="000000"/>
            </w:tcBorders>
            <w:shd w:val="clear" w:color="auto" w:fill="auto"/>
          </w:tcPr>
          <w:p w14:paraId="468ED375" w14:textId="77777777" w:rsidR="008612CA" w:rsidRPr="00583891" w:rsidRDefault="008612CA" w:rsidP="008612CA">
            <w:pPr>
              <w:jc w:val="center"/>
              <w:rPr>
                <w:rFonts w:ascii="Times New Roman" w:hAnsi="Times New Roman"/>
              </w:rPr>
            </w:pPr>
            <w:r w:rsidRPr="00583891">
              <w:rPr>
                <w:rFonts w:ascii="Times New Roman" w:hAnsi="Times New Roman"/>
              </w:rPr>
              <w:t>171,874</w:t>
            </w:r>
          </w:p>
        </w:tc>
        <w:tc>
          <w:tcPr>
            <w:tcW w:w="1259" w:type="dxa"/>
            <w:tcBorders>
              <w:bottom w:val="single" w:sz="4" w:space="0" w:color="000000"/>
              <w:right w:val="single" w:sz="4" w:space="0" w:color="000000"/>
            </w:tcBorders>
            <w:shd w:val="clear" w:color="auto" w:fill="auto"/>
          </w:tcPr>
          <w:p w14:paraId="705308AA" w14:textId="77777777" w:rsidR="008612CA" w:rsidRPr="00583891" w:rsidRDefault="008612CA" w:rsidP="008612CA">
            <w:pPr>
              <w:jc w:val="center"/>
              <w:rPr>
                <w:rFonts w:ascii="Times New Roman" w:hAnsi="Times New Roman"/>
              </w:rPr>
            </w:pPr>
            <w:r w:rsidRPr="00583891">
              <w:rPr>
                <w:rFonts w:ascii="Times New Roman" w:hAnsi="Times New Roman"/>
              </w:rPr>
              <w:t>171,874</w:t>
            </w:r>
          </w:p>
        </w:tc>
        <w:tc>
          <w:tcPr>
            <w:tcW w:w="1236" w:type="dxa"/>
            <w:tcBorders>
              <w:bottom w:val="single" w:sz="4" w:space="0" w:color="000000"/>
              <w:right w:val="single" w:sz="4" w:space="0" w:color="000000"/>
            </w:tcBorders>
            <w:shd w:val="clear" w:color="auto" w:fill="auto"/>
          </w:tcPr>
          <w:p w14:paraId="3C8067CE" w14:textId="77777777" w:rsidR="008612CA" w:rsidRPr="00583891" w:rsidRDefault="008612CA" w:rsidP="008612CA">
            <w:pPr>
              <w:jc w:val="center"/>
              <w:rPr>
                <w:rFonts w:ascii="Times New Roman" w:hAnsi="Times New Roman"/>
              </w:rPr>
            </w:pPr>
            <w:r w:rsidRPr="00583891">
              <w:rPr>
                <w:rFonts w:ascii="Times New Roman" w:hAnsi="Times New Roman"/>
              </w:rPr>
              <w:t>150,134</w:t>
            </w:r>
          </w:p>
        </w:tc>
        <w:tc>
          <w:tcPr>
            <w:tcW w:w="1242" w:type="dxa"/>
            <w:tcBorders>
              <w:bottom w:val="single" w:sz="4" w:space="0" w:color="000000"/>
              <w:right w:val="single" w:sz="4" w:space="0" w:color="000000"/>
            </w:tcBorders>
            <w:shd w:val="clear" w:color="auto" w:fill="auto"/>
          </w:tcPr>
          <w:p w14:paraId="251B2207" w14:textId="77777777" w:rsidR="008612CA" w:rsidRPr="00583891" w:rsidRDefault="008612CA" w:rsidP="008612CA">
            <w:pPr>
              <w:jc w:val="center"/>
              <w:rPr>
                <w:rFonts w:ascii="Times New Roman" w:hAnsi="Times New Roman"/>
              </w:rPr>
            </w:pPr>
            <w:r w:rsidRPr="00583891">
              <w:rPr>
                <w:rFonts w:ascii="Times New Roman" w:hAnsi="Times New Roman"/>
              </w:rPr>
              <w:t>150,134</w:t>
            </w:r>
          </w:p>
        </w:tc>
        <w:tc>
          <w:tcPr>
            <w:tcW w:w="1236" w:type="dxa"/>
            <w:tcBorders>
              <w:bottom w:val="single" w:sz="4" w:space="0" w:color="000000"/>
              <w:right w:val="single" w:sz="4" w:space="0" w:color="000000"/>
            </w:tcBorders>
            <w:shd w:val="clear" w:color="auto" w:fill="auto"/>
          </w:tcPr>
          <w:p w14:paraId="1CF5385E" w14:textId="77777777" w:rsidR="008612CA" w:rsidRPr="00583891" w:rsidRDefault="008612CA" w:rsidP="008612CA">
            <w:pPr>
              <w:jc w:val="center"/>
              <w:rPr>
                <w:rFonts w:ascii="Times New Roman" w:hAnsi="Times New Roman"/>
              </w:rPr>
            </w:pPr>
            <w:r w:rsidRPr="00583891">
              <w:rPr>
                <w:rFonts w:ascii="Times New Roman" w:hAnsi="Times New Roman"/>
              </w:rPr>
              <w:t>150,134</w:t>
            </w:r>
          </w:p>
        </w:tc>
        <w:tc>
          <w:tcPr>
            <w:tcW w:w="1236" w:type="dxa"/>
            <w:tcBorders>
              <w:bottom w:val="single" w:sz="4" w:space="0" w:color="000000"/>
              <w:right w:val="single" w:sz="4" w:space="0" w:color="000000"/>
            </w:tcBorders>
            <w:shd w:val="clear" w:color="auto" w:fill="auto"/>
          </w:tcPr>
          <w:p w14:paraId="06802F1D" w14:textId="77777777" w:rsidR="008612CA" w:rsidRPr="00583891" w:rsidRDefault="008612CA" w:rsidP="008612CA">
            <w:pPr>
              <w:jc w:val="center"/>
              <w:rPr>
                <w:rFonts w:ascii="Times New Roman" w:hAnsi="Times New Roman"/>
              </w:rPr>
            </w:pPr>
            <w:r w:rsidRPr="00583891">
              <w:rPr>
                <w:rFonts w:ascii="Times New Roman" w:hAnsi="Times New Roman"/>
              </w:rPr>
              <w:t>150,134</w:t>
            </w:r>
          </w:p>
        </w:tc>
        <w:tc>
          <w:tcPr>
            <w:tcW w:w="1362" w:type="dxa"/>
            <w:tcBorders>
              <w:bottom w:val="single" w:sz="4" w:space="0" w:color="000000"/>
              <w:right w:val="single" w:sz="4" w:space="0" w:color="000000"/>
            </w:tcBorders>
            <w:shd w:val="clear" w:color="auto" w:fill="auto"/>
          </w:tcPr>
          <w:p w14:paraId="7E9C3184" w14:textId="77777777" w:rsidR="008612CA" w:rsidRPr="00583891" w:rsidRDefault="008612CA" w:rsidP="008612CA">
            <w:pPr>
              <w:jc w:val="center"/>
              <w:rPr>
                <w:rFonts w:ascii="Times New Roman" w:hAnsi="Times New Roman"/>
              </w:rPr>
            </w:pPr>
            <w:r w:rsidRPr="00583891">
              <w:rPr>
                <w:rFonts w:ascii="Times New Roman" w:hAnsi="Times New Roman"/>
              </w:rPr>
              <w:t>150,134</w:t>
            </w:r>
          </w:p>
        </w:tc>
      </w:tr>
      <w:tr w:rsidR="008612CA" w:rsidRPr="00583891" w14:paraId="26C230FF" w14:textId="77777777" w:rsidTr="00D351EA">
        <w:trPr>
          <w:trHeight w:val="227"/>
          <w:jc w:val="center"/>
        </w:trPr>
        <w:tc>
          <w:tcPr>
            <w:tcW w:w="4011" w:type="dxa"/>
            <w:tcBorders>
              <w:left w:val="single" w:sz="4" w:space="0" w:color="000000"/>
              <w:bottom w:val="single" w:sz="4" w:space="0" w:color="000000"/>
              <w:right w:val="single" w:sz="4" w:space="0" w:color="000000"/>
            </w:tcBorders>
            <w:shd w:val="clear" w:color="auto" w:fill="auto"/>
            <w:vAlign w:val="center"/>
          </w:tcPr>
          <w:p w14:paraId="197B484D" w14:textId="77777777" w:rsidR="008612CA" w:rsidRPr="00583891" w:rsidRDefault="008612CA" w:rsidP="008612CA">
            <w:r w:rsidRPr="00583891">
              <w:rPr>
                <w:rFonts w:ascii="Times New Roman" w:eastAsia="Times New Roman" w:hAnsi="Times New Roman"/>
                <w:color w:val="000000"/>
                <w:sz w:val="24"/>
                <w:szCs w:val="24"/>
                <w:lang w:val="ru-RU" w:eastAsia="ru-RU"/>
              </w:rPr>
              <w:t>Ввод мощности</w:t>
            </w:r>
          </w:p>
        </w:tc>
        <w:tc>
          <w:tcPr>
            <w:tcW w:w="1464" w:type="dxa"/>
            <w:tcBorders>
              <w:bottom w:val="single" w:sz="4" w:space="0" w:color="000000"/>
              <w:right w:val="single" w:sz="4" w:space="0" w:color="000000"/>
            </w:tcBorders>
            <w:shd w:val="clear" w:color="auto" w:fill="auto"/>
            <w:vAlign w:val="center"/>
          </w:tcPr>
          <w:p w14:paraId="2991709D" w14:textId="77777777" w:rsidR="008612CA" w:rsidRPr="00583891" w:rsidRDefault="008612CA" w:rsidP="008612CA">
            <w:pPr>
              <w:jc w:val="center"/>
            </w:pPr>
            <w:r w:rsidRPr="00583891">
              <w:rPr>
                <w:rFonts w:ascii="Times New Roman" w:eastAsia="Times New Roman" w:hAnsi="Times New Roman"/>
                <w:color w:val="000000"/>
                <w:sz w:val="24"/>
                <w:szCs w:val="24"/>
                <w:lang w:val="ru-RU" w:eastAsia="ru-RU"/>
              </w:rPr>
              <w:t>Гкал/ч</w:t>
            </w:r>
          </w:p>
        </w:tc>
        <w:tc>
          <w:tcPr>
            <w:tcW w:w="1475" w:type="dxa"/>
            <w:tcBorders>
              <w:bottom w:val="single" w:sz="4" w:space="0" w:color="000000"/>
              <w:right w:val="single" w:sz="4" w:space="0" w:color="000000"/>
            </w:tcBorders>
            <w:shd w:val="clear" w:color="auto" w:fill="auto"/>
          </w:tcPr>
          <w:p w14:paraId="4B9A0B2E" w14:textId="77777777" w:rsidR="008612CA" w:rsidRPr="00583891" w:rsidRDefault="008612CA" w:rsidP="008612CA">
            <w:pPr>
              <w:jc w:val="center"/>
              <w:rPr>
                <w:rFonts w:ascii="Times New Roman" w:hAnsi="Times New Roman"/>
              </w:rPr>
            </w:pPr>
            <w:r w:rsidRPr="00583891">
              <w:rPr>
                <w:rFonts w:ascii="Times New Roman" w:hAnsi="Times New Roman"/>
              </w:rPr>
              <w:t>-</w:t>
            </w:r>
          </w:p>
        </w:tc>
        <w:tc>
          <w:tcPr>
            <w:tcW w:w="1259" w:type="dxa"/>
            <w:tcBorders>
              <w:bottom w:val="single" w:sz="4" w:space="0" w:color="000000"/>
              <w:right w:val="single" w:sz="4" w:space="0" w:color="000000"/>
            </w:tcBorders>
            <w:shd w:val="clear" w:color="auto" w:fill="auto"/>
          </w:tcPr>
          <w:p w14:paraId="6FABBCDF" w14:textId="77777777" w:rsidR="008612CA" w:rsidRPr="00583891" w:rsidRDefault="008612CA" w:rsidP="008612CA">
            <w:pPr>
              <w:jc w:val="center"/>
              <w:rPr>
                <w:rFonts w:ascii="Times New Roman" w:hAnsi="Times New Roman"/>
              </w:rPr>
            </w:pPr>
            <w:r w:rsidRPr="00583891">
              <w:rPr>
                <w:rFonts w:ascii="Times New Roman" w:hAnsi="Times New Roman"/>
              </w:rPr>
              <w:t>-</w:t>
            </w:r>
          </w:p>
        </w:tc>
        <w:tc>
          <w:tcPr>
            <w:tcW w:w="1236" w:type="dxa"/>
            <w:tcBorders>
              <w:bottom w:val="single" w:sz="4" w:space="0" w:color="000000"/>
              <w:right w:val="single" w:sz="4" w:space="0" w:color="000000"/>
            </w:tcBorders>
            <w:shd w:val="clear" w:color="auto" w:fill="auto"/>
          </w:tcPr>
          <w:p w14:paraId="2A79BD0F" w14:textId="77777777" w:rsidR="008612CA" w:rsidRPr="00583891" w:rsidRDefault="008612CA" w:rsidP="008612CA">
            <w:pPr>
              <w:jc w:val="center"/>
              <w:rPr>
                <w:rFonts w:ascii="Times New Roman" w:hAnsi="Times New Roman"/>
              </w:rPr>
            </w:pPr>
            <w:r w:rsidRPr="00583891">
              <w:rPr>
                <w:rFonts w:ascii="Times New Roman" w:hAnsi="Times New Roman"/>
              </w:rPr>
              <w:t>-</w:t>
            </w:r>
          </w:p>
        </w:tc>
        <w:tc>
          <w:tcPr>
            <w:tcW w:w="1242" w:type="dxa"/>
            <w:tcBorders>
              <w:bottom w:val="single" w:sz="4" w:space="0" w:color="000000"/>
              <w:right w:val="single" w:sz="4" w:space="0" w:color="000000"/>
            </w:tcBorders>
            <w:shd w:val="clear" w:color="auto" w:fill="auto"/>
          </w:tcPr>
          <w:p w14:paraId="1B56C0A4" w14:textId="77777777" w:rsidR="008612CA" w:rsidRPr="00583891" w:rsidRDefault="008612CA" w:rsidP="008612CA">
            <w:pPr>
              <w:jc w:val="center"/>
              <w:rPr>
                <w:rFonts w:ascii="Times New Roman" w:hAnsi="Times New Roman"/>
              </w:rPr>
            </w:pPr>
            <w:r w:rsidRPr="00583891">
              <w:rPr>
                <w:rFonts w:ascii="Times New Roman" w:hAnsi="Times New Roman"/>
              </w:rPr>
              <w:t>-</w:t>
            </w:r>
          </w:p>
        </w:tc>
        <w:tc>
          <w:tcPr>
            <w:tcW w:w="1236" w:type="dxa"/>
            <w:tcBorders>
              <w:bottom w:val="single" w:sz="4" w:space="0" w:color="000000"/>
              <w:right w:val="single" w:sz="4" w:space="0" w:color="000000"/>
            </w:tcBorders>
            <w:shd w:val="clear" w:color="auto" w:fill="auto"/>
          </w:tcPr>
          <w:p w14:paraId="6A292566" w14:textId="77777777" w:rsidR="008612CA" w:rsidRPr="00583891" w:rsidRDefault="008612CA" w:rsidP="008612CA">
            <w:pPr>
              <w:jc w:val="center"/>
              <w:rPr>
                <w:rFonts w:ascii="Times New Roman" w:hAnsi="Times New Roman"/>
              </w:rPr>
            </w:pPr>
            <w:r w:rsidRPr="00583891">
              <w:rPr>
                <w:rFonts w:ascii="Times New Roman" w:hAnsi="Times New Roman"/>
              </w:rPr>
              <w:t>-</w:t>
            </w:r>
          </w:p>
        </w:tc>
        <w:tc>
          <w:tcPr>
            <w:tcW w:w="1236" w:type="dxa"/>
            <w:tcBorders>
              <w:bottom w:val="single" w:sz="4" w:space="0" w:color="000000"/>
              <w:right w:val="single" w:sz="4" w:space="0" w:color="000000"/>
            </w:tcBorders>
            <w:shd w:val="clear" w:color="auto" w:fill="auto"/>
          </w:tcPr>
          <w:p w14:paraId="478CA161" w14:textId="77777777" w:rsidR="008612CA" w:rsidRPr="00583891" w:rsidRDefault="008612CA" w:rsidP="008612CA">
            <w:pPr>
              <w:jc w:val="center"/>
              <w:rPr>
                <w:rFonts w:ascii="Times New Roman" w:hAnsi="Times New Roman"/>
              </w:rPr>
            </w:pPr>
            <w:r w:rsidRPr="00583891">
              <w:rPr>
                <w:rFonts w:ascii="Times New Roman" w:hAnsi="Times New Roman"/>
              </w:rPr>
              <w:t>-</w:t>
            </w:r>
          </w:p>
        </w:tc>
        <w:tc>
          <w:tcPr>
            <w:tcW w:w="1362" w:type="dxa"/>
            <w:tcBorders>
              <w:bottom w:val="single" w:sz="4" w:space="0" w:color="000000"/>
              <w:right w:val="single" w:sz="4" w:space="0" w:color="000000"/>
            </w:tcBorders>
            <w:shd w:val="clear" w:color="auto" w:fill="auto"/>
          </w:tcPr>
          <w:p w14:paraId="7917F295" w14:textId="77777777" w:rsidR="008612CA" w:rsidRPr="00583891" w:rsidRDefault="008612CA" w:rsidP="008612CA">
            <w:pPr>
              <w:jc w:val="center"/>
              <w:rPr>
                <w:rFonts w:ascii="Times New Roman" w:hAnsi="Times New Roman"/>
              </w:rPr>
            </w:pPr>
            <w:r w:rsidRPr="00583891">
              <w:rPr>
                <w:rFonts w:ascii="Times New Roman" w:hAnsi="Times New Roman"/>
              </w:rPr>
              <w:t>-</w:t>
            </w:r>
          </w:p>
        </w:tc>
      </w:tr>
      <w:tr w:rsidR="008612CA" w:rsidRPr="00583891" w14:paraId="64FEC372" w14:textId="77777777" w:rsidTr="00D351EA">
        <w:trPr>
          <w:trHeight w:val="227"/>
          <w:jc w:val="center"/>
        </w:trPr>
        <w:tc>
          <w:tcPr>
            <w:tcW w:w="4011" w:type="dxa"/>
            <w:tcBorders>
              <w:left w:val="single" w:sz="4" w:space="0" w:color="000000"/>
              <w:bottom w:val="single" w:sz="4" w:space="0" w:color="000000"/>
              <w:right w:val="single" w:sz="4" w:space="0" w:color="000000"/>
            </w:tcBorders>
            <w:shd w:val="clear" w:color="auto" w:fill="auto"/>
            <w:vAlign w:val="center"/>
          </w:tcPr>
          <w:p w14:paraId="02DE6BA6" w14:textId="77777777" w:rsidR="008612CA" w:rsidRPr="00583891" w:rsidRDefault="008612CA" w:rsidP="008612CA">
            <w:r w:rsidRPr="00583891">
              <w:rPr>
                <w:rFonts w:ascii="Times New Roman" w:eastAsia="Times New Roman" w:hAnsi="Times New Roman"/>
                <w:color w:val="000000"/>
                <w:sz w:val="24"/>
                <w:szCs w:val="24"/>
                <w:lang w:val="ru-RU" w:eastAsia="ru-RU"/>
              </w:rPr>
              <w:t>Вывод мощности</w:t>
            </w:r>
          </w:p>
        </w:tc>
        <w:tc>
          <w:tcPr>
            <w:tcW w:w="1464" w:type="dxa"/>
            <w:tcBorders>
              <w:bottom w:val="single" w:sz="4" w:space="0" w:color="000000"/>
              <w:right w:val="single" w:sz="4" w:space="0" w:color="000000"/>
            </w:tcBorders>
            <w:shd w:val="clear" w:color="auto" w:fill="auto"/>
            <w:vAlign w:val="center"/>
          </w:tcPr>
          <w:p w14:paraId="29D47DF2" w14:textId="77777777" w:rsidR="008612CA" w:rsidRPr="00583891" w:rsidRDefault="008612CA" w:rsidP="008612CA">
            <w:pPr>
              <w:jc w:val="center"/>
            </w:pPr>
            <w:r w:rsidRPr="00583891">
              <w:rPr>
                <w:rFonts w:ascii="Times New Roman" w:eastAsia="Times New Roman" w:hAnsi="Times New Roman"/>
                <w:color w:val="000000"/>
                <w:sz w:val="24"/>
                <w:szCs w:val="24"/>
                <w:lang w:val="ru-RU" w:eastAsia="ru-RU"/>
              </w:rPr>
              <w:t>Гкал/ч</w:t>
            </w:r>
          </w:p>
        </w:tc>
        <w:tc>
          <w:tcPr>
            <w:tcW w:w="1475" w:type="dxa"/>
            <w:tcBorders>
              <w:bottom w:val="single" w:sz="4" w:space="0" w:color="000000"/>
              <w:right w:val="single" w:sz="4" w:space="0" w:color="000000"/>
            </w:tcBorders>
            <w:shd w:val="clear" w:color="auto" w:fill="auto"/>
          </w:tcPr>
          <w:p w14:paraId="57F0810F" w14:textId="77777777" w:rsidR="008612CA" w:rsidRPr="00583891" w:rsidRDefault="008612CA" w:rsidP="008612CA">
            <w:pPr>
              <w:jc w:val="center"/>
              <w:rPr>
                <w:rFonts w:ascii="Times New Roman" w:hAnsi="Times New Roman"/>
              </w:rPr>
            </w:pPr>
            <w:r w:rsidRPr="00583891">
              <w:rPr>
                <w:rFonts w:ascii="Times New Roman" w:hAnsi="Times New Roman"/>
              </w:rPr>
              <w:t>-</w:t>
            </w:r>
          </w:p>
        </w:tc>
        <w:tc>
          <w:tcPr>
            <w:tcW w:w="1259" w:type="dxa"/>
            <w:tcBorders>
              <w:bottom w:val="single" w:sz="4" w:space="0" w:color="000000"/>
              <w:right w:val="single" w:sz="4" w:space="0" w:color="000000"/>
            </w:tcBorders>
            <w:shd w:val="clear" w:color="auto" w:fill="auto"/>
          </w:tcPr>
          <w:p w14:paraId="40940C9E" w14:textId="77777777" w:rsidR="008612CA" w:rsidRPr="00583891" w:rsidRDefault="008612CA" w:rsidP="008612CA">
            <w:pPr>
              <w:jc w:val="center"/>
              <w:rPr>
                <w:rFonts w:ascii="Times New Roman" w:hAnsi="Times New Roman"/>
              </w:rPr>
            </w:pPr>
            <w:r w:rsidRPr="00583891">
              <w:rPr>
                <w:rFonts w:ascii="Times New Roman" w:hAnsi="Times New Roman"/>
              </w:rPr>
              <w:t>-</w:t>
            </w:r>
          </w:p>
        </w:tc>
        <w:tc>
          <w:tcPr>
            <w:tcW w:w="1236" w:type="dxa"/>
            <w:tcBorders>
              <w:bottom w:val="single" w:sz="4" w:space="0" w:color="000000"/>
              <w:right w:val="single" w:sz="4" w:space="0" w:color="000000"/>
            </w:tcBorders>
            <w:shd w:val="clear" w:color="auto" w:fill="auto"/>
          </w:tcPr>
          <w:p w14:paraId="0AB4E005" w14:textId="77777777" w:rsidR="008612CA" w:rsidRPr="00583891" w:rsidRDefault="008612CA" w:rsidP="008612CA">
            <w:pPr>
              <w:jc w:val="center"/>
              <w:rPr>
                <w:rFonts w:ascii="Times New Roman" w:hAnsi="Times New Roman"/>
              </w:rPr>
            </w:pPr>
            <w:r w:rsidRPr="00583891">
              <w:rPr>
                <w:rFonts w:ascii="Times New Roman" w:hAnsi="Times New Roman"/>
              </w:rPr>
              <w:t>21,74</w:t>
            </w:r>
          </w:p>
        </w:tc>
        <w:tc>
          <w:tcPr>
            <w:tcW w:w="1242" w:type="dxa"/>
            <w:tcBorders>
              <w:bottom w:val="single" w:sz="4" w:space="0" w:color="000000"/>
              <w:right w:val="single" w:sz="4" w:space="0" w:color="000000"/>
            </w:tcBorders>
            <w:shd w:val="clear" w:color="auto" w:fill="auto"/>
          </w:tcPr>
          <w:p w14:paraId="5802D264" w14:textId="77777777" w:rsidR="008612CA" w:rsidRPr="00583891" w:rsidRDefault="008612CA" w:rsidP="008612CA">
            <w:pPr>
              <w:jc w:val="center"/>
              <w:rPr>
                <w:rFonts w:ascii="Times New Roman" w:hAnsi="Times New Roman"/>
              </w:rPr>
            </w:pPr>
            <w:r w:rsidRPr="00583891">
              <w:rPr>
                <w:rFonts w:ascii="Times New Roman" w:hAnsi="Times New Roman"/>
              </w:rPr>
              <w:t>-</w:t>
            </w:r>
          </w:p>
        </w:tc>
        <w:tc>
          <w:tcPr>
            <w:tcW w:w="1236" w:type="dxa"/>
            <w:tcBorders>
              <w:bottom w:val="single" w:sz="4" w:space="0" w:color="000000"/>
              <w:right w:val="single" w:sz="4" w:space="0" w:color="000000"/>
            </w:tcBorders>
            <w:shd w:val="clear" w:color="auto" w:fill="auto"/>
          </w:tcPr>
          <w:p w14:paraId="7F4E3777" w14:textId="77777777" w:rsidR="008612CA" w:rsidRPr="00583891" w:rsidRDefault="008612CA" w:rsidP="008612CA">
            <w:pPr>
              <w:jc w:val="center"/>
              <w:rPr>
                <w:rFonts w:ascii="Times New Roman" w:hAnsi="Times New Roman"/>
              </w:rPr>
            </w:pPr>
            <w:r w:rsidRPr="00583891">
              <w:rPr>
                <w:rFonts w:ascii="Times New Roman" w:hAnsi="Times New Roman"/>
              </w:rPr>
              <w:t>-</w:t>
            </w:r>
          </w:p>
        </w:tc>
        <w:tc>
          <w:tcPr>
            <w:tcW w:w="1236" w:type="dxa"/>
            <w:tcBorders>
              <w:bottom w:val="single" w:sz="4" w:space="0" w:color="000000"/>
              <w:right w:val="single" w:sz="4" w:space="0" w:color="000000"/>
            </w:tcBorders>
            <w:shd w:val="clear" w:color="auto" w:fill="auto"/>
          </w:tcPr>
          <w:p w14:paraId="76B2DB12" w14:textId="77777777" w:rsidR="008612CA" w:rsidRPr="00583891" w:rsidRDefault="008612CA" w:rsidP="008612CA">
            <w:pPr>
              <w:jc w:val="center"/>
              <w:rPr>
                <w:rFonts w:ascii="Times New Roman" w:hAnsi="Times New Roman"/>
              </w:rPr>
            </w:pPr>
            <w:r w:rsidRPr="00583891">
              <w:rPr>
                <w:rFonts w:ascii="Times New Roman" w:hAnsi="Times New Roman"/>
              </w:rPr>
              <w:t>-</w:t>
            </w:r>
          </w:p>
        </w:tc>
        <w:tc>
          <w:tcPr>
            <w:tcW w:w="1362" w:type="dxa"/>
            <w:tcBorders>
              <w:bottom w:val="single" w:sz="4" w:space="0" w:color="000000"/>
              <w:right w:val="single" w:sz="4" w:space="0" w:color="000000"/>
            </w:tcBorders>
            <w:shd w:val="clear" w:color="auto" w:fill="auto"/>
          </w:tcPr>
          <w:p w14:paraId="468B31B5" w14:textId="77777777" w:rsidR="008612CA" w:rsidRPr="00583891" w:rsidRDefault="008612CA" w:rsidP="008612CA">
            <w:pPr>
              <w:jc w:val="center"/>
              <w:rPr>
                <w:rFonts w:ascii="Times New Roman" w:hAnsi="Times New Roman"/>
              </w:rPr>
            </w:pPr>
            <w:r w:rsidRPr="00583891">
              <w:rPr>
                <w:rFonts w:ascii="Times New Roman" w:hAnsi="Times New Roman"/>
              </w:rPr>
              <w:t>-</w:t>
            </w:r>
          </w:p>
        </w:tc>
      </w:tr>
      <w:tr w:rsidR="008612CA" w:rsidRPr="00583891" w14:paraId="43786CEC" w14:textId="77777777" w:rsidTr="00D351EA">
        <w:trPr>
          <w:trHeight w:val="227"/>
          <w:jc w:val="center"/>
        </w:trPr>
        <w:tc>
          <w:tcPr>
            <w:tcW w:w="4011" w:type="dxa"/>
            <w:tcBorders>
              <w:left w:val="single" w:sz="4" w:space="0" w:color="000000"/>
              <w:bottom w:val="single" w:sz="4" w:space="0" w:color="000000"/>
              <w:right w:val="single" w:sz="4" w:space="0" w:color="000000"/>
            </w:tcBorders>
            <w:shd w:val="clear" w:color="auto" w:fill="auto"/>
            <w:vAlign w:val="center"/>
          </w:tcPr>
          <w:p w14:paraId="1C9CCC53" w14:textId="77777777" w:rsidR="008612CA" w:rsidRPr="00583891" w:rsidRDefault="008612CA" w:rsidP="008612CA">
            <w:r w:rsidRPr="00583891">
              <w:rPr>
                <w:rFonts w:ascii="Times New Roman" w:eastAsia="Times New Roman" w:hAnsi="Times New Roman"/>
                <w:color w:val="000000"/>
                <w:sz w:val="24"/>
                <w:szCs w:val="24"/>
                <w:lang w:val="ru-RU" w:eastAsia="ru-RU"/>
              </w:rPr>
              <w:t>Средневзвешенный срок службы котлоагрегатов</w:t>
            </w:r>
          </w:p>
        </w:tc>
        <w:tc>
          <w:tcPr>
            <w:tcW w:w="1464" w:type="dxa"/>
            <w:tcBorders>
              <w:bottom w:val="single" w:sz="4" w:space="0" w:color="000000"/>
              <w:right w:val="single" w:sz="4" w:space="0" w:color="000000"/>
            </w:tcBorders>
            <w:shd w:val="clear" w:color="auto" w:fill="auto"/>
            <w:vAlign w:val="center"/>
          </w:tcPr>
          <w:p w14:paraId="465752CF" w14:textId="77777777" w:rsidR="008612CA" w:rsidRPr="00583891" w:rsidRDefault="008612CA" w:rsidP="008612CA">
            <w:pPr>
              <w:jc w:val="center"/>
            </w:pPr>
            <w:r w:rsidRPr="00583891">
              <w:rPr>
                <w:rFonts w:ascii="Times New Roman" w:eastAsia="Times New Roman" w:hAnsi="Times New Roman"/>
                <w:color w:val="000000"/>
                <w:sz w:val="24"/>
                <w:szCs w:val="24"/>
                <w:lang w:val="ru-RU" w:eastAsia="ru-RU"/>
              </w:rPr>
              <w:t>лет</w:t>
            </w:r>
          </w:p>
        </w:tc>
        <w:tc>
          <w:tcPr>
            <w:tcW w:w="1475" w:type="dxa"/>
            <w:tcBorders>
              <w:bottom w:val="single" w:sz="4" w:space="0" w:color="000000"/>
              <w:right w:val="single" w:sz="4" w:space="0" w:color="000000"/>
            </w:tcBorders>
            <w:shd w:val="clear" w:color="auto" w:fill="auto"/>
          </w:tcPr>
          <w:p w14:paraId="1F10B40E" w14:textId="77777777" w:rsidR="008612CA" w:rsidRPr="00583891" w:rsidRDefault="008612CA" w:rsidP="008612CA">
            <w:pPr>
              <w:jc w:val="center"/>
              <w:rPr>
                <w:rFonts w:ascii="Times New Roman" w:hAnsi="Times New Roman"/>
              </w:rPr>
            </w:pPr>
            <w:r w:rsidRPr="00583891">
              <w:rPr>
                <w:rFonts w:ascii="Times New Roman" w:hAnsi="Times New Roman"/>
              </w:rPr>
              <w:t>12</w:t>
            </w:r>
          </w:p>
        </w:tc>
        <w:tc>
          <w:tcPr>
            <w:tcW w:w="1259" w:type="dxa"/>
            <w:tcBorders>
              <w:bottom w:val="single" w:sz="4" w:space="0" w:color="000000"/>
              <w:right w:val="single" w:sz="4" w:space="0" w:color="000000"/>
            </w:tcBorders>
            <w:shd w:val="clear" w:color="auto" w:fill="auto"/>
          </w:tcPr>
          <w:p w14:paraId="5ED8434B" w14:textId="77777777" w:rsidR="008612CA" w:rsidRPr="00583891" w:rsidRDefault="008612CA" w:rsidP="008612CA">
            <w:pPr>
              <w:jc w:val="center"/>
              <w:rPr>
                <w:rFonts w:ascii="Times New Roman" w:hAnsi="Times New Roman"/>
              </w:rPr>
            </w:pPr>
            <w:r w:rsidRPr="00583891">
              <w:rPr>
                <w:rFonts w:ascii="Times New Roman" w:hAnsi="Times New Roman"/>
              </w:rPr>
              <w:t>13</w:t>
            </w:r>
          </w:p>
        </w:tc>
        <w:tc>
          <w:tcPr>
            <w:tcW w:w="1236" w:type="dxa"/>
            <w:tcBorders>
              <w:bottom w:val="single" w:sz="4" w:space="0" w:color="000000"/>
              <w:right w:val="single" w:sz="4" w:space="0" w:color="000000"/>
            </w:tcBorders>
            <w:shd w:val="clear" w:color="auto" w:fill="auto"/>
          </w:tcPr>
          <w:p w14:paraId="299A75A8" w14:textId="77777777" w:rsidR="008612CA" w:rsidRPr="00583891" w:rsidRDefault="008612CA" w:rsidP="008612CA">
            <w:pPr>
              <w:jc w:val="center"/>
              <w:rPr>
                <w:rFonts w:ascii="Times New Roman" w:hAnsi="Times New Roman"/>
              </w:rPr>
            </w:pPr>
            <w:r w:rsidRPr="00583891">
              <w:rPr>
                <w:rFonts w:ascii="Times New Roman" w:hAnsi="Times New Roman"/>
              </w:rPr>
              <w:t>14</w:t>
            </w:r>
          </w:p>
        </w:tc>
        <w:tc>
          <w:tcPr>
            <w:tcW w:w="1242" w:type="dxa"/>
            <w:tcBorders>
              <w:bottom w:val="single" w:sz="4" w:space="0" w:color="000000"/>
              <w:right w:val="single" w:sz="4" w:space="0" w:color="000000"/>
            </w:tcBorders>
            <w:shd w:val="clear" w:color="auto" w:fill="auto"/>
          </w:tcPr>
          <w:p w14:paraId="25A0669B" w14:textId="77777777" w:rsidR="008612CA" w:rsidRPr="00583891" w:rsidRDefault="008612CA" w:rsidP="008612CA">
            <w:pPr>
              <w:jc w:val="center"/>
              <w:rPr>
                <w:rFonts w:ascii="Times New Roman" w:hAnsi="Times New Roman"/>
              </w:rPr>
            </w:pPr>
            <w:r w:rsidRPr="00583891">
              <w:rPr>
                <w:rFonts w:ascii="Times New Roman" w:hAnsi="Times New Roman"/>
              </w:rPr>
              <w:t>15</w:t>
            </w:r>
          </w:p>
        </w:tc>
        <w:tc>
          <w:tcPr>
            <w:tcW w:w="1236" w:type="dxa"/>
            <w:tcBorders>
              <w:bottom w:val="single" w:sz="4" w:space="0" w:color="000000"/>
              <w:right w:val="single" w:sz="4" w:space="0" w:color="000000"/>
            </w:tcBorders>
            <w:shd w:val="clear" w:color="auto" w:fill="auto"/>
          </w:tcPr>
          <w:p w14:paraId="158D011B" w14:textId="77777777" w:rsidR="008612CA" w:rsidRPr="00583891" w:rsidRDefault="008612CA" w:rsidP="008612CA">
            <w:pPr>
              <w:jc w:val="center"/>
              <w:rPr>
                <w:rFonts w:ascii="Times New Roman" w:hAnsi="Times New Roman"/>
              </w:rPr>
            </w:pPr>
            <w:r w:rsidRPr="00583891">
              <w:rPr>
                <w:rFonts w:ascii="Times New Roman" w:hAnsi="Times New Roman"/>
              </w:rPr>
              <w:t>16</w:t>
            </w:r>
          </w:p>
        </w:tc>
        <w:tc>
          <w:tcPr>
            <w:tcW w:w="1236" w:type="dxa"/>
            <w:tcBorders>
              <w:bottom w:val="single" w:sz="4" w:space="0" w:color="000000"/>
              <w:right w:val="single" w:sz="4" w:space="0" w:color="000000"/>
            </w:tcBorders>
            <w:shd w:val="clear" w:color="auto" w:fill="auto"/>
          </w:tcPr>
          <w:p w14:paraId="5D703682" w14:textId="77777777" w:rsidR="008612CA" w:rsidRPr="00583891" w:rsidRDefault="008612CA" w:rsidP="008612CA">
            <w:pPr>
              <w:jc w:val="center"/>
              <w:rPr>
                <w:rFonts w:ascii="Times New Roman" w:hAnsi="Times New Roman"/>
              </w:rPr>
            </w:pPr>
            <w:r w:rsidRPr="00583891">
              <w:rPr>
                <w:rFonts w:ascii="Times New Roman" w:hAnsi="Times New Roman"/>
              </w:rPr>
              <w:t>17</w:t>
            </w:r>
          </w:p>
        </w:tc>
        <w:tc>
          <w:tcPr>
            <w:tcW w:w="1362" w:type="dxa"/>
            <w:tcBorders>
              <w:bottom w:val="single" w:sz="4" w:space="0" w:color="000000"/>
              <w:right w:val="single" w:sz="4" w:space="0" w:color="000000"/>
            </w:tcBorders>
            <w:shd w:val="clear" w:color="auto" w:fill="auto"/>
          </w:tcPr>
          <w:p w14:paraId="34E800EE" w14:textId="77777777" w:rsidR="008612CA" w:rsidRPr="00583891" w:rsidRDefault="008612CA" w:rsidP="008612CA">
            <w:pPr>
              <w:jc w:val="center"/>
              <w:rPr>
                <w:rFonts w:ascii="Times New Roman" w:hAnsi="Times New Roman"/>
              </w:rPr>
            </w:pPr>
            <w:r w:rsidRPr="00583891">
              <w:rPr>
                <w:rFonts w:ascii="Times New Roman" w:hAnsi="Times New Roman"/>
              </w:rPr>
              <w:t>18</w:t>
            </w:r>
          </w:p>
        </w:tc>
      </w:tr>
      <w:tr w:rsidR="008612CA" w:rsidRPr="00583891" w14:paraId="71E92099" w14:textId="77777777" w:rsidTr="00D351EA">
        <w:trPr>
          <w:trHeight w:val="227"/>
          <w:jc w:val="center"/>
        </w:trPr>
        <w:tc>
          <w:tcPr>
            <w:tcW w:w="4011" w:type="dxa"/>
            <w:tcBorders>
              <w:left w:val="single" w:sz="4" w:space="0" w:color="000000"/>
              <w:bottom w:val="single" w:sz="4" w:space="0" w:color="000000"/>
              <w:right w:val="single" w:sz="4" w:space="0" w:color="000000"/>
            </w:tcBorders>
            <w:shd w:val="clear" w:color="auto" w:fill="auto"/>
            <w:vAlign w:val="center"/>
          </w:tcPr>
          <w:p w14:paraId="7DF777FE" w14:textId="77777777" w:rsidR="008612CA" w:rsidRPr="00583891" w:rsidRDefault="008612CA" w:rsidP="008612CA">
            <w:r w:rsidRPr="00583891">
              <w:rPr>
                <w:rFonts w:ascii="Times New Roman" w:eastAsia="Times New Roman" w:hAnsi="Times New Roman"/>
                <w:color w:val="000000"/>
                <w:sz w:val="24"/>
                <w:szCs w:val="24"/>
                <w:lang w:val="ru-RU" w:eastAsia="ru-RU"/>
              </w:rPr>
              <w:t>Располагаемая мощность оборудования</w:t>
            </w:r>
          </w:p>
        </w:tc>
        <w:tc>
          <w:tcPr>
            <w:tcW w:w="1464" w:type="dxa"/>
            <w:tcBorders>
              <w:bottom w:val="single" w:sz="4" w:space="0" w:color="000000"/>
              <w:right w:val="single" w:sz="4" w:space="0" w:color="000000"/>
            </w:tcBorders>
            <w:shd w:val="clear" w:color="auto" w:fill="auto"/>
            <w:vAlign w:val="center"/>
          </w:tcPr>
          <w:p w14:paraId="19C33872" w14:textId="77777777" w:rsidR="008612CA" w:rsidRPr="00583891" w:rsidRDefault="008612CA" w:rsidP="008612CA">
            <w:pPr>
              <w:jc w:val="center"/>
            </w:pPr>
            <w:r w:rsidRPr="00583891">
              <w:rPr>
                <w:rFonts w:ascii="Times New Roman" w:eastAsia="Times New Roman" w:hAnsi="Times New Roman"/>
                <w:color w:val="000000"/>
                <w:sz w:val="24"/>
                <w:szCs w:val="24"/>
                <w:lang w:val="ru-RU" w:eastAsia="ru-RU"/>
              </w:rPr>
              <w:t>Гкал/ч</w:t>
            </w:r>
          </w:p>
        </w:tc>
        <w:tc>
          <w:tcPr>
            <w:tcW w:w="1475" w:type="dxa"/>
            <w:tcBorders>
              <w:bottom w:val="single" w:sz="4" w:space="0" w:color="000000"/>
              <w:right w:val="single" w:sz="4" w:space="0" w:color="000000"/>
            </w:tcBorders>
            <w:shd w:val="clear" w:color="auto" w:fill="auto"/>
          </w:tcPr>
          <w:p w14:paraId="715939EA" w14:textId="77777777" w:rsidR="008612CA" w:rsidRPr="00583891" w:rsidRDefault="008612CA" w:rsidP="008612CA">
            <w:pPr>
              <w:jc w:val="center"/>
              <w:rPr>
                <w:rFonts w:ascii="Times New Roman" w:hAnsi="Times New Roman"/>
              </w:rPr>
            </w:pPr>
            <w:r w:rsidRPr="00583891">
              <w:rPr>
                <w:rFonts w:ascii="Times New Roman" w:hAnsi="Times New Roman"/>
              </w:rPr>
              <w:t>171,874</w:t>
            </w:r>
          </w:p>
        </w:tc>
        <w:tc>
          <w:tcPr>
            <w:tcW w:w="1259" w:type="dxa"/>
            <w:tcBorders>
              <w:bottom w:val="single" w:sz="4" w:space="0" w:color="000000"/>
              <w:right w:val="single" w:sz="4" w:space="0" w:color="000000"/>
            </w:tcBorders>
            <w:shd w:val="clear" w:color="auto" w:fill="auto"/>
          </w:tcPr>
          <w:p w14:paraId="070FB14F" w14:textId="77777777" w:rsidR="008612CA" w:rsidRPr="00583891" w:rsidRDefault="008612CA" w:rsidP="008612CA">
            <w:pPr>
              <w:jc w:val="center"/>
              <w:rPr>
                <w:rFonts w:ascii="Times New Roman" w:hAnsi="Times New Roman"/>
              </w:rPr>
            </w:pPr>
            <w:r w:rsidRPr="00583891">
              <w:rPr>
                <w:rFonts w:ascii="Times New Roman" w:hAnsi="Times New Roman"/>
              </w:rPr>
              <w:t>171,874</w:t>
            </w:r>
          </w:p>
        </w:tc>
        <w:tc>
          <w:tcPr>
            <w:tcW w:w="1236" w:type="dxa"/>
            <w:tcBorders>
              <w:bottom w:val="single" w:sz="4" w:space="0" w:color="000000"/>
              <w:right w:val="single" w:sz="4" w:space="0" w:color="000000"/>
            </w:tcBorders>
            <w:shd w:val="clear" w:color="auto" w:fill="auto"/>
          </w:tcPr>
          <w:p w14:paraId="0011DB60" w14:textId="77777777" w:rsidR="008612CA" w:rsidRPr="00583891" w:rsidRDefault="008612CA" w:rsidP="008612CA">
            <w:pPr>
              <w:jc w:val="center"/>
              <w:rPr>
                <w:rFonts w:ascii="Times New Roman" w:hAnsi="Times New Roman"/>
              </w:rPr>
            </w:pPr>
            <w:r w:rsidRPr="00583891">
              <w:rPr>
                <w:rFonts w:ascii="Times New Roman" w:hAnsi="Times New Roman"/>
              </w:rPr>
              <w:t>150,134</w:t>
            </w:r>
          </w:p>
        </w:tc>
        <w:tc>
          <w:tcPr>
            <w:tcW w:w="1242" w:type="dxa"/>
            <w:tcBorders>
              <w:bottom w:val="single" w:sz="4" w:space="0" w:color="000000"/>
              <w:right w:val="single" w:sz="4" w:space="0" w:color="000000"/>
            </w:tcBorders>
            <w:shd w:val="clear" w:color="auto" w:fill="auto"/>
          </w:tcPr>
          <w:p w14:paraId="4819A3C7" w14:textId="77777777" w:rsidR="008612CA" w:rsidRPr="00583891" w:rsidRDefault="008612CA" w:rsidP="008612CA">
            <w:pPr>
              <w:jc w:val="center"/>
              <w:rPr>
                <w:rFonts w:ascii="Times New Roman" w:hAnsi="Times New Roman"/>
              </w:rPr>
            </w:pPr>
            <w:r w:rsidRPr="00583891">
              <w:rPr>
                <w:rFonts w:ascii="Times New Roman" w:hAnsi="Times New Roman"/>
              </w:rPr>
              <w:t>150,134</w:t>
            </w:r>
          </w:p>
        </w:tc>
        <w:tc>
          <w:tcPr>
            <w:tcW w:w="1236" w:type="dxa"/>
            <w:tcBorders>
              <w:bottom w:val="single" w:sz="4" w:space="0" w:color="000000"/>
              <w:right w:val="single" w:sz="4" w:space="0" w:color="000000"/>
            </w:tcBorders>
            <w:shd w:val="clear" w:color="auto" w:fill="auto"/>
          </w:tcPr>
          <w:p w14:paraId="1AACE216" w14:textId="77777777" w:rsidR="008612CA" w:rsidRPr="00583891" w:rsidRDefault="008612CA" w:rsidP="008612CA">
            <w:pPr>
              <w:jc w:val="center"/>
              <w:rPr>
                <w:rFonts w:ascii="Times New Roman" w:hAnsi="Times New Roman"/>
              </w:rPr>
            </w:pPr>
            <w:r w:rsidRPr="00583891">
              <w:rPr>
                <w:rFonts w:ascii="Times New Roman" w:hAnsi="Times New Roman"/>
              </w:rPr>
              <w:t>150,134</w:t>
            </w:r>
          </w:p>
        </w:tc>
        <w:tc>
          <w:tcPr>
            <w:tcW w:w="1236" w:type="dxa"/>
            <w:tcBorders>
              <w:bottom w:val="single" w:sz="4" w:space="0" w:color="000000"/>
              <w:right w:val="single" w:sz="4" w:space="0" w:color="000000"/>
            </w:tcBorders>
            <w:shd w:val="clear" w:color="auto" w:fill="auto"/>
          </w:tcPr>
          <w:p w14:paraId="756A3078" w14:textId="77777777" w:rsidR="008612CA" w:rsidRPr="00583891" w:rsidRDefault="008612CA" w:rsidP="008612CA">
            <w:pPr>
              <w:jc w:val="center"/>
              <w:rPr>
                <w:rFonts w:ascii="Times New Roman" w:hAnsi="Times New Roman"/>
              </w:rPr>
            </w:pPr>
            <w:r w:rsidRPr="00583891">
              <w:rPr>
                <w:rFonts w:ascii="Times New Roman" w:hAnsi="Times New Roman"/>
              </w:rPr>
              <w:t>150,134</w:t>
            </w:r>
          </w:p>
        </w:tc>
        <w:tc>
          <w:tcPr>
            <w:tcW w:w="1362" w:type="dxa"/>
            <w:tcBorders>
              <w:bottom w:val="single" w:sz="4" w:space="0" w:color="000000"/>
              <w:right w:val="single" w:sz="4" w:space="0" w:color="000000"/>
            </w:tcBorders>
            <w:shd w:val="clear" w:color="auto" w:fill="auto"/>
          </w:tcPr>
          <w:p w14:paraId="05D25A91" w14:textId="77777777" w:rsidR="008612CA" w:rsidRPr="00583891" w:rsidRDefault="008612CA" w:rsidP="008612CA">
            <w:pPr>
              <w:jc w:val="center"/>
              <w:rPr>
                <w:rFonts w:ascii="Times New Roman" w:hAnsi="Times New Roman"/>
              </w:rPr>
            </w:pPr>
            <w:r w:rsidRPr="00583891">
              <w:rPr>
                <w:rFonts w:ascii="Times New Roman" w:hAnsi="Times New Roman"/>
              </w:rPr>
              <w:t>150,134</w:t>
            </w:r>
          </w:p>
        </w:tc>
      </w:tr>
      <w:tr w:rsidR="008612CA" w:rsidRPr="00583891" w14:paraId="456EE612" w14:textId="77777777" w:rsidTr="00D351EA">
        <w:trPr>
          <w:trHeight w:val="227"/>
          <w:jc w:val="center"/>
        </w:trPr>
        <w:tc>
          <w:tcPr>
            <w:tcW w:w="4011" w:type="dxa"/>
            <w:tcBorders>
              <w:left w:val="single" w:sz="4" w:space="0" w:color="000000"/>
              <w:bottom w:val="single" w:sz="4" w:space="0" w:color="000000"/>
              <w:right w:val="single" w:sz="4" w:space="0" w:color="000000"/>
            </w:tcBorders>
            <w:shd w:val="clear" w:color="auto" w:fill="auto"/>
            <w:vAlign w:val="center"/>
          </w:tcPr>
          <w:p w14:paraId="17948911" w14:textId="77777777" w:rsidR="008612CA" w:rsidRPr="00583891" w:rsidRDefault="008612CA" w:rsidP="008612CA">
            <w:r w:rsidRPr="00583891">
              <w:rPr>
                <w:rFonts w:ascii="Times New Roman" w:eastAsia="Times New Roman" w:hAnsi="Times New Roman"/>
                <w:color w:val="000000"/>
                <w:sz w:val="24"/>
                <w:szCs w:val="24"/>
                <w:lang w:val="ru-RU" w:eastAsia="ru-RU"/>
              </w:rPr>
              <w:t>Собственные нужды</w:t>
            </w:r>
          </w:p>
        </w:tc>
        <w:tc>
          <w:tcPr>
            <w:tcW w:w="1464" w:type="dxa"/>
            <w:tcBorders>
              <w:bottom w:val="single" w:sz="4" w:space="0" w:color="000000"/>
              <w:right w:val="single" w:sz="4" w:space="0" w:color="000000"/>
            </w:tcBorders>
            <w:shd w:val="clear" w:color="auto" w:fill="auto"/>
            <w:vAlign w:val="center"/>
          </w:tcPr>
          <w:p w14:paraId="385B11D7" w14:textId="77777777" w:rsidR="008612CA" w:rsidRPr="00583891" w:rsidRDefault="008612CA" w:rsidP="008612CA">
            <w:pPr>
              <w:jc w:val="center"/>
            </w:pPr>
            <w:r w:rsidRPr="00583891">
              <w:rPr>
                <w:rFonts w:ascii="Times New Roman" w:eastAsia="Times New Roman" w:hAnsi="Times New Roman"/>
                <w:color w:val="000000"/>
                <w:sz w:val="24"/>
                <w:szCs w:val="24"/>
                <w:lang w:val="ru-RU" w:eastAsia="ru-RU"/>
              </w:rPr>
              <w:t>Гкал/ч</w:t>
            </w:r>
          </w:p>
        </w:tc>
        <w:tc>
          <w:tcPr>
            <w:tcW w:w="1475" w:type="dxa"/>
            <w:tcBorders>
              <w:bottom w:val="single" w:sz="4" w:space="0" w:color="000000"/>
              <w:right w:val="single" w:sz="4" w:space="0" w:color="000000"/>
            </w:tcBorders>
            <w:shd w:val="clear" w:color="auto" w:fill="auto"/>
          </w:tcPr>
          <w:p w14:paraId="18C83595" w14:textId="77777777" w:rsidR="008612CA" w:rsidRPr="00583891" w:rsidRDefault="008612CA" w:rsidP="008612CA">
            <w:pPr>
              <w:jc w:val="center"/>
              <w:rPr>
                <w:rFonts w:ascii="Times New Roman" w:hAnsi="Times New Roman"/>
              </w:rPr>
            </w:pPr>
            <w:r w:rsidRPr="00583891">
              <w:rPr>
                <w:rFonts w:ascii="Times New Roman" w:hAnsi="Times New Roman"/>
              </w:rPr>
              <w:t>0,24</w:t>
            </w:r>
          </w:p>
        </w:tc>
        <w:tc>
          <w:tcPr>
            <w:tcW w:w="1259" w:type="dxa"/>
            <w:tcBorders>
              <w:bottom w:val="single" w:sz="4" w:space="0" w:color="000000"/>
              <w:right w:val="single" w:sz="4" w:space="0" w:color="000000"/>
            </w:tcBorders>
            <w:shd w:val="clear" w:color="auto" w:fill="auto"/>
          </w:tcPr>
          <w:p w14:paraId="53BC4BC0" w14:textId="77777777" w:rsidR="008612CA" w:rsidRPr="00583891" w:rsidRDefault="008612CA" w:rsidP="008612CA">
            <w:pPr>
              <w:jc w:val="center"/>
              <w:rPr>
                <w:rFonts w:ascii="Times New Roman" w:hAnsi="Times New Roman"/>
              </w:rPr>
            </w:pPr>
            <w:r w:rsidRPr="00583891">
              <w:rPr>
                <w:rFonts w:ascii="Times New Roman" w:hAnsi="Times New Roman"/>
              </w:rPr>
              <w:t>0,25</w:t>
            </w:r>
          </w:p>
        </w:tc>
        <w:tc>
          <w:tcPr>
            <w:tcW w:w="1236" w:type="dxa"/>
            <w:tcBorders>
              <w:bottom w:val="single" w:sz="4" w:space="0" w:color="000000"/>
              <w:right w:val="single" w:sz="4" w:space="0" w:color="000000"/>
            </w:tcBorders>
            <w:shd w:val="clear" w:color="auto" w:fill="auto"/>
          </w:tcPr>
          <w:p w14:paraId="79B2EE8C" w14:textId="77777777" w:rsidR="008612CA" w:rsidRPr="00583891" w:rsidRDefault="008612CA" w:rsidP="008612CA">
            <w:pPr>
              <w:jc w:val="center"/>
              <w:rPr>
                <w:rFonts w:ascii="Times New Roman" w:hAnsi="Times New Roman"/>
              </w:rPr>
            </w:pPr>
            <w:r w:rsidRPr="00583891">
              <w:rPr>
                <w:rFonts w:ascii="Times New Roman" w:hAnsi="Times New Roman"/>
              </w:rPr>
              <w:t>0,24</w:t>
            </w:r>
          </w:p>
        </w:tc>
        <w:tc>
          <w:tcPr>
            <w:tcW w:w="1242" w:type="dxa"/>
            <w:tcBorders>
              <w:bottom w:val="single" w:sz="4" w:space="0" w:color="000000"/>
              <w:right w:val="single" w:sz="4" w:space="0" w:color="000000"/>
            </w:tcBorders>
            <w:shd w:val="clear" w:color="auto" w:fill="auto"/>
          </w:tcPr>
          <w:p w14:paraId="60765CFB" w14:textId="77777777" w:rsidR="008612CA" w:rsidRPr="00583891" w:rsidRDefault="008612CA" w:rsidP="008612CA">
            <w:pPr>
              <w:jc w:val="center"/>
              <w:rPr>
                <w:rFonts w:ascii="Times New Roman" w:hAnsi="Times New Roman"/>
              </w:rPr>
            </w:pPr>
            <w:r w:rsidRPr="00583891">
              <w:rPr>
                <w:rFonts w:ascii="Times New Roman" w:hAnsi="Times New Roman"/>
              </w:rPr>
              <w:t>0,23</w:t>
            </w:r>
          </w:p>
        </w:tc>
        <w:tc>
          <w:tcPr>
            <w:tcW w:w="1236" w:type="dxa"/>
            <w:tcBorders>
              <w:bottom w:val="single" w:sz="4" w:space="0" w:color="000000"/>
              <w:right w:val="single" w:sz="4" w:space="0" w:color="000000"/>
            </w:tcBorders>
            <w:shd w:val="clear" w:color="auto" w:fill="auto"/>
          </w:tcPr>
          <w:p w14:paraId="37D9E738" w14:textId="77777777" w:rsidR="008612CA" w:rsidRPr="00583891" w:rsidRDefault="008612CA" w:rsidP="008612CA">
            <w:pPr>
              <w:jc w:val="center"/>
              <w:rPr>
                <w:rFonts w:ascii="Times New Roman" w:hAnsi="Times New Roman"/>
              </w:rPr>
            </w:pPr>
            <w:r w:rsidRPr="00583891">
              <w:rPr>
                <w:rFonts w:ascii="Times New Roman" w:hAnsi="Times New Roman"/>
              </w:rPr>
              <w:t>0,40</w:t>
            </w:r>
          </w:p>
        </w:tc>
        <w:tc>
          <w:tcPr>
            <w:tcW w:w="1236" w:type="dxa"/>
            <w:tcBorders>
              <w:bottom w:val="single" w:sz="4" w:space="0" w:color="000000"/>
              <w:right w:val="single" w:sz="4" w:space="0" w:color="000000"/>
            </w:tcBorders>
            <w:shd w:val="clear" w:color="auto" w:fill="auto"/>
          </w:tcPr>
          <w:p w14:paraId="3D88279C" w14:textId="77777777" w:rsidR="008612CA" w:rsidRPr="00583891" w:rsidRDefault="008612CA" w:rsidP="008612CA">
            <w:pPr>
              <w:jc w:val="center"/>
              <w:rPr>
                <w:rFonts w:ascii="Times New Roman" w:hAnsi="Times New Roman"/>
              </w:rPr>
            </w:pPr>
            <w:r w:rsidRPr="00583891">
              <w:rPr>
                <w:rFonts w:ascii="Times New Roman" w:hAnsi="Times New Roman"/>
              </w:rPr>
              <w:t>0,40</w:t>
            </w:r>
          </w:p>
        </w:tc>
        <w:tc>
          <w:tcPr>
            <w:tcW w:w="1362" w:type="dxa"/>
            <w:tcBorders>
              <w:bottom w:val="single" w:sz="4" w:space="0" w:color="000000"/>
              <w:right w:val="single" w:sz="4" w:space="0" w:color="000000"/>
            </w:tcBorders>
            <w:shd w:val="clear" w:color="auto" w:fill="auto"/>
          </w:tcPr>
          <w:p w14:paraId="2B646477" w14:textId="77777777" w:rsidR="008612CA" w:rsidRPr="00583891" w:rsidRDefault="008612CA" w:rsidP="008612CA">
            <w:pPr>
              <w:jc w:val="center"/>
              <w:rPr>
                <w:rFonts w:ascii="Times New Roman" w:hAnsi="Times New Roman"/>
              </w:rPr>
            </w:pPr>
            <w:r w:rsidRPr="00583891">
              <w:rPr>
                <w:rFonts w:ascii="Times New Roman" w:hAnsi="Times New Roman"/>
              </w:rPr>
              <w:t>0,40</w:t>
            </w:r>
          </w:p>
        </w:tc>
      </w:tr>
      <w:tr w:rsidR="008612CA" w:rsidRPr="00583891" w14:paraId="252615D8" w14:textId="77777777" w:rsidTr="00D351EA">
        <w:trPr>
          <w:trHeight w:val="227"/>
          <w:jc w:val="center"/>
        </w:trPr>
        <w:tc>
          <w:tcPr>
            <w:tcW w:w="4011" w:type="dxa"/>
            <w:tcBorders>
              <w:left w:val="single" w:sz="4" w:space="0" w:color="000000"/>
              <w:bottom w:val="single" w:sz="4" w:space="0" w:color="000000"/>
              <w:right w:val="single" w:sz="4" w:space="0" w:color="000000"/>
            </w:tcBorders>
            <w:shd w:val="clear" w:color="auto" w:fill="auto"/>
            <w:vAlign w:val="center"/>
          </w:tcPr>
          <w:p w14:paraId="4A7D2D42" w14:textId="77777777" w:rsidR="008612CA" w:rsidRPr="00583891" w:rsidRDefault="008612CA" w:rsidP="008612CA">
            <w:pPr>
              <w:rPr>
                <w:lang w:val="ru-RU"/>
              </w:rPr>
            </w:pPr>
            <w:r w:rsidRPr="00583891">
              <w:rPr>
                <w:rFonts w:ascii="Times New Roman" w:eastAsia="Times New Roman" w:hAnsi="Times New Roman"/>
                <w:color w:val="000000"/>
                <w:sz w:val="24"/>
                <w:szCs w:val="24"/>
                <w:lang w:val="ru-RU" w:eastAsia="ru-RU"/>
              </w:rPr>
              <w:t>Потери мощности в тепловой сети</w:t>
            </w:r>
          </w:p>
        </w:tc>
        <w:tc>
          <w:tcPr>
            <w:tcW w:w="1464" w:type="dxa"/>
            <w:tcBorders>
              <w:bottom w:val="single" w:sz="4" w:space="0" w:color="000000"/>
              <w:right w:val="single" w:sz="4" w:space="0" w:color="000000"/>
            </w:tcBorders>
            <w:shd w:val="clear" w:color="auto" w:fill="auto"/>
            <w:vAlign w:val="center"/>
          </w:tcPr>
          <w:p w14:paraId="3F3E2C52" w14:textId="77777777" w:rsidR="008612CA" w:rsidRPr="00583891" w:rsidRDefault="008612CA" w:rsidP="008612CA">
            <w:pPr>
              <w:jc w:val="center"/>
            </w:pPr>
            <w:r w:rsidRPr="00583891">
              <w:rPr>
                <w:rFonts w:ascii="Times New Roman" w:eastAsia="Times New Roman" w:hAnsi="Times New Roman"/>
                <w:color w:val="000000"/>
                <w:sz w:val="24"/>
                <w:szCs w:val="24"/>
                <w:lang w:val="ru-RU" w:eastAsia="ru-RU"/>
              </w:rPr>
              <w:t>Гкал/ч</w:t>
            </w:r>
          </w:p>
        </w:tc>
        <w:tc>
          <w:tcPr>
            <w:tcW w:w="1475" w:type="dxa"/>
            <w:tcBorders>
              <w:bottom w:val="single" w:sz="4" w:space="0" w:color="000000"/>
              <w:right w:val="single" w:sz="4" w:space="0" w:color="000000"/>
            </w:tcBorders>
            <w:shd w:val="clear" w:color="auto" w:fill="auto"/>
          </w:tcPr>
          <w:p w14:paraId="4F371C7B" w14:textId="77777777" w:rsidR="008612CA" w:rsidRPr="00583891" w:rsidRDefault="008612CA" w:rsidP="008612CA">
            <w:pPr>
              <w:jc w:val="center"/>
              <w:rPr>
                <w:rFonts w:ascii="Times New Roman" w:hAnsi="Times New Roman"/>
              </w:rPr>
            </w:pPr>
            <w:r w:rsidRPr="00583891">
              <w:rPr>
                <w:rFonts w:ascii="Times New Roman" w:hAnsi="Times New Roman"/>
              </w:rPr>
              <w:t>3,37</w:t>
            </w:r>
          </w:p>
        </w:tc>
        <w:tc>
          <w:tcPr>
            <w:tcW w:w="1259" w:type="dxa"/>
            <w:tcBorders>
              <w:bottom w:val="single" w:sz="4" w:space="0" w:color="000000"/>
              <w:right w:val="single" w:sz="4" w:space="0" w:color="000000"/>
            </w:tcBorders>
            <w:shd w:val="clear" w:color="auto" w:fill="auto"/>
          </w:tcPr>
          <w:p w14:paraId="104C7A98" w14:textId="77777777" w:rsidR="008612CA" w:rsidRPr="00583891" w:rsidRDefault="008612CA" w:rsidP="008612CA">
            <w:pPr>
              <w:jc w:val="center"/>
              <w:rPr>
                <w:rFonts w:ascii="Times New Roman" w:hAnsi="Times New Roman"/>
              </w:rPr>
            </w:pPr>
            <w:r w:rsidRPr="00583891">
              <w:rPr>
                <w:rFonts w:ascii="Times New Roman" w:hAnsi="Times New Roman"/>
              </w:rPr>
              <w:t>5,09</w:t>
            </w:r>
          </w:p>
        </w:tc>
        <w:tc>
          <w:tcPr>
            <w:tcW w:w="1236" w:type="dxa"/>
            <w:tcBorders>
              <w:bottom w:val="single" w:sz="4" w:space="0" w:color="000000"/>
              <w:right w:val="single" w:sz="4" w:space="0" w:color="000000"/>
            </w:tcBorders>
            <w:shd w:val="clear" w:color="auto" w:fill="auto"/>
          </w:tcPr>
          <w:p w14:paraId="6107DFE0" w14:textId="77777777" w:rsidR="008612CA" w:rsidRPr="00583891" w:rsidRDefault="008612CA" w:rsidP="008612CA">
            <w:pPr>
              <w:jc w:val="center"/>
              <w:rPr>
                <w:rFonts w:ascii="Times New Roman" w:hAnsi="Times New Roman"/>
              </w:rPr>
            </w:pPr>
            <w:r w:rsidRPr="00583891">
              <w:rPr>
                <w:rFonts w:ascii="Times New Roman" w:hAnsi="Times New Roman"/>
              </w:rPr>
              <w:t>4,96</w:t>
            </w:r>
          </w:p>
        </w:tc>
        <w:tc>
          <w:tcPr>
            <w:tcW w:w="1242" w:type="dxa"/>
            <w:tcBorders>
              <w:bottom w:val="single" w:sz="4" w:space="0" w:color="000000"/>
              <w:right w:val="single" w:sz="4" w:space="0" w:color="000000"/>
            </w:tcBorders>
            <w:shd w:val="clear" w:color="auto" w:fill="auto"/>
          </w:tcPr>
          <w:p w14:paraId="0624793B" w14:textId="77777777" w:rsidR="008612CA" w:rsidRPr="00583891" w:rsidRDefault="008612CA" w:rsidP="008612CA">
            <w:pPr>
              <w:jc w:val="center"/>
              <w:rPr>
                <w:rFonts w:ascii="Times New Roman" w:hAnsi="Times New Roman"/>
              </w:rPr>
            </w:pPr>
            <w:r w:rsidRPr="00583891">
              <w:rPr>
                <w:rFonts w:ascii="Times New Roman" w:hAnsi="Times New Roman"/>
              </w:rPr>
              <w:t>4,55</w:t>
            </w:r>
          </w:p>
        </w:tc>
        <w:tc>
          <w:tcPr>
            <w:tcW w:w="1236" w:type="dxa"/>
            <w:tcBorders>
              <w:bottom w:val="single" w:sz="4" w:space="0" w:color="000000"/>
              <w:right w:val="single" w:sz="4" w:space="0" w:color="000000"/>
            </w:tcBorders>
            <w:shd w:val="clear" w:color="auto" w:fill="auto"/>
          </w:tcPr>
          <w:p w14:paraId="404B92A4" w14:textId="77777777" w:rsidR="008612CA" w:rsidRPr="00583891" w:rsidRDefault="008612CA" w:rsidP="008612CA">
            <w:pPr>
              <w:jc w:val="center"/>
              <w:rPr>
                <w:rFonts w:ascii="Times New Roman" w:hAnsi="Times New Roman"/>
              </w:rPr>
            </w:pPr>
            <w:r w:rsidRPr="00583891">
              <w:rPr>
                <w:rFonts w:ascii="Times New Roman" w:hAnsi="Times New Roman"/>
              </w:rPr>
              <w:t>4,86</w:t>
            </w:r>
          </w:p>
        </w:tc>
        <w:tc>
          <w:tcPr>
            <w:tcW w:w="1236" w:type="dxa"/>
            <w:tcBorders>
              <w:bottom w:val="single" w:sz="4" w:space="0" w:color="000000"/>
              <w:right w:val="single" w:sz="4" w:space="0" w:color="000000"/>
            </w:tcBorders>
            <w:shd w:val="clear" w:color="auto" w:fill="auto"/>
          </w:tcPr>
          <w:p w14:paraId="2E457EFC" w14:textId="77777777" w:rsidR="008612CA" w:rsidRPr="00583891" w:rsidRDefault="008612CA" w:rsidP="008612CA">
            <w:pPr>
              <w:jc w:val="center"/>
              <w:rPr>
                <w:rFonts w:ascii="Times New Roman" w:hAnsi="Times New Roman"/>
              </w:rPr>
            </w:pPr>
            <w:r w:rsidRPr="00583891">
              <w:rPr>
                <w:rFonts w:ascii="Times New Roman" w:hAnsi="Times New Roman"/>
              </w:rPr>
              <w:t>4,86</w:t>
            </w:r>
          </w:p>
        </w:tc>
        <w:tc>
          <w:tcPr>
            <w:tcW w:w="1362" w:type="dxa"/>
            <w:tcBorders>
              <w:bottom w:val="single" w:sz="4" w:space="0" w:color="000000"/>
              <w:right w:val="single" w:sz="4" w:space="0" w:color="000000"/>
            </w:tcBorders>
            <w:shd w:val="clear" w:color="auto" w:fill="auto"/>
          </w:tcPr>
          <w:p w14:paraId="3B25687B" w14:textId="77777777" w:rsidR="008612CA" w:rsidRPr="00583891" w:rsidRDefault="008612CA" w:rsidP="008612CA">
            <w:pPr>
              <w:jc w:val="center"/>
              <w:rPr>
                <w:rFonts w:ascii="Times New Roman" w:hAnsi="Times New Roman"/>
              </w:rPr>
            </w:pPr>
            <w:r w:rsidRPr="00583891">
              <w:rPr>
                <w:rFonts w:ascii="Times New Roman" w:hAnsi="Times New Roman"/>
              </w:rPr>
              <w:t>4,86</w:t>
            </w:r>
          </w:p>
        </w:tc>
      </w:tr>
      <w:tr w:rsidR="008612CA" w:rsidRPr="00583891" w14:paraId="3A5DCA9A" w14:textId="77777777" w:rsidTr="00D351EA">
        <w:trPr>
          <w:trHeight w:val="227"/>
          <w:jc w:val="center"/>
        </w:trPr>
        <w:tc>
          <w:tcPr>
            <w:tcW w:w="4011" w:type="dxa"/>
            <w:tcBorders>
              <w:left w:val="single" w:sz="4" w:space="0" w:color="000000"/>
              <w:bottom w:val="single" w:sz="4" w:space="0" w:color="000000"/>
              <w:right w:val="single" w:sz="4" w:space="0" w:color="000000"/>
            </w:tcBorders>
            <w:shd w:val="clear" w:color="auto" w:fill="auto"/>
            <w:vAlign w:val="center"/>
          </w:tcPr>
          <w:p w14:paraId="4120CD2B" w14:textId="77777777" w:rsidR="008612CA" w:rsidRPr="00583891" w:rsidRDefault="008612CA" w:rsidP="008612CA">
            <w:r w:rsidRPr="00583891">
              <w:rPr>
                <w:rFonts w:ascii="Times New Roman" w:eastAsia="Times New Roman" w:hAnsi="Times New Roman"/>
                <w:color w:val="000000"/>
                <w:sz w:val="24"/>
                <w:szCs w:val="24"/>
                <w:lang w:val="ru-RU" w:eastAsia="ru-RU"/>
              </w:rPr>
              <w:t>Хозяйственные нужды</w:t>
            </w:r>
          </w:p>
        </w:tc>
        <w:tc>
          <w:tcPr>
            <w:tcW w:w="1464" w:type="dxa"/>
            <w:tcBorders>
              <w:bottom w:val="single" w:sz="4" w:space="0" w:color="000000"/>
              <w:right w:val="single" w:sz="4" w:space="0" w:color="000000"/>
            </w:tcBorders>
            <w:shd w:val="clear" w:color="auto" w:fill="auto"/>
            <w:vAlign w:val="center"/>
          </w:tcPr>
          <w:p w14:paraId="226BD253" w14:textId="77777777" w:rsidR="008612CA" w:rsidRPr="00583891" w:rsidRDefault="008612CA" w:rsidP="008612CA">
            <w:pPr>
              <w:jc w:val="center"/>
            </w:pPr>
            <w:r w:rsidRPr="00583891">
              <w:rPr>
                <w:rFonts w:ascii="Times New Roman" w:eastAsia="Times New Roman" w:hAnsi="Times New Roman"/>
                <w:color w:val="000000"/>
                <w:sz w:val="24"/>
                <w:szCs w:val="24"/>
                <w:lang w:val="ru-RU" w:eastAsia="ru-RU"/>
              </w:rPr>
              <w:t>Гкал/ч</w:t>
            </w:r>
          </w:p>
        </w:tc>
        <w:tc>
          <w:tcPr>
            <w:tcW w:w="1475" w:type="dxa"/>
            <w:tcBorders>
              <w:bottom w:val="single" w:sz="4" w:space="0" w:color="000000"/>
              <w:right w:val="single" w:sz="4" w:space="0" w:color="000000"/>
            </w:tcBorders>
            <w:shd w:val="clear" w:color="auto" w:fill="auto"/>
          </w:tcPr>
          <w:p w14:paraId="1D707C9E" w14:textId="77777777" w:rsidR="008612CA" w:rsidRPr="00583891" w:rsidRDefault="008612CA" w:rsidP="008612CA">
            <w:pPr>
              <w:jc w:val="center"/>
              <w:rPr>
                <w:rFonts w:ascii="Times New Roman" w:hAnsi="Times New Roman"/>
              </w:rPr>
            </w:pPr>
          </w:p>
        </w:tc>
        <w:tc>
          <w:tcPr>
            <w:tcW w:w="1259" w:type="dxa"/>
            <w:tcBorders>
              <w:bottom w:val="single" w:sz="4" w:space="0" w:color="000000"/>
              <w:right w:val="single" w:sz="4" w:space="0" w:color="000000"/>
            </w:tcBorders>
            <w:shd w:val="clear" w:color="auto" w:fill="auto"/>
          </w:tcPr>
          <w:p w14:paraId="7F69714B" w14:textId="77777777" w:rsidR="008612CA" w:rsidRPr="00583891" w:rsidRDefault="008612CA" w:rsidP="008612CA">
            <w:pPr>
              <w:jc w:val="center"/>
              <w:rPr>
                <w:rFonts w:ascii="Times New Roman" w:hAnsi="Times New Roman"/>
              </w:rPr>
            </w:pPr>
          </w:p>
        </w:tc>
        <w:tc>
          <w:tcPr>
            <w:tcW w:w="1236" w:type="dxa"/>
            <w:tcBorders>
              <w:bottom w:val="single" w:sz="4" w:space="0" w:color="000000"/>
              <w:right w:val="single" w:sz="4" w:space="0" w:color="000000"/>
            </w:tcBorders>
            <w:shd w:val="clear" w:color="auto" w:fill="auto"/>
          </w:tcPr>
          <w:p w14:paraId="0B2C376C" w14:textId="77777777" w:rsidR="008612CA" w:rsidRPr="00583891" w:rsidRDefault="008612CA" w:rsidP="008612CA">
            <w:pPr>
              <w:jc w:val="center"/>
              <w:rPr>
                <w:rFonts w:ascii="Times New Roman" w:hAnsi="Times New Roman"/>
              </w:rPr>
            </w:pPr>
          </w:p>
        </w:tc>
        <w:tc>
          <w:tcPr>
            <w:tcW w:w="1242" w:type="dxa"/>
            <w:tcBorders>
              <w:bottom w:val="single" w:sz="4" w:space="0" w:color="000000"/>
              <w:right w:val="single" w:sz="4" w:space="0" w:color="000000"/>
            </w:tcBorders>
            <w:shd w:val="clear" w:color="auto" w:fill="auto"/>
          </w:tcPr>
          <w:p w14:paraId="3A56D060" w14:textId="77777777" w:rsidR="008612CA" w:rsidRPr="00583891" w:rsidRDefault="008612CA" w:rsidP="008612CA">
            <w:pPr>
              <w:jc w:val="center"/>
              <w:rPr>
                <w:rFonts w:ascii="Times New Roman" w:hAnsi="Times New Roman"/>
              </w:rPr>
            </w:pPr>
          </w:p>
        </w:tc>
        <w:tc>
          <w:tcPr>
            <w:tcW w:w="1236" w:type="dxa"/>
            <w:tcBorders>
              <w:bottom w:val="single" w:sz="4" w:space="0" w:color="000000"/>
              <w:right w:val="single" w:sz="4" w:space="0" w:color="000000"/>
            </w:tcBorders>
            <w:shd w:val="clear" w:color="auto" w:fill="auto"/>
          </w:tcPr>
          <w:p w14:paraId="2F84B7CF" w14:textId="77777777" w:rsidR="008612CA" w:rsidRPr="00583891" w:rsidRDefault="008612CA" w:rsidP="008612CA">
            <w:pPr>
              <w:jc w:val="center"/>
              <w:rPr>
                <w:rFonts w:ascii="Times New Roman" w:hAnsi="Times New Roman"/>
              </w:rPr>
            </w:pPr>
          </w:p>
        </w:tc>
        <w:tc>
          <w:tcPr>
            <w:tcW w:w="1236" w:type="dxa"/>
            <w:tcBorders>
              <w:bottom w:val="single" w:sz="4" w:space="0" w:color="000000"/>
              <w:right w:val="single" w:sz="4" w:space="0" w:color="000000"/>
            </w:tcBorders>
            <w:shd w:val="clear" w:color="auto" w:fill="auto"/>
          </w:tcPr>
          <w:p w14:paraId="118C5E3D" w14:textId="77777777" w:rsidR="008612CA" w:rsidRPr="00583891" w:rsidRDefault="008612CA" w:rsidP="008612CA">
            <w:pPr>
              <w:jc w:val="center"/>
              <w:rPr>
                <w:rFonts w:ascii="Times New Roman" w:hAnsi="Times New Roman"/>
              </w:rPr>
            </w:pPr>
          </w:p>
        </w:tc>
        <w:tc>
          <w:tcPr>
            <w:tcW w:w="1362" w:type="dxa"/>
            <w:tcBorders>
              <w:bottom w:val="single" w:sz="4" w:space="0" w:color="000000"/>
              <w:right w:val="single" w:sz="4" w:space="0" w:color="000000"/>
            </w:tcBorders>
            <w:shd w:val="clear" w:color="auto" w:fill="auto"/>
          </w:tcPr>
          <w:p w14:paraId="5107FC10" w14:textId="77777777" w:rsidR="008612CA" w:rsidRPr="00583891" w:rsidRDefault="008612CA" w:rsidP="008612CA">
            <w:pPr>
              <w:jc w:val="center"/>
              <w:rPr>
                <w:rFonts w:ascii="Times New Roman" w:hAnsi="Times New Roman"/>
              </w:rPr>
            </w:pPr>
          </w:p>
        </w:tc>
      </w:tr>
      <w:tr w:rsidR="008612CA" w:rsidRPr="00583891" w14:paraId="7CC4793E" w14:textId="77777777" w:rsidTr="00D351EA">
        <w:trPr>
          <w:trHeight w:val="227"/>
          <w:jc w:val="center"/>
        </w:trPr>
        <w:tc>
          <w:tcPr>
            <w:tcW w:w="4011" w:type="dxa"/>
            <w:tcBorders>
              <w:left w:val="single" w:sz="4" w:space="0" w:color="000000"/>
              <w:bottom w:val="single" w:sz="4" w:space="0" w:color="000000"/>
              <w:right w:val="single" w:sz="4" w:space="0" w:color="000000"/>
            </w:tcBorders>
            <w:shd w:val="clear" w:color="auto" w:fill="auto"/>
            <w:vAlign w:val="center"/>
          </w:tcPr>
          <w:p w14:paraId="3B325927" w14:textId="77777777" w:rsidR="008612CA" w:rsidRPr="00583891" w:rsidRDefault="008612CA" w:rsidP="008612CA">
            <w:pPr>
              <w:rPr>
                <w:lang w:val="ru-RU"/>
              </w:rPr>
            </w:pPr>
            <w:r w:rsidRPr="00583891">
              <w:rPr>
                <w:rFonts w:ascii="Times New Roman" w:eastAsia="Times New Roman" w:hAnsi="Times New Roman"/>
                <w:color w:val="000000"/>
                <w:sz w:val="24"/>
                <w:szCs w:val="24"/>
                <w:lang w:val="ru-RU" w:eastAsia="ru-RU"/>
              </w:rPr>
              <w:t>Расчетная присоединенная тепловая нагрузка, в том числе:</w:t>
            </w:r>
          </w:p>
        </w:tc>
        <w:tc>
          <w:tcPr>
            <w:tcW w:w="1464" w:type="dxa"/>
            <w:tcBorders>
              <w:bottom w:val="single" w:sz="4" w:space="0" w:color="000000"/>
              <w:right w:val="single" w:sz="4" w:space="0" w:color="000000"/>
            </w:tcBorders>
            <w:shd w:val="clear" w:color="auto" w:fill="auto"/>
            <w:vAlign w:val="center"/>
          </w:tcPr>
          <w:p w14:paraId="1592F387" w14:textId="77777777" w:rsidR="008612CA" w:rsidRPr="00583891" w:rsidRDefault="008612CA" w:rsidP="008612CA">
            <w:pPr>
              <w:jc w:val="center"/>
            </w:pPr>
            <w:r w:rsidRPr="00583891">
              <w:rPr>
                <w:rFonts w:ascii="Times New Roman" w:eastAsia="Times New Roman" w:hAnsi="Times New Roman"/>
                <w:color w:val="000000"/>
                <w:sz w:val="24"/>
                <w:szCs w:val="24"/>
                <w:lang w:val="ru-RU" w:eastAsia="ru-RU"/>
              </w:rPr>
              <w:t>Гкал/ч</w:t>
            </w:r>
          </w:p>
        </w:tc>
        <w:tc>
          <w:tcPr>
            <w:tcW w:w="1475" w:type="dxa"/>
            <w:tcBorders>
              <w:bottom w:val="single" w:sz="4" w:space="0" w:color="000000"/>
              <w:right w:val="single" w:sz="4" w:space="0" w:color="000000"/>
            </w:tcBorders>
            <w:shd w:val="clear" w:color="auto" w:fill="auto"/>
          </w:tcPr>
          <w:p w14:paraId="41954B06" w14:textId="77777777" w:rsidR="008612CA" w:rsidRPr="00583891" w:rsidRDefault="008612CA" w:rsidP="008612CA">
            <w:pPr>
              <w:jc w:val="center"/>
              <w:rPr>
                <w:rFonts w:ascii="Times New Roman" w:hAnsi="Times New Roman"/>
              </w:rPr>
            </w:pPr>
            <w:r w:rsidRPr="00583891">
              <w:rPr>
                <w:rFonts w:ascii="Times New Roman" w:hAnsi="Times New Roman"/>
              </w:rPr>
              <w:t>80,575</w:t>
            </w:r>
          </w:p>
        </w:tc>
        <w:tc>
          <w:tcPr>
            <w:tcW w:w="1259" w:type="dxa"/>
            <w:tcBorders>
              <w:bottom w:val="single" w:sz="4" w:space="0" w:color="000000"/>
              <w:right w:val="single" w:sz="4" w:space="0" w:color="000000"/>
            </w:tcBorders>
            <w:shd w:val="clear" w:color="auto" w:fill="auto"/>
          </w:tcPr>
          <w:p w14:paraId="176BFBE0" w14:textId="77777777" w:rsidR="008612CA" w:rsidRPr="00583891" w:rsidRDefault="008612CA" w:rsidP="008612CA">
            <w:pPr>
              <w:jc w:val="center"/>
              <w:rPr>
                <w:rFonts w:ascii="Times New Roman" w:hAnsi="Times New Roman"/>
              </w:rPr>
            </w:pPr>
            <w:r w:rsidRPr="00583891">
              <w:rPr>
                <w:rFonts w:ascii="Times New Roman" w:hAnsi="Times New Roman"/>
              </w:rPr>
              <w:t>80,661</w:t>
            </w:r>
          </w:p>
        </w:tc>
        <w:tc>
          <w:tcPr>
            <w:tcW w:w="1236" w:type="dxa"/>
            <w:tcBorders>
              <w:bottom w:val="single" w:sz="4" w:space="0" w:color="000000"/>
              <w:right w:val="single" w:sz="4" w:space="0" w:color="000000"/>
            </w:tcBorders>
            <w:shd w:val="clear" w:color="auto" w:fill="auto"/>
          </w:tcPr>
          <w:p w14:paraId="24AA79EC" w14:textId="77777777" w:rsidR="008612CA" w:rsidRPr="00583891" w:rsidRDefault="008612CA" w:rsidP="008612CA">
            <w:pPr>
              <w:jc w:val="center"/>
              <w:rPr>
                <w:rFonts w:ascii="Times New Roman" w:hAnsi="Times New Roman"/>
              </w:rPr>
            </w:pPr>
            <w:r w:rsidRPr="00583891">
              <w:rPr>
                <w:rFonts w:ascii="Times New Roman" w:hAnsi="Times New Roman"/>
              </w:rPr>
              <w:t>80,661</w:t>
            </w:r>
          </w:p>
        </w:tc>
        <w:tc>
          <w:tcPr>
            <w:tcW w:w="1242" w:type="dxa"/>
            <w:tcBorders>
              <w:bottom w:val="single" w:sz="4" w:space="0" w:color="000000"/>
              <w:right w:val="single" w:sz="4" w:space="0" w:color="000000"/>
            </w:tcBorders>
            <w:shd w:val="clear" w:color="auto" w:fill="auto"/>
          </w:tcPr>
          <w:p w14:paraId="3B141964" w14:textId="77777777" w:rsidR="008612CA" w:rsidRPr="00583891" w:rsidRDefault="008612CA" w:rsidP="008612CA">
            <w:pPr>
              <w:jc w:val="center"/>
              <w:rPr>
                <w:rFonts w:ascii="Times New Roman" w:hAnsi="Times New Roman"/>
              </w:rPr>
            </w:pPr>
            <w:r w:rsidRPr="00583891">
              <w:rPr>
                <w:rFonts w:ascii="Times New Roman" w:hAnsi="Times New Roman"/>
              </w:rPr>
              <w:t>86,92</w:t>
            </w:r>
          </w:p>
        </w:tc>
        <w:tc>
          <w:tcPr>
            <w:tcW w:w="1236" w:type="dxa"/>
            <w:tcBorders>
              <w:bottom w:val="single" w:sz="4" w:space="0" w:color="000000"/>
              <w:right w:val="single" w:sz="4" w:space="0" w:color="000000"/>
            </w:tcBorders>
            <w:shd w:val="clear" w:color="auto" w:fill="auto"/>
          </w:tcPr>
          <w:p w14:paraId="0D1EF62F" w14:textId="77777777" w:rsidR="008612CA" w:rsidRPr="00583891" w:rsidRDefault="008612CA" w:rsidP="008612CA">
            <w:pPr>
              <w:jc w:val="center"/>
              <w:rPr>
                <w:rFonts w:ascii="Times New Roman" w:hAnsi="Times New Roman"/>
              </w:rPr>
            </w:pPr>
            <w:r w:rsidRPr="00583891">
              <w:rPr>
                <w:rFonts w:ascii="Times New Roman" w:hAnsi="Times New Roman"/>
              </w:rPr>
              <w:t>87,972</w:t>
            </w:r>
          </w:p>
        </w:tc>
        <w:tc>
          <w:tcPr>
            <w:tcW w:w="1236" w:type="dxa"/>
            <w:tcBorders>
              <w:bottom w:val="single" w:sz="4" w:space="0" w:color="000000"/>
              <w:right w:val="single" w:sz="4" w:space="0" w:color="000000"/>
            </w:tcBorders>
            <w:shd w:val="clear" w:color="auto" w:fill="auto"/>
          </w:tcPr>
          <w:p w14:paraId="77D72F47" w14:textId="77777777" w:rsidR="008612CA" w:rsidRPr="00583891" w:rsidRDefault="008612CA" w:rsidP="008612CA">
            <w:pPr>
              <w:jc w:val="center"/>
              <w:rPr>
                <w:rFonts w:ascii="Times New Roman" w:hAnsi="Times New Roman"/>
              </w:rPr>
            </w:pPr>
            <w:r w:rsidRPr="00583891">
              <w:rPr>
                <w:rFonts w:ascii="Times New Roman" w:hAnsi="Times New Roman"/>
              </w:rPr>
              <w:t>87,972</w:t>
            </w:r>
          </w:p>
        </w:tc>
        <w:tc>
          <w:tcPr>
            <w:tcW w:w="1362" w:type="dxa"/>
            <w:tcBorders>
              <w:bottom w:val="single" w:sz="4" w:space="0" w:color="000000"/>
              <w:right w:val="single" w:sz="4" w:space="0" w:color="000000"/>
            </w:tcBorders>
            <w:shd w:val="clear" w:color="auto" w:fill="auto"/>
          </w:tcPr>
          <w:p w14:paraId="153DBE91" w14:textId="77777777" w:rsidR="008612CA" w:rsidRPr="00583891" w:rsidRDefault="008612CA" w:rsidP="008612CA">
            <w:pPr>
              <w:jc w:val="center"/>
              <w:rPr>
                <w:rFonts w:ascii="Times New Roman" w:hAnsi="Times New Roman"/>
              </w:rPr>
            </w:pPr>
            <w:r w:rsidRPr="00583891">
              <w:rPr>
                <w:rFonts w:ascii="Times New Roman" w:hAnsi="Times New Roman"/>
              </w:rPr>
              <w:t>87,972</w:t>
            </w:r>
          </w:p>
        </w:tc>
      </w:tr>
      <w:tr w:rsidR="008612CA" w:rsidRPr="00583891" w14:paraId="75FD63D8" w14:textId="77777777" w:rsidTr="00D351EA">
        <w:trPr>
          <w:trHeight w:val="227"/>
          <w:jc w:val="center"/>
        </w:trPr>
        <w:tc>
          <w:tcPr>
            <w:tcW w:w="4011" w:type="dxa"/>
            <w:tcBorders>
              <w:left w:val="single" w:sz="4" w:space="0" w:color="000000"/>
              <w:bottom w:val="single" w:sz="4" w:space="0" w:color="000000"/>
              <w:right w:val="single" w:sz="4" w:space="0" w:color="000000"/>
            </w:tcBorders>
            <w:shd w:val="clear" w:color="auto" w:fill="auto"/>
            <w:vAlign w:val="center"/>
          </w:tcPr>
          <w:p w14:paraId="186C450C" w14:textId="77777777" w:rsidR="008612CA" w:rsidRPr="00583891" w:rsidRDefault="008612CA" w:rsidP="008612CA">
            <w:r w:rsidRPr="00583891">
              <w:rPr>
                <w:rFonts w:ascii="Times New Roman" w:eastAsia="Times New Roman" w:hAnsi="Times New Roman"/>
                <w:color w:val="000000"/>
                <w:sz w:val="24"/>
                <w:szCs w:val="24"/>
                <w:lang w:val="ru-RU" w:eastAsia="ru-RU"/>
              </w:rPr>
              <w:t>Отопление</w:t>
            </w:r>
          </w:p>
        </w:tc>
        <w:tc>
          <w:tcPr>
            <w:tcW w:w="1464" w:type="dxa"/>
            <w:tcBorders>
              <w:bottom w:val="single" w:sz="4" w:space="0" w:color="000000"/>
              <w:right w:val="single" w:sz="4" w:space="0" w:color="000000"/>
            </w:tcBorders>
            <w:shd w:val="clear" w:color="auto" w:fill="auto"/>
            <w:vAlign w:val="center"/>
          </w:tcPr>
          <w:p w14:paraId="0CA1AB37" w14:textId="77777777" w:rsidR="008612CA" w:rsidRPr="00583891" w:rsidRDefault="008612CA" w:rsidP="008612CA">
            <w:pPr>
              <w:jc w:val="center"/>
            </w:pPr>
            <w:r w:rsidRPr="00583891">
              <w:rPr>
                <w:rFonts w:ascii="Times New Roman" w:eastAsia="Times New Roman" w:hAnsi="Times New Roman"/>
                <w:color w:val="000000"/>
                <w:sz w:val="24"/>
                <w:szCs w:val="24"/>
                <w:lang w:val="ru-RU" w:eastAsia="ru-RU"/>
              </w:rPr>
              <w:t>Гкал/ч</w:t>
            </w:r>
          </w:p>
        </w:tc>
        <w:tc>
          <w:tcPr>
            <w:tcW w:w="1475" w:type="dxa"/>
            <w:tcBorders>
              <w:bottom w:val="single" w:sz="4" w:space="0" w:color="000000"/>
              <w:right w:val="single" w:sz="4" w:space="0" w:color="000000"/>
            </w:tcBorders>
            <w:shd w:val="clear" w:color="auto" w:fill="auto"/>
          </w:tcPr>
          <w:p w14:paraId="313205E4" w14:textId="77777777" w:rsidR="008612CA" w:rsidRPr="00583891" w:rsidRDefault="008612CA" w:rsidP="008612CA">
            <w:pPr>
              <w:jc w:val="center"/>
              <w:rPr>
                <w:rFonts w:ascii="Times New Roman" w:hAnsi="Times New Roman"/>
              </w:rPr>
            </w:pPr>
            <w:r w:rsidRPr="00583891">
              <w:rPr>
                <w:rFonts w:ascii="Times New Roman" w:hAnsi="Times New Roman"/>
              </w:rPr>
              <w:t>71,282</w:t>
            </w:r>
          </w:p>
        </w:tc>
        <w:tc>
          <w:tcPr>
            <w:tcW w:w="1259" w:type="dxa"/>
            <w:tcBorders>
              <w:bottom w:val="single" w:sz="4" w:space="0" w:color="000000"/>
              <w:right w:val="single" w:sz="4" w:space="0" w:color="000000"/>
            </w:tcBorders>
            <w:shd w:val="clear" w:color="auto" w:fill="auto"/>
          </w:tcPr>
          <w:p w14:paraId="6718DC69" w14:textId="77777777" w:rsidR="008612CA" w:rsidRPr="00583891" w:rsidRDefault="008612CA" w:rsidP="008612CA">
            <w:pPr>
              <w:jc w:val="center"/>
              <w:rPr>
                <w:rFonts w:ascii="Times New Roman" w:hAnsi="Times New Roman"/>
              </w:rPr>
            </w:pPr>
            <w:r w:rsidRPr="00583891">
              <w:rPr>
                <w:rFonts w:ascii="Times New Roman" w:hAnsi="Times New Roman"/>
              </w:rPr>
              <w:t>71,333</w:t>
            </w:r>
          </w:p>
        </w:tc>
        <w:tc>
          <w:tcPr>
            <w:tcW w:w="1236" w:type="dxa"/>
            <w:tcBorders>
              <w:bottom w:val="single" w:sz="4" w:space="0" w:color="000000"/>
              <w:right w:val="single" w:sz="4" w:space="0" w:color="000000"/>
            </w:tcBorders>
            <w:shd w:val="clear" w:color="auto" w:fill="auto"/>
          </w:tcPr>
          <w:p w14:paraId="3FCC8727" w14:textId="77777777" w:rsidR="008612CA" w:rsidRPr="00583891" w:rsidRDefault="008612CA" w:rsidP="008612CA">
            <w:pPr>
              <w:jc w:val="center"/>
              <w:rPr>
                <w:rFonts w:ascii="Times New Roman" w:hAnsi="Times New Roman"/>
              </w:rPr>
            </w:pPr>
            <w:r w:rsidRPr="00583891">
              <w:rPr>
                <w:rFonts w:ascii="Times New Roman" w:hAnsi="Times New Roman"/>
              </w:rPr>
              <w:t>71,333</w:t>
            </w:r>
          </w:p>
        </w:tc>
        <w:tc>
          <w:tcPr>
            <w:tcW w:w="1242" w:type="dxa"/>
            <w:tcBorders>
              <w:bottom w:val="single" w:sz="4" w:space="0" w:color="000000"/>
              <w:right w:val="single" w:sz="4" w:space="0" w:color="000000"/>
            </w:tcBorders>
            <w:shd w:val="clear" w:color="auto" w:fill="auto"/>
          </w:tcPr>
          <w:p w14:paraId="2469C94C" w14:textId="77777777" w:rsidR="008612CA" w:rsidRPr="00583891" w:rsidRDefault="008612CA" w:rsidP="008612CA">
            <w:pPr>
              <w:jc w:val="center"/>
              <w:rPr>
                <w:rFonts w:ascii="Times New Roman" w:hAnsi="Times New Roman"/>
              </w:rPr>
            </w:pPr>
            <w:r w:rsidRPr="00583891">
              <w:rPr>
                <w:rFonts w:ascii="Times New Roman" w:hAnsi="Times New Roman"/>
              </w:rPr>
              <w:t>70,993</w:t>
            </w:r>
          </w:p>
        </w:tc>
        <w:tc>
          <w:tcPr>
            <w:tcW w:w="1236" w:type="dxa"/>
            <w:tcBorders>
              <w:bottom w:val="single" w:sz="4" w:space="0" w:color="000000"/>
              <w:right w:val="single" w:sz="4" w:space="0" w:color="000000"/>
            </w:tcBorders>
            <w:shd w:val="clear" w:color="auto" w:fill="auto"/>
          </w:tcPr>
          <w:p w14:paraId="095C3231" w14:textId="77777777" w:rsidR="008612CA" w:rsidRPr="00583891" w:rsidRDefault="008612CA" w:rsidP="008612CA">
            <w:pPr>
              <w:jc w:val="center"/>
              <w:rPr>
                <w:rFonts w:ascii="Times New Roman" w:hAnsi="Times New Roman"/>
              </w:rPr>
            </w:pPr>
            <w:r w:rsidRPr="00583891">
              <w:rPr>
                <w:rFonts w:ascii="Times New Roman" w:hAnsi="Times New Roman"/>
              </w:rPr>
              <w:t>71,874</w:t>
            </w:r>
          </w:p>
        </w:tc>
        <w:tc>
          <w:tcPr>
            <w:tcW w:w="1236" w:type="dxa"/>
            <w:tcBorders>
              <w:bottom w:val="single" w:sz="4" w:space="0" w:color="000000"/>
              <w:right w:val="single" w:sz="4" w:space="0" w:color="000000"/>
            </w:tcBorders>
            <w:shd w:val="clear" w:color="auto" w:fill="auto"/>
          </w:tcPr>
          <w:p w14:paraId="30FE4384" w14:textId="77777777" w:rsidR="008612CA" w:rsidRPr="00583891" w:rsidRDefault="008612CA" w:rsidP="008612CA">
            <w:pPr>
              <w:jc w:val="center"/>
              <w:rPr>
                <w:rFonts w:ascii="Times New Roman" w:hAnsi="Times New Roman"/>
              </w:rPr>
            </w:pPr>
            <w:r w:rsidRPr="00583891">
              <w:rPr>
                <w:rFonts w:ascii="Times New Roman" w:hAnsi="Times New Roman"/>
              </w:rPr>
              <w:t>71,874</w:t>
            </w:r>
          </w:p>
        </w:tc>
        <w:tc>
          <w:tcPr>
            <w:tcW w:w="1362" w:type="dxa"/>
            <w:tcBorders>
              <w:bottom w:val="single" w:sz="4" w:space="0" w:color="000000"/>
              <w:right w:val="single" w:sz="4" w:space="0" w:color="000000"/>
            </w:tcBorders>
            <w:shd w:val="clear" w:color="auto" w:fill="auto"/>
          </w:tcPr>
          <w:p w14:paraId="2570DDE5" w14:textId="77777777" w:rsidR="008612CA" w:rsidRPr="00583891" w:rsidRDefault="008612CA" w:rsidP="008612CA">
            <w:pPr>
              <w:jc w:val="center"/>
              <w:rPr>
                <w:rFonts w:ascii="Times New Roman" w:hAnsi="Times New Roman"/>
              </w:rPr>
            </w:pPr>
            <w:r w:rsidRPr="00583891">
              <w:rPr>
                <w:rFonts w:ascii="Times New Roman" w:hAnsi="Times New Roman"/>
              </w:rPr>
              <w:t>71,874</w:t>
            </w:r>
          </w:p>
        </w:tc>
      </w:tr>
      <w:tr w:rsidR="008612CA" w:rsidRPr="00583891" w14:paraId="6D6F002A" w14:textId="77777777" w:rsidTr="00D351EA">
        <w:trPr>
          <w:trHeight w:val="227"/>
          <w:jc w:val="center"/>
        </w:trPr>
        <w:tc>
          <w:tcPr>
            <w:tcW w:w="4011" w:type="dxa"/>
            <w:tcBorders>
              <w:left w:val="single" w:sz="4" w:space="0" w:color="000000"/>
              <w:bottom w:val="single" w:sz="4" w:space="0" w:color="000000"/>
              <w:right w:val="single" w:sz="4" w:space="0" w:color="000000"/>
            </w:tcBorders>
            <w:shd w:val="clear" w:color="auto" w:fill="auto"/>
            <w:vAlign w:val="center"/>
          </w:tcPr>
          <w:p w14:paraId="14EC4484" w14:textId="77777777" w:rsidR="008612CA" w:rsidRPr="00583891" w:rsidRDefault="008612CA" w:rsidP="008612CA">
            <w:r w:rsidRPr="00583891">
              <w:rPr>
                <w:rFonts w:ascii="Times New Roman" w:eastAsia="Times New Roman" w:hAnsi="Times New Roman"/>
                <w:color w:val="000000"/>
                <w:sz w:val="24"/>
                <w:szCs w:val="24"/>
                <w:lang w:val="ru-RU" w:eastAsia="ru-RU"/>
              </w:rPr>
              <w:t>Вентиляция</w:t>
            </w:r>
          </w:p>
        </w:tc>
        <w:tc>
          <w:tcPr>
            <w:tcW w:w="1464" w:type="dxa"/>
            <w:tcBorders>
              <w:bottom w:val="single" w:sz="4" w:space="0" w:color="000000"/>
              <w:right w:val="single" w:sz="4" w:space="0" w:color="000000"/>
            </w:tcBorders>
            <w:shd w:val="clear" w:color="auto" w:fill="auto"/>
            <w:vAlign w:val="center"/>
          </w:tcPr>
          <w:p w14:paraId="470D36EC" w14:textId="77777777" w:rsidR="008612CA" w:rsidRPr="00583891" w:rsidRDefault="008612CA" w:rsidP="008612CA">
            <w:pPr>
              <w:jc w:val="center"/>
            </w:pPr>
            <w:r w:rsidRPr="00583891">
              <w:rPr>
                <w:rFonts w:ascii="Times New Roman" w:eastAsia="Times New Roman" w:hAnsi="Times New Roman"/>
                <w:color w:val="000000"/>
                <w:sz w:val="24"/>
                <w:szCs w:val="24"/>
                <w:lang w:val="ru-RU" w:eastAsia="ru-RU"/>
              </w:rPr>
              <w:t>Гкал/ч</w:t>
            </w:r>
          </w:p>
        </w:tc>
        <w:tc>
          <w:tcPr>
            <w:tcW w:w="1475" w:type="dxa"/>
            <w:tcBorders>
              <w:bottom w:val="single" w:sz="4" w:space="0" w:color="000000"/>
              <w:right w:val="single" w:sz="4" w:space="0" w:color="000000"/>
            </w:tcBorders>
            <w:shd w:val="clear" w:color="auto" w:fill="auto"/>
          </w:tcPr>
          <w:p w14:paraId="6100D3B3" w14:textId="77777777" w:rsidR="008612CA" w:rsidRPr="00583891" w:rsidRDefault="008612CA" w:rsidP="008612CA">
            <w:pPr>
              <w:jc w:val="center"/>
              <w:rPr>
                <w:rFonts w:ascii="Times New Roman" w:hAnsi="Times New Roman"/>
              </w:rPr>
            </w:pPr>
            <w:r w:rsidRPr="00583891">
              <w:rPr>
                <w:rFonts w:ascii="Times New Roman" w:hAnsi="Times New Roman"/>
              </w:rPr>
              <w:t>-</w:t>
            </w:r>
          </w:p>
        </w:tc>
        <w:tc>
          <w:tcPr>
            <w:tcW w:w="1259" w:type="dxa"/>
            <w:tcBorders>
              <w:bottom w:val="single" w:sz="4" w:space="0" w:color="000000"/>
              <w:right w:val="single" w:sz="4" w:space="0" w:color="000000"/>
            </w:tcBorders>
            <w:shd w:val="clear" w:color="auto" w:fill="auto"/>
          </w:tcPr>
          <w:p w14:paraId="77C65D4E" w14:textId="77777777" w:rsidR="008612CA" w:rsidRPr="00583891" w:rsidRDefault="008612CA" w:rsidP="008612CA">
            <w:pPr>
              <w:jc w:val="center"/>
              <w:rPr>
                <w:rFonts w:ascii="Times New Roman" w:hAnsi="Times New Roman"/>
              </w:rPr>
            </w:pPr>
            <w:r w:rsidRPr="00583891">
              <w:rPr>
                <w:rFonts w:ascii="Times New Roman" w:hAnsi="Times New Roman"/>
              </w:rPr>
              <w:t>-</w:t>
            </w:r>
          </w:p>
        </w:tc>
        <w:tc>
          <w:tcPr>
            <w:tcW w:w="1236" w:type="dxa"/>
            <w:tcBorders>
              <w:bottom w:val="single" w:sz="4" w:space="0" w:color="000000"/>
              <w:right w:val="single" w:sz="4" w:space="0" w:color="000000"/>
            </w:tcBorders>
            <w:shd w:val="clear" w:color="auto" w:fill="auto"/>
          </w:tcPr>
          <w:p w14:paraId="0FF66D07" w14:textId="77777777" w:rsidR="008612CA" w:rsidRPr="00583891" w:rsidRDefault="008612CA" w:rsidP="008612CA">
            <w:pPr>
              <w:jc w:val="center"/>
              <w:rPr>
                <w:rFonts w:ascii="Times New Roman" w:hAnsi="Times New Roman"/>
              </w:rPr>
            </w:pPr>
            <w:r w:rsidRPr="00583891">
              <w:rPr>
                <w:rFonts w:ascii="Times New Roman" w:hAnsi="Times New Roman"/>
              </w:rPr>
              <w:t>-</w:t>
            </w:r>
          </w:p>
        </w:tc>
        <w:tc>
          <w:tcPr>
            <w:tcW w:w="1242" w:type="dxa"/>
            <w:tcBorders>
              <w:bottom w:val="single" w:sz="4" w:space="0" w:color="000000"/>
              <w:right w:val="single" w:sz="4" w:space="0" w:color="000000"/>
            </w:tcBorders>
            <w:shd w:val="clear" w:color="auto" w:fill="auto"/>
          </w:tcPr>
          <w:p w14:paraId="7BC16A66" w14:textId="77777777" w:rsidR="008612CA" w:rsidRPr="00583891" w:rsidRDefault="008612CA" w:rsidP="008612CA">
            <w:pPr>
              <w:jc w:val="center"/>
              <w:rPr>
                <w:rFonts w:ascii="Times New Roman" w:hAnsi="Times New Roman"/>
              </w:rPr>
            </w:pPr>
            <w:r w:rsidRPr="00583891">
              <w:rPr>
                <w:rFonts w:ascii="Times New Roman" w:hAnsi="Times New Roman"/>
              </w:rPr>
              <w:t>-</w:t>
            </w:r>
          </w:p>
        </w:tc>
        <w:tc>
          <w:tcPr>
            <w:tcW w:w="1236" w:type="dxa"/>
            <w:tcBorders>
              <w:bottom w:val="single" w:sz="4" w:space="0" w:color="000000"/>
              <w:right w:val="single" w:sz="4" w:space="0" w:color="000000"/>
            </w:tcBorders>
            <w:shd w:val="clear" w:color="auto" w:fill="auto"/>
          </w:tcPr>
          <w:p w14:paraId="461BC87C" w14:textId="77777777" w:rsidR="008612CA" w:rsidRPr="00583891" w:rsidRDefault="008612CA" w:rsidP="008612CA">
            <w:pPr>
              <w:jc w:val="center"/>
              <w:rPr>
                <w:rFonts w:ascii="Times New Roman" w:hAnsi="Times New Roman"/>
              </w:rPr>
            </w:pPr>
            <w:r w:rsidRPr="00583891">
              <w:rPr>
                <w:rFonts w:ascii="Times New Roman" w:hAnsi="Times New Roman"/>
              </w:rPr>
              <w:t>-</w:t>
            </w:r>
          </w:p>
        </w:tc>
        <w:tc>
          <w:tcPr>
            <w:tcW w:w="1236" w:type="dxa"/>
            <w:tcBorders>
              <w:bottom w:val="single" w:sz="4" w:space="0" w:color="000000"/>
              <w:right w:val="single" w:sz="4" w:space="0" w:color="000000"/>
            </w:tcBorders>
            <w:shd w:val="clear" w:color="auto" w:fill="auto"/>
          </w:tcPr>
          <w:p w14:paraId="32E71996" w14:textId="77777777" w:rsidR="008612CA" w:rsidRPr="00583891" w:rsidRDefault="008612CA" w:rsidP="008612CA">
            <w:pPr>
              <w:jc w:val="center"/>
              <w:rPr>
                <w:rFonts w:ascii="Times New Roman" w:hAnsi="Times New Roman"/>
              </w:rPr>
            </w:pPr>
            <w:r w:rsidRPr="00583891">
              <w:rPr>
                <w:rFonts w:ascii="Times New Roman" w:hAnsi="Times New Roman"/>
              </w:rPr>
              <w:t>-</w:t>
            </w:r>
          </w:p>
        </w:tc>
        <w:tc>
          <w:tcPr>
            <w:tcW w:w="1362" w:type="dxa"/>
            <w:tcBorders>
              <w:bottom w:val="single" w:sz="4" w:space="0" w:color="000000"/>
              <w:right w:val="single" w:sz="4" w:space="0" w:color="000000"/>
            </w:tcBorders>
            <w:shd w:val="clear" w:color="auto" w:fill="auto"/>
          </w:tcPr>
          <w:p w14:paraId="66CD4F7B" w14:textId="77777777" w:rsidR="008612CA" w:rsidRPr="00583891" w:rsidRDefault="008612CA" w:rsidP="008612CA">
            <w:pPr>
              <w:jc w:val="center"/>
              <w:rPr>
                <w:rFonts w:ascii="Times New Roman" w:hAnsi="Times New Roman"/>
              </w:rPr>
            </w:pPr>
            <w:r w:rsidRPr="00583891">
              <w:rPr>
                <w:rFonts w:ascii="Times New Roman" w:hAnsi="Times New Roman"/>
              </w:rPr>
              <w:t>-</w:t>
            </w:r>
          </w:p>
        </w:tc>
      </w:tr>
      <w:tr w:rsidR="008612CA" w:rsidRPr="00583891" w14:paraId="37EB1520" w14:textId="77777777" w:rsidTr="00D351EA">
        <w:trPr>
          <w:trHeight w:val="227"/>
          <w:jc w:val="center"/>
        </w:trPr>
        <w:tc>
          <w:tcPr>
            <w:tcW w:w="4011" w:type="dxa"/>
            <w:tcBorders>
              <w:left w:val="single" w:sz="4" w:space="0" w:color="000000"/>
              <w:bottom w:val="single" w:sz="4" w:space="0" w:color="000000"/>
              <w:right w:val="single" w:sz="4" w:space="0" w:color="000000"/>
            </w:tcBorders>
            <w:shd w:val="clear" w:color="auto" w:fill="auto"/>
            <w:vAlign w:val="center"/>
          </w:tcPr>
          <w:p w14:paraId="56664D55" w14:textId="77777777" w:rsidR="008612CA" w:rsidRPr="00583891" w:rsidRDefault="008612CA" w:rsidP="008612CA">
            <w:r w:rsidRPr="00583891">
              <w:rPr>
                <w:rFonts w:ascii="Times New Roman" w:eastAsia="Times New Roman" w:hAnsi="Times New Roman"/>
                <w:color w:val="000000"/>
                <w:sz w:val="24"/>
                <w:szCs w:val="24"/>
                <w:lang w:val="ru-RU" w:eastAsia="ru-RU"/>
              </w:rPr>
              <w:t>ГВС</w:t>
            </w:r>
          </w:p>
        </w:tc>
        <w:tc>
          <w:tcPr>
            <w:tcW w:w="1464" w:type="dxa"/>
            <w:tcBorders>
              <w:bottom w:val="single" w:sz="4" w:space="0" w:color="000000"/>
              <w:right w:val="single" w:sz="4" w:space="0" w:color="000000"/>
            </w:tcBorders>
            <w:shd w:val="clear" w:color="auto" w:fill="auto"/>
            <w:vAlign w:val="center"/>
          </w:tcPr>
          <w:p w14:paraId="2DB19C4F" w14:textId="77777777" w:rsidR="008612CA" w:rsidRPr="00583891" w:rsidRDefault="008612CA" w:rsidP="008612CA">
            <w:pPr>
              <w:jc w:val="center"/>
            </w:pPr>
            <w:r w:rsidRPr="00583891">
              <w:rPr>
                <w:rFonts w:ascii="Times New Roman" w:eastAsia="Times New Roman" w:hAnsi="Times New Roman"/>
                <w:color w:val="000000"/>
                <w:sz w:val="24"/>
                <w:szCs w:val="24"/>
                <w:lang w:val="ru-RU" w:eastAsia="ru-RU"/>
              </w:rPr>
              <w:t>Гкал/ч</w:t>
            </w:r>
          </w:p>
        </w:tc>
        <w:tc>
          <w:tcPr>
            <w:tcW w:w="1475" w:type="dxa"/>
            <w:tcBorders>
              <w:bottom w:val="single" w:sz="4" w:space="0" w:color="000000"/>
              <w:right w:val="single" w:sz="4" w:space="0" w:color="000000"/>
            </w:tcBorders>
            <w:shd w:val="clear" w:color="auto" w:fill="auto"/>
          </w:tcPr>
          <w:p w14:paraId="11C641CB" w14:textId="77777777" w:rsidR="008612CA" w:rsidRPr="00583891" w:rsidRDefault="008612CA" w:rsidP="008612CA">
            <w:pPr>
              <w:jc w:val="center"/>
              <w:rPr>
                <w:rFonts w:ascii="Times New Roman" w:hAnsi="Times New Roman"/>
              </w:rPr>
            </w:pPr>
            <w:r w:rsidRPr="00583891">
              <w:rPr>
                <w:rFonts w:ascii="Times New Roman" w:hAnsi="Times New Roman"/>
              </w:rPr>
              <w:t>9,293</w:t>
            </w:r>
          </w:p>
        </w:tc>
        <w:tc>
          <w:tcPr>
            <w:tcW w:w="1259" w:type="dxa"/>
            <w:tcBorders>
              <w:bottom w:val="single" w:sz="4" w:space="0" w:color="000000"/>
              <w:right w:val="single" w:sz="4" w:space="0" w:color="000000"/>
            </w:tcBorders>
            <w:shd w:val="clear" w:color="auto" w:fill="auto"/>
          </w:tcPr>
          <w:p w14:paraId="7DD6B9F8" w14:textId="77777777" w:rsidR="008612CA" w:rsidRPr="00583891" w:rsidRDefault="008612CA" w:rsidP="008612CA">
            <w:pPr>
              <w:jc w:val="center"/>
              <w:rPr>
                <w:rFonts w:ascii="Times New Roman" w:hAnsi="Times New Roman"/>
              </w:rPr>
            </w:pPr>
            <w:r w:rsidRPr="00583891">
              <w:rPr>
                <w:rFonts w:ascii="Times New Roman" w:hAnsi="Times New Roman"/>
              </w:rPr>
              <w:t>9,328</w:t>
            </w:r>
          </w:p>
        </w:tc>
        <w:tc>
          <w:tcPr>
            <w:tcW w:w="1236" w:type="dxa"/>
            <w:tcBorders>
              <w:bottom w:val="single" w:sz="4" w:space="0" w:color="000000"/>
              <w:right w:val="single" w:sz="4" w:space="0" w:color="000000"/>
            </w:tcBorders>
            <w:shd w:val="clear" w:color="auto" w:fill="auto"/>
          </w:tcPr>
          <w:p w14:paraId="31A96C43" w14:textId="77777777" w:rsidR="008612CA" w:rsidRPr="00583891" w:rsidRDefault="008612CA" w:rsidP="008612CA">
            <w:pPr>
              <w:jc w:val="center"/>
              <w:rPr>
                <w:rFonts w:ascii="Times New Roman" w:hAnsi="Times New Roman"/>
              </w:rPr>
            </w:pPr>
            <w:r w:rsidRPr="00583891">
              <w:rPr>
                <w:rFonts w:ascii="Times New Roman" w:hAnsi="Times New Roman"/>
              </w:rPr>
              <w:t>9,328</w:t>
            </w:r>
          </w:p>
        </w:tc>
        <w:tc>
          <w:tcPr>
            <w:tcW w:w="1242" w:type="dxa"/>
            <w:tcBorders>
              <w:bottom w:val="single" w:sz="4" w:space="0" w:color="000000"/>
              <w:right w:val="single" w:sz="4" w:space="0" w:color="000000"/>
            </w:tcBorders>
            <w:shd w:val="clear" w:color="auto" w:fill="auto"/>
          </w:tcPr>
          <w:p w14:paraId="4BAB01E8" w14:textId="77777777" w:rsidR="008612CA" w:rsidRPr="00583891" w:rsidRDefault="008612CA" w:rsidP="008612CA">
            <w:pPr>
              <w:jc w:val="center"/>
              <w:rPr>
                <w:rFonts w:ascii="Times New Roman" w:hAnsi="Times New Roman"/>
              </w:rPr>
            </w:pPr>
            <w:r w:rsidRPr="00583891">
              <w:rPr>
                <w:rFonts w:ascii="Times New Roman" w:hAnsi="Times New Roman"/>
              </w:rPr>
              <w:t>15,927</w:t>
            </w:r>
          </w:p>
        </w:tc>
        <w:tc>
          <w:tcPr>
            <w:tcW w:w="1236" w:type="dxa"/>
            <w:tcBorders>
              <w:bottom w:val="single" w:sz="4" w:space="0" w:color="000000"/>
              <w:right w:val="single" w:sz="4" w:space="0" w:color="000000"/>
            </w:tcBorders>
            <w:shd w:val="clear" w:color="auto" w:fill="auto"/>
          </w:tcPr>
          <w:p w14:paraId="7A750AA1" w14:textId="77777777" w:rsidR="008612CA" w:rsidRPr="00583891" w:rsidRDefault="008612CA" w:rsidP="008612CA">
            <w:pPr>
              <w:jc w:val="center"/>
              <w:rPr>
                <w:rFonts w:ascii="Times New Roman" w:hAnsi="Times New Roman"/>
              </w:rPr>
            </w:pPr>
            <w:r w:rsidRPr="00583891">
              <w:rPr>
                <w:rFonts w:ascii="Times New Roman" w:hAnsi="Times New Roman"/>
              </w:rPr>
              <w:t>16,098</w:t>
            </w:r>
          </w:p>
        </w:tc>
        <w:tc>
          <w:tcPr>
            <w:tcW w:w="1236" w:type="dxa"/>
            <w:tcBorders>
              <w:bottom w:val="single" w:sz="4" w:space="0" w:color="000000"/>
              <w:right w:val="single" w:sz="4" w:space="0" w:color="000000"/>
            </w:tcBorders>
            <w:shd w:val="clear" w:color="auto" w:fill="auto"/>
          </w:tcPr>
          <w:p w14:paraId="7725AB29" w14:textId="77777777" w:rsidR="008612CA" w:rsidRPr="00583891" w:rsidRDefault="008612CA" w:rsidP="008612CA">
            <w:pPr>
              <w:jc w:val="center"/>
              <w:rPr>
                <w:rFonts w:ascii="Times New Roman" w:hAnsi="Times New Roman"/>
              </w:rPr>
            </w:pPr>
            <w:r w:rsidRPr="00583891">
              <w:rPr>
                <w:rFonts w:ascii="Times New Roman" w:hAnsi="Times New Roman"/>
              </w:rPr>
              <w:t>16,098</w:t>
            </w:r>
          </w:p>
        </w:tc>
        <w:tc>
          <w:tcPr>
            <w:tcW w:w="1362" w:type="dxa"/>
            <w:tcBorders>
              <w:bottom w:val="single" w:sz="4" w:space="0" w:color="000000"/>
              <w:right w:val="single" w:sz="4" w:space="0" w:color="000000"/>
            </w:tcBorders>
            <w:shd w:val="clear" w:color="auto" w:fill="auto"/>
          </w:tcPr>
          <w:p w14:paraId="7B243AA7" w14:textId="77777777" w:rsidR="008612CA" w:rsidRPr="00583891" w:rsidRDefault="008612CA" w:rsidP="008612CA">
            <w:pPr>
              <w:jc w:val="center"/>
              <w:rPr>
                <w:rFonts w:ascii="Times New Roman" w:hAnsi="Times New Roman"/>
              </w:rPr>
            </w:pPr>
            <w:r w:rsidRPr="00583891">
              <w:rPr>
                <w:rFonts w:ascii="Times New Roman" w:hAnsi="Times New Roman"/>
              </w:rPr>
              <w:t>16,098</w:t>
            </w:r>
          </w:p>
        </w:tc>
      </w:tr>
      <w:tr w:rsidR="008612CA" w:rsidRPr="00583891" w14:paraId="1DEE5537" w14:textId="77777777" w:rsidTr="00D351EA">
        <w:trPr>
          <w:trHeight w:val="227"/>
          <w:jc w:val="center"/>
        </w:trPr>
        <w:tc>
          <w:tcPr>
            <w:tcW w:w="4011" w:type="dxa"/>
            <w:tcBorders>
              <w:left w:val="single" w:sz="4" w:space="0" w:color="000000"/>
              <w:bottom w:val="single" w:sz="4" w:space="0" w:color="000000"/>
              <w:right w:val="single" w:sz="4" w:space="0" w:color="000000"/>
            </w:tcBorders>
            <w:shd w:val="clear" w:color="auto" w:fill="auto"/>
            <w:vAlign w:val="center"/>
          </w:tcPr>
          <w:p w14:paraId="50963B39" w14:textId="77777777" w:rsidR="008612CA" w:rsidRPr="00583891" w:rsidRDefault="008612CA" w:rsidP="008612CA">
            <w:r w:rsidRPr="00583891">
              <w:rPr>
                <w:rFonts w:ascii="Times New Roman" w:eastAsia="Times New Roman" w:hAnsi="Times New Roman"/>
                <w:color w:val="000000"/>
                <w:sz w:val="24"/>
                <w:szCs w:val="24"/>
                <w:lang w:val="ru-RU" w:eastAsia="ru-RU"/>
              </w:rPr>
              <w:t>Резерв (+)/дефицит (-) тепловой мощности</w:t>
            </w:r>
          </w:p>
        </w:tc>
        <w:tc>
          <w:tcPr>
            <w:tcW w:w="1464" w:type="dxa"/>
            <w:tcBorders>
              <w:bottom w:val="single" w:sz="4" w:space="0" w:color="000000"/>
              <w:right w:val="single" w:sz="4" w:space="0" w:color="000000"/>
            </w:tcBorders>
            <w:shd w:val="clear" w:color="auto" w:fill="auto"/>
            <w:vAlign w:val="center"/>
          </w:tcPr>
          <w:p w14:paraId="2E6AE84D" w14:textId="77777777" w:rsidR="008612CA" w:rsidRPr="00583891" w:rsidRDefault="008612CA" w:rsidP="008612CA">
            <w:pPr>
              <w:jc w:val="center"/>
            </w:pPr>
            <w:r w:rsidRPr="00583891">
              <w:rPr>
                <w:rFonts w:ascii="Times New Roman" w:eastAsia="Times New Roman" w:hAnsi="Times New Roman"/>
                <w:color w:val="000000"/>
                <w:sz w:val="24"/>
                <w:szCs w:val="24"/>
                <w:lang w:val="ru-RU" w:eastAsia="ru-RU"/>
              </w:rPr>
              <w:t>Гкал/ч</w:t>
            </w:r>
          </w:p>
        </w:tc>
        <w:tc>
          <w:tcPr>
            <w:tcW w:w="1475" w:type="dxa"/>
            <w:tcBorders>
              <w:bottom w:val="single" w:sz="4" w:space="0" w:color="000000"/>
              <w:right w:val="single" w:sz="4" w:space="0" w:color="000000"/>
            </w:tcBorders>
            <w:shd w:val="clear" w:color="auto" w:fill="auto"/>
          </w:tcPr>
          <w:p w14:paraId="565EAFB5" w14:textId="77777777" w:rsidR="008612CA" w:rsidRPr="00583891" w:rsidRDefault="008612CA" w:rsidP="008612CA">
            <w:pPr>
              <w:jc w:val="center"/>
              <w:rPr>
                <w:rFonts w:ascii="Times New Roman" w:hAnsi="Times New Roman"/>
              </w:rPr>
            </w:pPr>
            <w:r w:rsidRPr="00583891">
              <w:rPr>
                <w:rFonts w:ascii="Times New Roman" w:hAnsi="Times New Roman"/>
              </w:rPr>
              <w:t>87,68</w:t>
            </w:r>
          </w:p>
        </w:tc>
        <w:tc>
          <w:tcPr>
            <w:tcW w:w="1259" w:type="dxa"/>
            <w:tcBorders>
              <w:bottom w:val="single" w:sz="4" w:space="0" w:color="000000"/>
              <w:right w:val="single" w:sz="4" w:space="0" w:color="000000"/>
            </w:tcBorders>
            <w:shd w:val="clear" w:color="auto" w:fill="auto"/>
          </w:tcPr>
          <w:p w14:paraId="09879583" w14:textId="77777777" w:rsidR="008612CA" w:rsidRPr="00583891" w:rsidRDefault="008612CA" w:rsidP="008612CA">
            <w:pPr>
              <w:jc w:val="center"/>
              <w:rPr>
                <w:rFonts w:ascii="Times New Roman" w:hAnsi="Times New Roman"/>
              </w:rPr>
            </w:pPr>
            <w:r w:rsidRPr="00583891">
              <w:rPr>
                <w:rFonts w:ascii="Times New Roman" w:hAnsi="Times New Roman"/>
              </w:rPr>
              <w:t>91,21</w:t>
            </w:r>
          </w:p>
        </w:tc>
        <w:tc>
          <w:tcPr>
            <w:tcW w:w="1236" w:type="dxa"/>
            <w:tcBorders>
              <w:bottom w:val="single" w:sz="4" w:space="0" w:color="000000"/>
              <w:right w:val="single" w:sz="4" w:space="0" w:color="000000"/>
            </w:tcBorders>
            <w:shd w:val="clear" w:color="auto" w:fill="auto"/>
          </w:tcPr>
          <w:p w14:paraId="317F8581" w14:textId="77777777" w:rsidR="008612CA" w:rsidRPr="00583891" w:rsidRDefault="008612CA" w:rsidP="008612CA">
            <w:pPr>
              <w:jc w:val="center"/>
              <w:rPr>
                <w:rFonts w:ascii="Times New Roman" w:hAnsi="Times New Roman"/>
              </w:rPr>
            </w:pPr>
            <w:r w:rsidRPr="00583891">
              <w:rPr>
                <w:rFonts w:ascii="Times New Roman" w:hAnsi="Times New Roman"/>
              </w:rPr>
              <w:t>69,47</w:t>
            </w:r>
          </w:p>
        </w:tc>
        <w:tc>
          <w:tcPr>
            <w:tcW w:w="1242" w:type="dxa"/>
            <w:tcBorders>
              <w:bottom w:val="single" w:sz="4" w:space="0" w:color="000000"/>
              <w:right w:val="single" w:sz="4" w:space="0" w:color="000000"/>
            </w:tcBorders>
            <w:shd w:val="clear" w:color="auto" w:fill="auto"/>
          </w:tcPr>
          <w:p w14:paraId="04316136" w14:textId="77777777" w:rsidR="008612CA" w:rsidRPr="00583891" w:rsidRDefault="008612CA" w:rsidP="008612CA">
            <w:pPr>
              <w:jc w:val="center"/>
              <w:rPr>
                <w:rFonts w:ascii="Times New Roman" w:hAnsi="Times New Roman"/>
              </w:rPr>
            </w:pPr>
            <w:r w:rsidRPr="00583891">
              <w:rPr>
                <w:rFonts w:ascii="Times New Roman" w:hAnsi="Times New Roman"/>
              </w:rPr>
              <w:t>63,21</w:t>
            </w:r>
          </w:p>
        </w:tc>
        <w:tc>
          <w:tcPr>
            <w:tcW w:w="1236" w:type="dxa"/>
            <w:tcBorders>
              <w:bottom w:val="single" w:sz="4" w:space="0" w:color="000000"/>
              <w:right w:val="single" w:sz="4" w:space="0" w:color="000000"/>
            </w:tcBorders>
            <w:shd w:val="clear" w:color="auto" w:fill="auto"/>
          </w:tcPr>
          <w:p w14:paraId="756B02B2" w14:textId="77777777" w:rsidR="008612CA" w:rsidRPr="00583891" w:rsidRDefault="008612CA" w:rsidP="008612CA">
            <w:pPr>
              <w:jc w:val="center"/>
              <w:rPr>
                <w:rFonts w:ascii="Times New Roman" w:hAnsi="Times New Roman"/>
              </w:rPr>
            </w:pPr>
            <w:r w:rsidRPr="00583891">
              <w:rPr>
                <w:rFonts w:ascii="Times New Roman" w:hAnsi="Times New Roman"/>
              </w:rPr>
              <w:t>62,16</w:t>
            </w:r>
          </w:p>
        </w:tc>
        <w:tc>
          <w:tcPr>
            <w:tcW w:w="1236" w:type="dxa"/>
            <w:tcBorders>
              <w:bottom w:val="single" w:sz="4" w:space="0" w:color="000000"/>
              <w:right w:val="single" w:sz="4" w:space="0" w:color="000000"/>
            </w:tcBorders>
            <w:shd w:val="clear" w:color="auto" w:fill="auto"/>
          </w:tcPr>
          <w:p w14:paraId="25535BB4" w14:textId="77777777" w:rsidR="008612CA" w:rsidRPr="00583891" w:rsidRDefault="008612CA" w:rsidP="008612CA">
            <w:pPr>
              <w:jc w:val="center"/>
              <w:rPr>
                <w:rFonts w:ascii="Times New Roman" w:hAnsi="Times New Roman"/>
              </w:rPr>
            </w:pPr>
            <w:r w:rsidRPr="00583891">
              <w:rPr>
                <w:rFonts w:ascii="Times New Roman" w:hAnsi="Times New Roman"/>
              </w:rPr>
              <w:t>62,16</w:t>
            </w:r>
          </w:p>
        </w:tc>
        <w:tc>
          <w:tcPr>
            <w:tcW w:w="1362" w:type="dxa"/>
            <w:tcBorders>
              <w:bottom w:val="single" w:sz="4" w:space="0" w:color="000000"/>
              <w:right w:val="single" w:sz="4" w:space="0" w:color="000000"/>
            </w:tcBorders>
            <w:shd w:val="clear" w:color="auto" w:fill="auto"/>
          </w:tcPr>
          <w:p w14:paraId="09F1D7BE" w14:textId="77777777" w:rsidR="008612CA" w:rsidRPr="00583891" w:rsidRDefault="008612CA" w:rsidP="008612CA">
            <w:pPr>
              <w:jc w:val="center"/>
              <w:rPr>
                <w:rFonts w:ascii="Times New Roman" w:hAnsi="Times New Roman"/>
              </w:rPr>
            </w:pPr>
            <w:r w:rsidRPr="00583891">
              <w:rPr>
                <w:rFonts w:ascii="Times New Roman" w:hAnsi="Times New Roman"/>
              </w:rPr>
              <w:t>62,16</w:t>
            </w:r>
          </w:p>
        </w:tc>
      </w:tr>
      <w:tr w:rsidR="008612CA" w:rsidRPr="00011FB7" w14:paraId="46067E9D" w14:textId="77777777" w:rsidTr="00D351EA">
        <w:trPr>
          <w:trHeight w:val="227"/>
          <w:jc w:val="center"/>
        </w:trPr>
        <w:tc>
          <w:tcPr>
            <w:tcW w:w="4011" w:type="dxa"/>
            <w:tcBorders>
              <w:left w:val="single" w:sz="4" w:space="0" w:color="000000"/>
              <w:bottom w:val="single" w:sz="4" w:space="0" w:color="000000"/>
              <w:right w:val="single" w:sz="4" w:space="0" w:color="000000"/>
            </w:tcBorders>
            <w:shd w:val="clear" w:color="auto" w:fill="auto"/>
            <w:vAlign w:val="center"/>
          </w:tcPr>
          <w:p w14:paraId="5B47D381" w14:textId="77777777" w:rsidR="008612CA" w:rsidRPr="00583891" w:rsidRDefault="008612CA" w:rsidP="008612CA">
            <w:pPr>
              <w:rPr>
                <w:lang w:val="ru-RU"/>
              </w:rPr>
            </w:pPr>
            <w:r w:rsidRPr="00583891">
              <w:rPr>
                <w:rFonts w:ascii="Times New Roman" w:eastAsia="Times New Roman" w:hAnsi="Times New Roman"/>
                <w:color w:val="000000"/>
                <w:sz w:val="24"/>
                <w:szCs w:val="24"/>
                <w:lang w:val="ru-RU" w:eastAsia="ru-RU"/>
              </w:rPr>
              <w:t>Доля резерва (от установленной мощности)</w:t>
            </w:r>
          </w:p>
        </w:tc>
        <w:tc>
          <w:tcPr>
            <w:tcW w:w="1464" w:type="dxa"/>
            <w:tcBorders>
              <w:bottom w:val="single" w:sz="4" w:space="0" w:color="000000"/>
              <w:right w:val="single" w:sz="4" w:space="0" w:color="000000"/>
            </w:tcBorders>
            <w:shd w:val="clear" w:color="auto" w:fill="auto"/>
            <w:vAlign w:val="center"/>
          </w:tcPr>
          <w:p w14:paraId="6D89E25D" w14:textId="77777777" w:rsidR="008612CA" w:rsidRPr="00583891" w:rsidRDefault="008612CA" w:rsidP="008612CA">
            <w:pPr>
              <w:snapToGrid w:val="0"/>
              <w:jc w:val="center"/>
              <w:rPr>
                <w:rFonts w:ascii="Times New Roman" w:eastAsia="Times New Roman" w:hAnsi="Times New Roman"/>
                <w:color w:val="000000"/>
                <w:sz w:val="24"/>
                <w:szCs w:val="24"/>
                <w:lang w:val="ru-RU" w:eastAsia="ru-RU"/>
              </w:rPr>
            </w:pPr>
          </w:p>
        </w:tc>
        <w:tc>
          <w:tcPr>
            <w:tcW w:w="1475" w:type="dxa"/>
            <w:tcBorders>
              <w:bottom w:val="single" w:sz="4" w:space="0" w:color="000000"/>
              <w:right w:val="single" w:sz="4" w:space="0" w:color="000000"/>
            </w:tcBorders>
            <w:shd w:val="clear" w:color="auto" w:fill="auto"/>
          </w:tcPr>
          <w:p w14:paraId="5DBDF634" w14:textId="77777777" w:rsidR="008612CA" w:rsidRPr="006D7645" w:rsidRDefault="008612CA" w:rsidP="008612CA">
            <w:pPr>
              <w:jc w:val="center"/>
              <w:rPr>
                <w:rFonts w:ascii="Times New Roman" w:hAnsi="Times New Roman"/>
                <w:lang w:val="ru-RU"/>
              </w:rPr>
            </w:pPr>
          </w:p>
        </w:tc>
        <w:tc>
          <w:tcPr>
            <w:tcW w:w="1259" w:type="dxa"/>
            <w:tcBorders>
              <w:bottom w:val="single" w:sz="4" w:space="0" w:color="000000"/>
              <w:right w:val="single" w:sz="4" w:space="0" w:color="000000"/>
            </w:tcBorders>
            <w:shd w:val="clear" w:color="auto" w:fill="auto"/>
          </w:tcPr>
          <w:p w14:paraId="5B9B22CC" w14:textId="77777777" w:rsidR="008612CA" w:rsidRPr="006D7645" w:rsidRDefault="008612CA" w:rsidP="008612CA">
            <w:pPr>
              <w:jc w:val="center"/>
              <w:rPr>
                <w:rFonts w:ascii="Times New Roman" w:hAnsi="Times New Roman"/>
                <w:lang w:val="ru-RU"/>
              </w:rPr>
            </w:pPr>
          </w:p>
        </w:tc>
        <w:tc>
          <w:tcPr>
            <w:tcW w:w="1236" w:type="dxa"/>
            <w:tcBorders>
              <w:bottom w:val="single" w:sz="4" w:space="0" w:color="000000"/>
              <w:right w:val="single" w:sz="4" w:space="0" w:color="000000"/>
            </w:tcBorders>
            <w:shd w:val="clear" w:color="auto" w:fill="auto"/>
          </w:tcPr>
          <w:p w14:paraId="6992DA40" w14:textId="77777777" w:rsidR="008612CA" w:rsidRPr="006D7645" w:rsidRDefault="008612CA" w:rsidP="008612CA">
            <w:pPr>
              <w:jc w:val="center"/>
              <w:rPr>
                <w:rFonts w:ascii="Times New Roman" w:hAnsi="Times New Roman"/>
                <w:lang w:val="ru-RU"/>
              </w:rPr>
            </w:pPr>
          </w:p>
        </w:tc>
        <w:tc>
          <w:tcPr>
            <w:tcW w:w="1242" w:type="dxa"/>
            <w:tcBorders>
              <w:bottom w:val="single" w:sz="4" w:space="0" w:color="000000"/>
              <w:right w:val="single" w:sz="4" w:space="0" w:color="000000"/>
            </w:tcBorders>
            <w:shd w:val="clear" w:color="auto" w:fill="auto"/>
          </w:tcPr>
          <w:p w14:paraId="41CBC9E7" w14:textId="77777777" w:rsidR="008612CA" w:rsidRPr="006D7645" w:rsidRDefault="008612CA" w:rsidP="008612CA">
            <w:pPr>
              <w:jc w:val="center"/>
              <w:rPr>
                <w:rFonts w:ascii="Times New Roman" w:hAnsi="Times New Roman"/>
                <w:lang w:val="ru-RU"/>
              </w:rPr>
            </w:pPr>
          </w:p>
        </w:tc>
        <w:tc>
          <w:tcPr>
            <w:tcW w:w="1236" w:type="dxa"/>
            <w:tcBorders>
              <w:bottom w:val="single" w:sz="4" w:space="0" w:color="000000"/>
              <w:right w:val="single" w:sz="4" w:space="0" w:color="000000"/>
            </w:tcBorders>
            <w:shd w:val="clear" w:color="auto" w:fill="auto"/>
          </w:tcPr>
          <w:p w14:paraId="420D7809" w14:textId="77777777" w:rsidR="008612CA" w:rsidRPr="006D7645" w:rsidRDefault="008612CA" w:rsidP="008612CA">
            <w:pPr>
              <w:jc w:val="center"/>
              <w:rPr>
                <w:rFonts w:ascii="Times New Roman" w:hAnsi="Times New Roman"/>
                <w:lang w:val="ru-RU"/>
              </w:rPr>
            </w:pPr>
          </w:p>
        </w:tc>
        <w:tc>
          <w:tcPr>
            <w:tcW w:w="1236" w:type="dxa"/>
            <w:tcBorders>
              <w:bottom w:val="single" w:sz="4" w:space="0" w:color="000000"/>
              <w:right w:val="single" w:sz="4" w:space="0" w:color="000000"/>
            </w:tcBorders>
            <w:shd w:val="clear" w:color="auto" w:fill="auto"/>
          </w:tcPr>
          <w:p w14:paraId="19C2D84C" w14:textId="77777777" w:rsidR="008612CA" w:rsidRPr="006D7645" w:rsidRDefault="008612CA" w:rsidP="008612CA">
            <w:pPr>
              <w:jc w:val="center"/>
              <w:rPr>
                <w:rFonts w:ascii="Times New Roman" w:hAnsi="Times New Roman"/>
                <w:lang w:val="ru-RU"/>
              </w:rPr>
            </w:pPr>
          </w:p>
        </w:tc>
        <w:tc>
          <w:tcPr>
            <w:tcW w:w="1362" w:type="dxa"/>
            <w:tcBorders>
              <w:bottom w:val="single" w:sz="4" w:space="0" w:color="000000"/>
              <w:right w:val="single" w:sz="4" w:space="0" w:color="000000"/>
            </w:tcBorders>
            <w:shd w:val="clear" w:color="auto" w:fill="auto"/>
          </w:tcPr>
          <w:p w14:paraId="62F0AC15" w14:textId="77777777" w:rsidR="008612CA" w:rsidRPr="006D7645" w:rsidRDefault="008612CA" w:rsidP="008612CA">
            <w:pPr>
              <w:jc w:val="center"/>
              <w:rPr>
                <w:rFonts w:ascii="Times New Roman" w:hAnsi="Times New Roman"/>
                <w:lang w:val="ru-RU"/>
              </w:rPr>
            </w:pPr>
          </w:p>
        </w:tc>
      </w:tr>
      <w:tr w:rsidR="008612CA" w:rsidRPr="00583891" w14:paraId="4A544A9F" w14:textId="77777777" w:rsidTr="00D351EA">
        <w:trPr>
          <w:trHeight w:val="227"/>
          <w:jc w:val="center"/>
        </w:trPr>
        <w:tc>
          <w:tcPr>
            <w:tcW w:w="4011" w:type="dxa"/>
            <w:tcBorders>
              <w:left w:val="single" w:sz="4" w:space="0" w:color="000000"/>
              <w:bottom w:val="single" w:sz="4" w:space="0" w:color="000000"/>
              <w:right w:val="single" w:sz="4" w:space="0" w:color="000000"/>
            </w:tcBorders>
            <w:shd w:val="clear" w:color="auto" w:fill="auto"/>
            <w:vAlign w:val="center"/>
          </w:tcPr>
          <w:p w14:paraId="023436D7" w14:textId="77777777" w:rsidR="008612CA" w:rsidRPr="00583891" w:rsidRDefault="008612CA" w:rsidP="008612CA">
            <w:r w:rsidRPr="00583891">
              <w:rPr>
                <w:rFonts w:ascii="Times New Roman" w:eastAsia="Times New Roman" w:hAnsi="Times New Roman"/>
                <w:color w:val="000000"/>
                <w:sz w:val="24"/>
                <w:szCs w:val="24"/>
                <w:lang w:val="ru-RU" w:eastAsia="ru-RU"/>
              </w:rPr>
              <w:t>Резерв с N-1</w:t>
            </w:r>
          </w:p>
        </w:tc>
        <w:tc>
          <w:tcPr>
            <w:tcW w:w="1464" w:type="dxa"/>
            <w:tcBorders>
              <w:bottom w:val="single" w:sz="4" w:space="0" w:color="000000"/>
              <w:right w:val="single" w:sz="4" w:space="0" w:color="000000"/>
            </w:tcBorders>
            <w:shd w:val="clear" w:color="auto" w:fill="auto"/>
            <w:vAlign w:val="center"/>
          </w:tcPr>
          <w:p w14:paraId="28287581" w14:textId="77777777" w:rsidR="008612CA" w:rsidRPr="00583891" w:rsidRDefault="008612CA" w:rsidP="008612CA">
            <w:pPr>
              <w:jc w:val="center"/>
            </w:pPr>
            <w:r w:rsidRPr="00583891">
              <w:rPr>
                <w:rFonts w:ascii="Times New Roman" w:eastAsia="Times New Roman" w:hAnsi="Times New Roman"/>
                <w:color w:val="000000"/>
                <w:sz w:val="24"/>
                <w:szCs w:val="24"/>
                <w:lang w:val="ru-RU" w:eastAsia="ru-RU"/>
              </w:rPr>
              <w:t>Гкал/ч</w:t>
            </w:r>
          </w:p>
        </w:tc>
        <w:tc>
          <w:tcPr>
            <w:tcW w:w="1475" w:type="dxa"/>
            <w:tcBorders>
              <w:bottom w:val="single" w:sz="4" w:space="0" w:color="000000"/>
              <w:right w:val="single" w:sz="4" w:space="0" w:color="000000"/>
            </w:tcBorders>
            <w:shd w:val="clear" w:color="auto" w:fill="auto"/>
          </w:tcPr>
          <w:p w14:paraId="33308D77" w14:textId="77777777" w:rsidR="008612CA" w:rsidRPr="00583891" w:rsidRDefault="008612CA" w:rsidP="008612CA">
            <w:pPr>
              <w:jc w:val="center"/>
              <w:rPr>
                <w:rFonts w:ascii="Times New Roman" w:hAnsi="Times New Roman"/>
              </w:rPr>
            </w:pPr>
            <w:r w:rsidRPr="00583891">
              <w:rPr>
                <w:rFonts w:ascii="Times New Roman" w:hAnsi="Times New Roman"/>
              </w:rPr>
              <w:t>87,6838935</w:t>
            </w:r>
          </w:p>
        </w:tc>
        <w:tc>
          <w:tcPr>
            <w:tcW w:w="1259" w:type="dxa"/>
            <w:tcBorders>
              <w:bottom w:val="single" w:sz="4" w:space="0" w:color="000000"/>
              <w:right w:val="single" w:sz="4" w:space="0" w:color="000000"/>
            </w:tcBorders>
            <w:shd w:val="clear" w:color="auto" w:fill="auto"/>
          </w:tcPr>
          <w:p w14:paraId="68AFD02A" w14:textId="77777777" w:rsidR="008612CA" w:rsidRPr="00583891" w:rsidRDefault="008612CA" w:rsidP="008612CA">
            <w:pPr>
              <w:jc w:val="center"/>
              <w:rPr>
                <w:rFonts w:ascii="Times New Roman" w:hAnsi="Times New Roman"/>
              </w:rPr>
            </w:pPr>
            <w:r w:rsidRPr="00583891">
              <w:rPr>
                <w:rFonts w:ascii="Times New Roman" w:hAnsi="Times New Roman"/>
              </w:rPr>
              <w:t>91,213</w:t>
            </w:r>
          </w:p>
        </w:tc>
        <w:tc>
          <w:tcPr>
            <w:tcW w:w="1236" w:type="dxa"/>
            <w:tcBorders>
              <w:bottom w:val="single" w:sz="4" w:space="0" w:color="000000"/>
              <w:right w:val="single" w:sz="4" w:space="0" w:color="000000"/>
            </w:tcBorders>
            <w:shd w:val="clear" w:color="auto" w:fill="auto"/>
          </w:tcPr>
          <w:p w14:paraId="3BD1D577" w14:textId="77777777" w:rsidR="008612CA" w:rsidRPr="00583891" w:rsidRDefault="008612CA" w:rsidP="008612CA">
            <w:pPr>
              <w:jc w:val="center"/>
              <w:rPr>
                <w:rFonts w:ascii="Times New Roman" w:hAnsi="Times New Roman"/>
              </w:rPr>
            </w:pPr>
            <w:r w:rsidRPr="00583891">
              <w:rPr>
                <w:rFonts w:ascii="Times New Roman" w:hAnsi="Times New Roman"/>
              </w:rPr>
              <w:t>69,473</w:t>
            </w:r>
          </w:p>
        </w:tc>
        <w:tc>
          <w:tcPr>
            <w:tcW w:w="1242" w:type="dxa"/>
            <w:tcBorders>
              <w:bottom w:val="single" w:sz="4" w:space="0" w:color="000000"/>
              <w:right w:val="single" w:sz="4" w:space="0" w:color="000000"/>
            </w:tcBorders>
            <w:shd w:val="clear" w:color="auto" w:fill="auto"/>
          </w:tcPr>
          <w:p w14:paraId="7BF719E2" w14:textId="77777777" w:rsidR="008612CA" w:rsidRPr="00583891" w:rsidRDefault="008612CA" w:rsidP="008612CA">
            <w:pPr>
              <w:jc w:val="center"/>
              <w:rPr>
                <w:rFonts w:ascii="Times New Roman" w:hAnsi="Times New Roman"/>
              </w:rPr>
            </w:pPr>
            <w:r w:rsidRPr="00583891">
              <w:rPr>
                <w:rFonts w:ascii="Times New Roman" w:hAnsi="Times New Roman"/>
              </w:rPr>
              <w:t>63,214</w:t>
            </w:r>
          </w:p>
        </w:tc>
        <w:tc>
          <w:tcPr>
            <w:tcW w:w="1236" w:type="dxa"/>
            <w:tcBorders>
              <w:bottom w:val="single" w:sz="4" w:space="0" w:color="000000"/>
              <w:right w:val="single" w:sz="4" w:space="0" w:color="000000"/>
            </w:tcBorders>
            <w:shd w:val="clear" w:color="auto" w:fill="auto"/>
          </w:tcPr>
          <w:p w14:paraId="51A8E345" w14:textId="77777777" w:rsidR="008612CA" w:rsidRPr="00583891" w:rsidRDefault="008612CA" w:rsidP="008612CA">
            <w:pPr>
              <w:jc w:val="center"/>
              <w:rPr>
                <w:rFonts w:ascii="Times New Roman" w:hAnsi="Times New Roman"/>
              </w:rPr>
            </w:pPr>
            <w:r w:rsidRPr="00583891">
              <w:rPr>
                <w:rFonts w:ascii="Times New Roman" w:hAnsi="Times New Roman"/>
              </w:rPr>
              <w:t>62,162</w:t>
            </w:r>
          </w:p>
        </w:tc>
        <w:tc>
          <w:tcPr>
            <w:tcW w:w="1236" w:type="dxa"/>
            <w:tcBorders>
              <w:bottom w:val="single" w:sz="4" w:space="0" w:color="000000"/>
              <w:right w:val="single" w:sz="4" w:space="0" w:color="000000"/>
            </w:tcBorders>
            <w:shd w:val="clear" w:color="auto" w:fill="auto"/>
          </w:tcPr>
          <w:p w14:paraId="5723A4C2" w14:textId="77777777" w:rsidR="008612CA" w:rsidRPr="00583891" w:rsidRDefault="008612CA" w:rsidP="008612CA">
            <w:pPr>
              <w:jc w:val="center"/>
              <w:rPr>
                <w:rFonts w:ascii="Times New Roman" w:hAnsi="Times New Roman"/>
              </w:rPr>
            </w:pPr>
            <w:r w:rsidRPr="00583891">
              <w:rPr>
                <w:rFonts w:ascii="Times New Roman" w:hAnsi="Times New Roman"/>
              </w:rPr>
              <w:t>62,162</w:t>
            </w:r>
          </w:p>
        </w:tc>
        <w:tc>
          <w:tcPr>
            <w:tcW w:w="1362" w:type="dxa"/>
            <w:tcBorders>
              <w:bottom w:val="single" w:sz="4" w:space="0" w:color="000000"/>
              <w:right w:val="single" w:sz="4" w:space="0" w:color="000000"/>
            </w:tcBorders>
            <w:shd w:val="clear" w:color="auto" w:fill="auto"/>
          </w:tcPr>
          <w:p w14:paraId="0D748663" w14:textId="77777777" w:rsidR="008612CA" w:rsidRPr="00583891" w:rsidRDefault="008612CA" w:rsidP="008612CA">
            <w:pPr>
              <w:jc w:val="center"/>
              <w:rPr>
                <w:rFonts w:ascii="Times New Roman" w:hAnsi="Times New Roman"/>
              </w:rPr>
            </w:pPr>
            <w:r w:rsidRPr="00583891">
              <w:rPr>
                <w:rFonts w:ascii="Times New Roman" w:hAnsi="Times New Roman"/>
              </w:rPr>
              <w:t>62,162</w:t>
            </w:r>
          </w:p>
        </w:tc>
      </w:tr>
      <w:tr w:rsidR="000D3E95" w:rsidRPr="00583891" w14:paraId="2F3F4CC2" w14:textId="77777777">
        <w:trPr>
          <w:trHeight w:val="227"/>
          <w:jc w:val="center"/>
        </w:trPr>
        <w:tc>
          <w:tcPr>
            <w:tcW w:w="4011" w:type="dxa"/>
            <w:tcBorders>
              <w:left w:val="single" w:sz="4" w:space="0" w:color="000000"/>
              <w:bottom w:val="single" w:sz="4" w:space="0" w:color="000000"/>
              <w:right w:val="single" w:sz="4" w:space="0" w:color="000000"/>
            </w:tcBorders>
            <w:shd w:val="clear" w:color="auto" w:fill="auto"/>
            <w:vAlign w:val="center"/>
          </w:tcPr>
          <w:p w14:paraId="1EBF9A9E" w14:textId="77777777" w:rsidR="000D3E95" w:rsidRPr="00583891" w:rsidRDefault="000D3E95" w:rsidP="000D3E95">
            <w:r w:rsidRPr="00583891">
              <w:rPr>
                <w:rFonts w:ascii="Times New Roman" w:eastAsia="Times New Roman" w:hAnsi="Times New Roman"/>
                <w:color w:val="000000"/>
                <w:sz w:val="24"/>
                <w:szCs w:val="24"/>
                <w:lang w:val="ru-RU" w:eastAsia="ru-RU"/>
              </w:rPr>
              <w:t>Тепловая энергия</w:t>
            </w:r>
          </w:p>
        </w:tc>
        <w:tc>
          <w:tcPr>
            <w:tcW w:w="1464" w:type="dxa"/>
            <w:tcBorders>
              <w:bottom w:val="single" w:sz="4" w:space="0" w:color="000000"/>
              <w:right w:val="single" w:sz="4" w:space="0" w:color="000000"/>
            </w:tcBorders>
            <w:shd w:val="clear" w:color="auto" w:fill="auto"/>
            <w:vAlign w:val="center"/>
          </w:tcPr>
          <w:p w14:paraId="379B659B" w14:textId="77777777" w:rsidR="000D3E95" w:rsidRPr="00583891" w:rsidRDefault="000D3E95" w:rsidP="000D3E95">
            <w:pPr>
              <w:snapToGrid w:val="0"/>
              <w:jc w:val="center"/>
              <w:rPr>
                <w:rFonts w:ascii="Times New Roman" w:eastAsia="Times New Roman" w:hAnsi="Times New Roman"/>
                <w:color w:val="000000"/>
                <w:sz w:val="24"/>
                <w:szCs w:val="24"/>
                <w:lang w:val="ru-RU" w:eastAsia="ru-RU"/>
              </w:rPr>
            </w:pPr>
          </w:p>
        </w:tc>
        <w:tc>
          <w:tcPr>
            <w:tcW w:w="1475" w:type="dxa"/>
            <w:tcBorders>
              <w:bottom w:val="single" w:sz="4" w:space="0" w:color="000000"/>
              <w:right w:val="single" w:sz="4" w:space="0" w:color="000000"/>
            </w:tcBorders>
            <w:shd w:val="clear" w:color="auto" w:fill="auto"/>
            <w:vAlign w:val="center"/>
          </w:tcPr>
          <w:p w14:paraId="5F95CCB7" w14:textId="77777777" w:rsidR="000D3E95" w:rsidRPr="00583891" w:rsidRDefault="000D3E95" w:rsidP="008612CA">
            <w:pPr>
              <w:snapToGrid w:val="0"/>
              <w:jc w:val="center"/>
              <w:rPr>
                <w:rFonts w:ascii="Times New Roman" w:eastAsia="Times New Roman" w:hAnsi="Times New Roman"/>
                <w:color w:val="000000"/>
                <w:lang w:val="ru-RU" w:eastAsia="ru-RU"/>
              </w:rPr>
            </w:pPr>
          </w:p>
        </w:tc>
        <w:tc>
          <w:tcPr>
            <w:tcW w:w="1259" w:type="dxa"/>
            <w:tcBorders>
              <w:bottom w:val="single" w:sz="4" w:space="0" w:color="000000"/>
              <w:right w:val="single" w:sz="4" w:space="0" w:color="000000"/>
            </w:tcBorders>
            <w:shd w:val="clear" w:color="auto" w:fill="auto"/>
            <w:vAlign w:val="center"/>
          </w:tcPr>
          <w:p w14:paraId="10DB676B" w14:textId="77777777" w:rsidR="000D3E95" w:rsidRPr="00583891" w:rsidRDefault="000D3E95" w:rsidP="008612CA">
            <w:pPr>
              <w:snapToGrid w:val="0"/>
              <w:jc w:val="center"/>
              <w:rPr>
                <w:rFonts w:ascii="Times New Roman" w:eastAsia="Times New Roman" w:hAnsi="Times New Roman"/>
                <w:color w:val="000000"/>
                <w:lang w:val="ru-RU" w:eastAsia="ru-RU"/>
              </w:rPr>
            </w:pPr>
          </w:p>
        </w:tc>
        <w:tc>
          <w:tcPr>
            <w:tcW w:w="1236" w:type="dxa"/>
            <w:tcBorders>
              <w:bottom w:val="single" w:sz="4" w:space="0" w:color="000000"/>
              <w:right w:val="single" w:sz="4" w:space="0" w:color="000000"/>
            </w:tcBorders>
            <w:shd w:val="clear" w:color="auto" w:fill="auto"/>
            <w:vAlign w:val="center"/>
          </w:tcPr>
          <w:p w14:paraId="4C1B2CAB" w14:textId="77777777" w:rsidR="000D3E95" w:rsidRPr="00583891" w:rsidRDefault="000D3E95" w:rsidP="008612CA">
            <w:pPr>
              <w:snapToGrid w:val="0"/>
              <w:jc w:val="center"/>
              <w:rPr>
                <w:rFonts w:ascii="Times New Roman" w:eastAsia="Times New Roman" w:hAnsi="Times New Roman"/>
                <w:color w:val="000000"/>
                <w:lang w:val="ru-RU" w:eastAsia="ru-RU"/>
              </w:rPr>
            </w:pPr>
          </w:p>
        </w:tc>
        <w:tc>
          <w:tcPr>
            <w:tcW w:w="1242" w:type="dxa"/>
            <w:tcBorders>
              <w:bottom w:val="single" w:sz="4" w:space="0" w:color="000000"/>
              <w:right w:val="single" w:sz="4" w:space="0" w:color="000000"/>
            </w:tcBorders>
            <w:shd w:val="clear" w:color="auto" w:fill="auto"/>
            <w:vAlign w:val="center"/>
          </w:tcPr>
          <w:p w14:paraId="498D69D2" w14:textId="77777777" w:rsidR="000D3E95" w:rsidRPr="00583891" w:rsidRDefault="000D3E95" w:rsidP="008612CA">
            <w:pPr>
              <w:snapToGrid w:val="0"/>
              <w:jc w:val="center"/>
              <w:rPr>
                <w:rFonts w:ascii="Times New Roman" w:eastAsia="Times New Roman" w:hAnsi="Times New Roman"/>
                <w:color w:val="000000"/>
                <w:lang w:val="ru-RU" w:eastAsia="ru-RU"/>
              </w:rPr>
            </w:pPr>
          </w:p>
        </w:tc>
        <w:tc>
          <w:tcPr>
            <w:tcW w:w="1236" w:type="dxa"/>
            <w:tcBorders>
              <w:bottom w:val="single" w:sz="4" w:space="0" w:color="000000"/>
              <w:right w:val="single" w:sz="4" w:space="0" w:color="000000"/>
            </w:tcBorders>
            <w:shd w:val="clear" w:color="auto" w:fill="auto"/>
            <w:vAlign w:val="center"/>
          </w:tcPr>
          <w:p w14:paraId="512184FD" w14:textId="77777777" w:rsidR="000D3E95" w:rsidRPr="00583891" w:rsidRDefault="000D3E95" w:rsidP="008612CA">
            <w:pPr>
              <w:snapToGrid w:val="0"/>
              <w:jc w:val="center"/>
              <w:rPr>
                <w:rFonts w:ascii="Times New Roman" w:eastAsia="Times New Roman" w:hAnsi="Times New Roman"/>
                <w:color w:val="000000"/>
                <w:lang w:val="ru-RU" w:eastAsia="ru-RU"/>
              </w:rPr>
            </w:pPr>
          </w:p>
        </w:tc>
        <w:tc>
          <w:tcPr>
            <w:tcW w:w="1236" w:type="dxa"/>
            <w:tcBorders>
              <w:bottom w:val="single" w:sz="4" w:space="0" w:color="000000"/>
              <w:right w:val="single" w:sz="4" w:space="0" w:color="000000"/>
            </w:tcBorders>
            <w:shd w:val="clear" w:color="auto" w:fill="auto"/>
            <w:vAlign w:val="center"/>
          </w:tcPr>
          <w:p w14:paraId="0DF7C6BD" w14:textId="77777777" w:rsidR="000D3E95" w:rsidRPr="00583891" w:rsidRDefault="000D3E95" w:rsidP="008612CA">
            <w:pPr>
              <w:snapToGrid w:val="0"/>
              <w:jc w:val="center"/>
              <w:rPr>
                <w:rFonts w:ascii="Times New Roman" w:eastAsia="Times New Roman" w:hAnsi="Times New Roman"/>
                <w:color w:val="000000"/>
                <w:lang w:val="ru-RU" w:eastAsia="ru-RU"/>
              </w:rPr>
            </w:pPr>
          </w:p>
        </w:tc>
        <w:tc>
          <w:tcPr>
            <w:tcW w:w="1362" w:type="dxa"/>
            <w:tcBorders>
              <w:bottom w:val="single" w:sz="4" w:space="0" w:color="000000"/>
              <w:right w:val="single" w:sz="4" w:space="0" w:color="000000"/>
            </w:tcBorders>
            <w:shd w:val="clear" w:color="auto" w:fill="auto"/>
            <w:vAlign w:val="center"/>
          </w:tcPr>
          <w:p w14:paraId="758FF88E" w14:textId="77777777" w:rsidR="000D3E95" w:rsidRPr="00583891" w:rsidRDefault="000D3E95" w:rsidP="008612CA">
            <w:pPr>
              <w:snapToGrid w:val="0"/>
              <w:jc w:val="center"/>
              <w:rPr>
                <w:rFonts w:ascii="Times New Roman" w:eastAsia="Times New Roman" w:hAnsi="Times New Roman"/>
                <w:color w:val="000000"/>
                <w:lang w:val="ru-RU" w:eastAsia="ru-RU"/>
              </w:rPr>
            </w:pPr>
          </w:p>
        </w:tc>
      </w:tr>
      <w:tr w:rsidR="008612CA" w:rsidRPr="00583891" w14:paraId="7108A71F" w14:textId="77777777" w:rsidTr="00D351EA">
        <w:trPr>
          <w:trHeight w:val="227"/>
          <w:jc w:val="center"/>
        </w:trPr>
        <w:tc>
          <w:tcPr>
            <w:tcW w:w="4011" w:type="dxa"/>
            <w:tcBorders>
              <w:left w:val="single" w:sz="4" w:space="0" w:color="000000"/>
              <w:bottom w:val="single" w:sz="4" w:space="0" w:color="000000"/>
              <w:right w:val="single" w:sz="4" w:space="0" w:color="000000"/>
            </w:tcBorders>
            <w:shd w:val="clear" w:color="auto" w:fill="auto"/>
            <w:vAlign w:val="center"/>
          </w:tcPr>
          <w:p w14:paraId="2A707AFB" w14:textId="77777777" w:rsidR="008612CA" w:rsidRPr="00583891" w:rsidRDefault="008612CA" w:rsidP="008612CA">
            <w:r w:rsidRPr="00583891">
              <w:rPr>
                <w:rFonts w:ascii="Times New Roman" w:eastAsia="Times New Roman" w:hAnsi="Times New Roman"/>
                <w:color w:val="000000"/>
                <w:sz w:val="24"/>
                <w:szCs w:val="24"/>
                <w:lang w:val="ru-RU" w:eastAsia="ru-RU"/>
              </w:rPr>
              <w:t>Выработано тепловой энергии</w:t>
            </w:r>
          </w:p>
        </w:tc>
        <w:tc>
          <w:tcPr>
            <w:tcW w:w="1464" w:type="dxa"/>
            <w:tcBorders>
              <w:bottom w:val="single" w:sz="4" w:space="0" w:color="000000"/>
              <w:right w:val="single" w:sz="4" w:space="0" w:color="000000"/>
            </w:tcBorders>
            <w:shd w:val="clear" w:color="auto" w:fill="auto"/>
            <w:vAlign w:val="center"/>
          </w:tcPr>
          <w:p w14:paraId="382AB41E" w14:textId="77777777" w:rsidR="008612CA" w:rsidRPr="00583891" w:rsidRDefault="008612CA" w:rsidP="008612CA">
            <w:pPr>
              <w:jc w:val="center"/>
            </w:pPr>
            <w:r w:rsidRPr="00583891">
              <w:rPr>
                <w:rFonts w:ascii="Times New Roman" w:eastAsia="Times New Roman" w:hAnsi="Times New Roman"/>
                <w:color w:val="000000"/>
                <w:sz w:val="24"/>
                <w:szCs w:val="24"/>
                <w:lang w:val="ru-RU" w:eastAsia="ru-RU"/>
              </w:rPr>
              <w:t>тыс. Гкал</w:t>
            </w:r>
          </w:p>
        </w:tc>
        <w:tc>
          <w:tcPr>
            <w:tcW w:w="1475" w:type="dxa"/>
            <w:tcBorders>
              <w:bottom w:val="single" w:sz="4" w:space="0" w:color="000000"/>
              <w:right w:val="single" w:sz="4" w:space="0" w:color="000000"/>
            </w:tcBorders>
            <w:shd w:val="clear" w:color="auto" w:fill="auto"/>
          </w:tcPr>
          <w:p w14:paraId="594CC0EF" w14:textId="77777777" w:rsidR="008612CA" w:rsidRPr="00583891" w:rsidRDefault="008612CA" w:rsidP="008612CA">
            <w:pPr>
              <w:jc w:val="center"/>
              <w:rPr>
                <w:rFonts w:ascii="Times New Roman" w:hAnsi="Times New Roman"/>
              </w:rPr>
            </w:pPr>
            <w:r w:rsidRPr="00583891">
              <w:rPr>
                <w:rFonts w:ascii="Times New Roman" w:hAnsi="Times New Roman"/>
              </w:rPr>
              <w:t>188,69</w:t>
            </w:r>
          </w:p>
        </w:tc>
        <w:tc>
          <w:tcPr>
            <w:tcW w:w="1259" w:type="dxa"/>
            <w:tcBorders>
              <w:bottom w:val="single" w:sz="4" w:space="0" w:color="000000"/>
              <w:right w:val="single" w:sz="4" w:space="0" w:color="000000"/>
            </w:tcBorders>
            <w:shd w:val="clear" w:color="auto" w:fill="auto"/>
          </w:tcPr>
          <w:p w14:paraId="70926916" w14:textId="77777777" w:rsidR="008612CA" w:rsidRPr="00583891" w:rsidRDefault="008612CA" w:rsidP="008612CA">
            <w:pPr>
              <w:jc w:val="center"/>
              <w:rPr>
                <w:rFonts w:ascii="Times New Roman" w:hAnsi="Times New Roman"/>
              </w:rPr>
            </w:pPr>
            <w:r w:rsidRPr="00583891">
              <w:rPr>
                <w:rFonts w:ascii="Times New Roman" w:hAnsi="Times New Roman"/>
              </w:rPr>
              <w:t>200,40</w:t>
            </w:r>
          </w:p>
        </w:tc>
        <w:tc>
          <w:tcPr>
            <w:tcW w:w="1236" w:type="dxa"/>
            <w:tcBorders>
              <w:bottom w:val="single" w:sz="4" w:space="0" w:color="000000"/>
              <w:right w:val="single" w:sz="4" w:space="0" w:color="000000"/>
            </w:tcBorders>
            <w:shd w:val="clear" w:color="auto" w:fill="auto"/>
          </w:tcPr>
          <w:p w14:paraId="3BD67025" w14:textId="77777777" w:rsidR="008612CA" w:rsidRPr="00583891" w:rsidRDefault="008612CA" w:rsidP="008612CA">
            <w:pPr>
              <w:jc w:val="center"/>
              <w:rPr>
                <w:rFonts w:ascii="Times New Roman" w:hAnsi="Times New Roman"/>
              </w:rPr>
            </w:pPr>
            <w:r w:rsidRPr="00583891">
              <w:rPr>
                <w:rFonts w:ascii="Times New Roman" w:hAnsi="Times New Roman"/>
              </w:rPr>
              <w:t>196,33</w:t>
            </w:r>
          </w:p>
        </w:tc>
        <w:tc>
          <w:tcPr>
            <w:tcW w:w="1242" w:type="dxa"/>
            <w:tcBorders>
              <w:bottom w:val="single" w:sz="4" w:space="0" w:color="000000"/>
              <w:right w:val="single" w:sz="4" w:space="0" w:color="000000"/>
            </w:tcBorders>
            <w:shd w:val="clear" w:color="auto" w:fill="auto"/>
          </w:tcPr>
          <w:p w14:paraId="2C991EB9" w14:textId="77777777" w:rsidR="008612CA" w:rsidRPr="00583891" w:rsidRDefault="008612CA" w:rsidP="008612CA">
            <w:pPr>
              <w:jc w:val="center"/>
              <w:rPr>
                <w:rFonts w:ascii="Times New Roman" w:hAnsi="Times New Roman"/>
              </w:rPr>
            </w:pPr>
            <w:r w:rsidRPr="00583891">
              <w:rPr>
                <w:rFonts w:ascii="Times New Roman" w:hAnsi="Times New Roman"/>
              </w:rPr>
              <w:t>183,50</w:t>
            </w:r>
          </w:p>
        </w:tc>
        <w:tc>
          <w:tcPr>
            <w:tcW w:w="1236" w:type="dxa"/>
            <w:tcBorders>
              <w:bottom w:val="single" w:sz="4" w:space="0" w:color="000000"/>
              <w:right w:val="single" w:sz="4" w:space="0" w:color="000000"/>
            </w:tcBorders>
            <w:shd w:val="clear" w:color="auto" w:fill="auto"/>
          </w:tcPr>
          <w:p w14:paraId="093C6C89" w14:textId="77777777" w:rsidR="008612CA" w:rsidRPr="00583891" w:rsidRDefault="008612CA" w:rsidP="008612CA">
            <w:pPr>
              <w:jc w:val="center"/>
              <w:rPr>
                <w:rFonts w:ascii="Times New Roman" w:hAnsi="Times New Roman"/>
              </w:rPr>
            </w:pPr>
            <w:r w:rsidRPr="00583891">
              <w:rPr>
                <w:rFonts w:ascii="Times New Roman" w:hAnsi="Times New Roman"/>
              </w:rPr>
              <w:t>203,83</w:t>
            </w:r>
          </w:p>
        </w:tc>
        <w:tc>
          <w:tcPr>
            <w:tcW w:w="1236" w:type="dxa"/>
            <w:tcBorders>
              <w:bottom w:val="single" w:sz="4" w:space="0" w:color="000000"/>
              <w:right w:val="single" w:sz="4" w:space="0" w:color="000000"/>
            </w:tcBorders>
            <w:shd w:val="clear" w:color="auto" w:fill="auto"/>
          </w:tcPr>
          <w:p w14:paraId="6E1C88A0" w14:textId="77777777" w:rsidR="008612CA" w:rsidRPr="00583891" w:rsidRDefault="008612CA" w:rsidP="008612CA">
            <w:pPr>
              <w:jc w:val="center"/>
              <w:rPr>
                <w:rFonts w:ascii="Times New Roman" w:hAnsi="Times New Roman"/>
              </w:rPr>
            </w:pPr>
            <w:r w:rsidRPr="00583891">
              <w:rPr>
                <w:rFonts w:ascii="Times New Roman" w:hAnsi="Times New Roman"/>
              </w:rPr>
              <w:t>192,31</w:t>
            </w:r>
          </w:p>
        </w:tc>
        <w:tc>
          <w:tcPr>
            <w:tcW w:w="1362" w:type="dxa"/>
            <w:tcBorders>
              <w:bottom w:val="single" w:sz="4" w:space="0" w:color="000000"/>
              <w:right w:val="single" w:sz="4" w:space="0" w:color="000000"/>
            </w:tcBorders>
            <w:shd w:val="clear" w:color="auto" w:fill="auto"/>
          </w:tcPr>
          <w:p w14:paraId="57B25F8E" w14:textId="77777777" w:rsidR="008612CA" w:rsidRPr="00583891" w:rsidRDefault="008612CA" w:rsidP="008612CA">
            <w:pPr>
              <w:jc w:val="center"/>
              <w:rPr>
                <w:rFonts w:ascii="Times New Roman" w:hAnsi="Times New Roman"/>
              </w:rPr>
            </w:pPr>
            <w:r w:rsidRPr="00583891">
              <w:rPr>
                <w:rFonts w:ascii="Times New Roman" w:hAnsi="Times New Roman"/>
              </w:rPr>
              <w:t>196,82</w:t>
            </w:r>
          </w:p>
        </w:tc>
      </w:tr>
      <w:tr w:rsidR="008612CA" w:rsidRPr="00583891" w14:paraId="77FC2F48" w14:textId="77777777" w:rsidTr="00D351EA">
        <w:trPr>
          <w:trHeight w:val="227"/>
          <w:jc w:val="center"/>
        </w:trPr>
        <w:tc>
          <w:tcPr>
            <w:tcW w:w="4011" w:type="dxa"/>
            <w:tcBorders>
              <w:left w:val="single" w:sz="4" w:space="0" w:color="000000"/>
              <w:bottom w:val="single" w:sz="4" w:space="0" w:color="000000"/>
              <w:right w:val="single" w:sz="4" w:space="0" w:color="000000"/>
            </w:tcBorders>
            <w:shd w:val="clear" w:color="auto" w:fill="auto"/>
            <w:vAlign w:val="center"/>
          </w:tcPr>
          <w:p w14:paraId="7400369C" w14:textId="77777777" w:rsidR="008612CA" w:rsidRPr="00583891" w:rsidRDefault="008612CA" w:rsidP="008612CA">
            <w:r w:rsidRPr="00583891">
              <w:rPr>
                <w:rFonts w:ascii="Times New Roman" w:eastAsia="Times New Roman" w:hAnsi="Times New Roman"/>
                <w:color w:val="000000"/>
                <w:sz w:val="24"/>
                <w:szCs w:val="24"/>
                <w:lang w:val="ru-RU" w:eastAsia="ru-RU"/>
              </w:rPr>
              <w:lastRenderedPageBreak/>
              <w:t>Собственные нужды котельной</w:t>
            </w:r>
          </w:p>
        </w:tc>
        <w:tc>
          <w:tcPr>
            <w:tcW w:w="1464" w:type="dxa"/>
            <w:tcBorders>
              <w:bottom w:val="single" w:sz="4" w:space="0" w:color="000000"/>
              <w:right w:val="single" w:sz="4" w:space="0" w:color="000000"/>
            </w:tcBorders>
            <w:shd w:val="clear" w:color="auto" w:fill="auto"/>
            <w:vAlign w:val="center"/>
          </w:tcPr>
          <w:p w14:paraId="473C03AB" w14:textId="77777777" w:rsidR="008612CA" w:rsidRPr="00583891" w:rsidRDefault="008612CA" w:rsidP="008612CA">
            <w:pPr>
              <w:jc w:val="center"/>
            </w:pPr>
            <w:r w:rsidRPr="00583891">
              <w:rPr>
                <w:rFonts w:ascii="Times New Roman" w:eastAsia="Times New Roman" w:hAnsi="Times New Roman"/>
                <w:color w:val="000000"/>
                <w:sz w:val="24"/>
                <w:szCs w:val="24"/>
                <w:lang w:val="ru-RU" w:eastAsia="ru-RU"/>
              </w:rPr>
              <w:t>тыс. Гкал</w:t>
            </w:r>
          </w:p>
        </w:tc>
        <w:tc>
          <w:tcPr>
            <w:tcW w:w="1475" w:type="dxa"/>
            <w:tcBorders>
              <w:bottom w:val="single" w:sz="4" w:space="0" w:color="000000"/>
              <w:right w:val="single" w:sz="4" w:space="0" w:color="000000"/>
            </w:tcBorders>
            <w:shd w:val="clear" w:color="auto" w:fill="auto"/>
          </w:tcPr>
          <w:p w14:paraId="6465A0D8" w14:textId="77777777" w:rsidR="008612CA" w:rsidRPr="00583891" w:rsidRDefault="008612CA" w:rsidP="008612CA">
            <w:pPr>
              <w:jc w:val="center"/>
              <w:rPr>
                <w:rFonts w:ascii="Times New Roman" w:hAnsi="Times New Roman"/>
              </w:rPr>
            </w:pPr>
            <w:r w:rsidRPr="00583891">
              <w:rPr>
                <w:rFonts w:ascii="Times New Roman" w:hAnsi="Times New Roman"/>
              </w:rPr>
              <w:t>2,12</w:t>
            </w:r>
          </w:p>
        </w:tc>
        <w:tc>
          <w:tcPr>
            <w:tcW w:w="1259" w:type="dxa"/>
            <w:tcBorders>
              <w:bottom w:val="single" w:sz="4" w:space="0" w:color="000000"/>
              <w:right w:val="single" w:sz="4" w:space="0" w:color="000000"/>
            </w:tcBorders>
            <w:shd w:val="clear" w:color="auto" w:fill="auto"/>
          </w:tcPr>
          <w:p w14:paraId="29D863A0" w14:textId="77777777" w:rsidR="008612CA" w:rsidRPr="00583891" w:rsidRDefault="008612CA" w:rsidP="008612CA">
            <w:pPr>
              <w:jc w:val="center"/>
              <w:rPr>
                <w:rFonts w:ascii="Times New Roman" w:hAnsi="Times New Roman"/>
              </w:rPr>
            </w:pPr>
            <w:r w:rsidRPr="00583891">
              <w:rPr>
                <w:rFonts w:ascii="Times New Roman" w:hAnsi="Times New Roman"/>
              </w:rPr>
              <w:t>2,19</w:t>
            </w:r>
          </w:p>
        </w:tc>
        <w:tc>
          <w:tcPr>
            <w:tcW w:w="1236" w:type="dxa"/>
            <w:tcBorders>
              <w:bottom w:val="single" w:sz="4" w:space="0" w:color="000000"/>
              <w:right w:val="single" w:sz="4" w:space="0" w:color="000000"/>
            </w:tcBorders>
            <w:shd w:val="clear" w:color="auto" w:fill="auto"/>
          </w:tcPr>
          <w:p w14:paraId="6D72ACD7" w14:textId="77777777" w:rsidR="008612CA" w:rsidRPr="00583891" w:rsidRDefault="008612CA" w:rsidP="008612CA">
            <w:pPr>
              <w:jc w:val="center"/>
              <w:rPr>
                <w:rFonts w:ascii="Times New Roman" w:hAnsi="Times New Roman"/>
              </w:rPr>
            </w:pPr>
            <w:r w:rsidRPr="00583891">
              <w:rPr>
                <w:rFonts w:ascii="Times New Roman" w:hAnsi="Times New Roman"/>
              </w:rPr>
              <w:t>2,10</w:t>
            </w:r>
          </w:p>
        </w:tc>
        <w:tc>
          <w:tcPr>
            <w:tcW w:w="1242" w:type="dxa"/>
            <w:tcBorders>
              <w:bottom w:val="single" w:sz="4" w:space="0" w:color="000000"/>
              <w:right w:val="single" w:sz="4" w:space="0" w:color="000000"/>
            </w:tcBorders>
            <w:shd w:val="clear" w:color="auto" w:fill="auto"/>
          </w:tcPr>
          <w:p w14:paraId="635DAB64" w14:textId="77777777" w:rsidR="008612CA" w:rsidRPr="00583891" w:rsidRDefault="008612CA" w:rsidP="008612CA">
            <w:pPr>
              <w:jc w:val="center"/>
              <w:rPr>
                <w:rFonts w:ascii="Times New Roman" w:hAnsi="Times New Roman"/>
              </w:rPr>
            </w:pPr>
            <w:r w:rsidRPr="00583891">
              <w:rPr>
                <w:rFonts w:ascii="Times New Roman" w:hAnsi="Times New Roman"/>
              </w:rPr>
              <w:t>2,01</w:t>
            </w:r>
          </w:p>
        </w:tc>
        <w:tc>
          <w:tcPr>
            <w:tcW w:w="1236" w:type="dxa"/>
            <w:tcBorders>
              <w:bottom w:val="single" w:sz="4" w:space="0" w:color="000000"/>
              <w:right w:val="single" w:sz="4" w:space="0" w:color="000000"/>
            </w:tcBorders>
            <w:shd w:val="clear" w:color="auto" w:fill="auto"/>
          </w:tcPr>
          <w:p w14:paraId="1B84FBC3" w14:textId="77777777" w:rsidR="008612CA" w:rsidRPr="00583891" w:rsidRDefault="008612CA" w:rsidP="008612CA">
            <w:pPr>
              <w:jc w:val="center"/>
              <w:rPr>
                <w:rFonts w:ascii="Times New Roman" w:hAnsi="Times New Roman"/>
              </w:rPr>
            </w:pPr>
            <w:r w:rsidRPr="00583891">
              <w:rPr>
                <w:rFonts w:ascii="Times New Roman" w:hAnsi="Times New Roman"/>
              </w:rPr>
              <w:t>3,55</w:t>
            </w:r>
          </w:p>
        </w:tc>
        <w:tc>
          <w:tcPr>
            <w:tcW w:w="1236" w:type="dxa"/>
            <w:tcBorders>
              <w:bottom w:val="single" w:sz="4" w:space="0" w:color="000000"/>
              <w:right w:val="single" w:sz="4" w:space="0" w:color="000000"/>
            </w:tcBorders>
            <w:shd w:val="clear" w:color="auto" w:fill="auto"/>
          </w:tcPr>
          <w:p w14:paraId="57BB38E9" w14:textId="77777777" w:rsidR="008612CA" w:rsidRPr="00583891" w:rsidRDefault="008612CA" w:rsidP="008612CA">
            <w:pPr>
              <w:jc w:val="center"/>
              <w:rPr>
                <w:rFonts w:ascii="Times New Roman" w:hAnsi="Times New Roman"/>
              </w:rPr>
            </w:pPr>
            <w:r w:rsidRPr="00583891">
              <w:rPr>
                <w:rFonts w:ascii="Times New Roman" w:hAnsi="Times New Roman"/>
              </w:rPr>
              <w:t>3,55</w:t>
            </w:r>
          </w:p>
        </w:tc>
        <w:tc>
          <w:tcPr>
            <w:tcW w:w="1362" w:type="dxa"/>
            <w:tcBorders>
              <w:bottom w:val="single" w:sz="4" w:space="0" w:color="000000"/>
              <w:right w:val="single" w:sz="4" w:space="0" w:color="000000"/>
            </w:tcBorders>
            <w:shd w:val="clear" w:color="auto" w:fill="auto"/>
          </w:tcPr>
          <w:p w14:paraId="44833104" w14:textId="77777777" w:rsidR="008612CA" w:rsidRPr="00583891" w:rsidRDefault="008612CA" w:rsidP="008612CA">
            <w:pPr>
              <w:jc w:val="center"/>
              <w:rPr>
                <w:rFonts w:ascii="Times New Roman" w:hAnsi="Times New Roman"/>
              </w:rPr>
            </w:pPr>
            <w:r w:rsidRPr="00583891">
              <w:rPr>
                <w:rFonts w:ascii="Times New Roman" w:hAnsi="Times New Roman"/>
              </w:rPr>
              <w:t>3,55</w:t>
            </w:r>
          </w:p>
        </w:tc>
      </w:tr>
      <w:tr w:rsidR="008612CA" w:rsidRPr="00583891" w14:paraId="19AA342F" w14:textId="77777777" w:rsidTr="00D351EA">
        <w:trPr>
          <w:trHeight w:val="227"/>
          <w:jc w:val="center"/>
        </w:trPr>
        <w:tc>
          <w:tcPr>
            <w:tcW w:w="4011" w:type="dxa"/>
            <w:tcBorders>
              <w:left w:val="single" w:sz="4" w:space="0" w:color="000000"/>
              <w:bottom w:val="single" w:sz="4" w:space="0" w:color="000000"/>
              <w:right w:val="single" w:sz="4" w:space="0" w:color="000000"/>
            </w:tcBorders>
            <w:shd w:val="clear" w:color="auto" w:fill="auto"/>
            <w:vAlign w:val="center"/>
          </w:tcPr>
          <w:p w14:paraId="20AECC47" w14:textId="77777777" w:rsidR="008612CA" w:rsidRPr="00583891" w:rsidRDefault="008612CA" w:rsidP="008612CA">
            <w:r w:rsidRPr="00583891">
              <w:rPr>
                <w:rFonts w:ascii="Times New Roman" w:eastAsia="Times New Roman" w:hAnsi="Times New Roman"/>
                <w:color w:val="000000"/>
                <w:sz w:val="24"/>
                <w:szCs w:val="24"/>
                <w:lang w:val="ru-RU" w:eastAsia="ru-RU"/>
              </w:rPr>
              <w:t>Отпущено с коллекторов</w:t>
            </w:r>
          </w:p>
        </w:tc>
        <w:tc>
          <w:tcPr>
            <w:tcW w:w="1464" w:type="dxa"/>
            <w:tcBorders>
              <w:bottom w:val="single" w:sz="4" w:space="0" w:color="000000"/>
              <w:right w:val="single" w:sz="4" w:space="0" w:color="000000"/>
            </w:tcBorders>
            <w:shd w:val="clear" w:color="auto" w:fill="auto"/>
            <w:vAlign w:val="center"/>
          </w:tcPr>
          <w:p w14:paraId="6CDF81A7" w14:textId="77777777" w:rsidR="008612CA" w:rsidRPr="00583891" w:rsidRDefault="008612CA" w:rsidP="008612CA">
            <w:pPr>
              <w:jc w:val="center"/>
            </w:pPr>
            <w:r w:rsidRPr="00583891">
              <w:rPr>
                <w:rFonts w:ascii="Times New Roman" w:eastAsia="Times New Roman" w:hAnsi="Times New Roman"/>
                <w:color w:val="000000"/>
                <w:sz w:val="24"/>
                <w:szCs w:val="24"/>
                <w:lang w:val="ru-RU" w:eastAsia="ru-RU"/>
              </w:rPr>
              <w:t>тыс. Гкал</w:t>
            </w:r>
          </w:p>
        </w:tc>
        <w:tc>
          <w:tcPr>
            <w:tcW w:w="1475" w:type="dxa"/>
            <w:tcBorders>
              <w:bottom w:val="single" w:sz="4" w:space="0" w:color="000000"/>
              <w:right w:val="single" w:sz="4" w:space="0" w:color="000000"/>
            </w:tcBorders>
            <w:shd w:val="clear" w:color="auto" w:fill="auto"/>
          </w:tcPr>
          <w:p w14:paraId="557DD6E8" w14:textId="77777777" w:rsidR="008612CA" w:rsidRPr="00583891" w:rsidRDefault="008612CA" w:rsidP="008612CA">
            <w:pPr>
              <w:jc w:val="center"/>
              <w:rPr>
                <w:rFonts w:ascii="Times New Roman" w:hAnsi="Times New Roman"/>
              </w:rPr>
            </w:pPr>
            <w:r w:rsidRPr="00583891">
              <w:rPr>
                <w:rFonts w:ascii="Times New Roman" w:hAnsi="Times New Roman"/>
              </w:rPr>
              <w:t>186,57</w:t>
            </w:r>
          </w:p>
        </w:tc>
        <w:tc>
          <w:tcPr>
            <w:tcW w:w="1259" w:type="dxa"/>
            <w:tcBorders>
              <w:bottom w:val="single" w:sz="4" w:space="0" w:color="000000"/>
              <w:right w:val="single" w:sz="4" w:space="0" w:color="000000"/>
            </w:tcBorders>
            <w:shd w:val="clear" w:color="auto" w:fill="auto"/>
          </w:tcPr>
          <w:p w14:paraId="57AA6A35" w14:textId="77777777" w:rsidR="008612CA" w:rsidRPr="00583891" w:rsidRDefault="008612CA" w:rsidP="008612CA">
            <w:pPr>
              <w:jc w:val="center"/>
              <w:rPr>
                <w:rFonts w:ascii="Times New Roman" w:hAnsi="Times New Roman"/>
              </w:rPr>
            </w:pPr>
            <w:r w:rsidRPr="00583891">
              <w:rPr>
                <w:rFonts w:ascii="Times New Roman" w:hAnsi="Times New Roman"/>
              </w:rPr>
              <w:t>198,20</w:t>
            </w:r>
          </w:p>
        </w:tc>
        <w:tc>
          <w:tcPr>
            <w:tcW w:w="1236" w:type="dxa"/>
            <w:tcBorders>
              <w:bottom w:val="single" w:sz="4" w:space="0" w:color="000000"/>
              <w:right w:val="single" w:sz="4" w:space="0" w:color="000000"/>
            </w:tcBorders>
            <w:shd w:val="clear" w:color="auto" w:fill="auto"/>
          </w:tcPr>
          <w:p w14:paraId="3FB94A9F" w14:textId="77777777" w:rsidR="008612CA" w:rsidRPr="00583891" w:rsidRDefault="008612CA" w:rsidP="008612CA">
            <w:pPr>
              <w:jc w:val="center"/>
              <w:rPr>
                <w:rFonts w:ascii="Times New Roman" w:hAnsi="Times New Roman"/>
              </w:rPr>
            </w:pPr>
            <w:r w:rsidRPr="00583891">
              <w:rPr>
                <w:rFonts w:ascii="Times New Roman" w:hAnsi="Times New Roman"/>
              </w:rPr>
              <w:t>194,23</w:t>
            </w:r>
          </w:p>
        </w:tc>
        <w:tc>
          <w:tcPr>
            <w:tcW w:w="1242" w:type="dxa"/>
            <w:tcBorders>
              <w:bottom w:val="single" w:sz="4" w:space="0" w:color="000000"/>
              <w:right w:val="single" w:sz="4" w:space="0" w:color="000000"/>
            </w:tcBorders>
            <w:shd w:val="clear" w:color="auto" w:fill="auto"/>
          </w:tcPr>
          <w:p w14:paraId="427087A9" w14:textId="77777777" w:rsidR="008612CA" w:rsidRPr="00583891" w:rsidRDefault="008612CA" w:rsidP="008612CA">
            <w:pPr>
              <w:jc w:val="center"/>
              <w:rPr>
                <w:rFonts w:ascii="Times New Roman" w:hAnsi="Times New Roman"/>
              </w:rPr>
            </w:pPr>
            <w:r w:rsidRPr="00583891">
              <w:rPr>
                <w:rFonts w:ascii="Times New Roman" w:hAnsi="Times New Roman"/>
              </w:rPr>
              <w:t>181,49</w:t>
            </w:r>
          </w:p>
        </w:tc>
        <w:tc>
          <w:tcPr>
            <w:tcW w:w="1236" w:type="dxa"/>
            <w:tcBorders>
              <w:bottom w:val="single" w:sz="4" w:space="0" w:color="000000"/>
              <w:right w:val="single" w:sz="4" w:space="0" w:color="000000"/>
            </w:tcBorders>
            <w:shd w:val="clear" w:color="auto" w:fill="auto"/>
          </w:tcPr>
          <w:p w14:paraId="72112653" w14:textId="77777777" w:rsidR="008612CA" w:rsidRPr="00583891" w:rsidRDefault="008612CA" w:rsidP="008612CA">
            <w:pPr>
              <w:jc w:val="center"/>
              <w:rPr>
                <w:rFonts w:ascii="Times New Roman" w:hAnsi="Times New Roman"/>
              </w:rPr>
            </w:pPr>
            <w:r w:rsidRPr="00583891">
              <w:rPr>
                <w:rFonts w:ascii="Times New Roman" w:hAnsi="Times New Roman"/>
              </w:rPr>
              <w:t>192,31</w:t>
            </w:r>
          </w:p>
        </w:tc>
        <w:tc>
          <w:tcPr>
            <w:tcW w:w="1236" w:type="dxa"/>
            <w:tcBorders>
              <w:bottom w:val="single" w:sz="4" w:space="0" w:color="000000"/>
              <w:right w:val="single" w:sz="4" w:space="0" w:color="000000"/>
            </w:tcBorders>
            <w:shd w:val="clear" w:color="auto" w:fill="auto"/>
          </w:tcPr>
          <w:p w14:paraId="16F82661" w14:textId="77777777" w:rsidR="008612CA" w:rsidRPr="00583891" w:rsidRDefault="008612CA" w:rsidP="008612CA">
            <w:pPr>
              <w:jc w:val="center"/>
              <w:rPr>
                <w:rFonts w:ascii="Times New Roman" w:hAnsi="Times New Roman"/>
              </w:rPr>
            </w:pPr>
            <w:r w:rsidRPr="00583891">
              <w:rPr>
                <w:rFonts w:ascii="Times New Roman" w:hAnsi="Times New Roman"/>
              </w:rPr>
              <w:t>192,31</w:t>
            </w:r>
          </w:p>
        </w:tc>
        <w:tc>
          <w:tcPr>
            <w:tcW w:w="1362" w:type="dxa"/>
            <w:tcBorders>
              <w:bottom w:val="single" w:sz="4" w:space="0" w:color="000000"/>
              <w:right w:val="single" w:sz="4" w:space="0" w:color="000000"/>
            </w:tcBorders>
            <w:shd w:val="clear" w:color="auto" w:fill="auto"/>
          </w:tcPr>
          <w:p w14:paraId="48E52430" w14:textId="77777777" w:rsidR="008612CA" w:rsidRPr="00583891" w:rsidRDefault="008612CA" w:rsidP="008612CA">
            <w:pPr>
              <w:jc w:val="center"/>
              <w:rPr>
                <w:rFonts w:ascii="Times New Roman" w:hAnsi="Times New Roman"/>
              </w:rPr>
            </w:pPr>
            <w:r w:rsidRPr="00583891">
              <w:rPr>
                <w:rFonts w:ascii="Times New Roman" w:hAnsi="Times New Roman"/>
              </w:rPr>
              <w:t>193,27</w:t>
            </w:r>
          </w:p>
        </w:tc>
      </w:tr>
      <w:tr w:rsidR="008612CA" w:rsidRPr="00583891" w14:paraId="35545F1A" w14:textId="77777777" w:rsidTr="00D351EA">
        <w:trPr>
          <w:trHeight w:val="227"/>
          <w:jc w:val="center"/>
        </w:trPr>
        <w:tc>
          <w:tcPr>
            <w:tcW w:w="4011" w:type="dxa"/>
            <w:tcBorders>
              <w:left w:val="single" w:sz="4" w:space="0" w:color="000000"/>
              <w:bottom w:val="single" w:sz="4" w:space="0" w:color="000000"/>
              <w:right w:val="single" w:sz="4" w:space="0" w:color="000000"/>
            </w:tcBorders>
            <w:shd w:val="clear" w:color="auto" w:fill="auto"/>
            <w:vAlign w:val="center"/>
          </w:tcPr>
          <w:p w14:paraId="31A0B462" w14:textId="77777777" w:rsidR="008612CA" w:rsidRPr="00583891" w:rsidRDefault="008612CA" w:rsidP="008612CA">
            <w:pPr>
              <w:rPr>
                <w:lang w:val="ru-RU"/>
              </w:rPr>
            </w:pPr>
            <w:r w:rsidRPr="00583891">
              <w:rPr>
                <w:rFonts w:ascii="Times New Roman" w:eastAsia="Times New Roman" w:hAnsi="Times New Roman"/>
                <w:color w:val="000000"/>
                <w:sz w:val="24"/>
                <w:szCs w:val="24"/>
                <w:lang w:val="ru-RU" w:eastAsia="ru-RU"/>
              </w:rPr>
              <w:t>Потери при передаче по тепловым сетям</w:t>
            </w:r>
          </w:p>
        </w:tc>
        <w:tc>
          <w:tcPr>
            <w:tcW w:w="1464" w:type="dxa"/>
            <w:tcBorders>
              <w:bottom w:val="single" w:sz="4" w:space="0" w:color="000000"/>
              <w:right w:val="single" w:sz="4" w:space="0" w:color="000000"/>
            </w:tcBorders>
            <w:shd w:val="clear" w:color="auto" w:fill="auto"/>
            <w:vAlign w:val="center"/>
          </w:tcPr>
          <w:p w14:paraId="7D34EE1D" w14:textId="77777777" w:rsidR="008612CA" w:rsidRPr="00583891" w:rsidRDefault="008612CA" w:rsidP="008612CA">
            <w:pPr>
              <w:jc w:val="center"/>
            </w:pPr>
            <w:r w:rsidRPr="00583891">
              <w:rPr>
                <w:rFonts w:ascii="Times New Roman" w:eastAsia="Times New Roman" w:hAnsi="Times New Roman"/>
                <w:color w:val="000000"/>
                <w:sz w:val="24"/>
                <w:szCs w:val="24"/>
                <w:lang w:val="ru-RU" w:eastAsia="ru-RU"/>
              </w:rPr>
              <w:t>тыс. Гкал</w:t>
            </w:r>
          </w:p>
        </w:tc>
        <w:tc>
          <w:tcPr>
            <w:tcW w:w="1475" w:type="dxa"/>
            <w:tcBorders>
              <w:bottom w:val="single" w:sz="4" w:space="0" w:color="000000"/>
              <w:right w:val="single" w:sz="4" w:space="0" w:color="000000"/>
            </w:tcBorders>
            <w:shd w:val="clear" w:color="auto" w:fill="auto"/>
          </w:tcPr>
          <w:p w14:paraId="729FB88E" w14:textId="77777777" w:rsidR="008612CA" w:rsidRPr="00583891" w:rsidRDefault="008612CA" w:rsidP="008612CA">
            <w:pPr>
              <w:jc w:val="center"/>
              <w:rPr>
                <w:rFonts w:ascii="Times New Roman" w:hAnsi="Times New Roman"/>
              </w:rPr>
            </w:pPr>
            <w:r w:rsidRPr="00583891">
              <w:rPr>
                <w:rFonts w:ascii="Times New Roman" w:hAnsi="Times New Roman"/>
              </w:rPr>
              <w:t>29,55</w:t>
            </w:r>
          </w:p>
        </w:tc>
        <w:tc>
          <w:tcPr>
            <w:tcW w:w="1259" w:type="dxa"/>
            <w:tcBorders>
              <w:bottom w:val="single" w:sz="4" w:space="0" w:color="000000"/>
              <w:right w:val="single" w:sz="4" w:space="0" w:color="000000"/>
            </w:tcBorders>
            <w:shd w:val="clear" w:color="auto" w:fill="auto"/>
          </w:tcPr>
          <w:p w14:paraId="747820AF" w14:textId="77777777" w:rsidR="008612CA" w:rsidRPr="00583891" w:rsidRDefault="008612CA" w:rsidP="008612CA">
            <w:pPr>
              <w:jc w:val="center"/>
              <w:rPr>
                <w:rFonts w:ascii="Times New Roman" w:hAnsi="Times New Roman"/>
              </w:rPr>
            </w:pPr>
            <w:r w:rsidRPr="00583891">
              <w:rPr>
                <w:rFonts w:ascii="Times New Roman" w:hAnsi="Times New Roman"/>
              </w:rPr>
              <w:t>44,59</w:t>
            </w:r>
          </w:p>
        </w:tc>
        <w:tc>
          <w:tcPr>
            <w:tcW w:w="1236" w:type="dxa"/>
            <w:tcBorders>
              <w:bottom w:val="single" w:sz="4" w:space="0" w:color="000000"/>
              <w:right w:val="single" w:sz="4" w:space="0" w:color="000000"/>
            </w:tcBorders>
            <w:shd w:val="clear" w:color="auto" w:fill="auto"/>
          </w:tcPr>
          <w:p w14:paraId="3F8AD894" w14:textId="77777777" w:rsidR="008612CA" w:rsidRPr="00583891" w:rsidRDefault="008612CA" w:rsidP="008612CA">
            <w:pPr>
              <w:jc w:val="center"/>
              <w:rPr>
                <w:rFonts w:ascii="Times New Roman" w:hAnsi="Times New Roman"/>
              </w:rPr>
            </w:pPr>
            <w:r w:rsidRPr="00583891">
              <w:rPr>
                <w:rFonts w:ascii="Times New Roman" w:hAnsi="Times New Roman"/>
              </w:rPr>
              <w:t>43,42</w:t>
            </w:r>
          </w:p>
        </w:tc>
        <w:tc>
          <w:tcPr>
            <w:tcW w:w="1242" w:type="dxa"/>
            <w:tcBorders>
              <w:bottom w:val="single" w:sz="4" w:space="0" w:color="000000"/>
              <w:right w:val="single" w:sz="4" w:space="0" w:color="000000"/>
            </w:tcBorders>
            <w:shd w:val="clear" w:color="auto" w:fill="auto"/>
          </w:tcPr>
          <w:p w14:paraId="4CA37B1C" w14:textId="77777777" w:rsidR="008612CA" w:rsidRPr="00583891" w:rsidRDefault="008612CA" w:rsidP="008612CA">
            <w:pPr>
              <w:jc w:val="center"/>
              <w:rPr>
                <w:rFonts w:ascii="Times New Roman" w:hAnsi="Times New Roman"/>
              </w:rPr>
            </w:pPr>
            <w:r w:rsidRPr="00583891">
              <w:rPr>
                <w:rFonts w:ascii="Times New Roman" w:hAnsi="Times New Roman"/>
              </w:rPr>
              <w:t>39,81</w:t>
            </w:r>
          </w:p>
        </w:tc>
        <w:tc>
          <w:tcPr>
            <w:tcW w:w="1236" w:type="dxa"/>
            <w:tcBorders>
              <w:bottom w:val="single" w:sz="4" w:space="0" w:color="000000"/>
              <w:right w:val="single" w:sz="4" w:space="0" w:color="000000"/>
            </w:tcBorders>
            <w:shd w:val="clear" w:color="auto" w:fill="auto"/>
          </w:tcPr>
          <w:p w14:paraId="36B6B6BE" w14:textId="77777777" w:rsidR="008612CA" w:rsidRPr="00583891" w:rsidRDefault="008612CA" w:rsidP="008612CA">
            <w:pPr>
              <w:jc w:val="center"/>
              <w:rPr>
                <w:rFonts w:ascii="Times New Roman" w:hAnsi="Times New Roman"/>
              </w:rPr>
            </w:pPr>
            <w:r w:rsidRPr="00583891">
              <w:rPr>
                <w:rFonts w:ascii="Times New Roman" w:hAnsi="Times New Roman"/>
              </w:rPr>
              <w:t>42,60</w:t>
            </w:r>
          </w:p>
        </w:tc>
        <w:tc>
          <w:tcPr>
            <w:tcW w:w="1236" w:type="dxa"/>
            <w:tcBorders>
              <w:bottom w:val="single" w:sz="4" w:space="0" w:color="000000"/>
              <w:right w:val="single" w:sz="4" w:space="0" w:color="000000"/>
            </w:tcBorders>
            <w:shd w:val="clear" w:color="auto" w:fill="auto"/>
          </w:tcPr>
          <w:p w14:paraId="1A8D5B23" w14:textId="77777777" w:rsidR="008612CA" w:rsidRPr="00583891" w:rsidRDefault="008612CA" w:rsidP="008612CA">
            <w:pPr>
              <w:jc w:val="center"/>
              <w:rPr>
                <w:rFonts w:ascii="Times New Roman" w:hAnsi="Times New Roman"/>
              </w:rPr>
            </w:pPr>
            <w:r w:rsidRPr="00583891">
              <w:rPr>
                <w:rFonts w:ascii="Times New Roman" w:hAnsi="Times New Roman"/>
              </w:rPr>
              <w:t>42,60</w:t>
            </w:r>
          </w:p>
        </w:tc>
        <w:tc>
          <w:tcPr>
            <w:tcW w:w="1362" w:type="dxa"/>
            <w:tcBorders>
              <w:bottom w:val="single" w:sz="4" w:space="0" w:color="000000"/>
              <w:right w:val="single" w:sz="4" w:space="0" w:color="000000"/>
            </w:tcBorders>
            <w:shd w:val="clear" w:color="auto" w:fill="auto"/>
          </w:tcPr>
          <w:p w14:paraId="3BEE0576" w14:textId="77777777" w:rsidR="008612CA" w:rsidRPr="00583891" w:rsidRDefault="008612CA" w:rsidP="008612CA">
            <w:pPr>
              <w:jc w:val="center"/>
              <w:rPr>
                <w:rFonts w:ascii="Times New Roman" w:hAnsi="Times New Roman"/>
              </w:rPr>
            </w:pPr>
            <w:r w:rsidRPr="00583891">
              <w:rPr>
                <w:rFonts w:ascii="Times New Roman" w:hAnsi="Times New Roman"/>
              </w:rPr>
              <w:t>42,60</w:t>
            </w:r>
          </w:p>
        </w:tc>
      </w:tr>
      <w:tr w:rsidR="008612CA" w:rsidRPr="00583891" w14:paraId="03FC14BC" w14:textId="77777777" w:rsidTr="00D351EA">
        <w:trPr>
          <w:trHeight w:val="227"/>
          <w:jc w:val="center"/>
        </w:trPr>
        <w:tc>
          <w:tcPr>
            <w:tcW w:w="4011" w:type="dxa"/>
            <w:tcBorders>
              <w:left w:val="single" w:sz="4" w:space="0" w:color="000000"/>
              <w:bottom w:val="single" w:sz="4" w:space="0" w:color="000000"/>
              <w:right w:val="single" w:sz="4" w:space="0" w:color="000000"/>
            </w:tcBorders>
            <w:shd w:val="clear" w:color="auto" w:fill="auto"/>
            <w:vAlign w:val="center"/>
          </w:tcPr>
          <w:p w14:paraId="00D13D1E" w14:textId="77777777" w:rsidR="008612CA" w:rsidRPr="00583891" w:rsidRDefault="008612CA" w:rsidP="008612CA">
            <w:r w:rsidRPr="00583891">
              <w:rPr>
                <w:rFonts w:ascii="Times New Roman" w:eastAsia="Times New Roman" w:hAnsi="Times New Roman"/>
                <w:color w:val="000000"/>
                <w:sz w:val="24"/>
                <w:szCs w:val="24"/>
                <w:lang w:val="ru-RU" w:eastAsia="ru-RU"/>
              </w:rPr>
              <w:t>То же в %</w:t>
            </w:r>
          </w:p>
        </w:tc>
        <w:tc>
          <w:tcPr>
            <w:tcW w:w="1464" w:type="dxa"/>
            <w:tcBorders>
              <w:bottom w:val="single" w:sz="4" w:space="0" w:color="000000"/>
              <w:right w:val="single" w:sz="4" w:space="0" w:color="000000"/>
            </w:tcBorders>
            <w:shd w:val="clear" w:color="auto" w:fill="auto"/>
            <w:vAlign w:val="center"/>
          </w:tcPr>
          <w:p w14:paraId="7622651D" w14:textId="77777777" w:rsidR="008612CA" w:rsidRPr="00583891" w:rsidRDefault="008612CA" w:rsidP="008612CA">
            <w:pPr>
              <w:jc w:val="center"/>
            </w:pPr>
            <w:r w:rsidRPr="00583891">
              <w:rPr>
                <w:rFonts w:ascii="Times New Roman" w:eastAsia="Times New Roman" w:hAnsi="Times New Roman"/>
                <w:color w:val="000000"/>
                <w:sz w:val="24"/>
                <w:szCs w:val="24"/>
                <w:lang w:val="ru-RU" w:eastAsia="ru-RU"/>
              </w:rPr>
              <w:t>%</w:t>
            </w:r>
          </w:p>
        </w:tc>
        <w:tc>
          <w:tcPr>
            <w:tcW w:w="1475" w:type="dxa"/>
            <w:tcBorders>
              <w:bottom w:val="single" w:sz="4" w:space="0" w:color="000000"/>
              <w:right w:val="single" w:sz="4" w:space="0" w:color="000000"/>
            </w:tcBorders>
            <w:shd w:val="clear" w:color="auto" w:fill="auto"/>
          </w:tcPr>
          <w:p w14:paraId="208DF2BD" w14:textId="77777777" w:rsidR="008612CA" w:rsidRPr="00583891" w:rsidRDefault="008612CA" w:rsidP="008612CA">
            <w:pPr>
              <w:jc w:val="center"/>
              <w:rPr>
                <w:rFonts w:ascii="Times New Roman" w:hAnsi="Times New Roman"/>
              </w:rPr>
            </w:pPr>
            <w:r w:rsidRPr="00583891">
              <w:rPr>
                <w:rFonts w:ascii="Times New Roman" w:hAnsi="Times New Roman"/>
              </w:rPr>
              <w:t>15,84</w:t>
            </w:r>
          </w:p>
        </w:tc>
        <w:tc>
          <w:tcPr>
            <w:tcW w:w="1259" w:type="dxa"/>
            <w:tcBorders>
              <w:bottom w:val="single" w:sz="4" w:space="0" w:color="000000"/>
              <w:right w:val="single" w:sz="4" w:space="0" w:color="000000"/>
            </w:tcBorders>
            <w:shd w:val="clear" w:color="auto" w:fill="auto"/>
          </w:tcPr>
          <w:p w14:paraId="00A5FC94" w14:textId="77777777" w:rsidR="008612CA" w:rsidRPr="00583891" w:rsidRDefault="008612CA" w:rsidP="008612CA">
            <w:pPr>
              <w:jc w:val="center"/>
              <w:rPr>
                <w:rFonts w:ascii="Times New Roman" w:hAnsi="Times New Roman"/>
              </w:rPr>
            </w:pPr>
            <w:r w:rsidRPr="00583891">
              <w:rPr>
                <w:rFonts w:ascii="Times New Roman" w:hAnsi="Times New Roman"/>
              </w:rPr>
              <w:t>22,50</w:t>
            </w:r>
          </w:p>
        </w:tc>
        <w:tc>
          <w:tcPr>
            <w:tcW w:w="1236" w:type="dxa"/>
            <w:tcBorders>
              <w:bottom w:val="single" w:sz="4" w:space="0" w:color="000000"/>
              <w:right w:val="single" w:sz="4" w:space="0" w:color="000000"/>
            </w:tcBorders>
            <w:shd w:val="clear" w:color="auto" w:fill="auto"/>
          </w:tcPr>
          <w:p w14:paraId="7AD76AEA" w14:textId="77777777" w:rsidR="008612CA" w:rsidRPr="00583891" w:rsidRDefault="008612CA" w:rsidP="008612CA">
            <w:pPr>
              <w:jc w:val="center"/>
              <w:rPr>
                <w:rFonts w:ascii="Times New Roman" w:hAnsi="Times New Roman"/>
              </w:rPr>
            </w:pPr>
            <w:r w:rsidRPr="00583891">
              <w:rPr>
                <w:rFonts w:ascii="Times New Roman" w:hAnsi="Times New Roman"/>
              </w:rPr>
              <w:t>22,36</w:t>
            </w:r>
          </w:p>
        </w:tc>
        <w:tc>
          <w:tcPr>
            <w:tcW w:w="1242" w:type="dxa"/>
            <w:tcBorders>
              <w:bottom w:val="single" w:sz="4" w:space="0" w:color="000000"/>
              <w:right w:val="single" w:sz="4" w:space="0" w:color="000000"/>
            </w:tcBorders>
            <w:shd w:val="clear" w:color="auto" w:fill="auto"/>
          </w:tcPr>
          <w:p w14:paraId="352D9935" w14:textId="77777777" w:rsidR="008612CA" w:rsidRPr="00583891" w:rsidRDefault="008612CA" w:rsidP="008612CA">
            <w:pPr>
              <w:jc w:val="center"/>
              <w:rPr>
                <w:rFonts w:ascii="Times New Roman" w:hAnsi="Times New Roman"/>
              </w:rPr>
            </w:pPr>
            <w:r w:rsidRPr="00583891">
              <w:rPr>
                <w:rFonts w:ascii="Times New Roman" w:hAnsi="Times New Roman"/>
              </w:rPr>
              <w:t>21,94</w:t>
            </w:r>
          </w:p>
        </w:tc>
        <w:tc>
          <w:tcPr>
            <w:tcW w:w="1236" w:type="dxa"/>
            <w:tcBorders>
              <w:bottom w:val="single" w:sz="4" w:space="0" w:color="000000"/>
              <w:right w:val="single" w:sz="4" w:space="0" w:color="000000"/>
            </w:tcBorders>
            <w:shd w:val="clear" w:color="auto" w:fill="auto"/>
          </w:tcPr>
          <w:p w14:paraId="315B518F" w14:textId="77777777" w:rsidR="008612CA" w:rsidRPr="00583891" w:rsidRDefault="008612CA" w:rsidP="008612CA">
            <w:pPr>
              <w:jc w:val="center"/>
              <w:rPr>
                <w:rFonts w:ascii="Times New Roman" w:hAnsi="Times New Roman"/>
              </w:rPr>
            </w:pPr>
            <w:r w:rsidRPr="00583891">
              <w:rPr>
                <w:rFonts w:ascii="Times New Roman" w:hAnsi="Times New Roman"/>
              </w:rPr>
              <w:t>22,15</w:t>
            </w:r>
          </w:p>
        </w:tc>
        <w:tc>
          <w:tcPr>
            <w:tcW w:w="1236" w:type="dxa"/>
            <w:tcBorders>
              <w:bottom w:val="single" w:sz="4" w:space="0" w:color="000000"/>
              <w:right w:val="single" w:sz="4" w:space="0" w:color="000000"/>
            </w:tcBorders>
            <w:shd w:val="clear" w:color="auto" w:fill="auto"/>
          </w:tcPr>
          <w:p w14:paraId="1754A37C" w14:textId="77777777" w:rsidR="008612CA" w:rsidRPr="00583891" w:rsidRDefault="008612CA" w:rsidP="008612CA">
            <w:pPr>
              <w:jc w:val="center"/>
              <w:rPr>
                <w:rFonts w:ascii="Times New Roman" w:hAnsi="Times New Roman"/>
              </w:rPr>
            </w:pPr>
            <w:r w:rsidRPr="00583891">
              <w:rPr>
                <w:rFonts w:ascii="Times New Roman" w:hAnsi="Times New Roman"/>
              </w:rPr>
              <w:t>22,15</w:t>
            </w:r>
          </w:p>
        </w:tc>
        <w:tc>
          <w:tcPr>
            <w:tcW w:w="1362" w:type="dxa"/>
            <w:tcBorders>
              <w:bottom w:val="single" w:sz="4" w:space="0" w:color="000000"/>
              <w:right w:val="single" w:sz="4" w:space="0" w:color="000000"/>
            </w:tcBorders>
            <w:shd w:val="clear" w:color="auto" w:fill="auto"/>
          </w:tcPr>
          <w:p w14:paraId="251078EE" w14:textId="77777777" w:rsidR="008612CA" w:rsidRPr="00583891" w:rsidRDefault="008612CA" w:rsidP="008612CA">
            <w:pPr>
              <w:jc w:val="center"/>
              <w:rPr>
                <w:rFonts w:ascii="Times New Roman" w:hAnsi="Times New Roman"/>
              </w:rPr>
            </w:pPr>
            <w:r w:rsidRPr="00583891">
              <w:rPr>
                <w:rFonts w:ascii="Times New Roman" w:hAnsi="Times New Roman"/>
              </w:rPr>
              <w:t>22,04</w:t>
            </w:r>
          </w:p>
        </w:tc>
      </w:tr>
      <w:tr w:rsidR="008612CA" w:rsidRPr="00583891" w14:paraId="258C765C" w14:textId="77777777" w:rsidTr="00601F10">
        <w:trPr>
          <w:trHeight w:val="227"/>
          <w:jc w:val="center"/>
        </w:trPr>
        <w:tc>
          <w:tcPr>
            <w:tcW w:w="4011" w:type="dxa"/>
            <w:tcBorders>
              <w:left w:val="single" w:sz="4" w:space="0" w:color="000000"/>
              <w:bottom w:val="single" w:sz="4" w:space="0" w:color="000000"/>
              <w:right w:val="single" w:sz="4" w:space="0" w:color="000000"/>
            </w:tcBorders>
            <w:shd w:val="clear" w:color="auto" w:fill="auto"/>
            <w:vAlign w:val="center"/>
          </w:tcPr>
          <w:p w14:paraId="78B434B4" w14:textId="77777777" w:rsidR="008612CA" w:rsidRPr="00583891" w:rsidRDefault="008612CA" w:rsidP="008612CA">
            <w:r w:rsidRPr="00583891">
              <w:rPr>
                <w:rFonts w:ascii="Times New Roman" w:eastAsia="Times New Roman" w:hAnsi="Times New Roman"/>
                <w:color w:val="000000"/>
                <w:sz w:val="24"/>
                <w:szCs w:val="24"/>
                <w:lang w:val="ru-RU" w:eastAsia="ru-RU"/>
              </w:rPr>
              <w:t>Полезный отпуск тепловой энергии</w:t>
            </w:r>
          </w:p>
        </w:tc>
        <w:tc>
          <w:tcPr>
            <w:tcW w:w="1464" w:type="dxa"/>
            <w:tcBorders>
              <w:bottom w:val="single" w:sz="4" w:space="0" w:color="000000"/>
              <w:right w:val="single" w:sz="4" w:space="0" w:color="000000"/>
            </w:tcBorders>
            <w:shd w:val="clear" w:color="auto" w:fill="auto"/>
            <w:vAlign w:val="center"/>
          </w:tcPr>
          <w:p w14:paraId="3456D760" w14:textId="77777777" w:rsidR="008612CA" w:rsidRPr="00583891" w:rsidRDefault="008612CA" w:rsidP="008612CA">
            <w:pPr>
              <w:jc w:val="center"/>
            </w:pPr>
            <w:r w:rsidRPr="00583891">
              <w:rPr>
                <w:rFonts w:ascii="Times New Roman" w:eastAsia="Times New Roman" w:hAnsi="Times New Roman"/>
                <w:color w:val="000000"/>
                <w:sz w:val="24"/>
                <w:szCs w:val="24"/>
                <w:lang w:val="ru-RU" w:eastAsia="ru-RU"/>
              </w:rPr>
              <w:t>тыс. Гкал</w:t>
            </w:r>
          </w:p>
        </w:tc>
        <w:tc>
          <w:tcPr>
            <w:tcW w:w="1475" w:type="dxa"/>
            <w:tcBorders>
              <w:bottom w:val="single" w:sz="4" w:space="0" w:color="000000"/>
              <w:right w:val="single" w:sz="4" w:space="0" w:color="000000"/>
            </w:tcBorders>
            <w:shd w:val="clear" w:color="auto" w:fill="auto"/>
          </w:tcPr>
          <w:p w14:paraId="02914CA1" w14:textId="77777777" w:rsidR="008612CA" w:rsidRPr="00583891" w:rsidRDefault="008612CA" w:rsidP="008612CA">
            <w:pPr>
              <w:jc w:val="center"/>
              <w:rPr>
                <w:rFonts w:ascii="Times New Roman" w:hAnsi="Times New Roman"/>
              </w:rPr>
            </w:pPr>
            <w:r w:rsidRPr="00583891">
              <w:rPr>
                <w:rFonts w:ascii="Times New Roman" w:hAnsi="Times New Roman"/>
              </w:rPr>
              <w:t>157,03</w:t>
            </w:r>
          </w:p>
        </w:tc>
        <w:tc>
          <w:tcPr>
            <w:tcW w:w="1259" w:type="dxa"/>
            <w:tcBorders>
              <w:bottom w:val="single" w:sz="4" w:space="0" w:color="000000"/>
              <w:right w:val="single" w:sz="4" w:space="0" w:color="000000"/>
            </w:tcBorders>
            <w:shd w:val="clear" w:color="auto" w:fill="auto"/>
          </w:tcPr>
          <w:p w14:paraId="1B356C4C" w14:textId="77777777" w:rsidR="008612CA" w:rsidRPr="00583891" w:rsidRDefault="008612CA" w:rsidP="008612CA">
            <w:pPr>
              <w:jc w:val="center"/>
              <w:rPr>
                <w:rFonts w:ascii="Times New Roman" w:hAnsi="Times New Roman"/>
              </w:rPr>
            </w:pPr>
            <w:r w:rsidRPr="00583891">
              <w:rPr>
                <w:rFonts w:ascii="Times New Roman" w:hAnsi="Times New Roman"/>
              </w:rPr>
              <w:t>153,61</w:t>
            </w:r>
          </w:p>
        </w:tc>
        <w:tc>
          <w:tcPr>
            <w:tcW w:w="1236" w:type="dxa"/>
            <w:tcBorders>
              <w:bottom w:val="single" w:sz="4" w:space="0" w:color="000000"/>
              <w:right w:val="single" w:sz="4" w:space="0" w:color="000000"/>
            </w:tcBorders>
            <w:shd w:val="clear" w:color="auto" w:fill="auto"/>
          </w:tcPr>
          <w:p w14:paraId="6B884EBD" w14:textId="77777777" w:rsidR="008612CA" w:rsidRPr="00583891" w:rsidRDefault="008612CA" w:rsidP="008612CA">
            <w:pPr>
              <w:jc w:val="center"/>
              <w:rPr>
                <w:rFonts w:ascii="Times New Roman" w:hAnsi="Times New Roman"/>
              </w:rPr>
            </w:pPr>
            <w:r w:rsidRPr="00583891">
              <w:rPr>
                <w:rFonts w:ascii="Times New Roman" w:hAnsi="Times New Roman"/>
              </w:rPr>
              <w:t>150,81</w:t>
            </w:r>
          </w:p>
        </w:tc>
        <w:tc>
          <w:tcPr>
            <w:tcW w:w="1242" w:type="dxa"/>
            <w:tcBorders>
              <w:bottom w:val="single" w:sz="4" w:space="0" w:color="000000"/>
              <w:right w:val="single" w:sz="4" w:space="0" w:color="000000"/>
            </w:tcBorders>
            <w:shd w:val="clear" w:color="auto" w:fill="auto"/>
          </w:tcPr>
          <w:p w14:paraId="6741A32A" w14:textId="77777777" w:rsidR="008612CA" w:rsidRPr="00583891" w:rsidRDefault="008612CA" w:rsidP="008612CA">
            <w:pPr>
              <w:jc w:val="center"/>
              <w:rPr>
                <w:rFonts w:ascii="Times New Roman" w:hAnsi="Times New Roman"/>
              </w:rPr>
            </w:pPr>
            <w:r w:rsidRPr="00583891">
              <w:rPr>
                <w:rFonts w:ascii="Times New Roman" w:hAnsi="Times New Roman"/>
              </w:rPr>
              <w:t>141,68</w:t>
            </w:r>
          </w:p>
        </w:tc>
        <w:tc>
          <w:tcPr>
            <w:tcW w:w="1236" w:type="dxa"/>
            <w:tcBorders>
              <w:bottom w:val="single" w:sz="4" w:space="0" w:color="000000"/>
              <w:right w:val="single" w:sz="4" w:space="0" w:color="000000"/>
            </w:tcBorders>
            <w:shd w:val="clear" w:color="auto" w:fill="auto"/>
          </w:tcPr>
          <w:p w14:paraId="5C1D81DC" w14:textId="77777777" w:rsidR="008612CA" w:rsidRPr="00583891" w:rsidRDefault="008612CA" w:rsidP="008612CA">
            <w:pPr>
              <w:jc w:val="center"/>
              <w:rPr>
                <w:rFonts w:ascii="Times New Roman" w:hAnsi="Times New Roman"/>
              </w:rPr>
            </w:pPr>
            <w:r w:rsidRPr="00583891">
              <w:rPr>
                <w:rFonts w:ascii="Times New Roman" w:hAnsi="Times New Roman"/>
              </w:rPr>
              <w:t>149,71</w:t>
            </w:r>
          </w:p>
        </w:tc>
        <w:tc>
          <w:tcPr>
            <w:tcW w:w="1236" w:type="dxa"/>
            <w:tcBorders>
              <w:bottom w:val="single" w:sz="4" w:space="0" w:color="000000"/>
              <w:right w:val="single" w:sz="4" w:space="0" w:color="000000"/>
            </w:tcBorders>
            <w:shd w:val="clear" w:color="auto" w:fill="auto"/>
          </w:tcPr>
          <w:p w14:paraId="730BBB92" w14:textId="77777777" w:rsidR="008612CA" w:rsidRPr="00583891" w:rsidRDefault="008612CA" w:rsidP="008612CA">
            <w:pPr>
              <w:jc w:val="center"/>
              <w:rPr>
                <w:rFonts w:ascii="Times New Roman" w:hAnsi="Times New Roman"/>
              </w:rPr>
            </w:pPr>
            <w:r w:rsidRPr="00583891">
              <w:rPr>
                <w:rFonts w:ascii="Times New Roman" w:hAnsi="Times New Roman"/>
              </w:rPr>
              <w:t>149,71</w:t>
            </w:r>
          </w:p>
        </w:tc>
        <w:tc>
          <w:tcPr>
            <w:tcW w:w="1362" w:type="dxa"/>
            <w:tcBorders>
              <w:bottom w:val="single" w:sz="4" w:space="0" w:color="000000"/>
              <w:right w:val="single" w:sz="4" w:space="0" w:color="000000"/>
            </w:tcBorders>
            <w:shd w:val="clear" w:color="auto" w:fill="auto"/>
          </w:tcPr>
          <w:p w14:paraId="2427CA66" w14:textId="77777777" w:rsidR="008612CA" w:rsidRPr="00583891" w:rsidRDefault="008612CA" w:rsidP="008612CA">
            <w:pPr>
              <w:jc w:val="center"/>
              <w:rPr>
                <w:rFonts w:ascii="Times New Roman" w:hAnsi="Times New Roman"/>
              </w:rPr>
            </w:pPr>
            <w:r w:rsidRPr="00583891">
              <w:rPr>
                <w:rFonts w:ascii="Times New Roman" w:hAnsi="Times New Roman"/>
              </w:rPr>
              <w:t>150,68</w:t>
            </w:r>
          </w:p>
        </w:tc>
      </w:tr>
      <w:tr w:rsidR="008612CA" w:rsidRPr="00583891" w14:paraId="0EC608C7" w14:textId="77777777" w:rsidTr="00D351EA">
        <w:trPr>
          <w:trHeight w:val="227"/>
          <w:jc w:val="center"/>
        </w:trPr>
        <w:tc>
          <w:tcPr>
            <w:tcW w:w="4011" w:type="dxa"/>
            <w:tcBorders>
              <w:left w:val="single" w:sz="4" w:space="0" w:color="000000"/>
              <w:bottom w:val="single" w:sz="4" w:space="0" w:color="000000"/>
              <w:right w:val="single" w:sz="4" w:space="0" w:color="000000"/>
            </w:tcBorders>
            <w:shd w:val="clear" w:color="auto" w:fill="auto"/>
            <w:vAlign w:val="center"/>
          </w:tcPr>
          <w:p w14:paraId="18A56FF5" w14:textId="77777777" w:rsidR="008612CA" w:rsidRPr="00583891" w:rsidRDefault="008612CA" w:rsidP="008612CA">
            <w:pPr>
              <w:rPr>
                <w:lang w:val="ru-RU"/>
              </w:rPr>
            </w:pPr>
            <w:r w:rsidRPr="00583891">
              <w:rPr>
                <w:rFonts w:ascii="Times New Roman" w:eastAsia="Times New Roman" w:hAnsi="Times New Roman"/>
                <w:color w:val="000000"/>
                <w:sz w:val="24"/>
                <w:szCs w:val="24"/>
                <w:lang w:val="ru-RU" w:eastAsia="ru-RU"/>
              </w:rPr>
              <w:t>Затрачено топлива на выработку тепловой энергии</w:t>
            </w:r>
          </w:p>
        </w:tc>
        <w:tc>
          <w:tcPr>
            <w:tcW w:w="1464" w:type="dxa"/>
            <w:tcBorders>
              <w:bottom w:val="single" w:sz="4" w:space="0" w:color="000000"/>
              <w:right w:val="single" w:sz="4" w:space="0" w:color="000000"/>
            </w:tcBorders>
            <w:shd w:val="clear" w:color="auto" w:fill="auto"/>
            <w:vAlign w:val="center"/>
          </w:tcPr>
          <w:p w14:paraId="1DC4B6E3" w14:textId="77777777" w:rsidR="008612CA" w:rsidRPr="00583891" w:rsidRDefault="008612CA" w:rsidP="008612CA">
            <w:pPr>
              <w:jc w:val="center"/>
            </w:pPr>
            <w:r w:rsidRPr="00583891">
              <w:rPr>
                <w:rFonts w:ascii="Times New Roman" w:eastAsia="Times New Roman" w:hAnsi="Times New Roman"/>
                <w:color w:val="000000"/>
                <w:sz w:val="24"/>
                <w:szCs w:val="24"/>
                <w:lang w:val="ru-RU" w:eastAsia="ru-RU"/>
              </w:rPr>
              <w:t xml:space="preserve">тыс. т </w:t>
            </w:r>
            <w:proofErr w:type="spellStart"/>
            <w:r w:rsidRPr="00583891">
              <w:rPr>
                <w:rFonts w:ascii="Times New Roman" w:eastAsia="Times New Roman" w:hAnsi="Times New Roman"/>
                <w:color w:val="000000"/>
                <w:sz w:val="24"/>
                <w:szCs w:val="24"/>
                <w:lang w:val="ru-RU" w:eastAsia="ru-RU"/>
              </w:rPr>
              <w:t>у.т</w:t>
            </w:r>
            <w:proofErr w:type="spellEnd"/>
            <w:r w:rsidRPr="00583891">
              <w:rPr>
                <w:rFonts w:ascii="Times New Roman" w:eastAsia="Times New Roman" w:hAnsi="Times New Roman"/>
                <w:color w:val="000000"/>
                <w:sz w:val="24"/>
                <w:szCs w:val="24"/>
                <w:lang w:val="ru-RU" w:eastAsia="ru-RU"/>
              </w:rPr>
              <w:t>.</w:t>
            </w:r>
          </w:p>
        </w:tc>
        <w:tc>
          <w:tcPr>
            <w:tcW w:w="1475" w:type="dxa"/>
            <w:tcBorders>
              <w:bottom w:val="single" w:sz="4" w:space="0" w:color="000000"/>
              <w:right w:val="single" w:sz="4" w:space="0" w:color="000000"/>
            </w:tcBorders>
            <w:shd w:val="clear" w:color="auto" w:fill="auto"/>
          </w:tcPr>
          <w:p w14:paraId="1EA8F4BD" w14:textId="77777777" w:rsidR="008612CA" w:rsidRPr="00583891" w:rsidRDefault="008612CA" w:rsidP="008612CA">
            <w:pPr>
              <w:jc w:val="center"/>
              <w:rPr>
                <w:rFonts w:ascii="Times New Roman" w:hAnsi="Times New Roman"/>
              </w:rPr>
            </w:pPr>
            <w:r w:rsidRPr="00583891">
              <w:rPr>
                <w:rFonts w:ascii="Times New Roman" w:hAnsi="Times New Roman"/>
              </w:rPr>
              <w:t>31,33</w:t>
            </w:r>
          </w:p>
        </w:tc>
        <w:tc>
          <w:tcPr>
            <w:tcW w:w="1259" w:type="dxa"/>
            <w:tcBorders>
              <w:bottom w:val="single" w:sz="4" w:space="0" w:color="000000"/>
              <w:right w:val="single" w:sz="4" w:space="0" w:color="000000"/>
            </w:tcBorders>
            <w:shd w:val="clear" w:color="auto" w:fill="auto"/>
          </w:tcPr>
          <w:p w14:paraId="52C1BB12" w14:textId="77777777" w:rsidR="008612CA" w:rsidRPr="00583891" w:rsidRDefault="008612CA" w:rsidP="008612CA">
            <w:pPr>
              <w:jc w:val="center"/>
              <w:rPr>
                <w:rFonts w:ascii="Times New Roman" w:hAnsi="Times New Roman"/>
              </w:rPr>
            </w:pPr>
            <w:r w:rsidRPr="00583891">
              <w:rPr>
                <w:rFonts w:ascii="Times New Roman" w:hAnsi="Times New Roman"/>
              </w:rPr>
              <w:t>31,42</w:t>
            </w:r>
          </w:p>
        </w:tc>
        <w:tc>
          <w:tcPr>
            <w:tcW w:w="1236" w:type="dxa"/>
            <w:tcBorders>
              <w:bottom w:val="single" w:sz="4" w:space="0" w:color="000000"/>
              <w:right w:val="single" w:sz="4" w:space="0" w:color="000000"/>
            </w:tcBorders>
            <w:shd w:val="clear" w:color="auto" w:fill="auto"/>
          </w:tcPr>
          <w:p w14:paraId="6D327528" w14:textId="77777777" w:rsidR="008612CA" w:rsidRPr="00583891" w:rsidRDefault="008612CA" w:rsidP="008612CA">
            <w:pPr>
              <w:jc w:val="center"/>
              <w:rPr>
                <w:rFonts w:ascii="Times New Roman" w:hAnsi="Times New Roman"/>
              </w:rPr>
            </w:pPr>
            <w:r w:rsidRPr="00583891">
              <w:rPr>
                <w:rFonts w:ascii="Times New Roman" w:hAnsi="Times New Roman"/>
              </w:rPr>
              <w:t>30,64</w:t>
            </w:r>
          </w:p>
        </w:tc>
        <w:tc>
          <w:tcPr>
            <w:tcW w:w="1242" w:type="dxa"/>
            <w:tcBorders>
              <w:bottom w:val="single" w:sz="4" w:space="0" w:color="000000"/>
              <w:right w:val="single" w:sz="4" w:space="0" w:color="000000"/>
            </w:tcBorders>
            <w:shd w:val="clear" w:color="auto" w:fill="auto"/>
          </w:tcPr>
          <w:p w14:paraId="43C574A5" w14:textId="77777777" w:rsidR="008612CA" w:rsidRPr="00583891" w:rsidRDefault="008612CA" w:rsidP="008612CA">
            <w:pPr>
              <w:jc w:val="center"/>
              <w:rPr>
                <w:rFonts w:ascii="Times New Roman" w:hAnsi="Times New Roman"/>
              </w:rPr>
            </w:pPr>
            <w:r w:rsidRPr="00583891">
              <w:rPr>
                <w:rFonts w:ascii="Times New Roman" w:hAnsi="Times New Roman"/>
              </w:rPr>
              <w:t>29,02</w:t>
            </w:r>
          </w:p>
        </w:tc>
        <w:tc>
          <w:tcPr>
            <w:tcW w:w="1236" w:type="dxa"/>
            <w:tcBorders>
              <w:bottom w:val="single" w:sz="4" w:space="0" w:color="000000"/>
              <w:right w:val="single" w:sz="4" w:space="0" w:color="000000"/>
            </w:tcBorders>
            <w:shd w:val="clear" w:color="auto" w:fill="auto"/>
          </w:tcPr>
          <w:p w14:paraId="0918B430" w14:textId="77777777" w:rsidR="008612CA" w:rsidRPr="00583891" w:rsidRDefault="008612CA" w:rsidP="008612CA">
            <w:pPr>
              <w:jc w:val="center"/>
              <w:rPr>
                <w:rFonts w:ascii="Times New Roman" w:hAnsi="Times New Roman"/>
              </w:rPr>
            </w:pPr>
            <w:r w:rsidRPr="00583891">
              <w:rPr>
                <w:rFonts w:ascii="Times New Roman" w:hAnsi="Times New Roman"/>
              </w:rPr>
              <w:t>31,49</w:t>
            </w:r>
          </w:p>
        </w:tc>
        <w:tc>
          <w:tcPr>
            <w:tcW w:w="1236" w:type="dxa"/>
            <w:tcBorders>
              <w:bottom w:val="single" w:sz="4" w:space="0" w:color="000000"/>
              <w:right w:val="single" w:sz="4" w:space="0" w:color="000000"/>
            </w:tcBorders>
            <w:shd w:val="clear" w:color="auto" w:fill="auto"/>
          </w:tcPr>
          <w:p w14:paraId="13C54B8A" w14:textId="77777777" w:rsidR="008612CA" w:rsidRPr="00583891" w:rsidRDefault="008612CA" w:rsidP="008612CA">
            <w:pPr>
              <w:jc w:val="center"/>
              <w:rPr>
                <w:rFonts w:ascii="Times New Roman" w:hAnsi="Times New Roman"/>
              </w:rPr>
            </w:pPr>
            <w:r w:rsidRPr="00583891">
              <w:rPr>
                <w:rFonts w:ascii="Times New Roman" w:hAnsi="Times New Roman"/>
              </w:rPr>
              <w:t>31,49</w:t>
            </w:r>
          </w:p>
        </w:tc>
        <w:tc>
          <w:tcPr>
            <w:tcW w:w="1362" w:type="dxa"/>
            <w:tcBorders>
              <w:bottom w:val="single" w:sz="4" w:space="0" w:color="000000"/>
              <w:right w:val="single" w:sz="4" w:space="0" w:color="000000"/>
            </w:tcBorders>
            <w:shd w:val="clear" w:color="auto" w:fill="auto"/>
          </w:tcPr>
          <w:p w14:paraId="12EFA628" w14:textId="77777777" w:rsidR="008612CA" w:rsidRPr="00583891" w:rsidRDefault="008612CA" w:rsidP="008612CA">
            <w:pPr>
              <w:jc w:val="center"/>
              <w:rPr>
                <w:rFonts w:ascii="Times New Roman" w:hAnsi="Times New Roman"/>
              </w:rPr>
            </w:pPr>
            <w:r w:rsidRPr="00583891">
              <w:rPr>
                <w:rFonts w:ascii="Times New Roman" w:hAnsi="Times New Roman"/>
              </w:rPr>
              <w:t>31,40</w:t>
            </w:r>
          </w:p>
        </w:tc>
      </w:tr>
      <w:tr w:rsidR="008612CA" w:rsidRPr="00583891" w14:paraId="3782DF60" w14:textId="77777777" w:rsidTr="00D351EA">
        <w:trPr>
          <w:trHeight w:val="227"/>
          <w:jc w:val="center"/>
        </w:trPr>
        <w:tc>
          <w:tcPr>
            <w:tcW w:w="4011" w:type="dxa"/>
            <w:tcBorders>
              <w:left w:val="single" w:sz="4" w:space="0" w:color="000000"/>
              <w:bottom w:val="single" w:sz="4" w:space="0" w:color="000000"/>
              <w:right w:val="single" w:sz="4" w:space="0" w:color="000000"/>
            </w:tcBorders>
            <w:shd w:val="clear" w:color="auto" w:fill="auto"/>
            <w:vAlign w:val="center"/>
          </w:tcPr>
          <w:p w14:paraId="5E4B6F44" w14:textId="77777777" w:rsidR="008612CA" w:rsidRPr="00583891" w:rsidRDefault="008612CA" w:rsidP="008612CA">
            <w:r w:rsidRPr="00583891">
              <w:rPr>
                <w:rFonts w:ascii="Times New Roman" w:eastAsia="Times New Roman" w:hAnsi="Times New Roman"/>
                <w:color w:val="000000"/>
                <w:sz w:val="24"/>
                <w:szCs w:val="24"/>
                <w:lang w:val="ru-RU" w:eastAsia="ru-RU"/>
              </w:rPr>
              <w:t>Средневзвешенный НУР</w:t>
            </w:r>
          </w:p>
        </w:tc>
        <w:tc>
          <w:tcPr>
            <w:tcW w:w="1464" w:type="dxa"/>
            <w:tcBorders>
              <w:bottom w:val="single" w:sz="4" w:space="0" w:color="000000"/>
              <w:right w:val="single" w:sz="4" w:space="0" w:color="000000"/>
            </w:tcBorders>
            <w:shd w:val="clear" w:color="auto" w:fill="auto"/>
            <w:vAlign w:val="center"/>
          </w:tcPr>
          <w:p w14:paraId="0EF86DA8" w14:textId="77777777" w:rsidR="008612CA" w:rsidRPr="00583891" w:rsidRDefault="008612CA" w:rsidP="008612CA">
            <w:pPr>
              <w:jc w:val="center"/>
            </w:pPr>
            <w:r w:rsidRPr="00583891">
              <w:rPr>
                <w:rFonts w:ascii="Times New Roman" w:eastAsia="Times New Roman" w:hAnsi="Times New Roman"/>
                <w:color w:val="000000"/>
                <w:sz w:val="24"/>
                <w:szCs w:val="24"/>
                <w:lang w:val="ru-RU" w:eastAsia="ru-RU"/>
              </w:rPr>
              <w:t xml:space="preserve">кг </w:t>
            </w:r>
            <w:proofErr w:type="spellStart"/>
            <w:r w:rsidRPr="00583891">
              <w:rPr>
                <w:rFonts w:ascii="Times New Roman" w:eastAsia="Times New Roman" w:hAnsi="Times New Roman"/>
                <w:color w:val="000000"/>
                <w:sz w:val="24"/>
                <w:szCs w:val="24"/>
                <w:lang w:val="ru-RU" w:eastAsia="ru-RU"/>
              </w:rPr>
              <w:t>у.т</w:t>
            </w:r>
            <w:proofErr w:type="spellEnd"/>
            <w:r w:rsidRPr="00583891">
              <w:rPr>
                <w:rFonts w:ascii="Times New Roman" w:eastAsia="Times New Roman" w:hAnsi="Times New Roman"/>
                <w:color w:val="000000"/>
                <w:sz w:val="24"/>
                <w:szCs w:val="24"/>
                <w:lang w:val="ru-RU" w:eastAsia="ru-RU"/>
              </w:rPr>
              <w:t>/Гкал</w:t>
            </w:r>
          </w:p>
        </w:tc>
        <w:tc>
          <w:tcPr>
            <w:tcW w:w="1475" w:type="dxa"/>
            <w:tcBorders>
              <w:bottom w:val="single" w:sz="4" w:space="0" w:color="000000"/>
              <w:right w:val="single" w:sz="4" w:space="0" w:color="000000"/>
            </w:tcBorders>
            <w:shd w:val="clear" w:color="auto" w:fill="auto"/>
          </w:tcPr>
          <w:p w14:paraId="6B93735C" w14:textId="77777777" w:rsidR="008612CA" w:rsidRPr="00583891" w:rsidRDefault="008612CA" w:rsidP="008612CA">
            <w:pPr>
              <w:jc w:val="center"/>
              <w:rPr>
                <w:rFonts w:ascii="Times New Roman" w:hAnsi="Times New Roman"/>
              </w:rPr>
            </w:pPr>
            <w:r w:rsidRPr="00583891">
              <w:rPr>
                <w:rFonts w:ascii="Times New Roman" w:hAnsi="Times New Roman"/>
              </w:rPr>
              <w:t>166,06</w:t>
            </w:r>
          </w:p>
        </w:tc>
        <w:tc>
          <w:tcPr>
            <w:tcW w:w="1259" w:type="dxa"/>
            <w:tcBorders>
              <w:bottom w:val="single" w:sz="4" w:space="0" w:color="000000"/>
              <w:right w:val="single" w:sz="4" w:space="0" w:color="000000"/>
            </w:tcBorders>
            <w:shd w:val="clear" w:color="auto" w:fill="auto"/>
          </w:tcPr>
          <w:p w14:paraId="12BD8C82" w14:textId="77777777" w:rsidR="008612CA" w:rsidRPr="00583891" w:rsidRDefault="008612CA" w:rsidP="008612CA">
            <w:pPr>
              <w:jc w:val="center"/>
              <w:rPr>
                <w:rFonts w:ascii="Times New Roman" w:hAnsi="Times New Roman"/>
              </w:rPr>
            </w:pPr>
            <w:r w:rsidRPr="00583891">
              <w:rPr>
                <w:rFonts w:ascii="Times New Roman" w:hAnsi="Times New Roman"/>
              </w:rPr>
              <w:t>156,79</w:t>
            </w:r>
          </w:p>
        </w:tc>
        <w:tc>
          <w:tcPr>
            <w:tcW w:w="1236" w:type="dxa"/>
            <w:tcBorders>
              <w:bottom w:val="single" w:sz="4" w:space="0" w:color="000000"/>
              <w:right w:val="single" w:sz="4" w:space="0" w:color="000000"/>
            </w:tcBorders>
            <w:shd w:val="clear" w:color="auto" w:fill="auto"/>
          </w:tcPr>
          <w:p w14:paraId="0CC402EA" w14:textId="77777777" w:rsidR="008612CA" w:rsidRPr="00583891" w:rsidRDefault="008612CA" w:rsidP="008612CA">
            <w:pPr>
              <w:jc w:val="center"/>
              <w:rPr>
                <w:rFonts w:ascii="Times New Roman" w:hAnsi="Times New Roman"/>
              </w:rPr>
            </w:pPr>
            <w:r w:rsidRPr="00583891">
              <w:rPr>
                <w:rFonts w:ascii="Times New Roman" w:hAnsi="Times New Roman"/>
              </w:rPr>
              <w:t>156,04</w:t>
            </w:r>
          </w:p>
        </w:tc>
        <w:tc>
          <w:tcPr>
            <w:tcW w:w="1242" w:type="dxa"/>
            <w:tcBorders>
              <w:bottom w:val="single" w:sz="4" w:space="0" w:color="000000"/>
              <w:right w:val="single" w:sz="4" w:space="0" w:color="000000"/>
            </w:tcBorders>
            <w:shd w:val="clear" w:color="auto" w:fill="auto"/>
          </w:tcPr>
          <w:p w14:paraId="56B07A83" w14:textId="77777777" w:rsidR="008612CA" w:rsidRPr="00583891" w:rsidRDefault="008612CA" w:rsidP="008612CA">
            <w:pPr>
              <w:jc w:val="center"/>
              <w:rPr>
                <w:rFonts w:ascii="Times New Roman" w:hAnsi="Times New Roman"/>
              </w:rPr>
            </w:pPr>
            <w:r w:rsidRPr="00583891">
              <w:rPr>
                <w:rFonts w:ascii="Times New Roman" w:hAnsi="Times New Roman"/>
              </w:rPr>
              <w:t>158,17</w:t>
            </w:r>
          </w:p>
        </w:tc>
        <w:tc>
          <w:tcPr>
            <w:tcW w:w="1236" w:type="dxa"/>
            <w:tcBorders>
              <w:bottom w:val="single" w:sz="4" w:space="0" w:color="000000"/>
              <w:right w:val="single" w:sz="4" w:space="0" w:color="000000"/>
            </w:tcBorders>
            <w:shd w:val="clear" w:color="auto" w:fill="auto"/>
          </w:tcPr>
          <w:p w14:paraId="4B58D393" w14:textId="77777777" w:rsidR="008612CA" w:rsidRPr="00583891" w:rsidRDefault="008612CA" w:rsidP="008612CA">
            <w:pPr>
              <w:jc w:val="center"/>
              <w:rPr>
                <w:rFonts w:ascii="Times New Roman" w:hAnsi="Times New Roman"/>
              </w:rPr>
            </w:pPr>
            <w:r w:rsidRPr="00583891">
              <w:rPr>
                <w:rFonts w:ascii="Times New Roman" w:hAnsi="Times New Roman"/>
              </w:rPr>
              <w:t>160,78</w:t>
            </w:r>
          </w:p>
        </w:tc>
        <w:tc>
          <w:tcPr>
            <w:tcW w:w="1236" w:type="dxa"/>
            <w:tcBorders>
              <w:bottom w:val="single" w:sz="4" w:space="0" w:color="000000"/>
              <w:right w:val="single" w:sz="4" w:space="0" w:color="000000"/>
            </w:tcBorders>
            <w:shd w:val="clear" w:color="auto" w:fill="auto"/>
          </w:tcPr>
          <w:p w14:paraId="29B97C08" w14:textId="77777777" w:rsidR="008612CA" w:rsidRPr="00583891" w:rsidRDefault="008612CA" w:rsidP="008612CA">
            <w:pPr>
              <w:jc w:val="center"/>
              <w:rPr>
                <w:rFonts w:ascii="Times New Roman" w:hAnsi="Times New Roman"/>
              </w:rPr>
            </w:pPr>
            <w:r w:rsidRPr="00583891">
              <w:rPr>
                <w:rFonts w:ascii="Times New Roman" w:hAnsi="Times New Roman"/>
              </w:rPr>
              <w:t>160,78</w:t>
            </w:r>
          </w:p>
        </w:tc>
        <w:tc>
          <w:tcPr>
            <w:tcW w:w="1362" w:type="dxa"/>
            <w:tcBorders>
              <w:bottom w:val="single" w:sz="4" w:space="0" w:color="000000"/>
              <w:right w:val="single" w:sz="4" w:space="0" w:color="000000"/>
            </w:tcBorders>
            <w:shd w:val="clear" w:color="auto" w:fill="auto"/>
          </w:tcPr>
          <w:p w14:paraId="4BD7F946" w14:textId="77777777" w:rsidR="008612CA" w:rsidRPr="00583891" w:rsidRDefault="008612CA" w:rsidP="008612CA">
            <w:pPr>
              <w:jc w:val="center"/>
              <w:rPr>
                <w:rFonts w:ascii="Times New Roman" w:hAnsi="Times New Roman"/>
              </w:rPr>
            </w:pPr>
            <w:r w:rsidRPr="00583891">
              <w:rPr>
                <w:rFonts w:ascii="Times New Roman" w:hAnsi="Times New Roman"/>
              </w:rPr>
              <w:t>159,54</w:t>
            </w:r>
          </w:p>
        </w:tc>
      </w:tr>
      <w:tr w:rsidR="008612CA" w:rsidRPr="00583891" w14:paraId="0218C085" w14:textId="77777777" w:rsidTr="00D351EA">
        <w:trPr>
          <w:trHeight w:val="227"/>
          <w:jc w:val="center"/>
        </w:trPr>
        <w:tc>
          <w:tcPr>
            <w:tcW w:w="4011" w:type="dxa"/>
            <w:tcBorders>
              <w:left w:val="single" w:sz="4" w:space="0" w:color="000000"/>
              <w:bottom w:val="single" w:sz="4" w:space="0" w:color="000000"/>
              <w:right w:val="single" w:sz="4" w:space="0" w:color="000000"/>
            </w:tcBorders>
            <w:shd w:val="clear" w:color="auto" w:fill="auto"/>
            <w:vAlign w:val="center"/>
          </w:tcPr>
          <w:p w14:paraId="32C043C3" w14:textId="77777777" w:rsidR="008612CA" w:rsidRPr="00583891" w:rsidRDefault="008612CA" w:rsidP="008612CA">
            <w:r w:rsidRPr="00583891">
              <w:rPr>
                <w:rFonts w:ascii="Times New Roman" w:eastAsia="Times New Roman" w:hAnsi="Times New Roman"/>
                <w:color w:val="000000"/>
                <w:sz w:val="24"/>
                <w:szCs w:val="24"/>
                <w:lang w:val="ru-RU" w:eastAsia="ru-RU"/>
              </w:rPr>
              <w:t>Средневзвешенный КПД котлоагрегатов</w:t>
            </w:r>
          </w:p>
        </w:tc>
        <w:tc>
          <w:tcPr>
            <w:tcW w:w="1464" w:type="dxa"/>
            <w:tcBorders>
              <w:bottom w:val="single" w:sz="4" w:space="0" w:color="000000"/>
              <w:right w:val="single" w:sz="4" w:space="0" w:color="000000"/>
            </w:tcBorders>
            <w:shd w:val="clear" w:color="auto" w:fill="auto"/>
            <w:vAlign w:val="center"/>
          </w:tcPr>
          <w:p w14:paraId="14F45A2C" w14:textId="77777777" w:rsidR="008612CA" w:rsidRPr="00583891" w:rsidRDefault="008612CA" w:rsidP="008612CA">
            <w:pPr>
              <w:jc w:val="center"/>
            </w:pPr>
            <w:r w:rsidRPr="00583891">
              <w:rPr>
                <w:rFonts w:ascii="Times New Roman" w:eastAsia="Times New Roman" w:hAnsi="Times New Roman"/>
                <w:color w:val="000000"/>
                <w:sz w:val="24"/>
                <w:szCs w:val="24"/>
                <w:lang w:val="ru-RU" w:eastAsia="ru-RU"/>
              </w:rPr>
              <w:t>%</w:t>
            </w:r>
          </w:p>
        </w:tc>
        <w:tc>
          <w:tcPr>
            <w:tcW w:w="1475" w:type="dxa"/>
            <w:tcBorders>
              <w:bottom w:val="single" w:sz="4" w:space="0" w:color="000000"/>
              <w:right w:val="single" w:sz="4" w:space="0" w:color="000000"/>
            </w:tcBorders>
            <w:shd w:val="clear" w:color="auto" w:fill="auto"/>
          </w:tcPr>
          <w:p w14:paraId="7D3404A6" w14:textId="77777777" w:rsidR="008612CA" w:rsidRPr="00583891" w:rsidRDefault="008612CA" w:rsidP="008612CA">
            <w:pPr>
              <w:jc w:val="center"/>
              <w:rPr>
                <w:rFonts w:ascii="Times New Roman" w:hAnsi="Times New Roman"/>
              </w:rPr>
            </w:pPr>
            <w:r w:rsidRPr="00583891">
              <w:rPr>
                <w:rFonts w:ascii="Times New Roman" w:hAnsi="Times New Roman"/>
              </w:rPr>
              <w:t>86,03</w:t>
            </w:r>
          </w:p>
        </w:tc>
        <w:tc>
          <w:tcPr>
            <w:tcW w:w="1259" w:type="dxa"/>
            <w:tcBorders>
              <w:bottom w:val="single" w:sz="4" w:space="0" w:color="000000"/>
              <w:right w:val="single" w:sz="4" w:space="0" w:color="000000"/>
            </w:tcBorders>
            <w:shd w:val="clear" w:color="auto" w:fill="auto"/>
          </w:tcPr>
          <w:p w14:paraId="4FA35D20" w14:textId="77777777" w:rsidR="008612CA" w:rsidRPr="00583891" w:rsidRDefault="008612CA" w:rsidP="008612CA">
            <w:pPr>
              <w:jc w:val="center"/>
              <w:rPr>
                <w:rFonts w:ascii="Times New Roman" w:hAnsi="Times New Roman"/>
              </w:rPr>
            </w:pPr>
            <w:r w:rsidRPr="00583891">
              <w:rPr>
                <w:rFonts w:ascii="Times New Roman" w:hAnsi="Times New Roman"/>
              </w:rPr>
              <w:t>91,11</w:t>
            </w:r>
          </w:p>
        </w:tc>
        <w:tc>
          <w:tcPr>
            <w:tcW w:w="1236" w:type="dxa"/>
            <w:tcBorders>
              <w:bottom w:val="single" w:sz="4" w:space="0" w:color="000000"/>
              <w:right w:val="single" w:sz="4" w:space="0" w:color="000000"/>
            </w:tcBorders>
            <w:shd w:val="clear" w:color="auto" w:fill="auto"/>
          </w:tcPr>
          <w:p w14:paraId="4938622D" w14:textId="77777777" w:rsidR="008612CA" w:rsidRPr="00583891" w:rsidRDefault="008612CA" w:rsidP="008612CA">
            <w:pPr>
              <w:jc w:val="center"/>
              <w:rPr>
                <w:rFonts w:ascii="Times New Roman" w:hAnsi="Times New Roman"/>
              </w:rPr>
            </w:pPr>
            <w:r w:rsidRPr="00583891">
              <w:rPr>
                <w:rFonts w:ascii="Times New Roman" w:hAnsi="Times New Roman"/>
              </w:rPr>
              <w:t>91,55</w:t>
            </w:r>
          </w:p>
        </w:tc>
        <w:tc>
          <w:tcPr>
            <w:tcW w:w="1242" w:type="dxa"/>
            <w:tcBorders>
              <w:bottom w:val="single" w:sz="4" w:space="0" w:color="000000"/>
              <w:right w:val="single" w:sz="4" w:space="0" w:color="000000"/>
            </w:tcBorders>
            <w:shd w:val="clear" w:color="auto" w:fill="auto"/>
          </w:tcPr>
          <w:p w14:paraId="131B321D" w14:textId="77777777" w:rsidR="008612CA" w:rsidRPr="00583891" w:rsidRDefault="008612CA" w:rsidP="008612CA">
            <w:pPr>
              <w:jc w:val="center"/>
              <w:rPr>
                <w:rFonts w:ascii="Times New Roman" w:hAnsi="Times New Roman"/>
              </w:rPr>
            </w:pPr>
            <w:r w:rsidRPr="00583891">
              <w:rPr>
                <w:rFonts w:ascii="Times New Roman" w:hAnsi="Times New Roman"/>
              </w:rPr>
              <w:t>90,31</w:t>
            </w:r>
          </w:p>
        </w:tc>
        <w:tc>
          <w:tcPr>
            <w:tcW w:w="1236" w:type="dxa"/>
            <w:tcBorders>
              <w:bottom w:val="single" w:sz="4" w:space="0" w:color="000000"/>
              <w:right w:val="single" w:sz="4" w:space="0" w:color="000000"/>
            </w:tcBorders>
            <w:shd w:val="clear" w:color="auto" w:fill="auto"/>
          </w:tcPr>
          <w:p w14:paraId="155E4D3E" w14:textId="77777777" w:rsidR="008612CA" w:rsidRPr="00583891" w:rsidRDefault="008612CA" w:rsidP="008612CA">
            <w:pPr>
              <w:jc w:val="center"/>
              <w:rPr>
                <w:rFonts w:ascii="Times New Roman" w:hAnsi="Times New Roman"/>
              </w:rPr>
            </w:pPr>
            <w:r w:rsidRPr="00583891">
              <w:rPr>
                <w:rFonts w:ascii="Times New Roman" w:hAnsi="Times New Roman"/>
              </w:rPr>
              <w:t>88,85</w:t>
            </w:r>
          </w:p>
        </w:tc>
        <w:tc>
          <w:tcPr>
            <w:tcW w:w="1236" w:type="dxa"/>
            <w:tcBorders>
              <w:bottom w:val="single" w:sz="4" w:space="0" w:color="000000"/>
              <w:right w:val="single" w:sz="4" w:space="0" w:color="000000"/>
            </w:tcBorders>
            <w:shd w:val="clear" w:color="auto" w:fill="auto"/>
          </w:tcPr>
          <w:p w14:paraId="5DC5FAAB" w14:textId="77777777" w:rsidR="008612CA" w:rsidRPr="00583891" w:rsidRDefault="008612CA" w:rsidP="008612CA">
            <w:pPr>
              <w:jc w:val="center"/>
              <w:rPr>
                <w:rFonts w:ascii="Times New Roman" w:hAnsi="Times New Roman"/>
              </w:rPr>
            </w:pPr>
            <w:r w:rsidRPr="00583891">
              <w:rPr>
                <w:rFonts w:ascii="Times New Roman" w:hAnsi="Times New Roman"/>
              </w:rPr>
              <w:t>88,85</w:t>
            </w:r>
          </w:p>
        </w:tc>
        <w:tc>
          <w:tcPr>
            <w:tcW w:w="1362" w:type="dxa"/>
            <w:tcBorders>
              <w:bottom w:val="single" w:sz="4" w:space="0" w:color="000000"/>
              <w:right w:val="single" w:sz="4" w:space="0" w:color="000000"/>
            </w:tcBorders>
            <w:shd w:val="clear" w:color="auto" w:fill="auto"/>
          </w:tcPr>
          <w:p w14:paraId="0F2E6657" w14:textId="77777777" w:rsidR="008612CA" w:rsidRPr="00583891" w:rsidRDefault="008612CA" w:rsidP="008612CA">
            <w:pPr>
              <w:jc w:val="center"/>
              <w:rPr>
                <w:rFonts w:ascii="Times New Roman" w:hAnsi="Times New Roman"/>
              </w:rPr>
            </w:pPr>
            <w:r w:rsidRPr="00583891">
              <w:rPr>
                <w:rFonts w:ascii="Times New Roman" w:hAnsi="Times New Roman"/>
              </w:rPr>
              <w:t>88,85</w:t>
            </w:r>
          </w:p>
        </w:tc>
      </w:tr>
      <w:tr w:rsidR="008612CA" w:rsidRPr="00583891" w14:paraId="542FA1C3" w14:textId="77777777" w:rsidTr="00D351EA">
        <w:trPr>
          <w:trHeight w:val="227"/>
          <w:jc w:val="center"/>
        </w:trPr>
        <w:tc>
          <w:tcPr>
            <w:tcW w:w="4011" w:type="dxa"/>
            <w:tcBorders>
              <w:left w:val="single" w:sz="4" w:space="0" w:color="000000"/>
              <w:bottom w:val="single" w:sz="4" w:space="0" w:color="000000"/>
              <w:right w:val="single" w:sz="4" w:space="0" w:color="000000"/>
            </w:tcBorders>
            <w:shd w:val="clear" w:color="auto" w:fill="auto"/>
            <w:vAlign w:val="center"/>
          </w:tcPr>
          <w:p w14:paraId="0A9E688A" w14:textId="77777777" w:rsidR="008612CA" w:rsidRPr="00583891" w:rsidRDefault="008612CA" w:rsidP="008612CA">
            <w:r w:rsidRPr="00583891">
              <w:rPr>
                <w:rFonts w:ascii="Times New Roman" w:eastAsia="Times New Roman" w:hAnsi="Times New Roman"/>
                <w:color w:val="000000"/>
                <w:sz w:val="24"/>
                <w:szCs w:val="24"/>
                <w:lang w:val="ru-RU" w:eastAsia="ru-RU"/>
              </w:rPr>
              <w:t>Тепловой эквивалент затраченного топлива</w:t>
            </w:r>
          </w:p>
        </w:tc>
        <w:tc>
          <w:tcPr>
            <w:tcW w:w="1464" w:type="dxa"/>
            <w:tcBorders>
              <w:bottom w:val="single" w:sz="4" w:space="0" w:color="000000"/>
              <w:right w:val="single" w:sz="4" w:space="0" w:color="000000"/>
            </w:tcBorders>
            <w:shd w:val="clear" w:color="auto" w:fill="auto"/>
            <w:vAlign w:val="center"/>
          </w:tcPr>
          <w:p w14:paraId="7A1D2EC7" w14:textId="77777777" w:rsidR="008612CA" w:rsidRPr="00583891" w:rsidRDefault="008612CA" w:rsidP="008612CA">
            <w:pPr>
              <w:jc w:val="center"/>
            </w:pPr>
            <w:r w:rsidRPr="00583891">
              <w:rPr>
                <w:rFonts w:ascii="Times New Roman" w:eastAsia="Times New Roman" w:hAnsi="Times New Roman"/>
                <w:color w:val="000000"/>
                <w:sz w:val="24"/>
                <w:szCs w:val="24"/>
                <w:lang w:val="ru-RU" w:eastAsia="ru-RU"/>
              </w:rPr>
              <w:t>тыс. Гкал</w:t>
            </w:r>
          </w:p>
        </w:tc>
        <w:tc>
          <w:tcPr>
            <w:tcW w:w="1475" w:type="dxa"/>
            <w:tcBorders>
              <w:bottom w:val="single" w:sz="4" w:space="0" w:color="000000"/>
              <w:right w:val="single" w:sz="4" w:space="0" w:color="000000"/>
            </w:tcBorders>
            <w:shd w:val="clear" w:color="auto" w:fill="auto"/>
          </w:tcPr>
          <w:p w14:paraId="4C98856A" w14:textId="77777777" w:rsidR="008612CA" w:rsidRPr="00583891" w:rsidRDefault="008612CA" w:rsidP="008612CA">
            <w:pPr>
              <w:jc w:val="center"/>
              <w:rPr>
                <w:rFonts w:ascii="Times New Roman" w:hAnsi="Times New Roman"/>
              </w:rPr>
            </w:pPr>
            <w:r w:rsidRPr="00583891">
              <w:rPr>
                <w:rFonts w:ascii="Times New Roman" w:hAnsi="Times New Roman"/>
              </w:rPr>
              <w:t>8190,00</w:t>
            </w:r>
          </w:p>
        </w:tc>
        <w:tc>
          <w:tcPr>
            <w:tcW w:w="1259" w:type="dxa"/>
            <w:tcBorders>
              <w:bottom w:val="single" w:sz="4" w:space="0" w:color="000000"/>
              <w:right w:val="single" w:sz="4" w:space="0" w:color="000000"/>
            </w:tcBorders>
            <w:shd w:val="clear" w:color="auto" w:fill="auto"/>
          </w:tcPr>
          <w:p w14:paraId="12430B41" w14:textId="77777777" w:rsidR="008612CA" w:rsidRPr="00583891" w:rsidRDefault="008612CA" w:rsidP="008612CA">
            <w:pPr>
              <w:jc w:val="center"/>
              <w:rPr>
                <w:rFonts w:ascii="Times New Roman" w:hAnsi="Times New Roman"/>
              </w:rPr>
            </w:pPr>
            <w:r w:rsidRPr="00583891">
              <w:rPr>
                <w:rFonts w:ascii="Times New Roman" w:hAnsi="Times New Roman"/>
              </w:rPr>
              <w:t>8172,92</w:t>
            </w:r>
          </w:p>
        </w:tc>
        <w:tc>
          <w:tcPr>
            <w:tcW w:w="1236" w:type="dxa"/>
            <w:tcBorders>
              <w:bottom w:val="single" w:sz="4" w:space="0" w:color="000000"/>
              <w:right w:val="single" w:sz="4" w:space="0" w:color="000000"/>
            </w:tcBorders>
            <w:shd w:val="clear" w:color="auto" w:fill="auto"/>
          </w:tcPr>
          <w:p w14:paraId="311364A0" w14:textId="77777777" w:rsidR="008612CA" w:rsidRPr="00583891" w:rsidRDefault="008612CA" w:rsidP="008612CA">
            <w:pPr>
              <w:jc w:val="center"/>
              <w:rPr>
                <w:rFonts w:ascii="Times New Roman" w:hAnsi="Times New Roman"/>
              </w:rPr>
            </w:pPr>
            <w:r w:rsidRPr="00583891">
              <w:rPr>
                <w:rFonts w:ascii="Times New Roman" w:hAnsi="Times New Roman"/>
              </w:rPr>
              <w:t>8198,31</w:t>
            </w:r>
          </w:p>
        </w:tc>
        <w:tc>
          <w:tcPr>
            <w:tcW w:w="1242" w:type="dxa"/>
            <w:tcBorders>
              <w:bottom w:val="single" w:sz="4" w:space="0" w:color="000000"/>
              <w:right w:val="single" w:sz="4" w:space="0" w:color="000000"/>
            </w:tcBorders>
            <w:shd w:val="clear" w:color="auto" w:fill="auto"/>
          </w:tcPr>
          <w:p w14:paraId="500827D0" w14:textId="77777777" w:rsidR="008612CA" w:rsidRPr="00583891" w:rsidRDefault="008612CA" w:rsidP="008612CA">
            <w:pPr>
              <w:jc w:val="center"/>
              <w:rPr>
                <w:rFonts w:ascii="Times New Roman" w:hAnsi="Times New Roman"/>
              </w:rPr>
            </w:pPr>
            <w:r w:rsidRPr="00583891">
              <w:rPr>
                <w:rFonts w:ascii="Times New Roman" w:hAnsi="Times New Roman"/>
              </w:rPr>
              <w:t>8227,95</w:t>
            </w:r>
          </w:p>
        </w:tc>
        <w:tc>
          <w:tcPr>
            <w:tcW w:w="1236" w:type="dxa"/>
            <w:tcBorders>
              <w:bottom w:val="single" w:sz="4" w:space="0" w:color="000000"/>
              <w:right w:val="single" w:sz="4" w:space="0" w:color="000000"/>
            </w:tcBorders>
            <w:shd w:val="clear" w:color="auto" w:fill="auto"/>
          </w:tcPr>
          <w:p w14:paraId="63EC40A9" w14:textId="77777777" w:rsidR="008612CA" w:rsidRPr="00583891" w:rsidRDefault="008612CA" w:rsidP="008612CA">
            <w:pPr>
              <w:jc w:val="center"/>
              <w:rPr>
                <w:rFonts w:ascii="Times New Roman" w:hAnsi="Times New Roman"/>
              </w:rPr>
            </w:pPr>
            <w:r w:rsidRPr="00583891">
              <w:rPr>
                <w:rFonts w:ascii="Times New Roman" w:hAnsi="Times New Roman"/>
              </w:rPr>
              <w:t>7900,00</w:t>
            </w:r>
          </w:p>
        </w:tc>
        <w:tc>
          <w:tcPr>
            <w:tcW w:w="1236" w:type="dxa"/>
            <w:tcBorders>
              <w:bottom w:val="single" w:sz="4" w:space="0" w:color="000000"/>
              <w:right w:val="single" w:sz="4" w:space="0" w:color="000000"/>
            </w:tcBorders>
            <w:shd w:val="clear" w:color="auto" w:fill="auto"/>
          </w:tcPr>
          <w:p w14:paraId="79797506" w14:textId="77777777" w:rsidR="008612CA" w:rsidRPr="00583891" w:rsidRDefault="008612CA" w:rsidP="008612CA">
            <w:pPr>
              <w:jc w:val="center"/>
              <w:rPr>
                <w:rFonts w:ascii="Times New Roman" w:hAnsi="Times New Roman"/>
              </w:rPr>
            </w:pPr>
            <w:r w:rsidRPr="00583891">
              <w:rPr>
                <w:rFonts w:ascii="Times New Roman" w:hAnsi="Times New Roman"/>
              </w:rPr>
              <w:t>7900,00</w:t>
            </w:r>
          </w:p>
        </w:tc>
        <w:tc>
          <w:tcPr>
            <w:tcW w:w="1362" w:type="dxa"/>
            <w:tcBorders>
              <w:bottom w:val="single" w:sz="4" w:space="0" w:color="000000"/>
              <w:right w:val="single" w:sz="4" w:space="0" w:color="000000"/>
            </w:tcBorders>
            <w:shd w:val="clear" w:color="auto" w:fill="auto"/>
          </w:tcPr>
          <w:p w14:paraId="438B5B05" w14:textId="77777777" w:rsidR="008612CA" w:rsidRPr="00583891" w:rsidRDefault="008612CA" w:rsidP="008612CA">
            <w:pPr>
              <w:jc w:val="center"/>
              <w:rPr>
                <w:rFonts w:ascii="Times New Roman" w:hAnsi="Times New Roman"/>
              </w:rPr>
            </w:pPr>
            <w:r w:rsidRPr="00583891">
              <w:rPr>
                <w:rFonts w:ascii="Times New Roman" w:hAnsi="Times New Roman"/>
              </w:rPr>
              <w:t>7900,00</w:t>
            </w:r>
          </w:p>
        </w:tc>
      </w:tr>
      <w:tr w:rsidR="008612CA" w:rsidRPr="00583891" w14:paraId="4692F32D" w14:textId="77777777" w:rsidTr="00D351EA">
        <w:trPr>
          <w:trHeight w:val="227"/>
          <w:jc w:val="center"/>
        </w:trPr>
        <w:tc>
          <w:tcPr>
            <w:tcW w:w="4011" w:type="dxa"/>
            <w:tcBorders>
              <w:left w:val="single" w:sz="4" w:space="0" w:color="000000"/>
              <w:bottom w:val="single" w:sz="4" w:space="0" w:color="000000"/>
              <w:right w:val="single" w:sz="4" w:space="0" w:color="000000"/>
            </w:tcBorders>
            <w:shd w:val="clear" w:color="auto" w:fill="auto"/>
            <w:vAlign w:val="center"/>
          </w:tcPr>
          <w:p w14:paraId="425D929A" w14:textId="77777777" w:rsidR="008612CA" w:rsidRPr="00583891" w:rsidRDefault="008612CA" w:rsidP="008612CA">
            <w:r w:rsidRPr="00583891">
              <w:rPr>
                <w:rFonts w:ascii="Times New Roman" w:eastAsia="Times New Roman" w:hAnsi="Times New Roman"/>
                <w:color w:val="000000"/>
                <w:sz w:val="24"/>
                <w:szCs w:val="24"/>
                <w:lang w:val="ru-RU" w:eastAsia="ru-RU"/>
              </w:rPr>
              <w:t>Средневзвешенный КИТТ выработки</w:t>
            </w:r>
          </w:p>
        </w:tc>
        <w:tc>
          <w:tcPr>
            <w:tcW w:w="1464" w:type="dxa"/>
            <w:tcBorders>
              <w:bottom w:val="single" w:sz="4" w:space="0" w:color="000000"/>
              <w:right w:val="single" w:sz="4" w:space="0" w:color="000000"/>
            </w:tcBorders>
            <w:shd w:val="clear" w:color="auto" w:fill="auto"/>
            <w:vAlign w:val="center"/>
          </w:tcPr>
          <w:p w14:paraId="1ACDF2D7" w14:textId="77777777" w:rsidR="008612CA" w:rsidRPr="00583891" w:rsidRDefault="008612CA" w:rsidP="008612CA">
            <w:pPr>
              <w:jc w:val="center"/>
            </w:pPr>
            <w:r w:rsidRPr="00583891">
              <w:rPr>
                <w:rFonts w:ascii="Times New Roman" w:eastAsia="Times New Roman" w:hAnsi="Times New Roman"/>
                <w:color w:val="000000"/>
                <w:sz w:val="24"/>
                <w:szCs w:val="24"/>
                <w:lang w:val="ru-RU" w:eastAsia="ru-RU"/>
              </w:rPr>
              <w:t>%</w:t>
            </w:r>
          </w:p>
        </w:tc>
        <w:tc>
          <w:tcPr>
            <w:tcW w:w="1475" w:type="dxa"/>
            <w:tcBorders>
              <w:bottom w:val="single" w:sz="4" w:space="0" w:color="000000"/>
              <w:right w:val="single" w:sz="4" w:space="0" w:color="000000"/>
            </w:tcBorders>
            <w:shd w:val="clear" w:color="auto" w:fill="auto"/>
          </w:tcPr>
          <w:p w14:paraId="69E9F43A" w14:textId="77777777" w:rsidR="008612CA" w:rsidRPr="00583891" w:rsidRDefault="008612CA" w:rsidP="008612CA">
            <w:pPr>
              <w:jc w:val="center"/>
              <w:rPr>
                <w:rFonts w:ascii="Times New Roman" w:hAnsi="Times New Roman"/>
              </w:rPr>
            </w:pPr>
            <w:r w:rsidRPr="00583891">
              <w:rPr>
                <w:rFonts w:ascii="Times New Roman" w:hAnsi="Times New Roman"/>
              </w:rPr>
              <w:t>12,53</w:t>
            </w:r>
          </w:p>
        </w:tc>
        <w:tc>
          <w:tcPr>
            <w:tcW w:w="1259" w:type="dxa"/>
            <w:tcBorders>
              <w:bottom w:val="single" w:sz="4" w:space="0" w:color="000000"/>
              <w:right w:val="single" w:sz="4" w:space="0" w:color="000000"/>
            </w:tcBorders>
            <w:shd w:val="clear" w:color="auto" w:fill="auto"/>
          </w:tcPr>
          <w:p w14:paraId="4F4B31E8" w14:textId="77777777" w:rsidR="008612CA" w:rsidRPr="00583891" w:rsidRDefault="008612CA" w:rsidP="008612CA">
            <w:pPr>
              <w:jc w:val="center"/>
              <w:rPr>
                <w:rFonts w:ascii="Times New Roman" w:hAnsi="Times New Roman"/>
              </w:rPr>
            </w:pPr>
            <w:r w:rsidRPr="00583891">
              <w:rPr>
                <w:rFonts w:ascii="Times New Roman" w:hAnsi="Times New Roman"/>
              </w:rPr>
              <w:t>13,31</w:t>
            </w:r>
          </w:p>
        </w:tc>
        <w:tc>
          <w:tcPr>
            <w:tcW w:w="1236" w:type="dxa"/>
            <w:tcBorders>
              <w:bottom w:val="single" w:sz="4" w:space="0" w:color="000000"/>
              <w:right w:val="single" w:sz="4" w:space="0" w:color="000000"/>
            </w:tcBorders>
            <w:shd w:val="clear" w:color="auto" w:fill="auto"/>
          </w:tcPr>
          <w:p w14:paraId="12C66D25" w14:textId="77777777" w:rsidR="008612CA" w:rsidRPr="00583891" w:rsidRDefault="008612CA" w:rsidP="008612CA">
            <w:pPr>
              <w:jc w:val="center"/>
              <w:rPr>
                <w:rFonts w:ascii="Times New Roman" w:hAnsi="Times New Roman"/>
              </w:rPr>
            </w:pPr>
            <w:r w:rsidRPr="00583891">
              <w:rPr>
                <w:rFonts w:ascii="Times New Roman" w:hAnsi="Times New Roman"/>
              </w:rPr>
              <w:t>14,93</w:t>
            </w:r>
          </w:p>
        </w:tc>
        <w:tc>
          <w:tcPr>
            <w:tcW w:w="1242" w:type="dxa"/>
            <w:tcBorders>
              <w:bottom w:val="single" w:sz="4" w:space="0" w:color="000000"/>
              <w:right w:val="single" w:sz="4" w:space="0" w:color="000000"/>
            </w:tcBorders>
            <w:shd w:val="clear" w:color="auto" w:fill="auto"/>
          </w:tcPr>
          <w:p w14:paraId="6155F271" w14:textId="77777777" w:rsidR="008612CA" w:rsidRPr="00583891" w:rsidRDefault="008612CA" w:rsidP="008612CA">
            <w:pPr>
              <w:jc w:val="center"/>
              <w:rPr>
                <w:rFonts w:ascii="Times New Roman" w:hAnsi="Times New Roman"/>
              </w:rPr>
            </w:pPr>
            <w:r w:rsidRPr="00583891">
              <w:rPr>
                <w:rFonts w:ascii="Times New Roman" w:hAnsi="Times New Roman"/>
              </w:rPr>
              <w:t>13,95</w:t>
            </w:r>
          </w:p>
        </w:tc>
        <w:tc>
          <w:tcPr>
            <w:tcW w:w="1236" w:type="dxa"/>
            <w:tcBorders>
              <w:bottom w:val="single" w:sz="4" w:space="0" w:color="000000"/>
              <w:right w:val="single" w:sz="4" w:space="0" w:color="000000"/>
            </w:tcBorders>
            <w:shd w:val="clear" w:color="auto" w:fill="auto"/>
          </w:tcPr>
          <w:p w14:paraId="3942B643" w14:textId="77777777" w:rsidR="008612CA" w:rsidRPr="00583891" w:rsidRDefault="008612CA" w:rsidP="008612CA">
            <w:pPr>
              <w:jc w:val="center"/>
              <w:rPr>
                <w:rFonts w:ascii="Times New Roman" w:hAnsi="Times New Roman"/>
              </w:rPr>
            </w:pPr>
            <w:r w:rsidRPr="00583891">
              <w:rPr>
                <w:rFonts w:ascii="Times New Roman" w:hAnsi="Times New Roman"/>
              </w:rPr>
              <w:t>15,50</w:t>
            </w:r>
          </w:p>
        </w:tc>
        <w:tc>
          <w:tcPr>
            <w:tcW w:w="1236" w:type="dxa"/>
            <w:tcBorders>
              <w:bottom w:val="single" w:sz="4" w:space="0" w:color="000000"/>
              <w:right w:val="single" w:sz="4" w:space="0" w:color="000000"/>
            </w:tcBorders>
            <w:shd w:val="clear" w:color="auto" w:fill="auto"/>
          </w:tcPr>
          <w:p w14:paraId="4F5700AE" w14:textId="77777777" w:rsidR="008612CA" w:rsidRPr="00583891" w:rsidRDefault="008612CA" w:rsidP="008612CA">
            <w:pPr>
              <w:jc w:val="center"/>
              <w:rPr>
                <w:rFonts w:ascii="Times New Roman" w:hAnsi="Times New Roman"/>
              </w:rPr>
            </w:pPr>
            <w:r w:rsidRPr="00583891">
              <w:rPr>
                <w:rFonts w:ascii="Times New Roman" w:hAnsi="Times New Roman"/>
              </w:rPr>
              <w:t>15,50</w:t>
            </w:r>
          </w:p>
        </w:tc>
        <w:tc>
          <w:tcPr>
            <w:tcW w:w="1362" w:type="dxa"/>
            <w:tcBorders>
              <w:bottom w:val="single" w:sz="4" w:space="0" w:color="000000"/>
              <w:right w:val="single" w:sz="4" w:space="0" w:color="000000"/>
            </w:tcBorders>
            <w:shd w:val="clear" w:color="auto" w:fill="auto"/>
          </w:tcPr>
          <w:p w14:paraId="57C1F2F8" w14:textId="77777777" w:rsidR="008612CA" w:rsidRPr="00583891" w:rsidRDefault="008612CA" w:rsidP="008612CA">
            <w:pPr>
              <w:jc w:val="center"/>
              <w:rPr>
                <w:rFonts w:ascii="Times New Roman" w:hAnsi="Times New Roman"/>
              </w:rPr>
            </w:pPr>
            <w:r w:rsidRPr="00583891">
              <w:rPr>
                <w:rFonts w:ascii="Times New Roman" w:hAnsi="Times New Roman"/>
              </w:rPr>
              <w:t>15,50</w:t>
            </w:r>
          </w:p>
        </w:tc>
      </w:tr>
      <w:tr w:rsidR="008612CA" w:rsidRPr="00583891" w14:paraId="1DB3154C" w14:textId="77777777" w:rsidTr="00D351EA">
        <w:trPr>
          <w:trHeight w:val="227"/>
          <w:jc w:val="center"/>
        </w:trPr>
        <w:tc>
          <w:tcPr>
            <w:tcW w:w="4011" w:type="dxa"/>
            <w:tcBorders>
              <w:left w:val="single" w:sz="4" w:space="0" w:color="000000"/>
              <w:bottom w:val="single" w:sz="4" w:space="0" w:color="000000"/>
              <w:right w:val="single" w:sz="4" w:space="0" w:color="000000"/>
            </w:tcBorders>
            <w:shd w:val="clear" w:color="auto" w:fill="auto"/>
            <w:vAlign w:val="center"/>
          </w:tcPr>
          <w:p w14:paraId="0E87F272" w14:textId="77777777" w:rsidR="008612CA" w:rsidRPr="00583891" w:rsidRDefault="008612CA" w:rsidP="008612CA">
            <w:pPr>
              <w:rPr>
                <w:lang w:val="ru-RU"/>
              </w:rPr>
            </w:pPr>
            <w:r w:rsidRPr="00583891">
              <w:rPr>
                <w:rFonts w:ascii="Times New Roman" w:eastAsia="Times New Roman" w:hAnsi="Times New Roman"/>
                <w:color w:val="000000"/>
                <w:sz w:val="24"/>
                <w:szCs w:val="24"/>
                <w:lang w:val="ru-RU" w:eastAsia="ru-RU"/>
              </w:rPr>
              <w:t>Средневзвешенный КИТТ выработки и передачи</w:t>
            </w:r>
          </w:p>
        </w:tc>
        <w:tc>
          <w:tcPr>
            <w:tcW w:w="1464" w:type="dxa"/>
            <w:tcBorders>
              <w:bottom w:val="single" w:sz="4" w:space="0" w:color="000000"/>
              <w:right w:val="single" w:sz="4" w:space="0" w:color="000000"/>
            </w:tcBorders>
            <w:shd w:val="clear" w:color="auto" w:fill="auto"/>
            <w:vAlign w:val="center"/>
          </w:tcPr>
          <w:p w14:paraId="106CC4E0" w14:textId="77777777" w:rsidR="008612CA" w:rsidRPr="00583891" w:rsidRDefault="008612CA" w:rsidP="008612CA">
            <w:pPr>
              <w:jc w:val="center"/>
            </w:pPr>
            <w:r w:rsidRPr="00583891">
              <w:rPr>
                <w:rFonts w:ascii="Times New Roman" w:eastAsia="Times New Roman" w:hAnsi="Times New Roman"/>
                <w:color w:val="000000"/>
                <w:sz w:val="24"/>
                <w:szCs w:val="24"/>
                <w:lang w:val="ru-RU" w:eastAsia="ru-RU"/>
              </w:rPr>
              <w:t>%</w:t>
            </w:r>
          </w:p>
        </w:tc>
        <w:tc>
          <w:tcPr>
            <w:tcW w:w="1475" w:type="dxa"/>
            <w:tcBorders>
              <w:bottom w:val="single" w:sz="4" w:space="0" w:color="000000"/>
              <w:right w:val="single" w:sz="4" w:space="0" w:color="000000"/>
            </w:tcBorders>
            <w:shd w:val="clear" w:color="auto" w:fill="auto"/>
          </w:tcPr>
          <w:p w14:paraId="37C98776" w14:textId="77777777" w:rsidR="008612CA" w:rsidRPr="00583891" w:rsidRDefault="008612CA" w:rsidP="008612CA">
            <w:pPr>
              <w:jc w:val="center"/>
              <w:rPr>
                <w:rFonts w:ascii="Times New Roman" w:hAnsi="Times New Roman"/>
              </w:rPr>
            </w:pPr>
            <w:r w:rsidRPr="00583891">
              <w:rPr>
                <w:rFonts w:ascii="Times New Roman" w:hAnsi="Times New Roman"/>
              </w:rPr>
              <w:t>10,43</w:t>
            </w:r>
          </w:p>
        </w:tc>
        <w:tc>
          <w:tcPr>
            <w:tcW w:w="1259" w:type="dxa"/>
            <w:tcBorders>
              <w:bottom w:val="single" w:sz="4" w:space="0" w:color="000000"/>
              <w:right w:val="single" w:sz="4" w:space="0" w:color="000000"/>
            </w:tcBorders>
            <w:shd w:val="clear" w:color="auto" w:fill="auto"/>
          </w:tcPr>
          <w:p w14:paraId="495E9BA6" w14:textId="77777777" w:rsidR="008612CA" w:rsidRPr="00583891" w:rsidRDefault="008612CA" w:rsidP="008612CA">
            <w:pPr>
              <w:jc w:val="center"/>
              <w:rPr>
                <w:rFonts w:ascii="Times New Roman" w:hAnsi="Times New Roman"/>
              </w:rPr>
            </w:pPr>
            <w:r w:rsidRPr="00583891">
              <w:rPr>
                <w:rFonts w:ascii="Times New Roman" w:hAnsi="Times New Roman"/>
              </w:rPr>
              <w:t>10,20</w:t>
            </w:r>
          </w:p>
        </w:tc>
        <w:tc>
          <w:tcPr>
            <w:tcW w:w="1236" w:type="dxa"/>
            <w:tcBorders>
              <w:bottom w:val="single" w:sz="4" w:space="0" w:color="000000"/>
              <w:right w:val="single" w:sz="4" w:space="0" w:color="000000"/>
            </w:tcBorders>
            <w:shd w:val="clear" w:color="auto" w:fill="auto"/>
          </w:tcPr>
          <w:p w14:paraId="4D860AB7" w14:textId="77777777" w:rsidR="008612CA" w:rsidRPr="00583891" w:rsidRDefault="008612CA" w:rsidP="008612CA">
            <w:pPr>
              <w:jc w:val="center"/>
              <w:rPr>
                <w:rFonts w:ascii="Times New Roman" w:hAnsi="Times New Roman"/>
              </w:rPr>
            </w:pPr>
            <w:r w:rsidRPr="00583891">
              <w:rPr>
                <w:rFonts w:ascii="Times New Roman" w:hAnsi="Times New Roman"/>
              </w:rPr>
              <w:t>11,47</w:t>
            </w:r>
          </w:p>
        </w:tc>
        <w:tc>
          <w:tcPr>
            <w:tcW w:w="1242" w:type="dxa"/>
            <w:tcBorders>
              <w:bottom w:val="single" w:sz="4" w:space="0" w:color="000000"/>
              <w:right w:val="single" w:sz="4" w:space="0" w:color="000000"/>
            </w:tcBorders>
            <w:shd w:val="clear" w:color="auto" w:fill="auto"/>
          </w:tcPr>
          <w:p w14:paraId="2A55FF66" w14:textId="77777777" w:rsidR="008612CA" w:rsidRPr="00583891" w:rsidRDefault="008612CA" w:rsidP="008612CA">
            <w:pPr>
              <w:jc w:val="center"/>
              <w:rPr>
                <w:rFonts w:ascii="Times New Roman" w:hAnsi="Times New Roman"/>
              </w:rPr>
            </w:pPr>
            <w:r w:rsidRPr="00583891">
              <w:rPr>
                <w:rFonts w:ascii="Times New Roman" w:hAnsi="Times New Roman"/>
              </w:rPr>
              <w:t>10,77</w:t>
            </w:r>
          </w:p>
        </w:tc>
        <w:tc>
          <w:tcPr>
            <w:tcW w:w="1236" w:type="dxa"/>
            <w:tcBorders>
              <w:bottom w:val="single" w:sz="4" w:space="0" w:color="000000"/>
              <w:right w:val="single" w:sz="4" w:space="0" w:color="000000"/>
            </w:tcBorders>
            <w:shd w:val="clear" w:color="auto" w:fill="auto"/>
          </w:tcPr>
          <w:p w14:paraId="4033BBA1" w14:textId="77777777" w:rsidR="008612CA" w:rsidRPr="00583891" w:rsidRDefault="008612CA" w:rsidP="008612CA">
            <w:pPr>
              <w:jc w:val="center"/>
              <w:rPr>
                <w:rFonts w:ascii="Times New Roman" w:hAnsi="Times New Roman"/>
              </w:rPr>
            </w:pPr>
            <w:r w:rsidRPr="00583891">
              <w:rPr>
                <w:rFonts w:ascii="Times New Roman" w:hAnsi="Times New Roman"/>
              </w:rPr>
              <w:t>11,38</w:t>
            </w:r>
          </w:p>
        </w:tc>
        <w:tc>
          <w:tcPr>
            <w:tcW w:w="1236" w:type="dxa"/>
            <w:tcBorders>
              <w:bottom w:val="single" w:sz="4" w:space="0" w:color="000000"/>
              <w:right w:val="single" w:sz="4" w:space="0" w:color="000000"/>
            </w:tcBorders>
            <w:shd w:val="clear" w:color="auto" w:fill="auto"/>
          </w:tcPr>
          <w:p w14:paraId="1BB1E595" w14:textId="77777777" w:rsidR="008612CA" w:rsidRPr="00583891" w:rsidRDefault="008612CA" w:rsidP="008612CA">
            <w:pPr>
              <w:jc w:val="center"/>
              <w:rPr>
                <w:rFonts w:ascii="Times New Roman" w:hAnsi="Times New Roman"/>
              </w:rPr>
            </w:pPr>
            <w:r w:rsidRPr="00583891">
              <w:rPr>
                <w:rFonts w:ascii="Times New Roman" w:hAnsi="Times New Roman"/>
              </w:rPr>
              <w:t>11,38</w:t>
            </w:r>
          </w:p>
        </w:tc>
        <w:tc>
          <w:tcPr>
            <w:tcW w:w="1362" w:type="dxa"/>
            <w:tcBorders>
              <w:bottom w:val="single" w:sz="4" w:space="0" w:color="000000"/>
              <w:right w:val="single" w:sz="4" w:space="0" w:color="000000"/>
            </w:tcBorders>
            <w:shd w:val="clear" w:color="auto" w:fill="auto"/>
          </w:tcPr>
          <w:p w14:paraId="12C153A8" w14:textId="77777777" w:rsidR="008612CA" w:rsidRPr="00583891" w:rsidRDefault="008612CA" w:rsidP="008612CA">
            <w:pPr>
              <w:jc w:val="center"/>
              <w:rPr>
                <w:rFonts w:ascii="Times New Roman" w:hAnsi="Times New Roman"/>
              </w:rPr>
            </w:pPr>
            <w:r w:rsidRPr="00583891">
              <w:rPr>
                <w:rFonts w:ascii="Times New Roman" w:hAnsi="Times New Roman"/>
              </w:rPr>
              <w:t>11,38</w:t>
            </w:r>
          </w:p>
        </w:tc>
      </w:tr>
      <w:tr w:rsidR="000D3E95" w:rsidRPr="00011FB7" w14:paraId="5812A765" w14:textId="77777777">
        <w:trPr>
          <w:trHeight w:val="227"/>
          <w:jc w:val="center"/>
        </w:trPr>
        <w:tc>
          <w:tcPr>
            <w:tcW w:w="4011" w:type="dxa"/>
            <w:tcBorders>
              <w:left w:val="single" w:sz="4" w:space="0" w:color="000000"/>
              <w:bottom w:val="single" w:sz="4" w:space="0" w:color="000000"/>
              <w:right w:val="single" w:sz="4" w:space="0" w:color="000000"/>
            </w:tcBorders>
            <w:shd w:val="clear" w:color="auto" w:fill="auto"/>
            <w:vAlign w:val="center"/>
          </w:tcPr>
          <w:p w14:paraId="7A44C019" w14:textId="77777777" w:rsidR="000D3E95" w:rsidRPr="00583891" w:rsidRDefault="000D3E95" w:rsidP="000D3E95">
            <w:pPr>
              <w:rPr>
                <w:lang w:val="ru-RU"/>
              </w:rPr>
            </w:pPr>
            <w:r w:rsidRPr="00583891">
              <w:rPr>
                <w:rFonts w:ascii="Times New Roman" w:eastAsia="Times New Roman" w:hAnsi="Times New Roman"/>
                <w:color w:val="000000"/>
                <w:sz w:val="24"/>
                <w:szCs w:val="24"/>
                <w:lang w:val="ru-RU" w:eastAsia="ru-RU"/>
              </w:rPr>
              <w:t>Затраты на выработку тепловой энергии</w:t>
            </w:r>
          </w:p>
        </w:tc>
        <w:tc>
          <w:tcPr>
            <w:tcW w:w="1464" w:type="dxa"/>
            <w:tcBorders>
              <w:bottom w:val="single" w:sz="4" w:space="0" w:color="000000"/>
              <w:right w:val="single" w:sz="4" w:space="0" w:color="000000"/>
            </w:tcBorders>
            <w:shd w:val="clear" w:color="auto" w:fill="auto"/>
            <w:vAlign w:val="center"/>
          </w:tcPr>
          <w:p w14:paraId="3A8A87D4" w14:textId="77777777" w:rsidR="000D3E95" w:rsidRPr="00583891" w:rsidRDefault="000D3E95" w:rsidP="000D3E95">
            <w:pPr>
              <w:snapToGrid w:val="0"/>
              <w:jc w:val="center"/>
              <w:rPr>
                <w:rFonts w:ascii="Times New Roman" w:eastAsia="Times New Roman" w:hAnsi="Times New Roman"/>
                <w:color w:val="000000"/>
                <w:sz w:val="24"/>
                <w:szCs w:val="24"/>
                <w:lang w:val="ru-RU" w:eastAsia="ru-RU"/>
              </w:rPr>
            </w:pPr>
          </w:p>
        </w:tc>
        <w:tc>
          <w:tcPr>
            <w:tcW w:w="1475" w:type="dxa"/>
            <w:tcBorders>
              <w:bottom w:val="single" w:sz="4" w:space="0" w:color="000000"/>
              <w:right w:val="single" w:sz="4" w:space="0" w:color="000000"/>
            </w:tcBorders>
            <w:shd w:val="clear" w:color="auto" w:fill="auto"/>
            <w:vAlign w:val="center"/>
          </w:tcPr>
          <w:p w14:paraId="6F899685" w14:textId="77777777" w:rsidR="000D3E95" w:rsidRPr="00583891" w:rsidRDefault="000D3E95" w:rsidP="008612CA">
            <w:pPr>
              <w:snapToGrid w:val="0"/>
              <w:jc w:val="center"/>
              <w:rPr>
                <w:rFonts w:ascii="Times New Roman" w:eastAsia="Times New Roman" w:hAnsi="Times New Roman"/>
                <w:color w:val="000000"/>
                <w:lang w:val="ru-RU" w:eastAsia="ru-RU"/>
              </w:rPr>
            </w:pPr>
          </w:p>
        </w:tc>
        <w:tc>
          <w:tcPr>
            <w:tcW w:w="1259" w:type="dxa"/>
            <w:tcBorders>
              <w:bottom w:val="single" w:sz="4" w:space="0" w:color="000000"/>
              <w:right w:val="single" w:sz="4" w:space="0" w:color="000000"/>
            </w:tcBorders>
            <w:shd w:val="clear" w:color="auto" w:fill="auto"/>
            <w:vAlign w:val="center"/>
          </w:tcPr>
          <w:p w14:paraId="0C60699A" w14:textId="77777777" w:rsidR="000D3E95" w:rsidRPr="00583891" w:rsidRDefault="000D3E95" w:rsidP="008612CA">
            <w:pPr>
              <w:snapToGrid w:val="0"/>
              <w:jc w:val="center"/>
              <w:rPr>
                <w:rFonts w:ascii="Times New Roman" w:eastAsia="Times New Roman" w:hAnsi="Times New Roman"/>
                <w:color w:val="000000"/>
                <w:lang w:val="ru-RU" w:eastAsia="ru-RU"/>
              </w:rPr>
            </w:pPr>
          </w:p>
        </w:tc>
        <w:tc>
          <w:tcPr>
            <w:tcW w:w="1236" w:type="dxa"/>
            <w:tcBorders>
              <w:bottom w:val="single" w:sz="4" w:space="0" w:color="000000"/>
              <w:right w:val="single" w:sz="4" w:space="0" w:color="000000"/>
            </w:tcBorders>
            <w:shd w:val="clear" w:color="auto" w:fill="auto"/>
            <w:vAlign w:val="center"/>
          </w:tcPr>
          <w:p w14:paraId="69BFE108" w14:textId="77777777" w:rsidR="000D3E95" w:rsidRPr="00583891" w:rsidRDefault="000D3E95" w:rsidP="008612CA">
            <w:pPr>
              <w:snapToGrid w:val="0"/>
              <w:jc w:val="center"/>
              <w:rPr>
                <w:rFonts w:ascii="Times New Roman" w:eastAsia="Times New Roman" w:hAnsi="Times New Roman"/>
                <w:color w:val="000000"/>
                <w:lang w:val="ru-RU" w:eastAsia="ru-RU"/>
              </w:rPr>
            </w:pPr>
          </w:p>
        </w:tc>
        <w:tc>
          <w:tcPr>
            <w:tcW w:w="1242" w:type="dxa"/>
            <w:tcBorders>
              <w:bottom w:val="single" w:sz="4" w:space="0" w:color="000000"/>
              <w:right w:val="single" w:sz="4" w:space="0" w:color="000000"/>
            </w:tcBorders>
            <w:shd w:val="clear" w:color="auto" w:fill="auto"/>
            <w:vAlign w:val="center"/>
          </w:tcPr>
          <w:p w14:paraId="0128D091" w14:textId="77777777" w:rsidR="000D3E95" w:rsidRPr="00583891" w:rsidRDefault="000D3E95" w:rsidP="008612CA">
            <w:pPr>
              <w:snapToGrid w:val="0"/>
              <w:jc w:val="center"/>
              <w:rPr>
                <w:rFonts w:ascii="Times New Roman" w:eastAsia="Times New Roman" w:hAnsi="Times New Roman"/>
                <w:color w:val="000000"/>
                <w:lang w:val="ru-RU" w:eastAsia="ru-RU"/>
              </w:rPr>
            </w:pPr>
          </w:p>
        </w:tc>
        <w:tc>
          <w:tcPr>
            <w:tcW w:w="1236" w:type="dxa"/>
            <w:tcBorders>
              <w:bottom w:val="single" w:sz="4" w:space="0" w:color="000000"/>
              <w:right w:val="single" w:sz="4" w:space="0" w:color="000000"/>
            </w:tcBorders>
            <w:shd w:val="clear" w:color="auto" w:fill="auto"/>
            <w:vAlign w:val="center"/>
          </w:tcPr>
          <w:p w14:paraId="15D60A4B" w14:textId="77777777" w:rsidR="000D3E95" w:rsidRPr="00583891" w:rsidRDefault="000D3E95" w:rsidP="008612CA">
            <w:pPr>
              <w:snapToGrid w:val="0"/>
              <w:jc w:val="center"/>
              <w:rPr>
                <w:rFonts w:ascii="Times New Roman" w:eastAsia="Times New Roman" w:hAnsi="Times New Roman"/>
                <w:color w:val="000000"/>
                <w:lang w:val="ru-RU" w:eastAsia="ru-RU"/>
              </w:rPr>
            </w:pPr>
          </w:p>
        </w:tc>
        <w:tc>
          <w:tcPr>
            <w:tcW w:w="1236" w:type="dxa"/>
            <w:tcBorders>
              <w:bottom w:val="single" w:sz="4" w:space="0" w:color="000000"/>
              <w:right w:val="single" w:sz="4" w:space="0" w:color="000000"/>
            </w:tcBorders>
            <w:shd w:val="clear" w:color="auto" w:fill="auto"/>
            <w:vAlign w:val="center"/>
          </w:tcPr>
          <w:p w14:paraId="4F559AE4" w14:textId="77777777" w:rsidR="000D3E95" w:rsidRPr="00583891" w:rsidRDefault="000D3E95" w:rsidP="008612CA">
            <w:pPr>
              <w:snapToGrid w:val="0"/>
              <w:jc w:val="center"/>
              <w:rPr>
                <w:rFonts w:ascii="Times New Roman" w:eastAsia="Times New Roman" w:hAnsi="Times New Roman"/>
                <w:color w:val="000000"/>
                <w:lang w:val="ru-RU" w:eastAsia="ru-RU"/>
              </w:rPr>
            </w:pPr>
          </w:p>
        </w:tc>
        <w:tc>
          <w:tcPr>
            <w:tcW w:w="1362" w:type="dxa"/>
            <w:tcBorders>
              <w:bottom w:val="single" w:sz="4" w:space="0" w:color="000000"/>
              <w:right w:val="single" w:sz="4" w:space="0" w:color="000000"/>
            </w:tcBorders>
            <w:shd w:val="clear" w:color="auto" w:fill="auto"/>
            <w:vAlign w:val="center"/>
          </w:tcPr>
          <w:p w14:paraId="2223F249" w14:textId="77777777" w:rsidR="000D3E95" w:rsidRPr="00583891" w:rsidRDefault="000D3E95" w:rsidP="008612CA">
            <w:pPr>
              <w:snapToGrid w:val="0"/>
              <w:jc w:val="center"/>
              <w:rPr>
                <w:rFonts w:ascii="Times New Roman" w:eastAsia="Times New Roman" w:hAnsi="Times New Roman"/>
                <w:color w:val="000000"/>
                <w:lang w:val="ru-RU" w:eastAsia="ru-RU"/>
              </w:rPr>
            </w:pPr>
          </w:p>
        </w:tc>
      </w:tr>
      <w:tr w:rsidR="008612CA" w:rsidRPr="00583891" w14:paraId="211049E1" w14:textId="77777777" w:rsidTr="00D351EA">
        <w:trPr>
          <w:trHeight w:val="227"/>
          <w:jc w:val="center"/>
        </w:trPr>
        <w:tc>
          <w:tcPr>
            <w:tcW w:w="4011" w:type="dxa"/>
            <w:tcBorders>
              <w:left w:val="single" w:sz="4" w:space="0" w:color="000000"/>
              <w:bottom w:val="single" w:sz="4" w:space="0" w:color="000000"/>
              <w:right w:val="single" w:sz="4" w:space="0" w:color="000000"/>
            </w:tcBorders>
            <w:shd w:val="clear" w:color="auto" w:fill="auto"/>
            <w:vAlign w:val="center"/>
          </w:tcPr>
          <w:p w14:paraId="5EACB577" w14:textId="77777777" w:rsidR="008612CA" w:rsidRPr="00583891" w:rsidRDefault="008612CA" w:rsidP="008612CA">
            <w:r w:rsidRPr="00583891">
              <w:rPr>
                <w:rFonts w:ascii="Times New Roman" w:eastAsia="Times New Roman" w:hAnsi="Times New Roman"/>
                <w:color w:val="000000"/>
                <w:sz w:val="24"/>
                <w:szCs w:val="24"/>
                <w:lang w:val="ru-RU" w:eastAsia="ru-RU"/>
              </w:rPr>
              <w:t>Сырье, основные материалы</w:t>
            </w:r>
          </w:p>
        </w:tc>
        <w:tc>
          <w:tcPr>
            <w:tcW w:w="1464" w:type="dxa"/>
            <w:tcBorders>
              <w:bottom w:val="single" w:sz="4" w:space="0" w:color="000000"/>
              <w:right w:val="single" w:sz="4" w:space="0" w:color="000000"/>
            </w:tcBorders>
            <w:shd w:val="clear" w:color="auto" w:fill="auto"/>
            <w:vAlign w:val="center"/>
          </w:tcPr>
          <w:p w14:paraId="22BA8607" w14:textId="77777777" w:rsidR="008612CA" w:rsidRPr="00583891" w:rsidRDefault="008612CA" w:rsidP="008612CA">
            <w:pPr>
              <w:jc w:val="center"/>
            </w:pPr>
            <w:r w:rsidRPr="00583891">
              <w:rPr>
                <w:rFonts w:ascii="Times New Roman" w:eastAsia="Times New Roman" w:hAnsi="Times New Roman"/>
                <w:color w:val="000000"/>
                <w:sz w:val="24"/>
                <w:szCs w:val="24"/>
                <w:lang w:val="ru-RU" w:eastAsia="ru-RU"/>
              </w:rPr>
              <w:t>тыс. руб.</w:t>
            </w:r>
          </w:p>
        </w:tc>
        <w:tc>
          <w:tcPr>
            <w:tcW w:w="1475" w:type="dxa"/>
            <w:tcBorders>
              <w:bottom w:val="single" w:sz="4" w:space="0" w:color="000000"/>
              <w:right w:val="single" w:sz="4" w:space="0" w:color="000000"/>
            </w:tcBorders>
            <w:shd w:val="clear" w:color="auto" w:fill="auto"/>
          </w:tcPr>
          <w:p w14:paraId="68B46E51" w14:textId="77777777" w:rsidR="008612CA" w:rsidRPr="00583891" w:rsidRDefault="008612CA" w:rsidP="008612CA">
            <w:pPr>
              <w:jc w:val="center"/>
              <w:rPr>
                <w:rFonts w:ascii="Times New Roman" w:hAnsi="Times New Roman"/>
              </w:rPr>
            </w:pPr>
            <w:r w:rsidRPr="00583891">
              <w:rPr>
                <w:rFonts w:ascii="Times New Roman" w:hAnsi="Times New Roman"/>
              </w:rPr>
              <w:t>740,37</w:t>
            </w:r>
          </w:p>
        </w:tc>
        <w:tc>
          <w:tcPr>
            <w:tcW w:w="1259" w:type="dxa"/>
            <w:tcBorders>
              <w:bottom w:val="single" w:sz="4" w:space="0" w:color="000000"/>
              <w:right w:val="single" w:sz="4" w:space="0" w:color="000000"/>
            </w:tcBorders>
            <w:shd w:val="clear" w:color="auto" w:fill="auto"/>
          </w:tcPr>
          <w:p w14:paraId="6CF906F8" w14:textId="77777777" w:rsidR="008612CA" w:rsidRPr="00583891" w:rsidRDefault="008612CA" w:rsidP="008612CA">
            <w:pPr>
              <w:jc w:val="center"/>
              <w:rPr>
                <w:rFonts w:ascii="Times New Roman" w:hAnsi="Times New Roman"/>
              </w:rPr>
            </w:pPr>
            <w:r w:rsidRPr="00583891">
              <w:rPr>
                <w:rFonts w:ascii="Times New Roman" w:hAnsi="Times New Roman"/>
              </w:rPr>
              <w:t>2111,88</w:t>
            </w:r>
          </w:p>
        </w:tc>
        <w:tc>
          <w:tcPr>
            <w:tcW w:w="1236" w:type="dxa"/>
            <w:tcBorders>
              <w:bottom w:val="single" w:sz="4" w:space="0" w:color="000000"/>
              <w:right w:val="single" w:sz="4" w:space="0" w:color="000000"/>
            </w:tcBorders>
            <w:shd w:val="clear" w:color="auto" w:fill="auto"/>
          </w:tcPr>
          <w:p w14:paraId="288D475D" w14:textId="77777777" w:rsidR="008612CA" w:rsidRPr="00583891" w:rsidRDefault="008612CA" w:rsidP="008612CA">
            <w:pPr>
              <w:jc w:val="center"/>
              <w:rPr>
                <w:rFonts w:ascii="Times New Roman" w:hAnsi="Times New Roman"/>
              </w:rPr>
            </w:pPr>
            <w:r w:rsidRPr="00583891">
              <w:rPr>
                <w:rFonts w:ascii="Times New Roman" w:hAnsi="Times New Roman"/>
              </w:rPr>
              <w:t>2218,51</w:t>
            </w:r>
          </w:p>
        </w:tc>
        <w:tc>
          <w:tcPr>
            <w:tcW w:w="1242" w:type="dxa"/>
            <w:tcBorders>
              <w:bottom w:val="single" w:sz="4" w:space="0" w:color="000000"/>
              <w:right w:val="single" w:sz="4" w:space="0" w:color="000000"/>
            </w:tcBorders>
            <w:shd w:val="clear" w:color="auto" w:fill="auto"/>
          </w:tcPr>
          <w:p w14:paraId="4EF78A95" w14:textId="77777777" w:rsidR="008612CA" w:rsidRPr="00583891" w:rsidRDefault="008612CA" w:rsidP="008612CA">
            <w:pPr>
              <w:jc w:val="center"/>
              <w:rPr>
                <w:rFonts w:ascii="Times New Roman" w:hAnsi="Times New Roman"/>
              </w:rPr>
            </w:pPr>
            <w:r w:rsidRPr="00583891">
              <w:rPr>
                <w:rFonts w:ascii="Times New Roman" w:hAnsi="Times New Roman"/>
              </w:rPr>
              <w:t>1168,61</w:t>
            </w:r>
          </w:p>
        </w:tc>
        <w:tc>
          <w:tcPr>
            <w:tcW w:w="1236" w:type="dxa"/>
            <w:tcBorders>
              <w:bottom w:val="single" w:sz="4" w:space="0" w:color="000000"/>
              <w:right w:val="single" w:sz="4" w:space="0" w:color="000000"/>
            </w:tcBorders>
            <w:shd w:val="clear" w:color="auto" w:fill="auto"/>
          </w:tcPr>
          <w:p w14:paraId="098C6121" w14:textId="77777777" w:rsidR="008612CA" w:rsidRPr="00583891" w:rsidRDefault="008612CA" w:rsidP="008612CA">
            <w:pPr>
              <w:jc w:val="center"/>
              <w:rPr>
                <w:rFonts w:ascii="Times New Roman" w:hAnsi="Times New Roman"/>
              </w:rPr>
            </w:pPr>
            <w:r w:rsidRPr="00583891">
              <w:rPr>
                <w:rFonts w:ascii="Times New Roman" w:hAnsi="Times New Roman"/>
              </w:rPr>
              <w:t>1045,44</w:t>
            </w:r>
          </w:p>
        </w:tc>
        <w:tc>
          <w:tcPr>
            <w:tcW w:w="1236" w:type="dxa"/>
            <w:tcBorders>
              <w:bottom w:val="single" w:sz="4" w:space="0" w:color="000000"/>
              <w:right w:val="single" w:sz="4" w:space="0" w:color="000000"/>
            </w:tcBorders>
            <w:shd w:val="clear" w:color="auto" w:fill="auto"/>
          </w:tcPr>
          <w:p w14:paraId="6976F126" w14:textId="77777777" w:rsidR="008612CA" w:rsidRPr="00583891" w:rsidRDefault="008612CA" w:rsidP="008612CA">
            <w:pPr>
              <w:jc w:val="center"/>
              <w:rPr>
                <w:rFonts w:ascii="Times New Roman" w:hAnsi="Times New Roman"/>
              </w:rPr>
            </w:pPr>
            <w:r w:rsidRPr="00583891">
              <w:rPr>
                <w:rFonts w:ascii="Times New Roman" w:hAnsi="Times New Roman"/>
              </w:rPr>
              <w:t>1406,46</w:t>
            </w:r>
          </w:p>
        </w:tc>
        <w:tc>
          <w:tcPr>
            <w:tcW w:w="1362" w:type="dxa"/>
            <w:tcBorders>
              <w:bottom w:val="single" w:sz="4" w:space="0" w:color="000000"/>
              <w:right w:val="single" w:sz="4" w:space="0" w:color="000000"/>
            </w:tcBorders>
            <w:shd w:val="clear" w:color="auto" w:fill="auto"/>
          </w:tcPr>
          <w:p w14:paraId="130E278F" w14:textId="77777777" w:rsidR="008612CA" w:rsidRPr="00583891" w:rsidRDefault="008612CA" w:rsidP="008612CA">
            <w:pPr>
              <w:jc w:val="center"/>
              <w:rPr>
                <w:rFonts w:ascii="Times New Roman" w:hAnsi="Times New Roman"/>
              </w:rPr>
            </w:pPr>
            <w:r w:rsidRPr="00583891">
              <w:rPr>
                <w:rFonts w:ascii="Times New Roman" w:hAnsi="Times New Roman"/>
              </w:rPr>
              <w:t>2784,76</w:t>
            </w:r>
          </w:p>
        </w:tc>
      </w:tr>
      <w:tr w:rsidR="008612CA" w:rsidRPr="00583891" w14:paraId="7F109889" w14:textId="77777777" w:rsidTr="00D351EA">
        <w:trPr>
          <w:trHeight w:val="227"/>
          <w:jc w:val="center"/>
        </w:trPr>
        <w:tc>
          <w:tcPr>
            <w:tcW w:w="4011" w:type="dxa"/>
            <w:tcBorders>
              <w:left w:val="single" w:sz="4" w:space="0" w:color="000000"/>
              <w:bottom w:val="single" w:sz="4" w:space="0" w:color="000000"/>
              <w:right w:val="single" w:sz="4" w:space="0" w:color="000000"/>
            </w:tcBorders>
            <w:shd w:val="clear" w:color="auto" w:fill="auto"/>
            <w:vAlign w:val="center"/>
          </w:tcPr>
          <w:p w14:paraId="08EF07AC" w14:textId="77777777" w:rsidR="008612CA" w:rsidRPr="00583891" w:rsidRDefault="008612CA" w:rsidP="008612CA">
            <w:pPr>
              <w:rPr>
                <w:lang w:val="ru-RU"/>
              </w:rPr>
            </w:pPr>
            <w:r w:rsidRPr="00583891">
              <w:rPr>
                <w:rFonts w:ascii="Times New Roman" w:eastAsia="Times New Roman" w:hAnsi="Times New Roman"/>
                <w:color w:val="000000"/>
                <w:sz w:val="24"/>
                <w:szCs w:val="24"/>
                <w:lang w:val="ru-RU" w:eastAsia="ru-RU"/>
              </w:rPr>
              <w:t>Вспомогательные материалы, в том числе:</w:t>
            </w:r>
          </w:p>
        </w:tc>
        <w:tc>
          <w:tcPr>
            <w:tcW w:w="1464" w:type="dxa"/>
            <w:tcBorders>
              <w:bottom w:val="single" w:sz="4" w:space="0" w:color="000000"/>
              <w:right w:val="single" w:sz="4" w:space="0" w:color="000000"/>
            </w:tcBorders>
            <w:shd w:val="clear" w:color="auto" w:fill="auto"/>
            <w:vAlign w:val="center"/>
          </w:tcPr>
          <w:p w14:paraId="5505F72C" w14:textId="77777777" w:rsidR="008612CA" w:rsidRPr="00583891" w:rsidRDefault="008612CA" w:rsidP="008612CA">
            <w:pPr>
              <w:jc w:val="center"/>
            </w:pPr>
            <w:r w:rsidRPr="00583891">
              <w:rPr>
                <w:rFonts w:ascii="Times New Roman" w:eastAsia="Times New Roman" w:hAnsi="Times New Roman"/>
                <w:color w:val="000000"/>
                <w:sz w:val="24"/>
                <w:szCs w:val="24"/>
                <w:lang w:val="ru-RU" w:eastAsia="ru-RU"/>
              </w:rPr>
              <w:t>тыс. руб.</w:t>
            </w:r>
          </w:p>
        </w:tc>
        <w:tc>
          <w:tcPr>
            <w:tcW w:w="1475" w:type="dxa"/>
            <w:tcBorders>
              <w:bottom w:val="single" w:sz="4" w:space="0" w:color="000000"/>
              <w:right w:val="single" w:sz="4" w:space="0" w:color="000000"/>
            </w:tcBorders>
            <w:shd w:val="clear" w:color="auto" w:fill="auto"/>
          </w:tcPr>
          <w:p w14:paraId="60E83AD5" w14:textId="77777777" w:rsidR="008612CA" w:rsidRPr="00583891" w:rsidRDefault="008612CA" w:rsidP="008612CA">
            <w:pPr>
              <w:jc w:val="center"/>
              <w:rPr>
                <w:rFonts w:ascii="Times New Roman" w:hAnsi="Times New Roman"/>
              </w:rPr>
            </w:pPr>
            <w:r w:rsidRPr="00583891">
              <w:rPr>
                <w:rFonts w:ascii="Times New Roman" w:hAnsi="Times New Roman"/>
              </w:rPr>
              <w:t>3 486,29</w:t>
            </w:r>
          </w:p>
        </w:tc>
        <w:tc>
          <w:tcPr>
            <w:tcW w:w="1259" w:type="dxa"/>
            <w:tcBorders>
              <w:bottom w:val="single" w:sz="4" w:space="0" w:color="000000"/>
              <w:right w:val="single" w:sz="4" w:space="0" w:color="000000"/>
            </w:tcBorders>
            <w:shd w:val="clear" w:color="auto" w:fill="auto"/>
          </w:tcPr>
          <w:p w14:paraId="4825F424" w14:textId="77777777" w:rsidR="008612CA" w:rsidRPr="00583891" w:rsidRDefault="008612CA" w:rsidP="008612CA">
            <w:pPr>
              <w:jc w:val="center"/>
              <w:rPr>
                <w:rFonts w:ascii="Times New Roman" w:hAnsi="Times New Roman"/>
              </w:rPr>
            </w:pPr>
            <w:r w:rsidRPr="00583891">
              <w:rPr>
                <w:rFonts w:ascii="Times New Roman" w:hAnsi="Times New Roman"/>
              </w:rPr>
              <w:t>4989,77</w:t>
            </w:r>
          </w:p>
        </w:tc>
        <w:tc>
          <w:tcPr>
            <w:tcW w:w="1236" w:type="dxa"/>
            <w:tcBorders>
              <w:bottom w:val="single" w:sz="4" w:space="0" w:color="000000"/>
              <w:right w:val="single" w:sz="4" w:space="0" w:color="000000"/>
            </w:tcBorders>
            <w:shd w:val="clear" w:color="auto" w:fill="auto"/>
          </w:tcPr>
          <w:p w14:paraId="7313DF18" w14:textId="77777777" w:rsidR="008612CA" w:rsidRPr="00583891" w:rsidRDefault="008612CA" w:rsidP="008612CA">
            <w:pPr>
              <w:jc w:val="center"/>
              <w:rPr>
                <w:rFonts w:ascii="Times New Roman" w:hAnsi="Times New Roman"/>
              </w:rPr>
            </w:pPr>
            <w:r w:rsidRPr="00583891">
              <w:rPr>
                <w:rFonts w:ascii="Times New Roman" w:hAnsi="Times New Roman"/>
              </w:rPr>
              <w:t>3557,51</w:t>
            </w:r>
          </w:p>
        </w:tc>
        <w:tc>
          <w:tcPr>
            <w:tcW w:w="1242" w:type="dxa"/>
            <w:tcBorders>
              <w:bottom w:val="single" w:sz="4" w:space="0" w:color="000000"/>
              <w:right w:val="single" w:sz="4" w:space="0" w:color="000000"/>
            </w:tcBorders>
            <w:shd w:val="clear" w:color="auto" w:fill="auto"/>
          </w:tcPr>
          <w:p w14:paraId="5C6289A3" w14:textId="77777777" w:rsidR="008612CA" w:rsidRPr="00583891" w:rsidRDefault="008612CA" w:rsidP="008612CA">
            <w:pPr>
              <w:jc w:val="center"/>
              <w:rPr>
                <w:rFonts w:ascii="Times New Roman" w:hAnsi="Times New Roman"/>
              </w:rPr>
            </w:pPr>
            <w:r w:rsidRPr="00583891">
              <w:rPr>
                <w:rFonts w:ascii="Times New Roman" w:hAnsi="Times New Roman"/>
              </w:rPr>
              <w:t>6593,07</w:t>
            </w:r>
          </w:p>
        </w:tc>
        <w:tc>
          <w:tcPr>
            <w:tcW w:w="1236" w:type="dxa"/>
            <w:tcBorders>
              <w:bottom w:val="single" w:sz="4" w:space="0" w:color="000000"/>
              <w:right w:val="single" w:sz="4" w:space="0" w:color="000000"/>
            </w:tcBorders>
            <w:shd w:val="clear" w:color="auto" w:fill="auto"/>
          </w:tcPr>
          <w:p w14:paraId="4B471E09" w14:textId="77777777" w:rsidR="008612CA" w:rsidRPr="00583891" w:rsidRDefault="008612CA" w:rsidP="008612CA">
            <w:pPr>
              <w:jc w:val="center"/>
              <w:rPr>
                <w:rFonts w:ascii="Times New Roman" w:hAnsi="Times New Roman"/>
              </w:rPr>
            </w:pPr>
            <w:r w:rsidRPr="00583891">
              <w:rPr>
                <w:rFonts w:ascii="Times New Roman" w:hAnsi="Times New Roman"/>
              </w:rPr>
              <w:t>0,00</w:t>
            </w:r>
          </w:p>
        </w:tc>
        <w:tc>
          <w:tcPr>
            <w:tcW w:w="1236" w:type="dxa"/>
            <w:tcBorders>
              <w:bottom w:val="single" w:sz="4" w:space="0" w:color="000000"/>
              <w:right w:val="single" w:sz="4" w:space="0" w:color="000000"/>
            </w:tcBorders>
            <w:shd w:val="clear" w:color="auto" w:fill="auto"/>
          </w:tcPr>
          <w:p w14:paraId="025827B9" w14:textId="77777777" w:rsidR="008612CA" w:rsidRPr="00583891" w:rsidRDefault="008612CA" w:rsidP="008612CA">
            <w:pPr>
              <w:jc w:val="center"/>
              <w:rPr>
                <w:rFonts w:ascii="Times New Roman" w:hAnsi="Times New Roman"/>
              </w:rPr>
            </w:pPr>
            <w:r w:rsidRPr="00583891">
              <w:rPr>
                <w:rFonts w:ascii="Times New Roman" w:hAnsi="Times New Roman"/>
              </w:rPr>
              <w:t>5308,33</w:t>
            </w:r>
          </w:p>
        </w:tc>
        <w:tc>
          <w:tcPr>
            <w:tcW w:w="1362" w:type="dxa"/>
            <w:tcBorders>
              <w:bottom w:val="single" w:sz="4" w:space="0" w:color="000000"/>
              <w:right w:val="single" w:sz="4" w:space="0" w:color="000000"/>
            </w:tcBorders>
            <w:shd w:val="clear" w:color="auto" w:fill="auto"/>
          </w:tcPr>
          <w:p w14:paraId="0AF89FA1" w14:textId="77777777" w:rsidR="008612CA" w:rsidRPr="00583891" w:rsidRDefault="008612CA" w:rsidP="008612CA">
            <w:pPr>
              <w:jc w:val="center"/>
              <w:rPr>
                <w:rFonts w:ascii="Times New Roman" w:hAnsi="Times New Roman"/>
              </w:rPr>
            </w:pPr>
            <w:r w:rsidRPr="00583891">
              <w:rPr>
                <w:rFonts w:ascii="Times New Roman" w:hAnsi="Times New Roman"/>
              </w:rPr>
              <w:t>8764,35</w:t>
            </w:r>
          </w:p>
        </w:tc>
      </w:tr>
      <w:tr w:rsidR="008612CA" w:rsidRPr="00583891" w14:paraId="54DD5DBD" w14:textId="77777777" w:rsidTr="00D351EA">
        <w:trPr>
          <w:trHeight w:val="227"/>
          <w:jc w:val="center"/>
        </w:trPr>
        <w:tc>
          <w:tcPr>
            <w:tcW w:w="4011" w:type="dxa"/>
            <w:tcBorders>
              <w:left w:val="single" w:sz="4" w:space="0" w:color="000000"/>
              <w:bottom w:val="single" w:sz="4" w:space="0" w:color="000000"/>
              <w:right w:val="single" w:sz="4" w:space="0" w:color="000000"/>
            </w:tcBorders>
            <w:shd w:val="clear" w:color="auto" w:fill="auto"/>
            <w:vAlign w:val="center"/>
          </w:tcPr>
          <w:p w14:paraId="3AB8C7AE" w14:textId="77777777" w:rsidR="008612CA" w:rsidRPr="00583891" w:rsidRDefault="008612CA" w:rsidP="008612CA">
            <w:pPr>
              <w:rPr>
                <w:lang w:val="ru-RU"/>
              </w:rPr>
            </w:pPr>
            <w:r w:rsidRPr="00583891">
              <w:rPr>
                <w:rFonts w:ascii="Times New Roman" w:eastAsia="Times New Roman" w:hAnsi="Times New Roman"/>
                <w:color w:val="000000"/>
                <w:sz w:val="24"/>
                <w:szCs w:val="24"/>
                <w:lang w:val="ru-RU" w:eastAsia="ru-RU"/>
              </w:rPr>
              <w:t>материалы на эксплуатацию, в том числе:</w:t>
            </w:r>
          </w:p>
        </w:tc>
        <w:tc>
          <w:tcPr>
            <w:tcW w:w="1464" w:type="dxa"/>
            <w:tcBorders>
              <w:bottom w:val="single" w:sz="4" w:space="0" w:color="000000"/>
              <w:right w:val="single" w:sz="4" w:space="0" w:color="000000"/>
            </w:tcBorders>
            <w:shd w:val="clear" w:color="auto" w:fill="auto"/>
            <w:vAlign w:val="center"/>
          </w:tcPr>
          <w:p w14:paraId="5DD13BF2" w14:textId="77777777" w:rsidR="008612CA" w:rsidRPr="00583891" w:rsidRDefault="008612CA" w:rsidP="008612CA">
            <w:pPr>
              <w:jc w:val="center"/>
            </w:pPr>
            <w:r w:rsidRPr="00583891">
              <w:rPr>
                <w:rFonts w:ascii="Times New Roman" w:eastAsia="Times New Roman" w:hAnsi="Times New Roman"/>
                <w:color w:val="000000"/>
                <w:sz w:val="24"/>
                <w:szCs w:val="24"/>
                <w:lang w:val="ru-RU" w:eastAsia="ru-RU"/>
              </w:rPr>
              <w:t>тыс. руб.</w:t>
            </w:r>
          </w:p>
        </w:tc>
        <w:tc>
          <w:tcPr>
            <w:tcW w:w="1475" w:type="dxa"/>
            <w:tcBorders>
              <w:bottom w:val="single" w:sz="4" w:space="0" w:color="000000"/>
              <w:right w:val="single" w:sz="4" w:space="0" w:color="000000"/>
            </w:tcBorders>
            <w:shd w:val="clear" w:color="auto" w:fill="auto"/>
          </w:tcPr>
          <w:p w14:paraId="3EF595AC" w14:textId="77777777" w:rsidR="008612CA" w:rsidRPr="00583891" w:rsidRDefault="008612CA" w:rsidP="008612CA">
            <w:pPr>
              <w:jc w:val="center"/>
              <w:rPr>
                <w:rFonts w:ascii="Times New Roman" w:hAnsi="Times New Roman"/>
              </w:rPr>
            </w:pPr>
            <w:r w:rsidRPr="00583891">
              <w:rPr>
                <w:rFonts w:ascii="Times New Roman" w:hAnsi="Times New Roman"/>
              </w:rPr>
              <w:t>3 486,29</w:t>
            </w:r>
          </w:p>
        </w:tc>
        <w:tc>
          <w:tcPr>
            <w:tcW w:w="1259" w:type="dxa"/>
            <w:tcBorders>
              <w:bottom w:val="single" w:sz="4" w:space="0" w:color="000000"/>
              <w:right w:val="single" w:sz="4" w:space="0" w:color="000000"/>
            </w:tcBorders>
            <w:shd w:val="clear" w:color="auto" w:fill="auto"/>
          </w:tcPr>
          <w:p w14:paraId="6E7BAA65" w14:textId="77777777" w:rsidR="008612CA" w:rsidRPr="00583891" w:rsidRDefault="008612CA" w:rsidP="008612CA">
            <w:pPr>
              <w:jc w:val="center"/>
              <w:rPr>
                <w:rFonts w:ascii="Times New Roman" w:hAnsi="Times New Roman"/>
              </w:rPr>
            </w:pPr>
            <w:r w:rsidRPr="00583891">
              <w:rPr>
                <w:rFonts w:ascii="Times New Roman" w:hAnsi="Times New Roman"/>
              </w:rPr>
              <w:t>4989,77</w:t>
            </w:r>
          </w:p>
        </w:tc>
        <w:tc>
          <w:tcPr>
            <w:tcW w:w="1236" w:type="dxa"/>
            <w:tcBorders>
              <w:bottom w:val="single" w:sz="4" w:space="0" w:color="000000"/>
              <w:right w:val="single" w:sz="4" w:space="0" w:color="000000"/>
            </w:tcBorders>
            <w:shd w:val="clear" w:color="auto" w:fill="auto"/>
          </w:tcPr>
          <w:p w14:paraId="1944C667" w14:textId="77777777" w:rsidR="008612CA" w:rsidRPr="00583891" w:rsidRDefault="008612CA" w:rsidP="008612CA">
            <w:pPr>
              <w:jc w:val="center"/>
              <w:rPr>
                <w:rFonts w:ascii="Times New Roman" w:hAnsi="Times New Roman"/>
              </w:rPr>
            </w:pPr>
            <w:r w:rsidRPr="00583891">
              <w:rPr>
                <w:rFonts w:ascii="Times New Roman" w:hAnsi="Times New Roman"/>
              </w:rPr>
              <w:t>3557,51</w:t>
            </w:r>
          </w:p>
        </w:tc>
        <w:tc>
          <w:tcPr>
            <w:tcW w:w="1242" w:type="dxa"/>
            <w:tcBorders>
              <w:bottom w:val="single" w:sz="4" w:space="0" w:color="000000"/>
              <w:right w:val="single" w:sz="4" w:space="0" w:color="000000"/>
            </w:tcBorders>
            <w:shd w:val="clear" w:color="auto" w:fill="auto"/>
          </w:tcPr>
          <w:p w14:paraId="7E7C0B7F" w14:textId="77777777" w:rsidR="008612CA" w:rsidRPr="00583891" w:rsidRDefault="008612CA" w:rsidP="008612CA">
            <w:pPr>
              <w:jc w:val="center"/>
              <w:rPr>
                <w:rFonts w:ascii="Times New Roman" w:hAnsi="Times New Roman"/>
              </w:rPr>
            </w:pPr>
            <w:r w:rsidRPr="00583891">
              <w:rPr>
                <w:rFonts w:ascii="Times New Roman" w:hAnsi="Times New Roman"/>
              </w:rPr>
              <w:t>6593,07</w:t>
            </w:r>
          </w:p>
        </w:tc>
        <w:tc>
          <w:tcPr>
            <w:tcW w:w="1236" w:type="dxa"/>
            <w:tcBorders>
              <w:bottom w:val="single" w:sz="4" w:space="0" w:color="000000"/>
              <w:right w:val="single" w:sz="4" w:space="0" w:color="000000"/>
            </w:tcBorders>
            <w:shd w:val="clear" w:color="auto" w:fill="auto"/>
          </w:tcPr>
          <w:p w14:paraId="77D1FC2C" w14:textId="77777777" w:rsidR="008612CA" w:rsidRPr="00583891" w:rsidRDefault="008612CA" w:rsidP="008612CA">
            <w:pPr>
              <w:jc w:val="center"/>
              <w:rPr>
                <w:rFonts w:ascii="Times New Roman" w:hAnsi="Times New Roman"/>
              </w:rPr>
            </w:pPr>
            <w:r w:rsidRPr="00583891">
              <w:rPr>
                <w:rFonts w:ascii="Times New Roman" w:hAnsi="Times New Roman"/>
              </w:rPr>
              <w:t>0,00</w:t>
            </w:r>
          </w:p>
        </w:tc>
        <w:tc>
          <w:tcPr>
            <w:tcW w:w="1236" w:type="dxa"/>
            <w:tcBorders>
              <w:bottom w:val="single" w:sz="4" w:space="0" w:color="000000"/>
              <w:right w:val="single" w:sz="4" w:space="0" w:color="000000"/>
            </w:tcBorders>
            <w:shd w:val="clear" w:color="auto" w:fill="auto"/>
          </w:tcPr>
          <w:p w14:paraId="4DC419B2" w14:textId="77777777" w:rsidR="008612CA" w:rsidRPr="00583891" w:rsidRDefault="008612CA" w:rsidP="008612CA">
            <w:pPr>
              <w:jc w:val="center"/>
              <w:rPr>
                <w:rFonts w:ascii="Times New Roman" w:hAnsi="Times New Roman"/>
              </w:rPr>
            </w:pPr>
            <w:r w:rsidRPr="00583891">
              <w:rPr>
                <w:rFonts w:ascii="Times New Roman" w:hAnsi="Times New Roman"/>
              </w:rPr>
              <w:t>5308,33</w:t>
            </w:r>
          </w:p>
        </w:tc>
        <w:tc>
          <w:tcPr>
            <w:tcW w:w="1362" w:type="dxa"/>
            <w:tcBorders>
              <w:bottom w:val="single" w:sz="4" w:space="0" w:color="000000"/>
              <w:right w:val="single" w:sz="4" w:space="0" w:color="000000"/>
            </w:tcBorders>
            <w:shd w:val="clear" w:color="auto" w:fill="auto"/>
          </w:tcPr>
          <w:p w14:paraId="771AA949" w14:textId="77777777" w:rsidR="008612CA" w:rsidRPr="00583891" w:rsidRDefault="008612CA" w:rsidP="008612CA">
            <w:pPr>
              <w:jc w:val="center"/>
              <w:rPr>
                <w:rFonts w:ascii="Times New Roman" w:hAnsi="Times New Roman"/>
              </w:rPr>
            </w:pPr>
            <w:r w:rsidRPr="00583891">
              <w:rPr>
                <w:rFonts w:ascii="Times New Roman" w:hAnsi="Times New Roman"/>
              </w:rPr>
              <w:t>8764,35</w:t>
            </w:r>
          </w:p>
        </w:tc>
      </w:tr>
      <w:tr w:rsidR="008612CA" w:rsidRPr="00583891" w14:paraId="12CFDB54" w14:textId="77777777" w:rsidTr="00D351EA">
        <w:trPr>
          <w:trHeight w:val="227"/>
          <w:jc w:val="center"/>
        </w:trPr>
        <w:tc>
          <w:tcPr>
            <w:tcW w:w="4011" w:type="dxa"/>
            <w:tcBorders>
              <w:left w:val="single" w:sz="4" w:space="0" w:color="000000"/>
              <w:bottom w:val="single" w:sz="4" w:space="0" w:color="000000"/>
              <w:right w:val="single" w:sz="4" w:space="0" w:color="000000"/>
            </w:tcBorders>
            <w:shd w:val="clear" w:color="auto" w:fill="auto"/>
            <w:vAlign w:val="center"/>
          </w:tcPr>
          <w:p w14:paraId="4B61FE31" w14:textId="77777777" w:rsidR="008612CA" w:rsidRPr="00583891" w:rsidRDefault="008612CA" w:rsidP="008612CA">
            <w:r w:rsidRPr="00583891">
              <w:rPr>
                <w:rFonts w:ascii="Times New Roman" w:eastAsia="Times New Roman" w:hAnsi="Times New Roman"/>
                <w:color w:val="000000"/>
                <w:sz w:val="24"/>
                <w:szCs w:val="24"/>
                <w:lang w:val="ru-RU" w:eastAsia="ru-RU"/>
              </w:rPr>
              <w:t>материалы на ремонт</w:t>
            </w:r>
          </w:p>
        </w:tc>
        <w:tc>
          <w:tcPr>
            <w:tcW w:w="1464" w:type="dxa"/>
            <w:tcBorders>
              <w:bottom w:val="single" w:sz="4" w:space="0" w:color="000000"/>
              <w:right w:val="single" w:sz="4" w:space="0" w:color="000000"/>
            </w:tcBorders>
            <w:shd w:val="clear" w:color="auto" w:fill="auto"/>
            <w:vAlign w:val="center"/>
          </w:tcPr>
          <w:p w14:paraId="0961722C" w14:textId="77777777" w:rsidR="008612CA" w:rsidRPr="00583891" w:rsidRDefault="008612CA" w:rsidP="008612CA">
            <w:pPr>
              <w:jc w:val="center"/>
            </w:pPr>
            <w:r w:rsidRPr="00583891">
              <w:rPr>
                <w:rFonts w:ascii="Times New Roman" w:eastAsia="Times New Roman" w:hAnsi="Times New Roman"/>
                <w:color w:val="000000"/>
                <w:sz w:val="24"/>
                <w:szCs w:val="24"/>
                <w:lang w:val="ru-RU" w:eastAsia="ru-RU"/>
              </w:rPr>
              <w:t>тыс. руб.</w:t>
            </w:r>
          </w:p>
        </w:tc>
        <w:tc>
          <w:tcPr>
            <w:tcW w:w="1475" w:type="dxa"/>
            <w:tcBorders>
              <w:bottom w:val="single" w:sz="4" w:space="0" w:color="000000"/>
              <w:right w:val="single" w:sz="4" w:space="0" w:color="000000"/>
            </w:tcBorders>
            <w:shd w:val="clear" w:color="auto" w:fill="auto"/>
          </w:tcPr>
          <w:p w14:paraId="7A65C9B0" w14:textId="77777777" w:rsidR="008612CA" w:rsidRPr="00583891" w:rsidRDefault="008612CA" w:rsidP="008612CA">
            <w:pPr>
              <w:jc w:val="center"/>
              <w:rPr>
                <w:rFonts w:ascii="Times New Roman" w:hAnsi="Times New Roman"/>
              </w:rPr>
            </w:pPr>
            <w:r w:rsidRPr="00583891">
              <w:rPr>
                <w:rFonts w:ascii="Times New Roman" w:hAnsi="Times New Roman"/>
              </w:rPr>
              <w:t>3 486,29</w:t>
            </w:r>
          </w:p>
        </w:tc>
        <w:tc>
          <w:tcPr>
            <w:tcW w:w="1259" w:type="dxa"/>
            <w:tcBorders>
              <w:bottom w:val="single" w:sz="4" w:space="0" w:color="000000"/>
              <w:right w:val="single" w:sz="4" w:space="0" w:color="000000"/>
            </w:tcBorders>
            <w:shd w:val="clear" w:color="auto" w:fill="auto"/>
          </w:tcPr>
          <w:p w14:paraId="2DF75E9F" w14:textId="77777777" w:rsidR="008612CA" w:rsidRPr="00583891" w:rsidRDefault="008612CA" w:rsidP="008612CA">
            <w:pPr>
              <w:jc w:val="center"/>
              <w:rPr>
                <w:rFonts w:ascii="Times New Roman" w:hAnsi="Times New Roman"/>
              </w:rPr>
            </w:pPr>
            <w:r w:rsidRPr="00583891">
              <w:rPr>
                <w:rFonts w:ascii="Times New Roman" w:hAnsi="Times New Roman"/>
              </w:rPr>
              <w:t>4989,77</w:t>
            </w:r>
          </w:p>
        </w:tc>
        <w:tc>
          <w:tcPr>
            <w:tcW w:w="1236" w:type="dxa"/>
            <w:tcBorders>
              <w:bottom w:val="single" w:sz="4" w:space="0" w:color="000000"/>
              <w:right w:val="single" w:sz="4" w:space="0" w:color="000000"/>
            </w:tcBorders>
            <w:shd w:val="clear" w:color="auto" w:fill="auto"/>
          </w:tcPr>
          <w:p w14:paraId="05F5D301" w14:textId="77777777" w:rsidR="008612CA" w:rsidRPr="00583891" w:rsidRDefault="008612CA" w:rsidP="008612CA">
            <w:pPr>
              <w:jc w:val="center"/>
              <w:rPr>
                <w:rFonts w:ascii="Times New Roman" w:hAnsi="Times New Roman"/>
              </w:rPr>
            </w:pPr>
            <w:r w:rsidRPr="00583891">
              <w:rPr>
                <w:rFonts w:ascii="Times New Roman" w:hAnsi="Times New Roman"/>
              </w:rPr>
              <w:t>3557,51</w:t>
            </w:r>
          </w:p>
        </w:tc>
        <w:tc>
          <w:tcPr>
            <w:tcW w:w="1242" w:type="dxa"/>
            <w:tcBorders>
              <w:bottom w:val="single" w:sz="4" w:space="0" w:color="000000"/>
              <w:right w:val="single" w:sz="4" w:space="0" w:color="000000"/>
            </w:tcBorders>
            <w:shd w:val="clear" w:color="auto" w:fill="auto"/>
          </w:tcPr>
          <w:p w14:paraId="42AC8DA7" w14:textId="77777777" w:rsidR="008612CA" w:rsidRPr="00583891" w:rsidRDefault="008612CA" w:rsidP="008612CA">
            <w:pPr>
              <w:jc w:val="center"/>
              <w:rPr>
                <w:rFonts w:ascii="Times New Roman" w:hAnsi="Times New Roman"/>
              </w:rPr>
            </w:pPr>
            <w:r w:rsidRPr="00583891">
              <w:rPr>
                <w:rFonts w:ascii="Times New Roman" w:hAnsi="Times New Roman"/>
              </w:rPr>
              <w:t>6593,07</w:t>
            </w:r>
          </w:p>
        </w:tc>
        <w:tc>
          <w:tcPr>
            <w:tcW w:w="1236" w:type="dxa"/>
            <w:tcBorders>
              <w:bottom w:val="single" w:sz="4" w:space="0" w:color="000000"/>
              <w:right w:val="single" w:sz="4" w:space="0" w:color="000000"/>
            </w:tcBorders>
            <w:shd w:val="clear" w:color="auto" w:fill="auto"/>
          </w:tcPr>
          <w:p w14:paraId="70C313A9" w14:textId="77777777" w:rsidR="008612CA" w:rsidRPr="00583891" w:rsidRDefault="008612CA" w:rsidP="008612CA">
            <w:pPr>
              <w:jc w:val="center"/>
              <w:rPr>
                <w:rFonts w:ascii="Times New Roman" w:hAnsi="Times New Roman"/>
              </w:rPr>
            </w:pPr>
            <w:r w:rsidRPr="00583891">
              <w:rPr>
                <w:rFonts w:ascii="Times New Roman" w:hAnsi="Times New Roman"/>
              </w:rPr>
              <w:t>0,00</w:t>
            </w:r>
          </w:p>
        </w:tc>
        <w:tc>
          <w:tcPr>
            <w:tcW w:w="1236" w:type="dxa"/>
            <w:tcBorders>
              <w:bottom w:val="single" w:sz="4" w:space="0" w:color="000000"/>
              <w:right w:val="single" w:sz="4" w:space="0" w:color="000000"/>
            </w:tcBorders>
            <w:shd w:val="clear" w:color="auto" w:fill="auto"/>
          </w:tcPr>
          <w:p w14:paraId="06D62BFD" w14:textId="77777777" w:rsidR="008612CA" w:rsidRPr="00583891" w:rsidRDefault="008612CA" w:rsidP="008612CA">
            <w:pPr>
              <w:jc w:val="center"/>
              <w:rPr>
                <w:rFonts w:ascii="Times New Roman" w:hAnsi="Times New Roman"/>
              </w:rPr>
            </w:pPr>
            <w:r w:rsidRPr="00583891">
              <w:rPr>
                <w:rFonts w:ascii="Times New Roman" w:hAnsi="Times New Roman"/>
              </w:rPr>
              <w:t>5308,33</w:t>
            </w:r>
          </w:p>
        </w:tc>
        <w:tc>
          <w:tcPr>
            <w:tcW w:w="1362" w:type="dxa"/>
            <w:tcBorders>
              <w:bottom w:val="single" w:sz="4" w:space="0" w:color="000000"/>
              <w:right w:val="single" w:sz="4" w:space="0" w:color="000000"/>
            </w:tcBorders>
            <w:shd w:val="clear" w:color="auto" w:fill="auto"/>
          </w:tcPr>
          <w:p w14:paraId="61624A78" w14:textId="77777777" w:rsidR="008612CA" w:rsidRPr="00583891" w:rsidRDefault="008612CA" w:rsidP="008612CA">
            <w:pPr>
              <w:jc w:val="center"/>
              <w:rPr>
                <w:rFonts w:ascii="Times New Roman" w:hAnsi="Times New Roman"/>
              </w:rPr>
            </w:pPr>
            <w:r w:rsidRPr="00583891">
              <w:rPr>
                <w:rFonts w:ascii="Times New Roman" w:hAnsi="Times New Roman"/>
              </w:rPr>
              <w:t>8764,35</w:t>
            </w:r>
          </w:p>
        </w:tc>
      </w:tr>
      <w:tr w:rsidR="008612CA" w:rsidRPr="00583891" w14:paraId="4F767C6D" w14:textId="77777777" w:rsidTr="00D351EA">
        <w:trPr>
          <w:trHeight w:val="227"/>
          <w:jc w:val="center"/>
        </w:trPr>
        <w:tc>
          <w:tcPr>
            <w:tcW w:w="4011" w:type="dxa"/>
            <w:tcBorders>
              <w:left w:val="single" w:sz="4" w:space="0" w:color="000000"/>
              <w:bottom w:val="single" w:sz="4" w:space="0" w:color="000000"/>
              <w:right w:val="single" w:sz="4" w:space="0" w:color="000000"/>
            </w:tcBorders>
            <w:shd w:val="clear" w:color="auto" w:fill="auto"/>
            <w:vAlign w:val="center"/>
          </w:tcPr>
          <w:p w14:paraId="4B1DD10C" w14:textId="77777777" w:rsidR="008612CA" w:rsidRPr="00583891" w:rsidRDefault="008612CA" w:rsidP="008612CA">
            <w:r w:rsidRPr="00583891">
              <w:rPr>
                <w:rFonts w:ascii="Times New Roman" w:eastAsia="Times New Roman" w:hAnsi="Times New Roman"/>
                <w:color w:val="000000"/>
                <w:sz w:val="24"/>
                <w:szCs w:val="24"/>
                <w:lang w:val="ru-RU" w:eastAsia="ru-RU"/>
              </w:rPr>
              <w:t>вода на технологические цели</w:t>
            </w:r>
          </w:p>
        </w:tc>
        <w:tc>
          <w:tcPr>
            <w:tcW w:w="1464" w:type="dxa"/>
            <w:tcBorders>
              <w:bottom w:val="single" w:sz="4" w:space="0" w:color="000000"/>
              <w:right w:val="single" w:sz="4" w:space="0" w:color="000000"/>
            </w:tcBorders>
            <w:shd w:val="clear" w:color="auto" w:fill="auto"/>
            <w:vAlign w:val="center"/>
          </w:tcPr>
          <w:p w14:paraId="51E9A7A7" w14:textId="77777777" w:rsidR="008612CA" w:rsidRPr="00583891" w:rsidRDefault="008612CA" w:rsidP="008612CA">
            <w:pPr>
              <w:jc w:val="center"/>
            </w:pPr>
            <w:r w:rsidRPr="00583891">
              <w:rPr>
                <w:rFonts w:ascii="Times New Roman" w:eastAsia="Times New Roman" w:hAnsi="Times New Roman"/>
                <w:color w:val="000000"/>
                <w:sz w:val="24"/>
                <w:szCs w:val="24"/>
                <w:lang w:val="ru-RU" w:eastAsia="ru-RU"/>
              </w:rPr>
              <w:t>тыс. руб.</w:t>
            </w:r>
          </w:p>
        </w:tc>
        <w:tc>
          <w:tcPr>
            <w:tcW w:w="1475" w:type="dxa"/>
            <w:tcBorders>
              <w:bottom w:val="single" w:sz="4" w:space="0" w:color="000000"/>
              <w:right w:val="single" w:sz="4" w:space="0" w:color="000000"/>
            </w:tcBorders>
            <w:shd w:val="clear" w:color="auto" w:fill="auto"/>
          </w:tcPr>
          <w:p w14:paraId="0BD199E6" w14:textId="77777777" w:rsidR="008612CA" w:rsidRPr="00583891" w:rsidRDefault="008612CA" w:rsidP="008612CA">
            <w:pPr>
              <w:jc w:val="center"/>
              <w:rPr>
                <w:rFonts w:ascii="Times New Roman" w:hAnsi="Times New Roman"/>
              </w:rPr>
            </w:pPr>
          </w:p>
        </w:tc>
        <w:tc>
          <w:tcPr>
            <w:tcW w:w="1259" w:type="dxa"/>
            <w:tcBorders>
              <w:bottom w:val="single" w:sz="4" w:space="0" w:color="000000"/>
              <w:right w:val="single" w:sz="4" w:space="0" w:color="000000"/>
            </w:tcBorders>
            <w:shd w:val="clear" w:color="auto" w:fill="auto"/>
          </w:tcPr>
          <w:p w14:paraId="0309B312" w14:textId="77777777" w:rsidR="008612CA" w:rsidRPr="00583891" w:rsidRDefault="008612CA" w:rsidP="008612CA">
            <w:pPr>
              <w:jc w:val="center"/>
              <w:rPr>
                <w:rFonts w:ascii="Times New Roman" w:hAnsi="Times New Roman"/>
              </w:rPr>
            </w:pPr>
          </w:p>
        </w:tc>
        <w:tc>
          <w:tcPr>
            <w:tcW w:w="1236" w:type="dxa"/>
            <w:tcBorders>
              <w:bottom w:val="single" w:sz="4" w:space="0" w:color="000000"/>
              <w:right w:val="single" w:sz="4" w:space="0" w:color="000000"/>
            </w:tcBorders>
            <w:shd w:val="clear" w:color="auto" w:fill="auto"/>
          </w:tcPr>
          <w:p w14:paraId="26277AF4" w14:textId="77777777" w:rsidR="008612CA" w:rsidRPr="00583891" w:rsidRDefault="008612CA" w:rsidP="008612CA">
            <w:pPr>
              <w:jc w:val="center"/>
              <w:rPr>
                <w:rFonts w:ascii="Times New Roman" w:hAnsi="Times New Roman"/>
              </w:rPr>
            </w:pPr>
          </w:p>
        </w:tc>
        <w:tc>
          <w:tcPr>
            <w:tcW w:w="1242" w:type="dxa"/>
            <w:tcBorders>
              <w:bottom w:val="single" w:sz="4" w:space="0" w:color="000000"/>
              <w:right w:val="single" w:sz="4" w:space="0" w:color="000000"/>
            </w:tcBorders>
            <w:shd w:val="clear" w:color="auto" w:fill="auto"/>
          </w:tcPr>
          <w:p w14:paraId="53A4AC12" w14:textId="77777777" w:rsidR="008612CA" w:rsidRPr="00583891" w:rsidRDefault="008612CA" w:rsidP="008612CA">
            <w:pPr>
              <w:jc w:val="center"/>
              <w:rPr>
                <w:rFonts w:ascii="Times New Roman" w:hAnsi="Times New Roman"/>
              </w:rPr>
            </w:pPr>
          </w:p>
        </w:tc>
        <w:tc>
          <w:tcPr>
            <w:tcW w:w="1236" w:type="dxa"/>
            <w:tcBorders>
              <w:bottom w:val="single" w:sz="4" w:space="0" w:color="000000"/>
              <w:right w:val="single" w:sz="4" w:space="0" w:color="000000"/>
            </w:tcBorders>
            <w:shd w:val="clear" w:color="auto" w:fill="auto"/>
          </w:tcPr>
          <w:p w14:paraId="6F6A1FAE" w14:textId="77777777" w:rsidR="008612CA" w:rsidRPr="00583891" w:rsidRDefault="008612CA" w:rsidP="008612CA">
            <w:pPr>
              <w:jc w:val="center"/>
              <w:rPr>
                <w:rFonts w:ascii="Times New Roman" w:hAnsi="Times New Roman"/>
              </w:rPr>
            </w:pPr>
          </w:p>
        </w:tc>
        <w:tc>
          <w:tcPr>
            <w:tcW w:w="1236" w:type="dxa"/>
            <w:tcBorders>
              <w:bottom w:val="single" w:sz="4" w:space="0" w:color="000000"/>
              <w:right w:val="single" w:sz="4" w:space="0" w:color="000000"/>
            </w:tcBorders>
            <w:shd w:val="clear" w:color="auto" w:fill="auto"/>
          </w:tcPr>
          <w:p w14:paraId="554E3AB0" w14:textId="77777777" w:rsidR="008612CA" w:rsidRPr="00583891" w:rsidRDefault="008612CA" w:rsidP="008612CA">
            <w:pPr>
              <w:jc w:val="center"/>
              <w:rPr>
                <w:rFonts w:ascii="Times New Roman" w:hAnsi="Times New Roman"/>
              </w:rPr>
            </w:pPr>
          </w:p>
        </w:tc>
        <w:tc>
          <w:tcPr>
            <w:tcW w:w="1362" w:type="dxa"/>
            <w:tcBorders>
              <w:bottom w:val="single" w:sz="4" w:space="0" w:color="000000"/>
              <w:right w:val="single" w:sz="4" w:space="0" w:color="000000"/>
            </w:tcBorders>
            <w:shd w:val="clear" w:color="auto" w:fill="auto"/>
          </w:tcPr>
          <w:p w14:paraId="352E621B" w14:textId="77777777" w:rsidR="008612CA" w:rsidRPr="00583891" w:rsidRDefault="008612CA" w:rsidP="008612CA">
            <w:pPr>
              <w:jc w:val="center"/>
              <w:rPr>
                <w:rFonts w:ascii="Times New Roman" w:hAnsi="Times New Roman"/>
              </w:rPr>
            </w:pPr>
          </w:p>
        </w:tc>
      </w:tr>
      <w:tr w:rsidR="008612CA" w:rsidRPr="00583891" w14:paraId="4E5844A8" w14:textId="77777777" w:rsidTr="00D351EA">
        <w:trPr>
          <w:trHeight w:val="227"/>
          <w:jc w:val="center"/>
        </w:trPr>
        <w:tc>
          <w:tcPr>
            <w:tcW w:w="4011" w:type="dxa"/>
            <w:tcBorders>
              <w:left w:val="single" w:sz="4" w:space="0" w:color="000000"/>
              <w:bottom w:val="single" w:sz="4" w:space="0" w:color="000000"/>
              <w:right w:val="single" w:sz="4" w:space="0" w:color="000000"/>
            </w:tcBorders>
            <w:shd w:val="clear" w:color="auto" w:fill="auto"/>
            <w:vAlign w:val="center"/>
          </w:tcPr>
          <w:p w14:paraId="0F903A8A" w14:textId="77777777" w:rsidR="008612CA" w:rsidRPr="00583891" w:rsidRDefault="008612CA" w:rsidP="008612CA">
            <w:pPr>
              <w:rPr>
                <w:lang w:val="ru-RU"/>
              </w:rPr>
            </w:pPr>
            <w:r w:rsidRPr="00583891">
              <w:rPr>
                <w:rFonts w:ascii="Times New Roman" w:eastAsia="Times New Roman" w:hAnsi="Times New Roman"/>
                <w:color w:val="000000"/>
                <w:sz w:val="24"/>
                <w:szCs w:val="24"/>
                <w:lang w:val="ru-RU" w:eastAsia="ru-RU"/>
              </w:rPr>
              <w:t>плата за пользование водными объектами</w:t>
            </w:r>
          </w:p>
        </w:tc>
        <w:tc>
          <w:tcPr>
            <w:tcW w:w="1464" w:type="dxa"/>
            <w:tcBorders>
              <w:bottom w:val="single" w:sz="4" w:space="0" w:color="000000"/>
              <w:right w:val="single" w:sz="4" w:space="0" w:color="000000"/>
            </w:tcBorders>
            <w:shd w:val="clear" w:color="auto" w:fill="auto"/>
            <w:vAlign w:val="center"/>
          </w:tcPr>
          <w:p w14:paraId="2B228AEA" w14:textId="77777777" w:rsidR="008612CA" w:rsidRPr="00583891" w:rsidRDefault="008612CA" w:rsidP="008612CA">
            <w:pPr>
              <w:jc w:val="center"/>
            </w:pPr>
            <w:r w:rsidRPr="00583891">
              <w:rPr>
                <w:rFonts w:ascii="Times New Roman" w:eastAsia="Times New Roman" w:hAnsi="Times New Roman"/>
                <w:color w:val="000000"/>
                <w:sz w:val="24"/>
                <w:szCs w:val="24"/>
                <w:lang w:val="ru-RU" w:eastAsia="ru-RU"/>
              </w:rPr>
              <w:t>тыс. руб.</w:t>
            </w:r>
          </w:p>
        </w:tc>
        <w:tc>
          <w:tcPr>
            <w:tcW w:w="1475" w:type="dxa"/>
            <w:tcBorders>
              <w:bottom w:val="single" w:sz="4" w:space="0" w:color="000000"/>
              <w:right w:val="single" w:sz="4" w:space="0" w:color="000000"/>
            </w:tcBorders>
            <w:shd w:val="clear" w:color="auto" w:fill="auto"/>
          </w:tcPr>
          <w:p w14:paraId="6737F11F" w14:textId="77777777" w:rsidR="008612CA" w:rsidRPr="00583891" w:rsidRDefault="008612CA" w:rsidP="008612CA">
            <w:pPr>
              <w:jc w:val="center"/>
              <w:rPr>
                <w:rFonts w:ascii="Times New Roman" w:hAnsi="Times New Roman"/>
              </w:rPr>
            </w:pPr>
            <w:r w:rsidRPr="00583891">
              <w:rPr>
                <w:rFonts w:ascii="Times New Roman" w:hAnsi="Times New Roman"/>
              </w:rPr>
              <w:t>0</w:t>
            </w:r>
          </w:p>
        </w:tc>
        <w:tc>
          <w:tcPr>
            <w:tcW w:w="1259" w:type="dxa"/>
            <w:tcBorders>
              <w:bottom w:val="single" w:sz="4" w:space="0" w:color="000000"/>
              <w:right w:val="single" w:sz="4" w:space="0" w:color="000000"/>
            </w:tcBorders>
            <w:shd w:val="clear" w:color="auto" w:fill="auto"/>
          </w:tcPr>
          <w:p w14:paraId="682A225A" w14:textId="77777777" w:rsidR="008612CA" w:rsidRPr="00583891" w:rsidRDefault="008612CA" w:rsidP="008612CA">
            <w:pPr>
              <w:jc w:val="center"/>
              <w:rPr>
                <w:rFonts w:ascii="Times New Roman" w:hAnsi="Times New Roman"/>
              </w:rPr>
            </w:pPr>
            <w:r w:rsidRPr="00583891">
              <w:rPr>
                <w:rFonts w:ascii="Times New Roman" w:hAnsi="Times New Roman"/>
              </w:rPr>
              <w:t>0,00</w:t>
            </w:r>
          </w:p>
        </w:tc>
        <w:tc>
          <w:tcPr>
            <w:tcW w:w="1236" w:type="dxa"/>
            <w:tcBorders>
              <w:bottom w:val="single" w:sz="4" w:space="0" w:color="000000"/>
              <w:right w:val="single" w:sz="4" w:space="0" w:color="000000"/>
            </w:tcBorders>
            <w:shd w:val="clear" w:color="auto" w:fill="auto"/>
          </w:tcPr>
          <w:p w14:paraId="3374CCB5" w14:textId="77777777" w:rsidR="008612CA" w:rsidRPr="00583891" w:rsidRDefault="008612CA" w:rsidP="008612CA">
            <w:pPr>
              <w:jc w:val="center"/>
              <w:rPr>
                <w:rFonts w:ascii="Times New Roman" w:hAnsi="Times New Roman"/>
              </w:rPr>
            </w:pPr>
            <w:r w:rsidRPr="00583891">
              <w:rPr>
                <w:rFonts w:ascii="Times New Roman" w:hAnsi="Times New Roman"/>
              </w:rPr>
              <w:t>0,00</w:t>
            </w:r>
          </w:p>
        </w:tc>
        <w:tc>
          <w:tcPr>
            <w:tcW w:w="1242" w:type="dxa"/>
            <w:tcBorders>
              <w:bottom w:val="single" w:sz="4" w:space="0" w:color="000000"/>
              <w:right w:val="single" w:sz="4" w:space="0" w:color="000000"/>
            </w:tcBorders>
            <w:shd w:val="clear" w:color="auto" w:fill="auto"/>
          </w:tcPr>
          <w:p w14:paraId="22DE18D1" w14:textId="77777777" w:rsidR="008612CA" w:rsidRPr="00583891" w:rsidRDefault="008612CA" w:rsidP="008612CA">
            <w:pPr>
              <w:jc w:val="center"/>
              <w:rPr>
                <w:rFonts w:ascii="Times New Roman" w:hAnsi="Times New Roman"/>
              </w:rPr>
            </w:pPr>
            <w:r w:rsidRPr="00583891">
              <w:rPr>
                <w:rFonts w:ascii="Times New Roman" w:hAnsi="Times New Roman"/>
              </w:rPr>
              <w:t>0,00</w:t>
            </w:r>
          </w:p>
        </w:tc>
        <w:tc>
          <w:tcPr>
            <w:tcW w:w="1236" w:type="dxa"/>
            <w:tcBorders>
              <w:bottom w:val="single" w:sz="4" w:space="0" w:color="000000"/>
              <w:right w:val="single" w:sz="4" w:space="0" w:color="000000"/>
            </w:tcBorders>
            <w:shd w:val="clear" w:color="auto" w:fill="auto"/>
          </w:tcPr>
          <w:p w14:paraId="3D6AD454" w14:textId="77777777" w:rsidR="008612CA" w:rsidRPr="00583891" w:rsidRDefault="008612CA" w:rsidP="008612CA">
            <w:pPr>
              <w:jc w:val="center"/>
              <w:rPr>
                <w:rFonts w:ascii="Times New Roman" w:hAnsi="Times New Roman"/>
              </w:rPr>
            </w:pPr>
            <w:r w:rsidRPr="00583891">
              <w:rPr>
                <w:rFonts w:ascii="Times New Roman" w:hAnsi="Times New Roman"/>
              </w:rPr>
              <w:t>0,00</w:t>
            </w:r>
          </w:p>
        </w:tc>
        <w:tc>
          <w:tcPr>
            <w:tcW w:w="1236" w:type="dxa"/>
            <w:tcBorders>
              <w:bottom w:val="single" w:sz="4" w:space="0" w:color="000000"/>
              <w:right w:val="single" w:sz="4" w:space="0" w:color="000000"/>
            </w:tcBorders>
            <w:shd w:val="clear" w:color="auto" w:fill="auto"/>
          </w:tcPr>
          <w:p w14:paraId="46608284" w14:textId="77777777" w:rsidR="008612CA" w:rsidRPr="00583891" w:rsidRDefault="008612CA" w:rsidP="008612CA">
            <w:pPr>
              <w:jc w:val="center"/>
              <w:rPr>
                <w:rFonts w:ascii="Times New Roman" w:hAnsi="Times New Roman"/>
              </w:rPr>
            </w:pPr>
            <w:r w:rsidRPr="00583891">
              <w:rPr>
                <w:rFonts w:ascii="Times New Roman" w:hAnsi="Times New Roman"/>
              </w:rPr>
              <w:t>0,00</w:t>
            </w:r>
          </w:p>
        </w:tc>
        <w:tc>
          <w:tcPr>
            <w:tcW w:w="1362" w:type="dxa"/>
            <w:tcBorders>
              <w:bottom w:val="single" w:sz="4" w:space="0" w:color="000000"/>
              <w:right w:val="single" w:sz="4" w:space="0" w:color="000000"/>
            </w:tcBorders>
            <w:shd w:val="clear" w:color="auto" w:fill="auto"/>
          </w:tcPr>
          <w:p w14:paraId="7F7BE049" w14:textId="77777777" w:rsidR="008612CA" w:rsidRPr="00583891" w:rsidRDefault="008612CA" w:rsidP="008612CA">
            <w:pPr>
              <w:jc w:val="center"/>
              <w:rPr>
                <w:rFonts w:ascii="Times New Roman" w:hAnsi="Times New Roman"/>
              </w:rPr>
            </w:pPr>
            <w:r w:rsidRPr="00583891">
              <w:rPr>
                <w:rFonts w:ascii="Times New Roman" w:hAnsi="Times New Roman"/>
              </w:rPr>
              <w:t>0,00</w:t>
            </w:r>
          </w:p>
        </w:tc>
      </w:tr>
      <w:tr w:rsidR="008612CA" w:rsidRPr="00583891" w14:paraId="20C0A0C1" w14:textId="77777777" w:rsidTr="00D351EA">
        <w:trPr>
          <w:trHeight w:val="227"/>
          <w:jc w:val="center"/>
        </w:trPr>
        <w:tc>
          <w:tcPr>
            <w:tcW w:w="4011" w:type="dxa"/>
            <w:tcBorders>
              <w:left w:val="single" w:sz="4" w:space="0" w:color="000000"/>
              <w:bottom w:val="single" w:sz="4" w:space="0" w:color="000000"/>
              <w:right w:val="single" w:sz="4" w:space="0" w:color="000000"/>
            </w:tcBorders>
            <w:shd w:val="clear" w:color="auto" w:fill="auto"/>
            <w:vAlign w:val="center"/>
          </w:tcPr>
          <w:p w14:paraId="2B4ECFDA" w14:textId="77777777" w:rsidR="008612CA" w:rsidRPr="00583891" w:rsidRDefault="008612CA" w:rsidP="008612CA">
            <w:pPr>
              <w:rPr>
                <w:lang w:val="ru-RU"/>
              </w:rPr>
            </w:pPr>
            <w:r w:rsidRPr="00583891">
              <w:rPr>
                <w:rFonts w:ascii="Times New Roman" w:eastAsia="Times New Roman" w:hAnsi="Times New Roman"/>
                <w:color w:val="000000"/>
                <w:sz w:val="24"/>
                <w:szCs w:val="24"/>
                <w:lang w:val="ru-RU" w:eastAsia="ru-RU"/>
              </w:rPr>
              <w:t>Работы и услуги производственного характера</w:t>
            </w:r>
          </w:p>
        </w:tc>
        <w:tc>
          <w:tcPr>
            <w:tcW w:w="1464" w:type="dxa"/>
            <w:tcBorders>
              <w:bottom w:val="single" w:sz="4" w:space="0" w:color="000000"/>
              <w:right w:val="single" w:sz="4" w:space="0" w:color="000000"/>
            </w:tcBorders>
            <w:shd w:val="clear" w:color="auto" w:fill="auto"/>
            <w:vAlign w:val="center"/>
          </w:tcPr>
          <w:p w14:paraId="0988AA7A" w14:textId="77777777" w:rsidR="008612CA" w:rsidRPr="00583891" w:rsidRDefault="008612CA" w:rsidP="008612CA">
            <w:pPr>
              <w:jc w:val="center"/>
            </w:pPr>
            <w:r w:rsidRPr="00583891">
              <w:rPr>
                <w:rFonts w:ascii="Times New Roman" w:eastAsia="Times New Roman" w:hAnsi="Times New Roman"/>
                <w:color w:val="000000"/>
                <w:sz w:val="24"/>
                <w:szCs w:val="24"/>
                <w:lang w:val="ru-RU" w:eastAsia="ru-RU"/>
              </w:rPr>
              <w:t>тыс. руб.</w:t>
            </w:r>
          </w:p>
        </w:tc>
        <w:tc>
          <w:tcPr>
            <w:tcW w:w="1475" w:type="dxa"/>
            <w:tcBorders>
              <w:bottom w:val="single" w:sz="4" w:space="0" w:color="000000"/>
              <w:right w:val="single" w:sz="4" w:space="0" w:color="000000"/>
            </w:tcBorders>
            <w:shd w:val="clear" w:color="auto" w:fill="auto"/>
          </w:tcPr>
          <w:p w14:paraId="5B00BA59" w14:textId="77777777" w:rsidR="008612CA" w:rsidRPr="00583891" w:rsidRDefault="008612CA" w:rsidP="008612CA">
            <w:pPr>
              <w:jc w:val="center"/>
              <w:rPr>
                <w:rFonts w:ascii="Times New Roman" w:hAnsi="Times New Roman"/>
              </w:rPr>
            </w:pPr>
            <w:r w:rsidRPr="00583891">
              <w:rPr>
                <w:rFonts w:ascii="Times New Roman" w:hAnsi="Times New Roman"/>
              </w:rPr>
              <w:t>6 194,57</w:t>
            </w:r>
          </w:p>
        </w:tc>
        <w:tc>
          <w:tcPr>
            <w:tcW w:w="1259" w:type="dxa"/>
            <w:tcBorders>
              <w:bottom w:val="single" w:sz="4" w:space="0" w:color="000000"/>
              <w:right w:val="single" w:sz="4" w:space="0" w:color="000000"/>
            </w:tcBorders>
            <w:shd w:val="clear" w:color="auto" w:fill="auto"/>
          </w:tcPr>
          <w:p w14:paraId="45F9D2BB" w14:textId="77777777" w:rsidR="008612CA" w:rsidRPr="00583891" w:rsidRDefault="008612CA" w:rsidP="008612CA">
            <w:pPr>
              <w:jc w:val="center"/>
              <w:rPr>
                <w:rFonts w:ascii="Times New Roman" w:hAnsi="Times New Roman"/>
              </w:rPr>
            </w:pPr>
            <w:r w:rsidRPr="00583891">
              <w:rPr>
                <w:rFonts w:ascii="Times New Roman" w:hAnsi="Times New Roman"/>
              </w:rPr>
              <w:t>7153,73</w:t>
            </w:r>
          </w:p>
        </w:tc>
        <w:tc>
          <w:tcPr>
            <w:tcW w:w="1236" w:type="dxa"/>
            <w:tcBorders>
              <w:bottom w:val="single" w:sz="4" w:space="0" w:color="000000"/>
              <w:right w:val="single" w:sz="4" w:space="0" w:color="000000"/>
            </w:tcBorders>
            <w:shd w:val="clear" w:color="auto" w:fill="auto"/>
          </w:tcPr>
          <w:p w14:paraId="1C162714" w14:textId="77777777" w:rsidR="008612CA" w:rsidRPr="00583891" w:rsidRDefault="008612CA" w:rsidP="008612CA">
            <w:pPr>
              <w:jc w:val="center"/>
              <w:rPr>
                <w:rFonts w:ascii="Times New Roman" w:hAnsi="Times New Roman"/>
              </w:rPr>
            </w:pPr>
            <w:r w:rsidRPr="00583891">
              <w:rPr>
                <w:rFonts w:ascii="Times New Roman" w:hAnsi="Times New Roman"/>
              </w:rPr>
              <w:t>4582,37</w:t>
            </w:r>
          </w:p>
        </w:tc>
        <w:tc>
          <w:tcPr>
            <w:tcW w:w="1242" w:type="dxa"/>
            <w:tcBorders>
              <w:bottom w:val="single" w:sz="4" w:space="0" w:color="000000"/>
              <w:right w:val="single" w:sz="4" w:space="0" w:color="000000"/>
            </w:tcBorders>
            <w:shd w:val="clear" w:color="auto" w:fill="auto"/>
          </w:tcPr>
          <w:p w14:paraId="18E5E743" w14:textId="77777777" w:rsidR="008612CA" w:rsidRPr="00583891" w:rsidRDefault="008612CA" w:rsidP="008612CA">
            <w:pPr>
              <w:jc w:val="center"/>
              <w:rPr>
                <w:rFonts w:ascii="Times New Roman" w:hAnsi="Times New Roman"/>
              </w:rPr>
            </w:pPr>
            <w:r w:rsidRPr="00583891">
              <w:rPr>
                <w:rFonts w:ascii="Times New Roman" w:hAnsi="Times New Roman"/>
              </w:rPr>
              <w:t>6448,03</w:t>
            </w:r>
          </w:p>
        </w:tc>
        <w:tc>
          <w:tcPr>
            <w:tcW w:w="1236" w:type="dxa"/>
            <w:tcBorders>
              <w:bottom w:val="single" w:sz="4" w:space="0" w:color="000000"/>
              <w:right w:val="single" w:sz="4" w:space="0" w:color="000000"/>
            </w:tcBorders>
            <w:shd w:val="clear" w:color="auto" w:fill="auto"/>
          </w:tcPr>
          <w:p w14:paraId="46E5A345" w14:textId="77777777" w:rsidR="008612CA" w:rsidRPr="00583891" w:rsidRDefault="008612CA" w:rsidP="008612CA">
            <w:pPr>
              <w:jc w:val="center"/>
              <w:rPr>
                <w:rFonts w:ascii="Times New Roman" w:hAnsi="Times New Roman"/>
              </w:rPr>
            </w:pPr>
            <w:r w:rsidRPr="00583891">
              <w:rPr>
                <w:rFonts w:ascii="Times New Roman" w:hAnsi="Times New Roman"/>
              </w:rPr>
              <w:t>2501,48</w:t>
            </w:r>
          </w:p>
        </w:tc>
        <w:tc>
          <w:tcPr>
            <w:tcW w:w="1236" w:type="dxa"/>
            <w:tcBorders>
              <w:bottom w:val="single" w:sz="4" w:space="0" w:color="000000"/>
              <w:right w:val="single" w:sz="4" w:space="0" w:color="000000"/>
            </w:tcBorders>
            <w:shd w:val="clear" w:color="auto" w:fill="auto"/>
          </w:tcPr>
          <w:p w14:paraId="72B5752A" w14:textId="77777777" w:rsidR="008612CA" w:rsidRPr="00583891" w:rsidRDefault="008612CA" w:rsidP="008612CA">
            <w:pPr>
              <w:jc w:val="center"/>
              <w:rPr>
                <w:rFonts w:ascii="Times New Roman" w:hAnsi="Times New Roman"/>
              </w:rPr>
            </w:pPr>
            <w:r w:rsidRPr="00583891">
              <w:rPr>
                <w:rFonts w:ascii="Times New Roman" w:hAnsi="Times New Roman"/>
              </w:rPr>
              <w:t>6948,43</w:t>
            </w:r>
          </w:p>
        </w:tc>
        <w:tc>
          <w:tcPr>
            <w:tcW w:w="1362" w:type="dxa"/>
            <w:tcBorders>
              <w:bottom w:val="single" w:sz="4" w:space="0" w:color="000000"/>
              <w:right w:val="single" w:sz="4" w:space="0" w:color="000000"/>
            </w:tcBorders>
            <w:shd w:val="clear" w:color="auto" w:fill="auto"/>
          </w:tcPr>
          <w:p w14:paraId="365CCA10" w14:textId="77777777" w:rsidR="008612CA" w:rsidRPr="00583891" w:rsidRDefault="008612CA" w:rsidP="008612CA">
            <w:pPr>
              <w:jc w:val="center"/>
              <w:rPr>
                <w:rFonts w:ascii="Times New Roman" w:hAnsi="Times New Roman"/>
              </w:rPr>
            </w:pPr>
            <w:r w:rsidRPr="00583891">
              <w:rPr>
                <w:rFonts w:ascii="Times New Roman" w:hAnsi="Times New Roman"/>
              </w:rPr>
              <w:t>1972,25</w:t>
            </w:r>
          </w:p>
        </w:tc>
      </w:tr>
      <w:tr w:rsidR="008612CA" w:rsidRPr="00583891" w14:paraId="2AD6F143" w14:textId="77777777" w:rsidTr="00D351EA">
        <w:trPr>
          <w:trHeight w:val="227"/>
          <w:jc w:val="center"/>
        </w:trPr>
        <w:tc>
          <w:tcPr>
            <w:tcW w:w="4011" w:type="dxa"/>
            <w:tcBorders>
              <w:left w:val="single" w:sz="4" w:space="0" w:color="000000"/>
              <w:bottom w:val="single" w:sz="4" w:space="0" w:color="000000"/>
              <w:right w:val="single" w:sz="4" w:space="0" w:color="000000"/>
            </w:tcBorders>
            <w:shd w:val="clear" w:color="auto" w:fill="auto"/>
            <w:vAlign w:val="center"/>
          </w:tcPr>
          <w:p w14:paraId="18E3D6E5" w14:textId="77777777" w:rsidR="008612CA" w:rsidRPr="00583891" w:rsidRDefault="008612CA" w:rsidP="008612CA">
            <w:pPr>
              <w:rPr>
                <w:lang w:val="ru-RU"/>
              </w:rPr>
            </w:pPr>
            <w:r w:rsidRPr="00583891">
              <w:rPr>
                <w:rFonts w:ascii="Times New Roman" w:eastAsia="Times New Roman" w:hAnsi="Times New Roman"/>
                <w:color w:val="000000"/>
                <w:sz w:val="24"/>
                <w:szCs w:val="24"/>
                <w:lang w:val="ru-RU" w:eastAsia="ru-RU"/>
              </w:rPr>
              <w:t>в том числе услуги по подрядному ремонту</w:t>
            </w:r>
          </w:p>
        </w:tc>
        <w:tc>
          <w:tcPr>
            <w:tcW w:w="1464" w:type="dxa"/>
            <w:tcBorders>
              <w:bottom w:val="single" w:sz="4" w:space="0" w:color="000000"/>
              <w:right w:val="single" w:sz="4" w:space="0" w:color="000000"/>
            </w:tcBorders>
            <w:shd w:val="clear" w:color="auto" w:fill="auto"/>
            <w:vAlign w:val="center"/>
          </w:tcPr>
          <w:p w14:paraId="77B7CD4E" w14:textId="77777777" w:rsidR="008612CA" w:rsidRPr="00583891" w:rsidRDefault="008612CA" w:rsidP="008612CA">
            <w:pPr>
              <w:jc w:val="center"/>
            </w:pPr>
            <w:r w:rsidRPr="00583891">
              <w:rPr>
                <w:rFonts w:ascii="Times New Roman" w:eastAsia="Times New Roman" w:hAnsi="Times New Roman"/>
                <w:color w:val="000000"/>
                <w:sz w:val="24"/>
                <w:szCs w:val="24"/>
                <w:lang w:val="ru-RU" w:eastAsia="ru-RU"/>
              </w:rPr>
              <w:t>тыс. тут</w:t>
            </w:r>
          </w:p>
        </w:tc>
        <w:tc>
          <w:tcPr>
            <w:tcW w:w="1475" w:type="dxa"/>
            <w:tcBorders>
              <w:bottom w:val="single" w:sz="4" w:space="0" w:color="000000"/>
              <w:right w:val="single" w:sz="4" w:space="0" w:color="000000"/>
            </w:tcBorders>
            <w:shd w:val="clear" w:color="auto" w:fill="auto"/>
          </w:tcPr>
          <w:p w14:paraId="614C196D" w14:textId="77777777" w:rsidR="008612CA" w:rsidRPr="00583891" w:rsidRDefault="008612CA" w:rsidP="008612CA">
            <w:pPr>
              <w:jc w:val="center"/>
              <w:rPr>
                <w:rFonts w:ascii="Times New Roman" w:hAnsi="Times New Roman"/>
              </w:rPr>
            </w:pPr>
            <w:r w:rsidRPr="00583891">
              <w:rPr>
                <w:rFonts w:ascii="Times New Roman" w:hAnsi="Times New Roman"/>
              </w:rPr>
              <w:t>2 852,93</w:t>
            </w:r>
          </w:p>
        </w:tc>
        <w:tc>
          <w:tcPr>
            <w:tcW w:w="1259" w:type="dxa"/>
            <w:tcBorders>
              <w:bottom w:val="single" w:sz="4" w:space="0" w:color="000000"/>
              <w:right w:val="single" w:sz="4" w:space="0" w:color="000000"/>
            </w:tcBorders>
            <w:shd w:val="clear" w:color="auto" w:fill="auto"/>
          </w:tcPr>
          <w:p w14:paraId="3F78609C" w14:textId="77777777" w:rsidR="008612CA" w:rsidRPr="00583891" w:rsidRDefault="008612CA" w:rsidP="008612CA">
            <w:pPr>
              <w:jc w:val="center"/>
              <w:rPr>
                <w:rFonts w:ascii="Times New Roman" w:hAnsi="Times New Roman"/>
              </w:rPr>
            </w:pPr>
            <w:r w:rsidRPr="00583891">
              <w:rPr>
                <w:rFonts w:ascii="Times New Roman" w:hAnsi="Times New Roman"/>
              </w:rPr>
              <w:t>3816,94</w:t>
            </w:r>
          </w:p>
        </w:tc>
        <w:tc>
          <w:tcPr>
            <w:tcW w:w="1236" w:type="dxa"/>
            <w:tcBorders>
              <w:bottom w:val="single" w:sz="4" w:space="0" w:color="000000"/>
              <w:right w:val="single" w:sz="4" w:space="0" w:color="000000"/>
            </w:tcBorders>
            <w:shd w:val="clear" w:color="auto" w:fill="auto"/>
          </w:tcPr>
          <w:p w14:paraId="081F1DBD" w14:textId="77777777" w:rsidR="008612CA" w:rsidRPr="00583891" w:rsidRDefault="008612CA" w:rsidP="008612CA">
            <w:pPr>
              <w:jc w:val="center"/>
              <w:rPr>
                <w:rFonts w:ascii="Times New Roman" w:hAnsi="Times New Roman"/>
              </w:rPr>
            </w:pPr>
            <w:r w:rsidRPr="00583891">
              <w:rPr>
                <w:rFonts w:ascii="Times New Roman" w:hAnsi="Times New Roman"/>
              </w:rPr>
              <w:t>1615,86</w:t>
            </w:r>
          </w:p>
        </w:tc>
        <w:tc>
          <w:tcPr>
            <w:tcW w:w="1242" w:type="dxa"/>
            <w:tcBorders>
              <w:bottom w:val="single" w:sz="4" w:space="0" w:color="000000"/>
              <w:right w:val="single" w:sz="4" w:space="0" w:color="000000"/>
            </w:tcBorders>
            <w:shd w:val="clear" w:color="auto" w:fill="auto"/>
          </w:tcPr>
          <w:p w14:paraId="2CC47FB4" w14:textId="77777777" w:rsidR="008612CA" w:rsidRPr="00583891" w:rsidRDefault="008612CA" w:rsidP="008612CA">
            <w:pPr>
              <w:jc w:val="center"/>
              <w:rPr>
                <w:rFonts w:ascii="Times New Roman" w:hAnsi="Times New Roman"/>
              </w:rPr>
            </w:pPr>
            <w:r w:rsidRPr="00583891">
              <w:rPr>
                <w:rFonts w:ascii="Times New Roman" w:hAnsi="Times New Roman"/>
              </w:rPr>
              <w:t>3539,61</w:t>
            </w:r>
          </w:p>
        </w:tc>
        <w:tc>
          <w:tcPr>
            <w:tcW w:w="1236" w:type="dxa"/>
            <w:tcBorders>
              <w:bottom w:val="single" w:sz="4" w:space="0" w:color="000000"/>
              <w:right w:val="single" w:sz="4" w:space="0" w:color="000000"/>
            </w:tcBorders>
            <w:shd w:val="clear" w:color="auto" w:fill="auto"/>
          </w:tcPr>
          <w:p w14:paraId="0963DE08" w14:textId="77777777" w:rsidR="008612CA" w:rsidRPr="00583891" w:rsidRDefault="008612CA" w:rsidP="008612CA">
            <w:pPr>
              <w:jc w:val="center"/>
              <w:rPr>
                <w:rFonts w:ascii="Times New Roman" w:hAnsi="Times New Roman"/>
              </w:rPr>
            </w:pPr>
            <w:r w:rsidRPr="00583891">
              <w:rPr>
                <w:rFonts w:ascii="Times New Roman" w:hAnsi="Times New Roman"/>
              </w:rPr>
              <w:t>0,00</w:t>
            </w:r>
          </w:p>
        </w:tc>
        <w:tc>
          <w:tcPr>
            <w:tcW w:w="1236" w:type="dxa"/>
            <w:tcBorders>
              <w:bottom w:val="single" w:sz="4" w:space="0" w:color="000000"/>
              <w:right w:val="single" w:sz="4" w:space="0" w:color="000000"/>
            </w:tcBorders>
            <w:shd w:val="clear" w:color="auto" w:fill="auto"/>
          </w:tcPr>
          <w:p w14:paraId="574990E0" w14:textId="77777777" w:rsidR="008612CA" w:rsidRPr="00583891" w:rsidRDefault="008612CA" w:rsidP="008612CA">
            <w:pPr>
              <w:jc w:val="center"/>
              <w:rPr>
                <w:rFonts w:ascii="Times New Roman" w:hAnsi="Times New Roman"/>
              </w:rPr>
            </w:pPr>
            <w:r w:rsidRPr="00583891">
              <w:rPr>
                <w:rFonts w:ascii="Times New Roman" w:hAnsi="Times New Roman"/>
              </w:rPr>
              <w:t>4774,28</w:t>
            </w:r>
          </w:p>
        </w:tc>
        <w:tc>
          <w:tcPr>
            <w:tcW w:w="1362" w:type="dxa"/>
            <w:tcBorders>
              <w:bottom w:val="single" w:sz="4" w:space="0" w:color="000000"/>
              <w:right w:val="single" w:sz="4" w:space="0" w:color="000000"/>
            </w:tcBorders>
            <w:shd w:val="clear" w:color="auto" w:fill="auto"/>
          </w:tcPr>
          <w:p w14:paraId="3C47D584" w14:textId="77777777" w:rsidR="008612CA" w:rsidRPr="00583891" w:rsidRDefault="008612CA" w:rsidP="008612CA">
            <w:pPr>
              <w:jc w:val="center"/>
              <w:rPr>
                <w:rFonts w:ascii="Times New Roman" w:hAnsi="Times New Roman"/>
              </w:rPr>
            </w:pPr>
            <w:r w:rsidRPr="00583891">
              <w:rPr>
                <w:rFonts w:ascii="Times New Roman" w:hAnsi="Times New Roman"/>
              </w:rPr>
              <w:t>2793,88</w:t>
            </w:r>
          </w:p>
        </w:tc>
      </w:tr>
      <w:tr w:rsidR="008612CA" w:rsidRPr="00583891" w14:paraId="35A288E1" w14:textId="77777777" w:rsidTr="00D351EA">
        <w:trPr>
          <w:trHeight w:val="227"/>
          <w:jc w:val="center"/>
        </w:trPr>
        <w:tc>
          <w:tcPr>
            <w:tcW w:w="4011" w:type="dxa"/>
            <w:tcBorders>
              <w:left w:val="single" w:sz="4" w:space="0" w:color="000000"/>
              <w:bottom w:val="single" w:sz="4" w:space="0" w:color="000000"/>
              <w:right w:val="single" w:sz="4" w:space="0" w:color="000000"/>
            </w:tcBorders>
            <w:shd w:val="clear" w:color="auto" w:fill="auto"/>
            <w:vAlign w:val="center"/>
          </w:tcPr>
          <w:p w14:paraId="12F255AF" w14:textId="77777777" w:rsidR="008612CA" w:rsidRPr="00583891" w:rsidRDefault="008612CA" w:rsidP="008612CA">
            <w:r w:rsidRPr="00583891">
              <w:rPr>
                <w:rFonts w:ascii="Times New Roman" w:eastAsia="Times New Roman" w:hAnsi="Times New Roman"/>
                <w:color w:val="000000"/>
                <w:sz w:val="24"/>
                <w:szCs w:val="24"/>
                <w:lang w:val="ru-RU" w:eastAsia="ru-RU"/>
              </w:rPr>
              <w:t>услуги транспорта</w:t>
            </w:r>
          </w:p>
        </w:tc>
        <w:tc>
          <w:tcPr>
            <w:tcW w:w="1464" w:type="dxa"/>
            <w:tcBorders>
              <w:bottom w:val="single" w:sz="4" w:space="0" w:color="000000"/>
              <w:right w:val="single" w:sz="4" w:space="0" w:color="000000"/>
            </w:tcBorders>
            <w:shd w:val="clear" w:color="auto" w:fill="auto"/>
            <w:vAlign w:val="center"/>
          </w:tcPr>
          <w:p w14:paraId="75CDD2D8" w14:textId="77777777" w:rsidR="008612CA" w:rsidRPr="00583891" w:rsidRDefault="008612CA" w:rsidP="008612CA">
            <w:pPr>
              <w:jc w:val="center"/>
            </w:pPr>
            <w:r w:rsidRPr="00583891">
              <w:rPr>
                <w:rFonts w:ascii="Times New Roman" w:eastAsia="Times New Roman" w:hAnsi="Times New Roman"/>
                <w:color w:val="000000"/>
                <w:sz w:val="24"/>
                <w:szCs w:val="24"/>
                <w:lang w:val="ru-RU" w:eastAsia="ru-RU"/>
              </w:rPr>
              <w:t>тыс. руб.</w:t>
            </w:r>
          </w:p>
        </w:tc>
        <w:tc>
          <w:tcPr>
            <w:tcW w:w="1475" w:type="dxa"/>
            <w:tcBorders>
              <w:bottom w:val="single" w:sz="4" w:space="0" w:color="000000"/>
              <w:right w:val="single" w:sz="4" w:space="0" w:color="000000"/>
            </w:tcBorders>
            <w:shd w:val="clear" w:color="auto" w:fill="auto"/>
          </w:tcPr>
          <w:p w14:paraId="741E921D" w14:textId="77777777" w:rsidR="008612CA" w:rsidRPr="00583891" w:rsidRDefault="008612CA" w:rsidP="008612CA">
            <w:pPr>
              <w:jc w:val="center"/>
              <w:rPr>
                <w:rFonts w:ascii="Times New Roman" w:hAnsi="Times New Roman"/>
              </w:rPr>
            </w:pPr>
            <w:r w:rsidRPr="00583891">
              <w:rPr>
                <w:rFonts w:ascii="Times New Roman" w:hAnsi="Times New Roman"/>
              </w:rPr>
              <w:t>1 525,18</w:t>
            </w:r>
          </w:p>
        </w:tc>
        <w:tc>
          <w:tcPr>
            <w:tcW w:w="1259" w:type="dxa"/>
            <w:tcBorders>
              <w:bottom w:val="single" w:sz="4" w:space="0" w:color="000000"/>
              <w:right w:val="single" w:sz="4" w:space="0" w:color="000000"/>
            </w:tcBorders>
            <w:shd w:val="clear" w:color="auto" w:fill="auto"/>
          </w:tcPr>
          <w:p w14:paraId="53D8673B" w14:textId="77777777" w:rsidR="008612CA" w:rsidRPr="00583891" w:rsidRDefault="008612CA" w:rsidP="008612CA">
            <w:pPr>
              <w:jc w:val="center"/>
              <w:rPr>
                <w:rFonts w:ascii="Times New Roman" w:hAnsi="Times New Roman"/>
              </w:rPr>
            </w:pPr>
            <w:r w:rsidRPr="00583891">
              <w:rPr>
                <w:rFonts w:ascii="Times New Roman" w:hAnsi="Times New Roman"/>
              </w:rPr>
              <w:t>1692,64</w:t>
            </w:r>
          </w:p>
        </w:tc>
        <w:tc>
          <w:tcPr>
            <w:tcW w:w="1236" w:type="dxa"/>
            <w:tcBorders>
              <w:bottom w:val="single" w:sz="4" w:space="0" w:color="000000"/>
              <w:right w:val="single" w:sz="4" w:space="0" w:color="000000"/>
            </w:tcBorders>
            <w:shd w:val="clear" w:color="auto" w:fill="auto"/>
          </w:tcPr>
          <w:p w14:paraId="2FFD36A6" w14:textId="77777777" w:rsidR="008612CA" w:rsidRPr="00583891" w:rsidRDefault="008612CA" w:rsidP="008612CA">
            <w:pPr>
              <w:jc w:val="center"/>
              <w:rPr>
                <w:rFonts w:ascii="Times New Roman" w:hAnsi="Times New Roman"/>
              </w:rPr>
            </w:pPr>
            <w:r w:rsidRPr="00583891">
              <w:rPr>
                <w:rFonts w:ascii="Times New Roman" w:hAnsi="Times New Roman"/>
              </w:rPr>
              <w:t>1440,39</w:t>
            </w:r>
          </w:p>
        </w:tc>
        <w:tc>
          <w:tcPr>
            <w:tcW w:w="1242" w:type="dxa"/>
            <w:tcBorders>
              <w:bottom w:val="single" w:sz="4" w:space="0" w:color="000000"/>
              <w:right w:val="single" w:sz="4" w:space="0" w:color="000000"/>
            </w:tcBorders>
            <w:shd w:val="clear" w:color="auto" w:fill="auto"/>
          </w:tcPr>
          <w:p w14:paraId="20264D95" w14:textId="77777777" w:rsidR="008612CA" w:rsidRPr="00583891" w:rsidRDefault="008612CA" w:rsidP="008612CA">
            <w:pPr>
              <w:jc w:val="center"/>
              <w:rPr>
                <w:rFonts w:ascii="Times New Roman" w:hAnsi="Times New Roman"/>
              </w:rPr>
            </w:pPr>
            <w:r w:rsidRPr="00583891">
              <w:rPr>
                <w:rFonts w:ascii="Times New Roman" w:hAnsi="Times New Roman"/>
              </w:rPr>
              <w:t>1275,72</w:t>
            </w:r>
          </w:p>
        </w:tc>
        <w:tc>
          <w:tcPr>
            <w:tcW w:w="1236" w:type="dxa"/>
            <w:tcBorders>
              <w:bottom w:val="single" w:sz="4" w:space="0" w:color="000000"/>
              <w:right w:val="single" w:sz="4" w:space="0" w:color="000000"/>
            </w:tcBorders>
            <w:shd w:val="clear" w:color="auto" w:fill="auto"/>
          </w:tcPr>
          <w:p w14:paraId="787B0758" w14:textId="77777777" w:rsidR="008612CA" w:rsidRPr="00583891" w:rsidRDefault="008612CA" w:rsidP="008612CA">
            <w:pPr>
              <w:jc w:val="center"/>
              <w:rPr>
                <w:rFonts w:ascii="Times New Roman" w:hAnsi="Times New Roman"/>
              </w:rPr>
            </w:pPr>
            <w:r w:rsidRPr="00583891">
              <w:rPr>
                <w:rFonts w:ascii="Times New Roman" w:hAnsi="Times New Roman"/>
              </w:rPr>
              <w:t>763,46</w:t>
            </w:r>
          </w:p>
        </w:tc>
        <w:tc>
          <w:tcPr>
            <w:tcW w:w="1236" w:type="dxa"/>
            <w:tcBorders>
              <w:bottom w:val="single" w:sz="4" w:space="0" w:color="000000"/>
              <w:right w:val="single" w:sz="4" w:space="0" w:color="000000"/>
            </w:tcBorders>
            <w:shd w:val="clear" w:color="auto" w:fill="auto"/>
          </w:tcPr>
          <w:p w14:paraId="22D5C058" w14:textId="77777777" w:rsidR="008612CA" w:rsidRPr="00583891" w:rsidRDefault="008612CA" w:rsidP="008612CA">
            <w:pPr>
              <w:jc w:val="center"/>
              <w:rPr>
                <w:rFonts w:ascii="Times New Roman" w:hAnsi="Times New Roman"/>
              </w:rPr>
            </w:pPr>
            <w:r w:rsidRPr="00583891">
              <w:rPr>
                <w:rFonts w:ascii="Times New Roman" w:hAnsi="Times New Roman"/>
              </w:rPr>
              <w:t>1511,25</w:t>
            </w:r>
          </w:p>
        </w:tc>
        <w:tc>
          <w:tcPr>
            <w:tcW w:w="1362" w:type="dxa"/>
            <w:tcBorders>
              <w:bottom w:val="single" w:sz="4" w:space="0" w:color="000000"/>
              <w:right w:val="single" w:sz="4" w:space="0" w:color="000000"/>
            </w:tcBorders>
            <w:shd w:val="clear" w:color="auto" w:fill="auto"/>
          </w:tcPr>
          <w:p w14:paraId="7D40AFBB" w14:textId="77777777" w:rsidR="008612CA" w:rsidRPr="00583891" w:rsidRDefault="008612CA" w:rsidP="008612CA">
            <w:pPr>
              <w:jc w:val="center"/>
              <w:rPr>
                <w:rFonts w:ascii="Times New Roman" w:hAnsi="Times New Roman"/>
              </w:rPr>
            </w:pPr>
            <w:r w:rsidRPr="00583891">
              <w:rPr>
                <w:rFonts w:ascii="Times New Roman" w:hAnsi="Times New Roman"/>
              </w:rPr>
              <w:t>1788,85</w:t>
            </w:r>
          </w:p>
        </w:tc>
      </w:tr>
      <w:tr w:rsidR="008612CA" w:rsidRPr="00583891" w14:paraId="2DC119D6" w14:textId="77777777" w:rsidTr="00D351EA">
        <w:trPr>
          <w:trHeight w:val="227"/>
          <w:jc w:val="center"/>
        </w:trPr>
        <w:tc>
          <w:tcPr>
            <w:tcW w:w="4011" w:type="dxa"/>
            <w:tcBorders>
              <w:left w:val="single" w:sz="4" w:space="0" w:color="000000"/>
              <w:bottom w:val="single" w:sz="4" w:space="0" w:color="000000"/>
              <w:right w:val="single" w:sz="4" w:space="0" w:color="000000"/>
            </w:tcBorders>
            <w:shd w:val="clear" w:color="auto" w:fill="auto"/>
            <w:vAlign w:val="center"/>
          </w:tcPr>
          <w:p w14:paraId="3769E19A" w14:textId="77777777" w:rsidR="008612CA" w:rsidRPr="00583891" w:rsidRDefault="008612CA" w:rsidP="008612CA">
            <w:r w:rsidRPr="00583891">
              <w:rPr>
                <w:rFonts w:ascii="Times New Roman" w:eastAsia="Times New Roman" w:hAnsi="Times New Roman"/>
                <w:color w:val="000000"/>
                <w:sz w:val="24"/>
                <w:szCs w:val="24"/>
                <w:lang w:val="ru-RU" w:eastAsia="ru-RU"/>
              </w:rPr>
              <w:t>услуги водоснабжения</w:t>
            </w:r>
          </w:p>
        </w:tc>
        <w:tc>
          <w:tcPr>
            <w:tcW w:w="1464" w:type="dxa"/>
            <w:tcBorders>
              <w:bottom w:val="single" w:sz="4" w:space="0" w:color="000000"/>
              <w:right w:val="single" w:sz="4" w:space="0" w:color="000000"/>
            </w:tcBorders>
            <w:shd w:val="clear" w:color="auto" w:fill="auto"/>
            <w:vAlign w:val="center"/>
          </w:tcPr>
          <w:p w14:paraId="74009DD2" w14:textId="77777777" w:rsidR="008612CA" w:rsidRPr="00583891" w:rsidRDefault="008612CA" w:rsidP="008612CA">
            <w:pPr>
              <w:jc w:val="center"/>
            </w:pPr>
            <w:r w:rsidRPr="00583891">
              <w:rPr>
                <w:rFonts w:ascii="Times New Roman" w:eastAsia="Times New Roman" w:hAnsi="Times New Roman"/>
                <w:color w:val="000000"/>
                <w:sz w:val="24"/>
                <w:szCs w:val="24"/>
                <w:lang w:val="ru-RU" w:eastAsia="ru-RU"/>
              </w:rPr>
              <w:t>тыс. руб.</w:t>
            </w:r>
          </w:p>
        </w:tc>
        <w:tc>
          <w:tcPr>
            <w:tcW w:w="1475" w:type="dxa"/>
            <w:tcBorders>
              <w:bottom w:val="single" w:sz="4" w:space="0" w:color="000000"/>
              <w:right w:val="single" w:sz="4" w:space="0" w:color="000000"/>
            </w:tcBorders>
            <w:shd w:val="clear" w:color="auto" w:fill="auto"/>
          </w:tcPr>
          <w:p w14:paraId="56B36910" w14:textId="77777777" w:rsidR="008612CA" w:rsidRPr="00583891" w:rsidRDefault="008612CA" w:rsidP="008612CA">
            <w:pPr>
              <w:jc w:val="center"/>
              <w:rPr>
                <w:rFonts w:ascii="Times New Roman" w:hAnsi="Times New Roman"/>
              </w:rPr>
            </w:pPr>
            <w:r w:rsidRPr="00583891">
              <w:rPr>
                <w:rFonts w:ascii="Times New Roman" w:hAnsi="Times New Roman"/>
              </w:rPr>
              <w:t>1 816,46</w:t>
            </w:r>
          </w:p>
        </w:tc>
        <w:tc>
          <w:tcPr>
            <w:tcW w:w="1259" w:type="dxa"/>
            <w:tcBorders>
              <w:bottom w:val="single" w:sz="4" w:space="0" w:color="000000"/>
              <w:right w:val="single" w:sz="4" w:space="0" w:color="000000"/>
            </w:tcBorders>
            <w:shd w:val="clear" w:color="auto" w:fill="auto"/>
          </w:tcPr>
          <w:p w14:paraId="3BD27AAE" w14:textId="77777777" w:rsidR="008612CA" w:rsidRPr="00583891" w:rsidRDefault="008612CA" w:rsidP="008612CA">
            <w:pPr>
              <w:jc w:val="center"/>
              <w:rPr>
                <w:rFonts w:ascii="Times New Roman" w:hAnsi="Times New Roman"/>
              </w:rPr>
            </w:pPr>
            <w:r w:rsidRPr="00583891">
              <w:rPr>
                <w:rFonts w:ascii="Times New Roman" w:hAnsi="Times New Roman"/>
              </w:rPr>
              <w:t>1644,15</w:t>
            </w:r>
          </w:p>
        </w:tc>
        <w:tc>
          <w:tcPr>
            <w:tcW w:w="1236" w:type="dxa"/>
            <w:tcBorders>
              <w:bottom w:val="single" w:sz="4" w:space="0" w:color="000000"/>
              <w:right w:val="single" w:sz="4" w:space="0" w:color="000000"/>
            </w:tcBorders>
            <w:shd w:val="clear" w:color="auto" w:fill="auto"/>
          </w:tcPr>
          <w:p w14:paraId="14B94652" w14:textId="77777777" w:rsidR="008612CA" w:rsidRPr="00583891" w:rsidRDefault="008612CA" w:rsidP="008612CA">
            <w:pPr>
              <w:jc w:val="center"/>
              <w:rPr>
                <w:rFonts w:ascii="Times New Roman" w:hAnsi="Times New Roman"/>
              </w:rPr>
            </w:pPr>
            <w:r w:rsidRPr="00583891">
              <w:rPr>
                <w:rFonts w:ascii="Times New Roman" w:hAnsi="Times New Roman"/>
              </w:rPr>
              <w:t>1526,12</w:t>
            </w:r>
          </w:p>
        </w:tc>
        <w:tc>
          <w:tcPr>
            <w:tcW w:w="1242" w:type="dxa"/>
            <w:tcBorders>
              <w:bottom w:val="single" w:sz="4" w:space="0" w:color="000000"/>
              <w:right w:val="single" w:sz="4" w:space="0" w:color="000000"/>
            </w:tcBorders>
            <w:shd w:val="clear" w:color="auto" w:fill="auto"/>
          </w:tcPr>
          <w:p w14:paraId="22CB7ADA" w14:textId="77777777" w:rsidR="008612CA" w:rsidRPr="00583891" w:rsidRDefault="008612CA" w:rsidP="008612CA">
            <w:pPr>
              <w:jc w:val="center"/>
              <w:rPr>
                <w:rFonts w:ascii="Times New Roman" w:hAnsi="Times New Roman"/>
              </w:rPr>
            </w:pPr>
            <w:r w:rsidRPr="00583891">
              <w:rPr>
                <w:rFonts w:ascii="Times New Roman" w:hAnsi="Times New Roman"/>
              </w:rPr>
              <w:t>1632,70</w:t>
            </w:r>
          </w:p>
        </w:tc>
        <w:tc>
          <w:tcPr>
            <w:tcW w:w="1236" w:type="dxa"/>
            <w:tcBorders>
              <w:bottom w:val="single" w:sz="4" w:space="0" w:color="000000"/>
              <w:right w:val="single" w:sz="4" w:space="0" w:color="000000"/>
            </w:tcBorders>
            <w:shd w:val="clear" w:color="auto" w:fill="auto"/>
          </w:tcPr>
          <w:p w14:paraId="7334C679" w14:textId="77777777" w:rsidR="008612CA" w:rsidRPr="00583891" w:rsidRDefault="008612CA" w:rsidP="008612CA">
            <w:pPr>
              <w:jc w:val="center"/>
              <w:rPr>
                <w:rFonts w:ascii="Times New Roman" w:hAnsi="Times New Roman"/>
              </w:rPr>
            </w:pPr>
            <w:r w:rsidRPr="00583891">
              <w:rPr>
                <w:rFonts w:ascii="Times New Roman" w:hAnsi="Times New Roman"/>
              </w:rPr>
              <w:t>1738,02</w:t>
            </w:r>
          </w:p>
        </w:tc>
        <w:tc>
          <w:tcPr>
            <w:tcW w:w="1236" w:type="dxa"/>
            <w:tcBorders>
              <w:bottom w:val="single" w:sz="4" w:space="0" w:color="000000"/>
              <w:right w:val="single" w:sz="4" w:space="0" w:color="000000"/>
            </w:tcBorders>
            <w:shd w:val="clear" w:color="auto" w:fill="auto"/>
          </w:tcPr>
          <w:p w14:paraId="4AAF0286" w14:textId="77777777" w:rsidR="008612CA" w:rsidRPr="00583891" w:rsidRDefault="008612CA" w:rsidP="008612CA">
            <w:pPr>
              <w:jc w:val="center"/>
              <w:rPr>
                <w:rFonts w:ascii="Times New Roman" w:hAnsi="Times New Roman"/>
              </w:rPr>
            </w:pPr>
            <w:r w:rsidRPr="00583891">
              <w:rPr>
                <w:rFonts w:ascii="Times New Roman" w:hAnsi="Times New Roman"/>
              </w:rPr>
              <w:t>662,90</w:t>
            </w:r>
          </w:p>
        </w:tc>
        <w:tc>
          <w:tcPr>
            <w:tcW w:w="1362" w:type="dxa"/>
            <w:tcBorders>
              <w:bottom w:val="single" w:sz="4" w:space="0" w:color="000000"/>
              <w:right w:val="single" w:sz="4" w:space="0" w:color="000000"/>
            </w:tcBorders>
            <w:shd w:val="clear" w:color="auto" w:fill="auto"/>
          </w:tcPr>
          <w:p w14:paraId="37009E2E" w14:textId="77777777" w:rsidR="008612CA" w:rsidRPr="00583891" w:rsidRDefault="008612CA" w:rsidP="008612CA">
            <w:pPr>
              <w:jc w:val="center"/>
              <w:rPr>
                <w:rFonts w:ascii="Times New Roman" w:hAnsi="Times New Roman"/>
              </w:rPr>
            </w:pPr>
            <w:r w:rsidRPr="00583891">
              <w:rPr>
                <w:rFonts w:ascii="Times New Roman" w:hAnsi="Times New Roman"/>
              </w:rPr>
              <w:t>721,05</w:t>
            </w:r>
          </w:p>
        </w:tc>
      </w:tr>
      <w:tr w:rsidR="000D3E95" w:rsidRPr="00583891" w14:paraId="0F9667CB" w14:textId="77777777">
        <w:trPr>
          <w:trHeight w:val="227"/>
          <w:jc w:val="center"/>
        </w:trPr>
        <w:tc>
          <w:tcPr>
            <w:tcW w:w="4011" w:type="dxa"/>
            <w:tcBorders>
              <w:left w:val="single" w:sz="4" w:space="0" w:color="000000"/>
              <w:bottom w:val="single" w:sz="4" w:space="0" w:color="000000"/>
              <w:right w:val="single" w:sz="4" w:space="0" w:color="000000"/>
            </w:tcBorders>
            <w:shd w:val="clear" w:color="auto" w:fill="auto"/>
            <w:vAlign w:val="center"/>
          </w:tcPr>
          <w:p w14:paraId="6408F963" w14:textId="77777777" w:rsidR="000D3E95" w:rsidRPr="00583891" w:rsidRDefault="000D3E95" w:rsidP="000D3E95">
            <w:r w:rsidRPr="00583891">
              <w:rPr>
                <w:rFonts w:ascii="Times New Roman" w:eastAsia="Times New Roman" w:hAnsi="Times New Roman"/>
                <w:color w:val="000000"/>
                <w:sz w:val="24"/>
                <w:szCs w:val="24"/>
                <w:lang w:val="ru-RU" w:eastAsia="ru-RU"/>
              </w:rPr>
              <w:lastRenderedPageBreak/>
              <w:t>услуги по пуско-наладке</w:t>
            </w:r>
          </w:p>
        </w:tc>
        <w:tc>
          <w:tcPr>
            <w:tcW w:w="1464" w:type="dxa"/>
            <w:tcBorders>
              <w:bottom w:val="single" w:sz="4" w:space="0" w:color="000000"/>
              <w:right w:val="single" w:sz="4" w:space="0" w:color="000000"/>
            </w:tcBorders>
            <w:shd w:val="clear" w:color="auto" w:fill="auto"/>
            <w:vAlign w:val="center"/>
          </w:tcPr>
          <w:p w14:paraId="47543237" w14:textId="77777777" w:rsidR="000D3E95" w:rsidRPr="00583891" w:rsidRDefault="000D3E95" w:rsidP="000D3E95">
            <w:pPr>
              <w:jc w:val="center"/>
            </w:pPr>
            <w:r w:rsidRPr="00583891">
              <w:rPr>
                <w:rFonts w:ascii="Times New Roman" w:eastAsia="Times New Roman" w:hAnsi="Times New Roman"/>
                <w:color w:val="000000"/>
                <w:sz w:val="24"/>
                <w:szCs w:val="24"/>
                <w:lang w:val="ru-RU" w:eastAsia="ru-RU"/>
              </w:rPr>
              <w:t>тыс. руб.</w:t>
            </w:r>
          </w:p>
        </w:tc>
        <w:tc>
          <w:tcPr>
            <w:tcW w:w="1475" w:type="dxa"/>
            <w:tcBorders>
              <w:bottom w:val="single" w:sz="4" w:space="0" w:color="000000"/>
              <w:right w:val="single" w:sz="4" w:space="0" w:color="000000"/>
            </w:tcBorders>
            <w:shd w:val="clear" w:color="auto" w:fill="auto"/>
            <w:vAlign w:val="center"/>
          </w:tcPr>
          <w:p w14:paraId="04174D5D" w14:textId="77777777" w:rsidR="000D3E95" w:rsidRPr="00583891" w:rsidRDefault="000D3E95" w:rsidP="008612CA">
            <w:pPr>
              <w:snapToGrid w:val="0"/>
              <w:jc w:val="center"/>
              <w:rPr>
                <w:rFonts w:ascii="Times New Roman" w:eastAsia="Times New Roman" w:hAnsi="Times New Roman"/>
                <w:color w:val="000000"/>
                <w:lang w:val="ru-RU" w:eastAsia="ru-RU"/>
              </w:rPr>
            </w:pPr>
          </w:p>
        </w:tc>
        <w:tc>
          <w:tcPr>
            <w:tcW w:w="1259" w:type="dxa"/>
            <w:tcBorders>
              <w:bottom w:val="single" w:sz="4" w:space="0" w:color="000000"/>
              <w:right w:val="single" w:sz="4" w:space="0" w:color="000000"/>
            </w:tcBorders>
            <w:shd w:val="clear" w:color="auto" w:fill="auto"/>
            <w:vAlign w:val="center"/>
          </w:tcPr>
          <w:p w14:paraId="0CFF930C" w14:textId="77777777" w:rsidR="000D3E95" w:rsidRPr="00583891" w:rsidRDefault="000D3E95" w:rsidP="008612CA">
            <w:pPr>
              <w:snapToGrid w:val="0"/>
              <w:jc w:val="center"/>
              <w:rPr>
                <w:rFonts w:ascii="Times New Roman" w:eastAsia="Times New Roman" w:hAnsi="Times New Roman"/>
                <w:color w:val="000000"/>
                <w:lang w:val="ru-RU" w:eastAsia="ru-RU"/>
              </w:rPr>
            </w:pPr>
          </w:p>
        </w:tc>
        <w:tc>
          <w:tcPr>
            <w:tcW w:w="1236" w:type="dxa"/>
            <w:tcBorders>
              <w:bottom w:val="single" w:sz="4" w:space="0" w:color="000000"/>
              <w:right w:val="single" w:sz="4" w:space="0" w:color="000000"/>
            </w:tcBorders>
            <w:shd w:val="clear" w:color="auto" w:fill="auto"/>
            <w:vAlign w:val="center"/>
          </w:tcPr>
          <w:p w14:paraId="43B8F7EB" w14:textId="77777777" w:rsidR="000D3E95" w:rsidRPr="00583891" w:rsidRDefault="000D3E95" w:rsidP="008612CA">
            <w:pPr>
              <w:snapToGrid w:val="0"/>
              <w:jc w:val="center"/>
              <w:rPr>
                <w:rFonts w:ascii="Times New Roman" w:eastAsia="Times New Roman" w:hAnsi="Times New Roman"/>
                <w:color w:val="000000"/>
                <w:lang w:val="ru-RU" w:eastAsia="ru-RU"/>
              </w:rPr>
            </w:pPr>
          </w:p>
        </w:tc>
        <w:tc>
          <w:tcPr>
            <w:tcW w:w="1242" w:type="dxa"/>
            <w:tcBorders>
              <w:bottom w:val="single" w:sz="4" w:space="0" w:color="000000"/>
              <w:right w:val="single" w:sz="4" w:space="0" w:color="000000"/>
            </w:tcBorders>
            <w:shd w:val="clear" w:color="auto" w:fill="auto"/>
            <w:vAlign w:val="center"/>
          </w:tcPr>
          <w:p w14:paraId="2A0BD3EE" w14:textId="77777777" w:rsidR="000D3E95" w:rsidRPr="00583891" w:rsidRDefault="000D3E95" w:rsidP="008612CA">
            <w:pPr>
              <w:snapToGrid w:val="0"/>
              <w:jc w:val="center"/>
              <w:rPr>
                <w:rFonts w:ascii="Times New Roman" w:eastAsia="Times New Roman" w:hAnsi="Times New Roman"/>
                <w:color w:val="000000"/>
                <w:lang w:val="ru-RU" w:eastAsia="ru-RU"/>
              </w:rPr>
            </w:pPr>
          </w:p>
        </w:tc>
        <w:tc>
          <w:tcPr>
            <w:tcW w:w="1236" w:type="dxa"/>
            <w:tcBorders>
              <w:bottom w:val="single" w:sz="4" w:space="0" w:color="000000"/>
              <w:right w:val="single" w:sz="4" w:space="0" w:color="000000"/>
            </w:tcBorders>
            <w:shd w:val="clear" w:color="auto" w:fill="auto"/>
            <w:vAlign w:val="center"/>
          </w:tcPr>
          <w:p w14:paraId="22CE17F8" w14:textId="77777777" w:rsidR="000D3E95" w:rsidRPr="00583891" w:rsidRDefault="000D3E95" w:rsidP="008612CA">
            <w:pPr>
              <w:snapToGrid w:val="0"/>
              <w:jc w:val="center"/>
              <w:rPr>
                <w:rFonts w:ascii="Times New Roman" w:eastAsia="Times New Roman" w:hAnsi="Times New Roman"/>
                <w:color w:val="000000"/>
                <w:lang w:val="ru-RU" w:eastAsia="ru-RU"/>
              </w:rPr>
            </w:pPr>
          </w:p>
        </w:tc>
        <w:tc>
          <w:tcPr>
            <w:tcW w:w="1236" w:type="dxa"/>
            <w:tcBorders>
              <w:bottom w:val="single" w:sz="4" w:space="0" w:color="000000"/>
              <w:right w:val="single" w:sz="4" w:space="0" w:color="000000"/>
            </w:tcBorders>
            <w:shd w:val="clear" w:color="auto" w:fill="auto"/>
            <w:vAlign w:val="center"/>
          </w:tcPr>
          <w:p w14:paraId="577A5C02" w14:textId="77777777" w:rsidR="000D3E95" w:rsidRPr="00583891" w:rsidRDefault="000D3E95" w:rsidP="008612CA">
            <w:pPr>
              <w:snapToGrid w:val="0"/>
              <w:jc w:val="center"/>
              <w:rPr>
                <w:rFonts w:ascii="Times New Roman" w:eastAsia="Times New Roman" w:hAnsi="Times New Roman"/>
                <w:color w:val="000000"/>
                <w:lang w:val="ru-RU" w:eastAsia="ru-RU"/>
              </w:rPr>
            </w:pPr>
          </w:p>
        </w:tc>
        <w:tc>
          <w:tcPr>
            <w:tcW w:w="1362" w:type="dxa"/>
            <w:tcBorders>
              <w:bottom w:val="single" w:sz="4" w:space="0" w:color="000000"/>
              <w:right w:val="single" w:sz="4" w:space="0" w:color="000000"/>
            </w:tcBorders>
            <w:shd w:val="clear" w:color="auto" w:fill="auto"/>
            <w:vAlign w:val="center"/>
          </w:tcPr>
          <w:p w14:paraId="0C28AD8B" w14:textId="77777777" w:rsidR="000D3E95" w:rsidRPr="00583891" w:rsidRDefault="000D3E95" w:rsidP="008612CA">
            <w:pPr>
              <w:snapToGrid w:val="0"/>
              <w:jc w:val="center"/>
              <w:rPr>
                <w:rFonts w:ascii="Times New Roman" w:eastAsia="Times New Roman" w:hAnsi="Times New Roman"/>
                <w:color w:val="000000"/>
                <w:lang w:val="ru-RU" w:eastAsia="ru-RU"/>
              </w:rPr>
            </w:pPr>
          </w:p>
        </w:tc>
      </w:tr>
      <w:tr w:rsidR="000D3E95" w:rsidRPr="00583891" w14:paraId="30A51F96" w14:textId="77777777">
        <w:trPr>
          <w:trHeight w:val="227"/>
          <w:jc w:val="center"/>
        </w:trPr>
        <w:tc>
          <w:tcPr>
            <w:tcW w:w="4011" w:type="dxa"/>
            <w:tcBorders>
              <w:left w:val="single" w:sz="4" w:space="0" w:color="000000"/>
              <w:bottom w:val="single" w:sz="4" w:space="0" w:color="000000"/>
              <w:right w:val="single" w:sz="4" w:space="0" w:color="000000"/>
            </w:tcBorders>
            <w:shd w:val="clear" w:color="auto" w:fill="auto"/>
            <w:vAlign w:val="center"/>
          </w:tcPr>
          <w:p w14:paraId="1818965D" w14:textId="77777777" w:rsidR="000D3E95" w:rsidRPr="00583891" w:rsidRDefault="000D3E95" w:rsidP="000D3E95">
            <w:pPr>
              <w:rPr>
                <w:lang w:val="ru-RU"/>
              </w:rPr>
            </w:pPr>
            <w:r w:rsidRPr="00583891">
              <w:rPr>
                <w:rFonts w:ascii="Times New Roman" w:eastAsia="Times New Roman" w:hAnsi="Times New Roman"/>
                <w:color w:val="000000"/>
                <w:sz w:val="24"/>
                <w:szCs w:val="24"/>
                <w:lang w:val="ru-RU" w:eastAsia="ru-RU"/>
              </w:rPr>
              <w:t>расходы по испытаниям и опытам</w:t>
            </w:r>
          </w:p>
        </w:tc>
        <w:tc>
          <w:tcPr>
            <w:tcW w:w="1464" w:type="dxa"/>
            <w:tcBorders>
              <w:bottom w:val="single" w:sz="4" w:space="0" w:color="000000"/>
              <w:right w:val="single" w:sz="4" w:space="0" w:color="000000"/>
            </w:tcBorders>
            <w:shd w:val="clear" w:color="auto" w:fill="auto"/>
            <w:vAlign w:val="center"/>
          </w:tcPr>
          <w:p w14:paraId="024D296F" w14:textId="77777777" w:rsidR="000D3E95" w:rsidRPr="00583891" w:rsidRDefault="000D3E95" w:rsidP="000D3E95">
            <w:pPr>
              <w:jc w:val="center"/>
            </w:pPr>
            <w:r w:rsidRPr="00583891">
              <w:rPr>
                <w:rFonts w:ascii="Times New Roman" w:eastAsia="Times New Roman" w:hAnsi="Times New Roman"/>
                <w:color w:val="000000"/>
                <w:sz w:val="24"/>
                <w:szCs w:val="24"/>
                <w:lang w:val="ru-RU" w:eastAsia="ru-RU"/>
              </w:rPr>
              <w:t>тыс. руб.</w:t>
            </w:r>
          </w:p>
        </w:tc>
        <w:tc>
          <w:tcPr>
            <w:tcW w:w="1475" w:type="dxa"/>
            <w:tcBorders>
              <w:bottom w:val="single" w:sz="4" w:space="0" w:color="000000"/>
              <w:right w:val="single" w:sz="4" w:space="0" w:color="000000"/>
            </w:tcBorders>
            <w:shd w:val="clear" w:color="auto" w:fill="auto"/>
            <w:vAlign w:val="center"/>
          </w:tcPr>
          <w:p w14:paraId="653B2AEA" w14:textId="77777777" w:rsidR="000D3E95" w:rsidRPr="00583891" w:rsidRDefault="000D3E95" w:rsidP="008612CA">
            <w:pPr>
              <w:snapToGrid w:val="0"/>
              <w:jc w:val="center"/>
              <w:rPr>
                <w:rFonts w:ascii="Times New Roman" w:eastAsia="Times New Roman" w:hAnsi="Times New Roman"/>
                <w:color w:val="000000"/>
                <w:lang w:val="ru-RU" w:eastAsia="ru-RU"/>
              </w:rPr>
            </w:pPr>
          </w:p>
        </w:tc>
        <w:tc>
          <w:tcPr>
            <w:tcW w:w="1259" w:type="dxa"/>
            <w:tcBorders>
              <w:bottom w:val="single" w:sz="4" w:space="0" w:color="000000"/>
              <w:right w:val="single" w:sz="4" w:space="0" w:color="000000"/>
            </w:tcBorders>
            <w:shd w:val="clear" w:color="auto" w:fill="auto"/>
            <w:vAlign w:val="center"/>
          </w:tcPr>
          <w:p w14:paraId="29EA3791" w14:textId="77777777" w:rsidR="000D3E95" w:rsidRPr="00583891" w:rsidRDefault="000D3E95" w:rsidP="008612CA">
            <w:pPr>
              <w:snapToGrid w:val="0"/>
              <w:jc w:val="center"/>
              <w:rPr>
                <w:rFonts w:ascii="Times New Roman" w:eastAsia="Times New Roman" w:hAnsi="Times New Roman"/>
                <w:color w:val="000000"/>
                <w:lang w:val="ru-RU" w:eastAsia="ru-RU"/>
              </w:rPr>
            </w:pPr>
          </w:p>
        </w:tc>
        <w:tc>
          <w:tcPr>
            <w:tcW w:w="1236" w:type="dxa"/>
            <w:tcBorders>
              <w:bottom w:val="single" w:sz="4" w:space="0" w:color="000000"/>
              <w:right w:val="single" w:sz="4" w:space="0" w:color="000000"/>
            </w:tcBorders>
            <w:shd w:val="clear" w:color="auto" w:fill="auto"/>
            <w:vAlign w:val="center"/>
          </w:tcPr>
          <w:p w14:paraId="19627704" w14:textId="77777777" w:rsidR="000D3E95" w:rsidRPr="00583891" w:rsidRDefault="000D3E95" w:rsidP="008612CA">
            <w:pPr>
              <w:snapToGrid w:val="0"/>
              <w:jc w:val="center"/>
              <w:rPr>
                <w:rFonts w:ascii="Times New Roman" w:eastAsia="Times New Roman" w:hAnsi="Times New Roman"/>
                <w:color w:val="000000"/>
                <w:lang w:val="ru-RU" w:eastAsia="ru-RU"/>
              </w:rPr>
            </w:pPr>
          </w:p>
        </w:tc>
        <w:tc>
          <w:tcPr>
            <w:tcW w:w="1242" w:type="dxa"/>
            <w:tcBorders>
              <w:bottom w:val="single" w:sz="4" w:space="0" w:color="000000"/>
              <w:right w:val="single" w:sz="4" w:space="0" w:color="000000"/>
            </w:tcBorders>
            <w:shd w:val="clear" w:color="auto" w:fill="auto"/>
            <w:vAlign w:val="center"/>
          </w:tcPr>
          <w:p w14:paraId="717C96E9" w14:textId="77777777" w:rsidR="000D3E95" w:rsidRPr="00583891" w:rsidRDefault="000D3E95" w:rsidP="008612CA">
            <w:pPr>
              <w:snapToGrid w:val="0"/>
              <w:jc w:val="center"/>
              <w:rPr>
                <w:rFonts w:ascii="Times New Roman" w:eastAsia="Times New Roman" w:hAnsi="Times New Roman"/>
                <w:color w:val="000000"/>
                <w:lang w:val="ru-RU" w:eastAsia="ru-RU"/>
              </w:rPr>
            </w:pPr>
          </w:p>
        </w:tc>
        <w:tc>
          <w:tcPr>
            <w:tcW w:w="1236" w:type="dxa"/>
            <w:tcBorders>
              <w:bottom w:val="single" w:sz="4" w:space="0" w:color="000000"/>
              <w:right w:val="single" w:sz="4" w:space="0" w:color="000000"/>
            </w:tcBorders>
            <w:shd w:val="clear" w:color="auto" w:fill="auto"/>
            <w:vAlign w:val="center"/>
          </w:tcPr>
          <w:p w14:paraId="53B66D44" w14:textId="77777777" w:rsidR="000D3E95" w:rsidRPr="00583891" w:rsidRDefault="000D3E95" w:rsidP="008612CA">
            <w:pPr>
              <w:snapToGrid w:val="0"/>
              <w:jc w:val="center"/>
              <w:rPr>
                <w:rFonts w:ascii="Times New Roman" w:eastAsia="Times New Roman" w:hAnsi="Times New Roman"/>
                <w:color w:val="000000"/>
                <w:lang w:val="ru-RU" w:eastAsia="ru-RU"/>
              </w:rPr>
            </w:pPr>
          </w:p>
        </w:tc>
        <w:tc>
          <w:tcPr>
            <w:tcW w:w="1236" w:type="dxa"/>
            <w:tcBorders>
              <w:bottom w:val="single" w:sz="4" w:space="0" w:color="000000"/>
              <w:right w:val="single" w:sz="4" w:space="0" w:color="000000"/>
            </w:tcBorders>
            <w:shd w:val="clear" w:color="auto" w:fill="auto"/>
            <w:vAlign w:val="center"/>
          </w:tcPr>
          <w:p w14:paraId="188AB707" w14:textId="77777777" w:rsidR="000D3E95" w:rsidRPr="00583891" w:rsidRDefault="000D3E95" w:rsidP="008612CA">
            <w:pPr>
              <w:snapToGrid w:val="0"/>
              <w:jc w:val="center"/>
              <w:rPr>
                <w:rFonts w:ascii="Times New Roman" w:eastAsia="Times New Roman" w:hAnsi="Times New Roman"/>
                <w:color w:val="000000"/>
                <w:lang w:val="ru-RU" w:eastAsia="ru-RU"/>
              </w:rPr>
            </w:pPr>
          </w:p>
        </w:tc>
        <w:tc>
          <w:tcPr>
            <w:tcW w:w="1362" w:type="dxa"/>
            <w:tcBorders>
              <w:bottom w:val="single" w:sz="4" w:space="0" w:color="000000"/>
              <w:right w:val="single" w:sz="4" w:space="0" w:color="000000"/>
            </w:tcBorders>
            <w:shd w:val="clear" w:color="auto" w:fill="auto"/>
            <w:vAlign w:val="center"/>
          </w:tcPr>
          <w:p w14:paraId="1C9C3B8C" w14:textId="77777777" w:rsidR="000D3E95" w:rsidRPr="00583891" w:rsidRDefault="000D3E95" w:rsidP="008612CA">
            <w:pPr>
              <w:snapToGrid w:val="0"/>
              <w:jc w:val="center"/>
              <w:rPr>
                <w:rFonts w:ascii="Times New Roman" w:eastAsia="Times New Roman" w:hAnsi="Times New Roman"/>
                <w:color w:val="000000"/>
                <w:lang w:val="ru-RU" w:eastAsia="ru-RU"/>
              </w:rPr>
            </w:pPr>
          </w:p>
        </w:tc>
      </w:tr>
      <w:tr w:rsidR="008612CA" w:rsidRPr="00583891" w14:paraId="0BB49258" w14:textId="77777777" w:rsidTr="00D351EA">
        <w:trPr>
          <w:trHeight w:val="227"/>
          <w:jc w:val="center"/>
        </w:trPr>
        <w:tc>
          <w:tcPr>
            <w:tcW w:w="4011" w:type="dxa"/>
            <w:tcBorders>
              <w:left w:val="single" w:sz="4" w:space="0" w:color="000000"/>
              <w:bottom w:val="single" w:sz="4" w:space="0" w:color="000000"/>
              <w:right w:val="single" w:sz="4" w:space="0" w:color="000000"/>
            </w:tcBorders>
            <w:shd w:val="clear" w:color="auto" w:fill="auto"/>
            <w:vAlign w:val="center"/>
          </w:tcPr>
          <w:p w14:paraId="49B97A09" w14:textId="77777777" w:rsidR="008612CA" w:rsidRPr="00583891" w:rsidRDefault="008612CA" w:rsidP="008612CA">
            <w:r w:rsidRPr="00583891">
              <w:rPr>
                <w:rFonts w:ascii="Times New Roman" w:eastAsia="Times New Roman" w:hAnsi="Times New Roman"/>
                <w:color w:val="000000"/>
                <w:sz w:val="24"/>
                <w:szCs w:val="24"/>
                <w:lang w:val="ru-RU" w:eastAsia="ru-RU"/>
              </w:rPr>
              <w:t>Топливо на технологические цели</w:t>
            </w:r>
          </w:p>
        </w:tc>
        <w:tc>
          <w:tcPr>
            <w:tcW w:w="1464" w:type="dxa"/>
            <w:tcBorders>
              <w:bottom w:val="single" w:sz="4" w:space="0" w:color="000000"/>
              <w:right w:val="single" w:sz="4" w:space="0" w:color="000000"/>
            </w:tcBorders>
            <w:shd w:val="clear" w:color="auto" w:fill="auto"/>
            <w:vAlign w:val="center"/>
          </w:tcPr>
          <w:p w14:paraId="6B8B7C1D" w14:textId="77777777" w:rsidR="008612CA" w:rsidRPr="00583891" w:rsidRDefault="008612CA" w:rsidP="008612CA">
            <w:pPr>
              <w:jc w:val="center"/>
            </w:pPr>
            <w:r w:rsidRPr="00583891">
              <w:rPr>
                <w:rFonts w:ascii="Times New Roman" w:eastAsia="Times New Roman" w:hAnsi="Times New Roman"/>
                <w:color w:val="000000"/>
                <w:sz w:val="24"/>
                <w:szCs w:val="24"/>
                <w:lang w:val="ru-RU" w:eastAsia="ru-RU"/>
              </w:rPr>
              <w:t>тыс. руб.</w:t>
            </w:r>
          </w:p>
        </w:tc>
        <w:tc>
          <w:tcPr>
            <w:tcW w:w="1475" w:type="dxa"/>
            <w:tcBorders>
              <w:bottom w:val="single" w:sz="4" w:space="0" w:color="000000"/>
              <w:right w:val="single" w:sz="4" w:space="0" w:color="000000"/>
            </w:tcBorders>
            <w:shd w:val="clear" w:color="auto" w:fill="auto"/>
          </w:tcPr>
          <w:p w14:paraId="6125645C" w14:textId="77777777" w:rsidR="008612CA" w:rsidRPr="00583891" w:rsidRDefault="008612CA" w:rsidP="008612CA">
            <w:pPr>
              <w:jc w:val="center"/>
              <w:rPr>
                <w:rFonts w:ascii="Times New Roman" w:hAnsi="Times New Roman"/>
              </w:rPr>
            </w:pPr>
            <w:r w:rsidRPr="00583891">
              <w:rPr>
                <w:rFonts w:ascii="Times New Roman" w:hAnsi="Times New Roman"/>
              </w:rPr>
              <w:t>142 737,70</w:t>
            </w:r>
          </w:p>
        </w:tc>
        <w:tc>
          <w:tcPr>
            <w:tcW w:w="1259" w:type="dxa"/>
            <w:tcBorders>
              <w:bottom w:val="single" w:sz="4" w:space="0" w:color="000000"/>
              <w:right w:val="single" w:sz="4" w:space="0" w:color="000000"/>
            </w:tcBorders>
            <w:shd w:val="clear" w:color="auto" w:fill="auto"/>
          </w:tcPr>
          <w:p w14:paraId="72881920" w14:textId="77777777" w:rsidR="008612CA" w:rsidRPr="00583891" w:rsidRDefault="008612CA" w:rsidP="008612CA">
            <w:pPr>
              <w:jc w:val="center"/>
              <w:rPr>
                <w:rFonts w:ascii="Times New Roman" w:hAnsi="Times New Roman"/>
              </w:rPr>
            </w:pPr>
            <w:r w:rsidRPr="00583891">
              <w:rPr>
                <w:rFonts w:ascii="Times New Roman" w:hAnsi="Times New Roman"/>
              </w:rPr>
              <w:t>147900,14</w:t>
            </w:r>
          </w:p>
        </w:tc>
        <w:tc>
          <w:tcPr>
            <w:tcW w:w="1236" w:type="dxa"/>
            <w:tcBorders>
              <w:bottom w:val="single" w:sz="4" w:space="0" w:color="000000"/>
              <w:right w:val="single" w:sz="4" w:space="0" w:color="000000"/>
            </w:tcBorders>
            <w:shd w:val="clear" w:color="auto" w:fill="auto"/>
          </w:tcPr>
          <w:p w14:paraId="6A38DC8E" w14:textId="77777777" w:rsidR="008612CA" w:rsidRPr="00583891" w:rsidRDefault="008612CA" w:rsidP="008612CA">
            <w:pPr>
              <w:jc w:val="center"/>
              <w:rPr>
                <w:rFonts w:ascii="Times New Roman" w:hAnsi="Times New Roman"/>
              </w:rPr>
            </w:pPr>
            <w:r w:rsidRPr="00583891">
              <w:rPr>
                <w:rFonts w:ascii="Times New Roman" w:hAnsi="Times New Roman"/>
              </w:rPr>
              <w:t>147509,51</w:t>
            </w:r>
          </w:p>
        </w:tc>
        <w:tc>
          <w:tcPr>
            <w:tcW w:w="1242" w:type="dxa"/>
            <w:tcBorders>
              <w:bottom w:val="single" w:sz="4" w:space="0" w:color="000000"/>
              <w:right w:val="single" w:sz="4" w:space="0" w:color="000000"/>
            </w:tcBorders>
            <w:shd w:val="clear" w:color="auto" w:fill="auto"/>
          </w:tcPr>
          <w:p w14:paraId="22721E36" w14:textId="77777777" w:rsidR="008612CA" w:rsidRPr="00583891" w:rsidRDefault="008612CA" w:rsidP="008612CA">
            <w:pPr>
              <w:jc w:val="center"/>
              <w:rPr>
                <w:rFonts w:ascii="Times New Roman" w:hAnsi="Times New Roman"/>
              </w:rPr>
            </w:pPr>
            <w:r w:rsidRPr="00583891">
              <w:rPr>
                <w:rFonts w:ascii="Times New Roman" w:hAnsi="Times New Roman"/>
              </w:rPr>
              <w:t>142362,44</w:t>
            </w:r>
          </w:p>
        </w:tc>
        <w:tc>
          <w:tcPr>
            <w:tcW w:w="1236" w:type="dxa"/>
            <w:tcBorders>
              <w:bottom w:val="single" w:sz="4" w:space="0" w:color="000000"/>
              <w:right w:val="single" w:sz="4" w:space="0" w:color="000000"/>
            </w:tcBorders>
            <w:shd w:val="clear" w:color="auto" w:fill="auto"/>
          </w:tcPr>
          <w:p w14:paraId="0EFDC34E" w14:textId="77777777" w:rsidR="008612CA" w:rsidRPr="00583891" w:rsidRDefault="008612CA" w:rsidP="008612CA">
            <w:pPr>
              <w:jc w:val="center"/>
              <w:rPr>
                <w:rFonts w:ascii="Times New Roman" w:hAnsi="Times New Roman"/>
              </w:rPr>
            </w:pPr>
            <w:r w:rsidRPr="00583891">
              <w:rPr>
                <w:rFonts w:ascii="Times New Roman" w:hAnsi="Times New Roman"/>
              </w:rPr>
              <w:t>163384,46</w:t>
            </w:r>
          </w:p>
        </w:tc>
        <w:tc>
          <w:tcPr>
            <w:tcW w:w="1236" w:type="dxa"/>
            <w:tcBorders>
              <w:bottom w:val="single" w:sz="4" w:space="0" w:color="000000"/>
              <w:right w:val="single" w:sz="4" w:space="0" w:color="000000"/>
            </w:tcBorders>
            <w:shd w:val="clear" w:color="auto" w:fill="auto"/>
          </w:tcPr>
          <w:p w14:paraId="383A37F7" w14:textId="77777777" w:rsidR="008612CA" w:rsidRPr="00583891" w:rsidRDefault="008612CA" w:rsidP="008612CA">
            <w:pPr>
              <w:jc w:val="center"/>
              <w:rPr>
                <w:rFonts w:ascii="Times New Roman" w:hAnsi="Times New Roman"/>
              </w:rPr>
            </w:pPr>
            <w:r w:rsidRPr="00583891">
              <w:rPr>
                <w:rFonts w:ascii="Times New Roman" w:hAnsi="Times New Roman"/>
              </w:rPr>
              <w:t>168127,45</w:t>
            </w:r>
          </w:p>
        </w:tc>
        <w:tc>
          <w:tcPr>
            <w:tcW w:w="1362" w:type="dxa"/>
            <w:tcBorders>
              <w:bottom w:val="single" w:sz="4" w:space="0" w:color="000000"/>
              <w:right w:val="single" w:sz="4" w:space="0" w:color="000000"/>
            </w:tcBorders>
            <w:shd w:val="clear" w:color="auto" w:fill="auto"/>
          </w:tcPr>
          <w:p w14:paraId="2C81D426" w14:textId="77777777" w:rsidR="008612CA" w:rsidRPr="00583891" w:rsidRDefault="008612CA" w:rsidP="008612CA">
            <w:pPr>
              <w:jc w:val="center"/>
              <w:rPr>
                <w:rFonts w:ascii="Times New Roman" w:hAnsi="Times New Roman"/>
              </w:rPr>
            </w:pPr>
            <w:r w:rsidRPr="00583891">
              <w:rPr>
                <w:rFonts w:ascii="Times New Roman" w:hAnsi="Times New Roman"/>
              </w:rPr>
              <w:t>142 737,70</w:t>
            </w:r>
          </w:p>
        </w:tc>
      </w:tr>
      <w:tr w:rsidR="008612CA" w:rsidRPr="00583891" w14:paraId="3424F802" w14:textId="77777777" w:rsidTr="00D351EA">
        <w:trPr>
          <w:trHeight w:val="227"/>
          <w:jc w:val="center"/>
        </w:trPr>
        <w:tc>
          <w:tcPr>
            <w:tcW w:w="4011" w:type="dxa"/>
            <w:tcBorders>
              <w:left w:val="single" w:sz="4" w:space="0" w:color="000000"/>
              <w:bottom w:val="single" w:sz="4" w:space="0" w:color="000000"/>
              <w:right w:val="single" w:sz="4" w:space="0" w:color="000000"/>
            </w:tcBorders>
            <w:shd w:val="clear" w:color="auto" w:fill="auto"/>
            <w:vAlign w:val="center"/>
          </w:tcPr>
          <w:p w14:paraId="295EF9F6" w14:textId="77777777" w:rsidR="008612CA" w:rsidRPr="00583891" w:rsidRDefault="008612CA" w:rsidP="008612CA">
            <w:pPr>
              <w:rPr>
                <w:lang w:val="ru-RU"/>
              </w:rPr>
            </w:pPr>
            <w:r w:rsidRPr="00583891">
              <w:rPr>
                <w:rFonts w:ascii="Times New Roman" w:eastAsia="Times New Roman" w:hAnsi="Times New Roman"/>
                <w:color w:val="000000"/>
                <w:sz w:val="24"/>
                <w:szCs w:val="24"/>
                <w:lang w:val="ru-RU" w:eastAsia="ru-RU"/>
              </w:rPr>
              <w:t>Покупная энергия всего, в том числе:</w:t>
            </w:r>
          </w:p>
        </w:tc>
        <w:tc>
          <w:tcPr>
            <w:tcW w:w="1464" w:type="dxa"/>
            <w:tcBorders>
              <w:bottom w:val="single" w:sz="4" w:space="0" w:color="000000"/>
              <w:right w:val="single" w:sz="4" w:space="0" w:color="000000"/>
            </w:tcBorders>
            <w:shd w:val="clear" w:color="auto" w:fill="auto"/>
            <w:vAlign w:val="center"/>
          </w:tcPr>
          <w:p w14:paraId="3BA80A7D" w14:textId="77777777" w:rsidR="008612CA" w:rsidRPr="00583891" w:rsidRDefault="008612CA" w:rsidP="008612CA">
            <w:pPr>
              <w:jc w:val="center"/>
            </w:pPr>
            <w:r w:rsidRPr="00583891">
              <w:rPr>
                <w:rFonts w:ascii="Times New Roman" w:eastAsia="Times New Roman" w:hAnsi="Times New Roman"/>
                <w:color w:val="000000"/>
                <w:sz w:val="24"/>
                <w:szCs w:val="24"/>
                <w:lang w:val="ru-RU" w:eastAsia="ru-RU"/>
              </w:rPr>
              <w:t>тыс. руб.</w:t>
            </w:r>
          </w:p>
        </w:tc>
        <w:tc>
          <w:tcPr>
            <w:tcW w:w="1475" w:type="dxa"/>
            <w:tcBorders>
              <w:bottom w:val="single" w:sz="4" w:space="0" w:color="000000"/>
              <w:right w:val="single" w:sz="4" w:space="0" w:color="000000"/>
            </w:tcBorders>
            <w:shd w:val="clear" w:color="auto" w:fill="auto"/>
          </w:tcPr>
          <w:p w14:paraId="38A73920" w14:textId="77777777" w:rsidR="008612CA" w:rsidRPr="00583891" w:rsidRDefault="008612CA" w:rsidP="008612CA">
            <w:pPr>
              <w:jc w:val="center"/>
              <w:rPr>
                <w:rFonts w:ascii="Times New Roman" w:hAnsi="Times New Roman"/>
              </w:rPr>
            </w:pPr>
            <w:r w:rsidRPr="00583891">
              <w:rPr>
                <w:rFonts w:ascii="Times New Roman" w:hAnsi="Times New Roman"/>
              </w:rPr>
              <w:t>33538,49255</w:t>
            </w:r>
          </w:p>
        </w:tc>
        <w:tc>
          <w:tcPr>
            <w:tcW w:w="1259" w:type="dxa"/>
            <w:tcBorders>
              <w:bottom w:val="single" w:sz="4" w:space="0" w:color="000000"/>
              <w:right w:val="single" w:sz="4" w:space="0" w:color="000000"/>
            </w:tcBorders>
            <w:shd w:val="clear" w:color="auto" w:fill="auto"/>
          </w:tcPr>
          <w:p w14:paraId="024740B1" w14:textId="77777777" w:rsidR="008612CA" w:rsidRPr="00583891" w:rsidRDefault="008612CA" w:rsidP="008612CA">
            <w:pPr>
              <w:jc w:val="center"/>
              <w:rPr>
                <w:rFonts w:ascii="Times New Roman" w:hAnsi="Times New Roman"/>
              </w:rPr>
            </w:pPr>
            <w:r w:rsidRPr="00583891">
              <w:rPr>
                <w:rFonts w:ascii="Times New Roman" w:hAnsi="Times New Roman"/>
              </w:rPr>
              <w:t>34787,14</w:t>
            </w:r>
          </w:p>
        </w:tc>
        <w:tc>
          <w:tcPr>
            <w:tcW w:w="1236" w:type="dxa"/>
            <w:tcBorders>
              <w:bottom w:val="single" w:sz="4" w:space="0" w:color="000000"/>
              <w:right w:val="single" w:sz="4" w:space="0" w:color="000000"/>
            </w:tcBorders>
            <w:shd w:val="clear" w:color="auto" w:fill="auto"/>
          </w:tcPr>
          <w:p w14:paraId="02898565" w14:textId="77777777" w:rsidR="008612CA" w:rsidRPr="00583891" w:rsidRDefault="008612CA" w:rsidP="008612CA">
            <w:pPr>
              <w:jc w:val="center"/>
              <w:rPr>
                <w:rFonts w:ascii="Times New Roman" w:hAnsi="Times New Roman"/>
              </w:rPr>
            </w:pPr>
            <w:r w:rsidRPr="00583891">
              <w:rPr>
                <w:rFonts w:ascii="Times New Roman" w:hAnsi="Times New Roman"/>
              </w:rPr>
              <w:t>39181,73</w:t>
            </w:r>
          </w:p>
        </w:tc>
        <w:tc>
          <w:tcPr>
            <w:tcW w:w="1242" w:type="dxa"/>
            <w:tcBorders>
              <w:bottom w:val="single" w:sz="4" w:space="0" w:color="000000"/>
              <w:right w:val="single" w:sz="4" w:space="0" w:color="000000"/>
            </w:tcBorders>
            <w:shd w:val="clear" w:color="auto" w:fill="auto"/>
          </w:tcPr>
          <w:p w14:paraId="70CF24EB" w14:textId="77777777" w:rsidR="008612CA" w:rsidRPr="00583891" w:rsidRDefault="008612CA" w:rsidP="008612CA">
            <w:pPr>
              <w:jc w:val="center"/>
              <w:rPr>
                <w:rFonts w:ascii="Times New Roman" w:hAnsi="Times New Roman"/>
              </w:rPr>
            </w:pPr>
            <w:r w:rsidRPr="00583891">
              <w:rPr>
                <w:rFonts w:ascii="Times New Roman" w:hAnsi="Times New Roman"/>
              </w:rPr>
              <w:t>38251,86</w:t>
            </w:r>
          </w:p>
        </w:tc>
        <w:tc>
          <w:tcPr>
            <w:tcW w:w="1236" w:type="dxa"/>
            <w:tcBorders>
              <w:bottom w:val="single" w:sz="4" w:space="0" w:color="000000"/>
              <w:right w:val="single" w:sz="4" w:space="0" w:color="000000"/>
            </w:tcBorders>
            <w:shd w:val="clear" w:color="auto" w:fill="auto"/>
          </w:tcPr>
          <w:p w14:paraId="55C8492C" w14:textId="77777777" w:rsidR="008612CA" w:rsidRPr="00583891" w:rsidRDefault="008612CA" w:rsidP="008612CA">
            <w:pPr>
              <w:jc w:val="center"/>
              <w:rPr>
                <w:rFonts w:ascii="Times New Roman" w:hAnsi="Times New Roman"/>
              </w:rPr>
            </w:pPr>
            <w:r w:rsidRPr="00583891">
              <w:rPr>
                <w:rFonts w:ascii="Times New Roman" w:hAnsi="Times New Roman"/>
              </w:rPr>
              <w:t>42057,17</w:t>
            </w:r>
          </w:p>
        </w:tc>
        <w:tc>
          <w:tcPr>
            <w:tcW w:w="1236" w:type="dxa"/>
            <w:tcBorders>
              <w:bottom w:val="single" w:sz="4" w:space="0" w:color="000000"/>
              <w:right w:val="single" w:sz="4" w:space="0" w:color="000000"/>
            </w:tcBorders>
            <w:shd w:val="clear" w:color="auto" w:fill="auto"/>
          </w:tcPr>
          <w:p w14:paraId="7FABEE47" w14:textId="77777777" w:rsidR="008612CA" w:rsidRPr="00583891" w:rsidRDefault="008612CA" w:rsidP="008612CA">
            <w:pPr>
              <w:jc w:val="center"/>
              <w:rPr>
                <w:rFonts w:ascii="Times New Roman" w:hAnsi="Times New Roman"/>
              </w:rPr>
            </w:pPr>
            <w:r w:rsidRPr="00583891">
              <w:rPr>
                <w:rFonts w:ascii="Times New Roman" w:hAnsi="Times New Roman"/>
              </w:rPr>
              <w:t>38264,84</w:t>
            </w:r>
          </w:p>
        </w:tc>
        <w:tc>
          <w:tcPr>
            <w:tcW w:w="1362" w:type="dxa"/>
            <w:tcBorders>
              <w:bottom w:val="single" w:sz="4" w:space="0" w:color="000000"/>
              <w:right w:val="single" w:sz="4" w:space="0" w:color="000000"/>
            </w:tcBorders>
            <w:shd w:val="clear" w:color="auto" w:fill="auto"/>
          </w:tcPr>
          <w:p w14:paraId="01E11D12" w14:textId="77777777" w:rsidR="008612CA" w:rsidRPr="00583891" w:rsidRDefault="008612CA" w:rsidP="008612CA">
            <w:pPr>
              <w:jc w:val="center"/>
              <w:rPr>
                <w:rFonts w:ascii="Times New Roman" w:hAnsi="Times New Roman"/>
              </w:rPr>
            </w:pPr>
            <w:r w:rsidRPr="00583891">
              <w:rPr>
                <w:rFonts w:ascii="Times New Roman" w:hAnsi="Times New Roman"/>
              </w:rPr>
              <w:t>33538,49255</w:t>
            </w:r>
          </w:p>
        </w:tc>
      </w:tr>
      <w:tr w:rsidR="008612CA" w:rsidRPr="00583891" w14:paraId="3D4FF1F6" w14:textId="77777777" w:rsidTr="00D351EA">
        <w:trPr>
          <w:trHeight w:val="227"/>
          <w:jc w:val="center"/>
        </w:trPr>
        <w:tc>
          <w:tcPr>
            <w:tcW w:w="4011" w:type="dxa"/>
            <w:tcBorders>
              <w:left w:val="single" w:sz="4" w:space="0" w:color="000000"/>
              <w:bottom w:val="single" w:sz="4" w:space="0" w:color="000000"/>
              <w:right w:val="single" w:sz="4" w:space="0" w:color="000000"/>
            </w:tcBorders>
            <w:shd w:val="clear" w:color="auto" w:fill="auto"/>
            <w:vAlign w:val="center"/>
          </w:tcPr>
          <w:p w14:paraId="094B2E9D" w14:textId="77777777" w:rsidR="008612CA" w:rsidRPr="00583891" w:rsidRDefault="008612CA" w:rsidP="008612CA">
            <w:pPr>
              <w:rPr>
                <w:lang w:val="ru-RU"/>
              </w:rPr>
            </w:pPr>
            <w:r w:rsidRPr="00583891">
              <w:rPr>
                <w:rFonts w:ascii="Times New Roman" w:eastAsia="Times New Roman" w:hAnsi="Times New Roman"/>
                <w:color w:val="000000"/>
                <w:sz w:val="24"/>
                <w:szCs w:val="24"/>
                <w:lang w:val="ru-RU" w:eastAsia="ru-RU"/>
              </w:rPr>
              <w:t>покупная электрическая энергия на технологические цели</w:t>
            </w:r>
          </w:p>
        </w:tc>
        <w:tc>
          <w:tcPr>
            <w:tcW w:w="1464" w:type="dxa"/>
            <w:tcBorders>
              <w:bottom w:val="single" w:sz="4" w:space="0" w:color="000000"/>
              <w:right w:val="single" w:sz="4" w:space="0" w:color="000000"/>
            </w:tcBorders>
            <w:shd w:val="clear" w:color="auto" w:fill="auto"/>
            <w:vAlign w:val="center"/>
          </w:tcPr>
          <w:p w14:paraId="2447E4E6" w14:textId="77777777" w:rsidR="008612CA" w:rsidRPr="00583891" w:rsidRDefault="008612CA" w:rsidP="008612CA">
            <w:pPr>
              <w:jc w:val="center"/>
            </w:pPr>
            <w:r w:rsidRPr="00583891">
              <w:rPr>
                <w:rFonts w:ascii="Times New Roman" w:eastAsia="Times New Roman" w:hAnsi="Times New Roman"/>
                <w:color w:val="000000"/>
                <w:sz w:val="24"/>
                <w:szCs w:val="24"/>
                <w:lang w:val="ru-RU" w:eastAsia="ru-RU"/>
              </w:rPr>
              <w:t>тыс. руб.</w:t>
            </w:r>
          </w:p>
        </w:tc>
        <w:tc>
          <w:tcPr>
            <w:tcW w:w="1475" w:type="dxa"/>
            <w:tcBorders>
              <w:bottom w:val="single" w:sz="4" w:space="0" w:color="000000"/>
              <w:right w:val="single" w:sz="4" w:space="0" w:color="000000"/>
            </w:tcBorders>
            <w:shd w:val="clear" w:color="auto" w:fill="auto"/>
          </w:tcPr>
          <w:p w14:paraId="7525174E" w14:textId="77777777" w:rsidR="008612CA" w:rsidRPr="00583891" w:rsidRDefault="008612CA" w:rsidP="008612CA">
            <w:pPr>
              <w:jc w:val="center"/>
              <w:rPr>
                <w:rFonts w:ascii="Times New Roman" w:hAnsi="Times New Roman"/>
              </w:rPr>
            </w:pPr>
            <w:r w:rsidRPr="00583891">
              <w:rPr>
                <w:rFonts w:ascii="Times New Roman" w:hAnsi="Times New Roman"/>
              </w:rPr>
              <w:t>33 538,49</w:t>
            </w:r>
          </w:p>
        </w:tc>
        <w:tc>
          <w:tcPr>
            <w:tcW w:w="1259" w:type="dxa"/>
            <w:tcBorders>
              <w:bottom w:val="single" w:sz="4" w:space="0" w:color="000000"/>
              <w:right w:val="single" w:sz="4" w:space="0" w:color="000000"/>
            </w:tcBorders>
            <w:shd w:val="clear" w:color="auto" w:fill="auto"/>
          </w:tcPr>
          <w:p w14:paraId="2AFBFDAE" w14:textId="77777777" w:rsidR="008612CA" w:rsidRPr="00583891" w:rsidRDefault="008612CA" w:rsidP="008612CA">
            <w:pPr>
              <w:jc w:val="center"/>
              <w:rPr>
                <w:rFonts w:ascii="Times New Roman" w:hAnsi="Times New Roman"/>
              </w:rPr>
            </w:pPr>
            <w:r w:rsidRPr="00583891">
              <w:rPr>
                <w:rFonts w:ascii="Times New Roman" w:hAnsi="Times New Roman"/>
              </w:rPr>
              <w:t>34787,14</w:t>
            </w:r>
          </w:p>
        </w:tc>
        <w:tc>
          <w:tcPr>
            <w:tcW w:w="1236" w:type="dxa"/>
            <w:tcBorders>
              <w:bottom w:val="single" w:sz="4" w:space="0" w:color="000000"/>
              <w:right w:val="single" w:sz="4" w:space="0" w:color="000000"/>
            </w:tcBorders>
            <w:shd w:val="clear" w:color="auto" w:fill="auto"/>
          </w:tcPr>
          <w:p w14:paraId="203FB6E2" w14:textId="77777777" w:rsidR="008612CA" w:rsidRPr="00583891" w:rsidRDefault="008612CA" w:rsidP="008612CA">
            <w:pPr>
              <w:jc w:val="center"/>
              <w:rPr>
                <w:rFonts w:ascii="Times New Roman" w:hAnsi="Times New Roman"/>
              </w:rPr>
            </w:pPr>
            <w:r w:rsidRPr="00583891">
              <w:rPr>
                <w:rFonts w:ascii="Times New Roman" w:hAnsi="Times New Roman"/>
              </w:rPr>
              <w:t>39181,73</w:t>
            </w:r>
          </w:p>
        </w:tc>
        <w:tc>
          <w:tcPr>
            <w:tcW w:w="1242" w:type="dxa"/>
            <w:tcBorders>
              <w:bottom w:val="single" w:sz="4" w:space="0" w:color="000000"/>
              <w:right w:val="single" w:sz="4" w:space="0" w:color="000000"/>
            </w:tcBorders>
            <w:shd w:val="clear" w:color="auto" w:fill="auto"/>
          </w:tcPr>
          <w:p w14:paraId="4757B832" w14:textId="77777777" w:rsidR="008612CA" w:rsidRPr="00583891" w:rsidRDefault="008612CA" w:rsidP="008612CA">
            <w:pPr>
              <w:jc w:val="center"/>
              <w:rPr>
                <w:rFonts w:ascii="Times New Roman" w:hAnsi="Times New Roman"/>
              </w:rPr>
            </w:pPr>
            <w:r w:rsidRPr="00583891">
              <w:rPr>
                <w:rFonts w:ascii="Times New Roman" w:hAnsi="Times New Roman"/>
              </w:rPr>
              <w:t>38251,86</w:t>
            </w:r>
          </w:p>
        </w:tc>
        <w:tc>
          <w:tcPr>
            <w:tcW w:w="1236" w:type="dxa"/>
            <w:tcBorders>
              <w:bottom w:val="single" w:sz="4" w:space="0" w:color="000000"/>
              <w:right w:val="single" w:sz="4" w:space="0" w:color="000000"/>
            </w:tcBorders>
            <w:shd w:val="clear" w:color="auto" w:fill="auto"/>
          </w:tcPr>
          <w:p w14:paraId="0B422392" w14:textId="77777777" w:rsidR="008612CA" w:rsidRPr="00583891" w:rsidRDefault="008612CA" w:rsidP="008612CA">
            <w:pPr>
              <w:jc w:val="center"/>
              <w:rPr>
                <w:rFonts w:ascii="Times New Roman" w:hAnsi="Times New Roman"/>
              </w:rPr>
            </w:pPr>
            <w:r w:rsidRPr="00583891">
              <w:rPr>
                <w:rFonts w:ascii="Times New Roman" w:hAnsi="Times New Roman"/>
              </w:rPr>
              <w:t>42057,17</w:t>
            </w:r>
          </w:p>
        </w:tc>
        <w:tc>
          <w:tcPr>
            <w:tcW w:w="1236" w:type="dxa"/>
            <w:tcBorders>
              <w:bottom w:val="single" w:sz="4" w:space="0" w:color="000000"/>
              <w:right w:val="single" w:sz="4" w:space="0" w:color="000000"/>
            </w:tcBorders>
            <w:shd w:val="clear" w:color="auto" w:fill="auto"/>
          </w:tcPr>
          <w:p w14:paraId="035B3D82" w14:textId="77777777" w:rsidR="008612CA" w:rsidRPr="00583891" w:rsidRDefault="008612CA" w:rsidP="008612CA">
            <w:pPr>
              <w:jc w:val="center"/>
              <w:rPr>
                <w:rFonts w:ascii="Times New Roman" w:hAnsi="Times New Roman"/>
              </w:rPr>
            </w:pPr>
            <w:r w:rsidRPr="00583891">
              <w:rPr>
                <w:rFonts w:ascii="Times New Roman" w:hAnsi="Times New Roman"/>
              </w:rPr>
              <w:t>38264,84</w:t>
            </w:r>
          </w:p>
        </w:tc>
        <w:tc>
          <w:tcPr>
            <w:tcW w:w="1362" w:type="dxa"/>
            <w:tcBorders>
              <w:bottom w:val="single" w:sz="4" w:space="0" w:color="000000"/>
              <w:right w:val="single" w:sz="4" w:space="0" w:color="000000"/>
            </w:tcBorders>
            <w:shd w:val="clear" w:color="auto" w:fill="auto"/>
          </w:tcPr>
          <w:p w14:paraId="5E5350CF" w14:textId="77777777" w:rsidR="008612CA" w:rsidRPr="00583891" w:rsidRDefault="008612CA" w:rsidP="008612CA">
            <w:pPr>
              <w:jc w:val="center"/>
              <w:rPr>
                <w:rFonts w:ascii="Times New Roman" w:hAnsi="Times New Roman"/>
              </w:rPr>
            </w:pPr>
            <w:r w:rsidRPr="00583891">
              <w:rPr>
                <w:rFonts w:ascii="Times New Roman" w:hAnsi="Times New Roman"/>
              </w:rPr>
              <w:t>33 538,49</w:t>
            </w:r>
          </w:p>
        </w:tc>
      </w:tr>
      <w:tr w:rsidR="008612CA" w:rsidRPr="00583891" w14:paraId="0357413D" w14:textId="77777777" w:rsidTr="00D351EA">
        <w:trPr>
          <w:trHeight w:val="227"/>
          <w:jc w:val="center"/>
        </w:trPr>
        <w:tc>
          <w:tcPr>
            <w:tcW w:w="4011" w:type="dxa"/>
            <w:tcBorders>
              <w:left w:val="single" w:sz="4" w:space="0" w:color="000000"/>
              <w:bottom w:val="single" w:sz="4" w:space="0" w:color="000000"/>
              <w:right w:val="single" w:sz="4" w:space="0" w:color="000000"/>
            </w:tcBorders>
            <w:shd w:val="clear" w:color="auto" w:fill="auto"/>
            <w:vAlign w:val="center"/>
          </w:tcPr>
          <w:p w14:paraId="3F023F43" w14:textId="77777777" w:rsidR="008612CA" w:rsidRPr="00583891" w:rsidRDefault="008612CA" w:rsidP="008612CA">
            <w:pPr>
              <w:rPr>
                <w:lang w:val="ru-RU"/>
              </w:rPr>
            </w:pPr>
            <w:r w:rsidRPr="00583891">
              <w:rPr>
                <w:rFonts w:ascii="Times New Roman" w:eastAsia="Times New Roman" w:hAnsi="Times New Roman"/>
                <w:color w:val="000000"/>
                <w:sz w:val="24"/>
                <w:szCs w:val="24"/>
                <w:lang w:val="ru-RU" w:eastAsia="ru-RU"/>
              </w:rPr>
              <w:t>покупная тепловая энергия от ведомственных котельных</w:t>
            </w:r>
          </w:p>
        </w:tc>
        <w:tc>
          <w:tcPr>
            <w:tcW w:w="1464" w:type="dxa"/>
            <w:tcBorders>
              <w:bottom w:val="single" w:sz="4" w:space="0" w:color="000000"/>
              <w:right w:val="single" w:sz="4" w:space="0" w:color="000000"/>
            </w:tcBorders>
            <w:shd w:val="clear" w:color="auto" w:fill="auto"/>
            <w:vAlign w:val="center"/>
          </w:tcPr>
          <w:p w14:paraId="5441BF76" w14:textId="77777777" w:rsidR="008612CA" w:rsidRPr="00583891" w:rsidRDefault="008612CA" w:rsidP="008612CA">
            <w:pPr>
              <w:jc w:val="center"/>
            </w:pPr>
            <w:r w:rsidRPr="00583891">
              <w:rPr>
                <w:rFonts w:ascii="Times New Roman" w:eastAsia="Times New Roman" w:hAnsi="Times New Roman"/>
                <w:color w:val="000000"/>
                <w:sz w:val="24"/>
                <w:szCs w:val="24"/>
                <w:lang w:val="ru-RU" w:eastAsia="ru-RU"/>
              </w:rPr>
              <w:t>тыс. руб.</w:t>
            </w:r>
          </w:p>
        </w:tc>
        <w:tc>
          <w:tcPr>
            <w:tcW w:w="1475" w:type="dxa"/>
            <w:tcBorders>
              <w:bottom w:val="single" w:sz="4" w:space="0" w:color="000000"/>
              <w:right w:val="single" w:sz="4" w:space="0" w:color="000000"/>
            </w:tcBorders>
            <w:shd w:val="clear" w:color="auto" w:fill="auto"/>
          </w:tcPr>
          <w:p w14:paraId="795AEEB3" w14:textId="77777777" w:rsidR="008612CA" w:rsidRPr="00583891" w:rsidRDefault="008612CA" w:rsidP="008612CA">
            <w:pPr>
              <w:jc w:val="center"/>
              <w:rPr>
                <w:rFonts w:ascii="Times New Roman" w:hAnsi="Times New Roman"/>
              </w:rPr>
            </w:pPr>
            <w:r w:rsidRPr="00583891">
              <w:rPr>
                <w:rFonts w:ascii="Times New Roman" w:hAnsi="Times New Roman"/>
              </w:rPr>
              <w:t>0,00</w:t>
            </w:r>
          </w:p>
        </w:tc>
        <w:tc>
          <w:tcPr>
            <w:tcW w:w="1259" w:type="dxa"/>
            <w:tcBorders>
              <w:bottom w:val="single" w:sz="4" w:space="0" w:color="000000"/>
              <w:right w:val="single" w:sz="4" w:space="0" w:color="000000"/>
            </w:tcBorders>
            <w:shd w:val="clear" w:color="auto" w:fill="auto"/>
          </w:tcPr>
          <w:p w14:paraId="30844B41" w14:textId="77777777" w:rsidR="008612CA" w:rsidRPr="00583891" w:rsidRDefault="008612CA" w:rsidP="008612CA">
            <w:pPr>
              <w:jc w:val="center"/>
              <w:rPr>
                <w:rFonts w:ascii="Times New Roman" w:hAnsi="Times New Roman"/>
              </w:rPr>
            </w:pPr>
            <w:r w:rsidRPr="00583891">
              <w:rPr>
                <w:rFonts w:ascii="Times New Roman" w:hAnsi="Times New Roman"/>
              </w:rPr>
              <w:t>0,00</w:t>
            </w:r>
          </w:p>
        </w:tc>
        <w:tc>
          <w:tcPr>
            <w:tcW w:w="1236" w:type="dxa"/>
            <w:tcBorders>
              <w:bottom w:val="single" w:sz="4" w:space="0" w:color="000000"/>
              <w:right w:val="single" w:sz="4" w:space="0" w:color="000000"/>
            </w:tcBorders>
            <w:shd w:val="clear" w:color="auto" w:fill="auto"/>
          </w:tcPr>
          <w:p w14:paraId="5E47CAC3" w14:textId="77777777" w:rsidR="008612CA" w:rsidRPr="00583891" w:rsidRDefault="008612CA" w:rsidP="008612CA">
            <w:pPr>
              <w:jc w:val="center"/>
              <w:rPr>
                <w:rFonts w:ascii="Times New Roman" w:hAnsi="Times New Roman"/>
              </w:rPr>
            </w:pPr>
            <w:r w:rsidRPr="00583891">
              <w:rPr>
                <w:rFonts w:ascii="Times New Roman" w:hAnsi="Times New Roman"/>
              </w:rPr>
              <w:t>0,00</w:t>
            </w:r>
          </w:p>
        </w:tc>
        <w:tc>
          <w:tcPr>
            <w:tcW w:w="1242" w:type="dxa"/>
            <w:tcBorders>
              <w:bottom w:val="single" w:sz="4" w:space="0" w:color="000000"/>
              <w:right w:val="single" w:sz="4" w:space="0" w:color="000000"/>
            </w:tcBorders>
            <w:shd w:val="clear" w:color="auto" w:fill="auto"/>
          </w:tcPr>
          <w:p w14:paraId="033A85FE" w14:textId="77777777" w:rsidR="008612CA" w:rsidRPr="00583891" w:rsidRDefault="008612CA" w:rsidP="008612CA">
            <w:pPr>
              <w:jc w:val="center"/>
              <w:rPr>
                <w:rFonts w:ascii="Times New Roman" w:hAnsi="Times New Roman"/>
              </w:rPr>
            </w:pPr>
            <w:r w:rsidRPr="00583891">
              <w:rPr>
                <w:rFonts w:ascii="Times New Roman" w:hAnsi="Times New Roman"/>
              </w:rPr>
              <w:t>0,00</w:t>
            </w:r>
          </w:p>
        </w:tc>
        <w:tc>
          <w:tcPr>
            <w:tcW w:w="1236" w:type="dxa"/>
            <w:tcBorders>
              <w:bottom w:val="single" w:sz="4" w:space="0" w:color="000000"/>
              <w:right w:val="single" w:sz="4" w:space="0" w:color="000000"/>
            </w:tcBorders>
            <w:shd w:val="clear" w:color="auto" w:fill="auto"/>
          </w:tcPr>
          <w:p w14:paraId="77330B01" w14:textId="77777777" w:rsidR="008612CA" w:rsidRPr="00583891" w:rsidRDefault="008612CA" w:rsidP="008612CA">
            <w:pPr>
              <w:jc w:val="center"/>
              <w:rPr>
                <w:rFonts w:ascii="Times New Roman" w:hAnsi="Times New Roman"/>
              </w:rPr>
            </w:pPr>
            <w:r w:rsidRPr="00583891">
              <w:rPr>
                <w:rFonts w:ascii="Times New Roman" w:hAnsi="Times New Roman"/>
              </w:rPr>
              <w:t>0,00</w:t>
            </w:r>
          </w:p>
        </w:tc>
        <w:tc>
          <w:tcPr>
            <w:tcW w:w="1236" w:type="dxa"/>
            <w:tcBorders>
              <w:bottom w:val="single" w:sz="4" w:space="0" w:color="000000"/>
              <w:right w:val="single" w:sz="4" w:space="0" w:color="000000"/>
            </w:tcBorders>
            <w:shd w:val="clear" w:color="auto" w:fill="auto"/>
          </w:tcPr>
          <w:p w14:paraId="7C3A2C3C" w14:textId="77777777" w:rsidR="008612CA" w:rsidRPr="00583891" w:rsidRDefault="008612CA" w:rsidP="008612CA">
            <w:pPr>
              <w:jc w:val="center"/>
              <w:rPr>
                <w:rFonts w:ascii="Times New Roman" w:hAnsi="Times New Roman"/>
              </w:rPr>
            </w:pPr>
            <w:r w:rsidRPr="00583891">
              <w:rPr>
                <w:rFonts w:ascii="Times New Roman" w:hAnsi="Times New Roman"/>
              </w:rPr>
              <w:t>0,00</w:t>
            </w:r>
          </w:p>
        </w:tc>
        <w:tc>
          <w:tcPr>
            <w:tcW w:w="1362" w:type="dxa"/>
            <w:tcBorders>
              <w:bottom w:val="single" w:sz="4" w:space="0" w:color="000000"/>
              <w:right w:val="single" w:sz="4" w:space="0" w:color="000000"/>
            </w:tcBorders>
            <w:shd w:val="clear" w:color="auto" w:fill="auto"/>
          </w:tcPr>
          <w:p w14:paraId="5EBFE8EA" w14:textId="77777777" w:rsidR="008612CA" w:rsidRPr="00583891" w:rsidRDefault="008612CA" w:rsidP="008612CA">
            <w:pPr>
              <w:jc w:val="center"/>
              <w:rPr>
                <w:rFonts w:ascii="Times New Roman" w:hAnsi="Times New Roman"/>
              </w:rPr>
            </w:pPr>
            <w:r w:rsidRPr="00583891">
              <w:rPr>
                <w:rFonts w:ascii="Times New Roman" w:hAnsi="Times New Roman"/>
              </w:rPr>
              <w:t>0,00</w:t>
            </w:r>
          </w:p>
        </w:tc>
      </w:tr>
      <w:tr w:rsidR="008612CA" w:rsidRPr="00583891" w14:paraId="2898B31E" w14:textId="77777777" w:rsidTr="00D351EA">
        <w:trPr>
          <w:trHeight w:val="227"/>
          <w:jc w:val="center"/>
        </w:trPr>
        <w:tc>
          <w:tcPr>
            <w:tcW w:w="4011" w:type="dxa"/>
            <w:tcBorders>
              <w:left w:val="single" w:sz="4" w:space="0" w:color="000000"/>
              <w:bottom w:val="single" w:sz="4" w:space="0" w:color="000000"/>
              <w:right w:val="single" w:sz="4" w:space="0" w:color="000000"/>
            </w:tcBorders>
            <w:shd w:val="clear" w:color="auto" w:fill="auto"/>
            <w:vAlign w:val="center"/>
          </w:tcPr>
          <w:p w14:paraId="456E67AC" w14:textId="77777777" w:rsidR="008612CA" w:rsidRPr="00583891" w:rsidRDefault="008612CA" w:rsidP="008612CA">
            <w:r w:rsidRPr="00583891">
              <w:rPr>
                <w:rFonts w:ascii="Times New Roman" w:eastAsia="Times New Roman" w:hAnsi="Times New Roman"/>
                <w:color w:val="000000"/>
                <w:sz w:val="24"/>
                <w:szCs w:val="24"/>
                <w:lang w:val="ru-RU" w:eastAsia="ru-RU"/>
              </w:rPr>
              <w:t>энергия на хозяйственные нужды</w:t>
            </w:r>
          </w:p>
        </w:tc>
        <w:tc>
          <w:tcPr>
            <w:tcW w:w="1464" w:type="dxa"/>
            <w:tcBorders>
              <w:bottom w:val="single" w:sz="4" w:space="0" w:color="000000"/>
              <w:right w:val="single" w:sz="4" w:space="0" w:color="000000"/>
            </w:tcBorders>
            <w:shd w:val="clear" w:color="auto" w:fill="auto"/>
            <w:vAlign w:val="center"/>
          </w:tcPr>
          <w:p w14:paraId="378C1943" w14:textId="77777777" w:rsidR="008612CA" w:rsidRPr="00583891" w:rsidRDefault="008612CA" w:rsidP="008612CA">
            <w:pPr>
              <w:jc w:val="center"/>
            </w:pPr>
            <w:r w:rsidRPr="00583891">
              <w:rPr>
                <w:rFonts w:ascii="Times New Roman" w:eastAsia="Times New Roman" w:hAnsi="Times New Roman"/>
                <w:color w:val="000000"/>
                <w:sz w:val="24"/>
                <w:szCs w:val="24"/>
                <w:lang w:val="ru-RU" w:eastAsia="ru-RU"/>
              </w:rPr>
              <w:t>тыс. руб.</w:t>
            </w:r>
          </w:p>
        </w:tc>
        <w:tc>
          <w:tcPr>
            <w:tcW w:w="1475" w:type="dxa"/>
            <w:tcBorders>
              <w:bottom w:val="single" w:sz="4" w:space="0" w:color="000000"/>
              <w:right w:val="single" w:sz="4" w:space="0" w:color="000000"/>
            </w:tcBorders>
            <w:shd w:val="clear" w:color="auto" w:fill="auto"/>
          </w:tcPr>
          <w:p w14:paraId="14B1E8C6" w14:textId="77777777" w:rsidR="008612CA" w:rsidRPr="00583891" w:rsidRDefault="008612CA" w:rsidP="008612CA">
            <w:pPr>
              <w:jc w:val="center"/>
              <w:rPr>
                <w:rFonts w:ascii="Times New Roman" w:hAnsi="Times New Roman"/>
              </w:rPr>
            </w:pPr>
          </w:p>
        </w:tc>
        <w:tc>
          <w:tcPr>
            <w:tcW w:w="1259" w:type="dxa"/>
            <w:tcBorders>
              <w:bottom w:val="single" w:sz="4" w:space="0" w:color="000000"/>
              <w:right w:val="single" w:sz="4" w:space="0" w:color="000000"/>
            </w:tcBorders>
            <w:shd w:val="clear" w:color="auto" w:fill="auto"/>
          </w:tcPr>
          <w:p w14:paraId="083BA7B5" w14:textId="77777777" w:rsidR="008612CA" w:rsidRPr="00583891" w:rsidRDefault="008612CA" w:rsidP="008612CA">
            <w:pPr>
              <w:jc w:val="center"/>
              <w:rPr>
                <w:rFonts w:ascii="Times New Roman" w:hAnsi="Times New Roman"/>
              </w:rPr>
            </w:pPr>
          </w:p>
        </w:tc>
        <w:tc>
          <w:tcPr>
            <w:tcW w:w="1236" w:type="dxa"/>
            <w:tcBorders>
              <w:bottom w:val="single" w:sz="4" w:space="0" w:color="000000"/>
              <w:right w:val="single" w:sz="4" w:space="0" w:color="000000"/>
            </w:tcBorders>
            <w:shd w:val="clear" w:color="auto" w:fill="auto"/>
          </w:tcPr>
          <w:p w14:paraId="739D91EF" w14:textId="77777777" w:rsidR="008612CA" w:rsidRPr="00583891" w:rsidRDefault="008612CA" w:rsidP="008612CA">
            <w:pPr>
              <w:jc w:val="center"/>
              <w:rPr>
                <w:rFonts w:ascii="Times New Roman" w:hAnsi="Times New Roman"/>
              </w:rPr>
            </w:pPr>
          </w:p>
        </w:tc>
        <w:tc>
          <w:tcPr>
            <w:tcW w:w="1242" w:type="dxa"/>
            <w:tcBorders>
              <w:bottom w:val="single" w:sz="4" w:space="0" w:color="000000"/>
              <w:right w:val="single" w:sz="4" w:space="0" w:color="000000"/>
            </w:tcBorders>
            <w:shd w:val="clear" w:color="auto" w:fill="auto"/>
          </w:tcPr>
          <w:p w14:paraId="7EF46D17" w14:textId="77777777" w:rsidR="008612CA" w:rsidRPr="00583891" w:rsidRDefault="008612CA" w:rsidP="008612CA">
            <w:pPr>
              <w:jc w:val="center"/>
              <w:rPr>
                <w:rFonts w:ascii="Times New Roman" w:hAnsi="Times New Roman"/>
              </w:rPr>
            </w:pPr>
          </w:p>
        </w:tc>
        <w:tc>
          <w:tcPr>
            <w:tcW w:w="1236" w:type="dxa"/>
            <w:tcBorders>
              <w:bottom w:val="single" w:sz="4" w:space="0" w:color="000000"/>
              <w:right w:val="single" w:sz="4" w:space="0" w:color="000000"/>
            </w:tcBorders>
            <w:shd w:val="clear" w:color="auto" w:fill="auto"/>
          </w:tcPr>
          <w:p w14:paraId="020A0186" w14:textId="77777777" w:rsidR="008612CA" w:rsidRPr="00583891" w:rsidRDefault="008612CA" w:rsidP="008612CA">
            <w:pPr>
              <w:jc w:val="center"/>
              <w:rPr>
                <w:rFonts w:ascii="Times New Roman" w:hAnsi="Times New Roman"/>
              </w:rPr>
            </w:pPr>
          </w:p>
        </w:tc>
        <w:tc>
          <w:tcPr>
            <w:tcW w:w="1236" w:type="dxa"/>
            <w:tcBorders>
              <w:bottom w:val="single" w:sz="4" w:space="0" w:color="000000"/>
              <w:right w:val="single" w:sz="4" w:space="0" w:color="000000"/>
            </w:tcBorders>
            <w:shd w:val="clear" w:color="auto" w:fill="auto"/>
          </w:tcPr>
          <w:p w14:paraId="54E91006" w14:textId="77777777" w:rsidR="008612CA" w:rsidRPr="00583891" w:rsidRDefault="008612CA" w:rsidP="008612CA">
            <w:pPr>
              <w:jc w:val="center"/>
              <w:rPr>
                <w:rFonts w:ascii="Times New Roman" w:hAnsi="Times New Roman"/>
              </w:rPr>
            </w:pPr>
          </w:p>
        </w:tc>
        <w:tc>
          <w:tcPr>
            <w:tcW w:w="1362" w:type="dxa"/>
            <w:tcBorders>
              <w:bottom w:val="single" w:sz="4" w:space="0" w:color="000000"/>
              <w:right w:val="single" w:sz="4" w:space="0" w:color="000000"/>
            </w:tcBorders>
            <w:shd w:val="clear" w:color="auto" w:fill="auto"/>
          </w:tcPr>
          <w:p w14:paraId="0C18A5AE" w14:textId="77777777" w:rsidR="008612CA" w:rsidRPr="00583891" w:rsidRDefault="008612CA" w:rsidP="008612CA">
            <w:pPr>
              <w:jc w:val="center"/>
              <w:rPr>
                <w:rFonts w:ascii="Times New Roman" w:hAnsi="Times New Roman"/>
              </w:rPr>
            </w:pPr>
          </w:p>
        </w:tc>
      </w:tr>
      <w:tr w:rsidR="008612CA" w:rsidRPr="00583891" w14:paraId="098A33E5" w14:textId="77777777" w:rsidTr="00D351EA">
        <w:trPr>
          <w:trHeight w:val="227"/>
          <w:jc w:val="center"/>
        </w:trPr>
        <w:tc>
          <w:tcPr>
            <w:tcW w:w="4011" w:type="dxa"/>
            <w:tcBorders>
              <w:left w:val="single" w:sz="4" w:space="0" w:color="000000"/>
              <w:bottom w:val="single" w:sz="4" w:space="0" w:color="000000"/>
              <w:right w:val="single" w:sz="4" w:space="0" w:color="000000"/>
            </w:tcBorders>
            <w:shd w:val="clear" w:color="auto" w:fill="auto"/>
            <w:vAlign w:val="center"/>
          </w:tcPr>
          <w:p w14:paraId="051C5481" w14:textId="77777777" w:rsidR="008612CA" w:rsidRPr="00583891" w:rsidRDefault="008612CA" w:rsidP="008612CA">
            <w:r w:rsidRPr="00583891">
              <w:rPr>
                <w:rFonts w:ascii="Times New Roman" w:eastAsia="Times New Roman" w:hAnsi="Times New Roman"/>
                <w:color w:val="000000"/>
                <w:sz w:val="24"/>
                <w:szCs w:val="24"/>
                <w:lang w:val="ru-RU" w:eastAsia="ru-RU"/>
              </w:rPr>
              <w:t>Затраты на оплату труда</w:t>
            </w:r>
          </w:p>
        </w:tc>
        <w:tc>
          <w:tcPr>
            <w:tcW w:w="1464" w:type="dxa"/>
            <w:tcBorders>
              <w:bottom w:val="single" w:sz="4" w:space="0" w:color="000000"/>
              <w:right w:val="single" w:sz="4" w:space="0" w:color="000000"/>
            </w:tcBorders>
            <w:shd w:val="clear" w:color="auto" w:fill="auto"/>
            <w:vAlign w:val="center"/>
          </w:tcPr>
          <w:p w14:paraId="2AE27ABC" w14:textId="77777777" w:rsidR="008612CA" w:rsidRPr="00583891" w:rsidRDefault="008612CA" w:rsidP="008612CA">
            <w:pPr>
              <w:jc w:val="center"/>
            </w:pPr>
            <w:r w:rsidRPr="00583891">
              <w:rPr>
                <w:rFonts w:ascii="Times New Roman" w:eastAsia="Times New Roman" w:hAnsi="Times New Roman"/>
                <w:color w:val="000000"/>
                <w:sz w:val="24"/>
                <w:szCs w:val="24"/>
                <w:lang w:val="ru-RU" w:eastAsia="ru-RU"/>
              </w:rPr>
              <w:t>тыс. руб.</w:t>
            </w:r>
          </w:p>
        </w:tc>
        <w:tc>
          <w:tcPr>
            <w:tcW w:w="1475" w:type="dxa"/>
            <w:tcBorders>
              <w:bottom w:val="single" w:sz="4" w:space="0" w:color="000000"/>
              <w:right w:val="single" w:sz="4" w:space="0" w:color="000000"/>
            </w:tcBorders>
            <w:shd w:val="clear" w:color="auto" w:fill="auto"/>
          </w:tcPr>
          <w:p w14:paraId="4D8B35AB" w14:textId="77777777" w:rsidR="008612CA" w:rsidRPr="00583891" w:rsidRDefault="008612CA" w:rsidP="008612CA">
            <w:pPr>
              <w:jc w:val="center"/>
              <w:rPr>
                <w:rFonts w:ascii="Times New Roman" w:hAnsi="Times New Roman"/>
              </w:rPr>
            </w:pPr>
            <w:r w:rsidRPr="00583891">
              <w:rPr>
                <w:rFonts w:ascii="Times New Roman" w:hAnsi="Times New Roman"/>
              </w:rPr>
              <w:t>45 199,64</w:t>
            </w:r>
          </w:p>
        </w:tc>
        <w:tc>
          <w:tcPr>
            <w:tcW w:w="1259" w:type="dxa"/>
            <w:tcBorders>
              <w:bottom w:val="single" w:sz="4" w:space="0" w:color="000000"/>
              <w:right w:val="single" w:sz="4" w:space="0" w:color="000000"/>
            </w:tcBorders>
            <w:shd w:val="clear" w:color="auto" w:fill="auto"/>
          </w:tcPr>
          <w:p w14:paraId="7096C3E0" w14:textId="77777777" w:rsidR="008612CA" w:rsidRPr="00583891" w:rsidRDefault="008612CA" w:rsidP="008612CA">
            <w:pPr>
              <w:jc w:val="center"/>
              <w:rPr>
                <w:rFonts w:ascii="Times New Roman" w:hAnsi="Times New Roman"/>
              </w:rPr>
            </w:pPr>
            <w:r w:rsidRPr="00583891">
              <w:rPr>
                <w:rFonts w:ascii="Times New Roman" w:hAnsi="Times New Roman"/>
              </w:rPr>
              <w:t>46881,17</w:t>
            </w:r>
          </w:p>
        </w:tc>
        <w:tc>
          <w:tcPr>
            <w:tcW w:w="1236" w:type="dxa"/>
            <w:tcBorders>
              <w:bottom w:val="single" w:sz="4" w:space="0" w:color="000000"/>
              <w:right w:val="single" w:sz="4" w:space="0" w:color="000000"/>
            </w:tcBorders>
            <w:shd w:val="clear" w:color="auto" w:fill="auto"/>
          </w:tcPr>
          <w:p w14:paraId="62E551A6" w14:textId="77777777" w:rsidR="008612CA" w:rsidRPr="00583891" w:rsidRDefault="008612CA" w:rsidP="008612CA">
            <w:pPr>
              <w:jc w:val="center"/>
              <w:rPr>
                <w:rFonts w:ascii="Times New Roman" w:hAnsi="Times New Roman"/>
              </w:rPr>
            </w:pPr>
            <w:r w:rsidRPr="00583891">
              <w:rPr>
                <w:rFonts w:ascii="Times New Roman" w:hAnsi="Times New Roman"/>
              </w:rPr>
              <w:t>43921,19</w:t>
            </w:r>
          </w:p>
        </w:tc>
        <w:tc>
          <w:tcPr>
            <w:tcW w:w="1242" w:type="dxa"/>
            <w:tcBorders>
              <w:bottom w:val="single" w:sz="4" w:space="0" w:color="000000"/>
              <w:right w:val="single" w:sz="4" w:space="0" w:color="000000"/>
            </w:tcBorders>
            <w:shd w:val="clear" w:color="auto" w:fill="auto"/>
          </w:tcPr>
          <w:p w14:paraId="127A2F17" w14:textId="77777777" w:rsidR="008612CA" w:rsidRPr="00583891" w:rsidRDefault="008612CA" w:rsidP="008612CA">
            <w:pPr>
              <w:jc w:val="center"/>
              <w:rPr>
                <w:rFonts w:ascii="Times New Roman" w:hAnsi="Times New Roman"/>
              </w:rPr>
            </w:pPr>
            <w:r w:rsidRPr="00583891">
              <w:rPr>
                <w:rFonts w:ascii="Times New Roman" w:hAnsi="Times New Roman"/>
              </w:rPr>
              <w:t>42842,61</w:t>
            </w:r>
          </w:p>
        </w:tc>
        <w:tc>
          <w:tcPr>
            <w:tcW w:w="1236" w:type="dxa"/>
            <w:tcBorders>
              <w:bottom w:val="single" w:sz="4" w:space="0" w:color="000000"/>
              <w:right w:val="single" w:sz="4" w:space="0" w:color="000000"/>
            </w:tcBorders>
            <w:shd w:val="clear" w:color="auto" w:fill="auto"/>
          </w:tcPr>
          <w:p w14:paraId="746D3A67" w14:textId="77777777" w:rsidR="008612CA" w:rsidRPr="00583891" w:rsidRDefault="008612CA" w:rsidP="008612CA">
            <w:pPr>
              <w:jc w:val="center"/>
              <w:rPr>
                <w:rFonts w:ascii="Times New Roman" w:hAnsi="Times New Roman"/>
              </w:rPr>
            </w:pPr>
            <w:r w:rsidRPr="00583891">
              <w:rPr>
                <w:rFonts w:ascii="Times New Roman" w:hAnsi="Times New Roman"/>
              </w:rPr>
              <w:t>58546,44</w:t>
            </w:r>
          </w:p>
        </w:tc>
        <w:tc>
          <w:tcPr>
            <w:tcW w:w="1236" w:type="dxa"/>
            <w:tcBorders>
              <w:bottom w:val="single" w:sz="4" w:space="0" w:color="000000"/>
              <w:right w:val="single" w:sz="4" w:space="0" w:color="000000"/>
            </w:tcBorders>
            <w:shd w:val="clear" w:color="auto" w:fill="auto"/>
          </w:tcPr>
          <w:p w14:paraId="1D667256" w14:textId="77777777" w:rsidR="008612CA" w:rsidRPr="00583891" w:rsidRDefault="008612CA" w:rsidP="008612CA">
            <w:pPr>
              <w:jc w:val="center"/>
              <w:rPr>
                <w:rFonts w:ascii="Times New Roman" w:hAnsi="Times New Roman"/>
              </w:rPr>
            </w:pPr>
            <w:r w:rsidRPr="00583891">
              <w:rPr>
                <w:rFonts w:ascii="Times New Roman" w:hAnsi="Times New Roman"/>
              </w:rPr>
              <w:t>56886,26</w:t>
            </w:r>
          </w:p>
        </w:tc>
        <w:tc>
          <w:tcPr>
            <w:tcW w:w="1362" w:type="dxa"/>
            <w:tcBorders>
              <w:bottom w:val="single" w:sz="4" w:space="0" w:color="000000"/>
              <w:right w:val="single" w:sz="4" w:space="0" w:color="000000"/>
            </w:tcBorders>
            <w:shd w:val="clear" w:color="auto" w:fill="auto"/>
          </w:tcPr>
          <w:p w14:paraId="7E3D1CE3" w14:textId="77777777" w:rsidR="008612CA" w:rsidRPr="00583891" w:rsidRDefault="008612CA" w:rsidP="008612CA">
            <w:pPr>
              <w:jc w:val="center"/>
              <w:rPr>
                <w:rFonts w:ascii="Times New Roman" w:hAnsi="Times New Roman"/>
              </w:rPr>
            </w:pPr>
            <w:r w:rsidRPr="00583891">
              <w:rPr>
                <w:rFonts w:ascii="Times New Roman" w:hAnsi="Times New Roman"/>
              </w:rPr>
              <w:t>45 199,64</w:t>
            </w:r>
          </w:p>
        </w:tc>
      </w:tr>
      <w:tr w:rsidR="008612CA" w:rsidRPr="00583891" w14:paraId="72631E2F" w14:textId="77777777" w:rsidTr="00D351EA">
        <w:trPr>
          <w:trHeight w:val="227"/>
          <w:jc w:val="center"/>
        </w:trPr>
        <w:tc>
          <w:tcPr>
            <w:tcW w:w="4011" w:type="dxa"/>
            <w:tcBorders>
              <w:left w:val="single" w:sz="4" w:space="0" w:color="000000"/>
              <w:bottom w:val="single" w:sz="4" w:space="0" w:color="000000"/>
              <w:right w:val="single" w:sz="4" w:space="0" w:color="000000"/>
            </w:tcBorders>
            <w:shd w:val="clear" w:color="auto" w:fill="auto"/>
            <w:vAlign w:val="center"/>
          </w:tcPr>
          <w:p w14:paraId="15F57C62" w14:textId="77777777" w:rsidR="008612CA" w:rsidRPr="00583891" w:rsidRDefault="008612CA" w:rsidP="008612CA">
            <w:r w:rsidRPr="00583891">
              <w:rPr>
                <w:rFonts w:ascii="Times New Roman" w:eastAsia="Times New Roman" w:hAnsi="Times New Roman"/>
                <w:color w:val="000000"/>
                <w:sz w:val="24"/>
                <w:szCs w:val="24"/>
                <w:lang w:val="ru-RU" w:eastAsia="ru-RU"/>
              </w:rPr>
              <w:t>Отчисления на социальные нужды</w:t>
            </w:r>
          </w:p>
        </w:tc>
        <w:tc>
          <w:tcPr>
            <w:tcW w:w="1464" w:type="dxa"/>
            <w:tcBorders>
              <w:bottom w:val="single" w:sz="4" w:space="0" w:color="000000"/>
              <w:right w:val="single" w:sz="4" w:space="0" w:color="000000"/>
            </w:tcBorders>
            <w:shd w:val="clear" w:color="auto" w:fill="auto"/>
            <w:vAlign w:val="center"/>
          </w:tcPr>
          <w:p w14:paraId="05B18B2E" w14:textId="77777777" w:rsidR="008612CA" w:rsidRPr="00583891" w:rsidRDefault="008612CA" w:rsidP="008612CA">
            <w:pPr>
              <w:jc w:val="center"/>
            </w:pPr>
            <w:r w:rsidRPr="00583891">
              <w:rPr>
                <w:rFonts w:ascii="Times New Roman" w:eastAsia="Times New Roman" w:hAnsi="Times New Roman"/>
                <w:color w:val="000000"/>
                <w:sz w:val="24"/>
                <w:szCs w:val="24"/>
                <w:lang w:val="ru-RU" w:eastAsia="ru-RU"/>
              </w:rPr>
              <w:t>тыс. руб.</w:t>
            </w:r>
          </w:p>
        </w:tc>
        <w:tc>
          <w:tcPr>
            <w:tcW w:w="1475" w:type="dxa"/>
            <w:tcBorders>
              <w:bottom w:val="single" w:sz="4" w:space="0" w:color="000000"/>
              <w:right w:val="single" w:sz="4" w:space="0" w:color="000000"/>
            </w:tcBorders>
            <w:shd w:val="clear" w:color="auto" w:fill="auto"/>
          </w:tcPr>
          <w:p w14:paraId="07351372" w14:textId="77777777" w:rsidR="008612CA" w:rsidRPr="00583891" w:rsidRDefault="008612CA" w:rsidP="008612CA">
            <w:pPr>
              <w:jc w:val="center"/>
              <w:rPr>
                <w:rFonts w:ascii="Times New Roman" w:hAnsi="Times New Roman"/>
              </w:rPr>
            </w:pPr>
            <w:r w:rsidRPr="00583891">
              <w:rPr>
                <w:rFonts w:ascii="Times New Roman" w:hAnsi="Times New Roman"/>
              </w:rPr>
              <w:t>13 567,50</w:t>
            </w:r>
          </w:p>
        </w:tc>
        <w:tc>
          <w:tcPr>
            <w:tcW w:w="1259" w:type="dxa"/>
            <w:tcBorders>
              <w:bottom w:val="single" w:sz="4" w:space="0" w:color="000000"/>
              <w:right w:val="single" w:sz="4" w:space="0" w:color="000000"/>
            </w:tcBorders>
            <w:shd w:val="clear" w:color="auto" w:fill="auto"/>
          </w:tcPr>
          <w:p w14:paraId="1A37A494" w14:textId="77777777" w:rsidR="008612CA" w:rsidRPr="00583891" w:rsidRDefault="008612CA" w:rsidP="008612CA">
            <w:pPr>
              <w:jc w:val="center"/>
              <w:rPr>
                <w:rFonts w:ascii="Times New Roman" w:hAnsi="Times New Roman"/>
              </w:rPr>
            </w:pPr>
            <w:r w:rsidRPr="00583891">
              <w:rPr>
                <w:rFonts w:ascii="Times New Roman" w:hAnsi="Times New Roman"/>
              </w:rPr>
              <w:t>13677,72</w:t>
            </w:r>
          </w:p>
        </w:tc>
        <w:tc>
          <w:tcPr>
            <w:tcW w:w="1236" w:type="dxa"/>
            <w:tcBorders>
              <w:bottom w:val="single" w:sz="4" w:space="0" w:color="000000"/>
              <w:right w:val="single" w:sz="4" w:space="0" w:color="000000"/>
            </w:tcBorders>
            <w:shd w:val="clear" w:color="auto" w:fill="auto"/>
          </w:tcPr>
          <w:p w14:paraId="63B18307" w14:textId="77777777" w:rsidR="008612CA" w:rsidRPr="00583891" w:rsidRDefault="008612CA" w:rsidP="008612CA">
            <w:pPr>
              <w:jc w:val="center"/>
              <w:rPr>
                <w:rFonts w:ascii="Times New Roman" w:hAnsi="Times New Roman"/>
              </w:rPr>
            </w:pPr>
            <w:r w:rsidRPr="00583891">
              <w:rPr>
                <w:rFonts w:ascii="Times New Roman" w:hAnsi="Times New Roman"/>
              </w:rPr>
              <w:t>12960,52</w:t>
            </w:r>
          </w:p>
        </w:tc>
        <w:tc>
          <w:tcPr>
            <w:tcW w:w="1242" w:type="dxa"/>
            <w:tcBorders>
              <w:bottom w:val="single" w:sz="4" w:space="0" w:color="000000"/>
              <w:right w:val="single" w:sz="4" w:space="0" w:color="000000"/>
            </w:tcBorders>
            <w:shd w:val="clear" w:color="auto" w:fill="auto"/>
          </w:tcPr>
          <w:p w14:paraId="2BFC8567" w14:textId="77777777" w:rsidR="008612CA" w:rsidRPr="00583891" w:rsidRDefault="008612CA" w:rsidP="008612CA">
            <w:pPr>
              <w:jc w:val="center"/>
              <w:rPr>
                <w:rFonts w:ascii="Times New Roman" w:hAnsi="Times New Roman"/>
              </w:rPr>
            </w:pPr>
            <w:r w:rsidRPr="00583891">
              <w:rPr>
                <w:rFonts w:ascii="Times New Roman" w:hAnsi="Times New Roman"/>
              </w:rPr>
              <w:t>12673,61</w:t>
            </w:r>
          </w:p>
        </w:tc>
        <w:tc>
          <w:tcPr>
            <w:tcW w:w="1236" w:type="dxa"/>
            <w:tcBorders>
              <w:bottom w:val="single" w:sz="4" w:space="0" w:color="000000"/>
              <w:right w:val="single" w:sz="4" w:space="0" w:color="000000"/>
            </w:tcBorders>
            <w:shd w:val="clear" w:color="auto" w:fill="auto"/>
          </w:tcPr>
          <w:p w14:paraId="11967C70" w14:textId="77777777" w:rsidR="008612CA" w:rsidRPr="00583891" w:rsidRDefault="008612CA" w:rsidP="008612CA">
            <w:pPr>
              <w:jc w:val="center"/>
              <w:rPr>
                <w:rFonts w:ascii="Times New Roman" w:hAnsi="Times New Roman"/>
              </w:rPr>
            </w:pPr>
            <w:r w:rsidRPr="00583891">
              <w:rPr>
                <w:rFonts w:ascii="Times New Roman" w:hAnsi="Times New Roman"/>
              </w:rPr>
              <w:t>17471,81</w:t>
            </w:r>
          </w:p>
        </w:tc>
        <w:tc>
          <w:tcPr>
            <w:tcW w:w="1236" w:type="dxa"/>
            <w:tcBorders>
              <w:bottom w:val="single" w:sz="4" w:space="0" w:color="000000"/>
              <w:right w:val="single" w:sz="4" w:space="0" w:color="000000"/>
            </w:tcBorders>
            <w:shd w:val="clear" w:color="auto" w:fill="auto"/>
          </w:tcPr>
          <w:p w14:paraId="55309B1E" w14:textId="77777777" w:rsidR="008612CA" w:rsidRPr="00583891" w:rsidRDefault="008612CA" w:rsidP="008612CA">
            <w:pPr>
              <w:jc w:val="center"/>
              <w:rPr>
                <w:rFonts w:ascii="Times New Roman" w:hAnsi="Times New Roman"/>
              </w:rPr>
            </w:pPr>
            <w:r w:rsidRPr="00583891">
              <w:rPr>
                <w:rFonts w:ascii="Times New Roman" w:hAnsi="Times New Roman"/>
              </w:rPr>
              <w:t>18664,16</w:t>
            </w:r>
          </w:p>
        </w:tc>
        <w:tc>
          <w:tcPr>
            <w:tcW w:w="1362" w:type="dxa"/>
            <w:tcBorders>
              <w:bottom w:val="single" w:sz="4" w:space="0" w:color="000000"/>
              <w:right w:val="single" w:sz="4" w:space="0" w:color="000000"/>
            </w:tcBorders>
            <w:shd w:val="clear" w:color="auto" w:fill="auto"/>
          </w:tcPr>
          <w:p w14:paraId="44BBC436" w14:textId="77777777" w:rsidR="008612CA" w:rsidRPr="00583891" w:rsidRDefault="008612CA" w:rsidP="008612CA">
            <w:pPr>
              <w:jc w:val="center"/>
              <w:rPr>
                <w:rFonts w:ascii="Times New Roman" w:hAnsi="Times New Roman"/>
              </w:rPr>
            </w:pPr>
            <w:r w:rsidRPr="00583891">
              <w:rPr>
                <w:rFonts w:ascii="Times New Roman" w:hAnsi="Times New Roman"/>
              </w:rPr>
              <w:t>13 567,50</w:t>
            </w:r>
          </w:p>
        </w:tc>
      </w:tr>
      <w:tr w:rsidR="008612CA" w:rsidRPr="00583891" w14:paraId="023BE32E" w14:textId="77777777" w:rsidTr="00D351EA">
        <w:trPr>
          <w:trHeight w:val="227"/>
          <w:jc w:val="center"/>
        </w:trPr>
        <w:tc>
          <w:tcPr>
            <w:tcW w:w="4011" w:type="dxa"/>
            <w:tcBorders>
              <w:left w:val="single" w:sz="4" w:space="0" w:color="000000"/>
              <w:bottom w:val="single" w:sz="4" w:space="0" w:color="000000"/>
              <w:right w:val="single" w:sz="4" w:space="0" w:color="000000"/>
            </w:tcBorders>
            <w:shd w:val="clear" w:color="auto" w:fill="auto"/>
            <w:vAlign w:val="center"/>
          </w:tcPr>
          <w:p w14:paraId="5F89F7B8" w14:textId="77777777" w:rsidR="008612CA" w:rsidRPr="00583891" w:rsidRDefault="008612CA" w:rsidP="008612CA">
            <w:r w:rsidRPr="00583891">
              <w:rPr>
                <w:rFonts w:ascii="Times New Roman" w:eastAsia="Times New Roman" w:hAnsi="Times New Roman"/>
                <w:color w:val="000000"/>
                <w:sz w:val="24"/>
                <w:szCs w:val="24"/>
                <w:lang w:val="ru-RU" w:eastAsia="ru-RU"/>
              </w:rPr>
              <w:t>Амортизация основных средств</w:t>
            </w:r>
          </w:p>
        </w:tc>
        <w:tc>
          <w:tcPr>
            <w:tcW w:w="1464" w:type="dxa"/>
            <w:tcBorders>
              <w:bottom w:val="single" w:sz="4" w:space="0" w:color="000000"/>
              <w:right w:val="single" w:sz="4" w:space="0" w:color="000000"/>
            </w:tcBorders>
            <w:shd w:val="clear" w:color="auto" w:fill="auto"/>
            <w:vAlign w:val="center"/>
          </w:tcPr>
          <w:p w14:paraId="4AF1376B" w14:textId="77777777" w:rsidR="008612CA" w:rsidRPr="00583891" w:rsidRDefault="008612CA" w:rsidP="008612CA">
            <w:pPr>
              <w:jc w:val="center"/>
            </w:pPr>
            <w:r w:rsidRPr="00583891">
              <w:rPr>
                <w:rFonts w:ascii="Times New Roman" w:eastAsia="Times New Roman" w:hAnsi="Times New Roman"/>
                <w:color w:val="000000"/>
                <w:sz w:val="24"/>
                <w:szCs w:val="24"/>
                <w:lang w:val="ru-RU" w:eastAsia="ru-RU"/>
              </w:rPr>
              <w:t>тыс. руб.</w:t>
            </w:r>
          </w:p>
        </w:tc>
        <w:tc>
          <w:tcPr>
            <w:tcW w:w="1475" w:type="dxa"/>
            <w:tcBorders>
              <w:bottom w:val="single" w:sz="4" w:space="0" w:color="000000"/>
              <w:right w:val="single" w:sz="4" w:space="0" w:color="000000"/>
            </w:tcBorders>
            <w:shd w:val="clear" w:color="auto" w:fill="auto"/>
          </w:tcPr>
          <w:p w14:paraId="22E7DB17" w14:textId="77777777" w:rsidR="008612CA" w:rsidRPr="00583891" w:rsidRDefault="008612CA" w:rsidP="008612CA">
            <w:pPr>
              <w:jc w:val="center"/>
              <w:rPr>
                <w:rFonts w:ascii="Times New Roman" w:hAnsi="Times New Roman"/>
              </w:rPr>
            </w:pPr>
            <w:r w:rsidRPr="00583891">
              <w:rPr>
                <w:rFonts w:ascii="Times New Roman" w:hAnsi="Times New Roman"/>
              </w:rPr>
              <w:t>781,94</w:t>
            </w:r>
          </w:p>
        </w:tc>
        <w:tc>
          <w:tcPr>
            <w:tcW w:w="1259" w:type="dxa"/>
            <w:tcBorders>
              <w:bottom w:val="single" w:sz="4" w:space="0" w:color="000000"/>
              <w:right w:val="single" w:sz="4" w:space="0" w:color="000000"/>
            </w:tcBorders>
            <w:shd w:val="clear" w:color="auto" w:fill="auto"/>
          </w:tcPr>
          <w:p w14:paraId="33CCC551" w14:textId="77777777" w:rsidR="008612CA" w:rsidRPr="00583891" w:rsidRDefault="008612CA" w:rsidP="008612CA">
            <w:pPr>
              <w:jc w:val="center"/>
              <w:rPr>
                <w:rFonts w:ascii="Times New Roman" w:hAnsi="Times New Roman"/>
              </w:rPr>
            </w:pPr>
            <w:r w:rsidRPr="00583891">
              <w:rPr>
                <w:rFonts w:ascii="Times New Roman" w:hAnsi="Times New Roman"/>
              </w:rPr>
              <w:t>651,62</w:t>
            </w:r>
          </w:p>
        </w:tc>
        <w:tc>
          <w:tcPr>
            <w:tcW w:w="1236" w:type="dxa"/>
            <w:tcBorders>
              <w:bottom w:val="single" w:sz="4" w:space="0" w:color="000000"/>
              <w:right w:val="single" w:sz="4" w:space="0" w:color="000000"/>
            </w:tcBorders>
            <w:shd w:val="clear" w:color="auto" w:fill="auto"/>
          </w:tcPr>
          <w:p w14:paraId="51BA8499" w14:textId="77777777" w:rsidR="008612CA" w:rsidRPr="00583891" w:rsidRDefault="008612CA" w:rsidP="008612CA">
            <w:pPr>
              <w:jc w:val="center"/>
              <w:rPr>
                <w:rFonts w:ascii="Times New Roman" w:hAnsi="Times New Roman"/>
              </w:rPr>
            </w:pPr>
            <w:r w:rsidRPr="00583891">
              <w:rPr>
                <w:rFonts w:ascii="Times New Roman" w:hAnsi="Times New Roman"/>
              </w:rPr>
              <w:t>754,69</w:t>
            </w:r>
          </w:p>
        </w:tc>
        <w:tc>
          <w:tcPr>
            <w:tcW w:w="1242" w:type="dxa"/>
            <w:tcBorders>
              <w:bottom w:val="single" w:sz="4" w:space="0" w:color="000000"/>
              <w:right w:val="single" w:sz="4" w:space="0" w:color="000000"/>
            </w:tcBorders>
            <w:shd w:val="clear" w:color="auto" w:fill="auto"/>
          </w:tcPr>
          <w:p w14:paraId="7B7DC90E" w14:textId="77777777" w:rsidR="008612CA" w:rsidRPr="00583891" w:rsidRDefault="008612CA" w:rsidP="008612CA">
            <w:pPr>
              <w:jc w:val="center"/>
              <w:rPr>
                <w:rFonts w:ascii="Times New Roman" w:hAnsi="Times New Roman"/>
              </w:rPr>
            </w:pPr>
            <w:r w:rsidRPr="00583891">
              <w:rPr>
                <w:rFonts w:ascii="Times New Roman" w:hAnsi="Times New Roman"/>
              </w:rPr>
              <w:t>771,89</w:t>
            </w:r>
          </w:p>
        </w:tc>
        <w:tc>
          <w:tcPr>
            <w:tcW w:w="1236" w:type="dxa"/>
            <w:tcBorders>
              <w:bottom w:val="single" w:sz="4" w:space="0" w:color="000000"/>
              <w:right w:val="single" w:sz="4" w:space="0" w:color="000000"/>
            </w:tcBorders>
            <w:shd w:val="clear" w:color="auto" w:fill="auto"/>
          </w:tcPr>
          <w:p w14:paraId="2397185F" w14:textId="77777777" w:rsidR="008612CA" w:rsidRPr="00583891" w:rsidRDefault="008612CA" w:rsidP="008612CA">
            <w:pPr>
              <w:jc w:val="center"/>
              <w:rPr>
                <w:rFonts w:ascii="Times New Roman" w:hAnsi="Times New Roman"/>
              </w:rPr>
            </w:pPr>
            <w:r w:rsidRPr="00583891">
              <w:rPr>
                <w:rFonts w:ascii="Times New Roman" w:hAnsi="Times New Roman"/>
              </w:rPr>
              <w:t>1284,36</w:t>
            </w:r>
          </w:p>
        </w:tc>
        <w:tc>
          <w:tcPr>
            <w:tcW w:w="1236" w:type="dxa"/>
            <w:tcBorders>
              <w:bottom w:val="single" w:sz="4" w:space="0" w:color="000000"/>
              <w:right w:val="single" w:sz="4" w:space="0" w:color="000000"/>
            </w:tcBorders>
            <w:shd w:val="clear" w:color="auto" w:fill="auto"/>
          </w:tcPr>
          <w:p w14:paraId="768EB8C5" w14:textId="77777777" w:rsidR="008612CA" w:rsidRPr="00583891" w:rsidRDefault="008612CA" w:rsidP="008612CA">
            <w:pPr>
              <w:jc w:val="center"/>
              <w:rPr>
                <w:rFonts w:ascii="Times New Roman" w:hAnsi="Times New Roman"/>
              </w:rPr>
            </w:pPr>
            <w:r w:rsidRPr="00583891">
              <w:rPr>
                <w:rFonts w:ascii="Times New Roman" w:hAnsi="Times New Roman"/>
              </w:rPr>
              <w:t>0,00</w:t>
            </w:r>
          </w:p>
        </w:tc>
        <w:tc>
          <w:tcPr>
            <w:tcW w:w="1362" w:type="dxa"/>
            <w:tcBorders>
              <w:bottom w:val="single" w:sz="4" w:space="0" w:color="000000"/>
              <w:right w:val="single" w:sz="4" w:space="0" w:color="000000"/>
            </w:tcBorders>
            <w:shd w:val="clear" w:color="auto" w:fill="auto"/>
          </w:tcPr>
          <w:p w14:paraId="5C53499D" w14:textId="77777777" w:rsidR="008612CA" w:rsidRPr="00583891" w:rsidRDefault="008612CA" w:rsidP="008612CA">
            <w:pPr>
              <w:jc w:val="center"/>
              <w:rPr>
                <w:rFonts w:ascii="Times New Roman" w:hAnsi="Times New Roman"/>
              </w:rPr>
            </w:pPr>
            <w:r w:rsidRPr="00583891">
              <w:rPr>
                <w:rFonts w:ascii="Times New Roman" w:hAnsi="Times New Roman"/>
              </w:rPr>
              <w:t>781,94</w:t>
            </w:r>
          </w:p>
        </w:tc>
      </w:tr>
      <w:tr w:rsidR="008612CA" w:rsidRPr="00583891" w14:paraId="3FFC0EE2" w14:textId="77777777" w:rsidTr="00D351EA">
        <w:trPr>
          <w:trHeight w:val="227"/>
          <w:jc w:val="center"/>
        </w:trPr>
        <w:tc>
          <w:tcPr>
            <w:tcW w:w="4011" w:type="dxa"/>
            <w:tcBorders>
              <w:left w:val="single" w:sz="4" w:space="0" w:color="000000"/>
              <w:bottom w:val="single" w:sz="4" w:space="0" w:color="000000"/>
              <w:right w:val="single" w:sz="4" w:space="0" w:color="000000"/>
            </w:tcBorders>
            <w:shd w:val="clear" w:color="auto" w:fill="auto"/>
            <w:vAlign w:val="center"/>
          </w:tcPr>
          <w:p w14:paraId="4E8718B4" w14:textId="77777777" w:rsidR="008612CA" w:rsidRPr="00583891" w:rsidRDefault="008612CA" w:rsidP="008612CA">
            <w:pPr>
              <w:rPr>
                <w:lang w:val="ru-RU"/>
              </w:rPr>
            </w:pPr>
            <w:r w:rsidRPr="00583891">
              <w:rPr>
                <w:rFonts w:ascii="Times New Roman" w:eastAsia="Times New Roman" w:hAnsi="Times New Roman"/>
                <w:color w:val="000000"/>
                <w:sz w:val="24"/>
                <w:szCs w:val="24"/>
                <w:lang w:val="ru-RU" w:eastAsia="ru-RU"/>
              </w:rPr>
              <w:t>Прочие затраты всего, в том числе:</w:t>
            </w:r>
          </w:p>
        </w:tc>
        <w:tc>
          <w:tcPr>
            <w:tcW w:w="1464" w:type="dxa"/>
            <w:tcBorders>
              <w:bottom w:val="single" w:sz="4" w:space="0" w:color="000000"/>
              <w:right w:val="single" w:sz="4" w:space="0" w:color="000000"/>
            </w:tcBorders>
            <w:shd w:val="clear" w:color="auto" w:fill="auto"/>
            <w:vAlign w:val="center"/>
          </w:tcPr>
          <w:p w14:paraId="2FCB85B0" w14:textId="77777777" w:rsidR="008612CA" w:rsidRPr="00583891" w:rsidRDefault="008612CA" w:rsidP="008612CA">
            <w:pPr>
              <w:jc w:val="center"/>
            </w:pPr>
            <w:r w:rsidRPr="00583891">
              <w:rPr>
                <w:rFonts w:ascii="Times New Roman" w:eastAsia="Times New Roman" w:hAnsi="Times New Roman"/>
                <w:color w:val="000000"/>
                <w:sz w:val="24"/>
                <w:szCs w:val="24"/>
                <w:lang w:val="ru-RU" w:eastAsia="ru-RU"/>
              </w:rPr>
              <w:t>тыс. руб.</w:t>
            </w:r>
          </w:p>
        </w:tc>
        <w:tc>
          <w:tcPr>
            <w:tcW w:w="1475" w:type="dxa"/>
            <w:tcBorders>
              <w:bottom w:val="single" w:sz="4" w:space="0" w:color="000000"/>
              <w:right w:val="single" w:sz="4" w:space="0" w:color="000000"/>
            </w:tcBorders>
            <w:shd w:val="clear" w:color="auto" w:fill="auto"/>
          </w:tcPr>
          <w:p w14:paraId="2DD488AE" w14:textId="77777777" w:rsidR="008612CA" w:rsidRPr="00583891" w:rsidRDefault="008612CA" w:rsidP="008612CA">
            <w:pPr>
              <w:jc w:val="center"/>
              <w:rPr>
                <w:rFonts w:ascii="Times New Roman" w:hAnsi="Times New Roman"/>
              </w:rPr>
            </w:pPr>
            <w:r w:rsidRPr="00583891">
              <w:rPr>
                <w:rFonts w:ascii="Times New Roman" w:hAnsi="Times New Roman"/>
              </w:rPr>
              <w:t>17637,216</w:t>
            </w:r>
          </w:p>
        </w:tc>
        <w:tc>
          <w:tcPr>
            <w:tcW w:w="1259" w:type="dxa"/>
            <w:tcBorders>
              <w:bottom w:val="single" w:sz="4" w:space="0" w:color="000000"/>
              <w:right w:val="single" w:sz="4" w:space="0" w:color="000000"/>
            </w:tcBorders>
            <w:shd w:val="clear" w:color="auto" w:fill="auto"/>
          </w:tcPr>
          <w:p w14:paraId="4D8C4996" w14:textId="77777777" w:rsidR="008612CA" w:rsidRPr="00583891" w:rsidRDefault="008612CA" w:rsidP="008612CA">
            <w:pPr>
              <w:jc w:val="center"/>
              <w:rPr>
                <w:rFonts w:ascii="Times New Roman" w:hAnsi="Times New Roman"/>
              </w:rPr>
            </w:pPr>
            <w:r w:rsidRPr="00583891">
              <w:rPr>
                <w:rFonts w:ascii="Times New Roman" w:hAnsi="Times New Roman"/>
              </w:rPr>
              <w:t>19489,24</w:t>
            </w:r>
          </w:p>
        </w:tc>
        <w:tc>
          <w:tcPr>
            <w:tcW w:w="1236" w:type="dxa"/>
            <w:tcBorders>
              <w:bottom w:val="single" w:sz="4" w:space="0" w:color="000000"/>
              <w:right w:val="single" w:sz="4" w:space="0" w:color="000000"/>
            </w:tcBorders>
            <w:shd w:val="clear" w:color="auto" w:fill="auto"/>
          </w:tcPr>
          <w:p w14:paraId="19EFD92F" w14:textId="77777777" w:rsidR="008612CA" w:rsidRPr="00583891" w:rsidRDefault="008612CA" w:rsidP="008612CA">
            <w:pPr>
              <w:jc w:val="center"/>
              <w:rPr>
                <w:rFonts w:ascii="Times New Roman" w:hAnsi="Times New Roman"/>
              </w:rPr>
            </w:pPr>
            <w:r w:rsidRPr="00583891">
              <w:rPr>
                <w:rFonts w:ascii="Times New Roman" w:hAnsi="Times New Roman"/>
              </w:rPr>
              <w:t>26173,68</w:t>
            </w:r>
          </w:p>
        </w:tc>
        <w:tc>
          <w:tcPr>
            <w:tcW w:w="1242" w:type="dxa"/>
            <w:tcBorders>
              <w:bottom w:val="single" w:sz="4" w:space="0" w:color="000000"/>
              <w:right w:val="single" w:sz="4" w:space="0" w:color="000000"/>
            </w:tcBorders>
            <w:shd w:val="clear" w:color="auto" w:fill="auto"/>
          </w:tcPr>
          <w:p w14:paraId="216BA3D0" w14:textId="77777777" w:rsidR="008612CA" w:rsidRPr="00583891" w:rsidRDefault="008612CA" w:rsidP="008612CA">
            <w:pPr>
              <w:jc w:val="center"/>
              <w:rPr>
                <w:rFonts w:ascii="Times New Roman" w:hAnsi="Times New Roman"/>
              </w:rPr>
            </w:pPr>
            <w:r w:rsidRPr="00583891">
              <w:rPr>
                <w:rFonts w:ascii="Times New Roman" w:hAnsi="Times New Roman"/>
              </w:rPr>
              <w:t>22550,40</w:t>
            </w:r>
          </w:p>
        </w:tc>
        <w:tc>
          <w:tcPr>
            <w:tcW w:w="1236" w:type="dxa"/>
            <w:tcBorders>
              <w:bottom w:val="single" w:sz="4" w:space="0" w:color="000000"/>
              <w:right w:val="single" w:sz="4" w:space="0" w:color="000000"/>
            </w:tcBorders>
            <w:shd w:val="clear" w:color="auto" w:fill="auto"/>
          </w:tcPr>
          <w:p w14:paraId="39781DD5" w14:textId="77777777" w:rsidR="008612CA" w:rsidRPr="00583891" w:rsidRDefault="008612CA" w:rsidP="008612CA">
            <w:pPr>
              <w:jc w:val="center"/>
              <w:rPr>
                <w:rFonts w:ascii="Times New Roman" w:hAnsi="Times New Roman"/>
              </w:rPr>
            </w:pPr>
            <w:r w:rsidRPr="00583891">
              <w:rPr>
                <w:rFonts w:ascii="Times New Roman" w:hAnsi="Times New Roman"/>
              </w:rPr>
              <w:t>47997,38</w:t>
            </w:r>
          </w:p>
        </w:tc>
        <w:tc>
          <w:tcPr>
            <w:tcW w:w="1236" w:type="dxa"/>
            <w:tcBorders>
              <w:bottom w:val="single" w:sz="4" w:space="0" w:color="000000"/>
              <w:right w:val="single" w:sz="4" w:space="0" w:color="000000"/>
            </w:tcBorders>
            <w:shd w:val="clear" w:color="auto" w:fill="auto"/>
          </w:tcPr>
          <w:p w14:paraId="501D41DB" w14:textId="77777777" w:rsidR="008612CA" w:rsidRPr="00583891" w:rsidRDefault="008612CA" w:rsidP="008612CA">
            <w:pPr>
              <w:jc w:val="center"/>
              <w:rPr>
                <w:rFonts w:ascii="Times New Roman" w:hAnsi="Times New Roman"/>
              </w:rPr>
            </w:pPr>
            <w:r w:rsidRPr="00583891">
              <w:rPr>
                <w:rFonts w:ascii="Times New Roman" w:hAnsi="Times New Roman"/>
              </w:rPr>
              <w:t>19394,86</w:t>
            </w:r>
          </w:p>
        </w:tc>
        <w:tc>
          <w:tcPr>
            <w:tcW w:w="1362" w:type="dxa"/>
            <w:tcBorders>
              <w:bottom w:val="single" w:sz="4" w:space="0" w:color="000000"/>
              <w:right w:val="single" w:sz="4" w:space="0" w:color="000000"/>
            </w:tcBorders>
            <w:shd w:val="clear" w:color="auto" w:fill="auto"/>
          </w:tcPr>
          <w:p w14:paraId="0D74415C" w14:textId="77777777" w:rsidR="008612CA" w:rsidRPr="00583891" w:rsidRDefault="008612CA" w:rsidP="008612CA">
            <w:pPr>
              <w:jc w:val="center"/>
              <w:rPr>
                <w:rFonts w:ascii="Times New Roman" w:hAnsi="Times New Roman"/>
              </w:rPr>
            </w:pPr>
            <w:r w:rsidRPr="00583891">
              <w:rPr>
                <w:rFonts w:ascii="Times New Roman" w:hAnsi="Times New Roman"/>
              </w:rPr>
              <w:t>17637,216</w:t>
            </w:r>
          </w:p>
        </w:tc>
      </w:tr>
      <w:tr w:rsidR="008612CA" w:rsidRPr="00583891" w14:paraId="2FB32045" w14:textId="77777777" w:rsidTr="00D351EA">
        <w:trPr>
          <w:trHeight w:val="227"/>
          <w:jc w:val="center"/>
        </w:trPr>
        <w:tc>
          <w:tcPr>
            <w:tcW w:w="4011" w:type="dxa"/>
            <w:tcBorders>
              <w:left w:val="single" w:sz="4" w:space="0" w:color="000000"/>
              <w:bottom w:val="single" w:sz="4" w:space="0" w:color="000000"/>
              <w:right w:val="single" w:sz="4" w:space="0" w:color="000000"/>
            </w:tcBorders>
            <w:shd w:val="clear" w:color="auto" w:fill="auto"/>
            <w:vAlign w:val="center"/>
          </w:tcPr>
          <w:p w14:paraId="43D3D13D" w14:textId="77777777" w:rsidR="008612CA" w:rsidRPr="00583891" w:rsidRDefault="008612CA" w:rsidP="008612CA">
            <w:r w:rsidRPr="00583891">
              <w:rPr>
                <w:rFonts w:ascii="Times New Roman" w:eastAsia="Times New Roman" w:hAnsi="Times New Roman"/>
                <w:color w:val="000000"/>
                <w:sz w:val="24"/>
                <w:szCs w:val="24"/>
                <w:lang w:val="ru-RU" w:eastAsia="ru-RU"/>
              </w:rPr>
              <w:t>целевые средства на НИОКР</w:t>
            </w:r>
          </w:p>
        </w:tc>
        <w:tc>
          <w:tcPr>
            <w:tcW w:w="1464" w:type="dxa"/>
            <w:tcBorders>
              <w:bottom w:val="single" w:sz="4" w:space="0" w:color="000000"/>
              <w:right w:val="single" w:sz="4" w:space="0" w:color="000000"/>
            </w:tcBorders>
            <w:shd w:val="clear" w:color="auto" w:fill="auto"/>
            <w:vAlign w:val="center"/>
          </w:tcPr>
          <w:p w14:paraId="300EE289" w14:textId="77777777" w:rsidR="008612CA" w:rsidRPr="00583891" w:rsidRDefault="008612CA" w:rsidP="008612CA">
            <w:pPr>
              <w:jc w:val="center"/>
            </w:pPr>
            <w:r w:rsidRPr="00583891">
              <w:rPr>
                <w:rFonts w:ascii="Times New Roman" w:eastAsia="Times New Roman" w:hAnsi="Times New Roman"/>
                <w:color w:val="000000"/>
                <w:sz w:val="24"/>
                <w:szCs w:val="24"/>
                <w:lang w:val="ru-RU" w:eastAsia="ru-RU"/>
              </w:rPr>
              <w:t>тыс. руб.</w:t>
            </w:r>
          </w:p>
        </w:tc>
        <w:tc>
          <w:tcPr>
            <w:tcW w:w="1475" w:type="dxa"/>
            <w:tcBorders>
              <w:bottom w:val="single" w:sz="4" w:space="0" w:color="000000"/>
              <w:right w:val="single" w:sz="4" w:space="0" w:color="000000"/>
            </w:tcBorders>
            <w:shd w:val="clear" w:color="auto" w:fill="auto"/>
          </w:tcPr>
          <w:p w14:paraId="46155F49" w14:textId="77777777" w:rsidR="008612CA" w:rsidRPr="00583891" w:rsidRDefault="008612CA" w:rsidP="008612CA">
            <w:pPr>
              <w:jc w:val="center"/>
              <w:rPr>
                <w:rFonts w:ascii="Times New Roman" w:hAnsi="Times New Roman"/>
              </w:rPr>
            </w:pPr>
          </w:p>
        </w:tc>
        <w:tc>
          <w:tcPr>
            <w:tcW w:w="1259" w:type="dxa"/>
            <w:tcBorders>
              <w:bottom w:val="single" w:sz="4" w:space="0" w:color="000000"/>
              <w:right w:val="single" w:sz="4" w:space="0" w:color="000000"/>
            </w:tcBorders>
            <w:shd w:val="clear" w:color="auto" w:fill="auto"/>
          </w:tcPr>
          <w:p w14:paraId="3CF5523B" w14:textId="77777777" w:rsidR="008612CA" w:rsidRPr="00583891" w:rsidRDefault="008612CA" w:rsidP="008612CA">
            <w:pPr>
              <w:jc w:val="center"/>
              <w:rPr>
                <w:rFonts w:ascii="Times New Roman" w:hAnsi="Times New Roman"/>
              </w:rPr>
            </w:pPr>
          </w:p>
        </w:tc>
        <w:tc>
          <w:tcPr>
            <w:tcW w:w="1236" w:type="dxa"/>
            <w:tcBorders>
              <w:bottom w:val="single" w:sz="4" w:space="0" w:color="000000"/>
              <w:right w:val="single" w:sz="4" w:space="0" w:color="000000"/>
            </w:tcBorders>
            <w:shd w:val="clear" w:color="auto" w:fill="auto"/>
          </w:tcPr>
          <w:p w14:paraId="2A606BB0" w14:textId="77777777" w:rsidR="008612CA" w:rsidRPr="00583891" w:rsidRDefault="008612CA" w:rsidP="008612CA">
            <w:pPr>
              <w:jc w:val="center"/>
              <w:rPr>
                <w:rFonts w:ascii="Times New Roman" w:hAnsi="Times New Roman"/>
              </w:rPr>
            </w:pPr>
          </w:p>
        </w:tc>
        <w:tc>
          <w:tcPr>
            <w:tcW w:w="1242" w:type="dxa"/>
            <w:tcBorders>
              <w:bottom w:val="single" w:sz="4" w:space="0" w:color="000000"/>
              <w:right w:val="single" w:sz="4" w:space="0" w:color="000000"/>
            </w:tcBorders>
            <w:shd w:val="clear" w:color="auto" w:fill="auto"/>
          </w:tcPr>
          <w:p w14:paraId="50101900" w14:textId="77777777" w:rsidR="008612CA" w:rsidRPr="00583891" w:rsidRDefault="008612CA" w:rsidP="008612CA">
            <w:pPr>
              <w:jc w:val="center"/>
              <w:rPr>
                <w:rFonts w:ascii="Times New Roman" w:hAnsi="Times New Roman"/>
              </w:rPr>
            </w:pPr>
          </w:p>
        </w:tc>
        <w:tc>
          <w:tcPr>
            <w:tcW w:w="1236" w:type="dxa"/>
            <w:tcBorders>
              <w:bottom w:val="single" w:sz="4" w:space="0" w:color="000000"/>
              <w:right w:val="single" w:sz="4" w:space="0" w:color="000000"/>
            </w:tcBorders>
            <w:shd w:val="clear" w:color="auto" w:fill="auto"/>
          </w:tcPr>
          <w:p w14:paraId="149BFB94" w14:textId="77777777" w:rsidR="008612CA" w:rsidRPr="00583891" w:rsidRDefault="008612CA" w:rsidP="008612CA">
            <w:pPr>
              <w:jc w:val="center"/>
              <w:rPr>
                <w:rFonts w:ascii="Times New Roman" w:hAnsi="Times New Roman"/>
              </w:rPr>
            </w:pPr>
          </w:p>
        </w:tc>
        <w:tc>
          <w:tcPr>
            <w:tcW w:w="1236" w:type="dxa"/>
            <w:tcBorders>
              <w:bottom w:val="single" w:sz="4" w:space="0" w:color="000000"/>
              <w:right w:val="single" w:sz="4" w:space="0" w:color="000000"/>
            </w:tcBorders>
            <w:shd w:val="clear" w:color="auto" w:fill="auto"/>
          </w:tcPr>
          <w:p w14:paraId="3F0F29CB" w14:textId="77777777" w:rsidR="008612CA" w:rsidRPr="00583891" w:rsidRDefault="008612CA" w:rsidP="008612CA">
            <w:pPr>
              <w:jc w:val="center"/>
              <w:rPr>
                <w:rFonts w:ascii="Times New Roman" w:hAnsi="Times New Roman"/>
              </w:rPr>
            </w:pPr>
          </w:p>
        </w:tc>
        <w:tc>
          <w:tcPr>
            <w:tcW w:w="1362" w:type="dxa"/>
            <w:tcBorders>
              <w:bottom w:val="single" w:sz="4" w:space="0" w:color="000000"/>
              <w:right w:val="single" w:sz="4" w:space="0" w:color="000000"/>
            </w:tcBorders>
            <w:shd w:val="clear" w:color="auto" w:fill="auto"/>
          </w:tcPr>
          <w:p w14:paraId="43C32018" w14:textId="77777777" w:rsidR="008612CA" w:rsidRPr="00583891" w:rsidRDefault="008612CA" w:rsidP="008612CA">
            <w:pPr>
              <w:jc w:val="center"/>
              <w:rPr>
                <w:rFonts w:ascii="Times New Roman" w:hAnsi="Times New Roman"/>
              </w:rPr>
            </w:pPr>
          </w:p>
        </w:tc>
      </w:tr>
      <w:tr w:rsidR="008612CA" w:rsidRPr="00583891" w14:paraId="266504C5" w14:textId="77777777" w:rsidTr="00D351EA">
        <w:trPr>
          <w:trHeight w:val="227"/>
          <w:jc w:val="center"/>
        </w:trPr>
        <w:tc>
          <w:tcPr>
            <w:tcW w:w="4011" w:type="dxa"/>
            <w:tcBorders>
              <w:left w:val="single" w:sz="4" w:space="0" w:color="000000"/>
              <w:bottom w:val="single" w:sz="4" w:space="0" w:color="000000"/>
              <w:right w:val="single" w:sz="4" w:space="0" w:color="000000"/>
            </w:tcBorders>
            <w:shd w:val="clear" w:color="auto" w:fill="auto"/>
            <w:vAlign w:val="center"/>
          </w:tcPr>
          <w:p w14:paraId="05E9D1F5" w14:textId="77777777" w:rsidR="008612CA" w:rsidRPr="00583891" w:rsidRDefault="008612CA" w:rsidP="008612CA">
            <w:r w:rsidRPr="00583891">
              <w:rPr>
                <w:rFonts w:ascii="Times New Roman" w:eastAsia="Times New Roman" w:hAnsi="Times New Roman"/>
                <w:color w:val="000000"/>
                <w:sz w:val="24"/>
                <w:szCs w:val="24"/>
                <w:lang w:val="ru-RU" w:eastAsia="ru-RU"/>
              </w:rPr>
              <w:t>средства на страхование</w:t>
            </w:r>
          </w:p>
        </w:tc>
        <w:tc>
          <w:tcPr>
            <w:tcW w:w="1464" w:type="dxa"/>
            <w:tcBorders>
              <w:bottom w:val="single" w:sz="4" w:space="0" w:color="000000"/>
              <w:right w:val="single" w:sz="4" w:space="0" w:color="000000"/>
            </w:tcBorders>
            <w:shd w:val="clear" w:color="auto" w:fill="auto"/>
            <w:vAlign w:val="center"/>
          </w:tcPr>
          <w:p w14:paraId="76286424" w14:textId="77777777" w:rsidR="008612CA" w:rsidRPr="00583891" w:rsidRDefault="008612CA" w:rsidP="008612CA">
            <w:pPr>
              <w:jc w:val="center"/>
            </w:pPr>
            <w:r w:rsidRPr="00583891">
              <w:rPr>
                <w:rFonts w:ascii="Times New Roman" w:eastAsia="Times New Roman" w:hAnsi="Times New Roman"/>
                <w:color w:val="000000"/>
                <w:sz w:val="24"/>
                <w:szCs w:val="24"/>
                <w:lang w:val="ru-RU" w:eastAsia="ru-RU"/>
              </w:rPr>
              <w:t>тыс. руб.</w:t>
            </w:r>
          </w:p>
        </w:tc>
        <w:tc>
          <w:tcPr>
            <w:tcW w:w="1475" w:type="dxa"/>
            <w:tcBorders>
              <w:bottom w:val="single" w:sz="4" w:space="0" w:color="000000"/>
              <w:right w:val="single" w:sz="4" w:space="0" w:color="000000"/>
            </w:tcBorders>
            <w:shd w:val="clear" w:color="auto" w:fill="auto"/>
          </w:tcPr>
          <w:p w14:paraId="0696A581" w14:textId="77777777" w:rsidR="008612CA" w:rsidRPr="00583891" w:rsidRDefault="008612CA" w:rsidP="008612CA">
            <w:pPr>
              <w:jc w:val="center"/>
              <w:rPr>
                <w:rFonts w:ascii="Times New Roman" w:hAnsi="Times New Roman"/>
              </w:rPr>
            </w:pPr>
            <w:r w:rsidRPr="00583891">
              <w:rPr>
                <w:rFonts w:ascii="Times New Roman" w:hAnsi="Times New Roman"/>
              </w:rPr>
              <w:t>52,99</w:t>
            </w:r>
          </w:p>
        </w:tc>
        <w:tc>
          <w:tcPr>
            <w:tcW w:w="1259" w:type="dxa"/>
            <w:tcBorders>
              <w:bottom w:val="single" w:sz="4" w:space="0" w:color="000000"/>
              <w:right w:val="single" w:sz="4" w:space="0" w:color="000000"/>
            </w:tcBorders>
            <w:shd w:val="clear" w:color="auto" w:fill="auto"/>
          </w:tcPr>
          <w:p w14:paraId="5C57F30B" w14:textId="77777777" w:rsidR="008612CA" w:rsidRPr="00583891" w:rsidRDefault="008612CA" w:rsidP="008612CA">
            <w:pPr>
              <w:jc w:val="center"/>
              <w:rPr>
                <w:rFonts w:ascii="Times New Roman" w:hAnsi="Times New Roman"/>
              </w:rPr>
            </w:pPr>
            <w:r w:rsidRPr="00583891">
              <w:rPr>
                <w:rFonts w:ascii="Times New Roman" w:hAnsi="Times New Roman"/>
              </w:rPr>
              <w:t>48,97</w:t>
            </w:r>
          </w:p>
        </w:tc>
        <w:tc>
          <w:tcPr>
            <w:tcW w:w="1236" w:type="dxa"/>
            <w:tcBorders>
              <w:bottom w:val="single" w:sz="4" w:space="0" w:color="000000"/>
              <w:right w:val="single" w:sz="4" w:space="0" w:color="000000"/>
            </w:tcBorders>
            <w:shd w:val="clear" w:color="auto" w:fill="auto"/>
          </w:tcPr>
          <w:p w14:paraId="3513DB24" w14:textId="77777777" w:rsidR="008612CA" w:rsidRPr="00583891" w:rsidRDefault="008612CA" w:rsidP="008612CA">
            <w:pPr>
              <w:jc w:val="center"/>
              <w:rPr>
                <w:rFonts w:ascii="Times New Roman" w:hAnsi="Times New Roman"/>
              </w:rPr>
            </w:pPr>
            <w:r w:rsidRPr="00583891">
              <w:rPr>
                <w:rFonts w:ascii="Times New Roman" w:hAnsi="Times New Roman"/>
              </w:rPr>
              <w:t>32,54</w:t>
            </w:r>
          </w:p>
        </w:tc>
        <w:tc>
          <w:tcPr>
            <w:tcW w:w="1242" w:type="dxa"/>
            <w:tcBorders>
              <w:bottom w:val="single" w:sz="4" w:space="0" w:color="000000"/>
              <w:right w:val="single" w:sz="4" w:space="0" w:color="000000"/>
            </w:tcBorders>
            <w:shd w:val="clear" w:color="auto" w:fill="auto"/>
          </w:tcPr>
          <w:p w14:paraId="55CACE5E" w14:textId="77777777" w:rsidR="008612CA" w:rsidRPr="00583891" w:rsidRDefault="008612CA" w:rsidP="008612CA">
            <w:pPr>
              <w:jc w:val="center"/>
              <w:rPr>
                <w:rFonts w:ascii="Times New Roman" w:hAnsi="Times New Roman"/>
              </w:rPr>
            </w:pPr>
            <w:r w:rsidRPr="00583891">
              <w:rPr>
                <w:rFonts w:ascii="Times New Roman" w:hAnsi="Times New Roman"/>
              </w:rPr>
              <w:t>88,58</w:t>
            </w:r>
          </w:p>
        </w:tc>
        <w:tc>
          <w:tcPr>
            <w:tcW w:w="1236" w:type="dxa"/>
            <w:tcBorders>
              <w:bottom w:val="single" w:sz="4" w:space="0" w:color="000000"/>
              <w:right w:val="single" w:sz="4" w:space="0" w:color="000000"/>
            </w:tcBorders>
            <w:shd w:val="clear" w:color="auto" w:fill="auto"/>
          </w:tcPr>
          <w:p w14:paraId="605BC144" w14:textId="77777777" w:rsidR="008612CA" w:rsidRPr="00583891" w:rsidRDefault="008612CA" w:rsidP="008612CA">
            <w:pPr>
              <w:jc w:val="center"/>
              <w:rPr>
                <w:rFonts w:ascii="Times New Roman" w:hAnsi="Times New Roman"/>
              </w:rPr>
            </w:pPr>
            <w:r w:rsidRPr="00583891">
              <w:rPr>
                <w:rFonts w:ascii="Times New Roman" w:hAnsi="Times New Roman"/>
              </w:rPr>
              <w:t>313,87</w:t>
            </w:r>
          </w:p>
        </w:tc>
        <w:tc>
          <w:tcPr>
            <w:tcW w:w="1236" w:type="dxa"/>
            <w:tcBorders>
              <w:bottom w:val="single" w:sz="4" w:space="0" w:color="000000"/>
              <w:right w:val="single" w:sz="4" w:space="0" w:color="000000"/>
            </w:tcBorders>
            <w:shd w:val="clear" w:color="auto" w:fill="auto"/>
          </w:tcPr>
          <w:p w14:paraId="3B1234BB" w14:textId="77777777" w:rsidR="008612CA" w:rsidRPr="00583891" w:rsidRDefault="008612CA" w:rsidP="008612CA">
            <w:pPr>
              <w:jc w:val="center"/>
              <w:rPr>
                <w:rFonts w:ascii="Times New Roman" w:hAnsi="Times New Roman"/>
              </w:rPr>
            </w:pPr>
            <w:r w:rsidRPr="00583891">
              <w:rPr>
                <w:rFonts w:ascii="Times New Roman" w:hAnsi="Times New Roman"/>
              </w:rPr>
              <w:t>23,25</w:t>
            </w:r>
          </w:p>
        </w:tc>
        <w:tc>
          <w:tcPr>
            <w:tcW w:w="1362" w:type="dxa"/>
            <w:tcBorders>
              <w:bottom w:val="single" w:sz="4" w:space="0" w:color="000000"/>
              <w:right w:val="single" w:sz="4" w:space="0" w:color="000000"/>
            </w:tcBorders>
            <w:shd w:val="clear" w:color="auto" w:fill="auto"/>
          </w:tcPr>
          <w:p w14:paraId="447DBA68" w14:textId="77777777" w:rsidR="008612CA" w:rsidRPr="00583891" w:rsidRDefault="008612CA" w:rsidP="008612CA">
            <w:pPr>
              <w:jc w:val="center"/>
              <w:rPr>
                <w:rFonts w:ascii="Times New Roman" w:hAnsi="Times New Roman"/>
              </w:rPr>
            </w:pPr>
            <w:r w:rsidRPr="00583891">
              <w:rPr>
                <w:rFonts w:ascii="Times New Roman" w:hAnsi="Times New Roman"/>
              </w:rPr>
              <w:t>52,99</w:t>
            </w:r>
          </w:p>
        </w:tc>
      </w:tr>
      <w:tr w:rsidR="008612CA" w:rsidRPr="00583891" w14:paraId="03E54CD3" w14:textId="77777777" w:rsidTr="00D351EA">
        <w:trPr>
          <w:trHeight w:val="227"/>
          <w:jc w:val="center"/>
        </w:trPr>
        <w:tc>
          <w:tcPr>
            <w:tcW w:w="4011" w:type="dxa"/>
            <w:tcBorders>
              <w:left w:val="single" w:sz="4" w:space="0" w:color="000000"/>
              <w:bottom w:val="single" w:sz="4" w:space="0" w:color="000000"/>
              <w:right w:val="single" w:sz="4" w:space="0" w:color="000000"/>
            </w:tcBorders>
            <w:shd w:val="clear" w:color="auto" w:fill="auto"/>
            <w:vAlign w:val="center"/>
          </w:tcPr>
          <w:p w14:paraId="0C74BD01" w14:textId="77777777" w:rsidR="008612CA" w:rsidRPr="00583891" w:rsidRDefault="008612CA" w:rsidP="008612CA">
            <w:pPr>
              <w:rPr>
                <w:lang w:val="ru-RU"/>
              </w:rPr>
            </w:pPr>
            <w:r w:rsidRPr="00583891">
              <w:rPr>
                <w:rFonts w:ascii="Times New Roman" w:eastAsia="Times New Roman" w:hAnsi="Times New Roman"/>
                <w:color w:val="000000"/>
                <w:sz w:val="24"/>
                <w:szCs w:val="24"/>
                <w:lang w:val="ru-RU" w:eastAsia="ru-RU"/>
              </w:rPr>
              <w:t>плата за предельно допустимые выбросы (сбросы)</w:t>
            </w:r>
          </w:p>
        </w:tc>
        <w:tc>
          <w:tcPr>
            <w:tcW w:w="1464" w:type="dxa"/>
            <w:tcBorders>
              <w:bottom w:val="single" w:sz="4" w:space="0" w:color="000000"/>
              <w:right w:val="single" w:sz="4" w:space="0" w:color="000000"/>
            </w:tcBorders>
            <w:shd w:val="clear" w:color="auto" w:fill="auto"/>
            <w:vAlign w:val="center"/>
          </w:tcPr>
          <w:p w14:paraId="7583951E" w14:textId="77777777" w:rsidR="008612CA" w:rsidRPr="00583891" w:rsidRDefault="008612CA" w:rsidP="008612CA">
            <w:pPr>
              <w:jc w:val="center"/>
            </w:pPr>
            <w:r w:rsidRPr="00583891">
              <w:rPr>
                <w:rFonts w:ascii="Times New Roman" w:eastAsia="Times New Roman" w:hAnsi="Times New Roman"/>
                <w:color w:val="000000"/>
                <w:sz w:val="24"/>
                <w:szCs w:val="24"/>
                <w:lang w:val="ru-RU" w:eastAsia="ru-RU"/>
              </w:rPr>
              <w:t>тыс. руб.</w:t>
            </w:r>
          </w:p>
        </w:tc>
        <w:tc>
          <w:tcPr>
            <w:tcW w:w="1475" w:type="dxa"/>
            <w:tcBorders>
              <w:bottom w:val="single" w:sz="4" w:space="0" w:color="000000"/>
              <w:right w:val="single" w:sz="4" w:space="0" w:color="000000"/>
            </w:tcBorders>
            <w:shd w:val="clear" w:color="auto" w:fill="auto"/>
          </w:tcPr>
          <w:p w14:paraId="53FCA439" w14:textId="77777777" w:rsidR="008612CA" w:rsidRPr="00583891" w:rsidRDefault="008612CA" w:rsidP="008612CA">
            <w:pPr>
              <w:jc w:val="center"/>
              <w:rPr>
                <w:rFonts w:ascii="Times New Roman" w:hAnsi="Times New Roman"/>
              </w:rPr>
            </w:pPr>
            <w:r w:rsidRPr="00583891">
              <w:rPr>
                <w:rFonts w:ascii="Times New Roman" w:hAnsi="Times New Roman"/>
              </w:rPr>
              <w:t>0,00</w:t>
            </w:r>
          </w:p>
        </w:tc>
        <w:tc>
          <w:tcPr>
            <w:tcW w:w="1259" w:type="dxa"/>
            <w:tcBorders>
              <w:bottom w:val="single" w:sz="4" w:space="0" w:color="000000"/>
              <w:right w:val="single" w:sz="4" w:space="0" w:color="000000"/>
            </w:tcBorders>
            <w:shd w:val="clear" w:color="auto" w:fill="auto"/>
          </w:tcPr>
          <w:p w14:paraId="1E34F028" w14:textId="77777777" w:rsidR="008612CA" w:rsidRPr="00583891" w:rsidRDefault="008612CA" w:rsidP="008612CA">
            <w:pPr>
              <w:jc w:val="center"/>
              <w:rPr>
                <w:rFonts w:ascii="Times New Roman" w:hAnsi="Times New Roman"/>
              </w:rPr>
            </w:pPr>
            <w:r w:rsidRPr="00583891">
              <w:rPr>
                <w:rFonts w:ascii="Times New Roman" w:hAnsi="Times New Roman"/>
              </w:rPr>
              <w:t>21,51</w:t>
            </w:r>
          </w:p>
        </w:tc>
        <w:tc>
          <w:tcPr>
            <w:tcW w:w="1236" w:type="dxa"/>
            <w:tcBorders>
              <w:bottom w:val="single" w:sz="4" w:space="0" w:color="000000"/>
              <w:right w:val="single" w:sz="4" w:space="0" w:color="000000"/>
            </w:tcBorders>
            <w:shd w:val="clear" w:color="auto" w:fill="auto"/>
          </w:tcPr>
          <w:p w14:paraId="6FEDF303" w14:textId="77777777" w:rsidR="008612CA" w:rsidRPr="00583891" w:rsidRDefault="008612CA" w:rsidP="008612CA">
            <w:pPr>
              <w:jc w:val="center"/>
              <w:rPr>
                <w:rFonts w:ascii="Times New Roman" w:hAnsi="Times New Roman"/>
              </w:rPr>
            </w:pPr>
            <w:r w:rsidRPr="00583891">
              <w:rPr>
                <w:rFonts w:ascii="Times New Roman" w:hAnsi="Times New Roman"/>
              </w:rPr>
              <w:t>11,17</w:t>
            </w:r>
          </w:p>
        </w:tc>
        <w:tc>
          <w:tcPr>
            <w:tcW w:w="1242" w:type="dxa"/>
            <w:tcBorders>
              <w:bottom w:val="single" w:sz="4" w:space="0" w:color="000000"/>
              <w:right w:val="single" w:sz="4" w:space="0" w:color="000000"/>
            </w:tcBorders>
            <w:shd w:val="clear" w:color="auto" w:fill="auto"/>
          </w:tcPr>
          <w:p w14:paraId="1690BB0B" w14:textId="77777777" w:rsidR="008612CA" w:rsidRPr="00583891" w:rsidRDefault="008612CA" w:rsidP="008612CA">
            <w:pPr>
              <w:jc w:val="center"/>
              <w:rPr>
                <w:rFonts w:ascii="Times New Roman" w:hAnsi="Times New Roman"/>
              </w:rPr>
            </w:pPr>
            <w:r w:rsidRPr="00583891">
              <w:rPr>
                <w:rFonts w:ascii="Times New Roman" w:hAnsi="Times New Roman"/>
              </w:rPr>
              <w:t>11,08</w:t>
            </w:r>
          </w:p>
        </w:tc>
        <w:tc>
          <w:tcPr>
            <w:tcW w:w="1236" w:type="dxa"/>
            <w:tcBorders>
              <w:bottom w:val="single" w:sz="4" w:space="0" w:color="000000"/>
              <w:right w:val="single" w:sz="4" w:space="0" w:color="000000"/>
            </w:tcBorders>
            <w:shd w:val="clear" w:color="auto" w:fill="auto"/>
          </w:tcPr>
          <w:p w14:paraId="49645FB3" w14:textId="77777777" w:rsidR="008612CA" w:rsidRPr="00583891" w:rsidRDefault="008612CA" w:rsidP="008612CA">
            <w:pPr>
              <w:jc w:val="center"/>
              <w:rPr>
                <w:rFonts w:ascii="Times New Roman" w:hAnsi="Times New Roman"/>
              </w:rPr>
            </w:pPr>
            <w:r w:rsidRPr="00583891">
              <w:rPr>
                <w:rFonts w:ascii="Times New Roman" w:hAnsi="Times New Roman"/>
              </w:rPr>
              <w:t>0,00</w:t>
            </w:r>
          </w:p>
        </w:tc>
        <w:tc>
          <w:tcPr>
            <w:tcW w:w="1236" w:type="dxa"/>
            <w:tcBorders>
              <w:bottom w:val="single" w:sz="4" w:space="0" w:color="000000"/>
              <w:right w:val="single" w:sz="4" w:space="0" w:color="000000"/>
            </w:tcBorders>
            <w:shd w:val="clear" w:color="auto" w:fill="auto"/>
          </w:tcPr>
          <w:p w14:paraId="2AB8338A" w14:textId="77777777" w:rsidR="008612CA" w:rsidRPr="00583891" w:rsidRDefault="008612CA" w:rsidP="008612CA">
            <w:pPr>
              <w:jc w:val="center"/>
              <w:rPr>
                <w:rFonts w:ascii="Times New Roman" w:hAnsi="Times New Roman"/>
              </w:rPr>
            </w:pPr>
            <w:r w:rsidRPr="00583891">
              <w:rPr>
                <w:rFonts w:ascii="Times New Roman" w:hAnsi="Times New Roman"/>
              </w:rPr>
              <w:t>13,26</w:t>
            </w:r>
          </w:p>
        </w:tc>
        <w:tc>
          <w:tcPr>
            <w:tcW w:w="1362" w:type="dxa"/>
            <w:tcBorders>
              <w:bottom w:val="single" w:sz="4" w:space="0" w:color="000000"/>
              <w:right w:val="single" w:sz="4" w:space="0" w:color="000000"/>
            </w:tcBorders>
            <w:shd w:val="clear" w:color="auto" w:fill="auto"/>
          </w:tcPr>
          <w:p w14:paraId="779E02FB" w14:textId="77777777" w:rsidR="008612CA" w:rsidRPr="00583891" w:rsidRDefault="008612CA" w:rsidP="008612CA">
            <w:pPr>
              <w:jc w:val="center"/>
              <w:rPr>
                <w:rFonts w:ascii="Times New Roman" w:hAnsi="Times New Roman"/>
              </w:rPr>
            </w:pPr>
            <w:r w:rsidRPr="00583891">
              <w:rPr>
                <w:rFonts w:ascii="Times New Roman" w:hAnsi="Times New Roman"/>
              </w:rPr>
              <w:t>0,00</w:t>
            </w:r>
          </w:p>
        </w:tc>
      </w:tr>
      <w:tr w:rsidR="008612CA" w:rsidRPr="00583891" w14:paraId="6E25186A" w14:textId="77777777" w:rsidTr="00D351EA">
        <w:trPr>
          <w:trHeight w:val="227"/>
          <w:jc w:val="center"/>
        </w:trPr>
        <w:tc>
          <w:tcPr>
            <w:tcW w:w="4011" w:type="dxa"/>
            <w:tcBorders>
              <w:left w:val="single" w:sz="4" w:space="0" w:color="000000"/>
              <w:bottom w:val="single" w:sz="4" w:space="0" w:color="000000"/>
              <w:right w:val="single" w:sz="4" w:space="0" w:color="000000"/>
            </w:tcBorders>
            <w:shd w:val="clear" w:color="auto" w:fill="auto"/>
            <w:vAlign w:val="center"/>
          </w:tcPr>
          <w:p w14:paraId="0EC0F506" w14:textId="77777777" w:rsidR="008612CA" w:rsidRPr="00583891" w:rsidRDefault="008612CA" w:rsidP="008612CA">
            <w:pPr>
              <w:rPr>
                <w:lang w:val="ru-RU"/>
              </w:rPr>
            </w:pPr>
            <w:r w:rsidRPr="00583891">
              <w:rPr>
                <w:rFonts w:ascii="Times New Roman" w:eastAsia="Times New Roman" w:hAnsi="Times New Roman"/>
                <w:color w:val="000000"/>
                <w:sz w:val="24"/>
                <w:szCs w:val="24"/>
                <w:lang w:val="ru-RU" w:eastAsia="ru-RU"/>
              </w:rPr>
              <w:t>отчисления в ремонтный фонд (в случае его формирования)</w:t>
            </w:r>
          </w:p>
        </w:tc>
        <w:tc>
          <w:tcPr>
            <w:tcW w:w="1464" w:type="dxa"/>
            <w:tcBorders>
              <w:bottom w:val="single" w:sz="4" w:space="0" w:color="000000"/>
              <w:right w:val="single" w:sz="4" w:space="0" w:color="000000"/>
            </w:tcBorders>
            <w:shd w:val="clear" w:color="auto" w:fill="auto"/>
            <w:vAlign w:val="center"/>
          </w:tcPr>
          <w:p w14:paraId="1B84ADC4" w14:textId="77777777" w:rsidR="008612CA" w:rsidRPr="00583891" w:rsidRDefault="008612CA" w:rsidP="008612CA">
            <w:pPr>
              <w:jc w:val="center"/>
            </w:pPr>
            <w:r w:rsidRPr="00583891">
              <w:rPr>
                <w:rFonts w:ascii="Times New Roman" w:eastAsia="Times New Roman" w:hAnsi="Times New Roman"/>
                <w:color w:val="000000"/>
                <w:sz w:val="24"/>
                <w:szCs w:val="24"/>
                <w:lang w:val="ru-RU" w:eastAsia="ru-RU"/>
              </w:rPr>
              <w:t>тыс. руб.</w:t>
            </w:r>
          </w:p>
        </w:tc>
        <w:tc>
          <w:tcPr>
            <w:tcW w:w="1475" w:type="dxa"/>
            <w:tcBorders>
              <w:bottom w:val="single" w:sz="4" w:space="0" w:color="000000"/>
              <w:right w:val="single" w:sz="4" w:space="0" w:color="000000"/>
            </w:tcBorders>
            <w:shd w:val="clear" w:color="auto" w:fill="auto"/>
          </w:tcPr>
          <w:p w14:paraId="4C0AEFB9" w14:textId="77777777" w:rsidR="008612CA" w:rsidRPr="00583891" w:rsidRDefault="008612CA" w:rsidP="008612CA">
            <w:pPr>
              <w:jc w:val="center"/>
              <w:rPr>
                <w:rFonts w:ascii="Times New Roman" w:hAnsi="Times New Roman"/>
              </w:rPr>
            </w:pPr>
          </w:p>
        </w:tc>
        <w:tc>
          <w:tcPr>
            <w:tcW w:w="1259" w:type="dxa"/>
            <w:tcBorders>
              <w:bottom w:val="single" w:sz="4" w:space="0" w:color="000000"/>
              <w:right w:val="single" w:sz="4" w:space="0" w:color="000000"/>
            </w:tcBorders>
            <w:shd w:val="clear" w:color="auto" w:fill="auto"/>
          </w:tcPr>
          <w:p w14:paraId="5A9B7CE6" w14:textId="77777777" w:rsidR="008612CA" w:rsidRPr="00583891" w:rsidRDefault="008612CA" w:rsidP="008612CA">
            <w:pPr>
              <w:jc w:val="center"/>
              <w:rPr>
                <w:rFonts w:ascii="Times New Roman" w:hAnsi="Times New Roman"/>
              </w:rPr>
            </w:pPr>
          </w:p>
        </w:tc>
        <w:tc>
          <w:tcPr>
            <w:tcW w:w="1236" w:type="dxa"/>
            <w:tcBorders>
              <w:bottom w:val="single" w:sz="4" w:space="0" w:color="000000"/>
              <w:right w:val="single" w:sz="4" w:space="0" w:color="000000"/>
            </w:tcBorders>
            <w:shd w:val="clear" w:color="auto" w:fill="auto"/>
          </w:tcPr>
          <w:p w14:paraId="1A136497" w14:textId="77777777" w:rsidR="008612CA" w:rsidRPr="00583891" w:rsidRDefault="008612CA" w:rsidP="008612CA">
            <w:pPr>
              <w:jc w:val="center"/>
              <w:rPr>
                <w:rFonts w:ascii="Times New Roman" w:hAnsi="Times New Roman"/>
              </w:rPr>
            </w:pPr>
          </w:p>
        </w:tc>
        <w:tc>
          <w:tcPr>
            <w:tcW w:w="1242" w:type="dxa"/>
            <w:tcBorders>
              <w:bottom w:val="single" w:sz="4" w:space="0" w:color="000000"/>
              <w:right w:val="single" w:sz="4" w:space="0" w:color="000000"/>
            </w:tcBorders>
            <w:shd w:val="clear" w:color="auto" w:fill="auto"/>
          </w:tcPr>
          <w:p w14:paraId="7506B0F2" w14:textId="77777777" w:rsidR="008612CA" w:rsidRPr="00583891" w:rsidRDefault="008612CA" w:rsidP="008612CA">
            <w:pPr>
              <w:jc w:val="center"/>
              <w:rPr>
                <w:rFonts w:ascii="Times New Roman" w:hAnsi="Times New Roman"/>
              </w:rPr>
            </w:pPr>
          </w:p>
        </w:tc>
        <w:tc>
          <w:tcPr>
            <w:tcW w:w="1236" w:type="dxa"/>
            <w:tcBorders>
              <w:bottom w:val="single" w:sz="4" w:space="0" w:color="000000"/>
              <w:right w:val="single" w:sz="4" w:space="0" w:color="000000"/>
            </w:tcBorders>
            <w:shd w:val="clear" w:color="auto" w:fill="auto"/>
          </w:tcPr>
          <w:p w14:paraId="1CBF27AE" w14:textId="77777777" w:rsidR="008612CA" w:rsidRPr="00583891" w:rsidRDefault="008612CA" w:rsidP="008612CA">
            <w:pPr>
              <w:jc w:val="center"/>
              <w:rPr>
                <w:rFonts w:ascii="Times New Roman" w:hAnsi="Times New Roman"/>
              </w:rPr>
            </w:pPr>
          </w:p>
        </w:tc>
        <w:tc>
          <w:tcPr>
            <w:tcW w:w="1236" w:type="dxa"/>
            <w:tcBorders>
              <w:bottom w:val="single" w:sz="4" w:space="0" w:color="000000"/>
              <w:right w:val="single" w:sz="4" w:space="0" w:color="000000"/>
            </w:tcBorders>
            <w:shd w:val="clear" w:color="auto" w:fill="auto"/>
          </w:tcPr>
          <w:p w14:paraId="6C620A1C" w14:textId="77777777" w:rsidR="008612CA" w:rsidRPr="00583891" w:rsidRDefault="008612CA" w:rsidP="008612CA">
            <w:pPr>
              <w:jc w:val="center"/>
              <w:rPr>
                <w:rFonts w:ascii="Times New Roman" w:hAnsi="Times New Roman"/>
              </w:rPr>
            </w:pPr>
          </w:p>
        </w:tc>
        <w:tc>
          <w:tcPr>
            <w:tcW w:w="1362" w:type="dxa"/>
            <w:tcBorders>
              <w:bottom w:val="single" w:sz="4" w:space="0" w:color="000000"/>
              <w:right w:val="single" w:sz="4" w:space="0" w:color="000000"/>
            </w:tcBorders>
            <w:shd w:val="clear" w:color="auto" w:fill="auto"/>
          </w:tcPr>
          <w:p w14:paraId="082AD474" w14:textId="77777777" w:rsidR="008612CA" w:rsidRPr="00583891" w:rsidRDefault="008612CA" w:rsidP="008612CA">
            <w:pPr>
              <w:jc w:val="center"/>
              <w:rPr>
                <w:rFonts w:ascii="Times New Roman" w:hAnsi="Times New Roman"/>
              </w:rPr>
            </w:pPr>
          </w:p>
        </w:tc>
      </w:tr>
      <w:tr w:rsidR="008612CA" w:rsidRPr="00583891" w14:paraId="26800224" w14:textId="77777777" w:rsidTr="00D351EA">
        <w:trPr>
          <w:trHeight w:val="227"/>
          <w:jc w:val="center"/>
        </w:trPr>
        <w:tc>
          <w:tcPr>
            <w:tcW w:w="4011" w:type="dxa"/>
            <w:tcBorders>
              <w:left w:val="single" w:sz="4" w:space="0" w:color="000000"/>
              <w:bottom w:val="single" w:sz="4" w:space="0" w:color="000000"/>
              <w:right w:val="single" w:sz="4" w:space="0" w:color="000000"/>
            </w:tcBorders>
            <w:shd w:val="clear" w:color="auto" w:fill="auto"/>
            <w:vAlign w:val="center"/>
          </w:tcPr>
          <w:p w14:paraId="20269624" w14:textId="77777777" w:rsidR="008612CA" w:rsidRPr="00583891" w:rsidRDefault="008612CA" w:rsidP="008612CA">
            <w:r w:rsidRPr="00583891">
              <w:rPr>
                <w:rFonts w:ascii="Times New Roman" w:eastAsia="Times New Roman" w:hAnsi="Times New Roman"/>
                <w:color w:val="000000"/>
                <w:sz w:val="24"/>
                <w:szCs w:val="24"/>
                <w:lang w:val="ru-RU" w:eastAsia="ru-RU"/>
              </w:rPr>
              <w:t>водный налог (ГЭС)</w:t>
            </w:r>
          </w:p>
        </w:tc>
        <w:tc>
          <w:tcPr>
            <w:tcW w:w="1464" w:type="dxa"/>
            <w:tcBorders>
              <w:bottom w:val="single" w:sz="4" w:space="0" w:color="000000"/>
              <w:right w:val="single" w:sz="4" w:space="0" w:color="000000"/>
            </w:tcBorders>
            <w:shd w:val="clear" w:color="auto" w:fill="auto"/>
            <w:vAlign w:val="center"/>
          </w:tcPr>
          <w:p w14:paraId="035AB1D5" w14:textId="77777777" w:rsidR="008612CA" w:rsidRPr="00583891" w:rsidRDefault="008612CA" w:rsidP="008612CA">
            <w:pPr>
              <w:jc w:val="center"/>
            </w:pPr>
            <w:r w:rsidRPr="00583891">
              <w:rPr>
                <w:rFonts w:ascii="Times New Roman" w:eastAsia="Times New Roman" w:hAnsi="Times New Roman"/>
                <w:color w:val="000000"/>
                <w:sz w:val="24"/>
                <w:szCs w:val="24"/>
                <w:lang w:val="ru-RU" w:eastAsia="ru-RU"/>
              </w:rPr>
              <w:t>тыс. руб.</w:t>
            </w:r>
          </w:p>
        </w:tc>
        <w:tc>
          <w:tcPr>
            <w:tcW w:w="1475" w:type="dxa"/>
            <w:tcBorders>
              <w:bottom w:val="single" w:sz="4" w:space="0" w:color="000000"/>
              <w:right w:val="single" w:sz="4" w:space="0" w:color="000000"/>
            </w:tcBorders>
            <w:shd w:val="clear" w:color="auto" w:fill="auto"/>
          </w:tcPr>
          <w:p w14:paraId="4964E82F" w14:textId="77777777" w:rsidR="008612CA" w:rsidRPr="00583891" w:rsidRDefault="008612CA" w:rsidP="008612CA">
            <w:pPr>
              <w:jc w:val="center"/>
              <w:rPr>
                <w:rFonts w:ascii="Times New Roman" w:hAnsi="Times New Roman"/>
              </w:rPr>
            </w:pPr>
          </w:p>
        </w:tc>
        <w:tc>
          <w:tcPr>
            <w:tcW w:w="1259" w:type="dxa"/>
            <w:tcBorders>
              <w:bottom w:val="single" w:sz="4" w:space="0" w:color="000000"/>
              <w:right w:val="single" w:sz="4" w:space="0" w:color="000000"/>
            </w:tcBorders>
            <w:shd w:val="clear" w:color="auto" w:fill="auto"/>
          </w:tcPr>
          <w:p w14:paraId="3F2C2891" w14:textId="77777777" w:rsidR="008612CA" w:rsidRPr="00583891" w:rsidRDefault="008612CA" w:rsidP="008612CA">
            <w:pPr>
              <w:jc w:val="center"/>
              <w:rPr>
                <w:rFonts w:ascii="Times New Roman" w:hAnsi="Times New Roman"/>
              </w:rPr>
            </w:pPr>
          </w:p>
        </w:tc>
        <w:tc>
          <w:tcPr>
            <w:tcW w:w="1236" w:type="dxa"/>
            <w:tcBorders>
              <w:bottom w:val="single" w:sz="4" w:space="0" w:color="000000"/>
              <w:right w:val="single" w:sz="4" w:space="0" w:color="000000"/>
            </w:tcBorders>
            <w:shd w:val="clear" w:color="auto" w:fill="auto"/>
          </w:tcPr>
          <w:p w14:paraId="1C1D262F" w14:textId="77777777" w:rsidR="008612CA" w:rsidRPr="00583891" w:rsidRDefault="008612CA" w:rsidP="008612CA">
            <w:pPr>
              <w:jc w:val="center"/>
              <w:rPr>
                <w:rFonts w:ascii="Times New Roman" w:hAnsi="Times New Roman"/>
              </w:rPr>
            </w:pPr>
          </w:p>
        </w:tc>
        <w:tc>
          <w:tcPr>
            <w:tcW w:w="1242" w:type="dxa"/>
            <w:tcBorders>
              <w:bottom w:val="single" w:sz="4" w:space="0" w:color="000000"/>
              <w:right w:val="single" w:sz="4" w:space="0" w:color="000000"/>
            </w:tcBorders>
            <w:shd w:val="clear" w:color="auto" w:fill="auto"/>
          </w:tcPr>
          <w:p w14:paraId="254E94F2" w14:textId="77777777" w:rsidR="008612CA" w:rsidRPr="00583891" w:rsidRDefault="008612CA" w:rsidP="008612CA">
            <w:pPr>
              <w:jc w:val="center"/>
              <w:rPr>
                <w:rFonts w:ascii="Times New Roman" w:hAnsi="Times New Roman"/>
              </w:rPr>
            </w:pPr>
          </w:p>
        </w:tc>
        <w:tc>
          <w:tcPr>
            <w:tcW w:w="1236" w:type="dxa"/>
            <w:tcBorders>
              <w:bottom w:val="single" w:sz="4" w:space="0" w:color="000000"/>
              <w:right w:val="single" w:sz="4" w:space="0" w:color="000000"/>
            </w:tcBorders>
            <w:shd w:val="clear" w:color="auto" w:fill="auto"/>
          </w:tcPr>
          <w:p w14:paraId="52B4C069" w14:textId="77777777" w:rsidR="008612CA" w:rsidRPr="00583891" w:rsidRDefault="008612CA" w:rsidP="008612CA">
            <w:pPr>
              <w:jc w:val="center"/>
              <w:rPr>
                <w:rFonts w:ascii="Times New Roman" w:hAnsi="Times New Roman"/>
              </w:rPr>
            </w:pPr>
          </w:p>
        </w:tc>
        <w:tc>
          <w:tcPr>
            <w:tcW w:w="1236" w:type="dxa"/>
            <w:tcBorders>
              <w:bottom w:val="single" w:sz="4" w:space="0" w:color="000000"/>
              <w:right w:val="single" w:sz="4" w:space="0" w:color="000000"/>
            </w:tcBorders>
            <w:shd w:val="clear" w:color="auto" w:fill="auto"/>
          </w:tcPr>
          <w:p w14:paraId="7B465455" w14:textId="77777777" w:rsidR="008612CA" w:rsidRPr="00583891" w:rsidRDefault="008612CA" w:rsidP="008612CA">
            <w:pPr>
              <w:jc w:val="center"/>
              <w:rPr>
                <w:rFonts w:ascii="Times New Roman" w:hAnsi="Times New Roman"/>
              </w:rPr>
            </w:pPr>
          </w:p>
        </w:tc>
        <w:tc>
          <w:tcPr>
            <w:tcW w:w="1362" w:type="dxa"/>
            <w:tcBorders>
              <w:bottom w:val="single" w:sz="4" w:space="0" w:color="000000"/>
              <w:right w:val="single" w:sz="4" w:space="0" w:color="000000"/>
            </w:tcBorders>
            <w:shd w:val="clear" w:color="auto" w:fill="auto"/>
          </w:tcPr>
          <w:p w14:paraId="541E3910" w14:textId="77777777" w:rsidR="008612CA" w:rsidRPr="00583891" w:rsidRDefault="008612CA" w:rsidP="008612CA">
            <w:pPr>
              <w:jc w:val="center"/>
              <w:rPr>
                <w:rFonts w:ascii="Times New Roman" w:hAnsi="Times New Roman"/>
              </w:rPr>
            </w:pPr>
          </w:p>
        </w:tc>
      </w:tr>
      <w:tr w:rsidR="008612CA" w:rsidRPr="00583891" w14:paraId="509BBD71" w14:textId="77777777" w:rsidTr="00D351EA">
        <w:trPr>
          <w:trHeight w:val="227"/>
          <w:jc w:val="center"/>
        </w:trPr>
        <w:tc>
          <w:tcPr>
            <w:tcW w:w="4011" w:type="dxa"/>
            <w:tcBorders>
              <w:left w:val="single" w:sz="4" w:space="0" w:color="000000"/>
              <w:bottom w:val="single" w:sz="4" w:space="0" w:color="000000"/>
              <w:right w:val="single" w:sz="4" w:space="0" w:color="000000"/>
            </w:tcBorders>
            <w:shd w:val="clear" w:color="auto" w:fill="auto"/>
            <w:vAlign w:val="center"/>
          </w:tcPr>
          <w:p w14:paraId="17DEE510" w14:textId="77777777" w:rsidR="008612CA" w:rsidRPr="00583891" w:rsidRDefault="008612CA" w:rsidP="008612CA">
            <w:pPr>
              <w:rPr>
                <w:lang w:val="ru-RU"/>
              </w:rPr>
            </w:pPr>
            <w:r w:rsidRPr="00583891">
              <w:rPr>
                <w:rFonts w:ascii="Times New Roman" w:eastAsia="Times New Roman" w:hAnsi="Times New Roman"/>
                <w:color w:val="000000"/>
                <w:sz w:val="24"/>
                <w:szCs w:val="24"/>
                <w:lang w:val="ru-RU" w:eastAsia="ru-RU"/>
              </w:rPr>
              <w:t>непроизводственные расходы (налоги и другие обязательные платежи и сборы)</w:t>
            </w:r>
          </w:p>
        </w:tc>
        <w:tc>
          <w:tcPr>
            <w:tcW w:w="1464" w:type="dxa"/>
            <w:tcBorders>
              <w:bottom w:val="single" w:sz="4" w:space="0" w:color="000000"/>
              <w:right w:val="single" w:sz="4" w:space="0" w:color="000000"/>
            </w:tcBorders>
            <w:shd w:val="clear" w:color="auto" w:fill="auto"/>
            <w:vAlign w:val="center"/>
          </w:tcPr>
          <w:p w14:paraId="5D066350" w14:textId="77777777" w:rsidR="008612CA" w:rsidRPr="00583891" w:rsidRDefault="008612CA" w:rsidP="008612CA">
            <w:pPr>
              <w:jc w:val="center"/>
            </w:pPr>
            <w:r w:rsidRPr="00583891">
              <w:rPr>
                <w:rFonts w:ascii="Times New Roman" w:eastAsia="Times New Roman" w:hAnsi="Times New Roman"/>
                <w:color w:val="000000"/>
                <w:sz w:val="24"/>
                <w:szCs w:val="24"/>
                <w:lang w:val="ru-RU" w:eastAsia="ru-RU"/>
              </w:rPr>
              <w:t>тыс. руб.</w:t>
            </w:r>
          </w:p>
        </w:tc>
        <w:tc>
          <w:tcPr>
            <w:tcW w:w="1475" w:type="dxa"/>
            <w:tcBorders>
              <w:bottom w:val="single" w:sz="4" w:space="0" w:color="000000"/>
              <w:right w:val="single" w:sz="4" w:space="0" w:color="000000"/>
            </w:tcBorders>
            <w:shd w:val="clear" w:color="auto" w:fill="auto"/>
          </w:tcPr>
          <w:p w14:paraId="591CDF5C" w14:textId="77777777" w:rsidR="008612CA" w:rsidRPr="00583891" w:rsidRDefault="008612CA" w:rsidP="008612CA">
            <w:pPr>
              <w:jc w:val="center"/>
              <w:rPr>
                <w:rFonts w:ascii="Times New Roman" w:hAnsi="Times New Roman"/>
              </w:rPr>
            </w:pPr>
            <w:r w:rsidRPr="00583891">
              <w:rPr>
                <w:rFonts w:ascii="Times New Roman" w:hAnsi="Times New Roman"/>
              </w:rPr>
              <w:t>428,41</w:t>
            </w:r>
          </w:p>
        </w:tc>
        <w:tc>
          <w:tcPr>
            <w:tcW w:w="1259" w:type="dxa"/>
            <w:tcBorders>
              <w:bottom w:val="single" w:sz="4" w:space="0" w:color="000000"/>
              <w:right w:val="single" w:sz="4" w:space="0" w:color="000000"/>
            </w:tcBorders>
            <w:shd w:val="clear" w:color="auto" w:fill="auto"/>
          </w:tcPr>
          <w:p w14:paraId="43B1AA75" w14:textId="77777777" w:rsidR="008612CA" w:rsidRPr="00583891" w:rsidRDefault="008612CA" w:rsidP="008612CA">
            <w:pPr>
              <w:jc w:val="center"/>
              <w:rPr>
                <w:rFonts w:ascii="Times New Roman" w:hAnsi="Times New Roman"/>
              </w:rPr>
            </w:pPr>
            <w:r w:rsidRPr="00583891">
              <w:rPr>
                <w:rFonts w:ascii="Times New Roman" w:hAnsi="Times New Roman"/>
              </w:rPr>
              <w:t>599,24</w:t>
            </w:r>
          </w:p>
        </w:tc>
        <w:tc>
          <w:tcPr>
            <w:tcW w:w="1236" w:type="dxa"/>
            <w:tcBorders>
              <w:bottom w:val="single" w:sz="4" w:space="0" w:color="000000"/>
              <w:right w:val="single" w:sz="4" w:space="0" w:color="000000"/>
            </w:tcBorders>
            <w:shd w:val="clear" w:color="auto" w:fill="auto"/>
          </w:tcPr>
          <w:p w14:paraId="11E522C6" w14:textId="77777777" w:rsidR="008612CA" w:rsidRPr="00583891" w:rsidRDefault="008612CA" w:rsidP="008612CA">
            <w:pPr>
              <w:jc w:val="center"/>
              <w:rPr>
                <w:rFonts w:ascii="Times New Roman" w:hAnsi="Times New Roman"/>
              </w:rPr>
            </w:pPr>
            <w:r w:rsidRPr="00583891">
              <w:rPr>
                <w:rFonts w:ascii="Times New Roman" w:hAnsi="Times New Roman"/>
              </w:rPr>
              <w:t>580,35</w:t>
            </w:r>
          </w:p>
        </w:tc>
        <w:tc>
          <w:tcPr>
            <w:tcW w:w="1242" w:type="dxa"/>
            <w:tcBorders>
              <w:bottom w:val="single" w:sz="4" w:space="0" w:color="000000"/>
              <w:right w:val="single" w:sz="4" w:space="0" w:color="000000"/>
            </w:tcBorders>
            <w:shd w:val="clear" w:color="auto" w:fill="auto"/>
          </w:tcPr>
          <w:p w14:paraId="1E73B85C" w14:textId="77777777" w:rsidR="008612CA" w:rsidRPr="00583891" w:rsidRDefault="008612CA" w:rsidP="008612CA">
            <w:pPr>
              <w:jc w:val="center"/>
              <w:rPr>
                <w:rFonts w:ascii="Times New Roman" w:hAnsi="Times New Roman"/>
              </w:rPr>
            </w:pPr>
            <w:r w:rsidRPr="00583891">
              <w:rPr>
                <w:rFonts w:ascii="Times New Roman" w:hAnsi="Times New Roman"/>
              </w:rPr>
              <w:t>577,28</w:t>
            </w:r>
          </w:p>
        </w:tc>
        <w:tc>
          <w:tcPr>
            <w:tcW w:w="1236" w:type="dxa"/>
            <w:tcBorders>
              <w:bottom w:val="single" w:sz="4" w:space="0" w:color="000000"/>
              <w:right w:val="single" w:sz="4" w:space="0" w:color="000000"/>
            </w:tcBorders>
            <w:shd w:val="clear" w:color="auto" w:fill="auto"/>
          </w:tcPr>
          <w:p w14:paraId="58745E43" w14:textId="77777777" w:rsidR="008612CA" w:rsidRPr="00583891" w:rsidRDefault="008612CA" w:rsidP="008612CA">
            <w:pPr>
              <w:jc w:val="center"/>
              <w:rPr>
                <w:rFonts w:ascii="Times New Roman" w:hAnsi="Times New Roman"/>
              </w:rPr>
            </w:pPr>
            <w:r w:rsidRPr="00583891">
              <w:rPr>
                <w:rFonts w:ascii="Times New Roman" w:hAnsi="Times New Roman"/>
              </w:rPr>
              <w:t>404,36</w:t>
            </w:r>
          </w:p>
        </w:tc>
        <w:tc>
          <w:tcPr>
            <w:tcW w:w="1236" w:type="dxa"/>
            <w:tcBorders>
              <w:bottom w:val="single" w:sz="4" w:space="0" w:color="000000"/>
              <w:right w:val="single" w:sz="4" w:space="0" w:color="000000"/>
            </w:tcBorders>
            <w:shd w:val="clear" w:color="auto" w:fill="auto"/>
          </w:tcPr>
          <w:p w14:paraId="03511D11" w14:textId="77777777" w:rsidR="008612CA" w:rsidRPr="00583891" w:rsidRDefault="008612CA" w:rsidP="008612CA">
            <w:pPr>
              <w:jc w:val="center"/>
              <w:rPr>
                <w:rFonts w:ascii="Times New Roman" w:hAnsi="Times New Roman"/>
              </w:rPr>
            </w:pPr>
            <w:r w:rsidRPr="00583891">
              <w:rPr>
                <w:rFonts w:ascii="Times New Roman" w:hAnsi="Times New Roman"/>
              </w:rPr>
              <w:t>686,46</w:t>
            </w:r>
          </w:p>
        </w:tc>
        <w:tc>
          <w:tcPr>
            <w:tcW w:w="1362" w:type="dxa"/>
            <w:tcBorders>
              <w:bottom w:val="single" w:sz="4" w:space="0" w:color="000000"/>
              <w:right w:val="single" w:sz="4" w:space="0" w:color="000000"/>
            </w:tcBorders>
            <w:shd w:val="clear" w:color="auto" w:fill="auto"/>
          </w:tcPr>
          <w:p w14:paraId="59D4B7CB" w14:textId="77777777" w:rsidR="008612CA" w:rsidRPr="00583891" w:rsidRDefault="008612CA" w:rsidP="008612CA">
            <w:pPr>
              <w:jc w:val="center"/>
              <w:rPr>
                <w:rFonts w:ascii="Times New Roman" w:hAnsi="Times New Roman"/>
              </w:rPr>
            </w:pPr>
            <w:r w:rsidRPr="00583891">
              <w:rPr>
                <w:rFonts w:ascii="Times New Roman" w:hAnsi="Times New Roman"/>
              </w:rPr>
              <w:t>428,41</w:t>
            </w:r>
          </w:p>
        </w:tc>
      </w:tr>
      <w:tr w:rsidR="008612CA" w:rsidRPr="00583891" w14:paraId="06BC05AE" w14:textId="77777777" w:rsidTr="00D351EA">
        <w:trPr>
          <w:trHeight w:val="227"/>
          <w:jc w:val="center"/>
        </w:trPr>
        <w:tc>
          <w:tcPr>
            <w:tcW w:w="4011" w:type="dxa"/>
            <w:tcBorders>
              <w:left w:val="single" w:sz="4" w:space="0" w:color="000000"/>
              <w:bottom w:val="single" w:sz="4" w:space="0" w:color="000000"/>
              <w:right w:val="single" w:sz="4" w:space="0" w:color="000000"/>
            </w:tcBorders>
            <w:shd w:val="clear" w:color="auto" w:fill="auto"/>
            <w:vAlign w:val="center"/>
          </w:tcPr>
          <w:p w14:paraId="01BF689A" w14:textId="77777777" w:rsidR="008612CA" w:rsidRPr="00583891" w:rsidRDefault="008612CA" w:rsidP="008612CA">
            <w:r w:rsidRPr="00583891">
              <w:rPr>
                <w:rFonts w:ascii="Times New Roman" w:eastAsia="Times New Roman" w:hAnsi="Times New Roman"/>
                <w:color w:val="000000"/>
                <w:sz w:val="24"/>
                <w:szCs w:val="24"/>
                <w:lang w:val="ru-RU" w:eastAsia="ru-RU"/>
              </w:rPr>
              <w:t>налог на землю</w:t>
            </w:r>
          </w:p>
        </w:tc>
        <w:tc>
          <w:tcPr>
            <w:tcW w:w="1464" w:type="dxa"/>
            <w:tcBorders>
              <w:bottom w:val="single" w:sz="4" w:space="0" w:color="000000"/>
              <w:right w:val="single" w:sz="4" w:space="0" w:color="000000"/>
            </w:tcBorders>
            <w:shd w:val="clear" w:color="auto" w:fill="auto"/>
            <w:vAlign w:val="center"/>
          </w:tcPr>
          <w:p w14:paraId="271C998A" w14:textId="77777777" w:rsidR="008612CA" w:rsidRPr="00583891" w:rsidRDefault="008612CA" w:rsidP="008612CA">
            <w:pPr>
              <w:jc w:val="center"/>
            </w:pPr>
            <w:r w:rsidRPr="00583891">
              <w:rPr>
                <w:rFonts w:ascii="Times New Roman" w:eastAsia="Times New Roman" w:hAnsi="Times New Roman"/>
                <w:color w:val="000000"/>
                <w:sz w:val="24"/>
                <w:szCs w:val="24"/>
                <w:lang w:val="ru-RU" w:eastAsia="ru-RU"/>
              </w:rPr>
              <w:t>тыс. руб.</w:t>
            </w:r>
          </w:p>
        </w:tc>
        <w:tc>
          <w:tcPr>
            <w:tcW w:w="1475" w:type="dxa"/>
            <w:tcBorders>
              <w:bottom w:val="single" w:sz="4" w:space="0" w:color="000000"/>
              <w:right w:val="single" w:sz="4" w:space="0" w:color="000000"/>
            </w:tcBorders>
            <w:shd w:val="clear" w:color="auto" w:fill="auto"/>
          </w:tcPr>
          <w:p w14:paraId="0F3B0274" w14:textId="77777777" w:rsidR="008612CA" w:rsidRPr="00583891" w:rsidRDefault="008612CA" w:rsidP="008612CA">
            <w:pPr>
              <w:jc w:val="center"/>
              <w:rPr>
                <w:rFonts w:ascii="Times New Roman" w:hAnsi="Times New Roman"/>
              </w:rPr>
            </w:pPr>
            <w:r w:rsidRPr="00583891">
              <w:rPr>
                <w:rFonts w:ascii="Times New Roman" w:hAnsi="Times New Roman"/>
              </w:rPr>
              <w:t>390,76</w:t>
            </w:r>
          </w:p>
        </w:tc>
        <w:tc>
          <w:tcPr>
            <w:tcW w:w="1259" w:type="dxa"/>
            <w:tcBorders>
              <w:bottom w:val="single" w:sz="4" w:space="0" w:color="000000"/>
              <w:right w:val="single" w:sz="4" w:space="0" w:color="000000"/>
            </w:tcBorders>
            <w:shd w:val="clear" w:color="auto" w:fill="auto"/>
          </w:tcPr>
          <w:p w14:paraId="65D9D2E9" w14:textId="77777777" w:rsidR="008612CA" w:rsidRPr="00583891" w:rsidRDefault="008612CA" w:rsidP="008612CA">
            <w:pPr>
              <w:jc w:val="center"/>
              <w:rPr>
                <w:rFonts w:ascii="Times New Roman" w:hAnsi="Times New Roman"/>
              </w:rPr>
            </w:pPr>
            <w:r w:rsidRPr="00583891">
              <w:rPr>
                <w:rFonts w:ascii="Times New Roman" w:hAnsi="Times New Roman"/>
              </w:rPr>
              <w:t>390,76</w:t>
            </w:r>
          </w:p>
        </w:tc>
        <w:tc>
          <w:tcPr>
            <w:tcW w:w="1236" w:type="dxa"/>
            <w:tcBorders>
              <w:bottom w:val="single" w:sz="4" w:space="0" w:color="000000"/>
              <w:right w:val="single" w:sz="4" w:space="0" w:color="000000"/>
            </w:tcBorders>
            <w:shd w:val="clear" w:color="auto" w:fill="auto"/>
          </w:tcPr>
          <w:p w14:paraId="707D2C61" w14:textId="77777777" w:rsidR="008612CA" w:rsidRPr="00583891" w:rsidRDefault="008612CA" w:rsidP="008612CA">
            <w:pPr>
              <w:jc w:val="center"/>
              <w:rPr>
                <w:rFonts w:ascii="Times New Roman" w:hAnsi="Times New Roman"/>
              </w:rPr>
            </w:pPr>
            <w:r w:rsidRPr="00583891">
              <w:rPr>
                <w:rFonts w:ascii="Times New Roman" w:hAnsi="Times New Roman"/>
              </w:rPr>
              <w:t>390,76</w:t>
            </w:r>
          </w:p>
        </w:tc>
        <w:tc>
          <w:tcPr>
            <w:tcW w:w="1242" w:type="dxa"/>
            <w:tcBorders>
              <w:bottom w:val="single" w:sz="4" w:space="0" w:color="000000"/>
              <w:right w:val="single" w:sz="4" w:space="0" w:color="000000"/>
            </w:tcBorders>
            <w:shd w:val="clear" w:color="auto" w:fill="auto"/>
          </w:tcPr>
          <w:p w14:paraId="0D1C691F" w14:textId="77777777" w:rsidR="008612CA" w:rsidRPr="00583891" w:rsidRDefault="008612CA" w:rsidP="008612CA">
            <w:pPr>
              <w:jc w:val="center"/>
              <w:rPr>
                <w:rFonts w:ascii="Times New Roman" w:hAnsi="Times New Roman"/>
              </w:rPr>
            </w:pPr>
            <w:r w:rsidRPr="00583891">
              <w:rPr>
                <w:rFonts w:ascii="Times New Roman" w:hAnsi="Times New Roman"/>
              </w:rPr>
              <w:t>390,76</w:t>
            </w:r>
          </w:p>
        </w:tc>
        <w:tc>
          <w:tcPr>
            <w:tcW w:w="1236" w:type="dxa"/>
            <w:tcBorders>
              <w:bottom w:val="single" w:sz="4" w:space="0" w:color="000000"/>
              <w:right w:val="single" w:sz="4" w:space="0" w:color="000000"/>
            </w:tcBorders>
            <w:shd w:val="clear" w:color="auto" w:fill="auto"/>
          </w:tcPr>
          <w:p w14:paraId="15F982B0" w14:textId="77777777" w:rsidR="008612CA" w:rsidRPr="00583891" w:rsidRDefault="008612CA" w:rsidP="008612CA">
            <w:pPr>
              <w:jc w:val="center"/>
              <w:rPr>
                <w:rFonts w:ascii="Times New Roman" w:hAnsi="Times New Roman"/>
              </w:rPr>
            </w:pPr>
            <w:r w:rsidRPr="00583891">
              <w:rPr>
                <w:rFonts w:ascii="Times New Roman" w:hAnsi="Times New Roman"/>
              </w:rPr>
              <w:t>224,54</w:t>
            </w:r>
          </w:p>
        </w:tc>
        <w:tc>
          <w:tcPr>
            <w:tcW w:w="1236" w:type="dxa"/>
            <w:tcBorders>
              <w:bottom w:val="single" w:sz="4" w:space="0" w:color="000000"/>
              <w:right w:val="single" w:sz="4" w:space="0" w:color="000000"/>
            </w:tcBorders>
            <w:shd w:val="clear" w:color="auto" w:fill="auto"/>
          </w:tcPr>
          <w:p w14:paraId="201744CC" w14:textId="77777777" w:rsidR="008612CA" w:rsidRPr="00583891" w:rsidRDefault="008612CA" w:rsidP="008612CA">
            <w:pPr>
              <w:jc w:val="center"/>
              <w:rPr>
                <w:rFonts w:ascii="Times New Roman" w:hAnsi="Times New Roman"/>
              </w:rPr>
            </w:pPr>
            <w:r w:rsidRPr="00583891">
              <w:rPr>
                <w:rFonts w:ascii="Times New Roman" w:hAnsi="Times New Roman"/>
              </w:rPr>
              <w:t>390,76</w:t>
            </w:r>
          </w:p>
        </w:tc>
        <w:tc>
          <w:tcPr>
            <w:tcW w:w="1362" w:type="dxa"/>
            <w:tcBorders>
              <w:bottom w:val="single" w:sz="4" w:space="0" w:color="000000"/>
              <w:right w:val="single" w:sz="4" w:space="0" w:color="000000"/>
            </w:tcBorders>
            <w:shd w:val="clear" w:color="auto" w:fill="auto"/>
          </w:tcPr>
          <w:p w14:paraId="37B71C0E" w14:textId="77777777" w:rsidR="008612CA" w:rsidRPr="00583891" w:rsidRDefault="008612CA" w:rsidP="008612CA">
            <w:pPr>
              <w:jc w:val="center"/>
              <w:rPr>
                <w:rFonts w:ascii="Times New Roman" w:hAnsi="Times New Roman"/>
              </w:rPr>
            </w:pPr>
            <w:r w:rsidRPr="00583891">
              <w:rPr>
                <w:rFonts w:ascii="Times New Roman" w:hAnsi="Times New Roman"/>
              </w:rPr>
              <w:t>390,76</w:t>
            </w:r>
          </w:p>
        </w:tc>
      </w:tr>
      <w:tr w:rsidR="008612CA" w:rsidRPr="00583891" w14:paraId="5E46C5F9" w14:textId="77777777" w:rsidTr="00D351EA">
        <w:trPr>
          <w:trHeight w:val="227"/>
          <w:jc w:val="center"/>
        </w:trPr>
        <w:tc>
          <w:tcPr>
            <w:tcW w:w="4011" w:type="dxa"/>
            <w:tcBorders>
              <w:left w:val="single" w:sz="4" w:space="0" w:color="000000"/>
              <w:bottom w:val="single" w:sz="4" w:space="0" w:color="000000"/>
              <w:right w:val="single" w:sz="4" w:space="0" w:color="000000"/>
            </w:tcBorders>
            <w:shd w:val="clear" w:color="auto" w:fill="auto"/>
            <w:vAlign w:val="center"/>
          </w:tcPr>
          <w:p w14:paraId="76328759" w14:textId="77777777" w:rsidR="008612CA" w:rsidRPr="00583891" w:rsidRDefault="008612CA" w:rsidP="008612CA">
            <w:r w:rsidRPr="00583891">
              <w:rPr>
                <w:rFonts w:ascii="Times New Roman" w:eastAsia="Times New Roman" w:hAnsi="Times New Roman"/>
                <w:color w:val="000000"/>
                <w:sz w:val="24"/>
                <w:szCs w:val="24"/>
                <w:lang w:val="ru-RU" w:eastAsia="ru-RU"/>
              </w:rPr>
              <w:t>налог на имущество</w:t>
            </w:r>
          </w:p>
        </w:tc>
        <w:tc>
          <w:tcPr>
            <w:tcW w:w="1464" w:type="dxa"/>
            <w:tcBorders>
              <w:bottom w:val="single" w:sz="4" w:space="0" w:color="000000"/>
              <w:right w:val="single" w:sz="4" w:space="0" w:color="000000"/>
            </w:tcBorders>
            <w:shd w:val="clear" w:color="auto" w:fill="auto"/>
            <w:vAlign w:val="center"/>
          </w:tcPr>
          <w:p w14:paraId="0B7F68CE" w14:textId="77777777" w:rsidR="008612CA" w:rsidRPr="00583891" w:rsidRDefault="008612CA" w:rsidP="008612CA">
            <w:pPr>
              <w:jc w:val="center"/>
            </w:pPr>
            <w:r w:rsidRPr="00583891">
              <w:rPr>
                <w:rFonts w:ascii="Times New Roman" w:eastAsia="Times New Roman" w:hAnsi="Times New Roman"/>
                <w:color w:val="000000"/>
                <w:sz w:val="24"/>
                <w:szCs w:val="24"/>
                <w:lang w:val="ru-RU" w:eastAsia="ru-RU"/>
              </w:rPr>
              <w:t>тыс. руб.</w:t>
            </w:r>
          </w:p>
        </w:tc>
        <w:tc>
          <w:tcPr>
            <w:tcW w:w="1475" w:type="dxa"/>
            <w:tcBorders>
              <w:bottom w:val="single" w:sz="4" w:space="0" w:color="000000"/>
              <w:right w:val="single" w:sz="4" w:space="0" w:color="000000"/>
            </w:tcBorders>
            <w:shd w:val="clear" w:color="auto" w:fill="auto"/>
          </w:tcPr>
          <w:p w14:paraId="31E469E6" w14:textId="77777777" w:rsidR="008612CA" w:rsidRPr="00583891" w:rsidRDefault="008612CA" w:rsidP="008612CA">
            <w:pPr>
              <w:jc w:val="center"/>
              <w:rPr>
                <w:rFonts w:ascii="Times New Roman" w:hAnsi="Times New Roman"/>
              </w:rPr>
            </w:pPr>
            <w:r w:rsidRPr="00583891">
              <w:rPr>
                <w:rFonts w:ascii="Times New Roman" w:hAnsi="Times New Roman"/>
              </w:rPr>
              <w:t>0,00</w:t>
            </w:r>
          </w:p>
        </w:tc>
        <w:tc>
          <w:tcPr>
            <w:tcW w:w="1259" w:type="dxa"/>
            <w:tcBorders>
              <w:bottom w:val="single" w:sz="4" w:space="0" w:color="000000"/>
              <w:right w:val="single" w:sz="4" w:space="0" w:color="000000"/>
            </w:tcBorders>
            <w:shd w:val="clear" w:color="auto" w:fill="auto"/>
          </w:tcPr>
          <w:p w14:paraId="22BF65D6" w14:textId="77777777" w:rsidR="008612CA" w:rsidRPr="00583891" w:rsidRDefault="008612CA" w:rsidP="008612CA">
            <w:pPr>
              <w:jc w:val="center"/>
              <w:rPr>
                <w:rFonts w:ascii="Times New Roman" w:hAnsi="Times New Roman"/>
              </w:rPr>
            </w:pPr>
            <w:r w:rsidRPr="00583891">
              <w:rPr>
                <w:rFonts w:ascii="Times New Roman" w:hAnsi="Times New Roman"/>
              </w:rPr>
              <w:t>171,84</w:t>
            </w:r>
          </w:p>
        </w:tc>
        <w:tc>
          <w:tcPr>
            <w:tcW w:w="1236" w:type="dxa"/>
            <w:tcBorders>
              <w:bottom w:val="single" w:sz="4" w:space="0" w:color="000000"/>
              <w:right w:val="single" w:sz="4" w:space="0" w:color="000000"/>
            </w:tcBorders>
            <w:shd w:val="clear" w:color="auto" w:fill="auto"/>
          </w:tcPr>
          <w:p w14:paraId="23B28EF2" w14:textId="77777777" w:rsidR="008612CA" w:rsidRPr="00583891" w:rsidRDefault="008612CA" w:rsidP="008612CA">
            <w:pPr>
              <w:jc w:val="center"/>
              <w:rPr>
                <w:rFonts w:ascii="Times New Roman" w:hAnsi="Times New Roman"/>
              </w:rPr>
            </w:pPr>
            <w:r w:rsidRPr="00583891">
              <w:rPr>
                <w:rFonts w:ascii="Times New Roman" w:hAnsi="Times New Roman"/>
              </w:rPr>
              <w:t>143,51</w:t>
            </w:r>
          </w:p>
        </w:tc>
        <w:tc>
          <w:tcPr>
            <w:tcW w:w="1242" w:type="dxa"/>
            <w:tcBorders>
              <w:bottom w:val="single" w:sz="4" w:space="0" w:color="000000"/>
              <w:right w:val="single" w:sz="4" w:space="0" w:color="000000"/>
            </w:tcBorders>
            <w:shd w:val="clear" w:color="auto" w:fill="auto"/>
          </w:tcPr>
          <w:p w14:paraId="1422A957" w14:textId="77777777" w:rsidR="008612CA" w:rsidRPr="00583891" w:rsidRDefault="008612CA" w:rsidP="008612CA">
            <w:pPr>
              <w:jc w:val="center"/>
              <w:rPr>
                <w:rFonts w:ascii="Times New Roman" w:hAnsi="Times New Roman"/>
              </w:rPr>
            </w:pPr>
            <w:r w:rsidRPr="00583891">
              <w:rPr>
                <w:rFonts w:ascii="Times New Roman" w:hAnsi="Times New Roman"/>
              </w:rPr>
              <w:t>137,37</w:t>
            </w:r>
          </w:p>
        </w:tc>
        <w:tc>
          <w:tcPr>
            <w:tcW w:w="1236" w:type="dxa"/>
            <w:tcBorders>
              <w:bottom w:val="single" w:sz="4" w:space="0" w:color="000000"/>
              <w:right w:val="single" w:sz="4" w:space="0" w:color="000000"/>
            </w:tcBorders>
            <w:shd w:val="clear" w:color="auto" w:fill="auto"/>
          </w:tcPr>
          <w:p w14:paraId="10C736C4" w14:textId="77777777" w:rsidR="008612CA" w:rsidRPr="00583891" w:rsidRDefault="008612CA" w:rsidP="008612CA">
            <w:pPr>
              <w:jc w:val="center"/>
              <w:rPr>
                <w:rFonts w:ascii="Times New Roman" w:hAnsi="Times New Roman"/>
              </w:rPr>
            </w:pPr>
            <w:r w:rsidRPr="00583891">
              <w:rPr>
                <w:rFonts w:ascii="Times New Roman" w:hAnsi="Times New Roman"/>
              </w:rPr>
              <w:t>131,12</w:t>
            </w:r>
          </w:p>
        </w:tc>
        <w:tc>
          <w:tcPr>
            <w:tcW w:w="1236" w:type="dxa"/>
            <w:tcBorders>
              <w:bottom w:val="single" w:sz="4" w:space="0" w:color="000000"/>
              <w:right w:val="single" w:sz="4" w:space="0" w:color="000000"/>
            </w:tcBorders>
            <w:shd w:val="clear" w:color="auto" w:fill="auto"/>
          </w:tcPr>
          <w:p w14:paraId="458CAD9B" w14:textId="77777777" w:rsidR="008612CA" w:rsidRPr="00583891" w:rsidRDefault="008612CA" w:rsidP="008612CA">
            <w:pPr>
              <w:jc w:val="center"/>
              <w:rPr>
                <w:rFonts w:ascii="Times New Roman" w:hAnsi="Times New Roman"/>
              </w:rPr>
            </w:pPr>
            <w:r w:rsidRPr="00583891">
              <w:rPr>
                <w:rFonts w:ascii="Times New Roman" w:hAnsi="Times New Roman"/>
              </w:rPr>
              <w:t>274,83</w:t>
            </w:r>
          </w:p>
        </w:tc>
        <w:tc>
          <w:tcPr>
            <w:tcW w:w="1362" w:type="dxa"/>
            <w:tcBorders>
              <w:bottom w:val="single" w:sz="4" w:space="0" w:color="000000"/>
              <w:right w:val="single" w:sz="4" w:space="0" w:color="000000"/>
            </w:tcBorders>
            <w:shd w:val="clear" w:color="auto" w:fill="auto"/>
          </w:tcPr>
          <w:p w14:paraId="40ECFA2F" w14:textId="77777777" w:rsidR="008612CA" w:rsidRPr="00583891" w:rsidRDefault="008612CA" w:rsidP="008612CA">
            <w:pPr>
              <w:jc w:val="center"/>
              <w:rPr>
                <w:rFonts w:ascii="Times New Roman" w:hAnsi="Times New Roman"/>
              </w:rPr>
            </w:pPr>
            <w:r w:rsidRPr="00583891">
              <w:rPr>
                <w:rFonts w:ascii="Times New Roman" w:hAnsi="Times New Roman"/>
              </w:rPr>
              <w:t>0,00</w:t>
            </w:r>
          </w:p>
        </w:tc>
      </w:tr>
      <w:tr w:rsidR="008612CA" w:rsidRPr="00583891" w14:paraId="44097F72" w14:textId="77777777" w:rsidTr="00D351EA">
        <w:trPr>
          <w:trHeight w:val="227"/>
          <w:jc w:val="center"/>
        </w:trPr>
        <w:tc>
          <w:tcPr>
            <w:tcW w:w="4011" w:type="dxa"/>
            <w:tcBorders>
              <w:left w:val="single" w:sz="4" w:space="0" w:color="000000"/>
              <w:bottom w:val="single" w:sz="4" w:space="0" w:color="000000"/>
              <w:right w:val="single" w:sz="4" w:space="0" w:color="000000"/>
            </w:tcBorders>
            <w:shd w:val="clear" w:color="auto" w:fill="auto"/>
            <w:vAlign w:val="center"/>
          </w:tcPr>
          <w:p w14:paraId="5C25C6AF" w14:textId="77777777" w:rsidR="008612CA" w:rsidRPr="00583891" w:rsidRDefault="008612CA" w:rsidP="008612CA">
            <w:r w:rsidRPr="00583891">
              <w:rPr>
                <w:rFonts w:ascii="Times New Roman" w:eastAsia="Times New Roman" w:hAnsi="Times New Roman"/>
                <w:color w:val="000000"/>
                <w:sz w:val="24"/>
                <w:szCs w:val="24"/>
                <w:lang w:val="ru-RU" w:eastAsia="ru-RU"/>
              </w:rPr>
              <w:t>транспортный налог</w:t>
            </w:r>
          </w:p>
        </w:tc>
        <w:tc>
          <w:tcPr>
            <w:tcW w:w="1464" w:type="dxa"/>
            <w:tcBorders>
              <w:bottom w:val="single" w:sz="4" w:space="0" w:color="000000"/>
              <w:right w:val="single" w:sz="4" w:space="0" w:color="000000"/>
            </w:tcBorders>
            <w:shd w:val="clear" w:color="auto" w:fill="auto"/>
            <w:vAlign w:val="center"/>
          </w:tcPr>
          <w:p w14:paraId="304410A0" w14:textId="77777777" w:rsidR="008612CA" w:rsidRPr="00583891" w:rsidRDefault="008612CA" w:rsidP="008612CA">
            <w:pPr>
              <w:jc w:val="center"/>
            </w:pPr>
            <w:r w:rsidRPr="00583891">
              <w:rPr>
                <w:rFonts w:ascii="Times New Roman" w:eastAsia="Times New Roman" w:hAnsi="Times New Roman"/>
                <w:color w:val="000000"/>
                <w:sz w:val="24"/>
                <w:szCs w:val="24"/>
                <w:lang w:val="ru-RU" w:eastAsia="ru-RU"/>
              </w:rPr>
              <w:t>тыс. руб.</w:t>
            </w:r>
          </w:p>
        </w:tc>
        <w:tc>
          <w:tcPr>
            <w:tcW w:w="1475" w:type="dxa"/>
            <w:tcBorders>
              <w:bottom w:val="single" w:sz="4" w:space="0" w:color="000000"/>
              <w:right w:val="single" w:sz="4" w:space="0" w:color="000000"/>
            </w:tcBorders>
            <w:shd w:val="clear" w:color="auto" w:fill="auto"/>
          </w:tcPr>
          <w:p w14:paraId="3E3E96ED" w14:textId="77777777" w:rsidR="008612CA" w:rsidRPr="00583891" w:rsidRDefault="008612CA" w:rsidP="008612CA">
            <w:pPr>
              <w:jc w:val="center"/>
              <w:rPr>
                <w:rFonts w:ascii="Times New Roman" w:hAnsi="Times New Roman"/>
              </w:rPr>
            </w:pPr>
            <w:r w:rsidRPr="00583891">
              <w:rPr>
                <w:rFonts w:ascii="Times New Roman" w:hAnsi="Times New Roman"/>
              </w:rPr>
              <w:t>37,64</w:t>
            </w:r>
          </w:p>
        </w:tc>
        <w:tc>
          <w:tcPr>
            <w:tcW w:w="1259" w:type="dxa"/>
            <w:tcBorders>
              <w:bottom w:val="single" w:sz="4" w:space="0" w:color="000000"/>
              <w:right w:val="single" w:sz="4" w:space="0" w:color="000000"/>
            </w:tcBorders>
            <w:shd w:val="clear" w:color="auto" w:fill="auto"/>
          </w:tcPr>
          <w:p w14:paraId="0230E2E9" w14:textId="77777777" w:rsidR="008612CA" w:rsidRPr="00583891" w:rsidRDefault="008612CA" w:rsidP="008612CA">
            <w:pPr>
              <w:jc w:val="center"/>
              <w:rPr>
                <w:rFonts w:ascii="Times New Roman" w:hAnsi="Times New Roman"/>
              </w:rPr>
            </w:pPr>
            <w:r w:rsidRPr="00583891">
              <w:rPr>
                <w:rFonts w:ascii="Times New Roman" w:hAnsi="Times New Roman"/>
              </w:rPr>
              <w:t>36,64</w:t>
            </w:r>
          </w:p>
        </w:tc>
        <w:tc>
          <w:tcPr>
            <w:tcW w:w="1236" w:type="dxa"/>
            <w:tcBorders>
              <w:bottom w:val="single" w:sz="4" w:space="0" w:color="000000"/>
              <w:right w:val="single" w:sz="4" w:space="0" w:color="000000"/>
            </w:tcBorders>
            <w:shd w:val="clear" w:color="auto" w:fill="auto"/>
          </w:tcPr>
          <w:p w14:paraId="287DABD5" w14:textId="77777777" w:rsidR="008612CA" w:rsidRPr="00583891" w:rsidRDefault="008612CA" w:rsidP="008612CA">
            <w:pPr>
              <w:jc w:val="center"/>
              <w:rPr>
                <w:rFonts w:ascii="Times New Roman" w:hAnsi="Times New Roman"/>
              </w:rPr>
            </w:pPr>
            <w:r w:rsidRPr="00583891">
              <w:rPr>
                <w:rFonts w:ascii="Times New Roman" w:hAnsi="Times New Roman"/>
              </w:rPr>
              <w:t>46,07</w:t>
            </w:r>
          </w:p>
        </w:tc>
        <w:tc>
          <w:tcPr>
            <w:tcW w:w="1242" w:type="dxa"/>
            <w:tcBorders>
              <w:bottom w:val="single" w:sz="4" w:space="0" w:color="000000"/>
              <w:right w:val="single" w:sz="4" w:space="0" w:color="000000"/>
            </w:tcBorders>
            <w:shd w:val="clear" w:color="auto" w:fill="auto"/>
          </w:tcPr>
          <w:p w14:paraId="7835E424" w14:textId="77777777" w:rsidR="008612CA" w:rsidRPr="00583891" w:rsidRDefault="008612CA" w:rsidP="008612CA">
            <w:pPr>
              <w:jc w:val="center"/>
              <w:rPr>
                <w:rFonts w:ascii="Times New Roman" w:hAnsi="Times New Roman"/>
              </w:rPr>
            </w:pPr>
            <w:r w:rsidRPr="00583891">
              <w:rPr>
                <w:rFonts w:ascii="Times New Roman" w:hAnsi="Times New Roman"/>
              </w:rPr>
              <w:t>49,15</w:t>
            </w:r>
          </w:p>
        </w:tc>
        <w:tc>
          <w:tcPr>
            <w:tcW w:w="1236" w:type="dxa"/>
            <w:tcBorders>
              <w:bottom w:val="single" w:sz="4" w:space="0" w:color="000000"/>
              <w:right w:val="single" w:sz="4" w:space="0" w:color="000000"/>
            </w:tcBorders>
            <w:shd w:val="clear" w:color="auto" w:fill="auto"/>
          </w:tcPr>
          <w:p w14:paraId="467E4126" w14:textId="77777777" w:rsidR="008612CA" w:rsidRPr="00583891" w:rsidRDefault="008612CA" w:rsidP="008612CA">
            <w:pPr>
              <w:jc w:val="center"/>
              <w:rPr>
                <w:rFonts w:ascii="Times New Roman" w:hAnsi="Times New Roman"/>
              </w:rPr>
            </w:pPr>
            <w:r w:rsidRPr="00583891">
              <w:rPr>
                <w:rFonts w:ascii="Times New Roman" w:hAnsi="Times New Roman"/>
              </w:rPr>
              <w:t>48,70</w:t>
            </w:r>
          </w:p>
        </w:tc>
        <w:tc>
          <w:tcPr>
            <w:tcW w:w="1236" w:type="dxa"/>
            <w:tcBorders>
              <w:bottom w:val="single" w:sz="4" w:space="0" w:color="000000"/>
              <w:right w:val="single" w:sz="4" w:space="0" w:color="000000"/>
            </w:tcBorders>
            <w:shd w:val="clear" w:color="auto" w:fill="auto"/>
          </w:tcPr>
          <w:p w14:paraId="7496233F" w14:textId="77777777" w:rsidR="008612CA" w:rsidRPr="00583891" w:rsidRDefault="008612CA" w:rsidP="008612CA">
            <w:pPr>
              <w:jc w:val="center"/>
              <w:rPr>
                <w:rFonts w:ascii="Times New Roman" w:hAnsi="Times New Roman"/>
              </w:rPr>
            </w:pPr>
            <w:r w:rsidRPr="00583891">
              <w:rPr>
                <w:rFonts w:ascii="Times New Roman" w:hAnsi="Times New Roman"/>
              </w:rPr>
              <w:t>20,87</w:t>
            </w:r>
          </w:p>
        </w:tc>
        <w:tc>
          <w:tcPr>
            <w:tcW w:w="1362" w:type="dxa"/>
            <w:tcBorders>
              <w:bottom w:val="single" w:sz="4" w:space="0" w:color="000000"/>
              <w:right w:val="single" w:sz="4" w:space="0" w:color="000000"/>
            </w:tcBorders>
            <w:shd w:val="clear" w:color="auto" w:fill="auto"/>
          </w:tcPr>
          <w:p w14:paraId="3ED31CED" w14:textId="77777777" w:rsidR="008612CA" w:rsidRPr="00583891" w:rsidRDefault="008612CA" w:rsidP="008612CA">
            <w:pPr>
              <w:jc w:val="center"/>
              <w:rPr>
                <w:rFonts w:ascii="Times New Roman" w:hAnsi="Times New Roman"/>
              </w:rPr>
            </w:pPr>
            <w:r w:rsidRPr="00583891">
              <w:rPr>
                <w:rFonts w:ascii="Times New Roman" w:hAnsi="Times New Roman"/>
              </w:rPr>
              <w:t>37,64</w:t>
            </w:r>
          </w:p>
        </w:tc>
      </w:tr>
      <w:tr w:rsidR="008612CA" w:rsidRPr="00583891" w14:paraId="5C3351B1" w14:textId="77777777" w:rsidTr="00D351EA">
        <w:trPr>
          <w:trHeight w:val="227"/>
          <w:jc w:val="center"/>
        </w:trPr>
        <w:tc>
          <w:tcPr>
            <w:tcW w:w="4011" w:type="dxa"/>
            <w:tcBorders>
              <w:left w:val="single" w:sz="4" w:space="0" w:color="000000"/>
              <w:bottom w:val="single" w:sz="4" w:space="0" w:color="000000"/>
              <w:right w:val="single" w:sz="4" w:space="0" w:color="000000"/>
            </w:tcBorders>
            <w:shd w:val="clear" w:color="auto" w:fill="auto"/>
            <w:vAlign w:val="center"/>
          </w:tcPr>
          <w:p w14:paraId="3B6B1FF7" w14:textId="77777777" w:rsidR="008612CA" w:rsidRPr="00583891" w:rsidRDefault="008612CA" w:rsidP="008612CA">
            <w:pPr>
              <w:rPr>
                <w:lang w:val="ru-RU"/>
              </w:rPr>
            </w:pPr>
            <w:r w:rsidRPr="00583891">
              <w:rPr>
                <w:rFonts w:ascii="Times New Roman" w:eastAsia="Times New Roman" w:hAnsi="Times New Roman"/>
                <w:color w:val="000000"/>
                <w:sz w:val="24"/>
                <w:szCs w:val="24"/>
                <w:lang w:val="ru-RU" w:eastAsia="ru-RU"/>
              </w:rPr>
              <w:t>другие затраты, относимые на себестоимость продукции, всего, в том числе:</w:t>
            </w:r>
          </w:p>
        </w:tc>
        <w:tc>
          <w:tcPr>
            <w:tcW w:w="1464" w:type="dxa"/>
            <w:tcBorders>
              <w:bottom w:val="single" w:sz="4" w:space="0" w:color="000000"/>
              <w:right w:val="single" w:sz="4" w:space="0" w:color="000000"/>
            </w:tcBorders>
            <w:shd w:val="clear" w:color="auto" w:fill="auto"/>
            <w:vAlign w:val="center"/>
          </w:tcPr>
          <w:p w14:paraId="17B6219F" w14:textId="77777777" w:rsidR="008612CA" w:rsidRPr="00583891" w:rsidRDefault="008612CA" w:rsidP="008612CA">
            <w:pPr>
              <w:jc w:val="center"/>
            </w:pPr>
            <w:r w:rsidRPr="00583891">
              <w:rPr>
                <w:rFonts w:ascii="Times New Roman" w:eastAsia="Times New Roman" w:hAnsi="Times New Roman"/>
                <w:color w:val="000000"/>
                <w:sz w:val="24"/>
                <w:szCs w:val="24"/>
                <w:lang w:val="ru-RU" w:eastAsia="ru-RU"/>
              </w:rPr>
              <w:t>тыс. руб.</w:t>
            </w:r>
          </w:p>
        </w:tc>
        <w:tc>
          <w:tcPr>
            <w:tcW w:w="1475" w:type="dxa"/>
            <w:tcBorders>
              <w:bottom w:val="single" w:sz="4" w:space="0" w:color="000000"/>
              <w:right w:val="single" w:sz="4" w:space="0" w:color="000000"/>
            </w:tcBorders>
            <w:shd w:val="clear" w:color="auto" w:fill="auto"/>
          </w:tcPr>
          <w:p w14:paraId="413490E7" w14:textId="77777777" w:rsidR="008612CA" w:rsidRPr="00583891" w:rsidRDefault="008612CA" w:rsidP="008612CA">
            <w:pPr>
              <w:jc w:val="center"/>
              <w:rPr>
                <w:rFonts w:ascii="Times New Roman" w:hAnsi="Times New Roman"/>
              </w:rPr>
            </w:pPr>
            <w:r w:rsidRPr="00583891">
              <w:rPr>
                <w:rFonts w:ascii="Times New Roman" w:hAnsi="Times New Roman"/>
              </w:rPr>
              <w:t>17 155,82</w:t>
            </w:r>
          </w:p>
        </w:tc>
        <w:tc>
          <w:tcPr>
            <w:tcW w:w="1259" w:type="dxa"/>
            <w:tcBorders>
              <w:bottom w:val="single" w:sz="4" w:space="0" w:color="000000"/>
              <w:right w:val="single" w:sz="4" w:space="0" w:color="000000"/>
            </w:tcBorders>
            <w:shd w:val="clear" w:color="auto" w:fill="auto"/>
          </w:tcPr>
          <w:p w14:paraId="18A7B3FB" w14:textId="77777777" w:rsidR="008612CA" w:rsidRPr="00583891" w:rsidRDefault="008612CA" w:rsidP="008612CA">
            <w:pPr>
              <w:jc w:val="center"/>
              <w:rPr>
                <w:rFonts w:ascii="Times New Roman" w:hAnsi="Times New Roman"/>
              </w:rPr>
            </w:pPr>
            <w:r w:rsidRPr="00583891">
              <w:rPr>
                <w:rFonts w:ascii="Times New Roman" w:hAnsi="Times New Roman"/>
              </w:rPr>
              <w:t>18819,51</w:t>
            </w:r>
          </w:p>
        </w:tc>
        <w:tc>
          <w:tcPr>
            <w:tcW w:w="1236" w:type="dxa"/>
            <w:tcBorders>
              <w:bottom w:val="single" w:sz="4" w:space="0" w:color="000000"/>
              <w:right w:val="single" w:sz="4" w:space="0" w:color="000000"/>
            </w:tcBorders>
            <w:shd w:val="clear" w:color="auto" w:fill="auto"/>
          </w:tcPr>
          <w:p w14:paraId="74B0514A" w14:textId="77777777" w:rsidR="008612CA" w:rsidRPr="00583891" w:rsidRDefault="008612CA" w:rsidP="008612CA">
            <w:pPr>
              <w:jc w:val="center"/>
              <w:rPr>
                <w:rFonts w:ascii="Times New Roman" w:hAnsi="Times New Roman"/>
              </w:rPr>
            </w:pPr>
            <w:r w:rsidRPr="00583891">
              <w:rPr>
                <w:rFonts w:ascii="Times New Roman" w:hAnsi="Times New Roman"/>
              </w:rPr>
              <w:t>25549,61</w:t>
            </w:r>
          </w:p>
        </w:tc>
        <w:tc>
          <w:tcPr>
            <w:tcW w:w="1242" w:type="dxa"/>
            <w:tcBorders>
              <w:bottom w:val="single" w:sz="4" w:space="0" w:color="000000"/>
              <w:right w:val="single" w:sz="4" w:space="0" w:color="000000"/>
            </w:tcBorders>
            <w:shd w:val="clear" w:color="auto" w:fill="auto"/>
          </w:tcPr>
          <w:p w14:paraId="2B2B6B10" w14:textId="77777777" w:rsidR="008612CA" w:rsidRPr="00583891" w:rsidRDefault="008612CA" w:rsidP="008612CA">
            <w:pPr>
              <w:jc w:val="center"/>
              <w:rPr>
                <w:rFonts w:ascii="Times New Roman" w:hAnsi="Times New Roman"/>
              </w:rPr>
            </w:pPr>
            <w:r w:rsidRPr="00583891">
              <w:rPr>
                <w:rFonts w:ascii="Times New Roman" w:hAnsi="Times New Roman"/>
              </w:rPr>
              <w:t>21873,47</w:t>
            </w:r>
          </w:p>
        </w:tc>
        <w:tc>
          <w:tcPr>
            <w:tcW w:w="1236" w:type="dxa"/>
            <w:tcBorders>
              <w:bottom w:val="single" w:sz="4" w:space="0" w:color="000000"/>
              <w:right w:val="single" w:sz="4" w:space="0" w:color="000000"/>
            </w:tcBorders>
            <w:shd w:val="clear" w:color="auto" w:fill="auto"/>
          </w:tcPr>
          <w:p w14:paraId="3BB6FCEF" w14:textId="77777777" w:rsidR="008612CA" w:rsidRPr="00583891" w:rsidRDefault="008612CA" w:rsidP="008612CA">
            <w:pPr>
              <w:jc w:val="center"/>
              <w:rPr>
                <w:rFonts w:ascii="Times New Roman" w:hAnsi="Times New Roman"/>
              </w:rPr>
            </w:pPr>
            <w:r w:rsidRPr="00583891">
              <w:rPr>
                <w:rFonts w:ascii="Times New Roman" w:hAnsi="Times New Roman"/>
              </w:rPr>
              <w:t>47279,16</w:t>
            </w:r>
          </w:p>
        </w:tc>
        <w:tc>
          <w:tcPr>
            <w:tcW w:w="1236" w:type="dxa"/>
            <w:tcBorders>
              <w:bottom w:val="single" w:sz="4" w:space="0" w:color="000000"/>
              <w:right w:val="single" w:sz="4" w:space="0" w:color="000000"/>
            </w:tcBorders>
            <w:shd w:val="clear" w:color="auto" w:fill="auto"/>
          </w:tcPr>
          <w:p w14:paraId="76123889" w14:textId="77777777" w:rsidR="008612CA" w:rsidRPr="00583891" w:rsidRDefault="008612CA" w:rsidP="008612CA">
            <w:pPr>
              <w:jc w:val="center"/>
              <w:rPr>
                <w:rFonts w:ascii="Times New Roman" w:hAnsi="Times New Roman"/>
              </w:rPr>
            </w:pPr>
            <w:r w:rsidRPr="00583891">
              <w:rPr>
                <w:rFonts w:ascii="Times New Roman" w:hAnsi="Times New Roman"/>
              </w:rPr>
              <w:t>18671,89</w:t>
            </w:r>
          </w:p>
        </w:tc>
        <w:tc>
          <w:tcPr>
            <w:tcW w:w="1362" w:type="dxa"/>
            <w:tcBorders>
              <w:bottom w:val="single" w:sz="4" w:space="0" w:color="000000"/>
              <w:right w:val="single" w:sz="4" w:space="0" w:color="000000"/>
            </w:tcBorders>
            <w:shd w:val="clear" w:color="auto" w:fill="auto"/>
          </w:tcPr>
          <w:p w14:paraId="340FC633" w14:textId="77777777" w:rsidR="008612CA" w:rsidRPr="00583891" w:rsidRDefault="008612CA" w:rsidP="008612CA">
            <w:pPr>
              <w:jc w:val="center"/>
              <w:rPr>
                <w:rFonts w:ascii="Times New Roman" w:hAnsi="Times New Roman"/>
              </w:rPr>
            </w:pPr>
            <w:r w:rsidRPr="00583891">
              <w:rPr>
                <w:rFonts w:ascii="Times New Roman" w:hAnsi="Times New Roman"/>
              </w:rPr>
              <w:t>17 155,82</w:t>
            </w:r>
          </w:p>
        </w:tc>
      </w:tr>
      <w:tr w:rsidR="008612CA" w:rsidRPr="00583891" w14:paraId="4E1FB05F" w14:textId="77777777" w:rsidTr="00D351EA">
        <w:trPr>
          <w:trHeight w:val="227"/>
          <w:jc w:val="center"/>
        </w:trPr>
        <w:tc>
          <w:tcPr>
            <w:tcW w:w="4011" w:type="dxa"/>
            <w:tcBorders>
              <w:left w:val="single" w:sz="4" w:space="0" w:color="000000"/>
              <w:bottom w:val="single" w:sz="4" w:space="0" w:color="000000"/>
              <w:right w:val="single" w:sz="4" w:space="0" w:color="000000"/>
            </w:tcBorders>
            <w:shd w:val="clear" w:color="auto" w:fill="auto"/>
            <w:vAlign w:val="center"/>
          </w:tcPr>
          <w:p w14:paraId="37D1D1DC" w14:textId="77777777" w:rsidR="008612CA" w:rsidRPr="00583891" w:rsidRDefault="008612CA" w:rsidP="008612CA">
            <w:r w:rsidRPr="00583891">
              <w:rPr>
                <w:rFonts w:ascii="Times New Roman" w:eastAsia="Times New Roman" w:hAnsi="Times New Roman"/>
                <w:color w:val="000000"/>
                <w:sz w:val="24"/>
                <w:szCs w:val="24"/>
                <w:lang w:val="ru-RU" w:eastAsia="ru-RU"/>
              </w:rPr>
              <w:t>арендная плата</w:t>
            </w:r>
          </w:p>
        </w:tc>
        <w:tc>
          <w:tcPr>
            <w:tcW w:w="1464" w:type="dxa"/>
            <w:tcBorders>
              <w:bottom w:val="single" w:sz="4" w:space="0" w:color="000000"/>
              <w:right w:val="single" w:sz="4" w:space="0" w:color="000000"/>
            </w:tcBorders>
            <w:shd w:val="clear" w:color="auto" w:fill="auto"/>
            <w:vAlign w:val="center"/>
          </w:tcPr>
          <w:p w14:paraId="076CC79B" w14:textId="77777777" w:rsidR="008612CA" w:rsidRPr="00583891" w:rsidRDefault="008612CA" w:rsidP="008612CA">
            <w:pPr>
              <w:jc w:val="center"/>
            </w:pPr>
            <w:r w:rsidRPr="00583891">
              <w:rPr>
                <w:rFonts w:ascii="Times New Roman" w:eastAsia="Times New Roman" w:hAnsi="Times New Roman"/>
                <w:color w:val="000000"/>
                <w:sz w:val="24"/>
                <w:szCs w:val="24"/>
                <w:lang w:val="ru-RU" w:eastAsia="ru-RU"/>
              </w:rPr>
              <w:t>тыс. руб.</w:t>
            </w:r>
          </w:p>
        </w:tc>
        <w:tc>
          <w:tcPr>
            <w:tcW w:w="1475" w:type="dxa"/>
            <w:tcBorders>
              <w:bottom w:val="single" w:sz="4" w:space="0" w:color="000000"/>
              <w:right w:val="single" w:sz="4" w:space="0" w:color="000000"/>
            </w:tcBorders>
            <w:shd w:val="clear" w:color="auto" w:fill="auto"/>
          </w:tcPr>
          <w:p w14:paraId="73324140" w14:textId="77777777" w:rsidR="008612CA" w:rsidRPr="00583891" w:rsidRDefault="008612CA" w:rsidP="008612CA">
            <w:pPr>
              <w:jc w:val="center"/>
              <w:rPr>
                <w:rFonts w:ascii="Times New Roman" w:hAnsi="Times New Roman"/>
              </w:rPr>
            </w:pPr>
            <w:r w:rsidRPr="00583891">
              <w:rPr>
                <w:rFonts w:ascii="Times New Roman" w:hAnsi="Times New Roman"/>
              </w:rPr>
              <w:t>7 137,81</w:t>
            </w:r>
          </w:p>
        </w:tc>
        <w:tc>
          <w:tcPr>
            <w:tcW w:w="1259" w:type="dxa"/>
            <w:tcBorders>
              <w:bottom w:val="single" w:sz="4" w:space="0" w:color="000000"/>
              <w:right w:val="single" w:sz="4" w:space="0" w:color="000000"/>
            </w:tcBorders>
            <w:shd w:val="clear" w:color="auto" w:fill="auto"/>
          </w:tcPr>
          <w:p w14:paraId="69FE1A13" w14:textId="77777777" w:rsidR="008612CA" w:rsidRPr="00583891" w:rsidRDefault="008612CA" w:rsidP="008612CA">
            <w:pPr>
              <w:jc w:val="center"/>
              <w:rPr>
                <w:rFonts w:ascii="Times New Roman" w:hAnsi="Times New Roman"/>
              </w:rPr>
            </w:pPr>
            <w:r w:rsidRPr="00583891">
              <w:rPr>
                <w:rFonts w:ascii="Times New Roman" w:hAnsi="Times New Roman"/>
              </w:rPr>
              <w:t>6461,61</w:t>
            </w:r>
          </w:p>
        </w:tc>
        <w:tc>
          <w:tcPr>
            <w:tcW w:w="1236" w:type="dxa"/>
            <w:tcBorders>
              <w:bottom w:val="single" w:sz="4" w:space="0" w:color="000000"/>
              <w:right w:val="single" w:sz="4" w:space="0" w:color="000000"/>
            </w:tcBorders>
            <w:shd w:val="clear" w:color="auto" w:fill="auto"/>
          </w:tcPr>
          <w:p w14:paraId="543B4569" w14:textId="77777777" w:rsidR="008612CA" w:rsidRPr="00583891" w:rsidRDefault="008612CA" w:rsidP="008612CA">
            <w:pPr>
              <w:jc w:val="center"/>
              <w:rPr>
                <w:rFonts w:ascii="Times New Roman" w:hAnsi="Times New Roman"/>
              </w:rPr>
            </w:pPr>
            <w:r w:rsidRPr="00583891">
              <w:rPr>
                <w:rFonts w:ascii="Times New Roman" w:hAnsi="Times New Roman"/>
              </w:rPr>
              <w:t>6225,53</w:t>
            </w:r>
          </w:p>
        </w:tc>
        <w:tc>
          <w:tcPr>
            <w:tcW w:w="1242" w:type="dxa"/>
            <w:tcBorders>
              <w:bottom w:val="single" w:sz="4" w:space="0" w:color="000000"/>
              <w:right w:val="single" w:sz="4" w:space="0" w:color="000000"/>
            </w:tcBorders>
            <w:shd w:val="clear" w:color="auto" w:fill="auto"/>
          </w:tcPr>
          <w:p w14:paraId="00E2A650" w14:textId="77777777" w:rsidR="008612CA" w:rsidRPr="00583891" w:rsidRDefault="008612CA" w:rsidP="008612CA">
            <w:pPr>
              <w:jc w:val="center"/>
              <w:rPr>
                <w:rFonts w:ascii="Times New Roman" w:hAnsi="Times New Roman"/>
              </w:rPr>
            </w:pPr>
            <w:r w:rsidRPr="00583891">
              <w:rPr>
                <w:rFonts w:ascii="Times New Roman" w:hAnsi="Times New Roman"/>
              </w:rPr>
              <w:t>6077,94</w:t>
            </w:r>
          </w:p>
        </w:tc>
        <w:tc>
          <w:tcPr>
            <w:tcW w:w="1236" w:type="dxa"/>
            <w:tcBorders>
              <w:bottom w:val="single" w:sz="4" w:space="0" w:color="000000"/>
              <w:right w:val="single" w:sz="4" w:space="0" w:color="000000"/>
            </w:tcBorders>
            <w:shd w:val="clear" w:color="auto" w:fill="auto"/>
          </w:tcPr>
          <w:p w14:paraId="12130463" w14:textId="77777777" w:rsidR="008612CA" w:rsidRPr="00583891" w:rsidRDefault="008612CA" w:rsidP="008612CA">
            <w:pPr>
              <w:jc w:val="center"/>
              <w:rPr>
                <w:rFonts w:ascii="Times New Roman" w:hAnsi="Times New Roman"/>
              </w:rPr>
            </w:pPr>
            <w:r w:rsidRPr="00583891">
              <w:rPr>
                <w:rFonts w:ascii="Times New Roman" w:hAnsi="Times New Roman"/>
              </w:rPr>
              <w:t>6060,05</w:t>
            </w:r>
          </w:p>
        </w:tc>
        <w:tc>
          <w:tcPr>
            <w:tcW w:w="1236" w:type="dxa"/>
            <w:tcBorders>
              <w:bottom w:val="single" w:sz="4" w:space="0" w:color="000000"/>
              <w:right w:val="single" w:sz="4" w:space="0" w:color="000000"/>
            </w:tcBorders>
            <w:shd w:val="clear" w:color="auto" w:fill="auto"/>
          </w:tcPr>
          <w:p w14:paraId="7E9BFBB7" w14:textId="77777777" w:rsidR="008612CA" w:rsidRPr="00583891" w:rsidRDefault="008612CA" w:rsidP="008612CA">
            <w:pPr>
              <w:jc w:val="center"/>
              <w:rPr>
                <w:rFonts w:ascii="Times New Roman" w:hAnsi="Times New Roman"/>
              </w:rPr>
            </w:pPr>
            <w:r w:rsidRPr="00583891">
              <w:rPr>
                <w:rFonts w:ascii="Times New Roman" w:hAnsi="Times New Roman"/>
              </w:rPr>
              <w:t>3592,40</w:t>
            </w:r>
          </w:p>
        </w:tc>
        <w:tc>
          <w:tcPr>
            <w:tcW w:w="1362" w:type="dxa"/>
            <w:tcBorders>
              <w:bottom w:val="single" w:sz="4" w:space="0" w:color="000000"/>
              <w:right w:val="single" w:sz="4" w:space="0" w:color="000000"/>
            </w:tcBorders>
            <w:shd w:val="clear" w:color="auto" w:fill="auto"/>
          </w:tcPr>
          <w:p w14:paraId="41149833" w14:textId="77777777" w:rsidR="008612CA" w:rsidRPr="00583891" w:rsidRDefault="008612CA" w:rsidP="008612CA">
            <w:pPr>
              <w:jc w:val="center"/>
              <w:rPr>
                <w:rFonts w:ascii="Times New Roman" w:hAnsi="Times New Roman"/>
              </w:rPr>
            </w:pPr>
            <w:r w:rsidRPr="00583891">
              <w:rPr>
                <w:rFonts w:ascii="Times New Roman" w:hAnsi="Times New Roman"/>
              </w:rPr>
              <w:t>7 137,81</w:t>
            </w:r>
          </w:p>
        </w:tc>
      </w:tr>
      <w:tr w:rsidR="008612CA" w:rsidRPr="00583891" w14:paraId="3B84810D" w14:textId="77777777" w:rsidTr="00D351EA">
        <w:trPr>
          <w:trHeight w:val="227"/>
          <w:jc w:val="center"/>
        </w:trPr>
        <w:tc>
          <w:tcPr>
            <w:tcW w:w="4011" w:type="dxa"/>
            <w:tcBorders>
              <w:left w:val="single" w:sz="4" w:space="0" w:color="000000"/>
              <w:bottom w:val="single" w:sz="4" w:space="0" w:color="000000"/>
              <w:right w:val="single" w:sz="4" w:space="0" w:color="000000"/>
            </w:tcBorders>
            <w:shd w:val="clear" w:color="auto" w:fill="auto"/>
            <w:vAlign w:val="center"/>
          </w:tcPr>
          <w:p w14:paraId="30BE102B" w14:textId="77777777" w:rsidR="008612CA" w:rsidRPr="00583891" w:rsidRDefault="008612CA" w:rsidP="008612CA">
            <w:r w:rsidRPr="00583891">
              <w:rPr>
                <w:rFonts w:ascii="Times New Roman" w:eastAsia="Times New Roman" w:hAnsi="Times New Roman"/>
                <w:color w:val="000000"/>
                <w:sz w:val="24"/>
                <w:szCs w:val="24"/>
                <w:lang w:val="ru-RU" w:eastAsia="ru-RU"/>
              </w:rPr>
              <w:t>Итого расходов</w:t>
            </w:r>
          </w:p>
        </w:tc>
        <w:tc>
          <w:tcPr>
            <w:tcW w:w="1464" w:type="dxa"/>
            <w:tcBorders>
              <w:bottom w:val="single" w:sz="4" w:space="0" w:color="000000"/>
              <w:right w:val="single" w:sz="4" w:space="0" w:color="000000"/>
            </w:tcBorders>
            <w:shd w:val="clear" w:color="auto" w:fill="auto"/>
            <w:vAlign w:val="center"/>
          </w:tcPr>
          <w:p w14:paraId="067F0B6E" w14:textId="77777777" w:rsidR="008612CA" w:rsidRPr="00583891" w:rsidRDefault="008612CA" w:rsidP="008612CA">
            <w:pPr>
              <w:jc w:val="center"/>
            </w:pPr>
            <w:r w:rsidRPr="00583891">
              <w:rPr>
                <w:rFonts w:ascii="Times New Roman" w:eastAsia="Times New Roman" w:hAnsi="Times New Roman"/>
                <w:color w:val="000000"/>
                <w:sz w:val="24"/>
                <w:szCs w:val="24"/>
                <w:lang w:val="ru-RU" w:eastAsia="ru-RU"/>
              </w:rPr>
              <w:t>тыс. руб.</w:t>
            </w:r>
          </w:p>
        </w:tc>
        <w:tc>
          <w:tcPr>
            <w:tcW w:w="1475" w:type="dxa"/>
            <w:tcBorders>
              <w:bottom w:val="single" w:sz="4" w:space="0" w:color="000000"/>
              <w:right w:val="single" w:sz="4" w:space="0" w:color="000000"/>
            </w:tcBorders>
            <w:shd w:val="clear" w:color="auto" w:fill="auto"/>
          </w:tcPr>
          <w:p w14:paraId="52E62B37" w14:textId="77777777" w:rsidR="008612CA" w:rsidRPr="00583891" w:rsidRDefault="008612CA" w:rsidP="008612CA">
            <w:pPr>
              <w:jc w:val="center"/>
              <w:rPr>
                <w:rFonts w:ascii="Times New Roman" w:hAnsi="Times New Roman"/>
              </w:rPr>
            </w:pPr>
            <w:r w:rsidRPr="00583891">
              <w:rPr>
                <w:rFonts w:ascii="Times New Roman" w:hAnsi="Times New Roman"/>
              </w:rPr>
              <w:t>263 883,72</w:t>
            </w:r>
          </w:p>
        </w:tc>
        <w:tc>
          <w:tcPr>
            <w:tcW w:w="1259" w:type="dxa"/>
            <w:tcBorders>
              <w:bottom w:val="single" w:sz="4" w:space="0" w:color="000000"/>
              <w:right w:val="single" w:sz="4" w:space="0" w:color="000000"/>
            </w:tcBorders>
            <w:shd w:val="clear" w:color="auto" w:fill="auto"/>
          </w:tcPr>
          <w:p w14:paraId="6314B5EB" w14:textId="77777777" w:rsidR="008612CA" w:rsidRPr="00583891" w:rsidRDefault="008612CA" w:rsidP="008612CA">
            <w:pPr>
              <w:jc w:val="center"/>
              <w:rPr>
                <w:rFonts w:ascii="Times New Roman" w:hAnsi="Times New Roman"/>
              </w:rPr>
            </w:pPr>
            <w:r w:rsidRPr="00583891">
              <w:rPr>
                <w:rFonts w:ascii="Times New Roman" w:hAnsi="Times New Roman"/>
              </w:rPr>
              <w:t>277642,41</w:t>
            </w:r>
          </w:p>
        </w:tc>
        <w:tc>
          <w:tcPr>
            <w:tcW w:w="1236" w:type="dxa"/>
            <w:tcBorders>
              <w:bottom w:val="single" w:sz="4" w:space="0" w:color="000000"/>
              <w:right w:val="single" w:sz="4" w:space="0" w:color="000000"/>
            </w:tcBorders>
            <w:shd w:val="clear" w:color="auto" w:fill="auto"/>
          </w:tcPr>
          <w:p w14:paraId="2C93E984" w14:textId="77777777" w:rsidR="008612CA" w:rsidRPr="00583891" w:rsidRDefault="008612CA" w:rsidP="008612CA">
            <w:pPr>
              <w:jc w:val="center"/>
              <w:rPr>
                <w:rFonts w:ascii="Times New Roman" w:hAnsi="Times New Roman"/>
              </w:rPr>
            </w:pPr>
            <w:r w:rsidRPr="00583891">
              <w:rPr>
                <w:rFonts w:ascii="Times New Roman" w:hAnsi="Times New Roman"/>
              </w:rPr>
              <w:t>280859,70</w:t>
            </w:r>
          </w:p>
        </w:tc>
        <w:tc>
          <w:tcPr>
            <w:tcW w:w="1242" w:type="dxa"/>
            <w:tcBorders>
              <w:bottom w:val="single" w:sz="4" w:space="0" w:color="000000"/>
              <w:right w:val="single" w:sz="4" w:space="0" w:color="000000"/>
            </w:tcBorders>
            <w:shd w:val="clear" w:color="auto" w:fill="auto"/>
          </w:tcPr>
          <w:p w14:paraId="41722B12" w14:textId="77777777" w:rsidR="008612CA" w:rsidRPr="00583891" w:rsidRDefault="008612CA" w:rsidP="008612CA">
            <w:pPr>
              <w:jc w:val="center"/>
              <w:rPr>
                <w:rFonts w:ascii="Times New Roman" w:hAnsi="Times New Roman"/>
              </w:rPr>
            </w:pPr>
            <w:r w:rsidRPr="00583891">
              <w:rPr>
                <w:rFonts w:ascii="Times New Roman" w:hAnsi="Times New Roman"/>
              </w:rPr>
              <w:t>273662,52</w:t>
            </w:r>
          </w:p>
        </w:tc>
        <w:tc>
          <w:tcPr>
            <w:tcW w:w="1236" w:type="dxa"/>
            <w:tcBorders>
              <w:bottom w:val="single" w:sz="4" w:space="0" w:color="000000"/>
              <w:right w:val="single" w:sz="4" w:space="0" w:color="000000"/>
            </w:tcBorders>
            <w:shd w:val="clear" w:color="auto" w:fill="auto"/>
          </w:tcPr>
          <w:p w14:paraId="53EB1B45" w14:textId="77777777" w:rsidR="008612CA" w:rsidRPr="00583891" w:rsidRDefault="008612CA" w:rsidP="008612CA">
            <w:pPr>
              <w:jc w:val="center"/>
              <w:rPr>
                <w:rFonts w:ascii="Times New Roman" w:hAnsi="Times New Roman"/>
              </w:rPr>
            </w:pPr>
            <w:r w:rsidRPr="00583891">
              <w:rPr>
                <w:rFonts w:ascii="Times New Roman" w:hAnsi="Times New Roman"/>
              </w:rPr>
              <w:t>334288,53</w:t>
            </w:r>
          </w:p>
        </w:tc>
        <w:tc>
          <w:tcPr>
            <w:tcW w:w="1236" w:type="dxa"/>
            <w:tcBorders>
              <w:bottom w:val="single" w:sz="4" w:space="0" w:color="000000"/>
              <w:right w:val="single" w:sz="4" w:space="0" w:color="000000"/>
            </w:tcBorders>
            <w:shd w:val="clear" w:color="auto" w:fill="auto"/>
          </w:tcPr>
          <w:p w14:paraId="7D81F5B6" w14:textId="77777777" w:rsidR="008612CA" w:rsidRPr="00583891" w:rsidRDefault="008612CA" w:rsidP="008612CA">
            <w:pPr>
              <w:jc w:val="center"/>
              <w:rPr>
                <w:rFonts w:ascii="Times New Roman" w:hAnsi="Times New Roman"/>
              </w:rPr>
            </w:pPr>
            <w:r w:rsidRPr="00583891">
              <w:rPr>
                <w:rFonts w:ascii="Times New Roman" w:hAnsi="Times New Roman"/>
              </w:rPr>
              <w:t>315000,79</w:t>
            </w:r>
          </w:p>
        </w:tc>
        <w:tc>
          <w:tcPr>
            <w:tcW w:w="1362" w:type="dxa"/>
            <w:tcBorders>
              <w:bottom w:val="single" w:sz="4" w:space="0" w:color="000000"/>
              <w:right w:val="single" w:sz="4" w:space="0" w:color="000000"/>
            </w:tcBorders>
            <w:shd w:val="clear" w:color="auto" w:fill="auto"/>
          </w:tcPr>
          <w:p w14:paraId="7DBC4A8A" w14:textId="77777777" w:rsidR="008612CA" w:rsidRPr="00583891" w:rsidRDefault="008612CA" w:rsidP="008612CA">
            <w:pPr>
              <w:jc w:val="center"/>
              <w:rPr>
                <w:rFonts w:ascii="Times New Roman" w:hAnsi="Times New Roman"/>
              </w:rPr>
            </w:pPr>
            <w:r w:rsidRPr="00583891">
              <w:rPr>
                <w:rFonts w:ascii="Times New Roman" w:hAnsi="Times New Roman"/>
              </w:rPr>
              <w:t>263 883,72</w:t>
            </w:r>
          </w:p>
        </w:tc>
      </w:tr>
      <w:tr w:rsidR="008612CA" w:rsidRPr="00583891" w14:paraId="2A19BF7D" w14:textId="77777777" w:rsidTr="00D351EA">
        <w:trPr>
          <w:trHeight w:val="227"/>
          <w:jc w:val="center"/>
        </w:trPr>
        <w:tc>
          <w:tcPr>
            <w:tcW w:w="4011" w:type="dxa"/>
            <w:tcBorders>
              <w:left w:val="single" w:sz="4" w:space="0" w:color="000000"/>
              <w:bottom w:val="single" w:sz="4" w:space="0" w:color="000000"/>
              <w:right w:val="single" w:sz="4" w:space="0" w:color="000000"/>
            </w:tcBorders>
            <w:shd w:val="clear" w:color="auto" w:fill="auto"/>
            <w:vAlign w:val="center"/>
          </w:tcPr>
          <w:p w14:paraId="65579F5F" w14:textId="77777777" w:rsidR="008612CA" w:rsidRPr="00583891" w:rsidRDefault="008612CA" w:rsidP="008612CA">
            <w:pPr>
              <w:rPr>
                <w:lang w:val="ru-RU"/>
              </w:rPr>
            </w:pPr>
            <w:r w:rsidRPr="00583891">
              <w:rPr>
                <w:rFonts w:ascii="Times New Roman" w:eastAsia="Times New Roman" w:hAnsi="Times New Roman"/>
                <w:color w:val="000000"/>
                <w:sz w:val="24"/>
                <w:szCs w:val="24"/>
                <w:lang w:val="ru-RU" w:eastAsia="ru-RU"/>
              </w:rPr>
              <w:t>Расчетные расходы по производству продукции (услуг)</w:t>
            </w:r>
          </w:p>
        </w:tc>
        <w:tc>
          <w:tcPr>
            <w:tcW w:w="1464" w:type="dxa"/>
            <w:tcBorders>
              <w:bottom w:val="single" w:sz="4" w:space="0" w:color="000000"/>
              <w:right w:val="single" w:sz="4" w:space="0" w:color="000000"/>
            </w:tcBorders>
            <w:shd w:val="clear" w:color="auto" w:fill="auto"/>
            <w:vAlign w:val="center"/>
          </w:tcPr>
          <w:p w14:paraId="6D89DC92" w14:textId="77777777" w:rsidR="008612CA" w:rsidRPr="00583891" w:rsidRDefault="008612CA" w:rsidP="008612CA">
            <w:pPr>
              <w:jc w:val="center"/>
            </w:pPr>
            <w:r w:rsidRPr="00583891">
              <w:rPr>
                <w:rFonts w:ascii="Times New Roman" w:eastAsia="Times New Roman" w:hAnsi="Times New Roman"/>
                <w:color w:val="000000"/>
                <w:sz w:val="24"/>
                <w:szCs w:val="24"/>
                <w:lang w:val="ru-RU" w:eastAsia="ru-RU"/>
              </w:rPr>
              <w:t>тыс. руб.</w:t>
            </w:r>
          </w:p>
        </w:tc>
        <w:tc>
          <w:tcPr>
            <w:tcW w:w="1475" w:type="dxa"/>
            <w:tcBorders>
              <w:bottom w:val="single" w:sz="4" w:space="0" w:color="000000"/>
              <w:right w:val="single" w:sz="4" w:space="0" w:color="000000"/>
            </w:tcBorders>
            <w:shd w:val="clear" w:color="auto" w:fill="auto"/>
          </w:tcPr>
          <w:p w14:paraId="5CDFBDCE" w14:textId="77777777" w:rsidR="008612CA" w:rsidRPr="00583891" w:rsidRDefault="008612CA" w:rsidP="008612CA">
            <w:pPr>
              <w:jc w:val="center"/>
              <w:rPr>
                <w:rFonts w:ascii="Times New Roman" w:hAnsi="Times New Roman"/>
              </w:rPr>
            </w:pPr>
          </w:p>
        </w:tc>
        <w:tc>
          <w:tcPr>
            <w:tcW w:w="1259" w:type="dxa"/>
            <w:tcBorders>
              <w:bottom w:val="single" w:sz="4" w:space="0" w:color="000000"/>
              <w:right w:val="single" w:sz="4" w:space="0" w:color="000000"/>
            </w:tcBorders>
            <w:shd w:val="clear" w:color="auto" w:fill="auto"/>
          </w:tcPr>
          <w:p w14:paraId="0E816FEA" w14:textId="77777777" w:rsidR="008612CA" w:rsidRPr="00583891" w:rsidRDefault="008612CA" w:rsidP="008612CA">
            <w:pPr>
              <w:jc w:val="center"/>
              <w:rPr>
                <w:rFonts w:ascii="Times New Roman" w:hAnsi="Times New Roman"/>
              </w:rPr>
            </w:pPr>
          </w:p>
        </w:tc>
        <w:tc>
          <w:tcPr>
            <w:tcW w:w="1236" w:type="dxa"/>
            <w:tcBorders>
              <w:bottom w:val="single" w:sz="4" w:space="0" w:color="000000"/>
              <w:right w:val="single" w:sz="4" w:space="0" w:color="000000"/>
            </w:tcBorders>
            <w:shd w:val="clear" w:color="auto" w:fill="auto"/>
          </w:tcPr>
          <w:p w14:paraId="16AF22F3" w14:textId="77777777" w:rsidR="008612CA" w:rsidRPr="00583891" w:rsidRDefault="008612CA" w:rsidP="008612CA">
            <w:pPr>
              <w:jc w:val="center"/>
              <w:rPr>
                <w:rFonts w:ascii="Times New Roman" w:hAnsi="Times New Roman"/>
              </w:rPr>
            </w:pPr>
          </w:p>
        </w:tc>
        <w:tc>
          <w:tcPr>
            <w:tcW w:w="1242" w:type="dxa"/>
            <w:tcBorders>
              <w:bottom w:val="single" w:sz="4" w:space="0" w:color="000000"/>
              <w:right w:val="single" w:sz="4" w:space="0" w:color="000000"/>
            </w:tcBorders>
            <w:shd w:val="clear" w:color="auto" w:fill="auto"/>
          </w:tcPr>
          <w:p w14:paraId="57DC8DEE" w14:textId="77777777" w:rsidR="008612CA" w:rsidRPr="00583891" w:rsidRDefault="008612CA" w:rsidP="008612CA">
            <w:pPr>
              <w:jc w:val="center"/>
              <w:rPr>
                <w:rFonts w:ascii="Times New Roman" w:hAnsi="Times New Roman"/>
              </w:rPr>
            </w:pPr>
          </w:p>
        </w:tc>
        <w:tc>
          <w:tcPr>
            <w:tcW w:w="1236" w:type="dxa"/>
            <w:tcBorders>
              <w:bottom w:val="single" w:sz="4" w:space="0" w:color="000000"/>
              <w:right w:val="single" w:sz="4" w:space="0" w:color="000000"/>
            </w:tcBorders>
            <w:shd w:val="clear" w:color="auto" w:fill="auto"/>
          </w:tcPr>
          <w:p w14:paraId="433DD281" w14:textId="77777777" w:rsidR="008612CA" w:rsidRPr="00583891" w:rsidRDefault="008612CA" w:rsidP="008612CA">
            <w:pPr>
              <w:jc w:val="center"/>
              <w:rPr>
                <w:rFonts w:ascii="Times New Roman" w:hAnsi="Times New Roman"/>
              </w:rPr>
            </w:pPr>
          </w:p>
        </w:tc>
        <w:tc>
          <w:tcPr>
            <w:tcW w:w="1236" w:type="dxa"/>
            <w:tcBorders>
              <w:bottom w:val="single" w:sz="4" w:space="0" w:color="000000"/>
              <w:right w:val="single" w:sz="4" w:space="0" w:color="000000"/>
            </w:tcBorders>
            <w:shd w:val="clear" w:color="auto" w:fill="auto"/>
          </w:tcPr>
          <w:p w14:paraId="35C1800C" w14:textId="77777777" w:rsidR="008612CA" w:rsidRPr="00583891" w:rsidRDefault="008612CA" w:rsidP="008612CA">
            <w:pPr>
              <w:jc w:val="center"/>
              <w:rPr>
                <w:rFonts w:ascii="Times New Roman" w:hAnsi="Times New Roman"/>
              </w:rPr>
            </w:pPr>
          </w:p>
        </w:tc>
        <w:tc>
          <w:tcPr>
            <w:tcW w:w="1362" w:type="dxa"/>
            <w:tcBorders>
              <w:bottom w:val="single" w:sz="4" w:space="0" w:color="000000"/>
              <w:right w:val="single" w:sz="4" w:space="0" w:color="000000"/>
            </w:tcBorders>
            <w:shd w:val="clear" w:color="auto" w:fill="auto"/>
          </w:tcPr>
          <w:p w14:paraId="5B5A1663" w14:textId="77777777" w:rsidR="008612CA" w:rsidRPr="00583891" w:rsidRDefault="008612CA" w:rsidP="008612CA">
            <w:pPr>
              <w:jc w:val="center"/>
              <w:rPr>
                <w:rFonts w:ascii="Times New Roman" w:hAnsi="Times New Roman"/>
              </w:rPr>
            </w:pPr>
          </w:p>
        </w:tc>
      </w:tr>
      <w:tr w:rsidR="008612CA" w:rsidRPr="00583891" w14:paraId="18CC2BC8" w14:textId="77777777" w:rsidTr="00D351EA">
        <w:trPr>
          <w:trHeight w:val="227"/>
          <w:jc w:val="center"/>
        </w:trPr>
        <w:tc>
          <w:tcPr>
            <w:tcW w:w="4011" w:type="dxa"/>
            <w:tcBorders>
              <w:left w:val="single" w:sz="4" w:space="0" w:color="000000"/>
              <w:bottom w:val="single" w:sz="4" w:space="0" w:color="000000"/>
              <w:right w:val="single" w:sz="4" w:space="0" w:color="000000"/>
            </w:tcBorders>
            <w:shd w:val="clear" w:color="auto" w:fill="auto"/>
            <w:vAlign w:val="center"/>
          </w:tcPr>
          <w:p w14:paraId="38D3EAFD" w14:textId="77777777" w:rsidR="008612CA" w:rsidRPr="00583891" w:rsidRDefault="008612CA" w:rsidP="008612CA">
            <w:pPr>
              <w:rPr>
                <w:lang w:val="ru-RU"/>
              </w:rPr>
            </w:pPr>
            <w:r w:rsidRPr="00583891">
              <w:rPr>
                <w:rFonts w:ascii="Times New Roman" w:eastAsia="Times New Roman" w:hAnsi="Times New Roman"/>
                <w:color w:val="000000"/>
                <w:sz w:val="24"/>
                <w:szCs w:val="24"/>
                <w:lang w:val="ru-RU" w:eastAsia="ru-RU"/>
              </w:rPr>
              <w:lastRenderedPageBreak/>
              <w:t>Прибыль всего, в том числе:</w:t>
            </w:r>
          </w:p>
        </w:tc>
        <w:tc>
          <w:tcPr>
            <w:tcW w:w="1464" w:type="dxa"/>
            <w:tcBorders>
              <w:bottom w:val="single" w:sz="4" w:space="0" w:color="000000"/>
              <w:right w:val="single" w:sz="4" w:space="0" w:color="000000"/>
            </w:tcBorders>
            <w:shd w:val="clear" w:color="auto" w:fill="auto"/>
            <w:vAlign w:val="center"/>
          </w:tcPr>
          <w:p w14:paraId="34EAB7D0" w14:textId="77777777" w:rsidR="008612CA" w:rsidRPr="00583891" w:rsidRDefault="008612CA" w:rsidP="008612CA">
            <w:pPr>
              <w:jc w:val="center"/>
            </w:pPr>
            <w:r w:rsidRPr="00583891">
              <w:rPr>
                <w:rFonts w:ascii="Times New Roman" w:eastAsia="Times New Roman" w:hAnsi="Times New Roman"/>
                <w:color w:val="000000"/>
                <w:sz w:val="24"/>
                <w:szCs w:val="24"/>
                <w:lang w:val="ru-RU" w:eastAsia="ru-RU"/>
              </w:rPr>
              <w:t>тыс. руб.</w:t>
            </w:r>
          </w:p>
        </w:tc>
        <w:tc>
          <w:tcPr>
            <w:tcW w:w="1475" w:type="dxa"/>
            <w:tcBorders>
              <w:bottom w:val="single" w:sz="4" w:space="0" w:color="000000"/>
              <w:right w:val="single" w:sz="4" w:space="0" w:color="000000"/>
            </w:tcBorders>
            <w:shd w:val="clear" w:color="auto" w:fill="auto"/>
          </w:tcPr>
          <w:p w14:paraId="2B9A807A" w14:textId="77777777" w:rsidR="008612CA" w:rsidRPr="00583891" w:rsidRDefault="008612CA" w:rsidP="008612CA">
            <w:pPr>
              <w:jc w:val="center"/>
              <w:rPr>
                <w:rFonts w:ascii="Times New Roman" w:hAnsi="Times New Roman"/>
              </w:rPr>
            </w:pPr>
            <w:r w:rsidRPr="00583891">
              <w:rPr>
                <w:rFonts w:ascii="Times New Roman" w:hAnsi="Times New Roman"/>
              </w:rPr>
              <w:t>423,73</w:t>
            </w:r>
          </w:p>
        </w:tc>
        <w:tc>
          <w:tcPr>
            <w:tcW w:w="1259" w:type="dxa"/>
            <w:tcBorders>
              <w:bottom w:val="single" w:sz="4" w:space="0" w:color="000000"/>
              <w:right w:val="single" w:sz="4" w:space="0" w:color="000000"/>
            </w:tcBorders>
            <w:shd w:val="clear" w:color="auto" w:fill="auto"/>
          </w:tcPr>
          <w:p w14:paraId="613FA0F5" w14:textId="77777777" w:rsidR="008612CA" w:rsidRPr="00583891" w:rsidRDefault="008612CA" w:rsidP="008612CA">
            <w:pPr>
              <w:jc w:val="center"/>
              <w:rPr>
                <w:rFonts w:ascii="Times New Roman" w:hAnsi="Times New Roman"/>
              </w:rPr>
            </w:pPr>
            <w:r w:rsidRPr="00583891">
              <w:rPr>
                <w:rFonts w:ascii="Times New Roman" w:hAnsi="Times New Roman"/>
              </w:rPr>
              <w:t>12982,38</w:t>
            </w:r>
          </w:p>
        </w:tc>
        <w:tc>
          <w:tcPr>
            <w:tcW w:w="1236" w:type="dxa"/>
            <w:tcBorders>
              <w:bottom w:val="single" w:sz="4" w:space="0" w:color="000000"/>
              <w:right w:val="single" w:sz="4" w:space="0" w:color="000000"/>
            </w:tcBorders>
            <w:shd w:val="clear" w:color="auto" w:fill="auto"/>
          </w:tcPr>
          <w:p w14:paraId="610ED2A2" w14:textId="77777777" w:rsidR="008612CA" w:rsidRPr="00583891" w:rsidRDefault="008612CA" w:rsidP="008612CA">
            <w:pPr>
              <w:jc w:val="center"/>
              <w:rPr>
                <w:rFonts w:ascii="Times New Roman" w:hAnsi="Times New Roman"/>
              </w:rPr>
            </w:pPr>
            <w:r w:rsidRPr="00583891">
              <w:rPr>
                <w:rFonts w:ascii="Times New Roman" w:hAnsi="Times New Roman"/>
              </w:rPr>
              <w:t>12746,91</w:t>
            </w:r>
          </w:p>
        </w:tc>
        <w:tc>
          <w:tcPr>
            <w:tcW w:w="1242" w:type="dxa"/>
            <w:tcBorders>
              <w:bottom w:val="single" w:sz="4" w:space="0" w:color="000000"/>
              <w:right w:val="single" w:sz="4" w:space="0" w:color="000000"/>
            </w:tcBorders>
            <w:shd w:val="clear" w:color="auto" w:fill="auto"/>
          </w:tcPr>
          <w:p w14:paraId="10B385D1" w14:textId="77777777" w:rsidR="008612CA" w:rsidRPr="00583891" w:rsidRDefault="008612CA" w:rsidP="008612CA">
            <w:pPr>
              <w:jc w:val="center"/>
              <w:rPr>
                <w:rFonts w:ascii="Times New Roman" w:hAnsi="Times New Roman"/>
              </w:rPr>
            </w:pPr>
            <w:r w:rsidRPr="00583891">
              <w:rPr>
                <w:rFonts w:ascii="Times New Roman" w:hAnsi="Times New Roman"/>
              </w:rPr>
              <w:t>7805,31</w:t>
            </w:r>
          </w:p>
        </w:tc>
        <w:tc>
          <w:tcPr>
            <w:tcW w:w="1236" w:type="dxa"/>
            <w:tcBorders>
              <w:bottom w:val="single" w:sz="4" w:space="0" w:color="000000"/>
              <w:right w:val="single" w:sz="4" w:space="0" w:color="000000"/>
            </w:tcBorders>
            <w:shd w:val="clear" w:color="auto" w:fill="auto"/>
          </w:tcPr>
          <w:p w14:paraId="52216B28" w14:textId="77777777" w:rsidR="008612CA" w:rsidRPr="00583891" w:rsidRDefault="008612CA" w:rsidP="008612CA">
            <w:pPr>
              <w:jc w:val="center"/>
              <w:rPr>
                <w:rFonts w:ascii="Times New Roman" w:hAnsi="Times New Roman"/>
              </w:rPr>
            </w:pPr>
            <w:r w:rsidRPr="00583891">
              <w:rPr>
                <w:rFonts w:ascii="Times New Roman" w:hAnsi="Times New Roman"/>
              </w:rPr>
              <w:t>-8441,52</w:t>
            </w:r>
          </w:p>
        </w:tc>
        <w:tc>
          <w:tcPr>
            <w:tcW w:w="1236" w:type="dxa"/>
            <w:tcBorders>
              <w:bottom w:val="single" w:sz="4" w:space="0" w:color="000000"/>
              <w:right w:val="single" w:sz="4" w:space="0" w:color="000000"/>
            </w:tcBorders>
            <w:shd w:val="clear" w:color="auto" w:fill="auto"/>
          </w:tcPr>
          <w:p w14:paraId="6718BB44" w14:textId="77777777" w:rsidR="008612CA" w:rsidRPr="00583891" w:rsidRDefault="008612CA" w:rsidP="008612CA">
            <w:pPr>
              <w:jc w:val="center"/>
              <w:rPr>
                <w:rFonts w:ascii="Times New Roman" w:hAnsi="Times New Roman"/>
              </w:rPr>
            </w:pPr>
            <w:r w:rsidRPr="00583891">
              <w:rPr>
                <w:rFonts w:ascii="Times New Roman" w:hAnsi="Times New Roman"/>
              </w:rPr>
              <w:t>7554,01</w:t>
            </w:r>
          </w:p>
        </w:tc>
        <w:tc>
          <w:tcPr>
            <w:tcW w:w="1362" w:type="dxa"/>
            <w:tcBorders>
              <w:bottom w:val="single" w:sz="4" w:space="0" w:color="000000"/>
              <w:right w:val="single" w:sz="4" w:space="0" w:color="000000"/>
            </w:tcBorders>
            <w:shd w:val="clear" w:color="auto" w:fill="auto"/>
          </w:tcPr>
          <w:p w14:paraId="3AD50276" w14:textId="77777777" w:rsidR="008612CA" w:rsidRPr="00583891" w:rsidRDefault="008612CA" w:rsidP="008612CA">
            <w:pPr>
              <w:jc w:val="center"/>
              <w:rPr>
                <w:rFonts w:ascii="Times New Roman" w:hAnsi="Times New Roman"/>
              </w:rPr>
            </w:pPr>
            <w:r w:rsidRPr="00583891">
              <w:rPr>
                <w:rFonts w:ascii="Times New Roman" w:hAnsi="Times New Roman"/>
              </w:rPr>
              <w:t>423,73</w:t>
            </w:r>
          </w:p>
        </w:tc>
      </w:tr>
      <w:tr w:rsidR="008612CA" w:rsidRPr="00583891" w14:paraId="6AB044EE" w14:textId="77777777" w:rsidTr="00D351EA">
        <w:trPr>
          <w:trHeight w:val="227"/>
          <w:jc w:val="center"/>
        </w:trPr>
        <w:tc>
          <w:tcPr>
            <w:tcW w:w="4011" w:type="dxa"/>
            <w:tcBorders>
              <w:left w:val="single" w:sz="4" w:space="0" w:color="000000"/>
              <w:bottom w:val="single" w:sz="4" w:space="0" w:color="000000"/>
              <w:right w:val="single" w:sz="4" w:space="0" w:color="000000"/>
            </w:tcBorders>
            <w:shd w:val="clear" w:color="auto" w:fill="auto"/>
            <w:vAlign w:val="center"/>
          </w:tcPr>
          <w:p w14:paraId="6BB852FF" w14:textId="77777777" w:rsidR="008612CA" w:rsidRPr="00583891" w:rsidRDefault="008612CA" w:rsidP="008612CA">
            <w:r w:rsidRPr="00583891">
              <w:rPr>
                <w:rFonts w:ascii="Times New Roman" w:eastAsia="Times New Roman" w:hAnsi="Times New Roman"/>
                <w:color w:val="000000"/>
                <w:sz w:val="24"/>
                <w:szCs w:val="24"/>
                <w:lang w:val="ru-RU" w:eastAsia="ru-RU"/>
              </w:rPr>
              <w:t>капитальные вложения</w:t>
            </w:r>
          </w:p>
        </w:tc>
        <w:tc>
          <w:tcPr>
            <w:tcW w:w="1464" w:type="dxa"/>
            <w:tcBorders>
              <w:bottom w:val="single" w:sz="4" w:space="0" w:color="000000"/>
              <w:right w:val="single" w:sz="4" w:space="0" w:color="000000"/>
            </w:tcBorders>
            <w:shd w:val="clear" w:color="auto" w:fill="auto"/>
            <w:vAlign w:val="center"/>
          </w:tcPr>
          <w:p w14:paraId="1954FB72" w14:textId="77777777" w:rsidR="008612CA" w:rsidRPr="00583891" w:rsidRDefault="008612CA" w:rsidP="008612CA">
            <w:pPr>
              <w:jc w:val="center"/>
            </w:pPr>
            <w:r w:rsidRPr="00583891">
              <w:rPr>
                <w:rFonts w:ascii="Times New Roman" w:eastAsia="Times New Roman" w:hAnsi="Times New Roman"/>
                <w:color w:val="000000"/>
                <w:sz w:val="24"/>
                <w:szCs w:val="24"/>
                <w:lang w:val="ru-RU" w:eastAsia="ru-RU"/>
              </w:rPr>
              <w:t>тыс. руб.</w:t>
            </w:r>
          </w:p>
        </w:tc>
        <w:tc>
          <w:tcPr>
            <w:tcW w:w="1475" w:type="dxa"/>
            <w:tcBorders>
              <w:bottom w:val="single" w:sz="4" w:space="0" w:color="000000"/>
              <w:right w:val="single" w:sz="4" w:space="0" w:color="000000"/>
            </w:tcBorders>
            <w:shd w:val="clear" w:color="auto" w:fill="auto"/>
          </w:tcPr>
          <w:p w14:paraId="6C3F1329" w14:textId="77777777" w:rsidR="008612CA" w:rsidRPr="00583891" w:rsidRDefault="008612CA" w:rsidP="008612CA">
            <w:pPr>
              <w:jc w:val="center"/>
              <w:rPr>
                <w:rFonts w:ascii="Times New Roman" w:hAnsi="Times New Roman"/>
              </w:rPr>
            </w:pPr>
          </w:p>
        </w:tc>
        <w:tc>
          <w:tcPr>
            <w:tcW w:w="1259" w:type="dxa"/>
            <w:tcBorders>
              <w:bottom w:val="single" w:sz="4" w:space="0" w:color="000000"/>
              <w:right w:val="single" w:sz="4" w:space="0" w:color="000000"/>
            </w:tcBorders>
            <w:shd w:val="clear" w:color="auto" w:fill="auto"/>
          </w:tcPr>
          <w:p w14:paraId="4ACF086D" w14:textId="77777777" w:rsidR="008612CA" w:rsidRPr="00583891" w:rsidRDefault="008612CA" w:rsidP="008612CA">
            <w:pPr>
              <w:jc w:val="center"/>
              <w:rPr>
                <w:rFonts w:ascii="Times New Roman" w:hAnsi="Times New Roman"/>
              </w:rPr>
            </w:pPr>
          </w:p>
        </w:tc>
        <w:tc>
          <w:tcPr>
            <w:tcW w:w="1236" w:type="dxa"/>
            <w:tcBorders>
              <w:bottom w:val="single" w:sz="4" w:space="0" w:color="000000"/>
              <w:right w:val="single" w:sz="4" w:space="0" w:color="000000"/>
            </w:tcBorders>
            <w:shd w:val="clear" w:color="auto" w:fill="auto"/>
          </w:tcPr>
          <w:p w14:paraId="0383133F" w14:textId="77777777" w:rsidR="008612CA" w:rsidRPr="00583891" w:rsidRDefault="008612CA" w:rsidP="008612CA">
            <w:pPr>
              <w:jc w:val="center"/>
              <w:rPr>
                <w:rFonts w:ascii="Times New Roman" w:hAnsi="Times New Roman"/>
              </w:rPr>
            </w:pPr>
          </w:p>
        </w:tc>
        <w:tc>
          <w:tcPr>
            <w:tcW w:w="1242" w:type="dxa"/>
            <w:tcBorders>
              <w:bottom w:val="single" w:sz="4" w:space="0" w:color="000000"/>
              <w:right w:val="single" w:sz="4" w:space="0" w:color="000000"/>
            </w:tcBorders>
            <w:shd w:val="clear" w:color="auto" w:fill="auto"/>
          </w:tcPr>
          <w:p w14:paraId="5685FC9A" w14:textId="77777777" w:rsidR="008612CA" w:rsidRPr="00583891" w:rsidRDefault="008612CA" w:rsidP="008612CA">
            <w:pPr>
              <w:jc w:val="center"/>
              <w:rPr>
                <w:rFonts w:ascii="Times New Roman" w:hAnsi="Times New Roman"/>
              </w:rPr>
            </w:pPr>
          </w:p>
        </w:tc>
        <w:tc>
          <w:tcPr>
            <w:tcW w:w="1236" w:type="dxa"/>
            <w:tcBorders>
              <w:bottom w:val="single" w:sz="4" w:space="0" w:color="000000"/>
              <w:right w:val="single" w:sz="4" w:space="0" w:color="000000"/>
            </w:tcBorders>
            <w:shd w:val="clear" w:color="auto" w:fill="auto"/>
          </w:tcPr>
          <w:p w14:paraId="6D3879EF" w14:textId="77777777" w:rsidR="008612CA" w:rsidRPr="00583891" w:rsidRDefault="008612CA" w:rsidP="008612CA">
            <w:pPr>
              <w:jc w:val="center"/>
              <w:rPr>
                <w:rFonts w:ascii="Times New Roman" w:hAnsi="Times New Roman"/>
              </w:rPr>
            </w:pPr>
          </w:p>
        </w:tc>
        <w:tc>
          <w:tcPr>
            <w:tcW w:w="1236" w:type="dxa"/>
            <w:tcBorders>
              <w:bottom w:val="single" w:sz="4" w:space="0" w:color="000000"/>
              <w:right w:val="single" w:sz="4" w:space="0" w:color="000000"/>
            </w:tcBorders>
            <w:shd w:val="clear" w:color="auto" w:fill="auto"/>
          </w:tcPr>
          <w:p w14:paraId="2AAAA56F" w14:textId="77777777" w:rsidR="008612CA" w:rsidRPr="00583891" w:rsidRDefault="008612CA" w:rsidP="008612CA">
            <w:pPr>
              <w:jc w:val="center"/>
              <w:rPr>
                <w:rFonts w:ascii="Times New Roman" w:hAnsi="Times New Roman"/>
              </w:rPr>
            </w:pPr>
          </w:p>
        </w:tc>
        <w:tc>
          <w:tcPr>
            <w:tcW w:w="1362" w:type="dxa"/>
            <w:tcBorders>
              <w:bottom w:val="single" w:sz="4" w:space="0" w:color="000000"/>
              <w:right w:val="single" w:sz="4" w:space="0" w:color="000000"/>
            </w:tcBorders>
            <w:shd w:val="clear" w:color="auto" w:fill="auto"/>
          </w:tcPr>
          <w:p w14:paraId="6F996478" w14:textId="77777777" w:rsidR="008612CA" w:rsidRPr="00583891" w:rsidRDefault="008612CA" w:rsidP="008612CA">
            <w:pPr>
              <w:jc w:val="center"/>
              <w:rPr>
                <w:rFonts w:ascii="Times New Roman" w:hAnsi="Times New Roman"/>
              </w:rPr>
            </w:pPr>
          </w:p>
        </w:tc>
      </w:tr>
      <w:tr w:rsidR="008612CA" w:rsidRPr="00583891" w14:paraId="4A15AFF0" w14:textId="77777777" w:rsidTr="00D351EA">
        <w:trPr>
          <w:trHeight w:val="227"/>
          <w:jc w:val="center"/>
        </w:trPr>
        <w:tc>
          <w:tcPr>
            <w:tcW w:w="4011" w:type="dxa"/>
            <w:tcBorders>
              <w:left w:val="single" w:sz="4" w:space="0" w:color="000000"/>
              <w:bottom w:val="single" w:sz="4" w:space="0" w:color="000000"/>
              <w:right w:val="single" w:sz="4" w:space="0" w:color="000000"/>
            </w:tcBorders>
            <w:shd w:val="clear" w:color="auto" w:fill="auto"/>
            <w:vAlign w:val="center"/>
          </w:tcPr>
          <w:p w14:paraId="075149B0" w14:textId="77777777" w:rsidR="008612CA" w:rsidRPr="00583891" w:rsidRDefault="008612CA" w:rsidP="008612CA">
            <w:r w:rsidRPr="00583891">
              <w:rPr>
                <w:rFonts w:ascii="Times New Roman" w:eastAsia="Times New Roman" w:hAnsi="Times New Roman"/>
                <w:color w:val="000000"/>
                <w:sz w:val="24"/>
                <w:szCs w:val="24"/>
                <w:lang w:val="ru-RU" w:eastAsia="ru-RU"/>
              </w:rPr>
              <w:t>дивиденды по акциям</w:t>
            </w:r>
          </w:p>
        </w:tc>
        <w:tc>
          <w:tcPr>
            <w:tcW w:w="1464" w:type="dxa"/>
            <w:tcBorders>
              <w:bottom w:val="single" w:sz="4" w:space="0" w:color="000000"/>
              <w:right w:val="single" w:sz="4" w:space="0" w:color="000000"/>
            </w:tcBorders>
            <w:shd w:val="clear" w:color="auto" w:fill="auto"/>
            <w:vAlign w:val="center"/>
          </w:tcPr>
          <w:p w14:paraId="548495A4" w14:textId="77777777" w:rsidR="008612CA" w:rsidRPr="00583891" w:rsidRDefault="008612CA" w:rsidP="008612CA">
            <w:pPr>
              <w:jc w:val="center"/>
            </w:pPr>
            <w:r w:rsidRPr="00583891">
              <w:rPr>
                <w:rFonts w:ascii="Times New Roman" w:eastAsia="Times New Roman" w:hAnsi="Times New Roman"/>
                <w:color w:val="000000"/>
                <w:sz w:val="24"/>
                <w:szCs w:val="24"/>
                <w:lang w:val="ru-RU" w:eastAsia="ru-RU"/>
              </w:rPr>
              <w:t>тыс. руб.</w:t>
            </w:r>
          </w:p>
        </w:tc>
        <w:tc>
          <w:tcPr>
            <w:tcW w:w="1475" w:type="dxa"/>
            <w:tcBorders>
              <w:bottom w:val="single" w:sz="4" w:space="0" w:color="000000"/>
              <w:right w:val="single" w:sz="4" w:space="0" w:color="000000"/>
            </w:tcBorders>
            <w:shd w:val="clear" w:color="auto" w:fill="auto"/>
          </w:tcPr>
          <w:p w14:paraId="7D6D90F6" w14:textId="77777777" w:rsidR="008612CA" w:rsidRPr="00583891" w:rsidRDefault="008612CA" w:rsidP="008612CA">
            <w:pPr>
              <w:jc w:val="center"/>
              <w:rPr>
                <w:rFonts w:ascii="Times New Roman" w:hAnsi="Times New Roman"/>
              </w:rPr>
            </w:pPr>
          </w:p>
        </w:tc>
        <w:tc>
          <w:tcPr>
            <w:tcW w:w="1259" w:type="dxa"/>
            <w:tcBorders>
              <w:bottom w:val="single" w:sz="4" w:space="0" w:color="000000"/>
              <w:right w:val="single" w:sz="4" w:space="0" w:color="000000"/>
            </w:tcBorders>
            <w:shd w:val="clear" w:color="auto" w:fill="auto"/>
          </w:tcPr>
          <w:p w14:paraId="6F5F2C25" w14:textId="77777777" w:rsidR="008612CA" w:rsidRPr="00583891" w:rsidRDefault="008612CA" w:rsidP="008612CA">
            <w:pPr>
              <w:jc w:val="center"/>
              <w:rPr>
                <w:rFonts w:ascii="Times New Roman" w:hAnsi="Times New Roman"/>
              </w:rPr>
            </w:pPr>
          </w:p>
        </w:tc>
        <w:tc>
          <w:tcPr>
            <w:tcW w:w="1236" w:type="dxa"/>
            <w:tcBorders>
              <w:bottom w:val="single" w:sz="4" w:space="0" w:color="000000"/>
              <w:right w:val="single" w:sz="4" w:space="0" w:color="000000"/>
            </w:tcBorders>
            <w:shd w:val="clear" w:color="auto" w:fill="auto"/>
          </w:tcPr>
          <w:p w14:paraId="312D6E2B" w14:textId="77777777" w:rsidR="008612CA" w:rsidRPr="00583891" w:rsidRDefault="008612CA" w:rsidP="008612CA">
            <w:pPr>
              <w:jc w:val="center"/>
              <w:rPr>
                <w:rFonts w:ascii="Times New Roman" w:hAnsi="Times New Roman"/>
              </w:rPr>
            </w:pPr>
          </w:p>
        </w:tc>
        <w:tc>
          <w:tcPr>
            <w:tcW w:w="1242" w:type="dxa"/>
            <w:tcBorders>
              <w:bottom w:val="single" w:sz="4" w:space="0" w:color="000000"/>
              <w:right w:val="single" w:sz="4" w:space="0" w:color="000000"/>
            </w:tcBorders>
            <w:shd w:val="clear" w:color="auto" w:fill="auto"/>
          </w:tcPr>
          <w:p w14:paraId="36E842A9" w14:textId="77777777" w:rsidR="008612CA" w:rsidRPr="00583891" w:rsidRDefault="008612CA" w:rsidP="008612CA">
            <w:pPr>
              <w:jc w:val="center"/>
              <w:rPr>
                <w:rFonts w:ascii="Times New Roman" w:hAnsi="Times New Roman"/>
              </w:rPr>
            </w:pPr>
          </w:p>
        </w:tc>
        <w:tc>
          <w:tcPr>
            <w:tcW w:w="1236" w:type="dxa"/>
            <w:tcBorders>
              <w:bottom w:val="single" w:sz="4" w:space="0" w:color="000000"/>
              <w:right w:val="single" w:sz="4" w:space="0" w:color="000000"/>
            </w:tcBorders>
            <w:shd w:val="clear" w:color="auto" w:fill="auto"/>
          </w:tcPr>
          <w:p w14:paraId="07521B79" w14:textId="77777777" w:rsidR="008612CA" w:rsidRPr="00583891" w:rsidRDefault="008612CA" w:rsidP="008612CA">
            <w:pPr>
              <w:jc w:val="center"/>
              <w:rPr>
                <w:rFonts w:ascii="Times New Roman" w:hAnsi="Times New Roman"/>
              </w:rPr>
            </w:pPr>
          </w:p>
        </w:tc>
        <w:tc>
          <w:tcPr>
            <w:tcW w:w="1236" w:type="dxa"/>
            <w:tcBorders>
              <w:bottom w:val="single" w:sz="4" w:space="0" w:color="000000"/>
              <w:right w:val="single" w:sz="4" w:space="0" w:color="000000"/>
            </w:tcBorders>
            <w:shd w:val="clear" w:color="auto" w:fill="auto"/>
          </w:tcPr>
          <w:p w14:paraId="73F4AEC5" w14:textId="77777777" w:rsidR="008612CA" w:rsidRPr="00583891" w:rsidRDefault="008612CA" w:rsidP="008612CA">
            <w:pPr>
              <w:jc w:val="center"/>
              <w:rPr>
                <w:rFonts w:ascii="Times New Roman" w:hAnsi="Times New Roman"/>
              </w:rPr>
            </w:pPr>
          </w:p>
        </w:tc>
        <w:tc>
          <w:tcPr>
            <w:tcW w:w="1362" w:type="dxa"/>
            <w:tcBorders>
              <w:bottom w:val="single" w:sz="4" w:space="0" w:color="000000"/>
              <w:right w:val="single" w:sz="4" w:space="0" w:color="000000"/>
            </w:tcBorders>
            <w:shd w:val="clear" w:color="auto" w:fill="auto"/>
          </w:tcPr>
          <w:p w14:paraId="0CE1B627" w14:textId="77777777" w:rsidR="008612CA" w:rsidRPr="00583891" w:rsidRDefault="008612CA" w:rsidP="008612CA">
            <w:pPr>
              <w:jc w:val="center"/>
              <w:rPr>
                <w:rFonts w:ascii="Times New Roman" w:hAnsi="Times New Roman"/>
              </w:rPr>
            </w:pPr>
          </w:p>
        </w:tc>
      </w:tr>
      <w:tr w:rsidR="008612CA" w:rsidRPr="00583891" w14:paraId="6A12DA10" w14:textId="77777777" w:rsidTr="00D351EA">
        <w:trPr>
          <w:trHeight w:val="227"/>
          <w:jc w:val="center"/>
        </w:trPr>
        <w:tc>
          <w:tcPr>
            <w:tcW w:w="4011" w:type="dxa"/>
            <w:tcBorders>
              <w:left w:val="single" w:sz="4" w:space="0" w:color="000000"/>
              <w:bottom w:val="single" w:sz="4" w:space="0" w:color="000000"/>
              <w:right w:val="single" w:sz="4" w:space="0" w:color="000000"/>
            </w:tcBorders>
            <w:shd w:val="clear" w:color="auto" w:fill="auto"/>
            <w:vAlign w:val="center"/>
          </w:tcPr>
          <w:p w14:paraId="3D0B65C0" w14:textId="77777777" w:rsidR="008612CA" w:rsidRPr="00583891" w:rsidRDefault="008612CA" w:rsidP="008612CA">
            <w:pPr>
              <w:rPr>
                <w:lang w:val="ru-RU"/>
              </w:rPr>
            </w:pPr>
            <w:r w:rsidRPr="00583891">
              <w:rPr>
                <w:rFonts w:ascii="Times New Roman" w:eastAsia="Times New Roman" w:hAnsi="Times New Roman"/>
                <w:color w:val="000000"/>
                <w:sz w:val="24"/>
                <w:szCs w:val="24"/>
                <w:lang w:val="ru-RU" w:eastAsia="ru-RU"/>
              </w:rPr>
              <w:t>прибыль на прочие цели, в том числе:</w:t>
            </w:r>
          </w:p>
        </w:tc>
        <w:tc>
          <w:tcPr>
            <w:tcW w:w="1464" w:type="dxa"/>
            <w:tcBorders>
              <w:bottom w:val="single" w:sz="4" w:space="0" w:color="000000"/>
              <w:right w:val="single" w:sz="4" w:space="0" w:color="000000"/>
            </w:tcBorders>
            <w:shd w:val="clear" w:color="auto" w:fill="auto"/>
            <w:vAlign w:val="center"/>
          </w:tcPr>
          <w:p w14:paraId="794B4F3D" w14:textId="77777777" w:rsidR="008612CA" w:rsidRPr="00583891" w:rsidRDefault="008612CA" w:rsidP="008612CA">
            <w:pPr>
              <w:jc w:val="center"/>
            </w:pPr>
            <w:r w:rsidRPr="00583891">
              <w:rPr>
                <w:rFonts w:ascii="Times New Roman" w:eastAsia="Times New Roman" w:hAnsi="Times New Roman"/>
                <w:color w:val="000000"/>
                <w:sz w:val="24"/>
                <w:szCs w:val="24"/>
                <w:lang w:val="ru-RU" w:eastAsia="ru-RU"/>
              </w:rPr>
              <w:t>тыс. руб.</w:t>
            </w:r>
          </w:p>
        </w:tc>
        <w:tc>
          <w:tcPr>
            <w:tcW w:w="1475" w:type="dxa"/>
            <w:tcBorders>
              <w:bottom w:val="single" w:sz="4" w:space="0" w:color="000000"/>
              <w:right w:val="single" w:sz="4" w:space="0" w:color="000000"/>
            </w:tcBorders>
            <w:shd w:val="clear" w:color="auto" w:fill="auto"/>
          </w:tcPr>
          <w:p w14:paraId="592BC4DB" w14:textId="77777777" w:rsidR="008612CA" w:rsidRPr="00583891" w:rsidRDefault="008612CA" w:rsidP="008612CA">
            <w:pPr>
              <w:jc w:val="center"/>
              <w:rPr>
                <w:rFonts w:ascii="Times New Roman" w:hAnsi="Times New Roman"/>
              </w:rPr>
            </w:pPr>
            <w:r w:rsidRPr="00583891">
              <w:rPr>
                <w:rFonts w:ascii="Times New Roman" w:hAnsi="Times New Roman"/>
              </w:rPr>
              <w:t>423,73</w:t>
            </w:r>
          </w:p>
        </w:tc>
        <w:tc>
          <w:tcPr>
            <w:tcW w:w="1259" w:type="dxa"/>
            <w:tcBorders>
              <w:bottom w:val="single" w:sz="4" w:space="0" w:color="000000"/>
              <w:right w:val="single" w:sz="4" w:space="0" w:color="000000"/>
            </w:tcBorders>
            <w:shd w:val="clear" w:color="auto" w:fill="auto"/>
          </w:tcPr>
          <w:p w14:paraId="7F2BDC66" w14:textId="77777777" w:rsidR="008612CA" w:rsidRPr="00583891" w:rsidRDefault="008612CA" w:rsidP="008612CA">
            <w:pPr>
              <w:jc w:val="center"/>
              <w:rPr>
                <w:rFonts w:ascii="Times New Roman" w:hAnsi="Times New Roman"/>
              </w:rPr>
            </w:pPr>
            <w:r w:rsidRPr="00583891">
              <w:rPr>
                <w:rFonts w:ascii="Times New Roman" w:hAnsi="Times New Roman"/>
              </w:rPr>
              <w:t>12982,38</w:t>
            </w:r>
          </w:p>
        </w:tc>
        <w:tc>
          <w:tcPr>
            <w:tcW w:w="1236" w:type="dxa"/>
            <w:tcBorders>
              <w:bottom w:val="single" w:sz="4" w:space="0" w:color="000000"/>
              <w:right w:val="single" w:sz="4" w:space="0" w:color="000000"/>
            </w:tcBorders>
            <w:shd w:val="clear" w:color="auto" w:fill="auto"/>
          </w:tcPr>
          <w:p w14:paraId="50B322E6" w14:textId="77777777" w:rsidR="008612CA" w:rsidRPr="00583891" w:rsidRDefault="008612CA" w:rsidP="008612CA">
            <w:pPr>
              <w:jc w:val="center"/>
              <w:rPr>
                <w:rFonts w:ascii="Times New Roman" w:hAnsi="Times New Roman"/>
              </w:rPr>
            </w:pPr>
            <w:r w:rsidRPr="00583891">
              <w:rPr>
                <w:rFonts w:ascii="Times New Roman" w:hAnsi="Times New Roman"/>
              </w:rPr>
              <w:t>12746,91</w:t>
            </w:r>
          </w:p>
        </w:tc>
        <w:tc>
          <w:tcPr>
            <w:tcW w:w="1242" w:type="dxa"/>
            <w:tcBorders>
              <w:bottom w:val="single" w:sz="4" w:space="0" w:color="000000"/>
              <w:right w:val="single" w:sz="4" w:space="0" w:color="000000"/>
            </w:tcBorders>
            <w:shd w:val="clear" w:color="auto" w:fill="auto"/>
          </w:tcPr>
          <w:p w14:paraId="034EB67D" w14:textId="77777777" w:rsidR="008612CA" w:rsidRPr="00583891" w:rsidRDefault="008612CA" w:rsidP="008612CA">
            <w:pPr>
              <w:jc w:val="center"/>
              <w:rPr>
                <w:rFonts w:ascii="Times New Roman" w:hAnsi="Times New Roman"/>
              </w:rPr>
            </w:pPr>
            <w:r w:rsidRPr="00583891">
              <w:rPr>
                <w:rFonts w:ascii="Times New Roman" w:hAnsi="Times New Roman"/>
              </w:rPr>
              <w:t>7805,31</w:t>
            </w:r>
          </w:p>
        </w:tc>
        <w:tc>
          <w:tcPr>
            <w:tcW w:w="1236" w:type="dxa"/>
            <w:tcBorders>
              <w:bottom w:val="single" w:sz="4" w:space="0" w:color="000000"/>
              <w:right w:val="single" w:sz="4" w:space="0" w:color="000000"/>
            </w:tcBorders>
            <w:shd w:val="clear" w:color="auto" w:fill="auto"/>
          </w:tcPr>
          <w:p w14:paraId="7DBB8038" w14:textId="77777777" w:rsidR="008612CA" w:rsidRPr="00583891" w:rsidRDefault="008612CA" w:rsidP="008612CA">
            <w:pPr>
              <w:jc w:val="center"/>
              <w:rPr>
                <w:rFonts w:ascii="Times New Roman" w:hAnsi="Times New Roman"/>
              </w:rPr>
            </w:pPr>
            <w:r w:rsidRPr="00583891">
              <w:rPr>
                <w:rFonts w:ascii="Times New Roman" w:hAnsi="Times New Roman"/>
              </w:rPr>
              <w:t>-8441,52</w:t>
            </w:r>
          </w:p>
        </w:tc>
        <w:tc>
          <w:tcPr>
            <w:tcW w:w="1236" w:type="dxa"/>
            <w:tcBorders>
              <w:bottom w:val="single" w:sz="4" w:space="0" w:color="000000"/>
              <w:right w:val="single" w:sz="4" w:space="0" w:color="000000"/>
            </w:tcBorders>
            <w:shd w:val="clear" w:color="auto" w:fill="auto"/>
          </w:tcPr>
          <w:p w14:paraId="1D32E7FF" w14:textId="77777777" w:rsidR="008612CA" w:rsidRPr="00583891" w:rsidRDefault="008612CA" w:rsidP="008612CA">
            <w:pPr>
              <w:jc w:val="center"/>
              <w:rPr>
                <w:rFonts w:ascii="Times New Roman" w:hAnsi="Times New Roman"/>
              </w:rPr>
            </w:pPr>
            <w:r w:rsidRPr="00583891">
              <w:rPr>
                <w:rFonts w:ascii="Times New Roman" w:hAnsi="Times New Roman"/>
              </w:rPr>
              <w:t>7554,01</w:t>
            </w:r>
          </w:p>
        </w:tc>
        <w:tc>
          <w:tcPr>
            <w:tcW w:w="1362" w:type="dxa"/>
            <w:tcBorders>
              <w:bottom w:val="single" w:sz="4" w:space="0" w:color="000000"/>
              <w:right w:val="single" w:sz="4" w:space="0" w:color="000000"/>
            </w:tcBorders>
            <w:shd w:val="clear" w:color="auto" w:fill="auto"/>
          </w:tcPr>
          <w:p w14:paraId="44FAF196" w14:textId="77777777" w:rsidR="008612CA" w:rsidRPr="00583891" w:rsidRDefault="008612CA" w:rsidP="008612CA">
            <w:pPr>
              <w:jc w:val="center"/>
              <w:rPr>
                <w:rFonts w:ascii="Times New Roman" w:hAnsi="Times New Roman"/>
              </w:rPr>
            </w:pPr>
            <w:r w:rsidRPr="00583891">
              <w:rPr>
                <w:rFonts w:ascii="Times New Roman" w:hAnsi="Times New Roman"/>
              </w:rPr>
              <w:t>423,73</w:t>
            </w:r>
          </w:p>
        </w:tc>
      </w:tr>
      <w:tr w:rsidR="008612CA" w:rsidRPr="00583891" w14:paraId="7D48AC2D" w14:textId="77777777" w:rsidTr="00D351EA">
        <w:trPr>
          <w:trHeight w:val="227"/>
          <w:jc w:val="center"/>
        </w:trPr>
        <w:tc>
          <w:tcPr>
            <w:tcW w:w="4011" w:type="dxa"/>
            <w:tcBorders>
              <w:left w:val="single" w:sz="4" w:space="0" w:color="000000"/>
              <w:bottom w:val="single" w:sz="4" w:space="0" w:color="000000"/>
              <w:right w:val="single" w:sz="4" w:space="0" w:color="000000"/>
            </w:tcBorders>
            <w:shd w:val="clear" w:color="auto" w:fill="auto"/>
            <w:vAlign w:val="center"/>
          </w:tcPr>
          <w:p w14:paraId="70447818" w14:textId="77777777" w:rsidR="008612CA" w:rsidRPr="00583891" w:rsidRDefault="008612CA" w:rsidP="008612CA">
            <w:r w:rsidRPr="00583891">
              <w:rPr>
                <w:rFonts w:ascii="Times New Roman" w:eastAsia="Times New Roman" w:hAnsi="Times New Roman"/>
                <w:color w:val="000000"/>
                <w:sz w:val="24"/>
                <w:szCs w:val="24"/>
                <w:lang w:val="ru-RU" w:eastAsia="ru-RU"/>
              </w:rPr>
              <w:t>% за пользование кредитом</w:t>
            </w:r>
          </w:p>
        </w:tc>
        <w:tc>
          <w:tcPr>
            <w:tcW w:w="1464" w:type="dxa"/>
            <w:tcBorders>
              <w:bottom w:val="single" w:sz="4" w:space="0" w:color="000000"/>
              <w:right w:val="single" w:sz="4" w:space="0" w:color="000000"/>
            </w:tcBorders>
            <w:shd w:val="clear" w:color="auto" w:fill="auto"/>
            <w:vAlign w:val="center"/>
          </w:tcPr>
          <w:p w14:paraId="0DC01A39" w14:textId="77777777" w:rsidR="008612CA" w:rsidRPr="00583891" w:rsidRDefault="008612CA" w:rsidP="008612CA">
            <w:pPr>
              <w:jc w:val="center"/>
            </w:pPr>
            <w:r w:rsidRPr="00583891">
              <w:rPr>
                <w:rFonts w:ascii="Times New Roman" w:eastAsia="Times New Roman" w:hAnsi="Times New Roman"/>
                <w:color w:val="000000"/>
                <w:sz w:val="24"/>
                <w:szCs w:val="24"/>
                <w:lang w:val="ru-RU" w:eastAsia="ru-RU"/>
              </w:rPr>
              <w:t>тыс. руб.</w:t>
            </w:r>
          </w:p>
        </w:tc>
        <w:tc>
          <w:tcPr>
            <w:tcW w:w="1475" w:type="dxa"/>
            <w:tcBorders>
              <w:bottom w:val="single" w:sz="4" w:space="0" w:color="000000"/>
              <w:right w:val="single" w:sz="4" w:space="0" w:color="000000"/>
            </w:tcBorders>
            <w:shd w:val="clear" w:color="auto" w:fill="auto"/>
          </w:tcPr>
          <w:p w14:paraId="1DBAA698" w14:textId="77777777" w:rsidR="008612CA" w:rsidRPr="00583891" w:rsidRDefault="008612CA" w:rsidP="008612CA">
            <w:pPr>
              <w:jc w:val="center"/>
              <w:rPr>
                <w:rFonts w:ascii="Times New Roman" w:hAnsi="Times New Roman"/>
              </w:rPr>
            </w:pPr>
          </w:p>
        </w:tc>
        <w:tc>
          <w:tcPr>
            <w:tcW w:w="1259" w:type="dxa"/>
            <w:tcBorders>
              <w:bottom w:val="single" w:sz="4" w:space="0" w:color="000000"/>
              <w:right w:val="single" w:sz="4" w:space="0" w:color="000000"/>
            </w:tcBorders>
            <w:shd w:val="clear" w:color="auto" w:fill="auto"/>
          </w:tcPr>
          <w:p w14:paraId="1C95DD4D" w14:textId="77777777" w:rsidR="008612CA" w:rsidRPr="00583891" w:rsidRDefault="008612CA" w:rsidP="008612CA">
            <w:pPr>
              <w:jc w:val="center"/>
              <w:rPr>
                <w:rFonts w:ascii="Times New Roman" w:hAnsi="Times New Roman"/>
              </w:rPr>
            </w:pPr>
          </w:p>
        </w:tc>
        <w:tc>
          <w:tcPr>
            <w:tcW w:w="1236" w:type="dxa"/>
            <w:tcBorders>
              <w:bottom w:val="single" w:sz="4" w:space="0" w:color="000000"/>
              <w:right w:val="single" w:sz="4" w:space="0" w:color="000000"/>
            </w:tcBorders>
            <w:shd w:val="clear" w:color="auto" w:fill="auto"/>
          </w:tcPr>
          <w:p w14:paraId="3C57A2C6" w14:textId="77777777" w:rsidR="008612CA" w:rsidRPr="00583891" w:rsidRDefault="008612CA" w:rsidP="008612CA">
            <w:pPr>
              <w:jc w:val="center"/>
              <w:rPr>
                <w:rFonts w:ascii="Times New Roman" w:hAnsi="Times New Roman"/>
              </w:rPr>
            </w:pPr>
          </w:p>
        </w:tc>
        <w:tc>
          <w:tcPr>
            <w:tcW w:w="1242" w:type="dxa"/>
            <w:tcBorders>
              <w:bottom w:val="single" w:sz="4" w:space="0" w:color="000000"/>
              <w:right w:val="single" w:sz="4" w:space="0" w:color="000000"/>
            </w:tcBorders>
            <w:shd w:val="clear" w:color="auto" w:fill="auto"/>
          </w:tcPr>
          <w:p w14:paraId="090C4A91" w14:textId="77777777" w:rsidR="008612CA" w:rsidRPr="00583891" w:rsidRDefault="008612CA" w:rsidP="008612CA">
            <w:pPr>
              <w:jc w:val="center"/>
              <w:rPr>
                <w:rFonts w:ascii="Times New Roman" w:hAnsi="Times New Roman"/>
              </w:rPr>
            </w:pPr>
          </w:p>
        </w:tc>
        <w:tc>
          <w:tcPr>
            <w:tcW w:w="1236" w:type="dxa"/>
            <w:tcBorders>
              <w:bottom w:val="single" w:sz="4" w:space="0" w:color="000000"/>
              <w:right w:val="single" w:sz="4" w:space="0" w:color="000000"/>
            </w:tcBorders>
            <w:shd w:val="clear" w:color="auto" w:fill="auto"/>
          </w:tcPr>
          <w:p w14:paraId="37955ED7" w14:textId="77777777" w:rsidR="008612CA" w:rsidRPr="00583891" w:rsidRDefault="008612CA" w:rsidP="008612CA">
            <w:pPr>
              <w:jc w:val="center"/>
              <w:rPr>
                <w:rFonts w:ascii="Times New Roman" w:hAnsi="Times New Roman"/>
              </w:rPr>
            </w:pPr>
          </w:p>
        </w:tc>
        <w:tc>
          <w:tcPr>
            <w:tcW w:w="1236" w:type="dxa"/>
            <w:tcBorders>
              <w:bottom w:val="single" w:sz="4" w:space="0" w:color="000000"/>
              <w:right w:val="single" w:sz="4" w:space="0" w:color="000000"/>
            </w:tcBorders>
            <w:shd w:val="clear" w:color="auto" w:fill="auto"/>
          </w:tcPr>
          <w:p w14:paraId="7864207D" w14:textId="77777777" w:rsidR="008612CA" w:rsidRPr="00583891" w:rsidRDefault="008612CA" w:rsidP="008612CA">
            <w:pPr>
              <w:jc w:val="center"/>
              <w:rPr>
                <w:rFonts w:ascii="Times New Roman" w:hAnsi="Times New Roman"/>
              </w:rPr>
            </w:pPr>
          </w:p>
        </w:tc>
        <w:tc>
          <w:tcPr>
            <w:tcW w:w="1362" w:type="dxa"/>
            <w:tcBorders>
              <w:bottom w:val="single" w:sz="4" w:space="0" w:color="000000"/>
              <w:right w:val="single" w:sz="4" w:space="0" w:color="000000"/>
            </w:tcBorders>
            <w:shd w:val="clear" w:color="auto" w:fill="auto"/>
          </w:tcPr>
          <w:p w14:paraId="343F5911" w14:textId="77777777" w:rsidR="008612CA" w:rsidRPr="00583891" w:rsidRDefault="008612CA" w:rsidP="008612CA">
            <w:pPr>
              <w:jc w:val="center"/>
              <w:rPr>
                <w:rFonts w:ascii="Times New Roman" w:hAnsi="Times New Roman"/>
              </w:rPr>
            </w:pPr>
          </w:p>
        </w:tc>
      </w:tr>
      <w:tr w:rsidR="008612CA" w:rsidRPr="00583891" w14:paraId="5DA5F442" w14:textId="77777777" w:rsidTr="00D351EA">
        <w:trPr>
          <w:trHeight w:val="227"/>
          <w:jc w:val="center"/>
        </w:trPr>
        <w:tc>
          <w:tcPr>
            <w:tcW w:w="4011" w:type="dxa"/>
            <w:tcBorders>
              <w:left w:val="single" w:sz="4" w:space="0" w:color="000000"/>
              <w:bottom w:val="single" w:sz="4" w:space="0" w:color="000000"/>
              <w:right w:val="single" w:sz="4" w:space="0" w:color="000000"/>
            </w:tcBorders>
            <w:shd w:val="clear" w:color="auto" w:fill="auto"/>
            <w:vAlign w:val="center"/>
          </w:tcPr>
          <w:p w14:paraId="680233BB" w14:textId="77777777" w:rsidR="008612CA" w:rsidRPr="00583891" w:rsidRDefault="008612CA" w:rsidP="008612CA">
            <w:r w:rsidRPr="00583891">
              <w:rPr>
                <w:rFonts w:ascii="Times New Roman" w:eastAsia="Times New Roman" w:hAnsi="Times New Roman"/>
                <w:color w:val="000000"/>
                <w:sz w:val="24"/>
                <w:szCs w:val="24"/>
                <w:lang w:val="ru-RU" w:eastAsia="ru-RU"/>
              </w:rPr>
              <w:t>услуги банка</w:t>
            </w:r>
          </w:p>
        </w:tc>
        <w:tc>
          <w:tcPr>
            <w:tcW w:w="1464" w:type="dxa"/>
            <w:tcBorders>
              <w:bottom w:val="single" w:sz="4" w:space="0" w:color="000000"/>
              <w:right w:val="single" w:sz="4" w:space="0" w:color="000000"/>
            </w:tcBorders>
            <w:shd w:val="clear" w:color="auto" w:fill="auto"/>
            <w:vAlign w:val="center"/>
          </w:tcPr>
          <w:p w14:paraId="378770AA" w14:textId="77777777" w:rsidR="008612CA" w:rsidRPr="00583891" w:rsidRDefault="008612CA" w:rsidP="008612CA">
            <w:pPr>
              <w:jc w:val="center"/>
            </w:pPr>
            <w:r w:rsidRPr="00583891">
              <w:rPr>
                <w:rFonts w:ascii="Times New Roman" w:eastAsia="Times New Roman" w:hAnsi="Times New Roman"/>
                <w:color w:val="000000"/>
                <w:sz w:val="24"/>
                <w:szCs w:val="24"/>
                <w:lang w:val="ru-RU" w:eastAsia="ru-RU"/>
              </w:rPr>
              <w:t>тыс. руб.</w:t>
            </w:r>
          </w:p>
        </w:tc>
        <w:tc>
          <w:tcPr>
            <w:tcW w:w="1475" w:type="dxa"/>
            <w:tcBorders>
              <w:bottom w:val="single" w:sz="4" w:space="0" w:color="000000"/>
              <w:right w:val="single" w:sz="4" w:space="0" w:color="000000"/>
            </w:tcBorders>
            <w:shd w:val="clear" w:color="auto" w:fill="auto"/>
          </w:tcPr>
          <w:p w14:paraId="61F9FA87" w14:textId="77777777" w:rsidR="008612CA" w:rsidRPr="00583891" w:rsidRDefault="008612CA" w:rsidP="008612CA">
            <w:pPr>
              <w:jc w:val="center"/>
              <w:rPr>
                <w:rFonts w:ascii="Times New Roman" w:hAnsi="Times New Roman"/>
              </w:rPr>
            </w:pPr>
            <w:r w:rsidRPr="00583891">
              <w:rPr>
                <w:rFonts w:ascii="Times New Roman" w:hAnsi="Times New Roman"/>
              </w:rPr>
              <w:t>0,00</w:t>
            </w:r>
          </w:p>
        </w:tc>
        <w:tc>
          <w:tcPr>
            <w:tcW w:w="1259" w:type="dxa"/>
            <w:tcBorders>
              <w:bottom w:val="single" w:sz="4" w:space="0" w:color="000000"/>
              <w:right w:val="single" w:sz="4" w:space="0" w:color="000000"/>
            </w:tcBorders>
            <w:shd w:val="clear" w:color="auto" w:fill="auto"/>
          </w:tcPr>
          <w:p w14:paraId="4E0D05E7" w14:textId="77777777" w:rsidR="008612CA" w:rsidRPr="00583891" w:rsidRDefault="008612CA" w:rsidP="008612CA">
            <w:pPr>
              <w:jc w:val="center"/>
              <w:rPr>
                <w:rFonts w:ascii="Times New Roman" w:hAnsi="Times New Roman"/>
              </w:rPr>
            </w:pPr>
            <w:r w:rsidRPr="00583891">
              <w:rPr>
                <w:rFonts w:ascii="Times New Roman" w:hAnsi="Times New Roman"/>
              </w:rPr>
              <w:t>0,00</w:t>
            </w:r>
          </w:p>
        </w:tc>
        <w:tc>
          <w:tcPr>
            <w:tcW w:w="1236" w:type="dxa"/>
            <w:tcBorders>
              <w:bottom w:val="single" w:sz="4" w:space="0" w:color="000000"/>
              <w:right w:val="single" w:sz="4" w:space="0" w:color="000000"/>
            </w:tcBorders>
            <w:shd w:val="clear" w:color="auto" w:fill="auto"/>
          </w:tcPr>
          <w:p w14:paraId="64A8483B" w14:textId="77777777" w:rsidR="008612CA" w:rsidRPr="00583891" w:rsidRDefault="008612CA" w:rsidP="008612CA">
            <w:pPr>
              <w:jc w:val="center"/>
              <w:rPr>
                <w:rFonts w:ascii="Times New Roman" w:hAnsi="Times New Roman"/>
              </w:rPr>
            </w:pPr>
            <w:r w:rsidRPr="00583891">
              <w:rPr>
                <w:rFonts w:ascii="Times New Roman" w:hAnsi="Times New Roman"/>
              </w:rPr>
              <w:t>0,00</w:t>
            </w:r>
          </w:p>
        </w:tc>
        <w:tc>
          <w:tcPr>
            <w:tcW w:w="1242" w:type="dxa"/>
            <w:tcBorders>
              <w:bottom w:val="single" w:sz="4" w:space="0" w:color="000000"/>
              <w:right w:val="single" w:sz="4" w:space="0" w:color="000000"/>
            </w:tcBorders>
            <w:shd w:val="clear" w:color="auto" w:fill="auto"/>
          </w:tcPr>
          <w:p w14:paraId="26E7ED0E" w14:textId="77777777" w:rsidR="008612CA" w:rsidRPr="00583891" w:rsidRDefault="008612CA" w:rsidP="008612CA">
            <w:pPr>
              <w:jc w:val="center"/>
              <w:rPr>
                <w:rFonts w:ascii="Times New Roman" w:hAnsi="Times New Roman"/>
              </w:rPr>
            </w:pPr>
            <w:r w:rsidRPr="00583891">
              <w:rPr>
                <w:rFonts w:ascii="Times New Roman" w:hAnsi="Times New Roman"/>
              </w:rPr>
              <w:t>120,82</w:t>
            </w:r>
          </w:p>
        </w:tc>
        <w:tc>
          <w:tcPr>
            <w:tcW w:w="1236" w:type="dxa"/>
            <w:tcBorders>
              <w:bottom w:val="single" w:sz="4" w:space="0" w:color="000000"/>
              <w:right w:val="single" w:sz="4" w:space="0" w:color="000000"/>
            </w:tcBorders>
            <w:shd w:val="clear" w:color="auto" w:fill="auto"/>
          </w:tcPr>
          <w:p w14:paraId="2A7E01F6" w14:textId="77777777" w:rsidR="008612CA" w:rsidRPr="00583891" w:rsidRDefault="008612CA" w:rsidP="008612CA">
            <w:pPr>
              <w:jc w:val="center"/>
              <w:rPr>
                <w:rFonts w:ascii="Times New Roman" w:hAnsi="Times New Roman"/>
              </w:rPr>
            </w:pPr>
            <w:r w:rsidRPr="00583891">
              <w:rPr>
                <w:rFonts w:ascii="Times New Roman" w:hAnsi="Times New Roman"/>
              </w:rPr>
              <w:t>771,71</w:t>
            </w:r>
          </w:p>
        </w:tc>
        <w:tc>
          <w:tcPr>
            <w:tcW w:w="1236" w:type="dxa"/>
            <w:tcBorders>
              <w:bottom w:val="single" w:sz="4" w:space="0" w:color="000000"/>
              <w:right w:val="single" w:sz="4" w:space="0" w:color="000000"/>
            </w:tcBorders>
            <w:shd w:val="clear" w:color="auto" w:fill="auto"/>
          </w:tcPr>
          <w:p w14:paraId="3F1E05F8" w14:textId="77777777" w:rsidR="008612CA" w:rsidRPr="00583891" w:rsidRDefault="008612CA" w:rsidP="008612CA">
            <w:pPr>
              <w:jc w:val="center"/>
              <w:rPr>
                <w:rFonts w:ascii="Times New Roman" w:hAnsi="Times New Roman"/>
              </w:rPr>
            </w:pPr>
            <w:r w:rsidRPr="00583891">
              <w:rPr>
                <w:rFonts w:ascii="Times New Roman" w:hAnsi="Times New Roman"/>
              </w:rPr>
              <w:t>0,00</w:t>
            </w:r>
          </w:p>
        </w:tc>
        <w:tc>
          <w:tcPr>
            <w:tcW w:w="1362" w:type="dxa"/>
            <w:tcBorders>
              <w:bottom w:val="single" w:sz="4" w:space="0" w:color="000000"/>
              <w:right w:val="single" w:sz="4" w:space="0" w:color="000000"/>
            </w:tcBorders>
            <w:shd w:val="clear" w:color="auto" w:fill="auto"/>
          </w:tcPr>
          <w:p w14:paraId="7DD7DF7F" w14:textId="77777777" w:rsidR="008612CA" w:rsidRPr="00583891" w:rsidRDefault="008612CA" w:rsidP="008612CA">
            <w:pPr>
              <w:jc w:val="center"/>
              <w:rPr>
                <w:rFonts w:ascii="Times New Roman" w:hAnsi="Times New Roman"/>
              </w:rPr>
            </w:pPr>
            <w:r w:rsidRPr="00583891">
              <w:rPr>
                <w:rFonts w:ascii="Times New Roman" w:hAnsi="Times New Roman"/>
              </w:rPr>
              <w:t>0,00</w:t>
            </w:r>
          </w:p>
        </w:tc>
      </w:tr>
      <w:tr w:rsidR="008612CA" w:rsidRPr="00583891" w14:paraId="4452FD42" w14:textId="77777777" w:rsidTr="00D351EA">
        <w:trPr>
          <w:trHeight w:val="227"/>
          <w:jc w:val="center"/>
        </w:trPr>
        <w:tc>
          <w:tcPr>
            <w:tcW w:w="4011" w:type="dxa"/>
            <w:tcBorders>
              <w:left w:val="single" w:sz="4" w:space="0" w:color="000000"/>
              <w:bottom w:val="single" w:sz="4" w:space="0" w:color="000000"/>
              <w:right w:val="single" w:sz="4" w:space="0" w:color="000000"/>
            </w:tcBorders>
            <w:shd w:val="clear" w:color="auto" w:fill="auto"/>
            <w:vAlign w:val="center"/>
          </w:tcPr>
          <w:p w14:paraId="4298822F" w14:textId="77777777" w:rsidR="008612CA" w:rsidRPr="00583891" w:rsidRDefault="008612CA" w:rsidP="008612CA">
            <w:pPr>
              <w:rPr>
                <w:lang w:val="ru-RU"/>
              </w:rPr>
            </w:pPr>
            <w:r w:rsidRPr="00583891">
              <w:rPr>
                <w:rFonts w:ascii="Times New Roman" w:eastAsia="Times New Roman" w:hAnsi="Times New Roman"/>
                <w:color w:val="000000"/>
                <w:sz w:val="24"/>
                <w:szCs w:val="24"/>
                <w:lang w:val="ru-RU" w:eastAsia="ru-RU"/>
              </w:rPr>
              <w:t>расходы на демонтаж основных фондов</w:t>
            </w:r>
          </w:p>
        </w:tc>
        <w:tc>
          <w:tcPr>
            <w:tcW w:w="1464" w:type="dxa"/>
            <w:tcBorders>
              <w:bottom w:val="single" w:sz="4" w:space="0" w:color="000000"/>
              <w:right w:val="single" w:sz="4" w:space="0" w:color="000000"/>
            </w:tcBorders>
            <w:shd w:val="clear" w:color="auto" w:fill="auto"/>
            <w:vAlign w:val="center"/>
          </w:tcPr>
          <w:p w14:paraId="6FC728BA" w14:textId="77777777" w:rsidR="008612CA" w:rsidRPr="00583891" w:rsidRDefault="008612CA" w:rsidP="008612CA">
            <w:pPr>
              <w:jc w:val="center"/>
            </w:pPr>
            <w:r w:rsidRPr="00583891">
              <w:rPr>
                <w:rFonts w:ascii="Times New Roman" w:eastAsia="Times New Roman" w:hAnsi="Times New Roman"/>
                <w:color w:val="000000"/>
                <w:sz w:val="24"/>
                <w:szCs w:val="24"/>
                <w:lang w:val="ru-RU" w:eastAsia="ru-RU"/>
              </w:rPr>
              <w:t>тыс. руб.</w:t>
            </w:r>
          </w:p>
        </w:tc>
        <w:tc>
          <w:tcPr>
            <w:tcW w:w="1475" w:type="dxa"/>
            <w:tcBorders>
              <w:bottom w:val="single" w:sz="4" w:space="0" w:color="000000"/>
              <w:right w:val="single" w:sz="4" w:space="0" w:color="000000"/>
            </w:tcBorders>
            <w:shd w:val="clear" w:color="auto" w:fill="auto"/>
          </w:tcPr>
          <w:p w14:paraId="467257BD" w14:textId="77777777" w:rsidR="008612CA" w:rsidRPr="00583891" w:rsidRDefault="008612CA" w:rsidP="008612CA">
            <w:pPr>
              <w:jc w:val="center"/>
              <w:rPr>
                <w:rFonts w:ascii="Times New Roman" w:hAnsi="Times New Roman"/>
              </w:rPr>
            </w:pPr>
          </w:p>
        </w:tc>
        <w:tc>
          <w:tcPr>
            <w:tcW w:w="1259" w:type="dxa"/>
            <w:tcBorders>
              <w:bottom w:val="single" w:sz="4" w:space="0" w:color="000000"/>
              <w:right w:val="single" w:sz="4" w:space="0" w:color="000000"/>
            </w:tcBorders>
            <w:shd w:val="clear" w:color="auto" w:fill="auto"/>
          </w:tcPr>
          <w:p w14:paraId="2B9CC45B" w14:textId="77777777" w:rsidR="008612CA" w:rsidRPr="00583891" w:rsidRDefault="008612CA" w:rsidP="008612CA">
            <w:pPr>
              <w:jc w:val="center"/>
              <w:rPr>
                <w:rFonts w:ascii="Times New Roman" w:hAnsi="Times New Roman"/>
              </w:rPr>
            </w:pPr>
          </w:p>
        </w:tc>
        <w:tc>
          <w:tcPr>
            <w:tcW w:w="1236" w:type="dxa"/>
            <w:tcBorders>
              <w:bottom w:val="single" w:sz="4" w:space="0" w:color="000000"/>
              <w:right w:val="single" w:sz="4" w:space="0" w:color="000000"/>
            </w:tcBorders>
            <w:shd w:val="clear" w:color="auto" w:fill="auto"/>
          </w:tcPr>
          <w:p w14:paraId="3825909B" w14:textId="77777777" w:rsidR="008612CA" w:rsidRPr="00583891" w:rsidRDefault="008612CA" w:rsidP="008612CA">
            <w:pPr>
              <w:jc w:val="center"/>
              <w:rPr>
                <w:rFonts w:ascii="Times New Roman" w:hAnsi="Times New Roman"/>
              </w:rPr>
            </w:pPr>
          </w:p>
        </w:tc>
        <w:tc>
          <w:tcPr>
            <w:tcW w:w="1242" w:type="dxa"/>
            <w:tcBorders>
              <w:bottom w:val="single" w:sz="4" w:space="0" w:color="000000"/>
              <w:right w:val="single" w:sz="4" w:space="0" w:color="000000"/>
            </w:tcBorders>
            <w:shd w:val="clear" w:color="auto" w:fill="auto"/>
          </w:tcPr>
          <w:p w14:paraId="142950F8" w14:textId="77777777" w:rsidR="008612CA" w:rsidRPr="00583891" w:rsidRDefault="008612CA" w:rsidP="008612CA">
            <w:pPr>
              <w:jc w:val="center"/>
              <w:rPr>
                <w:rFonts w:ascii="Times New Roman" w:hAnsi="Times New Roman"/>
              </w:rPr>
            </w:pPr>
          </w:p>
        </w:tc>
        <w:tc>
          <w:tcPr>
            <w:tcW w:w="1236" w:type="dxa"/>
            <w:tcBorders>
              <w:bottom w:val="single" w:sz="4" w:space="0" w:color="000000"/>
              <w:right w:val="single" w:sz="4" w:space="0" w:color="000000"/>
            </w:tcBorders>
            <w:shd w:val="clear" w:color="auto" w:fill="auto"/>
          </w:tcPr>
          <w:p w14:paraId="1013F896" w14:textId="77777777" w:rsidR="008612CA" w:rsidRPr="00583891" w:rsidRDefault="008612CA" w:rsidP="008612CA">
            <w:pPr>
              <w:jc w:val="center"/>
              <w:rPr>
                <w:rFonts w:ascii="Times New Roman" w:hAnsi="Times New Roman"/>
              </w:rPr>
            </w:pPr>
          </w:p>
        </w:tc>
        <w:tc>
          <w:tcPr>
            <w:tcW w:w="1236" w:type="dxa"/>
            <w:tcBorders>
              <w:bottom w:val="single" w:sz="4" w:space="0" w:color="000000"/>
              <w:right w:val="single" w:sz="4" w:space="0" w:color="000000"/>
            </w:tcBorders>
            <w:shd w:val="clear" w:color="auto" w:fill="auto"/>
          </w:tcPr>
          <w:p w14:paraId="693458B3" w14:textId="77777777" w:rsidR="008612CA" w:rsidRPr="00583891" w:rsidRDefault="008612CA" w:rsidP="008612CA">
            <w:pPr>
              <w:jc w:val="center"/>
              <w:rPr>
                <w:rFonts w:ascii="Times New Roman" w:hAnsi="Times New Roman"/>
              </w:rPr>
            </w:pPr>
          </w:p>
        </w:tc>
        <w:tc>
          <w:tcPr>
            <w:tcW w:w="1362" w:type="dxa"/>
            <w:tcBorders>
              <w:bottom w:val="single" w:sz="4" w:space="0" w:color="000000"/>
              <w:right w:val="single" w:sz="4" w:space="0" w:color="000000"/>
            </w:tcBorders>
            <w:shd w:val="clear" w:color="auto" w:fill="auto"/>
          </w:tcPr>
          <w:p w14:paraId="183BAC70" w14:textId="77777777" w:rsidR="008612CA" w:rsidRPr="00583891" w:rsidRDefault="008612CA" w:rsidP="008612CA">
            <w:pPr>
              <w:jc w:val="center"/>
              <w:rPr>
                <w:rFonts w:ascii="Times New Roman" w:hAnsi="Times New Roman"/>
              </w:rPr>
            </w:pPr>
          </w:p>
        </w:tc>
      </w:tr>
      <w:tr w:rsidR="008612CA" w:rsidRPr="00583891" w14:paraId="3980DB85" w14:textId="77777777" w:rsidTr="00D351EA">
        <w:trPr>
          <w:trHeight w:val="227"/>
          <w:jc w:val="center"/>
        </w:trPr>
        <w:tc>
          <w:tcPr>
            <w:tcW w:w="4011" w:type="dxa"/>
            <w:tcBorders>
              <w:left w:val="single" w:sz="4" w:space="0" w:color="000000"/>
              <w:bottom w:val="single" w:sz="4" w:space="0" w:color="000000"/>
              <w:right w:val="single" w:sz="4" w:space="0" w:color="000000"/>
            </w:tcBorders>
            <w:shd w:val="clear" w:color="auto" w:fill="auto"/>
            <w:vAlign w:val="center"/>
          </w:tcPr>
          <w:p w14:paraId="3ECAAC23" w14:textId="77777777" w:rsidR="008612CA" w:rsidRPr="00583891" w:rsidRDefault="008612CA" w:rsidP="008612CA">
            <w:pPr>
              <w:rPr>
                <w:lang w:val="ru-RU"/>
              </w:rPr>
            </w:pPr>
            <w:r w:rsidRPr="00583891">
              <w:rPr>
                <w:rFonts w:ascii="Times New Roman" w:eastAsia="Times New Roman" w:hAnsi="Times New Roman"/>
                <w:color w:val="000000"/>
                <w:sz w:val="24"/>
                <w:szCs w:val="24"/>
                <w:lang w:val="ru-RU" w:eastAsia="ru-RU"/>
              </w:rPr>
              <w:t>затраты на обучение и подготовку персонала</w:t>
            </w:r>
          </w:p>
        </w:tc>
        <w:tc>
          <w:tcPr>
            <w:tcW w:w="1464" w:type="dxa"/>
            <w:tcBorders>
              <w:bottom w:val="single" w:sz="4" w:space="0" w:color="000000"/>
              <w:right w:val="single" w:sz="4" w:space="0" w:color="000000"/>
            </w:tcBorders>
            <w:shd w:val="clear" w:color="auto" w:fill="auto"/>
            <w:vAlign w:val="center"/>
          </w:tcPr>
          <w:p w14:paraId="003A886B" w14:textId="77777777" w:rsidR="008612CA" w:rsidRPr="00583891" w:rsidRDefault="008612CA" w:rsidP="008612CA">
            <w:pPr>
              <w:jc w:val="center"/>
            </w:pPr>
            <w:r w:rsidRPr="00583891">
              <w:rPr>
                <w:rFonts w:ascii="Times New Roman" w:eastAsia="Times New Roman" w:hAnsi="Times New Roman"/>
                <w:color w:val="000000"/>
                <w:sz w:val="24"/>
                <w:szCs w:val="24"/>
                <w:lang w:val="ru-RU" w:eastAsia="ru-RU"/>
              </w:rPr>
              <w:t>тыс. руб.</w:t>
            </w:r>
          </w:p>
        </w:tc>
        <w:tc>
          <w:tcPr>
            <w:tcW w:w="1475" w:type="dxa"/>
            <w:tcBorders>
              <w:bottom w:val="single" w:sz="4" w:space="0" w:color="000000"/>
              <w:right w:val="single" w:sz="4" w:space="0" w:color="000000"/>
            </w:tcBorders>
            <w:shd w:val="clear" w:color="auto" w:fill="auto"/>
          </w:tcPr>
          <w:p w14:paraId="60903235" w14:textId="77777777" w:rsidR="008612CA" w:rsidRPr="00583891" w:rsidRDefault="008612CA" w:rsidP="008612CA">
            <w:pPr>
              <w:jc w:val="center"/>
              <w:rPr>
                <w:rFonts w:ascii="Times New Roman" w:hAnsi="Times New Roman"/>
              </w:rPr>
            </w:pPr>
          </w:p>
        </w:tc>
        <w:tc>
          <w:tcPr>
            <w:tcW w:w="1259" w:type="dxa"/>
            <w:tcBorders>
              <w:bottom w:val="single" w:sz="4" w:space="0" w:color="000000"/>
              <w:right w:val="single" w:sz="4" w:space="0" w:color="000000"/>
            </w:tcBorders>
            <w:shd w:val="clear" w:color="auto" w:fill="auto"/>
          </w:tcPr>
          <w:p w14:paraId="16E30415" w14:textId="77777777" w:rsidR="008612CA" w:rsidRPr="00583891" w:rsidRDefault="008612CA" w:rsidP="008612CA">
            <w:pPr>
              <w:jc w:val="center"/>
              <w:rPr>
                <w:rFonts w:ascii="Times New Roman" w:hAnsi="Times New Roman"/>
              </w:rPr>
            </w:pPr>
          </w:p>
        </w:tc>
        <w:tc>
          <w:tcPr>
            <w:tcW w:w="1236" w:type="dxa"/>
            <w:tcBorders>
              <w:bottom w:val="single" w:sz="4" w:space="0" w:color="000000"/>
              <w:right w:val="single" w:sz="4" w:space="0" w:color="000000"/>
            </w:tcBorders>
            <w:shd w:val="clear" w:color="auto" w:fill="auto"/>
          </w:tcPr>
          <w:p w14:paraId="1E205FEA" w14:textId="77777777" w:rsidR="008612CA" w:rsidRPr="00583891" w:rsidRDefault="008612CA" w:rsidP="008612CA">
            <w:pPr>
              <w:jc w:val="center"/>
              <w:rPr>
                <w:rFonts w:ascii="Times New Roman" w:hAnsi="Times New Roman"/>
              </w:rPr>
            </w:pPr>
          </w:p>
        </w:tc>
        <w:tc>
          <w:tcPr>
            <w:tcW w:w="1242" w:type="dxa"/>
            <w:tcBorders>
              <w:bottom w:val="single" w:sz="4" w:space="0" w:color="000000"/>
              <w:right w:val="single" w:sz="4" w:space="0" w:color="000000"/>
            </w:tcBorders>
            <w:shd w:val="clear" w:color="auto" w:fill="auto"/>
          </w:tcPr>
          <w:p w14:paraId="5B0C5605" w14:textId="77777777" w:rsidR="008612CA" w:rsidRPr="00583891" w:rsidRDefault="008612CA" w:rsidP="008612CA">
            <w:pPr>
              <w:jc w:val="center"/>
              <w:rPr>
                <w:rFonts w:ascii="Times New Roman" w:hAnsi="Times New Roman"/>
              </w:rPr>
            </w:pPr>
          </w:p>
        </w:tc>
        <w:tc>
          <w:tcPr>
            <w:tcW w:w="1236" w:type="dxa"/>
            <w:tcBorders>
              <w:bottom w:val="single" w:sz="4" w:space="0" w:color="000000"/>
              <w:right w:val="single" w:sz="4" w:space="0" w:color="000000"/>
            </w:tcBorders>
            <w:shd w:val="clear" w:color="auto" w:fill="auto"/>
          </w:tcPr>
          <w:p w14:paraId="034CD8A2" w14:textId="77777777" w:rsidR="008612CA" w:rsidRPr="00583891" w:rsidRDefault="008612CA" w:rsidP="008612CA">
            <w:pPr>
              <w:jc w:val="center"/>
              <w:rPr>
                <w:rFonts w:ascii="Times New Roman" w:hAnsi="Times New Roman"/>
              </w:rPr>
            </w:pPr>
          </w:p>
        </w:tc>
        <w:tc>
          <w:tcPr>
            <w:tcW w:w="1236" w:type="dxa"/>
            <w:tcBorders>
              <w:bottom w:val="single" w:sz="4" w:space="0" w:color="000000"/>
              <w:right w:val="single" w:sz="4" w:space="0" w:color="000000"/>
            </w:tcBorders>
            <w:shd w:val="clear" w:color="auto" w:fill="auto"/>
          </w:tcPr>
          <w:p w14:paraId="361F7806" w14:textId="77777777" w:rsidR="008612CA" w:rsidRPr="00583891" w:rsidRDefault="008612CA" w:rsidP="008612CA">
            <w:pPr>
              <w:jc w:val="center"/>
              <w:rPr>
                <w:rFonts w:ascii="Times New Roman" w:hAnsi="Times New Roman"/>
              </w:rPr>
            </w:pPr>
          </w:p>
        </w:tc>
        <w:tc>
          <w:tcPr>
            <w:tcW w:w="1362" w:type="dxa"/>
            <w:tcBorders>
              <w:bottom w:val="single" w:sz="4" w:space="0" w:color="000000"/>
              <w:right w:val="single" w:sz="4" w:space="0" w:color="000000"/>
            </w:tcBorders>
            <w:shd w:val="clear" w:color="auto" w:fill="auto"/>
          </w:tcPr>
          <w:p w14:paraId="704C485C" w14:textId="77777777" w:rsidR="008612CA" w:rsidRPr="00583891" w:rsidRDefault="008612CA" w:rsidP="008612CA">
            <w:pPr>
              <w:jc w:val="center"/>
              <w:rPr>
                <w:rFonts w:ascii="Times New Roman" w:hAnsi="Times New Roman"/>
              </w:rPr>
            </w:pPr>
          </w:p>
        </w:tc>
      </w:tr>
      <w:tr w:rsidR="008612CA" w:rsidRPr="00583891" w14:paraId="09D1B7AD" w14:textId="77777777" w:rsidTr="00D351EA">
        <w:trPr>
          <w:trHeight w:val="227"/>
          <w:jc w:val="center"/>
        </w:trPr>
        <w:tc>
          <w:tcPr>
            <w:tcW w:w="4011" w:type="dxa"/>
            <w:tcBorders>
              <w:left w:val="single" w:sz="4" w:space="0" w:color="000000"/>
              <w:bottom w:val="single" w:sz="4" w:space="0" w:color="000000"/>
              <w:right w:val="single" w:sz="4" w:space="0" w:color="000000"/>
            </w:tcBorders>
            <w:shd w:val="clear" w:color="auto" w:fill="auto"/>
            <w:vAlign w:val="center"/>
          </w:tcPr>
          <w:p w14:paraId="1F725EF3" w14:textId="77777777" w:rsidR="008612CA" w:rsidRPr="00583891" w:rsidRDefault="008612CA" w:rsidP="008612CA">
            <w:r w:rsidRPr="00583891">
              <w:rPr>
                <w:rFonts w:ascii="Times New Roman" w:eastAsia="Times New Roman" w:hAnsi="Times New Roman"/>
                <w:color w:val="000000"/>
                <w:sz w:val="24"/>
                <w:szCs w:val="24"/>
                <w:lang w:val="ru-RU" w:eastAsia="ru-RU"/>
              </w:rPr>
              <w:t>прибыль, облагаемая налогом</w:t>
            </w:r>
          </w:p>
        </w:tc>
        <w:tc>
          <w:tcPr>
            <w:tcW w:w="1464" w:type="dxa"/>
            <w:tcBorders>
              <w:bottom w:val="single" w:sz="4" w:space="0" w:color="000000"/>
              <w:right w:val="single" w:sz="4" w:space="0" w:color="000000"/>
            </w:tcBorders>
            <w:shd w:val="clear" w:color="auto" w:fill="auto"/>
            <w:vAlign w:val="center"/>
          </w:tcPr>
          <w:p w14:paraId="01B15DC2" w14:textId="77777777" w:rsidR="008612CA" w:rsidRPr="00583891" w:rsidRDefault="008612CA" w:rsidP="008612CA">
            <w:pPr>
              <w:jc w:val="center"/>
            </w:pPr>
            <w:r w:rsidRPr="00583891">
              <w:rPr>
                <w:rFonts w:ascii="Times New Roman" w:eastAsia="Times New Roman" w:hAnsi="Times New Roman"/>
                <w:color w:val="000000"/>
                <w:sz w:val="24"/>
                <w:szCs w:val="24"/>
                <w:lang w:val="ru-RU" w:eastAsia="ru-RU"/>
              </w:rPr>
              <w:t>тыс. руб.</w:t>
            </w:r>
          </w:p>
        </w:tc>
        <w:tc>
          <w:tcPr>
            <w:tcW w:w="1475" w:type="dxa"/>
            <w:tcBorders>
              <w:bottom w:val="single" w:sz="4" w:space="0" w:color="000000"/>
              <w:right w:val="single" w:sz="4" w:space="0" w:color="000000"/>
            </w:tcBorders>
            <w:shd w:val="clear" w:color="auto" w:fill="auto"/>
          </w:tcPr>
          <w:p w14:paraId="0C6687EA" w14:textId="77777777" w:rsidR="008612CA" w:rsidRPr="00583891" w:rsidRDefault="008612CA" w:rsidP="008612CA">
            <w:pPr>
              <w:jc w:val="center"/>
              <w:rPr>
                <w:rFonts w:ascii="Times New Roman" w:hAnsi="Times New Roman"/>
              </w:rPr>
            </w:pPr>
            <w:r w:rsidRPr="00583891">
              <w:rPr>
                <w:rFonts w:ascii="Times New Roman" w:hAnsi="Times New Roman"/>
              </w:rPr>
              <w:t>0,00</w:t>
            </w:r>
          </w:p>
        </w:tc>
        <w:tc>
          <w:tcPr>
            <w:tcW w:w="1259" w:type="dxa"/>
            <w:tcBorders>
              <w:bottom w:val="single" w:sz="4" w:space="0" w:color="000000"/>
              <w:right w:val="single" w:sz="4" w:space="0" w:color="000000"/>
            </w:tcBorders>
            <w:shd w:val="clear" w:color="auto" w:fill="auto"/>
          </w:tcPr>
          <w:p w14:paraId="5478C478" w14:textId="77777777" w:rsidR="008612CA" w:rsidRPr="00583891" w:rsidRDefault="008612CA" w:rsidP="008612CA">
            <w:pPr>
              <w:jc w:val="center"/>
              <w:rPr>
                <w:rFonts w:ascii="Times New Roman" w:hAnsi="Times New Roman"/>
              </w:rPr>
            </w:pPr>
            <w:r w:rsidRPr="00583891">
              <w:rPr>
                <w:rFonts w:ascii="Times New Roman" w:hAnsi="Times New Roman"/>
              </w:rPr>
              <w:t>1057,96</w:t>
            </w:r>
          </w:p>
        </w:tc>
        <w:tc>
          <w:tcPr>
            <w:tcW w:w="1236" w:type="dxa"/>
            <w:tcBorders>
              <w:bottom w:val="single" w:sz="4" w:space="0" w:color="000000"/>
              <w:right w:val="single" w:sz="4" w:space="0" w:color="000000"/>
            </w:tcBorders>
            <w:shd w:val="clear" w:color="auto" w:fill="auto"/>
          </w:tcPr>
          <w:p w14:paraId="381623B9" w14:textId="77777777" w:rsidR="008612CA" w:rsidRPr="00583891" w:rsidRDefault="008612CA" w:rsidP="008612CA">
            <w:pPr>
              <w:jc w:val="center"/>
              <w:rPr>
                <w:rFonts w:ascii="Times New Roman" w:hAnsi="Times New Roman"/>
              </w:rPr>
            </w:pPr>
            <w:r w:rsidRPr="00583891">
              <w:rPr>
                <w:rFonts w:ascii="Times New Roman" w:hAnsi="Times New Roman"/>
              </w:rPr>
              <w:t>0,00</w:t>
            </w:r>
          </w:p>
        </w:tc>
        <w:tc>
          <w:tcPr>
            <w:tcW w:w="1242" w:type="dxa"/>
            <w:tcBorders>
              <w:bottom w:val="single" w:sz="4" w:space="0" w:color="000000"/>
              <w:right w:val="single" w:sz="4" w:space="0" w:color="000000"/>
            </w:tcBorders>
            <w:shd w:val="clear" w:color="auto" w:fill="auto"/>
          </w:tcPr>
          <w:p w14:paraId="44654F97" w14:textId="77777777" w:rsidR="008612CA" w:rsidRPr="00583891" w:rsidRDefault="008612CA" w:rsidP="008612CA">
            <w:pPr>
              <w:jc w:val="center"/>
              <w:rPr>
                <w:rFonts w:ascii="Times New Roman" w:hAnsi="Times New Roman"/>
              </w:rPr>
            </w:pPr>
            <w:r w:rsidRPr="00583891">
              <w:rPr>
                <w:rFonts w:ascii="Times New Roman" w:hAnsi="Times New Roman"/>
              </w:rPr>
              <w:t>0,00</w:t>
            </w:r>
          </w:p>
        </w:tc>
        <w:tc>
          <w:tcPr>
            <w:tcW w:w="1236" w:type="dxa"/>
            <w:tcBorders>
              <w:bottom w:val="single" w:sz="4" w:space="0" w:color="000000"/>
              <w:right w:val="single" w:sz="4" w:space="0" w:color="000000"/>
            </w:tcBorders>
            <w:shd w:val="clear" w:color="auto" w:fill="auto"/>
          </w:tcPr>
          <w:p w14:paraId="7DAB3675" w14:textId="77777777" w:rsidR="008612CA" w:rsidRPr="00583891" w:rsidRDefault="008612CA" w:rsidP="008612CA">
            <w:pPr>
              <w:jc w:val="center"/>
              <w:rPr>
                <w:rFonts w:ascii="Times New Roman" w:hAnsi="Times New Roman"/>
              </w:rPr>
            </w:pPr>
            <w:r w:rsidRPr="00583891">
              <w:rPr>
                <w:rFonts w:ascii="Times New Roman" w:hAnsi="Times New Roman"/>
              </w:rPr>
              <w:t>0,00</w:t>
            </w:r>
          </w:p>
        </w:tc>
        <w:tc>
          <w:tcPr>
            <w:tcW w:w="1236" w:type="dxa"/>
            <w:tcBorders>
              <w:bottom w:val="single" w:sz="4" w:space="0" w:color="000000"/>
              <w:right w:val="single" w:sz="4" w:space="0" w:color="000000"/>
            </w:tcBorders>
            <w:shd w:val="clear" w:color="auto" w:fill="auto"/>
          </w:tcPr>
          <w:p w14:paraId="2C552835" w14:textId="77777777" w:rsidR="008612CA" w:rsidRPr="00583891" w:rsidRDefault="008612CA" w:rsidP="008612CA">
            <w:pPr>
              <w:jc w:val="center"/>
              <w:rPr>
                <w:rFonts w:ascii="Times New Roman" w:hAnsi="Times New Roman"/>
              </w:rPr>
            </w:pPr>
            <w:r w:rsidRPr="00583891">
              <w:rPr>
                <w:rFonts w:ascii="Times New Roman" w:hAnsi="Times New Roman"/>
              </w:rPr>
              <w:t>0,00</w:t>
            </w:r>
          </w:p>
        </w:tc>
        <w:tc>
          <w:tcPr>
            <w:tcW w:w="1362" w:type="dxa"/>
            <w:tcBorders>
              <w:bottom w:val="single" w:sz="4" w:space="0" w:color="000000"/>
              <w:right w:val="single" w:sz="4" w:space="0" w:color="000000"/>
            </w:tcBorders>
            <w:shd w:val="clear" w:color="auto" w:fill="auto"/>
          </w:tcPr>
          <w:p w14:paraId="59F43CEA" w14:textId="77777777" w:rsidR="008612CA" w:rsidRPr="00583891" w:rsidRDefault="008612CA" w:rsidP="008612CA">
            <w:pPr>
              <w:jc w:val="center"/>
              <w:rPr>
                <w:rFonts w:ascii="Times New Roman" w:hAnsi="Times New Roman"/>
              </w:rPr>
            </w:pPr>
            <w:r w:rsidRPr="00583891">
              <w:rPr>
                <w:rFonts w:ascii="Times New Roman" w:hAnsi="Times New Roman"/>
              </w:rPr>
              <w:t>0,00</w:t>
            </w:r>
          </w:p>
        </w:tc>
      </w:tr>
      <w:tr w:rsidR="008612CA" w:rsidRPr="00583891" w14:paraId="5D313F7A" w14:textId="77777777" w:rsidTr="00D351EA">
        <w:trPr>
          <w:trHeight w:val="227"/>
          <w:jc w:val="center"/>
        </w:trPr>
        <w:tc>
          <w:tcPr>
            <w:tcW w:w="4011" w:type="dxa"/>
            <w:tcBorders>
              <w:left w:val="single" w:sz="4" w:space="0" w:color="000000"/>
              <w:bottom w:val="single" w:sz="4" w:space="0" w:color="000000"/>
              <w:right w:val="single" w:sz="4" w:space="0" w:color="000000"/>
            </w:tcBorders>
            <w:shd w:val="clear" w:color="auto" w:fill="auto"/>
            <w:vAlign w:val="center"/>
          </w:tcPr>
          <w:p w14:paraId="4D801315" w14:textId="77777777" w:rsidR="008612CA" w:rsidRPr="00583891" w:rsidRDefault="008612CA" w:rsidP="008612CA">
            <w:pPr>
              <w:rPr>
                <w:lang w:val="ru-RU"/>
              </w:rPr>
            </w:pPr>
            <w:r w:rsidRPr="00583891">
              <w:rPr>
                <w:rFonts w:ascii="Times New Roman" w:eastAsia="Times New Roman" w:hAnsi="Times New Roman"/>
                <w:color w:val="000000"/>
                <w:sz w:val="24"/>
                <w:szCs w:val="24"/>
                <w:lang w:val="ru-RU" w:eastAsia="ru-RU"/>
              </w:rPr>
              <w:t>Налоги, сборы, платежи, всего, в том числе:</w:t>
            </w:r>
          </w:p>
        </w:tc>
        <w:tc>
          <w:tcPr>
            <w:tcW w:w="1464" w:type="dxa"/>
            <w:tcBorders>
              <w:bottom w:val="single" w:sz="4" w:space="0" w:color="000000"/>
              <w:right w:val="single" w:sz="4" w:space="0" w:color="000000"/>
            </w:tcBorders>
            <w:shd w:val="clear" w:color="auto" w:fill="auto"/>
            <w:vAlign w:val="center"/>
          </w:tcPr>
          <w:p w14:paraId="4568DF0D" w14:textId="77777777" w:rsidR="008612CA" w:rsidRPr="00583891" w:rsidRDefault="008612CA" w:rsidP="008612CA">
            <w:pPr>
              <w:jc w:val="center"/>
            </w:pPr>
            <w:r w:rsidRPr="00583891">
              <w:rPr>
                <w:rFonts w:ascii="Times New Roman" w:eastAsia="Times New Roman" w:hAnsi="Times New Roman"/>
                <w:color w:val="000000"/>
                <w:sz w:val="24"/>
                <w:szCs w:val="24"/>
                <w:lang w:val="ru-RU" w:eastAsia="ru-RU"/>
              </w:rPr>
              <w:t>тыс. руб.</w:t>
            </w:r>
          </w:p>
        </w:tc>
        <w:tc>
          <w:tcPr>
            <w:tcW w:w="1475" w:type="dxa"/>
            <w:tcBorders>
              <w:bottom w:val="single" w:sz="4" w:space="0" w:color="000000"/>
              <w:right w:val="single" w:sz="4" w:space="0" w:color="000000"/>
            </w:tcBorders>
            <w:shd w:val="clear" w:color="auto" w:fill="auto"/>
          </w:tcPr>
          <w:p w14:paraId="6341C811" w14:textId="77777777" w:rsidR="008612CA" w:rsidRPr="00583891" w:rsidRDefault="008612CA" w:rsidP="008612CA">
            <w:pPr>
              <w:jc w:val="center"/>
              <w:rPr>
                <w:rFonts w:ascii="Times New Roman" w:hAnsi="Times New Roman"/>
              </w:rPr>
            </w:pPr>
            <w:r w:rsidRPr="00583891">
              <w:rPr>
                <w:rFonts w:ascii="Times New Roman" w:hAnsi="Times New Roman"/>
              </w:rPr>
              <w:t>0</w:t>
            </w:r>
          </w:p>
        </w:tc>
        <w:tc>
          <w:tcPr>
            <w:tcW w:w="1259" w:type="dxa"/>
            <w:tcBorders>
              <w:bottom w:val="single" w:sz="4" w:space="0" w:color="000000"/>
              <w:right w:val="single" w:sz="4" w:space="0" w:color="000000"/>
            </w:tcBorders>
            <w:shd w:val="clear" w:color="auto" w:fill="auto"/>
          </w:tcPr>
          <w:p w14:paraId="6DA525EA" w14:textId="77777777" w:rsidR="008612CA" w:rsidRPr="00583891" w:rsidRDefault="008612CA" w:rsidP="008612CA">
            <w:pPr>
              <w:jc w:val="center"/>
              <w:rPr>
                <w:rFonts w:ascii="Times New Roman" w:hAnsi="Times New Roman"/>
              </w:rPr>
            </w:pPr>
            <w:r w:rsidRPr="00583891">
              <w:rPr>
                <w:rFonts w:ascii="Times New Roman" w:hAnsi="Times New Roman"/>
              </w:rPr>
              <w:t>211,59</w:t>
            </w:r>
          </w:p>
        </w:tc>
        <w:tc>
          <w:tcPr>
            <w:tcW w:w="1236" w:type="dxa"/>
            <w:tcBorders>
              <w:bottom w:val="single" w:sz="4" w:space="0" w:color="000000"/>
              <w:right w:val="single" w:sz="4" w:space="0" w:color="000000"/>
            </w:tcBorders>
            <w:shd w:val="clear" w:color="auto" w:fill="auto"/>
          </w:tcPr>
          <w:p w14:paraId="73AC77DE" w14:textId="77777777" w:rsidR="008612CA" w:rsidRPr="00583891" w:rsidRDefault="008612CA" w:rsidP="008612CA">
            <w:pPr>
              <w:jc w:val="center"/>
              <w:rPr>
                <w:rFonts w:ascii="Times New Roman" w:hAnsi="Times New Roman"/>
              </w:rPr>
            </w:pPr>
            <w:r w:rsidRPr="00583891">
              <w:rPr>
                <w:rFonts w:ascii="Times New Roman" w:hAnsi="Times New Roman"/>
              </w:rPr>
              <w:t>0,00</w:t>
            </w:r>
          </w:p>
        </w:tc>
        <w:tc>
          <w:tcPr>
            <w:tcW w:w="1242" w:type="dxa"/>
            <w:tcBorders>
              <w:bottom w:val="single" w:sz="4" w:space="0" w:color="000000"/>
              <w:right w:val="single" w:sz="4" w:space="0" w:color="000000"/>
            </w:tcBorders>
            <w:shd w:val="clear" w:color="auto" w:fill="auto"/>
          </w:tcPr>
          <w:p w14:paraId="3A7F7536" w14:textId="77777777" w:rsidR="008612CA" w:rsidRPr="00583891" w:rsidRDefault="008612CA" w:rsidP="008612CA">
            <w:pPr>
              <w:jc w:val="center"/>
              <w:rPr>
                <w:rFonts w:ascii="Times New Roman" w:hAnsi="Times New Roman"/>
              </w:rPr>
            </w:pPr>
            <w:r w:rsidRPr="00583891">
              <w:rPr>
                <w:rFonts w:ascii="Times New Roman" w:hAnsi="Times New Roman"/>
              </w:rPr>
              <w:t>0,00</w:t>
            </w:r>
          </w:p>
        </w:tc>
        <w:tc>
          <w:tcPr>
            <w:tcW w:w="1236" w:type="dxa"/>
            <w:tcBorders>
              <w:bottom w:val="single" w:sz="4" w:space="0" w:color="000000"/>
              <w:right w:val="single" w:sz="4" w:space="0" w:color="000000"/>
            </w:tcBorders>
            <w:shd w:val="clear" w:color="auto" w:fill="auto"/>
          </w:tcPr>
          <w:p w14:paraId="46C0724E" w14:textId="77777777" w:rsidR="008612CA" w:rsidRPr="00583891" w:rsidRDefault="008612CA" w:rsidP="008612CA">
            <w:pPr>
              <w:jc w:val="center"/>
              <w:rPr>
                <w:rFonts w:ascii="Times New Roman" w:hAnsi="Times New Roman"/>
              </w:rPr>
            </w:pPr>
            <w:r w:rsidRPr="00583891">
              <w:rPr>
                <w:rFonts w:ascii="Times New Roman" w:hAnsi="Times New Roman"/>
              </w:rPr>
              <w:t>0,00</w:t>
            </w:r>
          </w:p>
        </w:tc>
        <w:tc>
          <w:tcPr>
            <w:tcW w:w="1236" w:type="dxa"/>
            <w:tcBorders>
              <w:bottom w:val="single" w:sz="4" w:space="0" w:color="000000"/>
              <w:right w:val="single" w:sz="4" w:space="0" w:color="000000"/>
            </w:tcBorders>
            <w:shd w:val="clear" w:color="auto" w:fill="auto"/>
          </w:tcPr>
          <w:p w14:paraId="5FEE046F" w14:textId="77777777" w:rsidR="008612CA" w:rsidRPr="00583891" w:rsidRDefault="008612CA" w:rsidP="008612CA">
            <w:pPr>
              <w:jc w:val="center"/>
              <w:rPr>
                <w:rFonts w:ascii="Times New Roman" w:hAnsi="Times New Roman"/>
              </w:rPr>
            </w:pPr>
            <w:r w:rsidRPr="00583891">
              <w:rPr>
                <w:rFonts w:ascii="Times New Roman" w:hAnsi="Times New Roman"/>
              </w:rPr>
              <w:t>0,00</w:t>
            </w:r>
          </w:p>
        </w:tc>
        <w:tc>
          <w:tcPr>
            <w:tcW w:w="1362" w:type="dxa"/>
            <w:tcBorders>
              <w:bottom w:val="single" w:sz="4" w:space="0" w:color="000000"/>
              <w:right w:val="single" w:sz="4" w:space="0" w:color="000000"/>
            </w:tcBorders>
            <w:shd w:val="clear" w:color="auto" w:fill="auto"/>
          </w:tcPr>
          <w:p w14:paraId="492CF7F5" w14:textId="77777777" w:rsidR="008612CA" w:rsidRPr="00583891" w:rsidRDefault="008612CA" w:rsidP="008612CA">
            <w:pPr>
              <w:jc w:val="center"/>
              <w:rPr>
                <w:rFonts w:ascii="Times New Roman" w:hAnsi="Times New Roman"/>
              </w:rPr>
            </w:pPr>
            <w:r w:rsidRPr="00583891">
              <w:rPr>
                <w:rFonts w:ascii="Times New Roman" w:hAnsi="Times New Roman"/>
              </w:rPr>
              <w:t>0</w:t>
            </w:r>
          </w:p>
        </w:tc>
      </w:tr>
      <w:tr w:rsidR="008612CA" w:rsidRPr="00583891" w14:paraId="13A1E7CA" w14:textId="77777777" w:rsidTr="00D351EA">
        <w:trPr>
          <w:trHeight w:val="227"/>
          <w:jc w:val="center"/>
        </w:trPr>
        <w:tc>
          <w:tcPr>
            <w:tcW w:w="4011" w:type="dxa"/>
            <w:tcBorders>
              <w:left w:val="single" w:sz="4" w:space="0" w:color="000000"/>
              <w:bottom w:val="single" w:sz="4" w:space="0" w:color="000000"/>
              <w:right w:val="single" w:sz="4" w:space="0" w:color="000000"/>
            </w:tcBorders>
            <w:shd w:val="clear" w:color="auto" w:fill="auto"/>
            <w:vAlign w:val="center"/>
          </w:tcPr>
          <w:p w14:paraId="455D247B" w14:textId="77777777" w:rsidR="008612CA" w:rsidRPr="00583891" w:rsidRDefault="008612CA" w:rsidP="008612CA">
            <w:r w:rsidRPr="00583891">
              <w:rPr>
                <w:rFonts w:ascii="Times New Roman" w:eastAsia="Times New Roman" w:hAnsi="Times New Roman"/>
                <w:color w:val="000000"/>
                <w:sz w:val="24"/>
                <w:szCs w:val="24"/>
                <w:lang w:val="ru-RU" w:eastAsia="ru-RU"/>
              </w:rPr>
              <w:t>на прибыль</w:t>
            </w:r>
          </w:p>
        </w:tc>
        <w:tc>
          <w:tcPr>
            <w:tcW w:w="1464" w:type="dxa"/>
            <w:tcBorders>
              <w:bottom w:val="single" w:sz="4" w:space="0" w:color="000000"/>
              <w:right w:val="single" w:sz="4" w:space="0" w:color="000000"/>
            </w:tcBorders>
            <w:shd w:val="clear" w:color="auto" w:fill="auto"/>
            <w:vAlign w:val="center"/>
          </w:tcPr>
          <w:p w14:paraId="214D5183" w14:textId="77777777" w:rsidR="008612CA" w:rsidRPr="00583891" w:rsidRDefault="008612CA" w:rsidP="008612CA">
            <w:pPr>
              <w:jc w:val="center"/>
            </w:pPr>
            <w:r w:rsidRPr="00583891">
              <w:rPr>
                <w:rFonts w:ascii="Times New Roman" w:eastAsia="Times New Roman" w:hAnsi="Times New Roman"/>
                <w:color w:val="000000"/>
                <w:sz w:val="24"/>
                <w:szCs w:val="24"/>
                <w:lang w:val="ru-RU" w:eastAsia="ru-RU"/>
              </w:rPr>
              <w:t>тыс. руб.</w:t>
            </w:r>
          </w:p>
        </w:tc>
        <w:tc>
          <w:tcPr>
            <w:tcW w:w="1475" w:type="dxa"/>
            <w:tcBorders>
              <w:bottom w:val="single" w:sz="4" w:space="0" w:color="000000"/>
              <w:right w:val="single" w:sz="4" w:space="0" w:color="000000"/>
            </w:tcBorders>
            <w:shd w:val="clear" w:color="auto" w:fill="auto"/>
          </w:tcPr>
          <w:p w14:paraId="2E3CC55D" w14:textId="77777777" w:rsidR="008612CA" w:rsidRPr="00583891" w:rsidRDefault="008612CA" w:rsidP="008612CA">
            <w:pPr>
              <w:jc w:val="center"/>
              <w:rPr>
                <w:rFonts w:ascii="Times New Roman" w:hAnsi="Times New Roman"/>
              </w:rPr>
            </w:pPr>
            <w:r w:rsidRPr="00583891">
              <w:rPr>
                <w:rFonts w:ascii="Times New Roman" w:hAnsi="Times New Roman"/>
              </w:rPr>
              <w:t>0,00</w:t>
            </w:r>
          </w:p>
        </w:tc>
        <w:tc>
          <w:tcPr>
            <w:tcW w:w="1259" w:type="dxa"/>
            <w:tcBorders>
              <w:bottom w:val="single" w:sz="4" w:space="0" w:color="000000"/>
              <w:right w:val="single" w:sz="4" w:space="0" w:color="000000"/>
            </w:tcBorders>
            <w:shd w:val="clear" w:color="auto" w:fill="auto"/>
          </w:tcPr>
          <w:p w14:paraId="6C6C5228" w14:textId="77777777" w:rsidR="008612CA" w:rsidRPr="00583891" w:rsidRDefault="008612CA" w:rsidP="008612CA">
            <w:pPr>
              <w:jc w:val="center"/>
              <w:rPr>
                <w:rFonts w:ascii="Times New Roman" w:hAnsi="Times New Roman"/>
              </w:rPr>
            </w:pPr>
            <w:r w:rsidRPr="00583891">
              <w:rPr>
                <w:rFonts w:ascii="Times New Roman" w:hAnsi="Times New Roman"/>
              </w:rPr>
              <w:t>211,59</w:t>
            </w:r>
          </w:p>
        </w:tc>
        <w:tc>
          <w:tcPr>
            <w:tcW w:w="1236" w:type="dxa"/>
            <w:tcBorders>
              <w:bottom w:val="single" w:sz="4" w:space="0" w:color="000000"/>
              <w:right w:val="single" w:sz="4" w:space="0" w:color="000000"/>
            </w:tcBorders>
            <w:shd w:val="clear" w:color="auto" w:fill="auto"/>
          </w:tcPr>
          <w:p w14:paraId="1298AC6A" w14:textId="77777777" w:rsidR="008612CA" w:rsidRPr="00583891" w:rsidRDefault="008612CA" w:rsidP="008612CA">
            <w:pPr>
              <w:jc w:val="center"/>
              <w:rPr>
                <w:rFonts w:ascii="Times New Roman" w:hAnsi="Times New Roman"/>
              </w:rPr>
            </w:pPr>
            <w:r w:rsidRPr="00583891">
              <w:rPr>
                <w:rFonts w:ascii="Times New Roman" w:hAnsi="Times New Roman"/>
              </w:rPr>
              <w:t>0,00</w:t>
            </w:r>
          </w:p>
        </w:tc>
        <w:tc>
          <w:tcPr>
            <w:tcW w:w="1242" w:type="dxa"/>
            <w:tcBorders>
              <w:bottom w:val="single" w:sz="4" w:space="0" w:color="000000"/>
              <w:right w:val="single" w:sz="4" w:space="0" w:color="000000"/>
            </w:tcBorders>
            <w:shd w:val="clear" w:color="auto" w:fill="auto"/>
          </w:tcPr>
          <w:p w14:paraId="061B16EF" w14:textId="77777777" w:rsidR="008612CA" w:rsidRPr="00583891" w:rsidRDefault="008612CA" w:rsidP="008612CA">
            <w:pPr>
              <w:jc w:val="center"/>
              <w:rPr>
                <w:rFonts w:ascii="Times New Roman" w:hAnsi="Times New Roman"/>
              </w:rPr>
            </w:pPr>
            <w:r w:rsidRPr="00583891">
              <w:rPr>
                <w:rFonts w:ascii="Times New Roman" w:hAnsi="Times New Roman"/>
              </w:rPr>
              <w:t>0,00</w:t>
            </w:r>
          </w:p>
        </w:tc>
        <w:tc>
          <w:tcPr>
            <w:tcW w:w="1236" w:type="dxa"/>
            <w:tcBorders>
              <w:bottom w:val="single" w:sz="4" w:space="0" w:color="000000"/>
              <w:right w:val="single" w:sz="4" w:space="0" w:color="000000"/>
            </w:tcBorders>
            <w:shd w:val="clear" w:color="auto" w:fill="auto"/>
          </w:tcPr>
          <w:p w14:paraId="584B79AF" w14:textId="77777777" w:rsidR="008612CA" w:rsidRPr="00583891" w:rsidRDefault="008612CA" w:rsidP="008612CA">
            <w:pPr>
              <w:jc w:val="center"/>
              <w:rPr>
                <w:rFonts w:ascii="Times New Roman" w:hAnsi="Times New Roman"/>
              </w:rPr>
            </w:pPr>
            <w:r w:rsidRPr="00583891">
              <w:rPr>
                <w:rFonts w:ascii="Times New Roman" w:hAnsi="Times New Roman"/>
              </w:rPr>
              <w:t>0,00</w:t>
            </w:r>
          </w:p>
        </w:tc>
        <w:tc>
          <w:tcPr>
            <w:tcW w:w="1236" w:type="dxa"/>
            <w:tcBorders>
              <w:bottom w:val="single" w:sz="4" w:space="0" w:color="000000"/>
              <w:right w:val="single" w:sz="4" w:space="0" w:color="000000"/>
            </w:tcBorders>
            <w:shd w:val="clear" w:color="auto" w:fill="auto"/>
          </w:tcPr>
          <w:p w14:paraId="62880484" w14:textId="77777777" w:rsidR="008612CA" w:rsidRPr="00583891" w:rsidRDefault="008612CA" w:rsidP="008612CA">
            <w:pPr>
              <w:jc w:val="center"/>
              <w:rPr>
                <w:rFonts w:ascii="Times New Roman" w:hAnsi="Times New Roman"/>
              </w:rPr>
            </w:pPr>
            <w:r w:rsidRPr="00583891">
              <w:rPr>
                <w:rFonts w:ascii="Times New Roman" w:hAnsi="Times New Roman"/>
              </w:rPr>
              <w:t>0,00</w:t>
            </w:r>
          </w:p>
        </w:tc>
        <w:tc>
          <w:tcPr>
            <w:tcW w:w="1362" w:type="dxa"/>
            <w:tcBorders>
              <w:bottom w:val="single" w:sz="4" w:space="0" w:color="000000"/>
              <w:right w:val="single" w:sz="4" w:space="0" w:color="000000"/>
            </w:tcBorders>
            <w:shd w:val="clear" w:color="auto" w:fill="auto"/>
          </w:tcPr>
          <w:p w14:paraId="172222E8" w14:textId="77777777" w:rsidR="008612CA" w:rsidRPr="00583891" w:rsidRDefault="008612CA" w:rsidP="008612CA">
            <w:pPr>
              <w:jc w:val="center"/>
              <w:rPr>
                <w:rFonts w:ascii="Times New Roman" w:hAnsi="Times New Roman"/>
              </w:rPr>
            </w:pPr>
            <w:r w:rsidRPr="00583891">
              <w:rPr>
                <w:rFonts w:ascii="Times New Roman" w:hAnsi="Times New Roman"/>
              </w:rPr>
              <w:t>0,00</w:t>
            </w:r>
          </w:p>
        </w:tc>
      </w:tr>
      <w:tr w:rsidR="008612CA" w:rsidRPr="00583891" w14:paraId="1ED284FF" w14:textId="77777777" w:rsidTr="00D351EA">
        <w:trPr>
          <w:trHeight w:val="227"/>
          <w:jc w:val="center"/>
        </w:trPr>
        <w:tc>
          <w:tcPr>
            <w:tcW w:w="4011" w:type="dxa"/>
            <w:tcBorders>
              <w:left w:val="single" w:sz="4" w:space="0" w:color="000000"/>
              <w:bottom w:val="single" w:sz="4" w:space="0" w:color="000000"/>
              <w:right w:val="single" w:sz="4" w:space="0" w:color="000000"/>
            </w:tcBorders>
            <w:shd w:val="clear" w:color="auto" w:fill="auto"/>
            <w:vAlign w:val="center"/>
          </w:tcPr>
          <w:p w14:paraId="4545EB20" w14:textId="77777777" w:rsidR="008612CA" w:rsidRPr="00583891" w:rsidRDefault="008612CA" w:rsidP="008612CA">
            <w:pPr>
              <w:rPr>
                <w:lang w:val="ru-RU"/>
              </w:rPr>
            </w:pPr>
            <w:r w:rsidRPr="00583891">
              <w:rPr>
                <w:rFonts w:ascii="Times New Roman" w:eastAsia="Times New Roman" w:hAnsi="Times New Roman"/>
                <w:color w:val="000000"/>
                <w:sz w:val="24"/>
                <w:szCs w:val="24"/>
                <w:lang w:val="ru-RU" w:eastAsia="ru-RU"/>
              </w:rPr>
              <w:t>плата за выбросы загрязняющих веществ</w:t>
            </w:r>
          </w:p>
        </w:tc>
        <w:tc>
          <w:tcPr>
            <w:tcW w:w="1464" w:type="dxa"/>
            <w:tcBorders>
              <w:bottom w:val="single" w:sz="4" w:space="0" w:color="000000"/>
              <w:right w:val="single" w:sz="4" w:space="0" w:color="000000"/>
            </w:tcBorders>
            <w:shd w:val="clear" w:color="auto" w:fill="auto"/>
            <w:vAlign w:val="center"/>
          </w:tcPr>
          <w:p w14:paraId="265A140D" w14:textId="77777777" w:rsidR="008612CA" w:rsidRPr="00583891" w:rsidRDefault="008612CA" w:rsidP="008612CA">
            <w:pPr>
              <w:jc w:val="center"/>
            </w:pPr>
            <w:r w:rsidRPr="00583891">
              <w:rPr>
                <w:rFonts w:ascii="Times New Roman" w:eastAsia="Times New Roman" w:hAnsi="Times New Roman"/>
                <w:color w:val="000000"/>
                <w:sz w:val="24"/>
                <w:szCs w:val="24"/>
                <w:lang w:val="ru-RU" w:eastAsia="ru-RU"/>
              </w:rPr>
              <w:t>тыс. руб.</w:t>
            </w:r>
          </w:p>
        </w:tc>
        <w:tc>
          <w:tcPr>
            <w:tcW w:w="1475" w:type="dxa"/>
            <w:tcBorders>
              <w:bottom w:val="single" w:sz="4" w:space="0" w:color="000000"/>
              <w:right w:val="single" w:sz="4" w:space="0" w:color="000000"/>
            </w:tcBorders>
            <w:shd w:val="clear" w:color="auto" w:fill="auto"/>
          </w:tcPr>
          <w:p w14:paraId="68C00000" w14:textId="77777777" w:rsidR="008612CA" w:rsidRPr="00583891" w:rsidRDefault="008612CA" w:rsidP="008612CA">
            <w:pPr>
              <w:jc w:val="center"/>
              <w:rPr>
                <w:rFonts w:ascii="Times New Roman" w:hAnsi="Times New Roman"/>
              </w:rPr>
            </w:pPr>
          </w:p>
        </w:tc>
        <w:tc>
          <w:tcPr>
            <w:tcW w:w="1259" w:type="dxa"/>
            <w:tcBorders>
              <w:bottom w:val="single" w:sz="4" w:space="0" w:color="000000"/>
              <w:right w:val="single" w:sz="4" w:space="0" w:color="000000"/>
            </w:tcBorders>
            <w:shd w:val="clear" w:color="auto" w:fill="auto"/>
          </w:tcPr>
          <w:p w14:paraId="28CCF291" w14:textId="77777777" w:rsidR="008612CA" w:rsidRPr="00583891" w:rsidRDefault="008612CA" w:rsidP="008612CA">
            <w:pPr>
              <w:jc w:val="center"/>
              <w:rPr>
                <w:rFonts w:ascii="Times New Roman" w:hAnsi="Times New Roman"/>
              </w:rPr>
            </w:pPr>
          </w:p>
        </w:tc>
        <w:tc>
          <w:tcPr>
            <w:tcW w:w="1236" w:type="dxa"/>
            <w:tcBorders>
              <w:bottom w:val="single" w:sz="4" w:space="0" w:color="000000"/>
              <w:right w:val="single" w:sz="4" w:space="0" w:color="000000"/>
            </w:tcBorders>
            <w:shd w:val="clear" w:color="auto" w:fill="auto"/>
          </w:tcPr>
          <w:p w14:paraId="59827419" w14:textId="77777777" w:rsidR="008612CA" w:rsidRPr="00583891" w:rsidRDefault="008612CA" w:rsidP="008612CA">
            <w:pPr>
              <w:jc w:val="center"/>
              <w:rPr>
                <w:rFonts w:ascii="Times New Roman" w:hAnsi="Times New Roman"/>
              </w:rPr>
            </w:pPr>
          </w:p>
        </w:tc>
        <w:tc>
          <w:tcPr>
            <w:tcW w:w="1242" w:type="dxa"/>
            <w:tcBorders>
              <w:bottom w:val="single" w:sz="4" w:space="0" w:color="000000"/>
              <w:right w:val="single" w:sz="4" w:space="0" w:color="000000"/>
            </w:tcBorders>
            <w:shd w:val="clear" w:color="auto" w:fill="auto"/>
          </w:tcPr>
          <w:p w14:paraId="7CACD199" w14:textId="77777777" w:rsidR="008612CA" w:rsidRPr="00583891" w:rsidRDefault="008612CA" w:rsidP="008612CA">
            <w:pPr>
              <w:jc w:val="center"/>
              <w:rPr>
                <w:rFonts w:ascii="Times New Roman" w:hAnsi="Times New Roman"/>
              </w:rPr>
            </w:pPr>
          </w:p>
        </w:tc>
        <w:tc>
          <w:tcPr>
            <w:tcW w:w="1236" w:type="dxa"/>
            <w:tcBorders>
              <w:bottom w:val="single" w:sz="4" w:space="0" w:color="000000"/>
              <w:right w:val="single" w:sz="4" w:space="0" w:color="000000"/>
            </w:tcBorders>
            <w:shd w:val="clear" w:color="auto" w:fill="auto"/>
          </w:tcPr>
          <w:p w14:paraId="0CF1D7B7" w14:textId="77777777" w:rsidR="008612CA" w:rsidRPr="00583891" w:rsidRDefault="008612CA" w:rsidP="008612CA">
            <w:pPr>
              <w:jc w:val="center"/>
              <w:rPr>
                <w:rFonts w:ascii="Times New Roman" w:hAnsi="Times New Roman"/>
              </w:rPr>
            </w:pPr>
          </w:p>
        </w:tc>
        <w:tc>
          <w:tcPr>
            <w:tcW w:w="1236" w:type="dxa"/>
            <w:tcBorders>
              <w:bottom w:val="single" w:sz="4" w:space="0" w:color="000000"/>
              <w:right w:val="single" w:sz="4" w:space="0" w:color="000000"/>
            </w:tcBorders>
            <w:shd w:val="clear" w:color="auto" w:fill="auto"/>
          </w:tcPr>
          <w:p w14:paraId="34ED4825" w14:textId="77777777" w:rsidR="008612CA" w:rsidRPr="00583891" w:rsidRDefault="008612CA" w:rsidP="008612CA">
            <w:pPr>
              <w:jc w:val="center"/>
              <w:rPr>
                <w:rFonts w:ascii="Times New Roman" w:hAnsi="Times New Roman"/>
              </w:rPr>
            </w:pPr>
          </w:p>
        </w:tc>
        <w:tc>
          <w:tcPr>
            <w:tcW w:w="1362" w:type="dxa"/>
            <w:tcBorders>
              <w:bottom w:val="single" w:sz="4" w:space="0" w:color="000000"/>
              <w:right w:val="single" w:sz="4" w:space="0" w:color="000000"/>
            </w:tcBorders>
            <w:shd w:val="clear" w:color="auto" w:fill="auto"/>
          </w:tcPr>
          <w:p w14:paraId="0DF583EB" w14:textId="77777777" w:rsidR="008612CA" w:rsidRPr="00583891" w:rsidRDefault="008612CA" w:rsidP="008612CA">
            <w:pPr>
              <w:jc w:val="center"/>
              <w:rPr>
                <w:rFonts w:ascii="Times New Roman" w:hAnsi="Times New Roman"/>
              </w:rPr>
            </w:pPr>
          </w:p>
        </w:tc>
      </w:tr>
      <w:tr w:rsidR="008612CA" w:rsidRPr="00583891" w14:paraId="78802218" w14:textId="77777777" w:rsidTr="00D351EA">
        <w:trPr>
          <w:trHeight w:val="227"/>
          <w:jc w:val="center"/>
        </w:trPr>
        <w:tc>
          <w:tcPr>
            <w:tcW w:w="4011" w:type="dxa"/>
            <w:tcBorders>
              <w:left w:val="single" w:sz="4" w:space="0" w:color="000000"/>
              <w:bottom w:val="single" w:sz="4" w:space="0" w:color="000000"/>
              <w:right w:val="single" w:sz="4" w:space="0" w:color="000000"/>
            </w:tcBorders>
            <w:shd w:val="clear" w:color="auto" w:fill="auto"/>
            <w:vAlign w:val="center"/>
          </w:tcPr>
          <w:p w14:paraId="0D44EE13" w14:textId="77777777" w:rsidR="008612CA" w:rsidRPr="00583891" w:rsidRDefault="008612CA" w:rsidP="008612CA">
            <w:pPr>
              <w:rPr>
                <w:lang w:val="ru-RU"/>
              </w:rPr>
            </w:pPr>
            <w:r w:rsidRPr="00583891">
              <w:rPr>
                <w:rFonts w:ascii="Times New Roman" w:eastAsia="Times New Roman" w:hAnsi="Times New Roman"/>
                <w:color w:val="000000"/>
                <w:sz w:val="24"/>
                <w:szCs w:val="24"/>
                <w:lang w:val="ru-RU" w:eastAsia="ru-RU"/>
              </w:rPr>
              <w:t>другие налоги и обязательные сборы и платежи</w:t>
            </w:r>
          </w:p>
        </w:tc>
        <w:tc>
          <w:tcPr>
            <w:tcW w:w="1464" w:type="dxa"/>
            <w:tcBorders>
              <w:bottom w:val="single" w:sz="4" w:space="0" w:color="000000"/>
              <w:right w:val="single" w:sz="4" w:space="0" w:color="000000"/>
            </w:tcBorders>
            <w:shd w:val="clear" w:color="auto" w:fill="auto"/>
            <w:vAlign w:val="center"/>
          </w:tcPr>
          <w:p w14:paraId="286E14AA" w14:textId="77777777" w:rsidR="008612CA" w:rsidRPr="00583891" w:rsidRDefault="008612CA" w:rsidP="008612CA">
            <w:pPr>
              <w:jc w:val="center"/>
            </w:pPr>
            <w:r w:rsidRPr="00583891">
              <w:rPr>
                <w:rFonts w:ascii="Times New Roman" w:eastAsia="Times New Roman" w:hAnsi="Times New Roman"/>
                <w:color w:val="000000"/>
                <w:sz w:val="24"/>
                <w:szCs w:val="24"/>
                <w:lang w:val="ru-RU" w:eastAsia="ru-RU"/>
              </w:rPr>
              <w:t>тыс. руб.</w:t>
            </w:r>
          </w:p>
        </w:tc>
        <w:tc>
          <w:tcPr>
            <w:tcW w:w="1475" w:type="dxa"/>
            <w:tcBorders>
              <w:bottom w:val="single" w:sz="4" w:space="0" w:color="000000"/>
              <w:right w:val="single" w:sz="4" w:space="0" w:color="000000"/>
            </w:tcBorders>
            <w:shd w:val="clear" w:color="auto" w:fill="auto"/>
          </w:tcPr>
          <w:p w14:paraId="221B755B" w14:textId="77777777" w:rsidR="008612CA" w:rsidRPr="00583891" w:rsidRDefault="008612CA" w:rsidP="008612CA">
            <w:pPr>
              <w:jc w:val="center"/>
              <w:rPr>
                <w:rFonts w:ascii="Times New Roman" w:hAnsi="Times New Roman"/>
              </w:rPr>
            </w:pPr>
          </w:p>
        </w:tc>
        <w:tc>
          <w:tcPr>
            <w:tcW w:w="1259" w:type="dxa"/>
            <w:tcBorders>
              <w:bottom w:val="single" w:sz="4" w:space="0" w:color="000000"/>
              <w:right w:val="single" w:sz="4" w:space="0" w:color="000000"/>
            </w:tcBorders>
            <w:shd w:val="clear" w:color="auto" w:fill="auto"/>
          </w:tcPr>
          <w:p w14:paraId="1271F55C" w14:textId="77777777" w:rsidR="008612CA" w:rsidRPr="00583891" w:rsidRDefault="008612CA" w:rsidP="008612CA">
            <w:pPr>
              <w:jc w:val="center"/>
              <w:rPr>
                <w:rFonts w:ascii="Times New Roman" w:hAnsi="Times New Roman"/>
              </w:rPr>
            </w:pPr>
          </w:p>
        </w:tc>
        <w:tc>
          <w:tcPr>
            <w:tcW w:w="1236" w:type="dxa"/>
            <w:tcBorders>
              <w:bottom w:val="single" w:sz="4" w:space="0" w:color="000000"/>
              <w:right w:val="single" w:sz="4" w:space="0" w:color="000000"/>
            </w:tcBorders>
            <w:shd w:val="clear" w:color="auto" w:fill="auto"/>
          </w:tcPr>
          <w:p w14:paraId="38DE80F8" w14:textId="77777777" w:rsidR="008612CA" w:rsidRPr="00583891" w:rsidRDefault="008612CA" w:rsidP="008612CA">
            <w:pPr>
              <w:jc w:val="center"/>
              <w:rPr>
                <w:rFonts w:ascii="Times New Roman" w:hAnsi="Times New Roman"/>
              </w:rPr>
            </w:pPr>
          </w:p>
        </w:tc>
        <w:tc>
          <w:tcPr>
            <w:tcW w:w="1242" w:type="dxa"/>
            <w:tcBorders>
              <w:bottom w:val="single" w:sz="4" w:space="0" w:color="000000"/>
              <w:right w:val="single" w:sz="4" w:space="0" w:color="000000"/>
            </w:tcBorders>
            <w:shd w:val="clear" w:color="auto" w:fill="auto"/>
          </w:tcPr>
          <w:p w14:paraId="4B068CEC" w14:textId="77777777" w:rsidR="008612CA" w:rsidRPr="00583891" w:rsidRDefault="008612CA" w:rsidP="008612CA">
            <w:pPr>
              <w:jc w:val="center"/>
              <w:rPr>
                <w:rFonts w:ascii="Times New Roman" w:hAnsi="Times New Roman"/>
              </w:rPr>
            </w:pPr>
          </w:p>
        </w:tc>
        <w:tc>
          <w:tcPr>
            <w:tcW w:w="1236" w:type="dxa"/>
            <w:tcBorders>
              <w:bottom w:val="single" w:sz="4" w:space="0" w:color="000000"/>
              <w:right w:val="single" w:sz="4" w:space="0" w:color="000000"/>
            </w:tcBorders>
            <w:shd w:val="clear" w:color="auto" w:fill="auto"/>
          </w:tcPr>
          <w:p w14:paraId="555929FA" w14:textId="77777777" w:rsidR="008612CA" w:rsidRPr="00583891" w:rsidRDefault="008612CA" w:rsidP="008612CA">
            <w:pPr>
              <w:jc w:val="center"/>
              <w:rPr>
                <w:rFonts w:ascii="Times New Roman" w:hAnsi="Times New Roman"/>
              </w:rPr>
            </w:pPr>
          </w:p>
        </w:tc>
        <w:tc>
          <w:tcPr>
            <w:tcW w:w="1236" w:type="dxa"/>
            <w:tcBorders>
              <w:bottom w:val="single" w:sz="4" w:space="0" w:color="000000"/>
              <w:right w:val="single" w:sz="4" w:space="0" w:color="000000"/>
            </w:tcBorders>
            <w:shd w:val="clear" w:color="auto" w:fill="auto"/>
          </w:tcPr>
          <w:p w14:paraId="58AC3968" w14:textId="77777777" w:rsidR="008612CA" w:rsidRPr="00583891" w:rsidRDefault="008612CA" w:rsidP="008612CA">
            <w:pPr>
              <w:jc w:val="center"/>
              <w:rPr>
                <w:rFonts w:ascii="Times New Roman" w:hAnsi="Times New Roman"/>
              </w:rPr>
            </w:pPr>
          </w:p>
        </w:tc>
        <w:tc>
          <w:tcPr>
            <w:tcW w:w="1362" w:type="dxa"/>
            <w:tcBorders>
              <w:bottom w:val="single" w:sz="4" w:space="0" w:color="000000"/>
              <w:right w:val="single" w:sz="4" w:space="0" w:color="000000"/>
            </w:tcBorders>
            <w:shd w:val="clear" w:color="auto" w:fill="auto"/>
          </w:tcPr>
          <w:p w14:paraId="62231F99" w14:textId="77777777" w:rsidR="008612CA" w:rsidRPr="00583891" w:rsidRDefault="008612CA" w:rsidP="008612CA">
            <w:pPr>
              <w:jc w:val="center"/>
              <w:rPr>
                <w:rFonts w:ascii="Times New Roman" w:hAnsi="Times New Roman"/>
              </w:rPr>
            </w:pPr>
          </w:p>
        </w:tc>
      </w:tr>
      <w:tr w:rsidR="008612CA" w:rsidRPr="00583891" w14:paraId="09D781E4" w14:textId="77777777" w:rsidTr="00D351EA">
        <w:trPr>
          <w:trHeight w:val="227"/>
          <w:jc w:val="center"/>
        </w:trPr>
        <w:tc>
          <w:tcPr>
            <w:tcW w:w="4011" w:type="dxa"/>
            <w:tcBorders>
              <w:left w:val="single" w:sz="4" w:space="0" w:color="000000"/>
              <w:bottom w:val="single" w:sz="4" w:space="0" w:color="000000"/>
              <w:right w:val="single" w:sz="4" w:space="0" w:color="000000"/>
            </w:tcBorders>
            <w:shd w:val="clear" w:color="auto" w:fill="auto"/>
            <w:vAlign w:val="center"/>
          </w:tcPr>
          <w:p w14:paraId="66A8FA0A" w14:textId="77777777" w:rsidR="008612CA" w:rsidRPr="00583891" w:rsidRDefault="008612CA" w:rsidP="008612CA">
            <w:pPr>
              <w:rPr>
                <w:lang w:val="ru-RU"/>
              </w:rPr>
            </w:pPr>
            <w:r w:rsidRPr="00583891">
              <w:rPr>
                <w:rFonts w:ascii="Times New Roman" w:eastAsia="Times New Roman" w:hAnsi="Times New Roman"/>
                <w:color w:val="000000"/>
                <w:sz w:val="24"/>
                <w:szCs w:val="24"/>
                <w:lang w:val="ru-RU" w:eastAsia="ru-RU"/>
              </w:rPr>
              <w:t>Выпадающие расходы по факту предыдущего года</w:t>
            </w:r>
          </w:p>
        </w:tc>
        <w:tc>
          <w:tcPr>
            <w:tcW w:w="1464" w:type="dxa"/>
            <w:tcBorders>
              <w:bottom w:val="single" w:sz="4" w:space="0" w:color="000000"/>
              <w:right w:val="single" w:sz="4" w:space="0" w:color="000000"/>
            </w:tcBorders>
            <w:shd w:val="clear" w:color="auto" w:fill="auto"/>
            <w:vAlign w:val="center"/>
          </w:tcPr>
          <w:p w14:paraId="7B8D2D44" w14:textId="77777777" w:rsidR="008612CA" w:rsidRPr="00583891" w:rsidRDefault="008612CA" w:rsidP="008612CA">
            <w:pPr>
              <w:jc w:val="center"/>
            </w:pPr>
            <w:r w:rsidRPr="00583891">
              <w:rPr>
                <w:rFonts w:ascii="Times New Roman" w:eastAsia="Times New Roman" w:hAnsi="Times New Roman"/>
                <w:color w:val="000000"/>
                <w:sz w:val="24"/>
                <w:szCs w:val="24"/>
                <w:lang w:val="ru-RU" w:eastAsia="ru-RU"/>
              </w:rPr>
              <w:t>тыс. руб.</w:t>
            </w:r>
          </w:p>
        </w:tc>
        <w:tc>
          <w:tcPr>
            <w:tcW w:w="1475" w:type="dxa"/>
            <w:tcBorders>
              <w:bottom w:val="single" w:sz="4" w:space="0" w:color="000000"/>
              <w:right w:val="single" w:sz="4" w:space="0" w:color="000000"/>
            </w:tcBorders>
            <w:shd w:val="clear" w:color="auto" w:fill="auto"/>
          </w:tcPr>
          <w:p w14:paraId="720E8F86" w14:textId="77777777" w:rsidR="008612CA" w:rsidRPr="00583891" w:rsidRDefault="008612CA" w:rsidP="008612CA">
            <w:pPr>
              <w:jc w:val="center"/>
              <w:rPr>
                <w:rFonts w:ascii="Times New Roman" w:hAnsi="Times New Roman"/>
              </w:rPr>
            </w:pPr>
            <w:r w:rsidRPr="00583891">
              <w:rPr>
                <w:rFonts w:ascii="Times New Roman" w:hAnsi="Times New Roman"/>
              </w:rPr>
              <w:t>0,00</w:t>
            </w:r>
          </w:p>
        </w:tc>
        <w:tc>
          <w:tcPr>
            <w:tcW w:w="1259" w:type="dxa"/>
            <w:tcBorders>
              <w:bottom w:val="single" w:sz="4" w:space="0" w:color="000000"/>
              <w:right w:val="single" w:sz="4" w:space="0" w:color="000000"/>
            </w:tcBorders>
            <w:shd w:val="clear" w:color="auto" w:fill="auto"/>
          </w:tcPr>
          <w:p w14:paraId="33A4F168" w14:textId="77777777" w:rsidR="008612CA" w:rsidRPr="00583891" w:rsidRDefault="008612CA" w:rsidP="008612CA">
            <w:pPr>
              <w:jc w:val="center"/>
              <w:rPr>
                <w:rFonts w:ascii="Times New Roman" w:hAnsi="Times New Roman"/>
              </w:rPr>
            </w:pPr>
            <w:r w:rsidRPr="00583891">
              <w:rPr>
                <w:rFonts w:ascii="Times New Roman" w:hAnsi="Times New Roman"/>
              </w:rPr>
              <w:t>0,00</w:t>
            </w:r>
          </w:p>
        </w:tc>
        <w:tc>
          <w:tcPr>
            <w:tcW w:w="1236" w:type="dxa"/>
            <w:tcBorders>
              <w:bottom w:val="single" w:sz="4" w:space="0" w:color="000000"/>
              <w:right w:val="single" w:sz="4" w:space="0" w:color="000000"/>
            </w:tcBorders>
            <w:shd w:val="clear" w:color="auto" w:fill="auto"/>
          </w:tcPr>
          <w:p w14:paraId="59CDE1A5" w14:textId="77777777" w:rsidR="008612CA" w:rsidRPr="00583891" w:rsidRDefault="008612CA" w:rsidP="008612CA">
            <w:pPr>
              <w:jc w:val="center"/>
              <w:rPr>
                <w:rFonts w:ascii="Times New Roman" w:hAnsi="Times New Roman"/>
              </w:rPr>
            </w:pPr>
            <w:r w:rsidRPr="00583891">
              <w:rPr>
                <w:rFonts w:ascii="Times New Roman" w:hAnsi="Times New Roman"/>
              </w:rPr>
              <w:t>0,00</w:t>
            </w:r>
          </w:p>
        </w:tc>
        <w:tc>
          <w:tcPr>
            <w:tcW w:w="1242" w:type="dxa"/>
            <w:tcBorders>
              <w:bottom w:val="single" w:sz="4" w:space="0" w:color="000000"/>
              <w:right w:val="single" w:sz="4" w:space="0" w:color="000000"/>
            </w:tcBorders>
            <w:shd w:val="clear" w:color="auto" w:fill="auto"/>
          </w:tcPr>
          <w:p w14:paraId="4A565FFE" w14:textId="77777777" w:rsidR="008612CA" w:rsidRPr="00583891" w:rsidRDefault="008612CA" w:rsidP="008612CA">
            <w:pPr>
              <w:jc w:val="center"/>
              <w:rPr>
                <w:rFonts w:ascii="Times New Roman" w:hAnsi="Times New Roman"/>
              </w:rPr>
            </w:pPr>
            <w:r w:rsidRPr="00583891">
              <w:rPr>
                <w:rFonts w:ascii="Times New Roman" w:hAnsi="Times New Roman"/>
              </w:rPr>
              <w:t>0,00</w:t>
            </w:r>
          </w:p>
        </w:tc>
        <w:tc>
          <w:tcPr>
            <w:tcW w:w="1236" w:type="dxa"/>
            <w:tcBorders>
              <w:bottom w:val="single" w:sz="4" w:space="0" w:color="000000"/>
              <w:right w:val="single" w:sz="4" w:space="0" w:color="000000"/>
            </w:tcBorders>
            <w:shd w:val="clear" w:color="auto" w:fill="auto"/>
          </w:tcPr>
          <w:p w14:paraId="6EAD6013" w14:textId="77777777" w:rsidR="008612CA" w:rsidRPr="00583891" w:rsidRDefault="008612CA" w:rsidP="008612CA">
            <w:pPr>
              <w:jc w:val="center"/>
              <w:rPr>
                <w:rFonts w:ascii="Times New Roman" w:hAnsi="Times New Roman"/>
              </w:rPr>
            </w:pPr>
          </w:p>
        </w:tc>
        <w:tc>
          <w:tcPr>
            <w:tcW w:w="1236" w:type="dxa"/>
            <w:tcBorders>
              <w:bottom w:val="single" w:sz="4" w:space="0" w:color="000000"/>
              <w:right w:val="single" w:sz="4" w:space="0" w:color="000000"/>
            </w:tcBorders>
            <w:shd w:val="clear" w:color="auto" w:fill="auto"/>
          </w:tcPr>
          <w:p w14:paraId="0C4B99B7" w14:textId="77777777" w:rsidR="008612CA" w:rsidRPr="00583891" w:rsidRDefault="008612CA" w:rsidP="008612CA">
            <w:pPr>
              <w:jc w:val="center"/>
              <w:rPr>
                <w:rFonts w:ascii="Times New Roman" w:hAnsi="Times New Roman"/>
              </w:rPr>
            </w:pPr>
            <w:r w:rsidRPr="00583891">
              <w:rPr>
                <w:rFonts w:ascii="Times New Roman" w:hAnsi="Times New Roman"/>
              </w:rPr>
              <w:t>14700,12</w:t>
            </w:r>
          </w:p>
        </w:tc>
        <w:tc>
          <w:tcPr>
            <w:tcW w:w="1362" w:type="dxa"/>
            <w:tcBorders>
              <w:bottom w:val="single" w:sz="4" w:space="0" w:color="000000"/>
              <w:right w:val="single" w:sz="4" w:space="0" w:color="000000"/>
            </w:tcBorders>
            <w:shd w:val="clear" w:color="auto" w:fill="auto"/>
          </w:tcPr>
          <w:p w14:paraId="4B54A8AB" w14:textId="77777777" w:rsidR="008612CA" w:rsidRPr="00583891" w:rsidRDefault="008612CA" w:rsidP="008612CA">
            <w:pPr>
              <w:jc w:val="center"/>
              <w:rPr>
                <w:rFonts w:ascii="Times New Roman" w:hAnsi="Times New Roman"/>
              </w:rPr>
            </w:pPr>
            <w:r w:rsidRPr="00583891">
              <w:rPr>
                <w:rFonts w:ascii="Times New Roman" w:hAnsi="Times New Roman"/>
              </w:rPr>
              <w:t>0,00</w:t>
            </w:r>
          </w:p>
        </w:tc>
      </w:tr>
      <w:tr w:rsidR="008612CA" w:rsidRPr="00583891" w14:paraId="7AEBB7C3" w14:textId="77777777" w:rsidTr="00D351EA">
        <w:trPr>
          <w:trHeight w:val="227"/>
          <w:jc w:val="center"/>
        </w:trPr>
        <w:tc>
          <w:tcPr>
            <w:tcW w:w="4011" w:type="dxa"/>
            <w:tcBorders>
              <w:left w:val="single" w:sz="4" w:space="0" w:color="000000"/>
              <w:bottom w:val="single" w:sz="4" w:space="0" w:color="000000"/>
              <w:right w:val="single" w:sz="4" w:space="0" w:color="000000"/>
            </w:tcBorders>
            <w:shd w:val="clear" w:color="auto" w:fill="auto"/>
            <w:vAlign w:val="center"/>
          </w:tcPr>
          <w:p w14:paraId="2B9EAC2C" w14:textId="77777777" w:rsidR="008612CA" w:rsidRPr="00583891" w:rsidRDefault="008612CA" w:rsidP="008612CA">
            <w:r w:rsidRPr="00583891">
              <w:rPr>
                <w:rFonts w:ascii="Times New Roman" w:eastAsia="Times New Roman" w:hAnsi="Times New Roman"/>
                <w:color w:val="000000"/>
                <w:sz w:val="24"/>
                <w:szCs w:val="24"/>
                <w:lang w:val="ru-RU" w:eastAsia="ru-RU"/>
              </w:rPr>
              <w:t>Необходимая валовая выручка</w:t>
            </w:r>
          </w:p>
        </w:tc>
        <w:tc>
          <w:tcPr>
            <w:tcW w:w="1464" w:type="dxa"/>
            <w:tcBorders>
              <w:bottom w:val="single" w:sz="4" w:space="0" w:color="000000"/>
              <w:right w:val="single" w:sz="4" w:space="0" w:color="000000"/>
            </w:tcBorders>
            <w:shd w:val="clear" w:color="auto" w:fill="auto"/>
            <w:vAlign w:val="center"/>
          </w:tcPr>
          <w:p w14:paraId="013FCB23" w14:textId="77777777" w:rsidR="008612CA" w:rsidRPr="00583891" w:rsidRDefault="008612CA" w:rsidP="008612CA">
            <w:pPr>
              <w:jc w:val="center"/>
            </w:pPr>
            <w:r w:rsidRPr="00583891">
              <w:rPr>
                <w:rFonts w:ascii="Times New Roman" w:eastAsia="Times New Roman" w:hAnsi="Times New Roman"/>
                <w:color w:val="000000"/>
                <w:sz w:val="24"/>
                <w:szCs w:val="24"/>
                <w:lang w:val="ru-RU" w:eastAsia="ru-RU"/>
              </w:rPr>
              <w:t>тыс. руб.</w:t>
            </w:r>
          </w:p>
        </w:tc>
        <w:tc>
          <w:tcPr>
            <w:tcW w:w="1475" w:type="dxa"/>
            <w:tcBorders>
              <w:bottom w:val="single" w:sz="4" w:space="0" w:color="000000"/>
              <w:right w:val="single" w:sz="4" w:space="0" w:color="000000"/>
            </w:tcBorders>
            <w:shd w:val="clear" w:color="auto" w:fill="auto"/>
          </w:tcPr>
          <w:p w14:paraId="0760A535" w14:textId="77777777" w:rsidR="008612CA" w:rsidRPr="00583891" w:rsidRDefault="008612CA" w:rsidP="008612CA">
            <w:pPr>
              <w:jc w:val="center"/>
              <w:rPr>
                <w:rFonts w:ascii="Times New Roman" w:hAnsi="Times New Roman"/>
              </w:rPr>
            </w:pPr>
            <w:r w:rsidRPr="00583891">
              <w:rPr>
                <w:rFonts w:ascii="Times New Roman" w:hAnsi="Times New Roman"/>
              </w:rPr>
              <w:t>264 307,45</w:t>
            </w:r>
          </w:p>
        </w:tc>
        <w:tc>
          <w:tcPr>
            <w:tcW w:w="1259" w:type="dxa"/>
            <w:tcBorders>
              <w:bottom w:val="single" w:sz="4" w:space="0" w:color="000000"/>
              <w:right w:val="single" w:sz="4" w:space="0" w:color="000000"/>
            </w:tcBorders>
            <w:shd w:val="clear" w:color="auto" w:fill="auto"/>
          </w:tcPr>
          <w:p w14:paraId="21AE8B2B" w14:textId="77777777" w:rsidR="008612CA" w:rsidRPr="00583891" w:rsidRDefault="008612CA" w:rsidP="008612CA">
            <w:pPr>
              <w:jc w:val="center"/>
              <w:rPr>
                <w:rFonts w:ascii="Times New Roman" w:hAnsi="Times New Roman"/>
              </w:rPr>
            </w:pPr>
            <w:r w:rsidRPr="00583891">
              <w:rPr>
                <w:rFonts w:ascii="Times New Roman" w:hAnsi="Times New Roman"/>
              </w:rPr>
              <w:t>290624,80</w:t>
            </w:r>
          </w:p>
        </w:tc>
        <w:tc>
          <w:tcPr>
            <w:tcW w:w="1236" w:type="dxa"/>
            <w:tcBorders>
              <w:bottom w:val="single" w:sz="4" w:space="0" w:color="000000"/>
              <w:right w:val="single" w:sz="4" w:space="0" w:color="000000"/>
            </w:tcBorders>
            <w:shd w:val="clear" w:color="auto" w:fill="auto"/>
          </w:tcPr>
          <w:p w14:paraId="401DB658" w14:textId="77777777" w:rsidR="008612CA" w:rsidRPr="00583891" w:rsidRDefault="008612CA" w:rsidP="008612CA">
            <w:pPr>
              <w:jc w:val="center"/>
              <w:rPr>
                <w:rFonts w:ascii="Times New Roman" w:hAnsi="Times New Roman"/>
              </w:rPr>
            </w:pPr>
            <w:r w:rsidRPr="00583891">
              <w:rPr>
                <w:rFonts w:ascii="Times New Roman" w:hAnsi="Times New Roman"/>
              </w:rPr>
              <w:t>293606,61</w:t>
            </w:r>
          </w:p>
        </w:tc>
        <w:tc>
          <w:tcPr>
            <w:tcW w:w="1242" w:type="dxa"/>
            <w:tcBorders>
              <w:bottom w:val="single" w:sz="4" w:space="0" w:color="000000"/>
              <w:right w:val="single" w:sz="4" w:space="0" w:color="000000"/>
            </w:tcBorders>
            <w:shd w:val="clear" w:color="auto" w:fill="auto"/>
          </w:tcPr>
          <w:p w14:paraId="4EE91543" w14:textId="77777777" w:rsidR="008612CA" w:rsidRPr="00583891" w:rsidRDefault="008612CA" w:rsidP="008612CA">
            <w:pPr>
              <w:jc w:val="center"/>
              <w:rPr>
                <w:rFonts w:ascii="Times New Roman" w:hAnsi="Times New Roman"/>
              </w:rPr>
            </w:pPr>
            <w:r w:rsidRPr="00583891">
              <w:rPr>
                <w:rFonts w:ascii="Times New Roman" w:hAnsi="Times New Roman"/>
              </w:rPr>
              <w:t>281467,83</w:t>
            </w:r>
          </w:p>
        </w:tc>
        <w:tc>
          <w:tcPr>
            <w:tcW w:w="1236" w:type="dxa"/>
            <w:tcBorders>
              <w:bottom w:val="single" w:sz="4" w:space="0" w:color="000000"/>
              <w:right w:val="single" w:sz="4" w:space="0" w:color="000000"/>
            </w:tcBorders>
            <w:shd w:val="clear" w:color="auto" w:fill="auto"/>
          </w:tcPr>
          <w:p w14:paraId="5EE191D7" w14:textId="77777777" w:rsidR="008612CA" w:rsidRPr="00583891" w:rsidRDefault="008612CA" w:rsidP="008612CA">
            <w:pPr>
              <w:jc w:val="center"/>
              <w:rPr>
                <w:rFonts w:ascii="Times New Roman" w:hAnsi="Times New Roman"/>
              </w:rPr>
            </w:pPr>
            <w:r w:rsidRPr="00583891">
              <w:rPr>
                <w:rFonts w:ascii="Times New Roman" w:hAnsi="Times New Roman"/>
              </w:rPr>
              <w:t>325847,01</w:t>
            </w:r>
          </w:p>
        </w:tc>
        <w:tc>
          <w:tcPr>
            <w:tcW w:w="1236" w:type="dxa"/>
            <w:tcBorders>
              <w:bottom w:val="single" w:sz="4" w:space="0" w:color="000000"/>
              <w:right w:val="single" w:sz="4" w:space="0" w:color="000000"/>
            </w:tcBorders>
            <w:shd w:val="clear" w:color="auto" w:fill="auto"/>
          </w:tcPr>
          <w:p w14:paraId="0EA4D188" w14:textId="77777777" w:rsidR="008612CA" w:rsidRPr="00583891" w:rsidRDefault="008612CA" w:rsidP="008612CA">
            <w:pPr>
              <w:jc w:val="center"/>
              <w:rPr>
                <w:rFonts w:ascii="Times New Roman" w:hAnsi="Times New Roman"/>
              </w:rPr>
            </w:pPr>
            <w:r w:rsidRPr="00583891">
              <w:rPr>
                <w:rFonts w:ascii="Times New Roman" w:hAnsi="Times New Roman"/>
              </w:rPr>
              <w:t>337254,92</w:t>
            </w:r>
          </w:p>
        </w:tc>
        <w:tc>
          <w:tcPr>
            <w:tcW w:w="1362" w:type="dxa"/>
            <w:tcBorders>
              <w:bottom w:val="single" w:sz="4" w:space="0" w:color="000000"/>
              <w:right w:val="single" w:sz="4" w:space="0" w:color="000000"/>
            </w:tcBorders>
            <w:shd w:val="clear" w:color="auto" w:fill="auto"/>
          </w:tcPr>
          <w:p w14:paraId="6406FB83" w14:textId="77777777" w:rsidR="008612CA" w:rsidRPr="00583891" w:rsidRDefault="008612CA" w:rsidP="008612CA">
            <w:pPr>
              <w:jc w:val="center"/>
              <w:rPr>
                <w:rFonts w:ascii="Times New Roman" w:hAnsi="Times New Roman"/>
              </w:rPr>
            </w:pPr>
            <w:r w:rsidRPr="00583891">
              <w:rPr>
                <w:rFonts w:ascii="Times New Roman" w:hAnsi="Times New Roman"/>
              </w:rPr>
              <w:t>264 307,45</w:t>
            </w:r>
          </w:p>
        </w:tc>
      </w:tr>
      <w:tr w:rsidR="008612CA" w:rsidRPr="00583891" w14:paraId="6BA352D3" w14:textId="77777777" w:rsidTr="00D351EA">
        <w:trPr>
          <w:trHeight w:val="227"/>
          <w:jc w:val="center"/>
        </w:trPr>
        <w:tc>
          <w:tcPr>
            <w:tcW w:w="4011" w:type="dxa"/>
            <w:tcBorders>
              <w:left w:val="single" w:sz="4" w:space="0" w:color="000000"/>
              <w:bottom w:val="single" w:sz="4" w:space="0" w:color="000000"/>
              <w:right w:val="single" w:sz="4" w:space="0" w:color="000000"/>
            </w:tcBorders>
            <w:shd w:val="clear" w:color="auto" w:fill="auto"/>
            <w:vAlign w:val="center"/>
          </w:tcPr>
          <w:p w14:paraId="3FF5B89D" w14:textId="77777777" w:rsidR="008612CA" w:rsidRPr="00583891" w:rsidRDefault="008612CA" w:rsidP="008612CA">
            <w:pPr>
              <w:rPr>
                <w:lang w:val="ru-RU"/>
              </w:rPr>
            </w:pPr>
            <w:r w:rsidRPr="00583891">
              <w:rPr>
                <w:rFonts w:ascii="Times New Roman" w:eastAsia="Times New Roman" w:hAnsi="Times New Roman"/>
                <w:color w:val="000000"/>
                <w:sz w:val="24"/>
                <w:szCs w:val="24"/>
                <w:lang w:val="ru-RU" w:eastAsia="ru-RU"/>
              </w:rPr>
              <w:t>Тариф на производство тепловой энергии</w:t>
            </w:r>
          </w:p>
        </w:tc>
        <w:tc>
          <w:tcPr>
            <w:tcW w:w="1464" w:type="dxa"/>
            <w:tcBorders>
              <w:bottom w:val="single" w:sz="4" w:space="0" w:color="000000"/>
              <w:right w:val="single" w:sz="4" w:space="0" w:color="000000"/>
            </w:tcBorders>
            <w:shd w:val="clear" w:color="auto" w:fill="auto"/>
            <w:vAlign w:val="center"/>
          </w:tcPr>
          <w:p w14:paraId="50B833C7" w14:textId="77777777" w:rsidR="008612CA" w:rsidRPr="00583891" w:rsidRDefault="008612CA" w:rsidP="008612CA">
            <w:pPr>
              <w:jc w:val="center"/>
            </w:pPr>
            <w:r w:rsidRPr="00583891">
              <w:rPr>
                <w:rFonts w:ascii="Times New Roman" w:eastAsia="Times New Roman" w:hAnsi="Times New Roman"/>
                <w:color w:val="000000"/>
                <w:sz w:val="24"/>
                <w:szCs w:val="24"/>
                <w:lang w:val="ru-RU" w:eastAsia="ru-RU"/>
              </w:rPr>
              <w:t>руб./Гкал</w:t>
            </w:r>
          </w:p>
        </w:tc>
        <w:tc>
          <w:tcPr>
            <w:tcW w:w="1475" w:type="dxa"/>
            <w:tcBorders>
              <w:bottom w:val="single" w:sz="4" w:space="0" w:color="000000"/>
              <w:right w:val="single" w:sz="4" w:space="0" w:color="000000"/>
            </w:tcBorders>
            <w:shd w:val="clear" w:color="auto" w:fill="auto"/>
          </w:tcPr>
          <w:p w14:paraId="45A743D7" w14:textId="77777777" w:rsidR="008612CA" w:rsidRPr="00583891" w:rsidRDefault="008612CA" w:rsidP="008612CA">
            <w:pPr>
              <w:jc w:val="center"/>
              <w:rPr>
                <w:rFonts w:ascii="Times New Roman" w:hAnsi="Times New Roman"/>
              </w:rPr>
            </w:pPr>
            <w:r w:rsidRPr="00583891">
              <w:rPr>
                <w:rFonts w:ascii="Times New Roman" w:hAnsi="Times New Roman"/>
              </w:rPr>
              <w:t>1683,21</w:t>
            </w:r>
          </w:p>
        </w:tc>
        <w:tc>
          <w:tcPr>
            <w:tcW w:w="1259" w:type="dxa"/>
            <w:tcBorders>
              <w:bottom w:val="single" w:sz="4" w:space="0" w:color="000000"/>
              <w:right w:val="single" w:sz="4" w:space="0" w:color="000000"/>
            </w:tcBorders>
            <w:shd w:val="clear" w:color="auto" w:fill="auto"/>
          </w:tcPr>
          <w:p w14:paraId="3CE2742F" w14:textId="77777777" w:rsidR="008612CA" w:rsidRPr="00583891" w:rsidRDefault="008612CA" w:rsidP="008612CA">
            <w:pPr>
              <w:jc w:val="center"/>
              <w:rPr>
                <w:rFonts w:ascii="Times New Roman" w:hAnsi="Times New Roman"/>
              </w:rPr>
            </w:pPr>
            <w:r w:rsidRPr="00583891">
              <w:rPr>
                <w:rFonts w:ascii="Times New Roman" w:hAnsi="Times New Roman"/>
              </w:rPr>
              <w:t>1891,94</w:t>
            </w:r>
          </w:p>
        </w:tc>
        <w:tc>
          <w:tcPr>
            <w:tcW w:w="1236" w:type="dxa"/>
            <w:tcBorders>
              <w:bottom w:val="single" w:sz="4" w:space="0" w:color="000000"/>
              <w:right w:val="single" w:sz="4" w:space="0" w:color="000000"/>
            </w:tcBorders>
            <w:shd w:val="clear" w:color="auto" w:fill="auto"/>
          </w:tcPr>
          <w:p w14:paraId="56900A30" w14:textId="77777777" w:rsidR="008612CA" w:rsidRPr="00583891" w:rsidRDefault="008612CA" w:rsidP="008612CA">
            <w:pPr>
              <w:jc w:val="center"/>
              <w:rPr>
                <w:rFonts w:ascii="Times New Roman" w:hAnsi="Times New Roman"/>
              </w:rPr>
            </w:pPr>
            <w:r w:rsidRPr="00583891">
              <w:rPr>
                <w:rFonts w:ascii="Times New Roman" w:hAnsi="Times New Roman"/>
              </w:rPr>
              <w:t>1946,87</w:t>
            </w:r>
          </w:p>
        </w:tc>
        <w:tc>
          <w:tcPr>
            <w:tcW w:w="1242" w:type="dxa"/>
            <w:tcBorders>
              <w:bottom w:val="single" w:sz="4" w:space="0" w:color="000000"/>
              <w:right w:val="single" w:sz="4" w:space="0" w:color="000000"/>
            </w:tcBorders>
            <w:shd w:val="clear" w:color="auto" w:fill="auto"/>
          </w:tcPr>
          <w:p w14:paraId="6EE3A87B" w14:textId="77777777" w:rsidR="008612CA" w:rsidRPr="00583891" w:rsidRDefault="008612CA" w:rsidP="008612CA">
            <w:pPr>
              <w:jc w:val="center"/>
              <w:rPr>
                <w:rFonts w:ascii="Times New Roman" w:hAnsi="Times New Roman"/>
              </w:rPr>
            </w:pPr>
            <w:r w:rsidRPr="00583891">
              <w:rPr>
                <w:rFonts w:ascii="Times New Roman" w:hAnsi="Times New Roman"/>
              </w:rPr>
              <w:t>1986,64</w:t>
            </w:r>
          </w:p>
        </w:tc>
        <w:tc>
          <w:tcPr>
            <w:tcW w:w="1236" w:type="dxa"/>
            <w:tcBorders>
              <w:bottom w:val="single" w:sz="4" w:space="0" w:color="000000"/>
              <w:right w:val="single" w:sz="4" w:space="0" w:color="000000"/>
            </w:tcBorders>
            <w:shd w:val="clear" w:color="auto" w:fill="auto"/>
          </w:tcPr>
          <w:p w14:paraId="2EC356BE" w14:textId="77777777" w:rsidR="008612CA" w:rsidRPr="00583891" w:rsidRDefault="008612CA" w:rsidP="008612CA">
            <w:pPr>
              <w:jc w:val="center"/>
              <w:rPr>
                <w:rFonts w:ascii="Times New Roman" w:hAnsi="Times New Roman"/>
              </w:rPr>
            </w:pPr>
            <w:r w:rsidRPr="00583891">
              <w:rPr>
                <w:rFonts w:ascii="Times New Roman" w:hAnsi="Times New Roman"/>
              </w:rPr>
              <w:t>2176,45</w:t>
            </w:r>
          </w:p>
        </w:tc>
        <w:tc>
          <w:tcPr>
            <w:tcW w:w="1236" w:type="dxa"/>
            <w:tcBorders>
              <w:bottom w:val="single" w:sz="4" w:space="0" w:color="000000"/>
              <w:right w:val="single" w:sz="4" w:space="0" w:color="000000"/>
            </w:tcBorders>
            <w:shd w:val="clear" w:color="auto" w:fill="auto"/>
          </w:tcPr>
          <w:p w14:paraId="16E38BC5" w14:textId="77777777" w:rsidR="008612CA" w:rsidRPr="00583891" w:rsidRDefault="008612CA" w:rsidP="008612CA">
            <w:pPr>
              <w:jc w:val="center"/>
              <w:rPr>
                <w:rFonts w:ascii="Times New Roman" w:hAnsi="Times New Roman"/>
              </w:rPr>
            </w:pPr>
            <w:r w:rsidRPr="00583891">
              <w:rPr>
                <w:rFonts w:ascii="Times New Roman" w:hAnsi="Times New Roman"/>
              </w:rPr>
              <w:t>2252,65</w:t>
            </w:r>
          </w:p>
        </w:tc>
        <w:tc>
          <w:tcPr>
            <w:tcW w:w="1362" w:type="dxa"/>
            <w:tcBorders>
              <w:bottom w:val="single" w:sz="4" w:space="0" w:color="000000"/>
              <w:right w:val="single" w:sz="4" w:space="0" w:color="000000"/>
            </w:tcBorders>
            <w:shd w:val="clear" w:color="auto" w:fill="auto"/>
          </w:tcPr>
          <w:p w14:paraId="3275C8C1" w14:textId="77777777" w:rsidR="008612CA" w:rsidRPr="00583891" w:rsidRDefault="008612CA" w:rsidP="008612CA">
            <w:pPr>
              <w:jc w:val="center"/>
              <w:rPr>
                <w:rFonts w:ascii="Times New Roman" w:hAnsi="Times New Roman"/>
              </w:rPr>
            </w:pPr>
            <w:r w:rsidRPr="00583891">
              <w:rPr>
                <w:rFonts w:ascii="Times New Roman" w:hAnsi="Times New Roman"/>
              </w:rPr>
              <w:t>1683,21</w:t>
            </w:r>
          </w:p>
        </w:tc>
      </w:tr>
    </w:tbl>
    <w:p w14:paraId="73AD6A20" w14:textId="77777777" w:rsidR="00AB19C5" w:rsidRPr="00583891" w:rsidRDefault="00AB19C5" w:rsidP="006A29E7">
      <w:pPr>
        <w:pStyle w:val="a0"/>
        <w:jc w:val="right"/>
      </w:pPr>
      <w:r w:rsidRPr="00583891">
        <w:rPr>
          <w:spacing w:val="-2"/>
        </w:rPr>
        <w:t>Т</w:t>
      </w:r>
      <w:r w:rsidRPr="00583891">
        <w:t>а</w:t>
      </w:r>
      <w:r w:rsidRPr="00583891">
        <w:rPr>
          <w:spacing w:val="1"/>
        </w:rPr>
        <w:t>б</w:t>
      </w:r>
      <w:r w:rsidRPr="00583891">
        <w:rPr>
          <w:spacing w:val="-1"/>
        </w:rPr>
        <w:t>л</w:t>
      </w:r>
      <w:r w:rsidRPr="00583891">
        <w:rPr>
          <w:spacing w:val="1"/>
        </w:rPr>
        <w:t>и</w:t>
      </w:r>
      <w:r w:rsidRPr="00583891">
        <w:rPr>
          <w:spacing w:val="-2"/>
        </w:rPr>
        <w:t>ц</w:t>
      </w:r>
      <w:r w:rsidRPr="00583891">
        <w:t>а</w:t>
      </w:r>
      <w:r w:rsidRPr="00583891">
        <w:rPr>
          <w:spacing w:val="-1"/>
        </w:rPr>
        <w:t xml:space="preserve"> 14</w:t>
      </w:r>
      <w:r w:rsidRPr="00583891">
        <w:rPr>
          <w:spacing w:val="-4"/>
        </w:rPr>
        <w:t>.2</w:t>
      </w:r>
      <w:r w:rsidRPr="00583891">
        <w:t xml:space="preserve">. </w:t>
      </w:r>
    </w:p>
    <w:p w14:paraId="5ECD4908" w14:textId="77777777" w:rsidR="00AB19C5" w:rsidRPr="00583891" w:rsidRDefault="00AB19C5" w:rsidP="006A29E7">
      <w:pPr>
        <w:pStyle w:val="a0"/>
        <w:jc w:val="right"/>
      </w:pPr>
      <w:r w:rsidRPr="00583891">
        <w:t>Тарифно-балансовая модель в зоне деятельности теплоснабжающей организации МУП ЖКХ г. Россоши «Химик» с учетом предложений по техническому перевооружению.</w:t>
      </w: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3288"/>
        <w:gridCol w:w="1133"/>
        <w:gridCol w:w="794"/>
        <w:gridCol w:w="794"/>
        <w:gridCol w:w="795"/>
        <w:gridCol w:w="794"/>
        <w:gridCol w:w="794"/>
        <w:gridCol w:w="793"/>
        <w:gridCol w:w="794"/>
        <w:gridCol w:w="794"/>
        <w:gridCol w:w="795"/>
        <w:gridCol w:w="794"/>
        <w:gridCol w:w="794"/>
        <w:gridCol w:w="793"/>
        <w:gridCol w:w="805"/>
      </w:tblGrid>
      <w:tr w:rsidR="00EA6777" w:rsidRPr="00583891" w14:paraId="063A98E2" w14:textId="77777777">
        <w:trPr>
          <w:jc w:val="center"/>
        </w:trPr>
        <w:tc>
          <w:tcPr>
            <w:tcW w:w="3288" w:type="dxa"/>
            <w:tcBorders>
              <w:top w:val="single" w:sz="4" w:space="0" w:color="000000"/>
              <w:left w:val="single" w:sz="4" w:space="0" w:color="000000"/>
              <w:bottom w:val="single" w:sz="4" w:space="0" w:color="000000"/>
              <w:right w:val="single" w:sz="4" w:space="0" w:color="000000"/>
            </w:tcBorders>
            <w:shd w:val="clear" w:color="auto" w:fill="auto"/>
          </w:tcPr>
          <w:p w14:paraId="0477980B" w14:textId="77777777" w:rsidR="00EA6777" w:rsidRPr="00583891" w:rsidRDefault="00EA6777" w:rsidP="00EA6777">
            <w:pPr>
              <w:pStyle w:val="ConsPlusNormal"/>
              <w:jc w:val="center"/>
            </w:pPr>
            <w:r w:rsidRPr="00583891">
              <w:t>Показатели</w:t>
            </w: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14:paraId="7B109331" w14:textId="77777777" w:rsidR="00EA6777" w:rsidRPr="00583891" w:rsidRDefault="00EA6777" w:rsidP="00EA6777">
            <w:pPr>
              <w:pStyle w:val="ConsPlusNormal"/>
              <w:jc w:val="center"/>
            </w:pPr>
            <w:r w:rsidRPr="00583891">
              <w:t>Ед. изм.</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EBBDA8" w14:textId="77777777" w:rsidR="00EA6777" w:rsidRPr="00583891" w:rsidRDefault="00EA6777" w:rsidP="00EA6777">
            <w:pPr>
              <w:pStyle w:val="ConsPlusNormal"/>
              <w:jc w:val="center"/>
            </w:pPr>
            <w:r w:rsidRPr="00583891">
              <w:t>2019 год</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D79D6F" w14:textId="77777777" w:rsidR="00EA6777" w:rsidRPr="00583891" w:rsidRDefault="00EA6777" w:rsidP="00EA6777">
            <w:pPr>
              <w:pStyle w:val="ConsPlusNormal"/>
              <w:jc w:val="center"/>
            </w:pPr>
            <w:r w:rsidRPr="00583891">
              <w:t>2020 год</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BFAF80" w14:textId="77777777" w:rsidR="00EA6777" w:rsidRPr="00583891" w:rsidRDefault="00EA6777" w:rsidP="00EA6777">
            <w:pPr>
              <w:pStyle w:val="ConsPlusNormal"/>
              <w:jc w:val="center"/>
            </w:pPr>
            <w:r w:rsidRPr="00583891">
              <w:t>2021 год</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BC84DD" w14:textId="77777777" w:rsidR="00EA6777" w:rsidRPr="00583891" w:rsidRDefault="00EA6777" w:rsidP="00EA6777">
            <w:pPr>
              <w:pStyle w:val="ConsPlusNormal"/>
              <w:jc w:val="center"/>
            </w:pPr>
            <w:r w:rsidRPr="00583891">
              <w:t>2022 год</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41D114" w14:textId="77777777" w:rsidR="00EA6777" w:rsidRPr="00583891" w:rsidRDefault="00EA6777" w:rsidP="00EA6777">
            <w:pPr>
              <w:pStyle w:val="ConsPlusNormal"/>
              <w:jc w:val="center"/>
            </w:pPr>
            <w:r w:rsidRPr="00583891">
              <w:t>2023 год</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FEA7FC" w14:textId="77777777" w:rsidR="00EA6777" w:rsidRPr="00583891" w:rsidRDefault="00EA6777" w:rsidP="00EA6777">
            <w:pPr>
              <w:pStyle w:val="ConsPlusNormal"/>
              <w:jc w:val="center"/>
            </w:pPr>
            <w:r w:rsidRPr="00583891">
              <w:t>2024 год</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7F3F78" w14:textId="77777777" w:rsidR="00EA6777" w:rsidRPr="00583891" w:rsidRDefault="00EA6777" w:rsidP="00EA6777">
            <w:pPr>
              <w:pStyle w:val="ConsPlusNormal"/>
              <w:jc w:val="center"/>
            </w:pPr>
            <w:r w:rsidRPr="00583891">
              <w:t>2025 год</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B2BF07" w14:textId="77777777" w:rsidR="00EA6777" w:rsidRPr="00583891" w:rsidRDefault="00EA6777" w:rsidP="00EA6777">
            <w:pPr>
              <w:pStyle w:val="ConsPlusNormal"/>
              <w:jc w:val="center"/>
            </w:pPr>
            <w:r w:rsidRPr="00583891">
              <w:t>2026 год</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57409D" w14:textId="77777777" w:rsidR="00EA6777" w:rsidRPr="00583891" w:rsidRDefault="00EA6777" w:rsidP="00EA6777">
            <w:pPr>
              <w:pStyle w:val="ConsPlusNormal"/>
              <w:jc w:val="center"/>
            </w:pPr>
            <w:r w:rsidRPr="00583891">
              <w:t>2027 год</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56B568" w14:textId="77777777" w:rsidR="00EA6777" w:rsidRPr="00583891" w:rsidRDefault="00EA6777" w:rsidP="00EA6777">
            <w:pPr>
              <w:pStyle w:val="ConsPlusNormal"/>
              <w:jc w:val="center"/>
            </w:pPr>
            <w:r w:rsidRPr="00583891">
              <w:t>2028 год</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7A1FB0" w14:textId="77777777" w:rsidR="00EA6777" w:rsidRPr="00583891" w:rsidRDefault="00EA6777" w:rsidP="00EA6777">
            <w:pPr>
              <w:pStyle w:val="ConsPlusNormal"/>
              <w:jc w:val="center"/>
            </w:pPr>
            <w:r w:rsidRPr="00583891">
              <w:t>2029 год</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1E72AA" w14:textId="77777777" w:rsidR="00EA6777" w:rsidRPr="00583891" w:rsidRDefault="00EA6777" w:rsidP="00EA6777">
            <w:pPr>
              <w:pStyle w:val="ConsPlusNormal"/>
              <w:jc w:val="center"/>
            </w:pPr>
            <w:r w:rsidRPr="00583891">
              <w:t>2030 год</w:t>
            </w:r>
          </w:p>
        </w:tc>
        <w:tc>
          <w:tcPr>
            <w:tcW w:w="8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21A16C" w14:textId="77777777" w:rsidR="00EA6777" w:rsidRPr="00583891" w:rsidRDefault="00EA6777" w:rsidP="00EA6777">
            <w:pPr>
              <w:pStyle w:val="ConsPlusNormal"/>
              <w:jc w:val="center"/>
            </w:pPr>
            <w:r w:rsidRPr="00583891">
              <w:t>2041 год</w:t>
            </w:r>
          </w:p>
        </w:tc>
      </w:tr>
      <w:tr w:rsidR="00EA6777" w:rsidRPr="00583891" w14:paraId="37E5D153" w14:textId="77777777">
        <w:trPr>
          <w:trHeight w:val="227"/>
          <w:jc w:val="center"/>
        </w:trPr>
        <w:tc>
          <w:tcPr>
            <w:tcW w:w="3288" w:type="dxa"/>
            <w:tcBorders>
              <w:top w:val="single" w:sz="4" w:space="0" w:color="000000"/>
              <w:left w:val="single" w:sz="4" w:space="0" w:color="000000"/>
              <w:bottom w:val="single" w:sz="4" w:space="0" w:color="000000"/>
              <w:right w:val="single" w:sz="4" w:space="0" w:color="000000"/>
            </w:tcBorders>
            <w:shd w:val="clear" w:color="auto" w:fill="auto"/>
          </w:tcPr>
          <w:p w14:paraId="1107D81E" w14:textId="77777777" w:rsidR="00EA6777" w:rsidRPr="00583891" w:rsidRDefault="00EA6777" w:rsidP="00EA6777">
            <w:pPr>
              <w:pStyle w:val="ConsPlusNormal"/>
            </w:pPr>
            <w:r w:rsidRPr="00583891">
              <w:t>Передача тепловой энергии</w:t>
            </w:r>
          </w:p>
        </w:tc>
        <w:tc>
          <w:tcPr>
            <w:tcW w:w="11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FAAB58" w14:textId="77777777" w:rsidR="00EA6777" w:rsidRPr="00583891" w:rsidRDefault="00EA6777" w:rsidP="00EA6777">
            <w:pPr>
              <w:pStyle w:val="ConsPlusNormal"/>
              <w:jc w:val="center"/>
            </w:pPr>
            <w:r w:rsidRPr="00583891">
              <w:t>тыс. Гкал</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8C54DD" w14:textId="77777777" w:rsidR="00EA6777" w:rsidRPr="00583891" w:rsidRDefault="00EA6777" w:rsidP="00EA6777">
            <w:pPr>
              <w:pStyle w:val="ConsPlusNormal"/>
              <w:jc w:val="center"/>
            </w:pPr>
            <w:r w:rsidRPr="00583891">
              <w:t>18974</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A092E7" w14:textId="77777777" w:rsidR="00EA6777" w:rsidRPr="00583891" w:rsidRDefault="00EA6777" w:rsidP="00EA6777">
            <w:pPr>
              <w:pStyle w:val="ConsPlusNormal"/>
              <w:jc w:val="center"/>
            </w:pPr>
            <w:r w:rsidRPr="00583891">
              <w:t>16707</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3081FC" w14:textId="77777777" w:rsidR="00EA6777" w:rsidRPr="00583891" w:rsidRDefault="00EA6777" w:rsidP="00EA6777">
            <w:pPr>
              <w:pStyle w:val="ConsPlusNormal"/>
              <w:jc w:val="center"/>
            </w:pPr>
            <w:r w:rsidRPr="00583891">
              <w:t>18706</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F760C3" w14:textId="77777777" w:rsidR="00EA6777" w:rsidRPr="00583891" w:rsidRDefault="00EA6777" w:rsidP="00EA6777">
            <w:pPr>
              <w:pStyle w:val="ConsPlusNormal"/>
              <w:jc w:val="center"/>
            </w:pPr>
            <w:r w:rsidRPr="00583891">
              <w:t>21985</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47E5DE" w14:textId="77777777" w:rsidR="00EA6777" w:rsidRPr="00583891" w:rsidRDefault="00EA6777" w:rsidP="00EA6777">
            <w:pPr>
              <w:pStyle w:val="ConsPlusNormal"/>
              <w:jc w:val="center"/>
            </w:pPr>
            <w:r w:rsidRPr="00583891">
              <w:t>21985</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4A4500" w14:textId="77777777" w:rsidR="00EA6777" w:rsidRPr="00583891" w:rsidRDefault="00EA6777" w:rsidP="00EA6777">
            <w:pPr>
              <w:pStyle w:val="ConsPlusNormal"/>
              <w:jc w:val="center"/>
            </w:pPr>
            <w:r w:rsidRPr="00583891">
              <w:t>21985</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45D22F" w14:textId="77777777" w:rsidR="00EA6777" w:rsidRPr="00583891" w:rsidRDefault="00EA6777" w:rsidP="00EA6777">
            <w:pPr>
              <w:pStyle w:val="ConsPlusNormal"/>
              <w:jc w:val="center"/>
            </w:pPr>
            <w:r w:rsidRPr="00583891">
              <w:t>21985</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9D5654" w14:textId="77777777" w:rsidR="00EA6777" w:rsidRPr="00583891" w:rsidRDefault="00EA6777" w:rsidP="00EA6777">
            <w:pPr>
              <w:pStyle w:val="ConsPlusNormal"/>
              <w:jc w:val="center"/>
            </w:pPr>
            <w:r w:rsidRPr="00583891">
              <w:t>21985</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0594BB" w14:textId="77777777" w:rsidR="00EA6777" w:rsidRPr="00583891" w:rsidRDefault="00EA6777" w:rsidP="00EA6777">
            <w:pPr>
              <w:pStyle w:val="ConsPlusNormal"/>
              <w:jc w:val="center"/>
            </w:pPr>
            <w:r w:rsidRPr="00583891">
              <w:t>21985</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2796F6" w14:textId="77777777" w:rsidR="00EA6777" w:rsidRPr="00583891" w:rsidRDefault="00EA6777" w:rsidP="00EA6777">
            <w:pPr>
              <w:pStyle w:val="ConsPlusNormal"/>
              <w:jc w:val="center"/>
            </w:pPr>
            <w:r w:rsidRPr="00583891">
              <w:t>21985</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D72AB7" w14:textId="77777777" w:rsidR="00EA6777" w:rsidRPr="00583891" w:rsidRDefault="00EA6777" w:rsidP="00EA6777">
            <w:pPr>
              <w:pStyle w:val="ConsPlusNormal"/>
              <w:jc w:val="center"/>
            </w:pPr>
            <w:r w:rsidRPr="00583891">
              <w:t>21985</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8E9607" w14:textId="77777777" w:rsidR="00EA6777" w:rsidRPr="00583891" w:rsidRDefault="00EA6777" w:rsidP="00EA6777">
            <w:pPr>
              <w:pStyle w:val="ConsPlusNormal"/>
              <w:jc w:val="center"/>
            </w:pPr>
            <w:r w:rsidRPr="00583891">
              <w:t>21985</w:t>
            </w:r>
          </w:p>
        </w:tc>
        <w:tc>
          <w:tcPr>
            <w:tcW w:w="8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1E8BCC" w14:textId="77777777" w:rsidR="00EA6777" w:rsidRPr="00583891" w:rsidRDefault="00EA6777" w:rsidP="00EA6777">
            <w:pPr>
              <w:pStyle w:val="ConsPlusNormal"/>
              <w:jc w:val="center"/>
            </w:pPr>
            <w:r w:rsidRPr="00583891">
              <w:t>21985</w:t>
            </w:r>
          </w:p>
        </w:tc>
      </w:tr>
      <w:tr w:rsidR="00EA6777" w:rsidRPr="00583891" w14:paraId="7431644F" w14:textId="77777777">
        <w:trPr>
          <w:trHeight w:val="227"/>
          <w:jc w:val="center"/>
        </w:trPr>
        <w:tc>
          <w:tcPr>
            <w:tcW w:w="3288" w:type="dxa"/>
            <w:tcBorders>
              <w:top w:val="single" w:sz="4" w:space="0" w:color="000000"/>
              <w:left w:val="single" w:sz="4" w:space="0" w:color="000000"/>
              <w:bottom w:val="single" w:sz="4" w:space="0" w:color="000000"/>
              <w:right w:val="single" w:sz="4" w:space="0" w:color="000000"/>
            </w:tcBorders>
            <w:shd w:val="clear" w:color="auto" w:fill="auto"/>
          </w:tcPr>
          <w:p w14:paraId="069C2A2F" w14:textId="77777777" w:rsidR="00EA6777" w:rsidRPr="00583891" w:rsidRDefault="00EA6777" w:rsidP="00EA6777">
            <w:pPr>
              <w:pStyle w:val="ConsPlusNormal"/>
            </w:pPr>
            <w:r w:rsidRPr="00583891">
              <w:t xml:space="preserve">Принято тепловой энергии с </w:t>
            </w:r>
            <w:r w:rsidRPr="00583891">
              <w:lastRenderedPageBreak/>
              <w:t>коллекторов источников</w:t>
            </w:r>
          </w:p>
        </w:tc>
        <w:tc>
          <w:tcPr>
            <w:tcW w:w="11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0AF610" w14:textId="77777777" w:rsidR="00EA6777" w:rsidRPr="00583891" w:rsidRDefault="00EA6777" w:rsidP="00EA6777">
            <w:pPr>
              <w:pStyle w:val="ConsPlusNormal"/>
              <w:jc w:val="center"/>
            </w:pPr>
            <w:r w:rsidRPr="00583891">
              <w:lastRenderedPageBreak/>
              <w:t>тыс. Гкал</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8E8500" w14:textId="77777777" w:rsidR="00EA6777" w:rsidRPr="00583891" w:rsidRDefault="00EA6777" w:rsidP="00EA6777">
            <w:pPr>
              <w:pStyle w:val="ConsPlusNormal"/>
              <w:jc w:val="center"/>
            </w:pPr>
            <w:r w:rsidRPr="00583891">
              <w:t>23217</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912BE4" w14:textId="77777777" w:rsidR="00EA6777" w:rsidRPr="00583891" w:rsidRDefault="00EA6777" w:rsidP="00EA6777">
            <w:pPr>
              <w:pStyle w:val="ConsPlusNormal"/>
              <w:jc w:val="center"/>
            </w:pPr>
            <w:r w:rsidRPr="00583891">
              <w:t>20978</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4D89F8" w14:textId="77777777" w:rsidR="00EA6777" w:rsidRPr="00583891" w:rsidRDefault="00EA6777" w:rsidP="00EA6777">
            <w:pPr>
              <w:pStyle w:val="ConsPlusNormal"/>
              <w:jc w:val="center"/>
            </w:pPr>
            <w:r w:rsidRPr="00583891">
              <w:t>23493</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B2B527" w14:textId="77777777" w:rsidR="00EA6777" w:rsidRPr="00583891" w:rsidRDefault="00EA6777" w:rsidP="00EA6777">
            <w:pPr>
              <w:pStyle w:val="ConsPlusNormal"/>
              <w:jc w:val="center"/>
            </w:pPr>
            <w:r w:rsidRPr="00583891">
              <w:t>26342</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DC6CA4" w14:textId="77777777" w:rsidR="00EA6777" w:rsidRPr="00583891" w:rsidRDefault="00EA6777" w:rsidP="00EA6777">
            <w:pPr>
              <w:pStyle w:val="ConsPlusNormal"/>
              <w:jc w:val="center"/>
            </w:pPr>
            <w:r w:rsidRPr="00583891">
              <w:t>26342</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409065" w14:textId="77777777" w:rsidR="00EA6777" w:rsidRPr="00583891" w:rsidRDefault="00EA6777" w:rsidP="00EA6777">
            <w:pPr>
              <w:pStyle w:val="ConsPlusNormal"/>
              <w:jc w:val="center"/>
            </w:pPr>
            <w:r w:rsidRPr="00583891">
              <w:t>26342</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F02ABC" w14:textId="77777777" w:rsidR="00EA6777" w:rsidRPr="00583891" w:rsidRDefault="00EA6777" w:rsidP="00EA6777">
            <w:pPr>
              <w:pStyle w:val="ConsPlusNormal"/>
              <w:jc w:val="center"/>
            </w:pPr>
            <w:r w:rsidRPr="00583891">
              <w:t>26342</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A474E7" w14:textId="77777777" w:rsidR="00EA6777" w:rsidRPr="00583891" w:rsidRDefault="00EA6777" w:rsidP="00EA6777">
            <w:pPr>
              <w:pStyle w:val="ConsPlusNormal"/>
              <w:jc w:val="center"/>
            </w:pPr>
            <w:r w:rsidRPr="00583891">
              <w:t>26342</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25BB3A" w14:textId="77777777" w:rsidR="00EA6777" w:rsidRPr="00583891" w:rsidRDefault="00EA6777" w:rsidP="00EA6777">
            <w:pPr>
              <w:pStyle w:val="ConsPlusNormal"/>
              <w:jc w:val="center"/>
            </w:pPr>
            <w:r w:rsidRPr="00583891">
              <w:t>26342</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8C7CD5" w14:textId="77777777" w:rsidR="00EA6777" w:rsidRPr="00583891" w:rsidRDefault="00EA6777" w:rsidP="00EA6777">
            <w:pPr>
              <w:pStyle w:val="ConsPlusNormal"/>
              <w:jc w:val="center"/>
            </w:pPr>
            <w:r w:rsidRPr="00583891">
              <w:t>26342</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9DCC46" w14:textId="77777777" w:rsidR="00EA6777" w:rsidRPr="00583891" w:rsidRDefault="00EA6777" w:rsidP="00EA6777">
            <w:pPr>
              <w:pStyle w:val="ConsPlusNormal"/>
              <w:jc w:val="center"/>
            </w:pPr>
            <w:r w:rsidRPr="00583891">
              <w:t>26342</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B26B8E" w14:textId="77777777" w:rsidR="00EA6777" w:rsidRPr="00583891" w:rsidRDefault="00EA6777" w:rsidP="00EA6777">
            <w:pPr>
              <w:pStyle w:val="ConsPlusNormal"/>
              <w:jc w:val="center"/>
            </w:pPr>
            <w:r w:rsidRPr="00583891">
              <w:t>26342</w:t>
            </w:r>
          </w:p>
        </w:tc>
        <w:tc>
          <w:tcPr>
            <w:tcW w:w="8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D4DD10" w14:textId="77777777" w:rsidR="00EA6777" w:rsidRPr="00583891" w:rsidRDefault="00EA6777" w:rsidP="00EA6777">
            <w:pPr>
              <w:pStyle w:val="ConsPlusNormal"/>
              <w:jc w:val="center"/>
            </w:pPr>
            <w:r w:rsidRPr="00583891">
              <w:t>26342</w:t>
            </w:r>
          </w:p>
        </w:tc>
      </w:tr>
      <w:tr w:rsidR="00EA6777" w:rsidRPr="00583891" w14:paraId="4733B52D" w14:textId="77777777">
        <w:trPr>
          <w:trHeight w:val="227"/>
          <w:jc w:val="center"/>
        </w:trPr>
        <w:tc>
          <w:tcPr>
            <w:tcW w:w="3288" w:type="dxa"/>
            <w:tcBorders>
              <w:top w:val="single" w:sz="4" w:space="0" w:color="000000"/>
              <w:left w:val="single" w:sz="4" w:space="0" w:color="000000"/>
              <w:bottom w:val="single" w:sz="4" w:space="0" w:color="000000"/>
              <w:right w:val="single" w:sz="4" w:space="0" w:color="000000"/>
            </w:tcBorders>
            <w:shd w:val="clear" w:color="auto" w:fill="auto"/>
          </w:tcPr>
          <w:p w14:paraId="25E21F11" w14:textId="77777777" w:rsidR="00EA6777" w:rsidRPr="00583891" w:rsidRDefault="00EA6777" w:rsidP="00EA6777">
            <w:pPr>
              <w:pStyle w:val="ConsPlusNormal"/>
            </w:pPr>
            <w:r w:rsidRPr="00583891">
              <w:t>Приобретено тепловой энергии на компенсацию технологических потерь</w:t>
            </w:r>
          </w:p>
        </w:tc>
        <w:tc>
          <w:tcPr>
            <w:tcW w:w="11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CE8618" w14:textId="77777777" w:rsidR="00EA6777" w:rsidRPr="00583891" w:rsidRDefault="00EA6777" w:rsidP="00EA6777">
            <w:pPr>
              <w:pStyle w:val="ConsPlusNormal"/>
              <w:jc w:val="center"/>
            </w:pPr>
            <w:r w:rsidRPr="00583891">
              <w:t>тыс. Гкал</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FB4C65" w14:textId="77777777" w:rsidR="00EA6777" w:rsidRPr="00583891" w:rsidRDefault="00EA6777" w:rsidP="00EA6777">
            <w:pPr>
              <w:pStyle w:val="ConsPlusNormal"/>
              <w:jc w:val="center"/>
            </w:pPr>
            <w:r w:rsidRPr="00583891">
              <w:t>4243</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AE73F7" w14:textId="77777777" w:rsidR="00EA6777" w:rsidRPr="00583891" w:rsidRDefault="00EA6777" w:rsidP="00EA6777">
            <w:pPr>
              <w:pStyle w:val="ConsPlusNormal"/>
              <w:jc w:val="center"/>
            </w:pPr>
            <w:r w:rsidRPr="00583891">
              <w:t>4271</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A3AA30" w14:textId="77777777" w:rsidR="00EA6777" w:rsidRPr="00583891" w:rsidRDefault="00EA6777" w:rsidP="00EA6777">
            <w:pPr>
              <w:pStyle w:val="ConsPlusNormal"/>
              <w:jc w:val="center"/>
            </w:pPr>
            <w:r w:rsidRPr="00583891">
              <w:t>4787</w:t>
            </w:r>
          </w:p>
          <w:p w14:paraId="2EC4DD03" w14:textId="77777777" w:rsidR="00EA6777" w:rsidRPr="00583891" w:rsidRDefault="00EA6777" w:rsidP="00EA6777">
            <w:pPr>
              <w:pStyle w:val="ConsPlusNormal"/>
              <w:jc w:val="center"/>
            </w:pP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5F9361" w14:textId="77777777" w:rsidR="00EA6777" w:rsidRPr="00583891" w:rsidRDefault="00EA6777" w:rsidP="00EA6777">
            <w:pPr>
              <w:pStyle w:val="ConsPlusNormal"/>
              <w:jc w:val="center"/>
            </w:pPr>
            <w:r w:rsidRPr="00583891">
              <w:t>4357</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A5E187" w14:textId="77777777" w:rsidR="00EA6777" w:rsidRPr="00583891" w:rsidRDefault="00EA6777" w:rsidP="00EA6777">
            <w:pPr>
              <w:pStyle w:val="ConsPlusNormal"/>
              <w:jc w:val="center"/>
            </w:pPr>
            <w:r w:rsidRPr="00583891">
              <w:t>4357</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C9EA76" w14:textId="77777777" w:rsidR="00EA6777" w:rsidRPr="00583891" w:rsidRDefault="00EA6777" w:rsidP="00EA6777">
            <w:pPr>
              <w:pStyle w:val="ConsPlusNormal"/>
              <w:jc w:val="center"/>
            </w:pPr>
            <w:r w:rsidRPr="00583891">
              <w:t>4357</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34725A" w14:textId="77777777" w:rsidR="00EA6777" w:rsidRPr="00583891" w:rsidRDefault="00EA6777" w:rsidP="00EA6777">
            <w:pPr>
              <w:pStyle w:val="ConsPlusNormal"/>
              <w:jc w:val="center"/>
            </w:pPr>
            <w:r w:rsidRPr="00583891">
              <w:t>4357</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13DD75" w14:textId="77777777" w:rsidR="00EA6777" w:rsidRPr="00583891" w:rsidRDefault="00EA6777" w:rsidP="00EA6777">
            <w:pPr>
              <w:pStyle w:val="ConsPlusNormal"/>
              <w:jc w:val="center"/>
            </w:pPr>
            <w:r w:rsidRPr="00583891">
              <w:t>4357</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23A786" w14:textId="77777777" w:rsidR="00EA6777" w:rsidRPr="00583891" w:rsidRDefault="00EA6777" w:rsidP="00EA6777">
            <w:pPr>
              <w:pStyle w:val="ConsPlusNormal"/>
              <w:jc w:val="center"/>
            </w:pPr>
            <w:r w:rsidRPr="00583891">
              <w:t>4357</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DE873C" w14:textId="77777777" w:rsidR="00EA6777" w:rsidRPr="00583891" w:rsidRDefault="00EA6777" w:rsidP="00EA6777">
            <w:pPr>
              <w:pStyle w:val="ConsPlusNormal"/>
              <w:jc w:val="center"/>
            </w:pPr>
            <w:r w:rsidRPr="00583891">
              <w:t>4357</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F6F48C" w14:textId="77777777" w:rsidR="00EA6777" w:rsidRPr="00583891" w:rsidRDefault="00EA6777" w:rsidP="00EA6777">
            <w:pPr>
              <w:pStyle w:val="ConsPlusNormal"/>
              <w:jc w:val="center"/>
            </w:pPr>
            <w:r w:rsidRPr="00583891">
              <w:t>4357</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105A20" w14:textId="77777777" w:rsidR="00EA6777" w:rsidRPr="00583891" w:rsidRDefault="00EA6777" w:rsidP="00EA6777">
            <w:pPr>
              <w:pStyle w:val="ConsPlusNormal"/>
              <w:jc w:val="center"/>
            </w:pPr>
            <w:r w:rsidRPr="00583891">
              <w:t>4357</w:t>
            </w:r>
          </w:p>
        </w:tc>
        <w:tc>
          <w:tcPr>
            <w:tcW w:w="8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5E7177" w14:textId="77777777" w:rsidR="00EA6777" w:rsidRPr="00583891" w:rsidRDefault="00EA6777" w:rsidP="00EA6777">
            <w:pPr>
              <w:pStyle w:val="ConsPlusNormal"/>
              <w:jc w:val="center"/>
            </w:pPr>
            <w:r w:rsidRPr="00583891">
              <w:t>4357</w:t>
            </w:r>
          </w:p>
        </w:tc>
      </w:tr>
      <w:tr w:rsidR="00EA6777" w:rsidRPr="00583891" w14:paraId="1D17C9B8" w14:textId="77777777">
        <w:trPr>
          <w:trHeight w:val="227"/>
          <w:jc w:val="center"/>
        </w:trPr>
        <w:tc>
          <w:tcPr>
            <w:tcW w:w="3288" w:type="dxa"/>
            <w:tcBorders>
              <w:top w:val="single" w:sz="4" w:space="0" w:color="000000"/>
              <w:left w:val="single" w:sz="4" w:space="0" w:color="000000"/>
              <w:bottom w:val="single" w:sz="4" w:space="0" w:color="000000"/>
              <w:right w:val="single" w:sz="4" w:space="0" w:color="000000"/>
            </w:tcBorders>
            <w:shd w:val="clear" w:color="auto" w:fill="auto"/>
          </w:tcPr>
          <w:p w14:paraId="25BA5C1C" w14:textId="77777777" w:rsidR="00EA6777" w:rsidRPr="00583891" w:rsidRDefault="00EA6777" w:rsidP="00EA6777">
            <w:pPr>
              <w:pStyle w:val="ConsPlusNormal"/>
            </w:pPr>
            <w:r w:rsidRPr="00583891">
              <w:t>Полезно отпущено потребителям</w:t>
            </w:r>
          </w:p>
        </w:tc>
        <w:tc>
          <w:tcPr>
            <w:tcW w:w="11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6C7310" w14:textId="77777777" w:rsidR="00EA6777" w:rsidRPr="00583891" w:rsidRDefault="00EA6777" w:rsidP="00EA6777">
            <w:pPr>
              <w:pStyle w:val="ConsPlusNormal"/>
              <w:jc w:val="center"/>
            </w:pPr>
            <w:r w:rsidRPr="00583891">
              <w:t>тыс. Гкал</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87254C" w14:textId="77777777" w:rsidR="00EA6777" w:rsidRPr="00583891" w:rsidRDefault="00EA6777" w:rsidP="00EA6777">
            <w:pPr>
              <w:pStyle w:val="ConsPlusNormal"/>
              <w:jc w:val="center"/>
            </w:pPr>
            <w:r w:rsidRPr="00583891">
              <w:t>18974</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AEB171" w14:textId="77777777" w:rsidR="00EA6777" w:rsidRPr="00583891" w:rsidRDefault="00EA6777" w:rsidP="00EA6777">
            <w:pPr>
              <w:pStyle w:val="ConsPlusNormal"/>
              <w:jc w:val="center"/>
            </w:pPr>
            <w:r w:rsidRPr="00583891">
              <w:t>16707</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DA3E47" w14:textId="77777777" w:rsidR="00EA6777" w:rsidRPr="00583891" w:rsidRDefault="00EA6777" w:rsidP="00EA6777">
            <w:pPr>
              <w:pStyle w:val="ConsPlusNormal"/>
              <w:jc w:val="center"/>
            </w:pPr>
            <w:r w:rsidRPr="00583891">
              <w:t>18706</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93F7F1" w14:textId="77777777" w:rsidR="00EA6777" w:rsidRPr="00583891" w:rsidRDefault="00EA6777" w:rsidP="00EA6777">
            <w:pPr>
              <w:pStyle w:val="ConsPlusNormal"/>
              <w:jc w:val="center"/>
            </w:pPr>
            <w:r w:rsidRPr="00583891">
              <w:t>21985</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9BC3B3" w14:textId="77777777" w:rsidR="00EA6777" w:rsidRPr="00583891" w:rsidRDefault="00EA6777" w:rsidP="00EA6777">
            <w:pPr>
              <w:pStyle w:val="ConsPlusNormal"/>
              <w:jc w:val="center"/>
            </w:pPr>
            <w:r w:rsidRPr="00583891">
              <w:t>21985</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AF7A48" w14:textId="77777777" w:rsidR="00EA6777" w:rsidRPr="00583891" w:rsidRDefault="00EA6777" w:rsidP="00EA6777">
            <w:pPr>
              <w:pStyle w:val="ConsPlusNormal"/>
              <w:jc w:val="center"/>
            </w:pPr>
            <w:r w:rsidRPr="00583891">
              <w:t>21985</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F2BDDF" w14:textId="77777777" w:rsidR="00EA6777" w:rsidRPr="00583891" w:rsidRDefault="00EA6777" w:rsidP="00EA6777">
            <w:pPr>
              <w:pStyle w:val="ConsPlusNormal"/>
              <w:jc w:val="center"/>
            </w:pPr>
            <w:r w:rsidRPr="00583891">
              <w:t>21985</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6B0A2D" w14:textId="77777777" w:rsidR="00EA6777" w:rsidRPr="00583891" w:rsidRDefault="00EA6777" w:rsidP="00EA6777">
            <w:pPr>
              <w:pStyle w:val="ConsPlusNormal"/>
              <w:jc w:val="center"/>
            </w:pPr>
            <w:r w:rsidRPr="00583891">
              <w:t>21985</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72250F" w14:textId="77777777" w:rsidR="00EA6777" w:rsidRPr="00583891" w:rsidRDefault="00EA6777" w:rsidP="00EA6777">
            <w:pPr>
              <w:pStyle w:val="ConsPlusNormal"/>
              <w:jc w:val="center"/>
            </w:pPr>
            <w:r w:rsidRPr="00583891">
              <w:t>21985</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047994" w14:textId="77777777" w:rsidR="00EA6777" w:rsidRPr="00583891" w:rsidRDefault="00EA6777" w:rsidP="00EA6777">
            <w:pPr>
              <w:pStyle w:val="ConsPlusNormal"/>
              <w:jc w:val="center"/>
            </w:pPr>
            <w:r w:rsidRPr="00583891">
              <w:t>21985</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B90766" w14:textId="77777777" w:rsidR="00EA6777" w:rsidRPr="00583891" w:rsidRDefault="00EA6777" w:rsidP="00EA6777">
            <w:pPr>
              <w:pStyle w:val="ConsPlusNormal"/>
              <w:jc w:val="center"/>
            </w:pPr>
            <w:r w:rsidRPr="00583891">
              <w:t>21985</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5D856E" w14:textId="77777777" w:rsidR="00EA6777" w:rsidRPr="00583891" w:rsidRDefault="00EA6777" w:rsidP="00EA6777">
            <w:pPr>
              <w:pStyle w:val="ConsPlusNormal"/>
              <w:jc w:val="center"/>
            </w:pPr>
            <w:r w:rsidRPr="00583891">
              <w:t>21985</w:t>
            </w:r>
          </w:p>
        </w:tc>
        <w:tc>
          <w:tcPr>
            <w:tcW w:w="8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D4C1B4" w14:textId="77777777" w:rsidR="00EA6777" w:rsidRPr="00583891" w:rsidRDefault="00EA6777" w:rsidP="00EA6777">
            <w:pPr>
              <w:pStyle w:val="ConsPlusNormal"/>
              <w:jc w:val="center"/>
            </w:pPr>
            <w:r w:rsidRPr="00583891">
              <w:t>21985</w:t>
            </w:r>
          </w:p>
        </w:tc>
      </w:tr>
      <w:tr w:rsidR="00EA6777" w:rsidRPr="00583891" w14:paraId="19FA39AC" w14:textId="77777777">
        <w:trPr>
          <w:trHeight w:val="227"/>
          <w:jc w:val="center"/>
        </w:trPr>
        <w:tc>
          <w:tcPr>
            <w:tcW w:w="3288" w:type="dxa"/>
            <w:tcBorders>
              <w:top w:val="single" w:sz="4" w:space="0" w:color="000000"/>
              <w:left w:val="single" w:sz="4" w:space="0" w:color="000000"/>
              <w:bottom w:val="single" w:sz="4" w:space="0" w:color="000000"/>
              <w:right w:val="single" w:sz="4" w:space="0" w:color="000000"/>
            </w:tcBorders>
            <w:shd w:val="clear" w:color="auto" w:fill="auto"/>
          </w:tcPr>
          <w:p w14:paraId="34A25B94" w14:textId="77777777" w:rsidR="00EA6777" w:rsidRPr="00583891" w:rsidRDefault="00EA6777" w:rsidP="00EA6777">
            <w:pPr>
              <w:pStyle w:val="ConsPlusNormal"/>
            </w:pPr>
            <w:r w:rsidRPr="00583891">
              <w:t>Потери при передаче по тепловым сетям</w:t>
            </w:r>
          </w:p>
        </w:tc>
        <w:tc>
          <w:tcPr>
            <w:tcW w:w="11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A01E65" w14:textId="77777777" w:rsidR="00EA6777" w:rsidRPr="00583891" w:rsidRDefault="00EA6777" w:rsidP="00EA6777">
            <w:pPr>
              <w:pStyle w:val="ConsPlusNormal"/>
              <w:jc w:val="center"/>
            </w:pPr>
            <w:r w:rsidRPr="00583891">
              <w:t>тыс. Гкал</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BAFC88" w14:textId="77777777" w:rsidR="00EA6777" w:rsidRPr="00583891" w:rsidRDefault="00EA6777" w:rsidP="00EA6777">
            <w:pPr>
              <w:pStyle w:val="ConsPlusNormal"/>
              <w:jc w:val="center"/>
            </w:pPr>
            <w:r w:rsidRPr="00583891">
              <w:t>4243</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76C033" w14:textId="77777777" w:rsidR="00EA6777" w:rsidRPr="00583891" w:rsidRDefault="00EA6777" w:rsidP="00EA6777">
            <w:pPr>
              <w:pStyle w:val="ConsPlusNormal"/>
              <w:jc w:val="center"/>
            </w:pPr>
            <w:r w:rsidRPr="00583891">
              <w:t>4271</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B859B7" w14:textId="77777777" w:rsidR="00EA6777" w:rsidRPr="00583891" w:rsidRDefault="00EA6777" w:rsidP="00EA6777">
            <w:pPr>
              <w:pStyle w:val="ConsPlusNormal"/>
              <w:jc w:val="center"/>
            </w:pPr>
            <w:r w:rsidRPr="00583891">
              <w:t>4787</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569E9E" w14:textId="77777777" w:rsidR="00EA6777" w:rsidRPr="00583891" w:rsidRDefault="00EA6777" w:rsidP="00EA6777">
            <w:pPr>
              <w:pStyle w:val="ConsPlusNormal"/>
              <w:jc w:val="center"/>
            </w:pPr>
            <w:r w:rsidRPr="00583891">
              <w:t>4357</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0FE4C4" w14:textId="77777777" w:rsidR="00EA6777" w:rsidRPr="00583891" w:rsidRDefault="00EA6777" w:rsidP="00EA6777">
            <w:pPr>
              <w:pStyle w:val="ConsPlusNormal"/>
              <w:jc w:val="center"/>
            </w:pPr>
            <w:r w:rsidRPr="00583891">
              <w:t>4357</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C83D73" w14:textId="77777777" w:rsidR="00EA6777" w:rsidRPr="00583891" w:rsidRDefault="00EA6777" w:rsidP="00EA6777">
            <w:pPr>
              <w:pStyle w:val="ConsPlusNormal"/>
              <w:jc w:val="center"/>
            </w:pPr>
            <w:r w:rsidRPr="00583891">
              <w:t>4357</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EA1D33" w14:textId="77777777" w:rsidR="00EA6777" w:rsidRPr="00583891" w:rsidRDefault="00EA6777" w:rsidP="00EA6777">
            <w:pPr>
              <w:pStyle w:val="ConsPlusNormal"/>
              <w:jc w:val="center"/>
            </w:pPr>
            <w:r w:rsidRPr="00583891">
              <w:t>4357</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6EFEC0" w14:textId="77777777" w:rsidR="00EA6777" w:rsidRPr="00583891" w:rsidRDefault="00EA6777" w:rsidP="00EA6777">
            <w:pPr>
              <w:pStyle w:val="ConsPlusNormal"/>
              <w:jc w:val="center"/>
            </w:pPr>
            <w:r w:rsidRPr="00583891">
              <w:t>4357</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2FE1B2" w14:textId="77777777" w:rsidR="00EA6777" w:rsidRPr="00583891" w:rsidRDefault="00EA6777" w:rsidP="00EA6777">
            <w:pPr>
              <w:pStyle w:val="ConsPlusNormal"/>
              <w:jc w:val="center"/>
            </w:pPr>
            <w:r w:rsidRPr="00583891">
              <w:t>4357</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F22A41" w14:textId="77777777" w:rsidR="00EA6777" w:rsidRPr="00583891" w:rsidRDefault="00EA6777" w:rsidP="00EA6777">
            <w:pPr>
              <w:pStyle w:val="ConsPlusNormal"/>
              <w:jc w:val="center"/>
            </w:pPr>
            <w:r w:rsidRPr="00583891">
              <w:t>4357</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4BC91F" w14:textId="77777777" w:rsidR="00EA6777" w:rsidRPr="00583891" w:rsidRDefault="00EA6777" w:rsidP="00EA6777">
            <w:pPr>
              <w:pStyle w:val="ConsPlusNormal"/>
              <w:jc w:val="center"/>
            </w:pPr>
            <w:r w:rsidRPr="00583891">
              <w:t>4357</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6F7364" w14:textId="77777777" w:rsidR="00EA6777" w:rsidRPr="00583891" w:rsidRDefault="00EA6777" w:rsidP="00EA6777">
            <w:pPr>
              <w:pStyle w:val="ConsPlusNormal"/>
              <w:jc w:val="center"/>
            </w:pPr>
            <w:r w:rsidRPr="00583891">
              <w:t>4357</w:t>
            </w:r>
          </w:p>
        </w:tc>
        <w:tc>
          <w:tcPr>
            <w:tcW w:w="8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AAA7F5" w14:textId="77777777" w:rsidR="00EA6777" w:rsidRPr="00583891" w:rsidRDefault="00EA6777" w:rsidP="00EA6777">
            <w:pPr>
              <w:pStyle w:val="ConsPlusNormal"/>
              <w:jc w:val="center"/>
            </w:pPr>
            <w:r w:rsidRPr="00583891">
              <w:t>4357</w:t>
            </w:r>
          </w:p>
        </w:tc>
      </w:tr>
      <w:tr w:rsidR="00EA6777" w:rsidRPr="00583891" w14:paraId="295965BA" w14:textId="77777777">
        <w:trPr>
          <w:trHeight w:val="227"/>
          <w:jc w:val="center"/>
        </w:trPr>
        <w:tc>
          <w:tcPr>
            <w:tcW w:w="3288" w:type="dxa"/>
            <w:tcBorders>
              <w:top w:val="single" w:sz="4" w:space="0" w:color="000000"/>
              <w:left w:val="single" w:sz="4" w:space="0" w:color="000000"/>
              <w:bottom w:val="single" w:sz="4" w:space="0" w:color="000000"/>
              <w:right w:val="single" w:sz="4" w:space="0" w:color="000000"/>
            </w:tcBorders>
            <w:shd w:val="clear" w:color="auto" w:fill="auto"/>
          </w:tcPr>
          <w:p w14:paraId="2F8342E4" w14:textId="77777777" w:rsidR="00EA6777" w:rsidRPr="00583891" w:rsidRDefault="00EA6777" w:rsidP="00EA6777">
            <w:pPr>
              <w:pStyle w:val="ConsPlusNormal"/>
            </w:pPr>
            <w:r w:rsidRPr="00583891">
              <w:t>Тоже в %</w:t>
            </w:r>
          </w:p>
        </w:tc>
        <w:tc>
          <w:tcPr>
            <w:tcW w:w="11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AA02A3" w14:textId="77777777" w:rsidR="00EA6777" w:rsidRPr="00583891" w:rsidRDefault="00EA6777" w:rsidP="00EA6777">
            <w:pPr>
              <w:pStyle w:val="ConsPlusNormal"/>
              <w:jc w:val="center"/>
            </w:pPr>
            <w:r w:rsidRPr="00583891">
              <w:t>%</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3410F0" w14:textId="77777777" w:rsidR="00EA6777" w:rsidRPr="00583891" w:rsidRDefault="00EA6777" w:rsidP="00EA6777">
            <w:pPr>
              <w:pStyle w:val="ConsPlusNormal"/>
              <w:jc w:val="center"/>
            </w:pPr>
            <w:r w:rsidRPr="00583891">
              <w:t>22,9</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7AAC57" w14:textId="77777777" w:rsidR="00EA6777" w:rsidRPr="00583891" w:rsidRDefault="00EA6777" w:rsidP="00EA6777">
            <w:pPr>
              <w:pStyle w:val="ConsPlusNormal"/>
              <w:jc w:val="center"/>
            </w:pPr>
            <w:r w:rsidRPr="00583891">
              <w:t>25,6</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3267AF" w14:textId="77777777" w:rsidR="00EA6777" w:rsidRPr="00583891" w:rsidRDefault="00EA6777" w:rsidP="00EA6777">
            <w:pPr>
              <w:pStyle w:val="ConsPlusNormal"/>
              <w:jc w:val="center"/>
            </w:pPr>
            <w:r w:rsidRPr="00583891">
              <w:t>23,5</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C09BDC" w14:textId="77777777" w:rsidR="00EA6777" w:rsidRPr="00583891" w:rsidRDefault="00EA6777" w:rsidP="00EA6777">
            <w:pPr>
              <w:pStyle w:val="ConsPlusNormal"/>
              <w:jc w:val="center"/>
            </w:pPr>
            <w:r w:rsidRPr="00583891">
              <w:t>19,82</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28275B" w14:textId="77777777" w:rsidR="00EA6777" w:rsidRPr="00583891" w:rsidRDefault="00EA6777" w:rsidP="00EA6777">
            <w:pPr>
              <w:pStyle w:val="ConsPlusNormal"/>
              <w:jc w:val="center"/>
            </w:pPr>
            <w:r w:rsidRPr="00583891">
              <w:t>19,82</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7A9F22" w14:textId="77777777" w:rsidR="00EA6777" w:rsidRPr="00583891" w:rsidRDefault="00EA6777" w:rsidP="00EA6777">
            <w:pPr>
              <w:pStyle w:val="ConsPlusNormal"/>
              <w:jc w:val="center"/>
            </w:pPr>
            <w:r w:rsidRPr="00583891">
              <w:t>19,82</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37A35B" w14:textId="77777777" w:rsidR="00EA6777" w:rsidRPr="00583891" w:rsidRDefault="00EA6777" w:rsidP="00EA6777">
            <w:pPr>
              <w:pStyle w:val="ConsPlusNormal"/>
              <w:jc w:val="center"/>
            </w:pPr>
            <w:r w:rsidRPr="00583891">
              <w:t>19,82</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82C941" w14:textId="77777777" w:rsidR="00EA6777" w:rsidRPr="00583891" w:rsidRDefault="00EA6777" w:rsidP="00EA6777">
            <w:pPr>
              <w:pStyle w:val="ConsPlusNormal"/>
              <w:jc w:val="center"/>
            </w:pPr>
            <w:r w:rsidRPr="00583891">
              <w:t>19,82</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6F8B5E" w14:textId="77777777" w:rsidR="00EA6777" w:rsidRPr="00583891" w:rsidRDefault="00EA6777" w:rsidP="00EA6777">
            <w:pPr>
              <w:pStyle w:val="ConsPlusNormal"/>
              <w:jc w:val="center"/>
            </w:pPr>
            <w:r w:rsidRPr="00583891">
              <w:t>19,82</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427D4D" w14:textId="77777777" w:rsidR="00EA6777" w:rsidRPr="00583891" w:rsidRDefault="00EA6777" w:rsidP="00EA6777">
            <w:pPr>
              <w:pStyle w:val="ConsPlusNormal"/>
              <w:jc w:val="center"/>
            </w:pPr>
            <w:r w:rsidRPr="00583891">
              <w:t>19,82</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CDB8E1" w14:textId="77777777" w:rsidR="00EA6777" w:rsidRPr="00583891" w:rsidRDefault="00EA6777" w:rsidP="00EA6777">
            <w:pPr>
              <w:pStyle w:val="ConsPlusNormal"/>
              <w:jc w:val="center"/>
            </w:pPr>
            <w:r w:rsidRPr="00583891">
              <w:t>19,82</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3A7BA3" w14:textId="77777777" w:rsidR="00EA6777" w:rsidRPr="00583891" w:rsidRDefault="00EA6777" w:rsidP="00EA6777">
            <w:pPr>
              <w:pStyle w:val="ConsPlusNormal"/>
              <w:jc w:val="center"/>
            </w:pPr>
            <w:r w:rsidRPr="00583891">
              <w:t>19,82</w:t>
            </w:r>
          </w:p>
        </w:tc>
        <w:tc>
          <w:tcPr>
            <w:tcW w:w="8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A5E545" w14:textId="77777777" w:rsidR="00EA6777" w:rsidRPr="00583891" w:rsidRDefault="00EA6777" w:rsidP="00EA6777">
            <w:pPr>
              <w:pStyle w:val="ConsPlusNormal"/>
              <w:jc w:val="center"/>
            </w:pPr>
            <w:r w:rsidRPr="00583891">
              <w:t>19,82</w:t>
            </w:r>
          </w:p>
        </w:tc>
      </w:tr>
      <w:tr w:rsidR="00EA6777" w:rsidRPr="00583891" w14:paraId="6CA8ADF0" w14:textId="77777777">
        <w:trPr>
          <w:trHeight w:val="227"/>
          <w:jc w:val="center"/>
        </w:trPr>
        <w:tc>
          <w:tcPr>
            <w:tcW w:w="3288" w:type="dxa"/>
            <w:tcBorders>
              <w:top w:val="single" w:sz="4" w:space="0" w:color="000000"/>
              <w:left w:val="single" w:sz="4" w:space="0" w:color="000000"/>
              <w:bottom w:val="single" w:sz="4" w:space="0" w:color="000000"/>
              <w:right w:val="single" w:sz="4" w:space="0" w:color="000000"/>
            </w:tcBorders>
            <w:shd w:val="clear" w:color="auto" w:fill="auto"/>
          </w:tcPr>
          <w:p w14:paraId="65A06C5B" w14:textId="77777777" w:rsidR="00EA6777" w:rsidRPr="00583891" w:rsidRDefault="00EA6777" w:rsidP="00EA6777">
            <w:pPr>
              <w:pStyle w:val="ConsPlusNormal"/>
            </w:pPr>
            <w:r w:rsidRPr="00583891">
              <w:t>Доля потребителей (по тепловой нагрузке) с приборами учета</w:t>
            </w:r>
          </w:p>
        </w:tc>
        <w:tc>
          <w:tcPr>
            <w:tcW w:w="11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69CC74" w14:textId="77777777" w:rsidR="00EA6777" w:rsidRPr="00583891" w:rsidRDefault="00EA6777" w:rsidP="00EA6777">
            <w:pPr>
              <w:pStyle w:val="ConsPlusNormal"/>
              <w:jc w:val="center"/>
            </w:pPr>
            <w:r w:rsidRPr="00583891">
              <w:t>%</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D55F79" w14:textId="77777777" w:rsidR="00EA6777" w:rsidRPr="00583891" w:rsidRDefault="00EA6777" w:rsidP="00EA6777">
            <w:pPr>
              <w:pStyle w:val="ConsPlusNormal"/>
              <w:jc w:val="center"/>
            </w:pPr>
            <w:r w:rsidRPr="00583891">
              <w:t>73,4</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BC7CED" w14:textId="77777777" w:rsidR="00EA6777" w:rsidRPr="00583891" w:rsidRDefault="00EA6777" w:rsidP="00EA6777">
            <w:pPr>
              <w:pStyle w:val="ConsPlusNormal"/>
              <w:jc w:val="center"/>
            </w:pPr>
            <w:r w:rsidRPr="00583891">
              <w:t>78,8</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114D04" w14:textId="77777777" w:rsidR="00EA6777" w:rsidRPr="00583891" w:rsidRDefault="00EA6777" w:rsidP="00EA6777">
            <w:pPr>
              <w:pStyle w:val="ConsPlusNormal"/>
              <w:jc w:val="center"/>
            </w:pPr>
            <w:r w:rsidRPr="00583891">
              <w:t>85,1</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C45FC8" w14:textId="77777777" w:rsidR="00EA6777" w:rsidRPr="00583891" w:rsidRDefault="00EA6777" w:rsidP="00EA6777">
            <w:pPr>
              <w:pStyle w:val="ConsPlusNormal"/>
              <w:jc w:val="center"/>
            </w:pPr>
            <w:r w:rsidRPr="00583891">
              <w:t>81,03</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9B4083" w14:textId="77777777" w:rsidR="00EA6777" w:rsidRPr="00583891" w:rsidRDefault="00EA6777" w:rsidP="00EA6777">
            <w:pPr>
              <w:pStyle w:val="ConsPlusNormal"/>
              <w:jc w:val="center"/>
            </w:pPr>
            <w:r w:rsidRPr="00583891">
              <w:t>90</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06DF05" w14:textId="77777777" w:rsidR="00EA6777" w:rsidRPr="00583891" w:rsidRDefault="00EA6777" w:rsidP="00EA6777">
            <w:pPr>
              <w:pStyle w:val="ConsPlusNormal"/>
              <w:jc w:val="center"/>
            </w:pPr>
            <w:r w:rsidRPr="00583891">
              <w:t>100</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A69F34" w14:textId="77777777" w:rsidR="00EA6777" w:rsidRPr="00583891" w:rsidRDefault="00EA6777" w:rsidP="00EA6777">
            <w:pPr>
              <w:pStyle w:val="ConsPlusNormal"/>
              <w:jc w:val="center"/>
            </w:pPr>
            <w:r w:rsidRPr="00583891">
              <w:t>100</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36664E" w14:textId="77777777" w:rsidR="00EA6777" w:rsidRPr="00583891" w:rsidRDefault="00EA6777" w:rsidP="00EA6777">
            <w:pPr>
              <w:pStyle w:val="ConsPlusNormal"/>
              <w:jc w:val="center"/>
            </w:pPr>
            <w:r w:rsidRPr="00583891">
              <w:t>100</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FFA511" w14:textId="77777777" w:rsidR="00EA6777" w:rsidRPr="00583891" w:rsidRDefault="00EA6777" w:rsidP="00EA6777">
            <w:pPr>
              <w:pStyle w:val="ConsPlusNormal"/>
              <w:jc w:val="center"/>
            </w:pPr>
            <w:r w:rsidRPr="00583891">
              <w:t>100</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6C31D9" w14:textId="77777777" w:rsidR="00EA6777" w:rsidRPr="00583891" w:rsidRDefault="00EA6777" w:rsidP="00EA6777">
            <w:pPr>
              <w:pStyle w:val="ConsPlusNormal"/>
              <w:jc w:val="center"/>
            </w:pPr>
            <w:r w:rsidRPr="00583891">
              <w:t>100</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C14646" w14:textId="77777777" w:rsidR="00EA6777" w:rsidRPr="00583891" w:rsidRDefault="00EA6777" w:rsidP="00EA6777">
            <w:pPr>
              <w:pStyle w:val="ConsPlusNormal"/>
              <w:jc w:val="center"/>
            </w:pPr>
            <w:r w:rsidRPr="00583891">
              <w:t>100</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B1A93E" w14:textId="77777777" w:rsidR="00EA6777" w:rsidRPr="00583891" w:rsidRDefault="00EA6777" w:rsidP="00EA6777">
            <w:pPr>
              <w:pStyle w:val="ConsPlusNormal"/>
              <w:jc w:val="center"/>
            </w:pPr>
            <w:r w:rsidRPr="00583891">
              <w:t>100</w:t>
            </w:r>
          </w:p>
        </w:tc>
        <w:tc>
          <w:tcPr>
            <w:tcW w:w="8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B6AA1C" w14:textId="77777777" w:rsidR="00EA6777" w:rsidRPr="00583891" w:rsidRDefault="00EA6777" w:rsidP="00EA6777">
            <w:pPr>
              <w:pStyle w:val="ConsPlusNormal"/>
              <w:jc w:val="center"/>
            </w:pPr>
            <w:r w:rsidRPr="00583891">
              <w:t>100</w:t>
            </w:r>
          </w:p>
        </w:tc>
      </w:tr>
      <w:tr w:rsidR="00EA6777" w:rsidRPr="00583891" w14:paraId="2FA984DE" w14:textId="77777777">
        <w:trPr>
          <w:trHeight w:val="227"/>
          <w:jc w:val="center"/>
        </w:trPr>
        <w:tc>
          <w:tcPr>
            <w:tcW w:w="3288" w:type="dxa"/>
            <w:tcBorders>
              <w:top w:val="single" w:sz="4" w:space="0" w:color="000000"/>
              <w:left w:val="single" w:sz="4" w:space="0" w:color="000000"/>
              <w:bottom w:val="single" w:sz="4" w:space="0" w:color="000000"/>
              <w:right w:val="single" w:sz="4" w:space="0" w:color="000000"/>
            </w:tcBorders>
            <w:shd w:val="clear" w:color="auto" w:fill="auto"/>
          </w:tcPr>
          <w:p w14:paraId="1E25D21E" w14:textId="77777777" w:rsidR="00EA6777" w:rsidRPr="00583891" w:rsidRDefault="00EA6777" w:rsidP="00EA6777">
            <w:pPr>
              <w:pStyle w:val="ConsPlusNormal"/>
            </w:pPr>
            <w:r w:rsidRPr="00583891">
              <w:t>Расходы по содержанию теплосетевого хозяйства</w:t>
            </w:r>
          </w:p>
        </w:tc>
        <w:tc>
          <w:tcPr>
            <w:tcW w:w="11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FA7B2D" w14:textId="77777777" w:rsidR="00EA6777" w:rsidRPr="00583891" w:rsidRDefault="00EA6777" w:rsidP="00EA6777">
            <w:pPr>
              <w:pStyle w:val="ConsPlusNormal"/>
              <w:jc w:val="center"/>
            </w:pPr>
            <w:r w:rsidRPr="00583891">
              <w:t>тыс. руб.</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54429E" w14:textId="77777777" w:rsidR="00EA6777" w:rsidRPr="00583891" w:rsidRDefault="00EA6777" w:rsidP="00EA6777">
            <w:pPr>
              <w:pStyle w:val="ConsPlusNormal"/>
              <w:jc w:val="center"/>
            </w:pPr>
            <w:r w:rsidRPr="00583891">
              <w:t>10528</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8C7600" w14:textId="77777777" w:rsidR="00EA6777" w:rsidRPr="00583891" w:rsidRDefault="00EA6777" w:rsidP="00EA6777">
            <w:pPr>
              <w:pStyle w:val="ConsPlusNormal"/>
              <w:jc w:val="center"/>
            </w:pPr>
            <w:r w:rsidRPr="00583891">
              <w:t>10602</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97A63B" w14:textId="77777777" w:rsidR="00EA6777" w:rsidRPr="00583891" w:rsidRDefault="00EA6777" w:rsidP="00EA6777">
            <w:pPr>
              <w:pStyle w:val="ConsPlusNormal"/>
              <w:jc w:val="center"/>
            </w:pPr>
            <w:r w:rsidRPr="00583891">
              <w:t>13462</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D1032C" w14:textId="77777777" w:rsidR="00EA6777" w:rsidRPr="00583891" w:rsidRDefault="00EA6777" w:rsidP="00EA6777">
            <w:pPr>
              <w:pStyle w:val="ConsPlusNormal"/>
              <w:jc w:val="center"/>
            </w:pPr>
            <w:r w:rsidRPr="00583891">
              <w:t>13588</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736B60" w14:textId="77777777" w:rsidR="00EA6777" w:rsidRPr="00583891" w:rsidRDefault="00EA6777" w:rsidP="00EA6777">
            <w:pPr>
              <w:pStyle w:val="ConsPlusNormal"/>
              <w:jc w:val="center"/>
            </w:pPr>
            <w:r w:rsidRPr="00583891">
              <w:t>14131</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EB2B26" w14:textId="77777777" w:rsidR="00EA6777" w:rsidRPr="00583891" w:rsidRDefault="00EA6777" w:rsidP="00EA6777">
            <w:pPr>
              <w:pStyle w:val="ConsPlusNormal"/>
              <w:jc w:val="center"/>
            </w:pPr>
            <w:r w:rsidRPr="00583891">
              <w:t>14696</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E33283" w14:textId="77777777" w:rsidR="00EA6777" w:rsidRPr="00583891" w:rsidRDefault="00EA6777" w:rsidP="00EA6777">
            <w:pPr>
              <w:pStyle w:val="ConsPlusNormal"/>
              <w:jc w:val="center"/>
            </w:pPr>
            <w:r w:rsidRPr="00583891">
              <w:t>15284</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15A009" w14:textId="77777777" w:rsidR="00EA6777" w:rsidRPr="00583891" w:rsidRDefault="00EA6777" w:rsidP="00EA6777">
            <w:pPr>
              <w:pStyle w:val="ConsPlusNormal"/>
              <w:jc w:val="center"/>
            </w:pPr>
            <w:r w:rsidRPr="00583891">
              <w:t>15896</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A947F2" w14:textId="77777777" w:rsidR="00EA6777" w:rsidRPr="00583891" w:rsidRDefault="00EA6777" w:rsidP="00EA6777">
            <w:pPr>
              <w:pStyle w:val="ConsPlusNormal"/>
              <w:jc w:val="center"/>
            </w:pPr>
            <w:r w:rsidRPr="00583891">
              <w:t>16531</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39DE1D" w14:textId="77777777" w:rsidR="00EA6777" w:rsidRPr="00583891" w:rsidRDefault="00EA6777" w:rsidP="00EA6777">
            <w:pPr>
              <w:pStyle w:val="ConsPlusNormal"/>
              <w:jc w:val="center"/>
            </w:pPr>
            <w:r w:rsidRPr="00583891">
              <w:t>17192</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0AD826" w14:textId="77777777" w:rsidR="00EA6777" w:rsidRPr="00583891" w:rsidRDefault="00EA6777" w:rsidP="00EA6777">
            <w:pPr>
              <w:pStyle w:val="ConsPlusNormal"/>
              <w:jc w:val="center"/>
            </w:pPr>
            <w:r w:rsidRPr="00583891">
              <w:t>17880</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130CF0" w14:textId="77777777" w:rsidR="00EA6777" w:rsidRPr="00583891" w:rsidRDefault="00EA6777" w:rsidP="00EA6777">
            <w:pPr>
              <w:pStyle w:val="ConsPlusNormal"/>
              <w:jc w:val="center"/>
            </w:pPr>
            <w:r w:rsidRPr="00583891">
              <w:t>18596</w:t>
            </w:r>
          </w:p>
        </w:tc>
        <w:tc>
          <w:tcPr>
            <w:tcW w:w="8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E41294" w14:textId="77777777" w:rsidR="00EA6777" w:rsidRPr="00583891" w:rsidRDefault="00EA6777" w:rsidP="00EA6777">
            <w:pPr>
              <w:pStyle w:val="ConsPlusNormal"/>
              <w:jc w:val="center"/>
            </w:pPr>
            <w:r w:rsidRPr="00583891">
              <w:t>19339</w:t>
            </w:r>
          </w:p>
        </w:tc>
      </w:tr>
      <w:tr w:rsidR="00EA6777" w:rsidRPr="00583891" w14:paraId="208DC6AF" w14:textId="77777777">
        <w:trPr>
          <w:trHeight w:val="227"/>
          <w:jc w:val="center"/>
        </w:trPr>
        <w:tc>
          <w:tcPr>
            <w:tcW w:w="3288" w:type="dxa"/>
            <w:tcBorders>
              <w:top w:val="single" w:sz="4" w:space="0" w:color="000000"/>
              <w:left w:val="single" w:sz="4" w:space="0" w:color="000000"/>
              <w:bottom w:val="single" w:sz="4" w:space="0" w:color="000000"/>
              <w:right w:val="single" w:sz="4" w:space="0" w:color="000000"/>
            </w:tcBorders>
            <w:shd w:val="clear" w:color="auto" w:fill="auto"/>
          </w:tcPr>
          <w:p w14:paraId="155B0EF8" w14:textId="77777777" w:rsidR="00EA6777" w:rsidRPr="00583891" w:rsidRDefault="00EA6777" w:rsidP="00EA6777">
            <w:pPr>
              <w:pStyle w:val="ConsPlusNormal"/>
            </w:pPr>
            <w:r w:rsidRPr="00583891">
              <w:t>Вспомогательные материалы, в том числе:</w:t>
            </w:r>
          </w:p>
        </w:tc>
        <w:tc>
          <w:tcPr>
            <w:tcW w:w="11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59FD29" w14:textId="77777777" w:rsidR="00EA6777" w:rsidRPr="00583891" w:rsidRDefault="00EA6777" w:rsidP="00EA6777">
            <w:pPr>
              <w:pStyle w:val="ConsPlusNormal"/>
              <w:jc w:val="center"/>
            </w:pPr>
            <w:r w:rsidRPr="00583891">
              <w:t>тыс. руб.</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51E928" w14:textId="77777777" w:rsidR="00EA6777" w:rsidRPr="00583891" w:rsidRDefault="00EA6777" w:rsidP="00EA6777">
            <w:pPr>
              <w:pStyle w:val="ConsPlusNormal"/>
              <w:snapToGrid w:val="0"/>
              <w:jc w:val="center"/>
            </w:pP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6A8682" w14:textId="77777777" w:rsidR="00EA6777" w:rsidRPr="00583891" w:rsidRDefault="00EA6777" w:rsidP="00EA6777">
            <w:pPr>
              <w:pStyle w:val="ConsPlusNormal"/>
              <w:snapToGrid w:val="0"/>
              <w:jc w:val="center"/>
            </w:pP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B72768" w14:textId="77777777" w:rsidR="00EA6777" w:rsidRPr="00583891" w:rsidRDefault="00EA6777" w:rsidP="00EA6777">
            <w:pPr>
              <w:pStyle w:val="ConsPlusNormal"/>
              <w:snapToGrid w:val="0"/>
              <w:jc w:val="center"/>
            </w:pP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6F9621" w14:textId="77777777" w:rsidR="00EA6777" w:rsidRPr="00583891" w:rsidRDefault="00EA6777" w:rsidP="00EA6777">
            <w:pPr>
              <w:pStyle w:val="ConsPlusNormal"/>
              <w:snapToGrid w:val="0"/>
              <w:jc w:val="center"/>
            </w:pP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DF1F31" w14:textId="77777777" w:rsidR="00EA6777" w:rsidRPr="00583891" w:rsidRDefault="00EA6777" w:rsidP="00EA6777">
            <w:pPr>
              <w:pStyle w:val="ConsPlusNormal"/>
              <w:snapToGrid w:val="0"/>
              <w:jc w:val="center"/>
            </w:pP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BC8546" w14:textId="77777777" w:rsidR="00EA6777" w:rsidRPr="00583891" w:rsidRDefault="00EA6777" w:rsidP="00EA6777">
            <w:pPr>
              <w:pStyle w:val="ConsPlusNormal"/>
              <w:snapToGrid w:val="0"/>
              <w:jc w:val="center"/>
            </w:pP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51AC8A" w14:textId="77777777" w:rsidR="00EA6777" w:rsidRPr="00583891" w:rsidRDefault="00EA6777" w:rsidP="00EA6777">
            <w:pPr>
              <w:pStyle w:val="ConsPlusNormal"/>
              <w:snapToGrid w:val="0"/>
              <w:jc w:val="center"/>
            </w:pP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55095F" w14:textId="77777777" w:rsidR="00EA6777" w:rsidRPr="00583891" w:rsidRDefault="00EA6777" w:rsidP="00EA6777">
            <w:pPr>
              <w:pStyle w:val="ConsPlusNormal"/>
              <w:snapToGrid w:val="0"/>
              <w:jc w:val="center"/>
            </w:pP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552FD2" w14:textId="77777777" w:rsidR="00EA6777" w:rsidRPr="00583891" w:rsidRDefault="00EA6777" w:rsidP="00EA6777">
            <w:pPr>
              <w:pStyle w:val="ConsPlusNormal"/>
              <w:snapToGrid w:val="0"/>
              <w:jc w:val="center"/>
            </w:pP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184881" w14:textId="77777777" w:rsidR="00EA6777" w:rsidRPr="00583891" w:rsidRDefault="00EA6777" w:rsidP="00EA6777">
            <w:pPr>
              <w:pStyle w:val="ConsPlusNormal"/>
              <w:snapToGrid w:val="0"/>
              <w:jc w:val="center"/>
            </w:pP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A26611" w14:textId="77777777" w:rsidR="00EA6777" w:rsidRPr="00583891" w:rsidRDefault="00EA6777" w:rsidP="00EA6777">
            <w:pPr>
              <w:pStyle w:val="ConsPlusNormal"/>
              <w:snapToGrid w:val="0"/>
              <w:jc w:val="center"/>
            </w:pP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324E8E" w14:textId="77777777" w:rsidR="00EA6777" w:rsidRPr="00583891" w:rsidRDefault="00EA6777" w:rsidP="00EA6777">
            <w:pPr>
              <w:pStyle w:val="ConsPlusNormal"/>
              <w:snapToGrid w:val="0"/>
              <w:jc w:val="center"/>
            </w:pPr>
          </w:p>
        </w:tc>
        <w:tc>
          <w:tcPr>
            <w:tcW w:w="8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FC4FCA" w14:textId="77777777" w:rsidR="00EA6777" w:rsidRPr="00583891" w:rsidRDefault="00EA6777" w:rsidP="00EA6777">
            <w:pPr>
              <w:pStyle w:val="ConsPlusNormal"/>
              <w:snapToGrid w:val="0"/>
              <w:jc w:val="center"/>
            </w:pPr>
          </w:p>
        </w:tc>
      </w:tr>
      <w:tr w:rsidR="00EA6777" w:rsidRPr="00583891" w14:paraId="42E916C9" w14:textId="77777777">
        <w:trPr>
          <w:trHeight w:val="227"/>
          <w:jc w:val="center"/>
        </w:trPr>
        <w:tc>
          <w:tcPr>
            <w:tcW w:w="3288" w:type="dxa"/>
            <w:tcBorders>
              <w:top w:val="single" w:sz="4" w:space="0" w:color="000000"/>
              <w:left w:val="single" w:sz="4" w:space="0" w:color="000000"/>
              <w:bottom w:val="single" w:sz="4" w:space="0" w:color="000000"/>
              <w:right w:val="single" w:sz="4" w:space="0" w:color="000000"/>
            </w:tcBorders>
            <w:shd w:val="clear" w:color="auto" w:fill="auto"/>
          </w:tcPr>
          <w:p w14:paraId="7A0BFA4B" w14:textId="77777777" w:rsidR="00EA6777" w:rsidRPr="00583891" w:rsidRDefault="00EA6777" w:rsidP="00EA6777">
            <w:pPr>
              <w:pStyle w:val="ConsPlusNormal"/>
            </w:pPr>
            <w:r w:rsidRPr="00583891">
              <w:t>Расходы на приобретение материалов для эксплуатации и текущего ремонта оборудования</w:t>
            </w:r>
          </w:p>
        </w:tc>
        <w:tc>
          <w:tcPr>
            <w:tcW w:w="11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8DFD77" w14:textId="77777777" w:rsidR="00EA6777" w:rsidRPr="00583891" w:rsidRDefault="00EA6777" w:rsidP="00EA6777">
            <w:pPr>
              <w:pStyle w:val="ConsPlusNormal"/>
              <w:jc w:val="center"/>
            </w:pPr>
            <w:r w:rsidRPr="00583891">
              <w:t>тыс. руб.</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419F90" w14:textId="77777777" w:rsidR="00EA6777" w:rsidRPr="00583891" w:rsidRDefault="00EA6777" w:rsidP="00EA6777">
            <w:pPr>
              <w:pStyle w:val="ConsPlusNormal"/>
              <w:jc w:val="center"/>
            </w:pPr>
            <w:r w:rsidRPr="00583891">
              <w:t>590</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932F48" w14:textId="77777777" w:rsidR="00EA6777" w:rsidRPr="00583891" w:rsidRDefault="00EA6777" w:rsidP="00EA6777">
            <w:pPr>
              <w:pStyle w:val="ConsPlusNormal"/>
              <w:jc w:val="center"/>
            </w:pPr>
            <w:r w:rsidRPr="00583891">
              <w:t>767</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899A12" w14:textId="77777777" w:rsidR="00EA6777" w:rsidRPr="00583891" w:rsidRDefault="00EA6777" w:rsidP="00EA6777">
            <w:pPr>
              <w:pStyle w:val="ConsPlusNormal"/>
              <w:jc w:val="center"/>
            </w:pPr>
            <w:r w:rsidRPr="00583891">
              <w:t>879</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E8983B" w14:textId="77777777" w:rsidR="00EA6777" w:rsidRPr="00583891" w:rsidRDefault="00EA6777" w:rsidP="00EA6777">
            <w:pPr>
              <w:pStyle w:val="ConsPlusNormal"/>
              <w:jc w:val="center"/>
            </w:pPr>
            <w:r w:rsidRPr="00583891">
              <w:t>830</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24EB4B" w14:textId="77777777" w:rsidR="00EA6777" w:rsidRPr="00583891" w:rsidRDefault="00EA6777" w:rsidP="00EA6777">
            <w:pPr>
              <w:pStyle w:val="ConsPlusNormal"/>
              <w:jc w:val="center"/>
            </w:pPr>
            <w:r w:rsidRPr="00583891">
              <w:t>863</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63909C" w14:textId="77777777" w:rsidR="00EA6777" w:rsidRPr="00583891" w:rsidRDefault="00EA6777" w:rsidP="00EA6777">
            <w:pPr>
              <w:pStyle w:val="ConsPlusNormal"/>
              <w:jc w:val="center"/>
            </w:pPr>
            <w:r w:rsidRPr="00583891">
              <w:t>897</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AF8DE2" w14:textId="77777777" w:rsidR="00EA6777" w:rsidRPr="00583891" w:rsidRDefault="00EA6777" w:rsidP="00EA6777">
            <w:pPr>
              <w:pStyle w:val="ConsPlusNormal"/>
              <w:jc w:val="center"/>
            </w:pPr>
            <w:r w:rsidRPr="00583891">
              <w:t>933</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E2EF72" w14:textId="77777777" w:rsidR="00EA6777" w:rsidRPr="00583891" w:rsidRDefault="00EA6777" w:rsidP="00EA6777">
            <w:pPr>
              <w:pStyle w:val="ConsPlusNormal"/>
              <w:jc w:val="center"/>
            </w:pPr>
            <w:r w:rsidRPr="00583891">
              <w:t>970</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08A1CF" w14:textId="77777777" w:rsidR="00EA6777" w:rsidRPr="00583891" w:rsidRDefault="00EA6777" w:rsidP="00EA6777">
            <w:pPr>
              <w:pStyle w:val="ConsPlusNormal"/>
              <w:jc w:val="center"/>
            </w:pPr>
            <w:r w:rsidRPr="00583891">
              <w:t>1009</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346148" w14:textId="77777777" w:rsidR="00EA6777" w:rsidRPr="00583891" w:rsidRDefault="00EA6777" w:rsidP="00EA6777">
            <w:pPr>
              <w:pStyle w:val="ConsPlusNormal"/>
              <w:jc w:val="center"/>
            </w:pPr>
            <w:r w:rsidRPr="00583891">
              <w:t>1050</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84F454" w14:textId="77777777" w:rsidR="00EA6777" w:rsidRPr="00583891" w:rsidRDefault="00EA6777" w:rsidP="00EA6777">
            <w:pPr>
              <w:pStyle w:val="ConsPlusNormal"/>
              <w:jc w:val="center"/>
            </w:pPr>
            <w:r w:rsidRPr="00583891">
              <w:t>1092</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9E0704" w14:textId="77777777" w:rsidR="00EA6777" w:rsidRPr="00583891" w:rsidRDefault="00EA6777" w:rsidP="00EA6777">
            <w:pPr>
              <w:pStyle w:val="ConsPlusNormal"/>
              <w:jc w:val="center"/>
            </w:pPr>
            <w:r w:rsidRPr="00583891">
              <w:t>1135</w:t>
            </w:r>
          </w:p>
        </w:tc>
        <w:tc>
          <w:tcPr>
            <w:tcW w:w="8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800FC0" w14:textId="77777777" w:rsidR="00EA6777" w:rsidRPr="00583891" w:rsidRDefault="00EA6777" w:rsidP="00EA6777">
            <w:pPr>
              <w:pStyle w:val="ConsPlusNormal"/>
              <w:jc w:val="center"/>
            </w:pPr>
            <w:r w:rsidRPr="00583891">
              <w:t>1181</w:t>
            </w:r>
          </w:p>
        </w:tc>
      </w:tr>
      <w:tr w:rsidR="00EA6777" w:rsidRPr="00583891" w14:paraId="06958F7D" w14:textId="77777777">
        <w:trPr>
          <w:trHeight w:val="227"/>
          <w:jc w:val="center"/>
        </w:trPr>
        <w:tc>
          <w:tcPr>
            <w:tcW w:w="3288" w:type="dxa"/>
            <w:tcBorders>
              <w:top w:val="single" w:sz="4" w:space="0" w:color="000000"/>
              <w:left w:val="single" w:sz="4" w:space="0" w:color="000000"/>
              <w:bottom w:val="single" w:sz="4" w:space="0" w:color="000000"/>
              <w:right w:val="single" w:sz="4" w:space="0" w:color="000000"/>
            </w:tcBorders>
            <w:shd w:val="clear" w:color="auto" w:fill="auto"/>
          </w:tcPr>
          <w:p w14:paraId="031BF54A" w14:textId="77777777" w:rsidR="00EA6777" w:rsidRPr="00583891" w:rsidRDefault="00EA6777" w:rsidP="00EA6777">
            <w:pPr>
              <w:pStyle w:val="ConsPlusNormal"/>
            </w:pPr>
            <w:r w:rsidRPr="00583891">
              <w:t>Расходы на покупку сетевой воды</w:t>
            </w:r>
          </w:p>
        </w:tc>
        <w:tc>
          <w:tcPr>
            <w:tcW w:w="11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9DCA4F" w14:textId="77777777" w:rsidR="00EA6777" w:rsidRPr="00583891" w:rsidRDefault="00EA6777" w:rsidP="00EA6777">
            <w:pPr>
              <w:pStyle w:val="ConsPlusNormal"/>
              <w:jc w:val="center"/>
            </w:pPr>
            <w:r w:rsidRPr="00583891">
              <w:t>тыс. руб.</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671BE8" w14:textId="77777777" w:rsidR="00EA6777" w:rsidRPr="00583891" w:rsidRDefault="00EA6777" w:rsidP="00EA6777">
            <w:pPr>
              <w:pStyle w:val="ConsPlusNormal"/>
              <w:jc w:val="center"/>
            </w:pPr>
            <w:r w:rsidRPr="00583891">
              <w:t>0</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A670A4" w14:textId="77777777" w:rsidR="00EA6777" w:rsidRPr="00583891" w:rsidRDefault="00EA6777" w:rsidP="00EA6777">
            <w:pPr>
              <w:pStyle w:val="ConsPlusNormal"/>
              <w:jc w:val="center"/>
            </w:pPr>
            <w:r w:rsidRPr="00583891">
              <w:t>0</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3C29DB" w14:textId="77777777" w:rsidR="00EA6777" w:rsidRPr="00583891" w:rsidRDefault="00EA6777" w:rsidP="00EA6777">
            <w:pPr>
              <w:pStyle w:val="ConsPlusNormal"/>
              <w:jc w:val="center"/>
            </w:pPr>
            <w:r w:rsidRPr="00583891">
              <w:t>0</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1E8E13" w14:textId="77777777" w:rsidR="00EA6777" w:rsidRPr="00583891" w:rsidRDefault="00EA6777" w:rsidP="00EA6777">
            <w:pPr>
              <w:pStyle w:val="ConsPlusNormal"/>
              <w:jc w:val="center"/>
            </w:pPr>
            <w:r w:rsidRPr="00583891">
              <w:t>0</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3D4EBD" w14:textId="77777777" w:rsidR="00EA6777" w:rsidRPr="00583891" w:rsidRDefault="00EA6777" w:rsidP="00EA6777">
            <w:pPr>
              <w:pStyle w:val="ConsPlusNormal"/>
              <w:jc w:val="center"/>
            </w:pPr>
            <w:r w:rsidRPr="00583891">
              <w:t>0</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02685A" w14:textId="77777777" w:rsidR="00EA6777" w:rsidRPr="00583891" w:rsidRDefault="00EA6777" w:rsidP="00EA6777">
            <w:pPr>
              <w:pStyle w:val="ConsPlusNormal"/>
              <w:jc w:val="center"/>
            </w:pPr>
            <w:r w:rsidRPr="00583891">
              <w:t>0</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6A074E" w14:textId="77777777" w:rsidR="00EA6777" w:rsidRPr="00583891" w:rsidRDefault="00EA6777" w:rsidP="00EA6777">
            <w:pPr>
              <w:pStyle w:val="ConsPlusNormal"/>
              <w:jc w:val="center"/>
            </w:pPr>
            <w:r w:rsidRPr="00583891">
              <w:t>0</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A72789" w14:textId="77777777" w:rsidR="00EA6777" w:rsidRPr="00583891" w:rsidRDefault="00EA6777" w:rsidP="00EA6777">
            <w:pPr>
              <w:pStyle w:val="ConsPlusNormal"/>
              <w:jc w:val="center"/>
            </w:pPr>
            <w:r w:rsidRPr="00583891">
              <w:t>0</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A47155" w14:textId="77777777" w:rsidR="00EA6777" w:rsidRPr="00583891" w:rsidRDefault="00EA6777" w:rsidP="00EA6777">
            <w:pPr>
              <w:pStyle w:val="ConsPlusNormal"/>
              <w:jc w:val="center"/>
            </w:pPr>
            <w:r w:rsidRPr="00583891">
              <w:t>0</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9CBD6B" w14:textId="77777777" w:rsidR="00EA6777" w:rsidRPr="00583891" w:rsidRDefault="00EA6777" w:rsidP="00EA6777">
            <w:pPr>
              <w:pStyle w:val="ConsPlusNormal"/>
              <w:jc w:val="center"/>
            </w:pPr>
            <w:r w:rsidRPr="00583891">
              <w:t>0</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1B8F29" w14:textId="77777777" w:rsidR="00EA6777" w:rsidRPr="00583891" w:rsidRDefault="00EA6777" w:rsidP="00EA6777">
            <w:pPr>
              <w:pStyle w:val="ConsPlusNormal"/>
              <w:jc w:val="center"/>
            </w:pPr>
            <w:r w:rsidRPr="00583891">
              <w:t>0</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4FD0D8" w14:textId="77777777" w:rsidR="00EA6777" w:rsidRPr="00583891" w:rsidRDefault="00EA6777" w:rsidP="00EA6777">
            <w:pPr>
              <w:pStyle w:val="ConsPlusNormal"/>
              <w:jc w:val="center"/>
            </w:pPr>
            <w:r w:rsidRPr="00583891">
              <w:t>0</w:t>
            </w:r>
          </w:p>
        </w:tc>
        <w:tc>
          <w:tcPr>
            <w:tcW w:w="8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0BA3BF" w14:textId="77777777" w:rsidR="00EA6777" w:rsidRPr="00583891" w:rsidRDefault="00EA6777" w:rsidP="00EA6777">
            <w:pPr>
              <w:pStyle w:val="ConsPlusNormal"/>
              <w:jc w:val="center"/>
            </w:pPr>
            <w:r w:rsidRPr="00583891">
              <w:t>0</w:t>
            </w:r>
          </w:p>
        </w:tc>
      </w:tr>
      <w:tr w:rsidR="00EA6777" w:rsidRPr="00583891" w14:paraId="57B1D269" w14:textId="77777777">
        <w:trPr>
          <w:trHeight w:val="227"/>
          <w:jc w:val="center"/>
        </w:trPr>
        <w:tc>
          <w:tcPr>
            <w:tcW w:w="3288" w:type="dxa"/>
            <w:tcBorders>
              <w:top w:val="single" w:sz="4" w:space="0" w:color="000000"/>
              <w:left w:val="single" w:sz="4" w:space="0" w:color="000000"/>
              <w:bottom w:val="single" w:sz="4" w:space="0" w:color="000000"/>
              <w:right w:val="single" w:sz="4" w:space="0" w:color="000000"/>
            </w:tcBorders>
            <w:shd w:val="clear" w:color="auto" w:fill="auto"/>
          </w:tcPr>
          <w:p w14:paraId="32AE59A0" w14:textId="77777777" w:rsidR="00EA6777" w:rsidRPr="00583891" w:rsidRDefault="00EA6777" w:rsidP="00EA6777">
            <w:pPr>
              <w:pStyle w:val="ConsPlusNormal"/>
            </w:pPr>
            <w:r w:rsidRPr="00583891">
              <w:t>Потери холодной воды на нужды ГВС</w:t>
            </w:r>
          </w:p>
        </w:tc>
        <w:tc>
          <w:tcPr>
            <w:tcW w:w="11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B12965" w14:textId="77777777" w:rsidR="00EA6777" w:rsidRPr="00583891" w:rsidRDefault="00EA6777" w:rsidP="00EA6777">
            <w:pPr>
              <w:pStyle w:val="ConsPlusNormal"/>
              <w:jc w:val="center"/>
            </w:pPr>
            <w:r w:rsidRPr="00583891">
              <w:t>тыс. руб.</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8DE4AD" w14:textId="77777777" w:rsidR="00EA6777" w:rsidRPr="00583891" w:rsidRDefault="00EA6777" w:rsidP="00EA6777">
            <w:pPr>
              <w:pStyle w:val="ConsPlusNormal"/>
              <w:jc w:val="center"/>
            </w:pPr>
            <w:r w:rsidRPr="00583891">
              <w:t>0</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8AAAA5" w14:textId="77777777" w:rsidR="00EA6777" w:rsidRPr="00583891" w:rsidRDefault="00EA6777" w:rsidP="00EA6777">
            <w:pPr>
              <w:pStyle w:val="ConsPlusNormal"/>
              <w:jc w:val="center"/>
            </w:pPr>
            <w:r w:rsidRPr="00583891">
              <w:t>0</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C16811" w14:textId="77777777" w:rsidR="00EA6777" w:rsidRPr="00583891" w:rsidRDefault="00EA6777" w:rsidP="00EA6777">
            <w:pPr>
              <w:pStyle w:val="ConsPlusNormal"/>
              <w:jc w:val="center"/>
            </w:pPr>
            <w:r w:rsidRPr="00583891">
              <w:t>0</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C20BC6" w14:textId="77777777" w:rsidR="00EA6777" w:rsidRPr="00583891" w:rsidRDefault="00EA6777" w:rsidP="00EA6777">
            <w:pPr>
              <w:pStyle w:val="ConsPlusNormal"/>
              <w:jc w:val="center"/>
            </w:pPr>
            <w:r w:rsidRPr="00583891">
              <w:t>0</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4A7C3A" w14:textId="77777777" w:rsidR="00EA6777" w:rsidRPr="00583891" w:rsidRDefault="00EA6777" w:rsidP="00EA6777">
            <w:pPr>
              <w:pStyle w:val="ConsPlusNormal"/>
              <w:jc w:val="center"/>
            </w:pPr>
            <w:r w:rsidRPr="00583891">
              <w:t>0</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8C99FB" w14:textId="77777777" w:rsidR="00EA6777" w:rsidRPr="00583891" w:rsidRDefault="00EA6777" w:rsidP="00EA6777">
            <w:pPr>
              <w:pStyle w:val="ConsPlusNormal"/>
              <w:jc w:val="center"/>
            </w:pPr>
            <w:r w:rsidRPr="00583891">
              <w:t>0</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FC1503" w14:textId="77777777" w:rsidR="00EA6777" w:rsidRPr="00583891" w:rsidRDefault="00EA6777" w:rsidP="00EA6777">
            <w:pPr>
              <w:pStyle w:val="ConsPlusNormal"/>
              <w:jc w:val="center"/>
            </w:pPr>
            <w:r w:rsidRPr="00583891">
              <w:t>0</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BF0455" w14:textId="77777777" w:rsidR="00EA6777" w:rsidRPr="00583891" w:rsidRDefault="00EA6777" w:rsidP="00EA6777">
            <w:pPr>
              <w:pStyle w:val="ConsPlusNormal"/>
              <w:jc w:val="center"/>
            </w:pPr>
            <w:r w:rsidRPr="00583891">
              <w:t>0</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160E77" w14:textId="77777777" w:rsidR="00EA6777" w:rsidRPr="00583891" w:rsidRDefault="00EA6777" w:rsidP="00EA6777">
            <w:pPr>
              <w:pStyle w:val="ConsPlusNormal"/>
              <w:jc w:val="center"/>
            </w:pPr>
            <w:r w:rsidRPr="00583891">
              <w:t>0</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35C00D" w14:textId="77777777" w:rsidR="00EA6777" w:rsidRPr="00583891" w:rsidRDefault="00EA6777" w:rsidP="00EA6777">
            <w:pPr>
              <w:pStyle w:val="ConsPlusNormal"/>
              <w:jc w:val="center"/>
            </w:pPr>
            <w:r w:rsidRPr="00583891">
              <w:t>0</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157DE0" w14:textId="77777777" w:rsidR="00EA6777" w:rsidRPr="00583891" w:rsidRDefault="00EA6777" w:rsidP="00EA6777">
            <w:pPr>
              <w:pStyle w:val="ConsPlusNormal"/>
              <w:jc w:val="center"/>
            </w:pPr>
            <w:r w:rsidRPr="00583891">
              <w:t>0</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8ADB55" w14:textId="77777777" w:rsidR="00EA6777" w:rsidRPr="00583891" w:rsidRDefault="00EA6777" w:rsidP="00EA6777">
            <w:pPr>
              <w:pStyle w:val="ConsPlusNormal"/>
              <w:jc w:val="center"/>
            </w:pPr>
            <w:r w:rsidRPr="00583891">
              <w:t>0</w:t>
            </w:r>
          </w:p>
        </w:tc>
        <w:tc>
          <w:tcPr>
            <w:tcW w:w="8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0D2785" w14:textId="77777777" w:rsidR="00EA6777" w:rsidRPr="00583891" w:rsidRDefault="00EA6777" w:rsidP="00EA6777">
            <w:pPr>
              <w:pStyle w:val="ConsPlusNormal"/>
              <w:jc w:val="center"/>
            </w:pPr>
            <w:r w:rsidRPr="00583891">
              <w:t>0</w:t>
            </w:r>
          </w:p>
        </w:tc>
      </w:tr>
      <w:tr w:rsidR="00EA6777" w:rsidRPr="00583891" w14:paraId="36846F71" w14:textId="77777777">
        <w:trPr>
          <w:trHeight w:val="227"/>
          <w:jc w:val="center"/>
        </w:trPr>
        <w:tc>
          <w:tcPr>
            <w:tcW w:w="3288" w:type="dxa"/>
            <w:tcBorders>
              <w:top w:val="single" w:sz="4" w:space="0" w:color="000000"/>
              <w:left w:val="single" w:sz="4" w:space="0" w:color="000000"/>
              <w:bottom w:val="single" w:sz="4" w:space="0" w:color="000000"/>
              <w:right w:val="single" w:sz="4" w:space="0" w:color="000000"/>
            </w:tcBorders>
            <w:shd w:val="clear" w:color="auto" w:fill="auto"/>
          </w:tcPr>
          <w:p w14:paraId="5BE1EFB8" w14:textId="77777777" w:rsidR="00EA6777" w:rsidRPr="00583891" w:rsidRDefault="00EA6777" w:rsidP="00EA6777">
            <w:pPr>
              <w:pStyle w:val="ConsPlusNormal"/>
            </w:pPr>
            <w:r w:rsidRPr="00583891">
              <w:t xml:space="preserve">Услуги производственного </w:t>
            </w:r>
            <w:r w:rsidRPr="00583891">
              <w:lastRenderedPageBreak/>
              <w:t>характера</w:t>
            </w:r>
          </w:p>
        </w:tc>
        <w:tc>
          <w:tcPr>
            <w:tcW w:w="11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B63D10" w14:textId="77777777" w:rsidR="00EA6777" w:rsidRPr="00583891" w:rsidRDefault="00EA6777" w:rsidP="00EA6777">
            <w:pPr>
              <w:pStyle w:val="ConsPlusNormal"/>
              <w:jc w:val="center"/>
            </w:pPr>
            <w:r w:rsidRPr="00583891">
              <w:lastRenderedPageBreak/>
              <w:t>тыс. руб.</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5152C6" w14:textId="77777777" w:rsidR="00EA6777" w:rsidRPr="00583891" w:rsidRDefault="00EA6777" w:rsidP="00EA6777">
            <w:pPr>
              <w:pStyle w:val="ConsPlusNormal"/>
              <w:jc w:val="center"/>
            </w:pPr>
            <w:r w:rsidRPr="00583891">
              <w:t>1038</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E1461B" w14:textId="77777777" w:rsidR="00EA6777" w:rsidRPr="00583891" w:rsidRDefault="00EA6777" w:rsidP="00EA6777">
            <w:pPr>
              <w:pStyle w:val="ConsPlusNormal"/>
              <w:jc w:val="center"/>
            </w:pPr>
            <w:r w:rsidRPr="00583891">
              <w:t>910</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4B3AED" w14:textId="77777777" w:rsidR="00EA6777" w:rsidRPr="00583891" w:rsidRDefault="00EA6777" w:rsidP="00EA6777">
            <w:pPr>
              <w:pStyle w:val="ConsPlusNormal"/>
              <w:jc w:val="center"/>
            </w:pPr>
            <w:r w:rsidRPr="00583891">
              <w:t>1148</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2043A7" w14:textId="77777777" w:rsidR="00EA6777" w:rsidRPr="00583891" w:rsidRDefault="00EA6777" w:rsidP="00EA6777">
            <w:pPr>
              <w:pStyle w:val="ConsPlusNormal"/>
              <w:jc w:val="center"/>
            </w:pPr>
            <w:r w:rsidRPr="00583891">
              <w:t>1195</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D0484A" w14:textId="77777777" w:rsidR="00EA6777" w:rsidRPr="00583891" w:rsidRDefault="00EA6777" w:rsidP="00EA6777">
            <w:pPr>
              <w:pStyle w:val="ConsPlusNormal"/>
              <w:jc w:val="center"/>
            </w:pPr>
            <w:r w:rsidRPr="00583891">
              <w:t>1244</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722B02" w14:textId="77777777" w:rsidR="00EA6777" w:rsidRPr="00583891" w:rsidRDefault="00EA6777" w:rsidP="00EA6777">
            <w:pPr>
              <w:pStyle w:val="ConsPlusNormal"/>
              <w:jc w:val="center"/>
            </w:pPr>
            <w:r w:rsidRPr="00583891">
              <w:t>1294</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E8A353" w14:textId="77777777" w:rsidR="00EA6777" w:rsidRPr="00583891" w:rsidRDefault="00EA6777" w:rsidP="00EA6777">
            <w:pPr>
              <w:pStyle w:val="ConsPlusNormal"/>
              <w:jc w:val="center"/>
            </w:pPr>
            <w:r w:rsidRPr="00583891">
              <w:t>1346</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CE7873" w14:textId="77777777" w:rsidR="00EA6777" w:rsidRPr="00583891" w:rsidRDefault="00EA6777" w:rsidP="00EA6777">
            <w:pPr>
              <w:pStyle w:val="ConsPlusNormal"/>
              <w:jc w:val="center"/>
            </w:pPr>
            <w:r w:rsidRPr="00583891">
              <w:t>1399</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EFB0B0" w14:textId="77777777" w:rsidR="00EA6777" w:rsidRPr="00583891" w:rsidRDefault="00EA6777" w:rsidP="00EA6777">
            <w:pPr>
              <w:pStyle w:val="ConsPlusNormal"/>
              <w:jc w:val="center"/>
            </w:pPr>
            <w:r w:rsidRPr="00583891">
              <w:t>1456</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5A32C5" w14:textId="77777777" w:rsidR="00EA6777" w:rsidRPr="00583891" w:rsidRDefault="00EA6777" w:rsidP="00EA6777">
            <w:pPr>
              <w:pStyle w:val="ConsPlusNormal"/>
              <w:jc w:val="center"/>
            </w:pPr>
            <w:r w:rsidRPr="00583891">
              <w:t>1514</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5A7973" w14:textId="77777777" w:rsidR="00EA6777" w:rsidRPr="00583891" w:rsidRDefault="00EA6777" w:rsidP="00EA6777">
            <w:pPr>
              <w:pStyle w:val="ConsPlusNormal"/>
              <w:jc w:val="center"/>
            </w:pPr>
            <w:r w:rsidRPr="00583891">
              <w:t>1574</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F1E7FF" w14:textId="77777777" w:rsidR="00EA6777" w:rsidRPr="00583891" w:rsidRDefault="00EA6777" w:rsidP="00EA6777">
            <w:pPr>
              <w:pStyle w:val="ConsPlusNormal"/>
              <w:jc w:val="center"/>
            </w:pPr>
            <w:r w:rsidRPr="00583891">
              <w:t>1638</w:t>
            </w:r>
          </w:p>
        </w:tc>
        <w:tc>
          <w:tcPr>
            <w:tcW w:w="8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5E1CD1" w14:textId="77777777" w:rsidR="00EA6777" w:rsidRPr="00583891" w:rsidRDefault="00EA6777" w:rsidP="00EA6777">
            <w:pPr>
              <w:pStyle w:val="ConsPlusNormal"/>
              <w:jc w:val="center"/>
            </w:pPr>
            <w:r w:rsidRPr="00583891">
              <w:t>1703</w:t>
            </w:r>
          </w:p>
        </w:tc>
      </w:tr>
      <w:tr w:rsidR="00EA6777" w:rsidRPr="00583891" w14:paraId="3A125D01" w14:textId="77777777">
        <w:trPr>
          <w:trHeight w:val="227"/>
          <w:jc w:val="center"/>
        </w:trPr>
        <w:tc>
          <w:tcPr>
            <w:tcW w:w="3288" w:type="dxa"/>
            <w:tcBorders>
              <w:top w:val="single" w:sz="4" w:space="0" w:color="000000"/>
              <w:left w:val="single" w:sz="4" w:space="0" w:color="000000"/>
              <w:bottom w:val="single" w:sz="4" w:space="0" w:color="000000"/>
              <w:right w:val="single" w:sz="4" w:space="0" w:color="000000"/>
            </w:tcBorders>
            <w:shd w:val="clear" w:color="auto" w:fill="auto"/>
          </w:tcPr>
          <w:p w14:paraId="11B42316" w14:textId="77777777" w:rsidR="00EA6777" w:rsidRPr="00583891" w:rsidRDefault="00EA6777" w:rsidP="00EA6777">
            <w:pPr>
              <w:pStyle w:val="ConsPlusNormal"/>
            </w:pPr>
            <w:r w:rsidRPr="00583891">
              <w:t>В том числе капитальный ремонт (нормативный)</w:t>
            </w:r>
          </w:p>
        </w:tc>
        <w:tc>
          <w:tcPr>
            <w:tcW w:w="11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B2BF16" w14:textId="77777777" w:rsidR="00EA6777" w:rsidRPr="00583891" w:rsidRDefault="00EA6777" w:rsidP="00EA6777">
            <w:pPr>
              <w:pStyle w:val="ConsPlusNormal"/>
              <w:jc w:val="center"/>
            </w:pPr>
            <w:r w:rsidRPr="00583891">
              <w:t>тыс. руб.</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597C64" w14:textId="77777777" w:rsidR="00EA6777" w:rsidRPr="00583891" w:rsidRDefault="00EA6777" w:rsidP="00EA6777">
            <w:pPr>
              <w:pStyle w:val="ConsPlusNormal"/>
              <w:jc w:val="center"/>
            </w:pPr>
            <w:r w:rsidRPr="00583891">
              <w:t>0</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05FA85" w14:textId="77777777" w:rsidR="00EA6777" w:rsidRPr="00583891" w:rsidRDefault="00EA6777" w:rsidP="00EA6777">
            <w:pPr>
              <w:pStyle w:val="ConsPlusNormal"/>
              <w:jc w:val="center"/>
            </w:pPr>
            <w:r w:rsidRPr="00583891">
              <w:t>0</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689343" w14:textId="77777777" w:rsidR="00EA6777" w:rsidRPr="00583891" w:rsidRDefault="00EA6777" w:rsidP="00EA6777">
            <w:pPr>
              <w:pStyle w:val="ConsPlusNormal"/>
              <w:jc w:val="center"/>
            </w:pPr>
            <w:r w:rsidRPr="00583891">
              <w:t>0</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E64E1B" w14:textId="77777777" w:rsidR="00EA6777" w:rsidRPr="00583891" w:rsidRDefault="00EA6777" w:rsidP="00EA6777">
            <w:pPr>
              <w:pStyle w:val="ConsPlusNormal"/>
              <w:jc w:val="center"/>
            </w:pPr>
            <w:r w:rsidRPr="00583891">
              <w:t>0</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4F1058" w14:textId="77777777" w:rsidR="00EA6777" w:rsidRPr="00583891" w:rsidRDefault="00EA6777" w:rsidP="00EA6777">
            <w:pPr>
              <w:pStyle w:val="ConsPlusNormal"/>
              <w:jc w:val="center"/>
            </w:pPr>
            <w:r w:rsidRPr="00583891">
              <w:t>0</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32ABB9" w14:textId="77777777" w:rsidR="00EA6777" w:rsidRPr="00583891" w:rsidRDefault="00EA6777" w:rsidP="00EA6777">
            <w:pPr>
              <w:pStyle w:val="ConsPlusNormal"/>
              <w:jc w:val="center"/>
            </w:pPr>
            <w:r w:rsidRPr="00583891">
              <w:t>0</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F2DB67" w14:textId="77777777" w:rsidR="00EA6777" w:rsidRPr="00583891" w:rsidRDefault="00EA6777" w:rsidP="00EA6777">
            <w:pPr>
              <w:pStyle w:val="ConsPlusNormal"/>
              <w:jc w:val="center"/>
            </w:pPr>
            <w:r w:rsidRPr="00583891">
              <w:t>0</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D800B9" w14:textId="77777777" w:rsidR="00EA6777" w:rsidRPr="00583891" w:rsidRDefault="00EA6777" w:rsidP="00EA6777">
            <w:pPr>
              <w:pStyle w:val="ConsPlusNormal"/>
              <w:jc w:val="center"/>
            </w:pPr>
            <w:r w:rsidRPr="00583891">
              <w:t>0</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A067E3" w14:textId="77777777" w:rsidR="00EA6777" w:rsidRPr="00583891" w:rsidRDefault="00EA6777" w:rsidP="00EA6777">
            <w:pPr>
              <w:pStyle w:val="ConsPlusNormal"/>
              <w:jc w:val="center"/>
            </w:pPr>
            <w:r w:rsidRPr="00583891">
              <w:t>0</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BE4F86" w14:textId="77777777" w:rsidR="00EA6777" w:rsidRPr="00583891" w:rsidRDefault="00EA6777" w:rsidP="00EA6777">
            <w:pPr>
              <w:pStyle w:val="ConsPlusNormal"/>
              <w:jc w:val="center"/>
            </w:pPr>
            <w:r w:rsidRPr="00583891">
              <w:t>0</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FD9C47" w14:textId="77777777" w:rsidR="00EA6777" w:rsidRPr="00583891" w:rsidRDefault="00EA6777" w:rsidP="00EA6777">
            <w:pPr>
              <w:pStyle w:val="ConsPlusNormal"/>
              <w:jc w:val="center"/>
            </w:pPr>
            <w:r w:rsidRPr="00583891">
              <w:t>0</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61060A" w14:textId="77777777" w:rsidR="00EA6777" w:rsidRPr="00583891" w:rsidRDefault="00EA6777" w:rsidP="00EA6777">
            <w:pPr>
              <w:pStyle w:val="ConsPlusNormal"/>
              <w:jc w:val="center"/>
            </w:pPr>
            <w:r w:rsidRPr="00583891">
              <w:t>0</w:t>
            </w:r>
          </w:p>
        </w:tc>
        <w:tc>
          <w:tcPr>
            <w:tcW w:w="8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319AF3" w14:textId="77777777" w:rsidR="00EA6777" w:rsidRPr="00583891" w:rsidRDefault="00EA6777" w:rsidP="00EA6777">
            <w:pPr>
              <w:pStyle w:val="ConsPlusNormal"/>
              <w:jc w:val="center"/>
            </w:pPr>
            <w:r w:rsidRPr="00583891">
              <w:t>0</w:t>
            </w:r>
          </w:p>
        </w:tc>
      </w:tr>
      <w:tr w:rsidR="00EA6777" w:rsidRPr="00583891" w14:paraId="4DAFFFD3" w14:textId="77777777">
        <w:trPr>
          <w:trHeight w:val="227"/>
          <w:jc w:val="center"/>
        </w:trPr>
        <w:tc>
          <w:tcPr>
            <w:tcW w:w="3288" w:type="dxa"/>
            <w:tcBorders>
              <w:top w:val="single" w:sz="4" w:space="0" w:color="000000"/>
              <w:left w:val="single" w:sz="4" w:space="0" w:color="000000"/>
              <w:bottom w:val="single" w:sz="4" w:space="0" w:color="000000"/>
              <w:right w:val="single" w:sz="4" w:space="0" w:color="000000"/>
            </w:tcBorders>
            <w:shd w:val="clear" w:color="auto" w:fill="auto"/>
          </w:tcPr>
          <w:p w14:paraId="6D86CB99" w14:textId="77777777" w:rsidR="00EA6777" w:rsidRPr="00583891" w:rsidRDefault="00EA6777" w:rsidP="00EA6777">
            <w:pPr>
              <w:pStyle w:val="ConsPlusNormal"/>
            </w:pPr>
            <w:r w:rsidRPr="00583891">
              <w:t>Услуги водоснабжения</w:t>
            </w:r>
          </w:p>
        </w:tc>
        <w:tc>
          <w:tcPr>
            <w:tcW w:w="11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3D9D6C" w14:textId="77777777" w:rsidR="00EA6777" w:rsidRPr="00583891" w:rsidRDefault="00EA6777" w:rsidP="00EA6777">
            <w:pPr>
              <w:pStyle w:val="ConsPlusNormal"/>
              <w:jc w:val="center"/>
            </w:pPr>
            <w:r w:rsidRPr="00583891">
              <w:t>тыс. руб.</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CD275A" w14:textId="77777777" w:rsidR="00EA6777" w:rsidRPr="00583891" w:rsidRDefault="00EA6777" w:rsidP="00EA6777">
            <w:pPr>
              <w:pStyle w:val="ConsPlusNormal"/>
              <w:jc w:val="center"/>
            </w:pPr>
            <w:r w:rsidRPr="00583891">
              <w:t>712</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6B8FD8" w14:textId="77777777" w:rsidR="00EA6777" w:rsidRPr="00583891" w:rsidRDefault="00EA6777" w:rsidP="00EA6777">
            <w:pPr>
              <w:pStyle w:val="ConsPlusNormal"/>
              <w:jc w:val="center"/>
            </w:pPr>
            <w:r w:rsidRPr="00583891">
              <w:t>755</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7A3DBE" w14:textId="77777777" w:rsidR="00EA6777" w:rsidRPr="00583891" w:rsidRDefault="00EA6777" w:rsidP="00EA6777">
            <w:pPr>
              <w:pStyle w:val="ConsPlusNormal"/>
              <w:jc w:val="center"/>
            </w:pPr>
            <w:r w:rsidRPr="00583891">
              <w:t>883</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9F67A2" w14:textId="77777777" w:rsidR="00EA6777" w:rsidRPr="00583891" w:rsidRDefault="00EA6777" w:rsidP="00EA6777">
            <w:pPr>
              <w:pStyle w:val="ConsPlusNormal"/>
              <w:jc w:val="center"/>
            </w:pPr>
            <w:r w:rsidRPr="00583891">
              <w:t>857</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5781E0" w14:textId="77777777" w:rsidR="00EA6777" w:rsidRPr="00583891" w:rsidRDefault="00EA6777" w:rsidP="00EA6777">
            <w:pPr>
              <w:pStyle w:val="ConsPlusNormal"/>
              <w:jc w:val="center"/>
            </w:pPr>
            <w:r w:rsidRPr="00583891">
              <w:t>939</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1E47EA" w14:textId="77777777" w:rsidR="00EA6777" w:rsidRPr="00583891" w:rsidRDefault="00EA6777" w:rsidP="00EA6777">
            <w:pPr>
              <w:pStyle w:val="ConsPlusNormal"/>
              <w:jc w:val="center"/>
            </w:pPr>
            <w:r w:rsidRPr="00583891">
              <w:t>977</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B9B82B" w14:textId="77777777" w:rsidR="00EA6777" w:rsidRPr="00583891" w:rsidRDefault="00EA6777" w:rsidP="00EA6777">
            <w:pPr>
              <w:pStyle w:val="ConsPlusNormal"/>
              <w:jc w:val="center"/>
            </w:pPr>
            <w:r w:rsidRPr="00583891">
              <w:t>1016</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DB337E" w14:textId="77777777" w:rsidR="00EA6777" w:rsidRPr="00583891" w:rsidRDefault="00EA6777" w:rsidP="00EA6777">
            <w:pPr>
              <w:pStyle w:val="ConsPlusNormal"/>
              <w:jc w:val="center"/>
            </w:pPr>
            <w:r w:rsidRPr="00583891">
              <w:t>1056</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535BDD" w14:textId="77777777" w:rsidR="00EA6777" w:rsidRPr="00583891" w:rsidRDefault="00EA6777" w:rsidP="00EA6777">
            <w:pPr>
              <w:pStyle w:val="ConsPlusNormal"/>
              <w:jc w:val="center"/>
            </w:pPr>
            <w:r w:rsidRPr="00583891">
              <w:t>1098</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F8071F" w14:textId="77777777" w:rsidR="00EA6777" w:rsidRPr="00583891" w:rsidRDefault="00EA6777" w:rsidP="00EA6777">
            <w:pPr>
              <w:pStyle w:val="ConsPlusNormal"/>
              <w:jc w:val="center"/>
            </w:pPr>
            <w:r w:rsidRPr="00583891">
              <w:t>1142</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36284D" w14:textId="77777777" w:rsidR="00EA6777" w:rsidRPr="00583891" w:rsidRDefault="00EA6777" w:rsidP="00EA6777">
            <w:pPr>
              <w:pStyle w:val="ConsPlusNormal"/>
              <w:jc w:val="center"/>
            </w:pPr>
            <w:r w:rsidRPr="00583891">
              <w:t>1188</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B4C500" w14:textId="77777777" w:rsidR="00EA6777" w:rsidRPr="00583891" w:rsidRDefault="00EA6777" w:rsidP="00EA6777">
            <w:pPr>
              <w:pStyle w:val="ConsPlusNormal"/>
              <w:jc w:val="center"/>
            </w:pPr>
            <w:r w:rsidRPr="00583891">
              <w:t>1236</w:t>
            </w:r>
          </w:p>
        </w:tc>
        <w:tc>
          <w:tcPr>
            <w:tcW w:w="8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F65F39" w14:textId="77777777" w:rsidR="00EA6777" w:rsidRPr="00583891" w:rsidRDefault="00EA6777" w:rsidP="00EA6777">
            <w:pPr>
              <w:pStyle w:val="ConsPlusNormal"/>
              <w:jc w:val="center"/>
            </w:pPr>
            <w:r w:rsidRPr="00583891">
              <w:t>1285</w:t>
            </w:r>
          </w:p>
        </w:tc>
      </w:tr>
      <w:tr w:rsidR="00EA6777" w:rsidRPr="00583891" w14:paraId="70E96177" w14:textId="77777777">
        <w:trPr>
          <w:trHeight w:val="227"/>
          <w:jc w:val="center"/>
        </w:trPr>
        <w:tc>
          <w:tcPr>
            <w:tcW w:w="3288" w:type="dxa"/>
            <w:tcBorders>
              <w:top w:val="single" w:sz="4" w:space="0" w:color="000000"/>
              <w:left w:val="single" w:sz="4" w:space="0" w:color="000000"/>
              <w:bottom w:val="single" w:sz="4" w:space="0" w:color="000000"/>
              <w:right w:val="single" w:sz="4" w:space="0" w:color="000000"/>
            </w:tcBorders>
            <w:shd w:val="clear" w:color="auto" w:fill="auto"/>
          </w:tcPr>
          <w:p w14:paraId="73F60DB4" w14:textId="77777777" w:rsidR="00EA6777" w:rsidRPr="00583891" w:rsidRDefault="00EA6777" w:rsidP="00EA6777">
            <w:pPr>
              <w:pStyle w:val="ConsPlusNormal"/>
            </w:pPr>
            <w:r w:rsidRPr="00583891">
              <w:t>Покупная энергия</w:t>
            </w:r>
          </w:p>
        </w:tc>
        <w:tc>
          <w:tcPr>
            <w:tcW w:w="11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789A3E" w14:textId="77777777" w:rsidR="00EA6777" w:rsidRPr="00583891" w:rsidRDefault="00EA6777" w:rsidP="00EA6777">
            <w:pPr>
              <w:pStyle w:val="ConsPlusNormal"/>
              <w:jc w:val="center"/>
            </w:pPr>
            <w:r w:rsidRPr="00583891">
              <w:t>тыс. руб.</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C20D12" w14:textId="77777777" w:rsidR="00EA6777" w:rsidRPr="00583891" w:rsidRDefault="00EA6777" w:rsidP="00EA6777">
            <w:pPr>
              <w:pStyle w:val="ConsPlusNormal"/>
              <w:jc w:val="center"/>
            </w:pPr>
            <w:r w:rsidRPr="00583891">
              <w:t>6335</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7C4F7F" w14:textId="77777777" w:rsidR="00EA6777" w:rsidRPr="00583891" w:rsidRDefault="00EA6777" w:rsidP="00EA6777">
            <w:pPr>
              <w:pStyle w:val="ConsPlusNormal"/>
              <w:jc w:val="center"/>
            </w:pPr>
            <w:r w:rsidRPr="00583891">
              <w:t>6260</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027A73" w14:textId="77777777" w:rsidR="00EA6777" w:rsidRPr="00583891" w:rsidRDefault="00EA6777" w:rsidP="00EA6777">
            <w:pPr>
              <w:pStyle w:val="ConsPlusNormal"/>
              <w:jc w:val="center"/>
            </w:pPr>
            <w:r w:rsidRPr="00583891">
              <w:t>7042</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207A47" w14:textId="77777777" w:rsidR="00EA6777" w:rsidRPr="00583891" w:rsidRDefault="00EA6777" w:rsidP="00EA6777">
            <w:pPr>
              <w:pStyle w:val="ConsPlusNormal"/>
              <w:jc w:val="center"/>
            </w:pPr>
            <w:r w:rsidRPr="00583891">
              <w:t>4387</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FFA9DE" w14:textId="77777777" w:rsidR="00EA6777" w:rsidRPr="00583891" w:rsidRDefault="00EA6777" w:rsidP="00EA6777">
            <w:pPr>
              <w:pStyle w:val="ConsPlusNormal"/>
              <w:jc w:val="center"/>
            </w:pPr>
            <w:r w:rsidRPr="00583891">
              <w:t>4527</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248CB4" w14:textId="77777777" w:rsidR="00EA6777" w:rsidRPr="00583891" w:rsidRDefault="00EA6777" w:rsidP="00EA6777">
            <w:pPr>
              <w:pStyle w:val="ConsPlusNormal"/>
              <w:jc w:val="center"/>
            </w:pPr>
            <w:r w:rsidRPr="00583891">
              <w:t>4708</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36B42D" w14:textId="77777777" w:rsidR="00EA6777" w:rsidRPr="00583891" w:rsidRDefault="00EA6777" w:rsidP="00EA6777">
            <w:pPr>
              <w:pStyle w:val="ConsPlusNormal"/>
              <w:jc w:val="center"/>
            </w:pPr>
            <w:r w:rsidRPr="00583891">
              <w:t>4896</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AAF393" w14:textId="77777777" w:rsidR="00EA6777" w:rsidRPr="00583891" w:rsidRDefault="00EA6777" w:rsidP="00EA6777">
            <w:pPr>
              <w:pStyle w:val="ConsPlusNormal"/>
              <w:jc w:val="center"/>
            </w:pPr>
            <w:r w:rsidRPr="00583891">
              <w:t>5092</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4EFDFB" w14:textId="77777777" w:rsidR="00EA6777" w:rsidRPr="00583891" w:rsidRDefault="00EA6777" w:rsidP="00EA6777">
            <w:pPr>
              <w:pStyle w:val="ConsPlusNormal"/>
              <w:jc w:val="center"/>
            </w:pPr>
            <w:r w:rsidRPr="00583891">
              <w:t>5296</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726D22" w14:textId="77777777" w:rsidR="00EA6777" w:rsidRPr="00583891" w:rsidRDefault="00EA6777" w:rsidP="00EA6777">
            <w:pPr>
              <w:pStyle w:val="ConsPlusNormal"/>
              <w:jc w:val="center"/>
            </w:pPr>
            <w:r w:rsidRPr="00583891">
              <w:t>5507</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D1A160" w14:textId="77777777" w:rsidR="00EA6777" w:rsidRPr="00583891" w:rsidRDefault="00EA6777" w:rsidP="00EA6777">
            <w:pPr>
              <w:pStyle w:val="ConsPlusNormal"/>
              <w:jc w:val="center"/>
            </w:pPr>
            <w:r w:rsidRPr="00583891">
              <w:t>5728</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288245" w14:textId="77777777" w:rsidR="00EA6777" w:rsidRPr="00583891" w:rsidRDefault="00EA6777" w:rsidP="00EA6777">
            <w:pPr>
              <w:pStyle w:val="ConsPlusNormal"/>
              <w:jc w:val="center"/>
            </w:pPr>
            <w:r w:rsidRPr="00583891">
              <w:t>5957</w:t>
            </w:r>
          </w:p>
        </w:tc>
        <w:tc>
          <w:tcPr>
            <w:tcW w:w="8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1A52DB" w14:textId="77777777" w:rsidR="00EA6777" w:rsidRPr="00583891" w:rsidRDefault="00EA6777" w:rsidP="00EA6777">
            <w:pPr>
              <w:pStyle w:val="ConsPlusNormal"/>
              <w:jc w:val="center"/>
            </w:pPr>
            <w:r w:rsidRPr="00583891">
              <w:t>6196</w:t>
            </w:r>
          </w:p>
        </w:tc>
      </w:tr>
      <w:tr w:rsidR="00EA6777" w:rsidRPr="00583891" w14:paraId="471D3DB0" w14:textId="77777777">
        <w:trPr>
          <w:trHeight w:val="227"/>
          <w:jc w:val="center"/>
        </w:trPr>
        <w:tc>
          <w:tcPr>
            <w:tcW w:w="3288" w:type="dxa"/>
            <w:tcBorders>
              <w:top w:val="single" w:sz="4" w:space="0" w:color="000000"/>
              <w:left w:val="single" w:sz="4" w:space="0" w:color="000000"/>
              <w:bottom w:val="single" w:sz="4" w:space="0" w:color="000000"/>
              <w:right w:val="single" w:sz="4" w:space="0" w:color="000000"/>
            </w:tcBorders>
            <w:shd w:val="clear" w:color="auto" w:fill="auto"/>
          </w:tcPr>
          <w:p w14:paraId="444CFE21" w14:textId="77777777" w:rsidR="00EA6777" w:rsidRPr="00583891" w:rsidRDefault="00EA6777" w:rsidP="00EA6777">
            <w:pPr>
              <w:pStyle w:val="ConsPlusNormal"/>
            </w:pPr>
            <w:r w:rsidRPr="00583891">
              <w:t>В том числе: на технологические цели, в том числе:</w:t>
            </w:r>
          </w:p>
        </w:tc>
        <w:tc>
          <w:tcPr>
            <w:tcW w:w="11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BE010B" w14:textId="77777777" w:rsidR="00EA6777" w:rsidRPr="00583891" w:rsidRDefault="00EA6777" w:rsidP="00EA6777">
            <w:pPr>
              <w:pStyle w:val="ConsPlusNormal"/>
              <w:jc w:val="center"/>
            </w:pPr>
            <w:r w:rsidRPr="00583891">
              <w:t>тыс. руб.</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3AE0A9" w14:textId="77777777" w:rsidR="00EA6777" w:rsidRPr="00583891" w:rsidRDefault="00EA6777" w:rsidP="00EA6777">
            <w:pPr>
              <w:pStyle w:val="ConsPlusNormal"/>
              <w:jc w:val="center"/>
            </w:pPr>
            <w:r w:rsidRPr="00583891">
              <w:t>0</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C968D1" w14:textId="77777777" w:rsidR="00EA6777" w:rsidRPr="00583891" w:rsidRDefault="00EA6777" w:rsidP="00EA6777">
            <w:pPr>
              <w:pStyle w:val="ConsPlusNormal"/>
              <w:jc w:val="center"/>
            </w:pPr>
            <w:r w:rsidRPr="00583891">
              <w:t>0</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C70752" w14:textId="77777777" w:rsidR="00EA6777" w:rsidRPr="00583891" w:rsidRDefault="00EA6777" w:rsidP="00EA6777">
            <w:pPr>
              <w:pStyle w:val="ConsPlusNormal"/>
              <w:jc w:val="center"/>
            </w:pPr>
            <w:r w:rsidRPr="00583891">
              <w:t>0</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70B61F" w14:textId="77777777" w:rsidR="00EA6777" w:rsidRPr="00583891" w:rsidRDefault="00EA6777" w:rsidP="00EA6777">
            <w:pPr>
              <w:pStyle w:val="ConsPlusNormal"/>
              <w:jc w:val="center"/>
            </w:pPr>
            <w:r w:rsidRPr="00583891">
              <w:t>0</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079B3B" w14:textId="77777777" w:rsidR="00EA6777" w:rsidRPr="00583891" w:rsidRDefault="00EA6777" w:rsidP="00EA6777">
            <w:pPr>
              <w:pStyle w:val="ConsPlusNormal"/>
              <w:jc w:val="center"/>
            </w:pPr>
            <w:r w:rsidRPr="00583891">
              <w:t>0</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DAE35A" w14:textId="77777777" w:rsidR="00EA6777" w:rsidRPr="00583891" w:rsidRDefault="00EA6777" w:rsidP="00EA6777">
            <w:pPr>
              <w:pStyle w:val="ConsPlusNormal"/>
              <w:jc w:val="center"/>
            </w:pPr>
            <w:r w:rsidRPr="00583891">
              <w:t>0</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50C105" w14:textId="77777777" w:rsidR="00EA6777" w:rsidRPr="00583891" w:rsidRDefault="00EA6777" w:rsidP="00EA6777">
            <w:pPr>
              <w:pStyle w:val="ConsPlusNormal"/>
              <w:jc w:val="center"/>
            </w:pPr>
            <w:r w:rsidRPr="00583891">
              <w:t>0</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09C80A" w14:textId="77777777" w:rsidR="00EA6777" w:rsidRPr="00583891" w:rsidRDefault="00EA6777" w:rsidP="00EA6777">
            <w:pPr>
              <w:pStyle w:val="ConsPlusNormal"/>
              <w:jc w:val="center"/>
            </w:pPr>
            <w:r w:rsidRPr="00583891">
              <w:t>0</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4BFEC6" w14:textId="77777777" w:rsidR="00EA6777" w:rsidRPr="00583891" w:rsidRDefault="00EA6777" w:rsidP="00EA6777">
            <w:pPr>
              <w:pStyle w:val="ConsPlusNormal"/>
              <w:jc w:val="center"/>
            </w:pPr>
            <w:r w:rsidRPr="00583891">
              <w:t>0</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79D54A" w14:textId="77777777" w:rsidR="00EA6777" w:rsidRPr="00583891" w:rsidRDefault="00EA6777" w:rsidP="00EA6777">
            <w:pPr>
              <w:pStyle w:val="ConsPlusNormal"/>
              <w:jc w:val="center"/>
            </w:pPr>
            <w:r w:rsidRPr="00583891">
              <w:t>0</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F825D1" w14:textId="77777777" w:rsidR="00EA6777" w:rsidRPr="00583891" w:rsidRDefault="00EA6777" w:rsidP="00EA6777">
            <w:pPr>
              <w:pStyle w:val="ConsPlusNormal"/>
              <w:jc w:val="center"/>
            </w:pPr>
            <w:r w:rsidRPr="00583891">
              <w:t>0</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CF83AA" w14:textId="77777777" w:rsidR="00EA6777" w:rsidRPr="00583891" w:rsidRDefault="00EA6777" w:rsidP="00EA6777">
            <w:pPr>
              <w:pStyle w:val="ConsPlusNormal"/>
              <w:jc w:val="center"/>
            </w:pPr>
            <w:r w:rsidRPr="00583891">
              <w:t>0</w:t>
            </w:r>
          </w:p>
        </w:tc>
        <w:tc>
          <w:tcPr>
            <w:tcW w:w="8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FAFF33" w14:textId="77777777" w:rsidR="00EA6777" w:rsidRPr="00583891" w:rsidRDefault="00EA6777" w:rsidP="00EA6777">
            <w:pPr>
              <w:pStyle w:val="ConsPlusNormal"/>
              <w:jc w:val="center"/>
            </w:pPr>
            <w:r w:rsidRPr="00583891">
              <w:t>0</w:t>
            </w:r>
          </w:p>
        </w:tc>
      </w:tr>
      <w:tr w:rsidR="00EA6777" w:rsidRPr="00583891" w14:paraId="4F356D55" w14:textId="77777777">
        <w:trPr>
          <w:trHeight w:val="227"/>
          <w:jc w:val="center"/>
        </w:trPr>
        <w:tc>
          <w:tcPr>
            <w:tcW w:w="3288" w:type="dxa"/>
            <w:tcBorders>
              <w:top w:val="single" w:sz="4" w:space="0" w:color="000000"/>
              <w:left w:val="single" w:sz="4" w:space="0" w:color="000000"/>
              <w:bottom w:val="single" w:sz="4" w:space="0" w:color="000000"/>
              <w:right w:val="single" w:sz="4" w:space="0" w:color="000000"/>
            </w:tcBorders>
            <w:shd w:val="clear" w:color="auto" w:fill="auto"/>
          </w:tcPr>
          <w:p w14:paraId="47D473EF" w14:textId="77777777" w:rsidR="00EA6777" w:rsidRPr="00583891" w:rsidRDefault="00EA6777" w:rsidP="00EA6777">
            <w:pPr>
              <w:pStyle w:val="ConsPlusNormal"/>
            </w:pPr>
            <w:r w:rsidRPr="00583891">
              <w:t>электрическая энергия на производственные нужды</w:t>
            </w:r>
          </w:p>
        </w:tc>
        <w:tc>
          <w:tcPr>
            <w:tcW w:w="11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70805A" w14:textId="77777777" w:rsidR="00EA6777" w:rsidRPr="00583891" w:rsidRDefault="00EA6777" w:rsidP="00EA6777">
            <w:pPr>
              <w:pStyle w:val="ConsPlusNormal"/>
              <w:jc w:val="center"/>
            </w:pPr>
            <w:r w:rsidRPr="00583891">
              <w:t>тыс. руб.</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F8BF15" w14:textId="77777777" w:rsidR="00EA6777" w:rsidRPr="00583891" w:rsidRDefault="00EA6777" w:rsidP="00EA6777">
            <w:pPr>
              <w:pStyle w:val="ConsPlusNormal"/>
              <w:jc w:val="center"/>
            </w:pPr>
            <w:r w:rsidRPr="00583891">
              <w:t>0</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C75FEB" w14:textId="77777777" w:rsidR="00EA6777" w:rsidRPr="00583891" w:rsidRDefault="00EA6777" w:rsidP="00EA6777">
            <w:pPr>
              <w:pStyle w:val="ConsPlusNormal"/>
              <w:jc w:val="center"/>
            </w:pPr>
            <w:r w:rsidRPr="00583891">
              <w:t>0</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B7ABAB" w14:textId="77777777" w:rsidR="00EA6777" w:rsidRPr="00583891" w:rsidRDefault="00EA6777" w:rsidP="00EA6777">
            <w:pPr>
              <w:pStyle w:val="ConsPlusNormal"/>
              <w:jc w:val="center"/>
            </w:pPr>
            <w:r w:rsidRPr="00583891">
              <w:t>0</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4164CF" w14:textId="77777777" w:rsidR="00EA6777" w:rsidRPr="00583891" w:rsidRDefault="00EA6777" w:rsidP="00EA6777">
            <w:pPr>
              <w:pStyle w:val="ConsPlusNormal"/>
              <w:jc w:val="center"/>
            </w:pPr>
            <w:r w:rsidRPr="00583891">
              <w:t>0</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C5410D" w14:textId="77777777" w:rsidR="00EA6777" w:rsidRPr="00583891" w:rsidRDefault="00EA6777" w:rsidP="00EA6777">
            <w:pPr>
              <w:pStyle w:val="ConsPlusNormal"/>
              <w:jc w:val="center"/>
            </w:pPr>
            <w:r w:rsidRPr="00583891">
              <w:t>0</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5D601F" w14:textId="77777777" w:rsidR="00EA6777" w:rsidRPr="00583891" w:rsidRDefault="00EA6777" w:rsidP="00EA6777">
            <w:pPr>
              <w:pStyle w:val="ConsPlusNormal"/>
              <w:jc w:val="center"/>
            </w:pPr>
            <w:r w:rsidRPr="00583891">
              <w:t>0</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3D5B48" w14:textId="77777777" w:rsidR="00EA6777" w:rsidRPr="00583891" w:rsidRDefault="00EA6777" w:rsidP="00EA6777">
            <w:pPr>
              <w:pStyle w:val="ConsPlusNormal"/>
              <w:jc w:val="center"/>
            </w:pPr>
            <w:r w:rsidRPr="00583891">
              <w:t>0</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E3A0B7" w14:textId="77777777" w:rsidR="00EA6777" w:rsidRPr="00583891" w:rsidRDefault="00EA6777" w:rsidP="00EA6777">
            <w:pPr>
              <w:pStyle w:val="ConsPlusNormal"/>
              <w:jc w:val="center"/>
            </w:pPr>
            <w:r w:rsidRPr="00583891">
              <w:t>0</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9951DD" w14:textId="77777777" w:rsidR="00EA6777" w:rsidRPr="00583891" w:rsidRDefault="00EA6777" w:rsidP="00EA6777">
            <w:pPr>
              <w:pStyle w:val="ConsPlusNormal"/>
              <w:jc w:val="center"/>
            </w:pPr>
            <w:r w:rsidRPr="00583891">
              <w:t>0</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E66CC4" w14:textId="77777777" w:rsidR="00EA6777" w:rsidRPr="00583891" w:rsidRDefault="00EA6777" w:rsidP="00EA6777">
            <w:pPr>
              <w:pStyle w:val="ConsPlusNormal"/>
              <w:jc w:val="center"/>
            </w:pPr>
            <w:r w:rsidRPr="00583891">
              <w:t>0</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E7811A" w14:textId="77777777" w:rsidR="00EA6777" w:rsidRPr="00583891" w:rsidRDefault="00EA6777" w:rsidP="00EA6777">
            <w:pPr>
              <w:pStyle w:val="ConsPlusNormal"/>
              <w:jc w:val="center"/>
            </w:pPr>
            <w:r w:rsidRPr="00583891">
              <w:t>0</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50C3D9" w14:textId="77777777" w:rsidR="00EA6777" w:rsidRPr="00583891" w:rsidRDefault="00EA6777" w:rsidP="00EA6777">
            <w:pPr>
              <w:pStyle w:val="ConsPlusNormal"/>
              <w:jc w:val="center"/>
            </w:pPr>
            <w:r w:rsidRPr="00583891">
              <w:t>0</w:t>
            </w:r>
          </w:p>
        </w:tc>
        <w:tc>
          <w:tcPr>
            <w:tcW w:w="8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7629FC" w14:textId="77777777" w:rsidR="00EA6777" w:rsidRPr="00583891" w:rsidRDefault="00EA6777" w:rsidP="00EA6777">
            <w:pPr>
              <w:pStyle w:val="ConsPlusNormal"/>
              <w:jc w:val="center"/>
            </w:pPr>
            <w:r w:rsidRPr="00583891">
              <w:t>0</w:t>
            </w:r>
          </w:p>
        </w:tc>
      </w:tr>
      <w:tr w:rsidR="00EA6777" w:rsidRPr="00583891" w14:paraId="4396199B" w14:textId="77777777">
        <w:trPr>
          <w:trHeight w:val="227"/>
          <w:jc w:val="center"/>
        </w:trPr>
        <w:tc>
          <w:tcPr>
            <w:tcW w:w="3288" w:type="dxa"/>
            <w:tcBorders>
              <w:top w:val="single" w:sz="4" w:space="0" w:color="000000"/>
              <w:left w:val="single" w:sz="4" w:space="0" w:color="000000"/>
              <w:bottom w:val="single" w:sz="4" w:space="0" w:color="000000"/>
              <w:right w:val="single" w:sz="4" w:space="0" w:color="000000"/>
            </w:tcBorders>
            <w:shd w:val="clear" w:color="auto" w:fill="auto"/>
          </w:tcPr>
          <w:p w14:paraId="4FB025FA" w14:textId="77777777" w:rsidR="00EA6777" w:rsidRPr="00583891" w:rsidRDefault="00EA6777" w:rsidP="00EA6777">
            <w:pPr>
              <w:pStyle w:val="ConsPlusNormal"/>
            </w:pPr>
            <w:r w:rsidRPr="00583891">
              <w:t>Тепловая энергия на технологические нужды (потери)</w:t>
            </w:r>
          </w:p>
        </w:tc>
        <w:tc>
          <w:tcPr>
            <w:tcW w:w="11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ADC854" w14:textId="77777777" w:rsidR="00EA6777" w:rsidRPr="00583891" w:rsidRDefault="00EA6777" w:rsidP="00EA6777">
            <w:pPr>
              <w:pStyle w:val="ConsPlusNormal"/>
              <w:jc w:val="center"/>
            </w:pPr>
            <w:r w:rsidRPr="00583891">
              <w:t>тыс. руб.</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EB168F" w14:textId="77777777" w:rsidR="00EA6777" w:rsidRPr="00583891" w:rsidRDefault="00EA6777" w:rsidP="00EA6777">
            <w:pPr>
              <w:pStyle w:val="ConsPlusNormal"/>
              <w:jc w:val="center"/>
            </w:pPr>
            <w:r w:rsidRPr="00583891">
              <w:t>0</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CD2FD5" w14:textId="77777777" w:rsidR="00EA6777" w:rsidRPr="00583891" w:rsidRDefault="00EA6777" w:rsidP="00EA6777">
            <w:pPr>
              <w:pStyle w:val="ConsPlusNormal"/>
              <w:jc w:val="center"/>
            </w:pPr>
            <w:r w:rsidRPr="00583891">
              <w:t>0</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B0EDF2" w14:textId="77777777" w:rsidR="00EA6777" w:rsidRPr="00583891" w:rsidRDefault="00EA6777" w:rsidP="00EA6777">
            <w:pPr>
              <w:pStyle w:val="ConsPlusNormal"/>
              <w:jc w:val="center"/>
            </w:pPr>
            <w:r w:rsidRPr="00583891">
              <w:t>0</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A54882" w14:textId="77777777" w:rsidR="00EA6777" w:rsidRPr="00583891" w:rsidRDefault="00EA6777" w:rsidP="00EA6777">
            <w:pPr>
              <w:pStyle w:val="ConsPlusNormal"/>
              <w:jc w:val="center"/>
            </w:pPr>
            <w:r w:rsidRPr="00583891">
              <w:t>0</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DB9D24" w14:textId="77777777" w:rsidR="00EA6777" w:rsidRPr="00583891" w:rsidRDefault="00EA6777" w:rsidP="00EA6777">
            <w:pPr>
              <w:pStyle w:val="ConsPlusNormal"/>
              <w:jc w:val="center"/>
            </w:pPr>
            <w:r w:rsidRPr="00583891">
              <w:t>0</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280F7E" w14:textId="77777777" w:rsidR="00EA6777" w:rsidRPr="00583891" w:rsidRDefault="00EA6777" w:rsidP="00EA6777">
            <w:pPr>
              <w:pStyle w:val="ConsPlusNormal"/>
              <w:jc w:val="center"/>
            </w:pPr>
            <w:r w:rsidRPr="00583891">
              <w:t>0</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E7556D" w14:textId="77777777" w:rsidR="00EA6777" w:rsidRPr="00583891" w:rsidRDefault="00EA6777" w:rsidP="00EA6777">
            <w:pPr>
              <w:pStyle w:val="ConsPlusNormal"/>
              <w:jc w:val="center"/>
            </w:pPr>
            <w:r w:rsidRPr="00583891">
              <w:t>0</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C50BCA" w14:textId="77777777" w:rsidR="00EA6777" w:rsidRPr="00583891" w:rsidRDefault="00EA6777" w:rsidP="00EA6777">
            <w:pPr>
              <w:pStyle w:val="ConsPlusNormal"/>
              <w:jc w:val="center"/>
            </w:pPr>
            <w:r w:rsidRPr="00583891">
              <w:t>0</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623261" w14:textId="77777777" w:rsidR="00EA6777" w:rsidRPr="00583891" w:rsidRDefault="00EA6777" w:rsidP="00EA6777">
            <w:pPr>
              <w:pStyle w:val="ConsPlusNormal"/>
              <w:jc w:val="center"/>
            </w:pPr>
            <w:r w:rsidRPr="00583891">
              <w:t>0</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337F97" w14:textId="77777777" w:rsidR="00EA6777" w:rsidRPr="00583891" w:rsidRDefault="00EA6777" w:rsidP="00EA6777">
            <w:pPr>
              <w:pStyle w:val="ConsPlusNormal"/>
              <w:jc w:val="center"/>
            </w:pPr>
            <w:r w:rsidRPr="00583891">
              <w:t>0</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B2A137" w14:textId="77777777" w:rsidR="00EA6777" w:rsidRPr="00583891" w:rsidRDefault="00EA6777" w:rsidP="00EA6777">
            <w:pPr>
              <w:pStyle w:val="ConsPlusNormal"/>
              <w:jc w:val="center"/>
            </w:pPr>
            <w:r w:rsidRPr="00583891">
              <w:t>0</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DFA142" w14:textId="77777777" w:rsidR="00EA6777" w:rsidRPr="00583891" w:rsidRDefault="00EA6777" w:rsidP="00EA6777">
            <w:pPr>
              <w:pStyle w:val="ConsPlusNormal"/>
              <w:jc w:val="center"/>
            </w:pPr>
            <w:r w:rsidRPr="00583891">
              <w:t>0</w:t>
            </w:r>
          </w:p>
        </w:tc>
        <w:tc>
          <w:tcPr>
            <w:tcW w:w="8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3A387E" w14:textId="77777777" w:rsidR="00EA6777" w:rsidRPr="00583891" w:rsidRDefault="00EA6777" w:rsidP="00EA6777">
            <w:pPr>
              <w:pStyle w:val="ConsPlusNormal"/>
              <w:jc w:val="center"/>
            </w:pPr>
            <w:r w:rsidRPr="00583891">
              <w:t>0</w:t>
            </w:r>
          </w:p>
        </w:tc>
      </w:tr>
      <w:tr w:rsidR="00EA6777" w:rsidRPr="00583891" w14:paraId="46826FF8" w14:textId="77777777">
        <w:trPr>
          <w:trHeight w:val="227"/>
          <w:jc w:val="center"/>
        </w:trPr>
        <w:tc>
          <w:tcPr>
            <w:tcW w:w="3288" w:type="dxa"/>
            <w:tcBorders>
              <w:top w:val="single" w:sz="4" w:space="0" w:color="000000"/>
              <w:left w:val="single" w:sz="4" w:space="0" w:color="000000"/>
              <w:bottom w:val="single" w:sz="4" w:space="0" w:color="000000"/>
              <w:right w:val="single" w:sz="4" w:space="0" w:color="000000"/>
            </w:tcBorders>
            <w:shd w:val="clear" w:color="auto" w:fill="auto"/>
          </w:tcPr>
          <w:p w14:paraId="7061355C" w14:textId="77777777" w:rsidR="00EA6777" w:rsidRPr="00583891" w:rsidRDefault="00EA6777" w:rsidP="00EA6777">
            <w:pPr>
              <w:pStyle w:val="ConsPlusNormal"/>
            </w:pPr>
            <w:r w:rsidRPr="00583891">
              <w:t>Энергия на хозяйственные нужды, всего, в том числе:</w:t>
            </w:r>
          </w:p>
        </w:tc>
        <w:tc>
          <w:tcPr>
            <w:tcW w:w="11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48F365" w14:textId="77777777" w:rsidR="00EA6777" w:rsidRPr="00583891" w:rsidRDefault="00EA6777" w:rsidP="00EA6777">
            <w:pPr>
              <w:pStyle w:val="ConsPlusNormal"/>
              <w:jc w:val="center"/>
            </w:pPr>
            <w:r w:rsidRPr="00583891">
              <w:t>тыс. руб.</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AE55F6" w14:textId="77777777" w:rsidR="00EA6777" w:rsidRPr="00583891" w:rsidRDefault="00EA6777" w:rsidP="00EA6777">
            <w:pPr>
              <w:pStyle w:val="ConsPlusNormal"/>
              <w:jc w:val="center"/>
            </w:pPr>
            <w:r w:rsidRPr="00583891">
              <w:t>0</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24AA44" w14:textId="77777777" w:rsidR="00EA6777" w:rsidRPr="00583891" w:rsidRDefault="00EA6777" w:rsidP="00EA6777">
            <w:pPr>
              <w:pStyle w:val="ConsPlusNormal"/>
              <w:jc w:val="center"/>
            </w:pPr>
            <w:r w:rsidRPr="00583891">
              <w:t>0</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A4BBC2" w14:textId="77777777" w:rsidR="00EA6777" w:rsidRPr="00583891" w:rsidRDefault="00EA6777" w:rsidP="00EA6777">
            <w:pPr>
              <w:pStyle w:val="ConsPlusNormal"/>
              <w:jc w:val="center"/>
            </w:pPr>
            <w:r w:rsidRPr="00583891">
              <w:t>0</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C3DF22" w14:textId="77777777" w:rsidR="00EA6777" w:rsidRPr="00583891" w:rsidRDefault="00EA6777" w:rsidP="00EA6777">
            <w:pPr>
              <w:pStyle w:val="ConsPlusNormal"/>
              <w:jc w:val="center"/>
            </w:pPr>
            <w:r w:rsidRPr="00583891">
              <w:t>0</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541D81" w14:textId="77777777" w:rsidR="00EA6777" w:rsidRPr="00583891" w:rsidRDefault="00EA6777" w:rsidP="00EA6777">
            <w:pPr>
              <w:pStyle w:val="ConsPlusNormal"/>
              <w:jc w:val="center"/>
            </w:pPr>
            <w:r w:rsidRPr="00583891">
              <w:t>0</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FCA4F8" w14:textId="77777777" w:rsidR="00EA6777" w:rsidRPr="00583891" w:rsidRDefault="00EA6777" w:rsidP="00EA6777">
            <w:pPr>
              <w:pStyle w:val="ConsPlusNormal"/>
              <w:jc w:val="center"/>
            </w:pPr>
            <w:r w:rsidRPr="00583891">
              <w:t>0</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51A664" w14:textId="77777777" w:rsidR="00EA6777" w:rsidRPr="00583891" w:rsidRDefault="00EA6777" w:rsidP="00EA6777">
            <w:pPr>
              <w:pStyle w:val="ConsPlusNormal"/>
              <w:jc w:val="center"/>
            </w:pPr>
            <w:r w:rsidRPr="00583891">
              <w:t>0</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694489" w14:textId="77777777" w:rsidR="00EA6777" w:rsidRPr="00583891" w:rsidRDefault="00EA6777" w:rsidP="00EA6777">
            <w:pPr>
              <w:pStyle w:val="ConsPlusNormal"/>
              <w:jc w:val="center"/>
            </w:pPr>
            <w:r w:rsidRPr="00583891">
              <w:t>0</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771F7F" w14:textId="77777777" w:rsidR="00EA6777" w:rsidRPr="00583891" w:rsidRDefault="00EA6777" w:rsidP="00EA6777">
            <w:pPr>
              <w:pStyle w:val="ConsPlusNormal"/>
              <w:jc w:val="center"/>
            </w:pPr>
            <w:r w:rsidRPr="00583891">
              <w:t>0</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004245" w14:textId="77777777" w:rsidR="00EA6777" w:rsidRPr="00583891" w:rsidRDefault="00EA6777" w:rsidP="00EA6777">
            <w:pPr>
              <w:pStyle w:val="ConsPlusNormal"/>
              <w:jc w:val="center"/>
            </w:pPr>
            <w:r w:rsidRPr="00583891">
              <w:t>0</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FB49ED" w14:textId="77777777" w:rsidR="00EA6777" w:rsidRPr="00583891" w:rsidRDefault="00EA6777" w:rsidP="00EA6777">
            <w:pPr>
              <w:pStyle w:val="ConsPlusNormal"/>
              <w:jc w:val="center"/>
            </w:pPr>
            <w:r w:rsidRPr="00583891">
              <w:t>0</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4FE27C" w14:textId="77777777" w:rsidR="00EA6777" w:rsidRPr="00583891" w:rsidRDefault="00EA6777" w:rsidP="00EA6777">
            <w:pPr>
              <w:pStyle w:val="ConsPlusNormal"/>
              <w:jc w:val="center"/>
            </w:pPr>
            <w:r w:rsidRPr="00583891">
              <w:t>0</w:t>
            </w:r>
          </w:p>
        </w:tc>
        <w:tc>
          <w:tcPr>
            <w:tcW w:w="8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B0A3A2" w14:textId="77777777" w:rsidR="00EA6777" w:rsidRPr="00583891" w:rsidRDefault="00EA6777" w:rsidP="00EA6777">
            <w:pPr>
              <w:pStyle w:val="ConsPlusNormal"/>
              <w:jc w:val="center"/>
            </w:pPr>
            <w:r w:rsidRPr="00583891">
              <w:t>0</w:t>
            </w:r>
          </w:p>
        </w:tc>
      </w:tr>
      <w:tr w:rsidR="00EA6777" w:rsidRPr="00583891" w14:paraId="180A7C92" w14:textId="77777777">
        <w:trPr>
          <w:trHeight w:val="227"/>
          <w:jc w:val="center"/>
        </w:trPr>
        <w:tc>
          <w:tcPr>
            <w:tcW w:w="3288" w:type="dxa"/>
            <w:tcBorders>
              <w:top w:val="single" w:sz="4" w:space="0" w:color="000000"/>
              <w:left w:val="single" w:sz="4" w:space="0" w:color="000000"/>
              <w:bottom w:val="single" w:sz="4" w:space="0" w:color="000000"/>
              <w:right w:val="single" w:sz="4" w:space="0" w:color="000000"/>
            </w:tcBorders>
            <w:shd w:val="clear" w:color="auto" w:fill="auto"/>
          </w:tcPr>
          <w:p w14:paraId="150E4913" w14:textId="77777777" w:rsidR="00EA6777" w:rsidRPr="00583891" w:rsidRDefault="00EA6777" w:rsidP="00EA6777">
            <w:pPr>
              <w:pStyle w:val="ConsPlusNormal"/>
            </w:pPr>
            <w:r w:rsidRPr="00583891">
              <w:t>Тепловая энергия на хозяйственные нужды</w:t>
            </w:r>
          </w:p>
        </w:tc>
        <w:tc>
          <w:tcPr>
            <w:tcW w:w="11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16186B" w14:textId="77777777" w:rsidR="00EA6777" w:rsidRPr="00583891" w:rsidRDefault="00EA6777" w:rsidP="00EA6777">
            <w:pPr>
              <w:pStyle w:val="ConsPlusNormal"/>
              <w:jc w:val="center"/>
            </w:pPr>
            <w:r w:rsidRPr="00583891">
              <w:t>тыс. руб.</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B3BBC1" w14:textId="77777777" w:rsidR="00EA6777" w:rsidRPr="00583891" w:rsidRDefault="00EA6777" w:rsidP="00EA6777">
            <w:pPr>
              <w:pStyle w:val="ConsPlusNormal"/>
              <w:jc w:val="center"/>
            </w:pPr>
            <w:r w:rsidRPr="00583891">
              <w:t>0</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36B0C1" w14:textId="77777777" w:rsidR="00EA6777" w:rsidRPr="00583891" w:rsidRDefault="00EA6777" w:rsidP="00EA6777">
            <w:pPr>
              <w:pStyle w:val="ConsPlusNormal"/>
              <w:jc w:val="center"/>
            </w:pPr>
            <w:r w:rsidRPr="00583891">
              <w:t>0</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27CD8F" w14:textId="77777777" w:rsidR="00EA6777" w:rsidRPr="00583891" w:rsidRDefault="00EA6777" w:rsidP="00EA6777">
            <w:pPr>
              <w:pStyle w:val="ConsPlusNormal"/>
              <w:jc w:val="center"/>
            </w:pPr>
            <w:r w:rsidRPr="00583891">
              <w:t>0</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059AB9" w14:textId="77777777" w:rsidR="00EA6777" w:rsidRPr="00583891" w:rsidRDefault="00EA6777" w:rsidP="00EA6777">
            <w:pPr>
              <w:pStyle w:val="ConsPlusNormal"/>
              <w:jc w:val="center"/>
            </w:pPr>
            <w:r w:rsidRPr="00583891">
              <w:t>0</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0D98C1" w14:textId="77777777" w:rsidR="00EA6777" w:rsidRPr="00583891" w:rsidRDefault="00EA6777" w:rsidP="00EA6777">
            <w:pPr>
              <w:pStyle w:val="ConsPlusNormal"/>
              <w:jc w:val="center"/>
            </w:pPr>
            <w:r w:rsidRPr="00583891">
              <w:t>0</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A9ED04" w14:textId="77777777" w:rsidR="00EA6777" w:rsidRPr="00583891" w:rsidRDefault="00EA6777" w:rsidP="00EA6777">
            <w:pPr>
              <w:pStyle w:val="ConsPlusNormal"/>
              <w:jc w:val="center"/>
            </w:pPr>
            <w:r w:rsidRPr="00583891">
              <w:t>0</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F6A88A" w14:textId="77777777" w:rsidR="00EA6777" w:rsidRPr="00583891" w:rsidRDefault="00EA6777" w:rsidP="00EA6777">
            <w:pPr>
              <w:pStyle w:val="ConsPlusNormal"/>
              <w:jc w:val="center"/>
            </w:pPr>
            <w:r w:rsidRPr="00583891">
              <w:t>0</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AC9A2A" w14:textId="77777777" w:rsidR="00EA6777" w:rsidRPr="00583891" w:rsidRDefault="00EA6777" w:rsidP="00EA6777">
            <w:pPr>
              <w:pStyle w:val="ConsPlusNormal"/>
              <w:jc w:val="center"/>
            </w:pPr>
            <w:r w:rsidRPr="00583891">
              <w:t>0</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A3038A" w14:textId="77777777" w:rsidR="00EA6777" w:rsidRPr="00583891" w:rsidRDefault="00EA6777" w:rsidP="00EA6777">
            <w:pPr>
              <w:pStyle w:val="ConsPlusNormal"/>
              <w:jc w:val="center"/>
            </w:pPr>
            <w:r w:rsidRPr="00583891">
              <w:t>0</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CBAD82" w14:textId="77777777" w:rsidR="00EA6777" w:rsidRPr="00583891" w:rsidRDefault="00EA6777" w:rsidP="00EA6777">
            <w:pPr>
              <w:pStyle w:val="ConsPlusNormal"/>
              <w:jc w:val="center"/>
            </w:pPr>
            <w:r w:rsidRPr="00583891">
              <w:t>0</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CC2F0B" w14:textId="77777777" w:rsidR="00EA6777" w:rsidRPr="00583891" w:rsidRDefault="00EA6777" w:rsidP="00EA6777">
            <w:pPr>
              <w:pStyle w:val="ConsPlusNormal"/>
              <w:jc w:val="center"/>
            </w:pPr>
            <w:r w:rsidRPr="00583891">
              <w:t>0</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35722B" w14:textId="77777777" w:rsidR="00EA6777" w:rsidRPr="00583891" w:rsidRDefault="00EA6777" w:rsidP="00EA6777">
            <w:pPr>
              <w:pStyle w:val="ConsPlusNormal"/>
              <w:jc w:val="center"/>
            </w:pPr>
            <w:r w:rsidRPr="00583891">
              <w:t>0</w:t>
            </w:r>
          </w:p>
        </w:tc>
        <w:tc>
          <w:tcPr>
            <w:tcW w:w="8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69A5CD" w14:textId="77777777" w:rsidR="00EA6777" w:rsidRPr="00583891" w:rsidRDefault="00EA6777" w:rsidP="00EA6777">
            <w:pPr>
              <w:pStyle w:val="ConsPlusNormal"/>
              <w:jc w:val="center"/>
            </w:pPr>
            <w:r w:rsidRPr="00583891">
              <w:t>0</w:t>
            </w:r>
          </w:p>
        </w:tc>
      </w:tr>
      <w:tr w:rsidR="00EA6777" w:rsidRPr="00583891" w14:paraId="09CB4D5E" w14:textId="77777777">
        <w:trPr>
          <w:trHeight w:val="227"/>
          <w:jc w:val="center"/>
        </w:trPr>
        <w:tc>
          <w:tcPr>
            <w:tcW w:w="3288" w:type="dxa"/>
            <w:tcBorders>
              <w:top w:val="single" w:sz="4" w:space="0" w:color="000000"/>
              <w:left w:val="single" w:sz="4" w:space="0" w:color="000000"/>
              <w:bottom w:val="single" w:sz="4" w:space="0" w:color="000000"/>
              <w:right w:val="single" w:sz="4" w:space="0" w:color="000000"/>
            </w:tcBorders>
            <w:shd w:val="clear" w:color="auto" w:fill="auto"/>
          </w:tcPr>
          <w:p w14:paraId="6559B15F" w14:textId="77777777" w:rsidR="00EA6777" w:rsidRPr="00583891" w:rsidRDefault="00EA6777" w:rsidP="00EA6777">
            <w:pPr>
              <w:pStyle w:val="ConsPlusNormal"/>
            </w:pPr>
            <w:r w:rsidRPr="00583891">
              <w:t>Вода на хозяйственные нужды</w:t>
            </w:r>
          </w:p>
        </w:tc>
        <w:tc>
          <w:tcPr>
            <w:tcW w:w="11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F67C87" w14:textId="77777777" w:rsidR="00EA6777" w:rsidRPr="00583891" w:rsidRDefault="00EA6777" w:rsidP="00EA6777">
            <w:pPr>
              <w:pStyle w:val="ConsPlusNormal"/>
              <w:jc w:val="center"/>
            </w:pPr>
            <w:r w:rsidRPr="00583891">
              <w:t>тыс. руб.</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1419EA" w14:textId="77777777" w:rsidR="00EA6777" w:rsidRPr="00583891" w:rsidRDefault="00EA6777" w:rsidP="00EA6777">
            <w:pPr>
              <w:pStyle w:val="ConsPlusNormal"/>
              <w:jc w:val="center"/>
            </w:pPr>
            <w:r w:rsidRPr="00583891">
              <w:t>0</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32FBCD" w14:textId="77777777" w:rsidR="00EA6777" w:rsidRPr="00583891" w:rsidRDefault="00EA6777" w:rsidP="00EA6777">
            <w:pPr>
              <w:pStyle w:val="ConsPlusNormal"/>
              <w:jc w:val="center"/>
            </w:pPr>
            <w:r w:rsidRPr="00583891">
              <w:t>0</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F2C07C" w14:textId="77777777" w:rsidR="00EA6777" w:rsidRPr="00583891" w:rsidRDefault="00EA6777" w:rsidP="00EA6777">
            <w:pPr>
              <w:pStyle w:val="ConsPlusNormal"/>
              <w:jc w:val="center"/>
            </w:pPr>
            <w:r w:rsidRPr="00583891">
              <w:t>0</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CF4D28" w14:textId="77777777" w:rsidR="00EA6777" w:rsidRPr="00583891" w:rsidRDefault="00EA6777" w:rsidP="00EA6777">
            <w:pPr>
              <w:pStyle w:val="ConsPlusNormal"/>
              <w:jc w:val="center"/>
            </w:pPr>
            <w:r w:rsidRPr="00583891">
              <w:t>0</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CFD7F7" w14:textId="77777777" w:rsidR="00EA6777" w:rsidRPr="00583891" w:rsidRDefault="00EA6777" w:rsidP="00EA6777">
            <w:pPr>
              <w:pStyle w:val="ConsPlusNormal"/>
              <w:jc w:val="center"/>
            </w:pPr>
            <w:r w:rsidRPr="00583891">
              <w:t>0</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9CEFCE" w14:textId="77777777" w:rsidR="00EA6777" w:rsidRPr="00583891" w:rsidRDefault="00EA6777" w:rsidP="00EA6777">
            <w:pPr>
              <w:pStyle w:val="ConsPlusNormal"/>
              <w:jc w:val="center"/>
            </w:pPr>
            <w:r w:rsidRPr="00583891">
              <w:t>0</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A879D7" w14:textId="77777777" w:rsidR="00EA6777" w:rsidRPr="00583891" w:rsidRDefault="00EA6777" w:rsidP="00EA6777">
            <w:pPr>
              <w:pStyle w:val="ConsPlusNormal"/>
              <w:jc w:val="center"/>
            </w:pPr>
            <w:r w:rsidRPr="00583891">
              <w:t>0</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571C4D" w14:textId="77777777" w:rsidR="00EA6777" w:rsidRPr="00583891" w:rsidRDefault="00EA6777" w:rsidP="00EA6777">
            <w:pPr>
              <w:pStyle w:val="ConsPlusNormal"/>
              <w:jc w:val="center"/>
            </w:pPr>
            <w:r w:rsidRPr="00583891">
              <w:t>0</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E57EBB" w14:textId="77777777" w:rsidR="00EA6777" w:rsidRPr="00583891" w:rsidRDefault="00EA6777" w:rsidP="00EA6777">
            <w:pPr>
              <w:pStyle w:val="ConsPlusNormal"/>
              <w:jc w:val="center"/>
            </w:pPr>
            <w:r w:rsidRPr="00583891">
              <w:t>0</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3B8DB8" w14:textId="77777777" w:rsidR="00EA6777" w:rsidRPr="00583891" w:rsidRDefault="00EA6777" w:rsidP="00EA6777">
            <w:pPr>
              <w:pStyle w:val="ConsPlusNormal"/>
              <w:jc w:val="center"/>
            </w:pPr>
            <w:r w:rsidRPr="00583891">
              <w:t>0</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B8B81F" w14:textId="77777777" w:rsidR="00EA6777" w:rsidRPr="00583891" w:rsidRDefault="00EA6777" w:rsidP="00EA6777">
            <w:pPr>
              <w:pStyle w:val="ConsPlusNormal"/>
              <w:jc w:val="center"/>
            </w:pPr>
            <w:r w:rsidRPr="00583891">
              <w:t>0</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7C1C6F" w14:textId="77777777" w:rsidR="00EA6777" w:rsidRPr="00583891" w:rsidRDefault="00EA6777" w:rsidP="00EA6777">
            <w:pPr>
              <w:pStyle w:val="ConsPlusNormal"/>
              <w:jc w:val="center"/>
            </w:pPr>
            <w:r w:rsidRPr="00583891">
              <w:t>0</w:t>
            </w:r>
          </w:p>
        </w:tc>
        <w:tc>
          <w:tcPr>
            <w:tcW w:w="8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5B9762" w14:textId="77777777" w:rsidR="00EA6777" w:rsidRPr="00583891" w:rsidRDefault="00EA6777" w:rsidP="00EA6777">
            <w:pPr>
              <w:pStyle w:val="ConsPlusNormal"/>
              <w:jc w:val="center"/>
            </w:pPr>
            <w:r w:rsidRPr="00583891">
              <w:t>0</w:t>
            </w:r>
          </w:p>
        </w:tc>
      </w:tr>
      <w:tr w:rsidR="00EA6777" w:rsidRPr="00583891" w14:paraId="09D00378" w14:textId="77777777">
        <w:trPr>
          <w:trHeight w:val="227"/>
          <w:jc w:val="center"/>
        </w:trPr>
        <w:tc>
          <w:tcPr>
            <w:tcW w:w="3288" w:type="dxa"/>
            <w:tcBorders>
              <w:top w:val="single" w:sz="4" w:space="0" w:color="000000"/>
              <w:left w:val="single" w:sz="4" w:space="0" w:color="000000"/>
              <w:bottom w:val="single" w:sz="4" w:space="0" w:color="000000"/>
              <w:right w:val="single" w:sz="4" w:space="0" w:color="000000"/>
            </w:tcBorders>
            <w:shd w:val="clear" w:color="auto" w:fill="auto"/>
          </w:tcPr>
          <w:p w14:paraId="5763BC8E" w14:textId="77777777" w:rsidR="00EA6777" w:rsidRPr="00583891" w:rsidRDefault="00EA6777" w:rsidP="00EA6777">
            <w:pPr>
              <w:pStyle w:val="ConsPlusNormal"/>
            </w:pPr>
            <w:r w:rsidRPr="00583891">
              <w:t>Затраты на оплату труда</w:t>
            </w:r>
          </w:p>
        </w:tc>
        <w:tc>
          <w:tcPr>
            <w:tcW w:w="11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457046" w14:textId="77777777" w:rsidR="00EA6777" w:rsidRPr="00583891" w:rsidRDefault="00EA6777" w:rsidP="00EA6777">
            <w:pPr>
              <w:pStyle w:val="ConsPlusNormal"/>
              <w:jc w:val="center"/>
            </w:pPr>
            <w:r w:rsidRPr="00583891">
              <w:t>тыс. руб.</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F0FB5C" w14:textId="77777777" w:rsidR="00EA6777" w:rsidRPr="00583891" w:rsidRDefault="00EA6777" w:rsidP="00EA6777">
            <w:pPr>
              <w:pStyle w:val="ConsPlusNormal"/>
              <w:jc w:val="center"/>
            </w:pPr>
            <w:r w:rsidRPr="00583891">
              <w:t>4580</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E7A84D" w14:textId="77777777" w:rsidR="00EA6777" w:rsidRPr="00583891" w:rsidRDefault="00EA6777" w:rsidP="00EA6777">
            <w:pPr>
              <w:pStyle w:val="ConsPlusNormal"/>
              <w:jc w:val="center"/>
            </w:pPr>
            <w:r w:rsidRPr="00583891">
              <w:t>4624</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306E70" w14:textId="77777777" w:rsidR="00EA6777" w:rsidRPr="00583891" w:rsidRDefault="00EA6777" w:rsidP="00EA6777">
            <w:pPr>
              <w:pStyle w:val="ConsPlusNormal"/>
              <w:jc w:val="center"/>
            </w:pPr>
            <w:r w:rsidRPr="00583891">
              <w:t>5279</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0977B6" w14:textId="77777777" w:rsidR="00EA6777" w:rsidRPr="00583891" w:rsidRDefault="00EA6777" w:rsidP="00EA6777">
            <w:pPr>
              <w:pStyle w:val="ConsPlusNormal"/>
              <w:jc w:val="center"/>
            </w:pPr>
            <w:r w:rsidRPr="00583891">
              <w:t>5001</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423D5B" w14:textId="77777777" w:rsidR="00EA6777" w:rsidRPr="00583891" w:rsidRDefault="00EA6777" w:rsidP="00EA6777">
            <w:pPr>
              <w:pStyle w:val="ConsPlusNormal"/>
              <w:jc w:val="center"/>
            </w:pPr>
            <w:r w:rsidRPr="00583891">
              <w:t>5201</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38CDC2" w14:textId="77777777" w:rsidR="00EA6777" w:rsidRPr="00583891" w:rsidRDefault="00EA6777" w:rsidP="00EA6777">
            <w:pPr>
              <w:pStyle w:val="ConsPlusNormal"/>
              <w:jc w:val="center"/>
            </w:pPr>
            <w:r w:rsidRPr="00583891">
              <w:t>5409</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3A7580" w14:textId="77777777" w:rsidR="00EA6777" w:rsidRPr="00583891" w:rsidRDefault="00EA6777" w:rsidP="00EA6777">
            <w:pPr>
              <w:pStyle w:val="ConsPlusNormal"/>
              <w:jc w:val="center"/>
            </w:pPr>
            <w:r w:rsidRPr="00583891">
              <w:t>5626</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BA8A3D" w14:textId="77777777" w:rsidR="00EA6777" w:rsidRPr="00583891" w:rsidRDefault="00EA6777" w:rsidP="00EA6777">
            <w:pPr>
              <w:pStyle w:val="ConsPlusNormal"/>
              <w:jc w:val="center"/>
            </w:pPr>
            <w:r w:rsidRPr="00583891">
              <w:t>5851</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561EB9" w14:textId="77777777" w:rsidR="00EA6777" w:rsidRPr="00583891" w:rsidRDefault="00EA6777" w:rsidP="00EA6777">
            <w:pPr>
              <w:pStyle w:val="ConsPlusNormal"/>
              <w:jc w:val="center"/>
            </w:pPr>
            <w:r w:rsidRPr="00583891">
              <w:t>6085</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E593DE" w14:textId="77777777" w:rsidR="00EA6777" w:rsidRPr="00583891" w:rsidRDefault="00EA6777" w:rsidP="00EA6777">
            <w:pPr>
              <w:pStyle w:val="ConsPlusNormal"/>
              <w:jc w:val="center"/>
            </w:pPr>
            <w:r w:rsidRPr="00583891">
              <w:t>6328</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66A4BB" w14:textId="77777777" w:rsidR="00EA6777" w:rsidRPr="00583891" w:rsidRDefault="00EA6777" w:rsidP="00EA6777">
            <w:pPr>
              <w:pStyle w:val="ConsPlusNormal"/>
              <w:jc w:val="center"/>
            </w:pPr>
            <w:r w:rsidRPr="00583891">
              <w:t>6581</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CA8828" w14:textId="77777777" w:rsidR="00EA6777" w:rsidRPr="00583891" w:rsidRDefault="00EA6777" w:rsidP="00EA6777">
            <w:pPr>
              <w:pStyle w:val="ConsPlusNormal"/>
              <w:jc w:val="center"/>
            </w:pPr>
            <w:r w:rsidRPr="00583891">
              <w:t>6845</w:t>
            </w:r>
          </w:p>
        </w:tc>
        <w:tc>
          <w:tcPr>
            <w:tcW w:w="8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D62180" w14:textId="77777777" w:rsidR="00EA6777" w:rsidRPr="00583891" w:rsidRDefault="00EA6777" w:rsidP="00EA6777">
            <w:pPr>
              <w:pStyle w:val="ConsPlusNormal"/>
              <w:jc w:val="center"/>
            </w:pPr>
            <w:r w:rsidRPr="00583891">
              <w:t>7118</w:t>
            </w:r>
          </w:p>
        </w:tc>
      </w:tr>
      <w:tr w:rsidR="00EA6777" w:rsidRPr="00583891" w14:paraId="01774CB7" w14:textId="77777777">
        <w:trPr>
          <w:trHeight w:val="227"/>
          <w:jc w:val="center"/>
        </w:trPr>
        <w:tc>
          <w:tcPr>
            <w:tcW w:w="3288" w:type="dxa"/>
            <w:tcBorders>
              <w:top w:val="single" w:sz="4" w:space="0" w:color="000000"/>
              <w:left w:val="single" w:sz="4" w:space="0" w:color="000000"/>
              <w:bottom w:val="single" w:sz="4" w:space="0" w:color="000000"/>
              <w:right w:val="single" w:sz="4" w:space="0" w:color="000000"/>
            </w:tcBorders>
            <w:shd w:val="clear" w:color="auto" w:fill="auto"/>
          </w:tcPr>
          <w:p w14:paraId="0C21CF84" w14:textId="77777777" w:rsidR="00EA6777" w:rsidRPr="00583891" w:rsidRDefault="00EA6777" w:rsidP="00EA6777">
            <w:pPr>
              <w:pStyle w:val="ConsPlusNormal"/>
            </w:pPr>
            <w:r w:rsidRPr="00583891">
              <w:t>Страховые взносы</w:t>
            </w:r>
          </w:p>
        </w:tc>
        <w:tc>
          <w:tcPr>
            <w:tcW w:w="11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22A1EB" w14:textId="77777777" w:rsidR="00EA6777" w:rsidRPr="00583891" w:rsidRDefault="00EA6777" w:rsidP="00EA6777">
            <w:pPr>
              <w:pStyle w:val="ConsPlusNormal"/>
              <w:jc w:val="center"/>
            </w:pPr>
            <w:r w:rsidRPr="00583891">
              <w:t>тыс. руб.</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AA793B" w14:textId="77777777" w:rsidR="00EA6777" w:rsidRPr="00583891" w:rsidRDefault="00EA6777" w:rsidP="00EA6777">
            <w:pPr>
              <w:pStyle w:val="ConsPlusNormal"/>
              <w:jc w:val="center"/>
            </w:pPr>
            <w:r w:rsidRPr="00583891">
              <w:t>1408</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F9A380" w14:textId="77777777" w:rsidR="00EA6777" w:rsidRPr="00583891" w:rsidRDefault="00EA6777" w:rsidP="00EA6777">
            <w:pPr>
              <w:pStyle w:val="ConsPlusNormal"/>
              <w:jc w:val="center"/>
            </w:pPr>
            <w:r w:rsidRPr="00583891">
              <w:t>1407</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0241E3" w14:textId="77777777" w:rsidR="00EA6777" w:rsidRPr="00583891" w:rsidRDefault="00EA6777" w:rsidP="00EA6777">
            <w:pPr>
              <w:pStyle w:val="ConsPlusNormal"/>
              <w:jc w:val="center"/>
            </w:pPr>
            <w:r w:rsidRPr="00583891">
              <w:t>1524</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A679E2" w14:textId="77777777" w:rsidR="00EA6777" w:rsidRPr="00583891" w:rsidRDefault="00EA6777" w:rsidP="00EA6777">
            <w:pPr>
              <w:pStyle w:val="ConsPlusNormal"/>
              <w:jc w:val="center"/>
            </w:pPr>
            <w:r w:rsidRPr="00583891">
              <w:t>1510</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9E9378" w14:textId="77777777" w:rsidR="00EA6777" w:rsidRPr="00583891" w:rsidRDefault="00EA6777" w:rsidP="00EA6777">
            <w:pPr>
              <w:pStyle w:val="ConsPlusNormal"/>
              <w:jc w:val="center"/>
            </w:pPr>
            <w:r w:rsidRPr="00583891">
              <w:t>1571</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8C1732" w14:textId="77777777" w:rsidR="00EA6777" w:rsidRPr="00583891" w:rsidRDefault="00EA6777" w:rsidP="00EA6777">
            <w:pPr>
              <w:pStyle w:val="ConsPlusNormal"/>
              <w:jc w:val="center"/>
            </w:pPr>
            <w:r w:rsidRPr="00583891">
              <w:t>1634</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62A046" w14:textId="77777777" w:rsidR="00EA6777" w:rsidRPr="00583891" w:rsidRDefault="00EA6777" w:rsidP="00EA6777">
            <w:pPr>
              <w:pStyle w:val="ConsPlusNormal"/>
              <w:jc w:val="center"/>
            </w:pPr>
            <w:r w:rsidRPr="00583891">
              <w:t>1699</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AB5F5D" w14:textId="77777777" w:rsidR="00EA6777" w:rsidRPr="00583891" w:rsidRDefault="00EA6777" w:rsidP="00EA6777">
            <w:pPr>
              <w:pStyle w:val="ConsPlusNormal"/>
              <w:jc w:val="center"/>
            </w:pPr>
            <w:r w:rsidRPr="00583891">
              <w:t>1767</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766CFF" w14:textId="77777777" w:rsidR="00EA6777" w:rsidRPr="00583891" w:rsidRDefault="00EA6777" w:rsidP="00EA6777">
            <w:pPr>
              <w:pStyle w:val="ConsPlusNormal"/>
              <w:jc w:val="center"/>
            </w:pPr>
            <w:r w:rsidRPr="00583891">
              <w:t>1838</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402FEE" w14:textId="77777777" w:rsidR="00EA6777" w:rsidRPr="00583891" w:rsidRDefault="00EA6777" w:rsidP="00EA6777">
            <w:pPr>
              <w:pStyle w:val="ConsPlusNormal"/>
              <w:jc w:val="center"/>
            </w:pPr>
            <w:r w:rsidRPr="00583891">
              <w:t>1911</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7B8745" w14:textId="77777777" w:rsidR="00EA6777" w:rsidRPr="00583891" w:rsidRDefault="00EA6777" w:rsidP="00EA6777">
            <w:pPr>
              <w:pStyle w:val="ConsPlusNormal"/>
              <w:jc w:val="center"/>
            </w:pPr>
            <w:r w:rsidRPr="00583891">
              <w:t>1987</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011252" w14:textId="77777777" w:rsidR="00EA6777" w:rsidRPr="00583891" w:rsidRDefault="00EA6777" w:rsidP="00EA6777">
            <w:pPr>
              <w:pStyle w:val="ConsPlusNormal"/>
              <w:jc w:val="center"/>
            </w:pPr>
            <w:r w:rsidRPr="00583891">
              <w:t>2067</w:t>
            </w:r>
          </w:p>
        </w:tc>
        <w:tc>
          <w:tcPr>
            <w:tcW w:w="8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28ACBB" w14:textId="77777777" w:rsidR="00EA6777" w:rsidRPr="00583891" w:rsidRDefault="00EA6777" w:rsidP="00EA6777">
            <w:pPr>
              <w:pStyle w:val="ConsPlusNormal"/>
              <w:jc w:val="center"/>
            </w:pPr>
            <w:r w:rsidRPr="00583891">
              <w:t>2150</w:t>
            </w:r>
          </w:p>
        </w:tc>
      </w:tr>
      <w:tr w:rsidR="00EA6777" w:rsidRPr="00583891" w14:paraId="19610F38" w14:textId="77777777">
        <w:trPr>
          <w:trHeight w:val="227"/>
          <w:jc w:val="center"/>
        </w:trPr>
        <w:tc>
          <w:tcPr>
            <w:tcW w:w="3288" w:type="dxa"/>
            <w:tcBorders>
              <w:top w:val="single" w:sz="4" w:space="0" w:color="000000"/>
              <w:left w:val="single" w:sz="4" w:space="0" w:color="000000"/>
              <w:bottom w:val="single" w:sz="4" w:space="0" w:color="000000"/>
              <w:right w:val="single" w:sz="4" w:space="0" w:color="000000"/>
            </w:tcBorders>
            <w:shd w:val="clear" w:color="auto" w:fill="auto"/>
          </w:tcPr>
          <w:p w14:paraId="58C6C698" w14:textId="77777777" w:rsidR="00EA6777" w:rsidRPr="00583891" w:rsidRDefault="00EA6777" w:rsidP="00EA6777">
            <w:pPr>
              <w:pStyle w:val="ConsPlusNormal"/>
            </w:pPr>
            <w:r w:rsidRPr="00583891">
              <w:t>Амортизация, в том числе:</w:t>
            </w:r>
          </w:p>
        </w:tc>
        <w:tc>
          <w:tcPr>
            <w:tcW w:w="11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BDA550" w14:textId="77777777" w:rsidR="00EA6777" w:rsidRPr="00583891" w:rsidRDefault="00EA6777" w:rsidP="00EA6777">
            <w:pPr>
              <w:pStyle w:val="ConsPlusNormal"/>
              <w:jc w:val="center"/>
            </w:pPr>
            <w:r w:rsidRPr="00583891">
              <w:t>тыс. руб.</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7BC92C" w14:textId="77777777" w:rsidR="00EA6777" w:rsidRPr="00583891" w:rsidRDefault="00EA6777" w:rsidP="00EA6777">
            <w:pPr>
              <w:pStyle w:val="ConsPlusNormal"/>
              <w:jc w:val="center"/>
            </w:pPr>
            <w:r w:rsidRPr="00583891">
              <w:t>660</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E19865" w14:textId="77777777" w:rsidR="00EA6777" w:rsidRPr="00583891" w:rsidRDefault="00EA6777" w:rsidP="00EA6777">
            <w:pPr>
              <w:pStyle w:val="ConsPlusNormal"/>
              <w:jc w:val="center"/>
            </w:pPr>
            <w:r w:rsidRPr="00583891">
              <w:t>705</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A01477" w14:textId="77777777" w:rsidR="00EA6777" w:rsidRPr="00583891" w:rsidRDefault="00EA6777" w:rsidP="00EA6777">
            <w:pPr>
              <w:pStyle w:val="ConsPlusNormal"/>
              <w:jc w:val="center"/>
            </w:pPr>
            <w:r w:rsidRPr="00583891">
              <w:t>795</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3DCE6F" w14:textId="77777777" w:rsidR="00EA6777" w:rsidRPr="00583891" w:rsidRDefault="00EA6777" w:rsidP="00EA6777">
            <w:pPr>
              <w:pStyle w:val="ConsPlusNormal"/>
              <w:jc w:val="center"/>
            </w:pPr>
            <w:r w:rsidRPr="00583891">
              <w:t>700</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252A73" w14:textId="77777777" w:rsidR="00EA6777" w:rsidRPr="00583891" w:rsidRDefault="00EA6777" w:rsidP="00EA6777">
            <w:pPr>
              <w:pStyle w:val="ConsPlusNormal"/>
              <w:jc w:val="center"/>
            </w:pPr>
            <w:r w:rsidRPr="00583891">
              <w:t>700</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DA6B7A" w14:textId="77777777" w:rsidR="00EA6777" w:rsidRPr="00583891" w:rsidRDefault="00EA6777" w:rsidP="00EA6777">
            <w:pPr>
              <w:pStyle w:val="ConsPlusNormal"/>
              <w:jc w:val="center"/>
            </w:pPr>
            <w:r w:rsidRPr="00583891">
              <w:t>700</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59D7CD" w14:textId="77777777" w:rsidR="00EA6777" w:rsidRPr="00583891" w:rsidRDefault="00EA6777" w:rsidP="00EA6777">
            <w:pPr>
              <w:pStyle w:val="ConsPlusNormal"/>
              <w:jc w:val="center"/>
            </w:pPr>
            <w:r w:rsidRPr="00583891">
              <w:t>700</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B89AF5" w14:textId="77777777" w:rsidR="00EA6777" w:rsidRPr="00583891" w:rsidRDefault="00EA6777" w:rsidP="00EA6777">
            <w:pPr>
              <w:pStyle w:val="ConsPlusNormal"/>
              <w:jc w:val="center"/>
            </w:pPr>
            <w:r w:rsidRPr="00583891">
              <w:t>700</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1D676B" w14:textId="77777777" w:rsidR="00EA6777" w:rsidRPr="00583891" w:rsidRDefault="00EA6777" w:rsidP="00EA6777">
            <w:pPr>
              <w:pStyle w:val="ConsPlusNormal"/>
              <w:jc w:val="center"/>
            </w:pPr>
            <w:r w:rsidRPr="00583891">
              <w:t>700</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15597A" w14:textId="77777777" w:rsidR="00EA6777" w:rsidRPr="00583891" w:rsidRDefault="00EA6777" w:rsidP="00EA6777">
            <w:pPr>
              <w:pStyle w:val="ConsPlusNormal"/>
              <w:jc w:val="center"/>
            </w:pPr>
            <w:r w:rsidRPr="00583891">
              <w:t>700</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165C7C" w14:textId="77777777" w:rsidR="00EA6777" w:rsidRPr="00583891" w:rsidRDefault="00EA6777" w:rsidP="00EA6777">
            <w:pPr>
              <w:pStyle w:val="ConsPlusNormal"/>
              <w:jc w:val="center"/>
            </w:pPr>
            <w:r w:rsidRPr="00583891">
              <w:t>700</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E6DF9B" w14:textId="77777777" w:rsidR="00EA6777" w:rsidRPr="00583891" w:rsidRDefault="00EA6777" w:rsidP="00EA6777">
            <w:pPr>
              <w:pStyle w:val="ConsPlusNormal"/>
              <w:jc w:val="center"/>
            </w:pPr>
            <w:r w:rsidRPr="00583891">
              <w:t>700</w:t>
            </w:r>
          </w:p>
        </w:tc>
        <w:tc>
          <w:tcPr>
            <w:tcW w:w="8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1D1FFE" w14:textId="77777777" w:rsidR="00EA6777" w:rsidRPr="00583891" w:rsidRDefault="00EA6777" w:rsidP="00EA6777">
            <w:pPr>
              <w:pStyle w:val="ConsPlusNormal"/>
              <w:jc w:val="center"/>
            </w:pPr>
            <w:r w:rsidRPr="00583891">
              <w:t>700</w:t>
            </w:r>
          </w:p>
        </w:tc>
      </w:tr>
      <w:tr w:rsidR="00EA6777" w:rsidRPr="00583891" w14:paraId="0D589373" w14:textId="77777777">
        <w:trPr>
          <w:trHeight w:val="227"/>
          <w:jc w:val="center"/>
        </w:trPr>
        <w:tc>
          <w:tcPr>
            <w:tcW w:w="3288" w:type="dxa"/>
            <w:tcBorders>
              <w:top w:val="single" w:sz="4" w:space="0" w:color="000000"/>
              <w:left w:val="single" w:sz="4" w:space="0" w:color="000000"/>
              <w:bottom w:val="single" w:sz="4" w:space="0" w:color="000000"/>
              <w:right w:val="single" w:sz="4" w:space="0" w:color="000000"/>
            </w:tcBorders>
            <w:shd w:val="clear" w:color="auto" w:fill="auto"/>
          </w:tcPr>
          <w:p w14:paraId="3B9196CF" w14:textId="77777777" w:rsidR="00EA6777" w:rsidRPr="00583891" w:rsidRDefault="00EA6777" w:rsidP="00EA6777">
            <w:pPr>
              <w:pStyle w:val="ConsPlusNormal"/>
            </w:pPr>
            <w:r w:rsidRPr="00583891">
              <w:t>Проекты инвестиционной программы</w:t>
            </w:r>
          </w:p>
        </w:tc>
        <w:tc>
          <w:tcPr>
            <w:tcW w:w="11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535744" w14:textId="77777777" w:rsidR="00EA6777" w:rsidRPr="00583891" w:rsidRDefault="00EA6777" w:rsidP="00EA6777">
            <w:pPr>
              <w:pStyle w:val="ConsPlusNormal"/>
              <w:jc w:val="center"/>
            </w:pPr>
            <w:r w:rsidRPr="00583891">
              <w:t>тыс. руб.</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47C444" w14:textId="77777777" w:rsidR="00EA6777" w:rsidRPr="00583891" w:rsidRDefault="00EA6777" w:rsidP="00EA6777">
            <w:pPr>
              <w:pStyle w:val="ConsPlusNormal"/>
              <w:jc w:val="center"/>
            </w:pPr>
            <w:r w:rsidRPr="00583891">
              <w:t>0</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412226" w14:textId="77777777" w:rsidR="00EA6777" w:rsidRPr="00583891" w:rsidRDefault="00EA6777" w:rsidP="00EA6777">
            <w:pPr>
              <w:pStyle w:val="ConsPlusNormal"/>
              <w:jc w:val="center"/>
            </w:pPr>
            <w:r w:rsidRPr="00583891">
              <w:t>0</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C7BD2E" w14:textId="77777777" w:rsidR="00EA6777" w:rsidRPr="00583891" w:rsidRDefault="00EA6777" w:rsidP="00EA6777">
            <w:pPr>
              <w:pStyle w:val="ConsPlusNormal"/>
              <w:jc w:val="center"/>
            </w:pPr>
            <w:r w:rsidRPr="00583891">
              <w:t>0</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B18273" w14:textId="77777777" w:rsidR="00EA6777" w:rsidRPr="00583891" w:rsidRDefault="00EA6777" w:rsidP="00EA6777">
            <w:pPr>
              <w:pStyle w:val="ConsPlusNormal"/>
              <w:jc w:val="center"/>
            </w:pPr>
            <w:r w:rsidRPr="00583891">
              <w:t>0</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E64F78" w14:textId="77777777" w:rsidR="00EA6777" w:rsidRPr="00583891" w:rsidRDefault="00EA6777" w:rsidP="00EA6777">
            <w:pPr>
              <w:pStyle w:val="ConsPlusNormal"/>
              <w:jc w:val="center"/>
            </w:pPr>
            <w:r w:rsidRPr="00583891">
              <w:t>0</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837255" w14:textId="77777777" w:rsidR="00EA6777" w:rsidRPr="00583891" w:rsidRDefault="00EA6777" w:rsidP="00EA6777">
            <w:pPr>
              <w:pStyle w:val="ConsPlusNormal"/>
              <w:jc w:val="center"/>
            </w:pPr>
            <w:r w:rsidRPr="00583891">
              <w:t>0</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C5E226" w14:textId="77777777" w:rsidR="00EA6777" w:rsidRPr="00583891" w:rsidRDefault="00EA6777" w:rsidP="00EA6777">
            <w:pPr>
              <w:pStyle w:val="ConsPlusNormal"/>
              <w:jc w:val="center"/>
            </w:pPr>
            <w:r w:rsidRPr="00583891">
              <w:t>0</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819947" w14:textId="77777777" w:rsidR="00EA6777" w:rsidRPr="00583891" w:rsidRDefault="00EA6777" w:rsidP="00EA6777">
            <w:pPr>
              <w:pStyle w:val="ConsPlusNormal"/>
              <w:jc w:val="center"/>
            </w:pPr>
            <w:r w:rsidRPr="00583891">
              <w:t>0</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E231F3" w14:textId="77777777" w:rsidR="00EA6777" w:rsidRPr="00583891" w:rsidRDefault="00EA6777" w:rsidP="00EA6777">
            <w:pPr>
              <w:pStyle w:val="ConsPlusNormal"/>
              <w:jc w:val="center"/>
            </w:pPr>
            <w:r w:rsidRPr="00583891">
              <w:t>0</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A32C8B" w14:textId="77777777" w:rsidR="00EA6777" w:rsidRPr="00583891" w:rsidRDefault="00EA6777" w:rsidP="00EA6777">
            <w:pPr>
              <w:pStyle w:val="ConsPlusNormal"/>
              <w:jc w:val="center"/>
            </w:pPr>
            <w:r w:rsidRPr="00583891">
              <w:t>0</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F08E4F" w14:textId="77777777" w:rsidR="00EA6777" w:rsidRPr="00583891" w:rsidRDefault="00EA6777" w:rsidP="00EA6777">
            <w:pPr>
              <w:pStyle w:val="ConsPlusNormal"/>
              <w:jc w:val="center"/>
            </w:pPr>
            <w:r w:rsidRPr="00583891">
              <w:t>0</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906749" w14:textId="77777777" w:rsidR="00EA6777" w:rsidRPr="00583891" w:rsidRDefault="00EA6777" w:rsidP="00EA6777">
            <w:pPr>
              <w:pStyle w:val="ConsPlusNormal"/>
              <w:jc w:val="center"/>
            </w:pPr>
            <w:r w:rsidRPr="00583891">
              <w:t>0</w:t>
            </w:r>
          </w:p>
        </w:tc>
        <w:tc>
          <w:tcPr>
            <w:tcW w:w="8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D7154B" w14:textId="77777777" w:rsidR="00EA6777" w:rsidRPr="00583891" w:rsidRDefault="00EA6777" w:rsidP="00EA6777">
            <w:pPr>
              <w:pStyle w:val="ConsPlusNormal"/>
              <w:jc w:val="center"/>
            </w:pPr>
            <w:r w:rsidRPr="00583891">
              <w:t>0</w:t>
            </w:r>
          </w:p>
        </w:tc>
      </w:tr>
      <w:tr w:rsidR="00EA6777" w:rsidRPr="00583891" w14:paraId="00BEB55D" w14:textId="77777777">
        <w:trPr>
          <w:trHeight w:val="227"/>
          <w:jc w:val="center"/>
        </w:trPr>
        <w:tc>
          <w:tcPr>
            <w:tcW w:w="3288" w:type="dxa"/>
            <w:tcBorders>
              <w:top w:val="single" w:sz="4" w:space="0" w:color="000000"/>
              <w:left w:val="single" w:sz="4" w:space="0" w:color="000000"/>
              <w:bottom w:val="single" w:sz="4" w:space="0" w:color="000000"/>
              <w:right w:val="single" w:sz="4" w:space="0" w:color="000000"/>
            </w:tcBorders>
            <w:shd w:val="clear" w:color="auto" w:fill="auto"/>
          </w:tcPr>
          <w:p w14:paraId="1A1D54E8" w14:textId="77777777" w:rsidR="00EA6777" w:rsidRPr="00583891" w:rsidRDefault="00EA6777" w:rsidP="00EA6777">
            <w:pPr>
              <w:pStyle w:val="ConsPlusNormal"/>
            </w:pPr>
            <w:r w:rsidRPr="00583891">
              <w:lastRenderedPageBreak/>
              <w:t>Прочие расходы, в том числе:</w:t>
            </w:r>
          </w:p>
        </w:tc>
        <w:tc>
          <w:tcPr>
            <w:tcW w:w="11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4F0F9C" w14:textId="77777777" w:rsidR="00EA6777" w:rsidRPr="00583891" w:rsidRDefault="00EA6777" w:rsidP="00EA6777">
            <w:pPr>
              <w:pStyle w:val="ConsPlusNormal"/>
              <w:jc w:val="center"/>
            </w:pPr>
            <w:r w:rsidRPr="00583891">
              <w:t>тыс. руб.</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16D0E0" w14:textId="77777777" w:rsidR="00EA6777" w:rsidRPr="00583891" w:rsidRDefault="00EA6777" w:rsidP="00EA6777">
            <w:pPr>
              <w:pStyle w:val="ConsPlusNormal"/>
              <w:snapToGrid w:val="0"/>
              <w:jc w:val="center"/>
            </w:pP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580F4C" w14:textId="77777777" w:rsidR="00EA6777" w:rsidRPr="00583891" w:rsidRDefault="00EA6777" w:rsidP="00EA6777">
            <w:pPr>
              <w:pStyle w:val="ConsPlusNormal"/>
              <w:snapToGrid w:val="0"/>
              <w:jc w:val="center"/>
            </w:pP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4F9BFE" w14:textId="77777777" w:rsidR="00EA6777" w:rsidRPr="00583891" w:rsidRDefault="00EA6777" w:rsidP="00EA6777">
            <w:pPr>
              <w:pStyle w:val="ConsPlusNormal"/>
              <w:snapToGrid w:val="0"/>
              <w:jc w:val="center"/>
            </w:pP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2040C2" w14:textId="77777777" w:rsidR="00EA6777" w:rsidRPr="00583891" w:rsidRDefault="00EA6777" w:rsidP="00EA6777">
            <w:pPr>
              <w:pStyle w:val="ConsPlusNormal"/>
              <w:snapToGrid w:val="0"/>
              <w:jc w:val="center"/>
            </w:pP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611205" w14:textId="77777777" w:rsidR="00EA6777" w:rsidRPr="00583891" w:rsidRDefault="00EA6777" w:rsidP="00EA6777">
            <w:pPr>
              <w:pStyle w:val="ConsPlusNormal"/>
              <w:snapToGrid w:val="0"/>
              <w:jc w:val="center"/>
            </w:pP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FCFE7D" w14:textId="77777777" w:rsidR="00EA6777" w:rsidRPr="00583891" w:rsidRDefault="00EA6777" w:rsidP="00EA6777">
            <w:pPr>
              <w:pStyle w:val="ConsPlusNormal"/>
              <w:snapToGrid w:val="0"/>
              <w:jc w:val="center"/>
            </w:pP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BBF5DA" w14:textId="77777777" w:rsidR="00EA6777" w:rsidRPr="00583891" w:rsidRDefault="00EA6777" w:rsidP="00EA6777">
            <w:pPr>
              <w:pStyle w:val="ConsPlusNormal"/>
              <w:snapToGrid w:val="0"/>
              <w:jc w:val="center"/>
            </w:pP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D36A03" w14:textId="77777777" w:rsidR="00EA6777" w:rsidRPr="00583891" w:rsidRDefault="00EA6777" w:rsidP="00EA6777">
            <w:pPr>
              <w:pStyle w:val="ConsPlusNormal"/>
              <w:snapToGrid w:val="0"/>
              <w:jc w:val="center"/>
            </w:pP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96C950" w14:textId="77777777" w:rsidR="00EA6777" w:rsidRPr="00583891" w:rsidRDefault="00EA6777" w:rsidP="00EA6777">
            <w:pPr>
              <w:pStyle w:val="ConsPlusNormal"/>
              <w:snapToGrid w:val="0"/>
              <w:jc w:val="center"/>
            </w:pP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B5BBD6" w14:textId="77777777" w:rsidR="00EA6777" w:rsidRPr="00583891" w:rsidRDefault="00EA6777" w:rsidP="00EA6777">
            <w:pPr>
              <w:pStyle w:val="ConsPlusNormal"/>
              <w:snapToGrid w:val="0"/>
              <w:jc w:val="center"/>
            </w:pP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F3B5F2" w14:textId="77777777" w:rsidR="00EA6777" w:rsidRPr="00583891" w:rsidRDefault="00EA6777" w:rsidP="00EA6777">
            <w:pPr>
              <w:pStyle w:val="ConsPlusNormal"/>
              <w:snapToGrid w:val="0"/>
              <w:jc w:val="center"/>
            </w:pP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97B70B" w14:textId="77777777" w:rsidR="00EA6777" w:rsidRPr="00583891" w:rsidRDefault="00EA6777" w:rsidP="00EA6777">
            <w:pPr>
              <w:pStyle w:val="ConsPlusNormal"/>
              <w:snapToGrid w:val="0"/>
              <w:jc w:val="center"/>
            </w:pPr>
          </w:p>
        </w:tc>
        <w:tc>
          <w:tcPr>
            <w:tcW w:w="8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55E854" w14:textId="77777777" w:rsidR="00EA6777" w:rsidRPr="00583891" w:rsidRDefault="00EA6777" w:rsidP="00EA6777">
            <w:pPr>
              <w:pStyle w:val="ConsPlusNormal"/>
              <w:snapToGrid w:val="0"/>
              <w:jc w:val="center"/>
            </w:pPr>
          </w:p>
        </w:tc>
      </w:tr>
      <w:tr w:rsidR="00EA6777" w:rsidRPr="00583891" w14:paraId="472250C8" w14:textId="77777777">
        <w:trPr>
          <w:trHeight w:val="227"/>
          <w:jc w:val="center"/>
        </w:trPr>
        <w:tc>
          <w:tcPr>
            <w:tcW w:w="3288" w:type="dxa"/>
            <w:tcBorders>
              <w:top w:val="single" w:sz="4" w:space="0" w:color="000000"/>
              <w:left w:val="single" w:sz="4" w:space="0" w:color="000000"/>
              <w:bottom w:val="single" w:sz="4" w:space="0" w:color="000000"/>
              <w:right w:val="single" w:sz="4" w:space="0" w:color="000000"/>
            </w:tcBorders>
            <w:shd w:val="clear" w:color="auto" w:fill="auto"/>
          </w:tcPr>
          <w:p w14:paraId="2F4051E8" w14:textId="77777777" w:rsidR="00EA6777" w:rsidRPr="00583891" w:rsidRDefault="00EA6777" w:rsidP="00EA6777">
            <w:pPr>
              <w:pStyle w:val="ConsPlusNormal"/>
            </w:pPr>
            <w:r w:rsidRPr="00583891">
              <w:t>аренда</w:t>
            </w:r>
          </w:p>
        </w:tc>
        <w:tc>
          <w:tcPr>
            <w:tcW w:w="11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92EFB2" w14:textId="77777777" w:rsidR="00EA6777" w:rsidRPr="00583891" w:rsidRDefault="00EA6777" w:rsidP="00EA6777">
            <w:pPr>
              <w:pStyle w:val="ConsPlusNormal"/>
              <w:jc w:val="center"/>
            </w:pPr>
            <w:r w:rsidRPr="00583891">
              <w:t>тыс. руб.</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0270C6" w14:textId="77777777" w:rsidR="00EA6777" w:rsidRPr="00583891" w:rsidRDefault="00EA6777" w:rsidP="00EA6777">
            <w:pPr>
              <w:pStyle w:val="ConsPlusNormal"/>
              <w:jc w:val="center"/>
            </w:pPr>
            <w:r w:rsidRPr="00583891">
              <w:t>0</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AD0358" w14:textId="77777777" w:rsidR="00EA6777" w:rsidRPr="00583891" w:rsidRDefault="00EA6777" w:rsidP="00EA6777">
            <w:pPr>
              <w:pStyle w:val="ConsPlusNormal"/>
              <w:jc w:val="center"/>
            </w:pPr>
            <w:r w:rsidRPr="00583891">
              <w:t>0</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660F46" w14:textId="77777777" w:rsidR="00EA6777" w:rsidRPr="00583891" w:rsidRDefault="00EA6777" w:rsidP="00EA6777">
            <w:pPr>
              <w:pStyle w:val="ConsPlusNormal"/>
              <w:jc w:val="center"/>
            </w:pPr>
            <w:r w:rsidRPr="00583891">
              <w:t>0</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64D522" w14:textId="77777777" w:rsidR="00EA6777" w:rsidRPr="00583891" w:rsidRDefault="00EA6777" w:rsidP="00EA6777">
            <w:pPr>
              <w:pStyle w:val="ConsPlusNormal"/>
              <w:jc w:val="center"/>
            </w:pPr>
            <w:r w:rsidRPr="00583891">
              <w:t>0</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5157FD" w14:textId="77777777" w:rsidR="00EA6777" w:rsidRPr="00583891" w:rsidRDefault="00EA6777" w:rsidP="00EA6777">
            <w:pPr>
              <w:pStyle w:val="ConsPlusNormal"/>
              <w:jc w:val="center"/>
            </w:pPr>
            <w:r w:rsidRPr="00583891">
              <w:t>0</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A94833" w14:textId="77777777" w:rsidR="00EA6777" w:rsidRPr="00583891" w:rsidRDefault="00EA6777" w:rsidP="00EA6777">
            <w:pPr>
              <w:pStyle w:val="ConsPlusNormal"/>
              <w:jc w:val="center"/>
            </w:pPr>
            <w:r w:rsidRPr="00583891">
              <w:t>0</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43845A" w14:textId="77777777" w:rsidR="00EA6777" w:rsidRPr="00583891" w:rsidRDefault="00EA6777" w:rsidP="00EA6777">
            <w:pPr>
              <w:pStyle w:val="ConsPlusNormal"/>
              <w:jc w:val="center"/>
            </w:pPr>
            <w:r w:rsidRPr="00583891">
              <w:t>0</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394788" w14:textId="77777777" w:rsidR="00EA6777" w:rsidRPr="00583891" w:rsidRDefault="00EA6777" w:rsidP="00EA6777">
            <w:pPr>
              <w:pStyle w:val="ConsPlusNormal"/>
              <w:jc w:val="center"/>
            </w:pPr>
            <w:r w:rsidRPr="00583891">
              <w:t>0</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79E499" w14:textId="77777777" w:rsidR="00EA6777" w:rsidRPr="00583891" w:rsidRDefault="00EA6777" w:rsidP="00EA6777">
            <w:pPr>
              <w:pStyle w:val="ConsPlusNormal"/>
              <w:jc w:val="center"/>
            </w:pPr>
            <w:r w:rsidRPr="00583891">
              <w:t>0</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43CAA1" w14:textId="77777777" w:rsidR="00EA6777" w:rsidRPr="00583891" w:rsidRDefault="00EA6777" w:rsidP="00EA6777">
            <w:pPr>
              <w:pStyle w:val="ConsPlusNormal"/>
              <w:jc w:val="center"/>
            </w:pPr>
            <w:r w:rsidRPr="00583891">
              <w:t>0</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C13E81" w14:textId="77777777" w:rsidR="00EA6777" w:rsidRPr="00583891" w:rsidRDefault="00EA6777" w:rsidP="00EA6777">
            <w:pPr>
              <w:pStyle w:val="ConsPlusNormal"/>
              <w:jc w:val="center"/>
            </w:pPr>
            <w:r w:rsidRPr="00583891">
              <w:t>0</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87C7A9" w14:textId="77777777" w:rsidR="00EA6777" w:rsidRPr="00583891" w:rsidRDefault="00EA6777" w:rsidP="00EA6777">
            <w:pPr>
              <w:pStyle w:val="ConsPlusNormal"/>
              <w:jc w:val="center"/>
            </w:pPr>
            <w:r w:rsidRPr="00583891">
              <w:t>0</w:t>
            </w:r>
          </w:p>
        </w:tc>
        <w:tc>
          <w:tcPr>
            <w:tcW w:w="8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03856B" w14:textId="77777777" w:rsidR="00EA6777" w:rsidRPr="00583891" w:rsidRDefault="00EA6777" w:rsidP="00EA6777">
            <w:pPr>
              <w:pStyle w:val="ConsPlusNormal"/>
              <w:jc w:val="center"/>
            </w:pPr>
            <w:r w:rsidRPr="00583891">
              <w:t>0</w:t>
            </w:r>
          </w:p>
        </w:tc>
      </w:tr>
      <w:tr w:rsidR="00EA6777" w:rsidRPr="00583891" w14:paraId="6BA0C8BF" w14:textId="77777777">
        <w:trPr>
          <w:trHeight w:val="227"/>
          <w:jc w:val="center"/>
        </w:trPr>
        <w:tc>
          <w:tcPr>
            <w:tcW w:w="3288" w:type="dxa"/>
            <w:tcBorders>
              <w:top w:val="single" w:sz="4" w:space="0" w:color="000000"/>
              <w:left w:val="single" w:sz="4" w:space="0" w:color="000000"/>
              <w:bottom w:val="single" w:sz="4" w:space="0" w:color="000000"/>
              <w:right w:val="single" w:sz="4" w:space="0" w:color="000000"/>
            </w:tcBorders>
            <w:shd w:val="clear" w:color="auto" w:fill="auto"/>
          </w:tcPr>
          <w:p w14:paraId="0A81EC9D" w14:textId="77777777" w:rsidR="00EA6777" w:rsidRPr="00583891" w:rsidRDefault="00EA6777" w:rsidP="00EA6777">
            <w:pPr>
              <w:pStyle w:val="ConsPlusNormal"/>
            </w:pPr>
            <w:r w:rsidRPr="00583891">
              <w:t>Расходы на покупку технологического расхода (потерь) тепловой энергии</w:t>
            </w:r>
          </w:p>
        </w:tc>
        <w:tc>
          <w:tcPr>
            <w:tcW w:w="11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5F025A" w14:textId="77777777" w:rsidR="00EA6777" w:rsidRPr="00583891" w:rsidRDefault="00EA6777" w:rsidP="00EA6777">
            <w:pPr>
              <w:pStyle w:val="ConsPlusNormal"/>
              <w:jc w:val="center"/>
            </w:pPr>
            <w:r w:rsidRPr="00583891">
              <w:t>тыс. руб.</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E9FCD5" w14:textId="77777777" w:rsidR="00EA6777" w:rsidRPr="00583891" w:rsidRDefault="00EA6777" w:rsidP="00EA6777">
            <w:pPr>
              <w:pStyle w:val="ConsPlusNormal"/>
              <w:jc w:val="center"/>
            </w:pPr>
            <w:r w:rsidRPr="00583891">
              <w:t>7934</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952B74" w14:textId="77777777" w:rsidR="00EA6777" w:rsidRPr="00583891" w:rsidRDefault="00EA6777" w:rsidP="00EA6777">
            <w:pPr>
              <w:pStyle w:val="ConsPlusNormal"/>
              <w:jc w:val="center"/>
            </w:pPr>
            <w:r w:rsidRPr="00583891">
              <w:t>7987</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B0E432" w14:textId="77777777" w:rsidR="00EA6777" w:rsidRPr="00583891" w:rsidRDefault="00EA6777" w:rsidP="00EA6777">
            <w:pPr>
              <w:pStyle w:val="ConsPlusNormal"/>
              <w:jc w:val="center"/>
            </w:pPr>
            <w:r w:rsidRPr="00583891">
              <w:t>9095</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2F30F2" w14:textId="77777777" w:rsidR="00EA6777" w:rsidRPr="00583891" w:rsidRDefault="00EA6777" w:rsidP="00EA6777">
            <w:pPr>
              <w:pStyle w:val="ConsPlusNormal"/>
              <w:jc w:val="center"/>
            </w:pPr>
            <w:r w:rsidRPr="00583891">
              <w:t>7143</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75AB94" w14:textId="77777777" w:rsidR="00EA6777" w:rsidRPr="00583891" w:rsidRDefault="00EA6777" w:rsidP="00EA6777">
            <w:pPr>
              <w:pStyle w:val="ConsPlusNormal"/>
              <w:jc w:val="center"/>
            </w:pPr>
            <w:r w:rsidRPr="00583891">
              <w:t>8132</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44034F" w14:textId="77777777" w:rsidR="00EA6777" w:rsidRPr="00583891" w:rsidRDefault="00EA6777" w:rsidP="00EA6777">
            <w:pPr>
              <w:pStyle w:val="ConsPlusNormal"/>
              <w:jc w:val="center"/>
            </w:pPr>
            <w:r w:rsidRPr="00583891">
              <w:t>8497</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3FF6E6" w14:textId="77777777" w:rsidR="00EA6777" w:rsidRPr="00583891" w:rsidRDefault="00EA6777" w:rsidP="00EA6777">
            <w:pPr>
              <w:pStyle w:val="ConsPlusNormal"/>
              <w:jc w:val="center"/>
            </w:pPr>
            <w:r w:rsidRPr="00583891">
              <w:t>8871</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EF9013" w14:textId="77777777" w:rsidR="00EA6777" w:rsidRPr="00583891" w:rsidRDefault="00EA6777" w:rsidP="00EA6777">
            <w:pPr>
              <w:pStyle w:val="ConsPlusNormal"/>
              <w:jc w:val="center"/>
            </w:pPr>
            <w:r w:rsidRPr="00583891">
              <w:t>9261</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76FD6B" w14:textId="77777777" w:rsidR="00EA6777" w:rsidRPr="00583891" w:rsidRDefault="00EA6777" w:rsidP="00EA6777">
            <w:pPr>
              <w:pStyle w:val="ConsPlusNormal"/>
              <w:jc w:val="center"/>
            </w:pPr>
            <w:r w:rsidRPr="00583891">
              <w:t>9668</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E4EDE1" w14:textId="77777777" w:rsidR="00EA6777" w:rsidRPr="00583891" w:rsidRDefault="00EA6777" w:rsidP="00EA6777">
            <w:pPr>
              <w:pStyle w:val="ConsPlusNormal"/>
              <w:jc w:val="center"/>
            </w:pPr>
            <w:r w:rsidRPr="00583891">
              <w:t>10094</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869BE5" w14:textId="77777777" w:rsidR="00EA6777" w:rsidRPr="00583891" w:rsidRDefault="00EA6777" w:rsidP="00EA6777">
            <w:pPr>
              <w:pStyle w:val="ConsPlusNormal"/>
              <w:jc w:val="center"/>
            </w:pPr>
            <w:r w:rsidRPr="00583891">
              <w:t>10538</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175AC9" w14:textId="77777777" w:rsidR="00EA6777" w:rsidRPr="00583891" w:rsidRDefault="00EA6777" w:rsidP="00EA6777">
            <w:pPr>
              <w:pStyle w:val="ConsPlusNormal"/>
              <w:jc w:val="center"/>
            </w:pPr>
            <w:r w:rsidRPr="00583891">
              <w:t>11002</w:t>
            </w:r>
          </w:p>
        </w:tc>
        <w:tc>
          <w:tcPr>
            <w:tcW w:w="8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02AC81" w14:textId="77777777" w:rsidR="00EA6777" w:rsidRPr="00583891" w:rsidRDefault="00EA6777" w:rsidP="00EA6777">
            <w:pPr>
              <w:pStyle w:val="ConsPlusNormal"/>
              <w:jc w:val="center"/>
            </w:pPr>
            <w:r w:rsidRPr="00583891">
              <w:t>11442</w:t>
            </w:r>
          </w:p>
        </w:tc>
      </w:tr>
      <w:tr w:rsidR="00EA6777" w:rsidRPr="00583891" w14:paraId="5385828D" w14:textId="77777777">
        <w:trPr>
          <w:trHeight w:val="192"/>
          <w:jc w:val="center"/>
        </w:trPr>
        <w:tc>
          <w:tcPr>
            <w:tcW w:w="3288" w:type="dxa"/>
            <w:tcBorders>
              <w:top w:val="single" w:sz="4" w:space="0" w:color="000000"/>
              <w:left w:val="single" w:sz="4" w:space="0" w:color="000000"/>
              <w:bottom w:val="single" w:sz="4" w:space="0" w:color="000000"/>
              <w:right w:val="single" w:sz="4" w:space="0" w:color="000000"/>
            </w:tcBorders>
            <w:shd w:val="clear" w:color="auto" w:fill="auto"/>
          </w:tcPr>
          <w:p w14:paraId="12423935" w14:textId="77777777" w:rsidR="00EA6777" w:rsidRPr="00583891" w:rsidRDefault="00EA6777" w:rsidP="00EA6777">
            <w:pPr>
              <w:pStyle w:val="ConsPlusNormal"/>
            </w:pPr>
            <w:r w:rsidRPr="00583891">
              <w:t>Прибыль, всего</w:t>
            </w:r>
          </w:p>
        </w:tc>
        <w:tc>
          <w:tcPr>
            <w:tcW w:w="11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995670" w14:textId="77777777" w:rsidR="00EA6777" w:rsidRPr="00583891" w:rsidRDefault="00EA6777" w:rsidP="00EA6777">
            <w:pPr>
              <w:pStyle w:val="ConsPlusNormal"/>
              <w:jc w:val="center"/>
            </w:pPr>
            <w:r w:rsidRPr="00583891">
              <w:t>тыс. руб.</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95B24C" w14:textId="77777777" w:rsidR="00EA6777" w:rsidRPr="00583891" w:rsidRDefault="00EA6777" w:rsidP="00EA6777">
            <w:pPr>
              <w:pStyle w:val="ConsPlusNormal"/>
              <w:jc w:val="center"/>
            </w:pPr>
            <w:r w:rsidRPr="00583891">
              <w:t>0</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E5DC83" w14:textId="77777777" w:rsidR="00EA6777" w:rsidRPr="00583891" w:rsidRDefault="00EA6777" w:rsidP="00EA6777">
            <w:pPr>
              <w:pStyle w:val="ConsPlusNormal"/>
              <w:jc w:val="center"/>
            </w:pPr>
            <w:r w:rsidRPr="00583891">
              <w:t>0</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494B55" w14:textId="77777777" w:rsidR="00EA6777" w:rsidRPr="00583891" w:rsidRDefault="00EA6777" w:rsidP="00EA6777">
            <w:pPr>
              <w:pStyle w:val="ConsPlusNormal"/>
              <w:jc w:val="center"/>
            </w:pPr>
            <w:r w:rsidRPr="00583891">
              <w:t>0</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DBC922" w14:textId="77777777" w:rsidR="00EA6777" w:rsidRPr="00583891" w:rsidRDefault="00EA6777" w:rsidP="00EA6777">
            <w:pPr>
              <w:pStyle w:val="ConsPlusNormal"/>
              <w:jc w:val="center"/>
            </w:pPr>
            <w:r w:rsidRPr="00583891">
              <w:t>0</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BFDB3E" w14:textId="77777777" w:rsidR="00EA6777" w:rsidRPr="00583891" w:rsidRDefault="00EA6777" w:rsidP="00EA6777">
            <w:pPr>
              <w:pStyle w:val="ConsPlusNormal"/>
              <w:jc w:val="center"/>
            </w:pPr>
            <w:r w:rsidRPr="00583891">
              <w:t>0</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4AB4B5" w14:textId="77777777" w:rsidR="00EA6777" w:rsidRPr="00583891" w:rsidRDefault="00EA6777" w:rsidP="00EA6777">
            <w:pPr>
              <w:pStyle w:val="ConsPlusNormal"/>
              <w:jc w:val="center"/>
            </w:pPr>
            <w:r w:rsidRPr="00583891">
              <w:t>0</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038622" w14:textId="77777777" w:rsidR="00EA6777" w:rsidRPr="00583891" w:rsidRDefault="00EA6777" w:rsidP="00EA6777">
            <w:pPr>
              <w:pStyle w:val="ConsPlusNormal"/>
              <w:jc w:val="center"/>
            </w:pPr>
            <w:r w:rsidRPr="00583891">
              <w:t>0</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3D7BEE" w14:textId="77777777" w:rsidR="00EA6777" w:rsidRPr="00583891" w:rsidRDefault="00EA6777" w:rsidP="00EA6777">
            <w:pPr>
              <w:pStyle w:val="ConsPlusNormal"/>
              <w:jc w:val="center"/>
            </w:pPr>
            <w:r w:rsidRPr="00583891">
              <w:t>0</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C80810" w14:textId="77777777" w:rsidR="00EA6777" w:rsidRPr="00583891" w:rsidRDefault="00EA6777" w:rsidP="00EA6777">
            <w:pPr>
              <w:pStyle w:val="ConsPlusNormal"/>
              <w:jc w:val="center"/>
            </w:pPr>
            <w:r w:rsidRPr="00583891">
              <w:t>0</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EA4D44" w14:textId="77777777" w:rsidR="00EA6777" w:rsidRPr="00583891" w:rsidRDefault="00EA6777" w:rsidP="00EA6777">
            <w:pPr>
              <w:pStyle w:val="ConsPlusNormal"/>
              <w:jc w:val="center"/>
            </w:pPr>
            <w:r w:rsidRPr="00583891">
              <w:t>0</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A3027E" w14:textId="77777777" w:rsidR="00EA6777" w:rsidRPr="00583891" w:rsidRDefault="00EA6777" w:rsidP="00EA6777">
            <w:pPr>
              <w:pStyle w:val="ConsPlusNormal"/>
              <w:jc w:val="center"/>
            </w:pPr>
            <w:r w:rsidRPr="00583891">
              <w:t>0</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A37EFA" w14:textId="77777777" w:rsidR="00EA6777" w:rsidRPr="00583891" w:rsidRDefault="00EA6777" w:rsidP="00EA6777">
            <w:pPr>
              <w:pStyle w:val="ConsPlusNormal"/>
              <w:jc w:val="center"/>
            </w:pPr>
            <w:r w:rsidRPr="00583891">
              <w:t>0</w:t>
            </w:r>
          </w:p>
        </w:tc>
        <w:tc>
          <w:tcPr>
            <w:tcW w:w="8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4B298A" w14:textId="77777777" w:rsidR="00EA6777" w:rsidRPr="00583891" w:rsidRDefault="00EA6777" w:rsidP="00EA6777">
            <w:pPr>
              <w:pStyle w:val="ConsPlusNormal"/>
              <w:jc w:val="center"/>
            </w:pPr>
            <w:r w:rsidRPr="00583891">
              <w:t>0</w:t>
            </w:r>
          </w:p>
        </w:tc>
      </w:tr>
      <w:tr w:rsidR="00EA6777" w:rsidRPr="00583891" w14:paraId="3719C3EC" w14:textId="77777777">
        <w:trPr>
          <w:trHeight w:val="113"/>
          <w:jc w:val="center"/>
        </w:trPr>
        <w:tc>
          <w:tcPr>
            <w:tcW w:w="3288" w:type="dxa"/>
            <w:tcBorders>
              <w:top w:val="single" w:sz="4" w:space="0" w:color="000000"/>
              <w:left w:val="single" w:sz="4" w:space="0" w:color="000000"/>
              <w:bottom w:val="single" w:sz="4" w:space="0" w:color="000000"/>
              <w:right w:val="single" w:sz="4" w:space="0" w:color="000000"/>
            </w:tcBorders>
            <w:shd w:val="clear" w:color="auto" w:fill="auto"/>
          </w:tcPr>
          <w:p w14:paraId="43EE38F5" w14:textId="77777777" w:rsidR="00EA6777" w:rsidRPr="00583891" w:rsidRDefault="00EA6777" w:rsidP="00EA6777">
            <w:pPr>
              <w:pStyle w:val="ConsPlusNormal"/>
            </w:pPr>
            <w:r w:rsidRPr="00583891">
              <w:t>Расходы из прибыли в составе тарифа, в том числе</w:t>
            </w:r>
          </w:p>
        </w:tc>
        <w:tc>
          <w:tcPr>
            <w:tcW w:w="11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0BF1C3" w14:textId="77777777" w:rsidR="00EA6777" w:rsidRPr="00583891" w:rsidRDefault="00EA6777" w:rsidP="00EA6777">
            <w:pPr>
              <w:pStyle w:val="ConsPlusNormal"/>
              <w:jc w:val="center"/>
            </w:pPr>
            <w:r w:rsidRPr="00583891">
              <w:t>тыс. руб.</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4688C0" w14:textId="77777777" w:rsidR="00EA6777" w:rsidRPr="00583891" w:rsidRDefault="00EA6777" w:rsidP="00EA6777">
            <w:pPr>
              <w:pStyle w:val="ConsPlusNormal"/>
              <w:jc w:val="center"/>
            </w:pPr>
            <w:r w:rsidRPr="00583891">
              <w:t>0</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F90F74" w14:textId="77777777" w:rsidR="00EA6777" w:rsidRPr="00583891" w:rsidRDefault="00EA6777" w:rsidP="00EA6777">
            <w:pPr>
              <w:pStyle w:val="ConsPlusNormal"/>
              <w:jc w:val="center"/>
            </w:pPr>
            <w:r w:rsidRPr="00583891">
              <w:t>0</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D2CFF2" w14:textId="77777777" w:rsidR="00EA6777" w:rsidRPr="00583891" w:rsidRDefault="00EA6777" w:rsidP="00EA6777">
            <w:pPr>
              <w:pStyle w:val="ConsPlusNormal"/>
              <w:jc w:val="center"/>
            </w:pPr>
            <w:r w:rsidRPr="00583891">
              <w:t>0</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806C08" w14:textId="77777777" w:rsidR="00EA6777" w:rsidRPr="00583891" w:rsidRDefault="00EA6777" w:rsidP="00EA6777">
            <w:pPr>
              <w:pStyle w:val="ConsPlusNormal"/>
              <w:jc w:val="center"/>
            </w:pPr>
            <w:r w:rsidRPr="00583891">
              <w:t>0</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BD1EC9" w14:textId="77777777" w:rsidR="00EA6777" w:rsidRPr="00583891" w:rsidRDefault="00EA6777" w:rsidP="00EA6777">
            <w:pPr>
              <w:pStyle w:val="ConsPlusNormal"/>
              <w:jc w:val="center"/>
            </w:pPr>
            <w:r w:rsidRPr="00583891">
              <w:t>0</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52E17B" w14:textId="77777777" w:rsidR="00EA6777" w:rsidRPr="00583891" w:rsidRDefault="00EA6777" w:rsidP="00EA6777">
            <w:pPr>
              <w:pStyle w:val="ConsPlusNormal"/>
              <w:jc w:val="center"/>
            </w:pPr>
            <w:r w:rsidRPr="00583891">
              <w:t>0</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A10B11" w14:textId="77777777" w:rsidR="00EA6777" w:rsidRPr="00583891" w:rsidRDefault="00EA6777" w:rsidP="00EA6777">
            <w:pPr>
              <w:pStyle w:val="ConsPlusNormal"/>
              <w:jc w:val="center"/>
            </w:pPr>
            <w:r w:rsidRPr="00583891">
              <w:t>0</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326DC8" w14:textId="77777777" w:rsidR="00EA6777" w:rsidRPr="00583891" w:rsidRDefault="00EA6777" w:rsidP="00EA6777">
            <w:pPr>
              <w:pStyle w:val="ConsPlusNormal"/>
              <w:jc w:val="center"/>
            </w:pPr>
            <w:r w:rsidRPr="00583891">
              <w:t>0</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AA6CFF" w14:textId="77777777" w:rsidR="00EA6777" w:rsidRPr="00583891" w:rsidRDefault="00EA6777" w:rsidP="00EA6777">
            <w:pPr>
              <w:pStyle w:val="ConsPlusNormal"/>
              <w:jc w:val="center"/>
            </w:pPr>
            <w:r w:rsidRPr="00583891">
              <w:t>0</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24363A" w14:textId="77777777" w:rsidR="00EA6777" w:rsidRPr="00583891" w:rsidRDefault="00EA6777" w:rsidP="00EA6777">
            <w:pPr>
              <w:pStyle w:val="ConsPlusNormal"/>
              <w:jc w:val="center"/>
            </w:pPr>
            <w:r w:rsidRPr="00583891">
              <w:t>0</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40FC66" w14:textId="77777777" w:rsidR="00EA6777" w:rsidRPr="00583891" w:rsidRDefault="00EA6777" w:rsidP="00EA6777">
            <w:pPr>
              <w:pStyle w:val="ConsPlusNormal"/>
              <w:jc w:val="center"/>
            </w:pPr>
            <w:r w:rsidRPr="00583891">
              <w:t>0</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1FD124" w14:textId="77777777" w:rsidR="00EA6777" w:rsidRPr="00583891" w:rsidRDefault="00EA6777" w:rsidP="00EA6777">
            <w:pPr>
              <w:pStyle w:val="ConsPlusNormal"/>
              <w:jc w:val="center"/>
            </w:pPr>
            <w:r w:rsidRPr="00583891">
              <w:t>0</w:t>
            </w:r>
          </w:p>
        </w:tc>
        <w:tc>
          <w:tcPr>
            <w:tcW w:w="8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A7093A" w14:textId="77777777" w:rsidR="00EA6777" w:rsidRPr="00583891" w:rsidRDefault="00EA6777" w:rsidP="00EA6777">
            <w:pPr>
              <w:pStyle w:val="ConsPlusNormal"/>
              <w:jc w:val="center"/>
            </w:pPr>
            <w:r w:rsidRPr="00583891">
              <w:t>0</w:t>
            </w:r>
          </w:p>
        </w:tc>
      </w:tr>
      <w:tr w:rsidR="00EA6777" w:rsidRPr="00583891" w14:paraId="73DA1D44" w14:textId="77777777">
        <w:trPr>
          <w:trHeight w:val="113"/>
          <w:jc w:val="center"/>
        </w:trPr>
        <w:tc>
          <w:tcPr>
            <w:tcW w:w="3288" w:type="dxa"/>
            <w:tcBorders>
              <w:top w:val="single" w:sz="4" w:space="0" w:color="000000"/>
              <w:left w:val="single" w:sz="4" w:space="0" w:color="000000"/>
              <w:bottom w:val="single" w:sz="4" w:space="0" w:color="000000"/>
              <w:right w:val="single" w:sz="4" w:space="0" w:color="000000"/>
            </w:tcBorders>
            <w:shd w:val="clear" w:color="auto" w:fill="auto"/>
          </w:tcPr>
          <w:p w14:paraId="727E0401" w14:textId="77777777" w:rsidR="00EA6777" w:rsidRPr="00583891" w:rsidRDefault="00EA6777" w:rsidP="00EA6777">
            <w:pPr>
              <w:pStyle w:val="ConsPlusNormal"/>
            </w:pPr>
            <w:r w:rsidRPr="00583891">
              <w:t>Капитальные вложения ИП по строительству тепловых сетей</w:t>
            </w:r>
          </w:p>
        </w:tc>
        <w:tc>
          <w:tcPr>
            <w:tcW w:w="11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6CA14F" w14:textId="77777777" w:rsidR="00EA6777" w:rsidRPr="00583891" w:rsidRDefault="00EA6777" w:rsidP="00EA6777">
            <w:pPr>
              <w:pStyle w:val="ConsPlusNormal"/>
              <w:jc w:val="center"/>
            </w:pPr>
            <w:r w:rsidRPr="00583891">
              <w:t>тыс. руб.</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7532C8" w14:textId="77777777" w:rsidR="00EA6777" w:rsidRPr="00583891" w:rsidRDefault="00EA6777" w:rsidP="00EA6777">
            <w:pPr>
              <w:pStyle w:val="ConsPlusNormal"/>
              <w:jc w:val="center"/>
            </w:pPr>
            <w:r w:rsidRPr="00583891">
              <w:t>0</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2A0FC1" w14:textId="77777777" w:rsidR="00EA6777" w:rsidRPr="00583891" w:rsidRDefault="00EA6777" w:rsidP="00EA6777">
            <w:pPr>
              <w:pStyle w:val="ConsPlusNormal"/>
              <w:jc w:val="center"/>
            </w:pPr>
            <w:r w:rsidRPr="00583891">
              <w:t>0</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AB2492" w14:textId="77777777" w:rsidR="00EA6777" w:rsidRPr="00583891" w:rsidRDefault="00EA6777" w:rsidP="00EA6777">
            <w:pPr>
              <w:pStyle w:val="ConsPlusNormal"/>
              <w:jc w:val="center"/>
            </w:pPr>
            <w:r w:rsidRPr="00583891">
              <w:t>0</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A6DD7D" w14:textId="77777777" w:rsidR="00EA6777" w:rsidRPr="00583891" w:rsidRDefault="00EA6777" w:rsidP="00EA6777">
            <w:pPr>
              <w:pStyle w:val="ConsPlusNormal"/>
              <w:jc w:val="center"/>
            </w:pPr>
            <w:r w:rsidRPr="00583891">
              <w:t>0</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8BE658" w14:textId="77777777" w:rsidR="00EA6777" w:rsidRPr="00583891" w:rsidRDefault="00EA6777" w:rsidP="00EA6777">
            <w:pPr>
              <w:pStyle w:val="ConsPlusNormal"/>
              <w:jc w:val="center"/>
            </w:pPr>
            <w:r w:rsidRPr="00583891">
              <w:t>0</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1080F4" w14:textId="77777777" w:rsidR="00EA6777" w:rsidRPr="00583891" w:rsidRDefault="00EA6777" w:rsidP="00EA6777">
            <w:pPr>
              <w:pStyle w:val="ConsPlusNormal"/>
              <w:jc w:val="center"/>
            </w:pPr>
            <w:r w:rsidRPr="00583891">
              <w:t>0</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2FF951" w14:textId="77777777" w:rsidR="00EA6777" w:rsidRPr="00583891" w:rsidRDefault="00EA6777" w:rsidP="00EA6777">
            <w:pPr>
              <w:pStyle w:val="ConsPlusNormal"/>
              <w:jc w:val="center"/>
            </w:pPr>
            <w:r w:rsidRPr="00583891">
              <w:t>0</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7C68C0" w14:textId="77777777" w:rsidR="00EA6777" w:rsidRPr="00583891" w:rsidRDefault="00EA6777" w:rsidP="00EA6777">
            <w:pPr>
              <w:pStyle w:val="ConsPlusNormal"/>
              <w:jc w:val="center"/>
            </w:pPr>
            <w:r w:rsidRPr="00583891">
              <w:t>0</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CB5CCD" w14:textId="77777777" w:rsidR="00EA6777" w:rsidRPr="00583891" w:rsidRDefault="00EA6777" w:rsidP="00EA6777">
            <w:pPr>
              <w:pStyle w:val="ConsPlusNormal"/>
              <w:jc w:val="center"/>
            </w:pPr>
            <w:r w:rsidRPr="00583891">
              <w:t>0</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B3F026" w14:textId="77777777" w:rsidR="00EA6777" w:rsidRPr="00583891" w:rsidRDefault="00EA6777" w:rsidP="00EA6777">
            <w:pPr>
              <w:pStyle w:val="ConsPlusNormal"/>
              <w:jc w:val="center"/>
            </w:pPr>
            <w:r w:rsidRPr="00583891">
              <w:t>0</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10CD2D" w14:textId="77777777" w:rsidR="00EA6777" w:rsidRPr="00583891" w:rsidRDefault="00EA6777" w:rsidP="00EA6777">
            <w:pPr>
              <w:pStyle w:val="ConsPlusNormal"/>
              <w:jc w:val="center"/>
            </w:pPr>
            <w:r w:rsidRPr="00583891">
              <w:t>0</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9C1C5A" w14:textId="77777777" w:rsidR="00EA6777" w:rsidRPr="00583891" w:rsidRDefault="00EA6777" w:rsidP="00EA6777">
            <w:pPr>
              <w:pStyle w:val="ConsPlusNormal"/>
              <w:jc w:val="center"/>
            </w:pPr>
            <w:r w:rsidRPr="00583891">
              <w:t>0</w:t>
            </w:r>
          </w:p>
        </w:tc>
        <w:tc>
          <w:tcPr>
            <w:tcW w:w="8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F87CD7" w14:textId="77777777" w:rsidR="00EA6777" w:rsidRPr="00583891" w:rsidRDefault="00EA6777" w:rsidP="00EA6777">
            <w:pPr>
              <w:pStyle w:val="ConsPlusNormal"/>
              <w:jc w:val="center"/>
            </w:pPr>
            <w:r w:rsidRPr="00583891">
              <w:t>0</w:t>
            </w:r>
          </w:p>
        </w:tc>
      </w:tr>
      <w:tr w:rsidR="00EA6777" w:rsidRPr="00583891" w14:paraId="67F66A40" w14:textId="77777777">
        <w:trPr>
          <w:trHeight w:val="113"/>
          <w:jc w:val="center"/>
        </w:trPr>
        <w:tc>
          <w:tcPr>
            <w:tcW w:w="3288" w:type="dxa"/>
            <w:tcBorders>
              <w:top w:val="single" w:sz="4" w:space="0" w:color="000000"/>
              <w:left w:val="single" w:sz="4" w:space="0" w:color="000000"/>
              <w:bottom w:val="single" w:sz="4" w:space="0" w:color="000000"/>
              <w:right w:val="single" w:sz="4" w:space="0" w:color="000000"/>
            </w:tcBorders>
            <w:shd w:val="clear" w:color="auto" w:fill="auto"/>
          </w:tcPr>
          <w:p w14:paraId="11A1BFC1" w14:textId="77777777" w:rsidR="00EA6777" w:rsidRPr="00583891" w:rsidRDefault="00EA6777" w:rsidP="00EA6777">
            <w:pPr>
              <w:pStyle w:val="ConsPlusNormal"/>
            </w:pPr>
            <w:r w:rsidRPr="00583891">
              <w:t>Процент за пользование кредитом</w:t>
            </w:r>
          </w:p>
        </w:tc>
        <w:tc>
          <w:tcPr>
            <w:tcW w:w="11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4600F2" w14:textId="77777777" w:rsidR="00EA6777" w:rsidRPr="00583891" w:rsidRDefault="00EA6777" w:rsidP="00EA6777">
            <w:pPr>
              <w:pStyle w:val="ConsPlusNormal"/>
              <w:jc w:val="center"/>
            </w:pPr>
            <w:r w:rsidRPr="00583891">
              <w:t>тыс. руб.</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9EEF5F" w14:textId="77777777" w:rsidR="00EA6777" w:rsidRPr="00583891" w:rsidRDefault="00EA6777" w:rsidP="00EA6777">
            <w:pPr>
              <w:pStyle w:val="ConsPlusNormal"/>
              <w:jc w:val="center"/>
            </w:pPr>
            <w:r w:rsidRPr="00583891">
              <w:t>0</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51F6D7" w14:textId="77777777" w:rsidR="00EA6777" w:rsidRPr="00583891" w:rsidRDefault="00EA6777" w:rsidP="00EA6777">
            <w:pPr>
              <w:pStyle w:val="ConsPlusNormal"/>
              <w:jc w:val="center"/>
            </w:pPr>
            <w:r w:rsidRPr="00583891">
              <w:t>0</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775C17" w14:textId="77777777" w:rsidR="00EA6777" w:rsidRPr="00583891" w:rsidRDefault="00EA6777" w:rsidP="00EA6777">
            <w:pPr>
              <w:pStyle w:val="ConsPlusNormal"/>
              <w:jc w:val="center"/>
            </w:pPr>
            <w:r w:rsidRPr="00583891">
              <w:t>0</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14AADB" w14:textId="77777777" w:rsidR="00EA6777" w:rsidRPr="00583891" w:rsidRDefault="00EA6777" w:rsidP="00EA6777">
            <w:pPr>
              <w:pStyle w:val="ConsPlusNormal"/>
              <w:jc w:val="center"/>
            </w:pPr>
            <w:r w:rsidRPr="00583891">
              <w:t>0</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EB7EDC" w14:textId="77777777" w:rsidR="00EA6777" w:rsidRPr="00583891" w:rsidRDefault="00EA6777" w:rsidP="00EA6777">
            <w:pPr>
              <w:pStyle w:val="ConsPlusNormal"/>
              <w:jc w:val="center"/>
            </w:pPr>
            <w:r w:rsidRPr="00583891">
              <w:t>0</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6E7598" w14:textId="77777777" w:rsidR="00EA6777" w:rsidRPr="00583891" w:rsidRDefault="00EA6777" w:rsidP="00EA6777">
            <w:pPr>
              <w:pStyle w:val="ConsPlusNormal"/>
              <w:jc w:val="center"/>
            </w:pPr>
            <w:r w:rsidRPr="00583891">
              <w:t>0</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A2207B" w14:textId="77777777" w:rsidR="00EA6777" w:rsidRPr="00583891" w:rsidRDefault="00EA6777" w:rsidP="00EA6777">
            <w:pPr>
              <w:pStyle w:val="ConsPlusNormal"/>
              <w:jc w:val="center"/>
            </w:pPr>
            <w:r w:rsidRPr="00583891">
              <w:t>0</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C50DD6" w14:textId="77777777" w:rsidR="00EA6777" w:rsidRPr="00583891" w:rsidRDefault="00EA6777" w:rsidP="00EA6777">
            <w:pPr>
              <w:pStyle w:val="ConsPlusNormal"/>
              <w:jc w:val="center"/>
            </w:pPr>
            <w:r w:rsidRPr="00583891">
              <w:t>0</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B0ADF2" w14:textId="77777777" w:rsidR="00EA6777" w:rsidRPr="00583891" w:rsidRDefault="00EA6777" w:rsidP="00EA6777">
            <w:pPr>
              <w:pStyle w:val="ConsPlusNormal"/>
              <w:jc w:val="center"/>
            </w:pPr>
            <w:r w:rsidRPr="00583891">
              <w:t>0</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0E09A3" w14:textId="77777777" w:rsidR="00EA6777" w:rsidRPr="00583891" w:rsidRDefault="00EA6777" w:rsidP="00EA6777">
            <w:pPr>
              <w:pStyle w:val="ConsPlusNormal"/>
              <w:jc w:val="center"/>
            </w:pPr>
            <w:r w:rsidRPr="00583891">
              <w:t>0</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947B33" w14:textId="77777777" w:rsidR="00EA6777" w:rsidRPr="00583891" w:rsidRDefault="00EA6777" w:rsidP="00EA6777">
            <w:pPr>
              <w:pStyle w:val="ConsPlusNormal"/>
              <w:jc w:val="center"/>
            </w:pPr>
            <w:r w:rsidRPr="00583891">
              <w:t>0</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4703DC" w14:textId="77777777" w:rsidR="00EA6777" w:rsidRPr="00583891" w:rsidRDefault="00EA6777" w:rsidP="00EA6777">
            <w:pPr>
              <w:pStyle w:val="ConsPlusNormal"/>
              <w:jc w:val="center"/>
            </w:pPr>
            <w:r w:rsidRPr="00583891">
              <w:t>0</w:t>
            </w:r>
          </w:p>
        </w:tc>
        <w:tc>
          <w:tcPr>
            <w:tcW w:w="8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6BC877" w14:textId="77777777" w:rsidR="00EA6777" w:rsidRPr="00583891" w:rsidRDefault="00EA6777" w:rsidP="00EA6777">
            <w:pPr>
              <w:pStyle w:val="ConsPlusNormal"/>
              <w:jc w:val="center"/>
            </w:pPr>
            <w:r w:rsidRPr="00583891">
              <w:t>0</w:t>
            </w:r>
          </w:p>
        </w:tc>
      </w:tr>
      <w:tr w:rsidR="00EA6777" w:rsidRPr="00583891" w14:paraId="737AA87E" w14:textId="77777777">
        <w:trPr>
          <w:trHeight w:val="227"/>
          <w:jc w:val="center"/>
        </w:trPr>
        <w:tc>
          <w:tcPr>
            <w:tcW w:w="3288" w:type="dxa"/>
            <w:tcBorders>
              <w:top w:val="single" w:sz="4" w:space="0" w:color="000000"/>
              <w:left w:val="single" w:sz="4" w:space="0" w:color="000000"/>
              <w:bottom w:val="single" w:sz="4" w:space="0" w:color="000000"/>
              <w:right w:val="single" w:sz="4" w:space="0" w:color="000000"/>
            </w:tcBorders>
            <w:shd w:val="clear" w:color="auto" w:fill="auto"/>
          </w:tcPr>
          <w:p w14:paraId="7356FE1A" w14:textId="77777777" w:rsidR="00EA6777" w:rsidRPr="00583891" w:rsidRDefault="00EA6777" w:rsidP="00EA6777">
            <w:pPr>
              <w:pStyle w:val="ConsPlusNormal"/>
            </w:pPr>
            <w:r w:rsidRPr="00583891">
              <w:t>налоги</w:t>
            </w:r>
          </w:p>
        </w:tc>
        <w:tc>
          <w:tcPr>
            <w:tcW w:w="11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5F1804" w14:textId="77777777" w:rsidR="00EA6777" w:rsidRPr="00583891" w:rsidRDefault="00EA6777" w:rsidP="00EA6777">
            <w:pPr>
              <w:pStyle w:val="ConsPlusNormal"/>
              <w:jc w:val="center"/>
            </w:pPr>
            <w:r w:rsidRPr="00583891">
              <w:t>тыс. руб.</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2932EF" w14:textId="77777777" w:rsidR="00EA6777" w:rsidRPr="00583891" w:rsidRDefault="00EA6777" w:rsidP="00EA6777">
            <w:pPr>
              <w:pStyle w:val="ConsPlusNormal"/>
              <w:jc w:val="center"/>
            </w:pPr>
            <w:r w:rsidRPr="00583891">
              <w:t>668</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93E0CD" w14:textId="77777777" w:rsidR="00EA6777" w:rsidRPr="00583891" w:rsidRDefault="00EA6777" w:rsidP="00EA6777">
            <w:pPr>
              <w:pStyle w:val="ConsPlusNormal"/>
              <w:jc w:val="center"/>
            </w:pPr>
            <w:r w:rsidRPr="00583891">
              <w:t>639</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23FA7B" w14:textId="77777777" w:rsidR="00EA6777" w:rsidRPr="00583891" w:rsidRDefault="00EA6777" w:rsidP="00EA6777">
            <w:pPr>
              <w:pStyle w:val="ConsPlusNormal"/>
              <w:jc w:val="center"/>
            </w:pPr>
            <w:r w:rsidRPr="00583891">
              <w:t>500,9</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4D0AA4" w14:textId="77777777" w:rsidR="00EA6777" w:rsidRPr="00583891" w:rsidRDefault="00EA6777" w:rsidP="00EA6777">
            <w:pPr>
              <w:pStyle w:val="ConsPlusNormal"/>
              <w:jc w:val="center"/>
            </w:pPr>
            <w:r w:rsidRPr="00583891">
              <w:t>733</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9DF3C4" w14:textId="77777777" w:rsidR="00EA6777" w:rsidRPr="00583891" w:rsidRDefault="00EA6777" w:rsidP="00EA6777">
            <w:pPr>
              <w:pStyle w:val="ConsPlusNormal"/>
              <w:jc w:val="center"/>
            </w:pPr>
            <w:r w:rsidRPr="00583891">
              <w:t>763</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9D9D44" w14:textId="77777777" w:rsidR="00EA6777" w:rsidRPr="00583891" w:rsidRDefault="00EA6777" w:rsidP="00EA6777">
            <w:pPr>
              <w:pStyle w:val="ConsPlusNormal"/>
              <w:jc w:val="center"/>
            </w:pPr>
            <w:r w:rsidRPr="00583891">
              <w:t>793</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A7053B" w14:textId="77777777" w:rsidR="00EA6777" w:rsidRPr="00583891" w:rsidRDefault="00EA6777" w:rsidP="00EA6777">
            <w:pPr>
              <w:pStyle w:val="ConsPlusNormal"/>
              <w:jc w:val="center"/>
            </w:pPr>
            <w:r w:rsidRPr="00583891">
              <w:t>825</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8085DE" w14:textId="77777777" w:rsidR="00EA6777" w:rsidRPr="00583891" w:rsidRDefault="00EA6777" w:rsidP="00EA6777">
            <w:pPr>
              <w:pStyle w:val="ConsPlusNormal"/>
              <w:jc w:val="center"/>
            </w:pPr>
            <w:r w:rsidRPr="00583891">
              <w:t>857</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9C82E4" w14:textId="77777777" w:rsidR="00EA6777" w:rsidRPr="00583891" w:rsidRDefault="00EA6777" w:rsidP="00EA6777">
            <w:pPr>
              <w:pStyle w:val="ConsPlusNormal"/>
              <w:jc w:val="center"/>
            </w:pPr>
            <w:r w:rsidRPr="00583891">
              <w:t>892</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565E96" w14:textId="77777777" w:rsidR="00EA6777" w:rsidRPr="00583891" w:rsidRDefault="00EA6777" w:rsidP="00EA6777">
            <w:pPr>
              <w:pStyle w:val="ConsPlusNormal"/>
              <w:jc w:val="center"/>
            </w:pPr>
            <w:r w:rsidRPr="00583891">
              <w:t>928</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7780B3" w14:textId="77777777" w:rsidR="00EA6777" w:rsidRPr="00583891" w:rsidRDefault="00EA6777" w:rsidP="00EA6777">
            <w:pPr>
              <w:pStyle w:val="ConsPlusNormal"/>
              <w:jc w:val="center"/>
            </w:pPr>
            <w:r w:rsidRPr="00583891">
              <w:t>965</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913590" w14:textId="77777777" w:rsidR="00EA6777" w:rsidRPr="00583891" w:rsidRDefault="00EA6777" w:rsidP="00EA6777">
            <w:pPr>
              <w:pStyle w:val="ConsPlusNormal"/>
              <w:jc w:val="center"/>
            </w:pPr>
            <w:r w:rsidRPr="00583891">
              <w:t>1003</w:t>
            </w:r>
          </w:p>
        </w:tc>
        <w:tc>
          <w:tcPr>
            <w:tcW w:w="8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C08352" w14:textId="77777777" w:rsidR="00EA6777" w:rsidRPr="00583891" w:rsidRDefault="00EA6777" w:rsidP="00EA6777">
            <w:pPr>
              <w:pStyle w:val="ConsPlusNormal"/>
              <w:jc w:val="center"/>
            </w:pPr>
            <w:r w:rsidRPr="00583891">
              <w:t>1044</w:t>
            </w:r>
          </w:p>
        </w:tc>
      </w:tr>
      <w:tr w:rsidR="00EA6777" w:rsidRPr="00583891" w14:paraId="426CDDE7" w14:textId="77777777">
        <w:trPr>
          <w:trHeight w:val="227"/>
          <w:jc w:val="center"/>
        </w:trPr>
        <w:tc>
          <w:tcPr>
            <w:tcW w:w="3288" w:type="dxa"/>
            <w:tcBorders>
              <w:top w:val="single" w:sz="4" w:space="0" w:color="000000"/>
              <w:left w:val="single" w:sz="4" w:space="0" w:color="000000"/>
              <w:bottom w:val="single" w:sz="4" w:space="0" w:color="000000"/>
              <w:right w:val="single" w:sz="4" w:space="0" w:color="000000"/>
            </w:tcBorders>
            <w:shd w:val="clear" w:color="auto" w:fill="auto"/>
          </w:tcPr>
          <w:p w14:paraId="439EE375" w14:textId="77777777" w:rsidR="00EA6777" w:rsidRPr="00583891" w:rsidRDefault="00EA6777" w:rsidP="00EA6777">
            <w:pPr>
              <w:pStyle w:val="ConsPlusNormal"/>
            </w:pPr>
            <w:r w:rsidRPr="00583891">
              <w:t>На прочие цели</w:t>
            </w:r>
          </w:p>
        </w:tc>
        <w:tc>
          <w:tcPr>
            <w:tcW w:w="11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88D8BE" w14:textId="77777777" w:rsidR="00EA6777" w:rsidRPr="00583891" w:rsidRDefault="00EA6777" w:rsidP="00EA6777">
            <w:pPr>
              <w:pStyle w:val="ConsPlusNormal"/>
              <w:jc w:val="center"/>
            </w:pPr>
            <w:r w:rsidRPr="00583891">
              <w:t>тыс. руб.</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EFD7AD" w14:textId="77777777" w:rsidR="00EA6777" w:rsidRPr="00583891" w:rsidRDefault="00EA6777" w:rsidP="00EA6777">
            <w:pPr>
              <w:pStyle w:val="ConsPlusNormal"/>
              <w:snapToGrid w:val="0"/>
              <w:jc w:val="center"/>
            </w:pP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31DBD8" w14:textId="77777777" w:rsidR="00EA6777" w:rsidRPr="00583891" w:rsidRDefault="00EA6777" w:rsidP="00EA6777">
            <w:pPr>
              <w:pStyle w:val="ConsPlusNormal"/>
              <w:snapToGrid w:val="0"/>
              <w:jc w:val="center"/>
            </w:pP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CBB8B3" w14:textId="77777777" w:rsidR="00EA6777" w:rsidRPr="00583891" w:rsidRDefault="00EA6777" w:rsidP="00EA6777">
            <w:pPr>
              <w:pStyle w:val="ConsPlusNormal"/>
              <w:snapToGrid w:val="0"/>
              <w:jc w:val="center"/>
            </w:pP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796C98" w14:textId="77777777" w:rsidR="00EA6777" w:rsidRPr="00583891" w:rsidRDefault="00EA6777" w:rsidP="00EA6777">
            <w:pPr>
              <w:pStyle w:val="ConsPlusNormal"/>
              <w:snapToGrid w:val="0"/>
              <w:jc w:val="center"/>
            </w:pP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47B439" w14:textId="77777777" w:rsidR="00EA6777" w:rsidRPr="00583891" w:rsidRDefault="00EA6777" w:rsidP="00EA6777">
            <w:pPr>
              <w:pStyle w:val="ConsPlusNormal"/>
              <w:snapToGrid w:val="0"/>
              <w:jc w:val="center"/>
            </w:pP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D9C09A" w14:textId="77777777" w:rsidR="00EA6777" w:rsidRPr="00583891" w:rsidRDefault="00EA6777" w:rsidP="00EA6777">
            <w:pPr>
              <w:pStyle w:val="ConsPlusNormal"/>
              <w:snapToGrid w:val="0"/>
              <w:jc w:val="center"/>
            </w:pP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BEC23D" w14:textId="77777777" w:rsidR="00EA6777" w:rsidRPr="00583891" w:rsidRDefault="00EA6777" w:rsidP="00EA6777">
            <w:pPr>
              <w:pStyle w:val="ConsPlusNormal"/>
              <w:snapToGrid w:val="0"/>
              <w:jc w:val="center"/>
            </w:pP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2E8663" w14:textId="77777777" w:rsidR="00EA6777" w:rsidRPr="00583891" w:rsidRDefault="00EA6777" w:rsidP="00EA6777">
            <w:pPr>
              <w:pStyle w:val="ConsPlusNormal"/>
              <w:snapToGrid w:val="0"/>
              <w:jc w:val="center"/>
            </w:pP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E650D7" w14:textId="77777777" w:rsidR="00EA6777" w:rsidRPr="00583891" w:rsidRDefault="00EA6777" w:rsidP="00EA6777">
            <w:pPr>
              <w:pStyle w:val="ConsPlusNormal"/>
              <w:snapToGrid w:val="0"/>
              <w:jc w:val="center"/>
            </w:pP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B82FE1" w14:textId="77777777" w:rsidR="00EA6777" w:rsidRPr="00583891" w:rsidRDefault="00EA6777" w:rsidP="00EA6777">
            <w:pPr>
              <w:pStyle w:val="ConsPlusNormal"/>
              <w:snapToGrid w:val="0"/>
              <w:jc w:val="center"/>
            </w:pP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11BA88" w14:textId="77777777" w:rsidR="00EA6777" w:rsidRPr="00583891" w:rsidRDefault="00EA6777" w:rsidP="00EA6777">
            <w:pPr>
              <w:pStyle w:val="ConsPlusNormal"/>
              <w:snapToGrid w:val="0"/>
              <w:jc w:val="center"/>
            </w:pP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2DCD8B" w14:textId="77777777" w:rsidR="00EA6777" w:rsidRPr="00583891" w:rsidRDefault="00EA6777" w:rsidP="00EA6777">
            <w:pPr>
              <w:pStyle w:val="ConsPlusNormal"/>
              <w:snapToGrid w:val="0"/>
              <w:jc w:val="center"/>
            </w:pPr>
          </w:p>
        </w:tc>
        <w:tc>
          <w:tcPr>
            <w:tcW w:w="8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333B0B" w14:textId="77777777" w:rsidR="00EA6777" w:rsidRPr="00583891" w:rsidRDefault="00EA6777" w:rsidP="00EA6777">
            <w:pPr>
              <w:pStyle w:val="ConsPlusNormal"/>
              <w:snapToGrid w:val="0"/>
              <w:jc w:val="center"/>
            </w:pPr>
          </w:p>
        </w:tc>
      </w:tr>
      <w:tr w:rsidR="00EA6777" w:rsidRPr="00583891" w14:paraId="293F751A" w14:textId="77777777">
        <w:trPr>
          <w:trHeight w:val="227"/>
          <w:jc w:val="center"/>
        </w:trPr>
        <w:tc>
          <w:tcPr>
            <w:tcW w:w="3288" w:type="dxa"/>
            <w:tcBorders>
              <w:top w:val="single" w:sz="4" w:space="0" w:color="000000"/>
              <w:left w:val="single" w:sz="4" w:space="0" w:color="000000"/>
              <w:bottom w:val="single" w:sz="4" w:space="0" w:color="000000"/>
              <w:right w:val="single" w:sz="4" w:space="0" w:color="000000"/>
            </w:tcBorders>
            <w:shd w:val="clear" w:color="auto" w:fill="auto"/>
          </w:tcPr>
          <w:p w14:paraId="6589B6A4" w14:textId="77777777" w:rsidR="00EA6777" w:rsidRPr="00583891" w:rsidRDefault="00EA6777" w:rsidP="00EA6777">
            <w:pPr>
              <w:pStyle w:val="ConsPlusNormal"/>
            </w:pPr>
            <w:r w:rsidRPr="00583891">
              <w:t>Избыток (</w:t>
            </w:r>
            <w:r w:rsidRPr="00583891">
              <w:rPr>
                <w:b/>
                <w:u w:val="single"/>
              </w:rPr>
              <w:t>недостаток</w:t>
            </w:r>
            <w:r w:rsidRPr="00583891">
              <w:rPr>
                <w:u w:val="single"/>
              </w:rPr>
              <w:t>)</w:t>
            </w:r>
            <w:r w:rsidRPr="00583891">
              <w:t>средств, выявленный по результатам анализа итогов ПХД за предшествующий период регулирования</w:t>
            </w:r>
          </w:p>
        </w:tc>
        <w:tc>
          <w:tcPr>
            <w:tcW w:w="11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30959B" w14:textId="77777777" w:rsidR="00EA6777" w:rsidRPr="00583891" w:rsidRDefault="00EA6777" w:rsidP="00EA6777">
            <w:pPr>
              <w:pStyle w:val="ConsPlusNormal"/>
              <w:jc w:val="center"/>
            </w:pPr>
            <w:r w:rsidRPr="00583891">
              <w:t>тыс. руб.</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E847F5" w14:textId="77777777" w:rsidR="00EA6777" w:rsidRPr="00583891" w:rsidRDefault="00EA6777" w:rsidP="00EA6777">
            <w:pPr>
              <w:pStyle w:val="ConsPlusNormal"/>
              <w:jc w:val="center"/>
            </w:pPr>
            <w:r w:rsidRPr="00583891">
              <w:t>6251</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1D442B" w14:textId="77777777" w:rsidR="00EA6777" w:rsidRPr="00583891" w:rsidRDefault="00EA6777" w:rsidP="00EA6777">
            <w:pPr>
              <w:pStyle w:val="ConsPlusNormal"/>
              <w:jc w:val="center"/>
            </w:pPr>
            <w:r w:rsidRPr="00583891">
              <w:t>5477</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CCE803" w14:textId="77777777" w:rsidR="00EA6777" w:rsidRPr="00583891" w:rsidRDefault="00EA6777" w:rsidP="00EA6777">
            <w:pPr>
              <w:pStyle w:val="ConsPlusNormal"/>
              <w:jc w:val="center"/>
            </w:pPr>
            <w:r w:rsidRPr="00583891">
              <w:t>6863</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ED6C04" w14:textId="77777777" w:rsidR="00EA6777" w:rsidRPr="00583891" w:rsidRDefault="00EA6777" w:rsidP="00EA6777">
            <w:pPr>
              <w:pStyle w:val="ConsPlusNormal"/>
              <w:jc w:val="center"/>
            </w:pPr>
            <w:r w:rsidRPr="00583891">
              <w:t>6761</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55C6BE" w14:textId="77777777" w:rsidR="00EA6777" w:rsidRPr="00583891" w:rsidRDefault="00EA6777" w:rsidP="00EA6777">
            <w:pPr>
              <w:pStyle w:val="ConsPlusNormal"/>
              <w:jc w:val="center"/>
            </w:pPr>
            <w:r w:rsidRPr="00583891">
              <w:t>6366</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B65971" w14:textId="77777777" w:rsidR="00EA6777" w:rsidRPr="00583891" w:rsidRDefault="00EA6777" w:rsidP="00EA6777">
            <w:pPr>
              <w:pStyle w:val="ConsPlusNormal"/>
              <w:jc w:val="center"/>
            </w:pPr>
            <w:r w:rsidRPr="00583891">
              <w:t>6621</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92058A" w14:textId="77777777" w:rsidR="00EA6777" w:rsidRPr="00583891" w:rsidRDefault="00EA6777" w:rsidP="00EA6777">
            <w:pPr>
              <w:pStyle w:val="ConsPlusNormal"/>
              <w:jc w:val="center"/>
            </w:pPr>
            <w:r w:rsidRPr="00583891">
              <w:t>6885</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EB4F88" w14:textId="77777777" w:rsidR="00EA6777" w:rsidRPr="00583891" w:rsidRDefault="00EA6777" w:rsidP="00EA6777">
            <w:pPr>
              <w:pStyle w:val="ConsPlusNormal"/>
              <w:jc w:val="center"/>
            </w:pPr>
            <w:r w:rsidRPr="00583891">
              <w:t>7160</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56EA6C" w14:textId="77777777" w:rsidR="00EA6777" w:rsidRPr="00583891" w:rsidRDefault="00EA6777" w:rsidP="00EA6777">
            <w:pPr>
              <w:pStyle w:val="ConsPlusNormal"/>
              <w:jc w:val="center"/>
            </w:pPr>
            <w:r w:rsidRPr="00583891">
              <w:t>7448</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6C1F27" w14:textId="77777777" w:rsidR="00EA6777" w:rsidRPr="00583891" w:rsidRDefault="00EA6777" w:rsidP="00EA6777">
            <w:pPr>
              <w:pStyle w:val="ConsPlusNormal"/>
              <w:jc w:val="center"/>
            </w:pPr>
            <w:r w:rsidRPr="00583891">
              <w:t>7746</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F406EA" w14:textId="77777777" w:rsidR="00EA6777" w:rsidRPr="00583891" w:rsidRDefault="00EA6777" w:rsidP="00EA6777">
            <w:pPr>
              <w:pStyle w:val="ConsPlusNormal"/>
              <w:jc w:val="center"/>
            </w:pPr>
            <w:r w:rsidRPr="00583891">
              <w:t>8056</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BA207D" w14:textId="77777777" w:rsidR="00EA6777" w:rsidRPr="00583891" w:rsidRDefault="00EA6777" w:rsidP="00EA6777">
            <w:pPr>
              <w:pStyle w:val="ConsPlusNormal"/>
              <w:jc w:val="center"/>
            </w:pPr>
            <w:r w:rsidRPr="00583891">
              <w:t>8377</w:t>
            </w:r>
          </w:p>
        </w:tc>
        <w:tc>
          <w:tcPr>
            <w:tcW w:w="8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7D4150" w14:textId="77777777" w:rsidR="00EA6777" w:rsidRPr="00583891" w:rsidRDefault="00EA6777" w:rsidP="00EA6777">
            <w:pPr>
              <w:pStyle w:val="ConsPlusNormal"/>
              <w:jc w:val="center"/>
            </w:pPr>
            <w:r w:rsidRPr="00583891">
              <w:t>8713</w:t>
            </w:r>
          </w:p>
        </w:tc>
      </w:tr>
      <w:tr w:rsidR="00EA6777" w:rsidRPr="00583891" w14:paraId="3D3CF6BD" w14:textId="77777777">
        <w:trPr>
          <w:trHeight w:val="227"/>
          <w:jc w:val="center"/>
        </w:trPr>
        <w:tc>
          <w:tcPr>
            <w:tcW w:w="3288" w:type="dxa"/>
            <w:tcBorders>
              <w:top w:val="single" w:sz="4" w:space="0" w:color="000000"/>
              <w:left w:val="single" w:sz="4" w:space="0" w:color="000000"/>
              <w:bottom w:val="single" w:sz="4" w:space="0" w:color="000000"/>
              <w:right w:val="single" w:sz="4" w:space="0" w:color="000000"/>
            </w:tcBorders>
            <w:shd w:val="clear" w:color="auto" w:fill="auto"/>
          </w:tcPr>
          <w:p w14:paraId="027C3486" w14:textId="77777777" w:rsidR="00EA6777" w:rsidRPr="00583891" w:rsidRDefault="00EA6777" w:rsidP="00EA6777">
            <w:pPr>
              <w:pStyle w:val="ConsPlusNormal"/>
            </w:pPr>
            <w:r w:rsidRPr="00583891">
              <w:t>Необходимая валовая выручка (НВВ) от осуществления деятельности по оказанию услуг по передаче тепловой энергии, в том числе:</w:t>
            </w:r>
          </w:p>
        </w:tc>
        <w:tc>
          <w:tcPr>
            <w:tcW w:w="11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F7B67E" w14:textId="77777777" w:rsidR="00EA6777" w:rsidRPr="00583891" w:rsidRDefault="00EA6777" w:rsidP="00EA6777">
            <w:pPr>
              <w:pStyle w:val="ConsPlusNormal"/>
              <w:jc w:val="center"/>
            </w:pPr>
            <w:r w:rsidRPr="00583891">
              <w:t>тыс. руб.</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20FA5C" w14:textId="77777777" w:rsidR="00EA6777" w:rsidRPr="00583891" w:rsidRDefault="00EA6777" w:rsidP="00EA6777">
            <w:pPr>
              <w:pStyle w:val="ConsPlusNormal"/>
              <w:jc w:val="center"/>
            </w:pPr>
            <w:r w:rsidRPr="00583891">
              <w:t>16779</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316C45" w14:textId="77777777" w:rsidR="00EA6777" w:rsidRPr="00583891" w:rsidRDefault="00EA6777" w:rsidP="00EA6777">
            <w:pPr>
              <w:pStyle w:val="ConsPlusNormal"/>
              <w:jc w:val="center"/>
            </w:pPr>
            <w:r w:rsidRPr="00583891">
              <w:t>16079</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136C88" w14:textId="77777777" w:rsidR="00EA6777" w:rsidRPr="00583891" w:rsidRDefault="00EA6777" w:rsidP="00EA6777">
            <w:pPr>
              <w:pStyle w:val="ConsPlusNormal"/>
              <w:jc w:val="center"/>
            </w:pPr>
            <w:r w:rsidRPr="00583891">
              <w:t>18951</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377299" w14:textId="77777777" w:rsidR="00EA6777" w:rsidRPr="00583891" w:rsidRDefault="00EA6777" w:rsidP="00EA6777">
            <w:pPr>
              <w:pStyle w:val="ConsPlusNormal"/>
              <w:jc w:val="center"/>
            </w:pPr>
            <w:r w:rsidRPr="00583891">
              <w:t>19069</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344593" w14:textId="77777777" w:rsidR="00EA6777" w:rsidRPr="00583891" w:rsidRDefault="00EA6777" w:rsidP="00EA6777">
            <w:pPr>
              <w:pStyle w:val="ConsPlusNormal"/>
              <w:jc w:val="center"/>
            </w:pPr>
            <w:r w:rsidRPr="00583891">
              <w:t>20497</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5E0B1E" w14:textId="77777777" w:rsidR="00EA6777" w:rsidRPr="00583891" w:rsidRDefault="00EA6777" w:rsidP="00EA6777">
            <w:pPr>
              <w:pStyle w:val="ConsPlusNormal"/>
              <w:jc w:val="center"/>
            </w:pPr>
            <w:r w:rsidRPr="00583891">
              <w:t>21317</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DD5B56" w14:textId="77777777" w:rsidR="00EA6777" w:rsidRPr="00583891" w:rsidRDefault="00EA6777" w:rsidP="00EA6777">
            <w:pPr>
              <w:pStyle w:val="ConsPlusNormal"/>
              <w:jc w:val="center"/>
            </w:pPr>
            <w:r w:rsidRPr="00583891">
              <w:t>22169</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05B91F" w14:textId="77777777" w:rsidR="00EA6777" w:rsidRPr="00583891" w:rsidRDefault="00EA6777" w:rsidP="00EA6777">
            <w:pPr>
              <w:pStyle w:val="ConsPlusNormal"/>
              <w:jc w:val="center"/>
            </w:pPr>
            <w:r w:rsidRPr="00583891">
              <w:t>23056</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9BD405" w14:textId="77777777" w:rsidR="00EA6777" w:rsidRPr="00583891" w:rsidRDefault="00EA6777" w:rsidP="00EA6777">
            <w:pPr>
              <w:pStyle w:val="ConsPlusNormal"/>
              <w:jc w:val="center"/>
            </w:pPr>
            <w:r w:rsidRPr="00583891">
              <w:t>23979</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21A419" w14:textId="77777777" w:rsidR="00EA6777" w:rsidRPr="00583891" w:rsidRDefault="00EA6777" w:rsidP="00EA6777">
            <w:pPr>
              <w:pStyle w:val="ConsPlusNormal"/>
              <w:jc w:val="center"/>
            </w:pPr>
            <w:r w:rsidRPr="00583891">
              <w:t>24938</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A13C95" w14:textId="77777777" w:rsidR="00EA6777" w:rsidRPr="00583891" w:rsidRDefault="00EA6777" w:rsidP="00EA6777">
            <w:pPr>
              <w:pStyle w:val="ConsPlusNormal"/>
              <w:jc w:val="center"/>
            </w:pPr>
            <w:r w:rsidRPr="00583891">
              <w:t>25936</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9DF060" w14:textId="77777777" w:rsidR="00EA6777" w:rsidRPr="00583891" w:rsidRDefault="00EA6777" w:rsidP="00EA6777">
            <w:pPr>
              <w:pStyle w:val="ConsPlusNormal"/>
              <w:jc w:val="center"/>
            </w:pPr>
            <w:r w:rsidRPr="00583891">
              <w:t>26973</w:t>
            </w:r>
          </w:p>
        </w:tc>
        <w:tc>
          <w:tcPr>
            <w:tcW w:w="8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1B8151" w14:textId="77777777" w:rsidR="00EA6777" w:rsidRPr="00583891" w:rsidRDefault="00EA6777" w:rsidP="00EA6777">
            <w:pPr>
              <w:pStyle w:val="ConsPlusNormal"/>
              <w:jc w:val="center"/>
            </w:pPr>
            <w:r w:rsidRPr="00583891">
              <w:t>28052</w:t>
            </w:r>
          </w:p>
        </w:tc>
      </w:tr>
      <w:tr w:rsidR="00EA6777" w:rsidRPr="00583891" w14:paraId="330C5B03" w14:textId="77777777">
        <w:trPr>
          <w:trHeight w:val="227"/>
          <w:jc w:val="center"/>
        </w:trPr>
        <w:tc>
          <w:tcPr>
            <w:tcW w:w="3288" w:type="dxa"/>
            <w:tcBorders>
              <w:top w:val="single" w:sz="4" w:space="0" w:color="000000"/>
              <w:left w:val="single" w:sz="4" w:space="0" w:color="000000"/>
              <w:bottom w:val="single" w:sz="4" w:space="0" w:color="000000"/>
              <w:right w:val="single" w:sz="4" w:space="0" w:color="000000"/>
            </w:tcBorders>
            <w:shd w:val="clear" w:color="auto" w:fill="auto"/>
          </w:tcPr>
          <w:p w14:paraId="66D2833B" w14:textId="77777777" w:rsidR="00EA6777" w:rsidRPr="00583891" w:rsidRDefault="00EA6777" w:rsidP="00EA6777">
            <w:pPr>
              <w:pStyle w:val="ConsPlusNormal"/>
            </w:pPr>
            <w:r w:rsidRPr="00583891">
              <w:t xml:space="preserve">На содержание объектов </w:t>
            </w:r>
            <w:r w:rsidRPr="00583891">
              <w:lastRenderedPageBreak/>
              <w:t>теплосетевого хозяйства</w:t>
            </w:r>
          </w:p>
        </w:tc>
        <w:tc>
          <w:tcPr>
            <w:tcW w:w="11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014EB8" w14:textId="77777777" w:rsidR="00EA6777" w:rsidRPr="00583891" w:rsidRDefault="00EA6777" w:rsidP="00EA6777">
            <w:pPr>
              <w:pStyle w:val="ConsPlusNormal"/>
              <w:jc w:val="center"/>
            </w:pPr>
            <w:r w:rsidRPr="00583891">
              <w:lastRenderedPageBreak/>
              <w:t>тыс. руб.</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35ABFC" w14:textId="77777777" w:rsidR="00EA6777" w:rsidRPr="00583891" w:rsidRDefault="00EA6777" w:rsidP="00EA6777">
            <w:pPr>
              <w:pStyle w:val="ConsPlusNormal"/>
              <w:jc w:val="center"/>
            </w:pPr>
            <w:r w:rsidRPr="00583891">
              <w:t>16779</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138C6F" w14:textId="77777777" w:rsidR="00EA6777" w:rsidRPr="00583891" w:rsidRDefault="00EA6777" w:rsidP="00EA6777">
            <w:pPr>
              <w:pStyle w:val="ConsPlusNormal"/>
              <w:jc w:val="center"/>
            </w:pPr>
            <w:r w:rsidRPr="00583891">
              <w:t>16079</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FF4667" w14:textId="77777777" w:rsidR="00EA6777" w:rsidRPr="00583891" w:rsidRDefault="00EA6777" w:rsidP="00EA6777">
            <w:pPr>
              <w:pStyle w:val="ConsPlusNormal"/>
              <w:jc w:val="center"/>
            </w:pPr>
            <w:r w:rsidRPr="00583891">
              <w:t>18951</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3CD394" w14:textId="77777777" w:rsidR="00EA6777" w:rsidRPr="00583891" w:rsidRDefault="00EA6777" w:rsidP="00EA6777">
            <w:pPr>
              <w:pStyle w:val="ConsPlusNormal"/>
              <w:jc w:val="center"/>
            </w:pPr>
            <w:r w:rsidRPr="00583891">
              <w:t>19069</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8DBFC4" w14:textId="77777777" w:rsidR="00EA6777" w:rsidRPr="00583891" w:rsidRDefault="00EA6777" w:rsidP="00EA6777">
            <w:pPr>
              <w:pStyle w:val="ConsPlusNormal"/>
              <w:jc w:val="center"/>
            </w:pPr>
            <w:r w:rsidRPr="00583891">
              <w:t>20497</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02845E" w14:textId="77777777" w:rsidR="00EA6777" w:rsidRPr="00583891" w:rsidRDefault="00EA6777" w:rsidP="00EA6777">
            <w:pPr>
              <w:pStyle w:val="ConsPlusNormal"/>
              <w:jc w:val="center"/>
            </w:pPr>
            <w:r w:rsidRPr="00583891">
              <w:t>21317</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9CCC89" w14:textId="77777777" w:rsidR="00EA6777" w:rsidRPr="00583891" w:rsidRDefault="00EA6777" w:rsidP="00EA6777">
            <w:pPr>
              <w:pStyle w:val="ConsPlusNormal"/>
              <w:jc w:val="center"/>
            </w:pPr>
            <w:r w:rsidRPr="00583891">
              <w:t>22169</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5F7B10" w14:textId="77777777" w:rsidR="00EA6777" w:rsidRPr="00583891" w:rsidRDefault="00EA6777" w:rsidP="00EA6777">
            <w:pPr>
              <w:pStyle w:val="ConsPlusNormal"/>
              <w:jc w:val="center"/>
            </w:pPr>
            <w:r w:rsidRPr="00583891">
              <w:t>23056</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00DFBE" w14:textId="77777777" w:rsidR="00EA6777" w:rsidRPr="00583891" w:rsidRDefault="00EA6777" w:rsidP="00EA6777">
            <w:pPr>
              <w:pStyle w:val="ConsPlusNormal"/>
              <w:jc w:val="center"/>
            </w:pPr>
            <w:r w:rsidRPr="00583891">
              <w:t>23979</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944813" w14:textId="77777777" w:rsidR="00EA6777" w:rsidRPr="00583891" w:rsidRDefault="00EA6777" w:rsidP="00EA6777">
            <w:pPr>
              <w:pStyle w:val="ConsPlusNormal"/>
              <w:jc w:val="center"/>
            </w:pPr>
            <w:r w:rsidRPr="00583891">
              <w:t>24936</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9DE8C2" w14:textId="77777777" w:rsidR="00EA6777" w:rsidRPr="00583891" w:rsidRDefault="00EA6777" w:rsidP="00EA6777">
            <w:pPr>
              <w:pStyle w:val="ConsPlusNormal"/>
              <w:jc w:val="center"/>
            </w:pPr>
            <w:r w:rsidRPr="00583891">
              <w:t>25936</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F704A9" w14:textId="77777777" w:rsidR="00EA6777" w:rsidRPr="00583891" w:rsidRDefault="00EA6777" w:rsidP="00EA6777">
            <w:pPr>
              <w:pStyle w:val="ConsPlusNormal"/>
              <w:jc w:val="center"/>
            </w:pPr>
            <w:r w:rsidRPr="00583891">
              <w:t>26973</w:t>
            </w:r>
          </w:p>
        </w:tc>
        <w:tc>
          <w:tcPr>
            <w:tcW w:w="8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7AAB5A" w14:textId="77777777" w:rsidR="00EA6777" w:rsidRPr="00583891" w:rsidRDefault="00EA6777" w:rsidP="00EA6777">
            <w:pPr>
              <w:pStyle w:val="ConsPlusNormal"/>
              <w:jc w:val="center"/>
            </w:pPr>
            <w:r w:rsidRPr="00583891">
              <w:t>28052</w:t>
            </w:r>
          </w:p>
        </w:tc>
      </w:tr>
      <w:tr w:rsidR="00EA6777" w:rsidRPr="00583891" w14:paraId="4A753EBD" w14:textId="77777777">
        <w:trPr>
          <w:trHeight w:val="227"/>
          <w:jc w:val="center"/>
        </w:trPr>
        <w:tc>
          <w:tcPr>
            <w:tcW w:w="3288" w:type="dxa"/>
            <w:tcBorders>
              <w:top w:val="single" w:sz="4" w:space="0" w:color="000000"/>
              <w:left w:val="single" w:sz="4" w:space="0" w:color="000000"/>
              <w:bottom w:val="single" w:sz="4" w:space="0" w:color="000000"/>
              <w:right w:val="single" w:sz="4" w:space="0" w:color="000000"/>
            </w:tcBorders>
            <w:shd w:val="clear" w:color="auto" w:fill="auto"/>
          </w:tcPr>
          <w:p w14:paraId="7C0C4838" w14:textId="77777777" w:rsidR="00EA6777" w:rsidRPr="00583891" w:rsidRDefault="00EA6777" w:rsidP="00EA6777">
            <w:pPr>
              <w:pStyle w:val="ConsPlusNormal"/>
            </w:pPr>
            <w:r w:rsidRPr="00583891">
              <w:t>На оплату технологического расхода тепловой энергии (тепловые потери)</w:t>
            </w:r>
          </w:p>
        </w:tc>
        <w:tc>
          <w:tcPr>
            <w:tcW w:w="11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3B8D24" w14:textId="77777777" w:rsidR="00EA6777" w:rsidRPr="00583891" w:rsidRDefault="00EA6777" w:rsidP="00EA6777">
            <w:pPr>
              <w:pStyle w:val="ConsPlusNormal"/>
              <w:jc w:val="center"/>
            </w:pPr>
            <w:r w:rsidRPr="00583891">
              <w:t>тыс. руб.</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A2A792" w14:textId="77777777" w:rsidR="00EA6777" w:rsidRPr="00583891" w:rsidRDefault="00EA6777" w:rsidP="00EA6777">
            <w:pPr>
              <w:pStyle w:val="ConsPlusNormal"/>
              <w:jc w:val="center"/>
            </w:pPr>
            <w:r w:rsidRPr="00583891">
              <w:t>0</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0371DD" w14:textId="77777777" w:rsidR="00EA6777" w:rsidRPr="00583891" w:rsidRDefault="00EA6777" w:rsidP="00EA6777">
            <w:pPr>
              <w:pStyle w:val="ConsPlusNormal"/>
              <w:jc w:val="center"/>
            </w:pPr>
            <w:r w:rsidRPr="00583891">
              <w:t>0</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3425B8" w14:textId="77777777" w:rsidR="00EA6777" w:rsidRPr="00583891" w:rsidRDefault="00EA6777" w:rsidP="00EA6777">
            <w:pPr>
              <w:pStyle w:val="ConsPlusNormal"/>
              <w:jc w:val="center"/>
            </w:pPr>
            <w:r w:rsidRPr="00583891">
              <w:t>0</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97D631" w14:textId="77777777" w:rsidR="00EA6777" w:rsidRPr="00583891" w:rsidRDefault="00EA6777" w:rsidP="00EA6777">
            <w:pPr>
              <w:pStyle w:val="ConsPlusNormal"/>
              <w:jc w:val="center"/>
            </w:pPr>
            <w:r w:rsidRPr="00583891">
              <w:t>0</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00E12D" w14:textId="77777777" w:rsidR="00EA6777" w:rsidRPr="00583891" w:rsidRDefault="00EA6777" w:rsidP="00EA6777">
            <w:pPr>
              <w:pStyle w:val="ConsPlusNormal"/>
              <w:jc w:val="center"/>
            </w:pPr>
            <w:r w:rsidRPr="00583891">
              <w:t>0</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CB7135" w14:textId="77777777" w:rsidR="00EA6777" w:rsidRPr="00583891" w:rsidRDefault="00EA6777" w:rsidP="00EA6777">
            <w:pPr>
              <w:pStyle w:val="ConsPlusNormal"/>
              <w:jc w:val="center"/>
            </w:pPr>
            <w:r w:rsidRPr="00583891">
              <w:t>0</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C2F3BD" w14:textId="77777777" w:rsidR="00EA6777" w:rsidRPr="00583891" w:rsidRDefault="00EA6777" w:rsidP="00EA6777">
            <w:pPr>
              <w:pStyle w:val="ConsPlusNormal"/>
              <w:jc w:val="center"/>
            </w:pPr>
            <w:r w:rsidRPr="00583891">
              <w:t>0</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0D92AB" w14:textId="77777777" w:rsidR="00EA6777" w:rsidRPr="00583891" w:rsidRDefault="00EA6777" w:rsidP="00EA6777">
            <w:pPr>
              <w:pStyle w:val="ConsPlusNormal"/>
              <w:jc w:val="center"/>
            </w:pPr>
            <w:r w:rsidRPr="00583891">
              <w:t>0</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C0915F" w14:textId="77777777" w:rsidR="00EA6777" w:rsidRPr="00583891" w:rsidRDefault="00EA6777" w:rsidP="00EA6777">
            <w:pPr>
              <w:pStyle w:val="ConsPlusNormal"/>
              <w:jc w:val="center"/>
            </w:pPr>
            <w:r w:rsidRPr="00583891">
              <w:t>0</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95CF0B" w14:textId="77777777" w:rsidR="00EA6777" w:rsidRPr="00583891" w:rsidRDefault="00EA6777" w:rsidP="00EA6777">
            <w:pPr>
              <w:pStyle w:val="ConsPlusNormal"/>
              <w:jc w:val="center"/>
            </w:pPr>
            <w:r w:rsidRPr="00583891">
              <w:t>0</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349131" w14:textId="77777777" w:rsidR="00EA6777" w:rsidRPr="00583891" w:rsidRDefault="00EA6777" w:rsidP="00EA6777">
            <w:pPr>
              <w:pStyle w:val="ConsPlusNormal"/>
              <w:jc w:val="center"/>
            </w:pPr>
            <w:r w:rsidRPr="00583891">
              <w:t>0</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B2E77C" w14:textId="77777777" w:rsidR="00EA6777" w:rsidRPr="00583891" w:rsidRDefault="00EA6777" w:rsidP="00EA6777">
            <w:pPr>
              <w:pStyle w:val="ConsPlusNormal"/>
              <w:jc w:val="center"/>
            </w:pPr>
            <w:r w:rsidRPr="00583891">
              <w:t>0</w:t>
            </w:r>
          </w:p>
        </w:tc>
        <w:tc>
          <w:tcPr>
            <w:tcW w:w="8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673BFE" w14:textId="77777777" w:rsidR="00EA6777" w:rsidRPr="00583891" w:rsidRDefault="00EA6777" w:rsidP="00EA6777">
            <w:pPr>
              <w:pStyle w:val="ConsPlusNormal"/>
              <w:jc w:val="center"/>
            </w:pPr>
            <w:r w:rsidRPr="00583891">
              <w:t>0</w:t>
            </w:r>
          </w:p>
        </w:tc>
      </w:tr>
      <w:tr w:rsidR="00EA6777" w:rsidRPr="00583891" w14:paraId="1026E1AB" w14:textId="77777777">
        <w:trPr>
          <w:trHeight w:val="227"/>
          <w:jc w:val="center"/>
        </w:trPr>
        <w:tc>
          <w:tcPr>
            <w:tcW w:w="3288" w:type="dxa"/>
            <w:tcBorders>
              <w:top w:val="single" w:sz="4" w:space="0" w:color="000000"/>
              <w:left w:val="single" w:sz="4" w:space="0" w:color="000000"/>
              <w:bottom w:val="single" w:sz="4" w:space="0" w:color="000000"/>
              <w:right w:val="single" w:sz="4" w:space="0" w:color="000000"/>
            </w:tcBorders>
            <w:shd w:val="clear" w:color="auto" w:fill="auto"/>
          </w:tcPr>
          <w:p w14:paraId="0EF4ACBC" w14:textId="77777777" w:rsidR="00EA6777" w:rsidRPr="00583891" w:rsidRDefault="00EA6777" w:rsidP="00EA6777">
            <w:pPr>
              <w:pStyle w:val="ConsPlusNormal"/>
            </w:pPr>
            <w:r w:rsidRPr="00583891">
              <w:t>Инвестиционная составляющая</w:t>
            </w:r>
          </w:p>
        </w:tc>
        <w:tc>
          <w:tcPr>
            <w:tcW w:w="11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935421" w14:textId="77777777" w:rsidR="00EA6777" w:rsidRPr="00583891" w:rsidRDefault="00EA6777" w:rsidP="00EA6777">
            <w:pPr>
              <w:pStyle w:val="ConsPlusNormal"/>
              <w:jc w:val="center"/>
            </w:pPr>
            <w:r w:rsidRPr="00583891">
              <w:t>тыс. руб.</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0F59CB" w14:textId="77777777" w:rsidR="00EA6777" w:rsidRPr="00583891" w:rsidRDefault="00EA6777" w:rsidP="00EA6777">
            <w:pPr>
              <w:pStyle w:val="ConsPlusNormal"/>
              <w:jc w:val="center"/>
            </w:pPr>
            <w:r w:rsidRPr="00583891">
              <w:t>0</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F4987C" w14:textId="77777777" w:rsidR="00EA6777" w:rsidRPr="00583891" w:rsidRDefault="00EA6777" w:rsidP="00EA6777">
            <w:pPr>
              <w:pStyle w:val="ConsPlusNormal"/>
              <w:jc w:val="center"/>
            </w:pPr>
            <w:r w:rsidRPr="00583891">
              <w:t>0</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8AC1C9" w14:textId="77777777" w:rsidR="00EA6777" w:rsidRPr="00583891" w:rsidRDefault="00EA6777" w:rsidP="00EA6777">
            <w:pPr>
              <w:pStyle w:val="ConsPlusNormal"/>
              <w:jc w:val="center"/>
            </w:pPr>
            <w:r w:rsidRPr="00583891">
              <w:t>0</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3915DB" w14:textId="77777777" w:rsidR="00EA6777" w:rsidRPr="00583891" w:rsidRDefault="00EA6777" w:rsidP="00EA6777">
            <w:pPr>
              <w:pStyle w:val="ConsPlusNormal"/>
              <w:jc w:val="center"/>
            </w:pPr>
            <w:r w:rsidRPr="00583891">
              <w:t>0</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086A98" w14:textId="77777777" w:rsidR="00EA6777" w:rsidRPr="00583891" w:rsidRDefault="00EA6777" w:rsidP="00EA6777">
            <w:pPr>
              <w:pStyle w:val="ConsPlusNormal"/>
              <w:jc w:val="center"/>
            </w:pPr>
            <w:r w:rsidRPr="00583891">
              <w:t>0</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EE22C3" w14:textId="77777777" w:rsidR="00EA6777" w:rsidRPr="00583891" w:rsidRDefault="00EA6777" w:rsidP="00EA6777">
            <w:pPr>
              <w:pStyle w:val="ConsPlusNormal"/>
              <w:jc w:val="center"/>
            </w:pPr>
            <w:r w:rsidRPr="00583891">
              <w:t>0</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B848A4" w14:textId="77777777" w:rsidR="00EA6777" w:rsidRPr="00583891" w:rsidRDefault="00EA6777" w:rsidP="00EA6777">
            <w:pPr>
              <w:pStyle w:val="ConsPlusNormal"/>
              <w:jc w:val="center"/>
            </w:pPr>
            <w:r w:rsidRPr="00583891">
              <w:t>0</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C77F16" w14:textId="77777777" w:rsidR="00EA6777" w:rsidRPr="00583891" w:rsidRDefault="00EA6777" w:rsidP="00EA6777">
            <w:pPr>
              <w:pStyle w:val="ConsPlusNormal"/>
              <w:jc w:val="center"/>
            </w:pPr>
            <w:r w:rsidRPr="00583891">
              <w:t>0</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636216" w14:textId="77777777" w:rsidR="00EA6777" w:rsidRPr="00583891" w:rsidRDefault="00EA6777" w:rsidP="00EA6777">
            <w:pPr>
              <w:pStyle w:val="ConsPlusNormal"/>
              <w:jc w:val="center"/>
            </w:pPr>
            <w:r w:rsidRPr="00583891">
              <w:t>0</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B69978" w14:textId="77777777" w:rsidR="00EA6777" w:rsidRPr="00583891" w:rsidRDefault="00EA6777" w:rsidP="00EA6777">
            <w:pPr>
              <w:pStyle w:val="ConsPlusNormal"/>
              <w:jc w:val="center"/>
            </w:pPr>
            <w:r w:rsidRPr="00583891">
              <w:t>0</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2A6244" w14:textId="77777777" w:rsidR="00EA6777" w:rsidRPr="00583891" w:rsidRDefault="00EA6777" w:rsidP="00EA6777">
            <w:pPr>
              <w:pStyle w:val="ConsPlusNormal"/>
              <w:jc w:val="center"/>
            </w:pPr>
            <w:r w:rsidRPr="00583891">
              <w:t>0</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08A419" w14:textId="77777777" w:rsidR="00EA6777" w:rsidRPr="00583891" w:rsidRDefault="00EA6777" w:rsidP="00EA6777">
            <w:pPr>
              <w:pStyle w:val="ConsPlusNormal"/>
              <w:jc w:val="center"/>
            </w:pPr>
            <w:r w:rsidRPr="00583891">
              <w:t>0</w:t>
            </w:r>
          </w:p>
        </w:tc>
        <w:tc>
          <w:tcPr>
            <w:tcW w:w="8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8BFAF2" w14:textId="77777777" w:rsidR="00EA6777" w:rsidRPr="00583891" w:rsidRDefault="00EA6777" w:rsidP="00EA6777">
            <w:pPr>
              <w:pStyle w:val="ConsPlusNormal"/>
              <w:jc w:val="center"/>
            </w:pPr>
            <w:r w:rsidRPr="00583891">
              <w:t>0</w:t>
            </w:r>
          </w:p>
        </w:tc>
      </w:tr>
      <w:tr w:rsidR="00EA6777" w:rsidRPr="00583891" w14:paraId="07E57249" w14:textId="77777777">
        <w:trPr>
          <w:trHeight w:val="227"/>
          <w:jc w:val="center"/>
        </w:trPr>
        <w:tc>
          <w:tcPr>
            <w:tcW w:w="3288" w:type="dxa"/>
            <w:tcBorders>
              <w:top w:val="single" w:sz="4" w:space="0" w:color="000000"/>
              <w:left w:val="single" w:sz="4" w:space="0" w:color="000000"/>
              <w:bottom w:val="single" w:sz="4" w:space="0" w:color="000000"/>
              <w:right w:val="single" w:sz="4" w:space="0" w:color="000000"/>
            </w:tcBorders>
            <w:shd w:val="clear" w:color="auto" w:fill="auto"/>
          </w:tcPr>
          <w:p w14:paraId="3EAC2919" w14:textId="77777777" w:rsidR="00EA6777" w:rsidRPr="00583891" w:rsidRDefault="00EA6777" w:rsidP="00EA6777">
            <w:pPr>
              <w:pStyle w:val="ConsPlusNormal"/>
            </w:pPr>
            <w:r w:rsidRPr="00583891">
              <w:t>НВВ с инвестиционной составляющей</w:t>
            </w:r>
          </w:p>
        </w:tc>
        <w:tc>
          <w:tcPr>
            <w:tcW w:w="11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B184F6" w14:textId="77777777" w:rsidR="00EA6777" w:rsidRPr="00583891" w:rsidRDefault="00EA6777" w:rsidP="00EA6777">
            <w:pPr>
              <w:pStyle w:val="ConsPlusNormal"/>
              <w:jc w:val="center"/>
            </w:pPr>
            <w:r w:rsidRPr="00583891">
              <w:t>тыс. руб.</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46CC40" w14:textId="77777777" w:rsidR="00EA6777" w:rsidRPr="00583891" w:rsidRDefault="00EA6777" w:rsidP="00EA6777">
            <w:pPr>
              <w:pStyle w:val="ConsPlusNormal"/>
              <w:jc w:val="center"/>
            </w:pPr>
            <w:r w:rsidRPr="00583891">
              <w:t>0</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1688E5" w14:textId="77777777" w:rsidR="00EA6777" w:rsidRPr="00583891" w:rsidRDefault="00EA6777" w:rsidP="00EA6777">
            <w:pPr>
              <w:pStyle w:val="ConsPlusNormal"/>
              <w:jc w:val="center"/>
            </w:pPr>
            <w:r w:rsidRPr="00583891">
              <w:t>0</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8E8445" w14:textId="77777777" w:rsidR="00EA6777" w:rsidRPr="00583891" w:rsidRDefault="00EA6777" w:rsidP="00EA6777">
            <w:pPr>
              <w:pStyle w:val="ConsPlusNormal"/>
              <w:jc w:val="center"/>
            </w:pPr>
            <w:r w:rsidRPr="00583891">
              <w:t>0</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75250E" w14:textId="77777777" w:rsidR="00EA6777" w:rsidRPr="00583891" w:rsidRDefault="00EA6777" w:rsidP="00EA6777">
            <w:pPr>
              <w:pStyle w:val="ConsPlusNormal"/>
              <w:jc w:val="center"/>
            </w:pPr>
            <w:r w:rsidRPr="00583891">
              <w:t>0</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1B69B1" w14:textId="77777777" w:rsidR="00EA6777" w:rsidRPr="00583891" w:rsidRDefault="00EA6777" w:rsidP="00EA6777">
            <w:pPr>
              <w:pStyle w:val="ConsPlusNormal"/>
              <w:jc w:val="center"/>
            </w:pPr>
            <w:r w:rsidRPr="00583891">
              <w:t>0</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B2A2D0" w14:textId="77777777" w:rsidR="00EA6777" w:rsidRPr="00583891" w:rsidRDefault="00EA6777" w:rsidP="00EA6777">
            <w:pPr>
              <w:pStyle w:val="ConsPlusNormal"/>
              <w:jc w:val="center"/>
            </w:pPr>
            <w:r w:rsidRPr="00583891">
              <w:t>0</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1CD489" w14:textId="77777777" w:rsidR="00EA6777" w:rsidRPr="00583891" w:rsidRDefault="00EA6777" w:rsidP="00EA6777">
            <w:pPr>
              <w:pStyle w:val="ConsPlusNormal"/>
              <w:jc w:val="center"/>
            </w:pPr>
            <w:r w:rsidRPr="00583891">
              <w:t>0</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1276D7" w14:textId="77777777" w:rsidR="00EA6777" w:rsidRPr="00583891" w:rsidRDefault="00EA6777" w:rsidP="00EA6777">
            <w:pPr>
              <w:pStyle w:val="ConsPlusNormal"/>
              <w:jc w:val="center"/>
            </w:pPr>
            <w:r w:rsidRPr="00583891">
              <w:t>0</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6605AD" w14:textId="77777777" w:rsidR="00EA6777" w:rsidRPr="00583891" w:rsidRDefault="00EA6777" w:rsidP="00EA6777">
            <w:pPr>
              <w:pStyle w:val="ConsPlusNormal"/>
              <w:jc w:val="center"/>
            </w:pPr>
            <w:r w:rsidRPr="00583891">
              <w:t>0</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F48328" w14:textId="77777777" w:rsidR="00EA6777" w:rsidRPr="00583891" w:rsidRDefault="00EA6777" w:rsidP="00EA6777">
            <w:pPr>
              <w:pStyle w:val="ConsPlusNormal"/>
              <w:jc w:val="center"/>
            </w:pPr>
            <w:r w:rsidRPr="00583891">
              <w:t>0</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58700C" w14:textId="77777777" w:rsidR="00EA6777" w:rsidRPr="00583891" w:rsidRDefault="00EA6777" w:rsidP="00EA6777">
            <w:pPr>
              <w:pStyle w:val="ConsPlusNormal"/>
              <w:jc w:val="center"/>
            </w:pPr>
            <w:r w:rsidRPr="00583891">
              <w:t>0</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CF4005" w14:textId="77777777" w:rsidR="00EA6777" w:rsidRPr="00583891" w:rsidRDefault="00EA6777" w:rsidP="00EA6777">
            <w:pPr>
              <w:pStyle w:val="ConsPlusNormal"/>
              <w:jc w:val="center"/>
            </w:pPr>
            <w:r w:rsidRPr="00583891">
              <w:t>0</w:t>
            </w:r>
          </w:p>
        </w:tc>
        <w:tc>
          <w:tcPr>
            <w:tcW w:w="8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D7DA7B" w14:textId="77777777" w:rsidR="00EA6777" w:rsidRPr="00583891" w:rsidRDefault="00EA6777" w:rsidP="00EA6777">
            <w:pPr>
              <w:pStyle w:val="ConsPlusNormal"/>
              <w:jc w:val="center"/>
            </w:pPr>
            <w:r w:rsidRPr="00583891">
              <w:t>0</w:t>
            </w:r>
          </w:p>
        </w:tc>
      </w:tr>
      <w:tr w:rsidR="00EA6777" w:rsidRPr="00583891" w14:paraId="23A3D609" w14:textId="77777777">
        <w:trPr>
          <w:trHeight w:val="227"/>
          <w:jc w:val="center"/>
        </w:trPr>
        <w:tc>
          <w:tcPr>
            <w:tcW w:w="3288" w:type="dxa"/>
            <w:tcBorders>
              <w:top w:val="single" w:sz="4" w:space="0" w:color="000000"/>
              <w:left w:val="single" w:sz="4" w:space="0" w:color="000000"/>
              <w:bottom w:val="single" w:sz="4" w:space="0" w:color="000000"/>
              <w:right w:val="single" w:sz="4" w:space="0" w:color="000000"/>
            </w:tcBorders>
            <w:shd w:val="clear" w:color="auto" w:fill="auto"/>
          </w:tcPr>
          <w:p w14:paraId="085E0695" w14:textId="77777777" w:rsidR="00EA6777" w:rsidRPr="00583891" w:rsidRDefault="00EA6777" w:rsidP="00EA6777">
            <w:pPr>
              <w:pStyle w:val="ConsPlusNormal"/>
            </w:pPr>
            <w:proofErr w:type="spellStart"/>
            <w:r w:rsidRPr="00583891">
              <w:t>Одноставочный</w:t>
            </w:r>
            <w:proofErr w:type="spellEnd"/>
            <w:r w:rsidRPr="00583891">
              <w:t xml:space="preserve"> тариф на услуги по передаче тепловой энергии</w:t>
            </w:r>
          </w:p>
        </w:tc>
        <w:tc>
          <w:tcPr>
            <w:tcW w:w="11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2F2E1D" w14:textId="77777777" w:rsidR="00EA6777" w:rsidRPr="00583891" w:rsidRDefault="00EA6777" w:rsidP="00EA6777">
            <w:pPr>
              <w:pStyle w:val="ConsPlusNormal"/>
              <w:jc w:val="center"/>
            </w:pPr>
            <w:r w:rsidRPr="00583891">
              <w:t>руб./Гкал</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08D9EA" w14:textId="77777777" w:rsidR="00EA6777" w:rsidRPr="00583891" w:rsidRDefault="00EA6777" w:rsidP="00EA6777">
            <w:pPr>
              <w:pStyle w:val="ConsPlusNormal"/>
              <w:jc w:val="center"/>
            </w:pPr>
            <w:r w:rsidRPr="00583891">
              <w:t>763,2</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9CB582" w14:textId="77777777" w:rsidR="00EA6777" w:rsidRPr="00583891" w:rsidRDefault="00EA6777" w:rsidP="00EA6777">
            <w:pPr>
              <w:pStyle w:val="ConsPlusNormal"/>
              <w:jc w:val="center"/>
            </w:pPr>
            <w:r w:rsidRPr="00583891">
              <w:t>731,4</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EC0B59" w14:textId="77777777" w:rsidR="00EA6777" w:rsidRPr="00583891" w:rsidRDefault="00EA6777" w:rsidP="00EA6777">
            <w:pPr>
              <w:pStyle w:val="ConsPlusNormal"/>
              <w:jc w:val="center"/>
            </w:pPr>
            <w:r w:rsidRPr="00583891">
              <w:t>862</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7C4E57" w14:textId="77777777" w:rsidR="00EA6777" w:rsidRPr="00583891" w:rsidRDefault="00EA6777" w:rsidP="00EA6777">
            <w:pPr>
              <w:pStyle w:val="ConsPlusNormal"/>
              <w:jc w:val="center"/>
            </w:pPr>
            <w:r w:rsidRPr="00583891">
              <w:t>867,4</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D646DB" w14:textId="77777777" w:rsidR="00EA6777" w:rsidRPr="00583891" w:rsidRDefault="00EA6777" w:rsidP="00EA6777">
            <w:pPr>
              <w:pStyle w:val="ConsPlusNormal"/>
              <w:jc w:val="center"/>
            </w:pPr>
            <w:r w:rsidRPr="00583891">
              <w:t>932,4</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692516" w14:textId="77777777" w:rsidR="00EA6777" w:rsidRPr="00583891" w:rsidRDefault="00EA6777" w:rsidP="00EA6777">
            <w:pPr>
              <w:pStyle w:val="ConsPlusNormal"/>
              <w:jc w:val="center"/>
            </w:pPr>
            <w:r w:rsidRPr="00583891">
              <w:t>969,7</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C09B8D" w14:textId="77777777" w:rsidR="00EA6777" w:rsidRPr="00583891" w:rsidRDefault="00EA6777" w:rsidP="00EA6777">
            <w:pPr>
              <w:pStyle w:val="ConsPlusNormal"/>
              <w:jc w:val="center"/>
            </w:pPr>
            <w:r w:rsidRPr="00583891">
              <w:t>1008,4</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1C52E6" w14:textId="77777777" w:rsidR="00EA6777" w:rsidRPr="00583891" w:rsidRDefault="00EA6777" w:rsidP="00EA6777">
            <w:pPr>
              <w:pStyle w:val="ConsPlusNormal"/>
              <w:jc w:val="center"/>
            </w:pPr>
            <w:r w:rsidRPr="00583891">
              <w:t>1048,8</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A54A3A" w14:textId="77777777" w:rsidR="00EA6777" w:rsidRPr="00583891" w:rsidRDefault="00EA6777" w:rsidP="00EA6777">
            <w:pPr>
              <w:pStyle w:val="ConsPlusNormal"/>
              <w:jc w:val="center"/>
            </w:pPr>
            <w:r w:rsidRPr="00583891">
              <w:t>10907</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1D5289" w14:textId="77777777" w:rsidR="00EA6777" w:rsidRPr="00583891" w:rsidRDefault="00EA6777" w:rsidP="00EA6777">
            <w:pPr>
              <w:pStyle w:val="ConsPlusNormal"/>
              <w:jc w:val="center"/>
            </w:pPr>
            <w:r w:rsidRPr="00583891">
              <w:t>1134,3</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F425D7" w14:textId="77777777" w:rsidR="00EA6777" w:rsidRPr="00583891" w:rsidRDefault="00EA6777" w:rsidP="00EA6777">
            <w:pPr>
              <w:pStyle w:val="ConsPlusNormal"/>
              <w:jc w:val="center"/>
            </w:pPr>
            <w:r w:rsidRPr="00583891">
              <w:t>1179,8</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5C7B4D" w14:textId="77777777" w:rsidR="00EA6777" w:rsidRPr="00583891" w:rsidRDefault="00EA6777" w:rsidP="00EA6777">
            <w:pPr>
              <w:pStyle w:val="ConsPlusNormal"/>
              <w:jc w:val="center"/>
            </w:pPr>
            <w:r w:rsidRPr="00583891">
              <w:t>1226,9</w:t>
            </w:r>
          </w:p>
        </w:tc>
        <w:tc>
          <w:tcPr>
            <w:tcW w:w="8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F31CC6" w14:textId="77777777" w:rsidR="00EA6777" w:rsidRPr="00583891" w:rsidRDefault="00EA6777" w:rsidP="00EA6777">
            <w:pPr>
              <w:pStyle w:val="ConsPlusNormal"/>
              <w:jc w:val="center"/>
            </w:pPr>
            <w:r w:rsidRPr="00583891">
              <w:t>1276,8</w:t>
            </w:r>
          </w:p>
        </w:tc>
      </w:tr>
      <w:tr w:rsidR="00EA6777" w:rsidRPr="00583891" w14:paraId="57343B33" w14:textId="77777777">
        <w:trPr>
          <w:trHeight w:val="227"/>
          <w:jc w:val="center"/>
        </w:trPr>
        <w:tc>
          <w:tcPr>
            <w:tcW w:w="3288" w:type="dxa"/>
            <w:tcBorders>
              <w:top w:val="single" w:sz="4" w:space="0" w:color="000000"/>
              <w:left w:val="single" w:sz="4" w:space="0" w:color="000000"/>
              <w:bottom w:val="single" w:sz="4" w:space="0" w:color="000000"/>
              <w:right w:val="single" w:sz="4" w:space="0" w:color="000000"/>
            </w:tcBorders>
            <w:shd w:val="clear" w:color="auto" w:fill="auto"/>
          </w:tcPr>
          <w:p w14:paraId="5F56E5A5" w14:textId="77777777" w:rsidR="00EA6777" w:rsidRPr="00583891" w:rsidRDefault="00EA6777" w:rsidP="00EA6777">
            <w:pPr>
              <w:pStyle w:val="ConsPlusNormal"/>
            </w:pPr>
            <w:proofErr w:type="spellStart"/>
            <w:r w:rsidRPr="00583891">
              <w:t>Одноставочный</w:t>
            </w:r>
            <w:proofErr w:type="spellEnd"/>
            <w:r w:rsidRPr="00583891">
              <w:t xml:space="preserve"> тариф на услуги по передаче тепловой энергии с инвестиционной составляющей</w:t>
            </w:r>
          </w:p>
        </w:tc>
        <w:tc>
          <w:tcPr>
            <w:tcW w:w="11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B4C4A2" w14:textId="77777777" w:rsidR="00EA6777" w:rsidRPr="00583891" w:rsidRDefault="00EA6777" w:rsidP="00EA6777">
            <w:pPr>
              <w:pStyle w:val="ConsPlusNormal"/>
              <w:jc w:val="center"/>
            </w:pPr>
            <w:r w:rsidRPr="00583891">
              <w:t>руб./Гкал</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E83E96" w14:textId="77777777" w:rsidR="00EA6777" w:rsidRPr="00583891" w:rsidRDefault="00EA6777" w:rsidP="00EA6777">
            <w:pPr>
              <w:pStyle w:val="ConsPlusNormal"/>
              <w:jc w:val="center"/>
            </w:pPr>
            <w:r w:rsidRPr="00583891">
              <w:t>0</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B5E220" w14:textId="77777777" w:rsidR="00EA6777" w:rsidRPr="00583891" w:rsidRDefault="00EA6777" w:rsidP="00EA6777">
            <w:pPr>
              <w:pStyle w:val="ConsPlusNormal"/>
              <w:jc w:val="center"/>
            </w:pPr>
            <w:r w:rsidRPr="00583891">
              <w:t>0</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B0B31A" w14:textId="77777777" w:rsidR="00EA6777" w:rsidRPr="00583891" w:rsidRDefault="00EA6777" w:rsidP="00EA6777">
            <w:pPr>
              <w:pStyle w:val="ConsPlusNormal"/>
              <w:jc w:val="center"/>
            </w:pPr>
            <w:r w:rsidRPr="00583891">
              <w:t>0</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D3BF3E" w14:textId="77777777" w:rsidR="00EA6777" w:rsidRPr="00583891" w:rsidRDefault="00EA6777" w:rsidP="00EA6777">
            <w:pPr>
              <w:pStyle w:val="ConsPlusNormal"/>
              <w:jc w:val="center"/>
            </w:pPr>
            <w:r w:rsidRPr="00583891">
              <w:t>0</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5C7C5A" w14:textId="77777777" w:rsidR="00EA6777" w:rsidRPr="00583891" w:rsidRDefault="00EA6777" w:rsidP="00EA6777">
            <w:pPr>
              <w:pStyle w:val="ConsPlusNormal"/>
              <w:jc w:val="center"/>
            </w:pPr>
            <w:r w:rsidRPr="00583891">
              <w:t>0</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1B3F78" w14:textId="77777777" w:rsidR="00EA6777" w:rsidRPr="00583891" w:rsidRDefault="00EA6777" w:rsidP="00EA6777">
            <w:pPr>
              <w:pStyle w:val="ConsPlusNormal"/>
              <w:jc w:val="center"/>
            </w:pPr>
            <w:r w:rsidRPr="00583891">
              <w:t>0</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5EAFF7" w14:textId="77777777" w:rsidR="00EA6777" w:rsidRPr="00583891" w:rsidRDefault="00EA6777" w:rsidP="00EA6777">
            <w:pPr>
              <w:pStyle w:val="ConsPlusNormal"/>
              <w:jc w:val="center"/>
            </w:pPr>
            <w:r w:rsidRPr="00583891">
              <w:t>0</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917A9C" w14:textId="77777777" w:rsidR="00EA6777" w:rsidRPr="00583891" w:rsidRDefault="00EA6777" w:rsidP="00EA6777">
            <w:pPr>
              <w:pStyle w:val="ConsPlusNormal"/>
              <w:jc w:val="center"/>
            </w:pPr>
            <w:r w:rsidRPr="00583891">
              <w:t>0</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199162" w14:textId="77777777" w:rsidR="00EA6777" w:rsidRPr="00583891" w:rsidRDefault="00EA6777" w:rsidP="00EA6777">
            <w:pPr>
              <w:pStyle w:val="ConsPlusNormal"/>
              <w:jc w:val="center"/>
            </w:pPr>
            <w:r w:rsidRPr="00583891">
              <w:t>0</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EB26DC" w14:textId="77777777" w:rsidR="00EA6777" w:rsidRPr="00583891" w:rsidRDefault="00EA6777" w:rsidP="00EA6777">
            <w:pPr>
              <w:pStyle w:val="ConsPlusNormal"/>
              <w:jc w:val="center"/>
            </w:pPr>
            <w:r w:rsidRPr="00583891">
              <w:t>0</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3E79A0" w14:textId="77777777" w:rsidR="00EA6777" w:rsidRPr="00583891" w:rsidRDefault="00EA6777" w:rsidP="00EA6777">
            <w:pPr>
              <w:pStyle w:val="ConsPlusNormal"/>
              <w:jc w:val="center"/>
            </w:pPr>
            <w:r w:rsidRPr="00583891">
              <w:t>0</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CCAF57" w14:textId="77777777" w:rsidR="00EA6777" w:rsidRPr="00583891" w:rsidRDefault="00EA6777" w:rsidP="00EA6777">
            <w:pPr>
              <w:pStyle w:val="ConsPlusNormal"/>
              <w:jc w:val="center"/>
            </w:pPr>
            <w:r w:rsidRPr="00583891">
              <w:t>0</w:t>
            </w:r>
          </w:p>
        </w:tc>
        <w:tc>
          <w:tcPr>
            <w:tcW w:w="8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6F69A3" w14:textId="77777777" w:rsidR="00EA6777" w:rsidRPr="00583891" w:rsidRDefault="00EA6777" w:rsidP="00EA6777">
            <w:pPr>
              <w:pStyle w:val="ConsPlusNormal"/>
              <w:jc w:val="center"/>
            </w:pPr>
            <w:r w:rsidRPr="00583891">
              <w:t>0</w:t>
            </w:r>
          </w:p>
        </w:tc>
      </w:tr>
    </w:tbl>
    <w:p w14:paraId="09CFFB15" w14:textId="77777777" w:rsidR="00AB19C5" w:rsidRPr="00583891" w:rsidRDefault="00AB19C5" w:rsidP="00751F7D">
      <w:pPr>
        <w:pStyle w:val="a0"/>
        <w:jc w:val="right"/>
      </w:pPr>
      <w:r w:rsidRPr="00583891">
        <w:rPr>
          <w:spacing w:val="-2"/>
        </w:rPr>
        <w:t>Т</w:t>
      </w:r>
      <w:r w:rsidRPr="00583891">
        <w:t>а</w:t>
      </w:r>
      <w:r w:rsidRPr="00583891">
        <w:rPr>
          <w:spacing w:val="1"/>
        </w:rPr>
        <w:t>б</w:t>
      </w:r>
      <w:r w:rsidRPr="00583891">
        <w:rPr>
          <w:spacing w:val="-1"/>
        </w:rPr>
        <w:t>л</w:t>
      </w:r>
      <w:r w:rsidRPr="00583891">
        <w:rPr>
          <w:spacing w:val="1"/>
        </w:rPr>
        <w:t>и</w:t>
      </w:r>
      <w:r w:rsidRPr="00583891">
        <w:rPr>
          <w:spacing w:val="-2"/>
        </w:rPr>
        <w:t>ц</w:t>
      </w:r>
      <w:r w:rsidRPr="00583891">
        <w:t>а</w:t>
      </w:r>
      <w:r w:rsidRPr="00583891">
        <w:rPr>
          <w:spacing w:val="-1"/>
        </w:rPr>
        <w:t xml:space="preserve"> 14</w:t>
      </w:r>
      <w:r w:rsidRPr="00583891">
        <w:rPr>
          <w:spacing w:val="-4"/>
        </w:rPr>
        <w:t>.3</w:t>
      </w:r>
      <w:r w:rsidRPr="00583891">
        <w:t xml:space="preserve">. </w:t>
      </w:r>
    </w:p>
    <w:p w14:paraId="0AE00928" w14:textId="77777777" w:rsidR="00AB19C5" w:rsidRPr="00583891" w:rsidRDefault="00AB19C5" w:rsidP="00751F7D">
      <w:pPr>
        <w:pStyle w:val="a0"/>
        <w:jc w:val="right"/>
      </w:pPr>
      <w:r w:rsidRPr="00583891">
        <w:t>Тарифно-балансовая модель в зоне деятельности теплоснабжающей организации ООО «Коттедж-Энерго» с учетом предложений по техническому перевооружению.</w:t>
      </w:r>
    </w:p>
    <w:tbl>
      <w:tblPr>
        <w:tblW w:w="14923" w:type="dxa"/>
        <w:jc w:val="center"/>
        <w:tblLayout w:type="fixed"/>
        <w:tblCellMar>
          <w:left w:w="10" w:type="dxa"/>
          <w:right w:w="10" w:type="dxa"/>
        </w:tblCellMar>
        <w:tblLook w:val="0000" w:firstRow="0" w:lastRow="0" w:firstColumn="0" w:lastColumn="0" w:noHBand="0" w:noVBand="0"/>
      </w:tblPr>
      <w:tblGrid>
        <w:gridCol w:w="2323"/>
        <w:gridCol w:w="1113"/>
        <w:gridCol w:w="957"/>
        <w:gridCol w:w="1273"/>
        <w:gridCol w:w="1133"/>
        <w:gridCol w:w="1133"/>
        <w:gridCol w:w="1132"/>
        <w:gridCol w:w="1133"/>
        <w:gridCol w:w="1133"/>
        <w:gridCol w:w="1133"/>
        <w:gridCol w:w="1180"/>
        <w:gridCol w:w="1280"/>
      </w:tblGrid>
      <w:tr w:rsidR="00F84E62" w:rsidRPr="00583891" w14:paraId="7D9897EC" w14:textId="77777777" w:rsidTr="00F84E62">
        <w:trPr>
          <w:jc w:val="center"/>
        </w:trPr>
        <w:tc>
          <w:tcPr>
            <w:tcW w:w="2323" w:type="dxa"/>
            <w:tcBorders>
              <w:top w:val="single" w:sz="4" w:space="0" w:color="000080"/>
              <w:left w:val="single" w:sz="4" w:space="0" w:color="000080"/>
              <w:bottom w:val="single" w:sz="4" w:space="0" w:color="000080"/>
            </w:tcBorders>
            <w:shd w:val="clear" w:color="auto" w:fill="auto"/>
          </w:tcPr>
          <w:p w14:paraId="4FCC03AB" w14:textId="77777777" w:rsidR="00F84E62" w:rsidRPr="00583891" w:rsidRDefault="00F84E62" w:rsidP="0050465B">
            <w:pPr>
              <w:pStyle w:val="af4"/>
            </w:pPr>
            <w:r w:rsidRPr="00583891">
              <w:t>Показатели</w:t>
            </w:r>
          </w:p>
        </w:tc>
        <w:tc>
          <w:tcPr>
            <w:tcW w:w="1113" w:type="dxa"/>
            <w:tcBorders>
              <w:top w:val="single" w:sz="4" w:space="0" w:color="000080"/>
              <w:left w:val="single" w:sz="4" w:space="0" w:color="000080"/>
              <w:bottom w:val="single" w:sz="4" w:space="0" w:color="000080"/>
            </w:tcBorders>
            <w:shd w:val="clear" w:color="auto" w:fill="auto"/>
          </w:tcPr>
          <w:p w14:paraId="60B5A38A" w14:textId="77777777" w:rsidR="00F84E62" w:rsidRPr="00583891" w:rsidRDefault="00F84E62" w:rsidP="0050465B">
            <w:pPr>
              <w:pStyle w:val="af4"/>
            </w:pPr>
            <w:r w:rsidRPr="00583891">
              <w:t>Ед. изм.</w:t>
            </w:r>
          </w:p>
        </w:tc>
        <w:tc>
          <w:tcPr>
            <w:tcW w:w="957" w:type="dxa"/>
            <w:tcBorders>
              <w:top w:val="single" w:sz="4" w:space="0" w:color="000080"/>
              <w:left w:val="single" w:sz="4" w:space="0" w:color="000080"/>
              <w:bottom w:val="single" w:sz="4" w:space="0" w:color="000080"/>
            </w:tcBorders>
            <w:shd w:val="clear" w:color="auto" w:fill="auto"/>
          </w:tcPr>
          <w:p w14:paraId="334FDEF8" w14:textId="77777777" w:rsidR="00F84E62" w:rsidRPr="00583891" w:rsidRDefault="00F84E62" w:rsidP="0050465B">
            <w:pPr>
              <w:pStyle w:val="af4"/>
            </w:pPr>
            <w:r w:rsidRPr="00583891">
              <w:t>2020</w:t>
            </w:r>
          </w:p>
        </w:tc>
        <w:tc>
          <w:tcPr>
            <w:tcW w:w="1273" w:type="dxa"/>
            <w:tcBorders>
              <w:top w:val="single" w:sz="4" w:space="0" w:color="000080"/>
              <w:left w:val="single" w:sz="4" w:space="0" w:color="000080"/>
              <w:bottom w:val="single" w:sz="4" w:space="0" w:color="000080"/>
            </w:tcBorders>
            <w:shd w:val="clear" w:color="auto" w:fill="auto"/>
          </w:tcPr>
          <w:p w14:paraId="1A2990E9" w14:textId="77777777" w:rsidR="00F84E62" w:rsidRPr="00583891" w:rsidRDefault="00F84E62" w:rsidP="0050465B">
            <w:pPr>
              <w:pStyle w:val="af4"/>
            </w:pPr>
            <w:r w:rsidRPr="00583891">
              <w:t>2021</w:t>
            </w:r>
          </w:p>
        </w:tc>
        <w:tc>
          <w:tcPr>
            <w:tcW w:w="1133" w:type="dxa"/>
            <w:tcBorders>
              <w:top w:val="single" w:sz="4" w:space="0" w:color="000080"/>
              <w:left w:val="single" w:sz="4" w:space="0" w:color="000080"/>
              <w:bottom w:val="single" w:sz="4" w:space="0" w:color="000080"/>
            </w:tcBorders>
            <w:shd w:val="clear" w:color="auto" w:fill="auto"/>
          </w:tcPr>
          <w:p w14:paraId="47A8F2B1" w14:textId="77777777" w:rsidR="00F84E62" w:rsidRPr="00583891" w:rsidRDefault="00F84E62" w:rsidP="0050465B">
            <w:pPr>
              <w:pStyle w:val="af4"/>
            </w:pPr>
            <w:r w:rsidRPr="00583891">
              <w:t>2022</w:t>
            </w:r>
          </w:p>
        </w:tc>
        <w:tc>
          <w:tcPr>
            <w:tcW w:w="1133" w:type="dxa"/>
            <w:tcBorders>
              <w:top w:val="single" w:sz="4" w:space="0" w:color="000080"/>
              <w:left w:val="single" w:sz="4" w:space="0" w:color="000080"/>
              <w:bottom w:val="single" w:sz="4" w:space="0" w:color="000080"/>
            </w:tcBorders>
            <w:shd w:val="clear" w:color="auto" w:fill="auto"/>
          </w:tcPr>
          <w:p w14:paraId="3773450C" w14:textId="77777777" w:rsidR="00F84E62" w:rsidRPr="00583891" w:rsidRDefault="00F84E62" w:rsidP="0050465B">
            <w:pPr>
              <w:pStyle w:val="af4"/>
            </w:pPr>
            <w:r w:rsidRPr="00583891">
              <w:t>2023</w:t>
            </w:r>
          </w:p>
        </w:tc>
        <w:tc>
          <w:tcPr>
            <w:tcW w:w="1132" w:type="dxa"/>
            <w:tcBorders>
              <w:top w:val="single" w:sz="4" w:space="0" w:color="000080"/>
              <w:left w:val="single" w:sz="4" w:space="0" w:color="000080"/>
              <w:bottom w:val="single" w:sz="4" w:space="0" w:color="000080"/>
            </w:tcBorders>
            <w:shd w:val="clear" w:color="auto" w:fill="auto"/>
          </w:tcPr>
          <w:p w14:paraId="5C2CA18B" w14:textId="77777777" w:rsidR="00F84E62" w:rsidRPr="00583891" w:rsidRDefault="00F84E62" w:rsidP="0050465B">
            <w:pPr>
              <w:pStyle w:val="af4"/>
            </w:pPr>
            <w:r w:rsidRPr="00583891">
              <w:t>2024</w:t>
            </w:r>
          </w:p>
        </w:tc>
        <w:tc>
          <w:tcPr>
            <w:tcW w:w="1133" w:type="dxa"/>
            <w:tcBorders>
              <w:top w:val="single" w:sz="4" w:space="0" w:color="000080"/>
              <w:left w:val="single" w:sz="4" w:space="0" w:color="000080"/>
              <w:bottom w:val="single" w:sz="4" w:space="0" w:color="000080"/>
            </w:tcBorders>
            <w:shd w:val="clear" w:color="auto" w:fill="auto"/>
          </w:tcPr>
          <w:p w14:paraId="373E3693" w14:textId="77777777" w:rsidR="00F84E62" w:rsidRPr="00583891" w:rsidRDefault="00F84E62" w:rsidP="0050465B">
            <w:pPr>
              <w:pStyle w:val="af4"/>
            </w:pPr>
            <w:r w:rsidRPr="00583891">
              <w:t>2025</w:t>
            </w:r>
          </w:p>
        </w:tc>
        <w:tc>
          <w:tcPr>
            <w:tcW w:w="1133" w:type="dxa"/>
            <w:tcBorders>
              <w:top w:val="single" w:sz="4" w:space="0" w:color="000080"/>
              <w:left w:val="single" w:sz="4" w:space="0" w:color="000080"/>
              <w:bottom w:val="single" w:sz="4" w:space="0" w:color="000080"/>
            </w:tcBorders>
            <w:shd w:val="clear" w:color="auto" w:fill="auto"/>
          </w:tcPr>
          <w:p w14:paraId="68C08083" w14:textId="77777777" w:rsidR="00F84E62" w:rsidRPr="00583891" w:rsidRDefault="00F84E62" w:rsidP="0050465B">
            <w:pPr>
              <w:pStyle w:val="af4"/>
            </w:pPr>
            <w:r w:rsidRPr="00583891">
              <w:t>2026</w:t>
            </w:r>
          </w:p>
          <w:p w14:paraId="3C0F1CFF" w14:textId="77777777" w:rsidR="00F84E62" w:rsidRPr="00583891" w:rsidRDefault="00F84E62" w:rsidP="0050465B">
            <w:pPr>
              <w:pStyle w:val="af4"/>
            </w:pPr>
          </w:p>
        </w:tc>
        <w:tc>
          <w:tcPr>
            <w:tcW w:w="1133" w:type="dxa"/>
            <w:tcBorders>
              <w:top w:val="single" w:sz="4" w:space="0" w:color="000080"/>
              <w:left w:val="single" w:sz="4" w:space="0" w:color="000080"/>
              <w:bottom w:val="single" w:sz="4" w:space="0" w:color="000080"/>
            </w:tcBorders>
            <w:shd w:val="clear" w:color="auto" w:fill="auto"/>
          </w:tcPr>
          <w:p w14:paraId="2AD842B2" w14:textId="77777777" w:rsidR="00F84E62" w:rsidRPr="00583891" w:rsidRDefault="00F84E62" w:rsidP="0050465B">
            <w:pPr>
              <w:pStyle w:val="af4"/>
            </w:pPr>
            <w:r w:rsidRPr="00583891">
              <w:t>2027-2031</w:t>
            </w:r>
          </w:p>
        </w:tc>
        <w:tc>
          <w:tcPr>
            <w:tcW w:w="1180" w:type="dxa"/>
            <w:tcBorders>
              <w:top w:val="single" w:sz="4" w:space="0" w:color="000080"/>
              <w:left w:val="single" w:sz="4" w:space="0" w:color="000080"/>
              <w:bottom w:val="single" w:sz="4" w:space="0" w:color="000080"/>
            </w:tcBorders>
            <w:shd w:val="clear" w:color="auto" w:fill="auto"/>
          </w:tcPr>
          <w:p w14:paraId="45837B42" w14:textId="77777777" w:rsidR="00F84E62" w:rsidRPr="00583891" w:rsidRDefault="00F84E62" w:rsidP="0050465B">
            <w:pPr>
              <w:pStyle w:val="af4"/>
            </w:pPr>
            <w:r w:rsidRPr="00583891">
              <w:t>2032</w:t>
            </w:r>
          </w:p>
          <w:p w14:paraId="601C6F96" w14:textId="77777777" w:rsidR="00F84E62" w:rsidRPr="00583891" w:rsidRDefault="00F84E62" w:rsidP="0050465B">
            <w:pPr>
              <w:pStyle w:val="af4"/>
            </w:pPr>
          </w:p>
        </w:tc>
        <w:tc>
          <w:tcPr>
            <w:tcW w:w="1280" w:type="dxa"/>
            <w:tcBorders>
              <w:top w:val="single" w:sz="4" w:space="0" w:color="000080"/>
              <w:left w:val="single" w:sz="4" w:space="0" w:color="000080"/>
              <w:bottom w:val="single" w:sz="4" w:space="0" w:color="000080"/>
              <w:right w:val="single" w:sz="4" w:space="0" w:color="000080"/>
            </w:tcBorders>
            <w:shd w:val="clear" w:color="auto" w:fill="auto"/>
          </w:tcPr>
          <w:p w14:paraId="3DF1BAD0" w14:textId="77777777" w:rsidR="00F84E62" w:rsidRPr="00583891" w:rsidRDefault="00F84E62" w:rsidP="0050465B">
            <w:pPr>
              <w:pStyle w:val="af4"/>
            </w:pPr>
            <w:r w:rsidRPr="00583891">
              <w:t>2032-2041</w:t>
            </w:r>
          </w:p>
        </w:tc>
      </w:tr>
      <w:tr w:rsidR="00F84E62" w:rsidRPr="00583891" w14:paraId="56E30C8A" w14:textId="77777777" w:rsidTr="00F84E62">
        <w:trPr>
          <w:jc w:val="center"/>
        </w:trPr>
        <w:tc>
          <w:tcPr>
            <w:tcW w:w="2323" w:type="dxa"/>
            <w:tcBorders>
              <w:top w:val="single" w:sz="4" w:space="0" w:color="000080"/>
              <w:left w:val="single" w:sz="4" w:space="0" w:color="000080"/>
              <w:bottom w:val="single" w:sz="4" w:space="0" w:color="000080"/>
            </w:tcBorders>
            <w:shd w:val="clear" w:color="auto" w:fill="auto"/>
          </w:tcPr>
          <w:p w14:paraId="62093B2F" w14:textId="77777777" w:rsidR="00F84E62" w:rsidRPr="00583891" w:rsidRDefault="00F84E62" w:rsidP="0050465B">
            <w:pPr>
              <w:pStyle w:val="af4"/>
            </w:pPr>
            <w:r w:rsidRPr="00583891">
              <w:t>Установленная тепловая мощность котельной</w:t>
            </w:r>
          </w:p>
        </w:tc>
        <w:tc>
          <w:tcPr>
            <w:tcW w:w="1113" w:type="dxa"/>
            <w:tcBorders>
              <w:top w:val="single" w:sz="4" w:space="0" w:color="000080"/>
              <w:left w:val="single" w:sz="4" w:space="0" w:color="000080"/>
              <w:bottom w:val="single" w:sz="4" w:space="0" w:color="000080"/>
            </w:tcBorders>
            <w:shd w:val="clear" w:color="auto" w:fill="auto"/>
          </w:tcPr>
          <w:p w14:paraId="17305D0F" w14:textId="77777777" w:rsidR="00F84E62" w:rsidRPr="00583891" w:rsidRDefault="00F84E62" w:rsidP="0050465B">
            <w:pPr>
              <w:pStyle w:val="af4"/>
            </w:pPr>
            <w:r w:rsidRPr="00583891">
              <w:t>Гкал/ч</w:t>
            </w:r>
          </w:p>
        </w:tc>
        <w:tc>
          <w:tcPr>
            <w:tcW w:w="957" w:type="dxa"/>
            <w:tcBorders>
              <w:top w:val="single" w:sz="4" w:space="0" w:color="000080"/>
              <w:left w:val="single" w:sz="4" w:space="0" w:color="000080"/>
              <w:bottom w:val="single" w:sz="4" w:space="0" w:color="000080"/>
            </w:tcBorders>
            <w:shd w:val="clear" w:color="auto" w:fill="auto"/>
          </w:tcPr>
          <w:p w14:paraId="356EB9E7" w14:textId="77777777" w:rsidR="00F84E62" w:rsidRPr="00583891" w:rsidRDefault="00F84E62" w:rsidP="0050465B">
            <w:pPr>
              <w:pStyle w:val="af4"/>
            </w:pPr>
            <w:r w:rsidRPr="00583891">
              <w:t>11,11</w:t>
            </w:r>
          </w:p>
        </w:tc>
        <w:tc>
          <w:tcPr>
            <w:tcW w:w="1273" w:type="dxa"/>
            <w:tcBorders>
              <w:top w:val="single" w:sz="4" w:space="0" w:color="000080"/>
              <w:left w:val="single" w:sz="4" w:space="0" w:color="000080"/>
              <w:bottom w:val="single" w:sz="4" w:space="0" w:color="000080"/>
            </w:tcBorders>
            <w:shd w:val="clear" w:color="auto" w:fill="auto"/>
          </w:tcPr>
          <w:p w14:paraId="73DEA842" w14:textId="77777777" w:rsidR="00F84E62" w:rsidRPr="00583891" w:rsidRDefault="00F84E62" w:rsidP="0050465B">
            <w:pPr>
              <w:pStyle w:val="af4"/>
            </w:pPr>
            <w:r w:rsidRPr="00583891">
              <w:t>11,11</w:t>
            </w:r>
          </w:p>
        </w:tc>
        <w:tc>
          <w:tcPr>
            <w:tcW w:w="1133" w:type="dxa"/>
            <w:tcBorders>
              <w:top w:val="single" w:sz="4" w:space="0" w:color="000080"/>
              <w:left w:val="single" w:sz="4" w:space="0" w:color="000080"/>
              <w:bottom w:val="single" w:sz="4" w:space="0" w:color="000080"/>
            </w:tcBorders>
            <w:shd w:val="clear" w:color="auto" w:fill="auto"/>
          </w:tcPr>
          <w:p w14:paraId="3FE9E7E9" w14:textId="77777777" w:rsidR="00F84E62" w:rsidRPr="00583891" w:rsidRDefault="00F84E62" w:rsidP="0050465B">
            <w:pPr>
              <w:pStyle w:val="af4"/>
            </w:pPr>
            <w:r w:rsidRPr="00583891">
              <w:t>11,11</w:t>
            </w:r>
          </w:p>
        </w:tc>
        <w:tc>
          <w:tcPr>
            <w:tcW w:w="1133" w:type="dxa"/>
            <w:tcBorders>
              <w:top w:val="single" w:sz="4" w:space="0" w:color="000080"/>
              <w:left w:val="single" w:sz="4" w:space="0" w:color="000080"/>
              <w:bottom w:val="single" w:sz="4" w:space="0" w:color="000080"/>
            </w:tcBorders>
            <w:shd w:val="clear" w:color="auto" w:fill="auto"/>
          </w:tcPr>
          <w:p w14:paraId="0B7299E8" w14:textId="77777777" w:rsidR="00F84E62" w:rsidRPr="00583891" w:rsidRDefault="00F84E62" w:rsidP="0050465B">
            <w:pPr>
              <w:pStyle w:val="af4"/>
            </w:pPr>
            <w:r w:rsidRPr="00583891">
              <w:t>11,11</w:t>
            </w:r>
          </w:p>
        </w:tc>
        <w:tc>
          <w:tcPr>
            <w:tcW w:w="1132" w:type="dxa"/>
            <w:tcBorders>
              <w:top w:val="single" w:sz="4" w:space="0" w:color="000080"/>
              <w:left w:val="single" w:sz="4" w:space="0" w:color="000080"/>
              <w:bottom w:val="single" w:sz="4" w:space="0" w:color="000080"/>
            </w:tcBorders>
            <w:shd w:val="clear" w:color="auto" w:fill="auto"/>
          </w:tcPr>
          <w:p w14:paraId="46871EF7" w14:textId="77777777" w:rsidR="00F84E62" w:rsidRPr="00583891" w:rsidRDefault="00F84E62" w:rsidP="0050465B">
            <w:pPr>
              <w:pStyle w:val="af4"/>
            </w:pPr>
            <w:r w:rsidRPr="00583891">
              <w:t>11,11</w:t>
            </w:r>
          </w:p>
        </w:tc>
        <w:tc>
          <w:tcPr>
            <w:tcW w:w="1133" w:type="dxa"/>
            <w:tcBorders>
              <w:top w:val="single" w:sz="4" w:space="0" w:color="000080"/>
              <w:left w:val="single" w:sz="4" w:space="0" w:color="000080"/>
              <w:bottom w:val="single" w:sz="4" w:space="0" w:color="000080"/>
            </w:tcBorders>
            <w:shd w:val="clear" w:color="auto" w:fill="auto"/>
          </w:tcPr>
          <w:p w14:paraId="48BBC0B9" w14:textId="77777777" w:rsidR="00F84E62" w:rsidRPr="00583891" w:rsidRDefault="00F84E62" w:rsidP="0050465B">
            <w:pPr>
              <w:pStyle w:val="af4"/>
            </w:pPr>
            <w:r w:rsidRPr="00583891">
              <w:t>11,11</w:t>
            </w:r>
          </w:p>
        </w:tc>
        <w:tc>
          <w:tcPr>
            <w:tcW w:w="1133" w:type="dxa"/>
            <w:tcBorders>
              <w:top w:val="single" w:sz="4" w:space="0" w:color="000080"/>
              <w:left w:val="single" w:sz="4" w:space="0" w:color="000080"/>
              <w:bottom w:val="single" w:sz="4" w:space="0" w:color="000080"/>
            </w:tcBorders>
            <w:shd w:val="clear" w:color="auto" w:fill="auto"/>
          </w:tcPr>
          <w:p w14:paraId="65DD4EA0" w14:textId="77777777" w:rsidR="00F84E62" w:rsidRPr="00583891" w:rsidRDefault="00F84E62" w:rsidP="0050465B">
            <w:pPr>
              <w:pStyle w:val="af4"/>
            </w:pPr>
            <w:r w:rsidRPr="00583891">
              <w:t>11,11</w:t>
            </w:r>
          </w:p>
        </w:tc>
        <w:tc>
          <w:tcPr>
            <w:tcW w:w="1133" w:type="dxa"/>
            <w:tcBorders>
              <w:top w:val="single" w:sz="4" w:space="0" w:color="000080"/>
              <w:left w:val="single" w:sz="4" w:space="0" w:color="000080"/>
              <w:bottom w:val="single" w:sz="4" w:space="0" w:color="000080"/>
            </w:tcBorders>
            <w:shd w:val="clear" w:color="auto" w:fill="auto"/>
          </w:tcPr>
          <w:p w14:paraId="761E2CA9" w14:textId="77777777" w:rsidR="00F84E62" w:rsidRPr="00583891" w:rsidRDefault="00F84E62" w:rsidP="0050465B">
            <w:pPr>
              <w:pStyle w:val="af4"/>
            </w:pPr>
            <w:r w:rsidRPr="00583891">
              <w:t>11,11</w:t>
            </w:r>
          </w:p>
        </w:tc>
        <w:tc>
          <w:tcPr>
            <w:tcW w:w="1180" w:type="dxa"/>
            <w:tcBorders>
              <w:top w:val="single" w:sz="4" w:space="0" w:color="000080"/>
              <w:left w:val="single" w:sz="4" w:space="0" w:color="000080"/>
              <w:bottom w:val="single" w:sz="4" w:space="0" w:color="000080"/>
            </w:tcBorders>
            <w:shd w:val="clear" w:color="auto" w:fill="auto"/>
          </w:tcPr>
          <w:p w14:paraId="7EA435BE" w14:textId="77777777" w:rsidR="00F84E62" w:rsidRPr="00583891" w:rsidRDefault="00F84E62" w:rsidP="0050465B">
            <w:pPr>
              <w:pStyle w:val="af4"/>
            </w:pPr>
            <w:r w:rsidRPr="00583891">
              <w:t>11,11</w:t>
            </w:r>
          </w:p>
        </w:tc>
        <w:tc>
          <w:tcPr>
            <w:tcW w:w="1280" w:type="dxa"/>
            <w:tcBorders>
              <w:top w:val="single" w:sz="4" w:space="0" w:color="000080"/>
              <w:left w:val="single" w:sz="4" w:space="0" w:color="000080"/>
              <w:bottom w:val="single" w:sz="4" w:space="0" w:color="000080"/>
              <w:right w:val="single" w:sz="4" w:space="0" w:color="000080"/>
            </w:tcBorders>
            <w:shd w:val="clear" w:color="auto" w:fill="auto"/>
          </w:tcPr>
          <w:p w14:paraId="7CAEBF05" w14:textId="77777777" w:rsidR="00F84E62" w:rsidRPr="00583891" w:rsidRDefault="00F84E62" w:rsidP="0050465B">
            <w:pPr>
              <w:pStyle w:val="af4"/>
            </w:pPr>
            <w:r w:rsidRPr="00583891">
              <w:t>11,11</w:t>
            </w:r>
          </w:p>
        </w:tc>
      </w:tr>
      <w:tr w:rsidR="00F84E62" w:rsidRPr="00583891" w14:paraId="03FE9C3E" w14:textId="77777777" w:rsidTr="00F84E62">
        <w:trPr>
          <w:jc w:val="center"/>
        </w:trPr>
        <w:tc>
          <w:tcPr>
            <w:tcW w:w="2323" w:type="dxa"/>
            <w:tcBorders>
              <w:top w:val="single" w:sz="4" w:space="0" w:color="000080"/>
              <w:left w:val="single" w:sz="4" w:space="0" w:color="000080"/>
              <w:bottom w:val="single" w:sz="4" w:space="0" w:color="000080"/>
            </w:tcBorders>
            <w:shd w:val="clear" w:color="auto" w:fill="auto"/>
          </w:tcPr>
          <w:p w14:paraId="5F64EF5C" w14:textId="77777777" w:rsidR="00F84E62" w:rsidRPr="00583891" w:rsidRDefault="00F84E62" w:rsidP="0050465B">
            <w:pPr>
              <w:pStyle w:val="af4"/>
            </w:pPr>
            <w:r w:rsidRPr="00583891">
              <w:t>Ввод мощности</w:t>
            </w:r>
          </w:p>
        </w:tc>
        <w:tc>
          <w:tcPr>
            <w:tcW w:w="1113" w:type="dxa"/>
            <w:tcBorders>
              <w:top w:val="single" w:sz="4" w:space="0" w:color="000080"/>
              <w:left w:val="single" w:sz="4" w:space="0" w:color="000080"/>
              <w:bottom w:val="single" w:sz="4" w:space="0" w:color="000080"/>
            </w:tcBorders>
            <w:shd w:val="clear" w:color="auto" w:fill="auto"/>
          </w:tcPr>
          <w:p w14:paraId="3E3F8579" w14:textId="77777777" w:rsidR="00F84E62" w:rsidRPr="00583891" w:rsidRDefault="00F84E62" w:rsidP="0050465B">
            <w:pPr>
              <w:pStyle w:val="af4"/>
            </w:pPr>
            <w:r w:rsidRPr="00583891">
              <w:t>Гкал/ч</w:t>
            </w:r>
          </w:p>
        </w:tc>
        <w:tc>
          <w:tcPr>
            <w:tcW w:w="957" w:type="dxa"/>
            <w:tcBorders>
              <w:top w:val="single" w:sz="4" w:space="0" w:color="000080"/>
              <w:left w:val="single" w:sz="4" w:space="0" w:color="000080"/>
              <w:bottom w:val="single" w:sz="4" w:space="0" w:color="000080"/>
            </w:tcBorders>
            <w:shd w:val="clear" w:color="auto" w:fill="auto"/>
          </w:tcPr>
          <w:p w14:paraId="25F03FC3" w14:textId="77777777" w:rsidR="00F84E62" w:rsidRPr="00583891" w:rsidRDefault="00F84E62" w:rsidP="0050465B">
            <w:pPr>
              <w:pStyle w:val="af4"/>
            </w:pPr>
          </w:p>
        </w:tc>
        <w:tc>
          <w:tcPr>
            <w:tcW w:w="1273" w:type="dxa"/>
            <w:tcBorders>
              <w:top w:val="single" w:sz="4" w:space="0" w:color="000080"/>
              <w:left w:val="single" w:sz="4" w:space="0" w:color="000080"/>
              <w:bottom w:val="single" w:sz="4" w:space="0" w:color="000080"/>
            </w:tcBorders>
            <w:shd w:val="clear" w:color="auto" w:fill="auto"/>
          </w:tcPr>
          <w:p w14:paraId="0CCAD64A" w14:textId="77777777" w:rsidR="00F84E62" w:rsidRPr="00583891" w:rsidRDefault="00F84E62" w:rsidP="0050465B">
            <w:pPr>
              <w:pStyle w:val="af4"/>
            </w:pPr>
          </w:p>
        </w:tc>
        <w:tc>
          <w:tcPr>
            <w:tcW w:w="1133" w:type="dxa"/>
            <w:tcBorders>
              <w:top w:val="single" w:sz="4" w:space="0" w:color="000080"/>
              <w:left w:val="single" w:sz="4" w:space="0" w:color="000080"/>
              <w:bottom w:val="single" w:sz="4" w:space="0" w:color="000080"/>
            </w:tcBorders>
            <w:shd w:val="clear" w:color="auto" w:fill="auto"/>
          </w:tcPr>
          <w:p w14:paraId="5C8B7C12" w14:textId="77777777" w:rsidR="00F84E62" w:rsidRPr="00583891" w:rsidRDefault="00F84E62" w:rsidP="0050465B">
            <w:pPr>
              <w:pStyle w:val="af4"/>
            </w:pPr>
          </w:p>
        </w:tc>
        <w:tc>
          <w:tcPr>
            <w:tcW w:w="1133" w:type="dxa"/>
            <w:tcBorders>
              <w:top w:val="single" w:sz="4" w:space="0" w:color="000080"/>
              <w:left w:val="single" w:sz="4" w:space="0" w:color="000080"/>
              <w:bottom w:val="single" w:sz="4" w:space="0" w:color="000080"/>
            </w:tcBorders>
            <w:shd w:val="clear" w:color="auto" w:fill="auto"/>
          </w:tcPr>
          <w:p w14:paraId="6E23984D" w14:textId="77777777" w:rsidR="00F84E62" w:rsidRPr="00583891" w:rsidRDefault="00F84E62" w:rsidP="0050465B">
            <w:pPr>
              <w:pStyle w:val="af4"/>
            </w:pPr>
          </w:p>
        </w:tc>
        <w:tc>
          <w:tcPr>
            <w:tcW w:w="1132" w:type="dxa"/>
            <w:tcBorders>
              <w:top w:val="single" w:sz="4" w:space="0" w:color="000080"/>
              <w:left w:val="single" w:sz="4" w:space="0" w:color="000080"/>
              <w:bottom w:val="single" w:sz="4" w:space="0" w:color="000080"/>
            </w:tcBorders>
            <w:shd w:val="clear" w:color="auto" w:fill="auto"/>
          </w:tcPr>
          <w:p w14:paraId="6696B30A" w14:textId="77777777" w:rsidR="00F84E62" w:rsidRPr="00583891" w:rsidRDefault="00F84E62" w:rsidP="0050465B">
            <w:pPr>
              <w:pStyle w:val="af4"/>
            </w:pPr>
          </w:p>
        </w:tc>
        <w:tc>
          <w:tcPr>
            <w:tcW w:w="1133" w:type="dxa"/>
            <w:tcBorders>
              <w:top w:val="single" w:sz="4" w:space="0" w:color="000080"/>
              <w:left w:val="single" w:sz="4" w:space="0" w:color="000080"/>
              <w:bottom w:val="single" w:sz="4" w:space="0" w:color="000080"/>
            </w:tcBorders>
            <w:shd w:val="clear" w:color="auto" w:fill="auto"/>
          </w:tcPr>
          <w:p w14:paraId="3E5F6438" w14:textId="77777777" w:rsidR="00F84E62" w:rsidRPr="00583891" w:rsidRDefault="00F84E62" w:rsidP="0050465B">
            <w:pPr>
              <w:pStyle w:val="af4"/>
            </w:pPr>
          </w:p>
        </w:tc>
        <w:tc>
          <w:tcPr>
            <w:tcW w:w="1133" w:type="dxa"/>
            <w:tcBorders>
              <w:top w:val="single" w:sz="4" w:space="0" w:color="000080"/>
              <w:left w:val="single" w:sz="4" w:space="0" w:color="000080"/>
              <w:bottom w:val="single" w:sz="4" w:space="0" w:color="000080"/>
            </w:tcBorders>
            <w:shd w:val="clear" w:color="auto" w:fill="auto"/>
          </w:tcPr>
          <w:p w14:paraId="6C948D29" w14:textId="77777777" w:rsidR="00F84E62" w:rsidRPr="00583891" w:rsidRDefault="00F84E62" w:rsidP="0050465B">
            <w:pPr>
              <w:pStyle w:val="af4"/>
            </w:pPr>
          </w:p>
        </w:tc>
        <w:tc>
          <w:tcPr>
            <w:tcW w:w="1133" w:type="dxa"/>
            <w:tcBorders>
              <w:top w:val="single" w:sz="4" w:space="0" w:color="000080"/>
              <w:left w:val="single" w:sz="4" w:space="0" w:color="000080"/>
              <w:bottom w:val="single" w:sz="4" w:space="0" w:color="000080"/>
            </w:tcBorders>
            <w:shd w:val="clear" w:color="auto" w:fill="auto"/>
          </w:tcPr>
          <w:p w14:paraId="19F84F6A" w14:textId="77777777" w:rsidR="00F84E62" w:rsidRPr="00583891" w:rsidRDefault="00F84E62" w:rsidP="0050465B">
            <w:pPr>
              <w:pStyle w:val="af4"/>
            </w:pPr>
          </w:p>
        </w:tc>
        <w:tc>
          <w:tcPr>
            <w:tcW w:w="1180" w:type="dxa"/>
            <w:tcBorders>
              <w:top w:val="single" w:sz="4" w:space="0" w:color="000080"/>
              <w:left w:val="single" w:sz="4" w:space="0" w:color="000080"/>
              <w:bottom w:val="single" w:sz="4" w:space="0" w:color="000080"/>
            </w:tcBorders>
            <w:shd w:val="clear" w:color="auto" w:fill="auto"/>
          </w:tcPr>
          <w:p w14:paraId="660B502D" w14:textId="77777777" w:rsidR="00F84E62" w:rsidRPr="00583891" w:rsidRDefault="00F84E62" w:rsidP="0050465B">
            <w:pPr>
              <w:pStyle w:val="af4"/>
            </w:pPr>
          </w:p>
        </w:tc>
        <w:tc>
          <w:tcPr>
            <w:tcW w:w="1280" w:type="dxa"/>
            <w:tcBorders>
              <w:top w:val="single" w:sz="4" w:space="0" w:color="000080"/>
              <w:left w:val="single" w:sz="4" w:space="0" w:color="000080"/>
              <w:bottom w:val="single" w:sz="4" w:space="0" w:color="000080"/>
              <w:right w:val="single" w:sz="4" w:space="0" w:color="000080"/>
            </w:tcBorders>
            <w:shd w:val="clear" w:color="auto" w:fill="auto"/>
          </w:tcPr>
          <w:p w14:paraId="5B0FB0CD" w14:textId="77777777" w:rsidR="00F84E62" w:rsidRPr="00583891" w:rsidRDefault="00F84E62" w:rsidP="0050465B">
            <w:pPr>
              <w:pStyle w:val="af4"/>
            </w:pPr>
          </w:p>
        </w:tc>
      </w:tr>
      <w:tr w:rsidR="00F84E62" w:rsidRPr="00583891" w14:paraId="4E528FE9" w14:textId="77777777" w:rsidTr="00F84E62">
        <w:trPr>
          <w:jc w:val="center"/>
        </w:trPr>
        <w:tc>
          <w:tcPr>
            <w:tcW w:w="2323" w:type="dxa"/>
            <w:tcBorders>
              <w:top w:val="single" w:sz="4" w:space="0" w:color="000080"/>
              <w:left w:val="single" w:sz="4" w:space="0" w:color="000080"/>
              <w:bottom w:val="single" w:sz="4" w:space="0" w:color="000080"/>
            </w:tcBorders>
            <w:shd w:val="clear" w:color="auto" w:fill="auto"/>
          </w:tcPr>
          <w:p w14:paraId="59BC9BFD" w14:textId="77777777" w:rsidR="00F84E62" w:rsidRPr="00583891" w:rsidRDefault="00F84E62" w:rsidP="0050465B">
            <w:pPr>
              <w:pStyle w:val="af4"/>
            </w:pPr>
            <w:r w:rsidRPr="00583891">
              <w:t>Вывод мощности</w:t>
            </w:r>
          </w:p>
        </w:tc>
        <w:tc>
          <w:tcPr>
            <w:tcW w:w="1113" w:type="dxa"/>
            <w:tcBorders>
              <w:top w:val="single" w:sz="4" w:space="0" w:color="000080"/>
              <w:left w:val="single" w:sz="4" w:space="0" w:color="000080"/>
              <w:bottom w:val="single" w:sz="4" w:space="0" w:color="000080"/>
            </w:tcBorders>
            <w:shd w:val="clear" w:color="auto" w:fill="auto"/>
          </w:tcPr>
          <w:p w14:paraId="33B90BDB" w14:textId="77777777" w:rsidR="00F84E62" w:rsidRPr="00583891" w:rsidRDefault="00F84E62" w:rsidP="0050465B">
            <w:pPr>
              <w:pStyle w:val="af4"/>
            </w:pPr>
            <w:r w:rsidRPr="00583891">
              <w:t>Гкал/ч</w:t>
            </w:r>
          </w:p>
        </w:tc>
        <w:tc>
          <w:tcPr>
            <w:tcW w:w="957" w:type="dxa"/>
            <w:tcBorders>
              <w:top w:val="single" w:sz="4" w:space="0" w:color="000080"/>
              <w:left w:val="single" w:sz="4" w:space="0" w:color="000080"/>
              <w:bottom w:val="single" w:sz="4" w:space="0" w:color="000080"/>
            </w:tcBorders>
            <w:shd w:val="clear" w:color="auto" w:fill="auto"/>
          </w:tcPr>
          <w:p w14:paraId="5D08AD52" w14:textId="77777777" w:rsidR="00F84E62" w:rsidRPr="00583891" w:rsidRDefault="00F84E62" w:rsidP="0050465B">
            <w:pPr>
              <w:pStyle w:val="af4"/>
            </w:pPr>
          </w:p>
        </w:tc>
        <w:tc>
          <w:tcPr>
            <w:tcW w:w="1273" w:type="dxa"/>
            <w:tcBorders>
              <w:top w:val="single" w:sz="4" w:space="0" w:color="000080"/>
              <w:left w:val="single" w:sz="4" w:space="0" w:color="000080"/>
              <w:bottom w:val="single" w:sz="4" w:space="0" w:color="000080"/>
            </w:tcBorders>
            <w:shd w:val="clear" w:color="auto" w:fill="auto"/>
          </w:tcPr>
          <w:p w14:paraId="30EDF7AF" w14:textId="77777777" w:rsidR="00F84E62" w:rsidRPr="00583891" w:rsidRDefault="00F84E62" w:rsidP="0050465B">
            <w:pPr>
              <w:pStyle w:val="af4"/>
            </w:pPr>
          </w:p>
        </w:tc>
        <w:tc>
          <w:tcPr>
            <w:tcW w:w="1133" w:type="dxa"/>
            <w:tcBorders>
              <w:top w:val="single" w:sz="4" w:space="0" w:color="000080"/>
              <w:left w:val="single" w:sz="4" w:space="0" w:color="000080"/>
              <w:bottom w:val="single" w:sz="4" w:space="0" w:color="000080"/>
            </w:tcBorders>
            <w:shd w:val="clear" w:color="auto" w:fill="auto"/>
          </w:tcPr>
          <w:p w14:paraId="3443C6B2" w14:textId="77777777" w:rsidR="00F84E62" w:rsidRPr="00583891" w:rsidRDefault="00F84E62" w:rsidP="0050465B">
            <w:pPr>
              <w:pStyle w:val="af4"/>
            </w:pPr>
          </w:p>
        </w:tc>
        <w:tc>
          <w:tcPr>
            <w:tcW w:w="1133" w:type="dxa"/>
            <w:tcBorders>
              <w:top w:val="single" w:sz="4" w:space="0" w:color="000080"/>
              <w:left w:val="single" w:sz="4" w:space="0" w:color="000080"/>
              <w:bottom w:val="single" w:sz="4" w:space="0" w:color="000080"/>
            </w:tcBorders>
            <w:shd w:val="clear" w:color="auto" w:fill="auto"/>
          </w:tcPr>
          <w:p w14:paraId="272A7781" w14:textId="77777777" w:rsidR="00F84E62" w:rsidRPr="00583891" w:rsidRDefault="00F84E62" w:rsidP="0050465B">
            <w:pPr>
              <w:pStyle w:val="af4"/>
            </w:pPr>
          </w:p>
        </w:tc>
        <w:tc>
          <w:tcPr>
            <w:tcW w:w="1132" w:type="dxa"/>
            <w:tcBorders>
              <w:top w:val="single" w:sz="4" w:space="0" w:color="000080"/>
              <w:left w:val="single" w:sz="4" w:space="0" w:color="000080"/>
              <w:bottom w:val="single" w:sz="4" w:space="0" w:color="000080"/>
            </w:tcBorders>
            <w:shd w:val="clear" w:color="auto" w:fill="auto"/>
          </w:tcPr>
          <w:p w14:paraId="2337455D" w14:textId="77777777" w:rsidR="00F84E62" w:rsidRPr="00583891" w:rsidRDefault="00F84E62" w:rsidP="0050465B">
            <w:pPr>
              <w:pStyle w:val="af4"/>
            </w:pPr>
          </w:p>
        </w:tc>
        <w:tc>
          <w:tcPr>
            <w:tcW w:w="1133" w:type="dxa"/>
            <w:tcBorders>
              <w:top w:val="single" w:sz="4" w:space="0" w:color="000080"/>
              <w:left w:val="single" w:sz="4" w:space="0" w:color="000080"/>
              <w:bottom w:val="single" w:sz="4" w:space="0" w:color="000080"/>
            </w:tcBorders>
            <w:shd w:val="clear" w:color="auto" w:fill="auto"/>
          </w:tcPr>
          <w:p w14:paraId="1A6CCECA" w14:textId="77777777" w:rsidR="00F84E62" w:rsidRPr="00583891" w:rsidRDefault="00F84E62" w:rsidP="0050465B">
            <w:pPr>
              <w:pStyle w:val="af4"/>
            </w:pPr>
          </w:p>
        </w:tc>
        <w:tc>
          <w:tcPr>
            <w:tcW w:w="1133" w:type="dxa"/>
            <w:tcBorders>
              <w:top w:val="single" w:sz="4" w:space="0" w:color="000080"/>
              <w:left w:val="single" w:sz="4" w:space="0" w:color="000080"/>
              <w:bottom w:val="single" w:sz="4" w:space="0" w:color="000080"/>
            </w:tcBorders>
            <w:shd w:val="clear" w:color="auto" w:fill="auto"/>
          </w:tcPr>
          <w:p w14:paraId="5B45D23B" w14:textId="77777777" w:rsidR="00F84E62" w:rsidRPr="00583891" w:rsidRDefault="00F84E62" w:rsidP="0050465B">
            <w:pPr>
              <w:pStyle w:val="af4"/>
            </w:pPr>
          </w:p>
        </w:tc>
        <w:tc>
          <w:tcPr>
            <w:tcW w:w="1133" w:type="dxa"/>
            <w:tcBorders>
              <w:top w:val="single" w:sz="4" w:space="0" w:color="000080"/>
              <w:left w:val="single" w:sz="4" w:space="0" w:color="000080"/>
              <w:bottom w:val="single" w:sz="4" w:space="0" w:color="000080"/>
            </w:tcBorders>
            <w:shd w:val="clear" w:color="auto" w:fill="auto"/>
          </w:tcPr>
          <w:p w14:paraId="209EF9C7" w14:textId="77777777" w:rsidR="00F84E62" w:rsidRPr="00583891" w:rsidRDefault="00F84E62" w:rsidP="0050465B">
            <w:pPr>
              <w:pStyle w:val="af4"/>
            </w:pPr>
          </w:p>
        </w:tc>
        <w:tc>
          <w:tcPr>
            <w:tcW w:w="1180" w:type="dxa"/>
            <w:tcBorders>
              <w:top w:val="single" w:sz="4" w:space="0" w:color="000080"/>
              <w:left w:val="single" w:sz="4" w:space="0" w:color="000080"/>
              <w:bottom w:val="single" w:sz="4" w:space="0" w:color="000080"/>
            </w:tcBorders>
            <w:shd w:val="clear" w:color="auto" w:fill="auto"/>
          </w:tcPr>
          <w:p w14:paraId="0DE100B1" w14:textId="77777777" w:rsidR="00F84E62" w:rsidRPr="00583891" w:rsidRDefault="00F84E62" w:rsidP="0050465B">
            <w:pPr>
              <w:pStyle w:val="af4"/>
            </w:pPr>
          </w:p>
        </w:tc>
        <w:tc>
          <w:tcPr>
            <w:tcW w:w="1280" w:type="dxa"/>
            <w:tcBorders>
              <w:top w:val="single" w:sz="4" w:space="0" w:color="000080"/>
              <w:left w:val="single" w:sz="4" w:space="0" w:color="000080"/>
              <w:bottom w:val="single" w:sz="4" w:space="0" w:color="000080"/>
              <w:right w:val="single" w:sz="4" w:space="0" w:color="000080"/>
            </w:tcBorders>
            <w:shd w:val="clear" w:color="auto" w:fill="auto"/>
          </w:tcPr>
          <w:p w14:paraId="0BE43F06" w14:textId="77777777" w:rsidR="00F84E62" w:rsidRPr="00583891" w:rsidRDefault="00F84E62" w:rsidP="0050465B">
            <w:pPr>
              <w:pStyle w:val="af4"/>
            </w:pPr>
          </w:p>
        </w:tc>
      </w:tr>
      <w:tr w:rsidR="00F84E62" w:rsidRPr="00583891" w14:paraId="4A8F1106" w14:textId="77777777" w:rsidTr="00F84E62">
        <w:trPr>
          <w:jc w:val="center"/>
        </w:trPr>
        <w:tc>
          <w:tcPr>
            <w:tcW w:w="2323" w:type="dxa"/>
            <w:tcBorders>
              <w:top w:val="single" w:sz="4" w:space="0" w:color="000080"/>
              <w:left w:val="single" w:sz="4" w:space="0" w:color="000080"/>
              <w:bottom w:val="single" w:sz="4" w:space="0" w:color="000080"/>
            </w:tcBorders>
            <w:shd w:val="clear" w:color="auto" w:fill="auto"/>
          </w:tcPr>
          <w:p w14:paraId="5067C977" w14:textId="77777777" w:rsidR="00F84E62" w:rsidRPr="00583891" w:rsidRDefault="00F84E62" w:rsidP="0050465B">
            <w:pPr>
              <w:pStyle w:val="af4"/>
            </w:pPr>
            <w:r w:rsidRPr="00583891">
              <w:t>Средневзвешенный срок службы котлоагрегатов</w:t>
            </w:r>
          </w:p>
        </w:tc>
        <w:tc>
          <w:tcPr>
            <w:tcW w:w="1113" w:type="dxa"/>
            <w:tcBorders>
              <w:top w:val="single" w:sz="4" w:space="0" w:color="000080"/>
              <w:left w:val="single" w:sz="4" w:space="0" w:color="000080"/>
              <w:bottom w:val="single" w:sz="4" w:space="0" w:color="000080"/>
            </w:tcBorders>
            <w:shd w:val="clear" w:color="auto" w:fill="auto"/>
          </w:tcPr>
          <w:p w14:paraId="38A8C2AE" w14:textId="77777777" w:rsidR="00F84E62" w:rsidRPr="00583891" w:rsidRDefault="00F84E62" w:rsidP="0050465B">
            <w:pPr>
              <w:pStyle w:val="af4"/>
            </w:pPr>
            <w:r w:rsidRPr="00583891">
              <w:t>лет</w:t>
            </w:r>
          </w:p>
        </w:tc>
        <w:tc>
          <w:tcPr>
            <w:tcW w:w="957" w:type="dxa"/>
            <w:tcBorders>
              <w:top w:val="single" w:sz="4" w:space="0" w:color="000080"/>
              <w:left w:val="single" w:sz="4" w:space="0" w:color="000080"/>
              <w:bottom w:val="single" w:sz="4" w:space="0" w:color="000080"/>
            </w:tcBorders>
            <w:shd w:val="clear" w:color="auto" w:fill="auto"/>
          </w:tcPr>
          <w:p w14:paraId="3D416EFE" w14:textId="77777777" w:rsidR="00F84E62" w:rsidRPr="00583891" w:rsidRDefault="00F84E62" w:rsidP="0050465B">
            <w:pPr>
              <w:pStyle w:val="af4"/>
            </w:pPr>
          </w:p>
        </w:tc>
        <w:tc>
          <w:tcPr>
            <w:tcW w:w="1273" w:type="dxa"/>
            <w:tcBorders>
              <w:top w:val="single" w:sz="4" w:space="0" w:color="000080"/>
              <w:left w:val="single" w:sz="4" w:space="0" w:color="000080"/>
              <w:bottom w:val="single" w:sz="4" w:space="0" w:color="000080"/>
            </w:tcBorders>
            <w:shd w:val="clear" w:color="auto" w:fill="auto"/>
          </w:tcPr>
          <w:p w14:paraId="124BE1B0" w14:textId="77777777" w:rsidR="00F84E62" w:rsidRPr="00583891" w:rsidRDefault="00F84E62" w:rsidP="0050465B">
            <w:pPr>
              <w:pStyle w:val="af4"/>
            </w:pPr>
          </w:p>
        </w:tc>
        <w:tc>
          <w:tcPr>
            <w:tcW w:w="1133" w:type="dxa"/>
            <w:tcBorders>
              <w:top w:val="single" w:sz="4" w:space="0" w:color="000080"/>
              <w:left w:val="single" w:sz="4" w:space="0" w:color="000080"/>
              <w:bottom w:val="single" w:sz="4" w:space="0" w:color="000080"/>
            </w:tcBorders>
            <w:shd w:val="clear" w:color="auto" w:fill="auto"/>
          </w:tcPr>
          <w:p w14:paraId="041DE77F" w14:textId="77777777" w:rsidR="00F84E62" w:rsidRPr="00583891" w:rsidRDefault="00F84E62" w:rsidP="0050465B">
            <w:pPr>
              <w:pStyle w:val="af4"/>
            </w:pPr>
          </w:p>
        </w:tc>
        <w:tc>
          <w:tcPr>
            <w:tcW w:w="1133" w:type="dxa"/>
            <w:tcBorders>
              <w:top w:val="single" w:sz="4" w:space="0" w:color="000080"/>
              <w:left w:val="single" w:sz="4" w:space="0" w:color="000080"/>
              <w:bottom w:val="single" w:sz="4" w:space="0" w:color="000080"/>
            </w:tcBorders>
            <w:shd w:val="clear" w:color="auto" w:fill="auto"/>
          </w:tcPr>
          <w:p w14:paraId="0A469C5A" w14:textId="77777777" w:rsidR="00F84E62" w:rsidRPr="00583891" w:rsidRDefault="00F84E62" w:rsidP="0050465B">
            <w:pPr>
              <w:pStyle w:val="af4"/>
            </w:pPr>
          </w:p>
        </w:tc>
        <w:tc>
          <w:tcPr>
            <w:tcW w:w="1132" w:type="dxa"/>
            <w:tcBorders>
              <w:top w:val="single" w:sz="4" w:space="0" w:color="000080"/>
              <w:left w:val="single" w:sz="4" w:space="0" w:color="000080"/>
              <w:bottom w:val="single" w:sz="4" w:space="0" w:color="000080"/>
            </w:tcBorders>
            <w:shd w:val="clear" w:color="auto" w:fill="auto"/>
          </w:tcPr>
          <w:p w14:paraId="51E8D86D" w14:textId="77777777" w:rsidR="00F84E62" w:rsidRPr="00583891" w:rsidRDefault="00F84E62" w:rsidP="0050465B">
            <w:pPr>
              <w:pStyle w:val="af4"/>
            </w:pPr>
          </w:p>
        </w:tc>
        <w:tc>
          <w:tcPr>
            <w:tcW w:w="1133" w:type="dxa"/>
            <w:tcBorders>
              <w:top w:val="single" w:sz="4" w:space="0" w:color="000080"/>
              <w:left w:val="single" w:sz="4" w:space="0" w:color="000080"/>
              <w:bottom w:val="single" w:sz="4" w:space="0" w:color="000080"/>
            </w:tcBorders>
            <w:shd w:val="clear" w:color="auto" w:fill="auto"/>
          </w:tcPr>
          <w:p w14:paraId="6CC39C1F" w14:textId="77777777" w:rsidR="00F84E62" w:rsidRPr="00583891" w:rsidRDefault="00F84E62" w:rsidP="0050465B">
            <w:pPr>
              <w:pStyle w:val="af4"/>
            </w:pPr>
          </w:p>
        </w:tc>
        <w:tc>
          <w:tcPr>
            <w:tcW w:w="1133" w:type="dxa"/>
            <w:tcBorders>
              <w:top w:val="single" w:sz="4" w:space="0" w:color="000080"/>
              <w:left w:val="single" w:sz="4" w:space="0" w:color="000080"/>
              <w:bottom w:val="single" w:sz="4" w:space="0" w:color="000080"/>
            </w:tcBorders>
            <w:shd w:val="clear" w:color="auto" w:fill="auto"/>
          </w:tcPr>
          <w:p w14:paraId="274938E4" w14:textId="77777777" w:rsidR="00F84E62" w:rsidRPr="00583891" w:rsidRDefault="00F84E62" w:rsidP="0050465B">
            <w:pPr>
              <w:pStyle w:val="af4"/>
            </w:pPr>
          </w:p>
        </w:tc>
        <w:tc>
          <w:tcPr>
            <w:tcW w:w="1133" w:type="dxa"/>
            <w:tcBorders>
              <w:top w:val="single" w:sz="4" w:space="0" w:color="000080"/>
              <w:left w:val="single" w:sz="4" w:space="0" w:color="000080"/>
              <w:bottom w:val="single" w:sz="4" w:space="0" w:color="000080"/>
            </w:tcBorders>
            <w:shd w:val="clear" w:color="auto" w:fill="auto"/>
          </w:tcPr>
          <w:p w14:paraId="3F183E66" w14:textId="77777777" w:rsidR="00F84E62" w:rsidRPr="00583891" w:rsidRDefault="00F84E62" w:rsidP="0050465B">
            <w:pPr>
              <w:pStyle w:val="af4"/>
            </w:pPr>
          </w:p>
        </w:tc>
        <w:tc>
          <w:tcPr>
            <w:tcW w:w="1180" w:type="dxa"/>
            <w:tcBorders>
              <w:top w:val="single" w:sz="4" w:space="0" w:color="000080"/>
              <w:left w:val="single" w:sz="4" w:space="0" w:color="000080"/>
              <w:bottom w:val="single" w:sz="4" w:space="0" w:color="000080"/>
            </w:tcBorders>
            <w:shd w:val="clear" w:color="auto" w:fill="auto"/>
          </w:tcPr>
          <w:p w14:paraId="201E920B" w14:textId="77777777" w:rsidR="00F84E62" w:rsidRPr="00583891" w:rsidRDefault="00F84E62" w:rsidP="0050465B">
            <w:pPr>
              <w:pStyle w:val="af4"/>
            </w:pPr>
          </w:p>
        </w:tc>
        <w:tc>
          <w:tcPr>
            <w:tcW w:w="1280" w:type="dxa"/>
            <w:tcBorders>
              <w:top w:val="single" w:sz="4" w:space="0" w:color="000080"/>
              <w:left w:val="single" w:sz="4" w:space="0" w:color="000080"/>
              <w:bottom w:val="single" w:sz="4" w:space="0" w:color="000080"/>
              <w:right w:val="single" w:sz="4" w:space="0" w:color="000080"/>
            </w:tcBorders>
            <w:shd w:val="clear" w:color="auto" w:fill="auto"/>
          </w:tcPr>
          <w:p w14:paraId="4FD5724F" w14:textId="77777777" w:rsidR="00F84E62" w:rsidRPr="00583891" w:rsidRDefault="00F84E62" w:rsidP="0050465B">
            <w:pPr>
              <w:pStyle w:val="af4"/>
            </w:pPr>
          </w:p>
        </w:tc>
      </w:tr>
      <w:tr w:rsidR="00F84E62" w:rsidRPr="00583891" w14:paraId="6E072E29" w14:textId="77777777" w:rsidTr="00F84E62">
        <w:trPr>
          <w:jc w:val="center"/>
        </w:trPr>
        <w:tc>
          <w:tcPr>
            <w:tcW w:w="2323" w:type="dxa"/>
            <w:tcBorders>
              <w:top w:val="single" w:sz="4" w:space="0" w:color="000080"/>
              <w:left w:val="single" w:sz="4" w:space="0" w:color="000080"/>
              <w:bottom w:val="single" w:sz="4" w:space="0" w:color="000080"/>
            </w:tcBorders>
            <w:shd w:val="clear" w:color="auto" w:fill="auto"/>
          </w:tcPr>
          <w:p w14:paraId="6D8CE23A" w14:textId="77777777" w:rsidR="00F84E62" w:rsidRPr="00583891" w:rsidRDefault="00F84E62" w:rsidP="0050465B">
            <w:pPr>
              <w:pStyle w:val="af4"/>
            </w:pPr>
            <w:r w:rsidRPr="00583891">
              <w:t xml:space="preserve">Располагаемая </w:t>
            </w:r>
            <w:r w:rsidRPr="00583891">
              <w:lastRenderedPageBreak/>
              <w:t>мощность оборудования</w:t>
            </w:r>
          </w:p>
        </w:tc>
        <w:tc>
          <w:tcPr>
            <w:tcW w:w="1113" w:type="dxa"/>
            <w:tcBorders>
              <w:top w:val="single" w:sz="4" w:space="0" w:color="000080"/>
              <w:left w:val="single" w:sz="4" w:space="0" w:color="000080"/>
              <w:bottom w:val="single" w:sz="4" w:space="0" w:color="000080"/>
            </w:tcBorders>
            <w:shd w:val="clear" w:color="auto" w:fill="auto"/>
          </w:tcPr>
          <w:p w14:paraId="50CFBD1C" w14:textId="77777777" w:rsidR="00F84E62" w:rsidRPr="00583891" w:rsidRDefault="00F84E62" w:rsidP="0050465B">
            <w:pPr>
              <w:pStyle w:val="af4"/>
            </w:pPr>
            <w:r w:rsidRPr="00583891">
              <w:lastRenderedPageBreak/>
              <w:t>Гкал/ч</w:t>
            </w:r>
          </w:p>
        </w:tc>
        <w:tc>
          <w:tcPr>
            <w:tcW w:w="957" w:type="dxa"/>
            <w:tcBorders>
              <w:top w:val="single" w:sz="4" w:space="0" w:color="000080"/>
              <w:left w:val="single" w:sz="4" w:space="0" w:color="000080"/>
              <w:bottom w:val="single" w:sz="4" w:space="0" w:color="000080"/>
            </w:tcBorders>
            <w:shd w:val="clear" w:color="auto" w:fill="auto"/>
          </w:tcPr>
          <w:p w14:paraId="4C96C6B2" w14:textId="77777777" w:rsidR="00F84E62" w:rsidRPr="00583891" w:rsidRDefault="00F84E62" w:rsidP="0050465B">
            <w:pPr>
              <w:pStyle w:val="af4"/>
            </w:pPr>
            <w:r w:rsidRPr="00583891">
              <w:t>11,11</w:t>
            </w:r>
          </w:p>
        </w:tc>
        <w:tc>
          <w:tcPr>
            <w:tcW w:w="1273" w:type="dxa"/>
            <w:tcBorders>
              <w:top w:val="single" w:sz="4" w:space="0" w:color="000080"/>
              <w:left w:val="single" w:sz="4" w:space="0" w:color="000080"/>
              <w:bottom w:val="single" w:sz="4" w:space="0" w:color="000080"/>
            </w:tcBorders>
            <w:shd w:val="clear" w:color="auto" w:fill="auto"/>
          </w:tcPr>
          <w:p w14:paraId="4F51673D" w14:textId="77777777" w:rsidR="00F84E62" w:rsidRPr="00583891" w:rsidRDefault="00F84E62" w:rsidP="0050465B">
            <w:pPr>
              <w:pStyle w:val="af4"/>
            </w:pPr>
            <w:r w:rsidRPr="00583891">
              <w:t>11,11</w:t>
            </w:r>
          </w:p>
        </w:tc>
        <w:tc>
          <w:tcPr>
            <w:tcW w:w="1133" w:type="dxa"/>
            <w:tcBorders>
              <w:top w:val="single" w:sz="4" w:space="0" w:color="000080"/>
              <w:left w:val="single" w:sz="4" w:space="0" w:color="000080"/>
              <w:bottom w:val="single" w:sz="4" w:space="0" w:color="000080"/>
            </w:tcBorders>
            <w:shd w:val="clear" w:color="auto" w:fill="auto"/>
          </w:tcPr>
          <w:p w14:paraId="00F2816E" w14:textId="77777777" w:rsidR="00F84E62" w:rsidRPr="00583891" w:rsidRDefault="00F84E62" w:rsidP="0050465B">
            <w:pPr>
              <w:pStyle w:val="af4"/>
            </w:pPr>
            <w:r w:rsidRPr="00583891">
              <w:t>11,11</w:t>
            </w:r>
          </w:p>
        </w:tc>
        <w:tc>
          <w:tcPr>
            <w:tcW w:w="1133" w:type="dxa"/>
            <w:tcBorders>
              <w:top w:val="single" w:sz="4" w:space="0" w:color="000080"/>
              <w:left w:val="single" w:sz="4" w:space="0" w:color="000080"/>
              <w:bottom w:val="single" w:sz="4" w:space="0" w:color="000080"/>
            </w:tcBorders>
            <w:shd w:val="clear" w:color="auto" w:fill="auto"/>
          </w:tcPr>
          <w:p w14:paraId="725C0C82" w14:textId="77777777" w:rsidR="00F84E62" w:rsidRPr="00583891" w:rsidRDefault="00F84E62" w:rsidP="0050465B">
            <w:pPr>
              <w:pStyle w:val="af4"/>
            </w:pPr>
            <w:r w:rsidRPr="00583891">
              <w:t>11,11</w:t>
            </w:r>
          </w:p>
        </w:tc>
        <w:tc>
          <w:tcPr>
            <w:tcW w:w="1132" w:type="dxa"/>
            <w:tcBorders>
              <w:top w:val="single" w:sz="4" w:space="0" w:color="000080"/>
              <w:left w:val="single" w:sz="4" w:space="0" w:color="000080"/>
              <w:bottom w:val="single" w:sz="4" w:space="0" w:color="000080"/>
            </w:tcBorders>
            <w:shd w:val="clear" w:color="auto" w:fill="auto"/>
          </w:tcPr>
          <w:p w14:paraId="5058D63B" w14:textId="77777777" w:rsidR="00F84E62" w:rsidRPr="00583891" w:rsidRDefault="00F84E62" w:rsidP="0050465B">
            <w:pPr>
              <w:pStyle w:val="af4"/>
            </w:pPr>
            <w:r w:rsidRPr="00583891">
              <w:t>11,11</w:t>
            </w:r>
          </w:p>
        </w:tc>
        <w:tc>
          <w:tcPr>
            <w:tcW w:w="1133" w:type="dxa"/>
            <w:tcBorders>
              <w:top w:val="single" w:sz="4" w:space="0" w:color="000080"/>
              <w:left w:val="single" w:sz="4" w:space="0" w:color="000080"/>
              <w:bottom w:val="single" w:sz="4" w:space="0" w:color="000080"/>
            </w:tcBorders>
            <w:shd w:val="clear" w:color="auto" w:fill="auto"/>
          </w:tcPr>
          <w:p w14:paraId="7B1F7650" w14:textId="77777777" w:rsidR="00F84E62" w:rsidRPr="00583891" w:rsidRDefault="00F84E62" w:rsidP="0050465B">
            <w:pPr>
              <w:pStyle w:val="af4"/>
            </w:pPr>
            <w:r w:rsidRPr="00583891">
              <w:t>11,11</w:t>
            </w:r>
          </w:p>
        </w:tc>
        <w:tc>
          <w:tcPr>
            <w:tcW w:w="1133" w:type="dxa"/>
            <w:tcBorders>
              <w:top w:val="single" w:sz="4" w:space="0" w:color="000080"/>
              <w:left w:val="single" w:sz="4" w:space="0" w:color="000080"/>
              <w:bottom w:val="single" w:sz="4" w:space="0" w:color="000080"/>
            </w:tcBorders>
            <w:shd w:val="clear" w:color="auto" w:fill="auto"/>
          </w:tcPr>
          <w:p w14:paraId="010AD5F3" w14:textId="77777777" w:rsidR="00F84E62" w:rsidRPr="00583891" w:rsidRDefault="00F84E62" w:rsidP="0050465B">
            <w:pPr>
              <w:pStyle w:val="af4"/>
            </w:pPr>
            <w:r w:rsidRPr="00583891">
              <w:t>11,11</w:t>
            </w:r>
          </w:p>
        </w:tc>
        <w:tc>
          <w:tcPr>
            <w:tcW w:w="1133" w:type="dxa"/>
            <w:tcBorders>
              <w:top w:val="single" w:sz="4" w:space="0" w:color="000080"/>
              <w:left w:val="single" w:sz="4" w:space="0" w:color="000080"/>
              <w:bottom w:val="single" w:sz="4" w:space="0" w:color="000080"/>
            </w:tcBorders>
            <w:shd w:val="clear" w:color="auto" w:fill="auto"/>
          </w:tcPr>
          <w:p w14:paraId="17BE7A8F" w14:textId="77777777" w:rsidR="00F84E62" w:rsidRPr="00583891" w:rsidRDefault="00F84E62" w:rsidP="0050465B">
            <w:pPr>
              <w:pStyle w:val="af4"/>
            </w:pPr>
            <w:r w:rsidRPr="00583891">
              <w:t>11,11</w:t>
            </w:r>
          </w:p>
        </w:tc>
        <w:tc>
          <w:tcPr>
            <w:tcW w:w="1180" w:type="dxa"/>
            <w:tcBorders>
              <w:top w:val="single" w:sz="4" w:space="0" w:color="000080"/>
              <w:left w:val="single" w:sz="4" w:space="0" w:color="000080"/>
              <w:bottom w:val="single" w:sz="4" w:space="0" w:color="000080"/>
            </w:tcBorders>
            <w:shd w:val="clear" w:color="auto" w:fill="auto"/>
          </w:tcPr>
          <w:p w14:paraId="01708B08" w14:textId="77777777" w:rsidR="00F84E62" w:rsidRPr="00583891" w:rsidRDefault="00F84E62" w:rsidP="0050465B">
            <w:pPr>
              <w:pStyle w:val="af4"/>
            </w:pPr>
            <w:r w:rsidRPr="00583891">
              <w:t>11,11</w:t>
            </w:r>
          </w:p>
        </w:tc>
        <w:tc>
          <w:tcPr>
            <w:tcW w:w="1280" w:type="dxa"/>
            <w:tcBorders>
              <w:top w:val="single" w:sz="4" w:space="0" w:color="000080"/>
              <w:left w:val="single" w:sz="4" w:space="0" w:color="000080"/>
              <w:bottom w:val="single" w:sz="4" w:space="0" w:color="000080"/>
              <w:right w:val="single" w:sz="4" w:space="0" w:color="000080"/>
            </w:tcBorders>
            <w:shd w:val="clear" w:color="auto" w:fill="auto"/>
          </w:tcPr>
          <w:p w14:paraId="55927108" w14:textId="77777777" w:rsidR="00F84E62" w:rsidRPr="00583891" w:rsidRDefault="00F84E62" w:rsidP="0050465B">
            <w:pPr>
              <w:pStyle w:val="af4"/>
            </w:pPr>
            <w:r w:rsidRPr="00583891">
              <w:t>11,11</w:t>
            </w:r>
          </w:p>
        </w:tc>
      </w:tr>
      <w:tr w:rsidR="00F84E62" w:rsidRPr="00583891" w14:paraId="50480A95" w14:textId="77777777" w:rsidTr="00F84E62">
        <w:trPr>
          <w:trHeight w:val="373"/>
          <w:jc w:val="center"/>
        </w:trPr>
        <w:tc>
          <w:tcPr>
            <w:tcW w:w="2323" w:type="dxa"/>
            <w:tcBorders>
              <w:top w:val="single" w:sz="4" w:space="0" w:color="000080"/>
              <w:left w:val="single" w:sz="4" w:space="0" w:color="000080"/>
              <w:bottom w:val="single" w:sz="4" w:space="0" w:color="000080"/>
            </w:tcBorders>
            <w:shd w:val="clear" w:color="auto" w:fill="auto"/>
          </w:tcPr>
          <w:p w14:paraId="2482DE52" w14:textId="77777777" w:rsidR="00F84E62" w:rsidRPr="00583891" w:rsidRDefault="00F84E62" w:rsidP="0050465B">
            <w:pPr>
              <w:pStyle w:val="af4"/>
            </w:pPr>
            <w:r w:rsidRPr="00583891">
              <w:t>Собственные нужды</w:t>
            </w:r>
          </w:p>
        </w:tc>
        <w:tc>
          <w:tcPr>
            <w:tcW w:w="1113" w:type="dxa"/>
            <w:tcBorders>
              <w:top w:val="single" w:sz="4" w:space="0" w:color="000080"/>
              <w:left w:val="single" w:sz="4" w:space="0" w:color="000080"/>
              <w:bottom w:val="single" w:sz="4" w:space="0" w:color="000080"/>
            </w:tcBorders>
            <w:shd w:val="clear" w:color="auto" w:fill="auto"/>
          </w:tcPr>
          <w:p w14:paraId="4B97BA58" w14:textId="77777777" w:rsidR="00F84E62" w:rsidRPr="00583891" w:rsidRDefault="00F84E62" w:rsidP="0050465B">
            <w:pPr>
              <w:pStyle w:val="af4"/>
            </w:pPr>
            <w:r w:rsidRPr="00583891">
              <w:t>Гкал/ч</w:t>
            </w:r>
          </w:p>
        </w:tc>
        <w:tc>
          <w:tcPr>
            <w:tcW w:w="957" w:type="dxa"/>
            <w:tcBorders>
              <w:top w:val="single" w:sz="4" w:space="0" w:color="000080"/>
              <w:left w:val="single" w:sz="4" w:space="0" w:color="000080"/>
              <w:bottom w:val="single" w:sz="4" w:space="0" w:color="000080"/>
            </w:tcBorders>
            <w:shd w:val="clear" w:color="auto" w:fill="auto"/>
          </w:tcPr>
          <w:p w14:paraId="16D4918C" w14:textId="77777777" w:rsidR="00F84E62" w:rsidRPr="00583891" w:rsidRDefault="00F84E62" w:rsidP="0050465B">
            <w:pPr>
              <w:pStyle w:val="af4"/>
            </w:pPr>
            <w:r w:rsidRPr="00583891">
              <w:t>0.32</w:t>
            </w:r>
          </w:p>
        </w:tc>
        <w:tc>
          <w:tcPr>
            <w:tcW w:w="1273" w:type="dxa"/>
            <w:tcBorders>
              <w:top w:val="single" w:sz="4" w:space="0" w:color="000080"/>
              <w:left w:val="single" w:sz="4" w:space="0" w:color="000080"/>
              <w:bottom w:val="single" w:sz="4" w:space="0" w:color="000080"/>
            </w:tcBorders>
            <w:shd w:val="clear" w:color="auto" w:fill="auto"/>
          </w:tcPr>
          <w:p w14:paraId="73E05796" w14:textId="77777777" w:rsidR="00F84E62" w:rsidRPr="00583891" w:rsidRDefault="00F84E62" w:rsidP="0050465B">
            <w:pPr>
              <w:pStyle w:val="af4"/>
            </w:pPr>
            <w:r w:rsidRPr="00583891">
              <w:t>0.32</w:t>
            </w:r>
          </w:p>
        </w:tc>
        <w:tc>
          <w:tcPr>
            <w:tcW w:w="1133" w:type="dxa"/>
            <w:tcBorders>
              <w:top w:val="single" w:sz="4" w:space="0" w:color="000080"/>
              <w:left w:val="single" w:sz="4" w:space="0" w:color="000080"/>
              <w:bottom w:val="single" w:sz="4" w:space="0" w:color="000080"/>
            </w:tcBorders>
            <w:shd w:val="clear" w:color="auto" w:fill="auto"/>
          </w:tcPr>
          <w:p w14:paraId="008D0A62" w14:textId="77777777" w:rsidR="00F84E62" w:rsidRPr="00583891" w:rsidRDefault="00F84E62" w:rsidP="0050465B">
            <w:pPr>
              <w:pStyle w:val="af4"/>
            </w:pPr>
            <w:r w:rsidRPr="00583891">
              <w:t>0.32</w:t>
            </w:r>
          </w:p>
        </w:tc>
        <w:tc>
          <w:tcPr>
            <w:tcW w:w="1133" w:type="dxa"/>
            <w:tcBorders>
              <w:top w:val="single" w:sz="4" w:space="0" w:color="000080"/>
              <w:left w:val="single" w:sz="4" w:space="0" w:color="000080"/>
              <w:bottom w:val="single" w:sz="4" w:space="0" w:color="000080"/>
            </w:tcBorders>
            <w:shd w:val="clear" w:color="auto" w:fill="auto"/>
          </w:tcPr>
          <w:p w14:paraId="3DD412DD" w14:textId="77777777" w:rsidR="00F84E62" w:rsidRPr="00583891" w:rsidRDefault="00F84E62" w:rsidP="0050465B">
            <w:pPr>
              <w:pStyle w:val="af4"/>
            </w:pPr>
            <w:r w:rsidRPr="00583891">
              <w:t>0.32</w:t>
            </w:r>
          </w:p>
        </w:tc>
        <w:tc>
          <w:tcPr>
            <w:tcW w:w="1132" w:type="dxa"/>
            <w:tcBorders>
              <w:top w:val="single" w:sz="4" w:space="0" w:color="000080"/>
              <w:left w:val="single" w:sz="4" w:space="0" w:color="000080"/>
              <w:bottom w:val="single" w:sz="4" w:space="0" w:color="000080"/>
            </w:tcBorders>
            <w:shd w:val="clear" w:color="auto" w:fill="auto"/>
          </w:tcPr>
          <w:p w14:paraId="0BE48A25" w14:textId="77777777" w:rsidR="00F84E62" w:rsidRPr="00583891" w:rsidRDefault="00F84E62" w:rsidP="0050465B">
            <w:pPr>
              <w:pStyle w:val="af4"/>
            </w:pPr>
            <w:r w:rsidRPr="00583891">
              <w:t>0.32</w:t>
            </w:r>
          </w:p>
        </w:tc>
        <w:tc>
          <w:tcPr>
            <w:tcW w:w="1133" w:type="dxa"/>
            <w:tcBorders>
              <w:top w:val="single" w:sz="4" w:space="0" w:color="000080"/>
              <w:left w:val="single" w:sz="4" w:space="0" w:color="000080"/>
              <w:bottom w:val="single" w:sz="4" w:space="0" w:color="000080"/>
            </w:tcBorders>
            <w:shd w:val="clear" w:color="auto" w:fill="auto"/>
          </w:tcPr>
          <w:p w14:paraId="599474EC" w14:textId="77777777" w:rsidR="00F84E62" w:rsidRPr="00583891" w:rsidRDefault="00F84E62" w:rsidP="0050465B">
            <w:pPr>
              <w:pStyle w:val="af4"/>
            </w:pPr>
            <w:r w:rsidRPr="00583891">
              <w:t>0.32</w:t>
            </w:r>
          </w:p>
        </w:tc>
        <w:tc>
          <w:tcPr>
            <w:tcW w:w="1133" w:type="dxa"/>
            <w:tcBorders>
              <w:top w:val="single" w:sz="4" w:space="0" w:color="000080"/>
              <w:left w:val="single" w:sz="4" w:space="0" w:color="000080"/>
              <w:bottom w:val="single" w:sz="4" w:space="0" w:color="000080"/>
            </w:tcBorders>
            <w:shd w:val="clear" w:color="auto" w:fill="auto"/>
          </w:tcPr>
          <w:p w14:paraId="2F566684" w14:textId="77777777" w:rsidR="00F84E62" w:rsidRPr="00583891" w:rsidRDefault="00F84E62" w:rsidP="0050465B">
            <w:pPr>
              <w:pStyle w:val="af4"/>
            </w:pPr>
            <w:r w:rsidRPr="00583891">
              <w:t>0.32</w:t>
            </w:r>
          </w:p>
        </w:tc>
        <w:tc>
          <w:tcPr>
            <w:tcW w:w="1133" w:type="dxa"/>
            <w:tcBorders>
              <w:top w:val="single" w:sz="4" w:space="0" w:color="000080"/>
              <w:left w:val="single" w:sz="4" w:space="0" w:color="000080"/>
              <w:bottom w:val="single" w:sz="4" w:space="0" w:color="000080"/>
            </w:tcBorders>
            <w:shd w:val="clear" w:color="auto" w:fill="auto"/>
          </w:tcPr>
          <w:p w14:paraId="20A79532" w14:textId="77777777" w:rsidR="00F84E62" w:rsidRPr="00583891" w:rsidRDefault="00F84E62" w:rsidP="0050465B">
            <w:pPr>
              <w:pStyle w:val="af4"/>
            </w:pPr>
            <w:r w:rsidRPr="00583891">
              <w:t>0.32</w:t>
            </w:r>
          </w:p>
        </w:tc>
        <w:tc>
          <w:tcPr>
            <w:tcW w:w="1180" w:type="dxa"/>
            <w:tcBorders>
              <w:top w:val="single" w:sz="4" w:space="0" w:color="000080"/>
              <w:left w:val="single" w:sz="4" w:space="0" w:color="000080"/>
              <w:bottom w:val="single" w:sz="4" w:space="0" w:color="000080"/>
            </w:tcBorders>
            <w:shd w:val="clear" w:color="auto" w:fill="auto"/>
          </w:tcPr>
          <w:p w14:paraId="58135E54" w14:textId="77777777" w:rsidR="00F84E62" w:rsidRPr="00583891" w:rsidRDefault="00F84E62" w:rsidP="0050465B">
            <w:pPr>
              <w:pStyle w:val="af4"/>
            </w:pPr>
            <w:r w:rsidRPr="00583891">
              <w:t>0.32</w:t>
            </w:r>
          </w:p>
        </w:tc>
        <w:tc>
          <w:tcPr>
            <w:tcW w:w="1280" w:type="dxa"/>
            <w:tcBorders>
              <w:top w:val="single" w:sz="4" w:space="0" w:color="000080"/>
              <w:left w:val="single" w:sz="4" w:space="0" w:color="000080"/>
              <w:bottom w:val="single" w:sz="4" w:space="0" w:color="000080"/>
              <w:right w:val="single" w:sz="4" w:space="0" w:color="000080"/>
            </w:tcBorders>
            <w:shd w:val="clear" w:color="auto" w:fill="auto"/>
          </w:tcPr>
          <w:p w14:paraId="7A169B12" w14:textId="77777777" w:rsidR="00F84E62" w:rsidRPr="00583891" w:rsidRDefault="00F84E62" w:rsidP="0050465B">
            <w:pPr>
              <w:pStyle w:val="af4"/>
            </w:pPr>
            <w:r w:rsidRPr="00583891">
              <w:t>0.32</w:t>
            </w:r>
          </w:p>
        </w:tc>
      </w:tr>
      <w:tr w:rsidR="00F84E62" w:rsidRPr="00583891" w14:paraId="0870E675" w14:textId="77777777" w:rsidTr="00F84E62">
        <w:trPr>
          <w:jc w:val="center"/>
        </w:trPr>
        <w:tc>
          <w:tcPr>
            <w:tcW w:w="2323" w:type="dxa"/>
            <w:tcBorders>
              <w:top w:val="single" w:sz="4" w:space="0" w:color="000080"/>
              <w:left w:val="single" w:sz="4" w:space="0" w:color="000080"/>
              <w:bottom w:val="single" w:sz="4" w:space="0" w:color="000080"/>
            </w:tcBorders>
            <w:shd w:val="clear" w:color="auto" w:fill="auto"/>
          </w:tcPr>
          <w:p w14:paraId="76CAD882" w14:textId="77777777" w:rsidR="00F84E62" w:rsidRPr="00583891" w:rsidRDefault="00F84E62" w:rsidP="0050465B">
            <w:pPr>
              <w:pStyle w:val="af4"/>
            </w:pPr>
            <w:r w:rsidRPr="00583891">
              <w:t>Потери мощности в тепловой сети</w:t>
            </w:r>
          </w:p>
        </w:tc>
        <w:tc>
          <w:tcPr>
            <w:tcW w:w="1113" w:type="dxa"/>
            <w:tcBorders>
              <w:top w:val="single" w:sz="4" w:space="0" w:color="000080"/>
              <w:left w:val="single" w:sz="4" w:space="0" w:color="000080"/>
              <w:bottom w:val="single" w:sz="4" w:space="0" w:color="000080"/>
            </w:tcBorders>
            <w:shd w:val="clear" w:color="auto" w:fill="auto"/>
          </w:tcPr>
          <w:p w14:paraId="5EE0E005" w14:textId="77777777" w:rsidR="00F84E62" w:rsidRPr="00583891" w:rsidRDefault="00F84E62" w:rsidP="0050465B">
            <w:pPr>
              <w:pStyle w:val="af4"/>
            </w:pPr>
            <w:r w:rsidRPr="00583891">
              <w:t>Гкал/ч</w:t>
            </w:r>
          </w:p>
        </w:tc>
        <w:tc>
          <w:tcPr>
            <w:tcW w:w="957" w:type="dxa"/>
            <w:tcBorders>
              <w:top w:val="single" w:sz="4" w:space="0" w:color="000080"/>
              <w:left w:val="single" w:sz="4" w:space="0" w:color="000080"/>
              <w:bottom w:val="single" w:sz="4" w:space="0" w:color="000080"/>
            </w:tcBorders>
            <w:shd w:val="clear" w:color="auto" w:fill="auto"/>
          </w:tcPr>
          <w:p w14:paraId="73FF1620" w14:textId="77777777" w:rsidR="00F84E62" w:rsidRPr="00583891" w:rsidRDefault="00F84E62" w:rsidP="0050465B">
            <w:pPr>
              <w:pStyle w:val="af4"/>
            </w:pPr>
            <w:r w:rsidRPr="00583891">
              <w:t>0,11</w:t>
            </w:r>
          </w:p>
        </w:tc>
        <w:tc>
          <w:tcPr>
            <w:tcW w:w="1273" w:type="dxa"/>
            <w:tcBorders>
              <w:top w:val="single" w:sz="4" w:space="0" w:color="000080"/>
              <w:left w:val="single" w:sz="4" w:space="0" w:color="000080"/>
              <w:bottom w:val="single" w:sz="4" w:space="0" w:color="000080"/>
            </w:tcBorders>
            <w:shd w:val="clear" w:color="auto" w:fill="auto"/>
          </w:tcPr>
          <w:p w14:paraId="1C00C290" w14:textId="77777777" w:rsidR="00F84E62" w:rsidRPr="00583891" w:rsidRDefault="00F84E62" w:rsidP="0050465B">
            <w:pPr>
              <w:pStyle w:val="af4"/>
            </w:pPr>
            <w:r w:rsidRPr="00583891">
              <w:t>0,11</w:t>
            </w:r>
          </w:p>
        </w:tc>
        <w:tc>
          <w:tcPr>
            <w:tcW w:w="1133" w:type="dxa"/>
            <w:tcBorders>
              <w:top w:val="single" w:sz="4" w:space="0" w:color="000080"/>
              <w:left w:val="single" w:sz="4" w:space="0" w:color="000080"/>
              <w:bottom w:val="single" w:sz="4" w:space="0" w:color="000080"/>
            </w:tcBorders>
            <w:shd w:val="clear" w:color="auto" w:fill="auto"/>
          </w:tcPr>
          <w:p w14:paraId="6434C861" w14:textId="77777777" w:rsidR="00F84E62" w:rsidRPr="00583891" w:rsidRDefault="00F84E62" w:rsidP="0050465B">
            <w:pPr>
              <w:pStyle w:val="af4"/>
            </w:pPr>
            <w:r w:rsidRPr="00583891">
              <w:t>0,11</w:t>
            </w:r>
          </w:p>
        </w:tc>
        <w:tc>
          <w:tcPr>
            <w:tcW w:w="1133" w:type="dxa"/>
            <w:tcBorders>
              <w:top w:val="single" w:sz="4" w:space="0" w:color="000080"/>
              <w:left w:val="single" w:sz="4" w:space="0" w:color="000080"/>
              <w:bottom w:val="single" w:sz="4" w:space="0" w:color="000080"/>
            </w:tcBorders>
            <w:shd w:val="clear" w:color="auto" w:fill="auto"/>
          </w:tcPr>
          <w:p w14:paraId="57F828AC" w14:textId="77777777" w:rsidR="00F84E62" w:rsidRPr="00583891" w:rsidRDefault="00F84E62" w:rsidP="0050465B">
            <w:pPr>
              <w:pStyle w:val="af4"/>
            </w:pPr>
            <w:r w:rsidRPr="00583891">
              <w:t>0,11</w:t>
            </w:r>
          </w:p>
        </w:tc>
        <w:tc>
          <w:tcPr>
            <w:tcW w:w="1132" w:type="dxa"/>
            <w:tcBorders>
              <w:top w:val="single" w:sz="4" w:space="0" w:color="000080"/>
              <w:left w:val="single" w:sz="4" w:space="0" w:color="000080"/>
              <w:bottom w:val="single" w:sz="4" w:space="0" w:color="000080"/>
            </w:tcBorders>
            <w:shd w:val="clear" w:color="auto" w:fill="auto"/>
          </w:tcPr>
          <w:p w14:paraId="663D3CDA" w14:textId="77777777" w:rsidR="00F84E62" w:rsidRPr="00583891" w:rsidRDefault="00F84E62" w:rsidP="0050465B">
            <w:pPr>
              <w:pStyle w:val="af4"/>
            </w:pPr>
            <w:r w:rsidRPr="00583891">
              <w:t>0,11</w:t>
            </w:r>
          </w:p>
        </w:tc>
        <w:tc>
          <w:tcPr>
            <w:tcW w:w="1133" w:type="dxa"/>
            <w:tcBorders>
              <w:top w:val="single" w:sz="4" w:space="0" w:color="000080"/>
              <w:left w:val="single" w:sz="4" w:space="0" w:color="000080"/>
              <w:bottom w:val="single" w:sz="4" w:space="0" w:color="000080"/>
            </w:tcBorders>
            <w:shd w:val="clear" w:color="auto" w:fill="auto"/>
          </w:tcPr>
          <w:p w14:paraId="56546663" w14:textId="77777777" w:rsidR="00F84E62" w:rsidRPr="00583891" w:rsidRDefault="00F84E62" w:rsidP="0050465B">
            <w:pPr>
              <w:pStyle w:val="af4"/>
            </w:pPr>
            <w:r w:rsidRPr="00583891">
              <w:t>0,11</w:t>
            </w:r>
          </w:p>
        </w:tc>
        <w:tc>
          <w:tcPr>
            <w:tcW w:w="1133" w:type="dxa"/>
            <w:tcBorders>
              <w:top w:val="single" w:sz="4" w:space="0" w:color="000080"/>
              <w:left w:val="single" w:sz="4" w:space="0" w:color="000080"/>
              <w:bottom w:val="single" w:sz="4" w:space="0" w:color="000080"/>
            </w:tcBorders>
            <w:shd w:val="clear" w:color="auto" w:fill="auto"/>
          </w:tcPr>
          <w:p w14:paraId="7EE8D314" w14:textId="77777777" w:rsidR="00F84E62" w:rsidRPr="00583891" w:rsidRDefault="00F84E62" w:rsidP="0050465B">
            <w:pPr>
              <w:pStyle w:val="af4"/>
            </w:pPr>
            <w:r w:rsidRPr="00583891">
              <w:t>0,11</w:t>
            </w:r>
          </w:p>
        </w:tc>
        <w:tc>
          <w:tcPr>
            <w:tcW w:w="1133" w:type="dxa"/>
            <w:tcBorders>
              <w:top w:val="single" w:sz="4" w:space="0" w:color="000080"/>
              <w:left w:val="single" w:sz="4" w:space="0" w:color="000080"/>
              <w:bottom w:val="single" w:sz="4" w:space="0" w:color="000080"/>
            </w:tcBorders>
            <w:shd w:val="clear" w:color="auto" w:fill="auto"/>
          </w:tcPr>
          <w:p w14:paraId="44F6B4C7" w14:textId="77777777" w:rsidR="00F84E62" w:rsidRPr="00583891" w:rsidRDefault="00F84E62" w:rsidP="0050465B">
            <w:pPr>
              <w:pStyle w:val="af4"/>
            </w:pPr>
            <w:r w:rsidRPr="00583891">
              <w:t>0,11</w:t>
            </w:r>
          </w:p>
        </w:tc>
        <w:tc>
          <w:tcPr>
            <w:tcW w:w="1180" w:type="dxa"/>
            <w:tcBorders>
              <w:top w:val="single" w:sz="4" w:space="0" w:color="000080"/>
              <w:left w:val="single" w:sz="4" w:space="0" w:color="000080"/>
              <w:bottom w:val="single" w:sz="4" w:space="0" w:color="000080"/>
            </w:tcBorders>
            <w:shd w:val="clear" w:color="auto" w:fill="auto"/>
          </w:tcPr>
          <w:p w14:paraId="478222B7" w14:textId="77777777" w:rsidR="00F84E62" w:rsidRPr="00583891" w:rsidRDefault="00F84E62" w:rsidP="0050465B">
            <w:pPr>
              <w:pStyle w:val="af4"/>
            </w:pPr>
            <w:r w:rsidRPr="00583891">
              <w:t>0,11</w:t>
            </w:r>
          </w:p>
        </w:tc>
        <w:tc>
          <w:tcPr>
            <w:tcW w:w="1280" w:type="dxa"/>
            <w:tcBorders>
              <w:top w:val="single" w:sz="4" w:space="0" w:color="000080"/>
              <w:left w:val="single" w:sz="4" w:space="0" w:color="000080"/>
              <w:bottom w:val="single" w:sz="4" w:space="0" w:color="000080"/>
              <w:right w:val="single" w:sz="4" w:space="0" w:color="000080"/>
            </w:tcBorders>
            <w:shd w:val="clear" w:color="auto" w:fill="auto"/>
          </w:tcPr>
          <w:p w14:paraId="667A99F3" w14:textId="77777777" w:rsidR="00F84E62" w:rsidRPr="00583891" w:rsidRDefault="00F84E62" w:rsidP="0050465B">
            <w:pPr>
              <w:pStyle w:val="af4"/>
            </w:pPr>
            <w:r w:rsidRPr="00583891">
              <w:t>0,11</w:t>
            </w:r>
          </w:p>
        </w:tc>
      </w:tr>
      <w:tr w:rsidR="00F84E62" w:rsidRPr="00583891" w14:paraId="4D3D0DBE" w14:textId="77777777" w:rsidTr="00F84E62">
        <w:trPr>
          <w:jc w:val="center"/>
        </w:trPr>
        <w:tc>
          <w:tcPr>
            <w:tcW w:w="2323" w:type="dxa"/>
            <w:tcBorders>
              <w:top w:val="single" w:sz="4" w:space="0" w:color="000080"/>
              <w:left w:val="single" w:sz="4" w:space="0" w:color="000080"/>
              <w:bottom w:val="single" w:sz="4" w:space="0" w:color="000080"/>
            </w:tcBorders>
            <w:shd w:val="clear" w:color="auto" w:fill="auto"/>
          </w:tcPr>
          <w:p w14:paraId="6E45CE8C" w14:textId="77777777" w:rsidR="00F84E62" w:rsidRPr="00583891" w:rsidRDefault="00F84E62" w:rsidP="0050465B">
            <w:pPr>
              <w:pStyle w:val="af4"/>
            </w:pPr>
            <w:r w:rsidRPr="00583891">
              <w:t>Хозяйственные нужды</w:t>
            </w:r>
          </w:p>
        </w:tc>
        <w:tc>
          <w:tcPr>
            <w:tcW w:w="1113" w:type="dxa"/>
            <w:tcBorders>
              <w:top w:val="single" w:sz="4" w:space="0" w:color="000080"/>
              <w:left w:val="single" w:sz="4" w:space="0" w:color="000080"/>
              <w:bottom w:val="single" w:sz="4" w:space="0" w:color="000080"/>
            </w:tcBorders>
            <w:shd w:val="clear" w:color="auto" w:fill="auto"/>
          </w:tcPr>
          <w:p w14:paraId="0711CBF8" w14:textId="77777777" w:rsidR="00F84E62" w:rsidRPr="00583891" w:rsidRDefault="00F84E62" w:rsidP="0050465B">
            <w:pPr>
              <w:pStyle w:val="af4"/>
            </w:pPr>
            <w:r w:rsidRPr="00583891">
              <w:t>Гкал/ч</w:t>
            </w:r>
          </w:p>
        </w:tc>
        <w:tc>
          <w:tcPr>
            <w:tcW w:w="957" w:type="dxa"/>
            <w:tcBorders>
              <w:top w:val="single" w:sz="4" w:space="0" w:color="000080"/>
              <w:left w:val="single" w:sz="4" w:space="0" w:color="000080"/>
              <w:bottom w:val="single" w:sz="4" w:space="0" w:color="000080"/>
            </w:tcBorders>
            <w:shd w:val="clear" w:color="auto" w:fill="auto"/>
          </w:tcPr>
          <w:p w14:paraId="50CAAD5A" w14:textId="77777777" w:rsidR="00F84E62" w:rsidRPr="00583891" w:rsidRDefault="00F84E62" w:rsidP="0050465B">
            <w:pPr>
              <w:pStyle w:val="af4"/>
            </w:pPr>
          </w:p>
        </w:tc>
        <w:tc>
          <w:tcPr>
            <w:tcW w:w="1273" w:type="dxa"/>
            <w:tcBorders>
              <w:top w:val="single" w:sz="4" w:space="0" w:color="000080"/>
              <w:left w:val="single" w:sz="4" w:space="0" w:color="000080"/>
              <w:bottom w:val="single" w:sz="4" w:space="0" w:color="000080"/>
            </w:tcBorders>
            <w:shd w:val="clear" w:color="auto" w:fill="auto"/>
          </w:tcPr>
          <w:p w14:paraId="0A6941BF" w14:textId="77777777" w:rsidR="00F84E62" w:rsidRPr="00583891" w:rsidRDefault="00F84E62" w:rsidP="0050465B">
            <w:pPr>
              <w:pStyle w:val="af4"/>
            </w:pPr>
          </w:p>
        </w:tc>
        <w:tc>
          <w:tcPr>
            <w:tcW w:w="1133" w:type="dxa"/>
            <w:tcBorders>
              <w:top w:val="single" w:sz="4" w:space="0" w:color="000080"/>
              <w:left w:val="single" w:sz="4" w:space="0" w:color="000080"/>
              <w:bottom w:val="single" w:sz="4" w:space="0" w:color="000080"/>
            </w:tcBorders>
            <w:shd w:val="clear" w:color="auto" w:fill="auto"/>
          </w:tcPr>
          <w:p w14:paraId="030BED05" w14:textId="77777777" w:rsidR="00F84E62" w:rsidRPr="00583891" w:rsidRDefault="00F84E62" w:rsidP="0050465B">
            <w:pPr>
              <w:pStyle w:val="af4"/>
            </w:pPr>
          </w:p>
        </w:tc>
        <w:tc>
          <w:tcPr>
            <w:tcW w:w="1133" w:type="dxa"/>
            <w:tcBorders>
              <w:top w:val="single" w:sz="4" w:space="0" w:color="000080"/>
              <w:left w:val="single" w:sz="4" w:space="0" w:color="000080"/>
              <w:bottom w:val="single" w:sz="4" w:space="0" w:color="000080"/>
            </w:tcBorders>
            <w:shd w:val="clear" w:color="auto" w:fill="auto"/>
          </w:tcPr>
          <w:p w14:paraId="7B9087DE" w14:textId="77777777" w:rsidR="00F84E62" w:rsidRPr="00583891" w:rsidRDefault="00F84E62" w:rsidP="0050465B">
            <w:pPr>
              <w:pStyle w:val="af4"/>
            </w:pPr>
          </w:p>
        </w:tc>
        <w:tc>
          <w:tcPr>
            <w:tcW w:w="1132" w:type="dxa"/>
            <w:tcBorders>
              <w:top w:val="single" w:sz="4" w:space="0" w:color="000080"/>
              <w:left w:val="single" w:sz="4" w:space="0" w:color="000080"/>
              <w:bottom w:val="single" w:sz="4" w:space="0" w:color="000080"/>
            </w:tcBorders>
            <w:shd w:val="clear" w:color="auto" w:fill="auto"/>
          </w:tcPr>
          <w:p w14:paraId="72B9528C" w14:textId="77777777" w:rsidR="00F84E62" w:rsidRPr="00583891" w:rsidRDefault="00F84E62" w:rsidP="0050465B">
            <w:pPr>
              <w:pStyle w:val="af4"/>
            </w:pPr>
          </w:p>
        </w:tc>
        <w:tc>
          <w:tcPr>
            <w:tcW w:w="1133" w:type="dxa"/>
            <w:tcBorders>
              <w:top w:val="single" w:sz="4" w:space="0" w:color="000080"/>
              <w:left w:val="single" w:sz="4" w:space="0" w:color="000080"/>
              <w:bottom w:val="single" w:sz="4" w:space="0" w:color="000080"/>
            </w:tcBorders>
            <w:shd w:val="clear" w:color="auto" w:fill="auto"/>
          </w:tcPr>
          <w:p w14:paraId="4AA0C237" w14:textId="77777777" w:rsidR="00F84E62" w:rsidRPr="00583891" w:rsidRDefault="00F84E62" w:rsidP="0050465B">
            <w:pPr>
              <w:pStyle w:val="af4"/>
            </w:pPr>
          </w:p>
        </w:tc>
        <w:tc>
          <w:tcPr>
            <w:tcW w:w="1133" w:type="dxa"/>
            <w:tcBorders>
              <w:top w:val="single" w:sz="4" w:space="0" w:color="000080"/>
              <w:left w:val="single" w:sz="4" w:space="0" w:color="000080"/>
              <w:bottom w:val="single" w:sz="4" w:space="0" w:color="000080"/>
            </w:tcBorders>
            <w:shd w:val="clear" w:color="auto" w:fill="auto"/>
          </w:tcPr>
          <w:p w14:paraId="14478D7A" w14:textId="77777777" w:rsidR="00F84E62" w:rsidRPr="00583891" w:rsidRDefault="00F84E62" w:rsidP="0050465B">
            <w:pPr>
              <w:pStyle w:val="af4"/>
            </w:pPr>
          </w:p>
        </w:tc>
        <w:tc>
          <w:tcPr>
            <w:tcW w:w="1133" w:type="dxa"/>
            <w:tcBorders>
              <w:top w:val="single" w:sz="4" w:space="0" w:color="000080"/>
              <w:left w:val="single" w:sz="4" w:space="0" w:color="000080"/>
              <w:bottom w:val="single" w:sz="4" w:space="0" w:color="000080"/>
            </w:tcBorders>
            <w:shd w:val="clear" w:color="auto" w:fill="auto"/>
          </w:tcPr>
          <w:p w14:paraId="180B3E77" w14:textId="77777777" w:rsidR="00F84E62" w:rsidRPr="00583891" w:rsidRDefault="00F84E62" w:rsidP="0050465B">
            <w:pPr>
              <w:pStyle w:val="af4"/>
            </w:pPr>
          </w:p>
        </w:tc>
        <w:tc>
          <w:tcPr>
            <w:tcW w:w="1180" w:type="dxa"/>
            <w:tcBorders>
              <w:top w:val="single" w:sz="4" w:space="0" w:color="000080"/>
              <w:left w:val="single" w:sz="4" w:space="0" w:color="000080"/>
              <w:bottom w:val="single" w:sz="4" w:space="0" w:color="000080"/>
            </w:tcBorders>
            <w:shd w:val="clear" w:color="auto" w:fill="auto"/>
          </w:tcPr>
          <w:p w14:paraId="0268171A" w14:textId="77777777" w:rsidR="00F84E62" w:rsidRPr="00583891" w:rsidRDefault="00F84E62" w:rsidP="0050465B">
            <w:pPr>
              <w:pStyle w:val="af4"/>
            </w:pPr>
          </w:p>
        </w:tc>
        <w:tc>
          <w:tcPr>
            <w:tcW w:w="1280" w:type="dxa"/>
            <w:tcBorders>
              <w:top w:val="single" w:sz="4" w:space="0" w:color="000080"/>
              <w:left w:val="single" w:sz="4" w:space="0" w:color="000080"/>
              <w:bottom w:val="single" w:sz="4" w:space="0" w:color="000080"/>
              <w:right w:val="single" w:sz="4" w:space="0" w:color="000080"/>
            </w:tcBorders>
            <w:shd w:val="clear" w:color="auto" w:fill="auto"/>
          </w:tcPr>
          <w:p w14:paraId="6E4AF8F0" w14:textId="77777777" w:rsidR="00F84E62" w:rsidRPr="00583891" w:rsidRDefault="00F84E62" w:rsidP="0050465B">
            <w:pPr>
              <w:pStyle w:val="af4"/>
            </w:pPr>
          </w:p>
        </w:tc>
      </w:tr>
      <w:tr w:rsidR="00F84E62" w:rsidRPr="00583891" w14:paraId="1EC27DEE" w14:textId="77777777" w:rsidTr="00F84E62">
        <w:trPr>
          <w:jc w:val="center"/>
        </w:trPr>
        <w:tc>
          <w:tcPr>
            <w:tcW w:w="2323" w:type="dxa"/>
            <w:tcBorders>
              <w:top w:val="single" w:sz="4" w:space="0" w:color="000080"/>
              <w:left w:val="single" w:sz="4" w:space="0" w:color="000080"/>
              <w:bottom w:val="single" w:sz="4" w:space="0" w:color="000080"/>
            </w:tcBorders>
            <w:shd w:val="clear" w:color="auto" w:fill="auto"/>
          </w:tcPr>
          <w:p w14:paraId="3A451AD9" w14:textId="77777777" w:rsidR="00F84E62" w:rsidRPr="00583891" w:rsidRDefault="00F84E62" w:rsidP="0050465B">
            <w:pPr>
              <w:pStyle w:val="af4"/>
            </w:pPr>
            <w:r w:rsidRPr="00583891">
              <w:t>Расчетная присоединенная тепловая нагрузка, в том числе:</w:t>
            </w:r>
          </w:p>
        </w:tc>
        <w:tc>
          <w:tcPr>
            <w:tcW w:w="1113" w:type="dxa"/>
            <w:tcBorders>
              <w:top w:val="single" w:sz="4" w:space="0" w:color="000080"/>
              <w:left w:val="single" w:sz="4" w:space="0" w:color="000080"/>
              <w:bottom w:val="single" w:sz="4" w:space="0" w:color="000080"/>
            </w:tcBorders>
            <w:shd w:val="clear" w:color="auto" w:fill="auto"/>
          </w:tcPr>
          <w:p w14:paraId="0823D518" w14:textId="77777777" w:rsidR="00F84E62" w:rsidRPr="00583891" w:rsidRDefault="00F84E62" w:rsidP="0050465B">
            <w:pPr>
              <w:pStyle w:val="af4"/>
            </w:pPr>
            <w:r w:rsidRPr="00583891">
              <w:t>Гкал/ч</w:t>
            </w:r>
          </w:p>
        </w:tc>
        <w:tc>
          <w:tcPr>
            <w:tcW w:w="957" w:type="dxa"/>
            <w:tcBorders>
              <w:top w:val="single" w:sz="4" w:space="0" w:color="000080"/>
              <w:left w:val="single" w:sz="4" w:space="0" w:color="000080"/>
              <w:bottom w:val="single" w:sz="4" w:space="0" w:color="000080"/>
            </w:tcBorders>
            <w:shd w:val="clear" w:color="auto" w:fill="auto"/>
          </w:tcPr>
          <w:p w14:paraId="61B2C086" w14:textId="77777777" w:rsidR="00F84E62" w:rsidRPr="00583891" w:rsidRDefault="00F84E62" w:rsidP="0050465B">
            <w:pPr>
              <w:pStyle w:val="af4"/>
            </w:pPr>
            <w:r w:rsidRPr="00583891">
              <w:t>5,77</w:t>
            </w:r>
          </w:p>
        </w:tc>
        <w:tc>
          <w:tcPr>
            <w:tcW w:w="1273" w:type="dxa"/>
            <w:tcBorders>
              <w:top w:val="single" w:sz="4" w:space="0" w:color="000080"/>
              <w:left w:val="single" w:sz="4" w:space="0" w:color="000080"/>
              <w:bottom w:val="single" w:sz="4" w:space="0" w:color="000080"/>
            </w:tcBorders>
            <w:shd w:val="clear" w:color="auto" w:fill="auto"/>
          </w:tcPr>
          <w:p w14:paraId="2190C779" w14:textId="77777777" w:rsidR="00F84E62" w:rsidRPr="00583891" w:rsidRDefault="00F84E62" w:rsidP="0050465B">
            <w:pPr>
              <w:pStyle w:val="af4"/>
            </w:pPr>
            <w:r w:rsidRPr="00583891">
              <w:t>5,77</w:t>
            </w:r>
          </w:p>
        </w:tc>
        <w:tc>
          <w:tcPr>
            <w:tcW w:w="1133" w:type="dxa"/>
            <w:tcBorders>
              <w:top w:val="single" w:sz="4" w:space="0" w:color="000080"/>
              <w:left w:val="single" w:sz="4" w:space="0" w:color="000080"/>
              <w:bottom w:val="single" w:sz="4" w:space="0" w:color="000080"/>
            </w:tcBorders>
            <w:shd w:val="clear" w:color="auto" w:fill="auto"/>
          </w:tcPr>
          <w:p w14:paraId="4A412AEC" w14:textId="77777777" w:rsidR="00F84E62" w:rsidRPr="00583891" w:rsidRDefault="00F84E62" w:rsidP="0050465B">
            <w:pPr>
              <w:pStyle w:val="af4"/>
            </w:pPr>
            <w:r w:rsidRPr="00583891">
              <w:t>5,77</w:t>
            </w:r>
          </w:p>
        </w:tc>
        <w:tc>
          <w:tcPr>
            <w:tcW w:w="1133" w:type="dxa"/>
            <w:tcBorders>
              <w:top w:val="single" w:sz="4" w:space="0" w:color="000080"/>
              <w:left w:val="single" w:sz="4" w:space="0" w:color="000080"/>
              <w:bottom w:val="single" w:sz="4" w:space="0" w:color="000080"/>
            </w:tcBorders>
            <w:shd w:val="clear" w:color="auto" w:fill="auto"/>
          </w:tcPr>
          <w:p w14:paraId="411881E4" w14:textId="77777777" w:rsidR="00F84E62" w:rsidRPr="00583891" w:rsidRDefault="00F84E62" w:rsidP="0050465B">
            <w:pPr>
              <w:pStyle w:val="af4"/>
            </w:pPr>
            <w:r w:rsidRPr="00583891">
              <w:t>5,77</w:t>
            </w:r>
          </w:p>
        </w:tc>
        <w:tc>
          <w:tcPr>
            <w:tcW w:w="1132" w:type="dxa"/>
            <w:tcBorders>
              <w:top w:val="single" w:sz="4" w:space="0" w:color="000080"/>
              <w:left w:val="single" w:sz="4" w:space="0" w:color="000080"/>
              <w:bottom w:val="single" w:sz="4" w:space="0" w:color="000080"/>
            </w:tcBorders>
            <w:shd w:val="clear" w:color="auto" w:fill="auto"/>
          </w:tcPr>
          <w:p w14:paraId="643BDFB8" w14:textId="77777777" w:rsidR="00F84E62" w:rsidRPr="00583891" w:rsidRDefault="00F84E62" w:rsidP="0050465B">
            <w:pPr>
              <w:pStyle w:val="af4"/>
            </w:pPr>
            <w:r w:rsidRPr="00583891">
              <w:t>5,77</w:t>
            </w:r>
          </w:p>
        </w:tc>
        <w:tc>
          <w:tcPr>
            <w:tcW w:w="1133" w:type="dxa"/>
            <w:tcBorders>
              <w:top w:val="single" w:sz="4" w:space="0" w:color="000080"/>
              <w:left w:val="single" w:sz="4" w:space="0" w:color="000080"/>
              <w:bottom w:val="single" w:sz="4" w:space="0" w:color="000080"/>
            </w:tcBorders>
            <w:shd w:val="clear" w:color="auto" w:fill="auto"/>
          </w:tcPr>
          <w:p w14:paraId="68027227" w14:textId="77777777" w:rsidR="00F84E62" w:rsidRPr="00583891" w:rsidRDefault="00F84E62" w:rsidP="0050465B">
            <w:pPr>
              <w:pStyle w:val="af4"/>
            </w:pPr>
            <w:r w:rsidRPr="00583891">
              <w:t>5,77</w:t>
            </w:r>
          </w:p>
        </w:tc>
        <w:tc>
          <w:tcPr>
            <w:tcW w:w="1133" w:type="dxa"/>
            <w:tcBorders>
              <w:top w:val="single" w:sz="4" w:space="0" w:color="000080"/>
              <w:left w:val="single" w:sz="4" w:space="0" w:color="000080"/>
              <w:bottom w:val="single" w:sz="4" w:space="0" w:color="000080"/>
            </w:tcBorders>
            <w:shd w:val="clear" w:color="auto" w:fill="auto"/>
          </w:tcPr>
          <w:p w14:paraId="40E239FB" w14:textId="77777777" w:rsidR="00F84E62" w:rsidRPr="00583891" w:rsidRDefault="00F84E62" w:rsidP="0050465B">
            <w:pPr>
              <w:pStyle w:val="af4"/>
            </w:pPr>
            <w:r w:rsidRPr="00583891">
              <w:t>5,77</w:t>
            </w:r>
          </w:p>
        </w:tc>
        <w:tc>
          <w:tcPr>
            <w:tcW w:w="1133" w:type="dxa"/>
            <w:tcBorders>
              <w:top w:val="single" w:sz="4" w:space="0" w:color="000080"/>
              <w:left w:val="single" w:sz="4" w:space="0" w:color="000080"/>
              <w:bottom w:val="single" w:sz="4" w:space="0" w:color="000080"/>
            </w:tcBorders>
            <w:shd w:val="clear" w:color="auto" w:fill="auto"/>
          </w:tcPr>
          <w:p w14:paraId="41D716AB" w14:textId="77777777" w:rsidR="00F84E62" w:rsidRPr="00583891" w:rsidRDefault="00F84E62" w:rsidP="0050465B">
            <w:pPr>
              <w:pStyle w:val="af4"/>
            </w:pPr>
            <w:r w:rsidRPr="00583891">
              <w:t>5,77</w:t>
            </w:r>
          </w:p>
        </w:tc>
        <w:tc>
          <w:tcPr>
            <w:tcW w:w="1180" w:type="dxa"/>
            <w:tcBorders>
              <w:top w:val="single" w:sz="4" w:space="0" w:color="000080"/>
              <w:left w:val="single" w:sz="4" w:space="0" w:color="000080"/>
              <w:bottom w:val="single" w:sz="4" w:space="0" w:color="000080"/>
            </w:tcBorders>
            <w:shd w:val="clear" w:color="auto" w:fill="auto"/>
          </w:tcPr>
          <w:p w14:paraId="738D78B5" w14:textId="77777777" w:rsidR="00F84E62" w:rsidRPr="00583891" w:rsidRDefault="00F84E62" w:rsidP="0050465B">
            <w:pPr>
              <w:pStyle w:val="af4"/>
            </w:pPr>
            <w:r w:rsidRPr="00583891">
              <w:t>5,77</w:t>
            </w:r>
          </w:p>
        </w:tc>
        <w:tc>
          <w:tcPr>
            <w:tcW w:w="1280" w:type="dxa"/>
            <w:tcBorders>
              <w:top w:val="single" w:sz="4" w:space="0" w:color="000080"/>
              <w:left w:val="single" w:sz="4" w:space="0" w:color="000080"/>
              <w:bottom w:val="single" w:sz="4" w:space="0" w:color="000080"/>
              <w:right w:val="single" w:sz="4" w:space="0" w:color="000080"/>
            </w:tcBorders>
            <w:shd w:val="clear" w:color="auto" w:fill="auto"/>
          </w:tcPr>
          <w:p w14:paraId="155CA8C0" w14:textId="77777777" w:rsidR="00F84E62" w:rsidRPr="00583891" w:rsidRDefault="00F84E62" w:rsidP="0050465B">
            <w:pPr>
              <w:pStyle w:val="af4"/>
            </w:pPr>
            <w:r w:rsidRPr="00583891">
              <w:t>5,77</w:t>
            </w:r>
          </w:p>
        </w:tc>
      </w:tr>
      <w:tr w:rsidR="00F84E62" w:rsidRPr="00583891" w14:paraId="35ED781A" w14:textId="77777777" w:rsidTr="00F84E62">
        <w:trPr>
          <w:jc w:val="center"/>
        </w:trPr>
        <w:tc>
          <w:tcPr>
            <w:tcW w:w="2323" w:type="dxa"/>
            <w:tcBorders>
              <w:top w:val="single" w:sz="4" w:space="0" w:color="000080"/>
              <w:left w:val="single" w:sz="4" w:space="0" w:color="000080"/>
              <w:bottom w:val="single" w:sz="4" w:space="0" w:color="000080"/>
            </w:tcBorders>
            <w:shd w:val="clear" w:color="auto" w:fill="auto"/>
          </w:tcPr>
          <w:p w14:paraId="2665E56F" w14:textId="77777777" w:rsidR="00F84E62" w:rsidRPr="00583891" w:rsidRDefault="00F84E62" w:rsidP="0050465B">
            <w:pPr>
              <w:pStyle w:val="af4"/>
            </w:pPr>
            <w:r w:rsidRPr="00583891">
              <w:t>Отопление</w:t>
            </w:r>
          </w:p>
        </w:tc>
        <w:tc>
          <w:tcPr>
            <w:tcW w:w="1113" w:type="dxa"/>
            <w:tcBorders>
              <w:top w:val="single" w:sz="4" w:space="0" w:color="000080"/>
              <w:left w:val="single" w:sz="4" w:space="0" w:color="000080"/>
              <w:bottom w:val="single" w:sz="4" w:space="0" w:color="000080"/>
            </w:tcBorders>
            <w:shd w:val="clear" w:color="auto" w:fill="auto"/>
          </w:tcPr>
          <w:p w14:paraId="2E1FA23A" w14:textId="77777777" w:rsidR="00F84E62" w:rsidRPr="00583891" w:rsidRDefault="00F84E62" w:rsidP="0050465B">
            <w:pPr>
              <w:pStyle w:val="af4"/>
            </w:pPr>
            <w:r w:rsidRPr="00583891">
              <w:t>Гкал/ч</w:t>
            </w:r>
          </w:p>
        </w:tc>
        <w:tc>
          <w:tcPr>
            <w:tcW w:w="957" w:type="dxa"/>
            <w:tcBorders>
              <w:top w:val="single" w:sz="4" w:space="0" w:color="000080"/>
              <w:left w:val="single" w:sz="4" w:space="0" w:color="000080"/>
              <w:bottom w:val="single" w:sz="4" w:space="0" w:color="000080"/>
            </w:tcBorders>
            <w:shd w:val="clear" w:color="auto" w:fill="auto"/>
          </w:tcPr>
          <w:p w14:paraId="0E9F48D1" w14:textId="77777777" w:rsidR="00F84E62" w:rsidRPr="00583891" w:rsidRDefault="00F84E62" w:rsidP="0050465B">
            <w:pPr>
              <w:pStyle w:val="af4"/>
            </w:pPr>
            <w:r w:rsidRPr="00583891">
              <w:t>5,4</w:t>
            </w:r>
          </w:p>
        </w:tc>
        <w:tc>
          <w:tcPr>
            <w:tcW w:w="1273" w:type="dxa"/>
            <w:tcBorders>
              <w:top w:val="single" w:sz="4" w:space="0" w:color="000080"/>
              <w:left w:val="single" w:sz="4" w:space="0" w:color="000080"/>
              <w:bottom w:val="single" w:sz="4" w:space="0" w:color="000080"/>
            </w:tcBorders>
            <w:shd w:val="clear" w:color="auto" w:fill="auto"/>
          </w:tcPr>
          <w:p w14:paraId="0FB920D1" w14:textId="77777777" w:rsidR="00F84E62" w:rsidRPr="00583891" w:rsidRDefault="00F84E62" w:rsidP="0050465B">
            <w:pPr>
              <w:pStyle w:val="af4"/>
            </w:pPr>
            <w:r w:rsidRPr="00583891">
              <w:t>5,4</w:t>
            </w:r>
          </w:p>
        </w:tc>
        <w:tc>
          <w:tcPr>
            <w:tcW w:w="1133" w:type="dxa"/>
            <w:tcBorders>
              <w:top w:val="single" w:sz="4" w:space="0" w:color="000080"/>
              <w:left w:val="single" w:sz="4" w:space="0" w:color="000080"/>
              <w:bottom w:val="single" w:sz="4" w:space="0" w:color="000080"/>
            </w:tcBorders>
            <w:shd w:val="clear" w:color="auto" w:fill="auto"/>
          </w:tcPr>
          <w:p w14:paraId="4C2CAFD1" w14:textId="77777777" w:rsidR="00F84E62" w:rsidRPr="00583891" w:rsidRDefault="00F84E62" w:rsidP="0050465B">
            <w:pPr>
              <w:pStyle w:val="af4"/>
            </w:pPr>
            <w:r w:rsidRPr="00583891">
              <w:t>5,4</w:t>
            </w:r>
          </w:p>
        </w:tc>
        <w:tc>
          <w:tcPr>
            <w:tcW w:w="1133" w:type="dxa"/>
            <w:tcBorders>
              <w:top w:val="single" w:sz="4" w:space="0" w:color="000080"/>
              <w:left w:val="single" w:sz="4" w:space="0" w:color="000080"/>
              <w:bottom w:val="single" w:sz="4" w:space="0" w:color="000080"/>
            </w:tcBorders>
            <w:shd w:val="clear" w:color="auto" w:fill="auto"/>
          </w:tcPr>
          <w:p w14:paraId="6961C01C" w14:textId="77777777" w:rsidR="00F84E62" w:rsidRPr="00583891" w:rsidRDefault="00F84E62" w:rsidP="0050465B">
            <w:pPr>
              <w:pStyle w:val="af4"/>
            </w:pPr>
            <w:r w:rsidRPr="00583891">
              <w:t>5,4</w:t>
            </w:r>
          </w:p>
        </w:tc>
        <w:tc>
          <w:tcPr>
            <w:tcW w:w="1132" w:type="dxa"/>
            <w:tcBorders>
              <w:top w:val="single" w:sz="4" w:space="0" w:color="000080"/>
              <w:left w:val="single" w:sz="4" w:space="0" w:color="000080"/>
              <w:bottom w:val="single" w:sz="4" w:space="0" w:color="000080"/>
            </w:tcBorders>
            <w:shd w:val="clear" w:color="auto" w:fill="auto"/>
          </w:tcPr>
          <w:p w14:paraId="6613F48C" w14:textId="77777777" w:rsidR="00F84E62" w:rsidRPr="00583891" w:rsidRDefault="00F84E62" w:rsidP="0050465B">
            <w:pPr>
              <w:pStyle w:val="af4"/>
            </w:pPr>
            <w:r w:rsidRPr="00583891">
              <w:t>5,4</w:t>
            </w:r>
          </w:p>
        </w:tc>
        <w:tc>
          <w:tcPr>
            <w:tcW w:w="1133" w:type="dxa"/>
            <w:tcBorders>
              <w:top w:val="single" w:sz="4" w:space="0" w:color="000080"/>
              <w:left w:val="single" w:sz="4" w:space="0" w:color="000080"/>
              <w:bottom w:val="single" w:sz="4" w:space="0" w:color="000080"/>
            </w:tcBorders>
            <w:shd w:val="clear" w:color="auto" w:fill="auto"/>
          </w:tcPr>
          <w:p w14:paraId="26997ACC" w14:textId="77777777" w:rsidR="00F84E62" w:rsidRPr="00583891" w:rsidRDefault="00F84E62" w:rsidP="0050465B">
            <w:pPr>
              <w:pStyle w:val="af4"/>
            </w:pPr>
            <w:r w:rsidRPr="00583891">
              <w:t>5,4</w:t>
            </w:r>
          </w:p>
        </w:tc>
        <w:tc>
          <w:tcPr>
            <w:tcW w:w="1133" w:type="dxa"/>
            <w:tcBorders>
              <w:top w:val="single" w:sz="4" w:space="0" w:color="000080"/>
              <w:left w:val="single" w:sz="4" w:space="0" w:color="000080"/>
              <w:bottom w:val="single" w:sz="4" w:space="0" w:color="000080"/>
            </w:tcBorders>
            <w:shd w:val="clear" w:color="auto" w:fill="auto"/>
          </w:tcPr>
          <w:p w14:paraId="6908B913" w14:textId="77777777" w:rsidR="00F84E62" w:rsidRPr="00583891" w:rsidRDefault="00F84E62" w:rsidP="0050465B">
            <w:pPr>
              <w:pStyle w:val="af4"/>
            </w:pPr>
            <w:r w:rsidRPr="00583891">
              <w:t>5,4</w:t>
            </w:r>
          </w:p>
        </w:tc>
        <w:tc>
          <w:tcPr>
            <w:tcW w:w="1133" w:type="dxa"/>
            <w:tcBorders>
              <w:top w:val="single" w:sz="4" w:space="0" w:color="000080"/>
              <w:left w:val="single" w:sz="4" w:space="0" w:color="000080"/>
              <w:bottom w:val="single" w:sz="4" w:space="0" w:color="000080"/>
            </w:tcBorders>
            <w:shd w:val="clear" w:color="auto" w:fill="auto"/>
          </w:tcPr>
          <w:p w14:paraId="0EB10D5C" w14:textId="77777777" w:rsidR="00F84E62" w:rsidRPr="00583891" w:rsidRDefault="00F84E62" w:rsidP="0050465B">
            <w:pPr>
              <w:pStyle w:val="af4"/>
            </w:pPr>
            <w:r w:rsidRPr="00583891">
              <w:t>5,4</w:t>
            </w:r>
          </w:p>
        </w:tc>
        <w:tc>
          <w:tcPr>
            <w:tcW w:w="1180" w:type="dxa"/>
            <w:tcBorders>
              <w:top w:val="single" w:sz="4" w:space="0" w:color="000080"/>
              <w:left w:val="single" w:sz="4" w:space="0" w:color="000080"/>
              <w:bottom w:val="single" w:sz="4" w:space="0" w:color="000080"/>
            </w:tcBorders>
            <w:shd w:val="clear" w:color="auto" w:fill="auto"/>
          </w:tcPr>
          <w:p w14:paraId="395A34C6" w14:textId="77777777" w:rsidR="00F84E62" w:rsidRPr="00583891" w:rsidRDefault="00F84E62" w:rsidP="0050465B">
            <w:pPr>
              <w:pStyle w:val="af4"/>
            </w:pPr>
            <w:r w:rsidRPr="00583891">
              <w:t>5,4</w:t>
            </w:r>
          </w:p>
        </w:tc>
        <w:tc>
          <w:tcPr>
            <w:tcW w:w="1280" w:type="dxa"/>
            <w:tcBorders>
              <w:top w:val="single" w:sz="4" w:space="0" w:color="000080"/>
              <w:left w:val="single" w:sz="4" w:space="0" w:color="000080"/>
              <w:bottom w:val="single" w:sz="4" w:space="0" w:color="000080"/>
              <w:right w:val="single" w:sz="4" w:space="0" w:color="000080"/>
            </w:tcBorders>
            <w:shd w:val="clear" w:color="auto" w:fill="auto"/>
          </w:tcPr>
          <w:p w14:paraId="54A76C2A" w14:textId="77777777" w:rsidR="00F84E62" w:rsidRPr="00583891" w:rsidRDefault="00F84E62" w:rsidP="0050465B">
            <w:pPr>
              <w:pStyle w:val="af4"/>
            </w:pPr>
            <w:r w:rsidRPr="00583891">
              <w:t>5,4</w:t>
            </w:r>
          </w:p>
        </w:tc>
      </w:tr>
      <w:tr w:rsidR="00F84E62" w:rsidRPr="00583891" w14:paraId="76F19C58" w14:textId="77777777" w:rsidTr="00F84E62">
        <w:trPr>
          <w:jc w:val="center"/>
        </w:trPr>
        <w:tc>
          <w:tcPr>
            <w:tcW w:w="2323" w:type="dxa"/>
            <w:tcBorders>
              <w:top w:val="single" w:sz="4" w:space="0" w:color="000080"/>
              <w:left w:val="single" w:sz="4" w:space="0" w:color="000080"/>
              <w:bottom w:val="single" w:sz="4" w:space="0" w:color="000080"/>
            </w:tcBorders>
            <w:shd w:val="clear" w:color="auto" w:fill="auto"/>
          </w:tcPr>
          <w:p w14:paraId="7225460C" w14:textId="77777777" w:rsidR="00F84E62" w:rsidRPr="00583891" w:rsidRDefault="00F84E62" w:rsidP="0050465B">
            <w:pPr>
              <w:pStyle w:val="af4"/>
            </w:pPr>
            <w:r w:rsidRPr="00583891">
              <w:t>Вентиляция</w:t>
            </w:r>
          </w:p>
        </w:tc>
        <w:tc>
          <w:tcPr>
            <w:tcW w:w="1113" w:type="dxa"/>
            <w:tcBorders>
              <w:top w:val="single" w:sz="4" w:space="0" w:color="000080"/>
              <w:left w:val="single" w:sz="4" w:space="0" w:color="000080"/>
              <w:bottom w:val="single" w:sz="4" w:space="0" w:color="000080"/>
            </w:tcBorders>
            <w:shd w:val="clear" w:color="auto" w:fill="auto"/>
          </w:tcPr>
          <w:p w14:paraId="1AFD3AF0" w14:textId="77777777" w:rsidR="00F84E62" w:rsidRPr="00583891" w:rsidRDefault="00F84E62" w:rsidP="0050465B">
            <w:pPr>
              <w:pStyle w:val="af4"/>
            </w:pPr>
            <w:r w:rsidRPr="00583891">
              <w:t>Гкал/ч</w:t>
            </w:r>
          </w:p>
        </w:tc>
        <w:tc>
          <w:tcPr>
            <w:tcW w:w="957" w:type="dxa"/>
            <w:tcBorders>
              <w:top w:val="single" w:sz="4" w:space="0" w:color="000080"/>
              <w:left w:val="single" w:sz="4" w:space="0" w:color="000080"/>
              <w:bottom w:val="single" w:sz="4" w:space="0" w:color="000080"/>
            </w:tcBorders>
            <w:shd w:val="clear" w:color="auto" w:fill="auto"/>
          </w:tcPr>
          <w:p w14:paraId="7FCAD756" w14:textId="77777777" w:rsidR="00F84E62" w:rsidRPr="00583891" w:rsidRDefault="00F84E62" w:rsidP="0050465B">
            <w:pPr>
              <w:pStyle w:val="af4"/>
            </w:pPr>
          </w:p>
        </w:tc>
        <w:tc>
          <w:tcPr>
            <w:tcW w:w="1273" w:type="dxa"/>
            <w:tcBorders>
              <w:top w:val="single" w:sz="4" w:space="0" w:color="000080"/>
              <w:left w:val="single" w:sz="4" w:space="0" w:color="000080"/>
              <w:bottom w:val="single" w:sz="4" w:space="0" w:color="000080"/>
            </w:tcBorders>
            <w:shd w:val="clear" w:color="auto" w:fill="auto"/>
          </w:tcPr>
          <w:p w14:paraId="23B3E964" w14:textId="77777777" w:rsidR="00F84E62" w:rsidRPr="00583891" w:rsidRDefault="00F84E62" w:rsidP="0050465B">
            <w:pPr>
              <w:pStyle w:val="af4"/>
            </w:pPr>
          </w:p>
        </w:tc>
        <w:tc>
          <w:tcPr>
            <w:tcW w:w="1133" w:type="dxa"/>
            <w:tcBorders>
              <w:top w:val="single" w:sz="4" w:space="0" w:color="000080"/>
              <w:left w:val="single" w:sz="4" w:space="0" w:color="000080"/>
              <w:bottom w:val="single" w:sz="4" w:space="0" w:color="000080"/>
            </w:tcBorders>
            <w:shd w:val="clear" w:color="auto" w:fill="auto"/>
          </w:tcPr>
          <w:p w14:paraId="480D7193" w14:textId="77777777" w:rsidR="00F84E62" w:rsidRPr="00583891" w:rsidRDefault="00F84E62" w:rsidP="0050465B">
            <w:pPr>
              <w:pStyle w:val="af4"/>
            </w:pPr>
          </w:p>
        </w:tc>
        <w:tc>
          <w:tcPr>
            <w:tcW w:w="1133" w:type="dxa"/>
            <w:tcBorders>
              <w:top w:val="single" w:sz="4" w:space="0" w:color="000080"/>
              <w:left w:val="single" w:sz="4" w:space="0" w:color="000080"/>
              <w:bottom w:val="single" w:sz="4" w:space="0" w:color="000080"/>
            </w:tcBorders>
            <w:shd w:val="clear" w:color="auto" w:fill="auto"/>
          </w:tcPr>
          <w:p w14:paraId="46CB02D9" w14:textId="77777777" w:rsidR="00F84E62" w:rsidRPr="00583891" w:rsidRDefault="00F84E62" w:rsidP="0050465B">
            <w:pPr>
              <w:pStyle w:val="af4"/>
            </w:pPr>
          </w:p>
        </w:tc>
        <w:tc>
          <w:tcPr>
            <w:tcW w:w="1132" w:type="dxa"/>
            <w:tcBorders>
              <w:top w:val="single" w:sz="4" w:space="0" w:color="000080"/>
              <w:left w:val="single" w:sz="4" w:space="0" w:color="000080"/>
              <w:bottom w:val="single" w:sz="4" w:space="0" w:color="000080"/>
            </w:tcBorders>
            <w:shd w:val="clear" w:color="auto" w:fill="auto"/>
          </w:tcPr>
          <w:p w14:paraId="75390EA1" w14:textId="77777777" w:rsidR="00F84E62" w:rsidRPr="00583891" w:rsidRDefault="00F84E62" w:rsidP="0050465B">
            <w:pPr>
              <w:pStyle w:val="af4"/>
            </w:pPr>
          </w:p>
        </w:tc>
        <w:tc>
          <w:tcPr>
            <w:tcW w:w="1133" w:type="dxa"/>
            <w:tcBorders>
              <w:top w:val="single" w:sz="4" w:space="0" w:color="000080"/>
              <w:left w:val="single" w:sz="4" w:space="0" w:color="000080"/>
              <w:bottom w:val="single" w:sz="4" w:space="0" w:color="000080"/>
            </w:tcBorders>
            <w:shd w:val="clear" w:color="auto" w:fill="auto"/>
          </w:tcPr>
          <w:p w14:paraId="28F3217D" w14:textId="77777777" w:rsidR="00F84E62" w:rsidRPr="00583891" w:rsidRDefault="00F84E62" w:rsidP="0050465B">
            <w:pPr>
              <w:pStyle w:val="af4"/>
            </w:pPr>
          </w:p>
        </w:tc>
        <w:tc>
          <w:tcPr>
            <w:tcW w:w="1133" w:type="dxa"/>
            <w:tcBorders>
              <w:top w:val="single" w:sz="4" w:space="0" w:color="000080"/>
              <w:left w:val="single" w:sz="4" w:space="0" w:color="000080"/>
              <w:bottom w:val="single" w:sz="4" w:space="0" w:color="000080"/>
            </w:tcBorders>
            <w:shd w:val="clear" w:color="auto" w:fill="auto"/>
          </w:tcPr>
          <w:p w14:paraId="12587A93" w14:textId="77777777" w:rsidR="00F84E62" w:rsidRPr="00583891" w:rsidRDefault="00F84E62" w:rsidP="0050465B">
            <w:pPr>
              <w:pStyle w:val="af4"/>
            </w:pPr>
          </w:p>
        </w:tc>
        <w:tc>
          <w:tcPr>
            <w:tcW w:w="1133" w:type="dxa"/>
            <w:tcBorders>
              <w:top w:val="single" w:sz="4" w:space="0" w:color="000080"/>
              <w:left w:val="single" w:sz="4" w:space="0" w:color="000080"/>
              <w:bottom w:val="single" w:sz="4" w:space="0" w:color="000080"/>
            </w:tcBorders>
            <w:shd w:val="clear" w:color="auto" w:fill="auto"/>
          </w:tcPr>
          <w:p w14:paraId="67631BC9" w14:textId="77777777" w:rsidR="00F84E62" w:rsidRPr="00583891" w:rsidRDefault="00F84E62" w:rsidP="0050465B">
            <w:pPr>
              <w:pStyle w:val="af4"/>
            </w:pPr>
          </w:p>
        </w:tc>
        <w:tc>
          <w:tcPr>
            <w:tcW w:w="1180" w:type="dxa"/>
            <w:tcBorders>
              <w:top w:val="single" w:sz="4" w:space="0" w:color="000080"/>
              <w:left w:val="single" w:sz="4" w:space="0" w:color="000080"/>
              <w:bottom w:val="single" w:sz="4" w:space="0" w:color="000080"/>
            </w:tcBorders>
            <w:shd w:val="clear" w:color="auto" w:fill="auto"/>
          </w:tcPr>
          <w:p w14:paraId="602DEBAC" w14:textId="77777777" w:rsidR="00F84E62" w:rsidRPr="00583891" w:rsidRDefault="00F84E62" w:rsidP="0050465B">
            <w:pPr>
              <w:pStyle w:val="af4"/>
            </w:pPr>
          </w:p>
        </w:tc>
        <w:tc>
          <w:tcPr>
            <w:tcW w:w="1280" w:type="dxa"/>
            <w:tcBorders>
              <w:top w:val="single" w:sz="4" w:space="0" w:color="000080"/>
              <w:left w:val="single" w:sz="4" w:space="0" w:color="000080"/>
              <w:bottom w:val="single" w:sz="4" w:space="0" w:color="000080"/>
              <w:right w:val="single" w:sz="4" w:space="0" w:color="000080"/>
            </w:tcBorders>
            <w:shd w:val="clear" w:color="auto" w:fill="auto"/>
          </w:tcPr>
          <w:p w14:paraId="5CB716C6" w14:textId="77777777" w:rsidR="00F84E62" w:rsidRPr="00583891" w:rsidRDefault="00F84E62" w:rsidP="0050465B">
            <w:pPr>
              <w:pStyle w:val="af4"/>
            </w:pPr>
          </w:p>
        </w:tc>
      </w:tr>
      <w:tr w:rsidR="00F84E62" w:rsidRPr="00583891" w14:paraId="20035DCF" w14:textId="77777777" w:rsidTr="00F84E62">
        <w:trPr>
          <w:jc w:val="center"/>
        </w:trPr>
        <w:tc>
          <w:tcPr>
            <w:tcW w:w="2323" w:type="dxa"/>
            <w:tcBorders>
              <w:top w:val="single" w:sz="4" w:space="0" w:color="000080"/>
              <w:left w:val="single" w:sz="4" w:space="0" w:color="000080"/>
              <w:bottom w:val="single" w:sz="4" w:space="0" w:color="000080"/>
            </w:tcBorders>
            <w:shd w:val="clear" w:color="auto" w:fill="auto"/>
          </w:tcPr>
          <w:p w14:paraId="2E07C3D2" w14:textId="77777777" w:rsidR="00F84E62" w:rsidRPr="00583891" w:rsidRDefault="00F84E62" w:rsidP="0050465B">
            <w:pPr>
              <w:pStyle w:val="af4"/>
            </w:pPr>
            <w:r w:rsidRPr="00583891">
              <w:t>ГВС</w:t>
            </w:r>
          </w:p>
        </w:tc>
        <w:tc>
          <w:tcPr>
            <w:tcW w:w="1113" w:type="dxa"/>
            <w:tcBorders>
              <w:top w:val="single" w:sz="4" w:space="0" w:color="000080"/>
              <w:left w:val="single" w:sz="4" w:space="0" w:color="000080"/>
              <w:bottom w:val="single" w:sz="4" w:space="0" w:color="000080"/>
            </w:tcBorders>
            <w:shd w:val="clear" w:color="auto" w:fill="auto"/>
          </w:tcPr>
          <w:p w14:paraId="7AF01FD5" w14:textId="77777777" w:rsidR="00F84E62" w:rsidRPr="00583891" w:rsidRDefault="00F84E62" w:rsidP="0050465B">
            <w:pPr>
              <w:pStyle w:val="af4"/>
            </w:pPr>
            <w:r w:rsidRPr="00583891">
              <w:t>Гкал/ч</w:t>
            </w:r>
          </w:p>
        </w:tc>
        <w:tc>
          <w:tcPr>
            <w:tcW w:w="957" w:type="dxa"/>
            <w:tcBorders>
              <w:top w:val="single" w:sz="4" w:space="0" w:color="000080"/>
              <w:left w:val="single" w:sz="4" w:space="0" w:color="000080"/>
              <w:bottom w:val="single" w:sz="4" w:space="0" w:color="000080"/>
            </w:tcBorders>
            <w:shd w:val="clear" w:color="auto" w:fill="auto"/>
          </w:tcPr>
          <w:p w14:paraId="690238B2" w14:textId="77777777" w:rsidR="00F84E62" w:rsidRPr="00583891" w:rsidRDefault="00F84E62" w:rsidP="0050465B">
            <w:pPr>
              <w:pStyle w:val="af4"/>
            </w:pPr>
            <w:r w:rsidRPr="00583891">
              <w:t>0,3</w:t>
            </w:r>
          </w:p>
        </w:tc>
        <w:tc>
          <w:tcPr>
            <w:tcW w:w="1273" w:type="dxa"/>
            <w:tcBorders>
              <w:top w:val="single" w:sz="4" w:space="0" w:color="000080"/>
              <w:left w:val="single" w:sz="4" w:space="0" w:color="000080"/>
              <w:bottom w:val="single" w:sz="4" w:space="0" w:color="000080"/>
            </w:tcBorders>
            <w:shd w:val="clear" w:color="auto" w:fill="auto"/>
          </w:tcPr>
          <w:p w14:paraId="1545EA7F" w14:textId="77777777" w:rsidR="00F84E62" w:rsidRPr="00583891" w:rsidRDefault="00F84E62" w:rsidP="0050465B">
            <w:pPr>
              <w:pStyle w:val="af4"/>
            </w:pPr>
            <w:r w:rsidRPr="00583891">
              <w:t>0,3</w:t>
            </w:r>
          </w:p>
        </w:tc>
        <w:tc>
          <w:tcPr>
            <w:tcW w:w="1133" w:type="dxa"/>
            <w:tcBorders>
              <w:top w:val="single" w:sz="4" w:space="0" w:color="000080"/>
              <w:left w:val="single" w:sz="4" w:space="0" w:color="000080"/>
              <w:bottom w:val="single" w:sz="4" w:space="0" w:color="000080"/>
            </w:tcBorders>
            <w:shd w:val="clear" w:color="auto" w:fill="auto"/>
          </w:tcPr>
          <w:p w14:paraId="3641B7D8" w14:textId="77777777" w:rsidR="00F84E62" w:rsidRPr="00583891" w:rsidRDefault="00F84E62" w:rsidP="0050465B">
            <w:pPr>
              <w:pStyle w:val="af4"/>
            </w:pPr>
            <w:r w:rsidRPr="00583891">
              <w:t>0,3</w:t>
            </w:r>
          </w:p>
        </w:tc>
        <w:tc>
          <w:tcPr>
            <w:tcW w:w="1133" w:type="dxa"/>
            <w:tcBorders>
              <w:top w:val="single" w:sz="4" w:space="0" w:color="000080"/>
              <w:left w:val="single" w:sz="4" w:space="0" w:color="000080"/>
              <w:bottom w:val="single" w:sz="4" w:space="0" w:color="000080"/>
            </w:tcBorders>
            <w:shd w:val="clear" w:color="auto" w:fill="auto"/>
          </w:tcPr>
          <w:p w14:paraId="1236ABAB" w14:textId="77777777" w:rsidR="00F84E62" w:rsidRPr="00583891" w:rsidRDefault="00F84E62" w:rsidP="0050465B">
            <w:pPr>
              <w:pStyle w:val="af4"/>
            </w:pPr>
            <w:r w:rsidRPr="00583891">
              <w:t>0,3</w:t>
            </w:r>
          </w:p>
        </w:tc>
        <w:tc>
          <w:tcPr>
            <w:tcW w:w="1132" w:type="dxa"/>
            <w:tcBorders>
              <w:top w:val="single" w:sz="4" w:space="0" w:color="000080"/>
              <w:left w:val="single" w:sz="4" w:space="0" w:color="000080"/>
              <w:bottom w:val="single" w:sz="4" w:space="0" w:color="000080"/>
            </w:tcBorders>
            <w:shd w:val="clear" w:color="auto" w:fill="auto"/>
          </w:tcPr>
          <w:p w14:paraId="56647C90" w14:textId="77777777" w:rsidR="00F84E62" w:rsidRPr="00583891" w:rsidRDefault="00F84E62" w:rsidP="0050465B">
            <w:pPr>
              <w:pStyle w:val="af4"/>
            </w:pPr>
            <w:r w:rsidRPr="00583891">
              <w:t>0,3</w:t>
            </w:r>
          </w:p>
        </w:tc>
        <w:tc>
          <w:tcPr>
            <w:tcW w:w="1133" w:type="dxa"/>
            <w:tcBorders>
              <w:top w:val="single" w:sz="4" w:space="0" w:color="000080"/>
              <w:left w:val="single" w:sz="4" w:space="0" w:color="000080"/>
              <w:bottom w:val="single" w:sz="4" w:space="0" w:color="000080"/>
            </w:tcBorders>
            <w:shd w:val="clear" w:color="auto" w:fill="auto"/>
          </w:tcPr>
          <w:p w14:paraId="680B780D" w14:textId="77777777" w:rsidR="00F84E62" w:rsidRPr="00583891" w:rsidRDefault="00F84E62" w:rsidP="0050465B">
            <w:pPr>
              <w:pStyle w:val="af4"/>
            </w:pPr>
            <w:r w:rsidRPr="00583891">
              <w:t>0,3</w:t>
            </w:r>
          </w:p>
        </w:tc>
        <w:tc>
          <w:tcPr>
            <w:tcW w:w="1133" w:type="dxa"/>
            <w:tcBorders>
              <w:top w:val="single" w:sz="4" w:space="0" w:color="000080"/>
              <w:left w:val="single" w:sz="4" w:space="0" w:color="000080"/>
              <w:bottom w:val="single" w:sz="4" w:space="0" w:color="000080"/>
            </w:tcBorders>
            <w:shd w:val="clear" w:color="auto" w:fill="auto"/>
          </w:tcPr>
          <w:p w14:paraId="1B097F77" w14:textId="77777777" w:rsidR="00F84E62" w:rsidRPr="00583891" w:rsidRDefault="00F84E62" w:rsidP="0050465B">
            <w:pPr>
              <w:pStyle w:val="af4"/>
            </w:pPr>
            <w:r w:rsidRPr="00583891">
              <w:t>0,3</w:t>
            </w:r>
          </w:p>
        </w:tc>
        <w:tc>
          <w:tcPr>
            <w:tcW w:w="1133" w:type="dxa"/>
            <w:tcBorders>
              <w:top w:val="single" w:sz="4" w:space="0" w:color="000080"/>
              <w:left w:val="single" w:sz="4" w:space="0" w:color="000080"/>
              <w:bottom w:val="single" w:sz="4" w:space="0" w:color="000080"/>
            </w:tcBorders>
            <w:shd w:val="clear" w:color="auto" w:fill="auto"/>
          </w:tcPr>
          <w:p w14:paraId="566BAB8E" w14:textId="77777777" w:rsidR="00F84E62" w:rsidRPr="00583891" w:rsidRDefault="00F84E62" w:rsidP="0050465B">
            <w:pPr>
              <w:pStyle w:val="af4"/>
            </w:pPr>
            <w:r w:rsidRPr="00583891">
              <w:t>0,3</w:t>
            </w:r>
          </w:p>
        </w:tc>
        <w:tc>
          <w:tcPr>
            <w:tcW w:w="1180" w:type="dxa"/>
            <w:tcBorders>
              <w:top w:val="single" w:sz="4" w:space="0" w:color="000080"/>
              <w:left w:val="single" w:sz="4" w:space="0" w:color="000080"/>
              <w:bottom w:val="single" w:sz="4" w:space="0" w:color="000080"/>
            </w:tcBorders>
            <w:shd w:val="clear" w:color="auto" w:fill="auto"/>
          </w:tcPr>
          <w:p w14:paraId="7BA150AE" w14:textId="77777777" w:rsidR="00F84E62" w:rsidRPr="00583891" w:rsidRDefault="00F84E62" w:rsidP="0050465B">
            <w:pPr>
              <w:pStyle w:val="af4"/>
            </w:pPr>
            <w:r w:rsidRPr="00583891">
              <w:t>0,3</w:t>
            </w:r>
          </w:p>
        </w:tc>
        <w:tc>
          <w:tcPr>
            <w:tcW w:w="1280" w:type="dxa"/>
            <w:tcBorders>
              <w:top w:val="single" w:sz="4" w:space="0" w:color="000080"/>
              <w:left w:val="single" w:sz="4" w:space="0" w:color="000080"/>
              <w:bottom w:val="single" w:sz="4" w:space="0" w:color="000080"/>
              <w:right w:val="single" w:sz="4" w:space="0" w:color="000080"/>
            </w:tcBorders>
            <w:shd w:val="clear" w:color="auto" w:fill="auto"/>
          </w:tcPr>
          <w:p w14:paraId="76A12B34" w14:textId="77777777" w:rsidR="00F84E62" w:rsidRPr="00583891" w:rsidRDefault="00F84E62" w:rsidP="0050465B">
            <w:pPr>
              <w:pStyle w:val="af4"/>
            </w:pPr>
            <w:r w:rsidRPr="00583891">
              <w:t>0,3</w:t>
            </w:r>
          </w:p>
        </w:tc>
      </w:tr>
      <w:tr w:rsidR="00F84E62" w:rsidRPr="00583891" w14:paraId="6A3B78C1" w14:textId="77777777" w:rsidTr="00F84E62">
        <w:trPr>
          <w:jc w:val="center"/>
        </w:trPr>
        <w:tc>
          <w:tcPr>
            <w:tcW w:w="2323" w:type="dxa"/>
            <w:tcBorders>
              <w:top w:val="single" w:sz="4" w:space="0" w:color="000080"/>
              <w:left w:val="single" w:sz="4" w:space="0" w:color="000080"/>
              <w:bottom w:val="single" w:sz="4" w:space="0" w:color="000080"/>
            </w:tcBorders>
            <w:shd w:val="clear" w:color="auto" w:fill="auto"/>
          </w:tcPr>
          <w:p w14:paraId="3C3281AD" w14:textId="77777777" w:rsidR="00F84E62" w:rsidRPr="00583891" w:rsidRDefault="00F84E62" w:rsidP="0050465B">
            <w:pPr>
              <w:pStyle w:val="af4"/>
            </w:pPr>
            <w:r w:rsidRPr="00583891">
              <w:t>Резерв (+)/дефицит (-) тепловой мощности</w:t>
            </w:r>
          </w:p>
        </w:tc>
        <w:tc>
          <w:tcPr>
            <w:tcW w:w="1113" w:type="dxa"/>
            <w:tcBorders>
              <w:top w:val="single" w:sz="4" w:space="0" w:color="000080"/>
              <w:left w:val="single" w:sz="4" w:space="0" w:color="000080"/>
              <w:bottom w:val="single" w:sz="4" w:space="0" w:color="000080"/>
            </w:tcBorders>
            <w:shd w:val="clear" w:color="auto" w:fill="auto"/>
          </w:tcPr>
          <w:p w14:paraId="78A59B84" w14:textId="77777777" w:rsidR="00F84E62" w:rsidRPr="00583891" w:rsidRDefault="00F84E62" w:rsidP="0050465B">
            <w:pPr>
              <w:pStyle w:val="af4"/>
            </w:pPr>
            <w:r w:rsidRPr="00583891">
              <w:t>Гкал/ч</w:t>
            </w:r>
          </w:p>
        </w:tc>
        <w:tc>
          <w:tcPr>
            <w:tcW w:w="957" w:type="dxa"/>
            <w:tcBorders>
              <w:top w:val="single" w:sz="4" w:space="0" w:color="000080"/>
              <w:left w:val="single" w:sz="4" w:space="0" w:color="000080"/>
              <w:bottom w:val="single" w:sz="4" w:space="0" w:color="000080"/>
            </w:tcBorders>
            <w:shd w:val="clear" w:color="auto" w:fill="auto"/>
          </w:tcPr>
          <w:p w14:paraId="044C16B6" w14:textId="77777777" w:rsidR="00F84E62" w:rsidRPr="00583891" w:rsidRDefault="00F84E62" w:rsidP="0050465B">
            <w:pPr>
              <w:pStyle w:val="af4"/>
            </w:pPr>
            <w:r w:rsidRPr="00583891">
              <w:t>5,52</w:t>
            </w:r>
          </w:p>
        </w:tc>
        <w:tc>
          <w:tcPr>
            <w:tcW w:w="1273" w:type="dxa"/>
            <w:tcBorders>
              <w:top w:val="single" w:sz="4" w:space="0" w:color="000080"/>
              <w:left w:val="single" w:sz="4" w:space="0" w:color="000080"/>
              <w:bottom w:val="single" w:sz="4" w:space="0" w:color="000080"/>
            </w:tcBorders>
            <w:shd w:val="clear" w:color="auto" w:fill="auto"/>
          </w:tcPr>
          <w:p w14:paraId="760FEC0D" w14:textId="77777777" w:rsidR="00F84E62" w:rsidRPr="00583891" w:rsidRDefault="00F84E62" w:rsidP="0050465B">
            <w:pPr>
              <w:pStyle w:val="af4"/>
            </w:pPr>
            <w:r w:rsidRPr="00583891">
              <w:t>5,52</w:t>
            </w:r>
          </w:p>
        </w:tc>
        <w:tc>
          <w:tcPr>
            <w:tcW w:w="1133" w:type="dxa"/>
            <w:tcBorders>
              <w:top w:val="single" w:sz="4" w:space="0" w:color="000080"/>
              <w:left w:val="single" w:sz="4" w:space="0" w:color="000080"/>
              <w:bottom w:val="single" w:sz="4" w:space="0" w:color="000080"/>
            </w:tcBorders>
            <w:shd w:val="clear" w:color="auto" w:fill="auto"/>
          </w:tcPr>
          <w:p w14:paraId="5BDFA7CE" w14:textId="77777777" w:rsidR="00F84E62" w:rsidRPr="00583891" w:rsidRDefault="00F84E62" w:rsidP="0050465B">
            <w:pPr>
              <w:pStyle w:val="af4"/>
            </w:pPr>
            <w:r w:rsidRPr="00583891">
              <w:t>5,52</w:t>
            </w:r>
          </w:p>
        </w:tc>
        <w:tc>
          <w:tcPr>
            <w:tcW w:w="1133" w:type="dxa"/>
            <w:tcBorders>
              <w:top w:val="single" w:sz="4" w:space="0" w:color="000080"/>
              <w:left w:val="single" w:sz="4" w:space="0" w:color="000080"/>
              <w:bottom w:val="single" w:sz="4" w:space="0" w:color="000080"/>
            </w:tcBorders>
            <w:shd w:val="clear" w:color="auto" w:fill="auto"/>
          </w:tcPr>
          <w:p w14:paraId="2E35780F" w14:textId="77777777" w:rsidR="00F84E62" w:rsidRPr="00583891" w:rsidRDefault="00F84E62" w:rsidP="0050465B">
            <w:pPr>
              <w:pStyle w:val="af4"/>
            </w:pPr>
            <w:r w:rsidRPr="00583891">
              <w:t>5,52</w:t>
            </w:r>
          </w:p>
        </w:tc>
        <w:tc>
          <w:tcPr>
            <w:tcW w:w="1132" w:type="dxa"/>
            <w:tcBorders>
              <w:top w:val="single" w:sz="4" w:space="0" w:color="000080"/>
              <w:left w:val="single" w:sz="4" w:space="0" w:color="000080"/>
              <w:bottom w:val="single" w:sz="4" w:space="0" w:color="000080"/>
            </w:tcBorders>
            <w:shd w:val="clear" w:color="auto" w:fill="auto"/>
          </w:tcPr>
          <w:p w14:paraId="544B9258" w14:textId="77777777" w:rsidR="00F84E62" w:rsidRPr="00583891" w:rsidRDefault="00F84E62" w:rsidP="0050465B">
            <w:pPr>
              <w:pStyle w:val="af4"/>
            </w:pPr>
            <w:r w:rsidRPr="00583891">
              <w:t>5,52</w:t>
            </w:r>
          </w:p>
        </w:tc>
        <w:tc>
          <w:tcPr>
            <w:tcW w:w="1133" w:type="dxa"/>
            <w:tcBorders>
              <w:top w:val="single" w:sz="4" w:space="0" w:color="000080"/>
              <w:left w:val="single" w:sz="4" w:space="0" w:color="000080"/>
              <w:bottom w:val="single" w:sz="4" w:space="0" w:color="000080"/>
            </w:tcBorders>
            <w:shd w:val="clear" w:color="auto" w:fill="auto"/>
          </w:tcPr>
          <w:p w14:paraId="723A0AF7" w14:textId="77777777" w:rsidR="00F84E62" w:rsidRPr="00583891" w:rsidRDefault="00F84E62" w:rsidP="0050465B">
            <w:pPr>
              <w:pStyle w:val="af4"/>
            </w:pPr>
            <w:r w:rsidRPr="00583891">
              <w:t>5,52</w:t>
            </w:r>
          </w:p>
        </w:tc>
        <w:tc>
          <w:tcPr>
            <w:tcW w:w="1133" w:type="dxa"/>
            <w:tcBorders>
              <w:top w:val="single" w:sz="4" w:space="0" w:color="000080"/>
              <w:left w:val="single" w:sz="4" w:space="0" w:color="000080"/>
              <w:bottom w:val="single" w:sz="4" w:space="0" w:color="000080"/>
            </w:tcBorders>
            <w:shd w:val="clear" w:color="auto" w:fill="auto"/>
          </w:tcPr>
          <w:p w14:paraId="37C38D22" w14:textId="77777777" w:rsidR="00F84E62" w:rsidRPr="00583891" w:rsidRDefault="00F84E62" w:rsidP="0050465B">
            <w:pPr>
              <w:pStyle w:val="af4"/>
            </w:pPr>
            <w:r w:rsidRPr="00583891">
              <w:t>5,52</w:t>
            </w:r>
          </w:p>
        </w:tc>
        <w:tc>
          <w:tcPr>
            <w:tcW w:w="1133" w:type="dxa"/>
            <w:tcBorders>
              <w:top w:val="single" w:sz="4" w:space="0" w:color="000080"/>
              <w:left w:val="single" w:sz="4" w:space="0" w:color="000080"/>
              <w:bottom w:val="single" w:sz="4" w:space="0" w:color="000080"/>
            </w:tcBorders>
            <w:shd w:val="clear" w:color="auto" w:fill="auto"/>
          </w:tcPr>
          <w:p w14:paraId="640A1E4D" w14:textId="77777777" w:rsidR="00F84E62" w:rsidRPr="00583891" w:rsidRDefault="00F84E62" w:rsidP="0050465B">
            <w:pPr>
              <w:pStyle w:val="af4"/>
            </w:pPr>
            <w:r w:rsidRPr="00583891">
              <w:t>5,52</w:t>
            </w:r>
          </w:p>
        </w:tc>
        <w:tc>
          <w:tcPr>
            <w:tcW w:w="1180" w:type="dxa"/>
            <w:tcBorders>
              <w:top w:val="single" w:sz="4" w:space="0" w:color="000080"/>
              <w:left w:val="single" w:sz="4" w:space="0" w:color="000080"/>
              <w:bottom w:val="single" w:sz="4" w:space="0" w:color="000080"/>
            </w:tcBorders>
            <w:shd w:val="clear" w:color="auto" w:fill="auto"/>
          </w:tcPr>
          <w:p w14:paraId="73395EB7" w14:textId="77777777" w:rsidR="00F84E62" w:rsidRPr="00583891" w:rsidRDefault="00F84E62" w:rsidP="0050465B">
            <w:pPr>
              <w:pStyle w:val="af4"/>
            </w:pPr>
            <w:r w:rsidRPr="00583891">
              <w:t>5,52</w:t>
            </w:r>
          </w:p>
        </w:tc>
        <w:tc>
          <w:tcPr>
            <w:tcW w:w="1280" w:type="dxa"/>
            <w:tcBorders>
              <w:top w:val="single" w:sz="4" w:space="0" w:color="000080"/>
              <w:left w:val="single" w:sz="4" w:space="0" w:color="000080"/>
              <w:bottom w:val="single" w:sz="4" w:space="0" w:color="000080"/>
              <w:right w:val="single" w:sz="4" w:space="0" w:color="000080"/>
            </w:tcBorders>
            <w:shd w:val="clear" w:color="auto" w:fill="auto"/>
          </w:tcPr>
          <w:p w14:paraId="7AF37E26" w14:textId="77777777" w:rsidR="00F84E62" w:rsidRPr="00583891" w:rsidRDefault="00F84E62" w:rsidP="0050465B">
            <w:pPr>
              <w:pStyle w:val="af4"/>
            </w:pPr>
            <w:r w:rsidRPr="00583891">
              <w:t>5,52</w:t>
            </w:r>
          </w:p>
        </w:tc>
      </w:tr>
      <w:tr w:rsidR="00F84E62" w:rsidRPr="00011FB7" w14:paraId="2B4F45DF" w14:textId="77777777" w:rsidTr="00F84E62">
        <w:trPr>
          <w:jc w:val="center"/>
        </w:trPr>
        <w:tc>
          <w:tcPr>
            <w:tcW w:w="2323" w:type="dxa"/>
            <w:tcBorders>
              <w:top w:val="single" w:sz="4" w:space="0" w:color="000080"/>
              <w:left w:val="single" w:sz="4" w:space="0" w:color="000080"/>
              <w:bottom w:val="single" w:sz="4" w:space="0" w:color="000080"/>
            </w:tcBorders>
            <w:shd w:val="clear" w:color="auto" w:fill="auto"/>
          </w:tcPr>
          <w:p w14:paraId="0694752F" w14:textId="77777777" w:rsidR="00F84E62" w:rsidRPr="00583891" w:rsidRDefault="00F84E62" w:rsidP="0050465B">
            <w:pPr>
              <w:pStyle w:val="af4"/>
            </w:pPr>
            <w:r w:rsidRPr="00583891">
              <w:t>Доля резерва (от установленной мощности)</w:t>
            </w:r>
          </w:p>
        </w:tc>
        <w:tc>
          <w:tcPr>
            <w:tcW w:w="1113" w:type="dxa"/>
            <w:tcBorders>
              <w:top w:val="single" w:sz="4" w:space="0" w:color="000080"/>
              <w:left w:val="single" w:sz="4" w:space="0" w:color="000080"/>
              <w:bottom w:val="single" w:sz="4" w:space="0" w:color="000080"/>
            </w:tcBorders>
            <w:shd w:val="clear" w:color="auto" w:fill="auto"/>
          </w:tcPr>
          <w:p w14:paraId="0860433A" w14:textId="77777777" w:rsidR="00F84E62" w:rsidRPr="00583891" w:rsidRDefault="00F84E62" w:rsidP="0050465B">
            <w:pPr>
              <w:pStyle w:val="af4"/>
            </w:pPr>
          </w:p>
        </w:tc>
        <w:tc>
          <w:tcPr>
            <w:tcW w:w="957" w:type="dxa"/>
            <w:tcBorders>
              <w:top w:val="single" w:sz="4" w:space="0" w:color="000080"/>
              <w:left w:val="single" w:sz="4" w:space="0" w:color="000080"/>
              <w:bottom w:val="single" w:sz="4" w:space="0" w:color="000080"/>
            </w:tcBorders>
            <w:shd w:val="clear" w:color="auto" w:fill="auto"/>
          </w:tcPr>
          <w:p w14:paraId="6FFFAF8E" w14:textId="77777777" w:rsidR="00F84E62" w:rsidRPr="00583891" w:rsidRDefault="00F84E62" w:rsidP="0050465B">
            <w:pPr>
              <w:pStyle w:val="af4"/>
            </w:pPr>
          </w:p>
        </w:tc>
        <w:tc>
          <w:tcPr>
            <w:tcW w:w="1273" w:type="dxa"/>
            <w:tcBorders>
              <w:top w:val="single" w:sz="4" w:space="0" w:color="000080"/>
              <w:left w:val="single" w:sz="4" w:space="0" w:color="000080"/>
              <w:bottom w:val="single" w:sz="4" w:space="0" w:color="000080"/>
            </w:tcBorders>
            <w:shd w:val="clear" w:color="auto" w:fill="auto"/>
          </w:tcPr>
          <w:p w14:paraId="3EFED039" w14:textId="77777777" w:rsidR="00F84E62" w:rsidRPr="00583891" w:rsidRDefault="00F84E62" w:rsidP="0050465B">
            <w:pPr>
              <w:pStyle w:val="af4"/>
            </w:pPr>
          </w:p>
        </w:tc>
        <w:tc>
          <w:tcPr>
            <w:tcW w:w="1133" w:type="dxa"/>
            <w:tcBorders>
              <w:top w:val="single" w:sz="4" w:space="0" w:color="000080"/>
              <w:left w:val="single" w:sz="4" w:space="0" w:color="000080"/>
              <w:bottom w:val="single" w:sz="4" w:space="0" w:color="000080"/>
            </w:tcBorders>
            <w:shd w:val="clear" w:color="auto" w:fill="auto"/>
          </w:tcPr>
          <w:p w14:paraId="5086FB70" w14:textId="77777777" w:rsidR="00F84E62" w:rsidRPr="00583891" w:rsidRDefault="00F84E62" w:rsidP="0050465B">
            <w:pPr>
              <w:pStyle w:val="af4"/>
            </w:pPr>
          </w:p>
        </w:tc>
        <w:tc>
          <w:tcPr>
            <w:tcW w:w="1133" w:type="dxa"/>
            <w:tcBorders>
              <w:top w:val="single" w:sz="4" w:space="0" w:color="000080"/>
              <w:left w:val="single" w:sz="4" w:space="0" w:color="000080"/>
              <w:bottom w:val="single" w:sz="4" w:space="0" w:color="000080"/>
            </w:tcBorders>
            <w:shd w:val="clear" w:color="auto" w:fill="auto"/>
          </w:tcPr>
          <w:p w14:paraId="6568E4A2" w14:textId="77777777" w:rsidR="00F84E62" w:rsidRPr="00583891" w:rsidRDefault="00F84E62" w:rsidP="0050465B">
            <w:pPr>
              <w:pStyle w:val="af4"/>
            </w:pPr>
          </w:p>
        </w:tc>
        <w:tc>
          <w:tcPr>
            <w:tcW w:w="1132" w:type="dxa"/>
            <w:tcBorders>
              <w:top w:val="single" w:sz="4" w:space="0" w:color="000080"/>
              <w:left w:val="single" w:sz="4" w:space="0" w:color="000080"/>
              <w:bottom w:val="single" w:sz="4" w:space="0" w:color="000080"/>
            </w:tcBorders>
            <w:shd w:val="clear" w:color="auto" w:fill="auto"/>
          </w:tcPr>
          <w:p w14:paraId="0417F8BE" w14:textId="77777777" w:rsidR="00F84E62" w:rsidRPr="00583891" w:rsidRDefault="00F84E62" w:rsidP="0050465B">
            <w:pPr>
              <w:pStyle w:val="af4"/>
            </w:pPr>
          </w:p>
        </w:tc>
        <w:tc>
          <w:tcPr>
            <w:tcW w:w="1133" w:type="dxa"/>
            <w:tcBorders>
              <w:top w:val="single" w:sz="4" w:space="0" w:color="000080"/>
              <w:left w:val="single" w:sz="4" w:space="0" w:color="000080"/>
              <w:bottom w:val="single" w:sz="4" w:space="0" w:color="000080"/>
            </w:tcBorders>
            <w:shd w:val="clear" w:color="auto" w:fill="auto"/>
          </w:tcPr>
          <w:p w14:paraId="26AE34FE" w14:textId="77777777" w:rsidR="00F84E62" w:rsidRPr="00583891" w:rsidRDefault="00F84E62" w:rsidP="0050465B">
            <w:pPr>
              <w:pStyle w:val="af4"/>
            </w:pPr>
          </w:p>
        </w:tc>
        <w:tc>
          <w:tcPr>
            <w:tcW w:w="1133" w:type="dxa"/>
            <w:tcBorders>
              <w:top w:val="single" w:sz="4" w:space="0" w:color="000080"/>
              <w:left w:val="single" w:sz="4" w:space="0" w:color="000080"/>
              <w:bottom w:val="single" w:sz="4" w:space="0" w:color="000080"/>
            </w:tcBorders>
            <w:shd w:val="clear" w:color="auto" w:fill="auto"/>
          </w:tcPr>
          <w:p w14:paraId="0433AEF2" w14:textId="77777777" w:rsidR="00F84E62" w:rsidRPr="00583891" w:rsidRDefault="00F84E62" w:rsidP="0050465B">
            <w:pPr>
              <w:pStyle w:val="af4"/>
            </w:pPr>
          </w:p>
        </w:tc>
        <w:tc>
          <w:tcPr>
            <w:tcW w:w="1133" w:type="dxa"/>
            <w:tcBorders>
              <w:top w:val="single" w:sz="4" w:space="0" w:color="000080"/>
              <w:left w:val="single" w:sz="4" w:space="0" w:color="000080"/>
              <w:bottom w:val="single" w:sz="4" w:space="0" w:color="000080"/>
            </w:tcBorders>
            <w:shd w:val="clear" w:color="auto" w:fill="auto"/>
          </w:tcPr>
          <w:p w14:paraId="4DCB3602" w14:textId="77777777" w:rsidR="00F84E62" w:rsidRPr="00583891" w:rsidRDefault="00F84E62" w:rsidP="0050465B">
            <w:pPr>
              <w:pStyle w:val="af4"/>
            </w:pPr>
          </w:p>
        </w:tc>
        <w:tc>
          <w:tcPr>
            <w:tcW w:w="1180" w:type="dxa"/>
            <w:tcBorders>
              <w:top w:val="single" w:sz="4" w:space="0" w:color="000080"/>
              <w:left w:val="single" w:sz="4" w:space="0" w:color="000080"/>
              <w:bottom w:val="single" w:sz="4" w:space="0" w:color="000080"/>
            </w:tcBorders>
            <w:shd w:val="clear" w:color="auto" w:fill="auto"/>
          </w:tcPr>
          <w:p w14:paraId="07E3B822" w14:textId="77777777" w:rsidR="00F84E62" w:rsidRPr="00583891" w:rsidRDefault="00F84E62" w:rsidP="0050465B">
            <w:pPr>
              <w:pStyle w:val="af4"/>
            </w:pPr>
          </w:p>
        </w:tc>
        <w:tc>
          <w:tcPr>
            <w:tcW w:w="1280" w:type="dxa"/>
            <w:tcBorders>
              <w:top w:val="single" w:sz="4" w:space="0" w:color="000080"/>
              <w:left w:val="single" w:sz="4" w:space="0" w:color="000080"/>
              <w:bottom w:val="single" w:sz="4" w:space="0" w:color="000080"/>
              <w:right w:val="single" w:sz="4" w:space="0" w:color="000080"/>
            </w:tcBorders>
            <w:shd w:val="clear" w:color="auto" w:fill="auto"/>
          </w:tcPr>
          <w:p w14:paraId="461B95D1" w14:textId="77777777" w:rsidR="00F84E62" w:rsidRPr="00583891" w:rsidRDefault="00F84E62" w:rsidP="0050465B">
            <w:pPr>
              <w:pStyle w:val="af4"/>
            </w:pPr>
          </w:p>
        </w:tc>
      </w:tr>
      <w:tr w:rsidR="00F84E62" w:rsidRPr="00583891" w14:paraId="579AD8E2" w14:textId="77777777" w:rsidTr="00F84E62">
        <w:trPr>
          <w:jc w:val="center"/>
        </w:trPr>
        <w:tc>
          <w:tcPr>
            <w:tcW w:w="2323" w:type="dxa"/>
            <w:tcBorders>
              <w:top w:val="single" w:sz="4" w:space="0" w:color="000080"/>
              <w:left w:val="single" w:sz="4" w:space="0" w:color="000080"/>
              <w:bottom w:val="single" w:sz="4" w:space="0" w:color="000080"/>
            </w:tcBorders>
            <w:shd w:val="clear" w:color="auto" w:fill="auto"/>
          </w:tcPr>
          <w:p w14:paraId="1B3858C7" w14:textId="77777777" w:rsidR="00F84E62" w:rsidRPr="00583891" w:rsidRDefault="00F84E62" w:rsidP="0050465B">
            <w:pPr>
              <w:pStyle w:val="af4"/>
            </w:pPr>
            <w:r w:rsidRPr="00583891">
              <w:t>Резерв с N-1</w:t>
            </w:r>
          </w:p>
        </w:tc>
        <w:tc>
          <w:tcPr>
            <w:tcW w:w="1113" w:type="dxa"/>
            <w:tcBorders>
              <w:top w:val="single" w:sz="4" w:space="0" w:color="000080"/>
              <w:left w:val="single" w:sz="4" w:space="0" w:color="000080"/>
              <w:bottom w:val="single" w:sz="4" w:space="0" w:color="000080"/>
            </w:tcBorders>
            <w:shd w:val="clear" w:color="auto" w:fill="auto"/>
          </w:tcPr>
          <w:p w14:paraId="5BB278D2" w14:textId="77777777" w:rsidR="00F84E62" w:rsidRPr="00583891" w:rsidRDefault="00F84E62" w:rsidP="0050465B">
            <w:pPr>
              <w:pStyle w:val="af4"/>
            </w:pPr>
            <w:r w:rsidRPr="00583891">
              <w:t>Гкал/ч</w:t>
            </w:r>
          </w:p>
        </w:tc>
        <w:tc>
          <w:tcPr>
            <w:tcW w:w="957" w:type="dxa"/>
            <w:tcBorders>
              <w:top w:val="single" w:sz="4" w:space="0" w:color="000080"/>
              <w:left w:val="single" w:sz="4" w:space="0" w:color="000080"/>
              <w:bottom w:val="single" w:sz="4" w:space="0" w:color="000080"/>
            </w:tcBorders>
            <w:shd w:val="clear" w:color="auto" w:fill="auto"/>
          </w:tcPr>
          <w:p w14:paraId="68D208C6" w14:textId="77777777" w:rsidR="00F84E62" w:rsidRPr="00583891" w:rsidRDefault="00F84E62" w:rsidP="0050465B">
            <w:pPr>
              <w:pStyle w:val="af4"/>
            </w:pPr>
          </w:p>
        </w:tc>
        <w:tc>
          <w:tcPr>
            <w:tcW w:w="1273" w:type="dxa"/>
            <w:tcBorders>
              <w:top w:val="single" w:sz="4" w:space="0" w:color="000080"/>
              <w:left w:val="single" w:sz="4" w:space="0" w:color="000080"/>
              <w:bottom w:val="single" w:sz="4" w:space="0" w:color="000080"/>
            </w:tcBorders>
            <w:shd w:val="clear" w:color="auto" w:fill="auto"/>
          </w:tcPr>
          <w:p w14:paraId="5CA770C4" w14:textId="77777777" w:rsidR="00F84E62" w:rsidRPr="00583891" w:rsidRDefault="00F84E62" w:rsidP="0050465B">
            <w:pPr>
              <w:pStyle w:val="af4"/>
            </w:pPr>
          </w:p>
        </w:tc>
        <w:tc>
          <w:tcPr>
            <w:tcW w:w="1133" w:type="dxa"/>
            <w:tcBorders>
              <w:top w:val="single" w:sz="4" w:space="0" w:color="000080"/>
              <w:left w:val="single" w:sz="4" w:space="0" w:color="000080"/>
              <w:bottom w:val="single" w:sz="4" w:space="0" w:color="000080"/>
            </w:tcBorders>
            <w:shd w:val="clear" w:color="auto" w:fill="auto"/>
          </w:tcPr>
          <w:p w14:paraId="1E9DEB11" w14:textId="77777777" w:rsidR="00F84E62" w:rsidRPr="00583891" w:rsidRDefault="00F84E62" w:rsidP="0050465B">
            <w:pPr>
              <w:pStyle w:val="af4"/>
            </w:pPr>
          </w:p>
        </w:tc>
        <w:tc>
          <w:tcPr>
            <w:tcW w:w="1133" w:type="dxa"/>
            <w:tcBorders>
              <w:top w:val="single" w:sz="4" w:space="0" w:color="000080"/>
              <w:left w:val="single" w:sz="4" w:space="0" w:color="000080"/>
              <w:bottom w:val="single" w:sz="4" w:space="0" w:color="000080"/>
            </w:tcBorders>
            <w:shd w:val="clear" w:color="auto" w:fill="auto"/>
          </w:tcPr>
          <w:p w14:paraId="2B4FB92D" w14:textId="77777777" w:rsidR="00F84E62" w:rsidRPr="00583891" w:rsidRDefault="00F84E62" w:rsidP="0050465B">
            <w:pPr>
              <w:pStyle w:val="af4"/>
            </w:pPr>
          </w:p>
        </w:tc>
        <w:tc>
          <w:tcPr>
            <w:tcW w:w="1132" w:type="dxa"/>
            <w:tcBorders>
              <w:top w:val="single" w:sz="4" w:space="0" w:color="000080"/>
              <w:left w:val="single" w:sz="4" w:space="0" w:color="000080"/>
              <w:bottom w:val="single" w:sz="4" w:space="0" w:color="000080"/>
            </w:tcBorders>
            <w:shd w:val="clear" w:color="auto" w:fill="auto"/>
          </w:tcPr>
          <w:p w14:paraId="2C7FD08F" w14:textId="77777777" w:rsidR="00F84E62" w:rsidRPr="00583891" w:rsidRDefault="00F84E62" w:rsidP="0050465B">
            <w:pPr>
              <w:pStyle w:val="af4"/>
            </w:pPr>
          </w:p>
        </w:tc>
        <w:tc>
          <w:tcPr>
            <w:tcW w:w="1133" w:type="dxa"/>
            <w:tcBorders>
              <w:top w:val="single" w:sz="4" w:space="0" w:color="000080"/>
              <w:left w:val="single" w:sz="4" w:space="0" w:color="000080"/>
              <w:bottom w:val="single" w:sz="4" w:space="0" w:color="000080"/>
            </w:tcBorders>
            <w:shd w:val="clear" w:color="auto" w:fill="auto"/>
          </w:tcPr>
          <w:p w14:paraId="3E70D64A" w14:textId="77777777" w:rsidR="00F84E62" w:rsidRPr="00583891" w:rsidRDefault="00F84E62" w:rsidP="0050465B">
            <w:pPr>
              <w:pStyle w:val="af4"/>
            </w:pPr>
          </w:p>
        </w:tc>
        <w:tc>
          <w:tcPr>
            <w:tcW w:w="1133" w:type="dxa"/>
            <w:tcBorders>
              <w:top w:val="single" w:sz="4" w:space="0" w:color="000080"/>
              <w:left w:val="single" w:sz="4" w:space="0" w:color="000080"/>
              <w:bottom w:val="single" w:sz="4" w:space="0" w:color="000080"/>
            </w:tcBorders>
            <w:shd w:val="clear" w:color="auto" w:fill="auto"/>
          </w:tcPr>
          <w:p w14:paraId="09D9B4A5" w14:textId="77777777" w:rsidR="00F84E62" w:rsidRPr="00583891" w:rsidRDefault="00F84E62" w:rsidP="0050465B">
            <w:pPr>
              <w:pStyle w:val="af4"/>
            </w:pPr>
          </w:p>
        </w:tc>
        <w:tc>
          <w:tcPr>
            <w:tcW w:w="1133" w:type="dxa"/>
            <w:tcBorders>
              <w:top w:val="single" w:sz="4" w:space="0" w:color="000080"/>
              <w:left w:val="single" w:sz="4" w:space="0" w:color="000080"/>
              <w:bottom w:val="single" w:sz="4" w:space="0" w:color="000080"/>
            </w:tcBorders>
            <w:shd w:val="clear" w:color="auto" w:fill="auto"/>
          </w:tcPr>
          <w:p w14:paraId="7FF3D6A9" w14:textId="77777777" w:rsidR="00F84E62" w:rsidRPr="00583891" w:rsidRDefault="00F84E62" w:rsidP="0050465B">
            <w:pPr>
              <w:pStyle w:val="af4"/>
            </w:pPr>
          </w:p>
        </w:tc>
        <w:tc>
          <w:tcPr>
            <w:tcW w:w="1180" w:type="dxa"/>
            <w:tcBorders>
              <w:top w:val="single" w:sz="4" w:space="0" w:color="000080"/>
              <w:left w:val="single" w:sz="4" w:space="0" w:color="000080"/>
              <w:bottom w:val="single" w:sz="4" w:space="0" w:color="000080"/>
            </w:tcBorders>
            <w:shd w:val="clear" w:color="auto" w:fill="auto"/>
          </w:tcPr>
          <w:p w14:paraId="487EFE7D" w14:textId="77777777" w:rsidR="00F84E62" w:rsidRPr="00583891" w:rsidRDefault="00F84E62" w:rsidP="0050465B">
            <w:pPr>
              <w:pStyle w:val="af4"/>
            </w:pPr>
          </w:p>
        </w:tc>
        <w:tc>
          <w:tcPr>
            <w:tcW w:w="1280" w:type="dxa"/>
            <w:tcBorders>
              <w:top w:val="single" w:sz="4" w:space="0" w:color="000080"/>
              <w:left w:val="single" w:sz="4" w:space="0" w:color="000080"/>
              <w:bottom w:val="single" w:sz="4" w:space="0" w:color="000080"/>
              <w:right w:val="single" w:sz="4" w:space="0" w:color="000080"/>
            </w:tcBorders>
            <w:shd w:val="clear" w:color="auto" w:fill="auto"/>
          </w:tcPr>
          <w:p w14:paraId="4AF5ED3B" w14:textId="77777777" w:rsidR="00F84E62" w:rsidRPr="00583891" w:rsidRDefault="00F84E62" w:rsidP="0050465B">
            <w:pPr>
              <w:pStyle w:val="af4"/>
            </w:pPr>
          </w:p>
        </w:tc>
      </w:tr>
      <w:tr w:rsidR="00F84E62" w:rsidRPr="00583891" w14:paraId="4FE0E770" w14:textId="77777777" w:rsidTr="00F84E62">
        <w:trPr>
          <w:jc w:val="center"/>
        </w:trPr>
        <w:tc>
          <w:tcPr>
            <w:tcW w:w="2323" w:type="dxa"/>
            <w:tcBorders>
              <w:top w:val="single" w:sz="4" w:space="0" w:color="000080"/>
              <w:left w:val="single" w:sz="4" w:space="0" w:color="000080"/>
              <w:bottom w:val="single" w:sz="4" w:space="0" w:color="000080"/>
            </w:tcBorders>
            <w:shd w:val="clear" w:color="auto" w:fill="auto"/>
          </w:tcPr>
          <w:p w14:paraId="6A7F37E1" w14:textId="77777777" w:rsidR="00F84E62" w:rsidRPr="00583891" w:rsidRDefault="00F84E62" w:rsidP="0050465B">
            <w:pPr>
              <w:pStyle w:val="af4"/>
            </w:pPr>
            <w:r w:rsidRPr="00583891">
              <w:t>Тепловая энергия</w:t>
            </w:r>
          </w:p>
        </w:tc>
        <w:tc>
          <w:tcPr>
            <w:tcW w:w="1113" w:type="dxa"/>
            <w:tcBorders>
              <w:top w:val="single" w:sz="4" w:space="0" w:color="000080"/>
              <w:left w:val="single" w:sz="4" w:space="0" w:color="000080"/>
              <w:bottom w:val="single" w:sz="4" w:space="0" w:color="000080"/>
            </w:tcBorders>
            <w:shd w:val="clear" w:color="auto" w:fill="auto"/>
          </w:tcPr>
          <w:p w14:paraId="2D8FB484" w14:textId="77777777" w:rsidR="00F84E62" w:rsidRPr="00583891" w:rsidRDefault="00F84E62" w:rsidP="0050465B">
            <w:pPr>
              <w:pStyle w:val="af4"/>
            </w:pPr>
          </w:p>
        </w:tc>
        <w:tc>
          <w:tcPr>
            <w:tcW w:w="957" w:type="dxa"/>
            <w:tcBorders>
              <w:top w:val="single" w:sz="4" w:space="0" w:color="000080"/>
              <w:left w:val="single" w:sz="4" w:space="0" w:color="000080"/>
              <w:bottom w:val="single" w:sz="4" w:space="0" w:color="000080"/>
            </w:tcBorders>
            <w:shd w:val="clear" w:color="auto" w:fill="auto"/>
          </w:tcPr>
          <w:p w14:paraId="7D0CF681" w14:textId="77777777" w:rsidR="00F84E62" w:rsidRPr="00583891" w:rsidRDefault="00F84E62" w:rsidP="0050465B">
            <w:pPr>
              <w:pStyle w:val="af4"/>
            </w:pPr>
          </w:p>
        </w:tc>
        <w:tc>
          <w:tcPr>
            <w:tcW w:w="1273" w:type="dxa"/>
            <w:tcBorders>
              <w:top w:val="single" w:sz="4" w:space="0" w:color="000080"/>
              <w:left w:val="single" w:sz="4" w:space="0" w:color="000080"/>
              <w:bottom w:val="single" w:sz="4" w:space="0" w:color="000080"/>
            </w:tcBorders>
            <w:shd w:val="clear" w:color="auto" w:fill="auto"/>
          </w:tcPr>
          <w:p w14:paraId="7559A8CC" w14:textId="77777777" w:rsidR="00F84E62" w:rsidRPr="00583891" w:rsidRDefault="00F84E62" w:rsidP="0050465B">
            <w:pPr>
              <w:pStyle w:val="af4"/>
            </w:pPr>
          </w:p>
        </w:tc>
        <w:tc>
          <w:tcPr>
            <w:tcW w:w="1133" w:type="dxa"/>
            <w:tcBorders>
              <w:top w:val="single" w:sz="4" w:space="0" w:color="000080"/>
              <w:left w:val="single" w:sz="4" w:space="0" w:color="000080"/>
              <w:bottom w:val="single" w:sz="4" w:space="0" w:color="000080"/>
            </w:tcBorders>
            <w:shd w:val="clear" w:color="auto" w:fill="auto"/>
          </w:tcPr>
          <w:p w14:paraId="0BAD96B8" w14:textId="77777777" w:rsidR="00F84E62" w:rsidRPr="00583891" w:rsidRDefault="00F84E62" w:rsidP="0050465B">
            <w:pPr>
              <w:pStyle w:val="af4"/>
            </w:pPr>
          </w:p>
        </w:tc>
        <w:tc>
          <w:tcPr>
            <w:tcW w:w="1133" w:type="dxa"/>
            <w:tcBorders>
              <w:top w:val="single" w:sz="4" w:space="0" w:color="000080"/>
              <w:left w:val="single" w:sz="4" w:space="0" w:color="000080"/>
              <w:bottom w:val="single" w:sz="4" w:space="0" w:color="000080"/>
            </w:tcBorders>
            <w:shd w:val="clear" w:color="auto" w:fill="auto"/>
          </w:tcPr>
          <w:p w14:paraId="1D7BC705" w14:textId="77777777" w:rsidR="00F84E62" w:rsidRPr="00583891" w:rsidRDefault="00F84E62" w:rsidP="0050465B">
            <w:pPr>
              <w:pStyle w:val="af4"/>
            </w:pPr>
          </w:p>
        </w:tc>
        <w:tc>
          <w:tcPr>
            <w:tcW w:w="1132" w:type="dxa"/>
            <w:tcBorders>
              <w:top w:val="single" w:sz="4" w:space="0" w:color="000080"/>
              <w:left w:val="single" w:sz="4" w:space="0" w:color="000080"/>
              <w:bottom w:val="single" w:sz="4" w:space="0" w:color="000080"/>
            </w:tcBorders>
            <w:shd w:val="clear" w:color="auto" w:fill="auto"/>
          </w:tcPr>
          <w:p w14:paraId="308ECACE" w14:textId="77777777" w:rsidR="00F84E62" w:rsidRPr="00583891" w:rsidRDefault="00F84E62" w:rsidP="0050465B">
            <w:pPr>
              <w:pStyle w:val="af4"/>
            </w:pPr>
          </w:p>
        </w:tc>
        <w:tc>
          <w:tcPr>
            <w:tcW w:w="1133" w:type="dxa"/>
            <w:tcBorders>
              <w:top w:val="single" w:sz="4" w:space="0" w:color="000080"/>
              <w:left w:val="single" w:sz="4" w:space="0" w:color="000080"/>
              <w:bottom w:val="single" w:sz="4" w:space="0" w:color="000080"/>
            </w:tcBorders>
            <w:shd w:val="clear" w:color="auto" w:fill="auto"/>
          </w:tcPr>
          <w:p w14:paraId="71071F51" w14:textId="77777777" w:rsidR="00F84E62" w:rsidRPr="00583891" w:rsidRDefault="00F84E62" w:rsidP="0050465B">
            <w:pPr>
              <w:pStyle w:val="af4"/>
            </w:pPr>
          </w:p>
        </w:tc>
        <w:tc>
          <w:tcPr>
            <w:tcW w:w="1133" w:type="dxa"/>
            <w:tcBorders>
              <w:top w:val="single" w:sz="4" w:space="0" w:color="000080"/>
              <w:left w:val="single" w:sz="4" w:space="0" w:color="000080"/>
              <w:bottom w:val="single" w:sz="4" w:space="0" w:color="000080"/>
            </w:tcBorders>
            <w:shd w:val="clear" w:color="auto" w:fill="auto"/>
          </w:tcPr>
          <w:p w14:paraId="39496881" w14:textId="77777777" w:rsidR="00F84E62" w:rsidRPr="00583891" w:rsidRDefault="00F84E62" w:rsidP="0050465B">
            <w:pPr>
              <w:pStyle w:val="af4"/>
            </w:pPr>
          </w:p>
        </w:tc>
        <w:tc>
          <w:tcPr>
            <w:tcW w:w="1133" w:type="dxa"/>
            <w:tcBorders>
              <w:top w:val="single" w:sz="4" w:space="0" w:color="000080"/>
              <w:left w:val="single" w:sz="4" w:space="0" w:color="000080"/>
              <w:bottom w:val="single" w:sz="4" w:space="0" w:color="000080"/>
            </w:tcBorders>
            <w:shd w:val="clear" w:color="auto" w:fill="auto"/>
          </w:tcPr>
          <w:p w14:paraId="503ADCED" w14:textId="77777777" w:rsidR="00F84E62" w:rsidRPr="00583891" w:rsidRDefault="00F84E62" w:rsidP="0050465B">
            <w:pPr>
              <w:pStyle w:val="af4"/>
            </w:pPr>
          </w:p>
        </w:tc>
        <w:tc>
          <w:tcPr>
            <w:tcW w:w="1180" w:type="dxa"/>
            <w:tcBorders>
              <w:top w:val="single" w:sz="4" w:space="0" w:color="000080"/>
              <w:left w:val="single" w:sz="4" w:space="0" w:color="000080"/>
              <w:bottom w:val="single" w:sz="4" w:space="0" w:color="000080"/>
            </w:tcBorders>
            <w:shd w:val="clear" w:color="auto" w:fill="auto"/>
          </w:tcPr>
          <w:p w14:paraId="7D3A558C" w14:textId="77777777" w:rsidR="00F84E62" w:rsidRPr="00583891" w:rsidRDefault="00F84E62" w:rsidP="0050465B">
            <w:pPr>
              <w:pStyle w:val="af4"/>
            </w:pPr>
          </w:p>
        </w:tc>
        <w:tc>
          <w:tcPr>
            <w:tcW w:w="1280" w:type="dxa"/>
            <w:tcBorders>
              <w:top w:val="single" w:sz="4" w:space="0" w:color="000080"/>
              <w:left w:val="single" w:sz="4" w:space="0" w:color="000080"/>
              <w:bottom w:val="single" w:sz="4" w:space="0" w:color="000080"/>
              <w:right w:val="single" w:sz="4" w:space="0" w:color="000080"/>
            </w:tcBorders>
            <w:shd w:val="clear" w:color="auto" w:fill="auto"/>
          </w:tcPr>
          <w:p w14:paraId="41F0D9D0" w14:textId="77777777" w:rsidR="00F84E62" w:rsidRPr="00583891" w:rsidRDefault="00F84E62" w:rsidP="0050465B">
            <w:pPr>
              <w:pStyle w:val="af4"/>
            </w:pPr>
          </w:p>
        </w:tc>
      </w:tr>
      <w:tr w:rsidR="0036605E" w:rsidRPr="00583891" w14:paraId="443600CE" w14:textId="77777777" w:rsidTr="00F84E62">
        <w:trPr>
          <w:jc w:val="center"/>
        </w:trPr>
        <w:tc>
          <w:tcPr>
            <w:tcW w:w="2323" w:type="dxa"/>
            <w:tcBorders>
              <w:top w:val="single" w:sz="4" w:space="0" w:color="000080"/>
              <w:left w:val="single" w:sz="4" w:space="0" w:color="000080"/>
              <w:bottom w:val="single" w:sz="4" w:space="0" w:color="000080"/>
            </w:tcBorders>
            <w:shd w:val="clear" w:color="auto" w:fill="auto"/>
          </w:tcPr>
          <w:p w14:paraId="021B9C97" w14:textId="77777777" w:rsidR="0036605E" w:rsidRPr="00583891" w:rsidRDefault="0036605E" w:rsidP="0050465B">
            <w:pPr>
              <w:pStyle w:val="af4"/>
            </w:pPr>
            <w:r w:rsidRPr="00583891">
              <w:t>Выработано тепловой энергии</w:t>
            </w:r>
          </w:p>
        </w:tc>
        <w:tc>
          <w:tcPr>
            <w:tcW w:w="1113" w:type="dxa"/>
            <w:tcBorders>
              <w:top w:val="single" w:sz="4" w:space="0" w:color="000080"/>
              <w:left w:val="single" w:sz="4" w:space="0" w:color="000080"/>
              <w:bottom w:val="single" w:sz="4" w:space="0" w:color="000080"/>
            </w:tcBorders>
            <w:shd w:val="clear" w:color="auto" w:fill="auto"/>
          </w:tcPr>
          <w:p w14:paraId="78530BB8" w14:textId="77777777" w:rsidR="0036605E" w:rsidRPr="00583891" w:rsidRDefault="0036605E" w:rsidP="0050465B">
            <w:pPr>
              <w:pStyle w:val="af4"/>
            </w:pPr>
            <w:r w:rsidRPr="00583891">
              <w:t>тыс. Гкал</w:t>
            </w:r>
          </w:p>
        </w:tc>
        <w:tc>
          <w:tcPr>
            <w:tcW w:w="957" w:type="dxa"/>
            <w:tcBorders>
              <w:top w:val="single" w:sz="4" w:space="0" w:color="000080"/>
              <w:left w:val="single" w:sz="4" w:space="0" w:color="000080"/>
              <w:bottom w:val="single" w:sz="4" w:space="0" w:color="000080"/>
            </w:tcBorders>
            <w:shd w:val="clear" w:color="auto" w:fill="auto"/>
          </w:tcPr>
          <w:p w14:paraId="24F57AE6" w14:textId="77777777" w:rsidR="0036605E" w:rsidRPr="00583891" w:rsidRDefault="0036605E" w:rsidP="0050465B">
            <w:pPr>
              <w:pStyle w:val="af4"/>
            </w:pPr>
            <w:r w:rsidRPr="00583891">
              <w:t>12,1</w:t>
            </w:r>
          </w:p>
        </w:tc>
        <w:tc>
          <w:tcPr>
            <w:tcW w:w="1273" w:type="dxa"/>
            <w:tcBorders>
              <w:top w:val="single" w:sz="4" w:space="0" w:color="000080"/>
              <w:left w:val="single" w:sz="4" w:space="0" w:color="000080"/>
              <w:bottom w:val="single" w:sz="4" w:space="0" w:color="000080"/>
            </w:tcBorders>
            <w:shd w:val="clear" w:color="auto" w:fill="auto"/>
          </w:tcPr>
          <w:p w14:paraId="78788711" w14:textId="77777777" w:rsidR="0036605E" w:rsidRPr="00583891" w:rsidRDefault="0036605E" w:rsidP="0050465B">
            <w:pPr>
              <w:pStyle w:val="af4"/>
            </w:pPr>
            <w:r w:rsidRPr="00583891">
              <w:t>12,6</w:t>
            </w:r>
          </w:p>
        </w:tc>
        <w:tc>
          <w:tcPr>
            <w:tcW w:w="1133" w:type="dxa"/>
            <w:tcBorders>
              <w:top w:val="single" w:sz="4" w:space="0" w:color="000080"/>
              <w:left w:val="single" w:sz="4" w:space="0" w:color="000080"/>
              <w:bottom w:val="single" w:sz="4" w:space="0" w:color="000080"/>
            </w:tcBorders>
            <w:shd w:val="clear" w:color="auto" w:fill="auto"/>
          </w:tcPr>
          <w:p w14:paraId="42E29C40" w14:textId="77777777" w:rsidR="0036605E" w:rsidRPr="00583891" w:rsidRDefault="0036605E" w:rsidP="0050465B">
            <w:pPr>
              <w:pStyle w:val="af4"/>
            </w:pPr>
            <w:r w:rsidRPr="00583891">
              <w:t>12,6</w:t>
            </w:r>
          </w:p>
        </w:tc>
        <w:tc>
          <w:tcPr>
            <w:tcW w:w="1133" w:type="dxa"/>
            <w:tcBorders>
              <w:top w:val="single" w:sz="4" w:space="0" w:color="000080"/>
              <w:left w:val="single" w:sz="4" w:space="0" w:color="000080"/>
              <w:bottom w:val="single" w:sz="4" w:space="0" w:color="000080"/>
            </w:tcBorders>
            <w:shd w:val="clear" w:color="auto" w:fill="auto"/>
          </w:tcPr>
          <w:p w14:paraId="0A910D82" w14:textId="77777777" w:rsidR="0036605E" w:rsidRPr="00583891" w:rsidRDefault="0036605E" w:rsidP="0050465B">
            <w:pPr>
              <w:pStyle w:val="af4"/>
            </w:pPr>
            <w:r w:rsidRPr="00583891">
              <w:t>12,6</w:t>
            </w:r>
          </w:p>
        </w:tc>
        <w:tc>
          <w:tcPr>
            <w:tcW w:w="1132" w:type="dxa"/>
            <w:tcBorders>
              <w:top w:val="single" w:sz="4" w:space="0" w:color="000080"/>
              <w:left w:val="single" w:sz="4" w:space="0" w:color="000080"/>
              <w:bottom w:val="single" w:sz="4" w:space="0" w:color="000080"/>
            </w:tcBorders>
            <w:shd w:val="clear" w:color="auto" w:fill="auto"/>
          </w:tcPr>
          <w:p w14:paraId="79BFE7ED" w14:textId="77777777" w:rsidR="0036605E" w:rsidRPr="00583891" w:rsidRDefault="0036605E" w:rsidP="0050465B">
            <w:pPr>
              <w:pStyle w:val="af4"/>
            </w:pPr>
            <w:r w:rsidRPr="00583891">
              <w:t>12,7</w:t>
            </w:r>
          </w:p>
        </w:tc>
        <w:tc>
          <w:tcPr>
            <w:tcW w:w="1133" w:type="dxa"/>
            <w:tcBorders>
              <w:top w:val="single" w:sz="4" w:space="0" w:color="000080"/>
              <w:left w:val="single" w:sz="4" w:space="0" w:color="000080"/>
              <w:bottom w:val="single" w:sz="4" w:space="0" w:color="000080"/>
            </w:tcBorders>
            <w:shd w:val="clear" w:color="auto" w:fill="auto"/>
          </w:tcPr>
          <w:p w14:paraId="523155AC" w14:textId="77777777" w:rsidR="0036605E" w:rsidRPr="00583891" w:rsidRDefault="0036605E" w:rsidP="0050465B">
            <w:pPr>
              <w:pStyle w:val="af4"/>
            </w:pPr>
            <w:r w:rsidRPr="00583891">
              <w:t>12,7</w:t>
            </w:r>
          </w:p>
        </w:tc>
        <w:tc>
          <w:tcPr>
            <w:tcW w:w="1133" w:type="dxa"/>
            <w:tcBorders>
              <w:top w:val="single" w:sz="4" w:space="0" w:color="000080"/>
              <w:left w:val="single" w:sz="4" w:space="0" w:color="000080"/>
              <w:bottom w:val="single" w:sz="4" w:space="0" w:color="000080"/>
            </w:tcBorders>
            <w:shd w:val="clear" w:color="auto" w:fill="auto"/>
          </w:tcPr>
          <w:p w14:paraId="49B09AF3" w14:textId="77777777" w:rsidR="0036605E" w:rsidRPr="00583891" w:rsidRDefault="0036605E" w:rsidP="0050465B">
            <w:pPr>
              <w:pStyle w:val="af4"/>
            </w:pPr>
            <w:r w:rsidRPr="00583891">
              <w:t>12,8</w:t>
            </w:r>
          </w:p>
        </w:tc>
        <w:tc>
          <w:tcPr>
            <w:tcW w:w="1133" w:type="dxa"/>
            <w:tcBorders>
              <w:top w:val="single" w:sz="4" w:space="0" w:color="000080"/>
              <w:left w:val="single" w:sz="4" w:space="0" w:color="000080"/>
              <w:bottom w:val="single" w:sz="4" w:space="0" w:color="000080"/>
            </w:tcBorders>
            <w:shd w:val="clear" w:color="auto" w:fill="auto"/>
          </w:tcPr>
          <w:p w14:paraId="17353299" w14:textId="77777777" w:rsidR="0036605E" w:rsidRPr="00583891" w:rsidRDefault="0036605E" w:rsidP="0050465B">
            <w:pPr>
              <w:pStyle w:val="af4"/>
            </w:pPr>
            <w:r w:rsidRPr="00583891">
              <w:t>12,8</w:t>
            </w:r>
          </w:p>
        </w:tc>
        <w:tc>
          <w:tcPr>
            <w:tcW w:w="1180" w:type="dxa"/>
            <w:tcBorders>
              <w:top w:val="single" w:sz="4" w:space="0" w:color="000080"/>
              <w:left w:val="single" w:sz="4" w:space="0" w:color="000080"/>
              <w:bottom w:val="single" w:sz="4" w:space="0" w:color="000080"/>
            </w:tcBorders>
            <w:shd w:val="clear" w:color="auto" w:fill="auto"/>
          </w:tcPr>
          <w:p w14:paraId="6EE2D4A5" w14:textId="77777777" w:rsidR="0036605E" w:rsidRPr="00583891" w:rsidRDefault="0036605E" w:rsidP="0050465B">
            <w:pPr>
              <w:pStyle w:val="af4"/>
            </w:pPr>
            <w:r w:rsidRPr="00583891">
              <w:t>12,8</w:t>
            </w:r>
          </w:p>
        </w:tc>
        <w:tc>
          <w:tcPr>
            <w:tcW w:w="1280" w:type="dxa"/>
            <w:tcBorders>
              <w:top w:val="single" w:sz="4" w:space="0" w:color="000080"/>
              <w:left w:val="single" w:sz="4" w:space="0" w:color="000080"/>
              <w:bottom w:val="single" w:sz="4" w:space="0" w:color="000080"/>
              <w:right w:val="single" w:sz="4" w:space="0" w:color="000080"/>
            </w:tcBorders>
            <w:shd w:val="clear" w:color="auto" w:fill="auto"/>
          </w:tcPr>
          <w:p w14:paraId="0F04BF92" w14:textId="77777777" w:rsidR="0036605E" w:rsidRPr="00583891" w:rsidRDefault="0036605E" w:rsidP="0050465B">
            <w:pPr>
              <w:pStyle w:val="af4"/>
            </w:pPr>
            <w:r w:rsidRPr="00583891">
              <w:t>12,8</w:t>
            </w:r>
          </w:p>
        </w:tc>
      </w:tr>
      <w:tr w:rsidR="0036605E" w:rsidRPr="00583891" w14:paraId="53663D14" w14:textId="77777777" w:rsidTr="00F84E62">
        <w:trPr>
          <w:jc w:val="center"/>
        </w:trPr>
        <w:tc>
          <w:tcPr>
            <w:tcW w:w="2323" w:type="dxa"/>
            <w:tcBorders>
              <w:top w:val="single" w:sz="4" w:space="0" w:color="000080"/>
              <w:left w:val="single" w:sz="4" w:space="0" w:color="000080"/>
              <w:bottom w:val="single" w:sz="4" w:space="0" w:color="000080"/>
            </w:tcBorders>
            <w:shd w:val="clear" w:color="auto" w:fill="auto"/>
          </w:tcPr>
          <w:p w14:paraId="66C9C496" w14:textId="77777777" w:rsidR="0036605E" w:rsidRPr="00583891" w:rsidRDefault="0036605E" w:rsidP="0050465B">
            <w:pPr>
              <w:pStyle w:val="af4"/>
            </w:pPr>
            <w:r w:rsidRPr="00583891">
              <w:t>Собственные нужды котельной</w:t>
            </w:r>
          </w:p>
        </w:tc>
        <w:tc>
          <w:tcPr>
            <w:tcW w:w="1113" w:type="dxa"/>
            <w:tcBorders>
              <w:top w:val="single" w:sz="4" w:space="0" w:color="000080"/>
              <w:left w:val="single" w:sz="4" w:space="0" w:color="000080"/>
              <w:bottom w:val="single" w:sz="4" w:space="0" w:color="000080"/>
            </w:tcBorders>
            <w:shd w:val="clear" w:color="auto" w:fill="auto"/>
          </w:tcPr>
          <w:p w14:paraId="6587A1F4" w14:textId="77777777" w:rsidR="0036605E" w:rsidRPr="00583891" w:rsidRDefault="0036605E" w:rsidP="0050465B">
            <w:pPr>
              <w:pStyle w:val="af4"/>
            </w:pPr>
            <w:r w:rsidRPr="00583891">
              <w:t>тыс. Гкал</w:t>
            </w:r>
          </w:p>
        </w:tc>
        <w:tc>
          <w:tcPr>
            <w:tcW w:w="957" w:type="dxa"/>
            <w:tcBorders>
              <w:top w:val="single" w:sz="4" w:space="0" w:color="000080"/>
              <w:left w:val="single" w:sz="4" w:space="0" w:color="000080"/>
              <w:bottom w:val="single" w:sz="4" w:space="0" w:color="000080"/>
            </w:tcBorders>
            <w:shd w:val="clear" w:color="auto" w:fill="auto"/>
          </w:tcPr>
          <w:p w14:paraId="1F5D0A53" w14:textId="77777777" w:rsidR="0036605E" w:rsidRPr="00583891" w:rsidRDefault="0036605E" w:rsidP="0050465B">
            <w:pPr>
              <w:pStyle w:val="af4"/>
            </w:pPr>
            <w:r w:rsidRPr="00583891">
              <w:t>0,3</w:t>
            </w:r>
          </w:p>
        </w:tc>
        <w:tc>
          <w:tcPr>
            <w:tcW w:w="1273" w:type="dxa"/>
            <w:tcBorders>
              <w:top w:val="single" w:sz="4" w:space="0" w:color="000080"/>
              <w:left w:val="single" w:sz="4" w:space="0" w:color="000080"/>
              <w:bottom w:val="single" w:sz="4" w:space="0" w:color="000080"/>
            </w:tcBorders>
            <w:shd w:val="clear" w:color="auto" w:fill="auto"/>
          </w:tcPr>
          <w:p w14:paraId="4F61CF38" w14:textId="77777777" w:rsidR="0036605E" w:rsidRPr="00583891" w:rsidRDefault="0036605E" w:rsidP="0050465B">
            <w:pPr>
              <w:pStyle w:val="af4"/>
            </w:pPr>
            <w:r w:rsidRPr="00583891">
              <w:t>0,6</w:t>
            </w:r>
          </w:p>
        </w:tc>
        <w:tc>
          <w:tcPr>
            <w:tcW w:w="1133" w:type="dxa"/>
            <w:tcBorders>
              <w:top w:val="single" w:sz="4" w:space="0" w:color="000080"/>
              <w:left w:val="single" w:sz="4" w:space="0" w:color="000080"/>
              <w:bottom w:val="single" w:sz="4" w:space="0" w:color="000080"/>
            </w:tcBorders>
            <w:shd w:val="clear" w:color="auto" w:fill="auto"/>
          </w:tcPr>
          <w:p w14:paraId="7657729A" w14:textId="77777777" w:rsidR="0036605E" w:rsidRPr="00583891" w:rsidRDefault="0036605E" w:rsidP="0050465B">
            <w:pPr>
              <w:pStyle w:val="af4"/>
            </w:pPr>
            <w:r w:rsidRPr="00583891">
              <w:t>0,6</w:t>
            </w:r>
          </w:p>
        </w:tc>
        <w:tc>
          <w:tcPr>
            <w:tcW w:w="1133" w:type="dxa"/>
            <w:tcBorders>
              <w:top w:val="single" w:sz="4" w:space="0" w:color="000080"/>
              <w:left w:val="single" w:sz="4" w:space="0" w:color="000080"/>
              <w:bottom w:val="single" w:sz="4" w:space="0" w:color="000080"/>
            </w:tcBorders>
            <w:shd w:val="clear" w:color="auto" w:fill="auto"/>
          </w:tcPr>
          <w:p w14:paraId="13D4874B" w14:textId="77777777" w:rsidR="0036605E" w:rsidRPr="00583891" w:rsidRDefault="0036605E" w:rsidP="0050465B">
            <w:pPr>
              <w:pStyle w:val="af4"/>
            </w:pPr>
            <w:r w:rsidRPr="00583891">
              <w:t>0,6</w:t>
            </w:r>
          </w:p>
        </w:tc>
        <w:tc>
          <w:tcPr>
            <w:tcW w:w="1132" w:type="dxa"/>
            <w:tcBorders>
              <w:top w:val="single" w:sz="4" w:space="0" w:color="000080"/>
              <w:left w:val="single" w:sz="4" w:space="0" w:color="000080"/>
              <w:bottom w:val="single" w:sz="4" w:space="0" w:color="000080"/>
            </w:tcBorders>
            <w:shd w:val="clear" w:color="auto" w:fill="auto"/>
          </w:tcPr>
          <w:p w14:paraId="5B56F9C6" w14:textId="77777777" w:rsidR="0036605E" w:rsidRPr="00583891" w:rsidRDefault="0036605E" w:rsidP="0050465B">
            <w:pPr>
              <w:pStyle w:val="af4"/>
            </w:pPr>
            <w:r w:rsidRPr="00583891">
              <w:t>0,6</w:t>
            </w:r>
          </w:p>
        </w:tc>
        <w:tc>
          <w:tcPr>
            <w:tcW w:w="1133" w:type="dxa"/>
            <w:tcBorders>
              <w:top w:val="single" w:sz="4" w:space="0" w:color="000080"/>
              <w:left w:val="single" w:sz="4" w:space="0" w:color="000080"/>
              <w:bottom w:val="single" w:sz="4" w:space="0" w:color="000080"/>
            </w:tcBorders>
            <w:shd w:val="clear" w:color="auto" w:fill="auto"/>
          </w:tcPr>
          <w:p w14:paraId="32B8FD3E" w14:textId="77777777" w:rsidR="0036605E" w:rsidRPr="00583891" w:rsidRDefault="0036605E" w:rsidP="0050465B">
            <w:pPr>
              <w:pStyle w:val="af4"/>
            </w:pPr>
            <w:r w:rsidRPr="00583891">
              <w:t>0,6</w:t>
            </w:r>
          </w:p>
        </w:tc>
        <w:tc>
          <w:tcPr>
            <w:tcW w:w="1133" w:type="dxa"/>
            <w:tcBorders>
              <w:top w:val="single" w:sz="4" w:space="0" w:color="000080"/>
              <w:left w:val="single" w:sz="4" w:space="0" w:color="000080"/>
              <w:bottom w:val="single" w:sz="4" w:space="0" w:color="000080"/>
            </w:tcBorders>
            <w:shd w:val="clear" w:color="auto" w:fill="auto"/>
          </w:tcPr>
          <w:p w14:paraId="7DD804F8" w14:textId="77777777" w:rsidR="0036605E" w:rsidRPr="00583891" w:rsidRDefault="0036605E" w:rsidP="0050465B">
            <w:pPr>
              <w:pStyle w:val="af4"/>
            </w:pPr>
            <w:r w:rsidRPr="00583891">
              <w:t>0,7</w:t>
            </w:r>
          </w:p>
        </w:tc>
        <w:tc>
          <w:tcPr>
            <w:tcW w:w="1133" w:type="dxa"/>
            <w:tcBorders>
              <w:top w:val="single" w:sz="4" w:space="0" w:color="000080"/>
              <w:left w:val="single" w:sz="4" w:space="0" w:color="000080"/>
              <w:bottom w:val="single" w:sz="4" w:space="0" w:color="000080"/>
            </w:tcBorders>
            <w:shd w:val="clear" w:color="auto" w:fill="auto"/>
          </w:tcPr>
          <w:p w14:paraId="634388F1" w14:textId="77777777" w:rsidR="0036605E" w:rsidRPr="00583891" w:rsidRDefault="0036605E" w:rsidP="0050465B">
            <w:pPr>
              <w:pStyle w:val="af4"/>
            </w:pPr>
            <w:r w:rsidRPr="00583891">
              <w:t>0,7</w:t>
            </w:r>
          </w:p>
        </w:tc>
        <w:tc>
          <w:tcPr>
            <w:tcW w:w="1180" w:type="dxa"/>
            <w:tcBorders>
              <w:top w:val="single" w:sz="4" w:space="0" w:color="000080"/>
              <w:left w:val="single" w:sz="4" w:space="0" w:color="000080"/>
              <w:bottom w:val="single" w:sz="4" w:space="0" w:color="000080"/>
            </w:tcBorders>
            <w:shd w:val="clear" w:color="auto" w:fill="auto"/>
          </w:tcPr>
          <w:p w14:paraId="30E9604A" w14:textId="77777777" w:rsidR="0036605E" w:rsidRPr="00583891" w:rsidRDefault="0036605E" w:rsidP="0050465B">
            <w:pPr>
              <w:pStyle w:val="af4"/>
            </w:pPr>
            <w:r w:rsidRPr="00583891">
              <w:t>0,7</w:t>
            </w:r>
          </w:p>
        </w:tc>
        <w:tc>
          <w:tcPr>
            <w:tcW w:w="1280" w:type="dxa"/>
            <w:tcBorders>
              <w:top w:val="single" w:sz="4" w:space="0" w:color="000080"/>
              <w:left w:val="single" w:sz="4" w:space="0" w:color="000080"/>
              <w:bottom w:val="single" w:sz="4" w:space="0" w:color="000080"/>
              <w:right w:val="single" w:sz="4" w:space="0" w:color="000080"/>
            </w:tcBorders>
            <w:shd w:val="clear" w:color="auto" w:fill="auto"/>
          </w:tcPr>
          <w:p w14:paraId="041FCF74" w14:textId="77777777" w:rsidR="0036605E" w:rsidRPr="00583891" w:rsidRDefault="0036605E" w:rsidP="0050465B">
            <w:pPr>
              <w:pStyle w:val="af4"/>
            </w:pPr>
            <w:r w:rsidRPr="00583891">
              <w:t>0,7</w:t>
            </w:r>
          </w:p>
        </w:tc>
      </w:tr>
      <w:tr w:rsidR="0036605E" w:rsidRPr="00583891" w14:paraId="77377BF4" w14:textId="77777777" w:rsidTr="00F84E62">
        <w:trPr>
          <w:jc w:val="center"/>
        </w:trPr>
        <w:tc>
          <w:tcPr>
            <w:tcW w:w="2323" w:type="dxa"/>
            <w:tcBorders>
              <w:top w:val="single" w:sz="4" w:space="0" w:color="000080"/>
              <w:left w:val="single" w:sz="4" w:space="0" w:color="000080"/>
              <w:bottom w:val="single" w:sz="4" w:space="0" w:color="000080"/>
            </w:tcBorders>
            <w:shd w:val="clear" w:color="auto" w:fill="auto"/>
          </w:tcPr>
          <w:p w14:paraId="1441FAFD" w14:textId="77777777" w:rsidR="0036605E" w:rsidRPr="00583891" w:rsidRDefault="0036605E" w:rsidP="0050465B">
            <w:pPr>
              <w:pStyle w:val="af4"/>
            </w:pPr>
            <w:r w:rsidRPr="00583891">
              <w:t>Отпущено с коллекторов</w:t>
            </w:r>
          </w:p>
        </w:tc>
        <w:tc>
          <w:tcPr>
            <w:tcW w:w="1113" w:type="dxa"/>
            <w:tcBorders>
              <w:top w:val="single" w:sz="4" w:space="0" w:color="000080"/>
              <w:left w:val="single" w:sz="4" w:space="0" w:color="000080"/>
              <w:bottom w:val="single" w:sz="4" w:space="0" w:color="000080"/>
            </w:tcBorders>
            <w:shd w:val="clear" w:color="auto" w:fill="auto"/>
          </w:tcPr>
          <w:p w14:paraId="424683C4" w14:textId="77777777" w:rsidR="0036605E" w:rsidRPr="00583891" w:rsidRDefault="0036605E" w:rsidP="0050465B">
            <w:pPr>
              <w:pStyle w:val="af4"/>
            </w:pPr>
            <w:r w:rsidRPr="00583891">
              <w:t>тыс. Гкал</w:t>
            </w:r>
          </w:p>
        </w:tc>
        <w:tc>
          <w:tcPr>
            <w:tcW w:w="957" w:type="dxa"/>
            <w:tcBorders>
              <w:top w:val="single" w:sz="4" w:space="0" w:color="000080"/>
              <w:left w:val="single" w:sz="4" w:space="0" w:color="000080"/>
              <w:bottom w:val="single" w:sz="4" w:space="0" w:color="000080"/>
            </w:tcBorders>
            <w:shd w:val="clear" w:color="auto" w:fill="auto"/>
          </w:tcPr>
          <w:p w14:paraId="2639D776" w14:textId="77777777" w:rsidR="0036605E" w:rsidRPr="00583891" w:rsidRDefault="0036605E" w:rsidP="0050465B">
            <w:pPr>
              <w:pStyle w:val="af4"/>
            </w:pPr>
            <w:r w:rsidRPr="00583891">
              <w:t>11,8</w:t>
            </w:r>
          </w:p>
        </w:tc>
        <w:tc>
          <w:tcPr>
            <w:tcW w:w="1273" w:type="dxa"/>
            <w:tcBorders>
              <w:top w:val="single" w:sz="4" w:space="0" w:color="000080"/>
              <w:left w:val="single" w:sz="4" w:space="0" w:color="000080"/>
              <w:bottom w:val="single" w:sz="4" w:space="0" w:color="000080"/>
            </w:tcBorders>
            <w:shd w:val="clear" w:color="auto" w:fill="auto"/>
          </w:tcPr>
          <w:p w14:paraId="140B9ADE" w14:textId="77777777" w:rsidR="0036605E" w:rsidRPr="00583891" w:rsidRDefault="0036605E" w:rsidP="0050465B">
            <w:pPr>
              <w:pStyle w:val="af4"/>
            </w:pPr>
            <w:r w:rsidRPr="00583891">
              <w:t>12</w:t>
            </w:r>
          </w:p>
        </w:tc>
        <w:tc>
          <w:tcPr>
            <w:tcW w:w="1133" w:type="dxa"/>
            <w:tcBorders>
              <w:top w:val="single" w:sz="4" w:space="0" w:color="000080"/>
              <w:left w:val="single" w:sz="4" w:space="0" w:color="000080"/>
              <w:bottom w:val="single" w:sz="4" w:space="0" w:color="000080"/>
            </w:tcBorders>
            <w:shd w:val="clear" w:color="auto" w:fill="auto"/>
          </w:tcPr>
          <w:p w14:paraId="1C40F7B0" w14:textId="77777777" w:rsidR="0036605E" w:rsidRPr="00583891" w:rsidRDefault="0036605E" w:rsidP="0050465B">
            <w:pPr>
              <w:pStyle w:val="af4"/>
            </w:pPr>
            <w:r w:rsidRPr="00583891">
              <w:t>12</w:t>
            </w:r>
          </w:p>
        </w:tc>
        <w:tc>
          <w:tcPr>
            <w:tcW w:w="1133" w:type="dxa"/>
            <w:tcBorders>
              <w:top w:val="single" w:sz="4" w:space="0" w:color="000080"/>
              <w:left w:val="single" w:sz="4" w:space="0" w:color="000080"/>
              <w:bottom w:val="single" w:sz="4" w:space="0" w:color="000080"/>
            </w:tcBorders>
            <w:shd w:val="clear" w:color="auto" w:fill="auto"/>
          </w:tcPr>
          <w:p w14:paraId="036AE7E5" w14:textId="77777777" w:rsidR="0036605E" w:rsidRPr="00583891" w:rsidRDefault="0036605E" w:rsidP="0050465B">
            <w:pPr>
              <w:pStyle w:val="af4"/>
            </w:pPr>
            <w:r w:rsidRPr="00583891">
              <w:t>12</w:t>
            </w:r>
          </w:p>
        </w:tc>
        <w:tc>
          <w:tcPr>
            <w:tcW w:w="1132" w:type="dxa"/>
            <w:tcBorders>
              <w:top w:val="single" w:sz="4" w:space="0" w:color="000080"/>
              <w:left w:val="single" w:sz="4" w:space="0" w:color="000080"/>
              <w:bottom w:val="single" w:sz="4" w:space="0" w:color="000080"/>
            </w:tcBorders>
            <w:shd w:val="clear" w:color="auto" w:fill="auto"/>
          </w:tcPr>
          <w:p w14:paraId="374EDE36" w14:textId="77777777" w:rsidR="0036605E" w:rsidRPr="00583891" w:rsidRDefault="0036605E" w:rsidP="0050465B">
            <w:pPr>
              <w:pStyle w:val="af4"/>
            </w:pPr>
            <w:r w:rsidRPr="00583891">
              <w:t>12,1</w:t>
            </w:r>
          </w:p>
        </w:tc>
        <w:tc>
          <w:tcPr>
            <w:tcW w:w="1133" w:type="dxa"/>
            <w:tcBorders>
              <w:top w:val="single" w:sz="4" w:space="0" w:color="000080"/>
              <w:left w:val="single" w:sz="4" w:space="0" w:color="000080"/>
              <w:bottom w:val="single" w:sz="4" w:space="0" w:color="000080"/>
            </w:tcBorders>
            <w:shd w:val="clear" w:color="auto" w:fill="auto"/>
          </w:tcPr>
          <w:p w14:paraId="67AF82EC" w14:textId="77777777" w:rsidR="0036605E" w:rsidRPr="00583891" w:rsidRDefault="0036605E" w:rsidP="0050465B">
            <w:pPr>
              <w:pStyle w:val="af4"/>
            </w:pPr>
            <w:r w:rsidRPr="00583891">
              <w:t>12,1</w:t>
            </w:r>
          </w:p>
        </w:tc>
        <w:tc>
          <w:tcPr>
            <w:tcW w:w="1133" w:type="dxa"/>
            <w:tcBorders>
              <w:top w:val="single" w:sz="4" w:space="0" w:color="000080"/>
              <w:left w:val="single" w:sz="4" w:space="0" w:color="000080"/>
              <w:bottom w:val="single" w:sz="4" w:space="0" w:color="000080"/>
            </w:tcBorders>
            <w:shd w:val="clear" w:color="auto" w:fill="auto"/>
          </w:tcPr>
          <w:p w14:paraId="533E989C" w14:textId="77777777" w:rsidR="0036605E" w:rsidRPr="00583891" w:rsidRDefault="0036605E" w:rsidP="0050465B">
            <w:pPr>
              <w:pStyle w:val="af4"/>
            </w:pPr>
            <w:r w:rsidRPr="00583891">
              <w:t>12,1</w:t>
            </w:r>
          </w:p>
        </w:tc>
        <w:tc>
          <w:tcPr>
            <w:tcW w:w="1133" w:type="dxa"/>
            <w:tcBorders>
              <w:top w:val="single" w:sz="4" w:space="0" w:color="000080"/>
              <w:left w:val="single" w:sz="4" w:space="0" w:color="000080"/>
              <w:bottom w:val="single" w:sz="4" w:space="0" w:color="000080"/>
            </w:tcBorders>
            <w:shd w:val="clear" w:color="auto" w:fill="auto"/>
          </w:tcPr>
          <w:p w14:paraId="237182B3" w14:textId="77777777" w:rsidR="0036605E" w:rsidRPr="00583891" w:rsidRDefault="0036605E" w:rsidP="0050465B">
            <w:pPr>
              <w:pStyle w:val="af4"/>
            </w:pPr>
            <w:r w:rsidRPr="00583891">
              <w:t>12,1</w:t>
            </w:r>
          </w:p>
        </w:tc>
        <w:tc>
          <w:tcPr>
            <w:tcW w:w="1180" w:type="dxa"/>
            <w:tcBorders>
              <w:top w:val="single" w:sz="4" w:space="0" w:color="000080"/>
              <w:left w:val="single" w:sz="4" w:space="0" w:color="000080"/>
              <w:bottom w:val="single" w:sz="4" w:space="0" w:color="000080"/>
            </w:tcBorders>
            <w:shd w:val="clear" w:color="auto" w:fill="auto"/>
          </w:tcPr>
          <w:p w14:paraId="54AFC154" w14:textId="77777777" w:rsidR="0036605E" w:rsidRPr="00583891" w:rsidRDefault="0036605E" w:rsidP="0050465B">
            <w:pPr>
              <w:pStyle w:val="af4"/>
            </w:pPr>
            <w:r w:rsidRPr="00583891">
              <w:t>12,1</w:t>
            </w:r>
          </w:p>
        </w:tc>
        <w:tc>
          <w:tcPr>
            <w:tcW w:w="1280" w:type="dxa"/>
            <w:tcBorders>
              <w:top w:val="single" w:sz="4" w:space="0" w:color="000080"/>
              <w:left w:val="single" w:sz="4" w:space="0" w:color="000080"/>
              <w:bottom w:val="single" w:sz="4" w:space="0" w:color="000080"/>
              <w:right w:val="single" w:sz="4" w:space="0" w:color="000080"/>
            </w:tcBorders>
            <w:shd w:val="clear" w:color="auto" w:fill="auto"/>
          </w:tcPr>
          <w:p w14:paraId="7598851C" w14:textId="77777777" w:rsidR="0036605E" w:rsidRPr="00583891" w:rsidRDefault="0036605E" w:rsidP="0050465B">
            <w:pPr>
              <w:pStyle w:val="af4"/>
            </w:pPr>
            <w:r w:rsidRPr="00583891">
              <w:t>12,1</w:t>
            </w:r>
          </w:p>
        </w:tc>
      </w:tr>
      <w:tr w:rsidR="0036605E" w:rsidRPr="00583891" w14:paraId="0855AB3D" w14:textId="77777777" w:rsidTr="00F84E62">
        <w:trPr>
          <w:jc w:val="center"/>
        </w:trPr>
        <w:tc>
          <w:tcPr>
            <w:tcW w:w="2323" w:type="dxa"/>
            <w:tcBorders>
              <w:top w:val="single" w:sz="4" w:space="0" w:color="000080"/>
              <w:left w:val="single" w:sz="4" w:space="0" w:color="000080"/>
              <w:bottom w:val="single" w:sz="4" w:space="0" w:color="000080"/>
            </w:tcBorders>
            <w:shd w:val="clear" w:color="auto" w:fill="auto"/>
          </w:tcPr>
          <w:p w14:paraId="269B385A" w14:textId="77777777" w:rsidR="0036605E" w:rsidRPr="00583891" w:rsidRDefault="0036605E" w:rsidP="0050465B">
            <w:pPr>
              <w:pStyle w:val="af4"/>
            </w:pPr>
            <w:r w:rsidRPr="00583891">
              <w:t>Потери при передаче по тепловым сетям</w:t>
            </w:r>
          </w:p>
        </w:tc>
        <w:tc>
          <w:tcPr>
            <w:tcW w:w="1113" w:type="dxa"/>
            <w:tcBorders>
              <w:top w:val="single" w:sz="4" w:space="0" w:color="000080"/>
              <w:left w:val="single" w:sz="4" w:space="0" w:color="000080"/>
              <w:bottom w:val="single" w:sz="4" w:space="0" w:color="000080"/>
            </w:tcBorders>
            <w:shd w:val="clear" w:color="auto" w:fill="auto"/>
          </w:tcPr>
          <w:p w14:paraId="2BCDA026" w14:textId="77777777" w:rsidR="0036605E" w:rsidRPr="00583891" w:rsidRDefault="0036605E" w:rsidP="0050465B">
            <w:pPr>
              <w:pStyle w:val="af4"/>
            </w:pPr>
            <w:r w:rsidRPr="00583891">
              <w:t>тыс. Гкал</w:t>
            </w:r>
          </w:p>
        </w:tc>
        <w:tc>
          <w:tcPr>
            <w:tcW w:w="957" w:type="dxa"/>
            <w:tcBorders>
              <w:top w:val="single" w:sz="4" w:space="0" w:color="000080"/>
              <w:left w:val="single" w:sz="4" w:space="0" w:color="000080"/>
              <w:bottom w:val="single" w:sz="4" w:space="0" w:color="000080"/>
            </w:tcBorders>
            <w:shd w:val="clear" w:color="auto" w:fill="auto"/>
          </w:tcPr>
          <w:p w14:paraId="0A85A847" w14:textId="77777777" w:rsidR="0036605E" w:rsidRPr="00583891" w:rsidRDefault="0036605E" w:rsidP="0050465B">
            <w:pPr>
              <w:pStyle w:val="af4"/>
            </w:pPr>
            <w:r w:rsidRPr="00583891">
              <w:t>1,2</w:t>
            </w:r>
          </w:p>
        </w:tc>
        <w:tc>
          <w:tcPr>
            <w:tcW w:w="1273" w:type="dxa"/>
            <w:tcBorders>
              <w:top w:val="single" w:sz="4" w:space="0" w:color="000080"/>
              <w:left w:val="single" w:sz="4" w:space="0" w:color="000080"/>
              <w:bottom w:val="single" w:sz="4" w:space="0" w:color="000080"/>
            </w:tcBorders>
            <w:shd w:val="clear" w:color="auto" w:fill="auto"/>
          </w:tcPr>
          <w:p w14:paraId="4495506F" w14:textId="77777777" w:rsidR="0036605E" w:rsidRPr="00583891" w:rsidRDefault="0036605E" w:rsidP="0050465B">
            <w:pPr>
              <w:pStyle w:val="af4"/>
            </w:pPr>
            <w:r w:rsidRPr="00583891">
              <w:t>1,1</w:t>
            </w:r>
          </w:p>
        </w:tc>
        <w:tc>
          <w:tcPr>
            <w:tcW w:w="1133" w:type="dxa"/>
            <w:tcBorders>
              <w:top w:val="single" w:sz="4" w:space="0" w:color="000080"/>
              <w:left w:val="single" w:sz="4" w:space="0" w:color="000080"/>
              <w:bottom w:val="single" w:sz="4" w:space="0" w:color="000080"/>
            </w:tcBorders>
            <w:shd w:val="clear" w:color="auto" w:fill="auto"/>
          </w:tcPr>
          <w:p w14:paraId="2F3B8559" w14:textId="77777777" w:rsidR="0036605E" w:rsidRPr="00583891" w:rsidRDefault="0036605E" w:rsidP="0050465B">
            <w:pPr>
              <w:pStyle w:val="af4"/>
            </w:pPr>
            <w:r w:rsidRPr="00583891">
              <w:t>1,1</w:t>
            </w:r>
          </w:p>
        </w:tc>
        <w:tc>
          <w:tcPr>
            <w:tcW w:w="1133" w:type="dxa"/>
            <w:tcBorders>
              <w:top w:val="single" w:sz="4" w:space="0" w:color="000080"/>
              <w:left w:val="single" w:sz="4" w:space="0" w:color="000080"/>
              <w:bottom w:val="single" w:sz="4" w:space="0" w:color="000080"/>
            </w:tcBorders>
            <w:shd w:val="clear" w:color="auto" w:fill="auto"/>
          </w:tcPr>
          <w:p w14:paraId="197764B3" w14:textId="77777777" w:rsidR="0036605E" w:rsidRPr="00583891" w:rsidRDefault="0036605E" w:rsidP="0050465B">
            <w:pPr>
              <w:pStyle w:val="af4"/>
            </w:pPr>
            <w:r w:rsidRPr="00583891">
              <w:t>1,1</w:t>
            </w:r>
          </w:p>
        </w:tc>
        <w:tc>
          <w:tcPr>
            <w:tcW w:w="1132" w:type="dxa"/>
            <w:tcBorders>
              <w:top w:val="single" w:sz="4" w:space="0" w:color="000080"/>
              <w:left w:val="single" w:sz="4" w:space="0" w:color="000080"/>
              <w:bottom w:val="single" w:sz="4" w:space="0" w:color="000080"/>
            </w:tcBorders>
            <w:shd w:val="clear" w:color="auto" w:fill="auto"/>
          </w:tcPr>
          <w:p w14:paraId="145EF7CE" w14:textId="77777777" w:rsidR="0036605E" w:rsidRPr="00583891" w:rsidRDefault="0036605E" w:rsidP="0050465B">
            <w:pPr>
              <w:pStyle w:val="af4"/>
            </w:pPr>
            <w:r w:rsidRPr="00583891">
              <w:t>1,2</w:t>
            </w:r>
          </w:p>
        </w:tc>
        <w:tc>
          <w:tcPr>
            <w:tcW w:w="1133" w:type="dxa"/>
            <w:tcBorders>
              <w:top w:val="single" w:sz="4" w:space="0" w:color="000080"/>
              <w:left w:val="single" w:sz="4" w:space="0" w:color="000080"/>
              <w:bottom w:val="single" w:sz="4" w:space="0" w:color="000080"/>
            </w:tcBorders>
            <w:shd w:val="clear" w:color="auto" w:fill="auto"/>
          </w:tcPr>
          <w:p w14:paraId="1A5545F9" w14:textId="77777777" w:rsidR="0036605E" w:rsidRPr="00583891" w:rsidRDefault="0036605E" w:rsidP="0050465B">
            <w:pPr>
              <w:pStyle w:val="af4"/>
            </w:pPr>
            <w:r w:rsidRPr="00583891">
              <w:t>1,2</w:t>
            </w:r>
          </w:p>
        </w:tc>
        <w:tc>
          <w:tcPr>
            <w:tcW w:w="1133" w:type="dxa"/>
            <w:tcBorders>
              <w:top w:val="single" w:sz="4" w:space="0" w:color="000080"/>
              <w:left w:val="single" w:sz="4" w:space="0" w:color="000080"/>
              <w:bottom w:val="single" w:sz="4" w:space="0" w:color="000080"/>
            </w:tcBorders>
            <w:shd w:val="clear" w:color="auto" w:fill="auto"/>
          </w:tcPr>
          <w:p w14:paraId="546A1468" w14:textId="77777777" w:rsidR="0036605E" w:rsidRPr="00583891" w:rsidRDefault="0036605E" w:rsidP="0050465B">
            <w:pPr>
              <w:pStyle w:val="af4"/>
            </w:pPr>
            <w:r w:rsidRPr="00583891">
              <w:t>1,2</w:t>
            </w:r>
          </w:p>
        </w:tc>
        <w:tc>
          <w:tcPr>
            <w:tcW w:w="1133" w:type="dxa"/>
            <w:tcBorders>
              <w:top w:val="single" w:sz="4" w:space="0" w:color="000080"/>
              <w:left w:val="single" w:sz="4" w:space="0" w:color="000080"/>
              <w:bottom w:val="single" w:sz="4" w:space="0" w:color="000080"/>
            </w:tcBorders>
            <w:shd w:val="clear" w:color="auto" w:fill="auto"/>
          </w:tcPr>
          <w:p w14:paraId="049DC768" w14:textId="77777777" w:rsidR="0036605E" w:rsidRPr="00583891" w:rsidRDefault="0036605E" w:rsidP="0050465B">
            <w:pPr>
              <w:pStyle w:val="af4"/>
            </w:pPr>
            <w:r w:rsidRPr="00583891">
              <w:t>1,2</w:t>
            </w:r>
          </w:p>
        </w:tc>
        <w:tc>
          <w:tcPr>
            <w:tcW w:w="1180" w:type="dxa"/>
            <w:tcBorders>
              <w:top w:val="single" w:sz="4" w:space="0" w:color="000080"/>
              <w:left w:val="single" w:sz="4" w:space="0" w:color="000080"/>
              <w:bottom w:val="single" w:sz="4" w:space="0" w:color="000080"/>
            </w:tcBorders>
            <w:shd w:val="clear" w:color="auto" w:fill="auto"/>
          </w:tcPr>
          <w:p w14:paraId="33F78A4B" w14:textId="77777777" w:rsidR="0036605E" w:rsidRPr="00583891" w:rsidRDefault="0036605E" w:rsidP="0050465B">
            <w:pPr>
              <w:pStyle w:val="af4"/>
            </w:pPr>
            <w:r w:rsidRPr="00583891">
              <w:t>1,2</w:t>
            </w:r>
          </w:p>
        </w:tc>
        <w:tc>
          <w:tcPr>
            <w:tcW w:w="1280" w:type="dxa"/>
            <w:tcBorders>
              <w:top w:val="single" w:sz="4" w:space="0" w:color="000080"/>
              <w:left w:val="single" w:sz="4" w:space="0" w:color="000080"/>
              <w:bottom w:val="single" w:sz="4" w:space="0" w:color="000080"/>
              <w:right w:val="single" w:sz="4" w:space="0" w:color="000080"/>
            </w:tcBorders>
            <w:shd w:val="clear" w:color="auto" w:fill="auto"/>
          </w:tcPr>
          <w:p w14:paraId="3A812AD9" w14:textId="77777777" w:rsidR="0036605E" w:rsidRPr="00583891" w:rsidRDefault="0036605E" w:rsidP="0050465B">
            <w:pPr>
              <w:pStyle w:val="af4"/>
            </w:pPr>
            <w:r w:rsidRPr="00583891">
              <w:t>1,2</w:t>
            </w:r>
          </w:p>
        </w:tc>
      </w:tr>
      <w:tr w:rsidR="0036605E" w:rsidRPr="00583891" w14:paraId="1907DA67" w14:textId="77777777" w:rsidTr="00F84E62">
        <w:trPr>
          <w:jc w:val="center"/>
        </w:trPr>
        <w:tc>
          <w:tcPr>
            <w:tcW w:w="2323" w:type="dxa"/>
            <w:tcBorders>
              <w:top w:val="single" w:sz="4" w:space="0" w:color="000080"/>
              <w:left w:val="single" w:sz="4" w:space="0" w:color="000080"/>
              <w:bottom w:val="single" w:sz="4" w:space="0" w:color="000080"/>
            </w:tcBorders>
            <w:shd w:val="clear" w:color="auto" w:fill="auto"/>
          </w:tcPr>
          <w:p w14:paraId="599705EC" w14:textId="77777777" w:rsidR="0036605E" w:rsidRPr="00583891" w:rsidRDefault="0036605E" w:rsidP="0050465B">
            <w:pPr>
              <w:pStyle w:val="af4"/>
            </w:pPr>
            <w:r w:rsidRPr="00583891">
              <w:t>То же в %</w:t>
            </w:r>
          </w:p>
        </w:tc>
        <w:tc>
          <w:tcPr>
            <w:tcW w:w="1113" w:type="dxa"/>
            <w:tcBorders>
              <w:top w:val="single" w:sz="4" w:space="0" w:color="000080"/>
              <w:left w:val="single" w:sz="4" w:space="0" w:color="000080"/>
              <w:bottom w:val="single" w:sz="4" w:space="0" w:color="000080"/>
            </w:tcBorders>
            <w:shd w:val="clear" w:color="auto" w:fill="auto"/>
          </w:tcPr>
          <w:p w14:paraId="11CB0282" w14:textId="77777777" w:rsidR="0036605E" w:rsidRPr="00583891" w:rsidRDefault="0036605E" w:rsidP="0050465B">
            <w:pPr>
              <w:pStyle w:val="af4"/>
            </w:pPr>
            <w:r w:rsidRPr="00583891">
              <w:t>%</w:t>
            </w:r>
          </w:p>
        </w:tc>
        <w:tc>
          <w:tcPr>
            <w:tcW w:w="957" w:type="dxa"/>
            <w:tcBorders>
              <w:top w:val="single" w:sz="4" w:space="0" w:color="000080"/>
              <w:left w:val="single" w:sz="4" w:space="0" w:color="000080"/>
              <w:bottom w:val="single" w:sz="4" w:space="0" w:color="000080"/>
            </w:tcBorders>
            <w:shd w:val="clear" w:color="auto" w:fill="auto"/>
          </w:tcPr>
          <w:p w14:paraId="342BEB8D" w14:textId="77777777" w:rsidR="0036605E" w:rsidRPr="00583891" w:rsidRDefault="0036605E" w:rsidP="0050465B">
            <w:pPr>
              <w:pStyle w:val="af4"/>
            </w:pPr>
          </w:p>
        </w:tc>
        <w:tc>
          <w:tcPr>
            <w:tcW w:w="1273" w:type="dxa"/>
            <w:tcBorders>
              <w:top w:val="single" w:sz="4" w:space="0" w:color="000080"/>
              <w:left w:val="single" w:sz="4" w:space="0" w:color="000080"/>
              <w:bottom w:val="single" w:sz="4" w:space="0" w:color="000080"/>
            </w:tcBorders>
            <w:shd w:val="clear" w:color="auto" w:fill="auto"/>
          </w:tcPr>
          <w:p w14:paraId="13F84E27" w14:textId="77777777" w:rsidR="0036605E" w:rsidRPr="00583891" w:rsidRDefault="0036605E" w:rsidP="0050465B">
            <w:pPr>
              <w:pStyle w:val="af4"/>
            </w:pPr>
          </w:p>
        </w:tc>
        <w:tc>
          <w:tcPr>
            <w:tcW w:w="1133" w:type="dxa"/>
            <w:tcBorders>
              <w:top w:val="single" w:sz="4" w:space="0" w:color="000080"/>
              <w:left w:val="single" w:sz="4" w:space="0" w:color="000080"/>
              <w:bottom w:val="single" w:sz="4" w:space="0" w:color="000080"/>
            </w:tcBorders>
            <w:shd w:val="clear" w:color="auto" w:fill="auto"/>
          </w:tcPr>
          <w:p w14:paraId="37DADE0C" w14:textId="77777777" w:rsidR="0036605E" w:rsidRPr="00583891" w:rsidRDefault="0036605E" w:rsidP="0050465B">
            <w:pPr>
              <w:pStyle w:val="af4"/>
            </w:pPr>
          </w:p>
        </w:tc>
        <w:tc>
          <w:tcPr>
            <w:tcW w:w="1133" w:type="dxa"/>
            <w:tcBorders>
              <w:top w:val="single" w:sz="4" w:space="0" w:color="000080"/>
              <w:left w:val="single" w:sz="4" w:space="0" w:color="000080"/>
              <w:bottom w:val="single" w:sz="4" w:space="0" w:color="000080"/>
            </w:tcBorders>
            <w:shd w:val="clear" w:color="auto" w:fill="auto"/>
          </w:tcPr>
          <w:p w14:paraId="62854ED2" w14:textId="77777777" w:rsidR="0036605E" w:rsidRPr="00583891" w:rsidRDefault="0036605E" w:rsidP="0050465B">
            <w:pPr>
              <w:pStyle w:val="af4"/>
            </w:pPr>
          </w:p>
        </w:tc>
        <w:tc>
          <w:tcPr>
            <w:tcW w:w="1132" w:type="dxa"/>
            <w:tcBorders>
              <w:top w:val="single" w:sz="4" w:space="0" w:color="000080"/>
              <w:left w:val="single" w:sz="4" w:space="0" w:color="000080"/>
              <w:bottom w:val="single" w:sz="4" w:space="0" w:color="000080"/>
            </w:tcBorders>
            <w:shd w:val="clear" w:color="auto" w:fill="auto"/>
          </w:tcPr>
          <w:p w14:paraId="2F2DADAD" w14:textId="77777777" w:rsidR="0036605E" w:rsidRPr="00583891" w:rsidRDefault="0036605E" w:rsidP="0050465B">
            <w:pPr>
              <w:pStyle w:val="af4"/>
            </w:pPr>
          </w:p>
        </w:tc>
        <w:tc>
          <w:tcPr>
            <w:tcW w:w="1133" w:type="dxa"/>
            <w:tcBorders>
              <w:top w:val="single" w:sz="4" w:space="0" w:color="000080"/>
              <w:left w:val="single" w:sz="4" w:space="0" w:color="000080"/>
              <w:bottom w:val="single" w:sz="4" w:space="0" w:color="000080"/>
            </w:tcBorders>
            <w:shd w:val="clear" w:color="auto" w:fill="auto"/>
          </w:tcPr>
          <w:p w14:paraId="066C8218" w14:textId="77777777" w:rsidR="0036605E" w:rsidRPr="00583891" w:rsidRDefault="0036605E" w:rsidP="0050465B">
            <w:pPr>
              <w:pStyle w:val="af4"/>
            </w:pPr>
          </w:p>
        </w:tc>
        <w:tc>
          <w:tcPr>
            <w:tcW w:w="1133" w:type="dxa"/>
            <w:tcBorders>
              <w:top w:val="single" w:sz="4" w:space="0" w:color="000080"/>
              <w:left w:val="single" w:sz="4" w:space="0" w:color="000080"/>
              <w:bottom w:val="single" w:sz="4" w:space="0" w:color="000080"/>
            </w:tcBorders>
            <w:shd w:val="clear" w:color="auto" w:fill="auto"/>
          </w:tcPr>
          <w:p w14:paraId="0BC787B2" w14:textId="77777777" w:rsidR="0036605E" w:rsidRPr="00583891" w:rsidRDefault="0036605E" w:rsidP="0050465B">
            <w:pPr>
              <w:pStyle w:val="af4"/>
            </w:pPr>
          </w:p>
        </w:tc>
        <w:tc>
          <w:tcPr>
            <w:tcW w:w="1133" w:type="dxa"/>
            <w:tcBorders>
              <w:top w:val="single" w:sz="4" w:space="0" w:color="000080"/>
              <w:left w:val="single" w:sz="4" w:space="0" w:color="000080"/>
              <w:bottom w:val="single" w:sz="4" w:space="0" w:color="000080"/>
            </w:tcBorders>
            <w:shd w:val="clear" w:color="auto" w:fill="auto"/>
          </w:tcPr>
          <w:p w14:paraId="00AD7B41" w14:textId="77777777" w:rsidR="0036605E" w:rsidRPr="00583891" w:rsidRDefault="0036605E" w:rsidP="0050465B">
            <w:pPr>
              <w:pStyle w:val="af4"/>
            </w:pPr>
          </w:p>
        </w:tc>
        <w:tc>
          <w:tcPr>
            <w:tcW w:w="1180" w:type="dxa"/>
            <w:tcBorders>
              <w:top w:val="single" w:sz="4" w:space="0" w:color="000080"/>
              <w:left w:val="single" w:sz="4" w:space="0" w:color="000080"/>
              <w:bottom w:val="single" w:sz="4" w:space="0" w:color="000080"/>
            </w:tcBorders>
            <w:shd w:val="clear" w:color="auto" w:fill="auto"/>
          </w:tcPr>
          <w:p w14:paraId="1A5E19F3" w14:textId="77777777" w:rsidR="0036605E" w:rsidRPr="00583891" w:rsidRDefault="0036605E" w:rsidP="0050465B">
            <w:pPr>
              <w:pStyle w:val="af4"/>
            </w:pPr>
          </w:p>
        </w:tc>
        <w:tc>
          <w:tcPr>
            <w:tcW w:w="1280" w:type="dxa"/>
            <w:tcBorders>
              <w:top w:val="single" w:sz="4" w:space="0" w:color="000080"/>
              <w:left w:val="single" w:sz="4" w:space="0" w:color="000080"/>
              <w:bottom w:val="single" w:sz="4" w:space="0" w:color="000080"/>
              <w:right w:val="single" w:sz="4" w:space="0" w:color="000080"/>
            </w:tcBorders>
            <w:shd w:val="clear" w:color="auto" w:fill="auto"/>
          </w:tcPr>
          <w:p w14:paraId="27162EA3" w14:textId="77777777" w:rsidR="0036605E" w:rsidRPr="00583891" w:rsidRDefault="0036605E" w:rsidP="0050465B">
            <w:pPr>
              <w:pStyle w:val="af4"/>
            </w:pPr>
          </w:p>
        </w:tc>
      </w:tr>
      <w:tr w:rsidR="0036605E" w:rsidRPr="00583891" w14:paraId="6AF13FA2" w14:textId="77777777" w:rsidTr="00F84E62">
        <w:trPr>
          <w:jc w:val="center"/>
        </w:trPr>
        <w:tc>
          <w:tcPr>
            <w:tcW w:w="2323" w:type="dxa"/>
            <w:tcBorders>
              <w:top w:val="single" w:sz="4" w:space="0" w:color="000080"/>
              <w:left w:val="single" w:sz="4" w:space="0" w:color="000080"/>
              <w:bottom w:val="single" w:sz="4" w:space="0" w:color="000080"/>
            </w:tcBorders>
            <w:shd w:val="clear" w:color="auto" w:fill="auto"/>
          </w:tcPr>
          <w:p w14:paraId="5D525F92" w14:textId="77777777" w:rsidR="0036605E" w:rsidRPr="00583891" w:rsidRDefault="0036605E" w:rsidP="0050465B">
            <w:pPr>
              <w:pStyle w:val="af4"/>
            </w:pPr>
            <w:r w:rsidRPr="00583891">
              <w:t>Полезный отпуск тепловой энергии</w:t>
            </w:r>
          </w:p>
        </w:tc>
        <w:tc>
          <w:tcPr>
            <w:tcW w:w="1113" w:type="dxa"/>
            <w:tcBorders>
              <w:top w:val="single" w:sz="4" w:space="0" w:color="000080"/>
              <w:left w:val="single" w:sz="4" w:space="0" w:color="000080"/>
              <w:bottom w:val="single" w:sz="4" w:space="0" w:color="000080"/>
            </w:tcBorders>
            <w:shd w:val="clear" w:color="auto" w:fill="auto"/>
          </w:tcPr>
          <w:p w14:paraId="3C29446F" w14:textId="77777777" w:rsidR="0036605E" w:rsidRPr="00583891" w:rsidRDefault="0036605E" w:rsidP="0050465B">
            <w:pPr>
              <w:pStyle w:val="af4"/>
            </w:pPr>
            <w:r w:rsidRPr="00583891">
              <w:t>тыс. Гкал</w:t>
            </w:r>
          </w:p>
        </w:tc>
        <w:tc>
          <w:tcPr>
            <w:tcW w:w="957" w:type="dxa"/>
            <w:tcBorders>
              <w:top w:val="single" w:sz="4" w:space="0" w:color="000080"/>
              <w:left w:val="single" w:sz="4" w:space="0" w:color="000080"/>
              <w:bottom w:val="single" w:sz="4" w:space="0" w:color="000080"/>
            </w:tcBorders>
            <w:shd w:val="clear" w:color="auto" w:fill="auto"/>
          </w:tcPr>
          <w:p w14:paraId="16333722" w14:textId="77777777" w:rsidR="0036605E" w:rsidRPr="00583891" w:rsidRDefault="0036605E" w:rsidP="0050465B">
            <w:pPr>
              <w:pStyle w:val="af4"/>
            </w:pPr>
            <w:r w:rsidRPr="00583891">
              <w:t>10,6</w:t>
            </w:r>
          </w:p>
        </w:tc>
        <w:tc>
          <w:tcPr>
            <w:tcW w:w="1273" w:type="dxa"/>
            <w:tcBorders>
              <w:top w:val="single" w:sz="4" w:space="0" w:color="000080"/>
              <w:left w:val="single" w:sz="4" w:space="0" w:color="000080"/>
              <w:bottom w:val="single" w:sz="4" w:space="0" w:color="000080"/>
            </w:tcBorders>
            <w:shd w:val="clear" w:color="auto" w:fill="auto"/>
          </w:tcPr>
          <w:p w14:paraId="45D6E0E7" w14:textId="77777777" w:rsidR="0036605E" w:rsidRPr="00583891" w:rsidRDefault="0036605E" w:rsidP="0050465B">
            <w:pPr>
              <w:pStyle w:val="af4"/>
            </w:pPr>
            <w:r w:rsidRPr="00583891">
              <w:t>10,8</w:t>
            </w:r>
          </w:p>
        </w:tc>
        <w:tc>
          <w:tcPr>
            <w:tcW w:w="1133" w:type="dxa"/>
            <w:tcBorders>
              <w:top w:val="single" w:sz="4" w:space="0" w:color="000080"/>
              <w:left w:val="single" w:sz="4" w:space="0" w:color="000080"/>
              <w:bottom w:val="single" w:sz="4" w:space="0" w:color="000080"/>
            </w:tcBorders>
            <w:shd w:val="clear" w:color="auto" w:fill="auto"/>
          </w:tcPr>
          <w:p w14:paraId="5F7ED7AE" w14:textId="77777777" w:rsidR="0036605E" w:rsidRPr="00583891" w:rsidRDefault="0036605E" w:rsidP="0050465B">
            <w:pPr>
              <w:pStyle w:val="af4"/>
            </w:pPr>
            <w:r w:rsidRPr="00583891">
              <w:t>10,8</w:t>
            </w:r>
          </w:p>
        </w:tc>
        <w:tc>
          <w:tcPr>
            <w:tcW w:w="1133" w:type="dxa"/>
            <w:tcBorders>
              <w:top w:val="single" w:sz="4" w:space="0" w:color="000080"/>
              <w:left w:val="single" w:sz="4" w:space="0" w:color="000080"/>
              <w:bottom w:val="single" w:sz="4" w:space="0" w:color="000080"/>
            </w:tcBorders>
            <w:shd w:val="clear" w:color="auto" w:fill="auto"/>
          </w:tcPr>
          <w:p w14:paraId="20251F48" w14:textId="77777777" w:rsidR="0036605E" w:rsidRPr="00583891" w:rsidRDefault="0036605E" w:rsidP="0050465B">
            <w:pPr>
              <w:pStyle w:val="af4"/>
            </w:pPr>
            <w:r w:rsidRPr="00583891">
              <w:t>10,8</w:t>
            </w:r>
          </w:p>
        </w:tc>
        <w:tc>
          <w:tcPr>
            <w:tcW w:w="1132" w:type="dxa"/>
            <w:tcBorders>
              <w:top w:val="single" w:sz="4" w:space="0" w:color="000080"/>
              <w:left w:val="single" w:sz="4" w:space="0" w:color="000080"/>
              <w:bottom w:val="single" w:sz="4" w:space="0" w:color="000080"/>
            </w:tcBorders>
            <w:shd w:val="clear" w:color="auto" w:fill="auto"/>
          </w:tcPr>
          <w:p w14:paraId="4B2DC44E" w14:textId="77777777" w:rsidR="0036605E" w:rsidRPr="00583891" w:rsidRDefault="0036605E" w:rsidP="0050465B">
            <w:pPr>
              <w:pStyle w:val="af4"/>
            </w:pPr>
            <w:r w:rsidRPr="00583891">
              <w:t>10,9</w:t>
            </w:r>
          </w:p>
        </w:tc>
        <w:tc>
          <w:tcPr>
            <w:tcW w:w="1133" w:type="dxa"/>
            <w:tcBorders>
              <w:top w:val="single" w:sz="4" w:space="0" w:color="000080"/>
              <w:left w:val="single" w:sz="4" w:space="0" w:color="000080"/>
              <w:bottom w:val="single" w:sz="4" w:space="0" w:color="000080"/>
            </w:tcBorders>
            <w:shd w:val="clear" w:color="auto" w:fill="auto"/>
          </w:tcPr>
          <w:p w14:paraId="35D0B230" w14:textId="77777777" w:rsidR="0036605E" w:rsidRPr="00583891" w:rsidRDefault="0036605E" w:rsidP="0050465B">
            <w:pPr>
              <w:pStyle w:val="af4"/>
            </w:pPr>
            <w:r w:rsidRPr="00583891">
              <w:t>10,9</w:t>
            </w:r>
          </w:p>
        </w:tc>
        <w:tc>
          <w:tcPr>
            <w:tcW w:w="1133" w:type="dxa"/>
            <w:tcBorders>
              <w:top w:val="single" w:sz="4" w:space="0" w:color="000080"/>
              <w:left w:val="single" w:sz="4" w:space="0" w:color="000080"/>
              <w:bottom w:val="single" w:sz="4" w:space="0" w:color="000080"/>
            </w:tcBorders>
            <w:shd w:val="clear" w:color="auto" w:fill="auto"/>
          </w:tcPr>
          <w:p w14:paraId="2250AAB7" w14:textId="77777777" w:rsidR="0036605E" w:rsidRPr="00583891" w:rsidRDefault="0036605E" w:rsidP="0050465B">
            <w:pPr>
              <w:pStyle w:val="af4"/>
            </w:pPr>
            <w:r w:rsidRPr="00583891">
              <w:t>10,9</w:t>
            </w:r>
          </w:p>
        </w:tc>
        <w:tc>
          <w:tcPr>
            <w:tcW w:w="1133" w:type="dxa"/>
            <w:tcBorders>
              <w:top w:val="single" w:sz="4" w:space="0" w:color="000080"/>
              <w:left w:val="single" w:sz="4" w:space="0" w:color="000080"/>
              <w:bottom w:val="single" w:sz="4" w:space="0" w:color="000080"/>
            </w:tcBorders>
            <w:shd w:val="clear" w:color="auto" w:fill="auto"/>
          </w:tcPr>
          <w:p w14:paraId="0BB1E8B4" w14:textId="77777777" w:rsidR="0036605E" w:rsidRPr="00583891" w:rsidRDefault="0036605E" w:rsidP="0050465B">
            <w:pPr>
              <w:pStyle w:val="af4"/>
            </w:pPr>
            <w:r w:rsidRPr="00583891">
              <w:t>10,9</w:t>
            </w:r>
          </w:p>
        </w:tc>
        <w:tc>
          <w:tcPr>
            <w:tcW w:w="1180" w:type="dxa"/>
            <w:tcBorders>
              <w:top w:val="single" w:sz="4" w:space="0" w:color="000080"/>
              <w:left w:val="single" w:sz="4" w:space="0" w:color="000080"/>
              <w:bottom w:val="single" w:sz="4" w:space="0" w:color="000080"/>
            </w:tcBorders>
            <w:shd w:val="clear" w:color="auto" w:fill="auto"/>
          </w:tcPr>
          <w:p w14:paraId="4338FA09" w14:textId="77777777" w:rsidR="0036605E" w:rsidRPr="00583891" w:rsidRDefault="0036605E" w:rsidP="0050465B">
            <w:pPr>
              <w:pStyle w:val="af4"/>
            </w:pPr>
            <w:r w:rsidRPr="00583891">
              <w:t>10,9</w:t>
            </w:r>
          </w:p>
        </w:tc>
        <w:tc>
          <w:tcPr>
            <w:tcW w:w="1280" w:type="dxa"/>
            <w:tcBorders>
              <w:top w:val="single" w:sz="4" w:space="0" w:color="000080"/>
              <w:left w:val="single" w:sz="4" w:space="0" w:color="000080"/>
              <w:bottom w:val="single" w:sz="4" w:space="0" w:color="000080"/>
              <w:right w:val="single" w:sz="4" w:space="0" w:color="000080"/>
            </w:tcBorders>
            <w:shd w:val="clear" w:color="auto" w:fill="auto"/>
          </w:tcPr>
          <w:p w14:paraId="7BDD1165" w14:textId="77777777" w:rsidR="0036605E" w:rsidRPr="00583891" w:rsidRDefault="0036605E" w:rsidP="0050465B">
            <w:pPr>
              <w:pStyle w:val="af4"/>
            </w:pPr>
            <w:r w:rsidRPr="00583891">
              <w:t>10,9</w:t>
            </w:r>
          </w:p>
        </w:tc>
      </w:tr>
      <w:tr w:rsidR="0036605E" w:rsidRPr="00583891" w14:paraId="23E45A7F" w14:textId="77777777" w:rsidTr="00F84E62">
        <w:trPr>
          <w:jc w:val="center"/>
        </w:trPr>
        <w:tc>
          <w:tcPr>
            <w:tcW w:w="2323" w:type="dxa"/>
            <w:tcBorders>
              <w:top w:val="single" w:sz="4" w:space="0" w:color="000080"/>
              <w:left w:val="single" w:sz="4" w:space="0" w:color="000080"/>
              <w:bottom w:val="single" w:sz="4" w:space="0" w:color="000080"/>
            </w:tcBorders>
            <w:shd w:val="clear" w:color="auto" w:fill="auto"/>
          </w:tcPr>
          <w:p w14:paraId="44231214" w14:textId="77777777" w:rsidR="0036605E" w:rsidRPr="00583891" w:rsidRDefault="0036605E" w:rsidP="0050465B">
            <w:pPr>
              <w:pStyle w:val="af4"/>
            </w:pPr>
            <w:r w:rsidRPr="00583891">
              <w:t xml:space="preserve">Затрачено топлива на </w:t>
            </w:r>
            <w:r w:rsidRPr="00583891">
              <w:lastRenderedPageBreak/>
              <w:t>выработку тепловой энергии</w:t>
            </w:r>
          </w:p>
        </w:tc>
        <w:tc>
          <w:tcPr>
            <w:tcW w:w="1113" w:type="dxa"/>
            <w:tcBorders>
              <w:top w:val="single" w:sz="4" w:space="0" w:color="000080"/>
              <w:left w:val="single" w:sz="4" w:space="0" w:color="000080"/>
              <w:bottom w:val="single" w:sz="4" w:space="0" w:color="000080"/>
            </w:tcBorders>
            <w:shd w:val="clear" w:color="auto" w:fill="auto"/>
          </w:tcPr>
          <w:p w14:paraId="10795638" w14:textId="77777777" w:rsidR="0036605E" w:rsidRPr="00583891" w:rsidRDefault="0036605E" w:rsidP="0050465B">
            <w:pPr>
              <w:pStyle w:val="af4"/>
            </w:pPr>
            <w:r w:rsidRPr="00583891">
              <w:lastRenderedPageBreak/>
              <w:t xml:space="preserve">тыс. т </w:t>
            </w:r>
            <w:proofErr w:type="spellStart"/>
            <w:r w:rsidRPr="00583891">
              <w:t>у.т</w:t>
            </w:r>
            <w:proofErr w:type="spellEnd"/>
            <w:r w:rsidRPr="00583891">
              <w:t>.</w:t>
            </w:r>
          </w:p>
        </w:tc>
        <w:tc>
          <w:tcPr>
            <w:tcW w:w="957" w:type="dxa"/>
            <w:tcBorders>
              <w:top w:val="single" w:sz="4" w:space="0" w:color="000080"/>
              <w:left w:val="single" w:sz="4" w:space="0" w:color="000080"/>
              <w:bottom w:val="single" w:sz="4" w:space="0" w:color="000080"/>
            </w:tcBorders>
            <w:shd w:val="clear" w:color="auto" w:fill="auto"/>
          </w:tcPr>
          <w:p w14:paraId="19ED6ABA" w14:textId="77777777" w:rsidR="0036605E" w:rsidRPr="00583891" w:rsidRDefault="0036605E" w:rsidP="0050465B">
            <w:pPr>
              <w:pStyle w:val="af4"/>
            </w:pPr>
            <w:r w:rsidRPr="00583891">
              <w:t>1693</w:t>
            </w:r>
          </w:p>
        </w:tc>
        <w:tc>
          <w:tcPr>
            <w:tcW w:w="1273" w:type="dxa"/>
            <w:tcBorders>
              <w:top w:val="single" w:sz="4" w:space="0" w:color="000080"/>
              <w:left w:val="single" w:sz="4" w:space="0" w:color="000080"/>
              <w:bottom w:val="single" w:sz="4" w:space="0" w:color="000080"/>
            </w:tcBorders>
            <w:shd w:val="clear" w:color="auto" w:fill="auto"/>
          </w:tcPr>
          <w:p w14:paraId="442426E1" w14:textId="77777777" w:rsidR="0036605E" w:rsidRPr="00583891" w:rsidRDefault="0036605E" w:rsidP="0050465B">
            <w:pPr>
              <w:pStyle w:val="af4"/>
            </w:pPr>
            <w:r w:rsidRPr="00583891">
              <w:t>1764,7</w:t>
            </w:r>
          </w:p>
        </w:tc>
        <w:tc>
          <w:tcPr>
            <w:tcW w:w="1133" w:type="dxa"/>
            <w:tcBorders>
              <w:top w:val="single" w:sz="4" w:space="0" w:color="000080"/>
              <w:left w:val="single" w:sz="4" w:space="0" w:color="000080"/>
              <w:bottom w:val="single" w:sz="4" w:space="0" w:color="000080"/>
            </w:tcBorders>
            <w:shd w:val="clear" w:color="auto" w:fill="auto"/>
          </w:tcPr>
          <w:p w14:paraId="39F46041" w14:textId="77777777" w:rsidR="0036605E" w:rsidRPr="00583891" w:rsidRDefault="0036605E" w:rsidP="0050465B">
            <w:pPr>
              <w:pStyle w:val="af4"/>
            </w:pPr>
            <w:r w:rsidRPr="00583891">
              <w:t>1764,7</w:t>
            </w:r>
          </w:p>
        </w:tc>
        <w:tc>
          <w:tcPr>
            <w:tcW w:w="1133" w:type="dxa"/>
            <w:tcBorders>
              <w:top w:val="single" w:sz="4" w:space="0" w:color="000080"/>
              <w:left w:val="single" w:sz="4" w:space="0" w:color="000080"/>
              <w:bottom w:val="single" w:sz="4" w:space="0" w:color="000080"/>
            </w:tcBorders>
            <w:shd w:val="clear" w:color="auto" w:fill="auto"/>
          </w:tcPr>
          <w:p w14:paraId="6F1D6145" w14:textId="77777777" w:rsidR="0036605E" w:rsidRPr="00583891" w:rsidRDefault="0036605E" w:rsidP="0050465B">
            <w:pPr>
              <w:pStyle w:val="af4"/>
            </w:pPr>
            <w:r w:rsidRPr="00583891">
              <w:t>4042,2</w:t>
            </w:r>
          </w:p>
        </w:tc>
        <w:tc>
          <w:tcPr>
            <w:tcW w:w="1132" w:type="dxa"/>
            <w:tcBorders>
              <w:top w:val="single" w:sz="4" w:space="0" w:color="000080"/>
              <w:left w:val="single" w:sz="4" w:space="0" w:color="000080"/>
              <w:bottom w:val="single" w:sz="4" w:space="0" w:color="000080"/>
            </w:tcBorders>
            <w:shd w:val="clear" w:color="auto" w:fill="auto"/>
          </w:tcPr>
          <w:p w14:paraId="55299518" w14:textId="77777777" w:rsidR="0036605E" w:rsidRPr="00583891" w:rsidRDefault="0036605E" w:rsidP="0050465B">
            <w:pPr>
              <w:pStyle w:val="af4"/>
            </w:pPr>
            <w:r w:rsidRPr="00583891">
              <w:t>4042,2</w:t>
            </w:r>
          </w:p>
        </w:tc>
        <w:tc>
          <w:tcPr>
            <w:tcW w:w="1133" w:type="dxa"/>
            <w:tcBorders>
              <w:top w:val="single" w:sz="4" w:space="0" w:color="000080"/>
              <w:left w:val="single" w:sz="4" w:space="0" w:color="000080"/>
              <w:bottom w:val="single" w:sz="4" w:space="0" w:color="000080"/>
            </w:tcBorders>
            <w:shd w:val="clear" w:color="auto" w:fill="auto"/>
          </w:tcPr>
          <w:p w14:paraId="37498B77" w14:textId="77777777" w:rsidR="0036605E" w:rsidRPr="00583891" w:rsidRDefault="0036605E" w:rsidP="0050465B">
            <w:pPr>
              <w:pStyle w:val="af4"/>
            </w:pPr>
            <w:r w:rsidRPr="00583891">
              <w:t>4042,2</w:t>
            </w:r>
          </w:p>
        </w:tc>
        <w:tc>
          <w:tcPr>
            <w:tcW w:w="1133" w:type="dxa"/>
            <w:tcBorders>
              <w:top w:val="single" w:sz="4" w:space="0" w:color="000080"/>
              <w:left w:val="single" w:sz="4" w:space="0" w:color="000080"/>
              <w:bottom w:val="single" w:sz="4" w:space="0" w:color="000080"/>
            </w:tcBorders>
            <w:shd w:val="clear" w:color="auto" w:fill="auto"/>
          </w:tcPr>
          <w:p w14:paraId="1B783497" w14:textId="77777777" w:rsidR="0036605E" w:rsidRPr="00583891" w:rsidRDefault="0036605E" w:rsidP="0050465B">
            <w:pPr>
              <w:pStyle w:val="af4"/>
            </w:pPr>
            <w:r w:rsidRPr="00583891">
              <w:t>4042,2</w:t>
            </w:r>
          </w:p>
        </w:tc>
        <w:tc>
          <w:tcPr>
            <w:tcW w:w="1133" w:type="dxa"/>
            <w:tcBorders>
              <w:top w:val="single" w:sz="4" w:space="0" w:color="000080"/>
              <w:left w:val="single" w:sz="4" w:space="0" w:color="000080"/>
              <w:bottom w:val="single" w:sz="4" w:space="0" w:color="000080"/>
            </w:tcBorders>
            <w:shd w:val="clear" w:color="auto" w:fill="auto"/>
          </w:tcPr>
          <w:p w14:paraId="6D864EF5" w14:textId="77777777" w:rsidR="0036605E" w:rsidRPr="00583891" w:rsidRDefault="0036605E" w:rsidP="0050465B">
            <w:pPr>
              <w:pStyle w:val="af4"/>
            </w:pPr>
            <w:r w:rsidRPr="00583891">
              <w:t>4078,3</w:t>
            </w:r>
          </w:p>
        </w:tc>
        <w:tc>
          <w:tcPr>
            <w:tcW w:w="1180" w:type="dxa"/>
            <w:tcBorders>
              <w:top w:val="single" w:sz="4" w:space="0" w:color="000080"/>
              <w:left w:val="single" w:sz="4" w:space="0" w:color="000080"/>
              <w:bottom w:val="single" w:sz="4" w:space="0" w:color="000080"/>
            </w:tcBorders>
            <w:shd w:val="clear" w:color="auto" w:fill="auto"/>
          </w:tcPr>
          <w:p w14:paraId="548FFF7E" w14:textId="77777777" w:rsidR="0036605E" w:rsidRPr="00583891" w:rsidRDefault="0036605E" w:rsidP="0050465B">
            <w:pPr>
              <w:pStyle w:val="af4"/>
            </w:pPr>
            <w:r w:rsidRPr="00583891">
              <w:t>4042,2</w:t>
            </w:r>
          </w:p>
        </w:tc>
        <w:tc>
          <w:tcPr>
            <w:tcW w:w="1280" w:type="dxa"/>
            <w:tcBorders>
              <w:top w:val="single" w:sz="4" w:space="0" w:color="000080"/>
              <w:left w:val="single" w:sz="4" w:space="0" w:color="000080"/>
              <w:bottom w:val="single" w:sz="4" w:space="0" w:color="000080"/>
              <w:right w:val="single" w:sz="4" w:space="0" w:color="000080"/>
            </w:tcBorders>
            <w:shd w:val="clear" w:color="auto" w:fill="auto"/>
          </w:tcPr>
          <w:p w14:paraId="33497398" w14:textId="77777777" w:rsidR="0036605E" w:rsidRPr="00583891" w:rsidRDefault="0036605E" w:rsidP="0050465B">
            <w:pPr>
              <w:pStyle w:val="af4"/>
            </w:pPr>
            <w:r w:rsidRPr="00583891">
              <w:t>4078,3</w:t>
            </w:r>
          </w:p>
        </w:tc>
      </w:tr>
      <w:tr w:rsidR="0036605E" w:rsidRPr="00583891" w14:paraId="0507D156" w14:textId="77777777" w:rsidTr="00F84E62">
        <w:trPr>
          <w:jc w:val="center"/>
        </w:trPr>
        <w:tc>
          <w:tcPr>
            <w:tcW w:w="2323" w:type="dxa"/>
            <w:tcBorders>
              <w:top w:val="single" w:sz="4" w:space="0" w:color="000080"/>
              <w:left w:val="single" w:sz="4" w:space="0" w:color="000080"/>
              <w:bottom w:val="single" w:sz="4" w:space="0" w:color="000080"/>
            </w:tcBorders>
            <w:shd w:val="clear" w:color="auto" w:fill="auto"/>
          </w:tcPr>
          <w:p w14:paraId="0A709088" w14:textId="77777777" w:rsidR="0036605E" w:rsidRPr="00583891" w:rsidRDefault="0036605E" w:rsidP="0050465B">
            <w:pPr>
              <w:pStyle w:val="af4"/>
            </w:pPr>
            <w:r w:rsidRPr="00583891">
              <w:t>Средневзвешенный НУР</w:t>
            </w:r>
          </w:p>
        </w:tc>
        <w:tc>
          <w:tcPr>
            <w:tcW w:w="1113" w:type="dxa"/>
            <w:tcBorders>
              <w:top w:val="single" w:sz="4" w:space="0" w:color="000080"/>
              <w:left w:val="single" w:sz="4" w:space="0" w:color="000080"/>
              <w:bottom w:val="single" w:sz="4" w:space="0" w:color="000080"/>
            </w:tcBorders>
            <w:shd w:val="clear" w:color="auto" w:fill="auto"/>
          </w:tcPr>
          <w:p w14:paraId="1B657572" w14:textId="77777777" w:rsidR="0036605E" w:rsidRPr="00583891" w:rsidRDefault="0036605E" w:rsidP="0050465B">
            <w:pPr>
              <w:pStyle w:val="af4"/>
            </w:pPr>
            <w:r w:rsidRPr="00583891">
              <w:t xml:space="preserve">кг </w:t>
            </w:r>
            <w:proofErr w:type="spellStart"/>
            <w:r w:rsidRPr="00583891">
              <w:t>у.т</w:t>
            </w:r>
            <w:proofErr w:type="spellEnd"/>
            <w:r w:rsidRPr="00583891">
              <w:t>/Гкал</w:t>
            </w:r>
          </w:p>
        </w:tc>
        <w:tc>
          <w:tcPr>
            <w:tcW w:w="957" w:type="dxa"/>
            <w:tcBorders>
              <w:top w:val="single" w:sz="4" w:space="0" w:color="000080"/>
              <w:left w:val="single" w:sz="4" w:space="0" w:color="000080"/>
              <w:bottom w:val="single" w:sz="4" w:space="0" w:color="000080"/>
            </w:tcBorders>
            <w:shd w:val="clear" w:color="auto" w:fill="auto"/>
          </w:tcPr>
          <w:p w14:paraId="1E574732" w14:textId="77777777" w:rsidR="0036605E" w:rsidRPr="00583891" w:rsidRDefault="0036605E" w:rsidP="0050465B">
            <w:pPr>
              <w:pStyle w:val="af4"/>
            </w:pPr>
            <w:r w:rsidRPr="00583891">
              <w:t>162,3</w:t>
            </w:r>
          </w:p>
        </w:tc>
        <w:tc>
          <w:tcPr>
            <w:tcW w:w="1273" w:type="dxa"/>
            <w:tcBorders>
              <w:top w:val="single" w:sz="4" w:space="0" w:color="000080"/>
              <w:left w:val="single" w:sz="4" w:space="0" w:color="000080"/>
              <w:bottom w:val="single" w:sz="4" w:space="0" w:color="000080"/>
            </w:tcBorders>
            <w:shd w:val="clear" w:color="auto" w:fill="auto"/>
          </w:tcPr>
          <w:p w14:paraId="15530629" w14:textId="77777777" w:rsidR="0036605E" w:rsidRPr="00583891" w:rsidRDefault="0036605E" w:rsidP="0050465B">
            <w:pPr>
              <w:pStyle w:val="af4"/>
            </w:pPr>
            <w:r w:rsidRPr="00583891">
              <w:t>162,3</w:t>
            </w:r>
          </w:p>
        </w:tc>
        <w:tc>
          <w:tcPr>
            <w:tcW w:w="1133" w:type="dxa"/>
            <w:tcBorders>
              <w:top w:val="single" w:sz="4" w:space="0" w:color="000080"/>
              <w:left w:val="single" w:sz="4" w:space="0" w:color="000080"/>
              <w:bottom w:val="single" w:sz="4" w:space="0" w:color="000080"/>
            </w:tcBorders>
            <w:shd w:val="clear" w:color="auto" w:fill="auto"/>
          </w:tcPr>
          <w:p w14:paraId="2D2000D4" w14:textId="77777777" w:rsidR="0036605E" w:rsidRPr="00583891" w:rsidRDefault="0036605E" w:rsidP="0050465B">
            <w:pPr>
              <w:pStyle w:val="af4"/>
            </w:pPr>
            <w:r w:rsidRPr="00583891">
              <w:t>162,3</w:t>
            </w:r>
          </w:p>
        </w:tc>
        <w:tc>
          <w:tcPr>
            <w:tcW w:w="1133" w:type="dxa"/>
            <w:tcBorders>
              <w:top w:val="single" w:sz="4" w:space="0" w:color="000080"/>
              <w:left w:val="single" w:sz="4" w:space="0" w:color="000080"/>
              <w:bottom w:val="single" w:sz="4" w:space="0" w:color="000080"/>
            </w:tcBorders>
            <w:shd w:val="clear" w:color="auto" w:fill="auto"/>
          </w:tcPr>
          <w:p w14:paraId="3FCC85C1" w14:textId="77777777" w:rsidR="0036605E" w:rsidRPr="00583891" w:rsidRDefault="0036605E" w:rsidP="0050465B">
            <w:pPr>
              <w:pStyle w:val="af4"/>
            </w:pPr>
            <w:r w:rsidRPr="00583891">
              <w:t>162,3</w:t>
            </w:r>
          </w:p>
        </w:tc>
        <w:tc>
          <w:tcPr>
            <w:tcW w:w="1132" w:type="dxa"/>
            <w:tcBorders>
              <w:top w:val="single" w:sz="4" w:space="0" w:color="000080"/>
              <w:left w:val="single" w:sz="4" w:space="0" w:color="000080"/>
              <w:bottom w:val="single" w:sz="4" w:space="0" w:color="000080"/>
            </w:tcBorders>
            <w:shd w:val="clear" w:color="auto" w:fill="auto"/>
          </w:tcPr>
          <w:p w14:paraId="2434148E" w14:textId="77777777" w:rsidR="0036605E" w:rsidRPr="00583891" w:rsidRDefault="0036605E" w:rsidP="0050465B">
            <w:pPr>
              <w:pStyle w:val="af4"/>
            </w:pPr>
            <w:r w:rsidRPr="00583891">
              <w:t>163,9</w:t>
            </w:r>
          </w:p>
        </w:tc>
        <w:tc>
          <w:tcPr>
            <w:tcW w:w="1133" w:type="dxa"/>
            <w:tcBorders>
              <w:top w:val="single" w:sz="4" w:space="0" w:color="000080"/>
              <w:left w:val="single" w:sz="4" w:space="0" w:color="000080"/>
              <w:bottom w:val="single" w:sz="4" w:space="0" w:color="000080"/>
            </w:tcBorders>
            <w:shd w:val="clear" w:color="auto" w:fill="auto"/>
          </w:tcPr>
          <w:p w14:paraId="7D056473" w14:textId="77777777" w:rsidR="0036605E" w:rsidRPr="00583891" w:rsidRDefault="0036605E" w:rsidP="0050465B">
            <w:pPr>
              <w:pStyle w:val="af4"/>
            </w:pPr>
            <w:r w:rsidRPr="00583891">
              <w:t>163,9</w:t>
            </w:r>
          </w:p>
        </w:tc>
        <w:tc>
          <w:tcPr>
            <w:tcW w:w="1133" w:type="dxa"/>
            <w:tcBorders>
              <w:top w:val="single" w:sz="4" w:space="0" w:color="000080"/>
              <w:left w:val="single" w:sz="4" w:space="0" w:color="000080"/>
              <w:bottom w:val="single" w:sz="4" w:space="0" w:color="000080"/>
            </w:tcBorders>
            <w:shd w:val="clear" w:color="auto" w:fill="auto"/>
          </w:tcPr>
          <w:p w14:paraId="52EB79F3" w14:textId="77777777" w:rsidR="0036605E" w:rsidRPr="00583891" w:rsidRDefault="0036605E" w:rsidP="0050465B">
            <w:pPr>
              <w:pStyle w:val="af4"/>
            </w:pPr>
            <w:r w:rsidRPr="00583891">
              <w:t>163,9</w:t>
            </w:r>
          </w:p>
        </w:tc>
        <w:tc>
          <w:tcPr>
            <w:tcW w:w="1133" w:type="dxa"/>
            <w:tcBorders>
              <w:top w:val="single" w:sz="4" w:space="0" w:color="000080"/>
              <w:left w:val="single" w:sz="4" w:space="0" w:color="000080"/>
              <w:bottom w:val="single" w:sz="4" w:space="0" w:color="000080"/>
            </w:tcBorders>
            <w:shd w:val="clear" w:color="auto" w:fill="auto"/>
          </w:tcPr>
          <w:p w14:paraId="2EB247F4" w14:textId="77777777" w:rsidR="0036605E" w:rsidRPr="00583891" w:rsidRDefault="0036605E" w:rsidP="0050465B">
            <w:pPr>
              <w:pStyle w:val="af4"/>
            </w:pPr>
            <w:r w:rsidRPr="00583891">
              <w:t>163,9</w:t>
            </w:r>
          </w:p>
        </w:tc>
        <w:tc>
          <w:tcPr>
            <w:tcW w:w="1180" w:type="dxa"/>
            <w:tcBorders>
              <w:top w:val="single" w:sz="4" w:space="0" w:color="000080"/>
              <w:left w:val="single" w:sz="4" w:space="0" w:color="000080"/>
              <w:bottom w:val="single" w:sz="4" w:space="0" w:color="000080"/>
            </w:tcBorders>
            <w:shd w:val="clear" w:color="auto" w:fill="auto"/>
          </w:tcPr>
          <w:p w14:paraId="087F2BF8" w14:textId="77777777" w:rsidR="0036605E" w:rsidRPr="00583891" w:rsidRDefault="0036605E" w:rsidP="0050465B">
            <w:pPr>
              <w:pStyle w:val="af4"/>
            </w:pPr>
            <w:r w:rsidRPr="00583891">
              <w:t>163,9</w:t>
            </w:r>
          </w:p>
        </w:tc>
        <w:tc>
          <w:tcPr>
            <w:tcW w:w="1280" w:type="dxa"/>
            <w:tcBorders>
              <w:top w:val="single" w:sz="4" w:space="0" w:color="000080"/>
              <w:left w:val="single" w:sz="4" w:space="0" w:color="000080"/>
              <w:bottom w:val="single" w:sz="4" w:space="0" w:color="000080"/>
              <w:right w:val="single" w:sz="4" w:space="0" w:color="000080"/>
            </w:tcBorders>
            <w:shd w:val="clear" w:color="auto" w:fill="auto"/>
          </w:tcPr>
          <w:p w14:paraId="11C671C8" w14:textId="77777777" w:rsidR="0036605E" w:rsidRPr="00583891" w:rsidRDefault="0036605E" w:rsidP="0050465B">
            <w:pPr>
              <w:pStyle w:val="af4"/>
            </w:pPr>
            <w:r w:rsidRPr="00583891">
              <w:t>163,9</w:t>
            </w:r>
          </w:p>
        </w:tc>
      </w:tr>
      <w:tr w:rsidR="0036605E" w:rsidRPr="00583891" w14:paraId="67E10D90" w14:textId="77777777" w:rsidTr="00F84E62">
        <w:trPr>
          <w:jc w:val="center"/>
        </w:trPr>
        <w:tc>
          <w:tcPr>
            <w:tcW w:w="2323" w:type="dxa"/>
            <w:tcBorders>
              <w:top w:val="single" w:sz="4" w:space="0" w:color="000080"/>
              <w:left w:val="single" w:sz="4" w:space="0" w:color="000080"/>
              <w:bottom w:val="single" w:sz="4" w:space="0" w:color="000080"/>
            </w:tcBorders>
            <w:shd w:val="clear" w:color="auto" w:fill="auto"/>
          </w:tcPr>
          <w:p w14:paraId="17F69541" w14:textId="77777777" w:rsidR="0036605E" w:rsidRPr="00583891" w:rsidRDefault="0036605E" w:rsidP="0050465B">
            <w:pPr>
              <w:pStyle w:val="af4"/>
            </w:pPr>
            <w:r w:rsidRPr="00583891">
              <w:t>Средневзвешенный КПД котлоагрегатов</w:t>
            </w:r>
          </w:p>
        </w:tc>
        <w:tc>
          <w:tcPr>
            <w:tcW w:w="1113" w:type="dxa"/>
            <w:tcBorders>
              <w:top w:val="single" w:sz="4" w:space="0" w:color="000080"/>
              <w:left w:val="single" w:sz="4" w:space="0" w:color="000080"/>
              <w:bottom w:val="single" w:sz="4" w:space="0" w:color="000080"/>
            </w:tcBorders>
            <w:shd w:val="clear" w:color="auto" w:fill="auto"/>
          </w:tcPr>
          <w:p w14:paraId="69C89D40" w14:textId="77777777" w:rsidR="0036605E" w:rsidRPr="00583891" w:rsidRDefault="0036605E" w:rsidP="0050465B">
            <w:pPr>
              <w:pStyle w:val="af4"/>
            </w:pPr>
            <w:r w:rsidRPr="00583891">
              <w:t>%</w:t>
            </w:r>
          </w:p>
        </w:tc>
        <w:tc>
          <w:tcPr>
            <w:tcW w:w="957" w:type="dxa"/>
            <w:tcBorders>
              <w:top w:val="single" w:sz="4" w:space="0" w:color="000080"/>
              <w:left w:val="single" w:sz="4" w:space="0" w:color="000080"/>
              <w:bottom w:val="single" w:sz="4" w:space="0" w:color="000080"/>
            </w:tcBorders>
            <w:shd w:val="clear" w:color="auto" w:fill="auto"/>
          </w:tcPr>
          <w:p w14:paraId="50459AC2" w14:textId="77777777" w:rsidR="0036605E" w:rsidRPr="00583891" w:rsidRDefault="0036605E" w:rsidP="0050465B">
            <w:pPr>
              <w:pStyle w:val="af4"/>
            </w:pPr>
          </w:p>
        </w:tc>
        <w:tc>
          <w:tcPr>
            <w:tcW w:w="1273" w:type="dxa"/>
            <w:tcBorders>
              <w:top w:val="single" w:sz="4" w:space="0" w:color="000080"/>
              <w:left w:val="single" w:sz="4" w:space="0" w:color="000080"/>
              <w:bottom w:val="single" w:sz="4" w:space="0" w:color="000080"/>
            </w:tcBorders>
            <w:shd w:val="clear" w:color="auto" w:fill="auto"/>
          </w:tcPr>
          <w:p w14:paraId="194EDDA5" w14:textId="77777777" w:rsidR="0036605E" w:rsidRPr="00583891" w:rsidRDefault="0036605E" w:rsidP="0050465B">
            <w:pPr>
              <w:pStyle w:val="af4"/>
            </w:pPr>
          </w:p>
        </w:tc>
        <w:tc>
          <w:tcPr>
            <w:tcW w:w="1133" w:type="dxa"/>
            <w:tcBorders>
              <w:top w:val="single" w:sz="4" w:space="0" w:color="000080"/>
              <w:left w:val="single" w:sz="4" w:space="0" w:color="000080"/>
              <w:bottom w:val="single" w:sz="4" w:space="0" w:color="000080"/>
            </w:tcBorders>
            <w:shd w:val="clear" w:color="auto" w:fill="auto"/>
          </w:tcPr>
          <w:p w14:paraId="0199BC44" w14:textId="77777777" w:rsidR="0036605E" w:rsidRPr="00583891" w:rsidRDefault="0036605E" w:rsidP="0050465B">
            <w:pPr>
              <w:pStyle w:val="af4"/>
            </w:pPr>
          </w:p>
        </w:tc>
        <w:tc>
          <w:tcPr>
            <w:tcW w:w="1133" w:type="dxa"/>
            <w:tcBorders>
              <w:top w:val="single" w:sz="4" w:space="0" w:color="000080"/>
              <w:left w:val="single" w:sz="4" w:space="0" w:color="000080"/>
              <w:bottom w:val="single" w:sz="4" w:space="0" w:color="000080"/>
            </w:tcBorders>
            <w:shd w:val="clear" w:color="auto" w:fill="auto"/>
          </w:tcPr>
          <w:p w14:paraId="01D82E76" w14:textId="77777777" w:rsidR="0036605E" w:rsidRPr="00583891" w:rsidRDefault="0036605E" w:rsidP="0050465B">
            <w:pPr>
              <w:pStyle w:val="af4"/>
            </w:pPr>
          </w:p>
        </w:tc>
        <w:tc>
          <w:tcPr>
            <w:tcW w:w="1132" w:type="dxa"/>
            <w:tcBorders>
              <w:top w:val="single" w:sz="4" w:space="0" w:color="000080"/>
              <w:left w:val="single" w:sz="4" w:space="0" w:color="000080"/>
              <w:bottom w:val="single" w:sz="4" w:space="0" w:color="000080"/>
            </w:tcBorders>
            <w:shd w:val="clear" w:color="auto" w:fill="auto"/>
          </w:tcPr>
          <w:p w14:paraId="5D7B095B" w14:textId="77777777" w:rsidR="0036605E" w:rsidRPr="00583891" w:rsidRDefault="0036605E" w:rsidP="0050465B">
            <w:pPr>
              <w:pStyle w:val="af4"/>
            </w:pPr>
          </w:p>
        </w:tc>
        <w:tc>
          <w:tcPr>
            <w:tcW w:w="1133" w:type="dxa"/>
            <w:tcBorders>
              <w:top w:val="single" w:sz="4" w:space="0" w:color="000080"/>
              <w:left w:val="single" w:sz="4" w:space="0" w:color="000080"/>
              <w:bottom w:val="single" w:sz="4" w:space="0" w:color="000080"/>
            </w:tcBorders>
            <w:shd w:val="clear" w:color="auto" w:fill="auto"/>
          </w:tcPr>
          <w:p w14:paraId="5422DF01" w14:textId="77777777" w:rsidR="0036605E" w:rsidRPr="00583891" w:rsidRDefault="0036605E" w:rsidP="0050465B">
            <w:pPr>
              <w:pStyle w:val="af4"/>
            </w:pPr>
          </w:p>
        </w:tc>
        <w:tc>
          <w:tcPr>
            <w:tcW w:w="1133" w:type="dxa"/>
            <w:tcBorders>
              <w:top w:val="single" w:sz="4" w:space="0" w:color="000080"/>
              <w:left w:val="single" w:sz="4" w:space="0" w:color="000080"/>
              <w:bottom w:val="single" w:sz="4" w:space="0" w:color="000080"/>
            </w:tcBorders>
            <w:shd w:val="clear" w:color="auto" w:fill="auto"/>
          </w:tcPr>
          <w:p w14:paraId="58D20D04" w14:textId="77777777" w:rsidR="0036605E" w:rsidRPr="00583891" w:rsidRDefault="0036605E" w:rsidP="0050465B">
            <w:pPr>
              <w:pStyle w:val="af4"/>
            </w:pPr>
          </w:p>
        </w:tc>
        <w:tc>
          <w:tcPr>
            <w:tcW w:w="1133" w:type="dxa"/>
            <w:tcBorders>
              <w:top w:val="single" w:sz="4" w:space="0" w:color="000080"/>
              <w:left w:val="single" w:sz="4" w:space="0" w:color="000080"/>
              <w:bottom w:val="single" w:sz="4" w:space="0" w:color="000080"/>
            </w:tcBorders>
            <w:shd w:val="clear" w:color="auto" w:fill="auto"/>
          </w:tcPr>
          <w:p w14:paraId="0D4A42A0" w14:textId="77777777" w:rsidR="0036605E" w:rsidRPr="00583891" w:rsidRDefault="0036605E" w:rsidP="0050465B">
            <w:pPr>
              <w:pStyle w:val="af4"/>
            </w:pPr>
          </w:p>
        </w:tc>
        <w:tc>
          <w:tcPr>
            <w:tcW w:w="1180" w:type="dxa"/>
            <w:tcBorders>
              <w:top w:val="single" w:sz="4" w:space="0" w:color="000080"/>
              <w:left w:val="single" w:sz="4" w:space="0" w:color="000080"/>
              <w:bottom w:val="single" w:sz="4" w:space="0" w:color="000080"/>
            </w:tcBorders>
            <w:shd w:val="clear" w:color="auto" w:fill="auto"/>
          </w:tcPr>
          <w:p w14:paraId="74EAA460" w14:textId="77777777" w:rsidR="0036605E" w:rsidRPr="00583891" w:rsidRDefault="0036605E" w:rsidP="0050465B">
            <w:pPr>
              <w:pStyle w:val="af4"/>
            </w:pPr>
          </w:p>
        </w:tc>
        <w:tc>
          <w:tcPr>
            <w:tcW w:w="1280" w:type="dxa"/>
            <w:tcBorders>
              <w:top w:val="single" w:sz="4" w:space="0" w:color="000080"/>
              <w:left w:val="single" w:sz="4" w:space="0" w:color="000080"/>
              <w:bottom w:val="single" w:sz="4" w:space="0" w:color="000080"/>
              <w:right w:val="single" w:sz="4" w:space="0" w:color="000080"/>
            </w:tcBorders>
            <w:shd w:val="clear" w:color="auto" w:fill="auto"/>
          </w:tcPr>
          <w:p w14:paraId="68B0F62D" w14:textId="77777777" w:rsidR="0036605E" w:rsidRPr="00583891" w:rsidRDefault="0036605E" w:rsidP="0050465B">
            <w:pPr>
              <w:pStyle w:val="af4"/>
            </w:pPr>
          </w:p>
        </w:tc>
      </w:tr>
      <w:tr w:rsidR="0036605E" w:rsidRPr="00583891" w14:paraId="6863C4FD" w14:textId="77777777" w:rsidTr="00F84E62">
        <w:trPr>
          <w:jc w:val="center"/>
        </w:trPr>
        <w:tc>
          <w:tcPr>
            <w:tcW w:w="2323" w:type="dxa"/>
            <w:tcBorders>
              <w:top w:val="single" w:sz="4" w:space="0" w:color="000080"/>
              <w:left w:val="single" w:sz="4" w:space="0" w:color="000080"/>
              <w:bottom w:val="single" w:sz="4" w:space="0" w:color="000080"/>
            </w:tcBorders>
            <w:shd w:val="clear" w:color="auto" w:fill="auto"/>
          </w:tcPr>
          <w:p w14:paraId="3FD238C3" w14:textId="77777777" w:rsidR="0036605E" w:rsidRPr="00583891" w:rsidRDefault="0036605E" w:rsidP="0050465B">
            <w:pPr>
              <w:pStyle w:val="af4"/>
            </w:pPr>
            <w:r w:rsidRPr="00583891">
              <w:t>Тепловой эквивалент затраченного топлива</w:t>
            </w:r>
          </w:p>
        </w:tc>
        <w:tc>
          <w:tcPr>
            <w:tcW w:w="1113" w:type="dxa"/>
            <w:tcBorders>
              <w:top w:val="single" w:sz="4" w:space="0" w:color="000080"/>
              <w:left w:val="single" w:sz="4" w:space="0" w:color="000080"/>
              <w:bottom w:val="single" w:sz="4" w:space="0" w:color="000080"/>
            </w:tcBorders>
            <w:shd w:val="clear" w:color="auto" w:fill="auto"/>
          </w:tcPr>
          <w:p w14:paraId="7ED85672" w14:textId="77777777" w:rsidR="0036605E" w:rsidRPr="00583891" w:rsidRDefault="0036605E" w:rsidP="0050465B">
            <w:pPr>
              <w:pStyle w:val="af4"/>
            </w:pPr>
            <w:r w:rsidRPr="00583891">
              <w:t>тыс. Гкал</w:t>
            </w:r>
          </w:p>
        </w:tc>
        <w:tc>
          <w:tcPr>
            <w:tcW w:w="957" w:type="dxa"/>
            <w:tcBorders>
              <w:top w:val="single" w:sz="4" w:space="0" w:color="000080"/>
              <w:left w:val="single" w:sz="4" w:space="0" w:color="000080"/>
              <w:bottom w:val="single" w:sz="4" w:space="0" w:color="000080"/>
            </w:tcBorders>
            <w:shd w:val="clear" w:color="auto" w:fill="auto"/>
          </w:tcPr>
          <w:p w14:paraId="4C7949CD" w14:textId="77777777" w:rsidR="0036605E" w:rsidRPr="00583891" w:rsidRDefault="0036605E" w:rsidP="0050465B">
            <w:pPr>
              <w:pStyle w:val="af4"/>
            </w:pPr>
          </w:p>
        </w:tc>
        <w:tc>
          <w:tcPr>
            <w:tcW w:w="1273" w:type="dxa"/>
            <w:tcBorders>
              <w:top w:val="single" w:sz="4" w:space="0" w:color="000080"/>
              <w:left w:val="single" w:sz="4" w:space="0" w:color="000080"/>
              <w:bottom w:val="single" w:sz="4" w:space="0" w:color="000080"/>
            </w:tcBorders>
            <w:shd w:val="clear" w:color="auto" w:fill="auto"/>
          </w:tcPr>
          <w:p w14:paraId="64111703" w14:textId="77777777" w:rsidR="0036605E" w:rsidRPr="00583891" w:rsidRDefault="0036605E" w:rsidP="0050465B">
            <w:pPr>
              <w:pStyle w:val="af4"/>
            </w:pPr>
          </w:p>
        </w:tc>
        <w:tc>
          <w:tcPr>
            <w:tcW w:w="1133" w:type="dxa"/>
            <w:tcBorders>
              <w:top w:val="single" w:sz="4" w:space="0" w:color="000080"/>
              <w:left w:val="single" w:sz="4" w:space="0" w:color="000080"/>
              <w:bottom w:val="single" w:sz="4" w:space="0" w:color="000080"/>
            </w:tcBorders>
            <w:shd w:val="clear" w:color="auto" w:fill="auto"/>
          </w:tcPr>
          <w:p w14:paraId="7EACAA40" w14:textId="77777777" w:rsidR="0036605E" w:rsidRPr="00583891" w:rsidRDefault="0036605E" w:rsidP="0050465B">
            <w:pPr>
              <w:pStyle w:val="af4"/>
            </w:pPr>
          </w:p>
        </w:tc>
        <w:tc>
          <w:tcPr>
            <w:tcW w:w="1133" w:type="dxa"/>
            <w:tcBorders>
              <w:top w:val="single" w:sz="4" w:space="0" w:color="000080"/>
              <w:left w:val="single" w:sz="4" w:space="0" w:color="000080"/>
              <w:bottom w:val="single" w:sz="4" w:space="0" w:color="000080"/>
            </w:tcBorders>
            <w:shd w:val="clear" w:color="auto" w:fill="auto"/>
          </w:tcPr>
          <w:p w14:paraId="410C4320" w14:textId="77777777" w:rsidR="0036605E" w:rsidRPr="00583891" w:rsidRDefault="0036605E" w:rsidP="0050465B">
            <w:pPr>
              <w:pStyle w:val="af4"/>
            </w:pPr>
          </w:p>
        </w:tc>
        <w:tc>
          <w:tcPr>
            <w:tcW w:w="1132" w:type="dxa"/>
            <w:tcBorders>
              <w:top w:val="single" w:sz="4" w:space="0" w:color="000080"/>
              <w:left w:val="single" w:sz="4" w:space="0" w:color="000080"/>
              <w:bottom w:val="single" w:sz="4" w:space="0" w:color="000080"/>
            </w:tcBorders>
            <w:shd w:val="clear" w:color="auto" w:fill="auto"/>
          </w:tcPr>
          <w:p w14:paraId="0E77EF6E" w14:textId="77777777" w:rsidR="0036605E" w:rsidRPr="00583891" w:rsidRDefault="0036605E" w:rsidP="0050465B">
            <w:pPr>
              <w:pStyle w:val="af4"/>
            </w:pPr>
          </w:p>
        </w:tc>
        <w:tc>
          <w:tcPr>
            <w:tcW w:w="1133" w:type="dxa"/>
            <w:tcBorders>
              <w:top w:val="single" w:sz="4" w:space="0" w:color="000080"/>
              <w:left w:val="single" w:sz="4" w:space="0" w:color="000080"/>
              <w:bottom w:val="single" w:sz="4" w:space="0" w:color="000080"/>
            </w:tcBorders>
            <w:shd w:val="clear" w:color="auto" w:fill="auto"/>
          </w:tcPr>
          <w:p w14:paraId="2A290968" w14:textId="77777777" w:rsidR="0036605E" w:rsidRPr="00583891" w:rsidRDefault="0036605E" w:rsidP="0050465B">
            <w:pPr>
              <w:pStyle w:val="af4"/>
            </w:pPr>
          </w:p>
        </w:tc>
        <w:tc>
          <w:tcPr>
            <w:tcW w:w="1133" w:type="dxa"/>
            <w:tcBorders>
              <w:top w:val="single" w:sz="4" w:space="0" w:color="000080"/>
              <w:left w:val="single" w:sz="4" w:space="0" w:color="000080"/>
              <w:bottom w:val="single" w:sz="4" w:space="0" w:color="000080"/>
            </w:tcBorders>
            <w:shd w:val="clear" w:color="auto" w:fill="auto"/>
          </w:tcPr>
          <w:p w14:paraId="035AA856" w14:textId="77777777" w:rsidR="0036605E" w:rsidRPr="00583891" w:rsidRDefault="0036605E" w:rsidP="0050465B">
            <w:pPr>
              <w:pStyle w:val="af4"/>
            </w:pPr>
          </w:p>
        </w:tc>
        <w:tc>
          <w:tcPr>
            <w:tcW w:w="1133" w:type="dxa"/>
            <w:tcBorders>
              <w:top w:val="single" w:sz="4" w:space="0" w:color="000080"/>
              <w:left w:val="single" w:sz="4" w:space="0" w:color="000080"/>
              <w:bottom w:val="single" w:sz="4" w:space="0" w:color="000080"/>
            </w:tcBorders>
            <w:shd w:val="clear" w:color="auto" w:fill="auto"/>
          </w:tcPr>
          <w:p w14:paraId="47F89EA5" w14:textId="77777777" w:rsidR="0036605E" w:rsidRPr="00583891" w:rsidRDefault="0036605E" w:rsidP="0050465B">
            <w:pPr>
              <w:pStyle w:val="af4"/>
            </w:pPr>
          </w:p>
        </w:tc>
        <w:tc>
          <w:tcPr>
            <w:tcW w:w="1180" w:type="dxa"/>
            <w:tcBorders>
              <w:top w:val="single" w:sz="4" w:space="0" w:color="000080"/>
              <w:left w:val="single" w:sz="4" w:space="0" w:color="000080"/>
              <w:bottom w:val="single" w:sz="4" w:space="0" w:color="000080"/>
            </w:tcBorders>
            <w:shd w:val="clear" w:color="auto" w:fill="auto"/>
          </w:tcPr>
          <w:p w14:paraId="27EAEAA6" w14:textId="77777777" w:rsidR="0036605E" w:rsidRPr="00583891" w:rsidRDefault="0036605E" w:rsidP="0050465B">
            <w:pPr>
              <w:pStyle w:val="af4"/>
            </w:pPr>
          </w:p>
        </w:tc>
        <w:tc>
          <w:tcPr>
            <w:tcW w:w="1280" w:type="dxa"/>
            <w:tcBorders>
              <w:top w:val="single" w:sz="4" w:space="0" w:color="000080"/>
              <w:left w:val="single" w:sz="4" w:space="0" w:color="000080"/>
              <w:bottom w:val="single" w:sz="4" w:space="0" w:color="000080"/>
              <w:right w:val="single" w:sz="4" w:space="0" w:color="000080"/>
            </w:tcBorders>
            <w:shd w:val="clear" w:color="auto" w:fill="auto"/>
          </w:tcPr>
          <w:p w14:paraId="7A389973" w14:textId="77777777" w:rsidR="0036605E" w:rsidRPr="00583891" w:rsidRDefault="0036605E" w:rsidP="0050465B">
            <w:pPr>
              <w:pStyle w:val="af4"/>
            </w:pPr>
          </w:p>
        </w:tc>
      </w:tr>
      <w:tr w:rsidR="0036605E" w:rsidRPr="00583891" w14:paraId="43CEFCAB" w14:textId="77777777" w:rsidTr="00F84E62">
        <w:trPr>
          <w:jc w:val="center"/>
        </w:trPr>
        <w:tc>
          <w:tcPr>
            <w:tcW w:w="2323" w:type="dxa"/>
            <w:tcBorders>
              <w:top w:val="single" w:sz="4" w:space="0" w:color="000080"/>
              <w:left w:val="single" w:sz="4" w:space="0" w:color="000080"/>
              <w:bottom w:val="single" w:sz="4" w:space="0" w:color="000080"/>
            </w:tcBorders>
            <w:shd w:val="clear" w:color="auto" w:fill="auto"/>
          </w:tcPr>
          <w:p w14:paraId="5689139F" w14:textId="77777777" w:rsidR="0036605E" w:rsidRPr="00583891" w:rsidRDefault="0036605E" w:rsidP="0050465B">
            <w:pPr>
              <w:pStyle w:val="af4"/>
            </w:pPr>
            <w:r w:rsidRPr="00583891">
              <w:t>Средневзвешенный КИТТ выработки</w:t>
            </w:r>
          </w:p>
        </w:tc>
        <w:tc>
          <w:tcPr>
            <w:tcW w:w="1113" w:type="dxa"/>
            <w:tcBorders>
              <w:top w:val="single" w:sz="4" w:space="0" w:color="000080"/>
              <w:left w:val="single" w:sz="4" w:space="0" w:color="000080"/>
              <w:bottom w:val="single" w:sz="4" w:space="0" w:color="000080"/>
            </w:tcBorders>
            <w:shd w:val="clear" w:color="auto" w:fill="auto"/>
          </w:tcPr>
          <w:p w14:paraId="63C2A250" w14:textId="77777777" w:rsidR="0036605E" w:rsidRPr="00583891" w:rsidRDefault="0036605E" w:rsidP="0050465B">
            <w:pPr>
              <w:pStyle w:val="af4"/>
            </w:pPr>
            <w:r w:rsidRPr="00583891">
              <w:t>%</w:t>
            </w:r>
          </w:p>
        </w:tc>
        <w:tc>
          <w:tcPr>
            <w:tcW w:w="957" w:type="dxa"/>
            <w:tcBorders>
              <w:top w:val="single" w:sz="4" w:space="0" w:color="000080"/>
              <w:left w:val="single" w:sz="4" w:space="0" w:color="000080"/>
              <w:bottom w:val="single" w:sz="4" w:space="0" w:color="000080"/>
            </w:tcBorders>
            <w:shd w:val="clear" w:color="auto" w:fill="auto"/>
          </w:tcPr>
          <w:p w14:paraId="3CD9B1F3" w14:textId="77777777" w:rsidR="0036605E" w:rsidRPr="00583891" w:rsidRDefault="0036605E" w:rsidP="0050465B">
            <w:pPr>
              <w:pStyle w:val="af4"/>
            </w:pPr>
          </w:p>
        </w:tc>
        <w:tc>
          <w:tcPr>
            <w:tcW w:w="1273" w:type="dxa"/>
            <w:tcBorders>
              <w:top w:val="single" w:sz="4" w:space="0" w:color="000080"/>
              <w:left w:val="single" w:sz="4" w:space="0" w:color="000080"/>
              <w:bottom w:val="single" w:sz="4" w:space="0" w:color="000080"/>
            </w:tcBorders>
            <w:shd w:val="clear" w:color="auto" w:fill="auto"/>
          </w:tcPr>
          <w:p w14:paraId="068C9DC8" w14:textId="77777777" w:rsidR="0036605E" w:rsidRPr="00583891" w:rsidRDefault="0036605E" w:rsidP="0050465B">
            <w:pPr>
              <w:pStyle w:val="af4"/>
            </w:pPr>
          </w:p>
        </w:tc>
        <w:tc>
          <w:tcPr>
            <w:tcW w:w="1133" w:type="dxa"/>
            <w:tcBorders>
              <w:top w:val="single" w:sz="4" w:space="0" w:color="000080"/>
              <w:left w:val="single" w:sz="4" w:space="0" w:color="000080"/>
              <w:bottom w:val="single" w:sz="4" w:space="0" w:color="000080"/>
            </w:tcBorders>
            <w:shd w:val="clear" w:color="auto" w:fill="auto"/>
          </w:tcPr>
          <w:p w14:paraId="5B8DC7B6" w14:textId="77777777" w:rsidR="0036605E" w:rsidRPr="00583891" w:rsidRDefault="0036605E" w:rsidP="0050465B">
            <w:pPr>
              <w:pStyle w:val="af4"/>
            </w:pPr>
          </w:p>
        </w:tc>
        <w:tc>
          <w:tcPr>
            <w:tcW w:w="1133" w:type="dxa"/>
            <w:tcBorders>
              <w:top w:val="single" w:sz="4" w:space="0" w:color="000080"/>
              <w:left w:val="single" w:sz="4" w:space="0" w:color="000080"/>
              <w:bottom w:val="single" w:sz="4" w:space="0" w:color="000080"/>
            </w:tcBorders>
            <w:shd w:val="clear" w:color="auto" w:fill="auto"/>
          </w:tcPr>
          <w:p w14:paraId="69338AF3" w14:textId="77777777" w:rsidR="0036605E" w:rsidRPr="00583891" w:rsidRDefault="0036605E" w:rsidP="0050465B">
            <w:pPr>
              <w:pStyle w:val="af4"/>
            </w:pPr>
          </w:p>
        </w:tc>
        <w:tc>
          <w:tcPr>
            <w:tcW w:w="1132" w:type="dxa"/>
            <w:tcBorders>
              <w:top w:val="single" w:sz="4" w:space="0" w:color="000080"/>
              <w:left w:val="single" w:sz="4" w:space="0" w:color="000080"/>
              <w:bottom w:val="single" w:sz="4" w:space="0" w:color="000080"/>
            </w:tcBorders>
            <w:shd w:val="clear" w:color="auto" w:fill="auto"/>
          </w:tcPr>
          <w:p w14:paraId="79667373" w14:textId="77777777" w:rsidR="0036605E" w:rsidRPr="00583891" w:rsidRDefault="0036605E" w:rsidP="0050465B">
            <w:pPr>
              <w:pStyle w:val="af4"/>
            </w:pPr>
          </w:p>
        </w:tc>
        <w:tc>
          <w:tcPr>
            <w:tcW w:w="1133" w:type="dxa"/>
            <w:tcBorders>
              <w:top w:val="single" w:sz="4" w:space="0" w:color="000080"/>
              <w:left w:val="single" w:sz="4" w:space="0" w:color="000080"/>
              <w:bottom w:val="single" w:sz="4" w:space="0" w:color="000080"/>
            </w:tcBorders>
            <w:shd w:val="clear" w:color="auto" w:fill="auto"/>
          </w:tcPr>
          <w:p w14:paraId="6A68078C" w14:textId="77777777" w:rsidR="0036605E" w:rsidRPr="00583891" w:rsidRDefault="0036605E" w:rsidP="0050465B">
            <w:pPr>
              <w:pStyle w:val="af4"/>
            </w:pPr>
          </w:p>
        </w:tc>
        <w:tc>
          <w:tcPr>
            <w:tcW w:w="1133" w:type="dxa"/>
            <w:tcBorders>
              <w:top w:val="single" w:sz="4" w:space="0" w:color="000080"/>
              <w:left w:val="single" w:sz="4" w:space="0" w:color="000080"/>
              <w:bottom w:val="single" w:sz="4" w:space="0" w:color="000080"/>
            </w:tcBorders>
            <w:shd w:val="clear" w:color="auto" w:fill="auto"/>
          </w:tcPr>
          <w:p w14:paraId="33F680F8" w14:textId="77777777" w:rsidR="0036605E" w:rsidRPr="00583891" w:rsidRDefault="0036605E" w:rsidP="0050465B">
            <w:pPr>
              <w:pStyle w:val="af4"/>
            </w:pPr>
          </w:p>
        </w:tc>
        <w:tc>
          <w:tcPr>
            <w:tcW w:w="1133" w:type="dxa"/>
            <w:tcBorders>
              <w:top w:val="single" w:sz="4" w:space="0" w:color="000080"/>
              <w:left w:val="single" w:sz="4" w:space="0" w:color="000080"/>
              <w:bottom w:val="single" w:sz="4" w:space="0" w:color="000080"/>
            </w:tcBorders>
            <w:shd w:val="clear" w:color="auto" w:fill="auto"/>
          </w:tcPr>
          <w:p w14:paraId="12BE6E48" w14:textId="77777777" w:rsidR="0036605E" w:rsidRPr="00583891" w:rsidRDefault="0036605E" w:rsidP="0050465B">
            <w:pPr>
              <w:pStyle w:val="af4"/>
            </w:pPr>
          </w:p>
        </w:tc>
        <w:tc>
          <w:tcPr>
            <w:tcW w:w="1180" w:type="dxa"/>
            <w:tcBorders>
              <w:top w:val="single" w:sz="4" w:space="0" w:color="000080"/>
              <w:left w:val="single" w:sz="4" w:space="0" w:color="000080"/>
              <w:bottom w:val="single" w:sz="4" w:space="0" w:color="000080"/>
            </w:tcBorders>
            <w:shd w:val="clear" w:color="auto" w:fill="auto"/>
          </w:tcPr>
          <w:p w14:paraId="2E997EDF" w14:textId="77777777" w:rsidR="0036605E" w:rsidRPr="00583891" w:rsidRDefault="0036605E" w:rsidP="0050465B">
            <w:pPr>
              <w:pStyle w:val="af4"/>
            </w:pPr>
          </w:p>
        </w:tc>
        <w:tc>
          <w:tcPr>
            <w:tcW w:w="1280" w:type="dxa"/>
            <w:tcBorders>
              <w:top w:val="single" w:sz="4" w:space="0" w:color="000080"/>
              <w:left w:val="single" w:sz="4" w:space="0" w:color="000080"/>
              <w:bottom w:val="single" w:sz="4" w:space="0" w:color="000080"/>
              <w:right w:val="single" w:sz="4" w:space="0" w:color="000080"/>
            </w:tcBorders>
            <w:shd w:val="clear" w:color="auto" w:fill="auto"/>
          </w:tcPr>
          <w:p w14:paraId="51A50C20" w14:textId="77777777" w:rsidR="0036605E" w:rsidRPr="00583891" w:rsidRDefault="0036605E" w:rsidP="0050465B">
            <w:pPr>
              <w:pStyle w:val="af4"/>
            </w:pPr>
          </w:p>
        </w:tc>
      </w:tr>
      <w:tr w:rsidR="0036605E" w:rsidRPr="00583891" w14:paraId="1D95ED88" w14:textId="77777777" w:rsidTr="00F84E62">
        <w:trPr>
          <w:jc w:val="center"/>
        </w:trPr>
        <w:tc>
          <w:tcPr>
            <w:tcW w:w="2323" w:type="dxa"/>
            <w:tcBorders>
              <w:top w:val="single" w:sz="4" w:space="0" w:color="000080"/>
              <w:left w:val="single" w:sz="4" w:space="0" w:color="000080"/>
              <w:bottom w:val="single" w:sz="4" w:space="0" w:color="000080"/>
            </w:tcBorders>
            <w:shd w:val="clear" w:color="auto" w:fill="auto"/>
          </w:tcPr>
          <w:p w14:paraId="76C00C2D" w14:textId="77777777" w:rsidR="0036605E" w:rsidRPr="00583891" w:rsidRDefault="0036605E" w:rsidP="0050465B">
            <w:pPr>
              <w:pStyle w:val="af4"/>
            </w:pPr>
            <w:r w:rsidRPr="00583891">
              <w:t>Средневзвешенный КИТТ выработки и передачи</w:t>
            </w:r>
          </w:p>
        </w:tc>
        <w:tc>
          <w:tcPr>
            <w:tcW w:w="1113" w:type="dxa"/>
            <w:tcBorders>
              <w:top w:val="single" w:sz="4" w:space="0" w:color="000080"/>
              <w:left w:val="single" w:sz="4" w:space="0" w:color="000080"/>
              <w:bottom w:val="single" w:sz="4" w:space="0" w:color="000080"/>
            </w:tcBorders>
            <w:shd w:val="clear" w:color="auto" w:fill="auto"/>
          </w:tcPr>
          <w:p w14:paraId="40A0154E" w14:textId="77777777" w:rsidR="0036605E" w:rsidRPr="00583891" w:rsidRDefault="0036605E" w:rsidP="0050465B">
            <w:pPr>
              <w:pStyle w:val="af4"/>
            </w:pPr>
            <w:r w:rsidRPr="00583891">
              <w:t>%</w:t>
            </w:r>
          </w:p>
        </w:tc>
        <w:tc>
          <w:tcPr>
            <w:tcW w:w="957" w:type="dxa"/>
            <w:tcBorders>
              <w:top w:val="single" w:sz="4" w:space="0" w:color="000080"/>
              <w:left w:val="single" w:sz="4" w:space="0" w:color="000080"/>
              <w:bottom w:val="single" w:sz="4" w:space="0" w:color="000080"/>
            </w:tcBorders>
            <w:shd w:val="clear" w:color="auto" w:fill="auto"/>
          </w:tcPr>
          <w:p w14:paraId="585E2E05" w14:textId="77777777" w:rsidR="0036605E" w:rsidRPr="00583891" w:rsidRDefault="0036605E" w:rsidP="0050465B">
            <w:pPr>
              <w:pStyle w:val="af4"/>
            </w:pPr>
          </w:p>
        </w:tc>
        <w:tc>
          <w:tcPr>
            <w:tcW w:w="1273" w:type="dxa"/>
            <w:tcBorders>
              <w:top w:val="single" w:sz="4" w:space="0" w:color="000080"/>
              <w:left w:val="single" w:sz="4" w:space="0" w:color="000080"/>
              <w:bottom w:val="single" w:sz="4" w:space="0" w:color="000080"/>
            </w:tcBorders>
            <w:shd w:val="clear" w:color="auto" w:fill="auto"/>
          </w:tcPr>
          <w:p w14:paraId="30186A1B" w14:textId="77777777" w:rsidR="0036605E" w:rsidRPr="00583891" w:rsidRDefault="0036605E" w:rsidP="0050465B">
            <w:pPr>
              <w:pStyle w:val="af4"/>
            </w:pPr>
          </w:p>
        </w:tc>
        <w:tc>
          <w:tcPr>
            <w:tcW w:w="1133" w:type="dxa"/>
            <w:tcBorders>
              <w:top w:val="single" w:sz="4" w:space="0" w:color="000080"/>
              <w:left w:val="single" w:sz="4" w:space="0" w:color="000080"/>
              <w:bottom w:val="single" w:sz="4" w:space="0" w:color="000080"/>
            </w:tcBorders>
            <w:shd w:val="clear" w:color="auto" w:fill="auto"/>
          </w:tcPr>
          <w:p w14:paraId="33AB640D" w14:textId="77777777" w:rsidR="0036605E" w:rsidRPr="00583891" w:rsidRDefault="0036605E" w:rsidP="0050465B">
            <w:pPr>
              <w:pStyle w:val="af4"/>
            </w:pPr>
          </w:p>
        </w:tc>
        <w:tc>
          <w:tcPr>
            <w:tcW w:w="1133" w:type="dxa"/>
            <w:tcBorders>
              <w:top w:val="single" w:sz="4" w:space="0" w:color="000080"/>
              <w:left w:val="single" w:sz="4" w:space="0" w:color="000080"/>
              <w:bottom w:val="single" w:sz="4" w:space="0" w:color="000080"/>
            </w:tcBorders>
            <w:shd w:val="clear" w:color="auto" w:fill="auto"/>
          </w:tcPr>
          <w:p w14:paraId="512A232F" w14:textId="77777777" w:rsidR="0036605E" w:rsidRPr="00583891" w:rsidRDefault="0036605E" w:rsidP="0050465B">
            <w:pPr>
              <w:pStyle w:val="af4"/>
            </w:pPr>
          </w:p>
        </w:tc>
        <w:tc>
          <w:tcPr>
            <w:tcW w:w="1132" w:type="dxa"/>
            <w:tcBorders>
              <w:top w:val="single" w:sz="4" w:space="0" w:color="000080"/>
              <w:left w:val="single" w:sz="4" w:space="0" w:color="000080"/>
              <w:bottom w:val="single" w:sz="4" w:space="0" w:color="000080"/>
            </w:tcBorders>
            <w:shd w:val="clear" w:color="auto" w:fill="auto"/>
          </w:tcPr>
          <w:p w14:paraId="5894A175" w14:textId="77777777" w:rsidR="0036605E" w:rsidRPr="00583891" w:rsidRDefault="0036605E" w:rsidP="0050465B">
            <w:pPr>
              <w:pStyle w:val="af4"/>
            </w:pPr>
          </w:p>
        </w:tc>
        <w:tc>
          <w:tcPr>
            <w:tcW w:w="1133" w:type="dxa"/>
            <w:tcBorders>
              <w:top w:val="single" w:sz="4" w:space="0" w:color="000080"/>
              <w:left w:val="single" w:sz="4" w:space="0" w:color="000080"/>
              <w:bottom w:val="single" w:sz="4" w:space="0" w:color="000080"/>
            </w:tcBorders>
            <w:shd w:val="clear" w:color="auto" w:fill="auto"/>
          </w:tcPr>
          <w:p w14:paraId="5902E81C" w14:textId="77777777" w:rsidR="0036605E" w:rsidRPr="00583891" w:rsidRDefault="0036605E" w:rsidP="0050465B">
            <w:pPr>
              <w:pStyle w:val="af4"/>
            </w:pPr>
          </w:p>
        </w:tc>
        <w:tc>
          <w:tcPr>
            <w:tcW w:w="1133" w:type="dxa"/>
            <w:tcBorders>
              <w:top w:val="single" w:sz="4" w:space="0" w:color="000080"/>
              <w:left w:val="single" w:sz="4" w:space="0" w:color="000080"/>
              <w:bottom w:val="single" w:sz="4" w:space="0" w:color="000080"/>
            </w:tcBorders>
            <w:shd w:val="clear" w:color="auto" w:fill="auto"/>
          </w:tcPr>
          <w:p w14:paraId="5F8F5582" w14:textId="77777777" w:rsidR="0036605E" w:rsidRPr="00583891" w:rsidRDefault="0036605E" w:rsidP="0050465B">
            <w:pPr>
              <w:pStyle w:val="af4"/>
            </w:pPr>
          </w:p>
        </w:tc>
        <w:tc>
          <w:tcPr>
            <w:tcW w:w="1133" w:type="dxa"/>
            <w:tcBorders>
              <w:top w:val="single" w:sz="4" w:space="0" w:color="000080"/>
              <w:left w:val="single" w:sz="4" w:space="0" w:color="000080"/>
              <w:bottom w:val="single" w:sz="4" w:space="0" w:color="000080"/>
            </w:tcBorders>
            <w:shd w:val="clear" w:color="auto" w:fill="auto"/>
          </w:tcPr>
          <w:p w14:paraId="18D0462E" w14:textId="77777777" w:rsidR="0036605E" w:rsidRPr="00583891" w:rsidRDefault="0036605E" w:rsidP="0050465B">
            <w:pPr>
              <w:pStyle w:val="af4"/>
            </w:pPr>
          </w:p>
        </w:tc>
        <w:tc>
          <w:tcPr>
            <w:tcW w:w="1180" w:type="dxa"/>
            <w:tcBorders>
              <w:top w:val="single" w:sz="4" w:space="0" w:color="000080"/>
              <w:left w:val="single" w:sz="4" w:space="0" w:color="000080"/>
              <w:bottom w:val="single" w:sz="4" w:space="0" w:color="000080"/>
            </w:tcBorders>
            <w:shd w:val="clear" w:color="auto" w:fill="auto"/>
          </w:tcPr>
          <w:p w14:paraId="0921000C" w14:textId="77777777" w:rsidR="0036605E" w:rsidRPr="00583891" w:rsidRDefault="0036605E" w:rsidP="0050465B">
            <w:pPr>
              <w:pStyle w:val="af4"/>
            </w:pPr>
          </w:p>
        </w:tc>
        <w:tc>
          <w:tcPr>
            <w:tcW w:w="1280" w:type="dxa"/>
            <w:tcBorders>
              <w:top w:val="single" w:sz="4" w:space="0" w:color="000080"/>
              <w:left w:val="single" w:sz="4" w:space="0" w:color="000080"/>
              <w:bottom w:val="single" w:sz="4" w:space="0" w:color="000080"/>
              <w:right w:val="single" w:sz="4" w:space="0" w:color="000080"/>
            </w:tcBorders>
            <w:shd w:val="clear" w:color="auto" w:fill="auto"/>
          </w:tcPr>
          <w:p w14:paraId="520B7BB7" w14:textId="77777777" w:rsidR="0036605E" w:rsidRPr="00583891" w:rsidRDefault="0036605E" w:rsidP="0050465B">
            <w:pPr>
              <w:pStyle w:val="af4"/>
            </w:pPr>
          </w:p>
        </w:tc>
      </w:tr>
      <w:tr w:rsidR="0036605E" w:rsidRPr="00011FB7" w14:paraId="7269AC22" w14:textId="77777777" w:rsidTr="00F84E62">
        <w:trPr>
          <w:jc w:val="center"/>
        </w:trPr>
        <w:tc>
          <w:tcPr>
            <w:tcW w:w="2323" w:type="dxa"/>
            <w:tcBorders>
              <w:top w:val="single" w:sz="4" w:space="0" w:color="000080"/>
              <w:left w:val="single" w:sz="4" w:space="0" w:color="000080"/>
              <w:bottom w:val="single" w:sz="4" w:space="0" w:color="000080"/>
            </w:tcBorders>
            <w:shd w:val="clear" w:color="auto" w:fill="auto"/>
          </w:tcPr>
          <w:p w14:paraId="1BC629EA" w14:textId="77777777" w:rsidR="0036605E" w:rsidRPr="00583891" w:rsidRDefault="0036605E" w:rsidP="0050465B">
            <w:pPr>
              <w:pStyle w:val="af4"/>
            </w:pPr>
            <w:r w:rsidRPr="00583891">
              <w:t>Затраты на выработку тепловой энергии</w:t>
            </w:r>
          </w:p>
        </w:tc>
        <w:tc>
          <w:tcPr>
            <w:tcW w:w="1113" w:type="dxa"/>
            <w:tcBorders>
              <w:top w:val="single" w:sz="4" w:space="0" w:color="000080"/>
              <w:left w:val="single" w:sz="4" w:space="0" w:color="000080"/>
              <w:bottom w:val="single" w:sz="4" w:space="0" w:color="000080"/>
            </w:tcBorders>
            <w:shd w:val="clear" w:color="auto" w:fill="auto"/>
          </w:tcPr>
          <w:p w14:paraId="1C42AFA1" w14:textId="77777777" w:rsidR="0036605E" w:rsidRPr="00583891" w:rsidRDefault="0036605E" w:rsidP="0050465B">
            <w:pPr>
              <w:pStyle w:val="af4"/>
            </w:pPr>
          </w:p>
        </w:tc>
        <w:tc>
          <w:tcPr>
            <w:tcW w:w="957" w:type="dxa"/>
            <w:tcBorders>
              <w:top w:val="single" w:sz="4" w:space="0" w:color="000080"/>
              <w:left w:val="single" w:sz="4" w:space="0" w:color="000080"/>
              <w:bottom w:val="single" w:sz="4" w:space="0" w:color="000080"/>
            </w:tcBorders>
            <w:shd w:val="clear" w:color="auto" w:fill="auto"/>
          </w:tcPr>
          <w:p w14:paraId="4558811D" w14:textId="77777777" w:rsidR="0036605E" w:rsidRPr="00583891" w:rsidRDefault="0036605E" w:rsidP="0050465B">
            <w:pPr>
              <w:pStyle w:val="af4"/>
            </w:pPr>
          </w:p>
        </w:tc>
        <w:tc>
          <w:tcPr>
            <w:tcW w:w="1273" w:type="dxa"/>
            <w:tcBorders>
              <w:top w:val="single" w:sz="4" w:space="0" w:color="000080"/>
              <w:left w:val="single" w:sz="4" w:space="0" w:color="000080"/>
              <w:bottom w:val="single" w:sz="4" w:space="0" w:color="000080"/>
            </w:tcBorders>
            <w:shd w:val="clear" w:color="auto" w:fill="auto"/>
          </w:tcPr>
          <w:p w14:paraId="6F5E1644" w14:textId="77777777" w:rsidR="0036605E" w:rsidRPr="00583891" w:rsidRDefault="0036605E" w:rsidP="0050465B">
            <w:pPr>
              <w:pStyle w:val="af4"/>
            </w:pPr>
          </w:p>
        </w:tc>
        <w:tc>
          <w:tcPr>
            <w:tcW w:w="1133" w:type="dxa"/>
            <w:tcBorders>
              <w:top w:val="single" w:sz="4" w:space="0" w:color="000080"/>
              <w:left w:val="single" w:sz="4" w:space="0" w:color="000080"/>
              <w:bottom w:val="single" w:sz="4" w:space="0" w:color="000080"/>
            </w:tcBorders>
            <w:shd w:val="clear" w:color="auto" w:fill="auto"/>
          </w:tcPr>
          <w:p w14:paraId="07891BA7" w14:textId="77777777" w:rsidR="0036605E" w:rsidRPr="00583891" w:rsidRDefault="0036605E" w:rsidP="0050465B">
            <w:pPr>
              <w:pStyle w:val="af4"/>
            </w:pPr>
          </w:p>
        </w:tc>
        <w:tc>
          <w:tcPr>
            <w:tcW w:w="1133" w:type="dxa"/>
            <w:tcBorders>
              <w:top w:val="single" w:sz="4" w:space="0" w:color="000080"/>
              <w:left w:val="single" w:sz="4" w:space="0" w:color="000080"/>
              <w:bottom w:val="single" w:sz="4" w:space="0" w:color="000080"/>
            </w:tcBorders>
            <w:shd w:val="clear" w:color="auto" w:fill="auto"/>
          </w:tcPr>
          <w:p w14:paraId="31F68D57" w14:textId="77777777" w:rsidR="0036605E" w:rsidRPr="00583891" w:rsidRDefault="0036605E" w:rsidP="0050465B">
            <w:pPr>
              <w:pStyle w:val="af4"/>
            </w:pPr>
          </w:p>
        </w:tc>
        <w:tc>
          <w:tcPr>
            <w:tcW w:w="1132" w:type="dxa"/>
            <w:tcBorders>
              <w:top w:val="single" w:sz="4" w:space="0" w:color="000080"/>
              <w:left w:val="single" w:sz="4" w:space="0" w:color="000080"/>
              <w:bottom w:val="single" w:sz="4" w:space="0" w:color="000080"/>
            </w:tcBorders>
            <w:shd w:val="clear" w:color="auto" w:fill="auto"/>
          </w:tcPr>
          <w:p w14:paraId="5A991ADF" w14:textId="77777777" w:rsidR="0036605E" w:rsidRPr="00583891" w:rsidRDefault="0036605E" w:rsidP="0050465B">
            <w:pPr>
              <w:pStyle w:val="af4"/>
            </w:pPr>
          </w:p>
        </w:tc>
        <w:tc>
          <w:tcPr>
            <w:tcW w:w="1133" w:type="dxa"/>
            <w:tcBorders>
              <w:top w:val="single" w:sz="4" w:space="0" w:color="000080"/>
              <w:left w:val="single" w:sz="4" w:space="0" w:color="000080"/>
              <w:bottom w:val="single" w:sz="4" w:space="0" w:color="000080"/>
            </w:tcBorders>
            <w:shd w:val="clear" w:color="auto" w:fill="auto"/>
          </w:tcPr>
          <w:p w14:paraId="3EA8B5CD" w14:textId="77777777" w:rsidR="0036605E" w:rsidRPr="00583891" w:rsidRDefault="0036605E" w:rsidP="0050465B">
            <w:pPr>
              <w:pStyle w:val="af4"/>
            </w:pPr>
          </w:p>
        </w:tc>
        <w:tc>
          <w:tcPr>
            <w:tcW w:w="1133" w:type="dxa"/>
            <w:tcBorders>
              <w:top w:val="single" w:sz="4" w:space="0" w:color="000080"/>
              <w:left w:val="single" w:sz="4" w:space="0" w:color="000080"/>
              <w:bottom w:val="single" w:sz="4" w:space="0" w:color="000080"/>
            </w:tcBorders>
            <w:shd w:val="clear" w:color="auto" w:fill="auto"/>
          </w:tcPr>
          <w:p w14:paraId="69535CAD" w14:textId="77777777" w:rsidR="0036605E" w:rsidRPr="00583891" w:rsidRDefault="0036605E" w:rsidP="0050465B">
            <w:pPr>
              <w:pStyle w:val="af4"/>
            </w:pPr>
          </w:p>
        </w:tc>
        <w:tc>
          <w:tcPr>
            <w:tcW w:w="1133" w:type="dxa"/>
            <w:tcBorders>
              <w:top w:val="single" w:sz="4" w:space="0" w:color="000080"/>
              <w:left w:val="single" w:sz="4" w:space="0" w:color="000080"/>
              <w:bottom w:val="single" w:sz="4" w:space="0" w:color="000080"/>
            </w:tcBorders>
            <w:shd w:val="clear" w:color="auto" w:fill="auto"/>
          </w:tcPr>
          <w:p w14:paraId="3E174592" w14:textId="77777777" w:rsidR="0036605E" w:rsidRPr="00583891" w:rsidRDefault="0036605E" w:rsidP="0050465B">
            <w:pPr>
              <w:pStyle w:val="af4"/>
            </w:pPr>
          </w:p>
        </w:tc>
        <w:tc>
          <w:tcPr>
            <w:tcW w:w="1180" w:type="dxa"/>
            <w:tcBorders>
              <w:top w:val="single" w:sz="4" w:space="0" w:color="000080"/>
              <w:left w:val="single" w:sz="4" w:space="0" w:color="000080"/>
              <w:bottom w:val="single" w:sz="4" w:space="0" w:color="000080"/>
            </w:tcBorders>
            <w:shd w:val="clear" w:color="auto" w:fill="auto"/>
          </w:tcPr>
          <w:p w14:paraId="1DD4BB06" w14:textId="77777777" w:rsidR="0036605E" w:rsidRPr="00583891" w:rsidRDefault="0036605E" w:rsidP="0050465B">
            <w:pPr>
              <w:pStyle w:val="af4"/>
            </w:pPr>
          </w:p>
        </w:tc>
        <w:tc>
          <w:tcPr>
            <w:tcW w:w="1280" w:type="dxa"/>
            <w:tcBorders>
              <w:top w:val="single" w:sz="4" w:space="0" w:color="000080"/>
              <w:left w:val="single" w:sz="4" w:space="0" w:color="000080"/>
              <w:bottom w:val="single" w:sz="4" w:space="0" w:color="000080"/>
              <w:right w:val="single" w:sz="4" w:space="0" w:color="000080"/>
            </w:tcBorders>
            <w:shd w:val="clear" w:color="auto" w:fill="auto"/>
          </w:tcPr>
          <w:p w14:paraId="05178583" w14:textId="77777777" w:rsidR="0036605E" w:rsidRPr="00583891" w:rsidRDefault="0036605E" w:rsidP="0050465B">
            <w:pPr>
              <w:pStyle w:val="af4"/>
            </w:pPr>
          </w:p>
        </w:tc>
      </w:tr>
      <w:tr w:rsidR="0036605E" w:rsidRPr="00583891" w14:paraId="0BC80FD0" w14:textId="77777777" w:rsidTr="00F84E62">
        <w:trPr>
          <w:jc w:val="center"/>
        </w:trPr>
        <w:tc>
          <w:tcPr>
            <w:tcW w:w="2323" w:type="dxa"/>
            <w:tcBorders>
              <w:top w:val="single" w:sz="4" w:space="0" w:color="000080"/>
              <w:left w:val="single" w:sz="4" w:space="0" w:color="000080"/>
              <w:bottom w:val="single" w:sz="4" w:space="0" w:color="000080"/>
            </w:tcBorders>
            <w:shd w:val="clear" w:color="auto" w:fill="auto"/>
          </w:tcPr>
          <w:p w14:paraId="5AFD815F" w14:textId="77777777" w:rsidR="0036605E" w:rsidRPr="00583891" w:rsidRDefault="0036605E" w:rsidP="0050465B">
            <w:pPr>
              <w:pStyle w:val="af4"/>
            </w:pPr>
            <w:r w:rsidRPr="00583891">
              <w:t>Сырье, основные материалы</w:t>
            </w:r>
          </w:p>
        </w:tc>
        <w:tc>
          <w:tcPr>
            <w:tcW w:w="1113" w:type="dxa"/>
            <w:tcBorders>
              <w:top w:val="single" w:sz="4" w:space="0" w:color="000080"/>
              <w:left w:val="single" w:sz="4" w:space="0" w:color="000080"/>
              <w:bottom w:val="single" w:sz="4" w:space="0" w:color="000080"/>
            </w:tcBorders>
            <w:shd w:val="clear" w:color="auto" w:fill="auto"/>
          </w:tcPr>
          <w:p w14:paraId="4A58FE71" w14:textId="77777777" w:rsidR="0036605E" w:rsidRPr="00583891" w:rsidRDefault="0036605E" w:rsidP="0050465B">
            <w:pPr>
              <w:pStyle w:val="af4"/>
            </w:pPr>
            <w:r w:rsidRPr="00583891">
              <w:t>тыс. руб.</w:t>
            </w:r>
          </w:p>
        </w:tc>
        <w:tc>
          <w:tcPr>
            <w:tcW w:w="957" w:type="dxa"/>
            <w:tcBorders>
              <w:top w:val="single" w:sz="4" w:space="0" w:color="000080"/>
              <w:left w:val="single" w:sz="4" w:space="0" w:color="000080"/>
              <w:bottom w:val="single" w:sz="4" w:space="0" w:color="000080"/>
            </w:tcBorders>
            <w:shd w:val="clear" w:color="auto" w:fill="auto"/>
          </w:tcPr>
          <w:p w14:paraId="5326023A" w14:textId="77777777" w:rsidR="0036605E" w:rsidRPr="00583891" w:rsidRDefault="0036605E" w:rsidP="0050465B">
            <w:pPr>
              <w:pStyle w:val="af4"/>
            </w:pPr>
          </w:p>
        </w:tc>
        <w:tc>
          <w:tcPr>
            <w:tcW w:w="1273" w:type="dxa"/>
            <w:tcBorders>
              <w:top w:val="single" w:sz="4" w:space="0" w:color="000080"/>
              <w:left w:val="single" w:sz="4" w:space="0" w:color="000080"/>
              <w:bottom w:val="single" w:sz="4" w:space="0" w:color="000080"/>
            </w:tcBorders>
            <w:shd w:val="clear" w:color="auto" w:fill="auto"/>
          </w:tcPr>
          <w:p w14:paraId="7430485A" w14:textId="77777777" w:rsidR="0036605E" w:rsidRPr="00583891" w:rsidRDefault="0036605E" w:rsidP="0050465B">
            <w:pPr>
              <w:pStyle w:val="af4"/>
            </w:pPr>
          </w:p>
        </w:tc>
        <w:tc>
          <w:tcPr>
            <w:tcW w:w="1133" w:type="dxa"/>
            <w:tcBorders>
              <w:top w:val="single" w:sz="4" w:space="0" w:color="000080"/>
              <w:left w:val="single" w:sz="4" w:space="0" w:color="000080"/>
              <w:bottom w:val="single" w:sz="4" w:space="0" w:color="000080"/>
            </w:tcBorders>
            <w:shd w:val="clear" w:color="auto" w:fill="auto"/>
          </w:tcPr>
          <w:p w14:paraId="7B54AA5D" w14:textId="77777777" w:rsidR="0036605E" w:rsidRPr="00583891" w:rsidRDefault="0036605E" w:rsidP="0050465B">
            <w:pPr>
              <w:pStyle w:val="af4"/>
            </w:pPr>
          </w:p>
        </w:tc>
        <w:tc>
          <w:tcPr>
            <w:tcW w:w="1133" w:type="dxa"/>
            <w:tcBorders>
              <w:top w:val="single" w:sz="4" w:space="0" w:color="000080"/>
              <w:left w:val="single" w:sz="4" w:space="0" w:color="000080"/>
              <w:bottom w:val="single" w:sz="4" w:space="0" w:color="000080"/>
            </w:tcBorders>
            <w:shd w:val="clear" w:color="auto" w:fill="auto"/>
          </w:tcPr>
          <w:p w14:paraId="7A18B3C8" w14:textId="77777777" w:rsidR="0036605E" w:rsidRPr="00583891" w:rsidRDefault="0036605E" w:rsidP="0050465B">
            <w:pPr>
              <w:pStyle w:val="af4"/>
            </w:pPr>
          </w:p>
        </w:tc>
        <w:tc>
          <w:tcPr>
            <w:tcW w:w="1132" w:type="dxa"/>
            <w:tcBorders>
              <w:top w:val="single" w:sz="4" w:space="0" w:color="000080"/>
              <w:left w:val="single" w:sz="4" w:space="0" w:color="000080"/>
              <w:bottom w:val="single" w:sz="4" w:space="0" w:color="000080"/>
            </w:tcBorders>
            <w:shd w:val="clear" w:color="auto" w:fill="auto"/>
          </w:tcPr>
          <w:p w14:paraId="20B6058E" w14:textId="77777777" w:rsidR="0036605E" w:rsidRPr="00583891" w:rsidRDefault="0036605E" w:rsidP="0050465B">
            <w:pPr>
              <w:pStyle w:val="af4"/>
            </w:pPr>
          </w:p>
        </w:tc>
        <w:tc>
          <w:tcPr>
            <w:tcW w:w="1133" w:type="dxa"/>
            <w:tcBorders>
              <w:top w:val="single" w:sz="4" w:space="0" w:color="000080"/>
              <w:left w:val="single" w:sz="4" w:space="0" w:color="000080"/>
              <w:bottom w:val="single" w:sz="4" w:space="0" w:color="000080"/>
            </w:tcBorders>
            <w:shd w:val="clear" w:color="auto" w:fill="auto"/>
          </w:tcPr>
          <w:p w14:paraId="01FFE2D8" w14:textId="77777777" w:rsidR="0036605E" w:rsidRPr="00583891" w:rsidRDefault="0036605E" w:rsidP="0050465B">
            <w:pPr>
              <w:pStyle w:val="af4"/>
            </w:pPr>
          </w:p>
        </w:tc>
        <w:tc>
          <w:tcPr>
            <w:tcW w:w="1133" w:type="dxa"/>
            <w:tcBorders>
              <w:top w:val="single" w:sz="4" w:space="0" w:color="000080"/>
              <w:left w:val="single" w:sz="4" w:space="0" w:color="000080"/>
              <w:bottom w:val="single" w:sz="4" w:space="0" w:color="000080"/>
            </w:tcBorders>
            <w:shd w:val="clear" w:color="auto" w:fill="auto"/>
          </w:tcPr>
          <w:p w14:paraId="50AE2C2B" w14:textId="77777777" w:rsidR="0036605E" w:rsidRPr="00583891" w:rsidRDefault="0036605E" w:rsidP="0050465B">
            <w:pPr>
              <w:pStyle w:val="af4"/>
            </w:pPr>
          </w:p>
        </w:tc>
        <w:tc>
          <w:tcPr>
            <w:tcW w:w="1133" w:type="dxa"/>
            <w:tcBorders>
              <w:top w:val="single" w:sz="4" w:space="0" w:color="000080"/>
              <w:left w:val="single" w:sz="4" w:space="0" w:color="000080"/>
              <w:bottom w:val="single" w:sz="4" w:space="0" w:color="000080"/>
            </w:tcBorders>
            <w:shd w:val="clear" w:color="auto" w:fill="auto"/>
          </w:tcPr>
          <w:p w14:paraId="44E15433" w14:textId="77777777" w:rsidR="0036605E" w:rsidRPr="00583891" w:rsidRDefault="0036605E" w:rsidP="0050465B">
            <w:pPr>
              <w:pStyle w:val="af4"/>
            </w:pPr>
          </w:p>
        </w:tc>
        <w:tc>
          <w:tcPr>
            <w:tcW w:w="1180" w:type="dxa"/>
            <w:tcBorders>
              <w:top w:val="single" w:sz="4" w:space="0" w:color="000080"/>
              <w:left w:val="single" w:sz="4" w:space="0" w:color="000080"/>
              <w:bottom w:val="single" w:sz="4" w:space="0" w:color="000080"/>
            </w:tcBorders>
            <w:shd w:val="clear" w:color="auto" w:fill="auto"/>
          </w:tcPr>
          <w:p w14:paraId="13680C8F" w14:textId="77777777" w:rsidR="0036605E" w:rsidRPr="00583891" w:rsidRDefault="0036605E" w:rsidP="0050465B">
            <w:pPr>
              <w:pStyle w:val="af4"/>
            </w:pPr>
          </w:p>
        </w:tc>
        <w:tc>
          <w:tcPr>
            <w:tcW w:w="1280" w:type="dxa"/>
            <w:tcBorders>
              <w:top w:val="single" w:sz="4" w:space="0" w:color="000080"/>
              <w:left w:val="single" w:sz="4" w:space="0" w:color="000080"/>
              <w:bottom w:val="single" w:sz="4" w:space="0" w:color="000080"/>
              <w:right w:val="single" w:sz="4" w:space="0" w:color="000080"/>
            </w:tcBorders>
            <w:shd w:val="clear" w:color="auto" w:fill="auto"/>
          </w:tcPr>
          <w:p w14:paraId="19B6903C" w14:textId="77777777" w:rsidR="0036605E" w:rsidRPr="00583891" w:rsidRDefault="0036605E" w:rsidP="0050465B">
            <w:pPr>
              <w:pStyle w:val="af4"/>
            </w:pPr>
          </w:p>
        </w:tc>
      </w:tr>
      <w:tr w:rsidR="0036605E" w:rsidRPr="00583891" w14:paraId="6FE4ECC0" w14:textId="77777777" w:rsidTr="00F84E62">
        <w:trPr>
          <w:jc w:val="center"/>
        </w:trPr>
        <w:tc>
          <w:tcPr>
            <w:tcW w:w="2323" w:type="dxa"/>
            <w:tcBorders>
              <w:top w:val="single" w:sz="4" w:space="0" w:color="000080"/>
              <w:left w:val="single" w:sz="4" w:space="0" w:color="000080"/>
              <w:bottom w:val="single" w:sz="4" w:space="0" w:color="000080"/>
            </w:tcBorders>
            <w:shd w:val="clear" w:color="auto" w:fill="auto"/>
          </w:tcPr>
          <w:p w14:paraId="15135304" w14:textId="77777777" w:rsidR="0036605E" w:rsidRPr="00583891" w:rsidRDefault="0036605E" w:rsidP="0050465B">
            <w:pPr>
              <w:pStyle w:val="af4"/>
            </w:pPr>
            <w:r w:rsidRPr="00583891">
              <w:t>Вспомогательные материалы, в том числе:</w:t>
            </w:r>
          </w:p>
        </w:tc>
        <w:tc>
          <w:tcPr>
            <w:tcW w:w="1113" w:type="dxa"/>
            <w:tcBorders>
              <w:top w:val="single" w:sz="4" w:space="0" w:color="000080"/>
              <w:left w:val="single" w:sz="4" w:space="0" w:color="000080"/>
              <w:bottom w:val="single" w:sz="4" w:space="0" w:color="000080"/>
            </w:tcBorders>
            <w:shd w:val="clear" w:color="auto" w:fill="auto"/>
          </w:tcPr>
          <w:p w14:paraId="216479A0" w14:textId="77777777" w:rsidR="0036605E" w:rsidRPr="00583891" w:rsidRDefault="0036605E" w:rsidP="0050465B">
            <w:pPr>
              <w:pStyle w:val="af4"/>
            </w:pPr>
            <w:r w:rsidRPr="00583891">
              <w:t>тыс. руб.</w:t>
            </w:r>
          </w:p>
        </w:tc>
        <w:tc>
          <w:tcPr>
            <w:tcW w:w="957" w:type="dxa"/>
            <w:tcBorders>
              <w:top w:val="single" w:sz="4" w:space="0" w:color="000080"/>
              <w:left w:val="single" w:sz="4" w:space="0" w:color="000080"/>
              <w:bottom w:val="single" w:sz="4" w:space="0" w:color="000080"/>
            </w:tcBorders>
            <w:shd w:val="clear" w:color="auto" w:fill="auto"/>
          </w:tcPr>
          <w:p w14:paraId="269AB94E" w14:textId="77777777" w:rsidR="0036605E" w:rsidRPr="00583891" w:rsidRDefault="0036605E" w:rsidP="0050465B">
            <w:pPr>
              <w:pStyle w:val="af4"/>
            </w:pPr>
          </w:p>
        </w:tc>
        <w:tc>
          <w:tcPr>
            <w:tcW w:w="1273" w:type="dxa"/>
            <w:tcBorders>
              <w:top w:val="single" w:sz="4" w:space="0" w:color="000080"/>
              <w:left w:val="single" w:sz="4" w:space="0" w:color="000080"/>
              <w:bottom w:val="single" w:sz="4" w:space="0" w:color="000080"/>
            </w:tcBorders>
            <w:shd w:val="clear" w:color="auto" w:fill="auto"/>
          </w:tcPr>
          <w:p w14:paraId="18C3B86F" w14:textId="77777777" w:rsidR="0036605E" w:rsidRPr="00583891" w:rsidRDefault="0036605E" w:rsidP="0050465B">
            <w:pPr>
              <w:pStyle w:val="af4"/>
            </w:pPr>
          </w:p>
        </w:tc>
        <w:tc>
          <w:tcPr>
            <w:tcW w:w="1133" w:type="dxa"/>
            <w:tcBorders>
              <w:top w:val="single" w:sz="4" w:space="0" w:color="000080"/>
              <w:left w:val="single" w:sz="4" w:space="0" w:color="000080"/>
              <w:bottom w:val="single" w:sz="4" w:space="0" w:color="000080"/>
            </w:tcBorders>
            <w:shd w:val="clear" w:color="auto" w:fill="auto"/>
          </w:tcPr>
          <w:p w14:paraId="27873EA9" w14:textId="77777777" w:rsidR="0036605E" w:rsidRPr="00583891" w:rsidRDefault="0036605E" w:rsidP="0050465B">
            <w:pPr>
              <w:pStyle w:val="af4"/>
            </w:pPr>
          </w:p>
        </w:tc>
        <w:tc>
          <w:tcPr>
            <w:tcW w:w="1133" w:type="dxa"/>
            <w:tcBorders>
              <w:top w:val="single" w:sz="4" w:space="0" w:color="000080"/>
              <w:left w:val="single" w:sz="4" w:space="0" w:color="000080"/>
              <w:bottom w:val="single" w:sz="4" w:space="0" w:color="000080"/>
            </w:tcBorders>
            <w:shd w:val="clear" w:color="auto" w:fill="auto"/>
          </w:tcPr>
          <w:p w14:paraId="0A7BA60D" w14:textId="77777777" w:rsidR="0036605E" w:rsidRPr="00583891" w:rsidRDefault="0036605E" w:rsidP="0050465B">
            <w:pPr>
              <w:pStyle w:val="af4"/>
            </w:pPr>
          </w:p>
        </w:tc>
        <w:tc>
          <w:tcPr>
            <w:tcW w:w="1132" w:type="dxa"/>
            <w:tcBorders>
              <w:top w:val="single" w:sz="4" w:space="0" w:color="000080"/>
              <w:left w:val="single" w:sz="4" w:space="0" w:color="000080"/>
              <w:bottom w:val="single" w:sz="4" w:space="0" w:color="000080"/>
            </w:tcBorders>
            <w:shd w:val="clear" w:color="auto" w:fill="auto"/>
          </w:tcPr>
          <w:p w14:paraId="449DED3B" w14:textId="77777777" w:rsidR="0036605E" w:rsidRPr="00583891" w:rsidRDefault="0036605E" w:rsidP="0050465B">
            <w:pPr>
              <w:pStyle w:val="af4"/>
            </w:pPr>
          </w:p>
        </w:tc>
        <w:tc>
          <w:tcPr>
            <w:tcW w:w="1133" w:type="dxa"/>
            <w:tcBorders>
              <w:top w:val="single" w:sz="4" w:space="0" w:color="000080"/>
              <w:left w:val="single" w:sz="4" w:space="0" w:color="000080"/>
              <w:bottom w:val="single" w:sz="4" w:space="0" w:color="000080"/>
            </w:tcBorders>
            <w:shd w:val="clear" w:color="auto" w:fill="auto"/>
          </w:tcPr>
          <w:p w14:paraId="79A2C639" w14:textId="77777777" w:rsidR="0036605E" w:rsidRPr="00583891" w:rsidRDefault="0036605E" w:rsidP="0050465B">
            <w:pPr>
              <w:pStyle w:val="af4"/>
            </w:pPr>
          </w:p>
        </w:tc>
        <w:tc>
          <w:tcPr>
            <w:tcW w:w="1133" w:type="dxa"/>
            <w:tcBorders>
              <w:top w:val="single" w:sz="4" w:space="0" w:color="000080"/>
              <w:left w:val="single" w:sz="4" w:space="0" w:color="000080"/>
              <w:bottom w:val="single" w:sz="4" w:space="0" w:color="000080"/>
            </w:tcBorders>
            <w:shd w:val="clear" w:color="auto" w:fill="auto"/>
          </w:tcPr>
          <w:p w14:paraId="749B7815" w14:textId="77777777" w:rsidR="0036605E" w:rsidRPr="00583891" w:rsidRDefault="0036605E" w:rsidP="0050465B">
            <w:pPr>
              <w:pStyle w:val="af4"/>
            </w:pPr>
          </w:p>
        </w:tc>
        <w:tc>
          <w:tcPr>
            <w:tcW w:w="1133" w:type="dxa"/>
            <w:tcBorders>
              <w:top w:val="single" w:sz="4" w:space="0" w:color="000080"/>
              <w:left w:val="single" w:sz="4" w:space="0" w:color="000080"/>
              <w:bottom w:val="single" w:sz="4" w:space="0" w:color="000080"/>
            </w:tcBorders>
            <w:shd w:val="clear" w:color="auto" w:fill="auto"/>
          </w:tcPr>
          <w:p w14:paraId="0B5AB5BE" w14:textId="77777777" w:rsidR="0036605E" w:rsidRPr="00583891" w:rsidRDefault="0036605E" w:rsidP="0050465B">
            <w:pPr>
              <w:pStyle w:val="af4"/>
            </w:pPr>
          </w:p>
        </w:tc>
        <w:tc>
          <w:tcPr>
            <w:tcW w:w="1180" w:type="dxa"/>
            <w:tcBorders>
              <w:top w:val="single" w:sz="4" w:space="0" w:color="000080"/>
              <w:left w:val="single" w:sz="4" w:space="0" w:color="000080"/>
              <w:bottom w:val="single" w:sz="4" w:space="0" w:color="000080"/>
            </w:tcBorders>
            <w:shd w:val="clear" w:color="auto" w:fill="auto"/>
          </w:tcPr>
          <w:p w14:paraId="31FAF418" w14:textId="77777777" w:rsidR="0036605E" w:rsidRPr="00583891" w:rsidRDefault="0036605E" w:rsidP="0050465B">
            <w:pPr>
              <w:pStyle w:val="af4"/>
            </w:pPr>
          </w:p>
        </w:tc>
        <w:tc>
          <w:tcPr>
            <w:tcW w:w="1280" w:type="dxa"/>
            <w:tcBorders>
              <w:top w:val="single" w:sz="4" w:space="0" w:color="000080"/>
              <w:left w:val="single" w:sz="4" w:space="0" w:color="000080"/>
              <w:bottom w:val="single" w:sz="4" w:space="0" w:color="000080"/>
              <w:right w:val="single" w:sz="4" w:space="0" w:color="000080"/>
            </w:tcBorders>
            <w:shd w:val="clear" w:color="auto" w:fill="auto"/>
          </w:tcPr>
          <w:p w14:paraId="03730DCC" w14:textId="77777777" w:rsidR="0036605E" w:rsidRPr="00583891" w:rsidRDefault="0036605E" w:rsidP="0050465B">
            <w:pPr>
              <w:pStyle w:val="af4"/>
            </w:pPr>
          </w:p>
        </w:tc>
      </w:tr>
      <w:tr w:rsidR="0036605E" w:rsidRPr="00583891" w14:paraId="3E1B2710" w14:textId="77777777" w:rsidTr="00F84E62">
        <w:trPr>
          <w:jc w:val="center"/>
        </w:trPr>
        <w:tc>
          <w:tcPr>
            <w:tcW w:w="2323" w:type="dxa"/>
            <w:tcBorders>
              <w:top w:val="single" w:sz="4" w:space="0" w:color="000080"/>
              <w:left w:val="single" w:sz="4" w:space="0" w:color="000080"/>
              <w:bottom w:val="single" w:sz="4" w:space="0" w:color="000080"/>
            </w:tcBorders>
            <w:shd w:val="clear" w:color="auto" w:fill="auto"/>
          </w:tcPr>
          <w:p w14:paraId="3C5B70F2" w14:textId="77777777" w:rsidR="0036605E" w:rsidRPr="00583891" w:rsidRDefault="0036605E" w:rsidP="0050465B">
            <w:pPr>
              <w:pStyle w:val="af4"/>
            </w:pPr>
            <w:r w:rsidRPr="00583891">
              <w:t>материалы на эксплуатацию, в том числе:</w:t>
            </w:r>
          </w:p>
        </w:tc>
        <w:tc>
          <w:tcPr>
            <w:tcW w:w="1113" w:type="dxa"/>
            <w:tcBorders>
              <w:top w:val="single" w:sz="4" w:space="0" w:color="000080"/>
              <w:left w:val="single" w:sz="4" w:space="0" w:color="000080"/>
              <w:bottom w:val="single" w:sz="4" w:space="0" w:color="000080"/>
            </w:tcBorders>
            <w:shd w:val="clear" w:color="auto" w:fill="auto"/>
          </w:tcPr>
          <w:p w14:paraId="1B08BCAC" w14:textId="77777777" w:rsidR="0036605E" w:rsidRPr="00583891" w:rsidRDefault="0036605E" w:rsidP="0050465B">
            <w:pPr>
              <w:pStyle w:val="af4"/>
            </w:pPr>
            <w:r w:rsidRPr="00583891">
              <w:t>тыс. руб.</w:t>
            </w:r>
          </w:p>
        </w:tc>
        <w:tc>
          <w:tcPr>
            <w:tcW w:w="957" w:type="dxa"/>
            <w:tcBorders>
              <w:top w:val="single" w:sz="4" w:space="0" w:color="000080"/>
              <w:left w:val="single" w:sz="4" w:space="0" w:color="000080"/>
              <w:bottom w:val="single" w:sz="4" w:space="0" w:color="000080"/>
            </w:tcBorders>
            <w:shd w:val="clear" w:color="auto" w:fill="auto"/>
          </w:tcPr>
          <w:p w14:paraId="393AD446" w14:textId="77777777" w:rsidR="0036605E" w:rsidRPr="00583891" w:rsidRDefault="0036605E" w:rsidP="0050465B">
            <w:pPr>
              <w:pStyle w:val="af4"/>
            </w:pPr>
          </w:p>
        </w:tc>
        <w:tc>
          <w:tcPr>
            <w:tcW w:w="1273" w:type="dxa"/>
            <w:tcBorders>
              <w:top w:val="single" w:sz="4" w:space="0" w:color="000080"/>
              <w:left w:val="single" w:sz="4" w:space="0" w:color="000080"/>
              <w:bottom w:val="single" w:sz="4" w:space="0" w:color="000080"/>
            </w:tcBorders>
            <w:shd w:val="clear" w:color="auto" w:fill="auto"/>
          </w:tcPr>
          <w:p w14:paraId="20EE4757" w14:textId="77777777" w:rsidR="0036605E" w:rsidRPr="00583891" w:rsidRDefault="0036605E" w:rsidP="0050465B">
            <w:pPr>
              <w:pStyle w:val="af4"/>
            </w:pPr>
          </w:p>
        </w:tc>
        <w:tc>
          <w:tcPr>
            <w:tcW w:w="1133" w:type="dxa"/>
            <w:tcBorders>
              <w:top w:val="single" w:sz="4" w:space="0" w:color="000080"/>
              <w:left w:val="single" w:sz="4" w:space="0" w:color="000080"/>
              <w:bottom w:val="single" w:sz="4" w:space="0" w:color="000080"/>
            </w:tcBorders>
            <w:shd w:val="clear" w:color="auto" w:fill="auto"/>
          </w:tcPr>
          <w:p w14:paraId="70339A23" w14:textId="77777777" w:rsidR="0036605E" w:rsidRPr="00583891" w:rsidRDefault="0036605E" w:rsidP="0050465B">
            <w:pPr>
              <w:pStyle w:val="af4"/>
            </w:pPr>
          </w:p>
        </w:tc>
        <w:tc>
          <w:tcPr>
            <w:tcW w:w="1133" w:type="dxa"/>
            <w:tcBorders>
              <w:top w:val="single" w:sz="4" w:space="0" w:color="000080"/>
              <w:left w:val="single" w:sz="4" w:space="0" w:color="000080"/>
              <w:bottom w:val="single" w:sz="4" w:space="0" w:color="000080"/>
            </w:tcBorders>
            <w:shd w:val="clear" w:color="auto" w:fill="auto"/>
          </w:tcPr>
          <w:p w14:paraId="06AD2023" w14:textId="77777777" w:rsidR="0036605E" w:rsidRPr="00583891" w:rsidRDefault="0036605E" w:rsidP="0050465B">
            <w:pPr>
              <w:pStyle w:val="af4"/>
            </w:pPr>
          </w:p>
        </w:tc>
        <w:tc>
          <w:tcPr>
            <w:tcW w:w="1132" w:type="dxa"/>
            <w:tcBorders>
              <w:top w:val="single" w:sz="4" w:space="0" w:color="000080"/>
              <w:left w:val="single" w:sz="4" w:space="0" w:color="000080"/>
              <w:bottom w:val="single" w:sz="4" w:space="0" w:color="000080"/>
            </w:tcBorders>
            <w:shd w:val="clear" w:color="auto" w:fill="auto"/>
          </w:tcPr>
          <w:p w14:paraId="3AB69616" w14:textId="77777777" w:rsidR="0036605E" w:rsidRPr="00583891" w:rsidRDefault="0036605E" w:rsidP="0050465B">
            <w:pPr>
              <w:pStyle w:val="af4"/>
            </w:pPr>
          </w:p>
        </w:tc>
        <w:tc>
          <w:tcPr>
            <w:tcW w:w="1133" w:type="dxa"/>
            <w:tcBorders>
              <w:top w:val="single" w:sz="4" w:space="0" w:color="000080"/>
              <w:left w:val="single" w:sz="4" w:space="0" w:color="000080"/>
              <w:bottom w:val="single" w:sz="4" w:space="0" w:color="000080"/>
            </w:tcBorders>
            <w:shd w:val="clear" w:color="auto" w:fill="auto"/>
          </w:tcPr>
          <w:p w14:paraId="09A8ACC0" w14:textId="77777777" w:rsidR="0036605E" w:rsidRPr="00583891" w:rsidRDefault="0036605E" w:rsidP="0050465B">
            <w:pPr>
              <w:pStyle w:val="af4"/>
            </w:pPr>
          </w:p>
        </w:tc>
        <w:tc>
          <w:tcPr>
            <w:tcW w:w="1133" w:type="dxa"/>
            <w:tcBorders>
              <w:top w:val="single" w:sz="4" w:space="0" w:color="000080"/>
              <w:left w:val="single" w:sz="4" w:space="0" w:color="000080"/>
              <w:bottom w:val="single" w:sz="4" w:space="0" w:color="000080"/>
            </w:tcBorders>
            <w:shd w:val="clear" w:color="auto" w:fill="auto"/>
          </w:tcPr>
          <w:p w14:paraId="26F804AA" w14:textId="77777777" w:rsidR="0036605E" w:rsidRPr="00583891" w:rsidRDefault="0036605E" w:rsidP="0050465B">
            <w:pPr>
              <w:pStyle w:val="af4"/>
            </w:pPr>
          </w:p>
        </w:tc>
        <w:tc>
          <w:tcPr>
            <w:tcW w:w="1133" w:type="dxa"/>
            <w:tcBorders>
              <w:top w:val="single" w:sz="4" w:space="0" w:color="000080"/>
              <w:left w:val="single" w:sz="4" w:space="0" w:color="000080"/>
              <w:bottom w:val="single" w:sz="4" w:space="0" w:color="000080"/>
            </w:tcBorders>
            <w:shd w:val="clear" w:color="auto" w:fill="auto"/>
          </w:tcPr>
          <w:p w14:paraId="13D7A91B" w14:textId="77777777" w:rsidR="0036605E" w:rsidRPr="00583891" w:rsidRDefault="0036605E" w:rsidP="0050465B">
            <w:pPr>
              <w:pStyle w:val="af4"/>
            </w:pPr>
          </w:p>
        </w:tc>
        <w:tc>
          <w:tcPr>
            <w:tcW w:w="1180" w:type="dxa"/>
            <w:tcBorders>
              <w:top w:val="single" w:sz="4" w:space="0" w:color="000080"/>
              <w:left w:val="single" w:sz="4" w:space="0" w:color="000080"/>
              <w:bottom w:val="single" w:sz="4" w:space="0" w:color="000080"/>
            </w:tcBorders>
            <w:shd w:val="clear" w:color="auto" w:fill="auto"/>
          </w:tcPr>
          <w:p w14:paraId="537F1EE3" w14:textId="77777777" w:rsidR="0036605E" w:rsidRPr="00583891" w:rsidRDefault="0036605E" w:rsidP="0050465B">
            <w:pPr>
              <w:pStyle w:val="af4"/>
            </w:pPr>
          </w:p>
        </w:tc>
        <w:tc>
          <w:tcPr>
            <w:tcW w:w="1280" w:type="dxa"/>
            <w:tcBorders>
              <w:top w:val="single" w:sz="4" w:space="0" w:color="000080"/>
              <w:left w:val="single" w:sz="4" w:space="0" w:color="000080"/>
              <w:bottom w:val="single" w:sz="4" w:space="0" w:color="000080"/>
              <w:right w:val="single" w:sz="4" w:space="0" w:color="000080"/>
            </w:tcBorders>
            <w:shd w:val="clear" w:color="auto" w:fill="auto"/>
          </w:tcPr>
          <w:p w14:paraId="4ED0DF81" w14:textId="77777777" w:rsidR="0036605E" w:rsidRPr="00583891" w:rsidRDefault="0036605E" w:rsidP="0050465B">
            <w:pPr>
              <w:pStyle w:val="af4"/>
            </w:pPr>
          </w:p>
        </w:tc>
      </w:tr>
      <w:tr w:rsidR="0036605E" w:rsidRPr="00583891" w14:paraId="3F0C2BE1" w14:textId="77777777" w:rsidTr="00F84E62">
        <w:trPr>
          <w:jc w:val="center"/>
        </w:trPr>
        <w:tc>
          <w:tcPr>
            <w:tcW w:w="2323" w:type="dxa"/>
            <w:tcBorders>
              <w:top w:val="single" w:sz="4" w:space="0" w:color="000080"/>
              <w:left w:val="single" w:sz="4" w:space="0" w:color="000080"/>
              <w:bottom w:val="single" w:sz="4" w:space="0" w:color="000080"/>
            </w:tcBorders>
            <w:shd w:val="clear" w:color="auto" w:fill="auto"/>
          </w:tcPr>
          <w:p w14:paraId="32B66A6E" w14:textId="77777777" w:rsidR="0036605E" w:rsidRPr="00583891" w:rsidRDefault="0036605E" w:rsidP="0050465B">
            <w:pPr>
              <w:pStyle w:val="af4"/>
            </w:pPr>
            <w:r w:rsidRPr="00583891">
              <w:t>материалы на ремонт</w:t>
            </w:r>
          </w:p>
        </w:tc>
        <w:tc>
          <w:tcPr>
            <w:tcW w:w="1113" w:type="dxa"/>
            <w:tcBorders>
              <w:top w:val="single" w:sz="4" w:space="0" w:color="000080"/>
              <w:left w:val="single" w:sz="4" w:space="0" w:color="000080"/>
              <w:bottom w:val="single" w:sz="4" w:space="0" w:color="000080"/>
            </w:tcBorders>
            <w:shd w:val="clear" w:color="auto" w:fill="auto"/>
          </w:tcPr>
          <w:p w14:paraId="1B1DBABB" w14:textId="77777777" w:rsidR="0036605E" w:rsidRPr="00583891" w:rsidRDefault="0036605E" w:rsidP="0050465B">
            <w:pPr>
              <w:pStyle w:val="af4"/>
            </w:pPr>
            <w:r w:rsidRPr="00583891">
              <w:t>тыс. руб.</w:t>
            </w:r>
          </w:p>
        </w:tc>
        <w:tc>
          <w:tcPr>
            <w:tcW w:w="957" w:type="dxa"/>
            <w:tcBorders>
              <w:top w:val="single" w:sz="4" w:space="0" w:color="000080"/>
              <w:left w:val="single" w:sz="4" w:space="0" w:color="000080"/>
              <w:bottom w:val="single" w:sz="4" w:space="0" w:color="000080"/>
            </w:tcBorders>
            <w:shd w:val="clear" w:color="auto" w:fill="auto"/>
          </w:tcPr>
          <w:p w14:paraId="5E915752" w14:textId="77777777" w:rsidR="0036605E" w:rsidRPr="00583891" w:rsidRDefault="0036605E" w:rsidP="0050465B">
            <w:pPr>
              <w:pStyle w:val="af4"/>
            </w:pPr>
          </w:p>
        </w:tc>
        <w:tc>
          <w:tcPr>
            <w:tcW w:w="1273" w:type="dxa"/>
            <w:tcBorders>
              <w:top w:val="single" w:sz="4" w:space="0" w:color="000080"/>
              <w:left w:val="single" w:sz="4" w:space="0" w:color="000080"/>
              <w:bottom w:val="single" w:sz="4" w:space="0" w:color="000080"/>
            </w:tcBorders>
            <w:shd w:val="clear" w:color="auto" w:fill="auto"/>
          </w:tcPr>
          <w:p w14:paraId="08CFD842" w14:textId="77777777" w:rsidR="0036605E" w:rsidRPr="00583891" w:rsidRDefault="0036605E" w:rsidP="0050465B">
            <w:pPr>
              <w:pStyle w:val="af4"/>
            </w:pPr>
          </w:p>
        </w:tc>
        <w:tc>
          <w:tcPr>
            <w:tcW w:w="1133" w:type="dxa"/>
            <w:tcBorders>
              <w:top w:val="single" w:sz="4" w:space="0" w:color="000080"/>
              <w:left w:val="single" w:sz="4" w:space="0" w:color="000080"/>
              <w:bottom w:val="single" w:sz="4" w:space="0" w:color="000080"/>
            </w:tcBorders>
            <w:shd w:val="clear" w:color="auto" w:fill="auto"/>
          </w:tcPr>
          <w:p w14:paraId="28A80BEF" w14:textId="77777777" w:rsidR="0036605E" w:rsidRPr="00583891" w:rsidRDefault="0036605E" w:rsidP="0050465B">
            <w:pPr>
              <w:pStyle w:val="af4"/>
            </w:pPr>
          </w:p>
        </w:tc>
        <w:tc>
          <w:tcPr>
            <w:tcW w:w="1133" w:type="dxa"/>
            <w:tcBorders>
              <w:top w:val="single" w:sz="4" w:space="0" w:color="000080"/>
              <w:left w:val="single" w:sz="4" w:space="0" w:color="000080"/>
              <w:bottom w:val="single" w:sz="4" w:space="0" w:color="000080"/>
            </w:tcBorders>
            <w:shd w:val="clear" w:color="auto" w:fill="auto"/>
          </w:tcPr>
          <w:p w14:paraId="51DE8CE4" w14:textId="77777777" w:rsidR="0036605E" w:rsidRPr="00583891" w:rsidRDefault="0036605E" w:rsidP="0050465B">
            <w:pPr>
              <w:pStyle w:val="af4"/>
            </w:pPr>
          </w:p>
        </w:tc>
        <w:tc>
          <w:tcPr>
            <w:tcW w:w="1132" w:type="dxa"/>
            <w:tcBorders>
              <w:top w:val="single" w:sz="4" w:space="0" w:color="000080"/>
              <w:left w:val="single" w:sz="4" w:space="0" w:color="000080"/>
              <w:bottom w:val="single" w:sz="4" w:space="0" w:color="000080"/>
            </w:tcBorders>
            <w:shd w:val="clear" w:color="auto" w:fill="auto"/>
          </w:tcPr>
          <w:p w14:paraId="61CFE217" w14:textId="77777777" w:rsidR="0036605E" w:rsidRPr="00583891" w:rsidRDefault="0036605E" w:rsidP="0050465B">
            <w:pPr>
              <w:pStyle w:val="af4"/>
            </w:pPr>
          </w:p>
        </w:tc>
        <w:tc>
          <w:tcPr>
            <w:tcW w:w="1133" w:type="dxa"/>
            <w:tcBorders>
              <w:top w:val="single" w:sz="4" w:space="0" w:color="000080"/>
              <w:left w:val="single" w:sz="4" w:space="0" w:color="000080"/>
              <w:bottom w:val="single" w:sz="4" w:space="0" w:color="000080"/>
            </w:tcBorders>
            <w:shd w:val="clear" w:color="auto" w:fill="auto"/>
          </w:tcPr>
          <w:p w14:paraId="7F216F55" w14:textId="77777777" w:rsidR="0036605E" w:rsidRPr="00583891" w:rsidRDefault="0036605E" w:rsidP="0050465B">
            <w:pPr>
              <w:pStyle w:val="af4"/>
            </w:pPr>
          </w:p>
        </w:tc>
        <w:tc>
          <w:tcPr>
            <w:tcW w:w="1133" w:type="dxa"/>
            <w:tcBorders>
              <w:top w:val="single" w:sz="4" w:space="0" w:color="000080"/>
              <w:left w:val="single" w:sz="4" w:space="0" w:color="000080"/>
              <w:bottom w:val="single" w:sz="4" w:space="0" w:color="000080"/>
            </w:tcBorders>
            <w:shd w:val="clear" w:color="auto" w:fill="auto"/>
          </w:tcPr>
          <w:p w14:paraId="40B90E0F" w14:textId="77777777" w:rsidR="0036605E" w:rsidRPr="00583891" w:rsidRDefault="0036605E" w:rsidP="0050465B">
            <w:pPr>
              <w:pStyle w:val="af4"/>
            </w:pPr>
          </w:p>
        </w:tc>
        <w:tc>
          <w:tcPr>
            <w:tcW w:w="1133" w:type="dxa"/>
            <w:tcBorders>
              <w:top w:val="single" w:sz="4" w:space="0" w:color="000080"/>
              <w:left w:val="single" w:sz="4" w:space="0" w:color="000080"/>
              <w:bottom w:val="single" w:sz="4" w:space="0" w:color="000080"/>
            </w:tcBorders>
            <w:shd w:val="clear" w:color="auto" w:fill="auto"/>
          </w:tcPr>
          <w:p w14:paraId="165D2ACC" w14:textId="77777777" w:rsidR="0036605E" w:rsidRPr="00583891" w:rsidRDefault="0036605E" w:rsidP="0050465B">
            <w:pPr>
              <w:pStyle w:val="af4"/>
            </w:pPr>
          </w:p>
        </w:tc>
        <w:tc>
          <w:tcPr>
            <w:tcW w:w="1180" w:type="dxa"/>
            <w:tcBorders>
              <w:top w:val="single" w:sz="4" w:space="0" w:color="000080"/>
              <w:left w:val="single" w:sz="4" w:space="0" w:color="000080"/>
              <w:bottom w:val="single" w:sz="4" w:space="0" w:color="000080"/>
            </w:tcBorders>
            <w:shd w:val="clear" w:color="auto" w:fill="auto"/>
          </w:tcPr>
          <w:p w14:paraId="0F3F8351" w14:textId="77777777" w:rsidR="0036605E" w:rsidRPr="00583891" w:rsidRDefault="0036605E" w:rsidP="0050465B">
            <w:pPr>
              <w:pStyle w:val="af4"/>
            </w:pPr>
          </w:p>
        </w:tc>
        <w:tc>
          <w:tcPr>
            <w:tcW w:w="1280" w:type="dxa"/>
            <w:tcBorders>
              <w:top w:val="single" w:sz="4" w:space="0" w:color="000080"/>
              <w:left w:val="single" w:sz="4" w:space="0" w:color="000080"/>
              <w:bottom w:val="single" w:sz="4" w:space="0" w:color="000080"/>
              <w:right w:val="single" w:sz="4" w:space="0" w:color="000080"/>
            </w:tcBorders>
            <w:shd w:val="clear" w:color="auto" w:fill="auto"/>
          </w:tcPr>
          <w:p w14:paraId="129D7E8A" w14:textId="77777777" w:rsidR="0036605E" w:rsidRPr="00583891" w:rsidRDefault="0036605E" w:rsidP="0050465B">
            <w:pPr>
              <w:pStyle w:val="af4"/>
            </w:pPr>
          </w:p>
        </w:tc>
      </w:tr>
      <w:tr w:rsidR="0036605E" w:rsidRPr="00583891" w14:paraId="4B780136" w14:textId="77777777" w:rsidTr="00F84E62">
        <w:trPr>
          <w:jc w:val="center"/>
        </w:trPr>
        <w:tc>
          <w:tcPr>
            <w:tcW w:w="2323" w:type="dxa"/>
            <w:tcBorders>
              <w:top w:val="single" w:sz="4" w:space="0" w:color="000080"/>
              <w:left w:val="single" w:sz="4" w:space="0" w:color="000080"/>
              <w:bottom w:val="single" w:sz="4" w:space="0" w:color="000080"/>
            </w:tcBorders>
            <w:shd w:val="clear" w:color="auto" w:fill="auto"/>
          </w:tcPr>
          <w:p w14:paraId="50FC35F9" w14:textId="77777777" w:rsidR="0036605E" w:rsidRPr="00583891" w:rsidRDefault="0036605E" w:rsidP="0050465B">
            <w:pPr>
              <w:pStyle w:val="af4"/>
            </w:pPr>
            <w:r w:rsidRPr="00583891">
              <w:t>вода на технологические цели</w:t>
            </w:r>
          </w:p>
        </w:tc>
        <w:tc>
          <w:tcPr>
            <w:tcW w:w="1113" w:type="dxa"/>
            <w:tcBorders>
              <w:top w:val="single" w:sz="4" w:space="0" w:color="000080"/>
              <w:left w:val="single" w:sz="4" w:space="0" w:color="000080"/>
              <w:bottom w:val="single" w:sz="4" w:space="0" w:color="000080"/>
            </w:tcBorders>
            <w:shd w:val="clear" w:color="auto" w:fill="auto"/>
          </w:tcPr>
          <w:p w14:paraId="76AF661F" w14:textId="77777777" w:rsidR="0036605E" w:rsidRPr="00583891" w:rsidRDefault="0036605E" w:rsidP="0050465B">
            <w:pPr>
              <w:pStyle w:val="af4"/>
            </w:pPr>
            <w:r w:rsidRPr="00583891">
              <w:t>тыс. руб.</w:t>
            </w:r>
          </w:p>
        </w:tc>
        <w:tc>
          <w:tcPr>
            <w:tcW w:w="957" w:type="dxa"/>
            <w:tcBorders>
              <w:top w:val="single" w:sz="4" w:space="0" w:color="000080"/>
              <w:left w:val="single" w:sz="4" w:space="0" w:color="000080"/>
              <w:bottom w:val="single" w:sz="4" w:space="0" w:color="000080"/>
            </w:tcBorders>
            <w:shd w:val="clear" w:color="auto" w:fill="auto"/>
          </w:tcPr>
          <w:p w14:paraId="41EDBD34" w14:textId="77777777" w:rsidR="0036605E" w:rsidRPr="00583891" w:rsidRDefault="0036605E" w:rsidP="0050465B">
            <w:pPr>
              <w:pStyle w:val="af4"/>
            </w:pPr>
            <w:r w:rsidRPr="00583891">
              <w:t>637,9</w:t>
            </w:r>
          </w:p>
        </w:tc>
        <w:tc>
          <w:tcPr>
            <w:tcW w:w="1273" w:type="dxa"/>
            <w:tcBorders>
              <w:top w:val="single" w:sz="4" w:space="0" w:color="000080"/>
              <w:left w:val="single" w:sz="4" w:space="0" w:color="000080"/>
              <w:bottom w:val="single" w:sz="4" w:space="0" w:color="000080"/>
            </w:tcBorders>
            <w:shd w:val="clear" w:color="auto" w:fill="auto"/>
          </w:tcPr>
          <w:p w14:paraId="58805D2A" w14:textId="77777777" w:rsidR="0036605E" w:rsidRPr="00583891" w:rsidRDefault="0036605E" w:rsidP="0050465B">
            <w:pPr>
              <w:pStyle w:val="af4"/>
            </w:pPr>
            <w:r w:rsidRPr="00583891">
              <w:t>638</w:t>
            </w:r>
          </w:p>
        </w:tc>
        <w:tc>
          <w:tcPr>
            <w:tcW w:w="1133" w:type="dxa"/>
            <w:tcBorders>
              <w:top w:val="single" w:sz="4" w:space="0" w:color="000080"/>
              <w:left w:val="single" w:sz="4" w:space="0" w:color="000080"/>
              <w:bottom w:val="single" w:sz="4" w:space="0" w:color="000080"/>
            </w:tcBorders>
            <w:shd w:val="clear" w:color="auto" w:fill="auto"/>
          </w:tcPr>
          <w:p w14:paraId="4F82F5F7" w14:textId="77777777" w:rsidR="0036605E" w:rsidRPr="00583891" w:rsidRDefault="0036605E" w:rsidP="0050465B">
            <w:pPr>
              <w:pStyle w:val="af4"/>
            </w:pPr>
            <w:r w:rsidRPr="00583891">
              <w:t>640</w:t>
            </w:r>
          </w:p>
        </w:tc>
        <w:tc>
          <w:tcPr>
            <w:tcW w:w="1133" w:type="dxa"/>
            <w:tcBorders>
              <w:top w:val="single" w:sz="4" w:space="0" w:color="000080"/>
              <w:left w:val="single" w:sz="4" w:space="0" w:color="000080"/>
              <w:bottom w:val="single" w:sz="4" w:space="0" w:color="000080"/>
            </w:tcBorders>
            <w:shd w:val="clear" w:color="auto" w:fill="auto"/>
          </w:tcPr>
          <w:p w14:paraId="6E22D92C" w14:textId="77777777" w:rsidR="0036605E" w:rsidRPr="00583891" w:rsidRDefault="0036605E" w:rsidP="0050465B">
            <w:pPr>
              <w:pStyle w:val="af4"/>
            </w:pPr>
            <w:r w:rsidRPr="00583891">
              <w:t>640</w:t>
            </w:r>
          </w:p>
        </w:tc>
        <w:tc>
          <w:tcPr>
            <w:tcW w:w="1132" w:type="dxa"/>
            <w:tcBorders>
              <w:top w:val="single" w:sz="4" w:space="0" w:color="000080"/>
              <w:left w:val="single" w:sz="4" w:space="0" w:color="000080"/>
              <w:bottom w:val="single" w:sz="4" w:space="0" w:color="000080"/>
            </w:tcBorders>
            <w:shd w:val="clear" w:color="auto" w:fill="auto"/>
          </w:tcPr>
          <w:p w14:paraId="49F26206" w14:textId="77777777" w:rsidR="0036605E" w:rsidRPr="00583891" w:rsidRDefault="0036605E" w:rsidP="0050465B">
            <w:pPr>
              <w:pStyle w:val="af4"/>
            </w:pPr>
            <w:r w:rsidRPr="00583891">
              <w:t>641</w:t>
            </w:r>
          </w:p>
        </w:tc>
        <w:tc>
          <w:tcPr>
            <w:tcW w:w="1133" w:type="dxa"/>
            <w:tcBorders>
              <w:top w:val="single" w:sz="4" w:space="0" w:color="000080"/>
              <w:left w:val="single" w:sz="4" w:space="0" w:color="000080"/>
              <w:bottom w:val="single" w:sz="4" w:space="0" w:color="000080"/>
            </w:tcBorders>
            <w:shd w:val="clear" w:color="auto" w:fill="auto"/>
          </w:tcPr>
          <w:p w14:paraId="72A74F87" w14:textId="77777777" w:rsidR="0036605E" w:rsidRPr="00583891" w:rsidRDefault="0036605E" w:rsidP="0050465B">
            <w:pPr>
              <w:pStyle w:val="af4"/>
            </w:pPr>
            <w:r w:rsidRPr="00583891">
              <w:t>641</w:t>
            </w:r>
          </w:p>
        </w:tc>
        <w:tc>
          <w:tcPr>
            <w:tcW w:w="1133" w:type="dxa"/>
            <w:tcBorders>
              <w:top w:val="single" w:sz="4" w:space="0" w:color="000080"/>
              <w:left w:val="single" w:sz="4" w:space="0" w:color="000080"/>
              <w:bottom w:val="single" w:sz="4" w:space="0" w:color="000080"/>
            </w:tcBorders>
            <w:shd w:val="clear" w:color="auto" w:fill="auto"/>
          </w:tcPr>
          <w:p w14:paraId="17A2D599" w14:textId="77777777" w:rsidR="0036605E" w:rsidRPr="00583891" w:rsidRDefault="0036605E" w:rsidP="0050465B">
            <w:pPr>
              <w:pStyle w:val="af4"/>
            </w:pPr>
            <w:r w:rsidRPr="00583891">
              <w:t>643</w:t>
            </w:r>
          </w:p>
        </w:tc>
        <w:tc>
          <w:tcPr>
            <w:tcW w:w="1133" w:type="dxa"/>
            <w:tcBorders>
              <w:top w:val="single" w:sz="4" w:space="0" w:color="000080"/>
              <w:left w:val="single" w:sz="4" w:space="0" w:color="000080"/>
              <w:bottom w:val="single" w:sz="4" w:space="0" w:color="000080"/>
            </w:tcBorders>
            <w:shd w:val="clear" w:color="auto" w:fill="auto"/>
          </w:tcPr>
          <w:p w14:paraId="5CE90341" w14:textId="77777777" w:rsidR="0036605E" w:rsidRPr="00583891" w:rsidRDefault="0036605E" w:rsidP="0050465B">
            <w:pPr>
              <w:pStyle w:val="af4"/>
            </w:pPr>
            <w:r w:rsidRPr="00583891">
              <w:t>643</w:t>
            </w:r>
          </w:p>
        </w:tc>
        <w:tc>
          <w:tcPr>
            <w:tcW w:w="1180" w:type="dxa"/>
            <w:tcBorders>
              <w:top w:val="single" w:sz="4" w:space="0" w:color="000080"/>
              <w:left w:val="single" w:sz="4" w:space="0" w:color="000080"/>
              <w:bottom w:val="single" w:sz="4" w:space="0" w:color="000080"/>
            </w:tcBorders>
            <w:shd w:val="clear" w:color="auto" w:fill="auto"/>
          </w:tcPr>
          <w:p w14:paraId="722EC90D" w14:textId="77777777" w:rsidR="0036605E" w:rsidRPr="00583891" w:rsidRDefault="0036605E" w:rsidP="0050465B">
            <w:pPr>
              <w:pStyle w:val="af4"/>
            </w:pPr>
            <w:r w:rsidRPr="00583891">
              <w:t>643</w:t>
            </w:r>
          </w:p>
        </w:tc>
        <w:tc>
          <w:tcPr>
            <w:tcW w:w="1280" w:type="dxa"/>
            <w:tcBorders>
              <w:top w:val="single" w:sz="4" w:space="0" w:color="000080"/>
              <w:left w:val="single" w:sz="4" w:space="0" w:color="000080"/>
              <w:bottom w:val="single" w:sz="4" w:space="0" w:color="000080"/>
              <w:right w:val="single" w:sz="4" w:space="0" w:color="000080"/>
            </w:tcBorders>
            <w:shd w:val="clear" w:color="auto" w:fill="auto"/>
          </w:tcPr>
          <w:p w14:paraId="07E3DBE8" w14:textId="77777777" w:rsidR="0036605E" w:rsidRPr="00583891" w:rsidRDefault="0036605E" w:rsidP="0050465B">
            <w:pPr>
              <w:pStyle w:val="af4"/>
            </w:pPr>
            <w:r w:rsidRPr="00583891">
              <w:t>643</w:t>
            </w:r>
          </w:p>
        </w:tc>
      </w:tr>
      <w:tr w:rsidR="0036605E" w:rsidRPr="00583891" w14:paraId="3BBC0088" w14:textId="77777777" w:rsidTr="00F84E62">
        <w:trPr>
          <w:jc w:val="center"/>
        </w:trPr>
        <w:tc>
          <w:tcPr>
            <w:tcW w:w="2323" w:type="dxa"/>
            <w:tcBorders>
              <w:top w:val="single" w:sz="4" w:space="0" w:color="000080"/>
              <w:left w:val="single" w:sz="4" w:space="0" w:color="000080"/>
              <w:bottom w:val="single" w:sz="4" w:space="0" w:color="000080"/>
            </w:tcBorders>
            <w:shd w:val="clear" w:color="auto" w:fill="auto"/>
          </w:tcPr>
          <w:p w14:paraId="55D35BB8" w14:textId="77777777" w:rsidR="0036605E" w:rsidRPr="00583891" w:rsidRDefault="0036605E" w:rsidP="0050465B">
            <w:pPr>
              <w:pStyle w:val="af4"/>
            </w:pPr>
            <w:r w:rsidRPr="00583891">
              <w:t>плата за пользование водными объектами</w:t>
            </w:r>
          </w:p>
        </w:tc>
        <w:tc>
          <w:tcPr>
            <w:tcW w:w="1113" w:type="dxa"/>
            <w:tcBorders>
              <w:top w:val="single" w:sz="4" w:space="0" w:color="000080"/>
              <w:left w:val="single" w:sz="4" w:space="0" w:color="000080"/>
              <w:bottom w:val="single" w:sz="4" w:space="0" w:color="000080"/>
            </w:tcBorders>
            <w:shd w:val="clear" w:color="auto" w:fill="auto"/>
          </w:tcPr>
          <w:p w14:paraId="28727949" w14:textId="77777777" w:rsidR="0036605E" w:rsidRPr="00583891" w:rsidRDefault="0036605E" w:rsidP="0050465B">
            <w:pPr>
              <w:pStyle w:val="af4"/>
            </w:pPr>
            <w:r w:rsidRPr="00583891">
              <w:t>тыс. руб.</w:t>
            </w:r>
          </w:p>
        </w:tc>
        <w:tc>
          <w:tcPr>
            <w:tcW w:w="957" w:type="dxa"/>
            <w:tcBorders>
              <w:top w:val="single" w:sz="4" w:space="0" w:color="000080"/>
              <w:left w:val="single" w:sz="4" w:space="0" w:color="000080"/>
              <w:bottom w:val="single" w:sz="4" w:space="0" w:color="000080"/>
            </w:tcBorders>
            <w:shd w:val="clear" w:color="auto" w:fill="auto"/>
          </w:tcPr>
          <w:p w14:paraId="4AA3BE62" w14:textId="77777777" w:rsidR="0036605E" w:rsidRPr="00583891" w:rsidRDefault="0036605E" w:rsidP="0050465B">
            <w:pPr>
              <w:pStyle w:val="af4"/>
            </w:pPr>
          </w:p>
        </w:tc>
        <w:tc>
          <w:tcPr>
            <w:tcW w:w="1273" w:type="dxa"/>
            <w:tcBorders>
              <w:top w:val="single" w:sz="4" w:space="0" w:color="000080"/>
              <w:left w:val="single" w:sz="4" w:space="0" w:color="000080"/>
              <w:bottom w:val="single" w:sz="4" w:space="0" w:color="000080"/>
            </w:tcBorders>
            <w:shd w:val="clear" w:color="auto" w:fill="auto"/>
          </w:tcPr>
          <w:p w14:paraId="06CB9FC7" w14:textId="77777777" w:rsidR="0036605E" w:rsidRPr="00583891" w:rsidRDefault="0036605E" w:rsidP="0050465B">
            <w:pPr>
              <w:pStyle w:val="af4"/>
            </w:pPr>
          </w:p>
        </w:tc>
        <w:tc>
          <w:tcPr>
            <w:tcW w:w="1133" w:type="dxa"/>
            <w:tcBorders>
              <w:top w:val="single" w:sz="4" w:space="0" w:color="000080"/>
              <w:left w:val="single" w:sz="4" w:space="0" w:color="000080"/>
              <w:bottom w:val="single" w:sz="4" w:space="0" w:color="000080"/>
            </w:tcBorders>
            <w:shd w:val="clear" w:color="auto" w:fill="auto"/>
          </w:tcPr>
          <w:p w14:paraId="4CBD5787" w14:textId="77777777" w:rsidR="0036605E" w:rsidRPr="00583891" w:rsidRDefault="0036605E" w:rsidP="0050465B">
            <w:pPr>
              <w:pStyle w:val="af4"/>
            </w:pPr>
          </w:p>
        </w:tc>
        <w:tc>
          <w:tcPr>
            <w:tcW w:w="1133" w:type="dxa"/>
            <w:tcBorders>
              <w:top w:val="single" w:sz="4" w:space="0" w:color="000080"/>
              <w:left w:val="single" w:sz="4" w:space="0" w:color="000080"/>
              <w:bottom w:val="single" w:sz="4" w:space="0" w:color="000080"/>
            </w:tcBorders>
            <w:shd w:val="clear" w:color="auto" w:fill="auto"/>
          </w:tcPr>
          <w:p w14:paraId="16D3C5C4" w14:textId="77777777" w:rsidR="0036605E" w:rsidRPr="00583891" w:rsidRDefault="0036605E" w:rsidP="0050465B">
            <w:pPr>
              <w:pStyle w:val="af4"/>
            </w:pPr>
          </w:p>
        </w:tc>
        <w:tc>
          <w:tcPr>
            <w:tcW w:w="1132" w:type="dxa"/>
            <w:tcBorders>
              <w:top w:val="single" w:sz="4" w:space="0" w:color="000080"/>
              <w:left w:val="single" w:sz="4" w:space="0" w:color="000080"/>
              <w:bottom w:val="single" w:sz="4" w:space="0" w:color="000080"/>
            </w:tcBorders>
            <w:shd w:val="clear" w:color="auto" w:fill="auto"/>
          </w:tcPr>
          <w:p w14:paraId="55569D02" w14:textId="77777777" w:rsidR="0036605E" w:rsidRPr="00583891" w:rsidRDefault="0036605E" w:rsidP="0050465B">
            <w:pPr>
              <w:pStyle w:val="af4"/>
            </w:pPr>
          </w:p>
        </w:tc>
        <w:tc>
          <w:tcPr>
            <w:tcW w:w="1133" w:type="dxa"/>
            <w:tcBorders>
              <w:top w:val="single" w:sz="4" w:space="0" w:color="000080"/>
              <w:left w:val="single" w:sz="4" w:space="0" w:color="000080"/>
              <w:bottom w:val="single" w:sz="4" w:space="0" w:color="000080"/>
            </w:tcBorders>
            <w:shd w:val="clear" w:color="auto" w:fill="auto"/>
          </w:tcPr>
          <w:p w14:paraId="76D24764" w14:textId="77777777" w:rsidR="0036605E" w:rsidRPr="00583891" w:rsidRDefault="0036605E" w:rsidP="0050465B">
            <w:pPr>
              <w:pStyle w:val="af4"/>
            </w:pPr>
          </w:p>
        </w:tc>
        <w:tc>
          <w:tcPr>
            <w:tcW w:w="1133" w:type="dxa"/>
            <w:tcBorders>
              <w:top w:val="single" w:sz="4" w:space="0" w:color="000080"/>
              <w:left w:val="single" w:sz="4" w:space="0" w:color="000080"/>
              <w:bottom w:val="single" w:sz="4" w:space="0" w:color="000080"/>
            </w:tcBorders>
            <w:shd w:val="clear" w:color="auto" w:fill="auto"/>
          </w:tcPr>
          <w:p w14:paraId="7C09B638" w14:textId="77777777" w:rsidR="0036605E" w:rsidRPr="00583891" w:rsidRDefault="0036605E" w:rsidP="0050465B">
            <w:pPr>
              <w:pStyle w:val="af4"/>
            </w:pPr>
          </w:p>
        </w:tc>
        <w:tc>
          <w:tcPr>
            <w:tcW w:w="1133" w:type="dxa"/>
            <w:tcBorders>
              <w:top w:val="single" w:sz="4" w:space="0" w:color="000080"/>
              <w:left w:val="single" w:sz="4" w:space="0" w:color="000080"/>
              <w:bottom w:val="single" w:sz="4" w:space="0" w:color="000080"/>
            </w:tcBorders>
            <w:shd w:val="clear" w:color="auto" w:fill="auto"/>
          </w:tcPr>
          <w:p w14:paraId="1BA07BF4" w14:textId="77777777" w:rsidR="0036605E" w:rsidRPr="00583891" w:rsidRDefault="0036605E" w:rsidP="0050465B">
            <w:pPr>
              <w:pStyle w:val="af4"/>
            </w:pPr>
          </w:p>
        </w:tc>
        <w:tc>
          <w:tcPr>
            <w:tcW w:w="1180" w:type="dxa"/>
            <w:tcBorders>
              <w:top w:val="single" w:sz="4" w:space="0" w:color="000080"/>
              <w:left w:val="single" w:sz="4" w:space="0" w:color="000080"/>
              <w:bottom w:val="single" w:sz="4" w:space="0" w:color="000080"/>
            </w:tcBorders>
            <w:shd w:val="clear" w:color="auto" w:fill="auto"/>
          </w:tcPr>
          <w:p w14:paraId="76C011FC" w14:textId="77777777" w:rsidR="0036605E" w:rsidRPr="00583891" w:rsidRDefault="0036605E" w:rsidP="0050465B">
            <w:pPr>
              <w:pStyle w:val="af4"/>
            </w:pPr>
          </w:p>
        </w:tc>
        <w:tc>
          <w:tcPr>
            <w:tcW w:w="1280" w:type="dxa"/>
            <w:tcBorders>
              <w:top w:val="single" w:sz="4" w:space="0" w:color="000080"/>
              <w:left w:val="single" w:sz="4" w:space="0" w:color="000080"/>
              <w:bottom w:val="single" w:sz="4" w:space="0" w:color="000080"/>
              <w:right w:val="single" w:sz="4" w:space="0" w:color="000080"/>
            </w:tcBorders>
            <w:shd w:val="clear" w:color="auto" w:fill="auto"/>
          </w:tcPr>
          <w:p w14:paraId="417EE24A" w14:textId="77777777" w:rsidR="0036605E" w:rsidRPr="00583891" w:rsidRDefault="0036605E" w:rsidP="0050465B">
            <w:pPr>
              <w:pStyle w:val="af4"/>
            </w:pPr>
          </w:p>
        </w:tc>
      </w:tr>
      <w:tr w:rsidR="0036605E" w:rsidRPr="00583891" w14:paraId="11C7680A" w14:textId="77777777" w:rsidTr="00F84E62">
        <w:trPr>
          <w:jc w:val="center"/>
        </w:trPr>
        <w:tc>
          <w:tcPr>
            <w:tcW w:w="2323" w:type="dxa"/>
            <w:tcBorders>
              <w:top w:val="single" w:sz="4" w:space="0" w:color="000080"/>
              <w:left w:val="single" w:sz="4" w:space="0" w:color="000080"/>
              <w:bottom w:val="single" w:sz="4" w:space="0" w:color="000080"/>
            </w:tcBorders>
            <w:shd w:val="clear" w:color="auto" w:fill="auto"/>
          </w:tcPr>
          <w:p w14:paraId="366D3E78" w14:textId="77777777" w:rsidR="0036605E" w:rsidRPr="00583891" w:rsidRDefault="0036605E" w:rsidP="0050465B">
            <w:pPr>
              <w:pStyle w:val="af4"/>
            </w:pPr>
            <w:r w:rsidRPr="00583891">
              <w:t>Работы и услуги производственного характера</w:t>
            </w:r>
          </w:p>
        </w:tc>
        <w:tc>
          <w:tcPr>
            <w:tcW w:w="1113" w:type="dxa"/>
            <w:tcBorders>
              <w:top w:val="single" w:sz="4" w:space="0" w:color="000080"/>
              <w:left w:val="single" w:sz="4" w:space="0" w:color="000080"/>
              <w:bottom w:val="single" w:sz="4" w:space="0" w:color="000080"/>
            </w:tcBorders>
            <w:shd w:val="clear" w:color="auto" w:fill="auto"/>
          </w:tcPr>
          <w:p w14:paraId="18024C00" w14:textId="77777777" w:rsidR="0036605E" w:rsidRPr="00583891" w:rsidRDefault="0036605E" w:rsidP="0050465B">
            <w:pPr>
              <w:pStyle w:val="af4"/>
            </w:pPr>
            <w:r w:rsidRPr="00583891">
              <w:t>тыс. руб.</w:t>
            </w:r>
          </w:p>
        </w:tc>
        <w:tc>
          <w:tcPr>
            <w:tcW w:w="957" w:type="dxa"/>
            <w:tcBorders>
              <w:top w:val="single" w:sz="4" w:space="0" w:color="000080"/>
              <w:left w:val="single" w:sz="4" w:space="0" w:color="000080"/>
              <w:bottom w:val="single" w:sz="4" w:space="0" w:color="000080"/>
            </w:tcBorders>
            <w:shd w:val="clear" w:color="auto" w:fill="auto"/>
          </w:tcPr>
          <w:p w14:paraId="2B2A5DA4" w14:textId="77777777" w:rsidR="0036605E" w:rsidRPr="00583891" w:rsidRDefault="0036605E" w:rsidP="0050465B">
            <w:pPr>
              <w:pStyle w:val="af4"/>
            </w:pPr>
            <w:r w:rsidRPr="00583891">
              <w:t>9,1</w:t>
            </w:r>
          </w:p>
        </w:tc>
        <w:tc>
          <w:tcPr>
            <w:tcW w:w="1273" w:type="dxa"/>
            <w:tcBorders>
              <w:top w:val="single" w:sz="4" w:space="0" w:color="000080"/>
              <w:left w:val="single" w:sz="4" w:space="0" w:color="000080"/>
              <w:bottom w:val="single" w:sz="4" w:space="0" w:color="000080"/>
            </w:tcBorders>
            <w:shd w:val="clear" w:color="auto" w:fill="auto"/>
          </w:tcPr>
          <w:p w14:paraId="1357148D" w14:textId="77777777" w:rsidR="0036605E" w:rsidRPr="00583891" w:rsidRDefault="0036605E" w:rsidP="0050465B">
            <w:pPr>
              <w:pStyle w:val="af4"/>
            </w:pPr>
            <w:r w:rsidRPr="00583891">
              <w:t>185</w:t>
            </w:r>
          </w:p>
        </w:tc>
        <w:tc>
          <w:tcPr>
            <w:tcW w:w="1133" w:type="dxa"/>
            <w:tcBorders>
              <w:top w:val="single" w:sz="4" w:space="0" w:color="000080"/>
              <w:left w:val="single" w:sz="4" w:space="0" w:color="000080"/>
              <w:bottom w:val="single" w:sz="4" w:space="0" w:color="000080"/>
            </w:tcBorders>
            <w:shd w:val="clear" w:color="auto" w:fill="auto"/>
          </w:tcPr>
          <w:p w14:paraId="0EBC3300" w14:textId="77777777" w:rsidR="0036605E" w:rsidRPr="00583891" w:rsidRDefault="0036605E" w:rsidP="0050465B">
            <w:pPr>
              <w:pStyle w:val="af4"/>
            </w:pPr>
            <w:r w:rsidRPr="00583891">
              <w:t>190</w:t>
            </w:r>
          </w:p>
        </w:tc>
        <w:tc>
          <w:tcPr>
            <w:tcW w:w="1133" w:type="dxa"/>
            <w:tcBorders>
              <w:top w:val="single" w:sz="4" w:space="0" w:color="000080"/>
              <w:left w:val="single" w:sz="4" w:space="0" w:color="000080"/>
              <w:bottom w:val="single" w:sz="4" w:space="0" w:color="000080"/>
            </w:tcBorders>
            <w:shd w:val="clear" w:color="auto" w:fill="auto"/>
          </w:tcPr>
          <w:p w14:paraId="64FD4F4E" w14:textId="77777777" w:rsidR="0036605E" w:rsidRPr="00583891" w:rsidRDefault="0036605E" w:rsidP="0050465B">
            <w:pPr>
              <w:pStyle w:val="af4"/>
            </w:pPr>
            <w:r w:rsidRPr="00583891">
              <w:t>191</w:t>
            </w:r>
          </w:p>
        </w:tc>
        <w:tc>
          <w:tcPr>
            <w:tcW w:w="1132" w:type="dxa"/>
            <w:tcBorders>
              <w:top w:val="single" w:sz="4" w:space="0" w:color="000080"/>
              <w:left w:val="single" w:sz="4" w:space="0" w:color="000080"/>
              <w:bottom w:val="single" w:sz="4" w:space="0" w:color="000080"/>
            </w:tcBorders>
            <w:shd w:val="clear" w:color="auto" w:fill="auto"/>
          </w:tcPr>
          <w:p w14:paraId="64D8480A" w14:textId="77777777" w:rsidR="0036605E" w:rsidRPr="00583891" w:rsidRDefault="0036605E" w:rsidP="0050465B">
            <w:pPr>
              <w:pStyle w:val="af4"/>
            </w:pPr>
            <w:r w:rsidRPr="00583891">
              <w:t>191</w:t>
            </w:r>
          </w:p>
        </w:tc>
        <w:tc>
          <w:tcPr>
            <w:tcW w:w="1133" w:type="dxa"/>
            <w:tcBorders>
              <w:top w:val="single" w:sz="4" w:space="0" w:color="000080"/>
              <w:left w:val="single" w:sz="4" w:space="0" w:color="000080"/>
              <w:bottom w:val="single" w:sz="4" w:space="0" w:color="000080"/>
            </w:tcBorders>
            <w:shd w:val="clear" w:color="auto" w:fill="auto"/>
          </w:tcPr>
          <w:p w14:paraId="58508644" w14:textId="77777777" w:rsidR="0036605E" w:rsidRPr="00583891" w:rsidRDefault="0036605E" w:rsidP="0050465B">
            <w:pPr>
              <w:pStyle w:val="af4"/>
            </w:pPr>
            <w:r w:rsidRPr="00583891">
              <w:t>191</w:t>
            </w:r>
          </w:p>
        </w:tc>
        <w:tc>
          <w:tcPr>
            <w:tcW w:w="1133" w:type="dxa"/>
            <w:tcBorders>
              <w:top w:val="single" w:sz="4" w:space="0" w:color="000080"/>
              <w:left w:val="single" w:sz="4" w:space="0" w:color="000080"/>
              <w:bottom w:val="single" w:sz="4" w:space="0" w:color="000080"/>
            </w:tcBorders>
            <w:shd w:val="clear" w:color="auto" w:fill="auto"/>
          </w:tcPr>
          <w:p w14:paraId="243BC85B" w14:textId="77777777" w:rsidR="0036605E" w:rsidRPr="00583891" w:rsidRDefault="0036605E" w:rsidP="0050465B">
            <w:pPr>
              <w:pStyle w:val="af4"/>
            </w:pPr>
            <w:r w:rsidRPr="00583891">
              <w:t>195</w:t>
            </w:r>
          </w:p>
        </w:tc>
        <w:tc>
          <w:tcPr>
            <w:tcW w:w="1133" w:type="dxa"/>
            <w:tcBorders>
              <w:top w:val="single" w:sz="4" w:space="0" w:color="000080"/>
              <w:left w:val="single" w:sz="4" w:space="0" w:color="000080"/>
              <w:bottom w:val="single" w:sz="4" w:space="0" w:color="000080"/>
            </w:tcBorders>
            <w:shd w:val="clear" w:color="auto" w:fill="auto"/>
          </w:tcPr>
          <w:p w14:paraId="248202E2" w14:textId="77777777" w:rsidR="0036605E" w:rsidRPr="00583891" w:rsidRDefault="0036605E" w:rsidP="0050465B">
            <w:pPr>
              <w:pStyle w:val="af4"/>
            </w:pPr>
            <w:r w:rsidRPr="00583891">
              <w:t>195</w:t>
            </w:r>
          </w:p>
        </w:tc>
        <w:tc>
          <w:tcPr>
            <w:tcW w:w="1180" w:type="dxa"/>
            <w:tcBorders>
              <w:top w:val="single" w:sz="4" w:space="0" w:color="000080"/>
              <w:left w:val="single" w:sz="4" w:space="0" w:color="000080"/>
              <w:bottom w:val="single" w:sz="4" w:space="0" w:color="000080"/>
            </w:tcBorders>
            <w:shd w:val="clear" w:color="auto" w:fill="auto"/>
          </w:tcPr>
          <w:p w14:paraId="2AB557F1" w14:textId="77777777" w:rsidR="0036605E" w:rsidRPr="00583891" w:rsidRDefault="0036605E" w:rsidP="0050465B">
            <w:pPr>
              <w:pStyle w:val="af4"/>
            </w:pPr>
            <w:r w:rsidRPr="00583891">
              <w:t>195</w:t>
            </w:r>
          </w:p>
        </w:tc>
        <w:tc>
          <w:tcPr>
            <w:tcW w:w="1280" w:type="dxa"/>
            <w:tcBorders>
              <w:top w:val="single" w:sz="4" w:space="0" w:color="000080"/>
              <w:left w:val="single" w:sz="4" w:space="0" w:color="000080"/>
              <w:bottom w:val="single" w:sz="4" w:space="0" w:color="000080"/>
              <w:right w:val="single" w:sz="4" w:space="0" w:color="000080"/>
            </w:tcBorders>
            <w:shd w:val="clear" w:color="auto" w:fill="auto"/>
          </w:tcPr>
          <w:p w14:paraId="09FB891A" w14:textId="77777777" w:rsidR="0036605E" w:rsidRPr="00583891" w:rsidRDefault="0036605E" w:rsidP="0050465B">
            <w:pPr>
              <w:pStyle w:val="af4"/>
            </w:pPr>
            <w:r w:rsidRPr="00583891">
              <w:t>195</w:t>
            </w:r>
          </w:p>
        </w:tc>
      </w:tr>
      <w:tr w:rsidR="0036605E" w:rsidRPr="00583891" w14:paraId="7AEF613E" w14:textId="77777777" w:rsidTr="00F84E62">
        <w:trPr>
          <w:jc w:val="center"/>
        </w:trPr>
        <w:tc>
          <w:tcPr>
            <w:tcW w:w="2323" w:type="dxa"/>
            <w:tcBorders>
              <w:top w:val="single" w:sz="4" w:space="0" w:color="000080"/>
              <w:left w:val="single" w:sz="4" w:space="0" w:color="000080"/>
              <w:bottom w:val="single" w:sz="4" w:space="0" w:color="000080"/>
            </w:tcBorders>
            <w:shd w:val="clear" w:color="auto" w:fill="auto"/>
          </w:tcPr>
          <w:p w14:paraId="29EF06F3" w14:textId="77777777" w:rsidR="0036605E" w:rsidRPr="00583891" w:rsidRDefault="0036605E" w:rsidP="0050465B">
            <w:pPr>
              <w:pStyle w:val="af4"/>
            </w:pPr>
            <w:r w:rsidRPr="00583891">
              <w:lastRenderedPageBreak/>
              <w:t>в том числе услуги по подрядному ремонту</w:t>
            </w:r>
          </w:p>
        </w:tc>
        <w:tc>
          <w:tcPr>
            <w:tcW w:w="1113" w:type="dxa"/>
            <w:tcBorders>
              <w:top w:val="single" w:sz="4" w:space="0" w:color="000080"/>
              <w:left w:val="single" w:sz="4" w:space="0" w:color="000080"/>
              <w:bottom w:val="single" w:sz="4" w:space="0" w:color="000080"/>
            </w:tcBorders>
            <w:shd w:val="clear" w:color="auto" w:fill="auto"/>
          </w:tcPr>
          <w:p w14:paraId="51EA5E69" w14:textId="77777777" w:rsidR="0036605E" w:rsidRPr="00583891" w:rsidRDefault="0036605E" w:rsidP="0050465B">
            <w:pPr>
              <w:pStyle w:val="af4"/>
            </w:pPr>
            <w:r w:rsidRPr="00583891">
              <w:t>тыс. тут</w:t>
            </w:r>
          </w:p>
        </w:tc>
        <w:tc>
          <w:tcPr>
            <w:tcW w:w="957" w:type="dxa"/>
            <w:tcBorders>
              <w:top w:val="single" w:sz="4" w:space="0" w:color="000080"/>
              <w:left w:val="single" w:sz="4" w:space="0" w:color="000080"/>
              <w:bottom w:val="single" w:sz="4" w:space="0" w:color="000080"/>
            </w:tcBorders>
            <w:shd w:val="clear" w:color="auto" w:fill="auto"/>
          </w:tcPr>
          <w:p w14:paraId="2734BC96" w14:textId="77777777" w:rsidR="0036605E" w:rsidRPr="00583891" w:rsidRDefault="0036605E" w:rsidP="0050465B">
            <w:pPr>
              <w:pStyle w:val="af4"/>
            </w:pPr>
          </w:p>
        </w:tc>
        <w:tc>
          <w:tcPr>
            <w:tcW w:w="1273" w:type="dxa"/>
            <w:tcBorders>
              <w:top w:val="single" w:sz="4" w:space="0" w:color="000080"/>
              <w:left w:val="single" w:sz="4" w:space="0" w:color="000080"/>
              <w:bottom w:val="single" w:sz="4" w:space="0" w:color="000080"/>
            </w:tcBorders>
            <w:shd w:val="clear" w:color="auto" w:fill="auto"/>
          </w:tcPr>
          <w:p w14:paraId="2D338330" w14:textId="77777777" w:rsidR="0036605E" w:rsidRPr="00583891" w:rsidRDefault="0036605E" w:rsidP="0050465B">
            <w:pPr>
              <w:pStyle w:val="af4"/>
            </w:pPr>
          </w:p>
        </w:tc>
        <w:tc>
          <w:tcPr>
            <w:tcW w:w="1133" w:type="dxa"/>
            <w:tcBorders>
              <w:top w:val="single" w:sz="4" w:space="0" w:color="000080"/>
              <w:left w:val="single" w:sz="4" w:space="0" w:color="000080"/>
              <w:bottom w:val="single" w:sz="4" w:space="0" w:color="000080"/>
            </w:tcBorders>
            <w:shd w:val="clear" w:color="auto" w:fill="auto"/>
          </w:tcPr>
          <w:p w14:paraId="2C3C80DC" w14:textId="77777777" w:rsidR="0036605E" w:rsidRPr="00583891" w:rsidRDefault="0036605E" w:rsidP="0050465B">
            <w:pPr>
              <w:pStyle w:val="af4"/>
            </w:pPr>
          </w:p>
        </w:tc>
        <w:tc>
          <w:tcPr>
            <w:tcW w:w="1133" w:type="dxa"/>
            <w:tcBorders>
              <w:top w:val="single" w:sz="4" w:space="0" w:color="000080"/>
              <w:left w:val="single" w:sz="4" w:space="0" w:color="000080"/>
              <w:bottom w:val="single" w:sz="4" w:space="0" w:color="000080"/>
            </w:tcBorders>
            <w:shd w:val="clear" w:color="auto" w:fill="auto"/>
          </w:tcPr>
          <w:p w14:paraId="28284925" w14:textId="77777777" w:rsidR="0036605E" w:rsidRPr="00583891" w:rsidRDefault="0036605E" w:rsidP="0050465B">
            <w:pPr>
              <w:pStyle w:val="af4"/>
            </w:pPr>
          </w:p>
        </w:tc>
        <w:tc>
          <w:tcPr>
            <w:tcW w:w="1132" w:type="dxa"/>
            <w:tcBorders>
              <w:top w:val="single" w:sz="4" w:space="0" w:color="000080"/>
              <w:left w:val="single" w:sz="4" w:space="0" w:color="000080"/>
              <w:bottom w:val="single" w:sz="4" w:space="0" w:color="000080"/>
            </w:tcBorders>
            <w:shd w:val="clear" w:color="auto" w:fill="auto"/>
          </w:tcPr>
          <w:p w14:paraId="2C8AE663" w14:textId="77777777" w:rsidR="0036605E" w:rsidRPr="00583891" w:rsidRDefault="0036605E" w:rsidP="0050465B">
            <w:pPr>
              <w:pStyle w:val="af4"/>
            </w:pPr>
          </w:p>
        </w:tc>
        <w:tc>
          <w:tcPr>
            <w:tcW w:w="1133" w:type="dxa"/>
            <w:tcBorders>
              <w:top w:val="single" w:sz="4" w:space="0" w:color="000080"/>
              <w:left w:val="single" w:sz="4" w:space="0" w:color="000080"/>
              <w:bottom w:val="single" w:sz="4" w:space="0" w:color="000080"/>
            </w:tcBorders>
            <w:shd w:val="clear" w:color="auto" w:fill="auto"/>
          </w:tcPr>
          <w:p w14:paraId="67B5248D" w14:textId="77777777" w:rsidR="0036605E" w:rsidRPr="00583891" w:rsidRDefault="0036605E" w:rsidP="0050465B">
            <w:pPr>
              <w:pStyle w:val="af4"/>
            </w:pPr>
          </w:p>
        </w:tc>
        <w:tc>
          <w:tcPr>
            <w:tcW w:w="1133" w:type="dxa"/>
            <w:tcBorders>
              <w:top w:val="single" w:sz="4" w:space="0" w:color="000080"/>
              <w:left w:val="single" w:sz="4" w:space="0" w:color="000080"/>
              <w:bottom w:val="single" w:sz="4" w:space="0" w:color="000080"/>
            </w:tcBorders>
            <w:shd w:val="clear" w:color="auto" w:fill="auto"/>
          </w:tcPr>
          <w:p w14:paraId="2B482518" w14:textId="77777777" w:rsidR="0036605E" w:rsidRPr="00583891" w:rsidRDefault="0036605E" w:rsidP="0050465B">
            <w:pPr>
              <w:pStyle w:val="af4"/>
            </w:pPr>
          </w:p>
        </w:tc>
        <w:tc>
          <w:tcPr>
            <w:tcW w:w="1133" w:type="dxa"/>
            <w:tcBorders>
              <w:top w:val="single" w:sz="4" w:space="0" w:color="000080"/>
              <w:left w:val="single" w:sz="4" w:space="0" w:color="000080"/>
              <w:bottom w:val="single" w:sz="4" w:space="0" w:color="000080"/>
            </w:tcBorders>
            <w:shd w:val="clear" w:color="auto" w:fill="auto"/>
          </w:tcPr>
          <w:p w14:paraId="09C3C477" w14:textId="77777777" w:rsidR="0036605E" w:rsidRPr="00583891" w:rsidRDefault="0036605E" w:rsidP="0050465B">
            <w:pPr>
              <w:pStyle w:val="af4"/>
            </w:pPr>
          </w:p>
        </w:tc>
        <w:tc>
          <w:tcPr>
            <w:tcW w:w="1180" w:type="dxa"/>
            <w:tcBorders>
              <w:top w:val="single" w:sz="4" w:space="0" w:color="000080"/>
              <w:left w:val="single" w:sz="4" w:space="0" w:color="000080"/>
              <w:bottom w:val="single" w:sz="4" w:space="0" w:color="000080"/>
            </w:tcBorders>
            <w:shd w:val="clear" w:color="auto" w:fill="auto"/>
          </w:tcPr>
          <w:p w14:paraId="3654CC4B" w14:textId="77777777" w:rsidR="0036605E" w:rsidRPr="00583891" w:rsidRDefault="0036605E" w:rsidP="0050465B">
            <w:pPr>
              <w:pStyle w:val="af4"/>
            </w:pPr>
          </w:p>
        </w:tc>
        <w:tc>
          <w:tcPr>
            <w:tcW w:w="1280" w:type="dxa"/>
            <w:tcBorders>
              <w:top w:val="single" w:sz="4" w:space="0" w:color="000080"/>
              <w:left w:val="single" w:sz="4" w:space="0" w:color="000080"/>
              <w:bottom w:val="single" w:sz="4" w:space="0" w:color="000080"/>
              <w:right w:val="single" w:sz="4" w:space="0" w:color="000080"/>
            </w:tcBorders>
            <w:shd w:val="clear" w:color="auto" w:fill="auto"/>
          </w:tcPr>
          <w:p w14:paraId="6E2E2286" w14:textId="77777777" w:rsidR="0036605E" w:rsidRPr="00583891" w:rsidRDefault="0036605E" w:rsidP="0050465B">
            <w:pPr>
              <w:pStyle w:val="af4"/>
            </w:pPr>
          </w:p>
        </w:tc>
      </w:tr>
      <w:tr w:rsidR="0036605E" w:rsidRPr="00583891" w14:paraId="5AF5B084" w14:textId="77777777" w:rsidTr="00F84E62">
        <w:trPr>
          <w:jc w:val="center"/>
        </w:trPr>
        <w:tc>
          <w:tcPr>
            <w:tcW w:w="2323" w:type="dxa"/>
            <w:tcBorders>
              <w:top w:val="single" w:sz="4" w:space="0" w:color="000080"/>
              <w:left w:val="single" w:sz="4" w:space="0" w:color="000080"/>
              <w:bottom w:val="single" w:sz="4" w:space="0" w:color="000080"/>
            </w:tcBorders>
            <w:shd w:val="clear" w:color="auto" w:fill="auto"/>
          </w:tcPr>
          <w:p w14:paraId="4C727D63" w14:textId="77777777" w:rsidR="0036605E" w:rsidRPr="00583891" w:rsidRDefault="0036605E" w:rsidP="0050465B">
            <w:pPr>
              <w:pStyle w:val="af4"/>
            </w:pPr>
            <w:r w:rsidRPr="00583891">
              <w:t>услуги транспорта</w:t>
            </w:r>
          </w:p>
        </w:tc>
        <w:tc>
          <w:tcPr>
            <w:tcW w:w="1113" w:type="dxa"/>
            <w:tcBorders>
              <w:top w:val="single" w:sz="4" w:space="0" w:color="000080"/>
              <w:left w:val="single" w:sz="4" w:space="0" w:color="000080"/>
              <w:bottom w:val="single" w:sz="4" w:space="0" w:color="000080"/>
            </w:tcBorders>
            <w:shd w:val="clear" w:color="auto" w:fill="auto"/>
          </w:tcPr>
          <w:p w14:paraId="5F410E2A" w14:textId="77777777" w:rsidR="0036605E" w:rsidRPr="00583891" w:rsidRDefault="0036605E" w:rsidP="0050465B">
            <w:pPr>
              <w:pStyle w:val="af4"/>
            </w:pPr>
            <w:r w:rsidRPr="00583891">
              <w:t>тыс. руб.</w:t>
            </w:r>
          </w:p>
        </w:tc>
        <w:tc>
          <w:tcPr>
            <w:tcW w:w="957" w:type="dxa"/>
            <w:tcBorders>
              <w:top w:val="single" w:sz="4" w:space="0" w:color="000080"/>
              <w:left w:val="single" w:sz="4" w:space="0" w:color="000080"/>
              <w:bottom w:val="single" w:sz="4" w:space="0" w:color="000080"/>
            </w:tcBorders>
            <w:shd w:val="clear" w:color="auto" w:fill="auto"/>
          </w:tcPr>
          <w:p w14:paraId="5DC93ADF" w14:textId="77777777" w:rsidR="0036605E" w:rsidRPr="00583891" w:rsidRDefault="0036605E" w:rsidP="0050465B">
            <w:pPr>
              <w:pStyle w:val="af4"/>
            </w:pPr>
          </w:p>
        </w:tc>
        <w:tc>
          <w:tcPr>
            <w:tcW w:w="1273" w:type="dxa"/>
            <w:tcBorders>
              <w:top w:val="single" w:sz="4" w:space="0" w:color="000080"/>
              <w:left w:val="single" w:sz="4" w:space="0" w:color="000080"/>
              <w:bottom w:val="single" w:sz="4" w:space="0" w:color="000080"/>
            </w:tcBorders>
            <w:shd w:val="clear" w:color="auto" w:fill="auto"/>
          </w:tcPr>
          <w:p w14:paraId="0BE46025" w14:textId="77777777" w:rsidR="0036605E" w:rsidRPr="00583891" w:rsidRDefault="0036605E" w:rsidP="0050465B">
            <w:pPr>
              <w:pStyle w:val="af4"/>
            </w:pPr>
          </w:p>
        </w:tc>
        <w:tc>
          <w:tcPr>
            <w:tcW w:w="1133" w:type="dxa"/>
            <w:tcBorders>
              <w:top w:val="single" w:sz="4" w:space="0" w:color="000080"/>
              <w:left w:val="single" w:sz="4" w:space="0" w:color="000080"/>
              <w:bottom w:val="single" w:sz="4" w:space="0" w:color="000080"/>
            </w:tcBorders>
            <w:shd w:val="clear" w:color="auto" w:fill="auto"/>
          </w:tcPr>
          <w:p w14:paraId="53492AD4" w14:textId="77777777" w:rsidR="0036605E" w:rsidRPr="00583891" w:rsidRDefault="0036605E" w:rsidP="0050465B">
            <w:pPr>
              <w:pStyle w:val="af4"/>
            </w:pPr>
          </w:p>
        </w:tc>
        <w:tc>
          <w:tcPr>
            <w:tcW w:w="1133" w:type="dxa"/>
            <w:tcBorders>
              <w:top w:val="single" w:sz="4" w:space="0" w:color="000080"/>
              <w:left w:val="single" w:sz="4" w:space="0" w:color="000080"/>
              <w:bottom w:val="single" w:sz="4" w:space="0" w:color="000080"/>
            </w:tcBorders>
            <w:shd w:val="clear" w:color="auto" w:fill="auto"/>
          </w:tcPr>
          <w:p w14:paraId="38FCFA7B" w14:textId="77777777" w:rsidR="0036605E" w:rsidRPr="00583891" w:rsidRDefault="0036605E" w:rsidP="0050465B">
            <w:pPr>
              <w:pStyle w:val="af4"/>
            </w:pPr>
          </w:p>
        </w:tc>
        <w:tc>
          <w:tcPr>
            <w:tcW w:w="1132" w:type="dxa"/>
            <w:tcBorders>
              <w:top w:val="single" w:sz="4" w:space="0" w:color="000080"/>
              <w:left w:val="single" w:sz="4" w:space="0" w:color="000080"/>
              <w:bottom w:val="single" w:sz="4" w:space="0" w:color="000080"/>
            </w:tcBorders>
            <w:shd w:val="clear" w:color="auto" w:fill="auto"/>
          </w:tcPr>
          <w:p w14:paraId="5C221700" w14:textId="77777777" w:rsidR="0036605E" w:rsidRPr="00583891" w:rsidRDefault="0036605E" w:rsidP="0050465B">
            <w:pPr>
              <w:pStyle w:val="af4"/>
            </w:pPr>
          </w:p>
        </w:tc>
        <w:tc>
          <w:tcPr>
            <w:tcW w:w="1133" w:type="dxa"/>
            <w:tcBorders>
              <w:top w:val="single" w:sz="4" w:space="0" w:color="000080"/>
              <w:left w:val="single" w:sz="4" w:space="0" w:color="000080"/>
              <w:bottom w:val="single" w:sz="4" w:space="0" w:color="000080"/>
            </w:tcBorders>
            <w:shd w:val="clear" w:color="auto" w:fill="auto"/>
          </w:tcPr>
          <w:p w14:paraId="22D93E6F" w14:textId="77777777" w:rsidR="0036605E" w:rsidRPr="00583891" w:rsidRDefault="0036605E" w:rsidP="0050465B">
            <w:pPr>
              <w:pStyle w:val="af4"/>
            </w:pPr>
          </w:p>
        </w:tc>
        <w:tc>
          <w:tcPr>
            <w:tcW w:w="1133" w:type="dxa"/>
            <w:tcBorders>
              <w:top w:val="single" w:sz="4" w:space="0" w:color="000080"/>
              <w:left w:val="single" w:sz="4" w:space="0" w:color="000080"/>
              <w:bottom w:val="single" w:sz="4" w:space="0" w:color="000080"/>
            </w:tcBorders>
            <w:shd w:val="clear" w:color="auto" w:fill="auto"/>
          </w:tcPr>
          <w:p w14:paraId="033CDD3A" w14:textId="77777777" w:rsidR="0036605E" w:rsidRPr="00583891" w:rsidRDefault="0036605E" w:rsidP="0050465B">
            <w:pPr>
              <w:pStyle w:val="af4"/>
            </w:pPr>
          </w:p>
        </w:tc>
        <w:tc>
          <w:tcPr>
            <w:tcW w:w="1133" w:type="dxa"/>
            <w:tcBorders>
              <w:top w:val="single" w:sz="4" w:space="0" w:color="000080"/>
              <w:left w:val="single" w:sz="4" w:space="0" w:color="000080"/>
              <w:bottom w:val="single" w:sz="4" w:space="0" w:color="000080"/>
            </w:tcBorders>
            <w:shd w:val="clear" w:color="auto" w:fill="auto"/>
          </w:tcPr>
          <w:p w14:paraId="50FFB6B0" w14:textId="77777777" w:rsidR="0036605E" w:rsidRPr="00583891" w:rsidRDefault="0036605E" w:rsidP="0050465B">
            <w:pPr>
              <w:pStyle w:val="af4"/>
            </w:pPr>
          </w:p>
        </w:tc>
        <w:tc>
          <w:tcPr>
            <w:tcW w:w="1180" w:type="dxa"/>
            <w:tcBorders>
              <w:top w:val="single" w:sz="4" w:space="0" w:color="000080"/>
              <w:left w:val="single" w:sz="4" w:space="0" w:color="000080"/>
              <w:bottom w:val="single" w:sz="4" w:space="0" w:color="000080"/>
            </w:tcBorders>
            <w:shd w:val="clear" w:color="auto" w:fill="auto"/>
          </w:tcPr>
          <w:p w14:paraId="7D1055C1" w14:textId="77777777" w:rsidR="0036605E" w:rsidRPr="00583891" w:rsidRDefault="0036605E" w:rsidP="0050465B">
            <w:pPr>
              <w:pStyle w:val="af4"/>
            </w:pPr>
          </w:p>
        </w:tc>
        <w:tc>
          <w:tcPr>
            <w:tcW w:w="1280" w:type="dxa"/>
            <w:tcBorders>
              <w:top w:val="single" w:sz="4" w:space="0" w:color="000080"/>
              <w:left w:val="single" w:sz="4" w:space="0" w:color="000080"/>
              <w:bottom w:val="single" w:sz="4" w:space="0" w:color="000080"/>
              <w:right w:val="single" w:sz="4" w:space="0" w:color="000080"/>
            </w:tcBorders>
            <w:shd w:val="clear" w:color="auto" w:fill="auto"/>
          </w:tcPr>
          <w:p w14:paraId="76B6B975" w14:textId="77777777" w:rsidR="0036605E" w:rsidRPr="00583891" w:rsidRDefault="0036605E" w:rsidP="0050465B">
            <w:pPr>
              <w:pStyle w:val="af4"/>
            </w:pPr>
          </w:p>
        </w:tc>
      </w:tr>
      <w:tr w:rsidR="0036605E" w:rsidRPr="00583891" w14:paraId="6D96D2BC" w14:textId="77777777" w:rsidTr="00F84E62">
        <w:trPr>
          <w:jc w:val="center"/>
        </w:trPr>
        <w:tc>
          <w:tcPr>
            <w:tcW w:w="2323" w:type="dxa"/>
            <w:tcBorders>
              <w:top w:val="single" w:sz="4" w:space="0" w:color="000080"/>
              <w:left w:val="single" w:sz="4" w:space="0" w:color="000080"/>
              <w:bottom w:val="single" w:sz="4" w:space="0" w:color="000080"/>
            </w:tcBorders>
            <w:shd w:val="clear" w:color="auto" w:fill="auto"/>
          </w:tcPr>
          <w:p w14:paraId="1E81B144" w14:textId="77777777" w:rsidR="0036605E" w:rsidRPr="00583891" w:rsidRDefault="0036605E" w:rsidP="0050465B">
            <w:pPr>
              <w:pStyle w:val="af4"/>
            </w:pPr>
            <w:r w:rsidRPr="00583891">
              <w:t>услуги водоснабжения(</w:t>
            </w:r>
            <w:proofErr w:type="spellStart"/>
            <w:r w:rsidRPr="00583891">
              <w:t>водоотвпдеие</w:t>
            </w:r>
            <w:proofErr w:type="spellEnd"/>
            <w:r w:rsidRPr="00583891">
              <w:t>)</w:t>
            </w:r>
          </w:p>
        </w:tc>
        <w:tc>
          <w:tcPr>
            <w:tcW w:w="1113" w:type="dxa"/>
            <w:tcBorders>
              <w:top w:val="single" w:sz="4" w:space="0" w:color="000080"/>
              <w:left w:val="single" w:sz="4" w:space="0" w:color="000080"/>
              <w:bottom w:val="single" w:sz="4" w:space="0" w:color="000080"/>
            </w:tcBorders>
            <w:shd w:val="clear" w:color="auto" w:fill="auto"/>
          </w:tcPr>
          <w:p w14:paraId="707A3419" w14:textId="77777777" w:rsidR="0036605E" w:rsidRPr="00583891" w:rsidRDefault="0036605E" w:rsidP="0050465B">
            <w:pPr>
              <w:pStyle w:val="af4"/>
            </w:pPr>
            <w:r w:rsidRPr="00583891">
              <w:t>тыс. руб.</w:t>
            </w:r>
          </w:p>
        </w:tc>
        <w:tc>
          <w:tcPr>
            <w:tcW w:w="957" w:type="dxa"/>
            <w:tcBorders>
              <w:top w:val="single" w:sz="4" w:space="0" w:color="000080"/>
              <w:left w:val="single" w:sz="4" w:space="0" w:color="000080"/>
              <w:bottom w:val="single" w:sz="4" w:space="0" w:color="000080"/>
            </w:tcBorders>
            <w:shd w:val="clear" w:color="auto" w:fill="auto"/>
          </w:tcPr>
          <w:p w14:paraId="1B2D9E57" w14:textId="77777777" w:rsidR="0036605E" w:rsidRPr="00583891" w:rsidRDefault="0036605E" w:rsidP="0050465B">
            <w:pPr>
              <w:pStyle w:val="af4"/>
            </w:pPr>
            <w:r w:rsidRPr="00583891">
              <w:t>248</w:t>
            </w:r>
          </w:p>
        </w:tc>
        <w:tc>
          <w:tcPr>
            <w:tcW w:w="1273" w:type="dxa"/>
            <w:tcBorders>
              <w:top w:val="single" w:sz="4" w:space="0" w:color="000080"/>
              <w:left w:val="single" w:sz="4" w:space="0" w:color="000080"/>
              <w:bottom w:val="single" w:sz="4" w:space="0" w:color="000080"/>
            </w:tcBorders>
            <w:shd w:val="clear" w:color="auto" w:fill="auto"/>
          </w:tcPr>
          <w:p w14:paraId="402041CD" w14:textId="77777777" w:rsidR="0036605E" w:rsidRPr="00583891" w:rsidRDefault="0036605E" w:rsidP="0050465B">
            <w:pPr>
              <w:pStyle w:val="af4"/>
            </w:pPr>
            <w:r w:rsidRPr="00583891">
              <w:t>248</w:t>
            </w:r>
          </w:p>
        </w:tc>
        <w:tc>
          <w:tcPr>
            <w:tcW w:w="1133" w:type="dxa"/>
            <w:tcBorders>
              <w:top w:val="single" w:sz="4" w:space="0" w:color="000080"/>
              <w:left w:val="single" w:sz="4" w:space="0" w:color="000080"/>
              <w:bottom w:val="single" w:sz="4" w:space="0" w:color="000080"/>
            </w:tcBorders>
            <w:shd w:val="clear" w:color="auto" w:fill="auto"/>
          </w:tcPr>
          <w:p w14:paraId="30893947" w14:textId="77777777" w:rsidR="0036605E" w:rsidRPr="00583891" w:rsidRDefault="0036605E" w:rsidP="0050465B">
            <w:pPr>
              <w:pStyle w:val="af4"/>
            </w:pPr>
            <w:r w:rsidRPr="00583891">
              <w:t>250</w:t>
            </w:r>
          </w:p>
        </w:tc>
        <w:tc>
          <w:tcPr>
            <w:tcW w:w="1133" w:type="dxa"/>
            <w:tcBorders>
              <w:top w:val="single" w:sz="4" w:space="0" w:color="000080"/>
              <w:left w:val="single" w:sz="4" w:space="0" w:color="000080"/>
              <w:bottom w:val="single" w:sz="4" w:space="0" w:color="000080"/>
            </w:tcBorders>
            <w:shd w:val="clear" w:color="auto" w:fill="auto"/>
          </w:tcPr>
          <w:p w14:paraId="1B673089" w14:textId="77777777" w:rsidR="0036605E" w:rsidRPr="00583891" w:rsidRDefault="0036605E" w:rsidP="0050465B">
            <w:pPr>
              <w:pStyle w:val="af4"/>
            </w:pPr>
            <w:r w:rsidRPr="00583891">
              <w:t>250</w:t>
            </w:r>
          </w:p>
        </w:tc>
        <w:tc>
          <w:tcPr>
            <w:tcW w:w="1132" w:type="dxa"/>
            <w:tcBorders>
              <w:top w:val="single" w:sz="4" w:space="0" w:color="000080"/>
              <w:left w:val="single" w:sz="4" w:space="0" w:color="000080"/>
              <w:bottom w:val="single" w:sz="4" w:space="0" w:color="000080"/>
            </w:tcBorders>
            <w:shd w:val="clear" w:color="auto" w:fill="auto"/>
          </w:tcPr>
          <w:p w14:paraId="60BDC625" w14:textId="77777777" w:rsidR="0036605E" w:rsidRPr="00583891" w:rsidRDefault="0036605E" w:rsidP="0050465B">
            <w:pPr>
              <w:pStyle w:val="af4"/>
            </w:pPr>
            <w:r w:rsidRPr="00583891">
              <w:t>251</w:t>
            </w:r>
          </w:p>
        </w:tc>
        <w:tc>
          <w:tcPr>
            <w:tcW w:w="1133" w:type="dxa"/>
            <w:tcBorders>
              <w:top w:val="single" w:sz="4" w:space="0" w:color="000080"/>
              <w:left w:val="single" w:sz="4" w:space="0" w:color="000080"/>
              <w:bottom w:val="single" w:sz="4" w:space="0" w:color="000080"/>
            </w:tcBorders>
            <w:shd w:val="clear" w:color="auto" w:fill="auto"/>
          </w:tcPr>
          <w:p w14:paraId="6B675321" w14:textId="77777777" w:rsidR="0036605E" w:rsidRPr="00583891" w:rsidRDefault="0036605E" w:rsidP="0050465B">
            <w:pPr>
              <w:pStyle w:val="af4"/>
            </w:pPr>
            <w:r w:rsidRPr="00583891">
              <w:t>251</w:t>
            </w:r>
          </w:p>
        </w:tc>
        <w:tc>
          <w:tcPr>
            <w:tcW w:w="1133" w:type="dxa"/>
            <w:tcBorders>
              <w:top w:val="single" w:sz="4" w:space="0" w:color="000080"/>
              <w:left w:val="single" w:sz="4" w:space="0" w:color="000080"/>
              <w:bottom w:val="single" w:sz="4" w:space="0" w:color="000080"/>
            </w:tcBorders>
            <w:shd w:val="clear" w:color="auto" w:fill="auto"/>
          </w:tcPr>
          <w:p w14:paraId="75ED0315" w14:textId="77777777" w:rsidR="0036605E" w:rsidRPr="00583891" w:rsidRDefault="0036605E" w:rsidP="0050465B">
            <w:pPr>
              <w:pStyle w:val="af4"/>
            </w:pPr>
            <w:r w:rsidRPr="00583891">
              <w:t>254</w:t>
            </w:r>
          </w:p>
        </w:tc>
        <w:tc>
          <w:tcPr>
            <w:tcW w:w="1133" w:type="dxa"/>
            <w:tcBorders>
              <w:top w:val="single" w:sz="4" w:space="0" w:color="000080"/>
              <w:left w:val="single" w:sz="4" w:space="0" w:color="000080"/>
              <w:bottom w:val="single" w:sz="4" w:space="0" w:color="000080"/>
            </w:tcBorders>
            <w:shd w:val="clear" w:color="auto" w:fill="auto"/>
          </w:tcPr>
          <w:p w14:paraId="209C44A0" w14:textId="77777777" w:rsidR="0036605E" w:rsidRPr="00583891" w:rsidRDefault="0036605E" w:rsidP="0050465B">
            <w:pPr>
              <w:pStyle w:val="af4"/>
            </w:pPr>
            <w:r w:rsidRPr="00583891">
              <w:t>254</w:t>
            </w:r>
          </w:p>
        </w:tc>
        <w:tc>
          <w:tcPr>
            <w:tcW w:w="1180" w:type="dxa"/>
            <w:tcBorders>
              <w:top w:val="single" w:sz="4" w:space="0" w:color="000080"/>
              <w:left w:val="single" w:sz="4" w:space="0" w:color="000080"/>
              <w:bottom w:val="single" w:sz="4" w:space="0" w:color="000080"/>
            </w:tcBorders>
            <w:shd w:val="clear" w:color="auto" w:fill="auto"/>
          </w:tcPr>
          <w:p w14:paraId="26017BAD" w14:textId="77777777" w:rsidR="0036605E" w:rsidRPr="00583891" w:rsidRDefault="0036605E" w:rsidP="0050465B">
            <w:pPr>
              <w:pStyle w:val="af4"/>
            </w:pPr>
            <w:r w:rsidRPr="00583891">
              <w:t>254</w:t>
            </w:r>
          </w:p>
        </w:tc>
        <w:tc>
          <w:tcPr>
            <w:tcW w:w="1280" w:type="dxa"/>
            <w:tcBorders>
              <w:top w:val="single" w:sz="4" w:space="0" w:color="000080"/>
              <w:left w:val="single" w:sz="4" w:space="0" w:color="000080"/>
              <w:bottom w:val="single" w:sz="4" w:space="0" w:color="000080"/>
              <w:right w:val="single" w:sz="4" w:space="0" w:color="000080"/>
            </w:tcBorders>
            <w:shd w:val="clear" w:color="auto" w:fill="auto"/>
          </w:tcPr>
          <w:p w14:paraId="21F2759D" w14:textId="77777777" w:rsidR="0036605E" w:rsidRPr="00583891" w:rsidRDefault="0036605E" w:rsidP="0050465B">
            <w:pPr>
              <w:pStyle w:val="af4"/>
            </w:pPr>
            <w:r w:rsidRPr="00583891">
              <w:t>254</w:t>
            </w:r>
          </w:p>
        </w:tc>
      </w:tr>
      <w:tr w:rsidR="0036605E" w:rsidRPr="00583891" w14:paraId="6D1F2F8C" w14:textId="77777777" w:rsidTr="00F84E62">
        <w:trPr>
          <w:jc w:val="center"/>
        </w:trPr>
        <w:tc>
          <w:tcPr>
            <w:tcW w:w="2323" w:type="dxa"/>
            <w:tcBorders>
              <w:top w:val="single" w:sz="4" w:space="0" w:color="000080"/>
              <w:left w:val="single" w:sz="4" w:space="0" w:color="000080"/>
              <w:bottom w:val="single" w:sz="4" w:space="0" w:color="000080"/>
            </w:tcBorders>
            <w:shd w:val="clear" w:color="auto" w:fill="auto"/>
          </w:tcPr>
          <w:p w14:paraId="4E1F7A2C" w14:textId="77777777" w:rsidR="0036605E" w:rsidRPr="00583891" w:rsidRDefault="0036605E" w:rsidP="0050465B">
            <w:pPr>
              <w:pStyle w:val="af4"/>
            </w:pPr>
            <w:r w:rsidRPr="00583891">
              <w:t>услуги по пуско-наладке</w:t>
            </w:r>
          </w:p>
        </w:tc>
        <w:tc>
          <w:tcPr>
            <w:tcW w:w="1113" w:type="dxa"/>
            <w:tcBorders>
              <w:top w:val="single" w:sz="4" w:space="0" w:color="000080"/>
              <w:left w:val="single" w:sz="4" w:space="0" w:color="000080"/>
              <w:bottom w:val="single" w:sz="4" w:space="0" w:color="000080"/>
            </w:tcBorders>
            <w:shd w:val="clear" w:color="auto" w:fill="auto"/>
          </w:tcPr>
          <w:p w14:paraId="289EB7D6" w14:textId="77777777" w:rsidR="0036605E" w:rsidRPr="00583891" w:rsidRDefault="0036605E" w:rsidP="0050465B">
            <w:pPr>
              <w:pStyle w:val="af4"/>
            </w:pPr>
            <w:r w:rsidRPr="00583891">
              <w:t>тыс. руб.</w:t>
            </w:r>
          </w:p>
        </w:tc>
        <w:tc>
          <w:tcPr>
            <w:tcW w:w="957" w:type="dxa"/>
            <w:tcBorders>
              <w:top w:val="single" w:sz="4" w:space="0" w:color="000080"/>
              <w:left w:val="single" w:sz="4" w:space="0" w:color="000080"/>
              <w:bottom w:val="single" w:sz="4" w:space="0" w:color="000080"/>
            </w:tcBorders>
            <w:shd w:val="clear" w:color="auto" w:fill="auto"/>
          </w:tcPr>
          <w:p w14:paraId="6BFF5C04" w14:textId="77777777" w:rsidR="0036605E" w:rsidRPr="00583891" w:rsidRDefault="0036605E" w:rsidP="0050465B">
            <w:pPr>
              <w:pStyle w:val="af4"/>
            </w:pPr>
          </w:p>
        </w:tc>
        <w:tc>
          <w:tcPr>
            <w:tcW w:w="1273" w:type="dxa"/>
            <w:tcBorders>
              <w:top w:val="single" w:sz="4" w:space="0" w:color="000080"/>
              <w:left w:val="single" w:sz="4" w:space="0" w:color="000080"/>
              <w:bottom w:val="single" w:sz="4" w:space="0" w:color="000080"/>
            </w:tcBorders>
            <w:shd w:val="clear" w:color="auto" w:fill="auto"/>
          </w:tcPr>
          <w:p w14:paraId="3E79E609" w14:textId="77777777" w:rsidR="0036605E" w:rsidRPr="00583891" w:rsidRDefault="0036605E" w:rsidP="0050465B">
            <w:pPr>
              <w:pStyle w:val="af4"/>
            </w:pPr>
          </w:p>
        </w:tc>
        <w:tc>
          <w:tcPr>
            <w:tcW w:w="1133" w:type="dxa"/>
            <w:tcBorders>
              <w:top w:val="single" w:sz="4" w:space="0" w:color="000080"/>
              <w:left w:val="single" w:sz="4" w:space="0" w:color="000080"/>
              <w:bottom w:val="single" w:sz="4" w:space="0" w:color="000080"/>
            </w:tcBorders>
            <w:shd w:val="clear" w:color="auto" w:fill="auto"/>
          </w:tcPr>
          <w:p w14:paraId="657AC65A" w14:textId="77777777" w:rsidR="0036605E" w:rsidRPr="00583891" w:rsidRDefault="0036605E" w:rsidP="0050465B">
            <w:pPr>
              <w:pStyle w:val="af4"/>
            </w:pPr>
          </w:p>
        </w:tc>
        <w:tc>
          <w:tcPr>
            <w:tcW w:w="1133" w:type="dxa"/>
            <w:tcBorders>
              <w:top w:val="single" w:sz="4" w:space="0" w:color="000080"/>
              <w:left w:val="single" w:sz="4" w:space="0" w:color="000080"/>
              <w:bottom w:val="single" w:sz="4" w:space="0" w:color="000080"/>
            </w:tcBorders>
            <w:shd w:val="clear" w:color="auto" w:fill="auto"/>
          </w:tcPr>
          <w:p w14:paraId="321857CB" w14:textId="77777777" w:rsidR="0036605E" w:rsidRPr="00583891" w:rsidRDefault="0036605E" w:rsidP="0050465B">
            <w:pPr>
              <w:pStyle w:val="af4"/>
            </w:pPr>
          </w:p>
        </w:tc>
        <w:tc>
          <w:tcPr>
            <w:tcW w:w="1132" w:type="dxa"/>
            <w:tcBorders>
              <w:top w:val="single" w:sz="4" w:space="0" w:color="000080"/>
              <w:left w:val="single" w:sz="4" w:space="0" w:color="000080"/>
              <w:bottom w:val="single" w:sz="4" w:space="0" w:color="000080"/>
            </w:tcBorders>
            <w:shd w:val="clear" w:color="auto" w:fill="auto"/>
          </w:tcPr>
          <w:p w14:paraId="6AECCC34" w14:textId="77777777" w:rsidR="0036605E" w:rsidRPr="00583891" w:rsidRDefault="0036605E" w:rsidP="0050465B">
            <w:pPr>
              <w:pStyle w:val="af4"/>
            </w:pPr>
          </w:p>
        </w:tc>
        <w:tc>
          <w:tcPr>
            <w:tcW w:w="1133" w:type="dxa"/>
            <w:tcBorders>
              <w:top w:val="single" w:sz="4" w:space="0" w:color="000080"/>
              <w:left w:val="single" w:sz="4" w:space="0" w:color="000080"/>
              <w:bottom w:val="single" w:sz="4" w:space="0" w:color="000080"/>
            </w:tcBorders>
            <w:shd w:val="clear" w:color="auto" w:fill="auto"/>
          </w:tcPr>
          <w:p w14:paraId="1962CF58" w14:textId="77777777" w:rsidR="0036605E" w:rsidRPr="00583891" w:rsidRDefault="0036605E" w:rsidP="0050465B">
            <w:pPr>
              <w:pStyle w:val="af4"/>
            </w:pPr>
          </w:p>
        </w:tc>
        <w:tc>
          <w:tcPr>
            <w:tcW w:w="1133" w:type="dxa"/>
            <w:tcBorders>
              <w:top w:val="single" w:sz="4" w:space="0" w:color="000080"/>
              <w:left w:val="single" w:sz="4" w:space="0" w:color="000080"/>
              <w:bottom w:val="single" w:sz="4" w:space="0" w:color="000080"/>
            </w:tcBorders>
            <w:shd w:val="clear" w:color="auto" w:fill="auto"/>
          </w:tcPr>
          <w:p w14:paraId="7EB91E89" w14:textId="77777777" w:rsidR="0036605E" w:rsidRPr="00583891" w:rsidRDefault="0036605E" w:rsidP="0050465B">
            <w:pPr>
              <w:pStyle w:val="af4"/>
            </w:pPr>
          </w:p>
        </w:tc>
        <w:tc>
          <w:tcPr>
            <w:tcW w:w="1133" w:type="dxa"/>
            <w:tcBorders>
              <w:top w:val="single" w:sz="4" w:space="0" w:color="000080"/>
              <w:left w:val="single" w:sz="4" w:space="0" w:color="000080"/>
              <w:bottom w:val="single" w:sz="4" w:space="0" w:color="000080"/>
            </w:tcBorders>
            <w:shd w:val="clear" w:color="auto" w:fill="auto"/>
          </w:tcPr>
          <w:p w14:paraId="1ED5571F" w14:textId="77777777" w:rsidR="0036605E" w:rsidRPr="00583891" w:rsidRDefault="0036605E" w:rsidP="0050465B">
            <w:pPr>
              <w:pStyle w:val="af4"/>
            </w:pPr>
          </w:p>
        </w:tc>
        <w:tc>
          <w:tcPr>
            <w:tcW w:w="1180" w:type="dxa"/>
            <w:tcBorders>
              <w:top w:val="single" w:sz="4" w:space="0" w:color="000080"/>
              <w:left w:val="single" w:sz="4" w:space="0" w:color="000080"/>
              <w:bottom w:val="single" w:sz="4" w:space="0" w:color="000080"/>
            </w:tcBorders>
            <w:shd w:val="clear" w:color="auto" w:fill="auto"/>
          </w:tcPr>
          <w:p w14:paraId="797C02B8" w14:textId="77777777" w:rsidR="0036605E" w:rsidRPr="00583891" w:rsidRDefault="0036605E" w:rsidP="0050465B">
            <w:pPr>
              <w:pStyle w:val="af4"/>
            </w:pPr>
          </w:p>
        </w:tc>
        <w:tc>
          <w:tcPr>
            <w:tcW w:w="1280" w:type="dxa"/>
            <w:tcBorders>
              <w:top w:val="single" w:sz="4" w:space="0" w:color="000080"/>
              <w:left w:val="single" w:sz="4" w:space="0" w:color="000080"/>
              <w:bottom w:val="single" w:sz="4" w:space="0" w:color="000080"/>
              <w:right w:val="single" w:sz="4" w:space="0" w:color="000080"/>
            </w:tcBorders>
            <w:shd w:val="clear" w:color="auto" w:fill="auto"/>
          </w:tcPr>
          <w:p w14:paraId="25815178" w14:textId="77777777" w:rsidR="0036605E" w:rsidRPr="00583891" w:rsidRDefault="0036605E" w:rsidP="0050465B">
            <w:pPr>
              <w:pStyle w:val="af4"/>
            </w:pPr>
          </w:p>
        </w:tc>
      </w:tr>
      <w:tr w:rsidR="0036605E" w:rsidRPr="00583891" w14:paraId="47126B38" w14:textId="77777777" w:rsidTr="00F84E62">
        <w:trPr>
          <w:jc w:val="center"/>
        </w:trPr>
        <w:tc>
          <w:tcPr>
            <w:tcW w:w="2323" w:type="dxa"/>
            <w:tcBorders>
              <w:top w:val="single" w:sz="4" w:space="0" w:color="000080"/>
              <w:left w:val="single" w:sz="4" w:space="0" w:color="000080"/>
              <w:bottom w:val="single" w:sz="4" w:space="0" w:color="000080"/>
            </w:tcBorders>
            <w:shd w:val="clear" w:color="auto" w:fill="auto"/>
          </w:tcPr>
          <w:p w14:paraId="60700E96" w14:textId="77777777" w:rsidR="0036605E" w:rsidRPr="00583891" w:rsidRDefault="0036605E" w:rsidP="0050465B">
            <w:pPr>
              <w:pStyle w:val="af4"/>
            </w:pPr>
            <w:r w:rsidRPr="00583891">
              <w:t>расходы по испытаниям и опытам</w:t>
            </w:r>
          </w:p>
        </w:tc>
        <w:tc>
          <w:tcPr>
            <w:tcW w:w="1113" w:type="dxa"/>
            <w:tcBorders>
              <w:top w:val="single" w:sz="4" w:space="0" w:color="000080"/>
              <w:left w:val="single" w:sz="4" w:space="0" w:color="000080"/>
              <w:bottom w:val="single" w:sz="4" w:space="0" w:color="000080"/>
            </w:tcBorders>
            <w:shd w:val="clear" w:color="auto" w:fill="auto"/>
          </w:tcPr>
          <w:p w14:paraId="45EC6CBB" w14:textId="77777777" w:rsidR="0036605E" w:rsidRPr="00583891" w:rsidRDefault="0036605E" w:rsidP="0050465B">
            <w:pPr>
              <w:pStyle w:val="af4"/>
            </w:pPr>
            <w:r w:rsidRPr="00583891">
              <w:t>тыс. руб.</w:t>
            </w:r>
          </w:p>
        </w:tc>
        <w:tc>
          <w:tcPr>
            <w:tcW w:w="957" w:type="dxa"/>
            <w:tcBorders>
              <w:top w:val="single" w:sz="4" w:space="0" w:color="000080"/>
              <w:left w:val="single" w:sz="4" w:space="0" w:color="000080"/>
              <w:bottom w:val="single" w:sz="4" w:space="0" w:color="000080"/>
            </w:tcBorders>
            <w:shd w:val="clear" w:color="auto" w:fill="auto"/>
          </w:tcPr>
          <w:p w14:paraId="1A140C6A" w14:textId="77777777" w:rsidR="0036605E" w:rsidRPr="00583891" w:rsidRDefault="0036605E" w:rsidP="0050465B">
            <w:pPr>
              <w:pStyle w:val="af4"/>
            </w:pPr>
          </w:p>
        </w:tc>
        <w:tc>
          <w:tcPr>
            <w:tcW w:w="1273" w:type="dxa"/>
            <w:tcBorders>
              <w:top w:val="single" w:sz="4" w:space="0" w:color="000080"/>
              <w:left w:val="single" w:sz="4" w:space="0" w:color="000080"/>
              <w:bottom w:val="single" w:sz="4" w:space="0" w:color="000080"/>
            </w:tcBorders>
            <w:shd w:val="clear" w:color="auto" w:fill="auto"/>
          </w:tcPr>
          <w:p w14:paraId="0E2D071E" w14:textId="77777777" w:rsidR="0036605E" w:rsidRPr="00583891" w:rsidRDefault="0036605E" w:rsidP="0050465B">
            <w:pPr>
              <w:pStyle w:val="af4"/>
            </w:pPr>
          </w:p>
        </w:tc>
        <w:tc>
          <w:tcPr>
            <w:tcW w:w="1133" w:type="dxa"/>
            <w:tcBorders>
              <w:top w:val="single" w:sz="4" w:space="0" w:color="000080"/>
              <w:left w:val="single" w:sz="4" w:space="0" w:color="000080"/>
              <w:bottom w:val="single" w:sz="4" w:space="0" w:color="000080"/>
            </w:tcBorders>
            <w:shd w:val="clear" w:color="auto" w:fill="auto"/>
          </w:tcPr>
          <w:p w14:paraId="7076BDBF" w14:textId="77777777" w:rsidR="0036605E" w:rsidRPr="00583891" w:rsidRDefault="0036605E" w:rsidP="0050465B">
            <w:pPr>
              <w:pStyle w:val="af4"/>
            </w:pPr>
          </w:p>
        </w:tc>
        <w:tc>
          <w:tcPr>
            <w:tcW w:w="1133" w:type="dxa"/>
            <w:tcBorders>
              <w:top w:val="single" w:sz="4" w:space="0" w:color="000080"/>
              <w:left w:val="single" w:sz="4" w:space="0" w:color="000080"/>
              <w:bottom w:val="single" w:sz="4" w:space="0" w:color="000080"/>
            </w:tcBorders>
            <w:shd w:val="clear" w:color="auto" w:fill="auto"/>
          </w:tcPr>
          <w:p w14:paraId="165A3CE7" w14:textId="77777777" w:rsidR="0036605E" w:rsidRPr="00583891" w:rsidRDefault="0036605E" w:rsidP="0050465B">
            <w:pPr>
              <w:pStyle w:val="af4"/>
            </w:pPr>
          </w:p>
        </w:tc>
        <w:tc>
          <w:tcPr>
            <w:tcW w:w="1132" w:type="dxa"/>
            <w:tcBorders>
              <w:top w:val="single" w:sz="4" w:space="0" w:color="000080"/>
              <w:left w:val="single" w:sz="4" w:space="0" w:color="000080"/>
              <w:bottom w:val="single" w:sz="4" w:space="0" w:color="000080"/>
            </w:tcBorders>
            <w:shd w:val="clear" w:color="auto" w:fill="auto"/>
          </w:tcPr>
          <w:p w14:paraId="1EDF2EC8" w14:textId="77777777" w:rsidR="0036605E" w:rsidRPr="00583891" w:rsidRDefault="0036605E" w:rsidP="0050465B">
            <w:pPr>
              <w:pStyle w:val="af4"/>
            </w:pPr>
          </w:p>
        </w:tc>
        <w:tc>
          <w:tcPr>
            <w:tcW w:w="1133" w:type="dxa"/>
            <w:tcBorders>
              <w:top w:val="single" w:sz="4" w:space="0" w:color="000080"/>
              <w:left w:val="single" w:sz="4" w:space="0" w:color="000080"/>
              <w:bottom w:val="single" w:sz="4" w:space="0" w:color="000080"/>
            </w:tcBorders>
            <w:shd w:val="clear" w:color="auto" w:fill="auto"/>
          </w:tcPr>
          <w:p w14:paraId="73125F5B" w14:textId="77777777" w:rsidR="0036605E" w:rsidRPr="00583891" w:rsidRDefault="0036605E" w:rsidP="0050465B">
            <w:pPr>
              <w:pStyle w:val="af4"/>
            </w:pPr>
          </w:p>
        </w:tc>
        <w:tc>
          <w:tcPr>
            <w:tcW w:w="1133" w:type="dxa"/>
            <w:tcBorders>
              <w:top w:val="single" w:sz="4" w:space="0" w:color="000080"/>
              <w:left w:val="single" w:sz="4" w:space="0" w:color="000080"/>
              <w:bottom w:val="single" w:sz="4" w:space="0" w:color="000080"/>
            </w:tcBorders>
            <w:shd w:val="clear" w:color="auto" w:fill="auto"/>
          </w:tcPr>
          <w:p w14:paraId="22E128D0" w14:textId="77777777" w:rsidR="0036605E" w:rsidRPr="00583891" w:rsidRDefault="0036605E" w:rsidP="0050465B">
            <w:pPr>
              <w:pStyle w:val="af4"/>
            </w:pPr>
          </w:p>
        </w:tc>
        <w:tc>
          <w:tcPr>
            <w:tcW w:w="1133" w:type="dxa"/>
            <w:tcBorders>
              <w:top w:val="single" w:sz="4" w:space="0" w:color="000080"/>
              <w:left w:val="single" w:sz="4" w:space="0" w:color="000080"/>
              <w:bottom w:val="single" w:sz="4" w:space="0" w:color="000080"/>
            </w:tcBorders>
            <w:shd w:val="clear" w:color="auto" w:fill="auto"/>
          </w:tcPr>
          <w:p w14:paraId="32E765B1" w14:textId="77777777" w:rsidR="0036605E" w:rsidRPr="00583891" w:rsidRDefault="0036605E" w:rsidP="0050465B">
            <w:pPr>
              <w:pStyle w:val="af4"/>
            </w:pPr>
          </w:p>
        </w:tc>
        <w:tc>
          <w:tcPr>
            <w:tcW w:w="1180" w:type="dxa"/>
            <w:tcBorders>
              <w:top w:val="single" w:sz="4" w:space="0" w:color="000080"/>
              <w:left w:val="single" w:sz="4" w:space="0" w:color="000080"/>
              <w:bottom w:val="single" w:sz="4" w:space="0" w:color="000080"/>
            </w:tcBorders>
            <w:shd w:val="clear" w:color="auto" w:fill="auto"/>
          </w:tcPr>
          <w:p w14:paraId="7234FEA1" w14:textId="77777777" w:rsidR="0036605E" w:rsidRPr="00583891" w:rsidRDefault="0036605E" w:rsidP="0050465B">
            <w:pPr>
              <w:pStyle w:val="af4"/>
            </w:pPr>
          </w:p>
        </w:tc>
        <w:tc>
          <w:tcPr>
            <w:tcW w:w="1280" w:type="dxa"/>
            <w:tcBorders>
              <w:top w:val="single" w:sz="4" w:space="0" w:color="000080"/>
              <w:left w:val="single" w:sz="4" w:space="0" w:color="000080"/>
              <w:bottom w:val="single" w:sz="4" w:space="0" w:color="000080"/>
              <w:right w:val="single" w:sz="4" w:space="0" w:color="000080"/>
            </w:tcBorders>
            <w:shd w:val="clear" w:color="auto" w:fill="auto"/>
          </w:tcPr>
          <w:p w14:paraId="761963B1" w14:textId="77777777" w:rsidR="0036605E" w:rsidRPr="00583891" w:rsidRDefault="0036605E" w:rsidP="0050465B">
            <w:pPr>
              <w:pStyle w:val="af4"/>
            </w:pPr>
          </w:p>
        </w:tc>
      </w:tr>
      <w:tr w:rsidR="0036605E" w:rsidRPr="00583891" w14:paraId="3ED0EAD5" w14:textId="77777777" w:rsidTr="00F84E62">
        <w:trPr>
          <w:jc w:val="center"/>
        </w:trPr>
        <w:tc>
          <w:tcPr>
            <w:tcW w:w="2323" w:type="dxa"/>
            <w:tcBorders>
              <w:top w:val="single" w:sz="4" w:space="0" w:color="000080"/>
              <w:left w:val="single" w:sz="4" w:space="0" w:color="000080"/>
              <w:bottom w:val="single" w:sz="4" w:space="0" w:color="000080"/>
            </w:tcBorders>
            <w:shd w:val="clear" w:color="auto" w:fill="auto"/>
          </w:tcPr>
          <w:p w14:paraId="28A82F2B" w14:textId="77777777" w:rsidR="0036605E" w:rsidRPr="00583891" w:rsidRDefault="0036605E" w:rsidP="0050465B">
            <w:pPr>
              <w:pStyle w:val="af4"/>
            </w:pPr>
            <w:r w:rsidRPr="00583891">
              <w:t>Топливо на технологические цели</w:t>
            </w:r>
          </w:p>
        </w:tc>
        <w:tc>
          <w:tcPr>
            <w:tcW w:w="1113" w:type="dxa"/>
            <w:tcBorders>
              <w:top w:val="single" w:sz="4" w:space="0" w:color="000080"/>
              <w:left w:val="single" w:sz="4" w:space="0" w:color="000080"/>
              <w:bottom w:val="single" w:sz="4" w:space="0" w:color="000080"/>
            </w:tcBorders>
            <w:shd w:val="clear" w:color="auto" w:fill="auto"/>
          </w:tcPr>
          <w:p w14:paraId="572646B5" w14:textId="77777777" w:rsidR="0036605E" w:rsidRPr="00583891" w:rsidRDefault="0036605E" w:rsidP="0050465B">
            <w:pPr>
              <w:pStyle w:val="af4"/>
            </w:pPr>
            <w:r w:rsidRPr="00583891">
              <w:t>тыс. руб.</w:t>
            </w:r>
          </w:p>
        </w:tc>
        <w:tc>
          <w:tcPr>
            <w:tcW w:w="957" w:type="dxa"/>
            <w:tcBorders>
              <w:top w:val="single" w:sz="4" w:space="0" w:color="000080"/>
              <w:left w:val="single" w:sz="4" w:space="0" w:color="000080"/>
              <w:bottom w:val="single" w:sz="4" w:space="0" w:color="000080"/>
            </w:tcBorders>
            <w:shd w:val="clear" w:color="auto" w:fill="auto"/>
          </w:tcPr>
          <w:p w14:paraId="72736F88" w14:textId="77777777" w:rsidR="0036605E" w:rsidRPr="00583891" w:rsidRDefault="0036605E" w:rsidP="0050465B">
            <w:pPr>
              <w:pStyle w:val="af4"/>
            </w:pPr>
            <w:r w:rsidRPr="00583891">
              <w:t>12232</w:t>
            </w:r>
          </w:p>
        </w:tc>
        <w:tc>
          <w:tcPr>
            <w:tcW w:w="1273" w:type="dxa"/>
            <w:tcBorders>
              <w:top w:val="single" w:sz="4" w:space="0" w:color="000080"/>
              <w:left w:val="single" w:sz="4" w:space="0" w:color="000080"/>
              <w:bottom w:val="single" w:sz="4" w:space="0" w:color="000080"/>
            </w:tcBorders>
            <w:shd w:val="clear" w:color="auto" w:fill="auto"/>
          </w:tcPr>
          <w:p w14:paraId="518AB62E" w14:textId="77777777" w:rsidR="0036605E" w:rsidRPr="00583891" w:rsidRDefault="0036605E" w:rsidP="0050465B">
            <w:pPr>
              <w:pStyle w:val="af4"/>
            </w:pPr>
            <w:r w:rsidRPr="00583891">
              <w:t>12232</w:t>
            </w:r>
          </w:p>
        </w:tc>
        <w:tc>
          <w:tcPr>
            <w:tcW w:w="1133" w:type="dxa"/>
            <w:tcBorders>
              <w:top w:val="single" w:sz="4" w:space="0" w:color="000080"/>
              <w:left w:val="single" w:sz="4" w:space="0" w:color="000080"/>
              <w:bottom w:val="single" w:sz="4" w:space="0" w:color="000080"/>
            </w:tcBorders>
            <w:shd w:val="clear" w:color="auto" w:fill="auto"/>
          </w:tcPr>
          <w:p w14:paraId="517BF3A1" w14:textId="77777777" w:rsidR="0036605E" w:rsidRPr="00583891" w:rsidRDefault="0036605E" w:rsidP="0050465B">
            <w:pPr>
              <w:pStyle w:val="af4"/>
            </w:pPr>
            <w:r w:rsidRPr="00583891">
              <w:t>12400</w:t>
            </w:r>
          </w:p>
        </w:tc>
        <w:tc>
          <w:tcPr>
            <w:tcW w:w="1133" w:type="dxa"/>
            <w:tcBorders>
              <w:top w:val="single" w:sz="4" w:space="0" w:color="000080"/>
              <w:left w:val="single" w:sz="4" w:space="0" w:color="000080"/>
              <w:bottom w:val="single" w:sz="4" w:space="0" w:color="000080"/>
            </w:tcBorders>
            <w:shd w:val="clear" w:color="auto" w:fill="auto"/>
          </w:tcPr>
          <w:p w14:paraId="1B3E3711" w14:textId="77777777" w:rsidR="0036605E" w:rsidRPr="00583891" w:rsidRDefault="0036605E" w:rsidP="0050465B">
            <w:pPr>
              <w:pStyle w:val="af4"/>
            </w:pPr>
            <w:r w:rsidRPr="00583891">
              <w:t>12450</w:t>
            </w:r>
          </w:p>
        </w:tc>
        <w:tc>
          <w:tcPr>
            <w:tcW w:w="1132" w:type="dxa"/>
            <w:tcBorders>
              <w:top w:val="single" w:sz="4" w:space="0" w:color="000080"/>
              <w:left w:val="single" w:sz="4" w:space="0" w:color="000080"/>
              <w:bottom w:val="single" w:sz="4" w:space="0" w:color="000080"/>
            </w:tcBorders>
            <w:shd w:val="clear" w:color="auto" w:fill="auto"/>
          </w:tcPr>
          <w:p w14:paraId="3CD336E8" w14:textId="77777777" w:rsidR="0036605E" w:rsidRPr="00583891" w:rsidRDefault="0036605E" w:rsidP="0050465B">
            <w:pPr>
              <w:pStyle w:val="af4"/>
            </w:pPr>
            <w:r w:rsidRPr="00583891">
              <w:t>12450</w:t>
            </w:r>
          </w:p>
        </w:tc>
        <w:tc>
          <w:tcPr>
            <w:tcW w:w="1133" w:type="dxa"/>
            <w:tcBorders>
              <w:top w:val="single" w:sz="4" w:space="0" w:color="000080"/>
              <w:left w:val="single" w:sz="4" w:space="0" w:color="000080"/>
              <w:bottom w:val="single" w:sz="4" w:space="0" w:color="000080"/>
            </w:tcBorders>
            <w:shd w:val="clear" w:color="auto" w:fill="auto"/>
          </w:tcPr>
          <w:p w14:paraId="0DEE30CF" w14:textId="77777777" w:rsidR="0036605E" w:rsidRPr="00583891" w:rsidRDefault="0036605E" w:rsidP="0050465B">
            <w:pPr>
              <w:pStyle w:val="af4"/>
            </w:pPr>
            <w:r w:rsidRPr="00583891">
              <w:t>12500</w:t>
            </w:r>
          </w:p>
        </w:tc>
        <w:tc>
          <w:tcPr>
            <w:tcW w:w="1133" w:type="dxa"/>
            <w:tcBorders>
              <w:top w:val="single" w:sz="4" w:space="0" w:color="000080"/>
              <w:left w:val="single" w:sz="4" w:space="0" w:color="000080"/>
              <w:bottom w:val="single" w:sz="4" w:space="0" w:color="000080"/>
            </w:tcBorders>
            <w:shd w:val="clear" w:color="auto" w:fill="auto"/>
          </w:tcPr>
          <w:p w14:paraId="05D33677" w14:textId="77777777" w:rsidR="0036605E" w:rsidRPr="00583891" w:rsidRDefault="0036605E" w:rsidP="0050465B">
            <w:pPr>
              <w:pStyle w:val="af4"/>
            </w:pPr>
            <w:r w:rsidRPr="00583891">
              <w:t>12510</w:t>
            </w:r>
          </w:p>
        </w:tc>
        <w:tc>
          <w:tcPr>
            <w:tcW w:w="1133" w:type="dxa"/>
            <w:tcBorders>
              <w:top w:val="single" w:sz="4" w:space="0" w:color="000080"/>
              <w:left w:val="single" w:sz="4" w:space="0" w:color="000080"/>
              <w:bottom w:val="single" w:sz="4" w:space="0" w:color="000080"/>
            </w:tcBorders>
            <w:shd w:val="clear" w:color="auto" w:fill="auto"/>
          </w:tcPr>
          <w:p w14:paraId="12DD2EBA" w14:textId="77777777" w:rsidR="0036605E" w:rsidRPr="00583891" w:rsidRDefault="0036605E" w:rsidP="0050465B">
            <w:pPr>
              <w:pStyle w:val="af4"/>
            </w:pPr>
            <w:r w:rsidRPr="00583891">
              <w:t>12510</w:t>
            </w:r>
          </w:p>
        </w:tc>
        <w:tc>
          <w:tcPr>
            <w:tcW w:w="1180" w:type="dxa"/>
            <w:tcBorders>
              <w:top w:val="single" w:sz="4" w:space="0" w:color="000080"/>
              <w:left w:val="single" w:sz="4" w:space="0" w:color="000080"/>
              <w:bottom w:val="single" w:sz="4" w:space="0" w:color="000080"/>
            </w:tcBorders>
            <w:shd w:val="clear" w:color="auto" w:fill="auto"/>
          </w:tcPr>
          <w:p w14:paraId="4A565196" w14:textId="77777777" w:rsidR="0036605E" w:rsidRPr="00583891" w:rsidRDefault="0036605E" w:rsidP="0050465B">
            <w:pPr>
              <w:pStyle w:val="af4"/>
            </w:pPr>
            <w:r w:rsidRPr="00583891">
              <w:t>12510</w:t>
            </w:r>
          </w:p>
        </w:tc>
        <w:tc>
          <w:tcPr>
            <w:tcW w:w="1280" w:type="dxa"/>
            <w:tcBorders>
              <w:top w:val="single" w:sz="4" w:space="0" w:color="000080"/>
              <w:left w:val="single" w:sz="4" w:space="0" w:color="000080"/>
              <w:bottom w:val="single" w:sz="4" w:space="0" w:color="000080"/>
              <w:right w:val="single" w:sz="4" w:space="0" w:color="000080"/>
            </w:tcBorders>
            <w:shd w:val="clear" w:color="auto" w:fill="auto"/>
          </w:tcPr>
          <w:p w14:paraId="6C84D449" w14:textId="77777777" w:rsidR="0036605E" w:rsidRPr="00583891" w:rsidRDefault="0036605E" w:rsidP="0050465B">
            <w:pPr>
              <w:pStyle w:val="af4"/>
            </w:pPr>
            <w:r w:rsidRPr="00583891">
              <w:t>12510</w:t>
            </w:r>
          </w:p>
        </w:tc>
      </w:tr>
      <w:tr w:rsidR="0036605E" w:rsidRPr="00583891" w14:paraId="56F6BF61" w14:textId="77777777" w:rsidTr="00F84E62">
        <w:trPr>
          <w:jc w:val="center"/>
        </w:trPr>
        <w:tc>
          <w:tcPr>
            <w:tcW w:w="2323" w:type="dxa"/>
            <w:tcBorders>
              <w:top w:val="single" w:sz="4" w:space="0" w:color="000080"/>
              <w:left w:val="single" w:sz="4" w:space="0" w:color="000080"/>
              <w:bottom w:val="single" w:sz="4" w:space="0" w:color="000080"/>
            </w:tcBorders>
            <w:shd w:val="clear" w:color="auto" w:fill="auto"/>
          </w:tcPr>
          <w:p w14:paraId="6FCDC006" w14:textId="77777777" w:rsidR="0036605E" w:rsidRPr="00583891" w:rsidRDefault="0036605E" w:rsidP="0050465B">
            <w:pPr>
              <w:pStyle w:val="af4"/>
            </w:pPr>
            <w:r w:rsidRPr="00583891">
              <w:t>Покупная энергия всего, в том числе:</w:t>
            </w:r>
          </w:p>
        </w:tc>
        <w:tc>
          <w:tcPr>
            <w:tcW w:w="1113" w:type="dxa"/>
            <w:tcBorders>
              <w:top w:val="single" w:sz="4" w:space="0" w:color="000080"/>
              <w:left w:val="single" w:sz="4" w:space="0" w:color="000080"/>
              <w:bottom w:val="single" w:sz="4" w:space="0" w:color="000080"/>
            </w:tcBorders>
            <w:shd w:val="clear" w:color="auto" w:fill="auto"/>
          </w:tcPr>
          <w:p w14:paraId="434C8D6E" w14:textId="77777777" w:rsidR="0036605E" w:rsidRPr="00583891" w:rsidRDefault="0036605E" w:rsidP="0050465B">
            <w:pPr>
              <w:pStyle w:val="af4"/>
            </w:pPr>
            <w:r w:rsidRPr="00583891">
              <w:t>тыс. руб.</w:t>
            </w:r>
          </w:p>
        </w:tc>
        <w:tc>
          <w:tcPr>
            <w:tcW w:w="957" w:type="dxa"/>
            <w:tcBorders>
              <w:top w:val="single" w:sz="4" w:space="0" w:color="000080"/>
              <w:left w:val="single" w:sz="4" w:space="0" w:color="000080"/>
              <w:bottom w:val="single" w:sz="4" w:space="0" w:color="000080"/>
            </w:tcBorders>
            <w:shd w:val="clear" w:color="auto" w:fill="auto"/>
          </w:tcPr>
          <w:p w14:paraId="6ADA9A7D" w14:textId="77777777" w:rsidR="0036605E" w:rsidRPr="00583891" w:rsidRDefault="0036605E" w:rsidP="0050465B">
            <w:pPr>
              <w:pStyle w:val="af4"/>
            </w:pPr>
          </w:p>
        </w:tc>
        <w:tc>
          <w:tcPr>
            <w:tcW w:w="1273" w:type="dxa"/>
            <w:tcBorders>
              <w:top w:val="single" w:sz="4" w:space="0" w:color="000080"/>
              <w:left w:val="single" w:sz="4" w:space="0" w:color="000080"/>
              <w:bottom w:val="single" w:sz="4" w:space="0" w:color="000080"/>
            </w:tcBorders>
            <w:shd w:val="clear" w:color="auto" w:fill="auto"/>
          </w:tcPr>
          <w:p w14:paraId="5F658BF8" w14:textId="77777777" w:rsidR="0036605E" w:rsidRPr="00583891" w:rsidRDefault="0036605E" w:rsidP="0050465B">
            <w:pPr>
              <w:pStyle w:val="af4"/>
            </w:pPr>
          </w:p>
        </w:tc>
        <w:tc>
          <w:tcPr>
            <w:tcW w:w="1133" w:type="dxa"/>
            <w:tcBorders>
              <w:top w:val="single" w:sz="4" w:space="0" w:color="000080"/>
              <w:left w:val="single" w:sz="4" w:space="0" w:color="000080"/>
              <w:bottom w:val="single" w:sz="4" w:space="0" w:color="000080"/>
            </w:tcBorders>
            <w:shd w:val="clear" w:color="auto" w:fill="auto"/>
          </w:tcPr>
          <w:p w14:paraId="55B78BEC" w14:textId="77777777" w:rsidR="0036605E" w:rsidRPr="00583891" w:rsidRDefault="0036605E" w:rsidP="0050465B">
            <w:pPr>
              <w:pStyle w:val="af4"/>
            </w:pPr>
          </w:p>
        </w:tc>
        <w:tc>
          <w:tcPr>
            <w:tcW w:w="1133" w:type="dxa"/>
            <w:tcBorders>
              <w:top w:val="single" w:sz="4" w:space="0" w:color="000080"/>
              <w:left w:val="single" w:sz="4" w:space="0" w:color="000080"/>
              <w:bottom w:val="single" w:sz="4" w:space="0" w:color="000080"/>
            </w:tcBorders>
            <w:shd w:val="clear" w:color="auto" w:fill="auto"/>
          </w:tcPr>
          <w:p w14:paraId="7D7FCCF9" w14:textId="77777777" w:rsidR="0036605E" w:rsidRPr="00583891" w:rsidRDefault="0036605E" w:rsidP="0050465B">
            <w:pPr>
              <w:pStyle w:val="af4"/>
            </w:pPr>
          </w:p>
        </w:tc>
        <w:tc>
          <w:tcPr>
            <w:tcW w:w="1132" w:type="dxa"/>
            <w:tcBorders>
              <w:top w:val="single" w:sz="4" w:space="0" w:color="000080"/>
              <w:left w:val="single" w:sz="4" w:space="0" w:color="000080"/>
              <w:bottom w:val="single" w:sz="4" w:space="0" w:color="000080"/>
            </w:tcBorders>
            <w:shd w:val="clear" w:color="auto" w:fill="auto"/>
          </w:tcPr>
          <w:p w14:paraId="2AE77068" w14:textId="77777777" w:rsidR="0036605E" w:rsidRPr="00583891" w:rsidRDefault="0036605E" w:rsidP="0050465B">
            <w:pPr>
              <w:pStyle w:val="af4"/>
            </w:pPr>
          </w:p>
        </w:tc>
        <w:tc>
          <w:tcPr>
            <w:tcW w:w="1133" w:type="dxa"/>
            <w:tcBorders>
              <w:top w:val="single" w:sz="4" w:space="0" w:color="000080"/>
              <w:left w:val="single" w:sz="4" w:space="0" w:color="000080"/>
              <w:bottom w:val="single" w:sz="4" w:space="0" w:color="000080"/>
            </w:tcBorders>
            <w:shd w:val="clear" w:color="auto" w:fill="auto"/>
          </w:tcPr>
          <w:p w14:paraId="0BD01AAE" w14:textId="77777777" w:rsidR="0036605E" w:rsidRPr="00583891" w:rsidRDefault="0036605E" w:rsidP="0050465B">
            <w:pPr>
              <w:pStyle w:val="af4"/>
            </w:pPr>
          </w:p>
        </w:tc>
        <w:tc>
          <w:tcPr>
            <w:tcW w:w="1133" w:type="dxa"/>
            <w:tcBorders>
              <w:top w:val="single" w:sz="4" w:space="0" w:color="000080"/>
              <w:left w:val="single" w:sz="4" w:space="0" w:color="000080"/>
              <w:bottom w:val="single" w:sz="4" w:space="0" w:color="000080"/>
            </w:tcBorders>
            <w:shd w:val="clear" w:color="auto" w:fill="auto"/>
          </w:tcPr>
          <w:p w14:paraId="499C30F8" w14:textId="77777777" w:rsidR="0036605E" w:rsidRPr="00583891" w:rsidRDefault="0036605E" w:rsidP="0050465B">
            <w:pPr>
              <w:pStyle w:val="af4"/>
            </w:pPr>
          </w:p>
        </w:tc>
        <w:tc>
          <w:tcPr>
            <w:tcW w:w="1133" w:type="dxa"/>
            <w:tcBorders>
              <w:top w:val="single" w:sz="4" w:space="0" w:color="000080"/>
              <w:left w:val="single" w:sz="4" w:space="0" w:color="000080"/>
              <w:bottom w:val="single" w:sz="4" w:space="0" w:color="000080"/>
            </w:tcBorders>
            <w:shd w:val="clear" w:color="auto" w:fill="auto"/>
          </w:tcPr>
          <w:p w14:paraId="080F76EF" w14:textId="77777777" w:rsidR="0036605E" w:rsidRPr="00583891" w:rsidRDefault="0036605E" w:rsidP="0050465B">
            <w:pPr>
              <w:pStyle w:val="af4"/>
            </w:pPr>
          </w:p>
        </w:tc>
        <w:tc>
          <w:tcPr>
            <w:tcW w:w="1180" w:type="dxa"/>
            <w:tcBorders>
              <w:top w:val="single" w:sz="4" w:space="0" w:color="000080"/>
              <w:left w:val="single" w:sz="4" w:space="0" w:color="000080"/>
              <w:bottom w:val="single" w:sz="4" w:space="0" w:color="000080"/>
            </w:tcBorders>
            <w:shd w:val="clear" w:color="auto" w:fill="auto"/>
          </w:tcPr>
          <w:p w14:paraId="54526452" w14:textId="77777777" w:rsidR="0036605E" w:rsidRPr="00583891" w:rsidRDefault="0036605E" w:rsidP="0050465B">
            <w:pPr>
              <w:pStyle w:val="af4"/>
            </w:pPr>
          </w:p>
        </w:tc>
        <w:tc>
          <w:tcPr>
            <w:tcW w:w="1280" w:type="dxa"/>
            <w:tcBorders>
              <w:top w:val="single" w:sz="4" w:space="0" w:color="000080"/>
              <w:left w:val="single" w:sz="4" w:space="0" w:color="000080"/>
              <w:bottom w:val="single" w:sz="4" w:space="0" w:color="000080"/>
              <w:right w:val="single" w:sz="4" w:space="0" w:color="000080"/>
            </w:tcBorders>
            <w:shd w:val="clear" w:color="auto" w:fill="auto"/>
          </w:tcPr>
          <w:p w14:paraId="77DF9226" w14:textId="77777777" w:rsidR="0036605E" w:rsidRPr="00583891" w:rsidRDefault="0036605E" w:rsidP="0050465B">
            <w:pPr>
              <w:pStyle w:val="af4"/>
            </w:pPr>
          </w:p>
        </w:tc>
      </w:tr>
      <w:tr w:rsidR="0036605E" w:rsidRPr="00583891" w14:paraId="6F5D0EFF" w14:textId="77777777" w:rsidTr="00F84E62">
        <w:trPr>
          <w:jc w:val="center"/>
        </w:trPr>
        <w:tc>
          <w:tcPr>
            <w:tcW w:w="2323" w:type="dxa"/>
            <w:tcBorders>
              <w:top w:val="single" w:sz="4" w:space="0" w:color="000080"/>
              <w:left w:val="single" w:sz="4" w:space="0" w:color="000080"/>
              <w:bottom w:val="single" w:sz="4" w:space="0" w:color="000080"/>
            </w:tcBorders>
            <w:shd w:val="clear" w:color="auto" w:fill="auto"/>
          </w:tcPr>
          <w:p w14:paraId="5318C494" w14:textId="77777777" w:rsidR="0036605E" w:rsidRPr="00583891" w:rsidRDefault="0036605E" w:rsidP="0050465B">
            <w:pPr>
              <w:pStyle w:val="af4"/>
            </w:pPr>
            <w:r w:rsidRPr="00583891">
              <w:t>покупная электрическая энергия на технологические цели</w:t>
            </w:r>
          </w:p>
        </w:tc>
        <w:tc>
          <w:tcPr>
            <w:tcW w:w="1113" w:type="dxa"/>
            <w:tcBorders>
              <w:top w:val="single" w:sz="4" w:space="0" w:color="000080"/>
              <w:left w:val="single" w:sz="4" w:space="0" w:color="000080"/>
              <w:bottom w:val="single" w:sz="4" w:space="0" w:color="000080"/>
            </w:tcBorders>
            <w:shd w:val="clear" w:color="auto" w:fill="auto"/>
          </w:tcPr>
          <w:p w14:paraId="783A4185" w14:textId="77777777" w:rsidR="0036605E" w:rsidRPr="00583891" w:rsidRDefault="0036605E" w:rsidP="0050465B">
            <w:pPr>
              <w:pStyle w:val="af4"/>
            </w:pPr>
            <w:r w:rsidRPr="00583891">
              <w:t>тыс. руб.</w:t>
            </w:r>
          </w:p>
        </w:tc>
        <w:tc>
          <w:tcPr>
            <w:tcW w:w="957" w:type="dxa"/>
            <w:tcBorders>
              <w:top w:val="single" w:sz="4" w:space="0" w:color="000080"/>
              <w:left w:val="single" w:sz="4" w:space="0" w:color="000080"/>
              <w:bottom w:val="single" w:sz="4" w:space="0" w:color="000080"/>
            </w:tcBorders>
            <w:shd w:val="clear" w:color="auto" w:fill="auto"/>
          </w:tcPr>
          <w:p w14:paraId="6DF090C3" w14:textId="77777777" w:rsidR="0036605E" w:rsidRPr="00583891" w:rsidRDefault="0036605E" w:rsidP="0050465B">
            <w:pPr>
              <w:pStyle w:val="af4"/>
            </w:pPr>
            <w:r w:rsidRPr="00583891">
              <w:t>3101,4</w:t>
            </w:r>
          </w:p>
        </w:tc>
        <w:tc>
          <w:tcPr>
            <w:tcW w:w="1273" w:type="dxa"/>
            <w:tcBorders>
              <w:top w:val="single" w:sz="4" w:space="0" w:color="000080"/>
              <w:left w:val="single" w:sz="4" w:space="0" w:color="000080"/>
              <w:bottom w:val="single" w:sz="4" w:space="0" w:color="000080"/>
            </w:tcBorders>
            <w:shd w:val="clear" w:color="auto" w:fill="auto"/>
          </w:tcPr>
          <w:p w14:paraId="40EE7603" w14:textId="77777777" w:rsidR="0036605E" w:rsidRPr="00583891" w:rsidRDefault="0036605E" w:rsidP="0050465B">
            <w:pPr>
              <w:pStyle w:val="af4"/>
            </w:pPr>
            <w:r w:rsidRPr="00583891">
              <w:t>3200,4</w:t>
            </w:r>
          </w:p>
        </w:tc>
        <w:tc>
          <w:tcPr>
            <w:tcW w:w="1133" w:type="dxa"/>
            <w:tcBorders>
              <w:top w:val="single" w:sz="4" w:space="0" w:color="000080"/>
              <w:left w:val="single" w:sz="4" w:space="0" w:color="000080"/>
              <w:bottom w:val="single" w:sz="4" w:space="0" w:color="000080"/>
            </w:tcBorders>
            <w:shd w:val="clear" w:color="auto" w:fill="auto"/>
          </w:tcPr>
          <w:p w14:paraId="17321D98" w14:textId="77777777" w:rsidR="0036605E" w:rsidRPr="00583891" w:rsidRDefault="0036605E" w:rsidP="0050465B">
            <w:pPr>
              <w:pStyle w:val="af4"/>
            </w:pPr>
            <w:r w:rsidRPr="00583891">
              <w:t>3200,4</w:t>
            </w:r>
          </w:p>
        </w:tc>
        <w:tc>
          <w:tcPr>
            <w:tcW w:w="1133" w:type="dxa"/>
            <w:tcBorders>
              <w:top w:val="single" w:sz="4" w:space="0" w:color="000080"/>
              <w:left w:val="single" w:sz="4" w:space="0" w:color="000080"/>
              <w:bottom w:val="single" w:sz="4" w:space="0" w:color="000080"/>
            </w:tcBorders>
            <w:shd w:val="clear" w:color="auto" w:fill="auto"/>
          </w:tcPr>
          <w:p w14:paraId="78A61526" w14:textId="77777777" w:rsidR="0036605E" w:rsidRPr="00583891" w:rsidRDefault="0036605E" w:rsidP="0050465B">
            <w:pPr>
              <w:pStyle w:val="af4"/>
            </w:pPr>
            <w:r w:rsidRPr="00583891">
              <w:t>3250</w:t>
            </w:r>
          </w:p>
        </w:tc>
        <w:tc>
          <w:tcPr>
            <w:tcW w:w="1132" w:type="dxa"/>
            <w:tcBorders>
              <w:top w:val="single" w:sz="4" w:space="0" w:color="000080"/>
              <w:left w:val="single" w:sz="4" w:space="0" w:color="000080"/>
              <w:bottom w:val="single" w:sz="4" w:space="0" w:color="000080"/>
            </w:tcBorders>
            <w:shd w:val="clear" w:color="auto" w:fill="auto"/>
          </w:tcPr>
          <w:p w14:paraId="16865735" w14:textId="77777777" w:rsidR="0036605E" w:rsidRPr="00583891" w:rsidRDefault="0036605E" w:rsidP="0050465B">
            <w:pPr>
              <w:pStyle w:val="af4"/>
            </w:pPr>
            <w:r w:rsidRPr="00583891">
              <w:t>3250</w:t>
            </w:r>
          </w:p>
        </w:tc>
        <w:tc>
          <w:tcPr>
            <w:tcW w:w="1133" w:type="dxa"/>
            <w:tcBorders>
              <w:top w:val="single" w:sz="4" w:space="0" w:color="000080"/>
              <w:left w:val="single" w:sz="4" w:space="0" w:color="000080"/>
              <w:bottom w:val="single" w:sz="4" w:space="0" w:color="000080"/>
            </w:tcBorders>
            <w:shd w:val="clear" w:color="auto" w:fill="auto"/>
          </w:tcPr>
          <w:p w14:paraId="3ACC3E3B" w14:textId="77777777" w:rsidR="0036605E" w:rsidRPr="00583891" w:rsidRDefault="0036605E" w:rsidP="0050465B">
            <w:pPr>
              <w:pStyle w:val="af4"/>
            </w:pPr>
            <w:r w:rsidRPr="00583891">
              <w:t>3261</w:t>
            </w:r>
          </w:p>
        </w:tc>
        <w:tc>
          <w:tcPr>
            <w:tcW w:w="1133" w:type="dxa"/>
            <w:tcBorders>
              <w:top w:val="single" w:sz="4" w:space="0" w:color="000080"/>
              <w:left w:val="single" w:sz="4" w:space="0" w:color="000080"/>
              <w:bottom w:val="single" w:sz="4" w:space="0" w:color="000080"/>
            </w:tcBorders>
            <w:shd w:val="clear" w:color="auto" w:fill="auto"/>
          </w:tcPr>
          <w:p w14:paraId="487C3D31" w14:textId="77777777" w:rsidR="0036605E" w:rsidRPr="00583891" w:rsidRDefault="0036605E" w:rsidP="0050465B">
            <w:pPr>
              <w:pStyle w:val="af4"/>
            </w:pPr>
            <w:r w:rsidRPr="00583891">
              <w:t>3265</w:t>
            </w:r>
          </w:p>
        </w:tc>
        <w:tc>
          <w:tcPr>
            <w:tcW w:w="1133" w:type="dxa"/>
            <w:tcBorders>
              <w:top w:val="single" w:sz="4" w:space="0" w:color="000080"/>
              <w:left w:val="single" w:sz="4" w:space="0" w:color="000080"/>
              <w:bottom w:val="single" w:sz="4" w:space="0" w:color="000080"/>
            </w:tcBorders>
            <w:shd w:val="clear" w:color="auto" w:fill="auto"/>
          </w:tcPr>
          <w:p w14:paraId="61445FE2" w14:textId="77777777" w:rsidR="0036605E" w:rsidRPr="00583891" w:rsidRDefault="0036605E" w:rsidP="0050465B">
            <w:pPr>
              <w:pStyle w:val="af4"/>
            </w:pPr>
            <w:r w:rsidRPr="00583891">
              <w:t>3265</w:t>
            </w:r>
          </w:p>
        </w:tc>
        <w:tc>
          <w:tcPr>
            <w:tcW w:w="1180" w:type="dxa"/>
            <w:tcBorders>
              <w:top w:val="single" w:sz="4" w:space="0" w:color="000080"/>
              <w:left w:val="single" w:sz="4" w:space="0" w:color="000080"/>
              <w:bottom w:val="single" w:sz="4" w:space="0" w:color="000080"/>
            </w:tcBorders>
            <w:shd w:val="clear" w:color="auto" w:fill="auto"/>
          </w:tcPr>
          <w:p w14:paraId="171F4E33" w14:textId="77777777" w:rsidR="0036605E" w:rsidRPr="00583891" w:rsidRDefault="0036605E" w:rsidP="0050465B">
            <w:pPr>
              <w:pStyle w:val="af4"/>
            </w:pPr>
            <w:r w:rsidRPr="00583891">
              <w:t>3265</w:t>
            </w:r>
          </w:p>
        </w:tc>
        <w:tc>
          <w:tcPr>
            <w:tcW w:w="1280" w:type="dxa"/>
            <w:tcBorders>
              <w:top w:val="single" w:sz="4" w:space="0" w:color="000080"/>
              <w:left w:val="single" w:sz="4" w:space="0" w:color="000080"/>
              <w:bottom w:val="single" w:sz="4" w:space="0" w:color="000080"/>
              <w:right w:val="single" w:sz="4" w:space="0" w:color="000080"/>
            </w:tcBorders>
            <w:shd w:val="clear" w:color="auto" w:fill="auto"/>
          </w:tcPr>
          <w:p w14:paraId="2707BFFD" w14:textId="77777777" w:rsidR="0036605E" w:rsidRPr="00583891" w:rsidRDefault="0036605E" w:rsidP="0050465B">
            <w:pPr>
              <w:pStyle w:val="af4"/>
            </w:pPr>
            <w:r w:rsidRPr="00583891">
              <w:t>3265</w:t>
            </w:r>
          </w:p>
        </w:tc>
      </w:tr>
      <w:tr w:rsidR="0036605E" w:rsidRPr="00583891" w14:paraId="7CE004B2" w14:textId="77777777" w:rsidTr="00F84E62">
        <w:trPr>
          <w:jc w:val="center"/>
        </w:trPr>
        <w:tc>
          <w:tcPr>
            <w:tcW w:w="2323" w:type="dxa"/>
            <w:tcBorders>
              <w:top w:val="single" w:sz="4" w:space="0" w:color="000080"/>
              <w:left w:val="single" w:sz="4" w:space="0" w:color="000080"/>
              <w:bottom w:val="single" w:sz="4" w:space="0" w:color="000080"/>
            </w:tcBorders>
            <w:shd w:val="clear" w:color="auto" w:fill="auto"/>
          </w:tcPr>
          <w:p w14:paraId="60152E6B" w14:textId="77777777" w:rsidR="0036605E" w:rsidRPr="00583891" w:rsidRDefault="0036605E" w:rsidP="0050465B">
            <w:pPr>
              <w:pStyle w:val="af4"/>
            </w:pPr>
            <w:r w:rsidRPr="00583891">
              <w:t>покупная тепловая энергия от ведомственных котельных</w:t>
            </w:r>
          </w:p>
        </w:tc>
        <w:tc>
          <w:tcPr>
            <w:tcW w:w="1113" w:type="dxa"/>
            <w:tcBorders>
              <w:top w:val="single" w:sz="4" w:space="0" w:color="000080"/>
              <w:left w:val="single" w:sz="4" w:space="0" w:color="000080"/>
              <w:bottom w:val="single" w:sz="4" w:space="0" w:color="000080"/>
            </w:tcBorders>
            <w:shd w:val="clear" w:color="auto" w:fill="auto"/>
          </w:tcPr>
          <w:p w14:paraId="27A29A5C" w14:textId="77777777" w:rsidR="0036605E" w:rsidRPr="00583891" w:rsidRDefault="0036605E" w:rsidP="0050465B">
            <w:pPr>
              <w:pStyle w:val="af4"/>
            </w:pPr>
            <w:r w:rsidRPr="00583891">
              <w:t>тыс. руб.</w:t>
            </w:r>
          </w:p>
        </w:tc>
        <w:tc>
          <w:tcPr>
            <w:tcW w:w="957" w:type="dxa"/>
            <w:tcBorders>
              <w:top w:val="single" w:sz="4" w:space="0" w:color="000080"/>
              <w:left w:val="single" w:sz="4" w:space="0" w:color="000080"/>
              <w:bottom w:val="single" w:sz="4" w:space="0" w:color="000080"/>
            </w:tcBorders>
            <w:shd w:val="clear" w:color="auto" w:fill="auto"/>
          </w:tcPr>
          <w:p w14:paraId="24088CF2" w14:textId="77777777" w:rsidR="0036605E" w:rsidRPr="00583891" w:rsidRDefault="0036605E" w:rsidP="0050465B">
            <w:pPr>
              <w:pStyle w:val="af4"/>
            </w:pPr>
          </w:p>
        </w:tc>
        <w:tc>
          <w:tcPr>
            <w:tcW w:w="1273" w:type="dxa"/>
            <w:tcBorders>
              <w:top w:val="single" w:sz="4" w:space="0" w:color="000080"/>
              <w:left w:val="single" w:sz="4" w:space="0" w:color="000080"/>
              <w:bottom w:val="single" w:sz="4" w:space="0" w:color="000080"/>
            </w:tcBorders>
            <w:shd w:val="clear" w:color="auto" w:fill="auto"/>
          </w:tcPr>
          <w:p w14:paraId="7713EB5D" w14:textId="77777777" w:rsidR="0036605E" w:rsidRPr="00583891" w:rsidRDefault="0036605E" w:rsidP="0050465B">
            <w:pPr>
              <w:pStyle w:val="af4"/>
            </w:pPr>
          </w:p>
        </w:tc>
        <w:tc>
          <w:tcPr>
            <w:tcW w:w="1133" w:type="dxa"/>
            <w:tcBorders>
              <w:top w:val="single" w:sz="4" w:space="0" w:color="000080"/>
              <w:left w:val="single" w:sz="4" w:space="0" w:color="000080"/>
              <w:bottom w:val="single" w:sz="4" w:space="0" w:color="000080"/>
            </w:tcBorders>
            <w:shd w:val="clear" w:color="auto" w:fill="auto"/>
          </w:tcPr>
          <w:p w14:paraId="52394B9D" w14:textId="77777777" w:rsidR="0036605E" w:rsidRPr="00583891" w:rsidRDefault="0036605E" w:rsidP="0050465B">
            <w:pPr>
              <w:pStyle w:val="af4"/>
            </w:pPr>
          </w:p>
        </w:tc>
        <w:tc>
          <w:tcPr>
            <w:tcW w:w="1133" w:type="dxa"/>
            <w:tcBorders>
              <w:top w:val="single" w:sz="4" w:space="0" w:color="000080"/>
              <w:left w:val="single" w:sz="4" w:space="0" w:color="000080"/>
              <w:bottom w:val="single" w:sz="4" w:space="0" w:color="000080"/>
            </w:tcBorders>
            <w:shd w:val="clear" w:color="auto" w:fill="auto"/>
          </w:tcPr>
          <w:p w14:paraId="7B16B78C" w14:textId="77777777" w:rsidR="0036605E" w:rsidRPr="00583891" w:rsidRDefault="0036605E" w:rsidP="0050465B">
            <w:pPr>
              <w:pStyle w:val="af4"/>
            </w:pPr>
          </w:p>
        </w:tc>
        <w:tc>
          <w:tcPr>
            <w:tcW w:w="1132" w:type="dxa"/>
            <w:tcBorders>
              <w:top w:val="single" w:sz="4" w:space="0" w:color="000080"/>
              <w:left w:val="single" w:sz="4" w:space="0" w:color="000080"/>
              <w:bottom w:val="single" w:sz="4" w:space="0" w:color="000080"/>
            </w:tcBorders>
            <w:shd w:val="clear" w:color="auto" w:fill="auto"/>
          </w:tcPr>
          <w:p w14:paraId="318C7D2E" w14:textId="77777777" w:rsidR="0036605E" w:rsidRPr="00583891" w:rsidRDefault="0036605E" w:rsidP="0050465B">
            <w:pPr>
              <w:pStyle w:val="af4"/>
            </w:pPr>
          </w:p>
        </w:tc>
        <w:tc>
          <w:tcPr>
            <w:tcW w:w="1133" w:type="dxa"/>
            <w:tcBorders>
              <w:top w:val="single" w:sz="4" w:space="0" w:color="000080"/>
              <w:left w:val="single" w:sz="4" w:space="0" w:color="000080"/>
              <w:bottom w:val="single" w:sz="4" w:space="0" w:color="000080"/>
            </w:tcBorders>
            <w:shd w:val="clear" w:color="auto" w:fill="auto"/>
          </w:tcPr>
          <w:p w14:paraId="75AB2958" w14:textId="77777777" w:rsidR="0036605E" w:rsidRPr="00583891" w:rsidRDefault="0036605E" w:rsidP="0050465B">
            <w:pPr>
              <w:pStyle w:val="af4"/>
            </w:pPr>
          </w:p>
        </w:tc>
        <w:tc>
          <w:tcPr>
            <w:tcW w:w="1133" w:type="dxa"/>
            <w:tcBorders>
              <w:top w:val="single" w:sz="4" w:space="0" w:color="000080"/>
              <w:left w:val="single" w:sz="4" w:space="0" w:color="000080"/>
              <w:bottom w:val="single" w:sz="4" w:space="0" w:color="000080"/>
            </w:tcBorders>
            <w:shd w:val="clear" w:color="auto" w:fill="auto"/>
          </w:tcPr>
          <w:p w14:paraId="425E1ACA" w14:textId="77777777" w:rsidR="0036605E" w:rsidRPr="00583891" w:rsidRDefault="0036605E" w:rsidP="0050465B">
            <w:pPr>
              <w:pStyle w:val="af4"/>
            </w:pPr>
          </w:p>
        </w:tc>
        <w:tc>
          <w:tcPr>
            <w:tcW w:w="1133" w:type="dxa"/>
            <w:tcBorders>
              <w:top w:val="single" w:sz="4" w:space="0" w:color="000080"/>
              <w:left w:val="single" w:sz="4" w:space="0" w:color="000080"/>
              <w:bottom w:val="single" w:sz="4" w:space="0" w:color="000080"/>
            </w:tcBorders>
            <w:shd w:val="clear" w:color="auto" w:fill="auto"/>
          </w:tcPr>
          <w:p w14:paraId="2F36A11C" w14:textId="77777777" w:rsidR="0036605E" w:rsidRPr="00583891" w:rsidRDefault="0036605E" w:rsidP="0050465B">
            <w:pPr>
              <w:pStyle w:val="af4"/>
            </w:pPr>
          </w:p>
        </w:tc>
        <w:tc>
          <w:tcPr>
            <w:tcW w:w="1180" w:type="dxa"/>
            <w:tcBorders>
              <w:top w:val="single" w:sz="4" w:space="0" w:color="000080"/>
              <w:left w:val="single" w:sz="4" w:space="0" w:color="000080"/>
              <w:bottom w:val="single" w:sz="4" w:space="0" w:color="000080"/>
            </w:tcBorders>
            <w:shd w:val="clear" w:color="auto" w:fill="auto"/>
          </w:tcPr>
          <w:p w14:paraId="5DCF6DF6" w14:textId="77777777" w:rsidR="0036605E" w:rsidRPr="00583891" w:rsidRDefault="0036605E" w:rsidP="0050465B">
            <w:pPr>
              <w:pStyle w:val="af4"/>
            </w:pPr>
          </w:p>
        </w:tc>
        <w:tc>
          <w:tcPr>
            <w:tcW w:w="1280" w:type="dxa"/>
            <w:tcBorders>
              <w:top w:val="single" w:sz="4" w:space="0" w:color="000080"/>
              <w:left w:val="single" w:sz="4" w:space="0" w:color="000080"/>
              <w:bottom w:val="single" w:sz="4" w:space="0" w:color="000080"/>
              <w:right w:val="single" w:sz="4" w:space="0" w:color="000080"/>
            </w:tcBorders>
            <w:shd w:val="clear" w:color="auto" w:fill="auto"/>
          </w:tcPr>
          <w:p w14:paraId="79BA5872" w14:textId="77777777" w:rsidR="0036605E" w:rsidRPr="00583891" w:rsidRDefault="0036605E" w:rsidP="0050465B">
            <w:pPr>
              <w:pStyle w:val="af4"/>
            </w:pPr>
          </w:p>
        </w:tc>
      </w:tr>
      <w:tr w:rsidR="0036605E" w:rsidRPr="00583891" w14:paraId="3E4312B5" w14:textId="77777777" w:rsidTr="00F84E62">
        <w:trPr>
          <w:jc w:val="center"/>
        </w:trPr>
        <w:tc>
          <w:tcPr>
            <w:tcW w:w="2323" w:type="dxa"/>
            <w:tcBorders>
              <w:top w:val="single" w:sz="4" w:space="0" w:color="000080"/>
              <w:left w:val="single" w:sz="4" w:space="0" w:color="000080"/>
              <w:bottom w:val="single" w:sz="4" w:space="0" w:color="000080"/>
            </w:tcBorders>
            <w:shd w:val="clear" w:color="auto" w:fill="auto"/>
          </w:tcPr>
          <w:p w14:paraId="39212776" w14:textId="77777777" w:rsidR="0036605E" w:rsidRPr="00583891" w:rsidRDefault="0036605E" w:rsidP="0050465B">
            <w:pPr>
              <w:pStyle w:val="af4"/>
            </w:pPr>
            <w:r w:rsidRPr="00583891">
              <w:t>энергия на хозяйственные нужды</w:t>
            </w:r>
          </w:p>
        </w:tc>
        <w:tc>
          <w:tcPr>
            <w:tcW w:w="1113" w:type="dxa"/>
            <w:tcBorders>
              <w:top w:val="single" w:sz="4" w:space="0" w:color="000080"/>
              <w:left w:val="single" w:sz="4" w:space="0" w:color="000080"/>
              <w:bottom w:val="single" w:sz="4" w:space="0" w:color="000080"/>
            </w:tcBorders>
            <w:shd w:val="clear" w:color="auto" w:fill="auto"/>
          </w:tcPr>
          <w:p w14:paraId="47F3AB04" w14:textId="77777777" w:rsidR="0036605E" w:rsidRPr="00583891" w:rsidRDefault="0036605E" w:rsidP="0050465B">
            <w:pPr>
              <w:pStyle w:val="af4"/>
            </w:pPr>
            <w:r w:rsidRPr="00583891">
              <w:t>тыс. руб.</w:t>
            </w:r>
          </w:p>
        </w:tc>
        <w:tc>
          <w:tcPr>
            <w:tcW w:w="957" w:type="dxa"/>
            <w:tcBorders>
              <w:top w:val="single" w:sz="4" w:space="0" w:color="000080"/>
              <w:left w:val="single" w:sz="4" w:space="0" w:color="000080"/>
              <w:bottom w:val="single" w:sz="4" w:space="0" w:color="000080"/>
            </w:tcBorders>
            <w:shd w:val="clear" w:color="auto" w:fill="auto"/>
          </w:tcPr>
          <w:p w14:paraId="69F4876D" w14:textId="77777777" w:rsidR="0036605E" w:rsidRPr="00583891" w:rsidRDefault="0036605E" w:rsidP="0050465B">
            <w:pPr>
              <w:pStyle w:val="af4"/>
            </w:pPr>
          </w:p>
        </w:tc>
        <w:tc>
          <w:tcPr>
            <w:tcW w:w="1273" w:type="dxa"/>
            <w:tcBorders>
              <w:top w:val="single" w:sz="4" w:space="0" w:color="000080"/>
              <w:left w:val="single" w:sz="4" w:space="0" w:color="000080"/>
              <w:bottom w:val="single" w:sz="4" w:space="0" w:color="000080"/>
            </w:tcBorders>
            <w:shd w:val="clear" w:color="auto" w:fill="auto"/>
          </w:tcPr>
          <w:p w14:paraId="64FC4BAB" w14:textId="77777777" w:rsidR="0036605E" w:rsidRPr="00583891" w:rsidRDefault="0036605E" w:rsidP="0050465B">
            <w:pPr>
              <w:pStyle w:val="af4"/>
            </w:pPr>
          </w:p>
        </w:tc>
        <w:tc>
          <w:tcPr>
            <w:tcW w:w="1133" w:type="dxa"/>
            <w:tcBorders>
              <w:top w:val="single" w:sz="4" w:space="0" w:color="000080"/>
              <w:left w:val="single" w:sz="4" w:space="0" w:color="000080"/>
              <w:bottom w:val="single" w:sz="4" w:space="0" w:color="000080"/>
            </w:tcBorders>
            <w:shd w:val="clear" w:color="auto" w:fill="auto"/>
          </w:tcPr>
          <w:p w14:paraId="3DEFCE9D" w14:textId="77777777" w:rsidR="0036605E" w:rsidRPr="00583891" w:rsidRDefault="0036605E" w:rsidP="0050465B">
            <w:pPr>
              <w:pStyle w:val="af4"/>
            </w:pPr>
          </w:p>
        </w:tc>
        <w:tc>
          <w:tcPr>
            <w:tcW w:w="1133" w:type="dxa"/>
            <w:tcBorders>
              <w:top w:val="single" w:sz="4" w:space="0" w:color="000080"/>
              <w:left w:val="single" w:sz="4" w:space="0" w:color="000080"/>
              <w:bottom w:val="single" w:sz="4" w:space="0" w:color="000080"/>
            </w:tcBorders>
            <w:shd w:val="clear" w:color="auto" w:fill="auto"/>
          </w:tcPr>
          <w:p w14:paraId="33D641AA" w14:textId="77777777" w:rsidR="0036605E" w:rsidRPr="00583891" w:rsidRDefault="0036605E" w:rsidP="0050465B">
            <w:pPr>
              <w:pStyle w:val="af4"/>
            </w:pPr>
          </w:p>
        </w:tc>
        <w:tc>
          <w:tcPr>
            <w:tcW w:w="1132" w:type="dxa"/>
            <w:tcBorders>
              <w:top w:val="single" w:sz="4" w:space="0" w:color="000080"/>
              <w:left w:val="single" w:sz="4" w:space="0" w:color="000080"/>
              <w:bottom w:val="single" w:sz="4" w:space="0" w:color="000080"/>
            </w:tcBorders>
            <w:shd w:val="clear" w:color="auto" w:fill="auto"/>
          </w:tcPr>
          <w:p w14:paraId="3DA1EE6D" w14:textId="77777777" w:rsidR="0036605E" w:rsidRPr="00583891" w:rsidRDefault="0036605E" w:rsidP="0050465B">
            <w:pPr>
              <w:pStyle w:val="af4"/>
            </w:pPr>
          </w:p>
        </w:tc>
        <w:tc>
          <w:tcPr>
            <w:tcW w:w="1133" w:type="dxa"/>
            <w:tcBorders>
              <w:top w:val="single" w:sz="4" w:space="0" w:color="000080"/>
              <w:left w:val="single" w:sz="4" w:space="0" w:color="000080"/>
              <w:bottom w:val="single" w:sz="4" w:space="0" w:color="000080"/>
            </w:tcBorders>
            <w:shd w:val="clear" w:color="auto" w:fill="auto"/>
          </w:tcPr>
          <w:p w14:paraId="08449302" w14:textId="77777777" w:rsidR="0036605E" w:rsidRPr="00583891" w:rsidRDefault="0036605E" w:rsidP="0050465B">
            <w:pPr>
              <w:pStyle w:val="af4"/>
            </w:pPr>
          </w:p>
        </w:tc>
        <w:tc>
          <w:tcPr>
            <w:tcW w:w="1133" w:type="dxa"/>
            <w:tcBorders>
              <w:top w:val="single" w:sz="4" w:space="0" w:color="000080"/>
              <w:left w:val="single" w:sz="4" w:space="0" w:color="000080"/>
              <w:bottom w:val="single" w:sz="4" w:space="0" w:color="000080"/>
            </w:tcBorders>
            <w:shd w:val="clear" w:color="auto" w:fill="auto"/>
          </w:tcPr>
          <w:p w14:paraId="49C86B2C" w14:textId="77777777" w:rsidR="0036605E" w:rsidRPr="00583891" w:rsidRDefault="0036605E" w:rsidP="0050465B">
            <w:pPr>
              <w:pStyle w:val="af4"/>
            </w:pPr>
          </w:p>
        </w:tc>
        <w:tc>
          <w:tcPr>
            <w:tcW w:w="1133" w:type="dxa"/>
            <w:tcBorders>
              <w:top w:val="single" w:sz="4" w:space="0" w:color="000080"/>
              <w:left w:val="single" w:sz="4" w:space="0" w:color="000080"/>
              <w:bottom w:val="single" w:sz="4" w:space="0" w:color="000080"/>
            </w:tcBorders>
            <w:shd w:val="clear" w:color="auto" w:fill="auto"/>
          </w:tcPr>
          <w:p w14:paraId="28C460B6" w14:textId="77777777" w:rsidR="0036605E" w:rsidRPr="00583891" w:rsidRDefault="0036605E" w:rsidP="0050465B">
            <w:pPr>
              <w:pStyle w:val="af4"/>
            </w:pPr>
          </w:p>
        </w:tc>
        <w:tc>
          <w:tcPr>
            <w:tcW w:w="1180" w:type="dxa"/>
            <w:tcBorders>
              <w:top w:val="single" w:sz="4" w:space="0" w:color="000080"/>
              <w:left w:val="single" w:sz="4" w:space="0" w:color="000080"/>
              <w:bottom w:val="single" w:sz="4" w:space="0" w:color="000080"/>
            </w:tcBorders>
            <w:shd w:val="clear" w:color="auto" w:fill="auto"/>
          </w:tcPr>
          <w:p w14:paraId="10BEE4E9" w14:textId="77777777" w:rsidR="0036605E" w:rsidRPr="00583891" w:rsidRDefault="0036605E" w:rsidP="0050465B">
            <w:pPr>
              <w:pStyle w:val="af4"/>
            </w:pPr>
          </w:p>
        </w:tc>
        <w:tc>
          <w:tcPr>
            <w:tcW w:w="1280" w:type="dxa"/>
            <w:tcBorders>
              <w:top w:val="single" w:sz="4" w:space="0" w:color="000080"/>
              <w:left w:val="single" w:sz="4" w:space="0" w:color="000080"/>
              <w:bottom w:val="single" w:sz="4" w:space="0" w:color="000080"/>
              <w:right w:val="single" w:sz="4" w:space="0" w:color="000080"/>
            </w:tcBorders>
            <w:shd w:val="clear" w:color="auto" w:fill="auto"/>
          </w:tcPr>
          <w:p w14:paraId="06607A5E" w14:textId="77777777" w:rsidR="0036605E" w:rsidRPr="00583891" w:rsidRDefault="0036605E" w:rsidP="0050465B">
            <w:pPr>
              <w:pStyle w:val="af4"/>
            </w:pPr>
          </w:p>
        </w:tc>
      </w:tr>
      <w:tr w:rsidR="0036605E" w:rsidRPr="00583891" w14:paraId="66CEC97D" w14:textId="77777777" w:rsidTr="00F84E62">
        <w:trPr>
          <w:jc w:val="center"/>
        </w:trPr>
        <w:tc>
          <w:tcPr>
            <w:tcW w:w="2323" w:type="dxa"/>
            <w:tcBorders>
              <w:top w:val="single" w:sz="4" w:space="0" w:color="000080"/>
              <w:left w:val="single" w:sz="4" w:space="0" w:color="000080"/>
              <w:bottom w:val="single" w:sz="4" w:space="0" w:color="000080"/>
            </w:tcBorders>
            <w:shd w:val="clear" w:color="auto" w:fill="auto"/>
          </w:tcPr>
          <w:p w14:paraId="2E318A30" w14:textId="77777777" w:rsidR="0036605E" w:rsidRPr="00583891" w:rsidRDefault="0036605E" w:rsidP="0050465B">
            <w:pPr>
              <w:pStyle w:val="af4"/>
            </w:pPr>
            <w:r w:rsidRPr="00583891">
              <w:t>Затраты на оплату труда</w:t>
            </w:r>
          </w:p>
        </w:tc>
        <w:tc>
          <w:tcPr>
            <w:tcW w:w="1113" w:type="dxa"/>
            <w:tcBorders>
              <w:top w:val="single" w:sz="4" w:space="0" w:color="000080"/>
              <w:left w:val="single" w:sz="4" w:space="0" w:color="000080"/>
              <w:bottom w:val="single" w:sz="4" w:space="0" w:color="000080"/>
            </w:tcBorders>
            <w:shd w:val="clear" w:color="auto" w:fill="auto"/>
          </w:tcPr>
          <w:p w14:paraId="3D8F2483" w14:textId="77777777" w:rsidR="0036605E" w:rsidRPr="00583891" w:rsidRDefault="0036605E" w:rsidP="0050465B">
            <w:pPr>
              <w:pStyle w:val="af4"/>
            </w:pPr>
            <w:r w:rsidRPr="00583891">
              <w:t>тыс. руб.</w:t>
            </w:r>
          </w:p>
        </w:tc>
        <w:tc>
          <w:tcPr>
            <w:tcW w:w="957" w:type="dxa"/>
            <w:tcBorders>
              <w:top w:val="single" w:sz="4" w:space="0" w:color="000080"/>
              <w:left w:val="single" w:sz="4" w:space="0" w:color="000080"/>
              <w:bottom w:val="single" w:sz="4" w:space="0" w:color="000080"/>
            </w:tcBorders>
            <w:shd w:val="clear" w:color="auto" w:fill="auto"/>
          </w:tcPr>
          <w:p w14:paraId="37787D99" w14:textId="77777777" w:rsidR="0036605E" w:rsidRPr="00583891" w:rsidRDefault="0036605E" w:rsidP="0050465B">
            <w:pPr>
              <w:pStyle w:val="af4"/>
            </w:pPr>
            <w:r w:rsidRPr="00583891">
              <w:t>3982,2</w:t>
            </w:r>
          </w:p>
        </w:tc>
        <w:tc>
          <w:tcPr>
            <w:tcW w:w="1273" w:type="dxa"/>
            <w:tcBorders>
              <w:top w:val="single" w:sz="4" w:space="0" w:color="000080"/>
              <w:left w:val="single" w:sz="4" w:space="0" w:color="000080"/>
              <w:bottom w:val="single" w:sz="4" w:space="0" w:color="000080"/>
            </w:tcBorders>
            <w:shd w:val="clear" w:color="auto" w:fill="auto"/>
          </w:tcPr>
          <w:p w14:paraId="24771F6A" w14:textId="77777777" w:rsidR="0036605E" w:rsidRPr="00583891" w:rsidRDefault="0036605E" w:rsidP="0050465B">
            <w:pPr>
              <w:pStyle w:val="af4"/>
            </w:pPr>
            <w:r w:rsidRPr="00583891">
              <w:t>3985</w:t>
            </w:r>
          </w:p>
        </w:tc>
        <w:tc>
          <w:tcPr>
            <w:tcW w:w="1133" w:type="dxa"/>
            <w:tcBorders>
              <w:top w:val="single" w:sz="4" w:space="0" w:color="000080"/>
              <w:left w:val="single" w:sz="4" w:space="0" w:color="000080"/>
              <w:bottom w:val="single" w:sz="4" w:space="0" w:color="000080"/>
            </w:tcBorders>
            <w:shd w:val="clear" w:color="auto" w:fill="auto"/>
          </w:tcPr>
          <w:p w14:paraId="08FCEE44" w14:textId="77777777" w:rsidR="0036605E" w:rsidRPr="00583891" w:rsidRDefault="0036605E" w:rsidP="0050465B">
            <w:pPr>
              <w:pStyle w:val="af4"/>
            </w:pPr>
            <w:r w:rsidRPr="00583891">
              <w:t>3985</w:t>
            </w:r>
          </w:p>
        </w:tc>
        <w:tc>
          <w:tcPr>
            <w:tcW w:w="1133" w:type="dxa"/>
            <w:tcBorders>
              <w:top w:val="single" w:sz="4" w:space="0" w:color="000080"/>
              <w:left w:val="single" w:sz="4" w:space="0" w:color="000080"/>
              <w:bottom w:val="single" w:sz="4" w:space="0" w:color="000080"/>
            </w:tcBorders>
            <w:shd w:val="clear" w:color="auto" w:fill="auto"/>
          </w:tcPr>
          <w:p w14:paraId="6A4D687D" w14:textId="77777777" w:rsidR="0036605E" w:rsidRPr="00583891" w:rsidRDefault="0036605E" w:rsidP="0050465B">
            <w:pPr>
              <w:pStyle w:val="af4"/>
            </w:pPr>
            <w:r w:rsidRPr="00583891">
              <w:t>3990</w:t>
            </w:r>
          </w:p>
        </w:tc>
        <w:tc>
          <w:tcPr>
            <w:tcW w:w="1132" w:type="dxa"/>
            <w:tcBorders>
              <w:top w:val="single" w:sz="4" w:space="0" w:color="000080"/>
              <w:left w:val="single" w:sz="4" w:space="0" w:color="000080"/>
              <w:bottom w:val="single" w:sz="4" w:space="0" w:color="000080"/>
            </w:tcBorders>
            <w:shd w:val="clear" w:color="auto" w:fill="auto"/>
          </w:tcPr>
          <w:p w14:paraId="36AE6FAF" w14:textId="77777777" w:rsidR="0036605E" w:rsidRPr="00583891" w:rsidRDefault="0036605E" w:rsidP="0050465B">
            <w:pPr>
              <w:pStyle w:val="af4"/>
            </w:pPr>
            <w:r w:rsidRPr="00583891">
              <w:t>3990</w:t>
            </w:r>
          </w:p>
        </w:tc>
        <w:tc>
          <w:tcPr>
            <w:tcW w:w="1133" w:type="dxa"/>
            <w:tcBorders>
              <w:top w:val="single" w:sz="4" w:space="0" w:color="000080"/>
              <w:left w:val="single" w:sz="4" w:space="0" w:color="000080"/>
              <w:bottom w:val="single" w:sz="4" w:space="0" w:color="000080"/>
            </w:tcBorders>
            <w:shd w:val="clear" w:color="auto" w:fill="auto"/>
          </w:tcPr>
          <w:p w14:paraId="5CFF521B" w14:textId="77777777" w:rsidR="0036605E" w:rsidRPr="00583891" w:rsidRDefault="0036605E" w:rsidP="0050465B">
            <w:pPr>
              <w:pStyle w:val="af4"/>
            </w:pPr>
            <w:r w:rsidRPr="00583891">
              <w:t>3995</w:t>
            </w:r>
          </w:p>
        </w:tc>
        <w:tc>
          <w:tcPr>
            <w:tcW w:w="1133" w:type="dxa"/>
            <w:tcBorders>
              <w:top w:val="single" w:sz="4" w:space="0" w:color="000080"/>
              <w:left w:val="single" w:sz="4" w:space="0" w:color="000080"/>
              <w:bottom w:val="single" w:sz="4" w:space="0" w:color="000080"/>
            </w:tcBorders>
            <w:shd w:val="clear" w:color="auto" w:fill="auto"/>
          </w:tcPr>
          <w:p w14:paraId="49FDC53A" w14:textId="77777777" w:rsidR="0036605E" w:rsidRPr="00583891" w:rsidRDefault="0036605E" w:rsidP="0050465B">
            <w:pPr>
              <w:pStyle w:val="af4"/>
            </w:pPr>
            <w:r w:rsidRPr="00583891">
              <w:t>4000</w:t>
            </w:r>
          </w:p>
        </w:tc>
        <w:tc>
          <w:tcPr>
            <w:tcW w:w="1133" w:type="dxa"/>
            <w:tcBorders>
              <w:top w:val="single" w:sz="4" w:space="0" w:color="000080"/>
              <w:left w:val="single" w:sz="4" w:space="0" w:color="000080"/>
              <w:bottom w:val="single" w:sz="4" w:space="0" w:color="000080"/>
            </w:tcBorders>
            <w:shd w:val="clear" w:color="auto" w:fill="auto"/>
          </w:tcPr>
          <w:p w14:paraId="27841FBC" w14:textId="77777777" w:rsidR="0036605E" w:rsidRPr="00583891" w:rsidRDefault="0036605E" w:rsidP="0050465B">
            <w:pPr>
              <w:pStyle w:val="af4"/>
            </w:pPr>
            <w:r w:rsidRPr="00583891">
              <w:t>4000</w:t>
            </w:r>
          </w:p>
        </w:tc>
        <w:tc>
          <w:tcPr>
            <w:tcW w:w="1180" w:type="dxa"/>
            <w:tcBorders>
              <w:top w:val="single" w:sz="4" w:space="0" w:color="000080"/>
              <w:left w:val="single" w:sz="4" w:space="0" w:color="000080"/>
              <w:bottom w:val="single" w:sz="4" w:space="0" w:color="000080"/>
            </w:tcBorders>
            <w:shd w:val="clear" w:color="auto" w:fill="auto"/>
          </w:tcPr>
          <w:p w14:paraId="12C224B9" w14:textId="77777777" w:rsidR="0036605E" w:rsidRPr="00583891" w:rsidRDefault="0036605E" w:rsidP="0050465B">
            <w:pPr>
              <w:pStyle w:val="af4"/>
            </w:pPr>
            <w:r w:rsidRPr="00583891">
              <w:t>4000</w:t>
            </w:r>
          </w:p>
        </w:tc>
        <w:tc>
          <w:tcPr>
            <w:tcW w:w="1280" w:type="dxa"/>
            <w:tcBorders>
              <w:top w:val="single" w:sz="4" w:space="0" w:color="000080"/>
              <w:left w:val="single" w:sz="4" w:space="0" w:color="000080"/>
              <w:bottom w:val="single" w:sz="4" w:space="0" w:color="000080"/>
              <w:right w:val="single" w:sz="4" w:space="0" w:color="000080"/>
            </w:tcBorders>
            <w:shd w:val="clear" w:color="auto" w:fill="auto"/>
          </w:tcPr>
          <w:p w14:paraId="3D07943D" w14:textId="77777777" w:rsidR="0036605E" w:rsidRPr="00583891" w:rsidRDefault="0036605E" w:rsidP="0050465B">
            <w:pPr>
              <w:pStyle w:val="af4"/>
            </w:pPr>
            <w:r w:rsidRPr="00583891">
              <w:t>4000</w:t>
            </w:r>
          </w:p>
        </w:tc>
      </w:tr>
      <w:tr w:rsidR="0036605E" w:rsidRPr="00583891" w14:paraId="0DBAD7F9" w14:textId="77777777" w:rsidTr="00F84E62">
        <w:trPr>
          <w:jc w:val="center"/>
        </w:trPr>
        <w:tc>
          <w:tcPr>
            <w:tcW w:w="2323" w:type="dxa"/>
            <w:tcBorders>
              <w:top w:val="single" w:sz="4" w:space="0" w:color="000080"/>
              <w:left w:val="single" w:sz="4" w:space="0" w:color="000080"/>
              <w:bottom w:val="single" w:sz="4" w:space="0" w:color="000080"/>
            </w:tcBorders>
            <w:shd w:val="clear" w:color="auto" w:fill="auto"/>
          </w:tcPr>
          <w:p w14:paraId="2614BEBE" w14:textId="77777777" w:rsidR="0036605E" w:rsidRPr="00583891" w:rsidRDefault="0036605E" w:rsidP="0050465B">
            <w:pPr>
              <w:pStyle w:val="af4"/>
            </w:pPr>
            <w:r w:rsidRPr="00583891">
              <w:t>Отчисления на социальные нужды</w:t>
            </w:r>
          </w:p>
        </w:tc>
        <w:tc>
          <w:tcPr>
            <w:tcW w:w="1113" w:type="dxa"/>
            <w:tcBorders>
              <w:top w:val="single" w:sz="4" w:space="0" w:color="000080"/>
              <w:left w:val="single" w:sz="4" w:space="0" w:color="000080"/>
              <w:bottom w:val="single" w:sz="4" w:space="0" w:color="000080"/>
            </w:tcBorders>
            <w:shd w:val="clear" w:color="auto" w:fill="auto"/>
          </w:tcPr>
          <w:p w14:paraId="04E63BF2" w14:textId="77777777" w:rsidR="0036605E" w:rsidRPr="00583891" w:rsidRDefault="0036605E" w:rsidP="0050465B">
            <w:pPr>
              <w:pStyle w:val="af4"/>
            </w:pPr>
            <w:r w:rsidRPr="00583891">
              <w:t>тыс. руб.</w:t>
            </w:r>
          </w:p>
        </w:tc>
        <w:tc>
          <w:tcPr>
            <w:tcW w:w="957" w:type="dxa"/>
            <w:tcBorders>
              <w:top w:val="single" w:sz="4" w:space="0" w:color="000080"/>
              <w:left w:val="single" w:sz="4" w:space="0" w:color="000080"/>
              <w:bottom w:val="single" w:sz="4" w:space="0" w:color="000080"/>
            </w:tcBorders>
            <w:shd w:val="clear" w:color="auto" w:fill="auto"/>
          </w:tcPr>
          <w:p w14:paraId="0F9659E1" w14:textId="77777777" w:rsidR="0036605E" w:rsidRPr="00583891" w:rsidRDefault="0036605E" w:rsidP="0050465B">
            <w:pPr>
              <w:pStyle w:val="af4"/>
            </w:pPr>
            <w:r w:rsidRPr="00583891">
              <w:t>1034</w:t>
            </w:r>
          </w:p>
        </w:tc>
        <w:tc>
          <w:tcPr>
            <w:tcW w:w="1273" w:type="dxa"/>
            <w:tcBorders>
              <w:top w:val="single" w:sz="4" w:space="0" w:color="000080"/>
              <w:left w:val="single" w:sz="4" w:space="0" w:color="000080"/>
              <w:bottom w:val="single" w:sz="4" w:space="0" w:color="000080"/>
            </w:tcBorders>
            <w:shd w:val="clear" w:color="auto" w:fill="auto"/>
          </w:tcPr>
          <w:p w14:paraId="1602D19A" w14:textId="77777777" w:rsidR="0036605E" w:rsidRPr="00583891" w:rsidRDefault="0036605E" w:rsidP="0050465B">
            <w:pPr>
              <w:pStyle w:val="af4"/>
            </w:pPr>
            <w:r w:rsidRPr="00583891">
              <w:t>1075</w:t>
            </w:r>
          </w:p>
        </w:tc>
        <w:tc>
          <w:tcPr>
            <w:tcW w:w="1133" w:type="dxa"/>
            <w:tcBorders>
              <w:top w:val="single" w:sz="4" w:space="0" w:color="000080"/>
              <w:left w:val="single" w:sz="4" w:space="0" w:color="000080"/>
              <w:bottom w:val="single" w:sz="4" w:space="0" w:color="000080"/>
            </w:tcBorders>
            <w:shd w:val="clear" w:color="auto" w:fill="auto"/>
          </w:tcPr>
          <w:p w14:paraId="052FB1A7" w14:textId="77777777" w:rsidR="0036605E" w:rsidRPr="00583891" w:rsidRDefault="0036605E" w:rsidP="0050465B">
            <w:pPr>
              <w:pStyle w:val="af4"/>
            </w:pPr>
            <w:r w:rsidRPr="00583891">
              <w:t>1120</w:t>
            </w:r>
          </w:p>
        </w:tc>
        <w:tc>
          <w:tcPr>
            <w:tcW w:w="1133" w:type="dxa"/>
            <w:tcBorders>
              <w:top w:val="single" w:sz="4" w:space="0" w:color="000080"/>
              <w:left w:val="single" w:sz="4" w:space="0" w:color="000080"/>
              <w:bottom w:val="single" w:sz="4" w:space="0" w:color="000080"/>
            </w:tcBorders>
            <w:shd w:val="clear" w:color="auto" w:fill="auto"/>
          </w:tcPr>
          <w:p w14:paraId="11BF09B2" w14:textId="77777777" w:rsidR="0036605E" w:rsidRPr="00583891" w:rsidRDefault="0036605E" w:rsidP="0050465B">
            <w:pPr>
              <w:pStyle w:val="af4"/>
            </w:pPr>
            <w:r w:rsidRPr="00583891">
              <w:t>1165</w:t>
            </w:r>
          </w:p>
        </w:tc>
        <w:tc>
          <w:tcPr>
            <w:tcW w:w="1132" w:type="dxa"/>
            <w:tcBorders>
              <w:top w:val="single" w:sz="4" w:space="0" w:color="000080"/>
              <w:left w:val="single" w:sz="4" w:space="0" w:color="000080"/>
              <w:bottom w:val="single" w:sz="4" w:space="0" w:color="000080"/>
            </w:tcBorders>
            <w:shd w:val="clear" w:color="auto" w:fill="auto"/>
          </w:tcPr>
          <w:p w14:paraId="68E3A3B7" w14:textId="77777777" w:rsidR="0036605E" w:rsidRPr="00583891" w:rsidRDefault="0036605E" w:rsidP="0050465B">
            <w:pPr>
              <w:pStyle w:val="af4"/>
            </w:pPr>
            <w:r w:rsidRPr="00583891">
              <w:t>1212</w:t>
            </w:r>
          </w:p>
        </w:tc>
        <w:tc>
          <w:tcPr>
            <w:tcW w:w="1133" w:type="dxa"/>
            <w:tcBorders>
              <w:top w:val="single" w:sz="4" w:space="0" w:color="000080"/>
              <w:left w:val="single" w:sz="4" w:space="0" w:color="000080"/>
              <w:bottom w:val="single" w:sz="4" w:space="0" w:color="000080"/>
            </w:tcBorders>
            <w:shd w:val="clear" w:color="auto" w:fill="auto"/>
          </w:tcPr>
          <w:p w14:paraId="000C8A36" w14:textId="77777777" w:rsidR="0036605E" w:rsidRPr="00583891" w:rsidRDefault="0036605E" w:rsidP="0050465B">
            <w:pPr>
              <w:pStyle w:val="af4"/>
            </w:pPr>
            <w:r w:rsidRPr="00583891">
              <w:t>1262</w:t>
            </w:r>
          </w:p>
        </w:tc>
        <w:tc>
          <w:tcPr>
            <w:tcW w:w="1133" w:type="dxa"/>
            <w:tcBorders>
              <w:top w:val="single" w:sz="4" w:space="0" w:color="000080"/>
              <w:left w:val="single" w:sz="4" w:space="0" w:color="000080"/>
              <w:bottom w:val="single" w:sz="4" w:space="0" w:color="000080"/>
            </w:tcBorders>
            <w:shd w:val="clear" w:color="auto" w:fill="auto"/>
          </w:tcPr>
          <w:p w14:paraId="7C1EEE37" w14:textId="77777777" w:rsidR="0036605E" w:rsidRPr="00583891" w:rsidRDefault="0036605E" w:rsidP="0050465B">
            <w:pPr>
              <w:pStyle w:val="af4"/>
            </w:pPr>
            <w:r w:rsidRPr="00583891">
              <w:t>1287</w:t>
            </w:r>
          </w:p>
        </w:tc>
        <w:tc>
          <w:tcPr>
            <w:tcW w:w="1133" w:type="dxa"/>
            <w:tcBorders>
              <w:top w:val="single" w:sz="4" w:space="0" w:color="000080"/>
              <w:left w:val="single" w:sz="4" w:space="0" w:color="000080"/>
              <w:bottom w:val="single" w:sz="4" w:space="0" w:color="000080"/>
            </w:tcBorders>
            <w:shd w:val="clear" w:color="auto" w:fill="auto"/>
          </w:tcPr>
          <w:p w14:paraId="49A5A174" w14:textId="77777777" w:rsidR="0036605E" w:rsidRPr="00583891" w:rsidRDefault="0036605E" w:rsidP="0050465B">
            <w:pPr>
              <w:pStyle w:val="af4"/>
            </w:pPr>
            <w:r w:rsidRPr="00583891">
              <w:t>1287</w:t>
            </w:r>
          </w:p>
        </w:tc>
        <w:tc>
          <w:tcPr>
            <w:tcW w:w="1180" w:type="dxa"/>
            <w:tcBorders>
              <w:top w:val="single" w:sz="4" w:space="0" w:color="000080"/>
              <w:left w:val="single" w:sz="4" w:space="0" w:color="000080"/>
              <w:bottom w:val="single" w:sz="4" w:space="0" w:color="000080"/>
            </w:tcBorders>
            <w:shd w:val="clear" w:color="auto" w:fill="auto"/>
          </w:tcPr>
          <w:p w14:paraId="722FAEC9" w14:textId="77777777" w:rsidR="0036605E" w:rsidRPr="00583891" w:rsidRDefault="0036605E" w:rsidP="0050465B">
            <w:pPr>
              <w:pStyle w:val="af4"/>
            </w:pPr>
            <w:r w:rsidRPr="00583891">
              <w:t>1287</w:t>
            </w:r>
          </w:p>
        </w:tc>
        <w:tc>
          <w:tcPr>
            <w:tcW w:w="1280" w:type="dxa"/>
            <w:tcBorders>
              <w:top w:val="single" w:sz="4" w:space="0" w:color="000080"/>
              <w:left w:val="single" w:sz="4" w:space="0" w:color="000080"/>
              <w:bottom w:val="single" w:sz="4" w:space="0" w:color="000080"/>
              <w:right w:val="single" w:sz="4" w:space="0" w:color="000080"/>
            </w:tcBorders>
            <w:shd w:val="clear" w:color="auto" w:fill="auto"/>
          </w:tcPr>
          <w:p w14:paraId="2A515872" w14:textId="77777777" w:rsidR="0036605E" w:rsidRPr="00583891" w:rsidRDefault="0036605E" w:rsidP="0050465B">
            <w:pPr>
              <w:pStyle w:val="af4"/>
            </w:pPr>
            <w:r w:rsidRPr="00583891">
              <w:t>1287</w:t>
            </w:r>
          </w:p>
        </w:tc>
      </w:tr>
      <w:tr w:rsidR="0036605E" w:rsidRPr="00583891" w14:paraId="4C2AC80B" w14:textId="77777777" w:rsidTr="00F84E62">
        <w:trPr>
          <w:jc w:val="center"/>
        </w:trPr>
        <w:tc>
          <w:tcPr>
            <w:tcW w:w="2323" w:type="dxa"/>
            <w:tcBorders>
              <w:top w:val="single" w:sz="4" w:space="0" w:color="000080"/>
              <w:left w:val="single" w:sz="4" w:space="0" w:color="000080"/>
              <w:bottom w:val="single" w:sz="4" w:space="0" w:color="000080"/>
            </w:tcBorders>
            <w:shd w:val="clear" w:color="auto" w:fill="auto"/>
          </w:tcPr>
          <w:p w14:paraId="53FC14AB" w14:textId="77777777" w:rsidR="0036605E" w:rsidRPr="00583891" w:rsidRDefault="0036605E" w:rsidP="0050465B">
            <w:pPr>
              <w:pStyle w:val="af4"/>
            </w:pPr>
            <w:r w:rsidRPr="00583891">
              <w:t xml:space="preserve">Амортизация </w:t>
            </w:r>
            <w:r w:rsidRPr="00583891">
              <w:lastRenderedPageBreak/>
              <w:t>основных средств</w:t>
            </w:r>
          </w:p>
        </w:tc>
        <w:tc>
          <w:tcPr>
            <w:tcW w:w="1113" w:type="dxa"/>
            <w:tcBorders>
              <w:top w:val="single" w:sz="4" w:space="0" w:color="000080"/>
              <w:left w:val="single" w:sz="4" w:space="0" w:color="000080"/>
              <w:bottom w:val="single" w:sz="4" w:space="0" w:color="000080"/>
            </w:tcBorders>
            <w:shd w:val="clear" w:color="auto" w:fill="auto"/>
          </w:tcPr>
          <w:p w14:paraId="08B1BA38" w14:textId="77777777" w:rsidR="0036605E" w:rsidRPr="00583891" w:rsidRDefault="0036605E" w:rsidP="0050465B">
            <w:pPr>
              <w:pStyle w:val="af4"/>
            </w:pPr>
            <w:r w:rsidRPr="00583891">
              <w:lastRenderedPageBreak/>
              <w:t>тыс. руб.</w:t>
            </w:r>
          </w:p>
        </w:tc>
        <w:tc>
          <w:tcPr>
            <w:tcW w:w="957" w:type="dxa"/>
            <w:tcBorders>
              <w:top w:val="single" w:sz="4" w:space="0" w:color="000080"/>
              <w:left w:val="single" w:sz="4" w:space="0" w:color="000080"/>
              <w:bottom w:val="single" w:sz="4" w:space="0" w:color="000080"/>
            </w:tcBorders>
            <w:shd w:val="clear" w:color="auto" w:fill="auto"/>
          </w:tcPr>
          <w:p w14:paraId="25419E82" w14:textId="77777777" w:rsidR="0036605E" w:rsidRPr="00583891" w:rsidRDefault="0036605E" w:rsidP="0050465B">
            <w:pPr>
              <w:pStyle w:val="af4"/>
            </w:pPr>
            <w:r w:rsidRPr="00583891">
              <w:t>151,8</w:t>
            </w:r>
          </w:p>
        </w:tc>
        <w:tc>
          <w:tcPr>
            <w:tcW w:w="1273" w:type="dxa"/>
            <w:tcBorders>
              <w:top w:val="single" w:sz="4" w:space="0" w:color="000080"/>
              <w:left w:val="single" w:sz="4" w:space="0" w:color="000080"/>
              <w:bottom w:val="single" w:sz="4" w:space="0" w:color="000080"/>
            </w:tcBorders>
            <w:shd w:val="clear" w:color="auto" w:fill="auto"/>
          </w:tcPr>
          <w:p w14:paraId="616AA27D" w14:textId="77777777" w:rsidR="0036605E" w:rsidRPr="00583891" w:rsidRDefault="0036605E" w:rsidP="0050465B">
            <w:pPr>
              <w:pStyle w:val="af4"/>
            </w:pPr>
            <w:r w:rsidRPr="00583891">
              <w:t>156,8</w:t>
            </w:r>
          </w:p>
        </w:tc>
        <w:tc>
          <w:tcPr>
            <w:tcW w:w="1133" w:type="dxa"/>
            <w:tcBorders>
              <w:top w:val="single" w:sz="4" w:space="0" w:color="000080"/>
              <w:left w:val="single" w:sz="4" w:space="0" w:color="000080"/>
              <w:bottom w:val="single" w:sz="4" w:space="0" w:color="000080"/>
            </w:tcBorders>
            <w:shd w:val="clear" w:color="auto" w:fill="auto"/>
          </w:tcPr>
          <w:p w14:paraId="52E87744" w14:textId="77777777" w:rsidR="0036605E" w:rsidRPr="00583891" w:rsidRDefault="0036605E" w:rsidP="0050465B">
            <w:pPr>
              <w:pStyle w:val="af4"/>
            </w:pPr>
            <w:r w:rsidRPr="00583891">
              <w:t>156,8</w:t>
            </w:r>
          </w:p>
        </w:tc>
        <w:tc>
          <w:tcPr>
            <w:tcW w:w="1133" w:type="dxa"/>
            <w:tcBorders>
              <w:top w:val="single" w:sz="4" w:space="0" w:color="000080"/>
              <w:left w:val="single" w:sz="4" w:space="0" w:color="000080"/>
              <w:bottom w:val="single" w:sz="4" w:space="0" w:color="000080"/>
            </w:tcBorders>
            <w:shd w:val="clear" w:color="auto" w:fill="auto"/>
          </w:tcPr>
          <w:p w14:paraId="3B344E16" w14:textId="77777777" w:rsidR="0036605E" w:rsidRPr="00583891" w:rsidRDefault="0036605E" w:rsidP="0050465B">
            <w:pPr>
              <w:pStyle w:val="af4"/>
            </w:pPr>
            <w:r w:rsidRPr="00583891">
              <w:t>160,1</w:t>
            </w:r>
          </w:p>
        </w:tc>
        <w:tc>
          <w:tcPr>
            <w:tcW w:w="1132" w:type="dxa"/>
            <w:tcBorders>
              <w:top w:val="single" w:sz="4" w:space="0" w:color="000080"/>
              <w:left w:val="single" w:sz="4" w:space="0" w:color="000080"/>
              <w:bottom w:val="single" w:sz="4" w:space="0" w:color="000080"/>
            </w:tcBorders>
            <w:shd w:val="clear" w:color="auto" w:fill="auto"/>
          </w:tcPr>
          <w:p w14:paraId="60A4686C" w14:textId="77777777" w:rsidR="0036605E" w:rsidRPr="00583891" w:rsidRDefault="0036605E" w:rsidP="0050465B">
            <w:pPr>
              <w:pStyle w:val="af4"/>
            </w:pPr>
            <w:r w:rsidRPr="00583891">
              <w:t>160,1</w:t>
            </w:r>
          </w:p>
        </w:tc>
        <w:tc>
          <w:tcPr>
            <w:tcW w:w="1133" w:type="dxa"/>
            <w:tcBorders>
              <w:top w:val="single" w:sz="4" w:space="0" w:color="000080"/>
              <w:left w:val="single" w:sz="4" w:space="0" w:color="000080"/>
              <w:bottom w:val="single" w:sz="4" w:space="0" w:color="000080"/>
            </w:tcBorders>
            <w:shd w:val="clear" w:color="auto" w:fill="auto"/>
          </w:tcPr>
          <w:p w14:paraId="1E46ED8C" w14:textId="77777777" w:rsidR="0036605E" w:rsidRPr="00583891" w:rsidRDefault="0036605E" w:rsidP="0050465B">
            <w:pPr>
              <w:pStyle w:val="af4"/>
            </w:pPr>
            <w:r w:rsidRPr="00583891">
              <w:t>166</w:t>
            </w:r>
          </w:p>
        </w:tc>
        <w:tc>
          <w:tcPr>
            <w:tcW w:w="1133" w:type="dxa"/>
            <w:tcBorders>
              <w:top w:val="single" w:sz="4" w:space="0" w:color="000080"/>
              <w:left w:val="single" w:sz="4" w:space="0" w:color="000080"/>
              <w:bottom w:val="single" w:sz="4" w:space="0" w:color="000080"/>
            </w:tcBorders>
            <w:shd w:val="clear" w:color="auto" w:fill="auto"/>
          </w:tcPr>
          <w:p w14:paraId="2213E66F" w14:textId="77777777" w:rsidR="0036605E" w:rsidRPr="00583891" w:rsidRDefault="0036605E" w:rsidP="0050465B">
            <w:pPr>
              <w:pStyle w:val="af4"/>
            </w:pPr>
            <w:r w:rsidRPr="00583891">
              <w:t>166</w:t>
            </w:r>
          </w:p>
        </w:tc>
        <w:tc>
          <w:tcPr>
            <w:tcW w:w="1133" w:type="dxa"/>
            <w:tcBorders>
              <w:top w:val="single" w:sz="4" w:space="0" w:color="000080"/>
              <w:left w:val="single" w:sz="4" w:space="0" w:color="000080"/>
              <w:bottom w:val="single" w:sz="4" w:space="0" w:color="000080"/>
            </w:tcBorders>
            <w:shd w:val="clear" w:color="auto" w:fill="auto"/>
          </w:tcPr>
          <w:p w14:paraId="707BEA3E" w14:textId="77777777" w:rsidR="0036605E" w:rsidRPr="00583891" w:rsidRDefault="0036605E" w:rsidP="0050465B">
            <w:pPr>
              <w:pStyle w:val="af4"/>
            </w:pPr>
            <w:r w:rsidRPr="00583891">
              <w:t>166</w:t>
            </w:r>
          </w:p>
        </w:tc>
        <w:tc>
          <w:tcPr>
            <w:tcW w:w="1180" w:type="dxa"/>
            <w:tcBorders>
              <w:top w:val="single" w:sz="4" w:space="0" w:color="000080"/>
              <w:left w:val="single" w:sz="4" w:space="0" w:color="000080"/>
              <w:bottom w:val="single" w:sz="4" w:space="0" w:color="000080"/>
            </w:tcBorders>
            <w:shd w:val="clear" w:color="auto" w:fill="auto"/>
          </w:tcPr>
          <w:p w14:paraId="5CD63605" w14:textId="77777777" w:rsidR="0036605E" w:rsidRPr="00583891" w:rsidRDefault="0036605E" w:rsidP="0050465B">
            <w:pPr>
              <w:pStyle w:val="af4"/>
            </w:pPr>
            <w:r w:rsidRPr="00583891">
              <w:t>166</w:t>
            </w:r>
          </w:p>
        </w:tc>
        <w:tc>
          <w:tcPr>
            <w:tcW w:w="1280" w:type="dxa"/>
            <w:tcBorders>
              <w:top w:val="single" w:sz="4" w:space="0" w:color="000080"/>
              <w:left w:val="single" w:sz="4" w:space="0" w:color="000080"/>
              <w:bottom w:val="single" w:sz="4" w:space="0" w:color="000080"/>
              <w:right w:val="single" w:sz="4" w:space="0" w:color="000080"/>
            </w:tcBorders>
            <w:shd w:val="clear" w:color="auto" w:fill="auto"/>
          </w:tcPr>
          <w:p w14:paraId="20E3546E" w14:textId="77777777" w:rsidR="0036605E" w:rsidRPr="00583891" w:rsidRDefault="0036605E" w:rsidP="0050465B">
            <w:pPr>
              <w:pStyle w:val="af4"/>
            </w:pPr>
            <w:r w:rsidRPr="00583891">
              <w:t>166</w:t>
            </w:r>
          </w:p>
        </w:tc>
      </w:tr>
      <w:tr w:rsidR="0036605E" w:rsidRPr="00583891" w14:paraId="42F0BBE3" w14:textId="77777777" w:rsidTr="00F84E62">
        <w:trPr>
          <w:jc w:val="center"/>
        </w:trPr>
        <w:tc>
          <w:tcPr>
            <w:tcW w:w="2323" w:type="dxa"/>
            <w:tcBorders>
              <w:top w:val="single" w:sz="4" w:space="0" w:color="000080"/>
              <w:left w:val="single" w:sz="4" w:space="0" w:color="000080"/>
              <w:bottom w:val="single" w:sz="4" w:space="0" w:color="000080"/>
            </w:tcBorders>
            <w:shd w:val="clear" w:color="auto" w:fill="auto"/>
          </w:tcPr>
          <w:p w14:paraId="20491DCC" w14:textId="77777777" w:rsidR="0036605E" w:rsidRPr="00583891" w:rsidRDefault="0036605E" w:rsidP="0050465B">
            <w:pPr>
              <w:pStyle w:val="af4"/>
            </w:pPr>
            <w:r w:rsidRPr="00583891">
              <w:t>Прочие затраты всего, в том числе:</w:t>
            </w:r>
          </w:p>
        </w:tc>
        <w:tc>
          <w:tcPr>
            <w:tcW w:w="1113" w:type="dxa"/>
            <w:tcBorders>
              <w:top w:val="single" w:sz="4" w:space="0" w:color="000080"/>
              <w:left w:val="single" w:sz="4" w:space="0" w:color="000080"/>
              <w:bottom w:val="single" w:sz="4" w:space="0" w:color="000080"/>
            </w:tcBorders>
            <w:shd w:val="clear" w:color="auto" w:fill="auto"/>
          </w:tcPr>
          <w:p w14:paraId="3008DFBF" w14:textId="77777777" w:rsidR="0036605E" w:rsidRPr="00583891" w:rsidRDefault="0036605E" w:rsidP="0050465B">
            <w:pPr>
              <w:pStyle w:val="af4"/>
            </w:pPr>
            <w:r w:rsidRPr="00583891">
              <w:t>тыс. руб.</w:t>
            </w:r>
          </w:p>
        </w:tc>
        <w:tc>
          <w:tcPr>
            <w:tcW w:w="957" w:type="dxa"/>
            <w:tcBorders>
              <w:top w:val="single" w:sz="4" w:space="0" w:color="000080"/>
              <w:left w:val="single" w:sz="4" w:space="0" w:color="000080"/>
              <w:bottom w:val="single" w:sz="4" w:space="0" w:color="000080"/>
            </w:tcBorders>
            <w:shd w:val="clear" w:color="auto" w:fill="auto"/>
          </w:tcPr>
          <w:p w14:paraId="5F7C648C" w14:textId="77777777" w:rsidR="0036605E" w:rsidRPr="00583891" w:rsidRDefault="0036605E" w:rsidP="0050465B">
            <w:pPr>
              <w:pStyle w:val="af4"/>
            </w:pPr>
          </w:p>
        </w:tc>
        <w:tc>
          <w:tcPr>
            <w:tcW w:w="1273" w:type="dxa"/>
            <w:tcBorders>
              <w:top w:val="single" w:sz="4" w:space="0" w:color="000080"/>
              <w:left w:val="single" w:sz="4" w:space="0" w:color="000080"/>
              <w:bottom w:val="single" w:sz="4" w:space="0" w:color="000080"/>
            </w:tcBorders>
            <w:shd w:val="clear" w:color="auto" w:fill="auto"/>
          </w:tcPr>
          <w:p w14:paraId="422A379C" w14:textId="77777777" w:rsidR="0036605E" w:rsidRPr="00583891" w:rsidRDefault="0036605E" w:rsidP="0050465B">
            <w:pPr>
              <w:pStyle w:val="af4"/>
            </w:pPr>
          </w:p>
        </w:tc>
        <w:tc>
          <w:tcPr>
            <w:tcW w:w="1133" w:type="dxa"/>
            <w:tcBorders>
              <w:top w:val="single" w:sz="4" w:space="0" w:color="000080"/>
              <w:left w:val="single" w:sz="4" w:space="0" w:color="000080"/>
              <w:bottom w:val="single" w:sz="4" w:space="0" w:color="000080"/>
            </w:tcBorders>
            <w:shd w:val="clear" w:color="auto" w:fill="auto"/>
          </w:tcPr>
          <w:p w14:paraId="68A432F6" w14:textId="77777777" w:rsidR="0036605E" w:rsidRPr="00583891" w:rsidRDefault="0036605E" w:rsidP="0050465B">
            <w:pPr>
              <w:pStyle w:val="af4"/>
            </w:pPr>
          </w:p>
        </w:tc>
        <w:tc>
          <w:tcPr>
            <w:tcW w:w="1133" w:type="dxa"/>
            <w:tcBorders>
              <w:top w:val="single" w:sz="4" w:space="0" w:color="000080"/>
              <w:left w:val="single" w:sz="4" w:space="0" w:color="000080"/>
              <w:bottom w:val="single" w:sz="4" w:space="0" w:color="000080"/>
            </w:tcBorders>
            <w:shd w:val="clear" w:color="auto" w:fill="auto"/>
          </w:tcPr>
          <w:p w14:paraId="7E43F8A8" w14:textId="77777777" w:rsidR="0036605E" w:rsidRPr="00583891" w:rsidRDefault="0036605E" w:rsidP="0050465B">
            <w:pPr>
              <w:pStyle w:val="af4"/>
            </w:pPr>
          </w:p>
        </w:tc>
        <w:tc>
          <w:tcPr>
            <w:tcW w:w="1132" w:type="dxa"/>
            <w:tcBorders>
              <w:top w:val="single" w:sz="4" w:space="0" w:color="000080"/>
              <w:left w:val="single" w:sz="4" w:space="0" w:color="000080"/>
              <w:bottom w:val="single" w:sz="4" w:space="0" w:color="000080"/>
            </w:tcBorders>
            <w:shd w:val="clear" w:color="auto" w:fill="auto"/>
          </w:tcPr>
          <w:p w14:paraId="10A73773" w14:textId="77777777" w:rsidR="0036605E" w:rsidRPr="00583891" w:rsidRDefault="0036605E" w:rsidP="0050465B">
            <w:pPr>
              <w:pStyle w:val="af4"/>
            </w:pPr>
          </w:p>
        </w:tc>
        <w:tc>
          <w:tcPr>
            <w:tcW w:w="1133" w:type="dxa"/>
            <w:tcBorders>
              <w:top w:val="single" w:sz="4" w:space="0" w:color="000080"/>
              <w:left w:val="single" w:sz="4" w:space="0" w:color="000080"/>
              <w:bottom w:val="single" w:sz="4" w:space="0" w:color="000080"/>
            </w:tcBorders>
            <w:shd w:val="clear" w:color="auto" w:fill="auto"/>
          </w:tcPr>
          <w:p w14:paraId="7A06F856" w14:textId="77777777" w:rsidR="0036605E" w:rsidRPr="00583891" w:rsidRDefault="0036605E" w:rsidP="0050465B">
            <w:pPr>
              <w:pStyle w:val="af4"/>
            </w:pPr>
          </w:p>
        </w:tc>
        <w:tc>
          <w:tcPr>
            <w:tcW w:w="1133" w:type="dxa"/>
            <w:tcBorders>
              <w:top w:val="single" w:sz="4" w:space="0" w:color="000080"/>
              <w:left w:val="single" w:sz="4" w:space="0" w:color="000080"/>
              <w:bottom w:val="single" w:sz="4" w:space="0" w:color="000080"/>
            </w:tcBorders>
            <w:shd w:val="clear" w:color="auto" w:fill="auto"/>
          </w:tcPr>
          <w:p w14:paraId="7871F8F8" w14:textId="77777777" w:rsidR="0036605E" w:rsidRPr="00583891" w:rsidRDefault="0036605E" w:rsidP="0050465B">
            <w:pPr>
              <w:pStyle w:val="af4"/>
            </w:pPr>
          </w:p>
        </w:tc>
        <w:tc>
          <w:tcPr>
            <w:tcW w:w="1133" w:type="dxa"/>
            <w:tcBorders>
              <w:top w:val="single" w:sz="4" w:space="0" w:color="000080"/>
              <w:left w:val="single" w:sz="4" w:space="0" w:color="000080"/>
              <w:bottom w:val="single" w:sz="4" w:space="0" w:color="000080"/>
            </w:tcBorders>
            <w:shd w:val="clear" w:color="auto" w:fill="auto"/>
          </w:tcPr>
          <w:p w14:paraId="47693A81" w14:textId="77777777" w:rsidR="0036605E" w:rsidRPr="00583891" w:rsidRDefault="0036605E" w:rsidP="0050465B">
            <w:pPr>
              <w:pStyle w:val="af4"/>
            </w:pPr>
          </w:p>
        </w:tc>
        <w:tc>
          <w:tcPr>
            <w:tcW w:w="1180" w:type="dxa"/>
            <w:tcBorders>
              <w:top w:val="single" w:sz="4" w:space="0" w:color="000080"/>
              <w:left w:val="single" w:sz="4" w:space="0" w:color="000080"/>
              <w:bottom w:val="single" w:sz="4" w:space="0" w:color="000080"/>
            </w:tcBorders>
            <w:shd w:val="clear" w:color="auto" w:fill="auto"/>
          </w:tcPr>
          <w:p w14:paraId="2AF63CCF" w14:textId="77777777" w:rsidR="0036605E" w:rsidRPr="00583891" w:rsidRDefault="0036605E" w:rsidP="0050465B">
            <w:pPr>
              <w:pStyle w:val="af4"/>
            </w:pPr>
          </w:p>
        </w:tc>
        <w:tc>
          <w:tcPr>
            <w:tcW w:w="1280" w:type="dxa"/>
            <w:tcBorders>
              <w:top w:val="single" w:sz="4" w:space="0" w:color="000080"/>
              <w:left w:val="single" w:sz="4" w:space="0" w:color="000080"/>
              <w:bottom w:val="single" w:sz="4" w:space="0" w:color="000080"/>
              <w:right w:val="single" w:sz="4" w:space="0" w:color="000080"/>
            </w:tcBorders>
            <w:shd w:val="clear" w:color="auto" w:fill="auto"/>
          </w:tcPr>
          <w:p w14:paraId="438791CA" w14:textId="77777777" w:rsidR="0036605E" w:rsidRPr="00583891" w:rsidRDefault="0036605E" w:rsidP="0050465B">
            <w:pPr>
              <w:pStyle w:val="af4"/>
            </w:pPr>
          </w:p>
        </w:tc>
      </w:tr>
      <w:tr w:rsidR="0036605E" w:rsidRPr="00583891" w14:paraId="7A851B78" w14:textId="77777777" w:rsidTr="00F84E62">
        <w:trPr>
          <w:jc w:val="center"/>
        </w:trPr>
        <w:tc>
          <w:tcPr>
            <w:tcW w:w="2323" w:type="dxa"/>
            <w:tcBorders>
              <w:top w:val="single" w:sz="4" w:space="0" w:color="000080"/>
              <w:left w:val="single" w:sz="4" w:space="0" w:color="000080"/>
              <w:bottom w:val="single" w:sz="4" w:space="0" w:color="000080"/>
            </w:tcBorders>
            <w:shd w:val="clear" w:color="auto" w:fill="auto"/>
          </w:tcPr>
          <w:p w14:paraId="2864D493" w14:textId="77777777" w:rsidR="0036605E" w:rsidRPr="00583891" w:rsidRDefault="0036605E" w:rsidP="0050465B">
            <w:pPr>
              <w:pStyle w:val="af4"/>
            </w:pPr>
            <w:r w:rsidRPr="00583891">
              <w:t>целевые средства на НИОКР</w:t>
            </w:r>
          </w:p>
        </w:tc>
        <w:tc>
          <w:tcPr>
            <w:tcW w:w="1113" w:type="dxa"/>
            <w:tcBorders>
              <w:top w:val="single" w:sz="4" w:space="0" w:color="000080"/>
              <w:left w:val="single" w:sz="4" w:space="0" w:color="000080"/>
              <w:bottom w:val="single" w:sz="4" w:space="0" w:color="000080"/>
            </w:tcBorders>
            <w:shd w:val="clear" w:color="auto" w:fill="auto"/>
          </w:tcPr>
          <w:p w14:paraId="3F3BCE77" w14:textId="77777777" w:rsidR="0036605E" w:rsidRPr="00583891" w:rsidRDefault="0036605E" w:rsidP="0050465B">
            <w:pPr>
              <w:pStyle w:val="af4"/>
            </w:pPr>
            <w:r w:rsidRPr="00583891">
              <w:t>тыс. руб.</w:t>
            </w:r>
          </w:p>
        </w:tc>
        <w:tc>
          <w:tcPr>
            <w:tcW w:w="957" w:type="dxa"/>
            <w:tcBorders>
              <w:top w:val="single" w:sz="4" w:space="0" w:color="000080"/>
              <w:left w:val="single" w:sz="4" w:space="0" w:color="000080"/>
              <w:bottom w:val="single" w:sz="4" w:space="0" w:color="000080"/>
            </w:tcBorders>
            <w:shd w:val="clear" w:color="auto" w:fill="auto"/>
          </w:tcPr>
          <w:p w14:paraId="746C7482" w14:textId="77777777" w:rsidR="0036605E" w:rsidRPr="00583891" w:rsidRDefault="0036605E" w:rsidP="0050465B">
            <w:pPr>
              <w:pStyle w:val="af4"/>
            </w:pPr>
          </w:p>
        </w:tc>
        <w:tc>
          <w:tcPr>
            <w:tcW w:w="1273" w:type="dxa"/>
            <w:tcBorders>
              <w:top w:val="single" w:sz="4" w:space="0" w:color="000080"/>
              <w:left w:val="single" w:sz="4" w:space="0" w:color="000080"/>
              <w:bottom w:val="single" w:sz="4" w:space="0" w:color="000080"/>
            </w:tcBorders>
            <w:shd w:val="clear" w:color="auto" w:fill="auto"/>
          </w:tcPr>
          <w:p w14:paraId="7FBE91CA" w14:textId="77777777" w:rsidR="0036605E" w:rsidRPr="00583891" w:rsidRDefault="0036605E" w:rsidP="0050465B">
            <w:pPr>
              <w:pStyle w:val="af4"/>
            </w:pPr>
          </w:p>
        </w:tc>
        <w:tc>
          <w:tcPr>
            <w:tcW w:w="1133" w:type="dxa"/>
            <w:tcBorders>
              <w:top w:val="single" w:sz="4" w:space="0" w:color="000080"/>
              <w:left w:val="single" w:sz="4" w:space="0" w:color="000080"/>
              <w:bottom w:val="single" w:sz="4" w:space="0" w:color="000080"/>
            </w:tcBorders>
            <w:shd w:val="clear" w:color="auto" w:fill="auto"/>
          </w:tcPr>
          <w:p w14:paraId="4CEBE83F" w14:textId="77777777" w:rsidR="0036605E" w:rsidRPr="00583891" w:rsidRDefault="0036605E" w:rsidP="0050465B">
            <w:pPr>
              <w:pStyle w:val="af4"/>
            </w:pPr>
          </w:p>
        </w:tc>
        <w:tc>
          <w:tcPr>
            <w:tcW w:w="1133" w:type="dxa"/>
            <w:tcBorders>
              <w:top w:val="single" w:sz="4" w:space="0" w:color="000080"/>
              <w:left w:val="single" w:sz="4" w:space="0" w:color="000080"/>
              <w:bottom w:val="single" w:sz="4" w:space="0" w:color="000080"/>
            </w:tcBorders>
            <w:shd w:val="clear" w:color="auto" w:fill="auto"/>
          </w:tcPr>
          <w:p w14:paraId="11398817" w14:textId="77777777" w:rsidR="0036605E" w:rsidRPr="00583891" w:rsidRDefault="0036605E" w:rsidP="0050465B">
            <w:pPr>
              <w:pStyle w:val="af4"/>
            </w:pPr>
          </w:p>
        </w:tc>
        <w:tc>
          <w:tcPr>
            <w:tcW w:w="1132" w:type="dxa"/>
            <w:tcBorders>
              <w:top w:val="single" w:sz="4" w:space="0" w:color="000080"/>
              <w:left w:val="single" w:sz="4" w:space="0" w:color="000080"/>
              <w:bottom w:val="single" w:sz="4" w:space="0" w:color="000080"/>
            </w:tcBorders>
            <w:shd w:val="clear" w:color="auto" w:fill="auto"/>
          </w:tcPr>
          <w:p w14:paraId="67268D9B" w14:textId="77777777" w:rsidR="0036605E" w:rsidRPr="00583891" w:rsidRDefault="0036605E" w:rsidP="0050465B">
            <w:pPr>
              <w:pStyle w:val="af4"/>
            </w:pPr>
          </w:p>
        </w:tc>
        <w:tc>
          <w:tcPr>
            <w:tcW w:w="1133" w:type="dxa"/>
            <w:tcBorders>
              <w:top w:val="single" w:sz="4" w:space="0" w:color="000080"/>
              <w:left w:val="single" w:sz="4" w:space="0" w:color="000080"/>
              <w:bottom w:val="single" w:sz="4" w:space="0" w:color="000080"/>
            </w:tcBorders>
            <w:shd w:val="clear" w:color="auto" w:fill="auto"/>
          </w:tcPr>
          <w:p w14:paraId="4D135670" w14:textId="77777777" w:rsidR="0036605E" w:rsidRPr="00583891" w:rsidRDefault="0036605E" w:rsidP="0050465B">
            <w:pPr>
              <w:pStyle w:val="af4"/>
            </w:pPr>
          </w:p>
        </w:tc>
        <w:tc>
          <w:tcPr>
            <w:tcW w:w="1133" w:type="dxa"/>
            <w:tcBorders>
              <w:top w:val="single" w:sz="4" w:space="0" w:color="000080"/>
              <w:left w:val="single" w:sz="4" w:space="0" w:color="000080"/>
              <w:bottom w:val="single" w:sz="4" w:space="0" w:color="000080"/>
            </w:tcBorders>
            <w:shd w:val="clear" w:color="auto" w:fill="auto"/>
          </w:tcPr>
          <w:p w14:paraId="79E7EC70" w14:textId="77777777" w:rsidR="0036605E" w:rsidRPr="00583891" w:rsidRDefault="0036605E" w:rsidP="0050465B">
            <w:pPr>
              <w:pStyle w:val="af4"/>
            </w:pPr>
          </w:p>
        </w:tc>
        <w:tc>
          <w:tcPr>
            <w:tcW w:w="1133" w:type="dxa"/>
            <w:tcBorders>
              <w:top w:val="single" w:sz="4" w:space="0" w:color="000080"/>
              <w:left w:val="single" w:sz="4" w:space="0" w:color="000080"/>
              <w:bottom w:val="single" w:sz="4" w:space="0" w:color="000080"/>
            </w:tcBorders>
            <w:shd w:val="clear" w:color="auto" w:fill="auto"/>
          </w:tcPr>
          <w:p w14:paraId="51667827" w14:textId="77777777" w:rsidR="0036605E" w:rsidRPr="00583891" w:rsidRDefault="0036605E" w:rsidP="0050465B">
            <w:pPr>
              <w:pStyle w:val="af4"/>
            </w:pPr>
          </w:p>
        </w:tc>
        <w:tc>
          <w:tcPr>
            <w:tcW w:w="1180" w:type="dxa"/>
            <w:tcBorders>
              <w:top w:val="single" w:sz="4" w:space="0" w:color="000080"/>
              <w:left w:val="single" w:sz="4" w:space="0" w:color="000080"/>
              <w:bottom w:val="single" w:sz="4" w:space="0" w:color="000080"/>
            </w:tcBorders>
            <w:shd w:val="clear" w:color="auto" w:fill="auto"/>
          </w:tcPr>
          <w:p w14:paraId="631C468F" w14:textId="77777777" w:rsidR="0036605E" w:rsidRPr="00583891" w:rsidRDefault="0036605E" w:rsidP="0050465B">
            <w:pPr>
              <w:pStyle w:val="af4"/>
            </w:pPr>
          </w:p>
        </w:tc>
        <w:tc>
          <w:tcPr>
            <w:tcW w:w="1280" w:type="dxa"/>
            <w:tcBorders>
              <w:top w:val="single" w:sz="4" w:space="0" w:color="000080"/>
              <w:left w:val="single" w:sz="4" w:space="0" w:color="000080"/>
              <w:bottom w:val="single" w:sz="4" w:space="0" w:color="000080"/>
              <w:right w:val="single" w:sz="4" w:space="0" w:color="000080"/>
            </w:tcBorders>
            <w:shd w:val="clear" w:color="auto" w:fill="auto"/>
          </w:tcPr>
          <w:p w14:paraId="4ECBC659" w14:textId="77777777" w:rsidR="0036605E" w:rsidRPr="00583891" w:rsidRDefault="0036605E" w:rsidP="0050465B">
            <w:pPr>
              <w:pStyle w:val="af4"/>
            </w:pPr>
          </w:p>
        </w:tc>
      </w:tr>
      <w:tr w:rsidR="0036605E" w:rsidRPr="00583891" w14:paraId="36B44CF8" w14:textId="77777777" w:rsidTr="00F84E62">
        <w:trPr>
          <w:jc w:val="center"/>
        </w:trPr>
        <w:tc>
          <w:tcPr>
            <w:tcW w:w="2323" w:type="dxa"/>
            <w:tcBorders>
              <w:top w:val="single" w:sz="4" w:space="0" w:color="000080"/>
              <w:left w:val="single" w:sz="4" w:space="0" w:color="000080"/>
              <w:bottom w:val="single" w:sz="4" w:space="0" w:color="000080"/>
            </w:tcBorders>
            <w:shd w:val="clear" w:color="auto" w:fill="auto"/>
          </w:tcPr>
          <w:p w14:paraId="5F7BD44F" w14:textId="77777777" w:rsidR="0036605E" w:rsidRPr="00583891" w:rsidRDefault="0036605E" w:rsidP="0050465B">
            <w:pPr>
              <w:pStyle w:val="af4"/>
            </w:pPr>
            <w:r w:rsidRPr="00583891">
              <w:t>средства на страхование</w:t>
            </w:r>
          </w:p>
        </w:tc>
        <w:tc>
          <w:tcPr>
            <w:tcW w:w="1113" w:type="dxa"/>
            <w:tcBorders>
              <w:top w:val="single" w:sz="4" w:space="0" w:color="000080"/>
              <w:left w:val="single" w:sz="4" w:space="0" w:color="000080"/>
              <w:bottom w:val="single" w:sz="4" w:space="0" w:color="000080"/>
            </w:tcBorders>
            <w:shd w:val="clear" w:color="auto" w:fill="auto"/>
          </w:tcPr>
          <w:p w14:paraId="2C8CD582" w14:textId="77777777" w:rsidR="0036605E" w:rsidRPr="00583891" w:rsidRDefault="0036605E" w:rsidP="0050465B">
            <w:pPr>
              <w:pStyle w:val="af4"/>
            </w:pPr>
            <w:r w:rsidRPr="00583891">
              <w:t>тыс. руб.</w:t>
            </w:r>
          </w:p>
        </w:tc>
        <w:tc>
          <w:tcPr>
            <w:tcW w:w="957" w:type="dxa"/>
            <w:tcBorders>
              <w:top w:val="single" w:sz="4" w:space="0" w:color="000080"/>
              <w:left w:val="single" w:sz="4" w:space="0" w:color="000080"/>
              <w:bottom w:val="single" w:sz="4" w:space="0" w:color="000080"/>
            </w:tcBorders>
            <w:shd w:val="clear" w:color="auto" w:fill="auto"/>
          </w:tcPr>
          <w:p w14:paraId="31E7AAE7" w14:textId="77777777" w:rsidR="0036605E" w:rsidRPr="00583891" w:rsidRDefault="0036605E" w:rsidP="0050465B">
            <w:pPr>
              <w:pStyle w:val="af4"/>
            </w:pPr>
            <w:r w:rsidRPr="00583891">
              <w:t>29,5</w:t>
            </w:r>
          </w:p>
        </w:tc>
        <w:tc>
          <w:tcPr>
            <w:tcW w:w="1273" w:type="dxa"/>
            <w:tcBorders>
              <w:top w:val="single" w:sz="4" w:space="0" w:color="000080"/>
              <w:left w:val="single" w:sz="4" w:space="0" w:color="000080"/>
              <w:bottom w:val="single" w:sz="4" w:space="0" w:color="000080"/>
            </w:tcBorders>
            <w:shd w:val="clear" w:color="auto" w:fill="auto"/>
          </w:tcPr>
          <w:p w14:paraId="1F942F1F" w14:textId="77777777" w:rsidR="0036605E" w:rsidRPr="00583891" w:rsidRDefault="0036605E" w:rsidP="0050465B">
            <w:pPr>
              <w:pStyle w:val="af4"/>
            </w:pPr>
            <w:r w:rsidRPr="00583891">
              <w:t>29,5</w:t>
            </w:r>
          </w:p>
        </w:tc>
        <w:tc>
          <w:tcPr>
            <w:tcW w:w="1133" w:type="dxa"/>
            <w:tcBorders>
              <w:top w:val="single" w:sz="4" w:space="0" w:color="000080"/>
              <w:left w:val="single" w:sz="4" w:space="0" w:color="000080"/>
              <w:bottom w:val="single" w:sz="4" w:space="0" w:color="000080"/>
            </w:tcBorders>
            <w:shd w:val="clear" w:color="auto" w:fill="auto"/>
          </w:tcPr>
          <w:p w14:paraId="12E06B84" w14:textId="77777777" w:rsidR="0036605E" w:rsidRPr="00583891" w:rsidRDefault="0036605E" w:rsidP="0050465B">
            <w:pPr>
              <w:pStyle w:val="af4"/>
            </w:pPr>
            <w:r w:rsidRPr="00583891">
              <w:t>29</w:t>
            </w:r>
          </w:p>
        </w:tc>
        <w:tc>
          <w:tcPr>
            <w:tcW w:w="1133" w:type="dxa"/>
            <w:tcBorders>
              <w:top w:val="single" w:sz="4" w:space="0" w:color="000080"/>
              <w:left w:val="single" w:sz="4" w:space="0" w:color="000080"/>
              <w:bottom w:val="single" w:sz="4" w:space="0" w:color="000080"/>
            </w:tcBorders>
            <w:shd w:val="clear" w:color="auto" w:fill="auto"/>
          </w:tcPr>
          <w:p w14:paraId="468963B8" w14:textId="77777777" w:rsidR="0036605E" w:rsidRPr="00583891" w:rsidRDefault="0036605E" w:rsidP="0050465B">
            <w:pPr>
              <w:pStyle w:val="af4"/>
            </w:pPr>
            <w:r w:rsidRPr="00583891">
              <w:t>29</w:t>
            </w:r>
          </w:p>
        </w:tc>
        <w:tc>
          <w:tcPr>
            <w:tcW w:w="1132" w:type="dxa"/>
            <w:tcBorders>
              <w:top w:val="single" w:sz="4" w:space="0" w:color="000080"/>
              <w:left w:val="single" w:sz="4" w:space="0" w:color="000080"/>
              <w:bottom w:val="single" w:sz="4" w:space="0" w:color="000080"/>
            </w:tcBorders>
            <w:shd w:val="clear" w:color="auto" w:fill="auto"/>
          </w:tcPr>
          <w:p w14:paraId="1FC36F99" w14:textId="77777777" w:rsidR="0036605E" w:rsidRPr="00583891" w:rsidRDefault="0036605E" w:rsidP="0050465B">
            <w:pPr>
              <w:pStyle w:val="af4"/>
            </w:pPr>
            <w:r w:rsidRPr="00583891">
              <w:t>29</w:t>
            </w:r>
          </w:p>
        </w:tc>
        <w:tc>
          <w:tcPr>
            <w:tcW w:w="1133" w:type="dxa"/>
            <w:tcBorders>
              <w:top w:val="single" w:sz="4" w:space="0" w:color="000080"/>
              <w:left w:val="single" w:sz="4" w:space="0" w:color="000080"/>
              <w:bottom w:val="single" w:sz="4" w:space="0" w:color="000080"/>
            </w:tcBorders>
            <w:shd w:val="clear" w:color="auto" w:fill="auto"/>
          </w:tcPr>
          <w:p w14:paraId="279D0DAF" w14:textId="77777777" w:rsidR="0036605E" w:rsidRPr="00583891" w:rsidRDefault="0036605E" w:rsidP="0050465B">
            <w:pPr>
              <w:pStyle w:val="af4"/>
            </w:pPr>
            <w:r w:rsidRPr="00583891">
              <w:t>29</w:t>
            </w:r>
          </w:p>
        </w:tc>
        <w:tc>
          <w:tcPr>
            <w:tcW w:w="1133" w:type="dxa"/>
            <w:tcBorders>
              <w:top w:val="single" w:sz="4" w:space="0" w:color="000080"/>
              <w:left w:val="single" w:sz="4" w:space="0" w:color="000080"/>
              <w:bottom w:val="single" w:sz="4" w:space="0" w:color="000080"/>
            </w:tcBorders>
            <w:shd w:val="clear" w:color="auto" w:fill="auto"/>
          </w:tcPr>
          <w:p w14:paraId="4F22C8E4" w14:textId="77777777" w:rsidR="0036605E" w:rsidRPr="00583891" w:rsidRDefault="0036605E" w:rsidP="0050465B">
            <w:pPr>
              <w:pStyle w:val="af4"/>
            </w:pPr>
            <w:r w:rsidRPr="00583891">
              <w:t>29</w:t>
            </w:r>
          </w:p>
        </w:tc>
        <w:tc>
          <w:tcPr>
            <w:tcW w:w="1133" w:type="dxa"/>
            <w:tcBorders>
              <w:top w:val="single" w:sz="4" w:space="0" w:color="000080"/>
              <w:left w:val="single" w:sz="4" w:space="0" w:color="000080"/>
              <w:bottom w:val="single" w:sz="4" w:space="0" w:color="000080"/>
            </w:tcBorders>
            <w:shd w:val="clear" w:color="auto" w:fill="auto"/>
          </w:tcPr>
          <w:p w14:paraId="0481B643" w14:textId="77777777" w:rsidR="0036605E" w:rsidRPr="00583891" w:rsidRDefault="0036605E" w:rsidP="0050465B">
            <w:pPr>
              <w:pStyle w:val="af4"/>
            </w:pPr>
            <w:r w:rsidRPr="00583891">
              <w:t>29</w:t>
            </w:r>
          </w:p>
        </w:tc>
        <w:tc>
          <w:tcPr>
            <w:tcW w:w="1180" w:type="dxa"/>
            <w:tcBorders>
              <w:top w:val="single" w:sz="4" w:space="0" w:color="000080"/>
              <w:left w:val="single" w:sz="4" w:space="0" w:color="000080"/>
              <w:bottom w:val="single" w:sz="4" w:space="0" w:color="000080"/>
            </w:tcBorders>
            <w:shd w:val="clear" w:color="auto" w:fill="auto"/>
          </w:tcPr>
          <w:p w14:paraId="7F39DD3C" w14:textId="77777777" w:rsidR="0036605E" w:rsidRPr="00583891" w:rsidRDefault="0036605E" w:rsidP="0050465B">
            <w:pPr>
              <w:pStyle w:val="af4"/>
            </w:pPr>
            <w:r w:rsidRPr="00583891">
              <w:t>29</w:t>
            </w:r>
          </w:p>
        </w:tc>
        <w:tc>
          <w:tcPr>
            <w:tcW w:w="1280" w:type="dxa"/>
            <w:tcBorders>
              <w:top w:val="single" w:sz="4" w:space="0" w:color="000080"/>
              <w:left w:val="single" w:sz="4" w:space="0" w:color="000080"/>
              <w:bottom w:val="single" w:sz="4" w:space="0" w:color="000080"/>
              <w:right w:val="single" w:sz="4" w:space="0" w:color="000080"/>
            </w:tcBorders>
            <w:shd w:val="clear" w:color="auto" w:fill="auto"/>
          </w:tcPr>
          <w:p w14:paraId="69E95023" w14:textId="77777777" w:rsidR="0036605E" w:rsidRPr="00583891" w:rsidRDefault="0036605E" w:rsidP="0050465B">
            <w:pPr>
              <w:pStyle w:val="af4"/>
            </w:pPr>
            <w:r w:rsidRPr="00583891">
              <w:t>29</w:t>
            </w:r>
          </w:p>
        </w:tc>
      </w:tr>
      <w:tr w:rsidR="0036605E" w:rsidRPr="00583891" w14:paraId="0595A699" w14:textId="77777777" w:rsidTr="00F84E62">
        <w:trPr>
          <w:jc w:val="center"/>
        </w:trPr>
        <w:tc>
          <w:tcPr>
            <w:tcW w:w="2323" w:type="dxa"/>
            <w:tcBorders>
              <w:top w:val="single" w:sz="4" w:space="0" w:color="000080"/>
              <w:left w:val="single" w:sz="4" w:space="0" w:color="000080"/>
              <w:bottom w:val="single" w:sz="4" w:space="0" w:color="000080"/>
            </w:tcBorders>
            <w:shd w:val="clear" w:color="auto" w:fill="auto"/>
          </w:tcPr>
          <w:p w14:paraId="3DF9A268" w14:textId="77777777" w:rsidR="0036605E" w:rsidRPr="00583891" w:rsidRDefault="0036605E" w:rsidP="0050465B">
            <w:pPr>
              <w:pStyle w:val="af4"/>
            </w:pPr>
            <w:r w:rsidRPr="00583891">
              <w:t>плата за предельно допустимые выбросы (сбросы)</w:t>
            </w:r>
          </w:p>
        </w:tc>
        <w:tc>
          <w:tcPr>
            <w:tcW w:w="1113" w:type="dxa"/>
            <w:tcBorders>
              <w:top w:val="single" w:sz="4" w:space="0" w:color="000080"/>
              <w:left w:val="single" w:sz="4" w:space="0" w:color="000080"/>
              <w:bottom w:val="single" w:sz="4" w:space="0" w:color="000080"/>
            </w:tcBorders>
            <w:shd w:val="clear" w:color="auto" w:fill="auto"/>
          </w:tcPr>
          <w:p w14:paraId="2CD8413B" w14:textId="77777777" w:rsidR="0036605E" w:rsidRPr="00583891" w:rsidRDefault="0036605E" w:rsidP="0050465B">
            <w:pPr>
              <w:pStyle w:val="af4"/>
            </w:pPr>
            <w:r w:rsidRPr="00583891">
              <w:t>тыс. руб.</w:t>
            </w:r>
          </w:p>
        </w:tc>
        <w:tc>
          <w:tcPr>
            <w:tcW w:w="957" w:type="dxa"/>
            <w:tcBorders>
              <w:top w:val="single" w:sz="4" w:space="0" w:color="000080"/>
              <w:left w:val="single" w:sz="4" w:space="0" w:color="000080"/>
              <w:bottom w:val="single" w:sz="4" w:space="0" w:color="000080"/>
            </w:tcBorders>
            <w:shd w:val="clear" w:color="auto" w:fill="auto"/>
          </w:tcPr>
          <w:p w14:paraId="7F4B38EA" w14:textId="77777777" w:rsidR="0036605E" w:rsidRPr="00583891" w:rsidRDefault="0036605E" w:rsidP="0050465B">
            <w:pPr>
              <w:pStyle w:val="af4"/>
            </w:pPr>
          </w:p>
        </w:tc>
        <w:tc>
          <w:tcPr>
            <w:tcW w:w="1273" w:type="dxa"/>
            <w:tcBorders>
              <w:top w:val="single" w:sz="4" w:space="0" w:color="000080"/>
              <w:left w:val="single" w:sz="4" w:space="0" w:color="000080"/>
              <w:bottom w:val="single" w:sz="4" w:space="0" w:color="000080"/>
            </w:tcBorders>
            <w:shd w:val="clear" w:color="auto" w:fill="auto"/>
          </w:tcPr>
          <w:p w14:paraId="03D369F7" w14:textId="77777777" w:rsidR="0036605E" w:rsidRPr="00583891" w:rsidRDefault="0036605E" w:rsidP="0050465B">
            <w:pPr>
              <w:pStyle w:val="af4"/>
            </w:pPr>
          </w:p>
        </w:tc>
        <w:tc>
          <w:tcPr>
            <w:tcW w:w="1133" w:type="dxa"/>
            <w:tcBorders>
              <w:top w:val="single" w:sz="4" w:space="0" w:color="000080"/>
              <w:left w:val="single" w:sz="4" w:space="0" w:color="000080"/>
              <w:bottom w:val="single" w:sz="4" w:space="0" w:color="000080"/>
            </w:tcBorders>
            <w:shd w:val="clear" w:color="auto" w:fill="auto"/>
          </w:tcPr>
          <w:p w14:paraId="6094CD12" w14:textId="77777777" w:rsidR="0036605E" w:rsidRPr="00583891" w:rsidRDefault="0036605E" w:rsidP="0050465B">
            <w:pPr>
              <w:pStyle w:val="af4"/>
            </w:pPr>
          </w:p>
        </w:tc>
        <w:tc>
          <w:tcPr>
            <w:tcW w:w="1133" w:type="dxa"/>
            <w:tcBorders>
              <w:top w:val="single" w:sz="4" w:space="0" w:color="000080"/>
              <w:left w:val="single" w:sz="4" w:space="0" w:color="000080"/>
              <w:bottom w:val="single" w:sz="4" w:space="0" w:color="000080"/>
            </w:tcBorders>
            <w:shd w:val="clear" w:color="auto" w:fill="auto"/>
          </w:tcPr>
          <w:p w14:paraId="478C090D" w14:textId="77777777" w:rsidR="0036605E" w:rsidRPr="00583891" w:rsidRDefault="0036605E" w:rsidP="0050465B">
            <w:pPr>
              <w:pStyle w:val="af4"/>
            </w:pPr>
          </w:p>
        </w:tc>
        <w:tc>
          <w:tcPr>
            <w:tcW w:w="1132" w:type="dxa"/>
            <w:tcBorders>
              <w:top w:val="single" w:sz="4" w:space="0" w:color="000080"/>
              <w:left w:val="single" w:sz="4" w:space="0" w:color="000080"/>
              <w:bottom w:val="single" w:sz="4" w:space="0" w:color="000080"/>
            </w:tcBorders>
            <w:shd w:val="clear" w:color="auto" w:fill="auto"/>
          </w:tcPr>
          <w:p w14:paraId="62440592" w14:textId="77777777" w:rsidR="0036605E" w:rsidRPr="00583891" w:rsidRDefault="0036605E" w:rsidP="0050465B">
            <w:pPr>
              <w:pStyle w:val="af4"/>
            </w:pPr>
          </w:p>
        </w:tc>
        <w:tc>
          <w:tcPr>
            <w:tcW w:w="1133" w:type="dxa"/>
            <w:tcBorders>
              <w:top w:val="single" w:sz="4" w:space="0" w:color="000080"/>
              <w:left w:val="single" w:sz="4" w:space="0" w:color="000080"/>
              <w:bottom w:val="single" w:sz="4" w:space="0" w:color="000080"/>
            </w:tcBorders>
            <w:shd w:val="clear" w:color="auto" w:fill="auto"/>
          </w:tcPr>
          <w:p w14:paraId="6696A7AD" w14:textId="77777777" w:rsidR="0036605E" w:rsidRPr="00583891" w:rsidRDefault="0036605E" w:rsidP="0050465B">
            <w:pPr>
              <w:pStyle w:val="af4"/>
            </w:pPr>
          </w:p>
        </w:tc>
        <w:tc>
          <w:tcPr>
            <w:tcW w:w="1133" w:type="dxa"/>
            <w:tcBorders>
              <w:top w:val="single" w:sz="4" w:space="0" w:color="000080"/>
              <w:left w:val="single" w:sz="4" w:space="0" w:color="000080"/>
              <w:bottom w:val="single" w:sz="4" w:space="0" w:color="000080"/>
            </w:tcBorders>
            <w:shd w:val="clear" w:color="auto" w:fill="auto"/>
          </w:tcPr>
          <w:p w14:paraId="3CAB786E" w14:textId="77777777" w:rsidR="0036605E" w:rsidRPr="00583891" w:rsidRDefault="0036605E" w:rsidP="0050465B">
            <w:pPr>
              <w:pStyle w:val="af4"/>
            </w:pPr>
          </w:p>
        </w:tc>
        <w:tc>
          <w:tcPr>
            <w:tcW w:w="1133" w:type="dxa"/>
            <w:tcBorders>
              <w:top w:val="single" w:sz="4" w:space="0" w:color="000080"/>
              <w:left w:val="single" w:sz="4" w:space="0" w:color="000080"/>
              <w:bottom w:val="single" w:sz="4" w:space="0" w:color="000080"/>
            </w:tcBorders>
            <w:shd w:val="clear" w:color="auto" w:fill="auto"/>
          </w:tcPr>
          <w:p w14:paraId="1937F2F9" w14:textId="77777777" w:rsidR="0036605E" w:rsidRPr="00583891" w:rsidRDefault="0036605E" w:rsidP="0050465B">
            <w:pPr>
              <w:pStyle w:val="af4"/>
            </w:pPr>
          </w:p>
        </w:tc>
        <w:tc>
          <w:tcPr>
            <w:tcW w:w="1180" w:type="dxa"/>
            <w:tcBorders>
              <w:top w:val="single" w:sz="4" w:space="0" w:color="000080"/>
              <w:left w:val="single" w:sz="4" w:space="0" w:color="000080"/>
              <w:bottom w:val="single" w:sz="4" w:space="0" w:color="000080"/>
            </w:tcBorders>
            <w:shd w:val="clear" w:color="auto" w:fill="auto"/>
          </w:tcPr>
          <w:p w14:paraId="1270FA39" w14:textId="77777777" w:rsidR="0036605E" w:rsidRPr="00583891" w:rsidRDefault="0036605E" w:rsidP="0050465B">
            <w:pPr>
              <w:pStyle w:val="af4"/>
            </w:pPr>
          </w:p>
        </w:tc>
        <w:tc>
          <w:tcPr>
            <w:tcW w:w="1280" w:type="dxa"/>
            <w:tcBorders>
              <w:top w:val="single" w:sz="4" w:space="0" w:color="000080"/>
              <w:left w:val="single" w:sz="4" w:space="0" w:color="000080"/>
              <w:bottom w:val="single" w:sz="4" w:space="0" w:color="000080"/>
              <w:right w:val="single" w:sz="4" w:space="0" w:color="000080"/>
            </w:tcBorders>
            <w:shd w:val="clear" w:color="auto" w:fill="auto"/>
          </w:tcPr>
          <w:p w14:paraId="133C264A" w14:textId="77777777" w:rsidR="0036605E" w:rsidRPr="00583891" w:rsidRDefault="0036605E" w:rsidP="0050465B">
            <w:pPr>
              <w:pStyle w:val="af4"/>
            </w:pPr>
          </w:p>
        </w:tc>
      </w:tr>
      <w:tr w:rsidR="0036605E" w:rsidRPr="00583891" w14:paraId="04CE3200" w14:textId="77777777" w:rsidTr="00F84E62">
        <w:trPr>
          <w:jc w:val="center"/>
        </w:trPr>
        <w:tc>
          <w:tcPr>
            <w:tcW w:w="2323" w:type="dxa"/>
            <w:tcBorders>
              <w:top w:val="single" w:sz="4" w:space="0" w:color="000080"/>
              <w:left w:val="single" w:sz="4" w:space="0" w:color="000080"/>
              <w:bottom w:val="single" w:sz="4" w:space="0" w:color="000080"/>
            </w:tcBorders>
            <w:shd w:val="clear" w:color="auto" w:fill="auto"/>
          </w:tcPr>
          <w:p w14:paraId="5924FA85" w14:textId="77777777" w:rsidR="0036605E" w:rsidRPr="00583891" w:rsidRDefault="0036605E" w:rsidP="0050465B">
            <w:pPr>
              <w:pStyle w:val="af4"/>
            </w:pPr>
            <w:r w:rsidRPr="00583891">
              <w:t>отчисления в ремонтный фонд (в случае его формирования)</w:t>
            </w:r>
          </w:p>
        </w:tc>
        <w:tc>
          <w:tcPr>
            <w:tcW w:w="1113" w:type="dxa"/>
            <w:tcBorders>
              <w:top w:val="single" w:sz="4" w:space="0" w:color="000080"/>
              <w:left w:val="single" w:sz="4" w:space="0" w:color="000080"/>
              <w:bottom w:val="single" w:sz="4" w:space="0" w:color="000080"/>
            </w:tcBorders>
            <w:shd w:val="clear" w:color="auto" w:fill="auto"/>
          </w:tcPr>
          <w:p w14:paraId="7AABB055" w14:textId="77777777" w:rsidR="0036605E" w:rsidRPr="00583891" w:rsidRDefault="0036605E" w:rsidP="0050465B">
            <w:pPr>
              <w:pStyle w:val="af4"/>
            </w:pPr>
            <w:r w:rsidRPr="00583891">
              <w:t>тыс. руб.</w:t>
            </w:r>
          </w:p>
        </w:tc>
        <w:tc>
          <w:tcPr>
            <w:tcW w:w="957" w:type="dxa"/>
            <w:tcBorders>
              <w:top w:val="single" w:sz="4" w:space="0" w:color="000080"/>
              <w:left w:val="single" w:sz="4" w:space="0" w:color="000080"/>
              <w:bottom w:val="single" w:sz="4" w:space="0" w:color="000080"/>
            </w:tcBorders>
            <w:shd w:val="clear" w:color="auto" w:fill="auto"/>
          </w:tcPr>
          <w:p w14:paraId="27989BED" w14:textId="77777777" w:rsidR="0036605E" w:rsidRPr="00583891" w:rsidRDefault="0036605E" w:rsidP="0050465B">
            <w:pPr>
              <w:pStyle w:val="af4"/>
            </w:pPr>
          </w:p>
        </w:tc>
        <w:tc>
          <w:tcPr>
            <w:tcW w:w="1273" w:type="dxa"/>
            <w:tcBorders>
              <w:top w:val="single" w:sz="4" w:space="0" w:color="000080"/>
              <w:left w:val="single" w:sz="4" w:space="0" w:color="000080"/>
              <w:bottom w:val="single" w:sz="4" w:space="0" w:color="000080"/>
            </w:tcBorders>
            <w:shd w:val="clear" w:color="auto" w:fill="auto"/>
          </w:tcPr>
          <w:p w14:paraId="24A28E11" w14:textId="77777777" w:rsidR="0036605E" w:rsidRPr="00583891" w:rsidRDefault="0036605E" w:rsidP="0050465B">
            <w:pPr>
              <w:pStyle w:val="af4"/>
            </w:pPr>
          </w:p>
        </w:tc>
        <w:tc>
          <w:tcPr>
            <w:tcW w:w="1133" w:type="dxa"/>
            <w:tcBorders>
              <w:top w:val="single" w:sz="4" w:space="0" w:color="000080"/>
              <w:left w:val="single" w:sz="4" w:space="0" w:color="000080"/>
              <w:bottom w:val="single" w:sz="4" w:space="0" w:color="000080"/>
            </w:tcBorders>
            <w:shd w:val="clear" w:color="auto" w:fill="auto"/>
          </w:tcPr>
          <w:p w14:paraId="0B30FA25" w14:textId="77777777" w:rsidR="0036605E" w:rsidRPr="00583891" w:rsidRDefault="0036605E" w:rsidP="0050465B">
            <w:pPr>
              <w:pStyle w:val="af4"/>
            </w:pPr>
          </w:p>
        </w:tc>
        <w:tc>
          <w:tcPr>
            <w:tcW w:w="1133" w:type="dxa"/>
            <w:tcBorders>
              <w:top w:val="single" w:sz="4" w:space="0" w:color="000080"/>
              <w:left w:val="single" w:sz="4" w:space="0" w:color="000080"/>
              <w:bottom w:val="single" w:sz="4" w:space="0" w:color="000080"/>
            </w:tcBorders>
            <w:shd w:val="clear" w:color="auto" w:fill="auto"/>
          </w:tcPr>
          <w:p w14:paraId="70F91A5B" w14:textId="77777777" w:rsidR="0036605E" w:rsidRPr="00583891" w:rsidRDefault="0036605E" w:rsidP="0050465B">
            <w:pPr>
              <w:pStyle w:val="af4"/>
            </w:pPr>
          </w:p>
        </w:tc>
        <w:tc>
          <w:tcPr>
            <w:tcW w:w="1132" w:type="dxa"/>
            <w:tcBorders>
              <w:top w:val="single" w:sz="4" w:space="0" w:color="000080"/>
              <w:left w:val="single" w:sz="4" w:space="0" w:color="000080"/>
              <w:bottom w:val="single" w:sz="4" w:space="0" w:color="000080"/>
            </w:tcBorders>
            <w:shd w:val="clear" w:color="auto" w:fill="auto"/>
          </w:tcPr>
          <w:p w14:paraId="1F7508C0" w14:textId="77777777" w:rsidR="0036605E" w:rsidRPr="00583891" w:rsidRDefault="0036605E" w:rsidP="0050465B">
            <w:pPr>
              <w:pStyle w:val="af4"/>
            </w:pPr>
          </w:p>
        </w:tc>
        <w:tc>
          <w:tcPr>
            <w:tcW w:w="1133" w:type="dxa"/>
            <w:tcBorders>
              <w:top w:val="single" w:sz="4" w:space="0" w:color="000080"/>
              <w:left w:val="single" w:sz="4" w:space="0" w:color="000080"/>
              <w:bottom w:val="single" w:sz="4" w:space="0" w:color="000080"/>
            </w:tcBorders>
            <w:shd w:val="clear" w:color="auto" w:fill="auto"/>
          </w:tcPr>
          <w:p w14:paraId="67DD729B" w14:textId="77777777" w:rsidR="0036605E" w:rsidRPr="00583891" w:rsidRDefault="0036605E" w:rsidP="0050465B">
            <w:pPr>
              <w:pStyle w:val="af4"/>
            </w:pPr>
          </w:p>
        </w:tc>
        <w:tc>
          <w:tcPr>
            <w:tcW w:w="1133" w:type="dxa"/>
            <w:tcBorders>
              <w:top w:val="single" w:sz="4" w:space="0" w:color="000080"/>
              <w:left w:val="single" w:sz="4" w:space="0" w:color="000080"/>
              <w:bottom w:val="single" w:sz="4" w:space="0" w:color="000080"/>
            </w:tcBorders>
            <w:shd w:val="clear" w:color="auto" w:fill="auto"/>
          </w:tcPr>
          <w:p w14:paraId="3582A1BD" w14:textId="77777777" w:rsidR="0036605E" w:rsidRPr="00583891" w:rsidRDefault="0036605E" w:rsidP="0050465B">
            <w:pPr>
              <w:pStyle w:val="af4"/>
            </w:pPr>
          </w:p>
        </w:tc>
        <w:tc>
          <w:tcPr>
            <w:tcW w:w="1133" w:type="dxa"/>
            <w:tcBorders>
              <w:top w:val="single" w:sz="4" w:space="0" w:color="000080"/>
              <w:left w:val="single" w:sz="4" w:space="0" w:color="000080"/>
              <w:bottom w:val="single" w:sz="4" w:space="0" w:color="000080"/>
            </w:tcBorders>
            <w:shd w:val="clear" w:color="auto" w:fill="auto"/>
          </w:tcPr>
          <w:p w14:paraId="6F83AC0B" w14:textId="77777777" w:rsidR="0036605E" w:rsidRPr="00583891" w:rsidRDefault="0036605E" w:rsidP="0050465B">
            <w:pPr>
              <w:pStyle w:val="af4"/>
            </w:pPr>
          </w:p>
        </w:tc>
        <w:tc>
          <w:tcPr>
            <w:tcW w:w="1180" w:type="dxa"/>
            <w:tcBorders>
              <w:top w:val="single" w:sz="4" w:space="0" w:color="000080"/>
              <w:left w:val="single" w:sz="4" w:space="0" w:color="000080"/>
              <w:bottom w:val="single" w:sz="4" w:space="0" w:color="000080"/>
            </w:tcBorders>
            <w:shd w:val="clear" w:color="auto" w:fill="auto"/>
          </w:tcPr>
          <w:p w14:paraId="296C20C7" w14:textId="77777777" w:rsidR="0036605E" w:rsidRPr="00583891" w:rsidRDefault="0036605E" w:rsidP="0050465B">
            <w:pPr>
              <w:pStyle w:val="af4"/>
            </w:pPr>
          </w:p>
        </w:tc>
        <w:tc>
          <w:tcPr>
            <w:tcW w:w="1280" w:type="dxa"/>
            <w:tcBorders>
              <w:top w:val="single" w:sz="4" w:space="0" w:color="000080"/>
              <w:left w:val="single" w:sz="4" w:space="0" w:color="000080"/>
              <w:bottom w:val="single" w:sz="4" w:space="0" w:color="000080"/>
              <w:right w:val="single" w:sz="4" w:space="0" w:color="000080"/>
            </w:tcBorders>
            <w:shd w:val="clear" w:color="auto" w:fill="auto"/>
          </w:tcPr>
          <w:p w14:paraId="343232A8" w14:textId="77777777" w:rsidR="0036605E" w:rsidRPr="00583891" w:rsidRDefault="0036605E" w:rsidP="0050465B">
            <w:pPr>
              <w:pStyle w:val="af4"/>
            </w:pPr>
          </w:p>
        </w:tc>
      </w:tr>
      <w:tr w:rsidR="0036605E" w:rsidRPr="00583891" w14:paraId="7740A352" w14:textId="77777777" w:rsidTr="00F84E62">
        <w:trPr>
          <w:jc w:val="center"/>
        </w:trPr>
        <w:tc>
          <w:tcPr>
            <w:tcW w:w="2323" w:type="dxa"/>
            <w:tcBorders>
              <w:top w:val="single" w:sz="4" w:space="0" w:color="000080"/>
              <w:left w:val="single" w:sz="4" w:space="0" w:color="000080"/>
              <w:bottom w:val="single" w:sz="4" w:space="0" w:color="000080"/>
            </w:tcBorders>
            <w:shd w:val="clear" w:color="auto" w:fill="auto"/>
          </w:tcPr>
          <w:p w14:paraId="7560CABE" w14:textId="77777777" w:rsidR="0036605E" w:rsidRPr="00583891" w:rsidRDefault="0036605E" w:rsidP="0050465B">
            <w:pPr>
              <w:pStyle w:val="af4"/>
            </w:pPr>
            <w:r w:rsidRPr="00583891">
              <w:t>водный налог (ГЭС)</w:t>
            </w:r>
          </w:p>
        </w:tc>
        <w:tc>
          <w:tcPr>
            <w:tcW w:w="1113" w:type="dxa"/>
            <w:tcBorders>
              <w:top w:val="single" w:sz="4" w:space="0" w:color="000080"/>
              <w:left w:val="single" w:sz="4" w:space="0" w:color="000080"/>
              <w:bottom w:val="single" w:sz="4" w:space="0" w:color="000080"/>
            </w:tcBorders>
            <w:shd w:val="clear" w:color="auto" w:fill="auto"/>
          </w:tcPr>
          <w:p w14:paraId="1D4EC353" w14:textId="77777777" w:rsidR="0036605E" w:rsidRPr="00583891" w:rsidRDefault="0036605E" w:rsidP="0050465B">
            <w:pPr>
              <w:pStyle w:val="af4"/>
            </w:pPr>
            <w:r w:rsidRPr="00583891">
              <w:t>тыс. руб.</w:t>
            </w:r>
          </w:p>
        </w:tc>
        <w:tc>
          <w:tcPr>
            <w:tcW w:w="957" w:type="dxa"/>
            <w:tcBorders>
              <w:top w:val="single" w:sz="4" w:space="0" w:color="000080"/>
              <w:left w:val="single" w:sz="4" w:space="0" w:color="000080"/>
              <w:bottom w:val="single" w:sz="4" w:space="0" w:color="000080"/>
            </w:tcBorders>
            <w:shd w:val="clear" w:color="auto" w:fill="auto"/>
          </w:tcPr>
          <w:p w14:paraId="71A81AFF" w14:textId="77777777" w:rsidR="0036605E" w:rsidRPr="00583891" w:rsidRDefault="0036605E" w:rsidP="0050465B">
            <w:pPr>
              <w:pStyle w:val="af4"/>
            </w:pPr>
          </w:p>
        </w:tc>
        <w:tc>
          <w:tcPr>
            <w:tcW w:w="1273" w:type="dxa"/>
            <w:tcBorders>
              <w:top w:val="single" w:sz="4" w:space="0" w:color="000080"/>
              <w:left w:val="single" w:sz="4" w:space="0" w:color="000080"/>
              <w:bottom w:val="single" w:sz="4" w:space="0" w:color="000080"/>
            </w:tcBorders>
            <w:shd w:val="clear" w:color="auto" w:fill="auto"/>
          </w:tcPr>
          <w:p w14:paraId="59208C4A" w14:textId="77777777" w:rsidR="0036605E" w:rsidRPr="00583891" w:rsidRDefault="0036605E" w:rsidP="0050465B">
            <w:pPr>
              <w:pStyle w:val="af4"/>
            </w:pPr>
          </w:p>
        </w:tc>
        <w:tc>
          <w:tcPr>
            <w:tcW w:w="1133" w:type="dxa"/>
            <w:tcBorders>
              <w:top w:val="single" w:sz="4" w:space="0" w:color="000080"/>
              <w:left w:val="single" w:sz="4" w:space="0" w:color="000080"/>
              <w:bottom w:val="single" w:sz="4" w:space="0" w:color="000080"/>
            </w:tcBorders>
            <w:shd w:val="clear" w:color="auto" w:fill="auto"/>
          </w:tcPr>
          <w:p w14:paraId="50B2E333" w14:textId="77777777" w:rsidR="0036605E" w:rsidRPr="00583891" w:rsidRDefault="0036605E" w:rsidP="0050465B">
            <w:pPr>
              <w:pStyle w:val="af4"/>
            </w:pPr>
          </w:p>
        </w:tc>
        <w:tc>
          <w:tcPr>
            <w:tcW w:w="1133" w:type="dxa"/>
            <w:tcBorders>
              <w:top w:val="single" w:sz="4" w:space="0" w:color="000080"/>
              <w:left w:val="single" w:sz="4" w:space="0" w:color="000080"/>
              <w:bottom w:val="single" w:sz="4" w:space="0" w:color="000080"/>
            </w:tcBorders>
            <w:shd w:val="clear" w:color="auto" w:fill="auto"/>
          </w:tcPr>
          <w:p w14:paraId="79C30014" w14:textId="77777777" w:rsidR="0036605E" w:rsidRPr="00583891" w:rsidRDefault="0036605E" w:rsidP="0050465B">
            <w:pPr>
              <w:pStyle w:val="af4"/>
            </w:pPr>
          </w:p>
        </w:tc>
        <w:tc>
          <w:tcPr>
            <w:tcW w:w="1132" w:type="dxa"/>
            <w:tcBorders>
              <w:top w:val="single" w:sz="4" w:space="0" w:color="000080"/>
              <w:left w:val="single" w:sz="4" w:space="0" w:color="000080"/>
              <w:bottom w:val="single" w:sz="4" w:space="0" w:color="000080"/>
            </w:tcBorders>
            <w:shd w:val="clear" w:color="auto" w:fill="auto"/>
          </w:tcPr>
          <w:p w14:paraId="48E6F654" w14:textId="77777777" w:rsidR="0036605E" w:rsidRPr="00583891" w:rsidRDefault="0036605E" w:rsidP="0050465B">
            <w:pPr>
              <w:pStyle w:val="af4"/>
            </w:pPr>
          </w:p>
        </w:tc>
        <w:tc>
          <w:tcPr>
            <w:tcW w:w="1133" w:type="dxa"/>
            <w:tcBorders>
              <w:top w:val="single" w:sz="4" w:space="0" w:color="000080"/>
              <w:left w:val="single" w:sz="4" w:space="0" w:color="000080"/>
              <w:bottom w:val="single" w:sz="4" w:space="0" w:color="000080"/>
            </w:tcBorders>
            <w:shd w:val="clear" w:color="auto" w:fill="auto"/>
          </w:tcPr>
          <w:p w14:paraId="5F84C01E" w14:textId="77777777" w:rsidR="0036605E" w:rsidRPr="00583891" w:rsidRDefault="0036605E" w:rsidP="0050465B">
            <w:pPr>
              <w:pStyle w:val="af4"/>
            </w:pPr>
          </w:p>
        </w:tc>
        <w:tc>
          <w:tcPr>
            <w:tcW w:w="1133" w:type="dxa"/>
            <w:tcBorders>
              <w:top w:val="single" w:sz="4" w:space="0" w:color="000080"/>
              <w:left w:val="single" w:sz="4" w:space="0" w:color="000080"/>
              <w:bottom w:val="single" w:sz="4" w:space="0" w:color="000080"/>
            </w:tcBorders>
            <w:shd w:val="clear" w:color="auto" w:fill="auto"/>
          </w:tcPr>
          <w:p w14:paraId="02CB234E" w14:textId="77777777" w:rsidR="0036605E" w:rsidRPr="00583891" w:rsidRDefault="0036605E" w:rsidP="0050465B">
            <w:pPr>
              <w:pStyle w:val="af4"/>
            </w:pPr>
          </w:p>
        </w:tc>
        <w:tc>
          <w:tcPr>
            <w:tcW w:w="1133" w:type="dxa"/>
            <w:tcBorders>
              <w:top w:val="single" w:sz="4" w:space="0" w:color="000080"/>
              <w:left w:val="single" w:sz="4" w:space="0" w:color="000080"/>
              <w:bottom w:val="single" w:sz="4" w:space="0" w:color="000080"/>
            </w:tcBorders>
            <w:shd w:val="clear" w:color="auto" w:fill="auto"/>
          </w:tcPr>
          <w:p w14:paraId="46162A19" w14:textId="77777777" w:rsidR="0036605E" w:rsidRPr="00583891" w:rsidRDefault="0036605E" w:rsidP="0050465B">
            <w:pPr>
              <w:pStyle w:val="af4"/>
            </w:pPr>
          </w:p>
        </w:tc>
        <w:tc>
          <w:tcPr>
            <w:tcW w:w="1180" w:type="dxa"/>
            <w:tcBorders>
              <w:top w:val="single" w:sz="4" w:space="0" w:color="000080"/>
              <w:left w:val="single" w:sz="4" w:space="0" w:color="000080"/>
              <w:bottom w:val="single" w:sz="4" w:space="0" w:color="000080"/>
            </w:tcBorders>
            <w:shd w:val="clear" w:color="auto" w:fill="auto"/>
          </w:tcPr>
          <w:p w14:paraId="5B59D4DA" w14:textId="77777777" w:rsidR="0036605E" w:rsidRPr="00583891" w:rsidRDefault="0036605E" w:rsidP="0050465B">
            <w:pPr>
              <w:pStyle w:val="af4"/>
            </w:pPr>
          </w:p>
        </w:tc>
        <w:tc>
          <w:tcPr>
            <w:tcW w:w="1280" w:type="dxa"/>
            <w:tcBorders>
              <w:top w:val="single" w:sz="4" w:space="0" w:color="000080"/>
              <w:left w:val="single" w:sz="4" w:space="0" w:color="000080"/>
              <w:bottom w:val="single" w:sz="4" w:space="0" w:color="000080"/>
              <w:right w:val="single" w:sz="4" w:space="0" w:color="000080"/>
            </w:tcBorders>
            <w:shd w:val="clear" w:color="auto" w:fill="auto"/>
          </w:tcPr>
          <w:p w14:paraId="2047A2E3" w14:textId="77777777" w:rsidR="0036605E" w:rsidRPr="00583891" w:rsidRDefault="0036605E" w:rsidP="0050465B">
            <w:pPr>
              <w:pStyle w:val="af4"/>
            </w:pPr>
          </w:p>
        </w:tc>
      </w:tr>
      <w:tr w:rsidR="0036605E" w:rsidRPr="00583891" w14:paraId="13776AA5" w14:textId="77777777" w:rsidTr="00F84E62">
        <w:trPr>
          <w:jc w:val="center"/>
        </w:trPr>
        <w:tc>
          <w:tcPr>
            <w:tcW w:w="2323" w:type="dxa"/>
            <w:tcBorders>
              <w:top w:val="single" w:sz="4" w:space="0" w:color="000080"/>
              <w:left w:val="single" w:sz="4" w:space="0" w:color="000080"/>
              <w:bottom w:val="single" w:sz="4" w:space="0" w:color="000080"/>
            </w:tcBorders>
            <w:shd w:val="clear" w:color="auto" w:fill="auto"/>
          </w:tcPr>
          <w:p w14:paraId="05C67E39" w14:textId="77777777" w:rsidR="0036605E" w:rsidRPr="00583891" w:rsidRDefault="0036605E" w:rsidP="0050465B">
            <w:pPr>
              <w:pStyle w:val="af4"/>
            </w:pPr>
            <w:r w:rsidRPr="00583891">
              <w:t>непроизводственные расходы (налоги и другие обязательные платежи и сборы)</w:t>
            </w:r>
          </w:p>
        </w:tc>
        <w:tc>
          <w:tcPr>
            <w:tcW w:w="1113" w:type="dxa"/>
            <w:tcBorders>
              <w:top w:val="single" w:sz="4" w:space="0" w:color="000080"/>
              <w:left w:val="single" w:sz="4" w:space="0" w:color="000080"/>
              <w:bottom w:val="single" w:sz="4" w:space="0" w:color="000080"/>
            </w:tcBorders>
            <w:shd w:val="clear" w:color="auto" w:fill="auto"/>
          </w:tcPr>
          <w:p w14:paraId="2AE506E2" w14:textId="77777777" w:rsidR="0036605E" w:rsidRPr="00583891" w:rsidRDefault="0036605E" w:rsidP="0050465B">
            <w:pPr>
              <w:pStyle w:val="af4"/>
            </w:pPr>
            <w:r w:rsidRPr="00583891">
              <w:t>тыс. руб.</w:t>
            </w:r>
          </w:p>
        </w:tc>
        <w:tc>
          <w:tcPr>
            <w:tcW w:w="957" w:type="dxa"/>
            <w:tcBorders>
              <w:top w:val="single" w:sz="4" w:space="0" w:color="000080"/>
              <w:left w:val="single" w:sz="4" w:space="0" w:color="000080"/>
              <w:bottom w:val="single" w:sz="4" w:space="0" w:color="000080"/>
            </w:tcBorders>
            <w:shd w:val="clear" w:color="auto" w:fill="auto"/>
          </w:tcPr>
          <w:p w14:paraId="2F45CC17" w14:textId="77777777" w:rsidR="0036605E" w:rsidRPr="00583891" w:rsidRDefault="0036605E" w:rsidP="0050465B">
            <w:pPr>
              <w:pStyle w:val="af4"/>
            </w:pPr>
          </w:p>
        </w:tc>
        <w:tc>
          <w:tcPr>
            <w:tcW w:w="1273" w:type="dxa"/>
            <w:tcBorders>
              <w:top w:val="single" w:sz="4" w:space="0" w:color="000080"/>
              <w:left w:val="single" w:sz="4" w:space="0" w:color="000080"/>
              <w:bottom w:val="single" w:sz="4" w:space="0" w:color="000080"/>
            </w:tcBorders>
            <w:shd w:val="clear" w:color="auto" w:fill="auto"/>
          </w:tcPr>
          <w:p w14:paraId="23B36CD8" w14:textId="77777777" w:rsidR="0036605E" w:rsidRPr="00583891" w:rsidRDefault="0036605E" w:rsidP="0050465B">
            <w:pPr>
              <w:pStyle w:val="af4"/>
            </w:pPr>
          </w:p>
        </w:tc>
        <w:tc>
          <w:tcPr>
            <w:tcW w:w="1133" w:type="dxa"/>
            <w:tcBorders>
              <w:top w:val="single" w:sz="4" w:space="0" w:color="000080"/>
              <w:left w:val="single" w:sz="4" w:space="0" w:color="000080"/>
              <w:bottom w:val="single" w:sz="4" w:space="0" w:color="000080"/>
            </w:tcBorders>
            <w:shd w:val="clear" w:color="auto" w:fill="auto"/>
          </w:tcPr>
          <w:p w14:paraId="35634FD2" w14:textId="77777777" w:rsidR="0036605E" w:rsidRPr="00583891" w:rsidRDefault="0036605E" w:rsidP="0050465B">
            <w:pPr>
              <w:pStyle w:val="af4"/>
            </w:pPr>
          </w:p>
        </w:tc>
        <w:tc>
          <w:tcPr>
            <w:tcW w:w="1133" w:type="dxa"/>
            <w:tcBorders>
              <w:top w:val="single" w:sz="4" w:space="0" w:color="000080"/>
              <w:left w:val="single" w:sz="4" w:space="0" w:color="000080"/>
              <w:bottom w:val="single" w:sz="4" w:space="0" w:color="000080"/>
            </w:tcBorders>
            <w:shd w:val="clear" w:color="auto" w:fill="auto"/>
          </w:tcPr>
          <w:p w14:paraId="3DF9EB5A" w14:textId="77777777" w:rsidR="0036605E" w:rsidRPr="00583891" w:rsidRDefault="0036605E" w:rsidP="0050465B">
            <w:pPr>
              <w:pStyle w:val="af4"/>
            </w:pPr>
          </w:p>
        </w:tc>
        <w:tc>
          <w:tcPr>
            <w:tcW w:w="1132" w:type="dxa"/>
            <w:tcBorders>
              <w:top w:val="single" w:sz="4" w:space="0" w:color="000080"/>
              <w:left w:val="single" w:sz="4" w:space="0" w:color="000080"/>
              <w:bottom w:val="single" w:sz="4" w:space="0" w:color="000080"/>
            </w:tcBorders>
            <w:shd w:val="clear" w:color="auto" w:fill="auto"/>
          </w:tcPr>
          <w:p w14:paraId="37C6C126" w14:textId="77777777" w:rsidR="0036605E" w:rsidRPr="00583891" w:rsidRDefault="0036605E" w:rsidP="0050465B">
            <w:pPr>
              <w:pStyle w:val="af4"/>
            </w:pPr>
          </w:p>
        </w:tc>
        <w:tc>
          <w:tcPr>
            <w:tcW w:w="1133" w:type="dxa"/>
            <w:tcBorders>
              <w:top w:val="single" w:sz="4" w:space="0" w:color="000080"/>
              <w:left w:val="single" w:sz="4" w:space="0" w:color="000080"/>
              <w:bottom w:val="single" w:sz="4" w:space="0" w:color="000080"/>
            </w:tcBorders>
            <w:shd w:val="clear" w:color="auto" w:fill="auto"/>
          </w:tcPr>
          <w:p w14:paraId="5EECA665" w14:textId="77777777" w:rsidR="0036605E" w:rsidRPr="00583891" w:rsidRDefault="0036605E" w:rsidP="0050465B">
            <w:pPr>
              <w:pStyle w:val="af4"/>
            </w:pPr>
          </w:p>
        </w:tc>
        <w:tc>
          <w:tcPr>
            <w:tcW w:w="1133" w:type="dxa"/>
            <w:tcBorders>
              <w:top w:val="single" w:sz="4" w:space="0" w:color="000080"/>
              <w:left w:val="single" w:sz="4" w:space="0" w:color="000080"/>
              <w:bottom w:val="single" w:sz="4" w:space="0" w:color="000080"/>
            </w:tcBorders>
            <w:shd w:val="clear" w:color="auto" w:fill="auto"/>
          </w:tcPr>
          <w:p w14:paraId="37B8577E" w14:textId="77777777" w:rsidR="0036605E" w:rsidRPr="00583891" w:rsidRDefault="0036605E" w:rsidP="0050465B">
            <w:pPr>
              <w:pStyle w:val="af4"/>
            </w:pPr>
          </w:p>
        </w:tc>
        <w:tc>
          <w:tcPr>
            <w:tcW w:w="1133" w:type="dxa"/>
            <w:tcBorders>
              <w:top w:val="single" w:sz="4" w:space="0" w:color="000080"/>
              <w:left w:val="single" w:sz="4" w:space="0" w:color="000080"/>
              <w:bottom w:val="single" w:sz="4" w:space="0" w:color="000080"/>
            </w:tcBorders>
            <w:shd w:val="clear" w:color="auto" w:fill="auto"/>
          </w:tcPr>
          <w:p w14:paraId="36015EB5" w14:textId="77777777" w:rsidR="0036605E" w:rsidRPr="00583891" w:rsidRDefault="0036605E" w:rsidP="0050465B">
            <w:pPr>
              <w:pStyle w:val="af4"/>
            </w:pPr>
          </w:p>
        </w:tc>
        <w:tc>
          <w:tcPr>
            <w:tcW w:w="1180" w:type="dxa"/>
            <w:tcBorders>
              <w:top w:val="single" w:sz="4" w:space="0" w:color="000080"/>
              <w:left w:val="single" w:sz="4" w:space="0" w:color="000080"/>
              <w:bottom w:val="single" w:sz="4" w:space="0" w:color="000080"/>
            </w:tcBorders>
            <w:shd w:val="clear" w:color="auto" w:fill="auto"/>
          </w:tcPr>
          <w:p w14:paraId="6D9B08BD" w14:textId="77777777" w:rsidR="0036605E" w:rsidRPr="00583891" w:rsidRDefault="0036605E" w:rsidP="0050465B">
            <w:pPr>
              <w:pStyle w:val="af4"/>
            </w:pPr>
          </w:p>
        </w:tc>
        <w:tc>
          <w:tcPr>
            <w:tcW w:w="1280" w:type="dxa"/>
            <w:tcBorders>
              <w:top w:val="single" w:sz="4" w:space="0" w:color="000080"/>
              <w:left w:val="single" w:sz="4" w:space="0" w:color="000080"/>
              <w:bottom w:val="single" w:sz="4" w:space="0" w:color="000080"/>
              <w:right w:val="single" w:sz="4" w:space="0" w:color="000080"/>
            </w:tcBorders>
            <w:shd w:val="clear" w:color="auto" w:fill="auto"/>
          </w:tcPr>
          <w:p w14:paraId="6FAB2355" w14:textId="77777777" w:rsidR="0036605E" w:rsidRPr="00583891" w:rsidRDefault="0036605E" w:rsidP="0050465B">
            <w:pPr>
              <w:pStyle w:val="af4"/>
            </w:pPr>
          </w:p>
        </w:tc>
      </w:tr>
      <w:tr w:rsidR="0036605E" w:rsidRPr="00583891" w14:paraId="4C081B93" w14:textId="77777777" w:rsidTr="00F84E62">
        <w:trPr>
          <w:jc w:val="center"/>
        </w:trPr>
        <w:tc>
          <w:tcPr>
            <w:tcW w:w="2323" w:type="dxa"/>
            <w:tcBorders>
              <w:top w:val="single" w:sz="4" w:space="0" w:color="000080"/>
              <w:left w:val="single" w:sz="4" w:space="0" w:color="000080"/>
              <w:bottom w:val="single" w:sz="4" w:space="0" w:color="000080"/>
            </w:tcBorders>
            <w:shd w:val="clear" w:color="auto" w:fill="auto"/>
          </w:tcPr>
          <w:p w14:paraId="6742EBAB" w14:textId="77777777" w:rsidR="0036605E" w:rsidRPr="00583891" w:rsidRDefault="0036605E" w:rsidP="0050465B">
            <w:pPr>
              <w:pStyle w:val="af4"/>
            </w:pPr>
            <w:r w:rsidRPr="00583891">
              <w:t>налог на землю</w:t>
            </w:r>
          </w:p>
        </w:tc>
        <w:tc>
          <w:tcPr>
            <w:tcW w:w="1113" w:type="dxa"/>
            <w:tcBorders>
              <w:top w:val="single" w:sz="4" w:space="0" w:color="000080"/>
              <w:left w:val="single" w:sz="4" w:space="0" w:color="000080"/>
              <w:bottom w:val="single" w:sz="4" w:space="0" w:color="000080"/>
            </w:tcBorders>
            <w:shd w:val="clear" w:color="auto" w:fill="auto"/>
          </w:tcPr>
          <w:p w14:paraId="0D57F403" w14:textId="77777777" w:rsidR="0036605E" w:rsidRPr="00583891" w:rsidRDefault="0036605E" w:rsidP="0050465B">
            <w:pPr>
              <w:pStyle w:val="af4"/>
            </w:pPr>
            <w:r w:rsidRPr="00583891">
              <w:t>тыс. руб.</w:t>
            </w:r>
          </w:p>
        </w:tc>
        <w:tc>
          <w:tcPr>
            <w:tcW w:w="957" w:type="dxa"/>
            <w:tcBorders>
              <w:top w:val="single" w:sz="4" w:space="0" w:color="000080"/>
              <w:left w:val="single" w:sz="4" w:space="0" w:color="000080"/>
              <w:bottom w:val="single" w:sz="4" w:space="0" w:color="000080"/>
            </w:tcBorders>
            <w:shd w:val="clear" w:color="auto" w:fill="auto"/>
          </w:tcPr>
          <w:p w14:paraId="0238D85B" w14:textId="77777777" w:rsidR="0036605E" w:rsidRPr="00583891" w:rsidRDefault="0036605E" w:rsidP="0050465B">
            <w:pPr>
              <w:pStyle w:val="af4"/>
            </w:pPr>
          </w:p>
        </w:tc>
        <w:tc>
          <w:tcPr>
            <w:tcW w:w="1273" w:type="dxa"/>
            <w:tcBorders>
              <w:top w:val="single" w:sz="4" w:space="0" w:color="000080"/>
              <w:left w:val="single" w:sz="4" w:space="0" w:color="000080"/>
              <w:bottom w:val="single" w:sz="4" w:space="0" w:color="000080"/>
            </w:tcBorders>
            <w:shd w:val="clear" w:color="auto" w:fill="auto"/>
          </w:tcPr>
          <w:p w14:paraId="59D0D68D" w14:textId="77777777" w:rsidR="0036605E" w:rsidRPr="00583891" w:rsidRDefault="0036605E" w:rsidP="0050465B">
            <w:pPr>
              <w:pStyle w:val="af4"/>
            </w:pPr>
          </w:p>
        </w:tc>
        <w:tc>
          <w:tcPr>
            <w:tcW w:w="1133" w:type="dxa"/>
            <w:tcBorders>
              <w:top w:val="single" w:sz="4" w:space="0" w:color="000080"/>
              <w:left w:val="single" w:sz="4" w:space="0" w:color="000080"/>
              <w:bottom w:val="single" w:sz="4" w:space="0" w:color="000080"/>
            </w:tcBorders>
            <w:shd w:val="clear" w:color="auto" w:fill="auto"/>
          </w:tcPr>
          <w:p w14:paraId="3BC3C19B" w14:textId="77777777" w:rsidR="0036605E" w:rsidRPr="00583891" w:rsidRDefault="0036605E" w:rsidP="0050465B">
            <w:pPr>
              <w:pStyle w:val="af4"/>
            </w:pPr>
          </w:p>
        </w:tc>
        <w:tc>
          <w:tcPr>
            <w:tcW w:w="1133" w:type="dxa"/>
            <w:tcBorders>
              <w:top w:val="single" w:sz="4" w:space="0" w:color="000080"/>
              <w:left w:val="single" w:sz="4" w:space="0" w:color="000080"/>
              <w:bottom w:val="single" w:sz="4" w:space="0" w:color="000080"/>
            </w:tcBorders>
            <w:shd w:val="clear" w:color="auto" w:fill="auto"/>
          </w:tcPr>
          <w:p w14:paraId="5FE734BE" w14:textId="77777777" w:rsidR="0036605E" w:rsidRPr="00583891" w:rsidRDefault="0036605E" w:rsidP="0050465B">
            <w:pPr>
              <w:pStyle w:val="af4"/>
            </w:pPr>
          </w:p>
        </w:tc>
        <w:tc>
          <w:tcPr>
            <w:tcW w:w="1132" w:type="dxa"/>
            <w:tcBorders>
              <w:top w:val="single" w:sz="4" w:space="0" w:color="000080"/>
              <w:left w:val="single" w:sz="4" w:space="0" w:color="000080"/>
              <w:bottom w:val="single" w:sz="4" w:space="0" w:color="000080"/>
            </w:tcBorders>
            <w:shd w:val="clear" w:color="auto" w:fill="auto"/>
          </w:tcPr>
          <w:p w14:paraId="43DF4A45" w14:textId="77777777" w:rsidR="0036605E" w:rsidRPr="00583891" w:rsidRDefault="0036605E" w:rsidP="0050465B">
            <w:pPr>
              <w:pStyle w:val="af4"/>
            </w:pPr>
          </w:p>
        </w:tc>
        <w:tc>
          <w:tcPr>
            <w:tcW w:w="1133" w:type="dxa"/>
            <w:tcBorders>
              <w:top w:val="single" w:sz="4" w:space="0" w:color="000080"/>
              <w:left w:val="single" w:sz="4" w:space="0" w:color="000080"/>
              <w:bottom w:val="single" w:sz="4" w:space="0" w:color="000080"/>
            </w:tcBorders>
            <w:shd w:val="clear" w:color="auto" w:fill="auto"/>
          </w:tcPr>
          <w:p w14:paraId="68310C76" w14:textId="77777777" w:rsidR="0036605E" w:rsidRPr="00583891" w:rsidRDefault="0036605E" w:rsidP="0050465B">
            <w:pPr>
              <w:pStyle w:val="af4"/>
            </w:pPr>
          </w:p>
        </w:tc>
        <w:tc>
          <w:tcPr>
            <w:tcW w:w="1133" w:type="dxa"/>
            <w:tcBorders>
              <w:top w:val="single" w:sz="4" w:space="0" w:color="000080"/>
              <w:left w:val="single" w:sz="4" w:space="0" w:color="000080"/>
              <w:bottom w:val="single" w:sz="4" w:space="0" w:color="000080"/>
            </w:tcBorders>
            <w:shd w:val="clear" w:color="auto" w:fill="auto"/>
          </w:tcPr>
          <w:p w14:paraId="3CB7EB13" w14:textId="77777777" w:rsidR="0036605E" w:rsidRPr="00583891" w:rsidRDefault="0036605E" w:rsidP="0050465B">
            <w:pPr>
              <w:pStyle w:val="af4"/>
            </w:pPr>
          </w:p>
        </w:tc>
        <w:tc>
          <w:tcPr>
            <w:tcW w:w="1133" w:type="dxa"/>
            <w:tcBorders>
              <w:top w:val="single" w:sz="4" w:space="0" w:color="000080"/>
              <w:left w:val="single" w:sz="4" w:space="0" w:color="000080"/>
              <w:bottom w:val="single" w:sz="4" w:space="0" w:color="000080"/>
            </w:tcBorders>
            <w:shd w:val="clear" w:color="auto" w:fill="auto"/>
          </w:tcPr>
          <w:p w14:paraId="76C21A6E" w14:textId="77777777" w:rsidR="0036605E" w:rsidRPr="00583891" w:rsidRDefault="0036605E" w:rsidP="0050465B">
            <w:pPr>
              <w:pStyle w:val="af4"/>
            </w:pPr>
          </w:p>
        </w:tc>
        <w:tc>
          <w:tcPr>
            <w:tcW w:w="1180" w:type="dxa"/>
            <w:tcBorders>
              <w:top w:val="single" w:sz="4" w:space="0" w:color="000080"/>
              <w:left w:val="single" w:sz="4" w:space="0" w:color="000080"/>
              <w:bottom w:val="single" w:sz="4" w:space="0" w:color="000080"/>
            </w:tcBorders>
            <w:shd w:val="clear" w:color="auto" w:fill="auto"/>
          </w:tcPr>
          <w:p w14:paraId="0F7CE8B2" w14:textId="77777777" w:rsidR="0036605E" w:rsidRPr="00583891" w:rsidRDefault="0036605E" w:rsidP="0050465B">
            <w:pPr>
              <w:pStyle w:val="af4"/>
            </w:pPr>
          </w:p>
        </w:tc>
        <w:tc>
          <w:tcPr>
            <w:tcW w:w="1280" w:type="dxa"/>
            <w:tcBorders>
              <w:top w:val="single" w:sz="4" w:space="0" w:color="000080"/>
              <w:left w:val="single" w:sz="4" w:space="0" w:color="000080"/>
              <w:bottom w:val="single" w:sz="4" w:space="0" w:color="000080"/>
              <w:right w:val="single" w:sz="4" w:space="0" w:color="000080"/>
            </w:tcBorders>
            <w:shd w:val="clear" w:color="auto" w:fill="auto"/>
          </w:tcPr>
          <w:p w14:paraId="45F7BC85" w14:textId="77777777" w:rsidR="0036605E" w:rsidRPr="00583891" w:rsidRDefault="0036605E" w:rsidP="0050465B">
            <w:pPr>
              <w:pStyle w:val="af4"/>
            </w:pPr>
          </w:p>
        </w:tc>
      </w:tr>
      <w:tr w:rsidR="0036605E" w:rsidRPr="00583891" w14:paraId="285FCF5A" w14:textId="77777777" w:rsidTr="00F84E62">
        <w:trPr>
          <w:jc w:val="center"/>
        </w:trPr>
        <w:tc>
          <w:tcPr>
            <w:tcW w:w="2323" w:type="dxa"/>
            <w:tcBorders>
              <w:top w:val="single" w:sz="4" w:space="0" w:color="000080"/>
              <w:left w:val="single" w:sz="4" w:space="0" w:color="000080"/>
              <w:bottom w:val="single" w:sz="4" w:space="0" w:color="000080"/>
            </w:tcBorders>
            <w:shd w:val="clear" w:color="auto" w:fill="auto"/>
          </w:tcPr>
          <w:p w14:paraId="6E16A766" w14:textId="77777777" w:rsidR="0036605E" w:rsidRPr="00583891" w:rsidRDefault="0036605E" w:rsidP="0050465B">
            <w:pPr>
              <w:pStyle w:val="af4"/>
            </w:pPr>
            <w:r w:rsidRPr="00583891">
              <w:t>налог на имущество</w:t>
            </w:r>
          </w:p>
        </w:tc>
        <w:tc>
          <w:tcPr>
            <w:tcW w:w="1113" w:type="dxa"/>
            <w:tcBorders>
              <w:top w:val="single" w:sz="4" w:space="0" w:color="000080"/>
              <w:left w:val="single" w:sz="4" w:space="0" w:color="000080"/>
              <w:bottom w:val="single" w:sz="4" w:space="0" w:color="000080"/>
            </w:tcBorders>
            <w:shd w:val="clear" w:color="auto" w:fill="auto"/>
          </w:tcPr>
          <w:p w14:paraId="7620DB74" w14:textId="77777777" w:rsidR="0036605E" w:rsidRPr="00583891" w:rsidRDefault="0036605E" w:rsidP="0050465B">
            <w:pPr>
              <w:pStyle w:val="af4"/>
            </w:pPr>
            <w:r w:rsidRPr="00583891">
              <w:t>тыс. руб.</w:t>
            </w:r>
          </w:p>
        </w:tc>
        <w:tc>
          <w:tcPr>
            <w:tcW w:w="957" w:type="dxa"/>
            <w:tcBorders>
              <w:top w:val="single" w:sz="4" w:space="0" w:color="000080"/>
              <w:left w:val="single" w:sz="4" w:space="0" w:color="000080"/>
              <w:bottom w:val="single" w:sz="4" w:space="0" w:color="000080"/>
            </w:tcBorders>
            <w:shd w:val="clear" w:color="auto" w:fill="auto"/>
          </w:tcPr>
          <w:p w14:paraId="658FE474" w14:textId="77777777" w:rsidR="0036605E" w:rsidRPr="00583891" w:rsidRDefault="0036605E" w:rsidP="0050465B">
            <w:pPr>
              <w:pStyle w:val="af4"/>
            </w:pPr>
          </w:p>
        </w:tc>
        <w:tc>
          <w:tcPr>
            <w:tcW w:w="1273" w:type="dxa"/>
            <w:tcBorders>
              <w:top w:val="single" w:sz="4" w:space="0" w:color="000080"/>
              <w:left w:val="single" w:sz="4" w:space="0" w:color="000080"/>
              <w:bottom w:val="single" w:sz="4" w:space="0" w:color="000080"/>
            </w:tcBorders>
            <w:shd w:val="clear" w:color="auto" w:fill="auto"/>
          </w:tcPr>
          <w:p w14:paraId="5C3C24F5" w14:textId="77777777" w:rsidR="0036605E" w:rsidRPr="00583891" w:rsidRDefault="0036605E" w:rsidP="0050465B">
            <w:pPr>
              <w:pStyle w:val="af4"/>
            </w:pPr>
          </w:p>
        </w:tc>
        <w:tc>
          <w:tcPr>
            <w:tcW w:w="1133" w:type="dxa"/>
            <w:tcBorders>
              <w:top w:val="single" w:sz="4" w:space="0" w:color="000080"/>
              <w:left w:val="single" w:sz="4" w:space="0" w:color="000080"/>
              <w:bottom w:val="single" w:sz="4" w:space="0" w:color="000080"/>
            </w:tcBorders>
            <w:shd w:val="clear" w:color="auto" w:fill="auto"/>
          </w:tcPr>
          <w:p w14:paraId="0A62BDA6" w14:textId="77777777" w:rsidR="0036605E" w:rsidRPr="00583891" w:rsidRDefault="0036605E" w:rsidP="0050465B">
            <w:pPr>
              <w:pStyle w:val="af4"/>
            </w:pPr>
          </w:p>
        </w:tc>
        <w:tc>
          <w:tcPr>
            <w:tcW w:w="1133" w:type="dxa"/>
            <w:tcBorders>
              <w:top w:val="single" w:sz="4" w:space="0" w:color="000080"/>
              <w:left w:val="single" w:sz="4" w:space="0" w:color="000080"/>
              <w:bottom w:val="single" w:sz="4" w:space="0" w:color="000080"/>
            </w:tcBorders>
            <w:shd w:val="clear" w:color="auto" w:fill="auto"/>
          </w:tcPr>
          <w:p w14:paraId="09123956" w14:textId="77777777" w:rsidR="0036605E" w:rsidRPr="00583891" w:rsidRDefault="0036605E" w:rsidP="0050465B">
            <w:pPr>
              <w:pStyle w:val="af4"/>
            </w:pPr>
          </w:p>
        </w:tc>
        <w:tc>
          <w:tcPr>
            <w:tcW w:w="1132" w:type="dxa"/>
            <w:tcBorders>
              <w:top w:val="single" w:sz="4" w:space="0" w:color="000080"/>
              <w:left w:val="single" w:sz="4" w:space="0" w:color="000080"/>
              <w:bottom w:val="single" w:sz="4" w:space="0" w:color="000080"/>
            </w:tcBorders>
            <w:shd w:val="clear" w:color="auto" w:fill="auto"/>
          </w:tcPr>
          <w:p w14:paraId="1B2E5C48" w14:textId="77777777" w:rsidR="0036605E" w:rsidRPr="00583891" w:rsidRDefault="0036605E" w:rsidP="0050465B">
            <w:pPr>
              <w:pStyle w:val="af4"/>
            </w:pPr>
          </w:p>
        </w:tc>
        <w:tc>
          <w:tcPr>
            <w:tcW w:w="1133" w:type="dxa"/>
            <w:tcBorders>
              <w:top w:val="single" w:sz="4" w:space="0" w:color="000080"/>
              <w:left w:val="single" w:sz="4" w:space="0" w:color="000080"/>
              <w:bottom w:val="single" w:sz="4" w:space="0" w:color="000080"/>
            </w:tcBorders>
            <w:shd w:val="clear" w:color="auto" w:fill="auto"/>
          </w:tcPr>
          <w:p w14:paraId="5C96E6EF" w14:textId="77777777" w:rsidR="0036605E" w:rsidRPr="00583891" w:rsidRDefault="0036605E" w:rsidP="0050465B">
            <w:pPr>
              <w:pStyle w:val="af4"/>
            </w:pPr>
          </w:p>
        </w:tc>
        <w:tc>
          <w:tcPr>
            <w:tcW w:w="1133" w:type="dxa"/>
            <w:tcBorders>
              <w:top w:val="single" w:sz="4" w:space="0" w:color="000080"/>
              <w:left w:val="single" w:sz="4" w:space="0" w:color="000080"/>
              <w:bottom w:val="single" w:sz="4" w:space="0" w:color="000080"/>
            </w:tcBorders>
            <w:shd w:val="clear" w:color="auto" w:fill="auto"/>
          </w:tcPr>
          <w:p w14:paraId="2426422E" w14:textId="77777777" w:rsidR="0036605E" w:rsidRPr="00583891" w:rsidRDefault="0036605E" w:rsidP="0050465B">
            <w:pPr>
              <w:pStyle w:val="af4"/>
            </w:pPr>
          </w:p>
        </w:tc>
        <w:tc>
          <w:tcPr>
            <w:tcW w:w="1133" w:type="dxa"/>
            <w:tcBorders>
              <w:top w:val="single" w:sz="4" w:space="0" w:color="000080"/>
              <w:left w:val="single" w:sz="4" w:space="0" w:color="000080"/>
              <w:bottom w:val="single" w:sz="4" w:space="0" w:color="000080"/>
            </w:tcBorders>
            <w:shd w:val="clear" w:color="auto" w:fill="auto"/>
          </w:tcPr>
          <w:p w14:paraId="6AC5B301" w14:textId="77777777" w:rsidR="0036605E" w:rsidRPr="00583891" w:rsidRDefault="0036605E" w:rsidP="0050465B">
            <w:pPr>
              <w:pStyle w:val="af4"/>
            </w:pPr>
          </w:p>
        </w:tc>
        <w:tc>
          <w:tcPr>
            <w:tcW w:w="1180" w:type="dxa"/>
            <w:tcBorders>
              <w:top w:val="single" w:sz="4" w:space="0" w:color="000080"/>
              <w:left w:val="single" w:sz="4" w:space="0" w:color="000080"/>
              <w:bottom w:val="single" w:sz="4" w:space="0" w:color="000080"/>
            </w:tcBorders>
            <w:shd w:val="clear" w:color="auto" w:fill="auto"/>
          </w:tcPr>
          <w:p w14:paraId="3D711477" w14:textId="77777777" w:rsidR="0036605E" w:rsidRPr="00583891" w:rsidRDefault="0036605E" w:rsidP="0050465B">
            <w:pPr>
              <w:pStyle w:val="af4"/>
            </w:pPr>
          </w:p>
        </w:tc>
        <w:tc>
          <w:tcPr>
            <w:tcW w:w="1280" w:type="dxa"/>
            <w:tcBorders>
              <w:top w:val="single" w:sz="4" w:space="0" w:color="000080"/>
              <w:left w:val="single" w:sz="4" w:space="0" w:color="000080"/>
              <w:bottom w:val="single" w:sz="4" w:space="0" w:color="000080"/>
              <w:right w:val="single" w:sz="4" w:space="0" w:color="000080"/>
            </w:tcBorders>
            <w:shd w:val="clear" w:color="auto" w:fill="auto"/>
          </w:tcPr>
          <w:p w14:paraId="362AF0AC" w14:textId="77777777" w:rsidR="0036605E" w:rsidRPr="00583891" w:rsidRDefault="0036605E" w:rsidP="0050465B">
            <w:pPr>
              <w:pStyle w:val="af4"/>
            </w:pPr>
          </w:p>
        </w:tc>
      </w:tr>
      <w:tr w:rsidR="0036605E" w:rsidRPr="00583891" w14:paraId="6BD145DE" w14:textId="77777777" w:rsidTr="00F84E62">
        <w:trPr>
          <w:jc w:val="center"/>
        </w:trPr>
        <w:tc>
          <w:tcPr>
            <w:tcW w:w="2323" w:type="dxa"/>
            <w:tcBorders>
              <w:top w:val="single" w:sz="4" w:space="0" w:color="000080"/>
              <w:left w:val="single" w:sz="4" w:space="0" w:color="000080"/>
              <w:bottom w:val="single" w:sz="4" w:space="0" w:color="000080"/>
            </w:tcBorders>
            <w:shd w:val="clear" w:color="auto" w:fill="auto"/>
          </w:tcPr>
          <w:p w14:paraId="7EA27380" w14:textId="77777777" w:rsidR="0036605E" w:rsidRPr="00583891" w:rsidRDefault="0036605E" w:rsidP="0050465B">
            <w:pPr>
              <w:pStyle w:val="af4"/>
            </w:pPr>
            <w:r w:rsidRPr="00583891">
              <w:t>транспортный налог</w:t>
            </w:r>
          </w:p>
        </w:tc>
        <w:tc>
          <w:tcPr>
            <w:tcW w:w="1113" w:type="dxa"/>
            <w:tcBorders>
              <w:top w:val="single" w:sz="4" w:space="0" w:color="000080"/>
              <w:left w:val="single" w:sz="4" w:space="0" w:color="000080"/>
              <w:bottom w:val="single" w:sz="4" w:space="0" w:color="000080"/>
            </w:tcBorders>
            <w:shd w:val="clear" w:color="auto" w:fill="auto"/>
          </w:tcPr>
          <w:p w14:paraId="39360477" w14:textId="77777777" w:rsidR="0036605E" w:rsidRPr="00583891" w:rsidRDefault="0036605E" w:rsidP="0050465B">
            <w:pPr>
              <w:pStyle w:val="af4"/>
            </w:pPr>
            <w:r w:rsidRPr="00583891">
              <w:t>тыс. руб.</w:t>
            </w:r>
          </w:p>
        </w:tc>
        <w:tc>
          <w:tcPr>
            <w:tcW w:w="957" w:type="dxa"/>
            <w:tcBorders>
              <w:top w:val="single" w:sz="4" w:space="0" w:color="000080"/>
              <w:left w:val="single" w:sz="4" w:space="0" w:color="000080"/>
              <w:bottom w:val="single" w:sz="4" w:space="0" w:color="000080"/>
            </w:tcBorders>
            <w:shd w:val="clear" w:color="auto" w:fill="auto"/>
          </w:tcPr>
          <w:p w14:paraId="68561295" w14:textId="77777777" w:rsidR="0036605E" w:rsidRPr="00583891" w:rsidRDefault="0036605E" w:rsidP="0050465B">
            <w:pPr>
              <w:pStyle w:val="af4"/>
            </w:pPr>
          </w:p>
        </w:tc>
        <w:tc>
          <w:tcPr>
            <w:tcW w:w="1273" w:type="dxa"/>
            <w:tcBorders>
              <w:top w:val="single" w:sz="4" w:space="0" w:color="000080"/>
              <w:left w:val="single" w:sz="4" w:space="0" w:color="000080"/>
              <w:bottom w:val="single" w:sz="4" w:space="0" w:color="000080"/>
            </w:tcBorders>
            <w:shd w:val="clear" w:color="auto" w:fill="auto"/>
          </w:tcPr>
          <w:p w14:paraId="4913D7AA" w14:textId="77777777" w:rsidR="0036605E" w:rsidRPr="00583891" w:rsidRDefault="0036605E" w:rsidP="0050465B">
            <w:pPr>
              <w:pStyle w:val="af4"/>
            </w:pPr>
          </w:p>
        </w:tc>
        <w:tc>
          <w:tcPr>
            <w:tcW w:w="1133" w:type="dxa"/>
            <w:tcBorders>
              <w:top w:val="single" w:sz="4" w:space="0" w:color="000080"/>
              <w:left w:val="single" w:sz="4" w:space="0" w:color="000080"/>
              <w:bottom w:val="single" w:sz="4" w:space="0" w:color="000080"/>
            </w:tcBorders>
            <w:shd w:val="clear" w:color="auto" w:fill="auto"/>
          </w:tcPr>
          <w:p w14:paraId="19456010" w14:textId="77777777" w:rsidR="0036605E" w:rsidRPr="00583891" w:rsidRDefault="0036605E" w:rsidP="0050465B">
            <w:pPr>
              <w:pStyle w:val="af4"/>
            </w:pPr>
          </w:p>
        </w:tc>
        <w:tc>
          <w:tcPr>
            <w:tcW w:w="1133" w:type="dxa"/>
            <w:tcBorders>
              <w:top w:val="single" w:sz="4" w:space="0" w:color="000080"/>
              <w:left w:val="single" w:sz="4" w:space="0" w:color="000080"/>
              <w:bottom w:val="single" w:sz="4" w:space="0" w:color="000080"/>
            </w:tcBorders>
            <w:shd w:val="clear" w:color="auto" w:fill="auto"/>
          </w:tcPr>
          <w:p w14:paraId="15830E59" w14:textId="77777777" w:rsidR="0036605E" w:rsidRPr="00583891" w:rsidRDefault="0036605E" w:rsidP="0050465B">
            <w:pPr>
              <w:pStyle w:val="af4"/>
            </w:pPr>
          </w:p>
        </w:tc>
        <w:tc>
          <w:tcPr>
            <w:tcW w:w="1132" w:type="dxa"/>
            <w:tcBorders>
              <w:top w:val="single" w:sz="4" w:space="0" w:color="000080"/>
              <w:left w:val="single" w:sz="4" w:space="0" w:color="000080"/>
              <w:bottom w:val="single" w:sz="4" w:space="0" w:color="000080"/>
            </w:tcBorders>
            <w:shd w:val="clear" w:color="auto" w:fill="auto"/>
          </w:tcPr>
          <w:p w14:paraId="5FCA1936" w14:textId="77777777" w:rsidR="0036605E" w:rsidRPr="00583891" w:rsidRDefault="0036605E" w:rsidP="0050465B">
            <w:pPr>
              <w:pStyle w:val="af4"/>
            </w:pPr>
          </w:p>
        </w:tc>
        <w:tc>
          <w:tcPr>
            <w:tcW w:w="1133" w:type="dxa"/>
            <w:tcBorders>
              <w:top w:val="single" w:sz="4" w:space="0" w:color="000080"/>
              <w:left w:val="single" w:sz="4" w:space="0" w:color="000080"/>
              <w:bottom w:val="single" w:sz="4" w:space="0" w:color="000080"/>
            </w:tcBorders>
            <w:shd w:val="clear" w:color="auto" w:fill="auto"/>
          </w:tcPr>
          <w:p w14:paraId="67362540" w14:textId="77777777" w:rsidR="0036605E" w:rsidRPr="00583891" w:rsidRDefault="0036605E" w:rsidP="0050465B">
            <w:pPr>
              <w:pStyle w:val="af4"/>
            </w:pPr>
          </w:p>
        </w:tc>
        <w:tc>
          <w:tcPr>
            <w:tcW w:w="1133" w:type="dxa"/>
            <w:tcBorders>
              <w:top w:val="single" w:sz="4" w:space="0" w:color="000080"/>
              <w:left w:val="single" w:sz="4" w:space="0" w:color="000080"/>
              <w:bottom w:val="single" w:sz="4" w:space="0" w:color="000080"/>
            </w:tcBorders>
            <w:shd w:val="clear" w:color="auto" w:fill="auto"/>
          </w:tcPr>
          <w:p w14:paraId="233FF306" w14:textId="77777777" w:rsidR="0036605E" w:rsidRPr="00583891" w:rsidRDefault="0036605E" w:rsidP="0050465B">
            <w:pPr>
              <w:pStyle w:val="af4"/>
            </w:pPr>
          </w:p>
        </w:tc>
        <w:tc>
          <w:tcPr>
            <w:tcW w:w="1133" w:type="dxa"/>
            <w:tcBorders>
              <w:top w:val="single" w:sz="4" w:space="0" w:color="000080"/>
              <w:left w:val="single" w:sz="4" w:space="0" w:color="000080"/>
              <w:bottom w:val="single" w:sz="4" w:space="0" w:color="000080"/>
            </w:tcBorders>
            <w:shd w:val="clear" w:color="auto" w:fill="auto"/>
          </w:tcPr>
          <w:p w14:paraId="675B00CC" w14:textId="77777777" w:rsidR="0036605E" w:rsidRPr="00583891" w:rsidRDefault="0036605E" w:rsidP="0050465B">
            <w:pPr>
              <w:pStyle w:val="af4"/>
            </w:pPr>
          </w:p>
        </w:tc>
        <w:tc>
          <w:tcPr>
            <w:tcW w:w="1180" w:type="dxa"/>
            <w:tcBorders>
              <w:top w:val="single" w:sz="4" w:space="0" w:color="000080"/>
              <w:left w:val="single" w:sz="4" w:space="0" w:color="000080"/>
              <w:bottom w:val="single" w:sz="4" w:space="0" w:color="000080"/>
            </w:tcBorders>
            <w:shd w:val="clear" w:color="auto" w:fill="auto"/>
          </w:tcPr>
          <w:p w14:paraId="293A8739" w14:textId="77777777" w:rsidR="0036605E" w:rsidRPr="00583891" w:rsidRDefault="0036605E" w:rsidP="0050465B">
            <w:pPr>
              <w:pStyle w:val="af4"/>
            </w:pPr>
          </w:p>
        </w:tc>
        <w:tc>
          <w:tcPr>
            <w:tcW w:w="1280" w:type="dxa"/>
            <w:tcBorders>
              <w:top w:val="single" w:sz="4" w:space="0" w:color="000080"/>
              <w:left w:val="single" w:sz="4" w:space="0" w:color="000080"/>
              <w:bottom w:val="single" w:sz="4" w:space="0" w:color="000080"/>
              <w:right w:val="single" w:sz="4" w:space="0" w:color="000080"/>
            </w:tcBorders>
            <w:shd w:val="clear" w:color="auto" w:fill="auto"/>
          </w:tcPr>
          <w:p w14:paraId="45626BE0" w14:textId="77777777" w:rsidR="0036605E" w:rsidRPr="00583891" w:rsidRDefault="0036605E" w:rsidP="0050465B">
            <w:pPr>
              <w:pStyle w:val="af4"/>
            </w:pPr>
          </w:p>
        </w:tc>
      </w:tr>
      <w:tr w:rsidR="0036605E" w:rsidRPr="00583891" w14:paraId="362CAECB" w14:textId="77777777" w:rsidTr="00F84E62">
        <w:trPr>
          <w:jc w:val="center"/>
        </w:trPr>
        <w:tc>
          <w:tcPr>
            <w:tcW w:w="2323" w:type="dxa"/>
            <w:tcBorders>
              <w:top w:val="single" w:sz="4" w:space="0" w:color="000080"/>
              <w:left w:val="single" w:sz="4" w:space="0" w:color="000080"/>
              <w:bottom w:val="single" w:sz="4" w:space="0" w:color="000080"/>
            </w:tcBorders>
            <w:shd w:val="clear" w:color="auto" w:fill="auto"/>
          </w:tcPr>
          <w:p w14:paraId="56723927" w14:textId="77777777" w:rsidR="0036605E" w:rsidRPr="00583891" w:rsidRDefault="0036605E" w:rsidP="0050465B">
            <w:pPr>
              <w:pStyle w:val="af4"/>
            </w:pPr>
            <w:r w:rsidRPr="00583891">
              <w:t>другие затраты, относимые на себестоимость продукции, всего, в том числе:</w:t>
            </w:r>
          </w:p>
        </w:tc>
        <w:tc>
          <w:tcPr>
            <w:tcW w:w="1113" w:type="dxa"/>
            <w:tcBorders>
              <w:top w:val="single" w:sz="4" w:space="0" w:color="000080"/>
              <w:left w:val="single" w:sz="4" w:space="0" w:color="000080"/>
              <w:bottom w:val="single" w:sz="4" w:space="0" w:color="000080"/>
            </w:tcBorders>
            <w:shd w:val="clear" w:color="auto" w:fill="auto"/>
          </w:tcPr>
          <w:p w14:paraId="77076F65" w14:textId="77777777" w:rsidR="0036605E" w:rsidRPr="00583891" w:rsidRDefault="0036605E" w:rsidP="0050465B">
            <w:pPr>
              <w:pStyle w:val="af4"/>
            </w:pPr>
            <w:r w:rsidRPr="00583891">
              <w:t>тыс. руб.</w:t>
            </w:r>
          </w:p>
        </w:tc>
        <w:tc>
          <w:tcPr>
            <w:tcW w:w="957" w:type="dxa"/>
            <w:tcBorders>
              <w:top w:val="single" w:sz="4" w:space="0" w:color="000080"/>
              <w:left w:val="single" w:sz="4" w:space="0" w:color="000080"/>
              <w:bottom w:val="single" w:sz="4" w:space="0" w:color="000080"/>
            </w:tcBorders>
            <w:shd w:val="clear" w:color="auto" w:fill="auto"/>
          </w:tcPr>
          <w:p w14:paraId="73497AE9" w14:textId="77777777" w:rsidR="0036605E" w:rsidRPr="00583891" w:rsidRDefault="0036605E" w:rsidP="0050465B">
            <w:pPr>
              <w:pStyle w:val="af4"/>
            </w:pPr>
            <w:r w:rsidRPr="00583891">
              <w:t>4924,2</w:t>
            </w:r>
          </w:p>
        </w:tc>
        <w:tc>
          <w:tcPr>
            <w:tcW w:w="1273" w:type="dxa"/>
            <w:tcBorders>
              <w:top w:val="single" w:sz="4" w:space="0" w:color="000080"/>
              <w:left w:val="single" w:sz="4" w:space="0" w:color="000080"/>
              <w:bottom w:val="single" w:sz="4" w:space="0" w:color="000080"/>
            </w:tcBorders>
            <w:shd w:val="clear" w:color="auto" w:fill="auto"/>
          </w:tcPr>
          <w:p w14:paraId="64FD3B59" w14:textId="77777777" w:rsidR="0036605E" w:rsidRPr="00583891" w:rsidRDefault="0036605E" w:rsidP="0050465B">
            <w:pPr>
              <w:pStyle w:val="af4"/>
            </w:pPr>
            <w:r w:rsidRPr="00583891">
              <w:t>5561,4</w:t>
            </w:r>
          </w:p>
        </w:tc>
        <w:tc>
          <w:tcPr>
            <w:tcW w:w="1133" w:type="dxa"/>
            <w:tcBorders>
              <w:top w:val="single" w:sz="4" w:space="0" w:color="000080"/>
              <w:left w:val="single" w:sz="4" w:space="0" w:color="000080"/>
              <w:bottom w:val="single" w:sz="4" w:space="0" w:color="000080"/>
            </w:tcBorders>
            <w:shd w:val="clear" w:color="auto" w:fill="auto"/>
          </w:tcPr>
          <w:p w14:paraId="61DAA52A" w14:textId="77777777" w:rsidR="0036605E" w:rsidRPr="00583891" w:rsidRDefault="0036605E" w:rsidP="0050465B">
            <w:pPr>
              <w:pStyle w:val="af4"/>
            </w:pPr>
            <w:r w:rsidRPr="00583891">
              <w:t>6597</w:t>
            </w:r>
          </w:p>
        </w:tc>
        <w:tc>
          <w:tcPr>
            <w:tcW w:w="1133" w:type="dxa"/>
            <w:tcBorders>
              <w:top w:val="single" w:sz="4" w:space="0" w:color="000080"/>
              <w:left w:val="single" w:sz="4" w:space="0" w:color="000080"/>
              <w:bottom w:val="single" w:sz="4" w:space="0" w:color="000080"/>
            </w:tcBorders>
            <w:shd w:val="clear" w:color="auto" w:fill="auto"/>
          </w:tcPr>
          <w:p w14:paraId="1BFF2250" w14:textId="77777777" w:rsidR="0036605E" w:rsidRPr="00583891" w:rsidRDefault="0036605E" w:rsidP="0050465B">
            <w:pPr>
              <w:pStyle w:val="af4"/>
            </w:pPr>
            <w:r w:rsidRPr="00583891">
              <w:t>6632,9</w:t>
            </w:r>
          </w:p>
        </w:tc>
        <w:tc>
          <w:tcPr>
            <w:tcW w:w="1132" w:type="dxa"/>
            <w:tcBorders>
              <w:top w:val="single" w:sz="4" w:space="0" w:color="000080"/>
              <w:left w:val="single" w:sz="4" w:space="0" w:color="000080"/>
              <w:bottom w:val="single" w:sz="4" w:space="0" w:color="000080"/>
            </w:tcBorders>
            <w:shd w:val="clear" w:color="auto" w:fill="auto"/>
          </w:tcPr>
          <w:p w14:paraId="25D419AD" w14:textId="77777777" w:rsidR="0036605E" w:rsidRPr="00583891" w:rsidRDefault="0036605E" w:rsidP="0050465B">
            <w:pPr>
              <w:pStyle w:val="af4"/>
            </w:pPr>
            <w:r w:rsidRPr="00583891">
              <w:t>6657,7</w:t>
            </w:r>
          </w:p>
        </w:tc>
        <w:tc>
          <w:tcPr>
            <w:tcW w:w="1133" w:type="dxa"/>
            <w:tcBorders>
              <w:top w:val="single" w:sz="4" w:space="0" w:color="000080"/>
              <w:left w:val="single" w:sz="4" w:space="0" w:color="000080"/>
              <w:bottom w:val="single" w:sz="4" w:space="0" w:color="000080"/>
            </w:tcBorders>
            <w:shd w:val="clear" w:color="auto" w:fill="auto"/>
          </w:tcPr>
          <w:p w14:paraId="54E9C7AE" w14:textId="77777777" w:rsidR="0036605E" w:rsidRPr="00583891" w:rsidRDefault="0036605E" w:rsidP="0050465B">
            <w:pPr>
              <w:pStyle w:val="af4"/>
            </w:pPr>
            <w:r w:rsidRPr="00583891">
              <w:t>6742,6</w:t>
            </w:r>
          </w:p>
        </w:tc>
        <w:tc>
          <w:tcPr>
            <w:tcW w:w="1133" w:type="dxa"/>
            <w:tcBorders>
              <w:top w:val="single" w:sz="4" w:space="0" w:color="000080"/>
              <w:left w:val="single" w:sz="4" w:space="0" w:color="000080"/>
              <w:bottom w:val="single" w:sz="4" w:space="0" w:color="000080"/>
            </w:tcBorders>
            <w:shd w:val="clear" w:color="auto" w:fill="auto"/>
          </w:tcPr>
          <w:p w14:paraId="279E4324" w14:textId="77777777" w:rsidR="0036605E" w:rsidRPr="00583891" w:rsidRDefault="0036605E" w:rsidP="0050465B">
            <w:pPr>
              <w:pStyle w:val="af4"/>
            </w:pPr>
            <w:r w:rsidRPr="00583891">
              <w:t>6951,2</w:t>
            </w:r>
          </w:p>
        </w:tc>
        <w:tc>
          <w:tcPr>
            <w:tcW w:w="1133" w:type="dxa"/>
            <w:tcBorders>
              <w:top w:val="single" w:sz="4" w:space="0" w:color="000080"/>
              <w:left w:val="single" w:sz="4" w:space="0" w:color="000080"/>
              <w:bottom w:val="single" w:sz="4" w:space="0" w:color="000080"/>
            </w:tcBorders>
            <w:shd w:val="clear" w:color="auto" w:fill="auto"/>
          </w:tcPr>
          <w:p w14:paraId="7D828940" w14:textId="77777777" w:rsidR="0036605E" w:rsidRPr="00583891" w:rsidRDefault="0036605E" w:rsidP="0050465B">
            <w:pPr>
              <w:pStyle w:val="af4"/>
            </w:pPr>
            <w:r w:rsidRPr="00583891">
              <w:t>7151,4</w:t>
            </w:r>
          </w:p>
        </w:tc>
        <w:tc>
          <w:tcPr>
            <w:tcW w:w="1180" w:type="dxa"/>
            <w:tcBorders>
              <w:top w:val="single" w:sz="4" w:space="0" w:color="000080"/>
              <w:left w:val="single" w:sz="4" w:space="0" w:color="000080"/>
              <w:bottom w:val="single" w:sz="4" w:space="0" w:color="000080"/>
            </w:tcBorders>
            <w:shd w:val="clear" w:color="auto" w:fill="auto"/>
          </w:tcPr>
          <w:p w14:paraId="13D85FE7" w14:textId="77777777" w:rsidR="0036605E" w:rsidRPr="00583891" w:rsidRDefault="0036605E" w:rsidP="0050465B">
            <w:pPr>
              <w:pStyle w:val="af4"/>
            </w:pPr>
            <w:r w:rsidRPr="00583891">
              <w:t>6951,2</w:t>
            </w:r>
          </w:p>
        </w:tc>
        <w:tc>
          <w:tcPr>
            <w:tcW w:w="1280" w:type="dxa"/>
            <w:tcBorders>
              <w:top w:val="single" w:sz="4" w:space="0" w:color="000080"/>
              <w:left w:val="single" w:sz="4" w:space="0" w:color="000080"/>
              <w:bottom w:val="single" w:sz="4" w:space="0" w:color="000080"/>
              <w:right w:val="single" w:sz="4" w:space="0" w:color="000080"/>
            </w:tcBorders>
            <w:shd w:val="clear" w:color="auto" w:fill="auto"/>
          </w:tcPr>
          <w:p w14:paraId="6EE3D9F0" w14:textId="77777777" w:rsidR="0036605E" w:rsidRPr="00583891" w:rsidRDefault="0036605E" w:rsidP="0050465B">
            <w:pPr>
              <w:pStyle w:val="af4"/>
            </w:pPr>
            <w:r w:rsidRPr="00583891">
              <w:t>7151,4</w:t>
            </w:r>
          </w:p>
        </w:tc>
      </w:tr>
      <w:tr w:rsidR="006136BB" w:rsidRPr="00583891" w14:paraId="7CA62DB7" w14:textId="77777777" w:rsidTr="00F84E62">
        <w:trPr>
          <w:jc w:val="center"/>
        </w:trPr>
        <w:tc>
          <w:tcPr>
            <w:tcW w:w="2323" w:type="dxa"/>
            <w:tcBorders>
              <w:top w:val="single" w:sz="4" w:space="0" w:color="000080"/>
              <w:left w:val="single" w:sz="4" w:space="0" w:color="000080"/>
              <w:bottom w:val="single" w:sz="4" w:space="0" w:color="000080"/>
            </w:tcBorders>
            <w:shd w:val="clear" w:color="auto" w:fill="auto"/>
          </w:tcPr>
          <w:p w14:paraId="6B3A7D15" w14:textId="77777777" w:rsidR="006136BB" w:rsidRPr="00583891" w:rsidRDefault="006136BB" w:rsidP="0050465B">
            <w:pPr>
              <w:pStyle w:val="af4"/>
            </w:pPr>
            <w:r w:rsidRPr="00583891">
              <w:t>арендная плата</w:t>
            </w:r>
          </w:p>
        </w:tc>
        <w:tc>
          <w:tcPr>
            <w:tcW w:w="1113" w:type="dxa"/>
            <w:tcBorders>
              <w:top w:val="single" w:sz="4" w:space="0" w:color="000080"/>
              <w:left w:val="single" w:sz="4" w:space="0" w:color="000080"/>
              <w:bottom w:val="single" w:sz="4" w:space="0" w:color="000080"/>
            </w:tcBorders>
            <w:shd w:val="clear" w:color="auto" w:fill="auto"/>
          </w:tcPr>
          <w:p w14:paraId="3DDD7894" w14:textId="77777777" w:rsidR="006136BB" w:rsidRPr="00583891" w:rsidRDefault="006136BB" w:rsidP="0050465B">
            <w:pPr>
              <w:pStyle w:val="af4"/>
            </w:pPr>
            <w:r w:rsidRPr="00583891">
              <w:t>тыс. руб.</w:t>
            </w:r>
          </w:p>
        </w:tc>
        <w:tc>
          <w:tcPr>
            <w:tcW w:w="957" w:type="dxa"/>
            <w:tcBorders>
              <w:top w:val="single" w:sz="4" w:space="0" w:color="000080"/>
              <w:left w:val="single" w:sz="4" w:space="0" w:color="000080"/>
              <w:bottom w:val="single" w:sz="4" w:space="0" w:color="000080"/>
            </w:tcBorders>
            <w:shd w:val="clear" w:color="auto" w:fill="auto"/>
          </w:tcPr>
          <w:p w14:paraId="7467999C" w14:textId="77777777" w:rsidR="006136BB" w:rsidRPr="00583891" w:rsidRDefault="006136BB" w:rsidP="0050465B">
            <w:pPr>
              <w:pStyle w:val="af4"/>
            </w:pPr>
            <w:r w:rsidRPr="00583891">
              <w:t>1260,5</w:t>
            </w:r>
          </w:p>
        </w:tc>
        <w:tc>
          <w:tcPr>
            <w:tcW w:w="1273" w:type="dxa"/>
            <w:tcBorders>
              <w:top w:val="single" w:sz="4" w:space="0" w:color="000080"/>
              <w:left w:val="single" w:sz="4" w:space="0" w:color="000080"/>
              <w:bottom w:val="single" w:sz="4" w:space="0" w:color="000080"/>
            </w:tcBorders>
            <w:shd w:val="clear" w:color="auto" w:fill="auto"/>
          </w:tcPr>
          <w:p w14:paraId="457CD954" w14:textId="77777777" w:rsidR="006136BB" w:rsidRPr="00583891" w:rsidRDefault="006136BB" w:rsidP="0050465B">
            <w:pPr>
              <w:pStyle w:val="af4"/>
            </w:pPr>
            <w:r w:rsidRPr="00583891">
              <w:t>1373,4</w:t>
            </w:r>
          </w:p>
        </w:tc>
        <w:tc>
          <w:tcPr>
            <w:tcW w:w="1133" w:type="dxa"/>
            <w:tcBorders>
              <w:top w:val="single" w:sz="4" w:space="0" w:color="000080"/>
              <w:left w:val="single" w:sz="4" w:space="0" w:color="000080"/>
              <w:bottom w:val="single" w:sz="4" w:space="0" w:color="000080"/>
            </w:tcBorders>
            <w:shd w:val="clear" w:color="auto" w:fill="auto"/>
          </w:tcPr>
          <w:p w14:paraId="61AA3578" w14:textId="77777777" w:rsidR="006136BB" w:rsidRPr="00583891" w:rsidRDefault="006136BB" w:rsidP="0050465B">
            <w:pPr>
              <w:pStyle w:val="af4"/>
            </w:pPr>
            <w:r w:rsidRPr="00583891">
              <w:t>1420,3</w:t>
            </w:r>
          </w:p>
        </w:tc>
        <w:tc>
          <w:tcPr>
            <w:tcW w:w="1133" w:type="dxa"/>
            <w:tcBorders>
              <w:top w:val="single" w:sz="4" w:space="0" w:color="000080"/>
              <w:left w:val="single" w:sz="4" w:space="0" w:color="000080"/>
              <w:bottom w:val="single" w:sz="4" w:space="0" w:color="000080"/>
            </w:tcBorders>
            <w:shd w:val="clear" w:color="auto" w:fill="auto"/>
          </w:tcPr>
          <w:p w14:paraId="59D22125" w14:textId="77777777" w:rsidR="006136BB" w:rsidRPr="00583891" w:rsidRDefault="006136BB" w:rsidP="0050465B">
            <w:pPr>
              <w:pStyle w:val="af4"/>
            </w:pPr>
            <w:r w:rsidRPr="00583891">
              <w:t>1495,4</w:t>
            </w:r>
          </w:p>
        </w:tc>
        <w:tc>
          <w:tcPr>
            <w:tcW w:w="1132" w:type="dxa"/>
            <w:tcBorders>
              <w:top w:val="single" w:sz="4" w:space="0" w:color="000080"/>
              <w:left w:val="single" w:sz="4" w:space="0" w:color="000080"/>
              <w:bottom w:val="single" w:sz="4" w:space="0" w:color="000080"/>
            </w:tcBorders>
            <w:shd w:val="clear" w:color="auto" w:fill="auto"/>
          </w:tcPr>
          <w:p w14:paraId="6D4E7F80" w14:textId="77777777" w:rsidR="006136BB" w:rsidRPr="00583891" w:rsidRDefault="006136BB" w:rsidP="0050465B">
            <w:pPr>
              <w:pStyle w:val="af4"/>
            </w:pPr>
            <w:r w:rsidRPr="00583891">
              <w:t>1510,2</w:t>
            </w:r>
          </w:p>
        </w:tc>
        <w:tc>
          <w:tcPr>
            <w:tcW w:w="1133" w:type="dxa"/>
            <w:tcBorders>
              <w:top w:val="single" w:sz="4" w:space="0" w:color="000080"/>
              <w:left w:val="single" w:sz="4" w:space="0" w:color="000080"/>
              <w:bottom w:val="single" w:sz="4" w:space="0" w:color="000080"/>
            </w:tcBorders>
            <w:shd w:val="clear" w:color="auto" w:fill="auto"/>
          </w:tcPr>
          <w:p w14:paraId="777E4363" w14:textId="77777777" w:rsidR="006136BB" w:rsidRPr="00583891" w:rsidRDefault="006136BB" w:rsidP="0050465B">
            <w:pPr>
              <w:pStyle w:val="af4"/>
            </w:pPr>
            <w:r w:rsidRPr="00583891">
              <w:t>1510,2</w:t>
            </w:r>
          </w:p>
        </w:tc>
        <w:tc>
          <w:tcPr>
            <w:tcW w:w="1133" w:type="dxa"/>
            <w:tcBorders>
              <w:top w:val="single" w:sz="4" w:space="0" w:color="000080"/>
              <w:left w:val="single" w:sz="4" w:space="0" w:color="000080"/>
              <w:bottom w:val="single" w:sz="4" w:space="0" w:color="000080"/>
            </w:tcBorders>
            <w:shd w:val="clear" w:color="auto" w:fill="auto"/>
          </w:tcPr>
          <w:p w14:paraId="41EC30C4" w14:textId="77777777" w:rsidR="006136BB" w:rsidRPr="00583891" w:rsidRDefault="006136BB" w:rsidP="0050465B">
            <w:pPr>
              <w:pStyle w:val="af4"/>
            </w:pPr>
            <w:r w:rsidRPr="00583891">
              <w:t>1510,2</w:t>
            </w:r>
          </w:p>
        </w:tc>
        <w:tc>
          <w:tcPr>
            <w:tcW w:w="1133" w:type="dxa"/>
            <w:tcBorders>
              <w:top w:val="single" w:sz="4" w:space="0" w:color="000080"/>
              <w:left w:val="single" w:sz="4" w:space="0" w:color="000080"/>
              <w:bottom w:val="single" w:sz="4" w:space="0" w:color="000080"/>
            </w:tcBorders>
            <w:shd w:val="clear" w:color="auto" w:fill="auto"/>
          </w:tcPr>
          <w:p w14:paraId="1D17962A" w14:textId="77777777" w:rsidR="006136BB" w:rsidRPr="00583891" w:rsidRDefault="006136BB" w:rsidP="0050465B">
            <w:pPr>
              <w:pStyle w:val="af4"/>
            </w:pPr>
            <w:r w:rsidRPr="00583891">
              <w:t>1510,2</w:t>
            </w:r>
          </w:p>
        </w:tc>
        <w:tc>
          <w:tcPr>
            <w:tcW w:w="1180" w:type="dxa"/>
            <w:tcBorders>
              <w:top w:val="single" w:sz="4" w:space="0" w:color="000080"/>
              <w:left w:val="single" w:sz="4" w:space="0" w:color="000080"/>
              <w:bottom w:val="single" w:sz="4" w:space="0" w:color="000080"/>
            </w:tcBorders>
            <w:shd w:val="clear" w:color="auto" w:fill="auto"/>
          </w:tcPr>
          <w:p w14:paraId="2CE87D42" w14:textId="77777777" w:rsidR="006136BB" w:rsidRPr="00583891" w:rsidRDefault="006136BB" w:rsidP="0050465B">
            <w:pPr>
              <w:pStyle w:val="af4"/>
            </w:pPr>
            <w:r w:rsidRPr="00583891">
              <w:t>1510,2</w:t>
            </w:r>
          </w:p>
        </w:tc>
        <w:tc>
          <w:tcPr>
            <w:tcW w:w="1280" w:type="dxa"/>
            <w:tcBorders>
              <w:top w:val="single" w:sz="4" w:space="0" w:color="000080"/>
              <w:left w:val="single" w:sz="4" w:space="0" w:color="000080"/>
              <w:bottom w:val="single" w:sz="4" w:space="0" w:color="000080"/>
              <w:right w:val="single" w:sz="4" w:space="0" w:color="000080"/>
            </w:tcBorders>
            <w:shd w:val="clear" w:color="auto" w:fill="auto"/>
          </w:tcPr>
          <w:p w14:paraId="6E1A2910" w14:textId="77777777" w:rsidR="006136BB" w:rsidRPr="00583891" w:rsidRDefault="006136BB" w:rsidP="0050465B">
            <w:pPr>
              <w:pStyle w:val="af4"/>
            </w:pPr>
            <w:r w:rsidRPr="00583891">
              <w:t>1510,2</w:t>
            </w:r>
          </w:p>
        </w:tc>
      </w:tr>
      <w:tr w:rsidR="006136BB" w:rsidRPr="00583891" w14:paraId="3C229B07" w14:textId="77777777" w:rsidTr="00F84E62">
        <w:trPr>
          <w:jc w:val="center"/>
        </w:trPr>
        <w:tc>
          <w:tcPr>
            <w:tcW w:w="2323" w:type="dxa"/>
            <w:tcBorders>
              <w:top w:val="single" w:sz="4" w:space="0" w:color="000080"/>
              <w:left w:val="single" w:sz="4" w:space="0" w:color="000080"/>
              <w:bottom w:val="single" w:sz="4" w:space="0" w:color="000080"/>
            </w:tcBorders>
            <w:shd w:val="clear" w:color="auto" w:fill="auto"/>
          </w:tcPr>
          <w:p w14:paraId="0E34BCB2" w14:textId="77777777" w:rsidR="006136BB" w:rsidRPr="00583891" w:rsidRDefault="006136BB" w:rsidP="0050465B">
            <w:pPr>
              <w:pStyle w:val="af4"/>
            </w:pPr>
            <w:r w:rsidRPr="00583891">
              <w:t>Итого расходов</w:t>
            </w:r>
          </w:p>
        </w:tc>
        <w:tc>
          <w:tcPr>
            <w:tcW w:w="1113" w:type="dxa"/>
            <w:tcBorders>
              <w:top w:val="single" w:sz="4" w:space="0" w:color="000080"/>
              <w:left w:val="single" w:sz="4" w:space="0" w:color="000080"/>
              <w:bottom w:val="single" w:sz="4" w:space="0" w:color="000080"/>
            </w:tcBorders>
            <w:shd w:val="clear" w:color="auto" w:fill="auto"/>
          </w:tcPr>
          <w:p w14:paraId="1837ABD8" w14:textId="77777777" w:rsidR="006136BB" w:rsidRPr="00583891" w:rsidRDefault="006136BB" w:rsidP="0050465B">
            <w:pPr>
              <w:pStyle w:val="af4"/>
            </w:pPr>
            <w:r w:rsidRPr="00583891">
              <w:t>тыс. руб.</w:t>
            </w:r>
          </w:p>
        </w:tc>
        <w:tc>
          <w:tcPr>
            <w:tcW w:w="957" w:type="dxa"/>
            <w:tcBorders>
              <w:top w:val="single" w:sz="4" w:space="0" w:color="000080"/>
              <w:left w:val="single" w:sz="4" w:space="0" w:color="000080"/>
              <w:bottom w:val="single" w:sz="4" w:space="0" w:color="000080"/>
            </w:tcBorders>
            <w:shd w:val="clear" w:color="auto" w:fill="auto"/>
          </w:tcPr>
          <w:p w14:paraId="2AC83345" w14:textId="77777777" w:rsidR="006136BB" w:rsidRPr="00583891" w:rsidRDefault="006136BB" w:rsidP="0050465B">
            <w:pPr>
              <w:pStyle w:val="af4"/>
            </w:pPr>
            <w:r w:rsidRPr="00583891">
              <w:t>27785,7</w:t>
            </w:r>
          </w:p>
        </w:tc>
        <w:tc>
          <w:tcPr>
            <w:tcW w:w="1273" w:type="dxa"/>
            <w:tcBorders>
              <w:top w:val="single" w:sz="4" w:space="0" w:color="000080"/>
              <w:left w:val="single" w:sz="4" w:space="0" w:color="000080"/>
              <w:bottom w:val="single" w:sz="4" w:space="0" w:color="000080"/>
            </w:tcBorders>
            <w:shd w:val="clear" w:color="auto" w:fill="auto"/>
          </w:tcPr>
          <w:p w14:paraId="5D63A193" w14:textId="77777777" w:rsidR="006136BB" w:rsidRPr="00583891" w:rsidRDefault="006136BB" w:rsidP="0050465B">
            <w:pPr>
              <w:pStyle w:val="af4"/>
            </w:pPr>
            <w:r w:rsidRPr="00583891">
              <w:t>28897,4</w:t>
            </w:r>
          </w:p>
        </w:tc>
        <w:tc>
          <w:tcPr>
            <w:tcW w:w="1133" w:type="dxa"/>
            <w:tcBorders>
              <w:top w:val="single" w:sz="4" w:space="0" w:color="000080"/>
              <w:left w:val="single" w:sz="4" w:space="0" w:color="000080"/>
              <w:bottom w:val="single" w:sz="4" w:space="0" w:color="000080"/>
            </w:tcBorders>
            <w:shd w:val="clear" w:color="auto" w:fill="auto"/>
          </w:tcPr>
          <w:p w14:paraId="523A777E" w14:textId="77777777" w:rsidR="006136BB" w:rsidRPr="00583891" w:rsidRDefault="006136BB" w:rsidP="0050465B">
            <w:pPr>
              <w:pStyle w:val="af4"/>
            </w:pPr>
            <w:r w:rsidRPr="00583891">
              <w:t>29988,5</w:t>
            </w:r>
          </w:p>
        </w:tc>
        <w:tc>
          <w:tcPr>
            <w:tcW w:w="1133" w:type="dxa"/>
            <w:tcBorders>
              <w:top w:val="single" w:sz="4" w:space="0" w:color="000080"/>
              <w:left w:val="single" w:sz="4" w:space="0" w:color="000080"/>
              <w:bottom w:val="single" w:sz="4" w:space="0" w:color="000080"/>
            </w:tcBorders>
            <w:shd w:val="clear" w:color="auto" w:fill="auto"/>
          </w:tcPr>
          <w:p w14:paraId="2806F69D" w14:textId="77777777" w:rsidR="006136BB" w:rsidRPr="00583891" w:rsidRDefault="006136BB" w:rsidP="0050465B">
            <w:pPr>
              <w:pStyle w:val="af4"/>
            </w:pPr>
            <w:r w:rsidRPr="00583891">
              <w:t>30255,4</w:t>
            </w:r>
          </w:p>
        </w:tc>
        <w:tc>
          <w:tcPr>
            <w:tcW w:w="1132" w:type="dxa"/>
            <w:tcBorders>
              <w:top w:val="single" w:sz="4" w:space="0" w:color="000080"/>
              <w:left w:val="single" w:sz="4" w:space="0" w:color="000080"/>
              <w:bottom w:val="single" w:sz="4" w:space="0" w:color="000080"/>
            </w:tcBorders>
            <w:shd w:val="clear" w:color="auto" w:fill="auto"/>
          </w:tcPr>
          <w:p w14:paraId="2E2FB6B5" w14:textId="77777777" w:rsidR="006136BB" w:rsidRPr="00583891" w:rsidRDefault="006136BB" w:rsidP="0050465B">
            <w:pPr>
              <w:pStyle w:val="af4"/>
            </w:pPr>
            <w:r w:rsidRPr="00583891">
              <w:t>30457,7</w:t>
            </w:r>
          </w:p>
        </w:tc>
        <w:tc>
          <w:tcPr>
            <w:tcW w:w="1133" w:type="dxa"/>
            <w:tcBorders>
              <w:top w:val="single" w:sz="4" w:space="0" w:color="000080"/>
              <w:left w:val="single" w:sz="4" w:space="0" w:color="000080"/>
              <w:bottom w:val="single" w:sz="4" w:space="0" w:color="000080"/>
            </w:tcBorders>
            <w:shd w:val="clear" w:color="auto" w:fill="auto"/>
          </w:tcPr>
          <w:p w14:paraId="77811724" w14:textId="77777777" w:rsidR="006136BB" w:rsidRPr="00583891" w:rsidRDefault="006136BB" w:rsidP="0050465B">
            <w:pPr>
              <w:pStyle w:val="af4"/>
            </w:pPr>
            <w:r w:rsidRPr="00583891">
              <w:t>30548,8</w:t>
            </w:r>
          </w:p>
        </w:tc>
        <w:tc>
          <w:tcPr>
            <w:tcW w:w="1133" w:type="dxa"/>
            <w:tcBorders>
              <w:top w:val="single" w:sz="4" w:space="0" w:color="000080"/>
              <w:left w:val="single" w:sz="4" w:space="0" w:color="000080"/>
              <w:bottom w:val="single" w:sz="4" w:space="0" w:color="000080"/>
            </w:tcBorders>
            <w:shd w:val="clear" w:color="auto" w:fill="auto"/>
          </w:tcPr>
          <w:p w14:paraId="2E61B4AB" w14:textId="77777777" w:rsidR="006136BB" w:rsidRPr="00583891" w:rsidRDefault="006136BB" w:rsidP="0050465B">
            <w:pPr>
              <w:pStyle w:val="af4"/>
            </w:pPr>
            <w:r w:rsidRPr="00583891">
              <w:t>30810,4</w:t>
            </w:r>
          </w:p>
        </w:tc>
        <w:tc>
          <w:tcPr>
            <w:tcW w:w="1133" w:type="dxa"/>
            <w:tcBorders>
              <w:top w:val="single" w:sz="4" w:space="0" w:color="000080"/>
              <w:left w:val="single" w:sz="4" w:space="0" w:color="000080"/>
              <w:bottom w:val="single" w:sz="4" w:space="0" w:color="000080"/>
            </w:tcBorders>
            <w:shd w:val="clear" w:color="auto" w:fill="auto"/>
          </w:tcPr>
          <w:p w14:paraId="755CCFDF" w14:textId="77777777" w:rsidR="006136BB" w:rsidRPr="00583891" w:rsidRDefault="006136BB" w:rsidP="0050465B">
            <w:pPr>
              <w:pStyle w:val="af4"/>
            </w:pPr>
            <w:r w:rsidRPr="00583891">
              <w:t>31010,6</w:t>
            </w:r>
          </w:p>
        </w:tc>
        <w:tc>
          <w:tcPr>
            <w:tcW w:w="1180" w:type="dxa"/>
            <w:tcBorders>
              <w:top w:val="single" w:sz="4" w:space="0" w:color="000080"/>
              <w:left w:val="single" w:sz="4" w:space="0" w:color="000080"/>
              <w:bottom w:val="single" w:sz="4" w:space="0" w:color="000080"/>
            </w:tcBorders>
            <w:shd w:val="clear" w:color="auto" w:fill="auto"/>
          </w:tcPr>
          <w:p w14:paraId="049F905B" w14:textId="77777777" w:rsidR="006136BB" w:rsidRPr="00583891" w:rsidRDefault="006136BB" w:rsidP="0050465B">
            <w:pPr>
              <w:pStyle w:val="af4"/>
            </w:pPr>
            <w:r w:rsidRPr="00583891">
              <w:t>30810,4</w:t>
            </w:r>
          </w:p>
        </w:tc>
        <w:tc>
          <w:tcPr>
            <w:tcW w:w="1280" w:type="dxa"/>
            <w:tcBorders>
              <w:top w:val="single" w:sz="4" w:space="0" w:color="000080"/>
              <w:left w:val="single" w:sz="4" w:space="0" w:color="000080"/>
              <w:bottom w:val="single" w:sz="4" w:space="0" w:color="000080"/>
              <w:right w:val="single" w:sz="4" w:space="0" w:color="000080"/>
            </w:tcBorders>
            <w:shd w:val="clear" w:color="auto" w:fill="auto"/>
          </w:tcPr>
          <w:p w14:paraId="7871ADB9" w14:textId="77777777" w:rsidR="006136BB" w:rsidRPr="00583891" w:rsidRDefault="006136BB" w:rsidP="0050465B">
            <w:pPr>
              <w:pStyle w:val="af4"/>
            </w:pPr>
            <w:r w:rsidRPr="00583891">
              <w:t>31010,6</w:t>
            </w:r>
          </w:p>
        </w:tc>
      </w:tr>
      <w:tr w:rsidR="006136BB" w:rsidRPr="00583891" w14:paraId="375943A0" w14:textId="77777777" w:rsidTr="00F84E62">
        <w:trPr>
          <w:jc w:val="center"/>
        </w:trPr>
        <w:tc>
          <w:tcPr>
            <w:tcW w:w="2323" w:type="dxa"/>
            <w:tcBorders>
              <w:top w:val="single" w:sz="4" w:space="0" w:color="000080"/>
              <w:left w:val="single" w:sz="4" w:space="0" w:color="000080"/>
              <w:bottom w:val="single" w:sz="4" w:space="0" w:color="000080"/>
            </w:tcBorders>
            <w:shd w:val="clear" w:color="auto" w:fill="auto"/>
          </w:tcPr>
          <w:p w14:paraId="16A22919" w14:textId="77777777" w:rsidR="006136BB" w:rsidRPr="00583891" w:rsidRDefault="006136BB" w:rsidP="0050465B">
            <w:pPr>
              <w:pStyle w:val="af4"/>
            </w:pPr>
            <w:r w:rsidRPr="00583891">
              <w:t>Расчетные расходы по производству продукции (услуг)</w:t>
            </w:r>
          </w:p>
        </w:tc>
        <w:tc>
          <w:tcPr>
            <w:tcW w:w="1113" w:type="dxa"/>
            <w:tcBorders>
              <w:top w:val="single" w:sz="4" w:space="0" w:color="000080"/>
              <w:left w:val="single" w:sz="4" w:space="0" w:color="000080"/>
              <w:bottom w:val="single" w:sz="4" w:space="0" w:color="000080"/>
            </w:tcBorders>
            <w:shd w:val="clear" w:color="auto" w:fill="auto"/>
          </w:tcPr>
          <w:p w14:paraId="660F577B" w14:textId="77777777" w:rsidR="006136BB" w:rsidRPr="00583891" w:rsidRDefault="006136BB" w:rsidP="0050465B">
            <w:pPr>
              <w:pStyle w:val="af4"/>
            </w:pPr>
            <w:r w:rsidRPr="00583891">
              <w:t>тыс. руб.</w:t>
            </w:r>
          </w:p>
        </w:tc>
        <w:tc>
          <w:tcPr>
            <w:tcW w:w="957" w:type="dxa"/>
            <w:tcBorders>
              <w:top w:val="single" w:sz="4" w:space="0" w:color="000080"/>
              <w:left w:val="single" w:sz="4" w:space="0" w:color="000080"/>
              <w:bottom w:val="single" w:sz="4" w:space="0" w:color="000080"/>
            </w:tcBorders>
            <w:shd w:val="clear" w:color="auto" w:fill="auto"/>
          </w:tcPr>
          <w:p w14:paraId="759BFABF" w14:textId="77777777" w:rsidR="006136BB" w:rsidRPr="00583891" w:rsidRDefault="006136BB" w:rsidP="0050465B">
            <w:pPr>
              <w:pStyle w:val="af4"/>
            </w:pPr>
          </w:p>
        </w:tc>
        <w:tc>
          <w:tcPr>
            <w:tcW w:w="1273" w:type="dxa"/>
            <w:tcBorders>
              <w:top w:val="single" w:sz="4" w:space="0" w:color="000080"/>
              <w:left w:val="single" w:sz="4" w:space="0" w:color="000080"/>
              <w:bottom w:val="single" w:sz="4" w:space="0" w:color="000080"/>
            </w:tcBorders>
            <w:shd w:val="clear" w:color="auto" w:fill="auto"/>
          </w:tcPr>
          <w:p w14:paraId="7BEF7542" w14:textId="77777777" w:rsidR="006136BB" w:rsidRPr="00583891" w:rsidRDefault="006136BB" w:rsidP="0050465B">
            <w:pPr>
              <w:pStyle w:val="af4"/>
            </w:pPr>
          </w:p>
        </w:tc>
        <w:tc>
          <w:tcPr>
            <w:tcW w:w="1133" w:type="dxa"/>
            <w:tcBorders>
              <w:top w:val="single" w:sz="4" w:space="0" w:color="000080"/>
              <w:left w:val="single" w:sz="4" w:space="0" w:color="000080"/>
              <w:bottom w:val="single" w:sz="4" w:space="0" w:color="000080"/>
            </w:tcBorders>
            <w:shd w:val="clear" w:color="auto" w:fill="auto"/>
          </w:tcPr>
          <w:p w14:paraId="2C725931" w14:textId="77777777" w:rsidR="006136BB" w:rsidRPr="00583891" w:rsidRDefault="006136BB" w:rsidP="0050465B">
            <w:pPr>
              <w:pStyle w:val="af4"/>
            </w:pPr>
          </w:p>
        </w:tc>
        <w:tc>
          <w:tcPr>
            <w:tcW w:w="1133" w:type="dxa"/>
            <w:tcBorders>
              <w:top w:val="single" w:sz="4" w:space="0" w:color="000080"/>
              <w:left w:val="single" w:sz="4" w:space="0" w:color="000080"/>
              <w:bottom w:val="single" w:sz="4" w:space="0" w:color="000080"/>
            </w:tcBorders>
            <w:shd w:val="clear" w:color="auto" w:fill="auto"/>
          </w:tcPr>
          <w:p w14:paraId="39D47C27" w14:textId="77777777" w:rsidR="006136BB" w:rsidRPr="00583891" w:rsidRDefault="006136BB" w:rsidP="0050465B">
            <w:pPr>
              <w:pStyle w:val="af4"/>
            </w:pPr>
          </w:p>
        </w:tc>
        <w:tc>
          <w:tcPr>
            <w:tcW w:w="1132" w:type="dxa"/>
            <w:tcBorders>
              <w:top w:val="single" w:sz="4" w:space="0" w:color="000080"/>
              <w:left w:val="single" w:sz="4" w:space="0" w:color="000080"/>
              <w:bottom w:val="single" w:sz="4" w:space="0" w:color="000080"/>
            </w:tcBorders>
            <w:shd w:val="clear" w:color="auto" w:fill="auto"/>
          </w:tcPr>
          <w:p w14:paraId="27ABA55B" w14:textId="77777777" w:rsidR="006136BB" w:rsidRPr="00583891" w:rsidRDefault="006136BB" w:rsidP="0050465B">
            <w:pPr>
              <w:pStyle w:val="af4"/>
            </w:pPr>
          </w:p>
        </w:tc>
        <w:tc>
          <w:tcPr>
            <w:tcW w:w="1133" w:type="dxa"/>
            <w:tcBorders>
              <w:top w:val="single" w:sz="4" w:space="0" w:color="000080"/>
              <w:left w:val="single" w:sz="4" w:space="0" w:color="000080"/>
              <w:bottom w:val="single" w:sz="4" w:space="0" w:color="000080"/>
            </w:tcBorders>
            <w:shd w:val="clear" w:color="auto" w:fill="auto"/>
          </w:tcPr>
          <w:p w14:paraId="7EF36EF1" w14:textId="77777777" w:rsidR="006136BB" w:rsidRPr="00583891" w:rsidRDefault="006136BB" w:rsidP="0050465B">
            <w:pPr>
              <w:pStyle w:val="af4"/>
            </w:pPr>
          </w:p>
        </w:tc>
        <w:tc>
          <w:tcPr>
            <w:tcW w:w="1133" w:type="dxa"/>
            <w:tcBorders>
              <w:top w:val="single" w:sz="4" w:space="0" w:color="000080"/>
              <w:left w:val="single" w:sz="4" w:space="0" w:color="000080"/>
              <w:bottom w:val="single" w:sz="4" w:space="0" w:color="000080"/>
            </w:tcBorders>
            <w:shd w:val="clear" w:color="auto" w:fill="auto"/>
          </w:tcPr>
          <w:p w14:paraId="5BF4206A" w14:textId="77777777" w:rsidR="006136BB" w:rsidRPr="00583891" w:rsidRDefault="006136BB" w:rsidP="0050465B">
            <w:pPr>
              <w:pStyle w:val="af4"/>
            </w:pPr>
          </w:p>
        </w:tc>
        <w:tc>
          <w:tcPr>
            <w:tcW w:w="1133" w:type="dxa"/>
            <w:tcBorders>
              <w:top w:val="single" w:sz="4" w:space="0" w:color="000080"/>
              <w:left w:val="single" w:sz="4" w:space="0" w:color="000080"/>
              <w:bottom w:val="single" w:sz="4" w:space="0" w:color="000080"/>
            </w:tcBorders>
            <w:shd w:val="clear" w:color="auto" w:fill="auto"/>
          </w:tcPr>
          <w:p w14:paraId="3F8C6EEE" w14:textId="77777777" w:rsidR="006136BB" w:rsidRPr="00583891" w:rsidRDefault="006136BB" w:rsidP="0050465B">
            <w:pPr>
              <w:pStyle w:val="af4"/>
            </w:pPr>
          </w:p>
        </w:tc>
        <w:tc>
          <w:tcPr>
            <w:tcW w:w="1180" w:type="dxa"/>
            <w:tcBorders>
              <w:top w:val="single" w:sz="4" w:space="0" w:color="000080"/>
              <w:left w:val="single" w:sz="4" w:space="0" w:color="000080"/>
              <w:bottom w:val="single" w:sz="4" w:space="0" w:color="000080"/>
            </w:tcBorders>
            <w:shd w:val="clear" w:color="auto" w:fill="auto"/>
          </w:tcPr>
          <w:p w14:paraId="098873EF" w14:textId="77777777" w:rsidR="006136BB" w:rsidRPr="00583891" w:rsidRDefault="006136BB" w:rsidP="0050465B">
            <w:pPr>
              <w:pStyle w:val="af4"/>
            </w:pPr>
          </w:p>
        </w:tc>
        <w:tc>
          <w:tcPr>
            <w:tcW w:w="1280" w:type="dxa"/>
            <w:tcBorders>
              <w:top w:val="single" w:sz="4" w:space="0" w:color="000080"/>
              <w:left w:val="single" w:sz="4" w:space="0" w:color="000080"/>
              <w:bottom w:val="single" w:sz="4" w:space="0" w:color="000080"/>
              <w:right w:val="single" w:sz="4" w:space="0" w:color="000080"/>
            </w:tcBorders>
            <w:shd w:val="clear" w:color="auto" w:fill="auto"/>
          </w:tcPr>
          <w:p w14:paraId="52D458A3" w14:textId="77777777" w:rsidR="006136BB" w:rsidRPr="00583891" w:rsidRDefault="006136BB" w:rsidP="0050465B">
            <w:pPr>
              <w:pStyle w:val="af4"/>
            </w:pPr>
          </w:p>
        </w:tc>
      </w:tr>
      <w:tr w:rsidR="006136BB" w:rsidRPr="00583891" w14:paraId="05914F2F" w14:textId="77777777" w:rsidTr="00F84E62">
        <w:trPr>
          <w:jc w:val="center"/>
        </w:trPr>
        <w:tc>
          <w:tcPr>
            <w:tcW w:w="2323" w:type="dxa"/>
            <w:tcBorders>
              <w:top w:val="single" w:sz="4" w:space="0" w:color="000080"/>
              <w:left w:val="single" w:sz="4" w:space="0" w:color="000080"/>
              <w:bottom w:val="single" w:sz="4" w:space="0" w:color="000080"/>
            </w:tcBorders>
            <w:shd w:val="clear" w:color="auto" w:fill="auto"/>
          </w:tcPr>
          <w:p w14:paraId="768425DE" w14:textId="77777777" w:rsidR="006136BB" w:rsidRPr="00583891" w:rsidRDefault="006136BB" w:rsidP="0050465B">
            <w:pPr>
              <w:pStyle w:val="af4"/>
            </w:pPr>
            <w:r w:rsidRPr="00583891">
              <w:t>Прибыль всего, в том числе:</w:t>
            </w:r>
          </w:p>
        </w:tc>
        <w:tc>
          <w:tcPr>
            <w:tcW w:w="1113" w:type="dxa"/>
            <w:tcBorders>
              <w:top w:val="single" w:sz="4" w:space="0" w:color="000080"/>
              <w:left w:val="single" w:sz="4" w:space="0" w:color="000080"/>
              <w:bottom w:val="single" w:sz="4" w:space="0" w:color="000080"/>
            </w:tcBorders>
            <w:shd w:val="clear" w:color="auto" w:fill="auto"/>
          </w:tcPr>
          <w:p w14:paraId="46ADA032" w14:textId="77777777" w:rsidR="006136BB" w:rsidRPr="00583891" w:rsidRDefault="006136BB" w:rsidP="0050465B">
            <w:pPr>
              <w:pStyle w:val="af4"/>
            </w:pPr>
            <w:r w:rsidRPr="00583891">
              <w:t>тыс. руб.</w:t>
            </w:r>
          </w:p>
        </w:tc>
        <w:tc>
          <w:tcPr>
            <w:tcW w:w="957" w:type="dxa"/>
            <w:tcBorders>
              <w:top w:val="single" w:sz="4" w:space="0" w:color="000080"/>
              <w:left w:val="single" w:sz="4" w:space="0" w:color="000080"/>
              <w:bottom w:val="single" w:sz="4" w:space="0" w:color="000080"/>
            </w:tcBorders>
            <w:shd w:val="clear" w:color="auto" w:fill="auto"/>
          </w:tcPr>
          <w:p w14:paraId="0DE78365" w14:textId="77777777" w:rsidR="006136BB" w:rsidRPr="00583891" w:rsidRDefault="006136BB" w:rsidP="0050465B">
            <w:pPr>
              <w:pStyle w:val="af4"/>
            </w:pPr>
            <w:r w:rsidRPr="00583891">
              <w:t>23185,9</w:t>
            </w:r>
          </w:p>
        </w:tc>
        <w:tc>
          <w:tcPr>
            <w:tcW w:w="1273" w:type="dxa"/>
            <w:tcBorders>
              <w:top w:val="single" w:sz="4" w:space="0" w:color="000080"/>
              <w:left w:val="single" w:sz="4" w:space="0" w:color="000080"/>
              <w:bottom w:val="single" w:sz="4" w:space="0" w:color="000080"/>
            </w:tcBorders>
            <w:shd w:val="clear" w:color="auto" w:fill="auto"/>
          </w:tcPr>
          <w:p w14:paraId="05A87C62" w14:textId="77777777" w:rsidR="006136BB" w:rsidRPr="00583891" w:rsidRDefault="006136BB" w:rsidP="0050465B">
            <w:pPr>
              <w:pStyle w:val="af4"/>
            </w:pPr>
            <w:r w:rsidRPr="00583891">
              <w:t>27853,63</w:t>
            </w:r>
          </w:p>
        </w:tc>
        <w:tc>
          <w:tcPr>
            <w:tcW w:w="1133" w:type="dxa"/>
            <w:tcBorders>
              <w:top w:val="single" w:sz="4" w:space="0" w:color="000080"/>
              <w:left w:val="single" w:sz="4" w:space="0" w:color="000080"/>
              <w:bottom w:val="single" w:sz="4" w:space="0" w:color="000080"/>
            </w:tcBorders>
            <w:shd w:val="clear" w:color="auto" w:fill="auto"/>
          </w:tcPr>
          <w:p w14:paraId="2BB8620B" w14:textId="77777777" w:rsidR="006136BB" w:rsidRPr="00583891" w:rsidRDefault="006136BB" w:rsidP="0050465B">
            <w:pPr>
              <w:pStyle w:val="af4"/>
            </w:pPr>
            <w:r w:rsidRPr="00583891">
              <w:t>29041,63</w:t>
            </w:r>
          </w:p>
        </w:tc>
        <w:tc>
          <w:tcPr>
            <w:tcW w:w="1133" w:type="dxa"/>
            <w:tcBorders>
              <w:top w:val="single" w:sz="4" w:space="0" w:color="000080"/>
              <w:left w:val="single" w:sz="4" w:space="0" w:color="000080"/>
              <w:bottom w:val="single" w:sz="4" w:space="0" w:color="000080"/>
            </w:tcBorders>
            <w:shd w:val="clear" w:color="auto" w:fill="auto"/>
          </w:tcPr>
          <w:p w14:paraId="5B95FA70" w14:textId="77777777" w:rsidR="006136BB" w:rsidRPr="00583891" w:rsidRDefault="006136BB" w:rsidP="0050465B">
            <w:pPr>
              <w:pStyle w:val="af4"/>
            </w:pPr>
            <w:r w:rsidRPr="00583891">
              <w:t>30203,28</w:t>
            </w:r>
          </w:p>
        </w:tc>
        <w:tc>
          <w:tcPr>
            <w:tcW w:w="1132" w:type="dxa"/>
            <w:tcBorders>
              <w:top w:val="single" w:sz="4" w:space="0" w:color="000080"/>
              <w:left w:val="single" w:sz="4" w:space="0" w:color="000080"/>
              <w:bottom w:val="single" w:sz="4" w:space="0" w:color="000080"/>
            </w:tcBorders>
            <w:shd w:val="clear" w:color="auto" w:fill="auto"/>
          </w:tcPr>
          <w:p w14:paraId="23B58E9B" w14:textId="77777777" w:rsidR="006136BB" w:rsidRPr="00583891" w:rsidRDefault="006136BB" w:rsidP="0050465B">
            <w:pPr>
              <w:pStyle w:val="af4"/>
            </w:pPr>
            <w:r w:rsidRPr="00583891">
              <w:t>30482,94</w:t>
            </w:r>
          </w:p>
        </w:tc>
        <w:tc>
          <w:tcPr>
            <w:tcW w:w="1133" w:type="dxa"/>
            <w:tcBorders>
              <w:top w:val="single" w:sz="4" w:space="0" w:color="000080"/>
              <w:left w:val="single" w:sz="4" w:space="0" w:color="000080"/>
              <w:bottom w:val="single" w:sz="4" w:space="0" w:color="000080"/>
            </w:tcBorders>
            <w:shd w:val="clear" w:color="auto" w:fill="auto"/>
          </w:tcPr>
          <w:p w14:paraId="072C83B7" w14:textId="77777777" w:rsidR="006136BB" w:rsidRPr="00583891" w:rsidRDefault="006136BB" w:rsidP="0050465B">
            <w:pPr>
              <w:pStyle w:val="af4"/>
            </w:pPr>
            <w:r w:rsidRPr="00583891">
              <w:t>30482,94</w:t>
            </w:r>
          </w:p>
        </w:tc>
        <w:tc>
          <w:tcPr>
            <w:tcW w:w="1133" w:type="dxa"/>
            <w:tcBorders>
              <w:top w:val="single" w:sz="4" w:space="0" w:color="000080"/>
              <w:left w:val="single" w:sz="4" w:space="0" w:color="000080"/>
              <w:bottom w:val="single" w:sz="4" w:space="0" w:color="000080"/>
            </w:tcBorders>
            <w:shd w:val="clear" w:color="auto" w:fill="auto"/>
          </w:tcPr>
          <w:p w14:paraId="51C5A7D2" w14:textId="77777777" w:rsidR="006136BB" w:rsidRPr="00583891" w:rsidRDefault="006136BB" w:rsidP="0050465B">
            <w:pPr>
              <w:pStyle w:val="af4"/>
            </w:pPr>
            <w:r w:rsidRPr="00583891">
              <w:t>31702,21</w:t>
            </w:r>
          </w:p>
        </w:tc>
        <w:tc>
          <w:tcPr>
            <w:tcW w:w="1133" w:type="dxa"/>
            <w:tcBorders>
              <w:top w:val="single" w:sz="4" w:space="0" w:color="000080"/>
              <w:left w:val="single" w:sz="4" w:space="0" w:color="000080"/>
              <w:bottom w:val="single" w:sz="4" w:space="0" w:color="000080"/>
            </w:tcBorders>
            <w:shd w:val="clear" w:color="auto" w:fill="auto"/>
          </w:tcPr>
          <w:p w14:paraId="26C400CD" w14:textId="77777777" w:rsidR="006136BB" w:rsidRPr="00583891" w:rsidRDefault="006136BB" w:rsidP="0050465B">
            <w:pPr>
              <w:pStyle w:val="af4"/>
            </w:pPr>
            <w:r w:rsidRPr="00583891">
              <w:t>31702,21</w:t>
            </w:r>
          </w:p>
        </w:tc>
        <w:tc>
          <w:tcPr>
            <w:tcW w:w="1180" w:type="dxa"/>
            <w:tcBorders>
              <w:top w:val="single" w:sz="4" w:space="0" w:color="000080"/>
              <w:left w:val="single" w:sz="4" w:space="0" w:color="000080"/>
              <w:bottom w:val="single" w:sz="4" w:space="0" w:color="000080"/>
            </w:tcBorders>
            <w:shd w:val="clear" w:color="auto" w:fill="auto"/>
          </w:tcPr>
          <w:p w14:paraId="485F8653" w14:textId="77777777" w:rsidR="006136BB" w:rsidRPr="00583891" w:rsidRDefault="006136BB" w:rsidP="0050465B">
            <w:pPr>
              <w:pStyle w:val="af4"/>
            </w:pPr>
            <w:r w:rsidRPr="00583891">
              <w:t>31702,21</w:t>
            </w:r>
          </w:p>
        </w:tc>
        <w:tc>
          <w:tcPr>
            <w:tcW w:w="1280" w:type="dxa"/>
            <w:tcBorders>
              <w:top w:val="single" w:sz="4" w:space="0" w:color="000080"/>
              <w:left w:val="single" w:sz="4" w:space="0" w:color="000080"/>
              <w:bottom w:val="single" w:sz="4" w:space="0" w:color="000080"/>
              <w:right w:val="single" w:sz="4" w:space="0" w:color="000080"/>
            </w:tcBorders>
            <w:shd w:val="clear" w:color="auto" w:fill="auto"/>
          </w:tcPr>
          <w:p w14:paraId="13B0ED6E" w14:textId="77777777" w:rsidR="006136BB" w:rsidRPr="00583891" w:rsidRDefault="006136BB" w:rsidP="0050465B">
            <w:pPr>
              <w:pStyle w:val="af4"/>
            </w:pPr>
            <w:r w:rsidRPr="00583891">
              <w:t>31702,21</w:t>
            </w:r>
          </w:p>
        </w:tc>
      </w:tr>
      <w:tr w:rsidR="006136BB" w:rsidRPr="00583891" w14:paraId="50765CA0" w14:textId="77777777" w:rsidTr="00F84E62">
        <w:trPr>
          <w:jc w:val="center"/>
        </w:trPr>
        <w:tc>
          <w:tcPr>
            <w:tcW w:w="2323" w:type="dxa"/>
            <w:tcBorders>
              <w:top w:val="single" w:sz="4" w:space="0" w:color="000080"/>
              <w:left w:val="single" w:sz="4" w:space="0" w:color="000080"/>
              <w:bottom w:val="single" w:sz="4" w:space="0" w:color="000080"/>
            </w:tcBorders>
            <w:shd w:val="clear" w:color="auto" w:fill="auto"/>
          </w:tcPr>
          <w:p w14:paraId="329776B9" w14:textId="77777777" w:rsidR="006136BB" w:rsidRPr="00583891" w:rsidRDefault="006136BB" w:rsidP="0050465B">
            <w:pPr>
              <w:pStyle w:val="af4"/>
            </w:pPr>
            <w:r w:rsidRPr="00583891">
              <w:lastRenderedPageBreak/>
              <w:t>капитальные вложения</w:t>
            </w:r>
          </w:p>
        </w:tc>
        <w:tc>
          <w:tcPr>
            <w:tcW w:w="1113" w:type="dxa"/>
            <w:tcBorders>
              <w:top w:val="single" w:sz="4" w:space="0" w:color="000080"/>
              <w:left w:val="single" w:sz="4" w:space="0" w:color="000080"/>
              <w:bottom w:val="single" w:sz="4" w:space="0" w:color="000080"/>
            </w:tcBorders>
            <w:shd w:val="clear" w:color="auto" w:fill="auto"/>
          </w:tcPr>
          <w:p w14:paraId="77B256F8" w14:textId="77777777" w:rsidR="006136BB" w:rsidRPr="00583891" w:rsidRDefault="006136BB" w:rsidP="0050465B">
            <w:pPr>
              <w:pStyle w:val="af4"/>
            </w:pPr>
            <w:r w:rsidRPr="00583891">
              <w:t>тыс. руб.</w:t>
            </w:r>
          </w:p>
        </w:tc>
        <w:tc>
          <w:tcPr>
            <w:tcW w:w="957" w:type="dxa"/>
            <w:tcBorders>
              <w:top w:val="single" w:sz="4" w:space="0" w:color="000080"/>
              <w:left w:val="single" w:sz="4" w:space="0" w:color="000080"/>
              <w:bottom w:val="single" w:sz="4" w:space="0" w:color="000080"/>
            </w:tcBorders>
            <w:shd w:val="clear" w:color="auto" w:fill="auto"/>
          </w:tcPr>
          <w:p w14:paraId="0FBF580A" w14:textId="77777777" w:rsidR="006136BB" w:rsidRPr="00583891" w:rsidRDefault="006136BB" w:rsidP="0050465B">
            <w:pPr>
              <w:pStyle w:val="af4"/>
            </w:pPr>
          </w:p>
        </w:tc>
        <w:tc>
          <w:tcPr>
            <w:tcW w:w="1273" w:type="dxa"/>
            <w:tcBorders>
              <w:top w:val="single" w:sz="4" w:space="0" w:color="000080"/>
              <w:left w:val="single" w:sz="4" w:space="0" w:color="000080"/>
              <w:bottom w:val="single" w:sz="4" w:space="0" w:color="000080"/>
            </w:tcBorders>
            <w:shd w:val="clear" w:color="auto" w:fill="auto"/>
          </w:tcPr>
          <w:p w14:paraId="3AA1397F" w14:textId="77777777" w:rsidR="006136BB" w:rsidRPr="00583891" w:rsidRDefault="006136BB" w:rsidP="0050465B">
            <w:pPr>
              <w:pStyle w:val="af4"/>
            </w:pPr>
          </w:p>
        </w:tc>
        <w:tc>
          <w:tcPr>
            <w:tcW w:w="1133" w:type="dxa"/>
            <w:tcBorders>
              <w:top w:val="single" w:sz="4" w:space="0" w:color="000080"/>
              <w:left w:val="single" w:sz="4" w:space="0" w:color="000080"/>
              <w:bottom w:val="single" w:sz="4" w:space="0" w:color="000080"/>
            </w:tcBorders>
            <w:shd w:val="clear" w:color="auto" w:fill="auto"/>
          </w:tcPr>
          <w:p w14:paraId="56278A03" w14:textId="77777777" w:rsidR="006136BB" w:rsidRPr="00583891" w:rsidRDefault="006136BB" w:rsidP="0050465B">
            <w:pPr>
              <w:pStyle w:val="af4"/>
            </w:pPr>
          </w:p>
        </w:tc>
        <w:tc>
          <w:tcPr>
            <w:tcW w:w="1133" w:type="dxa"/>
            <w:tcBorders>
              <w:top w:val="single" w:sz="4" w:space="0" w:color="000080"/>
              <w:left w:val="single" w:sz="4" w:space="0" w:color="000080"/>
              <w:bottom w:val="single" w:sz="4" w:space="0" w:color="000080"/>
            </w:tcBorders>
            <w:shd w:val="clear" w:color="auto" w:fill="auto"/>
          </w:tcPr>
          <w:p w14:paraId="45E67CDE" w14:textId="77777777" w:rsidR="006136BB" w:rsidRPr="00583891" w:rsidRDefault="006136BB" w:rsidP="0050465B">
            <w:pPr>
              <w:pStyle w:val="af4"/>
            </w:pPr>
          </w:p>
        </w:tc>
        <w:tc>
          <w:tcPr>
            <w:tcW w:w="1132" w:type="dxa"/>
            <w:tcBorders>
              <w:top w:val="single" w:sz="4" w:space="0" w:color="000080"/>
              <w:left w:val="single" w:sz="4" w:space="0" w:color="000080"/>
              <w:bottom w:val="single" w:sz="4" w:space="0" w:color="000080"/>
            </w:tcBorders>
            <w:shd w:val="clear" w:color="auto" w:fill="auto"/>
          </w:tcPr>
          <w:p w14:paraId="36511A14" w14:textId="77777777" w:rsidR="006136BB" w:rsidRPr="00583891" w:rsidRDefault="006136BB" w:rsidP="0050465B">
            <w:pPr>
              <w:pStyle w:val="af4"/>
            </w:pPr>
          </w:p>
        </w:tc>
        <w:tc>
          <w:tcPr>
            <w:tcW w:w="1133" w:type="dxa"/>
            <w:tcBorders>
              <w:top w:val="single" w:sz="4" w:space="0" w:color="000080"/>
              <w:left w:val="single" w:sz="4" w:space="0" w:color="000080"/>
              <w:bottom w:val="single" w:sz="4" w:space="0" w:color="000080"/>
            </w:tcBorders>
            <w:shd w:val="clear" w:color="auto" w:fill="auto"/>
          </w:tcPr>
          <w:p w14:paraId="60624B67" w14:textId="77777777" w:rsidR="006136BB" w:rsidRPr="00583891" w:rsidRDefault="006136BB" w:rsidP="0050465B">
            <w:pPr>
              <w:pStyle w:val="af4"/>
            </w:pPr>
          </w:p>
        </w:tc>
        <w:tc>
          <w:tcPr>
            <w:tcW w:w="1133" w:type="dxa"/>
            <w:tcBorders>
              <w:top w:val="single" w:sz="4" w:space="0" w:color="000080"/>
              <w:left w:val="single" w:sz="4" w:space="0" w:color="000080"/>
              <w:bottom w:val="single" w:sz="4" w:space="0" w:color="000080"/>
            </w:tcBorders>
            <w:shd w:val="clear" w:color="auto" w:fill="auto"/>
          </w:tcPr>
          <w:p w14:paraId="35F39BF7" w14:textId="77777777" w:rsidR="006136BB" w:rsidRPr="00583891" w:rsidRDefault="006136BB" w:rsidP="0050465B">
            <w:pPr>
              <w:pStyle w:val="af4"/>
            </w:pPr>
          </w:p>
        </w:tc>
        <w:tc>
          <w:tcPr>
            <w:tcW w:w="1133" w:type="dxa"/>
            <w:tcBorders>
              <w:top w:val="single" w:sz="4" w:space="0" w:color="000080"/>
              <w:left w:val="single" w:sz="4" w:space="0" w:color="000080"/>
              <w:bottom w:val="single" w:sz="4" w:space="0" w:color="000080"/>
            </w:tcBorders>
            <w:shd w:val="clear" w:color="auto" w:fill="auto"/>
          </w:tcPr>
          <w:p w14:paraId="5DB31BA2" w14:textId="77777777" w:rsidR="006136BB" w:rsidRPr="00583891" w:rsidRDefault="006136BB" w:rsidP="0050465B">
            <w:pPr>
              <w:pStyle w:val="af4"/>
            </w:pPr>
          </w:p>
        </w:tc>
        <w:tc>
          <w:tcPr>
            <w:tcW w:w="1180" w:type="dxa"/>
            <w:tcBorders>
              <w:top w:val="single" w:sz="4" w:space="0" w:color="000080"/>
              <w:left w:val="single" w:sz="4" w:space="0" w:color="000080"/>
              <w:bottom w:val="single" w:sz="4" w:space="0" w:color="000080"/>
            </w:tcBorders>
            <w:shd w:val="clear" w:color="auto" w:fill="auto"/>
          </w:tcPr>
          <w:p w14:paraId="3B380BF0" w14:textId="77777777" w:rsidR="006136BB" w:rsidRPr="00583891" w:rsidRDefault="006136BB" w:rsidP="0050465B">
            <w:pPr>
              <w:pStyle w:val="af4"/>
            </w:pPr>
          </w:p>
        </w:tc>
        <w:tc>
          <w:tcPr>
            <w:tcW w:w="1280" w:type="dxa"/>
            <w:tcBorders>
              <w:top w:val="single" w:sz="4" w:space="0" w:color="000080"/>
              <w:left w:val="single" w:sz="4" w:space="0" w:color="000080"/>
              <w:bottom w:val="single" w:sz="4" w:space="0" w:color="000080"/>
              <w:right w:val="single" w:sz="4" w:space="0" w:color="000080"/>
            </w:tcBorders>
            <w:shd w:val="clear" w:color="auto" w:fill="auto"/>
          </w:tcPr>
          <w:p w14:paraId="702EDA37" w14:textId="77777777" w:rsidR="006136BB" w:rsidRPr="00583891" w:rsidRDefault="006136BB" w:rsidP="0050465B">
            <w:pPr>
              <w:pStyle w:val="af4"/>
            </w:pPr>
          </w:p>
        </w:tc>
      </w:tr>
      <w:tr w:rsidR="006136BB" w:rsidRPr="00583891" w14:paraId="2F9D8DD6" w14:textId="77777777" w:rsidTr="00F84E62">
        <w:trPr>
          <w:jc w:val="center"/>
        </w:trPr>
        <w:tc>
          <w:tcPr>
            <w:tcW w:w="2323" w:type="dxa"/>
            <w:tcBorders>
              <w:top w:val="single" w:sz="4" w:space="0" w:color="000080"/>
              <w:left w:val="single" w:sz="4" w:space="0" w:color="000080"/>
              <w:bottom w:val="single" w:sz="4" w:space="0" w:color="000080"/>
            </w:tcBorders>
            <w:shd w:val="clear" w:color="auto" w:fill="auto"/>
          </w:tcPr>
          <w:p w14:paraId="67CC4EA6" w14:textId="77777777" w:rsidR="006136BB" w:rsidRPr="00583891" w:rsidRDefault="006136BB" w:rsidP="0050465B">
            <w:pPr>
              <w:pStyle w:val="af4"/>
            </w:pPr>
            <w:r w:rsidRPr="00583891">
              <w:t>дивиденды по акциям</w:t>
            </w:r>
          </w:p>
        </w:tc>
        <w:tc>
          <w:tcPr>
            <w:tcW w:w="1113" w:type="dxa"/>
            <w:tcBorders>
              <w:top w:val="single" w:sz="4" w:space="0" w:color="000080"/>
              <w:left w:val="single" w:sz="4" w:space="0" w:color="000080"/>
              <w:bottom w:val="single" w:sz="4" w:space="0" w:color="000080"/>
            </w:tcBorders>
            <w:shd w:val="clear" w:color="auto" w:fill="auto"/>
          </w:tcPr>
          <w:p w14:paraId="23F21F0E" w14:textId="77777777" w:rsidR="006136BB" w:rsidRPr="00583891" w:rsidRDefault="006136BB" w:rsidP="0050465B">
            <w:pPr>
              <w:pStyle w:val="af4"/>
            </w:pPr>
            <w:r w:rsidRPr="00583891">
              <w:t>тыс. руб.</w:t>
            </w:r>
          </w:p>
        </w:tc>
        <w:tc>
          <w:tcPr>
            <w:tcW w:w="957" w:type="dxa"/>
            <w:tcBorders>
              <w:top w:val="single" w:sz="4" w:space="0" w:color="000080"/>
              <w:left w:val="single" w:sz="4" w:space="0" w:color="000080"/>
              <w:bottom w:val="single" w:sz="4" w:space="0" w:color="000080"/>
            </w:tcBorders>
            <w:shd w:val="clear" w:color="auto" w:fill="auto"/>
          </w:tcPr>
          <w:p w14:paraId="1A9E3361" w14:textId="77777777" w:rsidR="006136BB" w:rsidRPr="00583891" w:rsidRDefault="006136BB" w:rsidP="0050465B">
            <w:pPr>
              <w:pStyle w:val="af4"/>
            </w:pPr>
          </w:p>
        </w:tc>
        <w:tc>
          <w:tcPr>
            <w:tcW w:w="1273" w:type="dxa"/>
            <w:tcBorders>
              <w:top w:val="single" w:sz="4" w:space="0" w:color="000080"/>
              <w:left w:val="single" w:sz="4" w:space="0" w:color="000080"/>
              <w:bottom w:val="single" w:sz="4" w:space="0" w:color="000080"/>
            </w:tcBorders>
            <w:shd w:val="clear" w:color="auto" w:fill="auto"/>
          </w:tcPr>
          <w:p w14:paraId="4225DB2B" w14:textId="77777777" w:rsidR="006136BB" w:rsidRPr="00583891" w:rsidRDefault="006136BB" w:rsidP="0050465B">
            <w:pPr>
              <w:pStyle w:val="af4"/>
            </w:pPr>
          </w:p>
        </w:tc>
        <w:tc>
          <w:tcPr>
            <w:tcW w:w="1133" w:type="dxa"/>
            <w:tcBorders>
              <w:top w:val="single" w:sz="4" w:space="0" w:color="000080"/>
              <w:left w:val="single" w:sz="4" w:space="0" w:color="000080"/>
              <w:bottom w:val="single" w:sz="4" w:space="0" w:color="000080"/>
            </w:tcBorders>
            <w:shd w:val="clear" w:color="auto" w:fill="auto"/>
          </w:tcPr>
          <w:p w14:paraId="4155CCAC" w14:textId="77777777" w:rsidR="006136BB" w:rsidRPr="00583891" w:rsidRDefault="006136BB" w:rsidP="0050465B">
            <w:pPr>
              <w:pStyle w:val="af4"/>
            </w:pPr>
          </w:p>
        </w:tc>
        <w:tc>
          <w:tcPr>
            <w:tcW w:w="1133" w:type="dxa"/>
            <w:tcBorders>
              <w:top w:val="single" w:sz="4" w:space="0" w:color="000080"/>
              <w:left w:val="single" w:sz="4" w:space="0" w:color="000080"/>
              <w:bottom w:val="single" w:sz="4" w:space="0" w:color="000080"/>
            </w:tcBorders>
            <w:shd w:val="clear" w:color="auto" w:fill="auto"/>
          </w:tcPr>
          <w:p w14:paraId="1399CA57" w14:textId="77777777" w:rsidR="006136BB" w:rsidRPr="00583891" w:rsidRDefault="006136BB" w:rsidP="0050465B">
            <w:pPr>
              <w:pStyle w:val="af4"/>
            </w:pPr>
          </w:p>
        </w:tc>
        <w:tc>
          <w:tcPr>
            <w:tcW w:w="1132" w:type="dxa"/>
            <w:tcBorders>
              <w:top w:val="single" w:sz="4" w:space="0" w:color="000080"/>
              <w:left w:val="single" w:sz="4" w:space="0" w:color="000080"/>
              <w:bottom w:val="single" w:sz="4" w:space="0" w:color="000080"/>
            </w:tcBorders>
            <w:shd w:val="clear" w:color="auto" w:fill="auto"/>
          </w:tcPr>
          <w:p w14:paraId="0DF415A5" w14:textId="77777777" w:rsidR="006136BB" w:rsidRPr="00583891" w:rsidRDefault="006136BB" w:rsidP="0050465B">
            <w:pPr>
              <w:pStyle w:val="af4"/>
            </w:pPr>
          </w:p>
        </w:tc>
        <w:tc>
          <w:tcPr>
            <w:tcW w:w="1133" w:type="dxa"/>
            <w:tcBorders>
              <w:top w:val="single" w:sz="4" w:space="0" w:color="000080"/>
              <w:left w:val="single" w:sz="4" w:space="0" w:color="000080"/>
              <w:bottom w:val="single" w:sz="4" w:space="0" w:color="000080"/>
            </w:tcBorders>
            <w:shd w:val="clear" w:color="auto" w:fill="auto"/>
          </w:tcPr>
          <w:p w14:paraId="67EF0A98" w14:textId="77777777" w:rsidR="006136BB" w:rsidRPr="00583891" w:rsidRDefault="006136BB" w:rsidP="0050465B">
            <w:pPr>
              <w:pStyle w:val="af4"/>
            </w:pPr>
          </w:p>
        </w:tc>
        <w:tc>
          <w:tcPr>
            <w:tcW w:w="1133" w:type="dxa"/>
            <w:tcBorders>
              <w:top w:val="single" w:sz="4" w:space="0" w:color="000080"/>
              <w:left w:val="single" w:sz="4" w:space="0" w:color="000080"/>
              <w:bottom w:val="single" w:sz="4" w:space="0" w:color="000080"/>
            </w:tcBorders>
            <w:shd w:val="clear" w:color="auto" w:fill="auto"/>
          </w:tcPr>
          <w:p w14:paraId="58765723" w14:textId="77777777" w:rsidR="006136BB" w:rsidRPr="00583891" w:rsidRDefault="006136BB" w:rsidP="0050465B">
            <w:pPr>
              <w:pStyle w:val="af4"/>
            </w:pPr>
          </w:p>
        </w:tc>
        <w:tc>
          <w:tcPr>
            <w:tcW w:w="1133" w:type="dxa"/>
            <w:tcBorders>
              <w:top w:val="single" w:sz="4" w:space="0" w:color="000080"/>
              <w:left w:val="single" w:sz="4" w:space="0" w:color="000080"/>
              <w:bottom w:val="single" w:sz="4" w:space="0" w:color="000080"/>
            </w:tcBorders>
            <w:shd w:val="clear" w:color="auto" w:fill="auto"/>
          </w:tcPr>
          <w:p w14:paraId="4EF9C576" w14:textId="77777777" w:rsidR="006136BB" w:rsidRPr="00583891" w:rsidRDefault="006136BB" w:rsidP="0050465B">
            <w:pPr>
              <w:pStyle w:val="af4"/>
            </w:pPr>
          </w:p>
        </w:tc>
        <w:tc>
          <w:tcPr>
            <w:tcW w:w="1180" w:type="dxa"/>
            <w:tcBorders>
              <w:top w:val="single" w:sz="4" w:space="0" w:color="000080"/>
              <w:left w:val="single" w:sz="4" w:space="0" w:color="000080"/>
              <w:bottom w:val="single" w:sz="4" w:space="0" w:color="000080"/>
            </w:tcBorders>
            <w:shd w:val="clear" w:color="auto" w:fill="auto"/>
          </w:tcPr>
          <w:p w14:paraId="5F192159" w14:textId="77777777" w:rsidR="006136BB" w:rsidRPr="00583891" w:rsidRDefault="006136BB" w:rsidP="0050465B">
            <w:pPr>
              <w:pStyle w:val="af4"/>
            </w:pPr>
          </w:p>
        </w:tc>
        <w:tc>
          <w:tcPr>
            <w:tcW w:w="1280" w:type="dxa"/>
            <w:tcBorders>
              <w:top w:val="single" w:sz="4" w:space="0" w:color="000080"/>
              <w:left w:val="single" w:sz="4" w:space="0" w:color="000080"/>
              <w:bottom w:val="single" w:sz="4" w:space="0" w:color="000080"/>
              <w:right w:val="single" w:sz="4" w:space="0" w:color="000080"/>
            </w:tcBorders>
            <w:shd w:val="clear" w:color="auto" w:fill="auto"/>
          </w:tcPr>
          <w:p w14:paraId="6221393C" w14:textId="77777777" w:rsidR="006136BB" w:rsidRPr="00583891" w:rsidRDefault="006136BB" w:rsidP="0050465B">
            <w:pPr>
              <w:pStyle w:val="af4"/>
            </w:pPr>
          </w:p>
        </w:tc>
      </w:tr>
      <w:tr w:rsidR="006136BB" w:rsidRPr="00583891" w14:paraId="5247177D" w14:textId="77777777" w:rsidTr="00F84E62">
        <w:trPr>
          <w:jc w:val="center"/>
        </w:trPr>
        <w:tc>
          <w:tcPr>
            <w:tcW w:w="2323" w:type="dxa"/>
            <w:tcBorders>
              <w:top w:val="single" w:sz="4" w:space="0" w:color="000080"/>
              <w:left w:val="single" w:sz="4" w:space="0" w:color="000080"/>
              <w:bottom w:val="single" w:sz="4" w:space="0" w:color="000080"/>
            </w:tcBorders>
            <w:shd w:val="clear" w:color="auto" w:fill="auto"/>
          </w:tcPr>
          <w:p w14:paraId="4A5718D1" w14:textId="77777777" w:rsidR="006136BB" w:rsidRPr="00583891" w:rsidRDefault="006136BB" w:rsidP="0050465B">
            <w:pPr>
              <w:pStyle w:val="af4"/>
            </w:pPr>
            <w:r w:rsidRPr="00583891">
              <w:t>прибыль на прочие цели, в том числе:</w:t>
            </w:r>
          </w:p>
        </w:tc>
        <w:tc>
          <w:tcPr>
            <w:tcW w:w="1113" w:type="dxa"/>
            <w:tcBorders>
              <w:top w:val="single" w:sz="4" w:space="0" w:color="000080"/>
              <w:left w:val="single" w:sz="4" w:space="0" w:color="000080"/>
              <w:bottom w:val="single" w:sz="4" w:space="0" w:color="000080"/>
            </w:tcBorders>
            <w:shd w:val="clear" w:color="auto" w:fill="auto"/>
          </w:tcPr>
          <w:p w14:paraId="0A5FEE1C" w14:textId="77777777" w:rsidR="006136BB" w:rsidRPr="00583891" w:rsidRDefault="006136BB" w:rsidP="0050465B">
            <w:pPr>
              <w:pStyle w:val="af4"/>
            </w:pPr>
            <w:r w:rsidRPr="00583891">
              <w:t>тыс. руб.</w:t>
            </w:r>
          </w:p>
        </w:tc>
        <w:tc>
          <w:tcPr>
            <w:tcW w:w="957" w:type="dxa"/>
            <w:tcBorders>
              <w:top w:val="single" w:sz="4" w:space="0" w:color="000080"/>
              <w:left w:val="single" w:sz="4" w:space="0" w:color="000080"/>
              <w:bottom w:val="single" w:sz="4" w:space="0" w:color="000080"/>
            </w:tcBorders>
            <w:shd w:val="clear" w:color="auto" w:fill="auto"/>
          </w:tcPr>
          <w:p w14:paraId="1D3E5608" w14:textId="77777777" w:rsidR="006136BB" w:rsidRPr="00583891" w:rsidRDefault="006136BB" w:rsidP="0050465B">
            <w:pPr>
              <w:pStyle w:val="af4"/>
            </w:pPr>
          </w:p>
        </w:tc>
        <w:tc>
          <w:tcPr>
            <w:tcW w:w="1273" w:type="dxa"/>
            <w:tcBorders>
              <w:top w:val="single" w:sz="4" w:space="0" w:color="000080"/>
              <w:left w:val="single" w:sz="4" w:space="0" w:color="000080"/>
              <w:bottom w:val="single" w:sz="4" w:space="0" w:color="000080"/>
            </w:tcBorders>
            <w:shd w:val="clear" w:color="auto" w:fill="auto"/>
          </w:tcPr>
          <w:p w14:paraId="7B772AAC" w14:textId="77777777" w:rsidR="006136BB" w:rsidRPr="00583891" w:rsidRDefault="006136BB" w:rsidP="0050465B">
            <w:pPr>
              <w:pStyle w:val="af4"/>
            </w:pPr>
          </w:p>
        </w:tc>
        <w:tc>
          <w:tcPr>
            <w:tcW w:w="1133" w:type="dxa"/>
            <w:tcBorders>
              <w:top w:val="single" w:sz="4" w:space="0" w:color="000080"/>
              <w:left w:val="single" w:sz="4" w:space="0" w:color="000080"/>
              <w:bottom w:val="single" w:sz="4" w:space="0" w:color="000080"/>
            </w:tcBorders>
            <w:shd w:val="clear" w:color="auto" w:fill="auto"/>
          </w:tcPr>
          <w:p w14:paraId="25AD0A69" w14:textId="77777777" w:rsidR="006136BB" w:rsidRPr="00583891" w:rsidRDefault="006136BB" w:rsidP="0050465B">
            <w:pPr>
              <w:pStyle w:val="af4"/>
            </w:pPr>
          </w:p>
        </w:tc>
        <w:tc>
          <w:tcPr>
            <w:tcW w:w="1133" w:type="dxa"/>
            <w:tcBorders>
              <w:top w:val="single" w:sz="4" w:space="0" w:color="000080"/>
              <w:left w:val="single" w:sz="4" w:space="0" w:color="000080"/>
              <w:bottom w:val="single" w:sz="4" w:space="0" w:color="000080"/>
            </w:tcBorders>
            <w:shd w:val="clear" w:color="auto" w:fill="auto"/>
          </w:tcPr>
          <w:p w14:paraId="7A7536C8" w14:textId="77777777" w:rsidR="006136BB" w:rsidRPr="00583891" w:rsidRDefault="006136BB" w:rsidP="0050465B">
            <w:pPr>
              <w:pStyle w:val="af4"/>
            </w:pPr>
          </w:p>
        </w:tc>
        <w:tc>
          <w:tcPr>
            <w:tcW w:w="1132" w:type="dxa"/>
            <w:tcBorders>
              <w:top w:val="single" w:sz="4" w:space="0" w:color="000080"/>
              <w:left w:val="single" w:sz="4" w:space="0" w:color="000080"/>
              <w:bottom w:val="single" w:sz="4" w:space="0" w:color="000080"/>
            </w:tcBorders>
            <w:shd w:val="clear" w:color="auto" w:fill="auto"/>
          </w:tcPr>
          <w:p w14:paraId="7DC39249" w14:textId="77777777" w:rsidR="006136BB" w:rsidRPr="00583891" w:rsidRDefault="006136BB" w:rsidP="0050465B">
            <w:pPr>
              <w:pStyle w:val="af4"/>
            </w:pPr>
          </w:p>
        </w:tc>
        <w:tc>
          <w:tcPr>
            <w:tcW w:w="1133" w:type="dxa"/>
            <w:tcBorders>
              <w:top w:val="single" w:sz="4" w:space="0" w:color="000080"/>
              <w:left w:val="single" w:sz="4" w:space="0" w:color="000080"/>
              <w:bottom w:val="single" w:sz="4" w:space="0" w:color="000080"/>
            </w:tcBorders>
            <w:shd w:val="clear" w:color="auto" w:fill="auto"/>
          </w:tcPr>
          <w:p w14:paraId="52CFEFA2" w14:textId="77777777" w:rsidR="006136BB" w:rsidRPr="00583891" w:rsidRDefault="006136BB" w:rsidP="0050465B">
            <w:pPr>
              <w:pStyle w:val="af4"/>
            </w:pPr>
          </w:p>
        </w:tc>
        <w:tc>
          <w:tcPr>
            <w:tcW w:w="1133" w:type="dxa"/>
            <w:tcBorders>
              <w:top w:val="single" w:sz="4" w:space="0" w:color="000080"/>
              <w:left w:val="single" w:sz="4" w:space="0" w:color="000080"/>
              <w:bottom w:val="single" w:sz="4" w:space="0" w:color="000080"/>
            </w:tcBorders>
            <w:shd w:val="clear" w:color="auto" w:fill="auto"/>
          </w:tcPr>
          <w:p w14:paraId="0E28F019" w14:textId="77777777" w:rsidR="006136BB" w:rsidRPr="00583891" w:rsidRDefault="006136BB" w:rsidP="0050465B">
            <w:pPr>
              <w:pStyle w:val="af4"/>
            </w:pPr>
          </w:p>
        </w:tc>
        <w:tc>
          <w:tcPr>
            <w:tcW w:w="1133" w:type="dxa"/>
            <w:tcBorders>
              <w:top w:val="single" w:sz="4" w:space="0" w:color="000080"/>
              <w:left w:val="single" w:sz="4" w:space="0" w:color="000080"/>
              <w:bottom w:val="single" w:sz="4" w:space="0" w:color="000080"/>
            </w:tcBorders>
            <w:shd w:val="clear" w:color="auto" w:fill="auto"/>
          </w:tcPr>
          <w:p w14:paraId="538FA52E" w14:textId="77777777" w:rsidR="006136BB" w:rsidRPr="00583891" w:rsidRDefault="006136BB" w:rsidP="0050465B">
            <w:pPr>
              <w:pStyle w:val="af4"/>
            </w:pPr>
          </w:p>
        </w:tc>
        <w:tc>
          <w:tcPr>
            <w:tcW w:w="1180" w:type="dxa"/>
            <w:tcBorders>
              <w:top w:val="single" w:sz="4" w:space="0" w:color="000080"/>
              <w:left w:val="single" w:sz="4" w:space="0" w:color="000080"/>
              <w:bottom w:val="single" w:sz="4" w:space="0" w:color="000080"/>
            </w:tcBorders>
            <w:shd w:val="clear" w:color="auto" w:fill="auto"/>
          </w:tcPr>
          <w:p w14:paraId="48C0B518" w14:textId="77777777" w:rsidR="006136BB" w:rsidRPr="00583891" w:rsidRDefault="006136BB" w:rsidP="0050465B">
            <w:pPr>
              <w:pStyle w:val="af4"/>
            </w:pPr>
          </w:p>
        </w:tc>
        <w:tc>
          <w:tcPr>
            <w:tcW w:w="1280" w:type="dxa"/>
            <w:tcBorders>
              <w:top w:val="single" w:sz="4" w:space="0" w:color="000080"/>
              <w:left w:val="single" w:sz="4" w:space="0" w:color="000080"/>
              <w:bottom w:val="single" w:sz="4" w:space="0" w:color="000080"/>
              <w:right w:val="single" w:sz="4" w:space="0" w:color="000080"/>
            </w:tcBorders>
            <w:shd w:val="clear" w:color="auto" w:fill="auto"/>
          </w:tcPr>
          <w:p w14:paraId="23F03C54" w14:textId="77777777" w:rsidR="006136BB" w:rsidRPr="00583891" w:rsidRDefault="006136BB" w:rsidP="0050465B">
            <w:pPr>
              <w:pStyle w:val="af4"/>
            </w:pPr>
          </w:p>
        </w:tc>
      </w:tr>
      <w:tr w:rsidR="006136BB" w:rsidRPr="00583891" w14:paraId="170802DE" w14:textId="77777777" w:rsidTr="00F84E62">
        <w:trPr>
          <w:jc w:val="center"/>
        </w:trPr>
        <w:tc>
          <w:tcPr>
            <w:tcW w:w="2323" w:type="dxa"/>
            <w:tcBorders>
              <w:top w:val="single" w:sz="4" w:space="0" w:color="000080"/>
              <w:left w:val="single" w:sz="4" w:space="0" w:color="000080"/>
              <w:bottom w:val="single" w:sz="4" w:space="0" w:color="000080"/>
            </w:tcBorders>
            <w:shd w:val="clear" w:color="auto" w:fill="auto"/>
          </w:tcPr>
          <w:p w14:paraId="0C5D005D" w14:textId="77777777" w:rsidR="006136BB" w:rsidRPr="00583891" w:rsidRDefault="006136BB" w:rsidP="0050465B">
            <w:pPr>
              <w:pStyle w:val="af4"/>
            </w:pPr>
            <w:r w:rsidRPr="00583891">
              <w:t>% за пользование кредитом</w:t>
            </w:r>
          </w:p>
        </w:tc>
        <w:tc>
          <w:tcPr>
            <w:tcW w:w="1113" w:type="dxa"/>
            <w:tcBorders>
              <w:top w:val="single" w:sz="4" w:space="0" w:color="000080"/>
              <w:left w:val="single" w:sz="4" w:space="0" w:color="000080"/>
              <w:bottom w:val="single" w:sz="4" w:space="0" w:color="000080"/>
            </w:tcBorders>
            <w:shd w:val="clear" w:color="auto" w:fill="auto"/>
          </w:tcPr>
          <w:p w14:paraId="66E39D1D" w14:textId="77777777" w:rsidR="006136BB" w:rsidRPr="00583891" w:rsidRDefault="006136BB" w:rsidP="0050465B">
            <w:pPr>
              <w:pStyle w:val="af4"/>
            </w:pPr>
            <w:r w:rsidRPr="00583891">
              <w:t>тыс. руб.</w:t>
            </w:r>
          </w:p>
        </w:tc>
        <w:tc>
          <w:tcPr>
            <w:tcW w:w="957" w:type="dxa"/>
            <w:tcBorders>
              <w:top w:val="single" w:sz="4" w:space="0" w:color="000080"/>
              <w:left w:val="single" w:sz="4" w:space="0" w:color="000080"/>
              <w:bottom w:val="single" w:sz="4" w:space="0" w:color="000080"/>
            </w:tcBorders>
            <w:shd w:val="clear" w:color="auto" w:fill="auto"/>
          </w:tcPr>
          <w:p w14:paraId="450F5D9E" w14:textId="77777777" w:rsidR="006136BB" w:rsidRPr="00583891" w:rsidRDefault="006136BB" w:rsidP="0050465B">
            <w:pPr>
              <w:pStyle w:val="af4"/>
            </w:pPr>
          </w:p>
        </w:tc>
        <w:tc>
          <w:tcPr>
            <w:tcW w:w="1273" w:type="dxa"/>
            <w:tcBorders>
              <w:top w:val="single" w:sz="4" w:space="0" w:color="000080"/>
              <w:left w:val="single" w:sz="4" w:space="0" w:color="000080"/>
              <w:bottom w:val="single" w:sz="4" w:space="0" w:color="000080"/>
            </w:tcBorders>
            <w:shd w:val="clear" w:color="auto" w:fill="auto"/>
          </w:tcPr>
          <w:p w14:paraId="79874871" w14:textId="77777777" w:rsidR="006136BB" w:rsidRPr="00583891" w:rsidRDefault="006136BB" w:rsidP="0050465B">
            <w:pPr>
              <w:pStyle w:val="af4"/>
            </w:pPr>
          </w:p>
        </w:tc>
        <w:tc>
          <w:tcPr>
            <w:tcW w:w="1133" w:type="dxa"/>
            <w:tcBorders>
              <w:top w:val="single" w:sz="4" w:space="0" w:color="000080"/>
              <w:left w:val="single" w:sz="4" w:space="0" w:color="000080"/>
              <w:bottom w:val="single" w:sz="4" w:space="0" w:color="000080"/>
            </w:tcBorders>
            <w:shd w:val="clear" w:color="auto" w:fill="auto"/>
          </w:tcPr>
          <w:p w14:paraId="55F31348" w14:textId="77777777" w:rsidR="006136BB" w:rsidRPr="00583891" w:rsidRDefault="006136BB" w:rsidP="0050465B">
            <w:pPr>
              <w:pStyle w:val="af4"/>
            </w:pPr>
          </w:p>
        </w:tc>
        <w:tc>
          <w:tcPr>
            <w:tcW w:w="1133" w:type="dxa"/>
            <w:tcBorders>
              <w:top w:val="single" w:sz="4" w:space="0" w:color="000080"/>
              <w:left w:val="single" w:sz="4" w:space="0" w:color="000080"/>
              <w:bottom w:val="single" w:sz="4" w:space="0" w:color="000080"/>
            </w:tcBorders>
            <w:shd w:val="clear" w:color="auto" w:fill="auto"/>
          </w:tcPr>
          <w:p w14:paraId="69379149" w14:textId="77777777" w:rsidR="006136BB" w:rsidRPr="00583891" w:rsidRDefault="006136BB" w:rsidP="0050465B">
            <w:pPr>
              <w:pStyle w:val="af4"/>
            </w:pPr>
          </w:p>
        </w:tc>
        <w:tc>
          <w:tcPr>
            <w:tcW w:w="1132" w:type="dxa"/>
            <w:tcBorders>
              <w:top w:val="single" w:sz="4" w:space="0" w:color="000080"/>
              <w:left w:val="single" w:sz="4" w:space="0" w:color="000080"/>
              <w:bottom w:val="single" w:sz="4" w:space="0" w:color="000080"/>
            </w:tcBorders>
            <w:shd w:val="clear" w:color="auto" w:fill="auto"/>
          </w:tcPr>
          <w:p w14:paraId="13CD9F73" w14:textId="77777777" w:rsidR="006136BB" w:rsidRPr="00583891" w:rsidRDefault="006136BB" w:rsidP="0050465B">
            <w:pPr>
              <w:pStyle w:val="af4"/>
            </w:pPr>
          </w:p>
        </w:tc>
        <w:tc>
          <w:tcPr>
            <w:tcW w:w="1133" w:type="dxa"/>
            <w:tcBorders>
              <w:top w:val="single" w:sz="4" w:space="0" w:color="000080"/>
              <w:left w:val="single" w:sz="4" w:space="0" w:color="000080"/>
              <w:bottom w:val="single" w:sz="4" w:space="0" w:color="000080"/>
            </w:tcBorders>
            <w:shd w:val="clear" w:color="auto" w:fill="auto"/>
          </w:tcPr>
          <w:p w14:paraId="526AB0E7" w14:textId="77777777" w:rsidR="006136BB" w:rsidRPr="00583891" w:rsidRDefault="006136BB" w:rsidP="0050465B">
            <w:pPr>
              <w:pStyle w:val="af4"/>
            </w:pPr>
          </w:p>
        </w:tc>
        <w:tc>
          <w:tcPr>
            <w:tcW w:w="1133" w:type="dxa"/>
            <w:tcBorders>
              <w:top w:val="single" w:sz="4" w:space="0" w:color="000080"/>
              <w:left w:val="single" w:sz="4" w:space="0" w:color="000080"/>
              <w:bottom w:val="single" w:sz="4" w:space="0" w:color="000080"/>
            </w:tcBorders>
            <w:shd w:val="clear" w:color="auto" w:fill="auto"/>
          </w:tcPr>
          <w:p w14:paraId="62117B9C" w14:textId="77777777" w:rsidR="006136BB" w:rsidRPr="00583891" w:rsidRDefault="006136BB" w:rsidP="0050465B">
            <w:pPr>
              <w:pStyle w:val="af4"/>
            </w:pPr>
          </w:p>
        </w:tc>
        <w:tc>
          <w:tcPr>
            <w:tcW w:w="1133" w:type="dxa"/>
            <w:tcBorders>
              <w:top w:val="single" w:sz="4" w:space="0" w:color="000080"/>
              <w:left w:val="single" w:sz="4" w:space="0" w:color="000080"/>
              <w:bottom w:val="single" w:sz="4" w:space="0" w:color="000080"/>
            </w:tcBorders>
            <w:shd w:val="clear" w:color="auto" w:fill="auto"/>
          </w:tcPr>
          <w:p w14:paraId="53C00CE0" w14:textId="77777777" w:rsidR="006136BB" w:rsidRPr="00583891" w:rsidRDefault="006136BB" w:rsidP="0050465B">
            <w:pPr>
              <w:pStyle w:val="af4"/>
            </w:pPr>
          </w:p>
        </w:tc>
        <w:tc>
          <w:tcPr>
            <w:tcW w:w="1180" w:type="dxa"/>
            <w:tcBorders>
              <w:top w:val="single" w:sz="4" w:space="0" w:color="000080"/>
              <w:left w:val="single" w:sz="4" w:space="0" w:color="000080"/>
              <w:bottom w:val="single" w:sz="4" w:space="0" w:color="000080"/>
            </w:tcBorders>
            <w:shd w:val="clear" w:color="auto" w:fill="auto"/>
          </w:tcPr>
          <w:p w14:paraId="09BADB39" w14:textId="77777777" w:rsidR="006136BB" w:rsidRPr="00583891" w:rsidRDefault="006136BB" w:rsidP="0050465B">
            <w:pPr>
              <w:pStyle w:val="af4"/>
            </w:pPr>
          </w:p>
        </w:tc>
        <w:tc>
          <w:tcPr>
            <w:tcW w:w="1280" w:type="dxa"/>
            <w:tcBorders>
              <w:top w:val="single" w:sz="4" w:space="0" w:color="000080"/>
              <w:left w:val="single" w:sz="4" w:space="0" w:color="000080"/>
              <w:bottom w:val="single" w:sz="4" w:space="0" w:color="000080"/>
              <w:right w:val="single" w:sz="4" w:space="0" w:color="000080"/>
            </w:tcBorders>
            <w:shd w:val="clear" w:color="auto" w:fill="auto"/>
          </w:tcPr>
          <w:p w14:paraId="6078D81F" w14:textId="77777777" w:rsidR="006136BB" w:rsidRPr="00583891" w:rsidRDefault="006136BB" w:rsidP="0050465B">
            <w:pPr>
              <w:pStyle w:val="af4"/>
            </w:pPr>
          </w:p>
        </w:tc>
      </w:tr>
      <w:tr w:rsidR="006136BB" w:rsidRPr="00583891" w14:paraId="366C9AD0" w14:textId="77777777" w:rsidTr="00F84E62">
        <w:trPr>
          <w:jc w:val="center"/>
        </w:trPr>
        <w:tc>
          <w:tcPr>
            <w:tcW w:w="2323" w:type="dxa"/>
            <w:tcBorders>
              <w:top w:val="single" w:sz="4" w:space="0" w:color="000080"/>
              <w:left w:val="single" w:sz="4" w:space="0" w:color="000080"/>
              <w:bottom w:val="single" w:sz="4" w:space="0" w:color="000080"/>
            </w:tcBorders>
            <w:shd w:val="clear" w:color="auto" w:fill="auto"/>
          </w:tcPr>
          <w:p w14:paraId="2962BDD1" w14:textId="77777777" w:rsidR="006136BB" w:rsidRPr="00583891" w:rsidRDefault="006136BB" w:rsidP="0050465B">
            <w:pPr>
              <w:pStyle w:val="af4"/>
            </w:pPr>
            <w:r w:rsidRPr="00583891">
              <w:t>услуги банка</w:t>
            </w:r>
          </w:p>
        </w:tc>
        <w:tc>
          <w:tcPr>
            <w:tcW w:w="1113" w:type="dxa"/>
            <w:tcBorders>
              <w:top w:val="single" w:sz="4" w:space="0" w:color="000080"/>
              <w:left w:val="single" w:sz="4" w:space="0" w:color="000080"/>
              <w:bottom w:val="single" w:sz="4" w:space="0" w:color="000080"/>
            </w:tcBorders>
            <w:shd w:val="clear" w:color="auto" w:fill="auto"/>
          </w:tcPr>
          <w:p w14:paraId="4C18B31F" w14:textId="77777777" w:rsidR="006136BB" w:rsidRPr="00583891" w:rsidRDefault="006136BB" w:rsidP="0050465B">
            <w:pPr>
              <w:pStyle w:val="af4"/>
            </w:pPr>
            <w:r w:rsidRPr="00583891">
              <w:t>тыс. руб.</w:t>
            </w:r>
          </w:p>
        </w:tc>
        <w:tc>
          <w:tcPr>
            <w:tcW w:w="957" w:type="dxa"/>
            <w:tcBorders>
              <w:top w:val="single" w:sz="4" w:space="0" w:color="000080"/>
              <w:left w:val="single" w:sz="4" w:space="0" w:color="000080"/>
              <w:bottom w:val="single" w:sz="4" w:space="0" w:color="000080"/>
            </w:tcBorders>
            <w:shd w:val="clear" w:color="auto" w:fill="auto"/>
          </w:tcPr>
          <w:p w14:paraId="6A9C8EF1" w14:textId="77777777" w:rsidR="006136BB" w:rsidRPr="00583891" w:rsidRDefault="006136BB" w:rsidP="0050465B">
            <w:pPr>
              <w:pStyle w:val="af4"/>
            </w:pPr>
          </w:p>
        </w:tc>
        <w:tc>
          <w:tcPr>
            <w:tcW w:w="1273" w:type="dxa"/>
            <w:tcBorders>
              <w:top w:val="single" w:sz="4" w:space="0" w:color="000080"/>
              <w:left w:val="single" w:sz="4" w:space="0" w:color="000080"/>
              <w:bottom w:val="single" w:sz="4" w:space="0" w:color="000080"/>
            </w:tcBorders>
            <w:shd w:val="clear" w:color="auto" w:fill="auto"/>
          </w:tcPr>
          <w:p w14:paraId="132495DC" w14:textId="77777777" w:rsidR="006136BB" w:rsidRPr="00583891" w:rsidRDefault="006136BB" w:rsidP="0050465B">
            <w:pPr>
              <w:pStyle w:val="af4"/>
            </w:pPr>
          </w:p>
        </w:tc>
        <w:tc>
          <w:tcPr>
            <w:tcW w:w="1133" w:type="dxa"/>
            <w:tcBorders>
              <w:top w:val="single" w:sz="4" w:space="0" w:color="000080"/>
              <w:left w:val="single" w:sz="4" w:space="0" w:color="000080"/>
              <w:bottom w:val="single" w:sz="4" w:space="0" w:color="000080"/>
            </w:tcBorders>
            <w:shd w:val="clear" w:color="auto" w:fill="auto"/>
          </w:tcPr>
          <w:p w14:paraId="7D95D862" w14:textId="77777777" w:rsidR="006136BB" w:rsidRPr="00583891" w:rsidRDefault="006136BB" w:rsidP="0050465B">
            <w:pPr>
              <w:pStyle w:val="af4"/>
            </w:pPr>
          </w:p>
        </w:tc>
        <w:tc>
          <w:tcPr>
            <w:tcW w:w="1133" w:type="dxa"/>
            <w:tcBorders>
              <w:top w:val="single" w:sz="4" w:space="0" w:color="000080"/>
              <w:left w:val="single" w:sz="4" w:space="0" w:color="000080"/>
              <w:bottom w:val="single" w:sz="4" w:space="0" w:color="000080"/>
            </w:tcBorders>
            <w:shd w:val="clear" w:color="auto" w:fill="auto"/>
          </w:tcPr>
          <w:p w14:paraId="789B2208" w14:textId="77777777" w:rsidR="006136BB" w:rsidRPr="00583891" w:rsidRDefault="006136BB" w:rsidP="0050465B">
            <w:pPr>
              <w:pStyle w:val="af4"/>
            </w:pPr>
          </w:p>
        </w:tc>
        <w:tc>
          <w:tcPr>
            <w:tcW w:w="1132" w:type="dxa"/>
            <w:tcBorders>
              <w:top w:val="single" w:sz="4" w:space="0" w:color="000080"/>
              <w:left w:val="single" w:sz="4" w:space="0" w:color="000080"/>
              <w:bottom w:val="single" w:sz="4" w:space="0" w:color="000080"/>
            </w:tcBorders>
            <w:shd w:val="clear" w:color="auto" w:fill="auto"/>
          </w:tcPr>
          <w:p w14:paraId="7275859D" w14:textId="77777777" w:rsidR="006136BB" w:rsidRPr="00583891" w:rsidRDefault="006136BB" w:rsidP="0050465B">
            <w:pPr>
              <w:pStyle w:val="af4"/>
            </w:pPr>
          </w:p>
        </w:tc>
        <w:tc>
          <w:tcPr>
            <w:tcW w:w="1133" w:type="dxa"/>
            <w:tcBorders>
              <w:top w:val="single" w:sz="4" w:space="0" w:color="000080"/>
              <w:left w:val="single" w:sz="4" w:space="0" w:color="000080"/>
              <w:bottom w:val="single" w:sz="4" w:space="0" w:color="000080"/>
            </w:tcBorders>
            <w:shd w:val="clear" w:color="auto" w:fill="auto"/>
          </w:tcPr>
          <w:p w14:paraId="2193C9DA" w14:textId="77777777" w:rsidR="006136BB" w:rsidRPr="00583891" w:rsidRDefault="006136BB" w:rsidP="0050465B">
            <w:pPr>
              <w:pStyle w:val="af4"/>
            </w:pPr>
          </w:p>
        </w:tc>
        <w:tc>
          <w:tcPr>
            <w:tcW w:w="1133" w:type="dxa"/>
            <w:tcBorders>
              <w:top w:val="single" w:sz="4" w:space="0" w:color="000080"/>
              <w:left w:val="single" w:sz="4" w:space="0" w:color="000080"/>
              <w:bottom w:val="single" w:sz="4" w:space="0" w:color="000080"/>
            </w:tcBorders>
            <w:shd w:val="clear" w:color="auto" w:fill="auto"/>
          </w:tcPr>
          <w:p w14:paraId="3DB386BD" w14:textId="77777777" w:rsidR="006136BB" w:rsidRPr="00583891" w:rsidRDefault="006136BB" w:rsidP="0050465B">
            <w:pPr>
              <w:pStyle w:val="af4"/>
            </w:pPr>
          </w:p>
        </w:tc>
        <w:tc>
          <w:tcPr>
            <w:tcW w:w="1133" w:type="dxa"/>
            <w:tcBorders>
              <w:top w:val="single" w:sz="4" w:space="0" w:color="000080"/>
              <w:left w:val="single" w:sz="4" w:space="0" w:color="000080"/>
              <w:bottom w:val="single" w:sz="4" w:space="0" w:color="000080"/>
            </w:tcBorders>
            <w:shd w:val="clear" w:color="auto" w:fill="auto"/>
          </w:tcPr>
          <w:p w14:paraId="2B44D2A2" w14:textId="77777777" w:rsidR="006136BB" w:rsidRPr="00583891" w:rsidRDefault="006136BB" w:rsidP="0050465B">
            <w:pPr>
              <w:pStyle w:val="af4"/>
            </w:pPr>
          </w:p>
        </w:tc>
        <w:tc>
          <w:tcPr>
            <w:tcW w:w="1180" w:type="dxa"/>
            <w:tcBorders>
              <w:top w:val="single" w:sz="4" w:space="0" w:color="000080"/>
              <w:left w:val="single" w:sz="4" w:space="0" w:color="000080"/>
              <w:bottom w:val="single" w:sz="4" w:space="0" w:color="000080"/>
            </w:tcBorders>
            <w:shd w:val="clear" w:color="auto" w:fill="auto"/>
          </w:tcPr>
          <w:p w14:paraId="0A515FC1" w14:textId="77777777" w:rsidR="006136BB" w:rsidRPr="00583891" w:rsidRDefault="006136BB" w:rsidP="0050465B">
            <w:pPr>
              <w:pStyle w:val="af4"/>
            </w:pPr>
          </w:p>
        </w:tc>
        <w:tc>
          <w:tcPr>
            <w:tcW w:w="1280" w:type="dxa"/>
            <w:tcBorders>
              <w:top w:val="single" w:sz="4" w:space="0" w:color="000080"/>
              <w:left w:val="single" w:sz="4" w:space="0" w:color="000080"/>
              <w:bottom w:val="single" w:sz="4" w:space="0" w:color="000080"/>
              <w:right w:val="single" w:sz="4" w:space="0" w:color="000080"/>
            </w:tcBorders>
            <w:shd w:val="clear" w:color="auto" w:fill="auto"/>
          </w:tcPr>
          <w:p w14:paraId="6ED32CDA" w14:textId="77777777" w:rsidR="006136BB" w:rsidRPr="00583891" w:rsidRDefault="006136BB" w:rsidP="0050465B">
            <w:pPr>
              <w:pStyle w:val="af4"/>
            </w:pPr>
          </w:p>
        </w:tc>
      </w:tr>
      <w:tr w:rsidR="006136BB" w:rsidRPr="00583891" w14:paraId="2E5FDD3F" w14:textId="77777777" w:rsidTr="00F84E62">
        <w:trPr>
          <w:jc w:val="center"/>
        </w:trPr>
        <w:tc>
          <w:tcPr>
            <w:tcW w:w="2323" w:type="dxa"/>
            <w:tcBorders>
              <w:top w:val="single" w:sz="4" w:space="0" w:color="000080"/>
              <w:left w:val="single" w:sz="4" w:space="0" w:color="000080"/>
              <w:bottom w:val="single" w:sz="4" w:space="0" w:color="000080"/>
            </w:tcBorders>
            <w:shd w:val="clear" w:color="auto" w:fill="auto"/>
          </w:tcPr>
          <w:p w14:paraId="7F7BDB86" w14:textId="77777777" w:rsidR="006136BB" w:rsidRPr="00583891" w:rsidRDefault="006136BB" w:rsidP="0050465B">
            <w:pPr>
              <w:pStyle w:val="af4"/>
            </w:pPr>
            <w:r w:rsidRPr="00583891">
              <w:t>расходы на демонтаж основных фондов</w:t>
            </w:r>
          </w:p>
        </w:tc>
        <w:tc>
          <w:tcPr>
            <w:tcW w:w="1113" w:type="dxa"/>
            <w:tcBorders>
              <w:top w:val="single" w:sz="4" w:space="0" w:color="000080"/>
              <w:left w:val="single" w:sz="4" w:space="0" w:color="000080"/>
              <w:bottom w:val="single" w:sz="4" w:space="0" w:color="000080"/>
            </w:tcBorders>
            <w:shd w:val="clear" w:color="auto" w:fill="auto"/>
          </w:tcPr>
          <w:p w14:paraId="4DA1AC33" w14:textId="77777777" w:rsidR="006136BB" w:rsidRPr="00583891" w:rsidRDefault="006136BB" w:rsidP="0050465B">
            <w:pPr>
              <w:pStyle w:val="af4"/>
            </w:pPr>
            <w:r w:rsidRPr="00583891">
              <w:t>тыс. руб.</w:t>
            </w:r>
          </w:p>
        </w:tc>
        <w:tc>
          <w:tcPr>
            <w:tcW w:w="957" w:type="dxa"/>
            <w:tcBorders>
              <w:top w:val="single" w:sz="4" w:space="0" w:color="000080"/>
              <w:left w:val="single" w:sz="4" w:space="0" w:color="000080"/>
              <w:bottom w:val="single" w:sz="4" w:space="0" w:color="000080"/>
            </w:tcBorders>
            <w:shd w:val="clear" w:color="auto" w:fill="auto"/>
          </w:tcPr>
          <w:p w14:paraId="4E57F891" w14:textId="77777777" w:rsidR="006136BB" w:rsidRPr="00583891" w:rsidRDefault="006136BB" w:rsidP="0050465B">
            <w:pPr>
              <w:pStyle w:val="af4"/>
            </w:pPr>
          </w:p>
        </w:tc>
        <w:tc>
          <w:tcPr>
            <w:tcW w:w="1273" w:type="dxa"/>
            <w:tcBorders>
              <w:top w:val="single" w:sz="4" w:space="0" w:color="000080"/>
              <w:left w:val="single" w:sz="4" w:space="0" w:color="000080"/>
              <w:bottom w:val="single" w:sz="4" w:space="0" w:color="000080"/>
            </w:tcBorders>
            <w:shd w:val="clear" w:color="auto" w:fill="auto"/>
          </w:tcPr>
          <w:p w14:paraId="1FE7BCED" w14:textId="77777777" w:rsidR="006136BB" w:rsidRPr="00583891" w:rsidRDefault="006136BB" w:rsidP="0050465B">
            <w:pPr>
              <w:pStyle w:val="af4"/>
            </w:pPr>
          </w:p>
        </w:tc>
        <w:tc>
          <w:tcPr>
            <w:tcW w:w="1133" w:type="dxa"/>
            <w:tcBorders>
              <w:top w:val="single" w:sz="4" w:space="0" w:color="000080"/>
              <w:left w:val="single" w:sz="4" w:space="0" w:color="000080"/>
              <w:bottom w:val="single" w:sz="4" w:space="0" w:color="000080"/>
            </w:tcBorders>
            <w:shd w:val="clear" w:color="auto" w:fill="auto"/>
          </w:tcPr>
          <w:p w14:paraId="1847994E" w14:textId="77777777" w:rsidR="006136BB" w:rsidRPr="00583891" w:rsidRDefault="006136BB" w:rsidP="0050465B">
            <w:pPr>
              <w:pStyle w:val="af4"/>
            </w:pPr>
          </w:p>
        </w:tc>
        <w:tc>
          <w:tcPr>
            <w:tcW w:w="1133" w:type="dxa"/>
            <w:tcBorders>
              <w:top w:val="single" w:sz="4" w:space="0" w:color="000080"/>
              <w:left w:val="single" w:sz="4" w:space="0" w:color="000080"/>
              <w:bottom w:val="single" w:sz="4" w:space="0" w:color="000080"/>
            </w:tcBorders>
            <w:shd w:val="clear" w:color="auto" w:fill="auto"/>
          </w:tcPr>
          <w:p w14:paraId="0DD10A93" w14:textId="77777777" w:rsidR="006136BB" w:rsidRPr="00583891" w:rsidRDefault="006136BB" w:rsidP="0050465B">
            <w:pPr>
              <w:pStyle w:val="af4"/>
            </w:pPr>
          </w:p>
        </w:tc>
        <w:tc>
          <w:tcPr>
            <w:tcW w:w="1132" w:type="dxa"/>
            <w:tcBorders>
              <w:top w:val="single" w:sz="4" w:space="0" w:color="000080"/>
              <w:left w:val="single" w:sz="4" w:space="0" w:color="000080"/>
              <w:bottom w:val="single" w:sz="4" w:space="0" w:color="000080"/>
            </w:tcBorders>
            <w:shd w:val="clear" w:color="auto" w:fill="auto"/>
          </w:tcPr>
          <w:p w14:paraId="278F5696" w14:textId="77777777" w:rsidR="006136BB" w:rsidRPr="00583891" w:rsidRDefault="006136BB" w:rsidP="0050465B">
            <w:pPr>
              <w:pStyle w:val="af4"/>
            </w:pPr>
          </w:p>
        </w:tc>
        <w:tc>
          <w:tcPr>
            <w:tcW w:w="1133" w:type="dxa"/>
            <w:tcBorders>
              <w:top w:val="single" w:sz="4" w:space="0" w:color="000080"/>
              <w:left w:val="single" w:sz="4" w:space="0" w:color="000080"/>
              <w:bottom w:val="single" w:sz="4" w:space="0" w:color="000080"/>
            </w:tcBorders>
            <w:shd w:val="clear" w:color="auto" w:fill="auto"/>
          </w:tcPr>
          <w:p w14:paraId="40F98046" w14:textId="77777777" w:rsidR="006136BB" w:rsidRPr="00583891" w:rsidRDefault="006136BB" w:rsidP="0050465B">
            <w:pPr>
              <w:pStyle w:val="af4"/>
            </w:pPr>
          </w:p>
        </w:tc>
        <w:tc>
          <w:tcPr>
            <w:tcW w:w="1133" w:type="dxa"/>
            <w:tcBorders>
              <w:top w:val="single" w:sz="4" w:space="0" w:color="000080"/>
              <w:left w:val="single" w:sz="4" w:space="0" w:color="000080"/>
              <w:bottom w:val="single" w:sz="4" w:space="0" w:color="000080"/>
            </w:tcBorders>
            <w:shd w:val="clear" w:color="auto" w:fill="auto"/>
          </w:tcPr>
          <w:p w14:paraId="3EBAD7B8" w14:textId="77777777" w:rsidR="006136BB" w:rsidRPr="00583891" w:rsidRDefault="006136BB" w:rsidP="0050465B">
            <w:pPr>
              <w:pStyle w:val="af4"/>
            </w:pPr>
          </w:p>
        </w:tc>
        <w:tc>
          <w:tcPr>
            <w:tcW w:w="1133" w:type="dxa"/>
            <w:tcBorders>
              <w:top w:val="single" w:sz="4" w:space="0" w:color="000080"/>
              <w:left w:val="single" w:sz="4" w:space="0" w:color="000080"/>
              <w:bottom w:val="single" w:sz="4" w:space="0" w:color="000080"/>
            </w:tcBorders>
            <w:shd w:val="clear" w:color="auto" w:fill="auto"/>
          </w:tcPr>
          <w:p w14:paraId="20F282F7" w14:textId="77777777" w:rsidR="006136BB" w:rsidRPr="00583891" w:rsidRDefault="006136BB" w:rsidP="0050465B">
            <w:pPr>
              <w:pStyle w:val="af4"/>
            </w:pPr>
          </w:p>
        </w:tc>
        <w:tc>
          <w:tcPr>
            <w:tcW w:w="1180" w:type="dxa"/>
            <w:tcBorders>
              <w:top w:val="single" w:sz="4" w:space="0" w:color="000080"/>
              <w:left w:val="single" w:sz="4" w:space="0" w:color="000080"/>
              <w:bottom w:val="single" w:sz="4" w:space="0" w:color="000080"/>
            </w:tcBorders>
            <w:shd w:val="clear" w:color="auto" w:fill="auto"/>
          </w:tcPr>
          <w:p w14:paraId="1296FE66" w14:textId="77777777" w:rsidR="006136BB" w:rsidRPr="00583891" w:rsidRDefault="006136BB" w:rsidP="0050465B">
            <w:pPr>
              <w:pStyle w:val="af4"/>
            </w:pPr>
          </w:p>
        </w:tc>
        <w:tc>
          <w:tcPr>
            <w:tcW w:w="1280" w:type="dxa"/>
            <w:tcBorders>
              <w:top w:val="single" w:sz="4" w:space="0" w:color="000080"/>
              <w:left w:val="single" w:sz="4" w:space="0" w:color="000080"/>
              <w:bottom w:val="single" w:sz="4" w:space="0" w:color="000080"/>
              <w:right w:val="single" w:sz="4" w:space="0" w:color="000080"/>
            </w:tcBorders>
            <w:shd w:val="clear" w:color="auto" w:fill="auto"/>
          </w:tcPr>
          <w:p w14:paraId="45AA392A" w14:textId="77777777" w:rsidR="006136BB" w:rsidRPr="00583891" w:rsidRDefault="006136BB" w:rsidP="0050465B">
            <w:pPr>
              <w:pStyle w:val="af4"/>
            </w:pPr>
          </w:p>
        </w:tc>
      </w:tr>
      <w:tr w:rsidR="006136BB" w:rsidRPr="00583891" w14:paraId="328B8613" w14:textId="77777777" w:rsidTr="00F84E62">
        <w:trPr>
          <w:jc w:val="center"/>
        </w:trPr>
        <w:tc>
          <w:tcPr>
            <w:tcW w:w="2323" w:type="dxa"/>
            <w:tcBorders>
              <w:top w:val="single" w:sz="4" w:space="0" w:color="000080"/>
              <w:left w:val="single" w:sz="4" w:space="0" w:color="000080"/>
              <w:bottom w:val="single" w:sz="4" w:space="0" w:color="000080"/>
            </w:tcBorders>
            <w:shd w:val="clear" w:color="auto" w:fill="auto"/>
          </w:tcPr>
          <w:p w14:paraId="2EB77D53" w14:textId="77777777" w:rsidR="006136BB" w:rsidRPr="00583891" w:rsidRDefault="006136BB" w:rsidP="0050465B">
            <w:pPr>
              <w:pStyle w:val="af4"/>
            </w:pPr>
            <w:r w:rsidRPr="00583891">
              <w:t>затраты на обучение и подготовку персонала</w:t>
            </w:r>
          </w:p>
        </w:tc>
        <w:tc>
          <w:tcPr>
            <w:tcW w:w="1113" w:type="dxa"/>
            <w:tcBorders>
              <w:top w:val="single" w:sz="4" w:space="0" w:color="000080"/>
              <w:left w:val="single" w:sz="4" w:space="0" w:color="000080"/>
              <w:bottom w:val="single" w:sz="4" w:space="0" w:color="000080"/>
            </w:tcBorders>
            <w:shd w:val="clear" w:color="auto" w:fill="auto"/>
          </w:tcPr>
          <w:p w14:paraId="504F9EE9" w14:textId="77777777" w:rsidR="006136BB" w:rsidRPr="00583891" w:rsidRDefault="006136BB" w:rsidP="0050465B">
            <w:pPr>
              <w:pStyle w:val="af4"/>
            </w:pPr>
            <w:r w:rsidRPr="00583891">
              <w:t>тыс. руб.</w:t>
            </w:r>
          </w:p>
        </w:tc>
        <w:tc>
          <w:tcPr>
            <w:tcW w:w="957" w:type="dxa"/>
            <w:tcBorders>
              <w:top w:val="single" w:sz="4" w:space="0" w:color="000080"/>
              <w:left w:val="single" w:sz="4" w:space="0" w:color="000080"/>
              <w:bottom w:val="single" w:sz="4" w:space="0" w:color="000080"/>
            </w:tcBorders>
            <w:shd w:val="clear" w:color="auto" w:fill="auto"/>
          </w:tcPr>
          <w:p w14:paraId="19902E9B" w14:textId="77777777" w:rsidR="006136BB" w:rsidRPr="00583891" w:rsidRDefault="006136BB" w:rsidP="0050465B">
            <w:pPr>
              <w:pStyle w:val="af4"/>
            </w:pPr>
          </w:p>
        </w:tc>
        <w:tc>
          <w:tcPr>
            <w:tcW w:w="1273" w:type="dxa"/>
            <w:tcBorders>
              <w:top w:val="single" w:sz="4" w:space="0" w:color="000080"/>
              <w:left w:val="single" w:sz="4" w:space="0" w:color="000080"/>
              <w:bottom w:val="single" w:sz="4" w:space="0" w:color="000080"/>
            </w:tcBorders>
            <w:shd w:val="clear" w:color="auto" w:fill="auto"/>
          </w:tcPr>
          <w:p w14:paraId="4B58C19B" w14:textId="77777777" w:rsidR="006136BB" w:rsidRPr="00583891" w:rsidRDefault="006136BB" w:rsidP="0050465B">
            <w:pPr>
              <w:pStyle w:val="af4"/>
            </w:pPr>
          </w:p>
        </w:tc>
        <w:tc>
          <w:tcPr>
            <w:tcW w:w="1133" w:type="dxa"/>
            <w:tcBorders>
              <w:top w:val="single" w:sz="4" w:space="0" w:color="000080"/>
              <w:left w:val="single" w:sz="4" w:space="0" w:color="000080"/>
              <w:bottom w:val="single" w:sz="4" w:space="0" w:color="000080"/>
            </w:tcBorders>
            <w:shd w:val="clear" w:color="auto" w:fill="auto"/>
          </w:tcPr>
          <w:p w14:paraId="27083439" w14:textId="77777777" w:rsidR="006136BB" w:rsidRPr="00583891" w:rsidRDefault="006136BB" w:rsidP="0050465B">
            <w:pPr>
              <w:pStyle w:val="af4"/>
            </w:pPr>
          </w:p>
        </w:tc>
        <w:tc>
          <w:tcPr>
            <w:tcW w:w="1133" w:type="dxa"/>
            <w:tcBorders>
              <w:top w:val="single" w:sz="4" w:space="0" w:color="000080"/>
              <w:left w:val="single" w:sz="4" w:space="0" w:color="000080"/>
              <w:bottom w:val="single" w:sz="4" w:space="0" w:color="000080"/>
            </w:tcBorders>
            <w:shd w:val="clear" w:color="auto" w:fill="auto"/>
          </w:tcPr>
          <w:p w14:paraId="00C82B2E" w14:textId="77777777" w:rsidR="006136BB" w:rsidRPr="00583891" w:rsidRDefault="006136BB" w:rsidP="0050465B">
            <w:pPr>
              <w:pStyle w:val="af4"/>
            </w:pPr>
          </w:p>
        </w:tc>
        <w:tc>
          <w:tcPr>
            <w:tcW w:w="1132" w:type="dxa"/>
            <w:tcBorders>
              <w:top w:val="single" w:sz="4" w:space="0" w:color="000080"/>
              <w:left w:val="single" w:sz="4" w:space="0" w:color="000080"/>
              <w:bottom w:val="single" w:sz="4" w:space="0" w:color="000080"/>
            </w:tcBorders>
            <w:shd w:val="clear" w:color="auto" w:fill="auto"/>
          </w:tcPr>
          <w:p w14:paraId="1A2D273B" w14:textId="77777777" w:rsidR="006136BB" w:rsidRPr="00583891" w:rsidRDefault="006136BB" w:rsidP="0050465B">
            <w:pPr>
              <w:pStyle w:val="af4"/>
            </w:pPr>
          </w:p>
        </w:tc>
        <w:tc>
          <w:tcPr>
            <w:tcW w:w="1133" w:type="dxa"/>
            <w:tcBorders>
              <w:top w:val="single" w:sz="4" w:space="0" w:color="000080"/>
              <w:left w:val="single" w:sz="4" w:space="0" w:color="000080"/>
              <w:bottom w:val="single" w:sz="4" w:space="0" w:color="000080"/>
            </w:tcBorders>
            <w:shd w:val="clear" w:color="auto" w:fill="auto"/>
          </w:tcPr>
          <w:p w14:paraId="5146B9A8" w14:textId="77777777" w:rsidR="006136BB" w:rsidRPr="00583891" w:rsidRDefault="006136BB" w:rsidP="0050465B">
            <w:pPr>
              <w:pStyle w:val="af4"/>
            </w:pPr>
          </w:p>
        </w:tc>
        <w:tc>
          <w:tcPr>
            <w:tcW w:w="1133" w:type="dxa"/>
            <w:tcBorders>
              <w:top w:val="single" w:sz="4" w:space="0" w:color="000080"/>
              <w:left w:val="single" w:sz="4" w:space="0" w:color="000080"/>
              <w:bottom w:val="single" w:sz="4" w:space="0" w:color="000080"/>
            </w:tcBorders>
            <w:shd w:val="clear" w:color="auto" w:fill="auto"/>
          </w:tcPr>
          <w:p w14:paraId="214D425B" w14:textId="77777777" w:rsidR="006136BB" w:rsidRPr="00583891" w:rsidRDefault="006136BB" w:rsidP="0050465B">
            <w:pPr>
              <w:pStyle w:val="af4"/>
            </w:pPr>
          </w:p>
        </w:tc>
        <w:tc>
          <w:tcPr>
            <w:tcW w:w="1133" w:type="dxa"/>
            <w:tcBorders>
              <w:top w:val="single" w:sz="4" w:space="0" w:color="000080"/>
              <w:left w:val="single" w:sz="4" w:space="0" w:color="000080"/>
              <w:bottom w:val="single" w:sz="4" w:space="0" w:color="000080"/>
            </w:tcBorders>
            <w:shd w:val="clear" w:color="auto" w:fill="auto"/>
          </w:tcPr>
          <w:p w14:paraId="2BF75076" w14:textId="77777777" w:rsidR="006136BB" w:rsidRPr="00583891" w:rsidRDefault="006136BB" w:rsidP="0050465B">
            <w:pPr>
              <w:pStyle w:val="af4"/>
            </w:pPr>
          </w:p>
        </w:tc>
        <w:tc>
          <w:tcPr>
            <w:tcW w:w="1180" w:type="dxa"/>
            <w:tcBorders>
              <w:top w:val="single" w:sz="4" w:space="0" w:color="000080"/>
              <w:left w:val="single" w:sz="4" w:space="0" w:color="000080"/>
              <w:bottom w:val="single" w:sz="4" w:space="0" w:color="000080"/>
            </w:tcBorders>
            <w:shd w:val="clear" w:color="auto" w:fill="auto"/>
          </w:tcPr>
          <w:p w14:paraId="49D68992" w14:textId="77777777" w:rsidR="006136BB" w:rsidRPr="00583891" w:rsidRDefault="006136BB" w:rsidP="0050465B">
            <w:pPr>
              <w:pStyle w:val="af4"/>
            </w:pPr>
          </w:p>
        </w:tc>
        <w:tc>
          <w:tcPr>
            <w:tcW w:w="1280" w:type="dxa"/>
            <w:tcBorders>
              <w:top w:val="single" w:sz="4" w:space="0" w:color="000080"/>
              <w:left w:val="single" w:sz="4" w:space="0" w:color="000080"/>
              <w:bottom w:val="single" w:sz="4" w:space="0" w:color="000080"/>
              <w:right w:val="single" w:sz="4" w:space="0" w:color="000080"/>
            </w:tcBorders>
            <w:shd w:val="clear" w:color="auto" w:fill="auto"/>
          </w:tcPr>
          <w:p w14:paraId="4668838D" w14:textId="77777777" w:rsidR="006136BB" w:rsidRPr="00583891" w:rsidRDefault="006136BB" w:rsidP="0050465B">
            <w:pPr>
              <w:pStyle w:val="af4"/>
            </w:pPr>
          </w:p>
        </w:tc>
      </w:tr>
      <w:tr w:rsidR="006136BB" w:rsidRPr="00583891" w14:paraId="448BA4D8" w14:textId="77777777" w:rsidTr="00F84E62">
        <w:trPr>
          <w:jc w:val="center"/>
        </w:trPr>
        <w:tc>
          <w:tcPr>
            <w:tcW w:w="2323" w:type="dxa"/>
            <w:tcBorders>
              <w:top w:val="single" w:sz="4" w:space="0" w:color="000080"/>
              <w:left w:val="single" w:sz="4" w:space="0" w:color="000080"/>
              <w:bottom w:val="single" w:sz="4" w:space="0" w:color="000080"/>
            </w:tcBorders>
            <w:shd w:val="clear" w:color="auto" w:fill="auto"/>
          </w:tcPr>
          <w:p w14:paraId="2DA3562E" w14:textId="77777777" w:rsidR="006136BB" w:rsidRPr="00583891" w:rsidRDefault="006136BB" w:rsidP="0050465B">
            <w:pPr>
              <w:pStyle w:val="af4"/>
            </w:pPr>
            <w:r w:rsidRPr="00583891">
              <w:t>прибыль, облагаемая налогом</w:t>
            </w:r>
          </w:p>
        </w:tc>
        <w:tc>
          <w:tcPr>
            <w:tcW w:w="1113" w:type="dxa"/>
            <w:tcBorders>
              <w:top w:val="single" w:sz="4" w:space="0" w:color="000080"/>
              <w:left w:val="single" w:sz="4" w:space="0" w:color="000080"/>
              <w:bottom w:val="single" w:sz="4" w:space="0" w:color="000080"/>
            </w:tcBorders>
            <w:shd w:val="clear" w:color="auto" w:fill="auto"/>
          </w:tcPr>
          <w:p w14:paraId="6E2DDCED" w14:textId="77777777" w:rsidR="006136BB" w:rsidRPr="00583891" w:rsidRDefault="006136BB" w:rsidP="0050465B">
            <w:pPr>
              <w:pStyle w:val="af4"/>
            </w:pPr>
            <w:r w:rsidRPr="00583891">
              <w:t>тыс. руб.</w:t>
            </w:r>
          </w:p>
        </w:tc>
        <w:tc>
          <w:tcPr>
            <w:tcW w:w="957" w:type="dxa"/>
            <w:tcBorders>
              <w:top w:val="single" w:sz="4" w:space="0" w:color="000080"/>
              <w:left w:val="single" w:sz="4" w:space="0" w:color="000080"/>
              <w:bottom w:val="single" w:sz="4" w:space="0" w:color="000080"/>
            </w:tcBorders>
            <w:shd w:val="clear" w:color="auto" w:fill="auto"/>
          </w:tcPr>
          <w:p w14:paraId="70817578" w14:textId="77777777" w:rsidR="006136BB" w:rsidRPr="00583891" w:rsidRDefault="006136BB" w:rsidP="0050465B">
            <w:pPr>
              <w:pStyle w:val="af4"/>
            </w:pPr>
          </w:p>
        </w:tc>
        <w:tc>
          <w:tcPr>
            <w:tcW w:w="1273" w:type="dxa"/>
            <w:tcBorders>
              <w:top w:val="single" w:sz="4" w:space="0" w:color="000080"/>
              <w:left w:val="single" w:sz="4" w:space="0" w:color="000080"/>
              <w:bottom w:val="single" w:sz="4" w:space="0" w:color="000080"/>
            </w:tcBorders>
            <w:shd w:val="clear" w:color="auto" w:fill="auto"/>
          </w:tcPr>
          <w:p w14:paraId="318462B9" w14:textId="77777777" w:rsidR="006136BB" w:rsidRPr="00583891" w:rsidRDefault="006136BB" w:rsidP="0050465B">
            <w:pPr>
              <w:pStyle w:val="af4"/>
            </w:pPr>
          </w:p>
        </w:tc>
        <w:tc>
          <w:tcPr>
            <w:tcW w:w="1133" w:type="dxa"/>
            <w:tcBorders>
              <w:top w:val="single" w:sz="4" w:space="0" w:color="000080"/>
              <w:left w:val="single" w:sz="4" w:space="0" w:color="000080"/>
              <w:bottom w:val="single" w:sz="4" w:space="0" w:color="000080"/>
            </w:tcBorders>
            <w:shd w:val="clear" w:color="auto" w:fill="auto"/>
          </w:tcPr>
          <w:p w14:paraId="3ECC1CDD" w14:textId="77777777" w:rsidR="006136BB" w:rsidRPr="00583891" w:rsidRDefault="006136BB" w:rsidP="0050465B">
            <w:pPr>
              <w:pStyle w:val="af4"/>
            </w:pPr>
          </w:p>
        </w:tc>
        <w:tc>
          <w:tcPr>
            <w:tcW w:w="1133" w:type="dxa"/>
            <w:tcBorders>
              <w:top w:val="single" w:sz="4" w:space="0" w:color="000080"/>
              <w:left w:val="single" w:sz="4" w:space="0" w:color="000080"/>
              <w:bottom w:val="single" w:sz="4" w:space="0" w:color="000080"/>
            </w:tcBorders>
            <w:shd w:val="clear" w:color="auto" w:fill="auto"/>
          </w:tcPr>
          <w:p w14:paraId="377C12F7" w14:textId="77777777" w:rsidR="006136BB" w:rsidRPr="00583891" w:rsidRDefault="006136BB" w:rsidP="0050465B">
            <w:pPr>
              <w:pStyle w:val="af4"/>
            </w:pPr>
          </w:p>
        </w:tc>
        <w:tc>
          <w:tcPr>
            <w:tcW w:w="1132" w:type="dxa"/>
            <w:tcBorders>
              <w:top w:val="single" w:sz="4" w:space="0" w:color="000080"/>
              <w:left w:val="single" w:sz="4" w:space="0" w:color="000080"/>
              <w:bottom w:val="single" w:sz="4" w:space="0" w:color="000080"/>
            </w:tcBorders>
            <w:shd w:val="clear" w:color="auto" w:fill="auto"/>
          </w:tcPr>
          <w:p w14:paraId="2DF06EEA" w14:textId="77777777" w:rsidR="006136BB" w:rsidRPr="00583891" w:rsidRDefault="006136BB" w:rsidP="0050465B">
            <w:pPr>
              <w:pStyle w:val="af4"/>
            </w:pPr>
          </w:p>
        </w:tc>
        <w:tc>
          <w:tcPr>
            <w:tcW w:w="1133" w:type="dxa"/>
            <w:tcBorders>
              <w:top w:val="single" w:sz="4" w:space="0" w:color="000080"/>
              <w:left w:val="single" w:sz="4" w:space="0" w:color="000080"/>
              <w:bottom w:val="single" w:sz="4" w:space="0" w:color="000080"/>
            </w:tcBorders>
            <w:shd w:val="clear" w:color="auto" w:fill="auto"/>
          </w:tcPr>
          <w:p w14:paraId="7BDBD109" w14:textId="77777777" w:rsidR="006136BB" w:rsidRPr="00583891" w:rsidRDefault="006136BB" w:rsidP="0050465B">
            <w:pPr>
              <w:pStyle w:val="af4"/>
            </w:pPr>
          </w:p>
        </w:tc>
        <w:tc>
          <w:tcPr>
            <w:tcW w:w="1133" w:type="dxa"/>
            <w:tcBorders>
              <w:top w:val="single" w:sz="4" w:space="0" w:color="000080"/>
              <w:left w:val="single" w:sz="4" w:space="0" w:color="000080"/>
              <w:bottom w:val="single" w:sz="4" w:space="0" w:color="000080"/>
            </w:tcBorders>
            <w:shd w:val="clear" w:color="auto" w:fill="auto"/>
          </w:tcPr>
          <w:p w14:paraId="3AEF31CB" w14:textId="77777777" w:rsidR="006136BB" w:rsidRPr="00583891" w:rsidRDefault="006136BB" w:rsidP="0050465B">
            <w:pPr>
              <w:pStyle w:val="af4"/>
            </w:pPr>
          </w:p>
        </w:tc>
        <w:tc>
          <w:tcPr>
            <w:tcW w:w="1133" w:type="dxa"/>
            <w:tcBorders>
              <w:top w:val="single" w:sz="4" w:space="0" w:color="000080"/>
              <w:left w:val="single" w:sz="4" w:space="0" w:color="000080"/>
              <w:bottom w:val="single" w:sz="4" w:space="0" w:color="000080"/>
            </w:tcBorders>
            <w:shd w:val="clear" w:color="auto" w:fill="auto"/>
          </w:tcPr>
          <w:p w14:paraId="05560567" w14:textId="77777777" w:rsidR="006136BB" w:rsidRPr="00583891" w:rsidRDefault="006136BB" w:rsidP="0050465B">
            <w:pPr>
              <w:pStyle w:val="af4"/>
            </w:pPr>
          </w:p>
        </w:tc>
        <w:tc>
          <w:tcPr>
            <w:tcW w:w="1180" w:type="dxa"/>
            <w:tcBorders>
              <w:top w:val="single" w:sz="4" w:space="0" w:color="000080"/>
              <w:left w:val="single" w:sz="4" w:space="0" w:color="000080"/>
              <w:bottom w:val="single" w:sz="4" w:space="0" w:color="000080"/>
            </w:tcBorders>
            <w:shd w:val="clear" w:color="auto" w:fill="auto"/>
          </w:tcPr>
          <w:p w14:paraId="5019ECED" w14:textId="77777777" w:rsidR="006136BB" w:rsidRPr="00583891" w:rsidRDefault="006136BB" w:rsidP="0050465B">
            <w:pPr>
              <w:pStyle w:val="af4"/>
            </w:pPr>
          </w:p>
        </w:tc>
        <w:tc>
          <w:tcPr>
            <w:tcW w:w="1280" w:type="dxa"/>
            <w:tcBorders>
              <w:top w:val="single" w:sz="4" w:space="0" w:color="000080"/>
              <w:left w:val="single" w:sz="4" w:space="0" w:color="000080"/>
              <w:bottom w:val="single" w:sz="4" w:space="0" w:color="000080"/>
              <w:right w:val="single" w:sz="4" w:space="0" w:color="000080"/>
            </w:tcBorders>
            <w:shd w:val="clear" w:color="auto" w:fill="auto"/>
          </w:tcPr>
          <w:p w14:paraId="0DA315E5" w14:textId="77777777" w:rsidR="006136BB" w:rsidRPr="00583891" w:rsidRDefault="006136BB" w:rsidP="0050465B">
            <w:pPr>
              <w:pStyle w:val="af4"/>
            </w:pPr>
          </w:p>
        </w:tc>
      </w:tr>
      <w:tr w:rsidR="006136BB" w:rsidRPr="00583891" w14:paraId="122E2D86" w14:textId="77777777" w:rsidTr="00F84E62">
        <w:trPr>
          <w:jc w:val="center"/>
        </w:trPr>
        <w:tc>
          <w:tcPr>
            <w:tcW w:w="2323" w:type="dxa"/>
            <w:tcBorders>
              <w:top w:val="single" w:sz="4" w:space="0" w:color="000080"/>
              <w:left w:val="single" w:sz="4" w:space="0" w:color="000080"/>
              <w:bottom w:val="single" w:sz="4" w:space="0" w:color="000080"/>
            </w:tcBorders>
            <w:shd w:val="clear" w:color="auto" w:fill="auto"/>
          </w:tcPr>
          <w:p w14:paraId="3C3FC437" w14:textId="77777777" w:rsidR="006136BB" w:rsidRPr="00583891" w:rsidRDefault="006136BB" w:rsidP="0050465B">
            <w:pPr>
              <w:pStyle w:val="af4"/>
            </w:pPr>
            <w:r w:rsidRPr="00583891">
              <w:t>Налоги, сборы, платежи, всего, в том числе:</w:t>
            </w:r>
          </w:p>
        </w:tc>
        <w:tc>
          <w:tcPr>
            <w:tcW w:w="1113" w:type="dxa"/>
            <w:tcBorders>
              <w:top w:val="single" w:sz="4" w:space="0" w:color="000080"/>
              <w:left w:val="single" w:sz="4" w:space="0" w:color="000080"/>
              <w:bottom w:val="single" w:sz="4" w:space="0" w:color="000080"/>
            </w:tcBorders>
            <w:shd w:val="clear" w:color="auto" w:fill="auto"/>
          </w:tcPr>
          <w:p w14:paraId="75575256" w14:textId="77777777" w:rsidR="006136BB" w:rsidRPr="00583891" w:rsidRDefault="006136BB" w:rsidP="0050465B">
            <w:pPr>
              <w:pStyle w:val="af4"/>
            </w:pPr>
            <w:r w:rsidRPr="00583891">
              <w:t>тыс. руб.</w:t>
            </w:r>
          </w:p>
        </w:tc>
        <w:tc>
          <w:tcPr>
            <w:tcW w:w="957" w:type="dxa"/>
            <w:tcBorders>
              <w:top w:val="single" w:sz="4" w:space="0" w:color="000080"/>
              <w:left w:val="single" w:sz="4" w:space="0" w:color="000080"/>
              <w:bottom w:val="single" w:sz="4" w:space="0" w:color="000080"/>
            </w:tcBorders>
            <w:shd w:val="clear" w:color="auto" w:fill="auto"/>
          </w:tcPr>
          <w:p w14:paraId="31FE9DB6" w14:textId="77777777" w:rsidR="006136BB" w:rsidRPr="00583891" w:rsidRDefault="006136BB" w:rsidP="0050465B">
            <w:pPr>
              <w:pStyle w:val="af4"/>
            </w:pPr>
          </w:p>
        </w:tc>
        <w:tc>
          <w:tcPr>
            <w:tcW w:w="1273" w:type="dxa"/>
            <w:tcBorders>
              <w:top w:val="single" w:sz="4" w:space="0" w:color="000080"/>
              <w:left w:val="single" w:sz="4" w:space="0" w:color="000080"/>
              <w:bottom w:val="single" w:sz="4" w:space="0" w:color="000080"/>
            </w:tcBorders>
            <w:shd w:val="clear" w:color="auto" w:fill="auto"/>
          </w:tcPr>
          <w:p w14:paraId="0FF51B53" w14:textId="77777777" w:rsidR="006136BB" w:rsidRPr="00583891" w:rsidRDefault="006136BB" w:rsidP="0050465B">
            <w:pPr>
              <w:pStyle w:val="af4"/>
            </w:pPr>
          </w:p>
        </w:tc>
        <w:tc>
          <w:tcPr>
            <w:tcW w:w="1133" w:type="dxa"/>
            <w:tcBorders>
              <w:top w:val="single" w:sz="4" w:space="0" w:color="000080"/>
              <w:left w:val="single" w:sz="4" w:space="0" w:color="000080"/>
              <w:bottom w:val="single" w:sz="4" w:space="0" w:color="000080"/>
            </w:tcBorders>
            <w:shd w:val="clear" w:color="auto" w:fill="auto"/>
          </w:tcPr>
          <w:p w14:paraId="4925E836" w14:textId="77777777" w:rsidR="006136BB" w:rsidRPr="00583891" w:rsidRDefault="006136BB" w:rsidP="0050465B">
            <w:pPr>
              <w:pStyle w:val="af4"/>
            </w:pPr>
          </w:p>
        </w:tc>
        <w:tc>
          <w:tcPr>
            <w:tcW w:w="1133" w:type="dxa"/>
            <w:tcBorders>
              <w:top w:val="single" w:sz="4" w:space="0" w:color="000080"/>
              <w:left w:val="single" w:sz="4" w:space="0" w:color="000080"/>
              <w:bottom w:val="single" w:sz="4" w:space="0" w:color="000080"/>
            </w:tcBorders>
            <w:shd w:val="clear" w:color="auto" w:fill="auto"/>
          </w:tcPr>
          <w:p w14:paraId="4E4A4E23" w14:textId="77777777" w:rsidR="006136BB" w:rsidRPr="00583891" w:rsidRDefault="006136BB" w:rsidP="0050465B">
            <w:pPr>
              <w:pStyle w:val="af4"/>
            </w:pPr>
          </w:p>
        </w:tc>
        <w:tc>
          <w:tcPr>
            <w:tcW w:w="1132" w:type="dxa"/>
            <w:tcBorders>
              <w:top w:val="single" w:sz="4" w:space="0" w:color="000080"/>
              <w:left w:val="single" w:sz="4" w:space="0" w:color="000080"/>
              <w:bottom w:val="single" w:sz="4" w:space="0" w:color="000080"/>
            </w:tcBorders>
            <w:shd w:val="clear" w:color="auto" w:fill="auto"/>
          </w:tcPr>
          <w:p w14:paraId="13A46B7C" w14:textId="77777777" w:rsidR="006136BB" w:rsidRPr="00583891" w:rsidRDefault="006136BB" w:rsidP="0050465B">
            <w:pPr>
              <w:pStyle w:val="af4"/>
            </w:pPr>
          </w:p>
        </w:tc>
        <w:tc>
          <w:tcPr>
            <w:tcW w:w="1133" w:type="dxa"/>
            <w:tcBorders>
              <w:top w:val="single" w:sz="4" w:space="0" w:color="000080"/>
              <w:left w:val="single" w:sz="4" w:space="0" w:color="000080"/>
              <w:bottom w:val="single" w:sz="4" w:space="0" w:color="000080"/>
            </w:tcBorders>
            <w:shd w:val="clear" w:color="auto" w:fill="auto"/>
          </w:tcPr>
          <w:p w14:paraId="25BC3490" w14:textId="77777777" w:rsidR="006136BB" w:rsidRPr="00583891" w:rsidRDefault="006136BB" w:rsidP="0050465B">
            <w:pPr>
              <w:pStyle w:val="af4"/>
            </w:pPr>
          </w:p>
        </w:tc>
        <w:tc>
          <w:tcPr>
            <w:tcW w:w="1133" w:type="dxa"/>
            <w:tcBorders>
              <w:top w:val="single" w:sz="4" w:space="0" w:color="000080"/>
              <w:left w:val="single" w:sz="4" w:space="0" w:color="000080"/>
              <w:bottom w:val="single" w:sz="4" w:space="0" w:color="000080"/>
            </w:tcBorders>
            <w:shd w:val="clear" w:color="auto" w:fill="auto"/>
          </w:tcPr>
          <w:p w14:paraId="40393AD9" w14:textId="77777777" w:rsidR="006136BB" w:rsidRPr="00583891" w:rsidRDefault="006136BB" w:rsidP="0050465B">
            <w:pPr>
              <w:pStyle w:val="af4"/>
            </w:pPr>
          </w:p>
        </w:tc>
        <w:tc>
          <w:tcPr>
            <w:tcW w:w="1133" w:type="dxa"/>
            <w:tcBorders>
              <w:top w:val="single" w:sz="4" w:space="0" w:color="000080"/>
              <w:left w:val="single" w:sz="4" w:space="0" w:color="000080"/>
              <w:bottom w:val="single" w:sz="4" w:space="0" w:color="000080"/>
            </w:tcBorders>
            <w:shd w:val="clear" w:color="auto" w:fill="auto"/>
          </w:tcPr>
          <w:p w14:paraId="6E937C0F" w14:textId="77777777" w:rsidR="006136BB" w:rsidRPr="00583891" w:rsidRDefault="006136BB" w:rsidP="0050465B">
            <w:pPr>
              <w:pStyle w:val="af4"/>
            </w:pPr>
          </w:p>
        </w:tc>
        <w:tc>
          <w:tcPr>
            <w:tcW w:w="1180" w:type="dxa"/>
            <w:tcBorders>
              <w:top w:val="single" w:sz="4" w:space="0" w:color="000080"/>
              <w:left w:val="single" w:sz="4" w:space="0" w:color="000080"/>
              <w:bottom w:val="single" w:sz="4" w:space="0" w:color="000080"/>
            </w:tcBorders>
            <w:shd w:val="clear" w:color="auto" w:fill="auto"/>
          </w:tcPr>
          <w:p w14:paraId="2B0B3480" w14:textId="77777777" w:rsidR="006136BB" w:rsidRPr="00583891" w:rsidRDefault="006136BB" w:rsidP="0050465B">
            <w:pPr>
              <w:pStyle w:val="af4"/>
            </w:pPr>
          </w:p>
        </w:tc>
        <w:tc>
          <w:tcPr>
            <w:tcW w:w="1280" w:type="dxa"/>
            <w:tcBorders>
              <w:top w:val="single" w:sz="4" w:space="0" w:color="000080"/>
              <w:left w:val="single" w:sz="4" w:space="0" w:color="000080"/>
              <w:bottom w:val="single" w:sz="4" w:space="0" w:color="000080"/>
              <w:right w:val="single" w:sz="4" w:space="0" w:color="000080"/>
            </w:tcBorders>
            <w:shd w:val="clear" w:color="auto" w:fill="auto"/>
          </w:tcPr>
          <w:p w14:paraId="67E9DF73" w14:textId="77777777" w:rsidR="006136BB" w:rsidRPr="00583891" w:rsidRDefault="006136BB" w:rsidP="0050465B">
            <w:pPr>
              <w:pStyle w:val="af4"/>
            </w:pPr>
          </w:p>
        </w:tc>
      </w:tr>
      <w:tr w:rsidR="006136BB" w:rsidRPr="00583891" w14:paraId="40B4C437" w14:textId="77777777" w:rsidTr="00F84E62">
        <w:trPr>
          <w:jc w:val="center"/>
        </w:trPr>
        <w:tc>
          <w:tcPr>
            <w:tcW w:w="2323" w:type="dxa"/>
            <w:tcBorders>
              <w:top w:val="single" w:sz="4" w:space="0" w:color="000080"/>
              <w:left w:val="single" w:sz="4" w:space="0" w:color="000080"/>
              <w:bottom w:val="single" w:sz="4" w:space="0" w:color="000080"/>
            </w:tcBorders>
            <w:shd w:val="clear" w:color="auto" w:fill="auto"/>
          </w:tcPr>
          <w:p w14:paraId="109532FE" w14:textId="77777777" w:rsidR="006136BB" w:rsidRPr="00583891" w:rsidRDefault="006136BB" w:rsidP="0050465B">
            <w:pPr>
              <w:pStyle w:val="af4"/>
            </w:pPr>
            <w:r w:rsidRPr="00583891">
              <w:t>на прибыль</w:t>
            </w:r>
          </w:p>
        </w:tc>
        <w:tc>
          <w:tcPr>
            <w:tcW w:w="1113" w:type="dxa"/>
            <w:tcBorders>
              <w:top w:val="single" w:sz="4" w:space="0" w:color="000080"/>
              <w:left w:val="single" w:sz="4" w:space="0" w:color="000080"/>
              <w:bottom w:val="single" w:sz="4" w:space="0" w:color="000080"/>
            </w:tcBorders>
            <w:shd w:val="clear" w:color="auto" w:fill="auto"/>
          </w:tcPr>
          <w:p w14:paraId="46D1EE6C" w14:textId="77777777" w:rsidR="006136BB" w:rsidRPr="00583891" w:rsidRDefault="006136BB" w:rsidP="0050465B">
            <w:pPr>
              <w:pStyle w:val="af4"/>
            </w:pPr>
            <w:r w:rsidRPr="00583891">
              <w:t>тыс. руб.</w:t>
            </w:r>
          </w:p>
        </w:tc>
        <w:tc>
          <w:tcPr>
            <w:tcW w:w="957" w:type="dxa"/>
            <w:tcBorders>
              <w:top w:val="single" w:sz="4" w:space="0" w:color="000080"/>
              <w:left w:val="single" w:sz="4" w:space="0" w:color="000080"/>
              <w:bottom w:val="single" w:sz="4" w:space="0" w:color="000080"/>
            </w:tcBorders>
            <w:shd w:val="clear" w:color="auto" w:fill="auto"/>
          </w:tcPr>
          <w:p w14:paraId="7EB48F41" w14:textId="77777777" w:rsidR="006136BB" w:rsidRPr="00583891" w:rsidRDefault="006136BB" w:rsidP="0050465B">
            <w:pPr>
              <w:pStyle w:val="af4"/>
            </w:pPr>
          </w:p>
        </w:tc>
        <w:tc>
          <w:tcPr>
            <w:tcW w:w="1273" w:type="dxa"/>
            <w:tcBorders>
              <w:top w:val="single" w:sz="4" w:space="0" w:color="000080"/>
              <w:left w:val="single" w:sz="4" w:space="0" w:color="000080"/>
              <w:bottom w:val="single" w:sz="4" w:space="0" w:color="000080"/>
            </w:tcBorders>
            <w:shd w:val="clear" w:color="auto" w:fill="auto"/>
          </w:tcPr>
          <w:p w14:paraId="6FE8B1A3" w14:textId="77777777" w:rsidR="006136BB" w:rsidRPr="00583891" w:rsidRDefault="006136BB" w:rsidP="0050465B">
            <w:pPr>
              <w:pStyle w:val="af4"/>
            </w:pPr>
          </w:p>
        </w:tc>
        <w:tc>
          <w:tcPr>
            <w:tcW w:w="1133" w:type="dxa"/>
            <w:tcBorders>
              <w:top w:val="single" w:sz="4" w:space="0" w:color="000080"/>
              <w:left w:val="single" w:sz="4" w:space="0" w:color="000080"/>
              <w:bottom w:val="single" w:sz="4" w:space="0" w:color="000080"/>
            </w:tcBorders>
            <w:shd w:val="clear" w:color="auto" w:fill="auto"/>
          </w:tcPr>
          <w:p w14:paraId="4CF3B253" w14:textId="77777777" w:rsidR="006136BB" w:rsidRPr="00583891" w:rsidRDefault="006136BB" w:rsidP="0050465B">
            <w:pPr>
              <w:pStyle w:val="af4"/>
            </w:pPr>
          </w:p>
        </w:tc>
        <w:tc>
          <w:tcPr>
            <w:tcW w:w="1133" w:type="dxa"/>
            <w:tcBorders>
              <w:top w:val="single" w:sz="4" w:space="0" w:color="000080"/>
              <w:left w:val="single" w:sz="4" w:space="0" w:color="000080"/>
              <w:bottom w:val="single" w:sz="4" w:space="0" w:color="000080"/>
            </w:tcBorders>
            <w:shd w:val="clear" w:color="auto" w:fill="auto"/>
          </w:tcPr>
          <w:p w14:paraId="3C0CFA96" w14:textId="77777777" w:rsidR="006136BB" w:rsidRPr="00583891" w:rsidRDefault="006136BB" w:rsidP="0050465B">
            <w:pPr>
              <w:pStyle w:val="af4"/>
            </w:pPr>
          </w:p>
        </w:tc>
        <w:tc>
          <w:tcPr>
            <w:tcW w:w="1132" w:type="dxa"/>
            <w:tcBorders>
              <w:top w:val="single" w:sz="4" w:space="0" w:color="000080"/>
              <w:left w:val="single" w:sz="4" w:space="0" w:color="000080"/>
              <w:bottom w:val="single" w:sz="4" w:space="0" w:color="000080"/>
            </w:tcBorders>
            <w:shd w:val="clear" w:color="auto" w:fill="auto"/>
          </w:tcPr>
          <w:p w14:paraId="58F61D90" w14:textId="77777777" w:rsidR="006136BB" w:rsidRPr="00583891" w:rsidRDefault="006136BB" w:rsidP="0050465B">
            <w:pPr>
              <w:pStyle w:val="af4"/>
            </w:pPr>
          </w:p>
        </w:tc>
        <w:tc>
          <w:tcPr>
            <w:tcW w:w="1133" w:type="dxa"/>
            <w:tcBorders>
              <w:top w:val="single" w:sz="4" w:space="0" w:color="000080"/>
              <w:left w:val="single" w:sz="4" w:space="0" w:color="000080"/>
              <w:bottom w:val="single" w:sz="4" w:space="0" w:color="000080"/>
            </w:tcBorders>
            <w:shd w:val="clear" w:color="auto" w:fill="auto"/>
          </w:tcPr>
          <w:p w14:paraId="74D90BAE" w14:textId="77777777" w:rsidR="006136BB" w:rsidRPr="00583891" w:rsidRDefault="006136BB" w:rsidP="0050465B">
            <w:pPr>
              <w:pStyle w:val="af4"/>
            </w:pPr>
          </w:p>
        </w:tc>
        <w:tc>
          <w:tcPr>
            <w:tcW w:w="1133" w:type="dxa"/>
            <w:tcBorders>
              <w:top w:val="single" w:sz="4" w:space="0" w:color="000080"/>
              <w:left w:val="single" w:sz="4" w:space="0" w:color="000080"/>
              <w:bottom w:val="single" w:sz="4" w:space="0" w:color="000080"/>
            </w:tcBorders>
            <w:shd w:val="clear" w:color="auto" w:fill="auto"/>
          </w:tcPr>
          <w:p w14:paraId="45A20168" w14:textId="77777777" w:rsidR="006136BB" w:rsidRPr="00583891" w:rsidRDefault="006136BB" w:rsidP="0050465B">
            <w:pPr>
              <w:pStyle w:val="af4"/>
            </w:pPr>
          </w:p>
        </w:tc>
        <w:tc>
          <w:tcPr>
            <w:tcW w:w="1133" w:type="dxa"/>
            <w:tcBorders>
              <w:top w:val="single" w:sz="4" w:space="0" w:color="000080"/>
              <w:left w:val="single" w:sz="4" w:space="0" w:color="000080"/>
              <w:bottom w:val="single" w:sz="4" w:space="0" w:color="000080"/>
            </w:tcBorders>
            <w:shd w:val="clear" w:color="auto" w:fill="auto"/>
          </w:tcPr>
          <w:p w14:paraId="731CBB89" w14:textId="77777777" w:rsidR="006136BB" w:rsidRPr="00583891" w:rsidRDefault="006136BB" w:rsidP="0050465B">
            <w:pPr>
              <w:pStyle w:val="af4"/>
            </w:pPr>
          </w:p>
        </w:tc>
        <w:tc>
          <w:tcPr>
            <w:tcW w:w="1180" w:type="dxa"/>
            <w:tcBorders>
              <w:top w:val="single" w:sz="4" w:space="0" w:color="000080"/>
              <w:left w:val="single" w:sz="4" w:space="0" w:color="000080"/>
              <w:bottom w:val="single" w:sz="4" w:space="0" w:color="000080"/>
            </w:tcBorders>
            <w:shd w:val="clear" w:color="auto" w:fill="auto"/>
          </w:tcPr>
          <w:p w14:paraId="30535EEC" w14:textId="77777777" w:rsidR="006136BB" w:rsidRPr="00583891" w:rsidRDefault="006136BB" w:rsidP="0050465B">
            <w:pPr>
              <w:pStyle w:val="af4"/>
            </w:pPr>
          </w:p>
        </w:tc>
        <w:tc>
          <w:tcPr>
            <w:tcW w:w="1280" w:type="dxa"/>
            <w:tcBorders>
              <w:top w:val="single" w:sz="4" w:space="0" w:color="000080"/>
              <w:left w:val="single" w:sz="4" w:space="0" w:color="000080"/>
              <w:bottom w:val="single" w:sz="4" w:space="0" w:color="000080"/>
              <w:right w:val="single" w:sz="4" w:space="0" w:color="000080"/>
            </w:tcBorders>
            <w:shd w:val="clear" w:color="auto" w:fill="auto"/>
          </w:tcPr>
          <w:p w14:paraId="096D49CC" w14:textId="77777777" w:rsidR="006136BB" w:rsidRPr="00583891" w:rsidRDefault="006136BB" w:rsidP="0050465B">
            <w:pPr>
              <w:pStyle w:val="af4"/>
            </w:pPr>
          </w:p>
        </w:tc>
      </w:tr>
      <w:tr w:rsidR="006136BB" w:rsidRPr="00583891" w14:paraId="09683671" w14:textId="77777777" w:rsidTr="00F84E62">
        <w:trPr>
          <w:jc w:val="center"/>
        </w:trPr>
        <w:tc>
          <w:tcPr>
            <w:tcW w:w="2323" w:type="dxa"/>
            <w:tcBorders>
              <w:top w:val="single" w:sz="4" w:space="0" w:color="000080"/>
              <w:left w:val="single" w:sz="4" w:space="0" w:color="000080"/>
              <w:bottom w:val="single" w:sz="4" w:space="0" w:color="000080"/>
            </w:tcBorders>
            <w:shd w:val="clear" w:color="auto" w:fill="auto"/>
          </w:tcPr>
          <w:p w14:paraId="71D85927" w14:textId="77777777" w:rsidR="006136BB" w:rsidRPr="00583891" w:rsidRDefault="006136BB" w:rsidP="0050465B">
            <w:pPr>
              <w:pStyle w:val="af4"/>
            </w:pPr>
            <w:r w:rsidRPr="00583891">
              <w:t>плата за выбросы загрязняющих веществ</w:t>
            </w:r>
          </w:p>
        </w:tc>
        <w:tc>
          <w:tcPr>
            <w:tcW w:w="1113" w:type="dxa"/>
            <w:tcBorders>
              <w:top w:val="single" w:sz="4" w:space="0" w:color="000080"/>
              <w:left w:val="single" w:sz="4" w:space="0" w:color="000080"/>
              <w:bottom w:val="single" w:sz="4" w:space="0" w:color="000080"/>
            </w:tcBorders>
            <w:shd w:val="clear" w:color="auto" w:fill="auto"/>
          </w:tcPr>
          <w:p w14:paraId="13E131F2" w14:textId="77777777" w:rsidR="006136BB" w:rsidRPr="00583891" w:rsidRDefault="006136BB" w:rsidP="0050465B">
            <w:pPr>
              <w:pStyle w:val="af4"/>
            </w:pPr>
            <w:r w:rsidRPr="00583891">
              <w:t>тыс. руб.</w:t>
            </w:r>
          </w:p>
        </w:tc>
        <w:tc>
          <w:tcPr>
            <w:tcW w:w="957" w:type="dxa"/>
            <w:tcBorders>
              <w:top w:val="single" w:sz="4" w:space="0" w:color="000080"/>
              <w:left w:val="single" w:sz="4" w:space="0" w:color="000080"/>
              <w:bottom w:val="single" w:sz="4" w:space="0" w:color="000080"/>
            </w:tcBorders>
            <w:shd w:val="clear" w:color="auto" w:fill="auto"/>
          </w:tcPr>
          <w:p w14:paraId="4145BF4C" w14:textId="77777777" w:rsidR="006136BB" w:rsidRPr="00583891" w:rsidRDefault="006136BB" w:rsidP="0050465B">
            <w:pPr>
              <w:pStyle w:val="af4"/>
            </w:pPr>
          </w:p>
        </w:tc>
        <w:tc>
          <w:tcPr>
            <w:tcW w:w="1273" w:type="dxa"/>
            <w:tcBorders>
              <w:top w:val="single" w:sz="4" w:space="0" w:color="000080"/>
              <w:left w:val="single" w:sz="4" w:space="0" w:color="000080"/>
              <w:bottom w:val="single" w:sz="4" w:space="0" w:color="000080"/>
            </w:tcBorders>
            <w:shd w:val="clear" w:color="auto" w:fill="auto"/>
          </w:tcPr>
          <w:p w14:paraId="2BC88ACC" w14:textId="77777777" w:rsidR="006136BB" w:rsidRPr="00583891" w:rsidRDefault="006136BB" w:rsidP="0050465B">
            <w:pPr>
              <w:pStyle w:val="af4"/>
            </w:pPr>
          </w:p>
        </w:tc>
        <w:tc>
          <w:tcPr>
            <w:tcW w:w="1133" w:type="dxa"/>
            <w:tcBorders>
              <w:top w:val="single" w:sz="4" w:space="0" w:color="000080"/>
              <w:left w:val="single" w:sz="4" w:space="0" w:color="000080"/>
              <w:bottom w:val="single" w:sz="4" w:space="0" w:color="000080"/>
            </w:tcBorders>
            <w:shd w:val="clear" w:color="auto" w:fill="auto"/>
          </w:tcPr>
          <w:p w14:paraId="478172D3" w14:textId="77777777" w:rsidR="006136BB" w:rsidRPr="00583891" w:rsidRDefault="006136BB" w:rsidP="0050465B">
            <w:pPr>
              <w:pStyle w:val="af4"/>
            </w:pPr>
          </w:p>
        </w:tc>
        <w:tc>
          <w:tcPr>
            <w:tcW w:w="1133" w:type="dxa"/>
            <w:tcBorders>
              <w:top w:val="single" w:sz="4" w:space="0" w:color="000080"/>
              <w:left w:val="single" w:sz="4" w:space="0" w:color="000080"/>
              <w:bottom w:val="single" w:sz="4" w:space="0" w:color="000080"/>
            </w:tcBorders>
            <w:shd w:val="clear" w:color="auto" w:fill="auto"/>
          </w:tcPr>
          <w:p w14:paraId="4C1EE3C4" w14:textId="77777777" w:rsidR="006136BB" w:rsidRPr="00583891" w:rsidRDefault="006136BB" w:rsidP="0050465B">
            <w:pPr>
              <w:pStyle w:val="af4"/>
            </w:pPr>
          </w:p>
        </w:tc>
        <w:tc>
          <w:tcPr>
            <w:tcW w:w="1132" w:type="dxa"/>
            <w:tcBorders>
              <w:top w:val="single" w:sz="4" w:space="0" w:color="000080"/>
              <w:left w:val="single" w:sz="4" w:space="0" w:color="000080"/>
              <w:bottom w:val="single" w:sz="4" w:space="0" w:color="000080"/>
            </w:tcBorders>
            <w:shd w:val="clear" w:color="auto" w:fill="auto"/>
          </w:tcPr>
          <w:p w14:paraId="5814AB3F" w14:textId="77777777" w:rsidR="006136BB" w:rsidRPr="00583891" w:rsidRDefault="006136BB" w:rsidP="0050465B">
            <w:pPr>
              <w:pStyle w:val="af4"/>
            </w:pPr>
          </w:p>
        </w:tc>
        <w:tc>
          <w:tcPr>
            <w:tcW w:w="1133" w:type="dxa"/>
            <w:tcBorders>
              <w:top w:val="single" w:sz="4" w:space="0" w:color="000080"/>
              <w:left w:val="single" w:sz="4" w:space="0" w:color="000080"/>
              <w:bottom w:val="single" w:sz="4" w:space="0" w:color="000080"/>
            </w:tcBorders>
            <w:shd w:val="clear" w:color="auto" w:fill="auto"/>
          </w:tcPr>
          <w:p w14:paraId="2BFA6FF2" w14:textId="77777777" w:rsidR="006136BB" w:rsidRPr="00583891" w:rsidRDefault="006136BB" w:rsidP="0050465B">
            <w:pPr>
              <w:pStyle w:val="af4"/>
            </w:pPr>
          </w:p>
        </w:tc>
        <w:tc>
          <w:tcPr>
            <w:tcW w:w="1133" w:type="dxa"/>
            <w:tcBorders>
              <w:top w:val="single" w:sz="4" w:space="0" w:color="000080"/>
              <w:left w:val="single" w:sz="4" w:space="0" w:color="000080"/>
              <w:bottom w:val="single" w:sz="4" w:space="0" w:color="000080"/>
            </w:tcBorders>
            <w:shd w:val="clear" w:color="auto" w:fill="auto"/>
          </w:tcPr>
          <w:p w14:paraId="41A56B82" w14:textId="77777777" w:rsidR="006136BB" w:rsidRPr="00583891" w:rsidRDefault="006136BB" w:rsidP="0050465B">
            <w:pPr>
              <w:pStyle w:val="af4"/>
            </w:pPr>
          </w:p>
        </w:tc>
        <w:tc>
          <w:tcPr>
            <w:tcW w:w="1133" w:type="dxa"/>
            <w:tcBorders>
              <w:top w:val="single" w:sz="4" w:space="0" w:color="000080"/>
              <w:left w:val="single" w:sz="4" w:space="0" w:color="000080"/>
              <w:bottom w:val="single" w:sz="4" w:space="0" w:color="000080"/>
            </w:tcBorders>
            <w:shd w:val="clear" w:color="auto" w:fill="auto"/>
          </w:tcPr>
          <w:p w14:paraId="021A36D8" w14:textId="77777777" w:rsidR="006136BB" w:rsidRPr="00583891" w:rsidRDefault="006136BB" w:rsidP="0050465B">
            <w:pPr>
              <w:pStyle w:val="af4"/>
            </w:pPr>
          </w:p>
        </w:tc>
        <w:tc>
          <w:tcPr>
            <w:tcW w:w="1180" w:type="dxa"/>
            <w:tcBorders>
              <w:top w:val="single" w:sz="4" w:space="0" w:color="000080"/>
              <w:left w:val="single" w:sz="4" w:space="0" w:color="000080"/>
              <w:bottom w:val="single" w:sz="4" w:space="0" w:color="000080"/>
            </w:tcBorders>
            <w:shd w:val="clear" w:color="auto" w:fill="auto"/>
          </w:tcPr>
          <w:p w14:paraId="42B69D10" w14:textId="77777777" w:rsidR="006136BB" w:rsidRPr="00583891" w:rsidRDefault="006136BB" w:rsidP="0050465B">
            <w:pPr>
              <w:pStyle w:val="af4"/>
            </w:pPr>
          </w:p>
        </w:tc>
        <w:tc>
          <w:tcPr>
            <w:tcW w:w="1280" w:type="dxa"/>
            <w:tcBorders>
              <w:top w:val="single" w:sz="4" w:space="0" w:color="000080"/>
              <w:left w:val="single" w:sz="4" w:space="0" w:color="000080"/>
              <w:bottom w:val="single" w:sz="4" w:space="0" w:color="000080"/>
              <w:right w:val="single" w:sz="4" w:space="0" w:color="000080"/>
            </w:tcBorders>
            <w:shd w:val="clear" w:color="auto" w:fill="auto"/>
          </w:tcPr>
          <w:p w14:paraId="72B4492D" w14:textId="77777777" w:rsidR="006136BB" w:rsidRPr="00583891" w:rsidRDefault="006136BB" w:rsidP="0050465B">
            <w:pPr>
              <w:pStyle w:val="af4"/>
            </w:pPr>
          </w:p>
        </w:tc>
      </w:tr>
      <w:tr w:rsidR="006136BB" w:rsidRPr="00583891" w14:paraId="37E86B0D" w14:textId="77777777" w:rsidTr="00F84E62">
        <w:trPr>
          <w:jc w:val="center"/>
        </w:trPr>
        <w:tc>
          <w:tcPr>
            <w:tcW w:w="2323" w:type="dxa"/>
            <w:tcBorders>
              <w:top w:val="single" w:sz="4" w:space="0" w:color="000080"/>
              <w:left w:val="single" w:sz="4" w:space="0" w:color="000080"/>
              <w:bottom w:val="single" w:sz="4" w:space="0" w:color="000080"/>
            </w:tcBorders>
            <w:shd w:val="clear" w:color="auto" w:fill="auto"/>
          </w:tcPr>
          <w:p w14:paraId="7DFD4086" w14:textId="77777777" w:rsidR="006136BB" w:rsidRPr="00583891" w:rsidRDefault="006136BB" w:rsidP="0050465B">
            <w:pPr>
              <w:pStyle w:val="af4"/>
            </w:pPr>
            <w:r w:rsidRPr="00583891">
              <w:t>другие налоги и обязательные сборы и платежи</w:t>
            </w:r>
          </w:p>
        </w:tc>
        <w:tc>
          <w:tcPr>
            <w:tcW w:w="1113" w:type="dxa"/>
            <w:tcBorders>
              <w:top w:val="single" w:sz="4" w:space="0" w:color="000080"/>
              <w:left w:val="single" w:sz="4" w:space="0" w:color="000080"/>
              <w:bottom w:val="single" w:sz="4" w:space="0" w:color="000080"/>
            </w:tcBorders>
            <w:shd w:val="clear" w:color="auto" w:fill="auto"/>
          </w:tcPr>
          <w:p w14:paraId="77A14CB6" w14:textId="77777777" w:rsidR="006136BB" w:rsidRPr="00583891" w:rsidRDefault="006136BB" w:rsidP="0050465B">
            <w:pPr>
              <w:pStyle w:val="af4"/>
            </w:pPr>
            <w:r w:rsidRPr="00583891">
              <w:t>тыс. руб.</w:t>
            </w:r>
          </w:p>
        </w:tc>
        <w:tc>
          <w:tcPr>
            <w:tcW w:w="957" w:type="dxa"/>
            <w:tcBorders>
              <w:top w:val="single" w:sz="4" w:space="0" w:color="000080"/>
              <w:left w:val="single" w:sz="4" w:space="0" w:color="000080"/>
              <w:bottom w:val="single" w:sz="4" w:space="0" w:color="000080"/>
            </w:tcBorders>
            <w:shd w:val="clear" w:color="auto" w:fill="auto"/>
          </w:tcPr>
          <w:p w14:paraId="0208E206" w14:textId="77777777" w:rsidR="006136BB" w:rsidRPr="00583891" w:rsidRDefault="006136BB" w:rsidP="0050465B">
            <w:pPr>
              <w:pStyle w:val="af4"/>
            </w:pPr>
          </w:p>
        </w:tc>
        <w:tc>
          <w:tcPr>
            <w:tcW w:w="1273" w:type="dxa"/>
            <w:tcBorders>
              <w:top w:val="single" w:sz="4" w:space="0" w:color="000080"/>
              <w:left w:val="single" w:sz="4" w:space="0" w:color="000080"/>
              <w:bottom w:val="single" w:sz="4" w:space="0" w:color="000080"/>
            </w:tcBorders>
            <w:shd w:val="clear" w:color="auto" w:fill="auto"/>
          </w:tcPr>
          <w:p w14:paraId="29D3B60E" w14:textId="77777777" w:rsidR="006136BB" w:rsidRPr="00583891" w:rsidRDefault="006136BB" w:rsidP="0050465B">
            <w:pPr>
              <w:pStyle w:val="af4"/>
            </w:pPr>
          </w:p>
        </w:tc>
        <w:tc>
          <w:tcPr>
            <w:tcW w:w="1133" w:type="dxa"/>
            <w:tcBorders>
              <w:top w:val="single" w:sz="4" w:space="0" w:color="000080"/>
              <w:left w:val="single" w:sz="4" w:space="0" w:color="000080"/>
              <w:bottom w:val="single" w:sz="4" w:space="0" w:color="000080"/>
            </w:tcBorders>
            <w:shd w:val="clear" w:color="auto" w:fill="auto"/>
          </w:tcPr>
          <w:p w14:paraId="39FC0191" w14:textId="77777777" w:rsidR="006136BB" w:rsidRPr="00583891" w:rsidRDefault="006136BB" w:rsidP="0050465B">
            <w:pPr>
              <w:pStyle w:val="af4"/>
            </w:pPr>
          </w:p>
        </w:tc>
        <w:tc>
          <w:tcPr>
            <w:tcW w:w="1133" w:type="dxa"/>
            <w:tcBorders>
              <w:top w:val="single" w:sz="4" w:space="0" w:color="000080"/>
              <w:left w:val="single" w:sz="4" w:space="0" w:color="000080"/>
              <w:bottom w:val="single" w:sz="4" w:space="0" w:color="000080"/>
            </w:tcBorders>
            <w:shd w:val="clear" w:color="auto" w:fill="auto"/>
          </w:tcPr>
          <w:p w14:paraId="13D4F74A" w14:textId="77777777" w:rsidR="006136BB" w:rsidRPr="00583891" w:rsidRDefault="006136BB" w:rsidP="0050465B">
            <w:pPr>
              <w:pStyle w:val="af4"/>
            </w:pPr>
          </w:p>
        </w:tc>
        <w:tc>
          <w:tcPr>
            <w:tcW w:w="1132" w:type="dxa"/>
            <w:tcBorders>
              <w:top w:val="single" w:sz="4" w:space="0" w:color="000080"/>
              <w:left w:val="single" w:sz="4" w:space="0" w:color="000080"/>
              <w:bottom w:val="single" w:sz="4" w:space="0" w:color="000080"/>
            </w:tcBorders>
            <w:shd w:val="clear" w:color="auto" w:fill="auto"/>
          </w:tcPr>
          <w:p w14:paraId="6C1F7CAA" w14:textId="77777777" w:rsidR="006136BB" w:rsidRPr="00583891" w:rsidRDefault="006136BB" w:rsidP="0050465B">
            <w:pPr>
              <w:pStyle w:val="af4"/>
            </w:pPr>
          </w:p>
        </w:tc>
        <w:tc>
          <w:tcPr>
            <w:tcW w:w="1133" w:type="dxa"/>
            <w:tcBorders>
              <w:top w:val="single" w:sz="4" w:space="0" w:color="000080"/>
              <w:left w:val="single" w:sz="4" w:space="0" w:color="000080"/>
              <w:bottom w:val="single" w:sz="4" w:space="0" w:color="000080"/>
            </w:tcBorders>
            <w:shd w:val="clear" w:color="auto" w:fill="auto"/>
          </w:tcPr>
          <w:p w14:paraId="0EFE7B19" w14:textId="77777777" w:rsidR="006136BB" w:rsidRPr="00583891" w:rsidRDefault="006136BB" w:rsidP="0050465B">
            <w:pPr>
              <w:pStyle w:val="af4"/>
            </w:pPr>
          </w:p>
        </w:tc>
        <w:tc>
          <w:tcPr>
            <w:tcW w:w="1133" w:type="dxa"/>
            <w:tcBorders>
              <w:top w:val="single" w:sz="4" w:space="0" w:color="000080"/>
              <w:left w:val="single" w:sz="4" w:space="0" w:color="000080"/>
              <w:bottom w:val="single" w:sz="4" w:space="0" w:color="000080"/>
            </w:tcBorders>
            <w:shd w:val="clear" w:color="auto" w:fill="auto"/>
          </w:tcPr>
          <w:p w14:paraId="53C532F1" w14:textId="77777777" w:rsidR="006136BB" w:rsidRPr="00583891" w:rsidRDefault="006136BB" w:rsidP="0050465B">
            <w:pPr>
              <w:pStyle w:val="af4"/>
            </w:pPr>
          </w:p>
        </w:tc>
        <w:tc>
          <w:tcPr>
            <w:tcW w:w="1133" w:type="dxa"/>
            <w:tcBorders>
              <w:top w:val="single" w:sz="4" w:space="0" w:color="000080"/>
              <w:left w:val="single" w:sz="4" w:space="0" w:color="000080"/>
              <w:bottom w:val="single" w:sz="4" w:space="0" w:color="000080"/>
            </w:tcBorders>
            <w:shd w:val="clear" w:color="auto" w:fill="auto"/>
          </w:tcPr>
          <w:p w14:paraId="4F401E9E" w14:textId="77777777" w:rsidR="006136BB" w:rsidRPr="00583891" w:rsidRDefault="006136BB" w:rsidP="0050465B">
            <w:pPr>
              <w:pStyle w:val="af4"/>
            </w:pPr>
          </w:p>
        </w:tc>
        <w:tc>
          <w:tcPr>
            <w:tcW w:w="1180" w:type="dxa"/>
            <w:tcBorders>
              <w:top w:val="single" w:sz="4" w:space="0" w:color="000080"/>
              <w:left w:val="single" w:sz="4" w:space="0" w:color="000080"/>
              <w:bottom w:val="single" w:sz="4" w:space="0" w:color="000080"/>
            </w:tcBorders>
            <w:shd w:val="clear" w:color="auto" w:fill="auto"/>
          </w:tcPr>
          <w:p w14:paraId="69E36FC8" w14:textId="77777777" w:rsidR="006136BB" w:rsidRPr="00583891" w:rsidRDefault="006136BB" w:rsidP="0050465B">
            <w:pPr>
              <w:pStyle w:val="af4"/>
            </w:pPr>
          </w:p>
        </w:tc>
        <w:tc>
          <w:tcPr>
            <w:tcW w:w="1280" w:type="dxa"/>
            <w:tcBorders>
              <w:top w:val="single" w:sz="4" w:space="0" w:color="000080"/>
              <w:left w:val="single" w:sz="4" w:space="0" w:color="000080"/>
              <w:bottom w:val="single" w:sz="4" w:space="0" w:color="000080"/>
              <w:right w:val="single" w:sz="4" w:space="0" w:color="000080"/>
            </w:tcBorders>
            <w:shd w:val="clear" w:color="auto" w:fill="auto"/>
          </w:tcPr>
          <w:p w14:paraId="55444A6F" w14:textId="77777777" w:rsidR="006136BB" w:rsidRPr="00583891" w:rsidRDefault="006136BB" w:rsidP="0050465B">
            <w:pPr>
              <w:pStyle w:val="af4"/>
            </w:pPr>
          </w:p>
        </w:tc>
      </w:tr>
      <w:tr w:rsidR="006136BB" w:rsidRPr="00583891" w14:paraId="4F262830" w14:textId="77777777" w:rsidTr="00F84E62">
        <w:trPr>
          <w:jc w:val="center"/>
        </w:trPr>
        <w:tc>
          <w:tcPr>
            <w:tcW w:w="2323" w:type="dxa"/>
            <w:tcBorders>
              <w:top w:val="single" w:sz="4" w:space="0" w:color="000080"/>
              <w:left w:val="single" w:sz="4" w:space="0" w:color="000080"/>
              <w:bottom w:val="single" w:sz="4" w:space="0" w:color="000080"/>
            </w:tcBorders>
            <w:shd w:val="clear" w:color="auto" w:fill="auto"/>
          </w:tcPr>
          <w:p w14:paraId="6A5FACAF" w14:textId="77777777" w:rsidR="006136BB" w:rsidRPr="00583891" w:rsidRDefault="006136BB" w:rsidP="0050465B">
            <w:pPr>
              <w:pStyle w:val="af4"/>
            </w:pPr>
            <w:r w:rsidRPr="00583891">
              <w:t>Выпадающие расходы по факту предыдущего года</w:t>
            </w:r>
          </w:p>
        </w:tc>
        <w:tc>
          <w:tcPr>
            <w:tcW w:w="1113" w:type="dxa"/>
            <w:tcBorders>
              <w:top w:val="single" w:sz="4" w:space="0" w:color="000080"/>
              <w:left w:val="single" w:sz="4" w:space="0" w:color="000080"/>
              <w:bottom w:val="single" w:sz="4" w:space="0" w:color="000080"/>
            </w:tcBorders>
            <w:shd w:val="clear" w:color="auto" w:fill="auto"/>
          </w:tcPr>
          <w:p w14:paraId="7370A30B" w14:textId="77777777" w:rsidR="006136BB" w:rsidRPr="00583891" w:rsidRDefault="006136BB" w:rsidP="0050465B">
            <w:pPr>
              <w:pStyle w:val="af4"/>
            </w:pPr>
            <w:r w:rsidRPr="00583891">
              <w:t>тыс. руб.</w:t>
            </w:r>
          </w:p>
        </w:tc>
        <w:tc>
          <w:tcPr>
            <w:tcW w:w="957" w:type="dxa"/>
            <w:tcBorders>
              <w:top w:val="single" w:sz="4" w:space="0" w:color="000080"/>
              <w:left w:val="single" w:sz="4" w:space="0" w:color="000080"/>
              <w:bottom w:val="single" w:sz="4" w:space="0" w:color="000080"/>
            </w:tcBorders>
            <w:shd w:val="clear" w:color="auto" w:fill="auto"/>
          </w:tcPr>
          <w:p w14:paraId="432BC54C" w14:textId="77777777" w:rsidR="006136BB" w:rsidRPr="00583891" w:rsidRDefault="006136BB" w:rsidP="0050465B">
            <w:pPr>
              <w:pStyle w:val="af4"/>
            </w:pPr>
          </w:p>
        </w:tc>
        <w:tc>
          <w:tcPr>
            <w:tcW w:w="1273" w:type="dxa"/>
            <w:tcBorders>
              <w:top w:val="single" w:sz="4" w:space="0" w:color="000080"/>
              <w:left w:val="single" w:sz="4" w:space="0" w:color="000080"/>
              <w:bottom w:val="single" w:sz="4" w:space="0" w:color="000080"/>
            </w:tcBorders>
            <w:shd w:val="clear" w:color="auto" w:fill="auto"/>
          </w:tcPr>
          <w:p w14:paraId="013CC875" w14:textId="77777777" w:rsidR="006136BB" w:rsidRPr="00583891" w:rsidRDefault="006136BB" w:rsidP="0050465B">
            <w:pPr>
              <w:pStyle w:val="af4"/>
            </w:pPr>
          </w:p>
        </w:tc>
        <w:tc>
          <w:tcPr>
            <w:tcW w:w="1133" w:type="dxa"/>
            <w:tcBorders>
              <w:top w:val="single" w:sz="4" w:space="0" w:color="000080"/>
              <w:left w:val="single" w:sz="4" w:space="0" w:color="000080"/>
              <w:bottom w:val="single" w:sz="4" w:space="0" w:color="000080"/>
            </w:tcBorders>
            <w:shd w:val="clear" w:color="auto" w:fill="auto"/>
          </w:tcPr>
          <w:p w14:paraId="13E2EDCC" w14:textId="77777777" w:rsidR="006136BB" w:rsidRPr="00583891" w:rsidRDefault="006136BB" w:rsidP="0050465B">
            <w:pPr>
              <w:pStyle w:val="af4"/>
            </w:pPr>
          </w:p>
        </w:tc>
        <w:tc>
          <w:tcPr>
            <w:tcW w:w="1133" w:type="dxa"/>
            <w:tcBorders>
              <w:top w:val="single" w:sz="4" w:space="0" w:color="000080"/>
              <w:left w:val="single" w:sz="4" w:space="0" w:color="000080"/>
              <w:bottom w:val="single" w:sz="4" w:space="0" w:color="000080"/>
            </w:tcBorders>
            <w:shd w:val="clear" w:color="auto" w:fill="auto"/>
          </w:tcPr>
          <w:p w14:paraId="03C974EB" w14:textId="77777777" w:rsidR="006136BB" w:rsidRPr="00583891" w:rsidRDefault="006136BB" w:rsidP="0050465B">
            <w:pPr>
              <w:pStyle w:val="af4"/>
            </w:pPr>
          </w:p>
        </w:tc>
        <w:tc>
          <w:tcPr>
            <w:tcW w:w="1132" w:type="dxa"/>
            <w:tcBorders>
              <w:top w:val="single" w:sz="4" w:space="0" w:color="000080"/>
              <w:left w:val="single" w:sz="4" w:space="0" w:color="000080"/>
              <w:bottom w:val="single" w:sz="4" w:space="0" w:color="000080"/>
            </w:tcBorders>
            <w:shd w:val="clear" w:color="auto" w:fill="auto"/>
          </w:tcPr>
          <w:p w14:paraId="62971720" w14:textId="77777777" w:rsidR="006136BB" w:rsidRPr="00583891" w:rsidRDefault="006136BB" w:rsidP="0050465B">
            <w:pPr>
              <w:pStyle w:val="af4"/>
            </w:pPr>
          </w:p>
        </w:tc>
        <w:tc>
          <w:tcPr>
            <w:tcW w:w="1133" w:type="dxa"/>
            <w:tcBorders>
              <w:top w:val="single" w:sz="4" w:space="0" w:color="000080"/>
              <w:left w:val="single" w:sz="4" w:space="0" w:color="000080"/>
              <w:bottom w:val="single" w:sz="4" w:space="0" w:color="000080"/>
            </w:tcBorders>
            <w:shd w:val="clear" w:color="auto" w:fill="auto"/>
          </w:tcPr>
          <w:p w14:paraId="595F0E36" w14:textId="77777777" w:rsidR="006136BB" w:rsidRPr="00583891" w:rsidRDefault="006136BB" w:rsidP="0050465B">
            <w:pPr>
              <w:pStyle w:val="af4"/>
            </w:pPr>
          </w:p>
        </w:tc>
        <w:tc>
          <w:tcPr>
            <w:tcW w:w="1133" w:type="dxa"/>
            <w:tcBorders>
              <w:top w:val="single" w:sz="4" w:space="0" w:color="000080"/>
              <w:left w:val="single" w:sz="4" w:space="0" w:color="000080"/>
              <w:bottom w:val="single" w:sz="4" w:space="0" w:color="000080"/>
            </w:tcBorders>
            <w:shd w:val="clear" w:color="auto" w:fill="auto"/>
          </w:tcPr>
          <w:p w14:paraId="2EB11F36" w14:textId="77777777" w:rsidR="006136BB" w:rsidRPr="00583891" w:rsidRDefault="006136BB" w:rsidP="0050465B">
            <w:pPr>
              <w:pStyle w:val="af4"/>
            </w:pPr>
          </w:p>
        </w:tc>
        <w:tc>
          <w:tcPr>
            <w:tcW w:w="1133" w:type="dxa"/>
            <w:tcBorders>
              <w:top w:val="single" w:sz="4" w:space="0" w:color="000080"/>
              <w:left w:val="single" w:sz="4" w:space="0" w:color="000080"/>
              <w:bottom w:val="single" w:sz="4" w:space="0" w:color="000080"/>
            </w:tcBorders>
            <w:shd w:val="clear" w:color="auto" w:fill="auto"/>
          </w:tcPr>
          <w:p w14:paraId="5C071C2E" w14:textId="77777777" w:rsidR="006136BB" w:rsidRPr="00583891" w:rsidRDefault="006136BB" w:rsidP="0050465B">
            <w:pPr>
              <w:pStyle w:val="af4"/>
            </w:pPr>
          </w:p>
        </w:tc>
        <w:tc>
          <w:tcPr>
            <w:tcW w:w="1180" w:type="dxa"/>
            <w:tcBorders>
              <w:top w:val="single" w:sz="4" w:space="0" w:color="000080"/>
              <w:left w:val="single" w:sz="4" w:space="0" w:color="000080"/>
              <w:bottom w:val="single" w:sz="4" w:space="0" w:color="000080"/>
            </w:tcBorders>
            <w:shd w:val="clear" w:color="auto" w:fill="auto"/>
          </w:tcPr>
          <w:p w14:paraId="17D0E815" w14:textId="77777777" w:rsidR="006136BB" w:rsidRPr="00583891" w:rsidRDefault="006136BB" w:rsidP="0050465B">
            <w:pPr>
              <w:pStyle w:val="af4"/>
            </w:pPr>
          </w:p>
        </w:tc>
        <w:tc>
          <w:tcPr>
            <w:tcW w:w="1280" w:type="dxa"/>
            <w:tcBorders>
              <w:top w:val="single" w:sz="4" w:space="0" w:color="000080"/>
              <w:left w:val="single" w:sz="4" w:space="0" w:color="000080"/>
              <w:bottom w:val="single" w:sz="4" w:space="0" w:color="000080"/>
              <w:right w:val="single" w:sz="4" w:space="0" w:color="000080"/>
            </w:tcBorders>
            <w:shd w:val="clear" w:color="auto" w:fill="auto"/>
          </w:tcPr>
          <w:p w14:paraId="4464192A" w14:textId="77777777" w:rsidR="006136BB" w:rsidRPr="00583891" w:rsidRDefault="006136BB" w:rsidP="0050465B">
            <w:pPr>
              <w:pStyle w:val="af4"/>
            </w:pPr>
          </w:p>
        </w:tc>
      </w:tr>
      <w:tr w:rsidR="006136BB" w:rsidRPr="00583891" w14:paraId="4D256116" w14:textId="77777777" w:rsidTr="00F84E62">
        <w:trPr>
          <w:jc w:val="center"/>
        </w:trPr>
        <w:tc>
          <w:tcPr>
            <w:tcW w:w="2323" w:type="dxa"/>
            <w:tcBorders>
              <w:top w:val="single" w:sz="4" w:space="0" w:color="000080"/>
              <w:left w:val="single" w:sz="4" w:space="0" w:color="000080"/>
              <w:bottom w:val="single" w:sz="4" w:space="0" w:color="000080"/>
            </w:tcBorders>
            <w:shd w:val="clear" w:color="auto" w:fill="auto"/>
          </w:tcPr>
          <w:p w14:paraId="05E0A1AB" w14:textId="77777777" w:rsidR="006136BB" w:rsidRPr="00583891" w:rsidRDefault="006136BB" w:rsidP="0050465B">
            <w:pPr>
              <w:pStyle w:val="af4"/>
            </w:pPr>
            <w:r w:rsidRPr="00583891">
              <w:t>Необходимая валовая выручка</w:t>
            </w:r>
          </w:p>
        </w:tc>
        <w:tc>
          <w:tcPr>
            <w:tcW w:w="1113" w:type="dxa"/>
            <w:tcBorders>
              <w:top w:val="single" w:sz="4" w:space="0" w:color="000080"/>
              <w:left w:val="single" w:sz="4" w:space="0" w:color="000080"/>
              <w:bottom w:val="single" w:sz="4" w:space="0" w:color="000080"/>
            </w:tcBorders>
            <w:shd w:val="clear" w:color="auto" w:fill="auto"/>
          </w:tcPr>
          <w:p w14:paraId="15A6C3A3" w14:textId="77777777" w:rsidR="006136BB" w:rsidRPr="00583891" w:rsidRDefault="006136BB" w:rsidP="0050465B">
            <w:pPr>
              <w:pStyle w:val="af4"/>
            </w:pPr>
            <w:r w:rsidRPr="00583891">
              <w:t>тыс. руб.</w:t>
            </w:r>
          </w:p>
        </w:tc>
        <w:tc>
          <w:tcPr>
            <w:tcW w:w="957" w:type="dxa"/>
            <w:tcBorders>
              <w:top w:val="single" w:sz="4" w:space="0" w:color="000080"/>
              <w:left w:val="single" w:sz="4" w:space="0" w:color="000080"/>
              <w:bottom w:val="single" w:sz="4" w:space="0" w:color="000080"/>
            </w:tcBorders>
            <w:shd w:val="clear" w:color="auto" w:fill="auto"/>
          </w:tcPr>
          <w:p w14:paraId="39AC05A1" w14:textId="77777777" w:rsidR="006136BB" w:rsidRPr="00583891" w:rsidRDefault="006136BB" w:rsidP="0050465B">
            <w:pPr>
              <w:pStyle w:val="af4"/>
            </w:pPr>
            <w:r w:rsidRPr="00583891">
              <w:t>-946,87</w:t>
            </w:r>
          </w:p>
        </w:tc>
        <w:tc>
          <w:tcPr>
            <w:tcW w:w="1273" w:type="dxa"/>
            <w:tcBorders>
              <w:top w:val="single" w:sz="4" w:space="0" w:color="000080"/>
              <w:left w:val="single" w:sz="4" w:space="0" w:color="000080"/>
              <w:bottom w:val="single" w:sz="4" w:space="0" w:color="000080"/>
            </w:tcBorders>
            <w:shd w:val="clear" w:color="auto" w:fill="auto"/>
          </w:tcPr>
          <w:p w14:paraId="1760BAEC" w14:textId="77777777" w:rsidR="006136BB" w:rsidRPr="00583891" w:rsidRDefault="006136BB" w:rsidP="0050465B">
            <w:pPr>
              <w:pStyle w:val="af4"/>
            </w:pPr>
            <w:r w:rsidRPr="00583891">
              <w:t>-52,12</w:t>
            </w:r>
          </w:p>
        </w:tc>
        <w:tc>
          <w:tcPr>
            <w:tcW w:w="1133" w:type="dxa"/>
            <w:tcBorders>
              <w:top w:val="single" w:sz="4" w:space="0" w:color="000080"/>
              <w:left w:val="single" w:sz="4" w:space="0" w:color="000080"/>
              <w:bottom w:val="single" w:sz="4" w:space="0" w:color="000080"/>
            </w:tcBorders>
            <w:shd w:val="clear" w:color="auto" w:fill="auto"/>
          </w:tcPr>
          <w:p w14:paraId="74EFA382" w14:textId="77777777" w:rsidR="006136BB" w:rsidRPr="00583891" w:rsidRDefault="006136BB" w:rsidP="0050465B">
            <w:pPr>
              <w:pStyle w:val="af4"/>
            </w:pPr>
            <w:r w:rsidRPr="00583891">
              <w:t>24,14</w:t>
            </w:r>
          </w:p>
        </w:tc>
        <w:tc>
          <w:tcPr>
            <w:tcW w:w="1133" w:type="dxa"/>
            <w:tcBorders>
              <w:top w:val="single" w:sz="4" w:space="0" w:color="000080"/>
              <w:left w:val="single" w:sz="4" w:space="0" w:color="000080"/>
              <w:bottom w:val="single" w:sz="4" w:space="0" w:color="000080"/>
            </w:tcBorders>
            <w:shd w:val="clear" w:color="auto" w:fill="auto"/>
          </w:tcPr>
          <w:p w14:paraId="28609FC6" w14:textId="77777777" w:rsidR="006136BB" w:rsidRPr="00583891" w:rsidRDefault="006136BB" w:rsidP="0050465B">
            <w:pPr>
              <w:pStyle w:val="af4"/>
            </w:pPr>
            <w:r w:rsidRPr="00583891">
              <w:t>-65,86</w:t>
            </w:r>
          </w:p>
        </w:tc>
        <w:tc>
          <w:tcPr>
            <w:tcW w:w="1132" w:type="dxa"/>
            <w:tcBorders>
              <w:top w:val="single" w:sz="4" w:space="0" w:color="000080"/>
              <w:left w:val="single" w:sz="4" w:space="0" w:color="000080"/>
              <w:bottom w:val="single" w:sz="4" w:space="0" w:color="000080"/>
            </w:tcBorders>
            <w:shd w:val="clear" w:color="auto" w:fill="auto"/>
          </w:tcPr>
          <w:p w14:paraId="1DDE37FD" w14:textId="77777777" w:rsidR="006136BB" w:rsidRPr="00583891" w:rsidRDefault="006136BB" w:rsidP="0050465B">
            <w:pPr>
              <w:pStyle w:val="af4"/>
            </w:pPr>
            <w:r w:rsidRPr="00583891">
              <w:t>891,81</w:t>
            </w:r>
          </w:p>
        </w:tc>
        <w:tc>
          <w:tcPr>
            <w:tcW w:w="1133" w:type="dxa"/>
            <w:tcBorders>
              <w:top w:val="single" w:sz="4" w:space="0" w:color="000080"/>
              <w:left w:val="single" w:sz="4" w:space="0" w:color="000080"/>
              <w:bottom w:val="single" w:sz="4" w:space="0" w:color="000080"/>
            </w:tcBorders>
            <w:shd w:val="clear" w:color="auto" w:fill="auto"/>
          </w:tcPr>
          <w:p w14:paraId="71169C34" w14:textId="77777777" w:rsidR="006136BB" w:rsidRPr="00583891" w:rsidRDefault="006136BB" w:rsidP="0050465B">
            <w:pPr>
              <w:pStyle w:val="af4"/>
            </w:pPr>
            <w:r w:rsidRPr="00583891">
              <w:t>691,61</w:t>
            </w:r>
          </w:p>
        </w:tc>
        <w:tc>
          <w:tcPr>
            <w:tcW w:w="1133" w:type="dxa"/>
            <w:tcBorders>
              <w:top w:val="single" w:sz="4" w:space="0" w:color="000080"/>
              <w:left w:val="single" w:sz="4" w:space="0" w:color="000080"/>
              <w:bottom w:val="single" w:sz="4" w:space="0" w:color="000080"/>
            </w:tcBorders>
            <w:shd w:val="clear" w:color="auto" w:fill="auto"/>
          </w:tcPr>
          <w:p w14:paraId="0B73790B" w14:textId="77777777" w:rsidR="006136BB" w:rsidRPr="00583891" w:rsidRDefault="006136BB" w:rsidP="0050465B">
            <w:pPr>
              <w:pStyle w:val="af4"/>
            </w:pPr>
            <w:r w:rsidRPr="00583891">
              <w:t>891,81</w:t>
            </w:r>
          </w:p>
        </w:tc>
        <w:tc>
          <w:tcPr>
            <w:tcW w:w="1133" w:type="dxa"/>
            <w:tcBorders>
              <w:top w:val="single" w:sz="4" w:space="0" w:color="000080"/>
              <w:left w:val="single" w:sz="4" w:space="0" w:color="000080"/>
              <w:bottom w:val="single" w:sz="4" w:space="0" w:color="000080"/>
            </w:tcBorders>
            <w:shd w:val="clear" w:color="auto" w:fill="auto"/>
          </w:tcPr>
          <w:p w14:paraId="67F7621A" w14:textId="77777777" w:rsidR="006136BB" w:rsidRPr="00583891" w:rsidRDefault="006136BB" w:rsidP="0050465B">
            <w:pPr>
              <w:pStyle w:val="af4"/>
            </w:pPr>
            <w:r w:rsidRPr="00583891">
              <w:t>691,61</w:t>
            </w:r>
          </w:p>
        </w:tc>
        <w:tc>
          <w:tcPr>
            <w:tcW w:w="1180" w:type="dxa"/>
            <w:tcBorders>
              <w:top w:val="single" w:sz="4" w:space="0" w:color="000080"/>
              <w:left w:val="single" w:sz="4" w:space="0" w:color="000080"/>
              <w:bottom w:val="single" w:sz="4" w:space="0" w:color="000080"/>
            </w:tcBorders>
            <w:shd w:val="clear" w:color="auto" w:fill="auto"/>
          </w:tcPr>
          <w:p w14:paraId="187B67C0" w14:textId="77777777" w:rsidR="006136BB" w:rsidRPr="00583891" w:rsidRDefault="006136BB" w:rsidP="0050465B">
            <w:pPr>
              <w:pStyle w:val="af4"/>
            </w:pPr>
            <w:r w:rsidRPr="00583891">
              <w:t>891,81</w:t>
            </w:r>
          </w:p>
        </w:tc>
        <w:tc>
          <w:tcPr>
            <w:tcW w:w="1280" w:type="dxa"/>
            <w:tcBorders>
              <w:top w:val="single" w:sz="4" w:space="0" w:color="000080"/>
              <w:left w:val="single" w:sz="4" w:space="0" w:color="000080"/>
              <w:bottom w:val="single" w:sz="4" w:space="0" w:color="000080"/>
              <w:right w:val="single" w:sz="4" w:space="0" w:color="000080"/>
            </w:tcBorders>
            <w:shd w:val="clear" w:color="auto" w:fill="auto"/>
          </w:tcPr>
          <w:p w14:paraId="5147DE3B" w14:textId="77777777" w:rsidR="006136BB" w:rsidRPr="00583891" w:rsidRDefault="006136BB" w:rsidP="0050465B">
            <w:pPr>
              <w:pStyle w:val="af4"/>
            </w:pPr>
            <w:r w:rsidRPr="00583891">
              <w:t>691,61</w:t>
            </w:r>
          </w:p>
        </w:tc>
      </w:tr>
      <w:tr w:rsidR="006136BB" w:rsidRPr="00583891" w14:paraId="45A48459" w14:textId="77777777" w:rsidTr="00F84E62">
        <w:trPr>
          <w:jc w:val="center"/>
        </w:trPr>
        <w:tc>
          <w:tcPr>
            <w:tcW w:w="2323" w:type="dxa"/>
            <w:tcBorders>
              <w:top w:val="single" w:sz="4" w:space="0" w:color="000080"/>
              <w:left w:val="single" w:sz="4" w:space="0" w:color="000080"/>
              <w:bottom w:val="single" w:sz="4" w:space="0" w:color="000080"/>
            </w:tcBorders>
            <w:shd w:val="clear" w:color="auto" w:fill="auto"/>
          </w:tcPr>
          <w:p w14:paraId="2E0A7929" w14:textId="77777777" w:rsidR="006136BB" w:rsidRPr="00583891" w:rsidRDefault="006136BB" w:rsidP="0050465B">
            <w:pPr>
              <w:pStyle w:val="af4"/>
            </w:pPr>
            <w:r w:rsidRPr="00583891">
              <w:t>Тариф на производство тепловой энергии</w:t>
            </w:r>
          </w:p>
        </w:tc>
        <w:tc>
          <w:tcPr>
            <w:tcW w:w="1113" w:type="dxa"/>
            <w:tcBorders>
              <w:top w:val="single" w:sz="4" w:space="0" w:color="000080"/>
              <w:left w:val="single" w:sz="4" w:space="0" w:color="000080"/>
              <w:bottom w:val="single" w:sz="4" w:space="0" w:color="000080"/>
            </w:tcBorders>
            <w:shd w:val="clear" w:color="auto" w:fill="auto"/>
          </w:tcPr>
          <w:p w14:paraId="62D6F083" w14:textId="77777777" w:rsidR="006136BB" w:rsidRPr="00583891" w:rsidRDefault="006136BB" w:rsidP="0050465B">
            <w:pPr>
              <w:pStyle w:val="af4"/>
            </w:pPr>
            <w:r w:rsidRPr="00583891">
              <w:t>руб./Гкал</w:t>
            </w:r>
          </w:p>
        </w:tc>
        <w:tc>
          <w:tcPr>
            <w:tcW w:w="957" w:type="dxa"/>
            <w:tcBorders>
              <w:top w:val="single" w:sz="4" w:space="0" w:color="000080"/>
              <w:left w:val="single" w:sz="4" w:space="0" w:color="000080"/>
              <w:bottom w:val="single" w:sz="4" w:space="0" w:color="000080"/>
            </w:tcBorders>
            <w:shd w:val="clear" w:color="auto" w:fill="auto"/>
          </w:tcPr>
          <w:p w14:paraId="6AD5AA87" w14:textId="77777777" w:rsidR="006136BB" w:rsidRPr="00583891" w:rsidRDefault="006136BB" w:rsidP="0050465B">
            <w:pPr>
              <w:pStyle w:val="af4"/>
            </w:pPr>
            <w:r w:rsidRPr="00583891">
              <w:t>2689,04</w:t>
            </w:r>
          </w:p>
        </w:tc>
        <w:tc>
          <w:tcPr>
            <w:tcW w:w="1273" w:type="dxa"/>
            <w:tcBorders>
              <w:top w:val="single" w:sz="4" w:space="0" w:color="000080"/>
              <w:left w:val="single" w:sz="4" w:space="0" w:color="000080"/>
              <w:bottom w:val="single" w:sz="4" w:space="0" w:color="000080"/>
            </w:tcBorders>
            <w:shd w:val="clear" w:color="auto" w:fill="auto"/>
          </w:tcPr>
          <w:p w14:paraId="21FBEE30" w14:textId="77777777" w:rsidR="006136BB" w:rsidRPr="00583891" w:rsidRDefault="006136BB" w:rsidP="0050465B">
            <w:pPr>
              <w:pStyle w:val="af4"/>
            </w:pPr>
            <w:r w:rsidRPr="00583891">
              <w:t>2796,6</w:t>
            </w:r>
          </w:p>
        </w:tc>
        <w:tc>
          <w:tcPr>
            <w:tcW w:w="1133" w:type="dxa"/>
            <w:tcBorders>
              <w:top w:val="single" w:sz="4" w:space="0" w:color="000080"/>
              <w:left w:val="single" w:sz="4" w:space="0" w:color="000080"/>
              <w:bottom w:val="single" w:sz="4" w:space="0" w:color="000080"/>
            </w:tcBorders>
            <w:shd w:val="clear" w:color="auto" w:fill="auto"/>
          </w:tcPr>
          <w:p w14:paraId="58ED65B4" w14:textId="77777777" w:rsidR="006136BB" w:rsidRPr="00583891" w:rsidRDefault="006136BB" w:rsidP="0050465B">
            <w:pPr>
              <w:pStyle w:val="af4"/>
            </w:pPr>
            <w:r w:rsidRPr="00583891">
              <w:t>2796,6</w:t>
            </w:r>
          </w:p>
        </w:tc>
        <w:tc>
          <w:tcPr>
            <w:tcW w:w="1133" w:type="dxa"/>
            <w:tcBorders>
              <w:top w:val="single" w:sz="4" w:space="0" w:color="000080"/>
              <w:left w:val="single" w:sz="4" w:space="0" w:color="000080"/>
              <w:bottom w:val="single" w:sz="4" w:space="0" w:color="000080"/>
            </w:tcBorders>
            <w:shd w:val="clear" w:color="auto" w:fill="auto"/>
          </w:tcPr>
          <w:p w14:paraId="2663820F" w14:textId="77777777" w:rsidR="006136BB" w:rsidRPr="00583891" w:rsidRDefault="006136BB" w:rsidP="0050465B">
            <w:pPr>
              <w:pStyle w:val="af4"/>
            </w:pPr>
            <w:r w:rsidRPr="00583891">
              <w:t>2796,6</w:t>
            </w:r>
          </w:p>
        </w:tc>
        <w:tc>
          <w:tcPr>
            <w:tcW w:w="1132" w:type="dxa"/>
            <w:tcBorders>
              <w:top w:val="single" w:sz="4" w:space="0" w:color="000080"/>
              <w:left w:val="single" w:sz="4" w:space="0" w:color="000080"/>
              <w:bottom w:val="single" w:sz="4" w:space="0" w:color="000080"/>
            </w:tcBorders>
            <w:shd w:val="clear" w:color="auto" w:fill="auto"/>
          </w:tcPr>
          <w:p w14:paraId="528140DB" w14:textId="77777777" w:rsidR="006136BB" w:rsidRPr="00583891" w:rsidRDefault="006136BB" w:rsidP="0050465B">
            <w:pPr>
              <w:pStyle w:val="af4"/>
            </w:pPr>
            <w:r w:rsidRPr="00583891">
              <w:t>2908,46</w:t>
            </w:r>
          </w:p>
        </w:tc>
        <w:tc>
          <w:tcPr>
            <w:tcW w:w="1133" w:type="dxa"/>
            <w:tcBorders>
              <w:top w:val="single" w:sz="4" w:space="0" w:color="000080"/>
              <w:left w:val="single" w:sz="4" w:space="0" w:color="000080"/>
              <w:bottom w:val="single" w:sz="4" w:space="0" w:color="000080"/>
            </w:tcBorders>
            <w:shd w:val="clear" w:color="auto" w:fill="auto"/>
          </w:tcPr>
          <w:p w14:paraId="43A1EF5E" w14:textId="77777777" w:rsidR="006136BB" w:rsidRPr="00583891" w:rsidRDefault="006136BB" w:rsidP="0050465B">
            <w:pPr>
              <w:pStyle w:val="af4"/>
            </w:pPr>
            <w:r w:rsidRPr="00583891">
              <w:t>2908,46</w:t>
            </w:r>
          </w:p>
        </w:tc>
        <w:tc>
          <w:tcPr>
            <w:tcW w:w="1133" w:type="dxa"/>
            <w:tcBorders>
              <w:top w:val="single" w:sz="4" w:space="0" w:color="000080"/>
              <w:left w:val="single" w:sz="4" w:space="0" w:color="000080"/>
              <w:bottom w:val="single" w:sz="4" w:space="0" w:color="000080"/>
            </w:tcBorders>
            <w:shd w:val="clear" w:color="auto" w:fill="auto"/>
          </w:tcPr>
          <w:p w14:paraId="3668D2E0" w14:textId="77777777" w:rsidR="006136BB" w:rsidRPr="00583891" w:rsidRDefault="006136BB" w:rsidP="0050465B">
            <w:pPr>
              <w:pStyle w:val="af4"/>
            </w:pPr>
            <w:r w:rsidRPr="00583891">
              <w:t>2908,46</w:t>
            </w:r>
          </w:p>
        </w:tc>
        <w:tc>
          <w:tcPr>
            <w:tcW w:w="1133" w:type="dxa"/>
            <w:tcBorders>
              <w:top w:val="single" w:sz="4" w:space="0" w:color="000080"/>
              <w:left w:val="single" w:sz="4" w:space="0" w:color="000080"/>
              <w:bottom w:val="single" w:sz="4" w:space="0" w:color="000080"/>
            </w:tcBorders>
            <w:shd w:val="clear" w:color="auto" w:fill="auto"/>
          </w:tcPr>
          <w:p w14:paraId="6E6E9A2A" w14:textId="77777777" w:rsidR="006136BB" w:rsidRPr="00583891" w:rsidRDefault="006136BB" w:rsidP="0050465B">
            <w:pPr>
              <w:pStyle w:val="af4"/>
            </w:pPr>
            <w:r w:rsidRPr="00583891">
              <w:t>2908,46</w:t>
            </w:r>
          </w:p>
        </w:tc>
        <w:tc>
          <w:tcPr>
            <w:tcW w:w="1180" w:type="dxa"/>
            <w:tcBorders>
              <w:top w:val="single" w:sz="4" w:space="0" w:color="000080"/>
              <w:left w:val="single" w:sz="4" w:space="0" w:color="000080"/>
              <w:bottom w:val="single" w:sz="4" w:space="0" w:color="000080"/>
            </w:tcBorders>
            <w:shd w:val="clear" w:color="auto" w:fill="auto"/>
          </w:tcPr>
          <w:p w14:paraId="241D1F57" w14:textId="77777777" w:rsidR="006136BB" w:rsidRPr="00583891" w:rsidRDefault="006136BB" w:rsidP="0050465B">
            <w:pPr>
              <w:pStyle w:val="af4"/>
            </w:pPr>
            <w:r w:rsidRPr="00583891">
              <w:t>2908,46</w:t>
            </w:r>
          </w:p>
        </w:tc>
        <w:tc>
          <w:tcPr>
            <w:tcW w:w="1280" w:type="dxa"/>
            <w:tcBorders>
              <w:top w:val="single" w:sz="4" w:space="0" w:color="000080"/>
              <w:left w:val="single" w:sz="4" w:space="0" w:color="000080"/>
              <w:bottom w:val="single" w:sz="4" w:space="0" w:color="000080"/>
              <w:right w:val="single" w:sz="4" w:space="0" w:color="000080"/>
            </w:tcBorders>
            <w:shd w:val="clear" w:color="auto" w:fill="auto"/>
          </w:tcPr>
          <w:p w14:paraId="0C481D9B" w14:textId="77777777" w:rsidR="006136BB" w:rsidRPr="00583891" w:rsidRDefault="006136BB" w:rsidP="0050465B">
            <w:pPr>
              <w:pStyle w:val="af4"/>
            </w:pPr>
            <w:r w:rsidRPr="00583891">
              <w:t>2908,46</w:t>
            </w:r>
          </w:p>
        </w:tc>
      </w:tr>
    </w:tbl>
    <w:p w14:paraId="53761748" w14:textId="77777777" w:rsidR="00AB19C5" w:rsidRPr="00583891" w:rsidRDefault="00AB19C5" w:rsidP="006A29E7">
      <w:pPr>
        <w:pStyle w:val="a0"/>
        <w:jc w:val="right"/>
      </w:pPr>
      <w:r w:rsidRPr="00583891">
        <w:rPr>
          <w:spacing w:val="-2"/>
        </w:rPr>
        <w:lastRenderedPageBreak/>
        <w:t>Т</w:t>
      </w:r>
      <w:r w:rsidRPr="00583891">
        <w:t>а</w:t>
      </w:r>
      <w:r w:rsidRPr="00583891">
        <w:rPr>
          <w:spacing w:val="1"/>
        </w:rPr>
        <w:t>б</w:t>
      </w:r>
      <w:r w:rsidRPr="00583891">
        <w:rPr>
          <w:spacing w:val="-1"/>
        </w:rPr>
        <w:t>л</w:t>
      </w:r>
      <w:r w:rsidRPr="00583891">
        <w:rPr>
          <w:spacing w:val="1"/>
        </w:rPr>
        <w:t>и</w:t>
      </w:r>
      <w:r w:rsidRPr="00583891">
        <w:rPr>
          <w:spacing w:val="-2"/>
        </w:rPr>
        <w:t>ц</w:t>
      </w:r>
      <w:r w:rsidRPr="00583891">
        <w:t>а</w:t>
      </w:r>
      <w:r w:rsidRPr="00583891">
        <w:rPr>
          <w:spacing w:val="-1"/>
        </w:rPr>
        <w:t xml:space="preserve"> 14</w:t>
      </w:r>
      <w:r w:rsidRPr="00583891">
        <w:rPr>
          <w:spacing w:val="-4"/>
        </w:rPr>
        <w:t>.4</w:t>
      </w:r>
      <w:r w:rsidRPr="00583891">
        <w:t>.1.</w:t>
      </w:r>
    </w:p>
    <w:p w14:paraId="746813E6" w14:textId="77777777" w:rsidR="00AB19C5" w:rsidRPr="00583891" w:rsidRDefault="00AB19C5" w:rsidP="006A29E7">
      <w:pPr>
        <w:pStyle w:val="a0"/>
        <w:jc w:val="right"/>
      </w:pPr>
      <w:r w:rsidRPr="00583891">
        <w:t xml:space="preserve">Тарифно-балансовая модель котельной в зоне деятельности теплоснабжающей организации – котельной АО фирма «Молоко» </w:t>
      </w:r>
      <w:proofErr w:type="spellStart"/>
      <w:r w:rsidRPr="00583891">
        <w:t>г.Россошь</w:t>
      </w:r>
      <w:proofErr w:type="spellEnd"/>
      <w:r w:rsidRPr="00583891">
        <w:t xml:space="preserve"> с учетом предложений по техническому перевооружению</w:t>
      </w:r>
    </w:p>
    <w:tbl>
      <w:tblPr>
        <w:tblW w:w="15042" w:type="dxa"/>
        <w:jc w:val="center"/>
        <w:tblLayout w:type="fixed"/>
        <w:tblCellMar>
          <w:top w:w="102" w:type="dxa"/>
          <w:left w:w="62" w:type="dxa"/>
          <w:bottom w:w="102" w:type="dxa"/>
          <w:right w:w="62" w:type="dxa"/>
        </w:tblCellMar>
        <w:tblLook w:val="0000" w:firstRow="0" w:lastRow="0" w:firstColumn="0" w:lastColumn="0" w:noHBand="0" w:noVBand="0"/>
      </w:tblPr>
      <w:tblGrid>
        <w:gridCol w:w="2721"/>
        <w:gridCol w:w="1417"/>
        <w:gridCol w:w="1134"/>
        <w:gridCol w:w="1133"/>
        <w:gridCol w:w="1134"/>
        <w:gridCol w:w="1277"/>
        <w:gridCol w:w="992"/>
        <w:gridCol w:w="1134"/>
        <w:gridCol w:w="993"/>
        <w:gridCol w:w="991"/>
        <w:gridCol w:w="1134"/>
        <w:gridCol w:w="982"/>
      </w:tblGrid>
      <w:tr w:rsidR="00FF5ADB" w:rsidRPr="00583891" w14:paraId="3B1CC1F0" w14:textId="77777777" w:rsidTr="00FF5ADB">
        <w:trPr>
          <w:trHeight w:val="23"/>
          <w:jc w:val="center"/>
        </w:trPr>
        <w:tc>
          <w:tcPr>
            <w:tcW w:w="27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D04A3A" w14:textId="77777777" w:rsidR="00FF5ADB" w:rsidRPr="00583891" w:rsidRDefault="00FF5ADB" w:rsidP="0050465B">
            <w:pPr>
              <w:pStyle w:val="af4"/>
            </w:pPr>
            <w:r w:rsidRPr="00583891">
              <w:t>Показатели</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BC6DA8" w14:textId="77777777" w:rsidR="00FF5ADB" w:rsidRPr="00583891" w:rsidRDefault="00FF5ADB" w:rsidP="0050465B">
            <w:pPr>
              <w:pStyle w:val="af4"/>
            </w:pPr>
            <w:r w:rsidRPr="00583891">
              <w:t>Ед. изм.</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C7B707" w14:textId="77777777" w:rsidR="00FF5ADB" w:rsidRPr="00583891" w:rsidRDefault="00FF5ADB" w:rsidP="0050465B">
            <w:pPr>
              <w:pStyle w:val="af4"/>
            </w:pPr>
            <w:r w:rsidRPr="00583891">
              <w:t>2022</w:t>
            </w:r>
          </w:p>
        </w:tc>
        <w:tc>
          <w:tcPr>
            <w:tcW w:w="11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C537B8" w14:textId="77777777" w:rsidR="00FF5ADB" w:rsidRPr="00583891" w:rsidRDefault="00FF5ADB" w:rsidP="0050465B">
            <w:pPr>
              <w:pStyle w:val="af4"/>
            </w:pPr>
            <w:r w:rsidRPr="00583891">
              <w:t>2023</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F7862D" w14:textId="77777777" w:rsidR="00FF5ADB" w:rsidRPr="00583891" w:rsidRDefault="00FF5ADB" w:rsidP="0050465B">
            <w:pPr>
              <w:pStyle w:val="af4"/>
            </w:pPr>
            <w:r w:rsidRPr="00583891">
              <w:t>2024</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E361C2" w14:textId="77777777" w:rsidR="00FF5ADB" w:rsidRPr="00583891" w:rsidRDefault="00FF5ADB" w:rsidP="0050465B">
            <w:pPr>
              <w:pStyle w:val="af4"/>
            </w:pPr>
            <w:r w:rsidRPr="00583891">
              <w:t>2025</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2A4197" w14:textId="77777777" w:rsidR="00FF5ADB" w:rsidRPr="00583891" w:rsidRDefault="00FF5ADB" w:rsidP="0050465B">
            <w:pPr>
              <w:pStyle w:val="af4"/>
            </w:pPr>
            <w:r w:rsidRPr="00583891">
              <w:t>2026</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233032" w14:textId="77777777" w:rsidR="00FF5ADB" w:rsidRPr="00583891" w:rsidRDefault="00FF5ADB" w:rsidP="0050465B">
            <w:pPr>
              <w:pStyle w:val="af4"/>
            </w:pPr>
            <w:r w:rsidRPr="00583891">
              <w:t>2027</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FCCF33" w14:textId="77777777" w:rsidR="00FF5ADB" w:rsidRPr="00583891" w:rsidRDefault="00FF5ADB" w:rsidP="0050465B">
            <w:pPr>
              <w:pStyle w:val="af4"/>
            </w:pPr>
            <w:r w:rsidRPr="00583891">
              <w:t>2028</w:t>
            </w:r>
          </w:p>
        </w:tc>
        <w:tc>
          <w:tcPr>
            <w:tcW w:w="9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A5939E" w14:textId="77777777" w:rsidR="00FF5ADB" w:rsidRPr="00583891" w:rsidRDefault="00FF5ADB" w:rsidP="0050465B">
            <w:pPr>
              <w:pStyle w:val="af4"/>
            </w:pPr>
            <w:r w:rsidRPr="00583891">
              <w:t>2029</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1D082A" w14:textId="77777777" w:rsidR="00FF5ADB" w:rsidRPr="00583891" w:rsidRDefault="00FF5ADB" w:rsidP="0050465B">
            <w:pPr>
              <w:pStyle w:val="af4"/>
            </w:pPr>
            <w:r w:rsidRPr="00583891">
              <w:t>2030</w:t>
            </w:r>
          </w:p>
        </w:tc>
        <w:tc>
          <w:tcPr>
            <w:tcW w:w="9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CEFF16" w14:textId="77777777" w:rsidR="00FF5ADB" w:rsidRPr="00583891" w:rsidRDefault="00FF5ADB" w:rsidP="0050465B">
            <w:pPr>
              <w:pStyle w:val="af4"/>
            </w:pPr>
            <w:r w:rsidRPr="00583891">
              <w:t>20</w:t>
            </w:r>
            <w:r w:rsidR="002068F4" w:rsidRPr="00583891">
              <w:t>4</w:t>
            </w:r>
            <w:r w:rsidRPr="00583891">
              <w:t>1</w:t>
            </w:r>
          </w:p>
        </w:tc>
      </w:tr>
      <w:tr w:rsidR="00FF5ADB" w:rsidRPr="00583891" w14:paraId="407AE8A3" w14:textId="77777777" w:rsidTr="00FF5ADB">
        <w:trPr>
          <w:trHeight w:val="283"/>
          <w:jc w:val="center"/>
        </w:trPr>
        <w:tc>
          <w:tcPr>
            <w:tcW w:w="27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8F0F3" w14:textId="77777777" w:rsidR="00FF5ADB" w:rsidRPr="00583891" w:rsidRDefault="00FF5ADB" w:rsidP="0050465B">
            <w:pPr>
              <w:pStyle w:val="af4"/>
            </w:pPr>
            <w:r w:rsidRPr="00583891">
              <w:t>Установленная тепловая мощность котельной</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506F2B" w14:textId="77777777" w:rsidR="00FF5ADB" w:rsidRPr="00583891" w:rsidRDefault="00FF5ADB" w:rsidP="0050465B">
            <w:pPr>
              <w:pStyle w:val="af4"/>
            </w:pPr>
            <w:r w:rsidRPr="00583891">
              <w:t>Гкал/ч</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C5BD1B" w14:textId="77777777" w:rsidR="00FF5ADB" w:rsidRPr="00583891" w:rsidRDefault="00FF5ADB" w:rsidP="0050465B">
            <w:pPr>
              <w:pStyle w:val="af4"/>
            </w:pPr>
            <w:r w:rsidRPr="00583891">
              <w:t>30</w:t>
            </w:r>
          </w:p>
        </w:tc>
        <w:tc>
          <w:tcPr>
            <w:tcW w:w="11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F491A6" w14:textId="77777777" w:rsidR="00FF5ADB" w:rsidRPr="00583891" w:rsidRDefault="00FF5ADB" w:rsidP="0050465B">
            <w:pPr>
              <w:pStyle w:val="af4"/>
            </w:pPr>
            <w:r w:rsidRPr="00583891">
              <w:t>30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8442CE" w14:textId="77777777" w:rsidR="00FF5ADB" w:rsidRPr="00583891" w:rsidRDefault="00FF5ADB" w:rsidP="0050465B">
            <w:pPr>
              <w:pStyle w:val="af4"/>
            </w:pPr>
            <w:r w:rsidRPr="00583891">
              <w:t>30</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03A6D6" w14:textId="77777777" w:rsidR="00FF5ADB" w:rsidRPr="00583891" w:rsidRDefault="00FF5ADB" w:rsidP="0050465B">
            <w:pPr>
              <w:pStyle w:val="af4"/>
            </w:pPr>
            <w:r w:rsidRPr="00583891">
              <w:t>30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243CF4" w14:textId="77777777" w:rsidR="00FF5ADB" w:rsidRPr="00583891" w:rsidRDefault="00FF5ADB" w:rsidP="0050465B">
            <w:pPr>
              <w:pStyle w:val="af4"/>
            </w:pPr>
            <w:r w:rsidRPr="00583891">
              <w:t>30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4334FB" w14:textId="77777777" w:rsidR="00FF5ADB" w:rsidRPr="00583891" w:rsidRDefault="00FF5ADB" w:rsidP="0050465B">
            <w:pPr>
              <w:pStyle w:val="af4"/>
            </w:pPr>
            <w:r w:rsidRPr="00583891">
              <w:t>30</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5460F1" w14:textId="77777777" w:rsidR="00FF5ADB" w:rsidRPr="00583891" w:rsidRDefault="00FF5ADB" w:rsidP="0050465B">
            <w:pPr>
              <w:pStyle w:val="af4"/>
            </w:pPr>
            <w:r w:rsidRPr="00583891">
              <w:t>30</w:t>
            </w:r>
          </w:p>
        </w:tc>
        <w:tc>
          <w:tcPr>
            <w:tcW w:w="9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17DCA2" w14:textId="77777777" w:rsidR="00FF5ADB" w:rsidRPr="00583891" w:rsidRDefault="00FF5ADB" w:rsidP="0050465B">
            <w:pPr>
              <w:pStyle w:val="af4"/>
            </w:pPr>
            <w:r w:rsidRPr="00583891">
              <w:t>30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782007" w14:textId="77777777" w:rsidR="00FF5ADB" w:rsidRPr="00583891" w:rsidRDefault="00FF5ADB" w:rsidP="0050465B">
            <w:pPr>
              <w:pStyle w:val="af4"/>
            </w:pPr>
            <w:r w:rsidRPr="00583891">
              <w:t>30</w:t>
            </w:r>
          </w:p>
        </w:tc>
        <w:tc>
          <w:tcPr>
            <w:tcW w:w="9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71529C" w14:textId="77777777" w:rsidR="00FF5ADB" w:rsidRPr="00583891" w:rsidRDefault="00FF5ADB" w:rsidP="0050465B">
            <w:pPr>
              <w:pStyle w:val="af4"/>
            </w:pPr>
            <w:r w:rsidRPr="00583891">
              <w:t>30</w:t>
            </w:r>
          </w:p>
        </w:tc>
      </w:tr>
      <w:tr w:rsidR="00FF5ADB" w:rsidRPr="00583891" w14:paraId="7797011B" w14:textId="77777777" w:rsidTr="00FF5ADB">
        <w:trPr>
          <w:trHeight w:val="23"/>
          <w:jc w:val="center"/>
        </w:trPr>
        <w:tc>
          <w:tcPr>
            <w:tcW w:w="27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3B975F" w14:textId="77777777" w:rsidR="00FF5ADB" w:rsidRPr="00583891" w:rsidRDefault="00FF5ADB" w:rsidP="0050465B">
            <w:pPr>
              <w:pStyle w:val="af4"/>
            </w:pPr>
            <w:r w:rsidRPr="00583891">
              <w:t>Ввод мощности</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2AEF66" w14:textId="77777777" w:rsidR="00FF5ADB" w:rsidRPr="00583891" w:rsidRDefault="00FF5ADB" w:rsidP="0050465B">
            <w:pPr>
              <w:pStyle w:val="af4"/>
            </w:pPr>
            <w:r w:rsidRPr="00583891">
              <w:t>Гкал/ч</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2F1EBB" w14:textId="77777777" w:rsidR="00FF5ADB" w:rsidRPr="00583891" w:rsidRDefault="00FF5ADB" w:rsidP="0050465B">
            <w:pPr>
              <w:pStyle w:val="af4"/>
            </w:pPr>
          </w:p>
        </w:tc>
        <w:tc>
          <w:tcPr>
            <w:tcW w:w="11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BABD62" w14:textId="77777777" w:rsidR="00FF5ADB" w:rsidRPr="00583891" w:rsidRDefault="00FF5ADB" w:rsidP="0050465B">
            <w:pPr>
              <w:pStyle w:val="af4"/>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001D17" w14:textId="77777777" w:rsidR="00FF5ADB" w:rsidRPr="00583891" w:rsidRDefault="00FF5ADB" w:rsidP="0050465B">
            <w:pPr>
              <w:pStyle w:val="af4"/>
            </w:pP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68AF94" w14:textId="77777777" w:rsidR="00FF5ADB" w:rsidRPr="00583891" w:rsidRDefault="00FF5ADB" w:rsidP="0050465B">
            <w:pPr>
              <w:pStyle w:val="af4"/>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24B1C2" w14:textId="77777777" w:rsidR="00FF5ADB" w:rsidRPr="00583891" w:rsidRDefault="00FF5ADB" w:rsidP="0050465B">
            <w:pPr>
              <w:pStyle w:val="af4"/>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C43605" w14:textId="77777777" w:rsidR="00FF5ADB" w:rsidRPr="00583891" w:rsidRDefault="00FF5ADB" w:rsidP="0050465B">
            <w:pPr>
              <w:pStyle w:val="af4"/>
            </w:pP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592FC9" w14:textId="77777777" w:rsidR="00FF5ADB" w:rsidRPr="00583891" w:rsidRDefault="00FF5ADB" w:rsidP="0050465B">
            <w:pPr>
              <w:pStyle w:val="af4"/>
            </w:pPr>
          </w:p>
        </w:tc>
        <w:tc>
          <w:tcPr>
            <w:tcW w:w="9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8B2748" w14:textId="77777777" w:rsidR="00FF5ADB" w:rsidRPr="00583891" w:rsidRDefault="00FF5ADB" w:rsidP="0050465B">
            <w:pPr>
              <w:pStyle w:val="af4"/>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6ED943" w14:textId="77777777" w:rsidR="00FF5ADB" w:rsidRPr="00583891" w:rsidRDefault="00FF5ADB" w:rsidP="0050465B">
            <w:pPr>
              <w:pStyle w:val="af4"/>
            </w:pPr>
          </w:p>
        </w:tc>
        <w:tc>
          <w:tcPr>
            <w:tcW w:w="9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91AC98" w14:textId="77777777" w:rsidR="00FF5ADB" w:rsidRPr="00583891" w:rsidRDefault="00FF5ADB" w:rsidP="0050465B">
            <w:pPr>
              <w:pStyle w:val="af4"/>
            </w:pPr>
          </w:p>
        </w:tc>
      </w:tr>
      <w:tr w:rsidR="00FF5ADB" w:rsidRPr="00583891" w14:paraId="44335F8F" w14:textId="77777777" w:rsidTr="00FF5ADB">
        <w:trPr>
          <w:trHeight w:val="23"/>
          <w:jc w:val="center"/>
        </w:trPr>
        <w:tc>
          <w:tcPr>
            <w:tcW w:w="27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126A5B" w14:textId="77777777" w:rsidR="00FF5ADB" w:rsidRPr="00583891" w:rsidRDefault="00FF5ADB" w:rsidP="0050465B">
            <w:pPr>
              <w:pStyle w:val="af4"/>
            </w:pPr>
            <w:r w:rsidRPr="00583891">
              <w:t>Вывод мощности</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872783" w14:textId="77777777" w:rsidR="00FF5ADB" w:rsidRPr="00583891" w:rsidRDefault="00FF5ADB" w:rsidP="0050465B">
            <w:pPr>
              <w:pStyle w:val="af4"/>
            </w:pPr>
            <w:r w:rsidRPr="00583891">
              <w:t>Гкал/ч</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038936" w14:textId="77777777" w:rsidR="00FF5ADB" w:rsidRPr="00583891" w:rsidRDefault="00FF5ADB" w:rsidP="0050465B">
            <w:pPr>
              <w:pStyle w:val="af4"/>
            </w:pPr>
          </w:p>
        </w:tc>
        <w:tc>
          <w:tcPr>
            <w:tcW w:w="11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B38E11" w14:textId="77777777" w:rsidR="00FF5ADB" w:rsidRPr="00583891" w:rsidRDefault="00FF5ADB" w:rsidP="0050465B">
            <w:pPr>
              <w:pStyle w:val="af4"/>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5E1DE3" w14:textId="77777777" w:rsidR="00FF5ADB" w:rsidRPr="00583891" w:rsidRDefault="00FF5ADB" w:rsidP="0050465B">
            <w:pPr>
              <w:pStyle w:val="af4"/>
            </w:pP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AD3CAB" w14:textId="77777777" w:rsidR="00FF5ADB" w:rsidRPr="00583891" w:rsidRDefault="00FF5ADB" w:rsidP="0050465B">
            <w:pPr>
              <w:pStyle w:val="af4"/>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FD5699" w14:textId="77777777" w:rsidR="00FF5ADB" w:rsidRPr="00583891" w:rsidRDefault="00FF5ADB" w:rsidP="0050465B">
            <w:pPr>
              <w:pStyle w:val="af4"/>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EFE354" w14:textId="77777777" w:rsidR="00FF5ADB" w:rsidRPr="00583891" w:rsidRDefault="00FF5ADB" w:rsidP="0050465B">
            <w:pPr>
              <w:pStyle w:val="af4"/>
            </w:pP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F0ECC0" w14:textId="77777777" w:rsidR="00FF5ADB" w:rsidRPr="00583891" w:rsidRDefault="00FF5ADB" w:rsidP="0050465B">
            <w:pPr>
              <w:pStyle w:val="af4"/>
            </w:pPr>
          </w:p>
        </w:tc>
        <w:tc>
          <w:tcPr>
            <w:tcW w:w="9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B7566C" w14:textId="77777777" w:rsidR="00FF5ADB" w:rsidRPr="00583891" w:rsidRDefault="00FF5ADB" w:rsidP="0050465B">
            <w:pPr>
              <w:pStyle w:val="af4"/>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7B2A74" w14:textId="77777777" w:rsidR="00FF5ADB" w:rsidRPr="00583891" w:rsidRDefault="00FF5ADB" w:rsidP="0050465B">
            <w:pPr>
              <w:pStyle w:val="af4"/>
            </w:pPr>
          </w:p>
        </w:tc>
        <w:tc>
          <w:tcPr>
            <w:tcW w:w="9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1866F9" w14:textId="77777777" w:rsidR="00FF5ADB" w:rsidRPr="00583891" w:rsidRDefault="00FF5ADB" w:rsidP="0050465B">
            <w:pPr>
              <w:pStyle w:val="af4"/>
            </w:pPr>
          </w:p>
        </w:tc>
      </w:tr>
      <w:tr w:rsidR="00FF5ADB" w:rsidRPr="00583891" w14:paraId="69D29414" w14:textId="77777777" w:rsidTr="00FF5ADB">
        <w:trPr>
          <w:trHeight w:val="23"/>
          <w:jc w:val="center"/>
        </w:trPr>
        <w:tc>
          <w:tcPr>
            <w:tcW w:w="27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E5C998" w14:textId="77777777" w:rsidR="00FF5ADB" w:rsidRPr="00583891" w:rsidRDefault="00FF5ADB" w:rsidP="0050465B">
            <w:pPr>
              <w:pStyle w:val="af4"/>
            </w:pPr>
            <w:r w:rsidRPr="00583891">
              <w:t>Средневзвешенный срок службы котлоагрегатов</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737B1F" w14:textId="77777777" w:rsidR="00FF5ADB" w:rsidRPr="00583891" w:rsidRDefault="00FF5ADB" w:rsidP="0050465B">
            <w:pPr>
              <w:pStyle w:val="af4"/>
            </w:pPr>
            <w:r w:rsidRPr="00583891">
              <w:t>лет</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47493A" w14:textId="77777777" w:rsidR="00FF5ADB" w:rsidRPr="00583891" w:rsidRDefault="00FF5ADB" w:rsidP="0050465B">
            <w:pPr>
              <w:pStyle w:val="af4"/>
            </w:pPr>
            <w:r w:rsidRPr="00583891">
              <w:t>30</w:t>
            </w:r>
          </w:p>
        </w:tc>
        <w:tc>
          <w:tcPr>
            <w:tcW w:w="11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D1154E" w14:textId="77777777" w:rsidR="00FF5ADB" w:rsidRPr="00583891" w:rsidRDefault="00FF5ADB" w:rsidP="0050465B">
            <w:pPr>
              <w:pStyle w:val="af4"/>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2B2601" w14:textId="77777777" w:rsidR="00FF5ADB" w:rsidRPr="00583891" w:rsidRDefault="00FF5ADB" w:rsidP="0050465B">
            <w:pPr>
              <w:pStyle w:val="af4"/>
            </w:pP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5DD7F2" w14:textId="77777777" w:rsidR="00FF5ADB" w:rsidRPr="00583891" w:rsidRDefault="00FF5ADB" w:rsidP="0050465B">
            <w:pPr>
              <w:pStyle w:val="af4"/>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3221C1" w14:textId="77777777" w:rsidR="00FF5ADB" w:rsidRPr="00583891" w:rsidRDefault="00FF5ADB" w:rsidP="0050465B">
            <w:pPr>
              <w:pStyle w:val="af4"/>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459D7C" w14:textId="77777777" w:rsidR="00FF5ADB" w:rsidRPr="00583891" w:rsidRDefault="00FF5ADB" w:rsidP="0050465B">
            <w:pPr>
              <w:pStyle w:val="af4"/>
            </w:pP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B79CFA" w14:textId="77777777" w:rsidR="00FF5ADB" w:rsidRPr="00583891" w:rsidRDefault="00FF5ADB" w:rsidP="0050465B">
            <w:pPr>
              <w:pStyle w:val="af4"/>
            </w:pPr>
          </w:p>
        </w:tc>
        <w:tc>
          <w:tcPr>
            <w:tcW w:w="9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0DF146" w14:textId="77777777" w:rsidR="00FF5ADB" w:rsidRPr="00583891" w:rsidRDefault="00FF5ADB" w:rsidP="0050465B">
            <w:pPr>
              <w:pStyle w:val="af4"/>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EDC4BA" w14:textId="77777777" w:rsidR="00FF5ADB" w:rsidRPr="00583891" w:rsidRDefault="00FF5ADB" w:rsidP="0050465B">
            <w:pPr>
              <w:pStyle w:val="af4"/>
            </w:pPr>
          </w:p>
        </w:tc>
        <w:tc>
          <w:tcPr>
            <w:tcW w:w="9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A0D32F" w14:textId="77777777" w:rsidR="00FF5ADB" w:rsidRPr="00583891" w:rsidRDefault="00FF5ADB" w:rsidP="0050465B">
            <w:pPr>
              <w:pStyle w:val="af4"/>
            </w:pPr>
          </w:p>
        </w:tc>
      </w:tr>
      <w:tr w:rsidR="00FF5ADB" w:rsidRPr="00583891" w14:paraId="158A3C7D" w14:textId="77777777" w:rsidTr="00FF5ADB">
        <w:trPr>
          <w:trHeight w:val="23"/>
          <w:jc w:val="center"/>
        </w:trPr>
        <w:tc>
          <w:tcPr>
            <w:tcW w:w="27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87B395" w14:textId="77777777" w:rsidR="00FF5ADB" w:rsidRPr="00583891" w:rsidRDefault="00FF5ADB" w:rsidP="0050465B">
            <w:pPr>
              <w:pStyle w:val="af4"/>
            </w:pPr>
            <w:r w:rsidRPr="00583891">
              <w:t>Располагаемая мощность оборудования</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013FAF" w14:textId="77777777" w:rsidR="00FF5ADB" w:rsidRPr="00583891" w:rsidRDefault="00FF5ADB" w:rsidP="0050465B">
            <w:pPr>
              <w:pStyle w:val="af4"/>
            </w:pPr>
            <w:r w:rsidRPr="00583891">
              <w:t>Гкал/ч</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F4ED46" w14:textId="77777777" w:rsidR="00FF5ADB" w:rsidRPr="00583891" w:rsidRDefault="00FF5ADB" w:rsidP="0050465B">
            <w:pPr>
              <w:pStyle w:val="af4"/>
            </w:pPr>
            <w:r w:rsidRPr="00583891">
              <w:t>30</w:t>
            </w:r>
          </w:p>
        </w:tc>
        <w:tc>
          <w:tcPr>
            <w:tcW w:w="11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3F61F4" w14:textId="77777777" w:rsidR="00FF5ADB" w:rsidRPr="00583891" w:rsidRDefault="00FF5ADB" w:rsidP="0050465B">
            <w:pPr>
              <w:pStyle w:val="af4"/>
            </w:pPr>
            <w:r w:rsidRPr="00583891">
              <w:t>30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9DD170" w14:textId="77777777" w:rsidR="00FF5ADB" w:rsidRPr="00583891" w:rsidRDefault="00FF5ADB" w:rsidP="0050465B">
            <w:pPr>
              <w:pStyle w:val="af4"/>
            </w:pPr>
            <w:r w:rsidRPr="00583891">
              <w:t>30</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78A303" w14:textId="77777777" w:rsidR="00FF5ADB" w:rsidRPr="00583891" w:rsidRDefault="00FF5ADB" w:rsidP="0050465B">
            <w:pPr>
              <w:pStyle w:val="af4"/>
            </w:pPr>
            <w:r w:rsidRPr="00583891">
              <w:t>30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125E17" w14:textId="77777777" w:rsidR="00FF5ADB" w:rsidRPr="00583891" w:rsidRDefault="00FF5ADB" w:rsidP="0050465B">
            <w:pPr>
              <w:pStyle w:val="af4"/>
            </w:pPr>
            <w:r w:rsidRPr="00583891">
              <w:t>30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B07471" w14:textId="77777777" w:rsidR="00FF5ADB" w:rsidRPr="00583891" w:rsidRDefault="00FF5ADB" w:rsidP="0050465B">
            <w:pPr>
              <w:pStyle w:val="af4"/>
            </w:pPr>
            <w:r w:rsidRPr="00583891">
              <w:t>30</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6FF5F5" w14:textId="77777777" w:rsidR="00FF5ADB" w:rsidRPr="00583891" w:rsidRDefault="00FF5ADB" w:rsidP="0050465B">
            <w:pPr>
              <w:pStyle w:val="af4"/>
            </w:pPr>
            <w:r w:rsidRPr="00583891">
              <w:t>30</w:t>
            </w:r>
          </w:p>
        </w:tc>
        <w:tc>
          <w:tcPr>
            <w:tcW w:w="9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3B88DA" w14:textId="77777777" w:rsidR="00FF5ADB" w:rsidRPr="00583891" w:rsidRDefault="00FF5ADB" w:rsidP="0050465B">
            <w:pPr>
              <w:pStyle w:val="af4"/>
            </w:pPr>
            <w:r w:rsidRPr="00583891">
              <w:t>30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FDECAA" w14:textId="77777777" w:rsidR="00FF5ADB" w:rsidRPr="00583891" w:rsidRDefault="00FF5ADB" w:rsidP="0050465B">
            <w:pPr>
              <w:pStyle w:val="af4"/>
            </w:pPr>
            <w:r w:rsidRPr="00583891">
              <w:t>30</w:t>
            </w:r>
          </w:p>
        </w:tc>
        <w:tc>
          <w:tcPr>
            <w:tcW w:w="9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6CE497" w14:textId="77777777" w:rsidR="00FF5ADB" w:rsidRPr="00583891" w:rsidRDefault="00FF5ADB" w:rsidP="0050465B">
            <w:pPr>
              <w:pStyle w:val="af4"/>
            </w:pPr>
            <w:r w:rsidRPr="00583891">
              <w:t>30</w:t>
            </w:r>
          </w:p>
        </w:tc>
      </w:tr>
      <w:tr w:rsidR="00FF5ADB" w:rsidRPr="00583891" w14:paraId="634E67EB" w14:textId="77777777" w:rsidTr="00FF5ADB">
        <w:trPr>
          <w:trHeight w:val="23"/>
          <w:jc w:val="center"/>
        </w:trPr>
        <w:tc>
          <w:tcPr>
            <w:tcW w:w="27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3F53C2" w14:textId="77777777" w:rsidR="00FF5ADB" w:rsidRPr="00583891" w:rsidRDefault="00FF5ADB" w:rsidP="0050465B">
            <w:pPr>
              <w:pStyle w:val="af4"/>
            </w:pPr>
            <w:r w:rsidRPr="00583891">
              <w:t>Собственные нужды</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7D3D33" w14:textId="77777777" w:rsidR="00FF5ADB" w:rsidRPr="00583891" w:rsidRDefault="00FF5ADB" w:rsidP="0050465B">
            <w:pPr>
              <w:pStyle w:val="af4"/>
            </w:pPr>
            <w:r w:rsidRPr="00583891">
              <w:t>Гкал/ч</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A1B3F4" w14:textId="77777777" w:rsidR="00FF5ADB" w:rsidRPr="00583891" w:rsidRDefault="00FF5ADB" w:rsidP="0050465B">
            <w:pPr>
              <w:pStyle w:val="af4"/>
            </w:pPr>
            <w:r w:rsidRPr="00583891">
              <w:t>0.09</w:t>
            </w:r>
          </w:p>
        </w:tc>
        <w:tc>
          <w:tcPr>
            <w:tcW w:w="11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817D17" w14:textId="77777777" w:rsidR="00FF5ADB" w:rsidRPr="00583891" w:rsidRDefault="00FF5ADB" w:rsidP="0050465B">
            <w:pPr>
              <w:pStyle w:val="af4"/>
            </w:pPr>
            <w:r w:rsidRPr="00583891">
              <w:t>0.09</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A8D950" w14:textId="77777777" w:rsidR="00FF5ADB" w:rsidRPr="00583891" w:rsidRDefault="00FF5ADB" w:rsidP="0050465B">
            <w:pPr>
              <w:pStyle w:val="af4"/>
            </w:pPr>
            <w:r w:rsidRPr="00583891">
              <w:t>0.09</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A59294" w14:textId="77777777" w:rsidR="00FF5ADB" w:rsidRPr="00583891" w:rsidRDefault="00FF5ADB" w:rsidP="0050465B">
            <w:pPr>
              <w:pStyle w:val="af4"/>
            </w:pPr>
            <w:r w:rsidRPr="00583891">
              <w:t>0.09</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F4FA4D" w14:textId="77777777" w:rsidR="00FF5ADB" w:rsidRPr="00583891" w:rsidRDefault="00FF5ADB" w:rsidP="0050465B">
            <w:pPr>
              <w:pStyle w:val="af4"/>
            </w:pPr>
            <w:r w:rsidRPr="00583891">
              <w:t>0.09</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334133" w14:textId="77777777" w:rsidR="00FF5ADB" w:rsidRPr="00583891" w:rsidRDefault="00FF5ADB" w:rsidP="0050465B">
            <w:pPr>
              <w:pStyle w:val="af4"/>
            </w:pPr>
            <w:r w:rsidRPr="00583891">
              <w:t>0.09</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592AA7" w14:textId="77777777" w:rsidR="00FF5ADB" w:rsidRPr="00583891" w:rsidRDefault="00FF5ADB" w:rsidP="0050465B">
            <w:pPr>
              <w:pStyle w:val="af4"/>
            </w:pPr>
            <w:r w:rsidRPr="00583891">
              <w:t>0.09</w:t>
            </w:r>
          </w:p>
        </w:tc>
        <w:tc>
          <w:tcPr>
            <w:tcW w:w="9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C61C83" w14:textId="77777777" w:rsidR="00FF5ADB" w:rsidRPr="00583891" w:rsidRDefault="00FF5ADB" w:rsidP="0050465B">
            <w:pPr>
              <w:pStyle w:val="af4"/>
            </w:pPr>
            <w:r w:rsidRPr="00583891">
              <w:t>0.09</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40B13F" w14:textId="77777777" w:rsidR="00FF5ADB" w:rsidRPr="00583891" w:rsidRDefault="00FF5ADB" w:rsidP="0050465B">
            <w:pPr>
              <w:pStyle w:val="af4"/>
            </w:pPr>
            <w:r w:rsidRPr="00583891">
              <w:t>0.09</w:t>
            </w:r>
          </w:p>
        </w:tc>
        <w:tc>
          <w:tcPr>
            <w:tcW w:w="9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DC87B0" w14:textId="77777777" w:rsidR="00FF5ADB" w:rsidRPr="00583891" w:rsidRDefault="00FF5ADB" w:rsidP="0050465B">
            <w:pPr>
              <w:pStyle w:val="af4"/>
            </w:pPr>
            <w:r w:rsidRPr="00583891">
              <w:t>0.09</w:t>
            </w:r>
          </w:p>
        </w:tc>
      </w:tr>
      <w:tr w:rsidR="00FF5ADB" w:rsidRPr="00583891" w14:paraId="716B9E75" w14:textId="77777777" w:rsidTr="00FF5ADB">
        <w:trPr>
          <w:trHeight w:val="23"/>
          <w:jc w:val="center"/>
        </w:trPr>
        <w:tc>
          <w:tcPr>
            <w:tcW w:w="27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F57B4F" w14:textId="77777777" w:rsidR="00FF5ADB" w:rsidRPr="00583891" w:rsidRDefault="00FF5ADB" w:rsidP="0050465B">
            <w:pPr>
              <w:pStyle w:val="af4"/>
            </w:pPr>
            <w:r w:rsidRPr="00583891">
              <w:t>Потери мощности в тепловой сети</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8876D7" w14:textId="77777777" w:rsidR="00FF5ADB" w:rsidRPr="00583891" w:rsidRDefault="00FF5ADB" w:rsidP="0050465B">
            <w:pPr>
              <w:pStyle w:val="af4"/>
            </w:pPr>
            <w:r w:rsidRPr="00583891">
              <w:t>Гкал/ч</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43FA95" w14:textId="77777777" w:rsidR="00FF5ADB" w:rsidRPr="00583891" w:rsidRDefault="00FF5ADB" w:rsidP="0050465B">
            <w:pPr>
              <w:pStyle w:val="af4"/>
            </w:pPr>
            <w:r w:rsidRPr="00583891">
              <w:t>0,21</w:t>
            </w:r>
          </w:p>
        </w:tc>
        <w:tc>
          <w:tcPr>
            <w:tcW w:w="11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F11638" w14:textId="77777777" w:rsidR="00FF5ADB" w:rsidRPr="00583891" w:rsidRDefault="00FF5ADB" w:rsidP="0050465B">
            <w:pPr>
              <w:pStyle w:val="af4"/>
            </w:pPr>
            <w:r w:rsidRPr="00583891">
              <w:t>0,21</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EE585B" w14:textId="77777777" w:rsidR="00FF5ADB" w:rsidRPr="00583891" w:rsidRDefault="00FF5ADB" w:rsidP="0050465B">
            <w:pPr>
              <w:pStyle w:val="af4"/>
            </w:pPr>
            <w:r w:rsidRPr="00583891">
              <w:t>0,21</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C07832" w14:textId="77777777" w:rsidR="00FF5ADB" w:rsidRPr="00583891" w:rsidRDefault="00FF5ADB" w:rsidP="0050465B">
            <w:pPr>
              <w:pStyle w:val="af4"/>
            </w:pPr>
            <w:r w:rsidRPr="00583891">
              <w:t>0,21</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CFE789" w14:textId="77777777" w:rsidR="00FF5ADB" w:rsidRPr="00583891" w:rsidRDefault="00FF5ADB" w:rsidP="0050465B">
            <w:pPr>
              <w:pStyle w:val="af4"/>
            </w:pPr>
            <w:r w:rsidRPr="00583891">
              <w:t>0,21</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F256A5" w14:textId="77777777" w:rsidR="00FF5ADB" w:rsidRPr="00583891" w:rsidRDefault="00FF5ADB" w:rsidP="0050465B">
            <w:pPr>
              <w:pStyle w:val="af4"/>
            </w:pPr>
            <w:r w:rsidRPr="00583891">
              <w:t>0,21</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F2FD17" w14:textId="77777777" w:rsidR="00FF5ADB" w:rsidRPr="00583891" w:rsidRDefault="00FF5ADB" w:rsidP="0050465B">
            <w:pPr>
              <w:pStyle w:val="af4"/>
            </w:pPr>
            <w:r w:rsidRPr="00583891">
              <w:t>0,21</w:t>
            </w:r>
          </w:p>
        </w:tc>
        <w:tc>
          <w:tcPr>
            <w:tcW w:w="9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E42CA7" w14:textId="77777777" w:rsidR="00FF5ADB" w:rsidRPr="00583891" w:rsidRDefault="00FF5ADB" w:rsidP="0050465B">
            <w:pPr>
              <w:pStyle w:val="af4"/>
            </w:pPr>
            <w:r w:rsidRPr="00583891">
              <w:t>0,21</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91DF94" w14:textId="77777777" w:rsidR="00FF5ADB" w:rsidRPr="00583891" w:rsidRDefault="00FF5ADB" w:rsidP="0050465B">
            <w:pPr>
              <w:pStyle w:val="af4"/>
            </w:pPr>
            <w:r w:rsidRPr="00583891">
              <w:t>0,21</w:t>
            </w:r>
          </w:p>
        </w:tc>
        <w:tc>
          <w:tcPr>
            <w:tcW w:w="9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3B1399" w14:textId="77777777" w:rsidR="00FF5ADB" w:rsidRPr="00583891" w:rsidRDefault="00FF5ADB" w:rsidP="0050465B">
            <w:pPr>
              <w:pStyle w:val="af4"/>
            </w:pPr>
            <w:r w:rsidRPr="00583891">
              <w:t>0,21</w:t>
            </w:r>
          </w:p>
        </w:tc>
      </w:tr>
      <w:tr w:rsidR="00FF5ADB" w:rsidRPr="00583891" w14:paraId="6F8CCAB0" w14:textId="77777777" w:rsidTr="00FF5ADB">
        <w:trPr>
          <w:trHeight w:val="23"/>
          <w:jc w:val="center"/>
        </w:trPr>
        <w:tc>
          <w:tcPr>
            <w:tcW w:w="27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AAF274" w14:textId="77777777" w:rsidR="00FF5ADB" w:rsidRPr="00583891" w:rsidRDefault="00FF5ADB" w:rsidP="0050465B">
            <w:pPr>
              <w:pStyle w:val="af4"/>
            </w:pPr>
            <w:r w:rsidRPr="00583891">
              <w:t>Хозяйственные нужды</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242108" w14:textId="77777777" w:rsidR="00FF5ADB" w:rsidRPr="00583891" w:rsidRDefault="00FF5ADB" w:rsidP="0050465B">
            <w:pPr>
              <w:pStyle w:val="af4"/>
            </w:pPr>
            <w:r w:rsidRPr="00583891">
              <w:t>Гкал/ч</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142864" w14:textId="77777777" w:rsidR="00FF5ADB" w:rsidRPr="00583891" w:rsidRDefault="00FF5ADB" w:rsidP="0050465B">
            <w:pPr>
              <w:pStyle w:val="af4"/>
            </w:pPr>
          </w:p>
        </w:tc>
        <w:tc>
          <w:tcPr>
            <w:tcW w:w="11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5E612B" w14:textId="77777777" w:rsidR="00FF5ADB" w:rsidRPr="00583891" w:rsidRDefault="00FF5ADB" w:rsidP="0050465B">
            <w:pPr>
              <w:pStyle w:val="af4"/>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C2641F" w14:textId="77777777" w:rsidR="00FF5ADB" w:rsidRPr="00583891" w:rsidRDefault="00FF5ADB" w:rsidP="0050465B">
            <w:pPr>
              <w:pStyle w:val="af4"/>
            </w:pP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87C744" w14:textId="77777777" w:rsidR="00FF5ADB" w:rsidRPr="00583891" w:rsidRDefault="00FF5ADB" w:rsidP="0050465B">
            <w:pPr>
              <w:pStyle w:val="af4"/>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F4328D" w14:textId="77777777" w:rsidR="00FF5ADB" w:rsidRPr="00583891" w:rsidRDefault="00FF5ADB" w:rsidP="0050465B">
            <w:pPr>
              <w:pStyle w:val="af4"/>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442391" w14:textId="77777777" w:rsidR="00FF5ADB" w:rsidRPr="00583891" w:rsidRDefault="00FF5ADB" w:rsidP="0050465B">
            <w:pPr>
              <w:pStyle w:val="af4"/>
            </w:pP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152B12" w14:textId="77777777" w:rsidR="00FF5ADB" w:rsidRPr="00583891" w:rsidRDefault="00FF5ADB" w:rsidP="0050465B">
            <w:pPr>
              <w:pStyle w:val="af4"/>
            </w:pPr>
          </w:p>
        </w:tc>
        <w:tc>
          <w:tcPr>
            <w:tcW w:w="9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22309F" w14:textId="77777777" w:rsidR="00FF5ADB" w:rsidRPr="00583891" w:rsidRDefault="00FF5ADB" w:rsidP="0050465B">
            <w:pPr>
              <w:pStyle w:val="af4"/>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B030DB" w14:textId="77777777" w:rsidR="00FF5ADB" w:rsidRPr="00583891" w:rsidRDefault="00FF5ADB" w:rsidP="0050465B">
            <w:pPr>
              <w:pStyle w:val="af4"/>
            </w:pPr>
          </w:p>
        </w:tc>
        <w:tc>
          <w:tcPr>
            <w:tcW w:w="9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4F2D61" w14:textId="77777777" w:rsidR="00FF5ADB" w:rsidRPr="00583891" w:rsidRDefault="00FF5ADB" w:rsidP="0050465B">
            <w:pPr>
              <w:pStyle w:val="af4"/>
            </w:pPr>
          </w:p>
        </w:tc>
      </w:tr>
      <w:tr w:rsidR="00FF5ADB" w:rsidRPr="00583891" w14:paraId="7570BF33" w14:textId="77777777" w:rsidTr="00FF5ADB">
        <w:trPr>
          <w:trHeight w:val="23"/>
          <w:jc w:val="center"/>
        </w:trPr>
        <w:tc>
          <w:tcPr>
            <w:tcW w:w="27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48A3B9" w14:textId="77777777" w:rsidR="00FF5ADB" w:rsidRPr="00583891" w:rsidRDefault="00FF5ADB" w:rsidP="0050465B">
            <w:pPr>
              <w:pStyle w:val="af4"/>
            </w:pPr>
            <w:r w:rsidRPr="00583891">
              <w:t>Расчетная присоединенная тепловая нагрузка, в том числе:</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BDA556" w14:textId="77777777" w:rsidR="00FF5ADB" w:rsidRPr="00583891" w:rsidRDefault="00FF5ADB" w:rsidP="0050465B">
            <w:pPr>
              <w:pStyle w:val="af4"/>
            </w:pPr>
            <w:r w:rsidRPr="00583891">
              <w:t>Гкал/ч</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7C7F66" w14:textId="77777777" w:rsidR="00FF5ADB" w:rsidRPr="00583891" w:rsidRDefault="00FF5ADB" w:rsidP="0050465B">
            <w:pPr>
              <w:pStyle w:val="af4"/>
            </w:pPr>
            <w:r w:rsidRPr="00583891">
              <w:t>15,05</w:t>
            </w:r>
          </w:p>
        </w:tc>
        <w:tc>
          <w:tcPr>
            <w:tcW w:w="11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305DDF" w14:textId="77777777" w:rsidR="00FF5ADB" w:rsidRPr="00583891" w:rsidRDefault="00FF5ADB" w:rsidP="0050465B">
            <w:pPr>
              <w:pStyle w:val="af4"/>
            </w:pPr>
            <w:r w:rsidRPr="00583891">
              <w:t>15,05</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8E0A8F" w14:textId="77777777" w:rsidR="00FF5ADB" w:rsidRPr="00583891" w:rsidRDefault="00FF5ADB" w:rsidP="0050465B">
            <w:pPr>
              <w:pStyle w:val="af4"/>
            </w:pPr>
            <w:r w:rsidRPr="00583891">
              <w:t>15,05</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37BB8E" w14:textId="77777777" w:rsidR="00FF5ADB" w:rsidRPr="00583891" w:rsidRDefault="00FF5ADB" w:rsidP="0050465B">
            <w:pPr>
              <w:pStyle w:val="af4"/>
            </w:pPr>
            <w:r w:rsidRPr="00583891">
              <w:t>15,05</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232BDA" w14:textId="77777777" w:rsidR="00FF5ADB" w:rsidRPr="00583891" w:rsidRDefault="00FF5ADB" w:rsidP="0050465B">
            <w:pPr>
              <w:pStyle w:val="af4"/>
            </w:pPr>
            <w:r w:rsidRPr="00583891">
              <w:t>15,05</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5607F0" w14:textId="77777777" w:rsidR="00FF5ADB" w:rsidRPr="00583891" w:rsidRDefault="00FF5ADB" w:rsidP="0050465B">
            <w:pPr>
              <w:pStyle w:val="af4"/>
            </w:pPr>
            <w:r w:rsidRPr="00583891">
              <w:t>15,05</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7B4F70" w14:textId="77777777" w:rsidR="00FF5ADB" w:rsidRPr="00583891" w:rsidRDefault="00FF5ADB" w:rsidP="0050465B">
            <w:pPr>
              <w:pStyle w:val="af4"/>
            </w:pPr>
            <w:r w:rsidRPr="00583891">
              <w:t>15,05</w:t>
            </w:r>
          </w:p>
        </w:tc>
        <w:tc>
          <w:tcPr>
            <w:tcW w:w="9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A35FF0" w14:textId="77777777" w:rsidR="00FF5ADB" w:rsidRPr="00583891" w:rsidRDefault="00FF5ADB" w:rsidP="0050465B">
            <w:pPr>
              <w:pStyle w:val="af4"/>
            </w:pPr>
            <w:r w:rsidRPr="00583891">
              <w:t>15,05</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A47BE3" w14:textId="77777777" w:rsidR="00FF5ADB" w:rsidRPr="00583891" w:rsidRDefault="00FF5ADB" w:rsidP="0050465B">
            <w:pPr>
              <w:pStyle w:val="af4"/>
            </w:pPr>
            <w:r w:rsidRPr="00583891">
              <w:t>15,05</w:t>
            </w:r>
          </w:p>
        </w:tc>
        <w:tc>
          <w:tcPr>
            <w:tcW w:w="9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319D69" w14:textId="77777777" w:rsidR="00FF5ADB" w:rsidRPr="00583891" w:rsidRDefault="00FF5ADB" w:rsidP="0050465B">
            <w:pPr>
              <w:pStyle w:val="af4"/>
            </w:pPr>
            <w:r w:rsidRPr="00583891">
              <w:t>15,05</w:t>
            </w:r>
          </w:p>
        </w:tc>
      </w:tr>
      <w:tr w:rsidR="00FF5ADB" w:rsidRPr="00583891" w14:paraId="0140E2F8" w14:textId="77777777" w:rsidTr="00FF5ADB">
        <w:trPr>
          <w:trHeight w:val="24"/>
          <w:jc w:val="center"/>
        </w:trPr>
        <w:tc>
          <w:tcPr>
            <w:tcW w:w="27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64039D" w14:textId="77777777" w:rsidR="00FF5ADB" w:rsidRPr="00583891" w:rsidRDefault="00FF5ADB" w:rsidP="0050465B">
            <w:pPr>
              <w:pStyle w:val="af4"/>
            </w:pPr>
            <w:r w:rsidRPr="00583891">
              <w:t>Отопление</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EB49B7" w14:textId="77777777" w:rsidR="00FF5ADB" w:rsidRPr="00583891" w:rsidRDefault="00FF5ADB" w:rsidP="0050465B">
            <w:pPr>
              <w:pStyle w:val="af4"/>
            </w:pPr>
            <w:r w:rsidRPr="00583891">
              <w:t>Гкал/ч</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77EDB8" w14:textId="77777777" w:rsidR="00FF5ADB" w:rsidRPr="00583891" w:rsidRDefault="00FF5ADB" w:rsidP="0050465B">
            <w:pPr>
              <w:pStyle w:val="af4"/>
            </w:pPr>
            <w:r w:rsidRPr="00583891">
              <w:t>3,2</w:t>
            </w:r>
          </w:p>
        </w:tc>
        <w:tc>
          <w:tcPr>
            <w:tcW w:w="11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E74AA3" w14:textId="77777777" w:rsidR="00FF5ADB" w:rsidRPr="00583891" w:rsidRDefault="00FF5ADB" w:rsidP="0050465B">
            <w:pPr>
              <w:pStyle w:val="af4"/>
            </w:pPr>
            <w:r w:rsidRPr="00583891">
              <w:t>3,2</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274227" w14:textId="77777777" w:rsidR="00FF5ADB" w:rsidRPr="00583891" w:rsidRDefault="00FF5ADB" w:rsidP="0050465B">
            <w:pPr>
              <w:pStyle w:val="af4"/>
            </w:pPr>
            <w:r w:rsidRPr="00583891">
              <w:t>3,2</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21CFFA" w14:textId="77777777" w:rsidR="00FF5ADB" w:rsidRPr="00583891" w:rsidRDefault="00FF5ADB" w:rsidP="0050465B">
            <w:pPr>
              <w:pStyle w:val="af4"/>
            </w:pPr>
            <w:r w:rsidRPr="00583891">
              <w:t>3,2</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345C66" w14:textId="77777777" w:rsidR="00FF5ADB" w:rsidRPr="00583891" w:rsidRDefault="00FF5ADB" w:rsidP="0050465B">
            <w:pPr>
              <w:pStyle w:val="af4"/>
            </w:pPr>
            <w:r w:rsidRPr="00583891">
              <w:t>3,2</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C97FD5" w14:textId="77777777" w:rsidR="00FF5ADB" w:rsidRPr="00583891" w:rsidRDefault="00FF5ADB" w:rsidP="0050465B">
            <w:pPr>
              <w:pStyle w:val="af4"/>
            </w:pPr>
            <w:r w:rsidRPr="00583891">
              <w:t>3,2</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39F2DC" w14:textId="77777777" w:rsidR="00FF5ADB" w:rsidRPr="00583891" w:rsidRDefault="00FF5ADB" w:rsidP="0050465B">
            <w:pPr>
              <w:pStyle w:val="af4"/>
            </w:pPr>
            <w:r w:rsidRPr="00583891">
              <w:t>3,2</w:t>
            </w:r>
          </w:p>
        </w:tc>
        <w:tc>
          <w:tcPr>
            <w:tcW w:w="9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26ABA6" w14:textId="77777777" w:rsidR="00FF5ADB" w:rsidRPr="00583891" w:rsidRDefault="00FF5ADB" w:rsidP="0050465B">
            <w:pPr>
              <w:pStyle w:val="af4"/>
            </w:pPr>
            <w:r w:rsidRPr="00583891">
              <w:t>3,2</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93F550" w14:textId="77777777" w:rsidR="00FF5ADB" w:rsidRPr="00583891" w:rsidRDefault="00FF5ADB" w:rsidP="0050465B">
            <w:pPr>
              <w:pStyle w:val="af4"/>
            </w:pPr>
            <w:r w:rsidRPr="00583891">
              <w:t>3,2</w:t>
            </w:r>
          </w:p>
        </w:tc>
        <w:tc>
          <w:tcPr>
            <w:tcW w:w="9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37017D" w14:textId="77777777" w:rsidR="00FF5ADB" w:rsidRPr="00583891" w:rsidRDefault="00FF5ADB" w:rsidP="0050465B">
            <w:pPr>
              <w:pStyle w:val="af4"/>
            </w:pPr>
            <w:r w:rsidRPr="00583891">
              <w:t>3,2</w:t>
            </w:r>
          </w:p>
        </w:tc>
      </w:tr>
      <w:tr w:rsidR="00FF5ADB" w:rsidRPr="00583891" w14:paraId="1692D667" w14:textId="77777777" w:rsidTr="00FF5ADB">
        <w:trPr>
          <w:trHeight w:val="23"/>
          <w:jc w:val="center"/>
        </w:trPr>
        <w:tc>
          <w:tcPr>
            <w:tcW w:w="27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4FED4E" w14:textId="77777777" w:rsidR="00FF5ADB" w:rsidRPr="00583891" w:rsidRDefault="00FF5ADB" w:rsidP="0050465B">
            <w:pPr>
              <w:pStyle w:val="af4"/>
            </w:pPr>
            <w:r w:rsidRPr="00583891">
              <w:t>Вентиляция</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4F9F6E" w14:textId="77777777" w:rsidR="00FF5ADB" w:rsidRPr="00583891" w:rsidRDefault="00FF5ADB" w:rsidP="0050465B">
            <w:pPr>
              <w:pStyle w:val="af4"/>
            </w:pPr>
            <w:r w:rsidRPr="00583891">
              <w:t>Гкал/ч</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A418FD" w14:textId="77777777" w:rsidR="00FF5ADB" w:rsidRPr="00583891" w:rsidRDefault="00FF5ADB" w:rsidP="0050465B">
            <w:pPr>
              <w:pStyle w:val="af4"/>
            </w:pPr>
          </w:p>
        </w:tc>
        <w:tc>
          <w:tcPr>
            <w:tcW w:w="11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5F71C8" w14:textId="77777777" w:rsidR="00FF5ADB" w:rsidRPr="00583891" w:rsidRDefault="00FF5ADB" w:rsidP="0050465B">
            <w:pPr>
              <w:pStyle w:val="af4"/>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9CF7A0" w14:textId="77777777" w:rsidR="00FF5ADB" w:rsidRPr="00583891" w:rsidRDefault="00FF5ADB" w:rsidP="0050465B">
            <w:pPr>
              <w:pStyle w:val="af4"/>
            </w:pP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D4732A" w14:textId="77777777" w:rsidR="00FF5ADB" w:rsidRPr="00583891" w:rsidRDefault="00FF5ADB" w:rsidP="0050465B">
            <w:pPr>
              <w:pStyle w:val="af4"/>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52FB62" w14:textId="77777777" w:rsidR="00FF5ADB" w:rsidRPr="00583891" w:rsidRDefault="00FF5ADB" w:rsidP="0050465B">
            <w:pPr>
              <w:pStyle w:val="af4"/>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82B25E" w14:textId="77777777" w:rsidR="00FF5ADB" w:rsidRPr="00583891" w:rsidRDefault="00FF5ADB" w:rsidP="0050465B">
            <w:pPr>
              <w:pStyle w:val="af4"/>
            </w:pP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01C333" w14:textId="77777777" w:rsidR="00FF5ADB" w:rsidRPr="00583891" w:rsidRDefault="00FF5ADB" w:rsidP="0050465B">
            <w:pPr>
              <w:pStyle w:val="af4"/>
            </w:pPr>
          </w:p>
        </w:tc>
        <w:tc>
          <w:tcPr>
            <w:tcW w:w="9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AA4987" w14:textId="77777777" w:rsidR="00FF5ADB" w:rsidRPr="00583891" w:rsidRDefault="00FF5ADB" w:rsidP="0050465B">
            <w:pPr>
              <w:pStyle w:val="af4"/>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D39D42" w14:textId="77777777" w:rsidR="00FF5ADB" w:rsidRPr="00583891" w:rsidRDefault="00FF5ADB" w:rsidP="0050465B">
            <w:pPr>
              <w:pStyle w:val="af4"/>
            </w:pPr>
          </w:p>
        </w:tc>
        <w:tc>
          <w:tcPr>
            <w:tcW w:w="9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449EF4" w14:textId="77777777" w:rsidR="00FF5ADB" w:rsidRPr="00583891" w:rsidRDefault="00FF5ADB" w:rsidP="0050465B">
            <w:pPr>
              <w:pStyle w:val="af4"/>
            </w:pPr>
          </w:p>
        </w:tc>
      </w:tr>
      <w:tr w:rsidR="00FF5ADB" w:rsidRPr="00583891" w14:paraId="355466B9" w14:textId="77777777" w:rsidTr="00FF5ADB">
        <w:trPr>
          <w:trHeight w:val="23"/>
          <w:jc w:val="center"/>
        </w:trPr>
        <w:tc>
          <w:tcPr>
            <w:tcW w:w="27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37E624" w14:textId="77777777" w:rsidR="00FF5ADB" w:rsidRPr="00583891" w:rsidRDefault="00FF5ADB" w:rsidP="0050465B">
            <w:pPr>
              <w:pStyle w:val="af4"/>
            </w:pPr>
            <w:r w:rsidRPr="00583891">
              <w:lastRenderedPageBreak/>
              <w:t>ГВС</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84B9CF" w14:textId="77777777" w:rsidR="00FF5ADB" w:rsidRPr="00583891" w:rsidRDefault="00FF5ADB" w:rsidP="0050465B">
            <w:pPr>
              <w:pStyle w:val="af4"/>
            </w:pPr>
            <w:r w:rsidRPr="00583891">
              <w:t>Гкал/ч</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D92606" w14:textId="77777777" w:rsidR="00FF5ADB" w:rsidRPr="00583891" w:rsidRDefault="00FF5ADB" w:rsidP="0050465B">
            <w:pPr>
              <w:pStyle w:val="af4"/>
            </w:pPr>
            <w:r w:rsidRPr="00583891">
              <w:t>0,6</w:t>
            </w:r>
          </w:p>
        </w:tc>
        <w:tc>
          <w:tcPr>
            <w:tcW w:w="11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947658" w14:textId="77777777" w:rsidR="00FF5ADB" w:rsidRPr="00583891" w:rsidRDefault="00FF5ADB" w:rsidP="0050465B">
            <w:pPr>
              <w:pStyle w:val="af4"/>
            </w:pPr>
            <w:r w:rsidRPr="00583891">
              <w:t>0,6</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8CD05B" w14:textId="77777777" w:rsidR="00FF5ADB" w:rsidRPr="00583891" w:rsidRDefault="00FF5ADB" w:rsidP="0050465B">
            <w:pPr>
              <w:pStyle w:val="af4"/>
            </w:pPr>
            <w:r w:rsidRPr="00583891">
              <w:t>0,6</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220A59" w14:textId="77777777" w:rsidR="00FF5ADB" w:rsidRPr="00583891" w:rsidRDefault="00FF5ADB" w:rsidP="0050465B">
            <w:pPr>
              <w:pStyle w:val="af4"/>
            </w:pPr>
            <w:r w:rsidRPr="00583891">
              <w:t>0,6</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F3F517" w14:textId="77777777" w:rsidR="00FF5ADB" w:rsidRPr="00583891" w:rsidRDefault="00FF5ADB" w:rsidP="0050465B">
            <w:pPr>
              <w:pStyle w:val="af4"/>
            </w:pPr>
            <w:r w:rsidRPr="00583891">
              <w:t>0,6</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0E3763" w14:textId="77777777" w:rsidR="00FF5ADB" w:rsidRPr="00583891" w:rsidRDefault="00FF5ADB" w:rsidP="0050465B">
            <w:pPr>
              <w:pStyle w:val="af4"/>
            </w:pPr>
            <w:r w:rsidRPr="00583891">
              <w:t>0,6</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6FCE78" w14:textId="77777777" w:rsidR="00FF5ADB" w:rsidRPr="00583891" w:rsidRDefault="00FF5ADB" w:rsidP="0050465B">
            <w:pPr>
              <w:pStyle w:val="af4"/>
            </w:pPr>
            <w:r w:rsidRPr="00583891">
              <w:t>0,6</w:t>
            </w:r>
          </w:p>
        </w:tc>
        <w:tc>
          <w:tcPr>
            <w:tcW w:w="9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50B506" w14:textId="77777777" w:rsidR="00FF5ADB" w:rsidRPr="00583891" w:rsidRDefault="00FF5ADB" w:rsidP="0050465B">
            <w:pPr>
              <w:pStyle w:val="af4"/>
            </w:pPr>
            <w:r w:rsidRPr="00583891">
              <w:t>0,6</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3D8271" w14:textId="77777777" w:rsidR="00FF5ADB" w:rsidRPr="00583891" w:rsidRDefault="00FF5ADB" w:rsidP="0050465B">
            <w:pPr>
              <w:pStyle w:val="af4"/>
            </w:pPr>
            <w:r w:rsidRPr="00583891">
              <w:t>0,6</w:t>
            </w:r>
          </w:p>
        </w:tc>
        <w:tc>
          <w:tcPr>
            <w:tcW w:w="9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C20C08" w14:textId="77777777" w:rsidR="00FF5ADB" w:rsidRPr="00583891" w:rsidRDefault="00FF5ADB" w:rsidP="0050465B">
            <w:pPr>
              <w:pStyle w:val="af4"/>
            </w:pPr>
            <w:r w:rsidRPr="00583891">
              <w:t>0,6</w:t>
            </w:r>
          </w:p>
        </w:tc>
      </w:tr>
      <w:tr w:rsidR="00FF5ADB" w:rsidRPr="00583891" w14:paraId="061E6D6D" w14:textId="77777777" w:rsidTr="00FF5ADB">
        <w:trPr>
          <w:trHeight w:val="23"/>
          <w:jc w:val="center"/>
        </w:trPr>
        <w:tc>
          <w:tcPr>
            <w:tcW w:w="27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F59C8E" w14:textId="77777777" w:rsidR="00FF5ADB" w:rsidRPr="00583891" w:rsidRDefault="00FF5ADB" w:rsidP="0050465B">
            <w:pPr>
              <w:pStyle w:val="af4"/>
            </w:pPr>
            <w:r w:rsidRPr="00583891">
              <w:t>Резерв (+)/дефицит (-) тепловой мощности</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83A2CA" w14:textId="77777777" w:rsidR="00FF5ADB" w:rsidRPr="00583891" w:rsidRDefault="00FF5ADB" w:rsidP="0050465B">
            <w:pPr>
              <w:pStyle w:val="af4"/>
            </w:pPr>
            <w:r w:rsidRPr="00583891">
              <w:t>Гкал/ч</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0909DC" w14:textId="77777777" w:rsidR="00FF5ADB" w:rsidRPr="00583891" w:rsidRDefault="00FF5ADB" w:rsidP="0050465B">
            <w:pPr>
              <w:pStyle w:val="af4"/>
            </w:pPr>
            <w:r w:rsidRPr="00583891">
              <w:t>14,95</w:t>
            </w:r>
          </w:p>
        </w:tc>
        <w:tc>
          <w:tcPr>
            <w:tcW w:w="11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CC0BAC" w14:textId="77777777" w:rsidR="00FF5ADB" w:rsidRPr="00583891" w:rsidRDefault="00FF5ADB" w:rsidP="0050465B">
            <w:pPr>
              <w:pStyle w:val="af4"/>
            </w:pPr>
            <w:r w:rsidRPr="00583891">
              <w:t>14,95</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E89BA7" w14:textId="77777777" w:rsidR="00FF5ADB" w:rsidRPr="00583891" w:rsidRDefault="00FF5ADB" w:rsidP="0050465B">
            <w:pPr>
              <w:pStyle w:val="af4"/>
            </w:pPr>
            <w:r w:rsidRPr="00583891">
              <w:t>14,95</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A82B29" w14:textId="77777777" w:rsidR="00FF5ADB" w:rsidRPr="00583891" w:rsidRDefault="00FF5ADB" w:rsidP="0050465B">
            <w:pPr>
              <w:pStyle w:val="af4"/>
            </w:pPr>
            <w:r w:rsidRPr="00583891">
              <w:t>14,95</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8CA766" w14:textId="77777777" w:rsidR="00FF5ADB" w:rsidRPr="00583891" w:rsidRDefault="00FF5ADB" w:rsidP="0050465B">
            <w:pPr>
              <w:pStyle w:val="af4"/>
            </w:pPr>
            <w:r w:rsidRPr="00583891">
              <w:t>14,95</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FED64A" w14:textId="77777777" w:rsidR="00FF5ADB" w:rsidRPr="00583891" w:rsidRDefault="00FF5ADB" w:rsidP="0050465B">
            <w:pPr>
              <w:pStyle w:val="af4"/>
            </w:pPr>
            <w:r w:rsidRPr="00583891">
              <w:t>14,95</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6F8D60" w14:textId="77777777" w:rsidR="00FF5ADB" w:rsidRPr="00583891" w:rsidRDefault="00FF5ADB" w:rsidP="0050465B">
            <w:pPr>
              <w:pStyle w:val="af4"/>
            </w:pPr>
            <w:r w:rsidRPr="00583891">
              <w:t>14,95</w:t>
            </w:r>
          </w:p>
        </w:tc>
        <w:tc>
          <w:tcPr>
            <w:tcW w:w="9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8F9A6F" w14:textId="77777777" w:rsidR="00FF5ADB" w:rsidRPr="00583891" w:rsidRDefault="00FF5ADB" w:rsidP="0050465B">
            <w:pPr>
              <w:pStyle w:val="af4"/>
            </w:pPr>
            <w:r w:rsidRPr="00583891">
              <w:t>14,95</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243FDB" w14:textId="77777777" w:rsidR="00FF5ADB" w:rsidRPr="00583891" w:rsidRDefault="00FF5ADB" w:rsidP="0050465B">
            <w:pPr>
              <w:pStyle w:val="af4"/>
            </w:pPr>
            <w:r w:rsidRPr="00583891">
              <w:t>14,95</w:t>
            </w:r>
          </w:p>
        </w:tc>
        <w:tc>
          <w:tcPr>
            <w:tcW w:w="9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B2A2DA" w14:textId="77777777" w:rsidR="00FF5ADB" w:rsidRPr="00583891" w:rsidRDefault="00FF5ADB" w:rsidP="0050465B">
            <w:pPr>
              <w:pStyle w:val="af4"/>
            </w:pPr>
            <w:r w:rsidRPr="00583891">
              <w:t>14,95</w:t>
            </w:r>
          </w:p>
        </w:tc>
      </w:tr>
      <w:tr w:rsidR="00FF5ADB" w:rsidRPr="00011FB7" w14:paraId="34FBB198" w14:textId="77777777" w:rsidTr="00FF5ADB">
        <w:trPr>
          <w:trHeight w:val="23"/>
          <w:jc w:val="center"/>
        </w:trPr>
        <w:tc>
          <w:tcPr>
            <w:tcW w:w="27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58951C" w14:textId="77777777" w:rsidR="00FF5ADB" w:rsidRPr="00583891" w:rsidRDefault="00FF5ADB" w:rsidP="0050465B">
            <w:pPr>
              <w:pStyle w:val="af4"/>
            </w:pPr>
            <w:r w:rsidRPr="00583891">
              <w:t>Доля резерва (от установленной мощности)</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5D3AF2" w14:textId="77777777" w:rsidR="00FF5ADB" w:rsidRPr="00583891" w:rsidRDefault="00FF5ADB" w:rsidP="0050465B">
            <w:pPr>
              <w:pStyle w:val="af4"/>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AB45B4" w14:textId="77777777" w:rsidR="00FF5ADB" w:rsidRPr="00583891" w:rsidRDefault="00FF5ADB" w:rsidP="0050465B">
            <w:pPr>
              <w:pStyle w:val="af4"/>
            </w:pPr>
          </w:p>
        </w:tc>
        <w:tc>
          <w:tcPr>
            <w:tcW w:w="11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9E0AE5" w14:textId="77777777" w:rsidR="00FF5ADB" w:rsidRPr="00583891" w:rsidRDefault="00FF5ADB" w:rsidP="0050465B">
            <w:pPr>
              <w:pStyle w:val="af4"/>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14BA61" w14:textId="77777777" w:rsidR="00FF5ADB" w:rsidRPr="00583891" w:rsidRDefault="00FF5ADB" w:rsidP="0050465B">
            <w:pPr>
              <w:pStyle w:val="af4"/>
            </w:pP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3EBDC8" w14:textId="77777777" w:rsidR="00FF5ADB" w:rsidRPr="00583891" w:rsidRDefault="00FF5ADB" w:rsidP="0050465B">
            <w:pPr>
              <w:pStyle w:val="af4"/>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037161" w14:textId="77777777" w:rsidR="00FF5ADB" w:rsidRPr="00583891" w:rsidRDefault="00FF5ADB" w:rsidP="0050465B">
            <w:pPr>
              <w:pStyle w:val="af4"/>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219145" w14:textId="77777777" w:rsidR="00FF5ADB" w:rsidRPr="00583891" w:rsidRDefault="00FF5ADB" w:rsidP="0050465B">
            <w:pPr>
              <w:pStyle w:val="af4"/>
            </w:pP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CEE7CB" w14:textId="77777777" w:rsidR="00FF5ADB" w:rsidRPr="00583891" w:rsidRDefault="00FF5ADB" w:rsidP="0050465B">
            <w:pPr>
              <w:pStyle w:val="af4"/>
            </w:pPr>
          </w:p>
        </w:tc>
        <w:tc>
          <w:tcPr>
            <w:tcW w:w="9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9F4DE2" w14:textId="77777777" w:rsidR="00FF5ADB" w:rsidRPr="00583891" w:rsidRDefault="00FF5ADB" w:rsidP="0050465B">
            <w:pPr>
              <w:pStyle w:val="af4"/>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7BA9BF" w14:textId="77777777" w:rsidR="00FF5ADB" w:rsidRPr="00583891" w:rsidRDefault="00FF5ADB" w:rsidP="0050465B">
            <w:pPr>
              <w:pStyle w:val="af4"/>
            </w:pPr>
          </w:p>
        </w:tc>
        <w:tc>
          <w:tcPr>
            <w:tcW w:w="9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2BEBA3" w14:textId="77777777" w:rsidR="00FF5ADB" w:rsidRPr="00583891" w:rsidRDefault="00FF5ADB" w:rsidP="0050465B">
            <w:pPr>
              <w:pStyle w:val="af4"/>
            </w:pPr>
          </w:p>
        </w:tc>
      </w:tr>
      <w:tr w:rsidR="00FF5ADB" w:rsidRPr="00583891" w14:paraId="66321768" w14:textId="77777777" w:rsidTr="00FF5ADB">
        <w:trPr>
          <w:trHeight w:val="23"/>
          <w:jc w:val="center"/>
        </w:trPr>
        <w:tc>
          <w:tcPr>
            <w:tcW w:w="27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D8E4D8" w14:textId="77777777" w:rsidR="00FF5ADB" w:rsidRPr="00583891" w:rsidRDefault="00FF5ADB" w:rsidP="0050465B">
            <w:pPr>
              <w:pStyle w:val="af4"/>
            </w:pPr>
            <w:r w:rsidRPr="00583891">
              <w:t>Резерв с N-1</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CFF707" w14:textId="77777777" w:rsidR="00FF5ADB" w:rsidRPr="00583891" w:rsidRDefault="00FF5ADB" w:rsidP="0050465B">
            <w:pPr>
              <w:pStyle w:val="af4"/>
            </w:pPr>
            <w:r w:rsidRPr="00583891">
              <w:t>Гкал/ч</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44A919" w14:textId="77777777" w:rsidR="00FF5ADB" w:rsidRPr="00583891" w:rsidRDefault="00FF5ADB" w:rsidP="0050465B">
            <w:pPr>
              <w:pStyle w:val="af4"/>
            </w:pPr>
          </w:p>
        </w:tc>
        <w:tc>
          <w:tcPr>
            <w:tcW w:w="11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1810F4" w14:textId="77777777" w:rsidR="00FF5ADB" w:rsidRPr="00583891" w:rsidRDefault="00FF5ADB" w:rsidP="0050465B">
            <w:pPr>
              <w:pStyle w:val="af4"/>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4F37A2" w14:textId="77777777" w:rsidR="00FF5ADB" w:rsidRPr="00583891" w:rsidRDefault="00FF5ADB" w:rsidP="0050465B">
            <w:pPr>
              <w:pStyle w:val="af4"/>
            </w:pP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161745" w14:textId="77777777" w:rsidR="00FF5ADB" w:rsidRPr="00583891" w:rsidRDefault="00FF5ADB" w:rsidP="0050465B">
            <w:pPr>
              <w:pStyle w:val="af4"/>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878E9B" w14:textId="77777777" w:rsidR="00FF5ADB" w:rsidRPr="00583891" w:rsidRDefault="00FF5ADB" w:rsidP="0050465B">
            <w:pPr>
              <w:pStyle w:val="af4"/>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76904D" w14:textId="77777777" w:rsidR="00FF5ADB" w:rsidRPr="00583891" w:rsidRDefault="00FF5ADB" w:rsidP="0050465B">
            <w:pPr>
              <w:pStyle w:val="af4"/>
            </w:pP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8A9218" w14:textId="77777777" w:rsidR="00FF5ADB" w:rsidRPr="00583891" w:rsidRDefault="00FF5ADB" w:rsidP="0050465B">
            <w:pPr>
              <w:pStyle w:val="af4"/>
            </w:pPr>
          </w:p>
        </w:tc>
        <w:tc>
          <w:tcPr>
            <w:tcW w:w="9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137E6E" w14:textId="77777777" w:rsidR="00FF5ADB" w:rsidRPr="00583891" w:rsidRDefault="00FF5ADB" w:rsidP="0050465B">
            <w:pPr>
              <w:pStyle w:val="af4"/>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E62862" w14:textId="77777777" w:rsidR="00FF5ADB" w:rsidRPr="00583891" w:rsidRDefault="00FF5ADB" w:rsidP="0050465B">
            <w:pPr>
              <w:pStyle w:val="af4"/>
            </w:pPr>
          </w:p>
        </w:tc>
        <w:tc>
          <w:tcPr>
            <w:tcW w:w="9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A8437F" w14:textId="77777777" w:rsidR="00FF5ADB" w:rsidRPr="00583891" w:rsidRDefault="00FF5ADB" w:rsidP="0050465B">
            <w:pPr>
              <w:pStyle w:val="af4"/>
            </w:pPr>
          </w:p>
        </w:tc>
      </w:tr>
      <w:tr w:rsidR="00FF5ADB" w:rsidRPr="00583891" w14:paraId="055FAD2F" w14:textId="77777777" w:rsidTr="00FF5ADB">
        <w:trPr>
          <w:trHeight w:val="23"/>
          <w:jc w:val="center"/>
        </w:trPr>
        <w:tc>
          <w:tcPr>
            <w:tcW w:w="27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B8DA6F" w14:textId="77777777" w:rsidR="00FF5ADB" w:rsidRPr="00583891" w:rsidRDefault="00FF5ADB" w:rsidP="0050465B">
            <w:pPr>
              <w:pStyle w:val="af4"/>
            </w:pPr>
            <w:r w:rsidRPr="00583891">
              <w:t>Тепловая энергия</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A08C26" w14:textId="77777777" w:rsidR="00FF5ADB" w:rsidRPr="00583891" w:rsidRDefault="00FF5ADB" w:rsidP="0050465B">
            <w:pPr>
              <w:pStyle w:val="af4"/>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2D4DA4" w14:textId="77777777" w:rsidR="00FF5ADB" w:rsidRPr="00583891" w:rsidRDefault="00FF5ADB" w:rsidP="0050465B">
            <w:pPr>
              <w:pStyle w:val="af4"/>
            </w:pPr>
          </w:p>
        </w:tc>
        <w:tc>
          <w:tcPr>
            <w:tcW w:w="11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08837D" w14:textId="77777777" w:rsidR="00FF5ADB" w:rsidRPr="00583891" w:rsidRDefault="00FF5ADB" w:rsidP="0050465B">
            <w:pPr>
              <w:pStyle w:val="af4"/>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A93670" w14:textId="77777777" w:rsidR="00FF5ADB" w:rsidRPr="00583891" w:rsidRDefault="00FF5ADB" w:rsidP="0050465B">
            <w:pPr>
              <w:pStyle w:val="af4"/>
            </w:pP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9A5355" w14:textId="77777777" w:rsidR="00FF5ADB" w:rsidRPr="00583891" w:rsidRDefault="00FF5ADB" w:rsidP="0050465B">
            <w:pPr>
              <w:pStyle w:val="af4"/>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7BCC41" w14:textId="77777777" w:rsidR="00FF5ADB" w:rsidRPr="00583891" w:rsidRDefault="00FF5ADB" w:rsidP="0050465B">
            <w:pPr>
              <w:pStyle w:val="af4"/>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57B46E" w14:textId="77777777" w:rsidR="00FF5ADB" w:rsidRPr="00583891" w:rsidRDefault="00FF5ADB" w:rsidP="0050465B">
            <w:pPr>
              <w:pStyle w:val="af4"/>
            </w:pP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B19923" w14:textId="77777777" w:rsidR="00FF5ADB" w:rsidRPr="00583891" w:rsidRDefault="00FF5ADB" w:rsidP="0050465B">
            <w:pPr>
              <w:pStyle w:val="af4"/>
            </w:pPr>
          </w:p>
        </w:tc>
        <w:tc>
          <w:tcPr>
            <w:tcW w:w="9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4C7788" w14:textId="77777777" w:rsidR="00FF5ADB" w:rsidRPr="00583891" w:rsidRDefault="00FF5ADB" w:rsidP="0050465B">
            <w:pPr>
              <w:pStyle w:val="af4"/>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926F81" w14:textId="77777777" w:rsidR="00FF5ADB" w:rsidRPr="00583891" w:rsidRDefault="00FF5ADB" w:rsidP="0050465B">
            <w:pPr>
              <w:pStyle w:val="af4"/>
            </w:pPr>
          </w:p>
        </w:tc>
        <w:tc>
          <w:tcPr>
            <w:tcW w:w="9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CC6C32" w14:textId="77777777" w:rsidR="00FF5ADB" w:rsidRPr="00583891" w:rsidRDefault="00FF5ADB" w:rsidP="0050465B">
            <w:pPr>
              <w:pStyle w:val="af4"/>
            </w:pPr>
          </w:p>
        </w:tc>
      </w:tr>
      <w:tr w:rsidR="00FF5ADB" w:rsidRPr="00583891" w14:paraId="5A5D2EDC" w14:textId="77777777" w:rsidTr="00FF5ADB">
        <w:trPr>
          <w:trHeight w:val="23"/>
          <w:jc w:val="center"/>
        </w:trPr>
        <w:tc>
          <w:tcPr>
            <w:tcW w:w="27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839095" w14:textId="77777777" w:rsidR="00FF5ADB" w:rsidRPr="00583891" w:rsidRDefault="00FF5ADB" w:rsidP="0050465B">
            <w:pPr>
              <w:pStyle w:val="af4"/>
            </w:pPr>
            <w:r w:rsidRPr="00583891">
              <w:t>Выработано тепловой энергии</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4E79EC" w14:textId="77777777" w:rsidR="00FF5ADB" w:rsidRPr="00583891" w:rsidRDefault="00FF5ADB" w:rsidP="0050465B">
            <w:pPr>
              <w:pStyle w:val="af4"/>
            </w:pPr>
            <w:r w:rsidRPr="00583891">
              <w:t>тыс. Гкал</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A82BBF" w14:textId="77777777" w:rsidR="00FF5ADB" w:rsidRPr="00583891" w:rsidRDefault="00FF5ADB" w:rsidP="0050465B">
            <w:pPr>
              <w:pStyle w:val="af4"/>
            </w:pPr>
            <w:r w:rsidRPr="00583891">
              <w:t>25</w:t>
            </w:r>
          </w:p>
        </w:tc>
        <w:tc>
          <w:tcPr>
            <w:tcW w:w="11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A3367F" w14:textId="77777777" w:rsidR="00FF5ADB" w:rsidRPr="00583891" w:rsidRDefault="00FF5ADB" w:rsidP="0050465B">
            <w:pPr>
              <w:pStyle w:val="af4"/>
            </w:pPr>
            <w:r w:rsidRPr="00583891">
              <w:t>25</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6E8691" w14:textId="77777777" w:rsidR="00FF5ADB" w:rsidRPr="00583891" w:rsidRDefault="00FF5ADB" w:rsidP="0050465B">
            <w:pPr>
              <w:pStyle w:val="af4"/>
            </w:pPr>
            <w:r w:rsidRPr="00583891">
              <w:t>30</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2D601D" w14:textId="77777777" w:rsidR="00FF5ADB" w:rsidRPr="00583891" w:rsidRDefault="00FF5ADB" w:rsidP="0050465B">
            <w:pPr>
              <w:pStyle w:val="af4"/>
            </w:pPr>
            <w:r w:rsidRPr="00583891">
              <w:t>30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CD008A" w14:textId="77777777" w:rsidR="00FF5ADB" w:rsidRPr="00583891" w:rsidRDefault="00FF5ADB" w:rsidP="0050465B">
            <w:pPr>
              <w:pStyle w:val="af4"/>
            </w:pPr>
            <w:r w:rsidRPr="00583891">
              <w:t>30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9A9D55" w14:textId="77777777" w:rsidR="00FF5ADB" w:rsidRPr="00583891" w:rsidRDefault="00FF5ADB" w:rsidP="0050465B">
            <w:pPr>
              <w:pStyle w:val="af4"/>
            </w:pPr>
            <w:r w:rsidRPr="00583891">
              <w:t>30</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926846" w14:textId="77777777" w:rsidR="00FF5ADB" w:rsidRPr="00583891" w:rsidRDefault="00FF5ADB" w:rsidP="0050465B">
            <w:pPr>
              <w:pStyle w:val="af4"/>
            </w:pPr>
            <w:r w:rsidRPr="00583891">
              <w:t>30</w:t>
            </w:r>
          </w:p>
        </w:tc>
        <w:tc>
          <w:tcPr>
            <w:tcW w:w="9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B70738" w14:textId="77777777" w:rsidR="00FF5ADB" w:rsidRPr="00583891" w:rsidRDefault="00FF5ADB" w:rsidP="0050465B">
            <w:pPr>
              <w:pStyle w:val="af4"/>
            </w:pPr>
            <w:r w:rsidRPr="00583891">
              <w:t>30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9CB541" w14:textId="77777777" w:rsidR="00FF5ADB" w:rsidRPr="00583891" w:rsidRDefault="00FF5ADB" w:rsidP="0050465B">
            <w:pPr>
              <w:pStyle w:val="af4"/>
            </w:pPr>
            <w:r w:rsidRPr="00583891">
              <w:t>30</w:t>
            </w:r>
          </w:p>
        </w:tc>
        <w:tc>
          <w:tcPr>
            <w:tcW w:w="9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E24426" w14:textId="77777777" w:rsidR="00FF5ADB" w:rsidRPr="00583891" w:rsidRDefault="00FF5ADB" w:rsidP="0050465B">
            <w:pPr>
              <w:pStyle w:val="af4"/>
            </w:pPr>
            <w:r w:rsidRPr="00583891">
              <w:t>30</w:t>
            </w:r>
          </w:p>
        </w:tc>
      </w:tr>
      <w:tr w:rsidR="00FF5ADB" w:rsidRPr="00583891" w14:paraId="502FE755" w14:textId="77777777" w:rsidTr="00FF5ADB">
        <w:trPr>
          <w:trHeight w:val="23"/>
          <w:jc w:val="center"/>
        </w:trPr>
        <w:tc>
          <w:tcPr>
            <w:tcW w:w="27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DB8B95" w14:textId="77777777" w:rsidR="00FF5ADB" w:rsidRPr="00583891" w:rsidRDefault="00FF5ADB" w:rsidP="0050465B">
            <w:pPr>
              <w:pStyle w:val="af4"/>
            </w:pPr>
            <w:r w:rsidRPr="00583891">
              <w:t>Собственные нужды котельной</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86AEEA" w14:textId="77777777" w:rsidR="00FF5ADB" w:rsidRPr="00583891" w:rsidRDefault="00FF5ADB" w:rsidP="0050465B">
            <w:pPr>
              <w:pStyle w:val="af4"/>
            </w:pPr>
            <w:r w:rsidRPr="00583891">
              <w:t>тыс. Гкал</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F13467" w14:textId="77777777" w:rsidR="00FF5ADB" w:rsidRPr="00583891" w:rsidRDefault="00FF5ADB" w:rsidP="0050465B">
            <w:pPr>
              <w:pStyle w:val="af4"/>
            </w:pPr>
            <w:r w:rsidRPr="00583891">
              <w:t>0,8</w:t>
            </w:r>
          </w:p>
        </w:tc>
        <w:tc>
          <w:tcPr>
            <w:tcW w:w="11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7434C0" w14:textId="77777777" w:rsidR="00FF5ADB" w:rsidRPr="00583891" w:rsidRDefault="00FF5ADB" w:rsidP="0050465B">
            <w:pPr>
              <w:pStyle w:val="af4"/>
            </w:pPr>
            <w:r w:rsidRPr="00583891">
              <w:t>0,8</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1881B7" w14:textId="77777777" w:rsidR="00FF5ADB" w:rsidRPr="00583891" w:rsidRDefault="00FF5ADB" w:rsidP="0050465B">
            <w:pPr>
              <w:pStyle w:val="af4"/>
            </w:pPr>
            <w:r w:rsidRPr="00583891">
              <w:t>0,8</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352CC3" w14:textId="77777777" w:rsidR="00FF5ADB" w:rsidRPr="00583891" w:rsidRDefault="00FF5ADB" w:rsidP="0050465B">
            <w:pPr>
              <w:pStyle w:val="af4"/>
            </w:pPr>
            <w:r w:rsidRPr="00583891">
              <w:t>0,8</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03022B" w14:textId="77777777" w:rsidR="00FF5ADB" w:rsidRPr="00583891" w:rsidRDefault="00FF5ADB" w:rsidP="0050465B">
            <w:pPr>
              <w:pStyle w:val="af4"/>
            </w:pPr>
            <w:r w:rsidRPr="00583891">
              <w:t>0,8</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76F07B" w14:textId="77777777" w:rsidR="00FF5ADB" w:rsidRPr="00583891" w:rsidRDefault="00FF5ADB" w:rsidP="0050465B">
            <w:pPr>
              <w:pStyle w:val="af4"/>
            </w:pPr>
            <w:r w:rsidRPr="00583891">
              <w:t>0,8</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F475BF" w14:textId="77777777" w:rsidR="00FF5ADB" w:rsidRPr="00583891" w:rsidRDefault="00FF5ADB" w:rsidP="0050465B">
            <w:pPr>
              <w:pStyle w:val="af4"/>
            </w:pPr>
            <w:r w:rsidRPr="00583891">
              <w:t>0,8</w:t>
            </w:r>
          </w:p>
        </w:tc>
        <w:tc>
          <w:tcPr>
            <w:tcW w:w="9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562323" w14:textId="77777777" w:rsidR="00FF5ADB" w:rsidRPr="00583891" w:rsidRDefault="00FF5ADB" w:rsidP="0050465B">
            <w:pPr>
              <w:pStyle w:val="af4"/>
            </w:pPr>
            <w:r w:rsidRPr="00583891">
              <w:t>0,8</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8ECE34" w14:textId="77777777" w:rsidR="00FF5ADB" w:rsidRPr="00583891" w:rsidRDefault="00FF5ADB" w:rsidP="0050465B">
            <w:pPr>
              <w:pStyle w:val="af4"/>
            </w:pPr>
            <w:r w:rsidRPr="00583891">
              <w:t>0,8</w:t>
            </w:r>
          </w:p>
        </w:tc>
        <w:tc>
          <w:tcPr>
            <w:tcW w:w="9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898E95" w14:textId="77777777" w:rsidR="00FF5ADB" w:rsidRPr="00583891" w:rsidRDefault="00FF5ADB" w:rsidP="0050465B">
            <w:pPr>
              <w:pStyle w:val="af4"/>
            </w:pPr>
            <w:r w:rsidRPr="00583891">
              <w:t>0,8</w:t>
            </w:r>
          </w:p>
        </w:tc>
      </w:tr>
      <w:tr w:rsidR="00FF5ADB" w:rsidRPr="00583891" w14:paraId="546782C6" w14:textId="77777777" w:rsidTr="00FF5ADB">
        <w:trPr>
          <w:trHeight w:val="23"/>
          <w:jc w:val="center"/>
        </w:trPr>
        <w:tc>
          <w:tcPr>
            <w:tcW w:w="27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CA95CC" w14:textId="77777777" w:rsidR="00FF5ADB" w:rsidRPr="00583891" w:rsidRDefault="00FF5ADB" w:rsidP="0050465B">
            <w:pPr>
              <w:pStyle w:val="af4"/>
            </w:pPr>
            <w:r w:rsidRPr="00583891">
              <w:t>Отпущено с коллекторов</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E19EDB" w14:textId="77777777" w:rsidR="00FF5ADB" w:rsidRPr="00583891" w:rsidRDefault="00FF5ADB" w:rsidP="0050465B">
            <w:pPr>
              <w:pStyle w:val="af4"/>
            </w:pPr>
            <w:r w:rsidRPr="00583891">
              <w:t>тыс. Гкал</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98190A" w14:textId="77777777" w:rsidR="00FF5ADB" w:rsidRPr="00583891" w:rsidRDefault="00FF5ADB" w:rsidP="0050465B">
            <w:pPr>
              <w:pStyle w:val="af4"/>
            </w:pPr>
            <w:r w:rsidRPr="00583891">
              <w:t>24,2</w:t>
            </w:r>
          </w:p>
        </w:tc>
        <w:tc>
          <w:tcPr>
            <w:tcW w:w="11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057A9C" w14:textId="77777777" w:rsidR="00FF5ADB" w:rsidRPr="00583891" w:rsidRDefault="00FF5ADB" w:rsidP="0050465B">
            <w:pPr>
              <w:pStyle w:val="af4"/>
            </w:pPr>
            <w:r w:rsidRPr="00583891">
              <w:t>24,2</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3D94AD" w14:textId="77777777" w:rsidR="00FF5ADB" w:rsidRPr="00583891" w:rsidRDefault="00FF5ADB" w:rsidP="0050465B">
            <w:pPr>
              <w:pStyle w:val="af4"/>
            </w:pPr>
            <w:r w:rsidRPr="00583891">
              <w:t>29,2</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14:paraId="647DA12A" w14:textId="77777777" w:rsidR="00FF5ADB" w:rsidRPr="00583891" w:rsidRDefault="00FF5ADB" w:rsidP="0050465B">
            <w:pPr>
              <w:pStyle w:val="af4"/>
            </w:pPr>
            <w:r w:rsidRPr="00583891">
              <w:t>29,2</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429CACD0" w14:textId="77777777" w:rsidR="00FF5ADB" w:rsidRPr="00583891" w:rsidRDefault="00FF5ADB" w:rsidP="0050465B">
            <w:pPr>
              <w:pStyle w:val="af4"/>
            </w:pPr>
            <w:r w:rsidRPr="00583891">
              <w:t>29,2</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0F9E7843" w14:textId="77777777" w:rsidR="00FF5ADB" w:rsidRPr="00583891" w:rsidRDefault="00FF5ADB" w:rsidP="0050465B">
            <w:pPr>
              <w:pStyle w:val="af4"/>
            </w:pPr>
            <w:r w:rsidRPr="00583891">
              <w:t>29,2</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14:paraId="4D786DDE" w14:textId="77777777" w:rsidR="00FF5ADB" w:rsidRPr="00583891" w:rsidRDefault="00FF5ADB" w:rsidP="0050465B">
            <w:pPr>
              <w:pStyle w:val="af4"/>
            </w:pPr>
            <w:r w:rsidRPr="00583891">
              <w:t>29,2</w:t>
            </w:r>
          </w:p>
        </w:tc>
        <w:tc>
          <w:tcPr>
            <w:tcW w:w="991" w:type="dxa"/>
            <w:tcBorders>
              <w:top w:val="single" w:sz="4" w:space="0" w:color="000000"/>
              <w:left w:val="single" w:sz="4" w:space="0" w:color="000000"/>
              <w:bottom w:val="single" w:sz="4" w:space="0" w:color="000000"/>
              <w:right w:val="single" w:sz="4" w:space="0" w:color="000000"/>
            </w:tcBorders>
            <w:shd w:val="clear" w:color="auto" w:fill="auto"/>
          </w:tcPr>
          <w:p w14:paraId="201BBB16" w14:textId="77777777" w:rsidR="00FF5ADB" w:rsidRPr="00583891" w:rsidRDefault="00FF5ADB" w:rsidP="0050465B">
            <w:pPr>
              <w:pStyle w:val="af4"/>
            </w:pPr>
            <w:r w:rsidRPr="00583891">
              <w:t>29,2</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62E501DF" w14:textId="77777777" w:rsidR="00FF5ADB" w:rsidRPr="00583891" w:rsidRDefault="00FF5ADB" w:rsidP="0050465B">
            <w:pPr>
              <w:pStyle w:val="af4"/>
            </w:pPr>
            <w:r w:rsidRPr="00583891">
              <w:t>29,2</w:t>
            </w:r>
          </w:p>
        </w:tc>
        <w:tc>
          <w:tcPr>
            <w:tcW w:w="982" w:type="dxa"/>
            <w:tcBorders>
              <w:top w:val="single" w:sz="4" w:space="0" w:color="000000"/>
              <w:left w:val="single" w:sz="4" w:space="0" w:color="000000"/>
              <w:bottom w:val="single" w:sz="4" w:space="0" w:color="000000"/>
              <w:right w:val="single" w:sz="4" w:space="0" w:color="000000"/>
            </w:tcBorders>
            <w:shd w:val="clear" w:color="auto" w:fill="auto"/>
          </w:tcPr>
          <w:p w14:paraId="0685C1C6" w14:textId="77777777" w:rsidR="00FF5ADB" w:rsidRPr="00583891" w:rsidRDefault="00FF5ADB" w:rsidP="0050465B">
            <w:pPr>
              <w:pStyle w:val="af4"/>
            </w:pPr>
            <w:r w:rsidRPr="00583891">
              <w:t>29,2</w:t>
            </w:r>
          </w:p>
        </w:tc>
      </w:tr>
      <w:tr w:rsidR="00FF5ADB" w:rsidRPr="00583891" w14:paraId="10B8449D" w14:textId="77777777" w:rsidTr="00FF5ADB">
        <w:trPr>
          <w:trHeight w:val="23"/>
          <w:jc w:val="center"/>
        </w:trPr>
        <w:tc>
          <w:tcPr>
            <w:tcW w:w="27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10C876" w14:textId="77777777" w:rsidR="00FF5ADB" w:rsidRPr="00583891" w:rsidRDefault="00FF5ADB" w:rsidP="0050465B">
            <w:pPr>
              <w:pStyle w:val="af4"/>
            </w:pPr>
            <w:r w:rsidRPr="00583891">
              <w:t>Потери при передаче по тепловым сетям</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E72B3C" w14:textId="77777777" w:rsidR="00FF5ADB" w:rsidRPr="00583891" w:rsidRDefault="00FF5ADB" w:rsidP="0050465B">
            <w:pPr>
              <w:pStyle w:val="af4"/>
            </w:pPr>
            <w:r w:rsidRPr="00583891">
              <w:t>тыс. Гкал</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728ADE" w14:textId="77777777" w:rsidR="00FF5ADB" w:rsidRPr="00583891" w:rsidRDefault="00FF5ADB" w:rsidP="0050465B">
            <w:pPr>
              <w:pStyle w:val="af4"/>
            </w:pPr>
            <w:r w:rsidRPr="00583891">
              <w:t>1,8</w:t>
            </w:r>
          </w:p>
        </w:tc>
        <w:tc>
          <w:tcPr>
            <w:tcW w:w="11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463A0B" w14:textId="77777777" w:rsidR="00FF5ADB" w:rsidRPr="00583891" w:rsidRDefault="00FF5ADB" w:rsidP="0050465B">
            <w:pPr>
              <w:pStyle w:val="af4"/>
            </w:pPr>
            <w:r w:rsidRPr="00583891">
              <w:t>1,8</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2D9835" w14:textId="77777777" w:rsidR="00FF5ADB" w:rsidRPr="00583891" w:rsidRDefault="00FF5ADB" w:rsidP="0050465B">
            <w:pPr>
              <w:pStyle w:val="af4"/>
            </w:pPr>
            <w:r w:rsidRPr="00583891">
              <w:t>1,8</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34E56C" w14:textId="77777777" w:rsidR="00FF5ADB" w:rsidRPr="00583891" w:rsidRDefault="00FF5ADB" w:rsidP="0050465B">
            <w:pPr>
              <w:pStyle w:val="af4"/>
            </w:pPr>
            <w:r w:rsidRPr="00583891">
              <w:t>1,8</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52349C" w14:textId="77777777" w:rsidR="00FF5ADB" w:rsidRPr="00583891" w:rsidRDefault="00FF5ADB" w:rsidP="0050465B">
            <w:pPr>
              <w:pStyle w:val="af4"/>
            </w:pPr>
            <w:r w:rsidRPr="00583891">
              <w:t>1,8</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B8F17B" w14:textId="77777777" w:rsidR="00FF5ADB" w:rsidRPr="00583891" w:rsidRDefault="00FF5ADB" w:rsidP="0050465B">
            <w:pPr>
              <w:pStyle w:val="af4"/>
            </w:pPr>
            <w:r w:rsidRPr="00583891">
              <w:t>1,8</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14C6FD" w14:textId="77777777" w:rsidR="00FF5ADB" w:rsidRPr="00583891" w:rsidRDefault="00FF5ADB" w:rsidP="0050465B">
            <w:pPr>
              <w:pStyle w:val="af4"/>
            </w:pPr>
            <w:r w:rsidRPr="00583891">
              <w:t>1,8</w:t>
            </w:r>
          </w:p>
        </w:tc>
        <w:tc>
          <w:tcPr>
            <w:tcW w:w="9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22ABE7" w14:textId="77777777" w:rsidR="00FF5ADB" w:rsidRPr="00583891" w:rsidRDefault="00FF5ADB" w:rsidP="0050465B">
            <w:pPr>
              <w:pStyle w:val="af4"/>
            </w:pPr>
            <w:r w:rsidRPr="00583891">
              <w:t>1,8</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29AE82" w14:textId="77777777" w:rsidR="00FF5ADB" w:rsidRPr="00583891" w:rsidRDefault="00FF5ADB" w:rsidP="0050465B">
            <w:pPr>
              <w:pStyle w:val="af4"/>
            </w:pPr>
            <w:r w:rsidRPr="00583891">
              <w:t>1,8</w:t>
            </w:r>
          </w:p>
        </w:tc>
        <w:tc>
          <w:tcPr>
            <w:tcW w:w="9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189926" w14:textId="77777777" w:rsidR="00FF5ADB" w:rsidRPr="00583891" w:rsidRDefault="00FF5ADB" w:rsidP="0050465B">
            <w:pPr>
              <w:pStyle w:val="af4"/>
            </w:pPr>
            <w:r w:rsidRPr="00583891">
              <w:t>1,8</w:t>
            </w:r>
          </w:p>
        </w:tc>
      </w:tr>
      <w:tr w:rsidR="00FF5ADB" w:rsidRPr="00583891" w14:paraId="676DF046" w14:textId="77777777" w:rsidTr="00FF5ADB">
        <w:trPr>
          <w:trHeight w:val="23"/>
          <w:jc w:val="center"/>
        </w:trPr>
        <w:tc>
          <w:tcPr>
            <w:tcW w:w="27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2CED9E" w14:textId="77777777" w:rsidR="00FF5ADB" w:rsidRPr="00583891" w:rsidRDefault="00FF5ADB" w:rsidP="0050465B">
            <w:pPr>
              <w:pStyle w:val="af4"/>
            </w:pPr>
            <w:r w:rsidRPr="00583891">
              <w:t>То же в %</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A46AD0" w14:textId="77777777" w:rsidR="00FF5ADB" w:rsidRPr="00583891" w:rsidRDefault="00FF5ADB" w:rsidP="0050465B">
            <w:pPr>
              <w:pStyle w:val="af4"/>
            </w:pPr>
            <w:r w:rsidRPr="00583891">
              <w:t>%</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A2920B" w14:textId="77777777" w:rsidR="00FF5ADB" w:rsidRPr="00583891" w:rsidRDefault="00FF5ADB" w:rsidP="0050465B">
            <w:pPr>
              <w:pStyle w:val="af4"/>
            </w:pPr>
          </w:p>
        </w:tc>
        <w:tc>
          <w:tcPr>
            <w:tcW w:w="11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C979BA" w14:textId="77777777" w:rsidR="00FF5ADB" w:rsidRPr="00583891" w:rsidRDefault="00FF5ADB" w:rsidP="0050465B">
            <w:pPr>
              <w:pStyle w:val="af4"/>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4FA437" w14:textId="77777777" w:rsidR="00FF5ADB" w:rsidRPr="00583891" w:rsidRDefault="00FF5ADB" w:rsidP="0050465B">
            <w:pPr>
              <w:pStyle w:val="af4"/>
            </w:pP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5BD567" w14:textId="77777777" w:rsidR="00FF5ADB" w:rsidRPr="00583891" w:rsidRDefault="00FF5ADB" w:rsidP="0050465B">
            <w:pPr>
              <w:pStyle w:val="af4"/>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16C157" w14:textId="77777777" w:rsidR="00FF5ADB" w:rsidRPr="00583891" w:rsidRDefault="00FF5ADB" w:rsidP="0050465B">
            <w:pPr>
              <w:pStyle w:val="af4"/>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03CFD2" w14:textId="77777777" w:rsidR="00FF5ADB" w:rsidRPr="00583891" w:rsidRDefault="00FF5ADB" w:rsidP="0050465B">
            <w:pPr>
              <w:pStyle w:val="af4"/>
            </w:pP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485B04" w14:textId="77777777" w:rsidR="00FF5ADB" w:rsidRPr="00583891" w:rsidRDefault="00FF5ADB" w:rsidP="0050465B">
            <w:pPr>
              <w:pStyle w:val="af4"/>
            </w:pPr>
          </w:p>
        </w:tc>
        <w:tc>
          <w:tcPr>
            <w:tcW w:w="9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D8B457" w14:textId="77777777" w:rsidR="00FF5ADB" w:rsidRPr="00583891" w:rsidRDefault="00FF5ADB" w:rsidP="0050465B">
            <w:pPr>
              <w:pStyle w:val="af4"/>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8B729A" w14:textId="77777777" w:rsidR="00FF5ADB" w:rsidRPr="00583891" w:rsidRDefault="00FF5ADB" w:rsidP="0050465B">
            <w:pPr>
              <w:pStyle w:val="af4"/>
            </w:pPr>
          </w:p>
        </w:tc>
        <w:tc>
          <w:tcPr>
            <w:tcW w:w="9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B867AC" w14:textId="77777777" w:rsidR="00FF5ADB" w:rsidRPr="00583891" w:rsidRDefault="00FF5ADB" w:rsidP="0050465B">
            <w:pPr>
              <w:pStyle w:val="af4"/>
            </w:pPr>
          </w:p>
        </w:tc>
      </w:tr>
      <w:tr w:rsidR="00FF5ADB" w:rsidRPr="00583891" w14:paraId="2ADCD6B3" w14:textId="77777777" w:rsidTr="00FF5ADB">
        <w:trPr>
          <w:trHeight w:val="23"/>
          <w:jc w:val="center"/>
        </w:trPr>
        <w:tc>
          <w:tcPr>
            <w:tcW w:w="27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A78F82" w14:textId="77777777" w:rsidR="00FF5ADB" w:rsidRPr="00583891" w:rsidRDefault="00FF5ADB" w:rsidP="0050465B">
            <w:pPr>
              <w:pStyle w:val="af4"/>
            </w:pPr>
            <w:r w:rsidRPr="00583891">
              <w:t>Полезный отпуск тепловой энергии</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396583" w14:textId="77777777" w:rsidR="00FF5ADB" w:rsidRPr="00583891" w:rsidRDefault="00FF5ADB" w:rsidP="0050465B">
            <w:pPr>
              <w:pStyle w:val="af4"/>
            </w:pPr>
            <w:r w:rsidRPr="00583891">
              <w:t>тыс. Гкал</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F83305" w14:textId="77777777" w:rsidR="00FF5ADB" w:rsidRPr="00583891" w:rsidRDefault="00FF5ADB" w:rsidP="0050465B">
            <w:pPr>
              <w:pStyle w:val="af4"/>
            </w:pPr>
            <w:r w:rsidRPr="00583891">
              <w:t>22,4</w:t>
            </w:r>
          </w:p>
        </w:tc>
        <w:tc>
          <w:tcPr>
            <w:tcW w:w="11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CA3E40" w14:textId="77777777" w:rsidR="00FF5ADB" w:rsidRPr="00583891" w:rsidRDefault="00FF5ADB" w:rsidP="0050465B">
            <w:pPr>
              <w:pStyle w:val="af4"/>
            </w:pPr>
            <w:r w:rsidRPr="00583891">
              <w:t>22,4</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C30B9F" w14:textId="77777777" w:rsidR="00FF5ADB" w:rsidRPr="00583891" w:rsidRDefault="00FF5ADB" w:rsidP="0050465B">
            <w:pPr>
              <w:pStyle w:val="af4"/>
            </w:pPr>
            <w:r w:rsidRPr="00583891">
              <w:t>27,4</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A19B98" w14:textId="77777777" w:rsidR="00FF5ADB" w:rsidRPr="00583891" w:rsidRDefault="00FF5ADB" w:rsidP="0050465B">
            <w:pPr>
              <w:pStyle w:val="af4"/>
            </w:pPr>
            <w:r w:rsidRPr="00583891">
              <w:t>27,4</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DADEF9" w14:textId="77777777" w:rsidR="00FF5ADB" w:rsidRPr="00583891" w:rsidRDefault="00FF5ADB" w:rsidP="0050465B">
            <w:pPr>
              <w:pStyle w:val="af4"/>
            </w:pPr>
            <w:r w:rsidRPr="00583891">
              <w:t>27,4</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A8DE9B" w14:textId="77777777" w:rsidR="00FF5ADB" w:rsidRPr="00583891" w:rsidRDefault="00FF5ADB" w:rsidP="0050465B">
            <w:pPr>
              <w:pStyle w:val="af4"/>
            </w:pPr>
            <w:r w:rsidRPr="00583891">
              <w:t>27,4</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70CC94" w14:textId="77777777" w:rsidR="00FF5ADB" w:rsidRPr="00583891" w:rsidRDefault="00FF5ADB" w:rsidP="0050465B">
            <w:pPr>
              <w:pStyle w:val="af4"/>
            </w:pPr>
            <w:r w:rsidRPr="00583891">
              <w:t>27,4</w:t>
            </w:r>
          </w:p>
        </w:tc>
        <w:tc>
          <w:tcPr>
            <w:tcW w:w="9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6535BE" w14:textId="77777777" w:rsidR="00FF5ADB" w:rsidRPr="00583891" w:rsidRDefault="00FF5ADB" w:rsidP="0050465B">
            <w:pPr>
              <w:pStyle w:val="af4"/>
            </w:pPr>
            <w:r w:rsidRPr="00583891">
              <w:t>27,4</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CB63AF" w14:textId="77777777" w:rsidR="00FF5ADB" w:rsidRPr="00583891" w:rsidRDefault="00FF5ADB" w:rsidP="0050465B">
            <w:pPr>
              <w:pStyle w:val="af4"/>
            </w:pPr>
            <w:r w:rsidRPr="00583891">
              <w:t>27,4</w:t>
            </w:r>
          </w:p>
        </w:tc>
        <w:tc>
          <w:tcPr>
            <w:tcW w:w="9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BC0A1D" w14:textId="77777777" w:rsidR="00FF5ADB" w:rsidRPr="00583891" w:rsidRDefault="00FF5ADB" w:rsidP="0050465B">
            <w:pPr>
              <w:pStyle w:val="af4"/>
            </w:pPr>
            <w:r w:rsidRPr="00583891">
              <w:t>27,4</w:t>
            </w:r>
          </w:p>
        </w:tc>
      </w:tr>
      <w:tr w:rsidR="00FF5ADB" w:rsidRPr="00583891" w14:paraId="219FFA73" w14:textId="77777777" w:rsidTr="00FF5ADB">
        <w:trPr>
          <w:trHeight w:val="23"/>
          <w:jc w:val="center"/>
        </w:trPr>
        <w:tc>
          <w:tcPr>
            <w:tcW w:w="27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255489" w14:textId="77777777" w:rsidR="00FF5ADB" w:rsidRPr="00583891" w:rsidRDefault="00FF5ADB" w:rsidP="0050465B">
            <w:pPr>
              <w:pStyle w:val="af4"/>
            </w:pPr>
            <w:r w:rsidRPr="00583891">
              <w:t>Затрачено топлива на выработку тепловой энергии</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28FEDC" w14:textId="77777777" w:rsidR="00FF5ADB" w:rsidRPr="00583891" w:rsidRDefault="00FF5ADB" w:rsidP="0050465B">
            <w:pPr>
              <w:pStyle w:val="af4"/>
            </w:pPr>
            <w:r w:rsidRPr="00583891">
              <w:t xml:space="preserve">тыс. т </w:t>
            </w:r>
            <w:proofErr w:type="spellStart"/>
            <w:r w:rsidRPr="00583891">
              <w:t>у.т</w:t>
            </w:r>
            <w:proofErr w:type="spellEnd"/>
            <w:r w:rsidRPr="00583891">
              <w:t>.</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C617C3" w14:textId="77777777" w:rsidR="00FF5ADB" w:rsidRPr="00583891" w:rsidRDefault="00FF5ADB" w:rsidP="0050465B">
            <w:pPr>
              <w:pStyle w:val="af4"/>
            </w:pPr>
            <w:r w:rsidRPr="00583891">
              <w:t>3975</w:t>
            </w:r>
          </w:p>
        </w:tc>
        <w:tc>
          <w:tcPr>
            <w:tcW w:w="11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8A6584" w14:textId="77777777" w:rsidR="00FF5ADB" w:rsidRPr="00583891" w:rsidRDefault="00FF5ADB" w:rsidP="0050465B">
            <w:pPr>
              <w:pStyle w:val="af4"/>
            </w:pPr>
            <w:r w:rsidRPr="00583891">
              <w:t>3975</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652BFB" w14:textId="77777777" w:rsidR="00FF5ADB" w:rsidRPr="00583891" w:rsidRDefault="00FF5ADB" w:rsidP="0050465B">
            <w:pPr>
              <w:pStyle w:val="af4"/>
            </w:pPr>
            <w:r w:rsidRPr="00583891">
              <w:t>4770</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550A6A" w14:textId="77777777" w:rsidR="00FF5ADB" w:rsidRPr="00583891" w:rsidRDefault="00FF5ADB" w:rsidP="0050465B">
            <w:pPr>
              <w:pStyle w:val="af4"/>
            </w:pPr>
            <w:r w:rsidRPr="00583891">
              <w:t>4770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7D355D" w14:textId="77777777" w:rsidR="00FF5ADB" w:rsidRPr="00583891" w:rsidRDefault="00FF5ADB" w:rsidP="0050465B">
            <w:pPr>
              <w:pStyle w:val="af4"/>
            </w:pPr>
            <w:r w:rsidRPr="00583891">
              <w:t>4770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74F4BF" w14:textId="77777777" w:rsidR="00FF5ADB" w:rsidRPr="00583891" w:rsidRDefault="00FF5ADB" w:rsidP="0050465B">
            <w:pPr>
              <w:pStyle w:val="af4"/>
            </w:pPr>
            <w:r w:rsidRPr="00583891">
              <w:t>4770</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DE138F" w14:textId="77777777" w:rsidR="00FF5ADB" w:rsidRPr="00583891" w:rsidRDefault="00FF5ADB" w:rsidP="0050465B">
            <w:pPr>
              <w:pStyle w:val="af4"/>
            </w:pPr>
            <w:r w:rsidRPr="00583891">
              <w:t>4770</w:t>
            </w:r>
          </w:p>
        </w:tc>
        <w:tc>
          <w:tcPr>
            <w:tcW w:w="9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A13C6C" w14:textId="77777777" w:rsidR="00FF5ADB" w:rsidRPr="00583891" w:rsidRDefault="00FF5ADB" w:rsidP="0050465B">
            <w:pPr>
              <w:pStyle w:val="af4"/>
            </w:pPr>
            <w:r w:rsidRPr="00583891">
              <w:t>4770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97F584" w14:textId="77777777" w:rsidR="00FF5ADB" w:rsidRPr="00583891" w:rsidRDefault="00FF5ADB" w:rsidP="0050465B">
            <w:pPr>
              <w:pStyle w:val="af4"/>
            </w:pPr>
            <w:r w:rsidRPr="00583891">
              <w:t>4770</w:t>
            </w:r>
          </w:p>
        </w:tc>
        <w:tc>
          <w:tcPr>
            <w:tcW w:w="9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B2B393" w14:textId="77777777" w:rsidR="00FF5ADB" w:rsidRPr="00583891" w:rsidRDefault="00FF5ADB" w:rsidP="0050465B">
            <w:pPr>
              <w:pStyle w:val="af4"/>
            </w:pPr>
            <w:r w:rsidRPr="00583891">
              <w:t>4770</w:t>
            </w:r>
          </w:p>
        </w:tc>
      </w:tr>
      <w:tr w:rsidR="00FF5ADB" w:rsidRPr="00583891" w14:paraId="7CE7C823" w14:textId="77777777" w:rsidTr="00FF5ADB">
        <w:trPr>
          <w:trHeight w:val="23"/>
          <w:jc w:val="center"/>
        </w:trPr>
        <w:tc>
          <w:tcPr>
            <w:tcW w:w="27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57E4C6" w14:textId="77777777" w:rsidR="00FF5ADB" w:rsidRPr="00583891" w:rsidRDefault="00FF5ADB" w:rsidP="0050465B">
            <w:pPr>
              <w:pStyle w:val="af4"/>
            </w:pPr>
            <w:r w:rsidRPr="00583891">
              <w:t>Средневзвешенный НУР</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F02EFB" w14:textId="77777777" w:rsidR="00FF5ADB" w:rsidRPr="00583891" w:rsidRDefault="00FF5ADB" w:rsidP="0050465B">
            <w:pPr>
              <w:pStyle w:val="af4"/>
            </w:pPr>
            <w:r w:rsidRPr="00583891">
              <w:t xml:space="preserve">кг </w:t>
            </w:r>
            <w:proofErr w:type="spellStart"/>
            <w:r w:rsidRPr="00583891">
              <w:t>у.т</w:t>
            </w:r>
            <w:proofErr w:type="spellEnd"/>
            <w:r w:rsidRPr="00583891">
              <w:t>/Гкал</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475615" w14:textId="77777777" w:rsidR="00FF5ADB" w:rsidRPr="00583891" w:rsidRDefault="00FF5ADB" w:rsidP="0050465B">
            <w:pPr>
              <w:pStyle w:val="af4"/>
            </w:pPr>
            <w:r w:rsidRPr="00583891">
              <w:t>163,91</w:t>
            </w:r>
          </w:p>
        </w:tc>
        <w:tc>
          <w:tcPr>
            <w:tcW w:w="11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BE4A0F" w14:textId="77777777" w:rsidR="00FF5ADB" w:rsidRPr="00583891" w:rsidRDefault="00FF5ADB" w:rsidP="0050465B">
            <w:pPr>
              <w:pStyle w:val="af4"/>
            </w:pPr>
            <w:r w:rsidRPr="00583891">
              <w:t>163,91</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2BE08A" w14:textId="77777777" w:rsidR="00FF5ADB" w:rsidRPr="00583891" w:rsidRDefault="00FF5ADB" w:rsidP="0050465B">
            <w:pPr>
              <w:pStyle w:val="af4"/>
            </w:pPr>
            <w:r w:rsidRPr="00583891">
              <w:t>163,91</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51E5BA" w14:textId="77777777" w:rsidR="00FF5ADB" w:rsidRPr="00583891" w:rsidRDefault="00FF5ADB" w:rsidP="0050465B">
            <w:pPr>
              <w:pStyle w:val="af4"/>
            </w:pPr>
            <w:r w:rsidRPr="00583891">
              <w:t>163,91</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E6D102" w14:textId="77777777" w:rsidR="00FF5ADB" w:rsidRPr="00583891" w:rsidRDefault="00FF5ADB" w:rsidP="0050465B">
            <w:pPr>
              <w:pStyle w:val="af4"/>
            </w:pPr>
            <w:r w:rsidRPr="00583891">
              <w:t>163,91</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ED1BA8" w14:textId="77777777" w:rsidR="00FF5ADB" w:rsidRPr="00583891" w:rsidRDefault="00FF5ADB" w:rsidP="0050465B">
            <w:pPr>
              <w:pStyle w:val="af4"/>
            </w:pPr>
            <w:r w:rsidRPr="00583891">
              <w:t>163,91</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4AE561" w14:textId="77777777" w:rsidR="00FF5ADB" w:rsidRPr="00583891" w:rsidRDefault="00FF5ADB" w:rsidP="0050465B">
            <w:pPr>
              <w:pStyle w:val="af4"/>
            </w:pPr>
            <w:r w:rsidRPr="00583891">
              <w:t>163,91</w:t>
            </w:r>
          </w:p>
        </w:tc>
        <w:tc>
          <w:tcPr>
            <w:tcW w:w="991" w:type="dxa"/>
            <w:tcBorders>
              <w:top w:val="single" w:sz="4" w:space="0" w:color="000000"/>
              <w:left w:val="single" w:sz="4" w:space="0" w:color="000000"/>
              <w:bottom w:val="single" w:sz="4" w:space="0" w:color="000000"/>
              <w:right w:val="single" w:sz="4" w:space="0" w:color="000000"/>
            </w:tcBorders>
            <w:shd w:val="clear" w:color="auto" w:fill="auto"/>
          </w:tcPr>
          <w:p w14:paraId="584EA2E9" w14:textId="77777777" w:rsidR="00FF5ADB" w:rsidRPr="00583891" w:rsidRDefault="00FF5ADB" w:rsidP="0050465B">
            <w:pPr>
              <w:pStyle w:val="af4"/>
            </w:pPr>
            <w:r w:rsidRPr="00583891">
              <w:t>163,91</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5BCCBB54" w14:textId="77777777" w:rsidR="00FF5ADB" w:rsidRPr="00583891" w:rsidRDefault="00FF5ADB" w:rsidP="0050465B">
            <w:pPr>
              <w:pStyle w:val="af4"/>
            </w:pPr>
            <w:r w:rsidRPr="00583891">
              <w:t>163,91</w:t>
            </w:r>
          </w:p>
        </w:tc>
        <w:tc>
          <w:tcPr>
            <w:tcW w:w="982" w:type="dxa"/>
            <w:tcBorders>
              <w:top w:val="single" w:sz="4" w:space="0" w:color="000000"/>
              <w:left w:val="single" w:sz="4" w:space="0" w:color="000000"/>
              <w:bottom w:val="single" w:sz="4" w:space="0" w:color="000000"/>
              <w:right w:val="single" w:sz="4" w:space="0" w:color="000000"/>
            </w:tcBorders>
            <w:shd w:val="clear" w:color="auto" w:fill="auto"/>
          </w:tcPr>
          <w:p w14:paraId="583B7AED" w14:textId="77777777" w:rsidR="00FF5ADB" w:rsidRPr="00583891" w:rsidRDefault="00FF5ADB" w:rsidP="0050465B">
            <w:pPr>
              <w:pStyle w:val="af4"/>
            </w:pPr>
            <w:r w:rsidRPr="00583891">
              <w:t>163,91</w:t>
            </w:r>
          </w:p>
        </w:tc>
      </w:tr>
      <w:tr w:rsidR="00FF5ADB" w:rsidRPr="00583891" w14:paraId="5A81C95F" w14:textId="77777777" w:rsidTr="00FF5ADB">
        <w:trPr>
          <w:trHeight w:val="23"/>
          <w:jc w:val="center"/>
        </w:trPr>
        <w:tc>
          <w:tcPr>
            <w:tcW w:w="27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F5D216" w14:textId="77777777" w:rsidR="00FF5ADB" w:rsidRPr="00583891" w:rsidRDefault="00FF5ADB" w:rsidP="0050465B">
            <w:pPr>
              <w:pStyle w:val="af4"/>
            </w:pPr>
            <w:r w:rsidRPr="00583891">
              <w:lastRenderedPageBreak/>
              <w:t>Средневзвешенный КПД котлоагрегатов</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897B13" w14:textId="77777777" w:rsidR="00FF5ADB" w:rsidRPr="00583891" w:rsidRDefault="00FF5ADB" w:rsidP="0050465B">
            <w:pPr>
              <w:pStyle w:val="af4"/>
            </w:pPr>
            <w:r w:rsidRPr="00583891">
              <w:t>%</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433CA7" w14:textId="77777777" w:rsidR="00FF5ADB" w:rsidRPr="00583891" w:rsidRDefault="00FF5ADB" w:rsidP="0050465B">
            <w:pPr>
              <w:pStyle w:val="af4"/>
            </w:pPr>
            <w:r w:rsidRPr="00583891">
              <w:t>86</w:t>
            </w:r>
          </w:p>
        </w:tc>
        <w:tc>
          <w:tcPr>
            <w:tcW w:w="11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7AA7B7" w14:textId="77777777" w:rsidR="00FF5ADB" w:rsidRPr="00583891" w:rsidRDefault="00FF5ADB" w:rsidP="0050465B">
            <w:pPr>
              <w:pStyle w:val="af4"/>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80D12E" w14:textId="77777777" w:rsidR="00FF5ADB" w:rsidRPr="00583891" w:rsidRDefault="00FF5ADB" w:rsidP="0050465B">
            <w:pPr>
              <w:pStyle w:val="af4"/>
            </w:pP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E57FF2" w14:textId="77777777" w:rsidR="00FF5ADB" w:rsidRPr="00583891" w:rsidRDefault="00FF5ADB" w:rsidP="0050465B">
            <w:pPr>
              <w:pStyle w:val="af4"/>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6A1D29" w14:textId="77777777" w:rsidR="00FF5ADB" w:rsidRPr="00583891" w:rsidRDefault="00FF5ADB" w:rsidP="0050465B">
            <w:pPr>
              <w:pStyle w:val="af4"/>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ED9B36" w14:textId="77777777" w:rsidR="00FF5ADB" w:rsidRPr="00583891" w:rsidRDefault="00FF5ADB" w:rsidP="0050465B">
            <w:pPr>
              <w:pStyle w:val="af4"/>
            </w:pP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68676B" w14:textId="77777777" w:rsidR="00FF5ADB" w:rsidRPr="00583891" w:rsidRDefault="00FF5ADB" w:rsidP="0050465B">
            <w:pPr>
              <w:pStyle w:val="af4"/>
            </w:pPr>
          </w:p>
        </w:tc>
        <w:tc>
          <w:tcPr>
            <w:tcW w:w="9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545701" w14:textId="77777777" w:rsidR="00FF5ADB" w:rsidRPr="00583891" w:rsidRDefault="00FF5ADB" w:rsidP="0050465B">
            <w:pPr>
              <w:pStyle w:val="af4"/>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9A80C0" w14:textId="77777777" w:rsidR="00FF5ADB" w:rsidRPr="00583891" w:rsidRDefault="00FF5ADB" w:rsidP="0050465B">
            <w:pPr>
              <w:pStyle w:val="af4"/>
            </w:pPr>
          </w:p>
        </w:tc>
        <w:tc>
          <w:tcPr>
            <w:tcW w:w="9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4A3937" w14:textId="77777777" w:rsidR="00FF5ADB" w:rsidRPr="00583891" w:rsidRDefault="00FF5ADB" w:rsidP="0050465B">
            <w:pPr>
              <w:pStyle w:val="af4"/>
            </w:pPr>
          </w:p>
        </w:tc>
      </w:tr>
      <w:tr w:rsidR="00FF5ADB" w:rsidRPr="00583891" w14:paraId="69E166F6" w14:textId="77777777" w:rsidTr="00FF5ADB">
        <w:trPr>
          <w:trHeight w:val="23"/>
          <w:jc w:val="center"/>
        </w:trPr>
        <w:tc>
          <w:tcPr>
            <w:tcW w:w="27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172BE9" w14:textId="77777777" w:rsidR="00FF5ADB" w:rsidRPr="00583891" w:rsidRDefault="00FF5ADB" w:rsidP="0050465B">
            <w:pPr>
              <w:pStyle w:val="af4"/>
            </w:pPr>
            <w:r w:rsidRPr="00583891">
              <w:t>Тепловой эквивалент затраченного топлива</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FC60C9" w14:textId="77777777" w:rsidR="00FF5ADB" w:rsidRPr="00583891" w:rsidRDefault="00FF5ADB" w:rsidP="0050465B">
            <w:pPr>
              <w:pStyle w:val="af4"/>
            </w:pPr>
            <w:r w:rsidRPr="00583891">
              <w:t>тыс. Гкал</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19E261" w14:textId="77777777" w:rsidR="00FF5ADB" w:rsidRPr="00583891" w:rsidRDefault="00FF5ADB" w:rsidP="0050465B">
            <w:pPr>
              <w:pStyle w:val="af4"/>
            </w:pPr>
          </w:p>
        </w:tc>
        <w:tc>
          <w:tcPr>
            <w:tcW w:w="11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0E512B" w14:textId="77777777" w:rsidR="00FF5ADB" w:rsidRPr="00583891" w:rsidRDefault="00FF5ADB" w:rsidP="0050465B">
            <w:pPr>
              <w:pStyle w:val="af4"/>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4CC5BA" w14:textId="77777777" w:rsidR="00FF5ADB" w:rsidRPr="00583891" w:rsidRDefault="00FF5ADB" w:rsidP="0050465B">
            <w:pPr>
              <w:pStyle w:val="af4"/>
            </w:pP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4A21A7" w14:textId="77777777" w:rsidR="00FF5ADB" w:rsidRPr="00583891" w:rsidRDefault="00FF5ADB" w:rsidP="0050465B">
            <w:pPr>
              <w:pStyle w:val="af4"/>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F9B62B" w14:textId="77777777" w:rsidR="00FF5ADB" w:rsidRPr="00583891" w:rsidRDefault="00FF5ADB" w:rsidP="0050465B">
            <w:pPr>
              <w:pStyle w:val="af4"/>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CE882F" w14:textId="77777777" w:rsidR="00FF5ADB" w:rsidRPr="00583891" w:rsidRDefault="00FF5ADB" w:rsidP="0050465B">
            <w:pPr>
              <w:pStyle w:val="af4"/>
            </w:pP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4B3084" w14:textId="77777777" w:rsidR="00FF5ADB" w:rsidRPr="00583891" w:rsidRDefault="00FF5ADB" w:rsidP="0050465B">
            <w:pPr>
              <w:pStyle w:val="af4"/>
            </w:pPr>
          </w:p>
        </w:tc>
        <w:tc>
          <w:tcPr>
            <w:tcW w:w="9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910FB2" w14:textId="77777777" w:rsidR="00FF5ADB" w:rsidRPr="00583891" w:rsidRDefault="00FF5ADB" w:rsidP="0050465B">
            <w:pPr>
              <w:pStyle w:val="af4"/>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13EE09" w14:textId="77777777" w:rsidR="00FF5ADB" w:rsidRPr="00583891" w:rsidRDefault="00FF5ADB" w:rsidP="0050465B">
            <w:pPr>
              <w:pStyle w:val="af4"/>
            </w:pPr>
          </w:p>
        </w:tc>
        <w:tc>
          <w:tcPr>
            <w:tcW w:w="9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9FCF53" w14:textId="77777777" w:rsidR="00FF5ADB" w:rsidRPr="00583891" w:rsidRDefault="00FF5ADB" w:rsidP="0050465B">
            <w:pPr>
              <w:pStyle w:val="af4"/>
            </w:pPr>
          </w:p>
        </w:tc>
      </w:tr>
      <w:tr w:rsidR="00FF5ADB" w:rsidRPr="00583891" w14:paraId="73216F87" w14:textId="77777777" w:rsidTr="00FF5ADB">
        <w:trPr>
          <w:trHeight w:val="23"/>
          <w:jc w:val="center"/>
        </w:trPr>
        <w:tc>
          <w:tcPr>
            <w:tcW w:w="27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37D3F9" w14:textId="77777777" w:rsidR="00FF5ADB" w:rsidRPr="00583891" w:rsidRDefault="00FF5ADB" w:rsidP="0050465B">
            <w:pPr>
              <w:pStyle w:val="af4"/>
            </w:pPr>
            <w:r w:rsidRPr="00583891">
              <w:t>Средневзвешенный КИТТ выработки</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CB9A74" w14:textId="77777777" w:rsidR="00FF5ADB" w:rsidRPr="00583891" w:rsidRDefault="00FF5ADB" w:rsidP="0050465B">
            <w:pPr>
              <w:pStyle w:val="af4"/>
            </w:pPr>
            <w:r w:rsidRPr="00583891">
              <w:t>%</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F100F3" w14:textId="77777777" w:rsidR="00FF5ADB" w:rsidRPr="00583891" w:rsidRDefault="00FF5ADB" w:rsidP="0050465B">
            <w:pPr>
              <w:pStyle w:val="af4"/>
            </w:pPr>
          </w:p>
        </w:tc>
        <w:tc>
          <w:tcPr>
            <w:tcW w:w="11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BE3595" w14:textId="77777777" w:rsidR="00FF5ADB" w:rsidRPr="00583891" w:rsidRDefault="00FF5ADB" w:rsidP="0050465B">
            <w:pPr>
              <w:pStyle w:val="af4"/>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1A5DA9" w14:textId="77777777" w:rsidR="00FF5ADB" w:rsidRPr="00583891" w:rsidRDefault="00FF5ADB" w:rsidP="0050465B">
            <w:pPr>
              <w:pStyle w:val="af4"/>
            </w:pP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87EFA4" w14:textId="77777777" w:rsidR="00FF5ADB" w:rsidRPr="00583891" w:rsidRDefault="00FF5ADB" w:rsidP="0050465B">
            <w:pPr>
              <w:pStyle w:val="af4"/>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0138DA" w14:textId="77777777" w:rsidR="00FF5ADB" w:rsidRPr="00583891" w:rsidRDefault="00FF5ADB" w:rsidP="0050465B">
            <w:pPr>
              <w:pStyle w:val="af4"/>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EEC79C" w14:textId="77777777" w:rsidR="00FF5ADB" w:rsidRPr="00583891" w:rsidRDefault="00FF5ADB" w:rsidP="0050465B">
            <w:pPr>
              <w:pStyle w:val="af4"/>
            </w:pP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6C58EE" w14:textId="77777777" w:rsidR="00FF5ADB" w:rsidRPr="00583891" w:rsidRDefault="00FF5ADB" w:rsidP="0050465B">
            <w:pPr>
              <w:pStyle w:val="af4"/>
            </w:pPr>
          </w:p>
        </w:tc>
        <w:tc>
          <w:tcPr>
            <w:tcW w:w="9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9C7137" w14:textId="77777777" w:rsidR="00FF5ADB" w:rsidRPr="00583891" w:rsidRDefault="00FF5ADB" w:rsidP="0050465B">
            <w:pPr>
              <w:pStyle w:val="af4"/>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B011C9" w14:textId="77777777" w:rsidR="00FF5ADB" w:rsidRPr="00583891" w:rsidRDefault="00FF5ADB" w:rsidP="0050465B">
            <w:pPr>
              <w:pStyle w:val="af4"/>
            </w:pPr>
          </w:p>
        </w:tc>
        <w:tc>
          <w:tcPr>
            <w:tcW w:w="9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A73ECF" w14:textId="77777777" w:rsidR="00FF5ADB" w:rsidRPr="00583891" w:rsidRDefault="00FF5ADB" w:rsidP="0050465B">
            <w:pPr>
              <w:pStyle w:val="af4"/>
            </w:pPr>
          </w:p>
        </w:tc>
      </w:tr>
      <w:tr w:rsidR="00FF5ADB" w:rsidRPr="00583891" w14:paraId="63540152" w14:textId="77777777" w:rsidTr="00FF5ADB">
        <w:trPr>
          <w:trHeight w:val="23"/>
          <w:jc w:val="center"/>
        </w:trPr>
        <w:tc>
          <w:tcPr>
            <w:tcW w:w="27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C07032" w14:textId="77777777" w:rsidR="00FF5ADB" w:rsidRPr="00583891" w:rsidRDefault="00FF5ADB" w:rsidP="0050465B">
            <w:pPr>
              <w:pStyle w:val="af4"/>
            </w:pPr>
            <w:r w:rsidRPr="00583891">
              <w:t>Средневзвешенный КИТТ выработки и передачи</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9D2C91" w14:textId="77777777" w:rsidR="00FF5ADB" w:rsidRPr="00583891" w:rsidRDefault="00FF5ADB" w:rsidP="0050465B">
            <w:pPr>
              <w:pStyle w:val="af4"/>
            </w:pPr>
            <w:r w:rsidRPr="00583891">
              <w:t>%</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C3A0ED" w14:textId="77777777" w:rsidR="00FF5ADB" w:rsidRPr="00583891" w:rsidRDefault="00FF5ADB" w:rsidP="0050465B">
            <w:pPr>
              <w:pStyle w:val="af4"/>
            </w:pPr>
          </w:p>
        </w:tc>
        <w:tc>
          <w:tcPr>
            <w:tcW w:w="11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016D4E" w14:textId="77777777" w:rsidR="00FF5ADB" w:rsidRPr="00583891" w:rsidRDefault="00FF5ADB" w:rsidP="0050465B">
            <w:pPr>
              <w:pStyle w:val="af4"/>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CB0E92" w14:textId="77777777" w:rsidR="00FF5ADB" w:rsidRPr="00583891" w:rsidRDefault="00FF5ADB" w:rsidP="0050465B">
            <w:pPr>
              <w:pStyle w:val="af4"/>
            </w:pP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FACA95" w14:textId="77777777" w:rsidR="00FF5ADB" w:rsidRPr="00583891" w:rsidRDefault="00FF5ADB" w:rsidP="0050465B">
            <w:pPr>
              <w:pStyle w:val="af4"/>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3AA446" w14:textId="77777777" w:rsidR="00FF5ADB" w:rsidRPr="00583891" w:rsidRDefault="00FF5ADB" w:rsidP="0050465B">
            <w:pPr>
              <w:pStyle w:val="af4"/>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BCEBB8" w14:textId="77777777" w:rsidR="00FF5ADB" w:rsidRPr="00583891" w:rsidRDefault="00FF5ADB" w:rsidP="0050465B">
            <w:pPr>
              <w:pStyle w:val="af4"/>
            </w:pP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ABC6F6" w14:textId="77777777" w:rsidR="00FF5ADB" w:rsidRPr="00583891" w:rsidRDefault="00FF5ADB" w:rsidP="0050465B">
            <w:pPr>
              <w:pStyle w:val="af4"/>
            </w:pPr>
          </w:p>
        </w:tc>
        <w:tc>
          <w:tcPr>
            <w:tcW w:w="9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FCB266" w14:textId="77777777" w:rsidR="00FF5ADB" w:rsidRPr="00583891" w:rsidRDefault="00FF5ADB" w:rsidP="0050465B">
            <w:pPr>
              <w:pStyle w:val="af4"/>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549D2A" w14:textId="77777777" w:rsidR="00FF5ADB" w:rsidRPr="00583891" w:rsidRDefault="00FF5ADB" w:rsidP="0050465B">
            <w:pPr>
              <w:pStyle w:val="af4"/>
            </w:pPr>
          </w:p>
        </w:tc>
        <w:tc>
          <w:tcPr>
            <w:tcW w:w="9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1E313F" w14:textId="77777777" w:rsidR="00FF5ADB" w:rsidRPr="00583891" w:rsidRDefault="00FF5ADB" w:rsidP="0050465B">
            <w:pPr>
              <w:pStyle w:val="af4"/>
            </w:pPr>
          </w:p>
        </w:tc>
      </w:tr>
      <w:tr w:rsidR="00FF5ADB" w:rsidRPr="00011FB7" w14:paraId="56828161" w14:textId="77777777" w:rsidTr="00FF5ADB">
        <w:trPr>
          <w:trHeight w:val="23"/>
          <w:jc w:val="center"/>
        </w:trPr>
        <w:tc>
          <w:tcPr>
            <w:tcW w:w="27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C392EA" w14:textId="77777777" w:rsidR="00FF5ADB" w:rsidRPr="00583891" w:rsidRDefault="00FF5ADB" w:rsidP="0050465B">
            <w:pPr>
              <w:pStyle w:val="af4"/>
            </w:pPr>
            <w:r w:rsidRPr="00583891">
              <w:t>Затраты на выработку тепловой энергии</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E7D29A" w14:textId="77777777" w:rsidR="00FF5ADB" w:rsidRPr="00583891" w:rsidRDefault="00FF5ADB" w:rsidP="0050465B">
            <w:pPr>
              <w:pStyle w:val="af4"/>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87559B" w14:textId="77777777" w:rsidR="00FF5ADB" w:rsidRPr="00583891" w:rsidRDefault="00FF5ADB" w:rsidP="0050465B">
            <w:pPr>
              <w:pStyle w:val="af4"/>
            </w:pPr>
          </w:p>
        </w:tc>
        <w:tc>
          <w:tcPr>
            <w:tcW w:w="11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EBF84C" w14:textId="77777777" w:rsidR="00FF5ADB" w:rsidRPr="00583891" w:rsidRDefault="00FF5ADB" w:rsidP="0050465B">
            <w:pPr>
              <w:pStyle w:val="af4"/>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A13F0B" w14:textId="77777777" w:rsidR="00FF5ADB" w:rsidRPr="00583891" w:rsidRDefault="00FF5ADB" w:rsidP="0050465B">
            <w:pPr>
              <w:pStyle w:val="af4"/>
            </w:pP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FC751E" w14:textId="77777777" w:rsidR="00FF5ADB" w:rsidRPr="00583891" w:rsidRDefault="00FF5ADB" w:rsidP="0050465B">
            <w:pPr>
              <w:pStyle w:val="af4"/>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25DDDB" w14:textId="77777777" w:rsidR="00FF5ADB" w:rsidRPr="00583891" w:rsidRDefault="00FF5ADB" w:rsidP="0050465B">
            <w:pPr>
              <w:pStyle w:val="af4"/>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BD125F" w14:textId="77777777" w:rsidR="00FF5ADB" w:rsidRPr="00583891" w:rsidRDefault="00FF5ADB" w:rsidP="0050465B">
            <w:pPr>
              <w:pStyle w:val="af4"/>
            </w:pP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768B12" w14:textId="77777777" w:rsidR="00FF5ADB" w:rsidRPr="00583891" w:rsidRDefault="00FF5ADB" w:rsidP="0050465B">
            <w:pPr>
              <w:pStyle w:val="af4"/>
            </w:pPr>
          </w:p>
        </w:tc>
        <w:tc>
          <w:tcPr>
            <w:tcW w:w="9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C21319" w14:textId="77777777" w:rsidR="00FF5ADB" w:rsidRPr="00583891" w:rsidRDefault="00FF5ADB" w:rsidP="0050465B">
            <w:pPr>
              <w:pStyle w:val="af4"/>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636C97" w14:textId="77777777" w:rsidR="00FF5ADB" w:rsidRPr="00583891" w:rsidRDefault="00FF5ADB" w:rsidP="0050465B">
            <w:pPr>
              <w:pStyle w:val="af4"/>
            </w:pPr>
          </w:p>
        </w:tc>
        <w:tc>
          <w:tcPr>
            <w:tcW w:w="9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49B3C5" w14:textId="77777777" w:rsidR="00FF5ADB" w:rsidRPr="00583891" w:rsidRDefault="00FF5ADB" w:rsidP="0050465B">
            <w:pPr>
              <w:pStyle w:val="af4"/>
            </w:pPr>
          </w:p>
        </w:tc>
      </w:tr>
      <w:tr w:rsidR="00FF5ADB" w:rsidRPr="00583891" w14:paraId="4917D7CC" w14:textId="77777777" w:rsidTr="00FF5ADB">
        <w:trPr>
          <w:trHeight w:val="23"/>
          <w:jc w:val="center"/>
        </w:trPr>
        <w:tc>
          <w:tcPr>
            <w:tcW w:w="27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AA46F8" w14:textId="77777777" w:rsidR="00FF5ADB" w:rsidRPr="00583891" w:rsidRDefault="00FF5ADB" w:rsidP="0050465B">
            <w:pPr>
              <w:pStyle w:val="af4"/>
            </w:pPr>
            <w:r w:rsidRPr="00583891">
              <w:t>Сырье, основные материалы</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71850B" w14:textId="77777777" w:rsidR="00FF5ADB" w:rsidRPr="00583891" w:rsidRDefault="00FF5ADB" w:rsidP="0050465B">
            <w:pPr>
              <w:pStyle w:val="af4"/>
            </w:pPr>
            <w:r w:rsidRPr="00583891">
              <w:t>тыс. руб.</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09AE85" w14:textId="77777777" w:rsidR="00FF5ADB" w:rsidRPr="00583891" w:rsidRDefault="00FF5ADB" w:rsidP="0050465B">
            <w:pPr>
              <w:pStyle w:val="af4"/>
            </w:pPr>
            <w:r w:rsidRPr="00583891">
              <w:t>729</w:t>
            </w:r>
          </w:p>
        </w:tc>
        <w:tc>
          <w:tcPr>
            <w:tcW w:w="11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78EEA5" w14:textId="77777777" w:rsidR="00FF5ADB" w:rsidRPr="00583891" w:rsidRDefault="00FF5ADB" w:rsidP="0050465B">
            <w:pPr>
              <w:pStyle w:val="af4"/>
            </w:pPr>
            <w:r w:rsidRPr="00583891">
              <w:t>782</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6810FA" w14:textId="77777777" w:rsidR="00FF5ADB" w:rsidRPr="00583891" w:rsidRDefault="00FF5ADB" w:rsidP="0050465B">
            <w:pPr>
              <w:pStyle w:val="af4"/>
            </w:pPr>
            <w:r w:rsidRPr="00583891">
              <w:t>985</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6002EB" w14:textId="77777777" w:rsidR="00FF5ADB" w:rsidRPr="00583891" w:rsidRDefault="00FF5ADB" w:rsidP="0050465B">
            <w:pPr>
              <w:pStyle w:val="af4"/>
            </w:pPr>
            <w:r w:rsidRPr="00583891">
              <w:t>1034</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5C9869" w14:textId="77777777" w:rsidR="00FF5ADB" w:rsidRPr="00583891" w:rsidRDefault="00FF5ADB" w:rsidP="0050465B">
            <w:pPr>
              <w:pStyle w:val="af4"/>
            </w:pPr>
            <w:r w:rsidRPr="00583891">
              <w:t>1086</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4FBFF9" w14:textId="77777777" w:rsidR="00FF5ADB" w:rsidRPr="00583891" w:rsidRDefault="00FF5ADB" w:rsidP="0050465B">
            <w:pPr>
              <w:pStyle w:val="af4"/>
            </w:pPr>
            <w:r w:rsidRPr="00583891">
              <w:t>1140</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848667" w14:textId="77777777" w:rsidR="00FF5ADB" w:rsidRPr="00583891" w:rsidRDefault="00FF5ADB" w:rsidP="0050465B">
            <w:pPr>
              <w:pStyle w:val="af4"/>
            </w:pPr>
            <w:r w:rsidRPr="00583891">
              <w:t>1197</w:t>
            </w:r>
          </w:p>
        </w:tc>
        <w:tc>
          <w:tcPr>
            <w:tcW w:w="9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24FA2F" w14:textId="77777777" w:rsidR="00FF5ADB" w:rsidRPr="00583891" w:rsidRDefault="00FF5ADB" w:rsidP="0050465B">
            <w:pPr>
              <w:pStyle w:val="af4"/>
            </w:pPr>
            <w:r w:rsidRPr="00583891">
              <w:t>1257</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9E8B9A" w14:textId="77777777" w:rsidR="00FF5ADB" w:rsidRPr="00583891" w:rsidRDefault="00FF5ADB" w:rsidP="0050465B">
            <w:pPr>
              <w:pStyle w:val="af4"/>
            </w:pPr>
            <w:r w:rsidRPr="00583891">
              <w:t>1320</w:t>
            </w:r>
          </w:p>
        </w:tc>
        <w:tc>
          <w:tcPr>
            <w:tcW w:w="9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5E8B6E" w14:textId="77777777" w:rsidR="00FF5ADB" w:rsidRPr="00583891" w:rsidRDefault="00FF5ADB" w:rsidP="0050465B">
            <w:pPr>
              <w:pStyle w:val="af4"/>
            </w:pPr>
            <w:r w:rsidRPr="00583891">
              <w:t>1386</w:t>
            </w:r>
          </w:p>
        </w:tc>
      </w:tr>
      <w:tr w:rsidR="00FF5ADB" w:rsidRPr="00583891" w14:paraId="6FF18472" w14:textId="77777777" w:rsidTr="00FF5ADB">
        <w:trPr>
          <w:trHeight w:val="23"/>
          <w:jc w:val="center"/>
        </w:trPr>
        <w:tc>
          <w:tcPr>
            <w:tcW w:w="27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BE88F9" w14:textId="77777777" w:rsidR="00FF5ADB" w:rsidRPr="00583891" w:rsidRDefault="00FF5ADB" w:rsidP="0050465B">
            <w:pPr>
              <w:pStyle w:val="af4"/>
            </w:pPr>
            <w:r w:rsidRPr="00583891">
              <w:t>Вспомогательные материалы, в том числе:</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998675" w14:textId="77777777" w:rsidR="00FF5ADB" w:rsidRPr="00583891" w:rsidRDefault="00FF5ADB" w:rsidP="0050465B">
            <w:pPr>
              <w:pStyle w:val="af4"/>
            </w:pPr>
            <w:r w:rsidRPr="00583891">
              <w:t>тыс. руб.</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C813B6" w14:textId="77777777" w:rsidR="00FF5ADB" w:rsidRPr="00583891" w:rsidRDefault="00FF5ADB" w:rsidP="0050465B">
            <w:pPr>
              <w:pStyle w:val="af4"/>
            </w:pPr>
          </w:p>
        </w:tc>
        <w:tc>
          <w:tcPr>
            <w:tcW w:w="11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A92BD3" w14:textId="77777777" w:rsidR="00FF5ADB" w:rsidRPr="00583891" w:rsidRDefault="00FF5ADB" w:rsidP="0050465B">
            <w:pPr>
              <w:pStyle w:val="af4"/>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02F70D" w14:textId="77777777" w:rsidR="00FF5ADB" w:rsidRPr="00583891" w:rsidRDefault="00FF5ADB" w:rsidP="0050465B">
            <w:pPr>
              <w:pStyle w:val="af4"/>
            </w:pP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CC6671" w14:textId="77777777" w:rsidR="00FF5ADB" w:rsidRPr="00583891" w:rsidRDefault="00FF5ADB" w:rsidP="0050465B">
            <w:pPr>
              <w:pStyle w:val="af4"/>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82EA26" w14:textId="77777777" w:rsidR="00FF5ADB" w:rsidRPr="00583891" w:rsidRDefault="00FF5ADB" w:rsidP="0050465B">
            <w:pPr>
              <w:pStyle w:val="af4"/>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5D7944" w14:textId="77777777" w:rsidR="00FF5ADB" w:rsidRPr="00583891" w:rsidRDefault="00FF5ADB" w:rsidP="0050465B">
            <w:pPr>
              <w:pStyle w:val="af4"/>
            </w:pP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01E7CB" w14:textId="77777777" w:rsidR="00FF5ADB" w:rsidRPr="00583891" w:rsidRDefault="00FF5ADB" w:rsidP="0050465B">
            <w:pPr>
              <w:pStyle w:val="af4"/>
            </w:pPr>
          </w:p>
        </w:tc>
        <w:tc>
          <w:tcPr>
            <w:tcW w:w="9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261229" w14:textId="77777777" w:rsidR="00FF5ADB" w:rsidRPr="00583891" w:rsidRDefault="00FF5ADB" w:rsidP="0050465B">
            <w:pPr>
              <w:pStyle w:val="af4"/>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93B0AB" w14:textId="77777777" w:rsidR="00FF5ADB" w:rsidRPr="00583891" w:rsidRDefault="00FF5ADB" w:rsidP="0050465B">
            <w:pPr>
              <w:pStyle w:val="af4"/>
            </w:pPr>
          </w:p>
        </w:tc>
        <w:tc>
          <w:tcPr>
            <w:tcW w:w="9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ED981F" w14:textId="77777777" w:rsidR="00FF5ADB" w:rsidRPr="00583891" w:rsidRDefault="00FF5ADB" w:rsidP="0050465B">
            <w:pPr>
              <w:pStyle w:val="af4"/>
            </w:pPr>
          </w:p>
        </w:tc>
      </w:tr>
      <w:tr w:rsidR="00FF5ADB" w:rsidRPr="00583891" w14:paraId="0DAD964E" w14:textId="77777777" w:rsidTr="00FF5ADB">
        <w:trPr>
          <w:trHeight w:val="23"/>
          <w:jc w:val="center"/>
        </w:trPr>
        <w:tc>
          <w:tcPr>
            <w:tcW w:w="27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73098C" w14:textId="77777777" w:rsidR="00FF5ADB" w:rsidRPr="00583891" w:rsidRDefault="00FF5ADB" w:rsidP="0050465B">
            <w:pPr>
              <w:pStyle w:val="af4"/>
            </w:pPr>
            <w:r w:rsidRPr="00583891">
              <w:t>материалы на эксплуатацию, в том числе:</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41FB48" w14:textId="77777777" w:rsidR="00FF5ADB" w:rsidRPr="00583891" w:rsidRDefault="00FF5ADB" w:rsidP="0050465B">
            <w:pPr>
              <w:pStyle w:val="af4"/>
            </w:pPr>
            <w:r w:rsidRPr="00583891">
              <w:t>тыс. руб.</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51AE34" w14:textId="77777777" w:rsidR="00FF5ADB" w:rsidRPr="00583891" w:rsidRDefault="00FF5ADB" w:rsidP="0050465B">
            <w:pPr>
              <w:pStyle w:val="af4"/>
            </w:pPr>
          </w:p>
        </w:tc>
        <w:tc>
          <w:tcPr>
            <w:tcW w:w="11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94F1CF" w14:textId="77777777" w:rsidR="00FF5ADB" w:rsidRPr="00583891" w:rsidRDefault="00FF5ADB" w:rsidP="0050465B">
            <w:pPr>
              <w:pStyle w:val="af4"/>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0D61C6" w14:textId="77777777" w:rsidR="00FF5ADB" w:rsidRPr="00583891" w:rsidRDefault="00FF5ADB" w:rsidP="0050465B">
            <w:pPr>
              <w:pStyle w:val="af4"/>
            </w:pP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6CBF06" w14:textId="77777777" w:rsidR="00FF5ADB" w:rsidRPr="00583891" w:rsidRDefault="00FF5ADB" w:rsidP="0050465B">
            <w:pPr>
              <w:pStyle w:val="af4"/>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E917B4" w14:textId="77777777" w:rsidR="00FF5ADB" w:rsidRPr="00583891" w:rsidRDefault="00FF5ADB" w:rsidP="0050465B">
            <w:pPr>
              <w:pStyle w:val="af4"/>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3F3C04" w14:textId="77777777" w:rsidR="00FF5ADB" w:rsidRPr="00583891" w:rsidRDefault="00FF5ADB" w:rsidP="0050465B">
            <w:pPr>
              <w:pStyle w:val="af4"/>
            </w:pP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EE474E" w14:textId="77777777" w:rsidR="00FF5ADB" w:rsidRPr="00583891" w:rsidRDefault="00FF5ADB" w:rsidP="0050465B">
            <w:pPr>
              <w:pStyle w:val="af4"/>
            </w:pPr>
          </w:p>
        </w:tc>
        <w:tc>
          <w:tcPr>
            <w:tcW w:w="9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328414" w14:textId="77777777" w:rsidR="00FF5ADB" w:rsidRPr="00583891" w:rsidRDefault="00FF5ADB" w:rsidP="0050465B">
            <w:pPr>
              <w:pStyle w:val="af4"/>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01E024" w14:textId="77777777" w:rsidR="00FF5ADB" w:rsidRPr="00583891" w:rsidRDefault="00FF5ADB" w:rsidP="0050465B">
            <w:pPr>
              <w:pStyle w:val="af4"/>
            </w:pPr>
          </w:p>
        </w:tc>
        <w:tc>
          <w:tcPr>
            <w:tcW w:w="9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0075A1" w14:textId="77777777" w:rsidR="00FF5ADB" w:rsidRPr="00583891" w:rsidRDefault="00FF5ADB" w:rsidP="0050465B">
            <w:pPr>
              <w:pStyle w:val="af4"/>
            </w:pPr>
          </w:p>
        </w:tc>
      </w:tr>
      <w:tr w:rsidR="00FF5ADB" w:rsidRPr="00583891" w14:paraId="54D15AE3" w14:textId="77777777" w:rsidTr="00FF5ADB">
        <w:trPr>
          <w:trHeight w:val="23"/>
          <w:jc w:val="center"/>
        </w:trPr>
        <w:tc>
          <w:tcPr>
            <w:tcW w:w="27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6BE8A1" w14:textId="77777777" w:rsidR="00FF5ADB" w:rsidRPr="00583891" w:rsidRDefault="00FF5ADB" w:rsidP="0050465B">
            <w:pPr>
              <w:pStyle w:val="af4"/>
            </w:pPr>
            <w:r w:rsidRPr="00583891">
              <w:t>материалы на ремонт</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C84E77" w14:textId="77777777" w:rsidR="00FF5ADB" w:rsidRPr="00583891" w:rsidRDefault="00FF5ADB" w:rsidP="0050465B">
            <w:pPr>
              <w:pStyle w:val="af4"/>
            </w:pPr>
            <w:r w:rsidRPr="00583891">
              <w:t>тыс. руб.</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770D3C" w14:textId="77777777" w:rsidR="00FF5ADB" w:rsidRPr="00583891" w:rsidRDefault="00FF5ADB" w:rsidP="0050465B">
            <w:pPr>
              <w:pStyle w:val="af4"/>
            </w:pPr>
            <w:r w:rsidRPr="00583891">
              <w:t>512</w:t>
            </w:r>
          </w:p>
        </w:tc>
        <w:tc>
          <w:tcPr>
            <w:tcW w:w="11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43A71D" w14:textId="77777777" w:rsidR="00FF5ADB" w:rsidRPr="00583891" w:rsidRDefault="00FF5ADB" w:rsidP="0050465B">
            <w:pPr>
              <w:pStyle w:val="af4"/>
            </w:pPr>
            <w:r w:rsidRPr="00583891">
              <w:t>598</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6EE816" w14:textId="77777777" w:rsidR="00FF5ADB" w:rsidRPr="00583891" w:rsidRDefault="00FF5ADB" w:rsidP="0050465B">
            <w:pPr>
              <w:pStyle w:val="af4"/>
            </w:pPr>
            <w:r w:rsidRPr="00583891">
              <w:t>754</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CA8B0E" w14:textId="77777777" w:rsidR="00FF5ADB" w:rsidRPr="00583891" w:rsidRDefault="00FF5ADB" w:rsidP="0050465B">
            <w:pPr>
              <w:pStyle w:val="af4"/>
            </w:pPr>
            <w:r w:rsidRPr="00583891">
              <w:t>792</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45639D" w14:textId="77777777" w:rsidR="00FF5ADB" w:rsidRPr="00583891" w:rsidRDefault="00FF5ADB" w:rsidP="0050465B">
            <w:pPr>
              <w:pStyle w:val="af4"/>
            </w:pPr>
            <w:r w:rsidRPr="00583891">
              <w:t>831</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0B5B79" w14:textId="77777777" w:rsidR="00FF5ADB" w:rsidRPr="00583891" w:rsidRDefault="00FF5ADB" w:rsidP="0050465B">
            <w:pPr>
              <w:pStyle w:val="af4"/>
            </w:pPr>
            <w:r w:rsidRPr="00583891">
              <w:t>873</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C0F7D7" w14:textId="77777777" w:rsidR="00FF5ADB" w:rsidRPr="00583891" w:rsidRDefault="00FF5ADB" w:rsidP="0050465B">
            <w:pPr>
              <w:pStyle w:val="af4"/>
            </w:pPr>
            <w:r w:rsidRPr="00583891">
              <w:t>916</w:t>
            </w:r>
          </w:p>
        </w:tc>
        <w:tc>
          <w:tcPr>
            <w:tcW w:w="9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F0C681" w14:textId="77777777" w:rsidR="00FF5ADB" w:rsidRPr="00583891" w:rsidRDefault="00FF5ADB" w:rsidP="0050465B">
            <w:pPr>
              <w:pStyle w:val="af4"/>
            </w:pPr>
            <w:r w:rsidRPr="00583891">
              <w:t>962</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FBFCB5" w14:textId="77777777" w:rsidR="00FF5ADB" w:rsidRPr="00583891" w:rsidRDefault="00FF5ADB" w:rsidP="0050465B">
            <w:pPr>
              <w:pStyle w:val="af4"/>
            </w:pPr>
            <w:r w:rsidRPr="00583891">
              <w:t>1010</w:t>
            </w:r>
          </w:p>
        </w:tc>
        <w:tc>
          <w:tcPr>
            <w:tcW w:w="9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1A8E49" w14:textId="77777777" w:rsidR="00FF5ADB" w:rsidRPr="00583891" w:rsidRDefault="00FF5ADB" w:rsidP="0050465B">
            <w:pPr>
              <w:pStyle w:val="af4"/>
            </w:pPr>
            <w:r w:rsidRPr="00583891">
              <w:t>1060</w:t>
            </w:r>
          </w:p>
        </w:tc>
      </w:tr>
      <w:tr w:rsidR="00FF5ADB" w:rsidRPr="00583891" w14:paraId="15087309" w14:textId="77777777" w:rsidTr="00FF5ADB">
        <w:trPr>
          <w:trHeight w:val="23"/>
          <w:jc w:val="center"/>
        </w:trPr>
        <w:tc>
          <w:tcPr>
            <w:tcW w:w="27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98A488" w14:textId="77777777" w:rsidR="00FF5ADB" w:rsidRPr="00583891" w:rsidRDefault="00FF5ADB" w:rsidP="0050465B">
            <w:pPr>
              <w:pStyle w:val="af4"/>
            </w:pPr>
            <w:r w:rsidRPr="00583891">
              <w:t>вода на технологические цели</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ECEF17" w14:textId="77777777" w:rsidR="00FF5ADB" w:rsidRPr="00583891" w:rsidRDefault="00FF5ADB" w:rsidP="0050465B">
            <w:pPr>
              <w:pStyle w:val="af4"/>
            </w:pPr>
            <w:r w:rsidRPr="00583891">
              <w:t>тыс. руб.</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9D1E98" w14:textId="77777777" w:rsidR="00FF5ADB" w:rsidRPr="00583891" w:rsidRDefault="00FF5ADB" w:rsidP="0050465B">
            <w:pPr>
              <w:pStyle w:val="af4"/>
            </w:pPr>
            <w:r w:rsidRPr="00583891">
              <w:t>469</w:t>
            </w:r>
          </w:p>
        </w:tc>
        <w:tc>
          <w:tcPr>
            <w:tcW w:w="11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AB93E0" w14:textId="77777777" w:rsidR="00FF5ADB" w:rsidRPr="00583891" w:rsidRDefault="00FF5ADB" w:rsidP="0050465B">
            <w:pPr>
              <w:pStyle w:val="af4"/>
            </w:pPr>
            <w:r w:rsidRPr="00583891">
              <w:t>494</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54A601" w14:textId="77777777" w:rsidR="00FF5ADB" w:rsidRPr="00583891" w:rsidRDefault="00FF5ADB" w:rsidP="0050465B">
            <w:pPr>
              <w:pStyle w:val="af4"/>
            </w:pPr>
            <w:r w:rsidRPr="00583891">
              <w:t>611</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7165F4" w14:textId="77777777" w:rsidR="00FF5ADB" w:rsidRPr="00583891" w:rsidRDefault="00FF5ADB" w:rsidP="0050465B">
            <w:pPr>
              <w:pStyle w:val="af4"/>
            </w:pPr>
            <w:r w:rsidRPr="00583891">
              <w:t>629</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612990" w14:textId="77777777" w:rsidR="00FF5ADB" w:rsidRPr="00583891" w:rsidRDefault="00FF5ADB" w:rsidP="0050465B">
            <w:pPr>
              <w:pStyle w:val="af4"/>
            </w:pPr>
            <w:r w:rsidRPr="00583891">
              <w:t>648</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84770B" w14:textId="77777777" w:rsidR="00FF5ADB" w:rsidRPr="00583891" w:rsidRDefault="00FF5ADB" w:rsidP="0050465B">
            <w:pPr>
              <w:pStyle w:val="af4"/>
            </w:pPr>
            <w:r w:rsidRPr="00583891">
              <w:t>667</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D7B30C" w14:textId="77777777" w:rsidR="00FF5ADB" w:rsidRPr="00583891" w:rsidRDefault="00FF5ADB" w:rsidP="0050465B">
            <w:pPr>
              <w:pStyle w:val="af4"/>
            </w:pPr>
            <w:r w:rsidRPr="00583891">
              <w:t>687</w:t>
            </w:r>
          </w:p>
        </w:tc>
        <w:tc>
          <w:tcPr>
            <w:tcW w:w="9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FC82DD" w14:textId="77777777" w:rsidR="00FF5ADB" w:rsidRPr="00583891" w:rsidRDefault="00FF5ADB" w:rsidP="0050465B">
            <w:pPr>
              <w:pStyle w:val="af4"/>
            </w:pPr>
            <w:r w:rsidRPr="00583891">
              <w:t>708</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353845" w14:textId="77777777" w:rsidR="00FF5ADB" w:rsidRPr="00583891" w:rsidRDefault="00FF5ADB" w:rsidP="0050465B">
            <w:pPr>
              <w:pStyle w:val="af4"/>
            </w:pPr>
            <w:r w:rsidRPr="00583891">
              <w:t>729</w:t>
            </w:r>
          </w:p>
        </w:tc>
        <w:tc>
          <w:tcPr>
            <w:tcW w:w="9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BC7CB0" w14:textId="77777777" w:rsidR="00FF5ADB" w:rsidRPr="00583891" w:rsidRDefault="00FF5ADB" w:rsidP="0050465B">
            <w:pPr>
              <w:pStyle w:val="af4"/>
            </w:pPr>
            <w:r w:rsidRPr="00583891">
              <w:t>751</w:t>
            </w:r>
          </w:p>
        </w:tc>
      </w:tr>
      <w:tr w:rsidR="00FF5ADB" w:rsidRPr="00583891" w14:paraId="40D9A7A8" w14:textId="77777777" w:rsidTr="00FF5ADB">
        <w:trPr>
          <w:trHeight w:val="23"/>
          <w:jc w:val="center"/>
        </w:trPr>
        <w:tc>
          <w:tcPr>
            <w:tcW w:w="27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31E6EE" w14:textId="77777777" w:rsidR="00FF5ADB" w:rsidRPr="00583891" w:rsidRDefault="00FF5ADB" w:rsidP="0050465B">
            <w:pPr>
              <w:pStyle w:val="af4"/>
            </w:pPr>
            <w:r w:rsidRPr="00583891">
              <w:t>плата за пользование водными объектами</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74F6F4" w14:textId="77777777" w:rsidR="00FF5ADB" w:rsidRPr="00583891" w:rsidRDefault="00FF5ADB" w:rsidP="0050465B">
            <w:pPr>
              <w:pStyle w:val="af4"/>
            </w:pPr>
            <w:r w:rsidRPr="00583891">
              <w:t>тыс. руб.</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32B4DA" w14:textId="77777777" w:rsidR="00FF5ADB" w:rsidRPr="00583891" w:rsidRDefault="00FF5ADB" w:rsidP="0050465B">
            <w:pPr>
              <w:pStyle w:val="af4"/>
            </w:pPr>
          </w:p>
        </w:tc>
        <w:tc>
          <w:tcPr>
            <w:tcW w:w="11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50D89C" w14:textId="77777777" w:rsidR="00FF5ADB" w:rsidRPr="00583891" w:rsidRDefault="00FF5ADB" w:rsidP="0050465B">
            <w:pPr>
              <w:pStyle w:val="af4"/>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929451" w14:textId="77777777" w:rsidR="00FF5ADB" w:rsidRPr="00583891" w:rsidRDefault="00FF5ADB" w:rsidP="0050465B">
            <w:pPr>
              <w:pStyle w:val="af4"/>
            </w:pP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50B162" w14:textId="77777777" w:rsidR="00FF5ADB" w:rsidRPr="00583891" w:rsidRDefault="00FF5ADB" w:rsidP="0050465B">
            <w:pPr>
              <w:pStyle w:val="af4"/>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B1BACA" w14:textId="77777777" w:rsidR="00FF5ADB" w:rsidRPr="00583891" w:rsidRDefault="00FF5ADB" w:rsidP="0050465B">
            <w:pPr>
              <w:pStyle w:val="af4"/>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57CE72" w14:textId="77777777" w:rsidR="00FF5ADB" w:rsidRPr="00583891" w:rsidRDefault="00FF5ADB" w:rsidP="0050465B">
            <w:pPr>
              <w:pStyle w:val="af4"/>
            </w:pP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97B704" w14:textId="77777777" w:rsidR="00FF5ADB" w:rsidRPr="00583891" w:rsidRDefault="00FF5ADB" w:rsidP="0050465B">
            <w:pPr>
              <w:pStyle w:val="af4"/>
            </w:pPr>
          </w:p>
        </w:tc>
        <w:tc>
          <w:tcPr>
            <w:tcW w:w="9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54F8DC" w14:textId="77777777" w:rsidR="00FF5ADB" w:rsidRPr="00583891" w:rsidRDefault="00FF5ADB" w:rsidP="0050465B">
            <w:pPr>
              <w:pStyle w:val="af4"/>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DBD2B0" w14:textId="77777777" w:rsidR="00FF5ADB" w:rsidRPr="00583891" w:rsidRDefault="00FF5ADB" w:rsidP="0050465B">
            <w:pPr>
              <w:pStyle w:val="af4"/>
            </w:pPr>
          </w:p>
        </w:tc>
        <w:tc>
          <w:tcPr>
            <w:tcW w:w="9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2E5758" w14:textId="77777777" w:rsidR="00FF5ADB" w:rsidRPr="00583891" w:rsidRDefault="00FF5ADB" w:rsidP="0050465B">
            <w:pPr>
              <w:pStyle w:val="af4"/>
            </w:pPr>
          </w:p>
        </w:tc>
      </w:tr>
      <w:tr w:rsidR="00FF5ADB" w:rsidRPr="00583891" w14:paraId="64561937" w14:textId="77777777" w:rsidTr="00FF5ADB">
        <w:trPr>
          <w:trHeight w:val="23"/>
          <w:jc w:val="center"/>
        </w:trPr>
        <w:tc>
          <w:tcPr>
            <w:tcW w:w="27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01A5F4" w14:textId="77777777" w:rsidR="00FF5ADB" w:rsidRPr="00583891" w:rsidRDefault="00FF5ADB" w:rsidP="0050465B">
            <w:pPr>
              <w:pStyle w:val="af4"/>
            </w:pPr>
            <w:r w:rsidRPr="00583891">
              <w:t xml:space="preserve">Работы и услуги производственного </w:t>
            </w:r>
            <w:r w:rsidRPr="00583891">
              <w:lastRenderedPageBreak/>
              <w:t>характера</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487E3F" w14:textId="77777777" w:rsidR="00FF5ADB" w:rsidRPr="00583891" w:rsidRDefault="00FF5ADB" w:rsidP="0050465B">
            <w:pPr>
              <w:pStyle w:val="af4"/>
            </w:pPr>
            <w:r w:rsidRPr="00583891">
              <w:lastRenderedPageBreak/>
              <w:t>тыс. руб.</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20136D" w14:textId="77777777" w:rsidR="00FF5ADB" w:rsidRPr="00583891" w:rsidRDefault="00FF5ADB" w:rsidP="0050465B">
            <w:pPr>
              <w:pStyle w:val="af4"/>
            </w:pPr>
            <w:r w:rsidRPr="00583891">
              <w:t>476</w:t>
            </w:r>
          </w:p>
        </w:tc>
        <w:tc>
          <w:tcPr>
            <w:tcW w:w="11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95FC97" w14:textId="77777777" w:rsidR="00FF5ADB" w:rsidRPr="00583891" w:rsidRDefault="00FF5ADB" w:rsidP="0050465B">
            <w:pPr>
              <w:pStyle w:val="af4"/>
            </w:pPr>
            <w:r w:rsidRPr="00583891">
              <w:t>594</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07E4F9" w14:textId="77777777" w:rsidR="00FF5ADB" w:rsidRPr="00583891" w:rsidRDefault="00FF5ADB" w:rsidP="0050465B">
            <w:pPr>
              <w:pStyle w:val="af4"/>
            </w:pPr>
            <w:r w:rsidRPr="00583891">
              <w:t>748</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E82689" w14:textId="77777777" w:rsidR="00FF5ADB" w:rsidRPr="00583891" w:rsidRDefault="00FF5ADB" w:rsidP="0050465B">
            <w:pPr>
              <w:pStyle w:val="af4"/>
            </w:pPr>
            <w:r w:rsidRPr="00583891">
              <w:t>786</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1B15D6" w14:textId="77777777" w:rsidR="00FF5ADB" w:rsidRPr="00583891" w:rsidRDefault="00FF5ADB" w:rsidP="0050465B">
            <w:pPr>
              <w:pStyle w:val="af4"/>
            </w:pPr>
            <w:r w:rsidRPr="00583891">
              <w:t>825</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2171D6" w14:textId="77777777" w:rsidR="00FF5ADB" w:rsidRPr="00583891" w:rsidRDefault="00FF5ADB" w:rsidP="0050465B">
            <w:pPr>
              <w:pStyle w:val="af4"/>
            </w:pPr>
            <w:r w:rsidRPr="00583891">
              <w:t>866</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18CFF9" w14:textId="77777777" w:rsidR="00FF5ADB" w:rsidRPr="00583891" w:rsidRDefault="00FF5ADB" w:rsidP="0050465B">
            <w:pPr>
              <w:pStyle w:val="af4"/>
            </w:pPr>
            <w:r w:rsidRPr="00583891">
              <w:t>249</w:t>
            </w:r>
          </w:p>
        </w:tc>
        <w:tc>
          <w:tcPr>
            <w:tcW w:w="9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EF43E4" w14:textId="77777777" w:rsidR="00FF5ADB" w:rsidRPr="00583891" w:rsidRDefault="00FF5ADB" w:rsidP="0050465B">
            <w:pPr>
              <w:pStyle w:val="af4"/>
            </w:pPr>
            <w:r w:rsidRPr="00583891">
              <w:t>910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0C8A1F" w14:textId="77777777" w:rsidR="00FF5ADB" w:rsidRPr="00583891" w:rsidRDefault="00FF5ADB" w:rsidP="0050465B">
            <w:pPr>
              <w:pStyle w:val="af4"/>
            </w:pPr>
            <w:r w:rsidRPr="00583891">
              <w:t>1003</w:t>
            </w:r>
          </w:p>
        </w:tc>
        <w:tc>
          <w:tcPr>
            <w:tcW w:w="9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1BB0AF" w14:textId="77777777" w:rsidR="00FF5ADB" w:rsidRPr="00583891" w:rsidRDefault="00FF5ADB" w:rsidP="0050465B">
            <w:pPr>
              <w:pStyle w:val="af4"/>
            </w:pPr>
            <w:r w:rsidRPr="00583891">
              <w:t>1053</w:t>
            </w:r>
          </w:p>
        </w:tc>
      </w:tr>
      <w:tr w:rsidR="00FF5ADB" w:rsidRPr="00583891" w14:paraId="4148A872" w14:textId="77777777" w:rsidTr="00FF5ADB">
        <w:trPr>
          <w:trHeight w:val="23"/>
          <w:jc w:val="center"/>
        </w:trPr>
        <w:tc>
          <w:tcPr>
            <w:tcW w:w="27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1245B2" w14:textId="77777777" w:rsidR="00FF5ADB" w:rsidRPr="00583891" w:rsidRDefault="00FF5ADB" w:rsidP="0050465B">
            <w:pPr>
              <w:pStyle w:val="af4"/>
            </w:pPr>
            <w:r w:rsidRPr="00583891">
              <w:t>в том числе услуги по подрядному ремонту</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089B07" w14:textId="77777777" w:rsidR="00FF5ADB" w:rsidRPr="00583891" w:rsidRDefault="00FF5ADB" w:rsidP="0050465B">
            <w:pPr>
              <w:pStyle w:val="af4"/>
            </w:pPr>
            <w:r w:rsidRPr="00583891">
              <w:t>тыс. тут</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301B74" w14:textId="77777777" w:rsidR="00FF5ADB" w:rsidRPr="00583891" w:rsidRDefault="00FF5ADB" w:rsidP="0050465B">
            <w:pPr>
              <w:pStyle w:val="af4"/>
            </w:pPr>
          </w:p>
        </w:tc>
        <w:tc>
          <w:tcPr>
            <w:tcW w:w="11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9A2F05" w14:textId="77777777" w:rsidR="00FF5ADB" w:rsidRPr="00583891" w:rsidRDefault="00FF5ADB" w:rsidP="0050465B">
            <w:pPr>
              <w:pStyle w:val="af4"/>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0AB2A7" w14:textId="77777777" w:rsidR="00FF5ADB" w:rsidRPr="00583891" w:rsidRDefault="00FF5ADB" w:rsidP="0050465B">
            <w:pPr>
              <w:pStyle w:val="af4"/>
            </w:pP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74705C" w14:textId="77777777" w:rsidR="00FF5ADB" w:rsidRPr="00583891" w:rsidRDefault="00FF5ADB" w:rsidP="0050465B">
            <w:pPr>
              <w:pStyle w:val="af4"/>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073C09" w14:textId="77777777" w:rsidR="00FF5ADB" w:rsidRPr="00583891" w:rsidRDefault="00FF5ADB" w:rsidP="0050465B">
            <w:pPr>
              <w:pStyle w:val="af4"/>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96F69A" w14:textId="77777777" w:rsidR="00FF5ADB" w:rsidRPr="00583891" w:rsidRDefault="00FF5ADB" w:rsidP="0050465B">
            <w:pPr>
              <w:pStyle w:val="af4"/>
            </w:pP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7F6587" w14:textId="77777777" w:rsidR="00FF5ADB" w:rsidRPr="00583891" w:rsidRDefault="00FF5ADB" w:rsidP="0050465B">
            <w:pPr>
              <w:pStyle w:val="af4"/>
            </w:pPr>
          </w:p>
        </w:tc>
        <w:tc>
          <w:tcPr>
            <w:tcW w:w="9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66934E" w14:textId="77777777" w:rsidR="00FF5ADB" w:rsidRPr="00583891" w:rsidRDefault="00FF5ADB" w:rsidP="0050465B">
            <w:pPr>
              <w:pStyle w:val="af4"/>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2DF812" w14:textId="77777777" w:rsidR="00FF5ADB" w:rsidRPr="00583891" w:rsidRDefault="00FF5ADB" w:rsidP="0050465B">
            <w:pPr>
              <w:pStyle w:val="af4"/>
            </w:pPr>
          </w:p>
        </w:tc>
        <w:tc>
          <w:tcPr>
            <w:tcW w:w="9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92A821" w14:textId="77777777" w:rsidR="00FF5ADB" w:rsidRPr="00583891" w:rsidRDefault="00FF5ADB" w:rsidP="0050465B">
            <w:pPr>
              <w:pStyle w:val="af4"/>
            </w:pPr>
          </w:p>
        </w:tc>
      </w:tr>
      <w:tr w:rsidR="00FF5ADB" w:rsidRPr="00583891" w14:paraId="59280346" w14:textId="77777777" w:rsidTr="00FF5ADB">
        <w:trPr>
          <w:trHeight w:val="23"/>
          <w:jc w:val="center"/>
        </w:trPr>
        <w:tc>
          <w:tcPr>
            <w:tcW w:w="27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72E892" w14:textId="77777777" w:rsidR="00FF5ADB" w:rsidRPr="00583891" w:rsidRDefault="00FF5ADB" w:rsidP="0050465B">
            <w:pPr>
              <w:pStyle w:val="af4"/>
            </w:pPr>
            <w:r w:rsidRPr="00583891">
              <w:t>услуги транспорта</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50E3A3" w14:textId="77777777" w:rsidR="00FF5ADB" w:rsidRPr="00583891" w:rsidRDefault="00FF5ADB" w:rsidP="0050465B">
            <w:pPr>
              <w:pStyle w:val="af4"/>
            </w:pPr>
            <w:r w:rsidRPr="00583891">
              <w:t>тыс. руб.</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399958" w14:textId="77777777" w:rsidR="00FF5ADB" w:rsidRPr="00583891" w:rsidRDefault="00FF5ADB" w:rsidP="0050465B">
            <w:pPr>
              <w:pStyle w:val="af4"/>
            </w:pPr>
          </w:p>
        </w:tc>
        <w:tc>
          <w:tcPr>
            <w:tcW w:w="11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BC7022" w14:textId="77777777" w:rsidR="00FF5ADB" w:rsidRPr="00583891" w:rsidRDefault="00FF5ADB" w:rsidP="0050465B">
            <w:pPr>
              <w:pStyle w:val="af4"/>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266D71" w14:textId="77777777" w:rsidR="00FF5ADB" w:rsidRPr="00583891" w:rsidRDefault="00FF5ADB" w:rsidP="0050465B">
            <w:pPr>
              <w:pStyle w:val="af4"/>
            </w:pP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415E85" w14:textId="77777777" w:rsidR="00FF5ADB" w:rsidRPr="00583891" w:rsidRDefault="00FF5ADB" w:rsidP="0050465B">
            <w:pPr>
              <w:pStyle w:val="af4"/>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D3EAC9" w14:textId="77777777" w:rsidR="00FF5ADB" w:rsidRPr="00583891" w:rsidRDefault="00FF5ADB" w:rsidP="0050465B">
            <w:pPr>
              <w:pStyle w:val="af4"/>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E2EC06" w14:textId="77777777" w:rsidR="00FF5ADB" w:rsidRPr="00583891" w:rsidRDefault="00FF5ADB" w:rsidP="0050465B">
            <w:pPr>
              <w:pStyle w:val="af4"/>
            </w:pP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857533" w14:textId="77777777" w:rsidR="00FF5ADB" w:rsidRPr="00583891" w:rsidRDefault="00FF5ADB" w:rsidP="0050465B">
            <w:pPr>
              <w:pStyle w:val="af4"/>
            </w:pPr>
          </w:p>
        </w:tc>
        <w:tc>
          <w:tcPr>
            <w:tcW w:w="9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EE0941" w14:textId="77777777" w:rsidR="00FF5ADB" w:rsidRPr="00583891" w:rsidRDefault="00FF5ADB" w:rsidP="0050465B">
            <w:pPr>
              <w:pStyle w:val="af4"/>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E5F9BF" w14:textId="77777777" w:rsidR="00FF5ADB" w:rsidRPr="00583891" w:rsidRDefault="00FF5ADB" w:rsidP="0050465B">
            <w:pPr>
              <w:pStyle w:val="af4"/>
            </w:pPr>
          </w:p>
        </w:tc>
        <w:tc>
          <w:tcPr>
            <w:tcW w:w="9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AB0D3F" w14:textId="77777777" w:rsidR="00FF5ADB" w:rsidRPr="00583891" w:rsidRDefault="00FF5ADB" w:rsidP="0050465B">
            <w:pPr>
              <w:pStyle w:val="af4"/>
            </w:pPr>
          </w:p>
        </w:tc>
      </w:tr>
      <w:tr w:rsidR="00FF5ADB" w:rsidRPr="00583891" w14:paraId="2A3D7D62" w14:textId="77777777" w:rsidTr="00FF5ADB">
        <w:trPr>
          <w:trHeight w:val="23"/>
          <w:jc w:val="center"/>
        </w:trPr>
        <w:tc>
          <w:tcPr>
            <w:tcW w:w="27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128904" w14:textId="77777777" w:rsidR="00FF5ADB" w:rsidRPr="00583891" w:rsidRDefault="00FF5ADB" w:rsidP="0050465B">
            <w:pPr>
              <w:pStyle w:val="af4"/>
            </w:pPr>
            <w:r w:rsidRPr="00583891">
              <w:t>услуги водоснабжения(</w:t>
            </w:r>
            <w:proofErr w:type="spellStart"/>
            <w:r w:rsidRPr="00583891">
              <w:t>водоотвпдеие</w:t>
            </w:r>
            <w:proofErr w:type="spellEnd"/>
            <w:r w:rsidRPr="00583891">
              <w:t>)</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1F5092" w14:textId="77777777" w:rsidR="00FF5ADB" w:rsidRPr="00583891" w:rsidRDefault="00FF5ADB" w:rsidP="0050465B">
            <w:pPr>
              <w:pStyle w:val="af4"/>
            </w:pPr>
            <w:r w:rsidRPr="00583891">
              <w:t>тыс. руб.</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62BD18" w14:textId="77777777" w:rsidR="00FF5ADB" w:rsidRPr="00583891" w:rsidRDefault="00FF5ADB" w:rsidP="0050465B">
            <w:pPr>
              <w:pStyle w:val="af4"/>
            </w:pPr>
            <w:r w:rsidRPr="00583891">
              <w:t>487</w:t>
            </w:r>
          </w:p>
        </w:tc>
        <w:tc>
          <w:tcPr>
            <w:tcW w:w="11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FD0335" w14:textId="77777777" w:rsidR="00FF5ADB" w:rsidRPr="00583891" w:rsidRDefault="00FF5ADB" w:rsidP="0050465B">
            <w:pPr>
              <w:pStyle w:val="af4"/>
            </w:pPr>
            <w:r w:rsidRPr="00583891">
              <w:t>513</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70D8A7" w14:textId="77777777" w:rsidR="00FF5ADB" w:rsidRPr="00583891" w:rsidRDefault="00FF5ADB" w:rsidP="0050465B">
            <w:pPr>
              <w:pStyle w:val="af4"/>
            </w:pPr>
            <w:r w:rsidRPr="00583891">
              <w:t>646</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3454B0" w14:textId="77777777" w:rsidR="00FF5ADB" w:rsidRPr="00583891" w:rsidRDefault="00FF5ADB" w:rsidP="0050465B">
            <w:pPr>
              <w:pStyle w:val="af4"/>
            </w:pPr>
            <w:r w:rsidRPr="00583891">
              <w:t>679</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A1AB7E" w14:textId="77777777" w:rsidR="00FF5ADB" w:rsidRPr="00583891" w:rsidRDefault="00FF5ADB" w:rsidP="0050465B">
            <w:pPr>
              <w:pStyle w:val="af4"/>
            </w:pPr>
            <w:r w:rsidRPr="00583891">
              <w:t>713</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3CEC85" w14:textId="77777777" w:rsidR="00FF5ADB" w:rsidRPr="00583891" w:rsidRDefault="00FF5ADB" w:rsidP="0050465B">
            <w:pPr>
              <w:pStyle w:val="af4"/>
            </w:pPr>
            <w:r w:rsidRPr="00583891">
              <w:t>748</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4A8BF2" w14:textId="77777777" w:rsidR="00FF5ADB" w:rsidRPr="00583891" w:rsidRDefault="00FF5ADB" w:rsidP="0050465B">
            <w:pPr>
              <w:pStyle w:val="af4"/>
            </w:pPr>
            <w:r w:rsidRPr="00583891">
              <w:t>786</w:t>
            </w:r>
          </w:p>
        </w:tc>
        <w:tc>
          <w:tcPr>
            <w:tcW w:w="9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E7B6C0" w14:textId="77777777" w:rsidR="00FF5ADB" w:rsidRPr="00583891" w:rsidRDefault="00FF5ADB" w:rsidP="0050465B">
            <w:pPr>
              <w:pStyle w:val="af4"/>
            </w:pPr>
            <w:r w:rsidRPr="00583891">
              <w:t>825</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5ADD0F" w14:textId="77777777" w:rsidR="00FF5ADB" w:rsidRPr="00583891" w:rsidRDefault="00FF5ADB" w:rsidP="0050465B">
            <w:pPr>
              <w:pStyle w:val="af4"/>
            </w:pPr>
            <w:r w:rsidRPr="00583891">
              <w:t>866</w:t>
            </w:r>
          </w:p>
        </w:tc>
        <w:tc>
          <w:tcPr>
            <w:tcW w:w="9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DF654A" w14:textId="77777777" w:rsidR="00FF5ADB" w:rsidRPr="00583891" w:rsidRDefault="00FF5ADB" w:rsidP="0050465B">
            <w:pPr>
              <w:pStyle w:val="af4"/>
            </w:pPr>
            <w:r w:rsidRPr="00583891">
              <w:t>910</w:t>
            </w:r>
          </w:p>
        </w:tc>
      </w:tr>
      <w:tr w:rsidR="00FF5ADB" w:rsidRPr="00583891" w14:paraId="68F6EDE1" w14:textId="77777777" w:rsidTr="00FF5ADB">
        <w:trPr>
          <w:trHeight w:val="23"/>
          <w:jc w:val="center"/>
        </w:trPr>
        <w:tc>
          <w:tcPr>
            <w:tcW w:w="27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FFE69B" w14:textId="77777777" w:rsidR="00FF5ADB" w:rsidRPr="00583891" w:rsidRDefault="00FF5ADB" w:rsidP="0050465B">
            <w:pPr>
              <w:pStyle w:val="af4"/>
            </w:pPr>
            <w:r w:rsidRPr="00583891">
              <w:t>услуги по пуско-наладке</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3E7F28" w14:textId="77777777" w:rsidR="00FF5ADB" w:rsidRPr="00583891" w:rsidRDefault="00FF5ADB" w:rsidP="0050465B">
            <w:pPr>
              <w:pStyle w:val="af4"/>
            </w:pPr>
            <w:r w:rsidRPr="00583891">
              <w:t>тыс. руб.</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A0F9E0" w14:textId="77777777" w:rsidR="00FF5ADB" w:rsidRPr="00583891" w:rsidRDefault="00FF5ADB" w:rsidP="0050465B">
            <w:pPr>
              <w:pStyle w:val="af4"/>
            </w:pPr>
          </w:p>
        </w:tc>
        <w:tc>
          <w:tcPr>
            <w:tcW w:w="11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9EBFC5" w14:textId="77777777" w:rsidR="00FF5ADB" w:rsidRPr="00583891" w:rsidRDefault="00FF5ADB" w:rsidP="0050465B">
            <w:pPr>
              <w:pStyle w:val="af4"/>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2FC7A6" w14:textId="77777777" w:rsidR="00FF5ADB" w:rsidRPr="00583891" w:rsidRDefault="00FF5ADB" w:rsidP="0050465B">
            <w:pPr>
              <w:pStyle w:val="af4"/>
            </w:pP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0B1867" w14:textId="77777777" w:rsidR="00FF5ADB" w:rsidRPr="00583891" w:rsidRDefault="00FF5ADB" w:rsidP="0050465B">
            <w:pPr>
              <w:pStyle w:val="af4"/>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B3ECE1" w14:textId="77777777" w:rsidR="00FF5ADB" w:rsidRPr="00583891" w:rsidRDefault="00FF5ADB" w:rsidP="0050465B">
            <w:pPr>
              <w:pStyle w:val="af4"/>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9335D2" w14:textId="77777777" w:rsidR="00FF5ADB" w:rsidRPr="00583891" w:rsidRDefault="00FF5ADB" w:rsidP="0050465B">
            <w:pPr>
              <w:pStyle w:val="af4"/>
            </w:pP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84C16F" w14:textId="77777777" w:rsidR="00FF5ADB" w:rsidRPr="00583891" w:rsidRDefault="00FF5ADB" w:rsidP="0050465B">
            <w:pPr>
              <w:pStyle w:val="af4"/>
            </w:pPr>
          </w:p>
        </w:tc>
        <w:tc>
          <w:tcPr>
            <w:tcW w:w="9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FD9AD0" w14:textId="77777777" w:rsidR="00FF5ADB" w:rsidRPr="00583891" w:rsidRDefault="00FF5ADB" w:rsidP="0050465B">
            <w:pPr>
              <w:pStyle w:val="af4"/>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28EF17" w14:textId="77777777" w:rsidR="00FF5ADB" w:rsidRPr="00583891" w:rsidRDefault="00FF5ADB" w:rsidP="0050465B">
            <w:pPr>
              <w:pStyle w:val="af4"/>
            </w:pPr>
          </w:p>
        </w:tc>
        <w:tc>
          <w:tcPr>
            <w:tcW w:w="9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68EA73" w14:textId="77777777" w:rsidR="00FF5ADB" w:rsidRPr="00583891" w:rsidRDefault="00FF5ADB" w:rsidP="0050465B">
            <w:pPr>
              <w:pStyle w:val="af4"/>
            </w:pPr>
          </w:p>
        </w:tc>
      </w:tr>
      <w:tr w:rsidR="00FF5ADB" w:rsidRPr="00583891" w14:paraId="184BBCF3" w14:textId="77777777" w:rsidTr="00FF5ADB">
        <w:trPr>
          <w:trHeight w:val="23"/>
          <w:jc w:val="center"/>
        </w:trPr>
        <w:tc>
          <w:tcPr>
            <w:tcW w:w="27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10C21A" w14:textId="77777777" w:rsidR="00FF5ADB" w:rsidRPr="00583891" w:rsidRDefault="00FF5ADB" w:rsidP="0050465B">
            <w:pPr>
              <w:pStyle w:val="af4"/>
            </w:pPr>
            <w:r w:rsidRPr="00583891">
              <w:t>расходы по испытаниям и опытам</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F358D4" w14:textId="77777777" w:rsidR="00FF5ADB" w:rsidRPr="00583891" w:rsidRDefault="00FF5ADB" w:rsidP="0050465B">
            <w:pPr>
              <w:pStyle w:val="af4"/>
            </w:pPr>
            <w:r w:rsidRPr="00583891">
              <w:t>тыс. руб.</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A3A0BF" w14:textId="77777777" w:rsidR="00FF5ADB" w:rsidRPr="00583891" w:rsidRDefault="00FF5ADB" w:rsidP="0050465B">
            <w:pPr>
              <w:pStyle w:val="af4"/>
            </w:pPr>
          </w:p>
        </w:tc>
        <w:tc>
          <w:tcPr>
            <w:tcW w:w="11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5A903C" w14:textId="77777777" w:rsidR="00FF5ADB" w:rsidRPr="00583891" w:rsidRDefault="00FF5ADB" w:rsidP="0050465B">
            <w:pPr>
              <w:pStyle w:val="af4"/>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5C2743" w14:textId="77777777" w:rsidR="00FF5ADB" w:rsidRPr="00583891" w:rsidRDefault="00FF5ADB" w:rsidP="0050465B">
            <w:pPr>
              <w:pStyle w:val="af4"/>
            </w:pP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5B0A88" w14:textId="77777777" w:rsidR="00FF5ADB" w:rsidRPr="00583891" w:rsidRDefault="00FF5ADB" w:rsidP="0050465B">
            <w:pPr>
              <w:pStyle w:val="af4"/>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AFF168" w14:textId="77777777" w:rsidR="00FF5ADB" w:rsidRPr="00583891" w:rsidRDefault="00FF5ADB" w:rsidP="0050465B">
            <w:pPr>
              <w:pStyle w:val="af4"/>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CCC8C5" w14:textId="77777777" w:rsidR="00FF5ADB" w:rsidRPr="00583891" w:rsidRDefault="00FF5ADB" w:rsidP="0050465B">
            <w:pPr>
              <w:pStyle w:val="af4"/>
            </w:pP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3F0AED" w14:textId="77777777" w:rsidR="00FF5ADB" w:rsidRPr="00583891" w:rsidRDefault="00FF5ADB" w:rsidP="0050465B">
            <w:pPr>
              <w:pStyle w:val="af4"/>
            </w:pPr>
          </w:p>
        </w:tc>
        <w:tc>
          <w:tcPr>
            <w:tcW w:w="9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930C61" w14:textId="77777777" w:rsidR="00FF5ADB" w:rsidRPr="00583891" w:rsidRDefault="00FF5ADB" w:rsidP="0050465B">
            <w:pPr>
              <w:pStyle w:val="af4"/>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4E9665" w14:textId="77777777" w:rsidR="00FF5ADB" w:rsidRPr="00583891" w:rsidRDefault="00FF5ADB" w:rsidP="0050465B">
            <w:pPr>
              <w:pStyle w:val="af4"/>
            </w:pPr>
          </w:p>
        </w:tc>
        <w:tc>
          <w:tcPr>
            <w:tcW w:w="9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EC5A29" w14:textId="77777777" w:rsidR="00FF5ADB" w:rsidRPr="00583891" w:rsidRDefault="00FF5ADB" w:rsidP="0050465B">
            <w:pPr>
              <w:pStyle w:val="af4"/>
            </w:pPr>
          </w:p>
        </w:tc>
      </w:tr>
      <w:tr w:rsidR="00FF5ADB" w:rsidRPr="00583891" w14:paraId="326977F7" w14:textId="77777777" w:rsidTr="00FF5ADB">
        <w:trPr>
          <w:trHeight w:val="23"/>
          <w:jc w:val="center"/>
        </w:trPr>
        <w:tc>
          <w:tcPr>
            <w:tcW w:w="27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9C78E4" w14:textId="77777777" w:rsidR="00FF5ADB" w:rsidRPr="00583891" w:rsidRDefault="00FF5ADB" w:rsidP="0050465B">
            <w:pPr>
              <w:pStyle w:val="af4"/>
            </w:pPr>
            <w:r w:rsidRPr="00583891">
              <w:t>Топливо на технологические цели</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D688AA" w14:textId="77777777" w:rsidR="00FF5ADB" w:rsidRPr="00583891" w:rsidRDefault="00FF5ADB" w:rsidP="0050465B">
            <w:pPr>
              <w:pStyle w:val="af4"/>
            </w:pPr>
            <w:r w:rsidRPr="00583891">
              <w:t>тыс. руб.</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45A054" w14:textId="77777777" w:rsidR="00FF5ADB" w:rsidRPr="00583891" w:rsidRDefault="00FF5ADB" w:rsidP="0050465B">
            <w:pPr>
              <w:pStyle w:val="af4"/>
            </w:pPr>
            <w:r w:rsidRPr="00583891">
              <w:t>22456</w:t>
            </w:r>
          </w:p>
        </w:tc>
        <w:tc>
          <w:tcPr>
            <w:tcW w:w="11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245D54" w14:textId="77777777" w:rsidR="00FF5ADB" w:rsidRPr="00583891" w:rsidRDefault="00FF5ADB" w:rsidP="0050465B">
            <w:pPr>
              <w:pStyle w:val="af4"/>
            </w:pPr>
            <w:r w:rsidRPr="00583891">
              <w:t>23392</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1D3CCD" w14:textId="77777777" w:rsidR="00FF5ADB" w:rsidRPr="00583891" w:rsidRDefault="00FF5ADB" w:rsidP="0050465B">
            <w:pPr>
              <w:pStyle w:val="af4"/>
            </w:pPr>
            <w:r w:rsidRPr="00583891">
              <w:t>29193</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B263C9" w14:textId="77777777" w:rsidR="00FF5ADB" w:rsidRPr="00583891" w:rsidRDefault="00954CCC" w:rsidP="0050465B">
            <w:pPr>
              <w:pStyle w:val="af4"/>
            </w:pPr>
            <w:r>
              <w:t xml:space="preserve"> </w:t>
            </w:r>
            <w:r w:rsidR="00FF5ADB" w:rsidRPr="00583891">
              <w:t>30351</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AACB4A" w14:textId="77777777" w:rsidR="00FF5ADB" w:rsidRPr="00583891" w:rsidRDefault="00FF5ADB" w:rsidP="0050465B">
            <w:pPr>
              <w:pStyle w:val="af4"/>
            </w:pPr>
            <w:r w:rsidRPr="00583891">
              <w:t>31376</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45DBB4" w14:textId="77777777" w:rsidR="00FF5ADB" w:rsidRPr="00583891" w:rsidRDefault="00FF5ADB" w:rsidP="0050465B">
            <w:pPr>
              <w:pStyle w:val="af4"/>
            </w:pPr>
            <w:r w:rsidRPr="00583891">
              <w:t>32838</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0A721D" w14:textId="77777777" w:rsidR="00FF5ADB" w:rsidRPr="00583891" w:rsidRDefault="00FF5ADB" w:rsidP="0050465B">
            <w:pPr>
              <w:pStyle w:val="af4"/>
            </w:pPr>
            <w:r w:rsidRPr="00583891">
              <w:t>34152</w:t>
            </w:r>
          </w:p>
        </w:tc>
        <w:tc>
          <w:tcPr>
            <w:tcW w:w="9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C8A7AF" w14:textId="77777777" w:rsidR="00FF5ADB" w:rsidRPr="00583891" w:rsidRDefault="00FF5ADB" w:rsidP="0050465B">
            <w:pPr>
              <w:pStyle w:val="af4"/>
            </w:pPr>
            <w:r w:rsidRPr="00583891">
              <w:t>35518</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D5ED05" w14:textId="77777777" w:rsidR="00FF5ADB" w:rsidRPr="00583891" w:rsidRDefault="00FF5ADB" w:rsidP="0050465B">
            <w:pPr>
              <w:pStyle w:val="af4"/>
            </w:pPr>
            <w:r w:rsidRPr="00583891">
              <w:t>36939</w:t>
            </w:r>
          </w:p>
        </w:tc>
        <w:tc>
          <w:tcPr>
            <w:tcW w:w="9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F2A9D1" w14:textId="77777777" w:rsidR="00FF5ADB" w:rsidRPr="00583891" w:rsidRDefault="00FF5ADB" w:rsidP="0050465B">
            <w:pPr>
              <w:pStyle w:val="af4"/>
            </w:pPr>
            <w:r w:rsidRPr="00583891">
              <w:t>38416</w:t>
            </w:r>
          </w:p>
        </w:tc>
      </w:tr>
      <w:tr w:rsidR="00FF5ADB" w:rsidRPr="00583891" w14:paraId="4081BC26" w14:textId="77777777" w:rsidTr="00FF5ADB">
        <w:trPr>
          <w:trHeight w:val="23"/>
          <w:jc w:val="center"/>
        </w:trPr>
        <w:tc>
          <w:tcPr>
            <w:tcW w:w="27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2C0BB0" w14:textId="77777777" w:rsidR="00FF5ADB" w:rsidRPr="00583891" w:rsidRDefault="00FF5ADB" w:rsidP="0050465B">
            <w:pPr>
              <w:pStyle w:val="af4"/>
            </w:pPr>
            <w:r w:rsidRPr="00583891">
              <w:t>Покупная энергия всего, в том числе:</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C917F6" w14:textId="77777777" w:rsidR="00FF5ADB" w:rsidRPr="00583891" w:rsidRDefault="00FF5ADB" w:rsidP="0050465B">
            <w:pPr>
              <w:pStyle w:val="af4"/>
            </w:pPr>
            <w:r w:rsidRPr="00583891">
              <w:t>тыс. руб.</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A8F49D" w14:textId="77777777" w:rsidR="00FF5ADB" w:rsidRPr="00583891" w:rsidRDefault="00FF5ADB" w:rsidP="0050465B">
            <w:pPr>
              <w:pStyle w:val="af4"/>
            </w:pPr>
          </w:p>
        </w:tc>
        <w:tc>
          <w:tcPr>
            <w:tcW w:w="11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BCE002" w14:textId="77777777" w:rsidR="00FF5ADB" w:rsidRPr="00583891" w:rsidRDefault="00FF5ADB" w:rsidP="0050465B">
            <w:pPr>
              <w:pStyle w:val="af4"/>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EA96AE" w14:textId="77777777" w:rsidR="00FF5ADB" w:rsidRPr="00583891" w:rsidRDefault="00FF5ADB" w:rsidP="0050465B">
            <w:pPr>
              <w:pStyle w:val="af4"/>
            </w:pP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A33E8C" w14:textId="77777777" w:rsidR="00FF5ADB" w:rsidRPr="00583891" w:rsidRDefault="00FF5ADB" w:rsidP="0050465B">
            <w:pPr>
              <w:pStyle w:val="af4"/>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A33037" w14:textId="77777777" w:rsidR="00FF5ADB" w:rsidRPr="00583891" w:rsidRDefault="00FF5ADB" w:rsidP="0050465B">
            <w:pPr>
              <w:pStyle w:val="af4"/>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7D8007" w14:textId="77777777" w:rsidR="00FF5ADB" w:rsidRPr="00583891" w:rsidRDefault="00FF5ADB" w:rsidP="0050465B">
            <w:pPr>
              <w:pStyle w:val="af4"/>
            </w:pP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A5626A" w14:textId="77777777" w:rsidR="00FF5ADB" w:rsidRPr="00583891" w:rsidRDefault="00FF5ADB" w:rsidP="0050465B">
            <w:pPr>
              <w:pStyle w:val="af4"/>
            </w:pPr>
          </w:p>
        </w:tc>
        <w:tc>
          <w:tcPr>
            <w:tcW w:w="9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BD3620" w14:textId="77777777" w:rsidR="00FF5ADB" w:rsidRPr="00583891" w:rsidRDefault="00FF5ADB" w:rsidP="0050465B">
            <w:pPr>
              <w:pStyle w:val="af4"/>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D25D9D" w14:textId="77777777" w:rsidR="00FF5ADB" w:rsidRPr="00583891" w:rsidRDefault="00FF5ADB" w:rsidP="0050465B">
            <w:pPr>
              <w:pStyle w:val="af4"/>
            </w:pPr>
          </w:p>
        </w:tc>
        <w:tc>
          <w:tcPr>
            <w:tcW w:w="9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5E30C5" w14:textId="77777777" w:rsidR="00FF5ADB" w:rsidRPr="00583891" w:rsidRDefault="00FF5ADB" w:rsidP="0050465B">
            <w:pPr>
              <w:pStyle w:val="af4"/>
            </w:pPr>
          </w:p>
        </w:tc>
      </w:tr>
      <w:tr w:rsidR="00FF5ADB" w:rsidRPr="00583891" w14:paraId="3DEF952A" w14:textId="77777777" w:rsidTr="00FF5ADB">
        <w:trPr>
          <w:trHeight w:val="23"/>
          <w:jc w:val="center"/>
        </w:trPr>
        <w:tc>
          <w:tcPr>
            <w:tcW w:w="27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1BDBB0" w14:textId="77777777" w:rsidR="00FF5ADB" w:rsidRPr="00583891" w:rsidRDefault="00FF5ADB" w:rsidP="0050465B">
            <w:pPr>
              <w:pStyle w:val="af4"/>
            </w:pPr>
            <w:r w:rsidRPr="00583891">
              <w:t>покупная электрическая энергия на технологические цели</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C7DFA1" w14:textId="77777777" w:rsidR="00FF5ADB" w:rsidRPr="00583891" w:rsidRDefault="00FF5ADB" w:rsidP="0050465B">
            <w:pPr>
              <w:pStyle w:val="af4"/>
            </w:pPr>
            <w:r w:rsidRPr="00583891">
              <w:t>тыс. руб.</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DB0486" w14:textId="77777777" w:rsidR="00FF5ADB" w:rsidRPr="00583891" w:rsidRDefault="00FF5ADB" w:rsidP="0050465B">
            <w:pPr>
              <w:pStyle w:val="af4"/>
            </w:pPr>
            <w:r w:rsidRPr="00583891">
              <w:t>4205</w:t>
            </w:r>
          </w:p>
        </w:tc>
        <w:tc>
          <w:tcPr>
            <w:tcW w:w="11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4944C6" w14:textId="77777777" w:rsidR="00FF5ADB" w:rsidRPr="00583891" w:rsidRDefault="00FF5ADB" w:rsidP="0050465B">
            <w:pPr>
              <w:pStyle w:val="af4"/>
            </w:pPr>
            <w:r w:rsidRPr="00583891">
              <w:t>4380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E02D55" w14:textId="77777777" w:rsidR="00FF5ADB" w:rsidRPr="00583891" w:rsidRDefault="00FF5ADB" w:rsidP="0050465B">
            <w:pPr>
              <w:pStyle w:val="af4"/>
            </w:pPr>
            <w:r w:rsidRPr="00583891">
              <w:t>5440</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37E1B6" w14:textId="77777777" w:rsidR="00FF5ADB" w:rsidRPr="00583891" w:rsidRDefault="00FF5ADB" w:rsidP="0050465B">
            <w:pPr>
              <w:pStyle w:val="af4"/>
            </w:pPr>
            <w:r w:rsidRPr="00583891">
              <w:t>5630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DAAFB3" w14:textId="77777777" w:rsidR="00FF5ADB" w:rsidRPr="00583891" w:rsidRDefault="00FF5ADB" w:rsidP="0050465B">
            <w:pPr>
              <w:pStyle w:val="af4"/>
            </w:pPr>
            <w:r w:rsidRPr="00583891">
              <w:t>5827</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9342CA" w14:textId="77777777" w:rsidR="00FF5ADB" w:rsidRPr="00583891" w:rsidRDefault="00FF5ADB" w:rsidP="0050465B">
            <w:pPr>
              <w:pStyle w:val="af4"/>
            </w:pPr>
            <w:r w:rsidRPr="00583891">
              <w:t>6031</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762B47" w14:textId="77777777" w:rsidR="00FF5ADB" w:rsidRPr="00583891" w:rsidRDefault="00FF5ADB" w:rsidP="0050465B">
            <w:pPr>
              <w:pStyle w:val="af4"/>
            </w:pPr>
            <w:r w:rsidRPr="00583891">
              <w:t>6242</w:t>
            </w:r>
          </w:p>
        </w:tc>
        <w:tc>
          <w:tcPr>
            <w:tcW w:w="9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673236" w14:textId="77777777" w:rsidR="00FF5ADB" w:rsidRPr="00583891" w:rsidRDefault="00FF5ADB" w:rsidP="0050465B">
            <w:pPr>
              <w:pStyle w:val="af4"/>
            </w:pPr>
            <w:r w:rsidRPr="00583891">
              <w:t>6461</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FE1F48" w14:textId="77777777" w:rsidR="00FF5ADB" w:rsidRPr="00583891" w:rsidRDefault="00FF5ADB" w:rsidP="0050465B">
            <w:pPr>
              <w:pStyle w:val="af4"/>
            </w:pPr>
            <w:r w:rsidRPr="00583891">
              <w:t>6687</w:t>
            </w:r>
          </w:p>
        </w:tc>
        <w:tc>
          <w:tcPr>
            <w:tcW w:w="9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02C295" w14:textId="77777777" w:rsidR="00FF5ADB" w:rsidRPr="00583891" w:rsidRDefault="00FF5ADB" w:rsidP="0050465B">
            <w:pPr>
              <w:pStyle w:val="af4"/>
            </w:pPr>
            <w:r w:rsidRPr="00583891">
              <w:t>6921</w:t>
            </w:r>
          </w:p>
        </w:tc>
      </w:tr>
      <w:tr w:rsidR="00FF5ADB" w:rsidRPr="00583891" w14:paraId="0B345092" w14:textId="77777777" w:rsidTr="00FF5ADB">
        <w:trPr>
          <w:trHeight w:val="23"/>
          <w:jc w:val="center"/>
        </w:trPr>
        <w:tc>
          <w:tcPr>
            <w:tcW w:w="27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3A3E39" w14:textId="77777777" w:rsidR="00FF5ADB" w:rsidRPr="00583891" w:rsidRDefault="00FF5ADB" w:rsidP="0050465B">
            <w:pPr>
              <w:pStyle w:val="af4"/>
            </w:pPr>
            <w:r w:rsidRPr="00583891">
              <w:t>покупная тепловая энергия от ведомственных котельных</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71D051" w14:textId="77777777" w:rsidR="00FF5ADB" w:rsidRPr="00583891" w:rsidRDefault="00FF5ADB" w:rsidP="0050465B">
            <w:pPr>
              <w:pStyle w:val="af4"/>
            </w:pPr>
            <w:r w:rsidRPr="00583891">
              <w:t>тыс. руб.</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51BBCB" w14:textId="77777777" w:rsidR="00FF5ADB" w:rsidRPr="00583891" w:rsidRDefault="00FF5ADB" w:rsidP="0050465B">
            <w:pPr>
              <w:pStyle w:val="af4"/>
            </w:pPr>
          </w:p>
        </w:tc>
        <w:tc>
          <w:tcPr>
            <w:tcW w:w="11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9E4B10" w14:textId="77777777" w:rsidR="00FF5ADB" w:rsidRPr="00583891" w:rsidRDefault="00FF5ADB" w:rsidP="0050465B">
            <w:pPr>
              <w:pStyle w:val="af4"/>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B2895D" w14:textId="77777777" w:rsidR="00FF5ADB" w:rsidRPr="00583891" w:rsidRDefault="00FF5ADB" w:rsidP="0050465B">
            <w:pPr>
              <w:pStyle w:val="af4"/>
            </w:pP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4CABD9" w14:textId="77777777" w:rsidR="00FF5ADB" w:rsidRPr="00583891" w:rsidRDefault="00FF5ADB" w:rsidP="0050465B">
            <w:pPr>
              <w:pStyle w:val="af4"/>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696F6F" w14:textId="77777777" w:rsidR="00FF5ADB" w:rsidRPr="00583891" w:rsidRDefault="00FF5ADB" w:rsidP="0050465B">
            <w:pPr>
              <w:pStyle w:val="af4"/>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E4D9BB" w14:textId="77777777" w:rsidR="00FF5ADB" w:rsidRPr="00583891" w:rsidRDefault="00FF5ADB" w:rsidP="0050465B">
            <w:pPr>
              <w:pStyle w:val="af4"/>
            </w:pP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819DB3" w14:textId="77777777" w:rsidR="00FF5ADB" w:rsidRPr="00583891" w:rsidRDefault="00FF5ADB" w:rsidP="0050465B">
            <w:pPr>
              <w:pStyle w:val="af4"/>
            </w:pPr>
          </w:p>
        </w:tc>
        <w:tc>
          <w:tcPr>
            <w:tcW w:w="9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8B896E" w14:textId="77777777" w:rsidR="00FF5ADB" w:rsidRPr="00583891" w:rsidRDefault="00FF5ADB" w:rsidP="0050465B">
            <w:pPr>
              <w:pStyle w:val="af4"/>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244402" w14:textId="77777777" w:rsidR="00FF5ADB" w:rsidRPr="00583891" w:rsidRDefault="00FF5ADB" w:rsidP="0050465B">
            <w:pPr>
              <w:pStyle w:val="af4"/>
            </w:pPr>
          </w:p>
        </w:tc>
        <w:tc>
          <w:tcPr>
            <w:tcW w:w="9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51F517" w14:textId="77777777" w:rsidR="00FF5ADB" w:rsidRPr="00583891" w:rsidRDefault="00FF5ADB" w:rsidP="0050465B">
            <w:pPr>
              <w:pStyle w:val="af4"/>
            </w:pPr>
          </w:p>
        </w:tc>
      </w:tr>
      <w:tr w:rsidR="00FF5ADB" w:rsidRPr="00583891" w14:paraId="1A2DA6DE" w14:textId="77777777" w:rsidTr="00FF5ADB">
        <w:trPr>
          <w:trHeight w:val="23"/>
          <w:jc w:val="center"/>
        </w:trPr>
        <w:tc>
          <w:tcPr>
            <w:tcW w:w="27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03A303" w14:textId="77777777" w:rsidR="00FF5ADB" w:rsidRPr="00583891" w:rsidRDefault="00FF5ADB" w:rsidP="0050465B">
            <w:pPr>
              <w:pStyle w:val="af4"/>
            </w:pPr>
            <w:r w:rsidRPr="00583891">
              <w:t>энергия на хозяйственные нужды</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91B036" w14:textId="77777777" w:rsidR="00FF5ADB" w:rsidRPr="00583891" w:rsidRDefault="00FF5ADB" w:rsidP="0050465B">
            <w:pPr>
              <w:pStyle w:val="af4"/>
            </w:pPr>
            <w:r w:rsidRPr="00583891">
              <w:t>тыс. руб.</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21E6D9" w14:textId="77777777" w:rsidR="00FF5ADB" w:rsidRPr="00583891" w:rsidRDefault="00FF5ADB" w:rsidP="0050465B">
            <w:pPr>
              <w:pStyle w:val="af4"/>
            </w:pPr>
          </w:p>
        </w:tc>
        <w:tc>
          <w:tcPr>
            <w:tcW w:w="11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A20DDD" w14:textId="77777777" w:rsidR="00FF5ADB" w:rsidRPr="00583891" w:rsidRDefault="00FF5ADB" w:rsidP="0050465B">
            <w:pPr>
              <w:pStyle w:val="af4"/>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FABB03" w14:textId="77777777" w:rsidR="00FF5ADB" w:rsidRPr="00583891" w:rsidRDefault="00FF5ADB" w:rsidP="0050465B">
            <w:pPr>
              <w:pStyle w:val="af4"/>
            </w:pP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E55939" w14:textId="77777777" w:rsidR="00FF5ADB" w:rsidRPr="00583891" w:rsidRDefault="00FF5ADB" w:rsidP="0050465B">
            <w:pPr>
              <w:pStyle w:val="af4"/>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9CD892" w14:textId="77777777" w:rsidR="00FF5ADB" w:rsidRPr="00583891" w:rsidRDefault="00FF5ADB" w:rsidP="0050465B">
            <w:pPr>
              <w:pStyle w:val="af4"/>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2D0BFD" w14:textId="77777777" w:rsidR="00FF5ADB" w:rsidRPr="00583891" w:rsidRDefault="00FF5ADB" w:rsidP="0050465B">
            <w:pPr>
              <w:pStyle w:val="af4"/>
            </w:pP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31D687" w14:textId="77777777" w:rsidR="00FF5ADB" w:rsidRPr="00583891" w:rsidRDefault="00FF5ADB" w:rsidP="0050465B">
            <w:pPr>
              <w:pStyle w:val="af4"/>
            </w:pPr>
          </w:p>
        </w:tc>
        <w:tc>
          <w:tcPr>
            <w:tcW w:w="9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FFEF48" w14:textId="77777777" w:rsidR="00FF5ADB" w:rsidRPr="00583891" w:rsidRDefault="00FF5ADB" w:rsidP="0050465B">
            <w:pPr>
              <w:pStyle w:val="af4"/>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8B68C2" w14:textId="77777777" w:rsidR="00FF5ADB" w:rsidRPr="00583891" w:rsidRDefault="00FF5ADB" w:rsidP="0050465B">
            <w:pPr>
              <w:pStyle w:val="af4"/>
            </w:pPr>
          </w:p>
        </w:tc>
        <w:tc>
          <w:tcPr>
            <w:tcW w:w="9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3EBEE1" w14:textId="77777777" w:rsidR="00FF5ADB" w:rsidRPr="00583891" w:rsidRDefault="00FF5ADB" w:rsidP="0050465B">
            <w:pPr>
              <w:pStyle w:val="af4"/>
            </w:pPr>
          </w:p>
        </w:tc>
      </w:tr>
      <w:tr w:rsidR="00FF5ADB" w:rsidRPr="00583891" w14:paraId="7D4D618D" w14:textId="77777777" w:rsidTr="00FF5ADB">
        <w:trPr>
          <w:trHeight w:val="23"/>
          <w:jc w:val="center"/>
        </w:trPr>
        <w:tc>
          <w:tcPr>
            <w:tcW w:w="27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674021" w14:textId="77777777" w:rsidR="00FF5ADB" w:rsidRPr="00583891" w:rsidRDefault="00FF5ADB" w:rsidP="0050465B">
            <w:pPr>
              <w:pStyle w:val="af4"/>
            </w:pPr>
            <w:r w:rsidRPr="00583891">
              <w:t>Затраты на оплату труда</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1415A4" w14:textId="77777777" w:rsidR="00FF5ADB" w:rsidRPr="00583891" w:rsidRDefault="00FF5ADB" w:rsidP="0050465B">
            <w:pPr>
              <w:pStyle w:val="af4"/>
            </w:pPr>
            <w:r w:rsidRPr="00583891">
              <w:t>тыс. руб.</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8F24BE" w14:textId="77777777" w:rsidR="00FF5ADB" w:rsidRPr="00583891" w:rsidRDefault="00FF5ADB" w:rsidP="0050465B">
            <w:pPr>
              <w:pStyle w:val="af4"/>
            </w:pPr>
            <w:r w:rsidRPr="00583891">
              <w:t>4890</w:t>
            </w:r>
          </w:p>
        </w:tc>
        <w:tc>
          <w:tcPr>
            <w:tcW w:w="11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818A01" w14:textId="77777777" w:rsidR="00FF5ADB" w:rsidRPr="00583891" w:rsidRDefault="00FF5ADB" w:rsidP="0050465B">
            <w:pPr>
              <w:pStyle w:val="af4"/>
            </w:pPr>
            <w:r w:rsidRPr="00583891">
              <w:t>5202</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98214D" w14:textId="77777777" w:rsidR="00FF5ADB" w:rsidRPr="00583891" w:rsidRDefault="00FF5ADB" w:rsidP="0050465B">
            <w:pPr>
              <w:pStyle w:val="af4"/>
            </w:pPr>
            <w:r w:rsidRPr="00583891">
              <w:t>6430</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42781D" w14:textId="77777777" w:rsidR="00FF5ADB" w:rsidRPr="00583891" w:rsidRDefault="00FF5ADB" w:rsidP="0050465B">
            <w:pPr>
              <w:pStyle w:val="af4"/>
            </w:pPr>
            <w:r w:rsidRPr="00583891">
              <w:t>6623</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06D503" w14:textId="77777777" w:rsidR="00FF5ADB" w:rsidRPr="00583891" w:rsidRDefault="00FF5ADB" w:rsidP="0050465B">
            <w:pPr>
              <w:pStyle w:val="af4"/>
            </w:pPr>
            <w:r w:rsidRPr="00583891">
              <w:t>6821</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26C42F" w14:textId="77777777" w:rsidR="00FF5ADB" w:rsidRPr="00583891" w:rsidRDefault="00FF5ADB" w:rsidP="0050465B">
            <w:pPr>
              <w:pStyle w:val="af4"/>
            </w:pPr>
            <w:r w:rsidRPr="00583891">
              <w:t>7026</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410EB9" w14:textId="77777777" w:rsidR="00FF5ADB" w:rsidRPr="00583891" w:rsidRDefault="00FF5ADB" w:rsidP="0050465B">
            <w:pPr>
              <w:pStyle w:val="af4"/>
            </w:pPr>
            <w:r w:rsidRPr="00583891">
              <w:t>7237</w:t>
            </w:r>
          </w:p>
        </w:tc>
        <w:tc>
          <w:tcPr>
            <w:tcW w:w="9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DEAC45" w14:textId="77777777" w:rsidR="00FF5ADB" w:rsidRPr="00583891" w:rsidRDefault="00FF5ADB" w:rsidP="0050465B">
            <w:pPr>
              <w:pStyle w:val="af4"/>
            </w:pPr>
            <w:r w:rsidRPr="00583891">
              <w:t>7454</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839D78" w14:textId="77777777" w:rsidR="00FF5ADB" w:rsidRPr="00583891" w:rsidRDefault="00FF5ADB" w:rsidP="0050465B">
            <w:pPr>
              <w:pStyle w:val="af4"/>
            </w:pPr>
            <w:r w:rsidRPr="00583891">
              <w:t>7677</w:t>
            </w:r>
          </w:p>
        </w:tc>
        <w:tc>
          <w:tcPr>
            <w:tcW w:w="9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3CEC98" w14:textId="77777777" w:rsidR="00FF5ADB" w:rsidRPr="00583891" w:rsidRDefault="00FF5ADB" w:rsidP="0050465B">
            <w:pPr>
              <w:pStyle w:val="af4"/>
            </w:pPr>
            <w:r w:rsidRPr="00583891">
              <w:t>7908</w:t>
            </w:r>
          </w:p>
        </w:tc>
      </w:tr>
      <w:tr w:rsidR="00FF5ADB" w:rsidRPr="00583891" w14:paraId="06AA4794" w14:textId="77777777" w:rsidTr="00FF5ADB">
        <w:trPr>
          <w:trHeight w:val="23"/>
          <w:jc w:val="center"/>
        </w:trPr>
        <w:tc>
          <w:tcPr>
            <w:tcW w:w="27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A4525D" w14:textId="77777777" w:rsidR="00FF5ADB" w:rsidRPr="00583891" w:rsidRDefault="00FF5ADB" w:rsidP="0050465B">
            <w:pPr>
              <w:pStyle w:val="af4"/>
            </w:pPr>
            <w:r w:rsidRPr="00583891">
              <w:lastRenderedPageBreak/>
              <w:t>Отчисления на социальные нужды</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F8823D" w14:textId="77777777" w:rsidR="00FF5ADB" w:rsidRPr="00583891" w:rsidRDefault="00FF5ADB" w:rsidP="0050465B">
            <w:pPr>
              <w:pStyle w:val="af4"/>
            </w:pPr>
            <w:r w:rsidRPr="00583891">
              <w:t>тыс. руб.</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A950CC" w14:textId="77777777" w:rsidR="00FF5ADB" w:rsidRPr="00583891" w:rsidRDefault="00FF5ADB" w:rsidP="0050465B">
            <w:pPr>
              <w:pStyle w:val="af4"/>
            </w:pPr>
            <w:r w:rsidRPr="00583891">
              <w:t>1486</w:t>
            </w:r>
          </w:p>
        </w:tc>
        <w:tc>
          <w:tcPr>
            <w:tcW w:w="11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8D9EDE" w14:textId="77777777" w:rsidR="00FF5ADB" w:rsidRPr="00583891" w:rsidRDefault="00FF5ADB" w:rsidP="0050465B">
            <w:pPr>
              <w:pStyle w:val="af4"/>
            </w:pPr>
            <w:r w:rsidRPr="00583891">
              <w:t>1581</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146EAF" w14:textId="77777777" w:rsidR="00FF5ADB" w:rsidRPr="00583891" w:rsidRDefault="00FF5ADB" w:rsidP="0050465B">
            <w:pPr>
              <w:pStyle w:val="af4"/>
            </w:pPr>
            <w:r w:rsidRPr="00583891">
              <w:t>1954</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E706B6" w14:textId="77777777" w:rsidR="00FF5ADB" w:rsidRPr="00583891" w:rsidRDefault="00FF5ADB" w:rsidP="0050465B">
            <w:pPr>
              <w:pStyle w:val="af4"/>
            </w:pPr>
            <w:r w:rsidRPr="00583891">
              <w:t>2013</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F97DD7" w14:textId="77777777" w:rsidR="00FF5ADB" w:rsidRPr="00583891" w:rsidRDefault="00FF5ADB" w:rsidP="0050465B">
            <w:pPr>
              <w:pStyle w:val="af4"/>
            </w:pPr>
            <w:r w:rsidRPr="00583891">
              <w:t>2073</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5D4F2F" w14:textId="77777777" w:rsidR="00FF5ADB" w:rsidRPr="00583891" w:rsidRDefault="00FF5ADB" w:rsidP="0050465B">
            <w:pPr>
              <w:pStyle w:val="af4"/>
            </w:pPr>
            <w:r w:rsidRPr="00583891">
              <w:t>2135</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B3B31C" w14:textId="77777777" w:rsidR="00FF5ADB" w:rsidRPr="00583891" w:rsidRDefault="00FF5ADB" w:rsidP="0050465B">
            <w:pPr>
              <w:pStyle w:val="af4"/>
            </w:pPr>
            <w:r w:rsidRPr="00583891">
              <w:t>2199</w:t>
            </w:r>
          </w:p>
        </w:tc>
        <w:tc>
          <w:tcPr>
            <w:tcW w:w="9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EB2EBB" w14:textId="77777777" w:rsidR="00FF5ADB" w:rsidRPr="00583891" w:rsidRDefault="00FF5ADB" w:rsidP="0050465B">
            <w:pPr>
              <w:pStyle w:val="af4"/>
            </w:pPr>
            <w:r w:rsidRPr="00583891">
              <w:t>2265</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6CBBFC" w14:textId="77777777" w:rsidR="00FF5ADB" w:rsidRPr="00583891" w:rsidRDefault="00FF5ADB" w:rsidP="0050465B">
            <w:pPr>
              <w:pStyle w:val="af4"/>
            </w:pPr>
            <w:r w:rsidRPr="00583891">
              <w:t>2339</w:t>
            </w:r>
          </w:p>
        </w:tc>
        <w:tc>
          <w:tcPr>
            <w:tcW w:w="9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749CA6" w14:textId="77777777" w:rsidR="00FF5ADB" w:rsidRPr="00583891" w:rsidRDefault="00FF5ADB" w:rsidP="0050465B">
            <w:pPr>
              <w:pStyle w:val="af4"/>
            </w:pPr>
            <w:r w:rsidRPr="00583891">
              <w:t>2403</w:t>
            </w:r>
          </w:p>
        </w:tc>
      </w:tr>
      <w:tr w:rsidR="00FF5ADB" w:rsidRPr="00583891" w14:paraId="5C636CEB" w14:textId="77777777" w:rsidTr="00FF5ADB">
        <w:trPr>
          <w:trHeight w:val="23"/>
          <w:jc w:val="center"/>
        </w:trPr>
        <w:tc>
          <w:tcPr>
            <w:tcW w:w="27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889FE1" w14:textId="77777777" w:rsidR="00FF5ADB" w:rsidRPr="00583891" w:rsidRDefault="00FF5ADB" w:rsidP="0050465B">
            <w:pPr>
              <w:pStyle w:val="af4"/>
            </w:pPr>
            <w:r w:rsidRPr="00583891">
              <w:t>Амортизация основных средств</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6A4D8A" w14:textId="77777777" w:rsidR="00FF5ADB" w:rsidRPr="00583891" w:rsidRDefault="00FF5ADB" w:rsidP="0050465B">
            <w:pPr>
              <w:pStyle w:val="af4"/>
            </w:pPr>
            <w:r w:rsidRPr="00583891">
              <w:t>тыс. руб.</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2D4F98" w14:textId="77777777" w:rsidR="00FF5ADB" w:rsidRPr="00583891" w:rsidRDefault="00FF5ADB" w:rsidP="0050465B">
            <w:pPr>
              <w:pStyle w:val="af4"/>
            </w:pPr>
            <w:r w:rsidRPr="00583891">
              <w:t>173</w:t>
            </w:r>
          </w:p>
        </w:tc>
        <w:tc>
          <w:tcPr>
            <w:tcW w:w="11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53575A" w14:textId="77777777" w:rsidR="00FF5ADB" w:rsidRPr="00583891" w:rsidRDefault="00FF5ADB" w:rsidP="0050465B">
            <w:pPr>
              <w:pStyle w:val="af4"/>
            </w:pPr>
            <w:r w:rsidRPr="00583891">
              <w:t>173</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4B0F6F" w14:textId="77777777" w:rsidR="00FF5ADB" w:rsidRPr="00583891" w:rsidRDefault="00FF5ADB" w:rsidP="0050465B">
            <w:pPr>
              <w:pStyle w:val="af4"/>
            </w:pPr>
            <w:r w:rsidRPr="00583891">
              <w:t>250</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9BD2D8" w14:textId="77777777" w:rsidR="00FF5ADB" w:rsidRPr="00583891" w:rsidRDefault="00FF5ADB" w:rsidP="0050465B">
            <w:pPr>
              <w:pStyle w:val="af4"/>
            </w:pPr>
            <w:r w:rsidRPr="00583891">
              <w:t>250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F460D0" w14:textId="77777777" w:rsidR="00FF5ADB" w:rsidRPr="00583891" w:rsidRDefault="00FF5ADB" w:rsidP="0050465B">
            <w:pPr>
              <w:pStyle w:val="af4"/>
            </w:pPr>
            <w:r w:rsidRPr="00583891">
              <w:t>250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32FC2F" w14:textId="77777777" w:rsidR="00FF5ADB" w:rsidRPr="00583891" w:rsidRDefault="00FF5ADB" w:rsidP="0050465B">
            <w:pPr>
              <w:pStyle w:val="af4"/>
            </w:pPr>
            <w:r w:rsidRPr="00583891">
              <w:t>250</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014AC7" w14:textId="77777777" w:rsidR="00FF5ADB" w:rsidRPr="00583891" w:rsidRDefault="00FF5ADB" w:rsidP="0050465B">
            <w:pPr>
              <w:pStyle w:val="af4"/>
            </w:pPr>
            <w:r w:rsidRPr="00583891">
              <w:t>250</w:t>
            </w:r>
          </w:p>
        </w:tc>
        <w:tc>
          <w:tcPr>
            <w:tcW w:w="9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9E7481" w14:textId="77777777" w:rsidR="00FF5ADB" w:rsidRPr="00583891" w:rsidRDefault="00FF5ADB" w:rsidP="0050465B">
            <w:pPr>
              <w:pStyle w:val="af4"/>
            </w:pPr>
            <w:r w:rsidRPr="00583891">
              <w:t>250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E86C41" w14:textId="77777777" w:rsidR="00FF5ADB" w:rsidRPr="00583891" w:rsidRDefault="00FF5ADB" w:rsidP="0050465B">
            <w:pPr>
              <w:pStyle w:val="af4"/>
            </w:pPr>
            <w:r w:rsidRPr="00583891">
              <w:t>250</w:t>
            </w:r>
          </w:p>
        </w:tc>
        <w:tc>
          <w:tcPr>
            <w:tcW w:w="9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8DC8F6" w14:textId="77777777" w:rsidR="00FF5ADB" w:rsidRPr="00583891" w:rsidRDefault="00FF5ADB" w:rsidP="0050465B">
            <w:pPr>
              <w:pStyle w:val="af4"/>
            </w:pPr>
            <w:r w:rsidRPr="00583891">
              <w:t>250</w:t>
            </w:r>
          </w:p>
        </w:tc>
      </w:tr>
      <w:tr w:rsidR="00FF5ADB" w:rsidRPr="00583891" w14:paraId="7A09122C" w14:textId="77777777" w:rsidTr="00FF5ADB">
        <w:trPr>
          <w:trHeight w:val="23"/>
          <w:jc w:val="center"/>
        </w:trPr>
        <w:tc>
          <w:tcPr>
            <w:tcW w:w="27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564E42" w14:textId="77777777" w:rsidR="00FF5ADB" w:rsidRPr="00583891" w:rsidRDefault="00FF5ADB" w:rsidP="0050465B">
            <w:pPr>
              <w:pStyle w:val="af4"/>
            </w:pPr>
            <w:r w:rsidRPr="00583891">
              <w:t>Прочие затраты всего, в том числе:</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05207B" w14:textId="77777777" w:rsidR="00FF5ADB" w:rsidRPr="00583891" w:rsidRDefault="00FF5ADB" w:rsidP="0050465B">
            <w:pPr>
              <w:pStyle w:val="af4"/>
            </w:pPr>
            <w:r w:rsidRPr="00583891">
              <w:t>тыс. руб.</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BBD4BF" w14:textId="77777777" w:rsidR="00FF5ADB" w:rsidRPr="00583891" w:rsidRDefault="00FF5ADB" w:rsidP="0050465B">
            <w:pPr>
              <w:pStyle w:val="af4"/>
            </w:pPr>
            <w:r w:rsidRPr="00583891">
              <w:t>353</w:t>
            </w:r>
          </w:p>
        </w:tc>
        <w:tc>
          <w:tcPr>
            <w:tcW w:w="11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DD507E" w14:textId="77777777" w:rsidR="00FF5ADB" w:rsidRPr="00583891" w:rsidRDefault="00FF5ADB" w:rsidP="0050465B">
            <w:pPr>
              <w:pStyle w:val="af4"/>
            </w:pPr>
            <w:r w:rsidRPr="00583891">
              <w:t>362</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65D8F3" w14:textId="77777777" w:rsidR="00FF5ADB" w:rsidRPr="00583891" w:rsidRDefault="00FF5ADB" w:rsidP="0050465B">
            <w:pPr>
              <w:pStyle w:val="af4"/>
            </w:pPr>
            <w:r w:rsidRPr="00583891">
              <w:t>379</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40C0B0" w14:textId="77777777" w:rsidR="00FF5ADB" w:rsidRPr="00583891" w:rsidRDefault="00FF5ADB" w:rsidP="0050465B">
            <w:pPr>
              <w:pStyle w:val="af4"/>
            </w:pPr>
            <w:r w:rsidRPr="00583891">
              <w:t>387</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2CF4AE" w14:textId="77777777" w:rsidR="00FF5ADB" w:rsidRPr="00583891" w:rsidRDefault="00FF5ADB" w:rsidP="0050465B">
            <w:pPr>
              <w:pStyle w:val="af4"/>
            </w:pPr>
            <w:r w:rsidRPr="00583891">
              <w:t>395</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B3A1C2" w14:textId="77777777" w:rsidR="00FF5ADB" w:rsidRPr="00583891" w:rsidRDefault="00FF5ADB" w:rsidP="0050465B">
            <w:pPr>
              <w:pStyle w:val="af4"/>
            </w:pPr>
            <w:r w:rsidRPr="00583891">
              <w:t>403</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51748E" w14:textId="77777777" w:rsidR="00FF5ADB" w:rsidRPr="00583891" w:rsidRDefault="00FF5ADB" w:rsidP="0050465B">
            <w:pPr>
              <w:pStyle w:val="af4"/>
            </w:pPr>
            <w:r w:rsidRPr="00583891">
              <w:t>411</w:t>
            </w:r>
          </w:p>
        </w:tc>
        <w:tc>
          <w:tcPr>
            <w:tcW w:w="9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F146B4" w14:textId="77777777" w:rsidR="00FF5ADB" w:rsidRPr="00583891" w:rsidRDefault="00FF5ADB" w:rsidP="0050465B">
            <w:pPr>
              <w:pStyle w:val="af4"/>
            </w:pPr>
            <w:r w:rsidRPr="00583891">
              <w:t>419</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321612" w14:textId="77777777" w:rsidR="00FF5ADB" w:rsidRPr="00583891" w:rsidRDefault="00FF5ADB" w:rsidP="0050465B">
            <w:pPr>
              <w:pStyle w:val="af4"/>
            </w:pPr>
            <w:r w:rsidRPr="00583891">
              <w:t>427</w:t>
            </w:r>
          </w:p>
        </w:tc>
        <w:tc>
          <w:tcPr>
            <w:tcW w:w="9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85909A" w14:textId="77777777" w:rsidR="00FF5ADB" w:rsidRPr="00583891" w:rsidRDefault="00FF5ADB" w:rsidP="0050465B">
            <w:pPr>
              <w:pStyle w:val="af4"/>
            </w:pPr>
            <w:r w:rsidRPr="00583891">
              <w:t>436</w:t>
            </w:r>
          </w:p>
        </w:tc>
      </w:tr>
      <w:tr w:rsidR="00FF5ADB" w:rsidRPr="00583891" w14:paraId="1A8B0ED3" w14:textId="77777777" w:rsidTr="00FF5ADB">
        <w:trPr>
          <w:trHeight w:val="23"/>
          <w:jc w:val="center"/>
        </w:trPr>
        <w:tc>
          <w:tcPr>
            <w:tcW w:w="27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0B24F5" w14:textId="77777777" w:rsidR="00FF5ADB" w:rsidRPr="00583891" w:rsidRDefault="00FF5ADB" w:rsidP="0050465B">
            <w:pPr>
              <w:pStyle w:val="af4"/>
            </w:pPr>
            <w:r w:rsidRPr="00583891">
              <w:t>целевые средства на НИОКР</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95B853" w14:textId="77777777" w:rsidR="00FF5ADB" w:rsidRPr="00583891" w:rsidRDefault="00FF5ADB" w:rsidP="0050465B">
            <w:pPr>
              <w:pStyle w:val="af4"/>
            </w:pPr>
            <w:r w:rsidRPr="00583891">
              <w:t>тыс. руб.</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CD2284" w14:textId="77777777" w:rsidR="00FF5ADB" w:rsidRPr="00583891" w:rsidRDefault="00FF5ADB" w:rsidP="0050465B">
            <w:pPr>
              <w:pStyle w:val="af4"/>
            </w:pPr>
          </w:p>
        </w:tc>
        <w:tc>
          <w:tcPr>
            <w:tcW w:w="11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B1FE0A" w14:textId="77777777" w:rsidR="00FF5ADB" w:rsidRPr="00583891" w:rsidRDefault="00FF5ADB" w:rsidP="0050465B">
            <w:pPr>
              <w:pStyle w:val="af4"/>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6BA88B" w14:textId="77777777" w:rsidR="00FF5ADB" w:rsidRPr="00583891" w:rsidRDefault="00FF5ADB" w:rsidP="0050465B">
            <w:pPr>
              <w:pStyle w:val="af4"/>
            </w:pP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2D86FC" w14:textId="77777777" w:rsidR="00FF5ADB" w:rsidRPr="00583891" w:rsidRDefault="00FF5ADB" w:rsidP="0050465B">
            <w:pPr>
              <w:pStyle w:val="af4"/>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A024A6" w14:textId="77777777" w:rsidR="00FF5ADB" w:rsidRPr="00583891" w:rsidRDefault="00FF5ADB" w:rsidP="0050465B">
            <w:pPr>
              <w:pStyle w:val="af4"/>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AAC97F" w14:textId="77777777" w:rsidR="00FF5ADB" w:rsidRPr="00583891" w:rsidRDefault="00FF5ADB" w:rsidP="0050465B">
            <w:pPr>
              <w:pStyle w:val="af4"/>
            </w:pP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00FB21" w14:textId="77777777" w:rsidR="00FF5ADB" w:rsidRPr="00583891" w:rsidRDefault="00FF5ADB" w:rsidP="0050465B">
            <w:pPr>
              <w:pStyle w:val="af4"/>
            </w:pPr>
          </w:p>
        </w:tc>
        <w:tc>
          <w:tcPr>
            <w:tcW w:w="9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AF13B3" w14:textId="77777777" w:rsidR="00FF5ADB" w:rsidRPr="00583891" w:rsidRDefault="00FF5ADB" w:rsidP="0050465B">
            <w:pPr>
              <w:pStyle w:val="af4"/>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93BDD4" w14:textId="77777777" w:rsidR="00FF5ADB" w:rsidRPr="00583891" w:rsidRDefault="00FF5ADB" w:rsidP="0050465B">
            <w:pPr>
              <w:pStyle w:val="af4"/>
            </w:pPr>
          </w:p>
        </w:tc>
        <w:tc>
          <w:tcPr>
            <w:tcW w:w="9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E634FA" w14:textId="77777777" w:rsidR="00FF5ADB" w:rsidRPr="00583891" w:rsidRDefault="00FF5ADB" w:rsidP="0050465B">
            <w:pPr>
              <w:pStyle w:val="af4"/>
            </w:pPr>
          </w:p>
        </w:tc>
      </w:tr>
      <w:tr w:rsidR="00FF5ADB" w:rsidRPr="00583891" w14:paraId="37F20ACB" w14:textId="77777777" w:rsidTr="00FF5ADB">
        <w:trPr>
          <w:trHeight w:val="23"/>
          <w:jc w:val="center"/>
        </w:trPr>
        <w:tc>
          <w:tcPr>
            <w:tcW w:w="27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C46A60" w14:textId="77777777" w:rsidR="00FF5ADB" w:rsidRPr="00583891" w:rsidRDefault="00FF5ADB" w:rsidP="0050465B">
            <w:pPr>
              <w:pStyle w:val="af4"/>
            </w:pPr>
            <w:r w:rsidRPr="00583891">
              <w:t>средства на страхование</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31D349" w14:textId="77777777" w:rsidR="00FF5ADB" w:rsidRPr="00583891" w:rsidRDefault="00FF5ADB" w:rsidP="0050465B">
            <w:pPr>
              <w:pStyle w:val="af4"/>
            </w:pPr>
            <w:r w:rsidRPr="00583891">
              <w:t>тыс. руб.</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83509D" w14:textId="77777777" w:rsidR="00FF5ADB" w:rsidRPr="00583891" w:rsidRDefault="00FF5ADB" w:rsidP="0050465B">
            <w:pPr>
              <w:pStyle w:val="af4"/>
            </w:pPr>
            <w:r w:rsidRPr="00583891">
              <w:t>22</w:t>
            </w:r>
          </w:p>
        </w:tc>
        <w:tc>
          <w:tcPr>
            <w:tcW w:w="11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B8809D" w14:textId="77777777" w:rsidR="00FF5ADB" w:rsidRPr="00583891" w:rsidRDefault="00FF5ADB" w:rsidP="0050465B">
            <w:pPr>
              <w:pStyle w:val="af4"/>
            </w:pPr>
            <w:r w:rsidRPr="00583891">
              <w:t>22</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2AC381" w14:textId="77777777" w:rsidR="00FF5ADB" w:rsidRPr="00583891" w:rsidRDefault="00FF5ADB" w:rsidP="0050465B">
            <w:pPr>
              <w:pStyle w:val="af4"/>
            </w:pPr>
            <w:r w:rsidRPr="00583891">
              <w:t>30</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14:paraId="539AF5BE" w14:textId="77777777" w:rsidR="00FF5ADB" w:rsidRPr="00583891" w:rsidRDefault="00FF5ADB" w:rsidP="0050465B">
            <w:pPr>
              <w:pStyle w:val="af4"/>
            </w:pPr>
            <w:r w:rsidRPr="00583891">
              <w:t>30</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7AD2579B" w14:textId="77777777" w:rsidR="00FF5ADB" w:rsidRPr="00583891" w:rsidRDefault="00FF5ADB" w:rsidP="0050465B">
            <w:pPr>
              <w:pStyle w:val="af4"/>
            </w:pPr>
            <w:r w:rsidRPr="00583891">
              <w:t>30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7277D07D" w14:textId="77777777" w:rsidR="00FF5ADB" w:rsidRPr="00583891" w:rsidRDefault="00FF5ADB" w:rsidP="0050465B">
            <w:pPr>
              <w:pStyle w:val="af4"/>
            </w:pPr>
            <w:r w:rsidRPr="00583891">
              <w:t>30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14:paraId="79863CEC" w14:textId="77777777" w:rsidR="00FF5ADB" w:rsidRPr="00583891" w:rsidRDefault="00FF5ADB" w:rsidP="0050465B">
            <w:pPr>
              <w:pStyle w:val="af4"/>
            </w:pPr>
            <w:r w:rsidRPr="00583891">
              <w:t>30</w:t>
            </w:r>
          </w:p>
        </w:tc>
        <w:tc>
          <w:tcPr>
            <w:tcW w:w="991" w:type="dxa"/>
            <w:tcBorders>
              <w:top w:val="single" w:sz="4" w:space="0" w:color="000000"/>
              <w:left w:val="single" w:sz="4" w:space="0" w:color="000000"/>
              <w:bottom w:val="single" w:sz="4" w:space="0" w:color="000000"/>
              <w:right w:val="single" w:sz="4" w:space="0" w:color="000000"/>
            </w:tcBorders>
            <w:shd w:val="clear" w:color="auto" w:fill="auto"/>
          </w:tcPr>
          <w:p w14:paraId="2DDC3122" w14:textId="77777777" w:rsidR="00FF5ADB" w:rsidRPr="00583891" w:rsidRDefault="00FF5ADB" w:rsidP="0050465B">
            <w:pPr>
              <w:pStyle w:val="af4"/>
            </w:pPr>
            <w:r w:rsidRPr="00583891">
              <w:t>30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7355A184" w14:textId="77777777" w:rsidR="00FF5ADB" w:rsidRPr="00583891" w:rsidRDefault="00FF5ADB" w:rsidP="0050465B">
            <w:pPr>
              <w:pStyle w:val="af4"/>
            </w:pPr>
            <w:r w:rsidRPr="00583891">
              <w:t>30</w:t>
            </w:r>
          </w:p>
        </w:tc>
        <w:tc>
          <w:tcPr>
            <w:tcW w:w="982" w:type="dxa"/>
            <w:tcBorders>
              <w:top w:val="single" w:sz="4" w:space="0" w:color="000000"/>
              <w:left w:val="single" w:sz="4" w:space="0" w:color="000000"/>
              <w:bottom w:val="single" w:sz="4" w:space="0" w:color="000000"/>
              <w:right w:val="single" w:sz="4" w:space="0" w:color="000000"/>
            </w:tcBorders>
            <w:shd w:val="clear" w:color="auto" w:fill="auto"/>
          </w:tcPr>
          <w:p w14:paraId="37223FB0" w14:textId="77777777" w:rsidR="00FF5ADB" w:rsidRPr="00583891" w:rsidRDefault="00FF5ADB" w:rsidP="0050465B">
            <w:pPr>
              <w:pStyle w:val="af4"/>
            </w:pPr>
            <w:r w:rsidRPr="00583891">
              <w:t>30</w:t>
            </w:r>
          </w:p>
        </w:tc>
      </w:tr>
      <w:tr w:rsidR="00FF5ADB" w:rsidRPr="00583891" w14:paraId="075EFA6F" w14:textId="77777777" w:rsidTr="00FF5ADB">
        <w:trPr>
          <w:trHeight w:val="23"/>
          <w:jc w:val="center"/>
        </w:trPr>
        <w:tc>
          <w:tcPr>
            <w:tcW w:w="27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94EF00" w14:textId="77777777" w:rsidR="00FF5ADB" w:rsidRPr="00583891" w:rsidRDefault="00FF5ADB" w:rsidP="0050465B">
            <w:pPr>
              <w:pStyle w:val="af4"/>
            </w:pPr>
            <w:r w:rsidRPr="00583891">
              <w:t>плата за предельно допустимые выбросы (сбросы)</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A1CA5C" w14:textId="77777777" w:rsidR="00FF5ADB" w:rsidRPr="00583891" w:rsidRDefault="00FF5ADB" w:rsidP="0050465B">
            <w:pPr>
              <w:pStyle w:val="af4"/>
            </w:pPr>
            <w:r w:rsidRPr="00583891">
              <w:t>тыс. руб.</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DD12D4" w14:textId="77777777" w:rsidR="00FF5ADB" w:rsidRPr="00583891" w:rsidRDefault="00FF5ADB" w:rsidP="0050465B">
            <w:pPr>
              <w:pStyle w:val="af4"/>
            </w:pPr>
          </w:p>
        </w:tc>
        <w:tc>
          <w:tcPr>
            <w:tcW w:w="11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27F59B" w14:textId="77777777" w:rsidR="00FF5ADB" w:rsidRPr="00583891" w:rsidRDefault="00FF5ADB" w:rsidP="0050465B">
            <w:pPr>
              <w:pStyle w:val="af4"/>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0603B1" w14:textId="77777777" w:rsidR="00FF5ADB" w:rsidRPr="00583891" w:rsidRDefault="00FF5ADB" w:rsidP="0050465B">
            <w:pPr>
              <w:pStyle w:val="af4"/>
            </w:pP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C8629B" w14:textId="77777777" w:rsidR="00FF5ADB" w:rsidRPr="00583891" w:rsidRDefault="00FF5ADB" w:rsidP="0050465B">
            <w:pPr>
              <w:pStyle w:val="af4"/>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7BD530" w14:textId="77777777" w:rsidR="00FF5ADB" w:rsidRPr="00583891" w:rsidRDefault="00FF5ADB" w:rsidP="0050465B">
            <w:pPr>
              <w:pStyle w:val="af4"/>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AE5619" w14:textId="77777777" w:rsidR="00FF5ADB" w:rsidRPr="00583891" w:rsidRDefault="00FF5ADB" w:rsidP="0050465B">
            <w:pPr>
              <w:pStyle w:val="af4"/>
            </w:pP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29D7BF" w14:textId="77777777" w:rsidR="00FF5ADB" w:rsidRPr="00583891" w:rsidRDefault="00FF5ADB" w:rsidP="0050465B">
            <w:pPr>
              <w:pStyle w:val="af4"/>
            </w:pPr>
          </w:p>
        </w:tc>
        <w:tc>
          <w:tcPr>
            <w:tcW w:w="9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468BFC" w14:textId="77777777" w:rsidR="00FF5ADB" w:rsidRPr="00583891" w:rsidRDefault="00FF5ADB" w:rsidP="0050465B">
            <w:pPr>
              <w:pStyle w:val="af4"/>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7514F8" w14:textId="77777777" w:rsidR="00FF5ADB" w:rsidRPr="00583891" w:rsidRDefault="00FF5ADB" w:rsidP="0050465B">
            <w:pPr>
              <w:pStyle w:val="af4"/>
            </w:pPr>
          </w:p>
        </w:tc>
        <w:tc>
          <w:tcPr>
            <w:tcW w:w="9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B24071" w14:textId="77777777" w:rsidR="00FF5ADB" w:rsidRPr="00583891" w:rsidRDefault="00FF5ADB" w:rsidP="0050465B">
            <w:pPr>
              <w:pStyle w:val="af4"/>
            </w:pPr>
          </w:p>
        </w:tc>
      </w:tr>
      <w:tr w:rsidR="00FF5ADB" w:rsidRPr="00583891" w14:paraId="56155524" w14:textId="77777777" w:rsidTr="00FF5ADB">
        <w:trPr>
          <w:trHeight w:val="23"/>
          <w:jc w:val="center"/>
        </w:trPr>
        <w:tc>
          <w:tcPr>
            <w:tcW w:w="27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BA1D75" w14:textId="77777777" w:rsidR="00FF5ADB" w:rsidRPr="00583891" w:rsidRDefault="00FF5ADB" w:rsidP="0050465B">
            <w:pPr>
              <w:pStyle w:val="af4"/>
            </w:pPr>
            <w:r w:rsidRPr="00583891">
              <w:t>отчисления в ремонтный фонд (в случае его формирования)</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0906FE" w14:textId="77777777" w:rsidR="00FF5ADB" w:rsidRPr="00583891" w:rsidRDefault="00FF5ADB" w:rsidP="0050465B">
            <w:pPr>
              <w:pStyle w:val="af4"/>
            </w:pPr>
            <w:r w:rsidRPr="00583891">
              <w:t>тыс. руб.</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5E10EB" w14:textId="77777777" w:rsidR="00FF5ADB" w:rsidRPr="00583891" w:rsidRDefault="00FF5ADB" w:rsidP="0050465B">
            <w:pPr>
              <w:pStyle w:val="af4"/>
            </w:pPr>
          </w:p>
        </w:tc>
        <w:tc>
          <w:tcPr>
            <w:tcW w:w="11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BBEE9F" w14:textId="77777777" w:rsidR="00FF5ADB" w:rsidRPr="00583891" w:rsidRDefault="00FF5ADB" w:rsidP="0050465B">
            <w:pPr>
              <w:pStyle w:val="af4"/>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BE2F24" w14:textId="77777777" w:rsidR="00FF5ADB" w:rsidRPr="00583891" w:rsidRDefault="00FF5ADB" w:rsidP="0050465B">
            <w:pPr>
              <w:pStyle w:val="af4"/>
            </w:pP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2348B4" w14:textId="77777777" w:rsidR="00FF5ADB" w:rsidRPr="00583891" w:rsidRDefault="00FF5ADB" w:rsidP="0050465B">
            <w:pPr>
              <w:pStyle w:val="af4"/>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A8E5F4" w14:textId="77777777" w:rsidR="00FF5ADB" w:rsidRPr="00583891" w:rsidRDefault="00FF5ADB" w:rsidP="0050465B">
            <w:pPr>
              <w:pStyle w:val="af4"/>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8A7CD6" w14:textId="77777777" w:rsidR="00FF5ADB" w:rsidRPr="00583891" w:rsidRDefault="00FF5ADB" w:rsidP="0050465B">
            <w:pPr>
              <w:pStyle w:val="af4"/>
            </w:pP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E3E43F" w14:textId="77777777" w:rsidR="00FF5ADB" w:rsidRPr="00583891" w:rsidRDefault="00FF5ADB" w:rsidP="0050465B">
            <w:pPr>
              <w:pStyle w:val="af4"/>
            </w:pPr>
          </w:p>
        </w:tc>
        <w:tc>
          <w:tcPr>
            <w:tcW w:w="9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B8422B" w14:textId="77777777" w:rsidR="00FF5ADB" w:rsidRPr="00583891" w:rsidRDefault="00FF5ADB" w:rsidP="0050465B">
            <w:pPr>
              <w:pStyle w:val="af4"/>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CF3A13" w14:textId="77777777" w:rsidR="00FF5ADB" w:rsidRPr="00583891" w:rsidRDefault="00FF5ADB" w:rsidP="0050465B">
            <w:pPr>
              <w:pStyle w:val="af4"/>
            </w:pPr>
          </w:p>
        </w:tc>
        <w:tc>
          <w:tcPr>
            <w:tcW w:w="9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F3A533" w14:textId="77777777" w:rsidR="00FF5ADB" w:rsidRPr="00583891" w:rsidRDefault="00FF5ADB" w:rsidP="0050465B">
            <w:pPr>
              <w:pStyle w:val="af4"/>
            </w:pPr>
          </w:p>
        </w:tc>
      </w:tr>
      <w:tr w:rsidR="00FF5ADB" w:rsidRPr="00583891" w14:paraId="1B12A3BB" w14:textId="77777777" w:rsidTr="00FF5ADB">
        <w:trPr>
          <w:trHeight w:val="23"/>
          <w:jc w:val="center"/>
        </w:trPr>
        <w:tc>
          <w:tcPr>
            <w:tcW w:w="27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702816" w14:textId="77777777" w:rsidR="00FF5ADB" w:rsidRPr="00583891" w:rsidRDefault="00FF5ADB" w:rsidP="0050465B">
            <w:pPr>
              <w:pStyle w:val="af4"/>
            </w:pPr>
            <w:r w:rsidRPr="00583891">
              <w:t>водный налог (ГЭС)</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BE9DF2" w14:textId="77777777" w:rsidR="00FF5ADB" w:rsidRPr="00583891" w:rsidRDefault="00FF5ADB" w:rsidP="0050465B">
            <w:pPr>
              <w:pStyle w:val="af4"/>
            </w:pPr>
            <w:r w:rsidRPr="00583891">
              <w:t>тыс. руб.</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BE3177" w14:textId="77777777" w:rsidR="00FF5ADB" w:rsidRPr="00583891" w:rsidRDefault="00FF5ADB" w:rsidP="0050465B">
            <w:pPr>
              <w:pStyle w:val="af4"/>
            </w:pPr>
          </w:p>
        </w:tc>
        <w:tc>
          <w:tcPr>
            <w:tcW w:w="11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7C994A" w14:textId="77777777" w:rsidR="00FF5ADB" w:rsidRPr="00583891" w:rsidRDefault="00FF5ADB" w:rsidP="0050465B">
            <w:pPr>
              <w:pStyle w:val="af4"/>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119DD9" w14:textId="77777777" w:rsidR="00FF5ADB" w:rsidRPr="00583891" w:rsidRDefault="00FF5ADB" w:rsidP="0050465B">
            <w:pPr>
              <w:pStyle w:val="af4"/>
            </w:pP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E1723C" w14:textId="77777777" w:rsidR="00FF5ADB" w:rsidRPr="00583891" w:rsidRDefault="00FF5ADB" w:rsidP="0050465B">
            <w:pPr>
              <w:pStyle w:val="af4"/>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E850ED" w14:textId="77777777" w:rsidR="00FF5ADB" w:rsidRPr="00583891" w:rsidRDefault="00FF5ADB" w:rsidP="0050465B">
            <w:pPr>
              <w:pStyle w:val="af4"/>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754194" w14:textId="77777777" w:rsidR="00FF5ADB" w:rsidRPr="00583891" w:rsidRDefault="00FF5ADB" w:rsidP="0050465B">
            <w:pPr>
              <w:pStyle w:val="af4"/>
            </w:pP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61AE6C" w14:textId="77777777" w:rsidR="00FF5ADB" w:rsidRPr="00583891" w:rsidRDefault="00FF5ADB" w:rsidP="0050465B">
            <w:pPr>
              <w:pStyle w:val="af4"/>
            </w:pPr>
          </w:p>
        </w:tc>
        <w:tc>
          <w:tcPr>
            <w:tcW w:w="9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6D2F30" w14:textId="77777777" w:rsidR="00FF5ADB" w:rsidRPr="00583891" w:rsidRDefault="00FF5ADB" w:rsidP="0050465B">
            <w:pPr>
              <w:pStyle w:val="af4"/>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B828FE" w14:textId="77777777" w:rsidR="00FF5ADB" w:rsidRPr="00583891" w:rsidRDefault="00FF5ADB" w:rsidP="0050465B">
            <w:pPr>
              <w:pStyle w:val="af4"/>
            </w:pPr>
          </w:p>
        </w:tc>
        <w:tc>
          <w:tcPr>
            <w:tcW w:w="9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096920" w14:textId="77777777" w:rsidR="00FF5ADB" w:rsidRPr="00583891" w:rsidRDefault="00FF5ADB" w:rsidP="0050465B">
            <w:pPr>
              <w:pStyle w:val="af4"/>
            </w:pPr>
          </w:p>
        </w:tc>
      </w:tr>
      <w:tr w:rsidR="00FF5ADB" w:rsidRPr="00583891" w14:paraId="5957A45D" w14:textId="77777777" w:rsidTr="00FF5ADB">
        <w:trPr>
          <w:trHeight w:val="23"/>
          <w:jc w:val="center"/>
        </w:trPr>
        <w:tc>
          <w:tcPr>
            <w:tcW w:w="27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1FEBC4" w14:textId="77777777" w:rsidR="00FF5ADB" w:rsidRPr="00583891" w:rsidRDefault="00FF5ADB" w:rsidP="0050465B">
            <w:pPr>
              <w:pStyle w:val="af4"/>
            </w:pPr>
            <w:r w:rsidRPr="00583891">
              <w:t>непроизводственные расходы (налоги и другие обязательные платежи и сборы)</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A49CD7" w14:textId="77777777" w:rsidR="00FF5ADB" w:rsidRPr="00583891" w:rsidRDefault="00FF5ADB" w:rsidP="0050465B">
            <w:pPr>
              <w:pStyle w:val="af4"/>
            </w:pPr>
            <w:r w:rsidRPr="00583891">
              <w:t>тыс. руб.</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21A764" w14:textId="77777777" w:rsidR="00FF5ADB" w:rsidRPr="00583891" w:rsidRDefault="00FF5ADB" w:rsidP="0050465B">
            <w:pPr>
              <w:pStyle w:val="af4"/>
            </w:pPr>
          </w:p>
        </w:tc>
        <w:tc>
          <w:tcPr>
            <w:tcW w:w="11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1F8583" w14:textId="77777777" w:rsidR="00FF5ADB" w:rsidRPr="00583891" w:rsidRDefault="00FF5ADB" w:rsidP="0050465B">
            <w:pPr>
              <w:pStyle w:val="af4"/>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51D8CB" w14:textId="77777777" w:rsidR="00FF5ADB" w:rsidRPr="00583891" w:rsidRDefault="00FF5ADB" w:rsidP="0050465B">
            <w:pPr>
              <w:pStyle w:val="af4"/>
            </w:pP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F6B44A" w14:textId="77777777" w:rsidR="00FF5ADB" w:rsidRPr="00583891" w:rsidRDefault="00FF5ADB" w:rsidP="0050465B">
            <w:pPr>
              <w:pStyle w:val="af4"/>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6F8533" w14:textId="77777777" w:rsidR="00FF5ADB" w:rsidRPr="00583891" w:rsidRDefault="00FF5ADB" w:rsidP="0050465B">
            <w:pPr>
              <w:pStyle w:val="af4"/>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55DB5C" w14:textId="77777777" w:rsidR="00FF5ADB" w:rsidRPr="00583891" w:rsidRDefault="00FF5ADB" w:rsidP="0050465B">
            <w:pPr>
              <w:pStyle w:val="af4"/>
            </w:pP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CD0621" w14:textId="77777777" w:rsidR="00FF5ADB" w:rsidRPr="00583891" w:rsidRDefault="00FF5ADB" w:rsidP="0050465B">
            <w:pPr>
              <w:pStyle w:val="af4"/>
            </w:pPr>
          </w:p>
        </w:tc>
        <w:tc>
          <w:tcPr>
            <w:tcW w:w="9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70F22F" w14:textId="77777777" w:rsidR="00FF5ADB" w:rsidRPr="00583891" w:rsidRDefault="00FF5ADB" w:rsidP="0050465B">
            <w:pPr>
              <w:pStyle w:val="af4"/>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07EFE2" w14:textId="77777777" w:rsidR="00FF5ADB" w:rsidRPr="00583891" w:rsidRDefault="00FF5ADB" w:rsidP="0050465B">
            <w:pPr>
              <w:pStyle w:val="af4"/>
            </w:pPr>
          </w:p>
        </w:tc>
        <w:tc>
          <w:tcPr>
            <w:tcW w:w="9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8A7FDA" w14:textId="77777777" w:rsidR="00FF5ADB" w:rsidRPr="00583891" w:rsidRDefault="00FF5ADB" w:rsidP="0050465B">
            <w:pPr>
              <w:pStyle w:val="af4"/>
            </w:pPr>
          </w:p>
        </w:tc>
      </w:tr>
      <w:tr w:rsidR="00FF5ADB" w:rsidRPr="00583891" w14:paraId="7C65119D" w14:textId="77777777" w:rsidTr="00FF5ADB">
        <w:trPr>
          <w:trHeight w:val="23"/>
          <w:jc w:val="center"/>
        </w:trPr>
        <w:tc>
          <w:tcPr>
            <w:tcW w:w="27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495948" w14:textId="77777777" w:rsidR="00FF5ADB" w:rsidRPr="00583891" w:rsidRDefault="00FF5ADB" w:rsidP="0050465B">
            <w:pPr>
              <w:pStyle w:val="af4"/>
            </w:pPr>
            <w:r w:rsidRPr="00583891">
              <w:t>налог на землю</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F2DC4D" w14:textId="77777777" w:rsidR="00FF5ADB" w:rsidRPr="00583891" w:rsidRDefault="00FF5ADB" w:rsidP="0050465B">
            <w:pPr>
              <w:pStyle w:val="af4"/>
            </w:pPr>
            <w:r w:rsidRPr="00583891">
              <w:t>тыс. руб.</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FA31D7" w14:textId="77777777" w:rsidR="00FF5ADB" w:rsidRPr="00583891" w:rsidRDefault="00FF5ADB" w:rsidP="0050465B">
            <w:pPr>
              <w:pStyle w:val="af4"/>
            </w:pPr>
            <w:r w:rsidRPr="00583891">
              <w:t>23</w:t>
            </w:r>
          </w:p>
        </w:tc>
        <w:tc>
          <w:tcPr>
            <w:tcW w:w="11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56E3F6" w14:textId="77777777" w:rsidR="00FF5ADB" w:rsidRPr="00583891" w:rsidRDefault="00FF5ADB" w:rsidP="0050465B">
            <w:pPr>
              <w:pStyle w:val="af4"/>
            </w:pPr>
            <w:r w:rsidRPr="00583891">
              <w:t>23</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7452ED" w14:textId="77777777" w:rsidR="00FF5ADB" w:rsidRPr="00583891" w:rsidRDefault="00FF5ADB" w:rsidP="0050465B">
            <w:pPr>
              <w:pStyle w:val="af4"/>
            </w:pPr>
            <w:r w:rsidRPr="00583891">
              <w:t>24</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14:paraId="079DF9A3" w14:textId="77777777" w:rsidR="00FF5ADB" w:rsidRPr="00583891" w:rsidRDefault="00FF5ADB" w:rsidP="0050465B">
            <w:pPr>
              <w:pStyle w:val="af4"/>
            </w:pPr>
            <w:r w:rsidRPr="00583891">
              <w:t>24</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527E83C8" w14:textId="77777777" w:rsidR="00FF5ADB" w:rsidRPr="00583891" w:rsidRDefault="00FF5ADB" w:rsidP="0050465B">
            <w:pPr>
              <w:pStyle w:val="af4"/>
            </w:pPr>
            <w:r w:rsidRPr="00583891">
              <w:t>24</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5A9277E1" w14:textId="77777777" w:rsidR="00FF5ADB" w:rsidRPr="00583891" w:rsidRDefault="00FF5ADB" w:rsidP="0050465B">
            <w:pPr>
              <w:pStyle w:val="af4"/>
            </w:pPr>
            <w:r w:rsidRPr="00583891">
              <w:t>24</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14:paraId="400DE5FA" w14:textId="77777777" w:rsidR="00FF5ADB" w:rsidRPr="00583891" w:rsidRDefault="00FF5ADB" w:rsidP="0050465B">
            <w:pPr>
              <w:pStyle w:val="af4"/>
            </w:pPr>
            <w:r w:rsidRPr="00583891">
              <w:t>24</w:t>
            </w:r>
          </w:p>
        </w:tc>
        <w:tc>
          <w:tcPr>
            <w:tcW w:w="991" w:type="dxa"/>
            <w:tcBorders>
              <w:top w:val="single" w:sz="4" w:space="0" w:color="000000"/>
              <w:left w:val="single" w:sz="4" w:space="0" w:color="000000"/>
              <w:bottom w:val="single" w:sz="4" w:space="0" w:color="000000"/>
              <w:right w:val="single" w:sz="4" w:space="0" w:color="000000"/>
            </w:tcBorders>
            <w:shd w:val="clear" w:color="auto" w:fill="auto"/>
          </w:tcPr>
          <w:p w14:paraId="703C8F98" w14:textId="77777777" w:rsidR="00FF5ADB" w:rsidRPr="00583891" w:rsidRDefault="00FF5ADB" w:rsidP="0050465B">
            <w:pPr>
              <w:pStyle w:val="af4"/>
            </w:pPr>
            <w:r w:rsidRPr="00583891">
              <w:t>24</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5E5DAA03" w14:textId="77777777" w:rsidR="00FF5ADB" w:rsidRPr="00583891" w:rsidRDefault="00FF5ADB" w:rsidP="0050465B">
            <w:pPr>
              <w:pStyle w:val="af4"/>
            </w:pPr>
            <w:r w:rsidRPr="00583891">
              <w:t>24</w:t>
            </w:r>
          </w:p>
        </w:tc>
        <w:tc>
          <w:tcPr>
            <w:tcW w:w="982" w:type="dxa"/>
            <w:tcBorders>
              <w:top w:val="single" w:sz="4" w:space="0" w:color="000000"/>
              <w:left w:val="single" w:sz="4" w:space="0" w:color="000000"/>
              <w:bottom w:val="single" w:sz="4" w:space="0" w:color="000000"/>
              <w:right w:val="single" w:sz="4" w:space="0" w:color="000000"/>
            </w:tcBorders>
            <w:shd w:val="clear" w:color="auto" w:fill="auto"/>
          </w:tcPr>
          <w:p w14:paraId="4A500F3A" w14:textId="77777777" w:rsidR="00FF5ADB" w:rsidRPr="00583891" w:rsidRDefault="00FF5ADB" w:rsidP="0050465B">
            <w:pPr>
              <w:pStyle w:val="af4"/>
            </w:pPr>
            <w:r w:rsidRPr="00583891">
              <w:t>24</w:t>
            </w:r>
          </w:p>
        </w:tc>
      </w:tr>
      <w:tr w:rsidR="00FF5ADB" w:rsidRPr="00583891" w14:paraId="3F343557" w14:textId="77777777" w:rsidTr="00FF5ADB">
        <w:trPr>
          <w:trHeight w:val="23"/>
          <w:jc w:val="center"/>
        </w:trPr>
        <w:tc>
          <w:tcPr>
            <w:tcW w:w="27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61A34E" w14:textId="77777777" w:rsidR="00FF5ADB" w:rsidRPr="00583891" w:rsidRDefault="00FF5ADB" w:rsidP="0050465B">
            <w:pPr>
              <w:pStyle w:val="af4"/>
            </w:pPr>
            <w:r w:rsidRPr="00583891">
              <w:t>налог на имущество</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C2B722" w14:textId="77777777" w:rsidR="00FF5ADB" w:rsidRPr="00583891" w:rsidRDefault="00FF5ADB" w:rsidP="0050465B">
            <w:pPr>
              <w:pStyle w:val="af4"/>
            </w:pPr>
            <w:r w:rsidRPr="00583891">
              <w:t>тыс. руб.</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F87E59" w14:textId="77777777" w:rsidR="00FF5ADB" w:rsidRPr="00583891" w:rsidRDefault="00FF5ADB" w:rsidP="0050465B">
            <w:pPr>
              <w:pStyle w:val="af4"/>
            </w:pPr>
            <w:r w:rsidRPr="00583891">
              <w:t>24</w:t>
            </w:r>
          </w:p>
        </w:tc>
        <w:tc>
          <w:tcPr>
            <w:tcW w:w="11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1404DC" w14:textId="77777777" w:rsidR="00FF5ADB" w:rsidRPr="00583891" w:rsidRDefault="00FF5ADB" w:rsidP="0050465B">
            <w:pPr>
              <w:pStyle w:val="af4"/>
            </w:pPr>
            <w:r w:rsidRPr="00583891">
              <w:t>24</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0B2E4F" w14:textId="77777777" w:rsidR="00FF5ADB" w:rsidRPr="00583891" w:rsidRDefault="00FF5ADB" w:rsidP="0050465B">
            <w:pPr>
              <w:pStyle w:val="af4"/>
            </w:pPr>
            <w:r w:rsidRPr="00583891">
              <w:t>30</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14:paraId="6EFC63FD" w14:textId="77777777" w:rsidR="00FF5ADB" w:rsidRPr="00583891" w:rsidRDefault="00FF5ADB" w:rsidP="0050465B">
            <w:pPr>
              <w:pStyle w:val="af4"/>
            </w:pPr>
            <w:r w:rsidRPr="00583891">
              <w:t>30</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6394D233" w14:textId="77777777" w:rsidR="00FF5ADB" w:rsidRPr="00583891" w:rsidRDefault="00FF5ADB" w:rsidP="0050465B">
            <w:pPr>
              <w:pStyle w:val="af4"/>
            </w:pPr>
            <w:r w:rsidRPr="00583891">
              <w:t>30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5F50E0F1" w14:textId="77777777" w:rsidR="00FF5ADB" w:rsidRPr="00583891" w:rsidRDefault="00FF5ADB" w:rsidP="0050465B">
            <w:pPr>
              <w:pStyle w:val="af4"/>
            </w:pPr>
            <w:r w:rsidRPr="00583891">
              <w:t>30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14:paraId="3CD26567" w14:textId="77777777" w:rsidR="00FF5ADB" w:rsidRPr="00583891" w:rsidRDefault="00FF5ADB" w:rsidP="0050465B">
            <w:pPr>
              <w:pStyle w:val="af4"/>
            </w:pPr>
            <w:r w:rsidRPr="00583891">
              <w:t>30</w:t>
            </w:r>
          </w:p>
        </w:tc>
        <w:tc>
          <w:tcPr>
            <w:tcW w:w="991" w:type="dxa"/>
            <w:tcBorders>
              <w:top w:val="single" w:sz="4" w:space="0" w:color="000000"/>
              <w:left w:val="single" w:sz="4" w:space="0" w:color="000000"/>
              <w:bottom w:val="single" w:sz="4" w:space="0" w:color="000000"/>
              <w:right w:val="single" w:sz="4" w:space="0" w:color="000000"/>
            </w:tcBorders>
            <w:shd w:val="clear" w:color="auto" w:fill="auto"/>
          </w:tcPr>
          <w:p w14:paraId="6E88F0D0" w14:textId="77777777" w:rsidR="00FF5ADB" w:rsidRPr="00583891" w:rsidRDefault="00FF5ADB" w:rsidP="0050465B">
            <w:pPr>
              <w:pStyle w:val="af4"/>
            </w:pPr>
            <w:r w:rsidRPr="00583891">
              <w:t>30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168B57F2" w14:textId="77777777" w:rsidR="00FF5ADB" w:rsidRPr="00583891" w:rsidRDefault="00FF5ADB" w:rsidP="0050465B">
            <w:pPr>
              <w:pStyle w:val="af4"/>
            </w:pPr>
            <w:r w:rsidRPr="00583891">
              <w:t>30</w:t>
            </w:r>
          </w:p>
        </w:tc>
        <w:tc>
          <w:tcPr>
            <w:tcW w:w="982" w:type="dxa"/>
            <w:tcBorders>
              <w:top w:val="single" w:sz="4" w:space="0" w:color="000000"/>
              <w:left w:val="single" w:sz="4" w:space="0" w:color="000000"/>
              <w:bottom w:val="single" w:sz="4" w:space="0" w:color="000000"/>
              <w:right w:val="single" w:sz="4" w:space="0" w:color="000000"/>
            </w:tcBorders>
            <w:shd w:val="clear" w:color="auto" w:fill="auto"/>
          </w:tcPr>
          <w:p w14:paraId="7AB9A678" w14:textId="77777777" w:rsidR="00FF5ADB" w:rsidRPr="00583891" w:rsidRDefault="00FF5ADB" w:rsidP="0050465B">
            <w:pPr>
              <w:pStyle w:val="af4"/>
            </w:pPr>
            <w:r w:rsidRPr="00583891">
              <w:t>30</w:t>
            </w:r>
          </w:p>
        </w:tc>
      </w:tr>
      <w:tr w:rsidR="00FF5ADB" w:rsidRPr="00583891" w14:paraId="140BA3AD" w14:textId="77777777" w:rsidTr="00FF5ADB">
        <w:trPr>
          <w:trHeight w:val="23"/>
          <w:jc w:val="center"/>
        </w:trPr>
        <w:tc>
          <w:tcPr>
            <w:tcW w:w="27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EF2C3C" w14:textId="77777777" w:rsidR="00FF5ADB" w:rsidRPr="00583891" w:rsidRDefault="00FF5ADB" w:rsidP="0050465B">
            <w:pPr>
              <w:pStyle w:val="af4"/>
            </w:pPr>
            <w:r w:rsidRPr="00583891">
              <w:t>транспортный налог</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80EDA4" w14:textId="77777777" w:rsidR="00FF5ADB" w:rsidRPr="00583891" w:rsidRDefault="00FF5ADB" w:rsidP="0050465B">
            <w:pPr>
              <w:pStyle w:val="af4"/>
            </w:pPr>
            <w:r w:rsidRPr="00583891">
              <w:t>тыс. руб.</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295903" w14:textId="77777777" w:rsidR="00FF5ADB" w:rsidRPr="00583891" w:rsidRDefault="00FF5ADB" w:rsidP="0050465B">
            <w:pPr>
              <w:pStyle w:val="af4"/>
            </w:pPr>
          </w:p>
        </w:tc>
        <w:tc>
          <w:tcPr>
            <w:tcW w:w="11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4896EA" w14:textId="77777777" w:rsidR="00FF5ADB" w:rsidRPr="00583891" w:rsidRDefault="00FF5ADB" w:rsidP="0050465B">
            <w:pPr>
              <w:pStyle w:val="af4"/>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D28326" w14:textId="77777777" w:rsidR="00FF5ADB" w:rsidRPr="00583891" w:rsidRDefault="00FF5ADB" w:rsidP="0050465B">
            <w:pPr>
              <w:pStyle w:val="af4"/>
            </w:pP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FE1144" w14:textId="77777777" w:rsidR="00FF5ADB" w:rsidRPr="00583891" w:rsidRDefault="00FF5ADB" w:rsidP="0050465B">
            <w:pPr>
              <w:pStyle w:val="af4"/>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E9039D" w14:textId="77777777" w:rsidR="00FF5ADB" w:rsidRPr="00583891" w:rsidRDefault="00FF5ADB" w:rsidP="0050465B">
            <w:pPr>
              <w:pStyle w:val="af4"/>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3C9ACB" w14:textId="77777777" w:rsidR="00FF5ADB" w:rsidRPr="00583891" w:rsidRDefault="00FF5ADB" w:rsidP="0050465B">
            <w:pPr>
              <w:pStyle w:val="af4"/>
            </w:pP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0B21C7" w14:textId="77777777" w:rsidR="00FF5ADB" w:rsidRPr="00583891" w:rsidRDefault="00FF5ADB" w:rsidP="0050465B">
            <w:pPr>
              <w:pStyle w:val="af4"/>
            </w:pPr>
          </w:p>
        </w:tc>
        <w:tc>
          <w:tcPr>
            <w:tcW w:w="9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1BCCCC" w14:textId="77777777" w:rsidR="00FF5ADB" w:rsidRPr="00583891" w:rsidRDefault="00FF5ADB" w:rsidP="0050465B">
            <w:pPr>
              <w:pStyle w:val="af4"/>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8C918A" w14:textId="77777777" w:rsidR="00FF5ADB" w:rsidRPr="00583891" w:rsidRDefault="00FF5ADB" w:rsidP="0050465B">
            <w:pPr>
              <w:pStyle w:val="af4"/>
            </w:pPr>
          </w:p>
        </w:tc>
        <w:tc>
          <w:tcPr>
            <w:tcW w:w="9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B83664" w14:textId="77777777" w:rsidR="00FF5ADB" w:rsidRPr="00583891" w:rsidRDefault="00FF5ADB" w:rsidP="0050465B">
            <w:pPr>
              <w:pStyle w:val="af4"/>
            </w:pPr>
          </w:p>
        </w:tc>
      </w:tr>
      <w:tr w:rsidR="00FF5ADB" w:rsidRPr="00583891" w14:paraId="1BD4CF7A" w14:textId="77777777" w:rsidTr="00FF5ADB">
        <w:trPr>
          <w:trHeight w:val="23"/>
          <w:jc w:val="center"/>
        </w:trPr>
        <w:tc>
          <w:tcPr>
            <w:tcW w:w="27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92D561" w14:textId="77777777" w:rsidR="00FF5ADB" w:rsidRPr="00583891" w:rsidRDefault="00FF5ADB" w:rsidP="0050465B">
            <w:pPr>
              <w:pStyle w:val="af4"/>
            </w:pPr>
            <w:r w:rsidRPr="00583891">
              <w:lastRenderedPageBreak/>
              <w:t>другие затраты, относимые на себестоимость продукции, всего, в том числе:</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10A030" w14:textId="77777777" w:rsidR="00FF5ADB" w:rsidRPr="00583891" w:rsidRDefault="00FF5ADB" w:rsidP="0050465B">
            <w:pPr>
              <w:pStyle w:val="af4"/>
            </w:pPr>
            <w:r w:rsidRPr="00583891">
              <w:t>тыс. руб.</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DE22E3" w14:textId="77777777" w:rsidR="00FF5ADB" w:rsidRPr="00583891" w:rsidRDefault="00FF5ADB" w:rsidP="0050465B">
            <w:pPr>
              <w:pStyle w:val="af4"/>
            </w:pPr>
            <w:r w:rsidRPr="00583891">
              <w:t>104</w:t>
            </w:r>
          </w:p>
        </w:tc>
        <w:tc>
          <w:tcPr>
            <w:tcW w:w="11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ED22F3" w14:textId="77777777" w:rsidR="00FF5ADB" w:rsidRPr="00583891" w:rsidRDefault="00FF5ADB" w:rsidP="0050465B">
            <w:pPr>
              <w:pStyle w:val="af4"/>
            </w:pPr>
            <w:r w:rsidRPr="00583891">
              <w:t>112</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629EDF" w14:textId="77777777" w:rsidR="00FF5ADB" w:rsidRPr="00583891" w:rsidRDefault="00FF5ADB" w:rsidP="0050465B">
            <w:pPr>
              <w:pStyle w:val="af4"/>
            </w:pPr>
            <w:r w:rsidRPr="00583891">
              <w:t>113</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757547" w14:textId="77777777" w:rsidR="00FF5ADB" w:rsidRPr="00583891" w:rsidRDefault="00FF5ADB" w:rsidP="0050465B">
            <w:pPr>
              <w:pStyle w:val="af4"/>
            </w:pPr>
            <w:r w:rsidRPr="00583891">
              <w:t>114</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20FB55" w14:textId="77777777" w:rsidR="00FF5ADB" w:rsidRPr="00583891" w:rsidRDefault="00FF5ADB" w:rsidP="0050465B">
            <w:pPr>
              <w:pStyle w:val="af4"/>
            </w:pPr>
            <w:r w:rsidRPr="00583891">
              <w:t>115</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56E436" w14:textId="77777777" w:rsidR="00FF5ADB" w:rsidRPr="00583891" w:rsidRDefault="00FF5ADB" w:rsidP="0050465B">
            <w:pPr>
              <w:pStyle w:val="af4"/>
            </w:pPr>
            <w:r w:rsidRPr="00583891">
              <w:t>116</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7DE0E1" w14:textId="77777777" w:rsidR="00FF5ADB" w:rsidRPr="00583891" w:rsidRDefault="00FF5ADB" w:rsidP="0050465B">
            <w:pPr>
              <w:pStyle w:val="af4"/>
            </w:pPr>
            <w:r w:rsidRPr="00583891">
              <w:t>118</w:t>
            </w:r>
          </w:p>
        </w:tc>
        <w:tc>
          <w:tcPr>
            <w:tcW w:w="9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28FBEA" w14:textId="77777777" w:rsidR="00FF5ADB" w:rsidRPr="00583891" w:rsidRDefault="00FF5ADB" w:rsidP="0050465B">
            <w:pPr>
              <w:pStyle w:val="af4"/>
            </w:pPr>
            <w:r w:rsidRPr="00583891">
              <w:t>119</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553A98" w14:textId="77777777" w:rsidR="00FF5ADB" w:rsidRPr="00583891" w:rsidRDefault="00FF5ADB" w:rsidP="0050465B">
            <w:pPr>
              <w:pStyle w:val="af4"/>
            </w:pPr>
            <w:r w:rsidRPr="00583891">
              <w:t>120</w:t>
            </w:r>
          </w:p>
        </w:tc>
        <w:tc>
          <w:tcPr>
            <w:tcW w:w="9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B592FD" w14:textId="77777777" w:rsidR="00FF5ADB" w:rsidRPr="00583891" w:rsidRDefault="00FF5ADB" w:rsidP="0050465B">
            <w:pPr>
              <w:pStyle w:val="af4"/>
            </w:pPr>
            <w:r w:rsidRPr="00583891">
              <w:t>121</w:t>
            </w:r>
          </w:p>
        </w:tc>
      </w:tr>
      <w:tr w:rsidR="00FF5ADB" w:rsidRPr="00583891" w14:paraId="75F04701" w14:textId="77777777" w:rsidTr="00FF5ADB">
        <w:trPr>
          <w:trHeight w:val="23"/>
          <w:jc w:val="center"/>
        </w:trPr>
        <w:tc>
          <w:tcPr>
            <w:tcW w:w="27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282D72" w14:textId="77777777" w:rsidR="00FF5ADB" w:rsidRPr="00583891" w:rsidRDefault="00FF5ADB" w:rsidP="0050465B">
            <w:pPr>
              <w:pStyle w:val="af4"/>
            </w:pPr>
            <w:r w:rsidRPr="00583891">
              <w:t>арендная плата</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645C1B" w14:textId="77777777" w:rsidR="00FF5ADB" w:rsidRPr="00583891" w:rsidRDefault="00FF5ADB" w:rsidP="0050465B">
            <w:pPr>
              <w:pStyle w:val="af4"/>
            </w:pPr>
            <w:r w:rsidRPr="00583891">
              <w:t>тыс. руб.</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2E7505" w14:textId="77777777" w:rsidR="00FF5ADB" w:rsidRPr="00583891" w:rsidRDefault="00FF5ADB" w:rsidP="0050465B">
            <w:pPr>
              <w:pStyle w:val="af4"/>
            </w:pPr>
          </w:p>
        </w:tc>
        <w:tc>
          <w:tcPr>
            <w:tcW w:w="11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4BE203" w14:textId="77777777" w:rsidR="00FF5ADB" w:rsidRPr="00583891" w:rsidRDefault="00FF5ADB" w:rsidP="0050465B">
            <w:pPr>
              <w:pStyle w:val="af4"/>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2A527B" w14:textId="77777777" w:rsidR="00FF5ADB" w:rsidRPr="00583891" w:rsidRDefault="00FF5ADB" w:rsidP="0050465B">
            <w:pPr>
              <w:pStyle w:val="af4"/>
            </w:pP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AAE471" w14:textId="77777777" w:rsidR="00FF5ADB" w:rsidRPr="00583891" w:rsidRDefault="00FF5ADB" w:rsidP="0050465B">
            <w:pPr>
              <w:pStyle w:val="af4"/>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0A9FE4" w14:textId="77777777" w:rsidR="00FF5ADB" w:rsidRPr="00583891" w:rsidRDefault="00FF5ADB" w:rsidP="0050465B">
            <w:pPr>
              <w:pStyle w:val="af4"/>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A4BA55" w14:textId="77777777" w:rsidR="00FF5ADB" w:rsidRPr="00583891" w:rsidRDefault="00FF5ADB" w:rsidP="0050465B">
            <w:pPr>
              <w:pStyle w:val="af4"/>
            </w:pP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8D13CF" w14:textId="77777777" w:rsidR="00FF5ADB" w:rsidRPr="00583891" w:rsidRDefault="00FF5ADB" w:rsidP="0050465B">
            <w:pPr>
              <w:pStyle w:val="af4"/>
            </w:pPr>
          </w:p>
        </w:tc>
        <w:tc>
          <w:tcPr>
            <w:tcW w:w="9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3DF099" w14:textId="77777777" w:rsidR="00FF5ADB" w:rsidRPr="00583891" w:rsidRDefault="00FF5ADB" w:rsidP="0050465B">
            <w:pPr>
              <w:pStyle w:val="af4"/>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43F5EB" w14:textId="77777777" w:rsidR="00FF5ADB" w:rsidRPr="00583891" w:rsidRDefault="00FF5ADB" w:rsidP="0050465B">
            <w:pPr>
              <w:pStyle w:val="af4"/>
            </w:pPr>
          </w:p>
        </w:tc>
        <w:tc>
          <w:tcPr>
            <w:tcW w:w="9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3E3E7E" w14:textId="77777777" w:rsidR="00FF5ADB" w:rsidRPr="00583891" w:rsidRDefault="00FF5ADB" w:rsidP="0050465B">
            <w:pPr>
              <w:pStyle w:val="af4"/>
            </w:pPr>
          </w:p>
        </w:tc>
      </w:tr>
      <w:tr w:rsidR="00FF5ADB" w:rsidRPr="00583891" w14:paraId="44EB04F6" w14:textId="77777777" w:rsidTr="00FF5ADB">
        <w:trPr>
          <w:trHeight w:val="23"/>
          <w:jc w:val="center"/>
        </w:trPr>
        <w:tc>
          <w:tcPr>
            <w:tcW w:w="27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E0EC66" w14:textId="77777777" w:rsidR="00FF5ADB" w:rsidRPr="00583891" w:rsidRDefault="00FF5ADB" w:rsidP="0050465B">
            <w:pPr>
              <w:pStyle w:val="af4"/>
            </w:pPr>
            <w:r w:rsidRPr="00583891">
              <w:t>Итого расходов</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D9C26B" w14:textId="77777777" w:rsidR="00FF5ADB" w:rsidRPr="00583891" w:rsidRDefault="00FF5ADB" w:rsidP="0050465B">
            <w:pPr>
              <w:pStyle w:val="af4"/>
            </w:pPr>
            <w:r w:rsidRPr="00583891">
              <w:t>тыс. руб.</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047A02" w14:textId="77777777" w:rsidR="00FF5ADB" w:rsidRPr="00583891" w:rsidRDefault="00FF5ADB" w:rsidP="0050465B">
            <w:pPr>
              <w:pStyle w:val="af4"/>
            </w:pPr>
            <w:r w:rsidRPr="00583891">
              <w:t>36409</w:t>
            </w:r>
          </w:p>
        </w:tc>
        <w:tc>
          <w:tcPr>
            <w:tcW w:w="11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C9713A" w14:textId="77777777" w:rsidR="00FF5ADB" w:rsidRPr="00583891" w:rsidRDefault="00FF5ADB" w:rsidP="0050465B">
            <w:pPr>
              <w:pStyle w:val="af4"/>
            </w:pPr>
            <w:r w:rsidRPr="00583891">
              <w:t>39252</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097105" w14:textId="77777777" w:rsidR="00FF5ADB" w:rsidRPr="00583891" w:rsidRDefault="00FF5ADB" w:rsidP="0050465B">
            <w:pPr>
              <w:pStyle w:val="af4"/>
            </w:pPr>
            <w:r w:rsidRPr="00583891">
              <w:t>47587</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41BA70" w14:textId="77777777" w:rsidR="00FF5ADB" w:rsidRPr="00583891" w:rsidRDefault="00FF5ADB" w:rsidP="0050465B">
            <w:pPr>
              <w:pStyle w:val="af4"/>
            </w:pPr>
            <w:r w:rsidRPr="00583891">
              <w:t>49382</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9A2A90" w14:textId="77777777" w:rsidR="00FF5ADB" w:rsidRPr="00583891" w:rsidRDefault="00FF5ADB" w:rsidP="0050465B">
            <w:pPr>
              <w:pStyle w:val="af4"/>
            </w:pPr>
            <w:r w:rsidRPr="00583891">
              <w:t>51244</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5FA1EA" w14:textId="77777777" w:rsidR="00FF5ADB" w:rsidRPr="00583891" w:rsidRDefault="00FF5ADB" w:rsidP="0050465B">
            <w:pPr>
              <w:pStyle w:val="af4"/>
            </w:pPr>
            <w:r w:rsidRPr="00583891">
              <w:t>53177</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D3726A" w14:textId="77777777" w:rsidR="00FF5ADB" w:rsidRPr="00583891" w:rsidRDefault="00FF5ADB" w:rsidP="0050465B">
            <w:pPr>
              <w:pStyle w:val="af4"/>
            </w:pPr>
            <w:r w:rsidRPr="00583891">
              <w:t>55189</w:t>
            </w:r>
          </w:p>
        </w:tc>
        <w:tc>
          <w:tcPr>
            <w:tcW w:w="9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D90F45" w14:textId="77777777" w:rsidR="00FF5ADB" w:rsidRPr="00583891" w:rsidRDefault="00FF5ADB" w:rsidP="0050465B">
            <w:pPr>
              <w:pStyle w:val="af4"/>
            </w:pPr>
            <w:r w:rsidRPr="00583891">
              <w:t>57477</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2B9DD5" w14:textId="77777777" w:rsidR="00FF5ADB" w:rsidRPr="00583891" w:rsidRDefault="00FF5ADB" w:rsidP="0050465B">
            <w:pPr>
              <w:pStyle w:val="af4"/>
            </w:pPr>
            <w:r w:rsidRPr="00583891">
              <w:t>59445</w:t>
            </w:r>
          </w:p>
        </w:tc>
        <w:tc>
          <w:tcPr>
            <w:tcW w:w="9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52F76D" w14:textId="77777777" w:rsidR="00FF5ADB" w:rsidRPr="00583891" w:rsidRDefault="00FF5ADB" w:rsidP="0050465B">
            <w:pPr>
              <w:pStyle w:val="af4"/>
            </w:pPr>
            <w:r w:rsidRPr="00583891">
              <w:t>61699</w:t>
            </w:r>
          </w:p>
        </w:tc>
      </w:tr>
      <w:tr w:rsidR="00FF5ADB" w:rsidRPr="00583891" w14:paraId="605F2E25" w14:textId="77777777" w:rsidTr="00FF5ADB">
        <w:trPr>
          <w:trHeight w:val="23"/>
          <w:jc w:val="center"/>
        </w:trPr>
        <w:tc>
          <w:tcPr>
            <w:tcW w:w="27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2A2EA8" w14:textId="77777777" w:rsidR="00FF5ADB" w:rsidRPr="00583891" w:rsidRDefault="00FF5ADB" w:rsidP="0050465B">
            <w:pPr>
              <w:pStyle w:val="af4"/>
            </w:pPr>
            <w:r w:rsidRPr="00583891">
              <w:t>Расчетные расходы по производству продукции (услуг)</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4C9BF9" w14:textId="77777777" w:rsidR="00FF5ADB" w:rsidRPr="00583891" w:rsidRDefault="00FF5ADB" w:rsidP="0050465B">
            <w:pPr>
              <w:pStyle w:val="af4"/>
            </w:pPr>
            <w:r w:rsidRPr="00583891">
              <w:t>тыс. руб.</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08A176" w14:textId="77777777" w:rsidR="00FF5ADB" w:rsidRPr="00583891" w:rsidRDefault="00FF5ADB" w:rsidP="0050465B">
            <w:pPr>
              <w:pStyle w:val="af4"/>
            </w:pPr>
          </w:p>
        </w:tc>
        <w:tc>
          <w:tcPr>
            <w:tcW w:w="11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26E50A" w14:textId="77777777" w:rsidR="00FF5ADB" w:rsidRPr="00583891" w:rsidRDefault="00FF5ADB" w:rsidP="0050465B">
            <w:pPr>
              <w:pStyle w:val="af4"/>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2D7AD0" w14:textId="77777777" w:rsidR="00FF5ADB" w:rsidRPr="00583891" w:rsidRDefault="00FF5ADB" w:rsidP="0050465B">
            <w:pPr>
              <w:pStyle w:val="af4"/>
            </w:pP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CD50A9" w14:textId="77777777" w:rsidR="00FF5ADB" w:rsidRPr="00583891" w:rsidRDefault="00FF5ADB" w:rsidP="0050465B">
            <w:pPr>
              <w:pStyle w:val="af4"/>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9C27BA" w14:textId="77777777" w:rsidR="00FF5ADB" w:rsidRPr="00583891" w:rsidRDefault="00FF5ADB" w:rsidP="0050465B">
            <w:pPr>
              <w:pStyle w:val="af4"/>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ACFD97" w14:textId="77777777" w:rsidR="00FF5ADB" w:rsidRPr="00583891" w:rsidRDefault="00FF5ADB" w:rsidP="0050465B">
            <w:pPr>
              <w:pStyle w:val="af4"/>
            </w:pP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893671" w14:textId="77777777" w:rsidR="00FF5ADB" w:rsidRPr="00583891" w:rsidRDefault="00FF5ADB" w:rsidP="0050465B">
            <w:pPr>
              <w:pStyle w:val="af4"/>
            </w:pPr>
          </w:p>
        </w:tc>
        <w:tc>
          <w:tcPr>
            <w:tcW w:w="9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FA4373" w14:textId="77777777" w:rsidR="00FF5ADB" w:rsidRPr="00583891" w:rsidRDefault="00FF5ADB" w:rsidP="0050465B">
            <w:pPr>
              <w:pStyle w:val="af4"/>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FA67AC" w14:textId="77777777" w:rsidR="00FF5ADB" w:rsidRPr="00583891" w:rsidRDefault="00FF5ADB" w:rsidP="0050465B">
            <w:pPr>
              <w:pStyle w:val="af4"/>
            </w:pPr>
          </w:p>
        </w:tc>
        <w:tc>
          <w:tcPr>
            <w:tcW w:w="9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68039A" w14:textId="77777777" w:rsidR="00FF5ADB" w:rsidRPr="00583891" w:rsidRDefault="00FF5ADB" w:rsidP="0050465B">
            <w:pPr>
              <w:pStyle w:val="af4"/>
            </w:pPr>
          </w:p>
        </w:tc>
      </w:tr>
      <w:tr w:rsidR="00FF5ADB" w:rsidRPr="00583891" w14:paraId="50E04358" w14:textId="77777777" w:rsidTr="00FF5ADB">
        <w:trPr>
          <w:trHeight w:val="23"/>
          <w:jc w:val="center"/>
        </w:trPr>
        <w:tc>
          <w:tcPr>
            <w:tcW w:w="27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7A1D61" w14:textId="77777777" w:rsidR="00FF5ADB" w:rsidRPr="00583891" w:rsidRDefault="00FF5ADB" w:rsidP="0050465B">
            <w:pPr>
              <w:pStyle w:val="af4"/>
            </w:pPr>
            <w:r w:rsidRPr="00583891">
              <w:t>Прибыль всего, в том числе:</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C5E734" w14:textId="77777777" w:rsidR="00FF5ADB" w:rsidRPr="00583891" w:rsidRDefault="00FF5ADB" w:rsidP="0050465B">
            <w:pPr>
              <w:pStyle w:val="af4"/>
            </w:pPr>
            <w:r w:rsidRPr="00583891">
              <w:t>тыс. руб.</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43B558" w14:textId="77777777" w:rsidR="00FF5ADB" w:rsidRPr="00583891" w:rsidRDefault="00FF5ADB" w:rsidP="0050465B">
            <w:pPr>
              <w:pStyle w:val="af4"/>
            </w:pPr>
          </w:p>
        </w:tc>
        <w:tc>
          <w:tcPr>
            <w:tcW w:w="11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90C9C3" w14:textId="77777777" w:rsidR="00FF5ADB" w:rsidRPr="00583891" w:rsidRDefault="00FF5ADB" w:rsidP="0050465B">
            <w:pPr>
              <w:pStyle w:val="af4"/>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98FAAE" w14:textId="77777777" w:rsidR="00FF5ADB" w:rsidRPr="00583891" w:rsidRDefault="00FF5ADB" w:rsidP="0050465B">
            <w:pPr>
              <w:pStyle w:val="af4"/>
            </w:pP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D5D1EF" w14:textId="77777777" w:rsidR="00FF5ADB" w:rsidRPr="00583891" w:rsidRDefault="00FF5ADB" w:rsidP="0050465B">
            <w:pPr>
              <w:pStyle w:val="af4"/>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E386CF" w14:textId="77777777" w:rsidR="00FF5ADB" w:rsidRPr="00583891" w:rsidRDefault="00FF5ADB" w:rsidP="0050465B">
            <w:pPr>
              <w:pStyle w:val="af4"/>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B76388" w14:textId="77777777" w:rsidR="00FF5ADB" w:rsidRPr="00583891" w:rsidRDefault="00FF5ADB" w:rsidP="0050465B">
            <w:pPr>
              <w:pStyle w:val="af4"/>
            </w:pP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7211F4" w14:textId="77777777" w:rsidR="00FF5ADB" w:rsidRPr="00583891" w:rsidRDefault="00FF5ADB" w:rsidP="0050465B">
            <w:pPr>
              <w:pStyle w:val="af4"/>
            </w:pPr>
          </w:p>
        </w:tc>
        <w:tc>
          <w:tcPr>
            <w:tcW w:w="9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279B4D" w14:textId="77777777" w:rsidR="00FF5ADB" w:rsidRPr="00583891" w:rsidRDefault="00FF5ADB" w:rsidP="0050465B">
            <w:pPr>
              <w:pStyle w:val="af4"/>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7DB4C3" w14:textId="77777777" w:rsidR="00FF5ADB" w:rsidRPr="00583891" w:rsidRDefault="00FF5ADB" w:rsidP="0050465B">
            <w:pPr>
              <w:pStyle w:val="af4"/>
            </w:pPr>
          </w:p>
        </w:tc>
        <w:tc>
          <w:tcPr>
            <w:tcW w:w="9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8C63E0" w14:textId="77777777" w:rsidR="00FF5ADB" w:rsidRPr="00583891" w:rsidRDefault="00FF5ADB" w:rsidP="0050465B">
            <w:pPr>
              <w:pStyle w:val="af4"/>
            </w:pPr>
          </w:p>
        </w:tc>
      </w:tr>
      <w:tr w:rsidR="00FF5ADB" w:rsidRPr="00583891" w14:paraId="130B65B3" w14:textId="77777777" w:rsidTr="00FF5ADB">
        <w:trPr>
          <w:trHeight w:val="23"/>
          <w:jc w:val="center"/>
        </w:trPr>
        <w:tc>
          <w:tcPr>
            <w:tcW w:w="27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845EEF" w14:textId="77777777" w:rsidR="00FF5ADB" w:rsidRPr="00583891" w:rsidRDefault="00FF5ADB" w:rsidP="0050465B">
            <w:pPr>
              <w:pStyle w:val="af4"/>
            </w:pPr>
            <w:r w:rsidRPr="00583891">
              <w:t>капитальные вложения</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3ADA1A" w14:textId="77777777" w:rsidR="00FF5ADB" w:rsidRPr="00583891" w:rsidRDefault="00FF5ADB" w:rsidP="0050465B">
            <w:pPr>
              <w:pStyle w:val="af4"/>
            </w:pPr>
            <w:r w:rsidRPr="00583891">
              <w:t>тыс. руб.</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CE0B22" w14:textId="77777777" w:rsidR="00FF5ADB" w:rsidRPr="00583891" w:rsidRDefault="00FF5ADB" w:rsidP="0050465B">
            <w:pPr>
              <w:pStyle w:val="af4"/>
            </w:pPr>
          </w:p>
        </w:tc>
        <w:tc>
          <w:tcPr>
            <w:tcW w:w="11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8E0293" w14:textId="77777777" w:rsidR="00FF5ADB" w:rsidRPr="00583891" w:rsidRDefault="00FF5ADB" w:rsidP="0050465B">
            <w:pPr>
              <w:pStyle w:val="af4"/>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05988B" w14:textId="77777777" w:rsidR="00FF5ADB" w:rsidRPr="00583891" w:rsidRDefault="00FF5ADB" w:rsidP="0050465B">
            <w:pPr>
              <w:pStyle w:val="af4"/>
            </w:pP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B9EFDA" w14:textId="77777777" w:rsidR="00FF5ADB" w:rsidRPr="00583891" w:rsidRDefault="00FF5ADB" w:rsidP="0050465B">
            <w:pPr>
              <w:pStyle w:val="af4"/>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33527D" w14:textId="77777777" w:rsidR="00FF5ADB" w:rsidRPr="00583891" w:rsidRDefault="00FF5ADB" w:rsidP="0050465B">
            <w:pPr>
              <w:pStyle w:val="af4"/>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F06C83" w14:textId="77777777" w:rsidR="00FF5ADB" w:rsidRPr="00583891" w:rsidRDefault="00FF5ADB" w:rsidP="0050465B">
            <w:pPr>
              <w:pStyle w:val="af4"/>
            </w:pP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7FB508" w14:textId="77777777" w:rsidR="00FF5ADB" w:rsidRPr="00583891" w:rsidRDefault="00FF5ADB" w:rsidP="0050465B">
            <w:pPr>
              <w:pStyle w:val="af4"/>
            </w:pPr>
          </w:p>
        </w:tc>
        <w:tc>
          <w:tcPr>
            <w:tcW w:w="9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50CCC5" w14:textId="77777777" w:rsidR="00FF5ADB" w:rsidRPr="00583891" w:rsidRDefault="00FF5ADB" w:rsidP="0050465B">
            <w:pPr>
              <w:pStyle w:val="af4"/>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CC8BBE" w14:textId="77777777" w:rsidR="00FF5ADB" w:rsidRPr="00583891" w:rsidRDefault="00FF5ADB" w:rsidP="0050465B">
            <w:pPr>
              <w:pStyle w:val="af4"/>
            </w:pPr>
          </w:p>
        </w:tc>
        <w:tc>
          <w:tcPr>
            <w:tcW w:w="9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19BA43" w14:textId="77777777" w:rsidR="00FF5ADB" w:rsidRPr="00583891" w:rsidRDefault="00FF5ADB" w:rsidP="0050465B">
            <w:pPr>
              <w:pStyle w:val="af4"/>
            </w:pPr>
          </w:p>
        </w:tc>
      </w:tr>
      <w:tr w:rsidR="00FF5ADB" w:rsidRPr="00583891" w14:paraId="4562193A" w14:textId="77777777" w:rsidTr="00FF5ADB">
        <w:trPr>
          <w:trHeight w:val="23"/>
          <w:jc w:val="center"/>
        </w:trPr>
        <w:tc>
          <w:tcPr>
            <w:tcW w:w="27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4930D6" w14:textId="77777777" w:rsidR="00FF5ADB" w:rsidRPr="00583891" w:rsidRDefault="00FF5ADB" w:rsidP="0050465B">
            <w:pPr>
              <w:pStyle w:val="af4"/>
            </w:pPr>
            <w:r w:rsidRPr="00583891">
              <w:t>дивиденды по акциям</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E34D0C" w14:textId="77777777" w:rsidR="00FF5ADB" w:rsidRPr="00583891" w:rsidRDefault="00FF5ADB" w:rsidP="0050465B">
            <w:pPr>
              <w:pStyle w:val="af4"/>
            </w:pPr>
            <w:r w:rsidRPr="00583891">
              <w:t>тыс. руб.</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0F8DE3" w14:textId="77777777" w:rsidR="00FF5ADB" w:rsidRPr="00583891" w:rsidRDefault="00FF5ADB" w:rsidP="0050465B">
            <w:pPr>
              <w:pStyle w:val="af4"/>
            </w:pPr>
          </w:p>
        </w:tc>
        <w:tc>
          <w:tcPr>
            <w:tcW w:w="11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C33713" w14:textId="77777777" w:rsidR="00FF5ADB" w:rsidRPr="00583891" w:rsidRDefault="00FF5ADB" w:rsidP="0050465B">
            <w:pPr>
              <w:pStyle w:val="af4"/>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24A62D" w14:textId="77777777" w:rsidR="00FF5ADB" w:rsidRPr="00583891" w:rsidRDefault="00FF5ADB" w:rsidP="0050465B">
            <w:pPr>
              <w:pStyle w:val="af4"/>
            </w:pP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07D0C2" w14:textId="77777777" w:rsidR="00FF5ADB" w:rsidRPr="00583891" w:rsidRDefault="00FF5ADB" w:rsidP="0050465B">
            <w:pPr>
              <w:pStyle w:val="af4"/>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E07618" w14:textId="77777777" w:rsidR="00FF5ADB" w:rsidRPr="00583891" w:rsidRDefault="00FF5ADB" w:rsidP="0050465B">
            <w:pPr>
              <w:pStyle w:val="af4"/>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1F6BD5" w14:textId="77777777" w:rsidR="00FF5ADB" w:rsidRPr="00583891" w:rsidRDefault="00FF5ADB" w:rsidP="0050465B">
            <w:pPr>
              <w:pStyle w:val="af4"/>
            </w:pP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78A08B" w14:textId="77777777" w:rsidR="00FF5ADB" w:rsidRPr="00583891" w:rsidRDefault="00FF5ADB" w:rsidP="0050465B">
            <w:pPr>
              <w:pStyle w:val="af4"/>
            </w:pPr>
          </w:p>
        </w:tc>
        <w:tc>
          <w:tcPr>
            <w:tcW w:w="9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B3F05A" w14:textId="77777777" w:rsidR="00FF5ADB" w:rsidRPr="00583891" w:rsidRDefault="00FF5ADB" w:rsidP="0050465B">
            <w:pPr>
              <w:pStyle w:val="af4"/>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189047" w14:textId="77777777" w:rsidR="00FF5ADB" w:rsidRPr="00583891" w:rsidRDefault="00FF5ADB" w:rsidP="0050465B">
            <w:pPr>
              <w:pStyle w:val="af4"/>
            </w:pPr>
          </w:p>
        </w:tc>
        <w:tc>
          <w:tcPr>
            <w:tcW w:w="9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63B6A2" w14:textId="77777777" w:rsidR="00FF5ADB" w:rsidRPr="00583891" w:rsidRDefault="00FF5ADB" w:rsidP="0050465B">
            <w:pPr>
              <w:pStyle w:val="af4"/>
            </w:pPr>
          </w:p>
        </w:tc>
      </w:tr>
      <w:tr w:rsidR="00FF5ADB" w:rsidRPr="00583891" w14:paraId="78736A4D" w14:textId="77777777" w:rsidTr="00FF5ADB">
        <w:trPr>
          <w:trHeight w:val="23"/>
          <w:jc w:val="center"/>
        </w:trPr>
        <w:tc>
          <w:tcPr>
            <w:tcW w:w="27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6E9EA2" w14:textId="77777777" w:rsidR="00FF5ADB" w:rsidRPr="00583891" w:rsidRDefault="00FF5ADB" w:rsidP="0050465B">
            <w:pPr>
              <w:pStyle w:val="af4"/>
            </w:pPr>
            <w:r w:rsidRPr="00583891">
              <w:t>прибыль на прочие цели, в том числе:</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C8A184" w14:textId="77777777" w:rsidR="00FF5ADB" w:rsidRPr="00583891" w:rsidRDefault="00FF5ADB" w:rsidP="0050465B">
            <w:pPr>
              <w:pStyle w:val="af4"/>
            </w:pPr>
            <w:r w:rsidRPr="00583891">
              <w:t>тыс. руб.</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E917AC" w14:textId="77777777" w:rsidR="00FF5ADB" w:rsidRPr="00583891" w:rsidRDefault="00FF5ADB" w:rsidP="0050465B">
            <w:pPr>
              <w:pStyle w:val="af4"/>
            </w:pPr>
            <w:r w:rsidRPr="00583891">
              <w:t>546</w:t>
            </w:r>
          </w:p>
        </w:tc>
        <w:tc>
          <w:tcPr>
            <w:tcW w:w="11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3E0FB5" w14:textId="77777777" w:rsidR="00FF5ADB" w:rsidRPr="00583891" w:rsidRDefault="00FF5ADB" w:rsidP="0050465B">
            <w:pPr>
              <w:pStyle w:val="af4"/>
            </w:pPr>
            <w:r w:rsidRPr="00583891">
              <w:t>559</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ED4DB8" w14:textId="77777777" w:rsidR="00FF5ADB" w:rsidRPr="00583891" w:rsidRDefault="00FF5ADB" w:rsidP="0050465B">
            <w:pPr>
              <w:pStyle w:val="af4"/>
            </w:pPr>
            <w:r w:rsidRPr="00583891">
              <w:t>714</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CB8A2B" w14:textId="77777777" w:rsidR="00FF5ADB" w:rsidRPr="00583891" w:rsidRDefault="00FF5ADB" w:rsidP="0050465B">
            <w:pPr>
              <w:pStyle w:val="af4"/>
            </w:pPr>
            <w:r w:rsidRPr="00583891">
              <w:t>741</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809D43" w14:textId="77777777" w:rsidR="00FF5ADB" w:rsidRPr="00583891" w:rsidRDefault="00FF5ADB" w:rsidP="0050465B">
            <w:pPr>
              <w:pStyle w:val="af4"/>
            </w:pPr>
            <w:r w:rsidRPr="00583891">
              <w:t>769</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1E071B" w14:textId="77777777" w:rsidR="00FF5ADB" w:rsidRPr="00583891" w:rsidRDefault="00FF5ADB" w:rsidP="0050465B">
            <w:pPr>
              <w:pStyle w:val="af4"/>
            </w:pPr>
            <w:r w:rsidRPr="00583891">
              <w:t>798</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0362A4" w14:textId="77777777" w:rsidR="00FF5ADB" w:rsidRPr="00583891" w:rsidRDefault="00FF5ADB" w:rsidP="0050465B">
            <w:pPr>
              <w:pStyle w:val="af4"/>
            </w:pPr>
            <w:r w:rsidRPr="00583891">
              <w:t>828</w:t>
            </w:r>
          </w:p>
        </w:tc>
        <w:tc>
          <w:tcPr>
            <w:tcW w:w="9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EBDA28" w14:textId="77777777" w:rsidR="00FF5ADB" w:rsidRPr="00583891" w:rsidRDefault="00FF5ADB" w:rsidP="0050465B">
            <w:pPr>
              <w:pStyle w:val="af4"/>
            </w:pPr>
            <w:r w:rsidRPr="00583891">
              <w:t>859</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1D33A8" w14:textId="77777777" w:rsidR="00FF5ADB" w:rsidRPr="00583891" w:rsidRDefault="00FF5ADB" w:rsidP="0050465B">
            <w:pPr>
              <w:pStyle w:val="af4"/>
            </w:pPr>
            <w:r w:rsidRPr="00583891">
              <w:t>892</w:t>
            </w:r>
          </w:p>
        </w:tc>
        <w:tc>
          <w:tcPr>
            <w:tcW w:w="9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539477" w14:textId="77777777" w:rsidR="00FF5ADB" w:rsidRPr="00583891" w:rsidRDefault="00FF5ADB" w:rsidP="0050465B">
            <w:pPr>
              <w:pStyle w:val="af4"/>
            </w:pPr>
            <w:r w:rsidRPr="00583891">
              <w:t>926</w:t>
            </w:r>
          </w:p>
        </w:tc>
      </w:tr>
      <w:tr w:rsidR="00FF5ADB" w:rsidRPr="00583891" w14:paraId="29DB2AD0" w14:textId="77777777" w:rsidTr="00FF5ADB">
        <w:trPr>
          <w:trHeight w:val="23"/>
          <w:jc w:val="center"/>
        </w:trPr>
        <w:tc>
          <w:tcPr>
            <w:tcW w:w="27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C1FA57" w14:textId="77777777" w:rsidR="00FF5ADB" w:rsidRPr="00583891" w:rsidRDefault="00FF5ADB" w:rsidP="0050465B">
            <w:pPr>
              <w:pStyle w:val="af4"/>
            </w:pPr>
            <w:r w:rsidRPr="00583891">
              <w:t>% за пользование кредитом</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ADCADF" w14:textId="77777777" w:rsidR="00FF5ADB" w:rsidRPr="00583891" w:rsidRDefault="00FF5ADB" w:rsidP="0050465B">
            <w:pPr>
              <w:pStyle w:val="af4"/>
            </w:pPr>
            <w:r w:rsidRPr="00583891">
              <w:t>тыс. руб.</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4CC32D" w14:textId="77777777" w:rsidR="00FF5ADB" w:rsidRPr="00583891" w:rsidRDefault="00FF5ADB" w:rsidP="0050465B">
            <w:pPr>
              <w:pStyle w:val="af4"/>
            </w:pPr>
          </w:p>
        </w:tc>
        <w:tc>
          <w:tcPr>
            <w:tcW w:w="11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E85A0E" w14:textId="77777777" w:rsidR="00FF5ADB" w:rsidRPr="00583891" w:rsidRDefault="00FF5ADB" w:rsidP="0050465B">
            <w:pPr>
              <w:pStyle w:val="af4"/>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D3BA94" w14:textId="77777777" w:rsidR="00FF5ADB" w:rsidRPr="00583891" w:rsidRDefault="00FF5ADB" w:rsidP="0050465B">
            <w:pPr>
              <w:pStyle w:val="af4"/>
            </w:pP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A9A466" w14:textId="77777777" w:rsidR="00FF5ADB" w:rsidRPr="00583891" w:rsidRDefault="00FF5ADB" w:rsidP="0050465B">
            <w:pPr>
              <w:pStyle w:val="af4"/>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148E5B" w14:textId="77777777" w:rsidR="00FF5ADB" w:rsidRPr="00583891" w:rsidRDefault="00FF5ADB" w:rsidP="0050465B">
            <w:pPr>
              <w:pStyle w:val="af4"/>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A626D3" w14:textId="77777777" w:rsidR="00FF5ADB" w:rsidRPr="00583891" w:rsidRDefault="00FF5ADB" w:rsidP="0050465B">
            <w:pPr>
              <w:pStyle w:val="af4"/>
            </w:pP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2C70D3" w14:textId="77777777" w:rsidR="00FF5ADB" w:rsidRPr="00583891" w:rsidRDefault="00FF5ADB" w:rsidP="0050465B">
            <w:pPr>
              <w:pStyle w:val="af4"/>
            </w:pPr>
          </w:p>
        </w:tc>
        <w:tc>
          <w:tcPr>
            <w:tcW w:w="9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F1385F" w14:textId="77777777" w:rsidR="00FF5ADB" w:rsidRPr="00583891" w:rsidRDefault="00FF5ADB" w:rsidP="0050465B">
            <w:pPr>
              <w:pStyle w:val="af4"/>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0CA01B" w14:textId="77777777" w:rsidR="00FF5ADB" w:rsidRPr="00583891" w:rsidRDefault="00FF5ADB" w:rsidP="0050465B">
            <w:pPr>
              <w:pStyle w:val="af4"/>
            </w:pPr>
          </w:p>
        </w:tc>
        <w:tc>
          <w:tcPr>
            <w:tcW w:w="9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66EE93" w14:textId="77777777" w:rsidR="00FF5ADB" w:rsidRPr="00583891" w:rsidRDefault="00FF5ADB" w:rsidP="0050465B">
            <w:pPr>
              <w:pStyle w:val="af4"/>
            </w:pPr>
          </w:p>
        </w:tc>
      </w:tr>
      <w:tr w:rsidR="00FF5ADB" w:rsidRPr="00583891" w14:paraId="7931DCA7" w14:textId="77777777" w:rsidTr="00FF5ADB">
        <w:trPr>
          <w:trHeight w:val="23"/>
          <w:jc w:val="center"/>
        </w:trPr>
        <w:tc>
          <w:tcPr>
            <w:tcW w:w="27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0623E2" w14:textId="77777777" w:rsidR="00FF5ADB" w:rsidRPr="00583891" w:rsidRDefault="00FF5ADB" w:rsidP="0050465B">
            <w:pPr>
              <w:pStyle w:val="af4"/>
            </w:pPr>
            <w:r w:rsidRPr="00583891">
              <w:t>услуги банка</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9B8963" w14:textId="77777777" w:rsidR="00FF5ADB" w:rsidRPr="00583891" w:rsidRDefault="00FF5ADB" w:rsidP="0050465B">
            <w:pPr>
              <w:pStyle w:val="af4"/>
            </w:pPr>
            <w:r w:rsidRPr="00583891">
              <w:t>тыс. руб.</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F29792" w14:textId="77777777" w:rsidR="00FF5ADB" w:rsidRPr="00583891" w:rsidRDefault="00FF5ADB" w:rsidP="0050465B">
            <w:pPr>
              <w:pStyle w:val="af4"/>
            </w:pPr>
          </w:p>
        </w:tc>
        <w:tc>
          <w:tcPr>
            <w:tcW w:w="11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AD9894" w14:textId="77777777" w:rsidR="00FF5ADB" w:rsidRPr="00583891" w:rsidRDefault="00FF5ADB" w:rsidP="0050465B">
            <w:pPr>
              <w:pStyle w:val="af4"/>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C325C2" w14:textId="77777777" w:rsidR="00FF5ADB" w:rsidRPr="00583891" w:rsidRDefault="00FF5ADB" w:rsidP="0050465B">
            <w:pPr>
              <w:pStyle w:val="af4"/>
            </w:pP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8C3B9A" w14:textId="77777777" w:rsidR="00FF5ADB" w:rsidRPr="00583891" w:rsidRDefault="00FF5ADB" w:rsidP="0050465B">
            <w:pPr>
              <w:pStyle w:val="af4"/>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D7384C" w14:textId="77777777" w:rsidR="00FF5ADB" w:rsidRPr="00583891" w:rsidRDefault="00FF5ADB" w:rsidP="0050465B">
            <w:pPr>
              <w:pStyle w:val="af4"/>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977BAC" w14:textId="77777777" w:rsidR="00FF5ADB" w:rsidRPr="00583891" w:rsidRDefault="00FF5ADB" w:rsidP="0050465B">
            <w:pPr>
              <w:pStyle w:val="af4"/>
            </w:pP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705AF1" w14:textId="77777777" w:rsidR="00FF5ADB" w:rsidRPr="00583891" w:rsidRDefault="00FF5ADB" w:rsidP="0050465B">
            <w:pPr>
              <w:pStyle w:val="af4"/>
            </w:pPr>
          </w:p>
        </w:tc>
        <w:tc>
          <w:tcPr>
            <w:tcW w:w="9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5D80C8" w14:textId="77777777" w:rsidR="00FF5ADB" w:rsidRPr="00583891" w:rsidRDefault="00FF5ADB" w:rsidP="0050465B">
            <w:pPr>
              <w:pStyle w:val="af4"/>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223919" w14:textId="77777777" w:rsidR="00FF5ADB" w:rsidRPr="00583891" w:rsidRDefault="00FF5ADB" w:rsidP="0050465B">
            <w:pPr>
              <w:pStyle w:val="af4"/>
            </w:pPr>
          </w:p>
        </w:tc>
        <w:tc>
          <w:tcPr>
            <w:tcW w:w="9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F52FA7" w14:textId="77777777" w:rsidR="00FF5ADB" w:rsidRPr="00583891" w:rsidRDefault="00FF5ADB" w:rsidP="0050465B">
            <w:pPr>
              <w:pStyle w:val="af4"/>
            </w:pPr>
          </w:p>
        </w:tc>
      </w:tr>
      <w:tr w:rsidR="00FF5ADB" w:rsidRPr="00583891" w14:paraId="737CD04A" w14:textId="77777777" w:rsidTr="00FF5ADB">
        <w:trPr>
          <w:trHeight w:val="23"/>
          <w:jc w:val="center"/>
        </w:trPr>
        <w:tc>
          <w:tcPr>
            <w:tcW w:w="27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EADB59" w14:textId="77777777" w:rsidR="00FF5ADB" w:rsidRPr="00583891" w:rsidRDefault="00FF5ADB" w:rsidP="0050465B">
            <w:pPr>
              <w:pStyle w:val="af4"/>
            </w:pPr>
            <w:r w:rsidRPr="00583891">
              <w:t>расходы на демонтаж основных фондов</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ED8F5E" w14:textId="77777777" w:rsidR="00FF5ADB" w:rsidRPr="00583891" w:rsidRDefault="00FF5ADB" w:rsidP="0050465B">
            <w:pPr>
              <w:pStyle w:val="af4"/>
            </w:pPr>
            <w:r w:rsidRPr="00583891">
              <w:t>тыс. руб.</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A1DF2B" w14:textId="77777777" w:rsidR="00FF5ADB" w:rsidRPr="00583891" w:rsidRDefault="00FF5ADB" w:rsidP="0050465B">
            <w:pPr>
              <w:pStyle w:val="af4"/>
            </w:pPr>
          </w:p>
        </w:tc>
        <w:tc>
          <w:tcPr>
            <w:tcW w:w="11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FB3C2E" w14:textId="77777777" w:rsidR="00FF5ADB" w:rsidRPr="00583891" w:rsidRDefault="00FF5ADB" w:rsidP="0050465B">
            <w:pPr>
              <w:pStyle w:val="af4"/>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407619" w14:textId="77777777" w:rsidR="00FF5ADB" w:rsidRPr="00583891" w:rsidRDefault="00FF5ADB" w:rsidP="0050465B">
            <w:pPr>
              <w:pStyle w:val="af4"/>
            </w:pP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FF5834" w14:textId="77777777" w:rsidR="00FF5ADB" w:rsidRPr="00583891" w:rsidRDefault="00FF5ADB" w:rsidP="0050465B">
            <w:pPr>
              <w:pStyle w:val="af4"/>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E7826F" w14:textId="77777777" w:rsidR="00FF5ADB" w:rsidRPr="00583891" w:rsidRDefault="00FF5ADB" w:rsidP="0050465B">
            <w:pPr>
              <w:pStyle w:val="af4"/>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839100" w14:textId="77777777" w:rsidR="00FF5ADB" w:rsidRPr="00583891" w:rsidRDefault="00FF5ADB" w:rsidP="0050465B">
            <w:pPr>
              <w:pStyle w:val="af4"/>
            </w:pP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5E7B14" w14:textId="77777777" w:rsidR="00FF5ADB" w:rsidRPr="00583891" w:rsidRDefault="00FF5ADB" w:rsidP="0050465B">
            <w:pPr>
              <w:pStyle w:val="af4"/>
            </w:pPr>
          </w:p>
        </w:tc>
        <w:tc>
          <w:tcPr>
            <w:tcW w:w="9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A46C14" w14:textId="77777777" w:rsidR="00FF5ADB" w:rsidRPr="00583891" w:rsidRDefault="00FF5ADB" w:rsidP="0050465B">
            <w:pPr>
              <w:pStyle w:val="af4"/>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D335D9" w14:textId="77777777" w:rsidR="00FF5ADB" w:rsidRPr="00583891" w:rsidRDefault="00FF5ADB" w:rsidP="0050465B">
            <w:pPr>
              <w:pStyle w:val="af4"/>
            </w:pPr>
          </w:p>
        </w:tc>
        <w:tc>
          <w:tcPr>
            <w:tcW w:w="9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C5A5F8" w14:textId="77777777" w:rsidR="00FF5ADB" w:rsidRPr="00583891" w:rsidRDefault="00FF5ADB" w:rsidP="0050465B">
            <w:pPr>
              <w:pStyle w:val="af4"/>
            </w:pPr>
          </w:p>
        </w:tc>
      </w:tr>
      <w:tr w:rsidR="00FF5ADB" w:rsidRPr="00583891" w14:paraId="4A400547" w14:textId="77777777" w:rsidTr="00FF5ADB">
        <w:trPr>
          <w:trHeight w:val="23"/>
          <w:jc w:val="center"/>
        </w:trPr>
        <w:tc>
          <w:tcPr>
            <w:tcW w:w="27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4FA5BE" w14:textId="77777777" w:rsidR="00FF5ADB" w:rsidRPr="00583891" w:rsidRDefault="00FF5ADB" w:rsidP="0050465B">
            <w:pPr>
              <w:pStyle w:val="af4"/>
            </w:pPr>
            <w:r w:rsidRPr="00583891">
              <w:t>затраты на обучение и подготовку персонала</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962200" w14:textId="77777777" w:rsidR="00FF5ADB" w:rsidRPr="00583891" w:rsidRDefault="00FF5ADB" w:rsidP="0050465B">
            <w:pPr>
              <w:pStyle w:val="af4"/>
            </w:pPr>
            <w:r w:rsidRPr="00583891">
              <w:t>тыс. руб.</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A3016B" w14:textId="77777777" w:rsidR="00FF5ADB" w:rsidRPr="00583891" w:rsidRDefault="00FF5ADB" w:rsidP="0050465B">
            <w:pPr>
              <w:pStyle w:val="af4"/>
            </w:pPr>
          </w:p>
        </w:tc>
        <w:tc>
          <w:tcPr>
            <w:tcW w:w="11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7A07D0" w14:textId="77777777" w:rsidR="00FF5ADB" w:rsidRPr="00583891" w:rsidRDefault="00FF5ADB" w:rsidP="0050465B">
            <w:pPr>
              <w:pStyle w:val="af4"/>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8A9B44" w14:textId="77777777" w:rsidR="00FF5ADB" w:rsidRPr="00583891" w:rsidRDefault="00FF5ADB" w:rsidP="0050465B">
            <w:pPr>
              <w:pStyle w:val="af4"/>
            </w:pP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737558" w14:textId="77777777" w:rsidR="00FF5ADB" w:rsidRPr="00583891" w:rsidRDefault="00FF5ADB" w:rsidP="0050465B">
            <w:pPr>
              <w:pStyle w:val="af4"/>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696B31" w14:textId="77777777" w:rsidR="00FF5ADB" w:rsidRPr="00583891" w:rsidRDefault="00FF5ADB" w:rsidP="0050465B">
            <w:pPr>
              <w:pStyle w:val="af4"/>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41EF72" w14:textId="77777777" w:rsidR="00FF5ADB" w:rsidRPr="00583891" w:rsidRDefault="00FF5ADB" w:rsidP="0050465B">
            <w:pPr>
              <w:pStyle w:val="af4"/>
            </w:pP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8BCE8B" w14:textId="77777777" w:rsidR="00FF5ADB" w:rsidRPr="00583891" w:rsidRDefault="00FF5ADB" w:rsidP="0050465B">
            <w:pPr>
              <w:pStyle w:val="af4"/>
            </w:pPr>
          </w:p>
        </w:tc>
        <w:tc>
          <w:tcPr>
            <w:tcW w:w="9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7F7413" w14:textId="77777777" w:rsidR="00FF5ADB" w:rsidRPr="00583891" w:rsidRDefault="00FF5ADB" w:rsidP="0050465B">
            <w:pPr>
              <w:pStyle w:val="af4"/>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94E4FB" w14:textId="77777777" w:rsidR="00FF5ADB" w:rsidRPr="00583891" w:rsidRDefault="00FF5ADB" w:rsidP="0050465B">
            <w:pPr>
              <w:pStyle w:val="af4"/>
            </w:pPr>
          </w:p>
        </w:tc>
        <w:tc>
          <w:tcPr>
            <w:tcW w:w="9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213020" w14:textId="77777777" w:rsidR="00FF5ADB" w:rsidRPr="00583891" w:rsidRDefault="00FF5ADB" w:rsidP="0050465B">
            <w:pPr>
              <w:pStyle w:val="af4"/>
            </w:pPr>
          </w:p>
        </w:tc>
      </w:tr>
      <w:tr w:rsidR="00FF5ADB" w:rsidRPr="00583891" w14:paraId="08026266" w14:textId="77777777" w:rsidTr="00FF5ADB">
        <w:trPr>
          <w:trHeight w:val="23"/>
          <w:jc w:val="center"/>
        </w:trPr>
        <w:tc>
          <w:tcPr>
            <w:tcW w:w="27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1763D7" w14:textId="77777777" w:rsidR="00FF5ADB" w:rsidRPr="00583891" w:rsidRDefault="00FF5ADB" w:rsidP="0050465B">
            <w:pPr>
              <w:pStyle w:val="af4"/>
            </w:pPr>
            <w:r w:rsidRPr="00583891">
              <w:t xml:space="preserve">прибыль, облагаемая </w:t>
            </w:r>
            <w:r w:rsidRPr="00583891">
              <w:lastRenderedPageBreak/>
              <w:t>налогом</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5DE9ED" w14:textId="77777777" w:rsidR="00FF5ADB" w:rsidRPr="00583891" w:rsidRDefault="00FF5ADB" w:rsidP="0050465B">
            <w:pPr>
              <w:pStyle w:val="af4"/>
            </w:pPr>
            <w:r w:rsidRPr="00583891">
              <w:lastRenderedPageBreak/>
              <w:t>тыс. руб.</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E3F320" w14:textId="77777777" w:rsidR="00FF5ADB" w:rsidRPr="00583891" w:rsidRDefault="00FF5ADB" w:rsidP="0050465B">
            <w:pPr>
              <w:pStyle w:val="af4"/>
            </w:pPr>
          </w:p>
        </w:tc>
        <w:tc>
          <w:tcPr>
            <w:tcW w:w="11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F2FE27" w14:textId="77777777" w:rsidR="00FF5ADB" w:rsidRPr="00583891" w:rsidRDefault="00FF5ADB" w:rsidP="0050465B">
            <w:pPr>
              <w:pStyle w:val="af4"/>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0CC461" w14:textId="77777777" w:rsidR="00FF5ADB" w:rsidRPr="00583891" w:rsidRDefault="00FF5ADB" w:rsidP="0050465B">
            <w:pPr>
              <w:pStyle w:val="af4"/>
            </w:pP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D6AF82" w14:textId="77777777" w:rsidR="00FF5ADB" w:rsidRPr="00583891" w:rsidRDefault="00FF5ADB" w:rsidP="0050465B">
            <w:pPr>
              <w:pStyle w:val="af4"/>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17D8C8" w14:textId="77777777" w:rsidR="00FF5ADB" w:rsidRPr="00583891" w:rsidRDefault="00FF5ADB" w:rsidP="0050465B">
            <w:pPr>
              <w:pStyle w:val="af4"/>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E4403C" w14:textId="77777777" w:rsidR="00FF5ADB" w:rsidRPr="00583891" w:rsidRDefault="00FF5ADB" w:rsidP="0050465B">
            <w:pPr>
              <w:pStyle w:val="af4"/>
            </w:pP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80ED86" w14:textId="77777777" w:rsidR="00FF5ADB" w:rsidRPr="00583891" w:rsidRDefault="00FF5ADB" w:rsidP="0050465B">
            <w:pPr>
              <w:pStyle w:val="af4"/>
            </w:pPr>
          </w:p>
        </w:tc>
        <w:tc>
          <w:tcPr>
            <w:tcW w:w="9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252291" w14:textId="77777777" w:rsidR="00FF5ADB" w:rsidRPr="00583891" w:rsidRDefault="00FF5ADB" w:rsidP="0050465B">
            <w:pPr>
              <w:pStyle w:val="af4"/>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ABFC4D" w14:textId="77777777" w:rsidR="00FF5ADB" w:rsidRPr="00583891" w:rsidRDefault="00FF5ADB" w:rsidP="0050465B">
            <w:pPr>
              <w:pStyle w:val="af4"/>
            </w:pPr>
          </w:p>
        </w:tc>
        <w:tc>
          <w:tcPr>
            <w:tcW w:w="9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FAF7D5" w14:textId="77777777" w:rsidR="00FF5ADB" w:rsidRPr="00583891" w:rsidRDefault="00FF5ADB" w:rsidP="0050465B">
            <w:pPr>
              <w:pStyle w:val="af4"/>
            </w:pPr>
          </w:p>
        </w:tc>
      </w:tr>
      <w:tr w:rsidR="00FF5ADB" w:rsidRPr="00583891" w14:paraId="691290E0" w14:textId="77777777" w:rsidTr="00FF5ADB">
        <w:trPr>
          <w:trHeight w:val="23"/>
          <w:jc w:val="center"/>
        </w:trPr>
        <w:tc>
          <w:tcPr>
            <w:tcW w:w="27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85A97C" w14:textId="77777777" w:rsidR="00FF5ADB" w:rsidRPr="00583891" w:rsidRDefault="00FF5ADB" w:rsidP="0050465B">
            <w:pPr>
              <w:pStyle w:val="af4"/>
            </w:pPr>
            <w:r w:rsidRPr="00583891">
              <w:t>Налоги, сборы, платежи, всего, в том числе:</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C3F05C" w14:textId="77777777" w:rsidR="00FF5ADB" w:rsidRPr="00583891" w:rsidRDefault="00FF5ADB" w:rsidP="0050465B">
            <w:pPr>
              <w:pStyle w:val="af4"/>
            </w:pPr>
            <w:r w:rsidRPr="00583891">
              <w:t>тыс. руб.</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E8CBFF" w14:textId="77777777" w:rsidR="00FF5ADB" w:rsidRPr="00583891" w:rsidRDefault="00FF5ADB" w:rsidP="0050465B">
            <w:pPr>
              <w:pStyle w:val="af4"/>
            </w:pPr>
          </w:p>
        </w:tc>
        <w:tc>
          <w:tcPr>
            <w:tcW w:w="11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E6AF8E" w14:textId="77777777" w:rsidR="00FF5ADB" w:rsidRPr="00583891" w:rsidRDefault="00FF5ADB" w:rsidP="0050465B">
            <w:pPr>
              <w:pStyle w:val="af4"/>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E9C415" w14:textId="77777777" w:rsidR="00FF5ADB" w:rsidRPr="00583891" w:rsidRDefault="00FF5ADB" w:rsidP="0050465B">
            <w:pPr>
              <w:pStyle w:val="af4"/>
            </w:pP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14503D" w14:textId="77777777" w:rsidR="00FF5ADB" w:rsidRPr="00583891" w:rsidRDefault="00FF5ADB" w:rsidP="0050465B">
            <w:pPr>
              <w:pStyle w:val="af4"/>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5722AE" w14:textId="77777777" w:rsidR="00FF5ADB" w:rsidRPr="00583891" w:rsidRDefault="00FF5ADB" w:rsidP="0050465B">
            <w:pPr>
              <w:pStyle w:val="af4"/>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DA43FB" w14:textId="77777777" w:rsidR="00FF5ADB" w:rsidRPr="00583891" w:rsidRDefault="00FF5ADB" w:rsidP="0050465B">
            <w:pPr>
              <w:pStyle w:val="af4"/>
            </w:pP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6EB4B2" w14:textId="77777777" w:rsidR="00FF5ADB" w:rsidRPr="00583891" w:rsidRDefault="00FF5ADB" w:rsidP="0050465B">
            <w:pPr>
              <w:pStyle w:val="af4"/>
            </w:pPr>
          </w:p>
        </w:tc>
        <w:tc>
          <w:tcPr>
            <w:tcW w:w="9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16F990" w14:textId="77777777" w:rsidR="00FF5ADB" w:rsidRPr="00583891" w:rsidRDefault="00FF5ADB" w:rsidP="0050465B">
            <w:pPr>
              <w:pStyle w:val="af4"/>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70EE8A" w14:textId="77777777" w:rsidR="00FF5ADB" w:rsidRPr="00583891" w:rsidRDefault="00FF5ADB" w:rsidP="0050465B">
            <w:pPr>
              <w:pStyle w:val="af4"/>
            </w:pPr>
          </w:p>
        </w:tc>
        <w:tc>
          <w:tcPr>
            <w:tcW w:w="9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7C0D2F" w14:textId="77777777" w:rsidR="00FF5ADB" w:rsidRPr="00583891" w:rsidRDefault="00FF5ADB" w:rsidP="0050465B">
            <w:pPr>
              <w:pStyle w:val="af4"/>
            </w:pPr>
          </w:p>
        </w:tc>
      </w:tr>
      <w:tr w:rsidR="00FF5ADB" w:rsidRPr="00583891" w14:paraId="7CB89B07" w14:textId="77777777" w:rsidTr="00FF5ADB">
        <w:trPr>
          <w:trHeight w:val="23"/>
          <w:jc w:val="center"/>
        </w:trPr>
        <w:tc>
          <w:tcPr>
            <w:tcW w:w="27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4CC230" w14:textId="77777777" w:rsidR="00FF5ADB" w:rsidRPr="00583891" w:rsidRDefault="00FF5ADB" w:rsidP="0050465B">
            <w:pPr>
              <w:pStyle w:val="af4"/>
            </w:pPr>
            <w:r w:rsidRPr="00583891">
              <w:t>на прибыль</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C252A1" w14:textId="77777777" w:rsidR="00FF5ADB" w:rsidRPr="00583891" w:rsidRDefault="00FF5ADB" w:rsidP="0050465B">
            <w:pPr>
              <w:pStyle w:val="af4"/>
            </w:pPr>
            <w:r w:rsidRPr="00583891">
              <w:t>тыс. руб.</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E89DE3" w14:textId="77777777" w:rsidR="00FF5ADB" w:rsidRPr="00583891" w:rsidRDefault="00FF5ADB" w:rsidP="0050465B">
            <w:pPr>
              <w:pStyle w:val="af4"/>
            </w:pPr>
          </w:p>
        </w:tc>
        <w:tc>
          <w:tcPr>
            <w:tcW w:w="11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FDFE89" w14:textId="77777777" w:rsidR="00FF5ADB" w:rsidRPr="00583891" w:rsidRDefault="00FF5ADB" w:rsidP="0050465B">
            <w:pPr>
              <w:pStyle w:val="af4"/>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1A84EA" w14:textId="77777777" w:rsidR="00FF5ADB" w:rsidRPr="00583891" w:rsidRDefault="00FF5ADB" w:rsidP="0050465B">
            <w:pPr>
              <w:pStyle w:val="af4"/>
            </w:pP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69F938" w14:textId="77777777" w:rsidR="00FF5ADB" w:rsidRPr="00583891" w:rsidRDefault="00FF5ADB" w:rsidP="0050465B">
            <w:pPr>
              <w:pStyle w:val="af4"/>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8ACEFC" w14:textId="77777777" w:rsidR="00FF5ADB" w:rsidRPr="00583891" w:rsidRDefault="00FF5ADB" w:rsidP="0050465B">
            <w:pPr>
              <w:pStyle w:val="af4"/>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3353C4" w14:textId="77777777" w:rsidR="00FF5ADB" w:rsidRPr="00583891" w:rsidRDefault="00FF5ADB" w:rsidP="0050465B">
            <w:pPr>
              <w:pStyle w:val="af4"/>
            </w:pP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216535" w14:textId="77777777" w:rsidR="00FF5ADB" w:rsidRPr="00583891" w:rsidRDefault="00FF5ADB" w:rsidP="0050465B">
            <w:pPr>
              <w:pStyle w:val="af4"/>
            </w:pPr>
          </w:p>
        </w:tc>
        <w:tc>
          <w:tcPr>
            <w:tcW w:w="9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34AEC0" w14:textId="77777777" w:rsidR="00FF5ADB" w:rsidRPr="00583891" w:rsidRDefault="00FF5ADB" w:rsidP="0050465B">
            <w:pPr>
              <w:pStyle w:val="af4"/>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209F0A" w14:textId="77777777" w:rsidR="00FF5ADB" w:rsidRPr="00583891" w:rsidRDefault="00FF5ADB" w:rsidP="0050465B">
            <w:pPr>
              <w:pStyle w:val="af4"/>
            </w:pPr>
          </w:p>
        </w:tc>
        <w:tc>
          <w:tcPr>
            <w:tcW w:w="9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8231AD" w14:textId="77777777" w:rsidR="00FF5ADB" w:rsidRPr="00583891" w:rsidRDefault="00FF5ADB" w:rsidP="0050465B">
            <w:pPr>
              <w:pStyle w:val="af4"/>
            </w:pPr>
          </w:p>
        </w:tc>
      </w:tr>
      <w:tr w:rsidR="00FF5ADB" w:rsidRPr="00583891" w14:paraId="49BD51DA" w14:textId="77777777" w:rsidTr="00FF5ADB">
        <w:trPr>
          <w:trHeight w:val="23"/>
          <w:jc w:val="center"/>
        </w:trPr>
        <w:tc>
          <w:tcPr>
            <w:tcW w:w="27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204C02" w14:textId="77777777" w:rsidR="00FF5ADB" w:rsidRPr="00583891" w:rsidRDefault="00FF5ADB" w:rsidP="0050465B">
            <w:pPr>
              <w:pStyle w:val="af4"/>
            </w:pPr>
            <w:r w:rsidRPr="00583891">
              <w:t>плата за выбросы загрязняющих веществ</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10DB4A" w14:textId="77777777" w:rsidR="00FF5ADB" w:rsidRPr="00583891" w:rsidRDefault="00FF5ADB" w:rsidP="0050465B">
            <w:pPr>
              <w:pStyle w:val="af4"/>
            </w:pPr>
            <w:r w:rsidRPr="00583891">
              <w:t>тыс. руб.</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B99BAC" w14:textId="77777777" w:rsidR="00FF5ADB" w:rsidRPr="00583891" w:rsidRDefault="00FF5ADB" w:rsidP="0050465B">
            <w:pPr>
              <w:pStyle w:val="af4"/>
            </w:pPr>
          </w:p>
        </w:tc>
        <w:tc>
          <w:tcPr>
            <w:tcW w:w="11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95DDA3" w14:textId="77777777" w:rsidR="00FF5ADB" w:rsidRPr="00583891" w:rsidRDefault="00FF5ADB" w:rsidP="0050465B">
            <w:pPr>
              <w:pStyle w:val="af4"/>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64B359" w14:textId="77777777" w:rsidR="00FF5ADB" w:rsidRPr="00583891" w:rsidRDefault="00FF5ADB" w:rsidP="0050465B">
            <w:pPr>
              <w:pStyle w:val="af4"/>
            </w:pP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411DFF" w14:textId="77777777" w:rsidR="00FF5ADB" w:rsidRPr="00583891" w:rsidRDefault="00FF5ADB" w:rsidP="0050465B">
            <w:pPr>
              <w:pStyle w:val="af4"/>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28901D" w14:textId="77777777" w:rsidR="00FF5ADB" w:rsidRPr="00583891" w:rsidRDefault="00FF5ADB" w:rsidP="0050465B">
            <w:pPr>
              <w:pStyle w:val="af4"/>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2D5F29" w14:textId="77777777" w:rsidR="00FF5ADB" w:rsidRPr="00583891" w:rsidRDefault="00FF5ADB" w:rsidP="0050465B">
            <w:pPr>
              <w:pStyle w:val="af4"/>
            </w:pP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A86B55" w14:textId="77777777" w:rsidR="00FF5ADB" w:rsidRPr="00583891" w:rsidRDefault="00FF5ADB" w:rsidP="0050465B">
            <w:pPr>
              <w:pStyle w:val="af4"/>
            </w:pPr>
          </w:p>
        </w:tc>
        <w:tc>
          <w:tcPr>
            <w:tcW w:w="9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2A61A4" w14:textId="77777777" w:rsidR="00FF5ADB" w:rsidRPr="00583891" w:rsidRDefault="00FF5ADB" w:rsidP="0050465B">
            <w:pPr>
              <w:pStyle w:val="af4"/>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F0882C" w14:textId="77777777" w:rsidR="00FF5ADB" w:rsidRPr="00583891" w:rsidRDefault="00FF5ADB" w:rsidP="0050465B">
            <w:pPr>
              <w:pStyle w:val="af4"/>
            </w:pPr>
          </w:p>
        </w:tc>
        <w:tc>
          <w:tcPr>
            <w:tcW w:w="9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A4F7A4" w14:textId="77777777" w:rsidR="00FF5ADB" w:rsidRPr="00583891" w:rsidRDefault="00FF5ADB" w:rsidP="0050465B">
            <w:pPr>
              <w:pStyle w:val="af4"/>
            </w:pPr>
          </w:p>
        </w:tc>
      </w:tr>
      <w:tr w:rsidR="00FF5ADB" w:rsidRPr="00583891" w14:paraId="02E63BFA" w14:textId="77777777" w:rsidTr="00FF5ADB">
        <w:trPr>
          <w:trHeight w:val="23"/>
          <w:jc w:val="center"/>
        </w:trPr>
        <w:tc>
          <w:tcPr>
            <w:tcW w:w="27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F9FB06" w14:textId="77777777" w:rsidR="00FF5ADB" w:rsidRPr="00583891" w:rsidRDefault="00FF5ADB" w:rsidP="0050465B">
            <w:pPr>
              <w:pStyle w:val="af4"/>
            </w:pPr>
            <w:r w:rsidRPr="00583891">
              <w:t>другие налоги и обязательные сборы и платежи</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20056C" w14:textId="77777777" w:rsidR="00FF5ADB" w:rsidRPr="00583891" w:rsidRDefault="00FF5ADB" w:rsidP="0050465B">
            <w:pPr>
              <w:pStyle w:val="af4"/>
            </w:pPr>
            <w:r w:rsidRPr="00583891">
              <w:t>тыс. руб.</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7CDDF9" w14:textId="77777777" w:rsidR="00FF5ADB" w:rsidRPr="00583891" w:rsidRDefault="00FF5ADB" w:rsidP="0050465B">
            <w:pPr>
              <w:pStyle w:val="af4"/>
            </w:pPr>
          </w:p>
        </w:tc>
        <w:tc>
          <w:tcPr>
            <w:tcW w:w="11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5C55DA" w14:textId="77777777" w:rsidR="00FF5ADB" w:rsidRPr="00583891" w:rsidRDefault="00FF5ADB" w:rsidP="0050465B">
            <w:pPr>
              <w:pStyle w:val="af4"/>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564F1B" w14:textId="77777777" w:rsidR="00FF5ADB" w:rsidRPr="00583891" w:rsidRDefault="00FF5ADB" w:rsidP="0050465B">
            <w:pPr>
              <w:pStyle w:val="af4"/>
            </w:pP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25B782" w14:textId="77777777" w:rsidR="00FF5ADB" w:rsidRPr="00583891" w:rsidRDefault="00FF5ADB" w:rsidP="0050465B">
            <w:pPr>
              <w:pStyle w:val="af4"/>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FDD8C2" w14:textId="77777777" w:rsidR="00FF5ADB" w:rsidRPr="00583891" w:rsidRDefault="00FF5ADB" w:rsidP="0050465B">
            <w:pPr>
              <w:pStyle w:val="af4"/>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715ED8" w14:textId="77777777" w:rsidR="00FF5ADB" w:rsidRPr="00583891" w:rsidRDefault="00FF5ADB" w:rsidP="0050465B">
            <w:pPr>
              <w:pStyle w:val="af4"/>
            </w:pP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50728A" w14:textId="77777777" w:rsidR="00FF5ADB" w:rsidRPr="00583891" w:rsidRDefault="00FF5ADB" w:rsidP="0050465B">
            <w:pPr>
              <w:pStyle w:val="af4"/>
            </w:pPr>
          </w:p>
        </w:tc>
        <w:tc>
          <w:tcPr>
            <w:tcW w:w="9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46EB75" w14:textId="77777777" w:rsidR="00FF5ADB" w:rsidRPr="00583891" w:rsidRDefault="00FF5ADB" w:rsidP="0050465B">
            <w:pPr>
              <w:pStyle w:val="af4"/>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C39A61" w14:textId="77777777" w:rsidR="00FF5ADB" w:rsidRPr="00583891" w:rsidRDefault="00FF5ADB" w:rsidP="0050465B">
            <w:pPr>
              <w:pStyle w:val="af4"/>
            </w:pPr>
          </w:p>
        </w:tc>
        <w:tc>
          <w:tcPr>
            <w:tcW w:w="9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0661E5" w14:textId="77777777" w:rsidR="00FF5ADB" w:rsidRPr="00583891" w:rsidRDefault="00FF5ADB" w:rsidP="0050465B">
            <w:pPr>
              <w:pStyle w:val="af4"/>
            </w:pPr>
          </w:p>
        </w:tc>
      </w:tr>
      <w:tr w:rsidR="00FF5ADB" w:rsidRPr="00583891" w14:paraId="45F82025" w14:textId="77777777" w:rsidTr="00FF5ADB">
        <w:trPr>
          <w:trHeight w:val="23"/>
          <w:jc w:val="center"/>
        </w:trPr>
        <w:tc>
          <w:tcPr>
            <w:tcW w:w="27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97989F" w14:textId="77777777" w:rsidR="00FF5ADB" w:rsidRPr="00583891" w:rsidRDefault="00FF5ADB" w:rsidP="0050465B">
            <w:pPr>
              <w:pStyle w:val="af4"/>
            </w:pPr>
            <w:r w:rsidRPr="00583891">
              <w:t>Выпадающие расходы по факту предыдущего года</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C6EB73" w14:textId="77777777" w:rsidR="00FF5ADB" w:rsidRPr="00583891" w:rsidRDefault="00FF5ADB" w:rsidP="0050465B">
            <w:pPr>
              <w:pStyle w:val="af4"/>
            </w:pPr>
            <w:r w:rsidRPr="00583891">
              <w:t>тыс. руб.</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436388" w14:textId="77777777" w:rsidR="00FF5ADB" w:rsidRPr="00583891" w:rsidRDefault="00FF5ADB" w:rsidP="0050465B">
            <w:pPr>
              <w:pStyle w:val="af4"/>
            </w:pPr>
          </w:p>
        </w:tc>
        <w:tc>
          <w:tcPr>
            <w:tcW w:w="11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4E408F" w14:textId="77777777" w:rsidR="00FF5ADB" w:rsidRPr="00583891" w:rsidRDefault="00FF5ADB" w:rsidP="0050465B">
            <w:pPr>
              <w:pStyle w:val="af4"/>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0F7401" w14:textId="77777777" w:rsidR="00FF5ADB" w:rsidRPr="00583891" w:rsidRDefault="00FF5ADB" w:rsidP="0050465B">
            <w:pPr>
              <w:pStyle w:val="af4"/>
            </w:pP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E24432" w14:textId="77777777" w:rsidR="00FF5ADB" w:rsidRPr="00583891" w:rsidRDefault="00FF5ADB" w:rsidP="0050465B">
            <w:pPr>
              <w:pStyle w:val="af4"/>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5F197D" w14:textId="77777777" w:rsidR="00FF5ADB" w:rsidRPr="00583891" w:rsidRDefault="00FF5ADB" w:rsidP="0050465B">
            <w:pPr>
              <w:pStyle w:val="af4"/>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61BCC2" w14:textId="77777777" w:rsidR="00FF5ADB" w:rsidRPr="00583891" w:rsidRDefault="00FF5ADB" w:rsidP="0050465B">
            <w:pPr>
              <w:pStyle w:val="af4"/>
            </w:pP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932AFA" w14:textId="77777777" w:rsidR="00FF5ADB" w:rsidRPr="00583891" w:rsidRDefault="00FF5ADB" w:rsidP="0050465B">
            <w:pPr>
              <w:pStyle w:val="af4"/>
            </w:pPr>
          </w:p>
        </w:tc>
        <w:tc>
          <w:tcPr>
            <w:tcW w:w="9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E4A41E" w14:textId="77777777" w:rsidR="00FF5ADB" w:rsidRPr="00583891" w:rsidRDefault="00FF5ADB" w:rsidP="0050465B">
            <w:pPr>
              <w:pStyle w:val="af4"/>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78F0F0" w14:textId="77777777" w:rsidR="00FF5ADB" w:rsidRPr="00583891" w:rsidRDefault="00FF5ADB" w:rsidP="0050465B">
            <w:pPr>
              <w:pStyle w:val="af4"/>
            </w:pPr>
          </w:p>
        </w:tc>
        <w:tc>
          <w:tcPr>
            <w:tcW w:w="9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BFD916" w14:textId="77777777" w:rsidR="00FF5ADB" w:rsidRPr="00583891" w:rsidRDefault="00FF5ADB" w:rsidP="0050465B">
            <w:pPr>
              <w:pStyle w:val="af4"/>
            </w:pPr>
          </w:p>
        </w:tc>
      </w:tr>
      <w:tr w:rsidR="00FF5ADB" w:rsidRPr="00583891" w14:paraId="0014471A" w14:textId="77777777" w:rsidTr="00FF5ADB">
        <w:trPr>
          <w:trHeight w:val="23"/>
          <w:jc w:val="center"/>
        </w:trPr>
        <w:tc>
          <w:tcPr>
            <w:tcW w:w="27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F60EA5" w14:textId="77777777" w:rsidR="00FF5ADB" w:rsidRPr="00583891" w:rsidRDefault="00FF5ADB" w:rsidP="0050465B">
            <w:pPr>
              <w:pStyle w:val="af4"/>
            </w:pPr>
            <w:r w:rsidRPr="00583891">
              <w:t>Необходимая валовая выручка</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9CBCAA" w14:textId="77777777" w:rsidR="00FF5ADB" w:rsidRPr="00583891" w:rsidRDefault="00FF5ADB" w:rsidP="0050465B">
            <w:pPr>
              <w:pStyle w:val="af4"/>
            </w:pPr>
            <w:r w:rsidRPr="00583891">
              <w:t>тыс. руб.</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FE8EBE" w14:textId="77777777" w:rsidR="00FF5ADB" w:rsidRPr="00583891" w:rsidRDefault="00FF5ADB" w:rsidP="0050465B">
            <w:pPr>
              <w:pStyle w:val="af4"/>
            </w:pPr>
            <w:r w:rsidRPr="00583891">
              <w:t>36955</w:t>
            </w:r>
          </w:p>
        </w:tc>
        <w:tc>
          <w:tcPr>
            <w:tcW w:w="11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B6BF5B" w14:textId="77777777" w:rsidR="00FF5ADB" w:rsidRPr="00583891" w:rsidRDefault="00FF5ADB" w:rsidP="0050465B">
            <w:pPr>
              <w:pStyle w:val="af4"/>
            </w:pPr>
            <w:r w:rsidRPr="00583891">
              <w:t>38810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D7BF9B" w14:textId="77777777" w:rsidR="00FF5ADB" w:rsidRPr="00583891" w:rsidRDefault="00FF5ADB" w:rsidP="0050465B">
            <w:pPr>
              <w:pStyle w:val="af4"/>
            </w:pPr>
            <w:r w:rsidRPr="00583891">
              <w:t>48301</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DE63F7" w14:textId="77777777" w:rsidR="00FF5ADB" w:rsidRPr="00583891" w:rsidRDefault="00FF5ADB" w:rsidP="0050465B">
            <w:pPr>
              <w:pStyle w:val="af4"/>
            </w:pPr>
            <w:r w:rsidRPr="00583891">
              <w:t>50723</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ADDF96" w14:textId="77777777" w:rsidR="00FF5ADB" w:rsidRPr="00583891" w:rsidRDefault="00FF5ADB" w:rsidP="0050465B">
            <w:pPr>
              <w:pStyle w:val="af4"/>
            </w:pPr>
            <w:r w:rsidRPr="00583891">
              <w:t>52013</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6743DA" w14:textId="77777777" w:rsidR="00FF5ADB" w:rsidRPr="00583891" w:rsidRDefault="00FF5ADB" w:rsidP="0050465B">
            <w:pPr>
              <w:pStyle w:val="af4"/>
            </w:pPr>
            <w:r w:rsidRPr="00583891">
              <w:t>53975</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A2CB2D" w14:textId="77777777" w:rsidR="00FF5ADB" w:rsidRPr="00583891" w:rsidRDefault="00FF5ADB" w:rsidP="0050465B">
            <w:pPr>
              <w:pStyle w:val="af4"/>
            </w:pPr>
            <w:r w:rsidRPr="00583891">
              <w:t>56017</w:t>
            </w:r>
          </w:p>
        </w:tc>
        <w:tc>
          <w:tcPr>
            <w:tcW w:w="9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59540A" w14:textId="77777777" w:rsidR="00FF5ADB" w:rsidRPr="00583891" w:rsidRDefault="00FF5ADB" w:rsidP="0050465B">
            <w:pPr>
              <w:pStyle w:val="af4"/>
            </w:pPr>
            <w:r w:rsidRPr="00583891">
              <w:t>58136</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F9E38A" w14:textId="77777777" w:rsidR="00FF5ADB" w:rsidRPr="00583891" w:rsidRDefault="00FF5ADB" w:rsidP="0050465B">
            <w:pPr>
              <w:pStyle w:val="af4"/>
            </w:pPr>
            <w:r w:rsidRPr="00583891">
              <w:t>60377</w:t>
            </w:r>
          </w:p>
        </w:tc>
        <w:tc>
          <w:tcPr>
            <w:tcW w:w="9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9B1227" w14:textId="77777777" w:rsidR="00FF5ADB" w:rsidRPr="00583891" w:rsidRDefault="00FF5ADB" w:rsidP="0050465B">
            <w:pPr>
              <w:pStyle w:val="af4"/>
            </w:pPr>
            <w:r w:rsidRPr="00583891">
              <w:t>62625</w:t>
            </w:r>
          </w:p>
        </w:tc>
      </w:tr>
      <w:tr w:rsidR="00FF5ADB" w:rsidRPr="00583891" w14:paraId="7293EA28" w14:textId="77777777" w:rsidTr="00FF5ADB">
        <w:trPr>
          <w:trHeight w:val="23"/>
          <w:jc w:val="center"/>
        </w:trPr>
        <w:tc>
          <w:tcPr>
            <w:tcW w:w="27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F85743" w14:textId="77777777" w:rsidR="00FF5ADB" w:rsidRPr="00583891" w:rsidRDefault="00FF5ADB" w:rsidP="0050465B">
            <w:pPr>
              <w:pStyle w:val="af4"/>
            </w:pPr>
            <w:r w:rsidRPr="00583891">
              <w:t>Тариф на производство тепловой энергии</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385C43" w14:textId="77777777" w:rsidR="00FF5ADB" w:rsidRPr="00583891" w:rsidRDefault="00FF5ADB" w:rsidP="0050465B">
            <w:pPr>
              <w:pStyle w:val="af4"/>
            </w:pPr>
            <w:r w:rsidRPr="00583891">
              <w:t>руб./Гкал</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38634A" w14:textId="77777777" w:rsidR="00FF5ADB" w:rsidRPr="00583891" w:rsidRDefault="00FF5ADB" w:rsidP="0050465B">
            <w:pPr>
              <w:pStyle w:val="af4"/>
            </w:pPr>
            <w:r w:rsidRPr="00583891">
              <w:t>1478,20</w:t>
            </w:r>
          </w:p>
        </w:tc>
        <w:tc>
          <w:tcPr>
            <w:tcW w:w="11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45C567" w14:textId="77777777" w:rsidR="00FF5ADB" w:rsidRPr="00583891" w:rsidRDefault="00FF5ADB" w:rsidP="0050465B">
            <w:pPr>
              <w:pStyle w:val="af4"/>
            </w:pPr>
            <w:r w:rsidRPr="00583891">
              <w:t>1552,42</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B2F11C" w14:textId="77777777" w:rsidR="00FF5ADB" w:rsidRPr="00583891" w:rsidRDefault="00FF5ADB" w:rsidP="0050465B">
            <w:pPr>
              <w:pStyle w:val="af4"/>
            </w:pPr>
            <w:r w:rsidRPr="00583891">
              <w:t>1610,03</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D8A034" w14:textId="77777777" w:rsidR="00FF5ADB" w:rsidRPr="00583891" w:rsidRDefault="00FF5ADB" w:rsidP="0050465B">
            <w:pPr>
              <w:pStyle w:val="af4"/>
            </w:pPr>
            <w:r w:rsidRPr="00583891">
              <w:t>1670,77</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86CD5A" w14:textId="77777777" w:rsidR="00FF5ADB" w:rsidRPr="00583891" w:rsidRDefault="00FF5ADB" w:rsidP="0050465B">
            <w:pPr>
              <w:pStyle w:val="af4"/>
            </w:pPr>
            <w:r w:rsidRPr="00583891">
              <w:t>1733,77</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809CBC" w14:textId="77777777" w:rsidR="00FF5ADB" w:rsidRPr="00583891" w:rsidRDefault="00FF5ADB" w:rsidP="0050465B">
            <w:pPr>
              <w:pStyle w:val="af4"/>
            </w:pPr>
            <w:r w:rsidRPr="00583891">
              <w:t>1799,17</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09A41F" w14:textId="77777777" w:rsidR="00FF5ADB" w:rsidRPr="00583891" w:rsidRDefault="00FF5ADB" w:rsidP="0050465B">
            <w:pPr>
              <w:pStyle w:val="af4"/>
            </w:pPr>
            <w:r w:rsidRPr="00583891">
              <w:t>1867,23</w:t>
            </w:r>
          </w:p>
        </w:tc>
        <w:tc>
          <w:tcPr>
            <w:tcW w:w="9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EA3292" w14:textId="77777777" w:rsidR="00FF5ADB" w:rsidRPr="00583891" w:rsidRDefault="00FF5ADB" w:rsidP="0050465B">
            <w:pPr>
              <w:pStyle w:val="af4"/>
            </w:pPr>
            <w:r w:rsidRPr="00583891">
              <w:t>1937,87</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A2E7E0" w14:textId="77777777" w:rsidR="00FF5ADB" w:rsidRPr="00583891" w:rsidRDefault="00FF5ADB" w:rsidP="0050465B">
            <w:pPr>
              <w:pStyle w:val="af4"/>
            </w:pPr>
            <w:r w:rsidRPr="00583891">
              <w:t>2011,23</w:t>
            </w:r>
          </w:p>
        </w:tc>
        <w:tc>
          <w:tcPr>
            <w:tcW w:w="9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A6583C" w14:textId="77777777" w:rsidR="00FF5ADB" w:rsidRPr="00583891" w:rsidRDefault="00FF5ADB" w:rsidP="0050465B">
            <w:pPr>
              <w:pStyle w:val="af4"/>
            </w:pPr>
            <w:r w:rsidRPr="00583891">
              <w:t>2087,50</w:t>
            </w:r>
          </w:p>
        </w:tc>
      </w:tr>
    </w:tbl>
    <w:p w14:paraId="2F8B042E" w14:textId="77777777" w:rsidR="00AB19C5" w:rsidRPr="00583891" w:rsidRDefault="00AB19C5" w:rsidP="006A29E7">
      <w:pPr>
        <w:pStyle w:val="a0"/>
        <w:jc w:val="right"/>
      </w:pPr>
      <w:r w:rsidRPr="00583891">
        <w:rPr>
          <w:spacing w:val="-2"/>
        </w:rPr>
        <w:t>Т</w:t>
      </w:r>
      <w:r w:rsidRPr="00583891">
        <w:t>а</w:t>
      </w:r>
      <w:r w:rsidRPr="00583891">
        <w:rPr>
          <w:spacing w:val="1"/>
        </w:rPr>
        <w:t>б</w:t>
      </w:r>
      <w:r w:rsidRPr="00583891">
        <w:rPr>
          <w:spacing w:val="-1"/>
        </w:rPr>
        <w:t>л</w:t>
      </w:r>
      <w:r w:rsidRPr="00583891">
        <w:rPr>
          <w:spacing w:val="1"/>
        </w:rPr>
        <w:t>и</w:t>
      </w:r>
      <w:r w:rsidRPr="00583891">
        <w:rPr>
          <w:spacing w:val="-2"/>
        </w:rPr>
        <w:t>ц</w:t>
      </w:r>
      <w:r w:rsidRPr="00583891">
        <w:t>а</w:t>
      </w:r>
      <w:r w:rsidRPr="00583891">
        <w:rPr>
          <w:spacing w:val="-1"/>
        </w:rPr>
        <w:t xml:space="preserve"> 14</w:t>
      </w:r>
      <w:r w:rsidRPr="00583891">
        <w:rPr>
          <w:spacing w:val="-4"/>
        </w:rPr>
        <w:t>.4</w:t>
      </w:r>
      <w:r w:rsidRPr="00583891">
        <w:t>.2.</w:t>
      </w:r>
    </w:p>
    <w:p w14:paraId="032C3819" w14:textId="77777777" w:rsidR="00AB19C5" w:rsidRPr="00583891" w:rsidRDefault="00AB19C5" w:rsidP="006A29E7">
      <w:pPr>
        <w:pStyle w:val="a0"/>
        <w:jc w:val="right"/>
      </w:pPr>
      <w:r w:rsidRPr="00583891">
        <w:t>Тарифно-балансовая модель объекта генерации в зоне деятельности единой теплоснабжающей организации АО фирма «Молоко» с учетом предложений по техническому перевооружению.</w:t>
      </w: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2323"/>
        <w:gridCol w:w="1220"/>
        <w:gridCol w:w="852"/>
        <w:gridCol w:w="1133"/>
        <w:gridCol w:w="1135"/>
        <w:gridCol w:w="1275"/>
        <w:gridCol w:w="1133"/>
        <w:gridCol w:w="1134"/>
        <w:gridCol w:w="1135"/>
        <w:gridCol w:w="1133"/>
        <w:gridCol w:w="1277"/>
        <w:gridCol w:w="1143"/>
      </w:tblGrid>
      <w:tr w:rsidR="002068F4" w:rsidRPr="00583891" w14:paraId="4C5F8D13" w14:textId="77777777">
        <w:tc>
          <w:tcPr>
            <w:tcW w:w="2323" w:type="dxa"/>
            <w:tcBorders>
              <w:top w:val="single" w:sz="4" w:space="0" w:color="000000"/>
              <w:left w:val="single" w:sz="4" w:space="0" w:color="000000"/>
              <w:bottom w:val="single" w:sz="4" w:space="0" w:color="000000"/>
              <w:right w:val="single" w:sz="4" w:space="0" w:color="000000"/>
            </w:tcBorders>
            <w:shd w:val="clear" w:color="auto" w:fill="auto"/>
          </w:tcPr>
          <w:p w14:paraId="5270D353" w14:textId="77777777" w:rsidR="002068F4" w:rsidRPr="00583891" w:rsidRDefault="002068F4" w:rsidP="0050465B">
            <w:pPr>
              <w:pStyle w:val="af4"/>
            </w:pPr>
            <w:r w:rsidRPr="00583891">
              <w:t>Показатели</w:t>
            </w:r>
          </w:p>
        </w:tc>
        <w:tc>
          <w:tcPr>
            <w:tcW w:w="1220" w:type="dxa"/>
            <w:tcBorders>
              <w:top w:val="single" w:sz="4" w:space="0" w:color="000000"/>
              <w:left w:val="single" w:sz="4" w:space="0" w:color="000000"/>
              <w:bottom w:val="single" w:sz="4" w:space="0" w:color="000000"/>
              <w:right w:val="single" w:sz="4" w:space="0" w:color="000000"/>
            </w:tcBorders>
            <w:shd w:val="clear" w:color="auto" w:fill="auto"/>
          </w:tcPr>
          <w:p w14:paraId="4D67F27E" w14:textId="77777777" w:rsidR="002068F4" w:rsidRPr="00583891" w:rsidRDefault="002068F4" w:rsidP="0050465B">
            <w:pPr>
              <w:pStyle w:val="af4"/>
            </w:pPr>
            <w:r w:rsidRPr="00583891">
              <w:t>Ед. изм.</w:t>
            </w:r>
          </w:p>
        </w:tc>
        <w:tc>
          <w:tcPr>
            <w:tcW w:w="852" w:type="dxa"/>
            <w:tcBorders>
              <w:top w:val="single" w:sz="4" w:space="0" w:color="000000"/>
              <w:left w:val="single" w:sz="4" w:space="0" w:color="000000"/>
              <w:bottom w:val="single" w:sz="4" w:space="0" w:color="000000"/>
              <w:right w:val="single" w:sz="4" w:space="0" w:color="000000"/>
            </w:tcBorders>
            <w:shd w:val="clear" w:color="auto" w:fill="auto"/>
          </w:tcPr>
          <w:p w14:paraId="27CEA65D" w14:textId="77777777" w:rsidR="002068F4" w:rsidRPr="00583891" w:rsidRDefault="002068F4" w:rsidP="0050465B">
            <w:pPr>
              <w:pStyle w:val="af4"/>
            </w:pPr>
            <w:r w:rsidRPr="00583891">
              <w:rPr>
                <w:sz w:val="22"/>
                <w:szCs w:val="22"/>
              </w:rPr>
              <w:t>2022</w:t>
            </w: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14:paraId="3DD1086A" w14:textId="77777777" w:rsidR="002068F4" w:rsidRPr="00583891" w:rsidRDefault="002068F4" w:rsidP="0050465B">
            <w:pPr>
              <w:pStyle w:val="af4"/>
            </w:pPr>
            <w:r w:rsidRPr="00583891">
              <w:rPr>
                <w:sz w:val="22"/>
                <w:szCs w:val="22"/>
              </w:rPr>
              <w:t>2023</w:t>
            </w:r>
          </w:p>
        </w:tc>
        <w:tc>
          <w:tcPr>
            <w:tcW w:w="1135" w:type="dxa"/>
            <w:tcBorders>
              <w:top w:val="single" w:sz="4" w:space="0" w:color="000000"/>
              <w:left w:val="single" w:sz="4" w:space="0" w:color="000000"/>
              <w:bottom w:val="single" w:sz="4" w:space="0" w:color="000000"/>
              <w:right w:val="single" w:sz="4" w:space="0" w:color="000000"/>
            </w:tcBorders>
            <w:shd w:val="clear" w:color="auto" w:fill="auto"/>
          </w:tcPr>
          <w:p w14:paraId="173CA10E" w14:textId="77777777" w:rsidR="002068F4" w:rsidRPr="00583891" w:rsidRDefault="002068F4" w:rsidP="0050465B">
            <w:pPr>
              <w:pStyle w:val="af4"/>
            </w:pPr>
            <w:r w:rsidRPr="00583891">
              <w:rPr>
                <w:sz w:val="22"/>
                <w:szCs w:val="22"/>
              </w:rPr>
              <w:t>2024</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0BFB41B3" w14:textId="77777777" w:rsidR="002068F4" w:rsidRPr="00583891" w:rsidRDefault="002068F4" w:rsidP="0050465B">
            <w:pPr>
              <w:pStyle w:val="af4"/>
            </w:pPr>
            <w:r w:rsidRPr="00583891">
              <w:rPr>
                <w:sz w:val="22"/>
                <w:szCs w:val="22"/>
              </w:rPr>
              <w:t>2025</w:t>
            </w: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14:paraId="41141890" w14:textId="77777777" w:rsidR="002068F4" w:rsidRPr="00583891" w:rsidRDefault="002068F4" w:rsidP="0050465B">
            <w:pPr>
              <w:pStyle w:val="af4"/>
            </w:pPr>
            <w:r w:rsidRPr="00583891">
              <w:rPr>
                <w:sz w:val="22"/>
                <w:szCs w:val="22"/>
              </w:rPr>
              <w:t>2026</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3AFF306B" w14:textId="77777777" w:rsidR="002068F4" w:rsidRPr="00583891" w:rsidRDefault="002068F4" w:rsidP="0050465B">
            <w:pPr>
              <w:pStyle w:val="af4"/>
            </w:pPr>
            <w:r w:rsidRPr="00583891">
              <w:rPr>
                <w:sz w:val="22"/>
                <w:szCs w:val="22"/>
              </w:rPr>
              <w:t>2027</w:t>
            </w:r>
          </w:p>
        </w:tc>
        <w:tc>
          <w:tcPr>
            <w:tcW w:w="1135" w:type="dxa"/>
            <w:tcBorders>
              <w:top w:val="single" w:sz="4" w:space="0" w:color="000000"/>
              <w:left w:val="single" w:sz="4" w:space="0" w:color="000000"/>
              <w:bottom w:val="single" w:sz="4" w:space="0" w:color="000000"/>
              <w:right w:val="single" w:sz="4" w:space="0" w:color="000000"/>
            </w:tcBorders>
            <w:shd w:val="clear" w:color="auto" w:fill="auto"/>
          </w:tcPr>
          <w:p w14:paraId="6AF1461F" w14:textId="77777777" w:rsidR="002068F4" w:rsidRPr="00583891" w:rsidRDefault="002068F4" w:rsidP="0050465B">
            <w:pPr>
              <w:pStyle w:val="af4"/>
            </w:pPr>
            <w:r w:rsidRPr="00583891">
              <w:rPr>
                <w:sz w:val="22"/>
                <w:szCs w:val="22"/>
              </w:rPr>
              <w:t>2028</w:t>
            </w: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14:paraId="451BF784" w14:textId="77777777" w:rsidR="002068F4" w:rsidRPr="00583891" w:rsidRDefault="002068F4" w:rsidP="0050465B">
            <w:pPr>
              <w:pStyle w:val="af4"/>
            </w:pPr>
            <w:r w:rsidRPr="00583891">
              <w:rPr>
                <w:sz w:val="22"/>
                <w:szCs w:val="22"/>
              </w:rPr>
              <w:t>2029</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14:paraId="5CF35E4A" w14:textId="77777777" w:rsidR="002068F4" w:rsidRPr="00583891" w:rsidRDefault="002068F4" w:rsidP="0050465B">
            <w:pPr>
              <w:pStyle w:val="af4"/>
            </w:pPr>
            <w:r w:rsidRPr="00583891">
              <w:rPr>
                <w:sz w:val="22"/>
                <w:szCs w:val="22"/>
              </w:rPr>
              <w:t>2030</w:t>
            </w:r>
          </w:p>
        </w:tc>
        <w:tc>
          <w:tcPr>
            <w:tcW w:w="1143" w:type="dxa"/>
            <w:tcBorders>
              <w:top w:val="single" w:sz="4" w:space="0" w:color="000000"/>
              <w:left w:val="single" w:sz="4" w:space="0" w:color="000000"/>
              <w:bottom w:val="single" w:sz="4" w:space="0" w:color="000000"/>
              <w:right w:val="single" w:sz="4" w:space="0" w:color="000000"/>
            </w:tcBorders>
            <w:shd w:val="clear" w:color="auto" w:fill="auto"/>
          </w:tcPr>
          <w:p w14:paraId="7F7526D4" w14:textId="77777777" w:rsidR="002068F4" w:rsidRPr="00583891" w:rsidRDefault="002068F4" w:rsidP="0050465B">
            <w:pPr>
              <w:pStyle w:val="af4"/>
            </w:pPr>
            <w:r w:rsidRPr="00583891">
              <w:rPr>
                <w:sz w:val="22"/>
                <w:szCs w:val="22"/>
              </w:rPr>
              <w:t>2041</w:t>
            </w:r>
          </w:p>
        </w:tc>
      </w:tr>
      <w:tr w:rsidR="002068F4" w:rsidRPr="00583891" w14:paraId="52644BFB" w14:textId="77777777">
        <w:tc>
          <w:tcPr>
            <w:tcW w:w="2323" w:type="dxa"/>
            <w:tcBorders>
              <w:top w:val="single" w:sz="4" w:space="0" w:color="000000"/>
              <w:left w:val="single" w:sz="4" w:space="0" w:color="000000"/>
              <w:bottom w:val="single" w:sz="4" w:space="0" w:color="000000"/>
              <w:right w:val="single" w:sz="4" w:space="0" w:color="000000"/>
            </w:tcBorders>
            <w:shd w:val="clear" w:color="auto" w:fill="auto"/>
          </w:tcPr>
          <w:p w14:paraId="08B3E7B3" w14:textId="77777777" w:rsidR="002068F4" w:rsidRPr="00583891" w:rsidRDefault="002068F4" w:rsidP="0050465B">
            <w:pPr>
              <w:pStyle w:val="af4"/>
            </w:pPr>
            <w:r w:rsidRPr="00583891">
              <w:t>1. Отпуск тепловой энергии</w:t>
            </w:r>
          </w:p>
        </w:tc>
        <w:tc>
          <w:tcPr>
            <w:tcW w:w="1220" w:type="dxa"/>
            <w:tcBorders>
              <w:top w:val="single" w:sz="4" w:space="0" w:color="000000"/>
              <w:left w:val="single" w:sz="4" w:space="0" w:color="000000"/>
              <w:bottom w:val="single" w:sz="4" w:space="0" w:color="000000"/>
              <w:right w:val="single" w:sz="4" w:space="0" w:color="000000"/>
            </w:tcBorders>
            <w:shd w:val="clear" w:color="auto" w:fill="auto"/>
          </w:tcPr>
          <w:p w14:paraId="78CC70AD" w14:textId="77777777" w:rsidR="002068F4" w:rsidRPr="00583891" w:rsidRDefault="002068F4" w:rsidP="0050465B">
            <w:pPr>
              <w:pStyle w:val="af4"/>
            </w:pPr>
            <w:r w:rsidRPr="00583891">
              <w:t>тыс. Гкал</w:t>
            </w:r>
          </w:p>
        </w:tc>
        <w:tc>
          <w:tcPr>
            <w:tcW w:w="852" w:type="dxa"/>
            <w:tcBorders>
              <w:top w:val="single" w:sz="4" w:space="0" w:color="000000"/>
              <w:left w:val="single" w:sz="4" w:space="0" w:color="000000"/>
              <w:bottom w:val="single" w:sz="4" w:space="0" w:color="000000"/>
              <w:right w:val="single" w:sz="4" w:space="0" w:color="000000"/>
            </w:tcBorders>
            <w:shd w:val="clear" w:color="auto" w:fill="auto"/>
          </w:tcPr>
          <w:p w14:paraId="560B94F5" w14:textId="77777777" w:rsidR="002068F4" w:rsidRPr="00583891" w:rsidRDefault="002068F4" w:rsidP="0050465B">
            <w:pPr>
              <w:pStyle w:val="af4"/>
            </w:pP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14:paraId="155E5B71" w14:textId="77777777" w:rsidR="002068F4" w:rsidRPr="00583891" w:rsidRDefault="002068F4" w:rsidP="0050465B">
            <w:pPr>
              <w:pStyle w:val="af4"/>
            </w:pPr>
          </w:p>
        </w:tc>
        <w:tc>
          <w:tcPr>
            <w:tcW w:w="1135" w:type="dxa"/>
            <w:tcBorders>
              <w:top w:val="single" w:sz="4" w:space="0" w:color="000000"/>
              <w:left w:val="single" w:sz="4" w:space="0" w:color="000000"/>
              <w:bottom w:val="single" w:sz="4" w:space="0" w:color="000000"/>
              <w:right w:val="single" w:sz="4" w:space="0" w:color="000000"/>
            </w:tcBorders>
            <w:shd w:val="clear" w:color="auto" w:fill="auto"/>
          </w:tcPr>
          <w:p w14:paraId="5FE6A8C2" w14:textId="77777777" w:rsidR="002068F4" w:rsidRPr="00583891" w:rsidRDefault="002068F4" w:rsidP="0050465B">
            <w:pPr>
              <w:pStyle w:val="af4"/>
            </w:pP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2EE508D9" w14:textId="77777777" w:rsidR="002068F4" w:rsidRPr="00583891" w:rsidRDefault="002068F4" w:rsidP="0050465B">
            <w:pPr>
              <w:pStyle w:val="af4"/>
            </w:pP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14:paraId="239135AA" w14:textId="77777777" w:rsidR="002068F4" w:rsidRPr="00583891" w:rsidRDefault="002068F4" w:rsidP="0050465B">
            <w:pPr>
              <w:pStyle w:val="af4"/>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14C48384" w14:textId="77777777" w:rsidR="002068F4" w:rsidRPr="00583891" w:rsidRDefault="002068F4" w:rsidP="0050465B">
            <w:pPr>
              <w:pStyle w:val="af4"/>
            </w:pPr>
          </w:p>
        </w:tc>
        <w:tc>
          <w:tcPr>
            <w:tcW w:w="1135" w:type="dxa"/>
            <w:tcBorders>
              <w:top w:val="single" w:sz="4" w:space="0" w:color="000000"/>
              <w:left w:val="single" w:sz="4" w:space="0" w:color="000000"/>
              <w:bottom w:val="single" w:sz="4" w:space="0" w:color="000000"/>
              <w:right w:val="single" w:sz="4" w:space="0" w:color="000000"/>
            </w:tcBorders>
            <w:shd w:val="clear" w:color="auto" w:fill="auto"/>
          </w:tcPr>
          <w:p w14:paraId="51F620BD" w14:textId="77777777" w:rsidR="002068F4" w:rsidRPr="00583891" w:rsidRDefault="002068F4" w:rsidP="0050465B">
            <w:pPr>
              <w:pStyle w:val="af4"/>
            </w:pP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14:paraId="6A52DEEE" w14:textId="77777777" w:rsidR="002068F4" w:rsidRPr="00583891" w:rsidRDefault="002068F4" w:rsidP="0050465B">
            <w:pPr>
              <w:pStyle w:val="af4"/>
            </w:pP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14:paraId="083F3C5D" w14:textId="77777777" w:rsidR="002068F4" w:rsidRPr="00583891" w:rsidRDefault="002068F4" w:rsidP="0050465B">
            <w:pPr>
              <w:pStyle w:val="af4"/>
            </w:pPr>
          </w:p>
        </w:tc>
        <w:tc>
          <w:tcPr>
            <w:tcW w:w="1143" w:type="dxa"/>
            <w:tcBorders>
              <w:top w:val="single" w:sz="4" w:space="0" w:color="000000"/>
              <w:left w:val="single" w:sz="4" w:space="0" w:color="000000"/>
              <w:bottom w:val="single" w:sz="4" w:space="0" w:color="000000"/>
              <w:right w:val="single" w:sz="4" w:space="0" w:color="000000"/>
            </w:tcBorders>
            <w:shd w:val="clear" w:color="auto" w:fill="auto"/>
          </w:tcPr>
          <w:p w14:paraId="7CFB5E79" w14:textId="77777777" w:rsidR="002068F4" w:rsidRPr="00583891" w:rsidRDefault="002068F4" w:rsidP="0050465B">
            <w:pPr>
              <w:pStyle w:val="af4"/>
            </w:pPr>
          </w:p>
        </w:tc>
      </w:tr>
      <w:tr w:rsidR="002068F4" w:rsidRPr="00583891" w14:paraId="28F2C768" w14:textId="77777777">
        <w:tc>
          <w:tcPr>
            <w:tcW w:w="2323" w:type="dxa"/>
            <w:tcBorders>
              <w:top w:val="single" w:sz="4" w:space="0" w:color="000000"/>
              <w:left w:val="single" w:sz="4" w:space="0" w:color="000000"/>
              <w:bottom w:val="single" w:sz="4" w:space="0" w:color="000000"/>
              <w:right w:val="single" w:sz="4" w:space="0" w:color="000000"/>
            </w:tcBorders>
            <w:shd w:val="clear" w:color="auto" w:fill="auto"/>
          </w:tcPr>
          <w:p w14:paraId="6CC3B81E" w14:textId="77777777" w:rsidR="002068F4" w:rsidRPr="00583891" w:rsidRDefault="002068F4" w:rsidP="0050465B">
            <w:pPr>
              <w:pStyle w:val="af4"/>
            </w:pPr>
            <w:r w:rsidRPr="00583891">
              <w:t>1.1 ТЭС, всего</w:t>
            </w:r>
          </w:p>
        </w:tc>
        <w:tc>
          <w:tcPr>
            <w:tcW w:w="1220" w:type="dxa"/>
            <w:tcBorders>
              <w:top w:val="single" w:sz="4" w:space="0" w:color="000000"/>
              <w:left w:val="single" w:sz="4" w:space="0" w:color="000000"/>
              <w:bottom w:val="single" w:sz="4" w:space="0" w:color="000000"/>
              <w:right w:val="single" w:sz="4" w:space="0" w:color="000000"/>
            </w:tcBorders>
            <w:shd w:val="clear" w:color="auto" w:fill="auto"/>
          </w:tcPr>
          <w:p w14:paraId="2B7B523B" w14:textId="77777777" w:rsidR="002068F4" w:rsidRPr="00583891" w:rsidRDefault="002068F4" w:rsidP="0050465B">
            <w:pPr>
              <w:pStyle w:val="af4"/>
            </w:pPr>
            <w:r w:rsidRPr="00583891">
              <w:t>тыс. Гкал</w:t>
            </w:r>
          </w:p>
        </w:tc>
        <w:tc>
          <w:tcPr>
            <w:tcW w:w="852" w:type="dxa"/>
            <w:tcBorders>
              <w:top w:val="single" w:sz="4" w:space="0" w:color="000000"/>
              <w:left w:val="single" w:sz="4" w:space="0" w:color="000000"/>
              <w:bottom w:val="single" w:sz="4" w:space="0" w:color="000000"/>
              <w:right w:val="single" w:sz="4" w:space="0" w:color="000000"/>
            </w:tcBorders>
            <w:shd w:val="clear" w:color="auto" w:fill="auto"/>
          </w:tcPr>
          <w:p w14:paraId="350E7AAD" w14:textId="77777777" w:rsidR="002068F4" w:rsidRPr="00583891" w:rsidRDefault="002068F4" w:rsidP="0050465B">
            <w:pPr>
              <w:pStyle w:val="af4"/>
            </w:pP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14:paraId="0784FF24" w14:textId="77777777" w:rsidR="002068F4" w:rsidRPr="00583891" w:rsidRDefault="002068F4" w:rsidP="0050465B">
            <w:pPr>
              <w:pStyle w:val="af4"/>
            </w:pPr>
          </w:p>
        </w:tc>
        <w:tc>
          <w:tcPr>
            <w:tcW w:w="1135" w:type="dxa"/>
            <w:tcBorders>
              <w:top w:val="single" w:sz="4" w:space="0" w:color="000000"/>
              <w:left w:val="single" w:sz="4" w:space="0" w:color="000000"/>
              <w:bottom w:val="single" w:sz="4" w:space="0" w:color="000000"/>
              <w:right w:val="single" w:sz="4" w:space="0" w:color="000000"/>
            </w:tcBorders>
            <w:shd w:val="clear" w:color="auto" w:fill="auto"/>
          </w:tcPr>
          <w:p w14:paraId="143CB5B6" w14:textId="77777777" w:rsidR="002068F4" w:rsidRPr="00583891" w:rsidRDefault="002068F4" w:rsidP="0050465B">
            <w:pPr>
              <w:pStyle w:val="af4"/>
            </w:pP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7813D258" w14:textId="77777777" w:rsidR="002068F4" w:rsidRPr="00583891" w:rsidRDefault="002068F4" w:rsidP="0050465B">
            <w:pPr>
              <w:pStyle w:val="af4"/>
            </w:pP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14:paraId="2B7961E5" w14:textId="77777777" w:rsidR="002068F4" w:rsidRPr="00583891" w:rsidRDefault="002068F4" w:rsidP="0050465B">
            <w:pPr>
              <w:pStyle w:val="af4"/>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6AAD65A1" w14:textId="77777777" w:rsidR="002068F4" w:rsidRPr="00583891" w:rsidRDefault="002068F4" w:rsidP="0050465B">
            <w:pPr>
              <w:pStyle w:val="af4"/>
            </w:pPr>
          </w:p>
        </w:tc>
        <w:tc>
          <w:tcPr>
            <w:tcW w:w="1135" w:type="dxa"/>
            <w:tcBorders>
              <w:top w:val="single" w:sz="4" w:space="0" w:color="000000"/>
              <w:left w:val="single" w:sz="4" w:space="0" w:color="000000"/>
              <w:bottom w:val="single" w:sz="4" w:space="0" w:color="000000"/>
              <w:right w:val="single" w:sz="4" w:space="0" w:color="000000"/>
            </w:tcBorders>
            <w:shd w:val="clear" w:color="auto" w:fill="auto"/>
          </w:tcPr>
          <w:p w14:paraId="1920D0B8" w14:textId="77777777" w:rsidR="002068F4" w:rsidRPr="00583891" w:rsidRDefault="002068F4" w:rsidP="0050465B">
            <w:pPr>
              <w:pStyle w:val="af4"/>
            </w:pP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14:paraId="1AF3E6A8" w14:textId="77777777" w:rsidR="002068F4" w:rsidRPr="00583891" w:rsidRDefault="002068F4" w:rsidP="0050465B">
            <w:pPr>
              <w:pStyle w:val="af4"/>
            </w:pP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14:paraId="19E47D45" w14:textId="77777777" w:rsidR="002068F4" w:rsidRPr="00583891" w:rsidRDefault="002068F4" w:rsidP="0050465B">
            <w:pPr>
              <w:pStyle w:val="af4"/>
            </w:pPr>
          </w:p>
        </w:tc>
        <w:tc>
          <w:tcPr>
            <w:tcW w:w="1143" w:type="dxa"/>
            <w:tcBorders>
              <w:top w:val="single" w:sz="4" w:space="0" w:color="000000"/>
              <w:left w:val="single" w:sz="4" w:space="0" w:color="000000"/>
              <w:bottom w:val="single" w:sz="4" w:space="0" w:color="000000"/>
              <w:right w:val="single" w:sz="4" w:space="0" w:color="000000"/>
            </w:tcBorders>
            <w:shd w:val="clear" w:color="auto" w:fill="auto"/>
          </w:tcPr>
          <w:p w14:paraId="6DA6896B" w14:textId="77777777" w:rsidR="002068F4" w:rsidRPr="00583891" w:rsidRDefault="002068F4" w:rsidP="0050465B">
            <w:pPr>
              <w:pStyle w:val="af4"/>
            </w:pPr>
          </w:p>
        </w:tc>
      </w:tr>
      <w:tr w:rsidR="002068F4" w:rsidRPr="00583891" w14:paraId="1A6F8A8B" w14:textId="77777777">
        <w:tc>
          <w:tcPr>
            <w:tcW w:w="2323" w:type="dxa"/>
            <w:tcBorders>
              <w:top w:val="single" w:sz="4" w:space="0" w:color="000000"/>
              <w:left w:val="single" w:sz="4" w:space="0" w:color="000000"/>
              <w:bottom w:val="single" w:sz="4" w:space="0" w:color="000000"/>
              <w:right w:val="single" w:sz="4" w:space="0" w:color="000000"/>
            </w:tcBorders>
            <w:shd w:val="clear" w:color="auto" w:fill="auto"/>
          </w:tcPr>
          <w:p w14:paraId="04D8AC3D" w14:textId="77777777" w:rsidR="002068F4" w:rsidRPr="00583891" w:rsidRDefault="002068F4" w:rsidP="0050465B">
            <w:pPr>
              <w:pStyle w:val="af4"/>
            </w:pPr>
            <w:r w:rsidRPr="00583891">
              <w:t>ТЭЦ-1</w:t>
            </w:r>
          </w:p>
        </w:tc>
        <w:tc>
          <w:tcPr>
            <w:tcW w:w="1220" w:type="dxa"/>
            <w:tcBorders>
              <w:top w:val="single" w:sz="4" w:space="0" w:color="000000"/>
              <w:left w:val="single" w:sz="4" w:space="0" w:color="000000"/>
              <w:bottom w:val="single" w:sz="4" w:space="0" w:color="000000"/>
              <w:right w:val="single" w:sz="4" w:space="0" w:color="000000"/>
            </w:tcBorders>
            <w:shd w:val="clear" w:color="auto" w:fill="auto"/>
          </w:tcPr>
          <w:p w14:paraId="07545045" w14:textId="77777777" w:rsidR="002068F4" w:rsidRPr="00583891" w:rsidRDefault="002068F4" w:rsidP="0050465B">
            <w:pPr>
              <w:pStyle w:val="af4"/>
            </w:pPr>
            <w:r w:rsidRPr="00583891">
              <w:t>тыс. Гкал</w:t>
            </w:r>
          </w:p>
        </w:tc>
        <w:tc>
          <w:tcPr>
            <w:tcW w:w="852" w:type="dxa"/>
            <w:tcBorders>
              <w:top w:val="single" w:sz="4" w:space="0" w:color="000000"/>
              <w:left w:val="single" w:sz="4" w:space="0" w:color="000000"/>
              <w:bottom w:val="single" w:sz="4" w:space="0" w:color="000000"/>
              <w:right w:val="single" w:sz="4" w:space="0" w:color="000000"/>
            </w:tcBorders>
            <w:shd w:val="clear" w:color="auto" w:fill="auto"/>
          </w:tcPr>
          <w:p w14:paraId="48980BB5" w14:textId="77777777" w:rsidR="002068F4" w:rsidRPr="00583891" w:rsidRDefault="002068F4" w:rsidP="0050465B">
            <w:pPr>
              <w:pStyle w:val="af4"/>
            </w:pP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14:paraId="0C05F1C7" w14:textId="77777777" w:rsidR="002068F4" w:rsidRPr="00583891" w:rsidRDefault="002068F4" w:rsidP="0050465B">
            <w:pPr>
              <w:pStyle w:val="af4"/>
            </w:pPr>
          </w:p>
        </w:tc>
        <w:tc>
          <w:tcPr>
            <w:tcW w:w="1135" w:type="dxa"/>
            <w:tcBorders>
              <w:top w:val="single" w:sz="4" w:space="0" w:color="000000"/>
              <w:left w:val="single" w:sz="4" w:space="0" w:color="000000"/>
              <w:bottom w:val="single" w:sz="4" w:space="0" w:color="000000"/>
              <w:right w:val="single" w:sz="4" w:space="0" w:color="000000"/>
            </w:tcBorders>
            <w:shd w:val="clear" w:color="auto" w:fill="auto"/>
          </w:tcPr>
          <w:p w14:paraId="5B191CA8" w14:textId="77777777" w:rsidR="002068F4" w:rsidRPr="00583891" w:rsidRDefault="002068F4" w:rsidP="0050465B">
            <w:pPr>
              <w:pStyle w:val="af4"/>
            </w:pP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6D6D502A" w14:textId="77777777" w:rsidR="002068F4" w:rsidRPr="00583891" w:rsidRDefault="002068F4" w:rsidP="0050465B">
            <w:pPr>
              <w:pStyle w:val="af4"/>
            </w:pP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14:paraId="15A9541F" w14:textId="77777777" w:rsidR="002068F4" w:rsidRPr="00583891" w:rsidRDefault="002068F4" w:rsidP="0050465B">
            <w:pPr>
              <w:pStyle w:val="af4"/>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1C0CDC4A" w14:textId="77777777" w:rsidR="002068F4" w:rsidRPr="00583891" w:rsidRDefault="002068F4" w:rsidP="0050465B">
            <w:pPr>
              <w:pStyle w:val="af4"/>
            </w:pPr>
          </w:p>
        </w:tc>
        <w:tc>
          <w:tcPr>
            <w:tcW w:w="1135" w:type="dxa"/>
            <w:tcBorders>
              <w:top w:val="single" w:sz="4" w:space="0" w:color="000000"/>
              <w:left w:val="single" w:sz="4" w:space="0" w:color="000000"/>
              <w:bottom w:val="single" w:sz="4" w:space="0" w:color="000000"/>
              <w:right w:val="single" w:sz="4" w:space="0" w:color="000000"/>
            </w:tcBorders>
            <w:shd w:val="clear" w:color="auto" w:fill="auto"/>
          </w:tcPr>
          <w:p w14:paraId="346BD11C" w14:textId="77777777" w:rsidR="002068F4" w:rsidRPr="00583891" w:rsidRDefault="002068F4" w:rsidP="0050465B">
            <w:pPr>
              <w:pStyle w:val="af4"/>
            </w:pP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14:paraId="2741EAED" w14:textId="77777777" w:rsidR="002068F4" w:rsidRPr="00583891" w:rsidRDefault="002068F4" w:rsidP="0050465B">
            <w:pPr>
              <w:pStyle w:val="af4"/>
            </w:pP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14:paraId="26DE5214" w14:textId="77777777" w:rsidR="002068F4" w:rsidRPr="00583891" w:rsidRDefault="002068F4" w:rsidP="0050465B">
            <w:pPr>
              <w:pStyle w:val="af4"/>
            </w:pPr>
          </w:p>
        </w:tc>
        <w:tc>
          <w:tcPr>
            <w:tcW w:w="1143" w:type="dxa"/>
            <w:tcBorders>
              <w:top w:val="single" w:sz="4" w:space="0" w:color="000000"/>
              <w:left w:val="single" w:sz="4" w:space="0" w:color="000000"/>
              <w:bottom w:val="single" w:sz="4" w:space="0" w:color="000000"/>
              <w:right w:val="single" w:sz="4" w:space="0" w:color="000000"/>
            </w:tcBorders>
            <w:shd w:val="clear" w:color="auto" w:fill="auto"/>
          </w:tcPr>
          <w:p w14:paraId="39FF83C9" w14:textId="77777777" w:rsidR="002068F4" w:rsidRPr="00583891" w:rsidRDefault="002068F4" w:rsidP="0050465B">
            <w:pPr>
              <w:pStyle w:val="af4"/>
            </w:pPr>
          </w:p>
        </w:tc>
      </w:tr>
      <w:tr w:rsidR="002068F4" w:rsidRPr="00583891" w14:paraId="612E74F2" w14:textId="77777777">
        <w:tc>
          <w:tcPr>
            <w:tcW w:w="2323" w:type="dxa"/>
            <w:tcBorders>
              <w:top w:val="single" w:sz="4" w:space="0" w:color="000000"/>
              <w:left w:val="single" w:sz="4" w:space="0" w:color="000000"/>
              <w:bottom w:val="single" w:sz="4" w:space="0" w:color="000000"/>
              <w:right w:val="single" w:sz="4" w:space="0" w:color="000000"/>
            </w:tcBorders>
            <w:shd w:val="clear" w:color="auto" w:fill="auto"/>
          </w:tcPr>
          <w:p w14:paraId="4422A5C7" w14:textId="77777777" w:rsidR="002068F4" w:rsidRPr="00583891" w:rsidRDefault="002068F4" w:rsidP="0050465B">
            <w:pPr>
              <w:pStyle w:val="af4"/>
            </w:pPr>
            <w:r w:rsidRPr="00583891">
              <w:lastRenderedPageBreak/>
              <w:t>ТЭЦ-2</w:t>
            </w:r>
          </w:p>
        </w:tc>
        <w:tc>
          <w:tcPr>
            <w:tcW w:w="1220" w:type="dxa"/>
            <w:tcBorders>
              <w:top w:val="single" w:sz="4" w:space="0" w:color="000000"/>
              <w:left w:val="single" w:sz="4" w:space="0" w:color="000000"/>
              <w:bottom w:val="single" w:sz="4" w:space="0" w:color="000000"/>
              <w:right w:val="single" w:sz="4" w:space="0" w:color="000000"/>
            </w:tcBorders>
            <w:shd w:val="clear" w:color="auto" w:fill="auto"/>
          </w:tcPr>
          <w:p w14:paraId="003E8E60" w14:textId="77777777" w:rsidR="002068F4" w:rsidRPr="00583891" w:rsidRDefault="002068F4" w:rsidP="0050465B">
            <w:pPr>
              <w:pStyle w:val="af4"/>
            </w:pPr>
            <w:r w:rsidRPr="00583891">
              <w:t>тыс. Гкал</w:t>
            </w:r>
          </w:p>
        </w:tc>
        <w:tc>
          <w:tcPr>
            <w:tcW w:w="852" w:type="dxa"/>
            <w:tcBorders>
              <w:top w:val="single" w:sz="4" w:space="0" w:color="000000"/>
              <w:left w:val="single" w:sz="4" w:space="0" w:color="000000"/>
              <w:bottom w:val="single" w:sz="4" w:space="0" w:color="000000"/>
              <w:right w:val="single" w:sz="4" w:space="0" w:color="000000"/>
            </w:tcBorders>
            <w:shd w:val="clear" w:color="auto" w:fill="auto"/>
          </w:tcPr>
          <w:p w14:paraId="7AE8AC7F" w14:textId="77777777" w:rsidR="002068F4" w:rsidRPr="00583891" w:rsidRDefault="002068F4" w:rsidP="0050465B">
            <w:pPr>
              <w:pStyle w:val="af4"/>
            </w:pP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14:paraId="4B2E8A1C" w14:textId="77777777" w:rsidR="002068F4" w:rsidRPr="00583891" w:rsidRDefault="002068F4" w:rsidP="0050465B">
            <w:pPr>
              <w:pStyle w:val="af4"/>
            </w:pPr>
          </w:p>
        </w:tc>
        <w:tc>
          <w:tcPr>
            <w:tcW w:w="1135" w:type="dxa"/>
            <w:tcBorders>
              <w:top w:val="single" w:sz="4" w:space="0" w:color="000000"/>
              <w:left w:val="single" w:sz="4" w:space="0" w:color="000000"/>
              <w:bottom w:val="single" w:sz="4" w:space="0" w:color="000000"/>
              <w:right w:val="single" w:sz="4" w:space="0" w:color="000000"/>
            </w:tcBorders>
            <w:shd w:val="clear" w:color="auto" w:fill="auto"/>
          </w:tcPr>
          <w:p w14:paraId="537533B4" w14:textId="77777777" w:rsidR="002068F4" w:rsidRPr="00583891" w:rsidRDefault="002068F4" w:rsidP="0050465B">
            <w:pPr>
              <w:pStyle w:val="af4"/>
            </w:pP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524D70EF" w14:textId="77777777" w:rsidR="002068F4" w:rsidRPr="00583891" w:rsidRDefault="002068F4" w:rsidP="0050465B">
            <w:pPr>
              <w:pStyle w:val="af4"/>
            </w:pP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14:paraId="7FF253EB" w14:textId="77777777" w:rsidR="002068F4" w:rsidRPr="00583891" w:rsidRDefault="002068F4" w:rsidP="0050465B">
            <w:pPr>
              <w:pStyle w:val="af4"/>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0E8A4913" w14:textId="77777777" w:rsidR="002068F4" w:rsidRPr="00583891" w:rsidRDefault="002068F4" w:rsidP="0050465B">
            <w:pPr>
              <w:pStyle w:val="af4"/>
            </w:pPr>
          </w:p>
        </w:tc>
        <w:tc>
          <w:tcPr>
            <w:tcW w:w="1135" w:type="dxa"/>
            <w:tcBorders>
              <w:top w:val="single" w:sz="4" w:space="0" w:color="000000"/>
              <w:left w:val="single" w:sz="4" w:space="0" w:color="000000"/>
              <w:bottom w:val="single" w:sz="4" w:space="0" w:color="000000"/>
              <w:right w:val="single" w:sz="4" w:space="0" w:color="000000"/>
            </w:tcBorders>
            <w:shd w:val="clear" w:color="auto" w:fill="auto"/>
          </w:tcPr>
          <w:p w14:paraId="6A220430" w14:textId="77777777" w:rsidR="002068F4" w:rsidRPr="00583891" w:rsidRDefault="002068F4" w:rsidP="0050465B">
            <w:pPr>
              <w:pStyle w:val="af4"/>
            </w:pP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14:paraId="36079EAC" w14:textId="77777777" w:rsidR="002068F4" w:rsidRPr="00583891" w:rsidRDefault="002068F4" w:rsidP="0050465B">
            <w:pPr>
              <w:pStyle w:val="af4"/>
            </w:pP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14:paraId="5D5F0247" w14:textId="77777777" w:rsidR="002068F4" w:rsidRPr="00583891" w:rsidRDefault="002068F4" w:rsidP="0050465B">
            <w:pPr>
              <w:pStyle w:val="af4"/>
            </w:pPr>
          </w:p>
        </w:tc>
        <w:tc>
          <w:tcPr>
            <w:tcW w:w="1143" w:type="dxa"/>
            <w:tcBorders>
              <w:top w:val="single" w:sz="4" w:space="0" w:color="000000"/>
              <w:left w:val="single" w:sz="4" w:space="0" w:color="000000"/>
              <w:bottom w:val="single" w:sz="4" w:space="0" w:color="000000"/>
              <w:right w:val="single" w:sz="4" w:space="0" w:color="000000"/>
            </w:tcBorders>
            <w:shd w:val="clear" w:color="auto" w:fill="auto"/>
          </w:tcPr>
          <w:p w14:paraId="20E736CF" w14:textId="77777777" w:rsidR="002068F4" w:rsidRPr="00583891" w:rsidRDefault="002068F4" w:rsidP="0050465B">
            <w:pPr>
              <w:pStyle w:val="af4"/>
            </w:pPr>
          </w:p>
        </w:tc>
      </w:tr>
      <w:tr w:rsidR="002068F4" w:rsidRPr="00583891" w14:paraId="73E2997E" w14:textId="77777777">
        <w:tc>
          <w:tcPr>
            <w:tcW w:w="2323" w:type="dxa"/>
            <w:tcBorders>
              <w:top w:val="single" w:sz="4" w:space="0" w:color="000000"/>
              <w:left w:val="single" w:sz="4" w:space="0" w:color="000000"/>
              <w:bottom w:val="single" w:sz="4" w:space="0" w:color="000000"/>
              <w:right w:val="single" w:sz="4" w:space="0" w:color="000000"/>
            </w:tcBorders>
            <w:shd w:val="clear" w:color="auto" w:fill="auto"/>
          </w:tcPr>
          <w:p w14:paraId="4E494845" w14:textId="77777777" w:rsidR="002068F4" w:rsidRPr="00583891" w:rsidRDefault="002068F4" w:rsidP="0050465B">
            <w:pPr>
              <w:pStyle w:val="af4"/>
            </w:pPr>
            <w:r w:rsidRPr="00583891">
              <w:t>ТЭЦ-3</w:t>
            </w:r>
          </w:p>
        </w:tc>
        <w:tc>
          <w:tcPr>
            <w:tcW w:w="1220" w:type="dxa"/>
            <w:tcBorders>
              <w:top w:val="single" w:sz="4" w:space="0" w:color="000000"/>
              <w:left w:val="single" w:sz="4" w:space="0" w:color="000000"/>
              <w:bottom w:val="single" w:sz="4" w:space="0" w:color="000000"/>
              <w:right w:val="single" w:sz="4" w:space="0" w:color="000000"/>
            </w:tcBorders>
            <w:shd w:val="clear" w:color="auto" w:fill="auto"/>
          </w:tcPr>
          <w:p w14:paraId="6C666F88" w14:textId="77777777" w:rsidR="002068F4" w:rsidRPr="00583891" w:rsidRDefault="002068F4" w:rsidP="0050465B">
            <w:pPr>
              <w:pStyle w:val="af4"/>
            </w:pPr>
            <w:r w:rsidRPr="00583891">
              <w:t>тыс. Гкал</w:t>
            </w:r>
          </w:p>
        </w:tc>
        <w:tc>
          <w:tcPr>
            <w:tcW w:w="852" w:type="dxa"/>
            <w:tcBorders>
              <w:top w:val="single" w:sz="4" w:space="0" w:color="000000"/>
              <w:left w:val="single" w:sz="4" w:space="0" w:color="000000"/>
              <w:bottom w:val="single" w:sz="4" w:space="0" w:color="000000"/>
              <w:right w:val="single" w:sz="4" w:space="0" w:color="000000"/>
            </w:tcBorders>
            <w:shd w:val="clear" w:color="auto" w:fill="auto"/>
          </w:tcPr>
          <w:p w14:paraId="30D1A6E6" w14:textId="77777777" w:rsidR="002068F4" w:rsidRPr="00583891" w:rsidRDefault="002068F4" w:rsidP="0050465B">
            <w:pPr>
              <w:pStyle w:val="af4"/>
            </w:pP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14:paraId="75FC8E02" w14:textId="77777777" w:rsidR="002068F4" w:rsidRPr="00583891" w:rsidRDefault="002068F4" w:rsidP="0050465B">
            <w:pPr>
              <w:pStyle w:val="af4"/>
            </w:pPr>
          </w:p>
        </w:tc>
        <w:tc>
          <w:tcPr>
            <w:tcW w:w="1135" w:type="dxa"/>
            <w:tcBorders>
              <w:top w:val="single" w:sz="4" w:space="0" w:color="000000"/>
              <w:left w:val="single" w:sz="4" w:space="0" w:color="000000"/>
              <w:bottom w:val="single" w:sz="4" w:space="0" w:color="000000"/>
              <w:right w:val="single" w:sz="4" w:space="0" w:color="000000"/>
            </w:tcBorders>
            <w:shd w:val="clear" w:color="auto" w:fill="auto"/>
          </w:tcPr>
          <w:p w14:paraId="74E0D55D" w14:textId="77777777" w:rsidR="002068F4" w:rsidRPr="00583891" w:rsidRDefault="002068F4" w:rsidP="0050465B">
            <w:pPr>
              <w:pStyle w:val="af4"/>
            </w:pP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70664DB0" w14:textId="77777777" w:rsidR="002068F4" w:rsidRPr="00583891" w:rsidRDefault="002068F4" w:rsidP="0050465B">
            <w:pPr>
              <w:pStyle w:val="af4"/>
            </w:pP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14:paraId="1FBF5159" w14:textId="77777777" w:rsidR="002068F4" w:rsidRPr="00583891" w:rsidRDefault="002068F4" w:rsidP="0050465B">
            <w:pPr>
              <w:pStyle w:val="af4"/>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09A09947" w14:textId="77777777" w:rsidR="002068F4" w:rsidRPr="00583891" w:rsidRDefault="002068F4" w:rsidP="0050465B">
            <w:pPr>
              <w:pStyle w:val="af4"/>
            </w:pPr>
          </w:p>
        </w:tc>
        <w:tc>
          <w:tcPr>
            <w:tcW w:w="1135" w:type="dxa"/>
            <w:tcBorders>
              <w:top w:val="single" w:sz="4" w:space="0" w:color="000000"/>
              <w:left w:val="single" w:sz="4" w:space="0" w:color="000000"/>
              <w:bottom w:val="single" w:sz="4" w:space="0" w:color="000000"/>
              <w:right w:val="single" w:sz="4" w:space="0" w:color="000000"/>
            </w:tcBorders>
            <w:shd w:val="clear" w:color="auto" w:fill="auto"/>
          </w:tcPr>
          <w:p w14:paraId="7124F961" w14:textId="77777777" w:rsidR="002068F4" w:rsidRPr="00583891" w:rsidRDefault="002068F4" w:rsidP="0050465B">
            <w:pPr>
              <w:pStyle w:val="af4"/>
            </w:pP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14:paraId="327FEE1B" w14:textId="77777777" w:rsidR="002068F4" w:rsidRPr="00583891" w:rsidRDefault="002068F4" w:rsidP="0050465B">
            <w:pPr>
              <w:pStyle w:val="af4"/>
            </w:pP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14:paraId="70DE62FD" w14:textId="77777777" w:rsidR="002068F4" w:rsidRPr="00583891" w:rsidRDefault="002068F4" w:rsidP="0050465B">
            <w:pPr>
              <w:pStyle w:val="af4"/>
            </w:pPr>
          </w:p>
        </w:tc>
        <w:tc>
          <w:tcPr>
            <w:tcW w:w="1143" w:type="dxa"/>
            <w:tcBorders>
              <w:top w:val="single" w:sz="4" w:space="0" w:color="000000"/>
              <w:left w:val="single" w:sz="4" w:space="0" w:color="000000"/>
              <w:bottom w:val="single" w:sz="4" w:space="0" w:color="000000"/>
              <w:right w:val="single" w:sz="4" w:space="0" w:color="000000"/>
            </w:tcBorders>
            <w:shd w:val="clear" w:color="auto" w:fill="auto"/>
          </w:tcPr>
          <w:p w14:paraId="1E88744E" w14:textId="77777777" w:rsidR="002068F4" w:rsidRPr="00583891" w:rsidRDefault="002068F4" w:rsidP="0050465B">
            <w:pPr>
              <w:pStyle w:val="af4"/>
            </w:pPr>
          </w:p>
        </w:tc>
      </w:tr>
      <w:tr w:rsidR="002068F4" w:rsidRPr="00583891" w14:paraId="000143B8" w14:textId="77777777">
        <w:tc>
          <w:tcPr>
            <w:tcW w:w="2323" w:type="dxa"/>
            <w:tcBorders>
              <w:top w:val="single" w:sz="4" w:space="0" w:color="000000"/>
              <w:left w:val="single" w:sz="4" w:space="0" w:color="000000"/>
              <w:bottom w:val="single" w:sz="4" w:space="0" w:color="000000"/>
              <w:right w:val="single" w:sz="4" w:space="0" w:color="000000"/>
            </w:tcBorders>
            <w:shd w:val="clear" w:color="auto" w:fill="auto"/>
          </w:tcPr>
          <w:p w14:paraId="572769B6" w14:textId="77777777" w:rsidR="002068F4" w:rsidRPr="00583891" w:rsidRDefault="002068F4" w:rsidP="0050465B">
            <w:pPr>
              <w:pStyle w:val="af4"/>
            </w:pPr>
            <w:r w:rsidRPr="00583891">
              <w:t>......</w:t>
            </w:r>
          </w:p>
        </w:tc>
        <w:tc>
          <w:tcPr>
            <w:tcW w:w="1220" w:type="dxa"/>
            <w:tcBorders>
              <w:top w:val="single" w:sz="4" w:space="0" w:color="000000"/>
              <w:left w:val="single" w:sz="4" w:space="0" w:color="000000"/>
              <w:bottom w:val="single" w:sz="4" w:space="0" w:color="000000"/>
              <w:right w:val="single" w:sz="4" w:space="0" w:color="000000"/>
            </w:tcBorders>
            <w:shd w:val="clear" w:color="auto" w:fill="auto"/>
          </w:tcPr>
          <w:p w14:paraId="1E0F5D89" w14:textId="77777777" w:rsidR="002068F4" w:rsidRPr="00583891" w:rsidRDefault="002068F4" w:rsidP="0050465B">
            <w:pPr>
              <w:pStyle w:val="af4"/>
            </w:pPr>
            <w:r w:rsidRPr="00583891">
              <w:t>тыс. Гкал</w:t>
            </w:r>
          </w:p>
        </w:tc>
        <w:tc>
          <w:tcPr>
            <w:tcW w:w="852" w:type="dxa"/>
            <w:tcBorders>
              <w:top w:val="single" w:sz="4" w:space="0" w:color="000000"/>
              <w:left w:val="single" w:sz="4" w:space="0" w:color="000000"/>
              <w:bottom w:val="single" w:sz="4" w:space="0" w:color="000000"/>
              <w:right w:val="single" w:sz="4" w:space="0" w:color="000000"/>
            </w:tcBorders>
            <w:shd w:val="clear" w:color="auto" w:fill="auto"/>
          </w:tcPr>
          <w:p w14:paraId="4E841242" w14:textId="77777777" w:rsidR="002068F4" w:rsidRPr="00583891" w:rsidRDefault="002068F4" w:rsidP="0050465B">
            <w:pPr>
              <w:pStyle w:val="af4"/>
            </w:pP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14:paraId="3BBD3E60" w14:textId="77777777" w:rsidR="002068F4" w:rsidRPr="00583891" w:rsidRDefault="002068F4" w:rsidP="0050465B">
            <w:pPr>
              <w:pStyle w:val="af4"/>
            </w:pPr>
          </w:p>
        </w:tc>
        <w:tc>
          <w:tcPr>
            <w:tcW w:w="1135" w:type="dxa"/>
            <w:tcBorders>
              <w:top w:val="single" w:sz="4" w:space="0" w:color="000000"/>
              <w:left w:val="single" w:sz="4" w:space="0" w:color="000000"/>
              <w:bottom w:val="single" w:sz="4" w:space="0" w:color="000000"/>
              <w:right w:val="single" w:sz="4" w:space="0" w:color="000000"/>
            </w:tcBorders>
            <w:shd w:val="clear" w:color="auto" w:fill="auto"/>
          </w:tcPr>
          <w:p w14:paraId="660EBEE4" w14:textId="77777777" w:rsidR="002068F4" w:rsidRPr="00583891" w:rsidRDefault="002068F4" w:rsidP="0050465B">
            <w:pPr>
              <w:pStyle w:val="af4"/>
            </w:pP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5EBE1EBF" w14:textId="77777777" w:rsidR="002068F4" w:rsidRPr="00583891" w:rsidRDefault="002068F4" w:rsidP="0050465B">
            <w:pPr>
              <w:pStyle w:val="af4"/>
            </w:pP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14:paraId="3EAE7122" w14:textId="77777777" w:rsidR="002068F4" w:rsidRPr="00583891" w:rsidRDefault="002068F4" w:rsidP="0050465B">
            <w:pPr>
              <w:pStyle w:val="af4"/>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453706D5" w14:textId="77777777" w:rsidR="002068F4" w:rsidRPr="00583891" w:rsidRDefault="002068F4" w:rsidP="0050465B">
            <w:pPr>
              <w:pStyle w:val="af4"/>
            </w:pPr>
          </w:p>
        </w:tc>
        <w:tc>
          <w:tcPr>
            <w:tcW w:w="1135" w:type="dxa"/>
            <w:tcBorders>
              <w:top w:val="single" w:sz="4" w:space="0" w:color="000000"/>
              <w:left w:val="single" w:sz="4" w:space="0" w:color="000000"/>
              <w:bottom w:val="single" w:sz="4" w:space="0" w:color="000000"/>
              <w:right w:val="single" w:sz="4" w:space="0" w:color="000000"/>
            </w:tcBorders>
            <w:shd w:val="clear" w:color="auto" w:fill="auto"/>
          </w:tcPr>
          <w:p w14:paraId="6B0DFF47" w14:textId="77777777" w:rsidR="002068F4" w:rsidRPr="00583891" w:rsidRDefault="002068F4" w:rsidP="0050465B">
            <w:pPr>
              <w:pStyle w:val="af4"/>
            </w:pP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14:paraId="13074832" w14:textId="77777777" w:rsidR="002068F4" w:rsidRPr="00583891" w:rsidRDefault="002068F4" w:rsidP="0050465B">
            <w:pPr>
              <w:pStyle w:val="af4"/>
            </w:pP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14:paraId="19697451" w14:textId="77777777" w:rsidR="002068F4" w:rsidRPr="00583891" w:rsidRDefault="002068F4" w:rsidP="0050465B">
            <w:pPr>
              <w:pStyle w:val="af4"/>
            </w:pPr>
          </w:p>
        </w:tc>
        <w:tc>
          <w:tcPr>
            <w:tcW w:w="1143" w:type="dxa"/>
            <w:tcBorders>
              <w:top w:val="single" w:sz="4" w:space="0" w:color="000000"/>
              <w:left w:val="single" w:sz="4" w:space="0" w:color="000000"/>
              <w:bottom w:val="single" w:sz="4" w:space="0" w:color="000000"/>
              <w:right w:val="single" w:sz="4" w:space="0" w:color="000000"/>
            </w:tcBorders>
            <w:shd w:val="clear" w:color="auto" w:fill="auto"/>
          </w:tcPr>
          <w:p w14:paraId="7DA00C35" w14:textId="77777777" w:rsidR="002068F4" w:rsidRPr="00583891" w:rsidRDefault="002068F4" w:rsidP="0050465B">
            <w:pPr>
              <w:pStyle w:val="af4"/>
            </w:pPr>
          </w:p>
        </w:tc>
      </w:tr>
      <w:tr w:rsidR="002068F4" w:rsidRPr="00583891" w14:paraId="5EEEA22F" w14:textId="77777777">
        <w:tc>
          <w:tcPr>
            <w:tcW w:w="2323" w:type="dxa"/>
            <w:tcBorders>
              <w:top w:val="single" w:sz="4" w:space="0" w:color="000000"/>
              <w:left w:val="single" w:sz="4" w:space="0" w:color="000000"/>
              <w:bottom w:val="single" w:sz="4" w:space="0" w:color="000000"/>
              <w:right w:val="single" w:sz="4" w:space="0" w:color="000000"/>
            </w:tcBorders>
            <w:shd w:val="clear" w:color="auto" w:fill="auto"/>
          </w:tcPr>
          <w:p w14:paraId="4B8FA410" w14:textId="77777777" w:rsidR="002068F4" w:rsidRPr="00583891" w:rsidRDefault="002068F4" w:rsidP="0050465B">
            <w:pPr>
              <w:pStyle w:val="af4"/>
            </w:pPr>
            <w:r w:rsidRPr="00583891">
              <w:t>ТЭЦ-...</w:t>
            </w:r>
          </w:p>
        </w:tc>
        <w:tc>
          <w:tcPr>
            <w:tcW w:w="1220" w:type="dxa"/>
            <w:tcBorders>
              <w:top w:val="single" w:sz="4" w:space="0" w:color="000000"/>
              <w:left w:val="single" w:sz="4" w:space="0" w:color="000000"/>
              <w:bottom w:val="single" w:sz="4" w:space="0" w:color="000000"/>
              <w:right w:val="single" w:sz="4" w:space="0" w:color="000000"/>
            </w:tcBorders>
            <w:shd w:val="clear" w:color="auto" w:fill="auto"/>
          </w:tcPr>
          <w:p w14:paraId="6095D8D2" w14:textId="77777777" w:rsidR="002068F4" w:rsidRPr="00583891" w:rsidRDefault="002068F4" w:rsidP="0050465B">
            <w:pPr>
              <w:pStyle w:val="af4"/>
            </w:pPr>
            <w:r w:rsidRPr="00583891">
              <w:t>тыс. Гкал</w:t>
            </w:r>
          </w:p>
        </w:tc>
        <w:tc>
          <w:tcPr>
            <w:tcW w:w="852" w:type="dxa"/>
            <w:tcBorders>
              <w:top w:val="single" w:sz="4" w:space="0" w:color="000000"/>
              <w:left w:val="single" w:sz="4" w:space="0" w:color="000000"/>
              <w:bottom w:val="single" w:sz="4" w:space="0" w:color="000000"/>
              <w:right w:val="single" w:sz="4" w:space="0" w:color="000000"/>
            </w:tcBorders>
            <w:shd w:val="clear" w:color="auto" w:fill="auto"/>
          </w:tcPr>
          <w:p w14:paraId="6FABE447" w14:textId="77777777" w:rsidR="002068F4" w:rsidRPr="00583891" w:rsidRDefault="002068F4" w:rsidP="0050465B">
            <w:pPr>
              <w:pStyle w:val="af4"/>
            </w:pP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14:paraId="30615887" w14:textId="77777777" w:rsidR="002068F4" w:rsidRPr="00583891" w:rsidRDefault="002068F4" w:rsidP="0050465B">
            <w:pPr>
              <w:pStyle w:val="af4"/>
            </w:pPr>
          </w:p>
        </w:tc>
        <w:tc>
          <w:tcPr>
            <w:tcW w:w="1135" w:type="dxa"/>
            <w:tcBorders>
              <w:top w:val="single" w:sz="4" w:space="0" w:color="000000"/>
              <w:left w:val="single" w:sz="4" w:space="0" w:color="000000"/>
              <w:bottom w:val="single" w:sz="4" w:space="0" w:color="000000"/>
              <w:right w:val="single" w:sz="4" w:space="0" w:color="000000"/>
            </w:tcBorders>
            <w:shd w:val="clear" w:color="auto" w:fill="auto"/>
          </w:tcPr>
          <w:p w14:paraId="218DF9B4" w14:textId="77777777" w:rsidR="002068F4" w:rsidRPr="00583891" w:rsidRDefault="002068F4" w:rsidP="0050465B">
            <w:pPr>
              <w:pStyle w:val="af4"/>
            </w:pP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5EB12CE1" w14:textId="77777777" w:rsidR="002068F4" w:rsidRPr="00583891" w:rsidRDefault="002068F4" w:rsidP="0050465B">
            <w:pPr>
              <w:pStyle w:val="af4"/>
            </w:pP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14:paraId="4E13A04F" w14:textId="77777777" w:rsidR="002068F4" w:rsidRPr="00583891" w:rsidRDefault="002068F4" w:rsidP="0050465B">
            <w:pPr>
              <w:pStyle w:val="af4"/>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61F9D81B" w14:textId="77777777" w:rsidR="002068F4" w:rsidRPr="00583891" w:rsidRDefault="002068F4" w:rsidP="0050465B">
            <w:pPr>
              <w:pStyle w:val="af4"/>
            </w:pPr>
          </w:p>
        </w:tc>
        <w:tc>
          <w:tcPr>
            <w:tcW w:w="1135" w:type="dxa"/>
            <w:tcBorders>
              <w:top w:val="single" w:sz="4" w:space="0" w:color="000000"/>
              <w:left w:val="single" w:sz="4" w:space="0" w:color="000000"/>
              <w:bottom w:val="single" w:sz="4" w:space="0" w:color="000000"/>
              <w:right w:val="single" w:sz="4" w:space="0" w:color="000000"/>
            </w:tcBorders>
            <w:shd w:val="clear" w:color="auto" w:fill="auto"/>
          </w:tcPr>
          <w:p w14:paraId="48E462BE" w14:textId="77777777" w:rsidR="002068F4" w:rsidRPr="00583891" w:rsidRDefault="002068F4" w:rsidP="0050465B">
            <w:pPr>
              <w:pStyle w:val="af4"/>
            </w:pP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14:paraId="7CACF22E" w14:textId="77777777" w:rsidR="002068F4" w:rsidRPr="00583891" w:rsidRDefault="002068F4" w:rsidP="0050465B">
            <w:pPr>
              <w:pStyle w:val="af4"/>
            </w:pP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14:paraId="11D3C2C7" w14:textId="77777777" w:rsidR="002068F4" w:rsidRPr="00583891" w:rsidRDefault="002068F4" w:rsidP="0050465B">
            <w:pPr>
              <w:pStyle w:val="af4"/>
            </w:pPr>
          </w:p>
        </w:tc>
        <w:tc>
          <w:tcPr>
            <w:tcW w:w="1143" w:type="dxa"/>
            <w:tcBorders>
              <w:top w:val="single" w:sz="4" w:space="0" w:color="000000"/>
              <w:left w:val="single" w:sz="4" w:space="0" w:color="000000"/>
              <w:bottom w:val="single" w:sz="4" w:space="0" w:color="000000"/>
              <w:right w:val="single" w:sz="4" w:space="0" w:color="000000"/>
            </w:tcBorders>
            <w:shd w:val="clear" w:color="auto" w:fill="auto"/>
          </w:tcPr>
          <w:p w14:paraId="03E40DB6" w14:textId="77777777" w:rsidR="002068F4" w:rsidRPr="00583891" w:rsidRDefault="002068F4" w:rsidP="0050465B">
            <w:pPr>
              <w:pStyle w:val="af4"/>
            </w:pPr>
          </w:p>
        </w:tc>
      </w:tr>
      <w:tr w:rsidR="002068F4" w:rsidRPr="00583891" w14:paraId="6BFB03FD" w14:textId="77777777" w:rsidTr="00601F10">
        <w:tc>
          <w:tcPr>
            <w:tcW w:w="2323" w:type="dxa"/>
            <w:tcBorders>
              <w:top w:val="single" w:sz="4" w:space="0" w:color="000000"/>
              <w:left w:val="single" w:sz="4" w:space="0" w:color="000000"/>
              <w:bottom w:val="single" w:sz="4" w:space="0" w:color="000000"/>
              <w:right w:val="single" w:sz="4" w:space="0" w:color="000000"/>
            </w:tcBorders>
            <w:shd w:val="clear" w:color="auto" w:fill="auto"/>
          </w:tcPr>
          <w:p w14:paraId="03D0BF38" w14:textId="77777777" w:rsidR="002068F4" w:rsidRPr="00583891" w:rsidRDefault="002068F4" w:rsidP="0050465B">
            <w:pPr>
              <w:pStyle w:val="af4"/>
            </w:pPr>
            <w:r w:rsidRPr="00583891">
              <w:t>1.2 Котельные, всего</w:t>
            </w:r>
          </w:p>
        </w:tc>
        <w:tc>
          <w:tcPr>
            <w:tcW w:w="1220" w:type="dxa"/>
            <w:tcBorders>
              <w:top w:val="single" w:sz="4" w:space="0" w:color="000000"/>
              <w:left w:val="single" w:sz="4" w:space="0" w:color="000000"/>
              <w:bottom w:val="single" w:sz="4" w:space="0" w:color="000000"/>
              <w:right w:val="single" w:sz="4" w:space="0" w:color="000000"/>
            </w:tcBorders>
            <w:shd w:val="clear" w:color="auto" w:fill="auto"/>
          </w:tcPr>
          <w:p w14:paraId="7A446829" w14:textId="77777777" w:rsidR="002068F4" w:rsidRPr="00583891" w:rsidRDefault="002068F4" w:rsidP="0050465B">
            <w:pPr>
              <w:pStyle w:val="af4"/>
            </w:pPr>
            <w:r w:rsidRPr="00583891">
              <w:t>тыс. Гкал</w:t>
            </w:r>
          </w:p>
        </w:tc>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5CDC2A" w14:textId="77777777" w:rsidR="002068F4" w:rsidRPr="00583891" w:rsidRDefault="002068F4" w:rsidP="0050465B">
            <w:pPr>
              <w:pStyle w:val="af4"/>
            </w:pPr>
            <w:r w:rsidRPr="00583891">
              <w:t>25</w:t>
            </w:r>
          </w:p>
        </w:tc>
        <w:tc>
          <w:tcPr>
            <w:tcW w:w="11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77070E" w14:textId="77777777" w:rsidR="002068F4" w:rsidRPr="00583891" w:rsidRDefault="002068F4" w:rsidP="0050465B">
            <w:pPr>
              <w:pStyle w:val="af4"/>
            </w:pPr>
            <w:r w:rsidRPr="00583891">
              <w:t>25</w:t>
            </w:r>
          </w:p>
        </w:tc>
        <w:tc>
          <w:tcPr>
            <w:tcW w:w="11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568F16" w14:textId="77777777" w:rsidR="002068F4" w:rsidRPr="00583891" w:rsidRDefault="002068F4" w:rsidP="0050465B">
            <w:pPr>
              <w:pStyle w:val="af4"/>
            </w:pPr>
            <w:r w:rsidRPr="00583891">
              <w:t>30</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BC0127" w14:textId="77777777" w:rsidR="002068F4" w:rsidRPr="00583891" w:rsidRDefault="002068F4" w:rsidP="0050465B">
            <w:pPr>
              <w:pStyle w:val="af4"/>
            </w:pPr>
            <w:r w:rsidRPr="00583891">
              <w:t>30</w:t>
            </w:r>
          </w:p>
        </w:tc>
        <w:tc>
          <w:tcPr>
            <w:tcW w:w="11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851DEB" w14:textId="77777777" w:rsidR="002068F4" w:rsidRPr="00583891" w:rsidRDefault="002068F4" w:rsidP="0050465B">
            <w:pPr>
              <w:pStyle w:val="af4"/>
            </w:pPr>
            <w:r w:rsidRPr="00583891">
              <w:t>30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D997D0" w14:textId="77777777" w:rsidR="002068F4" w:rsidRPr="00583891" w:rsidRDefault="002068F4" w:rsidP="0050465B">
            <w:pPr>
              <w:pStyle w:val="af4"/>
            </w:pPr>
            <w:r w:rsidRPr="00583891">
              <w:t>30</w:t>
            </w:r>
          </w:p>
        </w:tc>
        <w:tc>
          <w:tcPr>
            <w:tcW w:w="11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A1DF6D" w14:textId="77777777" w:rsidR="002068F4" w:rsidRPr="00583891" w:rsidRDefault="002068F4" w:rsidP="0050465B">
            <w:pPr>
              <w:pStyle w:val="af4"/>
            </w:pPr>
            <w:r w:rsidRPr="00583891">
              <w:t>30</w:t>
            </w:r>
          </w:p>
        </w:tc>
        <w:tc>
          <w:tcPr>
            <w:tcW w:w="11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0542C5" w14:textId="77777777" w:rsidR="002068F4" w:rsidRPr="00583891" w:rsidRDefault="002068F4" w:rsidP="0050465B">
            <w:pPr>
              <w:pStyle w:val="af4"/>
            </w:pPr>
            <w:r w:rsidRPr="00583891">
              <w:t>30</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DF682B" w14:textId="77777777" w:rsidR="002068F4" w:rsidRPr="00583891" w:rsidRDefault="002068F4" w:rsidP="0050465B">
            <w:pPr>
              <w:pStyle w:val="af4"/>
            </w:pPr>
            <w:r w:rsidRPr="00583891">
              <w:t>30</w:t>
            </w:r>
          </w:p>
        </w:tc>
        <w:tc>
          <w:tcPr>
            <w:tcW w:w="11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AC02FB" w14:textId="77777777" w:rsidR="002068F4" w:rsidRPr="00583891" w:rsidRDefault="002068F4" w:rsidP="0050465B">
            <w:pPr>
              <w:pStyle w:val="af4"/>
            </w:pPr>
            <w:r w:rsidRPr="00583891">
              <w:t>30</w:t>
            </w:r>
          </w:p>
        </w:tc>
      </w:tr>
      <w:tr w:rsidR="002068F4" w:rsidRPr="00583891" w14:paraId="71995AA0" w14:textId="77777777">
        <w:tc>
          <w:tcPr>
            <w:tcW w:w="2323" w:type="dxa"/>
            <w:tcBorders>
              <w:top w:val="single" w:sz="4" w:space="0" w:color="000000"/>
              <w:left w:val="single" w:sz="4" w:space="0" w:color="000000"/>
              <w:bottom w:val="single" w:sz="4" w:space="0" w:color="000000"/>
              <w:right w:val="single" w:sz="4" w:space="0" w:color="000000"/>
            </w:tcBorders>
            <w:shd w:val="clear" w:color="auto" w:fill="auto"/>
          </w:tcPr>
          <w:p w14:paraId="17D4F294" w14:textId="77777777" w:rsidR="002068F4" w:rsidRPr="00583891" w:rsidRDefault="002068F4" w:rsidP="0050465B">
            <w:pPr>
              <w:pStyle w:val="af4"/>
            </w:pPr>
            <w:r w:rsidRPr="00583891">
              <w:t xml:space="preserve">в том числе </w:t>
            </w:r>
            <w:proofErr w:type="spellStart"/>
            <w:r w:rsidRPr="00583891">
              <w:t>электробойлерные</w:t>
            </w:r>
            <w:proofErr w:type="spellEnd"/>
          </w:p>
        </w:tc>
        <w:tc>
          <w:tcPr>
            <w:tcW w:w="1220" w:type="dxa"/>
            <w:tcBorders>
              <w:top w:val="single" w:sz="4" w:space="0" w:color="000000"/>
              <w:left w:val="single" w:sz="4" w:space="0" w:color="000000"/>
              <w:bottom w:val="single" w:sz="4" w:space="0" w:color="000000"/>
              <w:right w:val="single" w:sz="4" w:space="0" w:color="000000"/>
            </w:tcBorders>
            <w:shd w:val="clear" w:color="auto" w:fill="auto"/>
          </w:tcPr>
          <w:p w14:paraId="5F6AE05F" w14:textId="77777777" w:rsidR="002068F4" w:rsidRPr="00583891" w:rsidRDefault="002068F4" w:rsidP="0050465B">
            <w:pPr>
              <w:pStyle w:val="af4"/>
            </w:pPr>
            <w:r w:rsidRPr="00583891">
              <w:t>тыс. Гкал</w:t>
            </w:r>
          </w:p>
        </w:tc>
        <w:tc>
          <w:tcPr>
            <w:tcW w:w="852" w:type="dxa"/>
            <w:tcBorders>
              <w:top w:val="single" w:sz="4" w:space="0" w:color="000000"/>
              <w:left w:val="single" w:sz="4" w:space="0" w:color="000000"/>
              <w:bottom w:val="single" w:sz="4" w:space="0" w:color="000000"/>
              <w:right w:val="single" w:sz="4" w:space="0" w:color="000000"/>
            </w:tcBorders>
            <w:shd w:val="clear" w:color="auto" w:fill="auto"/>
          </w:tcPr>
          <w:p w14:paraId="222E76BA" w14:textId="77777777" w:rsidR="002068F4" w:rsidRPr="00583891" w:rsidRDefault="002068F4" w:rsidP="0050465B">
            <w:pPr>
              <w:pStyle w:val="af4"/>
            </w:pP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14:paraId="6B8D8BB8" w14:textId="77777777" w:rsidR="002068F4" w:rsidRPr="00583891" w:rsidRDefault="002068F4" w:rsidP="0050465B">
            <w:pPr>
              <w:pStyle w:val="af4"/>
            </w:pPr>
          </w:p>
        </w:tc>
        <w:tc>
          <w:tcPr>
            <w:tcW w:w="1135" w:type="dxa"/>
            <w:tcBorders>
              <w:top w:val="single" w:sz="4" w:space="0" w:color="000000"/>
              <w:left w:val="single" w:sz="4" w:space="0" w:color="000000"/>
              <w:bottom w:val="single" w:sz="4" w:space="0" w:color="000000"/>
              <w:right w:val="single" w:sz="4" w:space="0" w:color="000000"/>
            </w:tcBorders>
            <w:shd w:val="clear" w:color="auto" w:fill="auto"/>
          </w:tcPr>
          <w:p w14:paraId="3035FCFE" w14:textId="77777777" w:rsidR="002068F4" w:rsidRPr="00583891" w:rsidRDefault="002068F4" w:rsidP="0050465B">
            <w:pPr>
              <w:pStyle w:val="af4"/>
            </w:pP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22376C86" w14:textId="77777777" w:rsidR="002068F4" w:rsidRPr="00583891" w:rsidRDefault="002068F4" w:rsidP="0050465B">
            <w:pPr>
              <w:pStyle w:val="af4"/>
            </w:pP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14:paraId="434B18C3" w14:textId="77777777" w:rsidR="002068F4" w:rsidRPr="00583891" w:rsidRDefault="002068F4" w:rsidP="0050465B">
            <w:pPr>
              <w:pStyle w:val="af4"/>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3301C0A4" w14:textId="77777777" w:rsidR="002068F4" w:rsidRPr="00583891" w:rsidRDefault="002068F4" w:rsidP="0050465B">
            <w:pPr>
              <w:pStyle w:val="af4"/>
            </w:pPr>
          </w:p>
        </w:tc>
        <w:tc>
          <w:tcPr>
            <w:tcW w:w="1135" w:type="dxa"/>
            <w:tcBorders>
              <w:top w:val="single" w:sz="4" w:space="0" w:color="000000"/>
              <w:left w:val="single" w:sz="4" w:space="0" w:color="000000"/>
              <w:bottom w:val="single" w:sz="4" w:space="0" w:color="000000"/>
              <w:right w:val="single" w:sz="4" w:space="0" w:color="000000"/>
            </w:tcBorders>
            <w:shd w:val="clear" w:color="auto" w:fill="auto"/>
          </w:tcPr>
          <w:p w14:paraId="65481836" w14:textId="77777777" w:rsidR="002068F4" w:rsidRPr="00583891" w:rsidRDefault="002068F4" w:rsidP="0050465B">
            <w:pPr>
              <w:pStyle w:val="af4"/>
            </w:pP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14:paraId="19D5B825" w14:textId="77777777" w:rsidR="002068F4" w:rsidRPr="00583891" w:rsidRDefault="002068F4" w:rsidP="0050465B">
            <w:pPr>
              <w:pStyle w:val="af4"/>
            </w:pP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14:paraId="370625D4" w14:textId="77777777" w:rsidR="002068F4" w:rsidRPr="00583891" w:rsidRDefault="002068F4" w:rsidP="0050465B">
            <w:pPr>
              <w:pStyle w:val="af4"/>
            </w:pPr>
          </w:p>
        </w:tc>
        <w:tc>
          <w:tcPr>
            <w:tcW w:w="1143" w:type="dxa"/>
            <w:tcBorders>
              <w:top w:val="single" w:sz="4" w:space="0" w:color="000000"/>
              <w:left w:val="single" w:sz="4" w:space="0" w:color="000000"/>
              <w:bottom w:val="single" w:sz="4" w:space="0" w:color="000000"/>
              <w:right w:val="single" w:sz="4" w:space="0" w:color="000000"/>
            </w:tcBorders>
            <w:shd w:val="clear" w:color="auto" w:fill="auto"/>
          </w:tcPr>
          <w:p w14:paraId="01E60D50" w14:textId="77777777" w:rsidR="002068F4" w:rsidRPr="00583891" w:rsidRDefault="002068F4" w:rsidP="0050465B">
            <w:pPr>
              <w:pStyle w:val="af4"/>
            </w:pPr>
          </w:p>
        </w:tc>
      </w:tr>
      <w:tr w:rsidR="002068F4" w:rsidRPr="00583891" w14:paraId="339F281F" w14:textId="77777777">
        <w:tc>
          <w:tcPr>
            <w:tcW w:w="2323" w:type="dxa"/>
            <w:tcBorders>
              <w:top w:val="single" w:sz="4" w:space="0" w:color="000000"/>
              <w:left w:val="single" w:sz="4" w:space="0" w:color="000000"/>
              <w:bottom w:val="single" w:sz="4" w:space="0" w:color="000000"/>
              <w:right w:val="single" w:sz="4" w:space="0" w:color="000000"/>
            </w:tcBorders>
            <w:shd w:val="clear" w:color="auto" w:fill="auto"/>
          </w:tcPr>
          <w:p w14:paraId="23369E8C" w14:textId="77777777" w:rsidR="002068F4" w:rsidRPr="00583891" w:rsidRDefault="002068F4" w:rsidP="0050465B">
            <w:pPr>
              <w:pStyle w:val="af4"/>
            </w:pPr>
            <w:r w:rsidRPr="00583891">
              <w:t>2. Расход тепловой энергии на потери</w:t>
            </w:r>
          </w:p>
        </w:tc>
        <w:tc>
          <w:tcPr>
            <w:tcW w:w="1220" w:type="dxa"/>
            <w:tcBorders>
              <w:top w:val="single" w:sz="4" w:space="0" w:color="000000"/>
              <w:left w:val="single" w:sz="4" w:space="0" w:color="000000"/>
              <w:bottom w:val="single" w:sz="4" w:space="0" w:color="000000"/>
              <w:right w:val="single" w:sz="4" w:space="0" w:color="000000"/>
            </w:tcBorders>
            <w:shd w:val="clear" w:color="auto" w:fill="auto"/>
          </w:tcPr>
          <w:p w14:paraId="016D12FE" w14:textId="77777777" w:rsidR="002068F4" w:rsidRPr="00583891" w:rsidRDefault="002068F4" w:rsidP="0050465B">
            <w:pPr>
              <w:pStyle w:val="af4"/>
            </w:pPr>
            <w:r w:rsidRPr="00583891">
              <w:t>тыс. Гкал</w:t>
            </w:r>
          </w:p>
        </w:tc>
        <w:tc>
          <w:tcPr>
            <w:tcW w:w="852" w:type="dxa"/>
            <w:tcBorders>
              <w:top w:val="single" w:sz="4" w:space="0" w:color="000000"/>
              <w:left w:val="single" w:sz="4" w:space="0" w:color="000000"/>
              <w:bottom w:val="single" w:sz="4" w:space="0" w:color="000000"/>
              <w:right w:val="single" w:sz="4" w:space="0" w:color="000000"/>
            </w:tcBorders>
            <w:shd w:val="clear" w:color="auto" w:fill="auto"/>
          </w:tcPr>
          <w:p w14:paraId="507E3B3E" w14:textId="77777777" w:rsidR="002068F4" w:rsidRPr="00583891" w:rsidRDefault="002068F4" w:rsidP="0050465B">
            <w:pPr>
              <w:pStyle w:val="af4"/>
            </w:pP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14:paraId="15B3905F" w14:textId="77777777" w:rsidR="002068F4" w:rsidRPr="00583891" w:rsidRDefault="002068F4" w:rsidP="0050465B">
            <w:pPr>
              <w:pStyle w:val="af4"/>
            </w:pPr>
          </w:p>
        </w:tc>
        <w:tc>
          <w:tcPr>
            <w:tcW w:w="1135" w:type="dxa"/>
            <w:tcBorders>
              <w:top w:val="single" w:sz="4" w:space="0" w:color="000000"/>
              <w:left w:val="single" w:sz="4" w:space="0" w:color="000000"/>
              <w:bottom w:val="single" w:sz="4" w:space="0" w:color="000000"/>
              <w:right w:val="single" w:sz="4" w:space="0" w:color="000000"/>
            </w:tcBorders>
            <w:shd w:val="clear" w:color="auto" w:fill="auto"/>
          </w:tcPr>
          <w:p w14:paraId="24B63919" w14:textId="77777777" w:rsidR="002068F4" w:rsidRPr="00583891" w:rsidRDefault="002068F4" w:rsidP="0050465B">
            <w:pPr>
              <w:pStyle w:val="af4"/>
            </w:pP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7DB92A7A" w14:textId="77777777" w:rsidR="002068F4" w:rsidRPr="00583891" w:rsidRDefault="002068F4" w:rsidP="0050465B">
            <w:pPr>
              <w:pStyle w:val="af4"/>
            </w:pP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14:paraId="439F8594" w14:textId="77777777" w:rsidR="002068F4" w:rsidRPr="00583891" w:rsidRDefault="002068F4" w:rsidP="0050465B">
            <w:pPr>
              <w:pStyle w:val="af4"/>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59D450F6" w14:textId="77777777" w:rsidR="002068F4" w:rsidRPr="00583891" w:rsidRDefault="002068F4" w:rsidP="0050465B">
            <w:pPr>
              <w:pStyle w:val="af4"/>
            </w:pPr>
          </w:p>
        </w:tc>
        <w:tc>
          <w:tcPr>
            <w:tcW w:w="1135" w:type="dxa"/>
            <w:tcBorders>
              <w:top w:val="single" w:sz="4" w:space="0" w:color="000000"/>
              <w:left w:val="single" w:sz="4" w:space="0" w:color="000000"/>
              <w:bottom w:val="single" w:sz="4" w:space="0" w:color="000000"/>
              <w:right w:val="single" w:sz="4" w:space="0" w:color="000000"/>
            </w:tcBorders>
            <w:shd w:val="clear" w:color="auto" w:fill="auto"/>
          </w:tcPr>
          <w:p w14:paraId="4132D12C" w14:textId="77777777" w:rsidR="002068F4" w:rsidRPr="00583891" w:rsidRDefault="002068F4" w:rsidP="0050465B">
            <w:pPr>
              <w:pStyle w:val="af4"/>
            </w:pP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14:paraId="558F5CB9" w14:textId="77777777" w:rsidR="002068F4" w:rsidRPr="00583891" w:rsidRDefault="002068F4" w:rsidP="0050465B">
            <w:pPr>
              <w:pStyle w:val="af4"/>
            </w:pP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14:paraId="77E519F1" w14:textId="77777777" w:rsidR="002068F4" w:rsidRPr="00583891" w:rsidRDefault="002068F4" w:rsidP="0050465B">
            <w:pPr>
              <w:pStyle w:val="af4"/>
            </w:pPr>
          </w:p>
        </w:tc>
        <w:tc>
          <w:tcPr>
            <w:tcW w:w="1143" w:type="dxa"/>
            <w:tcBorders>
              <w:top w:val="single" w:sz="4" w:space="0" w:color="000000"/>
              <w:left w:val="single" w:sz="4" w:space="0" w:color="000000"/>
              <w:bottom w:val="single" w:sz="4" w:space="0" w:color="000000"/>
              <w:right w:val="single" w:sz="4" w:space="0" w:color="000000"/>
            </w:tcBorders>
            <w:shd w:val="clear" w:color="auto" w:fill="auto"/>
          </w:tcPr>
          <w:p w14:paraId="2B21329B" w14:textId="77777777" w:rsidR="002068F4" w:rsidRPr="00583891" w:rsidRDefault="002068F4" w:rsidP="0050465B">
            <w:pPr>
              <w:pStyle w:val="af4"/>
            </w:pPr>
          </w:p>
        </w:tc>
      </w:tr>
      <w:tr w:rsidR="002068F4" w:rsidRPr="00583891" w14:paraId="2C90CEBB" w14:textId="77777777">
        <w:tc>
          <w:tcPr>
            <w:tcW w:w="2323" w:type="dxa"/>
            <w:tcBorders>
              <w:top w:val="single" w:sz="4" w:space="0" w:color="000000"/>
              <w:left w:val="single" w:sz="4" w:space="0" w:color="000000"/>
              <w:bottom w:val="single" w:sz="4" w:space="0" w:color="000000"/>
              <w:right w:val="single" w:sz="4" w:space="0" w:color="000000"/>
            </w:tcBorders>
            <w:shd w:val="clear" w:color="auto" w:fill="auto"/>
          </w:tcPr>
          <w:p w14:paraId="7BD2EF7F" w14:textId="77777777" w:rsidR="002068F4" w:rsidRPr="00583891" w:rsidRDefault="002068F4" w:rsidP="0050465B">
            <w:pPr>
              <w:pStyle w:val="af4"/>
            </w:pPr>
            <w:r w:rsidRPr="00583891">
              <w:t>2.1. ТЭС</w:t>
            </w:r>
          </w:p>
        </w:tc>
        <w:tc>
          <w:tcPr>
            <w:tcW w:w="1220" w:type="dxa"/>
            <w:tcBorders>
              <w:top w:val="single" w:sz="4" w:space="0" w:color="000000"/>
              <w:left w:val="single" w:sz="4" w:space="0" w:color="000000"/>
              <w:bottom w:val="single" w:sz="4" w:space="0" w:color="000000"/>
              <w:right w:val="single" w:sz="4" w:space="0" w:color="000000"/>
            </w:tcBorders>
            <w:shd w:val="clear" w:color="auto" w:fill="auto"/>
          </w:tcPr>
          <w:p w14:paraId="663ACADA" w14:textId="77777777" w:rsidR="002068F4" w:rsidRPr="00583891" w:rsidRDefault="002068F4" w:rsidP="0050465B">
            <w:pPr>
              <w:pStyle w:val="af4"/>
            </w:pPr>
            <w:r w:rsidRPr="00583891">
              <w:t>тыс. Гкал</w:t>
            </w:r>
          </w:p>
        </w:tc>
        <w:tc>
          <w:tcPr>
            <w:tcW w:w="852" w:type="dxa"/>
            <w:tcBorders>
              <w:top w:val="single" w:sz="4" w:space="0" w:color="000000"/>
              <w:left w:val="single" w:sz="4" w:space="0" w:color="000000"/>
              <w:bottom w:val="single" w:sz="4" w:space="0" w:color="000000"/>
              <w:right w:val="single" w:sz="4" w:space="0" w:color="000000"/>
            </w:tcBorders>
            <w:shd w:val="clear" w:color="auto" w:fill="auto"/>
          </w:tcPr>
          <w:p w14:paraId="788506CD" w14:textId="77777777" w:rsidR="002068F4" w:rsidRPr="00583891" w:rsidRDefault="002068F4" w:rsidP="0050465B">
            <w:pPr>
              <w:pStyle w:val="af4"/>
            </w:pP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14:paraId="2262DF1C" w14:textId="77777777" w:rsidR="002068F4" w:rsidRPr="00583891" w:rsidRDefault="002068F4" w:rsidP="0050465B">
            <w:pPr>
              <w:pStyle w:val="af4"/>
            </w:pPr>
          </w:p>
        </w:tc>
        <w:tc>
          <w:tcPr>
            <w:tcW w:w="1135" w:type="dxa"/>
            <w:tcBorders>
              <w:top w:val="single" w:sz="4" w:space="0" w:color="000000"/>
              <w:left w:val="single" w:sz="4" w:space="0" w:color="000000"/>
              <w:bottom w:val="single" w:sz="4" w:space="0" w:color="000000"/>
              <w:right w:val="single" w:sz="4" w:space="0" w:color="000000"/>
            </w:tcBorders>
            <w:shd w:val="clear" w:color="auto" w:fill="auto"/>
          </w:tcPr>
          <w:p w14:paraId="4615F9BB" w14:textId="77777777" w:rsidR="002068F4" w:rsidRPr="00583891" w:rsidRDefault="002068F4" w:rsidP="0050465B">
            <w:pPr>
              <w:pStyle w:val="af4"/>
            </w:pP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541A5C7D" w14:textId="77777777" w:rsidR="002068F4" w:rsidRPr="00583891" w:rsidRDefault="002068F4" w:rsidP="0050465B">
            <w:pPr>
              <w:pStyle w:val="af4"/>
            </w:pP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14:paraId="125B1449" w14:textId="77777777" w:rsidR="002068F4" w:rsidRPr="00583891" w:rsidRDefault="002068F4" w:rsidP="0050465B">
            <w:pPr>
              <w:pStyle w:val="af4"/>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4B25E513" w14:textId="77777777" w:rsidR="002068F4" w:rsidRPr="00583891" w:rsidRDefault="002068F4" w:rsidP="0050465B">
            <w:pPr>
              <w:pStyle w:val="af4"/>
            </w:pPr>
          </w:p>
        </w:tc>
        <w:tc>
          <w:tcPr>
            <w:tcW w:w="1135" w:type="dxa"/>
            <w:tcBorders>
              <w:top w:val="single" w:sz="4" w:space="0" w:color="000000"/>
              <w:left w:val="single" w:sz="4" w:space="0" w:color="000000"/>
              <w:bottom w:val="single" w:sz="4" w:space="0" w:color="000000"/>
              <w:right w:val="single" w:sz="4" w:space="0" w:color="000000"/>
            </w:tcBorders>
            <w:shd w:val="clear" w:color="auto" w:fill="auto"/>
          </w:tcPr>
          <w:p w14:paraId="07D1D85B" w14:textId="77777777" w:rsidR="002068F4" w:rsidRPr="00583891" w:rsidRDefault="002068F4" w:rsidP="0050465B">
            <w:pPr>
              <w:pStyle w:val="af4"/>
            </w:pP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14:paraId="1865D55B" w14:textId="77777777" w:rsidR="002068F4" w:rsidRPr="00583891" w:rsidRDefault="002068F4" w:rsidP="0050465B">
            <w:pPr>
              <w:pStyle w:val="af4"/>
            </w:pP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14:paraId="15B6C3AD" w14:textId="77777777" w:rsidR="002068F4" w:rsidRPr="00583891" w:rsidRDefault="002068F4" w:rsidP="0050465B">
            <w:pPr>
              <w:pStyle w:val="af4"/>
            </w:pPr>
          </w:p>
        </w:tc>
        <w:tc>
          <w:tcPr>
            <w:tcW w:w="1143" w:type="dxa"/>
            <w:tcBorders>
              <w:top w:val="single" w:sz="4" w:space="0" w:color="000000"/>
              <w:left w:val="single" w:sz="4" w:space="0" w:color="000000"/>
              <w:bottom w:val="single" w:sz="4" w:space="0" w:color="000000"/>
              <w:right w:val="single" w:sz="4" w:space="0" w:color="000000"/>
            </w:tcBorders>
            <w:shd w:val="clear" w:color="auto" w:fill="auto"/>
          </w:tcPr>
          <w:p w14:paraId="1F7D7F7E" w14:textId="77777777" w:rsidR="002068F4" w:rsidRPr="00583891" w:rsidRDefault="002068F4" w:rsidP="0050465B">
            <w:pPr>
              <w:pStyle w:val="af4"/>
            </w:pPr>
          </w:p>
        </w:tc>
      </w:tr>
      <w:tr w:rsidR="002068F4" w:rsidRPr="00583891" w14:paraId="22E711D9" w14:textId="77777777">
        <w:tc>
          <w:tcPr>
            <w:tcW w:w="2323" w:type="dxa"/>
            <w:tcBorders>
              <w:top w:val="single" w:sz="4" w:space="0" w:color="000000"/>
              <w:left w:val="single" w:sz="4" w:space="0" w:color="000000"/>
              <w:bottom w:val="single" w:sz="4" w:space="0" w:color="000000"/>
              <w:right w:val="single" w:sz="4" w:space="0" w:color="000000"/>
            </w:tcBorders>
            <w:shd w:val="clear" w:color="auto" w:fill="auto"/>
          </w:tcPr>
          <w:p w14:paraId="4A579A20" w14:textId="77777777" w:rsidR="002068F4" w:rsidRPr="00583891" w:rsidRDefault="002068F4" w:rsidP="0050465B">
            <w:pPr>
              <w:pStyle w:val="af4"/>
            </w:pPr>
            <w:r w:rsidRPr="00583891">
              <w:t>2.2. Котельные</w:t>
            </w:r>
          </w:p>
        </w:tc>
        <w:tc>
          <w:tcPr>
            <w:tcW w:w="1220" w:type="dxa"/>
            <w:tcBorders>
              <w:top w:val="single" w:sz="4" w:space="0" w:color="000000"/>
              <w:left w:val="single" w:sz="4" w:space="0" w:color="000000"/>
              <w:bottom w:val="single" w:sz="4" w:space="0" w:color="000000"/>
              <w:right w:val="single" w:sz="4" w:space="0" w:color="000000"/>
            </w:tcBorders>
            <w:shd w:val="clear" w:color="auto" w:fill="auto"/>
          </w:tcPr>
          <w:p w14:paraId="1DC08E53" w14:textId="77777777" w:rsidR="002068F4" w:rsidRPr="00583891" w:rsidRDefault="002068F4" w:rsidP="0050465B">
            <w:pPr>
              <w:pStyle w:val="af4"/>
            </w:pPr>
            <w:r w:rsidRPr="00583891">
              <w:t>тыс. Гкал</w:t>
            </w:r>
          </w:p>
        </w:tc>
        <w:tc>
          <w:tcPr>
            <w:tcW w:w="852" w:type="dxa"/>
            <w:tcBorders>
              <w:top w:val="single" w:sz="4" w:space="0" w:color="000000"/>
              <w:left w:val="single" w:sz="4" w:space="0" w:color="000000"/>
              <w:bottom w:val="single" w:sz="4" w:space="0" w:color="000000"/>
              <w:right w:val="single" w:sz="4" w:space="0" w:color="000000"/>
            </w:tcBorders>
            <w:shd w:val="clear" w:color="auto" w:fill="auto"/>
          </w:tcPr>
          <w:p w14:paraId="7F20D1AD" w14:textId="77777777" w:rsidR="002068F4" w:rsidRPr="00583891" w:rsidRDefault="002068F4" w:rsidP="0050465B">
            <w:pPr>
              <w:pStyle w:val="af4"/>
            </w:pPr>
            <w:r w:rsidRPr="00583891">
              <w:t>1,8</w:t>
            </w: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14:paraId="2918DDA6" w14:textId="77777777" w:rsidR="002068F4" w:rsidRPr="00583891" w:rsidRDefault="002068F4" w:rsidP="0050465B">
            <w:pPr>
              <w:pStyle w:val="af4"/>
            </w:pPr>
            <w:r w:rsidRPr="00583891">
              <w:t>1,8</w:t>
            </w:r>
          </w:p>
        </w:tc>
        <w:tc>
          <w:tcPr>
            <w:tcW w:w="1135" w:type="dxa"/>
            <w:tcBorders>
              <w:top w:val="single" w:sz="4" w:space="0" w:color="000000"/>
              <w:left w:val="single" w:sz="4" w:space="0" w:color="000000"/>
              <w:bottom w:val="single" w:sz="4" w:space="0" w:color="000000"/>
              <w:right w:val="single" w:sz="4" w:space="0" w:color="000000"/>
            </w:tcBorders>
            <w:shd w:val="clear" w:color="auto" w:fill="auto"/>
          </w:tcPr>
          <w:p w14:paraId="39FBF043" w14:textId="77777777" w:rsidR="002068F4" w:rsidRPr="00583891" w:rsidRDefault="002068F4" w:rsidP="0050465B">
            <w:pPr>
              <w:pStyle w:val="af4"/>
            </w:pPr>
            <w:r w:rsidRPr="00583891">
              <w:t>1,8</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113D14B5" w14:textId="77777777" w:rsidR="002068F4" w:rsidRPr="00583891" w:rsidRDefault="002068F4" w:rsidP="0050465B">
            <w:pPr>
              <w:pStyle w:val="af4"/>
            </w:pPr>
            <w:r w:rsidRPr="00583891">
              <w:t>1,8</w:t>
            </w: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14:paraId="6F50197A" w14:textId="77777777" w:rsidR="002068F4" w:rsidRPr="00583891" w:rsidRDefault="002068F4" w:rsidP="0050465B">
            <w:pPr>
              <w:pStyle w:val="af4"/>
            </w:pPr>
            <w:r w:rsidRPr="00583891">
              <w:t>1,8</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6EEE4039" w14:textId="77777777" w:rsidR="002068F4" w:rsidRPr="00583891" w:rsidRDefault="002068F4" w:rsidP="0050465B">
            <w:pPr>
              <w:pStyle w:val="af4"/>
            </w:pPr>
            <w:r w:rsidRPr="00583891">
              <w:t>1,8</w:t>
            </w:r>
          </w:p>
        </w:tc>
        <w:tc>
          <w:tcPr>
            <w:tcW w:w="1135" w:type="dxa"/>
            <w:tcBorders>
              <w:top w:val="single" w:sz="4" w:space="0" w:color="000000"/>
              <w:left w:val="single" w:sz="4" w:space="0" w:color="000000"/>
              <w:bottom w:val="single" w:sz="4" w:space="0" w:color="000000"/>
              <w:right w:val="single" w:sz="4" w:space="0" w:color="000000"/>
            </w:tcBorders>
            <w:shd w:val="clear" w:color="auto" w:fill="auto"/>
          </w:tcPr>
          <w:p w14:paraId="4522C1EB" w14:textId="77777777" w:rsidR="002068F4" w:rsidRPr="00583891" w:rsidRDefault="002068F4" w:rsidP="0050465B">
            <w:pPr>
              <w:pStyle w:val="af4"/>
            </w:pPr>
            <w:r w:rsidRPr="00583891">
              <w:t>1,8</w:t>
            </w: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14:paraId="61762DE9" w14:textId="77777777" w:rsidR="002068F4" w:rsidRPr="00583891" w:rsidRDefault="002068F4" w:rsidP="0050465B">
            <w:pPr>
              <w:pStyle w:val="af4"/>
            </w:pPr>
            <w:r w:rsidRPr="00583891">
              <w:t>1,8</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14:paraId="0DCC1FCF" w14:textId="77777777" w:rsidR="002068F4" w:rsidRPr="00583891" w:rsidRDefault="002068F4" w:rsidP="0050465B">
            <w:pPr>
              <w:pStyle w:val="af4"/>
            </w:pPr>
            <w:r w:rsidRPr="00583891">
              <w:t>1,8</w:t>
            </w:r>
          </w:p>
        </w:tc>
        <w:tc>
          <w:tcPr>
            <w:tcW w:w="1143" w:type="dxa"/>
            <w:tcBorders>
              <w:top w:val="single" w:sz="4" w:space="0" w:color="000000"/>
              <w:left w:val="single" w:sz="4" w:space="0" w:color="000000"/>
              <w:bottom w:val="single" w:sz="4" w:space="0" w:color="000000"/>
              <w:right w:val="single" w:sz="4" w:space="0" w:color="000000"/>
            </w:tcBorders>
            <w:shd w:val="clear" w:color="auto" w:fill="auto"/>
          </w:tcPr>
          <w:p w14:paraId="6AED0BB5" w14:textId="77777777" w:rsidR="002068F4" w:rsidRPr="00583891" w:rsidRDefault="002068F4" w:rsidP="0050465B">
            <w:pPr>
              <w:pStyle w:val="af4"/>
            </w:pPr>
            <w:r w:rsidRPr="00583891">
              <w:t>1,8</w:t>
            </w:r>
          </w:p>
        </w:tc>
      </w:tr>
      <w:tr w:rsidR="002068F4" w:rsidRPr="00583891" w14:paraId="6535AAB6" w14:textId="77777777">
        <w:tc>
          <w:tcPr>
            <w:tcW w:w="2323" w:type="dxa"/>
            <w:tcBorders>
              <w:top w:val="single" w:sz="4" w:space="0" w:color="000000"/>
              <w:left w:val="single" w:sz="4" w:space="0" w:color="000000"/>
              <w:bottom w:val="single" w:sz="4" w:space="0" w:color="000000"/>
              <w:right w:val="single" w:sz="4" w:space="0" w:color="000000"/>
            </w:tcBorders>
            <w:shd w:val="clear" w:color="auto" w:fill="auto"/>
          </w:tcPr>
          <w:p w14:paraId="15A46550" w14:textId="77777777" w:rsidR="002068F4" w:rsidRPr="00583891" w:rsidRDefault="002068F4" w:rsidP="0050465B">
            <w:pPr>
              <w:pStyle w:val="af4"/>
            </w:pPr>
            <w:r w:rsidRPr="00583891">
              <w:t>3. Расход тепловой энергии и хозяйственные нужды</w:t>
            </w:r>
          </w:p>
        </w:tc>
        <w:tc>
          <w:tcPr>
            <w:tcW w:w="1220" w:type="dxa"/>
            <w:tcBorders>
              <w:top w:val="single" w:sz="4" w:space="0" w:color="000000"/>
              <w:left w:val="single" w:sz="4" w:space="0" w:color="000000"/>
              <w:bottom w:val="single" w:sz="4" w:space="0" w:color="000000"/>
              <w:right w:val="single" w:sz="4" w:space="0" w:color="000000"/>
            </w:tcBorders>
            <w:shd w:val="clear" w:color="auto" w:fill="auto"/>
          </w:tcPr>
          <w:p w14:paraId="5ECF595F" w14:textId="77777777" w:rsidR="002068F4" w:rsidRPr="00583891" w:rsidRDefault="002068F4" w:rsidP="0050465B">
            <w:pPr>
              <w:pStyle w:val="af4"/>
            </w:pPr>
            <w:r w:rsidRPr="00583891">
              <w:t>тыс. Гкал</w:t>
            </w:r>
          </w:p>
        </w:tc>
        <w:tc>
          <w:tcPr>
            <w:tcW w:w="852" w:type="dxa"/>
            <w:tcBorders>
              <w:top w:val="single" w:sz="4" w:space="0" w:color="000000"/>
              <w:left w:val="single" w:sz="4" w:space="0" w:color="000000"/>
              <w:bottom w:val="single" w:sz="4" w:space="0" w:color="000000"/>
              <w:right w:val="single" w:sz="4" w:space="0" w:color="000000"/>
            </w:tcBorders>
            <w:shd w:val="clear" w:color="auto" w:fill="auto"/>
          </w:tcPr>
          <w:p w14:paraId="53A46AE6" w14:textId="77777777" w:rsidR="002068F4" w:rsidRPr="00583891" w:rsidRDefault="002068F4" w:rsidP="0050465B">
            <w:pPr>
              <w:pStyle w:val="af4"/>
            </w:pP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14:paraId="65A5EE24" w14:textId="77777777" w:rsidR="002068F4" w:rsidRPr="00583891" w:rsidRDefault="002068F4" w:rsidP="0050465B">
            <w:pPr>
              <w:pStyle w:val="af4"/>
            </w:pPr>
          </w:p>
        </w:tc>
        <w:tc>
          <w:tcPr>
            <w:tcW w:w="1135" w:type="dxa"/>
            <w:tcBorders>
              <w:top w:val="single" w:sz="4" w:space="0" w:color="000000"/>
              <w:left w:val="single" w:sz="4" w:space="0" w:color="000000"/>
              <w:bottom w:val="single" w:sz="4" w:space="0" w:color="000000"/>
              <w:right w:val="single" w:sz="4" w:space="0" w:color="000000"/>
            </w:tcBorders>
            <w:shd w:val="clear" w:color="auto" w:fill="auto"/>
          </w:tcPr>
          <w:p w14:paraId="29ADCD32" w14:textId="77777777" w:rsidR="002068F4" w:rsidRPr="00583891" w:rsidRDefault="002068F4" w:rsidP="0050465B">
            <w:pPr>
              <w:pStyle w:val="af4"/>
            </w:pP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0BA5C325" w14:textId="77777777" w:rsidR="002068F4" w:rsidRPr="00583891" w:rsidRDefault="002068F4" w:rsidP="0050465B">
            <w:pPr>
              <w:pStyle w:val="af4"/>
            </w:pP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14:paraId="713C1CF5" w14:textId="77777777" w:rsidR="002068F4" w:rsidRPr="00583891" w:rsidRDefault="002068F4" w:rsidP="0050465B">
            <w:pPr>
              <w:pStyle w:val="af4"/>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2A2FDDE3" w14:textId="77777777" w:rsidR="002068F4" w:rsidRPr="00583891" w:rsidRDefault="002068F4" w:rsidP="0050465B">
            <w:pPr>
              <w:pStyle w:val="af4"/>
            </w:pPr>
          </w:p>
        </w:tc>
        <w:tc>
          <w:tcPr>
            <w:tcW w:w="1135" w:type="dxa"/>
            <w:tcBorders>
              <w:top w:val="single" w:sz="4" w:space="0" w:color="000000"/>
              <w:left w:val="single" w:sz="4" w:space="0" w:color="000000"/>
              <w:bottom w:val="single" w:sz="4" w:space="0" w:color="000000"/>
              <w:right w:val="single" w:sz="4" w:space="0" w:color="000000"/>
            </w:tcBorders>
            <w:shd w:val="clear" w:color="auto" w:fill="auto"/>
          </w:tcPr>
          <w:p w14:paraId="0960231D" w14:textId="77777777" w:rsidR="002068F4" w:rsidRPr="00583891" w:rsidRDefault="002068F4" w:rsidP="0050465B">
            <w:pPr>
              <w:pStyle w:val="af4"/>
            </w:pP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14:paraId="482FB440" w14:textId="77777777" w:rsidR="002068F4" w:rsidRPr="00583891" w:rsidRDefault="002068F4" w:rsidP="0050465B">
            <w:pPr>
              <w:pStyle w:val="af4"/>
            </w:pP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14:paraId="6922D53D" w14:textId="77777777" w:rsidR="002068F4" w:rsidRPr="00583891" w:rsidRDefault="002068F4" w:rsidP="0050465B">
            <w:pPr>
              <w:pStyle w:val="af4"/>
            </w:pPr>
          </w:p>
        </w:tc>
        <w:tc>
          <w:tcPr>
            <w:tcW w:w="1143" w:type="dxa"/>
            <w:tcBorders>
              <w:top w:val="single" w:sz="4" w:space="0" w:color="000000"/>
              <w:left w:val="single" w:sz="4" w:space="0" w:color="000000"/>
              <w:bottom w:val="single" w:sz="4" w:space="0" w:color="000000"/>
              <w:right w:val="single" w:sz="4" w:space="0" w:color="000000"/>
            </w:tcBorders>
            <w:shd w:val="clear" w:color="auto" w:fill="auto"/>
          </w:tcPr>
          <w:p w14:paraId="785B64C4" w14:textId="77777777" w:rsidR="002068F4" w:rsidRPr="00583891" w:rsidRDefault="002068F4" w:rsidP="0050465B">
            <w:pPr>
              <w:pStyle w:val="af4"/>
            </w:pPr>
          </w:p>
        </w:tc>
      </w:tr>
      <w:tr w:rsidR="002068F4" w:rsidRPr="00583891" w14:paraId="237F847F" w14:textId="77777777">
        <w:tc>
          <w:tcPr>
            <w:tcW w:w="2323" w:type="dxa"/>
            <w:tcBorders>
              <w:top w:val="single" w:sz="4" w:space="0" w:color="000000"/>
              <w:left w:val="single" w:sz="4" w:space="0" w:color="000000"/>
              <w:bottom w:val="single" w:sz="4" w:space="0" w:color="000000"/>
              <w:right w:val="single" w:sz="4" w:space="0" w:color="000000"/>
            </w:tcBorders>
            <w:shd w:val="clear" w:color="auto" w:fill="auto"/>
          </w:tcPr>
          <w:p w14:paraId="56E2FD87" w14:textId="77777777" w:rsidR="002068F4" w:rsidRPr="00583891" w:rsidRDefault="002068F4" w:rsidP="0050465B">
            <w:pPr>
              <w:pStyle w:val="af4"/>
            </w:pPr>
            <w:r w:rsidRPr="00583891">
              <w:t>3.1. ТЭС</w:t>
            </w:r>
          </w:p>
        </w:tc>
        <w:tc>
          <w:tcPr>
            <w:tcW w:w="1220" w:type="dxa"/>
            <w:tcBorders>
              <w:top w:val="single" w:sz="4" w:space="0" w:color="000000"/>
              <w:left w:val="single" w:sz="4" w:space="0" w:color="000000"/>
              <w:bottom w:val="single" w:sz="4" w:space="0" w:color="000000"/>
              <w:right w:val="single" w:sz="4" w:space="0" w:color="000000"/>
            </w:tcBorders>
            <w:shd w:val="clear" w:color="auto" w:fill="auto"/>
          </w:tcPr>
          <w:p w14:paraId="5D251615" w14:textId="77777777" w:rsidR="002068F4" w:rsidRPr="00583891" w:rsidRDefault="002068F4" w:rsidP="0050465B">
            <w:pPr>
              <w:pStyle w:val="af4"/>
            </w:pPr>
            <w:r w:rsidRPr="00583891">
              <w:t>тыс. Гкал</w:t>
            </w:r>
          </w:p>
        </w:tc>
        <w:tc>
          <w:tcPr>
            <w:tcW w:w="852" w:type="dxa"/>
            <w:tcBorders>
              <w:top w:val="single" w:sz="4" w:space="0" w:color="000000"/>
              <w:left w:val="single" w:sz="4" w:space="0" w:color="000000"/>
              <w:bottom w:val="single" w:sz="4" w:space="0" w:color="000000"/>
              <w:right w:val="single" w:sz="4" w:space="0" w:color="000000"/>
            </w:tcBorders>
            <w:shd w:val="clear" w:color="auto" w:fill="auto"/>
          </w:tcPr>
          <w:p w14:paraId="72CD0F00" w14:textId="77777777" w:rsidR="002068F4" w:rsidRPr="00583891" w:rsidRDefault="002068F4" w:rsidP="0050465B">
            <w:pPr>
              <w:pStyle w:val="af4"/>
            </w:pP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14:paraId="3FC55801" w14:textId="77777777" w:rsidR="002068F4" w:rsidRPr="00583891" w:rsidRDefault="002068F4" w:rsidP="0050465B">
            <w:pPr>
              <w:pStyle w:val="af4"/>
            </w:pPr>
          </w:p>
        </w:tc>
        <w:tc>
          <w:tcPr>
            <w:tcW w:w="1135" w:type="dxa"/>
            <w:tcBorders>
              <w:top w:val="single" w:sz="4" w:space="0" w:color="000000"/>
              <w:left w:val="single" w:sz="4" w:space="0" w:color="000000"/>
              <w:bottom w:val="single" w:sz="4" w:space="0" w:color="000000"/>
              <w:right w:val="single" w:sz="4" w:space="0" w:color="000000"/>
            </w:tcBorders>
            <w:shd w:val="clear" w:color="auto" w:fill="auto"/>
          </w:tcPr>
          <w:p w14:paraId="10CDF283" w14:textId="77777777" w:rsidR="002068F4" w:rsidRPr="00583891" w:rsidRDefault="002068F4" w:rsidP="0050465B">
            <w:pPr>
              <w:pStyle w:val="af4"/>
            </w:pP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47DD3E64" w14:textId="77777777" w:rsidR="002068F4" w:rsidRPr="00583891" w:rsidRDefault="002068F4" w:rsidP="0050465B">
            <w:pPr>
              <w:pStyle w:val="af4"/>
            </w:pP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14:paraId="0DAF6204" w14:textId="77777777" w:rsidR="002068F4" w:rsidRPr="00583891" w:rsidRDefault="002068F4" w:rsidP="0050465B">
            <w:pPr>
              <w:pStyle w:val="af4"/>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1C4FE535" w14:textId="77777777" w:rsidR="002068F4" w:rsidRPr="00583891" w:rsidRDefault="002068F4" w:rsidP="0050465B">
            <w:pPr>
              <w:pStyle w:val="af4"/>
            </w:pPr>
          </w:p>
        </w:tc>
        <w:tc>
          <w:tcPr>
            <w:tcW w:w="1135" w:type="dxa"/>
            <w:tcBorders>
              <w:top w:val="single" w:sz="4" w:space="0" w:color="000000"/>
              <w:left w:val="single" w:sz="4" w:space="0" w:color="000000"/>
              <w:bottom w:val="single" w:sz="4" w:space="0" w:color="000000"/>
              <w:right w:val="single" w:sz="4" w:space="0" w:color="000000"/>
            </w:tcBorders>
            <w:shd w:val="clear" w:color="auto" w:fill="auto"/>
          </w:tcPr>
          <w:p w14:paraId="4018ED1C" w14:textId="77777777" w:rsidR="002068F4" w:rsidRPr="00583891" w:rsidRDefault="002068F4" w:rsidP="0050465B">
            <w:pPr>
              <w:pStyle w:val="af4"/>
            </w:pP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14:paraId="174D1042" w14:textId="77777777" w:rsidR="002068F4" w:rsidRPr="00583891" w:rsidRDefault="002068F4" w:rsidP="0050465B">
            <w:pPr>
              <w:pStyle w:val="af4"/>
            </w:pP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14:paraId="02757997" w14:textId="77777777" w:rsidR="002068F4" w:rsidRPr="00583891" w:rsidRDefault="002068F4" w:rsidP="0050465B">
            <w:pPr>
              <w:pStyle w:val="af4"/>
            </w:pPr>
          </w:p>
        </w:tc>
        <w:tc>
          <w:tcPr>
            <w:tcW w:w="1143" w:type="dxa"/>
            <w:tcBorders>
              <w:top w:val="single" w:sz="4" w:space="0" w:color="000000"/>
              <w:left w:val="single" w:sz="4" w:space="0" w:color="000000"/>
              <w:bottom w:val="single" w:sz="4" w:space="0" w:color="000000"/>
              <w:right w:val="single" w:sz="4" w:space="0" w:color="000000"/>
            </w:tcBorders>
            <w:shd w:val="clear" w:color="auto" w:fill="auto"/>
          </w:tcPr>
          <w:p w14:paraId="6FC63F83" w14:textId="77777777" w:rsidR="002068F4" w:rsidRPr="00583891" w:rsidRDefault="002068F4" w:rsidP="0050465B">
            <w:pPr>
              <w:pStyle w:val="af4"/>
            </w:pPr>
          </w:p>
        </w:tc>
      </w:tr>
      <w:tr w:rsidR="002068F4" w:rsidRPr="00583891" w14:paraId="5FEBDF9B" w14:textId="77777777">
        <w:tc>
          <w:tcPr>
            <w:tcW w:w="2323" w:type="dxa"/>
            <w:tcBorders>
              <w:top w:val="single" w:sz="4" w:space="0" w:color="000000"/>
              <w:left w:val="single" w:sz="4" w:space="0" w:color="000000"/>
              <w:bottom w:val="single" w:sz="4" w:space="0" w:color="000000"/>
              <w:right w:val="single" w:sz="4" w:space="0" w:color="000000"/>
            </w:tcBorders>
            <w:shd w:val="clear" w:color="auto" w:fill="auto"/>
          </w:tcPr>
          <w:p w14:paraId="6E0AC8F0" w14:textId="77777777" w:rsidR="002068F4" w:rsidRPr="00583891" w:rsidRDefault="002068F4" w:rsidP="0050465B">
            <w:pPr>
              <w:pStyle w:val="af4"/>
            </w:pPr>
            <w:r w:rsidRPr="00583891">
              <w:t>3.2. Котельные</w:t>
            </w:r>
          </w:p>
        </w:tc>
        <w:tc>
          <w:tcPr>
            <w:tcW w:w="1220" w:type="dxa"/>
            <w:tcBorders>
              <w:top w:val="single" w:sz="4" w:space="0" w:color="000000"/>
              <w:left w:val="single" w:sz="4" w:space="0" w:color="000000"/>
              <w:bottom w:val="single" w:sz="4" w:space="0" w:color="000000"/>
              <w:right w:val="single" w:sz="4" w:space="0" w:color="000000"/>
            </w:tcBorders>
            <w:shd w:val="clear" w:color="auto" w:fill="auto"/>
          </w:tcPr>
          <w:p w14:paraId="2ECB7FFF" w14:textId="77777777" w:rsidR="002068F4" w:rsidRPr="00583891" w:rsidRDefault="002068F4" w:rsidP="0050465B">
            <w:pPr>
              <w:pStyle w:val="af4"/>
            </w:pPr>
            <w:r w:rsidRPr="00583891">
              <w:t>тыс. Гкал</w:t>
            </w:r>
          </w:p>
        </w:tc>
        <w:tc>
          <w:tcPr>
            <w:tcW w:w="852" w:type="dxa"/>
            <w:tcBorders>
              <w:top w:val="single" w:sz="4" w:space="0" w:color="000000"/>
              <w:left w:val="single" w:sz="4" w:space="0" w:color="000000"/>
              <w:bottom w:val="single" w:sz="4" w:space="0" w:color="000000"/>
              <w:right w:val="single" w:sz="4" w:space="0" w:color="000000"/>
            </w:tcBorders>
            <w:shd w:val="clear" w:color="auto" w:fill="auto"/>
          </w:tcPr>
          <w:p w14:paraId="4FFA2730" w14:textId="77777777" w:rsidR="002068F4" w:rsidRPr="00583891" w:rsidRDefault="002068F4" w:rsidP="0050465B">
            <w:pPr>
              <w:pStyle w:val="af4"/>
            </w:pPr>
            <w:r w:rsidRPr="00583891">
              <w:t>0,8</w:t>
            </w: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14:paraId="4ABE3634" w14:textId="77777777" w:rsidR="002068F4" w:rsidRPr="00583891" w:rsidRDefault="002068F4" w:rsidP="0050465B">
            <w:pPr>
              <w:pStyle w:val="af4"/>
            </w:pPr>
            <w:r w:rsidRPr="00583891">
              <w:t>0,8</w:t>
            </w:r>
          </w:p>
        </w:tc>
        <w:tc>
          <w:tcPr>
            <w:tcW w:w="1135" w:type="dxa"/>
            <w:tcBorders>
              <w:top w:val="single" w:sz="4" w:space="0" w:color="000000"/>
              <w:left w:val="single" w:sz="4" w:space="0" w:color="000000"/>
              <w:bottom w:val="single" w:sz="4" w:space="0" w:color="000000"/>
              <w:right w:val="single" w:sz="4" w:space="0" w:color="000000"/>
            </w:tcBorders>
            <w:shd w:val="clear" w:color="auto" w:fill="auto"/>
          </w:tcPr>
          <w:p w14:paraId="7E323397" w14:textId="77777777" w:rsidR="002068F4" w:rsidRPr="00583891" w:rsidRDefault="002068F4" w:rsidP="0050465B">
            <w:pPr>
              <w:pStyle w:val="af4"/>
            </w:pPr>
            <w:r w:rsidRPr="00583891">
              <w:t>0,8</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66F22BBA" w14:textId="77777777" w:rsidR="002068F4" w:rsidRPr="00583891" w:rsidRDefault="002068F4" w:rsidP="0050465B">
            <w:pPr>
              <w:pStyle w:val="af4"/>
            </w:pPr>
            <w:r w:rsidRPr="00583891">
              <w:t>0,8</w:t>
            </w: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14:paraId="738472C8" w14:textId="77777777" w:rsidR="002068F4" w:rsidRPr="00583891" w:rsidRDefault="002068F4" w:rsidP="0050465B">
            <w:pPr>
              <w:pStyle w:val="af4"/>
            </w:pPr>
            <w:r w:rsidRPr="00583891">
              <w:t>0,8</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3B34584B" w14:textId="77777777" w:rsidR="002068F4" w:rsidRPr="00583891" w:rsidRDefault="002068F4" w:rsidP="0050465B">
            <w:pPr>
              <w:pStyle w:val="af4"/>
            </w:pPr>
            <w:r w:rsidRPr="00583891">
              <w:t>0,8</w:t>
            </w:r>
          </w:p>
        </w:tc>
        <w:tc>
          <w:tcPr>
            <w:tcW w:w="1135" w:type="dxa"/>
            <w:tcBorders>
              <w:top w:val="single" w:sz="4" w:space="0" w:color="000000"/>
              <w:left w:val="single" w:sz="4" w:space="0" w:color="000000"/>
              <w:bottom w:val="single" w:sz="4" w:space="0" w:color="000000"/>
              <w:right w:val="single" w:sz="4" w:space="0" w:color="000000"/>
            </w:tcBorders>
            <w:shd w:val="clear" w:color="auto" w:fill="auto"/>
          </w:tcPr>
          <w:p w14:paraId="622C15FA" w14:textId="77777777" w:rsidR="002068F4" w:rsidRPr="00583891" w:rsidRDefault="002068F4" w:rsidP="0050465B">
            <w:pPr>
              <w:pStyle w:val="af4"/>
            </w:pPr>
            <w:r w:rsidRPr="00583891">
              <w:t>0,8</w:t>
            </w: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14:paraId="505404C4" w14:textId="77777777" w:rsidR="002068F4" w:rsidRPr="00583891" w:rsidRDefault="002068F4" w:rsidP="0050465B">
            <w:pPr>
              <w:pStyle w:val="af4"/>
            </w:pPr>
            <w:r w:rsidRPr="00583891">
              <w:t>0,8</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14:paraId="4247B117" w14:textId="77777777" w:rsidR="002068F4" w:rsidRPr="00583891" w:rsidRDefault="002068F4" w:rsidP="0050465B">
            <w:pPr>
              <w:pStyle w:val="af4"/>
            </w:pPr>
            <w:r w:rsidRPr="00583891">
              <w:t>0,8</w:t>
            </w:r>
          </w:p>
        </w:tc>
        <w:tc>
          <w:tcPr>
            <w:tcW w:w="1143" w:type="dxa"/>
            <w:tcBorders>
              <w:top w:val="single" w:sz="4" w:space="0" w:color="000000"/>
              <w:left w:val="single" w:sz="4" w:space="0" w:color="000000"/>
              <w:bottom w:val="single" w:sz="4" w:space="0" w:color="000000"/>
              <w:right w:val="single" w:sz="4" w:space="0" w:color="000000"/>
            </w:tcBorders>
            <w:shd w:val="clear" w:color="auto" w:fill="auto"/>
          </w:tcPr>
          <w:p w14:paraId="536189AF" w14:textId="77777777" w:rsidR="002068F4" w:rsidRPr="00583891" w:rsidRDefault="002068F4" w:rsidP="0050465B">
            <w:pPr>
              <w:pStyle w:val="af4"/>
            </w:pPr>
            <w:r w:rsidRPr="00583891">
              <w:t>0,8</w:t>
            </w:r>
          </w:p>
        </w:tc>
      </w:tr>
      <w:tr w:rsidR="002068F4" w:rsidRPr="00583891" w14:paraId="481E2FDA" w14:textId="77777777">
        <w:tc>
          <w:tcPr>
            <w:tcW w:w="2323" w:type="dxa"/>
            <w:tcBorders>
              <w:top w:val="single" w:sz="4" w:space="0" w:color="000000"/>
              <w:left w:val="single" w:sz="4" w:space="0" w:color="000000"/>
              <w:bottom w:val="single" w:sz="4" w:space="0" w:color="000000"/>
              <w:right w:val="single" w:sz="4" w:space="0" w:color="000000"/>
            </w:tcBorders>
            <w:shd w:val="clear" w:color="auto" w:fill="auto"/>
          </w:tcPr>
          <w:p w14:paraId="76EE1FC3" w14:textId="77777777" w:rsidR="002068F4" w:rsidRPr="00583891" w:rsidRDefault="002068F4" w:rsidP="0050465B">
            <w:pPr>
              <w:pStyle w:val="af4"/>
            </w:pPr>
            <w:r w:rsidRPr="00583891">
              <w:t>4. Полезный отпуск тепловой энергии</w:t>
            </w:r>
          </w:p>
        </w:tc>
        <w:tc>
          <w:tcPr>
            <w:tcW w:w="1220" w:type="dxa"/>
            <w:tcBorders>
              <w:top w:val="single" w:sz="4" w:space="0" w:color="000000"/>
              <w:left w:val="single" w:sz="4" w:space="0" w:color="000000"/>
              <w:bottom w:val="single" w:sz="4" w:space="0" w:color="000000"/>
              <w:right w:val="single" w:sz="4" w:space="0" w:color="000000"/>
            </w:tcBorders>
            <w:shd w:val="clear" w:color="auto" w:fill="auto"/>
          </w:tcPr>
          <w:p w14:paraId="28456F9B" w14:textId="77777777" w:rsidR="002068F4" w:rsidRPr="00583891" w:rsidRDefault="002068F4" w:rsidP="0050465B">
            <w:pPr>
              <w:pStyle w:val="af4"/>
            </w:pPr>
            <w:r w:rsidRPr="00583891">
              <w:t>тыс. Гкал</w:t>
            </w:r>
          </w:p>
        </w:tc>
        <w:tc>
          <w:tcPr>
            <w:tcW w:w="852" w:type="dxa"/>
            <w:tcBorders>
              <w:top w:val="single" w:sz="4" w:space="0" w:color="000000"/>
              <w:left w:val="single" w:sz="4" w:space="0" w:color="000000"/>
              <w:bottom w:val="single" w:sz="4" w:space="0" w:color="000000"/>
              <w:right w:val="single" w:sz="4" w:space="0" w:color="000000"/>
            </w:tcBorders>
            <w:shd w:val="clear" w:color="auto" w:fill="auto"/>
          </w:tcPr>
          <w:p w14:paraId="0AD75937" w14:textId="77777777" w:rsidR="002068F4" w:rsidRPr="00583891" w:rsidRDefault="002068F4" w:rsidP="0050465B">
            <w:pPr>
              <w:pStyle w:val="af4"/>
            </w:pP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14:paraId="02864689" w14:textId="77777777" w:rsidR="002068F4" w:rsidRPr="00583891" w:rsidRDefault="002068F4" w:rsidP="0050465B">
            <w:pPr>
              <w:pStyle w:val="af4"/>
            </w:pPr>
          </w:p>
        </w:tc>
        <w:tc>
          <w:tcPr>
            <w:tcW w:w="1135" w:type="dxa"/>
            <w:tcBorders>
              <w:top w:val="single" w:sz="4" w:space="0" w:color="000000"/>
              <w:left w:val="single" w:sz="4" w:space="0" w:color="000000"/>
              <w:bottom w:val="single" w:sz="4" w:space="0" w:color="000000"/>
              <w:right w:val="single" w:sz="4" w:space="0" w:color="000000"/>
            </w:tcBorders>
            <w:shd w:val="clear" w:color="auto" w:fill="auto"/>
          </w:tcPr>
          <w:p w14:paraId="744CA80B" w14:textId="77777777" w:rsidR="002068F4" w:rsidRPr="00583891" w:rsidRDefault="002068F4" w:rsidP="0050465B">
            <w:pPr>
              <w:pStyle w:val="af4"/>
            </w:pP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3BD7A9A1" w14:textId="77777777" w:rsidR="002068F4" w:rsidRPr="00583891" w:rsidRDefault="002068F4" w:rsidP="0050465B">
            <w:pPr>
              <w:pStyle w:val="af4"/>
            </w:pP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14:paraId="5B936B2A" w14:textId="77777777" w:rsidR="002068F4" w:rsidRPr="00583891" w:rsidRDefault="002068F4" w:rsidP="0050465B">
            <w:pPr>
              <w:pStyle w:val="af4"/>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418316C1" w14:textId="77777777" w:rsidR="002068F4" w:rsidRPr="00583891" w:rsidRDefault="002068F4" w:rsidP="0050465B">
            <w:pPr>
              <w:pStyle w:val="af4"/>
            </w:pPr>
          </w:p>
        </w:tc>
        <w:tc>
          <w:tcPr>
            <w:tcW w:w="1135" w:type="dxa"/>
            <w:tcBorders>
              <w:top w:val="single" w:sz="4" w:space="0" w:color="000000"/>
              <w:left w:val="single" w:sz="4" w:space="0" w:color="000000"/>
              <w:bottom w:val="single" w:sz="4" w:space="0" w:color="000000"/>
              <w:right w:val="single" w:sz="4" w:space="0" w:color="000000"/>
            </w:tcBorders>
            <w:shd w:val="clear" w:color="auto" w:fill="auto"/>
          </w:tcPr>
          <w:p w14:paraId="5D0CC48D" w14:textId="77777777" w:rsidR="002068F4" w:rsidRPr="00583891" w:rsidRDefault="002068F4" w:rsidP="0050465B">
            <w:pPr>
              <w:pStyle w:val="af4"/>
            </w:pP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14:paraId="4DDD3847" w14:textId="77777777" w:rsidR="002068F4" w:rsidRPr="00583891" w:rsidRDefault="002068F4" w:rsidP="0050465B">
            <w:pPr>
              <w:pStyle w:val="af4"/>
            </w:pP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14:paraId="3AC4DA94" w14:textId="77777777" w:rsidR="002068F4" w:rsidRPr="00583891" w:rsidRDefault="002068F4" w:rsidP="0050465B">
            <w:pPr>
              <w:pStyle w:val="af4"/>
            </w:pPr>
          </w:p>
        </w:tc>
        <w:tc>
          <w:tcPr>
            <w:tcW w:w="1143" w:type="dxa"/>
            <w:tcBorders>
              <w:top w:val="single" w:sz="4" w:space="0" w:color="000000"/>
              <w:left w:val="single" w:sz="4" w:space="0" w:color="000000"/>
              <w:bottom w:val="single" w:sz="4" w:space="0" w:color="000000"/>
              <w:right w:val="single" w:sz="4" w:space="0" w:color="000000"/>
            </w:tcBorders>
            <w:shd w:val="clear" w:color="auto" w:fill="auto"/>
          </w:tcPr>
          <w:p w14:paraId="2D0230FD" w14:textId="77777777" w:rsidR="002068F4" w:rsidRPr="00583891" w:rsidRDefault="002068F4" w:rsidP="0050465B">
            <w:pPr>
              <w:pStyle w:val="af4"/>
            </w:pPr>
          </w:p>
        </w:tc>
      </w:tr>
      <w:tr w:rsidR="002068F4" w:rsidRPr="00583891" w14:paraId="7E69DE66" w14:textId="77777777">
        <w:tc>
          <w:tcPr>
            <w:tcW w:w="2323" w:type="dxa"/>
            <w:tcBorders>
              <w:top w:val="single" w:sz="4" w:space="0" w:color="000000"/>
              <w:left w:val="single" w:sz="4" w:space="0" w:color="000000"/>
              <w:bottom w:val="single" w:sz="4" w:space="0" w:color="000000"/>
              <w:right w:val="single" w:sz="4" w:space="0" w:color="000000"/>
            </w:tcBorders>
            <w:shd w:val="clear" w:color="auto" w:fill="auto"/>
          </w:tcPr>
          <w:p w14:paraId="491EA526" w14:textId="77777777" w:rsidR="002068F4" w:rsidRPr="00583891" w:rsidRDefault="002068F4" w:rsidP="0050465B">
            <w:pPr>
              <w:pStyle w:val="af4"/>
            </w:pPr>
            <w:r w:rsidRPr="00583891">
              <w:t>4.1 ТЭС</w:t>
            </w:r>
          </w:p>
        </w:tc>
        <w:tc>
          <w:tcPr>
            <w:tcW w:w="1220" w:type="dxa"/>
            <w:tcBorders>
              <w:top w:val="single" w:sz="4" w:space="0" w:color="000000"/>
              <w:left w:val="single" w:sz="4" w:space="0" w:color="000000"/>
              <w:bottom w:val="single" w:sz="4" w:space="0" w:color="000000"/>
              <w:right w:val="single" w:sz="4" w:space="0" w:color="000000"/>
            </w:tcBorders>
            <w:shd w:val="clear" w:color="auto" w:fill="auto"/>
          </w:tcPr>
          <w:p w14:paraId="37B26C4F" w14:textId="77777777" w:rsidR="002068F4" w:rsidRPr="00583891" w:rsidRDefault="002068F4" w:rsidP="0050465B">
            <w:pPr>
              <w:pStyle w:val="af4"/>
            </w:pPr>
            <w:r w:rsidRPr="00583891">
              <w:t>тыс. Гкал</w:t>
            </w:r>
          </w:p>
        </w:tc>
        <w:tc>
          <w:tcPr>
            <w:tcW w:w="852" w:type="dxa"/>
            <w:tcBorders>
              <w:top w:val="single" w:sz="4" w:space="0" w:color="000000"/>
              <w:left w:val="single" w:sz="4" w:space="0" w:color="000000"/>
              <w:bottom w:val="single" w:sz="4" w:space="0" w:color="000000"/>
              <w:right w:val="single" w:sz="4" w:space="0" w:color="000000"/>
            </w:tcBorders>
            <w:shd w:val="clear" w:color="auto" w:fill="auto"/>
          </w:tcPr>
          <w:p w14:paraId="52F1F3CE" w14:textId="77777777" w:rsidR="002068F4" w:rsidRPr="00583891" w:rsidRDefault="002068F4" w:rsidP="0050465B">
            <w:pPr>
              <w:pStyle w:val="af4"/>
            </w:pP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14:paraId="27230F43" w14:textId="77777777" w:rsidR="002068F4" w:rsidRPr="00583891" w:rsidRDefault="002068F4" w:rsidP="0050465B">
            <w:pPr>
              <w:pStyle w:val="af4"/>
            </w:pPr>
          </w:p>
        </w:tc>
        <w:tc>
          <w:tcPr>
            <w:tcW w:w="1135" w:type="dxa"/>
            <w:tcBorders>
              <w:top w:val="single" w:sz="4" w:space="0" w:color="000000"/>
              <w:left w:val="single" w:sz="4" w:space="0" w:color="000000"/>
              <w:bottom w:val="single" w:sz="4" w:space="0" w:color="000000"/>
              <w:right w:val="single" w:sz="4" w:space="0" w:color="000000"/>
            </w:tcBorders>
            <w:shd w:val="clear" w:color="auto" w:fill="auto"/>
          </w:tcPr>
          <w:p w14:paraId="070D46A0" w14:textId="77777777" w:rsidR="002068F4" w:rsidRPr="00583891" w:rsidRDefault="002068F4" w:rsidP="0050465B">
            <w:pPr>
              <w:pStyle w:val="af4"/>
            </w:pP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235B0DF7" w14:textId="77777777" w:rsidR="002068F4" w:rsidRPr="00583891" w:rsidRDefault="002068F4" w:rsidP="0050465B">
            <w:pPr>
              <w:pStyle w:val="af4"/>
            </w:pP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14:paraId="77338C27" w14:textId="77777777" w:rsidR="002068F4" w:rsidRPr="00583891" w:rsidRDefault="002068F4" w:rsidP="0050465B">
            <w:pPr>
              <w:pStyle w:val="af4"/>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0F94A2B1" w14:textId="77777777" w:rsidR="002068F4" w:rsidRPr="00583891" w:rsidRDefault="002068F4" w:rsidP="0050465B">
            <w:pPr>
              <w:pStyle w:val="af4"/>
            </w:pPr>
          </w:p>
        </w:tc>
        <w:tc>
          <w:tcPr>
            <w:tcW w:w="1135" w:type="dxa"/>
            <w:tcBorders>
              <w:top w:val="single" w:sz="4" w:space="0" w:color="000000"/>
              <w:left w:val="single" w:sz="4" w:space="0" w:color="000000"/>
              <w:bottom w:val="single" w:sz="4" w:space="0" w:color="000000"/>
              <w:right w:val="single" w:sz="4" w:space="0" w:color="000000"/>
            </w:tcBorders>
            <w:shd w:val="clear" w:color="auto" w:fill="auto"/>
          </w:tcPr>
          <w:p w14:paraId="543210C7" w14:textId="77777777" w:rsidR="002068F4" w:rsidRPr="00583891" w:rsidRDefault="002068F4" w:rsidP="0050465B">
            <w:pPr>
              <w:pStyle w:val="af4"/>
            </w:pP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14:paraId="1FBA9024" w14:textId="77777777" w:rsidR="002068F4" w:rsidRPr="00583891" w:rsidRDefault="002068F4" w:rsidP="0050465B">
            <w:pPr>
              <w:pStyle w:val="af4"/>
            </w:pP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14:paraId="5338737E" w14:textId="77777777" w:rsidR="002068F4" w:rsidRPr="00583891" w:rsidRDefault="002068F4" w:rsidP="0050465B">
            <w:pPr>
              <w:pStyle w:val="af4"/>
            </w:pPr>
          </w:p>
        </w:tc>
        <w:tc>
          <w:tcPr>
            <w:tcW w:w="1143" w:type="dxa"/>
            <w:tcBorders>
              <w:top w:val="single" w:sz="4" w:space="0" w:color="000000"/>
              <w:left w:val="single" w:sz="4" w:space="0" w:color="000000"/>
              <w:bottom w:val="single" w:sz="4" w:space="0" w:color="000000"/>
              <w:right w:val="single" w:sz="4" w:space="0" w:color="000000"/>
            </w:tcBorders>
            <w:shd w:val="clear" w:color="auto" w:fill="auto"/>
          </w:tcPr>
          <w:p w14:paraId="37B38E61" w14:textId="77777777" w:rsidR="002068F4" w:rsidRPr="00583891" w:rsidRDefault="002068F4" w:rsidP="0050465B">
            <w:pPr>
              <w:pStyle w:val="af4"/>
            </w:pPr>
          </w:p>
        </w:tc>
      </w:tr>
      <w:tr w:rsidR="002068F4" w:rsidRPr="00583891" w14:paraId="079E521A" w14:textId="77777777">
        <w:tc>
          <w:tcPr>
            <w:tcW w:w="2323" w:type="dxa"/>
            <w:tcBorders>
              <w:top w:val="single" w:sz="4" w:space="0" w:color="000000"/>
              <w:left w:val="single" w:sz="4" w:space="0" w:color="000000"/>
              <w:bottom w:val="single" w:sz="4" w:space="0" w:color="000000"/>
              <w:right w:val="single" w:sz="4" w:space="0" w:color="000000"/>
            </w:tcBorders>
            <w:shd w:val="clear" w:color="auto" w:fill="auto"/>
          </w:tcPr>
          <w:p w14:paraId="3E85F3FA" w14:textId="77777777" w:rsidR="002068F4" w:rsidRPr="00583891" w:rsidRDefault="002068F4" w:rsidP="0050465B">
            <w:pPr>
              <w:pStyle w:val="af4"/>
            </w:pPr>
            <w:r w:rsidRPr="00583891">
              <w:t>ТЭЦ-1</w:t>
            </w:r>
          </w:p>
        </w:tc>
        <w:tc>
          <w:tcPr>
            <w:tcW w:w="1220" w:type="dxa"/>
            <w:tcBorders>
              <w:top w:val="single" w:sz="4" w:space="0" w:color="000000"/>
              <w:left w:val="single" w:sz="4" w:space="0" w:color="000000"/>
              <w:bottom w:val="single" w:sz="4" w:space="0" w:color="000000"/>
              <w:right w:val="single" w:sz="4" w:space="0" w:color="000000"/>
            </w:tcBorders>
            <w:shd w:val="clear" w:color="auto" w:fill="auto"/>
          </w:tcPr>
          <w:p w14:paraId="33EDA0A7" w14:textId="77777777" w:rsidR="002068F4" w:rsidRPr="00583891" w:rsidRDefault="002068F4" w:rsidP="0050465B">
            <w:pPr>
              <w:pStyle w:val="af4"/>
            </w:pPr>
            <w:r w:rsidRPr="00583891">
              <w:t>тыс. Гкал</w:t>
            </w:r>
          </w:p>
        </w:tc>
        <w:tc>
          <w:tcPr>
            <w:tcW w:w="852" w:type="dxa"/>
            <w:tcBorders>
              <w:top w:val="single" w:sz="4" w:space="0" w:color="000000"/>
              <w:left w:val="single" w:sz="4" w:space="0" w:color="000000"/>
              <w:bottom w:val="single" w:sz="4" w:space="0" w:color="000000"/>
              <w:right w:val="single" w:sz="4" w:space="0" w:color="000000"/>
            </w:tcBorders>
            <w:shd w:val="clear" w:color="auto" w:fill="auto"/>
          </w:tcPr>
          <w:p w14:paraId="3E38F08C" w14:textId="77777777" w:rsidR="002068F4" w:rsidRPr="00583891" w:rsidRDefault="002068F4" w:rsidP="0050465B">
            <w:pPr>
              <w:pStyle w:val="af4"/>
            </w:pP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14:paraId="29710872" w14:textId="77777777" w:rsidR="002068F4" w:rsidRPr="00583891" w:rsidRDefault="002068F4" w:rsidP="0050465B">
            <w:pPr>
              <w:pStyle w:val="af4"/>
            </w:pPr>
          </w:p>
        </w:tc>
        <w:tc>
          <w:tcPr>
            <w:tcW w:w="1135" w:type="dxa"/>
            <w:tcBorders>
              <w:top w:val="single" w:sz="4" w:space="0" w:color="000000"/>
              <w:left w:val="single" w:sz="4" w:space="0" w:color="000000"/>
              <w:bottom w:val="single" w:sz="4" w:space="0" w:color="000000"/>
              <w:right w:val="single" w:sz="4" w:space="0" w:color="000000"/>
            </w:tcBorders>
            <w:shd w:val="clear" w:color="auto" w:fill="auto"/>
          </w:tcPr>
          <w:p w14:paraId="705DD23B" w14:textId="77777777" w:rsidR="002068F4" w:rsidRPr="00583891" w:rsidRDefault="002068F4" w:rsidP="0050465B">
            <w:pPr>
              <w:pStyle w:val="af4"/>
            </w:pP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5A5712F3" w14:textId="77777777" w:rsidR="002068F4" w:rsidRPr="00583891" w:rsidRDefault="002068F4" w:rsidP="0050465B">
            <w:pPr>
              <w:pStyle w:val="af4"/>
            </w:pP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14:paraId="597ED54F" w14:textId="77777777" w:rsidR="002068F4" w:rsidRPr="00583891" w:rsidRDefault="002068F4" w:rsidP="0050465B">
            <w:pPr>
              <w:pStyle w:val="af4"/>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71CA1A27" w14:textId="77777777" w:rsidR="002068F4" w:rsidRPr="00583891" w:rsidRDefault="002068F4" w:rsidP="0050465B">
            <w:pPr>
              <w:pStyle w:val="af4"/>
            </w:pPr>
          </w:p>
        </w:tc>
        <w:tc>
          <w:tcPr>
            <w:tcW w:w="1135" w:type="dxa"/>
            <w:tcBorders>
              <w:top w:val="single" w:sz="4" w:space="0" w:color="000000"/>
              <w:left w:val="single" w:sz="4" w:space="0" w:color="000000"/>
              <w:bottom w:val="single" w:sz="4" w:space="0" w:color="000000"/>
              <w:right w:val="single" w:sz="4" w:space="0" w:color="000000"/>
            </w:tcBorders>
            <w:shd w:val="clear" w:color="auto" w:fill="auto"/>
          </w:tcPr>
          <w:p w14:paraId="715A3DEE" w14:textId="77777777" w:rsidR="002068F4" w:rsidRPr="00583891" w:rsidRDefault="002068F4" w:rsidP="0050465B">
            <w:pPr>
              <w:pStyle w:val="af4"/>
            </w:pP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14:paraId="2E06C5BA" w14:textId="77777777" w:rsidR="002068F4" w:rsidRPr="00583891" w:rsidRDefault="002068F4" w:rsidP="0050465B">
            <w:pPr>
              <w:pStyle w:val="af4"/>
            </w:pP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14:paraId="54DC4A8F" w14:textId="77777777" w:rsidR="002068F4" w:rsidRPr="00583891" w:rsidRDefault="002068F4" w:rsidP="0050465B">
            <w:pPr>
              <w:pStyle w:val="af4"/>
            </w:pPr>
          </w:p>
        </w:tc>
        <w:tc>
          <w:tcPr>
            <w:tcW w:w="1143" w:type="dxa"/>
            <w:tcBorders>
              <w:top w:val="single" w:sz="4" w:space="0" w:color="000000"/>
              <w:left w:val="single" w:sz="4" w:space="0" w:color="000000"/>
              <w:bottom w:val="single" w:sz="4" w:space="0" w:color="000000"/>
              <w:right w:val="single" w:sz="4" w:space="0" w:color="000000"/>
            </w:tcBorders>
            <w:shd w:val="clear" w:color="auto" w:fill="auto"/>
          </w:tcPr>
          <w:p w14:paraId="22252F8F" w14:textId="77777777" w:rsidR="002068F4" w:rsidRPr="00583891" w:rsidRDefault="002068F4" w:rsidP="0050465B">
            <w:pPr>
              <w:pStyle w:val="af4"/>
            </w:pPr>
          </w:p>
        </w:tc>
      </w:tr>
      <w:tr w:rsidR="002068F4" w:rsidRPr="00583891" w14:paraId="2BB2B9B8" w14:textId="77777777">
        <w:tc>
          <w:tcPr>
            <w:tcW w:w="2323" w:type="dxa"/>
            <w:tcBorders>
              <w:top w:val="single" w:sz="4" w:space="0" w:color="000000"/>
              <w:left w:val="single" w:sz="4" w:space="0" w:color="000000"/>
              <w:bottom w:val="single" w:sz="4" w:space="0" w:color="000000"/>
              <w:right w:val="single" w:sz="4" w:space="0" w:color="000000"/>
            </w:tcBorders>
            <w:shd w:val="clear" w:color="auto" w:fill="auto"/>
          </w:tcPr>
          <w:p w14:paraId="5FC0580E" w14:textId="77777777" w:rsidR="002068F4" w:rsidRPr="00583891" w:rsidRDefault="002068F4" w:rsidP="0050465B">
            <w:pPr>
              <w:pStyle w:val="af4"/>
            </w:pPr>
            <w:r w:rsidRPr="00583891">
              <w:lastRenderedPageBreak/>
              <w:t>ТЭЦ-2</w:t>
            </w:r>
          </w:p>
        </w:tc>
        <w:tc>
          <w:tcPr>
            <w:tcW w:w="1220" w:type="dxa"/>
            <w:tcBorders>
              <w:top w:val="single" w:sz="4" w:space="0" w:color="000000"/>
              <w:left w:val="single" w:sz="4" w:space="0" w:color="000000"/>
              <w:bottom w:val="single" w:sz="4" w:space="0" w:color="000000"/>
              <w:right w:val="single" w:sz="4" w:space="0" w:color="000000"/>
            </w:tcBorders>
            <w:shd w:val="clear" w:color="auto" w:fill="auto"/>
          </w:tcPr>
          <w:p w14:paraId="70FEFC28" w14:textId="77777777" w:rsidR="002068F4" w:rsidRPr="00583891" w:rsidRDefault="002068F4" w:rsidP="0050465B">
            <w:pPr>
              <w:pStyle w:val="af4"/>
            </w:pPr>
            <w:r w:rsidRPr="00583891">
              <w:t>тыс. Гкал</w:t>
            </w:r>
          </w:p>
        </w:tc>
        <w:tc>
          <w:tcPr>
            <w:tcW w:w="852" w:type="dxa"/>
            <w:tcBorders>
              <w:top w:val="single" w:sz="4" w:space="0" w:color="000000"/>
              <w:left w:val="single" w:sz="4" w:space="0" w:color="000000"/>
              <w:bottom w:val="single" w:sz="4" w:space="0" w:color="000000"/>
              <w:right w:val="single" w:sz="4" w:space="0" w:color="000000"/>
            </w:tcBorders>
            <w:shd w:val="clear" w:color="auto" w:fill="auto"/>
          </w:tcPr>
          <w:p w14:paraId="011C7A07" w14:textId="77777777" w:rsidR="002068F4" w:rsidRPr="00583891" w:rsidRDefault="002068F4" w:rsidP="0050465B">
            <w:pPr>
              <w:pStyle w:val="af4"/>
            </w:pP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14:paraId="3C821CCF" w14:textId="77777777" w:rsidR="002068F4" w:rsidRPr="00583891" w:rsidRDefault="002068F4" w:rsidP="0050465B">
            <w:pPr>
              <w:pStyle w:val="af4"/>
            </w:pPr>
          </w:p>
        </w:tc>
        <w:tc>
          <w:tcPr>
            <w:tcW w:w="1135" w:type="dxa"/>
            <w:tcBorders>
              <w:top w:val="single" w:sz="4" w:space="0" w:color="000000"/>
              <w:left w:val="single" w:sz="4" w:space="0" w:color="000000"/>
              <w:bottom w:val="single" w:sz="4" w:space="0" w:color="000000"/>
              <w:right w:val="single" w:sz="4" w:space="0" w:color="000000"/>
            </w:tcBorders>
            <w:shd w:val="clear" w:color="auto" w:fill="auto"/>
          </w:tcPr>
          <w:p w14:paraId="669808DD" w14:textId="77777777" w:rsidR="002068F4" w:rsidRPr="00583891" w:rsidRDefault="002068F4" w:rsidP="0050465B">
            <w:pPr>
              <w:pStyle w:val="af4"/>
            </w:pP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7198FF84" w14:textId="77777777" w:rsidR="002068F4" w:rsidRPr="00583891" w:rsidRDefault="002068F4" w:rsidP="0050465B">
            <w:pPr>
              <w:pStyle w:val="af4"/>
            </w:pP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14:paraId="158F671D" w14:textId="77777777" w:rsidR="002068F4" w:rsidRPr="00583891" w:rsidRDefault="002068F4" w:rsidP="0050465B">
            <w:pPr>
              <w:pStyle w:val="af4"/>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39737643" w14:textId="77777777" w:rsidR="002068F4" w:rsidRPr="00583891" w:rsidRDefault="002068F4" w:rsidP="0050465B">
            <w:pPr>
              <w:pStyle w:val="af4"/>
            </w:pPr>
          </w:p>
        </w:tc>
        <w:tc>
          <w:tcPr>
            <w:tcW w:w="1135" w:type="dxa"/>
            <w:tcBorders>
              <w:top w:val="single" w:sz="4" w:space="0" w:color="000000"/>
              <w:left w:val="single" w:sz="4" w:space="0" w:color="000000"/>
              <w:bottom w:val="single" w:sz="4" w:space="0" w:color="000000"/>
              <w:right w:val="single" w:sz="4" w:space="0" w:color="000000"/>
            </w:tcBorders>
            <w:shd w:val="clear" w:color="auto" w:fill="auto"/>
          </w:tcPr>
          <w:p w14:paraId="1D8CC10F" w14:textId="77777777" w:rsidR="002068F4" w:rsidRPr="00583891" w:rsidRDefault="002068F4" w:rsidP="0050465B">
            <w:pPr>
              <w:pStyle w:val="af4"/>
            </w:pP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14:paraId="3BD71253" w14:textId="77777777" w:rsidR="002068F4" w:rsidRPr="00583891" w:rsidRDefault="002068F4" w:rsidP="0050465B">
            <w:pPr>
              <w:pStyle w:val="af4"/>
            </w:pP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14:paraId="44E6C4A2" w14:textId="77777777" w:rsidR="002068F4" w:rsidRPr="00583891" w:rsidRDefault="002068F4" w:rsidP="0050465B">
            <w:pPr>
              <w:pStyle w:val="af4"/>
            </w:pPr>
          </w:p>
        </w:tc>
        <w:tc>
          <w:tcPr>
            <w:tcW w:w="1143" w:type="dxa"/>
            <w:tcBorders>
              <w:top w:val="single" w:sz="4" w:space="0" w:color="000000"/>
              <w:left w:val="single" w:sz="4" w:space="0" w:color="000000"/>
              <w:bottom w:val="single" w:sz="4" w:space="0" w:color="000000"/>
              <w:right w:val="single" w:sz="4" w:space="0" w:color="000000"/>
            </w:tcBorders>
            <w:shd w:val="clear" w:color="auto" w:fill="auto"/>
          </w:tcPr>
          <w:p w14:paraId="64124375" w14:textId="77777777" w:rsidR="002068F4" w:rsidRPr="00583891" w:rsidRDefault="002068F4" w:rsidP="0050465B">
            <w:pPr>
              <w:pStyle w:val="af4"/>
            </w:pPr>
          </w:p>
        </w:tc>
      </w:tr>
      <w:tr w:rsidR="002068F4" w:rsidRPr="00583891" w14:paraId="7D4975A0" w14:textId="77777777">
        <w:tc>
          <w:tcPr>
            <w:tcW w:w="2323" w:type="dxa"/>
            <w:tcBorders>
              <w:top w:val="single" w:sz="4" w:space="0" w:color="000000"/>
              <w:left w:val="single" w:sz="4" w:space="0" w:color="000000"/>
              <w:bottom w:val="single" w:sz="4" w:space="0" w:color="000000"/>
              <w:right w:val="single" w:sz="4" w:space="0" w:color="000000"/>
            </w:tcBorders>
            <w:shd w:val="clear" w:color="auto" w:fill="auto"/>
          </w:tcPr>
          <w:p w14:paraId="028B95FF" w14:textId="77777777" w:rsidR="002068F4" w:rsidRPr="00583891" w:rsidRDefault="002068F4" w:rsidP="0050465B">
            <w:pPr>
              <w:pStyle w:val="af4"/>
            </w:pPr>
            <w:r w:rsidRPr="00583891">
              <w:t>ТЭЦ-3</w:t>
            </w:r>
          </w:p>
        </w:tc>
        <w:tc>
          <w:tcPr>
            <w:tcW w:w="1220" w:type="dxa"/>
            <w:tcBorders>
              <w:top w:val="single" w:sz="4" w:space="0" w:color="000000"/>
              <w:left w:val="single" w:sz="4" w:space="0" w:color="000000"/>
              <w:bottom w:val="single" w:sz="4" w:space="0" w:color="000000"/>
              <w:right w:val="single" w:sz="4" w:space="0" w:color="000000"/>
            </w:tcBorders>
            <w:shd w:val="clear" w:color="auto" w:fill="auto"/>
          </w:tcPr>
          <w:p w14:paraId="40061C6C" w14:textId="77777777" w:rsidR="002068F4" w:rsidRPr="00583891" w:rsidRDefault="002068F4" w:rsidP="0050465B">
            <w:pPr>
              <w:pStyle w:val="af4"/>
            </w:pPr>
            <w:r w:rsidRPr="00583891">
              <w:t>тыс. Гкал</w:t>
            </w:r>
          </w:p>
        </w:tc>
        <w:tc>
          <w:tcPr>
            <w:tcW w:w="852" w:type="dxa"/>
            <w:tcBorders>
              <w:top w:val="single" w:sz="4" w:space="0" w:color="000000"/>
              <w:left w:val="single" w:sz="4" w:space="0" w:color="000000"/>
              <w:bottom w:val="single" w:sz="4" w:space="0" w:color="000000"/>
              <w:right w:val="single" w:sz="4" w:space="0" w:color="000000"/>
            </w:tcBorders>
            <w:shd w:val="clear" w:color="auto" w:fill="auto"/>
          </w:tcPr>
          <w:p w14:paraId="457D2B56" w14:textId="77777777" w:rsidR="002068F4" w:rsidRPr="00583891" w:rsidRDefault="002068F4" w:rsidP="0050465B">
            <w:pPr>
              <w:pStyle w:val="af4"/>
            </w:pP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14:paraId="6DF45363" w14:textId="77777777" w:rsidR="002068F4" w:rsidRPr="00583891" w:rsidRDefault="002068F4" w:rsidP="0050465B">
            <w:pPr>
              <w:pStyle w:val="af4"/>
            </w:pPr>
          </w:p>
        </w:tc>
        <w:tc>
          <w:tcPr>
            <w:tcW w:w="1135" w:type="dxa"/>
            <w:tcBorders>
              <w:top w:val="single" w:sz="4" w:space="0" w:color="000000"/>
              <w:left w:val="single" w:sz="4" w:space="0" w:color="000000"/>
              <w:bottom w:val="single" w:sz="4" w:space="0" w:color="000000"/>
              <w:right w:val="single" w:sz="4" w:space="0" w:color="000000"/>
            </w:tcBorders>
            <w:shd w:val="clear" w:color="auto" w:fill="auto"/>
          </w:tcPr>
          <w:p w14:paraId="512FF24D" w14:textId="77777777" w:rsidR="002068F4" w:rsidRPr="00583891" w:rsidRDefault="002068F4" w:rsidP="0050465B">
            <w:pPr>
              <w:pStyle w:val="af4"/>
            </w:pP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376F5F32" w14:textId="77777777" w:rsidR="002068F4" w:rsidRPr="00583891" w:rsidRDefault="002068F4" w:rsidP="0050465B">
            <w:pPr>
              <w:pStyle w:val="af4"/>
            </w:pP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14:paraId="46A3D83B" w14:textId="77777777" w:rsidR="002068F4" w:rsidRPr="00583891" w:rsidRDefault="002068F4" w:rsidP="0050465B">
            <w:pPr>
              <w:pStyle w:val="af4"/>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16AB2BD3" w14:textId="77777777" w:rsidR="002068F4" w:rsidRPr="00583891" w:rsidRDefault="002068F4" w:rsidP="0050465B">
            <w:pPr>
              <w:pStyle w:val="af4"/>
            </w:pPr>
          </w:p>
        </w:tc>
        <w:tc>
          <w:tcPr>
            <w:tcW w:w="1135" w:type="dxa"/>
            <w:tcBorders>
              <w:top w:val="single" w:sz="4" w:space="0" w:color="000000"/>
              <w:left w:val="single" w:sz="4" w:space="0" w:color="000000"/>
              <w:bottom w:val="single" w:sz="4" w:space="0" w:color="000000"/>
              <w:right w:val="single" w:sz="4" w:space="0" w:color="000000"/>
            </w:tcBorders>
            <w:shd w:val="clear" w:color="auto" w:fill="auto"/>
          </w:tcPr>
          <w:p w14:paraId="3FBCEFB4" w14:textId="77777777" w:rsidR="002068F4" w:rsidRPr="00583891" w:rsidRDefault="002068F4" w:rsidP="0050465B">
            <w:pPr>
              <w:pStyle w:val="af4"/>
            </w:pP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14:paraId="4E44B31E" w14:textId="77777777" w:rsidR="002068F4" w:rsidRPr="00583891" w:rsidRDefault="002068F4" w:rsidP="0050465B">
            <w:pPr>
              <w:pStyle w:val="af4"/>
            </w:pP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14:paraId="3C9860DD" w14:textId="77777777" w:rsidR="002068F4" w:rsidRPr="00583891" w:rsidRDefault="002068F4" w:rsidP="0050465B">
            <w:pPr>
              <w:pStyle w:val="af4"/>
            </w:pPr>
          </w:p>
        </w:tc>
        <w:tc>
          <w:tcPr>
            <w:tcW w:w="1143" w:type="dxa"/>
            <w:tcBorders>
              <w:top w:val="single" w:sz="4" w:space="0" w:color="000000"/>
              <w:left w:val="single" w:sz="4" w:space="0" w:color="000000"/>
              <w:bottom w:val="single" w:sz="4" w:space="0" w:color="000000"/>
              <w:right w:val="single" w:sz="4" w:space="0" w:color="000000"/>
            </w:tcBorders>
            <w:shd w:val="clear" w:color="auto" w:fill="auto"/>
          </w:tcPr>
          <w:p w14:paraId="3CC8C565" w14:textId="77777777" w:rsidR="002068F4" w:rsidRPr="00583891" w:rsidRDefault="002068F4" w:rsidP="0050465B">
            <w:pPr>
              <w:pStyle w:val="af4"/>
            </w:pPr>
          </w:p>
        </w:tc>
      </w:tr>
      <w:tr w:rsidR="002068F4" w:rsidRPr="00583891" w14:paraId="697056E6" w14:textId="77777777">
        <w:tc>
          <w:tcPr>
            <w:tcW w:w="2323" w:type="dxa"/>
            <w:tcBorders>
              <w:top w:val="single" w:sz="4" w:space="0" w:color="000000"/>
              <w:left w:val="single" w:sz="4" w:space="0" w:color="000000"/>
              <w:bottom w:val="single" w:sz="4" w:space="0" w:color="000000"/>
              <w:right w:val="single" w:sz="4" w:space="0" w:color="000000"/>
            </w:tcBorders>
            <w:shd w:val="clear" w:color="auto" w:fill="auto"/>
          </w:tcPr>
          <w:p w14:paraId="06327556" w14:textId="77777777" w:rsidR="002068F4" w:rsidRPr="00583891" w:rsidRDefault="002068F4" w:rsidP="0050465B">
            <w:pPr>
              <w:pStyle w:val="af4"/>
            </w:pPr>
            <w:r w:rsidRPr="00583891">
              <w:t>......</w:t>
            </w:r>
          </w:p>
        </w:tc>
        <w:tc>
          <w:tcPr>
            <w:tcW w:w="1220" w:type="dxa"/>
            <w:tcBorders>
              <w:top w:val="single" w:sz="4" w:space="0" w:color="000000"/>
              <w:left w:val="single" w:sz="4" w:space="0" w:color="000000"/>
              <w:bottom w:val="single" w:sz="4" w:space="0" w:color="000000"/>
              <w:right w:val="single" w:sz="4" w:space="0" w:color="000000"/>
            </w:tcBorders>
            <w:shd w:val="clear" w:color="auto" w:fill="auto"/>
          </w:tcPr>
          <w:p w14:paraId="58CC219B" w14:textId="77777777" w:rsidR="002068F4" w:rsidRPr="00583891" w:rsidRDefault="002068F4" w:rsidP="0050465B">
            <w:pPr>
              <w:pStyle w:val="af4"/>
            </w:pPr>
            <w:r w:rsidRPr="00583891">
              <w:t>тыс. Гкал</w:t>
            </w:r>
          </w:p>
        </w:tc>
        <w:tc>
          <w:tcPr>
            <w:tcW w:w="852" w:type="dxa"/>
            <w:tcBorders>
              <w:top w:val="single" w:sz="4" w:space="0" w:color="000000"/>
              <w:left w:val="single" w:sz="4" w:space="0" w:color="000000"/>
              <w:bottom w:val="single" w:sz="4" w:space="0" w:color="000000"/>
              <w:right w:val="single" w:sz="4" w:space="0" w:color="000000"/>
            </w:tcBorders>
            <w:shd w:val="clear" w:color="auto" w:fill="auto"/>
          </w:tcPr>
          <w:p w14:paraId="2A322E72" w14:textId="77777777" w:rsidR="002068F4" w:rsidRPr="00583891" w:rsidRDefault="002068F4" w:rsidP="0050465B">
            <w:pPr>
              <w:pStyle w:val="af4"/>
            </w:pP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14:paraId="622C9DE9" w14:textId="77777777" w:rsidR="002068F4" w:rsidRPr="00583891" w:rsidRDefault="002068F4" w:rsidP="0050465B">
            <w:pPr>
              <w:pStyle w:val="af4"/>
            </w:pPr>
          </w:p>
        </w:tc>
        <w:tc>
          <w:tcPr>
            <w:tcW w:w="1135" w:type="dxa"/>
            <w:tcBorders>
              <w:top w:val="single" w:sz="4" w:space="0" w:color="000000"/>
              <w:left w:val="single" w:sz="4" w:space="0" w:color="000000"/>
              <w:bottom w:val="single" w:sz="4" w:space="0" w:color="000000"/>
              <w:right w:val="single" w:sz="4" w:space="0" w:color="000000"/>
            </w:tcBorders>
            <w:shd w:val="clear" w:color="auto" w:fill="auto"/>
          </w:tcPr>
          <w:p w14:paraId="64B2CCF5" w14:textId="77777777" w:rsidR="002068F4" w:rsidRPr="00583891" w:rsidRDefault="002068F4" w:rsidP="0050465B">
            <w:pPr>
              <w:pStyle w:val="af4"/>
            </w:pP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3A6DC0A0" w14:textId="77777777" w:rsidR="002068F4" w:rsidRPr="00583891" w:rsidRDefault="002068F4" w:rsidP="0050465B">
            <w:pPr>
              <w:pStyle w:val="af4"/>
            </w:pP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14:paraId="1F838A00" w14:textId="77777777" w:rsidR="002068F4" w:rsidRPr="00583891" w:rsidRDefault="002068F4" w:rsidP="0050465B">
            <w:pPr>
              <w:pStyle w:val="af4"/>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1451ED9B" w14:textId="77777777" w:rsidR="002068F4" w:rsidRPr="00583891" w:rsidRDefault="002068F4" w:rsidP="0050465B">
            <w:pPr>
              <w:pStyle w:val="af4"/>
            </w:pPr>
          </w:p>
        </w:tc>
        <w:tc>
          <w:tcPr>
            <w:tcW w:w="1135" w:type="dxa"/>
            <w:tcBorders>
              <w:top w:val="single" w:sz="4" w:space="0" w:color="000000"/>
              <w:left w:val="single" w:sz="4" w:space="0" w:color="000000"/>
              <w:bottom w:val="single" w:sz="4" w:space="0" w:color="000000"/>
              <w:right w:val="single" w:sz="4" w:space="0" w:color="000000"/>
            </w:tcBorders>
            <w:shd w:val="clear" w:color="auto" w:fill="auto"/>
          </w:tcPr>
          <w:p w14:paraId="2615115A" w14:textId="77777777" w:rsidR="002068F4" w:rsidRPr="00583891" w:rsidRDefault="002068F4" w:rsidP="0050465B">
            <w:pPr>
              <w:pStyle w:val="af4"/>
            </w:pP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14:paraId="11476C76" w14:textId="77777777" w:rsidR="002068F4" w:rsidRPr="00583891" w:rsidRDefault="002068F4" w:rsidP="0050465B">
            <w:pPr>
              <w:pStyle w:val="af4"/>
            </w:pP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14:paraId="7C189845" w14:textId="77777777" w:rsidR="002068F4" w:rsidRPr="00583891" w:rsidRDefault="002068F4" w:rsidP="0050465B">
            <w:pPr>
              <w:pStyle w:val="af4"/>
            </w:pPr>
          </w:p>
        </w:tc>
        <w:tc>
          <w:tcPr>
            <w:tcW w:w="1143" w:type="dxa"/>
            <w:tcBorders>
              <w:top w:val="single" w:sz="4" w:space="0" w:color="000000"/>
              <w:left w:val="single" w:sz="4" w:space="0" w:color="000000"/>
              <w:bottom w:val="single" w:sz="4" w:space="0" w:color="000000"/>
              <w:right w:val="single" w:sz="4" w:space="0" w:color="000000"/>
            </w:tcBorders>
            <w:shd w:val="clear" w:color="auto" w:fill="auto"/>
          </w:tcPr>
          <w:p w14:paraId="5696921D" w14:textId="77777777" w:rsidR="002068F4" w:rsidRPr="00583891" w:rsidRDefault="002068F4" w:rsidP="0050465B">
            <w:pPr>
              <w:pStyle w:val="af4"/>
            </w:pPr>
          </w:p>
        </w:tc>
      </w:tr>
      <w:tr w:rsidR="002068F4" w:rsidRPr="00583891" w14:paraId="5D33B97C" w14:textId="77777777">
        <w:tc>
          <w:tcPr>
            <w:tcW w:w="2323" w:type="dxa"/>
            <w:tcBorders>
              <w:top w:val="single" w:sz="4" w:space="0" w:color="000000"/>
              <w:left w:val="single" w:sz="4" w:space="0" w:color="000000"/>
              <w:bottom w:val="single" w:sz="4" w:space="0" w:color="000000"/>
              <w:right w:val="single" w:sz="4" w:space="0" w:color="000000"/>
            </w:tcBorders>
            <w:shd w:val="clear" w:color="auto" w:fill="auto"/>
          </w:tcPr>
          <w:p w14:paraId="15C292C5" w14:textId="77777777" w:rsidR="002068F4" w:rsidRPr="00583891" w:rsidRDefault="002068F4" w:rsidP="0050465B">
            <w:pPr>
              <w:pStyle w:val="af4"/>
            </w:pPr>
            <w:r w:rsidRPr="00583891">
              <w:t>ТЭЦ-...</w:t>
            </w:r>
          </w:p>
        </w:tc>
        <w:tc>
          <w:tcPr>
            <w:tcW w:w="1220" w:type="dxa"/>
            <w:tcBorders>
              <w:top w:val="single" w:sz="4" w:space="0" w:color="000000"/>
              <w:left w:val="single" w:sz="4" w:space="0" w:color="000000"/>
              <w:bottom w:val="single" w:sz="4" w:space="0" w:color="000000"/>
              <w:right w:val="single" w:sz="4" w:space="0" w:color="000000"/>
            </w:tcBorders>
            <w:shd w:val="clear" w:color="auto" w:fill="auto"/>
          </w:tcPr>
          <w:p w14:paraId="6485418B" w14:textId="77777777" w:rsidR="002068F4" w:rsidRPr="00583891" w:rsidRDefault="002068F4" w:rsidP="0050465B">
            <w:pPr>
              <w:pStyle w:val="af4"/>
            </w:pPr>
            <w:r w:rsidRPr="00583891">
              <w:t>тыс. Гкал</w:t>
            </w:r>
          </w:p>
        </w:tc>
        <w:tc>
          <w:tcPr>
            <w:tcW w:w="852" w:type="dxa"/>
            <w:tcBorders>
              <w:top w:val="single" w:sz="4" w:space="0" w:color="000000"/>
              <w:left w:val="single" w:sz="4" w:space="0" w:color="000000"/>
              <w:bottom w:val="single" w:sz="4" w:space="0" w:color="000000"/>
              <w:right w:val="single" w:sz="4" w:space="0" w:color="000000"/>
            </w:tcBorders>
            <w:shd w:val="clear" w:color="auto" w:fill="auto"/>
          </w:tcPr>
          <w:p w14:paraId="67305141" w14:textId="77777777" w:rsidR="002068F4" w:rsidRPr="00583891" w:rsidRDefault="002068F4" w:rsidP="0050465B">
            <w:pPr>
              <w:pStyle w:val="af4"/>
            </w:pP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14:paraId="43AA09B3" w14:textId="77777777" w:rsidR="002068F4" w:rsidRPr="00583891" w:rsidRDefault="002068F4" w:rsidP="0050465B">
            <w:pPr>
              <w:pStyle w:val="af4"/>
            </w:pPr>
          </w:p>
        </w:tc>
        <w:tc>
          <w:tcPr>
            <w:tcW w:w="1135" w:type="dxa"/>
            <w:tcBorders>
              <w:top w:val="single" w:sz="4" w:space="0" w:color="000000"/>
              <w:left w:val="single" w:sz="4" w:space="0" w:color="000000"/>
              <w:bottom w:val="single" w:sz="4" w:space="0" w:color="000000"/>
              <w:right w:val="single" w:sz="4" w:space="0" w:color="000000"/>
            </w:tcBorders>
            <w:shd w:val="clear" w:color="auto" w:fill="auto"/>
          </w:tcPr>
          <w:p w14:paraId="6D42DEC2" w14:textId="77777777" w:rsidR="002068F4" w:rsidRPr="00583891" w:rsidRDefault="002068F4" w:rsidP="0050465B">
            <w:pPr>
              <w:pStyle w:val="af4"/>
            </w:pP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3968A44D" w14:textId="77777777" w:rsidR="002068F4" w:rsidRPr="00583891" w:rsidRDefault="002068F4" w:rsidP="0050465B">
            <w:pPr>
              <w:pStyle w:val="af4"/>
            </w:pP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14:paraId="7E73E021" w14:textId="77777777" w:rsidR="002068F4" w:rsidRPr="00583891" w:rsidRDefault="002068F4" w:rsidP="0050465B">
            <w:pPr>
              <w:pStyle w:val="af4"/>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3E6A611A" w14:textId="77777777" w:rsidR="002068F4" w:rsidRPr="00583891" w:rsidRDefault="002068F4" w:rsidP="0050465B">
            <w:pPr>
              <w:pStyle w:val="af4"/>
            </w:pPr>
          </w:p>
        </w:tc>
        <w:tc>
          <w:tcPr>
            <w:tcW w:w="1135" w:type="dxa"/>
            <w:tcBorders>
              <w:top w:val="single" w:sz="4" w:space="0" w:color="000000"/>
              <w:left w:val="single" w:sz="4" w:space="0" w:color="000000"/>
              <w:bottom w:val="single" w:sz="4" w:space="0" w:color="000000"/>
              <w:right w:val="single" w:sz="4" w:space="0" w:color="000000"/>
            </w:tcBorders>
            <w:shd w:val="clear" w:color="auto" w:fill="auto"/>
          </w:tcPr>
          <w:p w14:paraId="121BF9E4" w14:textId="77777777" w:rsidR="002068F4" w:rsidRPr="00583891" w:rsidRDefault="002068F4" w:rsidP="0050465B">
            <w:pPr>
              <w:pStyle w:val="af4"/>
            </w:pP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14:paraId="564E5254" w14:textId="77777777" w:rsidR="002068F4" w:rsidRPr="00583891" w:rsidRDefault="002068F4" w:rsidP="0050465B">
            <w:pPr>
              <w:pStyle w:val="af4"/>
            </w:pP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14:paraId="15B94AB1" w14:textId="77777777" w:rsidR="002068F4" w:rsidRPr="00583891" w:rsidRDefault="002068F4" w:rsidP="0050465B">
            <w:pPr>
              <w:pStyle w:val="af4"/>
            </w:pPr>
          </w:p>
        </w:tc>
        <w:tc>
          <w:tcPr>
            <w:tcW w:w="1143" w:type="dxa"/>
            <w:tcBorders>
              <w:top w:val="single" w:sz="4" w:space="0" w:color="000000"/>
              <w:left w:val="single" w:sz="4" w:space="0" w:color="000000"/>
              <w:bottom w:val="single" w:sz="4" w:space="0" w:color="000000"/>
              <w:right w:val="single" w:sz="4" w:space="0" w:color="000000"/>
            </w:tcBorders>
            <w:shd w:val="clear" w:color="auto" w:fill="auto"/>
          </w:tcPr>
          <w:p w14:paraId="00732A8B" w14:textId="77777777" w:rsidR="002068F4" w:rsidRPr="00583891" w:rsidRDefault="002068F4" w:rsidP="0050465B">
            <w:pPr>
              <w:pStyle w:val="af4"/>
            </w:pPr>
          </w:p>
        </w:tc>
      </w:tr>
      <w:tr w:rsidR="002068F4" w:rsidRPr="00583891" w14:paraId="3FE2AD7F" w14:textId="77777777" w:rsidTr="00601F10">
        <w:tc>
          <w:tcPr>
            <w:tcW w:w="2323" w:type="dxa"/>
            <w:tcBorders>
              <w:top w:val="single" w:sz="4" w:space="0" w:color="000000"/>
              <w:left w:val="single" w:sz="4" w:space="0" w:color="000000"/>
              <w:bottom w:val="single" w:sz="4" w:space="0" w:color="000000"/>
              <w:right w:val="single" w:sz="4" w:space="0" w:color="000000"/>
            </w:tcBorders>
            <w:shd w:val="clear" w:color="auto" w:fill="auto"/>
          </w:tcPr>
          <w:p w14:paraId="245FC395" w14:textId="77777777" w:rsidR="002068F4" w:rsidRPr="00583891" w:rsidRDefault="002068F4" w:rsidP="0050465B">
            <w:pPr>
              <w:pStyle w:val="af4"/>
            </w:pPr>
            <w:r w:rsidRPr="00583891">
              <w:t>4.2. Локальные котельные</w:t>
            </w:r>
          </w:p>
        </w:tc>
        <w:tc>
          <w:tcPr>
            <w:tcW w:w="1220" w:type="dxa"/>
            <w:tcBorders>
              <w:top w:val="single" w:sz="4" w:space="0" w:color="000000"/>
              <w:left w:val="single" w:sz="4" w:space="0" w:color="000000"/>
              <w:bottom w:val="single" w:sz="4" w:space="0" w:color="000000"/>
              <w:right w:val="single" w:sz="4" w:space="0" w:color="000000"/>
            </w:tcBorders>
            <w:shd w:val="clear" w:color="auto" w:fill="auto"/>
          </w:tcPr>
          <w:p w14:paraId="08DF01E6" w14:textId="77777777" w:rsidR="002068F4" w:rsidRPr="00583891" w:rsidRDefault="002068F4" w:rsidP="0050465B">
            <w:pPr>
              <w:pStyle w:val="af4"/>
            </w:pPr>
            <w:r w:rsidRPr="00583891">
              <w:t>тыс. Гкал</w:t>
            </w:r>
          </w:p>
        </w:tc>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589511" w14:textId="77777777" w:rsidR="002068F4" w:rsidRPr="00583891" w:rsidRDefault="002068F4" w:rsidP="0050465B">
            <w:pPr>
              <w:pStyle w:val="af4"/>
            </w:pPr>
            <w:r w:rsidRPr="00583891">
              <w:t>22,4</w:t>
            </w:r>
          </w:p>
        </w:tc>
        <w:tc>
          <w:tcPr>
            <w:tcW w:w="11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5B9613" w14:textId="77777777" w:rsidR="002068F4" w:rsidRPr="00583891" w:rsidRDefault="002068F4" w:rsidP="0050465B">
            <w:pPr>
              <w:pStyle w:val="af4"/>
            </w:pPr>
            <w:r w:rsidRPr="00583891">
              <w:t>22,4</w:t>
            </w:r>
          </w:p>
        </w:tc>
        <w:tc>
          <w:tcPr>
            <w:tcW w:w="11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993C21" w14:textId="77777777" w:rsidR="002068F4" w:rsidRPr="00583891" w:rsidRDefault="002068F4" w:rsidP="0050465B">
            <w:pPr>
              <w:pStyle w:val="af4"/>
            </w:pPr>
            <w:r w:rsidRPr="00583891">
              <w:t>27,4</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A4A709" w14:textId="77777777" w:rsidR="002068F4" w:rsidRPr="00583891" w:rsidRDefault="002068F4" w:rsidP="0050465B">
            <w:pPr>
              <w:pStyle w:val="af4"/>
            </w:pPr>
            <w:r w:rsidRPr="00583891">
              <w:t>27,4</w:t>
            </w:r>
          </w:p>
        </w:tc>
        <w:tc>
          <w:tcPr>
            <w:tcW w:w="11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A8F796" w14:textId="77777777" w:rsidR="002068F4" w:rsidRPr="00583891" w:rsidRDefault="002068F4" w:rsidP="0050465B">
            <w:pPr>
              <w:pStyle w:val="af4"/>
            </w:pPr>
            <w:r w:rsidRPr="00583891">
              <w:t>27,4</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2EFDE0" w14:textId="77777777" w:rsidR="002068F4" w:rsidRPr="00583891" w:rsidRDefault="002068F4" w:rsidP="0050465B">
            <w:pPr>
              <w:pStyle w:val="af4"/>
            </w:pPr>
            <w:r w:rsidRPr="00583891">
              <w:t>27,4</w:t>
            </w:r>
          </w:p>
        </w:tc>
        <w:tc>
          <w:tcPr>
            <w:tcW w:w="11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CE3FAE" w14:textId="77777777" w:rsidR="002068F4" w:rsidRPr="00583891" w:rsidRDefault="002068F4" w:rsidP="0050465B">
            <w:pPr>
              <w:pStyle w:val="af4"/>
            </w:pPr>
            <w:r w:rsidRPr="00583891">
              <w:t>27,4</w:t>
            </w:r>
          </w:p>
        </w:tc>
        <w:tc>
          <w:tcPr>
            <w:tcW w:w="11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6DF717" w14:textId="77777777" w:rsidR="002068F4" w:rsidRPr="00583891" w:rsidRDefault="002068F4" w:rsidP="0050465B">
            <w:pPr>
              <w:pStyle w:val="af4"/>
            </w:pPr>
            <w:r w:rsidRPr="00583891">
              <w:t>27,4</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ACF104" w14:textId="77777777" w:rsidR="002068F4" w:rsidRPr="00583891" w:rsidRDefault="002068F4" w:rsidP="0050465B">
            <w:pPr>
              <w:pStyle w:val="af4"/>
            </w:pPr>
            <w:r w:rsidRPr="00583891">
              <w:t>27,4</w:t>
            </w:r>
          </w:p>
        </w:tc>
        <w:tc>
          <w:tcPr>
            <w:tcW w:w="11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A7011E" w14:textId="77777777" w:rsidR="002068F4" w:rsidRPr="00583891" w:rsidRDefault="002068F4" w:rsidP="0050465B">
            <w:pPr>
              <w:pStyle w:val="af4"/>
            </w:pPr>
            <w:r w:rsidRPr="00583891">
              <w:t>27,4</w:t>
            </w:r>
          </w:p>
        </w:tc>
      </w:tr>
      <w:tr w:rsidR="002068F4" w:rsidRPr="00583891" w14:paraId="7F85A26A" w14:textId="77777777">
        <w:tc>
          <w:tcPr>
            <w:tcW w:w="2323" w:type="dxa"/>
            <w:tcBorders>
              <w:top w:val="single" w:sz="4" w:space="0" w:color="000000"/>
              <w:left w:val="single" w:sz="4" w:space="0" w:color="000000"/>
              <w:bottom w:val="single" w:sz="4" w:space="0" w:color="000000"/>
              <w:right w:val="single" w:sz="4" w:space="0" w:color="000000"/>
            </w:tcBorders>
            <w:shd w:val="clear" w:color="auto" w:fill="auto"/>
          </w:tcPr>
          <w:p w14:paraId="7626B38E" w14:textId="77777777" w:rsidR="002068F4" w:rsidRPr="00583891" w:rsidRDefault="002068F4" w:rsidP="0050465B">
            <w:pPr>
              <w:pStyle w:val="af4"/>
            </w:pPr>
            <w:r w:rsidRPr="00583891">
              <w:t xml:space="preserve">в том числе </w:t>
            </w:r>
            <w:proofErr w:type="spellStart"/>
            <w:r w:rsidRPr="00583891">
              <w:t>электробойлерные</w:t>
            </w:r>
            <w:proofErr w:type="spellEnd"/>
          </w:p>
        </w:tc>
        <w:tc>
          <w:tcPr>
            <w:tcW w:w="1220" w:type="dxa"/>
            <w:tcBorders>
              <w:top w:val="single" w:sz="4" w:space="0" w:color="000000"/>
              <w:left w:val="single" w:sz="4" w:space="0" w:color="000000"/>
              <w:bottom w:val="single" w:sz="4" w:space="0" w:color="000000"/>
              <w:right w:val="single" w:sz="4" w:space="0" w:color="000000"/>
            </w:tcBorders>
            <w:shd w:val="clear" w:color="auto" w:fill="auto"/>
          </w:tcPr>
          <w:p w14:paraId="45C3474C" w14:textId="77777777" w:rsidR="002068F4" w:rsidRPr="00583891" w:rsidRDefault="002068F4" w:rsidP="0050465B">
            <w:pPr>
              <w:pStyle w:val="af4"/>
            </w:pPr>
            <w:r w:rsidRPr="00583891">
              <w:t>тыс. Гкал</w:t>
            </w:r>
          </w:p>
        </w:tc>
        <w:tc>
          <w:tcPr>
            <w:tcW w:w="852" w:type="dxa"/>
            <w:tcBorders>
              <w:top w:val="single" w:sz="4" w:space="0" w:color="000000"/>
              <w:left w:val="single" w:sz="4" w:space="0" w:color="000000"/>
              <w:bottom w:val="single" w:sz="4" w:space="0" w:color="000000"/>
              <w:right w:val="single" w:sz="4" w:space="0" w:color="000000"/>
            </w:tcBorders>
            <w:shd w:val="clear" w:color="auto" w:fill="auto"/>
          </w:tcPr>
          <w:p w14:paraId="6F92FA0F" w14:textId="77777777" w:rsidR="002068F4" w:rsidRPr="00583891" w:rsidRDefault="002068F4" w:rsidP="0050465B">
            <w:pPr>
              <w:pStyle w:val="af4"/>
            </w:pP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14:paraId="74900E47" w14:textId="77777777" w:rsidR="002068F4" w:rsidRPr="00583891" w:rsidRDefault="002068F4" w:rsidP="0050465B">
            <w:pPr>
              <w:pStyle w:val="af4"/>
            </w:pPr>
          </w:p>
        </w:tc>
        <w:tc>
          <w:tcPr>
            <w:tcW w:w="1135" w:type="dxa"/>
            <w:tcBorders>
              <w:top w:val="single" w:sz="4" w:space="0" w:color="000000"/>
              <w:left w:val="single" w:sz="4" w:space="0" w:color="000000"/>
              <w:bottom w:val="single" w:sz="4" w:space="0" w:color="000000"/>
              <w:right w:val="single" w:sz="4" w:space="0" w:color="000000"/>
            </w:tcBorders>
            <w:shd w:val="clear" w:color="auto" w:fill="auto"/>
          </w:tcPr>
          <w:p w14:paraId="5580AB4F" w14:textId="77777777" w:rsidR="002068F4" w:rsidRPr="00583891" w:rsidRDefault="002068F4" w:rsidP="0050465B">
            <w:pPr>
              <w:pStyle w:val="af4"/>
            </w:pP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4438D6BB" w14:textId="77777777" w:rsidR="002068F4" w:rsidRPr="00583891" w:rsidRDefault="002068F4" w:rsidP="0050465B">
            <w:pPr>
              <w:pStyle w:val="af4"/>
            </w:pP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14:paraId="5392A663" w14:textId="77777777" w:rsidR="002068F4" w:rsidRPr="00583891" w:rsidRDefault="002068F4" w:rsidP="0050465B">
            <w:pPr>
              <w:pStyle w:val="af4"/>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3C0617BB" w14:textId="77777777" w:rsidR="002068F4" w:rsidRPr="00583891" w:rsidRDefault="002068F4" w:rsidP="0050465B">
            <w:pPr>
              <w:pStyle w:val="af4"/>
            </w:pPr>
          </w:p>
        </w:tc>
        <w:tc>
          <w:tcPr>
            <w:tcW w:w="1135" w:type="dxa"/>
            <w:tcBorders>
              <w:top w:val="single" w:sz="4" w:space="0" w:color="000000"/>
              <w:left w:val="single" w:sz="4" w:space="0" w:color="000000"/>
              <w:bottom w:val="single" w:sz="4" w:space="0" w:color="000000"/>
              <w:right w:val="single" w:sz="4" w:space="0" w:color="000000"/>
            </w:tcBorders>
            <w:shd w:val="clear" w:color="auto" w:fill="auto"/>
          </w:tcPr>
          <w:p w14:paraId="50C92CC3" w14:textId="77777777" w:rsidR="002068F4" w:rsidRPr="00583891" w:rsidRDefault="002068F4" w:rsidP="0050465B">
            <w:pPr>
              <w:pStyle w:val="af4"/>
            </w:pP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14:paraId="50C707C9" w14:textId="77777777" w:rsidR="002068F4" w:rsidRPr="00583891" w:rsidRDefault="002068F4" w:rsidP="0050465B">
            <w:pPr>
              <w:pStyle w:val="af4"/>
            </w:pP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14:paraId="7E8286C7" w14:textId="77777777" w:rsidR="002068F4" w:rsidRPr="00583891" w:rsidRDefault="002068F4" w:rsidP="0050465B">
            <w:pPr>
              <w:pStyle w:val="af4"/>
            </w:pPr>
          </w:p>
        </w:tc>
        <w:tc>
          <w:tcPr>
            <w:tcW w:w="1143" w:type="dxa"/>
            <w:tcBorders>
              <w:top w:val="single" w:sz="4" w:space="0" w:color="000000"/>
              <w:left w:val="single" w:sz="4" w:space="0" w:color="000000"/>
              <w:bottom w:val="single" w:sz="4" w:space="0" w:color="000000"/>
              <w:right w:val="single" w:sz="4" w:space="0" w:color="000000"/>
            </w:tcBorders>
            <w:shd w:val="clear" w:color="auto" w:fill="auto"/>
          </w:tcPr>
          <w:p w14:paraId="70797B8C" w14:textId="77777777" w:rsidR="002068F4" w:rsidRPr="00583891" w:rsidRDefault="002068F4" w:rsidP="0050465B">
            <w:pPr>
              <w:pStyle w:val="af4"/>
            </w:pPr>
          </w:p>
        </w:tc>
      </w:tr>
      <w:tr w:rsidR="002068F4" w:rsidRPr="00583891" w14:paraId="766782DB" w14:textId="77777777">
        <w:tc>
          <w:tcPr>
            <w:tcW w:w="2323" w:type="dxa"/>
            <w:tcBorders>
              <w:top w:val="single" w:sz="4" w:space="0" w:color="000000"/>
              <w:left w:val="single" w:sz="4" w:space="0" w:color="000000"/>
              <w:bottom w:val="single" w:sz="4" w:space="0" w:color="000000"/>
              <w:right w:val="single" w:sz="4" w:space="0" w:color="000000"/>
            </w:tcBorders>
            <w:shd w:val="clear" w:color="auto" w:fill="auto"/>
          </w:tcPr>
          <w:p w14:paraId="44B4C6C0" w14:textId="77777777" w:rsidR="002068F4" w:rsidRPr="00583891" w:rsidRDefault="002068F4" w:rsidP="0050465B">
            <w:pPr>
              <w:pStyle w:val="af4"/>
            </w:pPr>
            <w:r w:rsidRPr="00583891">
              <w:t>5. НВВ (без инвестиций в генерацию)</w:t>
            </w:r>
          </w:p>
        </w:tc>
        <w:tc>
          <w:tcPr>
            <w:tcW w:w="1220" w:type="dxa"/>
            <w:tcBorders>
              <w:top w:val="single" w:sz="4" w:space="0" w:color="000000"/>
              <w:left w:val="single" w:sz="4" w:space="0" w:color="000000"/>
              <w:bottom w:val="single" w:sz="4" w:space="0" w:color="000000"/>
              <w:right w:val="single" w:sz="4" w:space="0" w:color="000000"/>
            </w:tcBorders>
            <w:shd w:val="clear" w:color="auto" w:fill="auto"/>
          </w:tcPr>
          <w:p w14:paraId="66399288" w14:textId="77777777" w:rsidR="002068F4" w:rsidRPr="00583891" w:rsidRDefault="002068F4" w:rsidP="0050465B">
            <w:pPr>
              <w:pStyle w:val="af4"/>
            </w:pPr>
            <w:r w:rsidRPr="00583891">
              <w:t>тыс. руб.</w:t>
            </w:r>
          </w:p>
        </w:tc>
        <w:tc>
          <w:tcPr>
            <w:tcW w:w="852" w:type="dxa"/>
            <w:tcBorders>
              <w:top w:val="single" w:sz="4" w:space="0" w:color="000000"/>
              <w:left w:val="single" w:sz="4" w:space="0" w:color="000000"/>
              <w:bottom w:val="single" w:sz="4" w:space="0" w:color="000000"/>
              <w:right w:val="single" w:sz="4" w:space="0" w:color="000000"/>
            </w:tcBorders>
            <w:shd w:val="clear" w:color="auto" w:fill="auto"/>
          </w:tcPr>
          <w:p w14:paraId="49B762FE" w14:textId="77777777" w:rsidR="002068F4" w:rsidRPr="00583891" w:rsidRDefault="002068F4" w:rsidP="0050465B">
            <w:pPr>
              <w:pStyle w:val="af4"/>
            </w:pP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14:paraId="1B5D8038" w14:textId="77777777" w:rsidR="002068F4" w:rsidRPr="00583891" w:rsidRDefault="002068F4" w:rsidP="0050465B">
            <w:pPr>
              <w:pStyle w:val="af4"/>
            </w:pPr>
          </w:p>
        </w:tc>
        <w:tc>
          <w:tcPr>
            <w:tcW w:w="1135" w:type="dxa"/>
            <w:tcBorders>
              <w:top w:val="single" w:sz="4" w:space="0" w:color="000000"/>
              <w:left w:val="single" w:sz="4" w:space="0" w:color="000000"/>
              <w:bottom w:val="single" w:sz="4" w:space="0" w:color="000000"/>
              <w:right w:val="single" w:sz="4" w:space="0" w:color="000000"/>
            </w:tcBorders>
            <w:shd w:val="clear" w:color="auto" w:fill="auto"/>
          </w:tcPr>
          <w:p w14:paraId="6D0CA4EE" w14:textId="77777777" w:rsidR="002068F4" w:rsidRPr="00583891" w:rsidRDefault="002068F4" w:rsidP="0050465B">
            <w:pPr>
              <w:pStyle w:val="af4"/>
            </w:pP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19202E55" w14:textId="77777777" w:rsidR="002068F4" w:rsidRPr="00583891" w:rsidRDefault="002068F4" w:rsidP="0050465B">
            <w:pPr>
              <w:pStyle w:val="af4"/>
            </w:pP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14:paraId="029E2DB4" w14:textId="77777777" w:rsidR="002068F4" w:rsidRPr="00583891" w:rsidRDefault="002068F4" w:rsidP="0050465B">
            <w:pPr>
              <w:pStyle w:val="af4"/>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094BF60F" w14:textId="77777777" w:rsidR="002068F4" w:rsidRPr="00583891" w:rsidRDefault="002068F4" w:rsidP="0050465B">
            <w:pPr>
              <w:pStyle w:val="af4"/>
            </w:pPr>
          </w:p>
        </w:tc>
        <w:tc>
          <w:tcPr>
            <w:tcW w:w="1135" w:type="dxa"/>
            <w:tcBorders>
              <w:top w:val="single" w:sz="4" w:space="0" w:color="000000"/>
              <w:left w:val="single" w:sz="4" w:space="0" w:color="000000"/>
              <w:bottom w:val="single" w:sz="4" w:space="0" w:color="000000"/>
              <w:right w:val="single" w:sz="4" w:space="0" w:color="000000"/>
            </w:tcBorders>
            <w:shd w:val="clear" w:color="auto" w:fill="auto"/>
          </w:tcPr>
          <w:p w14:paraId="422B629C" w14:textId="77777777" w:rsidR="002068F4" w:rsidRPr="00583891" w:rsidRDefault="002068F4" w:rsidP="0050465B">
            <w:pPr>
              <w:pStyle w:val="af4"/>
            </w:pP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14:paraId="1572DE3F" w14:textId="77777777" w:rsidR="002068F4" w:rsidRPr="00583891" w:rsidRDefault="002068F4" w:rsidP="0050465B">
            <w:pPr>
              <w:pStyle w:val="af4"/>
            </w:pP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14:paraId="72C4CA6F" w14:textId="77777777" w:rsidR="002068F4" w:rsidRPr="00583891" w:rsidRDefault="002068F4" w:rsidP="0050465B">
            <w:pPr>
              <w:pStyle w:val="af4"/>
            </w:pPr>
          </w:p>
        </w:tc>
        <w:tc>
          <w:tcPr>
            <w:tcW w:w="1143" w:type="dxa"/>
            <w:tcBorders>
              <w:top w:val="single" w:sz="4" w:space="0" w:color="000000"/>
              <w:left w:val="single" w:sz="4" w:space="0" w:color="000000"/>
              <w:bottom w:val="single" w:sz="4" w:space="0" w:color="000000"/>
              <w:right w:val="single" w:sz="4" w:space="0" w:color="000000"/>
            </w:tcBorders>
            <w:shd w:val="clear" w:color="auto" w:fill="auto"/>
          </w:tcPr>
          <w:p w14:paraId="02970355" w14:textId="77777777" w:rsidR="002068F4" w:rsidRPr="00583891" w:rsidRDefault="002068F4" w:rsidP="0050465B">
            <w:pPr>
              <w:pStyle w:val="af4"/>
            </w:pPr>
          </w:p>
        </w:tc>
      </w:tr>
      <w:tr w:rsidR="002068F4" w:rsidRPr="00583891" w14:paraId="4B0D29DA" w14:textId="77777777">
        <w:tc>
          <w:tcPr>
            <w:tcW w:w="2323" w:type="dxa"/>
            <w:tcBorders>
              <w:top w:val="single" w:sz="4" w:space="0" w:color="000000"/>
              <w:left w:val="single" w:sz="4" w:space="0" w:color="000000"/>
              <w:bottom w:val="single" w:sz="4" w:space="0" w:color="000000"/>
              <w:right w:val="single" w:sz="4" w:space="0" w:color="000000"/>
            </w:tcBorders>
            <w:shd w:val="clear" w:color="auto" w:fill="auto"/>
          </w:tcPr>
          <w:p w14:paraId="7C14077D" w14:textId="77777777" w:rsidR="002068F4" w:rsidRPr="00583891" w:rsidRDefault="002068F4" w:rsidP="0050465B">
            <w:pPr>
              <w:pStyle w:val="af4"/>
            </w:pPr>
            <w:r w:rsidRPr="00583891">
              <w:t>5.1. ТЭС</w:t>
            </w:r>
          </w:p>
        </w:tc>
        <w:tc>
          <w:tcPr>
            <w:tcW w:w="1220" w:type="dxa"/>
            <w:tcBorders>
              <w:top w:val="single" w:sz="4" w:space="0" w:color="000000"/>
              <w:left w:val="single" w:sz="4" w:space="0" w:color="000000"/>
              <w:bottom w:val="single" w:sz="4" w:space="0" w:color="000000"/>
              <w:right w:val="single" w:sz="4" w:space="0" w:color="000000"/>
            </w:tcBorders>
            <w:shd w:val="clear" w:color="auto" w:fill="auto"/>
          </w:tcPr>
          <w:p w14:paraId="277047F7" w14:textId="77777777" w:rsidR="002068F4" w:rsidRPr="00583891" w:rsidRDefault="002068F4" w:rsidP="0050465B">
            <w:pPr>
              <w:pStyle w:val="af4"/>
            </w:pPr>
            <w:r w:rsidRPr="00583891">
              <w:t>тыс. руб.</w:t>
            </w:r>
          </w:p>
        </w:tc>
        <w:tc>
          <w:tcPr>
            <w:tcW w:w="852" w:type="dxa"/>
            <w:tcBorders>
              <w:top w:val="single" w:sz="4" w:space="0" w:color="000000"/>
              <w:left w:val="single" w:sz="4" w:space="0" w:color="000000"/>
              <w:bottom w:val="single" w:sz="4" w:space="0" w:color="000000"/>
              <w:right w:val="single" w:sz="4" w:space="0" w:color="000000"/>
            </w:tcBorders>
            <w:shd w:val="clear" w:color="auto" w:fill="auto"/>
          </w:tcPr>
          <w:p w14:paraId="19858475" w14:textId="77777777" w:rsidR="002068F4" w:rsidRPr="00583891" w:rsidRDefault="002068F4" w:rsidP="0050465B">
            <w:pPr>
              <w:pStyle w:val="af4"/>
            </w:pP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14:paraId="3237390C" w14:textId="77777777" w:rsidR="002068F4" w:rsidRPr="00583891" w:rsidRDefault="002068F4" w:rsidP="0050465B">
            <w:pPr>
              <w:pStyle w:val="af4"/>
            </w:pPr>
          </w:p>
        </w:tc>
        <w:tc>
          <w:tcPr>
            <w:tcW w:w="1135" w:type="dxa"/>
            <w:tcBorders>
              <w:top w:val="single" w:sz="4" w:space="0" w:color="000000"/>
              <w:left w:val="single" w:sz="4" w:space="0" w:color="000000"/>
              <w:bottom w:val="single" w:sz="4" w:space="0" w:color="000000"/>
              <w:right w:val="single" w:sz="4" w:space="0" w:color="000000"/>
            </w:tcBorders>
            <w:shd w:val="clear" w:color="auto" w:fill="auto"/>
          </w:tcPr>
          <w:p w14:paraId="0B945236" w14:textId="77777777" w:rsidR="002068F4" w:rsidRPr="00583891" w:rsidRDefault="002068F4" w:rsidP="0050465B">
            <w:pPr>
              <w:pStyle w:val="af4"/>
            </w:pP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542294B8" w14:textId="77777777" w:rsidR="002068F4" w:rsidRPr="00583891" w:rsidRDefault="002068F4" w:rsidP="0050465B">
            <w:pPr>
              <w:pStyle w:val="af4"/>
            </w:pP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14:paraId="4DB02C09" w14:textId="77777777" w:rsidR="002068F4" w:rsidRPr="00583891" w:rsidRDefault="002068F4" w:rsidP="0050465B">
            <w:pPr>
              <w:pStyle w:val="af4"/>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7A964343" w14:textId="77777777" w:rsidR="002068F4" w:rsidRPr="00583891" w:rsidRDefault="002068F4" w:rsidP="0050465B">
            <w:pPr>
              <w:pStyle w:val="af4"/>
            </w:pPr>
          </w:p>
        </w:tc>
        <w:tc>
          <w:tcPr>
            <w:tcW w:w="1135" w:type="dxa"/>
            <w:tcBorders>
              <w:top w:val="single" w:sz="4" w:space="0" w:color="000000"/>
              <w:left w:val="single" w:sz="4" w:space="0" w:color="000000"/>
              <w:bottom w:val="single" w:sz="4" w:space="0" w:color="000000"/>
              <w:right w:val="single" w:sz="4" w:space="0" w:color="000000"/>
            </w:tcBorders>
            <w:shd w:val="clear" w:color="auto" w:fill="auto"/>
          </w:tcPr>
          <w:p w14:paraId="719F540D" w14:textId="77777777" w:rsidR="002068F4" w:rsidRPr="00583891" w:rsidRDefault="002068F4" w:rsidP="0050465B">
            <w:pPr>
              <w:pStyle w:val="af4"/>
            </w:pP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14:paraId="08687A86" w14:textId="77777777" w:rsidR="002068F4" w:rsidRPr="00583891" w:rsidRDefault="002068F4" w:rsidP="0050465B">
            <w:pPr>
              <w:pStyle w:val="af4"/>
            </w:pP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14:paraId="2B312DA3" w14:textId="77777777" w:rsidR="002068F4" w:rsidRPr="00583891" w:rsidRDefault="002068F4" w:rsidP="0050465B">
            <w:pPr>
              <w:pStyle w:val="af4"/>
            </w:pPr>
          </w:p>
        </w:tc>
        <w:tc>
          <w:tcPr>
            <w:tcW w:w="1143" w:type="dxa"/>
            <w:tcBorders>
              <w:top w:val="single" w:sz="4" w:space="0" w:color="000000"/>
              <w:left w:val="single" w:sz="4" w:space="0" w:color="000000"/>
              <w:bottom w:val="single" w:sz="4" w:space="0" w:color="000000"/>
              <w:right w:val="single" w:sz="4" w:space="0" w:color="000000"/>
            </w:tcBorders>
            <w:shd w:val="clear" w:color="auto" w:fill="auto"/>
          </w:tcPr>
          <w:p w14:paraId="18B0A095" w14:textId="77777777" w:rsidR="002068F4" w:rsidRPr="00583891" w:rsidRDefault="002068F4" w:rsidP="0050465B">
            <w:pPr>
              <w:pStyle w:val="af4"/>
            </w:pPr>
          </w:p>
        </w:tc>
      </w:tr>
      <w:tr w:rsidR="002068F4" w:rsidRPr="00583891" w14:paraId="1E959D3F" w14:textId="77777777">
        <w:tc>
          <w:tcPr>
            <w:tcW w:w="2323" w:type="dxa"/>
            <w:tcBorders>
              <w:top w:val="single" w:sz="4" w:space="0" w:color="000000"/>
              <w:left w:val="single" w:sz="4" w:space="0" w:color="000000"/>
              <w:bottom w:val="single" w:sz="4" w:space="0" w:color="000000"/>
              <w:right w:val="single" w:sz="4" w:space="0" w:color="000000"/>
            </w:tcBorders>
            <w:shd w:val="clear" w:color="auto" w:fill="auto"/>
          </w:tcPr>
          <w:p w14:paraId="530B731A" w14:textId="77777777" w:rsidR="002068F4" w:rsidRPr="00583891" w:rsidRDefault="002068F4" w:rsidP="0050465B">
            <w:pPr>
              <w:pStyle w:val="af4"/>
            </w:pPr>
            <w:r w:rsidRPr="00583891">
              <w:t>ТЭЦ-1</w:t>
            </w:r>
          </w:p>
        </w:tc>
        <w:tc>
          <w:tcPr>
            <w:tcW w:w="1220" w:type="dxa"/>
            <w:tcBorders>
              <w:top w:val="single" w:sz="4" w:space="0" w:color="000000"/>
              <w:left w:val="single" w:sz="4" w:space="0" w:color="000000"/>
              <w:bottom w:val="single" w:sz="4" w:space="0" w:color="000000"/>
              <w:right w:val="single" w:sz="4" w:space="0" w:color="000000"/>
            </w:tcBorders>
            <w:shd w:val="clear" w:color="auto" w:fill="auto"/>
          </w:tcPr>
          <w:p w14:paraId="794B7D4A" w14:textId="77777777" w:rsidR="002068F4" w:rsidRPr="00583891" w:rsidRDefault="002068F4" w:rsidP="0050465B">
            <w:pPr>
              <w:pStyle w:val="af4"/>
            </w:pPr>
            <w:r w:rsidRPr="00583891">
              <w:t>тыс. руб.</w:t>
            </w:r>
          </w:p>
        </w:tc>
        <w:tc>
          <w:tcPr>
            <w:tcW w:w="852" w:type="dxa"/>
            <w:tcBorders>
              <w:top w:val="single" w:sz="4" w:space="0" w:color="000000"/>
              <w:left w:val="single" w:sz="4" w:space="0" w:color="000000"/>
              <w:bottom w:val="single" w:sz="4" w:space="0" w:color="000000"/>
              <w:right w:val="single" w:sz="4" w:space="0" w:color="000000"/>
            </w:tcBorders>
            <w:shd w:val="clear" w:color="auto" w:fill="auto"/>
          </w:tcPr>
          <w:p w14:paraId="60127FB5" w14:textId="77777777" w:rsidR="002068F4" w:rsidRPr="00583891" w:rsidRDefault="002068F4" w:rsidP="0050465B">
            <w:pPr>
              <w:pStyle w:val="af4"/>
            </w:pP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14:paraId="40BA3E76" w14:textId="77777777" w:rsidR="002068F4" w:rsidRPr="00583891" w:rsidRDefault="002068F4" w:rsidP="0050465B">
            <w:pPr>
              <w:pStyle w:val="af4"/>
            </w:pPr>
          </w:p>
        </w:tc>
        <w:tc>
          <w:tcPr>
            <w:tcW w:w="1135" w:type="dxa"/>
            <w:tcBorders>
              <w:top w:val="single" w:sz="4" w:space="0" w:color="000000"/>
              <w:left w:val="single" w:sz="4" w:space="0" w:color="000000"/>
              <w:bottom w:val="single" w:sz="4" w:space="0" w:color="000000"/>
              <w:right w:val="single" w:sz="4" w:space="0" w:color="000000"/>
            </w:tcBorders>
            <w:shd w:val="clear" w:color="auto" w:fill="auto"/>
          </w:tcPr>
          <w:p w14:paraId="43FB0A6F" w14:textId="77777777" w:rsidR="002068F4" w:rsidRPr="00583891" w:rsidRDefault="002068F4" w:rsidP="0050465B">
            <w:pPr>
              <w:pStyle w:val="af4"/>
            </w:pP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10CC2ECD" w14:textId="77777777" w:rsidR="002068F4" w:rsidRPr="00583891" w:rsidRDefault="002068F4" w:rsidP="0050465B">
            <w:pPr>
              <w:pStyle w:val="af4"/>
            </w:pP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14:paraId="042C2639" w14:textId="77777777" w:rsidR="002068F4" w:rsidRPr="00583891" w:rsidRDefault="002068F4" w:rsidP="0050465B">
            <w:pPr>
              <w:pStyle w:val="af4"/>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2CC31194" w14:textId="77777777" w:rsidR="002068F4" w:rsidRPr="00583891" w:rsidRDefault="002068F4" w:rsidP="0050465B">
            <w:pPr>
              <w:pStyle w:val="af4"/>
            </w:pPr>
          </w:p>
        </w:tc>
        <w:tc>
          <w:tcPr>
            <w:tcW w:w="1135" w:type="dxa"/>
            <w:tcBorders>
              <w:top w:val="single" w:sz="4" w:space="0" w:color="000000"/>
              <w:left w:val="single" w:sz="4" w:space="0" w:color="000000"/>
              <w:bottom w:val="single" w:sz="4" w:space="0" w:color="000000"/>
              <w:right w:val="single" w:sz="4" w:space="0" w:color="000000"/>
            </w:tcBorders>
            <w:shd w:val="clear" w:color="auto" w:fill="auto"/>
          </w:tcPr>
          <w:p w14:paraId="52862F6F" w14:textId="77777777" w:rsidR="002068F4" w:rsidRPr="00583891" w:rsidRDefault="002068F4" w:rsidP="0050465B">
            <w:pPr>
              <w:pStyle w:val="af4"/>
            </w:pP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14:paraId="00D698E8" w14:textId="77777777" w:rsidR="002068F4" w:rsidRPr="00583891" w:rsidRDefault="002068F4" w:rsidP="0050465B">
            <w:pPr>
              <w:pStyle w:val="af4"/>
            </w:pP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14:paraId="43B4BF1E" w14:textId="77777777" w:rsidR="002068F4" w:rsidRPr="00583891" w:rsidRDefault="002068F4" w:rsidP="0050465B">
            <w:pPr>
              <w:pStyle w:val="af4"/>
            </w:pPr>
          </w:p>
        </w:tc>
        <w:tc>
          <w:tcPr>
            <w:tcW w:w="1143" w:type="dxa"/>
            <w:tcBorders>
              <w:top w:val="single" w:sz="4" w:space="0" w:color="000000"/>
              <w:left w:val="single" w:sz="4" w:space="0" w:color="000000"/>
              <w:bottom w:val="single" w:sz="4" w:space="0" w:color="000000"/>
              <w:right w:val="single" w:sz="4" w:space="0" w:color="000000"/>
            </w:tcBorders>
            <w:shd w:val="clear" w:color="auto" w:fill="auto"/>
          </w:tcPr>
          <w:p w14:paraId="0814BCA4" w14:textId="77777777" w:rsidR="002068F4" w:rsidRPr="00583891" w:rsidRDefault="002068F4" w:rsidP="0050465B">
            <w:pPr>
              <w:pStyle w:val="af4"/>
            </w:pPr>
          </w:p>
        </w:tc>
      </w:tr>
      <w:tr w:rsidR="002068F4" w:rsidRPr="00583891" w14:paraId="00F2566D" w14:textId="77777777">
        <w:tc>
          <w:tcPr>
            <w:tcW w:w="2323" w:type="dxa"/>
            <w:tcBorders>
              <w:top w:val="single" w:sz="4" w:space="0" w:color="000000"/>
              <w:left w:val="single" w:sz="4" w:space="0" w:color="000000"/>
              <w:bottom w:val="single" w:sz="4" w:space="0" w:color="000000"/>
              <w:right w:val="single" w:sz="4" w:space="0" w:color="000000"/>
            </w:tcBorders>
            <w:shd w:val="clear" w:color="auto" w:fill="auto"/>
          </w:tcPr>
          <w:p w14:paraId="6CBE402B" w14:textId="77777777" w:rsidR="002068F4" w:rsidRPr="00583891" w:rsidRDefault="002068F4" w:rsidP="0050465B">
            <w:pPr>
              <w:pStyle w:val="af4"/>
            </w:pPr>
            <w:r w:rsidRPr="00583891">
              <w:t>ТЭЦ-2</w:t>
            </w:r>
          </w:p>
        </w:tc>
        <w:tc>
          <w:tcPr>
            <w:tcW w:w="1220" w:type="dxa"/>
            <w:tcBorders>
              <w:top w:val="single" w:sz="4" w:space="0" w:color="000000"/>
              <w:left w:val="single" w:sz="4" w:space="0" w:color="000000"/>
              <w:bottom w:val="single" w:sz="4" w:space="0" w:color="000000"/>
              <w:right w:val="single" w:sz="4" w:space="0" w:color="000000"/>
            </w:tcBorders>
            <w:shd w:val="clear" w:color="auto" w:fill="auto"/>
          </w:tcPr>
          <w:p w14:paraId="59B099FF" w14:textId="77777777" w:rsidR="002068F4" w:rsidRPr="00583891" w:rsidRDefault="002068F4" w:rsidP="0050465B">
            <w:pPr>
              <w:pStyle w:val="af4"/>
            </w:pPr>
            <w:r w:rsidRPr="00583891">
              <w:t>тыс. руб.</w:t>
            </w:r>
          </w:p>
        </w:tc>
        <w:tc>
          <w:tcPr>
            <w:tcW w:w="852" w:type="dxa"/>
            <w:tcBorders>
              <w:top w:val="single" w:sz="4" w:space="0" w:color="000000"/>
              <w:left w:val="single" w:sz="4" w:space="0" w:color="000000"/>
              <w:bottom w:val="single" w:sz="4" w:space="0" w:color="000000"/>
              <w:right w:val="single" w:sz="4" w:space="0" w:color="000000"/>
            </w:tcBorders>
            <w:shd w:val="clear" w:color="auto" w:fill="auto"/>
          </w:tcPr>
          <w:p w14:paraId="6710A686" w14:textId="77777777" w:rsidR="002068F4" w:rsidRPr="00583891" w:rsidRDefault="002068F4" w:rsidP="0050465B">
            <w:pPr>
              <w:pStyle w:val="af4"/>
            </w:pP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14:paraId="04D1492F" w14:textId="77777777" w:rsidR="002068F4" w:rsidRPr="00583891" w:rsidRDefault="002068F4" w:rsidP="0050465B">
            <w:pPr>
              <w:pStyle w:val="af4"/>
            </w:pPr>
          </w:p>
        </w:tc>
        <w:tc>
          <w:tcPr>
            <w:tcW w:w="1135" w:type="dxa"/>
            <w:tcBorders>
              <w:top w:val="single" w:sz="4" w:space="0" w:color="000000"/>
              <w:left w:val="single" w:sz="4" w:space="0" w:color="000000"/>
              <w:bottom w:val="single" w:sz="4" w:space="0" w:color="000000"/>
              <w:right w:val="single" w:sz="4" w:space="0" w:color="000000"/>
            </w:tcBorders>
            <w:shd w:val="clear" w:color="auto" w:fill="auto"/>
          </w:tcPr>
          <w:p w14:paraId="6BF15621" w14:textId="77777777" w:rsidR="002068F4" w:rsidRPr="00583891" w:rsidRDefault="002068F4" w:rsidP="0050465B">
            <w:pPr>
              <w:pStyle w:val="af4"/>
            </w:pP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248229D3" w14:textId="77777777" w:rsidR="002068F4" w:rsidRPr="00583891" w:rsidRDefault="002068F4" w:rsidP="0050465B">
            <w:pPr>
              <w:pStyle w:val="af4"/>
            </w:pP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14:paraId="308B449E" w14:textId="77777777" w:rsidR="002068F4" w:rsidRPr="00583891" w:rsidRDefault="002068F4" w:rsidP="0050465B">
            <w:pPr>
              <w:pStyle w:val="af4"/>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69D42761" w14:textId="77777777" w:rsidR="002068F4" w:rsidRPr="00583891" w:rsidRDefault="002068F4" w:rsidP="0050465B">
            <w:pPr>
              <w:pStyle w:val="af4"/>
            </w:pPr>
          </w:p>
        </w:tc>
        <w:tc>
          <w:tcPr>
            <w:tcW w:w="1135" w:type="dxa"/>
            <w:tcBorders>
              <w:top w:val="single" w:sz="4" w:space="0" w:color="000000"/>
              <w:left w:val="single" w:sz="4" w:space="0" w:color="000000"/>
              <w:bottom w:val="single" w:sz="4" w:space="0" w:color="000000"/>
              <w:right w:val="single" w:sz="4" w:space="0" w:color="000000"/>
            </w:tcBorders>
            <w:shd w:val="clear" w:color="auto" w:fill="auto"/>
          </w:tcPr>
          <w:p w14:paraId="0AF7A71B" w14:textId="77777777" w:rsidR="002068F4" w:rsidRPr="00583891" w:rsidRDefault="002068F4" w:rsidP="0050465B">
            <w:pPr>
              <w:pStyle w:val="af4"/>
            </w:pP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14:paraId="59D27BBE" w14:textId="77777777" w:rsidR="002068F4" w:rsidRPr="00583891" w:rsidRDefault="002068F4" w:rsidP="0050465B">
            <w:pPr>
              <w:pStyle w:val="af4"/>
            </w:pP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14:paraId="7AE2060E" w14:textId="77777777" w:rsidR="002068F4" w:rsidRPr="00583891" w:rsidRDefault="002068F4" w:rsidP="0050465B">
            <w:pPr>
              <w:pStyle w:val="af4"/>
            </w:pPr>
          </w:p>
        </w:tc>
        <w:tc>
          <w:tcPr>
            <w:tcW w:w="1143" w:type="dxa"/>
            <w:tcBorders>
              <w:top w:val="single" w:sz="4" w:space="0" w:color="000000"/>
              <w:left w:val="single" w:sz="4" w:space="0" w:color="000000"/>
              <w:bottom w:val="single" w:sz="4" w:space="0" w:color="000000"/>
              <w:right w:val="single" w:sz="4" w:space="0" w:color="000000"/>
            </w:tcBorders>
            <w:shd w:val="clear" w:color="auto" w:fill="auto"/>
          </w:tcPr>
          <w:p w14:paraId="4C0F45B7" w14:textId="77777777" w:rsidR="002068F4" w:rsidRPr="00583891" w:rsidRDefault="002068F4" w:rsidP="0050465B">
            <w:pPr>
              <w:pStyle w:val="af4"/>
            </w:pPr>
          </w:p>
        </w:tc>
      </w:tr>
      <w:tr w:rsidR="002068F4" w:rsidRPr="00583891" w14:paraId="672269E3" w14:textId="77777777">
        <w:tc>
          <w:tcPr>
            <w:tcW w:w="2323" w:type="dxa"/>
            <w:tcBorders>
              <w:top w:val="single" w:sz="4" w:space="0" w:color="000000"/>
              <w:left w:val="single" w:sz="4" w:space="0" w:color="000000"/>
              <w:bottom w:val="single" w:sz="4" w:space="0" w:color="000000"/>
              <w:right w:val="single" w:sz="4" w:space="0" w:color="000000"/>
            </w:tcBorders>
            <w:shd w:val="clear" w:color="auto" w:fill="auto"/>
          </w:tcPr>
          <w:p w14:paraId="6BEA3803" w14:textId="77777777" w:rsidR="002068F4" w:rsidRPr="00583891" w:rsidRDefault="002068F4" w:rsidP="0050465B">
            <w:pPr>
              <w:pStyle w:val="af4"/>
            </w:pPr>
            <w:r w:rsidRPr="00583891">
              <w:t>ТЭЦ-3</w:t>
            </w:r>
          </w:p>
        </w:tc>
        <w:tc>
          <w:tcPr>
            <w:tcW w:w="1220" w:type="dxa"/>
            <w:tcBorders>
              <w:top w:val="single" w:sz="4" w:space="0" w:color="000000"/>
              <w:left w:val="single" w:sz="4" w:space="0" w:color="000000"/>
              <w:bottom w:val="single" w:sz="4" w:space="0" w:color="000000"/>
              <w:right w:val="single" w:sz="4" w:space="0" w:color="000000"/>
            </w:tcBorders>
            <w:shd w:val="clear" w:color="auto" w:fill="auto"/>
          </w:tcPr>
          <w:p w14:paraId="1373AF93" w14:textId="77777777" w:rsidR="002068F4" w:rsidRPr="00583891" w:rsidRDefault="002068F4" w:rsidP="0050465B">
            <w:pPr>
              <w:pStyle w:val="af4"/>
            </w:pPr>
            <w:r w:rsidRPr="00583891">
              <w:t>тыс. руб.</w:t>
            </w:r>
          </w:p>
        </w:tc>
        <w:tc>
          <w:tcPr>
            <w:tcW w:w="852" w:type="dxa"/>
            <w:tcBorders>
              <w:top w:val="single" w:sz="4" w:space="0" w:color="000000"/>
              <w:left w:val="single" w:sz="4" w:space="0" w:color="000000"/>
              <w:bottom w:val="single" w:sz="4" w:space="0" w:color="000000"/>
              <w:right w:val="single" w:sz="4" w:space="0" w:color="000000"/>
            </w:tcBorders>
            <w:shd w:val="clear" w:color="auto" w:fill="auto"/>
          </w:tcPr>
          <w:p w14:paraId="58234962" w14:textId="77777777" w:rsidR="002068F4" w:rsidRPr="00583891" w:rsidRDefault="002068F4" w:rsidP="0050465B">
            <w:pPr>
              <w:pStyle w:val="af4"/>
            </w:pP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14:paraId="5CC30A2B" w14:textId="77777777" w:rsidR="002068F4" w:rsidRPr="00583891" w:rsidRDefault="002068F4" w:rsidP="0050465B">
            <w:pPr>
              <w:pStyle w:val="af4"/>
            </w:pPr>
          </w:p>
        </w:tc>
        <w:tc>
          <w:tcPr>
            <w:tcW w:w="1135" w:type="dxa"/>
            <w:tcBorders>
              <w:top w:val="single" w:sz="4" w:space="0" w:color="000000"/>
              <w:left w:val="single" w:sz="4" w:space="0" w:color="000000"/>
              <w:bottom w:val="single" w:sz="4" w:space="0" w:color="000000"/>
              <w:right w:val="single" w:sz="4" w:space="0" w:color="000000"/>
            </w:tcBorders>
            <w:shd w:val="clear" w:color="auto" w:fill="auto"/>
          </w:tcPr>
          <w:p w14:paraId="4169FE18" w14:textId="77777777" w:rsidR="002068F4" w:rsidRPr="00583891" w:rsidRDefault="002068F4" w:rsidP="0050465B">
            <w:pPr>
              <w:pStyle w:val="af4"/>
            </w:pP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1A45BCD5" w14:textId="77777777" w:rsidR="002068F4" w:rsidRPr="00583891" w:rsidRDefault="002068F4" w:rsidP="0050465B">
            <w:pPr>
              <w:pStyle w:val="af4"/>
            </w:pP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14:paraId="0069F041" w14:textId="77777777" w:rsidR="002068F4" w:rsidRPr="00583891" w:rsidRDefault="002068F4" w:rsidP="0050465B">
            <w:pPr>
              <w:pStyle w:val="af4"/>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7B329BEA" w14:textId="77777777" w:rsidR="002068F4" w:rsidRPr="00583891" w:rsidRDefault="002068F4" w:rsidP="0050465B">
            <w:pPr>
              <w:pStyle w:val="af4"/>
            </w:pPr>
          </w:p>
        </w:tc>
        <w:tc>
          <w:tcPr>
            <w:tcW w:w="1135" w:type="dxa"/>
            <w:tcBorders>
              <w:top w:val="single" w:sz="4" w:space="0" w:color="000000"/>
              <w:left w:val="single" w:sz="4" w:space="0" w:color="000000"/>
              <w:bottom w:val="single" w:sz="4" w:space="0" w:color="000000"/>
              <w:right w:val="single" w:sz="4" w:space="0" w:color="000000"/>
            </w:tcBorders>
            <w:shd w:val="clear" w:color="auto" w:fill="auto"/>
          </w:tcPr>
          <w:p w14:paraId="5F9469F3" w14:textId="77777777" w:rsidR="002068F4" w:rsidRPr="00583891" w:rsidRDefault="002068F4" w:rsidP="0050465B">
            <w:pPr>
              <w:pStyle w:val="af4"/>
            </w:pP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14:paraId="5BB186F0" w14:textId="77777777" w:rsidR="002068F4" w:rsidRPr="00583891" w:rsidRDefault="002068F4" w:rsidP="0050465B">
            <w:pPr>
              <w:pStyle w:val="af4"/>
            </w:pP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14:paraId="44928219" w14:textId="77777777" w:rsidR="002068F4" w:rsidRPr="00583891" w:rsidRDefault="002068F4" w:rsidP="0050465B">
            <w:pPr>
              <w:pStyle w:val="af4"/>
            </w:pPr>
          </w:p>
        </w:tc>
        <w:tc>
          <w:tcPr>
            <w:tcW w:w="1143" w:type="dxa"/>
            <w:tcBorders>
              <w:top w:val="single" w:sz="4" w:space="0" w:color="000000"/>
              <w:left w:val="single" w:sz="4" w:space="0" w:color="000000"/>
              <w:bottom w:val="single" w:sz="4" w:space="0" w:color="000000"/>
              <w:right w:val="single" w:sz="4" w:space="0" w:color="000000"/>
            </w:tcBorders>
            <w:shd w:val="clear" w:color="auto" w:fill="auto"/>
          </w:tcPr>
          <w:p w14:paraId="4395DBEA" w14:textId="77777777" w:rsidR="002068F4" w:rsidRPr="00583891" w:rsidRDefault="002068F4" w:rsidP="0050465B">
            <w:pPr>
              <w:pStyle w:val="af4"/>
            </w:pPr>
          </w:p>
        </w:tc>
      </w:tr>
      <w:tr w:rsidR="002068F4" w:rsidRPr="00583891" w14:paraId="6C0D22E7" w14:textId="77777777">
        <w:tc>
          <w:tcPr>
            <w:tcW w:w="2323" w:type="dxa"/>
            <w:tcBorders>
              <w:top w:val="single" w:sz="4" w:space="0" w:color="000000"/>
              <w:left w:val="single" w:sz="4" w:space="0" w:color="000000"/>
              <w:bottom w:val="single" w:sz="4" w:space="0" w:color="000000"/>
              <w:right w:val="single" w:sz="4" w:space="0" w:color="000000"/>
            </w:tcBorders>
            <w:shd w:val="clear" w:color="auto" w:fill="auto"/>
          </w:tcPr>
          <w:p w14:paraId="2E45070D" w14:textId="77777777" w:rsidR="002068F4" w:rsidRPr="00583891" w:rsidRDefault="002068F4" w:rsidP="0050465B">
            <w:pPr>
              <w:pStyle w:val="af4"/>
            </w:pPr>
            <w:r w:rsidRPr="00583891">
              <w:t>.....</w:t>
            </w:r>
          </w:p>
        </w:tc>
        <w:tc>
          <w:tcPr>
            <w:tcW w:w="1220" w:type="dxa"/>
            <w:tcBorders>
              <w:top w:val="single" w:sz="4" w:space="0" w:color="000000"/>
              <w:left w:val="single" w:sz="4" w:space="0" w:color="000000"/>
              <w:bottom w:val="single" w:sz="4" w:space="0" w:color="000000"/>
              <w:right w:val="single" w:sz="4" w:space="0" w:color="000000"/>
            </w:tcBorders>
            <w:shd w:val="clear" w:color="auto" w:fill="auto"/>
          </w:tcPr>
          <w:p w14:paraId="292C528B" w14:textId="77777777" w:rsidR="002068F4" w:rsidRPr="00583891" w:rsidRDefault="002068F4" w:rsidP="0050465B">
            <w:pPr>
              <w:pStyle w:val="af4"/>
            </w:pPr>
            <w:r w:rsidRPr="00583891">
              <w:t>тыс. руб.</w:t>
            </w:r>
          </w:p>
        </w:tc>
        <w:tc>
          <w:tcPr>
            <w:tcW w:w="852" w:type="dxa"/>
            <w:tcBorders>
              <w:top w:val="single" w:sz="4" w:space="0" w:color="000000"/>
              <w:left w:val="single" w:sz="4" w:space="0" w:color="000000"/>
              <w:bottom w:val="single" w:sz="4" w:space="0" w:color="000000"/>
              <w:right w:val="single" w:sz="4" w:space="0" w:color="000000"/>
            </w:tcBorders>
            <w:shd w:val="clear" w:color="auto" w:fill="auto"/>
          </w:tcPr>
          <w:p w14:paraId="246769A7" w14:textId="77777777" w:rsidR="002068F4" w:rsidRPr="00583891" w:rsidRDefault="002068F4" w:rsidP="0050465B">
            <w:pPr>
              <w:pStyle w:val="af4"/>
            </w:pP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14:paraId="2E4CE643" w14:textId="77777777" w:rsidR="002068F4" w:rsidRPr="00583891" w:rsidRDefault="002068F4" w:rsidP="0050465B">
            <w:pPr>
              <w:pStyle w:val="af4"/>
            </w:pPr>
          </w:p>
        </w:tc>
        <w:tc>
          <w:tcPr>
            <w:tcW w:w="1135" w:type="dxa"/>
            <w:tcBorders>
              <w:top w:val="single" w:sz="4" w:space="0" w:color="000000"/>
              <w:left w:val="single" w:sz="4" w:space="0" w:color="000000"/>
              <w:bottom w:val="single" w:sz="4" w:space="0" w:color="000000"/>
              <w:right w:val="single" w:sz="4" w:space="0" w:color="000000"/>
            </w:tcBorders>
            <w:shd w:val="clear" w:color="auto" w:fill="auto"/>
          </w:tcPr>
          <w:p w14:paraId="572A73D4" w14:textId="77777777" w:rsidR="002068F4" w:rsidRPr="00583891" w:rsidRDefault="002068F4" w:rsidP="0050465B">
            <w:pPr>
              <w:pStyle w:val="af4"/>
            </w:pP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12AA5D8A" w14:textId="77777777" w:rsidR="002068F4" w:rsidRPr="00583891" w:rsidRDefault="002068F4" w:rsidP="0050465B">
            <w:pPr>
              <w:pStyle w:val="af4"/>
            </w:pP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14:paraId="2CD34296" w14:textId="77777777" w:rsidR="002068F4" w:rsidRPr="00583891" w:rsidRDefault="002068F4" w:rsidP="0050465B">
            <w:pPr>
              <w:pStyle w:val="af4"/>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3FAE4AF6" w14:textId="77777777" w:rsidR="002068F4" w:rsidRPr="00583891" w:rsidRDefault="002068F4" w:rsidP="0050465B">
            <w:pPr>
              <w:pStyle w:val="af4"/>
            </w:pPr>
          </w:p>
        </w:tc>
        <w:tc>
          <w:tcPr>
            <w:tcW w:w="1135" w:type="dxa"/>
            <w:tcBorders>
              <w:top w:val="single" w:sz="4" w:space="0" w:color="000000"/>
              <w:left w:val="single" w:sz="4" w:space="0" w:color="000000"/>
              <w:bottom w:val="single" w:sz="4" w:space="0" w:color="000000"/>
              <w:right w:val="single" w:sz="4" w:space="0" w:color="000000"/>
            </w:tcBorders>
            <w:shd w:val="clear" w:color="auto" w:fill="auto"/>
          </w:tcPr>
          <w:p w14:paraId="1C7E8A5F" w14:textId="77777777" w:rsidR="002068F4" w:rsidRPr="00583891" w:rsidRDefault="002068F4" w:rsidP="0050465B">
            <w:pPr>
              <w:pStyle w:val="af4"/>
            </w:pP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14:paraId="3D8F3188" w14:textId="77777777" w:rsidR="002068F4" w:rsidRPr="00583891" w:rsidRDefault="002068F4" w:rsidP="0050465B">
            <w:pPr>
              <w:pStyle w:val="af4"/>
            </w:pP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14:paraId="396C1223" w14:textId="77777777" w:rsidR="002068F4" w:rsidRPr="00583891" w:rsidRDefault="002068F4" w:rsidP="0050465B">
            <w:pPr>
              <w:pStyle w:val="af4"/>
            </w:pPr>
          </w:p>
        </w:tc>
        <w:tc>
          <w:tcPr>
            <w:tcW w:w="1143" w:type="dxa"/>
            <w:tcBorders>
              <w:top w:val="single" w:sz="4" w:space="0" w:color="000000"/>
              <w:left w:val="single" w:sz="4" w:space="0" w:color="000000"/>
              <w:bottom w:val="single" w:sz="4" w:space="0" w:color="000000"/>
              <w:right w:val="single" w:sz="4" w:space="0" w:color="000000"/>
            </w:tcBorders>
            <w:shd w:val="clear" w:color="auto" w:fill="auto"/>
          </w:tcPr>
          <w:p w14:paraId="0200997E" w14:textId="77777777" w:rsidR="002068F4" w:rsidRPr="00583891" w:rsidRDefault="002068F4" w:rsidP="0050465B">
            <w:pPr>
              <w:pStyle w:val="af4"/>
            </w:pPr>
          </w:p>
        </w:tc>
      </w:tr>
      <w:tr w:rsidR="002068F4" w:rsidRPr="00583891" w14:paraId="5D7598F2" w14:textId="77777777">
        <w:tc>
          <w:tcPr>
            <w:tcW w:w="2323" w:type="dxa"/>
            <w:tcBorders>
              <w:top w:val="single" w:sz="4" w:space="0" w:color="000000"/>
              <w:left w:val="single" w:sz="4" w:space="0" w:color="000000"/>
              <w:bottom w:val="single" w:sz="4" w:space="0" w:color="000000"/>
              <w:right w:val="single" w:sz="4" w:space="0" w:color="000000"/>
            </w:tcBorders>
            <w:shd w:val="clear" w:color="auto" w:fill="auto"/>
          </w:tcPr>
          <w:p w14:paraId="4F00F799" w14:textId="77777777" w:rsidR="002068F4" w:rsidRPr="00583891" w:rsidRDefault="002068F4" w:rsidP="0050465B">
            <w:pPr>
              <w:pStyle w:val="af4"/>
            </w:pPr>
            <w:r w:rsidRPr="00583891">
              <w:t>ТЭЦ-...</w:t>
            </w:r>
          </w:p>
        </w:tc>
        <w:tc>
          <w:tcPr>
            <w:tcW w:w="1220" w:type="dxa"/>
            <w:tcBorders>
              <w:top w:val="single" w:sz="4" w:space="0" w:color="000000"/>
              <w:left w:val="single" w:sz="4" w:space="0" w:color="000000"/>
              <w:bottom w:val="single" w:sz="4" w:space="0" w:color="000000"/>
              <w:right w:val="single" w:sz="4" w:space="0" w:color="000000"/>
            </w:tcBorders>
            <w:shd w:val="clear" w:color="auto" w:fill="auto"/>
          </w:tcPr>
          <w:p w14:paraId="732786EA" w14:textId="77777777" w:rsidR="002068F4" w:rsidRPr="00583891" w:rsidRDefault="002068F4" w:rsidP="0050465B">
            <w:pPr>
              <w:pStyle w:val="af4"/>
            </w:pPr>
            <w:r w:rsidRPr="00583891">
              <w:t>тыс. руб.</w:t>
            </w:r>
          </w:p>
        </w:tc>
        <w:tc>
          <w:tcPr>
            <w:tcW w:w="852" w:type="dxa"/>
            <w:tcBorders>
              <w:top w:val="single" w:sz="4" w:space="0" w:color="000000"/>
              <w:left w:val="single" w:sz="4" w:space="0" w:color="000000"/>
              <w:bottom w:val="single" w:sz="4" w:space="0" w:color="000000"/>
              <w:right w:val="single" w:sz="4" w:space="0" w:color="000000"/>
            </w:tcBorders>
            <w:shd w:val="clear" w:color="auto" w:fill="auto"/>
          </w:tcPr>
          <w:p w14:paraId="4E6FB325" w14:textId="77777777" w:rsidR="002068F4" w:rsidRPr="00583891" w:rsidRDefault="002068F4" w:rsidP="0050465B">
            <w:pPr>
              <w:pStyle w:val="af4"/>
            </w:pP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14:paraId="2E388143" w14:textId="77777777" w:rsidR="002068F4" w:rsidRPr="00583891" w:rsidRDefault="002068F4" w:rsidP="0050465B">
            <w:pPr>
              <w:pStyle w:val="af4"/>
            </w:pPr>
          </w:p>
        </w:tc>
        <w:tc>
          <w:tcPr>
            <w:tcW w:w="1135" w:type="dxa"/>
            <w:tcBorders>
              <w:top w:val="single" w:sz="4" w:space="0" w:color="000000"/>
              <w:left w:val="single" w:sz="4" w:space="0" w:color="000000"/>
              <w:bottom w:val="single" w:sz="4" w:space="0" w:color="000000"/>
              <w:right w:val="single" w:sz="4" w:space="0" w:color="000000"/>
            </w:tcBorders>
            <w:shd w:val="clear" w:color="auto" w:fill="auto"/>
          </w:tcPr>
          <w:p w14:paraId="48C3B39E" w14:textId="77777777" w:rsidR="002068F4" w:rsidRPr="00583891" w:rsidRDefault="002068F4" w:rsidP="0050465B">
            <w:pPr>
              <w:pStyle w:val="af4"/>
            </w:pP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16CE8ACB" w14:textId="77777777" w:rsidR="002068F4" w:rsidRPr="00583891" w:rsidRDefault="002068F4" w:rsidP="0050465B">
            <w:pPr>
              <w:pStyle w:val="af4"/>
            </w:pP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14:paraId="0CAF51C9" w14:textId="77777777" w:rsidR="002068F4" w:rsidRPr="00583891" w:rsidRDefault="002068F4" w:rsidP="0050465B">
            <w:pPr>
              <w:pStyle w:val="af4"/>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3CE13CCC" w14:textId="77777777" w:rsidR="002068F4" w:rsidRPr="00583891" w:rsidRDefault="002068F4" w:rsidP="0050465B">
            <w:pPr>
              <w:pStyle w:val="af4"/>
            </w:pPr>
          </w:p>
        </w:tc>
        <w:tc>
          <w:tcPr>
            <w:tcW w:w="1135" w:type="dxa"/>
            <w:tcBorders>
              <w:top w:val="single" w:sz="4" w:space="0" w:color="000000"/>
              <w:left w:val="single" w:sz="4" w:space="0" w:color="000000"/>
              <w:bottom w:val="single" w:sz="4" w:space="0" w:color="000000"/>
              <w:right w:val="single" w:sz="4" w:space="0" w:color="000000"/>
            </w:tcBorders>
            <w:shd w:val="clear" w:color="auto" w:fill="auto"/>
          </w:tcPr>
          <w:p w14:paraId="27E64177" w14:textId="77777777" w:rsidR="002068F4" w:rsidRPr="00583891" w:rsidRDefault="002068F4" w:rsidP="0050465B">
            <w:pPr>
              <w:pStyle w:val="af4"/>
            </w:pP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14:paraId="476A4686" w14:textId="77777777" w:rsidR="002068F4" w:rsidRPr="00583891" w:rsidRDefault="002068F4" w:rsidP="0050465B">
            <w:pPr>
              <w:pStyle w:val="af4"/>
            </w:pP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14:paraId="532069C8" w14:textId="77777777" w:rsidR="002068F4" w:rsidRPr="00583891" w:rsidRDefault="002068F4" w:rsidP="0050465B">
            <w:pPr>
              <w:pStyle w:val="af4"/>
            </w:pPr>
          </w:p>
        </w:tc>
        <w:tc>
          <w:tcPr>
            <w:tcW w:w="1143" w:type="dxa"/>
            <w:tcBorders>
              <w:top w:val="single" w:sz="4" w:space="0" w:color="000000"/>
              <w:left w:val="single" w:sz="4" w:space="0" w:color="000000"/>
              <w:bottom w:val="single" w:sz="4" w:space="0" w:color="000000"/>
              <w:right w:val="single" w:sz="4" w:space="0" w:color="000000"/>
            </w:tcBorders>
            <w:shd w:val="clear" w:color="auto" w:fill="auto"/>
          </w:tcPr>
          <w:p w14:paraId="1D86F51A" w14:textId="77777777" w:rsidR="002068F4" w:rsidRPr="00583891" w:rsidRDefault="002068F4" w:rsidP="0050465B">
            <w:pPr>
              <w:pStyle w:val="af4"/>
            </w:pPr>
          </w:p>
        </w:tc>
      </w:tr>
      <w:tr w:rsidR="002068F4" w:rsidRPr="00583891" w14:paraId="23018383" w14:textId="77777777">
        <w:tc>
          <w:tcPr>
            <w:tcW w:w="2323" w:type="dxa"/>
            <w:tcBorders>
              <w:top w:val="single" w:sz="4" w:space="0" w:color="000000"/>
              <w:left w:val="single" w:sz="4" w:space="0" w:color="000000"/>
              <w:bottom w:val="single" w:sz="4" w:space="0" w:color="000000"/>
              <w:right w:val="single" w:sz="4" w:space="0" w:color="000000"/>
            </w:tcBorders>
            <w:shd w:val="clear" w:color="auto" w:fill="auto"/>
          </w:tcPr>
          <w:p w14:paraId="03796617" w14:textId="77777777" w:rsidR="002068F4" w:rsidRPr="00583891" w:rsidRDefault="002068F4" w:rsidP="0050465B">
            <w:pPr>
              <w:pStyle w:val="af4"/>
            </w:pPr>
            <w:r w:rsidRPr="00583891">
              <w:t>5.2. Котельные</w:t>
            </w:r>
          </w:p>
        </w:tc>
        <w:tc>
          <w:tcPr>
            <w:tcW w:w="1220" w:type="dxa"/>
            <w:tcBorders>
              <w:top w:val="single" w:sz="4" w:space="0" w:color="000000"/>
              <w:left w:val="single" w:sz="4" w:space="0" w:color="000000"/>
              <w:bottom w:val="single" w:sz="4" w:space="0" w:color="000000"/>
              <w:right w:val="single" w:sz="4" w:space="0" w:color="000000"/>
            </w:tcBorders>
            <w:shd w:val="clear" w:color="auto" w:fill="auto"/>
          </w:tcPr>
          <w:p w14:paraId="634E4297" w14:textId="77777777" w:rsidR="002068F4" w:rsidRPr="00583891" w:rsidRDefault="002068F4" w:rsidP="0050465B">
            <w:pPr>
              <w:pStyle w:val="af4"/>
            </w:pPr>
            <w:r w:rsidRPr="00583891">
              <w:t>тыс. руб.</w:t>
            </w:r>
          </w:p>
        </w:tc>
        <w:tc>
          <w:tcPr>
            <w:tcW w:w="852" w:type="dxa"/>
            <w:tcBorders>
              <w:top w:val="single" w:sz="4" w:space="0" w:color="000000"/>
              <w:left w:val="single" w:sz="4" w:space="0" w:color="000000"/>
              <w:bottom w:val="single" w:sz="4" w:space="0" w:color="000000"/>
              <w:right w:val="single" w:sz="4" w:space="0" w:color="000000"/>
            </w:tcBorders>
            <w:shd w:val="clear" w:color="auto" w:fill="auto"/>
          </w:tcPr>
          <w:p w14:paraId="4C5D8A93" w14:textId="77777777" w:rsidR="002068F4" w:rsidRPr="00583891" w:rsidRDefault="002068F4" w:rsidP="0050465B">
            <w:pPr>
              <w:pStyle w:val="af4"/>
            </w:pP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14:paraId="3B99FC93" w14:textId="77777777" w:rsidR="002068F4" w:rsidRPr="00583891" w:rsidRDefault="002068F4" w:rsidP="0050465B">
            <w:pPr>
              <w:pStyle w:val="af4"/>
            </w:pPr>
          </w:p>
        </w:tc>
        <w:tc>
          <w:tcPr>
            <w:tcW w:w="1135" w:type="dxa"/>
            <w:tcBorders>
              <w:top w:val="single" w:sz="4" w:space="0" w:color="000000"/>
              <w:left w:val="single" w:sz="4" w:space="0" w:color="000000"/>
              <w:bottom w:val="single" w:sz="4" w:space="0" w:color="000000"/>
              <w:right w:val="single" w:sz="4" w:space="0" w:color="000000"/>
            </w:tcBorders>
            <w:shd w:val="clear" w:color="auto" w:fill="auto"/>
          </w:tcPr>
          <w:p w14:paraId="1D7B5EB5" w14:textId="77777777" w:rsidR="002068F4" w:rsidRPr="00583891" w:rsidRDefault="002068F4" w:rsidP="0050465B">
            <w:pPr>
              <w:pStyle w:val="af4"/>
            </w:pP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20ED0E49" w14:textId="77777777" w:rsidR="002068F4" w:rsidRPr="00583891" w:rsidRDefault="002068F4" w:rsidP="0050465B">
            <w:pPr>
              <w:pStyle w:val="af4"/>
            </w:pP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14:paraId="4149D9C4" w14:textId="77777777" w:rsidR="002068F4" w:rsidRPr="00583891" w:rsidRDefault="002068F4" w:rsidP="0050465B">
            <w:pPr>
              <w:pStyle w:val="af4"/>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49340679" w14:textId="77777777" w:rsidR="002068F4" w:rsidRPr="00583891" w:rsidRDefault="002068F4" w:rsidP="0050465B">
            <w:pPr>
              <w:pStyle w:val="af4"/>
            </w:pPr>
          </w:p>
        </w:tc>
        <w:tc>
          <w:tcPr>
            <w:tcW w:w="1135" w:type="dxa"/>
            <w:tcBorders>
              <w:top w:val="single" w:sz="4" w:space="0" w:color="000000"/>
              <w:left w:val="single" w:sz="4" w:space="0" w:color="000000"/>
              <w:bottom w:val="single" w:sz="4" w:space="0" w:color="000000"/>
              <w:right w:val="single" w:sz="4" w:space="0" w:color="000000"/>
            </w:tcBorders>
            <w:shd w:val="clear" w:color="auto" w:fill="auto"/>
          </w:tcPr>
          <w:p w14:paraId="6BE93ABA" w14:textId="77777777" w:rsidR="002068F4" w:rsidRPr="00583891" w:rsidRDefault="002068F4" w:rsidP="0050465B">
            <w:pPr>
              <w:pStyle w:val="af4"/>
            </w:pP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14:paraId="6D7EEB8D" w14:textId="77777777" w:rsidR="002068F4" w:rsidRPr="00583891" w:rsidRDefault="002068F4" w:rsidP="0050465B">
            <w:pPr>
              <w:pStyle w:val="af4"/>
            </w:pP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14:paraId="391F7556" w14:textId="77777777" w:rsidR="002068F4" w:rsidRPr="00583891" w:rsidRDefault="002068F4" w:rsidP="0050465B">
            <w:pPr>
              <w:pStyle w:val="af4"/>
            </w:pPr>
          </w:p>
        </w:tc>
        <w:tc>
          <w:tcPr>
            <w:tcW w:w="1143" w:type="dxa"/>
            <w:tcBorders>
              <w:top w:val="single" w:sz="4" w:space="0" w:color="000000"/>
              <w:left w:val="single" w:sz="4" w:space="0" w:color="000000"/>
              <w:bottom w:val="single" w:sz="4" w:space="0" w:color="000000"/>
              <w:right w:val="single" w:sz="4" w:space="0" w:color="000000"/>
            </w:tcBorders>
            <w:shd w:val="clear" w:color="auto" w:fill="auto"/>
          </w:tcPr>
          <w:p w14:paraId="06E53A7D" w14:textId="77777777" w:rsidR="002068F4" w:rsidRPr="00583891" w:rsidRDefault="002068F4" w:rsidP="0050465B">
            <w:pPr>
              <w:pStyle w:val="af4"/>
            </w:pPr>
          </w:p>
        </w:tc>
      </w:tr>
      <w:tr w:rsidR="002068F4" w:rsidRPr="00583891" w14:paraId="6350DF4F" w14:textId="77777777" w:rsidTr="00601F10">
        <w:tc>
          <w:tcPr>
            <w:tcW w:w="2323" w:type="dxa"/>
            <w:tcBorders>
              <w:top w:val="single" w:sz="4" w:space="0" w:color="000000"/>
              <w:left w:val="single" w:sz="4" w:space="0" w:color="000000"/>
              <w:bottom w:val="single" w:sz="4" w:space="0" w:color="000000"/>
              <w:right w:val="single" w:sz="4" w:space="0" w:color="000000"/>
            </w:tcBorders>
            <w:shd w:val="clear" w:color="auto" w:fill="auto"/>
          </w:tcPr>
          <w:p w14:paraId="0C1EF19D" w14:textId="77777777" w:rsidR="002068F4" w:rsidRPr="00583891" w:rsidRDefault="002068F4" w:rsidP="0050465B">
            <w:pPr>
              <w:pStyle w:val="af4"/>
            </w:pPr>
            <w:r w:rsidRPr="00583891">
              <w:t>6. Тариф без инвестиционной составляющей</w:t>
            </w:r>
          </w:p>
        </w:tc>
        <w:tc>
          <w:tcPr>
            <w:tcW w:w="1220" w:type="dxa"/>
            <w:tcBorders>
              <w:top w:val="single" w:sz="4" w:space="0" w:color="000000"/>
              <w:left w:val="single" w:sz="4" w:space="0" w:color="000000"/>
              <w:bottom w:val="single" w:sz="4" w:space="0" w:color="000000"/>
              <w:right w:val="single" w:sz="4" w:space="0" w:color="000000"/>
            </w:tcBorders>
            <w:shd w:val="clear" w:color="auto" w:fill="auto"/>
          </w:tcPr>
          <w:p w14:paraId="1A27D048" w14:textId="77777777" w:rsidR="002068F4" w:rsidRPr="00583891" w:rsidRDefault="002068F4" w:rsidP="0050465B">
            <w:pPr>
              <w:pStyle w:val="af4"/>
            </w:pPr>
            <w:r w:rsidRPr="00583891">
              <w:t>руб./Гкал</w:t>
            </w:r>
          </w:p>
        </w:tc>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6E0F22" w14:textId="77777777" w:rsidR="002068F4" w:rsidRPr="00583891" w:rsidRDefault="002068F4" w:rsidP="0050465B">
            <w:pPr>
              <w:pStyle w:val="af4"/>
            </w:pPr>
            <w:r w:rsidRPr="00583891">
              <w:t>1478,2</w:t>
            </w:r>
          </w:p>
        </w:tc>
        <w:tc>
          <w:tcPr>
            <w:tcW w:w="11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474EF1" w14:textId="77777777" w:rsidR="002068F4" w:rsidRPr="00583891" w:rsidRDefault="002068F4" w:rsidP="0050465B">
            <w:pPr>
              <w:pStyle w:val="af4"/>
            </w:pPr>
            <w:r w:rsidRPr="00583891">
              <w:t>1552,42</w:t>
            </w:r>
          </w:p>
        </w:tc>
        <w:tc>
          <w:tcPr>
            <w:tcW w:w="11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AC20E3" w14:textId="77777777" w:rsidR="002068F4" w:rsidRPr="00583891" w:rsidRDefault="002068F4" w:rsidP="0050465B">
            <w:pPr>
              <w:pStyle w:val="af4"/>
            </w:pPr>
            <w:r w:rsidRPr="00583891">
              <w:t>1610,03</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7653D1" w14:textId="77777777" w:rsidR="002068F4" w:rsidRPr="00583891" w:rsidRDefault="002068F4" w:rsidP="0050465B">
            <w:pPr>
              <w:pStyle w:val="af4"/>
            </w:pPr>
            <w:r w:rsidRPr="00583891">
              <w:t>1670,77</w:t>
            </w:r>
          </w:p>
        </w:tc>
        <w:tc>
          <w:tcPr>
            <w:tcW w:w="11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7A7156" w14:textId="77777777" w:rsidR="002068F4" w:rsidRPr="00583891" w:rsidRDefault="002068F4" w:rsidP="0050465B">
            <w:pPr>
              <w:pStyle w:val="af4"/>
            </w:pPr>
            <w:r w:rsidRPr="00583891">
              <w:t>1733,77</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5AC62F" w14:textId="77777777" w:rsidR="002068F4" w:rsidRPr="00583891" w:rsidRDefault="002068F4" w:rsidP="0050465B">
            <w:pPr>
              <w:pStyle w:val="af4"/>
            </w:pPr>
            <w:r w:rsidRPr="00583891">
              <w:t>1799,17</w:t>
            </w:r>
          </w:p>
        </w:tc>
        <w:tc>
          <w:tcPr>
            <w:tcW w:w="11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71E006" w14:textId="77777777" w:rsidR="002068F4" w:rsidRPr="00583891" w:rsidRDefault="002068F4" w:rsidP="0050465B">
            <w:pPr>
              <w:pStyle w:val="af4"/>
            </w:pPr>
            <w:r w:rsidRPr="00583891">
              <w:t>1867,23</w:t>
            </w:r>
          </w:p>
        </w:tc>
        <w:tc>
          <w:tcPr>
            <w:tcW w:w="11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AC360C" w14:textId="77777777" w:rsidR="002068F4" w:rsidRPr="00583891" w:rsidRDefault="002068F4" w:rsidP="0050465B">
            <w:pPr>
              <w:pStyle w:val="af4"/>
            </w:pPr>
            <w:r w:rsidRPr="00583891">
              <w:t>1937,87</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A24B77" w14:textId="77777777" w:rsidR="002068F4" w:rsidRPr="00583891" w:rsidRDefault="002068F4" w:rsidP="0050465B">
            <w:pPr>
              <w:pStyle w:val="af4"/>
            </w:pPr>
            <w:r w:rsidRPr="00583891">
              <w:t>2011,23</w:t>
            </w:r>
          </w:p>
        </w:tc>
        <w:tc>
          <w:tcPr>
            <w:tcW w:w="11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35FDA7" w14:textId="77777777" w:rsidR="002068F4" w:rsidRPr="00583891" w:rsidRDefault="002068F4" w:rsidP="0050465B">
            <w:pPr>
              <w:pStyle w:val="af4"/>
            </w:pPr>
            <w:r w:rsidRPr="00583891">
              <w:t>2087,50</w:t>
            </w:r>
          </w:p>
        </w:tc>
      </w:tr>
      <w:tr w:rsidR="002068F4" w:rsidRPr="00583891" w14:paraId="099C1F58" w14:textId="77777777">
        <w:tc>
          <w:tcPr>
            <w:tcW w:w="2323" w:type="dxa"/>
            <w:tcBorders>
              <w:top w:val="single" w:sz="4" w:space="0" w:color="000000"/>
              <w:left w:val="single" w:sz="4" w:space="0" w:color="000000"/>
              <w:bottom w:val="single" w:sz="4" w:space="0" w:color="000000"/>
              <w:right w:val="single" w:sz="4" w:space="0" w:color="000000"/>
            </w:tcBorders>
            <w:shd w:val="clear" w:color="auto" w:fill="auto"/>
          </w:tcPr>
          <w:p w14:paraId="3093CC44" w14:textId="77777777" w:rsidR="002068F4" w:rsidRPr="00583891" w:rsidRDefault="002068F4" w:rsidP="0050465B">
            <w:pPr>
              <w:pStyle w:val="af4"/>
            </w:pPr>
            <w:r w:rsidRPr="00583891">
              <w:t>6.1. ТЭЦ</w:t>
            </w:r>
          </w:p>
        </w:tc>
        <w:tc>
          <w:tcPr>
            <w:tcW w:w="1220" w:type="dxa"/>
            <w:tcBorders>
              <w:top w:val="single" w:sz="4" w:space="0" w:color="000000"/>
              <w:left w:val="single" w:sz="4" w:space="0" w:color="000000"/>
              <w:bottom w:val="single" w:sz="4" w:space="0" w:color="000000"/>
              <w:right w:val="single" w:sz="4" w:space="0" w:color="000000"/>
            </w:tcBorders>
            <w:shd w:val="clear" w:color="auto" w:fill="auto"/>
          </w:tcPr>
          <w:p w14:paraId="31101C21" w14:textId="77777777" w:rsidR="002068F4" w:rsidRPr="00583891" w:rsidRDefault="002068F4" w:rsidP="0050465B">
            <w:pPr>
              <w:pStyle w:val="af4"/>
            </w:pPr>
            <w:r w:rsidRPr="00583891">
              <w:t>руб./Гкал</w:t>
            </w:r>
          </w:p>
        </w:tc>
        <w:tc>
          <w:tcPr>
            <w:tcW w:w="852" w:type="dxa"/>
            <w:tcBorders>
              <w:top w:val="single" w:sz="4" w:space="0" w:color="000000"/>
              <w:left w:val="single" w:sz="4" w:space="0" w:color="000000"/>
              <w:bottom w:val="single" w:sz="4" w:space="0" w:color="000000"/>
              <w:right w:val="single" w:sz="4" w:space="0" w:color="000000"/>
            </w:tcBorders>
            <w:shd w:val="clear" w:color="auto" w:fill="auto"/>
          </w:tcPr>
          <w:p w14:paraId="5213E625" w14:textId="77777777" w:rsidR="002068F4" w:rsidRPr="00583891" w:rsidRDefault="002068F4" w:rsidP="0050465B">
            <w:pPr>
              <w:pStyle w:val="af4"/>
            </w:pP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14:paraId="6070F035" w14:textId="77777777" w:rsidR="002068F4" w:rsidRPr="00583891" w:rsidRDefault="002068F4" w:rsidP="0050465B">
            <w:pPr>
              <w:pStyle w:val="af4"/>
            </w:pPr>
          </w:p>
        </w:tc>
        <w:tc>
          <w:tcPr>
            <w:tcW w:w="1135" w:type="dxa"/>
            <w:tcBorders>
              <w:top w:val="single" w:sz="4" w:space="0" w:color="000000"/>
              <w:left w:val="single" w:sz="4" w:space="0" w:color="000000"/>
              <w:bottom w:val="single" w:sz="4" w:space="0" w:color="000000"/>
              <w:right w:val="single" w:sz="4" w:space="0" w:color="000000"/>
            </w:tcBorders>
            <w:shd w:val="clear" w:color="auto" w:fill="auto"/>
          </w:tcPr>
          <w:p w14:paraId="67BC0821" w14:textId="77777777" w:rsidR="002068F4" w:rsidRPr="00583891" w:rsidRDefault="002068F4" w:rsidP="0050465B">
            <w:pPr>
              <w:pStyle w:val="af4"/>
            </w:pP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3390C2E4" w14:textId="77777777" w:rsidR="002068F4" w:rsidRPr="00583891" w:rsidRDefault="002068F4" w:rsidP="0050465B">
            <w:pPr>
              <w:pStyle w:val="af4"/>
            </w:pP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14:paraId="539163B1" w14:textId="77777777" w:rsidR="002068F4" w:rsidRPr="00583891" w:rsidRDefault="002068F4" w:rsidP="0050465B">
            <w:pPr>
              <w:pStyle w:val="af4"/>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0BAA665B" w14:textId="77777777" w:rsidR="002068F4" w:rsidRPr="00583891" w:rsidRDefault="002068F4" w:rsidP="0050465B">
            <w:pPr>
              <w:pStyle w:val="af4"/>
            </w:pPr>
          </w:p>
        </w:tc>
        <w:tc>
          <w:tcPr>
            <w:tcW w:w="1135" w:type="dxa"/>
            <w:tcBorders>
              <w:top w:val="single" w:sz="4" w:space="0" w:color="000000"/>
              <w:left w:val="single" w:sz="4" w:space="0" w:color="000000"/>
              <w:bottom w:val="single" w:sz="4" w:space="0" w:color="000000"/>
              <w:right w:val="single" w:sz="4" w:space="0" w:color="000000"/>
            </w:tcBorders>
            <w:shd w:val="clear" w:color="auto" w:fill="auto"/>
          </w:tcPr>
          <w:p w14:paraId="23255780" w14:textId="77777777" w:rsidR="002068F4" w:rsidRPr="00583891" w:rsidRDefault="002068F4" w:rsidP="0050465B">
            <w:pPr>
              <w:pStyle w:val="af4"/>
            </w:pP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14:paraId="6A9A83F1" w14:textId="77777777" w:rsidR="002068F4" w:rsidRPr="00583891" w:rsidRDefault="002068F4" w:rsidP="0050465B">
            <w:pPr>
              <w:pStyle w:val="af4"/>
            </w:pP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14:paraId="44C4A877" w14:textId="77777777" w:rsidR="002068F4" w:rsidRPr="00583891" w:rsidRDefault="002068F4" w:rsidP="0050465B">
            <w:pPr>
              <w:pStyle w:val="af4"/>
            </w:pPr>
          </w:p>
        </w:tc>
        <w:tc>
          <w:tcPr>
            <w:tcW w:w="1143" w:type="dxa"/>
            <w:tcBorders>
              <w:top w:val="single" w:sz="4" w:space="0" w:color="000000"/>
              <w:left w:val="single" w:sz="4" w:space="0" w:color="000000"/>
              <w:bottom w:val="single" w:sz="4" w:space="0" w:color="000000"/>
              <w:right w:val="single" w:sz="4" w:space="0" w:color="000000"/>
            </w:tcBorders>
            <w:shd w:val="clear" w:color="auto" w:fill="auto"/>
          </w:tcPr>
          <w:p w14:paraId="477FB6FF" w14:textId="77777777" w:rsidR="002068F4" w:rsidRPr="00583891" w:rsidRDefault="002068F4" w:rsidP="0050465B">
            <w:pPr>
              <w:pStyle w:val="af4"/>
            </w:pPr>
          </w:p>
        </w:tc>
      </w:tr>
      <w:tr w:rsidR="002068F4" w:rsidRPr="00583891" w14:paraId="3880CAE8" w14:textId="77777777">
        <w:tc>
          <w:tcPr>
            <w:tcW w:w="2323" w:type="dxa"/>
            <w:tcBorders>
              <w:top w:val="single" w:sz="4" w:space="0" w:color="000000"/>
              <w:left w:val="single" w:sz="4" w:space="0" w:color="000000"/>
              <w:bottom w:val="single" w:sz="4" w:space="0" w:color="000000"/>
              <w:right w:val="single" w:sz="4" w:space="0" w:color="000000"/>
            </w:tcBorders>
            <w:shd w:val="clear" w:color="auto" w:fill="auto"/>
          </w:tcPr>
          <w:p w14:paraId="456B2A1E" w14:textId="77777777" w:rsidR="002068F4" w:rsidRPr="00583891" w:rsidRDefault="002068F4" w:rsidP="0050465B">
            <w:pPr>
              <w:pStyle w:val="af4"/>
            </w:pPr>
            <w:r w:rsidRPr="00583891">
              <w:lastRenderedPageBreak/>
              <w:t>ТЭЦ-1</w:t>
            </w:r>
          </w:p>
        </w:tc>
        <w:tc>
          <w:tcPr>
            <w:tcW w:w="1220" w:type="dxa"/>
            <w:tcBorders>
              <w:top w:val="single" w:sz="4" w:space="0" w:color="000000"/>
              <w:left w:val="single" w:sz="4" w:space="0" w:color="000000"/>
              <w:bottom w:val="single" w:sz="4" w:space="0" w:color="000000"/>
              <w:right w:val="single" w:sz="4" w:space="0" w:color="000000"/>
            </w:tcBorders>
            <w:shd w:val="clear" w:color="auto" w:fill="auto"/>
          </w:tcPr>
          <w:p w14:paraId="3B3B8EC0" w14:textId="77777777" w:rsidR="002068F4" w:rsidRPr="00583891" w:rsidRDefault="002068F4" w:rsidP="0050465B">
            <w:pPr>
              <w:pStyle w:val="af4"/>
            </w:pPr>
            <w:r w:rsidRPr="00583891">
              <w:t>руб./Гкал</w:t>
            </w:r>
          </w:p>
        </w:tc>
        <w:tc>
          <w:tcPr>
            <w:tcW w:w="852" w:type="dxa"/>
            <w:tcBorders>
              <w:top w:val="single" w:sz="4" w:space="0" w:color="000000"/>
              <w:left w:val="single" w:sz="4" w:space="0" w:color="000000"/>
              <w:bottom w:val="single" w:sz="4" w:space="0" w:color="000000"/>
              <w:right w:val="single" w:sz="4" w:space="0" w:color="000000"/>
            </w:tcBorders>
            <w:shd w:val="clear" w:color="auto" w:fill="auto"/>
          </w:tcPr>
          <w:p w14:paraId="76E02B05" w14:textId="77777777" w:rsidR="002068F4" w:rsidRPr="00583891" w:rsidRDefault="002068F4" w:rsidP="0050465B">
            <w:pPr>
              <w:pStyle w:val="af4"/>
            </w:pP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14:paraId="10DF65C4" w14:textId="77777777" w:rsidR="002068F4" w:rsidRPr="00583891" w:rsidRDefault="002068F4" w:rsidP="0050465B">
            <w:pPr>
              <w:pStyle w:val="af4"/>
            </w:pPr>
          </w:p>
        </w:tc>
        <w:tc>
          <w:tcPr>
            <w:tcW w:w="1135" w:type="dxa"/>
            <w:tcBorders>
              <w:top w:val="single" w:sz="4" w:space="0" w:color="000000"/>
              <w:left w:val="single" w:sz="4" w:space="0" w:color="000000"/>
              <w:bottom w:val="single" w:sz="4" w:space="0" w:color="000000"/>
              <w:right w:val="single" w:sz="4" w:space="0" w:color="000000"/>
            </w:tcBorders>
            <w:shd w:val="clear" w:color="auto" w:fill="auto"/>
          </w:tcPr>
          <w:p w14:paraId="654FC8EC" w14:textId="77777777" w:rsidR="002068F4" w:rsidRPr="00583891" w:rsidRDefault="002068F4" w:rsidP="0050465B">
            <w:pPr>
              <w:pStyle w:val="af4"/>
            </w:pP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40DBF2D5" w14:textId="77777777" w:rsidR="002068F4" w:rsidRPr="00583891" w:rsidRDefault="002068F4" w:rsidP="0050465B">
            <w:pPr>
              <w:pStyle w:val="af4"/>
            </w:pP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14:paraId="50FF9AD6" w14:textId="77777777" w:rsidR="002068F4" w:rsidRPr="00583891" w:rsidRDefault="002068F4" w:rsidP="0050465B">
            <w:pPr>
              <w:pStyle w:val="af4"/>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78E3EC30" w14:textId="77777777" w:rsidR="002068F4" w:rsidRPr="00583891" w:rsidRDefault="002068F4" w:rsidP="0050465B">
            <w:pPr>
              <w:pStyle w:val="af4"/>
            </w:pPr>
          </w:p>
        </w:tc>
        <w:tc>
          <w:tcPr>
            <w:tcW w:w="1135" w:type="dxa"/>
            <w:tcBorders>
              <w:top w:val="single" w:sz="4" w:space="0" w:color="000000"/>
              <w:left w:val="single" w:sz="4" w:space="0" w:color="000000"/>
              <w:bottom w:val="single" w:sz="4" w:space="0" w:color="000000"/>
              <w:right w:val="single" w:sz="4" w:space="0" w:color="000000"/>
            </w:tcBorders>
            <w:shd w:val="clear" w:color="auto" w:fill="auto"/>
          </w:tcPr>
          <w:p w14:paraId="5AE8F595" w14:textId="77777777" w:rsidR="002068F4" w:rsidRPr="00583891" w:rsidRDefault="002068F4" w:rsidP="0050465B">
            <w:pPr>
              <w:pStyle w:val="af4"/>
            </w:pP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14:paraId="3622309E" w14:textId="77777777" w:rsidR="002068F4" w:rsidRPr="00583891" w:rsidRDefault="002068F4" w:rsidP="0050465B">
            <w:pPr>
              <w:pStyle w:val="af4"/>
            </w:pP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14:paraId="58AFEEEB" w14:textId="77777777" w:rsidR="002068F4" w:rsidRPr="00583891" w:rsidRDefault="002068F4" w:rsidP="0050465B">
            <w:pPr>
              <w:pStyle w:val="af4"/>
            </w:pPr>
          </w:p>
        </w:tc>
        <w:tc>
          <w:tcPr>
            <w:tcW w:w="1143" w:type="dxa"/>
            <w:tcBorders>
              <w:top w:val="single" w:sz="4" w:space="0" w:color="000000"/>
              <w:left w:val="single" w:sz="4" w:space="0" w:color="000000"/>
              <w:bottom w:val="single" w:sz="4" w:space="0" w:color="000000"/>
              <w:right w:val="single" w:sz="4" w:space="0" w:color="000000"/>
            </w:tcBorders>
            <w:shd w:val="clear" w:color="auto" w:fill="auto"/>
          </w:tcPr>
          <w:p w14:paraId="706D9F2F" w14:textId="77777777" w:rsidR="002068F4" w:rsidRPr="00583891" w:rsidRDefault="002068F4" w:rsidP="0050465B">
            <w:pPr>
              <w:pStyle w:val="af4"/>
            </w:pPr>
          </w:p>
        </w:tc>
      </w:tr>
      <w:tr w:rsidR="002068F4" w:rsidRPr="00583891" w14:paraId="7CC3BFCF" w14:textId="77777777">
        <w:tc>
          <w:tcPr>
            <w:tcW w:w="2323" w:type="dxa"/>
            <w:tcBorders>
              <w:top w:val="single" w:sz="4" w:space="0" w:color="000000"/>
              <w:left w:val="single" w:sz="4" w:space="0" w:color="000000"/>
              <w:bottom w:val="single" w:sz="4" w:space="0" w:color="000000"/>
              <w:right w:val="single" w:sz="4" w:space="0" w:color="000000"/>
            </w:tcBorders>
            <w:shd w:val="clear" w:color="auto" w:fill="auto"/>
          </w:tcPr>
          <w:p w14:paraId="3FF4F16F" w14:textId="77777777" w:rsidR="002068F4" w:rsidRPr="00583891" w:rsidRDefault="002068F4" w:rsidP="0050465B">
            <w:pPr>
              <w:pStyle w:val="af4"/>
            </w:pPr>
            <w:r w:rsidRPr="00583891">
              <w:t>ТЭЦ-2</w:t>
            </w:r>
          </w:p>
        </w:tc>
        <w:tc>
          <w:tcPr>
            <w:tcW w:w="1220" w:type="dxa"/>
            <w:tcBorders>
              <w:top w:val="single" w:sz="4" w:space="0" w:color="000000"/>
              <w:left w:val="single" w:sz="4" w:space="0" w:color="000000"/>
              <w:bottom w:val="single" w:sz="4" w:space="0" w:color="000000"/>
              <w:right w:val="single" w:sz="4" w:space="0" w:color="000000"/>
            </w:tcBorders>
            <w:shd w:val="clear" w:color="auto" w:fill="auto"/>
          </w:tcPr>
          <w:p w14:paraId="32DF1048" w14:textId="77777777" w:rsidR="002068F4" w:rsidRPr="00583891" w:rsidRDefault="002068F4" w:rsidP="0050465B">
            <w:pPr>
              <w:pStyle w:val="af4"/>
            </w:pPr>
            <w:r w:rsidRPr="00583891">
              <w:t>руб./Гкал</w:t>
            </w:r>
          </w:p>
        </w:tc>
        <w:tc>
          <w:tcPr>
            <w:tcW w:w="852" w:type="dxa"/>
            <w:tcBorders>
              <w:top w:val="single" w:sz="4" w:space="0" w:color="000000"/>
              <w:left w:val="single" w:sz="4" w:space="0" w:color="000000"/>
              <w:bottom w:val="single" w:sz="4" w:space="0" w:color="000000"/>
              <w:right w:val="single" w:sz="4" w:space="0" w:color="000000"/>
            </w:tcBorders>
            <w:shd w:val="clear" w:color="auto" w:fill="auto"/>
          </w:tcPr>
          <w:p w14:paraId="328075A5" w14:textId="77777777" w:rsidR="002068F4" w:rsidRPr="00583891" w:rsidRDefault="002068F4" w:rsidP="0050465B">
            <w:pPr>
              <w:pStyle w:val="af4"/>
            </w:pP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14:paraId="052E0C78" w14:textId="77777777" w:rsidR="002068F4" w:rsidRPr="00583891" w:rsidRDefault="002068F4" w:rsidP="0050465B">
            <w:pPr>
              <w:pStyle w:val="af4"/>
            </w:pPr>
          </w:p>
        </w:tc>
        <w:tc>
          <w:tcPr>
            <w:tcW w:w="1135" w:type="dxa"/>
            <w:tcBorders>
              <w:top w:val="single" w:sz="4" w:space="0" w:color="000000"/>
              <w:left w:val="single" w:sz="4" w:space="0" w:color="000000"/>
              <w:bottom w:val="single" w:sz="4" w:space="0" w:color="000000"/>
              <w:right w:val="single" w:sz="4" w:space="0" w:color="000000"/>
            </w:tcBorders>
            <w:shd w:val="clear" w:color="auto" w:fill="auto"/>
          </w:tcPr>
          <w:p w14:paraId="52A0FCAF" w14:textId="77777777" w:rsidR="002068F4" w:rsidRPr="00583891" w:rsidRDefault="002068F4" w:rsidP="0050465B">
            <w:pPr>
              <w:pStyle w:val="af4"/>
            </w:pP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050A9C0C" w14:textId="77777777" w:rsidR="002068F4" w:rsidRPr="00583891" w:rsidRDefault="002068F4" w:rsidP="0050465B">
            <w:pPr>
              <w:pStyle w:val="af4"/>
            </w:pP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14:paraId="03111D01" w14:textId="77777777" w:rsidR="002068F4" w:rsidRPr="00583891" w:rsidRDefault="002068F4" w:rsidP="0050465B">
            <w:pPr>
              <w:pStyle w:val="af4"/>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42925C05" w14:textId="77777777" w:rsidR="002068F4" w:rsidRPr="00583891" w:rsidRDefault="002068F4" w:rsidP="0050465B">
            <w:pPr>
              <w:pStyle w:val="af4"/>
            </w:pPr>
          </w:p>
        </w:tc>
        <w:tc>
          <w:tcPr>
            <w:tcW w:w="1135" w:type="dxa"/>
            <w:tcBorders>
              <w:top w:val="single" w:sz="4" w:space="0" w:color="000000"/>
              <w:left w:val="single" w:sz="4" w:space="0" w:color="000000"/>
              <w:bottom w:val="single" w:sz="4" w:space="0" w:color="000000"/>
              <w:right w:val="single" w:sz="4" w:space="0" w:color="000000"/>
            </w:tcBorders>
            <w:shd w:val="clear" w:color="auto" w:fill="auto"/>
          </w:tcPr>
          <w:p w14:paraId="03E10F8D" w14:textId="77777777" w:rsidR="002068F4" w:rsidRPr="00583891" w:rsidRDefault="002068F4" w:rsidP="0050465B">
            <w:pPr>
              <w:pStyle w:val="af4"/>
            </w:pP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14:paraId="6C1E55A2" w14:textId="77777777" w:rsidR="002068F4" w:rsidRPr="00583891" w:rsidRDefault="002068F4" w:rsidP="0050465B">
            <w:pPr>
              <w:pStyle w:val="af4"/>
            </w:pP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14:paraId="62C817A5" w14:textId="77777777" w:rsidR="002068F4" w:rsidRPr="00583891" w:rsidRDefault="002068F4" w:rsidP="0050465B">
            <w:pPr>
              <w:pStyle w:val="af4"/>
            </w:pPr>
          </w:p>
        </w:tc>
        <w:tc>
          <w:tcPr>
            <w:tcW w:w="1143" w:type="dxa"/>
            <w:tcBorders>
              <w:top w:val="single" w:sz="4" w:space="0" w:color="000000"/>
              <w:left w:val="single" w:sz="4" w:space="0" w:color="000000"/>
              <w:bottom w:val="single" w:sz="4" w:space="0" w:color="000000"/>
              <w:right w:val="single" w:sz="4" w:space="0" w:color="000000"/>
            </w:tcBorders>
            <w:shd w:val="clear" w:color="auto" w:fill="auto"/>
          </w:tcPr>
          <w:p w14:paraId="313FEF15" w14:textId="77777777" w:rsidR="002068F4" w:rsidRPr="00583891" w:rsidRDefault="002068F4" w:rsidP="0050465B">
            <w:pPr>
              <w:pStyle w:val="af4"/>
            </w:pPr>
          </w:p>
        </w:tc>
      </w:tr>
      <w:tr w:rsidR="002068F4" w:rsidRPr="00583891" w14:paraId="6469755C" w14:textId="77777777">
        <w:tc>
          <w:tcPr>
            <w:tcW w:w="2323" w:type="dxa"/>
            <w:tcBorders>
              <w:top w:val="single" w:sz="4" w:space="0" w:color="000000"/>
              <w:left w:val="single" w:sz="4" w:space="0" w:color="000000"/>
              <w:bottom w:val="single" w:sz="4" w:space="0" w:color="000000"/>
              <w:right w:val="single" w:sz="4" w:space="0" w:color="000000"/>
            </w:tcBorders>
            <w:shd w:val="clear" w:color="auto" w:fill="auto"/>
          </w:tcPr>
          <w:p w14:paraId="7CA25777" w14:textId="77777777" w:rsidR="002068F4" w:rsidRPr="00583891" w:rsidRDefault="002068F4" w:rsidP="0050465B">
            <w:pPr>
              <w:pStyle w:val="af4"/>
            </w:pPr>
            <w:r w:rsidRPr="00583891">
              <w:t>ТЭЦ-3</w:t>
            </w:r>
          </w:p>
        </w:tc>
        <w:tc>
          <w:tcPr>
            <w:tcW w:w="1220" w:type="dxa"/>
            <w:tcBorders>
              <w:top w:val="single" w:sz="4" w:space="0" w:color="000000"/>
              <w:left w:val="single" w:sz="4" w:space="0" w:color="000000"/>
              <w:bottom w:val="single" w:sz="4" w:space="0" w:color="000000"/>
              <w:right w:val="single" w:sz="4" w:space="0" w:color="000000"/>
            </w:tcBorders>
            <w:shd w:val="clear" w:color="auto" w:fill="auto"/>
          </w:tcPr>
          <w:p w14:paraId="7B026664" w14:textId="77777777" w:rsidR="002068F4" w:rsidRPr="00583891" w:rsidRDefault="002068F4" w:rsidP="0050465B">
            <w:pPr>
              <w:pStyle w:val="af4"/>
            </w:pPr>
            <w:r w:rsidRPr="00583891">
              <w:t>руб./Гкал</w:t>
            </w:r>
          </w:p>
        </w:tc>
        <w:tc>
          <w:tcPr>
            <w:tcW w:w="852" w:type="dxa"/>
            <w:tcBorders>
              <w:top w:val="single" w:sz="4" w:space="0" w:color="000000"/>
              <w:left w:val="single" w:sz="4" w:space="0" w:color="000000"/>
              <w:bottom w:val="single" w:sz="4" w:space="0" w:color="000000"/>
              <w:right w:val="single" w:sz="4" w:space="0" w:color="000000"/>
            </w:tcBorders>
            <w:shd w:val="clear" w:color="auto" w:fill="auto"/>
          </w:tcPr>
          <w:p w14:paraId="261EF567" w14:textId="77777777" w:rsidR="002068F4" w:rsidRPr="00583891" w:rsidRDefault="002068F4" w:rsidP="0050465B">
            <w:pPr>
              <w:pStyle w:val="af4"/>
            </w:pP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14:paraId="0CB939A0" w14:textId="77777777" w:rsidR="002068F4" w:rsidRPr="00583891" w:rsidRDefault="002068F4" w:rsidP="0050465B">
            <w:pPr>
              <w:pStyle w:val="af4"/>
            </w:pPr>
          </w:p>
        </w:tc>
        <w:tc>
          <w:tcPr>
            <w:tcW w:w="1135" w:type="dxa"/>
            <w:tcBorders>
              <w:top w:val="single" w:sz="4" w:space="0" w:color="000000"/>
              <w:left w:val="single" w:sz="4" w:space="0" w:color="000000"/>
              <w:bottom w:val="single" w:sz="4" w:space="0" w:color="000000"/>
              <w:right w:val="single" w:sz="4" w:space="0" w:color="000000"/>
            </w:tcBorders>
            <w:shd w:val="clear" w:color="auto" w:fill="auto"/>
          </w:tcPr>
          <w:p w14:paraId="38E4745C" w14:textId="77777777" w:rsidR="002068F4" w:rsidRPr="00583891" w:rsidRDefault="002068F4" w:rsidP="0050465B">
            <w:pPr>
              <w:pStyle w:val="af4"/>
            </w:pP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2F50C0F8" w14:textId="77777777" w:rsidR="002068F4" w:rsidRPr="00583891" w:rsidRDefault="002068F4" w:rsidP="0050465B">
            <w:pPr>
              <w:pStyle w:val="af4"/>
            </w:pP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14:paraId="4807B1E0" w14:textId="77777777" w:rsidR="002068F4" w:rsidRPr="00583891" w:rsidRDefault="002068F4" w:rsidP="0050465B">
            <w:pPr>
              <w:pStyle w:val="af4"/>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6A3FB8A9" w14:textId="77777777" w:rsidR="002068F4" w:rsidRPr="00583891" w:rsidRDefault="002068F4" w:rsidP="0050465B">
            <w:pPr>
              <w:pStyle w:val="af4"/>
            </w:pPr>
          </w:p>
        </w:tc>
        <w:tc>
          <w:tcPr>
            <w:tcW w:w="1135" w:type="dxa"/>
            <w:tcBorders>
              <w:top w:val="single" w:sz="4" w:space="0" w:color="000000"/>
              <w:left w:val="single" w:sz="4" w:space="0" w:color="000000"/>
              <w:bottom w:val="single" w:sz="4" w:space="0" w:color="000000"/>
              <w:right w:val="single" w:sz="4" w:space="0" w:color="000000"/>
            </w:tcBorders>
            <w:shd w:val="clear" w:color="auto" w:fill="auto"/>
          </w:tcPr>
          <w:p w14:paraId="299C26E1" w14:textId="77777777" w:rsidR="002068F4" w:rsidRPr="00583891" w:rsidRDefault="002068F4" w:rsidP="0050465B">
            <w:pPr>
              <w:pStyle w:val="af4"/>
            </w:pP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14:paraId="668C4666" w14:textId="77777777" w:rsidR="002068F4" w:rsidRPr="00583891" w:rsidRDefault="002068F4" w:rsidP="0050465B">
            <w:pPr>
              <w:pStyle w:val="af4"/>
            </w:pP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14:paraId="2E75ADE4" w14:textId="77777777" w:rsidR="002068F4" w:rsidRPr="00583891" w:rsidRDefault="002068F4" w:rsidP="0050465B">
            <w:pPr>
              <w:pStyle w:val="af4"/>
            </w:pPr>
          </w:p>
        </w:tc>
        <w:tc>
          <w:tcPr>
            <w:tcW w:w="1143" w:type="dxa"/>
            <w:tcBorders>
              <w:top w:val="single" w:sz="4" w:space="0" w:color="000000"/>
              <w:left w:val="single" w:sz="4" w:space="0" w:color="000000"/>
              <w:bottom w:val="single" w:sz="4" w:space="0" w:color="000000"/>
              <w:right w:val="single" w:sz="4" w:space="0" w:color="000000"/>
            </w:tcBorders>
            <w:shd w:val="clear" w:color="auto" w:fill="auto"/>
          </w:tcPr>
          <w:p w14:paraId="739CE0D0" w14:textId="77777777" w:rsidR="002068F4" w:rsidRPr="00583891" w:rsidRDefault="002068F4" w:rsidP="0050465B">
            <w:pPr>
              <w:pStyle w:val="af4"/>
            </w:pPr>
          </w:p>
        </w:tc>
      </w:tr>
      <w:tr w:rsidR="002068F4" w:rsidRPr="00583891" w14:paraId="48B1C964" w14:textId="77777777">
        <w:tc>
          <w:tcPr>
            <w:tcW w:w="2323" w:type="dxa"/>
            <w:tcBorders>
              <w:top w:val="single" w:sz="4" w:space="0" w:color="000000"/>
              <w:left w:val="single" w:sz="4" w:space="0" w:color="000000"/>
              <w:bottom w:val="single" w:sz="4" w:space="0" w:color="000000"/>
              <w:right w:val="single" w:sz="4" w:space="0" w:color="000000"/>
            </w:tcBorders>
            <w:shd w:val="clear" w:color="auto" w:fill="auto"/>
          </w:tcPr>
          <w:p w14:paraId="3CC8368B" w14:textId="77777777" w:rsidR="002068F4" w:rsidRPr="00583891" w:rsidRDefault="002068F4" w:rsidP="0050465B">
            <w:pPr>
              <w:pStyle w:val="af4"/>
            </w:pPr>
            <w:r w:rsidRPr="00583891">
              <w:t>......</w:t>
            </w:r>
          </w:p>
        </w:tc>
        <w:tc>
          <w:tcPr>
            <w:tcW w:w="1220" w:type="dxa"/>
            <w:tcBorders>
              <w:top w:val="single" w:sz="4" w:space="0" w:color="000000"/>
              <w:left w:val="single" w:sz="4" w:space="0" w:color="000000"/>
              <w:bottom w:val="single" w:sz="4" w:space="0" w:color="000000"/>
              <w:right w:val="single" w:sz="4" w:space="0" w:color="000000"/>
            </w:tcBorders>
            <w:shd w:val="clear" w:color="auto" w:fill="auto"/>
          </w:tcPr>
          <w:p w14:paraId="67E15074" w14:textId="77777777" w:rsidR="002068F4" w:rsidRPr="00583891" w:rsidRDefault="002068F4" w:rsidP="0050465B">
            <w:pPr>
              <w:pStyle w:val="af4"/>
            </w:pPr>
            <w:r w:rsidRPr="00583891">
              <w:t>руб./Гкал</w:t>
            </w:r>
          </w:p>
        </w:tc>
        <w:tc>
          <w:tcPr>
            <w:tcW w:w="852" w:type="dxa"/>
            <w:tcBorders>
              <w:top w:val="single" w:sz="4" w:space="0" w:color="000000"/>
              <w:left w:val="single" w:sz="4" w:space="0" w:color="000000"/>
              <w:bottom w:val="single" w:sz="4" w:space="0" w:color="000000"/>
              <w:right w:val="single" w:sz="4" w:space="0" w:color="000000"/>
            </w:tcBorders>
            <w:shd w:val="clear" w:color="auto" w:fill="auto"/>
          </w:tcPr>
          <w:p w14:paraId="49D869CD" w14:textId="77777777" w:rsidR="002068F4" w:rsidRPr="00583891" w:rsidRDefault="002068F4" w:rsidP="0050465B">
            <w:pPr>
              <w:pStyle w:val="af4"/>
            </w:pP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14:paraId="0E5FBA63" w14:textId="77777777" w:rsidR="002068F4" w:rsidRPr="00583891" w:rsidRDefault="002068F4" w:rsidP="0050465B">
            <w:pPr>
              <w:pStyle w:val="af4"/>
            </w:pPr>
          </w:p>
        </w:tc>
        <w:tc>
          <w:tcPr>
            <w:tcW w:w="1135" w:type="dxa"/>
            <w:tcBorders>
              <w:top w:val="single" w:sz="4" w:space="0" w:color="000000"/>
              <w:left w:val="single" w:sz="4" w:space="0" w:color="000000"/>
              <w:bottom w:val="single" w:sz="4" w:space="0" w:color="000000"/>
              <w:right w:val="single" w:sz="4" w:space="0" w:color="000000"/>
            </w:tcBorders>
            <w:shd w:val="clear" w:color="auto" w:fill="auto"/>
          </w:tcPr>
          <w:p w14:paraId="097E2470" w14:textId="77777777" w:rsidR="002068F4" w:rsidRPr="00583891" w:rsidRDefault="002068F4" w:rsidP="0050465B">
            <w:pPr>
              <w:pStyle w:val="af4"/>
            </w:pP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47488034" w14:textId="77777777" w:rsidR="002068F4" w:rsidRPr="00583891" w:rsidRDefault="002068F4" w:rsidP="0050465B">
            <w:pPr>
              <w:pStyle w:val="af4"/>
            </w:pP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14:paraId="436B287A" w14:textId="77777777" w:rsidR="002068F4" w:rsidRPr="00583891" w:rsidRDefault="002068F4" w:rsidP="0050465B">
            <w:pPr>
              <w:pStyle w:val="af4"/>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00FCA525" w14:textId="77777777" w:rsidR="002068F4" w:rsidRPr="00583891" w:rsidRDefault="002068F4" w:rsidP="0050465B">
            <w:pPr>
              <w:pStyle w:val="af4"/>
            </w:pPr>
          </w:p>
        </w:tc>
        <w:tc>
          <w:tcPr>
            <w:tcW w:w="1135" w:type="dxa"/>
            <w:tcBorders>
              <w:top w:val="single" w:sz="4" w:space="0" w:color="000000"/>
              <w:left w:val="single" w:sz="4" w:space="0" w:color="000000"/>
              <w:bottom w:val="single" w:sz="4" w:space="0" w:color="000000"/>
              <w:right w:val="single" w:sz="4" w:space="0" w:color="000000"/>
            </w:tcBorders>
            <w:shd w:val="clear" w:color="auto" w:fill="auto"/>
          </w:tcPr>
          <w:p w14:paraId="7758213A" w14:textId="77777777" w:rsidR="002068F4" w:rsidRPr="00583891" w:rsidRDefault="002068F4" w:rsidP="0050465B">
            <w:pPr>
              <w:pStyle w:val="af4"/>
            </w:pP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14:paraId="0AFFB565" w14:textId="77777777" w:rsidR="002068F4" w:rsidRPr="00583891" w:rsidRDefault="002068F4" w:rsidP="0050465B">
            <w:pPr>
              <w:pStyle w:val="af4"/>
            </w:pP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14:paraId="0EDEA45C" w14:textId="77777777" w:rsidR="002068F4" w:rsidRPr="00583891" w:rsidRDefault="002068F4" w:rsidP="0050465B">
            <w:pPr>
              <w:pStyle w:val="af4"/>
            </w:pPr>
          </w:p>
        </w:tc>
        <w:tc>
          <w:tcPr>
            <w:tcW w:w="1143" w:type="dxa"/>
            <w:tcBorders>
              <w:top w:val="single" w:sz="4" w:space="0" w:color="000000"/>
              <w:left w:val="single" w:sz="4" w:space="0" w:color="000000"/>
              <w:bottom w:val="single" w:sz="4" w:space="0" w:color="000000"/>
              <w:right w:val="single" w:sz="4" w:space="0" w:color="000000"/>
            </w:tcBorders>
            <w:shd w:val="clear" w:color="auto" w:fill="auto"/>
          </w:tcPr>
          <w:p w14:paraId="0E540789" w14:textId="77777777" w:rsidR="002068F4" w:rsidRPr="00583891" w:rsidRDefault="002068F4" w:rsidP="0050465B">
            <w:pPr>
              <w:pStyle w:val="af4"/>
            </w:pPr>
          </w:p>
        </w:tc>
      </w:tr>
      <w:tr w:rsidR="002068F4" w:rsidRPr="00583891" w14:paraId="03995EF8" w14:textId="77777777">
        <w:tc>
          <w:tcPr>
            <w:tcW w:w="2323" w:type="dxa"/>
            <w:tcBorders>
              <w:top w:val="single" w:sz="4" w:space="0" w:color="000000"/>
              <w:left w:val="single" w:sz="4" w:space="0" w:color="000000"/>
              <w:bottom w:val="single" w:sz="4" w:space="0" w:color="000000"/>
              <w:right w:val="single" w:sz="4" w:space="0" w:color="000000"/>
            </w:tcBorders>
            <w:shd w:val="clear" w:color="auto" w:fill="auto"/>
          </w:tcPr>
          <w:p w14:paraId="6787EB20" w14:textId="77777777" w:rsidR="002068F4" w:rsidRPr="00583891" w:rsidRDefault="002068F4" w:rsidP="0050465B">
            <w:pPr>
              <w:pStyle w:val="af4"/>
            </w:pPr>
            <w:r w:rsidRPr="00583891">
              <w:t>ТЭЦ-...</w:t>
            </w:r>
          </w:p>
        </w:tc>
        <w:tc>
          <w:tcPr>
            <w:tcW w:w="1220" w:type="dxa"/>
            <w:tcBorders>
              <w:top w:val="single" w:sz="4" w:space="0" w:color="000000"/>
              <w:left w:val="single" w:sz="4" w:space="0" w:color="000000"/>
              <w:bottom w:val="single" w:sz="4" w:space="0" w:color="000000"/>
              <w:right w:val="single" w:sz="4" w:space="0" w:color="000000"/>
            </w:tcBorders>
            <w:shd w:val="clear" w:color="auto" w:fill="auto"/>
          </w:tcPr>
          <w:p w14:paraId="645416BF" w14:textId="77777777" w:rsidR="002068F4" w:rsidRPr="00583891" w:rsidRDefault="002068F4" w:rsidP="0050465B">
            <w:pPr>
              <w:pStyle w:val="af4"/>
            </w:pPr>
            <w:r w:rsidRPr="00583891">
              <w:t>руб./Гкал</w:t>
            </w:r>
          </w:p>
        </w:tc>
        <w:tc>
          <w:tcPr>
            <w:tcW w:w="852" w:type="dxa"/>
            <w:tcBorders>
              <w:top w:val="single" w:sz="4" w:space="0" w:color="000000"/>
              <w:left w:val="single" w:sz="4" w:space="0" w:color="000000"/>
              <w:bottom w:val="single" w:sz="4" w:space="0" w:color="000000"/>
              <w:right w:val="single" w:sz="4" w:space="0" w:color="000000"/>
            </w:tcBorders>
            <w:shd w:val="clear" w:color="auto" w:fill="auto"/>
          </w:tcPr>
          <w:p w14:paraId="08F97B5A" w14:textId="77777777" w:rsidR="002068F4" w:rsidRPr="00583891" w:rsidRDefault="002068F4" w:rsidP="0050465B">
            <w:pPr>
              <w:pStyle w:val="af4"/>
            </w:pP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14:paraId="65FDD6A1" w14:textId="77777777" w:rsidR="002068F4" w:rsidRPr="00583891" w:rsidRDefault="002068F4" w:rsidP="0050465B">
            <w:pPr>
              <w:pStyle w:val="af4"/>
            </w:pPr>
          </w:p>
        </w:tc>
        <w:tc>
          <w:tcPr>
            <w:tcW w:w="1135" w:type="dxa"/>
            <w:tcBorders>
              <w:top w:val="single" w:sz="4" w:space="0" w:color="000000"/>
              <w:left w:val="single" w:sz="4" w:space="0" w:color="000000"/>
              <w:bottom w:val="single" w:sz="4" w:space="0" w:color="000000"/>
              <w:right w:val="single" w:sz="4" w:space="0" w:color="000000"/>
            </w:tcBorders>
            <w:shd w:val="clear" w:color="auto" w:fill="auto"/>
          </w:tcPr>
          <w:p w14:paraId="561FBB66" w14:textId="77777777" w:rsidR="002068F4" w:rsidRPr="00583891" w:rsidRDefault="002068F4" w:rsidP="0050465B">
            <w:pPr>
              <w:pStyle w:val="af4"/>
            </w:pP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1A651AE3" w14:textId="77777777" w:rsidR="002068F4" w:rsidRPr="00583891" w:rsidRDefault="002068F4" w:rsidP="0050465B">
            <w:pPr>
              <w:pStyle w:val="af4"/>
            </w:pP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14:paraId="33C54058" w14:textId="77777777" w:rsidR="002068F4" w:rsidRPr="00583891" w:rsidRDefault="002068F4" w:rsidP="0050465B">
            <w:pPr>
              <w:pStyle w:val="af4"/>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31424D8E" w14:textId="77777777" w:rsidR="002068F4" w:rsidRPr="00583891" w:rsidRDefault="002068F4" w:rsidP="0050465B">
            <w:pPr>
              <w:pStyle w:val="af4"/>
            </w:pPr>
          </w:p>
        </w:tc>
        <w:tc>
          <w:tcPr>
            <w:tcW w:w="1135" w:type="dxa"/>
            <w:tcBorders>
              <w:top w:val="single" w:sz="4" w:space="0" w:color="000000"/>
              <w:left w:val="single" w:sz="4" w:space="0" w:color="000000"/>
              <w:bottom w:val="single" w:sz="4" w:space="0" w:color="000000"/>
              <w:right w:val="single" w:sz="4" w:space="0" w:color="000000"/>
            </w:tcBorders>
            <w:shd w:val="clear" w:color="auto" w:fill="auto"/>
          </w:tcPr>
          <w:p w14:paraId="57A61567" w14:textId="77777777" w:rsidR="002068F4" w:rsidRPr="00583891" w:rsidRDefault="002068F4" w:rsidP="0050465B">
            <w:pPr>
              <w:pStyle w:val="af4"/>
            </w:pP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14:paraId="199001F0" w14:textId="77777777" w:rsidR="002068F4" w:rsidRPr="00583891" w:rsidRDefault="002068F4" w:rsidP="0050465B">
            <w:pPr>
              <w:pStyle w:val="af4"/>
            </w:pP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14:paraId="44A70EC8" w14:textId="77777777" w:rsidR="002068F4" w:rsidRPr="00583891" w:rsidRDefault="002068F4" w:rsidP="0050465B">
            <w:pPr>
              <w:pStyle w:val="af4"/>
            </w:pPr>
          </w:p>
        </w:tc>
        <w:tc>
          <w:tcPr>
            <w:tcW w:w="1143" w:type="dxa"/>
            <w:tcBorders>
              <w:top w:val="single" w:sz="4" w:space="0" w:color="000000"/>
              <w:left w:val="single" w:sz="4" w:space="0" w:color="000000"/>
              <w:bottom w:val="single" w:sz="4" w:space="0" w:color="000000"/>
              <w:right w:val="single" w:sz="4" w:space="0" w:color="000000"/>
            </w:tcBorders>
            <w:shd w:val="clear" w:color="auto" w:fill="auto"/>
          </w:tcPr>
          <w:p w14:paraId="57EEEA24" w14:textId="77777777" w:rsidR="002068F4" w:rsidRPr="00583891" w:rsidRDefault="002068F4" w:rsidP="0050465B">
            <w:pPr>
              <w:pStyle w:val="af4"/>
            </w:pPr>
          </w:p>
        </w:tc>
      </w:tr>
      <w:tr w:rsidR="002068F4" w:rsidRPr="00583891" w14:paraId="4A86C134" w14:textId="77777777">
        <w:tc>
          <w:tcPr>
            <w:tcW w:w="2323" w:type="dxa"/>
            <w:tcBorders>
              <w:top w:val="single" w:sz="4" w:space="0" w:color="000000"/>
              <w:left w:val="single" w:sz="4" w:space="0" w:color="000000"/>
              <w:bottom w:val="single" w:sz="4" w:space="0" w:color="000000"/>
              <w:right w:val="single" w:sz="4" w:space="0" w:color="000000"/>
            </w:tcBorders>
            <w:shd w:val="clear" w:color="auto" w:fill="auto"/>
          </w:tcPr>
          <w:p w14:paraId="2DDCF52F" w14:textId="77777777" w:rsidR="002068F4" w:rsidRPr="00583891" w:rsidRDefault="002068F4" w:rsidP="0050465B">
            <w:pPr>
              <w:pStyle w:val="af4"/>
            </w:pPr>
            <w:r w:rsidRPr="00583891">
              <w:t>6.2. Котельные</w:t>
            </w:r>
          </w:p>
        </w:tc>
        <w:tc>
          <w:tcPr>
            <w:tcW w:w="1220" w:type="dxa"/>
            <w:tcBorders>
              <w:top w:val="single" w:sz="4" w:space="0" w:color="000000"/>
              <w:left w:val="single" w:sz="4" w:space="0" w:color="000000"/>
              <w:bottom w:val="single" w:sz="4" w:space="0" w:color="000000"/>
              <w:right w:val="single" w:sz="4" w:space="0" w:color="000000"/>
            </w:tcBorders>
            <w:shd w:val="clear" w:color="auto" w:fill="auto"/>
          </w:tcPr>
          <w:p w14:paraId="10B6E28B" w14:textId="77777777" w:rsidR="002068F4" w:rsidRPr="00583891" w:rsidRDefault="002068F4" w:rsidP="0050465B">
            <w:pPr>
              <w:pStyle w:val="af4"/>
            </w:pPr>
            <w:r w:rsidRPr="00583891">
              <w:t>руб./Гкал</w:t>
            </w:r>
          </w:p>
        </w:tc>
        <w:tc>
          <w:tcPr>
            <w:tcW w:w="852" w:type="dxa"/>
            <w:tcBorders>
              <w:top w:val="single" w:sz="4" w:space="0" w:color="000000"/>
              <w:left w:val="single" w:sz="4" w:space="0" w:color="000000"/>
              <w:bottom w:val="single" w:sz="4" w:space="0" w:color="000000"/>
              <w:right w:val="single" w:sz="4" w:space="0" w:color="000000"/>
            </w:tcBorders>
            <w:shd w:val="clear" w:color="auto" w:fill="auto"/>
          </w:tcPr>
          <w:p w14:paraId="531DB980" w14:textId="77777777" w:rsidR="002068F4" w:rsidRPr="00583891" w:rsidRDefault="002068F4" w:rsidP="0050465B">
            <w:pPr>
              <w:pStyle w:val="af4"/>
            </w:pP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14:paraId="36623685" w14:textId="77777777" w:rsidR="002068F4" w:rsidRPr="00583891" w:rsidRDefault="002068F4" w:rsidP="0050465B">
            <w:pPr>
              <w:pStyle w:val="af4"/>
            </w:pPr>
          </w:p>
        </w:tc>
        <w:tc>
          <w:tcPr>
            <w:tcW w:w="1135" w:type="dxa"/>
            <w:tcBorders>
              <w:top w:val="single" w:sz="4" w:space="0" w:color="000000"/>
              <w:left w:val="single" w:sz="4" w:space="0" w:color="000000"/>
              <w:bottom w:val="single" w:sz="4" w:space="0" w:color="000000"/>
              <w:right w:val="single" w:sz="4" w:space="0" w:color="000000"/>
            </w:tcBorders>
            <w:shd w:val="clear" w:color="auto" w:fill="auto"/>
          </w:tcPr>
          <w:p w14:paraId="70D2700B" w14:textId="77777777" w:rsidR="002068F4" w:rsidRPr="00583891" w:rsidRDefault="002068F4" w:rsidP="0050465B">
            <w:pPr>
              <w:pStyle w:val="af4"/>
            </w:pP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54214D22" w14:textId="77777777" w:rsidR="002068F4" w:rsidRPr="00583891" w:rsidRDefault="002068F4" w:rsidP="0050465B">
            <w:pPr>
              <w:pStyle w:val="af4"/>
            </w:pP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14:paraId="1C98E400" w14:textId="77777777" w:rsidR="002068F4" w:rsidRPr="00583891" w:rsidRDefault="002068F4" w:rsidP="0050465B">
            <w:pPr>
              <w:pStyle w:val="af4"/>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306F94E4" w14:textId="77777777" w:rsidR="002068F4" w:rsidRPr="00583891" w:rsidRDefault="002068F4" w:rsidP="0050465B">
            <w:pPr>
              <w:pStyle w:val="af4"/>
            </w:pPr>
          </w:p>
        </w:tc>
        <w:tc>
          <w:tcPr>
            <w:tcW w:w="1135" w:type="dxa"/>
            <w:tcBorders>
              <w:top w:val="single" w:sz="4" w:space="0" w:color="000000"/>
              <w:left w:val="single" w:sz="4" w:space="0" w:color="000000"/>
              <w:bottom w:val="single" w:sz="4" w:space="0" w:color="000000"/>
              <w:right w:val="single" w:sz="4" w:space="0" w:color="000000"/>
            </w:tcBorders>
            <w:shd w:val="clear" w:color="auto" w:fill="auto"/>
          </w:tcPr>
          <w:p w14:paraId="43AFADD8" w14:textId="77777777" w:rsidR="002068F4" w:rsidRPr="00583891" w:rsidRDefault="002068F4" w:rsidP="0050465B">
            <w:pPr>
              <w:pStyle w:val="af4"/>
            </w:pP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14:paraId="45AD0817" w14:textId="77777777" w:rsidR="002068F4" w:rsidRPr="00583891" w:rsidRDefault="002068F4" w:rsidP="0050465B">
            <w:pPr>
              <w:pStyle w:val="af4"/>
            </w:pP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14:paraId="1A1C4548" w14:textId="77777777" w:rsidR="002068F4" w:rsidRPr="00583891" w:rsidRDefault="002068F4" w:rsidP="0050465B">
            <w:pPr>
              <w:pStyle w:val="af4"/>
            </w:pPr>
          </w:p>
        </w:tc>
        <w:tc>
          <w:tcPr>
            <w:tcW w:w="1143" w:type="dxa"/>
            <w:tcBorders>
              <w:top w:val="single" w:sz="4" w:space="0" w:color="000000"/>
              <w:left w:val="single" w:sz="4" w:space="0" w:color="000000"/>
              <w:bottom w:val="single" w:sz="4" w:space="0" w:color="000000"/>
              <w:right w:val="single" w:sz="4" w:space="0" w:color="000000"/>
            </w:tcBorders>
            <w:shd w:val="clear" w:color="auto" w:fill="auto"/>
          </w:tcPr>
          <w:p w14:paraId="499A9659" w14:textId="77777777" w:rsidR="002068F4" w:rsidRPr="00583891" w:rsidRDefault="002068F4" w:rsidP="0050465B">
            <w:pPr>
              <w:pStyle w:val="af4"/>
            </w:pPr>
          </w:p>
        </w:tc>
      </w:tr>
      <w:tr w:rsidR="002068F4" w:rsidRPr="00583891" w14:paraId="4A4AD4BB" w14:textId="77777777">
        <w:tc>
          <w:tcPr>
            <w:tcW w:w="2323" w:type="dxa"/>
            <w:tcBorders>
              <w:top w:val="single" w:sz="4" w:space="0" w:color="000000"/>
              <w:left w:val="single" w:sz="4" w:space="0" w:color="000000"/>
              <w:bottom w:val="single" w:sz="4" w:space="0" w:color="000000"/>
              <w:right w:val="single" w:sz="4" w:space="0" w:color="000000"/>
            </w:tcBorders>
            <w:shd w:val="clear" w:color="auto" w:fill="auto"/>
          </w:tcPr>
          <w:p w14:paraId="2EAEBECF" w14:textId="77777777" w:rsidR="002068F4" w:rsidRPr="00583891" w:rsidRDefault="002068F4" w:rsidP="0050465B">
            <w:pPr>
              <w:pStyle w:val="af4"/>
            </w:pPr>
            <w:r w:rsidRPr="00583891">
              <w:t>7. НВВ (с инвестициями в генерацию)</w:t>
            </w:r>
          </w:p>
        </w:tc>
        <w:tc>
          <w:tcPr>
            <w:tcW w:w="1220" w:type="dxa"/>
            <w:tcBorders>
              <w:top w:val="single" w:sz="4" w:space="0" w:color="000000"/>
              <w:left w:val="single" w:sz="4" w:space="0" w:color="000000"/>
              <w:bottom w:val="single" w:sz="4" w:space="0" w:color="000000"/>
              <w:right w:val="single" w:sz="4" w:space="0" w:color="000000"/>
            </w:tcBorders>
            <w:shd w:val="clear" w:color="auto" w:fill="auto"/>
          </w:tcPr>
          <w:p w14:paraId="00DAD9A7" w14:textId="77777777" w:rsidR="002068F4" w:rsidRPr="00583891" w:rsidRDefault="002068F4" w:rsidP="0050465B">
            <w:pPr>
              <w:pStyle w:val="af4"/>
            </w:pPr>
            <w:r w:rsidRPr="00583891">
              <w:t>тыс. руб.</w:t>
            </w:r>
          </w:p>
        </w:tc>
        <w:tc>
          <w:tcPr>
            <w:tcW w:w="852" w:type="dxa"/>
            <w:tcBorders>
              <w:top w:val="single" w:sz="4" w:space="0" w:color="000000"/>
              <w:left w:val="single" w:sz="4" w:space="0" w:color="000000"/>
              <w:bottom w:val="single" w:sz="4" w:space="0" w:color="000000"/>
              <w:right w:val="single" w:sz="4" w:space="0" w:color="000000"/>
            </w:tcBorders>
            <w:shd w:val="clear" w:color="auto" w:fill="auto"/>
          </w:tcPr>
          <w:p w14:paraId="66DC95F6" w14:textId="77777777" w:rsidR="002068F4" w:rsidRPr="00583891" w:rsidRDefault="002068F4" w:rsidP="0050465B">
            <w:pPr>
              <w:pStyle w:val="af4"/>
            </w:pP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14:paraId="3771E459" w14:textId="77777777" w:rsidR="002068F4" w:rsidRPr="00583891" w:rsidRDefault="002068F4" w:rsidP="0050465B">
            <w:pPr>
              <w:pStyle w:val="af4"/>
            </w:pPr>
          </w:p>
        </w:tc>
        <w:tc>
          <w:tcPr>
            <w:tcW w:w="1135" w:type="dxa"/>
            <w:tcBorders>
              <w:top w:val="single" w:sz="4" w:space="0" w:color="000000"/>
              <w:left w:val="single" w:sz="4" w:space="0" w:color="000000"/>
              <w:bottom w:val="single" w:sz="4" w:space="0" w:color="000000"/>
              <w:right w:val="single" w:sz="4" w:space="0" w:color="000000"/>
            </w:tcBorders>
            <w:shd w:val="clear" w:color="auto" w:fill="auto"/>
          </w:tcPr>
          <w:p w14:paraId="2751F171" w14:textId="77777777" w:rsidR="002068F4" w:rsidRPr="00583891" w:rsidRDefault="002068F4" w:rsidP="0050465B">
            <w:pPr>
              <w:pStyle w:val="af4"/>
            </w:pP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0DA83DFE" w14:textId="77777777" w:rsidR="002068F4" w:rsidRPr="00583891" w:rsidRDefault="002068F4" w:rsidP="0050465B">
            <w:pPr>
              <w:pStyle w:val="af4"/>
            </w:pP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14:paraId="0A5EE6C2" w14:textId="77777777" w:rsidR="002068F4" w:rsidRPr="00583891" w:rsidRDefault="002068F4" w:rsidP="0050465B">
            <w:pPr>
              <w:pStyle w:val="af4"/>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75C75DC4" w14:textId="77777777" w:rsidR="002068F4" w:rsidRPr="00583891" w:rsidRDefault="002068F4" w:rsidP="0050465B">
            <w:pPr>
              <w:pStyle w:val="af4"/>
            </w:pPr>
          </w:p>
        </w:tc>
        <w:tc>
          <w:tcPr>
            <w:tcW w:w="1135" w:type="dxa"/>
            <w:tcBorders>
              <w:top w:val="single" w:sz="4" w:space="0" w:color="000000"/>
              <w:left w:val="single" w:sz="4" w:space="0" w:color="000000"/>
              <w:bottom w:val="single" w:sz="4" w:space="0" w:color="000000"/>
              <w:right w:val="single" w:sz="4" w:space="0" w:color="000000"/>
            </w:tcBorders>
            <w:shd w:val="clear" w:color="auto" w:fill="auto"/>
          </w:tcPr>
          <w:p w14:paraId="7C65185E" w14:textId="77777777" w:rsidR="002068F4" w:rsidRPr="00583891" w:rsidRDefault="002068F4" w:rsidP="0050465B">
            <w:pPr>
              <w:pStyle w:val="af4"/>
            </w:pP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14:paraId="4D64CB34" w14:textId="77777777" w:rsidR="002068F4" w:rsidRPr="00583891" w:rsidRDefault="002068F4" w:rsidP="0050465B">
            <w:pPr>
              <w:pStyle w:val="af4"/>
            </w:pP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14:paraId="2ED469E0" w14:textId="77777777" w:rsidR="002068F4" w:rsidRPr="00583891" w:rsidRDefault="002068F4" w:rsidP="0050465B">
            <w:pPr>
              <w:pStyle w:val="af4"/>
            </w:pPr>
          </w:p>
        </w:tc>
        <w:tc>
          <w:tcPr>
            <w:tcW w:w="1143" w:type="dxa"/>
            <w:tcBorders>
              <w:top w:val="single" w:sz="4" w:space="0" w:color="000000"/>
              <w:left w:val="single" w:sz="4" w:space="0" w:color="000000"/>
              <w:bottom w:val="single" w:sz="4" w:space="0" w:color="000000"/>
              <w:right w:val="single" w:sz="4" w:space="0" w:color="000000"/>
            </w:tcBorders>
            <w:shd w:val="clear" w:color="auto" w:fill="auto"/>
          </w:tcPr>
          <w:p w14:paraId="25EE8401" w14:textId="77777777" w:rsidR="002068F4" w:rsidRPr="00583891" w:rsidRDefault="002068F4" w:rsidP="0050465B">
            <w:pPr>
              <w:pStyle w:val="af4"/>
            </w:pPr>
          </w:p>
        </w:tc>
      </w:tr>
      <w:tr w:rsidR="002068F4" w:rsidRPr="00583891" w14:paraId="6506D6DF" w14:textId="77777777">
        <w:tc>
          <w:tcPr>
            <w:tcW w:w="2323" w:type="dxa"/>
            <w:tcBorders>
              <w:top w:val="single" w:sz="4" w:space="0" w:color="000000"/>
              <w:left w:val="single" w:sz="4" w:space="0" w:color="000000"/>
              <w:bottom w:val="single" w:sz="4" w:space="0" w:color="000000"/>
              <w:right w:val="single" w:sz="4" w:space="0" w:color="000000"/>
            </w:tcBorders>
            <w:shd w:val="clear" w:color="auto" w:fill="auto"/>
          </w:tcPr>
          <w:p w14:paraId="33CFF6E1" w14:textId="77777777" w:rsidR="002068F4" w:rsidRPr="00583891" w:rsidRDefault="002068F4" w:rsidP="0050465B">
            <w:pPr>
              <w:pStyle w:val="af4"/>
            </w:pPr>
            <w:r w:rsidRPr="00583891">
              <w:t>7.1. ТЭС</w:t>
            </w:r>
          </w:p>
        </w:tc>
        <w:tc>
          <w:tcPr>
            <w:tcW w:w="1220" w:type="dxa"/>
            <w:tcBorders>
              <w:top w:val="single" w:sz="4" w:space="0" w:color="000000"/>
              <w:left w:val="single" w:sz="4" w:space="0" w:color="000000"/>
              <w:bottom w:val="single" w:sz="4" w:space="0" w:color="000000"/>
              <w:right w:val="single" w:sz="4" w:space="0" w:color="000000"/>
            </w:tcBorders>
            <w:shd w:val="clear" w:color="auto" w:fill="auto"/>
          </w:tcPr>
          <w:p w14:paraId="4C3EF39F" w14:textId="77777777" w:rsidR="002068F4" w:rsidRPr="00583891" w:rsidRDefault="002068F4" w:rsidP="0050465B">
            <w:pPr>
              <w:pStyle w:val="af4"/>
            </w:pPr>
            <w:r w:rsidRPr="00583891">
              <w:t>тыс. руб.</w:t>
            </w:r>
          </w:p>
        </w:tc>
        <w:tc>
          <w:tcPr>
            <w:tcW w:w="852" w:type="dxa"/>
            <w:tcBorders>
              <w:top w:val="single" w:sz="4" w:space="0" w:color="000000"/>
              <w:left w:val="single" w:sz="4" w:space="0" w:color="000000"/>
              <w:bottom w:val="single" w:sz="4" w:space="0" w:color="000000"/>
              <w:right w:val="single" w:sz="4" w:space="0" w:color="000000"/>
            </w:tcBorders>
            <w:shd w:val="clear" w:color="auto" w:fill="auto"/>
          </w:tcPr>
          <w:p w14:paraId="26150B75" w14:textId="77777777" w:rsidR="002068F4" w:rsidRPr="00583891" w:rsidRDefault="002068F4" w:rsidP="0050465B">
            <w:pPr>
              <w:pStyle w:val="af4"/>
            </w:pP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14:paraId="1065422D" w14:textId="77777777" w:rsidR="002068F4" w:rsidRPr="00583891" w:rsidRDefault="002068F4" w:rsidP="0050465B">
            <w:pPr>
              <w:pStyle w:val="af4"/>
            </w:pPr>
          </w:p>
        </w:tc>
        <w:tc>
          <w:tcPr>
            <w:tcW w:w="1135" w:type="dxa"/>
            <w:tcBorders>
              <w:top w:val="single" w:sz="4" w:space="0" w:color="000000"/>
              <w:left w:val="single" w:sz="4" w:space="0" w:color="000000"/>
              <w:bottom w:val="single" w:sz="4" w:space="0" w:color="000000"/>
              <w:right w:val="single" w:sz="4" w:space="0" w:color="000000"/>
            </w:tcBorders>
            <w:shd w:val="clear" w:color="auto" w:fill="auto"/>
          </w:tcPr>
          <w:p w14:paraId="17A87471" w14:textId="77777777" w:rsidR="002068F4" w:rsidRPr="00583891" w:rsidRDefault="002068F4" w:rsidP="0050465B">
            <w:pPr>
              <w:pStyle w:val="af4"/>
            </w:pP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3487E074" w14:textId="77777777" w:rsidR="002068F4" w:rsidRPr="00583891" w:rsidRDefault="002068F4" w:rsidP="0050465B">
            <w:pPr>
              <w:pStyle w:val="af4"/>
            </w:pP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14:paraId="5BBA8DF7" w14:textId="77777777" w:rsidR="002068F4" w:rsidRPr="00583891" w:rsidRDefault="002068F4" w:rsidP="0050465B">
            <w:pPr>
              <w:pStyle w:val="af4"/>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1EE5360B" w14:textId="77777777" w:rsidR="002068F4" w:rsidRPr="00583891" w:rsidRDefault="002068F4" w:rsidP="0050465B">
            <w:pPr>
              <w:pStyle w:val="af4"/>
            </w:pPr>
          </w:p>
        </w:tc>
        <w:tc>
          <w:tcPr>
            <w:tcW w:w="1135" w:type="dxa"/>
            <w:tcBorders>
              <w:top w:val="single" w:sz="4" w:space="0" w:color="000000"/>
              <w:left w:val="single" w:sz="4" w:space="0" w:color="000000"/>
              <w:bottom w:val="single" w:sz="4" w:space="0" w:color="000000"/>
              <w:right w:val="single" w:sz="4" w:space="0" w:color="000000"/>
            </w:tcBorders>
            <w:shd w:val="clear" w:color="auto" w:fill="auto"/>
          </w:tcPr>
          <w:p w14:paraId="5A56FA65" w14:textId="77777777" w:rsidR="002068F4" w:rsidRPr="00583891" w:rsidRDefault="002068F4" w:rsidP="0050465B">
            <w:pPr>
              <w:pStyle w:val="af4"/>
            </w:pP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14:paraId="55D0C996" w14:textId="77777777" w:rsidR="002068F4" w:rsidRPr="00583891" w:rsidRDefault="002068F4" w:rsidP="0050465B">
            <w:pPr>
              <w:pStyle w:val="af4"/>
            </w:pP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14:paraId="45D2519D" w14:textId="77777777" w:rsidR="002068F4" w:rsidRPr="00583891" w:rsidRDefault="002068F4" w:rsidP="0050465B">
            <w:pPr>
              <w:pStyle w:val="af4"/>
            </w:pPr>
          </w:p>
        </w:tc>
        <w:tc>
          <w:tcPr>
            <w:tcW w:w="1143" w:type="dxa"/>
            <w:tcBorders>
              <w:top w:val="single" w:sz="4" w:space="0" w:color="000000"/>
              <w:left w:val="single" w:sz="4" w:space="0" w:color="000000"/>
              <w:bottom w:val="single" w:sz="4" w:space="0" w:color="000000"/>
              <w:right w:val="single" w:sz="4" w:space="0" w:color="000000"/>
            </w:tcBorders>
            <w:shd w:val="clear" w:color="auto" w:fill="auto"/>
          </w:tcPr>
          <w:p w14:paraId="3091D0DF" w14:textId="77777777" w:rsidR="002068F4" w:rsidRPr="00583891" w:rsidRDefault="002068F4" w:rsidP="0050465B">
            <w:pPr>
              <w:pStyle w:val="af4"/>
            </w:pPr>
          </w:p>
        </w:tc>
      </w:tr>
      <w:tr w:rsidR="002068F4" w:rsidRPr="00583891" w14:paraId="55882E2A" w14:textId="77777777">
        <w:tc>
          <w:tcPr>
            <w:tcW w:w="2323" w:type="dxa"/>
            <w:tcBorders>
              <w:top w:val="single" w:sz="4" w:space="0" w:color="000000"/>
              <w:left w:val="single" w:sz="4" w:space="0" w:color="000000"/>
              <w:bottom w:val="single" w:sz="4" w:space="0" w:color="000000"/>
              <w:right w:val="single" w:sz="4" w:space="0" w:color="000000"/>
            </w:tcBorders>
            <w:shd w:val="clear" w:color="auto" w:fill="auto"/>
          </w:tcPr>
          <w:p w14:paraId="526E1D60" w14:textId="77777777" w:rsidR="002068F4" w:rsidRPr="00583891" w:rsidRDefault="002068F4" w:rsidP="0050465B">
            <w:pPr>
              <w:pStyle w:val="af4"/>
            </w:pPr>
            <w:r w:rsidRPr="00583891">
              <w:t>ТЭЦ-1</w:t>
            </w:r>
          </w:p>
        </w:tc>
        <w:tc>
          <w:tcPr>
            <w:tcW w:w="1220" w:type="dxa"/>
            <w:tcBorders>
              <w:top w:val="single" w:sz="4" w:space="0" w:color="000000"/>
              <w:left w:val="single" w:sz="4" w:space="0" w:color="000000"/>
              <w:bottom w:val="single" w:sz="4" w:space="0" w:color="000000"/>
              <w:right w:val="single" w:sz="4" w:space="0" w:color="000000"/>
            </w:tcBorders>
            <w:shd w:val="clear" w:color="auto" w:fill="auto"/>
          </w:tcPr>
          <w:p w14:paraId="6569C915" w14:textId="77777777" w:rsidR="002068F4" w:rsidRPr="00583891" w:rsidRDefault="002068F4" w:rsidP="0050465B">
            <w:pPr>
              <w:pStyle w:val="af4"/>
            </w:pPr>
            <w:r w:rsidRPr="00583891">
              <w:t>тыс. руб.</w:t>
            </w:r>
          </w:p>
        </w:tc>
        <w:tc>
          <w:tcPr>
            <w:tcW w:w="852" w:type="dxa"/>
            <w:tcBorders>
              <w:top w:val="single" w:sz="4" w:space="0" w:color="000000"/>
              <w:left w:val="single" w:sz="4" w:space="0" w:color="000000"/>
              <w:bottom w:val="single" w:sz="4" w:space="0" w:color="000000"/>
              <w:right w:val="single" w:sz="4" w:space="0" w:color="000000"/>
            </w:tcBorders>
            <w:shd w:val="clear" w:color="auto" w:fill="auto"/>
          </w:tcPr>
          <w:p w14:paraId="26542956" w14:textId="77777777" w:rsidR="002068F4" w:rsidRPr="00583891" w:rsidRDefault="002068F4" w:rsidP="0050465B">
            <w:pPr>
              <w:pStyle w:val="af4"/>
            </w:pP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14:paraId="05C281A4" w14:textId="77777777" w:rsidR="002068F4" w:rsidRPr="00583891" w:rsidRDefault="002068F4" w:rsidP="0050465B">
            <w:pPr>
              <w:pStyle w:val="af4"/>
            </w:pPr>
          </w:p>
        </w:tc>
        <w:tc>
          <w:tcPr>
            <w:tcW w:w="1135" w:type="dxa"/>
            <w:tcBorders>
              <w:top w:val="single" w:sz="4" w:space="0" w:color="000000"/>
              <w:left w:val="single" w:sz="4" w:space="0" w:color="000000"/>
              <w:bottom w:val="single" w:sz="4" w:space="0" w:color="000000"/>
              <w:right w:val="single" w:sz="4" w:space="0" w:color="000000"/>
            </w:tcBorders>
            <w:shd w:val="clear" w:color="auto" w:fill="auto"/>
          </w:tcPr>
          <w:p w14:paraId="11F4294D" w14:textId="77777777" w:rsidR="002068F4" w:rsidRPr="00583891" w:rsidRDefault="002068F4" w:rsidP="0050465B">
            <w:pPr>
              <w:pStyle w:val="af4"/>
            </w:pP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5EE135B4" w14:textId="77777777" w:rsidR="002068F4" w:rsidRPr="00583891" w:rsidRDefault="002068F4" w:rsidP="0050465B">
            <w:pPr>
              <w:pStyle w:val="af4"/>
            </w:pP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14:paraId="00D62637" w14:textId="77777777" w:rsidR="002068F4" w:rsidRPr="00583891" w:rsidRDefault="002068F4" w:rsidP="0050465B">
            <w:pPr>
              <w:pStyle w:val="af4"/>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3284CE12" w14:textId="77777777" w:rsidR="002068F4" w:rsidRPr="00583891" w:rsidRDefault="002068F4" w:rsidP="0050465B">
            <w:pPr>
              <w:pStyle w:val="af4"/>
            </w:pPr>
          </w:p>
        </w:tc>
        <w:tc>
          <w:tcPr>
            <w:tcW w:w="1135" w:type="dxa"/>
            <w:tcBorders>
              <w:top w:val="single" w:sz="4" w:space="0" w:color="000000"/>
              <w:left w:val="single" w:sz="4" w:space="0" w:color="000000"/>
              <w:bottom w:val="single" w:sz="4" w:space="0" w:color="000000"/>
              <w:right w:val="single" w:sz="4" w:space="0" w:color="000000"/>
            </w:tcBorders>
            <w:shd w:val="clear" w:color="auto" w:fill="auto"/>
          </w:tcPr>
          <w:p w14:paraId="2BE243F6" w14:textId="77777777" w:rsidR="002068F4" w:rsidRPr="00583891" w:rsidRDefault="002068F4" w:rsidP="0050465B">
            <w:pPr>
              <w:pStyle w:val="af4"/>
            </w:pP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14:paraId="2255F4EC" w14:textId="77777777" w:rsidR="002068F4" w:rsidRPr="00583891" w:rsidRDefault="002068F4" w:rsidP="0050465B">
            <w:pPr>
              <w:pStyle w:val="af4"/>
            </w:pP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14:paraId="56A1B492" w14:textId="77777777" w:rsidR="002068F4" w:rsidRPr="00583891" w:rsidRDefault="002068F4" w:rsidP="0050465B">
            <w:pPr>
              <w:pStyle w:val="af4"/>
            </w:pPr>
          </w:p>
        </w:tc>
        <w:tc>
          <w:tcPr>
            <w:tcW w:w="1143" w:type="dxa"/>
            <w:tcBorders>
              <w:top w:val="single" w:sz="4" w:space="0" w:color="000000"/>
              <w:left w:val="single" w:sz="4" w:space="0" w:color="000000"/>
              <w:bottom w:val="single" w:sz="4" w:space="0" w:color="000000"/>
              <w:right w:val="single" w:sz="4" w:space="0" w:color="000000"/>
            </w:tcBorders>
            <w:shd w:val="clear" w:color="auto" w:fill="auto"/>
          </w:tcPr>
          <w:p w14:paraId="14993B64" w14:textId="77777777" w:rsidR="002068F4" w:rsidRPr="00583891" w:rsidRDefault="002068F4" w:rsidP="0050465B">
            <w:pPr>
              <w:pStyle w:val="af4"/>
            </w:pPr>
          </w:p>
        </w:tc>
      </w:tr>
      <w:tr w:rsidR="002068F4" w:rsidRPr="00583891" w14:paraId="7A10A796" w14:textId="77777777">
        <w:tc>
          <w:tcPr>
            <w:tcW w:w="2323" w:type="dxa"/>
            <w:tcBorders>
              <w:top w:val="single" w:sz="4" w:space="0" w:color="000000"/>
              <w:left w:val="single" w:sz="4" w:space="0" w:color="000000"/>
              <w:bottom w:val="single" w:sz="4" w:space="0" w:color="000000"/>
              <w:right w:val="single" w:sz="4" w:space="0" w:color="000000"/>
            </w:tcBorders>
            <w:shd w:val="clear" w:color="auto" w:fill="auto"/>
          </w:tcPr>
          <w:p w14:paraId="645FDBFE" w14:textId="77777777" w:rsidR="002068F4" w:rsidRPr="00583891" w:rsidRDefault="002068F4" w:rsidP="0050465B">
            <w:pPr>
              <w:pStyle w:val="af4"/>
            </w:pPr>
            <w:r w:rsidRPr="00583891">
              <w:t>ТЭЦ-2</w:t>
            </w:r>
          </w:p>
        </w:tc>
        <w:tc>
          <w:tcPr>
            <w:tcW w:w="1220" w:type="dxa"/>
            <w:tcBorders>
              <w:top w:val="single" w:sz="4" w:space="0" w:color="000000"/>
              <w:left w:val="single" w:sz="4" w:space="0" w:color="000000"/>
              <w:bottom w:val="single" w:sz="4" w:space="0" w:color="000000"/>
              <w:right w:val="single" w:sz="4" w:space="0" w:color="000000"/>
            </w:tcBorders>
            <w:shd w:val="clear" w:color="auto" w:fill="auto"/>
          </w:tcPr>
          <w:p w14:paraId="4C879E34" w14:textId="77777777" w:rsidR="002068F4" w:rsidRPr="00583891" w:rsidRDefault="002068F4" w:rsidP="0050465B">
            <w:pPr>
              <w:pStyle w:val="af4"/>
            </w:pPr>
            <w:r w:rsidRPr="00583891">
              <w:t>тыс. руб.</w:t>
            </w:r>
          </w:p>
        </w:tc>
        <w:tc>
          <w:tcPr>
            <w:tcW w:w="852" w:type="dxa"/>
            <w:tcBorders>
              <w:top w:val="single" w:sz="4" w:space="0" w:color="000000"/>
              <w:left w:val="single" w:sz="4" w:space="0" w:color="000000"/>
              <w:bottom w:val="single" w:sz="4" w:space="0" w:color="000000"/>
              <w:right w:val="single" w:sz="4" w:space="0" w:color="000000"/>
            </w:tcBorders>
            <w:shd w:val="clear" w:color="auto" w:fill="auto"/>
          </w:tcPr>
          <w:p w14:paraId="09CCFF32" w14:textId="77777777" w:rsidR="002068F4" w:rsidRPr="00583891" w:rsidRDefault="002068F4" w:rsidP="0050465B">
            <w:pPr>
              <w:pStyle w:val="af4"/>
            </w:pP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14:paraId="1866CD86" w14:textId="77777777" w:rsidR="002068F4" w:rsidRPr="00583891" w:rsidRDefault="002068F4" w:rsidP="0050465B">
            <w:pPr>
              <w:pStyle w:val="af4"/>
            </w:pPr>
          </w:p>
        </w:tc>
        <w:tc>
          <w:tcPr>
            <w:tcW w:w="1135" w:type="dxa"/>
            <w:tcBorders>
              <w:top w:val="single" w:sz="4" w:space="0" w:color="000000"/>
              <w:left w:val="single" w:sz="4" w:space="0" w:color="000000"/>
              <w:bottom w:val="single" w:sz="4" w:space="0" w:color="000000"/>
              <w:right w:val="single" w:sz="4" w:space="0" w:color="000000"/>
            </w:tcBorders>
            <w:shd w:val="clear" w:color="auto" w:fill="auto"/>
          </w:tcPr>
          <w:p w14:paraId="3AE75589" w14:textId="77777777" w:rsidR="002068F4" w:rsidRPr="00583891" w:rsidRDefault="002068F4" w:rsidP="0050465B">
            <w:pPr>
              <w:pStyle w:val="af4"/>
            </w:pP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57C94A06" w14:textId="77777777" w:rsidR="002068F4" w:rsidRPr="00583891" w:rsidRDefault="002068F4" w:rsidP="0050465B">
            <w:pPr>
              <w:pStyle w:val="af4"/>
            </w:pP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14:paraId="6029BF8A" w14:textId="77777777" w:rsidR="002068F4" w:rsidRPr="00583891" w:rsidRDefault="002068F4" w:rsidP="0050465B">
            <w:pPr>
              <w:pStyle w:val="af4"/>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3CA5F889" w14:textId="77777777" w:rsidR="002068F4" w:rsidRPr="00583891" w:rsidRDefault="002068F4" w:rsidP="0050465B">
            <w:pPr>
              <w:pStyle w:val="af4"/>
            </w:pPr>
          </w:p>
        </w:tc>
        <w:tc>
          <w:tcPr>
            <w:tcW w:w="1135" w:type="dxa"/>
            <w:tcBorders>
              <w:top w:val="single" w:sz="4" w:space="0" w:color="000000"/>
              <w:left w:val="single" w:sz="4" w:space="0" w:color="000000"/>
              <w:bottom w:val="single" w:sz="4" w:space="0" w:color="000000"/>
              <w:right w:val="single" w:sz="4" w:space="0" w:color="000000"/>
            </w:tcBorders>
            <w:shd w:val="clear" w:color="auto" w:fill="auto"/>
          </w:tcPr>
          <w:p w14:paraId="463C6CB9" w14:textId="77777777" w:rsidR="002068F4" w:rsidRPr="00583891" w:rsidRDefault="002068F4" w:rsidP="0050465B">
            <w:pPr>
              <w:pStyle w:val="af4"/>
            </w:pP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14:paraId="1723BD97" w14:textId="77777777" w:rsidR="002068F4" w:rsidRPr="00583891" w:rsidRDefault="002068F4" w:rsidP="0050465B">
            <w:pPr>
              <w:pStyle w:val="af4"/>
            </w:pP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14:paraId="512D0F2A" w14:textId="77777777" w:rsidR="002068F4" w:rsidRPr="00583891" w:rsidRDefault="002068F4" w:rsidP="0050465B">
            <w:pPr>
              <w:pStyle w:val="af4"/>
            </w:pPr>
          </w:p>
        </w:tc>
        <w:tc>
          <w:tcPr>
            <w:tcW w:w="1143" w:type="dxa"/>
            <w:tcBorders>
              <w:top w:val="single" w:sz="4" w:space="0" w:color="000000"/>
              <w:left w:val="single" w:sz="4" w:space="0" w:color="000000"/>
              <w:bottom w:val="single" w:sz="4" w:space="0" w:color="000000"/>
              <w:right w:val="single" w:sz="4" w:space="0" w:color="000000"/>
            </w:tcBorders>
            <w:shd w:val="clear" w:color="auto" w:fill="auto"/>
          </w:tcPr>
          <w:p w14:paraId="48AB98C5" w14:textId="77777777" w:rsidR="002068F4" w:rsidRPr="00583891" w:rsidRDefault="002068F4" w:rsidP="0050465B">
            <w:pPr>
              <w:pStyle w:val="af4"/>
            </w:pPr>
          </w:p>
        </w:tc>
      </w:tr>
      <w:tr w:rsidR="002068F4" w:rsidRPr="00583891" w14:paraId="76B6201B" w14:textId="77777777">
        <w:tc>
          <w:tcPr>
            <w:tcW w:w="2323" w:type="dxa"/>
            <w:tcBorders>
              <w:top w:val="single" w:sz="4" w:space="0" w:color="000000"/>
              <w:left w:val="single" w:sz="4" w:space="0" w:color="000000"/>
              <w:bottom w:val="single" w:sz="4" w:space="0" w:color="000000"/>
              <w:right w:val="single" w:sz="4" w:space="0" w:color="000000"/>
            </w:tcBorders>
            <w:shd w:val="clear" w:color="auto" w:fill="auto"/>
          </w:tcPr>
          <w:p w14:paraId="6BFA2684" w14:textId="77777777" w:rsidR="002068F4" w:rsidRPr="00583891" w:rsidRDefault="002068F4" w:rsidP="0050465B">
            <w:pPr>
              <w:pStyle w:val="af4"/>
            </w:pPr>
            <w:r w:rsidRPr="00583891">
              <w:t>ТЭЦ-3</w:t>
            </w:r>
          </w:p>
        </w:tc>
        <w:tc>
          <w:tcPr>
            <w:tcW w:w="1220" w:type="dxa"/>
            <w:tcBorders>
              <w:top w:val="single" w:sz="4" w:space="0" w:color="000000"/>
              <w:left w:val="single" w:sz="4" w:space="0" w:color="000000"/>
              <w:bottom w:val="single" w:sz="4" w:space="0" w:color="000000"/>
              <w:right w:val="single" w:sz="4" w:space="0" w:color="000000"/>
            </w:tcBorders>
            <w:shd w:val="clear" w:color="auto" w:fill="auto"/>
          </w:tcPr>
          <w:p w14:paraId="76A48E0F" w14:textId="77777777" w:rsidR="002068F4" w:rsidRPr="00583891" w:rsidRDefault="002068F4" w:rsidP="0050465B">
            <w:pPr>
              <w:pStyle w:val="af4"/>
            </w:pPr>
            <w:r w:rsidRPr="00583891">
              <w:t>тыс. руб.</w:t>
            </w:r>
          </w:p>
        </w:tc>
        <w:tc>
          <w:tcPr>
            <w:tcW w:w="852" w:type="dxa"/>
            <w:tcBorders>
              <w:top w:val="single" w:sz="4" w:space="0" w:color="000000"/>
              <w:left w:val="single" w:sz="4" w:space="0" w:color="000000"/>
              <w:bottom w:val="single" w:sz="4" w:space="0" w:color="000000"/>
              <w:right w:val="single" w:sz="4" w:space="0" w:color="000000"/>
            </w:tcBorders>
            <w:shd w:val="clear" w:color="auto" w:fill="auto"/>
          </w:tcPr>
          <w:p w14:paraId="21EADC3F" w14:textId="77777777" w:rsidR="002068F4" w:rsidRPr="00583891" w:rsidRDefault="002068F4" w:rsidP="0050465B">
            <w:pPr>
              <w:pStyle w:val="af4"/>
            </w:pP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14:paraId="4A102E09" w14:textId="77777777" w:rsidR="002068F4" w:rsidRPr="00583891" w:rsidRDefault="002068F4" w:rsidP="0050465B">
            <w:pPr>
              <w:pStyle w:val="af4"/>
            </w:pPr>
          </w:p>
        </w:tc>
        <w:tc>
          <w:tcPr>
            <w:tcW w:w="1135" w:type="dxa"/>
            <w:tcBorders>
              <w:top w:val="single" w:sz="4" w:space="0" w:color="000000"/>
              <w:left w:val="single" w:sz="4" w:space="0" w:color="000000"/>
              <w:bottom w:val="single" w:sz="4" w:space="0" w:color="000000"/>
              <w:right w:val="single" w:sz="4" w:space="0" w:color="000000"/>
            </w:tcBorders>
            <w:shd w:val="clear" w:color="auto" w:fill="auto"/>
          </w:tcPr>
          <w:p w14:paraId="69C2DE3E" w14:textId="77777777" w:rsidR="002068F4" w:rsidRPr="00583891" w:rsidRDefault="002068F4" w:rsidP="0050465B">
            <w:pPr>
              <w:pStyle w:val="af4"/>
            </w:pP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73D4DB98" w14:textId="77777777" w:rsidR="002068F4" w:rsidRPr="00583891" w:rsidRDefault="002068F4" w:rsidP="0050465B">
            <w:pPr>
              <w:pStyle w:val="af4"/>
            </w:pP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14:paraId="47F945B6" w14:textId="77777777" w:rsidR="002068F4" w:rsidRPr="00583891" w:rsidRDefault="002068F4" w:rsidP="0050465B">
            <w:pPr>
              <w:pStyle w:val="af4"/>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40F43BBF" w14:textId="77777777" w:rsidR="002068F4" w:rsidRPr="00583891" w:rsidRDefault="002068F4" w:rsidP="0050465B">
            <w:pPr>
              <w:pStyle w:val="af4"/>
            </w:pPr>
          </w:p>
        </w:tc>
        <w:tc>
          <w:tcPr>
            <w:tcW w:w="1135" w:type="dxa"/>
            <w:tcBorders>
              <w:top w:val="single" w:sz="4" w:space="0" w:color="000000"/>
              <w:left w:val="single" w:sz="4" w:space="0" w:color="000000"/>
              <w:bottom w:val="single" w:sz="4" w:space="0" w:color="000000"/>
              <w:right w:val="single" w:sz="4" w:space="0" w:color="000000"/>
            </w:tcBorders>
            <w:shd w:val="clear" w:color="auto" w:fill="auto"/>
          </w:tcPr>
          <w:p w14:paraId="74A4E60D" w14:textId="77777777" w:rsidR="002068F4" w:rsidRPr="00583891" w:rsidRDefault="002068F4" w:rsidP="0050465B">
            <w:pPr>
              <w:pStyle w:val="af4"/>
            </w:pP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14:paraId="751A6E7D" w14:textId="77777777" w:rsidR="002068F4" w:rsidRPr="00583891" w:rsidRDefault="002068F4" w:rsidP="0050465B">
            <w:pPr>
              <w:pStyle w:val="af4"/>
            </w:pP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14:paraId="120DB5A9" w14:textId="77777777" w:rsidR="002068F4" w:rsidRPr="00583891" w:rsidRDefault="002068F4" w:rsidP="0050465B">
            <w:pPr>
              <w:pStyle w:val="af4"/>
            </w:pPr>
          </w:p>
        </w:tc>
        <w:tc>
          <w:tcPr>
            <w:tcW w:w="1143" w:type="dxa"/>
            <w:tcBorders>
              <w:top w:val="single" w:sz="4" w:space="0" w:color="000000"/>
              <w:left w:val="single" w:sz="4" w:space="0" w:color="000000"/>
              <w:bottom w:val="single" w:sz="4" w:space="0" w:color="000000"/>
              <w:right w:val="single" w:sz="4" w:space="0" w:color="000000"/>
            </w:tcBorders>
            <w:shd w:val="clear" w:color="auto" w:fill="auto"/>
          </w:tcPr>
          <w:p w14:paraId="32FEDECD" w14:textId="77777777" w:rsidR="002068F4" w:rsidRPr="00583891" w:rsidRDefault="002068F4" w:rsidP="0050465B">
            <w:pPr>
              <w:pStyle w:val="af4"/>
            </w:pPr>
          </w:p>
        </w:tc>
      </w:tr>
      <w:tr w:rsidR="002068F4" w:rsidRPr="00583891" w14:paraId="6C13E5D6" w14:textId="77777777">
        <w:tc>
          <w:tcPr>
            <w:tcW w:w="2323" w:type="dxa"/>
            <w:tcBorders>
              <w:top w:val="single" w:sz="4" w:space="0" w:color="000000"/>
              <w:left w:val="single" w:sz="4" w:space="0" w:color="000000"/>
              <w:bottom w:val="single" w:sz="4" w:space="0" w:color="000000"/>
              <w:right w:val="single" w:sz="4" w:space="0" w:color="000000"/>
            </w:tcBorders>
            <w:shd w:val="clear" w:color="auto" w:fill="auto"/>
          </w:tcPr>
          <w:p w14:paraId="43FAB082" w14:textId="77777777" w:rsidR="002068F4" w:rsidRPr="00583891" w:rsidRDefault="002068F4" w:rsidP="0050465B">
            <w:pPr>
              <w:pStyle w:val="af4"/>
            </w:pPr>
            <w:r w:rsidRPr="00583891">
              <w:t>......</w:t>
            </w:r>
          </w:p>
        </w:tc>
        <w:tc>
          <w:tcPr>
            <w:tcW w:w="1220" w:type="dxa"/>
            <w:tcBorders>
              <w:top w:val="single" w:sz="4" w:space="0" w:color="000000"/>
              <w:left w:val="single" w:sz="4" w:space="0" w:color="000000"/>
              <w:bottom w:val="single" w:sz="4" w:space="0" w:color="000000"/>
              <w:right w:val="single" w:sz="4" w:space="0" w:color="000000"/>
            </w:tcBorders>
            <w:shd w:val="clear" w:color="auto" w:fill="auto"/>
          </w:tcPr>
          <w:p w14:paraId="03523915" w14:textId="77777777" w:rsidR="002068F4" w:rsidRPr="00583891" w:rsidRDefault="002068F4" w:rsidP="0050465B">
            <w:pPr>
              <w:pStyle w:val="af4"/>
            </w:pPr>
            <w:r w:rsidRPr="00583891">
              <w:t>тыс. руб.</w:t>
            </w:r>
          </w:p>
        </w:tc>
        <w:tc>
          <w:tcPr>
            <w:tcW w:w="852" w:type="dxa"/>
            <w:tcBorders>
              <w:top w:val="single" w:sz="4" w:space="0" w:color="000000"/>
              <w:left w:val="single" w:sz="4" w:space="0" w:color="000000"/>
              <w:bottom w:val="single" w:sz="4" w:space="0" w:color="000000"/>
              <w:right w:val="single" w:sz="4" w:space="0" w:color="000000"/>
            </w:tcBorders>
            <w:shd w:val="clear" w:color="auto" w:fill="auto"/>
          </w:tcPr>
          <w:p w14:paraId="0464838B" w14:textId="77777777" w:rsidR="002068F4" w:rsidRPr="00583891" w:rsidRDefault="002068F4" w:rsidP="0050465B">
            <w:pPr>
              <w:pStyle w:val="af4"/>
            </w:pP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14:paraId="1F1725B8" w14:textId="77777777" w:rsidR="002068F4" w:rsidRPr="00583891" w:rsidRDefault="002068F4" w:rsidP="0050465B">
            <w:pPr>
              <w:pStyle w:val="af4"/>
            </w:pPr>
          </w:p>
        </w:tc>
        <w:tc>
          <w:tcPr>
            <w:tcW w:w="1135" w:type="dxa"/>
            <w:tcBorders>
              <w:top w:val="single" w:sz="4" w:space="0" w:color="000000"/>
              <w:left w:val="single" w:sz="4" w:space="0" w:color="000000"/>
              <w:bottom w:val="single" w:sz="4" w:space="0" w:color="000000"/>
              <w:right w:val="single" w:sz="4" w:space="0" w:color="000000"/>
            </w:tcBorders>
            <w:shd w:val="clear" w:color="auto" w:fill="auto"/>
          </w:tcPr>
          <w:p w14:paraId="560ED37B" w14:textId="77777777" w:rsidR="002068F4" w:rsidRPr="00583891" w:rsidRDefault="002068F4" w:rsidP="0050465B">
            <w:pPr>
              <w:pStyle w:val="af4"/>
            </w:pP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11D409DD" w14:textId="77777777" w:rsidR="002068F4" w:rsidRPr="00583891" w:rsidRDefault="002068F4" w:rsidP="0050465B">
            <w:pPr>
              <w:pStyle w:val="af4"/>
            </w:pP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14:paraId="0E8B1BEF" w14:textId="77777777" w:rsidR="002068F4" w:rsidRPr="00583891" w:rsidRDefault="002068F4" w:rsidP="0050465B">
            <w:pPr>
              <w:pStyle w:val="af4"/>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09BB5F98" w14:textId="77777777" w:rsidR="002068F4" w:rsidRPr="00583891" w:rsidRDefault="002068F4" w:rsidP="0050465B">
            <w:pPr>
              <w:pStyle w:val="af4"/>
            </w:pPr>
          </w:p>
        </w:tc>
        <w:tc>
          <w:tcPr>
            <w:tcW w:w="1135" w:type="dxa"/>
            <w:tcBorders>
              <w:top w:val="single" w:sz="4" w:space="0" w:color="000000"/>
              <w:left w:val="single" w:sz="4" w:space="0" w:color="000000"/>
              <w:bottom w:val="single" w:sz="4" w:space="0" w:color="000000"/>
              <w:right w:val="single" w:sz="4" w:space="0" w:color="000000"/>
            </w:tcBorders>
            <w:shd w:val="clear" w:color="auto" w:fill="auto"/>
          </w:tcPr>
          <w:p w14:paraId="744EED6F" w14:textId="77777777" w:rsidR="002068F4" w:rsidRPr="00583891" w:rsidRDefault="002068F4" w:rsidP="0050465B">
            <w:pPr>
              <w:pStyle w:val="af4"/>
            </w:pP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14:paraId="12F7A367" w14:textId="77777777" w:rsidR="002068F4" w:rsidRPr="00583891" w:rsidRDefault="002068F4" w:rsidP="0050465B">
            <w:pPr>
              <w:pStyle w:val="af4"/>
            </w:pP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14:paraId="4144656F" w14:textId="77777777" w:rsidR="002068F4" w:rsidRPr="00583891" w:rsidRDefault="002068F4" w:rsidP="0050465B">
            <w:pPr>
              <w:pStyle w:val="af4"/>
            </w:pPr>
          </w:p>
        </w:tc>
        <w:tc>
          <w:tcPr>
            <w:tcW w:w="1143" w:type="dxa"/>
            <w:tcBorders>
              <w:top w:val="single" w:sz="4" w:space="0" w:color="000000"/>
              <w:left w:val="single" w:sz="4" w:space="0" w:color="000000"/>
              <w:bottom w:val="single" w:sz="4" w:space="0" w:color="000000"/>
              <w:right w:val="single" w:sz="4" w:space="0" w:color="000000"/>
            </w:tcBorders>
            <w:shd w:val="clear" w:color="auto" w:fill="auto"/>
          </w:tcPr>
          <w:p w14:paraId="77F423F2" w14:textId="77777777" w:rsidR="002068F4" w:rsidRPr="00583891" w:rsidRDefault="002068F4" w:rsidP="0050465B">
            <w:pPr>
              <w:pStyle w:val="af4"/>
            </w:pPr>
          </w:p>
        </w:tc>
      </w:tr>
      <w:tr w:rsidR="002068F4" w:rsidRPr="00583891" w14:paraId="06E04A83" w14:textId="77777777">
        <w:tc>
          <w:tcPr>
            <w:tcW w:w="2323" w:type="dxa"/>
            <w:tcBorders>
              <w:top w:val="single" w:sz="4" w:space="0" w:color="000000"/>
              <w:left w:val="single" w:sz="4" w:space="0" w:color="000000"/>
              <w:bottom w:val="single" w:sz="4" w:space="0" w:color="000000"/>
              <w:right w:val="single" w:sz="4" w:space="0" w:color="000000"/>
            </w:tcBorders>
            <w:shd w:val="clear" w:color="auto" w:fill="auto"/>
          </w:tcPr>
          <w:p w14:paraId="5265245F" w14:textId="77777777" w:rsidR="002068F4" w:rsidRPr="00583891" w:rsidRDefault="002068F4" w:rsidP="0050465B">
            <w:pPr>
              <w:pStyle w:val="af4"/>
            </w:pPr>
            <w:r w:rsidRPr="00583891">
              <w:t>ТЭЦ-...</w:t>
            </w:r>
          </w:p>
        </w:tc>
        <w:tc>
          <w:tcPr>
            <w:tcW w:w="1220" w:type="dxa"/>
            <w:tcBorders>
              <w:top w:val="single" w:sz="4" w:space="0" w:color="000000"/>
              <w:left w:val="single" w:sz="4" w:space="0" w:color="000000"/>
              <w:bottom w:val="single" w:sz="4" w:space="0" w:color="000000"/>
              <w:right w:val="single" w:sz="4" w:space="0" w:color="000000"/>
            </w:tcBorders>
            <w:shd w:val="clear" w:color="auto" w:fill="auto"/>
          </w:tcPr>
          <w:p w14:paraId="0D31446E" w14:textId="77777777" w:rsidR="002068F4" w:rsidRPr="00583891" w:rsidRDefault="002068F4" w:rsidP="0050465B">
            <w:pPr>
              <w:pStyle w:val="af4"/>
            </w:pPr>
            <w:r w:rsidRPr="00583891">
              <w:t>тыс. руб.</w:t>
            </w:r>
          </w:p>
        </w:tc>
        <w:tc>
          <w:tcPr>
            <w:tcW w:w="852" w:type="dxa"/>
            <w:tcBorders>
              <w:top w:val="single" w:sz="4" w:space="0" w:color="000000"/>
              <w:left w:val="single" w:sz="4" w:space="0" w:color="000000"/>
              <w:bottom w:val="single" w:sz="4" w:space="0" w:color="000000"/>
              <w:right w:val="single" w:sz="4" w:space="0" w:color="000000"/>
            </w:tcBorders>
            <w:shd w:val="clear" w:color="auto" w:fill="auto"/>
          </w:tcPr>
          <w:p w14:paraId="361AE35D" w14:textId="77777777" w:rsidR="002068F4" w:rsidRPr="00583891" w:rsidRDefault="002068F4" w:rsidP="0050465B">
            <w:pPr>
              <w:pStyle w:val="af4"/>
            </w:pP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14:paraId="4091317D" w14:textId="77777777" w:rsidR="002068F4" w:rsidRPr="00583891" w:rsidRDefault="002068F4" w:rsidP="0050465B">
            <w:pPr>
              <w:pStyle w:val="af4"/>
            </w:pPr>
          </w:p>
        </w:tc>
        <w:tc>
          <w:tcPr>
            <w:tcW w:w="1135" w:type="dxa"/>
            <w:tcBorders>
              <w:top w:val="single" w:sz="4" w:space="0" w:color="000000"/>
              <w:left w:val="single" w:sz="4" w:space="0" w:color="000000"/>
              <w:bottom w:val="single" w:sz="4" w:space="0" w:color="000000"/>
              <w:right w:val="single" w:sz="4" w:space="0" w:color="000000"/>
            </w:tcBorders>
            <w:shd w:val="clear" w:color="auto" w:fill="auto"/>
          </w:tcPr>
          <w:p w14:paraId="1D2465EC" w14:textId="77777777" w:rsidR="002068F4" w:rsidRPr="00583891" w:rsidRDefault="002068F4" w:rsidP="0050465B">
            <w:pPr>
              <w:pStyle w:val="af4"/>
            </w:pP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1866DC96" w14:textId="77777777" w:rsidR="002068F4" w:rsidRPr="00583891" w:rsidRDefault="002068F4" w:rsidP="0050465B">
            <w:pPr>
              <w:pStyle w:val="af4"/>
            </w:pP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14:paraId="3D2935C4" w14:textId="77777777" w:rsidR="002068F4" w:rsidRPr="00583891" w:rsidRDefault="002068F4" w:rsidP="0050465B">
            <w:pPr>
              <w:pStyle w:val="af4"/>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710080C8" w14:textId="77777777" w:rsidR="002068F4" w:rsidRPr="00583891" w:rsidRDefault="002068F4" w:rsidP="0050465B">
            <w:pPr>
              <w:pStyle w:val="af4"/>
            </w:pPr>
          </w:p>
        </w:tc>
        <w:tc>
          <w:tcPr>
            <w:tcW w:w="1135" w:type="dxa"/>
            <w:tcBorders>
              <w:top w:val="single" w:sz="4" w:space="0" w:color="000000"/>
              <w:left w:val="single" w:sz="4" w:space="0" w:color="000000"/>
              <w:bottom w:val="single" w:sz="4" w:space="0" w:color="000000"/>
              <w:right w:val="single" w:sz="4" w:space="0" w:color="000000"/>
            </w:tcBorders>
            <w:shd w:val="clear" w:color="auto" w:fill="auto"/>
          </w:tcPr>
          <w:p w14:paraId="3B597E07" w14:textId="77777777" w:rsidR="002068F4" w:rsidRPr="00583891" w:rsidRDefault="002068F4" w:rsidP="0050465B">
            <w:pPr>
              <w:pStyle w:val="af4"/>
            </w:pP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14:paraId="7344B8AB" w14:textId="77777777" w:rsidR="002068F4" w:rsidRPr="00583891" w:rsidRDefault="002068F4" w:rsidP="0050465B">
            <w:pPr>
              <w:pStyle w:val="af4"/>
            </w:pP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14:paraId="2E6D6811" w14:textId="77777777" w:rsidR="002068F4" w:rsidRPr="00583891" w:rsidRDefault="002068F4" w:rsidP="0050465B">
            <w:pPr>
              <w:pStyle w:val="af4"/>
            </w:pPr>
          </w:p>
        </w:tc>
        <w:tc>
          <w:tcPr>
            <w:tcW w:w="1143" w:type="dxa"/>
            <w:tcBorders>
              <w:top w:val="single" w:sz="4" w:space="0" w:color="000000"/>
              <w:left w:val="single" w:sz="4" w:space="0" w:color="000000"/>
              <w:bottom w:val="single" w:sz="4" w:space="0" w:color="000000"/>
              <w:right w:val="single" w:sz="4" w:space="0" w:color="000000"/>
            </w:tcBorders>
            <w:shd w:val="clear" w:color="auto" w:fill="auto"/>
          </w:tcPr>
          <w:p w14:paraId="363E160A" w14:textId="77777777" w:rsidR="002068F4" w:rsidRPr="00583891" w:rsidRDefault="002068F4" w:rsidP="0050465B">
            <w:pPr>
              <w:pStyle w:val="af4"/>
            </w:pPr>
          </w:p>
        </w:tc>
      </w:tr>
      <w:tr w:rsidR="002068F4" w:rsidRPr="00583891" w14:paraId="594467DC" w14:textId="77777777">
        <w:tc>
          <w:tcPr>
            <w:tcW w:w="2323" w:type="dxa"/>
            <w:tcBorders>
              <w:top w:val="single" w:sz="4" w:space="0" w:color="000000"/>
              <w:left w:val="single" w:sz="4" w:space="0" w:color="000000"/>
              <w:bottom w:val="single" w:sz="4" w:space="0" w:color="000000"/>
              <w:right w:val="single" w:sz="4" w:space="0" w:color="000000"/>
            </w:tcBorders>
            <w:shd w:val="clear" w:color="auto" w:fill="auto"/>
          </w:tcPr>
          <w:p w14:paraId="65974500" w14:textId="77777777" w:rsidR="002068F4" w:rsidRPr="00583891" w:rsidRDefault="002068F4" w:rsidP="0050465B">
            <w:pPr>
              <w:pStyle w:val="af4"/>
            </w:pPr>
            <w:r w:rsidRPr="00583891">
              <w:t>7.2. Котельные</w:t>
            </w:r>
          </w:p>
        </w:tc>
        <w:tc>
          <w:tcPr>
            <w:tcW w:w="1220" w:type="dxa"/>
            <w:tcBorders>
              <w:top w:val="single" w:sz="4" w:space="0" w:color="000000"/>
              <w:left w:val="single" w:sz="4" w:space="0" w:color="000000"/>
              <w:bottom w:val="single" w:sz="4" w:space="0" w:color="000000"/>
              <w:right w:val="single" w:sz="4" w:space="0" w:color="000000"/>
            </w:tcBorders>
            <w:shd w:val="clear" w:color="auto" w:fill="auto"/>
          </w:tcPr>
          <w:p w14:paraId="773F00CA" w14:textId="77777777" w:rsidR="002068F4" w:rsidRPr="00583891" w:rsidRDefault="002068F4" w:rsidP="0050465B">
            <w:pPr>
              <w:pStyle w:val="af4"/>
            </w:pPr>
            <w:r w:rsidRPr="00583891">
              <w:t>тыс. руб.</w:t>
            </w:r>
          </w:p>
        </w:tc>
        <w:tc>
          <w:tcPr>
            <w:tcW w:w="852" w:type="dxa"/>
            <w:tcBorders>
              <w:top w:val="single" w:sz="4" w:space="0" w:color="000000"/>
              <w:left w:val="single" w:sz="4" w:space="0" w:color="000000"/>
              <w:bottom w:val="single" w:sz="4" w:space="0" w:color="000000"/>
              <w:right w:val="single" w:sz="4" w:space="0" w:color="000000"/>
            </w:tcBorders>
            <w:shd w:val="clear" w:color="auto" w:fill="auto"/>
          </w:tcPr>
          <w:p w14:paraId="470E45E2" w14:textId="77777777" w:rsidR="002068F4" w:rsidRPr="00583891" w:rsidRDefault="002068F4" w:rsidP="0050465B">
            <w:pPr>
              <w:pStyle w:val="af4"/>
            </w:pP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14:paraId="099BDCBA" w14:textId="77777777" w:rsidR="002068F4" w:rsidRPr="00583891" w:rsidRDefault="002068F4" w:rsidP="0050465B">
            <w:pPr>
              <w:pStyle w:val="af4"/>
            </w:pPr>
          </w:p>
        </w:tc>
        <w:tc>
          <w:tcPr>
            <w:tcW w:w="1135" w:type="dxa"/>
            <w:tcBorders>
              <w:top w:val="single" w:sz="4" w:space="0" w:color="000000"/>
              <w:left w:val="single" w:sz="4" w:space="0" w:color="000000"/>
              <w:bottom w:val="single" w:sz="4" w:space="0" w:color="000000"/>
              <w:right w:val="single" w:sz="4" w:space="0" w:color="000000"/>
            </w:tcBorders>
            <w:shd w:val="clear" w:color="auto" w:fill="auto"/>
          </w:tcPr>
          <w:p w14:paraId="3B6F7515" w14:textId="77777777" w:rsidR="002068F4" w:rsidRPr="00583891" w:rsidRDefault="002068F4" w:rsidP="0050465B">
            <w:pPr>
              <w:pStyle w:val="af4"/>
            </w:pP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3DEB723B" w14:textId="77777777" w:rsidR="002068F4" w:rsidRPr="00583891" w:rsidRDefault="002068F4" w:rsidP="0050465B">
            <w:pPr>
              <w:pStyle w:val="af4"/>
            </w:pP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14:paraId="0C8A25D7" w14:textId="77777777" w:rsidR="002068F4" w:rsidRPr="00583891" w:rsidRDefault="002068F4" w:rsidP="0050465B">
            <w:pPr>
              <w:pStyle w:val="af4"/>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2ADA6BDE" w14:textId="77777777" w:rsidR="002068F4" w:rsidRPr="00583891" w:rsidRDefault="002068F4" w:rsidP="0050465B">
            <w:pPr>
              <w:pStyle w:val="af4"/>
            </w:pPr>
          </w:p>
        </w:tc>
        <w:tc>
          <w:tcPr>
            <w:tcW w:w="1135" w:type="dxa"/>
            <w:tcBorders>
              <w:top w:val="single" w:sz="4" w:space="0" w:color="000000"/>
              <w:left w:val="single" w:sz="4" w:space="0" w:color="000000"/>
              <w:bottom w:val="single" w:sz="4" w:space="0" w:color="000000"/>
              <w:right w:val="single" w:sz="4" w:space="0" w:color="000000"/>
            </w:tcBorders>
            <w:shd w:val="clear" w:color="auto" w:fill="auto"/>
          </w:tcPr>
          <w:p w14:paraId="1868F76C" w14:textId="77777777" w:rsidR="002068F4" w:rsidRPr="00583891" w:rsidRDefault="002068F4" w:rsidP="0050465B">
            <w:pPr>
              <w:pStyle w:val="af4"/>
            </w:pP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14:paraId="0DE8A090" w14:textId="77777777" w:rsidR="002068F4" w:rsidRPr="00583891" w:rsidRDefault="002068F4" w:rsidP="0050465B">
            <w:pPr>
              <w:pStyle w:val="af4"/>
            </w:pP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14:paraId="30645BE0" w14:textId="77777777" w:rsidR="002068F4" w:rsidRPr="00583891" w:rsidRDefault="002068F4" w:rsidP="0050465B">
            <w:pPr>
              <w:pStyle w:val="af4"/>
            </w:pPr>
          </w:p>
        </w:tc>
        <w:tc>
          <w:tcPr>
            <w:tcW w:w="1143" w:type="dxa"/>
            <w:tcBorders>
              <w:top w:val="single" w:sz="4" w:space="0" w:color="000000"/>
              <w:left w:val="single" w:sz="4" w:space="0" w:color="000000"/>
              <w:bottom w:val="single" w:sz="4" w:space="0" w:color="000000"/>
              <w:right w:val="single" w:sz="4" w:space="0" w:color="000000"/>
            </w:tcBorders>
            <w:shd w:val="clear" w:color="auto" w:fill="auto"/>
          </w:tcPr>
          <w:p w14:paraId="1525769F" w14:textId="77777777" w:rsidR="002068F4" w:rsidRPr="00583891" w:rsidRDefault="002068F4" w:rsidP="0050465B">
            <w:pPr>
              <w:pStyle w:val="af4"/>
            </w:pPr>
          </w:p>
        </w:tc>
      </w:tr>
      <w:tr w:rsidR="002068F4" w:rsidRPr="00583891" w14:paraId="3F034633" w14:textId="77777777">
        <w:tc>
          <w:tcPr>
            <w:tcW w:w="2323" w:type="dxa"/>
            <w:tcBorders>
              <w:top w:val="single" w:sz="4" w:space="0" w:color="000000"/>
              <w:left w:val="single" w:sz="4" w:space="0" w:color="000000"/>
              <w:bottom w:val="single" w:sz="4" w:space="0" w:color="000000"/>
              <w:right w:val="single" w:sz="4" w:space="0" w:color="000000"/>
            </w:tcBorders>
            <w:shd w:val="clear" w:color="auto" w:fill="auto"/>
          </w:tcPr>
          <w:p w14:paraId="3051424F" w14:textId="77777777" w:rsidR="002068F4" w:rsidRPr="00583891" w:rsidRDefault="002068F4" w:rsidP="0050465B">
            <w:pPr>
              <w:pStyle w:val="af4"/>
            </w:pPr>
            <w:r w:rsidRPr="00583891">
              <w:t>8. Тариф с инвестиционной составляющей</w:t>
            </w:r>
          </w:p>
        </w:tc>
        <w:tc>
          <w:tcPr>
            <w:tcW w:w="1220" w:type="dxa"/>
            <w:tcBorders>
              <w:top w:val="single" w:sz="4" w:space="0" w:color="000000"/>
              <w:left w:val="single" w:sz="4" w:space="0" w:color="000000"/>
              <w:bottom w:val="single" w:sz="4" w:space="0" w:color="000000"/>
              <w:right w:val="single" w:sz="4" w:space="0" w:color="000000"/>
            </w:tcBorders>
            <w:shd w:val="clear" w:color="auto" w:fill="auto"/>
          </w:tcPr>
          <w:p w14:paraId="38698CF1" w14:textId="77777777" w:rsidR="002068F4" w:rsidRPr="00583891" w:rsidRDefault="002068F4" w:rsidP="0050465B">
            <w:pPr>
              <w:pStyle w:val="af4"/>
            </w:pPr>
            <w:r w:rsidRPr="00583891">
              <w:t>руб./Гкал</w:t>
            </w:r>
          </w:p>
        </w:tc>
        <w:tc>
          <w:tcPr>
            <w:tcW w:w="852" w:type="dxa"/>
            <w:tcBorders>
              <w:top w:val="single" w:sz="4" w:space="0" w:color="000000"/>
              <w:left w:val="single" w:sz="4" w:space="0" w:color="000000"/>
              <w:bottom w:val="single" w:sz="4" w:space="0" w:color="000000"/>
              <w:right w:val="single" w:sz="4" w:space="0" w:color="000000"/>
            </w:tcBorders>
            <w:shd w:val="clear" w:color="auto" w:fill="auto"/>
          </w:tcPr>
          <w:p w14:paraId="4450D4E3" w14:textId="77777777" w:rsidR="002068F4" w:rsidRPr="00583891" w:rsidRDefault="002068F4" w:rsidP="0050465B">
            <w:pPr>
              <w:pStyle w:val="af4"/>
            </w:pP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14:paraId="6C03F269" w14:textId="77777777" w:rsidR="002068F4" w:rsidRPr="00583891" w:rsidRDefault="002068F4" w:rsidP="0050465B">
            <w:pPr>
              <w:pStyle w:val="af4"/>
            </w:pPr>
          </w:p>
        </w:tc>
        <w:tc>
          <w:tcPr>
            <w:tcW w:w="1135" w:type="dxa"/>
            <w:tcBorders>
              <w:top w:val="single" w:sz="4" w:space="0" w:color="000000"/>
              <w:left w:val="single" w:sz="4" w:space="0" w:color="000000"/>
              <w:bottom w:val="single" w:sz="4" w:space="0" w:color="000000"/>
              <w:right w:val="single" w:sz="4" w:space="0" w:color="000000"/>
            </w:tcBorders>
            <w:shd w:val="clear" w:color="auto" w:fill="auto"/>
          </w:tcPr>
          <w:p w14:paraId="6E77A033" w14:textId="77777777" w:rsidR="002068F4" w:rsidRPr="00583891" w:rsidRDefault="002068F4" w:rsidP="0050465B">
            <w:pPr>
              <w:pStyle w:val="af4"/>
            </w:pP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7E49C0AE" w14:textId="77777777" w:rsidR="002068F4" w:rsidRPr="00583891" w:rsidRDefault="002068F4" w:rsidP="0050465B">
            <w:pPr>
              <w:pStyle w:val="af4"/>
            </w:pP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14:paraId="6E71D2A9" w14:textId="77777777" w:rsidR="002068F4" w:rsidRPr="00583891" w:rsidRDefault="002068F4" w:rsidP="0050465B">
            <w:pPr>
              <w:pStyle w:val="af4"/>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1FAB9C8D" w14:textId="77777777" w:rsidR="002068F4" w:rsidRPr="00583891" w:rsidRDefault="002068F4" w:rsidP="0050465B">
            <w:pPr>
              <w:pStyle w:val="af4"/>
            </w:pPr>
          </w:p>
        </w:tc>
        <w:tc>
          <w:tcPr>
            <w:tcW w:w="1135" w:type="dxa"/>
            <w:tcBorders>
              <w:top w:val="single" w:sz="4" w:space="0" w:color="000000"/>
              <w:left w:val="single" w:sz="4" w:space="0" w:color="000000"/>
              <w:bottom w:val="single" w:sz="4" w:space="0" w:color="000000"/>
              <w:right w:val="single" w:sz="4" w:space="0" w:color="000000"/>
            </w:tcBorders>
            <w:shd w:val="clear" w:color="auto" w:fill="auto"/>
          </w:tcPr>
          <w:p w14:paraId="15A18A24" w14:textId="77777777" w:rsidR="002068F4" w:rsidRPr="00583891" w:rsidRDefault="002068F4" w:rsidP="0050465B">
            <w:pPr>
              <w:pStyle w:val="af4"/>
            </w:pP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14:paraId="713D5467" w14:textId="77777777" w:rsidR="002068F4" w:rsidRPr="00583891" w:rsidRDefault="002068F4" w:rsidP="0050465B">
            <w:pPr>
              <w:pStyle w:val="af4"/>
            </w:pP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14:paraId="58DBDEA4" w14:textId="77777777" w:rsidR="002068F4" w:rsidRPr="00583891" w:rsidRDefault="002068F4" w:rsidP="0050465B">
            <w:pPr>
              <w:pStyle w:val="af4"/>
            </w:pPr>
          </w:p>
        </w:tc>
        <w:tc>
          <w:tcPr>
            <w:tcW w:w="1143" w:type="dxa"/>
            <w:tcBorders>
              <w:top w:val="single" w:sz="4" w:space="0" w:color="000000"/>
              <w:left w:val="single" w:sz="4" w:space="0" w:color="000000"/>
              <w:bottom w:val="single" w:sz="4" w:space="0" w:color="000000"/>
              <w:right w:val="single" w:sz="4" w:space="0" w:color="000000"/>
            </w:tcBorders>
            <w:shd w:val="clear" w:color="auto" w:fill="auto"/>
          </w:tcPr>
          <w:p w14:paraId="05F910B9" w14:textId="77777777" w:rsidR="002068F4" w:rsidRPr="00583891" w:rsidRDefault="002068F4" w:rsidP="0050465B">
            <w:pPr>
              <w:pStyle w:val="af4"/>
            </w:pPr>
          </w:p>
        </w:tc>
      </w:tr>
      <w:tr w:rsidR="002068F4" w:rsidRPr="00583891" w14:paraId="7E4CE9F9" w14:textId="77777777">
        <w:tc>
          <w:tcPr>
            <w:tcW w:w="2323" w:type="dxa"/>
            <w:tcBorders>
              <w:top w:val="single" w:sz="4" w:space="0" w:color="000000"/>
              <w:left w:val="single" w:sz="4" w:space="0" w:color="000000"/>
              <w:bottom w:val="single" w:sz="4" w:space="0" w:color="000000"/>
              <w:right w:val="single" w:sz="4" w:space="0" w:color="000000"/>
            </w:tcBorders>
            <w:shd w:val="clear" w:color="auto" w:fill="auto"/>
          </w:tcPr>
          <w:p w14:paraId="7BA8E6D1" w14:textId="77777777" w:rsidR="002068F4" w:rsidRPr="00583891" w:rsidRDefault="002068F4" w:rsidP="0050465B">
            <w:pPr>
              <w:pStyle w:val="af4"/>
            </w:pPr>
            <w:r w:rsidRPr="00583891">
              <w:t>8.1. ТЭЦ</w:t>
            </w:r>
          </w:p>
        </w:tc>
        <w:tc>
          <w:tcPr>
            <w:tcW w:w="1220" w:type="dxa"/>
            <w:tcBorders>
              <w:top w:val="single" w:sz="4" w:space="0" w:color="000000"/>
              <w:left w:val="single" w:sz="4" w:space="0" w:color="000000"/>
              <w:bottom w:val="single" w:sz="4" w:space="0" w:color="000000"/>
              <w:right w:val="single" w:sz="4" w:space="0" w:color="000000"/>
            </w:tcBorders>
            <w:shd w:val="clear" w:color="auto" w:fill="auto"/>
          </w:tcPr>
          <w:p w14:paraId="19ABED65" w14:textId="77777777" w:rsidR="002068F4" w:rsidRPr="00583891" w:rsidRDefault="002068F4" w:rsidP="0050465B">
            <w:pPr>
              <w:pStyle w:val="af4"/>
            </w:pPr>
            <w:r w:rsidRPr="00583891">
              <w:t>руб./Гкал</w:t>
            </w:r>
          </w:p>
        </w:tc>
        <w:tc>
          <w:tcPr>
            <w:tcW w:w="852" w:type="dxa"/>
            <w:tcBorders>
              <w:top w:val="single" w:sz="4" w:space="0" w:color="000000"/>
              <w:left w:val="single" w:sz="4" w:space="0" w:color="000000"/>
              <w:bottom w:val="single" w:sz="4" w:space="0" w:color="000000"/>
              <w:right w:val="single" w:sz="4" w:space="0" w:color="000000"/>
            </w:tcBorders>
            <w:shd w:val="clear" w:color="auto" w:fill="auto"/>
          </w:tcPr>
          <w:p w14:paraId="73BEECC4" w14:textId="77777777" w:rsidR="002068F4" w:rsidRPr="00583891" w:rsidRDefault="002068F4" w:rsidP="0050465B">
            <w:pPr>
              <w:pStyle w:val="af4"/>
            </w:pP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14:paraId="7E8E1A6E" w14:textId="77777777" w:rsidR="002068F4" w:rsidRPr="00583891" w:rsidRDefault="002068F4" w:rsidP="0050465B">
            <w:pPr>
              <w:pStyle w:val="af4"/>
            </w:pPr>
          </w:p>
        </w:tc>
        <w:tc>
          <w:tcPr>
            <w:tcW w:w="1135" w:type="dxa"/>
            <w:tcBorders>
              <w:top w:val="single" w:sz="4" w:space="0" w:color="000000"/>
              <w:left w:val="single" w:sz="4" w:space="0" w:color="000000"/>
              <w:bottom w:val="single" w:sz="4" w:space="0" w:color="000000"/>
              <w:right w:val="single" w:sz="4" w:space="0" w:color="000000"/>
            </w:tcBorders>
            <w:shd w:val="clear" w:color="auto" w:fill="auto"/>
          </w:tcPr>
          <w:p w14:paraId="2C98D849" w14:textId="77777777" w:rsidR="002068F4" w:rsidRPr="00583891" w:rsidRDefault="002068F4" w:rsidP="0050465B">
            <w:pPr>
              <w:pStyle w:val="af4"/>
            </w:pP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7EAE38C4" w14:textId="77777777" w:rsidR="002068F4" w:rsidRPr="00583891" w:rsidRDefault="002068F4" w:rsidP="0050465B">
            <w:pPr>
              <w:pStyle w:val="af4"/>
            </w:pP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14:paraId="7CC4A5A5" w14:textId="77777777" w:rsidR="002068F4" w:rsidRPr="00583891" w:rsidRDefault="002068F4" w:rsidP="0050465B">
            <w:pPr>
              <w:pStyle w:val="af4"/>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1F13A141" w14:textId="77777777" w:rsidR="002068F4" w:rsidRPr="00583891" w:rsidRDefault="002068F4" w:rsidP="0050465B">
            <w:pPr>
              <w:pStyle w:val="af4"/>
            </w:pPr>
          </w:p>
        </w:tc>
        <w:tc>
          <w:tcPr>
            <w:tcW w:w="1135" w:type="dxa"/>
            <w:tcBorders>
              <w:top w:val="single" w:sz="4" w:space="0" w:color="000000"/>
              <w:left w:val="single" w:sz="4" w:space="0" w:color="000000"/>
              <w:bottom w:val="single" w:sz="4" w:space="0" w:color="000000"/>
              <w:right w:val="single" w:sz="4" w:space="0" w:color="000000"/>
            </w:tcBorders>
            <w:shd w:val="clear" w:color="auto" w:fill="auto"/>
          </w:tcPr>
          <w:p w14:paraId="4F1E0D42" w14:textId="77777777" w:rsidR="002068F4" w:rsidRPr="00583891" w:rsidRDefault="002068F4" w:rsidP="0050465B">
            <w:pPr>
              <w:pStyle w:val="af4"/>
            </w:pP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14:paraId="4EEF843A" w14:textId="77777777" w:rsidR="002068F4" w:rsidRPr="00583891" w:rsidRDefault="002068F4" w:rsidP="0050465B">
            <w:pPr>
              <w:pStyle w:val="af4"/>
            </w:pP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14:paraId="55B08A73" w14:textId="77777777" w:rsidR="002068F4" w:rsidRPr="00583891" w:rsidRDefault="002068F4" w:rsidP="0050465B">
            <w:pPr>
              <w:pStyle w:val="af4"/>
            </w:pPr>
          </w:p>
        </w:tc>
        <w:tc>
          <w:tcPr>
            <w:tcW w:w="1143" w:type="dxa"/>
            <w:tcBorders>
              <w:top w:val="single" w:sz="4" w:space="0" w:color="000000"/>
              <w:left w:val="single" w:sz="4" w:space="0" w:color="000000"/>
              <w:bottom w:val="single" w:sz="4" w:space="0" w:color="000000"/>
              <w:right w:val="single" w:sz="4" w:space="0" w:color="000000"/>
            </w:tcBorders>
            <w:shd w:val="clear" w:color="auto" w:fill="auto"/>
          </w:tcPr>
          <w:p w14:paraId="70BC2E66" w14:textId="77777777" w:rsidR="002068F4" w:rsidRPr="00583891" w:rsidRDefault="002068F4" w:rsidP="0050465B">
            <w:pPr>
              <w:pStyle w:val="af4"/>
            </w:pPr>
          </w:p>
        </w:tc>
      </w:tr>
      <w:tr w:rsidR="002068F4" w:rsidRPr="00583891" w14:paraId="70E40498" w14:textId="77777777">
        <w:tc>
          <w:tcPr>
            <w:tcW w:w="2323" w:type="dxa"/>
            <w:tcBorders>
              <w:top w:val="single" w:sz="4" w:space="0" w:color="000000"/>
              <w:left w:val="single" w:sz="4" w:space="0" w:color="000000"/>
              <w:bottom w:val="single" w:sz="4" w:space="0" w:color="000000"/>
              <w:right w:val="single" w:sz="4" w:space="0" w:color="000000"/>
            </w:tcBorders>
            <w:shd w:val="clear" w:color="auto" w:fill="auto"/>
          </w:tcPr>
          <w:p w14:paraId="67B8FD73" w14:textId="77777777" w:rsidR="002068F4" w:rsidRPr="00583891" w:rsidRDefault="002068F4" w:rsidP="0050465B">
            <w:pPr>
              <w:pStyle w:val="af4"/>
            </w:pPr>
            <w:r w:rsidRPr="00583891">
              <w:t>ТЭЦ-1</w:t>
            </w:r>
          </w:p>
        </w:tc>
        <w:tc>
          <w:tcPr>
            <w:tcW w:w="1220" w:type="dxa"/>
            <w:tcBorders>
              <w:top w:val="single" w:sz="4" w:space="0" w:color="000000"/>
              <w:left w:val="single" w:sz="4" w:space="0" w:color="000000"/>
              <w:bottom w:val="single" w:sz="4" w:space="0" w:color="000000"/>
              <w:right w:val="single" w:sz="4" w:space="0" w:color="000000"/>
            </w:tcBorders>
            <w:shd w:val="clear" w:color="auto" w:fill="auto"/>
          </w:tcPr>
          <w:p w14:paraId="3EE018B1" w14:textId="77777777" w:rsidR="002068F4" w:rsidRPr="00583891" w:rsidRDefault="002068F4" w:rsidP="0050465B">
            <w:pPr>
              <w:pStyle w:val="af4"/>
            </w:pPr>
            <w:r w:rsidRPr="00583891">
              <w:t>руб./Гкал</w:t>
            </w:r>
          </w:p>
        </w:tc>
        <w:tc>
          <w:tcPr>
            <w:tcW w:w="852" w:type="dxa"/>
            <w:tcBorders>
              <w:top w:val="single" w:sz="4" w:space="0" w:color="000000"/>
              <w:left w:val="single" w:sz="4" w:space="0" w:color="000000"/>
              <w:bottom w:val="single" w:sz="4" w:space="0" w:color="000000"/>
              <w:right w:val="single" w:sz="4" w:space="0" w:color="000000"/>
            </w:tcBorders>
            <w:shd w:val="clear" w:color="auto" w:fill="auto"/>
          </w:tcPr>
          <w:p w14:paraId="36201811" w14:textId="77777777" w:rsidR="002068F4" w:rsidRPr="00583891" w:rsidRDefault="002068F4" w:rsidP="0050465B">
            <w:pPr>
              <w:pStyle w:val="af4"/>
            </w:pP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14:paraId="08480EE2" w14:textId="77777777" w:rsidR="002068F4" w:rsidRPr="00583891" w:rsidRDefault="002068F4" w:rsidP="0050465B">
            <w:pPr>
              <w:pStyle w:val="af4"/>
            </w:pPr>
          </w:p>
        </w:tc>
        <w:tc>
          <w:tcPr>
            <w:tcW w:w="1135" w:type="dxa"/>
            <w:tcBorders>
              <w:top w:val="single" w:sz="4" w:space="0" w:color="000000"/>
              <w:left w:val="single" w:sz="4" w:space="0" w:color="000000"/>
              <w:bottom w:val="single" w:sz="4" w:space="0" w:color="000000"/>
              <w:right w:val="single" w:sz="4" w:space="0" w:color="000000"/>
            </w:tcBorders>
            <w:shd w:val="clear" w:color="auto" w:fill="auto"/>
          </w:tcPr>
          <w:p w14:paraId="4F6FAB40" w14:textId="77777777" w:rsidR="002068F4" w:rsidRPr="00583891" w:rsidRDefault="002068F4" w:rsidP="0050465B">
            <w:pPr>
              <w:pStyle w:val="af4"/>
            </w:pP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0A09841B" w14:textId="77777777" w:rsidR="002068F4" w:rsidRPr="00583891" w:rsidRDefault="002068F4" w:rsidP="0050465B">
            <w:pPr>
              <w:pStyle w:val="af4"/>
            </w:pP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14:paraId="2A1DA8B9" w14:textId="77777777" w:rsidR="002068F4" w:rsidRPr="00583891" w:rsidRDefault="002068F4" w:rsidP="0050465B">
            <w:pPr>
              <w:pStyle w:val="af4"/>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4EDE7B6D" w14:textId="77777777" w:rsidR="002068F4" w:rsidRPr="00583891" w:rsidRDefault="002068F4" w:rsidP="0050465B">
            <w:pPr>
              <w:pStyle w:val="af4"/>
            </w:pPr>
          </w:p>
        </w:tc>
        <w:tc>
          <w:tcPr>
            <w:tcW w:w="1135" w:type="dxa"/>
            <w:tcBorders>
              <w:top w:val="single" w:sz="4" w:space="0" w:color="000000"/>
              <w:left w:val="single" w:sz="4" w:space="0" w:color="000000"/>
              <w:bottom w:val="single" w:sz="4" w:space="0" w:color="000000"/>
              <w:right w:val="single" w:sz="4" w:space="0" w:color="000000"/>
            </w:tcBorders>
            <w:shd w:val="clear" w:color="auto" w:fill="auto"/>
          </w:tcPr>
          <w:p w14:paraId="4831E39B" w14:textId="77777777" w:rsidR="002068F4" w:rsidRPr="00583891" w:rsidRDefault="002068F4" w:rsidP="0050465B">
            <w:pPr>
              <w:pStyle w:val="af4"/>
            </w:pP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14:paraId="3CF59770" w14:textId="77777777" w:rsidR="002068F4" w:rsidRPr="00583891" w:rsidRDefault="002068F4" w:rsidP="0050465B">
            <w:pPr>
              <w:pStyle w:val="af4"/>
            </w:pP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14:paraId="34BF6D45" w14:textId="77777777" w:rsidR="002068F4" w:rsidRPr="00583891" w:rsidRDefault="002068F4" w:rsidP="0050465B">
            <w:pPr>
              <w:pStyle w:val="af4"/>
            </w:pPr>
          </w:p>
        </w:tc>
        <w:tc>
          <w:tcPr>
            <w:tcW w:w="1143" w:type="dxa"/>
            <w:tcBorders>
              <w:top w:val="single" w:sz="4" w:space="0" w:color="000000"/>
              <w:left w:val="single" w:sz="4" w:space="0" w:color="000000"/>
              <w:bottom w:val="single" w:sz="4" w:space="0" w:color="000000"/>
              <w:right w:val="single" w:sz="4" w:space="0" w:color="000000"/>
            </w:tcBorders>
            <w:shd w:val="clear" w:color="auto" w:fill="auto"/>
          </w:tcPr>
          <w:p w14:paraId="2ECFB1C8" w14:textId="77777777" w:rsidR="002068F4" w:rsidRPr="00583891" w:rsidRDefault="002068F4" w:rsidP="0050465B">
            <w:pPr>
              <w:pStyle w:val="af4"/>
            </w:pPr>
          </w:p>
        </w:tc>
      </w:tr>
      <w:tr w:rsidR="002068F4" w:rsidRPr="00583891" w14:paraId="22CA712C" w14:textId="77777777">
        <w:tc>
          <w:tcPr>
            <w:tcW w:w="2323" w:type="dxa"/>
            <w:tcBorders>
              <w:top w:val="single" w:sz="4" w:space="0" w:color="000000"/>
              <w:left w:val="single" w:sz="4" w:space="0" w:color="000000"/>
              <w:bottom w:val="single" w:sz="4" w:space="0" w:color="000000"/>
              <w:right w:val="single" w:sz="4" w:space="0" w:color="000000"/>
            </w:tcBorders>
            <w:shd w:val="clear" w:color="auto" w:fill="auto"/>
          </w:tcPr>
          <w:p w14:paraId="76912B3C" w14:textId="77777777" w:rsidR="002068F4" w:rsidRPr="00583891" w:rsidRDefault="002068F4" w:rsidP="0050465B">
            <w:pPr>
              <w:pStyle w:val="af4"/>
            </w:pPr>
            <w:r w:rsidRPr="00583891">
              <w:lastRenderedPageBreak/>
              <w:t>ТЭЦ-2</w:t>
            </w:r>
          </w:p>
        </w:tc>
        <w:tc>
          <w:tcPr>
            <w:tcW w:w="1220" w:type="dxa"/>
            <w:tcBorders>
              <w:top w:val="single" w:sz="4" w:space="0" w:color="000000"/>
              <w:left w:val="single" w:sz="4" w:space="0" w:color="000000"/>
              <w:bottom w:val="single" w:sz="4" w:space="0" w:color="000000"/>
              <w:right w:val="single" w:sz="4" w:space="0" w:color="000000"/>
            </w:tcBorders>
            <w:shd w:val="clear" w:color="auto" w:fill="auto"/>
          </w:tcPr>
          <w:p w14:paraId="3A348BEB" w14:textId="77777777" w:rsidR="002068F4" w:rsidRPr="00583891" w:rsidRDefault="002068F4" w:rsidP="0050465B">
            <w:pPr>
              <w:pStyle w:val="af4"/>
            </w:pPr>
            <w:r w:rsidRPr="00583891">
              <w:t>руб./Гкал</w:t>
            </w:r>
          </w:p>
        </w:tc>
        <w:tc>
          <w:tcPr>
            <w:tcW w:w="852" w:type="dxa"/>
            <w:tcBorders>
              <w:top w:val="single" w:sz="4" w:space="0" w:color="000000"/>
              <w:left w:val="single" w:sz="4" w:space="0" w:color="000000"/>
              <w:bottom w:val="single" w:sz="4" w:space="0" w:color="000000"/>
              <w:right w:val="single" w:sz="4" w:space="0" w:color="000000"/>
            </w:tcBorders>
            <w:shd w:val="clear" w:color="auto" w:fill="auto"/>
          </w:tcPr>
          <w:p w14:paraId="0CE8783D" w14:textId="77777777" w:rsidR="002068F4" w:rsidRPr="00583891" w:rsidRDefault="002068F4" w:rsidP="0050465B">
            <w:pPr>
              <w:pStyle w:val="af4"/>
            </w:pP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14:paraId="4D5962AC" w14:textId="77777777" w:rsidR="002068F4" w:rsidRPr="00583891" w:rsidRDefault="002068F4" w:rsidP="0050465B">
            <w:pPr>
              <w:pStyle w:val="af4"/>
            </w:pPr>
          </w:p>
        </w:tc>
        <w:tc>
          <w:tcPr>
            <w:tcW w:w="1135" w:type="dxa"/>
            <w:tcBorders>
              <w:top w:val="single" w:sz="4" w:space="0" w:color="000000"/>
              <w:left w:val="single" w:sz="4" w:space="0" w:color="000000"/>
              <w:bottom w:val="single" w:sz="4" w:space="0" w:color="000000"/>
              <w:right w:val="single" w:sz="4" w:space="0" w:color="000000"/>
            </w:tcBorders>
            <w:shd w:val="clear" w:color="auto" w:fill="auto"/>
          </w:tcPr>
          <w:p w14:paraId="792B4842" w14:textId="77777777" w:rsidR="002068F4" w:rsidRPr="00583891" w:rsidRDefault="002068F4" w:rsidP="0050465B">
            <w:pPr>
              <w:pStyle w:val="af4"/>
            </w:pP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0C7FFBC6" w14:textId="77777777" w:rsidR="002068F4" w:rsidRPr="00583891" w:rsidRDefault="002068F4" w:rsidP="0050465B">
            <w:pPr>
              <w:pStyle w:val="af4"/>
            </w:pP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14:paraId="24EA8EB5" w14:textId="77777777" w:rsidR="002068F4" w:rsidRPr="00583891" w:rsidRDefault="002068F4" w:rsidP="0050465B">
            <w:pPr>
              <w:pStyle w:val="af4"/>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55717CEF" w14:textId="77777777" w:rsidR="002068F4" w:rsidRPr="00583891" w:rsidRDefault="002068F4" w:rsidP="0050465B">
            <w:pPr>
              <w:pStyle w:val="af4"/>
            </w:pPr>
          </w:p>
        </w:tc>
        <w:tc>
          <w:tcPr>
            <w:tcW w:w="1135" w:type="dxa"/>
            <w:tcBorders>
              <w:top w:val="single" w:sz="4" w:space="0" w:color="000000"/>
              <w:left w:val="single" w:sz="4" w:space="0" w:color="000000"/>
              <w:bottom w:val="single" w:sz="4" w:space="0" w:color="000000"/>
              <w:right w:val="single" w:sz="4" w:space="0" w:color="000000"/>
            </w:tcBorders>
            <w:shd w:val="clear" w:color="auto" w:fill="auto"/>
          </w:tcPr>
          <w:p w14:paraId="7DD2CC17" w14:textId="77777777" w:rsidR="002068F4" w:rsidRPr="00583891" w:rsidRDefault="002068F4" w:rsidP="0050465B">
            <w:pPr>
              <w:pStyle w:val="af4"/>
            </w:pP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14:paraId="1AEC8472" w14:textId="77777777" w:rsidR="002068F4" w:rsidRPr="00583891" w:rsidRDefault="002068F4" w:rsidP="0050465B">
            <w:pPr>
              <w:pStyle w:val="af4"/>
            </w:pP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14:paraId="7EA1C714" w14:textId="77777777" w:rsidR="002068F4" w:rsidRPr="00583891" w:rsidRDefault="002068F4" w:rsidP="0050465B">
            <w:pPr>
              <w:pStyle w:val="af4"/>
            </w:pPr>
          </w:p>
        </w:tc>
        <w:tc>
          <w:tcPr>
            <w:tcW w:w="1143" w:type="dxa"/>
            <w:tcBorders>
              <w:top w:val="single" w:sz="4" w:space="0" w:color="000000"/>
              <w:left w:val="single" w:sz="4" w:space="0" w:color="000000"/>
              <w:bottom w:val="single" w:sz="4" w:space="0" w:color="000000"/>
              <w:right w:val="single" w:sz="4" w:space="0" w:color="000000"/>
            </w:tcBorders>
            <w:shd w:val="clear" w:color="auto" w:fill="auto"/>
          </w:tcPr>
          <w:p w14:paraId="1F5F36EA" w14:textId="77777777" w:rsidR="002068F4" w:rsidRPr="00583891" w:rsidRDefault="002068F4" w:rsidP="0050465B">
            <w:pPr>
              <w:pStyle w:val="af4"/>
            </w:pPr>
          </w:p>
        </w:tc>
      </w:tr>
      <w:tr w:rsidR="002068F4" w:rsidRPr="00583891" w14:paraId="402D50DE" w14:textId="77777777">
        <w:tc>
          <w:tcPr>
            <w:tcW w:w="2323" w:type="dxa"/>
            <w:tcBorders>
              <w:top w:val="single" w:sz="4" w:space="0" w:color="000000"/>
              <w:left w:val="single" w:sz="4" w:space="0" w:color="000000"/>
              <w:bottom w:val="single" w:sz="4" w:space="0" w:color="000000"/>
              <w:right w:val="single" w:sz="4" w:space="0" w:color="000000"/>
            </w:tcBorders>
            <w:shd w:val="clear" w:color="auto" w:fill="auto"/>
          </w:tcPr>
          <w:p w14:paraId="4B64675F" w14:textId="77777777" w:rsidR="002068F4" w:rsidRPr="00583891" w:rsidRDefault="002068F4" w:rsidP="0050465B">
            <w:pPr>
              <w:pStyle w:val="af4"/>
            </w:pPr>
            <w:r w:rsidRPr="00583891">
              <w:t>ТЭЦ-3</w:t>
            </w:r>
          </w:p>
        </w:tc>
        <w:tc>
          <w:tcPr>
            <w:tcW w:w="1220" w:type="dxa"/>
            <w:tcBorders>
              <w:top w:val="single" w:sz="4" w:space="0" w:color="000000"/>
              <w:left w:val="single" w:sz="4" w:space="0" w:color="000000"/>
              <w:bottom w:val="single" w:sz="4" w:space="0" w:color="000000"/>
              <w:right w:val="single" w:sz="4" w:space="0" w:color="000000"/>
            </w:tcBorders>
            <w:shd w:val="clear" w:color="auto" w:fill="auto"/>
          </w:tcPr>
          <w:p w14:paraId="65DE7ECD" w14:textId="77777777" w:rsidR="002068F4" w:rsidRPr="00583891" w:rsidRDefault="002068F4" w:rsidP="0050465B">
            <w:pPr>
              <w:pStyle w:val="af4"/>
            </w:pPr>
            <w:r w:rsidRPr="00583891">
              <w:t>руб./Гкал</w:t>
            </w:r>
          </w:p>
        </w:tc>
        <w:tc>
          <w:tcPr>
            <w:tcW w:w="852" w:type="dxa"/>
            <w:tcBorders>
              <w:top w:val="single" w:sz="4" w:space="0" w:color="000000"/>
              <w:left w:val="single" w:sz="4" w:space="0" w:color="000000"/>
              <w:bottom w:val="single" w:sz="4" w:space="0" w:color="000000"/>
              <w:right w:val="single" w:sz="4" w:space="0" w:color="000000"/>
            </w:tcBorders>
            <w:shd w:val="clear" w:color="auto" w:fill="auto"/>
          </w:tcPr>
          <w:p w14:paraId="23B36FC4" w14:textId="77777777" w:rsidR="002068F4" w:rsidRPr="00583891" w:rsidRDefault="002068F4" w:rsidP="0050465B">
            <w:pPr>
              <w:pStyle w:val="af4"/>
            </w:pP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14:paraId="35D37E42" w14:textId="77777777" w:rsidR="002068F4" w:rsidRPr="00583891" w:rsidRDefault="002068F4" w:rsidP="0050465B">
            <w:pPr>
              <w:pStyle w:val="af4"/>
            </w:pPr>
          </w:p>
        </w:tc>
        <w:tc>
          <w:tcPr>
            <w:tcW w:w="1135" w:type="dxa"/>
            <w:tcBorders>
              <w:top w:val="single" w:sz="4" w:space="0" w:color="000000"/>
              <w:left w:val="single" w:sz="4" w:space="0" w:color="000000"/>
              <w:bottom w:val="single" w:sz="4" w:space="0" w:color="000000"/>
              <w:right w:val="single" w:sz="4" w:space="0" w:color="000000"/>
            </w:tcBorders>
            <w:shd w:val="clear" w:color="auto" w:fill="auto"/>
          </w:tcPr>
          <w:p w14:paraId="0D9F6B78" w14:textId="77777777" w:rsidR="002068F4" w:rsidRPr="00583891" w:rsidRDefault="002068F4" w:rsidP="0050465B">
            <w:pPr>
              <w:pStyle w:val="af4"/>
            </w:pP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37EA84A1" w14:textId="77777777" w:rsidR="002068F4" w:rsidRPr="00583891" w:rsidRDefault="002068F4" w:rsidP="0050465B">
            <w:pPr>
              <w:pStyle w:val="af4"/>
            </w:pP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14:paraId="3AEEEA82" w14:textId="77777777" w:rsidR="002068F4" w:rsidRPr="00583891" w:rsidRDefault="002068F4" w:rsidP="0050465B">
            <w:pPr>
              <w:pStyle w:val="af4"/>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7AA744C8" w14:textId="77777777" w:rsidR="002068F4" w:rsidRPr="00583891" w:rsidRDefault="002068F4" w:rsidP="0050465B">
            <w:pPr>
              <w:pStyle w:val="af4"/>
            </w:pPr>
          </w:p>
        </w:tc>
        <w:tc>
          <w:tcPr>
            <w:tcW w:w="1135" w:type="dxa"/>
            <w:tcBorders>
              <w:top w:val="single" w:sz="4" w:space="0" w:color="000000"/>
              <w:left w:val="single" w:sz="4" w:space="0" w:color="000000"/>
              <w:bottom w:val="single" w:sz="4" w:space="0" w:color="000000"/>
              <w:right w:val="single" w:sz="4" w:space="0" w:color="000000"/>
            </w:tcBorders>
            <w:shd w:val="clear" w:color="auto" w:fill="auto"/>
          </w:tcPr>
          <w:p w14:paraId="7E069866" w14:textId="77777777" w:rsidR="002068F4" w:rsidRPr="00583891" w:rsidRDefault="002068F4" w:rsidP="0050465B">
            <w:pPr>
              <w:pStyle w:val="af4"/>
            </w:pP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14:paraId="5E11890C" w14:textId="77777777" w:rsidR="002068F4" w:rsidRPr="00583891" w:rsidRDefault="002068F4" w:rsidP="0050465B">
            <w:pPr>
              <w:pStyle w:val="af4"/>
            </w:pP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14:paraId="61C38546" w14:textId="77777777" w:rsidR="002068F4" w:rsidRPr="00583891" w:rsidRDefault="002068F4" w:rsidP="0050465B">
            <w:pPr>
              <w:pStyle w:val="af4"/>
            </w:pPr>
          </w:p>
        </w:tc>
        <w:tc>
          <w:tcPr>
            <w:tcW w:w="1143" w:type="dxa"/>
            <w:tcBorders>
              <w:top w:val="single" w:sz="4" w:space="0" w:color="000000"/>
              <w:left w:val="single" w:sz="4" w:space="0" w:color="000000"/>
              <w:bottom w:val="single" w:sz="4" w:space="0" w:color="000000"/>
              <w:right w:val="single" w:sz="4" w:space="0" w:color="000000"/>
            </w:tcBorders>
            <w:shd w:val="clear" w:color="auto" w:fill="auto"/>
          </w:tcPr>
          <w:p w14:paraId="24DCA832" w14:textId="77777777" w:rsidR="002068F4" w:rsidRPr="00583891" w:rsidRDefault="002068F4" w:rsidP="0050465B">
            <w:pPr>
              <w:pStyle w:val="af4"/>
            </w:pPr>
          </w:p>
        </w:tc>
      </w:tr>
      <w:tr w:rsidR="002068F4" w:rsidRPr="00583891" w14:paraId="7485D7E9" w14:textId="77777777">
        <w:tc>
          <w:tcPr>
            <w:tcW w:w="2323" w:type="dxa"/>
            <w:tcBorders>
              <w:top w:val="single" w:sz="4" w:space="0" w:color="000000"/>
              <w:left w:val="single" w:sz="4" w:space="0" w:color="000000"/>
              <w:bottom w:val="single" w:sz="4" w:space="0" w:color="000000"/>
              <w:right w:val="single" w:sz="4" w:space="0" w:color="000000"/>
            </w:tcBorders>
            <w:shd w:val="clear" w:color="auto" w:fill="auto"/>
          </w:tcPr>
          <w:p w14:paraId="25843229" w14:textId="77777777" w:rsidR="002068F4" w:rsidRPr="00583891" w:rsidRDefault="002068F4" w:rsidP="0050465B">
            <w:pPr>
              <w:pStyle w:val="af4"/>
            </w:pPr>
            <w:r w:rsidRPr="00583891">
              <w:t>.....</w:t>
            </w:r>
          </w:p>
        </w:tc>
        <w:tc>
          <w:tcPr>
            <w:tcW w:w="1220" w:type="dxa"/>
            <w:tcBorders>
              <w:top w:val="single" w:sz="4" w:space="0" w:color="000000"/>
              <w:left w:val="single" w:sz="4" w:space="0" w:color="000000"/>
              <w:bottom w:val="single" w:sz="4" w:space="0" w:color="000000"/>
              <w:right w:val="single" w:sz="4" w:space="0" w:color="000000"/>
            </w:tcBorders>
            <w:shd w:val="clear" w:color="auto" w:fill="auto"/>
          </w:tcPr>
          <w:p w14:paraId="5B851CBE" w14:textId="77777777" w:rsidR="002068F4" w:rsidRPr="00583891" w:rsidRDefault="002068F4" w:rsidP="0050465B">
            <w:pPr>
              <w:pStyle w:val="af4"/>
            </w:pPr>
            <w:r w:rsidRPr="00583891">
              <w:t>руб./Гкал</w:t>
            </w:r>
          </w:p>
        </w:tc>
        <w:tc>
          <w:tcPr>
            <w:tcW w:w="852" w:type="dxa"/>
            <w:tcBorders>
              <w:top w:val="single" w:sz="4" w:space="0" w:color="000000"/>
              <w:left w:val="single" w:sz="4" w:space="0" w:color="000000"/>
              <w:bottom w:val="single" w:sz="4" w:space="0" w:color="000000"/>
              <w:right w:val="single" w:sz="4" w:space="0" w:color="000000"/>
            </w:tcBorders>
            <w:shd w:val="clear" w:color="auto" w:fill="auto"/>
          </w:tcPr>
          <w:p w14:paraId="1CAC9AAA" w14:textId="77777777" w:rsidR="002068F4" w:rsidRPr="00583891" w:rsidRDefault="002068F4" w:rsidP="0050465B">
            <w:pPr>
              <w:pStyle w:val="af4"/>
            </w:pP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14:paraId="24B625FB" w14:textId="77777777" w:rsidR="002068F4" w:rsidRPr="00583891" w:rsidRDefault="002068F4" w:rsidP="0050465B">
            <w:pPr>
              <w:pStyle w:val="af4"/>
            </w:pPr>
          </w:p>
        </w:tc>
        <w:tc>
          <w:tcPr>
            <w:tcW w:w="1135" w:type="dxa"/>
            <w:tcBorders>
              <w:top w:val="single" w:sz="4" w:space="0" w:color="000000"/>
              <w:left w:val="single" w:sz="4" w:space="0" w:color="000000"/>
              <w:bottom w:val="single" w:sz="4" w:space="0" w:color="000000"/>
              <w:right w:val="single" w:sz="4" w:space="0" w:color="000000"/>
            </w:tcBorders>
            <w:shd w:val="clear" w:color="auto" w:fill="auto"/>
          </w:tcPr>
          <w:p w14:paraId="7ADBC6D3" w14:textId="77777777" w:rsidR="002068F4" w:rsidRPr="00583891" w:rsidRDefault="002068F4" w:rsidP="0050465B">
            <w:pPr>
              <w:pStyle w:val="af4"/>
            </w:pP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5C679924" w14:textId="77777777" w:rsidR="002068F4" w:rsidRPr="00583891" w:rsidRDefault="002068F4" w:rsidP="0050465B">
            <w:pPr>
              <w:pStyle w:val="af4"/>
            </w:pP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14:paraId="0D6AEA19" w14:textId="77777777" w:rsidR="002068F4" w:rsidRPr="00583891" w:rsidRDefault="002068F4" w:rsidP="0050465B">
            <w:pPr>
              <w:pStyle w:val="af4"/>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59A389C3" w14:textId="77777777" w:rsidR="002068F4" w:rsidRPr="00583891" w:rsidRDefault="002068F4" w:rsidP="0050465B">
            <w:pPr>
              <w:pStyle w:val="af4"/>
            </w:pPr>
          </w:p>
        </w:tc>
        <w:tc>
          <w:tcPr>
            <w:tcW w:w="1135" w:type="dxa"/>
            <w:tcBorders>
              <w:top w:val="single" w:sz="4" w:space="0" w:color="000000"/>
              <w:left w:val="single" w:sz="4" w:space="0" w:color="000000"/>
              <w:bottom w:val="single" w:sz="4" w:space="0" w:color="000000"/>
              <w:right w:val="single" w:sz="4" w:space="0" w:color="000000"/>
            </w:tcBorders>
            <w:shd w:val="clear" w:color="auto" w:fill="auto"/>
          </w:tcPr>
          <w:p w14:paraId="71E8DF05" w14:textId="77777777" w:rsidR="002068F4" w:rsidRPr="00583891" w:rsidRDefault="002068F4" w:rsidP="0050465B">
            <w:pPr>
              <w:pStyle w:val="af4"/>
            </w:pP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14:paraId="0DC0B336" w14:textId="77777777" w:rsidR="002068F4" w:rsidRPr="00583891" w:rsidRDefault="002068F4" w:rsidP="0050465B">
            <w:pPr>
              <w:pStyle w:val="af4"/>
            </w:pP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14:paraId="34A7E3C7" w14:textId="77777777" w:rsidR="002068F4" w:rsidRPr="00583891" w:rsidRDefault="002068F4" w:rsidP="0050465B">
            <w:pPr>
              <w:pStyle w:val="af4"/>
            </w:pPr>
          </w:p>
        </w:tc>
        <w:tc>
          <w:tcPr>
            <w:tcW w:w="1143" w:type="dxa"/>
            <w:tcBorders>
              <w:top w:val="single" w:sz="4" w:space="0" w:color="000000"/>
              <w:left w:val="single" w:sz="4" w:space="0" w:color="000000"/>
              <w:bottom w:val="single" w:sz="4" w:space="0" w:color="000000"/>
              <w:right w:val="single" w:sz="4" w:space="0" w:color="000000"/>
            </w:tcBorders>
            <w:shd w:val="clear" w:color="auto" w:fill="auto"/>
          </w:tcPr>
          <w:p w14:paraId="27DA15DF" w14:textId="77777777" w:rsidR="002068F4" w:rsidRPr="00583891" w:rsidRDefault="002068F4" w:rsidP="0050465B">
            <w:pPr>
              <w:pStyle w:val="af4"/>
            </w:pPr>
          </w:p>
        </w:tc>
      </w:tr>
      <w:tr w:rsidR="002068F4" w:rsidRPr="00583891" w14:paraId="19EA490F" w14:textId="77777777">
        <w:tc>
          <w:tcPr>
            <w:tcW w:w="2323" w:type="dxa"/>
            <w:tcBorders>
              <w:top w:val="single" w:sz="4" w:space="0" w:color="000000"/>
              <w:left w:val="single" w:sz="4" w:space="0" w:color="000000"/>
              <w:bottom w:val="single" w:sz="4" w:space="0" w:color="000000"/>
              <w:right w:val="single" w:sz="4" w:space="0" w:color="000000"/>
            </w:tcBorders>
            <w:shd w:val="clear" w:color="auto" w:fill="auto"/>
          </w:tcPr>
          <w:p w14:paraId="4DB905EC" w14:textId="77777777" w:rsidR="002068F4" w:rsidRPr="00583891" w:rsidRDefault="002068F4" w:rsidP="0050465B">
            <w:pPr>
              <w:pStyle w:val="af4"/>
            </w:pPr>
            <w:r w:rsidRPr="00583891">
              <w:t>ТЭЦ-...</w:t>
            </w:r>
          </w:p>
        </w:tc>
        <w:tc>
          <w:tcPr>
            <w:tcW w:w="1220" w:type="dxa"/>
            <w:tcBorders>
              <w:top w:val="single" w:sz="4" w:space="0" w:color="000000"/>
              <w:left w:val="single" w:sz="4" w:space="0" w:color="000000"/>
              <w:bottom w:val="single" w:sz="4" w:space="0" w:color="000000"/>
              <w:right w:val="single" w:sz="4" w:space="0" w:color="000000"/>
            </w:tcBorders>
            <w:shd w:val="clear" w:color="auto" w:fill="auto"/>
          </w:tcPr>
          <w:p w14:paraId="4E250760" w14:textId="77777777" w:rsidR="002068F4" w:rsidRPr="00583891" w:rsidRDefault="002068F4" w:rsidP="0050465B">
            <w:pPr>
              <w:pStyle w:val="af4"/>
            </w:pPr>
            <w:r w:rsidRPr="00583891">
              <w:t>руб./Гкал</w:t>
            </w:r>
          </w:p>
        </w:tc>
        <w:tc>
          <w:tcPr>
            <w:tcW w:w="852" w:type="dxa"/>
            <w:tcBorders>
              <w:top w:val="single" w:sz="4" w:space="0" w:color="000000"/>
              <w:left w:val="single" w:sz="4" w:space="0" w:color="000000"/>
              <w:bottom w:val="single" w:sz="4" w:space="0" w:color="000000"/>
              <w:right w:val="single" w:sz="4" w:space="0" w:color="000000"/>
            </w:tcBorders>
            <w:shd w:val="clear" w:color="auto" w:fill="auto"/>
          </w:tcPr>
          <w:p w14:paraId="7D98C324" w14:textId="77777777" w:rsidR="002068F4" w:rsidRPr="00583891" w:rsidRDefault="002068F4" w:rsidP="0050465B">
            <w:pPr>
              <w:pStyle w:val="af4"/>
            </w:pP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14:paraId="6883310A" w14:textId="77777777" w:rsidR="002068F4" w:rsidRPr="00583891" w:rsidRDefault="002068F4" w:rsidP="0050465B">
            <w:pPr>
              <w:pStyle w:val="af4"/>
            </w:pPr>
          </w:p>
        </w:tc>
        <w:tc>
          <w:tcPr>
            <w:tcW w:w="1135" w:type="dxa"/>
            <w:tcBorders>
              <w:top w:val="single" w:sz="4" w:space="0" w:color="000000"/>
              <w:left w:val="single" w:sz="4" w:space="0" w:color="000000"/>
              <w:bottom w:val="single" w:sz="4" w:space="0" w:color="000000"/>
              <w:right w:val="single" w:sz="4" w:space="0" w:color="000000"/>
            </w:tcBorders>
            <w:shd w:val="clear" w:color="auto" w:fill="auto"/>
          </w:tcPr>
          <w:p w14:paraId="0BFD3B4E" w14:textId="77777777" w:rsidR="002068F4" w:rsidRPr="00583891" w:rsidRDefault="002068F4" w:rsidP="0050465B">
            <w:pPr>
              <w:pStyle w:val="af4"/>
            </w:pP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0CD8DDAE" w14:textId="77777777" w:rsidR="002068F4" w:rsidRPr="00583891" w:rsidRDefault="002068F4" w:rsidP="0050465B">
            <w:pPr>
              <w:pStyle w:val="af4"/>
            </w:pP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14:paraId="76BD147B" w14:textId="77777777" w:rsidR="002068F4" w:rsidRPr="00583891" w:rsidRDefault="002068F4" w:rsidP="0050465B">
            <w:pPr>
              <w:pStyle w:val="af4"/>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4EC79C55" w14:textId="77777777" w:rsidR="002068F4" w:rsidRPr="00583891" w:rsidRDefault="002068F4" w:rsidP="0050465B">
            <w:pPr>
              <w:pStyle w:val="af4"/>
            </w:pPr>
          </w:p>
        </w:tc>
        <w:tc>
          <w:tcPr>
            <w:tcW w:w="1135" w:type="dxa"/>
            <w:tcBorders>
              <w:top w:val="single" w:sz="4" w:space="0" w:color="000000"/>
              <w:left w:val="single" w:sz="4" w:space="0" w:color="000000"/>
              <w:bottom w:val="single" w:sz="4" w:space="0" w:color="000000"/>
              <w:right w:val="single" w:sz="4" w:space="0" w:color="000000"/>
            </w:tcBorders>
            <w:shd w:val="clear" w:color="auto" w:fill="auto"/>
          </w:tcPr>
          <w:p w14:paraId="5AC54736" w14:textId="77777777" w:rsidR="002068F4" w:rsidRPr="00583891" w:rsidRDefault="002068F4" w:rsidP="0050465B">
            <w:pPr>
              <w:pStyle w:val="af4"/>
            </w:pP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14:paraId="5D49D6C1" w14:textId="77777777" w:rsidR="002068F4" w:rsidRPr="00583891" w:rsidRDefault="002068F4" w:rsidP="0050465B">
            <w:pPr>
              <w:pStyle w:val="af4"/>
            </w:pP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14:paraId="74C098C8" w14:textId="77777777" w:rsidR="002068F4" w:rsidRPr="00583891" w:rsidRDefault="002068F4" w:rsidP="0050465B">
            <w:pPr>
              <w:pStyle w:val="af4"/>
            </w:pPr>
          </w:p>
        </w:tc>
        <w:tc>
          <w:tcPr>
            <w:tcW w:w="1143" w:type="dxa"/>
            <w:tcBorders>
              <w:top w:val="single" w:sz="4" w:space="0" w:color="000000"/>
              <w:left w:val="single" w:sz="4" w:space="0" w:color="000000"/>
              <w:bottom w:val="single" w:sz="4" w:space="0" w:color="000000"/>
              <w:right w:val="single" w:sz="4" w:space="0" w:color="000000"/>
            </w:tcBorders>
            <w:shd w:val="clear" w:color="auto" w:fill="auto"/>
          </w:tcPr>
          <w:p w14:paraId="1BB2155D" w14:textId="77777777" w:rsidR="002068F4" w:rsidRPr="00583891" w:rsidRDefault="002068F4" w:rsidP="0050465B">
            <w:pPr>
              <w:pStyle w:val="af4"/>
            </w:pPr>
          </w:p>
        </w:tc>
      </w:tr>
      <w:tr w:rsidR="002068F4" w:rsidRPr="00583891" w14:paraId="08650CB5" w14:textId="77777777">
        <w:tc>
          <w:tcPr>
            <w:tcW w:w="2323" w:type="dxa"/>
            <w:tcBorders>
              <w:top w:val="single" w:sz="4" w:space="0" w:color="000000"/>
              <w:left w:val="single" w:sz="4" w:space="0" w:color="000000"/>
              <w:bottom w:val="single" w:sz="4" w:space="0" w:color="000000"/>
              <w:right w:val="single" w:sz="4" w:space="0" w:color="000000"/>
            </w:tcBorders>
            <w:shd w:val="clear" w:color="auto" w:fill="auto"/>
          </w:tcPr>
          <w:p w14:paraId="4C0187BC" w14:textId="77777777" w:rsidR="002068F4" w:rsidRPr="00583891" w:rsidRDefault="002068F4" w:rsidP="0050465B">
            <w:pPr>
              <w:pStyle w:val="af4"/>
            </w:pPr>
            <w:r w:rsidRPr="00583891">
              <w:t>8.2. Котельные</w:t>
            </w:r>
          </w:p>
        </w:tc>
        <w:tc>
          <w:tcPr>
            <w:tcW w:w="1220" w:type="dxa"/>
            <w:tcBorders>
              <w:top w:val="single" w:sz="4" w:space="0" w:color="000000"/>
              <w:left w:val="single" w:sz="4" w:space="0" w:color="000000"/>
              <w:bottom w:val="single" w:sz="4" w:space="0" w:color="000000"/>
              <w:right w:val="single" w:sz="4" w:space="0" w:color="000000"/>
            </w:tcBorders>
            <w:shd w:val="clear" w:color="auto" w:fill="auto"/>
          </w:tcPr>
          <w:p w14:paraId="71C1157B" w14:textId="77777777" w:rsidR="002068F4" w:rsidRPr="00583891" w:rsidRDefault="002068F4" w:rsidP="0050465B">
            <w:pPr>
              <w:pStyle w:val="af4"/>
            </w:pPr>
            <w:r w:rsidRPr="00583891">
              <w:t>руб./Гкал</w:t>
            </w:r>
          </w:p>
        </w:tc>
        <w:tc>
          <w:tcPr>
            <w:tcW w:w="852" w:type="dxa"/>
            <w:tcBorders>
              <w:top w:val="single" w:sz="4" w:space="0" w:color="000000"/>
              <w:left w:val="single" w:sz="4" w:space="0" w:color="000000"/>
              <w:bottom w:val="single" w:sz="4" w:space="0" w:color="000000"/>
              <w:right w:val="single" w:sz="4" w:space="0" w:color="000000"/>
            </w:tcBorders>
            <w:shd w:val="clear" w:color="auto" w:fill="auto"/>
          </w:tcPr>
          <w:p w14:paraId="1761F5E3" w14:textId="77777777" w:rsidR="002068F4" w:rsidRPr="00583891" w:rsidRDefault="002068F4" w:rsidP="0050465B">
            <w:pPr>
              <w:pStyle w:val="af4"/>
            </w:pP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14:paraId="2422D604" w14:textId="77777777" w:rsidR="002068F4" w:rsidRPr="00583891" w:rsidRDefault="002068F4" w:rsidP="0050465B">
            <w:pPr>
              <w:pStyle w:val="af4"/>
            </w:pPr>
          </w:p>
        </w:tc>
        <w:tc>
          <w:tcPr>
            <w:tcW w:w="1135" w:type="dxa"/>
            <w:tcBorders>
              <w:top w:val="single" w:sz="4" w:space="0" w:color="000000"/>
              <w:left w:val="single" w:sz="4" w:space="0" w:color="000000"/>
              <w:bottom w:val="single" w:sz="4" w:space="0" w:color="000000"/>
              <w:right w:val="single" w:sz="4" w:space="0" w:color="000000"/>
            </w:tcBorders>
            <w:shd w:val="clear" w:color="auto" w:fill="auto"/>
          </w:tcPr>
          <w:p w14:paraId="6779150B" w14:textId="77777777" w:rsidR="002068F4" w:rsidRPr="00583891" w:rsidRDefault="002068F4" w:rsidP="0050465B">
            <w:pPr>
              <w:pStyle w:val="af4"/>
            </w:pP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2B292CAD" w14:textId="77777777" w:rsidR="002068F4" w:rsidRPr="00583891" w:rsidRDefault="002068F4" w:rsidP="0050465B">
            <w:pPr>
              <w:pStyle w:val="af4"/>
            </w:pP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14:paraId="65A3AEFB" w14:textId="77777777" w:rsidR="002068F4" w:rsidRPr="00583891" w:rsidRDefault="002068F4" w:rsidP="0050465B">
            <w:pPr>
              <w:pStyle w:val="af4"/>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537CAD9F" w14:textId="77777777" w:rsidR="002068F4" w:rsidRPr="00583891" w:rsidRDefault="002068F4" w:rsidP="0050465B">
            <w:pPr>
              <w:pStyle w:val="af4"/>
            </w:pPr>
          </w:p>
        </w:tc>
        <w:tc>
          <w:tcPr>
            <w:tcW w:w="1135" w:type="dxa"/>
            <w:tcBorders>
              <w:top w:val="single" w:sz="4" w:space="0" w:color="000000"/>
              <w:left w:val="single" w:sz="4" w:space="0" w:color="000000"/>
              <w:bottom w:val="single" w:sz="4" w:space="0" w:color="000000"/>
              <w:right w:val="single" w:sz="4" w:space="0" w:color="000000"/>
            </w:tcBorders>
            <w:shd w:val="clear" w:color="auto" w:fill="auto"/>
          </w:tcPr>
          <w:p w14:paraId="711D8FD0" w14:textId="77777777" w:rsidR="002068F4" w:rsidRPr="00583891" w:rsidRDefault="002068F4" w:rsidP="0050465B">
            <w:pPr>
              <w:pStyle w:val="af4"/>
            </w:pP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14:paraId="162323B7" w14:textId="77777777" w:rsidR="002068F4" w:rsidRPr="00583891" w:rsidRDefault="002068F4" w:rsidP="0050465B">
            <w:pPr>
              <w:pStyle w:val="af4"/>
            </w:pP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14:paraId="5D1DCE6A" w14:textId="77777777" w:rsidR="002068F4" w:rsidRPr="00583891" w:rsidRDefault="002068F4" w:rsidP="0050465B">
            <w:pPr>
              <w:pStyle w:val="af4"/>
            </w:pPr>
          </w:p>
        </w:tc>
        <w:tc>
          <w:tcPr>
            <w:tcW w:w="1143" w:type="dxa"/>
            <w:tcBorders>
              <w:top w:val="single" w:sz="4" w:space="0" w:color="000000"/>
              <w:left w:val="single" w:sz="4" w:space="0" w:color="000000"/>
              <w:bottom w:val="single" w:sz="4" w:space="0" w:color="000000"/>
              <w:right w:val="single" w:sz="4" w:space="0" w:color="000000"/>
            </w:tcBorders>
            <w:shd w:val="clear" w:color="auto" w:fill="auto"/>
          </w:tcPr>
          <w:p w14:paraId="5B84956B" w14:textId="77777777" w:rsidR="002068F4" w:rsidRPr="00583891" w:rsidRDefault="002068F4" w:rsidP="0050465B">
            <w:pPr>
              <w:pStyle w:val="af4"/>
            </w:pPr>
          </w:p>
        </w:tc>
      </w:tr>
    </w:tbl>
    <w:p w14:paraId="27A51F46" w14:textId="77777777" w:rsidR="00AB19C5" w:rsidRPr="00583891" w:rsidRDefault="00AB19C5" w:rsidP="006A29E7">
      <w:pPr>
        <w:pStyle w:val="a0"/>
        <w:jc w:val="right"/>
      </w:pPr>
      <w:r w:rsidRPr="00583891">
        <w:rPr>
          <w:spacing w:val="-2"/>
        </w:rPr>
        <w:t>Т</w:t>
      </w:r>
      <w:r w:rsidRPr="00583891">
        <w:t>а</w:t>
      </w:r>
      <w:r w:rsidRPr="00583891">
        <w:rPr>
          <w:spacing w:val="1"/>
        </w:rPr>
        <w:t>б</w:t>
      </w:r>
      <w:r w:rsidRPr="00583891">
        <w:rPr>
          <w:spacing w:val="-1"/>
        </w:rPr>
        <w:t>л</w:t>
      </w:r>
      <w:r w:rsidRPr="00583891">
        <w:rPr>
          <w:spacing w:val="1"/>
        </w:rPr>
        <w:t>и</w:t>
      </w:r>
      <w:r w:rsidRPr="00583891">
        <w:rPr>
          <w:spacing w:val="-2"/>
        </w:rPr>
        <w:t>ц</w:t>
      </w:r>
      <w:r w:rsidRPr="00583891">
        <w:t>а</w:t>
      </w:r>
      <w:r w:rsidRPr="00583891">
        <w:rPr>
          <w:spacing w:val="-1"/>
        </w:rPr>
        <w:t xml:space="preserve"> 14</w:t>
      </w:r>
      <w:r w:rsidRPr="00583891">
        <w:rPr>
          <w:spacing w:val="-4"/>
        </w:rPr>
        <w:t>.4</w:t>
      </w:r>
      <w:r w:rsidRPr="00583891">
        <w:t>.3.</w:t>
      </w:r>
    </w:p>
    <w:p w14:paraId="04AD77A8" w14:textId="77777777" w:rsidR="00AB19C5" w:rsidRPr="00583891" w:rsidRDefault="00AB19C5" w:rsidP="006A29E7">
      <w:pPr>
        <w:pStyle w:val="a0"/>
        <w:jc w:val="right"/>
      </w:pPr>
      <w:r w:rsidRPr="00583891">
        <w:t xml:space="preserve">Тарифно-балансовая модель передачи тепловой энергии в системе теплоснабжения жилого микрорайона по ул. </w:t>
      </w:r>
      <w:proofErr w:type="spellStart"/>
      <w:r w:rsidRPr="00583891">
        <w:t>Л.Толстого</w:t>
      </w:r>
      <w:proofErr w:type="spellEnd"/>
      <w:r w:rsidRPr="00583891">
        <w:t xml:space="preserve"> в зоне деятельности теплоснабжающей организации котельной АО фирма «Молоко» с учетом предложений по техническому перевооружению.</w:t>
      </w: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2323"/>
        <w:gridCol w:w="1192"/>
        <w:gridCol w:w="1021"/>
        <w:gridCol w:w="1134"/>
        <w:gridCol w:w="1067"/>
        <w:gridCol w:w="1059"/>
        <w:gridCol w:w="1134"/>
        <w:gridCol w:w="1275"/>
        <w:gridCol w:w="1134"/>
        <w:gridCol w:w="1135"/>
        <w:gridCol w:w="1067"/>
        <w:gridCol w:w="1210"/>
      </w:tblGrid>
      <w:tr w:rsidR="002068F4" w:rsidRPr="00583891" w14:paraId="58D02DF3" w14:textId="77777777" w:rsidTr="0050465B">
        <w:tc>
          <w:tcPr>
            <w:tcW w:w="23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D4167D" w14:textId="77777777" w:rsidR="002068F4" w:rsidRPr="00583891" w:rsidRDefault="002068F4" w:rsidP="0050465B">
            <w:pPr>
              <w:pStyle w:val="af4"/>
            </w:pPr>
            <w:r w:rsidRPr="00583891">
              <w:t>Показатели</w:t>
            </w:r>
          </w:p>
        </w:tc>
        <w:tc>
          <w:tcPr>
            <w:tcW w:w="11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6F8491" w14:textId="77777777" w:rsidR="002068F4" w:rsidRPr="00583891" w:rsidRDefault="002068F4" w:rsidP="0050465B">
            <w:pPr>
              <w:pStyle w:val="af4"/>
            </w:pPr>
            <w:r w:rsidRPr="00583891">
              <w:t>Ед. изм.</w:t>
            </w:r>
          </w:p>
        </w:tc>
        <w:tc>
          <w:tcPr>
            <w:tcW w:w="10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3D6944" w14:textId="77777777" w:rsidR="002068F4" w:rsidRPr="00583891" w:rsidRDefault="002068F4" w:rsidP="0050465B">
            <w:pPr>
              <w:pStyle w:val="af4"/>
            </w:pPr>
            <w:r w:rsidRPr="00583891">
              <w:t>2022</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FC578E" w14:textId="77777777" w:rsidR="002068F4" w:rsidRPr="00583891" w:rsidRDefault="002068F4" w:rsidP="0050465B">
            <w:pPr>
              <w:pStyle w:val="af4"/>
            </w:pPr>
            <w:r w:rsidRPr="00583891">
              <w:t>2023</w:t>
            </w:r>
          </w:p>
        </w:tc>
        <w:tc>
          <w:tcPr>
            <w:tcW w:w="10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B7B42E" w14:textId="77777777" w:rsidR="002068F4" w:rsidRPr="00583891" w:rsidRDefault="002068F4" w:rsidP="0050465B">
            <w:pPr>
              <w:pStyle w:val="af4"/>
            </w:pPr>
            <w:r w:rsidRPr="00583891">
              <w:t>2024</w:t>
            </w:r>
          </w:p>
        </w:tc>
        <w:tc>
          <w:tcPr>
            <w:tcW w:w="10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88417F" w14:textId="77777777" w:rsidR="002068F4" w:rsidRPr="00583891" w:rsidRDefault="002068F4" w:rsidP="0050465B">
            <w:pPr>
              <w:pStyle w:val="af4"/>
            </w:pPr>
            <w:r w:rsidRPr="00583891">
              <w:t>2025</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45777B" w14:textId="77777777" w:rsidR="002068F4" w:rsidRPr="00583891" w:rsidRDefault="002068F4" w:rsidP="0050465B">
            <w:pPr>
              <w:pStyle w:val="af4"/>
            </w:pPr>
            <w:r w:rsidRPr="00583891">
              <w:t>2026</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059B6C" w14:textId="77777777" w:rsidR="002068F4" w:rsidRPr="00583891" w:rsidRDefault="002068F4" w:rsidP="0050465B">
            <w:pPr>
              <w:pStyle w:val="af4"/>
            </w:pPr>
            <w:r w:rsidRPr="00583891">
              <w:t>2027</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287440" w14:textId="77777777" w:rsidR="002068F4" w:rsidRPr="00583891" w:rsidRDefault="002068F4" w:rsidP="0050465B">
            <w:pPr>
              <w:pStyle w:val="af4"/>
            </w:pPr>
            <w:r w:rsidRPr="00583891">
              <w:t>2028</w:t>
            </w:r>
          </w:p>
        </w:tc>
        <w:tc>
          <w:tcPr>
            <w:tcW w:w="11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0071F4" w14:textId="77777777" w:rsidR="002068F4" w:rsidRPr="00583891" w:rsidRDefault="002068F4" w:rsidP="0050465B">
            <w:pPr>
              <w:pStyle w:val="af4"/>
            </w:pPr>
            <w:r w:rsidRPr="00583891">
              <w:t>2029</w:t>
            </w:r>
          </w:p>
        </w:tc>
        <w:tc>
          <w:tcPr>
            <w:tcW w:w="10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2041AF" w14:textId="77777777" w:rsidR="002068F4" w:rsidRPr="00583891" w:rsidRDefault="002068F4" w:rsidP="0050465B">
            <w:pPr>
              <w:pStyle w:val="af4"/>
            </w:pPr>
            <w:r w:rsidRPr="00583891">
              <w:t>2030</w:t>
            </w:r>
          </w:p>
        </w:tc>
        <w:tc>
          <w:tcPr>
            <w:tcW w:w="12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849836" w14:textId="77777777" w:rsidR="002068F4" w:rsidRPr="00583891" w:rsidRDefault="002068F4" w:rsidP="0050465B">
            <w:pPr>
              <w:pStyle w:val="af4"/>
            </w:pPr>
            <w:r w:rsidRPr="00583891">
              <w:t>2041</w:t>
            </w:r>
          </w:p>
        </w:tc>
      </w:tr>
      <w:tr w:rsidR="002068F4" w:rsidRPr="00583891" w14:paraId="11CF5355" w14:textId="77777777" w:rsidTr="0050465B">
        <w:tc>
          <w:tcPr>
            <w:tcW w:w="23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7FB77E" w14:textId="77777777" w:rsidR="002068F4" w:rsidRPr="00583891" w:rsidRDefault="002068F4" w:rsidP="0050465B">
            <w:pPr>
              <w:pStyle w:val="af4"/>
            </w:pPr>
            <w:r w:rsidRPr="00583891">
              <w:t>Передача тепловой энергии</w:t>
            </w:r>
          </w:p>
        </w:tc>
        <w:tc>
          <w:tcPr>
            <w:tcW w:w="11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AF2C0C" w14:textId="77777777" w:rsidR="002068F4" w:rsidRPr="00583891" w:rsidRDefault="002068F4" w:rsidP="0050465B">
            <w:pPr>
              <w:pStyle w:val="af4"/>
            </w:pPr>
          </w:p>
        </w:tc>
        <w:tc>
          <w:tcPr>
            <w:tcW w:w="10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39A8F2" w14:textId="77777777" w:rsidR="002068F4" w:rsidRPr="00583891" w:rsidRDefault="002068F4" w:rsidP="0050465B">
            <w:pPr>
              <w:pStyle w:val="af4"/>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13048F" w14:textId="77777777" w:rsidR="002068F4" w:rsidRPr="00583891" w:rsidRDefault="002068F4" w:rsidP="0050465B">
            <w:pPr>
              <w:pStyle w:val="af4"/>
            </w:pPr>
          </w:p>
        </w:tc>
        <w:tc>
          <w:tcPr>
            <w:tcW w:w="10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A2C813" w14:textId="77777777" w:rsidR="002068F4" w:rsidRPr="00583891" w:rsidRDefault="002068F4" w:rsidP="0050465B">
            <w:pPr>
              <w:pStyle w:val="af4"/>
            </w:pPr>
          </w:p>
        </w:tc>
        <w:tc>
          <w:tcPr>
            <w:tcW w:w="10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E270D8" w14:textId="77777777" w:rsidR="002068F4" w:rsidRPr="00583891" w:rsidRDefault="002068F4" w:rsidP="0050465B">
            <w:pPr>
              <w:pStyle w:val="af4"/>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0FF68B" w14:textId="77777777" w:rsidR="002068F4" w:rsidRPr="00583891" w:rsidRDefault="002068F4" w:rsidP="0050465B">
            <w:pPr>
              <w:pStyle w:val="af4"/>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7217CE" w14:textId="77777777" w:rsidR="002068F4" w:rsidRPr="00583891" w:rsidRDefault="002068F4" w:rsidP="0050465B">
            <w:pPr>
              <w:pStyle w:val="af4"/>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07DD21" w14:textId="77777777" w:rsidR="002068F4" w:rsidRPr="00583891" w:rsidRDefault="002068F4" w:rsidP="0050465B">
            <w:pPr>
              <w:pStyle w:val="af4"/>
            </w:pPr>
          </w:p>
        </w:tc>
        <w:tc>
          <w:tcPr>
            <w:tcW w:w="11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BB03AB" w14:textId="77777777" w:rsidR="002068F4" w:rsidRPr="00583891" w:rsidRDefault="002068F4" w:rsidP="0050465B">
            <w:pPr>
              <w:pStyle w:val="af4"/>
            </w:pPr>
          </w:p>
        </w:tc>
        <w:tc>
          <w:tcPr>
            <w:tcW w:w="10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88A3CF" w14:textId="77777777" w:rsidR="002068F4" w:rsidRPr="00583891" w:rsidRDefault="002068F4" w:rsidP="0050465B">
            <w:pPr>
              <w:pStyle w:val="af4"/>
            </w:pPr>
          </w:p>
        </w:tc>
        <w:tc>
          <w:tcPr>
            <w:tcW w:w="12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00EEA0" w14:textId="77777777" w:rsidR="002068F4" w:rsidRPr="00583891" w:rsidRDefault="002068F4" w:rsidP="0050465B">
            <w:pPr>
              <w:pStyle w:val="af4"/>
            </w:pPr>
          </w:p>
        </w:tc>
      </w:tr>
      <w:tr w:rsidR="002068F4" w:rsidRPr="00583891" w14:paraId="1CB8DDCC" w14:textId="77777777" w:rsidTr="0050465B">
        <w:tc>
          <w:tcPr>
            <w:tcW w:w="23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BCAA3C" w14:textId="77777777" w:rsidR="002068F4" w:rsidRPr="00583891" w:rsidRDefault="002068F4" w:rsidP="0050465B">
            <w:pPr>
              <w:pStyle w:val="af4"/>
            </w:pPr>
            <w:r w:rsidRPr="00583891">
              <w:t>Принято тепловой энергии с коллекторов источников</w:t>
            </w:r>
          </w:p>
        </w:tc>
        <w:tc>
          <w:tcPr>
            <w:tcW w:w="11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DBAF24" w14:textId="77777777" w:rsidR="002068F4" w:rsidRPr="00583891" w:rsidRDefault="002068F4" w:rsidP="0050465B">
            <w:pPr>
              <w:pStyle w:val="af4"/>
            </w:pPr>
            <w:r w:rsidRPr="00583891">
              <w:t>тыс. Гкал</w:t>
            </w:r>
          </w:p>
        </w:tc>
        <w:tc>
          <w:tcPr>
            <w:tcW w:w="10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DACEC5" w14:textId="77777777" w:rsidR="002068F4" w:rsidRPr="00583891" w:rsidRDefault="002068F4" w:rsidP="0050465B">
            <w:pPr>
              <w:pStyle w:val="af4"/>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3B3B7A" w14:textId="77777777" w:rsidR="002068F4" w:rsidRPr="00583891" w:rsidRDefault="002068F4" w:rsidP="0050465B">
            <w:pPr>
              <w:pStyle w:val="af4"/>
            </w:pPr>
          </w:p>
        </w:tc>
        <w:tc>
          <w:tcPr>
            <w:tcW w:w="10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657DFA" w14:textId="77777777" w:rsidR="002068F4" w:rsidRPr="00583891" w:rsidRDefault="002068F4" w:rsidP="0050465B">
            <w:pPr>
              <w:pStyle w:val="af4"/>
            </w:pPr>
          </w:p>
        </w:tc>
        <w:tc>
          <w:tcPr>
            <w:tcW w:w="10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9EC4AD" w14:textId="77777777" w:rsidR="002068F4" w:rsidRPr="00583891" w:rsidRDefault="002068F4" w:rsidP="0050465B">
            <w:pPr>
              <w:pStyle w:val="af4"/>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EBE734" w14:textId="77777777" w:rsidR="002068F4" w:rsidRPr="00583891" w:rsidRDefault="002068F4" w:rsidP="0050465B">
            <w:pPr>
              <w:pStyle w:val="af4"/>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11A53D" w14:textId="77777777" w:rsidR="002068F4" w:rsidRPr="00583891" w:rsidRDefault="002068F4" w:rsidP="0050465B">
            <w:pPr>
              <w:pStyle w:val="af4"/>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FCC5A3" w14:textId="77777777" w:rsidR="002068F4" w:rsidRPr="00583891" w:rsidRDefault="002068F4" w:rsidP="0050465B">
            <w:pPr>
              <w:pStyle w:val="af4"/>
            </w:pPr>
          </w:p>
        </w:tc>
        <w:tc>
          <w:tcPr>
            <w:tcW w:w="11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36EC10" w14:textId="77777777" w:rsidR="002068F4" w:rsidRPr="00583891" w:rsidRDefault="002068F4" w:rsidP="0050465B">
            <w:pPr>
              <w:pStyle w:val="af4"/>
            </w:pPr>
          </w:p>
        </w:tc>
        <w:tc>
          <w:tcPr>
            <w:tcW w:w="10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0AE061" w14:textId="77777777" w:rsidR="002068F4" w:rsidRPr="00583891" w:rsidRDefault="002068F4" w:rsidP="0050465B">
            <w:pPr>
              <w:pStyle w:val="af4"/>
            </w:pPr>
          </w:p>
        </w:tc>
        <w:tc>
          <w:tcPr>
            <w:tcW w:w="12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4EB66A" w14:textId="77777777" w:rsidR="002068F4" w:rsidRPr="00583891" w:rsidRDefault="002068F4" w:rsidP="0050465B">
            <w:pPr>
              <w:pStyle w:val="af4"/>
            </w:pPr>
          </w:p>
        </w:tc>
      </w:tr>
      <w:tr w:rsidR="002068F4" w:rsidRPr="00583891" w14:paraId="54C9B026" w14:textId="77777777" w:rsidTr="0050465B">
        <w:tc>
          <w:tcPr>
            <w:tcW w:w="23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21940D" w14:textId="77777777" w:rsidR="002068F4" w:rsidRPr="00583891" w:rsidRDefault="002068F4" w:rsidP="0050465B">
            <w:pPr>
              <w:pStyle w:val="af4"/>
            </w:pPr>
            <w:r w:rsidRPr="00583891">
              <w:t>Приобретено тепловой энергии на компенсацию технологических потерь</w:t>
            </w:r>
          </w:p>
        </w:tc>
        <w:tc>
          <w:tcPr>
            <w:tcW w:w="11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39B8B9" w14:textId="77777777" w:rsidR="002068F4" w:rsidRPr="00583891" w:rsidRDefault="002068F4" w:rsidP="0050465B">
            <w:pPr>
              <w:pStyle w:val="af4"/>
            </w:pPr>
            <w:r w:rsidRPr="00583891">
              <w:t>тыс. Гкал</w:t>
            </w:r>
          </w:p>
        </w:tc>
        <w:tc>
          <w:tcPr>
            <w:tcW w:w="10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7070BE" w14:textId="77777777" w:rsidR="002068F4" w:rsidRPr="00583891" w:rsidRDefault="002068F4" w:rsidP="0050465B">
            <w:pPr>
              <w:pStyle w:val="af4"/>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A1F333" w14:textId="77777777" w:rsidR="002068F4" w:rsidRPr="00583891" w:rsidRDefault="002068F4" w:rsidP="0050465B">
            <w:pPr>
              <w:pStyle w:val="af4"/>
            </w:pPr>
          </w:p>
        </w:tc>
        <w:tc>
          <w:tcPr>
            <w:tcW w:w="10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FBE4FD" w14:textId="77777777" w:rsidR="002068F4" w:rsidRPr="00583891" w:rsidRDefault="002068F4" w:rsidP="0050465B">
            <w:pPr>
              <w:pStyle w:val="af4"/>
            </w:pPr>
          </w:p>
        </w:tc>
        <w:tc>
          <w:tcPr>
            <w:tcW w:w="10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8C8252" w14:textId="77777777" w:rsidR="002068F4" w:rsidRPr="00583891" w:rsidRDefault="002068F4" w:rsidP="0050465B">
            <w:pPr>
              <w:pStyle w:val="af4"/>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705769" w14:textId="77777777" w:rsidR="002068F4" w:rsidRPr="00583891" w:rsidRDefault="002068F4" w:rsidP="0050465B">
            <w:pPr>
              <w:pStyle w:val="af4"/>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D625E5" w14:textId="77777777" w:rsidR="002068F4" w:rsidRPr="00583891" w:rsidRDefault="002068F4" w:rsidP="0050465B">
            <w:pPr>
              <w:pStyle w:val="af4"/>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78985C" w14:textId="77777777" w:rsidR="002068F4" w:rsidRPr="00583891" w:rsidRDefault="002068F4" w:rsidP="0050465B">
            <w:pPr>
              <w:pStyle w:val="af4"/>
            </w:pPr>
          </w:p>
        </w:tc>
        <w:tc>
          <w:tcPr>
            <w:tcW w:w="11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79D6EA" w14:textId="77777777" w:rsidR="002068F4" w:rsidRPr="00583891" w:rsidRDefault="002068F4" w:rsidP="0050465B">
            <w:pPr>
              <w:pStyle w:val="af4"/>
            </w:pPr>
          </w:p>
        </w:tc>
        <w:tc>
          <w:tcPr>
            <w:tcW w:w="10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36B284" w14:textId="77777777" w:rsidR="002068F4" w:rsidRPr="00583891" w:rsidRDefault="002068F4" w:rsidP="0050465B">
            <w:pPr>
              <w:pStyle w:val="af4"/>
            </w:pPr>
          </w:p>
        </w:tc>
        <w:tc>
          <w:tcPr>
            <w:tcW w:w="12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6B2DD2" w14:textId="77777777" w:rsidR="002068F4" w:rsidRPr="00583891" w:rsidRDefault="002068F4" w:rsidP="0050465B">
            <w:pPr>
              <w:pStyle w:val="af4"/>
            </w:pPr>
          </w:p>
        </w:tc>
      </w:tr>
      <w:tr w:rsidR="002068F4" w:rsidRPr="00583891" w14:paraId="0440ED0C" w14:textId="77777777" w:rsidTr="0050465B">
        <w:tc>
          <w:tcPr>
            <w:tcW w:w="23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7779FE" w14:textId="77777777" w:rsidR="002068F4" w:rsidRPr="00583891" w:rsidRDefault="002068F4" w:rsidP="0050465B">
            <w:pPr>
              <w:pStyle w:val="af4"/>
            </w:pPr>
            <w:r w:rsidRPr="00583891">
              <w:t>Полезно отпущено потребителям</w:t>
            </w:r>
          </w:p>
        </w:tc>
        <w:tc>
          <w:tcPr>
            <w:tcW w:w="11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8FFD75" w14:textId="77777777" w:rsidR="002068F4" w:rsidRPr="00583891" w:rsidRDefault="002068F4" w:rsidP="0050465B">
            <w:pPr>
              <w:pStyle w:val="af4"/>
            </w:pPr>
            <w:r w:rsidRPr="00583891">
              <w:t>тыс. Гкал</w:t>
            </w:r>
          </w:p>
        </w:tc>
        <w:tc>
          <w:tcPr>
            <w:tcW w:w="10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FB58D6" w14:textId="77777777" w:rsidR="002068F4" w:rsidRPr="00583891" w:rsidRDefault="002068F4" w:rsidP="0050465B">
            <w:pPr>
              <w:pStyle w:val="af4"/>
            </w:pPr>
            <w:r w:rsidRPr="00583891">
              <w:t>6,7</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8BA970" w14:textId="77777777" w:rsidR="002068F4" w:rsidRPr="00583891" w:rsidRDefault="002068F4" w:rsidP="0050465B">
            <w:pPr>
              <w:pStyle w:val="af4"/>
            </w:pPr>
            <w:r w:rsidRPr="00583891">
              <w:t>6,7</w:t>
            </w:r>
          </w:p>
        </w:tc>
        <w:tc>
          <w:tcPr>
            <w:tcW w:w="10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F00129" w14:textId="77777777" w:rsidR="002068F4" w:rsidRPr="00583891" w:rsidRDefault="002068F4" w:rsidP="0050465B">
            <w:pPr>
              <w:pStyle w:val="af4"/>
            </w:pPr>
            <w:r w:rsidRPr="00583891">
              <w:t>6,7</w:t>
            </w:r>
          </w:p>
        </w:tc>
        <w:tc>
          <w:tcPr>
            <w:tcW w:w="10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694E2C" w14:textId="77777777" w:rsidR="002068F4" w:rsidRPr="00583891" w:rsidRDefault="002068F4" w:rsidP="0050465B">
            <w:pPr>
              <w:pStyle w:val="af4"/>
            </w:pPr>
            <w:r w:rsidRPr="00583891">
              <w:t>6,7</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E8C461" w14:textId="77777777" w:rsidR="002068F4" w:rsidRPr="00583891" w:rsidRDefault="002068F4" w:rsidP="0050465B">
            <w:pPr>
              <w:pStyle w:val="af4"/>
            </w:pPr>
            <w:r w:rsidRPr="00583891">
              <w:t>6,7</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C28146" w14:textId="77777777" w:rsidR="002068F4" w:rsidRPr="00583891" w:rsidRDefault="002068F4" w:rsidP="0050465B">
            <w:pPr>
              <w:pStyle w:val="af4"/>
            </w:pPr>
            <w:r w:rsidRPr="00583891">
              <w:t>6,7</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E63193" w14:textId="77777777" w:rsidR="002068F4" w:rsidRPr="00583891" w:rsidRDefault="002068F4" w:rsidP="0050465B">
            <w:pPr>
              <w:pStyle w:val="af4"/>
            </w:pPr>
            <w:r w:rsidRPr="00583891">
              <w:t>6,7</w:t>
            </w:r>
          </w:p>
        </w:tc>
        <w:tc>
          <w:tcPr>
            <w:tcW w:w="11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089164" w14:textId="77777777" w:rsidR="002068F4" w:rsidRPr="00583891" w:rsidRDefault="002068F4" w:rsidP="0050465B">
            <w:pPr>
              <w:pStyle w:val="af4"/>
            </w:pPr>
            <w:r w:rsidRPr="00583891">
              <w:t>6,7</w:t>
            </w:r>
          </w:p>
        </w:tc>
        <w:tc>
          <w:tcPr>
            <w:tcW w:w="10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BEA3FE" w14:textId="77777777" w:rsidR="002068F4" w:rsidRPr="00583891" w:rsidRDefault="002068F4" w:rsidP="0050465B">
            <w:pPr>
              <w:pStyle w:val="af4"/>
            </w:pPr>
            <w:r w:rsidRPr="00583891">
              <w:t>6,7</w:t>
            </w:r>
          </w:p>
        </w:tc>
        <w:tc>
          <w:tcPr>
            <w:tcW w:w="12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A5F8A7" w14:textId="77777777" w:rsidR="002068F4" w:rsidRPr="00583891" w:rsidRDefault="002068F4" w:rsidP="0050465B">
            <w:pPr>
              <w:pStyle w:val="af4"/>
            </w:pPr>
            <w:r w:rsidRPr="00583891">
              <w:t>6,7</w:t>
            </w:r>
          </w:p>
        </w:tc>
      </w:tr>
      <w:tr w:rsidR="002068F4" w:rsidRPr="00583891" w14:paraId="21153F44" w14:textId="77777777" w:rsidTr="0050465B">
        <w:tc>
          <w:tcPr>
            <w:tcW w:w="23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D298AF" w14:textId="77777777" w:rsidR="002068F4" w:rsidRPr="00583891" w:rsidRDefault="002068F4" w:rsidP="0050465B">
            <w:pPr>
              <w:pStyle w:val="af4"/>
            </w:pPr>
            <w:r w:rsidRPr="00583891">
              <w:t>Потери при передаче по тепловым сетям</w:t>
            </w:r>
          </w:p>
        </w:tc>
        <w:tc>
          <w:tcPr>
            <w:tcW w:w="11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385BAD" w14:textId="77777777" w:rsidR="002068F4" w:rsidRPr="00583891" w:rsidRDefault="002068F4" w:rsidP="0050465B">
            <w:pPr>
              <w:pStyle w:val="af4"/>
            </w:pPr>
            <w:r w:rsidRPr="00583891">
              <w:t>тыс. Гкал</w:t>
            </w:r>
          </w:p>
        </w:tc>
        <w:tc>
          <w:tcPr>
            <w:tcW w:w="10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21B71E" w14:textId="77777777" w:rsidR="002068F4" w:rsidRPr="00583891" w:rsidRDefault="002068F4" w:rsidP="0050465B">
            <w:pPr>
              <w:pStyle w:val="af4"/>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7AC760" w14:textId="77777777" w:rsidR="002068F4" w:rsidRPr="00583891" w:rsidRDefault="002068F4" w:rsidP="0050465B">
            <w:pPr>
              <w:pStyle w:val="af4"/>
            </w:pPr>
          </w:p>
        </w:tc>
        <w:tc>
          <w:tcPr>
            <w:tcW w:w="10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3F80AC" w14:textId="77777777" w:rsidR="002068F4" w:rsidRPr="00583891" w:rsidRDefault="002068F4" w:rsidP="0050465B">
            <w:pPr>
              <w:pStyle w:val="af4"/>
            </w:pPr>
          </w:p>
        </w:tc>
        <w:tc>
          <w:tcPr>
            <w:tcW w:w="10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381550" w14:textId="77777777" w:rsidR="002068F4" w:rsidRPr="00583891" w:rsidRDefault="002068F4" w:rsidP="0050465B">
            <w:pPr>
              <w:pStyle w:val="af4"/>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9654D5" w14:textId="77777777" w:rsidR="002068F4" w:rsidRPr="00583891" w:rsidRDefault="002068F4" w:rsidP="0050465B">
            <w:pPr>
              <w:pStyle w:val="af4"/>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41671E" w14:textId="77777777" w:rsidR="002068F4" w:rsidRPr="00583891" w:rsidRDefault="002068F4" w:rsidP="0050465B">
            <w:pPr>
              <w:pStyle w:val="af4"/>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1DA790" w14:textId="77777777" w:rsidR="002068F4" w:rsidRPr="00583891" w:rsidRDefault="002068F4" w:rsidP="0050465B">
            <w:pPr>
              <w:pStyle w:val="af4"/>
            </w:pPr>
          </w:p>
        </w:tc>
        <w:tc>
          <w:tcPr>
            <w:tcW w:w="11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B22BF6" w14:textId="77777777" w:rsidR="002068F4" w:rsidRPr="00583891" w:rsidRDefault="002068F4" w:rsidP="0050465B">
            <w:pPr>
              <w:pStyle w:val="af4"/>
            </w:pPr>
          </w:p>
        </w:tc>
        <w:tc>
          <w:tcPr>
            <w:tcW w:w="10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4D4CC4" w14:textId="77777777" w:rsidR="002068F4" w:rsidRPr="00583891" w:rsidRDefault="002068F4" w:rsidP="0050465B">
            <w:pPr>
              <w:pStyle w:val="af4"/>
            </w:pPr>
          </w:p>
        </w:tc>
        <w:tc>
          <w:tcPr>
            <w:tcW w:w="12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86D138" w14:textId="77777777" w:rsidR="002068F4" w:rsidRPr="00583891" w:rsidRDefault="002068F4" w:rsidP="0050465B">
            <w:pPr>
              <w:pStyle w:val="af4"/>
            </w:pPr>
          </w:p>
        </w:tc>
      </w:tr>
      <w:tr w:rsidR="002068F4" w:rsidRPr="00583891" w14:paraId="7ACDEE7F" w14:textId="77777777" w:rsidTr="0050465B">
        <w:tc>
          <w:tcPr>
            <w:tcW w:w="23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28D929" w14:textId="77777777" w:rsidR="002068F4" w:rsidRPr="00583891" w:rsidRDefault="002068F4" w:rsidP="0050465B">
            <w:pPr>
              <w:pStyle w:val="af4"/>
            </w:pPr>
            <w:r w:rsidRPr="00583891">
              <w:lastRenderedPageBreak/>
              <w:t>Тоже в %</w:t>
            </w:r>
          </w:p>
        </w:tc>
        <w:tc>
          <w:tcPr>
            <w:tcW w:w="11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1FE259" w14:textId="77777777" w:rsidR="002068F4" w:rsidRPr="00583891" w:rsidRDefault="002068F4" w:rsidP="0050465B">
            <w:pPr>
              <w:pStyle w:val="af4"/>
            </w:pPr>
            <w:r w:rsidRPr="00583891">
              <w:t>%</w:t>
            </w:r>
          </w:p>
        </w:tc>
        <w:tc>
          <w:tcPr>
            <w:tcW w:w="10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3B2BC0" w14:textId="77777777" w:rsidR="002068F4" w:rsidRPr="00583891" w:rsidRDefault="002068F4" w:rsidP="0050465B">
            <w:pPr>
              <w:pStyle w:val="af4"/>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A402B" w14:textId="77777777" w:rsidR="002068F4" w:rsidRPr="00583891" w:rsidRDefault="002068F4" w:rsidP="0050465B">
            <w:pPr>
              <w:pStyle w:val="af4"/>
            </w:pPr>
          </w:p>
        </w:tc>
        <w:tc>
          <w:tcPr>
            <w:tcW w:w="10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4C55D0" w14:textId="77777777" w:rsidR="002068F4" w:rsidRPr="00583891" w:rsidRDefault="002068F4" w:rsidP="0050465B">
            <w:pPr>
              <w:pStyle w:val="af4"/>
            </w:pPr>
          </w:p>
        </w:tc>
        <w:tc>
          <w:tcPr>
            <w:tcW w:w="10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84DC24" w14:textId="77777777" w:rsidR="002068F4" w:rsidRPr="00583891" w:rsidRDefault="002068F4" w:rsidP="0050465B">
            <w:pPr>
              <w:pStyle w:val="af4"/>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FE0E72" w14:textId="77777777" w:rsidR="002068F4" w:rsidRPr="00583891" w:rsidRDefault="002068F4" w:rsidP="0050465B">
            <w:pPr>
              <w:pStyle w:val="af4"/>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7CFC30" w14:textId="77777777" w:rsidR="002068F4" w:rsidRPr="00583891" w:rsidRDefault="002068F4" w:rsidP="0050465B">
            <w:pPr>
              <w:pStyle w:val="af4"/>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E38FEF" w14:textId="77777777" w:rsidR="002068F4" w:rsidRPr="00583891" w:rsidRDefault="002068F4" w:rsidP="0050465B">
            <w:pPr>
              <w:pStyle w:val="af4"/>
            </w:pPr>
          </w:p>
        </w:tc>
        <w:tc>
          <w:tcPr>
            <w:tcW w:w="11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159D23" w14:textId="77777777" w:rsidR="002068F4" w:rsidRPr="00583891" w:rsidRDefault="002068F4" w:rsidP="0050465B">
            <w:pPr>
              <w:pStyle w:val="af4"/>
            </w:pPr>
          </w:p>
        </w:tc>
        <w:tc>
          <w:tcPr>
            <w:tcW w:w="10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3A3555" w14:textId="77777777" w:rsidR="002068F4" w:rsidRPr="00583891" w:rsidRDefault="002068F4" w:rsidP="0050465B">
            <w:pPr>
              <w:pStyle w:val="af4"/>
            </w:pPr>
          </w:p>
        </w:tc>
        <w:tc>
          <w:tcPr>
            <w:tcW w:w="12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1CF41E" w14:textId="77777777" w:rsidR="002068F4" w:rsidRPr="00583891" w:rsidRDefault="002068F4" w:rsidP="0050465B">
            <w:pPr>
              <w:pStyle w:val="af4"/>
            </w:pPr>
          </w:p>
        </w:tc>
      </w:tr>
      <w:tr w:rsidR="002068F4" w:rsidRPr="00583891" w14:paraId="36B2147B" w14:textId="77777777" w:rsidTr="0050465B">
        <w:tc>
          <w:tcPr>
            <w:tcW w:w="23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4388E7" w14:textId="77777777" w:rsidR="002068F4" w:rsidRPr="00583891" w:rsidRDefault="002068F4" w:rsidP="0050465B">
            <w:pPr>
              <w:pStyle w:val="af4"/>
            </w:pPr>
            <w:r w:rsidRPr="00583891">
              <w:t>Доля потребителей (по тепловой нагрузке) с приборами учета</w:t>
            </w:r>
          </w:p>
        </w:tc>
        <w:tc>
          <w:tcPr>
            <w:tcW w:w="11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E7EF0B" w14:textId="77777777" w:rsidR="002068F4" w:rsidRPr="00583891" w:rsidRDefault="002068F4" w:rsidP="0050465B">
            <w:pPr>
              <w:pStyle w:val="af4"/>
            </w:pPr>
            <w:r w:rsidRPr="00583891">
              <w:t>%</w:t>
            </w:r>
          </w:p>
        </w:tc>
        <w:tc>
          <w:tcPr>
            <w:tcW w:w="10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CA4CC4" w14:textId="77777777" w:rsidR="002068F4" w:rsidRPr="00583891" w:rsidRDefault="002068F4" w:rsidP="0050465B">
            <w:pPr>
              <w:pStyle w:val="af4"/>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EFD7E5" w14:textId="77777777" w:rsidR="002068F4" w:rsidRPr="00583891" w:rsidRDefault="002068F4" w:rsidP="0050465B">
            <w:pPr>
              <w:pStyle w:val="af4"/>
            </w:pPr>
          </w:p>
        </w:tc>
        <w:tc>
          <w:tcPr>
            <w:tcW w:w="10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3A13C1" w14:textId="77777777" w:rsidR="002068F4" w:rsidRPr="00583891" w:rsidRDefault="002068F4" w:rsidP="0050465B">
            <w:pPr>
              <w:pStyle w:val="af4"/>
            </w:pPr>
          </w:p>
        </w:tc>
        <w:tc>
          <w:tcPr>
            <w:tcW w:w="10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14A95C" w14:textId="77777777" w:rsidR="002068F4" w:rsidRPr="00583891" w:rsidRDefault="002068F4" w:rsidP="0050465B">
            <w:pPr>
              <w:pStyle w:val="af4"/>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B1E485" w14:textId="77777777" w:rsidR="002068F4" w:rsidRPr="00583891" w:rsidRDefault="002068F4" w:rsidP="0050465B">
            <w:pPr>
              <w:pStyle w:val="af4"/>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98A1B4" w14:textId="77777777" w:rsidR="002068F4" w:rsidRPr="00583891" w:rsidRDefault="002068F4" w:rsidP="0050465B">
            <w:pPr>
              <w:pStyle w:val="af4"/>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8032B5" w14:textId="77777777" w:rsidR="002068F4" w:rsidRPr="00583891" w:rsidRDefault="002068F4" w:rsidP="0050465B">
            <w:pPr>
              <w:pStyle w:val="af4"/>
            </w:pPr>
          </w:p>
        </w:tc>
        <w:tc>
          <w:tcPr>
            <w:tcW w:w="11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262C0F" w14:textId="77777777" w:rsidR="002068F4" w:rsidRPr="00583891" w:rsidRDefault="002068F4" w:rsidP="0050465B">
            <w:pPr>
              <w:pStyle w:val="af4"/>
            </w:pPr>
          </w:p>
        </w:tc>
        <w:tc>
          <w:tcPr>
            <w:tcW w:w="10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752147" w14:textId="77777777" w:rsidR="002068F4" w:rsidRPr="00583891" w:rsidRDefault="002068F4" w:rsidP="0050465B">
            <w:pPr>
              <w:pStyle w:val="af4"/>
            </w:pPr>
          </w:p>
        </w:tc>
        <w:tc>
          <w:tcPr>
            <w:tcW w:w="12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8A74DE" w14:textId="77777777" w:rsidR="002068F4" w:rsidRPr="00583891" w:rsidRDefault="002068F4" w:rsidP="0050465B">
            <w:pPr>
              <w:pStyle w:val="af4"/>
            </w:pPr>
          </w:p>
        </w:tc>
      </w:tr>
      <w:tr w:rsidR="002068F4" w:rsidRPr="00583891" w14:paraId="6399F577" w14:textId="77777777" w:rsidTr="0050465B">
        <w:tc>
          <w:tcPr>
            <w:tcW w:w="23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C8967C" w14:textId="77777777" w:rsidR="002068F4" w:rsidRPr="00583891" w:rsidRDefault="002068F4" w:rsidP="0050465B">
            <w:pPr>
              <w:pStyle w:val="af4"/>
            </w:pPr>
            <w:r w:rsidRPr="00583891">
              <w:t>Расходы по содержанию теплосетевого хозяйства</w:t>
            </w:r>
          </w:p>
        </w:tc>
        <w:tc>
          <w:tcPr>
            <w:tcW w:w="11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421126" w14:textId="77777777" w:rsidR="002068F4" w:rsidRPr="00583891" w:rsidRDefault="002068F4" w:rsidP="0050465B">
            <w:pPr>
              <w:pStyle w:val="af4"/>
            </w:pPr>
            <w:r w:rsidRPr="00583891">
              <w:t>тыс. руб.</w:t>
            </w:r>
          </w:p>
        </w:tc>
        <w:tc>
          <w:tcPr>
            <w:tcW w:w="10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98D38A" w14:textId="77777777" w:rsidR="002068F4" w:rsidRPr="00583891" w:rsidRDefault="002068F4" w:rsidP="0050465B">
            <w:pPr>
              <w:pStyle w:val="af4"/>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F85555" w14:textId="77777777" w:rsidR="002068F4" w:rsidRPr="00583891" w:rsidRDefault="002068F4" w:rsidP="0050465B">
            <w:pPr>
              <w:pStyle w:val="af4"/>
            </w:pPr>
          </w:p>
        </w:tc>
        <w:tc>
          <w:tcPr>
            <w:tcW w:w="10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EE95FD" w14:textId="77777777" w:rsidR="002068F4" w:rsidRPr="00583891" w:rsidRDefault="002068F4" w:rsidP="0050465B">
            <w:pPr>
              <w:pStyle w:val="af4"/>
            </w:pPr>
          </w:p>
        </w:tc>
        <w:tc>
          <w:tcPr>
            <w:tcW w:w="10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FCEB45" w14:textId="77777777" w:rsidR="002068F4" w:rsidRPr="00583891" w:rsidRDefault="002068F4" w:rsidP="0050465B">
            <w:pPr>
              <w:pStyle w:val="af4"/>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DA802D" w14:textId="77777777" w:rsidR="002068F4" w:rsidRPr="00583891" w:rsidRDefault="002068F4" w:rsidP="0050465B">
            <w:pPr>
              <w:pStyle w:val="af4"/>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73E41D" w14:textId="77777777" w:rsidR="002068F4" w:rsidRPr="00583891" w:rsidRDefault="002068F4" w:rsidP="0050465B">
            <w:pPr>
              <w:pStyle w:val="af4"/>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02F4FD" w14:textId="77777777" w:rsidR="002068F4" w:rsidRPr="00583891" w:rsidRDefault="002068F4" w:rsidP="0050465B">
            <w:pPr>
              <w:pStyle w:val="af4"/>
            </w:pPr>
          </w:p>
        </w:tc>
        <w:tc>
          <w:tcPr>
            <w:tcW w:w="11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7D808E" w14:textId="77777777" w:rsidR="002068F4" w:rsidRPr="00583891" w:rsidRDefault="002068F4" w:rsidP="0050465B">
            <w:pPr>
              <w:pStyle w:val="af4"/>
            </w:pPr>
          </w:p>
        </w:tc>
        <w:tc>
          <w:tcPr>
            <w:tcW w:w="10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B9779D" w14:textId="77777777" w:rsidR="002068F4" w:rsidRPr="00583891" w:rsidRDefault="002068F4" w:rsidP="0050465B">
            <w:pPr>
              <w:pStyle w:val="af4"/>
            </w:pPr>
          </w:p>
        </w:tc>
        <w:tc>
          <w:tcPr>
            <w:tcW w:w="12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2EAC6F" w14:textId="77777777" w:rsidR="002068F4" w:rsidRPr="00583891" w:rsidRDefault="002068F4" w:rsidP="0050465B">
            <w:pPr>
              <w:pStyle w:val="af4"/>
            </w:pPr>
          </w:p>
        </w:tc>
      </w:tr>
      <w:tr w:rsidR="002068F4" w:rsidRPr="00583891" w14:paraId="42EE0414" w14:textId="77777777" w:rsidTr="0050465B">
        <w:tc>
          <w:tcPr>
            <w:tcW w:w="23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6AB996" w14:textId="77777777" w:rsidR="002068F4" w:rsidRPr="00583891" w:rsidRDefault="002068F4" w:rsidP="0050465B">
            <w:pPr>
              <w:pStyle w:val="af4"/>
            </w:pPr>
            <w:r w:rsidRPr="00583891">
              <w:t>Вспомогательные материалы, в том числе:</w:t>
            </w:r>
          </w:p>
        </w:tc>
        <w:tc>
          <w:tcPr>
            <w:tcW w:w="11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5E83CA" w14:textId="77777777" w:rsidR="002068F4" w:rsidRPr="00583891" w:rsidRDefault="002068F4" w:rsidP="0050465B">
            <w:pPr>
              <w:pStyle w:val="af4"/>
            </w:pPr>
            <w:r w:rsidRPr="00583891">
              <w:t>тыс. руб.</w:t>
            </w:r>
          </w:p>
        </w:tc>
        <w:tc>
          <w:tcPr>
            <w:tcW w:w="10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F29D20" w14:textId="77777777" w:rsidR="002068F4" w:rsidRPr="00583891" w:rsidRDefault="002068F4" w:rsidP="0050465B">
            <w:pPr>
              <w:pStyle w:val="af4"/>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8285B3" w14:textId="77777777" w:rsidR="002068F4" w:rsidRPr="00583891" w:rsidRDefault="002068F4" w:rsidP="0050465B">
            <w:pPr>
              <w:pStyle w:val="af4"/>
            </w:pPr>
          </w:p>
        </w:tc>
        <w:tc>
          <w:tcPr>
            <w:tcW w:w="10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502341" w14:textId="77777777" w:rsidR="002068F4" w:rsidRPr="00583891" w:rsidRDefault="002068F4" w:rsidP="0050465B">
            <w:pPr>
              <w:pStyle w:val="af4"/>
            </w:pPr>
          </w:p>
        </w:tc>
        <w:tc>
          <w:tcPr>
            <w:tcW w:w="10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655EF0" w14:textId="77777777" w:rsidR="002068F4" w:rsidRPr="00583891" w:rsidRDefault="002068F4" w:rsidP="0050465B">
            <w:pPr>
              <w:pStyle w:val="af4"/>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F7ED5C" w14:textId="77777777" w:rsidR="002068F4" w:rsidRPr="00583891" w:rsidRDefault="002068F4" w:rsidP="0050465B">
            <w:pPr>
              <w:pStyle w:val="af4"/>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59C9E6" w14:textId="77777777" w:rsidR="002068F4" w:rsidRPr="00583891" w:rsidRDefault="002068F4" w:rsidP="0050465B">
            <w:pPr>
              <w:pStyle w:val="af4"/>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A35079" w14:textId="77777777" w:rsidR="002068F4" w:rsidRPr="00583891" w:rsidRDefault="002068F4" w:rsidP="0050465B">
            <w:pPr>
              <w:pStyle w:val="af4"/>
            </w:pPr>
          </w:p>
        </w:tc>
        <w:tc>
          <w:tcPr>
            <w:tcW w:w="11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531C94" w14:textId="77777777" w:rsidR="002068F4" w:rsidRPr="00583891" w:rsidRDefault="002068F4" w:rsidP="0050465B">
            <w:pPr>
              <w:pStyle w:val="af4"/>
            </w:pPr>
          </w:p>
        </w:tc>
        <w:tc>
          <w:tcPr>
            <w:tcW w:w="10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7C45CF" w14:textId="77777777" w:rsidR="002068F4" w:rsidRPr="00583891" w:rsidRDefault="002068F4" w:rsidP="0050465B">
            <w:pPr>
              <w:pStyle w:val="af4"/>
            </w:pPr>
          </w:p>
        </w:tc>
        <w:tc>
          <w:tcPr>
            <w:tcW w:w="12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8F138E" w14:textId="77777777" w:rsidR="002068F4" w:rsidRPr="00583891" w:rsidRDefault="002068F4" w:rsidP="0050465B">
            <w:pPr>
              <w:pStyle w:val="af4"/>
            </w:pPr>
          </w:p>
        </w:tc>
      </w:tr>
      <w:tr w:rsidR="002068F4" w:rsidRPr="00583891" w14:paraId="7BF30C4C" w14:textId="77777777" w:rsidTr="0050465B">
        <w:tc>
          <w:tcPr>
            <w:tcW w:w="23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1F56C5" w14:textId="77777777" w:rsidR="002068F4" w:rsidRPr="00583891" w:rsidRDefault="002068F4" w:rsidP="0050465B">
            <w:pPr>
              <w:pStyle w:val="af4"/>
            </w:pPr>
            <w:r w:rsidRPr="00583891">
              <w:t>Расходы на приобретение материалов для эксплуатации и текущего ремонта оборудования</w:t>
            </w:r>
          </w:p>
        </w:tc>
        <w:tc>
          <w:tcPr>
            <w:tcW w:w="11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50A5CD" w14:textId="77777777" w:rsidR="002068F4" w:rsidRPr="00583891" w:rsidRDefault="002068F4" w:rsidP="0050465B">
            <w:pPr>
              <w:pStyle w:val="af4"/>
            </w:pPr>
            <w:r w:rsidRPr="00583891">
              <w:t>тыс. руб.</w:t>
            </w:r>
          </w:p>
        </w:tc>
        <w:tc>
          <w:tcPr>
            <w:tcW w:w="10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F561F7" w14:textId="77777777" w:rsidR="002068F4" w:rsidRPr="00583891" w:rsidRDefault="002068F4" w:rsidP="0050465B">
            <w:pPr>
              <w:pStyle w:val="af4"/>
            </w:pPr>
            <w:r w:rsidRPr="00583891">
              <w:t>333</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BC3F4A" w14:textId="77777777" w:rsidR="002068F4" w:rsidRPr="00583891" w:rsidRDefault="002068F4" w:rsidP="0050465B">
            <w:pPr>
              <w:pStyle w:val="af4"/>
            </w:pPr>
            <w:r w:rsidRPr="00583891">
              <w:t>370</w:t>
            </w:r>
          </w:p>
        </w:tc>
        <w:tc>
          <w:tcPr>
            <w:tcW w:w="10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D4A558" w14:textId="77777777" w:rsidR="002068F4" w:rsidRPr="00583891" w:rsidRDefault="002068F4" w:rsidP="0050465B">
            <w:pPr>
              <w:pStyle w:val="af4"/>
            </w:pPr>
            <w:r w:rsidRPr="00583891">
              <w:t>388</w:t>
            </w:r>
          </w:p>
        </w:tc>
        <w:tc>
          <w:tcPr>
            <w:tcW w:w="10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D7E1EE" w14:textId="77777777" w:rsidR="002068F4" w:rsidRPr="00583891" w:rsidRDefault="002068F4" w:rsidP="0050465B">
            <w:pPr>
              <w:pStyle w:val="af4"/>
            </w:pPr>
            <w:r w:rsidRPr="00583891">
              <w:t>408</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0353CE" w14:textId="77777777" w:rsidR="002068F4" w:rsidRPr="00583891" w:rsidRDefault="002068F4" w:rsidP="0050465B">
            <w:pPr>
              <w:pStyle w:val="af4"/>
            </w:pPr>
            <w:r w:rsidRPr="00583891">
              <w:t>428</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B2F8D9" w14:textId="77777777" w:rsidR="002068F4" w:rsidRPr="00583891" w:rsidRDefault="00954CCC" w:rsidP="0050465B">
            <w:pPr>
              <w:pStyle w:val="af4"/>
            </w:pPr>
            <w:r>
              <w:t xml:space="preserve">   </w:t>
            </w:r>
            <w:r w:rsidR="002068F4" w:rsidRPr="00583891">
              <w:t>450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019625" w14:textId="77777777" w:rsidR="002068F4" w:rsidRPr="00583891" w:rsidRDefault="002068F4" w:rsidP="0050465B">
            <w:pPr>
              <w:pStyle w:val="af4"/>
            </w:pPr>
            <w:r w:rsidRPr="00583891">
              <w:t>472</w:t>
            </w:r>
          </w:p>
        </w:tc>
        <w:tc>
          <w:tcPr>
            <w:tcW w:w="11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E9BFEA" w14:textId="77777777" w:rsidR="002068F4" w:rsidRPr="00583891" w:rsidRDefault="002068F4" w:rsidP="0050465B">
            <w:pPr>
              <w:pStyle w:val="af4"/>
            </w:pPr>
            <w:r w:rsidRPr="00583891">
              <w:t>496</w:t>
            </w:r>
          </w:p>
        </w:tc>
        <w:tc>
          <w:tcPr>
            <w:tcW w:w="10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744FDF" w14:textId="77777777" w:rsidR="002068F4" w:rsidRPr="00583891" w:rsidRDefault="002068F4" w:rsidP="0050465B">
            <w:pPr>
              <w:pStyle w:val="af4"/>
            </w:pPr>
            <w:r w:rsidRPr="00583891">
              <w:t>520</w:t>
            </w:r>
          </w:p>
        </w:tc>
        <w:tc>
          <w:tcPr>
            <w:tcW w:w="12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28EC03" w14:textId="77777777" w:rsidR="002068F4" w:rsidRPr="00583891" w:rsidRDefault="002068F4" w:rsidP="0050465B">
            <w:pPr>
              <w:pStyle w:val="af4"/>
            </w:pPr>
            <w:r w:rsidRPr="00583891">
              <w:t>546</w:t>
            </w:r>
          </w:p>
        </w:tc>
      </w:tr>
      <w:tr w:rsidR="002068F4" w:rsidRPr="00583891" w14:paraId="03FCDF1F" w14:textId="77777777" w:rsidTr="0050465B">
        <w:tc>
          <w:tcPr>
            <w:tcW w:w="23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2BBE50" w14:textId="77777777" w:rsidR="002068F4" w:rsidRPr="00583891" w:rsidRDefault="002068F4" w:rsidP="0050465B">
            <w:pPr>
              <w:pStyle w:val="af4"/>
            </w:pPr>
            <w:r w:rsidRPr="00583891">
              <w:t>Расходы на покупку сетевой воды</w:t>
            </w:r>
          </w:p>
        </w:tc>
        <w:tc>
          <w:tcPr>
            <w:tcW w:w="11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30E2E5" w14:textId="77777777" w:rsidR="002068F4" w:rsidRPr="00583891" w:rsidRDefault="002068F4" w:rsidP="0050465B">
            <w:pPr>
              <w:pStyle w:val="af4"/>
            </w:pPr>
            <w:r w:rsidRPr="00583891">
              <w:t>тыс. руб.</w:t>
            </w:r>
          </w:p>
        </w:tc>
        <w:tc>
          <w:tcPr>
            <w:tcW w:w="10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7D513F" w14:textId="77777777" w:rsidR="002068F4" w:rsidRPr="00583891" w:rsidRDefault="002068F4" w:rsidP="0050465B">
            <w:pPr>
              <w:pStyle w:val="af4"/>
            </w:pPr>
            <w:r w:rsidRPr="00583891">
              <w:t>126</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A2A080" w14:textId="77777777" w:rsidR="002068F4" w:rsidRPr="00583891" w:rsidRDefault="002068F4" w:rsidP="0050465B">
            <w:pPr>
              <w:pStyle w:val="af4"/>
            </w:pPr>
            <w:r w:rsidRPr="00583891">
              <w:t>132</w:t>
            </w:r>
          </w:p>
        </w:tc>
        <w:tc>
          <w:tcPr>
            <w:tcW w:w="10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F41455" w14:textId="77777777" w:rsidR="002068F4" w:rsidRPr="00583891" w:rsidRDefault="002068F4" w:rsidP="0050465B">
            <w:pPr>
              <w:pStyle w:val="af4"/>
            </w:pPr>
            <w:r w:rsidRPr="00583891">
              <w:t>136</w:t>
            </w:r>
          </w:p>
        </w:tc>
        <w:tc>
          <w:tcPr>
            <w:tcW w:w="10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BCE5CF" w14:textId="77777777" w:rsidR="002068F4" w:rsidRPr="00583891" w:rsidRDefault="002068F4" w:rsidP="0050465B">
            <w:pPr>
              <w:pStyle w:val="af4"/>
            </w:pPr>
            <w:r w:rsidRPr="00583891">
              <w:t>141</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C90361" w14:textId="77777777" w:rsidR="002068F4" w:rsidRPr="00583891" w:rsidRDefault="002068F4" w:rsidP="0050465B">
            <w:pPr>
              <w:pStyle w:val="af4"/>
            </w:pPr>
            <w:r w:rsidRPr="00583891">
              <w:t>145</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93572A" w14:textId="77777777" w:rsidR="002068F4" w:rsidRPr="00583891" w:rsidRDefault="002068F4" w:rsidP="0050465B">
            <w:pPr>
              <w:pStyle w:val="af4"/>
            </w:pPr>
            <w:r w:rsidRPr="00583891">
              <w:t>149</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839F34" w14:textId="77777777" w:rsidR="002068F4" w:rsidRPr="00583891" w:rsidRDefault="002068F4" w:rsidP="0050465B">
            <w:pPr>
              <w:pStyle w:val="af4"/>
            </w:pPr>
            <w:r w:rsidRPr="00583891">
              <w:t>153</w:t>
            </w:r>
          </w:p>
        </w:tc>
        <w:tc>
          <w:tcPr>
            <w:tcW w:w="11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7F6987" w14:textId="77777777" w:rsidR="002068F4" w:rsidRPr="00583891" w:rsidRDefault="002068F4" w:rsidP="0050465B">
            <w:pPr>
              <w:pStyle w:val="af4"/>
            </w:pPr>
            <w:r w:rsidRPr="00583891">
              <w:t>158</w:t>
            </w:r>
          </w:p>
        </w:tc>
        <w:tc>
          <w:tcPr>
            <w:tcW w:w="10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003F80" w14:textId="77777777" w:rsidR="002068F4" w:rsidRPr="00583891" w:rsidRDefault="002068F4" w:rsidP="0050465B">
            <w:pPr>
              <w:pStyle w:val="af4"/>
            </w:pPr>
            <w:r w:rsidRPr="00583891">
              <w:t>163</w:t>
            </w:r>
          </w:p>
        </w:tc>
        <w:tc>
          <w:tcPr>
            <w:tcW w:w="12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90FB12" w14:textId="77777777" w:rsidR="002068F4" w:rsidRPr="00583891" w:rsidRDefault="002068F4" w:rsidP="0050465B">
            <w:pPr>
              <w:pStyle w:val="af4"/>
            </w:pPr>
            <w:r w:rsidRPr="00583891">
              <w:t>168</w:t>
            </w:r>
          </w:p>
        </w:tc>
      </w:tr>
      <w:tr w:rsidR="002068F4" w:rsidRPr="00583891" w14:paraId="69CDC1DC" w14:textId="77777777" w:rsidTr="0050465B">
        <w:tc>
          <w:tcPr>
            <w:tcW w:w="23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086C39" w14:textId="77777777" w:rsidR="002068F4" w:rsidRPr="00583891" w:rsidRDefault="002068F4" w:rsidP="0050465B">
            <w:pPr>
              <w:pStyle w:val="af4"/>
            </w:pPr>
            <w:r w:rsidRPr="00583891">
              <w:t>Потери холодной воды на нужды ГВС</w:t>
            </w:r>
          </w:p>
        </w:tc>
        <w:tc>
          <w:tcPr>
            <w:tcW w:w="11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2C96E2" w14:textId="77777777" w:rsidR="002068F4" w:rsidRPr="00583891" w:rsidRDefault="002068F4" w:rsidP="0050465B">
            <w:pPr>
              <w:pStyle w:val="af4"/>
            </w:pPr>
            <w:r w:rsidRPr="00583891">
              <w:t>тыс. руб.</w:t>
            </w:r>
          </w:p>
        </w:tc>
        <w:tc>
          <w:tcPr>
            <w:tcW w:w="10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A51D36" w14:textId="77777777" w:rsidR="002068F4" w:rsidRPr="00583891" w:rsidRDefault="002068F4" w:rsidP="0050465B">
            <w:pPr>
              <w:pStyle w:val="af4"/>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5E9AE7" w14:textId="77777777" w:rsidR="002068F4" w:rsidRPr="00583891" w:rsidRDefault="002068F4" w:rsidP="0050465B">
            <w:pPr>
              <w:pStyle w:val="af4"/>
            </w:pPr>
          </w:p>
        </w:tc>
        <w:tc>
          <w:tcPr>
            <w:tcW w:w="10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69542E" w14:textId="77777777" w:rsidR="002068F4" w:rsidRPr="00583891" w:rsidRDefault="002068F4" w:rsidP="0050465B">
            <w:pPr>
              <w:pStyle w:val="af4"/>
            </w:pPr>
          </w:p>
        </w:tc>
        <w:tc>
          <w:tcPr>
            <w:tcW w:w="10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CF2E64" w14:textId="77777777" w:rsidR="002068F4" w:rsidRPr="00583891" w:rsidRDefault="002068F4" w:rsidP="0050465B">
            <w:pPr>
              <w:pStyle w:val="af4"/>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33AFAF" w14:textId="77777777" w:rsidR="002068F4" w:rsidRPr="00583891" w:rsidRDefault="002068F4" w:rsidP="0050465B">
            <w:pPr>
              <w:pStyle w:val="af4"/>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E7A1FD" w14:textId="77777777" w:rsidR="002068F4" w:rsidRPr="00583891" w:rsidRDefault="002068F4" w:rsidP="0050465B">
            <w:pPr>
              <w:pStyle w:val="af4"/>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3E69D0" w14:textId="77777777" w:rsidR="002068F4" w:rsidRPr="00583891" w:rsidRDefault="002068F4" w:rsidP="0050465B">
            <w:pPr>
              <w:pStyle w:val="af4"/>
            </w:pPr>
          </w:p>
        </w:tc>
        <w:tc>
          <w:tcPr>
            <w:tcW w:w="11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6E10A1" w14:textId="77777777" w:rsidR="002068F4" w:rsidRPr="00583891" w:rsidRDefault="002068F4" w:rsidP="0050465B">
            <w:pPr>
              <w:pStyle w:val="af4"/>
            </w:pPr>
          </w:p>
        </w:tc>
        <w:tc>
          <w:tcPr>
            <w:tcW w:w="10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80AF95" w14:textId="77777777" w:rsidR="002068F4" w:rsidRPr="00583891" w:rsidRDefault="002068F4" w:rsidP="0050465B">
            <w:pPr>
              <w:pStyle w:val="af4"/>
            </w:pPr>
          </w:p>
        </w:tc>
        <w:tc>
          <w:tcPr>
            <w:tcW w:w="12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DC985B" w14:textId="77777777" w:rsidR="002068F4" w:rsidRPr="00583891" w:rsidRDefault="002068F4" w:rsidP="0050465B">
            <w:pPr>
              <w:pStyle w:val="af4"/>
            </w:pPr>
          </w:p>
        </w:tc>
      </w:tr>
      <w:tr w:rsidR="002068F4" w:rsidRPr="00583891" w14:paraId="6C5249CB" w14:textId="77777777" w:rsidTr="0050465B">
        <w:tc>
          <w:tcPr>
            <w:tcW w:w="23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930252" w14:textId="77777777" w:rsidR="002068F4" w:rsidRPr="00583891" w:rsidRDefault="002068F4" w:rsidP="0050465B">
            <w:pPr>
              <w:pStyle w:val="af4"/>
            </w:pPr>
            <w:r w:rsidRPr="00583891">
              <w:t>Услуги производственного характера</w:t>
            </w:r>
          </w:p>
        </w:tc>
        <w:tc>
          <w:tcPr>
            <w:tcW w:w="11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CCBEC2" w14:textId="77777777" w:rsidR="002068F4" w:rsidRPr="00583891" w:rsidRDefault="002068F4" w:rsidP="0050465B">
            <w:pPr>
              <w:pStyle w:val="af4"/>
            </w:pPr>
            <w:r w:rsidRPr="00583891">
              <w:t>тыс. руб.</w:t>
            </w:r>
          </w:p>
        </w:tc>
        <w:tc>
          <w:tcPr>
            <w:tcW w:w="10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BEF072" w14:textId="77777777" w:rsidR="002068F4" w:rsidRPr="00583891" w:rsidRDefault="002068F4" w:rsidP="0050465B">
            <w:pPr>
              <w:pStyle w:val="af4"/>
            </w:pPr>
            <w:r w:rsidRPr="00583891">
              <w:t>128</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1B0254" w14:textId="77777777" w:rsidR="002068F4" w:rsidRPr="00583891" w:rsidRDefault="002068F4" w:rsidP="0050465B">
            <w:pPr>
              <w:pStyle w:val="af4"/>
            </w:pPr>
            <w:r w:rsidRPr="00583891">
              <w:t>159</w:t>
            </w:r>
          </w:p>
        </w:tc>
        <w:tc>
          <w:tcPr>
            <w:tcW w:w="10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354435" w14:textId="77777777" w:rsidR="002068F4" w:rsidRPr="00583891" w:rsidRDefault="002068F4" w:rsidP="0050465B">
            <w:pPr>
              <w:pStyle w:val="af4"/>
            </w:pPr>
            <w:r w:rsidRPr="00583891">
              <w:t>167</w:t>
            </w:r>
          </w:p>
        </w:tc>
        <w:tc>
          <w:tcPr>
            <w:tcW w:w="10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866A1D" w14:textId="77777777" w:rsidR="002068F4" w:rsidRPr="00583891" w:rsidRDefault="002068F4" w:rsidP="0050465B">
            <w:pPr>
              <w:pStyle w:val="af4"/>
            </w:pPr>
            <w:r w:rsidRPr="00583891">
              <w:t>176</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A1B19B" w14:textId="77777777" w:rsidR="002068F4" w:rsidRPr="00583891" w:rsidRDefault="002068F4" w:rsidP="0050465B">
            <w:pPr>
              <w:pStyle w:val="af4"/>
            </w:pPr>
            <w:r w:rsidRPr="00583891">
              <w:t>184</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273D56" w14:textId="77777777" w:rsidR="002068F4" w:rsidRPr="00583891" w:rsidRDefault="002068F4" w:rsidP="0050465B">
            <w:pPr>
              <w:pStyle w:val="af4"/>
            </w:pPr>
            <w:r w:rsidRPr="00583891">
              <w:t>193</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68BE4B" w14:textId="77777777" w:rsidR="002068F4" w:rsidRPr="00583891" w:rsidRDefault="002068F4" w:rsidP="0050465B">
            <w:pPr>
              <w:pStyle w:val="af4"/>
            </w:pPr>
            <w:r w:rsidRPr="00583891">
              <w:t>209</w:t>
            </w:r>
          </w:p>
        </w:tc>
        <w:tc>
          <w:tcPr>
            <w:tcW w:w="11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5929F9" w14:textId="77777777" w:rsidR="002068F4" w:rsidRPr="00583891" w:rsidRDefault="002068F4" w:rsidP="0050465B">
            <w:pPr>
              <w:pStyle w:val="af4"/>
            </w:pPr>
            <w:r w:rsidRPr="00583891">
              <w:t>213</w:t>
            </w:r>
          </w:p>
        </w:tc>
        <w:tc>
          <w:tcPr>
            <w:tcW w:w="10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AC107F" w14:textId="77777777" w:rsidR="002068F4" w:rsidRPr="00583891" w:rsidRDefault="002068F4" w:rsidP="0050465B">
            <w:pPr>
              <w:pStyle w:val="af4"/>
            </w:pPr>
            <w:r w:rsidRPr="00583891">
              <w:t>224</w:t>
            </w:r>
          </w:p>
        </w:tc>
        <w:tc>
          <w:tcPr>
            <w:tcW w:w="12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01A636" w14:textId="77777777" w:rsidR="002068F4" w:rsidRPr="00583891" w:rsidRDefault="002068F4" w:rsidP="0050465B">
            <w:pPr>
              <w:pStyle w:val="af4"/>
            </w:pPr>
            <w:r w:rsidRPr="00583891">
              <w:t>235</w:t>
            </w:r>
          </w:p>
        </w:tc>
      </w:tr>
      <w:tr w:rsidR="002068F4" w:rsidRPr="00583891" w14:paraId="25A58B3B" w14:textId="77777777" w:rsidTr="0050465B">
        <w:tc>
          <w:tcPr>
            <w:tcW w:w="23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E5EB55" w14:textId="77777777" w:rsidR="002068F4" w:rsidRPr="00583891" w:rsidRDefault="002068F4" w:rsidP="0050465B">
            <w:pPr>
              <w:pStyle w:val="af4"/>
            </w:pPr>
            <w:r w:rsidRPr="00583891">
              <w:t xml:space="preserve">В том числе капитальный </w:t>
            </w:r>
            <w:r w:rsidRPr="00583891">
              <w:lastRenderedPageBreak/>
              <w:t>ремонт (нормативный)</w:t>
            </w:r>
          </w:p>
        </w:tc>
        <w:tc>
          <w:tcPr>
            <w:tcW w:w="11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81D5A6" w14:textId="77777777" w:rsidR="002068F4" w:rsidRPr="00583891" w:rsidRDefault="002068F4" w:rsidP="0050465B">
            <w:pPr>
              <w:pStyle w:val="af4"/>
            </w:pPr>
            <w:r w:rsidRPr="00583891">
              <w:lastRenderedPageBreak/>
              <w:t>тыс. руб.</w:t>
            </w:r>
          </w:p>
        </w:tc>
        <w:tc>
          <w:tcPr>
            <w:tcW w:w="10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EE1CDE" w14:textId="77777777" w:rsidR="002068F4" w:rsidRPr="00583891" w:rsidRDefault="002068F4" w:rsidP="0050465B">
            <w:pPr>
              <w:pStyle w:val="af4"/>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D64923" w14:textId="77777777" w:rsidR="002068F4" w:rsidRPr="00583891" w:rsidRDefault="002068F4" w:rsidP="0050465B">
            <w:pPr>
              <w:pStyle w:val="af4"/>
            </w:pPr>
          </w:p>
        </w:tc>
        <w:tc>
          <w:tcPr>
            <w:tcW w:w="10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C0B168" w14:textId="77777777" w:rsidR="002068F4" w:rsidRPr="00583891" w:rsidRDefault="002068F4" w:rsidP="0050465B">
            <w:pPr>
              <w:pStyle w:val="af4"/>
            </w:pPr>
          </w:p>
        </w:tc>
        <w:tc>
          <w:tcPr>
            <w:tcW w:w="10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62DFFD" w14:textId="77777777" w:rsidR="002068F4" w:rsidRPr="00583891" w:rsidRDefault="002068F4" w:rsidP="0050465B">
            <w:pPr>
              <w:pStyle w:val="af4"/>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37B465" w14:textId="77777777" w:rsidR="002068F4" w:rsidRPr="00583891" w:rsidRDefault="002068F4" w:rsidP="0050465B">
            <w:pPr>
              <w:pStyle w:val="af4"/>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10451B" w14:textId="77777777" w:rsidR="002068F4" w:rsidRPr="00583891" w:rsidRDefault="002068F4" w:rsidP="0050465B">
            <w:pPr>
              <w:pStyle w:val="af4"/>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38026A" w14:textId="77777777" w:rsidR="002068F4" w:rsidRPr="00583891" w:rsidRDefault="002068F4" w:rsidP="0050465B">
            <w:pPr>
              <w:pStyle w:val="af4"/>
            </w:pPr>
          </w:p>
        </w:tc>
        <w:tc>
          <w:tcPr>
            <w:tcW w:w="11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C15BAC" w14:textId="77777777" w:rsidR="002068F4" w:rsidRPr="00583891" w:rsidRDefault="002068F4" w:rsidP="0050465B">
            <w:pPr>
              <w:pStyle w:val="af4"/>
            </w:pPr>
          </w:p>
        </w:tc>
        <w:tc>
          <w:tcPr>
            <w:tcW w:w="10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E6B40B" w14:textId="77777777" w:rsidR="002068F4" w:rsidRPr="00583891" w:rsidRDefault="002068F4" w:rsidP="0050465B">
            <w:pPr>
              <w:pStyle w:val="af4"/>
            </w:pPr>
          </w:p>
        </w:tc>
        <w:tc>
          <w:tcPr>
            <w:tcW w:w="12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95ECAE" w14:textId="77777777" w:rsidR="002068F4" w:rsidRPr="00583891" w:rsidRDefault="002068F4" w:rsidP="0050465B">
            <w:pPr>
              <w:pStyle w:val="af4"/>
            </w:pPr>
          </w:p>
        </w:tc>
      </w:tr>
      <w:tr w:rsidR="002068F4" w:rsidRPr="00583891" w14:paraId="173BF7E9" w14:textId="77777777" w:rsidTr="0050465B">
        <w:tc>
          <w:tcPr>
            <w:tcW w:w="23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DB1CDD" w14:textId="77777777" w:rsidR="002068F4" w:rsidRPr="00583891" w:rsidRDefault="002068F4" w:rsidP="0050465B">
            <w:pPr>
              <w:pStyle w:val="af4"/>
            </w:pPr>
            <w:r w:rsidRPr="00583891">
              <w:t>Услуги водоснабжения</w:t>
            </w:r>
          </w:p>
        </w:tc>
        <w:tc>
          <w:tcPr>
            <w:tcW w:w="11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EF4099" w14:textId="77777777" w:rsidR="002068F4" w:rsidRPr="00583891" w:rsidRDefault="002068F4" w:rsidP="0050465B">
            <w:pPr>
              <w:pStyle w:val="af4"/>
            </w:pPr>
            <w:r w:rsidRPr="00583891">
              <w:t>тыс. руб.</w:t>
            </w:r>
          </w:p>
        </w:tc>
        <w:tc>
          <w:tcPr>
            <w:tcW w:w="10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8E0027" w14:textId="77777777" w:rsidR="002068F4" w:rsidRPr="00583891" w:rsidRDefault="002068F4" w:rsidP="0050465B">
            <w:pPr>
              <w:pStyle w:val="af4"/>
            </w:pPr>
            <w:r w:rsidRPr="00583891">
              <w:t>131</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A8B874" w14:textId="77777777" w:rsidR="002068F4" w:rsidRPr="00583891" w:rsidRDefault="002068F4" w:rsidP="0050465B">
            <w:pPr>
              <w:pStyle w:val="af4"/>
            </w:pPr>
            <w:r w:rsidRPr="00583891">
              <w:t>137</w:t>
            </w:r>
          </w:p>
        </w:tc>
        <w:tc>
          <w:tcPr>
            <w:tcW w:w="10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B8FD48" w14:textId="77777777" w:rsidR="002068F4" w:rsidRPr="00583891" w:rsidRDefault="002068F4" w:rsidP="0050465B">
            <w:pPr>
              <w:pStyle w:val="af4"/>
            </w:pPr>
            <w:r w:rsidRPr="00583891">
              <w:t>144</w:t>
            </w:r>
          </w:p>
        </w:tc>
        <w:tc>
          <w:tcPr>
            <w:tcW w:w="10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D95D0B" w14:textId="77777777" w:rsidR="002068F4" w:rsidRPr="00583891" w:rsidRDefault="002068F4" w:rsidP="0050465B">
            <w:pPr>
              <w:pStyle w:val="af4"/>
            </w:pPr>
            <w:r w:rsidRPr="00583891">
              <w:t>152</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D33713" w14:textId="77777777" w:rsidR="002068F4" w:rsidRPr="00583891" w:rsidRDefault="002068F4" w:rsidP="0050465B">
            <w:pPr>
              <w:pStyle w:val="af4"/>
            </w:pPr>
            <w:r w:rsidRPr="00583891">
              <w:t>159</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F4CA10" w14:textId="77777777" w:rsidR="002068F4" w:rsidRPr="00583891" w:rsidRDefault="002068F4" w:rsidP="0050465B">
            <w:pPr>
              <w:pStyle w:val="af4"/>
            </w:pPr>
            <w:r w:rsidRPr="00583891">
              <w:t>167</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F8B2E3" w14:textId="77777777" w:rsidR="002068F4" w:rsidRPr="00583891" w:rsidRDefault="002068F4" w:rsidP="0050465B">
            <w:pPr>
              <w:pStyle w:val="af4"/>
            </w:pPr>
            <w:r w:rsidRPr="00583891">
              <w:t>176</w:t>
            </w:r>
          </w:p>
        </w:tc>
        <w:tc>
          <w:tcPr>
            <w:tcW w:w="11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F37798" w14:textId="77777777" w:rsidR="002068F4" w:rsidRPr="00583891" w:rsidRDefault="002068F4" w:rsidP="0050465B">
            <w:pPr>
              <w:pStyle w:val="af4"/>
            </w:pPr>
            <w:r w:rsidRPr="00583891">
              <w:t>184</w:t>
            </w:r>
          </w:p>
        </w:tc>
        <w:tc>
          <w:tcPr>
            <w:tcW w:w="10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3FE6D9" w14:textId="77777777" w:rsidR="002068F4" w:rsidRPr="00583891" w:rsidRDefault="002068F4" w:rsidP="0050465B">
            <w:pPr>
              <w:pStyle w:val="af4"/>
            </w:pPr>
            <w:r w:rsidRPr="00583891">
              <w:t>194</w:t>
            </w:r>
          </w:p>
        </w:tc>
        <w:tc>
          <w:tcPr>
            <w:tcW w:w="12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87EA80" w14:textId="77777777" w:rsidR="002068F4" w:rsidRPr="00583891" w:rsidRDefault="002068F4" w:rsidP="0050465B">
            <w:pPr>
              <w:pStyle w:val="af4"/>
            </w:pPr>
            <w:r w:rsidRPr="00583891">
              <w:t>203</w:t>
            </w:r>
          </w:p>
        </w:tc>
      </w:tr>
      <w:tr w:rsidR="002068F4" w:rsidRPr="00583891" w14:paraId="11434781" w14:textId="77777777" w:rsidTr="0050465B">
        <w:tc>
          <w:tcPr>
            <w:tcW w:w="23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A25D17" w14:textId="77777777" w:rsidR="002068F4" w:rsidRPr="00583891" w:rsidRDefault="002068F4" w:rsidP="0050465B">
            <w:pPr>
              <w:pStyle w:val="af4"/>
            </w:pPr>
            <w:r w:rsidRPr="00583891">
              <w:t>Покупная энергия</w:t>
            </w:r>
          </w:p>
        </w:tc>
        <w:tc>
          <w:tcPr>
            <w:tcW w:w="11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DA2514" w14:textId="77777777" w:rsidR="002068F4" w:rsidRPr="00583891" w:rsidRDefault="002068F4" w:rsidP="0050465B">
            <w:pPr>
              <w:pStyle w:val="af4"/>
            </w:pPr>
            <w:r w:rsidRPr="00583891">
              <w:t>тыс. руб.</w:t>
            </w:r>
          </w:p>
        </w:tc>
        <w:tc>
          <w:tcPr>
            <w:tcW w:w="10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CD557F" w14:textId="77777777" w:rsidR="002068F4" w:rsidRPr="00583891" w:rsidRDefault="002068F4" w:rsidP="0050465B">
            <w:pPr>
              <w:pStyle w:val="af4"/>
            </w:pPr>
            <w:r w:rsidRPr="00583891">
              <w:t>1127</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55ABD4" w14:textId="77777777" w:rsidR="002068F4" w:rsidRPr="00583891" w:rsidRDefault="002068F4" w:rsidP="0050465B">
            <w:pPr>
              <w:pStyle w:val="af4"/>
            </w:pPr>
            <w:r w:rsidRPr="00583891">
              <w:t>1174</w:t>
            </w:r>
          </w:p>
        </w:tc>
        <w:tc>
          <w:tcPr>
            <w:tcW w:w="10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AD8A73" w14:textId="77777777" w:rsidR="002068F4" w:rsidRPr="00583891" w:rsidRDefault="002068F4" w:rsidP="0050465B">
            <w:pPr>
              <w:pStyle w:val="af4"/>
            </w:pPr>
            <w:r w:rsidRPr="00583891">
              <w:t>1215</w:t>
            </w:r>
          </w:p>
        </w:tc>
        <w:tc>
          <w:tcPr>
            <w:tcW w:w="10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A564F3" w14:textId="77777777" w:rsidR="002068F4" w:rsidRPr="00583891" w:rsidRDefault="002068F4" w:rsidP="0050465B">
            <w:pPr>
              <w:pStyle w:val="af4"/>
            </w:pPr>
            <w:r w:rsidRPr="00583891">
              <w:t>1257</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1E9A37" w14:textId="77777777" w:rsidR="002068F4" w:rsidRPr="00583891" w:rsidRDefault="002068F4" w:rsidP="0050465B">
            <w:pPr>
              <w:pStyle w:val="af4"/>
            </w:pPr>
            <w:r w:rsidRPr="00583891">
              <w:t>1301</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0F04F3" w14:textId="77777777" w:rsidR="002068F4" w:rsidRPr="00583891" w:rsidRDefault="002068F4" w:rsidP="0050465B">
            <w:pPr>
              <w:pStyle w:val="af4"/>
            </w:pPr>
            <w:r w:rsidRPr="00583891">
              <w:t>1347</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3DB75D" w14:textId="77777777" w:rsidR="002068F4" w:rsidRPr="00583891" w:rsidRDefault="002068F4" w:rsidP="0050465B">
            <w:pPr>
              <w:pStyle w:val="af4"/>
            </w:pPr>
            <w:r w:rsidRPr="00583891">
              <w:t>1394</w:t>
            </w:r>
          </w:p>
        </w:tc>
        <w:tc>
          <w:tcPr>
            <w:tcW w:w="11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B069DD" w14:textId="77777777" w:rsidR="002068F4" w:rsidRPr="00583891" w:rsidRDefault="002068F4" w:rsidP="0050465B">
            <w:pPr>
              <w:pStyle w:val="af4"/>
            </w:pPr>
            <w:r w:rsidRPr="00583891">
              <w:t>1443</w:t>
            </w:r>
          </w:p>
        </w:tc>
        <w:tc>
          <w:tcPr>
            <w:tcW w:w="10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DA1F86" w14:textId="77777777" w:rsidR="002068F4" w:rsidRPr="00583891" w:rsidRDefault="002068F4" w:rsidP="0050465B">
            <w:pPr>
              <w:pStyle w:val="af4"/>
            </w:pPr>
            <w:r w:rsidRPr="00583891">
              <w:t>1493</w:t>
            </w:r>
          </w:p>
        </w:tc>
        <w:tc>
          <w:tcPr>
            <w:tcW w:w="12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F82228" w14:textId="77777777" w:rsidR="002068F4" w:rsidRPr="00583891" w:rsidRDefault="002068F4" w:rsidP="0050465B">
            <w:pPr>
              <w:pStyle w:val="af4"/>
            </w:pPr>
            <w:r w:rsidRPr="00583891">
              <w:t>1545</w:t>
            </w:r>
          </w:p>
        </w:tc>
      </w:tr>
      <w:tr w:rsidR="002068F4" w:rsidRPr="00583891" w14:paraId="629C0E86" w14:textId="77777777" w:rsidTr="0050465B">
        <w:tc>
          <w:tcPr>
            <w:tcW w:w="23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1AD3CA" w14:textId="77777777" w:rsidR="002068F4" w:rsidRPr="00583891" w:rsidRDefault="002068F4" w:rsidP="0050465B">
            <w:pPr>
              <w:pStyle w:val="af4"/>
            </w:pPr>
            <w:r w:rsidRPr="00583891">
              <w:t>В том числе: на технологические цели, в том числе:</w:t>
            </w:r>
          </w:p>
        </w:tc>
        <w:tc>
          <w:tcPr>
            <w:tcW w:w="11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3BC180" w14:textId="77777777" w:rsidR="002068F4" w:rsidRPr="00583891" w:rsidRDefault="002068F4" w:rsidP="0050465B">
            <w:pPr>
              <w:pStyle w:val="af4"/>
            </w:pPr>
            <w:r w:rsidRPr="00583891">
              <w:t>тыс. руб.</w:t>
            </w:r>
          </w:p>
        </w:tc>
        <w:tc>
          <w:tcPr>
            <w:tcW w:w="10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7B3287" w14:textId="77777777" w:rsidR="002068F4" w:rsidRPr="00583891" w:rsidRDefault="002068F4" w:rsidP="0050465B">
            <w:pPr>
              <w:pStyle w:val="af4"/>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4E3583" w14:textId="77777777" w:rsidR="002068F4" w:rsidRPr="00583891" w:rsidRDefault="002068F4" w:rsidP="0050465B">
            <w:pPr>
              <w:pStyle w:val="af4"/>
            </w:pPr>
          </w:p>
        </w:tc>
        <w:tc>
          <w:tcPr>
            <w:tcW w:w="10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67E5F0" w14:textId="77777777" w:rsidR="002068F4" w:rsidRPr="00583891" w:rsidRDefault="002068F4" w:rsidP="0050465B">
            <w:pPr>
              <w:pStyle w:val="af4"/>
            </w:pPr>
          </w:p>
        </w:tc>
        <w:tc>
          <w:tcPr>
            <w:tcW w:w="10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ED1210" w14:textId="77777777" w:rsidR="002068F4" w:rsidRPr="00583891" w:rsidRDefault="002068F4" w:rsidP="0050465B">
            <w:pPr>
              <w:pStyle w:val="af4"/>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DABC8B" w14:textId="77777777" w:rsidR="002068F4" w:rsidRPr="00583891" w:rsidRDefault="002068F4" w:rsidP="0050465B">
            <w:pPr>
              <w:pStyle w:val="af4"/>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7FD3FA" w14:textId="77777777" w:rsidR="002068F4" w:rsidRPr="00583891" w:rsidRDefault="002068F4" w:rsidP="0050465B">
            <w:pPr>
              <w:pStyle w:val="af4"/>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F3C921" w14:textId="77777777" w:rsidR="002068F4" w:rsidRPr="00583891" w:rsidRDefault="002068F4" w:rsidP="0050465B">
            <w:pPr>
              <w:pStyle w:val="af4"/>
            </w:pPr>
          </w:p>
        </w:tc>
        <w:tc>
          <w:tcPr>
            <w:tcW w:w="11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77D060" w14:textId="77777777" w:rsidR="002068F4" w:rsidRPr="00583891" w:rsidRDefault="002068F4" w:rsidP="0050465B">
            <w:pPr>
              <w:pStyle w:val="af4"/>
            </w:pPr>
          </w:p>
        </w:tc>
        <w:tc>
          <w:tcPr>
            <w:tcW w:w="10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81E776" w14:textId="77777777" w:rsidR="002068F4" w:rsidRPr="00583891" w:rsidRDefault="002068F4" w:rsidP="0050465B">
            <w:pPr>
              <w:pStyle w:val="af4"/>
            </w:pPr>
          </w:p>
        </w:tc>
        <w:tc>
          <w:tcPr>
            <w:tcW w:w="12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998BFD" w14:textId="77777777" w:rsidR="002068F4" w:rsidRPr="00583891" w:rsidRDefault="002068F4" w:rsidP="0050465B">
            <w:pPr>
              <w:pStyle w:val="af4"/>
            </w:pPr>
          </w:p>
        </w:tc>
      </w:tr>
      <w:tr w:rsidR="002068F4" w:rsidRPr="00583891" w14:paraId="63FA1F66" w14:textId="77777777" w:rsidTr="0050465B">
        <w:tc>
          <w:tcPr>
            <w:tcW w:w="23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E60B91" w14:textId="77777777" w:rsidR="002068F4" w:rsidRPr="00583891" w:rsidRDefault="002068F4" w:rsidP="0050465B">
            <w:pPr>
              <w:pStyle w:val="af4"/>
            </w:pPr>
            <w:r w:rsidRPr="00583891">
              <w:t>электрическая энергия на производственные нужды</w:t>
            </w:r>
          </w:p>
        </w:tc>
        <w:tc>
          <w:tcPr>
            <w:tcW w:w="11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5667D4" w14:textId="77777777" w:rsidR="002068F4" w:rsidRPr="00583891" w:rsidRDefault="002068F4" w:rsidP="0050465B">
            <w:pPr>
              <w:pStyle w:val="af4"/>
            </w:pPr>
            <w:r w:rsidRPr="00583891">
              <w:t>тыс. руб.</w:t>
            </w:r>
          </w:p>
        </w:tc>
        <w:tc>
          <w:tcPr>
            <w:tcW w:w="10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DA2C05" w14:textId="77777777" w:rsidR="002068F4" w:rsidRPr="00583891" w:rsidRDefault="002068F4" w:rsidP="0050465B">
            <w:pPr>
              <w:pStyle w:val="af4"/>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D7AD56" w14:textId="77777777" w:rsidR="002068F4" w:rsidRPr="00583891" w:rsidRDefault="002068F4" w:rsidP="0050465B">
            <w:pPr>
              <w:pStyle w:val="af4"/>
            </w:pPr>
          </w:p>
        </w:tc>
        <w:tc>
          <w:tcPr>
            <w:tcW w:w="10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2176D5" w14:textId="77777777" w:rsidR="002068F4" w:rsidRPr="00583891" w:rsidRDefault="002068F4" w:rsidP="0050465B">
            <w:pPr>
              <w:pStyle w:val="af4"/>
            </w:pPr>
          </w:p>
        </w:tc>
        <w:tc>
          <w:tcPr>
            <w:tcW w:w="10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D8CB3B" w14:textId="77777777" w:rsidR="002068F4" w:rsidRPr="00583891" w:rsidRDefault="002068F4" w:rsidP="0050465B">
            <w:pPr>
              <w:pStyle w:val="af4"/>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F967F4" w14:textId="77777777" w:rsidR="002068F4" w:rsidRPr="00583891" w:rsidRDefault="002068F4" w:rsidP="0050465B">
            <w:pPr>
              <w:pStyle w:val="af4"/>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15ED74" w14:textId="77777777" w:rsidR="002068F4" w:rsidRPr="00583891" w:rsidRDefault="002068F4" w:rsidP="0050465B">
            <w:pPr>
              <w:pStyle w:val="af4"/>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43780B" w14:textId="77777777" w:rsidR="002068F4" w:rsidRPr="00583891" w:rsidRDefault="002068F4" w:rsidP="0050465B">
            <w:pPr>
              <w:pStyle w:val="af4"/>
            </w:pPr>
          </w:p>
        </w:tc>
        <w:tc>
          <w:tcPr>
            <w:tcW w:w="11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613668" w14:textId="77777777" w:rsidR="002068F4" w:rsidRPr="00583891" w:rsidRDefault="002068F4" w:rsidP="0050465B">
            <w:pPr>
              <w:pStyle w:val="af4"/>
            </w:pPr>
          </w:p>
        </w:tc>
        <w:tc>
          <w:tcPr>
            <w:tcW w:w="10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7109B9" w14:textId="77777777" w:rsidR="002068F4" w:rsidRPr="00583891" w:rsidRDefault="002068F4" w:rsidP="0050465B">
            <w:pPr>
              <w:pStyle w:val="af4"/>
            </w:pPr>
          </w:p>
        </w:tc>
        <w:tc>
          <w:tcPr>
            <w:tcW w:w="12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8EE528" w14:textId="77777777" w:rsidR="002068F4" w:rsidRPr="00583891" w:rsidRDefault="002068F4" w:rsidP="0050465B">
            <w:pPr>
              <w:pStyle w:val="af4"/>
            </w:pPr>
          </w:p>
        </w:tc>
      </w:tr>
      <w:tr w:rsidR="002068F4" w:rsidRPr="00583891" w14:paraId="23ECACE2" w14:textId="77777777" w:rsidTr="0050465B">
        <w:tc>
          <w:tcPr>
            <w:tcW w:w="23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936D3D" w14:textId="77777777" w:rsidR="002068F4" w:rsidRPr="00583891" w:rsidRDefault="002068F4" w:rsidP="0050465B">
            <w:pPr>
              <w:pStyle w:val="af4"/>
            </w:pPr>
            <w:r w:rsidRPr="00583891">
              <w:t>Тепловая энергия на технологические нужды (потери)</w:t>
            </w:r>
          </w:p>
        </w:tc>
        <w:tc>
          <w:tcPr>
            <w:tcW w:w="11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D28730" w14:textId="77777777" w:rsidR="002068F4" w:rsidRPr="00583891" w:rsidRDefault="002068F4" w:rsidP="0050465B">
            <w:pPr>
              <w:pStyle w:val="af4"/>
            </w:pPr>
            <w:r w:rsidRPr="00583891">
              <w:t>тыс. руб.</w:t>
            </w:r>
          </w:p>
        </w:tc>
        <w:tc>
          <w:tcPr>
            <w:tcW w:w="10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9927F7" w14:textId="77777777" w:rsidR="002068F4" w:rsidRPr="00583891" w:rsidRDefault="002068F4" w:rsidP="0050465B">
            <w:pPr>
              <w:pStyle w:val="af4"/>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9ED505" w14:textId="77777777" w:rsidR="002068F4" w:rsidRPr="00583891" w:rsidRDefault="002068F4" w:rsidP="0050465B">
            <w:pPr>
              <w:pStyle w:val="af4"/>
            </w:pPr>
          </w:p>
        </w:tc>
        <w:tc>
          <w:tcPr>
            <w:tcW w:w="10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5EF3B0" w14:textId="77777777" w:rsidR="002068F4" w:rsidRPr="00583891" w:rsidRDefault="002068F4" w:rsidP="0050465B">
            <w:pPr>
              <w:pStyle w:val="af4"/>
            </w:pPr>
          </w:p>
        </w:tc>
        <w:tc>
          <w:tcPr>
            <w:tcW w:w="10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B77CBB" w14:textId="77777777" w:rsidR="002068F4" w:rsidRPr="00583891" w:rsidRDefault="002068F4" w:rsidP="0050465B">
            <w:pPr>
              <w:pStyle w:val="af4"/>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38EAF3" w14:textId="77777777" w:rsidR="002068F4" w:rsidRPr="00583891" w:rsidRDefault="002068F4" w:rsidP="0050465B">
            <w:pPr>
              <w:pStyle w:val="af4"/>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9A3E06" w14:textId="77777777" w:rsidR="002068F4" w:rsidRPr="00583891" w:rsidRDefault="002068F4" w:rsidP="0050465B">
            <w:pPr>
              <w:pStyle w:val="af4"/>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4A4C8A" w14:textId="77777777" w:rsidR="002068F4" w:rsidRPr="00583891" w:rsidRDefault="002068F4" w:rsidP="0050465B">
            <w:pPr>
              <w:pStyle w:val="af4"/>
            </w:pPr>
          </w:p>
        </w:tc>
        <w:tc>
          <w:tcPr>
            <w:tcW w:w="11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67143C" w14:textId="77777777" w:rsidR="002068F4" w:rsidRPr="00583891" w:rsidRDefault="002068F4" w:rsidP="0050465B">
            <w:pPr>
              <w:pStyle w:val="af4"/>
            </w:pPr>
          </w:p>
        </w:tc>
        <w:tc>
          <w:tcPr>
            <w:tcW w:w="10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803449" w14:textId="77777777" w:rsidR="002068F4" w:rsidRPr="00583891" w:rsidRDefault="002068F4" w:rsidP="0050465B">
            <w:pPr>
              <w:pStyle w:val="af4"/>
            </w:pPr>
          </w:p>
        </w:tc>
        <w:tc>
          <w:tcPr>
            <w:tcW w:w="12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62C356" w14:textId="77777777" w:rsidR="002068F4" w:rsidRPr="00583891" w:rsidRDefault="002068F4" w:rsidP="0050465B">
            <w:pPr>
              <w:pStyle w:val="af4"/>
            </w:pPr>
          </w:p>
        </w:tc>
      </w:tr>
      <w:tr w:rsidR="002068F4" w:rsidRPr="00583891" w14:paraId="038DD960" w14:textId="77777777" w:rsidTr="0050465B">
        <w:tc>
          <w:tcPr>
            <w:tcW w:w="23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B130A5" w14:textId="77777777" w:rsidR="002068F4" w:rsidRPr="00583891" w:rsidRDefault="002068F4" w:rsidP="0050465B">
            <w:pPr>
              <w:pStyle w:val="af4"/>
            </w:pPr>
            <w:r w:rsidRPr="00583891">
              <w:t>Энергия на хозяйственные нужды, всего, в том числе:</w:t>
            </w:r>
          </w:p>
        </w:tc>
        <w:tc>
          <w:tcPr>
            <w:tcW w:w="11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A3FBEA" w14:textId="77777777" w:rsidR="002068F4" w:rsidRPr="00583891" w:rsidRDefault="002068F4" w:rsidP="0050465B">
            <w:pPr>
              <w:pStyle w:val="af4"/>
            </w:pPr>
            <w:r w:rsidRPr="00583891">
              <w:t>тыс. руб.</w:t>
            </w:r>
          </w:p>
        </w:tc>
        <w:tc>
          <w:tcPr>
            <w:tcW w:w="10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040EE9" w14:textId="77777777" w:rsidR="002068F4" w:rsidRPr="00583891" w:rsidRDefault="002068F4" w:rsidP="0050465B">
            <w:pPr>
              <w:pStyle w:val="af4"/>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BCBE63" w14:textId="77777777" w:rsidR="002068F4" w:rsidRPr="00583891" w:rsidRDefault="002068F4" w:rsidP="0050465B">
            <w:pPr>
              <w:pStyle w:val="af4"/>
            </w:pPr>
          </w:p>
        </w:tc>
        <w:tc>
          <w:tcPr>
            <w:tcW w:w="10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E0A938" w14:textId="77777777" w:rsidR="002068F4" w:rsidRPr="00583891" w:rsidRDefault="002068F4" w:rsidP="0050465B">
            <w:pPr>
              <w:pStyle w:val="af4"/>
            </w:pPr>
          </w:p>
        </w:tc>
        <w:tc>
          <w:tcPr>
            <w:tcW w:w="10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C8873C" w14:textId="77777777" w:rsidR="002068F4" w:rsidRPr="00583891" w:rsidRDefault="002068F4" w:rsidP="0050465B">
            <w:pPr>
              <w:pStyle w:val="af4"/>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F8E3FD" w14:textId="77777777" w:rsidR="002068F4" w:rsidRPr="00583891" w:rsidRDefault="002068F4" w:rsidP="0050465B">
            <w:pPr>
              <w:pStyle w:val="af4"/>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4F2206" w14:textId="77777777" w:rsidR="002068F4" w:rsidRPr="00583891" w:rsidRDefault="002068F4" w:rsidP="0050465B">
            <w:pPr>
              <w:pStyle w:val="af4"/>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D91419" w14:textId="77777777" w:rsidR="002068F4" w:rsidRPr="00583891" w:rsidRDefault="002068F4" w:rsidP="0050465B">
            <w:pPr>
              <w:pStyle w:val="af4"/>
            </w:pPr>
          </w:p>
        </w:tc>
        <w:tc>
          <w:tcPr>
            <w:tcW w:w="11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E4EDB4" w14:textId="77777777" w:rsidR="002068F4" w:rsidRPr="00583891" w:rsidRDefault="002068F4" w:rsidP="0050465B">
            <w:pPr>
              <w:pStyle w:val="af4"/>
            </w:pPr>
          </w:p>
        </w:tc>
        <w:tc>
          <w:tcPr>
            <w:tcW w:w="10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7FFE70" w14:textId="77777777" w:rsidR="002068F4" w:rsidRPr="00583891" w:rsidRDefault="002068F4" w:rsidP="0050465B">
            <w:pPr>
              <w:pStyle w:val="af4"/>
            </w:pPr>
          </w:p>
        </w:tc>
        <w:tc>
          <w:tcPr>
            <w:tcW w:w="12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50E5D4" w14:textId="77777777" w:rsidR="002068F4" w:rsidRPr="00583891" w:rsidRDefault="002068F4" w:rsidP="0050465B">
            <w:pPr>
              <w:pStyle w:val="af4"/>
            </w:pPr>
          </w:p>
        </w:tc>
      </w:tr>
      <w:tr w:rsidR="002068F4" w:rsidRPr="00583891" w14:paraId="49191983" w14:textId="77777777" w:rsidTr="0050465B">
        <w:tc>
          <w:tcPr>
            <w:tcW w:w="23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D8E5CE" w14:textId="77777777" w:rsidR="002068F4" w:rsidRPr="00583891" w:rsidRDefault="002068F4" w:rsidP="0050465B">
            <w:pPr>
              <w:pStyle w:val="af4"/>
            </w:pPr>
            <w:r w:rsidRPr="00583891">
              <w:t>Тепловая энергия на хозяйственные нужды</w:t>
            </w:r>
          </w:p>
        </w:tc>
        <w:tc>
          <w:tcPr>
            <w:tcW w:w="11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F4F6EF" w14:textId="77777777" w:rsidR="002068F4" w:rsidRPr="00583891" w:rsidRDefault="002068F4" w:rsidP="0050465B">
            <w:pPr>
              <w:pStyle w:val="af4"/>
            </w:pPr>
            <w:r w:rsidRPr="00583891">
              <w:t>тыс. руб.</w:t>
            </w:r>
          </w:p>
        </w:tc>
        <w:tc>
          <w:tcPr>
            <w:tcW w:w="10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B22CA0" w14:textId="77777777" w:rsidR="002068F4" w:rsidRPr="00583891" w:rsidRDefault="002068F4" w:rsidP="0050465B">
            <w:pPr>
              <w:pStyle w:val="af4"/>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66F55A" w14:textId="77777777" w:rsidR="002068F4" w:rsidRPr="00583891" w:rsidRDefault="002068F4" w:rsidP="0050465B">
            <w:pPr>
              <w:pStyle w:val="af4"/>
            </w:pPr>
          </w:p>
        </w:tc>
        <w:tc>
          <w:tcPr>
            <w:tcW w:w="10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DF67DF" w14:textId="77777777" w:rsidR="002068F4" w:rsidRPr="00583891" w:rsidRDefault="002068F4" w:rsidP="0050465B">
            <w:pPr>
              <w:pStyle w:val="af4"/>
            </w:pPr>
          </w:p>
        </w:tc>
        <w:tc>
          <w:tcPr>
            <w:tcW w:w="10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A0983F" w14:textId="77777777" w:rsidR="002068F4" w:rsidRPr="00583891" w:rsidRDefault="002068F4" w:rsidP="0050465B">
            <w:pPr>
              <w:pStyle w:val="af4"/>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FD989B" w14:textId="77777777" w:rsidR="002068F4" w:rsidRPr="00583891" w:rsidRDefault="002068F4" w:rsidP="0050465B">
            <w:pPr>
              <w:pStyle w:val="af4"/>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D4457B" w14:textId="77777777" w:rsidR="002068F4" w:rsidRPr="00583891" w:rsidRDefault="002068F4" w:rsidP="0050465B">
            <w:pPr>
              <w:pStyle w:val="af4"/>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7A4AFC" w14:textId="77777777" w:rsidR="002068F4" w:rsidRPr="00583891" w:rsidRDefault="002068F4" w:rsidP="0050465B">
            <w:pPr>
              <w:pStyle w:val="af4"/>
            </w:pPr>
          </w:p>
        </w:tc>
        <w:tc>
          <w:tcPr>
            <w:tcW w:w="11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9B9471" w14:textId="77777777" w:rsidR="002068F4" w:rsidRPr="00583891" w:rsidRDefault="002068F4" w:rsidP="0050465B">
            <w:pPr>
              <w:pStyle w:val="af4"/>
            </w:pPr>
          </w:p>
        </w:tc>
        <w:tc>
          <w:tcPr>
            <w:tcW w:w="10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9A864D" w14:textId="77777777" w:rsidR="002068F4" w:rsidRPr="00583891" w:rsidRDefault="002068F4" w:rsidP="0050465B">
            <w:pPr>
              <w:pStyle w:val="af4"/>
            </w:pPr>
          </w:p>
        </w:tc>
        <w:tc>
          <w:tcPr>
            <w:tcW w:w="12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1EE3E1" w14:textId="77777777" w:rsidR="002068F4" w:rsidRPr="00583891" w:rsidRDefault="002068F4" w:rsidP="0050465B">
            <w:pPr>
              <w:pStyle w:val="af4"/>
            </w:pPr>
          </w:p>
        </w:tc>
      </w:tr>
      <w:tr w:rsidR="002068F4" w:rsidRPr="00583891" w14:paraId="25FC851F" w14:textId="77777777" w:rsidTr="0050465B">
        <w:tc>
          <w:tcPr>
            <w:tcW w:w="23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F48A48" w14:textId="77777777" w:rsidR="002068F4" w:rsidRPr="00583891" w:rsidRDefault="002068F4" w:rsidP="0050465B">
            <w:pPr>
              <w:pStyle w:val="af4"/>
            </w:pPr>
            <w:r w:rsidRPr="00583891">
              <w:t>Вода на хозяйственные нужды</w:t>
            </w:r>
          </w:p>
        </w:tc>
        <w:tc>
          <w:tcPr>
            <w:tcW w:w="11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69E83C" w14:textId="77777777" w:rsidR="002068F4" w:rsidRPr="00583891" w:rsidRDefault="002068F4" w:rsidP="0050465B">
            <w:pPr>
              <w:pStyle w:val="af4"/>
            </w:pPr>
            <w:r w:rsidRPr="00583891">
              <w:t>тыс. руб.</w:t>
            </w:r>
          </w:p>
        </w:tc>
        <w:tc>
          <w:tcPr>
            <w:tcW w:w="10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FF3E35" w14:textId="77777777" w:rsidR="002068F4" w:rsidRPr="00583891" w:rsidRDefault="002068F4" w:rsidP="0050465B">
            <w:pPr>
              <w:pStyle w:val="af4"/>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024D1E" w14:textId="77777777" w:rsidR="002068F4" w:rsidRPr="00583891" w:rsidRDefault="002068F4" w:rsidP="0050465B">
            <w:pPr>
              <w:pStyle w:val="af4"/>
            </w:pPr>
          </w:p>
        </w:tc>
        <w:tc>
          <w:tcPr>
            <w:tcW w:w="10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557E3F" w14:textId="77777777" w:rsidR="002068F4" w:rsidRPr="00583891" w:rsidRDefault="002068F4" w:rsidP="0050465B">
            <w:pPr>
              <w:pStyle w:val="af4"/>
            </w:pPr>
          </w:p>
        </w:tc>
        <w:tc>
          <w:tcPr>
            <w:tcW w:w="10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D90496" w14:textId="77777777" w:rsidR="002068F4" w:rsidRPr="00583891" w:rsidRDefault="002068F4" w:rsidP="0050465B">
            <w:pPr>
              <w:pStyle w:val="af4"/>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91D631" w14:textId="77777777" w:rsidR="002068F4" w:rsidRPr="00583891" w:rsidRDefault="002068F4" w:rsidP="0050465B">
            <w:pPr>
              <w:pStyle w:val="af4"/>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D2FEA1" w14:textId="77777777" w:rsidR="002068F4" w:rsidRPr="00583891" w:rsidRDefault="002068F4" w:rsidP="0050465B">
            <w:pPr>
              <w:pStyle w:val="af4"/>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7F1E63" w14:textId="77777777" w:rsidR="002068F4" w:rsidRPr="00583891" w:rsidRDefault="002068F4" w:rsidP="0050465B">
            <w:pPr>
              <w:pStyle w:val="af4"/>
            </w:pPr>
          </w:p>
        </w:tc>
        <w:tc>
          <w:tcPr>
            <w:tcW w:w="11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BD82C6" w14:textId="77777777" w:rsidR="002068F4" w:rsidRPr="00583891" w:rsidRDefault="002068F4" w:rsidP="0050465B">
            <w:pPr>
              <w:pStyle w:val="af4"/>
            </w:pPr>
          </w:p>
        </w:tc>
        <w:tc>
          <w:tcPr>
            <w:tcW w:w="10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4EB25C" w14:textId="77777777" w:rsidR="002068F4" w:rsidRPr="00583891" w:rsidRDefault="002068F4" w:rsidP="0050465B">
            <w:pPr>
              <w:pStyle w:val="af4"/>
            </w:pPr>
          </w:p>
        </w:tc>
        <w:tc>
          <w:tcPr>
            <w:tcW w:w="12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1D3164" w14:textId="77777777" w:rsidR="002068F4" w:rsidRPr="00583891" w:rsidRDefault="002068F4" w:rsidP="0050465B">
            <w:pPr>
              <w:pStyle w:val="af4"/>
            </w:pPr>
          </w:p>
        </w:tc>
      </w:tr>
      <w:tr w:rsidR="002068F4" w:rsidRPr="00583891" w14:paraId="704D1CFA" w14:textId="77777777" w:rsidTr="0050465B">
        <w:tc>
          <w:tcPr>
            <w:tcW w:w="23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8BCE27" w14:textId="77777777" w:rsidR="002068F4" w:rsidRPr="00583891" w:rsidRDefault="002068F4" w:rsidP="0050465B">
            <w:pPr>
              <w:pStyle w:val="af4"/>
            </w:pPr>
            <w:r w:rsidRPr="00583891">
              <w:t>Затраты на оплату труда</w:t>
            </w:r>
          </w:p>
        </w:tc>
        <w:tc>
          <w:tcPr>
            <w:tcW w:w="11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708A7C" w14:textId="77777777" w:rsidR="002068F4" w:rsidRPr="00583891" w:rsidRDefault="002068F4" w:rsidP="0050465B">
            <w:pPr>
              <w:pStyle w:val="af4"/>
            </w:pPr>
            <w:r w:rsidRPr="00583891">
              <w:t>тыс. руб.</w:t>
            </w:r>
          </w:p>
        </w:tc>
        <w:tc>
          <w:tcPr>
            <w:tcW w:w="10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7D6221" w14:textId="77777777" w:rsidR="002068F4" w:rsidRPr="00583891" w:rsidRDefault="002068F4" w:rsidP="0050465B">
            <w:pPr>
              <w:pStyle w:val="af4"/>
            </w:pPr>
            <w:r w:rsidRPr="00583891">
              <w:t>1311</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2A76D5" w14:textId="77777777" w:rsidR="002068F4" w:rsidRPr="00583891" w:rsidRDefault="002068F4" w:rsidP="0050465B">
            <w:pPr>
              <w:pStyle w:val="af4"/>
            </w:pPr>
            <w:r w:rsidRPr="00583891">
              <w:t>1394</w:t>
            </w:r>
          </w:p>
        </w:tc>
        <w:tc>
          <w:tcPr>
            <w:tcW w:w="10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1DCA54" w14:textId="77777777" w:rsidR="002068F4" w:rsidRPr="00583891" w:rsidRDefault="002068F4" w:rsidP="0050465B">
            <w:pPr>
              <w:pStyle w:val="af4"/>
            </w:pPr>
            <w:r w:rsidRPr="00583891">
              <w:t>1436</w:t>
            </w:r>
          </w:p>
        </w:tc>
        <w:tc>
          <w:tcPr>
            <w:tcW w:w="10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E7E981" w14:textId="77777777" w:rsidR="002068F4" w:rsidRPr="00583891" w:rsidRDefault="002068F4" w:rsidP="0050465B">
            <w:pPr>
              <w:pStyle w:val="af4"/>
            </w:pPr>
            <w:r w:rsidRPr="00583891">
              <w:t>1479</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F5F6C5" w14:textId="77777777" w:rsidR="002068F4" w:rsidRPr="00583891" w:rsidRDefault="002068F4" w:rsidP="0050465B">
            <w:pPr>
              <w:pStyle w:val="af4"/>
            </w:pPr>
            <w:r w:rsidRPr="00583891">
              <w:t>1523</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08B58A" w14:textId="77777777" w:rsidR="002068F4" w:rsidRPr="00583891" w:rsidRDefault="002068F4" w:rsidP="0050465B">
            <w:pPr>
              <w:pStyle w:val="af4"/>
            </w:pPr>
            <w:r w:rsidRPr="00583891">
              <w:t>1569</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293E09" w14:textId="77777777" w:rsidR="002068F4" w:rsidRPr="00583891" w:rsidRDefault="002068F4" w:rsidP="0050465B">
            <w:pPr>
              <w:pStyle w:val="af4"/>
            </w:pPr>
            <w:r w:rsidRPr="00583891">
              <w:t>1616</w:t>
            </w:r>
          </w:p>
        </w:tc>
        <w:tc>
          <w:tcPr>
            <w:tcW w:w="11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3D9D02" w14:textId="77777777" w:rsidR="002068F4" w:rsidRPr="00583891" w:rsidRDefault="002068F4" w:rsidP="0050465B">
            <w:pPr>
              <w:pStyle w:val="af4"/>
            </w:pPr>
            <w:r w:rsidRPr="00583891">
              <w:t>1665</w:t>
            </w:r>
          </w:p>
        </w:tc>
        <w:tc>
          <w:tcPr>
            <w:tcW w:w="10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BD4958" w14:textId="77777777" w:rsidR="002068F4" w:rsidRPr="00583891" w:rsidRDefault="002068F4" w:rsidP="0050465B">
            <w:pPr>
              <w:pStyle w:val="af4"/>
            </w:pPr>
            <w:r w:rsidRPr="00583891">
              <w:t>1714</w:t>
            </w:r>
          </w:p>
        </w:tc>
        <w:tc>
          <w:tcPr>
            <w:tcW w:w="12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B372F0" w14:textId="77777777" w:rsidR="002068F4" w:rsidRPr="00583891" w:rsidRDefault="002068F4" w:rsidP="0050465B">
            <w:pPr>
              <w:pStyle w:val="af4"/>
            </w:pPr>
            <w:r w:rsidRPr="00583891">
              <w:t>1766</w:t>
            </w:r>
          </w:p>
        </w:tc>
      </w:tr>
      <w:tr w:rsidR="002068F4" w:rsidRPr="00583891" w14:paraId="13B69A73" w14:textId="77777777" w:rsidTr="0050465B">
        <w:tc>
          <w:tcPr>
            <w:tcW w:w="23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5DA113" w14:textId="77777777" w:rsidR="002068F4" w:rsidRPr="00583891" w:rsidRDefault="002068F4" w:rsidP="0050465B">
            <w:pPr>
              <w:pStyle w:val="af4"/>
            </w:pPr>
            <w:r w:rsidRPr="00583891">
              <w:lastRenderedPageBreak/>
              <w:t>Страховые взносы</w:t>
            </w:r>
          </w:p>
        </w:tc>
        <w:tc>
          <w:tcPr>
            <w:tcW w:w="11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F93249" w14:textId="77777777" w:rsidR="002068F4" w:rsidRPr="00583891" w:rsidRDefault="002068F4" w:rsidP="0050465B">
            <w:pPr>
              <w:pStyle w:val="af4"/>
            </w:pPr>
            <w:r w:rsidRPr="00583891">
              <w:t>тыс. руб.</w:t>
            </w:r>
          </w:p>
        </w:tc>
        <w:tc>
          <w:tcPr>
            <w:tcW w:w="10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0B194D" w14:textId="77777777" w:rsidR="002068F4" w:rsidRPr="00583891" w:rsidRDefault="002068F4" w:rsidP="0050465B">
            <w:pPr>
              <w:pStyle w:val="af4"/>
            </w:pPr>
            <w:r w:rsidRPr="00583891">
              <w:t>398</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D65F55" w14:textId="77777777" w:rsidR="002068F4" w:rsidRPr="00583891" w:rsidRDefault="002068F4" w:rsidP="0050465B">
            <w:pPr>
              <w:pStyle w:val="af4"/>
            </w:pPr>
            <w:r w:rsidRPr="00583891">
              <w:t>424</w:t>
            </w:r>
          </w:p>
        </w:tc>
        <w:tc>
          <w:tcPr>
            <w:tcW w:w="10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144135" w14:textId="77777777" w:rsidR="002068F4" w:rsidRPr="00583891" w:rsidRDefault="002068F4" w:rsidP="0050465B">
            <w:pPr>
              <w:pStyle w:val="af4"/>
            </w:pPr>
            <w:r w:rsidRPr="00583891">
              <w:t>436</w:t>
            </w:r>
          </w:p>
        </w:tc>
        <w:tc>
          <w:tcPr>
            <w:tcW w:w="10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165582" w14:textId="77777777" w:rsidR="002068F4" w:rsidRPr="00583891" w:rsidRDefault="002068F4" w:rsidP="0050465B">
            <w:pPr>
              <w:pStyle w:val="af4"/>
            </w:pPr>
            <w:r w:rsidRPr="00583891">
              <w:t>450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DB5277" w14:textId="77777777" w:rsidR="002068F4" w:rsidRPr="00583891" w:rsidRDefault="002068F4" w:rsidP="0050465B">
            <w:pPr>
              <w:pStyle w:val="af4"/>
            </w:pPr>
            <w:r w:rsidRPr="00583891">
              <w:t>463</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F76AD5" w14:textId="77777777" w:rsidR="002068F4" w:rsidRPr="00583891" w:rsidRDefault="002068F4" w:rsidP="0050465B">
            <w:pPr>
              <w:pStyle w:val="af4"/>
            </w:pPr>
            <w:r w:rsidRPr="00583891">
              <w:t>477</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CA51C8" w14:textId="77777777" w:rsidR="002068F4" w:rsidRPr="00583891" w:rsidRDefault="002068F4" w:rsidP="0050465B">
            <w:pPr>
              <w:pStyle w:val="af4"/>
            </w:pPr>
            <w:r w:rsidRPr="00583891">
              <w:t>491</w:t>
            </w:r>
          </w:p>
        </w:tc>
        <w:tc>
          <w:tcPr>
            <w:tcW w:w="11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B04EC9" w14:textId="77777777" w:rsidR="002068F4" w:rsidRPr="00583891" w:rsidRDefault="002068F4" w:rsidP="0050465B">
            <w:pPr>
              <w:pStyle w:val="af4"/>
            </w:pPr>
            <w:r w:rsidRPr="00583891">
              <w:t>506</w:t>
            </w:r>
          </w:p>
        </w:tc>
        <w:tc>
          <w:tcPr>
            <w:tcW w:w="10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CB226D" w14:textId="77777777" w:rsidR="002068F4" w:rsidRPr="00583891" w:rsidRDefault="002068F4" w:rsidP="0050465B">
            <w:pPr>
              <w:pStyle w:val="af4"/>
            </w:pPr>
            <w:r w:rsidRPr="00583891">
              <w:t>521</w:t>
            </w:r>
          </w:p>
        </w:tc>
        <w:tc>
          <w:tcPr>
            <w:tcW w:w="12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F48C48" w14:textId="77777777" w:rsidR="002068F4" w:rsidRPr="00583891" w:rsidRDefault="002068F4" w:rsidP="0050465B">
            <w:pPr>
              <w:pStyle w:val="af4"/>
            </w:pPr>
            <w:r w:rsidRPr="00583891">
              <w:t>537</w:t>
            </w:r>
          </w:p>
        </w:tc>
      </w:tr>
      <w:tr w:rsidR="002068F4" w:rsidRPr="00583891" w14:paraId="2781D9B0" w14:textId="77777777" w:rsidTr="0050465B">
        <w:tc>
          <w:tcPr>
            <w:tcW w:w="23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4FDDA8" w14:textId="77777777" w:rsidR="002068F4" w:rsidRPr="00583891" w:rsidRDefault="002068F4" w:rsidP="0050465B">
            <w:pPr>
              <w:pStyle w:val="af4"/>
            </w:pPr>
            <w:r w:rsidRPr="00583891">
              <w:t>Амортизация, в том числе:</w:t>
            </w:r>
          </w:p>
        </w:tc>
        <w:tc>
          <w:tcPr>
            <w:tcW w:w="11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F7527F" w14:textId="77777777" w:rsidR="002068F4" w:rsidRPr="00583891" w:rsidRDefault="002068F4" w:rsidP="0050465B">
            <w:pPr>
              <w:pStyle w:val="af4"/>
            </w:pPr>
            <w:r w:rsidRPr="00583891">
              <w:t>тыс. руб.</w:t>
            </w:r>
          </w:p>
        </w:tc>
        <w:tc>
          <w:tcPr>
            <w:tcW w:w="10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248B28" w14:textId="77777777" w:rsidR="002068F4" w:rsidRPr="00583891" w:rsidRDefault="002068F4" w:rsidP="0050465B">
            <w:pPr>
              <w:pStyle w:val="af4"/>
            </w:pPr>
            <w:r w:rsidRPr="00583891">
              <w:t>46</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FB6023" w14:textId="77777777" w:rsidR="002068F4" w:rsidRPr="00583891" w:rsidRDefault="002068F4" w:rsidP="0050465B">
            <w:pPr>
              <w:pStyle w:val="af4"/>
            </w:pPr>
            <w:r w:rsidRPr="00583891">
              <w:t>46</w:t>
            </w:r>
          </w:p>
        </w:tc>
        <w:tc>
          <w:tcPr>
            <w:tcW w:w="10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A3FA0E" w14:textId="77777777" w:rsidR="002068F4" w:rsidRPr="00583891" w:rsidRDefault="002068F4" w:rsidP="0050465B">
            <w:pPr>
              <w:pStyle w:val="af4"/>
            </w:pPr>
            <w:r w:rsidRPr="00583891">
              <w:t>56</w:t>
            </w:r>
          </w:p>
        </w:tc>
        <w:tc>
          <w:tcPr>
            <w:tcW w:w="10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BCAEAC" w14:textId="77777777" w:rsidR="002068F4" w:rsidRPr="00583891" w:rsidRDefault="002068F4" w:rsidP="0050465B">
            <w:pPr>
              <w:pStyle w:val="af4"/>
            </w:pPr>
            <w:r w:rsidRPr="00583891">
              <w:t>56</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85D02E" w14:textId="77777777" w:rsidR="002068F4" w:rsidRPr="00583891" w:rsidRDefault="002068F4" w:rsidP="0050465B">
            <w:pPr>
              <w:pStyle w:val="af4"/>
            </w:pPr>
            <w:r w:rsidRPr="00583891">
              <w:t>56</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904A6E" w14:textId="77777777" w:rsidR="002068F4" w:rsidRPr="00583891" w:rsidRDefault="002068F4" w:rsidP="0050465B">
            <w:pPr>
              <w:pStyle w:val="af4"/>
            </w:pPr>
            <w:r w:rsidRPr="00583891">
              <w:t>56</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843001" w14:textId="77777777" w:rsidR="002068F4" w:rsidRPr="00583891" w:rsidRDefault="002068F4" w:rsidP="0050465B">
            <w:pPr>
              <w:pStyle w:val="af4"/>
            </w:pPr>
            <w:r w:rsidRPr="00583891">
              <w:t>56</w:t>
            </w:r>
          </w:p>
        </w:tc>
        <w:tc>
          <w:tcPr>
            <w:tcW w:w="11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329299" w14:textId="77777777" w:rsidR="002068F4" w:rsidRPr="00583891" w:rsidRDefault="002068F4" w:rsidP="0050465B">
            <w:pPr>
              <w:pStyle w:val="af4"/>
            </w:pPr>
            <w:r w:rsidRPr="00583891">
              <w:t>56</w:t>
            </w:r>
          </w:p>
        </w:tc>
        <w:tc>
          <w:tcPr>
            <w:tcW w:w="10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2EB134" w14:textId="77777777" w:rsidR="002068F4" w:rsidRPr="00583891" w:rsidRDefault="002068F4" w:rsidP="0050465B">
            <w:pPr>
              <w:pStyle w:val="af4"/>
            </w:pPr>
            <w:r w:rsidRPr="00583891">
              <w:t>56</w:t>
            </w:r>
          </w:p>
        </w:tc>
        <w:tc>
          <w:tcPr>
            <w:tcW w:w="12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50E584" w14:textId="77777777" w:rsidR="002068F4" w:rsidRPr="00583891" w:rsidRDefault="002068F4" w:rsidP="0050465B">
            <w:pPr>
              <w:pStyle w:val="af4"/>
            </w:pPr>
            <w:r w:rsidRPr="00583891">
              <w:t>56</w:t>
            </w:r>
          </w:p>
        </w:tc>
      </w:tr>
      <w:tr w:rsidR="002068F4" w:rsidRPr="00583891" w14:paraId="6818A101" w14:textId="77777777" w:rsidTr="0050465B">
        <w:tc>
          <w:tcPr>
            <w:tcW w:w="23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88FB85" w14:textId="77777777" w:rsidR="002068F4" w:rsidRPr="00583891" w:rsidRDefault="002068F4" w:rsidP="0050465B">
            <w:pPr>
              <w:pStyle w:val="af4"/>
            </w:pPr>
            <w:r w:rsidRPr="00583891">
              <w:t>Проекты инвестиционной программы</w:t>
            </w:r>
          </w:p>
        </w:tc>
        <w:tc>
          <w:tcPr>
            <w:tcW w:w="11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25FB34" w14:textId="77777777" w:rsidR="002068F4" w:rsidRPr="00583891" w:rsidRDefault="002068F4" w:rsidP="0050465B">
            <w:pPr>
              <w:pStyle w:val="af4"/>
            </w:pPr>
            <w:r w:rsidRPr="00583891">
              <w:t>тыс. руб.</w:t>
            </w:r>
          </w:p>
        </w:tc>
        <w:tc>
          <w:tcPr>
            <w:tcW w:w="10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22C437" w14:textId="77777777" w:rsidR="002068F4" w:rsidRPr="00583891" w:rsidRDefault="002068F4" w:rsidP="0050465B">
            <w:pPr>
              <w:pStyle w:val="af4"/>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CE7960" w14:textId="77777777" w:rsidR="002068F4" w:rsidRPr="00583891" w:rsidRDefault="002068F4" w:rsidP="0050465B">
            <w:pPr>
              <w:pStyle w:val="af4"/>
            </w:pPr>
          </w:p>
        </w:tc>
        <w:tc>
          <w:tcPr>
            <w:tcW w:w="10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133A68" w14:textId="77777777" w:rsidR="002068F4" w:rsidRPr="00583891" w:rsidRDefault="002068F4" w:rsidP="0050465B">
            <w:pPr>
              <w:pStyle w:val="af4"/>
            </w:pPr>
          </w:p>
        </w:tc>
        <w:tc>
          <w:tcPr>
            <w:tcW w:w="10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B47C28" w14:textId="77777777" w:rsidR="002068F4" w:rsidRPr="00583891" w:rsidRDefault="002068F4" w:rsidP="0050465B">
            <w:pPr>
              <w:pStyle w:val="af4"/>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0BABDF" w14:textId="77777777" w:rsidR="002068F4" w:rsidRPr="00583891" w:rsidRDefault="002068F4" w:rsidP="0050465B">
            <w:pPr>
              <w:pStyle w:val="af4"/>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CD83B1" w14:textId="77777777" w:rsidR="002068F4" w:rsidRPr="00583891" w:rsidRDefault="002068F4" w:rsidP="0050465B">
            <w:pPr>
              <w:pStyle w:val="af4"/>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421CE7" w14:textId="77777777" w:rsidR="002068F4" w:rsidRPr="00583891" w:rsidRDefault="002068F4" w:rsidP="0050465B">
            <w:pPr>
              <w:pStyle w:val="af4"/>
            </w:pPr>
          </w:p>
        </w:tc>
        <w:tc>
          <w:tcPr>
            <w:tcW w:w="11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5BB0A4" w14:textId="77777777" w:rsidR="002068F4" w:rsidRPr="00583891" w:rsidRDefault="002068F4" w:rsidP="0050465B">
            <w:pPr>
              <w:pStyle w:val="af4"/>
            </w:pPr>
          </w:p>
        </w:tc>
        <w:tc>
          <w:tcPr>
            <w:tcW w:w="10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9484E8" w14:textId="77777777" w:rsidR="002068F4" w:rsidRPr="00583891" w:rsidRDefault="002068F4" w:rsidP="0050465B">
            <w:pPr>
              <w:pStyle w:val="af4"/>
            </w:pPr>
          </w:p>
        </w:tc>
        <w:tc>
          <w:tcPr>
            <w:tcW w:w="12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BB7F8A" w14:textId="77777777" w:rsidR="002068F4" w:rsidRPr="00583891" w:rsidRDefault="002068F4" w:rsidP="0050465B">
            <w:pPr>
              <w:pStyle w:val="af4"/>
            </w:pPr>
          </w:p>
        </w:tc>
      </w:tr>
      <w:tr w:rsidR="002068F4" w:rsidRPr="00583891" w14:paraId="1868F03E" w14:textId="77777777" w:rsidTr="0050465B">
        <w:tc>
          <w:tcPr>
            <w:tcW w:w="23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E59555" w14:textId="77777777" w:rsidR="002068F4" w:rsidRPr="00583891" w:rsidRDefault="002068F4" w:rsidP="0050465B">
            <w:pPr>
              <w:pStyle w:val="af4"/>
            </w:pPr>
            <w:r w:rsidRPr="00583891">
              <w:t>Прочие расходы, в том числе:</w:t>
            </w:r>
          </w:p>
        </w:tc>
        <w:tc>
          <w:tcPr>
            <w:tcW w:w="11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9E9BEB" w14:textId="77777777" w:rsidR="002068F4" w:rsidRPr="00583891" w:rsidRDefault="002068F4" w:rsidP="0050465B">
            <w:pPr>
              <w:pStyle w:val="af4"/>
            </w:pPr>
            <w:r w:rsidRPr="00583891">
              <w:t>тыс. руб.</w:t>
            </w:r>
          </w:p>
        </w:tc>
        <w:tc>
          <w:tcPr>
            <w:tcW w:w="10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D06F80" w14:textId="77777777" w:rsidR="002068F4" w:rsidRPr="00583891" w:rsidRDefault="002068F4" w:rsidP="0050465B">
            <w:pPr>
              <w:pStyle w:val="af4"/>
            </w:pPr>
            <w:r w:rsidRPr="00583891">
              <w:t>95</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522EE8" w14:textId="77777777" w:rsidR="002068F4" w:rsidRPr="00583891" w:rsidRDefault="002068F4" w:rsidP="0050465B">
            <w:pPr>
              <w:pStyle w:val="af4"/>
            </w:pPr>
            <w:r w:rsidRPr="00583891">
              <w:t>97</w:t>
            </w:r>
          </w:p>
        </w:tc>
        <w:tc>
          <w:tcPr>
            <w:tcW w:w="10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DE56F8" w14:textId="77777777" w:rsidR="002068F4" w:rsidRPr="00583891" w:rsidRDefault="002068F4" w:rsidP="0050465B">
            <w:pPr>
              <w:pStyle w:val="af4"/>
            </w:pPr>
            <w:r w:rsidRPr="00583891">
              <w:t>85</w:t>
            </w:r>
          </w:p>
        </w:tc>
        <w:tc>
          <w:tcPr>
            <w:tcW w:w="10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BB3605" w14:textId="77777777" w:rsidR="002068F4" w:rsidRPr="00583891" w:rsidRDefault="002068F4" w:rsidP="0050465B">
            <w:pPr>
              <w:pStyle w:val="af4"/>
            </w:pPr>
            <w:r w:rsidRPr="00583891">
              <w:t>86</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14340F" w14:textId="77777777" w:rsidR="002068F4" w:rsidRPr="00583891" w:rsidRDefault="002068F4" w:rsidP="0050465B">
            <w:pPr>
              <w:pStyle w:val="af4"/>
            </w:pPr>
            <w:r w:rsidRPr="00583891">
              <w:t>88</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1DFFEA" w14:textId="77777777" w:rsidR="002068F4" w:rsidRPr="00583891" w:rsidRDefault="002068F4" w:rsidP="0050465B">
            <w:pPr>
              <w:pStyle w:val="af4"/>
            </w:pPr>
            <w:r w:rsidRPr="00583891">
              <w:t>90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EF6D08" w14:textId="77777777" w:rsidR="002068F4" w:rsidRPr="00583891" w:rsidRDefault="002068F4" w:rsidP="0050465B">
            <w:pPr>
              <w:pStyle w:val="af4"/>
            </w:pPr>
            <w:r w:rsidRPr="00583891">
              <w:t>92</w:t>
            </w:r>
          </w:p>
        </w:tc>
        <w:tc>
          <w:tcPr>
            <w:tcW w:w="11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368827" w14:textId="77777777" w:rsidR="002068F4" w:rsidRPr="00583891" w:rsidRDefault="002068F4" w:rsidP="0050465B">
            <w:pPr>
              <w:pStyle w:val="af4"/>
            </w:pPr>
            <w:r w:rsidRPr="00583891">
              <w:t>94</w:t>
            </w:r>
          </w:p>
        </w:tc>
        <w:tc>
          <w:tcPr>
            <w:tcW w:w="10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11F525" w14:textId="77777777" w:rsidR="002068F4" w:rsidRPr="00583891" w:rsidRDefault="002068F4" w:rsidP="0050465B">
            <w:pPr>
              <w:pStyle w:val="af4"/>
            </w:pPr>
            <w:r w:rsidRPr="00583891">
              <w:t>95</w:t>
            </w:r>
          </w:p>
        </w:tc>
        <w:tc>
          <w:tcPr>
            <w:tcW w:w="12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F65007" w14:textId="77777777" w:rsidR="002068F4" w:rsidRPr="00583891" w:rsidRDefault="002068F4" w:rsidP="0050465B">
            <w:pPr>
              <w:pStyle w:val="af4"/>
            </w:pPr>
            <w:r w:rsidRPr="00583891">
              <w:t>97</w:t>
            </w:r>
          </w:p>
        </w:tc>
      </w:tr>
      <w:tr w:rsidR="002068F4" w:rsidRPr="00583891" w14:paraId="6AAD44ED" w14:textId="77777777" w:rsidTr="0050465B">
        <w:tc>
          <w:tcPr>
            <w:tcW w:w="23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D529E2" w14:textId="77777777" w:rsidR="002068F4" w:rsidRPr="00583891" w:rsidRDefault="002068F4" w:rsidP="0050465B">
            <w:pPr>
              <w:pStyle w:val="af4"/>
            </w:pPr>
            <w:r w:rsidRPr="00583891">
              <w:t>аренда</w:t>
            </w:r>
          </w:p>
        </w:tc>
        <w:tc>
          <w:tcPr>
            <w:tcW w:w="11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B46EC8" w14:textId="77777777" w:rsidR="002068F4" w:rsidRPr="00583891" w:rsidRDefault="002068F4" w:rsidP="0050465B">
            <w:pPr>
              <w:pStyle w:val="af4"/>
            </w:pPr>
            <w:r w:rsidRPr="00583891">
              <w:t>тыс. руб.</w:t>
            </w:r>
          </w:p>
        </w:tc>
        <w:tc>
          <w:tcPr>
            <w:tcW w:w="10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0AEAE3" w14:textId="77777777" w:rsidR="002068F4" w:rsidRPr="00583891" w:rsidRDefault="002068F4" w:rsidP="0050465B">
            <w:pPr>
              <w:pStyle w:val="af4"/>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E1E672" w14:textId="77777777" w:rsidR="002068F4" w:rsidRPr="00583891" w:rsidRDefault="002068F4" w:rsidP="0050465B">
            <w:pPr>
              <w:pStyle w:val="af4"/>
            </w:pPr>
          </w:p>
        </w:tc>
        <w:tc>
          <w:tcPr>
            <w:tcW w:w="10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52977B" w14:textId="77777777" w:rsidR="002068F4" w:rsidRPr="00583891" w:rsidRDefault="002068F4" w:rsidP="0050465B">
            <w:pPr>
              <w:pStyle w:val="af4"/>
            </w:pPr>
          </w:p>
        </w:tc>
        <w:tc>
          <w:tcPr>
            <w:tcW w:w="10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8A0B06" w14:textId="77777777" w:rsidR="002068F4" w:rsidRPr="00583891" w:rsidRDefault="002068F4" w:rsidP="0050465B">
            <w:pPr>
              <w:pStyle w:val="af4"/>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D5A7A5" w14:textId="77777777" w:rsidR="002068F4" w:rsidRPr="00583891" w:rsidRDefault="002068F4" w:rsidP="0050465B">
            <w:pPr>
              <w:pStyle w:val="af4"/>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8D1CD8" w14:textId="77777777" w:rsidR="002068F4" w:rsidRPr="00583891" w:rsidRDefault="002068F4" w:rsidP="0050465B">
            <w:pPr>
              <w:pStyle w:val="af4"/>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9841E8" w14:textId="77777777" w:rsidR="002068F4" w:rsidRPr="00583891" w:rsidRDefault="002068F4" w:rsidP="0050465B">
            <w:pPr>
              <w:pStyle w:val="af4"/>
            </w:pPr>
          </w:p>
        </w:tc>
        <w:tc>
          <w:tcPr>
            <w:tcW w:w="11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253BC3" w14:textId="77777777" w:rsidR="002068F4" w:rsidRPr="00583891" w:rsidRDefault="002068F4" w:rsidP="0050465B">
            <w:pPr>
              <w:pStyle w:val="af4"/>
            </w:pPr>
          </w:p>
        </w:tc>
        <w:tc>
          <w:tcPr>
            <w:tcW w:w="10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7254D6" w14:textId="77777777" w:rsidR="002068F4" w:rsidRPr="00583891" w:rsidRDefault="002068F4" w:rsidP="0050465B">
            <w:pPr>
              <w:pStyle w:val="af4"/>
            </w:pPr>
          </w:p>
        </w:tc>
        <w:tc>
          <w:tcPr>
            <w:tcW w:w="12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2D5F48" w14:textId="77777777" w:rsidR="002068F4" w:rsidRPr="00583891" w:rsidRDefault="002068F4" w:rsidP="0050465B">
            <w:pPr>
              <w:pStyle w:val="af4"/>
            </w:pPr>
          </w:p>
        </w:tc>
      </w:tr>
      <w:tr w:rsidR="002068F4" w:rsidRPr="00583891" w14:paraId="49FCAAB3" w14:textId="77777777" w:rsidTr="0050465B">
        <w:tc>
          <w:tcPr>
            <w:tcW w:w="23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3A32AF" w14:textId="77777777" w:rsidR="002068F4" w:rsidRPr="00583891" w:rsidRDefault="002068F4" w:rsidP="0050465B">
            <w:pPr>
              <w:pStyle w:val="af4"/>
            </w:pPr>
            <w:r w:rsidRPr="00583891">
              <w:t>Расходы на покупку технологического расхода (потерь) тепловой энергии</w:t>
            </w:r>
          </w:p>
        </w:tc>
        <w:tc>
          <w:tcPr>
            <w:tcW w:w="11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B71D59" w14:textId="77777777" w:rsidR="002068F4" w:rsidRPr="00583891" w:rsidRDefault="002068F4" w:rsidP="0050465B">
            <w:pPr>
              <w:pStyle w:val="af4"/>
            </w:pPr>
            <w:r w:rsidRPr="00583891">
              <w:t>тыс. руб.</w:t>
            </w:r>
          </w:p>
        </w:tc>
        <w:tc>
          <w:tcPr>
            <w:tcW w:w="10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ED9487" w14:textId="77777777" w:rsidR="002068F4" w:rsidRPr="00583891" w:rsidRDefault="002068F4" w:rsidP="0050465B">
            <w:pPr>
              <w:pStyle w:val="af4"/>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67FDE6" w14:textId="77777777" w:rsidR="002068F4" w:rsidRPr="00583891" w:rsidRDefault="002068F4" w:rsidP="0050465B">
            <w:pPr>
              <w:pStyle w:val="af4"/>
            </w:pPr>
          </w:p>
        </w:tc>
        <w:tc>
          <w:tcPr>
            <w:tcW w:w="10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8427E4" w14:textId="77777777" w:rsidR="002068F4" w:rsidRPr="00583891" w:rsidRDefault="002068F4" w:rsidP="0050465B">
            <w:pPr>
              <w:pStyle w:val="af4"/>
            </w:pPr>
          </w:p>
        </w:tc>
        <w:tc>
          <w:tcPr>
            <w:tcW w:w="10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FB064E" w14:textId="77777777" w:rsidR="002068F4" w:rsidRPr="00583891" w:rsidRDefault="002068F4" w:rsidP="0050465B">
            <w:pPr>
              <w:pStyle w:val="af4"/>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2DCC2F" w14:textId="77777777" w:rsidR="002068F4" w:rsidRPr="00583891" w:rsidRDefault="002068F4" w:rsidP="0050465B">
            <w:pPr>
              <w:pStyle w:val="af4"/>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FEE5A3" w14:textId="77777777" w:rsidR="002068F4" w:rsidRPr="00583891" w:rsidRDefault="002068F4" w:rsidP="0050465B">
            <w:pPr>
              <w:pStyle w:val="af4"/>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BC91C2" w14:textId="77777777" w:rsidR="002068F4" w:rsidRPr="00583891" w:rsidRDefault="002068F4" w:rsidP="0050465B">
            <w:pPr>
              <w:pStyle w:val="af4"/>
            </w:pPr>
          </w:p>
        </w:tc>
        <w:tc>
          <w:tcPr>
            <w:tcW w:w="11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3084C9" w14:textId="77777777" w:rsidR="002068F4" w:rsidRPr="00583891" w:rsidRDefault="002068F4" w:rsidP="0050465B">
            <w:pPr>
              <w:pStyle w:val="af4"/>
            </w:pPr>
          </w:p>
        </w:tc>
        <w:tc>
          <w:tcPr>
            <w:tcW w:w="10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62ED88" w14:textId="77777777" w:rsidR="002068F4" w:rsidRPr="00583891" w:rsidRDefault="002068F4" w:rsidP="0050465B">
            <w:pPr>
              <w:pStyle w:val="af4"/>
            </w:pPr>
          </w:p>
        </w:tc>
        <w:tc>
          <w:tcPr>
            <w:tcW w:w="12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3F646D" w14:textId="77777777" w:rsidR="002068F4" w:rsidRPr="00583891" w:rsidRDefault="002068F4" w:rsidP="0050465B">
            <w:pPr>
              <w:pStyle w:val="af4"/>
            </w:pPr>
          </w:p>
        </w:tc>
      </w:tr>
      <w:tr w:rsidR="002068F4" w:rsidRPr="00583891" w14:paraId="403BCDD6" w14:textId="77777777" w:rsidTr="0050465B">
        <w:tc>
          <w:tcPr>
            <w:tcW w:w="23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2D6DAA" w14:textId="77777777" w:rsidR="002068F4" w:rsidRPr="00583891" w:rsidRDefault="002068F4" w:rsidP="0050465B">
            <w:pPr>
              <w:pStyle w:val="af4"/>
            </w:pPr>
            <w:r w:rsidRPr="00583891">
              <w:t>Прибыль, всего</w:t>
            </w:r>
          </w:p>
        </w:tc>
        <w:tc>
          <w:tcPr>
            <w:tcW w:w="11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D50E64" w14:textId="77777777" w:rsidR="002068F4" w:rsidRPr="00583891" w:rsidRDefault="002068F4" w:rsidP="0050465B">
            <w:pPr>
              <w:pStyle w:val="af4"/>
            </w:pPr>
            <w:r w:rsidRPr="00583891">
              <w:t>тыс. руб.</w:t>
            </w:r>
          </w:p>
        </w:tc>
        <w:tc>
          <w:tcPr>
            <w:tcW w:w="10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95E114" w14:textId="77777777" w:rsidR="002068F4" w:rsidRPr="00583891" w:rsidRDefault="002068F4" w:rsidP="0050465B">
            <w:pPr>
              <w:pStyle w:val="af4"/>
            </w:pPr>
            <w:r w:rsidRPr="00583891">
              <w:t>146</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E8926F" w14:textId="77777777" w:rsidR="002068F4" w:rsidRPr="00583891" w:rsidRDefault="002068F4" w:rsidP="0050465B">
            <w:pPr>
              <w:pStyle w:val="af4"/>
            </w:pPr>
            <w:r w:rsidRPr="00583891">
              <w:t>149</w:t>
            </w:r>
          </w:p>
        </w:tc>
        <w:tc>
          <w:tcPr>
            <w:tcW w:w="10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4681D2" w14:textId="77777777" w:rsidR="002068F4" w:rsidRPr="00583891" w:rsidRDefault="002068F4" w:rsidP="0050465B">
            <w:pPr>
              <w:pStyle w:val="af4"/>
            </w:pPr>
            <w:r w:rsidRPr="00583891">
              <w:t>159</w:t>
            </w:r>
          </w:p>
        </w:tc>
        <w:tc>
          <w:tcPr>
            <w:tcW w:w="10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EF126E" w14:textId="77777777" w:rsidR="002068F4" w:rsidRPr="00583891" w:rsidRDefault="002068F4" w:rsidP="0050465B">
            <w:pPr>
              <w:pStyle w:val="af4"/>
            </w:pPr>
            <w:r w:rsidRPr="00583891">
              <w:t>165</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A2E832" w14:textId="77777777" w:rsidR="002068F4" w:rsidRPr="00583891" w:rsidRDefault="002068F4" w:rsidP="0050465B">
            <w:pPr>
              <w:pStyle w:val="af4"/>
            </w:pPr>
            <w:r w:rsidRPr="00583891">
              <w:t>172</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B27EAA" w14:textId="77777777" w:rsidR="002068F4" w:rsidRPr="00583891" w:rsidRDefault="002068F4" w:rsidP="0050465B">
            <w:pPr>
              <w:pStyle w:val="af4"/>
            </w:pPr>
            <w:r w:rsidRPr="00583891">
              <w:t>178</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B1F195" w14:textId="77777777" w:rsidR="002068F4" w:rsidRPr="00583891" w:rsidRDefault="002068F4" w:rsidP="0050465B">
            <w:pPr>
              <w:pStyle w:val="af4"/>
            </w:pPr>
            <w:r w:rsidRPr="00583891">
              <w:t>185</w:t>
            </w:r>
          </w:p>
        </w:tc>
        <w:tc>
          <w:tcPr>
            <w:tcW w:w="11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8DD950" w14:textId="77777777" w:rsidR="002068F4" w:rsidRPr="00583891" w:rsidRDefault="002068F4" w:rsidP="0050465B">
            <w:pPr>
              <w:pStyle w:val="af4"/>
            </w:pPr>
            <w:r w:rsidRPr="00583891">
              <w:t>192</w:t>
            </w:r>
          </w:p>
        </w:tc>
        <w:tc>
          <w:tcPr>
            <w:tcW w:w="10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D6C4DB" w14:textId="77777777" w:rsidR="002068F4" w:rsidRPr="00583891" w:rsidRDefault="002068F4" w:rsidP="0050465B">
            <w:pPr>
              <w:pStyle w:val="af4"/>
            </w:pPr>
            <w:r w:rsidRPr="00583891">
              <w:t>199</w:t>
            </w:r>
          </w:p>
        </w:tc>
        <w:tc>
          <w:tcPr>
            <w:tcW w:w="12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4AC387" w14:textId="77777777" w:rsidR="002068F4" w:rsidRPr="00583891" w:rsidRDefault="002068F4" w:rsidP="0050465B">
            <w:pPr>
              <w:pStyle w:val="af4"/>
            </w:pPr>
            <w:r w:rsidRPr="00583891">
              <w:t>207</w:t>
            </w:r>
          </w:p>
        </w:tc>
      </w:tr>
      <w:tr w:rsidR="002068F4" w:rsidRPr="00583891" w14:paraId="2D85E04F" w14:textId="77777777" w:rsidTr="0050465B">
        <w:tc>
          <w:tcPr>
            <w:tcW w:w="23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5462A2" w14:textId="77777777" w:rsidR="002068F4" w:rsidRPr="00583891" w:rsidRDefault="002068F4" w:rsidP="0050465B">
            <w:pPr>
              <w:pStyle w:val="af4"/>
            </w:pPr>
            <w:r w:rsidRPr="00583891">
              <w:t>Расходы из прибыли в составе тарифа, в том числе</w:t>
            </w:r>
          </w:p>
        </w:tc>
        <w:tc>
          <w:tcPr>
            <w:tcW w:w="11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58BD2A" w14:textId="77777777" w:rsidR="002068F4" w:rsidRPr="00583891" w:rsidRDefault="002068F4" w:rsidP="0050465B">
            <w:pPr>
              <w:pStyle w:val="af4"/>
            </w:pPr>
            <w:r w:rsidRPr="00583891">
              <w:t>тыс. руб.</w:t>
            </w:r>
          </w:p>
        </w:tc>
        <w:tc>
          <w:tcPr>
            <w:tcW w:w="10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5DC5B5" w14:textId="77777777" w:rsidR="002068F4" w:rsidRPr="00583891" w:rsidRDefault="002068F4" w:rsidP="0050465B">
            <w:pPr>
              <w:pStyle w:val="af4"/>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76753C" w14:textId="77777777" w:rsidR="002068F4" w:rsidRPr="00583891" w:rsidRDefault="002068F4" w:rsidP="0050465B">
            <w:pPr>
              <w:pStyle w:val="af4"/>
            </w:pPr>
          </w:p>
        </w:tc>
        <w:tc>
          <w:tcPr>
            <w:tcW w:w="10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7C7FC0" w14:textId="77777777" w:rsidR="002068F4" w:rsidRPr="00583891" w:rsidRDefault="002068F4" w:rsidP="0050465B">
            <w:pPr>
              <w:pStyle w:val="af4"/>
            </w:pPr>
          </w:p>
        </w:tc>
        <w:tc>
          <w:tcPr>
            <w:tcW w:w="10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3DB360" w14:textId="77777777" w:rsidR="002068F4" w:rsidRPr="00583891" w:rsidRDefault="002068F4" w:rsidP="0050465B">
            <w:pPr>
              <w:pStyle w:val="af4"/>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1766C8" w14:textId="77777777" w:rsidR="002068F4" w:rsidRPr="00583891" w:rsidRDefault="002068F4" w:rsidP="0050465B">
            <w:pPr>
              <w:pStyle w:val="af4"/>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CED8B5" w14:textId="77777777" w:rsidR="002068F4" w:rsidRPr="00583891" w:rsidRDefault="002068F4" w:rsidP="0050465B">
            <w:pPr>
              <w:pStyle w:val="af4"/>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5C4742" w14:textId="77777777" w:rsidR="002068F4" w:rsidRPr="00583891" w:rsidRDefault="002068F4" w:rsidP="0050465B">
            <w:pPr>
              <w:pStyle w:val="af4"/>
            </w:pPr>
          </w:p>
        </w:tc>
        <w:tc>
          <w:tcPr>
            <w:tcW w:w="11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268EF6" w14:textId="77777777" w:rsidR="002068F4" w:rsidRPr="00583891" w:rsidRDefault="002068F4" w:rsidP="0050465B">
            <w:pPr>
              <w:pStyle w:val="af4"/>
            </w:pPr>
          </w:p>
        </w:tc>
        <w:tc>
          <w:tcPr>
            <w:tcW w:w="10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4740FF" w14:textId="77777777" w:rsidR="002068F4" w:rsidRPr="00583891" w:rsidRDefault="002068F4" w:rsidP="0050465B">
            <w:pPr>
              <w:pStyle w:val="af4"/>
            </w:pPr>
          </w:p>
        </w:tc>
        <w:tc>
          <w:tcPr>
            <w:tcW w:w="12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953102" w14:textId="77777777" w:rsidR="002068F4" w:rsidRPr="00583891" w:rsidRDefault="002068F4" w:rsidP="0050465B">
            <w:pPr>
              <w:pStyle w:val="af4"/>
            </w:pPr>
          </w:p>
        </w:tc>
      </w:tr>
      <w:tr w:rsidR="002068F4" w:rsidRPr="00583891" w14:paraId="546698DE" w14:textId="77777777" w:rsidTr="0050465B">
        <w:tc>
          <w:tcPr>
            <w:tcW w:w="23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FB1497" w14:textId="77777777" w:rsidR="002068F4" w:rsidRPr="00583891" w:rsidRDefault="002068F4" w:rsidP="0050465B">
            <w:pPr>
              <w:pStyle w:val="af4"/>
            </w:pPr>
            <w:r w:rsidRPr="00583891">
              <w:t>Капитальные вложения ИП по строительству тепловых сетей</w:t>
            </w:r>
          </w:p>
        </w:tc>
        <w:tc>
          <w:tcPr>
            <w:tcW w:w="11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5188D2" w14:textId="77777777" w:rsidR="002068F4" w:rsidRPr="00583891" w:rsidRDefault="002068F4" w:rsidP="0050465B">
            <w:pPr>
              <w:pStyle w:val="af4"/>
            </w:pPr>
            <w:r w:rsidRPr="00583891">
              <w:t>тыс. руб.</w:t>
            </w:r>
          </w:p>
        </w:tc>
        <w:tc>
          <w:tcPr>
            <w:tcW w:w="10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FAC153" w14:textId="77777777" w:rsidR="002068F4" w:rsidRPr="00583891" w:rsidRDefault="002068F4" w:rsidP="0050465B">
            <w:pPr>
              <w:pStyle w:val="af4"/>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D7493E" w14:textId="77777777" w:rsidR="002068F4" w:rsidRPr="00583891" w:rsidRDefault="002068F4" w:rsidP="0050465B">
            <w:pPr>
              <w:pStyle w:val="af4"/>
            </w:pPr>
          </w:p>
        </w:tc>
        <w:tc>
          <w:tcPr>
            <w:tcW w:w="10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21C34A" w14:textId="77777777" w:rsidR="002068F4" w:rsidRPr="00583891" w:rsidRDefault="002068F4" w:rsidP="0050465B">
            <w:pPr>
              <w:pStyle w:val="af4"/>
            </w:pPr>
          </w:p>
        </w:tc>
        <w:tc>
          <w:tcPr>
            <w:tcW w:w="10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4DB9B5" w14:textId="77777777" w:rsidR="002068F4" w:rsidRPr="00583891" w:rsidRDefault="002068F4" w:rsidP="0050465B">
            <w:pPr>
              <w:pStyle w:val="af4"/>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DA4E11" w14:textId="77777777" w:rsidR="002068F4" w:rsidRPr="00583891" w:rsidRDefault="002068F4" w:rsidP="0050465B">
            <w:pPr>
              <w:pStyle w:val="af4"/>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F198A6" w14:textId="77777777" w:rsidR="002068F4" w:rsidRPr="00583891" w:rsidRDefault="002068F4" w:rsidP="0050465B">
            <w:pPr>
              <w:pStyle w:val="af4"/>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79F42A" w14:textId="77777777" w:rsidR="002068F4" w:rsidRPr="00583891" w:rsidRDefault="002068F4" w:rsidP="0050465B">
            <w:pPr>
              <w:pStyle w:val="af4"/>
            </w:pPr>
          </w:p>
        </w:tc>
        <w:tc>
          <w:tcPr>
            <w:tcW w:w="11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98E3A0" w14:textId="77777777" w:rsidR="002068F4" w:rsidRPr="00583891" w:rsidRDefault="002068F4" w:rsidP="0050465B">
            <w:pPr>
              <w:pStyle w:val="af4"/>
            </w:pPr>
          </w:p>
        </w:tc>
        <w:tc>
          <w:tcPr>
            <w:tcW w:w="10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6127FA" w14:textId="77777777" w:rsidR="002068F4" w:rsidRPr="00583891" w:rsidRDefault="002068F4" w:rsidP="0050465B">
            <w:pPr>
              <w:pStyle w:val="af4"/>
            </w:pPr>
          </w:p>
        </w:tc>
        <w:tc>
          <w:tcPr>
            <w:tcW w:w="12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4753CD" w14:textId="77777777" w:rsidR="002068F4" w:rsidRPr="00583891" w:rsidRDefault="002068F4" w:rsidP="0050465B">
            <w:pPr>
              <w:pStyle w:val="af4"/>
            </w:pPr>
          </w:p>
        </w:tc>
      </w:tr>
      <w:tr w:rsidR="002068F4" w:rsidRPr="00583891" w14:paraId="369C9AC1" w14:textId="77777777" w:rsidTr="0050465B">
        <w:tc>
          <w:tcPr>
            <w:tcW w:w="23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035BBB" w14:textId="77777777" w:rsidR="002068F4" w:rsidRPr="00583891" w:rsidRDefault="002068F4" w:rsidP="0050465B">
            <w:pPr>
              <w:pStyle w:val="af4"/>
            </w:pPr>
            <w:r w:rsidRPr="00583891">
              <w:t>Процент за пользование кредитом</w:t>
            </w:r>
          </w:p>
        </w:tc>
        <w:tc>
          <w:tcPr>
            <w:tcW w:w="11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E30208" w14:textId="77777777" w:rsidR="002068F4" w:rsidRPr="00583891" w:rsidRDefault="002068F4" w:rsidP="0050465B">
            <w:pPr>
              <w:pStyle w:val="af4"/>
            </w:pPr>
            <w:r w:rsidRPr="00583891">
              <w:t>тыс. руб.</w:t>
            </w:r>
          </w:p>
        </w:tc>
        <w:tc>
          <w:tcPr>
            <w:tcW w:w="10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D1B25E" w14:textId="77777777" w:rsidR="002068F4" w:rsidRPr="00583891" w:rsidRDefault="002068F4" w:rsidP="0050465B">
            <w:pPr>
              <w:pStyle w:val="af4"/>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B4823B" w14:textId="77777777" w:rsidR="002068F4" w:rsidRPr="00583891" w:rsidRDefault="002068F4" w:rsidP="0050465B">
            <w:pPr>
              <w:pStyle w:val="af4"/>
            </w:pPr>
          </w:p>
        </w:tc>
        <w:tc>
          <w:tcPr>
            <w:tcW w:w="10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F51994" w14:textId="77777777" w:rsidR="002068F4" w:rsidRPr="00583891" w:rsidRDefault="002068F4" w:rsidP="0050465B">
            <w:pPr>
              <w:pStyle w:val="af4"/>
            </w:pPr>
          </w:p>
        </w:tc>
        <w:tc>
          <w:tcPr>
            <w:tcW w:w="10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E31E41" w14:textId="77777777" w:rsidR="002068F4" w:rsidRPr="00583891" w:rsidRDefault="002068F4" w:rsidP="0050465B">
            <w:pPr>
              <w:pStyle w:val="af4"/>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0C7522" w14:textId="77777777" w:rsidR="002068F4" w:rsidRPr="00583891" w:rsidRDefault="002068F4" w:rsidP="0050465B">
            <w:pPr>
              <w:pStyle w:val="af4"/>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F68B2C" w14:textId="77777777" w:rsidR="002068F4" w:rsidRPr="00583891" w:rsidRDefault="002068F4" w:rsidP="0050465B">
            <w:pPr>
              <w:pStyle w:val="af4"/>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45C72B" w14:textId="77777777" w:rsidR="002068F4" w:rsidRPr="00583891" w:rsidRDefault="002068F4" w:rsidP="0050465B">
            <w:pPr>
              <w:pStyle w:val="af4"/>
            </w:pPr>
          </w:p>
        </w:tc>
        <w:tc>
          <w:tcPr>
            <w:tcW w:w="11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F6683A" w14:textId="77777777" w:rsidR="002068F4" w:rsidRPr="00583891" w:rsidRDefault="002068F4" w:rsidP="0050465B">
            <w:pPr>
              <w:pStyle w:val="af4"/>
            </w:pPr>
          </w:p>
        </w:tc>
        <w:tc>
          <w:tcPr>
            <w:tcW w:w="10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096E56" w14:textId="77777777" w:rsidR="002068F4" w:rsidRPr="00583891" w:rsidRDefault="002068F4" w:rsidP="0050465B">
            <w:pPr>
              <w:pStyle w:val="af4"/>
            </w:pPr>
          </w:p>
        </w:tc>
        <w:tc>
          <w:tcPr>
            <w:tcW w:w="12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DAA299" w14:textId="77777777" w:rsidR="002068F4" w:rsidRPr="00583891" w:rsidRDefault="002068F4" w:rsidP="0050465B">
            <w:pPr>
              <w:pStyle w:val="af4"/>
            </w:pPr>
          </w:p>
        </w:tc>
      </w:tr>
      <w:tr w:rsidR="002068F4" w:rsidRPr="00583891" w14:paraId="3B59492E" w14:textId="77777777" w:rsidTr="0050465B">
        <w:tc>
          <w:tcPr>
            <w:tcW w:w="23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E9A96B" w14:textId="77777777" w:rsidR="002068F4" w:rsidRPr="00583891" w:rsidRDefault="002068F4" w:rsidP="0050465B">
            <w:pPr>
              <w:pStyle w:val="af4"/>
            </w:pPr>
            <w:r w:rsidRPr="00583891">
              <w:t>налоги</w:t>
            </w:r>
          </w:p>
        </w:tc>
        <w:tc>
          <w:tcPr>
            <w:tcW w:w="11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153668" w14:textId="77777777" w:rsidR="002068F4" w:rsidRPr="00583891" w:rsidRDefault="002068F4" w:rsidP="0050465B">
            <w:pPr>
              <w:pStyle w:val="af4"/>
            </w:pPr>
            <w:r w:rsidRPr="00583891">
              <w:t>тыс. руб.</w:t>
            </w:r>
          </w:p>
        </w:tc>
        <w:tc>
          <w:tcPr>
            <w:tcW w:w="10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D4E0AA" w14:textId="77777777" w:rsidR="002068F4" w:rsidRPr="00583891" w:rsidRDefault="002068F4" w:rsidP="0050465B">
            <w:pPr>
              <w:pStyle w:val="af4"/>
            </w:pPr>
            <w:r w:rsidRPr="00583891">
              <w:t>13</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BBAC07" w14:textId="77777777" w:rsidR="002068F4" w:rsidRPr="00583891" w:rsidRDefault="002068F4" w:rsidP="0050465B">
            <w:pPr>
              <w:pStyle w:val="af4"/>
            </w:pPr>
            <w:r w:rsidRPr="00583891">
              <w:t>13</w:t>
            </w:r>
          </w:p>
        </w:tc>
        <w:tc>
          <w:tcPr>
            <w:tcW w:w="10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C37350" w14:textId="77777777" w:rsidR="002068F4" w:rsidRPr="00583891" w:rsidRDefault="002068F4" w:rsidP="0050465B">
            <w:pPr>
              <w:pStyle w:val="af4"/>
            </w:pPr>
            <w:r w:rsidRPr="00583891">
              <w:t>12</w:t>
            </w:r>
          </w:p>
        </w:tc>
        <w:tc>
          <w:tcPr>
            <w:tcW w:w="1059" w:type="dxa"/>
            <w:tcBorders>
              <w:top w:val="single" w:sz="4" w:space="0" w:color="000000"/>
              <w:left w:val="single" w:sz="4" w:space="0" w:color="000000"/>
              <w:bottom w:val="single" w:sz="4" w:space="0" w:color="000000"/>
              <w:right w:val="single" w:sz="4" w:space="0" w:color="000000"/>
            </w:tcBorders>
            <w:shd w:val="clear" w:color="auto" w:fill="auto"/>
          </w:tcPr>
          <w:p w14:paraId="672BBE1E" w14:textId="77777777" w:rsidR="002068F4" w:rsidRPr="00583891" w:rsidRDefault="002068F4" w:rsidP="0050465B">
            <w:pPr>
              <w:pStyle w:val="af4"/>
            </w:pPr>
            <w:r w:rsidRPr="00583891">
              <w:t>12</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142980FC" w14:textId="77777777" w:rsidR="002068F4" w:rsidRPr="00583891" w:rsidRDefault="002068F4" w:rsidP="0050465B">
            <w:pPr>
              <w:pStyle w:val="af4"/>
            </w:pPr>
            <w:r w:rsidRPr="00583891">
              <w:t>12</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1745EF3C" w14:textId="77777777" w:rsidR="002068F4" w:rsidRPr="00583891" w:rsidRDefault="002068F4" w:rsidP="0050465B">
            <w:pPr>
              <w:pStyle w:val="af4"/>
            </w:pPr>
            <w:r w:rsidRPr="00583891">
              <w:t>12</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70F7804C" w14:textId="77777777" w:rsidR="002068F4" w:rsidRPr="00583891" w:rsidRDefault="002068F4" w:rsidP="0050465B">
            <w:pPr>
              <w:pStyle w:val="af4"/>
            </w:pPr>
            <w:r w:rsidRPr="00583891">
              <w:t>12</w:t>
            </w:r>
          </w:p>
        </w:tc>
        <w:tc>
          <w:tcPr>
            <w:tcW w:w="1135" w:type="dxa"/>
            <w:tcBorders>
              <w:top w:val="single" w:sz="4" w:space="0" w:color="000000"/>
              <w:left w:val="single" w:sz="4" w:space="0" w:color="000000"/>
              <w:bottom w:val="single" w:sz="4" w:space="0" w:color="000000"/>
              <w:right w:val="single" w:sz="4" w:space="0" w:color="000000"/>
            </w:tcBorders>
            <w:shd w:val="clear" w:color="auto" w:fill="auto"/>
          </w:tcPr>
          <w:p w14:paraId="6201E9F4" w14:textId="77777777" w:rsidR="002068F4" w:rsidRPr="00583891" w:rsidRDefault="002068F4" w:rsidP="0050465B">
            <w:pPr>
              <w:pStyle w:val="af4"/>
            </w:pPr>
            <w:r w:rsidRPr="00583891">
              <w:t>12</w:t>
            </w:r>
          </w:p>
        </w:tc>
        <w:tc>
          <w:tcPr>
            <w:tcW w:w="1067" w:type="dxa"/>
            <w:tcBorders>
              <w:top w:val="single" w:sz="4" w:space="0" w:color="000000"/>
              <w:left w:val="single" w:sz="4" w:space="0" w:color="000000"/>
              <w:bottom w:val="single" w:sz="4" w:space="0" w:color="000000"/>
              <w:right w:val="single" w:sz="4" w:space="0" w:color="000000"/>
            </w:tcBorders>
            <w:shd w:val="clear" w:color="auto" w:fill="auto"/>
          </w:tcPr>
          <w:p w14:paraId="7E7929B3" w14:textId="77777777" w:rsidR="002068F4" w:rsidRPr="00583891" w:rsidRDefault="002068F4" w:rsidP="0050465B">
            <w:pPr>
              <w:pStyle w:val="af4"/>
            </w:pPr>
            <w:r w:rsidRPr="00583891">
              <w:t>12</w:t>
            </w:r>
          </w:p>
        </w:tc>
        <w:tc>
          <w:tcPr>
            <w:tcW w:w="1210" w:type="dxa"/>
            <w:tcBorders>
              <w:top w:val="single" w:sz="4" w:space="0" w:color="000000"/>
              <w:left w:val="single" w:sz="4" w:space="0" w:color="000000"/>
              <w:bottom w:val="single" w:sz="4" w:space="0" w:color="000000"/>
              <w:right w:val="single" w:sz="4" w:space="0" w:color="000000"/>
            </w:tcBorders>
            <w:shd w:val="clear" w:color="auto" w:fill="auto"/>
          </w:tcPr>
          <w:p w14:paraId="0941C618" w14:textId="77777777" w:rsidR="002068F4" w:rsidRPr="00583891" w:rsidRDefault="002068F4" w:rsidP="0050465B">
            <w:pPr>
              <w:pStyle w:val="af4"/>
            </w:pPr>
            <w:r w:rsidRPr="00583891">
              <w:t>12</w:t>
            </w:r>
          </w:p>
        </w:tc>
      </w:tr>
      <w:tr w:rsidR="002068F4" w:rsidRPr="00583891" w14:paraId="07C555C2" w14:textId="77777777" w:rsidTr="0050465B">
        <w:tc>
          <w:tcPr>
            <w:tcW w:w="23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5947F8" w14:textId="77777777" w:rsidR="002068F4" w:rsidRPr="00583891" w:rsidRDefault="002068F4" w:rsidP="0050465B">
            <w:pPr>
              <w:pStyle w:val="af4"/>
            </w:pPr>
            <w:r w:rsidRPr="00583891">
              <w:lastRenderedPageBreak/>
              <w:t>На прочие цели</w:t>
            </w:r>
          </w:p>
        </w:tc>
        <w:tc>
          <w:tcPr>
            <w:tcW w:w="11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2AE243" w14:textId="77777777" w:rsidR="002068F4" w:rsidRPr="00583891" w:rsidRDefault="002068F4" w:rsidP="0050465B">
            <w:pPr>
              <w:pStyle w:val="af4"/>
            </w:pPr>
            <w:r w:rsidRPr="00583891">
              <w:t>тыс. руб.</w:t>
            </w:r>
          </w:p>
        </w:tc>
        <w:tc>
          <w:tcPr>
            <w:tcW w:w="10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371735" w14:textId="77777777" w:rsidR="002068F4" w:rsidRPr="00583891" w:rsidRDefault="002068F4" w:rsidP="0050465B">
            <w:pPr>
              <w:pStyle w:val="af4"/>
            </w:pPr>
            <w:r w:rsidRPr="00583891">
              <w:t>34</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821130" w14:textId="77777777" w:rsidR="002068F4" w:rsidRPr="00583891" w:rsidRDefault="002068F4" w:rsidP="0050465B">
            <w:pPr>
              <w:pStyle w:val="af4"/>
            </w:pPr>
            <w:r w:rsidRPr="00583891">
              <w:t>36</w:t>
            </w:r>
          </w:p>
        </w:tc>
        <w:tc>
          <w:tcPr>
            <w:tcW w:w="10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DA3C7A" w14:textId="77777777" w:rsidR="002068F4" w:rsidRPr="00583891" w:rsidRDefault="002068F4" w:rsidP="0050465B">
            <w:pPr>
              <w:pStyle w:val="af4"/>
            </w:pPr>
            <w:r w:rsidRPr="00583891">
              <w:t>32</w:t>
            </w:r>
          </w:p>
        </w:tc>
        <w:tc>
          <w:tcPr>
            <w:tcW w:w="10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4EC639" w14:textId="77777777" w:rsidR="002068F4" w:rsidRPr="00583891" w:rsidRDefault="002068F4" w:rsidP="0050465B">
            <w:pPr>
              <w:pStyle w:val="af4"/>
            </w:pPr>
            <w:r w:rsidRPr="00583891">
              <w:t>32</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175180" w14:textId="77777777" w:rsidR="002068F4" w:rsidRPr="00583891" w:rsidRDefault="002068F4" w:rsidP="0050465B">
            <w:pPr>
              <w:pStyle w:val="af4"/>
            </w:pPr>
            <w:r w:rsidRPr="00583891">
              <w:t>32</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9E5858" w14:textId="77777777" w:rsidR="002068F4" w:rsidRPr="00583891" w:rsidRDefault="002068F4" w:rsidP="0050465B">
            <w:pPr>
              <w:pStyle w:val="af4"/>
            </w:pPr>
            <w:r w:rsidRPr="00583891">
              <w:t>33</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AFEE53" w14:textId="77777777" w:rsidR="002068F4" w:rsidRPr="00583891" w:rsidRDefault="002068F4" w:rsidP="0050465B">
            <w:pPr>
              <w:pStyle w:val="af4"/>
            </w:pPr>
            <w:r w:rsidRPr="00583891">
              <w:t>33</w:t>
            </w:r>
          </w:p>
        </w:tc>
        <w:tc>
          <w:tcPr>
            <w:tcW w:w="11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56D580" w14:textId="77777777" w:rsidR="002068F4" w:rsidRPr="00583891" w:rsidRDefault="002068F4" w:rsidP="0050465B">
            <w:pPr>
              <w:pStyle w:val="af4"/>
            </w:pPr>
            <w:r w:rsidRPr="00583891">
              <w:t>33</w:t>
            </w:r>
          </w:p>
        </w:tc>
        <w:tc>
          <w:tcPr>
            <w:tcW w:w="10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493FD5" w14:textId="77777777" w:rsidR="002068F4" w:rsidRPr="00583891" w:rsidRDefault="002068F4" w:rsidP="0050465B">
            <w:pPr>
              <w:pStyle w:val="af4"/>
            </w:pPr>
            <w:r w:rsidRPr="00583891">
              <w:t>34</w:t>
            </w:r>
          </w:p>
        </w:tc>
        <w:tc>
          <w:tcPr>
            <w:tcW w:w="12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2287ED" w14:textId="77777777" w:rsidR="002068F4" w:rsidRPr="00583891" w:rsidRDefault="002068F4" w:rsidP="0050465B">
            <w:pPr>
              <w:pStyle w:val="af4"/>
            </w:pPr>
            <w:r w:rsidRPr="00583891">
              <w:t>34</w:t>
            </w:r>
          </w:p>
        </w:tc>
      </w:tr>
      <w:tr w:rsidR="002068F4" w:rsidRPr="00583891" w14:paraId="0EE5E00E" w14:textId="77777777" w:rsidTr="0050465B">
        <w:tc>
          <w:tcPr>
            <w:tcW w:w="23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77B1F8" w14:textId="77777777" w:rsidR="002068F4" w:rsidRPr="00583891" w:rsidRDefault="002068F4" w:rsidP="0050465B">
            <w:pPr>
              <w:pStyle w:val="af4"/>
            </w:pPr>
            <w:r w:rsidRPr="00583891">
              <w:t>Избыток (недостаток) средств, выявленный по результатам анализа итогов ПХД за предшествующий период регулирования</w:t>
            </w:r>
          </w:p>
        </w:tc>
        <w:tc>
          <w:tcPr>
            <w:tcW w:w="11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F33D4D" w14:textId="77777777" w:rsidR="002068F4" w:rsidRPr="00583891" w:rsidRDefault="002068F4" w:rsidP="0050465B">
            <w:pPr>
              <w:pStyle w:val="af4"/>
            </w:pPr>
            <w:r w:rsidRPr="00583891">
              <w:t>тыс. руб.</w:t>
            </w:r>
          </w:p>
        </w:tc>
        <w:tc>
          <w:tcPr>
            <w:tcW w:w="10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839462" w14:textId="77777777" w:rsidR="002068F4" w:rsidRPr="00583891" w:rsidRDefault="002068F4" w:rsidP="0050465B">
            <w:pPr>
              <w:pStyle w:val="af4"/>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E02C2C" w14:textId="77777777" w:rsidR="002068F4" w:rsidRPr="00583891" w:rsidRDefault="002068F4" w:rsidP="0050465B">
            <w:pPr>
              <w:pStyle w:val="af4"/>
            </w:pPr>
          </w:p>
        </w:tc>
        <w:tc>
          <w:tcPr>
            <w:tcW w:w="10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0B7324" w14:textId="77777777" w:rsidR="002068F4" w:rsidRPr="00583891" w:rsidRDefault="002068F4" w:rsidP="0050465B">
            <w:pPr>
              <w:pStyle w:val="af4"/>
            </w:pPr>
          </w:p>
        </w:tc>
        <w:tc>
          <w:tcPr>
            <w:tcW w:w="10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4D2025" w14:textId="77777777" w:rsidR="002068F4" w:rsidRPr="00583891" w:rsidRDefault="002068F4" w:rsidP="0050465B">
            <w:pPr>
              <w:pStyle w:val="af4"/>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D6ECC7" w14:textId="77777777" w:rsidR="002068F4" w:rsidRPr="00583891" w:rsidRDefault="002068F4" w:rsidP="0050465B">
            <w:pPr>
              <w:pStyle w:val="af4"/>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467720" w14:textId="77777777" w:rsidR="002068F4" w:rsidRPr="00583891" w:rsidRDefault="002068F4" w:rsidP="0050465B">
            <w:pPr>
              <w:pStyle w:val="af4"/>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54AF28" w14:textId="77777777" w:rsidR="002068F4" w:rsidRPr="00583891" w:rsidRDefault="002068F4" w:rsidP="0050465B">
            <w:pPr>
              <w:pStyle w:val="af4"/>
            </w:pPr>
          </w:p>
        </w:tc>
        <w:tc>
          <w:tcPr>
            <w:tcW w:w="11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D09C00" w14:textId="77777777" w:rsidR="002068F4" w:rsidRPr="00583891" w:rsidRDefault="002068F4" w:rsidP="0050465B">
            <w:pPr>
              <w:pStyle w:val="af4"/>
            </w:pPr>
          </w:p>
        </w:tc>
        <w:tc>
          <w:tcPr>
            <w:tcW w:w="10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FD7940" w14:textId="77777777" w:rsidR="002068F4" w:rsidRPr="00583891" w:rsidRDefault="002068F4" w:rsidP="0050465B">
            <w:pPr>
              <w:pStyle w:val="af4"/>
            </w:pPr>
          </w:p>
        </w:tc>
        <w:tc>
          <w:tcPr>
            <w:tcW w:w="12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217082" w14:textId="77777777" w:rsidR="002068F4" w:rsidRPr="00583891" w:rsidRDefault="002068F4" w:rsidP="0050465B">
            <w:pPr>
              <w:pStyle w:val="af4"/>
            </w:pPr>
          </w:p>
        </w:tc>
      </w:tr>
      <w:tr w:rsidR="002068F4" w:rsidRPr="00583891" w14:paraId="28DB383E" w14:textId="77777777" w:rsidTr="0050465B">
        <w:tc>
          <w:tcPr>
            <w:tcW w:w="23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D12EBD" w14:textId="77777777" w:rsidR="002068F4" w:rsidRPr="00583891" w:rsidRDefault="002068F4" w:rsidP="0050465B">
            <w:pPr>
              <w:pStyle w:val="af4"/>
            </w:pPr>
            <w:r w:rsidRPr="00583891">
              <w:t>Необходимая валовая выручка (НВВ) от осуществления деятельности по оказанию услуг по передаче тепловой энергии, в том числе:</w:t>
            </w:r>
          </w:p>
        </w:tc>
        <w:tc>
          <w:tcPr>
            <w:tcW w:w="11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FABE3C" w14:textId="77777777" w:rsidR="002068F4" w:rsidRPr="00583891" w:rsidRDefault="002068F4" w:rsidP="0050465B">
            <w:pPr>
              <w:pStyle w:val="af4"/>
            </w:pPr>
            <w:r w:rsidRPr="00583891">
              <w:t>тыс. руб.</w:t>
            </w:r>
          </w:p>
        </w:tc>
        <w:tc>
          <w:tcPr>
            <w:tcW w:w="10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60D8C3" w14:textId="77777777" w:rsidR="002068F4" w:rsidRPr="00583891" w:rsidRDefault="002068F4" w:rsidP="0050465B">
            <w:pPr>
              <w:pStyle w:val="af4"/>
            </w:pPr>
            <w:r w:rsidRPr="00583891">
              <w:t>6016</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68B04B" w14:textId="77777777" w:rsidR="002068F4" w:rsidRPr="00583891" w:rsidRDefault="002068F4" w:rsidP="0050465B">
            <w:pPr>
              <w:pStyle w:val="af4"/>
            </w:pPr>
            <w:r w:rsidRPr="00583891">
              <w:t>6270</w:t>
            </w:r>
          </w:p>
        </w:tc>
        <w:tc>
          <w:tcPr>
            <w:tcW w:w="10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40060A" w14:textId="77777777" w:rsidR="002068F4" w:rsidRPr="00583891" w:rsidRDefault="002068F4" w:rsidP="0050465B">
            <w:pPr>
              <w:pStyle w:val="af4"/>
            </w:pPr>
            <w:r w:rsidRPr="00583891">
              <w:t>6521</w:t>
            </w:r>
          </w:p>
        </w:tc>
        <w:tc>
          <w:tcPr>
            <w:tcW w:w="10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346A7A" w14:textId="77777777" w:rsidR="002068F4" w:rsidRPr="00583891" w:rsidRDefault="002068F4" w:rsidP="0050465B">
            <w:pPr>
              <w:pStyle w:val="af4"/>
            </w:pPr>
            <w:r w:rsidRPr="00583891">
              <w:t>6780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E590AD" w14:textId="77777777" w:rsidR="002068F4" w:rsidRPr="00583891" w:rsidRDefault="002068F4" w:rsidP="0050465B">
            <w:pPr>
              <w:pStyle w:val="af4"/>
            </w:pPr>
            <w:r w:rsidRPr="00583891">
              <w:t>7058</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EC2C31" w14:textId="77777777" w:rsidR="002068F4" w:rsidRPr="00583891" w:rsidRDefault="002068F4" w:rsidP="0050465B">
            <w:pPr>
              <w:pStyle w:val="af4"/>
            </w:pPr>
            <w:r w:rsidRPr="00583891">
              <w:t>7333</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682A7F" w14:textId="77777777" w:rsidR="002068F4" w:rsidRPr="00583891" w:rsidRDefault="002068F4" w:rsidP="0050465B">
            <w:pPr>
              <w:pStyle w:val="af4"/>
            </w:pPr>
            <w:r w:rsidRPr="00583891">
              <w:t>7627</w:t>
            </w:r>
          </w:p>
        </w:tc>
        <w:tc>
          <w:tcPr>
            <w:tcW w:w="11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3303AF" w14:textId="77777777" w:rsidR="002068F4" w:rsidRPr="00583891" w:rsidRDefault="002068F4" w:rsidP="0050465B">
            <w:pPr>
              <w:pStyle w:val="af4"/>
            </w:pPr>
            <w:r w:rsidRPr="00583891">
              <w:t>7932</w:t>
            </w:r>
          </w:p>
        </w:tc>
        <w:tc>
          <w:tcPr>
            <w:tcW w:w="10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21173B" w14:textId="77777777" w:rsidR="002068F4" w:rsidRPr="00583891" w:rsidRDefault="002068F4" w:rsidP="0050465B">
            <w:pPr>
              <w:pStyle w:val="af4"/>
            </w:pPr>
            <w:r w:rsidRPr="00583891">
              <w:t>8250</w:t>
            </w:r>
          </w:p>
        </w:tc>
        <w:tc>
          <w:tcPr>
            <w:tcW w:w="12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851749" w14:textId="77777777" w:rsidR="002068F4" w:rsidRPr="00583891" w:rsidRDefault="002068F4" w:rsidP="0050465B">
            <w:pPr>
              <w:pStyle w:val="af4"/>
            </w:pPr>
            <w:r w:rsidRPr="00583891">
              <w:t>8580</w:t>
            </w:r>
          </w:p>
        </w:tc>
      </w:tr>
      <w:tr w:rsidR="002068F4" w:rsidRPr="00583891" w14:paraId="56B28248" w14:textId="77777777" w:rsidTr="0050465B">
        <w:tc>
          <w:tcPr>
            <w:tcW w:w="23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096B80" w14:textId="77777777" w:rsidR="002068F4" w:rsidRPr="00583891" w:rsidRDefault="002068F4" w:rsidP="0050465B">
            <w:pPr>
              <w:pStyle w:val="af4"/>
            </w:pPr>
            <w:r w:rsidRPr="00583891">
              <w:t>На содержание объектов теплосетевого хозяйства</w:t>
            </w:r>
          </w:p>
        </w:tc>
        <w:tc>
          <w:tcPr>
            <w:tcW w:w="11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6E0A8E" w14:textId="77777777" w:rsidR="002068F4" w:rsidRPr="00583891" w:rsidRDefault="002068F4" w:rsidP="0050465B">
            <w:pPr>
              <w:pStyle w:val="af4"/>
            </w:pPr>
            <w:r w:rsidRPr="00583891">
              <w:t>тыс. руб.</w:t>
            </w:r>
          </w:p>
        </w:tc>
        <w:tc>
          <w:tcPr>
            <w:tcW w:w="10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97C992" w14:textId="77777777" w:rsidR="002068F4" w:rsidRPr="00583891" w:rsidRDefault="002068F4" w:rsidP="0050465B">
            <w:pPr>
              <w:pStyle w:val="af4"/>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1CB3BE" w14:textId="77777777" w:rsidR="002068F4" w:rsidRPr="00583891" w:rsidRDefault="002068F4" w:rsidP="0050465B">
            <w:pPr>
              <w:pStyle w:val="af4"/>
            </w:pPr>
          </w:p>
        </w:tc>
        <w:tc>
          <w:tcPr>
            <w:tcW w:w="10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28415D" w14:textId="77777777" w:rsidR="002068F4" w:rsidRPr="00583891" w:rsidRDefault="002068F4" w:rsidP="0050465B">
            <w:pPr>
              <w:pStyle w:val="af4"/>
            </w:pPr>
          </w:p>
        </w:tc>
        <w:tc>
          <w:tcPr>
            <w:tcW w:w="10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604F40" w14:textId="77777777" w:rsidR="002068F4" w:rsidRPr="00583891" w:rsidRDefault="002068F4" w:rsidP="0050465B">
            <w:pPr>
              <w:pStyle w:val="af4"/>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CD0226" w14:textId="77777777" w:rsidR="002068F4" w:rsidRPr="00583891" w:rsidRDefault="002068F4" w:rsidP="0050465B">
            <w:pPr>
              <w:pStyle w:val="af4"/>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D8329C" w14:textId="77777777" w:rsidR="002068F4" w:rsidRPr="00583891" w:rsidRDefault="002068F4" w:rsidP="0050465B">
            <w:pPr>
              <w:pStyle w:val="af4"/>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1A7D76" w14:textId="77777777" w:rsidR="002068F4" w:rsidRPr="00583891" w:rsidRDefault="002068F4" w:rsidP="0050465B">
            <w:pPr>
              <w:pStyle w:val="af4"/>
            </w:pPr>
          </w:p>
        </w:tc>
        <w:tc>
          <w:tcPr>
            <w:tcW w:w="11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4BFC32" w14:textId="77777777" w:rsidR="002068F4" w:rsidRPr="00583891" w:rsidRDefault="002068F4" w:rsidP="0050465B">
            <w:pPr>
              <w:pStyle w:val="af4"/>
            </w:pPr>
          </w:p>
        </w:tc>
        <w:tc>
          <w:tcPr>
            <w:tcW w:w="10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16EC65" w14:textId="77777777" w:rsidR="002068F4" w:rsidRPr="00583891" w:rsidRDefault="002068F4" w:rsidP="0050465B">
            <w:pPr>
              <w:pStyle w:val="af4"/>
            </w:pPr>
          </w:p>
        </w:tc>
        <w:tc>
          <w:tcPr>
            <w:tcW w:w="12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77BDA0" w14:textId="77777777" w:rsidR="002068F4" w:rsidRPr="00583891" w:rsidRDefault="002068F4" w:rsidP="0050465B">
            <w:pPr>
              <w:pStyle w:val="af4"/>
            </w:pPr>
          </w:p>
        </w:tc>
      </w:tr>
      <w:tr w:rsidR="002068F4" w:rsidRPr="00583891" w14:paraId="0BD024BF" w14:textId="77777777" w:rsidTr="0050465B">
        <w:tc>
          <w:tcPr>
            <w:tcW w:w="23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3CF839" w14:textId="77777777" w:rsidR="002068F4" w:rsidRPr="00583891" w:rsidRDefault="002068F4" w:rsidP="0050465B">
            <w:pPr>
              <w:pStyle w:val="af4"/>
            </w:pPr>
            <w:r w:rsidRPr="00583891">
              <w:t>На оплату технологического расхода тепловой энергии (тепловые потери)</w:t>
            </w:r>
          </w:p>
        </w:tc>
        <w:tc>
          <w:tcPr>
            <w:tcW w:w="11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0B640B" w14:textId="77777777" w:rsidR="002068F4" w:rsidRPr="00583891" w:rsidRDefault="002068F4" w:rsidP="0050465B">
            <w:pPr>
              <w:pStyle w:val="af4"/>
            </w:pPr>
            <w:r w:rsidRPr="00583891">
              <w:t>тыс. руб.</w:t>
            </w:r>
          </w:p>
        </w:tc>
        <w:tc>
          <w:tcPr>
            <w:tcW w:w="10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09E2D1" w14:textId="77777777" w:rsidR="002068F4" w:rsidRPr="00583891" w:rsidRDefault="002068F4" w:rsidP="0050465B">
            <w:pPr>
              <w:pStyle w:val="af4"/>
            </w:pPr>
            <w:r w:rsidRPr="00583891">
              <w:t>9904</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4F708C" w14:textId="77777777" w:rsidR="002068F4" w:rsidRPr="00583891" w:rsidRDefault="002068F4" w:rsidP="0050465B">
            <w:pPr>
              <w:pStyle w:val="af4"/>
            </w:pPr>
            <w:r w:rsidRPr="00583891">
              <w:t>10401</w:t>
            </w:r>
          </w:p>
        </w:tc>
        <w:tc>
          <w:tcPr>
            <w:tcW w:w="10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9D982D" w14:textId="77777777" w:rsidR="002068F4" w:rsidRPr="00583891" w:rsidRDefault="002068F4" w:rsidP="0050465B">
            <w:pPr>
              <w:pStyle w:val="af4"/>
            </w:pPr>
            <w:r w:rsidRPr="00583891">
              <w:t>10787</w:t>
            </w:r>
          </w:p>
        </w:tc>
        <w:tc>
          <w:tcPr>
            <w:tcW w:w="10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E3F714" w14:textId="77777777" w:rsidR="002068F4" w:rsidRPr="00583891" w:rsidRDefault="002068F4" w:rsidP="0050465B">
            <w:pPr>
              <w:pStyle w:val="af4"/>
            </w:pPr>
            <w:r w:rsidRPr="00583891">
              <w:t>11194</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8A7024" w14:textId="77777777" w:rsidR="002068F4" w:rsidRPr="00583891" w:rsidRDefault="002068F4" w:rsidP="0050465B">
            <w:pPr>
              <w:pStyle w:val="af4"/>
            </w:pPr>
            <w:r w:rsidRPr="00583891">
              <w:t>11616</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FCDF8F" w14:textId="77777777" w:rsidR="002068F4" w:rsidRPr="00583891" w:rsidRDefault="002068F4" w:rsidP="0050465B">
            <w:pPr>
              <w:pStyle w:val="af4"/>
            </w:pPr>
            <w:r w:rsidRPr="00583891">
              <w:t>12054</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19398D" w14:textId="77777777" w:rsidR="002068F4" w:rsidRPr="00583891" w:rsidRDefault="002068F4" w:rsidP="0050465B">
            <w:pPr>
              <w:pStyle w:val="af4"/>
            </w:pPr>
            <w:r w:rsidRPr="00583891">
              <w:t>12510</w:t>
            </w:r>
          </w:p>
        </w:tc>
        <w:tc>
          <w:tcPr>
            <w:tcW w:w="11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C1D6CD" w14:textId="77777777" w:rsidR="002068F4" w:rsidRPr="00583891" w:rsidRDefault="002068F4" w:rsidP="0050465B">
            <w:pPr>
              <w:pStyle w:val="af4"/>
            </w:pPr>
            <w:r w:rsidRPr="00583891">
              <w:t>12984</w:t>
            </w:r>
          </w:p>
        </w:tc>
        <w:tc>
          <w:tcPr>
            <w:tcW w:w="10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5A44A0" w14:textId="77777777" w:rsidR="002068F4" w:rsidRPr="00583891" w:rsidRDefault="002068F4" w:rsidP="0050465B">
            <w:pPr>
              <w:pStyle w:val="af4"/>
            </w:pPr>
            <w:r w:rsidRPr="00583891">
              <w:t>13478</w:t>
            </w:r>
          </w:p>
        </w:tc>
        <w:tc>
          <w:tcPr>
            <w:tcW w:w="12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0772E8" w14:textId="77777777" w:rsidR="002068F4" w:rsidRPr="00583891" w:rsidRDefault="002068F4" w:rsidP="0050465B">
            <w:pPr>
              <w:pStyle w:val="af4"/>
            </w:pPr>
            <w:r w:rsidRPr="00583891">
              <w:t>13986</w:t>
            </w:r>
          </w:p>
        </w:tc>
      </w:tr>
      <w:tr w:rsidR="002068F4" w:rsidRPr="00583891" w14:paraId="697A76BB" w14:textId="77777777" w:rsidTr="0050465B">
        <w:tc>
          <w:tcPr>
            <w:tcW w:w="23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1E6D9B" w14:textId="77777777" w:rsidR="002068F4" w:rsidRPr="00583891" w:rsidRDefault="002068F4" w:rsidP="0050465B">
            <w:pPr>
              <w:pStyle w:val="af4"/>
            </w:pPr>
            <w:r w:rsidRPr="00583891">
              <w:t>Инвестиционная составляющая</w:t>
            </w:r>
          </w:p>
        </w:tc>
        <w:tc>
          <w:tcPr>
            <w:tcW w:w="11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5FB251" w14:textId="77777777" w:rsidR="002068F4" w:rsidRPr="00583891" w:rsidRDefault="002068F4" w:rsidP="0050465B">
            <w:pPr>
              <w:pStyle w:val="af4"/>
            </w:pPr>
            <w:r w:rsidRPr="00583891">
              <w:t>тыс. руб.</w:t>
            </w:r>
          </w:p>
        </w:tc>
        <w:tc>
          <w:tcPr>
            <w:tcW w:w="10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48B38E" w14:textId="77777777" w:rsidR="002068F4" w:rsidRPr="00583891" w:rsidRDefault="002068F4" w:rsidP="0050465B">
            <w:pPr>
              <w:pStyle w:val="af4"/>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1D182A" w14:textId="77777777" w:rsidR="002068F4" w:rsidRPr="00583891" w:rsidRDefault="002068F4" w:rsidP="0050465B">
            <w:pPr>
              <w:pStyle w:val="af4"/>
            </w:pPr>
          </w:p>
        </w:tc>
        <w:tc>
          <w:tcPr>
            <w:tcW w:w="10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34EB56" w14:textId="77777777" w:rsidR="002068F4" w:rsidRPr="00583891" w:rsidRDefault="002068F4" w:rsidP="0050465B">
            <w:pPr>
              <w:pStyle w:val="af4"/>
            </w:pPr>
          </w:p>
        </w:tc>
        <w:tc>
          <w:tcPr>
            <w:tcW w:w="10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35012F" w14:textId="77777777" w:rsidR="002068F4" w:rsidRPr="00583891" w:rsidRDefault="002068F4" w:rsidP="0050465B">
            <w:pPr>
              <w:pStyle w:val="af4"/>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7B31BC" w14:textId="77777777" w:rsidR="002068F4" w:rsidRPr="00583891" w:rsidRDefault="002068F4" w:rsidP="0050465B">
            <w:pPr>
              <w:pStyle w:val="af4"/>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2F9B9E" w14:textId="77777777" w:rsidR="002068F4" w:rsidRPr="00583891" w:rsidRDefault="002068F4" w:rsidP="0050465B">
            <w:pPr>
              <w:pStyle w:val="af4"/>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71B737" w14:textId="77777777" w:rsidR="002068F4" w:rsidRPr="00583891" w:rsidRDefault="002068F4" w:rsidP="0050465B">
            <w:pPr>
              <w:pStyle w:val="af4"/>
            </w:pPr>
          </w:p>
        </w:tc>
        <w:tc>
          <w:tcPr>
            <w:tcW w:w="11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8EA95F" w14:textId="77777777" w:rsidR="002068F4" w:rsidRPr="00583891" w:rsidRDefault="002068F4" w:rsidP="0050465B">
            <w:pPr>
              <w:pStyle w:val="af4"/>
            </w:pPr>
          </w:p>
        </w:tc>
        <w:tc>
          <w:tcPr>
            <w:tcW w:w="10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048D08" w14:textId="77777777" w:rsidR="002068F4" w:rsidRPr="00583891" w:rsidRDefault="002068F4" w:rsidP="0050465B">
            <w:pPr>
              <w:pStyle w:val="af4"/>
            </w:pPr>
          </w:p>
        </w:tc>
        <w:tc>
          <w:tcPr>
            <w:tcW w:w="12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A35ED8" w14:textId="77777777" w:rsidR="002068F4" w:rsidRPr="00583891" w:rsidRDefault="002068F4" w:rsidP="0050465B">
            <w:pPr>
              <w:pStyle w:val="af4"/>
            </w:pPr>
          </w:p>
        </w:tc>
      </w:tr>
      <w:tr w:rsidR="002068F4" w:rsidRPr="00583891" w14:paraId="52AC8014" w14:textId="77777777" w:rsidTr="0050465B">
        <w:tc>
          <w:tcPr>
            <w:tcW w:w="23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29E44A" w14:textId="77777777" w:rsidR="002068F4" w:rsidRPr="00583891" w:rsidRDefault="002068F4" w:rsidP="0050465B">
            <w:pPr>
              <w:pStyle w:val="af4"/>
            </w:pPr>
            <w:r w:rsidRPr="00583891">
              <w:lastRenderedPageBreak/>
              <w:t>НВВ с инвестиционной составляющей</w:t>
            </w:r>
          </w:p>
        </w:tc>
        <w:tc>
          <w:tcPr>
            <w:tcW w:w="11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27A421" w14:textId="77777777" w:rsidR="002068F4" w:rsidRPr="00583891" w:rsidRDefault="002068F4" w:rsidP="0050465B">
            <w:pPr>
              <w:pStyle w:val="af4"/>
            </w:pPr>
            <w:r w:rsidRPr="00583891">
              <w:t>тыс. руб.</w:t>
            </w:r>
          </w:p>
        </w:tc>
        <w:tc>
          <w:tcPr>
            <w:tcW w:w="10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D05724" w14:textId="77777777" w:rsidR="002068F4" w:rsidRPr="00583891" w:rsidRDefault="002068F4" w:rsidP="0050465B">
            <w:pPr>
              <w:pStyle w:val="af4"/>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ABA8B0" w14:textId="77777777" w:rsidR="002068F4" w:rsidRPr="00583891" w:rsidRDefault="002068F4" w:rsidP="0050465B">
            <w:pPr>
              <w:pStyle w:val="af4"/>
            </w:pPr>
          </w:p>
        </w:tc>
        <w:tc>
          <w:tcPr>
            <w:tcW w:w="10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735303" w14:textId="77777777" w:rsidR="002068F4" w:rsidRPr="00583891" w:rsidRDefault="002068F4" w:rsidP="0050465B">
            <w:pPr>
              <w:pStyle w:val="af4"/>
            </w:pPr>
          </w:p>
        </w:tc>
        <w:tc>
          <w:tcPr>
            <w:tcW w:w="10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446338" w14:textId="77777777" w:rsidR="002068F4" w:rsidRPr="00583891" w:rsidRDefault="002068F4" w:rsidP="0050465B">
            <w:pPr>
              <w:pStyle w:val="af4"/>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9F3FF9" w14:textId="77777777" w:rsidR="002068F4" w:rsidRPr="00583891" w:rsidRDefault="002068F4" w:rsidP="0050465B">
            <w:pPr>
              <w:pStyle w:val="af4"/>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660B20" w14:textId="77777777" w:rsidR="002068F4" w:rsidRPr="00583891" w:rsidRDefault="002068F4" w:rsidP="0050465B">
            <w:pPr>
              <w:pStyle w:val="af4"/>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C59207" w14:textId="77777777" w:rsidR="002068F4" w:rsidRPr="00583891" w:rsidRDefault="002068F4" w:rsidP="0050465B">
            <w:pPr>
              <w:pStyle w:val="af4"/>
            </w:pPr>
          </w:p>
        </w:tc>
        <w:tc>
          <w:tcPr>
            <w:tcW w:w="11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801AB7" w14:textId="77777777" w:rsidR="002068F4" w:rsidRPr="00583891" w:rsidRDefault="002068F4" w:rsidP="0050465B">
            <w:pPr>
              <w:pStyle w:val="af4"/>
            </w:pPr>
          </w:p>
        </w:tc>
        <w:tc>
          <w:tcPr>
            <w:tcW w:w="10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8DC835" w14:textId="77777777" w:rsidR="002068F4" w:rsidRPr="00583891" w:rsidRDefault="002068F4" w:rsidP="0050465B">
            <w:pPr>
              <w:pStyle w:val="af4"/>
            </w:pPr>
          </w:p>
        </w:tc>
        <w:tc>
          <w:tcPr>
            <w:tcW w:w="12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46580C" w14:textId="77777777" w:rsidR="002068F4" w:rsidRPr="00583891" w:rsidRDefault="002068F4" w:rsidP="0050465B">
            <w:pPr>
              <w:pStyle w:val="af4"/>
            </w:pPr>
          </w:p>
        </w:tc>
      </w:tr>
      <w:tr w:rsidR="002068F4" w:rsidRPr="00583891" w14:paraId="5691E7B9" w14:textId="77777777" w:rsidTr="0050465B">
        <w:tc>
          <w:tcPr>
            <w:tcW w:w="23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BA5030" w14:textId="77777777" w:rsidR="002068F4" w:rsidRPr="00583891" w:rsidRDefault="002068F4" w:rsidP="0050465B">
            <w:pPr>
              <w:pStyle w:val="af4"/>
            </w:pPr>
            <w:proofErr w:type="spellStart"/>
            <w:r w:rsidRPr="00583891">
              <w:t>Одноставочныйтариф</w:t>
            </w:r>
            <w:proofErr w:type="spellEnd"/>
            <w:r w:rsidRPr="00583891">
              <w:t xml:space="preserve"> на услуги по передаче тепловой энергии</w:t>
            </w:r>
          </w:p>
        </w:tc>
        <w:tc>
          <w:tcPr>
            <w:tcW w:w="11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A321E0" w14:textId="77777777" w:rsidR="002068F4" w:rsidRPr="00583891" w:rsidRDefault="002068F4" w:rsidP="0050465B">
            <w:pPr>
              <w:pStyle w:val="af4"/>
            </w:pPr>
            <w:r w:rsidRPr="00583891">
              <w:t>руб./Гкал</w:t>
            </w:r>
          </w:p>
        </w:tc>
        <w:tc>
          <w:tcPr>
            <w:tcW w:w="10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573915" w14:textId="77777777" w:rsidR="002068F4" w:rsidRPr="00583891" w:rsidRDefault="002068F4" w:rsidP="0050465B">
            <w:pPr>
              <w:pStyle w:val="af4"/>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35C8FF" w14:textId="77777777" w:rsidR="002068F4" w:rsidRPr="00583891" w:rsidRDefault="002068F4" w:rsidP="0050465B">
            <w:pPr>
              <w:pStyle w:val="af4"/>
            </w:pPr>
          </w:p>
        </w:tc>
        <w:tc>
          <w:tcPr>
            <w:tcW w:w="10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6CCDD4" w14:textId="77777777" w:rsidR="002068F4" w:rsidRPr="00583891" w:rsidRDefault="002068F4" w:rsidP="0050465B">
            <w:pPr>
              <w:pStyle w:val="af4"/>
            </w:pPr>
          </w:p>
        </w:tc>
        <w:tc>
          <w:tcPr>
            <w:tcW w:w="10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212D23" w14:textId="77777777" w:rsidR="002068F4" w:rsidRPr="00583891" w:rsidRDefault="002068F4" w:rsidP="0050465B">
            <w:pPr>
              <w:pStyle w:val="af4"/>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CD5994" w14:textId="77777777" w:rsidR="002068F4" w:rsidRPr="00583891" w:rsidRDefault="002068F4" w:rsidP="0050465B">
            <w:pPr>
              <w:pStyle w:val="af4"/>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F24FA3" w14:textId="77777777" w:rsidR="002068F4" w:rsidRPr="00583891" w:rsidRDefault="002068F4" w:rsidP="0050465B">
            <w:pPr>
              <w:pStyle w:val="af4"/>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E62E5A" w14:textId="77777777" w:rsidR="002068F4" w:rsidRPr="00583891" w:rsidRDefault="002068F4" w:rsidP="0050465B">
            <w:pPr>
              <w:pStyle w:val="af4"/>
            </w:pPr>
          </w:p>
        </w:tc>
        <w:tc>
          <w:tcPr>
            <w:tcW w:w="11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8D228F" w14:textId="77777777" w:rsidR="002068F4" w:rsidRPr="00583891" w:rsidRDefault="002068F4" w:rsidP="0050465B">
            <w:pPr>
              <w:pStyle w:val="af4"/>
            </w:pPr>
          </w:p>
        </w:tc>
        <w:tc>
          <w:tcPr>
            <w:tcW w:w="10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73CF7E" w14:textId="77777777" w:rsidR="002068F4" w:rsidRPr="00583891" w:rsidRDefault="002068F4" w:rsidP="0050465B">
            <w:pPr>
              <w:pStyle w:val="af4"/>
            </w:pPr>
          </w:p>
        </w:tc>
        <w:tc>
          <w:tcPr>
            <w:tcW w:w="12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EC053F" w14:textId="77777777" w:rsidR="002068F4" w:rsidRPr="00583891" w:rsidRDefault="002068F4" w:rsidP="0050465B">
            <w:pPr>
              <w:pStyle w:val="af4"/>
            </w:pPr>
          </w:p>
        </w:tc>
      </w:tr>
      <w:tr w:rsidR="002068F4" w:rsidRPr="00583891" w14:paraId="5B305961" w14:textId="77777777" w:rsidTr="0050465B">
        <w:tc>
          <w:tcPr>
            <w:tcW w:w="23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7399FF" w14:textId="77777777" w:rsidR="002068F4" w:rsidRPr="00583891" w:rsidRDefault="002068F4" w:rsidP="0050465B">
            <w:pPr>
              <w:pStyle w:val="af4"/>
            </w:pPr>
            <w:proofErr w:type="spellStart"/>
            <w:r w:rsidRPr="00583891">
              <w:t>Одноставочный</w:t>
            </w:r>
            <w:proofErr w:type="spellEnd"/>
            <w:r w:rsidRPr="00583891">
              <w:t xml:space="preserve"> тариф на услуги по передаче тепловой энергии с инвестиционной составляющей</w:t>
            </w:r>
          </w:p>
        </w:tc>
        <w:tc>
          <w:tcPr>
            <w:tcW w:w="11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E7AACD" w14:textId="77777777" w:rsidR="002068F4" w:rsidRPr="00583891" w:rsidRDefault="002068F4" w:rsidP="0050465B">
            <w:pPr>
              <w:pStyle w:val="af4"/>
            </w:pPr>
            <w:r w:rsidRPr="00583891">
              <w:t>руб./Гкал</w:t>
            </w:r>
          </w:p>
        </w:tc>
        <w:tc>
          <w:tcPr>
            <w:tcW w:w="10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9021CF" w14:textId="77777777" w:rsidR="002068F4" w:rsidRPr="00583891" w:rsidRDefault="002068F4" w:rsidP="0050465B">
            <w:pPr>
              <w:pStyle w:val="af4"/>
            </w:pPr>
            <w:r w:rsidRPr="00583891">
              <w:t>1478,20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6DE9E7" w14:textId="77777777" w:rsidR="002068F4" w:rsidRPr="00583891" w:rsidRDefault="002068F4" w:rsidP="0050465B">
            <w:pPr>
              <w:pStyle w:val="af4"/>
            </w:pPr>
            <w:r w:rsidRPr="00583891">
              <w:t>1552,42</w:t>
            </w:r>
          </w:p>
        </w:tc>
        <w:tc>
          <w:tcPr>
            <w:tcW w:w="10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B30562" w14:textId="77777777" w:rsidR="002068F4" w:rsidRPr="00583891" w:rsidRDefault="002068F4" w:rsidP="0050465B">
            <w:pPr>
              <w:pStyle w:val="af4"/>
            </w:pPr>
            <w:r w:rsidRPr="00583891">
              <w:t>1610,03</w:t>
            </w:r>
          </w:p>
        </w:tc>
        <w:tc>
          <w:tcPr>
            <w:tcW w:w="10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E23880" w14:textId="77777777" w:rsidR="002068F4" w:rsidRPr="00583891" w:rsidRDefault="002068F4" w:rsidP="0050465B">
            <w:pPr>
              <w:pStyle w:val="af4"/>
            </w:pPr>
            <w:r w:rsidRPr="00583891">
              <w:t>1670,77</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9E4D50" w14:textId="77777777" w:rsidR="002068F4" w:rsidRPr="00583891" w:rsidRDefault="002068F4" w:rsidP="0050465B">
            <w:pPr>
              <w:pStyle w:val="af4"/>
            </w:pPr>
            <w:r w:rsidRPr="00583891">
              <w:t>1733,77</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089C20" w14:textId="77777777" w:rsidR="002068F4" w:rsidRPr="00583891" w:rsidRDefault="002068F4" w:rsidP="0050465B">
            <w:pPr>
              <w:pStyle w:val="af4"/>
            </w:pPr>
            <w:r w:rsidRPr="00583891">
              <w:t>1799,17</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5A5BF4" w14:textId="77777777" w:rsidR="002068F4" w:rsidRPr="00583891" w:rsidRDefault="002068F4" w:rsidP="0050465B">
            <w:pPr>
              <w:pStyle w:val="af4"/>
            </w:pPr>
            <w:r w:rsidRPr="00583891">
              <w:t>1867,23</w:t>
            </w:r>
          </w:p>
        </w:tc>
        <w:tc>
          <w:tcPr>
            <w:tcW w:w="11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8681CB" w14:textId="77777777" w:rsidR="002068F4" w:rsidRPr="00583891" w:rsidRDefault="002068F4" w:rsidP="0050465B">
            <w:pPr>
              <w:pStyle w:val="af4"/>
            </w:pPr>
            <w:r w:rsidRPr="00583891">
              <w:t>1937,87</w:t>
            </w:r>
          </w:p>
        </w:tc>
        <w:tc>
          <w:tcPr>
            <w:tcW w:w="10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2E4700" w14:textId="77777777" w:rsidR="002068F4" w:rsidRPr="00583891" w:rsidRDefault="002068F4" w:rsidP="0050465B">
            <w:pPr>
              <w:pStyle w:val="af4"/>
            </w:pPr>
            <w:r w:rsidRPr="00583891">
              <w:t>2011,23</w:t>
            </w:r>
          </w:p>
        </w:tc>
        <w:tc>
          <w:tcPr>
            <w:tcW w:w="12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66A762" w14:textId="77777777" w:rsidR="002068F4" w:rsidRPr="00583891" w:rsidRDefault="002068F4" w:rsidP="0050465B">
            <w:pPr>
              <w:pStyle w:val="af4"/>
            </w:pPr>
            <w:r w:rsidRPr="00583891">
              <w:t>2087,50</w:t>
            </w:r>
          </w:p>
        </w:tc>
      </w:tr>
    </w:tbl>
    <w:p w14:paraId="68E1C4F6" w14:textId="77777777" w:rsidR="00AB19C5" w:rsidRPr="00583891" w:rsidRDefault="00AB19C5" w:rsidP="00A236A7">
      <w:pPr>
        <w:pStyle w:val="a0"/>
        <w:jc w:val="right"/>
      </w:pPr>
      <w:r w:rsidRPr="00583891">
        <w:rPr>
          <w:spacing w:val="-2"/>
        </w:rPr>
        <w:t>Т</w:t>
      </w:r>
      <w:r w:rsidRPr="00583891">
        <w:t>а</w:t>
      </w:r>
      <w:r w:rsidRPr="00583891">
        <w:rPr>
          <w:spacing w:val="1"/>
        </w:rPr>
        <w:t>б</w:t>
      </w:r>
      <w:r w:rsidRPr="00583891">
        <w:t>л</w:t>
      </w:r>
      <w:r w:rsidRPr="00583891">
        <w:rPr>
          <w:spacing w:val="1"/>
        </w:rPr>
        <w:t>и</w:t>
      </w:r>
      <w:r w:rsidRPr="00583891">
        <w:rPr>
          <w:spacing w:val="-2"/>
        </w:rPr>
        <w:t>ц</w:t>
      </w:r>
      <w:r w:rsidRPr="00583891">
        <w:t>а 14</w:t>
      </w:r>
      <w:r w:rsidRPr="00583891">
        <w:rPr>
          <w:spacing w:val="-4"/>
        </w:rPr>
        <w:t>.5.1</w:t>
      </w:r>
    </w:p>
    <w:p w14:paraId="384E12B2" w14:textId="77777777" w:rsidR="00AB19C5" w:rsidRPr="00583891" w:rsidRDefault="00AB19C5" w:rsidP="00A236A7">
      <w:pPr>
        <w:pStyle w:val="a0"/>
        <w:jc w:val="right"/>
      </w:pPr>
      <w:r w:rsidRPr="00583891">
        <w:t>Тарифно-балансовая модель котельной в зоне деятельности теплоснабжающей организации ООО Торговый Дом «Россошанский» с учетом предложений по техническому перевооружению.</w:t>
      </w:r>
    </w:p>
    <w:tbl>
      <w:tblPr>
        <w:tblW w:w="14755" w:type="dxa"/>
        <w:jc w:val="center"/>
        <w:tblLayout w:type="fixed"/>
        <w:tblCellMar>
          <w:top w:w="75" w:type="dxa"/>
          <w:left w:w="75" w:type="dxa"/>
          <w:bottom w:w="75" w:type="dxa"/>
          <w:right w:w="75" w:type="dxa"/>
        </w:tblCellMar>
        <w:tblLook w:val="0000" w:firstRow="0" w:lastRow="0" w:firstColumn="0" w:lastColumn="0" w:noHBand="0" w:noVBand="0"/>
      </w:tblPr>
      <w:tblGrid>
        <w:gridCol w:w="4723"/>
        <w:gridCol w:w="939"/>
        <w:gridCol w:w="919"/>
        <w:gridCol w:w="1021"/>
        <w:gridCol w:w="1020"/>
        <w:gridCol w:w="1019"/>
        <w:gridCol w:w="1020"/>
        <w:gridCol w:w="1021"/>
        <w:gridCol w:w="1020"/>
        <w:gridCol w:w="1019"/>
        <w:gridCol w:w="1034"/>
      </w:tblGrid>
      <w:tr w:rsidR="00AB19C5" w:rsidRPr="00583891" w14:paraId="4856936A" w14:textId="77777777" w:rsidTr="0050465B">
        <w:trPr>
          <w:trHeight w:val="23"/>
          <w:jc w:val="center"/>
        </w:trPr>
        <w:tc>
          <w:tcPr>
            <w:tcW w:w="4723" w:type="dxa"/>
            <w:tcBorders>
              <w:top w:val="single" w:sz="6" w:space="0" w:color="000000"/>
              <w:left w:val="single" w:sz="6" w:space="0" w:color="000000"/>
              <w:bottom w:val="single" w:sz="4" w:space="0" w:color="000000"/>
              <w:right w:val="single" w:sz="6" w:space="0" w:color="000000"/>
            </w:tcBorders>
            <w:shd w:val="clear" w:color="auto" w:fill="auto"/>
            <w:vAlign w:val="center"/>
          </w:tcPr>
          <w:p w14:paraId="262FFDC6" w14:textId="77777777" w:rsidR="00AB19C5" w:rsidRPr="00583891" w:rsidRDefault="00AB19C5" w:rsidP="0050465B">
            <w:pPr>
              <w:pStyle w:val="af4"/>
            </w:pPr>
            <w:r w:rsidRPr="00583891">
              <w:t>Показатели</w:t>
            </w:r>
          </w:p>
        </w:tc>
        <w:tc>
          <w:tcPr>
            <w:tcW w:w="939" w:type="dxa"/>
            <w:tcBorders>
              <w:top w:val="single" w:sz="6" w:space="0" w:color="000000"/>
              <w:left w:val="single" w:sz="6" w:space="0" w:color="000000"/>
              <w:bottom w:val="single" w:sz="4" w:space="0" w:color="000000"/>
              <w:right w:val="single" w:sz="6" w:space="0" w:color="000000"/>
            </w:tcBorders>
            <w:shd w:val="clear" w:color="auto" w:fill="auto"/>
            <w:vAlign w:val="center"/>
          </w:tcPr>
          <w:p w14:paraId="1A2756DF" w14:textId="77777777" w:rsidR="00AB19C5" w:rsidRPr="00583891" w:rsidRDefault="00AB19C5" w:rsidP="0050465B">
            <w:pPr>
              <w:pStyle w:val="af4"/>
            </w:pPr>
            <w:bookmarkStart w:id="45" w:name="107190"/>
            <w:bookmarkEnd w:id="45"/>
            <w:proofErr w:type="spellStart"/>
            <w:r w:rsidRPr="00583891">
              <w:t>год</w:t>
            </w:r>
            <w:proofErr w:type="spellEnd"/>
          </w:p>
        </w:tc>
        <w:tc>
          <w:tcPr>
            <w:tcW w:w="919" w:type="dxa"/>
            <w:tcBorders>
              <w:top w:val="single" w:sz="6" w:space="0" w:color="000000"/>
              <w:left w:val="single" w:sz="6" w:space="0" w:color="000000"/>
              <w:bottom w:val="single" w:sz="4" w:space="0" w:color="000000"/>
              <w:right w:val="single" w:sz="6" w:space="0" w:color="000000"/>
            </w:tcBorders>
            <w:shd w:val="clear" w:color="auto" w:fill="auto"/>
            <w:vAlign w:val="center"/>
          </w:tcPr>
          <w:p w14:paraId="723C567E" w14:textId="77777777" w:rsidR="00AB19C5" w:rsidRPr="00583891" w:rsidRDefault="00AB19C5" w:rsidP="0050465B">
            <w:pPr>
              <w:pStyle w:val="af4"/>
            </w:pPr>
            <w:r w:rsidRPr="00583891">
              <w:t>2018</w:t>
            </w:r>
          </w:p>
        </w:tc>
        <w:tc>
          <w:tcPr>
            <w:tcW w:w="1021" w:type="dxa"/>
            <w:tcBorders>
              <w:top w:val="single" w:sz="6" w:space="0" w:color="000000"/>
              <w:left w:val="single" w:sz="6" w:space="0" w:color="000000"/>
              <w:bottom w:val="single" w:sz="4" w:space="0" w:color="000000"/>
              <w:right w:val="single" w:sz="6" w:space="0" w:color="000000"/>
            </w:tcBorders>
            <w:shd w:val="clear" w:color="auto" w:fill="auto"/>
            <w:vAlign w:val="center"/>
          </w:tcPr>
          <w:p w14:paraId="0FCF036E" w14:textId="77777777" w:rsidR="00AB19C5" w:rsidRPr="00583891" w:rsidRDefault="00AB19C5" w:rsidP="0050465B">
            <w:pPr>
              <w:pStyle w:val="af4"/>
            </w:pPr>
            <w:r w:rsidRPr="00583891">
              <w:t>2019</w:t>
            </w:r>
          </w:p>
        </w:tc>
        <w:tc>
          <w:tcPr>
            <w:tcW w:w="1020" w:type="dxa"/>
            <w:tcBorders>
              <w:top w:val="single" w:sz="6" w:space="0" w:color="000000"/>
              <w:left w:val="single" w:sz="6" w:space="0" w:color="000000"/>
              <w:bottom w:val="single" w:sz="4" w:space="0" w:color="000000"/>
              <w:right w:val="single" w:sz="6" w:space="0" w:color="000000"/>
            </w:tcBorders>
            <w:shd w:val="clear" w:color="auto" w:fill="auto"/>
            <w:vAlign w:val="center"/>
          </w:tcPr>
          <w:p w14:paraId="13C35CEB" w14:textId="77777777" w:rsidR="00AB19C5" w:rsidRPr="00583891" w:rsidRDefault="00AB19C5" w:rsidP="0050465B">
            <w:pPr>
              <w:pStyle w:val="af4"/>
            </w:pPr>
            <w:r w:rsidRPr="00583891">
              <w:t>2020</w:t>
            </w:r>
          </w:p>
        </w:tc>
        <w:tc>
          <w:tcPr>
            <w:tcW w:w="1019" w:type="dxa"/>
            <w:tcBorders>
              <w:top w:val="single" w:sz="6" w:space="0" w:color="000000"/>
              <w:left w:val="single" w:sz="6" w:space="0" w:color="000000"/>
              <w:bottom w:val="single" w:sz="4" w:space="0" w:color="000000"/>
              <w:right w:val="single" w:sz="6" w:space="0" w:color="000000"/>
            </w:tcBorders>
            <w:shd w:val="clear" w:color="auto" w:fill="auto"/>
            <w:vAlign w:val="center"/>
          </w:tcPr>
          <w:p w14:paraId="48D06190" w14:textId="77777777" w:rsidR="00AB19C5" w:rsidRPr="00583891" w:rsidRDefault="00AB19C5" w:rsidP="0050465B">
            <w:pPr>
              <w:pStyle w:val="af4"/>
            </w:pPr>
            <w:r w:rsidRPr="00583891">
              <w:t>2021</w:t>
            </w:r>
          </w:p>
        </w:tc>
        <w:tc>
          <w:tcPr>
            <w:tcW w:w="1020" w:type="dxa"/>
            <w:tcBorders>
              <w:top w:val="single" w:sz="6" w:space="0" w:color="000000"/>
              <w:left w:val="single" w:sz="6" w:space="0" w:color="000000"/>
              <w:bottom w:val="single" w:sz="4" w:space="0" w:color="000000"/>
              <w:right w:val="single" w:sz="6" w:space="0" w:color="000000"/>
            </w:tcBorders>
            <w:shd w:val="clear" w:color="auto" w:fill="auto"/>
            <w:vAlign w:val="center"/>
          </w:tcPr>
          <w:p w14:paraId="7D3BA202" w14:textId="77777777" w:rsidR="00AB19C5" w:rsidRPr="00583891" w:rsidRDefault="00AB19C5" w:rsidP="0050465B">
            <w:pPr>
              <w:pStyle w:val="af4"/>
            </w:pPr>
            <w:r w:rsidRPr="00583891">
              <w:t>2022</w:t>
            </w:r>
          </w:p>
        </w:tc>
        <w:tc>
          <w:tcPr>
            <w:tcW w:w="1021" w:type="dxa"/>
            <w:tcBorders>
              <w:top w:val="single" w:sz="6" w:space="0" w:color="000000"/>
              <w:left w:val="single" w:sz="6" w:space="0" w:color="000000"/>
              <w:bottom w:val="single" w:sz="4" w:space="0" w:color="000000"/>
              <w:right w:val="single" w:sz="6" w:space="0" w:color="000000"/>
            </w:tcBorders>
            <w:shd w:val="clear" w:color="auto" w:fill="auto"/>
            <w:vAlign w:val="center"/>
          </w:tcPr>
          <w:p w14:paraId="73C3189D" w14:textId="77777777" w:rsidR="00AB19C5" w:rsidRPr="00583891" w:rsidRDefault="00AB19C5" w:rsidP="0050465B">
            <w:pPr>
              <w:pStyle w:val="af4"/>
            </w:pPr>
            <w:r w:rsidRPr="00583891">
              <w:t>2023</w:t>
            </w:r>
          </w:p>
        </w:tc>
        <w:tc>
          <w:tcPr>
            <w:tcW w:w="1020" w:type="dxa"/>
            <w:tcBorders>
              <w:top w:val="single" w:sz="6" w:space="0" w:color="000000"/>
              <w:left w:val="single" w:sz="6" w:space="0" w:color="000000"/>
              <w:bottom w:val="single" w:sz="4" w:space="0" w:color="000000"/>
              <w:right w:val="single" w:sz="6" w:space="0" w:color="000000"/>
            </w:tcBorders>
            <w:shd w:val="clear" w:color="auto" w:fill="auto"/>
            <w:vAlign w:val="center"/>
          </w:tcPr>
          <w:p w14:paraId="1E9442D6" w14:textId="77777777" w:rsidR="00AB19C5" w:rsidRPr="00583891" w:rsidRDefault="00AB19C5" w:rsidP="0050465B">
            <w:pPr>
              <w:pStyle w:val="af4"/>
            </w:pPr>
            <w:r w:rsidRPr="00583891">
              <w:t>2024</w:t>
            </w:r>
          </w:p>
        </w:tc>
        <w:tc>
          <w:tcPr>
            <w:tcW w:w="1019" w:type="dxa"/>
            <w:tcBorders>
              <w:top w:val="single" w:sz="6" w:space="0" w:color="000000"/>
              <w:left w:val="single" w:sz="6" w:space="0" w:color="000000"/>
              <w:bottom w:val="single" w:sz="4" w:space="0" w:color="000000"/>
              <w:right w:val="single" w:sz="6" w:space="0" w:color="000000"/>
            </w:tcBorders>
            <w:shd w:val="clear" w:color="auto" w:fill="auto"/>
            <w:vAlign w:val="center"/>
          </w:tcPr>
          <w:p w14:paraId="38D4D2B3" w14:textId="77777777" w:rsidR="00AB19C5" w:rsidRPr="00583891" w:rsidRDefault="00AB19C5" w:rsidP="0050465B">
            <w:pPr>
              <w:pStyle w:val="af4"/>
            </w:pPr>
            <w:r w:rsidRPr="00583891">
              <w:t>2025</w:t>
            </w:r>
          </w:p>
        </w:tc>
        <w:tc>
          <w:tcPr>
            <w:tcW w:w="1034" w:type="dxa"/>
            <w:tcBorders>
              <w:top w:val="single" w:sz="6" w:space="0" w:color="000000"/>
              <w:left w:val="single" w:sz="6" w:space="0" w:color="000000"/>
              <w:bottom w:val="single" w:sz="4" w:space="0" w:color="000000"/>
              <w:right w:val="single" w:sz="6" w:space="0" w:color="000000"/>
            </w:tcBorders>
            <w:shd w:val="clear" w:color="auto" w:fill="auto"/>
            <w:vAlign w:val="center"/>
          </w:tcPr>
          <w:p w14:paraId="57A3F764" w14:textId="77777777" w:rsidR="00AB19C5" w:rsidRPr="00583891" w:rsidRDefault="00AB19C5" w:rsidP="0050465B">
            <w:pPr>
              <w:pStyle w:val="af4"/>
            </w:pPr>
            <w:r w:rsidRPr="00583891">
              <w:t>2026-20</w:t>
            </w:r>
            <w:r w:rsidR="001A4E77" w:rsidRPr="00583891">
              <w:t>4</w:t>
            </w:r>
            <w:r w:rsidRPr="00583891">
              <w:t>1</w:t>
            </w:r>
          </w:p>
        </w:tc>
      </w:tr>
      <w:tr w:rsidR="00AB19C5" w:rsidRPr="00583891" w14:paraId="1D31CED4" w14:textId="77777777" w:rsidTr="0050465B">
        <w:trPr>
          <w:trHeight w:val="23"/>
          <w:jc w:val="center"/>
        </w:trPr>
        <w:tc>
          <w:tcPr>
            <w:tcW w:w="4723" w:type="dxa"/>
            <w:tcBorders>
              <w:top w:val="single" w:sz="4" w:space="0" w:color="000000"/>
              <w:left w:val="single" w:sz="6" w:space="0" w:color="000000"/>
              <w:bottom w:val="single" w:sz="6" w:space="0" w:color="000000"/>
              <w:right w:val="single" w:sz="6" w:space="0" w:color="000000"/>
            </w:tcBorders>
            <w:shd w:val="clear" w:color="auto" w:fill="auto"/>
            <w:vAlign w:val="center"/>
          </w:tcPr>
          <w:p w14:paraId="3C622C6A" w14:textId="77777777" w:rsidR="00AB19C5" w:rsidRPr="00583891" w:rsidRDefault="00AB19C5" w:rsidP="0050465B">
            <w:pPr>
              <w:pStyle w:val="af4"/>
            </w:pPr>
            <w:proofErr w:type="spellStart"/>
            <w:r w:rsidRPr="00583891">
              <w:t>Установленная</w:t>
            </w:r>
            <w:proofErr w:type="spellEnd"/>
            <w:r w:rsidRPr="00583891">
              <w:t xml:space="preserve"> </w:t>
            </w:r>
            <w:proofErr w:type="spellStart"/>
            <w:r w:rsidRPr="00583891">
              <w:t>тепловая</w:t>
            </w:r>
            <w:proofErr w:type="spellEnd"/>
            <w:r w:rsidRPr="00583891">
              <w:t xml:space="preserve"> </w:t>
            </w:r>
            <w:proofErr w:type="spellStart"/>
            <w:r w:rsidRPr="00583891">
              <w:t>мощность</w:t>
            </w:r>
            <w:proofErr w:type="spellEnd"/>
            <w:r w:rsidRPr="00583891">
              <w:t xml:space="preserve"> </w:t>
            </w:r>
            <w:proofErr w:type="spellStart"/>
            <w:r w:rsidRPr="00583891">
              <w:t>котельной</w:t>
            </w:r>
            <w:proofErr w:type="spellEnd"/>
          </w:p>
        </w:tc>
        <w:tc>
          <w:tcPr>
            <w:tcW w:w="939" w:type="dxa"/>
            <w:tcBorders>
              <w:top w:val="single" w:sz="4" w:space="0" w:color="000000"/>
              <w:left w:val="single" w:sz="6" w:space="0" w:color="000000"/>
              <w:bottom w:val="single" w:sz="6" w:space="0" w:color="000000"/>
              <w:right w:val="single" w:sz="6" w:space="0" w:color="000000"/>
            </w:tcBorders>
            <w:shd w:val="clear" w:color="auto" w:fill="auto"/>
            <w:vAlign w:val="center"/>
          </w:tcPr>
          <w:p w14:paraId="1D4EAF5C" w14:textId="77777777" w:rsidR="00AB19C5" w:rsidRPr="00583891" w:rsidRDefault="00AB19C5" w:rsidP="0050465B">
            <w:pPr>
              <w:pStyle w:val="af4"/>
            </w:pPr>
            <w:proofErr w:type="spellStart"/>
            <w:r w:rsidRPr="00583891">
              <w:t>Гкал</w:t>
            </w:r>
            <w:proofErr w:type="spellEnd"/>
            <w:r w:rsidRPr="00583891">
              <w:t>/ч</w:t>
            </w:r>
          </w:p>
        </w:tc>
        <w:tc>
          <w:tcPr>
            <w:tcW w:w="919" w:type="dxa"/>
            <w:tcBorders>
              <w:top w:val="single" w:sz="4" w:space="0" w:color="000000"/>
              <w:left w:val="single" w:sz="6" w:space="0" w:color="000000"/>
              <w:bottom w:val="single" w:sz="6" w:space="0" w:color="000000"/>
              <w:right w:val="single" w:sz="6" w:space="0" w:color="000000"/>
            </w:tcBorders>
            <w:shd w:val="clear" w:color="auto" w:fill="auto"/>
            <w:vAlign w:val="center"/>
          </w:tcPr>
          <w:p w14:paraId="6EAA0F85" w14:textId="77777777" w:rsidR="00AB19C5" w:rsidRPr="00583891" w:rsidRDefault="00AB19C5" w:rsidP="0050465B">
            <w:pPr>
              <w:pStyle w:val="af4"/>
            </w:pPr>
            <w:r w:rsidRPr="00583891">
              <w:t>10,6</w:t>
            </w:r>
          </w:p>
        </w:tc>
        <w:tc>
          <w:tcPr>
            <w:tcW w:w="1021" w:type="dxa"/>
            <w:tcBorders>
              <w:top w:val="single" w:sz="4" w:space="0" w:color="000000"/>
              <w:left w:val="single" w:sz="6" w:space="0" w:color="000000"/>
              <w:bottom w:val="single" w:sz="6" w:space="0" w:color="000000"/>
              <w:right w:val="single" w:sz="6" w:space="0" w:color="000000"/>
            </w:tcBorders>
            <w:shd w:val="clear" w:color="auto" w:fill="auto"/>
            <w:vAlign w:val="center"/>
          </w:tcPr>
          <w:p w14:paraId="0D225CE0" w14:textId="77777777" w:rsidR="00AB19C5" w:rsidRPr="00583891" w:rsidRDefault="00AB19C5" w:rsidP="0050465B">
            <w:pPr>
              <w:pStyle w:val="af4"/>
            </w:pPr>
            <w:r w:rsidRPr="00583891">
              <w:t>10,6</w:t>
            </w:r>
          </w:p>
        </w:tc>
        <w:tc>
          <w:tcPr>
            <w:tcW w:w="1020" w:type="dxa"/>
            <w:tcBorders>
              <w:top w:val="single" w:sz="4" w:space="0" w:color="000000"/>
              <w:left w:val="single" w:sz="6" w:space="0" w:color="000000"/>
              <w:bottom w:val="single" w:sz="6" w:space="0" w:color="000000"/>
              <w:right w:val="single" w:sz="6" w:space="0" w:color="000000"/>
            </w:tcBorders>
            <w:shd w:val="clear" w:color="auto" w:fill="auto"/>
            <w:vAlign w:val="center"/>
          </w:tcPr>
          <w:p w14:paraId="7A51C514" w14:textId="77777777" w:rsidR="00AB19C5" w:rsidRPr="00583891" w:rsidRDefault="00AB19C5" w:rsidP="0050465B">
            <w:pPr>
              <w:pStyle w:val="af4"/>
            </w:pPr>
            <w:r w:rsidRPr="00583891">
              <w:t>10,6</w:t>
            </w:r>
          </w:p>
        </w:tc>
        <w:tc>
          <w:tcPr>
            <w:tcW w:w="1019" w:type="dxa"/>
            <w:tcBorders>
              <w:top w:val="single" w:sz="4" w:space="0" w:color="000000"/>
              <w:left w:val="single" w:sz="6" w:space="0" w:color="000000"/>
              <w:bottom w:val="single" w:sz="6" w:space="0" w:color="000000"/>
              <w:right w:val="single" w:sz="6" w:space="0" w:color="000000"/>
            </w:tcBorders>
            <w:shd w:val="clear" w:color="auto" w:fill="auto"/>
            <w:vAlign w:val="center"/>
          </w:tcPr>
          <w:p w14:paraId="2E0289F3" w14:textId="77777777" w:rsidR="00AB19C5" w:rsidRPr="00583891" w:rsidRDefault="00AB19C5" w:rsidP="0050465B">
            <w:pPr>
              <w:pStyle w:val="af4"/>
            </w:pPr>
            <w:r w:rsidRPr="00583891">
              <w:t>10,6</w:t>
            </w:r>
          </w:p>
        </w:tc>
        <w:tc>
          <w:tcPr>
            <w:tcW w:w="1020" w:type="dxa"/>
            <w:tcBorders>
              <w:top w:val="single" w:sz="4" w:space="0" w:color="000000"/>
              <w:left w:val="single" w:sz="6" w:space="0" w:color="000000"/>
              <w:bottom w:val="single" w:sz="6" w:space="0" w:color="000000"/>
              <w:right w:val="single" w:sz="6" w:space="0" w:color="000000"/>
            </w:tcBorders>
            <w:shd w:val="clear" w:color="auto" w:fill="auto"/>
            <w:vAlign w:val="center"/>
          </w:tcPr>
          <w:p w14:paraId="32730885" w14:textId="77777777" w:rsidR="00AB19C5" w:rsidRPr="00583891" w:rsidRDefault="00AB19C5" w:rsidP="0050465B">
            <w:pPr>
              <w:pStyle w:val="af4"/>
            </w:pPr>
            <w:r w:rsidRPr="00583891">
              <w:t>10,6</w:t>
            </w:r>
          </w:p>
        </w:tc>
        <w:tc>
          <w:tcPr>
            <w:tcW w:w="1021" w:type="dxa"/>
            <w:tcBorders>
              <w:top w:val="single" w:sz="4" w:space="0" w:color="000000"/>
              <w:left w:val="single" w:sz="6" w:space="0" w:color="000000"/>
              <w:bottom w:val="single" w:sz="6" w:space="0" w:color="000000"/>
              <w:right w:val="single" w:sz="6" w:space="0" w:color="000000"/>
            </w:tcBorders>
            <w:shd w:val="clear" w:color="auto" w:fill="auto"/>
            <w:vAlign w:val="center"/>
          </w:tcPr>
          <w:p w14:paraId="021A969C" w14:textId="77777777" w:rsidR="00AB19C5" w:rsidRPr="00583891" w:rsidRDefault="00AB19C5" w:rsidP="0050465B">
            <w:pPr>
              <w:pStyle w:val="af4"/>
            </w:pPr>
            <w:r w:rsidRPr="00583891">
              <w:t>10,6</w:t>
            </w:r>
          </w:p>
        </w:tc>
        <w:tc>
          <w:tcPr>
            <w:tcW w:w="1020" w:type="dxa"/>
            <w:tcBorders>
              <w:top w:val="single" w:sz="4" w:space="0" w:color="000000"/>
              <w:left w:val="single" w:sz="6" w:space="0" w:color="000000"/>
              <w:bottom w:val="single" w:sz="6" w:space="0" w:color="000000"/>
              <w:right w:val="single" w:sz="6" w:space="0" w:color="000000"/>
            </w:tcBorders>
            <w:shd w:val="clear" w:color="auto" w:fill="auto"/>
            <w:vAlign w:val="center"/>
          </w:tcPr>
          <w:p w14:paraId="51108C4D" w14:textId="77777777" w:rsidR="00AB19C5" w:rsidRPr="00583891" w:rsidRDefault="00AB19C5" w:rsidP="0050465B">
            <w:pPr>
              <w:pStyle w:val="af4"/>
            </w:pPr>
            <w:r w:rsidRPr="00583891">
              <w:t>10,6</w:t>
            </w:r>
          </w:p>
        </w:tc>
        <w:tc>
          <w:tcPr>
            <w:tcW w:w="1019" w:type="dxa"/>
            <w:tcBorders>
              <w:top w:val="single" w:sz="4" w:space="0" w:color="000000"/>
              <w:left w:val="single" w:sz="6" w:space="0" w:color="000000"/>
              <w:bottom w:val="single" w:sz="6" w:space="0" w:color="000000"/>
              <w:right w:val="single" w:sz="6" w:space="0" w:color="000000"/>
            </w:tcBorders>
            <w:shd w:val="clear" w:color="auto" w:fill="auto"/>
            <w:vAlign w:val="center"/>
          </w:tcPr>
          <w:p w14:paraId="02E35792" w14:textId="77777777" w:rsidR="00AB19C5" w:rsidRPr="00583891" w:rsidRDefault="00AB19C5" w:rsidP="0050465B">
            <w:pPr>
              <w:pStyle w:val="af4"/>
            </w:pPr>
            <w:r w:rsidRPr="00583891">
              <w:t>10,6</w:t>
            </w:r>
          </w:p>
        </w:tc>
        <w:tc>
          <w:tcPr>
            <w:tcW w:w="1034" w:type="dxa"/>
            <w:tcBorders>
              <w:top w:val="single" w:sz="4" w:space="0" w:color="000000"/>
              <w:left w:val="single" w:sz="6" w:space="0" w:color="000000"/>
              <w:bottom w:val="single" w:sz="6" w:space="0" w:color="000000"/>
              <w:right w:val="single" w:sz="6" w:space="0" w:color="000000"/>
            </w:tcBorders>
            <w:shd w:val="clear" w:color="auto" w:fill="auto"/>
            <w:vAlign w:val="center"/>
          </w:tcPr>
          <w:p w14:paraId="66A32E3D" w14:textId="77777777" w:rsidR="00AB19C5" w:rsidRPr="00583891" w:rsidRDefault="00AB19C5" w:rsidP="0050465B">
            <w:pPr>
              <w:pStyle w:val="af4"/>
            </w:pPr>
            <w:r w:rsidRPr="00583891">
              <w:t>10,6</w:t>
            </w:r>
          </w:p>
        </w:tc>
      </w:tr>
      <w:tr w:rsidR="00AB19C5" w:rsidRPr="00583891" w14:paraId="6A74F96F" w14:textId="77777777" w:rsidTr="0050465B">
        <w:trPr>
          <w:trHeight w:val="23"/>
          <w:jc w:val="center"/>
        </w:trPr>
        <w:tc>
          <w:tcPr>
            <w:tcW w:w="472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AD85E61" w14:textId="77777777" w:rsidR="00AB19C5" w:rsidRPr="00583891" w:rsidRDefault="00AB19C5" w:rsidP="0050465B">
            <w:pPr>
              <w:pStyle w:val="af4"/>
            </w:pPr>
            <w:bookmarkStart w:id="46" w:name="107191"/>
            <w:bookmarkEnd w:id="46"/>
            <w:proofErr w:type="spellStart"/>
            <w:r w:rsidRPr="00583891">
              <w:t>Ввод</w:t>
            </w:r>
            <w:proofErr w:type="spellEnd"/>
            <w:r w:rsidRPr="00583891">
              <w:t xml:space="preserve"> </w:t>
            </w:r>
            <w:proofErr w:type="spellStart"/>
            <w:r w:rsidRPr="00583891">
              <w:t>мощности</w:t>
            </w:r>
            <w:proofErr w:type="spellEnd"/>
          </w:p>
        </w:tc>
        <w:tc>
          <w:tcPr>
            <w:tcW w:w="93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9A96E06" w14:textId="77777777" w:rsidR="00AB19C5" w:rsidRPr="00583891" w:rsidRDefault="00AB19C5" w:rsidP="0050465B">
            <w:pPr>
              <w:pStyle w:val="af4"/>
            </w:pPr>
            <w:bookmarkStart w:id="47" w:name="107192"/>
            <w:bookmarkEnd w:id="47"/>
            <w:proofErr w:type="spellStart"/>
            <w:r w:rsidRPr="00583891">
              <w:t>Гкал</w:t>
            </w:r>
            <w:proofErr w:type="spellEnd"/>
            <w:r w:rsidRPr="00583891">
              <w:t>/ч</w:t>
            </w:r>
          </w:p>
        </w:tc>
        <w:tc>
          <w:tcPr>
            <w:tcW w:w="9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3EEE49F" w14:textId="77777777" w:rsidR="00AB19C5" w:rsidRPr="00583891" w:rsidRDefault="00AB19C5" w:rsidP="0050465B">
            <w:pPr>
              <w:pStyle w:val="af4"/>
            </w:pPr>
          </w:p>
        </w:tc>
        <w:tc>
          <w:tcPr>
            <w:tcW w:w="102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EC59F20" w14:textId="77777777" w:rsidR="00AB19C5" w:rsidRPr="00583891" w:rsidRDefault="00AB19C5" w:rsidP="0050465B">
            <w:pPr>
              <w:pStyle w:val="af4"/>
            </w:pPr>
          </w:p>
        </w:tc>
        <w:tc>
          <w:tcPr>
            <w:tcW w:w="10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E764FBC" w14:textId="77777777" w:rsidR="00AB19C5" w:rsidRPr="00583891" w:rsidRDefault="00AB19C5" w:rsidP="0050465B">
            <w:pPr>
              <w:pStyle w:val="af4"/>
            </w:pPr>
          </w:p>
        </w:tc>
        <w:tc>
          <w:tcPr>
            <w:tcW w:w="10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BDDD994" w14:textId="77777777" w:rsidR="00AB19C5" w:rsidRPr="00583891" w:rsidRDefault="00AB19C5" w:rsidP="0050465B">
            <w:pPr>
              <w:pStyle w:val="af4"/>
            </w:pPr>
          </w:p>
        </w:tc>
        <w:tc>
          <w:tcPr>
            <w:tcW w:w="10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8F0ED64" w14:textId="77777777" w:rsidR="00AB19C5" w:rsidRPr="00583891" w:rsidRDefault="00AB19C5" w:rsidP="0050465B">
            <w:pPr>
              <w:pStyle w:val="af4"/>
            </w:pPr>
          </w:p>
        </w:tc>
        <w:tc>
          <w:tcPr>
            <w:tcW w:w="102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DCFDB02" w14:textId="77777777" w:rsidR="00AB19C5" w:rsidRPr="00583891" w:rsidRDefault="00AB19C5" w:rsidP="0050465B">
            <w:pPr>
              <w:pStyle w:val="af4"/>
            </w:pPr>
          </w:p>
        </w:tc>
        <w:tc>
          <w:tcPr>
            <w:tcW w:w="10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A11D915" w14:textId="77777777" w:rsidR="00AB19C5" w:rsidRPr="00583891" w:rsidRDefault="00AB19C5" w:rsidP="0050465B">
            <w:pPr>
              <w:pStyle w:val="af4"/>
            </w:pPr>
          </w:p>
        </w:tc>
        <w:tc>
          <w:tcPr>
            <w:tcW w:w="10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9C1D01E" w14:textId="77777777" w:rsidR="00AB19C5" w:rsidRPr="00583891" w:rsidRDefault="00AB19C5" w:rsidP="0050465B">
            <w:pPr>
              <w:pStyle w:val="af4"/>
            </w:pPr>
          </w:p>
        </w:tc>
        <w:tc>
          <w:tcPr>
            <w:tcW w:w="103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B5A18C5" w14:textId="77777777" w:rsidR="00AB19C5" w:rsidRPr="00583891" w:rsidRDefault="00AB19C5" w:rsidP="0050465B">
            <w:pPr>
              <w:pStyle w:val="af4"/>
            </w:pPr>
          </w:p>
        </w:tc>
      </w:tr>
      <w:tr w:rsidR="00AB19C5" w:rsidRPr="00583891" w14:paraId="379734AE" w14:textId="77777777" w:rsidTr="0050465B">
        <w:trPr>
          <w:trHeight w:val="23"/>
          <w:jc w:val="center"/>
        </w:trPr>
        <w:tc>
          <w:tcPr>
            <w:tcW w:w="472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491F62F" w14:textId="77777777" w:rsidR="00AB19C5" w:rsidRPr="00583891" w:rsidRDefault="00AB19C5" w:rsidP="0050465B">
            <w:pPr>
              <w:pStyle w:val="af4"/>
            </w:pPr>
            <w:bookmarkStart w:id="48" w:name="107193"/>
            <w:bookmarkEnd w:id="48"/>
            <w:proofErr w:type="spellStart"/>
            <w:r w:rsidRPr="00583891">
              <w:t>Вывод</w:t>
            </w:r>
            <w:proofErr w:type="spellEnd"/>
            <w:r w:rsidRPr="00583891">
              <w:t xml:space="preserve"> </w:t>
            </w:r>
            <w:proofErr w:type="spellStart"/>
            <w:r w:rsidRPr="00583891">
              <w:t>мощности</w:t>
            </w:r>
            <w:proofErr w:type="spellEnd"/>
          </w:p>
        </w:tc>
        <w:tc>
          <w:tcPr>
            <w:tcW w:w="93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E9E4145" w14:textId="77777777" w:rsidR="00AB19C5" w:rsidRPr="00583891" w:rsidRDefault="00AB19C5" w:rsidP="0050465B">
            <w:pPr>
              <w:pStyle w:val="af4"/>
            </w:pPr>
            <w:bookmarkStart w:id="49" w:name="107194"/>
            <w:bookmarkEnd w:id="49"/>
            <w:proofErr w:type="spellStart"/>
            <w:r w:rsidRPr="00583891">
              <w:t>Гкал</w:t>
            </w:r>
            <w:proofErr w:type="spellEnd"/>
            <w:r w:rsidRPr="00583891">
              <w:t>/ч</w:t>
            </w:r>
          </w:p>
        </w:tc>
        <w:tc>
          <w:tcPr>
            <w:tcW w:w="9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83A9F86" w14:textId="77777777" w:rsidR="00AB19C5" w:rsidRPr="00583891" w:rsidRDefault="00AB19C5" w:rsidP="0050465B">
            <w:pPr>
              <w:pStyle w:val="af4"/>
            </w:pPr>
          </w:p>
        </w:tc>
        <w:tc>
          <w:tcPr>
            <w:tcW w:w="102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C06BF02" w14:textId="77777777" w:rsidR="00AB19C5" w:rsidRPr="00583891" w:rsidRDefault="00AB19C5" w:rsidP="0050465B">
            <w:pPr>
              <w:pStyle w:val="af4"/>
            </w:pPr>
          </w:p>
        </w:tc>
        <w:tc>
          <w:tcPr>
            <w:tcW w:w="10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9DA75B6" w14:textId="77777777" w:rsidR="00AB19C5" w:rsidRPr="00583891" w:rsidRDefault="00AB19C5" w:rsidP="0050465B">
            <w:pPr>
              <w:pStyle w:val="af4"/>
            </w:pPr>
          </w:p>
        </w:tc>
        <w:tc>
          <w:tcPr>
            <w:tcW w:w="10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CE2939E" w14:textId="77777777" w:rsidR="00AB19C5" w:rsidRPr="00583891" w:rsidRDefault="00AB19C5" w:rsidP="0050465B">
            <w:pPr>
              <w:pStyle w:val="af4"/>
            </w:pPr>
          </w:p>
        </w:tc>
        <w:tc>
          <w:tcPr>
            <w:tcW w:w="10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B45FFB2" w14:textId="77777777" w:rsidR="00AB19C5" w:rsidRPr="00583891" w:rsidRDefault="00AB19C5" w:rsidP="0050465B">
            <w:pPr>
              <w:pStyle w:val="af4"/>
            </w:pPr>
          </w:p>
        </w:tc>
        <w:tc>
          <w:tcPr>
            <w:tcW w:w="102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76F2DB3" w14:textId="77777777" w:rsidR="00AB19C5" w:rsidRPr="00583891" w:rsidRDefault="00AB19C5" w:rsidP="0050465B">
            <w:pPr>
              <w:pStyle w:val="af4"/>
            </w:pPr>
          </w:p>
        </w:tc>
        <w:tc>
          <w:tcPr>
            <w:tcW w:w="10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F39044B" w14:textId="77777777" w:rsidR="00AB19C5" w:rsidRPr="00583891" w:rsidRDefault="00AB19C5" w:rsidP="0050465B">
            <w:pPr>
              <w:pStyle w:val="af4"/>
            </w:pPr>
          </w:p>
        </w:tc>
        <w:tc>
          <w:tcPr>
            <w:tcW w:w="10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9668A0A" w14:textId="77777777" w:rsidR="00AB19C5" w:rsidRPr="00583891" w:rsidRDefault="00AB19C5" w:rsidP="0050465B">
            <w:pPr>
              <w:pStyle w:val="af4"/>
            </w:pPr>
          </w:p>
        </w:tc>
        <w:tc>
          <w:tcPr>
            <w:tcW w:w="103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DCA5E79" w14:textId="77777777" w:rsidR="00AB19C5" w:rsidRPr="00583891" w:rsidRDefault="00AB19C5" w:rsidP="0050465B">
            <w:pPr>
              <w:pStyle w:val="af4"/>
            </w:pPr>
          </w:p>
        </w:tc>
      </w:tr>
      <w:tr w:rsidR="00AB19C5" w:rsidRPr="00583891" w14:paraId="22467548" w14:textId="77777777" w:rsidTr="0050465B">
        <w:trPr>
          <w:trHeight w:val="23"/>
          <w:jc w:val="center"/>
        </w:trPr>
        <w:tc>
          <w:tcPr>
            <w:tcW w:w="472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ECCC031" w14:textId="77777777" w:rsidR="00AB19C5" w:rsidRPr="00583891" w:rsidRDefault="00AB19C5" w:rsidP="0050465B">
            <w:pPr>
              <w:pStyle w:val="af4"/>
            </w:pPr>
            <w:bookmarkStart w:id="50" w:name="107195"/>
            <w:bookmarkEnd w:id="50"/>
            <w:proofErr w:type="spellStart"/>
            <w:r w:rsidRPr="00583891">
              <w:t>Средневзвешенный</w:t>
            </w:r>
            <w:proofErr w:type="spellEnd"/>
            <w:r w:rsidRPr="00583891">
              <w:t xml:space="preserve"> </w:t>
            </w:r>
            <w:proofErr w:type="spellStart"/>
            <w:r w:rsidRPr="00583891">
              <w:t>срок</w:t>
            </w:r>
            <w:proofErr w:type="spellEnd"/>
            <w:r w:rsidRPr="00583891">
              <w:t xml:space="preserve"> </w:t>
            </w:r>
            <w:proofErr w:type="spellStart"/>
            <w:r w:rsidRPr="00583891">
              <w:t>службы</w:t>
            </w:r>
            <w:proofErr w:type="spellEnd"/>
            <w:r w:rsidRPr="00583891">
              <w:t xml:space="preserve"> </w:t>
            </w:r>
            <w:proofErr w:type="spellStart"/>
            <w:r w:rsidRPr="00583891">
              <w:t>котлоагрегатов</w:t>
            </w:r>
            <w:proofErr w:type="spellEnd"/>
          </w:p>
        </w:tc>
        <w:tc>
          <w:tcPr>
            <w:tcW w:w="93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FF5EE7E" w14:textId="77777777" w:rsidR="00AB19C5" w:rsidRPr="00583891" w:rsidRDefault="00AB19C5" w:rsidP="0050465B">
            <w:pPr>
              <w:pStyle w:val="af4"/>
            </w:pPr>
            <w:bookmarkStart w:id="51" w:name="107196"/>
            <w:bookmarkEnd w:id="51"/>
            <w:proofErr w:type="spellStart"/>
            <w:r w:rsidRPr="00583891">
              <w:t>лет</w:t>
            </w:r>
            <w:proofErr w:type="spellEnd"/>
          </w:p>
        </w:tc>
        <w:tc>
          <w:tcPr>
            <w:tcW w:w="9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8CB37AF" w14:textId="77777777" w:rsidR="00AB19C5" w:rsidRPr="00583891" w:rsidRDefault="00AB19C5" w:rsidP="0050465B">
            <w:pPr>
              <w:pStyle w:val="af4"/>
            </w:pPr>
            <w:r w:rsidRPr="00583891">
              <w:t>20</w:t>
            </w:r>
          </w:p>
        </w:tc>
        <w:tc>
          <w:tcPr>
            <w:tcW w:w="102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723FB3C" w14:textId="77777777" w:rsidR="00AB19C5" w:rsidRPr="00583891" w:rsidRDefault="00AB19C5" w:rsidP="0050465B">
            <w:pPr>
              <w:pStyle w:val="af4"/>
            </w:pPr>
            <w:r w:rsidRPr="00583891">
              <w:t>20</w:t>
            </w:r>
          </w:p>
        </w:tc>
        <w:tc>
          <w:tcPr>
            <w:tcW w:w="10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A69EB49" w14:textId="77777777" w:rsidR="00AB19C5" w:rsidRPr="00583891" w:rsidRDefault="00AB19C5" w:rsidP="0050465B">
            <w:pPr>
              <w:pStyle w:val="af4"/>
            </w:pPr>
            <w:r w:rsidRPr="00583891">
              <w:t>20</w:t>
            </w:r>
          </w:p>
        </w:tc>
        <w:tc>
          <w:tcPr>
            <w:tcW w:w="10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C743C18" w14:textId="77777777" w:rsidR="00AB19C5" w:rsidRPr="00583891" w:rsidRDefault="00AB19C5" w:rsidP="0050465B">
            <w:pPr>
              <w:pStyle w:val="af4"/>
            </w:pPr>
            <w:r w:rsidRPr="00583891">
              <w:t>20</w:t>
            </w:r>
          </w:p>
        </w:tc>
        <w:tc>
          <w:tcPr>
            <w:tcW w:w="10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2321FC4" w14:textId="77777777" w:rsidR="00AB19C5" w:rsidRPr="00583891" w:rsidRDefault="00AB19C5" w:rsidP="0050465B">
            <w:pPr>
              <w:pStyle w:val="af4"/>
            </w:pPr>
            <w:r w:rsidRPr="00583891">
              <w:t>20</w:t>
            </w:r>
          </w:p>
        </w:tc>
        <w:tc>
          <w:tcPr>
            <w:tcW w:w="102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7F95AC6" w14:textId="77777777" w:rsidR="00AB19C5" w:rsidRPr="00583891" w:rsidRDefault="00AB19C5" w:rsidP="0050465B">
            <w:pPr>
              <w:pStyle w:val="af4"/>
            </w:pPr>
            <w:r w:rsidRPr="00583891">
              <w:t>20</w:t>
            </w:r>
          </w:p>
        </w:tc>
        <w:tc>
          <w:tcPr>
            <w:tcW w:w="10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41C3D18" w14:textId="77777777" w:rsidR="00AB19C5" w:rsidRPr="00583891" w:rsidRDefault="00AB19C5" w:rsidP="0050465B">
            <w:pPr>
              <w:pStyle w:val="af4"/>
            </w:pPr>
            <w:r w:rsidRPr="00583891">
              <w:t>20</w:t>
            </w:r>
          </w:p>
        </w:tc>
        <w:tc>
          <w:tcPr>
            <w:tcW w:w="10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A608010" w14:textId="77777777" w:rsidR="00AB19C5" w:rsidRPr="00583891" w:rsidRDefault="00AB19C5" w:rsidP="0050465B">
            <w:pPr>
              <w:pStyle w:val="af4"/>
            </w:pPr>
            <w:r w:rsidRPr="00583891">
              <w:t>20</w:t>
            </w:r>
          </w:p>
        </w:tc>
        <w:tc>
          <w:tcPr>
            <w:tcW w:w="103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31D9E16" w14:textId="77777777" w:rsidR="00AB19C5" w:rsidRPr="00583891" w:rsidRDefault="00AB19C5" w:rsidP="0050465B">
            <w:pPr>
              <w:pStyle w:val="af4"/>
            </w:pPr>
            <w:r w:rsidRPr="00583891">
              <w:t>20</w:t>
            </w:r>
          </w:p>
        </w:tc>
      </w:tr>
      <w:tr w:rsidR="00AB19C5" w:rsidRPr="00583891" w14:paraId="39E9C44B" w14:textId="77777777" w:rsidTr="0050465B">
        <w:trPr>
          <w:trHeight w:val="23"/>
          <w:jc w:val="center"/>
        </w:trPr>
        <w:tc>
          <w:tcPr>
            <w:tcW w:w="472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40E02FC" w14:textId="77777777" w:rsidR="00AB19C5" w:rsidRPr="00583891" w:rsidRDefault="00AB19C5" w:rsidP="0050465B">
            <w:pPr>
              <w:pStyle w:val="af4"/>
            </w:pPr>
            <w:bookmarkStart w:id="52" w:name="107197"/>
            <w:bookmarkEnd w:id="52"/>
            <w:proofErr w:type="spellStart"/>
            <w:r w:rsidRPr="00583891">
              <w:t>Располагаемая</w:t>
            </w:r>
            <w:proofErr w:type="spellEnd"/>
            <w:r w:rsidRPr="00583891">
              <w:t xml:space="preserve"> </w:t>
            </w:r>
            <w:proofErr w:type="spellStart"/>
            <w:r w:rsidRPr="00583891">
              <w:t>мощность</w:t>
            </w:r>
            <w:proofErr w:type="spellEnd"/>
            <w:r w:rsidRPr="00583891">
              <w:t xml:space="preserve"> </w:t>
            </w:r>
            <w:proofErr w:type="spellStart"/>
            <w:r w:rsidRPr="00583891">
              <w:t>оборудования</w:t>
            </w:r>
            <w:proofErr w:type="spellEnd"/>
          </w:p>
        </w:tc>
        <w:tc>
          <w:tcPr>
            <w:tcW w:w="93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8952E07" w14:textId="77777777" w:rsidR="00AB19C5" w:rsidRPr="00583891" w:rsidRDefault="00AB19C5" w:rsidP="0050465B">
            <w:pPr>
              <w:pStyle w:val="af4"/>
            </w:pPr>
            <w:bookmarkStart w:id="53" w:name="107198"/>
            <w:bookmarkEnd w:id="53"/>
            <w:proofErr w:type="spellStart"/>
            <w:r w:rsidRPr="00583891">
              <w:t>Гкал</w:t>
            </w:r>
            <w:proofErr w:type="spellEnd"/>
            <w:r w:rsidRPr="00583891">
              <w:t>/ч</w:t>
            </w:r>
          </w:p>
        </w:tc>
        <w:tc>
          <w:tcPr>
            <w:tcW w:w="9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E138A05" w14:textId="77777777" w:rsidR="00AB19C5" w:rsidRPr="00583891" w:rsidRDefault="00AB19C5" w:rsidP="0050465B">
            <w:pPr>
              <w:pStyle w:val="af4"/>
            </w:pPr>
            <w:r w:rsidRPr="00583891">
              <w:t>10,6</w:t>
            </w:r>
          </w:p>
        </w:tc>
        <w:tc>
          <w:tcPr>
            <w:tcW w:w="102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EA2ECF5" w14:textId="77777777" w:rsidR="00AB19C5" w:rsidRPr="00583891" w:rsidRDefault="00AB19C5" w:rsidP="0050465B">
            <w:pPr>
              <w:pStyle w:val="af4"/>
            </w:pPr>
            <w:r w:rsidRPr="00583891">
              <w:t>10,6</w:t>
            </w:r>
          </w:p>
        </w:tc>
        <w:tc>
          <w:tcPr>
            <w:tcW w:w="10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B6958AE" w14:textId="77777777" w:rsidR="00AB19C5" w:rsidRPr="00583891" w:rsidRDefault="00AB19C5" w:rsidP="0050465B">
            <w:pPr>
              <w:pStyle w:val="af4"/>
            </w:pPr>
            <w:r w:rsidRPr="00583891">
              <w:t>10,6</w:t>
            </w:r>
          </w:p>
        </w:tc>
        <w:tc>
          <w:tcPr>
            <w:tcW w:w="10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37BF7B4" w14:textId="77777777" w:rsidR="00AB19C5" w:rsidRPr="00583891" w:rsidRDefault="00AB19C5" w:rsidP="0050465B">
            <w:pPr>
              <w:pStyle w:val="af4"/>
            </w:pPr>
            <w:r w:rsidRPr="00583891">
              <w:t>10,6</w:t>
            </w:r>
          </w:p>
        </w:tc>
        <w:tc>
          <w:tcPr>
            <w:tcW w:w="10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5DAB530" w14:textId="77777777" w:rsidR="00AB19C5" w:rsidRPr="00583891" w:rsidRDefault="00AB19C5" w:rsidP="0050465B">
            <w:pPr>
              <w:pStyle w:val="af4"/>
            </w:pPr>
            <w:r w:rsidRPr="00583891">
              <w:t>10,6</w:t>
            </w:r>
          </w:p>
        </w:tc>
        <w:tc>
          <w:tcPr>
            <w:tcW w:w="102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265FBEE" w14:textId="77777777" w:rsidR="00AB19C5" w:rsidRPr="00583891" w:rsidRDefault="00AB19C5" w:rsidP="0050465B">
            <w:pPr>
              <w:pStyle w:val="af4"/>
            </w:pPr>
            <w:r w:rsidRPr="00583891">
              <w:t>10,6</w:t>
            </w:r>
          </w:p>
        </w:tc>
        <w:tc>
          <w:tcPr>
            <w:tcW w:w="10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D7EBF49" w14:textId="77777777" w:rsidR="00AB19C5" w:rsidRPr="00583891" w:rsidRDefault="00AB19C5" w:rsidP="0050465B">
            <w:pPr>
              <w:pStyle w:val="af4"/>
            </w:pPr>
            <w:r w:rsidRPr="00583891">
              <w:t>10,6</w:t>
            </w:r>
          </w:p>
        </w:tc>
        <w:tc>
          <w:tcPr>
            <w:tcW w:w="10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27D4DF5" w14:textId="77777777" w:rsidR="00AB19C5" w:rsidRPr="00583891" w:rsidRDefault="00AB19C5" w:rsidP="0050465B">
            <w:pPr>
              <w:pStyle w:val="af4"/>
            </w:pPr>
            <w:r w:rsidRPr="00583891">
              <w:t>10,6</w:t>
            </w:r>
          </w:p>
        </w:tc>
        <w:tc>
          <w:tcPr>
            <w:tcW w:w="103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C245BFD" w14:textId="77777777" w:rsidR="00AB19C5" w:rsidRPr="00583891" w:rsidRDefault="00AB19C5" w:rsidP="0050465B">
            <w:pPr>
              <w:pStyle w:val="af4"/>
            </w:pPr>
            <w:r w:rsidRPr="00583891">
              <w:t>10,6</w:t>
            </w:r>
          </w:p>
        </w:tc>
      </w:tr>
      <w:tr w:rsidR="00AB19C5" w:rsidRPr="00583891" w14:paraId="1CE13BB6" w14:textId="77777777" w:rsidTr="0050465B">
        <w:trPr>
          <w:trHeight w:val="23"/>
          <w:jc w:val="center"/>
        </w:trPr>
        <w:tc>
          <w:tcPr>
            <w:tcW w:w="472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81C3162" w14:textId="77777777" w:rsidR="00AB19C5" w:rsidRPr="00583891" w:rsidRDefault="00AB19C5" w:rsidP="0050465B">
            <w:pPr>
              <w:pStyle w:val="af4"/>
            </w:pPr>
            <w:bookmarkStart w:id="54" w:name="107199"/>
            <w:bookmarkEnd w:id="54"/>
            <w:proofErr w:type="spellStart"/>
            <w:r w:rsidRPr="00583891">
              <w:t>Собственные</w:t>
            </w:r>
            <w:proofErr w:type="spellEnd"/>
            <w:r w:rsidRPr="00583891">
              <w:t xml:space="preserve"> </w:t>
            </w:r>
            <w:proofErr w:type="spellStart"/>
            <w:r w:rsidRPr="00583891">
              <w:t>нужды</w:t>
            </w:r>
            <w:proofErr w:type="spellEnd"/>
          </w:p>
        </w:tc>
        <w:tc>
          <w:tcPr>
            <w:tcW w:w="93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C9F6906" w14:textId="77777777" w:rsidR="00AB19C5" w:rsidRPr="00583891" w:rsidRDefault="00AB19C5" w:rsidP="0050465B">
            <w:pPr>
              <w:pStyle w:val="af4"/>
            </w:pPr>
            <w:bookmarkStart w:id="55" w:name="107200"/>
            <w:bookmarkEnd w:id="55"/>
            <w:proofErr w:type="spellStart"/>
            <w:r w:rsidRPr="00583891">
              <w:t>Гкал</w:t>
            </w:r>
            <w:proofErr w:type="spellEnd"/>
            <w:r w:rsidRPr="00583891">
              <w:t>/ч</w:t>
            </w:r>
          </w:p>
        </w:tc>
        <w:tc>
          <w:tcPr>
            <w:tcW w:w="9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A8CDEA7" w14:textId="77777777" w:rsidR="00AB19C5" w:rsidRPr="00583891" w:rsidRDefault="00AB19C5" w:rsidP="0050465B">
            <w:pPr>
              <w:pStyle w:val="af4"/>
            </w:pPr>
            <w:r w:rsidRPr="00583891">
              <w:t>520</w:t>
            </w:r>
          </w:p>
        </w:tc>
        <w:tc>
          <w:tcPr>
            <w:tcW w:w="102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9466D7C" w14:textId="77777777" w:rsidR="00AB19C5" w:rsidRPr="00583891" w:rsidRDefault="00AB19C5" w:rsidP="0050465B">
            <w:pPr>
              <w:pStyle w:val="af4"/>
            </w:pPr>
            <w:r w:rsidRPr="00583891">
              <w:t>600</w:t>
            </w:r>
          </w:p>
        </w:tc>
        <w:tc>
          <w:tcPr>
            <w:tcW w:w="10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DE2E619" w14:textId="77777777" w:rsidR="00AB19C5" w:rsidRPr="00583891" w:rsidRDefault="00AB19C5" w:rsidP="0050465B">
            <w:pPr>
              <w:pStyle w:val="af4"/>
            </w:pPr>
            <w:r w:rsidRPr="00583891">
              <w:t>537</w:t>
            </w:r>
          </w:p>
        </w:tc>
        <w:tc>
          <w:tcPr>
            <w:tcW w:w="10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4A1FB76" w14:textId="77777777" w:rsidR="00AB19C5" w:rsidRPr="00583891" w:rsidRDefault="00AB19C5" w:rsidP="0050465B">
            <w:pPr>
              <w:pStyle w:val="af4"/>
            </w:pPr>
            <w:r w:rsidRPr="00583891">
              <w:t>508</w:t>
            </w:r>
          </w:p>
        </w:tc>
        <w:tc>
          <w:tcPr>
            <w:tcW w:w="10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538C86A" w14:textId="77777777" w:rsidR="00AB19C5" w:rsidRPr="00583891" w:rsidRDefault="00AB19C5" w:rsidP="0050465B">
            <w:pPr>
              <w:pStyle w:val="af4"/>
            </w:pPr>
            <w:r w:rsidRPr="00583891">
              <w:t>511</w:t>
            </w:r>
          </w:p>
        </w:tc>
        <w:tc>
          <w:tcPr>
            <w:tcW w:w="102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E6D6F96" w14:textId="77777777" w:rsidR="00AB19C5" w:rsidRPr="00583891" w:rsidRDefault="00AB19C5" w:rsidP="0050465B">
            <w:pPr>
              <w:pStyle w:val="af4"/>
            </w:pPr>
            <w:r w:rsidRPr="00583891">
              <w:t>511</w:t>
            </w:r>
          </w:p>
        </w:tc>
        <w:tc>
          <w:tcPr>
            <w:tcW w:w="10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75EA89B" w14:textId="77777777" w:rsidR="00AB19C5" w:rsidRPr="00583891" w:rsidRDefault="00AB19C5" w:rsidP="0050465B">
            <w:pPr>
              <w:pStyle w:val="af4"/>
            </w:pPr>
            <w:r w:rsidRPr="00583891">
              <w:t>511</w:t>
            </w:r>
          </w:p>
        </w:tc>
        <w:tc>
          <w:tcPr>
            <w:tcW w:w="10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577175A" w14:textId="77777777" w:rsidR="00AB19C5" w:rsidRPr="00583891" w:rsidRDefault="00AB19C5" w:rsidP="0050465B">
            <w:pPr>
              <w:pStyle w:val="af4"/>
            </w:pPr>
            <w:r w:rsidRPr="00583891">
              <w:t>511</w:t>
            </w:r>
          </w:p>
        </w:tc>
        <w:tc>
          <w:tcPr>
            <w:tcW w:w="103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4C7B7C1" w14:textId="77777777" w:rsidR="00AB19C5" w:rsidRPr="00583891" w:rsidRDefault="00AB19C5" w:rsidP="0050465B">
            <w:pPr>
              <w:pStyle w:val="af4"/>
            </w:pPr>
            <w:r w:rsidRPr="00583891">
              <w:t>511</w:t>
            </w:r>
          </w:p>
        </w:tc>
      </w:tr>
      <w:tr w:rsidR="00AB19C5" w:rsidRPr="00583891" w14:paraId="4ECA2723" w14:textId="77777777" w:rsidTr="0050465B">
        <w:trPr>
          <w:trHeight w:val="23"/>
          <w:jc w:val="center"/>
        </w:trPr>
        <w:tc>
          <w:tcPr>
            <w:tcW w:w="472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7BC6B5E" w14:textId="77777777" w:rsidR="00AB19C5" w:rsidRPr="00583891" w:rsidRDefault="00AB19C5" w:rsidP="0050465B">
            <w:pPr>
              <w:pStyle w:val="af4"/>
            </w:pPr>
            <w:bookmarkStart w:id="56" w:name="107201"/>
            <w:bookmarkEnd w:id="56"/>
            <w:r w:rsidRPr="00583891">
              <w:t>Потери мощности в тепловой сети</w:t>
            </w:r>
          </w:p>
        </w:tc>
        <w:tc>
          <w:tcPr>
            <w:tcW w:w="93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26FBC1B" w14:textId="77777777" w:rsidR="00AB19C5" w:rsidRPr="00583891" w:rsidRDefault="00AB19C5" w:rsidP="0050465B">
            <w:pPr>
              <w:pStyle w:val="af4"/>
            </w:pPr>
            <w:bookmarkStart w:id="57" w:name="107202"/>
            <w:bookmarkEnd w:id="57"/>
            <w:proofErr w:type="spellStart"/>
            <w:r w:rsidRPr="00583891">
              <w:t>Гкал</w:t>
            </w:r>
            <w:proofErr w:type="spellEnd"/>
            <w:r w:rsidRPr="00583891">
              <w:t>/ч</w:t>
            </w:r>
          </w:p>
        </w:tc>
        <w:tc>
          <w:tcPr>
            <w:tcW w:w="9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390322B" w14:textId="77777777" w:rsidR="00AB19C5" w:rsidRPr="00583891" w:rsidRDefault="00AB19C5" w:rsidP="0050465B">
            <w:pPr>
              <w:pStyle w:val="af4"/>
            </w:pPr>
            <w:r w:rsidRPr="00583891">
              <w:t>220</w:t>
            </w:r>
          </w:p>
        </w:tc>
        <w:tc>
          <w:tcPr>
            <w:tcW w:w="102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DE19E11" w14:textId="77777777" w:rsidR="00AB19C5" w:rsidRPr="00583891" w:rsidRDefault="00AB19C5" w:rsidP="0050465B">
            <w:pPr>
              <w:pStyle w:val="af4"/>
            </w:pPr>
            <w:r w:rsidRPr="00583891">
              <w:t>250</w:t>
            </w:r>
          </w:p>
        </w:tc>
        <w:tc>
          <w:tcPr>
            <w:tcW w:w="10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379FB85" w14:textId="77777777" w:rsidR="00AB19C5" w:rsidRPr="00583891" w:rsidRDefault="00AB19C5" w:rsidP="0050465B">
            <w:pPr>
              <w:pStyle w:val="af4"/>
            </w:pPr>
            <w:r w:rsidRPr="00583891">
              <w:t>215</w:t>
            </w:r>
          </w:p>
        </w:tc>
        <w:tc>
          <w:tcPr>
            <w:tcW w:w="10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9B2F536" w14:textId="77777777" w:rsidR="00AB19C5" w:rsidRPr="00583891" w:rsidRDefault="00AB19C5" w:rsidP="0050465B">
            <w:pPr>
              <w:pStyle w:val="af4"/>
            </w:pPr>
            <w:r w:rsidRPr="00583891">
              <w:t>210</w:t>
            </w:r>
          </w:p>
        </w:tc>
        <w:tc>
          <w:tcPr>
            <w:tcW w:w="10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175CE91" w14:textId="77777777" w:rsidR="00AB19C5" w:rsidRPr="00583891" w:rsidRDefault="00AB19C5" w:rsidP="0050465B">
            <w:pPr>
              <w:pStyle w:val="af4"/>
            </w:pPr>
            <w:r w:rsidRPr="00583891">
              <w:t>210</w:t>
            </w:r>
          </w:p>
        </w:tc>
        <w:tc>
          <w:tcPr>
            <w:tcW w:w="102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F826220" w14:textId="77777777" w:rsidR="00AB19C5" w:rsidRPr="00583891" w:rsidRDefault="00AB19C5" w:rsidP="0050465B">
            <w:pPr>
              <w:pStyle w:val="af4"/>
            </w:pPr>
            <w:r w:rsidRPr="00583891">
              <w:t>210</w:t>
            </w:r>
          </w:p>
        </w:tc>
        <w:tc>
          <w:tcPr>
            <w:tcW w:w="10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7FB2A1D" w14:textId="77777777" w:rsidR="00AB19C5" w:rsidRPr="00583891" w:rsidRDefault="00AB19C5" w:rsidP="0050465B">
            <w:pPr>
              <w:pStyle w:val="af4"/>
            </w:pPr>
            <w:r w:rsidRPr="00583891">
              <w:t>210</w:t>
            </w:r>
          </w:p>
        </w:tc>
        <w:tc>
          <w:tcPr>
            <w:tcW w:w="10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98B4EC3" w14:textId="77777777" w:rsidR="00AB19C5" w:rsidRPr="00583891" w:rsidRDefault="00AB19C5" w:rsidP="0050465B">
            <w:pPr>
              <w:pStyle w:val="af4"/>
            </w:pPr>
            <w:r w:rsidRPr="00583891">
              <w:t>210</w:t>
            </w:r>
          </w:p>
        </w:tc>
        <w:tc>
          <w:tcPr>
            <w:tcW w:w="103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0595979" w14:textId="77777777" w:rsidR="00AB19C5" w:rsidRPr="00583891" w:rsidRDefault="00AB19C5" w:rsidP="0050465B">
            <w:pPr>
              <w:pStyle w:val="af4"/>
            </w:pPr>
            <w:r w:rsidRPr="00583891">
              <w:t>210</w:t>
            </w:r>
          </w:p>
        </w:tc>
      </w:tr>
      <w:tr w:rsidR="00AB19C5" w:rsidRPr="00583891" w14:paraId="62D72ADA" w14:textId="77777777" w:rsidTr="0050465B">
        <w:trPr>
          <w:trHeight w:val="23"/>
          <w:jc w:val="center"/>
        </w:trPr>
        <w:tc>
          <w:tcPr>
            <w:tcW w:w="472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C4C3BB0" w14:textId="77777777" w:rsidR="00AB19C5" w:rsidRPr="00583891" w:rsidRDefault="00AB19C5" w:rsidP="0050465B">
            <w:pPr>
              <w:pStyle w:val="af4"/>
            </w:pPr>
            <w:bookmarkStart w:id="58" w:name="107203"/>
            <w:bookmarkEnd w:id="58"/>
            <w:proofErr w:type="spellStart"/>
            <w:r w:rsidRPr="00583891">
              <w:lastRenderedPageBreak/>
              <w:t>Хозяйственные</w:t>
            </w:r>
            <w:proofErr w:type="spellEnd"/>
            <w:r w:rsidRPr="00583891">
              <w:t xml:space="preserve"> </w:t>
            </w:r>
            <w:proofErr w:type="spellStart"/>
            <w:r w:rsidRPr="00583891">
              <w:t>нужды</w:t>
            </w:r>
            <w:proofErr w:type="spellEnd"/>
          </w:p>
        </w:tc>
        <w:tc>
          <w:tcPr>
            <w:tcW w:w="93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39A9DD6" w14:textId="77777777" w:rsidR="00AB19C5" w:rsidRPr="00583891" w:rsidRDefault="00AB19C5" w:rsidP="0050465B">
            <w:pPr>
              <w:pStyle w:val="af4"/>
            </w:pPr>
            <w:bookmarkStart w:id="59" w:name="107204"/>
            <w:bookmarkEnd w:id="59"/>
            <w:proofErr w:type="spellStart"/>
            <w:r w:rsidRPr="00583891">
              <w:t>Гкал</w:t>
            </w:r>
            <w:proofErr w:type="spellEnd"/>
            <w:r w:rsidRPr="00583891">
              <w:t>/ч</w:t>
            </w:r>
          </w:p>
        </w:tc>
        <w:tc>
          <w:tcPr>
            <w:tcW w:w="9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DA5FED8" w14:textId="77777777" w:rsidR="00AB19C5" w:rsidRPr="00583891" w:rsidRDefault="00AB19C5" w:rsidP="0050465B">
            <w:pPr>
              <w:pStyle w:val="af4"/>
            </w:pPr>
            <w:r w:rsidRPr="00583891">
              <w:t>15707,54</w:t>
            </w:r>
          </w:p>
        </w:tc>
        <w:tc>
          <w:tcPr>
            <w:tcW w:w="102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42E9816" w14:textId="77777777" w:rsidR="00AB19C5" w:rsidRPr="00583891" w:rsidRDefault="00AB19C5" w:rsidP="0050465B">
            <w:pPr>
              <w:pStyle w:val="af4"/>
            </w:pPr>
            <w:r w:rsidRPr="00583891">
              <w:t>19219</w:t>
            </w:r>
          </w:p>
        </w:tc>
        <w:tc>
          <w:tcPr>
            <w:tcW w:w="10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A8D41F5" w14:textId="77777777" w:rsidR="00AB19C5" w:rsidRPr="00583891" w:rsidRDefault="00AB19C5" w:rsidP="0050465B">
            <w:pPr>
              <w:pStyle w:val="af4"/>
            </w:pPr>
            <w:r w:rsidRPr="00583891">
              <w:t>16208,61</w:t>
            </w:r>
          </w:p>
        </w:tc>
        <w:tc>
          <w:tcPr>
            <w:tcW w:w="10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8283628" w14:textId="77777777" w:rsidR="00AB19C5" w:rsidRPr="00583891" w:rsidRDefault="00AB19C5" w:rsidP="0050465B">
            <w:pPr>
              <w:pStyle w:val="af4"/>
            </w:pPr>
            <w:r w:rsidRPr="00583891">
              <w:t>14479</w:t>
            </w:r>
          </w:p>
        </w:tc>
        <w:tc>
          <w:tcPr>
            <w:tcW w:w="10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9B29AC9" w14:textId="77777777" w:rsidR="00AB19C5" w:rsidRPr="00583891" w:rsidRDefault="00AB19C5" w:rsidP="0050465B">
            <w:pPr>
              <w:pStyle w:val="af4"/>
            </w:pPr>
            <w:r w:rsidRPr="00583891">
              <w:t>14479</w:t>
            </w:r>
          </w:p>
        </w:tc>
        <w:tc>
          <w:tcPr>
            <w:tcW w:w="102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3E8ED69" w14:textId="77777777" w:rsidR="00AB19C5" w:rsidRPr="00583891" w:rsidRDefault="00AB19C5" w:rsidP="0050465B">
            <w:pPr>
              <w:pStyle w:val="af4"/>
            </w:pPr>
            <w:r w:rsidRPr="00583891">
              <w:t>14479</w:t>
            </w:r>
          </w:p>
        </w:tc>
        <w:tc>
          <w:tcPr>
            <w:tcW w:w="10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9E88732" w14:textId="77777777" w:rsidR="00AB19C5" w:rsidRPr="00583891" w:rsidRDefault="00AB19C5" w:rsidP="0050465B">
            <w:pPr>
              <w:pStyle w:val="af4"/>
            </w:pPr>
            <w:r w:rsidRPr="00583891">
              <w:t>14479</w:t>
            </w:r>
          </w:p>
        </w:tc>
        <w:tc>
          <w:tcPr>
            <w:tcW w:w="10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8976FE5" w14:textId="77777777" w:rsidR="00AB19C5" w:rsidRPr="00583891" w:rsidRDefault="00AB19C5" w:rsidP="0050465B">
            <w:pPr>
              <w:pStyle w:val="af4"/>
            </w:pPr>
            <w:r w:rsidRPr="00583891">
              <w:t>14479</w:t>
            </w:r>
          </w:p>
        </w:tc>
        <w:tc>
          <w:tcPr>
            <w:tcW w:w="103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4AC58CC" w14:textId="77777777" w:rsidR="00AB19C5" w:rsidRPr="00583891" w:rsidRDefault="00AB19C5" w:rsidP="0050465B">
            <w:pPr>
              <w:pStyle w:val="af4"/>
            </w:pPr>
            <w:r w:rsidRPr="00583891">
              <w:t>14479</w:t>
            </w:r>
          </w:p>
        </w:tc>
      </w:tr>
      <w:tr w:rsidR="00AB19C5" w:rsidRPr="00583891" w14:paraId="4E1E5D3E" w14:textId="77777777" w:rsidTr="0050465B">
        <w:trPr>
          <w:trHeight w:val="23"/>
          <w:jc w:val="center"/>
        </w:trPr>
        <w:tc>
          <w:tcPr>
            <w:tcW w:w="472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393D57E" w14:textId="77777777" w:rsidR="00AB19C5" w:rsidRPr="00583891" w:rsidRDefault="00AB19C5" w:rsidP="0050465B">
            <w:pPr>
              <w:pStyle w:val="af4"/>
            </w:pPr>
            <w:bookmarkStart w:id="60" w:name="107205"/>
            <w:bookmarkEnd w:id="60"/>
          </w:p>
        </w:tc>
        <w:tc>
          <w:tcPr>
            <w:tcW w:w="93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9723CFC" w14:textId="77777777" w:rsidR="00AB19C5" w:rsidRPr="00583891" w:rsidRDefault="00AB19C5" w:rsidP="0050465B">
            <w:pPr>
              <w:pStyle w:val="af4"/>
            </w:pPr>
            <w:bookmarkStart w:id="61" w:name="107206"/>
            <w:bookmarkEnd w:id="61"/>
            <w:proofErr w:type="spellStart"/>
            <w:r w:rsidRPr="00583891">
              <w:t>год</w:t>
            </w:r>
            <w:proofErr w:type="spellEnd"/>
          </w:p>
        </w:tc>
        <w:tc>
          <w:tcPr>
            <w:tcW w:w="9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E9A4CE9" w14:textId="77777777" w:rsidR="00AB19C5" w:rsidRPr="00583891" w:rsidRDefault="00AB19C5" w:rsidP="0050465B">
            <w:pPr>
              <w:pStyle w:val="af4"/>
            </w:pPr>
            <w:r w:rsidRPr="00583891">
              <w:t>2018</w:t>
            </w:r>
          </w:p>
        </w:tc>
        <w:tc>
          <w:tcPr>
            <w:tcW w:w="102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857DC9" w14:textId="77777777" w:rsidR="00AB19C5" w:rsidRPr="00583891" w:rsidRDefault="00AB19C5" w:rsidP="0050465B">
            <w:pPr>
              <w:pStyle w:val="af4"/>
            </w:pPr>
            <w:r w:rsidRPr="00583891">
              <w:t>2019</w:t>
            </w:r>
          </w:p>
        </w:tc>
        <w:tc>
          <w:tcPr>
            <w:tcW w:w="10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C37344E" w14:textId="77777777" w:rsidR="00AB19C5" w:rsidRPr="00583891" w:rsidRDefault="00AB19C5" w:rsidP="0050465B">
            <w:pPr>
              <w:pStyle w:val="af4"/>
            </w:pPr>
            <w:r w:rsidRPr="00583891">
              <w:t>2020</w:t>
            </w:r>
          </w:p>
        </w:tc>
        <w:tc>
          <w:tcPr>
            <w:tcW w:w="10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CDE553A" w14:textId="77777777" w:rsidR="00AB19C5" w:rsidRPr="00583891" w:rsidRDefault="00AB19C5" w:rsidP="0050465B">
            <w:pPr>
              <w:pStyle w:val="af4"/>
            </w:pPr>
            <w:r w:rsidRPr="00583891">
              <w:t>2021</w:t>
            </w:r>
          </w:p>
        </w:tc>
        <w:tc>
          <w:tcPr>
            <w:tcW w:w="10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8785C96" w14:textId="77777777" w:rsidR="00AB19C5" w:rsidRPr="00583891" w:rsidRDefault="00AB19C5" w:rsidP="0050465B">
            <w:pPr>
              <w:pStyle w:val="af4"/>
            </w:pPr>
            <w:r w:rsidRPr="00583891">
              <w:t>2022</w:t>
            </w:r>
          </w:p>
        </w:tc>
        <w:tc>
          <w:tcPr>
            <w:tcW w:w="102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C84C5C3" w14:textId="77777777" w:rsidR="00AB19C5" w:rsidRPr="00583891" w:rsidRDefault="00AB19C5" w:rsidP="0050465B">
            <w:pPr>
              <w:pStyle w:val="af4"/>
            </w:pPr>
            <w:r w:rsidRPr="00583891">
              <w:t>2023</w:t>
            </w:r>
          </w:p>
        </w:tc>
        <w:tc>
          <w:tcPr>
            <w:tcW w:w="10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CA3B524" w14:textId="77777777" w:rsidR="00AB19C5" w:rsidRPr="00583891" w:rsidRDefault="00AB19C5" w:rsidP="0050465B">
            <w:pPr>
              <w:pStyle w:val="af4"/>
            </w:pPr>
            <w:r w:rsidRPr="00583891">
              <w:t>2024</w:t>
            </w:r>
          </w:p>
        </w:tc>
        <w:tc>
          <w:tcPr>
            <w:tcW w:w="10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F68DDC0" w14:textId="77777777" w:rsidR="00AB19C5" w:rsidRPr="00583891" w:rsidRDefault="00AB19C5" w:rsidP="0050465B">
            <w:pPr>
              <w:pStyle w:val="af4"/>
            </w:pPr>
            <w:r w:rsidRPr="00583891">
              <w:t>2025</w:t>
            </w:r>
          </w:p>
        </w:tc>
        <w:tc>
          <w:tcPr>
            <w:tcW w:w="103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50FE705" w14:textId="77777777" w:rsidR="00AB19C5" w:rsidRPr="00583891" w:rsidRDefault="00AB19C5" w:rsidP="0050465B">
            <w:pPr>
              <w:pStyle w:val="af4"/>
            </w:pPr>
            <w:r w:rsidRPr="00583891">
              <w:t>2026</w:t>
            </w:r>
          </w:p>
        </w:tc>
      </w:tr>
      <w:tr w:rsidR="00AB19C5" w:rsidRPr="00583891" w14:paraId="7F962852" w14:textId="77777777" w:rsidTr="0050465B">
        <w:trPr>
          <w:trHeight w:val="23"/>
          <w:jc w:val="center"/>
        </w:trPr>
        <w:tc>
          <w:tcPr>
            <w:tcW w:w="4723" w:type="dxa"/>
            <w:tcBorders>
              <w:top w:val="single" w:sz="4" w:space="0" w:color="000000"/>
              <w:left w:val="single" w:sz="6" w:space="0" w:color="000000"/>
              <w:bottom w:val="single" w:sz="6" w:space="0" w:color="000000"/>
              <w:right w:val="single" w:sz="6" w:space="0" w:color="000000"/>
            </w:tcBorders>
            <w:shd w:val="clear" w:color="auto" w:fill="auto"/>
            <w:vAlign w:val="center"/>
          </w:tcPr>
          <w:p w14:paraId="7DEBF6BA" w14:textId="77777777" w:rsidR="00AB19C5" w:rsidRPr="00583891" w:rsidRDefault="00AB19C5" w:rsidP="0050465B">
            <w:pPr>
              <w:pStyle w:val="af4"/>
            </w:pPr>
            <w:bookmarkStart w:id="62" w:name="107207"/>
            <w:bookmarkEnd w:id="62"/>
            <w:r w:rsidRPr="00583891">
              <w:t>Расчетная присоединенная тепловая нагрузка, в том числе:</w:t>
            </w:r>
          </w:p>
        </w:tc>
        <w:tc>
          <w:tcPr>
            <w:tcW w:w="939" w:type="dxa"/>
            <w:tcBorders>
              <w:top w:val="single" w:sz="4" w:space="0" w:color="000000"/>
              <w:left w:val="single" w:sz="6" w:space="0" w:color="000000"/>
              <w:bottom w:val="single" w:sz="6" w:space="0" w:color="000000"/>
              <w:right w:val="single" w:sz="6" w:space="0" w:color="000000"/>
            </w:tcBorders>
            <w:shd w:val="clear" w:color="auto" w:fill="auto"/>
            <w:vAlign w:val="center"/>
          </w:tcPr>
          <w:p w14:paraId="60652A4A" w14:textId="77777777" w:rsidR="00AB19C5" w:rsidRPr="00583891" w:rsidRDefault="00AB19C5" w:rsidP="0050465B">
            <w:pPr>
              <w:pStyle w:val="af4"/>
            </w:pPr>
            <w:proofErr w:type="spellStart"/>
            <w:r w:rsidRPr="00583891">
              <w:t>Гкал</w:t>
            </w:r>
            <w:proofErr w:type="spellEnd"/>
            <w:r w:rsidRPr="00583891">
              <w:t>/ч</w:t>
            </w:r>
          </w:p>
        </w:tc>
        <w:tc>
          <w:tcPr>
            <w:tcW w:w="919" w:type="dxa"/>
            <w:tcBorders>
              <w:top w:val="single" w:sz="4" w:space="0" w:color="000000"/>
              <w:left w:val="single" w:sz="6" w:space="0" w:color="000000"/>
              <w:bottom w:val="single" w:sz="6" w:space="0" w:color="000000"/>
              <w:right w:val="single" w:sz="6" w:space="0" w:color="000000"/>
            </w:tcBorders>
            <w:shd w:val="clear" w:color="auto" w:fill="auto"/>
            <w:vAlign w:val="center"/>
          </w:tcPr>
          <w:p w14:paraId="2414484E" w14:textId="77777777" w:rsidR="00AB19C5" w:rsidRPr="00583891" w:rsidRDefault="00AB19C5" w:rsidP="0050465B">
            <w:pPr>
              <w:pStyle w:val="af4"/>
            </w:pPr>
            <w:r w:rsidRPr="00583891">
              <w:t>23505</w:t>
            </w:r>
          </w:p>
        </w:tc>
        <w:tc>
          <w:tcPr>
            <w:tcW w:w="1021" w:type="dxa"/>
            <w:tcBorders>
              <w:top w:val="single" w:sz="4" w:space="0" w:color="000000"/>
              <w:left w:val="single" w:sz="6" w:space="0" w:color="000000"/>
              <w:bottom w:val="single" w:sz="6" w:space="0" w:color="000000"/>
              <w:right w:val="single" w:sz="6" w:space="0" w:color="000000"/>
            </w:tcBorders>
            <w:shd w:val="clear" w:color="auto" w:fill="auto"/>
            <w:vAlign w:val="center"/>
          </w:tcPr>
          <w:p w14:paraId="39268FA2" w14:textId="77777777" w:rsidR="00AB19C5" w:rsidRPr="00583891" w:rsidRDefault="00AB19C5" w:rsidP="0050465B">
            <w:pPr>
              <w:pStyle w:val="af4"/>
            </w:pPr>
            <w:r w:rsidRPr="00583891">
              <w:t>26515</w:t>
            </w:r>
          </w:p>
        </w:tc>
        <w:tc>
          <w:tcPr>
            <w:tcW w:w="1020" w:type="dxa"/>
            <w:tcBorders>
              <w:top w:val="single" w:sz="4" w:space="0" w:color="000000"/>
              <w:left w:val="single" w:sz="6" w:space="0" w:color="000000"/>
              <w:bottom w:val="single" w:sz="6" w:space="0" w:color="000000"/>
              <w:right w:val="single" w:sz="6" w:space="0" w:color="000000"/>
            </w:tcBorders>
            <w:shd w:val="clear" w:color="auto" w:fill="auto"/>
            <w:vAlign w:val="center"/>
          </w:tcPr>
          <w:p w14:paraId="176115A4" w14:textId="77777777" w:rsidR="00AB19C5" w:rsidRPr="00583891" w:rsidRDefault="00AB19C5" w:rsidP="0050465B">
            <w:pPr>
              <w:pStyle w:val="af4"/>
            </w:pPr>
            <w:r w:rsidRPr="00583891">
              <w:t>23357</w:t>
            </w:r>
          </w:p>
        </w:tc>
        <w:tc>
          <w:tcPr>
            <w:tcW w:w="1019" w:type="dxa"/>
            <w:tcBorders>
              <w:top w:val="single" w:sz="4" w:space="0" w:color="000000"/>
              <w:left w:val="single" w:sz="6" w:space="0" w:color="000000"/>
              <w:bottom w:val="single" w:sz="6" w:space="0" w:color="000000"/>
              <w:right w:val="single" w:sz="6" w:space="0" w:color="000000"/>
            </w:tcBorders>
            <w:shd w:val="clear" w:color="auto" w:fill="auto"/>
            <w:vAlign w:val="center"/>
          </w:tcPr>
          <w:p w14:paraId="0287FB9D" w14:textId="77777777" w:rsidR="00AB19C5" w:rsidRPr="00583891" w:rsidRDefault="00AB19C5" w:rsidP="0050465B">
            <w:pPr>
              <w:pStyle w:val="af4"/>
            </w:pPr>
            <w:r w:rsidRPr="00583891">
              <w:t>22116</w:t>
            </w:r>
          </w:p>
        </w:tc>
        <w:tc>
          <w:tcPr>
            <w:tcW w:w="1020" w:type="dxa"/>
            <w:tcBorders>
              <w:top w:val="single" w:sz="4" w:space="0" w:color="000000"/>
              <w:left w:val="single" w:sz="6" w:space="0" w:color="000000"/>
              <w:bottom w:val="single" w:sz="6" w:space="0" w:color="000000"/>
              <w:right w:val="single" w:sz="6" w:space="0" w:color="000000"/>
            </w:tcBorders>
            <w:shd w:val="clear" w:color="auto" w:fill="auto"/>
            <w:vAlign w:val="center"/>
          </w:tcPr>
          <w:p w14:paraId="35CC7101" w14:textId="77777777" w:rsidR="00AB19C5" w:rsidRPr="00583891" w:rsidRDefault="00AB19C5" w:rsidP="0050465B">
            <w:pPr>
              <w:pStyle w:val="af4"/>
            </w:pPr>
            <w:r w:rsidRPr="00583891">
              <w:t>22200</w:t>
            </w:r>
          </w:p>
        </w:tc>
        <w:tc>
          <w:tcPr>
            <w:tcW w:w="1021" w:type="dxa"/>
            <w:tcBorders>
              <w:top w:val="single" w:sz="4" w:space="0" w:color="000000"/>
              <w:left w:val="single" w:sz="6" w:space="0" w:color="000000"/>
              <w:bottom w:val="single" w:sz="6" w:space="0" w:color="000000"/>
              <w:right w:val="single" w:sz="6" w:space="0" w:color="000000"/>
            </w:tcBorders>
            <w:shd w:val="clear" w:color="auto" w:fill="auto"/>
            <w:vAlign w:val="center"/>
          </w:tcPr>
          <w:p w14:paraId="7F180B54" w14:textId="77777777" w:rsidR="00AB19C5" w:rsidRPr="00583891" w:rsidRDefault="00AB19C5" w:rsidP="0050465B">
            <w:pPr>
              <w:pStyle w:val="af4"/>
            </w:pPr>
            <w:r w:rsidRPr="00583891">
              <w:t>22200</w:t>
            </w:r>
          </w:p>
        </w:tc>
        <w:tc>
          <w:tcPr>
            <w:tcW w:w="1020" w:type="dxa"/>
            <w:tcBorders>
              <w:top w:val="single" w:sz="4" w:space="0" w:color="000000"/>
              <w:left w:val="single" w:sz="6" w:space="0" w:color="000000"/>
              <w:bottom w:val="single" w:sz="6" w:space="0" w:color="000000"/>
              <w:right w:val="single" w:sz="6" w:space="0" w:color="000000"/>
            </w:tcBorders>
            <w:shd w:val="clear" w:color="auto" w:fill="auto"/>
            <w:vAlign w:val="center"/>
          </w:tcPr>
          <w:p w14:paraId="58778FCC" w14:textId="77777777" w:rsidR="00AB19C5" w:rsidRPr="00583891" w:rsidRDefault="00AB19C5" w:rsidP="0050465B">
            <w:pPr>
              <w:pStyle w:val="af4"/>
            </w:pPr>
            <w:r w:rsidRPr="00583891">
              <w:t>22200</w:t>
            </w:r>
          </w:p>
        </w:tc>
        <w:tc>
          <w:tcPr>
            <w:tcW w:w="1019" w:type="dxa"/>
            <w:tcBorders>
              <w:top w:val="single" w:sz="4" w:space="0" w:color="000000"/>
              <w:left w:val="single" w:sz="6" w:space="0" w:color="000000"/>
              <w:bottom w:val="single" w:sz="6" w:space="0" w:color="000000"/>
              <w:right w:val="single" w:sz="6" w:space="0" w:color="000000"/>
            </w:tcBorders>
            <w:shd w:val="clear" w:color="auto" w:fill="auto"/>
            <w:vAlign w:val="center"/>
          </w:tcPr>
          <w:p w14:paraId="7DD46FBB" w14:textId="77777777" w:rsidR="00AB19C5" w:rsidRPr="00583891" w:rsidRDefault="00AB19C5" w:rsidP="0050465B">
            <w:pPr>
              <w:pStyle w:val="af4"/>
            </w:pPr>
            <w:r w:rsidRPr="00583891">
              <w:t>22200</w:t>
            </w:r>
          </w:p>
        </w:tc>
        <w:tc>
          <w:tcPr>
            <w:tcW w:w="1034" w:type="dxa"/>
            <w:tcBorders>
              <w:top w:val="single" w:sz="4" w:space="0" w:color="000000"/>
              <w:left w:val="single" w:sz="6" w:space="0" w:color="000000"/>
              <w:bottom w:val="single" w:sz="6" w:space="0" w:color="000000"/>
              <w:right w:val="single" w:sz="6" w:space="0" w:color="000000"/>
            </w:tcBorders>
            <w:shd w:val="clear" w:color="auto" w:fill="auto"/>
            <w:vAlign w:val="center"/>
          </w:tcPr>
          <w:p w14:paraId="59CF44FB" w14:textId="77777777" w:rsidR="00AB19C5" w:rsidRPr="00583891" w:rsidRDefault="00AB19C5" w:rsidP="0050465B">
            <w:pPr>
              <w:pStyle w:val="af4"/>
            </w:pPr>
            <w:r w:rsidRPr="00583891">
              <w:t>22200</w:t>
            </w:r>
          </w:p>
        </w:tc>
      </w:tr>
      <w:tr w:rsidR="00AB19C5" w:rsidRPr="00583891" w14:paraId="2E959D4B" w14:textId="77777777" w:rsidTr="0050465B">
        <w:trPr>
          <w:trHeight w:val="23"/>
          <w:jc w:val="center"/>
        </w:trPr>
        <w:tc>
          <w:tcPr>
            <w:tcW w:w="472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E95DB82" w14:textId="77777777" w:rsidR="00AB19C5" w:rsidRPr="00583891" w:rsidRDefault="00AB19C5" w:rsidP="0050465B">
            <w:pPr>
              <w:pStyle w:val="af4"/>
            </w:pPr>
            <w:bookmarkStart w:id="63" w:name="107209"/>
            <w:bookmarkEnd w:id="63"/>
            <w:proofErr w:type="spellStart"/>
            <w:r w:rsidRPr="00583891">
              <w:t>Вентиляция</w:t>
            </w:r>
            <w:proofErr w:type="spellEnd"/>
          </w:p>
        </w:tc>
        <w:tc>
          <w:tcPr>
            <w:tcW w:w="93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612DEAC" w14:textId="77777777" w:rsidR="00AB19C5" w:rsidRPr="00583891" w:rsidRDefault="00AB19C5" w:rsidP="0050465B">
            <w:pPr>
              <w:pStyle w:val="af4"/>
            </w:pPr>
            <w:proofErr w:type="spellStart"/>
            <w:r w:rsidRPr="00583891">
              <w:t>Гкал</w:t>
            </w:r>
            <w:proofErr w:type="spellEnd"/>
            <w:r w:rsidRPr="00583891">
              <w:t>/ч</w:t>
            </w:r>
          </w:p>
        </w:tc>
        <w:tc>
          <w:tcPr>
            <w:tcW w:w="9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CF53B28" w14:textId="77777777" w:rsidR="00AB19C5" w:rsidRPr="00583891" w:rsidRDefault="00AB19C5" w:rsidP="0050465B">
            <w:pPr>
              <w:pStyle w:val="af4"/>
            </w:pPr>
          </w:p>
        </w:tc>
        <w:tc>
          <w:tcPr>
            <w:tcW w:w="102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6EB6319" w14:textId="77777777" w:rsidR="00AB19C5" w:rsidRPr="00583891" w:rsidRDefault="00AB19C5" w:rsidP="0050465B">
            <w:pPr>
              <w:pStyle w:val="af4"/>
            </w:pPr>
          </w:p>
        </w:tc>
        <w:tc>
          <w:tcPr>
            <w:tcW w:w="10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F456968" w14:textId="77777777" w:rsidR="00AB19C5" w:rsidRPr="00583891" w:rsidRDefault="00AB19C5" w:rsidP="0050465B">
            <w:pPr>
              <w:pStyle w:val="af4"/>
            </w:pPr>
          </w:p>
        </w:tc>
        <w:tc>
          <w:tcPr>
            <w:tcW w:w="10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4E9A4E2" w14:textId="77777777" w:rsidR="00AB19C5" w:rsidRPr="00583891" w:rsidRDefault="00AB19C5" w:rsidP="0050465B">
            <w:pPr>
              <w:pStyle w:val="af4"/>
            </w:pPr>
          </w:p>
        </w:tc>
        <w:tc>
          <w:tcPr>
            <w:tcW w:w="10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2672D5F" w14:textId="77777777" w:rsidR="00AB19C5" w:rsidRPr="00583891" w:rsidRDefault="00AB19C5" w:rsidP="0050465B">
            <w:pPr>
              <w:pStyle w:val="af4"/>
            </w:pPr>
          </w:p>
        </w:tc>
        <w:tc>
          <w:tcPr>
            <w:tcW w:w="102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B4462FD" w14:textId="77777777" w:rsidR="00AB19C5" w:rsidRPr="00583891" w:rsidRDefault="00AB19C5" w:rsidP="0050465B">
            <w:pPr>
              <w:pStyle w:val="af4"/>
            </w:pPr>
          </w:p>
        </w:tc>
        <w:tc>
          <w:tcPr>
            <w:tcW w:w="10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99656B5" w14:textId="77777777" w:rsidR="00AB19C5" w:rsidRPr="00583891" w:rsidRDefault="00AB19C5" w:rsidP="0050465B">
            <w:pPr>
              <w:pStyle w:val="af4"/>
            </w:pPr>
          </w:p>
        </w:tc>
        <w:tc>
          <w:tcPr>
            <w:tcW w:w="10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7892C95" w14:textId="77777777" w:rsidR="00AB19C5" w:rsidRPr="00583891" w:rsidRDefault="00AB19C5" w:rsidP="0050465B">
            <w:pPr>
              <w:pStyle w:val="af4"/>
            </w:pPr>
          </w:p>
        </w:tc>
        <w:tc>
          <w:tcPr>
            <w:tcW w:w="103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48006E7" w14:textId="77777777" w:rsidR="00AB19C5" w:rsidRPr="00583891" w:rsidRDefault="00AB19C5" w:rsidP="0050465B">
            <w:pPr>
              <w:pStyle w:val="af4"/>
            </w:pPr>
          </w:p>
        </w:tc>
      </w:tr>
      <w:tr w:rsidR="00AB19C5" w:rsidRPr="00583891" w14:paraId="11E28074" w14:textId="77777777" w:rsidTr="0050465B">
        <w:trPr>
          <w:trHeight w:val="23"/>
          <w:jc w:val="center"/>
        </w:trPr>
        <w:tc>
          <w:tcPr>
            <w:tcW w:w="472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CC003C3" w14:textId="77777777" w:rsidR="00AB19C5" w:rsidRPr="00583891" w:rsidRDefault="00AB19C5" w:rsidP="0050465B">
            <w:pPr>
              <w:pStyle w:val="af4"/>
            </w:pPr>
            <w:bookmarkStart w:id="64" w:name="107211"/>
            <w:bookmarkEnd w:id="64"/>
            <w:r w:rsidRPr="00583891">
              <w:t>ГВС</w:t>
            </w:r>
          </w:p>
        </w:tc>
        <w:tc>
          <w:tcPr>
            <w:tcW w:w="93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D5D2E8D" w14:textId="77777777" w:rsidR="00AB19C5" w:rsidRPr="00583891" w:rsidRDefault="00AB19C5" w:rsidP="0050465B">
            <w:pPr>
              <w:pStyle w:val="af4"/>
            </w:pPr>
            <w:bookmarkStart w:id="65" w:name="107212"/>
            <w:bookmarkEnd w:id="65"/>
            <w:proofErr w:type="spellStart"/>
            <w:r w:rsidRPr="00583891">
              <w:t>Гкал</w:t>
            </w:r>
            <w:proofErr w:type="spellEnd"/>
            <w:r w:rsidRPr="00583891">
              <w:t>/ч</w:t>
            </w:r>
          </w:p>
        </w:tc>
        <w:tc>
          <w:tcPr>
            <w:tcW w:w="9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ACFA179" w14:textId="77777777" w:rsidR="00AB19C5" w:rsidRPr="00583891" w:rsidRDefault="00AB19C5" w:rsidP="0050465B">
            <w:pPr>
              <w:pStyle w:val="af4"/>
            </w:pPr>
          </w:p>
        </w:tc>
        <w:tc>
          <w:tcPr>
            <w:tcW w:w="102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A729F63" w14:textId="77777777" w:rsidR="00AB19C5" w:rsidRPr="00583891" w:rsidRDefault="00AB19C5" w:rsidP="0050465B">
            <w:pPr>
              <w:pStyle w:val="af4"/>
            </w:pPr>
          </w:p>
        </w:tc>
        <w:tc>
          <w:tcPr>
            <w:tcW w:w="10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A595954" w14:textId="77777777" w:rsidR="00AB19C5" w:rsidRPr="00583891" w:rsidRDefault="00AB19C5" w:rsidP="0050465B">
            <w:pPr>
              <w:pStyle w:val="af4"/>
            </w:pPr>
          </w:p>
        </w:tc>
        <w:tc>
          <w:tcPr>
            <w:tcW w:w="10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0C4C67B" w14:textId="77777777" w:rsidR="00AB19C5" w:rsidRPr="00583891" w:rsidRDefault="00AB19C5" w:rsidP="0050465B">
            <w:pPr>
              <w:pStyle w:val="af4"/>
            </w:pPr>
          </w:p>
        </w:tc>
        <w:tc>
          <w:tcPr>
            <w:tcW w:w="10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7FF23CB" w14:textId="77777777" w:rsidR="00AB19C5" w:rsidRPr="00583891" w:rsidRDefault="00AB19C5" w:rsidP="0050465B">
            <w:pPr>
              <w:pStyle w:val="af4"/>
            </w:pPr>
          </w:p>
        </w:tc>
        <w:tc>
          <w:tcPr>
            <w:tcW w:w="102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20CE4AE" w14:textId="77777777" w:rsidR="00AB19C5" w:rsidRPr="00583891" w:rsidRDefault="00AB19C5" w:rsidP="0050465B">
            <w:pPr>
              <w:pStyle w:val="af4"/>
            </w:pPr>
          </w:p>
        </w:tc>
        <w:tc>
          <w:tcPr>
            <w:tcW w:w="10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3ADE16C" w14:textId="77777777" w:rsidR="00AB19C5" w:rsidRPr="00583891" w:rsidRDefault="00AB19C5" w:rsidP="0050465B">
            <w:pPr>
              <w:pStyle w:val="af4"/>
            </w:pPr>
          </w:p>
        </w:tc>
        <w:tc>
          <w:tcPr>
            <w:tcW w:w="10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0ADA986" w14:textId="77777777" w:rsidR="00AB19C5" w:rsidRPr="00583891" w:rsidRDefault="00AB19C5" w:rsidP="0050465B">
            <w:pPr>
              <w:pStyle w:val="af4"/>
            </w:pPr>
          </w:p>
        </w:tc>
        <w:tc>
          <w:tcPr>
            <w:tcW w:w="103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14D69DA" w14:textId="77777777" w:rsidR="00AB19C5" w:rsidRPr="00583891" w:rsidRDefault="00AB19C5" w:rsidP="0050465B">
            <w:pPr>
              <w:pStyle w:val="af4"/>
            </w:pPr>
          </w:p>
        </w:tc>
      </w:tr>
      <w:tr w:rsidR="00AB19C5" w:rsidRPr="00583891" w14:paraId="2C714984" w14:textId="77777777" w:rsidTr="0050465B">
        <w:trPr>
          <w:trHeight w:val="23"/>
          <w:jc w:val="center"/>
        </w:trPr>
        <w:tc>
          <w:tcPr>
            <w:tcW w:w="472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96694B8" w14:textId="77777777" w:rsidR="00AB19C5" w:rsidRPr="00583891" w:rsidRDefault="00AB19C5" w:rsidP="0050465B">
            <w:pPr>
              <w:pStyle w:val="af4"/>
            </w:pPr>
            <w:bookmarkStart w:id="66" w:name="107213"/>
            <w:bookmarkEnd w:id="66"/>
            <w:proofErr w:type="spellStart"/>
            <w:r w:rsidRPr="00583891">
              <w:t>Резерв</w:t>
            </w:r>
            <w:proofErr w:type="spellEnd"/>
            <w:r w:rsidRPr="00583891">
              <w:t xml:space="preserve"> (+)/</w:t>
            </w:r>
            <w:proofErr w:type="spellStart"/>
            <w:r w:rsidRPr="00583891">
              <w:t>дефицит</w:t>
            </w:r>
            <w:proofErr w:type="spellEnd"/>
            <w:r w:rsidRPr="00583891">
              <w:t xml:space="preserve"> (-) </w:t>
            </w:r>
            <w:proofErr w:type="spellStart"/>
            <w:r w:rsidRPr="00583891">
              <w:t>тепловой</w:t>
            </w:r>
            <w:proofErr w:type="spellEnd"/>
            <w:r w:rsidRPr="00583891">
              <w:t xml:space="preserve"> </w:t>
            </w:r>
            <w:proofErr w:type="spellStart"/>
            <w:r w:rsidRPr="00583891">
              <w:t>мощности</w:t>
            </w:r>
            <w:proofErr w:type="spellEnd"/>
          </w:p>
        </w:tc>
        <w:tc>
          <w:tcPr>
            <w:tcW w:w="93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F642D20" w14:textId="77777777" w:rsidR="00AB19C5" w:rsidRPr="00583891" w:rsidRDefault="00AB19C5" w:rsidP="0050465B">
            <w:pPr>
              <w:pStyle w:val="af4"/>
            </w:pPr>
            <w:bookmarkStart w:id="67" w:name="107214"/>
            <w:bookmarkEnd w:id="67"/>
            <w:proofErr w:type="spellStart"/>
            <w:r w:rsidRPr="00583891">
              <w:t>Гкал</w:t>
            </w:r>
            <w:proofErr w:type="spellEnd"/>
            <w:r w:rsidRPr="00583891">
              <w:t>/ч</w:t>
            </w:r>
          </w:p>
        </w:tc>
        <w:tc>
          <w:tcPr>
            <w:tcW w:w="9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123F15A" w14:textId="77777777" w:rsidR="00AB19C5" w:rsidRPr="00583891" w:rsidRDefault="00AB19C5" w:rsidP="0050465B">
            <w:pPr>
              <w:pStyle w:val="af4"/>
            </w:pPr>
            <w:r w:rsidRPr="00583891">
              <w:t>0</w:t>
            </w:r>
          </w:p>
        </w:tc>
        <w:tc>
          <w:tcPr>
            <w:tcW w:w="102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AEEE389" w14:textId="77777777" w:rsidR="00AB19C5" w:rsidRPr="00583891" w:rsidRDefault="00AB19C5" w:rsidP="0050465B">
            <w:pPr>
              <w:pStyle w:val="af4"/>
            </w:pPr>
            <w:r w:rsidRPr="00583891">
              <w:t>0</w:t>
            </w:r>
          </w:p>
        </w:tc>
        <w:tc>
          <w:tcPr>
            <w:tcW w:w="10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99BD071" w14:textId="77777777" w:rsidR="00AB19C5" w:rsidRPr="00583891" w:rsidRDefault="00AB19C5" w:rsidP="0050465B">
            <w:pPr>
              <w:pStyle w:val="af4"/>
            </w:pPr>
            <w:r w:rsidRPr="00583891">
              <w:t>0</w:t>
            </w:r>
          </w:p>
        </w:tc>
        <w:tc>
          <w:tcPr>
            <w:tcW w:w="10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9985870" w14:textId="77777777" w:rsidR="00AB19C5" w:rsidRPr="00583891" w:rsidRDefault="00AB19C5" w:rsidP="0050465B">
            <w:pPr>
              <w:pStyle w:val="af4"/>
            </w:pPr>
            <w:r w:rsidRPr="00583891">
              <w:t>0</w:t>
            </w:r>
          </w:p>
        </w:tc>
        <w:tc>
          <w:tcPr>
            <w:tcW w:w="10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485B546" w14:textId="77777777" w:rsidR="00AB19C5" w:rsidRPr="00583891" w:rsidRDefault="00AB19C5" w:rsidP="0050465B">
            <w:pPr>
              <w:pStyle w:val="af4"/>
            </w:pPr>
            <w:r w:rsidRPr="00583891">
              <w:t>0</w:t>
            </w:r>
          </w:p>
        </w:tc>
        <w:tc>
          <w:tcPr>
            <w:tcW w:w="102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888308B" w14:textId="77777777" w:rsidR="00AB19C5" w:rsidRPr="00583891" w:rsidRDefault="00AB19C5" w:rsidP="0050465B">
            <w:pPr>
              <w:pStyle w:val="af4"/>
            </w:pPr>
            <w:r w:rsidRPr="00583891">
              <w:t>0</w:t>
            </w:r>
          </w:p>
        </w:tc>
        <w:tc>
          <w:tcPr>
            <w:tcW w:w="10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BBB36D7" w14:textId="77777777" w:rsidR="00AB19C5" w:rsidRPr="00583891" w:rsidRDefault="00AB19C5" w:rsidP="0050465B">
            <w:pPr>
              <w:pStyle w:val="af4"/>
            </w:pPr>
            <w:r w:rsidRPr="00583891">
              <w:t>0</w:t>
            </w:r>
          </w:p>
        </w:tc>
        <w:tc>
          <w:tcPr>
            <w:tcW w:w="10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83390C5" w14:textId="77777777" w:rsidR="00AB19C5" w:rsidRPr="00583891" w:rsidRDefault="00AB19C5" w:rsidP="0050465B">
            <w:pPr>
              <w:pStyle w:val="af4"/>
            </w:pPr>
            <w:r w:rsidRPr="00583891">
              <w:t>0</w:t>
            </w:r>
          </w:p>
        </w:tc>
        <w:tc>
          <w:tcPr>
            <w:tcW w:w="103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D45DE62" w14:textId="77777777" w:rsidR="00AB19C5" w:rsidRPr="00583891" w:rsidRDefault="00AB19C5" w:rsidP="0050465B">
            <w:pPr>
              <w:pStyle w:val="af4"/>
            </w:pPr>
            <w:r w:rsidRPr="00583891">
              <w:t>0</w:t>
            </w:r>
          </w:p>
        </w:tc>
      </w:tr>
      <w:tr w:rsidR="00AB19C5" w:rsidRPr="00011FB7" w14:paraId="7DDFE9C0" w14:textId="77777777" w:rsidTr="0050465B">
        <w:trPr>
          <w:trHeight w:val="23"/>
          <w:jc w:val="center"/>
        </w:trPr>
        <w:tc>
          <w:tcPr>
            <w:tcW w:w="472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11E26CC" w14:textId="77777777" w:rsidR="00AB19C5" w:rsidRPr="00583891" w:rsidRDefault="00AB19C5" w:rsidP="0050465B">
            <w:pPr>
              <w:pStyle w:val="af4"/>
            </w:pPr>
            <w:bookmarkStart w:id="68" w:name="107215"/>
            <w:bookmarkEnd w:id="68"/>
            <w:r w:rsidRPr="00583891">
              <w:t>Доля резерва (от установленной мощности)</w:t>
            </w:r>
          </w:p>
        </w:tc>
        <w:tc>
          <w:tcPr>
            <w:tcW w:w="93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CC30B6B" w14:textId="77777777" w:rsidR="00AB19C5" w:rsidRPr="00583891" w:rsidRDefault="00AB19C5" w:rsidP="0050465B">
            <w:pPr>
              <w:pStyle w:val="af4"/>
            </w:pPr>
          </w:p>
        </w:tc>
        <w:tc>
          <w:tcPr>
            <w:tcW w:w="9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199E142" w14:textId="77777777" w:rsidR="00AB19C5" w:rsidRPr="00583891" w:rsidRDefault="00AB19C5" w:rsidP="0050465B">
            <w:pPr>
              <w:pStyle w:val="af4"/>
            </w:pPr>
          </w:p>
        </w:tc>
        <w:tc>
          <w:tcPr>
            <w:tcW w:w="102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7639591" w14:textId="77777777" w:rsidR="00AB19C5" w:rsidRPr="00583891" w:rsidRDefault="00AB19C5" w:rsidP="0050465B">
            <w:pPr>
              <w:pStyle w:val="af4"/>
            </w:pPr>
          </w:p>
        </w:tc>
        <w:tc>
          <w:tcPr>
            <w:tcW w:w="10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26DA76F" w14:textId="77777777" w:rsidR="00AB19C5" w:rsidRPr="00583891" w:rsidRDefault="00AB19C5" w:rsidP="0050465B">
            <w:pPr>
              <w:pStyle w:val="af4"/>
            </w:pPr>
          </w:p>
        </w:tc>
        <w:tc>
          <w:tcPr>
            <w:tcW w:w="10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3BCF2F0" w14:textId="77777777" w:rsidR="00AB19C5" w:rsidRPr="00583891" w:rsidRDefault="00AB19C5" w:rsidP="0050465B">
            <w:pPr>
              <w:pStyle w:val="af4"/>
            </w:pPr>
          </w:p>
        </w:tc>
        <w:tc>
          <w:tcPr>
            <w:tcW w:w="10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2C0C213" w14:textId="77777777" w:rsidR="00AB19C5" w:rsidRPr="00583891" w:rsidRDefault="00AB19C5" w:rsidP="0050465B">
            <w:pPr>
              <w:pStyle w:val="af4"/>
            </w:pPr>
          </w:p>
        </w:tc>
        <w:tc>
          <w:tcPr>
            <w:tcW w:w="102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7E2180F" w14:textId="77777777" w:rsidR="00AB19C5" w:rsidRPr="00583891" w:rsidRDefault="00AB19C5" w:rsidP="0050465B">
            <w:pPr>
              <w:pStyle w:val="af4"/>
            </w:pPr>
          </w:p>
        </w:tc>
        <w:tc>
          <w:tcPr>
            <w:tcW w:w="10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7C1EA64" w14:textId="77777777" w:rsidR="00AB19C5" w:rsidRPr="00583891" w:rsidRDefault="00AB19C5" w:rsidP="0050465B">
            <w:pPr>
              <w:pStyle w:val="af4"/>
            </w:pPr>
          </w:p>
        </w:tc>
        <w:tc>
          <w:tcPr>
            <w:tcW w:w="10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549CA62" w14:textId="77777777" w:rsidR="00AB19C5" w:rsidRPr="00583891" w:rsidRDefault="00AB19C5" w:rsidP="0050465B">
            <w:pPr>
              <w:pStyle w:val="af4"/>
            </w:pPr>
          </w:p>
        </w:tc>
        <w:tc>
          <w:tcPr>
            <w:tcW w:w="103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AE5D317" w14:textId="77777777" w:rsidR="00AB19C5" w:rsidRPr="00583891" w:rsidRDefault="00AB19C5" w:rsidP="0050465B">
            <w:pPr>
              <w:pStyle w:val="af4"/>
            </w:pPr>
          </w:p>
        </w:tc>
      </w:tr>
      <w:tr w:rsidR="00AB19C5" w:rsidRPr="00583891" w14:paraId="3EC97E62" w14:textId="77777777" w:rsidTr="0050465B">
        <w:trPr>
          <w:trHeight w:val="23"/>
          <w:jc w:val="center"/>
        </w:trPr>
        <w:tc>
          <w:tcPr>
            <w:tcW w:w="472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2176722" w14:textId="77777777" w:rsidR="00AB19C5" w:rsidRPr="00583891" w:rsidRDefault="00AB19C5" w:rsidP="0050465B">
            <w:pPr>
              <w:pStyle w:val="af4"/>
            </w:pPr>
            <w:bookmarkStart w:id="69" w:name="107216"/>
            <w:bookmarkEnd w:id="69"/>
            <w:proofErr w:type="spellStart"/>
            <w:r w:rsidRPr="00583891">
              <w:t>Резерв</w:t>
            </w:r>
            <w:proofErr w:type="spellEnd"/>
            <w:r w:rsidRPr="00583891">
              <w:t xml:space="preserve"> с N-1</w:t>
            </w:r>
          </w:p>
        </w:tc>
        <w:tc>
          <w:tcPr>
            <w:tcW w:w="93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6DC4AE9" w14:textId="77777777" w:rsidR="00AB19C5" w:rsidRPr="00583891" w:rsidRDefault="00AB19C5" w:rsidP="0050465B">
            <w:pPr>
              <w:pStyle w:val="af4"/>
            </w:pPr>
            <w:bookmarkStart w:id="70" w:name="107217"/>
            <w:bookmarkEnd w:id="70"/>
            <w:proofErr w:type="spellStart"/>
            <w:r w:rsidRPr="00583891">
              <w:t>Гкал</w:t>
            </w:r>
            <w:proofErr w:type="spellEnd"/>
            <w:r w:rsidRPr="00583891">
              <w:t>/ч</w:t>
            </w:r>
          </w:p>
        </w:tc>
        <w:tc>
          <w:tcPr>
            <w:tcW w:w="9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C329207" w14:textId="77777777" w:rsidR="00AB19C5" w:rsidRPr="00583891" w:rsidRDefault="00AB19C5" w:rsidP="0050465B">
            <w:pPr>
              <w:pStyle w:val="af4"/>
            </w:pPr>
          </w:p>
        </w:tc>
        <w:tc>
          <w:tcPr>
            <w:tcW w:w="102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B18F806" w14:textId="77777777" w:rsidR="00AB19C5" w:rsidRPr="00583891" w:rsidRDefault="00AB19C5" w:rsidP="0050465B">
            <w:pPr>
              <w:pStyle w:val="af4"/>
            </w:pPr>
          </w:p>
        </w:tc>
        <w:tc>
          <w:tcPr>
            <w:tcW w:w="10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7EFE428" w14:textId="77777777" w:rsidR="00AB19C5" w:rsidRPr="00583891" w:rsidRDefault="00AB19C5" w:rsidP="0050465B">
            <w:pPr>
              <w:pStyle w:val="af4"/>
            </w:pPr>
          </w:p>
        </w:tc>
        <w:tc>
          <w:tcPr>
            <w:tcW w:w="10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910B49E" w14:textId="77777777" w:rsidR="00AB19C5" w:rsidRPr="00583891" w:rsidRDefault="00AB19C5" w:rsidP="0050465B">
            <w:pPr>
              <w:pStyle w:val="af4"/>
            </w:pPr>
          </w:p>
        </w:tc>
        <w:tc>
          <w:tcPr>
            <w:tcW w:w="10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0EDBBF5" w14:textId="77777777" w:rsidR="00AB19C5" w:rsidRPr="00583891" w:rsidRDefault="00AB19C5" w:rsidP="0050465B">
            <w:pPr>
              <w:pStyle w:val="af4"/>
            </w:pPr>
          </w:p>
        </w:tc>
        <w:tc>
          <w:tcPr>
            <w:tcW w:w="102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B508670" w14:textId="77777777" w:rsidR="00AB19C5" w:rsidRPr="00583891" w:rsidRDefault="00AB19C5" w:rsidP="0050465B">
            <w:pPr>
              <w:pStyle w:val="af4"/>
            </w:pPr>
          </w:p>
        </w:tc>
        <w:tc>
          <w:tcPr>
            <w:tcW w:w="10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B4247C2" w14:textId="77777777" w:rsidR="00AB19C5" w:rsidRPr="00583891" w:rsidRDefault="00AB19C5" w:rsidP="0050465B">
            <w:pPr>
              <w:pStyle w:val="af4"/>
            </w:pPr>
          </w:p>
        </w:tc>
        <w:tc>
          <w:tcPr>
            <w:tcW w:w="10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8C7CBD9" w14:textId="77777777" w:rsidR="00AB19C5" w:rsidRPr="00583891" w:rsidRDefault="00AB19C5" w:rsidP="0050465B">
            <w:pPr>
              <w:pStyle w:val="af4"/>
            </w:pPr>
          </w:p>
        </w:tc>
        <w:tc>
          <w:tcPr>
            <w:tcW w:w="103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3E40CBC" w14:textId="77777777" w:rsidR="00AB19C5" w:rsidRPr="00583891" w:rsidRDefault="00AB19C5" w:rsidP="0050465B">
            <w:pPr>
              <w:pStyle w:val="af4"/>
            </w:pPr>
          </w:p>
        </w:tc>
      </w:tr>
      <w:tr w:rsidR="00AB19C5" w:rsidRPr="00583891" w14:paraId="1E05D4D5" w14:textId="77777777" w:rsidTr="0050465B">
        <w:trPr>
          <w:trHeight w:val="23"/>
          <w:jc w:val="center"/>
        </w:trPr>
        <w:tc>
          <w:tcPr>
            <w:tcW w:w="472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30259A1" w14:textId="77777777" w:rsidR="00AB19C5" w:rsidRPr="00583891" w:rsidRDefault="00AB19C5" w:rsidP="0050465B">
            <w:pPr>
              <w:pStyle w:val="af4"/>
            </w:pPr>
            <w:bookmarkStart w:id="71" w:name="107218"/>
            <w:bookmarkEnd w:id="71"/>
            <w:proofErr w:type="spellStart"/>
            <w:r w:rsidRPr="00583891">
              <w:t>Тепловая</w:t>
            </w:r>
            <w:proofErr w:type="spellEnd"/>
            <w:r w:rsidRPr="00583891">
              <w:t xml:space="preserve"> </w:t>
            </w:r>
            <w:proofErr w:type="spellStart"/>
            <w:r w:rsidRPr="00583891">
              <w:t>энергия</w:t>
            </w:r>
            <w:proofErr w:type="spellEnd"/>
          </w:p>
        </w:tc>
        <w:tc>
          <w:tcPr>
            <w:tcW w:w="93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C356223" w14:textId="77777777" w:rsidR="00AB19C5" w:rsidRPr="00583891" w:rsidRDefault="00AB19C5" w:rsidP="0050465B">
            <w:pPr>
              <w:pStyle w:val="af4"/>
            </w:pPr>
          </w:p>
        </w:tc>
        <w:tc>
          <w:tcPr>
            <w:tcW w:w="9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7029ABA" w14:textId="77777777" w:rsidR="00AB19C5" w:rsidRPr="00583891" w:rsidRDefault="00AB19C5" w:rsidP="0050465B">
            <w:pPr>
              <w:pStyle w:val="af4"/>
            </w:pPr>
          </w:p>
        </w:tc>
        <w:tc>
          <w:tcPr>
            <w:tcW w:w="102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9F6AC62" w14:textId="77777777" w:rsidR="00AB19C5" w:rsidRPr="00583891" w:rsidRDefault="00AB19C5" w:rsidP="0050465B">
            <w:pPr>
              <w:pStyle w:val="af4"/>
            </w:pPr>
          </w:p>
        </w:tc>
        <w:tc>
          <w:tcPr>
            <w:tcW w:w="10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7400B23" w14:textId="77777777" w:rsidR="00AB19C5" w:rsidRPr="00583891" w:rsidRDefault="00AB19C5" w:rsidP="0050465B">
            <w:pPr>
              <w:pStyle w:val="af4"/>
            </w:pPr>
          </w:p>
        </w:tc>
        <w:tc>
          <w:tcPr>
            <w:tcW w:w="10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EF807E6" w14:textId="77777777" w:rsidR="00AB19C5" w:rsidRPr="00583891" w:rsidRDefault="00AB19C5" w:rsidP="0050465B">
            <w:pPr>
              <w:pStyle w:val="af4"/>
            </w:pPr>
          </w:p>
        </w:tc>
        <w:tc>
          <w:tcPr>
            <w:tcW w:w="10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C53AF49" w14:textId="77777777" w:rsidR="00AB19C5" w:rsidRPr="00583891" w:rsidRDefault="00AB19C5" w:rsidP="0050465B">
            <w:pPr>
              <w:pStyle w:val="af4"/>
            </w:pPr>
          </w:p>
        </w:tc>
        <w:tc>
          <w:tcPr>
            <w:tcW w:w="102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1786E38" w14:textId="77777777" w:rsidR="00AB19C5" w:rsidRPr="00583891" w:rsidRDefault="00AB19C5" w:rsidP="0050465B">
            <w:pPr>
              <w:pStyle w:val="af4"/>
            </w:pPr>
          </w:p>
        </w:tc>
        <w:tc>
          <w:tcPr>
            <w:tcW w:w="10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42926FF" w14:textId="77777777" w:rsidR="00AB19C5" w:rsidRPr="00583891" w:rsidRDefault="00AB19C5" w:rsidP="0050465B">
            <w:pPr>
              <w:pStyle w:val="af4"/>
            </w:pPr>
          </w:p>
        </w:tc>
        <w:tc>
          <w:tcPr>
            <w:tcW w:w="10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9C9D782" w14:textId="77777777" w:rsidR="00AB19C5" w:rsidRPr="00583891" w:rsidRDefault="00AB19C5" w:rsidP="0050465B">
            <w:pPr>
              <w:pStyle w:val="af4"/>
            </w:pPr>
          </w:p>
        </w:tc>
        <w:tc>
          <w:tcPr>
            <w:tcW w:w="103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F5D6C05" w14:textId="77777777" w:rsidR="00AB19C5" w:rsidRPr="00583891" w:rsidRDefault="00AB19C5" w:rsidP="0050465B">
            <w:pPr>
              <w:pStyle w:val="af4"/>
            </w:pPr>
          </w:p>
        </w:tc>
      </w:tr>
      <w:tr w:rsidR="00AB19C5" w:rsidRPr="00583891" w14:paraId="57CAB112" w14:textId="77777777" w:rsidTr="0050465B">
        <w:trPr>
          <w:trHeight w:val="23"/>
          <w:jc w:val="center"/>
        </w:trPr>
        <w:tc>
          <w:tcPr>
            <w:tcW w:w="472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0C2C120" w14:textId="77777777" w:rsidR="00AB19C5" w:rsidRPr="00583891" w:rsidRDefault="00AB19C5" w:rsidP="0050465B">
            <w:pPr>
              <w:pStyle w:val="af4"/>
            </w:pPr>
            <w:bookmarkStart w:id="72" w:name="107219"/>
            <w:bookmarkEnd w:id="72"/>
            <w:proofErr w:type="spellStart"/>
            <w:r w:rsidRPr="00583891">
              <w:t>Выработано</w:t>
            </w:r>
            <w:proofErr w:type="spellEnd"/>
            <w:r w:rsidRPr="00583891">
              <w:t xml:space="preserve"> </w:t>
            </w:r>
            <w:proofErr w:type="spellStart"/>
            <w:r w:rsidRPr="00583891">
              <w:t>тепловой</w:t>
            </w:r>
            <w:proofErr w:type="spellEnd"/>
            <w:r w:rsidRPr="00583891">
              <w:t xml:space="preserve"> </w:t>
            </w:r>
            <w:proofErr w:type="spellStart"/>
            <w:r w:rsidRPr="00583891">
              <w:t>энергии</w:t>
            </w:r>
            <w:proofErr w:type="spellEnd"/>
          </w:p>
        </w:tc>
        <w:tc>
          <w:tcPr>
            <w:tcW w:w="93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A77C8FC" w14:textId="77777777" w:rsidR="00AB19C5" w:rsidRPr="00583891" w:rsidRDefault="00AB19C5" w:rsidP="0050465B">
            <w:pPr>
              <w:pStyle w:val="af4"/>
            </w:pPr>
            <w:bookmarkStart w:id="73" w:name="107220"/>
            <w:bookmarkEnd w:id="73"/>
            <w:proofErr w:type="spellStart"/>
            <w:r w:rsidRPr="00583891">
              <w:t>тыс</w:t>
            </w:r>
            <w:proofErr w:type="spellEnd"/>
            <w:r w:rsidRPr="00583891">
              <w:t xml:space="preserve">. </w:t>
            </w:r>
            <w:proofErr w:type="spellStart"/>
            <w:r w:rsidRPr="00583891">
              <w:t>Гкал</w:t>
            </w:r>
            <w:proofErr w:type="spellEnd"/>
          </w:p>
        </w:tc>
        <w:tc>
          <w:tcPr>
            <w:tcW w:w="9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06635A6" w14:textId="77777777" w:rsidR="00AB19C5" w:rsidRPr="00583891" w:rsidRDefault="00AB19C5" w:rsidP="0050465B">
            <w:pPr>
              <w:pStyle w:val="af4"/>
            </w:pPr>
            <w:r w:rsidRPr="00583891">
              <w:t>22,765</w:t>
            </w:r>
          </w:p>
        </w:tc>
        <w:tc>
          <w:tcPr>
            <w:tcW w:w="102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C2513CB" w14:textId="77777777" w:rsidR="00AB19C5" w:rsidRPr="00583891" w:rsidRDefault="00AB19C5" w:rsidP="0050465B">
            <w:pPr>
              <w:pStyle w:val="af4"/>
            </w:pPr>
            <w:r w:rsidRPr="00583891">
              <w:t>26,265</w:t>
            </w:r>
          </w:p>
        </w:tc>
        <w:tc>
          <w:tcPr>
            <w:tcW w:w="10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5754191" w14:textId="77777777" w:rsidR="00AB19C5" w:rsidRPr="00583891" w:rsidRDefault="00AB19C5" w:rsidP="0050465B">
            <w:pPr>
              <w:pStyle w:val="af4"/>
            </w:pPr>
            <w:r w:rsidRPr="00583891">
              <w:t>22,605</w:t>
            </w:r>
          </w:p>
        </w:tc>
        <w:tc>
          <w:tcPr>
            <w:tcW w:w="10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E612406" w14:textId="77777777" w:rsidR="00AB19C5" w:rsidRPr="00583891" w:rsidRDefault="00AB19C5" w:rsidP="0050465B">
            <w:pPr>
              <w:pStyle w:val="af4"/>
            </w:pPr>
            <w:r w:rsidRPr="00583891">
              <w:t>21,479</w:t>
            </w:r>
          </w:p>
        </w:tc>
        <w:tc>
          <w:tcPr>
            <w:tcW w:w="10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FAFFDE8" w14:textId="77777777" w:rsidR="00AB19C5" w:rsidRPr="00583891" w:rsidRDefault="00AB19C5" w:rsidP="0050465B">
            <w:pPr>
              <w:pStyle w:val="af4"/>
            </w:pPr>
            <w:r w:rsidRPr="00583891">
              <w:t>21,479</w:t>
            </w:r>
          </w:p>
        </w:tc>
        <w:tc>
          <w:tcPr>
            <w:tcW w:w="102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DAC6D58" w14:textId="77777777" w:rsidR="00AB19C5" w:rsidRPr="00583891" w:rsidRDefault="00AB19C5" w:rsidP="0050465B">
            <w:pPr>
              <w:pStyle w:val="af4"/>
            </w:pPr>
            <w:r w:rsidRPr="00583891">
              <w:t>21,479</w:t>
            </w:r>
          </w:p>
        </w:tc>
        <w:tc>
          <w:tcPr>
            <w:tcW w:w="10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AEBAE6D" w14:textId="77777777" w:rsidR="00AB19C5" w:rsidRPr="00583891" w:rsidRDefault="00AB19C5" w:rsidP="0050465B">
            <w:pPr>
              <w:pStyle w:val="af4"/>
            </w:pPr>
            <w:r w:rsidRPr="00583891">
              <w:t>21,479</w:t>
            </w:r>
          </w:p>
        </w:tc>
        <w:tc>
          <w:tcPr>
            <w:tcW w:w="10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E8F3CD3" w14:textId="77777777" w:rsidR="00AB19C5" w:rsidRPr="00583891" w:rsidRDefault="00AB19C5" w:rsidP="0050465B">
            <w:pPr>
              <w:pStyle w:val="af4"/>
            </w:pPr>
            <w:r w:rsidRPr="00583891">
              <w:t>21,479</w:t>
            </w:r>
          </w:p>
        </w:tc>
        <w:tc>
          <w:tcPr>
            <w:tcW w:w="103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81D5174" w14:textId="77777777" w:rsidR="00AB19C5" w:rsidRPr="00583891" w:rsidRDefault="00AB19C5" w:rsidP="0050465B">
            <w:pPr>
              <w:pStyle w:val="af4"/>
            </w:pPr>
            <w:r w:rsidRPr="00583891">
              <w:t>21,479</w:t>
            </w:r>
          </w:p>
        </w:tc>
      </w:tr>
      <w:tr w:rsidR="00AB19C5" w:rsidRPr="00583891" w14:paraId="79C0323F" w14:textId="77777777" w:rsidTr="0050465B">
        <w:trPr>
          <w:trHeight w:val="23"/>
          <w:jc w:val="center"/>
        </w:trPr>
        <w:tc>
          <w:tcPr>
            <w:tcW w:w="472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5F7E8E4" w14:textId="77777777" w:rsidR="00AB19C5" w:rsidRPr="00583891" w:rsidRDefault="00AB19C5" w:rsidP="0050465B">
            <w:pPr>
              <w:pStyle w:val="af4"/>
            </w:pPr>
            <w:bookmarkStart w:id="74" w:name="107221"/>
            <w:bookmarkEnd w:id="74"/>
            <w:proofErr w:type="spellStart"/>
            <w:r w:rsidRPr="00583891">
              <w:t>Собственные</w:t>
            </w:r>
            <w:proofErr w:type="spellEnd"/>
            <w:r w:rsidRPr="00583891">
              <w:t xml:space="preserve"> </w:t>
            </w:r>
            <w:proofErr w:type="spellStart"/>
            <w:r w:rsidRPr="00583891">
              <w:t>нужды</w:t>
            </w:r>
            <w:proofErr w:type="spellEnd"/>
            <w:r w:rsidRPr="00583891">
              <w:t xml:space="preserve"> </w:t>
            </w:r>
            <w:proofErr w:type="spellStart"/>
            <w:r w:rsidRPr="00583891">
              <w:t>котельной</w:t>
            </w:r>
            <w:proofErr w:type="spellEnd"/>
          </w:p>
        </w:tc>
        <w:tc>
          <w:tcPr>
            <w:tcW w:w="93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2AE3523" w14:textId="77777777" w:rsidR="00AB19C5" w:rsidRPr="00583891" w:rsidRDefault="00AB19C5" w:rsidP="0050465B">
            <w:pPr>
              <w:pStyle w:val="af4"/>
            </w:pPr>
            <w:bookmarkStart w:id="75" w:name="107222"/>
            <w:bookmarkEnd w:id="75"/>
            <w:proofErr w:type="spellStart"/>
            <w:r w:rsidRPr="00583891">
              <w:t>тыс</w:t>
            </w:r>
            <w:proofErr w:type="spellEnd"/>
            <w:r w:rsidRPr="00583891">
              <w:t xml:space="preserve">. </w:t>
            </w:r>
            <w:proofErr w:type="spellStart"/>
            <w:r w:rsidRPr="00583891">
              <w:t>Гкал</w:t>
            </w:r>
            <w:proofErr w:type="spellEnd"/>
          </w:p>
        </w:tc>
        <w:tc>
          <w:tcPr>
            <w:tcW w:w="9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0397667" w14:textId="77777777" w:rsidR="00AB19C5" w:rsidRPr="00583891" w:rsidRDefault="00AB19C5" w:rsidP="0050465B">
            <w:pPr>
              <w:pStyle w:val="af4"/>
            </w:pPr>
            <w:r w:rsidRPr="00583891">
              <w:t>0,52</w:t>
            </w:r>
          </w:p>
        </w:tc>
        <w:tc>
          <w:tcPr>
            <w:tcW w:w="102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7801C78" w14:textId="77777777" w:rsidR="00AB19C5" w:rsidRPr="00583891" w:rsidRDefault="00AB19C5" w:rsidP="0050465B">
            <w:pPr>
              <w:pStyle w:val="af4"/>
            </w:pPr>
            <w:r w:rsidRPr="00583891">
              <w:t>0,6</w:t>
            </w:r>
          </w:p>
        </w:tc>
        <w:tc>
          <w:tcPr>
            <w:tcW w:w="10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8D0F346" w14:textId="77777777" w:rsidR="00AB19C5" w:rsidRPr="00583891" w:rsidRDefault="00AB19C5" w:rsidP="0050465B">
            <w:pPr>
              <w:pStyle w:val="af4"/>
            </w:pPr>
            <w:r w:rsidRPr="00583891">
              <w:t>0,537</w:t>
            </w:r>
          </w:p>
        </w:tc>
        <w:tc>
          <w:tcPr>
            <w:tcW w:w="10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3118971" w14:textId="77777777" w:rsidR="00AB19C5" w:rsidRPr="00583891" w:rsidRDefault="00AB19C5" w:rsidP="0050465B">
            <w:pPr>
              <w:pStyle w:val="af4"/>
            </w:pPr>
            <w:r w:rsidRPr="00583891">
              <w:t>0,508</w:t>
            </w:r>
          </w:p>
        </w:tc>
        <w:tc>
          <w:tcPr>
            <w:tcW w:w="10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2D272B0" w14:textId="77777777" w:rsidR="00AB19C5" w:rsidRPr="00583891" w:rsidRDefault="00AB19C5" w:rsidP="0050465B">
            <w:pPr>
              <w:pStyle w:val="af4"/>
            </w:pPr>
            <w:r w:rsidRPr="00583891">
              <w:t>0,511</w:t>
            </w:r>
          </w:p>
        </w:tc>
        <w:tc>
          <w:tcPr>
            <w:tcW w:w="102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E86C473" w14:textId="77777777" w:rsidR="00AB19C5" w:rsidRPr="00583891" w:rsidRDefault="00AB19C5" w:rsidP="0050465B">
            <w:pPr>
              <w:pStyle w:val="af4"/>
            </w:pPr>
            <w:r w:rsidRPr="00583891">
              <w:t>0,511</w:t>
            </w:r>
          </w:p>
        </w:tc>
        <w:tc>
          <w:tcPr>
            <w:tcW w:w="10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32B22A7" w14:textId="77777777" w:rsidR="00AB19C5" w:rsidRPr="00583891" w:rsidRDefault="00AB19C5" w:rsidP="0050465B">
            <w:pPr>
              <w:pStyle w:val="af4"/>
            </w:pPr>
            <w:r w:rsidRPr="00583891">
              <w:t>0,511</w:t>
            </w:r>
          </w:p>
        </w:tc>
        <w:tc>
          <w:tcPr>
            <w:tcW w:w="10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8DD4753" w14:textId="77777777" w:rsidR="00AB19C5" w:rsidRPr="00583891" w:rsidRDefault="00AB19C5" w:rsidP="0050465B">
            <w:pPr>
              <w:pStyle w:val="af4"/>
            </w:pPr>
            <w:r w:rsidRPr="00583891">
              <w:t>0,511</w:t>
            </w:r>
          </w:p>
        </w:tc>
        <w:tc>
          <w:tcPr>
            <w:tcW w:w="103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C05E8C9" w14:textId="77777777" w:rsidR="00AB19C5" w:rsidRPr="00583891" w:rsidRDefault="00AB19C5" w:rsidP="0050465B">
            <w:pPr>
              <w:pStyle w:val="af4"/>
            </w:pPr>
            <w:r w:rsidRPr="00583891">
              <w:t>0,511</w:t>
            </w:r>
          </w:p>
        </w:tc>
      </w:tr>
      <w:tr w:rsidR="00AB19C5" w:rsidRPr="00583891" w14:paraId="1C984117" w14:textId="77777777" w:rsidTr="0050465B">
        <w:trPr>
          <w:trHeight w:val="23"/>
          <w:jc w:val="center"/>
        </w:trPr>
        <w:tc>
          <w:tcPr>
            <w:tcW w:w="472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D5482D0" w14:textId="77777777" w:rsidR="00AB19C5" w:rsidRPr="00583891" w:rsidRDefault="00AB19C5" w:rsidP="0050465B">
            <w:pPr>
              <w:pStyle w:val="af4"/>
            </w:pPr>
            <w:bookmarkStart w:id="76" w:name="107223"/>
            <w:bookmarkEnd w:id="76"/>
            <w:proofErr w:type="spellStart"/>
            <w:r w:rsidRPr="00583891">
              <w:t>Отпущено</w:t>
            </w:r>
            <w:proofErr w:type="spellEnd"/>
            <w:r w:rsidRPr="00583891">
              <w:t xml:space="preserve"> с </w:t>
            </w:r>
            <w:proofErr w:type="spellStart"/>
            <w:r w:rsidRPr="00583891">
              <w:t>коллекторов</w:t>
            </w:r>
            <w:proofErr w:type="spellEnd"/>
          </w:p>
        </w:tc>
        <w:tc>
          <w:tcPr>
            <w:tcW w:w="93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E2B3D02" w14:textId="77777777" w:rsidR="00AB19C5" w:rsidRPr="00583891" w:rsidRDefault="00AB19C5" w:rsidP="0050465B">
            <w:pPr>
              <w:pStyle w:val="af4"/>
            </w:pPr>
            <w:bookmarkStart w:id="77" w:name="107224"/>
            <w:bookmarkEnd w:id="77"/>
            <w:proofErr w:type="spellStart"/>
            <w:r w:rsidRPr="00583891">
              <w:t>тыс</w:t>
            </w:r>
            <w:proofErr w:type="spellEnd"/>
            <w:r w:rsidRPr="00583891">
              <w:t xml:space="preserve">. </w:t>
            </w:r>
            <w:proofErr w:type="spellStart"/>
            <w:r w:rsidRPr="00583891">
              <w:t>Гкал</w:t>
            </w:r>
            <w:proofErr w:type="spellEnd"/>
          </w:p>
        </w:tc>
        <w:tc>
          <w:tcPr>
            <w:tcW w:w="9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BD0283B" w14:textId="77777777" w:rsidR="00AB19C5" w:rsidRPr="00583891" w:rsidRDefault="00AB19C5" w:rsidP="0050465B">
            <w:pPr>
              <w:pStyle w:val="af4"/>
            </w:pPr>
            <w:r w:rsidRPr="00583891">
              <w:t>22,765</w:t>
            </w:r>
          </w:p>
        </w:tc>
        <w:tc>
          <w:tcPr>
            <w:tcW w:w="102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BA4233E" w14:textId="77777777" w:rsidR="00AB19C5" w:rsidRPr="00583891" w:rsidRDefault="00AB19C5" w:rsidP="0050465B">
            <w:pPr>
              <w:pStyle w:val="af4"/>
            </w:pPr>
            <w:r w:rsidRPr="00583891">
              <w:t>26,265</w:t>
            </w:r>
          </w:p>
        </w:tc>
        <w:tc>
          <w:tcPr>
            <w:tcW w:w="10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2E8EA20" w14:textId="77777777" w:rsidR="00AB19C5" w:rsidRPr="00583891" w:rsidRDefault="00AB19C5" w:rsidP="0050465B">
            <w:pPr>
              <w:pStyle w:val="af4"/>
            </w:pPr>
            <w:r w:rsidRPr="00583891">
              <w:t>22,605</w:t>
            </w:r>
          </w:p>
        </w:tc>
        <w:tc>
          <w:tcPr>
            <w:tcW w:w="10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C6A96FC" w14:textId="77777777" w:rsidR="00AB19C5" w:rsidRPr="00583891" w:rsidRDefault="00AB19C5" w:rsidP="0050465B">
            <w:pPr>
              <w:pStyle w:val="af4"/>
            </w:pPr>
            <w:r w:rsidRPr="00583891">
              <w:t>21,479</w:t>
            </w:r>
          </w:p>
        </w:tc>
        <w:tc>
          <w:tcPr>
            <w:tcW w:w="10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02EEE5A" w14:textId="77777777" w:rsidR="00AB19C5" w:rsidRPr="00583891" w:rsidRDefault="00AB19C5" w:rsidP="0050465B">
            <w:pPr>
              <w:pStyle w:val="af4"/>
            </w:pPr>
            <w:r w:rsidRPr="00583891">
              <w:t>21,479</w:t>
            </w:r>
          </w:p>
        </w:tc>
        <w:tc>
          <w:tcPr>
            <w:tcW w:w="102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37AE45C" w14:textId="77777777" w:rsidR="00AB19C5" w:rsidRPr="00583891" w:rsidRDefault="00AB19C5" w:rsidP="0050465B">
            <w:pPr>
              <w:pStyle w:val="af4"/>
            </w:pPr>
            <w:r w:rsidRPr="00583891">
              <w:t>21,479</w:t>
            </w:r>
          </w:p>
        </w:tc>
        <w:tc>
          <w:tcPr>
            <w:tcW w:w="10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C978C64" w14:textId="77777777" w:rsidR="00AB19C5" w:rsidRPr="00583891" w:rsidRDefault="00AB19C5" w:rsidP="0050465B">
            <w:pPr>
              <w:pStyle w:val="af4"/>
            </w:pPr>
            <w:r w:rsidRPr="00583891">
              <w:t>21,479</w:t>
            </w:r>
          </w:p>
        </w:tc>
        <w:tc>
          <w:tcPr>
            <w:tcW w:w="10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CF1B28B" w14:textId="77777777" w:rsidR="00AB19C5" w:rsidRPr="00583891" w:rsidRDefault="00AB19C5" w:rsidP="0050465B">
            <w:pPr>
              <w:pStyle w:val="af4"/>
            </w:pPr>
            <w:r w:rsidRPr="00583891">
              <w:t>21,479</w:t>
            </w:r>
          </w:p>
        </w:tc>
        <w:tc>
          <w:tcPr>
            <w:tcW w:w="103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F5B4CA5" w14:textId="77777777" w:rsidR="00AB19C5" w:rsidRPr="00583891" w:rsidRDefault="00AB19C5" w:rsidP="0050465B">
            <w:pPr>
              <w:pStyle w:val="af4"/>
            </w:pPr>
            <w:r w:rsidRPr="00583891">
              <w:t>21,479</w:t>
            </w:r>
          </w:p>
        </w:tc>
      </w:tr>
      <w:tr w:rsidR="00AB19C5" w:rsidRPr="00583891" w14:paraId="32B02C48" w14:textId="77777777" w:rsidTr="0050465B">
        <w:trPr>
          <w:trHeight w:val="23"/>
          <w:jc w:val="center"/>
        </w:trPr>
        <w:tc>
          <w:tcPr>
            <w:tcW w:w="472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805DF9B" w14:textId="77777777" w:rsidR="00AB19C5" w:rsidRPr="00583891" w:rsidRDefault="00AB19C5" w:rsidP="0050465B">
            <w:pPr>
              <w:pStyle w:val="af4"/>
            </w:pPr>
            <w:bookmarkStart w:id="78" w:name="107225"/>
            <w:bookmarkEnd w:id="78"/>
            <w:r w:rsidRPr="00583891">
              <w:t>Потери при передаче по тепловым сетям</w:t>
            </w:r>
          </w:p>
        </w:tc>
        <w:tc>
          <w:tcPr>
            <w:tcW w:w="93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4600564" w14:textId="77777777" w:rsidR="00AB19C5" w:rsidRPr="00583891" w:rsidRDefault="00AB19C5" w:rsidP="0050465B">
            <w:pPr>
              <w:pStyle w:val="af4"/>
            </w:pPr>
            <w:bookmarkStart w:id="79" w:name="107226"/>
            <w:bookmarkEnd w:id="79"/>
            <w:proofErr w:type="spellStart"/>
            <w:r w:rsidRPr="00583891">
              <w:t>тыс</w:t>
            </w:r>
            <w:proofErr w:type="spellEnd"/>
            <w:r w:rsidRPr="00583891">
              <w:t xml:space="preserve">. </w:t>
            </w:r>
            <w:proofErr w:type="spellStart"/>
            <w:r w:rsidRPr="00583891">
              <w:t>Гкал</w:t>
            </w:r>
            <w:proofErr w:type="spellEnd"/>
          </w:p>
        </w:tc>
        <w:tc>
          <w:tcPr>
            <w:tcW w:w="9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2BB9D20" w14:textId="77777777" w:rsidR="00AB19C5" w:rsidRPr="00583891" w:rsidRDefault="00AB19C5" w:rsidP="0050465B">
            <w:pPr>
              <w:pStyle w:val="af4"/>
            </w:pPr>
            <w:r w:rsidRPr="00583891">
              <w:t>0,22</w:t>
            </w:r>
          </w:p>
        </w:tc>
        <w:tc>
          <w:tcPr>
            <w:tcW w:w="102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287BF9F" w14:textId="77777777" w:rsidR="00AB19C5" w:rsidRPr="00583891" w:rsidRDefault="00AB19C5" w:rsidP="0050465B">
            <w:pPr>
              <w:pStyle w:val="af4"/>
            </w:pPr>
            <w:r w:rsidRPr="00583891">
              <w:t>0,25</w:t>
            </w:r>
          </w:p>
        </w:tc>
        <w:tc>
          <w:tcPr>
            <w:tcW w:w="10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CCF1F4A" w14:textId="77777777" w:rsidR="00AB19C5" w:rsidRPr="00583891" w:rsidRDefault="00AB19C5" w:rsidP="0050465B">
            <w:pPr>
              <w:pStyle w:val="af4"/>
            </w:pPr>
            <w:r w:rsidRPr="00583891">
              <w:t>0,215</w:t>
            </w:r>
          </w:p>
        </w:tc>
        <w:tc>
          <w:tcPr>
            <w:tcW w:w="10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0F01C44" w14:textId="77777777" w:rsidR="00AB19C5" w:rsidRPr="00583891" w:rsidRDefault="00AB19C5" w:rsidP="0050465B">
            <w:pPr>
              <w:pStyle w:val="af4"/>
            </w:pPr>
            <w:r w:rsidRPr="00583891">
              <w:t>0,21</w:t>
            </w:r>
          </w:p>
        </w:tc>
        <w:tc>
          <w:tcPr>
            <w:tcW w:w="10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6795A5C" w14:textId="77777777" w:rsidR="00AB19C5" w:rsidRPr="00583891" w:rsidRDefault="00AB19C5" w:rsidP="0050465B">
            <w:pPr>
              <w:pStyle w:val="af4"/>
            </w:pPr>
            <w:r w:rsidRPr="00583891">
              <w:t>0,21</w:t>
            </w:r>
          </w:p>
        </w:tc>
        <w:tc>
          <w:tcPr>
            <w:tcW w:w="102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88C466D" w14:textId="77777777" w:rsidR="00AB19C5" w:rsidRPr="00583891" w:rsidRDefault="00AB19C5" w:rsidP="0050465B">
            <w:pPr>
              <w:pStyle w:val="af4"/>
            </w:pPr>
            <w:r w:rsidRPr="00583891">
              <w:t>0,21</w:t>
            </w:r>
          </w:p>
        </w:tc>
        <w:tc>
          <w:tcPr>
            <w:tcW w:w="10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876969D" w14:textId="77777777" w:rsidR="00AB19C5" w:rsidRPr="00583891" w:rsidRDefault="00AB19C5" w:rsidP="0050465B">
            <w:pPr>
              <w:pStyle w:val="af4"/>
            </w:pPr>
            <w:r w:rsidRPr="00583891">
              <w:t>0,21</w:t>
            </w:r>
          </w:p>
        </w:tc>
        <w:tc>
          <w:tcPr>
            <w:tcW w:w="10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87D0F20" w14:textId="77777777" w:rsidR="00AB19C5" w:rsidRPr="00583891" w:rsidRDefault="00AB19C5" w:rsidP="0050465B">
            <w:pPr>
              <w:pStyle w:val="af4"/>
            </w:pPr>
            <w:r w:rsidRPr="00583891">
              <w:t>0,21</w:t>
            </w:r>
          </w:p>
        </w:tc>
        <w:tc>
          <w:tcPr>
            <w:tcW w:w="103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0BA35D5" w14:textId="77777777" w:rsidR="00AB19C5" w:rsidRPr="00583891" w:rsidRDefault="00AB19C5" w:rsidP="0050465B">
            <w:pPr>
              <w:pStyle w:val="af4"/>
            </w:pPr>
            <w:r w:rsidRPr="00583891">
              <w:t>0,21</w:t>
            </w:r>
          </w:p>
        </w:tc>
      </w:tr>
      <w:tr w:rsidR="00AB19C5" w:rsidRPr="00583891" w14:paraId="216D1A5C" w14:textId="77777777" w:rsidTr="0050465B">
        <w:trPr>
          <w:trHeight w:val="23"/>
          <w:jc w:val="center"/>
        </w:trPr>
        <w:tc>
          <w:tcPr>
            <w:tcW w:w="472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B9FA265" w14:textId="77777777" w:rsidR="00AB19C5" w:rsidRPr="00583891" w:rsidRDefault="00AB19C5" w:rsidP="0050465B">
            <w:pPr>
              <w:pStyle w:val="af4"/>
            </w:pPr>
            <w:bookmarkStart w:id="80" w:name="107227"/>
            <w:bookmarkEnd w:id="80"/>
            <w:proofErr w:type="spellStart"/>
            <w:r w:rsidRPr="00583891">
              <w:t>То</w:t>
            </w:r>
            <w:proofErr w:type="spellEnd"/>
            <w:r w:rsidRPr="00583891">
              <w:t xml:space="preserve"> </w:t>
            </w:r>
            <w:proofErr w:type="spellStart"/>
            <w:r w:rsidRPr="00583891">
              <w:t>же</w:t>
            </w:r>
            <w:proofErr w:type="spellEnd"/>
            <w:r w:rsidRPr="00583891">
              <w:t xml:space="preserve"> в %</w:t>
            </w:r>
          </w:p>
        </w:tc>
        <w:tc>
          <w:tcPr>
            <w:tcW w:w="93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625C72C" w14:textId="77777777" w:rsidR="00AB19C5" w:rsidRPr="00583891" w:rsidRDefault="00AB19C5" w:rsidP="0050465B">
            <w:pPr>
              <w:pStyle w:val="af4"/>
            </w:pPr>
            <w:bookmarkStart w:id="81" w:name="107228"/>
            <w:bookmarkEnd w:id="81"/>
            <w:r w:rsidRPr="00583891">
              <w:t>%</w:t>
            </w:r>
          </w:p>
        </w:tc>
        <w:tc>
          <w:tcPr>
            <w:tcW w:w="9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256AB98" w14:textId="77777777" w:rsidR="00AB19C5" w:rsidRPr="00583891" w:rsidRDefault="00AB19C5" w:rsidP="0050465B">
            <w:pPr>
              <w:pStyle w:val="af4"/>
            </w:pPr>
            <w:r w:rsidRPr="00583891">
              <w:t>1</w:t>
            </w:r>
          </w:p>
        </w:tc>
        <w:tc>
          <w:tcPr>
            <w:tcW w:w="102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2019A12" w14:textId="77777777" w:rsidR="00AB19C5" w:rsidRPr="00583891" w:rsidRDefault="00AB19C5" w:rsidP="0050465B">
            <w:pPr>
              <w:pStyle w:val="af4"/>
            </w:pPr>
            <w:r w:rsidRPr="00583891">
              <w:t>1</w:t>
            </w:r>
          </w:p>
        </w:tc>
        <w:tc>
          <w:tcPr>
            <w:tcW w:w="10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28072B1" w14:textId="77777777" w:rsidR="00AB19C5" w:rsidRPr="00583891" w:rsidRDefault="00AB19C5" w:rsidP="0050465B">
            <w:pPr>
              <w:pStyle w:val="af4"/>
            </w:pPr>
            <w:r w:rsidRPr="00583891">
              <w:t>1</w:t>
            </w:r>
          </w:p>
        </w:tc>
        <w:tc>
          <w:tcPr>
            <w:tcW w:w="10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4BCB517" w14:textId="77777777" w:rsidR="00AB19C5" w:rsidRPr="00583891" w:rsidRDefault="00AB19C5" w:rsidP="0050465B">
            <w:pPr>
              <w:pStyle w:val="af4"/>
            </w:pPr>
            <w:r w:rsidRPr="00583891">
              <w:t>1</w:t>
            </w:r>
          </w:p>
        </w:tc>
        <w:tc>
          <w:tcPr>
            <w:tcW w:w="10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67BDD17" w14:textId="77777777" w:rsidR="00AB19C5" w:rsidRPr="00583891" w:rsidRDefault="00AB19C5" w:rsidP="0050465B">
            <w:pPr>
              <w:pStyle w:val="af4"/>
            </w:pPr>
            <w:r w:rsidRPr="00583891">
              <w:t>1</w:t>
            </w:r>
          </w:p>
        </w:tc>
        <w:tc>
          <w:tcPr>
            <w:tcW w:w="102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8DD9BDC" w14:textId="77777777" w:rsidR="00AB19C5" w:rsidRPr="00583891" w:rsidRDefault="00AB19C5" w:rsidP="0050465B">
            <w:pPr>
              <w:pStyle w:val="af4"/>
            </w:pPr>
            <w:r w:rsidRPr="00583891">
              <w:t>1</w:t>
            </w:r>
          </w:p>
        </w:tc>
        <w:tc>
          <w:tcPr>
            <w:tcW w:w="10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8B14554" w14:textId="77777777" w:rsidR="00AB19C5" w:rsidRPr="00583891" w:rsidRDefault="00AB19C5" w:rsidP="0050465B">
            <w:pPr>
              <w:pStyle w:val="af4"/>
            </w:pPr>
            <w:r w:rsidRPr="00583891">
              <w:t>1</w:t>
            </w:r>
          </w:p>
        </w:tc>
        <w:tc>
          <w:tcPr>
            <w:tcW w:w="10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3BD6B66" w14:textId="77777777" w:rsidR="00AB19C5" w:rsidRPr="00583891" w:rsidRDefault="00AB19C5" w:rsidP="0050465B">
            <w:pPr>
              <w:pStyle w:val="af4"/>
            </w:pPr>
            <w:r w:rsidRPr="00583891">
              <w:t>1</w:t>
            </w:r>
          </w:p>
        </w:tc>
        <w:tc>
          <w:tcPr>
            <w:tcW w:w="103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4CE179F" w14:textId="77777777" w:rsidR="00AB19C5" w:rsidRPr="00583891" w:rsidRDefault="00AB19C5" w:rsidP="0050465B">
            <w:pPr>
              <w:pStyle w:val="af4"/>
            </w:pPr>
            <w:r w:rsidRPr="00583891">
              <w:t>1</w:t>
            </w:r>
          </w:p>
        </w:tc>
      </w:tr>
      <w:tr w:rsidR="00AB19C5" w:rsidRPr="00583891" w14:paraId="7F74B056" w14:textId="77777777" w:rsidTr="0050465B">
        <w:trPr>
          <w:trHeight w:val="23"/>
          <w:jc w:val="center"/>
        </w:trPr>
        <w:tc>
          <w:tcPr>
            <w:tcW w:w="472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1990EF7" w14:textId="77777777" w:rsidR="00AB19C5" w:rsidRPr="00583891" w:rsidRDefault="00AB19C5" w:rsidP="0050465B">
            <w:pPr>
              <w:pStyle w:val="af4"/>
            </w:pPr>
            <w:bookmarkStart w:id="82" w:name="107229"/>
            <w:bookmarkEnd w:id="82"/>
          </w:p>
        </w:tc>
        <w:tc>
          <w:tcPr>
            <w:tcW w:w="93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7E007E1" w14:textId="77777777" w:rsidR="00AB19C5" w:rsidRPr="00583891" w:rsidRDefault="00AB19C5" w:rsidP="0050465B">
            <w:pPr>
              <w:pStyle w:val="af4"/>
            </w:pPr>
            <w:bookmarkStart w:id="83" w:name="107230"/>
            <w:bookmarkEnd w:id="83"/>
            <w:proofErr w:type="spellStart"/>
            <w:r w:rsidRPr="00583891">
              <w:t>год</w:t>
            </w:r>
            <w:proofErr w:type="spellEnd"/>
          </w:p>
        </w:tc>
        <w:tc>
          <w:tcPr>
            <w:tcW w:w="9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89AF6D1" w14:textId="77777777" w:rsidR="00AB19C5" w:rsidRPr="00583891" w:rsidRDefault="00AB19C5" w:rsidP="0050465B">
            <w:pPr>
              <w:pStyle w:val="af4"/>
            </w:pPr>
            <w:r w:rsidRPr="00583891">
              <w:t>2018</w:t>
            </w:r>
          </w:p>
        </w:tc>
        <w:tc>
          <w:tcPr>
            <w:tcW w:w="102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BFB6C9E" w14:textId="77777777" w:rsidR="00AB19C5" w:rsidRPr="00583891" w:rsidRDefault="00AB19C5" w:rsidP="0050465B">
            <w:pPr>
              <w:pStyle w:val="af4"/>
            </w:pPr>
            <w:r w:rsidRPr="00583891">
              <w:t>2019</w:t>
            </w:r>
          </w:p>
        </w:tc>
        <w:tc>
          <w:tcPr>
            <w:tcW w:w="10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782C82F" w14:textId="77777777" w:rsidR="00AB19C5" w:rsidRPr="00583891" w:rsidRDefault="00AB19C5" w:rsidP="0050465B">
            <w:pPr>
              <w:pStyle w:val="af4"/>
            </w:pPr>
            <w:r w:rsidRPr="00583891">
              <w:t>2020</w:t>
            </w:r>
          </w:p>
        </w:tc>
        <w:tc>
          <w:tcPr>
            <w:tcW w:w="10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F46844C" w14:textId="77777777" w:rsidR="00AB19C5" w:rsidRPr="00583891" w:rsidRDefault="00AB19C5" w:rsidP="0050465B">
            <w:pPr>
              <w:pStyle w:val="af4"/>
            </w:pPr>
            <w:r w:rsidRPr="00583891">
              <w:t>2021</w:t>
            </w:r>
          </w:p>
        </w:tc>
        <w:tc>
          <w:tcPr>
            <w:tcW w:w="10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F4E2D8D" w14:textId="77777777" w:rsidR="00AB19C5" w:rsidRPr="00583891" w:rsidRDefault="00AB19C5" w:rsidP="0050465B">
            <w:pPr>
              <w:pStyle w:val="af4"/>
            </w:pPr>
            <w:r w:rsidRPr="00583891">
              <w:t>2022</w:t>
            </w:r>
          </w:p>
        </w:tc>
        <w:tc>
          <w:tcPr>
            <w:tcW w:w="102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536612D" w14:textId="77777777" w:rsidR="00AB19C5" w:rsidRPr="00583891" w:rsidRDefault="00AB19C5" w:rsidP="0050465B">
            <w:pPr>
              <w:pStyle w:val="af4"/>
            </w:pPr>
            <w:r w:rsidRPr="00583891">
              <w:t>2023</w:t>
            </w:r>
          </w:p>
        </w:tc>
        <w:tc>
          <w:tcPr>
            <w:tcW w:w="10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23AC4DB" w14:textId="77777777" w:rsidR="00AB19C5" w:rsidRPr="00583891" w:rsidRDefault="00AB19C5" w:rsidP="0050465B">
            <w:pPr>
              <w:pStyle w:val="af4"/>
            </w:pPr>
            <w:r w:rsidRPr="00583891">
              <w:t>2024</w:t>
            </w:r>
          </w:p>
        </w:tc>
        <w:tc>
          <w:tcPr>
            <w:tcW w:w="10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39EC04E" w14:textId="77777777" w:rsidR="00AB19C5" w:rsidRPr="00583891" w:rsidRDefault="00AB19C5" w:rsidP="0050465B">
            <w:pPr>
              <w:pStyle w:val="af4"/>
            </w:pPr>
            <w:r w:rsidRPr="00583891">
              <w:t>2025</w:t>
            </w:r>
          </w:p>
        </w:tc>
        <w:tc>
          <w:tcPr>
            <w:tcW w:w="103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C443367" w14:textId="77777777" w:rsidR="00AB19C5" w:rsidRPr="00583891" w:rsidRDefault="00AB19C5" w:rsidP="0050465B">
            <w:pPr>
              <w:pStyle w:val="af4"/>
            </w:pPr>
            <w:r w:rsidRPr="00583891">
              <w:t>2026</w:t>
            </w:r>
          </w:p>
        </w:tc>
      </w:tr>
      <w:tr w:rsidR="00AB19C5" w:rsidRPr="00583891" w14:paraId="5796AD22" w14:textId="77777777" w:rsidTr="0050465B">
        <w:trPr>
          <w:trHeight w:val="23"/>
          <w:jc w:val="center"/>
        </w:trPr>
        <w:tc>
          <w:tcPr>
            <w:tcW w:w="472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A9DBCBE" w14:textId="77777777" w:rsidR="00AB19C5" w:rsidRPr="00583891" w:rsidRDefault="00AB19C5" w:rsidP="0050465B">
            <w:pPr>
              <w:pStyle w:val="af4"/>
            </w:pPr>
            <w:bookmarkStart w:id="84" w:name="107231"/>
            <w:bookmarkEnd w:id="84"/>
            <w:proofErr w:type="spellStart"/>
            <w:r w:rsidRPr="00583891">
              <w:t>Полезный</w:t>
            </w:r>
            <w:proofErr w:type="spellEnd"/>
            <w:r w:rsidRPr="00583891">
              <w:t xml:space="preserve"> </w:t>
            </w:r>
            <w:proofErr w:type="spellStart"/>
            <w:r w:rsidRPr="00583891">
              <w:t>отпуск</w:t>
            </w:r>
            <w:proofErr w:type="spellEnd"/>
            <w:r w:rsidRPr="00583891">
              <w:t xml:space="preserve"> </w:t>
            </w:r>
            <w:proofErr w:type="spellStart"/>
            <w:r w:rsidRPr="00583891">
              <w:t>тепловой</w:t>
            </w:r>
            <w:proofErr w:type="spellEnd"/>
            <w:r w:rsidRPr="00583891">
              <w:t xml:space="preserve"> </w:t>
            </w:r>
            <w:proofErr w:type="spellStart"/>
            <w:r w:rsidRPr="00583891">
              <w:t>энергии</w:t>
            </w:r>
            <w:proofErr w:type="spellEnd"/>
          </w:p>
        </w:tc>
        <w:tc>
          <w:tcPr>
            <w:tcW w:w="93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05E9545" w14:textId="77777777" w:rsidR="00AB19C5" w:rsidRPr="00583891" w:rsidRDefault="00AB19C5" w:rsidP="0050465B">
            <w:pPr>
              <w:pStyle w:val="af4"/>
            </w:pPr>
            <w:proofErr w:type="spellStart"/>
            <w:r w:rsidRPr="00583891">
              <w:t>тыс</w:t>
            </w:r>
            <w:proofErr w:type="spellEnd"/>
            <w:r w:rsidRPr="00583891">
              <w:t xml:space="preserve">. </w:t>
            </w:r>
            <w:proofErr w:type="spellStart"/>
            <w:r w:rsidRPr="00583891">
              <w:t>Гкал</w:t>
            </w:r>
            <w:proofErr w:type="spellEnd"/>
          </w:p>
        </w:tc>
        <w:tc>
          <w:tcPr>
            <w:tcW w:w="9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7916682" w14:textId="77777777" w:rsidR="00AB19C5" w:rsidRPr="00583891" w:rsidRDefault="00AB19C5" w:rsidP="0050465B">
            <w:pPr>
              <w:pStyle w:val="af4"/>
            </w:pPr>
            <w:r w:rsidRPr="00583891">
              <w:t>22,765</w:t>
            </w:r>
          </w:p>
        </w:tc>
        <w:tc>
          <w:tcPr>
            <w:tcW w:w="102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167F65" w14:textId="77777777" w:rsidR="00AB19C5" w:rsidRPr="00583891" w:rsidRDefault="00AB19C5" w:rsidP="0050465B">
            <w:pPr>
              <w:pStyle w:val="af4"/>
            </w:pPr>
            <w:r w:rsidRPr="00583891">
              <w:t>26,265</w:t>
            </w:r>
          </w:p>
        </w:tc>
        <w:tc>
          <w:tcPr>
            <w:tcW w:w="10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A21E3F6" w14:textId="77777777" w:rsidR="00AB19C5" w:rsidRPr="00583891" w:rsidRDefault="00AB19C5" w:rsidP="0050465B">
            <w:pPr>
              <w:pStyle w:val="af4"/>
            </w:pPr>
            <w:r w:rsidRPr="00583891">
              <w:t>22,605</w:t>
            </w:r>
          </w:p>
        </w:tc>
        <w:tc>
          <w:tcPr>
            <w:tcW w:w="10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1333CE6" w14:textId="77777777" w:rsidR="00AB19C5" w:rsidRPr="00583891" w:rsidRDefault="00AB19C5" w:rsidP="0050465B">
            <w:pPr>
              <w:pStyle w:val="af4"/>
            </w:pPr>
            <w:r w:rsidRPr="00583891">
              <w:t>21,479</w:t>
            </w:r>
          </w:p>
        </w:tc>
        <w:tc>
          <w:tcPr>
            <w:tcW w:w="10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5B3ED4B" w14:textId="77777777" w:rsidR="00AB19C5" w:rsidRPr="00583891" w:rsidRDefault="00AB19C5" w:rsidP="0050465B">
            <w:pPr>
              <w:pStyle w:val="af4"/>
            </w:pPr>
            <w:r w:rsidRPr="00583891">
              <w:t>21,479</w:t>
            </w:r>
          </w:p>
        </w:tc>
        <w:tc>
          <w:tcPr>
            <w:tcW w:w="102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2A31065" w14:textId="77777777" w:rsidR="00AB19C5" w:rsidRPr="00583891" w:rsidRDefault="00AB19C5" w:rsidP="0050465B">
            <w:pPr>
              <w:pStyle w:val="af4"/>
            </w:pPr>
            <w:r w:rsidRPr="00583891">
              <w:t>21,479</w:t>
            </w:r>
          </w:p>
        </w:tc>
        <w:tc>
          <w:tcPr>
            <w:tcW w:w="10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4B8AFDF" w14:textId="77777777" w:rsidR="00AB19C5" w:rsidRPr="00583891" w:rsidRDefault="00AB19C5" w:rsidP="0050465B">
            <w:pPr>
              <w:pStyle w:val="af4"/>
            </w:pPr>
            <w:r w:rsidRPr="00583891">
              <w:t>21,479</w:t>
            </w:r>
          </w:p>
        </w:tc>
        <w:tc>
          <w:tcPr>
            <w:tcW w:w="10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C3FD08B" w14:textId="77777777" w:rsidR="00AB19C5" w:rsidRPr="00583891" w:rsidRDefault="00AB19C5" w:rsidP="0050465B">
            <w:pPr>
              <w:pStyle w:val="af4"/>
            </w:pPr>
            <w:r w:rsidRPr="00583891">
              <w:t>21,479</w:t>
            </w:r>
          </w:p>
        </w:tc>
        <w:tc>
          <w:tcPr>
            <w:tcW w:w="103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7306B71" w14:textId="77777777" w:rsidR="00AB19C5" w:rsidRPr="00583891" w:rsidRDefault="00AB19C5" w:rsidP="0050465B">
            <w:pPr>
              <w:pStyle w:val="af4"/>
            </w:pPr>
            <w:r w:rsidRPr="00583891">
              <w:t>21,479</w:t>
            </w:r>
          </w:p>
        </w:tc>
      </w:tr>
      <w:tr w:rsidR="00AB19C5" w:rsidRPr="00583891" w14:paraId="4266A6F9" w14:textId="77777777" w:rsidTr="0050465B">
        <w:trPr>
          <w:trHeight w:val="23"/>
          <w:jc w:val="center"/>
        </w:trPr>
        <w:tc>
          <w:tcPr>
            <w:tcW w:w="472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A7CDE72" w14:textId="77777777" w:rsidR="00AB19C5" w:rsidRPr="00583891" w:rsidRDefault="00AB19C5" w:rsidP="0050465B">
            <w:pPr>
              <w:pStyle w:val="af4"/>
            </w:pPr>
            <w:bookmarkStart w:id="85" w:name="107233"/>
            <w:bookmarkEnd w:id="85"/>
            <w:proofErr w:type="spellStart"/>
            <w:r w:rsidRPr="00583891">
              <w:t>Средневзвешенный</w:t>
            </w:r>
            <w:proofErr w:type="spellEnd"/>
            <w:r w:rsidRPr="00583891">
              <w:t xml:space="preserve"> НУР</w:t>
            </w:r>
          </w:p>
        </w:tc>
        <w:tc>
          <w:tcPr>
            <w:tcW w:w="93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36EA73D" w14:textId="77777777" w:rsidR="00AB19C5" w:rsidRPr="00583891" w:rsidRDefault="00AB19C5" w:rsidP="0050465B">
            <w:pPr>
              <w:pStyle w:val="af4"/>
            </w:pPr>
            <w:proofErr w:type="spellStart"/>
            <w:r w:rsidRPr="00583891">
              <w:t>кг</w:t>
            </w:r>
            <w:proofErr w:type="spellEnd"/>
            <w:r w:rsidRPr="00583891">
              <w:t xml:space="preserve"> </w:t>
            </w:r>
            <w:proofErr w:type="spellStart"/>
            <w:r w:rsidRPr="00583891">
              <w:lastRenderedPageBreak/>
              <w:t>у.т</w:t>
            </w:r>
            <w:proofErr w:type="spellEnd"/>
            <w:r w:rsidRPr="00583891">
              <w:t>/</w:t>
            </w:r>
            <w:proofErr w:type="spellStart"/>
            <w:r w:rsidRPr="00583891">
              <w:t>Гкал</w:t>
            </w:r>
            <w:proofErr w:type="spellEnd"/>
          </w:p>
        </w:tc>
        <w:tc>
          <w:tcPr>
            <w:tcW w:w="9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712913F" w14:textId="77777777" w:rsidR="00AB19C5" w:rsidRPr="00583891" w:rsidRDefault="00AB19C5" w:rsidP="0050465B">
            <w:pPr>
              <w:pStyle w:val="af4"/>
            </w:pPr>
          </w:p>
        </w:tc>
        <w:tc>
          <w:tcPr>
            <w:tcW w:w="102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E5AFFAB" w14:textId="77777777" w:rsidR="00AB19C5" w:rsidRPr="00583891" w:rsidRDefault="00AB19C5" w:rsidP="0050465B">
            <w:pPr>
              <w:pStyle w:val="af4"/>
            </w:pPr>
          </w:p>
        </w:tc>
        <w:tc>
          <w:tcPr>
            <w:tcW w:w="10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40F1E88" w14:textId="77777777" w:rsidR="00AB19C5" w:rsidRPr="00583891" w:rsidRDefault="00AB19C5" w:rsidP="0050465B">
            <w:pPr>
              <w:pStyle w:val="af4"/>
            </w:pPr>
          </w:p>
        </w:tc>
        <w:tc>
          <w:tcPr>
            <w:tcW w:w="10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3133853" w14:textId="77777777" w:rsidR="00AB19C5" w:rsidRPr="00583891" w:rsidRDefault="00AB19C5" w:rsidP="0050465B">
            <w:pPr>
              <w:pStyle w:val="af4"/>
            </w:pPr>
          </w:p>
        </w:tc>
        <w:tc>
          <w:tcPr>
            <w:tcW w:w="10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36497BB" w14:textId="77777777" w:rsidR="00AB19C5" w:rsidRPr="00583891" w:rsidRDefault="00AB19C5" w:rsidP="0050465B">
            <w:pPr>
              <w:pStyle w:val="af4"/>
            </w:pPr>
          </w:p>
        </w:tc>
        <w:tc>
          <w:tcPr>
            <w:tcW w:w="102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51D90AA" w14:textId="77777777" w:rsidR="00AB19C5" w:rsidRPr="00583891" w:rsidRDefault="00AB19C5" w:rsidP="0050465B">
            <w:pPr>
              <w:pStyle w:val="af4"/>
            </w:pPr>
          </w:p>
        </w:tc>
        <w:tc>
          <w:tcPr>
            <w:tcW w:w="10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A439849" w14:textId="77777777" w:rsidR="00AB19C5" w:rsidRPr="00583891" w:rsidRDefault="00AB19C5" w:rsidP="0050465B">
            <w:pPr>
              <w:pStyle w:val="af4"/>
            </w:pPr>
          </w:p>
        </w:tc>
        <w:tc>
          <w:tcPr>
            <w:tcW w:w="10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E35E9C9" w14:textId="77777777" w:rsidR="00AB19C5" w:rsidRPr="00583891" w:rsidRDefault="00AB19C5" w:rsidP="0050465B">
            <w:pPr>
              <w:pStyle w:val="af4"/>
            </w:pPr>
          </w:p>
        </w:tc>
        <w:tc>
          <w:tcPr>
            <w:tcW w:w="103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5567F83" w14:textId="77777777" w:rsidR="00AB19C5" w:rsidRPr="00583891" w:rsidRDefault="00AB19C5" w:rsidP="0050465B">
            <w:pPr>
              <w:pStyle w:val="af4"/>
            </w:pPr>
          </w:p>
        </w:tc>
      </w:tr>
      <w:tr w:rsidR="00AB19C5" w:rsidRPr="00583891" w14:paraId="176793F7" w14:textId="77777777" w:rsidTr="0050465B">
        <w:trPr>
          <w:trHeight w:val="23"/>
          <w:jc w:val="center"/>
        </w:trPr>
        <w:tc>
          <w:tcPr>
            <w:tcW w:w="472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72064E3" w14:textId="77777777" w:rsidR="00AB19C5" w:rsidRPr="00583891" w:rsidRDefault="00AB19C5" w:rsidP="0050465B">
            <w:pPr>
              <w:pStyle w:val="af4"/>
            </w:pPr>
            <w:bookmarkStart w:id="86" w:name="107235"/>
            <w:bookmarkEnd w:id="86"/>
            <w:proofErr w:type="spellStart"/>
            <w:r w:rsidRPr="00583891">
              <w:t>Средневзвешенный</w:t>
            </w:r>
            <w:proofErr w:type="spellEnd"/>
            <w:r w:rsidRPr="00583891">
              <w:t xml:space="preserve"> КПД </w:t>
            </w:r>
            <w:proofErr w:type="spellStart"/>
            <w:r w:rsidRPr="00583891">
              <w:t>котлоагрегатов</w:t>
            </w:r>
            <w:proofErr w:type="spellEnd"/>
          </w:p>
        </w:tc>
        <w:tc>
          <w:tcPr>
            <w:tcW w:w="93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0CB4EC7" w14:textId="77777777" w:rsidR="00AB19C5" w:rsidRPr="00583891" w:rsidRDefault="00AB19C5" w:rsidP="0050465B">
            <w:pPr>
              <w:pStyle w:val="af4"/>
            </w:pPr>
            <w:r w:rsidRPr="00583891">
              <w:t>%</w:t>
            </w:r>
          </w:p>
        </w:tc>
        <w:tc>
          <w:tcPr>
            <w:tcW w:w="9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299FAF1" w14:textId="77777777" w:rsidR="00AB19C5" w:rsidRPr="00583891" w:rsidRDefault="00AB19C5" w:rsidP="0050465B">
            <w:pPr>
              <w:pStyle w:val="af4"/>
            </w:pPr>
            <w:r w:rsidRPr="00583891">
              <w:t>86</w:t>
            </w:r>
          </w:p>
        </w:tc>
        <w:tc>
          <w:tcPr>
            <w:tcW w:w="102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83CB070" w14:textId="77777777" w:rsidR="00AB19C5" w:rsidRPr="00583891" w:rsidRDefault="00AB19C5" w:rsidP="0050465B">
            <w:pPr>
              <w:pStyle w:val="af4"/>
            </w:pPr>
            <w:r w:rsidRPr="00583891">
              <w:t>86</w:t>
            </w:r>
          </w:p>
        </w:tc>
        <w:tc>
          <w:tcPr>
            <w:tcW w:w="10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B499E11" w14:textId="77777777" w:rsidR="00AB19C5" w:rsidRPr="00583891" w:rsidRDefault="00AB19C5" w:rsidP="0050465B">
            <w:pPr>
              <w:pStyle w:val="af4"/>
            </w:pPr>
            <w:r w:rsidRPr="00583891">
              <w:t>86</w:t>
            </w:r>
          </w:p>
        </w:tc>
        <w:tc>
          <w:tcPr>
            <w:tcW w:w="10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241D9CD" w14:textId="77777777" w:rsidR="00AB19C5" w:rsidRPr="00583891" w:rsidRDefault="00AB19C5" w:rsidP="0050465B">
            <w:pPr>
              <w:pStyle w:val="af4"/>
            </w:pPr>
            <w:r w:rsidRPr="00583891">
              <w:t>86</w:t>
            </w:r>
          </w:p>
        </w:tc>
        <w:tc>
          <w:tcPr>
            <w:tcW w:w="10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34D6F67" w14:textId="77777777" w:rsidR="00AB19C5" w:rsidRPr="00583891" w:rsidRDefault="00AB19C5" w:rsidP="0050465B">
            <w:pPr>
              <w:pStyle w:val="af4"/>
            </w:pPr>
            <w:r w:rsidRPr="00583891">
              <w:t>86</w:t>
            </w:r>
          </w:p>
        </w:tc>
        <w:tc>
          <w:tcPr>
            <w:tcW w:w="102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CB7ABC5" w14:textId="77777777" w:rsidR="00AB19C5" w:rsidRPr="00583891" w:rsidRDefault="00AB19C5" w:rsidP="0050465B">
            <w:pPr>
              <w:pStyle w:val="af4"/>
            </w:pPr>
            <w:r w:rsidRPr="00583891">
              <w:t>86</w:t>
            </w:r>
          </w:p>
        </w:tc>
        <w:tc>
          <w:tcPr>
            <w:tcW w:w="10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D4566E0" w14:textId="77777777" w:rsidR="00AB19C5" w:rsidRPr="00583891" w:rsidRDefault="00AB19C5" w:rsidP="0050465B">
            <w:pPr>
              <w:pStyle w:val="af4"/>
            </w:pPr>
            <w:r w:rsidRPr="00583891">
              <w:t>86</w:t>
            </w:r>
          </w:p>
        </w:tc>
        <w:tc>
          <w:tcPr>
            <w:tcW w:w="10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A88960F" w14:textId="77777777" w:rsidR="00AB19C5" w:rsidRPr="00583891" w:rsidRDefault="00AB19C5" w:rsidP="0050465B">
            <w:pPr>
              <w:pStyle w:val="af4"/>
            </w:pPr>
            <w:r w:rsidRPr="00583891">
              <w:t>86</w:t>
            </w:r>
          </w:p>
        </w:tc>
        <w:tc>
          <w:tcPr>
            <w:tcW w:w="103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4F1B2DD" w14:textId="77777777" w:rsidR="00AB19C5" w:rsidRPr="00583891" w:rsidRDefault="00AB19C5" w:rsidP="0050465B">
            <w:pPr>
              <w:pStyle w:val="af4"/>
            </w:pPr>
            <w:r w:rsidRPr="00583891">
              <w:t>86</w:t>
            </w:r>
          </w:p>
        </w:tc>
      </w:tr>
      <w:tr w:rsidR="00AB19C5" w:rsidRPr="00583891" w14:paraId="341CECD8" w14:textId="77777777" w:rsidTr="0050465B">
        <w:trPr>
          <w:trHeight w:val="23"/>
          <w:jc w:val="center"/>
        </w:trPr>
        <w:tc>
          <w:tcPr>
            <w:tcW w:w="472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BA42FBC" w14:textId="77777777" w:rsidR="00AB19C5" w:rsidRPr="00583891" w:rsidRDefault="00AB19C5" w:rsidP="0050465B">
            <w:pPr>
              <w:pStyle w:val="af4"/>
            </w:pPr>
            <w:bookmarkStart w:id="87" w:name="107237"/>
            <w:bookmarkEnd w:id="87"/>
            <w:proofErr w:type="spellStart"/>
            <w:r w:rsidRPr="00583891">
              <w:t>Тепловой</w:t>
            </w:r>
            <w:proofErr w:type="spellEnd"/>
            <w:r w:rsidRPr="00583891">
              <w:t xml:space="preserve"> </w:t>
            </w:r>
            <w:proofErr w:type="spellStart"/>
            <w:r w:rsidRPr="00583891">
              <w:t>эквивалент</w:t>
            </w:r>
            <w:proofErr w:type="spellEnd"/>
            <w:r w:rsidRPr="00583891">
              <w:t xml:space="preserve"> </w:t>
            </w:r>
            <w:proofErr w:type="spellStart"/>
            <w:r w:rsidRPr="00583891">
              <w:t>затраченного</w:t>
            </w:r>
            <w:proofErr w:type="spellEnd"/>
            <w:r w:rsidRPr="00583891">
              <w:t xml:space="preserve"> </w:t>
            </w:r>
            <w:proofErr w:type="spellStart"/>
            <w:r w:rsidRPr="00583891">
              <w:t>топлива</w:t>
            </w:r>
            <w:proofErr w:type="spellEnd"/>
          </w:p>
        </w:tc>
        <w:tc>
          <w:tcPr>
            <w:tcW w:w="93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4C84AA9" w14:textId="77777777" w:rsidR="00AB19C5" w:rsidRPr="00583891" w:rsidRDefault="00AB19C5" w:rsidP="0050465B">
            <w:pPr>
              <w:pStyle w:val="af4"/>
            </w:pPr>
            <w:bookmarkStart w:id="88" w:name="107238"/>
            <w:bookmarkEnd w:id="88"/>
            <w:proofErr w:type="spellStart"/>
            <w:r w:rsidRPr="00583891">
              <w:t>тыс</w:t>
            </w:r>
            <w:proofErr w:type="spellEnd"/>
            <w:r w:rsidRPr="00583891">
              <w:t xml:space="preserve">. </w:t>
            </w:r>
            <w:proofErr w:type="spellStart"/>
            <w:r w:rsidRPr="00583891">
              <w:t>Гкал</w:t>
            </w:r>
            <w:proofErr w:type="spellEnd"/>
          </w:p>
        </w:tc>
        <w:tc>
          <w:tcPr>
            <w:tcW w:w="9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2E52FE6" w14:textId="77777777" w:rsidR="00AB19C5" w:rsidRPr="00583891" w:rsidRDefault="00AB19C5" w:rsidP="0050465B">
            <w:pPr>
              <w:pStyle w:val="af4"/>
            </w:pPr>
          </w:p>
        </w:tc>
        <w:tc>
          <w:tcPr>
            <w:tcW w:w="102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D6B8A15" w14:textId="77777777" w:rsidR="00AB19C5" w:rsidRPr="00583891" w:rsidRDefault="00AB19C5" w:rsidP="0050465B">
            <w:pPr>
              <w:pStyle w:val="af4"/>
            </w:pPr>
          </w:p>
        </w:tc>
        <w:tc>
          <w:tcPr>
            <w:tcW w:w="10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19D2777" w14:textId="77777777" w:rsidR="00AB19C5" w:rsidRPr="00583891" w:rsidRDefault="00AB19C5" w:rsidP="0050465B">
            <w:pPr>
              <w:pStyle w:val="af4"/>
            </w:pPr>
          </w:p>
        </w:tc>
        <w:tc>
          <w:tcPr>
            <w:tcW w:w="10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4FFBFEC" w14:textId="77777777" w:rsidR="00AB19C5" w:rsidRPr="00583891" w:rsidRDefault="00AB19C5" w:rsidP="0050465B">
            <w:pPr>
              <w:pStyle w:val="af4"/>
            </w:pPr>
          </w:p>
        </w:tc>
        <w:tc>
          <w:tcPr>
            <w:tcW w:w="10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2728358" w14:textId="77777777" w:rsidR="00AB19C5" w:rsidRPr="00583891" w:rsidRDefault="00AB19C5" w:rsidP="0050465B">
            <w:pPr>
              <w:pStyle w:val="af4"/>
            </w:pPr>
          </w:p>
        </w:tc>
        <w:tc>
          <w:tcPr>
            <w:tcW w:w="102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E25BEA9" w14:textId="77777777" w:rsidR="00AB19C5" w:rsidRPr="00583891" w:rsidRDefault="00AB19C5" w:rsidP="0050465B">
            <w:pPr>
              <w:pStyle w:val="af4"/>
            </w:pPr>
          </w:p>
        </w:tc>
        <w:tc>
          <w:tcPr>
            <w:tcW w:w="10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910455D" w14:textId="77777777" w:rsidR="00AB19C5" w:rsidRPr="00583891" w:rsidRDefault="00AB19C5" w:rsidP="0050465B">
            <w:pPr>
              <w:pStyle w:val="af4"/>
            </w:pPr>
          </w:p>
        </w:tc>
        <w:tc>
          <w:tcPr>
            <w:tcW w:w="10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041F72C" w14:textId="77777777" w:rsidR="00AB19C5" w:rsidRPr="00583891" w:rsidRDefault="00AB19C5" w:rsidP="0050465B">
            <w:pPr>
              <w:pStyle w:val="af4"/>
            </w:pPr>
          </w:p>
        </w:tc>
        <w:tc>
          <w:tcPr>
            <w:tcW w:w="103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DB42C85" w14:textId="77777777" w:rsidR="00AB19C5" w:rsidRPr="00583891" w:rsidRDefault="00AB19C5" w:rsidP="0050465B">
            <w:pPr>
              <w:pStyle w:val="af4"/>
            </w:pPr>
          </w:p>
        </w:tc>
      </w:tr>
      <w:tr w:rsidR="00AB19C5" w:rsidRPr="00583891" w14:paraId="5B8709DB" w14:textId="77777777" w:rsidTr="0050465B">
        <w:trPr>
          <w:trHeight w:val="23"/>
          <w:jc w:val="center"/>
        </w:trPr>
        <w:tc>
          <w:tcPr>
            <w:tcW w:w="472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4B6DE21" w14:textId="77777777" w:rsidR="00AB19C5" w:rsidRPr="00583891" w:rsidRDefault="00AB19C5" w:rsidP="0050465B">
            <w:pPr>
              <w:pStyle w:val="af4"/>
            </w:pPr>
            <w:bookmarkStart w:id="89" w:name="107239"/>
            <w:bookmarkEnd w:id="89"/>
            <w:proofErr w:type="spellStart"/>
            <w:r w:rsidRPr="00583891">
              <w:t>Средневзвешенный</w:t>
            </w:r>
            <w:proofErr w:type="spellEnd"/>
            <w:r w:rsidRPr="00583891">
              <w:t xml:space="preserve"> КИТТ </w:t>
            </w:r>
            <w:proofErr w:type="spellStart"/>
            <w:r w:rsidRPr="00583891">
              <w:t>выработки</w:t>
            </w:r>
            <w:proofErr w:type="spellEnd"/>
          </w:p>
        </w:tc>
        <w:tc>
          <w:tcPr>
            <w:tcW w:w="93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67472A8" w14:textId="77777777" w:rsidR="00AB19C5" w:rsidRPr="00583891" w:rsidRDefault="00AB19C5" w:rsidP="0050465B">
            <w:pPr>
              <w:pStyle w:val="af4"/>
            </w:pPr>
            <w:bookmarkStart w:id="90" w:name="107240"/>
            <w:bookmarkEnd w:id="90"/>
            <w:r w:rsidRPr="00583891">
              <w:t>%</w:t>
            </w:r>
          </w:p>
        </w:tc>
        <w:tc>
          <w:tcPr>
            <w:tcW w:w="9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C5F4244" w14:textId="77777777" w:rsidR="00AB19C5" w:rsidRPr="00583891" w:rsidRDefault="00AB19C5" w:rsidP="0050465B">
            <w:pPr>
              <w:pStyle w:val="af4"/>
            </w:pPr>
          </w:p>
        </w:tc>
        <w:tc>
          <w:tcPr>
            <w:tcW w:w="102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D7DFD20" w14:textId="77777777" w:rsidR="00AB19C5" w:rsidRPr="00583891" w:rsidRDefault="00AB19C5" w:rsidP="0050465B">
            <w:pPr>
              <w:pStyle w:val="af4"/>
            </w:pPr>
          </w:p>
        </w:tc>
        <w:tc>
          <w:tcPr>
            <w:tcW w:w="10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56486F8" w14:textId="77777777" w:rsidR="00AB19C5" w:rsidRPr="00583891" w:rsidRDefault="00AB19C5" w:rsidP="0050465B">
            <w:pPr>
              <w:pStyle w:val="af4"/>
            </w:pPr>
          </w:p>
        </w:tc>
        <w:tc>
          <w:tcPr>
            <w:tcW w:w="10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C9AC9D7" w14:textId="77777777" w:rsidR="00AB19C5" w:rsidRPr="00583891" w:rsidRDefault="00AB19C5" w:rsidP="0050465B">
            <w:pPr>
              <w:pStyle w:val="af4"/>
            </w:pPr>
          </w:p>
        </w:tc>
        <w:tc>
          <w:tcPr>
            <w:tcW w:w="10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93DE63E" w14:textId="77777777" w:rsidR="00AB19C5" w:rsidRPr="00583891" w:rsidRDefault="00AB19C5" w:rsidP="0050465B">
            <w:pPr>
              <w:pStyle w:val="af4"/>
            </w:pPr>
          </w:p>
        </w:tc>
        <w:tc>
          <w:tcPr>
            <w:tcW w:w="102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6B6A7A6" w14:textId="77777777" w:rsidR="00AB19C5" w:rsidRPr="00583891" w:rsidRDefault="00AB19C5" w:rsidP="0050465B">
            <w:pPr>
              <w:pStyle w:val="af4"/>
            </w:pPr>
          </w:p>
        </w:tc>
        <w:tc>
          <w:tcPr>
            <w:tcW w:w="10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84A5DF3" w14:textId="77777777" w:rsidR="00AB19C5" w:rsidRPr="00583891" w:rsidRDefault="00AB19C5" w:rsidP="0050465B">
            <w:pPr>
              <w:pStyle w:val="af4"/>
            </w:pPr>
          </w:p>
        </w:tc>
        <w:tc>
          <w:tcPr>
            <w:tcW w:w="10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8031A88" w14:textId="77777777" w:rsidR="00AB19C5" w:rsidRPr="00583891" w:rsidRDefault="00AB19C5" w:rsidP="0050465B">
            <w:pPr>
              <w:pStyle w:val="af4"/>
            </w:pPr>
          </w:p>
        </w:tc>
        <w:tc>
          <w:tcPr>
            <w:tcW w:w="103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A1D926B" w14:textId="77777777" w:rsidR="00AB19C5" w:rsidRPr="00583891" w:rsidRDefault="00AB19C5" w:rsidP="0050465B">
            <w:pPr>
              <w:pStyle w:val="af4"/>
            </w:pPr>
          </w:p>
        </w:tc>
      </w:tr>
      <w:tr w:rsidR="00AB19C5" w:rsidRPr="00583891" w14:paraId="08A5306F" w14:textId="77777777" w:rsidTr="0050465B">
        <w:trPr>
          <w:trHeight w:val="23"/>
          <w:jc w:val="center"/>
        </w:trPr>
        <w:tc>
          <w:tcPr>
            <w:tcW w:w="472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692017B" w14:textId="77777777" w:rsidR="00AB19C5" w:rsidRPr="00583891" w:rsidRDefault="00AB19C5" w:rsidP="0050465B">
            <w:pPr>
              <w:pStyle w:val="af4"/>
            </w:pPr>
            <w:bookmarkStart w:id="91" w:name="107241"/>
            <w:bookmarkEnd w:id="91"/>
            <w:r w:rsidRPr="00583891">
              <w:t>Средневзвешенный КИТТ выработки и передачи</w:t>
            </w:r>
          </w:p>
        </w:tc>
        <w:tc>
          <w:tcPr>
            <w:tcW w:w="93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A4FAD3E" w14:textId="77777777" w:rsidR="00AB19C5" w:rsidRPr="00583891" w:rsidRDefault="00AB19C5" w:rsidP="0050465B">
            <w:pPr>
              <w:pStyle w:val="af4"/>
            </w:pPr>
            <w:bookmarkStart w:id="92" w:name="107242"/>
            <w:bookmarkEnd w:id="92"/>
            <w:r w:rsidRPr="00583891">
              <w:t>%</w:t>
            </w:r>
          </w:p>
        </w:tc>
        <w:tc>
          <w:tcPr>
            <w:tcW w:w="9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DB5EA08" w14:textId="77777777" w:rsidR="00AB19C5" w:rsidRPr="00583891" w:rsidRDefault="00AB19C5" w:rsidP="0050465B">
            <w:pPr>
              <w:pStyle w:val="af4"/>
            </w:pPr>
          </w:p>
        </w:tc>
        <w:tc>
          <w:tcPr>
            <w:tcW w:w="102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6E00BD3" w14:textId="77777777" w:rsidR="00AB19C5" w:rsidRPr="00583891" w:rsidRDefault="00AB19C5" w:rsidP="0050465B">
            <w:pPr>
              <w:pStyle w:val="af4"/>
            </w:pPr>
          </w:p>
        </w:tc>
        <w:tc>
          <w:tcPr>
            <w:tcW w:w="10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C326C1A" w14:textId="77777777" w:rsidR="00AB19C5" w:rsidRPr="00583891" w:rsidRDefault="00AB19C5" w:rsidP="0050465B">
            <w:pPr>
              <w:pStyle w:val="af4"/>
            </w:pPr>
          </w:p>
        </w:tc>
        <w:tc>
          <w:tcPr>
            <w:tcW w:w="10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56A021A" w14:textId="77777777" w:rsidR="00AB19C5" w:rsidRPr="00583891" w:rsidRDefault="00AB19C5" w:rsidP="0050465B">
            <w:pPr>
              <w:pStyle w:val="af4"/>
            </w:pPr>
          </w:p>
        </w:tc>
        <w:tc>
          <w:tcPr>
            <w:tcW w:w="10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EDF856D" w14:textId="77777777" w:rsidR="00AB19C5" w:rsidRPr="00583891" w:rsidRDefault="00AB19C5" w:rsidP="0050465B">
            <w:pPr>
              <w:pStyle w:val="af4"/>
            </w:pPr>
          </w:p>
        </w:tc>
        <w:tc>
          <w:tcPr>
            <w:tcW w:w="102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00E623E" w14:textId="77777777" w:rsidR="00AB19C5" w:rsidRPr="00583891" w:rsidRDefault="00AB19C5" w:rsidP="0050465B">
            <w:pPr>
              <w:pStyle w:val="af4"/>
            </w:pPr>
          </w:p>
        </w:tc>
        <w:tc>
          <w:tcPr>
            <w:tcW w:w="10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2DBAE7B" w14:textId="77777777" w:rsidR="00AB19C5" w:rsidRPr="00583891" w:rsidRDefault="00AB19C5" w:rsidP="0050465B">
            <w:pPr>
              <w:pStyle w:val="af4"/>
            </w:pPr>
          </w:p>
        </w:tc>
        <w:tc>
          <w:tcPr>
            <w:tcW w:w="10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0C162E0" w14:textId="77777777" w:rsidR="00AB19C5" w:rsidRPr="00583891" w:rsidRDefault="00AB19C5" w:rsidP="0050465B">
            <w:pPr>
              <w:pStyle w:val="af4"/>
            </w:pPr>
          </w:p>
        </w:tc>
        <w:tc>
          <w:tcPr>
            <w:tcW w:w="103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5FAFC14" w14:textId="77777777" w:rsidR="00AB19C5" w:rsidRPr="00583891" w:rsidRDefault="00AB19C5" w:rsidP="0050465B">
            <w:pPr>
              <w:pStyle w:val="af4"/>
            </w:pPr>
          </w:p>
        </w:tc>
      </w:tr>
      <w:tr w:rsidR="00AB19C5" w:rsidRPr="00011FB7" w14:paraId="42B9E794" w14:textId="77777777" w:rsidTr="0050465B">
        <w:trPr>
          <w:trHeight w:val="23"/>
          <w:jc w:val="center"/>
        </w:trPr>
        <w:tc>
          <w:tcPr>
            <w:tcW w:w="472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43FC966" w14:textId="77777777" w:rsidR="00AB19C5" w:rsidRPr="00583891" w:rsidRDefault="00AB19C5" w:rsidP="0050465B">
            <w:pPr>
              <w:pStyle w:val="af4"/>
            </w:pPr>
            <w:bookmarkStart w:id="93" w:name="107243"/>
            <w:bookmarkEnd w:id="93"/>
            <w:r w:rsidRPr="00583891">
              <w:t>Затраты на выработку тепловой энергии</w:t>
            </w:r>
          </w:p>
        </w:tc>
        <w:tc>
          <w:tcPr>
            <w:tcW w:w="93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E1E14EF" w14:textId="77777777" w:rsidR="00AB19C5" w:rsidRPr="00583891" w:rsidRDefault="00AB19C5" w:rsidP="0050465B">
            <w:pPr>
              <w:pStyle w:val="af4"/>
            </w:pPr>
          </w:p>
        </w:tc>
        <w:tc>
          <w:tcPr>
            <w:tcW w:w="9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3160E95" w14:textId="77777777" w:rsidR="00AB19C5" w:rsidRPr="00583891" w:rsidRDefault="00AB19C5" w:rsidP="0050465B">
            <w:pPr>
              <w:pStyle w:val="af4"/>
            </w:pPr>
          </w:p>
        </w:tc>
        <w:tc>
          <w:tcPr>
            <w:tcW w:w="102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03A4A56" w14:textId="77777777" w:rsidR="00AB19C5" w:rsidRPr="00583891" w:rsidRDefault="00AB19C5" w:rsidP="0050465B">
            <w:pPr>
              <w:pStyle w:val="af4"/>
            </w:pPr>
          </w:p>
        </w:tc>
        <w:tc>
          <w:tcPr>
            <w:tcW w:w="10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742A7C7" w14:textId="77777777" w:rsidR="00AB19C5" w:rsidRPr="00583891" w:rsidRDefault="00AB19C5" w:rsidP="0050465B">
            <w:pPr>
              <w:pStyle w:val="af4"/>
            </w:pPr>
          </w:p>
        </w:tc>
        <w:tc>
          <w:tcPr>
            <w:tcW w:w="10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32B2B4C" w14:textId="77777777" w:rsidR="00AB19C5" w:rsidRPr="00583891" w:rsidRDefault="00AB19C5" w:rsidP="0050465B">
            <w:pPr>
              <w:pStyle w:val="af4"/>
            </w:pPr>
          </w:p>
        </w:tc>
        <w:tc>
          <w:tcPr>
            <w:tcW w:w="10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A28F0AE" w14:textId="77777777" w:rsidR="00AB19C5" w:rsidRPr="00583891" w:rsidRDefault="00AB19C5" w:rsidP="0050465B">
            <w:pPr>
              <w:pStyle w:val="af4"/>
            </w:pPr>
          </w:p>
        </w:tc>
        <w:tc>
          <w:tcPr>
            <w:tcW w:w="102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FA6169B" w14:textId="77777777" w:rsidR="00AB19C5" w:rsidRPr="00583891" w:rsidRDefault="00AB19C5" w:rsidP="0050465B">
            <w:pPr>
              <w:pStyle w:val="af4"/>
            </w:pPr>
          </w:p>
        </w:tc>
        <w:tc>
          <w:tcPr>
            <w:tcW w:w="10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1BE1884" w14:textId="77777777" w:rsidR="00AB19C5" w:rsidRPr="00583891" w:rsidRDefault="00AB19C5" w:rsidP="0050465B">
            <w:pPr>
              <w:pStyle w:val="af4"/>
            </w:pPr>
          </w:p>
        </w:tc>
        <w:tc>
          <w:tcPr>
            <w:tcW w:w="10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4BF627D" w14:textId="77777777" w:rsidR="00AB19C5" w:rsidRPr="00583891" w:rsidRDefault="00AB19C5" w:rsidP="0050465B">
            <w:pPr>
              <w:pStyle w:val="af4"/>
            </w:pPr>
          </w:p>
        </w:tc>
        <w:tc>
          <w:tcPr>
            <w:tcW w:w="103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D32036B" w14:textId="77777777" w:rsidR="00AB19C5" w:rsidRPr="00583891" w:rsidRDefault="00AB19C5" w:rsidP="0050465B">
            <w:pPr>
              <w:pStyle w:val="af4"/>
            </w:pPr>
          </w:p>
        </w:tc>
      </w:tr>
      <w:tr w:rsidR="00AB19C5" w:rsidRPr="00583891" w14:paraId="3B341EA0" w14:textId="77777777" w:rsidTr="0050465B">
        <w:trPr>
          <w:trHeight w:val="23"/>
          <w:jc w:val="center"/>
        </w:trPr>
        <w:tc>
          <w:tcPr>
            <w:tcW w:w="472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0F5EC15" w14:textId="77777777" w:rsidR="00AB19C5" w:rsidRPr="00583891" w:rsidRDefault="00AB19C5" w:rsidP="0050465B">
            <w:pPr>
              <w:pStyle w:val="af4"/>
            </w:pPr>
            <w:bookmarkStart w:id="94" w:name="107244"/>
            <w:bookmarkEnd w:id="94"/>
            <w:r w:rsidRPr="00583891">
              <w:t xml:space="preserve">Сырье, основные </w:t>
            </w:r>
            <w:proofErr w:type="gramStart"/>
            <w:r w:rsidRPr="00583891">
              <w:t>материалы</w:t>
            </w:r>
            <w:r w:rsidR="00954CCC">
              <w:t>(</w:t>
            </w:r>
            <w:proofErr w:type="gramEnd"/>
            <w:r w:rsidRPr="00583891">
              <w:t>= концентрат Галит)</w:t>
            </w:r>
          </w:p>
        </w:tc>
        <w:tc>
          <w:tcPr>
            <w:tcW w:w="93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56EE13C" w14:textId="77777777" w:rsidR="00AB19C5" w:rsidRPr="00583891" w:rsidRDefault="00AB19C5" w:rsidP="0050465B">
            <w:pPr>
              <w:pStyle w:val="af4"/>
            </w:pPr>
            <w:bookmarkStart w:id="95" w:name="107245"/>
            <w:bookmarkEnd w:id="95"/>
            <w:proofErr w:type="spellStart"/>
            <w:r w:rsidRPr="00583891">
              <w:t>тыс</w:t>
            </w:r>
            <w:proofErr w:type="spellEnd"/>
            <w:r w:rsidRPr="00583891">
              <w:t xml:space="preserve">. </w:t>
            </w:r>
            <w:proofErr w:type="spellStart"/>
            <w:r w:rsidRPr="00583891">
              <w:t>руб</w:t>
            </w:r>
            <w:proofErr w:type="spellEnd"/>
            <w:r w:rsidRPr="00583891">
              <w:t>.</w:t>
            </w:r>
          </w:p>
        </w:tc>
        <w:tc>
          <w:tcPr>
            <w:tcW w:w="9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9C37B29" w14:textId="77777777" w:rsidR="00AB19C5" w:rsidRPr="00583891" w:rsidRDefault="00AB19C5" w:rsidP="0050465B">
            <w:pPr>
              <w:pStyle w:val="af4"/>
            </w:pPr>
          </w:p>
        </w:tc>
        <w:tc>
          <w:tcPr>
            <w:tcW w:w="102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B58AEDB" w14:textId="77777777" w:rsidR="00AB19C5" w:rsidRPr="00583891" w:rsidRDefault="00AB19C5" w:rsidP="0050465B">
            <w:pPr>
              <w:pStyle w:val="af4"/>
            </w:pPr>
            <w:r w:rsidRPr="00583891">
              <w:t>273,418</w:t>
            </w:r>
          </w:p>
        </w:tc>
        <w:tc>
          <w:tcPr>
            <w:tcW w:w="10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438F508" w14:textId="77777777" w:rsidR="00AB19C5" w:rsidRPr="00583891" w:rsidRDefault="00AB19C5" w:rsidP="0050465B">
            <w:pPr>
              <w:pStyle w:val="af4"/>
            </w:pPr>
            <w:r w:rsidRPr="00583891">
              <w:t>254,969</w:t>
            </w:r>
          </w:p>
        </w:tc>
        <w:tc>
          <w:tcPr>
            <w:tcW w:w="10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81CF5D8" w14:textId="77777777" w:rsidR="00AB19C5" w:rsidRPr="00583891" w:rsidRDefault="00AB19C5" w:rsidP="0050465B">
            <w:pPr>
              <w:pStyle w:val="af4"/>
            </w:pPr>
          </w:p>
        </w:tc>
        <w:tc>
          <w:tcPr>
            <w:tcW w:w="10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A103350" w14:textId="77777777" w:rsidR="00AB19C5" w:rsidRPr="00583891" w:rsidRDefault="00AB19C5" w:rsidP="0050465B">
            <w:pPr>
              <w:pStyle w:val="af4"/>
            </w:pPr>
          </w:p>
        </w:tc>
        <w:tc>
          <w:tcPr>
            <w:tcW w:w="102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A8D67B7" w14:textId="77777777" w:rsidR="00AB19C5" w:rsidRPr="00583891" w:rsidRDefault="00AB19C5" w:rsidP="0050465B">
            <w:pPr>
              <w:pStyle w:val="af4"/>
            </w:pPr>
          </w:p>
        </w:tc>
        <w:tc>
          <w:tcPr>
            <w:tcW w:w="10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DD0C7A6" w14:textId="77777777" w:rsidR="00AB19C5" w:rsidRPr="00583891" w:rsidRDefault="00AB19C5" w:rsidP="0050465B">
            <w:pPr>
              <w:pStyle w:val="af4"/>
            </w:pPr>
          </w:p>
        </w:tc>
        <w:tc>
          <w:tcPr>
            <w:tcW w:w="10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D8801EC" w14:textId="77777777" w:rsidR="00AB19C5" w:rsidRPr="00583891" w:rsidRDefault="00AB19C5" w:rsidP="0050465B">
            <w:pPr>
              <w:pStyle w:val="af4"/>
            </w:pPr>
          </w:p>
        </w:tc>
        <w:tc>
          <w:tcPr>
            <w:tcW w:w="103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5BE93AD" w14:textId="77777777" w:rsidR="00AB19C5" w:rsidRPr="00583891" w:rsidRDefault="00AB19C5" w:rsidP="0050465B">
            <w:pPr>
              <w:pStyle w:val="af4"/>
            </w:pPr>
          </w:p>
        </w:tc>
      </w:tr>
      <w:tr w:rsidR="00AB19C5" w:rsidRPr="00583891" w14:paraId="41EB341A" w14:textId="77777777" w:rsidTr="0050465B">
        <w:trPr>
          <w:trHeight w:val="23"/>
          <w:jc w:val="center"/>
        </w:trPr>
        <w:tc>
          <w:tcPr>
            <w:tcW w:w="472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987C49A" w14:textId="77777777" w:rsidR="00AB19C5" w:rsidRPr="00583891" w:rsidRDefault="00AB19C5" w:rsidP="0050465B">
            <w:pPr>
              <w:pStyle w:val="af4"/>
            </w:pPr>
            <w:bookmarkStart w:id="96" w:name="107246"/>
            <w:bookmarkEnd w:id="96"/>
            <w:r w:rsidRPr="00583891">
              <w:t>Вспомогательные материалы, в том числе:</w:t>
            </w:r>
          </w:p>
        </w:tc>
        <w:tc>
          <w:tcPr>
            <w:tcW w:w="93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88E380A" w14:textId="77777777" w:rsidR="00AB19C5" w:rsidRPr="00583891" w:rsidRDefault="00AB19C5" w:rsidP="0050465B">
            <w:pPr>
              <w:pStyle w:val="af4"/>
            </w:pPr>
            <w:bookmarkStart w:id="97" w:name="107247"/>
            <w:bookmarkEnd w:id="97"/>
            <w:proofErr w:type="spellStart"/>
            <w:r w:rsidRPr="00583891">
              <w:t>тыс</w:t>
            </w:r>
            <w:proofErr w:type="spellEnd"/>
            <w:r w:rsidRPr="00583891">
              <w:t xml:space="preserve">. </w:t>
            </w:r>
            <w:proofErr w:type="spellStart"/>
            <w:r w:rsidRPr="00583891">
              <w:t>руб</w:t>
            </w:r>
            <w:proofErr w:type="spellEnd"/>
            <w:r w:rsidRPr="00583891">
              <w:t>.</w:t>
            </w:r>
          </w:p>
        </w:tc>
        <w:tc>
          <w:tcPr>
            <w:tcW w:w="9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308A749" w14:textId="77777777" w:rsidR="00AB19C5" w:rsidRPr="00583891" w:rsidRDefault="00AB19C5" w:rsidP="0050465B">
            <w:pPr>
              <w:pStyle w:val="af4"/>
            </w:pPr>
            <w:r w:rsidRPr="00583891">
              <w:t>690,842</w:t>
            </w:r>
          </w:p>
        </w:tc>
        <w:tc>
          <w:tcPr>
            <w:tcW w:w="102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E065237" w14:textId="77777777" w:rsidR="00AB19C5" w:rsidRPr="00583891" w:rsidRDefault="00AB19C5" w:rsidP="0050465B">
            <w:pPr>
              <w:pStyle w:val="af4"/>
            </w:pPr>
            <w:r w:rsidRPr="00583891">
              <w:t>600,772</w:t>
            </w:r>
          </w:p>
        </w:tc>
        <w:tc>
          <w:tcPr>
            <w:tcW w:w="10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38CF8BF" w14:textId="77777777" w:rsidR="00AB19C5" w:rsidRPr="00583891" w:rsidRDefault="00AB19C5" w:rsidP="0050465B">
            <w:pPr>
              <w:pStyle w:val="af4"/>
            </w:pPr>
            <w:r w:rsidRPr="00583891">
              <w:t>936,789</w:t>
            </w:r>
          </w:p>
        </w:tc>
        <w:tc>
          <w:tcPr>
            <w:tcW w:w="10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22F9F63" w14:textId="77777777" w:rsidR="00AB19C5" w:rsidRPr="00583891" w:rsidRDefault="00AB19C5" w:rsidP="0050465B">
            <w:pPr>
              <w:pStyle w:val="af4"/>
            </w:pPr>
            <w:r w:rsidRPr="00583891">
              <w:t>1057,77</w:t>
            </w:r>
          </w:p>
        </w:tc>
        <w:tc>
          <w:tcPr>
            <w:tcW w:w="10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802774C" w14:textId="77777777" w:rsidR="00AB19C5" w:rsidRPr="00583891" w:rsidRDefault="00AB19C5" w:rsidP="0050465B">
            <w:pPr>
              <w:pStyle w:val="af4"/>
            </w:pPr>
            <w:r w:rsidRPr="00583891">
              <w:t>1442,03</w:t>
            </w:r>
          </w:p>
        </w:tc>
        <w:tc>
          <w:tcPr>
            <w:tcW w:w="102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1A792C0" w14:textId="77777777" w:rsidR="00AB19C5" w:rsidRPr="00583891" w:rsidRDefault="00AB19C5" w:rsidP="0050465B">
            <w:pPr>
              <w:pStyle w:val="af4"/>
            </w:pPr>
            <w:r w:rsidRPr="00583891">
              <w:t>1586,23</w:t>
            </w:r>
          </w:p>
        </w:tc>
        <w:tc>
          <w:tcPr>
            <w:tcW w:w="10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4B5980E" w14:textId="77777777" w:rsidR="00AB19C5" w:rsidRPr="00583891" w:rsidRDefault="00AB19C5" w:rsidP="0050465B">
            <w:pPr>
              <w:pStyle w:val="af4"/>
            </w:pPr>
            <w:r w:rsidRPr="00583891">
              <w:t>1586,23</w:t>
            </w:r>
          </w:p>
        </w:tc>
        <w:tc>
          <w:tcPr>
            <w:tcW w:w="10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59735CA" w14:textId="77777777" w:rsidR="00AB19C5" w:rsidRPr="00583891" w:rsidRDefault="00AB19C5" w:rsidP="0050465B">
            <w:pPr>
              <w:pStyle w:val="af4"/>
            </w:pPr>
            <w:r w:rsidRPr="00583891">
              <w:t>1586,23</w:t>
            </w:r>
          </w:p>
        </w:tc>
        <w:tc>
          <w:tcPr>
            <w:tcW w:w="103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4F76505" w14:textId="77777777" w:rsidR="00AB19C5" w:rsidRPr="00583891" w:rsidRDefault="00AB19C5" w:rsidP="0050465B">
            <w:pPr>
              <w:pStyle w:val="af4"/>
            </w:pPr>
            <w:r w:rsidRPr="00583891">
              <w:t>1586,23</w:t>
            </w:r>
          </w:p>
        </w:tc>
      </w:tr>
      <w:tr w:rsidR="00AB19C5" w:rsidRPr="00583891" w14:paraId="3ABF13F6" w14:textId="77777777" w:rsidTr="0050465B">
        <w:trPr>
          <w:trHeight w:val="23"/>
          <w:jc w:val="center"/>
        </w:trPr>
        <w:tc>
          <w:tcPr>
            <w:tcW w:w="472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73AA7A1" w14:textId="77777777" w:rsidR="00AB19C5" w:rsidRPr="00583891" w:rsidRDefault="00AB19C5" w:rsidP="0050465B">
            <w:pPr>
              <w:pStyle w:val="af4"/>
            </w:pPr>
            <w:bookmarkStart w:id="98" w:name="107248"/>
            <w:bookmarkEnd w:id="98"/>
            <w:r w:rsidRPr="00583891">
              <w:t>материалы на эксплуатацию, в том числе:</w:t>
            </w:r>
          </w:p>
        </w:tc>
        <w:tc>
          <w:tcPr>
            <w:tcW w:w="93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03DB1B1" w14:textId="77777777" w:rsidR="00AB19C5" w:rsidRPr="00583891" w:rsidRDefault="00AB19C5" w:rsidP="0050465B">
            <w:pPr>
              <w:pStyle w:val="af4"/>
            </w:pPr>
            <w:bookmarkStart w:id="99" w:name="107249"/>
            <w:bookmarkEnd w:id="99"/>
            <w:proofErr w:type="spellStart"/>
            <w:r w:rsidRPr="00583891">
              <w:t>тыс</w:t>
            </w:r>
            <w:proofErr w:type="spellEnd"/>
            <w:r w:rsidRPr="00583891">
              <w:t xml:space="preserve">. </w:t>
            </w:r>
            <w:proofErr w:type="spellStart"/>
            <w:r w:rsidRPr="00583891">
              <w:t>руб</w:t>
            </w:r>
            <w:proofErr w:type="spellEnd"/>
            <w:r w:rsidRPr="00583891">
              <w:t>.</w:t>
            </w:r>
          </w:p>
        </w:tc>
        <w:tc>
          <w:tcPr>
            <w:tcW w:w="9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9D6A3D8" w14:textId="77777777" w:rsidR="00AB19C5" w:rsidRPr="00583891" w:rsidRDefault="00AB19C5" w:rsidP="0050465B">
            <w:pPr>
              <w:pStyle w:val="af4"/>
            </w:pPr>
            <w:r w:rsidRPr="00583891">
              <w:t>690,842</w:t>
            </w:r>
          </w:p>
        </w:tc>
        <w:tc>
          <w:tcPr>
            <w:tcW w:w="102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A589FC9" w14:textId="77777777" w:rsidR="00AB19C5" w:rsidRPr="00583891" w:rsidRDefault="00AB19C5" w:rsidP="0050465B">
            <w:pPr>
              <w:pStyle w:val="af4"/>
            </w:pPr>
            <w:r w:rsidRPr="00583891">
              <w:t>600,772</w:t>
            </w:r>
          </w:p>
        </w:tc>
        <w:tc>
          <w:tcPr>
            <w:tcW w:w="10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4F6C7D8" w14:textId="77777777" w:rsidR="00AB19C5" w:rsidRPr="00583891" w:rsidRDefault="00AB19C5" w:rsidP="0050465B">
            <w:pPr>
              <w:pStyle w:val="af4"/>
            </w:pPr>
            <w:r w:rsidRPr="00583891">
              <w:t>936,89</w:t>
            </w:r>
          </w:p>
        </w:tc>
        <w:tc>
          <w:tcPr>
            <w:tcW w:w="10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A5DA3E7" w14:textId="77777777" w:rsidR="00AB19C5" w:rsidRPr="00583891" w:rsidRDefault="00AB19C5" w:rsidP="0050465B">
            <w:pPr>
              <w:pStyle w:val="af4"/>
            </w:pPr>
            <w:r w:rsidRPr="00583891">
              <w:t>1057,77</w:t>
            </w:r>
          </w:p>
        </w:tc>
        <w:tc>
          <w:tcPr>
            <w:tcW w:w="10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565A744" w14:textId="77777777" w:rsidR="00AB19C5" w:rsidRPr="00583891" w:rsidRDefault="00AB19C5" w:rsidP="0050465B">
            <w:pPr>
              <w:pStyle w:val="af4"/>
            </w:pPr>
            <w:r w:rsidRPr="00583891">
              <w:t>1442,03</w:t>
            </w:r>
          </w:p>
        </w:tc>
        <w:tc>
          <w:tcPr>
            <w:tcW w:w="102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7CEA715" w14:textId="77777777" w:rsidR="00AB19C5" w:rsidRPr="00583891" w:rsidRDefault="00AB19C5" w:rsidP="0050465B">
            <w:pPr>
              <w:pStyle w:val="af4"/>
            </w:pPr>
            <w:r w:rsidRPr="00583891">
              <w:t>1586,23</w:t>
            </w:r>
          </w:p>
        </w:tc>
        <w:tc>
          <w:tcPr>
            <w:tcW w:w="10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DECA020" w14:textId="77777777" w:rsidR="00AB19C5" w:rsidRPr="00583891" w:rsidRDefault="00AB19C5" w:rsidP="0050465B">
            <w:pPr>
              <w:pStyle w:val="af4"/>
            </w:pPr>
            <w:r w:rsidRPr="00583891">
              <w:t>1586,23</w:t>
            </w:r>
          </w:p>
        </w:tc>
        <w:tc>
          <w:tcPr>
            <w:tcW w:w="10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9C7E11D" w14:textId="77777777" w:rsidR="00AB19C5" w:rsidRPr="00583891" w:rsidRDefault="00AB19C5" w:rsidP="0050465B">
            <w:pPr>
              <w:pStyle w:val="af4"/>
            </w:pPr>
            <w:r w:rsidRPr="00583891">
              <w:t>1586,23</w:t>
            </w:r>
          </w:p>
        </w:tc>
        <w:tc>
          <w:tcPr>
            <w:tcW w:w="103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413E82E" w14:textId="77777777" w:rsidR="00AB19C5" w:rsidRPr="00583891" w:rsidRDefault="00AB19C5" w:rsidP="0050465B">
            <w:pPr>
              <w:pStyle w:val="af4"/>
            </w:pPr>
            <w:r w:rsidRPr="00583891">
              <w:t>1586,23</w:t>
            </w:r>
          </w:p>
        </w:tc>
      </w:tr>
      <w:tr w:rsidR="00AB19C5" w:rsidRPr="00583891" w14:paraId="26B589AF" w14:textId="77777777" w:rsidTr="0050465B">
        <w:trPr>
          <w:trHeight w:val="23"/>
          <w:jc w:val="center"/>
        </w:trPr>
        <w:tc>
          <w:tcPr>
            <w:tcW w:w="472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F6DA9E5" w14:textId="77777777" w:rsidR="00AB19C5" w:rsidRPr="00583891" w:rsidRDefault="00AB19C5" w:rsidP="0050465B">
            <w:pPr>
              <w:pStyle w:val="af4"/>
            </w:pPr>
            <w:bookmarkStart w:id="100" w:name="107250"/>
            <w:bookmarkEnd w:id="100"/>
            <w:proofErr w:type="spellStart"/>
            <w:r w:rsidRPr="00583891">
              <w:t>материалы</w:t>
            </w:r>
            <w:proofErr w:type="spellEnd"/>
            <w:r w:rsidRPr="00583891">
              <w:t xml:space="preserve"> </w:t>
            </w:r>
            <w:proofErr w:type="spellStart"/>
            <w:r w:rsidRPr="00583891">
              <w:t>на</w:t>
            </w:r>
            <w:proofErr w:type="spellEnd"/>
            <w:r w:rsidRPr="00583891">
              <w:t xml:space="preserve"> </w:t>
            </w:r>
            <w:proofErr w:type="spellStart"/>
            <w:r w:rsidRPr="00583891">
              <w:t>ремонт</w:t>
            </w:r>
            <w:proofErr w:type="spellEnd"/>
          </w:p>
        </w:tc>
        <w:tc>
          <w:tcPr>
            <w:tcW w:w="93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D1B94C0" w14:textId="77777777" w:rsidR="00AB19C5" w:rsidRPr="00583891" w:rsidRDefault="00AB19C5" w:rsidP="0050465B">
            <w:pPr>
              <w:pStyle w:val="af4"/>
            </w:pPr>
            <w:bookmarkStart w:id="101" w:name="107251"/>
            <w:bookmarkEnd w:id="101"/>
            <w:proofErr w:type="spellStart"/>
            <w:r w:rsidRPr="00583891">
              <w:t>тыс</w:t>
            </w:r>
            <w:proofErr w:type="spellEnd"/>
            <w:r w:rsidRPr="00583891">
              <w:t xml:space="preserve">. </w:t>
            </w:r>
            <w:proofErr w:type="spellStart"/>
            <w:r w:rsidRPr="00583891">
              <w:t>руб</w:t>
            </w:r>
            <w:proofErr w:type="spellEnd"/>
            <w:r w:rsidRPr="00583891">
              <w:t>.</w:t>
            </w:r>
          </w:p>
        </w:tc>
        <w:tc>
          <w:tcPr>
            <w:tcW w:w="9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6266C6E" w14:textId="77777777" w:rsidR="00AB19C5" w:rsidRPr="00583891" w:rsidRDefault="00AB19C5" w:rsidP="0050465B">
            <w:pPr>
              <w:pStyle w:val="af4"/>
            </w:pPr>
            <w:r w:rsidRPr="00583891">
              <w:t>690,84</w:t>
            </w:r>
          </w:p>
        </w:tc>
        <w:tc>
          <w:tcPr>
            <w:tcW w:w="102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B1A9A44" w14:textId="77777777" w:rsidR="00AB19C5" w:rsidRPr="00583891" w:rsidRDefault="00AB19C5" w:rsidP="0050465B">
            <w:pPr>
              <w:pStyle w:val="af4"/>
            </w:pPr>
            <w:r w:rsidRPr="00583891">
              <w:t>600,772</w:t>
            </w:r>
          </w:p>
        </w:tc>
        <w:tc>
          <w:tcPr>
            <w:tcW w:w="10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69D0887" w14:textId="77777777" w:rsidR="00AB19C5" w:rsidRPr="00583891" w:rsidRDefault="00AB19C5" w:rsidP="0050465B">
            <w:pPr>
              <w:pStyle w:val="af4"/>
            </w:pPr>
            <w:r w:rsidRPr="00583891">
              <w:t>936,789</w:t>
            </w:r>
          </w:p>
        </w:tc>
        <w:tc>
          <w:tcPr>
            <w:tcW w:w="10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15D1D8E" w14:textId="77777777" w:rsidR="00AB19C5" w:rsidRPr="00583891" w:rsidRDefault="00AB19C5" w:rsidP="0050465B">
            <w:pPr>
              <w:pStyle w:val="af4"/>
            </w:pPr>
            <w:r w:rsidRPr="00583891">
              <w:t>1057,77</w:t>
            </w:r>
          </w:p>
        </w:tc>
        <w:tc>
          <w:tcPr>
            <w:tcW w:w="10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C438376" w14:textId="77777777" w:rsidR="00AB19C5" w:rsidRPr="00583891" w:rsidRDefault="00AB19C5" w:rsidP="0050465B">
            <w:pPr>
              <w:pStyle w:val="af4"/>
            </w:pPr>
            <w:r w:rsidRPr="00583891">
              <w:t>1442,03</w:t>
            </w:r>
          </w:p>
        </w:tc>
        <w:tc>
          <w:tcPr>
            <w:tcW w:w="102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5172C84" w14:textId="77777777" w:rsidR="00AB19C5" w:rsidRPr="00583891" w:rsidRDefault="00AB19C5" w:rsidP="0050465B">
            <w:pPr>
              <w:pStyle w:val="af4"/>
            </w:pPr>
            <w:r w:rsidRPr="00583891">
              <w:t>1586,23</w:t>
            </w:r>
          </w:p>
        </w:tc>
        <w:tc>
          <w:tcPr>
            <w:tcW w:w="10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513C9DA" w14:textId="77777777" w:rsidR="00AB19C5" w:rsidRPr="00583891" w:rsidRDefault="00AB19C5" w:rsidP="0050465B">
            <w:pPr>
              <w:pStyle w:val="af4"/>
            </w:pPr>
            <w:r w:rsidRPr="00583891">
              <w:t>1586,23</w:t>
            </w:r>
          </w:p>
        </w:tc>
        <w:tc>
          <w:tcPr>
            <w:tcW w:w="10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3337A73" w14:textId="77777777" w:rsidR="00AB19C5" w:rsidRPr="00583891" w:rsidRDefault="00AB19C5" w:rsidP="0050465B">
            <w:pPr>
              <w:pStyle w:val="af4"/>
            </w:pPr>
            <w:r w:rsidRPr="00583891">
              <w:t>1586,23</w:t>
            </w:r>
          </w:p>
        </w:tc>
        <w:tc>
          <w:tcPr>
            <w:tcW w:w="103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8ED67D7" w14:textId="77777777" w:rsidR="00AB19C5" w:rsidRPr="00583891" w:rsidRDefault="00AB19C5" w:rsidP="0050465B">
            <w:pPr>
              <w:pStyle w:val="af4"/>
            </w:pPr>
            <w:r w:rsidRPr="00583891">
              <w:t>1586,23</w:t>
            </w:r>
          </w:p>
        </w:tc>
      </w:tr>
      <w:tr w:rsidR="00AB19C5" w:rsidRPr="00583891" w14:paraId="06488A54" w14:textId="77777777" w:rsidTr="0050465B">
        <w:trPr>
          <w:trHeight w:val="23"/>
          <w:jc w:val="center"/>
        </w:trPr>
        <w:tc>
          <w:tcPr>
            <w:tcW w:w="472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D6FCB9A" w14:textId="77777777" w:rsidR="00AB19C5" w:rsidRPr="00583891" w:rsidRDefault="00AB19C5" w:rsidP="0050465B">
            <w:pPr>
              <w:pStyle w:val="af4"/>
            </w:pPr>
            <w:bookmarkStart w:id="102" w:name="107252"/>
            <w:bookmarkEnd w:id="102"/>
          </w:p>
        </w:tc>
        <w:tc>
          <w:tcPr>
            <w:tcW w:w="93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4E2A24B" w14:textId="77777777" w:rsidR="00AB19C5" w:rsidRPr="00583891" w:rsidRDefault="00AB19C5" w:rsidP="0050465B">
            <w:pPr>
              <w:pStyle w:val="af4"/>
            </w:pPr>
            <w:bookmarkStart w:id="103" w:name="107253"/>
            <w:bookmarkEnd w:id="103"/>
            <w:proofErr w:type="spellStart"/>
            <w:r w:rsidRPr="00583891">
              <w:t>год</w:t>
            </w:r>
            <w:proofErr w:type="spellEnd"/>
          </w:p>
        </w:tc>
        <w:tc>
          <w:tcPr>
            <w:tcW w:w="9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578FECC" w14:textId="77777777" w:rsidR="00AB19C5" w:rsidRPr="00583891" w:rsidRDefault="00AB19C5" w:rsidP="0050465B">
            <w:pPr>
              <w:pStyle w:val="af4"/>
            </w:pPr>
            <w:r w:rsidRPr="00583891">
              <w:t>2018</w:t>
            </w:r>
          </w:p>
        </w:tc>
        <w:tc>
          <w:tcPr>
            <w:tcW w:w="102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DD3B2FF" w14:textId="77777777" w:rsidR="00AB19C5" w:rsidRPr="00583891" w:rsidRDefault="00AB19C5" w:rsidP="0050465B">
            <w:pPr>
              <w:pStyle w:val="af4"/>
            </w:pPr>
            <w:r w:rsidRPr="00583891">
              <w:t>2019</w:t>
            </w:r>
          </w:p>
        </w:tc>
        <w:tc>
          <w:tcPr>
            <w:tcW w:w="10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D86C723" w14:textId="77777777" w:rsidR="00AB19C5" w:rsidRPr="00583891" w:rsidRDefault="00AB19C5" w:rsidP="0050465B">
            <w:pPr>
              <w:pStyle w:val="af4"/>
            </w:pPr>
            <w:r w:rsidRPr="00583891">
              <w:t>2020</w:t>
            </w:r>
          </w:p>
        </w:tc>
        <w:tc>
          <w:tcPr>
            <w:tcW w:w="10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6927622" w14:textId="77777777" w:rsidR="00AB19C5" w:rsidRPr="00583891" w:rsidRDefault="00AB19C5" w:rsidP="0050465B">
            <w:pPr>
              <w:pStyle w:val="af4"/>
            </w:pPr>
            <w:r w:rsidRPr="00583891">
              <w:t>2021</w:t>
            </w:r>
          </w:p>
        </w:tc>
        <w:tc>
          <w:tcPr>
            <w:tcW w:w="10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BCAF043" w14:textId="77777777" w:rsidR="00AB19C5" w:rsidRPr="00583891" w:rsidRDefault="00AB19C5" w:rsidP="0050465B">
            <w:pPr>
              <w:pStyle w:val="af4"/>
            </w:pPr>
            <w:r w:rsidRPr="00583891">
              <w:t>2022</w:t>
            </w:r>
          </w:p>
        </w:tc>
        <w:tc>
          <w:tcPr>
            <w:tcW w:w="102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370021F" w14:textId="77777777" w:rsidR="00AB19C5" w:rsidRPr="00583891" w:rsidRDefault="00AB19C5" w:rsidP="0050465B">
            <w:pPr>
              <w:pStyle w:val="af4"/>
            </w:pPr>
            <w:r w:rsidRPr="00583891">
              <w:t>2023</w:t>
            </w:r>
          </w:p>
        </w:tc>
        <w:tc>
          <w:tcPr>
            <w:tcW w:w="10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B0E398E" w14:textId="77777777" w:rsidR="00AB19C5" w:rsidRPr="00583891" w:rsidRDefault="00AB19C5" w:rsidP="0050465B">
            <w:pPr>
              <w:pStyle w:val="af4"/>
            </w:pPr>
            <w:r w:rsidRPr="00583891">
              <w:t>2024</w:t>
            </w:r>
          </w:p>
        </w:tc>
        <w:tc>
          <w:tcPr>
            <w:tcW w:w="10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BC2AB57" w14:textId="77777777" w:rsidR="00AB19C5" w:rsidRPr="00583891" w:rsidRDefault="00AB19C5" w:rsidP="0050465B">
            <w:pPr>
              <w:pStyle w:val="af4"/>
            </w:pPr>
            <w:r w:rsidRPr="00583891">
              <w:t>2025</w:t>
            </w:r>
          </w:p>
        </w:tc>
        <w:tc>
          <w:tcPr>
            <w:tcW w:w="103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6340FA2" w14:textId="77777777" w:rsidR="00AB19C5" w:rsidRPr="00583891" w:rsidRDefault="00AB19C5" w:rsidP="0050465B">
            <w:pPr>
              <w:pStyle w:val="af4"/>
            </w:pPr>
            <w:r w:rsidRPr="00583891">
              <w:t>2026</w:t>
            </w:r>
          </w:p>
        </w:tc>
      </w:tr>
      <w:tr w:rsidR="00AB19C5" w:rsidRPr="00583891" w14:paraId="22A7E3F9" w14:textId="77777777" w:rsidTr="0050465B">
        <w:trPr>
          <w:trHeight w:val="23"/>
          <w:jc w:val="center"/>
        </w:trPr>
        <w:tc>
          <w:tcPr>
            <w:tcW w:w="472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7EF6F24" w14:textId="77777777" w:rsidR="00AB19C5" w:rsidRPr="00583891" w:rsidRDefault="00AB19C5" w:rsidP="0050465B">
            <w:pPr>
              <w:pStyle w:val="af4"/>
            </w:pPr>
            <w:bookmarkStart w:id="104" w:name="107254"/>
            <w:bookmarkEnd w:id="104"/>
            <w:proofErr w:type="spellStart"/>
            <w:r w:rsidRPr="00583891">
              <w:t>вода</w:t>
            </w:r>
            <w:proofErr w:type="spellEnd"/>
            <w:r w:rsidRPr="00583891">
              <w:t xml:space="preserve"> </w:t>
            </w:r>
            <w:proofErr w:type="spellStart"/>
            <w:r w:rsidRPr="00583891">
              <w:t>на</w:t>
            </w:r>
            <w:proofErr w:type="spellEnd"/>
            <w:r w:rsidRPr="00583891">
              <w:t xml:space="preserve"> </w:t>
            </w:r>
            <w:proofErr w:type="spellStart"/>
            <w:r w:rsidRPr="00583891">
              <w:t>технологические</w:t>
            </w:r>
            <w:proofErr w:type="spellEnd"/>
            <w:r w:rsidRPr="00583891">
              <w:t xml:space="preserve"> </w:t>
            </w:r>
            <w:proofErr w:type="spellStart"/>
            <w:r w:rsidRPr="00583891">
              <w:t>цели</w:t>
            </w:r>
            <w:proofErr w:type="spellEnd"/>
          </w:p>
        </w:tc>
        <w:tc>
          <w:tcPr>
            <w:tcW w:w="93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7877B84" w14:textId="77777777" w:rsidR="00AB19C5" w:rsidRPr="00583891" w:rsidRDefault="00AB19C5" w:rsidP="0050465B">
            <w:pPr>
              <w:pStyle w:val="af4"/>
            </w:pPr>
            <w:proofErr w:type="spellStart"/>
            <w:r w:rsidRPr="00583891">
              <w:t>тыс</w:t>
            </w:r>
            <w:proofErr w:type="spellEnd"/>
            <w:r w:rsidRPr="00583891">
              <w:t xml:space="preserve">. </w:t>
            </w:r>
            <w:proofErr w:type="spellStart"/>
            <w:r w:rsidRPr="00583891">
              <w:t>руб</w:t>
            </w:r>
            <w:proofErr w:type="spellEnd"/>
            <w:r w:rsidRPr="00583891">
              <w:t>.</w:t>
            </w:r>
          </w:p>
        </w:tc>
        <w:tc>
          <w:tcPr>
            <w:tcW w:w="9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39A3CB7" w14:textId="77777777" w:rsidR="00AB19C5" w:rsidRPr="00583891" w:rsidRDefault="00AB19C5" w:rsidP="0050465B">
            <w:pPr>
              <w:pStyle w:val="af4"/>
            </w:pPr>
            <w:r w:rsidRPr="00583891">
              <w:t>111,975</w:t>
            </w:r>
          </w:p>
        </w:tc>
        <w:tc>
          <w:tcPr>
            <w:tcW w:w="102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F17F014" w14:textId="77777777" w:rsidR="00AB19C5" w:rsidRPr="00583891" w:rsidRDefault="00AB19C5" w:rsidP="0050465B">
            <w:pPr>
              <w:pStyle w:val="af4"/>
            </w:pPr>
            <w:r w:rsidRPr="00583891">
              <w:t>132,99</w:t>
            </w:r>
          </w:p>
        </w:tc>
        <w:tc>
          <w:tcPr>
            <w:tcW w:w="10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462008F" w14:textId="77777777" w:rsidR="00AB19C5" w:rsidRPr="00583891" w:rsidRDefault="00AB19C5" w:rsidP="0050465B">
            <w:pPr>
              <w:pStyle w:val="af4"/>
            </w:pPr>
            <w:r w:rsidRPr="00583891">
              <w:t>121,837</w:t>
            </w:r>
          </w:p>
        </w:tc>
        <w:tc>
          <w:tcPr>
            <w:tcW w:w="10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EBC7139" w14:textId="77777777" w:rsidR="00AB19C5" w:rsidRPr="00583891" w:rsidRDefault="00AB19C5" w:rsidP="0050465B">
            <w:pPr>
              <w:pStyle w:val="af4"/>
            </w:pPr>
            <w:r w:rsidRPr="00583891">
              <w:t>122,21</w:t>
            </w:r>
          </w:p>
        </w:tc>
        <w:tc>
          <w:tcPr>
            <w:tcW w:w="10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E507A89" w14:textId="77777777" w:rsidR="00AB19C5" w:rsidRPr="00583891" w:rsidRDefault="00AB19C5" w:rsidP="0050465B">
            <w:pPr>
              <w:pStyle w:val="af4"/>
            </w:pPr>
            <w:r w:rsidRPr="00583891">
              <w:t>128,15</w:t>
            </w:r>
          </w:p>
        </w:tc>
        <w:tc>
          <w:tcPr>
            <w:tcW w:w="102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79CA17" w14:textId="77777777" w:rsidR="00AB19C5" w:rsidRPr="00583891" w:rsidRDefault="00AB19C5" w:rsidP="0050465B">
            <w:pPr>
              <w:pStyle w:val="af4"/>
            </w:pPr>
            <w:r w:rsidRPr="00583891">
              <w:t>140,96</w:t>
            </w:r>
          </w:p>
        </w:tc>
        <w:tc>
          <w:tcPr>
            <w:tcW w:w="10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B4A928B" w14:textId="77777777" w:rsidR="00AB19C5" w:rsidRPr="00583891" w:rsidRDefault="00AB19C5" w:rsidP="0050465B">
            <w:pPr>
              <w:pStyle w:val="af4"/>
            </w:pPr>
            <w:r w:rsidRPr="00583891">
              <w:t>140,96</w:t>
            </w:r>
          </w:p>
        </w:tc>
        <w:tc>
          <w:tcPr>
            <w:tcW w:w="10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6E4D58F" w14:textId="77777777" w:rsidR="00AB19C5" w:rsidRPr="00583891" w:rsidRDefault="00AB19C5" w:rsidP="0050465B">
            <w:pPr>
              <w:pStyle w:val="af4"/>
            </w:pPr>
            <w:r w:rsidRPr="00583891">
              <w:t>140,96</w:t>
            </w:r>
          </w:p>
        </w:tc>
        <w:tc>
          <w:tcPr>
            <w:tcW w:w="103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3E1A5F1" w14:textId="77777777" w:rsidR="00AB19C5" w:rsidRPr="00583891" w:rsidRDefault="00AB19C5" w:rsidP="0050465B">
            <w:pPr>
              <w:pStyle w:val="af4"/>
            </w:pPr>
            <w:r w:rsidRPr="00583891">
              <w:t>140,96</w:t>
            </w:r>
          </w:p>
        </w:tc>
      </w:tr>
      <w:tr w:rsidR="00AB19C5" w:rsidRPr="00583891" w14:paraId="61C3B90D" w14:textId="77777777" w:rsidTr="0050465B">
        <w:trPr>
          <w:trHeight w:val="23"/>
          <w:jc w:val="center"/>
        </w:trPr>
        <w:tc>
          <w:tcPr>
            <w:tcW w:w="472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DE17DA2" w14:textId="77777777" w:rsidR="00AB19C5" w:rsidRPr="00583891" w:rsidRDefault="00AB19C5" w:rsidP="0050465B">
            <w:pPr>
              <w:pStyle w:val="af4"/>
            </w:pPr>
            <w:bookmarkStart w:id="105" w:name="107256"/>
            <w:bookmarkEnd w:id="105"/>
            <w:r w:rsidRPr="00583891">
              <w:t>плата за пользование водными объектами</w:t>
            </w:r>
          </w:p>
        </w:tc>
        <w:tc>
          <w:tcPr>
            <w:tcW w:w="93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E9D6FD6" w14:textId="77777777" w:rsidR="00AB19C5" w:rsidRPr="00583891" w:rsidRDefault="00AB19C5" w:rsidP="0050465B">
            <w:pPr>
              <w:pStyle w:val="af4"/>
            </w:pPr>
            <w:proofErr w:type="spellStart"/>
            <w:r w:rsidRPr="00583891">
              <w:t>тыс</w:t>
            </w:r>
            <w:proofErr w:type="spellEnd"/>
            <w:r w:rsidRPr="00583891">
              <w:t xml:space="preserve">. </w:t>
            </w:r>
            <w:proofErr w:type="spellStart"/>
            <w:r w:rsidRPr="00583891">
              <w:t>руб</w:t>
            </w:r>
            <w:proofErr w:type="spellEnd"/>
            <w:r w:rsidRPr="00583891">
              <w:t>.</w:t>
            </w:r>
          </w:p>
        </w:tc>
        <w:tc>
          <w:tcPr>
            <w:tcW w:w="9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8D86997" w14:textId="77777777" w:rsidR="00AB19C5" w:rsidRPr="00583891" w:rsidRDefault="00AB19C5" w:rsidP="0050465B">
            <w:pPr>
              <w:pStyle w:val="af4"/>
            </w:pPr>
          </w:p>
        </w:tc>
        <w:tc>
          <w:tcPr>
            <w:tcW w:w="102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157A1A5" w14:textId="77777777" w:rsidR="00AB19C5" w:rsidRPr="00583891" w:rsidRDefault="00AB19C5" w:rsidP="0050465B">
            <w:pPr>
              <w:pStyle w:val="af4"/>
            </w:pPr>
          </w:p>
        </w:tc>
        <w:tc>
          <w:tcPr>
            <w:tcW w:w="10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9E0FDF9" w14:textId="77777777" w:rsidR="00AB19C5" w:rsidRPr="00583891" w:rsidRDefault="00AB19C5" w:rsidP="0050465B">
            <w:pPr>
              <w:pStyle w:val="af4"/>
            </w:pPr>
          </w:p>
        </w:tc>
        <w:tc>
          <w:tcPr>
            <w:tcW w:w="10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77C1AC9" w14:textId="77777777" w:rsidR="00AB19C5" w:rsidRPr="00583891" w:rsidRDefault="00AB19C5" w:rsidP="0050465B">
            <w:pPr>
              <w:pStyle w:val="af4"/>
            </w:pPr>
          </w:p>
        </w:tc>
        <w:tc>
          <w:tcPr>
            <w:tcW w:w="10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F1C8F59" w14:textId="77777777" w:rsidR="00AB19C5" w:rsidRPr="00583891" w:rsidRDefault="00AB19C5" w:rsidP="0050465B">
            <w:pPr>
              <w:pStyle w:val="af4"/>
            </w:pPr>
          </w:p>
        </w:tc>
        <w:tc>
          <w:tcPr>
            <w:tcW w:w="102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5B42CC3" w14:textId="77777777" w:rsidR="00AB19C5" w:rsidRPr="00583891" w:rsidRDefault="00AB19C5" w:rsidP="0050465B">
            <w:pPr>
              <w:pStyle w:val="af4"/>
            </w:pPr>
          </w:p>
        </w:tc>
        <w:tc>
          <w:tcPr>
            <w:tcW w:w="10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C26102D" w14:textId="77777777" w:rsidR="00AB19C5" w:rsidRPr="00583891" w:rsidRDefault="00AB19C5" w:rsidP="0050465B">
            <w:pPr>
              <w:pStyle w:val="af4"/>
            </w:pPr>
          </w:p>
        </w:tc>
        <w:tc>
          <w:tcPr>
            <w:tcW w:w="10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B47784C" w14:textId="77777777" w:rsidR="00AB19C5" w:rsidRPr="00583891" w:rsidRDefault="00AB19C5" w:rsidP="0050465B">
            <w:pPr>
              <w:pStyle w:val="af4"/>
            </w:pPr>
          </w:p>
        </w:tc>
        <w:tc>
          <w:tcPr>
            <w:tcW w:w="103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FDECF4E" w14:textId="77777777" w:rsidR="00AB19C5" w:rsidRPr="00583891" w:rsidRDefault="00AB19C5" w:rsidP="0050465B">
            <w:pPr>
              <w:pStyle w:val="af4"/>
            </w:pPr>
          </w:p>
        </w:tc>
      </w:tr>
      <w:tr w:rsidR="00AB19C5" w:rsidRPr="00583891" w14:paraId="2A26E955" w14:textId="77777777" w:rsidTr="0050465B">
        <w:trPr>
          <w:trHeight w:val="23"/>
          <w:jc w:val="center"/>
        </w:trPr>
        <w:tc>
          <w:tcPr>
            <w:tcW w:w="472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C9F2022" w14:textId="77777777" w:rsidR="00AB19C5" w:rsidRPr="00583891" w:rsidRDefault="00AB19C5" w:rsidP="0050465B">
            <w:pPr>
              <w:pStyle w:val="af4"/>
            </w:pPr>
            <w:bookmarkStart w:id="106" w:name="107258"/>
            <w:bookmarkEnd w:id="106"/>
            <w:r w:rsidRPr="00583891">
              <w:t>в том числе услуги по подрядному ремонту</w:t>
            </w:r>
          </w:p>
        </w:tc>
        <w:tc>
          <w:tcPr>
            <w:tcW w:w="93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FA08E38" w14:textId="77777777" w:rsidR="00AB19C5" w:rsidRPr="00583891" w:rsidRDefault="00AB19C5" w:rsidP="0050465B">
            <w:pPr>
              <w:pStyle w:val="af4"/>
            </w:pPr>
            <w:proofErr w:type="spellStart"/>
            <w:r w:rsidRPr="00583891">
              <w:t>тыс</w:t>
            </w:r>
            <w:proofErr w:type="spellEnd"/>
            <w:r w:rsidRPr="00583891">
              <w:t xml:space="preserve">. </w:t>
            </w:r>
            <w:proofErr w:type="spellStart"/>
            <w:r w:rsidRPr="00583891">
              <w:t>тут</w:t>
            </w:r>
            <w:proofErr w:type="spellEnd"/>
          </w:p>
        </w:tc>
        <w:tc>
          <w:tcPr>
            <w:tcW w:w="9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D7CDA53" w14:textId="77777777" w:rsidR="00AB19C5" w:rsidRPr="00583891" w:rsidRDefault="00AB19C5" w:rsidP="0050465B">
            <w:pPr>
              <w:pStyle w:val="af4"/>
            </w:pPr>
            <w:r w:rsidRPr="00583891">
              <w:t>3197,719</w:t>
            </w:r>
          </w:p>
        </w:tc>
        <w:tc>
          <w:tcPr>
            <w:tcW w:w="102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9D09638" w14:textId="77777777" w:rsidR="00AB19C5" w:rsidRPr="00583891" w:rsidRDefault="00AB19C5" w:rsidP="0050465B">
            <w:pPr>
              <w:pStyle w:val="af4"/>
            </w:pPr>
            <w:r w:rsidRPr="00583891">
              <w:t>131,387</w:t>
            </w:r>
          </w:p>
        </w:tc>
        <w:tc>
          <w:tcPr>
            <w:tcW w:w="10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21FA3C2" w14:textId="77777777" w:rsidR="00AB19C5" w:rsidRPr="00583891" w:rsidRDefault="00AB19C5" w:rsidP="0050465B">
            <w:pPr>
              <w:pStyle w:val="af4"/>
            </w:pPr>
            <w:r w:rsidRPr="00583891">
              <w:t>3010,943</w:t>
            </w:r>
          </w:p>
        </w:tc>
        <w:tc>
          <w:tcPr>
            <w:tcW w:w="10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2DA12E8" w14:textId="77777777" w:rsidR="00AB19C5" w:rsidRPr="00583891" w:rsidRDefault="00AB19C5" w:rsidP="0050465B">
            <w:pPr>
              <w:pStyle w:val="af4"/>
            </w:pPr>
            <w:r w:rsidRPr="00583891">
              <w:t>158,98</w:t>
            </w:r>
          </w:p>
        </w:tc>
        <w:tc>
          <w:tcPr>
            <w:tcW w:w="10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314286B" w14:textId="77777777" w:rsidR="00AB19C5" w:rsidRPr="00583891" w:rsidRDefault="00AB19C5" w:rsidP="0050465B">
            <w:pPr>
              <w:pStyle w:val="af4"/>
            </w:pPr>
            <w:r w:rsidRPr="00583891">
              <w:t>3635,98</w:t>
            </w:r>
          </w:p>
        </w:tc>
        <w:tc>
          <w:tcPr>
            <w:tcW w:w="102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75F7E6B" w14:textId="77777777" w:rsidR="00AB19C5" w:rsidRPr="00583891" w:rsidRDefault="00AB19C5" w:rsidP="0050465B">
            <w:pPr>
              <w:pStyle w:val="af4"/>
            </w:pPr>
            <w:r w:rsidRPr="00583891">
              <w:t>3999,58</w:t>
            </w:r>
          </w:p>
        </w:tc>
        <w:tc>
          <w:tcPr>
            <w:tcW w:w="10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58197C7" w14:textId="77777777" w:rsidR="00AB19C5" w:rsidRPr="00583891" w:rsidRDefault="00AB19C5" w:rsidP="0050465B">
            <w:pPr>
              <w:pStyle w:val="af4"/>
            </w:pPr>
            <w:r w:rsidRPr="00583891">
              <w:t>3999,58</w:t>
            </w:r>
          </w:p>
        </w:tc>
        <w:tc>
          <w:tcPr>
            <w:tcW w:w="10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7A87D05" w14:textId="77777777" w:rsidR="00AB19C5" w:rsidRPr="00583891" w:rsidRDefault="00AB19C5" w:rsidP="0050465B">
            <w:pPr>
              <w:pStyle w:val="af4"/>
            </w:pPr>
            <w:r w:rsidRPr="00583891">
              <w:t>3999,58</w:t>
            </w:r>
          </w:p>
        </w:tc>
        <w:tc>
          <w:tcPr>
            <w:tcW w:w="103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5D0E67C" w14:textId="77777777" w:rsidR="00AB19C5" w:rsidRPr="00583891" w:rsidRDefault="00AB19C5" w:rsidP="0050465B">
            <w:pPr>
              <w:pStyle w:val="af4"/>
            </w:pPr>
            <w:r w:rsidRPr="00583891">
              <w:t>3999,58</w:t>
            </w:r>
          </w:p>
        </w:tc>
      </w:tr>
      <w:tr w:rsidR="00AB19C5" w:rsidRPr="00583891" w14:paraId="24461A0E" w14:textId="77777777" w:rsidTr="0050465B">
        <w:trPr>
          <w:trHeight w:val="23"/>
          <w:jc w:val="center"/>
        </w:trPr>
        <w:tc>
          <w:tcPr>
            <w:tcW w:w="472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1D223E4" w14:textId="77777777" w:rsidR="00AB19C5" w:rsidRPr="00583891" w:rsidRDefault="00AB19C5" w:rsidP="0050465B">
            <w:pPr>
              <w:pStyle w:val="af4"/>
            </w:pPr>
            <w:bookmarkStart w:id="107" w:name="107260"/>
            <w:bookmarkEnd w:id="107"/>
            <w:proofErr w:type="spellStart"/>
            <w:r w:rsidRPr="00583891">
              <w:t>услуги</w:t>
            </w:r>
            <w:proofErr w:type="spellEnd"/>
            <w:r w:rsidRPr="00583891">
              <w:t xml:space="preserve"> </w:t>
            </w:r>
            <w:proofErr w:type="spellStart"/>
            <w:r w:rsidRPr="00583891">
              <w:t>транспорта</w:t>
            </w:r>
            <w:proofErr w:type="spellEnd"/>
          </w:p>
        </w:tc>
        <w:tc>
          <w:tcPr>
            <w:tcW w:w="93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5B7BCA4" w14:textId="77777777" w:rsidR="00AB19C5" w:rsidRPr="00583891" w:rsidRDefault="00AB19C5" w:rsidP="0050465B">
            <w:pPr>
              <w:pStyle w:val="af4"/>
            </w:pPr>
            <w:proofErr w:type="spellStart"/>
            <w:r w:rsidRPr="00583891">
              <w:t>тыс</w:t>
            </w:r>
            <w:proofErr w:type="spellEnd"/>
            <w:r w:rsidRPr="00583891">
              <w:t xml:space="preserve">. </w:t>
            </w:r>
            <w:proofErr w:type="spellStart"/>
            <w:r w:rsidRPr="00583891">
              <w:lastRenderedPageBreak/>
              <w:t>руб</w:t>
            </w:r>
            <w:proofErr w:type="spellEnd"/>
            <w:r w:rsidRPr="00583891">
              <w:t>.</w:t>
            </w:r>
          </w:p>
        </w:tc>
        <w:tc>
          <w:tcPr>
            <w:tcW w:w="9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4CCBF1C" w14:textId="77777777" w:rsidR="00AB19C5" w:rsidRPr="00583891" w:rsidRDefault="00AB19C5" w:rsidP="0050465B">
            <w:pPr>
              <w:pStyle w:val="af4"/>
            </w:pPr>
          </w:p>
        </w:tc>
        <w:tc>
          <w:tcPr>
            <w:tcW w:w="102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DCC85B7" w14:textId="77777777" w:rsidR="00AB19C5" w:rsidRPr="00583891" w:rsidRDefault="00AB19C5" w:rsidP="0050465B">
            <w:pPr>
              <w:pStyle w:val="af4"/>
            </w:pPr>
          </w:p>
        </w:tc>
        <w:tc>
          <w:tcPr>
            <w:tcW w:w="10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A329094" w14:textId="77777777" w:rsidR="00AB19C5" w:rsidRPr="00583891" w:rsidRDefault="00AB19C5" w:rsidP="0050465B">
            <w:pPr>
              <w:pStyle w:val="af4"/>
            </w:pPr>
          </w:p>
        </w:tc>
        <w:tc>
          <w:tcPr>
            <w:tcW w:w="10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0E1421A" w14:textId="77777777" w:rsidR="00AB19C5" w:rsidRPr="00583891" w:rsidRDefault="00AB19C5" w:rsidP="0050465B">
            <w:pPr>
              <w:pStyle w:val="af4"/>
            </w:pPr>
          </w:p>
        </w:tc>
        <w:tc>
          <w:tcPr>
            <w:tcW w:w="10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CB1AC19" w14:textId="77777777" w:rsidR="00AB19C5" w:rsidRPr="00583891" w:rsidRDefault="00AB19C5" w:rsidP="0050465B">
            <w:pPr>
              <w:pStyle w:val="af4"/>
            </w:pPr>
          </w:p>
        </w:tc>
        <w:tc>
          <w:tcPr>
            <w:tcW w:w="102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7240DF3" w14:textId="77777777" w:rsidR="00AB19C5" w:rsidRPr="00583891" w:rsidRDefault="00AB19C5" w:rsidP="0050465B">
            <w:pPr>
              <w:pStyle w:val="af4"/>
            </w:pPr>
          </w:p>
        </w:tc>
        <w:tc>
          <w:tcPr>
            <w:tcW w:w="10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D381F6E" w14:textId="77777777" w:rsidR="00AB19C5" w:rsidRPr="00583891" w:rsidRDefault="00AB19C5" w:rsidP="0050465B">
            <w:pPr>
              <w:pStyle w:val="af4"/>
            </w:pPr>
          </w:p>
        </w:tc>
        <w:tc>
          <w:tcPr>
            <w:tcW w:w="10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D1ABE57" w14:textId="77777777" w:rsidR="00AB19C5" w:rsidRPr="00583891" w:rsidRDefault="00AB19C5" w:rsidP="0050465B">
            <w:pPr>
              <w:pStyle w:val="af4"/>
            </w:pPr>
          </w:p>
        </w:tc>
        <w:tc>
          <w:tcPr>
            <w:tcW w:w="103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604E15B" w14:textId="77777777" w:rsidR="00AB19C5" w:rsidRPr="00583891" w:rsidRDefault="00AB19C5" w:rsidP="0050465B">
            <w:pPr>
              <w:pStyle w:val="af4"/>
            </w:pPr>
          </w:p>
        </w:tc>
      </w:tr>
      <w:tr w:rsidR="00AB19C5" w:rsidRPr="00583891" w14:paraId="280A55D4" w14:textId="77777777" w:rsidTr="0050465B">
        <w:trPr>
          <w:trHeight w:val="23"/>
          <w:jc w:val="center"/>
        </w:trPr>
        <w:tc>
          <w:tcPr>
            <w:tcW w:w="472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0625531" w14:textId="77777777" w:rsidR="00AB19C5" w:rsidRPr="00583891" w:rsidRDefault="00AB19C5" w:rsidP="0050465B">
            <w:pPr>
              <w:pStyle w:val="af4"/>
            </w:pPr>
            <w:bookmarkStart w:id="108" w:name="107262"/>
            <w:bookmarkEnd w:id="108"/>
            <w:proofErr w:type="spellStart"/>
            <w:r w:rsidRPr="00583891">
              <w:t>услуги</w:t>
            </w:r>
            <w:proofErr w:type="spellEnd"/>
            <w:r w:rsidRPr="00583891">
              <w:t xml:space="preserve"> </w:t>
            </w:r>
            <w:proofErr w:type="spellStart"/>
            <w:r w:rsidRPr="00583891">
              <w:t>водоснабжения</w:t>
            </w:r>
            <w:proofErr w:type="spellEnd"/>
          </w:p>
        </w:tc>
        <w:tc>
          <w:tcPr>
            <w:tcW w:w="93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76B04EE" w14:textId="77777777" w:rsidR="00AB19C5" w:rsidRPr="00583891" w:rsidRDefault="00AB19C5" w:rsidP="0050465B">
            <w:pPr>
              <w:pStyle w:val="af4"/>
            </w:pPr>
            <w:proofErr w:type="spellStart"/>
            <w:r w:rsidRPr="00583891">
              <w:t>тыс</w:t>
            </w:r>
            <w:proofErr w:type="spellEnd"/>
            <w:r w:rsidRPr="00583891">
              <w:t xml:space="preserve">. </w:t>
            </w:r>
            <w:proofErr w:type="spellStart"/>
            <w:r w:rsidRPr="00583891">
              <w:t>руб</w:t>
            </w:r>
            <w:proofErr w:type="spellEnd"/>
            <w:r w:rsidRPr="00583891">
              <w:t>.</w:t>
            </w:r>
          </w:p>
        </w:tc>
        <w:tc>
          <w:tcPr>
            <w:tcW w:w="9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FA8E6EA" w14:textId="77777777" w:rsidR="00AB19C5" w:rsidRPr="00583891" w:rsidRDefault="00AB19C5" w:rsidP="0050465B">
            <w:pPr>
              <w:pStyle w:val="af4"/>
            </w:pPr>
          </w:p>
        </w:tc>
        <w:tc>
          <w:tcPr>
            <w:tcW w:w="102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DAF91A6" w14:textId="77777777" w:rsidR="00AB19C5" w:rsidRPr="00583891" w:rsidRDefault="00AB19C5" w:rsidP="0050465B">
            <w:pPr>
              <w:pStyle w:val="af4"/>
            </w:pPr>
          </w:p>
        </w:tc>
        <w:tc>
          <w:tcPr>
            <w:tcW w:w="10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37363DA" w14:textId="77777777" w:rsidR="00AB19C5" w:rsidRPr="00583891" w:rsidRDefault="00AB19C5" w:rsidP="0050465B">
            <w:pPr>
              <w:pStyle w:val="af4"/>
            </w:pPr>
          </w:p>
        </w:tc>
        <w:tc>
          <w:tcPr>
            <w:tcW w:w="10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CCA4DCE" w14:textId="77777777" w:rsidR="00AB19C5" w:rsidRPr="00583891" w:rsidRDefault="00AB19C5" w:rsidP="0050465B">
            <w:pPr>
              <w:pStyle w:val="af4"/>
            </w:pPr>
          </w:p>
        </w:tc>
        <w:tc>
          <w:tcPr>
            <w:tcW w:w="10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817A6BD" w14:textId="77777777" w:rsidR="00AB19C5" w:rsidRPr="00583891" w:rsidRDefault="00AB19C5" w:rsidP="0050465B">
            <w:pPr>
              <w:pStyle w:val="af4"/>
            </w:pPr>
          </w:p>
        </w:tc>
        <w:tc>
          <w:tcPr>
            <w:tcW w:w="102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E645E68" w14:textId="77777777" w:rsidR="00AB19C5" w:rsidRPr="00583891" w:rsidRDefault="00AB19C5" w:rsidP="0050465B">
            <w:pPr>
              <w:pStyle w:val="af4"/>
            </w:pPr>
          </w:p>
        </w:tc>
        <w:tc>
          <w:tcPr>
            <w:tcW w:w="10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B8662AB" w14:textId="77777777" w:rsidR="00AB19C5" w:rsidRPr="00583891" w:rsidRDefault="00AB19C5" w:rsidP="0050465B">
            <w:pPr>
              <w:pStyle w:val="af4"/>
            </w:pPr>
          </w:p>
        </w:tc>
        <w:tc>
          <w:tcPr>
            <w:tcW w:w="10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D841E60" w14:textId="77777777" w:rsidR="00AB19C5" w:rsidRPr="00583891" w:rsidRDefault="00AB19C5" w:rsidP="0050465B">
            <w:pPr>
              <w:pStyle w:val="af4"/>
            </w:pPr>
          </w:p>
        </w:tc>
        <w:tc>
          <w:tcPr>
            <w:tcW w:w="103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08E2410" w14:textId="77777777" w:rsidR="00AB19C5" w:rsidRPr="00583891" w:rsidRDefault="00AB19C5" w:rsidP="0050465B">
            <w:pPr>
              <w:pStyle w:val="af4"/>
            </w:pPr>
          </w:p>
        </w:tc>
      </w:tr>
      <w:tr w:rsidR="00AB19C5" w:rsidRPr="00583891" w14:paraId="2DF07EA1" w14:textId="77777777" w:rsidTr="0050465B">
        <w:trPr>
          <w:trHeight w:val="23"/>
          <w:jc w:val="center"/>
        </w:trPr>
        <w:tc>
          <w:tcPr>
            <w:tcW w:w="472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F8B5B97" w14:textId="77777777" w:rsidR="00AB19C5" w:rsidRPr="00583891" w:rsidRDefault="00AB19C5" w:rsidP="0050465B">
            <w:pPr>
              <w:pStyle w:val="af4"/>
            </w:pPr>
            <w:bookmarkStart w:id="109" w:name="107264"/>
            <w:bookmarkEnd w:id="109"/>
            <w:proofErr w:type="spellStart"/>
            <w:r w:rsidRPr="00583891">
              <w:t>услуги</w:t>
            </w:r>
            <w:proofErr w:type="spellEnd"/>
            <w:r w:rsidRPr="00583891">
              <w:t xml:space="preserve"> </w:t>
            </w:r>
            <w:proofErr w:type="spellStart"/>
            <w:r w:rsidRPr="00583891">
              <w:t>по</w:t>
            </w:r>
            <w:proofErr w:type="spellEnd"/>
            <w:r w:rsidRPr="00583891">
              <w:t xml:space="preserve"> </w:t>
            </w:r>
            <w:proofErr w:type="spellStart"/>
            <w:r w:rsidRPr="00583891">
              <w:t>пуско-наладке</w:t>
            </w:r>
            <w:proofErr w:type="spellEnd"/>
          </w:p>
        </w:tc>
        <w:tc>
          <w:tcPr>
            <w:tcW w:w="93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04584D4" w14:textId="77777777" w:rsidR="00AB19C5" w:rsidRPr="00583891" w:rsidRDefault="00AB19C5" w:rsidP="0050465B">
            <w:pPr>
              <w:pStyle w:val="af4"/>
            </w:pPr>
            <w:bookmarkStart w:id="110" w:name="107265"/>
            <w:bookmarkEnd w:id="110"/>
            <w:proofErr w:type="spellStart"/>
            <w:r w:rsidRPr="00583891">
              <w:t>тыс</w:t>
            </w:r>
            <w:proofErr w:type="spellEnd"/>
            <w:r w:rsidRPr="00583891">
              <w:t xml:space="preserve">. </w:t>
            </w:r>
            <w:proofErr w:type="spellStart"/>
            <w:r w:rsidRPr="00583891">
              <w:t>руб</w:t>
            </w:r>
            <w:proofErr w:type="spellEnd"/>
            <w:r w:rsidRPr="00583891">
              <w:t>.</w:t>
            </w:r>
          </w:p>
        </w:tc>
        <w:tc>
          <w:tcPr>
            <w:tcW w:w="9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6056BBE" w14:textId="77777777" w:rsidR="00AB19C5" w:rsidRPr="00583891" w:rsidRDefault="00AB19C5" w:rsidP="0050465B">
            <w:pPr>
              <w:pStyle w:val="af4"/>
            </w:pPr>
          </w:p>
        </w:tc>
        <w:tc>
          <w:tcPr>
            <w:tcW w:w="102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90330BE" w14:textId="77777777" w:rsidR="00AB19C5" w:rsidRPr="00583891" w:rsidRDefault="00AB19C5" w:rsidP="0050465B">
            <w:pPr>
              <w:pStyle w:val="af4"/>
            </w:pPr>
          </w:p>
        </w:tc>
        <w:tc>
          <w:tcPr>
            <w:tcW w:w="10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A719EE5" w14:textId="77777777" w:rsidR="00AB19C5" w:rsidRPr="00583891" w:rsidRDefault="00AB19C5" w:rsidP="0050465B">
            <w:pPr>
              <w:pStyle w:val="af4"/>
            </w:pPr>
          </w:p>
        </w:tc>
        <w:tc>
          <w:tcPr>
            <w:tcW w:w="10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3E9A808" w14:textId="77777777" w:rsidR="00AB19C5" w:rsidRPr="00583891" w:rsidRDefault="00AB19C5" w:rsidP="0050465B">
            <w:pPr>
              <w:pStyle w:val="af4"/>
            </w:pPr>
          </w:p>
        </w:tc>
        <w:tc>
          <w:tcPr>
            <w:tcW w:w="10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5E02A06" w14:textId="77777777" w:rsidR="00AB19C5" w:rsidRPr="00583891" w:rsidRDefault="00AB19C5" w:rsidP="0050465B">
            <w:pPr>
              <w:pStyle w:val="af4"/>
            </w:pPr>
          </w:p>
        </w:tc>
        <w:tc>
          <w:tcPr>
            <w:tcW w:w="102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3B91067" w14:textId="77777777" w:rsidR="00AB19C5" w:rsidRPr="00583891" w:rsidRDefault="00AB19C5" w:rsidP="0050465B">
            <w:pPr>
              <w:pStyle w:val="af4"/>
            </w:pPr>
          </w:p>
        </w:tc>
        <w:tc>
          <w:tcPr>
            <w:tcW w:w="10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DB732A8" w14:textId="77777777" w:rsidR="00AB19C5" w:rsidRPr="00583891" w:rsidRDefault="00AB19C5" w:rsidP="0050465B">
            <w:pPr>
              <w:pStyle w:val="af4"/>
            </w:pPr>
          </w:p>
        </w:tc>
        <w:tc>
          <w:tcPr>
            <w:tcW w:w="10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81F3ED0" w14:textId="77777777" w:rsidR="00AB19C5" w:rsidRPr="00583891" w:rsidRDefault="00AB19C5" w:rsidP="0050465B">
            <w:pPr>
              <w:pStyle w:val="af4"/>
            </w:pPr>
          </w:p>
        </w:tc>
        <w:tc>
          <w:tcPr>
            <w:tcW w:w="103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1B954A1" w14:textId="77777777" w:rsidR="00AB19C5" w:rsidRPr="00583891" w:rsidRDefault="00AB19C5" w:rsidP="0050465B">
            <w:pPr>
              <w:pStyle w:val="af4"/>
            </w:pPr>
          </w:p>
        </w:tc>
      </w:tr>
      <w:tr w:rsidR="00AB19C5" w:rsidRPr="00583891" w14:paraId="52AD7A02" w14:textId="77777777" w:rsidTr="0050465B">
        <w:trPr>
          <w:trHeight w:val="23"/>
          <w:jc w:val="center"/>
        </w:trPr>
        <w:tc>
          <w:tcPr>
            <w:tcW w:w="472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E36ADAB" w14:textId="77777777" w:rsidR="00AB19C5" w:rsidRPr="00583891" w:rsidRDefault="00AB19C5" w:rsidP="0050465B">
            <w:pPr>
              <w:pStyle w:val="af4"/>
            </w:pPr>
            <w:bookmarkStart w:id="111" w:name="107266"/>
            <w:bookmarkEnd w:id="111"/>
            <w:r w:rsidRPr="00583891">
              <w:t>расходы по испытаниям и опытам</w:t>
            </w:r>
          </w:p>
        </w:tc>
        <w:tc>
          <w:tcPr>
            <w:tcW w:w="93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2B16865" w14:textId="77777777" w:rsidR="00AB19C5" w:rsidRPr="00583891" w:rsidRDefault="00AB19C5" w:rsidP="0050465B">
            <w:pPr>
              <w:pStyle w:val="af4"/>
            </w:pPr>
            <w:bookmarkStart w:id="112" w:name="107267"/>
            <w:bookmarkEnd w:id="112"/>
            <w:proofErr w:type="spellStart"/>
            <w:r w:rsidRPr="00583891">
              <w:t>тыс</w:t>
            </w:r>
            <w:proofErr w:type="spellEnd"/>
            <w:r w:rsidRPr="00583891">
              <w:t xml:space="preserve">. </w:t>
            </w:r>
            <w:proofErr w:type="spellStart"/>
            <w:r w:rsidRPr="00583891">
              <w:t>руб</w:t>
            </w:r>
            <w:proofErr w:type="spellEnd"/>
            <w:r w:rsidRPr="00583891">
              <w:t>.</w:t>
            </w:r>
          </w:p>
        </w:tc>
        <w:tc>
          <w:tcPr>
            <w:tcW w:w="9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AFE9421" w14:textId="77777777" w:rsidR="00AB19C5" w:rsidRPr="00583891" w:rsidRDefault="00AB19C5" w:rsidP="0050465B">
            <w:pPr>
              <w:pStyle w:val="af4"/>
            </w:pPr>
          </w:p>
        </w:tc>
        <w:tc>
          <w:tcPr>
            <w:tcW w:w="102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3857A9F" w14:textId="77777777" w:rsidR="00AB19C5" w:rsidRPr="00583891" w:rsidRDefault="00AB19C5" w:rsidP="0050465B">
            <w:pPr>
              <w:pStyle w:val="af4"/>
            </w:pPr>
          </w:p>
        </w:tc>
        <w:tc>
          <w:tcPr>
            <w:tcW w:w="10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2BE0E49" w14:textId="77777777" w:rsidR="00AB19C5" w:rsidRPr="00583891" w:rsidRDefault="00AB19C5" w:rsidP="0050465B">
            <w:pPr>
              <w:pStyle w:val="af4"/>
            </w:pPr>
          </w:p>
        </w:tc>
        <w:tc>
          <w:tcPr>
            <w:tcW w:w="10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036EF46" w14:textId="77777777" w:rsidR="00AB19C5" w:rsidRPr="00583891" w:rsidRDefault="00AB19C5" w:rsidP="0050465B">
            <w:pPr>
              <w:pStyle w:val="af4"/>
            </w:pPr>
          </w:p>
        </w:tc>
        <w:tc>
          <w:tcPr>
            <w:tcW w:w="10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686015C" w14:textId="77777777" w:rsidR="00AB19C5" w:rsidRPr="00583891" w:rsidRDefault="00AB19C5" w:rsidP="0050465B">
            <w:pPr>
              <w:pStyle w:val="af4"/>
            </w:pPr>
          </w:p>
        </w:tc>
        <w:tc>
          <w:tcPr>
            <w:tcW w:w="102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DEEF159" w14:textId="77777777" w:rsidR="00AB19C5" w:rsidRPr="00583891" w:rsidRDefault="00AB19C5" w:rsidP="0050465B">
            <w:pPr>
              <w:pStyle w:val="af4"/>
            </w:pPr>
          </w:p>
        </w:tc>
        <w:tc>
          <w:tcPr>
            <w:tcW w:w="10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2ADD5BF" w14:textId="77777777" w:rsidR="00AB19C5" w:rsidRPr="00583891" w:rsidRDefault="00AB19C5" w:rsidP="0050465B">
            <w:pPr>
              <w:pStyle w:val="af4"/>
            </w:pPr>
          </w:p>
        </w:tc>
        <w:tc>
          <w:tcPr>
            <w:tcW w:w="10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1EDE84F" w14:textId="77777777" w:rsidR="00AB19C5" w:rsidRPr="00583891" w:rsidRDefault="00AB19C5" w:rsidP="0050465B">
            <w:pPr>
              <w:pStyle w:val="af4"/>
            </w:pPr>
          </w:p>
        </w:tc>
        <w:tc>
          <w:tcPr>
            <w:tcW w:w="103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EF61C6E" w14:textId="77777777" w:rsidR="00AB19C5" w:rsidRPr="00583891" w:rsidRDefault="00AB19C5" w:rsidP="0050465B">
            <w:pPr>
              <w:pStyle w:val="af4"/>
            </w:pPr>
          </w:p>
        </w:tc>
      </w:tr>
      <w:tr w:rsidR="00AB19C5" w:rsidRPr="00583891" w14:paraId="5B130BBE" w14:textId="77777777" w:rsidTr="0050465B">
        <w:trPr>
          <w:trHeight w:val="23"/>
          <w:jc w:val="center"/>
        </w:trPr>
        <w:tc>
          <w:tcPr>
            <w:tcW w:w="472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42E7498" w14:textId="77777777" w:rsidR="00AB19C5" w:rsidRPr="00583891" w:rsidRDefault="00AB19C5" w:rsidP="0050465B">
            <w:pPr>
              <w:pStyle w:val="af4"/>
            </w:pPr>
            <w:bookmarkStart w:id="113" w:name="107268"/>
            <w:bookmarkEnd w:id="113"/>
            <w:proofErr w:type="spellStart"/>
            <w:r w:rsidRPr="00583891">
              <w:t>Топливо</w:t>
            </w:r>
            <w:proofErr w:type="spellEnd"/>
            <w:r w:rsidRPr="00583891">
              <w:t xml:space="preserve"> </w:t>
            </w:r>
            <w:proofErr w:type="spellStart"/>
            <w:r w:rsidRPr="00583891">
              <w:t>на</w:t>
            </w:r>
            <w:proofErr w:type="spellEnd"/>
            <w:r w:rsidRPr="00583891">
              <w:t xml:space="preserve"> </w:t>
            </w:r>
            <w:proofErr w:type="spellStart"/>
            <w:r w:rsidRPr="00583891">
              <w:t>технологические</w:t>
            </w:r>
            <w:proofErr w:type="spellEnd"/>
            <w:r w:rsidRPr="00583891">
              <w:t xml:space="preserve"> </w:t>
            </w:r>
            <w:proofErr w:type="spellStart"/>
            <w:r w:rsidRPr="00583891">
              <w:t>цели</w:t>
            </w:r>
            <w:proofErr w:type="spellEnd"/>
          </w:p>
        </w:tc>
        <w:tc>
          <w:tcPr>
            <w:tcW w:w="93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53BCB33" w14:textId="77777777" w:rsidR="00AB19C5" w:rsidRPr="00583891" w:rsidRDefault="00AB19C5" w:rsidP="0050465B">
            <w:pPr>
              <w:pStyle w:val="af4"/>
            </w:pPr>
            <w:bookmarkStart w:id="114" w:name="107269"/>
            <w:bookmarkEnd w:id="114"/>
            <w:proofErr w:type="spellStart"/>
            <w:r w:rsidRPr="00583891">
              <w:t>тыс</w:t>
            </w:r>
            <w:proofErr w:type="spellEnd"/>
            <w:r w:rsidRPr="00583891">
              <w:t xml:space="preserve">. </w:t>
            </w:r>
            <w:proofErr w:type="spellStart"/>
            <w:r w:rsidRPr="00583891">
              <w:t>руб</w:t>
            </w:r>
            <w:proofErr w:type="spellEnd"/>
            <w:r w:rsidRPr="00583891">
              <w:t>.</w:t>
            </w:r>
          </w:p>
        </w:tc>
        <w:tc>
          <w:tcPr>
            <w:tcW w:w="9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1EF5784" w14:textId="77777777" w:rsidR="00AB19C5" w:rsidRPr="00583891" w:rsidRDefault="00AB19C5" w:rsidP="0050465B">
            <w:pPr>
              <w:pStyle w:val="af4"/>
            </w:pPr>
            <w:r w:rsidRPr="00583891">
              <w:t>11566,622</w:t>
            </w:r>
          </w:p>
        </w:tc>
        <w:tc>
          <w:tcPr>
            <w:tcW w:w="102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5FD43B0" w14:textId="77777777" w:rsidR="00AB19C5" w:rsidRPr="00583891" w:rsidRDefault="00AB19C5" w:rsidP="0050465B">
            <w:pPr>
              <w:pStyle w:val="af4"/>
            </w:pPr>
            <w:r w:rsidRPr="00583891">
              <w:t>14534,484</w:t>
            </w:r>
          </w:p>
        </w:tc>
        <w:tc>
          <w:tcPr>
            <w:tcW w:w="10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01A7D85" w14:textId="77777777" w:rsidR="00AB19C5" w:rsidRPr="00583891" w:rsidRDefault="00AB19C5" w:rsidP="0050465B">
            <w:pPr>
              <w:pStyle w:val="af4"/>
            </w:pPr>
            <w:r w:rsidRPr="00583891">
              <w:t>17091,726</w:t>
            </w:r>
          </w:p>
        </w:tc>
        <w:tc>
          <w:tcPr>
            <w:tcW w:w="10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34E3535" w14:textId="77777777" w:rsidR="00AB19C5" w:rsidRPr="00583891" w:rsidRDefault="00AB19C5" w:rsidP="0050465B">
            <w:pPr>
              <w:pStyle w:val="af4"/>
            </w:pPr>
            <w:r w:rsidRPr="00583891">
              <w:t>18449,79</w:t>
            </w:r>
          </w:p>
        </w:tc>
        <w:tc>
          <w:tcPr>
            <w:tcW w:w="10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A5BD638" w14:textId="77777777" w:rsidR="00AB19C5" w:rsidRPr="00583891" w:rsidRDefault="00AB19C5" w:rsidP="0050465B">
            <w:pPr>
              <w:pStyle w:val="af4"/>
            </w:pPr>
            <w:r w:rsidRPr="00583891">
              <w:t>19100,03</w:t>
            </w:r>
          </w:p>
        </w:tc>
        <w:tc>
          <w:tcPr>
            <w:tcW w:w="102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0360360" w14:textId="77777777" w:rsidR="00AB19C5" w:rsidRPr="00583891" w:rsidRDefault="00AB19C5" w:rsidP="0050465B">
            <w:pPr>
              <w:pStyle w:val="af4"/>
            </w:pPr>
            <w:r w:rsidRPr="00583891">
              <w:t>19845,79</w:t>
            </w:r>
          </w:p>
        </w:tc>
        <w:tc>
          <w:tcPr>
            <w:tcW w:w="10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32C7356" w14:textId="77777777" w:rsidR="00AB19C5" w:rsidRPr="00583891" w:rsidRDefault="00AB19C5" w:rsidP="0050465B">
            <w:pPr>
              <w:pStyle w:val="af4"/>
            </w:pPr>
            <w:r w:rsidRPr="00583891">
              <w:t>19845,79</w:t>
            </w:r>
          </w:p>
        </w:tc>
        <w:tc>
          <w:tcPr>
            <w:tcW w:w="10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B516E94" w14:textId="77777777" w:rsidR="00AB19C5" w:rsidRPr="00583891" w:rsidRDefault="00AB19C5" w:rsidP="0050465B">
            <w:pPr>
              <w:pStyle w:val="af4"/>
            </w:pPr>
            <w:r w:rsidRPr="00583891">
              <w:t>19845,79</w:t>
            </w:r>
          </w:p>
        </w:tc>
        <w:tc>
          <w:tcPr>
            <w:tcW w:w="103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E0BF06A" w14:textId="77777777" w:rsidR="00AB19C5" w:rsidRPr="00583891" w:rsidRDefault="00AB19C5" w:rsidP="0050465B">
            <w:pPr>
              <w:pStyle w:val="af4"/>
            </w:pPr>
            <w:r w:rsidRPr="00583891">
              <w:t>19845,79</w:t>
            </w:r>
          </w:p>
        </w:tc>
      </w:tr>
      <w:tr w:rsidR="00AB19C5" w:rsidRPr="00583891" w14:paraId="6D787A88" w14:textId="77777777" w:rsidTr="0050465B">
        <w:trPr>
          <w:trHeight w:val="23"/>
          <w:jc w:val="center"/>
        </w:trPr>
        <w:tc>
          <w:tcPr>
            <w:tcW w:w="472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4B64DF8" w14:textId="77777777" w:rsidR="00AB19C5" w:rsidRPr="00583891" w:rsidRDefault="00AB19C5" w:rsidP="0050465B">
            <w:pPr>
              <w:pStyle w:val="af4"/>
            </w:pPr>
            <w:bookmarkStart w:id="115" w:name="107270"/>
            <w:bookmarkEnd w:id="115"/>
            <w:r w:rsidRPr="00583891">
              <w:t>Покупная энергия всего, в том числе:</w:t>
            </w:r>
          </w:p>
        </w:tc>
        <w:tc>
          <w:tcPr>
            <w:tcW w:w="93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0D9E3AE" w14:textId="77777777" w:rsidR="00AB19C5" w:rsidRPr="00583891" w:rsidRDefault="00AB19C5" w:rsidP="0050465B">
            <w:pPr>
              <w:pStyle w:val="af4"/>
            </w:pPr>
            <w:bookmarkStart w:id="116" w:name="107271"/>
            <w:bookmarkEnd w:id="116"/>
            <w:proofErr w:type="spellStart"/>
            <w:r w:rsidRPr="00583891">
              <w:t>тыс</w:t>
            </w:r>
            <w:proofErr w:type="spellEnd"/>
            <w:r w:rsidRPr="00583891">
              <w:t xml:space="preserve">. </w:t>
            </w:r>
            <w:proofErr w:type="spellStart"/>
            <w:r w:rsidRPr="00583891">
              <w:t>руб</w:t>
            </w:r>
            <w:proofErr w:type="spellEnd"/>
            <w:r w:rsidRPr="00583891">
              <w:t>.</w:t>
            </w:r>
          </w:p>
        </w:tc>
        <w:tc>
          <w:tcPr>
            <w:tcW w:w="9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2007A15" w14:textId="77777777" w:rsidR="00AB19C5" w:rsidRPr="00583891" w:rsidRDefault="00AB19C5" w:rsidP="0050465B">
            <w:pPr>
              <w:pStyle w:val="af4"/>
            </w:pPr>
          </w:p>
        </w:tc>
        <w:tc>
          <w:tcPr>
            <w:tcW w:w="102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7583260" w14:textId="77777777" w:rsidR="00AB19C5" w:rsidRPr="00583891" w:rsidRDefault="00AB19C5" w:rsidP="0050465B">
            <w:pPr>
              <w:pStyle w:val="af4"/>
            </w:pPr>
          </w:p>
        </w:tc>
        <w:tc>
          <w:tcPr>
            <w:tcW w:w="10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D914FEF" w14:textId="77777777" w:rsidR="00AB19C5" w:rsidRPr="00583891" w:rsidRDefault="00AB19C5" w:rsidP="0050465B">
            <w:pPr>
              <w:pStyle w:val="af4"/>
            </w:pPr>
          </w:p>
        </w:tc>
        <w:tc>
          <w:tcPr>
            <w:tcW w:w="10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AB47378" w14:textId="77777777" w:rsidR="00AB19C5" w:rsidRPr="00583891" w:rsidRDefault="00AB19C5" w:rsidP="0050465B">
            <w:pPr>
              <w:pStyle w:val="af4"/>
            </w:pPr>
          </w:p>
        </w:tc>
        <w:tc>
          <w:tcPr>
            <w:tcW w:w="10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7BE8ECB" w14:textId="77777777" w:rsidR="00AB19C5" w:rsidRPr="00583891" w:rsidRDefault="00AB19C5" w:rsidP="0050465B">
            <w:pPr>
              <w:pStyle w:val="af4"/>
            </w:pPr>
          </w:p>
        </w:tc>
        <w:tc>
          <w:tcPr>
            <w:tcW w:w="102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478F789" w14:textId="77777777" w:rsidR="00AB19C5" w:rsidRPr="00583891" w:rsidRDefault="00AB19C5" w:rsidP="0050465B">
            <w:pPr>
              <w:pStyle w:val="af4"/>
            </w:pPr>
          </w:p>
        </w:tc>
        <w:tc>
          <w:tcPr>
            <w:tcW w:w="10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FBD0AEC" w14:textId="77777777" w:rsidR="00AB19C5" w:rsidRPr="00583891" w:rsidRDefault="00AB19C5" w:rsidP="0050465B">
            <w:pPr>
              <w:pStyle w:val="af4"/>
            </w:pPr>
          </w:p>
        </w:tc>
        <w:tc>
          <w:tcPr>
            <w:tcW w:w="10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258FCDE" w14:textId="77777777" w:rsidR="00AB19C5" w:rsidRPr="00583891" w:rsidRDefault="00AB19C5" w:rsidP="0050465B">
            <w:pPr>
              <w:pStyle w:val="af4"/>
            </w:pPr>
          </w:p>
        </w:tc>
        <w:tc>
          <w:tcPr>
            <w:tcW w:w="103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AE9914F" w14:textId="77777777" w:rsidR="00AB19C5" w:rsidRPr="00583891" w:rsidRDefault="00AB19C5" w:rsidP="0050465B">
            <w:pPr>
              <w:pStyle w:val="af4"/>
            </w:pPr>
          </w:p>
        </w:tc>
      </w:tr>
      <w:tr w:rsidR="00AB19C5" w:rsidRPr="00583891" w14:paraId="7683A714" w14:textId="77777777" w:rsidTr="0050465B">
        <w:trPr>
          <w:trHeight w:val="23"/>
          <w:jc w:val="center"/>
        </w:trPr>
        <w:tc>
          <w:tcPr>
            <w:tcW w:w="472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201B6E8" w14:textId="77777777" w:rsidR="00AB19C5" w:rsidRPr="00583891" w:rsidRDefault="00AB19C5" w:rsidP="0050465B">
            <w:pPr>
              <w:pStyle w:val="af4"/>
            </w:pPr>
            <w:bookmarkStart w:id="117" w:name="107272"/>
            <w:bookmarkEnd w:id="117"/>
            <w:r w:rsidRPr="00583891">
              <w:t>покупная электрическая энергия на технологические цели</w:t>
            </w:r>
          </w:p>
        </w:tc>
        <w:tc>
          <w:tcPr>
            <w:tcW w:w="93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6D2B3BA" w14:textId="77777777" w:rsidR="00AB19C5" w:rsidRPr="00583891" w:rsidRDefault="00AB19C5" w:rsidP="0050465B">
            <w:pPr>
              <w:pStyle w:val="af4"/>
            </w:pPr>
            <w:bookmarkStart w:id="118" w:name="107273"/>
            <w:bookmarkEnd w:id="118"/>
            <w:proofErr w:type="spellStart"/>
            <w:r w:rsidRPr="00583891">
              <w:t>тыс</w:t>
            </w:r>
            <w:proofErr w:type="spellEnd"/>
            <w:r w:rsidRPr="00583891">
              <w:t xml:space="preserve">. </w:t>
            </w:r>
            <w:proofErr w:type="spellStart"/>
            <w:r w:rsidRPr="00583891">
              <w:t>руб</w:t>
            </w:r>
            <w:proofErr w:type="spellEnd"/>
            <w:r w:rsidRPr="00583891">
              <w:t>.</w:t>
            </w:r>
          </w:p>
        </w:tc>
        <w:tc>
          <w:tcPr>
            <w:tcW w:w="9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C45D16A" w14:textId="77777777" w:rsidR="00AB19C5" w:rsidRPr="00583891" w:rsidRDefault="00AB19C5" w:rsidP="0050465B">
            <w:pPr>
              <w:pStyle w:val="af4"/>
            </w:pPr>
            <w:r w:rsidRPr="00583891">
              <w:t>2938,595</w:t>
            </w:r>
          </w:p>
        </w:tc>
        <w:tc>
          <w:tcPr>
            <w:tcW w:w="102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D7FD075" w14:textId="77777777" w:rsidR="00AB19C5" w:rsidRPr="00583891" w:rsidRDefault="00AB19C5" w:rsidP="0050465B">
            <w:pPr>
              <w:pStyle w:val="af4"/>
            </w:pPr>
            <w:r w:rsidRPr="00583891">
              <w:t>3573,186</w:t>
            </w:r>
          </w:p>
        </w:tc>
        <w:tc>
          <w:tcPr>
            <w:tcW w:w="10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B6D0992" w14:textId="77777777" w:rsidR="00AB19C5" w:rsidRPr="00583891" w:rsidRDefault="00AB19C5" w:rsidP="0050465B">
            <w:pPr>
              <w:pStyle w:val="af4"/>
            </w:pPr>
            <w:r w:rsidRPr="00583891">
              <w:t>3290,721</w:t>
            </w:r>
          </w:p>
        </w:tc>
        <w:tc>
          <w:tcPr>
            <w:tcW w:w="10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115038C" w14:textId="77777777" w:rsidR="00AB19C5" w:rsidRPr="00583891" w:rsidRDefault="00AB19C5" w:rsidP="0050465B">
            <w:pPr>
              <w:pStyle w:val="af4"/>
            </w:pPr>
            <w:r w:rsidRPr="00583891">
              <w:t>3640,58</w:t>
            </w:r>
          </w:p>
        </w:tc>
        <w:tc>
          <w:tcPr>
            <w:tcW w:w="10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E360612" w14:textId="77777777" w:rsidR="00AB19C5" w:rsidRPr="00583891" w:rsidRDefault="00AB19C5" w:rsidP="0050465B">
            <w:pPr>
              <w:pStyle w:val="af4"/>
            </w:pPr>
            <w:r w:rsidRPr="00583891">
              <w:t>3672,37</w:t>
            </w:r>
          </w:p>
        </w:tc>
        <w:tc>
          <w:tcPr>
            <w:tcW w:w="102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993D62C" w14:textId="77777777" w:rsidR="00AB19C5" w:rsidRPr="00583891" w:rsidRDefault="00AB19C5" w:rsidP="0050465B">
            <w:pPr>
              <w:pStyle w:val="af4"/>
            </w:pPr>
            <w:r w:rsidRPr="00583891">
              <w:t>4039,61</w:t>
            </w:r>
          </w:p>
        </w:tc>
        <w:tc>
          <w:tcPr>
            <w:tcW w:w="10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78C5D15" w14:textId="77777777" w:rsidR="00AB19C5" w:rsidRPr="00583891" w:rsidRDefault="00AB19C5" w:rsidP="0050465B">
            <w:pPr>
              <w:pStyle w:val="af4"/>
            </w:pPr>
            <w:r w:rsidRPr="00583891">
              <w:t>4039,61</w:t>
            </w:r>
          </w:p>
        </w:tc>
        <w:tc>
          <w:tcPr>
            <w:tcW w:w="10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EDBB54A" w14:textId="77777777" w:rsidR="00AB19C5" w:rsidRPr="00583891" w:rsidRDefault="00AB19C5" w:rsidP="0050465B">
            <w:pPr>
              <w:pStyle w:val="af4"/>
            </w:pPr>
            <w:r w:rsidRPr="00583891">
              <w:t>4039,61</w:t>
            </w:r>
          </w:p>
        </w:tc>
        <w:tc>
          <w:tcPr>
            <w:tcW w:w="103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DC6965F" w14:textId="77777777" w:rsidR="00AB19C5" w:rsidRPr="00583891" w:rsidRDefault="00AB19C5" w:rsidP="0050465B">
            <w:pPr>
              <w:pStyle w:val="af4"/>
            </w:pPr>
            <w:r w:rsidRPr="00583891">
              <w:t>4039,61</w:t>
            </w:r>
          </w:p>
        </w:tc>
      </w:tr>
      <w:tr w:rsidR="00AB19C5" w:rsidRPr="00583891" w14:paraId="7F7F1E0F" w14:textId="77777777" w:rsidTr="0050465B">
        <w:trPr>
          <w:trHeight w:val="23"/>
          <w:jc w:val="center"/>
        </w:trPr>
        <w:tc>
          <w:tcPr>
            <w:tcW w:w="472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3ADB21D" w14:textId="77777777" w:rsidR="00AB19C5" w:rsidRPr="00583891" w:rsidRDefault="00AB19C5" w:rsidP="0050465B">
            <w:pPr>
              <w:pStyle w:val="af4"/>
            </w:pPr>
            <w:bookmarkStart w:id="119" w:name="107274"/>
            <w:bookmarkEnd w:id="119"/>
            <w:r w:rsidRPr="00583891">
              <w:t>покупная тепловая энергия от ведомственных котельных</w:t>
            </w:r>
          </w:p>
        </w:tc>
        <w:tc>
          <w:tcPr>
            <w:tcW w:w="93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996C227" w14:textId="77777777" w:rsidR="00AB19C5" w:rsidRPr="00583891" w:rsidRDefault="00AB19C5" w:rsidP="0050465B">
            <w:pPr>
              <w:pStyle w:val="af4"/>
            </w:pPr>
            <w:bookmarkStart w:id="120" w:name="107275"/>
            <w:bookmarkEnd w:id="120"/>
            <w:proofErr w:type="spellStart"/>
            <w:r w:rsidRPr="00583891">
              <w:t>тыс</w:t>
            </w:r>
            <w:proofErr w:type="spellEnd"/>
            <w:r w:rsidRPr="00583891">
              <w:t xml:space="preserve">. </w:t>
            </w:r>
            <w:proofErr w:type="spellStart"/>
            <w:r w:rsidRPr="00583891">
              <w:t>руб</w:t>
            </w:r>
            <w:proofErr w:type="spellEnd"/>
            <w:r w:rsidRPr="00583891">
              <w:t>.</w:t>
            </w:r>
          </w:p>
        </w:tc>
        <w:tc>
          <w:tcPr>
            <w:tcW w:w="9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7A30DD0" w14:textId="77777777" w:rsidR="00AB19C5" w:rsidRPr="00583891" w:rsidRDefault="00AB19C5" w:rsidP="0050465B">
            <w:pPr>
              <w:pStyle w:val="af4"/>
            </w:pPr>
          </w:p>
        </w:tc>
        <w:tc>
          <w:tcPr>
            <w:tcW w:w="102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555AE84" w14:textId="77777777" w:rsidR="00AB19C5" w:rsidRPr="00583891" w:rsidRDefault="00AB19C5" w:rsidP="0050465B">
            <w:pPr>
              <w:pStyle w:val="af4"/>
            </w:pPr>
          </w:p>
        </w:tc>
        <w:tc>
          <w:tcPr>
            <w:tcW w:w="10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314E282" w14:textId="77777777" w:rsidR="00AB19C5" w:rsidRPr="00583891" w:rsidRDefault="00AB19C5" w:rsidP="0050465B">
            <w:pPr>
              <w:pStyle w:val="af4"/>
            </w:pPr>
          </w:p>
        </w:tc>
        <w:tc>
          <w:tcPr>
            <w:tcW w:w="10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34265EC" w14:textId="77777777" w:rsidR="00AB19C5" w:rsidRPr="00583891" w:rsidRDefault="00AB19C5" w:rsidP="0050465B">
            <w:pPr>
              <w:pStyle w:val="af4"/>
            </w:pPr>
          </w:p>
        </w:tc>
        <w:tc>
          <w:tcPr>
            <w:tcW w:w="10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54D00A0" w14:textId="77777777" w:rsidR="00AB19C5" w:rsidRPr="00583891" w:rsidRDefault="00AB19C5" w:rsidP="0050465B">
            <w:pPr>
              <w:pStyle w:val="af4"/>
            </w:pPr>
          </w:p>
        </w:tc>
        <w:tc>
          <w:tcPr>
            <w:tcW w:w="102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61DD790" w14:textId="77777777" w:rsidR="00AB19C5" w:rsidRPr="00583891" w:rsidRDefault="00AB19C5" w:rsidP="0050465B">
            <w:pPr>
              <w:pStyle w:val="af4"/>
            </w:pPr>
          </w:p>
        </w:tc>
        <w:tc>
          <w:tcPr>
            <w:tcW w:w="10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1E37632" w14:textId="77777777" w:rsidR="00AB19C5" w:rsidRPr="00583891" w:rsidRDefault="00AB19C5" w:rsidP="0050465B">
            <w:pPr>
              <w:pStyle w:val="af4"/>
            </w:pPr>
          </w:p>
        </w:tc>
        <w:tc>
          <w:tcPr>
            <w:tcW w:w="10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E3A2F8F" w14:textId="77777777" w:rsidR="00AB19C5" w:rsidRPr="00583891" w:rsidRDefault="00AB19C5" w:rsidP="0050465B">
            <w:pPr>
              <w:pStyle w:val="af4"/>
            </w:pPr>
          </w:p>
        </w:tc>
        <w:tc>
          <w:tcPr>
            <w:tcW w:w="103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93F6129" w14:textId="77777777" w:rsidR="00AB19C5" w:rsidRPr="00583891" w:rsidRDefault="00AB19C5" w:rsidP="0050465B">
            <w:pPr>
              <w:pStyle w:val="af4"/>
            </w:pPr>
          </w:p>
        </w:tc>
      </w:tr>
      <w:tr w:rsidR="00AB19C5" w:rsidRPr="00583891" w14:paraId="1CD0CAFA" w14:textId="77777777" w:rsidTr="0050465B">
        <w:trPr>
          <w:trHeight w:val="23"/>
          <w:jc w:val="center"/>
        </w:trPr>
        <w:tc>
          <w:tcPr>
            <w:tcW w:w="472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AB1202E" w14:textId="77777777" w:rsidR="00AB19C5" w:rsidRPr="00583891" w:rsidRDefault="00AB19C5" w:rsidP="0050465B">
            <w:pPr>
              <w:pStyle w:val="af4"/>
            </w:pPr>
            <w:bookmarkStart w:id="121" w:name="107276"/>
            <w:bookmarkEnd w:id="121"/>
          </w:p>
        </w:tc>
        <w:tc>
          <w:tcPr>
            <w:tcW w:w="93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82C72EF" w14:textId="77777777" w:rsidR="00AB19C5" w:rsidRPr="00583891" w:rsidRDefault="00AB19C5" w:rsidP="0050465B">
            <w:pPr>
              <w:pStyle w:val="af4"/>
            </w:pPr>
            <w:bookmarkStart w:id="122" w:name="107277"/>
            <w:bookmarkEnd w:id="122"/>
            <w:proofErr w:type="spellStart"/>
            <w:r w:rsidRPr="00583891">
              <w:t>год</w:t>
            </w:r>
            <w:proofErr w:type="spellEnd"/>
          </w:p>
        </w:tc>
        <w:tc>
          <w:tcPr>
            <w:tcW w:w="9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C41F5B8" w14:textId="77777777" w:rsidR="00AB19C5" w:rsidRPr="00583891" w:rsidRDefault="00AB19C5" w:rsidP="0050465B">
            <w:pPr>
              <w:pStyle w:val="af4"/>
            </w:pPr>
            <w:r w:rsidRPr="00583891">
              <w:t>2018</w:t>
            </w:r>
          </w:p>
        </w:tc>
        <w:tc>
          <w:tcPr>
            <w:tcW w:w="102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97C64D7" w14:textId="77777777" w:rsidR="00AB19C5" w:rsidRPr="00583891" w:rsidRDefault="00AB19C5" w:rsidP="0050465B">
            <w:pPr>
              <w:pStyle w:val="af4"/>
            </w:pPr>
            <w:r w:rsidRPr="00583891">
              <w:t>2019</w:t>
            </w:r>
          </w:p>
        </w:tc>
        <w:tc>
          <w:tcPr>
            <w:tcW w:w="10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4357382" w14:textId="77777777" w:rsidR="00AB19C5" w:rsidRPr="00583891" w:rsidRDefault="00AB19C5" w:rsidP="0050465B">
            <w:pPr>
              <w:pStyle w:val="af4"/>
            </w:pPr>
            <w:r w:rsidRPr="00583891">
              <w:t>2020</w:t>
            </w:r>
          </w:p>
        </w:tc>
        <w:tc>
          <w:tcPr>
            <w:tcW w:w="10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19D0F2F" w14:textId="77777777" w:rsidR="00AB19C5" w:rsidRPr="00583891" w:rsidRDefault="00AB19C5" w:rsidP="0050465B">
            <w:pPr>
              <w:pStyle w:val="af4"/>
            </w:pPr>
            <w:r w:rsidRPr="00583891">
              <w:t>2021</w:t>
            </w:r>
          </w:p>
        </w:tc>
        <w:tc>
          <w:tcPr>
            <w:tcW w:w="10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15C2019" w14:textId="77777777" w:rsidR="00AB19C5" w:rsidRPr="00583891" w:rsidRDefault="00AB19C5" w:rsidP="0050465B">
            <w:pPr>
              <w:pStyle w:val="af4"/>
            </w:pPr>
            <w:r w:rsidRPr="00583891">
              <w:t>2022</w:t>
            </w:r>
          </w:p>
        </w:tc>
        <w:tc>
          <w:tcPr>
            <w:tcW w:w="102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647FE07" w14:textId="77777777" w:rsidR="00AB19C5" w:rsidRPr="00583891" w:rsidRDefault="00AB19C5" w:rsidP="0050465B">
            <w:pPr>
              <w:pStyle w:val="af4"/>
            </w:pPr>
            <w:r w:rsidRPr="00583891">
              <w:t>2023</w:t>
            </w:r>
          </w:p>
        </w:tc>
        <w:tc>
          <w:tcPr>
            <w:tcW w:w="10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2E9388E" w14:textId="77777777" w:rsidR="00AB19C5" w:rsidRPr="00583891" w:rsidRDefault="00AB19C5" w:rsidP="0050465B">
            <w:pPr>
              <w:pStyle w:val="af4"/>
            </w:pPr>
            <w:r w:rsidRPr="00583891">
              <w:t>2024</w:t>
            </w:r>
          </w:p>
        </w:tc>
        <w:tc>
          <w:tcPr>
            <w:tcW w:w="10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82B814B" w14:textId="77777777" w:rsidR="00AB19C5" w:rsidRPr="00583891" w:rsidRDefault="00AB19C5" w:rsidP="0050465B">
            <w:pPr>
              <w:pStyle w:val="af4"/>
            </w:pPr>
            <w:r w:rsidRPr="00583891">
              <w:t>2025</w:t>
            </w:r>
          </w:p>
        </w:tc>
        <w:tc>
          <w:tcPr>
            <w:tcW w:w="103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80BEEB1" w14:textId="77777777" w:rsidR="00AB19C5" w:rsidRPr="00583891" w:rsidRDefault="00AB19C5" w:rsidP="0050465B">
            <w:pPr>
              <w:pStyle w:val="af4"/>
            </w:pPr>
            <w:r w:rsidRPr="00583891">
              <w:t>2026</w:t>
            </w:r>
          </w:p>
        </w:tc>
      </w:tr>
      <w:tr w:rsidR="00AB19C5" w:rsidRPr="00583891" w14:paraId="7A0E2E80" w14:textId="77777777" w:rsidTr="0050465B">
        <w:trPr>
          <w:trHeight w:val="23"/>
          <w:jc w:val="center"/>
        </w:trPr>
        <w:tc>
          <w:tcPr>
            <w:tcW w:w="472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107A806" w14:textId="77777777" w:rsidR="00AB19C5" w:rsidRPr="00583891" w:rsidRDefault="00AB19C5" w:rsidP="0050465B">
            <w:pPr>
              <w:pStyle w:val="af4"/>
            </w:pPr>
            <w:bookmarkStart w:id="123" w:name="107278"/>
            <w:bookmarkEnd w:id="123"/>
            <w:proofErr w:type="spellStart"/>
            <w:r w:rsidRPr="00583891">
              <w:t>энергия</w:t>
            </w:r>
            <w:proofErr w:type="spellEnd"/>
            <w:r w:rsidRPr="00583891">
              <w:t xml:space="preserve"> </w:t>
            </w:r>
            <w:proofErr w:type="spellStart"/>
            <w:r w:rsidRPr="00583891">
              <w:t>на</w:t>
            </w:r>
            <w:proofErr w:type="spellEnd"/>
            <w:r w:rsidRPr="00583891">
              <w:t xml:space="preserve"> </w:t>
            </w:r>
            <w:proofErr w:type="spellStart"/>
            <w:r w:rsidRPr="00583891">
              <w:t>хозяйственные</w:t>
            </w:r>
            <w:proofErr w:type="spellEnd"/>
            <w:r w:rsidRPr="00583891">
              <w:t xml:space="preserve"> </w:t>
            </w:r>
            <w:proofErr w:type="spellStart"/>
            <w:r w:rsidRPr="00583891">
              <w:t>нужды</w:t>
            </w:r>
            <w:proofErr w:type="spellEnd"/>
          </w:p>
        </w:tc>
        <w:tc>
          <w:tcPr>
            <w:tcW w:w="93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DC5A16E" w14:textId="77777777" w:rsidR="00AB19C5" w:rsidRPr="00583891" w:rsidRDefault="00AB19C5" w:rsidP="0050465B">
            <w:pPr>
              <w:pStyle w:val="af4"/>
            </w:pPr>
            <w:proofErr w:type="spellStart"/>
            <w:r w:rsidRPr="00583891">
              <w:t>тыс</w:t>
            </w:r>
            <w:proofErr w:type="spellEnd"/>
            <w:r w:rsidRPr="00583891">
              <w:t xml:space="preserve">. </w:t>
            </w:r>
            <w:proofErr w:type="spellStart"/>
            <w:r w:rsidRPr="00583891">
              <w:t>руб</w:t>
            </w:r>
            <w:proofErr w:type="spellEnd"/>
            <w:r w:rsidRPr="00583891">
              <w:t>.</w:t>
            </w:r>
          </w:p>
        </w:tc>
        <w:tc>
          <w:tcPr>
            <w:tcW w:w="9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1CEDC17" w14:textId="77777777" w:rsidR="00AB19C5" w:rsidRPr="00583891" w:rsidRDefault="00AB19C5" w:rsidP="0050465B">
            <w:pPr>
              <w:pStyle w:val="af4"/>
            </w:pPr>
          </w:p>
        </w:tc>
        <w:tc>
          <w:tcPr>
            <w:tcW w:w="102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7DE4430" w14:textId="77777777" w:rsidR="00AB19C5" w:rsidRPr="00583891" w:rsidRDefault="00AB19C5" w:rsidP="0050465B">
            <w:pPr>
              <w:pStyle w:val="af4"/>
            </w:pPr>
          </w:p>
        </w:tc>
        <w:tc>
          <w:tcPr>
            <w:tcW w:w="10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4EA9324" w14:textId="77777777" w:rsidR="00AB19C5" w:rsidRPr="00583891" w:rsidRDefault="00AB19C5" w:rsidP="0050465B">
            <w:pPr>
              <w:pStyle w:val="af4"/>
            </w:pPr>
          </w:p>
        </w:tc>
        <w:tc>
          <w:tcPr>
            <w:tcW w:w="10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61BC4A3" w14:textId="77777777" w:rsidR="00AB19C5" w:rsidRPr="00583891" w:rsidRDefault="00AB19C5" w:rsidP="0050465B">
            <w:pPr>
              <w:pStyle w:val="af4"/>
            </w:pPr>
          </w:p>
        </w:tc>
        <w:tc>
          <w:tcPr>
            <w:tcW w:w="10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2538518" w14:textId="77777777" w:rsidR="00AB19C5" w:rsidRPr="00583891" w:rsidRDefault="00AB19C5" w:rsidP="0050465B">
            <w:pPr>
              <w:pStyle w:val="af4"/>
            </w:pPr>
          </w:p>
        </w:tc>
        <w:tc>
          <w:tcPr>
            <w:tcW w:w="102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925C86D" w14:textId="77777777" w:rsidR="00AB19C5" w:rsidRPr="00583891" w:rsidRDefault="00AB19C5" w:rsidP="0050465B">
            <w:pPr>
              <w:pStyle w:val="af4"/>
            </w:pPr>
          </w:p>
        </w:tc>
        <w:tc>
          <w:tcPr>
            <w:tcW w:w="10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986EE36" w14:textId="77777777" w:rsidR="00AB19C5" w:rsidRPr="00583891" w:rsidRDefault="00AB19C5" w:rsidP="0050465B">
            <w:pPr>
              <w:pStyle w:val="af4"/>
            </w:pPr>
          </w:p>
        </w:tc>
        <w:tc>
          <w:tcPr>
            <w:tcW w:w="10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86D8E0B" w14:textId="77777777" w:rsidR="00AB19C5" w:rsidRPr="00583891" w:rsidRDefault="00AB19C5" w:rsidP="0050465B">
            <w:pPr>
              <w:pStyle w:val="af4"/>
            </w:pPr>
          </w:p>
        </w:tc>
        <w:tc>
          <w:tcPr>
            <w:tcW w:w="103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DEF2293" w14:textId="77777777" w:rsidR="00AB19C5" w:rsidRPr="00583891" w:rsidRDefault="00AB19C5" w:rsidP="0050465B">
            <w:pPr>
              <w:pStyle w:val="af4"/>
            </w:pPr>
          </w:p>
        </w:tc>
      </w:tr>
      <w:tr w:rsidR="00AB19C5" w:rsidRPr="00583891" w14:paraId="68D29FA8" w14:textId="77777777" w:rsidTr="0050465B">
        <w:trPr>
          <w:trHeight w:val="23"/>
          <w:jc w:val="center"/>
        </w:trPr>
        <w:tc>
          <w:tcPr>
            <w:tcW w:w="472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D1AE12F" w14:textId="77777777" w:rsidR="00AB19C5" w:rsidRPr="00583891" w:rsidRDefault="00AB19C5" w:rsidP="0050465B">
            <w:pPr>
              <w:pStyle w:val="af4"/>
            </w:pPr>
            <w:bookmarkStart w:id="124" w:name="107280"/>
            <w:bookmarkEnd w:id="124"/>
            <w:proofErr w:type="spellStart"/>
            <w:r w:rsidRPr="00583891">
              <w:t>Затраты</w:t>
            </w:r>
            <w:proofErr w:type="spellEnd"/>
            <w:r w:rsidRPr="00583891">
              <w:t xml:space="preserve"> </w:t>
            </w:r>
            <w:proofErr w:type="spellStart"/>
            <w:r w:rsidRPr="00583891">
              <w:t>на</w:t>
            </w:r>
            <w:proofErr w:type="spellEnd"/>
            <w:r w:rsidRPr="00583891">
              <w:t xml:space="preserve"> </w:t>
            </w:r>
            <w:proofErr w:type="spellStart"/>
            <w:r w:rsidRPr="00583891">
              <w:t>оплату</w:t>
            </w:r>
            <w:proofErr w:type="spellEnd"/>
            <w:r w:rsidRPr="00583891">
              <w:t xml:space="preserve"> </w:t>
            </w:r>
            <w:proofErr w:type="spellStart"/>
            <w:r w:rsidRPr="00583891">
              <w:t>труда</w:t>
            </w:r>
            <w:proofErr w:type="spellEnd"/>
          </w:p>
        </w:tc>
        <w:tc>
          <w:tcPr>
            <w:tcW w:w="93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B3D8524" w14:textId="77777777" w:rsidR="00AB19C5" w:rsidRPr="00583891" w:rsidRDefault="00AB19C5" w:rsidP="0050465B">
            <w:pPr>
              <w:pStyle w:val="af4"/>
            </w:pPr>
            <w:proofErr w:type="spellStart"/>
            <w:r w:rsidRPr="00583891">
              <w:t>тыс</w:t>
            </w:r>
            <w:proofErr w:type="spellEnd"/>
            <w:r w:rsidRPr="00583891">
              <w:t xml:space="preserve">. </w:t>
            </w:r>
            <w:proofErr w:type="spellStart"/>
            <w:r w:rsidRPr="00583891">
              <w:t>руб</w:t>
            </w:r>
            <w:proofErr w:type="spellEnd"/>
            <w:r w:rsidRPr="00583891">
              <w:t>.</w:t>
            </w:r>
          </w:p>
        </w:tc>
        <w:tc>
          <w:tcPr>
            <w:tcW w:w="9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2299157" w14:textId="77777777" w:rsidR="00AB19C5" w:rsidRPr="00583891" w:rsidRDefault="00AB19C5" w:rsidP="0050465B">
            <w:pPr>
              <w:pStyle w:val="af4"/>
            </w:pPr>
            <w:r w:rsidRPr="00583891">
              <w:t>3687,733</w:t>
            </w:r>
          </w:p>
        </w:tc>
        <w:tc>
          <w:tcPr>
            <w:tcW w:w="102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FB99995" w14:textId="77777777" w:rsidR="00AB19C5" w:rsidRPr="00583891" w:rsidRDefault="00AB19C5" w:rsidP="0050465B">
            <w:pPr>
              <w:pStyle w:val="af4"/>
            </w:pPr>
            <w:r w:rsidRPr="00583891">
              <w:t>3602,267</w:t>
            </w:r>
          </w:p>
        </w:tc>
        <w:tc>
          <w:tcPr>
            <w:tcW w:w="10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E45E74F" w14:textId="77777777" w:rsidR="00AB19C5" w:rsidRPr="00583891" w:rsidRDefault="00AB19C5" w:rsidP="0050465B">
            <w:pPr>
              <w:pStyle w:val="af4"/>
            </w:pPr>
            <w:r w:rsidRPr="00583891">
              <w:t>3532,661</w:t>
            </w:r>
          </w:p>
        </w:tc>
        <w:tc>
          <w:tcPr>
            <w:tcW w:w="10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AC7970C" w14:textId="77777777" w:rsidR="00AB19C5" w:rsidRPr="00583891" w:rsidRDefault="00AB19C5" w:rsidP="0050465B">
            <w:pPr>
              <w:pStyle w:val="af4"/>
            </w:pPr>
            <w:r w:rsidRPr="00583891">
              <w:t>5194,81</w:t>
            </w:r>
          </w:p>
        </w:tc>
        <w:tc>
          <w:tcPr>
            <w:tcW w:w="10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5FA5690" w14:textId="77777777" w:rsidR="00AB19C5" w:rsidRPr="00583891" w:rsidRDefault="00AB19C5" w:rsidP="0050465B">
            <w:pPr>
              <w:pStyle w:val="af4"/>
            </w:pPr>
            <w:r w:rsidRPr="00583891">
              <w:t>5194,81</w:t>
            </w:r>
          </w:p>
        </w:tc>
        <w:tc>
          <w:tcPr>
            <w:tcW w:w="102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FD7BCCA" w14:textId="77777777" w:rsidR="00AB19C5" w:rsidRPr="00583891" w:rsidRDefault="00AB19C5" w:rsidP="0050465B">
            <w:pPr>
              <w:pStyle w:val="af4"/>
            </w:pPr>
            <w:r w:rsidRPr="00583891">
              <w:t>5714,29</w:t>
            </w:r>
          </w:p>
        </w:tc>
        <w:tc>
          <w:tcPr>
            <w:tcW w:w="10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2724935" w14:textId="77777777" w:rsidR="00AB19C5" w:rsidRPr="00583891" w:rsidRDefault="00AB19C5" w:rsidP="0050465B">
            <w:pPr>
              <w:pStyle w:val="af4"/>
            </w:pPr>
            <w:r w:rsidRPr="00583891">
              <w:t>5714,29</w:t>
            </w:r>
          </w:p>
        </w:tc>
        <w:tc>
          <w:tcPr>
            <w:tcW w:w="10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56F3617" w14:textId="77777777" w:rsidR="00AB19C5" w:rsidRPr="00583891" w:rsidRDefault="00AB19C5" w:rsidP="0050465B">
            <w:pPr>
              <w:pStyle w:val="af4"/>
            </w:pPr>
            <w:r w:rsidRPr="00583891">
              <w:t>5714,29</w:t>
            </w:r>
          </w:p>
        </w:tc>
        <w:tc>
          <w:tcPr>
            <w:tcW w:w="103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67B0743" w14:textId="77777777" w:rsidR="00AB19C5" w:rsidRPr="00583891" w:rsidRDefault="00AB19C5" w:rsidP="0050465B">
            <w:pPr>
              <w:pStyle w:val="af4"/>
            </w:pPr>
            <w:r w:rsidRPr="00583891">
              <w:t>5714,29</w:t>
            </w:r>
          </w:p>
        </w:tc>
      </w:tr>
      <w:tr w:rsidR="00AB19C5" w:rsidRPr="00583891" w14:paraId="77F9D4FC" w14:textId="77777777" w:rsidTr="0050465B">
        <w:trPr>
          <w:trHeight w:val="23"/>
          <w:jc w:val="center"/>
        </w:trPr>
        <w:tc>
          <w:tcPr>
            <w:tcW w:w="472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343D5DB" w14:textId="77777777" w:rsidR="00AB19C5" w:rsidRPr="00583891" w:rsidRDefault="00AB19C5" w:rsidP="0050465B">
            <w:pPr>
              <w:pStyle w:val="af4"/>
            </w:pPr>
            <w:bookmarkStart w:id="125" w:name="107282"/>
            <w:bookmarkEnd w:id="125"/>
            <w:proofErr w:type="spellStart"/>
            <w:r w:rsidRPr="00583891">
              <w:t>Отчисления</w:t>
            </w:r>
            <w:proofErr w:type="spellEnd"/>
            <w:r w:rsidRPr="00583891">
              <w:t xml:space="preserve"> </w:t>
            </w:r>
            <w:proofErr w:type="spellStart"/>
            <w:r w:rsidRPr="00583891">
              <w:t>на</w:t>
            </w:r>
            <w:proofErr w:type="spellEnd"/>
            <w:r w:rsidRPr="00583891">
              <w:t xml:space="preserve"> </w:t>
            </w:r>
            <w:proofErr w:type="spellStart"/>
            <w:r w:rsidRPr="00583891">
              <w:t>социальные</w:t>
            </w:r>
            <w:proofErr w:type="spellEnd"/>
            <w:r w:rsidRPr="00583891">
              <w:t xml:space="preserve"> </w:t>
            </w:r>
            <w:proofErr w:type="spellStart"/>
            <w:r w:rsidRPr="00583891">
              <w:t>нужды</w:t>
            </w:r>
            <w:proofErr w:type="spellEnd"/>
          </w:p>
        </w:tc>
        <w:tc>
          <w:tcPr>
            <w:tcW w:w="93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C702CFF" w14:textId="77777777" w:rsidR="00AB19C5" w:rsidRPr="00583891" w:rsidRDefault="00AB19C5" w:rsidP="0050465B">
            <w:pPr>
              <w:pStyle w:val="af4"/>
            </w:pPr>
            <w:proofErr w:type="spellStart"/>
            <w:r w:rsidRPr="00583891">
              <w:t>тыс</w:t>
            </w:r>
            <w:proofErr w:type="spellEnd"/>
            <w:r w:rsidRPr="00583891">
              <w:t xml:space="preserve">. </w:t>
            </w:r>
            <w:proofErr w:type="spellStart"/>
            <w:r w:rsidRPr="00583891">
              <w:t>руб</w:t>
            </w:r>
            <w:proofErr w:type="spellEnd"/>
            <w:r w:rsidRPr="00583891">
              <w:t>.</w:t>
            </w:r>
          </w:p>
        </w:tc>
        <w:tc>
          <w:tcPr>
            <w:tcW w:w="9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67ADE9F" w14:textId="77777777" w:rsidR="00AB19C5" w:rsidRPr="00583891" w:rsidRDefault="00AB19C5" w:rsidP="0050465B">
            <w:pPr>
              <w:pStyle w:val="af4"/>
            </w:pPr>
            <w:r w:rsidRPr="00583891">
              <w:t>1117,382</w:t>
            </w:r>
          </w:p>
        </w:tc>
        <w:tc>
          <w:tcPr>
            <w:tcW w:w="102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2BB4523" w14:textId="77777777" w:rsidR="00AB19C5" w:rsidRPr="00583891" w:rsidRDefault="00AB19C5" w:rsidP="0050465B">
            <w:pPr>
              <w:pStyle w:val="af4"/>
            </w:pPr>
            <w:r w:rsidRPr="00583891">
              <w:t>1091,79</w:t>
            </w:r>
          </w:p>
        </w:tc>
        <w:tc>
          <w:tcPr>
            <w:tcW w:w="10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5584594" w14:textId="77777777" w:rsidR="00AB19C5" w:rsidRPr="00583891" w:rsidRDefault="00AB19C5" w:rsidP="0050465B">
            <w:pPr>
              <w:pStyle w:val="af4"/>
            </w:pPr>
            <w:r w:rsidRPr="00583891">
              <w:t>1070,396</w:t>
            </w:r>
          </w:p>
        </w:tc>
        <w:tc>
          <w:tcPr>
            <w:tcW w:w="10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6720DF6" w14:textId="77777777" w:rsidR="00AB19C5" w:rsidRPr="00583891" w:rsidRDefault="00AB19C5" w:rsidP="0050465B">
            <w:pPr>
              <w:pStyle w:val="af4"/>
            </w:pPr>
            <w:r w:rsidRPr="00583891">
              <w:t>1574,03</w:t>
            </w:r>
          </w:p>
        </w:tc>
        <w:tc>
          <w:tcPr>
            <w:tcW w:w="10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08E9659" w14:textId="77777777" w:rsidR="00AB19C5" w:rsidRPr="00583891" w:rsidRDefault="00AB19C5" w:rsidP="0050465B">
            <w:pPr>
              <w:pStyle w:val="af4"/>
            </w:pPr>
            <w:r w:rsidRPr="00583891">
              <w:t>1295,18</w:t>
            </w:r>
          </w:p>
        </w:tc>
        <w:tc>
          <w:tcPr>
            <w:tcW w:w="102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92A9119" w14:textId="77777777" w:rsidR="00AB19C5" w:rsidRPr="00583891" w:rsidRDefault="00AB19C5" w:rsidP="0050465B">
            <w:pPr>
              <w:pStyle w:val="af4"/>
            </w:pPr>
            <w:r w:rsidRPr="00583891">
              <w:t>1424,7</w:t>
            </w:r>
          </w:p>
        </w:tc>
        <w:tc>
          <w:tcPr>
            <w:tcW w:w="10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10D51D7" w14:textId="77777777" w:rsidR="00AB19C5" w:rsidRPr="00583891" w:rsidRDefault="00AB19C5" w:rsidP="0050465B">
            <w:pPr>
              <w:pStyle w:val="af4"/>
            </w:pPr>
            <w:r w:rsidRPr="00583891">
              <w:t>1424,7</w:t>
            </w:r>
          </w:p>
        </w:tc>
        <w:tc>
          <w:tcPr>
            <w:tcW w:w="10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7094BD7" w14:textId="77777777" w:rsidR="00AB19C5" w:rsidRPr="00583891" w:rsidRDefault="00AB19C5" w:rsidP="0050465B">
            <w:pPr>
              <w:pStyle w:val="af4"/>
            </w:pPr>
            <w:r w:rsidRPr="00583891">
              <w:t>1424,7</w:t>
            </w:r>
          </w:p>
        </w:tc>
        <w:tc>
          <w:tcPr>
            <w:tcW w:w="103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AAF73CA" w14:textId="77777777" w:rsidR="00AB19C5" w:rsidRPr="00583891" w:rsidRDefault="00AB19C5" w:rsidP="0050465B">
            <w:pPr>
              <w:pStyle w:val="af4"/>
            </w:pPr>
            <w:r w:rsidRPr="00583891">
              <w:t>1424,7</w:t>
            </w:r>
          </w:p>
        </w:tc>
      </w:tr>
      <w:tr w:rsidR="00AB19C5" w:rsidRPr="00583891" w14:paraId="275EC8B1" w14:textId="77777777" w:rsidTr="0050465B">
        <w:trPr>
          <w:trHeight w:val="23"/>
          <w:jc w:val="center"/>
        </w:trPr>
        <w:tc>
          <w:tcPr>
            <w:tcW w:w="472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66CC820" w14:textId="77777777" w:rsidR="00AB19C5" w:rsidRPr="00583891" w:rsidRDefault="00AB19C5" w:rsidP="0050465B">
            <w:pPr>
              <w:pStyle w:val="af4"/>
            </w:pPr>
            <w:bookmarkStart w:id="126" w:name="107284"/>
            <w:bookmarkEnd w:id="126"/>
            <w:r w:rsidRPr="00583891">
              <w:t>Прочие затраты всего, в том числе:</w:t>
            </w:r>
          </w:p>
        </w:tc>
        <w:tc>
          <w:tcPr>
            <w:tcW w:w="93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64641C6" w14:textId="77777777" w:rsidR="00AB19C5" w:rsidRPr="00583891" w:rsidRDefault="00AB19C5" w:rsidP="0050465B">
            <w:pPr>
              <w:pStyle w:val="af4"/>
            </w:pPr>
            <w:proofErr w:type="spellStart"/>
            <w:r w:rsidRPr="00583891">
              <w:t>тыс</w:t>
            </w:r>
            <w:proofErr w:type="spellEnd"/>
            <w:r w:rsidRPr="00583891">
              <w:t xml:space="preserve">. </w:t>
            </w:r>
            <w:proofErr w:type="spellStart"/>
            <w:r w:rsidRPr="00583891">
              <w:t>руб</w:t>
            </w:r>
            <w:proofErr w:type="spellEnd"/>
            <w:r w:rsidRPr="00583891">
              <w:t>.</w:t>
            </w:r>
          </w:p>
        </w:tc>
        <w:tc>
          <w:tcPr>
            <w:tcW w:w="9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0563413" w14:textId="77777777" w:rsidR="00AB19C5" w:rsidRPr="00583891" w:rsidRDefault="00AB19C5" w:rsidP="0050465B">
            <w:pPr>
              <w:pStyle w:val="af4"/>
            </w:pPr>
          </w:p>
        </w:tc>
        <w:tc>
          <w:tcPr>
            <w:tcW w:w="102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618B35D" w14:textId="77777777" w:rsidR="00AB19C5" w:rsidRPr="00583891" w:rsidRDefault="00AB19C5" w:rsidP="0050465B">
            <w:pPr>
              <w:pStyle w:val="af4"/>
            </w:pPr>
          </w:p>
        </w:tc>
        <w:tc>
          <w:tcPr>
            <w:tcW w:w="10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CA5D74B" w14:textId="77777777" w:rsidR="00AB19C5" w:rsidRPr="00583891" w:rsidRDefault="00AB19C5" w:rsidP="0050465B">
            <w:pPr>
              <w:pStyle w:val="af4"/>
            </w:pPr>
          </w:p>
        </w:tc>
        <w:tc>
          <w:tcPr>
            <w:tcW w:w="10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1413049" w14:textId="77777777" w:rsidR="00AB19C5" w:rsidRPr="00583891" w:rsidRDefault="00AB19C5" w:rsidP="0050465B">
            <w:pPr>
              <w:pStyle w:val="af4"/>
            </w:pPr>
          </w:p>
        </w:tc>
        <w:tc>
          <w:tcPr>
            <w:tcW w:w="10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CE64AC5" w14:textId="77777777" w:rsidR="00AB19C5" w:rsidRPr="00583891" w:rsidRDefault="00AB19C5" w:rsidP="0050465B">
            <w:pPr>
              <w:pStyle w:val="af4"/>
            </w:pPr>
          </w:p>
        </w:tc>
        <w:tc>
          <w:tcPr>
            <w:tcW w:w="102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9CF30C5" w14:textId="77777777" w:rsidR="00AB19C5" w:rsidRPr="00583891" w:rsidRDefault="00AB19C5" w:rsidP="0050465B">
            <w:pPr>
              <w:pStyle w:val="af4"/>
            </w:pPr>
          </w:p>
        </w:tc>
        <w:tc>
          <w:tcPr>
            <w:tcW w:w="10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C8EE12A" w14:textId="77777777" w:rsidR="00AB19C5" w:rsidRPr="00583891" w:rsidRDefault="00AB19C5" w:rsidP="0050465B">
            <w:pPr>
              <w:pStyle w:val="af4"/>
            </w:pPr>
          </w:p>
        </w:tc>
        <w:tc>
          <w:tcPr>
            <w:tcW w:w="10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60DBCF" w14:textId="77777777" w:rsidR="00AB19C5" w:rsidRPr="00583891" w:rsidRDefault="00AB19C5" w:rsidP="0050465B">
            <w:pPr>
              <w:pStyle w:val="af4"/>
            </w:pPr>
          </w:p>
        </w:tc>
        <w:tc>
          <w:tcPr>
            <w:tcW w:w="103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EDD359F" w14:textId="77777777" w:rsidR="00AB19C5" w:rsidRPr="00583891" w:rsidRDefault="00AB19C5" w:rsidP="0050465B">
            <w:pPr>
              <w:pStyle w:val="af4"/>
            </w:pPr>
          </w:p>
        </w:tc>
      </w:tr>
      <w:tr w:rsidR="00AB19C5" w:rsidRPr="00583891" w14:paraId="3319D084" w14:textId="77777777" w:rsidTr="0050465B">
        <w:trPr>
          <w:trHeight w:val="23"/>
          <w:jc w:val="center"/>
        </w:trPr>
        <w:tc>
          <w:tcPr>
            <w:tcW w:w="472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A45EB70" w14:textId="77777777" w:rsidR="00AB19C5" w:rsidRPr="00583891" w:rsidRDefault="00AB19C5" w:rsidP="0050465B">
            <w:pPr>
              <w:pStyle w:val="af4"/>
            </w:pPr>
            <w:bookmarkStart w:id="127" w:name="107286"/>
            <w:bookmarkEnd w:id="127"/>
            <w:proofErr w:type="spellStart"/>
            <w:r w:rsidRPr="00583891">
              <w:t>целевые</w:t>
            </w:r>
            <w:proofErr w:type="spellEnd"/>
            <w:r w:rsidRPr="00583891">
              <w:t xml:space="preserve"> </w:t>
            </w:r>
            <w:proofErr w:type="spellStart"/>
            <w:r w:rsidRPr="00583891">
              <w:t>средства</w:t>
            </w:r>
            <w:proofErr w:type="spellEnd"/>
            <w:r w:rsidRPr="00583891">
              <w:t xml:space="preserve"> </w:t>
            </w:r>
            <w:proofErr w:type="spellStart"/>
            <w:r w:rsidRPr="00583891">
              <w:t>на</w:t>
            </w:r>
            <w:proofErr w:type="spellEnd"/>
            <w:r w:rsidRPr="00583891">
              <w:t xml:space="preserve"> НИОКР</w:t>
            </w:r>
          </w:p>
        </w:tc>
        <w:tc>
          <w:tcPr>
            <w:tcW w:w="93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7663048" w14:textId="77777777" w:rsidR="00AB19C5" w:rsidRPr="00583891" w:rsidRDefault="00AB19C5" w:rsidP="0050465B">
            <w:pPr>
              <w:pStyle w:val="af4"/>
            </w:pPr>
            <w:proofErr w:type="spellStart"/>
            <w:r w:rsidRPr="00583891">
              <w:t>тыс</w:t>
            </w:r>
            <w:proofErr w:type="spellEnd"/>
            <w:r w:rsidRPr="00583891">
              <w:t xml:space="preserve">. </w:t>
            </w:r>
            <w:proofErr w:type="spellStart"/>
            <w:r w:rsidRPr="00583891">
              <w:t>руб</w:t>
            </w:r>
            <w:proofErr w:type="spellEnd"/>
            <w:r w:rsidRPr="00583891">
              <w:t>.</w:t>
            </w:r>
          </w:p>
        </w:tc>
        <w:tc>
          <w:tcPr>
            <w:tcW w:w="9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6571917" w14:textId="77777777" w:rsidR="00AB19C5" w:rsidRPr="00583891" w:rsidRDefault="00AB19C5" w:rsidP="0050465B">
            <w:pPr>
              <w:pStyle w:val="af4"/>
            </w:pPr>
          </w:p>
        </w:tc>
        <w:tc>
          <w:tcPr>
            <w:tcW w:w="102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66A6683" w14:textId="77777777" w:rsidR="00AB19C5" w:rsidRPr="00583891" w:rsidRDefault="00AB19C5" w:rsidP="0050465B">
            <w:pPr>
              <w:pStyle w:val="af4"/>
            </w:pPr>
          </w:p>
        </w:tc>
        <w:tc>
          <w:tcPr>
            <w:tcW w:w="10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AEBA3A8" w14:textId="77777777" w:rsidR="00AB19C5" w:rsidRPr="00583891" w:rsidRDefault="00AB19C5" w:rsidP="0050465B">
            <w:pPr>
              <w:pStyle w:val="af4"/>
            </w:pPr>
          </w:p>
        </w:tc>
        <w:tc>
          <w:tcPr>
            <w:tcW w:w="10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CF2255E" w14:textId="77777777" w:rsidR="00AB19C5" w:rsidRPr="00583891" w:rsidRDefault="00AB19C5" w:rsidP="0050465B">
            <w:pPr>
              <w:pStyle w:val="af4"/>
            </w:pPr>
          </w:p>
        </w:tc>
        <w:tc>
          <w:tcPr>
            <w:tcW w:w="10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0906FF9" w14:textId="77777777" w:rsidR="00AB19C5" w:rsidRPr="00583891" w:rsidRDefault="00AB19C5" w:rsidP="0050465B">
            <w:pPr>
              <w:pStyle w:val="af4"/>
            </w:pPr>
          </w:p>
        </w:tc>
        <w:tc>
          <w:tcPr>
            <w:tcW w:w="102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02481B7" w14:textId="77777777" w:rsidR="00AB19C5" w:rsidRPr="00583891" w:rsidRDefault="00AB19C5" w:rsidP="0050465B">
            <w:pPr>
              <w:pStyle w:val="af4"/>
            </w:pPr>
          </w:p>
        </w:tc>
        <w:tc>
          <w:tcPr>
            <w:tcW w:w="10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39136A7" w14:textId="77777777" w:rsidR="00AB19C5" w:rsidRPr="00583891" w:rsidRDefault="00AB19C5" w:rsidP="0050465B">
            <w:pPr>
              <w:pStyle w:val="af4"/>
            </w:pPr>
          </w:p>
        </w:tc>
        <w:tc>
          <w:tcPr>
            <w:tcW w:w="10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4EA7119" w14:textId="77777777" w:rsidR="00AB19C5" w:rsidRPr="00583891" w:rsidRDefault="00AB19C5" w:rsidP="0050465B">
            <w:pPr>
              <w:pStyle w:val="af4"/>
            </w:pPr>
          </w:p>
        </w:tc>
        <w:tc>
          <w:tcPr>
            <w:tcW w:w="103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1018A0D" w14:textId="77777777" w:rsidR="00AB19C5" w:rsidRPr="00583891" w:rsidRDefault="00AB19C5" w:rsidP="0050465B">
            <w:pPr>
              <w:pStyle w:val="af4"/>
            </w:pPr>
          </w:p>
        </w:tc>
      </w:tr>
      <w:tr w:rsidR="00AB19C5" w:rsidRPr="00583891" w14:paraId="287C55CF" w14:textId="77777777" w:rsidTr="0050465B">
        <w:trPr>
          <w:trHeight w:val="23"/>
          <w:jc w:val="center"/>
        </w:trPr>
        <w:tc>
          <w:tcPr>
            <w:tcW w:w="472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612FD9" w14:textId="77777777" w:rsidR="00AB19C5" w:rsidRPr="00583891" w:rsidRDefault="00AB19C5" w:rsidP="0050465B">
            <w:pPr>
              <w:pStyle w:val="af4"/>
            </w:pPr>
            <w:bookmarkStart w:id="128" w:name="107288"/>
            <w:bookmarkEnd w:id="128"/>
            <w:proofErr w:type="spellStart"/>
            <w:r w:rsidRPr="00583891">
              <w:lastRenderedPageBreak/>
              <w:t>средства</w:t>
            </w:r>
            <w:proofErr w:type="spellEnd"/>
            <w:r w:rsidRPr="00583891">
              <w:t xml:space="preserve"> </w:t>
            </w:r>
            <w:proofErr w:type="spellStart"/>
            <w:r w:rsidRPr="00583891">
              <w:t>на</w:t>
            </w:r>
            <w:proofErr w:type="spellEnd"/>
            <w:r w:rsidRPr="00583891">
              <w:t xml:space="preserve"> </w:t>
            </w:r>
            <w:proofErr w:type="spellStart"/>
            <w:r w:rsidRPr="00583891">
              <w:t>страхование</w:t>
            </w:r>
            <w:proofErr w:type="spellEnd"/>
          </w:p>
        </w:tc>
        <w:tc>
          <w:tcPr>
            <w:tcW w:w="93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B755949" w14:textId="77777777" w:rsidR="00AB19C5" w:rsidRPr="00583891" w:rsidRDefault="00AB19C5" w:rsidP="0050465B">
            <w:pPr>
              <w:pStyle w:val="af4"/>
            </w:pPr>
            <w:proofErr w:type="spellStart"/>
            <w:r w:rsidRPr="00583891">
              <w:t>тыс</w:t>
            </w:r>
            <w:proofErr w:type="spellEnd"/>
            <w:r w:rsidRPr="00583891">
              <w:t xml:space="preserve">. </w:t>
            </w:r>
            <w:proofErr w:type="spellStart"/>
            <w:r w:rsidRPr="00583891">
              <w:t>руб</w:t>
            </w:r>
            <w:proofErr w:type="spellEnd"/>
            <w:r w:rsidRPr="00583891">
              <w:t>.</w:t>
            </w:r>
          </w:p>
        </w:tc>
        <w:tc>
          <w:tcPr>
            <w:tcW w:w="9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FEEFF41" w14:textId="77777777" w:rsidR="00AB19C5" w:rsidRPr="00583891" w:rsidRDefault="00AB19C5" w:rsidP="0050465B">
            <w:pPr>
              <w:pStyle w:val="af4"/>
            </w:pPr>
            <w:r w:rsidRPr="00583891">
              <w:t>9,516</w:t>
            </w:r>
          </w:p>
        </w:tc>
        <w:tc>
          <w:tcPr>
            <w:tcW w:w="102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EC333E6" w14:textId="77777777" w:rsidR="00AB19C5" w:rsidRPr="00583891" w:rsidRDefault="00AB19C5" w:rsidP="0050465B">
            <w:pPr>
              <w:pStyle w:val="af4"/>
            </w:pPr>
            <w:r w:rsidRPr="00583891">
              <w:t>8,377</w:t>
            </w:r>
          </w:p>
        </w:tc>
        <w:tc>
          <w:tcPr>
            <w:tcW w:w="10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1AAC117" w14:textId="77777777" w:rsidR="00AB19C5" w:rsidRPr="00583891" w:rsidRDefault="00AB19C5" w:rsidP="0050465B">
            <w:pPr>
              <w:pStyle w:val="af4"/>
            </w:pPr>
            <w:r w:rsidRPr="00583891">
              <w:t>6,53</w:t>
            </w:r>
          </w:p>
        </w:tc>
        <w:tc>
          <w:tcPr>
            <w:tcW w:w="10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EBE7495" w14:textId="77777777" w:rsidR="00AB19C5" w:rsidRPr="00583891" w:rsidRDefault="00AB19C5" w:rsidP="0050465B">
            <w:pPr>
              <w:pStyle w:val="af4"/>
            </w:pPr>
            <w:r w:rsidRPr="00583891">
              <w:t>10</w:t>
            </w:r>
          </w:p>
        </w:tc>
        <w:tc>
          <w:tcPr>
            <w:tcW w:w="10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B8B612D" w14:textId="77777777" w:rsidR="00AB19C5" w:rsidRPr="00583891" w:rsidRDefault="00AB19C5" w:rsidP="0050465B">
            <w:pPr>
              <w:pStyle w:val="af4"/>
            </w:pPr>
            <w:r w:rsidRPr="00583891">
              <w:t>10,0</w:t>
            </w:r>
          </w:p>
        </w:tc>
        <w:tc>
          <w:tcPr>
            <w:tcW w:w="102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D1BEE84" w14:textId="77777777" w:rsidR="00AB19C5" w:rsidRPr="00583891" w:rsidRDefault="00AB19C5" w:rsidP="0050465B">
            <w:pPr>
              <w:pStyle w:val="af4"/>
            </w:pPr>
            <w:r w:rsidRPr="00583891">
              <w:t>10,0</w:t>
            </w:r>
          </w:p>
        </w:tc>
        <w:tc>
          <w:tcPr>
            <w:tcW w:w="10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399F879" w14:textId="77777777" w:rsidR="00AB19C5" w:rsidRPr="00583891" w:rsidRDefault="00AB19C5" w:rsidP="0050465B">
            <w:pPr>
              <w:pStyle w:val="af4"/>
            </w:pPr>
            <w:r w:rsidRPr="00583891">
              <w:t>10,0</w:t>
            </w:r>
          </w:p>
        </w:tc>
        <w:tc>
          <w:tcPr>
            <w:tcW w:w="10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4DE0E79" w14:textId="77777777" w:rsidR="00AB19C5" w:rsidRPr="00583891" w:rsidRDefault="00AB19C5" w:rsidP="0050465B">
            <w:pPr>
              <w:pStyle w:val="af4"/>
            </w:pPr>
            <w:r w:rsidRPr="00583891">
              <w:t>10,0</w:t>
            </w:r>
          </w:p>
        </w:tc>
        <w:tc>
          <w:tcPr>
            <w:tcW w:w="103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5DE33F7" w14:textId="77777777" w:rsidR="00AB19C5" w:rsidRPr="00583891" w:rsidRDefault="00AB19C5" w:rsidP="0050465B">
            <w:pPr>
              <w:pStyle w:val="af4"/>
            </w:pPr>
            <w:r w:rsidRPr="00583891">
              <w:t>10,0</w:t>
            </w:r>
          </w:p>
        </w:tc>
      </w:tr>
      <w:tr w:rsidR="00AB19C5" w:rsidRPr="00583891" w14:paraId="3FF169E0" w14:textId="77777777" w:rsidTr="0050465B">
        <w:trPr>
          <w:trHeight w:val="23"/>
          <w:jc w:val="center"/>
        </w:trPr>
        <w:tc>
          <w:tcPr>
            <w:tcW w:w="472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4F4C030" w14:textId="77777777" w:rsidR="00AB19C5" w:rsidRPr="00583891" w:rsidRDefault="00AB19C5" w:rsidP="0050465B">
            <w:pPr>
              <w:pStyle w:val="af4"/>
            </w:pPr>
            <w:bookmarkStart w:id="129" w:name="107290"/>
            <w:bookmarkEnd w:id="129"/>
            <w:r w:rsidRPr="00583891">
              <w:t>плата за предельно допустимые выбросы (сбросы)</w:t>
            </w:r>
          </w:p>
        </w:tc>
        <w:tc>
          <w:tcPr>
            <w:tcW w:w="93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C7DD10B" w14:textId="77777777" w:rsidR="00AB19C5" w:rsidRPr="00583891" w:rsidRDefault="00AB19C5" w:rsidP="0050465B">
            <w:pPr>
              <w:pStyle w:val="af4"/>
            </w:pPr>
            <w:proofErr w:type="spellStart"/>
            <w:r w:rsidRPr="00583891">
              <w:t>тыс</w:t>
            </w:r>
            <w:proofErr w:type="spellEnd"/>
            <w:r w:rsidRPr="00583891">
              <w:t xml:space="preserve">. </w:t>
            </w:r>
            <w:proofErr w:type="spellStart"/>
            <w:r w:rsidRPr="00583891">
              <w:t>руб</w:t>
            </w:r>
            <w:proofErr w:type="spellEnd"/>
            <w:r w:rsidRPr="00583891">
              <w:t>.</w:t>
            </w:r>
          </w:p>
        </w:tc>
        <w:tc>
          <w:tcPr>
            <w:tcW w:w="9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1C98A83" w14:textId="77777777" w:rsidR="00AB19C5" w:rsidRPr="00583891" w:rsidRDefault="00AB19C5" w:rsidP="0050465B">
            <w:pPr>
              <w:pStyle w:val="af4"/>
            </w:pPr>
          </w:p>
        </w:tc>
        <w:tc>
          <w:tcPr>
            <w:tcW w:w="102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BD36C47" w14:textId="77777777" w:rsidR="00AB19C5" w:rsidRPr="00583891" w:rsidRDefault="00AB19C5" w:rsidP="0050465B">
            <w:pPr>
              <w:pStyle w:val="af4"/>
            </w:pPr>
          </w:p>
        </w:tc>
        <w:tc>
          <w:tcPr>
            <w:tcW w:w="10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8EDAB79" w14:textId="77777777" w:rsidR="00AB19C5" w:rsidRPr="00583891" w:rsidRDefault="00AB19C5" w:rsidP="0050465B">
            <w:pPr>
              <w:pStyle w:val="af4"/>
            </w:pPr>
          </w:p>
        </w:tc>
        <w:tc>
          <w:tcPr>
            <w:tcW w:w="10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D81CF9" w14:textId="77777777" w:rsidR="00AB19C5" w:rsidRPr="00583891" w:rsidRDefault="00AB19C5" w:rsidP="0050465B">
            <w:pPr>
              <w:pStyle w:val="af4"/>
            </w:pPr>
          </w:p>
        </w:tc>
        <w:tc>
          <w:tcPr>
            <w:tcW w:w="10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DDC3207" w14:textId="77777777" w:rsidR="00AB19C5" w:rsidRPr="00583891" w:rsidRDefault="00AB19C5" w:rsidP="0050465B">
            <w:pPr>
              <w:pStyle w:val="af4"/>
            </w:pPr>
          </w:p>
        </w:tc>
        <w:tc>
          <w:tcPr>
            <w:tcW w:w="102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37831E1" w14:textId="77777777" w:rsidR="00AB19C5" w:rsidRPr="00583891" w:rsidRDefault="00AB19C5" w:rsidP="0050465B">
            <w:pPr>
              <w:pStyle w:val="af4"/>
            </w:pPr>
          </w:p>
        </w:tc>
        <w:tc>
          <w:tcPr>
            <w:tcW w:w="10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51E4301" w14:textId="77777777" w:rsidR="00AB19C5" w:rsidRPr="00583891" w:rsidRDefault="00AB19C5" w:rsidP="0050465B">
            <w:pPr>
              <w:pStyle w:val="af4"/>
            </w:pPr>
          </w:p>
        </w:tc>
        <w:tc>
          <w:tcPr>
            <w:tcW w:w="10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4FD5507" w14:textId="77777777" w:rsidR="00AB19C5" w:rsidRPr="00583891" w:rsidRDefault="00AB19C5" w:rsidP="0050465B">
            <w:pPr>
              <w:pStyle w:val="af4"/>
            </w:pPr>
          </w:p>
        </w:tc>
        <w:tc>
          <w:tcPr>
            <w:tcW w:w="103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5B3DB50" w14:textId="77777777" w:rsidR="00AB19C5" w:rsidRPr="00583891" w:rsidRDefault="00AB19C5" w:rsidP="0050465B">
            <w:pPr>
              <w:pStyle w:val="af4"/>
            </w:pPr>
          </w:p>
        </w:tc>
      </w:tr>
      <w:tr w:rsidR="00AB19C5" w:rsidRPr="00583891" w14:paraId="0B0B0533" w14:textId="77777777" w:rsidTr="0050465B">
        <w:trPr>
          <w:trHeight w:val="23"/>
          <w:jc w:val="center"/>
        </w:trPr>
        <w:tc>
          <w:tcPr>
            <w:tcW w:w="472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B7779BD" w14:textId="77777777" w:rsidR="00AB19C5" w:rsidRPr="00583891" w:rsidRDefault="00AB19C5" w:rsidP="0050465B">
            <w:pPr>
              <w:pStyle w:val="af4"/>
            </w:pPr>
            <w:bookmarkStart w:id="130" w:name="107292"/>
            <w:bookmarkEnd w:id="130"/>
            <w:r w:rsidRPr="00583891">
              <w:t>отчисления в ремонтный фонд (в случае его формирования)</w:t>
            </w:r>
          </w:p>
        </w:tc>
        <w:tc>
          <w:tcPr>
            <w:tcW w:w="93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1860674" w14:textId="77777777" w:rsidR="00AB19C5" w:rsidRPr="00583891" w:rsidRDefault="00AB19C5" w:rsidP="0050465B">
            <w:pPr>
              <w:pStyle w:val="af4"/>
            </w:pPr>
            <w:bookmarkStart w:id="131" w:name="107293"/>
            <w:bookmarkEnd w:id="131"/>
            <w:proofErr w:type="spellStart"/>
            <w:r w:rsidRPr="00583891">
              <w:t>тыс</w:t>
            </w:r>
            <w:proofErr w:type="spellEnd"/>
            <w:r w:rsidRPr="00583891">
              <w:t xml:space="preserve">. </w:t>
            </w:r>
            <w:proofErr w:type="spellStart"/>
            <w:r w:rsidRPr="00583891">
              <w:t>руб</w:t>
            </w:r>
            <w:proofErr w:type="spellEnd"/>
            <w:r w:rsidRPr="00583891">
              <w:t>.</w:t>
            </w:r>
          </w:p>
        </w:tc>
        <w:tc>
          <w:tcPr>
            <w:tcW w:w="9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DB24BDC" w14:textId="77777777" w:rsidR="00AB19C5" w:rsidRPr="00583891" w:rsidRDefault="00AB19C5" w:rsidP="0050465B">
            <w:pPr>
              <w:pStyle w:val="af4"/>
            </w:pPr>
          </w:p>
        </w:tc>
        <w:tc>
          <w:tcPr>
            <w:tcW w:w="102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C1507D9" w14:textId="77777777" w:rsidR="00AB19C5" w:rsidRPr="00583891" w:rsidRDefault="00AB19C5" w:rsidP="0050465B">
            <w:pPr>
              <w:pStyle w:val="af4"/>
            </w:pPr>
          </w:p>
        </w:tc>
        <w:tc>
          <w:tcPr>
            <w:tcW w:w="10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DDAC9E7" w14:textId="77777777" w:rsidR="00AB19C5" w:rsidRPr="00583891" w:rsidRDefault="00AB19C5" w:rsidP="0050465B">
            <w:pPr>
              <w:pStyle w:val="af4"/>
            </w:pPr>
          </w:p>
        </w:tc>
        <w:tc>
          <w:tcPr>
            <w:tcW w:w="10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D8073FE" w14:textId="77777777" w:rsidR="00AB19C5" w:rsidRPr="00583891" w:rsidRDefault="00AB19C5" w:rsidP="0050465B">
            <w:pPr>
              <w:pStyle w:val="af4"/>
            </w:pPr>
          </w:p>
        </w:tc>
        <w:tc>
          <w:tcPr>
            <w:tcW w:w="10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3EE9F48" w14:textId="77777777" w:rsidR="00AB19C5" w:rsidRPr="00583891" w:rsidRDefault="00AB19C5" w:rsidP="0050465B">
            <w:pPr>
              <w:pStyle w:val="af4"/>
            </w:pPr>
          </w:p>
        </w:tc>
        <w:tc>
          <w:tcPr>
            <w:tcW w:w="102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46155FD" w14:textId="77777777" w:rsidR="00AB19C5" w:rsidRPr="00583891" w:rsidRDefault="00AB19C5" w:rsidP="0050465B">
            <w:pPr>
              <w:pStyle w:val="af4"/>
            </w:pPr>
          </w:p>
        </w:tc>
        <w:tc>
          <w:tcPr>
            <w:tcW w:w="10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52C93AA" w14:textId="77777777" w:rsidR="00AB19C5" w:rsidRPr="00583891" w:rsidRDefault="00AB19C5" w:rsidP="0050465B">
            <w:pPr>
              <w:pStyle w:val="af4"/>
            </w:pPr>
          </w:p>
        </w:tc>
        <w:tc>
          <w:tcPr>
            <w:tcW w:w="10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A29C8E8" w14:textId="77777777" w:rsidR="00AB19C5" w:rsidRPr="00583891" w:rsidRDefault="00AB19C5" w:rsidP="0050465B">
            <w:pPr>
              <w:pStyle w:val="af4"/>
            </w:pPr>
          </w:p>
        </w:tc>
        <w:tc>
          <w:tcPr>
            <w:tcW w:w="103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00D588E" w14:textId="77777777" w:rsidR="00AB19C5" w:rsidRPr="00583891" w:rsidRDefault="00AB19C5" w:rsidP="0050465B">
            <w:pPr>
              <w:pStyle w:val="af4"/>
            </w:pPr>
          </w:p>
        </w:tc>
      </w:tr>
      <w:tr w:rsidR="00AB19C5" w:rsidRPr="00583891" w14:paraId="6B853287" w14:textId="77777777" w:rsidTr="0050465B">
        <w:trPr>
          <w:trHeight w:val="23"/>
          <w:jc w:val="center"/>
        </w:trPr>
        <w:tc>
          <w:tcPr>
            <w:tcW w:w="472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0D31F30" w14:textId="77777777" w:rsidR="00AB19C5" w:rsidRPr="00583891" w:rsidRDefault="00AB19C5" w:rsidP="0050465B">
            <w:pPr>
              <w:pStyle w:val="af4"/>
            </w:pPr>
            <w:bookmarkStart w:id="132" w:name="107294"/>
            <w:bookmarkEnd w:id="132"/>
            <w:proofErr w:type="spellStart"/>
            <w:r w:rsidRPr="00583891">
              <w:t>водный</w:t>
            </w:r>
            <w:proofErr w:type="spellEnd"/>
            <w:r w:rsidRPr="00583891">
              <w:t xml:space="preserve"> </w:t>
            </w:r>
            <w:proofErr w:type="spellStart"/>
            <w:r w:rsidRPr="00583891">
              <w:t>налог</w:t>
            </w:r>
            <w:proofErr w:type="spellEnd"/>
            <w:r w:rsidRPr="00583891">
              <w:t xml:space="preserve"> (ГЭС)</w:t>
            </w:r>
          </w:p>
        </w:tc>
        <w:tc>
          <w:tcPr>
            <w:tcW w:w="93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E604DF9" w14:textId="77777777" w:rsidR="00AB19C5" w:rsidRPr="00583891" w:rsidRDefault="00AB19C5" w:rsidP="0050465B">
            <w:pPr>
              <w:pStyle w:val="af4"/>
            </w:pPr>
            <w:bookmarkStart w:id="133" w:name="107295"/>
            <w:bookmarkEnd w:id="133"/>
            <w:proofErr w:type="spellStart"/>
            <w:r w:rsidRPr="00583891">
              <w:t>тыс</w:t>
            </w:r>
            <w:proofErr w:type="spellEnd"/>
            <w:r w:rsidRPr="00583891">
              <w:t xml:space="preserve">. </w:t>
            </w:r>
            <w:proofErr w:type="spellStart"/>
            <w:r w:rsidRPr="00583891">
              <w:t>руб</w:t>
            </w:r>
            <w:proofErr w:type="spellEnd"/>
            <w:r w:rsidRPr="00583891">
              <w:t>.</w:t>
            </w:r>
          </w:p>
        </w:tc>
        <w:tc>
          <w:tcPr>
            <w:tcW w:w="9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F9C4BFB" w14:textId="77777777" w:rsidR="00AB19C5" w:rsidRPr="00583891" w:rsidRDefault="00AB19C5" w:rsidP="0050465B">
            <w:pPr>
              <w:pStyle w:val="af4"/>
            </w:pPr>
          </w:p>
        </w:tc>
        <w:tc>
          <w:tcPr>
            <w:tcW w:w="102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A1BC635" w14:textId="77777777" w:rsidR="00AB19C5" w:rsidRPr="00583891" w:rsidRDefault="00AB19C5" w:rsidP="0050465B">
            <w:pPr>
              <w:pStyle w:val="af4"/>
            </w:pPr>
          </w:p>
        </w:tc>
        <w:tc>
          <w:tcPr>
            <w:tcW w:w="10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68FB9EB" w14:textId="77777777" w:rsidR="00AB19C5" w:rsidRPr="00583891" w:rsidRDefault="00AB19C5" w:rsidP="0050465B">
            <w:pPr>
              <w:pStyle w:val="af4"/>
            </w:pPr>
          </w:p>
        </w:tc>
        <w:tc>
          <w:tcPr>
            <w:tcW w:w="10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2DC3DF7" w14:textId="77777777" w:rsidR="00AB19C5" w:rsidRPr="00583891" w:rsidRDefault="00AB19C5" w:rsidP="0050465B">
            <w:pPr>
              <w:pStyle w:val="af4"/>
            </w:pPr>
          </w:p>
        </w:tc>
        <w:tc>
          <w:tcPr>
            <w:tcW w:w="10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6422584" w14:textId="77777777" w:rsidR="00AB19C5" w:rsidRPr="00583891" w:rsidRDefault="00AB19C5" w:rsidP="0050465B">
            <w:pPr>
              <w:pStyle w:val="af4"/>
            </w:pPr>
          </w:p>
        </w:tc>
        <w:tc>
          <w:tcPr>
            <w:tcW w:w="102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2A60B4D" w14:textId="77777777" w:rsidR="00AB19C5" w:rsidRPr="00583891" w:rsidRDefault="00AB19C5" w:rsidP="0050465B">
            <w:pPr>
              <w:pStyle w:val="af4"/>
            </w:pPr>
          </w:p>
        </w:tc>
        <w:tc>
          <w:tcPr>
            <w:tcW w:w="10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70C5459" w14:textId="77777777" w:rsidR="00AB19C5" w:rsidRPr="00583891" w:rsidRDefault="00AB19C5" w:rsidP="0050465B">
            <w:pPr>
              <w:pStyle w:val="af4"/>
            </w:pPr>
          </w:p>
        </w:tc>
        <w:tc>
          <w:tcPr>
            <w:tcW w:w="10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F0CD033" w14:textId="77777777" w:rsidR="00AB19C5" w:rsidRPr="00583891" w:rsidRDefault="00AB19C5" w:rsidP="0050465B">
            <w:pPr>
              <w:pStyle w:val="af4"/>
            </w:pPr>
          </w:p>
        </w:tc>
        <w:tc>
          <w:tcPr>
            <w:tcW w:w="103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99BDD49" w14:textId="77777777" w:rsidR="00AB19C5" w:rsidRPr="00583891" w:rsidRDefault="00AB19C5" w:rsidP="0050465B">
            <w:pPr>
              <w:pStyle w:val="af4"/>
            </w:pPr>
          </w:p>
        </w:tc>
      </w:tr>
      <w:tr w:rsidR="00AB19C5" w:rsidRPr="00583891" w14:paraId="43FE2CA4" w14:textId="77777777" w:rsidTr="0050465B">
        <w:trPr>
          <w:trHeight w:val="23"/>
          <w:jc w:val="center"/>
        </w:trPr>
        <w:tc>
          <w:tcPr>
            <w:tcW w:w="472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FF04C5E" w14:textId="77777777" w:rsidR="00AB19C5" w:rsidRPr="00583891" w:rsidRDefault="00AB19C5" w:rsidP="0050465B">
            <w:pPr>
              <w:pStyle w:val="af4"/>
            </w:pPr>
            <w:bookmarkStart w:id="134" w:name="107296"/>
            <w:bookmarkEnd w:id="134"/>
            <w:r w:rsidRPr="00583891">
              <w:t>непроизводственные расходы (налоги и другие обязательные платежи и сборы)</w:t>
            </w:r>
          </w:p>
        </w:tc>
        <w:tc>
          <w:tcPr>
            <w:tcW w:w="93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0AE9E91" w14:textId="77777777" w:rsidR="00AB19C5" w:rsidRPr="00583891" w:rsidRDefault="00AB19C5" w:rsidP="0050465B">
            <w:pPr>
              <w:pStyle w:val="af4"/>
            </w:pPr>
            <w:bookmarkStart w:id="135" w:name="107297"/>
            <w:bookmarkEnd w:id="135"/>
            <w:proofErr w:type="spellStart"/>
            <w:r w:rsidRPr="00583891">
              <w:t>тыс</w:t>
            </w:r>
            <w:proofErr w:type="spellEnd"/>
            <w:r w:rsidRPr="00583891">
              <w:t xml:space="preserve">. </w:t>
            </w:r>
            <w:proofErr w:type="spellStart"/>
            <w:r w:rsidRPr="00583891">
              <w:t>руб</w:t>
            </w:r>
            <w:proofErr w:type="spellEnd"/>
            <w:r w:rsidRPr="00583891">
              <w:t>.</w:t>
            </w:r>
          </w:p>
        </w:tc>
        <w:tc>
          <w:tcPr>
            <w:tcW w:w="9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6061A95" w14:textId="77777777" w:rsidR="00AB19C5" w:rsidRPr="00583891" w:rsidRDefault="00AB19C5" w:rsidP="0050465B">
            <w:pPr>
              <w:pStyle w:val="af4"/>
            </w:pPr>
          </w:p>
        </w:tc>
        <w:tc>
          <w:tcPr>
            <w:tcW w:w="102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336B459" w14:textId="77777777" w:rsidR="00AB19C5" w:rsidRPr="00583891" w:rsidRDefault="00AB19C5" w:rsidP="0050465B">
            <w:pPr>
              <w:pStyle w:val="af4"/>
            </w:pPr>
          </w:p>
        </w:tc>
        <w:tc>
          <w:tcPr>
            <w:tcW w:w="10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4B19BAA" w14:textId="77777777" w:rsidR="00AB19C5" w:rsidRPr="00583891" w:rsidRDefault="00AB19C5" w:rsidP="0050465B">
            <w:pPr>
              <w:pStyle w:val="af4"/>
            </w:pPr>
          </w:p>
        </w:tc>
        <w:tc>
          <w:tcPr>
            <w:tcW w:w="10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CADA0B9" w14:textId="77777777" w:rsidR="00AB19C5" w:rsidRPr="00583891" w:rsidRDefault="00AB19C5" w:rsidP="0050465B">
            <w:pPr>
              <w:pStyle w:val="af4"/>
            </w:pPr>
          </w:p>
        </w:tc>
        <w:tc>
          <w:tcPr>
            <w:tcW w:w="10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BFBBC7C" w14:textId="77777777" w:rsidR="00AB19C5" w:rsidRPr="00583891" w:rsidRDefault="00AB19C5" w:rsidP="0050465B">
            <w:pPr>
              <w:pStyle w:val="af4"/>
            </w:pPr>
          </w:p>
        </w:tc>
        <w:tc>
          <w:tcPr>
            <w:tcW w:w="102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37AD4CF" w14:textId="77777777" w:rsidR="00AB19C5" w:rsidRPr="00583891" w:rsidRDefault="00AB19C5" w:rsidP="0050465B">
            <w:pPr>
              <w:pStyle w:val="af4"/>
            </w:pPr>
          </w:p>
        </w:tc>
        <w:tc>
          <w:tcPr>
            <w:tcW w:w="10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A42FB63" w14:textId="77777777" w:rsidR="00AB19C5" w:rsidRPr="00583891" w:rsidRDefault="00AB19C5" w:rsidP="0050465B">
            <w:pPr>
              <w:pStyle w:val="af4"/>
            </w:pPr>
          </w:p>
        </w:tc>
        <w:tc>
          <w:tcPr>
            <w:tcW w:w="10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6B2FE45" w14:textId="77777777" w:rsidR="00AB19C5" w:rsidRPr="00583891" w:rsidRDefault="00AB19C5" w:rsidP="0050465B">
            <w:pPr>
              <w:pStyle w:val="af4"/>
            </w:pPr>
          </w:p>
        </w:tc>
        <w:tc>
          <w:tcPr>
            <w:tcW w:w="103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BD1A044" w14:textId="77777777" w:rsidR="00AB19C5" w:rsidRPr="00583891" w:rsidRDefault="00AB19C5" w:rsidP="0050465B">
            <w:pPr>
              <w:pStyle w:val="af4"/>
            </w:pPr>
          </w:p>
        </w:tc>
      </w:tr>
      <w:tr w:rsidR="00AB19C5" w:rsidRPr="00583891" w14:paraId="0DE63F21" w14:textId="77777777" w:rsidTr="0050465B">
        <w:trPr>
          <w:trHeight w:val="23"/>
          <w:jc w:val="center"/>
        </w:trPr>
        <w:tc>
          <w:tcPr>
            <w:tcW w:w="472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903648D" w14:textId="77777777" w:rsidR="00AB19C5" w:rsidRPr="00583891" w:rsidRDefault="00AB19C5" w:rsidP="0050465B">
            <w:pPr>
              <w:pStyle w:val="af4"/>
            </w:pPr>
            <w:bookmarkStart w:id="136" w:name="107298"/>
            <w:bookmarkEnd w:id="136"/>
            <w:proofErr w:type="spellStart"/>
            <w:r w:rsidRPr="00583891">
              <w:t>налог</w:t>
            </w:r>
            <w:proofErr w:type="spellEnd"/>
            <w:r w:rsidRPr="00583891">
              <w:t xml:space="preserve"> </w:t>
            </w:r>
            <w:proofErr w:type="spellStart"/>
            <w:r w:rsidRPr="00583891">
              <w:t>на</w:t>
            </w:r>
            <w:proofErr w:type="spellEnd"/>
            <w:r w:rsidRPr="00583891">
              <w:t xml:space="preserve"> </w:t>
            </w:r>
            <w:proofErr w:type="spellStart"/>
            <w:r w:rsidRPr="00583891">
              <w:t>землю</w:t>
            </w:r>
            <w:proofErr w:type="spellEnd"/>
          </w:p>
        </w:tc>
        <w:tc>
          <w:tcPr>
            <w:tcW w:w="93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23527F3" w14:textId="77777777" w:rsidR="00AB19C5" w:rsidRPr="00583891" w:rsidRDefault="00AB19C5" w:rsidP="0050465B">
            <w:pPr>
              <w:pStyle w:val="af4"/>
            </w:pPr>
            <w:bookmarkStart w:id="137" w:name="107299"/>
            <w:bookmarkEnd w:id="137"/>
            <w:proofErr w:type="spellStart"/>
            <w:r w:rsidRPr="00583891">
              <w:t>тыс</w:t>
            </w:r>
            <w:proofErr w:type="spellEnd"/>
            <w:r w:rsidRPr="00583891">
              <w:t xml:space="preserve">. </w:t>
            </w:r>
            <w:proofErr w:type="spellStart"/>
            <w:r w:rsidRPr="00583891">
              <w:t>руб</w:t>
            </w:r>
            <w:proofErr w:type="spellEnd"/>
            <w:r w:rsidRPr="00583891">
              <w:t>.</w:t>
            </w:r>
          </w:p>
        </w:tc>
        <w:tc>
          <w:tcPr>
            <w:tcW w:w="9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C4A6DFE" w14:textId="77777777" w:rsidR="00AB19C5" w:rsidRPr="00583891" w:rsidRDefault="00AB19C5" w:rsidP="0050465B">
            <w:pPr>
              <w:pStyle w:val="af4"/>
            </w:pPr>
            <w:r w:rsidRPr="00583891">
              <w:t>38,027</w:t>
            </w:r>
          </w:p>
        </w:tc>
        <w:tc>
          <w:tcPr>
            <w:tcW w:w="102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E6A8583" w14:textId="77777777" w:rsidR="00AB19C5" w:rsidRPr="00583891" w:rsidRDefault="00AB19C5" w:rsidP="0050465B">
            <w:pPr>
              <w:pStyle w:val="af4"/>
            </w:pPr>
            <w:r w:rsidRPr="00583891">
              <w:t>7,256</w:t>
            </w:r>
          </w:p>
        </w:tc>
        <w:tc>
          <w:tcPr>
            <w:tcW w:w="10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790BD12" w14:textId="77777777" w:rsidR="00AB19C5" w:rsidRPr="00583891" w:rsidRDefault="00AB19C5" w:rsidP="0050465B">
            <w:pPr>
              <w:pStyle w:val="af4"/>
            </w:pPr>
            <w:r w:rsidRPr="00583891">
              <w:t>4,54</w:t>
            </w:r>
          </w:p>
        </w:tc>
        <w:tc>
          <w:tcPr>
            <w:tcW w:w="10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6B22425" w14:textId="77777777" w:rsidR="00AB19C5" w:rsidRPr="00583891" w:rsidRDefault="00AB19C5" w:rsidP="0050465B">
            <w:pPr>
              <w:pStyle w:val="af4"/>
            </w:pPr>
            <w:r w:rsidRPr="00583891">
              <w:t>7,5</w:t>
            </w:r>
          </w:p>
        </w:tc>
        <w:tc>
          <w:tcPr>
            <w:tcW w:w="10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B2179A8" w14:textId="77777777" w:rsidR="00AB19C5" w:rsidRPr="00583891" w:rsidRDefault="00AB19C5" w:rsidP="0050465B">
            <w:pPr>
              <w:pStyle w:val="af4"/>
            </w:pPr>
            <w:r w:rsidRPr="00583891">
              <w:t>45,0</w:t>
            </w:r>
          </w:p>
        </w:tc>
        <w:tc>
          <w:tcPr>
            <w:tcW w:w="102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E44F02E" w14:textId="77777777" w:rsidR="00AB19C5" w:rsidRPr="00583891" w:rsidRDefault="00AB19C5" w:rsidP="0050465B">
            <w:pPr>
              <w:pStyle w:val="af4"/>
            </w:pPr>
            <w:r w:rsidRPr="00583891">
              <w:t>45,0</w:t>
            </w:r>
          </w:p>
        </w:tc>
        <w:tc>
          <w:tcPr>
            <w:tcW w:w="10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5BEFFDB" w14:textId="77777777" w:rsidR="00AB19C5" w:rsidRPr="00583891" w:rsidRDefault="00AB19C5" w:rsidP="0050465B">
            <w:pPr>
              <w:pStyle w:val="af4"/>
            </w:pPr>
            <w:r w:rsidRPr="00583891">
              <w:t>45,0</w:t>
            </w:r>
          </w:p>
        </w:tc>
        <w:tc>
          <w:tcPr>
            <w:tcW w:w="10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B6A6B2B" w14:textId="77777777" w:rsidR="00AB19C5" w:rsidRPr="00583891" w:rsidRDefault="00AB19C5" w:rsidP="0050465B">
            <w:pPr>
              <w:pStyle w:val="af4"/>
            </w:pPr>
            <w:r w:rsidRPr="00583891">
              <w:t>45,0</w:t>
            </w:r>
          </w:p>
        </w:tc>
        <w:tc>
          <w:tcPr>
            <w:tcW w:w="103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C9E3F10" w14:textId="77777777" w:rsidR="00AB19C5" w:rsidRPr="00583891" w:rsidRDefault="00AB19C5" w:rsidP="0050465B">
            <w:pPr>
              <w:pStyle w:val="af4"/>
            </w:pPr>
            <w:r w:rsidRPr="00583891">
              <w:t>45,0</w:t>
            </w:r>
          </w:p>
        </w:tc>
      </w:tr>
      <w:tr w:rsidR="00AB19C5" w:rsidRPr="00583891" w14:paraId="03008725" w14:textId="77777777" w:rsidTr="0050465B">
        <w:trPr>
          <w:trHeight w:val="23"/>
          <w:jc w:val="center"/>
        </w:trPr>
        <w:tc>
          <w:tcPr>
            <w:tcW w:w="472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5108145" w14:textId="77777777" w:rsidR="00AB19C5" w:rsidRPr="00583891" w:rsidRDefault="00AB19C5" w:rsidP="0050465B">
            <w:pPr>
              <w:pStyle w:val="af4"/>
            </w:pPr>
            <w:bookmarkStart w:id="138" w:name="107300"/>
            <w:bookmarkEnd w:id="138"/>
          </w:p>
        </w:tc>
        <w:tc>
          <w:tcPr>
            <w:tcW w:w="93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53C1B51" w14:textId="77777777" w:rsidR="00AB19C5" w:rsidRPr="00583891" w:rsidRDefault="00AB19C5" w:rsidP="0050465B">
            <w:pPr>
              <w:pStyle w:val="af4"/>
            </w:pPr>
            <w:bookmarkStart w:id="139" w:name="107301"/>
            <w:bookmarkEnd w:id="139"/>
            <w:proofErr w:type="spellStart"/>
            <w:r w:rsidRPr="00583891">
              <w:t>год</w:t>
            </w:r>
            <w:proofErr w:type="spellEnd"/>
          </w:p>
        </w:tc>
        <w:tc>
          <w:tcPr>
            <w:tcW w:w="9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DF0D7CE" w14:textId="77777777" w:rsidR="00AB19C5" w:rsidRPr="00583891" w:rsidRDefault="00AB19C5" w:rsidP="0050465B">
            <w:pPr>
              <w:pStyle w:val="af4"/>
            </w:pPr>
            <w:r w:rsidRPr="00583891">
              <w:t>2018</w:t>
            </w:r>
          </w:p>
        </w:tc>
        <w:tc>
          <w:tcPr>
            <w:tcW w:w="102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B93CA89" w14:textId="77777777" w:rsidR="00AB19C5" w:rsidRPr="00583891" w:rsidRDefault="00AB19C5" w:rsidP="0050465B">
            <w:pPr>
              <w:pStyle w:val="af4"/>
            </w:pPr>
            <w:r w:rsidRPr="00583891">
              <w:t>2019</w:t>
            </w:r>
          </w:p>
        </w:tc>
        <w:tc>
          <w:tcPr>
            <w:tcW w:w="10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FCDB54C" w14:textId="77777777" w:rsidR="00AB19C5" w:rsidRPr="00583891" w:rsidRDefault="00AB19C5" w:rsidP="0050465B">
            <w:pPr>
              <w:pStyle w:val="af4"/>
            </w:pPr>
            <w:r w:rsidRPr="00583891">
              <w:t>2020</w:t>
            </w:r>
          </w:p>
        </w:tc>
        <w:tc>
          <w:tcPr>
            <w:tcW w:w="10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1B1020D" w14:textId="77777777" w:rsidR="00AB19C5" w:rsidRPr="00583891" w:rsidRDefault="00AB19C5" w:rsidP="0050465B">
            <w:pPr>
              <w:pStyle w:val="af4"/>
            </w:pPr>
            <w:r w:rsidRPr="00583891">
              <w:t>2021</w:t>
            </w:r>
          </w:p>
        </w:tc>
        <w:tc>
          <w:tcPr>
            <w:tcW w:w="10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EA84D3D" w14:textId="77777777" w:rsidR="00AB19C5" w:rsidRPr="00583891" w:rsidRDefault="00AB19C5" w:rsidP="0050465B">
            <w:pPr>
              <w:pStyle w:val="af4"/>
            </w:pPr>
            <w:r w:rsidRPr="00583891">
              <w:t>2022</w:t>
            </w:r>
          </w:p>
        </w:tc>
        <w:tc>
          <w:tcPr>
            <w:tcW w:w="102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9A816EC" w14:textId="77777777" w:rsidR="00AB19C5" w:rsidRPr="00583891" w:rsidRDefault="00AB19C5" w:rsidP="0050465B">
            <w:pPr>
              <w:pStyle w:val="af4"/>
            </w:pPr>
            <w:r w:rsidRPr="00583891">
              <w:t>2023</w:t>
            </w:r>
          </w:p>
        </w:tc>
        <w:tc>
          <w:tcPr>
            <w:tcW w:w="10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0842C95" w14:textId="77777777" w:rsidR="00AB19C5" w:rsidRPr="00583891" w:rsidRDefault="00AB19C5" w:rsidP="0050465B">
            <w:pPr>
              <w:pStyle w:val="af4"/>
            </w:pPr>
            <w:r w:rsidRPr="00583891">
              <w:t>2024</w:t>
            </w:r>
          </w:p>
        </w:tc>
        <w:tc>
          <w:tcPr>
            <w:tcW w:w="10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9AF2998" w14:textId="77777777" w:rsidR="00AB19C5" w:rsidRPr="00583891" w:rsidRDefault="00AB19C5" w:rsidP="0050465B">
            <w:pPr>
              <w:pStyle w:val="af4"/>
            </w:pPr>
            <w:r w:rsidRPr="00583891">
              <w:t>2025</w:t>
            </w:r>
          </w:p>
        </w:tc>
        <w:tc>
          <w:tcPr>
            <w:tcW w:w="103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FDB8169" w14:textId="77777777" w:rsidR="00AB19C5" w:rsidRPr="00583891" w:rsidRDefault="00AB19C5" w:rsidP="0050465B">
            <w:pPr>
              <w:pStyle w:val="af4"/>
            </w:pPr>
            <w:r w:rsidRPr="00583891">
              <w:t>2026</w:t>
            </w:r>
          </w:p>
        </w:tc>
      </w:tr>
      <w:tr w:rsidR="00AB19C5" w:rsidRPr="00583891" w14:paraId="151C8F11" w14:textId="77777777" w:rsidTr="0050465B">
        <w:trPr>
          <w:trHeight w:val="23"/>
          <w:jc w:val="center"/>
        </w:trPr>
        <w:tc>
          <w:tcPr>
            <w:tcW w:w="472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64D3C6E" w14:textId="77777777" w:rsidR="00AB19C5" w:rsidRPr="00583891" w:rsidRDefault="00AB19C5" w:rsidP="0050465B">
            <w:pPr>
              <w:pStyle w:val="af4"/>
            </w:pPr>
            <w:bookmarkStart w:id="140" w:name="107302"/>
            <w:bookmarkEnd w:id="140"/>
            <w:proofErr w:type="spellStart"/>
            <w:r w:rsidRPr="00583891">
              <w:t>налог</w:t>
            </w:r>
            <w:proofErr w:type="spellEnd"/>
            <w:r w:rsidRPr="00583891">
              <w:t xml:space="preserve"> </w:t>
            </w:r>
            <w:proofErr w:type="spellStart"/>
            <w:r w:rsidRPr="00583891">
              <w:t>на</w:t>
            </w:r>
            <w:proofErr w:type="spellEnd"/>
            <w:r w:rsidRPr="00583891">
              <w:t xml:space="preserve"> </w:t>
            </w:r>
            <w:proofErr w:type="spellStart"/>
            <w:r w:rsidRPr="00583891">
              <w:t>имущество</w:t>
            </w:r>
            <w:proofErr w:type="spellEnd"/>
          </w:p>
        </w:tc>
        <w:tc>
          <w:tcPr>
            <w:tcW w:w="93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C142554" w14:textId="77777777" w:rsidR="00AB19C5" w:rsidRPr="00583891" w:rsidRDefault="00AB19C5" w:rsidP="0050465B">
            <w:pPr>
              <w:pStyle w:val="af4"/>
            </w:pPr>
            <w:proofErr w:type="spellStart"/>
            <w:r w:rsidRPr="00583891">
              <w:t>тыс</w:t>
            </w:r>
            <w:proofErr w:type="spellEnd"/>
            <w:r w:rsidRPr="00583891">
              <w:t xml:space="preserve">. </w:t>
            </w:r>
            <w:proofErr w:type="spellStart"/>
            <w:r w:rsidRPr="00583891">
              <w:t>руб</w:t>
            </w:r>
            <w:proofErr w:type="spellEnd"/>
            <w:r w:rsidRPr="00583891">
              <w:t>.</w:t>
            </w:r>
          </w:p>
        </w:tc>
        <w:tc>
          <w:tcPr>
            <w:tcW w:w="9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BE8B812" w14:textId="77777777" w:rsidR="00AB19C5" w:rsidRPr="00583891" w:rsidRDefault="00AB19C5" w:rsidP="0050465B">
            <w:pPr>
              <w:pStyle w:val="af4"/>
            </w:pPr>
          </w:p>
        </w:tc>
        <w:tc>
          <w:tcPr>
            <w:tcW w:w="102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9EA58FD" w14:textId="77777777" w:rsidR="00AB19C5" w:rsidRPr="00583891" w:rsidRDefault="00AB19C5" w:rsidP="0050465B">
            <w:pPr>
              <w:pStyle w:val="af4"/>
            </w:pPr>
          </w:p>
        </w:tc>
        <w:tc>
          <w:tcPr>
            <w:tcW w:w="10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E64C291" w14:textId="77777777" w:rsidR="00AB19C5" w:rsidRPr="00583891" w:rsidRDefault="00AB19C5" w:rsidP="0050465B">
            <w:pPr>
              <w:pStyle w:val="af4"/>
            </w:pPr>
            <w:r w:rsidRPr="00583891">
              <w:t>2,981</w:t>
            </w:r>
          </w:p>
        </w:tc>
        <w:tc>
          <w:tcPr>
            <w:tcW w:w="10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A891AA8" w14:textId="77777777" w:rsidR="00AB19C5" w:rsidRPr="00583891" w:rsidRDefault="00AB19C5" w:rsidP="0050465B">
            <w:pPr>
              <w:pStyle w:val="af4"/>
            </w:pPr>
            <w:r w:rsidRPr="00583891">
              <w:t>49,0</w:t>
            </w:r>
          </w:p>
        </w:tc>
        <w:tc>
          <w:tcPr>
            <w:tcW w:w="10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8D05ABF" w14:textId="77777777" w:rsidR="00AB19C5" w:rsidRPr="00583891" w:rsidRDefault="00AB19C5" w:rsidP="0050465B">
            <w:pPr>
              <w:pStyle w:val="af4"/>
            </w:pPr>
            <w:r w:rsidRPr="00583891">
              <w:t>8,0</w:t>
            </w:r>
          </w:p>
        </w:tc>
        <w:tc>
          <w:tcPr>
            <w:tcW w:w="102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C3648AD" w14:textId="77777777" w:rsidR="00AB19C5" w:rsidRPr="00583891" w:rsidRDefault="00AB19C5" w:rsidP="0050465B">
            <w:pPr>
              <w:pStyle w:val="af4"/>
            </w:pPr>
            <w:r w:rsidRPr="00583891">
              <w:t>8,0</w:t>
            </w:r>
          </w:p>
        </w:tc>
        <w:tc>
          <w:tcPr>
            <w:tcW w:w="10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98ECEEA" w14:textId="77777777" w:rsidR="00AB19C5" w:rsidRPr="00583891" w:rsidRDefault="00AB19C5" w:rsidP="0050465B">
            <w:pPr>
              <w:pStyle w:val="af4"/>
            </w:pPr>
            <w:r w:rsidRPr="00583891">
              <w:t>8,0</w:t>
            </w:r>
          </w:p>
        </w:tc>
        <w:tc>
          <w:tcPr>
            <w:tcW w:w="10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6A4DE72" w14:textId="77777777" w:rsidR="00AB19C5" w:rsidRPr="00583891" w:rsidRDefault="00AB19C5" w:rsidP="0050465B">
            <w:pPr>
              <w:pStyle w:val="af4"/>
            </w:pPr>
            <w:r w:rsidRPr="00583891">
              <w:t>8,0</w:t>
            </w:r>
          </w:p>
        </w:tc>
        <w:tc>
          <w:tcPr>
            <w:tcW w:w="103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DF6836C" w14:textId="77777777" w:rsidR="00AB19C5" w:rsidRPr="00583891" w:rsidRDefault="00AB19C5" w:rsidP="0050465B">
            <w:pPr>
              <w:pStyle w:val="af4"/>
            </w:pPr>
            <w:r w:rsidRPr="00583891">
              <w:t>8,0</w:t>
            </w:r>
          </w:p>
        </w:tc>
      </w:tr>
      <w:tr w:rsidR="00AB19C5" w:rsidRPr="00583891" w14:paraId="4A725097" w14:textId="77777777" w:rsidTr="0050465B">
        <w:trPr>
          <w:trHeight w:val="23"/>
          <w:jc w:val="center"/>
        </w:trPr>
        <w:tc>
          <w:tcPr>
            <w:tcW w:w="4723" w:type="dxa"/>
            <w:tcBorders>
              <w:top w:val="single" w:sz="6" w:space="0" w:color="000000"/>
              <w:left w:val="single" w:sz="6" w:space="0" w:color="000000"/>
              <w:bottom w:val="single" w:sz="4" w:space="0" w:color="000000"/>
              <w:right w:val="single" w:sz="6" w:space="0" w:color="000000"/>
            </w:tcBorders>
            <w:shd w:val="clear" w:color="auto" w:fill="auto"/>
            <w:vAlign w:val="center"/>
          </w:tcPr>
          <w:p w14:paraId="03A947EF" w14:textId="77777777" w:rsidR="00AB19C5" w:rsidRPr="00583891" w:rsidRDefault="00AB19C5" w:rsidP="0050465B">
            <w:pPr>
              <w:pStyle w:val="af4"/>
            </w:pPr>
            <w:bookmarkStart w:id="141" w:name="107304"/>
            <w:bookmarkEnd w:id="141"/>
            <w:proofErr w:type="spellStart"/>
            <w:r w:rsidRPr="00583891">
              <w:t>транспортный</w:t>
            </w:r>
            <w:proofErr w:type="spellEnd"/>
            <w:r w:rsidRPr="00583891">
              <w:t xml:space="preserve"> </w:t>
            </w:r>
            <w:proofErr w:type="spellStart"/>
            <w:r w:rsidRPr="00583891">
              <w:t>налог</w:t>
            </w:r>
            <w:proofErr w:type="spellEnd"/>
          </w:p>
        </w:tc>
        <w:tc>
          <w:tcPr>
            <w:tcW w:w="939" w:type="dxa"/>
            <w:tcBorders>
              <w:top w:val="single" w:sz="6" w:space="0" w:color="000000"/>
              <w:left w:val="single" w:sz="6" w:space="0" w:color="000000"/>
              <w:bottom w:val="single" w:sz="4" w:space="0" w:color="000000"/>
              <w:right w:val="single" w:sz="6" w:space="0" w:color="000000"/>
            </w:tcBorders>
            <w:shd w:val="clear" w:color="auto" w:fill="auto"/>
            <w:vAlign w:val="center"/>
          </w:tcPr>
          <w:p w14:paraId="10395D9D" w14:textId="77777777" w:rsidR="00AB19C5" w:rsidRPr="00583891" w:rsidRDefault="00AB19C5" w:rsidP="0050465B">
            <w:pPr>
              <w:pStyle w:val="af4"/>
            </w:pPr>
            <w:proofErr w:type="spellStart"/>
            <w:r w:rsidRPr="00583891">
              <w:t>тыс</w:t>
            </w:r>
            <w:proofErr w:type="spellEnd"/>
            <w:r w:rsidRPr="00583891">
              <w:t xml:space="preserve">. </w:t>
            </w:r>
            <w:proofErr w:type="spellStart"/>
            <w:r w:rsidRPr="00583891">
              <w:t>руб</w:t>
            </w:r>
            <w:proofErr w:type="spellEnd"/>
            <w:r w:rsidRPr="00583891">
              <w:t>.</w:t>
            </w:r>
          </w:p>
        </w:tc>
        <w:tc>
          <w:tcPr>
            <w:tcW w:w="919" w:type="dxa"/>
            <w:tcBorders>
              <w:top w:val="single" w:sz="6" w:space="0" w:color="000000"/>
              <w:left w:val="single" w:sz="6" w:space="0" w:color="000000"/>
              <w:bottom w:val="single" w:sz="4" w:space="0" w:color="000000"/>
              <w:right w:val="single" w:sz="6" w:space="0" w:color="000000"/>
            </w:tcBorders>
            <w:shd w:val="clear" w:color="auto" w:fill="auto"/>
            <w:vAlign w:val="center"/>
          </w:tcPr>
          <w:p w14:paraId="03C915F2" w14:textId="77777777" w:rsidR="00AB19C5" w:rsidRPr="00583891" w:rsidRDefault="00AB19C5" w:rsidP="0050465B">
            <w:pPr>
              <w:pStyle w:val="af4"/>
            </w:pPr>
            <w:r w:rsidRPr="00583891">
              <w:t>0,8</w:t>
            </w:r>
          </w:p>
        </w:tc>
        <w:tc>
          <w:tcPr>
            <w:tcW w:w="1021" w:type="dxa"/>
            <w:tcBorders>
              <w:top w:val="single" w:sz="6" w:space="0" w:color="000000"/>
              <w:left w:val="single" w:sz="6" w:space="0" w:color="000000"/>
              <w:bottom w:val="single" w:sz="4" w:space="0" w:color="000000"/>
              <w:right w:val="single" w:sz="6" w:space="0" w:color="000000"/>
            </w:tcBorders>
            <w:shd w:val="clear" w:color="auto" w:fill="auto"/>
            <w:vAlign w:val="center"/>
          </w:tcPr>
          <w:p w14:paraId="545BAA72" w14:textId="77777777" w:rsidR="00AB19C5" w:rsidRPr="00583891" w:rsidRDefault="00AB19C5" w:rsidP="0050465B">
            <w:pPr>
              <w:pStyle w:val="af4"/>
            </w:pPr>
            <w:r w:rsidRPr="00583891">
              <w:t>0,4</w:t>
            </w:r>
          </w:p>
        </w:tc>
        <w:tc>
          <w:tcPr>
            <w:tcW w:w="1020" w:type="dxa"/>
            <w:tcBorders>
              <w:top w:val="single" w:sz="6" w:space="0" w:color="000000"/>
              <w:left w:val="single" w:sz="6" w:space="0" w:color="000000"/>
              <w:bottom w:val="single" w:sz="4" w:space="0" w:color="000000"/>
              <w:right w:val="single" w:sz="6" w:space="0" w:color="000000"/>
            </w:tcBorders>
            <w:shd w:val="clear" w:color="auto" w:fill="auto"/>
            <w:vAlign w:val="center"/>
          </w:tcPr>
          <w:p w14:paraId="5BA6C6D5" w14:textId="77777777" w:rsidR="00AB19C5" w:rsidRPr="00583891" w:rsidRDefault="00AB19C5" w:rsidP="0050465B">
            <w:pPr>
              <w:pStyle w:val="af4"/>
            </w:pPr>
            <w:r w:rsidRPr="00583891">
              <w:t>0,478</w:t>
            </w:r>
          </w:p>
        </w:tc>
        <w:tc>
          <w:tcPr>
            <w:tcW w:w="1019" w:type="dxa"/>
            <w:tcBorders>
              <w:top w:val="single" w:sz="6" w:space="0" w:color="000000"/>
              <w:left w:val="single" w:sz="6" w:space="0" w:color="000000"/>
              <w:bottom w:val="single" w:sz="4" w:space="0" w:color="000000"/>
              <w:right w:val="single" w:sz="6" w:space="0" w:color="000000"/>
            </w:tcBorders>
            <w:shd w:val="clear" w:color="auto" w:fill="auto"/>
            <w:vAlign w:val="center"/>
          </w:tcPr>
          <w:p w14:paraId="2826B70B" w14:textId="77777777" w:rsidR="00AB19C5" w:rsidRPr="00583891" w:rsidRDefault="00AB19C5" w:rsidP="0050465B">
            <w:pPr>
              <w:pStyle w:val="af4"/>
            </w:pPr>
            <w:r w:rsidRPr="00583891">
              <w:t>0,5</w:t>
            </w:r>
          </w:p>
        </w:tc>
        <w:tc>
          <w:tcPr>
            <w:tcW w:w="1020" w:type="dxa"/>
            <w:tcBorders>
              <w:top w:val="single" w:sz="6" w:space="0" w:color="000000"/>
              <w:left w:val="single" w:sz="6" w:space="0" w:color="000000"/>
              <w:bottom w:val="single" w:sz="4" w:space="0" w:color="000000"/>
              <w:right w:val="single" w:sz="6" w:space="0" w:color="000000"/>
            </w:tcBorders>
            <w:shd w:val="clear" w:color="auto" w:fill="auto"/>
            <w:vAlign w:val="center"/>
          </w:tcPr>
          <w:p w14:paraId="7048D66B" w14:textId="77777777" w:rsidR="00AB19C5" w:rsidRPr="00583891" w:rsidRDefault="00AB19C5" w:rsidP="0050465B">
            <w:pPr>
              <w:pStyle w:val="af4"/>
            </w:pPr>
            <w:r w:rsidRPr="00583891">
              <w:t>4,0</w:t>
            </w:r>
          </w:p>
        </w:tc>
        <w:tc>
          <w:tcPr>
            <w:tcW w:w="1021" w:type="dxa"/>
            <w:tcBorders>
              <w:top w:val="single" w:sz="6" w:space="0" w:color="000000"/>
              <w:left w:val="single" w:sz="6" w:space="0" w:color="000000"/>
              <w:bottom w:val="single" w:sz="4" w:space="0" w:color="000000"/>
              <w:right w:val="single" w:sz="6" w:space="0" w:color="000000"/>
            </w:tcBorders>
            <w:shd w:val="clear" w:color="auto" w:fill="auto"/>
            <w:vAlign w:val="center"/>
          </w:tcPr>
          <w:p w14:paraId="3556B444" w14:textId="77777777" w:rsidR="00AB19C5" w:rsidRPr="00583891" w:rsidRDefault="00AB19C5" w:rsidP="0050465B">
            <w:pPr>
              <w:pStyle w:val="af4"/>
            </w:pPr>
            <w:r w:rsidRPr="00583891">
              <w:t>4,0</w:t>
            </w:r>
          </w:p>
        </w:tc>
        <w:tc>
          <w:tcPr>
            <w:tcW w:w="1020" w:type="dxa"/>
            <w:tcBorders>
              <w:top w:val="single" w:sz="6" w:space="0" w:color="000000"/>
              <w:left w:val="single" w:sz="6" w:space="0" w:color="000000"/>
              <w:bottom w:val="single" w:sz="4" w:space="0" w:color="000000"/>
              <w:right w:val="single" w:sz="6" w:space="0" w:color="000000"/>
            </w:tcBorders>
            <w:shd w:val="clear" w:color="auto" w:fill="auto"/>
            <w:vAlign w:val="center"/>
          </w:tcPr>
          <w:p w14:paraId="5A4E7609" w14:textId="77777777" w:rsidR="00AB19C5" w:rsidRPr="00583891" w:rsidRDefault="00AB19C5" w:rsidP="0050465B">
            <w:pPr>
              <w:pStyle w:val="af4"/>
            </w:pPr>
            <w:r w:rsidRPr="00583891">
              <w:t>4,0</w:t>
            </w:r>
          </w:p>
        </w:tc>
        <w:tc>
          <w:tcPr>
            <w:tcW w:w="1019" w:type="dxa"/>
            <w:tcBorders>
              <w:top w:val="single" w:sz="6" w:space="0" w:color="000000"/>
              <w:left w:val="single" w:sz="6" w:space="0" w:color="000000"/>
              <w:bottom w:val="single" w:sz="4" w:space="0" w:color="000000"/>
              <w:right w:val="single" w:sz="6" w:space="0" w:color="000000"/>
            </w:tcBorders>
            <w:shd w:val="clear" w:color="auto" w:fill="auto"/>
            <w:vAlign w:val="center"/>
          </w:tcPr>
          <w:p w14:paraId="0F130F3D" w14:textId="77777777" w:rsidR="00AB19C5" w:rsidRPr="00583891" w:rsidRDefault="00AB19C5" w:rsidP="0050465B">
            <w:pPr>
              <w:pStyle w:val="af4"/>
            </w:pPr>
            <w:r w:rsidRPr="00583891">
              <w:t>4,0</w:t>
            </w:r>
          </w:p>
        </w:tc>
        <w:tc>
          <w:tcPr>
            <w:tcW w:w="1034" w:type="dxa"/>
            <w:tcBorders>
              <w:top w:val="single" w:sz="6" w:space="0" w:color="000000"/>
              <w:left w:val="single" w:sz="6" w:space="0" w:color="000000"/>
              <w:bottom w:val="single" w:sz="4" w:space="0" w:color="000000"/>
              <w:right w:val="single" w:sz="6" w:space="0" w:color="000000"/>
            </w:tcBorders>
            <w:shd w:val="clear" w:color="auto" w:fill="auto"/>
            <w:vAlign w:val="center"/>
          </w:tcPr>
          <w:p w14:paraId="693C5413" w14:textId="77777777" w:rsidR="00AB19C5" w:rsidRPr="00583891" w:rsidRDefault="00AB19C5" w:rsidP="0050465B">
            <w:pPr>
              <w:pStyle w:val="af4"/>
            </w:pPr>
            <w:r w:rsidRPr="00583891">
              <w:t>4,0</w:t>
            </w:r>
          </w:p>
        </w:tc>
      </w:tr>
      <w:tr w:rsidR="00AB19C5" w:rsidRPr="00583891" w14:paraId="14517E0E" w14:textId="77777777" w:rsidTr="0050465B">
        <w:trPr>
          <w:trHeight w:val="23"/>
          <w:jc w:val="center"/>
        </w:trPr>
        <w:tc>
          <w:tcPr>
            <w:tcW w:w="4723" w:type="dxa"/>
            <w:tcBorders>
              <w:top w:val="single" w:sz="4" w:space="0" w:color="000000"/>
              <w:left w:val="single" w:sz="6" w:space="0" w:color="000000"/>
              <w:bottom w:val="single" w:sz="4" w:space="0" w:color="000000"/>
              <w:right w:val="single" w:sz="6" w:space="0" w:color="000000"/>
            </w:tcBorders>
            <w:shd w:val="clear" w:color="auto" w:fill="auto"/>
            <w:vAlign w:val="center"/>
          </w:tcPr>
          <w:p w14:paraId="1E8A9C15" w14:textId="77777777" w:rsidR="00AB19C5" w:rsidRPr="00583891" w:rsidRDefault="00AB19C5" w:rsidP="0050465B">
            <w:pPr>
              <w:pStyle w:val="af4"/>
            </w:pPr>
            <w:r w:rsidRPr="00583891">
              <w:t>другие затраты, относимые на себестоимость продукции, всего, в том числе:</w:t>
            </w:r>
          </w:p>
        </w:tc>
        <w:tc>
          <w:tcPr>
            <w:tcW w:w="939" w:type="dxa"/>
            <w:tcBorders>
              <w:top w:val="single" w:sz="4" w:space="0" w:color="000000"/>
              <w:left w:val="single" w:sz="6" w:space="0" w:color="000000"/>
              <w:bottom w:val="single" w:sz="4" w:space="0" w:color="000000"/>
              <w:right w:val="single" w:sz="6" w:space="0" w:color="000000"/>
            </w:tcBorders>
            <w:shd w:val="clear" w:color="auto" w:fill="auto"/>
            <w:vAlign w:val="center"/>
          </w:tcPr>
          <w:p w14:paraId="46928255" w14:textId="77777777" w:rsidR="00AB19C5" w:rsidRPr="00583891" w:rsidRDefault="00AB19C5" w:rsidP="0050465B">
            <w:pPr>
              <w:pStyle w:val="af4"/>
            </w:pPr>
            <w:proofErr w:type="spellStart"/>
            <w:r w:rsidRPr="00583891">
              <w:t>тыс</w:t>
            </w:r>
            <w:proofErr w:type="spellEnd"/>
            <w:r w:rsidRPr="00583891">
              <w:t xml:space="preserve">. </w:t>
            </w:r>
            <w:proofErr w:type="spellStart"/>
            <w:r w:rsidRPr="00583891">
              <w:t>руб</w:t>
            </w:r>
            <w:proofErr w:type="spellEnd"/>
            <w:r w:rsidRPr="00583891">
              <w:t>.</w:t>
            </w:r>
          </w:p>
        </w:tc>
        <w:tc>
          <w:tcPr>
            <w:tcW w:w="919" w:type="dxa"/>
            <w:tcBorders>
              <w:top w:val="single" w:sz="4" w:space="0" w:color="000000"/>
              <w:left w:val="single" w:sz="6" w:space="0" w:color="000000"/>
              <w:bottom w:val="single" w:sz="4" w:space="0" w:color="000000"/>
              <w:right w:val="single" w:sz="6" w:space="0" w:color="000000"/>
            </w:tcBorders>
            <w:shd w:val="clear" w:color="auto" w:fill="auto"/>
            <w:vAlign w:val="center"/>
          </w:tcPr>
          <w:p w14:paraId="7D9ED343" w14:textId="77777777" w:rsidR="00AB19C5" w:rsidRPr="00583891" w:rsidRDefault="00AB19C5" w:rsidP="0050465B">
            <w:pPr>
              <w:pStyle w:val="af4"/>
            </w:pPr>
          </w:p>
        </w:tc>
        <w:tc>
          <w:tcPr>
            <w:tcW w:w="1021" w:type="dxa"/>
            <w:tcBorders>
              <w:top w:val="single" w:sz="4" w:space="0" w:color="000000"/>
              <w:left w:val="single" w:sz="6" w:space="0" w:color="000000"/>
              <w:bottom w:val="single" w:sz="4" w:space="0" w:color="000000"/>
              <w:right w:val="single" w:sz="6" w:space="0" w:color="000000"/>
            </w:tcBorders>
            <w:shd w:val="clear" w:color="auto" w:fill="auto"/>
            <w:vAlign w:val="center"/>
          </w:tcPr>
          <w:p w14:paraId="511BB01E" w14:textId="77777777" w:rsidR="00AB19C5" w:rsidRPr="00583891" w:rsidRDefault="00AB19C5" w:rsidP="0050465B">
            <w:pPr>
              <w:pStyle w:val="af4"/>
            </w:pPr>
          </w:p>
        </w:tc>
        <w:tc>
          <w:tcPr>
            <w:tcW w:w="102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2E4055A0" w14:textId="77777777" w:rsidR="00AB19C5" w:rsidRPr="00583891" w:rsidRDefault="00AB19C5" w:rsidP="0050465B">
            <w:pPr>
              <w:pStyle w:val="af4"/>
            </w:pPr>
          </w:p>
        </w:tc>
        <w:tc>
          <w:tcPr>
            <w:tcW w:w="1019" w:type="dxa"/>
            <w:tcBorders>
              <w:top w:val="single" w:sz="4" w:space="0" w:color="000000"/>
              <w:left w:val="single" w:sz="6" w:space="0" w:color="000000"/>
              <w:bottom w:val="single" w:sz="4" w:space="0" w:color="000000"/>
              <w:right w:val="single" w:sz="6" w:space="0" w:color="000000"/>
            </w:tcBorders>
            <w:shd w:val="clear" w:color="auto" w:fill="auto"/>
            <w:vAlign w:val="center"/>
          </w:tcPr>
          <w:p w14:paraId="7521B616" w14:textId="77777777" w:rsidR="00AB19C5" w:rsidRPr="00583891" w:rsidRDefault="00AB19C5" w:rsidP="0050465B">
            <w:pPr>
              <w:pStyle w:val="af4"/>
            </w:pPr>
          </w:p>
        </w:tc>
        <w:tc>
          <w:tcPr>
            <w:tcW w:w="102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29535777" w14:textId="77777777" w:rsidR="00AB19C5" w:rsidRPr="00583891" w:rsidRDefault="00AB19C5" w:rsidP="0050465B">
            <w:pPr>
              <w:pStyle w:val="af4"/>
            </w:pPr>
          </w:p>
        </w:tc>
        <w:tc>
          <w:tcPr>
            <w:tcW w:w="1021" w:type="dxa"/>
            <w:tcBorders>
              <w:top w:val="single" w:sz="4" w:space="0" w:color="000000"/>
              <w:left w:val="single" w:sz="6" w:space="0" w:color="000000"/>
              <w:bottom w:val="single" w:sz="4" w:space="0" w:color="000000"/>
              <w:right w:val="single" w:sz="6" w:space="0" w:color="000000"/>
            </w:tcBorders>
            <w:shd w:val="clear" w:color="auto" w:fill="auto"/>
            <w:vAlign w:val="center"/>
          </w:tcPr>
          <w:p w14:paraId="7D4F323D" w14:textId="77777777" w:rsidR="00AB19C5" w:rsidRPr="00583891" w:rsidRDefault="00AB19C5" w:rsidP="0050465B">
            <w:pPr>
              <w:pStyle w:val="af4"/>
            </w:pPr>
          </w:p>
        </w:tc>
        <w:tc>
          <w:tcPr>
            <w:tcW w:w="102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62474F56" w14:textId="77777777" w:rsidR="00AB19C5" w:rsidRPr="00583891" w:rsidRDefault="00AB19C5" w:rsidP="0050465B">
            <w:pPr>
              <w:pStyle w:val="af4"/>
            </w:pPr>
          </w:p>
        </w:tc>
        <w:tc>
          <w:tcPr>
            <w:tcW w:w="1019" w:type="dxa"/>
            <w:tcBorders>
              <w:top w:val="single" w:sz="4" w:space="0" w:color="000000"/>
              <w:left w:val="single" w:sz="6" w:space="0" w:color="000000"/>
              <w:bottom w:val="single" w:sz="4" w:space="0" w:color="000000"/>
              <w:right w:val="single" w:sz="6" w:space="0" w:color="000000"/>
            </w:tcBorders>
            <w:shd w:val="clear" w:color="auto" w:fill="auto"/>
            <w:vAlign w:val="center"/>
          </w:tcPr>
          <w:p w14:paraId="64BB75C6" w14:textId="77777777" w:rsidR="00AB19C5" w:rsidRPr="00583891" w:rsidRDefault="00AB19C5" w:rsidP="0050465B">
            <w:pPr>
              <w:pStyle w:val="af4"/>
            </w:pPr>
          </w:p>
        </w:tc>
        <w:tc>
          <w:tcPr>
            <w:tcW w:w="1034" w:type="dxa"/>
            <w:tcBorders>
              <w:top w:val="single" w:sz="4" w:space="0" w:color="000000"/>
              <w:left w:val="single" w:sz="6" w:space="0" w:color="000000"/>
              <w:bottom w:val="single" w:sz="4" w:space="0" w:color="000000"/>
              <w:right w:val="single" w:sz="6" w:space="0" w:color="000000"/>
            </w:tcBorders>
            <w:shd w:val="clear" w:color="auto" w:fill="auto"/>
            <w:vAlign w:val="center"/>
          </w:tcPr>
          <w:p w14:paraId="06A21D7A" w14:textId="77777777" w:rsidR="00AB19C5" w:rsidRPr="00583891" w:rsidRDefault="00AB19C5" w:rsidP="0050465B">
            <w:pPr>
              <w:pStyle w:val="af4"/>
            </w:pPr>
          </w:p>
        </w:tc>
      </w:tr>
      <w:tr w:rsidR="00AB19C5" w:rsidRPr="00583891" w14:paraId="15956AB4" w14:textId="77777777" w:rsidTr="0050465B">
        <w:trPr>
          <w:trHeight w:val="23"/>
          <w:jc w:val="center"/>
        </w:trPr>
        <w:tc>
          <w:tcPr>
            <w:tcW w:w="4723" w:type="dxa"/>
            <w:tcBorders>
              <w:top w:val="single" w:sz="4" w:space="0" w:color="000000"/>
              <w:left w:val="single" w:sz="6" w:space="0" w:color="000000"/>
              <w:bottom w:val="single" w:sz="4" w:space="0" w:color="000000"/>
              <w:right w:val="single" w:sz="6" w:space="0" w:color="000000"/>
            </w:tcBorders>
            <w:shd w:val="clear" w:color="auto" w:fill="auto"/>
            <w:vAlign w:val="center"/>
          </w:tcPr>
          <w:p w14:paraId="155DA36C" w14:textId="77777777" w:rsidR="00AB19C5" w:rsidRPr="00583891" w:rsidRDefault="00AB19C5" w:rsidP="0050465B">
            <w:pPr>
              <w:pStyle w:val="af4"/>
            </w:pPr>
            <w:proofErr w:type="spellStart"/>
            <w:r w:rsidRPr="00583891">
              <w:t>Водоотведение</w:t>
            </w:r>
            <w:proofErr w:type="spellEnd"/>
          </w:p>
        </w:tc>
        <w:tc>
          <w:tcPr>
            <w:tcW w:w="939" w:type="dxa"/>
            <w:tcBorders>
              <w:top w:val="single" w:sz="4" w:space="0" w:color="000000"/>
              <w:left w:val="single" w:sz="6" w:space="0" w:color="000000"/>
              <w:bottom w:val="single" w:sz="4" w:space="0" w:color="000000"/>
              <w:right w:val="single" w:sz="6" w:space="0" w:color="000000"/>
            </w:tcBorders>
            <w:shd w:val="clear" w:color="auto" w:fill="auto"/>
            <w:vAlign w:val="center"/>
          </w:tcPr>
          <w:p w14:paraId="445332E3" w14:textId="77777777" w:rsidR="00AB19C5" w:rsidRPr="00583891" w:rsidRDefault="00AB19C5" w:rsidP="0050465B">
            <w:pPr>
              <w:pStyle w:val="af4"/>
            </w:pPr>
            <w:proofErr w:type="spellStart"/>
            <w:r w:rsidRPr="00583891">
              <w:t>Тыс.руб</w:t>
            </w:r>
            <w:proofErr w:type="spellEnd"/>
          </w:p>
        </w:tc>
        <w:tc>
          <w:tcPr>
            <w:tcW w:w="919" w:type="dxa"/>
            <w:tcBorders>
              <w:top w:val="single" w:sz="4" w:space="0" w:color="000000"/>
              <w:left w:val="single" w:sz="6" w:space="0" w:color="000000"/>
              <w:bottom w:val="single" w:sz="4" w:space="0" w:color="000000"/>
              <w:right w:val="single" w:sz="6" w:space="0" w:color="000000"/>
            </w:tcBorders>
            <w:shd w:val="clear" w:color="auto" w:fill="auto"/>
            <w:vAlign w:val="center"/>
          </w:tcPr>
          <w:p w14:paraId="46D40156" w14:textId="77777777" w:rsidR="00AB19C5" w:rsidRPr="00583891" w:rsidRDefault="00AB19C5" w:rsidP="0050465B">
            <w:pPr>
              <w:pStyle w:val="af4"/>
            </w:pPr>
            <w:r w:rsidRPr="00583891">
              <w:t>94,275</w:t>
            </w:r>
          </w:p>
        </w:tc>
        <w:tc>
          <w:tcPr>
            <w:tcW w:w="1021" w:type="dxa"/>
            <w:tcBorders>
              <w:top w:val="single" w:sz="4" w:space="0" w:color="000000"/>
              <w:left w:val="single" w:sz="6" w:space="0" w:color="000000"/>
              <w:bottom w:val="single" w:sz="4" w:space="0" w:color="000000"/>
              <w:right w:val="single" w:sz="6" w:space="0" w:color="000000"/>
            </w:tcBorders>
            <w:shd w:val="clear" w:color="auto" w:fill="auto"/>
            <w:vAlign w:val="center"/>
          </w:tcPr>
          <w:p w14:paraId="4E441609" w14:textId="77777777" w:rsidR="00AB19C5" w:rsidRPr="00583891" w:rsidRDefault="00AB19C5" w:rsidP="0050465B">
            <w:pPr>
              <w:pStyle w:val="af4"/>
            </w:pPr>
            <w:r w:rsidRPr="00583891">
              <w:t>11,957</w:t>
            </w:r>
          </w:p>
        </w:tc>
        <w:tc>
          <w:tcPr>
            <w:tcW w:w="102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250E3049" w14:textId="77777777" w:rsidR="00AB19C5" w:rsidRPr="00583891" w:rsidRDefault="00AB19C5" w:rsidP="0050465B">
            <w:pPr>
              <w:pStyle w:val="af4"/>
            </w:pPr>
            <w:r w:rsidRPr="00583891">
              <w:t>103,344</w:t>
            </w:r>
          </w:p>
        </w:tc>
        <w:tc>
          <w:tcPr>
            <w:tcW w:w="1019" w:type="dxa"/>
            <w:tcBorders>
              <w:top w:val="single" w:sz="4" w:space="0" w:color="000000"/>
              <w:left w:val="single" w:sz="6" w:space="0" w:color="000000"/>
              <w:bottom w:val="single" w:sz="4" w:space="0" w:color="000000"/>
              <w:right w:val="single" w:sz="6" w:space="0" w:color="000000"/>
            </w:tcBorders>
            <w:shd w:val="clear" w:color="auto" w:fill="auto"/>
            <w:vAlign w:val="center"/>
          </w:tcPr>
          <w:p w14:paraId="2C5F3245" w14:textId="77777777" w:rsidR="00AB19C5" w:rsidRPr="00583891" w:rsidRDefault="00AB19C5" w:rsidP="0050465B">
            <w:pPr>
              <w:pStyle w:val="af4"/>
            </w:pPr>
            <w:r w:rsidRPr="00583891">
              <w:t>105,00</w:t>
            </w:r>
          </w:p>
        </w:tc>
        <w:tc>
          <w:tcPr>
            <w:tcW w:w="102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5B183B0F" w14:textId="77777777" w:rsidR="00AB19C5" w:rsidRPr="00583891" w:rsidRDefault="00AB19C5" w:rsidP="0050465B">
            <w:pPr>
              <w:pStyle w:val="af4"/>
            </w:pPr>
            <w:r w:rsidRPr="00583891">
              <w:t>108,92</w:t>
            </w:r>
          </w:p>
        </w:tc>
        <w:tc>
          <w:tcPr>
            <w:tcW w:w="1021" w:type="dxa"/>
            <w:tcBorders>
              <w:top w:val="single" w:sz="4" w:space="0" w:color="000000"/>
              <w:left w:val="single" w:sz="6" w:space="0" w:color="000000"/>
              <w:bottom w:val="single" w:sz="4" w:space="0" w:color="000000"/>
              <w:right w:val="single" w:sz="6" w:space="0" w:color="000000"/>
            </w:tcBorders>
            <w:shd w:val="clear" w:color="auto" w:fill="auto"/>
            <w:vAlign w:val="center"/>
          </w:tcPr>
          <w:p w14:paraId="4B9E9EEB" w14:textId="77777777" w:rsidR="00AB19C5" w:rsidRPr="00583891" w:rsidRDefault="00AB19C5" w:rsidP="0050465B">
            <w:pPr>
              <w:pStyle w:val="af4"/>
            </w:pPr>
            <w:r w:rsidRPr="00583891">
              <w:t>119,81</w:t>
            </w:r>
          </w:p>
        </w:tc>
        <w:tc>
          <w:tcPr>
            <w:tcW w:w="102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1F436980" w14:textId="77777777" w:rsidR="00AB19C5" w:rsidRPr="00583891" w:rsidRDefault="00AB19C5" w:rsidP="0050465B">
            <w:pPr>
              <w:pStyle w:val="af4"/>
            </w:pPr>
            <w:r w:rsidRPr="00583891">
              <w:t>119,81</w:t>
            </w:r>
          </w:p>
        </w:tc>
        <w:tc>
          <w:tcPr>
            <w:tcW w:w="1019" w:type="dxa"/>
            <w:tcBorders>
              <w:top w:val="single" w:sz="4" w:space="0" w:color="000000"/>
              <w:left w:val="single" w:sz="6" w:space="0" w:color="000000"/>
              <w:bottom w:val="single" w:sz="4" w:space="0" w:color="000000"/>
              <w:right w:val="single" w:sz="6" w:space="0" w:color="000000"/>
            </w:tcBorders>
            <w:shd w:val="clear" w:color="auto" w:fill="auto"/>
            <w:vAlign w:val="center"/>
          </w:tcPr>
          <w:p w14:paraId="78331BF4" w14:textId="77777777" w:rsidR="00AB19C5" w:rsidRPr="00583891" w:rsidRDefault="00AB19C5" w:rsidP="0050465B">
            <w:pPr>
              <w:pStyle w:val="af4"/>
            </w:pPr>
            <w:r w:rsidRPr="00583891">
              <w:t>119,81</w:t>
            </w:r>
          </w:p>
        </w:tc>
        <w:tc>
          <w:tcPr>
            <w:tcW w:w="1034" w:type="dxa"/>
            <w:tcBorders>
              <w:top w:val="single" w:sz="4" w:space="0" w:color="000000"/>
              <w:left w:val="single" w:sz="6" w:space="0" w:color="000000"/>
              <w:bottom w:val="single" w:sz="4" w:space="0" w:color="000000"/>
              <w:right w:val="single" w:sz="6" w:space="0" w:color="000000"/>
            </w:tcBorders>
            <w:shd w:val="clear" w:color="auto" w:fill="auto"/>
            <w:vAlign w:val="center"/>
          </w:tcPr>
          <w:p w14:paraId="5BC45248" w14:textId="77777777" w:rsidR="00AB19C5" w:rsidRPr="00583891" w:rsidRDefault="00AB19C5" w:rsidP="0050465B">
            <w:pPr>
              <w:pStyle w:val="af4"/>
            </w:pPr>
            <w:r w:rsidRPr="00583891">
              <w:t>119,81</w:t>
            </w:r>
          </w:p>
        </w:tc>
      </w:tr>
      <w:tr w:rsidR="00AB19C5" w:rsidRPr="00583891" w14:paraId="1AC09920" w14:textId="77777777" w:rsidTr="0050465B">
        <w:trPr>
          <w:trHeight w:val="23"/>
          <w:jc w:val="center"/>
        </w:trPr>
        <w:tc>
          <w:tcPr>
            <w:tcW w:w="4723" w:type="dxa"/>
            <w:tcBorders>
              <w:top w:val="single" w:sz="4" w:space="0" w:color="000000"/>
              <w:left w:val="single" w:sz="6" w:space="0" w:color="000000"/>
              <w:bottom w:val="single" w:sz="4" w:space="0" w:color="000000"/>
              <w:right w:val="single" w:sz="6" w:space="0" w:color="000000"/>
            </w:tcBorders>
            <w:shd w:val="clear" w:color="auto" w:fill="auto"/>
            <w:vAlign w:val="center"/>
          </w:tcPr>
          <w:p w14:paraId="202B2700" w14:textId="77777777" w:rsidR="00AB19C5" w:rsidRPr="00583891" w:rsidRDefault="00AB19C5" w:rsidP="0050465B">
            <w:pPr>
              <w:pStyle w:val="af4"/>
            </w:pPr>
            <w:proofErr w:type="spellStart"/>
            <w:r w:rsidRPr="00583891">
              <w:t>Арендная</w:t>
            </w:r>
            <w:proofErr w:type="spellEnd"/>
            <w:r w:rsidRPr="00583891">
              <w:t xml:space="preserve"> </w:t>
            </w:r>
            <w:proofErr w:type="spellStart"/>
            <w:r w:rsidRPr="00583891">
              <w:t>плата</w:t>
            </w:r>
            <w:proofErr w:type="spellEnd"/>
            <w:r w:rsidRPr="00583891">
              <w:t xml:space="preserve"> </w:t>
            </w:r>
            <w:r w:rsidR="00954CCC">
              <w:t>(</w:t>
            </w:r>
            <w:proofErr w:type="spellStart"/>
            <w:r w:rsidRPr="00583891">
              <w:t>за</w:t>
            </w:r>
            <w:proofErr w:type="spellEnd"/>
            <w:r w:rsidRPr="00583891">
              <w:t xml:space="preserve"> </w:t>
            </w:r>
            <w:proofErr w:type="spellStart"/>
            <w:r w:rsidRPr="00583891">
              <w:t>землю</w:t>
            </w:r>
            <w:proofErr w:type="spellEnd"/>
            <w:r w:rsidRPr="00583891">
              <w:t>)</w:t>
            </w:r>
          </w:p>
        </w:tc>
        <w:tc>
          <w:tcPr>
            <w:tcW w:w="939" w:type="dxa"/>
            <w:tcBorders>
              <w:top w:val="single" w:sz="4" w:space="0" w:color="000000"/>
              <w:left w:val="single" w:sz="6" w:space="0" w:color="000000"/>
              <w:bottom w:val="single" w:sz="4" w:space="0" w:color="000000"/>
              <w:right w:val="single" w:sz="6" w:space="0" w:color="000000"/>
            </w:tcBorders>
            <w:shd w:val="clear" w:color="auto" w:fill="auto"/>
            <w:vAlign w:val="center"/>
          </w:tcPr>
          <w:p w14:paraId="3283F9E7" w14:textId="77777777" w:rsidR="00AB19C5" w:rsidRPr="00583891" w:rsidRDefault="00AB19C5" w:rsidP="0050465B">
            <w:pPr>
              <w:pStyle w:val="af4"/>
            </w:pPr>
            <w:proofErr w:type="spellStart"/>
            <w:r w:rsidRPr="00583891">
              <w:t>Тыс.руб</w:t>
            </w:r>
            <w:proofErr w:type="spellEnd"/>
          </w:p>
        </w:tc>
        <w:tc>
          <w:tcPr>
            <w:tcW w:w="919" w:type="dxa"/>
            <w:tcBorders>
              <w:top w:val="single" w:sz="4" w:space="0" w:color="000000"/>
              <w:left w:val="single" w:sz="6" w:space="0" w:color="000000"/>
              <w:bottom w:val="single" w:sz="4" w:space="0" w:color="000000"/>
              <w:right w:val="single" w:sz="6" w:space="0" w:color="000000"/>
            </w:tcBorders>
            <w:shd w:val="clear" w:color="auto" w:fill="auto"/>
            <w:vAlign w:val="center"/>
          </w:tcPr>
          <w:p w14:paraId="0C16D0AA" w14:textId="77777777" w:rsidR="00AB19C5" w:rsidRPr="00583891" w:rsidRDefault="00AB19C5" w:rsidP="0050465B">
            <w:pPr>
              <w:pStyle w:val="af4"/>
            </w:pPr>
            <w:r w:rsidRPr="00583891">
              <w:t>47,0</w:t>
            </w:r>
          </w:p>
        </w:tc>
        <w:tc>
          <w:tcPr>
            <w:tcW w:w="1021" w:type="dxa"/>
            <w:tcBorders>
              <w:top w:val="single" w:sz="4" w:space="0" w:color="000000"/>
              <w:left w:val="single" w:sz="6" w:space="0" w:color="000000"/>
              <w:bottom w:val="single" w:sz="4" w:space="0" w:color="000000"/>
              <w:right w:val="single" w:sz="6" w:space="0" w:color="000000"/>
            </w:tcBorders>
            <w:shd w:val="clear" w:color="auto" w:fill="auto"/>
            <w:vAlign w:val="center"/>
          </w:tcPr>
          <w:p w14:paraId="624FB0A5" w14:textId="77777777" w:rsidR="00AB19C5" w:rsidRPr="00583891" w:rsidRDefault="00AB19C5" w:rsidP="0050465B">
            <w:pPr>
              <w:pStyle w:val="af4"/>
            </w:pPr>
            <w:r w:rsidRPr="00583891">
              <w:t>52,88</w:t>
            </w:r>
          </w:p>
        </w:tc>
        <w:tc>
          <w:tcPr>
            <w:tcW w:w="102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26388E33" w14:textId="77777777" w:rsidR="00AB19C5" w:rsidRPr="00583891" w:rsidRDefault="00AB19C5" w:rsidP="0050465B">
            <w:pPr>
              <w:pStyle w:val="af4"/>
            </w:pPr>
            <w:r w:rsidRPr="00583891">
              <w:t>52,876</w:t>
            </w:r>
          </w:p>
        </w:tc>
        <w:tc>
          <w:tcPr>
            <w:tcW w:w="1019" w:type="dxa"/>
            <w:tcBorders>
              <w:top w:val="single" w:sz="4" w:space="0" w:color="000000"/>
              <w:left w:val="single" w:sz="6" w:space="0" w:color="000000"/>
              <w:bottom w:val="single" w:sz="4" w:space="0" w:color="000000"/>
              <w:right w:val="single" w:sz="6" w:space="0" w:color="000000"/>
            </w:tcBorders>
            <w:shd w:val="clear" w:color="auto" w:fill="auto"/>
            <w:vAlign w:val="center"/>
          </w:tcPr>
          <w:p w14:paraId="62B3EF5A" w14:textId="77777777" w:rsidR="00AB19C5" w:rsidRPr="00583891" w:rsidRDefault="00AB19C5" w:rsidP="0050465B">
            <w:pPr>
              <w:pStyle w:val="af4"/>
            </w:pPr>
            <w:r w:rsidRPr="00583891">
              <w:t>52,88</w:t>
            </w:r>
          </w:p>
        </w:tc>
        <w:tc>
          <w:tcPr>
            <w:tcW w:w="102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2BF22BB5" w14:textId="77777777" w:rsidR="00AB19C5" w:rsidRPr="00583891" w:rsidRDefault="00AB19C5" w:rsidP="0050465B">
            <w:pPr>
              <w:pStyle w:val="af4"/>
            </w:pPr>
            <w:r w:rsidRPr="00583891">
              <w:t>52,88</w:t>
            </w:r>
          </w:p>
        </w:tc>
        <w:tc>
          <w:tcPr>
            <w:tcW w:w="1021" w:type="dxa"/>
            <w:tcBorders>
              <w:top w:val="single" w:sz="4" w:space="0" w:color="000000"/>
              <w:left w:val="single" w:sz="6" w:space="0" w:color="000000"/>
              <w:bottom w:val="single" w:sz="4" w:space="0" w:color="000000"/>
              <w:right w:val="single" w:sz="6" w:space="0" w:color="000000"/>
            </w:tcBorders>
            <w:shd w:val="clear" w:color="auto" w:fill="auto"/>
            <w:vAlign w:val="center"/>
          </w:tcPr>
          <w:p w14:paraId="04839AB2" w14:textId="77777777" w:rsidR="00AB19C5" w:rsidRPr="00583891" w:rsidRDefault="00AB19C5" w:rsidP="0050465B">
            <w:pPr>
              <w:pStyle w:val="af4"/>
            </w:pPr>
            <w:r w:rsidRPr="00583891">
              <w:t>52,88</w:t>
            </w:r>
          </w:p>
        </w:tc>
        <w:tc>
          <w:tcPr>
            <w:tcW w:w="102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47D24D45" w14:textId="77777777" w:rsidR="00AB19C5" w:rsidRPr="00583891" w:rsidRDefault="00AB19C5" w:rsidP="0050465B">
            <w:pPr>
              <w:pStyle w:val="af4"/>
            </w:pPr>
            <w:r w:rsidRPr="00583891">
              <w:t>52,88</w:t>
            </w:r>
          </w:p>
        </w:tc>
        <w:tc>
          <w:tcPr>
            <w:tcW w:w="1019" w:type="dxa"/>
            <w:tcBorders>
              <w:top w:val="single" w:sz="4" w:space="0" w:color="000000"/>
              <w:left w:val="single" w:sz="6" w:space="0" w:color="000000"/>
              <w:bottom w:val="single" w:sz="4" w:space="0" w:color="000000"/>
              <w:right w:val="single" w:sz="6" w:space="0" w:color="000000"/>
            </w:tcBorders>
            <w:shd w:val="clear" w:color="auto" w:fill="auto"/>
            <w:vAlign w:val="center"/>
          </w:tcPr>
          <w:p w14:paraId="69EB2927" w14:textId="77777777" w:rsidR="00AB19C5" w:rsidRPr="00583891" w:rsidRDefault="00AB19C5" w:rsidP="0050465B">
            <w:pPr>
              <w:pStyle w:val="af4"/>
            </w:pPr>
            <w:r w:rsidRPr="00583891">
              <w:t>52,88</w:t>
            </w:r>
          </w:p>
        </w:tc>
        <w:tc>
          <w:tcPr>
            <w:tcW w:w="1034" w:type="dxa"/>
            <w:tcBorders>
              <w:top w:val="single" w:sz="4" w:space="0" w:color="000000"/>
              <w:left w:val="single" w:sz="6" w:space="0" w:color="000000"/>
              <w:bottom w:val="single" w:sz="4" w:space="0" w:color="000000"/>
              <w:right w:val="single" w:sz="6" w:space="0" w:color="000000"/>
            </w:tcBorders>
            <w:shd w:val="clear" w:color="auto" w:fill="auto"/>
            <w:vAlign w:val="center"/>
          </w:tcPr>
          <w:p w14:paraId="7D96BC3E" w14:textId="77777777" w:rsidR="00AB19C5" w:rsidRPr="00583891" w:rsidRDefault="00AB19C5" w:rsidP="0050465B">
            <w:pPr>
              <w:pStyle w:val="af4"/>
            </w:pPr>
            <w:r w:rsidRPr="00583891">
              <w:t>52,88</w:t>
            </w:r>
          </w:p>
        </w:tc>
      </w:tr>
      <w:tr w:rsidR="00AB19C5" w:rsidRPr="00583891" w14:paraId="0FE507D1" w14:textId="77777777" w:rsidTr="0050465B">
        <w:trPr>
          <w:trHeight w:val="23"/>
          <w:jc w:val="center"/>
        </w:trPr>
        <w:tc>
          <w:tcPr>
            <w:tcW w:w="4723" w:type="dxa"/>
            <w:tcBorders>
              <w:top w:val="single" w:sz="4" w:space="0" w:color="000000"/>
              <w:left w:val="single" w:sz="6" w:space="0" w:color="000000"/>
              <w:bottom w:val="single" w:sz="4" w:space="0" w:color="000000"/>
              <w:right w:val="single" w:sz="6" w:space="0" w:color="000000"/>
            </w:tcBorders>
            <w:shd w:val="clear" w:color="auto" w:fill="auto"/>
            <w:vAlign w:val="center"/>
          </w:tcPr>
          <w:p w14:paraId="69BF2B2D" w14:textId="77777777" w:rsidR="00AB19C5" w:rsidRPr="00583891" w:rsidRDefault="00AB19C5" w:rsidP="0050465B">
            <w:pPr>
              <w:pStyle w:val="af4"/>
            </w:pPr>
            <w:proofErr w:type="spellStart"/>
            <w:r w:rsidRPr="00583891">
              <w:t>Услуги</w:t>
            </w:r>
            <w:proofErr w:type="spellEnd"/>
            <w:r w:rsidRPr="00583891">
              <w:t xml:space="preserve"> </w:t>
            </w:r>
            <w:proofErr w:type="spellStart"/>
            <w:r w:rsidRPr="00583891">
              <w:t>связи</w:t>
            </w:r>
            <w:proofErr w:type="spellEnd"/>
          </w:p>
        </w:tc>
        <w:tc>
          <w:tcPr>
            <w:tcW w:w="939" w:type="dxa"/>
            <w:tcBorders>
              <w:top w:val="single" w:sz="4" w:space="0" w:color="000000"/>
              <w:left w:val="single" w:sz="6" w:space="0" w:color="000000"/>
              <w:bottom w:val="single" w:sz="4" w:space="0" w:color="000000"/>
              <w:right w:val="single" w:sz="6" w:space="0" w:color="000000"/>
            </w:tcBorders>
            <w:shd w:val="clear" w:color="auto" w:fill="auto"/>
            <w:vAlign w:val="center"/>
          </w:tcPr>
          <w:p w14:paraId="65E85348" w14:textId="77777777" w:rsidR="00AB19C5" w:rsidRPr="00583891" w:rsidRDefault="00AB19C5" w:rsidP="0050465B">
            <w:pPr>
              <w:pStyle w:val="af4"/>
            </w:pPr>
            <w:proofErr w:type="spellStart"/>
            <w:r w:rsidRPr="00583891">
              <w:t>тыс</w:t>
            </w:r>
            <w:proofErr w:type="spellEnd"/>
            <w:r w:rsidRPr="00583891">
              <w:t xml:space="preserve">. </w:t>
            </w:r>
            <w:proofErr w:type="spellStart"/>
            <w:r w:rsidRPr="00583891">
              <w:t>руб</w:t>
            </w:r>
            <w:proofErr w:type="spellEnd"/>
            <w:r w:rsidRPr="00583891">
              <w:t>.</w:t>
            </w:r>
          </w:p>
        </w:tc>
        <w:tc>
          <w:tcPr>
            <w:tcW w:w="919" w:type="dxa"/>
            <w:tcBorders>
              <w:top w:val="single" w:sz="4" w:space="0" w:color="000000"/>
              <w:left w:val="single" w:sz="6" w:space="0" w:color="000000"/>
              <w:bottom w:val="single" w:sz="4" w:space="0" w:color="000000"/>
              <w:right w:val="single" w:sz="6" w:space="0" w:color="000000"/>
            </w:tcBorders>
            <w:shd w:val="clear" w:color="auto" w:fill="auto"/>
            <w:vAlign w:val="center"/>
          </w:tcPr>
          <w:p w14:paraId="1CCFED9D" w14:textId="77777777" w:rsidR="00AB19C5" w:rsidRPr="00583891" w:rsidRDefault="00AB19C5" w:rsidP="0050465B">
            <w:pPr>
              <w:pStyle w:val="af4"/>
            </w:pPr>
            <w:r w:rsidRPr="00583891">
              <w:t>2,197</w:t>
            </w:r>
          </w:p>
        </w:tc>
        <w:tc>
          <w:tcPr>
            <w:tcW w:w="1021" w:type="dxa"/>
            <w:tcBorders>
              <w:top w:val="single" w:sz="4" w:space="0" w:color="000000"/>
              <w:left w:val="single" w:sz="6" w:space="0" w:color="000000"/>
              <w:bottom w:val="single" w:sz="4" w:space="0" w:color="000000"/>
              <w:right w:val="single" w:sz="6" w:space="0" w:color="000000"/>
            </w:tcBorders>
            <w:shd w:val="clear" w:color="auto" w:fill="auto"/>
            <w:vAlign w:val="center"/>
          </w:tcPr>
          <w:p w14:paraId="6FDB6E8F" w14:textId="77777777" w:rsidR="00AB19C5" w:rsidRPr="00583891" w:rsidRDefault="00AB19C5" w:rsidP="0050465B">
            <w:pPr>
              <w:pStyle w:val="af4"/>
            </w:pPr>
            <w:r w:rsidRPr="00583891">
              <w:t>1,355</w:t>
            </w:r>
          </w:p>
        </w:tc>
        <w:tc>
          <w:tcPr>
            <w:tcW w:w="102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502D4B93" w14:textId="77777777" w:rsidR="00AB19C5" w:rsidRPr="00583891" w:rsidRDefault="00AB19C5" w:rsidP="0050465B">
            <w:pPr>
              <w:pStyle w:val="af4"/>
            </w:pPr>
            <w:r w:rsidRPr="00583891">
              <w:t>1,138</w:t>
            </w:r>
          </w:p>
        </w:tc>
        <w:tc>
          <w:tcPr>
            <w:tcW w:w="1019" w:type="dxa"/>
            <w:tcBorders>
              <w:top w:val="single" w:sz="4" w:space="0" w:color="000000"/>
              <w:left w:val="single" w:sz="6" w:space="0" w:color="000000"/>
              <w:bottom w:val="single" w:sz="4" w:space="0" w:color="000000"/>
              <w:right w:val="single" w:sz="6" w:space="0" w:color="000000"/>
            </w:tcBorders>
            <w:shd w:val="clear" w:color="auto" w:fill="auto"/>
            <w:vAlign w:val="center"/>
          </w:tcPr>
          <w:p w14:paraId="74B92855" w14:textId="77777777" w:rsidR="00AB19C5" w:rsidRPr="00583891" w:rsidRDefault="00AB19C5" w:rsidP="0050465B">
            <w:pPr>
              <w:pStyle w:val="af4"/>
            </w:pPr>
            <w:r w:rsidRPr="00583891">
              <w:t>1,65</w:t>
            </w:r>
          </w:p>
        </w:tc>
        <w:tc>
          <w:tcPr>
            <w:tcW w:w="102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7E4D2E3A" w14:textId="77777777" w:rsidR="00AB19C5" w:rsidRPr="00583891" w:rsidRDefault="00AB19C5" w:rsidP="0050465B">
            <w:pPr>
              <w:pStyle w:val="af4"/>
            </w:pPr>
            <w:r w:rsidRPr="00583891">
              <w:t>1,67</w:t>
            </w:r>
          </w:p>
        </w:tc>
        <w:tc>
          <w:tcPr>
            <w:tcW w:w="1021" w:type="dxa"/>
            <w:tcBorders>
              <w:top w:val="single" w:sz="4" w:space="0" w:color="000000"/>
              <w:left w:val="single" w:sz="6" w:space="0" w:color="000000"/>
              <w:bottom w:val="single" w:sz="4" w:space="0" w:color="000000"/>
              <w:right w:val="single" w:sz="6" w:space="0" w:color="000000"/>
            </w:tcBorders>
            <w:shd w:val="clear" w:color="auto" w:fill="auto"/>
            <w:vAlign w:val="center"/>
          </w:tcPr>
          <w:p w14:paraId="71F34FE4" w14:textId="77777777" w:rsidR="00AB19C5" w:rsidRPr="00583891" w:rsidRDefault="00AB19C5" w:rsidP="0050465B">
            <w:pPr>
              <w:pStyle w:val="af4"/>
            </w:pPr>
            <w:r w:rsidRPr="00583891">
              <w:t>1,84</w:t>
            </w:r>
          </w:p>
        </w:tc>
        <w:tc>
          <w:tcPr>
            <w:tcW w:w="102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1E4CE287" w14:textId="77777777" w:rsidR="00AB19C5" w:rsidRPr="00583891" w:rsidRDefault="00AB19C5" w:rsidP="0050465B">
            <w:pPr>
              <w:pStyle w:val="af4"/>
            </w:pPr>
            <w:r w:rsidRPr="00583891">
              <w:t>1,84</w:t>
            </w:r>
          </w:p>
        </w:tc>
        <w:tc>
          <w:tcPr>
            <w:tcW w:w="1019" w:type="dxa"/>
            <w:tcBorders>
              <w:top w:val="single" w:sz="4" w:space="0" w:color="000000"/>
              <w:left w:val="single" w:sz="6" w:space="0" w:color="000000"/>
              <w:bottom w:val="single" w:sz="4" w:space="0" w:color="000000"/>
              <w:right w:val="single" w:sz="6" w:space="0" w:color="000000"/>
            </w:tcBorders>
            <w:shd w:val="clear" w:color="auto" w:fill="auto"/>
            <w:vAlign w:val="center"/>
          </w:tcPr>
          <w:p w14:paraId="069B22E6" w14:textId="77777777" w:rsidR="00AB19C5" w:rsidRPr="00583891" w:rsidRDefault="00AB19C5" w:rsidP="0050465B">
            <w:pPr>
              <w:pStyle w:val="af4"/>
            </w:pPr>
            <w:r w:rsidRPr="00583891">
              <w:t>1,84</w:t>
            </w:r>
          </w:p>
        </w:tc>
        <w:tc>
          <w:tcPr>
            <w:tcW w:w="1034" w:type="dxa"/>
            <w:tcBorders>
              <w:top w:val="single" w:sz="4" w:space="0" w:color="000000"/>
              <w:left w:val="single" w:sz="6" w:space="0" w:color="000000"/>
              <w:bottom w:val="single" w:sz="4" w:space="0" w:color="000000"/>
              <w:right w:val="single" w:sz="6" w:space="0" w:color="000000"/>
            </w:tcBorders>
            <w:shd w:val="clear" w:color="auto" w:fill="auto"/>
            <w:vAlign w:val="center"/>
          </w:tcPr>
          <w:p w14:paraId="08967A78" w14:textId="77777777" w:rsidR="00AB19C5" w:rsidRPr="00583891" w:rsidRDefault="00AB19C5" w:rsidP="0050465B">
            <w:pPr>
              <w:pStyle w:val="af4"/>
            </w:pPr>
            <w:r w:rsidRPr="00583891">
              <w:t>1,84</w:t>
            </w:r>
          </w:p>
        </w:tc>
      </w:tr>
      <w:tr w:rsidR="00AB19C5" w:rsidRPr="00583891" w14:paraId="67ACEDE7" w14:textId="77777777" w:rsidTr="0050465B">
        <w:trPr>
          <w:trHeight w:val="23"/>
          <w:jc w:val="center"/>
        </w:trPr>
        <w:tc>
          <w:tcPr>
            <w:tcW w:w="4723" w:type="dxa"/>
            <w:tcBorders>
              <w:top w:val="single" w:sz="4" w:space="0" w:color="000000"/>
              <w:left w:val="single" w:sz="6" w:space="0" w:color="000000"/>
              <w:bottom w:val="single" w:sz="6" w:space="0" w:color="000000"/>
              <w:right w:val="single" w:sz="6" w:space="0" w:color="000000"/>
            </w:tcBorders>
            <w:shd w:val="clear" w:color="auto" w:fill="auto"/>
            <w:vAlign w:val="center"/>
          </w:tcPr>
          <w:p w14:paraId="60699592" w14:textId="77777777" w:rsidR="00AB19C5" w:rsidRPr="00583891" w:rsidRDefault="00AB19C5" w:rsidP="0050465B">
            <w:pPr>
              <w:pStyle w:val="af4"/>
            </w:pPr>
            <w:proofErr w:type="spellStart"/>
            <w:r w:rsidRPr="00583891">
              <w:lastRenderedPageBreak/>
              <w:t>Охрана</w:t>
            </w:r>
            <w:proofErr w:type="spellEnd"/>
            <w:r w:rsidRPr="00583891">
              <w:t xml:space="preserve"> </w:t>
            </w:r>
            <w:proofErr w:type="spellStart"/>
            <w:r w:rsidRPr="00583891">
              <w:t>территории</w:t>
            </w:r>
            <w:proofErr w:type="spellEnd"/>
          </w:p>
        </w:tc>
        <w:tc>
          <w:tcPr>
            <w:tcW w:w="939" w:type="dxa"/>
            <w:tcBorders>
              <w:top w:val="single" w:sz="4" w:space="0" w:color="000000"/>
              <w:left w:val="single" w:sz="6" w:space="0" w:color="000000"/>
              <w:bottom w:val="single" w:sz="6" w:space="0" w:color="000000"/>
              <w:right w:val="single" w:sz="6" w:space="0" w:color="000000"/>
            </w:tcBorders>
            <w:shd w:val="clear" w:color="auto" w:fill="auto"/>
            <w:vAlign w:val="center"/>
          </w:tcPr>
          <w:p w14:paraId="4D9BE82A" w14:textId="77777777" w:rsidR="00AB19C5" w:rsidRPr="00583891" w:rsidRDefault="00AB19C5" w:rsidP="0050465B">
            <w:pPr>
              <w:pStyle w:val="af4"/>
            </w:pPr>
            <w:proofErr w:type="spellStart"/>
            <w:r w:rsidRPr="00583891">
              <w:t>тыс</w:t>
            </w:r>
            <w:proofErr w:type="spellEnd"/>
            <w:r w:rsidRPr="00583891">
              <w:t xml:space="preserve">. </w:t>
            </w:r>
            <w:proofErr w:type="spellStart"/>
            <w:r w:rsidRPr="00583891">
              <w:t>руб</w:t>
            </w:r>
            <w:proofErr w:type="spellEnd"/>
            <w:r w:rsidRPr="00583891">
              <w:t>.</w:t>
            </w:r>
          </w:p>
        </w:tc>
        <w:tc>
          <w:tcPr>
            <w:tcW w:w="919" w:type="dxa"/>
            <w:tcBorders>
              <w:top w:val="single" w:sz="4" w:space="0" w:color="000000"/>
              <w:left w:val="single" w:sz="6" w:space="0" w:color="000000"/>
              <w:bottom w:val="single" w:sz="6" w:space="0" w:color="000000"/>
              <w:right w:val="single" w:sz="6" w:space="0" w:color="000000"/>
            </w:tcBorders>
            <w:shd w:val="clear" w:color="auto" w:fill="auto"/>
            <w:vAlign w:val="center"/>
          </w:tcPr>
          <w:p w14:paraId="71268333" w14:textId="77777777" w:rsidR="00AB19C5" w:rsidRPr="00583891" w:rsidRDefault="00AB19C5" w:rsidP="0050465B">
            <w:pPr>
              <w:pStyle w:val="af4"/>
            </w:pPr>
            <w:r w:rsidRPr="00583891">
              <w:t>48,437</w:t>
            </w:r>
          </w:p>
        </w:tc>
        <w:tc>
          <w:tcPr>
            <w:tcW w:w="1021" w:type="dxa"/>
            <w:tcBorders>
              <w:top w:val="single" w:sz="4" w:space="0" w:color="000000"/>
              <w:left w:val="single" w:sz="6" w:space="0" w:color="000000"/>
              <w:bottom w:val="single" w:sz="6" w:space="0" w:color="000000"/>
              <w:right w:val="single" w:sz="6" w:space="0" w:color="000000"/>
            </w:tcBorders>
            <w:shd w:val="clear" w:color="auto" w:fill="auto"/>
            <w:vAlign w:val="center"/>
          </w:tcPr>
          <w:p w14:paraId="6D84239A" w14:textId="77777777" w:rsidR="00AB19C5" w:rsidRPr="00583891" w:rsidRDefault="00AB19C5" w:rsidP="0050465B">
            <w:pPr>
              <w:pStyle w:val="af4"/>
            </w:pPr>
            <w:r w:rsidRPr="00583891">
              <w:t>35,093</w:t>
            </w:r>
          </w:p>
        </w:tc>
        <w:tc>
          <w:tcPr>
            <w:tcW w:w="1020" w:type="dxa"/>
            <w:tcBorders>
              <w:top w:val="single" w:sz="4" w:space="0" w:color="000000"/>
              <w:left w:val="single" w:sz="6" w:space="0" w:color="000000"/>
              <w:bottom w:val="single" w:sz="6" w:space="0" w:color="000000"/>
              <w:right w:val="single" w:sz="6" w:space="0" w:color="000000"/>
            </w:tcBorders>
            <w:shd w:val="clear" w:color="auto" w:fill="auto"/>
            <w:vAlign w:val="center"/>
          </w:tcPr>
          <w:p w14:paraId="0156B054" w14:textId="77777777" w:rsidR="00AB19C5" w:rsidRPr="00583891" w:rsidRDefault="00AB19C5" w:rsidP="0050465B">
            <w:pPr>
              <w:pStyle w:val="af4"/>
            </w:pPr>
            <w:r w:rsidRPr="00583891">
              <w:t>22,54</w:t>
            </w:r>
          </w:p>
        </w:tc>
        <w:tc>
          <w:tcPr>
            <w:tcW w:w="1019" w:type="dxa"/>
            <w:tcBorders>
              <w:top w:val="single" w:sz="4" w:space="0" w:color="000000"/>
              <w:left w:val="single" w:sz="6" w:space="0" w:color="000000"/>
              <w:bottom w:val="single" w:sz="6" w:space="0" w:color="000000"/>
              <w:right w:val="single" w:sz="6" w:space="0" w:color="000000"/>
            </w:tcBorders>
            <w:shd w:val="clear" w:color="auto" w:fill="auto"/>
            <w:vAlign w:val="center"/>
          </w:tcPr>
          <w:p w14:paraId="75B730D9" w14:textId="77777777" w:rsidR="00AB19C5" w:rsidRPr="00583891" w:rsidRDefault="00AB19C5" w:rsidP="0050465B">
            <w:pPr>
              <w:pStyle w:val="af4"/>
            </w:pPr>
            <w:r w:rsidRPr="00583891">
              <w:t>42,46</w:t>
            </w:r>
          </w:p>
        </w:tc>
        <w:tc>
          <w:tcPr>
            <w:tcW w:w="1020" w:type="dxa"/>
            <w:tcBorders>
              <w:top w:val="single" w:sz="4" w:space="0" w:color="000000"/>
              <w:left w:val="single" w:sz="6" w:space="0" w:color="000000"/>
              <w:bottom w:val="single" w:sz="6" w:space="0" w:color="000000"/>
              <w:right w:val="single" w:sz="6" w:space="0" w:color="000000"/>
            </w:tcBorders>
            <w:shd w:val="clear" w:color="auto" w:fill="auto"/>
            <w:vAlign w:val="center"/>
          </w:tcPr>
          <w:p w14:paraId="0FD9E6BA" w14:textId="77777777" w:rsidR="00AB19C5" w:rsidRPr="00583891" w:rsidRDefault="00AB19C5" w:rsidP="0050465B">
            <w:pPr>
              <w:pStyle w:val="af4"/>
            </w:pPr>
            <w:r w:rsidRPr="00583891">
              <w:t>27,27</w:t>
            </w:r>
          </w:p>
        </w:tc>
        <w:tc>
          <w:tcPr>
            <w:tcW w:w="1021" w:type="dxa"/>
            <w:tcBorders>
              <w:top w:val="single" w:sz="4" w:space="0" w:color="000000"/>
              <w:left w:val="single" w:sz="6" w:space="0" w:color="000000"/>
              <w:bottom w:val="single" w:sz="6" w:space="0" w:color="000000"/>
              <w:right w:val="single" w:sz="6" w:space="0" w:color="000000"/>
            </w:tcBorders>
            <w:shd w:val="clear" w:color="auto" w:fill="auto"/>
            <w:vAlign w:val="center"/>
          </w:tcPr>
          <w:p w14:paraId="3575302F" w14:textId="77777777" w:rsidR="00AB19C5" w:rsidRPr="00583891" w:rsidRDefault="00AB19C5" w:rsidP="0050465B">
            <w:pPr>
              <w:pStyle w:val="af4"/>
            </w:pPr>
            <w:r w:rsidRPr="00583891">
              <w:t>30,0</w:t>
            </w:r>
          </w:p>
        </w:tc>
        <w:tc>
          <w:tcPr>
            <w:tcW w:w="1020" w:type="dxa"/>
            <w:tcBorders>
              <w:top w:val="single" w:sz="4" w:space="0" w:color="000000"/>
              <w:left w:val="single" w:sz="6" w:space="0" w:color="000000"/>
              <w:bottom w:val="single" w:sz="6" w:space="0" w:color="000000"/>
              <w:right w:val="single" w:sz="6" w:space="0" w:color="000000"/>
            </w:tcBorders>
            <w:shd w:val="clear" w:color="auto" w:fill="auto"/>
            <w:vAlign w:val="center"/>
          </w:tcPr>
          <w:p w14:paraId="6BC640E8" w14:textId="77777777" w:rsidR="00AB19C5" w:rsidRPr="00583891" w:rsidRDefault="00AB19C5" w:rsidP="0050465B">
            <w:pPr>
              <w:pStyle w:val="af4"/>
            </w:pPr>
            <w:r w:rsidRPr="00583891">
              <w:t>30,0</w:t>
            </w:r>
          </w:p>
        </w:tc>
        <w:tc>
          <w:tcPr>
            <w:tcW w:w="1019" w:type="dxa"/>
            <w:tcBorders>
              <w:top w:val="single" w:sz="4" w:space="0" w:color="000000"/>
              <w:left w:val="single" w:sz="6" w:space="0" w:color="000000"/>
              <w:bottom w:val="single" w:sz="6" w:space="0" w:color="000000"/>
              <w:right w:val="single" w:sz="6" w:space="0" w:color="000000"/>
            </w:tcBorders>
            <w:shd w:val="clear" w:color="auto" w:fill="auto"/>
            <w:vAlign w:val="center"/>
          </w:tcPr>
          <w:p w14:paraId="2FB4E936" w14:textId="77777777" w:rsidR="00AB19C5" w:rsidRPr="00583891" w:rsidRDefault="00AB19C5" w:rsidP="0050465B">
            <w:pPr>
              <w:pStyle w:val="af4"/>
            </w:pPr>
            <w:r w:rsidRPr="00583891">
              <w:t>30,0</w:t>
            </w:r>
          </w:p>
        </w:tc>
        <w:tc>
          <w:tcPr>
            <w:tcW w:w="1034" w:type="dxa"/>
            <w:tcBorders>
              <w:top w:val="single" w:sz="4" w:space="0" w:color="000000"/>
              <w:left w:val="single" w:sz="6" w:space="0" w:color="000000"/>
              <w:bottom w:val="single" w:sz="6" w:space="0" w:color="000000"/>
              <w:right w:val="single" w:sz="6" w:space="0" w:color="000000"/>
            </w:tcBorders>
            <w:shd w:val="clear" w:color="auto" w:fill="auto"/>
            <w:vAlign w:val="center"/>
          </w:tcPr>
          <w:p w14:paraId="4A6389DE" w14:textId="77777777" w:rsidR="00AB19C5" w:rsidRPr="00583891" w:rsidRDefault="00AB19C5" w:rsidP="0050465B">
            <w:pPr>
              <w:pStyle w:val="af4"/>
            </w:pPr>
            <w:r w:rsidRPr="00583891">
              <w:t>30,0</w:t>
            </w:r>
          </w:p>
        </w:tc>
      </w:tr>
      <w:tr w:rsidR="00AB19C5" w:rsidRPr="00583891" w14:paraId="0E8ECFB3" w14:textId="77777777" w:rsidTr="0050465B">
        <w:trPr>
          <w:trHeight w:val="23"/>
          <w:jc w:val="center"/>
        </w:trPr>
        <w:tc>
          <w:tcPr>
            <w:tcW w:w="472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02F921A" w14:textId="77777777" w:rsidR="00AB19C5" w:rsidRPr="00583891" w:rsidRDefault="00AB19C5" w:rsidP="0050465B">
            <w:pPr>
              <w:pStyle w:val="af4"/>
            </w:pPr>
            <w:bookmarkStart w:id="142" w:name="107306"/>
            <w:bookmarkEnd w:id="142"/>
            <w:proofErr w:type="spellStart"/>
            <w:r w:rsidRPr="00583891">
              <w:t>Информационные</w:t>
            </w:r>
            <w:proofErr w:type="spellEnd"/>
            <w:r w:rsidRPr="00583891">
              <w:t xml:space="preserve"> </w:t>
            </w:r>
            <w:proofErr w:type="spellStart"/>
            <w:r w:rsidRPr="00583891">
              <w:t>услуги</w:t>
            </w:r>
            <w:proofErr w:type="spellEnd"/>
          </w:p>
        </w:tc>
        <w:tc>
          <w:tcPr>
            <w:tcW w:w="93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C04F1D1" w14:textId="77777777" w:rsidR="00AB19C5" w:rsidRPr="00583891" w:rsidRDefault="00AB19C5" w:rsidP="0050465B">
            <w:pPr>
              <w:pStyle w:val="af4"/>
            </w:pPr>
            <w:proofErr w:type="spellStart"/>
            <w:r w:rsidRPr="00583891">
              <w:t>тыс</w:t>
            </w:r>
            <w:proofErr w:type="spellEnd"/>
            <w:r w:rsidRPr="00583891">
              <w:t xml:space="preserve">. </w:t>
            </w:r>
            <w:proofErr w:type="spellStart"/>
            <w:r w:rsidRPr="00583891">
              <w:t>руб</w:t>
            </w:r>
            <w:proofErr w:type="spellEnd"/>
            <w:r w:rsidRPr="00583891">
              <w:t>.</w:t>
            </w:r>
          </w:p>
        </w:tc>
        <w:tc>
          <w:tcPr>
            <w:tcW w:w="9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4BDE13B" w14:textId="77777777" w:rsidR="00AB19C5" w:rsidRPr="00583891" w:rsidRDefault="00AB19C5" w:rsidP="0050465B">
            <w:pPr>
              <w:pStyle w:val="af4"/>
            </w:pPr>
          </w:p>
        </w:tc>
        <w:tc>
          <w:tcPr>
            <w:tcW w:w="102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376431D" w14:textId="77777777" w:rsidR="00AB19C5" w:rsidRPr="00583891" w:rsidRDefault="00AB19C5" w:rsidP="0050465B">
            <w:pPr>
              <w:pStyle w:val="af4"/>
            </w:pPr>
            <w:r w:rsidRPr="00583891">
              <w:t>0,788</w:t>
            </w:r>
          </w:p>
        </w:tc>
        <w:tc>
          <w:tcPr>
            <w:tcW w:w="10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AF98F97" w14:textId="77777777" w:rsidR="00AB19C5" w:rsidRPr="00583891" w:rsidRDefault="00AB19C5" w:rsidP="0050465B">
            <w:pPr>
              <w:pStyle w:val="af4"/>
            </w:pPr>
            <w:r w:rsidRPr="00583891">
              <w:t>0,686</w:t>
            </w:r>
          </w:p>
        </w:tc>
        <w:tc>
          <w:tcPr>
            <w:tcW w:w="10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3068ED0" w14:textId="77777777" w:rsidR="00AB19C5" w:rsidRPr="00583891" w:rsidRDefault="00AB19C5" w:rsidP="0050465B">
            <w:pPr>
              <w:pStyle w:val="af4"/>
            </w:pPr>
            <w:r w:rsidRPr="00583891">
              <w:t>0,96</w:t>
            </w:r>
          </w:p>
        </w:tc>
        <w:tc>
          <w:tcPr>
            <w:tcW w:w="10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DA19E40" w14:textId="77777777" w:rsidR="00AB19C5" w:rsidRPr="00583891" w:rsidRDefault="00AB19C5" w:rsidP="0050465B">
            <w:pPr>
              <w:pStyle w:val="af4"/>
            </w:pPr>
            <w:r w:rsidRPr="00583891">
              <w:t>0,83</w:t>
            </w:r>
          </w:p>
        </w:tc>
        <w:tc>
          <w:tcPr>
            <w:tcW w:w="102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C40CB2C" w14:textId="77777777" w:rsidR="00AB19C5" w:rsidRPr="00583891" w:rsidRDefault="00AB19C5" w:rsidP="0050465B">
            <w:pPr>
              <w:pStyle w:val="af4"/>
            </w:pPr>
            <w:r w:rsidRPr="00583891">
              <w:t>0,91</w:t>
            </w:r>
          </w:p>
        </w:tc>
        <w:tc>
          <w:tcPr>
            <w:tcW w:w="10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CBF5397" w14:textId="77777777" w:rsidR="00AB19C5" w:rsidRPr="00583891" w:rsidRDefault="00AB19C5" w:rsidP="0050465B">
            <w:pPr>
              <w:pStyle w:val="af4"/>
            </w:pPr>
            <w:r w:rsidRPr="00583891">
              <w:t>0,91</w:t>
            </w:r>
          </w:p>
        </w:tc>
        <w:tc>
          <w:tcPr>
            <w:tcW w:w="10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2F6A465" w14:textId="77777777" w:rsidR="00AB19C5" w:rsidRPr="00583891" w:rsidRDefault="00AB19C5" w:rsidP="0050465B">
            <w:pPr>
              <w:pStyle w:val="af4"/>
            </w:pPr>
            <w:r w:rsidRPr="00583891">
              <w:t>0,91</w:t>
            </w:r>
          </w:p>
        </w:tc>
        <w:tc>
          <w:tcPr>
            <w:tcW w:w="103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B0D76AE" w14:textId="77777777" w:rsidR="00AB19C5" w:rsidRPr="00583891" w:rsidRDefault="00AB19C5" w:rsidP="0050465B">
            <w:pPr>
              <w:pStyle w:val="af4"/>
            </w:pPr>
            <w:r w:rsidRPr="00583891">
              <w:t>0,91</w:t>
            </w:r>
          </w:p>
        </w:tc>
      </w:tr>
      <w:tr w:rsidR="00AB19C5" w:rsidRPr="00583891" w14:paraId="753103D9" w14:textId="77777777" w:rsidTr="0050465B">
        <w:trPr>
          <w:trHeight w:val="23"/>
          <w:jc w:val="center"/>
        </w:trPr>
        <w:tc>
          <w:tcPr>
            <w:tcW w:w="4723" w:type="dxa"/>
            <w:tcBorders>
              <w:top w:val="single" w:sz="6" w:space="0" w:color="000000"/>
              <w:left w:val="single" w:sz="6" w:space="0" w:color="000000"/>
              <w:bottom w:val="single" w:sz="4" w:space="0" w:color="000000"/>
              <w:right w:val="single" w:sz="6" w:space="0" w:color="000000"/>
            </w:tcBorders>
            <w:shd w:val="clear" w:color="auto" w:fill="auto"/>
            <w:vAlign w:val="center"/>
          </w:tcPr>
          <w:p w14:paraId="17C2BB61" w14:textId="77777777" w:rsidR="00AB19C5" w:rsidRPr="00583891" w:rsidRDefault="00AB19C5" w:rsidP="0050465B">
            <w:pPr>
              <w:pStyle w:val="af4"/>
            </w:pPr>
            <w:bookmarkStart w:id="143" w:name="107308"/>
            <w:bookmarkEnd w:id="143"/>
            <w:proofErr w:type="spellStart"/>
            <w:r w:rsidRPr="00583891">
              <w:t>Амортизация</w:t>
            </w:r>
            <w:proofErr w:type="spellEnd"/>
            <w:r w:rsidRPr="00583891">
              <w:t xml:space="preserve"> </w:t>
            </w:r>
            <w:proofErr w:type="spellStart"/>
            <w:r w:rsidRPr="00583891">
              <w:t>осн</w:t>
            </w:r>
            <w:proofErr w:type="spellEnd"/>
            <w:r w:rsidRPr="00583891">
              <w:t xml:space="preserve">. </w:t>
            </w:r>
            <w:proofErr w:type="spellStart"/>
            <w:r w:rsidRPr="00583891">
              <w:t>средств</w:t>
            </w:r>
            <w:proofErr w:type="spellEnd"/>
          </w:p>
        </w:tc>
        <w:tc>
          <w:tcPr>
            <w:tcW w:w="939" w:type="dxa"/>
            <w:tcBorders>
              <w:top w:val="single" w:sz="6" w:space="0" w:color="000000"/>
              <w:left w:val="single" w:sz="6" w:space="0" w:color="000000"/>
              <w:bottom w:val="single" w:sz="4" w:space="0" w:color="000000"/>
              <w:right w:val="single" w:sz="6" w:space="0" w:color="000000"/>
            </w:tcBorders>
            <w:shd w:val="clear" w:color="auto" w:fill="auto"/>
            <w:vAlign w:val="center"/>
          </w:tcPr>
          <w:p w14:paraId="249B384E" w14:textId="77777777" w:rsidR="00AB19C5" w:rsidRPr="00583891" w:rsidRDefault="00AB19C5" w:rsidP="0050465B">
            <w:pPr>
              <w:pStyle w:val="af4"/>
            </w:pPr>
            <w:bookmarkStart w:id="144" w:name="107309"/>
            <w:bookmarkEnd w:id="144"/>
            <w:proofErr w:type="spellStart"/>
            <w:r w:rsidRPr="00583891">
              <w:t>тыс</w:t>
            </w:r>
            <w:proofErr w:type="spellEnd"/>
            <w:r w:rsidRPr="00583891">
              <w:t xml:space="preserve">. </w:t>
            </w:r>
            <w:proofErr w:type="spellStart"/>
            <w:r w:rsidRPr="00583891">
              <w:t>руб</w:t>
            </w:r>
            <w:proofErr w:type="spellEnd"/>
            <w:r w:rsidRPr="00583891">
              <w:t>.</w:t>
            </w:r>
          </w:p>
        </w:tc>
        <w:tc>
          <w:tcPr>
            <w:tcW w:w="919" w:type="dxa"/>
            <w:tcBorders>
              <w:top w:val="single" w:sz="6" w:space="0" w:color="000000"/>
              <w:left w:val="single" w:sz="6" w:space="0" w:color="000000"/>
              <w:bottom w:val="single" w:sz="4" w:space="0" w:color="000000"/>
              <w:right w:val="single" w:sz="6" w:space="0" w:color="000000"/>
            </w:tcBorders>
            <w:shd w:val="clear" w:color="auto" w:fill="auto"/>
            <w:vAlign w:val="center"/>
          </w:tcPr>
          <w:p w14:paraId="71CBC76C" w14:textId="77777777" w:rsidR="00AB19C5" w:rsidRPr="00583891" w:rsidRDefault="00AB19C5" w:rsidP="0050465B">
            <w:pPr>
              <w:pStyle w:val="af4"/>
            </w:pPr>
            <w:r w:rsidRPr="00583891">
              <w:t>326,538</w:t>
            </w:r>
          </w:p>
        </w:tc>
        <w:tc>
          <w:tcPr>
            <w:tcW w:w="1021" w:type="dxa"/>
            <w:tcBorders>
              <w:top w:val="single" w:sz="6" w:space="0" w:color="000000"/>
              <w:left w:val="single" w:sz="6" w:space="0" w:color="000000"/>
              <w:bottom w:val="single" w:sz="4" w:space="0" w:color="000000"/>
              <w:right w:val="single" w:sz="6" w:space="0" w:color="000000"/>
            </w:tcBorders>
            <w:shd w:val="clear" w:color="auto" w:fill="auto"/>
            <w:vAlign w:val="center"/>
          </w:tcPr>
          <w:p w14:paraId="31AE7831" w14:textId="77777777" w:rsidR="00AB19C5" w:rsidRPr="00583891" w:rsidRDefault="00AB19C5" w:rsidP="0050465B">
            <w:pPr>
              <w:pStyle w:val="af4"/>
            </w:pPr>
            <w:r w:rsidRPr="00583891">
              <w:t>305,739</w:t>
            </w:r>
          </w:p>
        </w:tc>
        <w:tc>
          <w:tcPr>
            <w:tcW w:w="1020" w:type="dxa"/>
            <w:tcBorders>
              <w:top w:val="single" w:sz="6" w:space="0" w:color="000000"/>
              <w:left w:val="single" w:sz="6" w:space="0" w:color="000000"/>
              <w:bottom w:val="single" w:sz="4" w:space="0" w:color="000000"/>
              <w:right w:val="single" w:sz="6" w:space="0" w:color="000000"/>
            </w:tcBorders>
            <w:shd w:val="clear" w:color="auto" w:fill="auto"/>
            <w:vAlign w:val="center"/>
          </w:tcPr>
          <w:p w14:paraId="0D45B051" w14:textId="77777777" w:rsidR="00AB19C5" w:rsidRPr="00583891" w:rsidRDefault="00AB19C5" w:rsidP="0050465B">
            <w:pPr>
              <w:pStyle w:val="af4"/>
            </w:pPr>
            <w:r w:rsidRPr="00583891">
              <w:t>154,608</w:t>
            </w:r>
          </w:p>
        </w:tc>
        <w:tc>
          <w:tcPr>
            <w:tcW w:w="1019" w:type="dxa"/>
            <w:tcBorders>
              <w:top w:val="single" w:sz="6" w:space="0" w:color="000000"/>
              <w:left w:val="single" w:sz="6" w:space="0" w:color="000000"/>
              <w:bottom w:val="single" w:sz="4" w:space="0" w:color="000000"/>
              <w:right w:val="single" w:sz="6" w:space="0" w:color="000000"/>
            </w:tcBorders>
            <w:shd w:val="clear" w:color="auto" w:fill="auto"/>
            <w:vAlign w:val="center"/>
          </w:tcPr>
          <w:p w14:paraId="4589D5F6" w14:textId="77777777" w:rsidR="00AB19C5" w:rsidRPr="00583891" w:rsidRDefault="00AB19C5" w:rsidP="0050465B">
            <w:pPr>
              <w:pStyle w:val="af4"/>
            </w:pPr>
            <w:r w:rsidRPr="00583891">
              <w:t>51,86</w:t>
            </w:r>
          </w:p>
        </w:tc>
        <w:tc>
          <w:tcPr>
            <w:tcW w:w="1020" w:type="dxa"/>
            <w:tcBorders>
              <w:top w:val="single" w:sz="6" w:space="0" w:color="000000"/>
              <w:left w:val="single" w:sz="6" w:space="0" w:color="000000"/>
              <w:bottom w:val="single" w:sz="4" w:space="0" w:color="000000"/>
              <w:right w:val="single" w:sz="6" w:space="0" w:color="000000"/>
            </w:tcBorders>
            <w:shd w:val="clear" w:color="auto" w:fill="auto"/>
            <w:vAlign w:val="center"/>
          </w:tcPr>
          <w:p w14:paraId="53E22398" w14:textId="77777777" w:rsidR="00AB19C5" w:rsidRPr="00583891" w:rsidRDefault="00AB19C5" w:rsidP="0050465B">
            <w:pPr>
              <w:pStyle w:val="af4"/>
            </w:pPr>
            <w:r w:rsidRPr="00583891">
              <w:t>64,14</w:t>
            </w:r>
          </w:p>
        </w:tc>
        <w:tc>
          <w:tcPr>
            <w:tcW w:w="1021" w:type="dxa"/>
            <w:tcBorders>
              <w:top w:val="single" w:sz="6" w:space="0" w:color="000000"/>
              <w:left w:val="single" w:sz="6" w:space="0" w:color="000000"/>
              <w:bottom w:val="single" w:sz="4" w:space="0" w:color="000000"/>
              <w:right w:val="single" w:sz="6" w:space="0" w:color="000000"/>
            </w:tcBorders>
            <w:shd w:val="clear" w:color="auto" w:fill="auto"/>
            <w:vAlign w:val="center"/>
          </w:tcPr>
          <w:p w14:paraId="257C6745" w14:textId="77777777" w:rsidR="00AB19C5" w:rsidRPr="00583891" w:rsidRDefault="00AB19C5" w:rsidP="0050465B">
            <w:pPr>
              <w:pStyle w:val="af4"/>
            </w:pPr>
            <w:r w:rsidRPr="00583891">
              <w:t>64,14</w:t>
            </w:r>
          </w:p>
        </w:tc>
        <w:tc>
          <w:tcPr>
            <w:tcW w:w="1020" w:type="dxa"/>
            <w:tcBorders>
              <w:top w:val="single" w:sz="6" w:space="0" w:color="000000"/>
              <w:left w:val="single" w:sz="6" w:space="0" w:color="000000"/>
              <w:bottom w:val="single" w:sz="4" w:space="0" w:color="000000"/>
              <w:right w:val="single" w:sz="6" w:space="0" w:color="000000"/>
            </w:tcBorders>
            <w:shd w:val="clear" w:color="auto" w:fill="auto"/>
            <w:vAlign w:val="center"/>
          </w:tcPr>
          <w:p w14:paraId="30928EDF" w14:textId="77777777" w:rsidR="00AB19C5" w:rsidRPr="00583891" w:rsidRDefault="00AB19C5" w:rsidP="0050465B">
            <w:pPr>
              <w:pStyle w:val="af4"/>
            </w:pPr>
            <w:r w:rsidRPr="00583891">
              <w:t>64,14</w:t>
            </w:r>
          </w:p>
        </w:tc>
        <w:tc>
          <w:tcPr>
            <w:tcW w:w="1019" w:type="dxa"/>
            <w:tcBorders>
              <w:top w:val="single" w:sz="6" w:space="0" w:color="000000"/>
              <w:left w:val="single" w:sz="6" w:space="0" w:color="000000"/>
              <w:bottom w:val="single" w:sz="4" w:space="0" w:color="000000"/>
              <w:right w:val="single" w:sz="6" w:space="0" w:color="000000"/>
            </w:tcBorders>
            <w:shd w:val="clear" w:color="auto" w:fill="auto"/>
            <w:vAlign w:val="center"/>
          </w:tcPr>
          <w:p w14:paraId="017FBB76" w14:textId="77777777" w:rsidR="00AB19C5" w:rsidRPr="00583891" w:rsidRDefault="00AB19C5" w:rsidP="0050465B">
            <w:pPr>
              <w:pStyle w:val="af4"/>
            </w:pPr>
            <w:r w:rsidRPr="00583891">
              <w:t>64,14</w:t>
            </w:r>
          </w:p>
        </w:tc>
        <w:tc>
          <w:tcPr>
            <w:tcW w:w="1034" w:type="dxa"/>
            <w:tcBorders>
              <w:top w:val="single" w:sz="6" w:space="0" w:color="000000"/>
              <w:left w:val="single" w:sz="6" w:space="0" w:color="000000"/>
              <w:bottom w:val="single" w:sz="4" w:space="0" w:color="000000"/>
              <w:right w:val="single" w:sz="6" w:space="0" w:color="000000"/>
            </w:tcBorders>
            <w:shd w:val="clear" w:color="auto" w:fill="auto"/>
            <w:vAlign w:val="center"/>
          </w:tcPr>
          <w:p w14:paraId="1C47450F" w14:textId="77777777" w:rsidR="00AB19C5" w:rsidRPr="00583891" w:rsidRDefault="00AB19C5" w:rsidP="0050465B">
            <w:pPr>
              <w:pStyle w:val="af4"/>
            </w:pPr>
            <w:r w:rsidRPr="00583891">
              <w:t>64,14</w:t>
            </w:r>
          </w:p>
        </w:tc>
      </w:tr>
      <w:tr w:rsidR="00AB19C5" w:rsidRPr="00583891" w14:paraId="371745C0" w14:textId="77777777" w:rsidTr="0050465B">
        <w:trPr>
          <w:trHeight w:val="23"/>
          <w:jc w:val="center"/>
        </w:trPr>
        <w:tc>
          <w:tcPr>
            <w:tcW w:w="4723" w:type="dxa"/>
            <w:tcBorders>
              <w:top w:val="single" w:sz="4" w:space="0" w:color="000000"/>
              <w:left w:val="single" w:sz="6" w:space="0" w:color="000000"/>
              <w:bottom w:val="single" w:sz="4" w:space="0" w:color="000000"/>
              <w:right w:val="single" w:sz="6" w:space="0" w:color="000000"/>
            </w:tcBorders>
            <w:shd w:val="clear" w:color="auto" w:fill="auto"/>
            <w:vAlign w:val="center"/>
          </w:tcPr>
          <w:p w14:paraId="746D9866" w14:textId="77777777" w:rsidR="00AB19C5" w:rsidRPr="00583891" w:rsidRDefault="00AB19C5" w:rsidP="0050465B">
            <w:pPr>
              <w:pStyle w:val="af4"/>
            </w:pPr>
            <w:r w:rsidRPr="00583891">
              <w:t xml:space="preserve">Затраты на </w:t>
            </w:r>
            <w:proofErr w:type="spellStart"/>
            <w:r w:rsidRPr="00583891">
              <w:t>приобр</w:t>
            </w:r>
            <w:proofErr w:type="spellEnd"/>
            <w:r w:rsidRPr="00583891">
              <w:t xml:space="preserve">. </w:t>
            </w:r>
            <w:proofErr w:type="spellStart"/>
            <w:r w:rsidRPr="00583891">
              <w:t>Канцел.товаров</w:t>
            </w:r>
            <w:proofErr w:type="spellEnd"/>
            <w:r w:rsidRPr="00583891">
              <w:t>, бланков и проч.</w:t>
            </w:r>
          </w:p>
        </w:tc>
        <w:tc>
          <w:tcPr>
            <w:tcW w:w="939" w:type="dxa"/>
            <w:tcBorders>
              <w:top w:val="single" w:sz="4" w:space="0" w:color="000000"/>
              <w:left w:val="single" w:sz="6" w:space="0" w:color="000000"/>
              <w:bottom w:val="single" w:sz="4" w:space="0" w:color="000000"/>
              <w:right w:val="single" w:sz="6" w:space="0" w:color="000000"/>
            </w:tcBorders>
            <w:shd w:val="clear" w:color="auto" w:fill="auto"/>
            <w:vAlign w:val="center"/>
          </w:tcPr>
          <w:p w14:paraId="2B7C6D54" w14:textId="77777777" w:rsidR="00AB19C5" w:rsidRPr="00583891" w:rsidRDefault="00AB19C5" w:rsidP="0050465B">
            <w:pPr>
              <w:pStyle w:val="af4"/>
            </w:pPr>
            <w:proofErr w:type="spellStart"/>
            <w:r w:rsidRPr="00583891">
              <w:t>тыс</w:t>
            </w:r>
            <w:proofErr w:type="spellEnd"/>
            <w:r w:rsidRPr="00583891">
              <w:t xml:space="preserve">. </w:t>
            </w:r>
            <w:proofErr w:type="spellStart"/>
            <w:r w:rsidRPr="00583891">
              <w:t>руб</w:t>
            </w:r>
            <w:proofErr w:type="spellEnd"/>
            <w:r w:rsidRPr="00583891">
              <w:t>.</w:t>
            </w:r>
          </w:p>
        </w:tc>
        <w:tc>
          <w:tcPr>
            <w:tcW w:w="919" w:type="dxa"/>
            <w:tcBorders>
              <w:top w:val="single" w:sz="4" w:space="0" w:color="000000"/>
              <w:left w:val="single" w:sz="6" w:space="0" w:color="000000"/>
              <w:bottom w:val="single" w:sz="4" w:space="0" w:color="000000"/>
              <w:right w:val="single" w:sz="6" w:space="0" w:color="000000"/>
            </w:tcBorders>
            <w:shd w:val="clear" w:color="auto" w:fill="auto"/>
            <w:vAlign w:val="center"/>
          </w:tcPr>
          <w:p w14:paraId="5F7AF51F" w14:textId="77777777" w:rsidR="00AB19C5" w:rsidRPr="00583891" w:rsidRDefault="00AB19C5" w:rsidP="0050465B">
            <w:pPr>
              <w:pStyle w:val="af4"/>
            </w:pPr>
          </w:p>
        </w:tc>
        <w:tc>
          <w:tcPr>
            <w:tcW w:w="1021" w:type="dxa"/>
            <w:tcBorders>
              <w:top w:val="single" w:sz="4" w:space="0" w:color="000000"/>
              <w:left w:val="single" w:sz="6" w:space="0" w:color="000000"/>
              <w:bottom w:val="single" w:sz="4" w:space="0" w:color="000000"/>
              <w:right w:val="single" w:sz="6" w:space="0" w:color="000000"/>
            </w:tcBorders>
            <w:shd w:val="clear" w:color="auto" w:fill="auto"/>
            <w:vAlign w:val="center"/>
          </w:tcPr>
          <w:p w14:paraId="0B1A9CA7" w14:textId="77777777" w:rsidR="00AB19C5" w:rsidRPr="00583891" w:rsidRDefault="00AB19C5" w:rsidP="0050465B">
            <w:pPr>
              <w:pStyle w:val="af4"/>
            </w:pPr>
            <w:r w:rsidRPr="00583891">
              <w:t>5,414</w:t>
            </w:r>
          </w:p>
        </w:tc>
        <w:tc>
          <w:tcPr>
            <w:tcW w:w="102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16F865D9" w14:textId="77777777" w:rsidR="00AB19C5" w:rsidRPr="00583891" w:rsidRDefault="00AB19C5" w:rsidP="0050465B">
            <w:pPr>
              <w:pStyle w:val="af4"/>
            </w:pPr>
            <w:r w:rsidRPr="00583891">
              <w:t>23,685</w:t>
            </w:r>
          </w:p>
        </w:tc>
        <w:tc>
          <w:tcPr>
            <w:tcW w:w="1019" w:type="dxa"/>
            <w:tcBorders>
              <w:top w:val="single" w:sz="4" w:space="0" w:color="000000"/>
              <w:left w:val="single" w:sz="6" w:space="0" w:color="000000"/>
              <w:bottom w:val="single" w:sz="4" w:space="0" w:color="000000"/>
              <w:right w:val="single" w:sz="6" w:space="0" w:color="000000"/>
            </w:tcBorders>
            <w:shd w:val="clear" w:color="auto" w:fill="auto"/>
            <w:vAlign w:val="center"/>
          </w:tcPr>
          <w:p w14:paraId="5267EBA1" w14:textId="77777777" w:rsidR="00AB19C5" w:rsidRPr="00583891" w:rsidRDefault="00AB19C5" w:rsidP="0050465B">
            <w:pPr>
              <w:pStyle w:val="af4"/>
            </w:pPr>
            <w:r w:rsidRPr="00583891">
              <w:t>6,55</w:t>
            </w:r>
          </w:p>
        </w:tc>
        <w:tc>
          <w:tcPr>
            <w:tcW w:w="102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77C7695C" w14:textId="77777777" w:rsidR="00AB19C5" w:rsidRPr="00583891" w:rsidRDefault="00AB19C5" w:rsidP="0050465B">
            <w:pPr>
              <w:pStyle w:val="af4"/>
            </w:pPr>
            <w:r w:rsidRPr="00583891">
              <w:t>28,66</w:t>
            </w:r>
          </w:p>
        </w:tc>
        <w:tc>
          <w:tcPr>
            <w:tcW w:w="1021" w:type="dxa"/>
            <w:tcBorders>
              <w:top w:val="single" w:sz="4" w:space="0" w:color="000000"/>
              <w:left w:val="single" w:sz="6" w:space="0" w:color="000000"/>
              <w:bottom w:val="single" w:sz="4" w:space="0" w:color="000000"/>
              <w:right w:val="single" w:sz="6" w:space="0" w:color="000000"/>
            </w:tcBorders>
            <w:shd w:val="clear" w:color="auto" w:fill="auto"/>
            <w:vAlign w:val="center"/>
          </w:tcPr>
          <w:p w14:paraId="3821E183" w14:textId="77777777" w:rsidR="00AB19C5" w:rsidRPr="00583891" w:rsidRDefault="00AB19C5" w:rsidP="0050465B">
            <w:pPr>
              <w:pStyle w:val="af4"/>
            </w:pPr>
            <w:r w:rsidRPr="00583891">
              <w:t>31,52</w:t>
            </w:r>
          </w:p>
        </w:tc>
        <w:tc>
          <w:tcPr>
            <w:tcW w:w="102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06D5386F" w14:textId="77777777" w:rsidR="00AB19C5" w:rsidRPr="00583891" w:rsidRDefault="00AB19C5" w:rsidP="0050465B">
            <w:pPr>
              <w:pStyle w:val="af4"/>
            </w:pPr>
            <w:r w:rsidRPr="00583891">
              <w:t>31,52</w:t>
            </w:r>
          </w:p>
        </w:tc>
        <w:tc>
          <w:tcPr>
            <w:tcW w:w="1019" w:type="dxa"/>
            <w:tcBorders>
              <w:top w:val="single" w:sz="4" w:space="0" w:color="000000"/>
              <w:left w:val="single" w:sz="6" w:space="0" w:color="000000"/>
              <w:bottom w:val="single" w:sz="4" w:space="0" w:color="000000"/>
              <w:right w:val="single" w:sz="6" w:space="0" w:color="000000"/>
            </w:tcBorders>
            <w:shd w:val="clear" w:color="auto" w:fill="auto"/>
            <w:vAlign w:val="center"/>
          </w:tcPr>
          <w:p w14:paraId="3CE2A5A2" w14:textId="77777777" w:rsidR="00AB19C5" w:rsidRPr="00583891" w:rsidRDefault="00AB19C5" w:rsidP="0050465B">
            <w:pPr>
              <w:pStyle w:val="af4"/>
            </w:pPr>
            <w:r w:rsidRPr="00583891">
              <w:t>31,52</w:t>
            </w:r>
          </w:p>
        </w:tc>
        <w:tc>
          <w:tcPr>
            <w:tcW w:w="1034" w:type="dxa"/>
            <w:tcBorders>
              <w:top w:val="single" w:sz="4" w:space="0" w:color="000000"/>
              <w:left w:val="single" w:sz="6" w:space="0" w:color="000000"/>
              <w:bottom w:val="single" w:sz="4" w:space="0" w:color="000000"/>
              <w:right w:val="single" w:sz="6" w:space="0" w:color="000000"/>
            </w:tcBorders>
            <w:shd w:val="clear" w:color="auto" w:fill="auto"/>
            <w:vAlign w:val="center"/>
          </w:tcPr>
          <w:p w14:paraId="5DF9113D" w14:textId="77777777" w:rsidR="00AB19C5" w:rsidRPr="00583891" w:rsidRDefault="00AB19C5" w:rsidP="0050465B">
            <w:pPr>
              <w:pStyle w:val="af4"/>
            </w:pPr>
            <w:r w:rsidRPr="00583891">
              <w:t>31,52</w:t>
            </w:r>
          </w:p>
        </w:tc>
      </w:tr>
      <w:tr w:rsidR="00AB19C5" w:rsidRPr="00583891" w14:paraId="0C9A2646" w14:textId="77777777" w:rsidTr="0050465B">
        <w:trPr>
          <w:trHeight w:val="23"/>
          <w:jc w:val="center"/>
        </w:trPr>
        <w:tc>
          <w:tcPr>
            <w:tcW w:w="4723" w:type="dxa"/>
            <w:tcBorders>
              <w:top w:val="single" w:sz="4" w:space="0" w:color="000000"/>
              <w:left w:val="single" w:sz="6" w:space="0" w:color="000000"/>
              <w:bottom w:val="single" w:sz="4" w:space="0" w:color="000000"/>
              <w:right w:val="single" w:sz="6" w:space="0" w:color="000000"/>
            </w:tcBorders>
            <w:shd w:val="clear" w:color="auto" w:fill="auto"/>
            <w:vAlign w:val="center"/>
          </w:tcPr>
          <w:p w14:paraId="12DBA281" w14:textId="77777777" w:rsidR="00AB19C5" w:rsidRPr="00583891" w:rsidRDefault="00AB19C5" w:rsidP="0050465B">
            <w:pPr>
              <w:pStyle w:val="af4"/>
            </w:pPr>
          </w:p>
        </w:tc>
        <w:tc>
          <w:tcPr>
            <w:tcW w:w="939" w:type="dxa"/>
            <w:tcBorders>
              <w:top w:val="single" w:sz="4" w:space="0" w:color="000000"/>
              <w:left w:val="single" w:sz="6" w:space="0" w:color="000000"/>
              <w:bottom w:val="single" w:sz="4" w:space="0" w:color="000000"/>
              <w:right w:val="single" w:sz="6" w:space="0" w:color="000000"/>
            </w:tcBorders>
            <w:shd w:val="clear" w:color="auto" w:fill="auto"/>
            <w:vAlign w:val="center"/>
          </w:tcPr>
          <w:p w14:paraId="0EF5FAD8" w14:textId="77777777" w:rsidR="00AB19C5" w:rsidRPr="00583891" w:rsidRDefault="00AB19C5" w:rsidP="0050465B">
            <w:pPr>
              <w:pStyle w:val="af4"/>
            </w:pPr>
            <w:proofErr w:type="spellStart"/>
            <w:r w:rsidRPr="00583891">
              <w:t>год</w:t>
            </w:r>
            <w:proofErr w:type="spellEnd"/>
          </w:p>
        </w:tc>
        <w:tc>
          <w:tcPr>
            <w:tcW w:w="919" w:type="dxa"/>
            <w:tcBorders>
              <w:top w:val="single" w:sz="4" w:space="0" w:color="000000"/>
              <w:left w:val="single" w:sz="6" w:space="0" w:color="000000"/>
              <w:bottom w:val="single" w:sz="4" w:space="0" w:color="000000"/>
              <w:right w:val="single" w:sz="6" w:space="0" w:color="000000"/>
            </w:tcBorders>
            <w:shd w:val="clear" w:color="auto" w:fill="auto"/>
            <w:vAlign w:val="center"/>
          </w:tcPr>
          <w:p w14:paraId="0DA4EAFE" w14:textId="77777777" w:rsidR="00AB19C5" w:rsidRPr="00583891" w:rsidRDefault="00AB19C5" w:rsidP="0050465B">
            <w:pPr>
              <w:pStyle w:val="af4"/>
            </w:pPr>
            <w:r w:rsidRPr="00583891">
              <w:t>2018</w:t>
            </w:r>
          </w:p>
        </w:tc>
        <w:tc>
          <w:tcPr>
            <w:tcW w:w="1021" w:type="dxa"/>
            <w:tcBorders>
              <w:top w:val="single" w:sz="4" w:space="0" w:color="000000"/>
              <w:left w:val="single" w:sz="6" w:space="0" w:color="000000"/>
              <w:bottom w:val="single" w:sz="4" w:space="0" w:color="000000"/>
              <w:right w:val="single" w:sz="6" w:space="0" w:color="000000"/>
            </w:tcBorders>
            <w:shd w:val="clear" w:color="auto" w:fill="auto"/>
            <w:vAlign w:val="center"/>
          </w:tcPr>
          <w:p w14:paraId="0AD7C06F" w14:textId="77777777" w:rsidR="00AB19C5" w:rsidRPr="00583891" w:rsidRDefault="00AB19C5" w:rsidP="0050465B">
            <w:pPr>
              <w:pStyle w:val="af4"/>
            </w:pPr>
            <w:r w:rsidRPr="00583891">
              <w:t>2019</w:t>
            </w:r>
          </w:p>
        </w:tc>
        <w:tc>
          <w:tcPr>
            <w:tcW w:w="102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11FE119B" w14:textId="77777777" w:rsidR="00AB19C5" w:rsidRPr="00583891" w:rsidRDefault="00AB19C5" w:rsidP="0050465B">
            <w:pPr>
              <w:pStyle w:val="af4"/>
            </w:pPr>
            <w:r w:rsidRPr="00583891">
              <w:t>2020</w:t>
            </w:r>
          </w:p>
        </w:tc>
        <w:tc>
          <w:tcPr>
            <w:tcW w:w="1019" w:type="dxa"/>
            <w:tcBorders>
              <w:top w:val="single" w:sz="4" w:space="0" w:color="000000"/>
              <w:left w:val="single" w:sz="6" w:space="0" w:color="000000"/>
              <w:bottom w:val="single" w:sz="4" w:space="0" w:color="000000"/>
              <w:right w:val="single" w:sz="6" w:space="0" w:color="000000"/>
            </w:tcBorders>
            <w:shd w:val="clear" w:color="auto" w:fill="auto"/>
            <w:vAlign w:val="center"/>
          </w:tcPr>
          <w:p w14:paraId="5AF63263" w14:textId="77777777" w:rsidR="00AB19C5" w:rsidRPr="00583891" w:rsidRDefault="00AB19C5" w:rsidP="0050465B">
            <w:pPr>
              <w:pStyle w:val="af4"/>
            </w:pPr>
            <w:r w:rsidRPr="00583891">
              <w:t>2021</w:t>
            </w:r>
          </w:p>
        </w:tc>
        <w:tc>
          <w:tcPr>
            <w:tcW w:w="102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31F7D9F4" w14:textId="77777777" w:rsidR="00AB19C5" w:rsidRPr="00583891" w:rsidRDefault="00AB19C5" w:rsidP="0050465B">
            <w:pPr>
              <w:pStyle w:val="af4"/>
            </w:pPr>
            <w:r w:rsidRPr="00583891">
              <w:t>2022</w:t>
            </w:r>
          </w:p>
        </w:tc>
        <w:tc>
          <w:tcPr>
            <w:tcW w:w="1021" w:type="dxa"/>
            <w:tcBorders>
              <w:top w:val="single" w:sz="4" w:space="0" w:color="000000"/>
              <w:left w:val="single" w:sz="6" w:space="0" w:color="000000"/>
              <w:bottom w:val="single" w:sz="4" w:space="0" w:color="000000"/>
              <w:right w:val="single" w:sz="6" w:space="0" w:color="000000"/>
            </w:tcBorders>
            <w:shd w:val="clear" w:color="auto" w:fill="auto"/>
            <w:vAlign w:val="center"/>
          </w:tcPr>
          <w:p w14:paraId="0C714541" w14:textId="77777777" w:rsidR="00AB19C5" w:rsidRPr="00583891" w:rsidRDefault="00AB19C5" w:rsidP="0050465B">
            <w:pPr>
              <w:pStyle w:val="af4"/>
            </w:pPr>
            <w:r w:rsidRPr="00583891">
              <w:t>2023</w:t>
            </w:r>
          </w:p>
        </w:tc>
        <w:tc>
          <w:tcPr>
            <w:tcW w:w="102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707A7965" w14:textId="77777777" w:rsidR="00AB19C5" w:rsidRPr="00583891" w:rsidRDefault="00AB19C5" w:rsidP="0050465B">
            <w:pPr>
              <w:pStyle w:val="af4"/>
            </w:pPr>
            <w:r w:rsidRPr="00583891">
              <w:t>2024</w:t>
            </w:r>
          </w:p>
        </w:tc>
        <w:tc>
          <w:tcPr>
            <w:tcW w:w="1019" w:type="dxa"/>
            <w:tcBorders>
              <w:top w:val="single" w:sz="4" w:space="0" w:color="000000"/>
              <w:left w:val="single" w:sz="6" w:space="0" w:color="000000"/>
              <w:bottom w:val="single" w:sz="4" w:space="0" w:color="000000"/>
              <w:right w:val="single" w:sz="6" w:space="0" w:color="000000"/>
            </w:tcBorders>
            <w:shd w:val="clear" w:color="auto" w:fill="auto"/>
            <w:vAlign w:val="center"/>
          </w:tcPr>
          <w:p w14:paraId="25900D08" w14:textId="77777777" w:rsidR="00AB19C5" w:rsidRPr="00583891" w:rsidRDefault="00AB19C5" w:rsidP="0050465B">
            <w:pPr>
              <w:pStyle w:val="af4"/>
            </w:pPr>
            <w:r w:rsidRPr="00583891">
              <w:t>2025</w:t>
            </w:r>
          </w:p>
        </w:tc>
        <w:tc>
          <w:tcPr>
            <w:tcW w:w="1034" w:type="dxa"/>
            <w:tcBorders>
              <w:top w:val="single" w:sz="4" w:space="0" w:color="000000"/>
              <w:left w:val="single" w:sz="6" w:space="0" w:color="000000"/>
              <w:bottom w:val="single" w:sz="4" w:space="0" w:color="000000"/>
              <w:right w:val="single" w:sz="6" w:space="0" w:color="000000"/>
            </w:tcBorders>
            <w:shd w:val="clear" w:color="auto" w:fill="auto"/>
            <w:vAlign w:val="center"/>
          </w:tcPr>
          <w:p w14:paraId="2250B0C4" w14:textId="77777777" w:rsidR="00AB19C5" w:rsidRPr="00583891" w:rsidRDefault="00AB19C5" w:rsidP="0050465B">
            <w:pPr>
              <w:pStyle w:val="af4"/>
            </w:pPr>
            <w:r w:rsidRPr="00583891">
              <w:t>2026</w:t>
            </w:r>
          </w:p>
        </w:tc>
      </w:tr>
      <w:tr w:rsidR="00AB19C5" w:rsidRPr="00583891" w14:paraId="7EFED872" w14:textId="77777777" w:rsidTr="0050465B">
        <w:trPr>
          <w:trHeight w:val="23"/>
          <w:jc w:val="center"/>
        </w:trPr>
        <w:tc>
          <w:tcPr>
            <w:tcW w:w="4723" w:type="dxa"/>
            <w:tcBorders>
              <w:top w:val="single" w:sz="4" w:space="0" w:color="000000"/>
              <w:left w:val="single" w:sz="6" w:space="0" w:color="000000"/>
              <w:bottom w:val="single" w:sz="6" w:space="0" w:color="000000"/>
              <w:right w:val="single" w:sz="6" w:space="0" w:color="000000"/>
            </w:tcBorders>
            <w:shd w:val="clear" w:color="auto" w:fill="auto"/>
            <w:vAlign w:val="center"/>
          </w:tcPr>
          <w:p w14:paraId="10BB0175" w14:textId="77777777" w:rsidR="00AB19C5" w:rsidRPr="00583891" w:rsidRDefault="00AB19C5" w:rsidP="0050465B">
            <w:pPr>
              <w:pStyle w:val="af4"/>
            </w:pPr>
            <w:proofErr w:type="spellStart"/>
            <w:r w:rsidRPr="00583891">
              <w:t>Итого</w:t>
            </w:r>
            <w:proofErr w:type="spellEnd"/>
            <w:r w:rsidRPr="00583891">
              <w:t xml:space="preserve"> </w:t>
            </w:r>
            <w:proofErr w:type="spellStart"/>
            <w:r w:rsidRPr="00583891">
              <w:t>расходов</w:t>
            </w:r>
            <w:proofErr w:type="spellEnd"/>
          </w:p>
        </w:tc>
        <w:tc>
          <w:tcPr>
            <w:tcW w:w="939" w:type="dxa"/>
            <w:tcBorders>
              <w:top w:val="single" w:sz="4" w:space="0" w:color="000000"/>
              <w:left w:val="single" w:sz="6" w:space="0" w:color="000000"/>
              <w:bottom w:val="single" w:sz="6" w:space="0" w:color="000000"/>
              <w:right w:val="single" w:sz="6" w:space="0" w:color="000000"/>
            </w:tcBorders>
            <w:shd w:val="clear" w:color="auto" w:fill="auto"/>
            <w:vAlign w:val="center"/>
          </w:tcPr>
          <w:p w14:paraId="7133978E" w14:textId="77777777" w:rsidR="00AB19C5" w:rsidRPr="00583891" w:rsidRDefault="00AB19C5" w:rsidP="0050465B">
            <w:pPr>
              <w:pStyle w:val="af4"/>
            </w:pPr>
            <w:proofErr w:type="spellStart"/>
            <w:r w:rsidRPr="00583891">
              <w:t>тыс</w:t>
            </w:r>
            <w:proofErr w:type="spellEnd"/>
            <w:r w:rsidRPr="00583891">
              <w:t xml:space="preserve">. </w:t>
            </w:r>
            <w:proofErr w:type="spellStart"/>
            <w:r w:rsidRPr="00583891">
              <w:t>руб</w:t>
            </w:r>
            <w:proofErr w:type="spellEnd"/>
            <w:r w:rsidRPr="00583891">
              <w:t>.</w:t>
            </w:r>
          </w:p>
        </w:tc>
        <w:tc>
          <w:tcPr>
            <w:tcW w:w="919" w:type="dxa"/>
            <w:tcBorders>
              <w:top w:val="single" w:sz="4" w:space="0" w:color="000000"/>
              <w:left w:val="single" w:sz="6" w:space="0" w:color="000000"/>
              <w:bottom w:val="single" w:sz="6" w:space="0" w:color="000000"/>
              <w:right w:val="single" w:sz="6" w:space="0" w:color="000000"/>
            </w:tcBorders>
            <w:shd w:val="clear" w:color="auto" w:fill="auto"/>
            <w:vAlign w:val="center"/>
          </w:tcPr>
          <w:p w14:paraId="634A0950" w14:textId="77777777" w:rsidR="00AB19C5" w:rsidRPr="00583891" w:rsidRDefault="00AB19C5" w:rsidP="0050465B">
            <w:pPr>
              <w:pStyle w:val="af4"/>
            </w:pPr>
          </w:p>
        </w:tc>
        <w:tc>
          <w:tcPr>
            <w:tcW w:w="1021" w:type="dxa"/>
            <w:tcBorders>
              <w:top w:val="single" w:sz="4" w:space="0" w:color="000000"/>
              <w:left w:val="single" w:sz="6" w:space="0" w:color="000000"/>
              <w:bottom w:val="single" w:sz="6" w:space="0" w:color="000000"/>
              <w:right w:val="single" w:sz="6" w:space="0" w:color="000000"/>
            </w:tcBorders>
            <w:shd w:val="clear" w:color="auto" w:fill="auto"/>
            <w:vAlign w:val="center"/>
          </w:tcPr>
          <w:p w14:paraId="2A541D1A" w14:textId="77777777" w:rsidR="00AB19C5" w:rsidRPr="00583891" w:rsidRDefault="00AB19C5" w:rsidP="0050465B">
            <w:pPr>
              <w:pStyle w:val="af4"/>
            </w:pPr>
          </w:p>
        </w:tc>
        <w:tc>
          <w:tcPr>
            <w:tcW w:w="1020" w:type="dxa"/>
            <w:tcBorders>
              <w:top w:val="single" w:sz="4" w:space="0" w:color="000000"/>
              <w:left w:val="single" w:sz="6" w:space="0" w:color="000000"/>
              <w:bottom w:val="single" w:sz="6" w:space="0" w:color="000000"/>
              <w:right w:val="single" w:sz="6" w:space="0" w:color="000000"/>
            </w:tcBorders>
            <w:shd w:val="clear" w:color="auto" w:fill="auto"/>
            <w:vAlign w:val="center"/>
          </w:tcPr>
          <w:p w14:paraId="77ED3C84" w14:textId="77777777" w:rsidR="00AB19C5" w:rsidRPr="00583891" w:rsidRDefault="00AB19C5" w:rsidP="0050465B">
            <w:pPr>
              <w:pStyle w:val="af4"/>
            </w:pPr>
          </w:p>
        </w:tc>
        <w:tc>
          <w:tcPr>
            <w:tcW w:w="1019" w:type="dxa"/>
            <w:tcBorders>
              <w:top w:val="single" w:sz="4" w:space="0" w:color="000000"/>
              <w:left w:val="single" w:sz="6" w:space="0" w:color="000000"/>
              <w:bottom w:val="single" w:sz="6" w:space="0" w:color="000000"/>
              <w:right w:val="single" w:sz="6" w:space="0" w:color="000000"/>
            </w:tcBorders>
            <w:shd w:val="clear" w:color="auto" w:fill="auto"/>
            <w:vAlign w:val="center"/>
          </w:tcPr>
          <w:p w14:paraId="63379E7E" w14:textId="77777777" w:rsidR="00AB19C5" w:rsidRPr="00583891" w:rsidRDefault="00AB19C5" w:rsidP="0050465B">
            <w:pPr>
              <w:pStyle w:val="af4"/>
            </w:pPr>
          </w:p>
        </w:tc>
        <w:tc>
          <w:tcPr>
            <w:tcW w:w="1020" w:type="dxa"/>
            <w:tcBorders>
              <w:top w:val="single" w:sz="4" w:space="0" w:color="000000"/>
              <w:left w:val="single" w:sz="6" w:space="0" w:color="000000"/>
              <w:bottom w:val="single" w:sz="6" w:space="0" w:color="000000"/>
              <w:right w:val="single" w:sz="6" w:space="0" w:color="000000"/>
            </w:tcBorders>
            <w:shd w:val="clear" w:color="auto" w:fill="auto"/>
            <w:vAlign w:val="center"/>
          </w:tcPr>
          <w:p w14:paraId="67C8426E" w14:textId="77777777" w:rsidR="00AB19C5" w:rsidRPr="00583891" w:rsidRDefault="00AB19C5" w:rsidP="0050465B">
            <w:pPr>
              <w:pStyle w:val="af4"/>
            </w:pPr>
          </w:p>
        </w:tc>
        <w:tc>
          <w:tcPr>
            <w:tcW w:w="1021" w:type="dxa"/>
            <w:tcBorders>
              <w:top w:val="single" w:sz="4" w:space="0" w:color="000000"/>
              <w:left w:val="single" w:sz="6" w:space="0" w:color="000000"/>
              <w:bottom w:val="single" w:sz="6" w:space="0" w:color="000000"/>
              <w:right w:val="single" w:sz="6" w:space="0" w:color="000000"/>
            </w:tcBorders>
            <w:shd w:val="clear" w:color="auto" w:fill="auto"/>
            <w:vAlign w:val="center"/>
          </w:tcPr>
          <w:p w14:paraId="08A95D11" w14:textId="77777777" w:rsidR="00AB19C5" w:rsidRPr="00583891" w:rsidRDefault="00AB19C5" w:rsidP="0050465B">
            <w:pPr>
              <w:pStyle w:val="af4"/>
            </w:pPr>
          </w:p>
        </w:tc>
        <w:tc>
          <w:tcPr>
            <w:tcW w:w="1020" w:type="dxa"/>
            <w:tcBorders>
              <w:top w:val="single" w:sz="4" w:space="0" w:color="000000"/>
              <w:left w:val="single" w:sz="6" w:space="0" w:color="000000"/>
              <w:bottom w:val="single" w:sz="6" w:space="0" w:color="000000"/>
              <w:right w:val="single" w:sz="6" w:space="0" w:color="000000"/>
            </w:tcBorders>
            <w:shd w:val="clear" w:color="auto" w:fill="auto"/>
            <w:vAlign w:val="center"/>
          </w:tcPr>
          <w:p w14:paraId="64640640" w14:textId="77777777" w:rsidR="00AB19C5" w:rsidRPr="00583891" w:rsidRDefault="00AB19C5" w:rsidP="0050465B">
            <w:pPr>
              <w:pStyle w:val="af4"/>
            </w:pPr>
          </w:p>
        </w:tc>
        <w:tc>
          <w:tcPr>
            <w:tcW w:w="1019" w:type="dxa"/>
            <w:tcBorders>
              <w:top w:val="single" w:sz="4" w:space="0" w:color="000000"/>
              <w:left w:val="single" w:sz="6" w:space="0" w:color="000000"/>
              <w:bottom w:val="single" w:sz="6" w:space="0" w:color="000000"/>
              <w:right w:val="single" w:sz="6" w:space="0" w:color="000000"/>
            </w:tcBorders>
            <w:shd w:val="clear" w:color="auto" w:fill="auto"/>
            <w:vAlign w:val="center"/>
          </w:tcPr>
          <w:p w14:paraId="6C50C47A" w14:textId="77777777" w:rsidR="00AB19C5" w:rsidRPr="00583891" w:rsidRDefault="00AB19C5" w:rsidP="0050465B">
            <w:pPr>
              <w:pStyle w:val="af4"/>
            </w:pPr>
          </w:p>
        </w:tc>
        <w:tc>
          <w:tcPr>
            <w:tcW w:w="1034" w:type="dxa"/>
            <w:tcBorders>
              <w:top w:val="single" w:sz="4" w:space="0" w:color="000000"/>
              <w:left w:val="single" w:sz="6" w:space="0" w:color="000000"/>
              <w:bottom w:val="single" w:sz="6" w:space="0" w:color="000000"/>
              <w:right w:val="single" w:sz="6" w:space="0" w:color="000000"/>
            </w:tcBorders>
            <w:shd w:val="clear" w:color="auto" w:fill="auto"/>
            <w:vAlign w:val="center"/>
          </w:tcPr>
          <w:p w14:paraId="718E667E" w14:textId="77777777" w:rsidR="00AB19C5" w:rsidRPr="00583891" w:rsidRDefault="00AB19C5" w:rsidP="0050465B">
            <w:pPr>
              <w:pStyle w:val="af4"/>
            </w:pPr>
          </w:p>
        </w:tc>
      </w:tr>
      <w:tr w:rsidR="00AB19C5" w:rsidRPr="00583891" w14:paraId="054B127F" w14:textId="77777777" w:rsidTr="0050465B">
        <w:trPr>
          <w:trHeight w:val="23"/>
          <w:jc w:val="center"/>
        </w:trPr>
        <w:tc>
          <w:tcPr>
            <w:tcW w:w="472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1C2842E" w14:textId="77777777" w:rsidR="00AB19C5" w:rsidRPr="00583891" w:rsidRDefault="00AB19C5" w:rsidP="0050465B">
            <w:pPr>
              <w:pStyle w:val="af4"/>
            </w:pPr>
            <w:bookmarkStart w:id="145" w:name="107310"/>
            <w:bookmarkEnd w:id="145"/>
            <w:r w:rsidRPr="00583891">
              <w:t>Расчетные расходы по производству продукции (услуг)</w:t>
            </w:r>
          </w:p>
        </w:tc>
        <w:tc>
          <w:tcPr>
            <w:tcW w:w="93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E558870" w14:textId="77777777" w:rsidR="00AB19C5" w:rsidRPr="00583891" w:rsidRDefault="00AB19C5" w:rsidP="0050465B">
            <w:pPr>
              <w:pStyle w:val="af4"/>
            </w:pPr>
            <w:bookmarkStart w:id="146" w:name="107311"/>
            <w:bookmarkEnd w:id="146"/>
            <w:proofErr w:type="spellStart"/>
            <w:r w:rsidRPr="00583891">
              <w:t>тыс</w:t>
            </w:r>
            <w:proofErr w:type="spellEnd"/>
            <w:r w:rsidRPr="00583891">
              <w:t xml:space="preserve">. </w:t>
            </w:r>
            <w:proofErr w:type="spellStart"/>
            <w:r w:rsidRPr="00583891">
              <w:t>руб</w:t>
            </w:r>
            <w:proofErr w:type="spellEnd"/>
            <w:r w:rsidRPr="00583891">
              <w:t>.</w:t>
            </w:r>
          </w:p>
        </w:tc>
        <w:tc>
          <w:tcPr>
            <w:tcW w:w="9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2602593" w14:textId="77777777" w:rsidR="00AB19C5" w:rsidRPr="00583891" w:rsidRDefault="00AB19C5" w:rsidP="0050465B">
            <w:pPr>
              <w:pStyle w:val="af4"/>
            </w:pPr>
          </w:p>
        </w:tc>
        <w:tc>
          <w:tcPr>
            <w:tcW w:w="102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D8E6008" w14:textId="77777777" w:rsidR="00AB19C5" w:rsidRPr="00583891" w:rsidRDefault="00AB19C5" w:rsidP="0050465B">
            <w:pPr>
              <w:pStyle w:val="af4"/>
            </w:pPr>
          </w:p>
        </w:tc>
        <w:tc>
          <w:tcPr>
            <w:tcW w:w="10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A06CE65" w14:textId="77777777" w:rsidR="00AB19C5" w:rsidRPr="00583891" w:rsidRDefault="00AB19C5" w:rsidP="0050465B">
            <w:pPr>
              <w:pStyle w:val="af4"/>
            </w:pPr>
          </w:p>
        </w:tc>
        <w:tc>
          <w:tcPr>
            <w:tcW w:w="10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229016F" w14:textId="77777777" w:rsidR="00AB19C5" w:rsidRPr="00583891" w:rsidRDefault="00AB19C5" w:rsidP="0050465B">
            <w:pPr>
              <w:pStyle w:val="af4"/>
            </w:pPr>
          </w:p>
        </w:tc>
        <w:tc>
          <w:tcPr>
            <w:tcW w:w="10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A28EC32" w14:textId="77777777" w:rsidR="00AB19C5" w:rsidRPr="00583891" w:rsidRDefault="00AB19C5" w:rsidP="0050465B">
            <w:pPr>
              <w:pStyle w:val="af4"/>
            </w:pPr>
          </w:p>
        </w:tc>
        <w:tc>
          <w:tcPr>
            <w:tcW w:w="102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EFA1127" w14:textId="77777777" w:rsidR="00AB19C5" w:rsidRPr="00583891" w:rsidRDefault="00AB19C5" w:rsidP="0050465B">
            <w:pPr>
              <w:pStyle w:val="af4"/>
            </w:pPr>
          </w:p>
        </w:tc>
        <w:tc>
          <w:tcPr>
            <w:tcW w:w="10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A7100F3" w14:textId="77777777" w:rsidR="00AB19C5" w:rsidRPr="00583891" w:rsidRDefault="00AB19C5" w:rsidP="0050465B">
            <w:pPr>
              <w:pStyle w:val="af4"/>
            </w:pPr>
          </w:p>
        </w:tc>
        <w:tc>
          <w:tcPr>
            <w:tcW w:w="10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C3E46D0" w14:textId="77777777" w:rsidR="00AB19C5" w:rsidRPr="00583891" w:rsidRDefault="00AB19C5" w:rsidP="0050465B">
            <w:pPr>
              <w:pStyle w:val="af4"/>
            </w:pPr>
          </w:p>
        </w:tc>
        <w:tc>
          <w:tcPr>
            <w:tcW w:w="103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C2F7FEA" w14:textId="77777777" w:rsidR="00AB19C5" w:rsidRPr="00583891" w:rsidRDefault="00AB19C5" w:rsidP="0050465B">
            <w:pPr>
              <w:pStyle w:val="af4"/>
            </w:pPr>
          </w:p>
        </w:tc>
      </w:tr>
      <w:tr w:rsidR="00AB19C5" w:rsidRPr="00583891" w14:paraId="63A797E5" w14:textId="77777777" w:rsidTr="0050465B">
        <w:trPr>
          <w:trHeight w:val="23"/>
          <w:jc w:val="center"/>
        </w:trPr>
        <w:tc>
          <w:tcPr>
            <w:tcW w:w="472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C11477D" w14:textId="77777777" w:rsidR="00AB19C5" w:rsidRPr="00583891" w:rsidRDefault="00AB19C5" w:rsidP="0050465B">
            <w:pPr>
              <w:pStyle w:val="af4"/>
            </w:pPr>
            <w:bookmarkStart w:id="147" w:name="107312"/>
            <w:bookmarkEnd w:id="147"/>
            <w:r w:rsidRPr="00583891">
              <w:t>Прибыль всего, в том числе:</w:t>
            </w:r>
          </w:p>
        </w:tc>
        <w:tc>
          <w:tcPr>
            <w:tcW w:w="93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DF0467A" w14:textId="77777777" w:rsidR="00AB19C5" w:rsidRPr="00583891" w:rsidRDefault="00AB19C5" w:rsidP="0050465B">
            <w:pPr>
              <w:pStyle w:val="af4"/>
            </w:pPr>
            <w:bookmarkStart w:id="148" w:name="107313"/>
            <w:bookmarkEnd w:id="148"/>
            <w:proofErr w:type="spellStart"/>
            <w:r w:rsidRPr="00583891">
              <w:t>тыс</w:t>
            </w:r>
            <w:proofErr w:type="spellEnd"/>
            <w:r w:rsidRPr="00583891">
              <w:t xml:space="preserve">. </w:t>
            </w:r>
            <w:proofErr w:type="spellStart"/>
            <w:r w:rsidRPr="00583891">
              <w:t>руб</w:t>
            </w:r>
            <w:proofErr w:type="spellEnd"/>
            <w:r w:rsidRPr="00583891">
              <w:t>.</w:t>
            </w:r>
          </w:p>
        </w:tc>
        <w:tc>
          <w:tcPr>
            <w:tcW w:w="9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5CC7568" w14:textId="77777777" w:rsidR="00AB19C5" w:rsidRPr="00583891" w:rsidRDefault="00AB19C5" w:rsidP="0050465B">
            <w:pPr>
              <w:pStyle w:val="af4"/>
            </w:pPr>
          </w:p>
        </w:tc>
        <w:tc>
          <w:tcPr>
            <w:tcW w:w="102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FC114BC" w14:textId="77777777" w:rsidR="00AB19C5" w:rsidRPr="00583891" w:rsidRDefault="00AB19C5" w:rsidP="0050465B">
            <w:pPr>
              <w:pStyle w:val="af4"/>
            </w:pPr>
          </w:p>
        </w:tc>
        <w:tc>
          <w:tcPr>
            <w:tcW w:w="10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D45572C" w14:textId="77777777" w:rsidR="00AB19C5" w:rsidRPr="00583891" w:rsidRDefault="00AB19C5" w:rsidP="0050465B">
            <w:pPr>
              <w:pStyle w:val="af4"/>
            </w:pPr>
          </w:p>
        </w:tc>
        <w:tc>
          <w:tcPr>
            <w:tcW w:w="10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82E1BE3" w14:textId="77777777" w:rsidR="00AB19C5" w:rsidRPr="00583891" w:rsidRDefault="00AB19C5" w:rsidP="0050465B">
            <w:pPr>
              <w:pStyle w:val="af4"/>
            </w:pPr>
          </w:p>
        </w:tc>
        <w:tc>
          <w:tcPr>
            <w:tcW w:w="10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BF09255" w14:textId="77777777" w:rsidR="00AB19C5" w:rsidRPr="00583891" w:rsidRDefault="00AB19C5" w:rsidP="0050465B">
            <w:pPr>
              <w:pStyle w:val="af4"/>
            </w:pPr>
          </w:p>
        </w:tc>
        <w:tc>
          <w:tcPr>
            <w:tcW w:w="102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72A8991" w14:textId="77777777" w:rsidR="00AB19C5" w:rsidRPr="00583891" w:rsidRDefault="00AB19C5" w:rsidP="0050465B">
            <w:pPr>
              <w:pStyle w:val="af4"/>
            </w:pPr>
          </w:p>
        </w:tc>
        <w:tc>
          <w:tcPr>
            <w:tcW w:w="10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5EC4C7A" w14:textId="77777777" w:rsidR="00AB19C5" w:rsidRPr="00583891" w:rsidRDefault="00AB19C5" w:rsidP="0050465B">
            <w:pPr>
              <w:pStyle w:val="af4"/>
            </w:pPr>
          </w:p>
        </w:tc>
        <w:tc>
          <w:tcPr>
            <w:tcW w:w="10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53EC520" w14:textId="77777777" w:rsidR="00AB19C5" w:rsidRPr="00583891" w:rsidRDefault="00AB19C5" w:rsidP="0050465B">
            <w:pPr>
              <w:pStyle w:val="af4"/>
            </w:pPr>
          </w:p>
        </w:tc>
        <w:tc>
          <w:tcPr>
            <w:tcW w:w="103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41D508A" w14:textId="77777777" w:rsidR="00AB19C5" w:rsidRPr="00583891" w:rsidRDefault="00AB19C5" w:rsidP="0050465B">
            <w:pPr>
              <w:pStyle w:val="af4"/>
            </w:pPr>
          </w:p>
        </w:tc>
      </w:tr>
      <w:tr w:rsidR="00AB19C5" w:rsidRPr="00583891" w14:paraId="29D39A3B" w14:textId="77777777" w:rsidTr="0050465B">
        <w:trPr>
          <w:trHeight w:val="23"/>
          <w:jc w:val="center"/>
        </w:trPr>
        <w:tc>
          <w:tcPr>
            <w:tcW w:w="472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F7B1D42" w14:textId="77777777" w:rsidR="00AB19C5" w:rsidRPr="00583891" w:rsidRDefault="00AB19C5" w:rsidP="0050465B">
            <w:pPr>
              <w:pStyle w:val="af4"/>
            </w:pPr>
            <w:bookmarkStart w:id="149" w:name="107314"/>
            <w:bookmarkEnd w:id="149"/>
            <w:proofErr w:type="spellStart"/>
            <w:r w:rsidRPr="00583891">
              <w:t>капитальные</w:t>
            </w:r>
            <w:proofErr w:type="spellEnd"/>
            <w:r w:rsidRPr="00583891">
              <w:t xml:space="preserve"> </w:t>
            </w:r>
            <w:proofErr w:type="spellStart"/>
            <w:r w:rsidRPr="00583891">
              <w:t>вложения</w:t>
            </w:r>
            <w:proofErr w:type="spellEnd"/>
          </w:p>
        </w:tc>
        <w:tc>
          <w:tcPr>
            <w:tcW w:w="93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11E4A7D" w14:textId="77777777" w:rsidR="00AB19C5" w:rsidRPr="00583891" w:rsidRDefault="00AB19C5" w:rsidP="0050465B">
            <w:pPr>
              <w:pStyle w:val="af4"/>
            </w:pPr>
            <w:bookmarkStart w:id="150" w:name="107315"/>
            <w:bookmarkEnd w:id="150"/>
            <w:proofErr w:type="spellStart"/>
            <w:r w:rsidRPr="00583891">
              <w:t>тыс</w:t>
            </w:r>
            <w:proofErr w:type="spellEnd"/>
            <w:r w:rsidRPr="00583891">
              <w:t xml:space="preserve">. </w:t>
            </w:r>
            <w:proofErr w:type="spellStart"/>
            <w:r w:rsidRPr="00583891">
              <w:t>руб</w:t>
            </w:r>
            <w:proofErr w:type="spellEnd"/>
            <w:r w:rsidRPr="00583891">
              <w:t>.</w:t>
            </w:r>
          </w:p>
        </w:tc>
        <w:tc>
          <w:tcPr>
            <w:tcW w:w="9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21C6B43" w14:textId="77777777" w:rsidR="00AB19C5" w:rsidRPr="00583891" w:rsidRDefault="00AB19C5" w:rsidP="0050465B">
            <w:pPr>
              <w:pStyle w:val="af4"/>
            </w:pPr>
          </w:p>
        </w:tc>
        <w:tc>
          <w:tcPr>
            <w:tcW w:w="102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74BB89D" w14:textId="77777777" w:rsidR="00AB19C5" w:rsidRPr="00583891" w:rsidRDefault="00AB19C5" w:rsidP="0050465B">
            <w:pPr>
              <w:pStyle w:val="af4"/>
            </w:pPr>
          </w:p>
        </w:tc>
        <w:tc>
          <w:tcPr>
            <w:tcW w:w="10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EF63F9D" w14:textId="77777777" w:rsidR="00AB19C5" w:rsidRPr="00583891" w:rsidRDefault="00AB19C5" w:rsidP="0050465B">
            <w:pPr>
              <w:pStyle w:val="af4"/>
            </w:pPr>
          </w:p>
        </w:tc>
        <w:tc>
          <w:tcPr>
            <w:tcW w:w="10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7F36F68" w14:textId="77777777" w:rsidR="00AB19C5" w:rsidRPr="00583891" w:rsidRDefault="00AB19C5" w:rsidP="0050465B">
            <w:pPr>
              <w:pStyle w:val="af4"/>
            </w:pPr>
          </w:p>
        </w:tc>
        <w:tc>
          <w:tcPr>
            <w:tcW w:w="10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105CEE8" w14:textId="77777777" w:rsidR="00AB19C5" w:rsidRPr="00583891" w:rsidRDefault="00AB19C5" w:rsidP="0050465B">
            <w:pPr>
              <w:pStyle w:val="af4"/>
            </w:pPr>
          </w:p>
        </w:tc>
        <w:tc>
          <w:tcPr>
            <w:tcW w:w="102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6DF8A4C" w14:textId="77777777" w:rsidR="00AB19C5" w:rsidRPr="00583891" w:rsidRDefault="00AB19C5" w:rsidP="0050465B">
            <w:pPr>
              <w:pStyle w:val="af4"/>
            </w:pPr>
          </w:p>
        </w:tc>
        <w:tc>
          <w:tcPr>
            <w:tcW w:w="10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8C974A8" w14:textId="77777777" w:rsidR="00AB19C5" w:rsidRPr="00583891" w:rsidRDefault="00AB19C5" w:rsidP="0050465B">
            <w:pPr>
              <w:pStyle w:val="af4"/>
            </w:pPr>
          </w:p>
        </w:tc>
        <w:tc>
          <w:tcPr>
            <w:tcW w:w="10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38D0BD9" w14:textId="77777777" w:rsidR="00AB19C5" w:rsidRPr="00583891" w:rsidRDefault="00AB19C5" w:rsidP="0050465B">
            <w:pPr>
              <w:pStyle w:val="af4"/>
            </w:pPr>
          </w:p>
        </w:tc>
        <w:tc>
          <w:tcPr>
            <w:tcW w:w="103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50C7439" w14:textId="77777777" w:rsidR="00AB19C5" w:rsidRPr="00583891" w:rsidRDefault="00AB19C5" w:rsidP="0050465B">
            <w:pPr>
              <w:pStyle w:val="af4"/>
            </w:pPr>
          </w:p>
        </w:tc>
      </w:tr>
      <w:tr w:rsidR="00AB19C5" w:rsidRPr="00583891" w14:paraId="55C2FFB6" w14:textId="77777777" w:rsidTr="0050465B">
        <w:trPr>
          <w:trHeight w:val="23"/>
          <w:jc w:val="center"/>
        </w:trPr>
        <w:tc>
          <w:tcPr>
            <w:tcW w:w="472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5D09603" w14:textId="77777777" w:rsidR="00AB19C5" w:rsidRPr="00583891" w:rsidRDefault="00AB19C5" w:rsidP="0050465B">
            <w:pPr>
              <w:pStyle w:val="af4"/>
            </w:pPr>
            <w:bookmarkStart w:id="151" w:name="107316"/>
            <w:bookmarkEnd w:id="151"/>
            <w:proofErr w:type="spellStart"/>
            <w:r w:rsidRPr="00583891">
              <w:t>дивиденды</w:t>
            </w:r>
            <w:proofErr w:type="spellEnd"/>
            <w:r w:rsidRPr="00583891">
              <w:t xml:space="preserve"> </w:t>
            </w:r>
            <w:proofErr w:type="spellStart"/>
            <w:r w:rsidRPr="00583891">
              <w:t>по</w:t>
            </w:r>
            <w:proofErr w:type="spellEnd"/>
            <w:r w:rsidRPr="00583891">
              <w:t xml:space="preserve"> </w:t>
            </w:r>
            <w:proofErr w:type="spellStart"/>
            <w:r w:rsidRPr="00583891">
              <w:t>акциям</w:t>
            </w:r>
            <w:proofErr w:type="spellEnd"/>
          </w:p>
        </w:tc>
        <w:tc>
          <w:tcPr>
            <w:tcW w:w="93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E17BCFF" w14:textId="77777777" w:rsidR="00AB19C5" w:rsidRPr="00583891" w:rsidRDefault="00AB19C5" w:rsidP="0050465B">
            <w:pPr>
              <w:pStyle w:val="af4"/>
            </w:pPr>
            <w:bookmarkStart w:id="152" w:name="107317"/>
            <w:bookmarkEnd w:id="152"/>
            <w:proofErr w:type="spellStart"/>
            <w:r w:rsidRPr="00583891">
              <w:t>тыс</w:t>
            </w:r>
            <w:proofErr w:type="spellEnd"/>
            <w:r w:rsidRPr="00583891">
              <w:t xml:space="preserve">. </w:t>
            </w:r>
            <w:proofErr w:type="spellStart"/>
            <w:r w:rsidRPr="00583891">
              <w:t>руб</w:t>
            </w:r>
            <w:proofErr w:type="spellEnd"/>
            <w:r w:rsidRPr="00583891">
              <w:t>.</w:t>
            </w:r>
          </w:p>
        </w:tc>
        <w:tc>
          <w:tcPr>
            <w:tcW w:w="9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FBA3631" w14:textId="77777777" w:rsidR="00AB19C5" w:rsidRPr="00583891" w:rsidRDefault="00AB19C5" w:rsidP="0050465B">
            <w:pPr>
              <w:pStyle w:val="af4"/>
            </w:pPr>
          </w:p>
        </w:tc>
        <w:tc>
          <w:tcPr>
            <w:tcW w:w="102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5BDA813" w14:textId="77777777" w:rsidR="00AB19C5" w:rsidRPr="00583891" w:rsidRDefault="00AB19C5" w:rsidP="0050465B">
            <w:pPr>
              <w:pStyle w:val="af4"/>
            </w:pPr>
          </w:p>
        </w:tc>
        <w:tc>
          <w:tcPr>
            <w:tcW w:w="10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7E5DC8A" w14:textId="77777777" w:rsidR="00AB19C5" w:rsidRPr="00583891" w:rsidRDefault="00AB19C5" w:rsidP="0050465B">
            <w:pPr>
              <w:pStyle w:val="af4"/>
            </w:pPr>
          </w:p>
        </w:tc>
        <w:tc>
          <w:tcPr>
            <w:tcW w:w="10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84A4286" w14:textId="77777777" w:rsidR="00AB19C5" w:rsidRPr="00583891" w:rsidRDefault="00AB19C5" w:rsidP="0050465B">
            <w:pPr>
              <w:pStyle w:val="af4"/>
            </w:pPr>
          </w:p>
        </w:tc>
        <w:tc>
          <w:tcPr>
            <w:tcW w:w="10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3E6BE7B" w14:textId="77777777" w:rsidR="00AB19C5" w:rsidRPr="00583891" w:rsidRDefault="00AB19C5" w:rsidP="0050465B">
            <w:pPr>
              <w:pStyle w:val="af4"/>
            </w:pPr>
          </w:p>
        </w:tc>
        <w:tc>
          <w:tcPr>
            <w:tcW w:w="102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6267089" w14:textId="77777777" w:rsidR="00AB19C5" w:rsidRPr="00583891" w:rsidRDefault="00AB19C5" w:rsidP="0050465B">
            <w:pPr>
              <w:pStyle w:val="af4"/>
            </w:pPr>
          </w:p>
        </w:tc>
        <w:tc>
          <w:tcPr>
            <w:tcW w:w="10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BB841B7" w14:textId="77777777" w:rsidR="00AB19C5" w:rsidRPr="00583891" w:rsidRDefault="00AB19C5" w:rsidP="0050465B">
            <w:pPr>
              <w:pStyle w:val="af4"/>
            </w:pPr>
          </w:p>
        </w:tc>
        <w:tc>
          <w:tcPr>
            <w:tcW w:w="10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6BDCC65" w14:textId="77777777" w:rsidR="00AB19C5" w:rsidRPr="00583891" w:rsidRDefault="00AB19C5" w:rsidP="0050465B">
            <w:pPr>
              <w:pStyle w:val="af4"/>
            </w:pPr>
          </w:p>
        </w:tc>
        <w:tc>
          <w:tcPr>
            <w:tcW w:w="103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A56FA09" w14:textId="77777777" w:rsidR="00AB19C5" w:rsidRPr="00583891" w:rsidRDefault="00AB19C5" w:rsidP="0050465B">
            <w:pPr>
              <w:pStyle w:val="af4"/>
            </w:pPr>
          </w:p>
        </w:tc>
      </w:tr>
      <w:tr w:rsidR="00AB19C5" w:rsidRPr="00583891" w14:paraId="52AE9AED" w14:textId="77777777" w:rsidTr="0050465B">
        <w:trPr>
          <w:trHeight w:val="23"/>
          <w:jc w:val="center"/>
        </w:trPr>
        <w:tc>
          <w:tcPr>
            <w:tcW w:w="472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4D8DE28" w14:textId="77777777" w:rsidR="00AB19C5" w:rsidRPr="00583891" w:rsidRDefault="00AB19C5" w:rsidP="0050465B">
            <w:pPr>
              <w:pStyle w:val="af4"/>
            </w:pPr>
            <w:bookmarkStart w:id="153" w:name="107318"/>
            <w:bookmarkEnd w:id="153"/>
            <w:r w:rsidRPr="00583891">
              <w:t>прибыль на прочие цели, в том числе:</w:t>
            </w:r>
          </w:p>
        </w:tc>
        <w:tc>
          <w:tcPr>
            <w:tcW w:w="93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ECF73BA" w14:textId="77777777" w:rsidR="00AB19C5" w:rsidRPr="00583891" w:rsidRDefault="00AB19C5" w:rsidP="0050465B">
            <w:pPr>
              <w:pStyle w:val="af4"/>
            </w:pPr>
            <w:bookmarkStart w:id="154" w:name="107319"/>
            <w:bookmarkEnd w:id="154"/>
            <w:proofErr w:type="spellStart"/>
            <w:r w:rsidRPr="00583891">
              <w:t>тыс</w:t>
            </w:r>
            <w:proofErr w:type="spellEnd"/>
            <w:r w:rsidRPr="00583891">
              <w:t xml:space="preserve">. </w:t>
            </w:r>
            <w:proofErr w:type="spellStart"/>
            <w:r w:rsidRPr="00583891">
              <w:t>руб</w:t>
            </w:r>
            <w:proofErr w:type="spellEnd"/>
            <w:r w:rsidRPr="00583891">
              <w:t>.</w:t>
            </w:r>
          </w:p>
        </w:tc>
        <w:tc>
          <w:tcPr>
            <w:tcW w:w="9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797A68B" w14:textId="77777777" w:rsidR="00AB19C5" w:rsidRPr="00583891" w:rsidRDefault="00AB19C5" w:rsidP="0050465B">
            <w:pPr>
              <w:pStyle w:val="af4"/>
            </w:pPr>
          </w:p>
        </w:tc>
        <w:tc>
          <w:tcPr>
            <w:tcW w:w="102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FDD2BFE" w14:textId="77777777" w:rsidR="00AB19C5" w:rsidRPr="00583891" w:rsidRDefault="00AB19C5" w:rsidP="0050465B">
            <w:pPr>
              <w:pStyle w:val="af4"/>
            </w:pPr>
          </w:p>
        </w:tc>
        <w:tc>
          <w:tcPr>
            <w:tcW w:w="10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2ED6EBD" w14:textId="77777777" w:rsidR="00AB19C5" w:rsidRPr="00583891" w:rsidRDefault="00AB19C5" w:rsidP="0050465B">
            <w:pPr>
              <w:pStyle w:val="af4"/>
            </w:pPr>
          </w:p>
        </w:tc>
        <w:tc>
          <w:tcPr>
            <w:tcW w:w="10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9BE1CBA" w14:textId="77777777" w:rsidR="00AB19C5" w:rsidRPr="00583891" w:rsidRDefault="00AB19C5" w:rsidP="0050465B">
            <w:pPr>
              <w:pStyle w:val="af4"/>
            </w:pPr>
          </w:p>
        </w:tc>
        <w:tc>
          <w:tcPr>
            <w:tcW w:w="10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D610421" w14:textId="77777777" w:rsidR="00AB19C5" w:rsidRPr="00583891" w:rsidRDefault="00AB19C5" w:rsidP="0050465B">
            <w:pPr>
              <w:pStyle w:val="af4"/>
            </w:pPr>
          </w:p>
        </w:tc>
        <w:tc>
          <w:tcPr>
            <w:tcW w:w="102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DE849CB" w14:textId="77777777" w:rsidR="00AB19C5" w:rsidRPr="00583891" w:rsidRDefault="00AB19C5" w:rsidP="0050465B">
            <w:pPr>
              <w:pStyle w:val="af4"/>
            </w:pPr>
          </w:p>
        </w:tc>
        <w:tc>
          <w:tcPr>
            <w:tcW w:w="10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363C87D" w14:textId="77777777" w:rsidR="00AB19C5" w:rsidRPr="00583891" w:rsidRDefault="00AB19C5" w:rsidP="0050465B">
            <w:pPr>
              <w:pStyle w:val="af4"/>
            </w:pPr>
          </w:p>
        </w:tc>
        <w:tc>
          <w:tcPr>
            <w:tcW w:w="10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60F31C8" w14:textId="77777777" w:rsidR="00AB19C5" w:rsidRPr="00583891" w:rsidRDefault="00AB19C5" w:rsidP="0050465B">
            <w:pPr>
              <w:pStyle w:val="af4"/>
            </w:pPr>
          </w:p>
        </w:tc>
        <w:tc>
          <w:tcPr>
            <w:tcW w:w="103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FF5C5B6" w14:textId="77777777" w:rsidR="00AB19C5" w:rsidRPr="00583891" w:rsidRDefault="00AB19C5" w:rsidP="0050465B">
            <w:pPr>
              <w:pStyle w:val="af4"/>
            </w:pPr>
          </w:p>
        </w:tc>
      </w:tr>
      <w:tr w:rsidR="00AB19C5" w:rsidRPr="00583891" w14:paraId="1AC4D866" w14:textId="77777777" w:rsidTr="0050465B">
        <w:trPr>
          <w:trHeight w:val="23"/>
          <w:jc w:val="center"/>
        </w:trPr>
        <w:tc>
          <w:tcPr>
            <w:tcW w:w="472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F7A5EB3" w14:textId="77777777" w:rsidR="00AB19C5" w:rsidRPr="00583891" w:rsidRDefault="00AB19C5" w:rsidP="0050465B">
            <w:pPr>
              <w:pStyle w:val="af4"/>
            </w:pPr>
            <w:bookmarkStart w:id="155" w:name="107320"/>
            <w:bookmarkEnd w:id="155"/>
            <w:r w:rsidRPr="00583891">
              <w:t xml:space="preserve">% </w:t>
            </w:r>
            <w:proofErr w:type="spellStart"/>
            <w:r w:rsidRPr="00583891">
              <w:t>за</w:t>
            </w:r>
            <w:proofErr w:type="spellEnd"/>
            <w:r w:rsidRPr="00583891">
              <w:t xml:space="preserve"> </w:t>
            </w:r>
            <w:proofErr w:type="spellStart"/>
            <w:r w:rsidRPr="00583891">
              <w:t>пользование</w:t>
            </w:r>
            <w:proofErr w:type="spellEnd"/>
            <w:r w:rsidRPr="00583891">
              <w:t xml:space="preserve"> </w:t>
            </w:r>
            <w:proofErr w:type="spellStart"/>
            <w:r w:rsidRPr="00583891">
              <w:t>кредитом</w:t>
            </w:r>
            <w:proofErr w:type="spellEnd"/>
          </w:p>
        </w:tc>
        <w:tc>
          <w:tcPr>
            <w:tcW w:w="93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48FC261" w14:textId="77777777" w:rsidR="00AB19C5" w:rsidRPr="00583891" w:rsidRDefault="00AB19C5" w:rsidP="0050465B">
            <w:pPr>
              <w:pStyle w:val="af4"/>
            </w:pPr>
            <w:bookmarkStart w:id="156" w:name="107321"/>
            <w:bookmarkEnd w:id="156"/>
            <w:proofErr w:type="spellStart"/>
            <w:r w:rsidRPr="00583891">
              <w:t>тыс</w:t>
            </w:r>
            <w:proofErr w:type="spellEnd"/>
            <w:r w:rsidRPr="00583891">
              <w:t xml:space="preserve">. </w:t>
            </w:r>
            <w:proofErr w:type="spellStart"/>
            <w:r w:rsidRPr="00583891">
              <w:t>руб</w:t>
            </w:r>
            <w:proofErr w:type="spellEnd"/>
            <w:r w:rsidRPr="00583891">
              <w:t>.</w:t>
            </w:r>
          </w:p>
        </w:tc>
        <w:tc>
          <w:tcPr>
            <w:tcW w:w="9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A20FCC5" w14:textId="77777777" w:rsidR="00AB19C5" w:rsidRPr="00583891" w:rsidRDefault="00AB19C5" w:rsidP="0050465B">
            <w:pPr>
              <w:pStyle w:val="af4"/>
            </w:pPr>
          </w:p>
        </w:tc>
        <w:tc>
          <w:tcPr>
            <w:tcW w:w="102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E8E033B" w14:textId="77777777" w:rsidR="00AB19C5" w:rsidRPr="00583891" w:rsidRDefault="00AB19C5" w:rsidP="0050465B">
            <w:pPr>
              <w:pStyle w:val="af4"/>
            </w:pPr>
          </w:p>
        </w:tc>
        <w:tc>
          <w:tcPr>
            <w:tcW w:w="10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91EDD68" w14:textId="77777777" w:rsidR="00AB19C5" w:rsidRPr="00583891" w:rsidRDefault="00AB19C5" w:rsidP="0050465B">
            <w:pPr>
              <w:pStyle w:val="af4"/>
            </w:pPr>
          </w:p>
        </w:tc>
        <w:tc>
          <w:tcPr>
            <w:tcW w:w="10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2092A3" w14:textId="77777777" w:rsidR="00AB19C5" w:rsidRPr="00583891" w:rsidRDefault="00AB19C5" w:rsidP="0050465B">
            <w:pPr>
              <w:pStyle w:val="af4"/>
            </w:pPr>
          </w:p>
        </w:tc>
        <w:tc>
          <w:tcPr>
            <w:tcW w:w="10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CA61F00" w14:textId="77777777" w:rsidR="00AB19C5" w:rsidRPr="00583891" w:rsidRDefault="00AB19C5" w:rsidP="0050465B">
            <w:pPr>
              <w:pStyle w:val="af4"/>
            </w:pPr>
          </w:p>
        </w:tc>
        <w:tc>
          <w:tcPr>
            <w:tcW w:w="102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C002E27" w14:textId="77777777" w:rsidR="00AB19C5" w:rsidRPr="00583891" w:rsidRDefault="00AB19C5" w:rsidP="0050465B">
            <w:pPr>
              <w:pStyle w:val="af4"/>
            </w:pPr>
          </w:p>
        </w:tc>
        <w:tc>
          <w:tcPr>
            <w:tcW w:w="10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DF74649" w14:textId="77777777" w:rsidR="00AB19C5" w:rsidRPr="00583891" w:rsidRDefault="00AB19C5" w:rsidP="0050465B">
            <w:pPr>
              <w:pStyle w:val="af4"/>
            </w:pPr>
          </w:p>
        </w:tc>
        <w:tc>
          <w:tcPr>
            <w:tcW w:w="10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2506099" w14:textId="77777777" w:rsidR="00AB19C5" w:rsidRPr="00583891" w:rsidRDefault="00AB19C5" w:rsidP="0050465B">
            <w:pPr>
              <w:pStyle w:val="af4"/>
            </w:pPr>
          </w:p>
        </w:tc>
        <w:tc>
          <w:tcPr>
            <w:tcW w:w="103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0968DA6" w14:textId="77777777" w:rsidR="00AB19C5" w:rsidRPr="00583891" w:rsidRDefault="00AB19C5" w:rsidP="0050465B">
            <w:pPr>
              <w:pStyle w:val="af4"/>
            </w:pPr>
          </w:p>
        </w:tc>
      </w:tr>
      <w:tr w:rsidR="00AB19C5" w:rsidRPr="00583891" w14:paraId="17D5E6A4" w14:textId="77777777" w:rsidTr="0050465B">
        <w:trPr>
          <w:trHeight w:val="23"/>
          <w:jc w:val="center"/>
        </w:trPr>
        <w:tc>
          <w:tcPr>
            <w:tcW w:w="472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CAE7249" w14:textId="77777777" w:rsidR="00AB19C5" w:rsidRPr="00583891" w:rsidRDefault="00AB19C5" w:rsidP="0050465B">
            <w:pPr>
              <w:pStyle w:val="af4"/>
            </w:pPr>
            <w:bookmarkStart w:id="157" w:name="107322"/>
            <w:bookmarkEnd w:id="157"/>
            <w:proofErr w:type="spellStart"/>
            <w:r w:rsidRPr="00583891">
              <w:t>услуги</w:t>
            </w:r>
            <w:proofErr w:type="spellEnd"/>
            <w:r w:rsidRPr="00583891">
              <w:t xml:space="preserve"> </w:t>
            </w:r>
            <w:proofErr w:type="spellStart"/>
            <w:r w:rsidRPr="00583891">
              <w:t>банка</w:t>
            </w:r>
            <w:proofErr w:type="spellEnd"/>
          </w:p>
        </w:tc>
        <w:tc>
          <w:tcPr>
            <w:tcW w:w="93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B631AF6" w14:textId="77777777" w:rsidR="00AB19C5" w:rsidRPr="00583891" w:rsidRDefault="00AB19C5" w:rsidP="0050465B">
            <w:pPr>
              <w:pStyle w:val="af4"/>
            </w:pPr>
            <w:bookmarkStart w:id="158" w:name="107323"/>
            <w:bookmarkEnd w:id="158"/>
            <w:proofErr w:type="spellStart"/>
            <w:r w:rsidRPr="00583891">
              <w:t>тыс</w:t>
            </w:r>
            <w:proofErr w:type="spellEnd"/>
            <w:r w:rsidRPr="00583891">
              <w:t xml:space="preserve">. </w:t>
            </w:r>
            <w:proofErr w:type="spellStart"/>
            <w:r w:rsidRPr="00583891">
              <w:t>руб</w:t>
            </w:r>
            <w:proofErr w:type="spellEnd"/>
            <w:r w:rsidRPr="00583891">
              <w:t>.</w:t>
            </w:r>
          </w:p>
        </w:tc>
        <w:tc>
          <w:tcPr>
            <w:tcW w:w="9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40E0AEF" w14:textId="77777777" w:rsidR="00AB19C5" w:rsidRPr="00583891" w:rsidRDefault="00AB19C5" w:rsidP="0050465B">
            <w:pPr>
              <w:pStyle w:val="af4"/>
            </w:pPr>
          </w:p>
        </w:tc>
        <w:tc>
          <w:tcPr>
            <w:tcW w:w="102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9C65C2C" w14:textId="77777777" w:rsidR="00AB19C5" w:rsidRPr="00583891" w:rsidRDefault="00AB19C5" w:rsidP="0050465B">
            <w:pPr>
              <w:pStyle w:val="af4"/>
            </w:pPr>
          </w:p>
        </w:tc>
        <w:tc>
          <w:tcPr>
            <w:tcW w:w="10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9CAECA8" w14:textId="77777777" w:rsidR="00AB19C5" w:rsidRPr="00583891" w:rsidRDefault="00AB19C5" w:rsidP="0050465B">
            <w:pPr>
              <w:pStyle w:val="af4"/>
            </w:pPr>
          </w:p>
        </w:tc>
        <w:tc>
          <w:tcPr>
            <w:tcW w:w="10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8E5DFB7" w14:textId="77777777" w:rsidR="00AB19C5" w:rsidRPr="00583891" w:rsidRDefault="00AB19C5" w:rsidP="0050465B">
            <w:pPr>
              <w:pStyle w:val="af4"/>
            </w:pPr>
          </w:p>
        </w:tc>
        <w:tc>
          <w:tcPr>
            <w:tcW w:w="10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5C464E5" w14:textId="77777777" w:rsidR="00AB19C5" w:rsidRPr="00583891" w:rsidRDefault="00AB19C5" w:rsidP="0050465B">
            <w:pPr>
              <w:pStyle w:val="af4"/>
            </w:pPr>
          </w:p>
        </w:tc>
        <w:tc>
          <w:tcPr>
            <w:tcW w:w="102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A5F70F1" w14:textId="77777777" w:rsidR="00AB19C5" w:rsidRPr="00583891" w:rsidRDefault="00AB19C5" w:rsidP="0050465B">
            <w:pPr>
              <w:pStyle w:val="af4"/>
            </w:pPr>
          </w:p>
        </w:tc>
        <w:tc>
          <w:tcPr>
            <w:tcW w:w="10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A7CBFE4" w14:textId="77777777" w:rsidR="00AB19C5" w:rsidRPr="00583891" w:rsidRDefault="00AB19C5" w:rsidP="0050465B">
            <w:pPr>
              <w:pStyle w:val="af4"/>
            </w:pPr>
          </w:p>
        </w:tc>
        <w:tc>
          <w:tcPr>
            <w:tcW w:w="10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EDA6EDC" w14:textId="77777777" w:rsidR="00AB19C5" w:rsidRPr="00583891" w:rsidRDefault="00AB19C5" w:rsidP="0050465B">
            <w:pPr>
              <w:pStyle w:val="af4"/>
            </w:pPr>
          </w:p>
        </w:tc>
        <w:tc>
          <w:tcPr>
            <w:tcW w:w="103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CDBD060" w14:textId="77777777" w:rsidR="00AB19C5" w:rsidRPr="00583891" w:rsidRDefault="00AB19C5" w:rsidP="0050465B">
            <w:pPr>
              <w:pStyle w:val="af4"/>
            </w:pPr>
          </w:p>
        </w:tc>
      </w:tr>
      <w:tr w:rsidR="00AB19C5" w:rsidRPr="00583891" w14:paraId="068CD5CF" w14:textId="77777777" w:rsidTr="0050465B">
        <w:trPr>
          <w:trHeight w:val="23"/>
          <w:jc w:val="center"/>
        </w:trPr>
        <w:tc>
          <w:tcPr>
            <w:tcW w:w="472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3FDED7C" w14:textId="77777777" w:rsidR="00AB19C5" w:rsidRPr="00583891" w:rsidRDefault="00AB19C5" w:rsidP="0050465B">
            <w:pPr>
              <w:pStyle w:val="af4"/>
            </w:pPr>
            <w:bookmarkStart w:id="159" w:name="107324"/>
            <w:bookmarkEnd w:id="159"/>
            <w:r w:rsidRPr="00583891">
              <w:t>расходы на демонтаж основных фондов</w:t>
            </w:r>
          </w:p>
        </w:tc>
        <w:tc>
          <w:tcPr>
            <w:tcW w:w="93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F8C6199" w14:textId="77777777" w:rsidR="00AB19C5" w:rsidRPr="00583891" w:rsidRDefault="00AB19C5" w:rsidP="0050465B">
            <w:pPr>
              <w:pStyle w:val="af4"/>
            </w:pPr>
            <w:bookmarkStart w:id="160" w:name="107325"/>
            <w:bookmarkEnd w:id="160"/>
            <w:proofErr w:type="spellStart"/>
            <w:r w:rsidRPr="00583891">
              <w:t>тыс</w:t>
            </w:r>
            <w:proofErr w:type="spellEnd"/>
            <w:r w:rsidRPr="00583891">
              <w:t xml:space="preserve">. </w:t>
            </w:r>
            <w:proofErr w:type="spellStart"/>
            <w:r w:rsidRPr="00583891">
              <w:lastRenderedPageBreak/>
              <w:t>руб</w:t>
            </w:r>
            <w:proofErr w:type="spellEnd"/>
            <w:r w:rsidRPr="00583891">
              <w:t>.</w:t>
            </w:r>
          </w:p>
        </w:tc>
        <w:tc>
          <w:tcPr>
            <w:tcW w:w="9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789033A" w14:textId="77777777" w:rsidR="00AB19C5" w:rsidRPr="00583891" w:rsidRDefault="00AB19C5" w:rsidP="0050465B">
            <w:pPr>
              <w:pStyle w:val="af4"/>
            </w:pPr>
          </w:p>
        </w:tc>
        <w:tc>
          <w:tcPr>
            <w:tcW w:w="102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E4D76FA" w14:textId="77777777" w:rsidR="00AB19C5" w:rsidRPr="00583891" w:rsidRDefault="00AB19C5" w:rsidP="0050465B">
            <w:pPr>
              <w:pStyle w:val="af4"/>
            </w:pPr>
          </w:p>
        </w:tc>
        <w:tc>
          <w:tcPr>
            <w:tcW w:w="10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CDA236B" w14:textId="77777777" w:rsidR="00AB19C5" w:rsidRPr="00583891" w:rsidRDefault="00AB19C5" w:rsidP="0050465B">
            <w:pPr>
              <w:pStyle w:val="af4"/>
            </w:pPr>
          </w:p>
        </w:tc>
        <w:tc>
          <w:tcPr>
            <w:tcW w:w="10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78DAE78" w14:textId="77777777" w:rsidR="00AB19C5" w:rsidRPr="00583891" w:rsidRDefault="00AB19C5" w:rsidP="0050465B">
            <w:pPr>
              <w:pStyle w:val="af4"/>
            </w:pPr>
          </w:p>
        </w:tc>
        <w:tc>
          <w:tcPr>
            <w:tcW w:w="10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16AE8F7" w14:textId="77777777" w:rsidR="00AB19C5" w:rsidRPr="00583891" w:rsidRDefault="00AB19C5" w:rsidP="0050465B">
            <w:pPr>
              <w:pStyle w:val="af4"/>
            </w:pPr>
          </w:p>
        </w:tc>
        <w:tc>
          <w:tcPr>
            <w:tcW w:w="102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D782E7C" w14:textId="77777777" w:rsidR="00AB19C5" w:rsidRPr="00583891" w:rsidRDefault="00AB19C5" w:rsidP="0050465B">
            <w:pPr>
              <w:pStyle w:val="af4"/>
            </w:pPr>
          </w:p>
        </w:tc>
        <w:tc>
          <w:tcPr>
            <w:tcW w:w="10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69C3452" w14:textId="77777777" w:rsidR="00AB19C5" w:rsidRPr="00583891" w:rsidRDefault="00AB19C5" w:rsidP="0050465B">
            <w:pPr>
              <w:pStyle w:val="af4"/>
            </w:pPr>
          </w:p>
        </w:tc>
        <w:tc>
          <w:tcPr>
            <w:tcW w:w="10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1900F80" w14:textId="77777777" w:rsidR="00AB19C5" w:rsidRPr="00583891" w:rsidRDefault="00AB19C5" w:rsidP="0050465B">
            <w:pPr>
              <w:pStyle w:val="af4"/>
            </w:pPr>
          </w:p>
        </w:tc>
        <w:tc>
          <w:tcPr>
            <w:tcW w:w="103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EAF4F94" w14:textId="77777777" w:rsidR="00AB19C5" w:rsidRPr="00583891" w:rsidRDefault="00AB19C5" w:rsidP="0050465B">
            <w:pPr>
              <w:pStyle w:val="af4"/>
            </w:pPr>
          </w:p>
        </w:tc>
      </w:tr>
      <w:tr w:rsidR="00AB19C5" w:rsidRPr="00583891" w14:paraId="2A641737" w14:textId="77777777" w:rsidTr="0050465B">
        <w:trPr>
          <w:trHeight w:val="23"/>
          <w:jc w:val="center"/>
        </w:trPr>
        <w:tc>
          <w:tcPr>
            <w:tcW w:w="472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3F30F09" w14:textId="77777777" w:rsidR="00AB19C5" w:rsidRPr="00583891" w:rsidRDefault="00AB19C5" w:rsidP="0050465B">
            <w:pPr>
              <w:pStyle w:val="af4"/>
            </w:pPr>
            <w:bookmarkStart w:id="161" w:name="107326"/>
            <w:bookmarkEnd w:id="161"/>
            <w:r w:rsidRPr="00583891">
              <w:t>затраты на обучение и подготовку персонала</w:t>
            </w:r>
          </w:p>
        </w:tc>
        <w:tc>
          <w:tcPr>
            <w:tcW w:w="93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E94A5E1" w14:textId="77777777" w:rsidR="00AB19C5" w:rsidRPr="00583891" w:rsidRDefault="00AB19C5" w:rsidP="0050465B">
            <w:pPr>
              <w:pStyle w:val="af4"/>
            </w:pPr>
            <w:bookmarkStart w:id="162" w:name="107327"/>
            <w:bookmarkEnd w:id="162"/>
            <w:proofErr w:type="spellStart"/>
            <w:r w:rsidRPr="00583891">
              <w:t>тыс</w:t>
            </w:r>
            <w:proofErr w:type="spellEnd"/>
            <w:r w:rsidRPr="00583891">
              <w:t xml:space="preserve">. </w:t>
            </w:r>
            <w:proofErr w:type="spellStart"/>
            <w:r w:rsidRPr="00583891">
              <w:t>руб</w:t>
            </w:r>
            <w:proofErr w:type="spellEnd"/>
            <w:r w:rsidRPr="00583891">
              <w:t>.</w:t>
            </w:r>
          </w:p>
        </w:tc>
        <w:tc>
          <w:tcPr>
            <w:tcW w:w="9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7ACB23C" w14:textId="77777777" w:rsidR="00AB19C5" w:rsidRPr="00583891" w:rsidRDefault="00AB19C5" w:rsidP="0050465B">
            <w:pPr>
              <w:pStyle w:val="af4"/>
            </w:pPr>
            <w:r w:rsidRPr="00583891">
              <w:t>11,4</w:t>
            </w:r>
          </w:p>
        </w:tc>
        <w:tc>
          <w:tcPr>
            <w:tcW w:w="102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73E6743" w14:textId="77777777" w:rsidR="00AB19C5" w:rsidRPr="00583891" w:rsidRDefault="00AB19C5" w:rsidP="0050465B">
            <w:pPr>
              <w:pStyle w:val="af4"/>
            </w:pPr>
            <w:r w:rsidRPr="00583891">
              <w:t>13,2</w:t>
            </w:r>
          </w:p>
        </w:tc>
        <w:tc>
          <w:tcPr>
            <w:tcW w:w="10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00C4969" w14:textId="77777777" w:rsidR="00AB19C5" w:rsidRPr="00583891" w:rsidRDefault="00AB19C5" w:rsidP="0050465B">
            <w:pPr>
              <w:pStyle w:val="af4"/>
            </w:pPr>
            <w:r w:rsidRPr="00583891">
              <w:t>5,4</w:t>
            </w:r>
          </w:p>
        </w:tc>
        <w:tc>
          <w:tcPr>
            <w:tcW w:w="10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2691358" w14:textId="77777777" w:rsidR="00AB19C5" w:rsidRPr="00583891" w:rsidRDefault="00AB19C5" w:rsidP="0050465B">
            <w:pPr>
              <w:pStyle w:val="af4"/>
            </w:pPr>
            <w:r w:rsidRPr="00583891">
              <w:t>15,97</w:t>
            </w:r>
          </w:p>
        </w:tc>
        <w:tc>
          <w:tcPr>
            <w:tcW w:w="10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417D468" w14:textId="77777777" w:rsidR="00AB19C5" w:rsidRPr="00583891" w:rsidRDefault="00AB19C5" w:rsidP="0050465B">
            <w:pPr>
              <w:pStyle w:val="af4"/>
            </w:pPr>
            <w:r w:rsidRPr="00583891">
              <w:t>6,53</w:t>
            </w:r>
          </w:p>
        </w:tc>
        <w:tc>
          <w:tcPr>
            <w:tcW w:w="102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13C97E4" w14:textId="77777777" w:rsidR="00AB19C5" w:rsidRPr="00583891" w:rsidRDefault="00AB19C5" w:rsidP="0050465B">
            <w:pPr>
              <w:pStyle w:val="af4"/>
            </w:pPr>
            <w:r w:rsidRPr="00583891">
              <w:t>7,19</w:t>
            </w:r>
          </w:p>
        </w:tc>
        <w:tc>
          <w:tcPr>
            <w:tcW w:w="10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C9BADD8" w14:textId="77777777" w:rsidR="00AB19C5" w:rsidRPr="00583891" w:rsidRDefault="00AB19C5" w:rsidP="0050465B">
            <w:pPr>
              <w:pStyle w:val="af4"/>
            </w:pPr>
            <w:r w:rsidRPr="00583891">
              <w:t>7,19</w:t>
            </w:r>
          </w:p>
        </w:tc>
        <w:tc>
          <w:tcPr>
            <w:tcW w:w="10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B68EACC" w14:textId="77777777" w:rsidR="00AB19C5" w:rsidRPr="00583891" w:rsidRDefault="00AB19C5" w:rsidP="0050465B">
            <w:pPr>
              <w:pStyle w:val="af4"/>
            </w:pPr>
            <w:r w:rsidRPr="00583891">
              <w:t>7,19</w:t>
            </w:r>
          </w:p>
        </w:tc>
        <w:tc>
          <w:tcPr>
            <w:tcW w:w="103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3046359" w14:textId="77777777" w:rsidR="00AB19C5" w:rsidRPr="00583891" w:rsidRDefault="00AB19C5" w:rsidP="0050465B">
            <w:pPr>
              <w:pStyle w:val="af4"/>
            </w:pPr>
            <w:r w:rsidRPr="00583891">
              <w:t>7,19</w:t>
            </w:r>
          </w:p>
        </w:tc>
      </w:tr>
      <w:tr w:rsidR="00AB19C5" w:rsidRPr="00583891" w14:paraId="67B2A11F" w14:textId="77777777" w:rsidTr="0050465B">
        <w:trPr>
          <w:trHeight w:val="23"/>
          <w:jc w:val="center"/>
        </w:trPr>
        <w:tc>
          <w:tcPr>
            <w:tcW w:w="472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CDB5034" w14:textId="77777777" w:rsidR="00AB19C5" w:rsidRPr="00583891" w:rsidRDefault="00AB19C5" w:rsidP="0050465B">
            <w:pPr>
              <w:pStyle w:val="af4"/>
            </w:pPr>
            <w:bookmarkStart w:id="163" w:name="107328"/>
            <w:bookmarkEnd w:id="163"/>
            <w:proofErr w:type="spellStart"/>
            <w:r w:rsidRPr="00583891">
              <w:t>прибыль</w:t>
            </w:r>
            <w:proofErr w:type="spellEnd"/>
            <w:r w:rsidRPr="00583891">
              <w:t xml:space="preserve">, </w:t>
            </w:r>
            <w:proofErr w:type="spellStart"/>
            <w:r w:rsidRPr="00583891">
              <w:t>облагаемая</w:t>
            </w:r>
            <w:proofErr w:type="spellEnd"/>
            <w:r w:rsidRPr="00583891">
              <w:t xml:space="preserve"> </w:t>
            </w:r>
            <w:proofErr w:type="spellStart"/>
            <w:r w:rsidRPr="00583891">
              <w:t>налогом</w:t>
            </w:r>
            <w:proofErr w:type="spellEnd"/>
            <w:r w:rsidRPr="00583891">
              <w:t xml:space="preserve"> (</w:t>
            </w:r>
            <w:proofErr w:type="spellStart"/>
            <w:r w:rsidRPr="00583891">
              <w:t>предприним</w:t>
            </w:r>
            <w:proofErr w:type="spellEnd"/>
            <w:r w:rsidRPr="00583891">
              <w:t>. %)</w:t>
            </w:r>
          </w:p>
        </w:tc>
        <w:tc>
          <w:tcPr>
            <w:tcW w:w="93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4A0AFB5" w14:textId="77777777" w:rsidR="00AB19C5" w:rsidRPr="00583891" w:rsidRDefault="00AB19C5" w:rsidP="0050465B">
            <w:pPr>
              <w:pStyle w:val="af4"/>
            </w:pPr>
            <w:bookmarkStart w:id="164" w:name="107329"/>
            <w:bookmarkEnd w:id="164"/>
            <w:proofErr w:type="spellStart"/>
            <w:r w:rsidRPr="00583891">
              <w:t>тыс</w:t>
            </w:r>
            <w:proofErr w:type="spellEnd"/>
            <w:r w:rsidRPr="00583891">
              <w:t xml:space="preserve">. </w:t>
            </w:r>
            <w:proofErr w:type="spellStart"/>
            <w:r w:rsidRPr="00583891">
              <w:t>руб</w:t>
            </w:r>
            <w:proofErr w:type="spellEnd"/>
            <w:r w:rsidRPr="00583891">
              <w:t>.</w:t>
            </w:r>
          </w:p>
        </w:tc>
        <w:tc>
          <w:tcPr>
            <w:tcW w:w="9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381A446" w14:textId="77777777" w:rsidR="00AB19C5" w:rsidRPr="00583891" w:rsidRDefault="00AB19C5" w:rsidP="0050465B">
            <w:pPr>
              <w:pStyle w:val="af4"/>
            </w:pPr>
            <w:r w:rsidRPr="00583891">
              <w:t>616,12</w:t>
            </w:r>
          </w:p>
        </w:tc>
        <w:tc>
          <w:tcPr>
            <w:tcW w:w="102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F87CC07" w14:textId="77777777" w:rsidR="00AB19C5" w:rsidRPr="00583891" w:rsidRDefault="00AB19C5" w:rsidP="0050465B">
            <w:pPr>
              <w:pStyle w:val="af4"/>
            </w:pPr>
            <w:r w:rsidRPr="00583891">
              <w:t>498,16</w:t>
            </w:r>
          </w:p>
        </w:tc>
        <w:tc>
          <w:tcPr>
            <w:tcW w:w="10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7AADDAB" w14:textId="77777777" w:rsidR="00AB19C5" w:rsidRPr="00583891" w:rsidRDefault="00AB19C5" w:rsidP="0050465B">
            <w:pPr>
              <w:pStyle w:val="af4"/>
            </w:pPr>
            <w:r w:rsidRPr="00583891">
              <w:t>629,856</w:t>
            </w:r>
          </w:p>
        </w:tc>
        <w:tc>
          <w:tcPr>
            <w:tcW w:w="10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106BAA5" w14:textId="77777777" w:rsidR="00AB19C5" w:rsidRPr="00583891" w:rsidRDefault="00AB19C5" w:rsidP="0050465B">
            <w:pPr>
              <w:pStyle w:val="af4"/>
            </w:pPr>
            <w:r w:rsidRPr="00583891">
              <w:t>604,63</w:t>
            </w:r>
          </w:p>
        </w:tc>
        <w:tc>
          <w:tcPr>
            <w:tcW w:w="10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A331764" w14:textId="77777777" w:rsidR="00AB19C5" w:rsidRPr="00583891" w:rsidRDefault="00AB19C5" w:rsidP="0050465B">
            <w:pPr>
              <w:pStyle w:val="af4"/>
            </w:pPr>
            <w:r w:rsidRPr="00583891">
              <w:t>786,68</w:t>
            </w:r>
          </w:p>
        </w:tc>
        <w:tc>
          <w:tcPr>
            <w:tcW w:w="102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5155429" w14:textId="77777777" w:rsidR="00AB19C5" w:rsidRPr="00583891" w:rsidRDefault="00AB19C5" w:rsidP="0050465B">
            <w:pPr>
              <w:pStyle w:val="af4"/>
            </w:pPr>
            <w:r w:rsidRPr="00583891">
              <w:t>864,43</w:t>
            </w:r>
          </w:p>
        </w:tc>
        <w:tc>
          <w:tcPr>
            <w:tcW w:w="10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E4A73E5" w14:textId="77777777" w:rsidR="00AB19C5" w:rsidRPr="00583891" w:rsidRDefault="00AB19C5" w:rsidP="0050465B">
            <w:pPr>
              <w:pStyle w:val="af4"/>
            </w:pPr>
            <w:r w:rsidRPr="00583891">
              <w:t>864,43</w:t>
            </w:r>
          </w:p>
        </w:tc>
        <w:tc>
          <w:tcPr>
            <w:tcW w:w="10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94D1193" w14:textId="77777777" w:rsidR="00AB19C5" w:rsidRPr="00583891" w:rsidRDefault="00AB19C5" w:rsidP="0050465B">
            <w:pPr>
              <w:pStyle w:val="af4"/>
            </w:pPr>
            <w:r w:rsidRPr="00583891">
              <w:t>864,43</w:t>
            </w:r>
          </w:p>
        </w:tc>
        <w:tc>
          <w:tcPr>
            <w:tcW w:w="103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CA81822" w14:textId="77777777" w:rsidR="00AB19C5" w:rsidRPr="00583891" w:rsidRDefault="00AB19C5" w:rsidP="0050465B">
            <w:pPr>
              <w:pStyle w:val="af4"/>
            </w:pPr>
            <w:r w:rsidRPr="00583891">
              <w:t>864,43</w:t>
            </w:r>
          </w:p>
        </w:tc>
      </w:tr>
      <w:tr w:rsidR="00AB19C5" w:rsidRPr="00583891" w14:paraId="69BE5337" w14:textId="77777777" w:rsidTr="0050465B">
        <w:trPr>
          <w:trHeight w:val="23"/>
          <w:jc w:val="center"/>
        </w:trPr>
        <w:tc>
          <w:tcPr>
            <w:tcW w:w="472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ADC1B1F" w14:textId="77777777" w:rsidR="00AB19C5" w:rsidRPr="00583891" w:rsidRDefault="00AB19C5" w:rsidP="0050465B">
            <w:pPr>
              <w:pStyle w:val="af4"/>
            </w:pPr>
            <w:bookmarkStart w:id="165" w:name="107330"/>
            <w:bookmarkEnd w:id="165"/>
          </w:p>
        </w:tc>
        <w:tc>
          <w:tcPr>
            <w:tcW w:w="93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9094D93" w14:textId="77777777" w:rsidR="00AB19C5" w:rsidRPr="00583891" w:rsidRDefault="00AB19C5" w:rsidP="0050465B">
            <w:pPr>
              <w:pStyle w:val="af4"/>
            </w:pPr>
            <w:proofErr w:type="spellStart"/>
            <w:r w:rsidRPr="00583891">
              <w:t>год</w:t>
            </w:r>
            <w:proofErr w:type="spellEnd"/>
          </w:p>
        </w:tc>
        <w:tc>
          <w:tcPr>
            <w:tcW w:w="9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4F1EE05" w14:textId="77777777" w:rsidR="00AB19C5" w:rsidRPr="00583891" w:rsidRDefault="00AB19C5" w:rsidP="0050465B">
            <w:pPr>
              <w:pStyle w:val="af4"/>
            </w:pPr>
            <w:r w:rsidRPr="00583891">
              <w:t>2018</w:t>
            </w:r>
          </w:p>
        </w:tc>
        <w:tc>
          <w:tcPr>
            <w:tcW w:w="102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452C22" w14:textId="77777777" w:rsidR="00AB19C5" w:rsidRPr="00583891" w:rsidRDefault="00AB19C5" w:rsidP="0050465B">
            <w:pPr>
              <w:pStyle w:val="af4"/>
            </w:pPr>
            <w:r w:rsidRPr="00583891">
              <w:t>2019</w:t>
            </w:r>
          </w:p>
        </w:tc>
        <w:tc>
          <w:tcPr>
            <w:tcW w:w="10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8BAC0A2" w14:textId="77777777" w:rsidR="00AB19C5" w:rsidRPr="00583891" w:rsidRDefault="00AB19C5" w:rsidP="0050465B">
            <w:pPr>
              <w:pStyle w:val="af4"/>
            </w:pPr>
            <w:r w:rsidRPr="00583891">
              <w:t>2020</w:t>
            </w:r>
          </w:p>
        </w:tc>
        <w:tc>
          <w:tcPr>
            <w:tcW w:w="10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F7CEE1B" w14:textId="77777777" w:rsidR="00AB19C5" w:rsidRPr="00583891" w:rsidRDefault="00AB19C5" w:rsidP="0050465B">
            <w:pPr>
              <w:pStyle w:val="af4"/>
            </w:pPr>
            <w:r w:rsidRPr="00583891">
              <w:t>2021</w:t>
            </w:r>
          </w:p>
        </w:tc>
        <w:tc>
          <w:tcPr>
            <w:tcW w:w="10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6C74F35" w14:textId="77777777" w:rsidR="00AB19C5" w:rsidRPr="00583891" w:rsidRDefault="00AB19C5" w:rsidP="0050465B">
            <w:pPr>
              <w:pStyle w:val="af4"/>
            </w:pPr>
            <w:r w:rsidRPr="00583891">
              <w:t>2022</w:t>
            </w:r>
          </w:p>
        </w:tc>
        <w:tc>
          <w:tcPr>
            <w:tcW w:w="102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7369673" w14:textId="77777777" w:rsidR="00AB19C5" w:rsidRPr="00583891" w:rsidRDefault="00AB19C5" w:rsidP="0050465B">
            <w:pPr>
              <w:pStyle w:val="af4"/>
            </w:pPr>
            <w:r w:rsidRPr="00583891">
              <w:t>2023</w:t>
            </w:r>
          </w:p>
        </w:tc>
        <w:tc>
          <w:tcPr>
            <w:tcW w:w="10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436665C" w14:textId="77777777" w:rsidR="00AB19C5" w:rsidRPr="00583891" w:rsidRDefault="00AB19C5" w:rsidP="0050465B">
            <w:pPr>
              <w:pStyle w:val="af4"/>
            </w:pPr>
            <w:r w:rsidRPr="00583891">
              <w:t>2024</w:t>
            </w:r>
          </w:p>
        </w:tc>
        <w:tc>
          <w:tcPr>
            <w:tcW w:w="10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601B42F" w14:textId="77777777" w:rsidR="00AB19C5" w:rsidRPr="00583891" w:rsidRDefault="00AB19C5" w:rsidP="0050465B">
            <w:pPr>
              <w:pStyle w:val="af4"/>
            </w:pPr>
            <w:r w:rsidRPr="00583891">
              <w:t>2025</w:t>
            </w:r>
          </w:p>
        </w:tc>
        <w:tc>
          <w:tcPr>
            <w:tcW w:w="103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A6A43F8" w14:textId="77777777" w:rsidR="00AB19C5" w:rsidRPr="00583891" w:rsidRDefault="00AB19C5" w:rsidP="0050465B">
            <w:pPr>
              <w:pStyle w:val="af4"/>
            </w:pPr>
            <w:r w:rsidRPr="00583891">
              <w:t>2026</w:t>
            </w:r>
          </w:p>
        </w:tc>
      </w:tr>
      <w:tr w:rsidR="00AB19C5" w:rsidRPr="00583891" w14:paraId="0AFA1279" w14:textId="77777777" w:rsidTr="0050465B">
        <w:trPr>
          <w:trHeight w:val="23"/>
          <w:jc w:val="center"/>
        </w:trPr>
        <w:tc>
          <w:tcPr>
            <w:tcW w:w="472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58B41D1" w14:textId="77777777" w:rsidR="00AB19C5" w:rsidRPr="00583891" w:rsidRDefault="00AB19C5" w:rsidP="0050465B">
            <w:pPr>
              <w:pStyle w:val="af4"/>
            </w:pPr>
            <w:bookmarkStart w:id="166" w:name="107332"/>
            <w:bookmarkEnd w:id="166"/>
            <w:r w:rsidRPr="00583891">
              <w:t>Налоги, сборы, платежи, всего, в том числе:</w:t>
            </w:r>
          </w:p>
        </w:tc>
        <w:tc>
          <w:tcPr>
            <w:tcW w:w="93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A68CACB" w14:textId="77777777" w:rsidR="00AB19C5" w:rsidRPr="00583891" w:rsidRDefault="00AB19C5" w:rsidP="0050465B">
            <w:pPr>
              <w:pStyle w:val="af4"/>
            </w:pPr>
            <w:proofErr w:type="spellStart"/>
            <w:r w:rsidRPr="00583891">
              <w:t>тыс</w:t>
            </w:r>
            <w:proofErr w:type="spellEnd"/>
            <w:r w:rsidRPr="00583891">
              <w:t xml:space="preserve">. </w:t>
            </w:r>
            <w:proofErr w:type="spellStart"/>
            <w:r w:rsidRPr="00583891">
              <w:t>руб</w:t>
            </w:r>
            <w:proofErr w:type="spellEnd"/>
            <w:r w:rsidRPr="00583891">
              <w:t>.</w:t>
            </w:r>
          </w:p>
        </w:tc>
        <w:tc>
          <w:tcPr>
            <w:tcW w:w="9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1387561" w14:textId="77777777" w:rsidR="00AB19C5" w:rsidRPr="00583891" w:rsidRDefault="00AB19C5" w:rsidP="0050465B">
            <w:pPr>
              <w:pStyle w:val="af4"/>
            </w:pPr>
          </w:p>
        </w:tc>
        <w:tc>
          <w:tcPr>
            <w:tcW w:w="102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DFC0DD1" w14:textId="77777777" w:rsidR="00AB19C5" w:rsidRPr="00583891" w:rsidRDefault="00AB19C5" w:rsidP="0050465B">
            <w:pPr>
              <w:pStyle w:val="af4"/>
            </w:pPr>
          </w:p>
        </w:tc>
        <w:tc>
          <w:tcPr>
            <w:tcW w:w="10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9AABCE7" w14:textId="77777777" w:rsidR="00AB19C5" w:rsidRPr="00583891" w:rsidRDefault="00AB19C5" w:rsidP="0050465B">
            <w:pPr>
              <w:pStyle w:val="af4"/>
            </w:pPr>
          </w:p>
        </w:tc>
        <w:tc>
          <w:tcPr>
            <w:tcW w:w="10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61DC9AD" w14:textId="77777777" w:rsidR="00AB19C5" w:rsidRPr="00583891" w:rsidRDefault="00AB19C5" w:rsidP="0050465B">
            <w:pPr>
              <w:pStyle w:val="af4"/>
            </w:pPr>
          </w:p>
        </w:tc>
        <w:tc>
          <w:tcPr>
            <w:tcW w:w="10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FCED0EE" w14:textId="77777777" w:rsidR="00AB19C5" w:rsidRPr="00583891" w:rsidRDefault="00AB19C5" w:rsidP="0050465B">
            <w:pPr>
              <w:pStyle w:val="af4"/>
            </w:pPr>
          </w:p>
        </w:tc>
        <w:tc>
          <w:tcPr>
            <w:tcW w:w="102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C32278E" w14:textId="77777777" w:rsidR="00AB19C5" w:rsidRPr="00583891" w:rsidRDefault="00AB19C5" w:rsidP="0050465B">
            <w:pPr>
              <w:pStyle w:val="af4"/>
            </w:pPr>
          </w:p>
        </w:tc>
        <w:tc>
          <w:tcPr>
            <w:tcW w:w="10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B245E69" w14:textId="77777777" w:rsidR="00AB19C5" w:rsidRPr="00583891" w:rsidRDefault="00AB19C5" w:rsidP="0050465B">
            <w:pPr>
              <w:pStyle w:val="af4"/>
            </w:pPr>
          </w:p>
        </w:tc>
        <w:tc>
          <w:tcPr>
            <w:tcW w:w="10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D46A43A" w14:textId="77777777" w:rsidR="00AB19C5" w:rsidRPr="00583891" w:rsidRDefault="00AB19C5" w:rsidP="0050465B">
            <w:pPr>
              <w:pStyle w:val="af4"/>
            </w:pPr>
          </w:p>
        </w:tc>
        <w:tc>
          <w:tcPr>
            <w:tcW w:w="103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A174D38" w14:textId="77777777" w:rsidR="00AB19C5" w:rsidRPr="00583891" w:rsidRDefault="00AB19C5" w:rsidP="0050465B">
            <w:pPr>
              <w:pStyle w:val="af4"/>
            </w:pPr>
          </w:p>
        </w:tc>
      </w:tr>
      <w:tr w:rsidR="00AB19C5" w:rsidRPr="00583891" w14:paraId="2051E92E" w14:textId="77777777" w:rsidTr="0050465B">
        <w:trPr>
          <w:trHeight w:val="23"/>
          <w:jc w:val="center"/>
        </w:trPr>
        <w:tc>
          <w:tcPr>
            <w:tcW w:w="472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6A3571E" w14:textId="77777777" w:rsidR="00AB19C5" w:rsidRPr="00583891" w:rsidRDefault="00AB19C5" w:rsidP="0050465B">
            <w:pPr>
              <w:pStyle w:val="af4"/>
            </w:pPr>
            <w:bookmarkStart w:id="167" w:name="107334"/>
            <w:bookmarkEnd w:id="167"/>
            <w:r w:rsidRPr="00583891">
              <w:t>плата за выбросы загрязняющих веществ</w:t>
            </w:r>
          </w:p>
        </w:tc>
        <w:tc>
          <w:tcPr>
            <w:tcW w:w="93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351E55A" w14:textId="77777777" w:rsidR="00AB19C5" w:rsidRPr="00583891" w:rsidRDefault="00AB19C5" w:rsidP="0050465B">
            <w:pPr>
              <w:pStyle w:val="af4"/>
            </w:pPr>
            <w:bookmarkStart w:id="168" w:name="107335"/>
            <w:bookmarkEnd w:id="168"/>
            <w:proofErr w:type="spellStart"/>
            <w:r w:rsidRPr="00583891">
              <w:t>тыс</w:t>
            </w:r>
            <w:proofErr w:type="spellEnd"/>
            <w:r w:rsidRPr="00583891">
              <w:t xml:space="preserve">. </w:t>
            </w:r>
            <w:proofErr w:type="spellStart"/>
            <w:r w:rsidRPr="00583891">
              <w:t>руб</w:t>
            </w:r>
            <w:proofErr w:type="spellEnd"/>
            <w:r w:rsidRPr="00583891">
              <w:t>.</w:t>
            </w:r>
          </w:p>
        </w:tc>
        <w:tc>
          <w:tcPr>
            <w:tcW w:w="9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7D88429" w14:textId="77777777" w:rsidR="00AB19C5" w:rsidRPr="00583891" w:rsidRDefault="00AB19C5" w:rsidP="0050465B">
            <w:pPr>
              <w:pStyle w:val="af4"/>
            </w:pPr>
          </w:p>
        </w:tc>
        <w:tc>
          <w:tcPr>
            <w:tcW w:w="102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8530A42" w14:textId="77777777" w:rsidR="00AB19C5" w:rsidRPr="00583891" w:rsidRDefault="00AB19C5" w:rsidP="0050465B">
            <w:pPr>
              <w:pStyle w:val="af4"/>
            </w:pPr>
          </w:p>
        </w:tc>
        <w:tc>
          <w:tcPr>
            <w:tcW w:w="10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4BD7F5D" w14:textId="77777777" w:rsidR="00AB19C5" w:rsidRPr="00583891" w:rsidRDefault="00AB19C5" w:rsidP="0050465B">
            <w:pPr>
              <w:pStyle w:val="af4"/>
            </w:pPr>
          </w:p>
        </w:tc>
        <w:tc>
          <w:tcPr>
            <w:tcW w:w="10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4CBD028" w14:textId="77777777" w:rsidR="00AB19C5" w:rsidRPr="00583891" w:rsidRDefault="00AB19C5" w:rsidP="0050465B">
            <w:pPr>
              <w:pStyle w:val="af4"/>
            </w:pPr>
          </w:p>
        </w:tc>
        <w:tc>
          <w:tcPr>
            <w:tcW w:w="10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9FD38F0" w14:textId="77777777" w:rsidR="00AB19C5" w:rsidRPr="00583891" w:rsidRDefault="00AB19C5" w:rsidP="0050465B">
            <w:pPr>
              <w:pStyle w:val="af4"/>
            </w:pPr>
          </w:p>
        </w:tc>
        <w:tc>
          <w:tcPr>
            <w:tcW w:w="102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27E480C" w14:textId="77777777" w:rsidR="00AB19C5" w:rsidRPr="00583891" w:rsidRDefault="00AB19C5" w:rsidP="0050465B">
            <w:pPr>
              <w:pStyle w:val="af4"/>
            </w:pPr>
          </w:p>
        </w:tc>
        <w:tc>
          <w:tcPr>
            <w:tcW w:w="10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19ECDAD" w14:textId="77777777" w:rsidR="00AB19C5" w:rsidRPr="00583891" w:rsidRDefault="00AB19C5" w:rsidP="0050465B">
            <w:pPr>
              <w:pStyle w:val="af4"/>
            </w:pPr>
          </w:p>
        </w:tc>
        <w:tc>
          <w:tcPr>
            <w:tcW w:w="10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4452D1B" w14:textId="77777777" w:rsidR="00AB19C5" w:rsidRPr="00583891" w:rsidRDefault="00AB19C5" w:rsidP="0050465B">
            <w:pPr>
              <w:pStyle w:val="af4"/>
            </w:pPr>
          </w:p>
        </w:tc>
        <w:tc>
          <w:tcPr>
            <w:tcW w:w="103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CE034AE" w14:textId="77777777" w:rsidR="00AB19C5" w:rsidRPr="00583891" w:rsidRDefault="00AB19C5" w:rsidP="0050465B">
            <w:pPr>
              <w:pStyle w:val="af4"/>
            </w:pPr>
          </w:p>
        </w:tc>
      </w:tr>
      <w:tr w:rsidR="00AB19C5" w:rsidRPr="00583891" w14:paraId="01ACFC45" w14:textId="77777777" w:rsidTr="0050465B">
        <w:trPr>
          <w:trHeight w:val="23"/>
          <w:jc w:val="center"/>
        </w:trPr>
        <w:tc>
          <w:tcPr>
            <w:tcW w:w="472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16B47C1" w14:textId="77777777" w:rsidR="00AB19C5" w:rsidRPr="00583891" w:rsidRDefault="00AB19C5" w:rsidP="0050465B">
            <w:pPr>
              <w:pStyle w:val="af4"/>
            </w:pPr>
            <w:bookmarkStart w:id="169" w:name="107336"/>
            <w:bookmarkEnd w:id="169"/>
            <w:r w:rsidRPr="00583891">
              <w:t>другие налоги и обязательные сборы и платежи</w:t>
            </w:r>
          </w:p>
        </w:tc>
        <w:tc>
          <w:tcPr>
            <w:tcW w:w="93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BAC79E1" w14:textId="77777777" w:rsidR="00AB19C5" w:rsidRPr="00583891" w:rsidRDefault="00AB19C5" w:rsidP="0050465B">
            <w:pPr>
              <w:pStyle w:val="af4"/>
            </w:pPr>
            <w:bookmarkStart w:id="170" w:name="107337"/>
            <w:bookmarkEnd w:id="170"/>
            <w:proofErr w:type="spellStart"/>
            <w:r w:rsidRPr="00583891">
              <w:t>тыс</w:t>
            </w:r>
            <w:proofErr w:type="spellEnd"/>
            <w:r w:rsidRPr="00583891">
              <w:t xml:space="preserve">. </w:t>
            </w:r>
            <w:proofErr w:type="spellStart"/>
            <w:r w:rsidRPr="00583891">
              <w:t>руб</w:t>
            </w:r>
            <w:proofErr w:type="spellEnd"/>
            <w:r w:rsidRPr="00583891">
              <w:t>.</w:t>
            </w:r>
          </w:p>
        </w:tc>
        <w:tc>
          <w:tcPr>
            <w:tcW w:w="9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2CC5A25" w14:textId="77777777" w:rsidR="00AB19C5" w:rsidRPr="00583891" w:rsidRDefault="00AB19C5" w:rsidP="0050465B">
            <w:pPr>
              <w:pStyle w:val="af4"/>
            </w:pPr>
          </w:p>
        </w:tc>
        <w:tc>
          <w:tcPr>
            <w:tcW w:w="102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4AB25A2" w14:textId="77777777" w:rsidR="00AB19C5" w:rsidRPr="00583891" w:rsidRDefault="00AB19C5" w:rsidP="0050465B">
            <w:pPr>
              <w:pStyle w:val="af4"/>
            </w:pPr>
          </w:p>
        </w:tc>
        <w:tc>
          <w:tcPr>
            <w:tcW w:w="10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4CF6E2C" w14:textId="77777777" w:rsidR="00AB19C5" w:rsidRPr="00583891" w:rsidRDefault="00AB19C5" w:rsidP="0050465B">
            <w:pPr>
              <w:pStyle w:val="af4"/>
            </w:pPr>
          </w:p>
        </w:tc>
        <w:tc>
          <w:tcPr>
            <w:tcW w:w="10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4C28246" w14:textId="77777777" w:rsidR="00AB19C5" w:rsidRPr="00583891" w:rsidRDefault="00AB19C5" w:rsidP="0050465B">
            <w:pPr>
              <w:pStyle w:val="af4"/>
            </w:pPr>
          </w:p>
        </w:tc>
        <w:tc>
          <w:tcPr>
            <w:tcW w:w="10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50C8DAD" w14:textId="77777777" w:rsidR="00AB19C5" w:rsidRPr="00583891" w:rsidRDefault="00AB19C5" w:rsidP="0050465B">
            <w:pPr>
              <w:pStyle w:val="af4"/>
            </w:pPr>
          </w:p>
        </w:tc>
        <w:tc>
          <w:tcPr>
            <w:tcW w:w="102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DA3DBF2" w14:textId="77777777" w:rsidR="00AB19C5" w:rsidRPr="00583891" w:rsidRDefault="00AB19C5" w:rsidP="0050465B">
            <w:pPr>
              <w:pStyle w:val="af4"/>
            </w:pPr>
          </w:p>
        </w:tc>
        <w:tc>
          <w:tcPr>
            <w:tcW w:w="10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239B24C" w14:textId="77777777" w:rsidR="00AB19C5" w:rsidRPr="00583891" w:rsidRDefault="00AB19C5" w:rsidP="0050465B">
            <w:pPr>
              <w:pStyle w:val="af4"/>
            </w:pPr>
          </w:p>
        </w:tc>
        <w:tc>
          <w:tcPr>
            <w:tcW w:w="10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A79F04A" w14:textId="77777777" w:rsidR="00AB19C5" w:rsidRPr="00583891" w:rsidRDefault="00AB19C5" w:rsidP="0050465B">
            <w:pPr>
              <w:pStyle w:val="af4"/>
            </w:pPr>
          </w:p>
        </w:tc>
        <w:tc>
          <w:tcPr>
            <w:tcW w:w="103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3042930" w14:textId="77777777" w:rsidR="00AB19C5" w:rsidRPr="00583891" w:rsidRDefault="00AB19C5" w:rsidP="0050465B">
            <w:pPr>
              <w:pStyle w:val="af4"/>
            </w:pPr>
          </w:p>
        </w:tc>
      </w:tr>
      <w:tr w:rsidR="00AB19C5" w:rsidRPr="00583891" w14:paraId="01374849" w14:textId="77777777" w:rsidTr="0050465B">
        <w:trPr>
          <w:trHeight w:val="23"/>
          <w:jc w:val="center"/>
        </w:trPr>
        <w:tc>
          <w:tcPr>
            <w:tcW w:w="472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45690D9" w14:textId="77777777" w:rsidR="00AB19C5" w:rsidRPr="00583891" w:rsidRDefault="00AB19C5" w:rsidP="0050465B">
            <w:pPr>
              <w:pStyle w:val="af4"/>
            </w:pPr>
            <w:bookmarkStart w:id="171" w:name="107338"/>
            <w:bookmarkEnd w:id="171"/>
            <w:r w:rsidRPr="00583891">
              <w:t>Выпадающие расходы по факту предыдущего года</w:t>
            </w:r>
          </w:p>
        </w:tc>
        <w:tc>
          <w:tcPr>
            <w:tcW w:w="93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7FFADFF" w14:textId="77777777" w:rsidR="00AB19C5" w:rsidRPr="00583891" w:rsidRDefault="00AB19C5" w:rsidP="0050465B">
            <w:pPr>
              <w:pStyle w:val="af4"/>
            </w:pPr>
            <w:bookmarkStart w:id="172" w:name="107339"/>
            <w:bookmarkEnd w:id="172"/>
            <w:proofErr w:type="spellStart"/>
            <w:r w:rsidRPr="00583891">
              <w:t>тыс</w:t>
            </w:r>
            <w:proofErr w:type="spellEnd"/>
            <w:r w:rsidRPr="00583891">
              <w:t xml:space="preserve">. </w:t>
            </w:r>
            <w:proofErr w:type="spellStart"/>
            <w:r w:rsidRPr="00583891">
              <w:t>руб</w:t>
            </w:r>
            <w:proofErr w:type="spellEnd"/>
            <w:r w:rsidRPr="00583891">
              <w:t>.</w:t>
            </w:r>
          </w:p>
        </w:tc>
        <w:tc>
          <w:tcPr>
            <w:tcW w:w="9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6C30652" w14:textId="77777777" w:rsidR="00AB19C5" w:rsidRPr="00583891" w:rsidRDefault="00AB19C5" w:rsidP="0050465B">
            <w:pPr>
              <w:pStyle w:val="af4"/>
            </w:pPr>
          </w:p>
        </w:tc>
        <w:tc>
          <w:tcPr>
            <w:tcW w:w="102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2D66D34" w14:textId="77777777" w:rsidR="00AB19C5" w:rsidRPr="00583891" w:rsidRDefault="00AB19C5" w:rsidP="0050465B">
            <w:pPr>
              <w:pStyle w:val="af4"/>
            </w:pPr>
          </w:p>
        </w:tc>
        <w:tc>
          <w:tcPr>
            <w:tcW w:w="10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7282F91" w14:textId="77777777" w:rsidR="00AB19C5" w:rsidRPr="00583891" w:rsidRDefault="00AB19C5" w:rsidP="0050465B">
            <w:pPr>
              <w:pStyle w:val="af4"/>
            </w:pPr>
          </w:p>
        </w:tc>
        <w:tc>
          <w:tcPr>
            <w:tcW w:w="10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BB5B90C" w14:textId="77777777" w:rsidR="00AB19C5" w:rsidRPr="00583891" w:rsidRDefault="00AB19C5" w:rsidP="0050465B">
            <w:pPr>
              <w:pStyle w:val="af4"/>
            </w:pPr>
          </w:p>
        </w:tc>
        <w:tc>
          <w:tcPr>
            <w:tcW w:w="10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588E65D" w14:textId="77777777" w:rsidR="00AB19C5" w:rsidRPr="00583891" w:rsidRDefault="00AB19C5" w:rsidP="0050465B">
            <w:pPr>
              <w:pStyle w:val="af4"/>
            </w:pPr>
          </w:p>
        </w:tc>
        <w:tc>
          <w:tcPr>
            <w:tcW w:w="102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FFA51EE" w14:textId="77777777" w:rsidR="00AB19C5" w:rsidRPr="00583891" w:rsidRDefault="00AB19C5" w:rsidP="0050465B">
            <w:pPr>
              <w:pStyle w:val="af4"/>
            </w:pPr>
          </w:p>
        </w:tc>
        <w:tc>
          <w:tcPr>
            <w:tcW w:w="10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125F0A1" w14:textId="77777777" w:rsidR="00AB19C5" w:rsidRPr="00583891" w:rsidRDefault="00AB19C5" w:rsidP="0050465B">
            <w:pPr>
              <w:pStyle w:val="af4"/>
            </w:pPr>
          </w:p>
        </w:tc>
        <w:tc>
          <w:tcPr>
            <w:tcW w:w="10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78D09CF" w14:textId="77777777" w:rsidR="00AB19C5" w:rsidRPr="00583891" w:rsidRDefault="00AB19C5" w:rsidP="0050465B">
            <w:pPr>
              <w:pStyle w:val="af4"/>
            </w:pPr>
          </w:p>
        </w:tc>
        <w:tc>
          <w:tcPr>
            <w:tcW w:w="103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8BE2252" w14:textId="77777777" w:rsidR="00AB19C5" w:rsidRPr="00583891" w:rsidRDefault="00AB19C5" w:rsidP="0050465B">
            <w:pPr>
              <w:pStyle w:val="af4"/>
            </w:pPr>
          </w:p>
        </w:tc>
      </w:tr>
      <w:tr w:rsidR="00AB19C5" w:rsidRPr="00583891" w14:paraId="721229DB" w14:textId="77777777" w:rsidTr="0050465B">
        <w:trPr>
          <w:trHeight w:val="23"/>
          <w:jc w:val="center"/>
        </w:trPr>
        <w:tc>
          <w:tcPr>
            <w:tcW w:w="472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0DCB73E" w14:textId="77777777" w:rsidR="00AB19C5" w:rsidRPr="00583891" w:rsidRDefault="00AB19C5" w:rsidP="0050465B">
            <w:pPr>
              <w:pStyle w:val="af4"/>
            </w:pPr>
            <w:bookmarkStart w:id="173" w:name="107340"/>
            <w:bookmarkEnd w:id="173"/>
            <w:proofErr w:type="spellStart"/>
            <w:r w:rsidRPr="00583891">
              <w:t>Необходимая</w:t>
            </w:r>
            <w:proofErr w:type="spellEnd"/>
            <w:r w:rsidRPr="00583891">
              <w:t xml:space="preserve"> </w:t>
            </w:r>
            <w:proofErr w:type="spellStart"/>
            <w:r w:rsidRPr="00583891">
              <w:t>валовая</w:t>
            </w:r>
            <w:proofErr w:type="spellEnd"/>
            <w:r w:rsidRPr="00583891">
              <w:t xml:space="preserve"> </w:t>
            </w:r>
            <w:proofErr w:type="spellStart"/>
            <w:r w:rsidRPr="00583891">
              <w:t>выручка</w:t>
            </w:r>
            <w:proofErr w:type="spellEnd"/>
          </w:p>
        </w:tc>
        <w:tc>
          <w:tcPr>
            <w:tcW w:w="93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E6E8B21" w14:textId="77777777" w:rsidR="00AB19C5" w:rsidRPr="00583891" w:rsidRDefault="00AB19C5" w:rsidP="0050465B">
            <w:pPr>
              <w:pStyle w:val="af4"/>
            </w:pPr>
            <w:bookmarkStart w:id="174" w:name="107341"/>
            <w:bookmarkEnd w:id="174"/>
            <w:proofErr w:type="spellStart"/>
            <w:r w:rsidRPr="00583891">
              <w:t>тыс</w:t>
            </w:r>
            <w:proofErr w:type="spellEnd"/>
            <w:r w:rsidRPr="00583891">
              <w:t xml:space="preserve">. </w:t>
            </w:r>
            <w:proofErr w:type="spellStart"/>
            <w:r w:rsidRPr="00583891">
              <w:t>руб</w:t>
            </w:r>
            <w:proofErr w:type="spellEnd"/>
            <w:r w:rsidRPr="00583891">
              <w:t>.</w:t>
            </w:r>
          </w:p>
        </w:tc>
        <w:tc>
          <w:tcPr>
            <w:tcW w:w="9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1DC72D7" w14:textId="77777777" w:rsidR="00AB19C5" w:rsidRPr="00583891" w:rsidRDefault="00AB19C5" w:rsidP="0050465B">
            <w:pPr>
              <w:pStyle w:val="af4"/>
            </w:pPr>
            <w:r w:rsidRPr="00583891">
              <w:t>24505,195</w:t>
            </w:r>
          </w:p>
        </w:tc>
        <w:tc>
          <w:tcPr>
            <w:tcW w:w="102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12E73B4" w14:textId="77777777" w:rsidR="00AB19C5" w:rsidRPr="00583891" w:rsidRDefault="00AB19C5" w:rsidP="0050465B">
            <w:pPr>
              <w:pStyle w:val="af4"/>
            </w:pPr>
            <w:r w:rsidRPr="00583891">
              <w:t>24995,75</w:t>
            </w:r>
          </w:p>
        </w:tc>
        <w:tc>
          <w:tcPr>
            <w:tcW w:w="10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E1992D1" w14:textId="77777777" w:rsidR="00AB19C5" w:rsidRPr="00583891" w:rsidRDefault="00AB19C5" w:rsidP="0050465B">
            <w:pPr>
              <w:pStyle w:val="af4"/>
            </w:pPr>
            <w:r w:rsidRPr="00583891">
              <w:t>30318,71</w:t>
            </w:r>
          </w:p>
        </w:tc>
        <w:tc>
          <w:tcPr>
            <w:tcW w:w="10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62207EA" w14:textId="77777777" w:rsidR="00AB19C5" w:rsidRPr="00583891" w:rsidRDefault="00AB19C5" w:rsidP="0050465B">
            <w:pPr>
              <w:pStyle w:val="af4"/>
            </w:pPr>
            <w:r w:rsidRPr="00583891">
              <w:t>31146,71</w:t>
            </w:r>
          </w:p>
        </w:tc>
        <w:tc>
          <w:tcPr>
            <w:tcW w:w="10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2964105" w14:textId="77777777" w:rsidR="00AB19C5" w:rsidRPr="00583891" w:rsidRDefault="00AB19C5" w:rsidP="0050465B">
            <w:pPr>
              <w:pStyle w:val="af4"/>
            </w:pPr>
            <w:r w:rsidRPr="00583891">
              <w:t>35620,4</w:t>
            </w:r>
          </w:p>
        </w:tc>
        <w:tc>
          <w:tcPr>
            <w:tcW w:w="102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94952AE" w14:textId="77777777" w:rsidR="00AB19C5" w:rsidRPr="00583891" w:rsidRDefault="00AB19C5" w:rsidP="0050465B">
            <w:pPr>
              <w:pStyle w:val="af4"/>
            </w:pPr>
            <w:r w:rsidRPr="00583891">
              <w:t>37998,88</w:t>
            </w:r>
          </w:p>
        </w:tc>
        <w:tc>
          <w:tcPr>
            <w:tcW w:w="10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CF5AC56" w14:textId="77777777" w:rsidR="00AB19C5" w:rsidRPr="00583891" w:rsidRDefault="00AB19C5" w:rsidP="0050465B">
            <w:pPr>
              <w:pStyle w:val="af4"/>
            </w:pPr>
            <w:r w:rsidRPr="00583891">
              <w:t>37998,88</w:t>
            </w:r>
          </w:p>
        </w:tc>
        <w:tc>
          <w:tcPr>
            <w:tcW w:w="10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7E131E4" w14:textId="77777777" w:rsidR="00AB19C5" w:rsidRPr="00583891" w:rsidRDefault="00AB19C5" w:rsidP="0050465B">
            <w:pPr>
              <w:pStyle w:val="af4"/>
            </w:pPr>
            <w:r w:rsidRPr="00583891">
              <w:t>37998,88</w:t>
            </w:r>
          </w:p>
        </w:tc>
        <w:tc>
          <w:tcPr>
            <w:tcW w:w="103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543B8B7" w14:textId="77777777" w:rsidR="00AB19C5" w:rsidRPr="00583891" w:rsidRDefault="00AB19C5" w:rsidP="0050465B">
            <w:pPr>
              <w:pStyle w:val="af4"/>
            </w:pPr>
            <w:r w:rsidRPr="00583891">
              <w:t>37998,88</w:t>
            </w:r>
          </w:p>
        </w:tc>
      </w:tr>
      <w:tr w:rsidR="00AB19C5" w:rsidRPr="00583891" w14:paraId="2DA6CB81" w14:textId="77777777" w:rsidTr="0050465B">
        <w:trPr>
          <w:trHeight w:val="23"/>
          <w:jc w:val="center"/>
        </w:trPr>
        <w:tc>
          <w:tcPr>
            <w:tcW w:w="4723"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3DDCAD8C" w14:textId="77777777" w:rsidR="00AB19C5" w:rsidRPr="00583891" w:rsidRDefault="00AB19C5" w:rsidP="0050465B">
            <w:pPr>
              <w:pStyle w:val="af4"/>
            </w:pPr>
            <w:bookmarkStart w:id="175" w:name="107342"/>
            <w:bookmarkEnd w:id="175"/>
            <w:r w:rsidRPr="00583891">
              <w:t>Тариф на производство тепловой энергии</w:t>
            </w:r>
          </w:p>
        </w:tc>
        <w:tc>
          <w:tcPr>
            <w:tcW w:w="939"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55FA986B" w14:textId="77777777" w:rsidR="00AB19C5" w:rsidRPr="00583891" w:rsidRDefault="00AB19C5" w:rsidP="0050465B">
            <w:pPr>
              <w:pStyle w:val="af4"/>
            </w:pPr>
            <w:bookmarkStart w:id="176" w:name="107343"/>
            <w:bookmarkEnd w:id="176"/>
            <w:proofErr w:type="spellStart"/>
            <w:r w:rsidRPr="00583891">
              <w:t>руб</w:t>
            </w:r>
            <w:proofErr w:type="spellEnd"/>
            <w:r w:rsidRPr="00583891">
              <w:t>./</w:t>
            </w:r>
            <w:proofErr w:type="spellStart"/>
            <w:r w:rsidRPr="00583891">
              <w:t>Гкал</w:t>
            </w:r>
            <w:proofErr w:type="spellEnd"/>
          </w:p>
        </w:tc>
        <w:tc>
          <w:tcPr>
            <w:tcW w:w="919"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09B6226E" w14:textId="77777777" w:rsidR="00AB19C5" w:rsidRPr="00583891" w:rsidRDefault="00AB19C5" w:rsidP="0050465B">
            <w:pPr>
              <w:pStyle w:val="af4"/>
            </w:pPr>
            <w:r w:rsidRPr="00583891">
              <w:t>857,83</w:t>
            </w:r>
          </w:p>
        </w:tc>
        <w:tc>
          <w:tcPr>
            <w:tcW w:w="1021"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2B539C78" w14:textId="77777777" w:rsidR="00AB19C5" w:rsidRPr="00583891" w:rsidRDefault="00AB19C5" w:rsidP="0050465B">
            <w:pPr>
              <w:pStyle w:val="af4"/>
            </w:pPr>
            <w:r w:rsidRPr="00583891">
              <w:t>887,82</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41A67E83" w14:textId="77777777" w:rsidR="00AB19C5" w:rsidRPr="00583891" w:rsidRDefault="00AB19C5" w:rsidP="0050465B">
            <w:pPr>
              <w:pStyle w:val="af4"/>
            </w:pPr>
            <w:r w:rsidRPr="00583891">
              <w:t>887,82</w:t>
            </w:r>
          </w:p>
        </w:tc>
        <w:tc>
          <w:tcPr>
            <w:tcW w:w="1019"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2B50360B" w14:textId="77777777" w:rsidR="00AB19C5" w:rsidRPr="00583891" w:rsidRDefault="00AB19C5" w:rsidP="0050465B">
            <w:pPr>
              <w:pStyle w:val="af4"/>
            </w:pPr>
            <w:r w:rsidRPr="00583891">
              <w:t>923,32</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3F35FE4A" w14:textId="77777777" w:rsidR="00AB19C5" w:rsidRPr="00583891" w:rsidRDefault="00AB19C5" w:rsidP="0050465B">
            <w:pPr>
              <w:pStyle w:val="af4"/>
            </w:pPr>
            <w:r w:rsidRPr="00583891">
              <w:t>1604,52</w:t>
            </w:r>
          </w:p>
        </w:tc>
        <w:tc>
          <w:tcPr>
            <w:tcW w:w="1021"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156942DD" w14:textId="77777777" w:rsidR="00AB19C5" w:rsidRPr="00583891" w:rsidRDefault="00AB19C5" w:rsidP="0050465B">
            <w:pPr>
              <w:pStyle w:val="af4"/>
            </w:pPr>
            <w:r w:rsidRPr="00583891">
              <w:t>171166</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0236D3EF" w14:textId="77777777" w:rsidR="00AB19C5" w:rsidRPr="00583891" w:rsidRDefault="00AB19C5" w:rsidP="0050465B">
            <w:pPr>
              <w:pStyle w:val="af4"/>
            </w:pPr>
            <w:r w:rsidRPr="00583891">
              <w:t>1711,66</w:t>
            </w:r>
          </w:p>
        </w:tc>
        <w:tc>
          <w:tcPr>
            <w:tcW w:w="1019"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0C6D1B6B" w14:textId="77777777" w:rsidR="00AB19C5" w:rsidRPr="00583891" w:rsidRDefault="00AB19C5" w:rsidP="0050465B">
            <w:pPr>
              <w:pStyle w:val="af4"/>
            </w:pPr>
            <w:r w:rsidRPr="00583891">
              <w:t>1711,66</w:t>
            </w:r>
          </w:p>
        </w:tc>
        <w:tc>
          <w:tcPr>
            <w:tcW w:w="1034"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50C19610" w14:textId="77777777" w:rsidR="00AB19C5" w:rsidRPr="00583891" w:rsidRDefault="00AB19C5" w:rsidP="0050465B">
            <w:pPr>
              <w:pStyle w:val="af4"/>
            </w:pPr>
            <w:r w:rsidRPr="00583891">
              <w:t>1711,66</w:t>
            </w:r>
          </w:p>
        </w:tc>
      </w:tr>
    </w:tbl>
    <w:p w14:paraId="72D9ED66" w14:textId="77777777" w:rsidR="00AB19C5" w:rsidRPr="00583891" w:rsidRDefault="00AB19C5" w:rsidP="00A236A7">
      <w:pPr>
        <w:pStyle w:val="a0"/>
        <w:jc w:val="right"/>
      </w:pPr>
      <w:r w:rsidRPr="00583891">
        <w:rPr>
          <w:spacing w:val="-2"/>
        </w:rPr>
        <w:t>Т</w:t>
      </w:r>
      <w:r w:rsidRPr="00583891">
        <w:t>а</w:t>
      </w:r>
      <w:r w:rsidRPr="00583891">
        <w:rPr>
          <w:spacing w:val="1"/>
        </w:rPr>
        <w:t>б</w:t>
      </w:r>
      <w:r w:rsidRPr="00583891">
        <w:t>л</w:t>
      </w:r>
      <w:r w:rsidRPr="00583891">
        <w:rPr>
          <w:spacing w:val="1"/>
        </w:rPr>
        <w:t>и</w:t>
      </w:r>
      <w:r w:rsidRPr="00583891">
        <w:rPr>
          <w:spacing w:val="-2"/>
        </w:rPr>
        <w:t>ц</w:t>
      </w:r>
      <w:r w:rsidRPr="00583891">
        <w:t>а 14</w:t>
      </w:r>
      <w:r w:rsidRPr="00583891">
        <w:rPr>
          <w:spacing w:val="-4"/>
        </w:rPr>
        <w:t>.5.2</w:t>
      </w:r>
    </w:p>
    <w:p w14:paraId="2D756495" w14:textId="77777777" w:rsidR="00AB19C5" w:rsidRPr="00583891" w:rsidRDefault="00AB19C5" w:rsidP="00A236A7">
      <w:pPr>
        <w:pStyle w:val="a0"/>
        <w:jc w:val="right"/>
      </w:pPr>
      <w:r w:rsidRPr="00583891">
        <w:rPr>
          <w:spacing w:val="-4"/>
        </w:rPr>
        <w:t>Тарифно-балансовая модель объекта генерации в зоне деятельности теплоснабжающей организации</w:t>
      </w:r>
    </w:p>
    <w:p w14:paraId="0BA06BCB" w14:textId="77777777" w:rsidR="00AB19C5" w:rsidRPr="00583891" w:rsidRDefault="00AB19C5" w:rsidP="00A236A7">
      <w:pPr>
        <w:pStyle w:val="a0"/>
        <w:jc w:val="right"/>
      </w:pPr>
      <w:r w:rsidRPr="00583891">
        <w:t>ООО Торговый Дом «Россошанский» с учетом предложений по техническому перевооружению.</w:t>
      </w:r>
    </w:p>
    <w:tbl>
      <w:tblPr>
        <w:tblW w:w="14873" w:type="dxa"/>
        <w:jc w:val="center"/>
        <w:tblLayout w:type="fixed"/>
        <w:tblCellMar>
          <w:top w:w="75" w:type="dxa"/>
          <w:left w:w="75" w:type="dxa"/>
          <w:bottom w:w="75" w:type="dxa"/>
          <w:right w:w="75" w:type="dxa"/>
        </w:tblCellMar>
        <w:tblLook w:val="0000" w:firstRow="0" w:lastRow="0" w:firstColumn="0" w:lastColumn="0" w:noHBand="0" w:noVBand="0"/>
      </w:tblPr>
      <w:tblGrid>
        <w:gridCol w:w="5123"/>
        <w:gridCol w:w="1124"/>
        <w:gridCol w:w="931"/>
        <w:gridCol w:w="930"/>
        <w:gridCol w:w="929"/>
        <w:gridCol w:w="931"/>
        <w:gridCol w:w="929"/>
        <w:gridCol w:w="931"/>
        <w:gridCol w:w="930"/>
        <w:gridCol w:w="929"/>
        <w:gridCol w:w="1186"/>
      </w:tblGrid>
      <w:tr w:rsidR="00AB19C5" w:rsidRPr="00583891" w14:paraId="32C35AF3" w14:textId="77777777" w:rsidTr="0050465B">
        <w:trPr>
          <w:jc w:val="center"/>
        </w:trPr>
        <w:tc>
          <w:tcPr>
            <w:tcW w:w="512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453FF0C" w14:textId="77777777" w:rsidR="00AB19C5" w:rsidRPr="00583891" w:rsidRDefault="00AB19C5" w:rsidP="0050465B">
            <w:pPr>
              <w:pStyle w:val="af4"/>
            </w:pPr>
            <w:proofErr w:type="spellStart"/>
            <w:r w:rsidRPr="00583891">
              <w:t>Показатели</w:t>
            </w:r>
            <w:proofErr w:type="spellEnd"/>
          </w:p>
        </w:tc>
        <w:tc>
          <w:tcPr>
            <w:tcW w:w="112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56C40F5" w14:textId="77777777" w:rsidR="00AB19C5" w:rsidRPr="00583891" w:rsidRDefault="00AB19C5" w:rsidP="0050465B">
            <w:pPr>
              <w:pStyle w:val="af4"/>
            </w:pPr>
            <w:bookmarkStart w:id="177" w:name="107346"/>
            <w:bookmarkEnd w:id="177"/>
            <w:proofErr w:type="spellStart"/>
            <w:r w:rsidRPr="00583891">
              <w:t>Ед</w:t>
            </w:r>
            <w:proofErr w:type="spellEnd"/>
            <w:r w:rsidRPr="00583891">
              <w:t xml:space="preserve">. </w:t>
            </w:r>
            <w:proofErr w:type="spellStart"/>
            <w:r w:rsidRPr="00583891">
              <w:t>изм</w:t>
            </w:r>
            <w:proofErr w:type="spellEnd"/>
            <w:r w:rsidRPr="00583891">
              <w:t>.</w:t>
            </w:r>
          </w:p>
        </w:tc>
        <w:tc>
          <w:tcPr>
            <w:tcW w:w="93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504C96C" w14:textId="77777777" w:rsidR="00AB19C5" w:rsidRPr="00583891" w:rsidRDefault="00AB19C5" w:rsidP="0050465B">
            <w:pPr>
              <w:pStyle w:val="af4"/>
            </w:pPr>
            <w:bookmarkStart w:id="178" w:name="107347"/>
            <w:bookmarkEnd w:id="178"/>
            <w:r w:rsidRPr="00583891">
              <w:t>2018</w:t>
            </w:r>
          </w:p>
        </w:tc>
        <w:tc>
          <w:tcPr>
            <w:tcW w:w="9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3B02CF3" w14:textId="77777777" w:rsidR="00AB19C5" w:rsidRPr="00583891" w:rsidRDefault="00AB19C5" w:rsidP="0050465B">
            <w:pPr>
              <w:pStyle w:val="af4"/>
            </w:pPr>
            <w:r w:rsidRPr="00583891">
              <w:t>2019</w:t>
            </w:r>
          </w:p>
        </w:tc>
        <w:tc>
          <w:tcPr>
            <w:tcW w:w="92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8B90B4B" w14:textId="77777777" w:rsidR="00AB19C5" w:rsidRPr="00583891" w:rsidRDefault="00AB19C5" w:rsidP="0050465B">
            <w:pPr>
              <w:pStyle w:val="af4"/>
            </w:pPr>
            <w:r w:rsidRPr="00583891">
              <w:t>2020</w:t>
            </w:r>
          </w:p>
        </w:tc>
        <w:tc>
          <w:tcPr>
            <w:tcW w:w="93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DF30BC0" w14:textId="77777777" w:rsidR="00AB19C5" w:rsidRPr="00583891" w:rsidRDefault="00AB19C5" w:rsidP="0050465B">
            <w:pPr>
              <w:pStyle w:val="af4"/>
            </w:pPr>
            <w:r w:rsidRPr="00583891">
              <w:t>2021</w:t>
            </w:r>
          </w:p>
        </w:tc>
        <w:tc>
          <w:tcPr>
            <w:tcW w:w="92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0166D83" w14:textId="77777777" w:rsidR="00AB19C5" w:rsidRPr="00583891" w:rsidRDefault="00AB19C5" w:rsidP="0050465B">
            <w:pPr>
              <w:pStyle w:val="af4"/>
            </w:pPr>
            <w:r w:rsidRPr="00583891">
              <w:t>2022</w:t>
            </w:r>
          </w:p>
        </w:tc>
        <w:tc>
          <w:tcPr>
            <w:tcW w:w="93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7740D3D" w14:textId="77777777" w:rsidR="00AB19C5" w:rsidRPr="00583891" w:rsidRDefault="00AB19C5" w:rsidP="0050465B">
            <w:pPr>
              <w:pStyle w:val="af4"/>
            </w:pPr>
            <w:r w:rsidRPr="00583891">
              <w:t>2023</w:t>
            </w:r>
          </w:p>
        </w:tc>
        <w:tc>
          <w:tcPr>
            <w:tcW w:w="9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A2C9E0B" w14:textId="77777777" w:rsidR="00AB19C5" w:rsidRPr="00583891" w:rsidRDefault="00AB19C5" w:rsidP="0050465B">
            <w:pPr>
              <w:pStyle w:val="af4"/>
            </w:pPr>
            <w:r w:rsidRPr="00583891">
              <w:t>2024</w:t>
            </w:r>
          </w:p>
        </w:tc>
        <w:tc>
          <w:tcPr>
            <w:tcW w:w="92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CB817BD" w14:textId="77777777" w:rsidR="00AB19C5" w:rsidRPr="00583891" w:rsidRDefault="00AB19C5" w:rsidP="0050465B">
            <w:pPr>
              <w:pStyle w:val="af4"/>
            </w:pPr>
            <w:r w:rsidRPr="00583891">
              <w:t>2025</w:t>
            </w:r>
          </w:p>
        </w:tc>
        <w:tc>
          <w:tcPr>
            <w:tcW w:w="118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D737E5B" w14:textId="77777777" w:rsidR="00AB19C5" w:rsidRPr="00583891" w:rsidRDefault="00AB19C5" w:rsidP="0050465B">
            <w:pPr>
              <w:pStyle w:val="af4"/>
            </w:pPr>
            <w:r w:rsidRPr="00583891">
              <w:t>2026-20</w:t>
            </w:r>
            <w:r w:rsidR="001A4E77" w:rsidRPr="00583891">
              <w:t>4</w:t>
            </w:r>
            <w:r w:rsidRPr="00583891">
              <w:t>1</w:t>
            </w:r>
          </w:p>
        </w:tc>
      </w:tr>
      <w:tr w:rsidR="00AB19C5" w:rsidRPr="00583891" w14:paraId="36FBFEEB" w14:textId="77777777" w:rsidTr="0050465B">
        <w:trPr>
          <w:jc w:val="center"/>
        </w:trPr>
        <w:tc>
          <w:tcPr>
            <w:tcW w:w="512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B84F9B7" w14:textId="77777777" w:rsidR="00AB19C5" w:rsidRPr="00583891" w:rsidRDefault="00AB19C5" w:rsidP="0050465B">
            <w:pPr>
              <w:pStyle w:val="af4"/>
            </w:pPr>
            <w:bookmarkStart w:id="179" w:name="107356"/>
            <w:bookmarkStart w:id="180" w:name="107360"/>
            <w:bookmarkEnd w:id="179"/>
            <w:bookmarkEnd w:id="180"/>
            <w:r w:rsidRPr="00583891">
              <w:t xml:space="preserve">1. </w:t>
            </w:r>
            <w:proofErr w:type="spellStart"/>
            <w:r w:rsidRPr="00583891">
              <w:t>Отпуск</w:t>
            </w:r>
            <w:proofErr w:type="spellEnd"/>
            <w:r w:rsidRPr="00583891">
              <w:t xml:space="preserve"> </w:t>
            </w:r>
            <w:proofErr w:type="spellStart"/>
            <w:r w:rsidRPr="00583891">
              <w:t>тепловой</w:t>
            </w:r>
            <w:proofErr w:type="spellEnd"/>
            <w:r w:rsidRPr="00583891">
              <w:t xml:space="preserve"> </w:t>
            </w:r>
            <w:proofErr w:type="spellStart"/>
            <w:r w:rsidRPr="00583891">
              <w:t>энергии</w:t>
            </w:r>
            <w:proofErr w:type="spellEnd"/>
          </w:p>
        </w:tc>
        <w:tc>
          <w:tcPr>
            <w:tcW w:w="112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76CA85E" w14:textId="77777777" w:rsidR="00AB19C5" w:rsidRPr="00583891" w:rsidRDefault="00AB19C5" w:rsidP="0050465B">
            <w:pPr>
              <w:pStyle w:val="af4"/>
            </w:pPr>
            <w:bookmarkStart w:id="181" w:name="107361"/>
            <w:bookmarkEnd w:id="181"/>
            <w:proofErr w:type="spellStart"/>
            <w:r w:rsidRPr="00583891">
              <w:t>тыс</w:t>
            </w:r>
            <w:proofErr w:type="spellEnd"/>
            <w:r w:rsidRPr="00583891">
              <w:t xml:space="preserve">. </w:t>
            </w:r>
            <w:proofErr w:type="spellStart"/>
            <w:r w:rsidRPr="00583891">
              <w:t>Гкал</w:t>
            </w:r>
            <w:proofErr w:type="spellEnd"/>
          </w:p>
        </w:tc>
        <w:tc>
          <w:tcPr>
            <w:tcW w:w="93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E83CB2E" w14:textId="77777777" w:rsidR="00AB19C5" w:rsidRPr="00583891" w:rsidRDefault="00AB19C5" w:rsidP="0050465B">
            <w:pPr>
              <w:pStyle w:val="af4"/>
            </w:pPr>
            <w:r w:rsidRPr="00583891">
              <w:t>23,5</w:t>
            </w:r>
          </w:p>
        </w:tc>
        <w:tc>
          <w:tcPr>
            <w:tcW w:w="9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11683EB" w14:textId="77777777" w:rsidR="00AB19C5" w:rsidRPr="00583891" w:rsidRDefault="00AB19C5" w:rsidP="0050465B">
            <w:pPr>
              <w:pStyle w:val="af4"/>
            </w:pPr>
            <w:r w:rsidRPr="00583891">
              <w:t>26,5</w:t>
            </w:r>
          </w:p>
        </w:tc>
        <w:tc>
          <w:tcPr>
            <w:tcW w:w="92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7CFB0E6" w14:textId="77777777" w:rsidR="00AB19C5" w:rsidRPr="00583891" w:rsidRDefault="00AB19C5" w:rsidP="0050465B">
            <w:pPr>
              <w:pStyle w:val="af4"/>
            </w:pPr>
            <w:r w:rsidRPr="00583891">
              <w:t>23,3</w:t>
            </w:r>
          </w:p>
        </w:tc>
        <w:tc>
          <w:tcPr>
            <w:tcW w:w="93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5C2624A" w14:textId="77777777" w:rsidR="00AB19C5" w:rsidRPr="00583891" w:rsidRDefault="00AB19C5" w:rsidP="0050465B">
            <w:pPr>
              <w:pStyle w:val="af4"/>
            </w:pPr>
            <w:r w:rsidRPr="00583891">
              <w:t>22,1</w:t>
            </w:r>
          </w:p>
        </w:tc>
        <w:tc>
          <w:tcPr>
            <w:tcW w:w="92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D417897" w14:textId="77777777" w:rsidR="00AB19C5" w:rsidRPr="00583891" w:rsidRDefault="00AB19C5" w:rsidP="0050465B">
            <w:pPr>
              <w:pStyle w:val="af4"/>
            </w:pPr>
            <w:r w:rsidRPr="00583891">
              <w:t>22,2</w:t>
            </w:r>
          </w:p>
        </w:tc>
        <w:tc>
          <w:tcPr>
            <w:tcW w:w="93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3BC0C2D" w14:textId="77777777" w:rsidR="00AB19C5" w:rsidRPr="00583891" w:rsidRDefault="00AB19C5" w:rsidP="0050465B">
            <w:pPr>
              <w:pStyle w:val="af4"/>
            </w:pPr>
            <w:r w:rsidRPr="00583891">
              <w:t>22,2</w:t>
            </w:r>
          </w:p>
        </w:tc>
        <w:tc>
          <w:tcPr>
            <w:tcW w:w="9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02BF397" w14:textId="77777777" w:rsidR="00AB19C5" w:rsidRPr="00583891" w:rsidRDefault="00AB19C5" w:rsidP="0050465B">
            <w:pPr>
              <w:pStyle w:val="af4"/>
            </w:pPr>
            <w:r w:rsidRPr="00583891">
              <w:t>22,2</w:t>
            </w:r>
          </w:p>
        </w:tc>
        <w:tc>
          <w:tcPr>
            <w:tcW w:w="92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12CA825" w14:textId="77777777" w:rsidR="00AB19C5" w:rsidRPr="00583891" w:rsidRDefault="00AB19C5" w:rsidP="0050465B">
            <w:pPr>
              <w:pStyle w:val="af4"/>
            </w:pPr>
            <w:r w:rsidRPr="00583891">
              <w:t>22,2</w:t>
            </w:r>
          </w:p>
        </w:tc>
        <w:tc>
          <w:tcPr>
            <w:tcW w:w="118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93B6770" w14:textId="77777777" w:rsidR="00AB19C5" w:rsidRPr="00583891" w:rsidRDefault="00AB19C5" w:rsidP="0050465B">
            <w:pPr>
              <w:pStyle w:val="af4"/>
            </w:pPr>
            <w:r w:rsidRPr="00583891">
              <w:t>22,2</w:t>
            </w:r>
          </w:p>
        </w:tc>
      </w:tr>
      <w:tr w:rsidR="00AB19C5" w:rsidRPr="00583891" w14:paraId="2B847E78" w14:textId="77777777" w:rsidTr="0050465B">
        <w:trPr>
          <w:jc w:val="center"/>
        </w:trPr>
        <w:tc>
          <w:tcPr>
            <w:tcW w:w="512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C6F3EEE" w14:textId="77777777" w:rsidR="00AB19C5" w:rsidRPr="00583891" w:rsidRDefault="00AB19C5" w:rsidP="0050465B">
            <w:pPr>
              <w:pStyle w:val="af4"/>
            </w:pPr>
            <w:bookmarkStart w:id="182" w:name="107362"/>
            <w:bookmarkEnd w:id="182"/>
            <w:r w:rsidRPr="00583891">
              <w:t xml:space="preserve">1.1 ТЭС, </w:t>
            </w:r>
            <w:proofErr w:type="spellStart"/>
            <w:r w:rsidRPr="00583891">
              <w:t>всего</w:t>
            </w:r>
            <w:proofErr w:type="spellEnd"/>
          </w:p>
        </w:tc>
        <w:tc>
          <w:tcPr>
            <w:tcW w:w="112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2CE2E31" w14:textId="77777777" w:rsidR="00AB19C5" w:rsidRPr="00583891" w:rsidRDefault="00AB19C5" w:rsidP="0050465B">
            <w:pPr>
              <w:pStyle w:val="af4"/>
            </w:pPr>
            <w:bookmarkStart w:id="183" w:name="107363"/>
            <w:bookmarkEnd w:id="183"/>
            <w:proofErr w:type="spellStart"/>
            <w:r w:rsidRPr="00583891">
              <w:t>тыс</w:t>
            </w:r>
            <w:proofErr w:type="spellEnd"/>
            <w:r w:rsidRPr="00583891">
              <w:t xml:space="preserve">. </w:t>
            </w:r>
            <w:proofErr w:type="spellStart"/>
            <w:r w:rsidRPr="00583891">
              <w:t>Гкал</w:t>
            </w:r>
            <w:proofErr w:type="spellEnd"/>
          </w:p>
        </w:tc>
        <w:tc>
          <w:tcPr>
            <w:tcW w:w="93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ACEDFD9" w14:textId="77777777" w:rsidR="00AB19C5" w:rsidRPr="00583891" w:rsidRDefault="00AB19C5" w:rsidP="0050465B">
            <w:pPr>
              <w:pStyle w:val="af4"/>
            </w:pPr>
          </w:p>
        </w:tc>
        <w:tc>
          <w:tcPr>
            <w:tcW w:w="9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D6E5DB2" w14:textId="77777777" w:rsidR="00AB19C5" w:rsidRPr="00583891" w:rsidRDefault="00AB19C5" w:rsidP="0050465B">
            <w:pPr>
              <w:pStyle w:val="af4"/>
            </w:pPr>
          </w:p>
        </w:tc>
        <w:tc>
          <w:tcPr>
            <w:tcW w:w="92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E0D7C04" w14:textId="77777777" w:rsidR="00AB19C5" w:rsidRPr="00583891" w:rsidRDefault="00AB19C5" w:rsidP="0050465B">
            <w:pPr>
              <w:pStyle w:val="af4"/>
            </w:pPr>
          </w:p>
        </w:tc>
        <w:tc>
          <w:tcPr>
            <w:tcW w:w="93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65B4CCB" w14:textId="77777777" w:rsidR="00AB19C5" w:rsidRPr="00583891" w:rsidRDefault="00AB19C5" w:rsidP="0050465B">
            <w:pPr>
              <w:pStyle w:val="af4"/>
            </w:pPr>
          </w:p>
        </w:tc>
        <w:tc>
          <w:tcPr>
            <w:tcW w:w="92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79DC915" w14:textId="77777777" w:rsidR="00AB19C5" w:rsidRPr="00583891" w:rsidRDefault="00AB19C5" w:rsidP="0050465B">
            <w:pPr>
              <w:pStyle w:val="af4"/>
            </w:pPr>
          </w:p>
        </w:tc>
        <w:tc>
          <w:tcPr>
            <w:tcW w:w="93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B381375" w14:textId="77777777" w:rsidR="00AB19C5" w:rsidRPr="00583891" w:rsidRDefault="00AB19C5" w:rsidP="0050465B">
            <w:pPr>
              <w:pStyle w:val="af4"/>
            </w:pPr>
          </w:p>
        </w:tc>
        <w:tc>
          <w:tcPr>
            <w:tcW w:w="9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14F2767" w14:textId="77777777" w:rsidR="00AB19C5" w:rsidRPr="00583891" w:rsidRDefault="00AB19C5" w:rsidP="0050465B">
            <w:pPr>
              <w:pStyle w:val="af4"/>
            </w:pPr>
          </w:p>
        </w:tc>
        <w:tc>
          <w:tcPr>
            <w:tcW w:w="92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4A76139" w14:textId="77777777" w:rsidR="00AB19C5" w:rsidRPr="00583891" w:rsidRDefault="00AB19C5" w:rsidP="0050465B">
            <w:pPr>
              <w:pStyle w:val="af4"/>
            </w:pPr>
          </w:p>
        </w:tc>
        <w:tc>
          <w:tcPr>
            <w:tcW w:w="118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449BA7F" w14:textId="77777777" w:rsidR="00AB19C5" w:rsidRPr="00583891" w:rsidRDefault="00AB19C5" w:rsidP="0050465B">
            <w:pPr>
              <w:pStyle w:val="af4"/>
            </w:pPr>
          </w:p>
        </w:tc>
      </w:tr>
      <w:tr w:rsidR="00AB19C5" w:rsidRPr="00583891" w14:paraId="39A616B8" w14:textId="77777777" w:rsidTr="0050465B">
        <w:trPr>
          <w:jc w:val="center"/>
        </w:trPr>
        <w:tc>
          <w:tcPr>
            <w:tcW w:w="512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4F47D64" w14:textId="77777777" w:rsidR="00AB19C5" w:rsidRPr="00583891" w:rsidRDefault="00AB19C5" w:rsidP="0050465B">
            <w:pPr>
              <w:pStyle w:val="af4"/>
            </w:pPr>
            <w:bookmarkStart w:id="184" w:name="107364"/>
            <w:bookmarkEnd w:id="184"/>
            <w:r w:rsidRPr="00583891">
              <w:lastRenderedPageBreak/>
              <w:t>ТЭЦ-1</w:t>
            </w:r>
          </w:p>
        </w:tc>
        <w:tc>
          <w:tcPr>
            <w:tcW w:w="112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27B16DC" w14:textId="77777777" w:rsidR="00AB19C5" w:rsidRPr="00583891" w:rsidRDefault="00AB19C5" w:rsidP="0050465B">
            <w:pPr>
              <w:pStyle w:val="af4"/>
            </w:pPr>
            <w:bookmarkStart w:id="185" w:name="107365"/>
            <w:bookmarkEnd w:id="185"/>
            <w:proofErr w:type="spellStart"/>
            <w:r w:rsidRPr="00583891">
              <w:t>тыс</w:t>
            </w:r>
            <w:proofErr w:type="spellEnd"/>
            <w:r w:rsidRPr="00583891">
              <w:t xml:space="preserve">. </w:t>
            </w:r>
            <w:proofErr w:type="spellStart"/>
            <w:r w:rsidRPr="00583891">
              <w:t>Гкал</w:t>
            </w:r>
            <w:proofErr w:type="spellEnd"/>
          </w:p>
        </w:tc>
        <w:tc>
          <w:tcPr>
            <w:tcW w:w="93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728ABDF" w14:textId="77777777" w:rsidR="00AB19C5" w:rsidRPr="00583891" w:rsidRDefault="00AB19C5" w:rsidP="0050465B">
            <w:pPr>
              <w:pStyle w:val="af4"/>
            </w:pPr>
          </w:p>
        </w:tc>
        <w:tc>
          <w:tcPr>
            <w:tcW w:w="9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E565B75" w14:textId="77777777" w:rsidR="00AB19C5" w:rsidRPr="00583891" w:rsidRDefault="00AB19C5" w:rsidP="0050465B">
            <w:pPr>
              <w:pStyle w:val="af4"/>
            </w:pPr>
          </w:p>
        </w:tc>
        <w:tc>
          <w:tcPr>
            <w:tcW w:w="92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1FF995B" w14:textId="77777777" w:rsidR="00AB19C5" w:rsidRPr="00583891" w:rsidRDefault="00AB19C5" w:rsidP="0050465B">
            <w:pPr>
              <w:pStyle w:val="af4"/>
            </w:pPr>
          </w:p>
        </w:tc>
        <w:tc>
          <w:tcPr>
            <w:tcW w:w="93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5AB09A8" w14:textId="77777777" w:rsidR="00AB19C5" w:rsidRPr="00583891" w:rsidRDefault="00AB19C5" w:rsidP="0050465B">
            <w:pPr>
              <w:pStyle w:val="af4"/>
            </w:pPr>
          </w:p>
        </w:tc>
        <w:tc>
          <w:tcPr>
            <w:tcW w:w="92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D9E4474" w14:textId="77777777" w:rsidR="00AB19C5" w:rsidRPr="00583891" w:rsidRDefault="00AB19C5" w:rsidP="0050465B">
            <w:pPr>
              <w:pStyle w:val="af4"/>
            </w:pPr>
          </w:p>
        </w:tc>
        <w:tc>
          <w:tcPr>
            <w:tcW w:w="93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BB4E87C" w14:textId="77777777" w:rsidR="00AB19C5" w:rsidRPr="00583891" w:rsidRDefault="00AB19C5" w:rsidP="0050465B">
            <w:pPr>
              <w:pStyle w:val="af4"/>
            </w:pPr>
          </w:p>
        </w:tc>
        <w:tc>
          <w:tcPr>
            <w:tcW w:w="9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647CECA" w14:textId="77777777" w:rsidR="00AB19C5" w:rsidRPr="00583891" w:rsidRDefault="00AB19C5" w:rsidP="0050465B">
            <w:pPr>
              <w:pStyle w:val="af4"/>
            </w:pPr>
          </w:p>
        </w:tc>
        <w:tc>
          <w:tcPr>
            <w:tcW w:w="92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BD4EAE2" w14:textId="77777777" w:rsidR="00AB19C5" w:rsidRPr="00583891" w:rsidRDefault="00AB19C5" w:rsidP="0050465B">
            <w:pPr>
              <w:pStyle w:val="af4"/>
            </w:pPr>
          </w:p>
        </w:tc>
        <w:tc>
          <w:tcPr>
            <w:tcW w:w="118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243AF3A" w14:textId="77777777" w:rsidR="00AB19C5" w:rsidRPr="00583891" w:rsidRDefault="00AB19C5" w:rsidP="0050465B">
            <w:pPr>
              <w:pStyle w:val="af4"/>
            </w:pPr>
          </w:p>
        </w:tc>
      </w:tr>
      <w:tr w:rsidR="00AB19C5" w:rsidRPr="00583891" w14:paraId="60989532" w14:textId="77777777" w:rsidTr="0050465B">
        <w:trPr>
          <w:jc w:val="center"/>
        </w:trPr>
        <w:tc>
          <w:tcPr>
            <w:tcW w:w="512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3C251BC" w14:textId="77777777" w:rsidR="00AB19C5" w:rsidRPr="00583891" w:rsidRDefault="00AB19C5" w:rsidP="0050465B">
            <w:pPr>
              <w:pStyle w:val="af4"/>
            </w:pPr>
            <w:bookmarkStart w:id="186" w:name="107366"/>
            <w:bookmarkEnd w:id="186"/>
            <w:r w:rsidRPr="00583891">
              <w:t>ТЭЦ-2</w:t>
            </w:r>
          </w:p>
        </w:tc>
        <w:tc>
          <w:tcPr>
            <w:tcW w:w="112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0C65850" w14:textId="77777777" w:rsidR="00AB19C5" w:rsidRPr="00583891" w:rsidRDefault="00AB19C5" w:rsidP="0050465B">
            <w:pPr>
              <w:pStyle w:val="af4"/>
            </w:pPr>
            <w:bookmarkStart w:id="187" w:name="107367"/>
            <w:bookmarkEnd w:id="187"/>
            <w:proofErr w:type="spellStart"/>
            <w:r w:rsidRPr="00583891">
              <w:t>тыс</w:t>
            </w:r>
            <w:proofErr w:type="spellEnd"/>
            <w:r w:rsidRPr="00583891">
              <w:t xml:space="preserve">. </w:t>
            </w:r>
            <w:proofErr w:type="spellStart"/>
            <w:r w:rsidRPr="00583891">
              <w:t>Гкал</w:t>
            </w:r>
            <w:proofErr w:type="spellEnd"/>
          </w:p>
        </w:tc>
        <w:tc>
          <w:tcPr>
            <w:tcW w:w="93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436C5B0" w14:textId="77777777" w:rsidR="00AB19C5" w:rsidRPr="00583891" w:rsidRDefault="00AB19C5" w:rsidP="0050465B">
            <w:pPr>
              <w:pStyle w:val="af4"/>
            </w:pPr>
          </w:p>
        </w:tc>
        <w:tc>
          <w:tcPr>
            <w:tcW w:w="9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44AB580" w14:textId="77777777" w:rsidR="00AB19C5" w:rsidRPr="00583891" w:rsidRDefault="00AB19C5" w:rsidP="0050465B">
            <w:pPr>
              <w:pStyle w:val="af4"/>
            </w:pPr>
          </w:p>
        </w:tc>
        <w:tc>
          <w:tcPr>
            <w:tcW w:w="92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121AAB2" w14:textId="77777777" w:rsidR="00AB19C5" w:rsidRPr="00583891" w:rsidRDefault="00AB19C5" w:rsidP="0050465B">
            <w:pPr>
              <w:pStyle w:val="af4"/>
            </w:pPr>
          </w:p>
        </w:tc>
        <w:tc>
          <w:tcPr>
            <w:tcW w:w="93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39E352C" w14:textId="77777777" w:rsidR="00AB19C5" w:rsidRPr="00583891" w:rsidRDefault="00AB19C5" w:rsidP="0050465B">
            <w:pPr>
              <w:pStyle w:val="af4"/>
            </w:pPr>
          </w:p>
        </w:tc>
        <w:tc>
          <w:tcPr>
            <w:tcW w:w="92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76AAFE6" w14:textId="77777777" w:rsidR="00AB19C5" w:rsidRPr="00583891" w:rsidRDefault="00AB19C5" w:rsidP="0050465B">
            <w:pPr>
              <w:pStyle w:val="af4"/>
            </w:pPr>
          </w:p>
        </w:tc>
        <w:tc>
          <w:tcPr>
            <w:tcW w:w="93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2EAFF5E" w14:textId="77777777" w:rsidR="00AB19C5" w:rsidRPr="00583891" w:rsidRDefault="00AB19C5" w:rsidP="0050465B">
            <w:pPr>
              <w:pStyle w:val="af4"/>
            </w:pPr>
          </w:p>
        </w:tc>
        <w:tc>
          <w:tcPr>
            <w:tcW w:w="9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C5399E2" w14:textId="77777777" w:rsidR="00AB19C5" w:rsidRPr="00583891" w:rsidRDefault="00AB19C5" w:rsidP="0050465B">
            <w:pPr>
              <w:pStyle w:val="af4"/>
            </w:pPr>
          </w:p>
        </w:tc>
        <w:tc>
          <w:tcPr>
            <w:tcW w:w="92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E4339AF" w14:textId="77777777" w:rsidR="00AB19C5" w:rsidRPr="00583891" w:rsidRDefault="00AB19C5" w:rsidP="0050465B">
            <w:pPr>
              <w:pStyle w:val="af4"/>
            </w:pPr>
          </w:p>
        </w:tc>
        <w:tc>
          <w:tcPr>
            <w:tcW w:w="118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408CC77" w14:textId="77777777" w:rsidR="00AB19C5" w:rsidRPr="00583891" w:rsidRDefault="00AB19C5" w:rsidP="0050465B">
            <w:pPr>
              <w:pStyle w:val="af4"/>
            </w:pPr>
          </w:p>
        </w:tc>
      </w:tr>
      <w:tr w:rsidR="00AB19C5" w:rsidRPr="00583891" w14:paraId="06F4921C" w14:textId="77777777" w:rsidTr="0050465B">
        <w:trPr>
          <w:jc w:val="center"/>
        </w:trPr>
        <w:tc>
          <w:tcPr>
            <w:tcW w:w="512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8A08032" w14:textId="77777777" w:rsidR="00AB19C5" w:rsidRPr="00583891" w:rsidRDefault="00AB19C5" w:rsidP="0050465B">
            <w:pPr>
              <w:pStyle w:val="af4"/>
            </w:pPr>
            <w:bookmarkStart w:id="188" w:name="107368"/>
            <w:bookmarkEnd w:id="188"/>
            <w:r w:rsidRPr="00583891">
              <w:t>ТЭЦ-3</w:t>
            </w:r>
          </w:p>
        </w:tc>
        <w:tc>
          <w:tcPr>
            <w:tcW w:w="112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062E09F" w14:textId="77777777" w:rsidR="00AB19C5" w:rsidRPr="00583891" w:rsidRDefault="00AB19C5" w:rsidP="0050465B">
            <w:pPr>
              <w:pStyle w:val="af4"/>
            </w:pPr>
            <w:bookmarkStart w:id="189" w:name="107369"/>
            <w:bookmarkEnd w:id="189"/>
            <w:proofErr w:type="spellStart"/>
            <w:r w:rsidRPr="00583891">
              <w:t>тыс</w:t>
            </w:r>
            <w:proofErr w:type="spellEnd"/>
            <w:r w:rsidRPr="00583891">
              <w:t xml:space="preserve">. </w:t>
            </w:r>
            <w:proofErr w:type="spellStart"/>
            <w:r w:rsidRPr="00583891">
              <w:t>Гкал</w:t>
            </w:r>
            <w:proofErr w:type="spellEnd"/>
          </w:p>
        </w:tc>
        <w:tc>
          <w:tcPr>
            <w:tcW w:w="93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C50012B" w14:textId="77777777" w:rsidR="00AB19C5" w:rsidRPr="00583891" w:rsidRDefault="00AB19C5" w:rsidP="0050465B">
            <w:pPr>
              <w:pStyle w:val="af4"/>
            </w:pPr>
          </w:p>
        </w:tc>
        <w:tc>
          <w:tcPr>
            <w:tcW w:w="9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4497415" w14:textId="77777777" w:rsidR="00AB19C5" w:rsidRPr="00583891" w:rsidRDefault="00AB19C5" w:rsidP="0050465B">
            <w:pPr>
              <w:pStyle w:val="af4"/>
            </w:pPr>
          </w:p>
        </w:tc>
        <w:tc>
          <w:tcPr>
            <w:tcW w:w="92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0F742F0" w14:textId="77777777" w:rsidR="00AB19C5" w:rsidRPr="00583891" w:rsidRDefault="00AB19C5" w:rsidP="0050465B">
            <w:pPr>
              <w:pStyle w:val="af4"/>
            </w:pPr>
          </w:p>
        </w:tc>
        <w:tc>
          <w:tcPr>
            <w:tcW w:w="93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8CFCE06" w14:textId="77777777" w:rsidR="00AB19C5" w:rsidRPr="00583891" w:rsidRDefault="00AB19C5" w:rsidP="0050465B">
            <w:pPr>
              <w:pStyle w:val="af4"/>
            </w:pPr>
          </w:p>
        </w:tc>
        <w:tc>
          <w:tcPr>
            <w:tcW w:w="92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71F980C" w14:textId="77777777" w:rsidR="00AB19C5" w:rsidRPr="00583891" w:rsidRDefault="00AB19C5" w:rsidP="0050465B">
            <w:pPr>
              <w:pStyle w:val="af4"/>
            </w:pPr>
          </w:p>
        </w:tc>
        <w:tc>
          <w:tcPr>
            <w:tcW w:w="93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218ABFF" w14:textId="77777777" w:rsidR="00AB19C5" w:rsidRPr="00583891" w:rsidRDefault="00AB19C5" w:rsidP="0050465B">
            <w:pPr>
              <w:pStyle w:val="af4"/>
            </w:pPr>
          </w:p>
        </w:tc>
        <w:tc>
          <w:tcPr>
            <w:tcW w:w="9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78B32D8" w14:textId="77777777" w:rsidR="00AB19C5" w:rsidRPr="00583891" w:rsidRDefault="00AB19C5" w:rsidP="0050465B">
            <w:pPr>
              <w:pStyle w:val="af4"/>
            </w:pPr>
          </w:p>
        </w:tc>
        <w:tc>
          <w:tcPr>
            <w:tcW w:w="92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22A872C" w14:textId="77777777" w:rsidR="00AB19C5" w:rsidRPr="00583891" w:rsidRDefault="00AB19C5" w:rsidP="0050465B">
            <w:pPr>
              <w:pStyle w:val="af4"/>
            </w:pPr>
          </w:p>
        </w:tc>
        <w:tc>
          <w:tcPr>
            <w:tcW w:w="118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49082BF" w14:textId="77777777" w:rsidR="00AB19C5" w:rsidRPr="00583891" w:rsidRDefault="00AB19C5" w:rsidP="0050465B">
            <w:pPr>
              <w:pStyle w:val="af4"/>
            </w:pPr>
          </w:p>
        </w:tc>
      </w:tr>
      <w:tr w:rsidR="00AB19C5" w:rsidRPr="00583891" w14:paraId="7A33258C" w14:textId="77777777" w:rsidTr="0050465B">
        <w:trPr>
          <w:jc w:val="center"/>
        </w:trPr>
        <w:tc>
          <w:tcPr>
            <w:tcW w:w="512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F9602E7" w14:textId="77777777" w:rsidR="00AB19C5" w:rsidRPr="00583891" w:rsidRDefault="00AB19C5" w:rsidP="0050465B">
            <w:pPr>
              <w:pStyle w:val="af4"/>
            </w:pPr>
            <w:bookmarkStart w:id="190" w:name="107370"/>
            <w:bookmarkEnd w:id="190"/>
            <w:r w:rsidRPr="00583891">
              <w:t>......</w:t>
            </w:r>
          </w:p>
        </w:tc>
        <w:tc>
          <w:tcPr>
            <w:tcW w:w="112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8FA43BD" w14:textId="77777777" w:rsidR="00AB19C5" w:rsidRPr="00583891" w:rsidRDefault="00AB19C5" w:rsidP="0050465B">
            <w:pPr>
              <w:pStyle w:val="af4"/>
            </w:pPr>
            <w:bookmarkStart w:id="191" w:name="107371"/>
            <w:bookmarkEnd w:id="191"/>
            <w:proofErr w:type="spellStart"/>
            <w:r w:rsidRPr="00583891">
              <w:t>тыс</w:t>
            </w:r>
            <w:proofErr w:type="spellEnd"/>
            <w:r w:rsidRPr="00583891">
              <w:t xml:space="preserve">. </w:t>
            </w:r>
            <w:proofErr w:type="spellStart"/>
            <w:r w:rsidRPr="00583891">
              <w:t>Гкал</w:t>
            </w:r>
            <w:proofErr w:type="spellEnd"/>
          </w:p>
        </w:tc>
        <w:tc>
          <w:tcPr>
            <w:tcW w:w="93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405922F" w14:textId="77777777" w:rsidR="00AB19C5" w:rsidRPr="00583891" w:rsidRDefault="00AB19C5" w:rsidP="0050465B">
            <w:pPr>
              <w:pStyle w:val="af4"/>
            </w:pPr>
          </w:p>
        </w:tc>
        <w:tc>
          <w:tcPr>
            <w:tcW w:w="9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4C5FDD3" w14:textId="77777777" w:rsidR="00AB19C5" w:rsidRPr="00583891" w:rsidRDefault="00AB19C5" w:rsidP="0050465B">
            <w:pPr>
              <w:pStyle w:val="af4"/>
            </w:pPr>
          </w:p>
        </w:tc>
        <w:tc>
          <w:tcPr>
            <w:tcW w:w="92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AA75EF1" w14:textId="77777777" w:rsidR="00AB19C5" w:rsidRPr="00583891" w:rsidRDefault="00AB19C5" w:rsidP="0050465B">
            <w:pPr>
              <w:pStyle w:val="af4"/>
            </w:pPr>
          </w:p>
        </w:tc>
        <w:tc>
          <w:tcPr>
            <w:tcW w:w="93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1F234D9" w14:textId="77777777" w:rsidR="00AB19C5" w:rsidRPr="00583891" w:rsidRDefault="00AB19C5" w:rsidP="0050465B">
            <w:pPr>
              <w:pStyle w:val="af4"/>
            </w:pPr>
          </w:p>
        </w:tc>
        <w:tc>
          <w:tcPr>
            <w:tcW w:w="92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3E20E85" w14:textId="77777777" w:rsidR="00AB19C5" w:rsidRPr="00583891" w:rsidRDefault="00AB19C5" w:rsidP="0050465B">
            <w:pPr>
              <w:pStyle w:val="af4"/>
            </w:pPr>
          </w:p>
        </w:tc>
        <w:tc>
          <w:tcPr>
            <w:tcW w:w="93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253EC2B" w14:textId="77777777" w:rsidR="00AB19C5" w:rsidRPr="00583891" w:rsidRDefault="00AB19C5" w:rsidP="0050465B">
            <w:pPr>
              <w:pStyle w:val="af4"/>
            </w:pPr>
          </w:p>
        </w:tc>
        <w:tc>
          <w:tcPr>
            <w:tcW w:w="9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8981505" w14:textId="77777777" w:rsidR="00AB19C5" w:rsidRPr="00583891" w:rsidRDefault="00AB19C5" w:rsidP="0050465B">
            <w:pPr>
              <w:pStyle w:val="af4"/>
            </w:pPr>
          </w:p>
        </w:tc>
        <w:tc>
          <w:tcPr>
            <w:tcW w:w="92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D6B5421" w14:textId="77777777" w:rsidR="00AB19C5" w:rsidRPr="00583891" w:rsidRDefault="00AB19C5" w:rsidP="0050465B">
            <w:pPr>
              <w:pStyle w:val="af4"/>
            </w:pPr>
          </w:p>
        </w:tc>
        <w:tc>
          <w:tcPr>
            <w:tcW w:w="118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98764CF" w14:textId="77777777" w:rsidR="00AB19C5" w:rsidRPr="00583891" w:rsidRDefault="00AB19C5" w:rsidP="0050465B">
            <w:pPr>
              <w:pStyle w:val="af4"/>
            </w:pPr>
          </w:p>
        </w:tc>
      </w:tr>
      <w:tr w:rsidR="00AB19C5" w:rsidRPr="00583891" w14:paraId="2096AE96" w14:textId="77777777" w:rsidTr="0050465B">
        <w:trPr>
          <w:jc w:val="center"/>
        </w:trPr>
        <w:tc>
          <w:tcPr>
            <w:tcW w:w="512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7346F96" w14:textId="77777777" w:rsidR="00AB19C5" w:rsidRPr="00583891" w:rsidRDefault="00AB19C5" w:rsidP="0050465B">
            <w:pPr>
              <w:pStyle w:val="af4"/>
            </w:pPr>
            <w:bookmarkStart w:id="192" w:name="107372"/>
            <w:bookmarkEnd w:id="192"/>
            <w:r w:rsidRPr="00583891">
              <w:t>ТЭЦ-...</w:t>
            </w:r>
          </w:p>
        </w:tc>
        <w:tc>
          <w:tcPr>
            <w:tcW w:w="112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1A98D8E" w14:textId="77777777" w:rsidR="00AB19C5" w:rsidRPr="00583891" w:rsidRDefault="00AB19C5" w:rsidP="0050465B">
            <w:pPr>
              <w:pStyle w:val="af4"/>
            </w:pPr>
            <w:bookmarkStart w:id="193" w:name="107373"/>
            <w:bookmarkEnd w:id="193"/>
            <w:proofErr w:type="spellStart"/>
            <w:r w:rsidRPr="00583891">
              <w:t>тыс</w:t>
            </w:r>
            <w:proofErr w:type="spellEnd"/>
            <w:r w:rsidRPr="00583891">
              <w:t xml:space="preserve">. </w:t>
            </w:r>
            <w:proofErr w:type="spellStart"/>
            <w:r w:rsidRPr="00583891">
              <w:t>Гкал</w:t>
            </w:r>
            <w:proofErr w:type="spellEnd"/>
          </w:p>
        </w:tc>
        <w:tc>
          <w:tcPr>
            <w:tcW w:w="93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0A86609" w14:textId="77777777" w:rsidR="00AB19C5" w:rsidRPr="00583891" w:rsidRDefault="00AB19C5" w:rsidP="0050465B">
            <w:pPr>
              <w:pStyle w:val="af4"/>
            </w:pPr>
          </w:p>
        </w:tc>
        <w:tc>
          <w:tcPr>
            <w:tcW w:w="9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75F653A" w14:textId="77777777" w:rsidR="00AB19C5" w:rsidRPr="00583891" w:rsidRDefault="00AB19C5" w:rsidP="0050465B">
            <w:pPr>
              <w:pStyle w:val="af4"/>
            </w:pPr>
          </w:p>
        </w:tc>
        <w:tc>
          <w:tcPr>
            <w:tcW w:w="92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1BB2295" w14:textId="77777777" w:rsidR="00AB19C5" w:rsidRPr="00583891" w:rsidRDefault="00AB19C5" w:rsidP="0050465B">
            <w:pPr>
              <w:pStyle w:val="af4"/>
            </w:pPr>
          </w:p>
        </w:tc>
        <w:tc>
          <w:tcPr>
            <w:tcW w:w="93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32A9708" w14:textId="77777777" w:rsidR="00AB19C5" w:rsidRPr="00583891" w:rsidRDefault="00AB19C5" w:rsidP="0050465B">
            <w:pPr>
              <w:pStyle w:val="af4"/>
            </w:pPr>
          </w:p>
        </w:tc>
        <w:tc>
          <w:tcPr>
            <w:tcW w:w="92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3F0CCC6" w14:textId="77777777" w:rsidR="00AB19C5" w:rsidRPr="00583891" w:rsidRDefault="00AB19C5" w:rsidP="0050465B">
            <w:pPr>
              <w:pStyle w:val="af4"/>
            </w:pPr>
          </w:p>
        </w:tc>
        <w:tc>
          <w:tcPr>
            <w:tcW w:w="93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7EC8A9E" w14:textId="77777777" w:rsidR="00AB19C5" w:rsidRPr="00583891" w:rsidRDefault="00AB19C5" w:rsidP="0050465B">
            <w:pPr>
              <w:pStyle w:val="af4"/>
            </w:pPr>
          </w:p>
        </w:tc>
        <w:tc>
          <w:tcPr>
            <w:tcW w:w="9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88E9C33" w14:textId="77777777" w:rsidR="00AB19C5" w:rsidRPr="00583891" w:rsidRDefault="00AB19C5" w:rsidP="0050465B">
            <w:pPr>
              <w:pStyle w:val="af4"/>
            </w:pPr>
          </w:p>
        </w:tc>
        <w:tc>
          <w:tcPr>
            <w:tcW w:w="92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20B3155" w14:textId="77777777" w:rsidR="00AB19C5" w:rsidRPr="00583891" w:rsidRDefault="00AB19C5" w:rsidP="0050465B">
            <w:pPr>
              <w:pStyle w:val="af4"/>
            </w:pPr>
          </w:p>
        </w:tc>
        <w:tc>
          <w:tcPr>
            <w:tcW w:w="118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2707DCB" w14:textId="77777777" w:rsidR="00AB19C5" w:rsidRPr="00583891" w:rsidRDefault="00AB19C5" w:rsidP="0050465B">
            <w:pPr>
              <w:pStyle w:val="af4"/>
            </w:pPr>
          </w:p>
        </w:tc>
      </w:tr>
      <w:tr w:rsidR="00AB19C5" w:rsidRPr="00583891" w14:paraId="5BA19DD9" w14:textId="77777777" w:rsidTr="0050465B">
        <w:trPr>
          <w:jc w:val="center"/>
        </w:trPr>
        <w:tc>
          <w:tcPr>
            <w:tcW w:w="512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FB4822A" w14:textId="77777777" w:rsidR="00AB19C5" w:rsidRPr="00583891" w:rsidRDefault="00AB19C5" w:rsidP="0050465B">
            <w:pPr>
              <w:pStyle w:val="af4"/>
            </w:pPr>
            <w:bookmarkStart w:id="194" w:name="107374"/>
            <w:bookmarkEnd w:id="194"/>
            <w:r w:rsidRPr="00583891">
              <w:t xml:space="preserve">1.2 </w:t>
            </w:r>
            <w:proofErr w:type="spellStart"/>
            <w:r w:rsidRPr="00583891">
              <w:t>Котельные</w:t>
            </w:r>
            <w:proofErr w:type="spellEnd"/>
            <w:r w:rsidRPr="00583891">
              <w:t xml:space="preserve">, </w:t>
            </w:r>
            <w:proofErr w:type="spellStart"/>
            <w:r w:rsidRPr="00583891">
              <w:t>всего</w:t>
            </w:r>
            <w:proofErr w:type="spellEnd"/>
          </w:p>
        </w:tc>
        <w:tc>
          <w:tcPr>
            <w:tcW w:w="112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AF25EA5" w14:textId="77777777" w:rsidR="00AB19C5" w:rsidRPr="00583891" w:rsidRDefault="00AB19C5" w:rsidP="0050465B">
            <w:pPr>
              <w:pStyle w:val="af4"/>
            </w:pPr>
            <w:bookmarkStart w:id="195" w:name="107375"/>
            <w:bookmarkEnd w:id="195"/>
            <w:proofErr w:type="spellStart"/>
            <w:r w:rsidRPr="00583891">
              <w:t>тыс</w:t>
            </w:r>
            <w:proofErr w:type="spellEnd"/>
            <w:r w:rsidRPr="00583891">
              <w:t xml:space="preserve">. </w:t>
            </w:r>
            <w:proofErr w:type="spellStart"/>
            <w:r w:rsidRPr="00583891">
              <w:t>Гкал</w:t>
            </w:r>
            <w:proofErr w:type="spellEnd"/>
          </w:p>
        </w:tc>
        <w:tc>
          <w:tcPr>
            <w:tcW w:w="93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F25D488" w14:textId="77777777" w:rsidR="00AB19C5" w:rsidRPr="00583891" w:rsidRDefault="00AB19C5" w:rsidP="0050465B">
            <w:pPr>
              <w:pStyle w:val="af4"/>
            </w:pPr>
            <w:r w:rsidRPr="00583891">
              <w:t>23,5</w:t>
            </w:r>
          </w:p>
        </w:tc>
        <w:tc>
          <w:tcPr>
            <w:tcW w:w="9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957312A" w14:textId="77777777" w:rsidR="00AB19C5" w:rsidRPr="00583891" w:rsidRDefault="00AB19C5" w:rsidP="0050465B">
            <w:pPr>
              <w:pStyle w:val="af4"/>
            </w:pPr>
            <w:r w:rsidRPr="00583891">
              <w:t>26,5</w:t>
            </w:r>
          </w:p>
        </w:tc>
        <w:tc>
          <w:tcPr>
            <w:tcW w:w="92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105BDDF" w14:textId="77777777" w:rsidR="00AB19C5" w:rsidRPr="00583891" w:rsidRDefault="00AB19C5" w:rsidP="0050465B">
            <w:pPr>
              <w:pStyle w:val="af4"/>
            </w:pPr>
            <w:r w:rsidRPr="00583891">
              <w:t>23,3</w:t>
            </w:r>
          </w:p>
        </w:tc>
        <w:tc>
          <w:tcPr>
            <w:tcW w:w="93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451F4E6" w14:textId="77777777" w:rsidR="00AB19C5" w:rsidRPr="00583891" w:rsidRDefault="00AB19C5" w:rsidP="0050465B">
            <w:pPr>
              <w:pStyle w:val="af4"/>
            </w:pPr>
            <w:r w:rsidRPr="00583891">
              <w:t>22,1</w:t>
            </w:r>
          </w:p>
        </w:tc>
        <w:tc>
          <w:tcPr>
            <w:tcW w:w="92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72CC9C9" w14:textId="77777777" w:rsidR="00AB19C5" w:rsidRPr="00583891" w:rsidRDefault="00AB19C5" w:rsidP="0050465B">
            <w:pPr>
              <w:pStyle w:val="af4"/>
            </w:pPr>
            <w:r w:rsidRPr="00583891">
              <w:t>22,2</w:t>
            </w:r>
          </w:p>
        </w:tc>
        <w:tc>
          <w:tcPr>
            <w:tcW w:w="93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C4600A1" w14:textId="77777777" w:rsidR="00AB19C5" w:rsidRPr="00583891" w:rsidRDefault="00AB19C5" w:rsidP="0050465B">
            <w:pPr>
              <w:pStyle w:val="af4"/>
            </w:pPr>
            <w:r w:rsidRPr="00583891">
              <w:t>22,2</w:t>
            </w:r>
          </w:p>
        </w:tc>
        <w:tc>
          <w:tcPr>
            <w:tcW w:w="9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4930DCF" w14:textId="77777777" w:rsidR="00AB19C5" w:rsidRPr="00583891" w:rsidRDefault="00AB19C5" w:rsidP="0050465B">
            <w:pPr>
              <w:pStyle w:val="af4"/>
            </w:pPr>
            <w:r w:rsidRPr="00583891">
              <w:t>22,2</w:t>
            </w:r>
          </w:p>
        </w:tc>
        <w:tc>
          <w:tcPr>
            <w:tcW w:w="92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88598A4" w14:textId="77777777" w:rsidR="00AB19C5" w:rsidRPr="00583891" w:rsidRDefault="00AB19C5" w:rsidP="0050465B">
            <w:pPr>
              <w:pStyle w:val="af4"/>
            </w:pPr>
            <w:r w:rsidRPr="00583891">
              <w:t>22,2</w:t>
            </w:r>
          </w:p>
        </w:tc>
        <w:tc>
          <w:tcPr>
            <w:tcW w:w="118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83D8846" w14:textId="77777777" w:rsidR="00AB19C5" w:rsidRPr="00583891" w:rsidRDefault="00AB19C5" w:rsidP="0050465B">
            <w:pPr>
              <w:pStyle w:val="af4"/>
            </w:pPr>
            <w:r w:rsidRPr="00583891">
              <w:t>22,2</w:t>
            </w:r>
          </w:p>
        </w:tc>
      </w:tr>
      <w:tr w:rsidR="00AB19C5" w:rsidRPr="00583891" w14:paraId="4FD6B0D6" w14:textId="77777777" w:rsidTr="0050465B">
        <w:trPr>
          <w:jc w:val="center"/>
        </w:trPr>
        <w:tc>
          <w:tcPr>
            <w:tcW w:w="512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231856A" w14:textId="77777777" w:rsidR="00AB19C5" w:rsidRPr="00583891" w:rsidRDefault="00AB19C5" w:rsidP="0050465B">
            <w:pPr>
              <w:pStyle w:val="af4"/>
            </w:pPr>
            <w:bookmarkStart w:id="196" w:name="107376"/>
            <w:bookmarkEnd w:id="196"/>
            <w:r w:rsidRPr="00583891">
              <w:t xml:space="preserve">в </w:t>
            </w:r>
            <w:proofErr w:type="spellStart"/>
            <w:r w:rsidRPr="00583891">
              <w:t>том</w:t>
            </w:r>
            <w:proofErr w:type="spellEnd"/>
            <w:r w:rsidRPr="00583891">
              <w:t xml:space="preserve"> </w:t>
            </w:r>
            <w:proofErr w:type="spellStart"/>
            <w:r w:rsidRPr="00583891">
              <w:t>числе</w:t>
            </w:r>
            <w:proofErr w:type="spellEnd"/>
            <w:r w:rsidRPr="00583891">
              <w:t xml:space="preserve"> </w:t>
            </w:r>
            <w:proofErr w:type="spellStart"/>
            <w:r w:rsidRPr="00583891">
              <w:t>электробойлерные</w:t>
            </w:r>
            <w:proofErr w:type="spellEnd"/>
          </w:p>
        </w:tc>
        <w:tc>
          <w:tcPr>
            <w:tcW w:w="112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0D82FD1" w14:textId="77777777" w:rsidR="00AB19C5" w:rsidRPr="00583891" w:rsidRDefault="00AB19C5" w:rsidP="0050465B">
            <w:pPr>
              <w:pStyle w:val="af4"/>
            </w:pPr>
            <w:bookmarkStart w:id="197" w:name="107377"/>
            <w:bookmarkEnd w:id="197"/>
            <w:proofErr w:type="spellStart"/>
            <w:r w:rsidRPr="00583891">
              <w:t>тыс</w:t>
            </w:r>
            <w:proofErr w:type="spellEnd"/>
            <w:r w:rsidRPr="00583891">
              <w:t xml:space="preserve">. </w:t>
            </w:r>
            <w:proofErr w:type="spellStart"/>
            <w:r w:rsidRPr="00583891">
              <w:t>Гкал</w:t>
            </w:r>
            <w:proofErr w:type="spellEnd"/>
          </w:p>
        </w:tc>
        <w:tc>
          <w:tcPr>
            <w:tcW w:w="93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0AF2584" w14:textId="77777777" w:rsidR="00AB19C5" w:rsidRPr="00583891" w:rsidRDefault="00AB19C5" w:rsidP="0050465B">
            <w:pPr>
              <w:pStyle w:val="af4"/>
            </w:pPr>
          </w:p>
        </w:tc>
        <w:tc>
          <w:tcPr>
            <w:tcW w:w="9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A3F0274" w14:textId="77777777" w:rsidR="00AB19C5" w:rsidRPr="00583891" w:rsidRDefault="00AB19C5" w:rsidP="0050465B">
            <w:pPr>
              <w:pStyle w:val="af4"/>
            </w:pPr>
          </w:p>
        </w:tc>
        <w:tc>
          <w:tcPr>
            <w:tcW w:w="92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E4E239C" w14:textId="77777777" w:rsidR="00AB19C5" w:rsidRPr="00583891" w:rsidRDefault="00AB19C5" w:rsidP="0050465B">
            <w:pPr>
              <w:pStyle w:val="af4"/>
            </w:pPr>
          </w:p>
        </w:tc>
        <w:tc>
          <w:tcPr>
            <w:tcW w:w="93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6B90118" w14:textId="77777777" w:rsidR="00AB19C5" w:rsidRPr="00583891" w:rsidRDefault="00AB19C5" w:rsidP="0050465B">
            <w:pPr>
              <w:pStyle w:val="af4"/>
            </w:pPr>
          </w:p>
        </w:tc>
        <w:tc>
          <w:tcPr>
            <w:tcW w:w="92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26BE55D" w14:textId="77777777" w:rsidR="00AB19C5" w:rsidRPr="00583891" w:rsidRDefault="00AB19C5" w:rsidP="0050465B">
            <w:pPr>
              <w:pStyle w:val="af4"/>
            </w:pPr>
          </w:p>
        </w:tc>
        <w:tc>
          <w:tcPr>
            <w:tcW w:w="93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04AED22" w14:textId="77777777" w:rsidR="00AB19C5" w:rsidRPr="00583891" w:rsidRDefault="00AB19C5" w:rsidP="0050465B">
            <w:pPr>
              <w:pStyle w:val="af4"/>
            </w:pPr>
          </w:p>
        </w:tc>
        <w:tc>
          <w:tcPr>
            <w:tcW w:w="9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5783514" w14:textId="77777777" w:rsidR="00AB19C5" w:rsidRPr="00583891" w:rsidRDefault="00AB19C5" w:rsidP="0050465B">
            <w:pPr>
              <w:pStyle w:val="af4"/>
            </w:pPr>
          </w:p>
        </w:tc>
        <w:tc>
          <w:tcPr>
            <w:tcW w:w="92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F990054" w14:textId="77777777" w:rsidR="00AB19C5" w:rsidRPr="00583891" w:rsidRDefault="00AB19C5" w:rsidP="0050465B">
            <w:pPr>
              <w:pStyle w:val="af4"/>
            </w:pPr>
          </w:p>
        </w:tc>
        <w:tc>
          <w:tcPr>
            <w:tcW w:w="118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BAE7BF8" w14:textId="77777777" w:rsidR="00AB19C5" w:rsidRPr="00583891" w:rsidRDefault="00AB19C5" w:rsidP="0050465B">
            <w:pPr>
              <w:pStyle w:val="af4"/>
            </w:pPr>
          </w:p>
        </w:tc>
      </w:tr>
      <w:tr w:rsidR="00AB19C5" w:rsidRPr="00583891" w14:paraId="3BE941E5" w14:textId="77777777" w:rsidTr="0050465B">
        <w:trPr>
          <w:jc w:val="center"/>
        </w:trPr>
        <w:tc>
          <w:tcPr>
            <w:tcW w:w="512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A4AD01D" w14:textId="77777777" w:rsidR="00AB19C5" w:rsidRPr="00583891" w:rsidRDefault="00AB19C5" w:rsidP="0050465B">
            <w:pPr>
              <w:pStyle w:val="af4"/>
            </w:pPr>
            <w:bookmarkStart w:id="198" w:name="107378"/>
            <w:bookmarkEnd w:id="198"/>
            <w:r w:rsidRPr="00583891">
              <w:t>2. Расход тепловой энергии на потери</w:t>
            </w:r>
          </w:p>
        </w:tc>
        <w:tc>
          <w:tcPr>
            <w:tcW w:w="112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31EE897" w14:textId="77777777" w:rsidR="00AB19C5" w:rsidRPr="00583891" w:rsidRDefault="00AB19C5" w:rsidP="0050465B">
            <w:pPr>
              <w:pStyle w:val="af4"/>
            </w:pPr>
            <w:bookmarkStart w:id="199" w:name="107379"/>
            <w:bookmarkEnd w:id="199"/>
            <w:proofErr w:type="spellStart"/>
            <w:r w:rsidRPr="00583891">
              <w:t>тыс</w:t>
            </w:r>
            <w:proofErr w:type="spellEnd"/>
            <w:r w:rsidRPr="00583891">
              <w:t xml:space="preserve">. </w:t>
            </w:r>
            <w:proofErr w:type="spellStart"/>
            <w:r w:rsidRPr="00583891">
              <w:t>Гкал</w:t>
            </w:r>
            <w:proofErr w:type="spellEnd"/>
          </w:p>
        </w:tc>
        <w:tc>
          <w:tcPr>
            <w:tcW w:w="93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3CDACAA" w14:textId="77777777" w:rsidR="00AB19C5" w:rsidRPr="00583891" w:rsidRDefault="00AB19C5" w:rsidP="0050465B">
            <w:pPr>
              <w:pStyle w:val="af4"/>
            </w:pPr>
            <w:r w:rsidRPr="00583891">
              <w:t>0,22</w:t>
            </w:r>
          </w:p>
        </w:tc>
        <w:tc>
          <w:tcPr>
            <w:tcW w:w="9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465DE5C" w14:textId="77777777" w:rsidR="00AB19C5" w:rsidRPr="00583891" w:rsidRDefault="00AB19C5" w:rsidP="0050465B">
            <w:pPr>
              <w:pStyle w:val="af4"/>
            </w:pPr>
            <w:r w:rsidRPr="00583891">
              <w:t>0,25</w:t>
            </w:r>
          </w:p>
        </w:tc>
        <w:tc>
          <w:tcPr>
            <w:tcW w:w="92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31038C7" w14:textId="77777777" w:rsidR="00AB19C5" w:rsidRPr="00583891" w:rsidRDefault="00AB19C5" w:rsidP="0050465B">
            <w:pPr>
              <w:pStyle w:val="af4"/>
            </w:pPr>
            <w:r w:rsidRPr="00583891">
              <w:t>0,21</w:t>
            </w:r>
          </w:p>
        </w:tc>
        <w:tc>
          <w:tcPr>
            <w:tcW w:w="93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05EFD76" w14:textId="77777777" w:rsidR="00AB19C5" w:rsidRPr="00583891" w:rsidRDefault="00AB19C5" w:rsidP="0050465B">
            <w:pPr>
              <w:pStyle w:val="af4"/>
            </w:pPr>
            <w:r w:rsidRPr="00583891">
              <w:t>0,21</w:t>
            </w:r>
          </w:p>
        </w:tc>
        <w:tc>
          <w:tcPr>
            <w:tcW w:w="92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72E8989" w14:textId="77777777" w:rsidR="00AB19C5" w:rsidRPr="00583891" w:rsidRDefault="00AB19C5" w:rsidP="0050465B">
            <w:pPr>
              <w:pStyle w:val="af4"/>
            </w:pPr>
            <w:r w:rsidRPr="00583891">
              <w:t>0,21</w:t>
            </w:r>
          </w:p>
        </w:tc>
        <w:tc>
          <w:tcPr>
            <w:tcW w:w="93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F5F154E" w14:textId="77777777" w:rsidR="00AB19C5" w:rsidRPr="00583891" w:rsidRDefault="00AB19C5" w:rsidP="0050465B">
            <w:pPr>
              <w:pStyle w:val="af4"/>
            </w:pPr>
            <w:r w:rsidRPr="00583891">
              <w:t>0,21</w:t>
            </w:r>
          </w:p>
        </w:tc>
        <w:tc>
          <w:tcPr>
            <w:tcW w:w="9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DC0FE38" w14:textId="77777777" w:rsidR="00AB19C5" w:rsidRPr="00583891" w:rsidRDefault="00AB19C5" w:rsidP="0050465B">
            <w:pPr>
              <w:pStyle w:val="af4"/>
            </w:pPr>
            <w:r w:rsidRPr="00583891">
              <w:t>0,21</w:t>
            </w:r>
          </w:p>
        </w:tc>
        <w:tc>
          <w:tcPr>
            <w:tcW w:w="92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FE57C9D" w14:textId="77777777" w:rsidR="00AB19C5" w:rsidRPr="00583891" w:rsidRDefault="00AB19C5" w:rsidP="0050465B">
            <w:pPr>
              <w:pStyle w:val="af4"/>
            </w:pPr>
            <w:r w:rsidRPr="00583891">
              <w:t>0,21</w:t>
            </w:r>
          </w:p>
        </w:tc>
        <w:tc>
          <w:tcPr>
            <w:tcW w:w="118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1EA7DCF" w14:textId="77777777" w:rsidR="00AB19C5" w:rsidRPr="00583891" w:rsidRDefault="00AB19C5" w:rsidP="0050465B">
            <w:pPr>
              <w:pStyle w:val="af4"/>
            </w:pPr>
            <w:r w:rsidRPr="00583891">
              <w:t>0,21</w:t>
            </w:r>
          </w:p>
        </w:tc>
      </w:tr>
      <w:tr w:rsidR="00AB19C5" w:rsidRPr="00583891" w14:paraId="75B66888" w14:textId="77777777" w:rsidTr="0050465B">
        <w:trPr>
          <w:jc w:val="center"/>
        </w:trPr>
        <w:tc>
          <w:tcPr>
            <w:tcW w:w="512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E91C3E8" w14:textId="77777777" w:rsidR="00AB19C5" w:rsidRPr="00583891" w:rsidRDefault="00AB19C5" w:rsidP="0050465B">
            <w:pPr>
              <w:pStyle w:val="af4"/>
            </w:pPr>
            <w:bookmarkStart w:id="200" w:name="107380"/>
            <w:bookmarkEnd w:id="200"/>
            <w:r w:rsidRPr="00583891">
              <w:t>2.1. ТЭС</w:t>
            </w:r>
          </w:p>
        </w:tc>
        <w:tc>
          <w:tcPr>
            <w:tcW w:w="112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91593B1" w14:textId="77777777" w:rsidR="00AB19C5" w:rsidRPr="00583891" w:rsidRDefault="00AB19C5" w:rsidP="0050465B">
            <w:pPr>
              <w:pStyle w:val="af4"/>
            </w:pPr>
            <w:bookmarkStart w:id="201" w:name="107381"/>
            <w:bookmarkEnd w:id="201"/>
            <w:proofErr w:type="spellStart"/>
            <w:r w:rsidRPr="00583891">
              <w:t>тыс</w:t>
            </w:r>
            <w:proofErr w:type="spellEnd"/>
            <w:r w:rsidRPr="00583891">
              <w:t xml:space="preserve">. </w:t>
            </w:r>
            <w:proofErr w:type="spellStart"/>
            <w:r w:rsidRPr="00583891">
              <w:t>Гкал</w:t>
            </w:r>
            <w:proofErr w:type="spellEnd"/>
          </w:p>
        </w:tc>
        <w:tc>
          <w:tcPr>
            <w:tcW w:w="93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BCFC33F" w14:textId="77777777" w:rsidR="00AB19C5" w:rsidRPr="00583891" w:rsidRDefault="00AB19C5" w:rsidP="0050465B">
            <w:pPr>
              <w:pStyle w:val="af4"/>
            </w:pPr>
          </w:p>
        </w:tc>
        <w:tc>
          <w:tcPr>
            <w:tcW w:w="9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C82087A" w14:textId="77777777" w:rsidR="00AB19C5" w:rsidRPr="00583891" w:rsidRDefault="00AB19C5" w:rsidP="0050465B">
            <w:pPr>
              <w:pStyle w:val="af4"/>
            </w:pPr>
          </w:p>
        </w:tc>
        <w:tc>
          <w:tcPr>
            <w:tcW w:w="92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38BF9D3" w14:textId="77777777" w:rsidR="00AB19C5" w:rsidRPr="00583891" w:rsidRDefault="00AB19C5" w:rsidP="0050465B">
            <w:pPr>
              <w:pStyle w:val="af4"/>
            </w:pPr>
          </w:p>
        </w:tc>
        <w:tc>
          <w:tcPr>
            <w:tcW w:w="93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BFBF4C3" w14:textId="77777777" w:rsidR="00AB19C5" w:rsidRPr="00583891" w:rsidRDefault="00AB19C5" w:rsidP="0050465B">
            <w:pPr>
              <w:pStyle w:val="af4"/>
            </w:pPr>
          </w:p>
        </w:tc>
        <w:tc>
          <w:tcPr>
            <w:tcW w:w="92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BE99FE6" w14:textId="77777777" w:rsidR="00AB19C5" w:rsidRPr="00583891" w:rsidRDefault="00AB19C5" w:rsidP="0050465B">
            <w:pPr>
              <w:pStyle w:val="af4"/>
            </w:pPr>
          </w:p>
        </w:tc>
        <w:tc>
          <w:tcPr>
            <w:tcW w:w="93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CA82A33" w14:textId="77777777" w:rsidR="00AB19C5" w:rsidRPr="00583891" w:rsidRDefault="00AB19C5" w:rsidP="0050465B">
            <w:pPr>
              <w:pStyle w:val="af4"/>
            </w:pPr>
          </w:p>
        </w:tc>
        <w:tc>
          <w:tcPr>
            <w:tcW w:w="9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A67B2BB" w14:textId="77777777" w:rsidR="00AB19C5" w:rsidRPr="00583891" w:rsidRDefault="00AB19C5" w:rsidP="0050465B">
            <w:pPr>
              <w:pStyle w:val="af4"/>
            </w:pPr>
          </w:p>
        </w:tc>
        <w:tc>
          <w:tcPr>
            <w:tcW w:w="92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7407F5D" w14:textId="77777777" w:rsidR="00AB19C5" w:rsidRPr="00583891" w:rsidRDefault="00AB19C5" w:rsidP="0050465B">
            <w:pPr>
              <w:pStyle w:val="af4"/>
            </w:pPr>
          </w:p>
        </w:tc>
        <w:tc>
          <w:tcPr>
            <w:tcW w:w="118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062B494" w14:textId="77777777" w:rsidR="00AB19C5" w:rsidRPr="00583891" w:rsidRDefault="00AB19C5" w:rsidP="0050465B">
            <w:pPr>
              <w:pStyle w:val="af4"/>
            </w:pPr>
          </w:p>
        </w:tc>
      </w:tr>
      <w:tr w:rsidR="00AB19C5" w:rsidRPr="00583891" w14:paraId="260A5D09" w14:textId="77777777" w:rsidTr="0050465B">
        <w:trPr>
          <w:jc w:val="center"/>
        </w:trPr>
        <w:tc>
          <w:tcPr>
            <w:tcW w:w="512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1D51048" w14:textId="77777777" w:rsidR="00AB19C5" w:rsidRPr="00583891" w:rsidRDefault="00AB19C5" w:rsidP="0050465B">
            <w:pPr>
              <w:pStyle w:val="af4"/>
            </w:pPr>
            <w:bookmarkStart w:id="202" w:name="107382"/>
            <w:bookmarkEnd w:id="202"/>
            <w:r w:rsidRPr="00583891">
              <w:t xml:space="preserve">2.2. </w:t>
            </w:r>
            <w:proofErr w:type="spellStart"/>
            <w:r w:rsidRPr="00583891">
              <w:t>Котельные</w:t>
            </w:r>
            <w:proofErr w:type="spellEnd"/>
          </w:p>
        </w:tc>
        <w:tc>
          <w:tcPr>
            <w:tcW w:w="112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5DE8322" w14:textId="77777777" w:rsidR="00AB19C5" w:rsidRPr="00583891" w:rsidRDefault="00AB19C5" w:rsidP="0050465B">
            <w:pPr>
              <w:pStyle w:val="af4"/>
            </w:pPr>
            <w:bookmarkStart w:id="203" w:name="107383"/>
            <w:bookmarkEnd w:id="203"/>
            <w:proofErr w:type="spellStart"/>
            <w:r w:rsidRPr="00583891">
              <w:t>тыс</w:t>
            </w:r>
            <w:proofErr w:type="spellEnd"/>
            <w:r w:rsidRPr="00583891">
              <w:t xml:space="preserve">. </w:t>
            </w:r>
            <w:proofErr w:type="spellStart"/>
            <w:r w:rsidRPr="00583891">
              <w:t>Гкал</w:t>
            </w:r>
            <w:proofErr w:type="spellEnd"/>
          </w:p>
        </w:tc>
        <w:tc>
          <w:tcPr>
            <w:tcW w:w="93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4597543" w14:textId="77777777" w:rsidR="00AB19C5" w:rsidRPr="00583891" w:rsidRDefault="00AB19C5" w:rsidP="0050465B">
            <w:pPr>
              <w:pStyle w:val="af4"/>
            </w:pPr>
            <w:r w:rsidRPr="00583891">
              <w:t>0,22</w:t>
            </w:r>
          </w:p>
        </w:tc>
        <w:tc>
          <w:tcPr>
            <w:tcW w:w="9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6F450E0" w14:textId="77777777" w:rsidR="00AB19C5" w:rsidRPr="00583891" w:rsidRDefault="00AB19C5" w:rsidP="0050465B">
            <w:pPr>
              <w:pStyle w:val="af4"/>
            </w:pPr>
            <w:r w:rsidRPr="00583891">
              <w:t>0,25</w:t>
            </w:r>
          </w:p>
        </w:tc>
        <w:tc>
          <w:tcPr>
            <w:tcW w:w="92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5CF6A6F" w14:textId="77777777" w:rsidR="00AB19C5" w:rsidRPr="00583891" w:rsidRDefault="00AB19C5" w:rsidP="0050465B">
            <w:pPr>
              <w:pStyle w:val="af4"/>
            </w:pPr>
            <w:r w:rsidRPr="00583891">
              <w:t>0,21</w:t>
            </w:r>
          </w:p>
        </w:tc>
        <w:tc>
          <w:tcPr>
            <w:tcW w:w="93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132DBA0" w14:textId="77777777" w:rsidR="00AB19C5" w:rsidRPr="00583891" w:rsidRDefault="00AB19C5" w:rsidP="0050465B">
            <w:pPr>
              <w:pStyle w:val="af4"/>
            </w:pPr>
            <w:r w:rsidRPr="00583891">
              <w:t>0,21</w:t>
            </w:r>
          </w:p>
        </w:tc>
        <w:tc>
          <w:tcPr>
            <w:tcW w:w="92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7203E8D" w14:textId="77777777" w:rsidR="00AB19C5" w:rsidRPr="00583891" w:rsidRDefault="00AB19C5" w:rsidP="0050465B">
            <w:pPr>
              <w:pStyle w:val="af4"/>
            </w:pPr>
            <w:r w:rsidRPr="00583891">
              <w:t>0,21</w:t>
            </w:r>
          </w:p>
        </w:tc>
        <w:tc>
          <w:tcPr>
            <w:tcW w:w="93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B0C6E41" w14:textId="77777777" w:rsidR="00AB19C5" w:rsidRPr="00583891" w:rsidRDefault="00AB19C5" w:rsidP="0050465B">
            <w:pPr>
              <w:pStyle w:val="af4"/>
            </w:pPr>
            <w:r w:rsidRPr="00583891">
              <w:t>0,21</w:t>
            </w:r>
          </w:p>
        </w:tc>
        <w:tc>
          <w:tcPr>
            <w:tcW w:w="9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6EE94F2" w14:textId="77777777" w:rsidR="00AB19C5" w:rsidRPr="00583891" w:rsidRDefault="00AB19C5" w:rsidP="0050465B">
            <w:pPr>
              <w:pStyle w:val="af4"/>
            </w:pPr>
            <w:r w:rsidRPr="00583891">
              <w:t>0,21</w:t>
            </w:r>
          </w:p>
        </w:tc>
        <w:tc>
          <w:tcPr>
            <w:tcW w:w="92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9D4DFF5" w14:textId="77777777" w:rsidR="00AB19C5" w:rsidRPr="00583891" w:rsidRDefault="00AB19C5" w:rsidP="0050465B">
            <w:pPr>
              <w:pStyle w:val="af4"/>
            </w:pPr>
            <w:r w:rsidRPr="00583891">
              <w:t>0,21</w:t>
            </w:r>
          </w:p>
        </w:tc>
        <w:tc>
          <w:tcPr>
            <w:tcW w:w="118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6A07DE4" w14:textId="77777777" w:rsidR="00AB19C5" w:rsidRPr="00583891" w:rsidRDefault="00AB19C5" w:rsidP="0050465B">
            <w:pPr>
              <w:pStyle w:val="af4"/>
            </w:pPr>
            <w:r w:rsidRPr="00583891">
              <w:t>0,21</w:t>
            </w:r>
          </w:p>
        </w:tc>
      </w:tr>
      <w:tr w:rsidR="00AB19C5" w:rsidRPr="00583891" w14:paraId="723C2F6B" w14:textId="77777777" w:rsidTr="0050465B">
        <w:trPr>
          <w:jc w:val="center"/>
        </w:trPr>
        <w:tc>
          <w:tcPr>
            <w:tcW w:w="512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69FE780" w14:textId="77777777" w:rsidR="00AB19C5" w:rsidRPr="00583891" w:rsidRDefault="00AB19C5" w:rsidP="0050465B">
            <w:pPr>
              <w:pStyle w:val="af4"/>
            </w:pPr>
            <w:bookmarkStart w:id="204" w:name="107384"/>
            <w:bookmarkEnd w:id="204"/>
            <w:r w:rsidRPr="00583891">
              <w:t>3. Расход тепловой энергии и хозяйственные нужды</w:t>
            </w:r>
          </w:p>
        </w:tc>
        <w:tc>
          <w:tcPr>
            <w:tcW w:w="112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F811368" w14:textId="77777777" w:rsidR="00AB19C5" w:rsidRPr="00583891" w:rsidRDefault="00AB19C5" w:rsidP="0050465B">
            <w:pPr>
              <w:pStyle w:val="af4"/>
            </w:pPr>
            <w:bookmarkStart w:id="205" w:name="107385"/>
            <w:bookmarkEnd w:id="205"/>
            <w:proofErr w:type="spellStart"/>
            <w:r w:rsidRPr="00583891">
              <w:t>тыс</w:t>
            </w:r>
            <w:proofErr w:type="spellEnd"/>
            <w:r w:rsidRPr="00583891">
              <w:t xml:space="preserve">. </w:t>
            </w:r>
            <w:proofErr w:type="spellStart"/>
            <w:r w:rsidRPr="00583891">
              <w:t>Гкал</w:t>
            </w:r>
            <w:proofErr w:type="spellEnd"/>
          </w:p>
        </w:tc>
        <w:tc>
          <w:tcPr>
            <w:tcW w:w="93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5D26B00" w14:textId="77777777" w:rsidR="00AB19C5" w:rsidRPr="00583891" w:rsidRDefault="00AB19C5" w:rsidP="0050465B">
            <w:pPr>
              <w:pStyle w:val="af4"/>
            </w:pPr>
            <w:r w:rsidRPr="00583891">
              <w:t>15,7</w:t>
            </w:r>
          </w:p>
        </w:tc>
        <w:tc>
          <w:tcPr>
            <w:tcW w:w="9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45FC055" w14:textId="77777777" w:rsidR="00AB19C5" w:rsidRPr="00583891" w:rsidRDefault="00AB19C5" w:rsidP="0050465B">
            <w:pPr>
              <w:pStyle w:val="af4"/>
            </w:pPr>
            <w:r w:rsidRPr="00583891">
              <w:t>19,2</w:t>
            </w:r>
          </w:p>
        </w:tc>
        <w:tc>
          <w:tcPr>
            <w:tcW w:w="92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86254D8" w14:textId="77777777" w:rsidR="00AB19C5" w:rsidRPr="00583891" w:rsidRDefault="00AB19C5" w:rsidP="0050465B">
            <w:pPr>
              <w:pStyle w:val="af4"/>
            </w:pPr>
            <w:r w:rsidRPr="00583891">
              <w:t>16,2</w:t>
            </w:r>
          </w:p>
        </w:tc>
        <w:tc>
          <w:tcPr>
            <w:tcW w:w="93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F5DC5C0" w14:textId="77777777" w:rsidR="00AB19C5" w:rsidRPr="00583891" w:rsidRDefault="00AB19C5" w:rsidP="0050465B">
            <w:pPr>
              <w:pStyle w:val="af4"/>
            </w:pPr>
            <w:r w:rsidRPr="00583891">
              <w:t>14,48</w:t>
            </w:r>
          </w:p>
        </w:tc>
        <w:tc>
          <w:tcPr>
            <w:tcW w:w="92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B782413" w14:textId="77777777" w:rsidR="00AB19C5" w:rsidRPr="00583891" w:rsidRDefault="00AB19C5" w:rsidP="0050465B">
            <w:pPr>
              <w:pStyle w:val="af4"/>
            </w:pPr>
            <w:r w:rsidRPr="00583891">
              <w:t>14,48</w:t>
            </w:r>
          </w:p>
        </w:tc>
        <w:tc>
          <w:tcPr>
            <w:tcW w:w="93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B0CD820" w14:textId="77777777" w:rsidR="00AB19C5" w:rsidRPr="00583891" w:rsidRDefault="00AB19C5" w:rsidP="0050465B">
            <w:pPr>
              <w:pStyle w:val="af4"/>
            </w:pPr>
            <w:r w:rsidRPr="00583891">
              <w:t>14,48</w:t>
            </w:r>
          </w:p>
        </w:tc>
        <w:tc>
          <w:tcPr>
            <w:tcW w:w="9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6CC1AB2" w14:textId="77777777" w:rsidR="00AB19C5" w:rsidRPr="00583891" w:rsidRDefault="00AB19C5" w:rsidP="0050465B">
            <w:pPr>
              <w:pStyle w:val="af4"/>
            </w:pPr>
            <w:r w:rsidRPr="00583891">
              <w:t>14,48</w:t>
            </w:r>
          </w:p>
        </w:tc>
        <w:tc>
          <w:tcPr>
            <w:tcW w:w="92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F28D4AF" w14:textId="77777777" w:rsidR="00AB19C5" w:rsidRPr="00583891" w:rsidRDefault="00AB19C5" w:rsidP="0050465B">
            <w:pPr>
              <w:pStyle w:val="af4"/>
            </w:pPr>
            <w:r w:rsidRPr="00583891">
              <w:t>14,48</w:t>
            </w:r>
          </w:p>
        </w:tc>
        <w:tc>
          <w:tcPr>
            <w:tcW w:w="118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C743C5A" w14:textId="77777777" w:rsidR="00AB19C5" w:rsidRPr="00583891" w:rsidRDefault="00AB19C5" w:rsidP="0050465B">
            <w:pPr>
              <w:pStyle w:val="af4"/>
            </w:pPr>
            <w:r w:rsidRPr="00583891">
              <w:t>14,48</w:t>
            </w:r>
          </w:p>
        </w:tc>
      </w:tr>
      <w:tr w:rsidR="00AB19C5" w:rsidRPr="00583891" w14:paraId="002082CB" w14:textId="77777777" w:rsidTr="0050465B">
        <w:trPr>
          <w:jc w:val="center"/>
        </w:trPr>
        <w:tc>
          <w:tcPr>
            <w:tcW w:w="512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9F41D33" w14:textId="77777777" w:rsidR="00AB19C5" w:rsidRPr="00583891" w:rsidRDefault="00AB19C5" w:rsidP="0050465B">
            <w:pPr>
              <w:pStyle w:val="af4"/>
            </w:pPr>
            <w:bookmarkStart w:id="206" w:name="107386"/>
            <w:bookmarkEnd w:id="206"/>
            <w:r w:rsidRPr="00583891">
              <w:t>3.1. ТЭС</w:t>
            </w:r>
          </w:p>
        </w:tc>
        <w:tc>
          <w:tcPr>
            <w:tcW w:w="112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510F4C8" w14:textId="77777777" w:rsidR="00AB19C5" w:rsidRPr="00583891" w:rsidRDefault="00AB19C5" w:rsidP="0050465B">
            <w:pPr>
              <w:pStyle w:val="af4"/>
            </w:pPr>
            <w:bookmarkStart w:id="207" w:name="107387"/>
            <w:bookmarkEnd w:id="207"/>
            <w:proofErr w:type="spellStart"/>
            <w:r w:rsidRPr="00583891">
              <w:t>тыс</w:t>
            </w:r>
            <w:proofErr w:type="spellEnd"/>
            <w:r w:rsidRPr="00583891">
              <w:t xml:space="preserve">. </w:t>
            </w:r>
            <w:proofErr w:type="spellStart"/>
            <w:r w:rsidRPr="00583891">
              <w:t>Гкал</w:t>
            </w:r>
            <w:proofErr w:type="spellEnd"/>
          </w:p>
        </w:tc>
        <w:tc>
          <w:tcPr>
            <w:tcW w:w="93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68B92E5" w14:textId="77777777" w:rsidR="00AB19C5" w:rsidRPr="00583891" w:rsidRDefault="00AB19C5" w:rsidP="0050465B">
            <w:pPr>
              <w:pStyle w:val="af4"/>
            </w:pPr>
          </w:p>
        </w:tc>
        <w:tc>
          <w:tcPr>
            <w:tcW w:w="9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38F26F1" w14:textId="77777777" w:rsidR="00AB19C5" w:rsidRPr="00583891" w:rsidRDefault="00AB19C5" w:rsidP="0050465B">
            <w:pPr>
              <w:pStyle w:val="af4"/>
            </w:pPr>
          </w:p>
        </w:tc>
        <w:tc>
          <w:tcPr>
            <w:tcW w:w="92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5D5DDE4" w14:textId="77777777" w:rsidR="00AB19C5" w:rsidRPr="00583891" w:rsidRDefault="00AB19C5" w:rsidP="0050465B">
            <w:pPr>
              <w:pStyle w:val="af4"/>
            </w:pPr>
          </w:p>
        </w:tc>
        <w:tc>
          <w:tcPr>
            <w:tcW w:w="93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8AE54B5" w14:textId="77777777" w:rsidR="00AB19C5" w:rsidRPr="00583891" w:rsidRDefault="00AB19C5" w:rsidP="0050465B">
            <w:pPr>
              <w:pStyle w:val="af4"/>
            </w:pPr>
          </w:p>
        </w:tc>
        <w:tc>
          <w:tcPr>
            <w:tcW w:w="92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2F49EA4" w14:textId="77777777" w:rsidR="00AB19C5" w:rsidRPr="00583891" w:rsidRDefault="00AB19C5" w:rsidP="0050465B">
            <w:pPr>
              <w:pStyle w:val="af4"/>
            </w:pPr>
          </w:p>
        </w:tc>
        <w:tc>
          <w:tcPr>
            <w:tcW w:w="93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D76A8DB" w14:textId="77777777" w:rsidR="00AB19C5" w:rsidRPr="00583891" w:rsidRDefault="00AB19C5" w:rsidP="0050465B">
            <w:pPr>
              <w:pStyle w:val="af4"/>
            </w:pPr>
          </w:p>
        </w:tc>
        <w:tc>
          <w:tcPr>
            <w:tcW w:w="9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C38CB01" w14:textId="77777777" w:rsidR="00AB19C5" w:rsidRPr="00583891" w:rsidRDefault="00AB19C5" w:rsidP="0050465B">
            <w:pPr>
              <w:pStyle w:val="af4"/>
            </w:pPr>
          </w:p>
        </w:tc>
        <w:tc>
          <w:tcPr>
            <w:tcW w:w="92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9D0B011" w14:textId="77777777" w:rsidR="00AB19C5" w:rsidRPr="00583891" w:rsidRDefault="00AB19C5" w:rsidP="0050465B">
            <w:pPr>
              <w:pStyle w:val="af4"/>
            </w:pPr>
          </w:p>
        </w:tc>
        <w:tc>
          <w:tcPr>
            <w:tcW w:w="118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5FF59B0" w14:textId="77777777" w:rsidR="00AB19C5" w:rsidRPr="00583891" w:rsidRDefault="00AB19C5" w:rsidP="0050465B">
            <w:pPr>
              <w:pStyle w:val="af4"/>
            </w:pPr>
          </w:p>
        </w:tc>
      </w:tr>
      <w:tr w:rsidR="00AB19C5" w:rsidRPr="00583891" w14:paraId="395C6768" w14:textId="77777777" w:rsidTr="0050465B">
        <w:trPr>
          <w:jc w:val="center"/>
        </w:trPr>
        <w:tc>
          <w:tcPr>
            <w:tcW w:w="512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A464EA7" w14:textId="77777777" w:rsidR="00AB19C5" w:rsidRPr="00583891" w:rsidRDefault="00AB19C5" w:rsidP="0050465B">
            <w:pPr>
              <w:pStyle w:val="af4"/>
            </w:pPr>
            <w:bookmarkStart w:id="208" w:name="107388"/>
            <w:bookmarkEnd w:id="208"/>
            <w:r w:rsidRPr="00583891">
              <w:t xml:space="preserve">3.2. </w:t>
            </w:r>
            <w:proofErr w:type="spellStart"/>
            <w:r w:rsidRPr="00583891">
              <w:t>Котельные</w:t>
            </w:r>
            <w:proofErr w:type="spellEnd"/>
          </w:p>
        </w:tc>
        <w:tc>
          <w:tcPr>
            <w:tcW w:w="112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644639D" w14:textId="77777777" w:rsidR="00AB19C5" w:rsidRPr="00583891" w:rsidRDefault="00AB19C5" w:rsidP="0050465B">
            <w:pPr>
              <w:pStyle w:val="af4"/>
            </w:pPr>
            <w:bookmarkStart w:id="209" w:name="107389"/>
            <w:bookmarkEnd w:id="209"/>
            <w:proofErr w:type="spellStart"/>
            <w:r w:rsidRPr="00583891">
              <w:t>тыс</w:t>
            </w:r>
            <w:proofErr w:type="spellEnd"/>
            <w:r w:rsidRPr="00583891">
              <w:t xml:space="preserve">. </w:t>
            </w:r>
            <w:proofErr w:type="spellStart"/>
            <w:r w:rsidRPr="00583891">
              <w:t>Гкал</w:t>
            </w:r>
            <w:proofErr w:type="spellEnd"/>
          </w:p>
        </w:tc>
        <w:tc>
          <w:tcPr>
            <w:tcW w:w="93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8AE6B82" w14:textId="77777777" w:rsidR="00AB19C5" w:rsidRPr="00583891" w:rsidRDefault="00AB19C5" w:rsidP="0050465B">
            <w:pPr>
              <w:pStyle w:val="af4"/>
            </w:pPr>
            <w:r w:rsidRPr="00583891">
              <w:t>15,7</w:t>
            </w:r>
          </w:p>
        </w:tc>
        <w:tc>
          <w:tcPr>
            <w:tcW w:w="9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65F1C3E" w14:textId="77777777" w:rsidR="00AB19C5" w:rsidRPr="00583891" w:rsidRDefault="00AB19C5" w:rsidP="0050465B">
            <w:pPr>
              <w:pStyle w:val="af4"/>
            </w:pPr>
            <w:r w:rsidRPr="00583891">
              <w:t>19,2</w:t>
            </w:r>
          </w:p>
        </w:tc>
        <w:tc>
          <w:tcPr>
            <w:tcW w:w="92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9CB2AF9" w14:textId="77777777" w:rsidR="00AB19C5" w:rsidRPr="00583891" w:rsidRDefault="00AB19C5" w:rsidP="0050465B">
            <w:pPr>
              <w:pStyle w:val="af4"/>
            </w:pPr>
            <w:r w:rsidRPr="00583891">
              <w:t>16,2</w:t>
            </w:r>
          </w:p>
        </w:tc>
        <w:tc>
          <w:tcPr>
            <w:tcW w:w="93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23C71FD" w14:textId="77777777" w:rsidR="00AB19C5" w:rsidRPr="00583891" w:rsidRDefault="00AB19C5" w:rsidP="0050465B">
            <w:pPr>
              <w:pStyle w:val="af4"/>
            </w:pPr>
            <w:r w:rsidRPr="00583891">
              <w:t>14,48</w:t>
            </w:r>
          </w:p>
        </w:tc>
        <w:tc>
          <w:tcPr>
            <w:tcW w:w="92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3EDE774" w14:textId="77777777" w:rsidR="00AB19C5" w:rsidRPr="00583891" w:rsidRDefault="00AB19C5" w:rsidP="0050465B">
            <w:pPr>
              <w:pStyle w:val="af4"/>
            </w:pPr>
            <w:r w:rsidRPr="00583891">
              <w:t>14,48</w:t>
            </w:r>
          </w:p>
        </w:tc>
        <w:tc>
          <w:tcPr>
            <w:tcW w:w="93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8D5203D" w14:textId="77777777" w:rsidR="00AB19C5" w:rsidRPr="00583891" w:rsidRDefault="00AB19C5" w:rsidP="0050465B">
            <w:pPr>
              <w:pStyle w:val="af4"/>
            </w:pPr>
            <w:r w:rsidRPr="00583891">
              <w:t>14,48</w:t>
            </w:r>
          </w:p>
        </w:tc>
        <w:tc>
          <w:tcPr>
            <w:tcW w:w="9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342887F" w14:textId="77777777" w:rsidR="00AB19C5" w:rsidRPr="00583891" w:rsidRDefault="00AB19C5" w:rsidP="0050465B">
            <w:pPr>
              <w:pStyle w:val="af4"/>
            </w:pPr>
            <w:r w:rsidRPr="00583891">
              <w:t>14,48</w:t>
            </w:r>
          </w:p>
        </w:tc>
        <w:tc>
          <w:tcPr>
            <w:tcW w:w="92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A7B3CC9" w14:textId="77777777" w:rsidR="00AB19C5" w:rsidRPr="00583891" w:rsidRDefault="00AB19C5" w:rsidP="0050465B">
            <w:pPr>
              <w:pStyle w:val="af4"/>
            </w:pPr>
            <w:r w:rsidRPr="00583891">
              <w:t>14,48</w:t>
            </w:r>
          </w:p>
        </w:tc>
        <w:tc>
          <w:tcPr>
            <w:tcW w:w="118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4D7E442" w14:textId="77777777" w:rsidR="00AB19C5" w:rsidRPr="00583891" w:rsidRDefault="00AB19C5" w:rsidP="0050465B">
            <w:pPr>
              <w:pStyle w:val="af4"/>
            </w:pPr>
            <w:r w:rsidRPr="00583891">
              <w:t>14,48</w:t>
            </w:r>
          </w:p>
        </w:tc>
      </w:tr>
      <w:tr w:rsidR="00AB19C5" w:rsidRPr="00583891" w14:paraId="038E582D" w14:textId="77777777" w:rsidTr="0050465B">
        <w:trPr>
          <w:jc w:val="center"/>
        </w:trPr>
        <w:tc>
          <w:tcPr>
            <w:tcW w:w="512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8F7D9CC" w14:textId="77777777" w:rsidR="00AB19C5" w:rsidRPr="00583891" w:rsidRDefault="00AB19C5" w:rsidP="0050465B">
            <w:pPr>
              <w:pStyle w:val="af4"/>
            </w:pPr>
            <w:bookmarkStart w:id="210" w:name="107390"/>
            <w:bookmarkEnd w:id="210"/>
            <w:r w:rsidRPr="00583891">
              <w:lastRenderedPageBreak/>
              <w:t xml:space="preserve">4. </w:t>
            </w:r>
            <w:proofErr w:type="spellStart"/>
            <w:r w:rsidRPr="00583891">
              <w:t>Полезный</w:t>
            </w:r>
            <w:proofErr w:type="spellEnd"/>
            <w:r w:rsidRPr="00583891">
              <w:t xml:space="preserve"> </w:t>
            </w:r>
            <w:proofErr w:type="spellStart"/>
            <w:r w:rsidRPr="00583891">
              <w:t>отпуск</w:t>
            </w:r>
            <w:proofErr w:type="spellEnd"/>
            <w:r w:rsidRPr="00583891">
              <w:t xml:space="preserve"> </w:t>
            </w:r>
            <w:proofErr w:type="spellStart"/>
            <w:r w:rsidRPr="00583891">
              <w:t>тепловой</w:t>
            </w:r>
            <w:proofErr w:type="spellEnd"/>
            <w:r w:rsidRPr="00583891">
              <w:t xml:space="preserve"> </w:t>
            </w:r>
            <w:proofErr w:type="spellStart"/>
            <w:r w:rsidRPr="00583891">
              <w:t>энергии</w:t>
            </w:r>
            <w:proofErr w:type="spellEnd"/>
          </w:p>
        </w:tc>
        <w:tc>
          <w:tcPr>
            <w:tcW w:w="112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76B38DB" w14:textId="77777777" w:rsidR="00AB19C5" w:rsidRPr="00583891" w:rsidRDefault="00AB19C5" w:rsidP="0050465B">
            <w:pPr>
              <w:pStyle w:val="af4"/>
            </w:pPr>
            <w:bookmarkStart w:id="211" w:name="107391"/>
            <w:bookmarkEnd w:id="211"/>
            <w:proofErr w:type="spellStart"/>
            <w:r w:rsidRPr="00583891">
              <w:t>тыс</w:t>
            </w:r>
            <w:proofErr w:type="spellEnd"/>
            <w:r w:rsidRPr="00583891">
              <w:t xml:space="preserve">. </w:t>
            </w:r>
            <w:proofErr w:type="spellStart"/>
            <w:r w:rsidRPr="00583891">
              <w:t>Гкал</w:t>
            </w:r>
            <w:proofErr w:type="spellEnd"/>
          </w:p>
        </w:tc>
        <w:tc>
          <w:tcPr>
            <w:tcW w:w="93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77109EA" w14:textId="77777777" w:rsidR="00AB19C5" w:rsidRPr="00583891" w:rsidRDefault="00AB19C5" w:rsidP="0050465B">
            <w:pPr>
              <w:pStyle w:val="af4"/>
            </w:pPr>
            <w:r w:rsidRPr="00583891">
              <w:t>22,76</w:t>
            </w:r>
          </w:p>
        </w:tc>
        <w:tc>
          <w:tcPr>
            <w:tcW w:w="9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696467A" w14:textId="77777777" w:rsidR="00AB19C5" w:rsidRPr="00583891" w:rsidRDefault="00AB19C5" w:rsidP="0050465B">
            <w:pPr>
              <w:pStyle w:val="af4"/>
            </w:pPr>
            <w:r w:rsidRPr="00583891">
              <w:t>26,26</w:t>
            </w:r>
          </w:p>
        </w:tc>
        <w:tc>
          <w:tcPr>
            <w:tcW w:w="92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E1A8287" w14:textId="77777777" w:rsidR="00AB19C5" w:rsidRPr="00583891" w:rsidRDefault="00AB19C5" w:rsidP="0050465B">
            <w:pPr>
              <w:pStyle w:val="af4"/>
            </w:pPr>
            <w:r w:rsidRPr="00583891">
              <w:t>22,6</w:t>
            </w:r>
          </w:p>
        </w:tc>
        <w:tc>
          <w:tcPr>
            <w:tcW w:w="93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A0E1E1B" w14:textId="77777777" w:rsidR="00AB19C5" w:rsidRPr="00583891" w:rsidRDefault="00AB19C5" w:rsidP="0050465B">
            <w:pPr>
              <w:pStyle w:val="af4"/>
            </w:pPr>
            <w:r w:rsidRPr="00583891">
              <w:t>21,48</w:t>
            </w:r>
          </w:p>
        </w:tc>
        <w:tc>
          <w:tcPr>
            <w:tcW w:w="92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AA5B9F6" w14:textId="77777777" w:rsidR="00AB19C5" w:rsidRPr="00583891" w:rsidRDefault="00AB19C5" w:rsidP="0050465B">
            <w:pPr>
              <w:pStyle w:val="af4"/>
            </w:pPr>
            <w:r w:rsidRPr="00583891">
              <w:t>21,48</w:t>
            </w:r>
          </w:p>
        </w:tc>
        <w:tc>
          <w:tcPr>
            <w:tcW w:w="93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2DC0F7F" w14:textId="77777777" w:rsidR="00AB19C5" w:rsidRPr="00583891" w:rsidRDefault="00AB19C5" w:rsidP="0050465B">
            <w:pPr>
              <w:pStyle w:val="af4"/>
            </w:pPr>
            <w:r w:rsidRPr="00583891">
              <w:t>21,48</w:t>
            </w:r>
          </w:p>
        </w:tc>
        <w:tc>
          <w:tcPr>
            <w:tcW w:w="9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F4B622B" w14:textId="77777777" w:rsidR="00AB19C5" w:rsidRPr="00583891" w:rsidRDefault="00AB19C5" w:rsidP="0050465B">
            <w:pPr>
              <w:pStyle w:val="af4"/>
            </w:pPr>
            <w:r w:rsidRPr="00583891">
              <w:t>21,48</w:t>
            </w:r>
          </w:p>
        </w:tc>
        <w:tc>
          <w:tcPr>
            <w:tcW w:w="92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A01B5BB" w14:textId="77777777" w:rsidR="00AB19C5" w:rsidRPr="00583891" w:rsidRDefault="00AB19C5" w:rsidP="0050465B">
            <w:pPr>
              <w:pStyle w:val="af4"/>
            </w:pPr>
            <w:r w:rsidRPr="00583891">
              <w:t>21,48</w:t>
            </w:r>
          </w:p>
        </w:tc>
        <w:tc>
          <w:tcPr>
            <w:tcW w:w="118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EA5A3EC" w14:textId="77777777" w:rsidR="00AB19C5" w:rsidRPr="00583891" w:rsidRDefault="00AB19C5" w:rsidP="0050465B">
            <w:pPr>
              <w:pStyle w:val="af4"/>
            </w:pPr>
            <w:r w:rsidRPr="00583891">
              <w:t>21,48</w:t>
            </w:r>
          </w:p>
        </w:tc>
      </w:tr>
      <w:tr w:rsidR="00AB19C5" w:rsidRPr="00583891" w14:paraId="72FB371F" w14:textId="77777777" w:rsidTr="0050465B">
        <w:trPr>
          <w:jc w:val="center"/>
        </w:trPr>
        <w:tc>
          <w:tcPr>
            <w:tcW w:w="512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6D955BF" w14:textId="77777777" w:rsidR="00AB19C5" w:rsidRPr="00583891" w:rsidRDefault="00AB19C5" w:rsidP="0050465B">
            <w:pPr>
              <w:pStyle w:val="af4"/>
            </w:pPr>
            <w:bookmarkStart w:id="212" w:name="107392"/>
            <w:bookmarkEnd w:id="212"/>
            <w:r w:rsidRPr="00583891">
              <w:t>4.1 ТЭС</w:t>
            </w:r>
          </w:p>
        </w:tc>
        <w:tc>
          <w:tcPr>
            <w:tcW w:w="112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ABB37FB" w14:textId="77777777" w:rsidR="00AB19C5" w:rsidRPr="00583891" w:rsidRDefault="00AB19C5" w:rsidP="0050465B">
            <w:pPr>
              <w:pStyle w:val="af4"/>
            </w:pPr>
            <w:bookmarkStart w:id="213" w:name="107393"/>
            <w:bookmarkEnd w:id="213"/>
            <w:proofErr w:type="spellStart"/>
            <w:r w:rsidRPr="00583891">
              <w:t>тыс</w:t>
            </w:r>
            <w:proofErr w:type="spellEnd"/>
            <w:r w:rsidRPr="00583891">
              <w:t xml:space="preserve">. </w:t>
            </w:r>
            <w:proofErr w:type="spellStart"/>
            <w:r w:rsidRPr="00583891">
              <w:t>Гкал</w:t>
            </w:r>
            <w:proofErr w:type="spellEnd"/>
          </w:p>
        </w:tc>
        <w:tc>
          <w:tcPr>
            <w:tcW w:w="93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B5F8FD8" w14:textId="77777777" w:rsidR="00AB19C5" w:rsidRPr="00583891" w:rsidRDefault="00AB19C5" w:rsidP="0050465B">
            <w:pPr>
              <w:pStyle w:val="af4"/>
            </w:pPr>
          </w:p>
        </w:tc>
        <w:tc>
          <w:tcPr>
            <w:tcW w:w="9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C1E2E60" w14:textId="77777777" w:rsidR="00AB19C5" w:rsidRPr="00583891" w:rsidRDefault="00AB19C5" w:rsidP="0050465B">
            <w:pPr>
              <w:pStyle w:val="af4"/>
            </w:pPr>
          </w:p>
        </w:tc>
        <w:tc>
          <w:tcPr>
            <w:tcW w:w="92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CE62212" w14:textId="77777777" w:rsidR="00AB19C5" w:rsidRPr="00583891" w:rsidRDefault="00AB19C5" w:rsidP="0050465B">
            <w:pPr>
              <w:pStyle w:val="af4"/>
            </w:pPr>
          </w:p>
        </w:tc>
        <w:tc>
          <w:tcPr>
            <w:tcW w:w="93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3B5D67F" w14:textId="77777777" w:rsidR="00AB19C5" w:rsidRPr="00583891" w:rsidRDefault="00AB19C5" w:rsidP="0050465B">
            <w:pPr>
              <w:pStyle w:val="af4"/>
            </w:pPr>
          </w:p>
        </w:tc>
        <w:tc>
          <w:tcPr>
            <w:tcW w:w="92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1F28454" w14:textId="77777777" w:rsidR="00AB19C5" w:rsidRPr="00583891" w:rsidRDefault="00AB19C5" w:rsidP="0050465B">
            <w:pPr>
              <w:pStyle w:val="af4"/>
            </w:pPr>
          </w:p>
        </w:tc>
        <w:tc>
          <w:tcPr>
            <w:tcW w:w="93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FCB5B37" w14:textId="77777777" w:rsidR="00AB19C5" w:rsidRPr="00583891" w:rsidRDefault="00AB19C5" w:rsidP="0050465B">
            <w:pPr>
              <w:pStyle w:val="af4"/>
            </w:pPr>
          </w:p>
        </w:tc>
        <w:tc>
          <w:tcPr>
            <w:tcW w:w="9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7771883" w14:textId="77777777" w:rsidR="00AB19C5" w:rsidRPr="00583891" w:rsidRDefault="00AB19C5" w:rsidP="0050465B">
            <w:pPr>
              <w:pStyle w:val="af4"/>
            </w:pPr>
          </w:p>
        </w:tc>
        <w:tc>
          <w:tcPr>
            <w:tcW w:w="92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EF410A9" w14:textId="77777777" w:rsidR="00AB19C5" w:rsidRPr="00583891" w:rsidRDefault="00AB19C5" w:rsidP="0050465B">
            <w:pPr>
              <w:pStyle w:val="af4"/>
            </w:pPr>
          </w:p>
        </w:tc>
        <w:tc>
          <w:tcPr>
            <w:tcW w:w="118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43010A3" w14:textId="77777777" w:rsidR="00AB19C5" w:rsidRPr="00583891" w:rsidRDefault="00AB19C5" w:rsidP="0050465B">
            <w:pPr>
              <w:pStyle w:val="af4"/>
            </w:pPr>
          </w:p>
        </w:tc>
      </w:tr>
      <w:tr w:rsidR="00AB19C5" w:rsidRPr="00583891" w14:paraId="26C4CCB2" w14:textId="77777777" w:rsidTr="0050465B">
        <w:trPr>
          <w:jc w:val="center"/>
        </w:trPr>
        <w:tc>
          <w:tcPr>
            <w:tcW w:w="512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A7E8E7C" w14:textId="77777777" w:rsidR="00AB19C5" w:rsidRPr="00583891" w:rsidRDefault="00AB19C5" w:rsidP="0050465B">
            <w:pPr>
              <w:pStyle w:val="af4"/>
            </w:pPr>
            <w:bookmarkStart w:id="214" w:name="107394"/>
            <w:bookmarkEnd w:id="214"/>
            <w:r w:rsidRPr="00583891">
              <w:t>ТЭЦ-1</w:t>
            </w:r>
          </w:p>
        </w:tc>
        <w:tc>
          <w:tcPr>
            <w:tcW w:w="112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42CE604" w14:textId="77777777" w:rsidR="00AB19C5" w:rsidRPr="00583891" w:rsidRDefault="00AB19C5" w:rsidP="0050465B">
            <w:pPr>
              <w:pStyle w:val="af4"/>
            </w:pPr>
            <w:bookmarkStart w:id="215" w:name="107395"/>
            <w:bookmarkEnd w:id="215"/>
            <w:proofErr w:type="spellStart"/>
            <w:r w:rsidRPr="00583891">
              <w:t>тыс</w:t>
            </w:r>
            <w:proofErr w:type="spellEnd"/>
            <w:r w:rsidRPr="00583891">
              <w:t xml:space="preserve">. </w:t>
            </w:r>
            <w:proofErr w:type="spellStart"/>
            <w:r w:rsidRPr="00583891">
              <w:t>Гкал</w:t>
            </w:r>
            <w:proofErr w:type="spellEnd"/>
          </w:p>
        </w:tc>
        <w:tc>
          <w:tcPr>
            <w:tcW w:w="93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980FF6B" w14:textId="77777777" w:rsidR="00AB19C5" w:rsidRPr="00583891" w:rsidRDefault="00AB19C5" w:rsidP="0050465B">
            <w:pPr>
              <w:pStyle w:val="af4"/>
            </w:pPr>
          </w:p>
        </w:tc>
        <w:tc>
          <w:tcPr>
            <w:tcW w:w="9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4D38F27" w14:textId="77777777" w:rsidR="00AB19C5" w:rsidRPr="00583891" w:rsidRDefault="00AB19C5" w:rsidP="0050465B">
            <w:pPr>
              <w:pStyle w:val="af4"/>
            </w:pPr>
          </w:p>
        </w:tc>
        <w:tc>
          <w:tcPr>
            <w:tcW w:w="92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327987F" w14:textId="77777777" w:rsidR="00AB19C5" w:rsidRPr="00583891" w:rsidRDefault="00AB19C5" w:rsidP="0050465B">
            <w:pPr>
              <w:pStyle w:val="af4"/>
            </w:pPr>
          </w:p>
        </w:tc>
        <w:tc>
          <w:tcPr>
            <w:tcW w:w="93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11204FF" w14:textId="77777777" w:rsidR="00AB19C5" w:rsidRPr="00583891" w:rsidRDefault="00AB19C5" w:rsidP="0050465B">
            <w:pPr>
              <w:pStyle w:val="af4"/>
            </w:pPr>
          </w:p>
        </w:tc>
        <w:tc>
          <w:tcPr>
            <w:tcW w:w="92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B5681B5" w14:textId="77777777" w:rsidR="00AB19C5" w:rsidRPr="00583891" w:rsidRDefault="00AB19C5" w:rsidP="0050465B">
            <w:pPr>
              <w:pStyle w:val="af4"/>
            </w:pPr>
          </w:p>
        </w:tc>
        <w:tc>
          <w:tcPr>
            <w:tcW w:w="93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0BAC9C8" w14:textId="77777777" w:rsidR="00AB19C5" w:rsidRPr="00583891" w:rsidRDefault="00AB19C5" w:rsidP="0050465B">
            <w:pPr>
              <w:pStyle w:val="af4"/>
            </w:pPr>
          </w:p>
        </w:tc>
        <w:tc>
          <w:tcPr>
            <w:tcW w:w="9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8DBCD02" w14:textId="77777777" w:rsidR="00AB19C5" w:rsidRPr="00583891" w:rsidRDefault="00AB19C5" w:rsidP="0050465B">
            <w:pPr>
              <w:pStyle w:val="af4"/>
            </w:pPr>
          </w:p>
        </w:tc>
        <w:tc>
          <w:tcPr>
            <w:tcW w:w="92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35486EB" w14:textId="77777777" w:rsidR="00AB19C5" w:rsidRPr="00583891" w:rsidRDefault="00AB19C5" w:rsidP="0050465B">
            <w:pPr>
              <w:pStyle w:val="af4"/>
            </w:pPr>
          </w:p>
        </w:tc>
        <w:tc>
          <w:tcPr>
            <w:tcW w:w="118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CC899E6" w14:textId="77777777" w:rsidR="00AB19C5" w:rsidRPr="00583891" w:rsidRDefault="00AB19C5" w:rsidP="0050465B">
            <w:pPr>
              <w:pStyle w:val="af4"/>
            </w:pPr>
          </w:p>
        </w:tc>
      </w:tr>
      <w:tr w:rsidR="00AB19C5" w:rsidRPr="00583891" w14:paraId="47EEF73C" w14:textId="77777777" w:rsidTr="0050465B">
        <w:trPr>
          <w:jc w:val="center"/>
        </w:trPr>
        <w:tc>
          <w:tcPr>
            <w:tcW w:w="512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6ED8EB8" w14:textId="77777777" w:rsidR="00AB19C5" w:rsidRPr="00583891" w:rsidRDefault="00AB19C5" w:rsidP="0050465B">
            <w:pPr>
              <w:pStyle w:val="af4"/>
            </w:pPr>
            <w:bookmarkStart w:id="216" w:name="107396"/>
            <w:bookmarkEnd w:id="216"/>
            <w:r w:rsidRPr="00583891">
              <w:t>ТЭЦ-2</w:t>
            </w:r>
          </w:p>
        </w:tc>
        <w:tc>
          <w:tcPr>
            <w:tcW w:w="112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28922AD" w14:textId="77777777" w:rsidR="00AB19C5" w:rsidRPr="00583891" w:rsidRDefault="00AB19C5" w:rsidP="0050465B">
            <w:pPr>
              <w:pStyle w:val="af4"/>
            </w:pPr>
            <w:bookmarkStart w:id="217" w:name="107397"/>
            <w:bookmarkEnd w:id="217"/>
            <w:proofErr w:type="spellStart"/>
            <w:r w:rsidRPr="00583891">
              <w:t>тыс</w:t>
            </w:r>
            <w:proofErr w:type="spellEnd"/>
            <w:r w:rsidRPr="00583891">
              <w:t xml:space="preserve">. </w:t>
            </w:r>
            <w:proofErr w:type="spellStart"/>
            <w:r w:rsidRPr="00583891">
              <w:t>Гкал</w:t>
            </w:r>
            <w:proofErr w:type="spellEnd"/>
          </w:p>
        </w:tc>
        <w:tc>
          <w:tcPr>
            <w:tcW w:w="93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2042E07" w14:textId="77777777" w:rsidR="00AB19C5" w:rsidRPr="00583891" w:rsidRDefault="00AB19C5" w:rsidP="0050465B">
            <w:pPr>
              <w:pStyle w:val="af4"/>
            </w:pPr>
          </w:p>
        </w:tc>
        <w:tc>
          <w:tcPr>
            <w:tcW w:w="9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5667A98" w14:textId="77777777" w:rsidR="00AB19C5" w:rsidRPr="00583891" w:rsidRDefault="00AB19C5" w:rsidP="0050465B">
            <w:pPr>
              <w:pStyle w:val="af4"/>
            </w:pPr>
          </w:p>
        </w:tc>
        <w:tc>
          <w:tcPr>
            <w:tcW w:w="92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779C79A" w14:textId="77777777" w:rsidR="00AB19C5" w:rsidRPr="00583891" w:rsidRDefault="00AB19C5" w:rsidP="0050465B">
            <w:pPr>
              <w:pStyle w:val="af4"/>
            </w:pPr>
          </w:p>
        </w:tc>
        <w:tc>
          <w:tcPr>
            <w:tcW w:w="93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5EB2322" w14:textId="77777777" w:rsidR="00AB19C5" w:rsidRPr="00583891" w:rsidRDefault="00AB19C5" w:rsidP="0050465B">
            <w:pPr>
              <w:pStyle w:val="af4"/>
            </w:pPr>
          </w:p>
        </w:tc>
        <w:tc>
          <w:tcPr>
            <w:tcW w:w="92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8AF8E12" w14:textId="77777777" w:rsidR="00AB19C5" w:rsidRPr="00583891" w:rsidRDefault="00AB19C5" w:rsidP="0050465B">
            <w:pPr>
              <w:pStyle w:val="af4"/>
            </w:pPr>
          </w:p>
        </w:tc>
        <w:tc>
          <w:tcPr>
            <w:tcW w:w="93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1E9FD4A" w14:textId="77777777" w:rsidR="00AB19C5" w:rsidRPr="00583891" w:rsidRDefault="00AB19C5" w:rsidP="0050465B">
            <w:pPr>
              <w:pStyle w:val="af4"/>
            </w:pPr>
          </w:p>
        </w:tc>
        <w:tc>
          <w:tcPr>
            <w:tcW w:w="9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8A6D4EE" w14:textId="77777777" w:rsidR="00AB19C5" w:rsidRPr="00583891" w:rsidRDefault="00AB19C5" w:rsidP="0050465B">
            <w:pPr>
              <w:pStyle w:val="af4"/>
            </w:pPr>
          </w:p>
        </w:tc>
        <w:tc>
          <w:tcPr>
            <w:tcW w:w="92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3436828" w14:textId="77777777" w:rsidR="00AB19C5" w:rsidRPr="00583891" w:rsidRDefault="00AB19C5" w:rsidP="0050465B">
            <w:pPr>
              <w:pStyle w:val="af4"/>
            </w:pPr>
          </w:p>
        </w:tc>
        <w:tc>
          <w:tcPr>
            <w:tcW w:w="118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BFF9B1F" w14:textId="77777777" w:rsidR="00AB19C5" w:rsidRPr="00583891" w:rsidRDefault="00AB19C5" w:rsidP="0050465B">
            <w:pPr>
              <w:pStyle w:val="af4"/>
            </w:pPr>
          </w:p>
        </w:tc>
      </w:tr>
      <w:tr w:rsidR="00AB19C5" w:rsidRPr="00583891" w14:paraId="2AF15BC5" w14:textId="77777777" w:rsidTr="0050465B">
        <w:trPr>
          <w:jc w:val="center"/>
        </w:trPr>
        <w:tc>
          <w:tcPr>
            <w:tcW w:w="512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58FA61E" w14:textId="77777777" w:rsidR="00AB19C5" w:rsidRPr="00583891" w:rsidRDefault="00AB19C5" w:rsidP="0050465B">
            <w:pPr>
              <w:pStyle w:val="af4"/>
            </w:pPr>
            <w:bookmarkStart w:id="218" w:name="107398"/>
            <w:bookmarkEnd w:id="218"/>
            <w:r w:rsidRPr="00583891">
              <w:t>ТЭЦ-3</w:t>
            </w:r>
          </w:p>
        </w:tc>
        <w:tc>
          <w:tcPr>
            <w:tcW w:w="112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2E4A743" w14:textId="77777777" w:rsidR="00AB19C5" w:rsidRPr="00583891" w:rsidRDefault="00AB19C5" w:rsidP="0050465B">
            <w:pPr>
              <w:pStyle w:val="af4"/>
            </w:pPr>
            <w:bookmarkStart w:id="219" w:name="107399"/>
            <w:bookmarkEnd w:id="219"/>
            <w:proofErr w:type="spellStart"/>
            <w:r w:rsidRPr="00583891">
              <w:t>тыс</w:t>
            </w:r>
            <w:proofErr w:type="spellEnd"/>
            <w:r w:rsidRPr="00583891">
              <w:t xml:space="preserve">. </w:t>
            </w:r>
            <w:proofErr w:type="spellStart"/>
            <w:r w:rsidRPr="00583891">
              <w:t>Гкал</w:t>
            </w:r>
            <w:proofErr w:type="spellEnd"/>
          </w:p>
        </w:tc>
        <w:tc>
          <w:tcPr>
            <w:tcW w:w="93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8F1916C" w14:textId="77777777" w:rsidR="00AB19C5" w:rsidRPr="00583891" w:rsidRDefault="00AB19C5" w:rsidP="0050465B">
            <w:pPr>
              <w:pStyle w:val="af4"/>
            </w:pPr>
          </w:p>
        </w:tc>
        <w:tc>
          <w:tcPr>
            <w:tcW w:w="9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664E580" w14:textId="77777777" w:rsidR="00AB19C5" w:rsidRPr="00583891" w:rsidRDefault="00AB19C5" w:rsidP="0050465B">
            <w:pPr>
              <w:pStyle w:val="af4"/>
            </w:pPr>
          </w:p>
        </w:tc>
        <w:tc>
          <w:tcPr>
            <w:tcW w:w="92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7C556B6" w14:textId="77777777" w:rsidR="00AB19C5" w:rsidRPr="00583891" w:rsidRDefault="00AB19C5" w:rsidP="0050465B">
            <w:pPr>
              <w:pStyle w:val="af4"/>
            </w:pPr>
          </w:p>
        </w:tc>
        <w:tc>
          <w:tcPr>
            <w:tcW w:w="93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89C5D94" w14:textId="77777777" w:rsidR="00AB19C5" w:rsidRPr="00583891" w:rsidRDefault="00AB19C5" w:rsidP="0050465B">
            <w:pPr>
              <w:pStyle w:val="af4"/>
            </w:pPr>
          </w:p>
        </w:tc>
        <w:tc>
          <w:tcPr>
            <w:tcW w:w="92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1BEF253" w14:textId="77777777" w:rsidR="00AB19C5" w:rsidRPr="00583891" w:rsidRDefault="00AB19C5" w:rsidP="0050465B">
            <w:pPr>
              <w:pStyle w:val="af4"/>
            </w:pPr>
          </w:p>
        </w:tc>
        <w:tc>
          <w:tcPr>
            <w:tcW w:w="93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56321DC" w14:textId="77777777" w:rsidR="00AB19C5" w:rsidRPr="00583891" w:rsidRDefault="00AB19C5" w:rsidP="0050465B">
            <w:pPr>
              <w:pStyle w:val="af4"/>
            </w:pPr>
          </w:p>
        </w:tc>
        <w:tc>
          <w:tcPr>
            <w:tcW w:w="9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716C83E" w14:textId="77777777" w:rsidR="00AB19C5" w:rsidRPr="00583891" w:rsidRDefault="00AB19C5" w:rsidP="0050465B">
            <w:pPr>
              <w:pStyle w:val="af4"/>
            </w:pPr>
          </w:p>
        </w:tc>
        <w:tc>
          <w:tcPr>
            <w:tcW w:w="92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CCBC4" w14:textId="77777777" w:rsidR="00AB19C5" w:rsidRPr="00583891" w:rsidRDefault="00AB19C5" w:rsidP="0050465B">
            <w:pPr>
              <w:pStyle w:val="af4"/>
            </w:pPr>
          </w:p>
        </w:tc>
        <w:tc>
          <w:tcPr>
            <w:tcW w:w="118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5F1DE7F" w14:textId="77777777" w:rsidR="00AB19C5" w:rsidRPr="00583891" w:rsidRDefault="00AB19C5" w:rsidP="0050465B">
            <w:pPr>
              <w:pStyle w:val="af4"/>
            </w:pPr>
          </w:p>
        </w:tc>
      </w:tr>
      <w:tr w:rsidR="00AB19C5" w:rsidRPr="00583891" w14:paraId="2E522D69" w14:textId="77777777" w:rsidTr="0050465B">
        <w:trPr>
          <w:jc w:val="center"/>
        </w:trPr>
        <w:tc>
          <w:tcPr>
            <w:tcW w:w="512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85A6D74" w14:textId="77777777" w:rsidR="00AB19C5" w:rsidRPr="00583891" w:rsidRDefault="00AB19C5" w:rsidP="0050465B">
            <w:pPr>
              <w:pStyle w:val="af4"/>
            </w:pPr>
            <w:bookmarkStart w:id="220" w:name="107400"/>
            <w:bookmarkEnd w:id="220"/>
            <w:r w:rsidRPr="00583891">
              <w:t>......</w:t>
            </w:r>
          </w:p>
        </w:tc>
        <w:tc>
          <w:tcPr>
            <w:tcW w:w="112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025B716" w14:textId="77777777" w:rsidR="00AB19C5" w:rsidRPr="00583891" w:rsidRDefault="00AB19C5" w:rsidP="0050465B">
            <w:pPr>
              <w:pStyle w:val="af4"/>
            </w:pPr>
            <w:bookmarkStart w:id="221" w:name="107401"/>
            <w:bookmarkEnd w:id="221"/>
            <w:proofErr w:type="spellStart"/>
            <w:r w:rsidRPr="00583891">
              <w:t>тыс</w:t>
            </w:r>
            <w:proofErr w:type="spellEnd"/>
            <w:r w:rsidRPr="00583891">
              <w:t xml:space="preserve">. </w:t>
            </w:r>
            <w:proofErr w:type="spellStart"/>
            <w:r w:rsidRPr="00583891">
              <w:t>Гкал</w:t>
            </w:r>
            <w:proofErr w:type="spellEnd"/>
          </w:p>
        </w:tc>
        <w:tc>
          <w:tcPr>
            <w:tcW w:w="93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1ED8676" w14:textId="77777777" w:rsidR="00AB19C5" w:rsidRPr="00583891" w:rsidRDefault="00AB19C5" w:rsidP="0050465B">
            <w:pPr>
              <w:pStyle w:val="af4"/>
            </w:pPr>
          </w:p>
        </w:tc>
        <w:tc>
          <w:tcPr>
            <w:tcW w:w="9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04C0A92" w14:textId="77777777" w:rsidR="00AB19C5" w:rsidRPr="00583891" w:rsidRDefault="00AB19C5" w:rsidP="0050465B">
            <w:pPr>
              <w:pStyle w:val="af4"/>
            </w:pPr>
          </w:p>
        </w:tc>
        <w:tc>
          <w:tcPr>
            <w:tcW w:w="92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03E7B99" w14:textId="77777777" w:rsidR="00AB19C5" w:rsidRPr="00583891" w:rsidRDefault="00AB19C5" w:rsidP="0050465B">
            <w:pPr>
              <w:pStyle w:val="af4"/>
            </w:pPr>
          </w:p>
        </w:tc>
        <w:tc>
          <w:tcPr>
            <w:tcW w:w="93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8188063" w14:textId="77777777" w:rsidR="00AB19C5" w:rsidRPr="00583891" w:rsidRDefault="00AB19C5" w:rsidP="0050465B">
            <w:pPr>
              <w:pStyle w:val="af4"/>
            </w:pPr>
          </w:p>
        </w:tc>
        <w:tc>
          <w:tcPr>
            <w:tcW w:w="92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F022DB5" w14:textId="77777777" w:rsidR="00AB19C5" w:rsidRPr="00583891" w:rsidRDefault="00AB19C5" w:rsidP="0050465B">
            <w:pPr>
              <w:pStyle w:val="af4"/>
            </w:pPr>
          </w:p>
        </w:tc>
        <w:tc>
          <w:tcPr>
            <w:tcW w:w="93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1A04721" w14:textId="77777777" w:rsidR="00AB19C5" w:rsidRPr="00583891" w:rsidRDefault="00AB19C5" w:rsidP="0050465B">
            <w:pPr>
              <w:pStyle w:val="af4"/>
            </w:pPr>
          </w:p>
        </w:tc>
        <w:tc>
          <w:tcPr>
            <w:tcW w:w="9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CD596AE" w14:textId="77777777" w:rsidR="00AB19C5" w:rsidRPr="00583891" w:rsidRDefault="00AB19C5" w:rsidP="0050465B">
            <w:pPr>
              <w:pStyle w:val="af4"/>
            </w:pPr>
          </w:p>
        </w:tc>
        <w:tc>
          <w:tcPr>
            <w:tcW w:w="92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90254F1" w14:textId="77777777" w:rsidR="00AB19C5" w:rsidRPr="00583891" w:rsidRDefault="00AB19C5" w:rsidP="0050465B">
            <w:pPr>
              <w:pStyle w:val="af4"/>
            </w:pPr>
          </w:p>
        </w:tc>
        <w:tc>
          <w:tcPr>
            <w:tcW w:w="118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981A98B" w14:textId="77777777" w:rsidR="00AB19C5" w:rsidRPr="00583891" w:rsidRDefault="00AB19C5" w:rsidP="0050465B">
            <w:pPr>
              <w:pStyle w:val="af4"/>
            </w:pPr>
          </w:p>
        </w:tc>
      </w:tr>
      <w:tr w:rsidR="00AB19C5" w:rsidRPr="00583891" w14:paraId="49DF035D" w14:textId="77777777" w:rsidTr="0050465B">
        <w:trPr>
          <w:jc w:val="center"/>
        </w:trPr>
        <w:tc>
          <w:tcPr>
            <w:tcW w:w="512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1A4EEE9" w14:textId="77777777" w:rsidR="00AB19C5" w:rsidRPr="00583891" w:rsidRDefault="00AB19C5" w:rsidP="0050465B">
            <w:pPr>
              <w:pStyle w:val="af4"/>
            </w:pPr>
            <w:bookmarkStart w:id="222" w:name="107402"/>
            <w:bookmarkEnd w:id="222"/>
            <w:r w:rsidRPr="00583891">
              <w:t>ТЭЦ-...</w:t>
            </w:r>
          </w:p>
        </w:tc>
        <w:tc>
          <w:tcPr>
            <w:tcW w:w="112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F6E2B59" w14:textId="77777777" w:rsidR="00AB19C5" w:rsidRPr="00583891" w:rsidRDefault="00AB19C5" w:rsidP="0050465B">
            <w:pPr>
              <w:pStyle w:val="af4"/>
            </w:pPr>
            <w:bookmarkStart w:id="223" w:name="107403"/>
            <w:bookmarkEnd w:id="223"/>
            <w:proofErr w:type="spellStart"/>
            <w:r w:rsidRPr="00583891">
              <w:t>тыс</w:t>
            </w:r>
            <w:proofErr w:type="spellEnd"/>
            <w:r w:rsidRPr="00583891">
              <w:t xml:space="preserve">. </w:t>
            </w:r>
            <w:proofErr w:type="spellStart"/>
            <w:r w:rsidRPr="00583891">
              <w:t>Гкал</w:t>
            </w:r>
            <w:proofErr w:type="spellEnd"/>
          </w:p>
        </w:tc>
        <w:tc>
          <w:tcPr>
            <w:tcW w:w="93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081D2D8" w14:textId="77777777" w:rsidR="00AB19C5" w:rsidRPr="00583891" w:rsidRDefault="00AB19C5" w:rsidP="0050465B">
            <w:pPr>
              <w:pStyle w:val="af4"/>
            </w:pPr>
          </w:p>
        </w:tc>
        <w:tc>
          <w:tcPr>
            <w:tcW w:w="9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F827652" w14:textId="77777777" w:rsidR="00AB19C5" w:rsidRPr="00583891" w:rsidRDefault="00AB19C5" w:rsidP="0050465B">
            <w:pPr>
              <w:pStyle w:val="af4"/>
            </w:pPr>
          </w:p>
        </w:tc>
        <w:tc>
          <w:tcPr>
            <w:tcW w:w="92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B01F710" w14:textId="77777777" w:rsidR="00AB19C5" w:rsidRPr="00583891" w:rsidRDefault="00AB19C5" w:rsidP="0050465B">
            <w:pPr>
              <w:pStyle w:val="af4"/>
            </w:pPr>
          </w:p>
        </w:tc>
        <w:tc>
          <w:tcPr>
            <w:tcW w:w="93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5700165" w14:textId="77777777" w:rsidR="00AB19C5" w:rsidRPr="00583891" w:rsidRDefault="00AB19C5" w:rsidP="0050465B">
            <w:pPr>
              <w:pStyle w:val="af4"/>
            </w:pPr>
          </w:p>
        </w:tc>
        <w:tc>
          <w:tcPr>
            <w:tcW w:w="92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4F25EC6" w14:textId="77777777" w:rsidR="00AB19C5" w:rsidRPr="00583891" w:rsidRDefault="00AB19C5" w:rsidP="0050465B">
            <w:pPr>
              <w:pStyle w:val="af4"/>
            </w:pPr>
          </w:p>
        </w:tc>
        <w:tc>
          <w:tcPr>
            <w:tcW w:w="93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12ABF07" w14:textId="77777777" w:rsidR="00AB19C5" w:rsidRPr="00583891" w:rsidRDefault="00AB19C5" w:rsidP="0050465B">
            <w:pPr>
              <w:pStyle w:val="af4"/>
            </w:pPr>
          </w:p>
        </w:tc>
        <w:tc>
          <w:tcPr>
            <w:tcW w:w="9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FEF3501" w14:textId="77777777" w:rsidR="00AB19C5" w:rsidRPr="00583891" w:rsidRDefault="00AB19C5" w:rsidP="0050465B">
            <w:pPr>
              <w:pStyle w:val="af4"/>
            </w:pPr>
          </w:p>
        </w:tc>
        <w:tc>
          <w:tcPr>
            <w:tcW w:w="92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6D12974" w14:textId="77777777" w:rsidR="00AB19C5" w:rsidRPr="00583891" w:rsidRDefault="00AB19C5" w:rsidP="0050465B">
            <w:pPr>
              <w:pStyle w:val="af4"/>
            </w:pPr>
          </w:p>
        </w:tc>
        <w:tc>
          <w:tcPr>
            <w:tcW w:w="118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1300290" w14:textId="77777777" w:rsidR="00AB19C5" w:rsidRPr="00583891" w:rsidRDefault="00AB19C5" w:rsidP="0050465B">
            <w:pPr>
              <w:pStyle w:val="af4"/>
            </w:pPr>
          </w:p>
        </w:tc>
      </w:tr>
      <w:tr w:rsidR="00AB19C5" w:rsidRPr="00583891" w14:paraId="5D89E390" w14:textId="77777777" w:rsidTr="0050465B">
        <w:trPr>
          <w:jc w:val="center"/>
        </w:trPr>
        <w:tc>
          <w:tcPr>
            <w:tcW w:w="512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B90D158" w14:textId="77777777" w:rsidR="00AB19C5" w:rsidRPr="00583891" w:rsidRDefault="00AB19C5" w:rsidP="0050465B">
            <w:pPr>
              <w:pStyle w:val="af4"/>
            </w:pPr>
            <w:bookmarkStart w:id="224" w:name="107404"/>
            <w:bookmarkEnd w:id="224"/>
            <w:r w:rsidRPr="00583891">
              <w:t xml:space="preserve">4.2. </w:t>
            </w:r>
            <w:proofErr w:type="spellStart"/>
            <w:r w:rsidRPr="00583891">
              <w:t>Локальные</w:t>
            </w:r>
            <w:proofErr w:type="spellEnd"/>
            <w:r w:rsidRPr="00583891">
              <w:t xml:space="preserve"> </w:t>
            </w:r>
            <w:proofErr w:type="spellStart"/>
            <w:r w:rsidRPr="00583891">
              <w:t>котельные</w:t>
            </w:r>
            <w:proofErr w:type="spellEnd"/>
          </w:p>
        </w:tc>
        <w:tc>
          <w:tcPr>
            <w:tcW w:w="112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DBBC62E" w14:textId="77777777" w:rsidR="00AB19C5" w:rsidRPr="00583891" w:rsidRDefault="00AB19C5" w:rsidP="0050465B">
            <w:pPr>
              <w:pStyle w:val="af4"/>
            </w:pPr>
            <w:bookmarkStart w:id="225" w:name="107405"/>
            <w:bookmarkEnd w:id="225"/>
            <w:proofErr w:type="spellStart"/>
            <w:r w:rsidRPr="00583891">
              <w:t>тыс</w:t>
            </w:r>
            <w:proofErr w:type="spellEnd"/>
            <w:r w:rsidRPr="00583891">
              <w:t xml:space="preserve">. </w:t>
            </w:r>
            <w:proofErr w:type="spellStart"/>
            <w:r w:rsidRPr="00583891">
              <w:t>Гкал</w:t>
            </w:r>
            <w:proofErr w:type="spellEnd"/>
          </w:p>
        </w:tc>
        <w:tc>
          <w:tcPr>
            <w:tcW w:w="93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7AEA8CE" w14:textId="77777777" w:rsidR="00AB19C5" w:rsidRPr="00583891" w:rsidRDefault="00AB19C5" w:rsidP="0050465B">
            <w:pPr>
              <w:pStyle w:val="af4"/>
            </w:pPr>
            <w:r w:rsidRPr="00583891">
              <w:t>22,76</w:t>
            </w:r>
          </w:p>
        </w:tc>
        <w:tc>
          <w:tcPr>
            <w:tcW w:w="9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28EB55C" w14:textId="77777777" w:rsidR="00AB19C5" w:rsidRPr="00583891" w:rsidRDefault="00AB19C5" w:rsidP="0050465B">
            <w:pPr>
              <w:pStyle w:val="af4"/>
            </w:pPr>
            <w:r w:rsidRPr="00583891">
              <w:t>26,26</w:t>
            </w:r>
          </w:p>
        </w:tc>
        <w:tc>
          <w:tcPr>
            <w:tcW w:w="92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7D0720B" w14:textId="77777777" w:rsidR="00AB19C5" w:rsidRPr="00583891" w:rsidRDefault="00AB19C5" w:rsidP="0050465B">
            <w:pPr>
              <w:pStyle w:val="af4"/>
            </w:pPr>
            <w:r w:rsidRPr="00583891">
              <w:t>22,6</w:t>
            </w:r>
          </w:p>
        </w:tc>
        <w:tc>
          <w:tcPr>
            <w:tcW w:w="93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2B41838" w14:textId="77777777" w:rsidR="00AB19C5" w:rsidRPr="00583891" w:rsidRDefault="00AB19C5" w:rsidP="0050465B">
            <w:pPr>
              <w:pStyle w:val="af4"/>
            </w:pPr>
            <w:r w:rsidRPr="00583891">
              <w:t>21,48</w:t>
            </w:r>
          </w:p>
        </w:tc>
        <w:tc>
          <w:tcPr>
            <w:tcW w:w="92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211D883" w14:textId="77777777" w:rsidR="00AB19C5" w:rsidRPr="00583891" w:rsidRDefault="00AB19C5" w:rsidP="0050465B">
            <w:pPr>
              <w:pStyle w:val="af4"/>
            </w:pPr>
            <w:r w:rsidRPr="00583891">
              <w:t>21,48</w:t>
            </w:r>
          </w:p>
        </w:tc>
        <w:tc>
          <w:tcPr>
            <w:tcW w:w="93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1ABEDF6" w14:textId="77777777" w:rsidR="00AB19C5" w:rsidRPr="00583891" w:rsidRDefault="00AB19C5" w:rsidP="0050465B">
            <w:pPr>
              <w:pStyle w:val="af4"/>
            </w:pPr>
            <w:r w:rsidRPr="00583891">
              <w:t>21,48</w:t>
            </w:r>
          </w:p>
        </w:tc>
        <w:tc>
          <w:tcPr>
            <w:tcW w:w="9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BD4BE12" w14:textId="77777777" w:rsidR="00AB19C5" w:rsidRPr="00583891" w:rsidRDefault="00AB19C5" w:rsidP="0050465B">
            <w:pPr>
              <w:pStyle w:val="af4"/>
            </w:pPr>
            <w:r w:rsidRPr="00583891">
              <w:t>21,48</w:t>
            </w:r>
          </w:p>
        </w:tc>
        <w:tc>
          <w:tcPr>
            <w:tcW w:w="92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B8CB23A" w14:textId="77777777" w:rsidR="00AB19C5" w:rsidRPr="00583891" w:rsidRDefault="00AB19C5" w:rsidP="0050465B">
            <w:pPr>
              <w:pStyle w:val="af4"/>
            </w:pPr>
            <w:r w:rsidRPr="00583891">
              <w:t>21,48</w:t>
            </w:r>
          </w:p>
        </w:tc>
        <w:tc>
          <w:tcPr>
            <w:tcW w:w="118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F9E0DF3" w14:textId="77777777" w:rsidR="00AB19C5" w:rsidRPr="00583891" w:rsidRDefault="00AB19C5" w:rsidP="0050465B">
            <w:pPr>
              <w:pStyle w:val="af4"/>
            </w:pPr>
            <w:r w:rsidRPr="00583891">
              <w:t>21,48</w:t>
            </w:r>
          </w:p>
        </w:tc>
      </w:tr>
      <w:tr w:rsidR="00AB19C5" w:rsidRPr="00583891" w14:paraId="1B996317" w14:textId="77777777" w:rsidTr="0050465B">
        <w:trPr>
          <w:jc w:val="center"/>
        </w:trPr>
        <w:tc>
          <w:tcPr>
            <w:tcW w:w="512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DEC05AC" w14:textId="77777777" w:rsidR="00AB19C5" w:rsidRPr="00583891" w:rsidRDefault="00AB19C5" w:rsidP="0050465B">
            <w:pPr>
              <w:pStyle w:val="af4"/>
            </w:pPr>
            <w:bookmarkStart w:id="226" w:name="107406"/>
            <w:bookmarkEnd w:id="226"/>
            <w:r w:rsidRPr="00583891">
              <w:t xml:space="preserve">в </w:t>
            </w:r>
            <w:proofErr w:type="spellStart"/>
            <w:r w:rsidRPr="00583891">
              <w:t>том</w:t>
            </w:r>
            <w:proofErr w:type="spellEnd"/>
            <w:r w:rsidRPr="00583891">
              <w:t xml:space="preserve"> </w:t>
            </w:r>
            <w:proofErr w:type="spellStart"/>
            <w:r w:rsidRPr="00583891">
              <w:t>числе</w:t>
            </w:r>
            <w:proofErr w:type="spellEnd"/>
            <w:r w:rsidRPr="00583891">
              <w:t xml:space="preserve"> </w:t>
            </w:r>
            <w:proofErr w:type="spellStart"/>
            <w:r w:rsidRPr="00583891">
              <w:t>электробойлерные</w:t>
            </w:r>
            <w:proofErr w:type="spellEnd"/>
          </w:p>
        </w:tc>
        <w:tc>
          <w:tcPr>
            <w:tcW w:w="112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2A262B7" w14:textId="77777777" w:rsidR="00AB19C5" w:rsidRPr="00583891" w:rsidRDefault="00AB19C5" w:rsidP="0050465B">
            <w:pPr>
              <w:pStyle w:val="af4"/>
            </w:pPr>
            <w:bookmarkStart w:id="227" w:name="107407"/>
            <w:bookmarkEnd w:id="227"/>
            <w:proofErr w:type="spellStart"/>
            <w:r w:rsidRPr="00583891">
              <w:t>тыс</w:t>
            </w:r>
            <w:proofErr w:type="spellEnd"/>
            <w:r w:rsidRPr="00583891">
              <w:t xml:space="preserve">. </w:t>
            </w:r>
            <w:proofErr w:type="spellStart"/>
            <w:r w:rsidRPr="00583891">
              <w:t>Гкал</w:t>
            </w:r>
            <w:proofErr w:type="spellEnd"/>
          </w:p>
        </w:tc>
        <w:tc>
          <w:tcPr>
            <w:tcW w:w="93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AB1C80C" w14:textId="77777777" w:rsidR="00AB19C5" w:rsidRPr="00583891" w:rsidRDefault="00AB19C5" w:rsidP="0050465B">
            <w:pPr>
              <w:pStyle w:val="af4"/>
            </w:pPr>
          </w:p>
        </w:tc>
        <w:tc>
          <w:tcPr>
            <w:tcW w:w="9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154255D" w14:textId="77777777" w:rsidR="00AB19C5" w:rsidRPr="00583891" w:rsidRDefault="00AB19C5" w:rsidP="0050465B">
            <w:pPr>
              <w:pStyle w:val="af4"/>
            </w:pPr>
          </w:p>
        </w:tc>
        <w:tc>
          <w:tcPr>
            <w:tcW w:w="92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42A32B0" w14:textId="77777777" w:rsidR="00AB19C5" w:rsidRPr="00583891" w:rsidRDefault="00AB19C5" w:rsidP="0050465B">
            <w:pPr>
              <w:pStyle w:val="af4"/>
            </w:pPr>
          </w:p>
        </w:tc>
        <w:tc>
          <w:tcPr>
            <w:tcW w:w="93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1E72B81" w14:textId="77777777" w:rsidR="00AB19C5" w:rsidRPr="00583891" w:rsidRDefault="00AB19C5" w:rsidP="0050465B">
            <w:pPr>
              <w:pStyle w:val="af4"/>
            </w:pPr>
          </w:p>
        </w:tc>
        <w:tc>
          <w:tcPr>
            <w:tcW w:w="92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C7CDC16" w14:textId="77777777" w:rsidR="00AB19C5" w:rsidRPr="00583891" w:rsidRDefault="00AB19C5" w:rsidP="0050465B">
            <w:pPr>
              <w:pStyle w:val="af4"/>
            </w:pPr>
          </w:p>
        </w:tc>
        <w:tc>
          <w:tcPr>
            <w:tcW w:w="93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D142B3B" w14:textId="77777777" w:rsidR="00AB19C5" w:rsidRPr="00583891" w:rsidRDefault="00AB19C5" w:rsidP="0050465B">
            <w:pPr>
              <w:pStyle w:val="af4"/>
            </w:pPr>
          </w:p>
        </w:tc>
        <w:tc>
          <w:tcPr>
            <w:tcW w:w="9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9CB5E5B" w14:textId="77777777" w:rsidR="00AB19C5" w:rsidRPr="00583891" w:rsidRDefault="00AB19C5" w:rsidP="0050465B">
            <w:pPr>
              <w:pStyle w:val="af4"/>
            </w:pPr>
          </w:p>
        </w:tc>
        <w:tc>
          <w:tcPr>
            <w:tcW w:w="92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9EFC6CA" w14:textId="77777777" w:rsidR="00AB19C5" w:rsidRPr="00583891" w:rsidRDefault="00AB19C5" w:rsidP="0050465B">
            <w:pPr>
              <w:pStyle w:val="af4"/>
            </w:pPr>
          </w:p>
        </w:tc>
        <w:tc>
          <w:tcPr>
            <w:tcW w:w="118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EAA0548" w14:textId="77777777" w:rsidR="00AB19C5" w:rsidRPr="00583891" w:rsidRDefault="00AB19C5" w:rsidP="0050465B">
            <w:pPr>
              <w:pStyle w:val="af4"/>
            </w:pPr>
          </w:p>
        </w:tc>
      </w:tr>
      <w:tr w:rsidR="00AB19C5" w:rsidRPr="00583891" w14:paraId="50E37A0D" w14:textId="77777777" w:rsidTr="0050465B">
        <w:trPr>
          <w:jc w:val="center"/>
        </w:trPr>
        <w:tc>
          <w:tcPr>
            <w:tcW w:w="512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67B2B37" w14:textId="77777777" w:rsidR="00AB19C5" w:rsidRPr="00583891" w:rsidRDefault="00AB19C5" w:rsidP="0050465B">
            <w:pPr>
              <w:pStyle w:val="af4"/>
            </w:pPr>
            <w:bookmarkStart w:id="228" w:name="107408"/>
            <w:bookmarkEnd w:id="228"/>
            <w:r w:rsidRPr="00583891">
              <w:t>5. НВВ (без инвестиций в генерацию)</w:t>
            </w:r>
          </w:p>
        </w:tc>
        <w:tc>
          <w:tcPr>
            <w:tcW w:w="112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E35D039" w14:textId="77777777" w:rsidR="00AB19C5" w:rsidRPr="00583891" w:rsidRDefault="00AB19C5" w:rsidP="0050465B">
            <w:pPr>
              <w:pStyle w:val="af4"/>
            </w:pPr>
            <w:bookmarkStart w:id="229" w:name="107409"/>
            <w:bookmarkEnd w:id="229"/>
            <w:proofErr w:type="spellStart"/>
            <w:r w:rsidRPr="00583891">
              <w:t>тыс</w:t>
            </w:r>
            <w:proofErr w:type="spellEnd"/>
            <w:r w:rsidRPr="00583891">
              <w:t xml:space="preserve">. </w:t>
            </w:r>
            <w:proofErr w:type="spellStart"/>
            <w:r w:rsidRPr="00583891">
              <w:t>руб</w:t>
            </w:r>
            <w:proofErr w:type="spellEnd"/>
            <w:r w:rsidRPr="00583891">
              <w:t>.</w:t>
            </w:r>
          </w:p>
        </w:tc>
        <w:tc>
          <w:tcPr>
            <w:tcW w:w="93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181DC1F" w14:textId="77777777" w:rsidR="00AB19C5" w:rsidRPr="00583891" w:rsidRDefault="00AB19C5" w:rsidP="0050465B">
            <w:pPr>
              <w:pStyle w:val="af4"/>
            </w:pPr>
            <w:r w:rsidRPr="00583891">
              <w:t>24505,2</w:t>
            </w:r>
          </w:p>
        </w:tc>
        <w:tc>
          <w:tcPr>
            <w:tcW w:w="9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DE65AB1" w14:textId="77777777" w:rsidR="00AB19C5" w:rsidRPr="00583891" w:rsidRDefault="00AB19C5" w:rsidP="0050465B">
            <w:pPr>
              <w:pStyle w:val="af4"/>
            </w:pPr>
            <w:r w:rsidRPr="00583891">
              <w:t>24995,7</w:t>
            </w:r>
          </w:p>
        </w:tc>
        <w:tc>
          <w:tcPr>
            <w:tcW w:w="92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9321270" w14:textId="77777777" w:rsidR="00AB19C5" w:rsidRPr="00583891" w:rsidRDefault="00AB19C5" w:rsidP="0050465B">
            <w:pPr>
              <w:pStyle w:val="af4"/>
            </w:pPr>
            <w:r w:rsidRPr="00583891">
              <w:t>30318,7</w:t>
            </w:r>
          </w:p>
        </w:tc>
        <w:tc>
          <w:tcPr>
            <w:tcW w:w="93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0FA403C" w14:textId="77777777" w:rsidR="00AB19C5" w:rsidRPr="00583891" w:rsidRDefault="00AB19C5" w:rsidP="0050465B">
            <w:pPr>
              <w:pStyle w:val="af4"/>
            </w:pPr>
            <w:r w:rsidRPr="00583891">
              <w:t>31146,7</w:t>
            </w:r>
          </w:p>
        </w:tc>
        <w:tc>
          <w:tcPr>
            <w:tcW w:w="92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B7F06B4" w14:textId="77777777" w:rsidR="00AB19C5" w:rsidRPr="00583891" w:rsidRDefault="00AB19C5" w:rsidP="0050465B">
            <w:pPr>
              <w:pStyle w:val="af4"/>
            </w:pPr>
            <w:r w:rsidRPr="00583891">
              <w:t>35620,4</w:t>
            </w:r>
          </w:p>
        </w:tc>
        <w:tc>
          <w:tcPr>
            <w:tcW w:w="93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330F71E" w14:textId="77777777" w:rsidR="00AB19C5" w:rsidRPr="00583891" w:rsidRDefault="00AB19C5" w:rsidP="0050465B">
            <w:pPr>
              <w:pStyle w:val="af4"/>
            </w:pPr>
            <w:r w:rsidRPr="00583891">
              <w:t>37998,9</w:t>
            </w:r>
          </w:p>
        </w:tc>
        <w:tc>
          <w:tcPr>
            <w:tcW w:w="9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884F790" w14:textId="77777777" w:rsidR="00AB19C5" w:rsidRPr="00583891" w:rsidRDefault="00AB19C5" w:rsidP="0050465B">
            <w:pPr>
              <w:pStyle w:val="af4"/>
            </w:pPr>
            <w:r w:rsidRPr="00583891">
              <w:t>37998,9</w:t>
            </w:r>
          </w:p>
        </w:tc>
        <w:tc>
          <w:tcPr>
            <w:tcW w:w="92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1A3BF6" w14:textId="77777777" w:rsidR="00AB19C5" w:rsidRPr="00583891" w:rsidRDefault="00AB19C5" w:rsidP="0050465B">
            <w:pPr>
              <w:pStyle w:val="af4"/>
            </w:pPr>
            <w:r w:rsidRPr="00583891">
              <w:t>37998,9</w:t>
            </w:r>
          </w:p>
        </w:tc>
        <w:tc>
          <w:tcPr>
            <w:tcW w:w="118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97B0E62" w14:textId="77777777" w:rsidR="00AB19C5" w:rsidRPr="00583891" w:rsidRDefault="00AB19C5" w:rsidP="0050465B">
            <w:pPr>
              <w:pStyle w:val="af4"/>
            </w:pPr>
            <w:r w:rsidRPr="00583891">
              <w:t>37998,9</w:t>
            </w:r>
          </w:p>
        </w:tc>
      </w:tr>
      <w:tr w:rsidR="00AB19C5" w:rsidRPr="00583891" w14:paraId="39A879DE" w14:textId="77777777" w:rsidTr="0050465B">
        <w:trPr>
          <w:jc w:val="center"/>
        </w:trPr>
        <w:tc>
          <w:tcPr>
            <w:tcW w:w="512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1CE32A2" w14:textId="77777777" w:rsidR="00AB19C5" w:rsidRPr="00583891" w:rsidRDefault="00AB19C5" w:rsidP="0050465B">
            <w:pPr>
              <w:pStyle w:val="af4"/>
            </w:pPr>
            <w:bookmarkStart w:id="230" w:name="107410"/>
            <w:bookmarkEnd w:id="230"/>
            <w:r w:rsidRPr="00583891">
              <w:t>5.1. ТЭС</w:t>
            </w:r>
          </w:p>
        </w:tc>
        <w:tc>
          <w:tcPr>
            <w:tcW w:w="112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E794D51" w14:textId="77777777" w:rsidR="00AB19C5" w:rsidRPr="00583891" w:rsidRDefault="00AB19C5" w:rsidP="0050465B">
            <w:pPr>
              <w:pStyle w:val="af4"/>
            </w:pPr>
            <w:bookmarkStart w:id="231" w:name="107411"/>
            <w:bookmarkEnd w:id="231"/>
            <w:proofErr w:type="spellStart"/>
            <w:r w:rsidRPr="00583891">
              <w:t>тыс</w:t>
            </w:r>
            <w:proofErr w:type="spellEnd"/>
            <w:r w:rsidRPr="00583891">
              <w:t xml:space="preserve">. </w:t>
            </w:r>
            <w:proofErr w:type="spellStart"/>
            <w:r w:rsidRPr="00583891">
              <w:t>руб</w:t>
            </w:r>
            <w:proofErr w:type="spellEnd"/>
            <w:r w:rsidRPr="00583891">
              <w:t>.</w:t>
            </w:r>
          </w:p>
        </w:tc>
        <w:tc>
          <w:tcPr>
            <w:tcW w:w="93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E97D573" w14:textId="77777777" w:rsidR="00AB19C5" w:rsidRPr="00583891" w:rsidRDefault="00AB19C5" w:rsidP="0050465B">
            <w:pPr>
              <w:pStyle w:val="af4"/>
            </w:pPr>
          </w:p>
        </w:tc>
        <w:tc>
          <w:tcPr>
            <w:tcW w:w="9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1E45906" w14:textId="77777777" w:rsidR="00AB19C5" w:rsidRPr="00583891" w:rsidRDefault="00AB19C5" w:rsidP="0050465B">
            <w:pPr>
              <w:pStyle w:val="af4"/>
            </w:pPr>
          </w:p>
        </w:tc>
        <w:tc>
          <w:tcPr>
            <w:tcW w:w="92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37F029" w14:textId="77777777" w:rsidR="00AB19C5" w:rsidRPr="00583891" w:rsidRDefault="00AB19C5" w:rsidP="0050465B">
            <w:pPr>
              <w:pStyle w:val="af4"/>
            </w:pPr>
          </w:p>
        </w:tc>
        <w:tc>
          <w:tcPr>
            <w:tcW w:w="93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D04F21D" w14:textId="77777777" w:rsidR="00AB19C5" w:rsidRPr="00583891" w:rsidRDefault="00AB19C5" w:rsidP="0050465B">
            <w:pPr>
              <w:pStyle w:val="af4"/>
            </w:pPr>
          </w:p>
        </w:tc>
        <w:tc>
          <w:tcPr>
            <w:tcW w:w="92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1C93C98" w14:textId="77777777" w:rsidR="00AB19C5" w:rsidRPr="00583891" w:rsidRDefault="00AB19C5" w:rsidP="0050465B">
            <w:pPr>
              <w:pStyle w:val="af4"/>
            </w:pPr>
          </w:p>
        </w:tc>
        <w:tc>
          <w:tcPr>
            <w:tcW w:w="93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0267765" w14:textId="77777777" w:rsidR="00AB19C5" w:rsidRPr="00583891" w:rsidRDefault="00AB19C5" w:rsidP="0050465B">
            <w:pPr>
              <w:pStyle w:val="af4"/>
            </w:pPr>
          </w:p>
        </w:tc>
        <w:tc>
          <w:tcPr>
            <w:tcW w:w="9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EBF5846" w14:textId="77777777" w:rsidR="00AB19C5" w:rsidRPr="00583891" w:rsidRDefault="00AB19C5" w:rsidP="0050465B">
            <w:pPr>
              <w:pStyle w:val="af4"/>
            </w:pPr>
          </w:p>
        </w:tc>
        <w:tc>
          <w:tcPr>
            <w:tcW w:w="92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DAA5590" w14:textId="77777777" w:rsidR="00AB19C5" w:rsidRPr="00583891" w:rsidRDefault="00AB19C5" w:rsidP="0050465B">
            <w:pPr>
              <w:pStyle w:val="af4"/>
            </w:pPr>
          </w:p>
        </w:tc>
        <w:tc>
          <w:tcPr>
            <w:tcW w:w="118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AA150E1" w14:textId="77777777" w:rsidR="00AB19C5" w:rsidRPr="00583891" w:rsidRDefault="00AB19C5" w:rsidP="0050465B">
            <w:pPr>
              <w:pStyle w:val="af4"/>
            </w:pPr>
          </w:p>
        </w:tc>
      </w:tr>
      <w:tr w:rsidR="00AB19C5" w:rsidRPr="00583891" w14:paraId="4BA2930D" w14:textId="77777777" w:rsidTr="0050465B">
        <w:trPr>
          <w:jc w:val="center"/>
        </w:trPr>
        <w:tc>
          <w:tcPr>
            <w:tcW w:w="512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F5800FC" w14:textId="77777777" w:rsidR="00AB19C5" w:rsidRPr="00583891" w:rsidRDefault="00AB19C5" w:rsidP="0050465B">
            <w:pPr>
              <w:pStyle w:val="af4"/>
            </w:pPr>
            <w:bookmarkStart w:id="232" w:name="107412"/>
            <w:bookmarkEnd w:id="232"/>
            <w:r w:rsidRPr="00583891">
              <w:t>ТЭЦ-1</w:t>
            </w:r>
          </w:p>
        </w:tc>
        <w:tc>
          <w:tcPr>
            <w:tcW w:w="112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E2A7407" w14:textId="77777777" w:rsidR="00AB19C5" w:rsidRPr="00583891" w:rsidRDefault="00AB19C5" w:rsidP="0050465B">
            <w:pPr>
              <w:pStyle w:val="af4"/>
            </w:pPr>
            <w:bookmarkStart w:id="233" w:name="107413"/>
            <w:bookmarkEnd w:id="233"/>
            <w:proofErr w:type="spellStart"/>
            <w:r w:rsidRPr="00583891">
              <w:t>тыс</w:t>
            </w:r>
            <w:proofErr w:type="spellEnd"/>
            <w:r w:rsidRPr="00583891">
              <w:t xml:space="preserve">. </w:t>
            </w:r>
            <w:proofErr w:type="spellStart"/>
            <w:r w:rsidRPr="00583891">
              <w:t>руб</w:t>
            </w:r>
            <w:proofErr w:type="spellEnd"/>
            <w:r w:rsidRPr="00583891">
              <w:t>.</w:t>
            </w:r>
          </w:p>
        </w:tc>
        <w:tc>
          <w:tcPr>
            <w:tcW w:w="93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DB1F805" w14:textId="77777777" w:rsidR="00AB19C5" w:rsidRPr="00583891" w:rsidRDefault="00AB19C5" w:rsidP="0050465B">
            <w:pPr>
              <w:pStyle w:val="af4"/>
            </w:pPr>
          </w:p>
        </w:tc>
        <w:tc>
          <w:tcPr>
            <w:tcW w:w="9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F84E2F6" w14:textId="77777777" w:rsidR="00AB19C5" w:rsidRPr="00583891" w:rsidRDefault="00AB19C5" w:rsidP="0050465B">
            <w:pPr>
              <w:pStyle w:val="af4"/>
            </w:pPr>
          </w:p>
        </w:tc>
        <w:tc>
          <w:tcPr>
            <w:tcW w:w="92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803B6AF" w14:textId="77777777" w:rsidR="00AB19C5" w:rsidRPr="00583891" w:rsidRDefault="00AB19C5" w:rsidP="0050465B">
            <w:pPr>
              <w:pStyle w:val="af4"/>
            </w:pPr>
          </w:p>
        </w:tc>
        <w:tc>
          <w:tcPr>
            <w:tcW w:w="93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1841DB5" w14:textId="77777777" w:rsidR="00AB19C5" w:rsidRPr="00583891" w:rsidRDefault="00AB19C5" w:rsidP="0050465B">
            <w:pPr>
              <w:pStyle w:val="af4"/>
            </w:pPr>
          </w:p>
        </w:tc>
        <w:tc>
          <w:tcPr>
            <w:tcW w:w="92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4748332" w14:textId="77777777" w:rsidR="00AB19C5" w:rsidRPr="00583891" w:rsidRDefault="00AB19C5" w:rsidP="0050465B">
            <w:pPr>
              <w:pStyle w:val="af4"/>
            </w:pPr>
          </w:p>
        </w:tc>
        <w:tc>
          <w:tcPr>
            <w:tcW w:w="93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4D9D1DC" w14:textId="77777777" w:rsidR="00AB19C5" w:rsidRPr="00583891" w:rsidRDefault="00AB19C5" w:rsidP="0050465B">
            <w:pPr>
              <w:pStyle w:val="af4"/>
            </w:pPr>
          </w:p>
        </w:tc>
        <w:tc>
          <w:tcPr>
            <w:tcW w:w="9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3549D58" w14:textId="77777777" w:rsidR="00AB19C5" w:rsidRPr="00583891" w:rsidRDefault="00AB19C5" w:rsidP="0050465B">
            <w:pPr>
              <w:pStyle w:val="af4"/>
            </w:pPr>
          </w:p>
        </w:tc>
        <w:tc>
          <w:tcPr>
            <w:tcW w:w="92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0250A30" w14:textId="77777777" w:rsidR="00AB19C5" w:rsidRPr="00583891" w:rsidRDefault="00AB19C5" w:rsidP="0050465B">
            <w:pPr>
              <w:pStyle w:val="af4"/>
            </w:pPr>
          </w:p>
        </w:tc>
        <w:tc>
          <w:tcPr>
            <w:tcW w:w="118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804CFBE" w14:textId="77777777" w:rsidR="00AB19C5" w:rsidRPr="00583891" w:rsidRDefault="00AB19C5" w:rsidP="0050465B">
            <w:pPr>
              <w:pStyle w:val="af4"/>
            </w:pPr>
          </w:p>
        </w:tc>
      </w:tr>
      <w:tr w:rsidR="00AB19C5" w:rsidRPr="00583891" w14:paraId="22BD0282" w14:textId="77777777" w:rsidTr="0050465B">
        <w:trPr>
          <w:jc w:val="center"/>
        </w:trPr>
        <w:tc>
          <w:tcPr>
            <w:tcW w:w="512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6F02A32" w14:textId="77777777" w:rsidR="00AB19C5" w:rsidRPr="00583891" w:rsidRDefault="00AB19C5" w:rsidP="0050465B">
            <w:pPr>
              <w:pStyle w:val="af4"/>
            </w:pPr>
            <w:bookmarkStart w:id="234" w:name="107414"/>
            <w:bookmarkEnd w:id="234"/>
            <w:r w:rsidRPr="00583891">
              <w:t>ТЭЦ-2</w:t>
            </w:r>
          </w:p>
        </w:tc>
        <w:tc>
          <w:tcPr>
            <w:tcW w:w="112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68F9D27" w14:textId="77777777" w:rsidR="00AB19C5" w:rsidRPr="00583891" w:rsidRDefault="00AB19C5" w:rsidP="0050465B">
            <w:pPr>
              <w:pStyle w:val="af4"/>
            </w:pPr>
            <w:bookmarkStart w:id="235" w:name="107415"/>
            <w:bookmarkEnd w:id="235"/>
            <w:proofErr w:type="spellStart"/>
            <w:r w:rsidRPr="00583891">
              <w:t>тыс</w:t>
            </w:r>
            <w:proofErr w:type="spellEnd"/>
            <w:r w:rsidRPr="00583891">
              <w:t xml:space="preserve">. </w:t>
            </w:r>
            <w:proofErr w:type="spellStart"/>
            <w:r w:rsidRPr="00583891">
              <w:t>руб</w:t>
            </w:r>
            <w:proofErr w:type="spellEnd"/>
            <w:r w:rsidRPr="00583891">
              <w:t>.</w:t>
            </w:r>
          </w:p>
        </w:tc>
        <w:tc>
          <w:tcPr>
            <w:tcW w:w="93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E8CA49B" w14:textId="77777777" w:rsidR="00AB19C5" w:rsidRPr="00583891" w:rsidRDefault="00AB19C5" w:rsidP="0050465B">
            <w:pPr>
              <w:pStyle w:val="af4"/>
            </w:pPr>
          </w:p>
        </w:tc>
        <w:tc>
          <w:tcPr>
            <w:tcW w:w="9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4939411" w14:textId="77777777" w:rsidR="00AB19C5" w:rsidRPr="00583891" w:rsidRDefault="00AB19C5" w:rsidP="0050465B">
            <w:pPr>
              <w:pStyle w:val="af4"/>
            </w:pPr>
          </w:p>
        </w:tc>
        <w:tc>
          <w:tcPr>
            <w:tcW w:w="92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CA42E23" w14:textId="77777777" w:rsidR="00AB19C5" w:rsidRPr="00583891" w:rsidRDefault="00AB19C5" w:rsidP="0050465B">
            <w:pPr>
              <w:pStyle w:val="af4"/>
            </w:pPr>
          </w:p>
        </w:tc>
        <w:tc>
          <w:tcPr>
            <w:tcW w:w="93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18AC603" w14:textId="77777777" w:rsidR="00AB19C5" w:rsidRPr="00583891" w:rsidRDefault="00AB19C5" w:rsidP="0050465B">
            <w:pPr>
              <w:pStyle w:val="af4"/>
            </w:pPr>
          </w:p>
        </w:tc>
        <w:tc>
          <w:tcPr>
            <w:tcW w:w="92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3DB3E01" w14:textId="77777777" w:rsidR="00AB19C5" w:rsidRPr="00583891" w:rsidRDefault="00AB19C5" w:rsidP="0050465B">
            <w:pPr>
              <w:pStyle w:val="af4"/>
            </w:pPr>
          </w:p>
        </w:tc>
        <w:tc>
          <w:tcPr>
            <w:tcW w:w="93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CE668D5" w14:textId="77777777" w:rsidR="00AB19C5" w:rsidRPr="00583891" w:rsidRDefault="00AB19C5" w:rsidP="0050465B">
            <w:pPr>
              <w:pStyle w:val="af4"/>
            </w:pPr>
          </w:p>
        </w:tc>
        <w:tc>
          <w:tcPr>
            <w:tcW w:w="9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E507D43" w14:textId="77777777" w:rsidR="00AB19C5" w:rsidRPr="00583891" w:rsidRDefault="00AB19C5" w:rsidP="0050465B">
            <w:pPr>
              <w:pStyle w:val="af4"/>
            </w:pPr>
          </w:p>
        </w:tc>
        <w:tc>
          <w:tcPr>
            <w:tcW w:w="92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0E22A91" w14:textId="77777777" w:rsidR="00AB19C5" w:rsidRPr="00583891" w:rsidRDefault="00AB19C5" w:rsidP="0050465B">
            <w:pPr>
              <w:pStyle w:val="af4"/>
            </w:pPr>
          </w:p>
        </w:tc>
        <w:tc>
          <w:tcPr>
            <w:tcW w:w="118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F87AB21" w14:textId="77777777" w:rsidR="00AB19C5" w:rsidRPr="00583891" w:rsidRDefault="00AB19C5" w:rsidP="0050465B">
            <w:pPr>
              <w:pStyle w:val="af4"/>
            </w:pPr>
          </w:p>
        </w:tc>
      </w:tr>
      <w:tr w:rsidR="00AB19C5" w:rsidRPr="00583891" w14:paraId="27C35E61" w14:textId="77777777" w:rsidTr="0050465B">
        <w:trPr>
          <w:jc w:val="center"/>
        </w:trPr>
        <w:tc>
          <w:tcPr>
            <w:tcW w:w="512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815EFD2" w14:textId="77777777" w:rsidR="00AB19C5" w:rsidRPr="00583891" w:rsidRDefault="00AB19C5" w:rsidP="0050465B">
            <w:pPr>
              <w:pStyle w:val="af4"/>
            </w:pPr>
            <w:bookmarkStart w:id="236" w:name="107416"/>
            <w:bookmarkEnd w:id="236"/>
            <w:r w:rsidRPr="00583891">
              <w:lastRenderedPageBreak/>
              <w:t>ТЭЦ-3</w:t>
            </w:r>
          </w:p>
        </w:tc>
        <w:tc>
          <w:tcPr>
            <w:tcW w:w="112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C9E26C8" w14:textId="77777777" w:rsidR="00AB19C5" w:rsidRPr="00583891" w:rsidRDefault="00AB19C5" w:rsidP="0050465B">
            <w:pPr>
              <w:pStyle w:val="af4"/>
            </w:pPr>
            <w:bookmarkStart w:id="237" w:name="107417"/>
            <w:bookmarkEnd w:id="237"/>
            <w:proofErr w:type="spellStart"/>
            <w:r w:rsidRPr="00583891">
              <w:t>тыс</w:t>
            </w:r>
            <w:proofErr w:type="spellEnd"/>
            <w:r w:rsidRPr="00583891">
              <w:t xml:space="preserve">. </w:t>
            </w:r>
            <w:proofErr w:type="spellStart"/>
            <w:r w:rsidRPr="00583891">
              <w:t>руб</w:t>
            </w:r>
            <w:proofErr w:type="spellEnd"/>
            <w:r w:rsidRPr="00583891">
              <w:t>.</w:t>
            </w:r>
          </w:p>
        </w:tc>
        <w:tc>
          <w:tcPr>
            <w:tcW w:w="93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A4271D1" w14:textId="77777777" w:rsidR="00AB19C5" w:rsidRPr="00583891" w:rsidRDefault="00AB19C5" w:rsidP="0050465B">
            <w:pPr>
              <w:pStyle w:val="af4"/>
            </w:pPr>
          </w:p>
        </w:tc>
        <w:tc>
          <w:tcPr>
            <w:tcW w:w="9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2152A61" w14:textId="77777777" w:rsidR="00AB19C5" w:rsidRPr="00583891" w:rsidRDefault="00AB19C5" w:rsidP="0050465B">
            <w:pPr>
              <w:pStyle w:val="af4"/>
            </w:pPr>
          </w:p>
        </w:tc>
        <w:tc>
          <w:tcPr>
            <w:tcW w:w="92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107A1B5" w14:textId="77777777" w:rsidR="00AB19C5" w:rsidRPr="00583891" w:rsidRDefault="00AB19C5" w:rsidP="0050465B">
            <w:pPr>
              <w:pStyle w:val="af4"/>
            </w:pPr>
          </w:p>
        </w:tc>
        <w:tc>
          <w:tcPr>
            <w:tcW w:w="93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CD367C1" w14:textId="77777777" w:rsidR="00AB19C5" w:rsidRPr="00583891" w:rsidRDefault="00AB19C5" w:rsidP="0050465B">
            <w:pPr>
              <w:pStyle w:val="af4"/>
            </w:pPr>
          </w:p>
        </w:tc>
        <w:tc>
          <w:tcPr>
            <w:tcW w:w="92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5405080" w14:textId="77777777" w:rsidR="00AB19C5" w:rsidRPr="00583891" w:rsidRDefault="00AB19C5" w:rsidP="0050465B">
            <w:pPr>
              <w:pStyle w:val="af4"/>
            </w:pPr>
          </w:p>
        </w:tc>
        <w:tc>
          <w:tcPr>
            <w:tcW w:w="93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F5CFBDF" w14:textId="77777777" w:rsidR="00AB19C5" w:rsidRPr="00583891" w:rsidRDefault="00AB19C5" w:rsidP="0050465B">
            <w:pPr>
              <w:pStyle w:val="af4"/>
            </w:pPr>
          </w:p>
        </w:tc>
        <w:tc>
          <w:tcPr>
            <w:tcW w:w="9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D37446B" w14:textId="77777777" w:rsidR="00AB19C5" w:rsidRPr="00583891" w:rsidRDefault="00AB19C5" w:rsidP="0050465B">
            <w:pPr>
              <w:pStyle w:val="af4"/>
            </w:pPr>
          </w:p>
        </w:tc>
        <w:tc>
          <w:tcPr>
            <w:tcW w:w="92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C48B5BB" w14:textId="77777777" w:rsidR="00AB19C5" w:rsidRPr="00583891" w:rsidRDefault="00AB19C5" w:rsidP="0050465B">
            <w:pPr>
              <w:pStyle w:val="af4"/>
            </w:pPr>
          </w:p>
        </w:tc>
        <w:tc>
          <w:tcPr>
            <w:tcW w:w="118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C70A053" w14:textId="77777777" w:rsidR="00AB19C5" w:rsidRPr="00583891" w:rsidRDefault="00AB19C5" w:rsidP="0050465B">
            <w:pPr>
              <w:pStyle w:val="af4"/>
            </w:pPr>
          </w:p>
        </w:tc>
      </w:tr>
      <w:tr w:rsidR="00AB19C5" w:rsidRPr="00583891" w14:paraId="108327AC" w14:textId="77777777" w:rsidTr="0050465B">
        <w:trPr>
          <w:jc w:val="center"/>
        </w:trPr>
        <w:tc>
          <w:tcPr>
            <w:tcW w:w="512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D087AFF" w14:textId="77777777" w:rsidR="00AB19C5" w:rsidRPr="00583891" w:rsidRDefault="00AB19C5" w:rsidP="0050465B">
            <w:pPr>
              <w:pStyle w:val="af4"/>
            </w:pPr>
            <w:bookmarkStart w:id="238" w:name="107418"/>
            <w:bookmarkEnd w:id="238"/>
            <w:r w:rsidRPr="00583891">
              <w:t>.....</w:t>
            </w:r>
          </w:p>
        </w:tc>
        <w:tc>
          <w:tcPr>
            <w:tcW w:w="112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9632E41" w14:textId="77777777" w:rsidR="00AB19C5" w:rsidRPr="00583891" w:rsidRDefault="00AB19C5" w:rsidP="0050465B">
            <w:pPr>
              <w:pStyle w:val="af4"/>
            </w:pPr>
            <w:bookmarkStart w:id="239" w:name="107419"/>
            <w:bookmarkEnd w:id="239"/>
            <w:proofErr w:type="spellStart"/>
            <w:r w:rsidRPr="00583891">
              <w:t>тыс</w:t>
            </w:r>
            <w:proofErr w:type="spellEnd"/>
            <w:r w:rsidRPr="00583891">
              <w:t xml:space="preserve">. </w:t>
            </w:r>
            <w:proofErr w:type="spellStart"/>
            <w:r w:rsidRPr="00583891">
              <w:t>руб</w:t>
            </w:r>
            <w:proofErr w:type="spellEnd"/>
            <w:r w:rsidRPr="00583891">
              <w:t>.</w:t>
            </w:r>
          </w:p>
        </w:tc>
        <w:tc>
          <w:tcPr>
            <w:tcW w:w="93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CF22E23" w14:textId="77777777" w:rsidR="00AB19C5" w:rsidRPr="00583891" w:rsidRDefault="00AB19C5" w:rsidP="0050465B">
            <w:pPr>
              <w:pStyle w:val="af4"/>
            </w:pPr>
          </w:p>
        </w:tc>
        <w:tc>
          <w:tcPr>
            <w:tcW w:w="9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1E0A2DF" w14:textId="77777777" w:rsidR="00AB19C5" w:rsidRPr="00583891" w:rsidRDefault="00AB19C5" w:rsidP="0050465B">
            <w:pPr>
              <w:pStyle w:val="af4"/>
            </w:pPr>
          </w:p>
        </w:tc>
        <w:tc>
          <w:tcPr>
            <w:tcW w:w="92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1D51AA7" w14:textId="77777777" w:rsidR="00AB19C5" w:rsidRPr="00583891" w:rsidRDefault="00AB19C5" w:rsidP="0050465B">
            <w:pPr>
              <w:pStyle w:val="af4"/>
            </w:pPr>
          </w:p>
        </w:tc>
        <w:tc>
          <w:tcPr>
            <w:tcW w:w="93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76C6A1C" w14:textId="77777777" w:rsidR="00AB19C5" w:rsidRPr="00583891" w:rsidRDefault="00AB19C5" w:rsidP="0050465B">
            <w:pPr>
              <w:pStyle w:val="af4"/>
            </w:pPr>
          </w:p>
        </w:tc>
        <w:tc>
          <w:tcPr>
            <w:tcW w:w="92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52F8E2A" w14:textId="77777777" w:rsidR="00AB19C5" w:rsidRPr="00583891" w:rsidRDefault="00AB19C5" w:rsidP="0050465B">
            <w:pPr>
              <w:pStyle w:val="af4"/>
            </w:pPr>
          </w:p>
        </w:tc>
        <w:tc>
          <w:tcPr>
            <w:tcW w:w="93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C6D9A81" w14:textId="77777777" w:rsidR="00AB19C5" w:rsidRPr="00583891" w:rsidRDefault="00AB19C5" w:rsidP="0050465B">
            <w:pPr>
              <w:pStyle w:val="af4"/>
            </w:pPr>
          </w:p>
        </w:tc>
        <w:tc>
          <w:tcPr>
            <w:tcW w:w="9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3CD1804" w14:textId="77777777" w:rsidR="00AB19C5" w:rsidRPr="00583891" w:rsidRDefault="00AB19C5" w:rsidP="0050465B">
            <w:pPr>
              <w:pStyle w:val="af4"/>
            </w:pPr>
          </w:p>
        </w:tc>
        <w:tc>
          <w:tcPr>
            <w:tcW w:w="92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E1EFA10" w14:textId="77777777" w:rsidR="00AB19C5" w:rsidRPr="00583891" w:rsidRDefault="00AB19C5" w:rsidP="0050465B">
            <w:pPr>
              <w:pStyle w:val="af4"/>
            </w:pPr>
          </w:p>
        </w:tc>
        <w:tc>
          <w:tcPr>
            <w:tcW w:w="118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56C22E3" w14:textId="77777777" w:rsidR="00AB19C5" w:rsidRPr="00583891" w:rsidRDefault="00AB19C5" w:rsidP="0050465B">
            <w:pPr>
              <w:pStyle w:val="af4"/>
            </w:pPr>
          </w:p>
        </w:tc>
      </w:tr>
      <w:tr w:rsidR="00AB19C5" w:rsidRPr="00583891" w14:paraId="2036151A" w14:textId="77777777" w:rsidTr="0050465B">
        <w:trPr>
          <w:jc w:val="center"/>
        </w:trPr>
        <w:tc>
          <w:tcPr>
            <w:tcW w:w="512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295B6B9" w14:textId="77777777" w:rsidR="00AB19C5" w:rsidRPr="00583891" w:rsidRDefault="00AB19C5" w:rsidP="0050465B">
            <w:pPr>
              <w:pStyle w:val="af4"/>
            </w:pPr>
            <w:bookmarkStart w:id="240" w:name="107420"/>
            <w:bookmarkEnd w:id="240"/>
            <w:r w:rsidRPr="00583891">
              <w:t>ТЭЦ-...</w:t>
            </w:r>
          </w:p>
        </w:tc>
        <w:tc>
          <w:tcPr>
            <w:tcW w:w="112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48F8464" w14:textId="77777777" w:rsidR="00AB19C5" w:rsidRPr="00583891" w:rsidRDefault="00AB19C5" w:rsidP="0050465B">
            <w:pPr>
              <w:pStyle w:val="af4"/>
            </w:pPr>
            <w:bookmarkStart w:id="241" w:name="107421"/>
            <w:bookmarkEnd w:id="241"/>
            <w:proofErr w:type="spellStart"/>
            <w:r w:rsidRPr="00583891">
              <w:t>тыс</w:t>
            </w:r>
            <w:proofErr w:type="spellEnd"/>
            <w:r w:rsidRPr="00583891">
              <w:t xml:space="preserve">. </w:t>
            </w:r>
            <w:proofErr w:type="spellStart"/>
            <w:r w:rsidRPr="00583891">
              <w:t>руб</w:t>
            </w:r>
            <w:proofErr w:type="spellEnd"/>
            <w:r w:rsidRPr="00583891">
              <w:t>.</w:t>
            </w:r>
          </w:p>
        </w:tc>
        <w:tc>
          <w:tcPr>
            <w:tcW w:w="93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0D6B81C" w14:textId="77777777" w:rsidR="00AB19C5" w:rsidRPr="00583891" w:rsidRDefault="00AB19C5" w:rsidP="0050465B">
            <w:pPr>
              <w:pStyle w:val="af4"/>
            </w:pPr>
          </w:p>
        </w:tc>
        <w:tc>
          <w:tcPr>
            <w:tcW w:w="9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861E476" w14:textId="77777777" w:rsidR="00AB19C5" w:rsidRPr="00583891" w:rsidRDefault="00AB19C5" w:rsidP="0050465B">
            <w:pPr>
              <w:pStyle w:val="af4"/>
            </w:pPr>
          </w:p>
        </w:tc>
        <w:tc>
          <w:tcPr>
            <w:tcW w:w="92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E8657FC" w14:textId="77777777" w:rsidR="00AB19C5" w:rsidRPr="00583891" w:rsidRDefault="00AB19C5" w:rsidP="0050465B">
            <w:pPr>
              <w:pStyle w:val="af4"/>
            </w:pPr>
          </w:p>
        </w:tc>
        <w:tc>
          <w:tcPr>
            <w:tcW w:w="93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2EA4594" w14:textId="77777777" w:rsidR="00AB19C5" w:rsidRPr="00583891" w:rsidRDefault="00AB19C5" w:rsidP="0050465B">
            <w:pPr>
              <w:pStyle w:val="af4"/>
            </w:pPr>
          </w:p>
        </w:tc>
        <w:tc>
          <w:tcPr>
            <w:tcW w:w="92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07BE8E0" w14:textId="77777777" w:rsidR="00AB19C5" w:rsidRPr="00583891" w:rsidRDefault="00AB19C5" w:rsidP="0050465B">
            <w:pPr>
              <w:pStyle w:val="af4"/>
            </w:pPr>
          </w:p>
        </w:tc>
        <w:tc>
          <w:tcPr>
            <w:tcW w:w="93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CA1B65C" w14:textId="77777777" w:rsidR="00AB19C5" w:rsidRPr="00583891" w:rsidRDefault="00AB19C5" w:rsidP="0050465B">
            <w:pPr>
              <w:pStyle w:val="af4"/>
            </w:pPr>
          </w:p>
        </w:tc>
        <w:tc>
          <w:tcPr>
            <w:tcW w:w="9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2DDD139" w14:textId="77777777" w:rsidR="00AB19C5" w:rsidRPr="00583891" w:rsidRDefault="00AB19C5" w:rsidP="0050465B">
            <w:pPr>
              <w:pStyle w:val="af4"/>
            </w:pPr>
          </w:p>
        </w:tc>
        <w:tc>
          <w:tcPr>
            <w:tcW w:w="92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2B03D77" w14:textId="77777777" w:rsidR="00AB19C5" w:rsidRPr="00583891" w:rsidRDefault="00AB19C5" w:rsidP="0050465B">
            <w:pPr>
              <w:pStyle w:val="af4"/>
            </w:pPr>
          </w:p>
        </w:tc>
        <w:tc>
          <w:tcPr>
            <w:tcW w:w="118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E32DC31" w14:textId="77777777" w:rsidR="00AB19C5" w:rsidRPr="00583891" w:rsidRDefault="00AB19C5" w:rsidP="0050465B">
            <w:pPr>
              <w:pStyle w:val="af4"/>
            </w:pPr>
          </w:p>
        </w:tc>
      </w:tr>
      <w:tr w:rsidR="00AB19C5" w:rsidRPr="00583891" w14:paraId="59CF7F60" w14:textId="77777777" w:rsidTr="0050465B">
        <w:trPr>
          <w:jc w:val="center"/>
        </w:trPr>
        <w:tc>
          <w:tcPr>
            <w:tcW w:w="512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5D43CFE" w14:textId="77777777" w:rsidR="00AB19C5" w:rsidRPr="00583891" w:rsidRDefault="00AB19C5" w:rsidP="0050465B">
            <w:pPr>
              <w:pStyle w:val="af4"/>
            </w:pPr>
            <w:bookmarkStart w:id="242" w:name="107422"/>
            <w:bookmarkEnd w:id="242"/>
            <w:r w:rsidRPr="00583891">
              <w:t xml:space="preserve">5.2. </w:t>
            </w:r>
            <w:proofErr w:type="spellStart"/>
            <w:r w:rsidRPr="00583891">
              <w:t>Котельные</w:t>
            </w:r>
            <w:proofErr w:type="spellEnd"/>
          </w:p>
        </w:tc>
        <w:tc>
          <w:tcPr>
            <w:tcW w:w="112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A34BF1B" w14:textId="77777777" w:rsidR="00AB19C5" w:rsidRPr="00583891" w:rsidRDefault="00AB19C5" w:rsidP="0050465B">
            <w:pPr>
              <w:pStyle w:val="af4"/>
            </w:pPr>
            <w:bookmarkStart w:id="243" w:name="107423"/>
            <w:bookmarkEnd w:id="243"/>
            <w:proofErr w:type="spellStart"/>
            <w:r w:rsidRPr="00583891">
              <w:t>тыс</w:t>
            </w:r>
            <w:proofErr w:type="spellEnd"/>
            <w:r w:rsidRPr="00583891">
              <w:t xml:space="preserve">. </w:t>
            </w:r>
            <w:proofErr w:type="spellStart"/>
            <w:r w:rsidRPr="00583891">
              <w:t>руб</w:t>
            </w:r>
            <w:proofErr w:type="spellEnd"/>
            <w:r w:rsidRPr="00583891">
              <w:t>.</w:t>
            </w:r>
          </w:p>
        </w:tc>
        <w:tc>
          <w:tcPr>
            <w:tcW w:w="93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49438B0" w14:textId="77777777" w:rsidR="00AB19C5" w:rsidRPr="00583891" w:rsidRDefault="00AB19C5" w:rsidP="0050465B">
            <w:pPr>
              <w:pStyle w:val="af4"/>
            </w:pPr>
            <w:r w:rsidRPr="00583891">
              <w:t>24505,2</w:t>
            </w:r>
          </w:p>
        </w:tc>
        <w:tc>
          <w:tcPr>
            <w:tcW w:w="9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54F9586" w14:textId="77777777" w:rsidR="00AB19C5" w:rsidRPr="00583891" w:rsidRDefault="00AB19C5" w:rsidP="0050465B">
            <w:pPr>
              <w:pStyle w:val="af4"/>
            </w:pPr>
            <w:r w:rsidRPr="00583891">
              <w:t>24995,7</w:t>
            </w:r>
          </w:p>
        </w:tc>
        <w:tc>
          <w:tcPr>
            <w:tcW w:w="92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9280A7F" w14:textId="77777777" w:rsidR="00AB19C5" w:rsidRPr="00583891" w:rsidRDefault="00AB19C5" w:rsidP="0050465B">
            <w:pPr>
              <w:pStyle w:val="af4"/>
            </w:pPr>
            <w:r w:rsidRPr="00583891">
              <w:t>30318,7</w:t>
            </w:r>
          </w:p>
        </w:tc>
        <w:tc>
          <w:tcPr>
            <w:tcW w:w="93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0279BA8" w14:textId="77777777" w:rsidR="00AB19C5" w:rsidRPr="00583891" w:rsidRDefault="00AB19C5" w:rsidP="0050465B">
            <w:pPr>
              <w:pStyle w:val="af4"/>
            </w:pPr>
            <w:r w:rsidRPr="00583891">
              <w:t>31146,7</w:t>
            </w:r>
          </w:p>
        </w:tc>
        <w:tc>
          <w:tcPr>
            <w:tcW w:w="92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A8B36B3" w14:textId="77777777" w:rsidR="00AB19C5" w:rsidRPr="00583891" w:rsidRDefault="00AB19C5" w:rsidP="0050465B">
            <w:pPr>
              <w:pStyle w:val="af4"/>
            </w:pPr>
            <w:r w:rsidRPr="00583891">
              <w:t>35620,4</w:t>
            </w:r>
          </w:p>
        </w:tc>
        <w:tc>
          <w:tcPr>
            <w:tcW w:w="93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9BE537C" w14:textId="77777777" w:rsidR="00AB19C5" w:rsidRPr="00583891" w:rsidRDefault="00AB19C5" w:rsidP="0050465B">
            <w:pPr>
              <w:pStyle w:val="af4"/>
            </w:pPr>
            <w:r w:rsidRPr="00583891">
              <w:t>37998,9</w:t>
            </w:r>
          </w:p>
        </w:tc>
        <w:tc>
          <w:tcPr>
            <w:tcW w:w="9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5958974" w14:textId="77777777" w:rsidR="00AB19C5" w:rsidRPr="00583891" w:rsidRDefault="00AB19C5" w:rsidP="0050465B">
            <w:pPr>
              <w:pStyle w:val="af4"/>
            </w:pPr>
            <w:r w:rsidRPr="00583891">
              <w:t>37998,9</w:t>
            </w:r>
          </w:p>
        </w:tc>
        <w:tc>
          <w:tcPr>
            <w:tcW w:w="92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4C6CC9B" w14:textId="77777777" w:rsidR="00AB19C5" w:rsidRPr="00583891" w:rsidRDefault="00AB19C5" w:rsidP="0050465B">
            <w:pPr>
              <w:pStyle w:val="af4"/>
            </w:pPr>
            <w:r w:rsidRPr="00583891">
              <w:t>37998,9</w:t>
            </w:r>
          </w:p>
        </w:tc>
        <w:tc>
          <w:tcPr>
            <w:tcW w:w="118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9A42941" w14:textId="77777777" w:rsidR="00AB19C5" w:rsidRPr="00583891" w:rsidRDefault="00AB19C5" w:rsidP="0050465B">
            <w:pPr>
              <w:pStyle w:val="af4"/>
            </w:pPr>
            <w:r w:rsidRPr="00583891">
              <w:t>37998,9</w:t>
            </w:r>
          </w:p>
        </w:tc>
      </w:tr>
      <w:tr w:rsidR="00AB19C5" w:rsidRPr="00583891" w14:paraId="1F9A8A1E" w14:textId="77777777" w:rsidTr="0050465B">
        <w:trPr>
          <w:jc w:val="center"/>
        </w:trPr>
        <w:tc>
          <w:tcPr>
            <w:tcW w:w="512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8565AC6" w14:textId="77777777" w:rsidR="00AB19C5" w:rsidRPr="00583891" w:rsidRDefault="00AB19C5" w:rsidP="0050465B">
            <w:pPr>
              <w:pStyle w:val="af4"/>
            </w:pPr>
            <w:bookmarkStart w:id="244" w:name="107424"/>
            <w:bookmarkEnd w:id="244"/>
            <w:r w:rsidRPr="00583891">
              <w:t xml:space="preserve">6. </w:t>
            </w:r>
            <w:proofErr w:type="spellStart"/>
            <w:r w:rsidRPr="00583891">
              <w:t>Тариф</w:t>
            </w:r>
            <w:proofErr w:type="spellEnd"/>
            <w:r w:rsidRPr="00583891">
              <w:t xml:space="preserve"> </w:t>
            </w:r>
            <w:proofErr w:type="spellStart"/>
            <w:r w:rsidRPr="00583891">
              <w:t>без</w:t>
            </w:r>
            <w:proofErr w:type="spellEnd"/>
            <w:r w:rsidRPr="00583891">
              <w:t xml:space="preserve"> </w:t>
            </w:r>
            <w:proofErr w:type="spellStart"/>
            <w:r w:rsidRPr="00583891">
              <w:t>инвестиционной</w:t>
            </w:r>
            <w:proofErr w:type="spellEnd"/>
            <w:r w:rsidRPr="00583891">
              <w:t xml:space="preserve"> </w:t>
            </w:r>
            <w:proofErr w:type="spellStart"/>
            <w:r w:rsidRPr="00583891">
              <w:t>составляющей</w:t>
            </w:r>
            <w:proofErr w:type="spellEnd"/>
          </w:p>
        </w:tc>
        <w:tc>
          <w:tcPr>
            <w:tcW w:w="112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3E509AF" w14:textId="77777777" w:rsidR="00AB19C5" w:rsidRPr="00583891" w:rsidRDefault="00AB19C5" w:rsidP="0050465B">
            <w:pPr>
              <w:pStyle w:val="af4"/>
            </w:pPr>
            <w:bookmarkStart w:id="245" w:name="107425"/>
            <w:bookmarkEnd w:id="245"/>
            <w:proofErr w:type="spellStart"/>
            <w:r w:rsidRPr="00583891">
              <w:t>руб</w:t>
            </w:r>
            <w:proofErr w:type="spellEnd"/>
            <w:r w:rsidRPr="00583891">
              <w:t>./</w:t>
            </w:r>
            <w:proofErr w:type="spellStart"/>
            <w:r w:rsidRPr="00583891">
              <w:t>Гкал</w:t>
            </w:r>
            <w:proofErr w:type="spellEnd"/>
          </w:p>
        </w:tc>
        <w:tc>
          <w:tcPr>
            <w:tcW w:w="93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4B181C6" w14:textId="77777777" w:rsidR="00AB19C5" w:rsidRPr="00583891" w:rsidRDefault="00AB19C5" w:rsidP="0050465B">
            <w:pPr>
              <w:pStyle w:val="af4"/>
            </w:pPr>
            <w:r w:rsidRPr="00583891">
              <w:t>857,83</w:t>
            </w:r>
          </w:p>
        </w:tc>
        <w:tc>
          <w:tcPr>
            <w:tcW w:w="9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8CC64DF" w14:textId="77777777" w:rsidR="00AB19C5" w:rsidRPr="00583891" w:rsidRDefault="00AB19C5" w:rsidP="0050465B">
            <w:pPr>
              <w:pStyle w:val="af4"/>
            </w:pPr>
            <w:r w:rsidRPr="00583891">
              <w:t>883,82</w:t>
            </w:r>
          </w:p>
        </w:tc>
        <w:tc>
          <w:tcPr>
            <w:tcW w:w="92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4466D9D" w14:textId="77777777" w:rsidR="00AB19C5" w:rsidRPr="00583891" w:rsidRDefault="00AB19C5" w:rsidP="0050465B">
            <w:pPr>
              <w:pStyle w:val="af4"/>
            </w:pPr>
            <w:r w:rsidRPr="00583891">
              <w:t>887,82</w:t>
            </w:r>
          </w:p>
        </w:tc>
        <w:tc>
          <w:tcPr>
            <w:tcW w:w="93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CE81F7D" w14:textId="77777777" w:rsidR="00AB19C5" w:rsidRPr="00583891" w:rsidRDefault="00AB19C5" w:rsidP="0050465B">
            <w:pPr>
              <w:pStyle w:val="af4"/>
            </w:pPr>
            <w:r w:rsidRPr="00583891">
              <w:t>923,32</w:t>
            </w:r>
          </w:p>
        </w:tc>
        <w:tc>
          <w:tcPr>
            <w:tcW w:w="92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CD734" w14:textId="77777777" w:rsidR="00AB19C5" w:rsidRPr="00583891" w:rsidRDefault="00AB19C5" w:rsidP="0050465B">
            <w:pPr>
              <w:pStyle w:val="af4"/>
            </w:pPr>
            <w:r w:rsidRPr="00583891">
              <w:t>1604,52</w:t>
            </w:r>
          </w:p>
        </w:tc>
        <w:tc>
          <w:tcPr>
            <w:tcW w:w="93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7A8A2BC" w14:textId="77777777" w:rsidR="00AB19C5" w:rsidRPr="00583891" w:rsidRDefault="00AB19C5" w:rsidP="0050465B">
            <w:pPr>
              <w:pStyle w:val="af4"/>
            </w:pPr>
            <w:r w:rsidRPr="00583891">
              <w:t>1711,66</w:t>
            </w:r>
          </w:p>
        </w:tc>
        <w:tc>
          <w:tcPr>
            <w:tcW w:w="9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B77CCA7" w14:textId="77777777" w:rsidR="00AB19C5" w:rsidRPr="00583891" w:rsidRDefault="00AB19C5" w:rsidP="0050465B">
            <w:pPr>
              <w:pStyle w:val="af4"/>
            </w:pPr>
            <w:r w:rsidRPr="00583891">
              <w:t>1711,66</w:t>
            </w:r>
          </w:p>
        </w:tc>
        <w:tc>
          <w:tcPr>
            <w:tcW w:w="92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DF31FAA" w14:textId="77777777" w:rsidR="00AB19C5" w:rsidRPr="00583891" w:rsidRDefault="00AB19C5" w:rsidP="0050465B">
            <w:pPr>
              <w:pStyle w:val="af4"/>
            </w:pPr>
            <w:r w:rsidRPr="00583891">
              <w:t>1711,66</w:t>
            </w:r>
          </w:p>
        </w:tc>
        <w:tc>
          <w:tcPr>
            <w:tcW w:w="118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312B445" w14:textId="77777777" w:rsidR="00AB19C5" w:rsidRPr="00583891" w:rsidRDefault="00AB19C5" w:rsidP="0050465B">
            <w:pPr>
              <w:pStyle w:val="af4"/>
            </w:pPr>
            <w:r w:rsidRPr="00583891">
              <w:t>1711,66</w:t>
            </w:r>
          </w:p>
        </w:tc>
      </w:tr>
      <w:tr w:rsidR="00AB19C5" w:rsidRPr="00583891" w14:paraId="6C7CEB5E" w14:textId="77777777" w:rsidTr="0050465B">
        <w:trPr>
          <w:jc w:val="center"/>
        </w:trPr>
        <w:tc>
          <w:tcPr>
            <w:tcW w:w="512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6B16C94" w14:textId="77777777" w:rsidR="00AB19C5" w:rsidRPr="00583891" w:rsidRDefault="00AB19C5" w:rsidP="0050465B">
            <w:pPr>
              <w:pStyle w:val="af4"/>
            </w:pPr>
            <w:bookmarkStart w:id="246" w:name="107426"/>
            <w:bookmarkEnd w:id="246"/>
            <w:r w:rsidRPr="00583891">
              <w:t>6.1. ТЭЦ</w:t>
            </w:r>
          </w:p>
        </w:tc>
        <w:tc>
          <w:tcPr>
            <w:tcW w:w="112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F9F2EC6" w14:textId="77777777" w:rsidR="00AB19C5" w:rsidRPr="00583891" w:rsidRDefault="00AB19C5" w:rsidP="0050465B">
            <w:pPr>
              <w:pStyle w:val="af4"/>
            </w:pPr>
            <w:bookmarkStart w:id="247" w:name="107427"/>
            <w:bookmarkEnd w:id="247"/>
            <w:proofErr w:type="spellStart"/>
            <w:r w:rsidRPr="00583891">
              <w:t>руб</w:t>
            </w:r>
            <w:proofErr w:type="spellEnd"/>
            <w:r w:rsidRPr="00583891">
              <w:t>./</w:t>
            </w:r>
            <w:proofErr w:type="spellStart"/>
            <w:r w:rsidRPr="00583891">
              <w:t>Гкал</w:t>
            </w:r>
            <w:proofErr w:type="spellEnd"/>
          </w:p>
        </w:tc>
        <w:tc>
          <w:tcPr>
            <w:tcW w:w="93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8D246EE" w14:textId="77777777" w:rsidR="00AB19C5" w:rsidRPr="00583891" w:rsidRDefault="00AB19C5" w:rsidP="0050465B">
            <w:pPr>
              <w:pStyle w:val="af4"/>
            </w:pPr>
          </w:p>
        </w:tc>
        <w:tc>
          <w:tcPr>
            <w:tcW w:w="9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5F812F8" w14:textId="77777777" w:rsidR="00AB19C5" w:rsidRPr="00583891" w:rsidRDefault="00AB19C5" w:rsidP="0050465B">
            <w:pPr>
              <w:pStyle w:val="af4"/>
            </w:pPr>
          </w:p>
        </w:tc>
        <w:tc>
          <w:tcPr>
            <w:tcW w:w="92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8FC8D56" w14:textId="77777777" w:rsidR="00AB19C5" w:rsidRPr="00583891" w:rsidRDefault="00AB19C5" w:rsidP="0050465B">
            <w:pPr>
              <w:pStyle w:val="af4"/>
            </w:pPr>
          </w:p>
        </w:tc>
        <w:tc>
          <w:tcPr>
            <w:tcW w:w="93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BC6DC87" w14:textId="77777777" w:rsidR="00AB19C5" w:rsidRPr="00583891" w:rsidRDefault="00AB19C5" w:rsidP="0050465B">
            <w:pPr>
              <w:pStyle w:val="af4"/>
            </w:pPr>
          </w:p>
        </w:tc>
        <w:tc>
          <w:tcPr>
            <w:tcW w:w="92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7072166" w14:textId="77777777" w:rsidR="00AB19C5" w:rsidRPr="00583891" w:rsidRDefault="00AB19C5" w:rsidP="0050465B">
            <w:pPr>
              <w:pStyle w:val="af4"/>
            </w:pPr>
          </w:p>
        </w:tc>
        <w:tc>
          <w:tcPr>
            <w:tcW w:w="93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79937A5" w14:textId="77777777" w:rsidR="00AB19C5" w:rsidRPr="00583891" w:rsidRDefault="00AB19C5" w:rsidP="0050465B">
            <w:pPr>
              <w:pStyle w:val="af4"/>
            </w:pPr>
          </w:p>
        </w:tc>
        <w:tc>
          <w:tcPr>
            <w:tcW w:w="9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BF89CDD" w14:textId="77777777" w:rsidR="00AB19C5" w:rsidRPr="00583891" w:rsidRDefault="00AB19C5" w:rsidP="0050465B">
            <w:pPr>
              <w:pStyle w:val="af4"/>
            </w:pPr>
          </w:p>
        </w:tc>
        <w:tc>
          <w:tcPr>
            <w:tcW w:w="92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BA6C805" w14:textId="77777777" w:rsidR="00AB19C5" w:rsidRPr="00583891" w:rsidRDefault="00AB19C5" w:rsidP="0050465B">
            <w:pPr>
              <w:pStyle w:val="af4"/>
            </w:pPr>
          </w:p>
        </w:tc>
        <w:tc>
          <w:tcPr>
            <w:tcW w:w="118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8541381" w14:textId="77777777" w:rsidR="00AB19C5" w:rsidRPr="00583891" w:rsidRDefault="00AB19C5" w:rsidP="0050465B">
            <w:pPr>
              <w:pStyle w:val="af4"/>
            </w:pPr>
          </w:p>
        </w:tc>
      </w:tr>
      <w:tr w:rsidR="00AB19C5" w:rsidRPr="00583891" w14:paraId="731F19F0" w14:textId="77777777" w:rsidTr="0050465B">
        <w:trPr>
          <w:jc w:val="center"/>
        </w:trPr>
        <w:tc>
          <w:tcPr>
            <w:tcW w:w="512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F5E5523" w14:textId="77777777" w:rsidR="00AB19C5" w:rsidRPr="00583891" w:rsidRDefault="00AB19C5" w:rsidP="0050465B">
            <w:pPr>
              <w:pStyle w:val="af4"/>
            </w:pPr>
            <w:bookmarkStart w:id="248" w:name="107428"/>
            <w:bookmarkEnd w:id="248"/>
            <w:r w:rsidRPr="00583891">
              <w:t>ТЭЦ-1</w:t>
            </w:r>
          </w:p>
        </w:tc>
        <w:tc>
          <w:tcPr>
            <w:tcW w:w="112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0F4C70E" w14:textId="77777777" w:rsidR="00AB19C5" w:rsidRPr="00583891" w:rsidRDefault="00AB19C5" w:rsidP="0050465B">
            <w:pPr>
              <w:pStyle w:val="af4"/>
            </w:pPr>
            <w:bookmarkStart w:id="249" w:name="107429"/>
            <w:bookmarkEnd w:id="249"/>
            <w:proofErr w:type="spellStart"/>
            <w:r w:rsidRPr="00583891">
              <w:t>руб</w:t>
            </w:r>
            <w:proofErr w:type="spellEnd"/>
            <w:r w:rsidRPr="00583891">
              <w:t>./</w:t>
            </w:r>
            <w:proofErr w:type="spellStart"/>
            <w:r w:rsidRPr="00583891">
              <w:t>Гкал</w:t>
            </w:r>
            <w:proofErr w:type="spellEnd"/>
          </w:p>
        </w:tc>
        <w:tc>
          <w:tcPr>
            <w:tcW w:w="93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985256D" w14:textId="77777777" w:rsidR="00AB19C5" w:rsidRPr="00583891" w:rsidRDefault="00AB19C5" w:rsidP="0050465B">
            <w:pPr>
              <w:pStyle w:val="af4"/>
            </w:pPr>
          </w:p>
        </w:tc>
        <w:tc>
          <w:tcPr>
            <w:tcW w:w="9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3F9890F" w14:textId="77777777" w:rsidR="00AB19C5" w:rsidRPr="00583891" w:rsidRDefault="00AB19C5" w:rsidP="0050465B">
            <w:pPr>
              <w:pStyle w:val="af4"/>
            </w:pPr>
          </w:p>
        </w:tc>
        <w:tc>
          <w:tcPr>
            <w:tcW w:w="92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70BE2B5" w14:textId="77777777" w:rsidR="00AB19C5" w:rsidRPr="00583891" w:rsidRDefault="00AB19C5" w:rsidP="0050465B">
            <w:pPr>
              <w:pStyle w:val="af4"/>
            </w:pPr>
          </w:p>
        </w:tc>
        <w:tc>
          <w:tcPr>
            <w:tcW w:w="93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E0526EC" w14:textId="77777777" w:rsidR="00AB19C5" w:rsidRPr="00583891" w:rsidRDefault="00AB19C5" w:rsidP="0050465B">
            <w:pPr>
              <w:pStyle w:val="af4"/>
            </w:pPr>
          </w:p>
        </w:tc>
        <w:tc>
          <w:tcPr>
            <w:tcW w:w="92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6B31E87" w14:textId="77777777" w:rsidR="00AB19C5" w:rsidRPr="00583891" w:rsidRDefault="00AB19C5" w:rsidP="0050465B">
            <w:pPr>
              <w:pStyle w:val="af4"/>
            </w:pPr>
          </w:p>
        </w:tc>
        <w:tc>
          <w:tcPr>
            <w:tcW w:w="93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0A6DF02" w14:textId="77777777" w:rsidR="00AB19C5" w:rsidRPr="00583891" w:rsidRDefault="00AB19C5" w:rsidP="0050465B">
            <w:pPr>
              <w:pStyle w:val="af4"/>
            </w:pPr>
          </w:p>
        </w:tc>
        <w:tc>
          <w:tcPr>
            <w:tcW w:w="9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CC631E2" w14:textId="77777777" w:rsidR="00AB19C5" w:rsidRPr="00583891" w:rsidRDefault="00AB19C5" w:rsidP="0050465B">
            <w:pPr>
              <w:pStyle w:val="af4"/>
            </w:pPr>
          </w:p>
        </w:tc>
        <w:tc>
          <w:tcPr>
            <w:tcW w:w="92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A7482FE" w14:textId="77777777" w:rsidR="00AB19C5" w:rsidRPr="00583891" w:rsidRDefault="00AB19C5" w:rsidP="0050465B">
            <w:pPr>
              <w:pStyle w:val="af4"/>
            </w:pPr>
          </w:p>
        </w:tc>
        <w:tc>
          <w:tcPr>
            <w:tcW w:w="118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2D22696" w14:textId="77777777" w:rsidR="00AB19C5" w:rsidRPr="00583891" w:rsidRDefault="00AB19C5" w:rsidP="0050465B">
            <w:pPr>
              <w:pStyle w:val="af4"/>
            </w:pPr>
          </w:p>
        </w:tc>
      </w:tr>
      <w:tr w:rsidR="00AB19C5" w:rsidRPr="00583891" w14:paraId="25894301" w14:textId="77777777" w:rsidTr="0050465B">
        <w:trPr>
          <w:jc w:val="center"/>
        </w:trPr>
        <w:tc>
          <w:tcPr>
            <w:tcW w:w="512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B32F70A" w14:textId="77777777" w:rsidR="00AB19C5" w:rsidRPr="00583891" w:rsidRDefault="00AB19C5" w:rsidP="0050465B">
            <w:pPr>
              <w:pStyle w:val="af4"/>
            </w:pPr>
            <w:bookmarkStart w:id="250" w:name="107430"/>
            <w:bookmarkEnd w:id="250"/>
            <w:r w:rsidRPr="00583891">
              <w:t>ТЭЦ-2</w:t>
            </w:r>
          </w:p>
        </w:tc>
        <w:tc>
          <w:tcPr>
            <w:tcW w:w="112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D3BEF02" w14:textId="77777777" w:rsidR="00AB19C5" w:rsidRPr="00583891" w:rsidRDefault="00AB19C5" w:rsidP="0050465B">
            <w:pPr>
              <w:pStyle w:val="af4"/>
            </w:pPr>
            <w:bookmarkStart w:id="251" w:name="107431"/>
            <w:bookmarkEnd w:id="251"/>
            <w:proofErr w:type="spellStart"/>
            <w:r w:rsidRPr="00583891">
              <w:t>руб</w:t>
            </w:r>
            <w:proofErr w:type="spellEnd"/>
            <w:r w:rsidRPr="00583891">
              <w:t>./</w:t>
            </w:r>
            <w:proofErr w:type="spellStart"/>
            <w:r w:rsidRPr="00583891">
              <w:t>Гкал</w:t>
            </w:r>
            <w:proofErr w:type="spellEnd"/>
          </w:p>
        </w:tc>
        <w:tc>
          <w:tcPr>
            <w:tcW w:w="93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F4CF84B" w14:textId="77777777" w:rsidR="00AB19C5" w:rsidRPr="00583891" w:rsidRDefault="00AB19C5" w:rsidP="0050465B">
            <w:pPr>
              <w:pStyle w:val="af4"/>
            </w:pPr>
          </w:p>
        </w:tc>
        <w:tc>
          <w:tcPr>
            <w:tcW w:w="9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6DE238D" w14:textId="77777777" w:rsidR="00AB19C5" w:rsidRPr="00583891" w:rsidRDefault="00AB19C5" w:rsidP="0050465B">
            <w:pPr>
              <w:pStyle w:val="af4"/>
            </w:pPr>
          </w:p>
        </w:tc>
        <w:tc>
          <w:tcPr>
            <w:tcW w:w="92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3068495" w14:textId="77777777" w:rsidR="00AB19C5" w:rsidRPr="00583891" w:rsidRDefault="00AB19C5" w:rsidP="0050465B">
            <w:pPr>
              <w:pStyle w:val="af4"/>
            </w:pPr>
          </w:p>
        </w:tc>
        <w:tc>
          <w:tcPr>
            <w:tcW w:w="93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C190FFB" w14:textId="77777777" w:rsidR="00AB19C5" w:rsidRPr="00583891" w:rsidRDefault="00AB19C5" w:rsidP="0050465B">
            <w:pPr>
              <w:pStyle w:val="af4"/>
            </w:pPr>
          </w:p>
        </w:tc>
        <w:tc>
          <w:tcPr>
            <w:tcW w:w="92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88717CD" w14:textId="77777777" w:rsidR="00AB19C5" w:rsidRPr="00583891" w:rsidRDefault="00AB19C5" w:rsidP="0050465B">
            <w:pPr>
              <w:pStyle w:val="af4"/>
            </w:pPr>
          </w:p>
        </w:tc>
        <w:tc>
          <w:tcPr>
            <w:tcW w:w="93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1A90AFC" w14:textId="77777777" w:rsidR="00AB19C5" w:rsidRPr="00583891" w:rsidRDefault="00AB19C5" w:rsidP="0050465B">
            <w:pPr>
              <w:pStyle w:val="af4"/>
            </w:pPr>
          </w:p>
        </w:tc>
        <w:tc>
          <w:tcPr>
            <w:tcW w:w="9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D173485" w14:textId="77777777" w:rsidR="00AB19C5" w:rsidRPr="00583891" w:rsidRDefault="00AB19C5" w:rsidP="0050465B">
            <w:pPr>
              <w:pStyle w:val="af4"/>
            </w:pPr>
          </w:p>
        </w:tc>
        <w:tc>
          <w:tcPr>
            <w:tcW w:w="92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E46BD64" w14:textId="77777777" w:rsidR="00AB19C5" w:rsidRPr="00583891" w:rsidRDefault="00AB19C5" w:rsidP="0050465B">
            <w:pPr>
              <w:pStyle w:val="af4"/>
            </w:pPr>
          </w:p>
        </w:tc>
        <w:tc>
          <w:tcPr>
            <w:tcW w:w="118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ADC6E88" w14:textId="77777777" w:rsidR="00AB19C5" w:rsidRPr="00583891" w:rsidRDefault="00AB19C5" w:rsidP="0050465B">
            <w:pPr>
              <w:pStyle w:val="af4"/>
            </w:pPr>
          </w:p>
        </w:tc>
      </w:tr>
      <w:tr w:rsidR="00AB19C5" w:rsidRPr="00583891" w14:paraId="46CD5B37" w14:textId="77777777" w:rsidTr="0050465B">
        <w:trPr>
          <w:jc w:val="center"/>
        </w:trPr>
        <w:tc>
          <w:tcPr>
            <w:tcW w:w="512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DDC50E9" w14:textId="77777777" w:rsidR="00AB19C5" w:rsidRPr="00583891" w:rsidRDefault="00AB19C5" w:rsidP="0050465B">
            <w:pPr>
              <w:pStyle w:val="af4"/>
            </w:pPr>
            <w:bookmarkStart w:id="252" w:name="107432"/>
            <w:bookmarkEnd w:id="252"/>
            <w:r w:rsidRPr="00583891">
              <w:t>ТЭЦ-3</w:t>
            </w:r>
          </w:p>
        </w:tc>
        <w:tc>
          <w:tcPr>
            <w:tcW w:w="112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818C26D" w14:textId="77777777" w:rsidR="00AB19C5" w:rsidRPr="00583891" w:rsidRDefault="00AB19C5" w:rsidP="0050465B">
            <w:pPr>
              <w:pStyle w:val="af4"/>
            </w:pPr>
            <w:bookmarkStart w:id="253" w:name="107433"/>
            <w:bookmarkEnd w:id="253"/>
            <w:proofErr w:type="spellStart"/>
            <w:r w:rsidRPr="00583891">
              <w:t>руб</w:t>
            </w:r>
            <w:proofErr w:type="spellEnd"/>
            <w:r w:rsidRPr="00583891">
              <w:t>./</w:t>
            </w:r>
            <w:proofErr w:type="spellStart"/>
            <w:r w:rsidRPr="00583891">
              <w:t>Гкал</w:t>
            </w:r>
            <w:proofErr w:type="spellEnd"/>
          </w:p>
        </w:tc>
        <w:tc>
          <w:tcPr>
            <w:tcW w:w="93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8E7A9E3" w14:textId="77777777" w:rsidR="00AB19C5" w:rsidRPr="00583891" w:rsidRDefault="00AB19C5" w:rsidP="0050465B">
            <w:pPr>
              <w:pStyle w:val="af4"/>
            </w:pPr>
          </w:p>
        </w:tc>
        <w:tc>
          <w:tcPr>
            <w:tcW w:w="9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A6D3E95" w14:textId="77777777" w:rsidR="00AB19C5" w:rsidRPr="00583891" w:rsidRDefault="00AB19C5" w:rsidP="0050465B">
            <w:pPr>
              <w:pStyle w:val="af4"/>
            </w:pPr>
          </w:p>
        </w:tc>
        <w:tc>
          <w:tcPr>
            <w:tcW w:w="92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C06C127" w14:textId="77777777" w:rsidR="00AB19C5" w:rsidRPr="00583891" w:rsidRDefault="00AB19C5" w:rsidP="0050465B">
            <w:pPr>
              <w:pStyle w:val="af4"/>
            </w:pPr>
          </w:p>
        </w:tc>
        <w:tc>
          <w:tcPr>
            <w:tcW w:w="93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A2CEC02" w14:textId="77777777" w:rsidR="00AB19C5" w:rsidRPr="00583891" w:rsidRDefault="00AB19C5" w:rsidP="0050465B">
            <w:pPr>
              <w:pStyle w:val="af4"/>
            </w:pPr>
          </w:p>
        </w:tc>
        <w:tc>
          <w:tcPr>
            <w:tcW w:w="92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866BF59" w14:textId="77777777" w:rsidR="00AB19C5" w:rsidRPr="00583891" w:rsidRDefault="00AB19C5" w:rsidP="0050465B">
            <w:pPr>
              <w:pStyle w:val="af4"/>
            </w:pPr>
          </w:p>
        </w:tc>
        <w:tc>
          <w:tcPr>
            <w:tcW w:w="93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8C7A322" w14:textId="77777777" w:rsidR="00AB19C5" w:rsidRPr="00583891" w:rsidRDefault="00AB19C5" w:rsidP="0050465B">
            <w:pPr>
              <w:pStyle w:val="af4"/>
            </w:pPr>
          </w:p>
        </w:tc>
        <w:tc>
          <w:tcPr>
            <w:tcW w:w="9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DCA151C" w14:textId="77777777" w:rsidR="00AB19C5" w:rsidRPr="00583891" w:rsidRDefault="00AB19C5" w:rsidP="0050465B">
            <w:pPr>
              <w:pStyle w:val="af4"/>
            </w:pPr>
          </w:p>
        </w:tc>
        <w:tc>
          <w:tcPr>
            <w:tcW w:w="92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C98B123" w14:textId="77777777" w:rsidR="00AB19C5" w:rsidRPr="00583891" w:rsidRDefault="00AB19C5" w:rsidP="0050465B">
            <w:pPr>
              <w:pStyle w:val="af4"/>
            </w:pPr>
          </w:p>
        </w:tc>
        <w:tc>
          <w:tcPr>
            <w:tcW w:w="118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8D036A6" w14:textId="77777777" w:rsidR="00AB19C5" w:rsidRPr="00583891" w:rsidRDefault="00AB19C5" w:rsidP="0050465B">
            <w:pPr>
              <w:pStyle w:val="af4"/>
            </w:pPr>
          </w:p>
        </w:tc>
      </w:tr>
      <w:tr w:rsidR="00AB19C5" w:rsidRPr="00583891" w14:paraId="3D8ADB25" w14:textId="77777777" w:rsidTr="0050465B">
        <w:trPr>
          <w:jc w:val="center"/>
        </w:trPr>
        <w:tc>
          <w:tcPr>
            <w:tcW w:w="512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F312FCF" w14:textId="77777777" w:rsidR="00AB19C5" w:rsidRPr="00583891" w:rsidRDefault="00AB19C5" w:rsidP="0050465B">
            <w:pPr>
              <w:pStyle w:val="af4"/>
            </w:pPr>
            <w:bookmarkStart w:id="254" w:name="107434"/>
            <w:bookmarkEnd w:id="254"/>
            <w:r w:rsidRPr="00583891">
              <w:t>......</w:t>
            </w:r>
          </w:p>
        </w:tc>
        <w:tc>
          <w:tcPr>
            <w:tcW w:w="112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D040871" w14:textId="77777777" w:rsidR="00AB19C5" w:rsidRPr="00583891" w:rsidRDefault="00AB19C5" w:rsidP="0050465B">
            <w:pPr>
              <w:pStyle w:val="af4"/>
            </w:pPr>
            <w:bookmarkStart w:id="255" w:name="107435"/>
            <w:bookmarkEnd w:id="255"/>
            <w:proofErr w:type="spellStart"/>
            <w:r w:rsidRPr="00583891">
              <w:t>руб</w:t>
            </w:r>
            <w:proofErr w:type="spellEnd"/>
            <w:r w:rsidRPr="00583891">
              <w:t>./</w:t>
            </w:r>
            <w:proofErr w:type="spellStart"/>
            <w:r w:rsidRPr="00583891">
              <w:t>Гкал</w:t>
            </w:r>
            <w:proofErr w:type="spellEnd"/>
          </w:p>
        </w:tc>
        <w:tc>
          <w:tcPr>
            <w:tcW w:w="93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EC4B4A4" w14:textId="77777777" w:rsidR="00AB19C5" w:rsidRPr="00583891" w:rsidRDefault="00AB19C5" w:rsidP="0050465B">
            <w:pPr>
              <w:pStyle w:val="af4"/>
            </w:pPr>
          </w:p>
        </w:tc>
        <w:tc>
          <w:tcPr>
            <w:tcW w:w="9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B52A609" w14:textId="77777777" w:rsidR="00AB19C5" w:rsidRPr="00583891" w:rsidRDefault="00AB19C5" w:rsidP="0050465B">
            <w:pPr>
              <w:pStyle w:val="af4"/>
            </w:pPr>
          </w:p>
        </w:tc>
        <w:tc>
          <w:tcPr>
            <w:tcW w:w="92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CB8726D" w14:textId="77777777" w:rsidR="00AB19C5" w:rsidRPr="00583891" w:rsidRDefault="00AB19C5" w:rsidP="0050465B">
            <w:pPr>
              <w:pStyle w:val="af4"/>
            </w:pPr>
          </w:p>
        </w:tc>
        <w:tc>
          <w:tcPr>
            <w:tcW w:w="93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B0A7A30" w14:textId="77777777" w:rsidR="00AB19C5" w:rsidRPr="00583891" w:rsidRDefault="00AB19C5" w:rsidP="0050465B">
            <w:pPr>
              <w:pStyle w:val="af4"/>
            </w:pPr>
          </w:p>
        </w:tc>
        <w:tc>
          <w:tcPr>
            <w:tcW w:w="92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BFE854B" w14:textId="77777777" w:rsidR="00AB19C5" w:rsidRPr="00583891" w:rsidRDefault="00AB19C5" w:rsidP="0050465B">
            <w:pPr>
              <w:pStyle w:val="af4"/>
            </w:pPr>
          </w:p>
        </w:tc>
        <w:tc>
          <w:tcPr>
            <w:tcW w:w="93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E4C397B" w14:textId="77777777" w:rsidR="00AB19C5" w:rsidRPr="00583891" w:rsidRDefault="00AB19C5" w:rsidP="0050465B">
            <w:pPr>
              <w:pStyle w:val="af4"/>
            </w:pPr>
          </w:p>
        </w:tc>
        <w:tc>
          <w:tcPr>
            <w:tcW w:w="9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D45F61C" w14:textId="77777777" w:rsidR="00AB19C5" w:rsidRPr="00583891" w:rsidRDefault="00AB19C5" w:rsidP="0050465B">
            <w:pPr>
              <w:pStyle w:val="af4"/>
            </w:pPr>
          </w:p>
        </w:tc>
        <w:tc>
          <w:tcPr>
            <w:tcW w:w="92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FFF3C27" w14:textId="77777777" w:rsidR="00AB19C5" w:rsidRPr="00583891" w:rsidRDefault="00AB19C5" w:rsidP="0050465B">
            <w:pPr>
              <w:pStyle w:val="af4"/>
            </w:pPr>
          </w:p>
        </w:tc>
        <w:tc>
          <w:tcPr>
            <w:tcW w:w="118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DB395EA" w14:textId="77777777" w:rsidR="00AB19C5" w:rsidRPr="00583891" w:rsidRDefault="00AB19C5" w:rsidP="0050465B">
            <w:pPr>
              <w:pStyle w:val="af4"/>
            </w:pPr>
          </w:p>
        </w:tc>
      </w:tr>
      <w:tr w:rsidR="00AB19C5" w:rsidRPr="00583891" w14:paraId="7B82AD41" w14:textId="77777777" w:rsidTr="0050465B">
        <w:trPr>
          <w:jc w:val="center"/>
        </w:trPr>
        <w:tc>
          <w:tcPr>
            <w:tcW w:w="512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305E992" w14:textId="77777777" w:rsidR="00AB19C5" w:rsidRPr="00583891" w:rsidRDefault="00AB19C5" w:rsidP="0050465B">
            <w:pPr>
              <w:pStyle w:val="af4"/>
            </w:pPr>
            <w:bookmarkStart w:id="256" w:name="107436"/>
            <w:bookmarkEnd w:id="256"/>
            <w:r w:rsidRPr="00583891">
              <w:t>ТЭЦ-...</w:t>
            </w:r>
          </w:p>
        </w:tc>
        <w:tc>
          <w:tcPr>
            <w:tcW w:w="112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4DE3252" w14:textId="77777777" w:rsidR="00AB19C5" w:rsidRPr="00583891" w:rsidRDefault="00AB19C5" w:rsidP="0050465B">
            <w:pPr>
              <w:pStyle w:val="af4"/>
            </w:pPr>
            <w:bookmarkStart w:id="257" w:name="107437"/>
            <w:bookmarkEnd w:id="257"/>
            <w:proofErr w:type="spellStart"/>
            <w:r w:rsidRPr="00583891">
              <w:t>руб</w:t>
            </w:r>
            <w:proofErr w:type="spellEnd"/>
            <w:r w:rsidRPr="00583891">
              <w:t>./</w:t>
            </w:r>
            <w:proofErr w:type="spellStart"/>
            <w:r w:rsidRPr="00583891">
              <w:t>Гкал</w:t>
            </w:r>
            <w:proofErr w:type="spellEnd"/>
          </w:p>
        </w:tc>
        <w:tc>
          <w:tcPr>
            <w:tcW w:w="93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B3D5B0A" w14:textId="77777777" w:rsidR="00AB19C5" w:rsidRPr="00583891" w:rsidRDefault="00AB19C5" w:rsidP="0050465B">
            <w:pPr>
              <w:pStyle w:val="af4"/>
            </w:pPr>
          </w:p>
        </w:tc>
        <w:tc>
          <w:tcPr>
            <w:tcW w:w="9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BDA7403" w14:textId="77777777" w:rsidR="00AB19C5" w:rsidRPr="00583891" w:rsidRDefault="00AB19C5" w:rsidP="0050465B">
            <w:pPr>
              <w:pStyle w:val="af4"/>
            </w:pPr>
          </w:p>
        </w:tc>
        <w:tc>
          <w:tcPr>
            <w:tcW w:w="92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6A167B6" w14:textId="77777777" w:rsidR="00AB19C5" w:rsidRPr="00583891" w:rsidRDefault="00AB19C5" w:rsidP="0050465B">
            <w:pPr>
              <w:pStyle w:val="af4"/>
            </w:pPr>
          </w:p>
        </w:tc>
        <w:tc>
          <w:tcPr>
            <w:tcW w:w="93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9149C0A" w14:textId="77777777" w:rsidR="00AB19C5" w:rsidRPr="00583891" w:rsidRDefault="00AB19C5" w:rsidP="0050465B">
            <w:pPr>
              <w:pStyle w:val="af4"/>
            </w:pPr>
          </w:p>
        </w:tc>
        <w:tc>
          <w:tcPr>
            <w:tcW w:w="92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6B30D30" w14:textId="77777777" w:rsidR="00AB19C5" w:rsidRPr="00583891" w:rsidRDefault="00AB19C5" w:rsidP="0050465B">
            <w:pPr>
              <w:pStyle w:val="af4"/>
            </w:pPr>
          </w:p>
        </w:tc>
        <w:tc>
          <w:tcPr>
            <w:tcW w:w="93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E0DD74E" w14:textId="77777777" w:rsidR="00AB19C5" w:rsidRPr="00583891" w:rsidRDefault="00AB19C5" w:rsidP="0050465B">
            <w:pPr>
              <w:pStyle w:val="af4"/>
            </w:pPr>
          </w:p>
        </w:tc>
        <w:tc>
          <w:tcPr>
            <w:tcW w:w="9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409C89D" w14:textId="77777777" w:rsidR="00AB19C5" w:rsidRPr="00583891" w:rsidRDefault="00AB19C5" w:rsidP="0050465B">
            <w:pPr>
              <w:pStyle w:val="af4"/>
            </w:pPr>
          </w:p>
        </w:tc>
        <w:tc>
          <w:tcPr>
            <w:tcW w:w="92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66223D9" w14:textId="77777777" w:rsidR="00AB19C5" w:rsidRPr="00583891" w:rsidRDefault="00AB19C5" w:rsidP="0050465B">
            <w:pPr>
              <w:pStyle w:val="af4"/>
            </w:pPr>
          </w:p>
        </w:tc>
        <w:tc>
          <w:tcPr>
            <w:tcW w:w="118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E061C90" w14:textId="77777777" w:rsidR="00AB19C5" w:rsidRPr="00583891" w:rsidRDefault="00AB19C5" w:rsidP="0050465B">
            <w:pPr>
              <w:pStyle w:val="af4"/>
            </w:pPr>
          </w:p>
        </w:tc>
      </w:tr>
      <w:tr w:rsidR="00AB19C5" w:rsidRPr="00583891" w14:paraId="4DCFE221" w14:textId="77777777" w:rsidTr="0050465B">
        <w:trPr>
          <w:jc w:val="center"/>
        </w:trPr>
        <w:tc>
          <w:tcPr>
            <w:tcW w:w="512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F3D9B03" w14:textId="77777777" w:rsidR="00AB19C5" w:rsidRPr="00583891" w:rsidRDefault="00AB19C5" w:rsidP="0050465B">
            <w:pPr>
              <w:pStyle w:val="af4"/>
            </w:pPr>
            <w:bookmarkStart w:id="258" w:name="107438"/>
            <w:bookmarkEnd w:id="258"/>
            <w:r w:rsidRPr="00583891">
              <w:t xml:space="preserve">6.2. </w:t>
            </w:r>
            <w:proofErr w:type="spellStart"/>
            <w:r w:rsidRPr="00583891">
              <w:t>Котельные</w:t>
            </w:r>
            <w:proofErr w:type="spellEnd"/>
          </w:p>
        </w:tc>
        <w:tc>
          <w:tcPr>
            <w:tcW w:w="112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9709A6E" w14:textId="77777777" w:rsidR="00AB19C5" w:rsidRPr="00583891" w:rsidRDefault="00AB19C5" w:rsidP="0050465B">
            <w:pPr>
              <w:pStyle w:val="af4"/>
            </w:pPr>
            <w:bookmarkStart w:id="259" w:name="107439"/>
            <w:bookmarkEnd w:id="259"/>
            <w:proofErr w:type="spellStart"/>
            <w:r w:rsidRPr="00583891">
              <w:t>руб</w:t>
            </w:r>
            <w:proofErr w:type="spellEnd"/>
            <w:r w:rsidRPr="00583891">
              <w:t>./</w:t>
            </w:r>
            <w:proofErr w:type="spellStart"/>
            <w:r w:rsidRPr="00583891">
              <w:t>Гкал</w:t>
            </w:r>
            <w:proofErr w:type="spellEnd"/>
          </w:p>
        </w:tc>
        <w:tc>
          <w:tcPr>
            <w:tcW w:w="93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FE14DB8" w14:textId="77777777" w:rsidR="00AB19C5" w:rsidRPr="00583891" w:rsidRDefault="00AB19C5" w:rsidP="0050465B">
            <w:pPr>
              <w:pStyle w:val="af4"/>
            </w:pPr>
            <w:r w:rsidRPr="00583891">
              <w:t>857,83</w:t>
            </w:r>
          </w:p>
        </w:tc>
        <w:tc>
          <w:tcPr>
            <w:tcW w:w="9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16F6AEE" w14:textId="77777777" w:rsidR="00AB19C5" w:rsidRPr="00583891" w:rsidRDefault="00AB19C5" w:rsidP="0050465B">
            <w:pPr>
              <w:pStyle w:val="af4"/>
            </w:pPr>
            <w:r w:rsidRPr="00583891">
              <w:t>883,82</w:t>
            </w:r>
          </w:p>
        </w:tc>
        <w:tc>
          <w:tcPr>
            <w:tcW w:w="92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A65F331" w14:textId="77777777" w:rsidR="00AB19C5" w:rsidRPr="00583891" w:rsidRDefault="00AB19C5" w:rsidP="0050465B">
            <w:pPr>
              <w:pStyle w:val="af4"/>
            </w:pPr>
            <w:r w:rsidRPr="00583891">
              <w:t>887,82</w:t>
            </w:r>
          </w:p>
        </w:tc>
        <w:tc>
          <w:tcPr>
            <w:tcW w:w="93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42F8AA0" w14:textId="77777777" w:rsidR="00AB19C5" w:rsidRPr="00583891" w:rsidRDefault="00AB19C5" w:rsidP="0050465B">
            <w:pPr>
              <w:pStyle w:val="af4"/>
            </w:pPr>
            <w:r w:rsidRPr="00583891">
              <w:t>923,32</w:t>
            </w:r>
          </w:p>
        </w:tc>
        <w:tc>
          <w:tcPr>
            <w:tcW w:w="92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EE5DE4A" w14:textId="77777777" w:rsidR="00AB19C5" w:rsidRPr="00583891" w:rsidRDefault="00AB19C5" w:rsidP="0050465B">
            <w:pPr>
              <w:pStyle w:val="af4"/>
            </w:pPr>
            <w:r w:rsidRPr="00583891">
              <w:t>1604,52</w:t>
            </w:r>
          </w:p>
        </w:tc>
        <w:tc>
          <w:tcPr>
            <w:tcW w:w="93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38D7F44" w14:textId="77777777" w:rsidR="00AB19C5" w:rsidRPr="00583891" w:rsidRDefault="00AB19C5" w:rsidP="0050465B">
            <w:pPr>
              <w:pStyle w:val="af4"/>
            </w:pPr>
            <w:r w:rsidRPr="00583891">
              <w:t>1711,66</w:t>
            </w:r>
          </w:p>
        </w:tc>
        <w:tc>
          <w:tcPr>
            <w:tcW w:w="9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658515C" w14:textId="77777777" w:rsidR="00AB19C5" w:rsidRPr="00583891" w:rsidRDefault="00AB19C5" w:rsidP="0050465B">
            <w:pPr>
              <w:pStyle w:val="af4"/>
            </w:pPr>
            <w:r w:rsidRPr="00583891">
              <w:t>1711,66</w:t>
            </w:r>
          </w:p>
        </w:tc>
        <w:tc>
          <w:tcPr>
            <w:tcW w:w="92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536016D" w14:textId="77777777" w:rsidR="00AB19C5" w:rsidRPr="00583891" w:rsidRDefault="00AB19C5" w:rsidP="0050465B">
            <w:pPr>
              <w:pStyle w:val="af4"/>
            </w:pPr>
            <w:r w:rsidRPr="00583891">
              <w:t>1711,66</w:t>
            </w:r>
          </w:p>
        </w:tc>
        <w:tc>
          <w:tcPr>
            <w:tcW w:w="118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3E1859F" w14:textId="77777777" w:rsidR="00AB19C5" w:rsidRPr="00583891" w:rsidRDefault="00AB19C5" w:rsidP="0050465B">
            <w:pPr>
              <w:pStyle w:val="af4"/>
            </w:pPr>
            <w:r w:rsidRPr="00583891">
              <w:t>1711,66</w:t>
            </w:r>
          </w:p>
        </w:tc>
      </w:tr>
      <w:tr w:rsidR="00AB19C5" w:rsidRPr="00583891" w14:paraId="583227CE" w14:textId="77777777" w:rsidTr="0050465B">
        <w:trPr>
          <w:jc w:val="center"/>
        </w:trPr>
        <w:tc>
          <w:tcPr>
            <w:tcW w:w="512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B22DCC3" w14:textId="77777777" w:rsidR="00AB19C5" w:rsidRPr="00583891" w:rsidRDefault="00AB19C5" w:rsidP="0050465B">
            <w:pPr>
              <w:pStyle w:val="af4"/>
            </w:pPr>
            <w:bookmarkStart w:id="260" w:name="107440"/>
            <w:bookmarkEnd w:id="260"/>
            <w:r w:rsidRPr="00583891">
              <w:t>7. НВВ (с инвестициями в генерацию)</w:t>
            </w:r>
          </w:p>
        </w:tc>
        <w:tc>
          <w:tcPr>
            <w:tcW w:w="112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37BF756" w14:textId="77777777" w:rsidR="00AB19C5" w:rsidRPr="00583891" w:rsidRDefault="00AB19C5" w:rsidP="0050465B">
            <w:pPr>
              <w:pStyle w:val="af4"/>
            </w:pPr>
            <w:bookmarkStart w:id="261" w:name="107441"/>
            <w:bookmarkEnd w:id="261"/>
            <w:proofErr w:type="spellStart"/>
            <w:r w:rsidRPr="00583891">
              <w:t>тыс</w:t>
            </w:r>
            <w:proofErr w:type="spellEnd"/>
            <w:r w:rsidRPr="00583891">
              <w:t xml:space="preserve">. </w:t>
            </w:r>
            <w:proofErr w:type="spellStart"/>
            <w:r w:rsidRPr="00583891">
              <w:t>руб</w:t>
            </w:r>
            <w:proofErr w:type="spellEnd"/>
            <w:r w:rsidRPr="00583891">
              <w:t>.</w:t>
            </w:r>
          </w:p>
        </w:tc>
        <w:tc>
          <w:tcPr>
            <w:tcW w:w="93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5CC7790" w14:textId="77777777" w:rsidR="00AB19C5" w:rsidRPr="00583891" w:rsidRDefault="00AB19C5" w:rsidP="0050465B">
            <w:pPr>
              <w:pStyle w:val="af4"/>
            </w:pPr>
            <w:r w:rsidRPr="00583891">
              <w:t>24505,2</w:t>
            </w:r>
          </w:p>
        </w:tc>
        <w:tc>
          <w:tcPr>
            <w:tcW w:w="9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0137036" w14:textId="77777777" w:rsidR="00AB19C5" w:rsidRPr="00583891" w:rsidRDefault="00AB19C5" w:rsidP="0050465B">
            <w:pPr>
              <w:pStyle w:val="af4"/>
            </w:pPr>
            <w:r w:rsidRPr="00583891">
              <w:t>24995,7</w:t>
            </w:r>
          </w:p>
        </w:tc>
        <w:tc>
          <w:tcPr>
            <w:tcW w:w="92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4C47120" w14:textId="77777777" w:rsidR="00AB19C5" w:rsidRPr="00583891" w:rsidRDefault="00AB19C5" w:rsidP="0050465B">
            <w:pPr>
              <w:pStyle w:val="af4"/>
            </w:pPr>
            <w:r w:rsidRPr="00583891">
              <w:t>30318,7</w:t>
            </w:r>
          </w:p>
        </w:tc>
        <w:tc>
          <w:tcPr>
            <w:tcW w:w="93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F34CA98" w14:textId="77777777" w:rsidR="00AB19C5" w:rsidRPr="00583891" w:rsidRDefault="00AB19C5" w:rsidP="0050465B">
            <w:pPr>
              <w:pStyle w:val="af4"/>
            </w:pPr>
            <w:r w:rsidRPr="00583891">
              <w:t>31146,7</w:t>
            </w:r>
          </w:p>
        </w:tc>
        <w:tc>
          <w:tcPr>
            <w:tcW w:w="92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74CE742" w14:textId="77777777" w:rsidR="00AB19C5" w:rsidRPr="00583891" w:rsidRDefault="00AB19C5" w:rsidP="0050465B">
            <w:pPr>
              <w:pStyle w:val="af4"/>
            </w:pPr>
            <w:r w:rsidRPr="00583891">
              <w:t>35620,4</w:t>
            </w:r>
          </w:p>
        </w:tc>
        <w:tc>
          <w:tcPr>
            <w:tcW w:w="93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C50B819" w14:textId="77777777" w:rsidR="00AB19C5" w:rsidRPr="00583891" w:rsidRDefault="00AB19C5" w:rsidP="0050465B">
            <w:pPr>
              <w:pStyle w:val="af4"/>
            </w:pPr>
            <w:r w:rsidRPr="00583891">
              <w:t>37998,9</w:t>
            </w:r>
          </w:p>
        </w:tc>
        <w:tc>
          <w:tcPr>
            <w:tcW w:w="9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FB3914B" w14:textId="77777777" w:rsidR="00AB19C5" w:rsidRPr="00583891" w:rsidRDefault="00AB19C5" w:rsidP="0050465B">
            <w:pPr>
              <w:pStyle w:val="af4"/>
            </w:pPr>
            <w:r w:rsidRPr="00583891">
              <w:t>37998,9</w:t>
            </w:r>
          </w:p>
        </w:tc>
        <w:tc>
          <w:tcPr>
            <w:tcW w:w="92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6D9A78A" w14:textId="77777777" w:rsidR="00AB19C5" w:rsidRPr="00583891" w:rsidRDefault="00AB19C5" w:rsidP="0050465B">
            <w:pPr>
              <w:pStyle w:val="af4"/>
            </w:pPr>
            <w:r w:rsidRPr="00583891">
              <w:t>37998,9</w:t>
            </w:r>
          </w:p>
        </w:tc>
        <w:tc>
          <w:tcPr>
            <w:tcW w:w="118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6FD22F0" w14:textId="77777777" w:rsidR="00AB19C5" w:rsidRPr="00583891" w:rsidRDefault="00AB19C5" w:rsidP="0050465B">
            <w:pPr>
              <w:pStyle w:val="af4"/>
            </w:pPr>
            <w:r w:rsidRPr="00583891">
              <w:t>37998,9</w:t>
            </w:r>
          </w:p>
        </w:tc>
      </w:tr>
      <w:tr w:rsidR="00AB19C5" w:rsidRPr="00583891" w14:paraId="32F55C70" w14:textId="77777777" w:rsidTr="0050465B">
        <w:trPr>
          <w:jc w:val="center"/>
        </w:trPr>
        <w:tc>
          <w:tcPr>
            <w:tcW w:w="512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72DE2C7" w14:textId="77777777" w:rsidR="00AB19C5" w:rsidRPr="00583891" w:rsidRDefault="00AB19C5" w:rsidP="0050465B">
            <w:pPr>
              <w:pStyle w:val="af4"/>
            </w:pPr>
            <w:bookmarkStart w:id="262" w:name="107442"/>
            <w:bookmarkEnd w:id="262"/>
            <w:r w:rsidRPr="00583891">
              <w:lastRenderedPageBreak/>
              <w:t>7.1. ТЭС</w:t>
            </w:r>
          </w:p>
        </w:tc>
        <w:tc>
          <w:tcPr>
            <w:tcW w:w="112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661B712" w14:textId="77777777" w:rsidR="00AB19C5" w:rsidRPr="00583891" w:rsidRDefault="00AB19C5" w:rsidP="0050465B">
            <w:pPr>
              <w:pStyle w:val="af4"/>
            </w:pPr>
            <w:bookmarkStart w:id="263" w:name="107443"/>
            <w:bookmarkEnd w:id="263"/>
            <w:proofErr w:type="spellStart"/>
            <w:r w:rsidRPr="00583891">
              <w:t>тыс</w:t>
            </w:r>
            <w:proofErr w:type="spellEnd"/>
            <w:r w:rsidRPr="00583891">
              <w:t xml:space="preserve">. </w:t>
            </w:r>
            <w:proofErr w:type="spellStart"/>
            <w:r w:rsidRPr="00583891">
              <w:t>руб</w:t>
            </w:r>
            <w:proofErr w:type="spellEnd"/>
            <w:r w:rsidRPr="00583891">
              <w:t>.</w:t>
            </w:r>
          </w:p>
        </w:tc>
        <w:tc>
          <w:tcPr>
            <w:tcW w:w="93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DB91204" w14:textId="77777777" w:rsidR="00AB19C5" w:rsidRPr="00583891" w:rsidRDefault="00AB19C5" w:rsidP="0050465B">
            <w:pPr>
              <w:pStyle w:val="af4"/>
            </w:pPr>
          </w:p>
        </w:tc>
        <w:tc>
          <w:tcPr>
            <w:tcW w:w="9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FF5138C" w14:textId="77777777" w:rsidR="00AB19C5" w:rsidRPr="00583891" w:rsidRDefault="00AB19C5" w:rsidP="0050465B">
            <w:pPr>
              <w:pStyle w:val="af4"/>
            </w:pPr>
          </w:p>
        </w:tc>
        <w:tc>
          <w:tcPr>
            <w:tcW w:w="92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7FBB182" w14:textId="77777777" w:rsidR="00AB19C5" w:rsidRPr="00583891" w:rsidRDefault="00AB19C5" w:rsidP="0050465B">
            <w:pPr>
              <w:pStyle w:val="af4"/>
            </w:pPr>
          </w:p>
        </w:tc>
        <w:tc>
          <w:tcPr>
            <w:tcW w:w="93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DD5A549" w14:textId="77777777" w:rsidR="00AB19C5" w:rsidRPr="00583891" w:rsidRDefault="00AB19C5" w:rsidP="0050465B">
            <w:pPr>
              <w:pStyle w:val="af4"/>
            </w:pPr>
          </w:p>
        </w:tc>
        <w:tc>
          <w:tcPr>
            <w:tcW w:w="92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832D24A" w14:textId="77777777" w:rsidR="00AB19C5" w:rsidRPr="00583891" w:rsidRDefault="00AB19C5" w:rsidP="0050465B">
            <w:pPr>
              <w:pStyle w:val="af4"/>
            </w:pPr>
          </w:p>
        </w:tc>
        <w:tc>
          <w:tcPr>
            <w:tcW w:w="93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0BA2284" w14:textId="77777777" w:rsidR="00AB19C5" w:rsidRPr="00583891" w:rsidRDefault="00AB19C5" w:rsidP="0050465B">
            <w:pPr>
              <w:pStyle w:val="af4"/>
            </w:pPr>
          </w:p>
        </w:tc>
        <w:tc>
          <w:tcPr>
            <w:tcW w:w="9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FCB26A7" w14:textId="77777777" w:rsidR="00AB19C5" w:rsidRPr="00583891" w:rsidRDefault="00AB19C5" w:rsidP="0050465B">
            <w:pPr>
              <w:pStyle w:val="af4"/>
            </w:pPr>
          </w:p>
        </w:tc>
        <w:tc>
          <w:tcPr>
            <w:tcW w:w="92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F96A285" w14:textId="77777777" w:rsidR="00AB19C5" w:rsidRPr="00583891" w:rsidRDefault="00AB19C5" w:rsidP="0050465B">
            <w:pPr>
              <w:pStyle w:val="af4"/>
            </w:pPr>
          </w:p>
        </w:tc>
        <w:tc>
          <w:tcPr>
            <w:tcW w:w="118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0E59796" w14:textId="77777777" w:rsidR="00AB19C5" w:rsidRPr="00583891" w:rsidRDefault="00AB19C5" w:rsidP="0050465B">
            <w:pPr>
              <w:pStyle w:val="af4"/>
            </w:pPr>
          </w:p>
        </w:tc>
      </w:tr>
      <w:tr w:rsidR="00AB19C5" w:rsidRPr="00583891" w14:paraId="753CDE79" w14:textId="77777777" w:rsidTr="0050465B">
        <w:trPr>
          <w:jc w:val="center"/>
        </w:trPr>
        <w:tc>
          <w:tcPr>
            <w:tcW w:w="512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9E813C6" w14:textId="77777777" w:rsidR="00AB19C5" w:rsidRPr="00583891" w:rsidRDefault="00AB19C5" w:rsidP="0050465B">
            <w:pPr>
              <w:pStyle w:val="af4"/>
            </w:pPr>
            <w:bookmarkStart w:id="264" w:name="107444"/>
            <w:bookmarkEnd w:id="264"/>
            <w:r w:rsidRPr="00583891">
              <w:t>ТЭЦ-1</w:t>
            </w:r>
          </w:p>
        </w:tc>
        <w:tc>
          <w:tcPr>
            <w:tcW w:w="112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74B59AA" w14:textId="77777777" w:rsidR="00AB19C5" w:rsidRPr="00583891" w:rsidRDefault="00AB19C5" w:rsidP="0050465B">
            <w:pPr>
              <w:pStyle w:val="af4"/>
            </w:pPr>
            <w:bookmarkStart w:id="265" w:name="107445"/>
            <w:bookmarkEnd w:id="265"/>
            <w:proofErr w:type="spellStart"/>
            <w:r w:rsidRPr="00583891">
              <w:t>тыс</w:t>
            </w:r>
            <w:proofErr w:type="spellEnd"/>
            <w:r w:rsidRPr="00583891">
              <w:t xml:space="preserve">. </w:t>
            </w:r>
            <w:proofErr w:type="spellStart"/>
            <w:r w:rsidRPr="00583891">
              <w:t>руб</w:t>
            </w:r>
            <w:proofErr w:type="spellEnd"/>
            <w:r w:rsidRPr="00583891">
              <w:t>.</w:t>
            </w:r>
          </w:p>
        </w:tc>
        <w:tc>
          <w:tcPr>
            <w:tcW w:w="93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0BB9438" w14:textId="77777777" w:rsidR="00AB19C5" w:rsidRPr="00583891" w:rsidRDefault="00AB19C5" w:rsidP="0050465B">
            <w:pPr>
              <w:pStyle w:val="af4"/>
            </w:pPr>
          </w:p>
        </w:tc>
        <w:tc>
          <w:tcPr>
            <w:tcW w:w="9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731EA6F" w14:textId="77777777" w:rsidR="00AB19C5" w:rsidRPr="00583891" w:rsidRDefault="00AB19C5" w:rsidP="0050465B">
            <w:pPr>
              <w:pStyle w:val="af4"/>
            </w:pPr>
          </w:p>
        </w:tc>
        <w:tc>
          <w:tcPr>
            <w:tcW w:w="92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0FB5FBF" w14:textId="77777777" w:rsidR="00AB19C5" w:rsidRPr="00583891" w:rsidRDefault="00AB19C5" w:rsidP="0050465B">
            <w:pPr>
              <w:pStyle w:val="af4"/>
            </w:pPr>
          </w:p>
        </w:tc>
        <w:tc>
          <w:tcPr>
            <w:tcW w:w="93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694D76F" w14:textId="77777777" w:rsidR="00AB19C5" w:rsidRPr="00583891" w:rsidRDefault="00AB19C5" w:rsidP="0050465B">
            <w:pPr>
              <w:pStyle w:val="af4"/>
            </w:pPr>
          </w:p>
        </w:tc>
        <w:tc>
          <w:tcPr>
            <w:tcW w:w="92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719AE3D" w14:textId="77777777" w:rsidR="00AB19C5" w:rsidRPr="00583891" w:rsidRDefault="00AB19C5" w:rsidP="0050465B">
            <w:pPr>
              <w:pStyle w:val="af4"/>
            </w:pPr>
          </w:p>
        </w:tc>
        <w:tc>
          <w:tcPr>
            <w:tcW w:w="93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F3E5019" w14:textId="77777777" w:rsidR="00AB19C5" w:rsidRPr="00583891" w:rsidRDefault="00AB19C5" w:rsidP="0050465B">
            <w:pPr>
              <w:pStyle w:val="af4"/>
            </w:pPr>
          </w:p>
        </w:tc>
        <w:tc>
          <w:tcPr>
            <w:tcW w:w="9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493A554" w14:textId="77777777" w:rsidR="00AB19C5" w:rsidRPr="00583891" w:rsidRDefault="00AB19C5" w:rsidP="0050465B">
            <w:pPr>
              <w:pStyle w:val="af4"/>
            </w:pPr>
          </w:p>
        </w:tc>
        <w:tc>
          <w:tcPr>
            <w:tcW w:w="92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F3A3D9D" w14:textId="77777777" w:rsidR="00AB19C5" w:rsidRPr="00583891" w:rsidRDefault="00AB19C5" w:rsidP="0050465B">
            <w:pPr>
              <w:pStyle w:val="af4"/>
            </w:pPr>
          </w:p>
        </w:tc>
        <w:tc>
          <w:tcPr>
            <w:tcW w:w="118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85A8F6B" w14:textId="77777777" w:rsidR="00AB19C5" w:rsidRPr="00583891" w:rsidRDefault="00AB19C5" w:rsidP="0050465B">
            <w:pPr>
              <w:pStyle w:val="af4"/>
            </w:pPr>
          </w:p>
        </w:tc>
      </w:tr>
      <w:tr w:rsidR="00AB19C5" w:rsidRPr="00583891" w14:paraId="07BFEFA2" w14:textId="77777777" w:rsidTr="0050465B">
        <w:trPr>
          <w:jc w:val="center"/>
        </w:trPr>
        <w:tc>
          <w:tcPr>
            <w:tcW w:w="512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B2FC9A9" w14:textId="77777777" w:rsidR="00AB19C5" w:rsidRPr="00583891" w:rsidRDefault="00AB19C5" w:rsidP="0050465B">
            <w:pPr>
              <w:pStyle w:val="af4"/>
            </w:pPr>
            <w:bookmarkStart w:id="266" w:name="107446"/>
            <w:bookmarkEnd w:id="266"/>
            <w:r w:rsidRPr="00583891">
              <w:t>ТЭЦ-2</w:t>
            </w:r>
          </w:p>
        </w:tc>
        <w:tc>
          <w:tcPr>
            <w:tcW w:w="112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3581C0E" w14:textId="77777777" w:rsidR="00AB19C5" w:rsidRPr="00583891" w:rsidRDefault="00AB19C5" w:rsidP="0050465B">
            <w:pPr>
              <w:pStyle w:val="af4"/>
            </w:pPr>
            <w:bookmarkStart w:id="267" w:name="107447"/>
            <w:bookmarkEnd w:id="267"/>
            <w:proofErr w:type="spellStart"/>
            <w:r w:rsidRPr="00583891">
              <w:t>тыс</w:t>
            </w:r>
            <w:proofErr w:type="spellEnd"/>
            <w:r w:rsidRPr="00583891">
              <w:t xml:space="preserve">. </w:t>
            </w:r>
            <w:proofErr w:type="spellStart"/>
            <w:r w:rsidRPr="00583891">
              <w:t>руб</w:t>
            </w:r>
            <w:proofErr w:type="spellEnd"/>
            <w:r w:rsidRPr="00583891">
              <w:t>.</w:t>
            </w:r>
          </w:p>
        </w:tc>
        <w:tc>
          <w:tcPr>
            <w:tcW w:w="93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6391FC0" w14:textId="77777777" w:rsidR="00AB19C5" w:rsidRPr="00583891" w:rsidRDefault="00AB19C5" w:rsidP="0050465B">
            <w:pPr>
              <w:pStyle w:val="af4"/>
            </w:pPr>
          </w:p>
        </w:tc>
        <w:tc>
          <w:tcPr>
            <w:tcW w:w="9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883DA58" w14:textId="77777777" w:rsidR="00AB19C5" w:rsidRPr="00583891" w:rsidRDefault="00AB19C5" w:rsidP="0050465B">
            <w:pPr>
              <w:pStyle w:val="af4"/>
            </w:pPr>
          </w:p>
        </w:tc>
        <w:tc>
          <w:tcPr>
            <w:tcW w:w="92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55C5AC1" w14:textId="77777777" w:rsidR="00AB19C5" w:rsidRPr="00583891" w:rsidRDefault="00AB19C5" w:rsidP="0050465B">
            <w:pPr>
              <w:pStyle w:val="af4"/>
            </w:pPr>
          </w:p>
        </w:tc>
        <w:tc>
          <w:tcPr>
            <w:tcW w:w="93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3127075" w14:textId="77777777" w:rsidR="00AB19C5" w:rsidRPr="00583891" w:rsidRDefault="00AB19C5" w:rsidP="0050465B">
            <w:pPr>
              <w:pStyle w:val="af4"/>
            </w:pPr>
          </w:p>
        </w:tc>
        <w:tc>
          <w:tcPr>
            <w:tcW w:w="92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5712A3E" w14:textId="77777777" w:rsidR="00AB19C5" w:rsidRPr="00583891" w:rsidRDefault="00AB19C5" w:rsidP="0050465B">
            <w:pPr>
              <w:pStyle w:val="af4"/>
            </w:pPr>
          </w:p>
        </w:tc>
        <w:tc>
          <w:tcPr>
            <w:tcW w:w="93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16E8262" w14:textId="77777777" w:rsidR="00AB19C5" w:rsidRPr="00583891" w:rsidRDefault="00AB19C5" w:rsidP="0050465B">
            <w:pPr>
              <w:pStyle w:val="af4"/>
            </w:pPr>
          </w:p>
        </w:tc>
        <w:tc>
          <w:tcPr>
            <w:tcW w:w="9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78CDF17" w14:textId="77777777" w:rsidR="00AB19C5" w:rsidRPr="00583891" w:rsidRDefault="00AB19C5" w:rsidP="0050465B">
            <w:pPr>
              <w:pStyle w:val="af4"/>
            </w:pPr>
          </w:p>
        </w:tc>
        <w:tc>
          <w:tcPr>
            <w:tcW w:w="92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2574801" w14:textId="77777777" w:rsidR="00AB19C5" w:rsidRPr="00583891" w:rsidRDefault="00AB19C5" w:rsidP="0050465B">
            <w:pPr>
              <w:pStyle w:val="af4"/>
            </w:pPr>
          </w:p>
        </w:tc>
        <w:tc>
          <w:tcPr>
            <w:tcW w:w="118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9720F40" w14:textId="77777777" w:rsidR="00AB19C5" w:rsidRPr="00583891" w:rsidRDefault="00AB19C5" w:rsidP="0050465B">
            <w:pPr>
              <w:pStyle w:val="af4"/>
            </w:pPr>
          </w:p>
        </w:tc>
      </w:tr>
      <w:tr w:rsidR="00AB19C5" w:rsidRPr="00583891" w14:paraId="1B04A13B" w14:textId="77777777" w:rsidTr="0050465B">
        <w:trPr>
          <w:jc w:val="center"/>
        </w:trPr>
        <w:tc>
          <w:tcPr>
            <w:tcW w:w="512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958C41C" w14:textId="77777777" w:rsidR="00AB19C5" w:rsidRPr="00583891" w:rsidRDefault="00AB19C5" w:rsidP="0050465B">
            <w:pPr>
              <w:pStyle w:val="af4"/>
            </w:pPr>
            <w:bookmarkStart w:id="268" w:name="107448"/>
            <w:bookmarkEnd w:id="268"/>
            <w:r w:rsidRPr="00583891">
              <w:t>ТЭЦ-3</w:t>
            </w:r>
          </w:p>
        </w:tc>
        <w:tc>
          <w:tcPr>
            <w:tcW w:w="112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D685119" w14:textId="77777777" w:rsidR="00AB19C5" w:rsidRPr="00583891" w:rsidRDefault="00AB19C5" w:rsidP="0050465B">
            <w:pPr>
              <w:pStyle w:val="af4"/>
            </w:pPr>
            <w:bookmarkStart w:id="269" w:name="107449"/>
            <w:bookmarkEnd w:id="269"/>
            <w:proofErr w:type="spellStart"/>
            <w:r w:rsidRPr="00583891">
              <w:t>тыс</w:t>
            </w:r>
            <w:proofErr w:type="spellEnd"/>
            <w:r w:rsidRPr="00583891">
              <w:t xml:space="preserve">. </w:t>
            </w:r>
            <w:proofErr w:type="spellStart"/>
            <w:r w:rsidRPr="00583891">
              <w:t>руб</w:t>
            </w:r>
            <w:proofErr w:type="spellEnd"/>
            <w:r w:rsidRPr="00583891">
              <w:t>.</w:t>
            </w:r>
          </w:p>
        </w:tc>
        <w:tc>
          <w:tcPr>
            <w:tcW w:w="93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5FBE746" w14:textId="77777777" w:rsidR="00AB19C5" w:rsidRPr="00583891" w:rsidRDefault="00AB19C5" w:rsidP="0050465B">
            <w:pPr>
              <w:pStyle w:val="af4"/>
            </w:pPr>
          </w:p>
        </w:tc>
        <w:tc>
          <w:tcPr>
            <w:tcW w:w="9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BE4554D" w14:textId="77777777" w:rsidR="00AB19C5" w:rsidRPr="00583891" w:rsidRDefault="00AB19C5" w:rsidP="0050465B">
            <w:pPr>
              <w:pStyle w:val="af4"/>
            </w:pPr>
          </w:p>
        </w:tc>
        <w:tc>
          <w:tcPr>
            <w:tcW w:w="92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1A941F6" w14:textId="77777777" w:rsidR="00AB19C5" w:rsidRPr="00583891" w:rsidRDefault="00AB19C5" w:rsidP="0050465B">
            <w:pPr>
              <w:pStyle w:val="af4"/>
            </w:pPr>
          </w:p>
        </w:tc>
        <w:tc>
          <w:tcPr>
            <w:tcW w:w="93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5547626" w14:textId="77777777" w:rsidR="00AB19C5" w:rsidRPr="00583891" w:rsidRDefault="00AB19C5" w:rsidP="0050465B">
            <w:pPr>
              <w:pStyle w:val="af4"/>
            </w:pPr>
          </w:p>
        </w:tc>
        <w:tc>
          <w:tcPr>
            <w:tcW w:w="92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4456C58" w14:textId="77777777" w:rsidR="00AB19C5" w:rsidRPr="00583891" w:rsidRDefault="00AB19C5" w:rsidP="0050465B">
            <w:pPr>
              <w:pStyle w:val="af4"/>
            </w:pPr>
          </w:p>
        </w:tc>
        <w:tc>
          <w:tcPr>
            <w:tcW w:w="93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65A2BF4" w14:textId="77777777" w:rsidR="00AB19C5" w:rsidRPr="00583891" w:rsidRDefault="00AB19C5" w:rsidP="0050465B">
            <w:pPr>
              <w:pStyle w:val="af4"/>
            </w:pPr>
          </w:p>
        </w:tc>
        <w:tc>
          <w:tcPr>
            <w:tcW w:w="9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C55347C" w14:textId="77777777" w:rsidR="00AB19C5" w:rsidRPr="00583891" w:rsidRDefault="00AB19C5" w:rsidP="0050465B">
            <w:pPr>
              <w:pStyle w:val="af4"/>
            </w:pPr>
          </w:p>
        </w:tc>
        <w:tc>
          <w:tcPr>
            <w:tcW w:w="92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BCB7B32" w14:textId="77777777" w:rsidR="00AB19C5" w:rsidRPr="00583891" w:rsidRDefault="00AB19C5" w:rsidP="0050465B">
            <w:pPr>
              <w:pStyle w:val="af4"/>
            </w:pPr>
          </w:p>
        </w:tc>
        <w:tc>
          <w:tcPr>
            <w:tcW w:w="118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8421AA2" w14:textId="77777777" w:rsidR="00AB19C5" w:rsidRPr="00583891" w:rsidRDefault="00AB19C5" w:rsidP="0050465B">
            <w:pPr>
              <w:pStyle w:val="af4"/>
            </w:pPr>
          </w:p>
        </w:tc>
      </w:tr>
      <w:tr w:rsidR="00AB19C5" w:rsidRPr="00583891" w14:paraId="558C0F5C" w14:textId="77777777" w:rsidTr="0050465B">
        <w:trPr>
          <w:jc w:val="center"/>
        </w:trPr>
        <w:tc>
          <w:tcPr>
            <w:tcW w:w="512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BAA08F6" w14:textId="77777777" w:rsidR="00AB19C5" w:rsidRPr="00583891" w:rsidRDefault="00AB19C5" w:rsidP="0050465B">
            <w:pPr>
              <w:pStyle w:val="af4"/>
            </w:pPr>
            <w:bookmarkStart w:id="270" w:name="107450"/>
            <w:bookmarkEnd w:id="270"/>
            <w:r w:rsidRPr="00583891">
              <w:t>......</w:t>
            </w:r>
          </w:p>
        </w:tc>
        <w:tc>
          <w:tcPr>
            <w:tcW w:w="112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5268581" w14:textId="77777777" w:rsidR="00AB19C5" w:rsidRPr="00583891" w:rsidRDefault="00AB19C5" w:rsidP="0050465B">
            <w:pPr>
              <w:pStyle w:val="af4"/>
            </w:pPr>
            <w:bookmarkStart w:id="271" w:name="107451"/>
            <w:bookmarkEnd w:id="271"/>
            <w:proofErr w:type="spellStart"/>
            <w:r w:rsidRPr="00583891">
              <w:t>тыс</w:t>
            </w:r>
            <w:proofErr w:type="spellEnd"/>
            <w:r w:rsidRPr="00583891">
              <w:t xml:space="preserve">. </w:t>
            </w:r>
            <w:proofErr w:type="spellStart"/>
            <w:r w:rsidRPr="00583891">
              <w:t>руб</w:t>
            </w:r>
            <w:proofErr w:type="spellEnd"/>
            <w:r w:rsidRPr="00583891">
              <w:t>.</w:t>
            </w:r>
          </w:p>
        </w:tc>
        <w:tc>
          <w:tcPr>
            <w:tcW w:w="93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1DC924A" w14:textId="77777777" w:rsidR="00AB19C5" w:rsidRPr="00583891" w:rsidRDefault="00AB19C5" w:rsidP="0050465B">
            <w:pPr>
              <w:pStyle w:val="af4"/>
            </w:pPr>
          </w:p>
        </w:tc>
        <w:tc>
          <w:tcPr>
            <w:tcW w:w="9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5E4CDFD" w14:textId="77777777" w:rsidR="00AB19C5" w:rsidRPr="00583891" w:rsidRDefault="00AB19C5" w:rsidP="0050465B">
            <w:pPr>
              <w:pStyle w:val="af4"/>
            </w:pPr>
          </w:p>
        </w:tc>
        <w:tc>
          <w:tcPr>
            <w:tcW w:w="92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5BF4A16" w14:textId="77777777" w:rsidR="00AB19C5" w:rsidRPr="00583891" w:rsidRDefault="00AB19C5" w:rsidP="0050465B">
            <w:pPr>
              <w:pStyle w:val="af4"/>
            </w:pPr>
          </w:p>
        </w:tc>
        <w:tc>
          <w:tcPr>
            <w:tcW w:w="93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68A0C67" w14:textId="77777777" w:rsidR="00AB19C5" w:rsidRPr="00583891" w:rsidRDefault="00AB19C5" w:rsidP="0050465B">
            <w:pPr>
              <w:pStyle w:val="af4"/>
            </w:pPr>
          </w:p>
        </w:tc>
        <w:tc>
          <w:tcPr>
            <w:tcW w:w="92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90AA02A" w14:textId="77777777" w:rsidR="00AB19C5" w:rsidRPr="00583891" w:rsidRDefault="00AB19C5" w:rsidP="0050465B">
            <w:pPr>
              <w:pStyle w:val="af4"/>
            </w:pPr>
          </w:p>
        </w:tc>
        <w:tc>
          <w:tcPr>
            <w:tcW w:w="93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7AF2F71" w14:textId="77777777" w:rsidR="00AB19C5" w:rsidRPr="00583891" w:rsidRDefault="00AB19C5" w:rsidP="0050465B">
            <w:pPr>
              <w:pStyle w:val="af4"/>
            </w:pPr>
          </w:p>
        </w:tc>
        <w:tc>
          <w:tcPr>
            <w:tcW w:w="9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6BBE722" w14:textId="77777777" w:rsidR="00AB19C5" w:rsidRPr="00583891" w:rsidRDefault="00AB19C5" w:rsidP="0050465B">
            <w:pPr>
              <w:pStyle w:val="af4"/>
            </w:pPr>
          </w:p>
        </w:tc>
        <w:tc>
          <w:tcPr>
            <w:tcW w:w="92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19EB82D" w14:textId="77777777" w:rsidR="00AB19C5" w:rsidRPr="00583891" w:rsidRDefault="00AB19C5" w:rsidP="0050465B">
            <w:pPr>
              <w:pStyle w:val="af4"/>
            </w:pPr>
          </w:p>
        </w:tc>
        <w:tc>
          <w:tcPr>
            <w:tcW w:w="118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10C725D" w14:textId="77777777" w:rsidR="00AB19C5" w:rsidRPr="00583891" w:rsidRDefault="00AB19C5" w:rsidP="0050465B">
            <w:pPr>
              <w:pStyle w:val="af4"/>
            </w:pPr>
          </w:p>
        </w:tc>
      </w:tr>
      <w:tr w:rsidR="00AB19C5" w:rsidRPr="00583891" w14:paraId="7AE359B4" w14:textId="77777777" w:rsidTr="0050465B">
        <w:trPr>
          <w:jc w:val="center"/>
        </w:trPr>
        <w:tc>
          <w:tcPr>
            <w:tcW w:w="512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9361163" w14:textId="77777777" w:rsidR="00AB19C5" w:rsidRPr="00583891" w:rsidRDefault="00AB19C5" w:rsidP="0050465B">
            <w:pPr>
              <w:pStyle w:val="af4"/>
            </w:pPr>
            <w:bookmarkStart w:id="272" w:name="107452"/>
            <w:bookmarkEnd w:id="272"/>
            <w:r w:rsidRPr="00583891">
              <w:t>ТЭЦ-...</w:t>
            </w:r>
          </w:p>
        </w:tc>
        <w:tc>
          <w:tcPr>
            <w:tcW w:w="112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A460DE2" w14:textId="77777777" w:rsidR="00AB19C5" w:rsidRPr="00583891" w:rsidRDefault="00AB19C5" w:rsidP="0050465B">
            <w:pPr>
              <w:pStyle w:val="af4"/>
            </w:pPr>
            <w:bookmarkStart w:id="273" w:name="107453"/>
            <w:bookmarkEnd w:id="273"/>
            <w:proofErr w:type="spellStart"/>
            <w:r w:rsidRPr="00583891">
              <w:t>тыс</w:t>
            </w:r>
            <w:proofErr w:type="spellEnd"/>
            <w:r w:rsidRPr="00583891">
              <w:t xml:space="preserve">. </w:t>
            </w:r>
            <w:proofErr w:type="spellStart"/>
            <w:r w:rsidRPr="00583891">
              <w:t>руб</w:t>
            </w:r>
            <w:proofErr w:type="spellEnd"/>
            <w:r w:rsidRPr="00583891">
              <w:t>.</w:t>
            </w:r>
          </w:p>
        </w:tc>
        <w:tc>
          <w:tcPr>
            <w:tcW w:w="93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C8F67F3" w14:textId="77777777" w:rsidR="00AB19C5" w:rsidRPr="00583891" w:rsidRDefault="00AB19C5" w:rsidP="0050465B">
            <w:pPr>
              <w:pStyle w:val="af4"/>
            </w:pPr>
          </w:p>
        </w:tc>
        <w:tc>
          <w:tcPr>
            <w:tcW w:w="9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493AEBF" w14:textId="77777777" w:rsidR="00AB19C5" w:rsidRPr="00583891" w:rsidRDefault="00AB19C5" w:rsidP="0050465B">
            <w:pPr>
              <w:pStyle w:val="af4"/>
            </w:pPr>
          </w:p>
        </w:tc>
        <w:tc>
          <w:tcPr>
            <w:tcW w:w="92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0A38438" w14:textId="77777777" w:rsidR="00AB19C5" w:rsidRPr="00583891" w:rsidRDefault="00AB19C5" w:rsidP="0050465B">
            <w:pPr>
              <w:pStyle w:val="af4"/>
            </w:pPr>
          </w:p>
        </w:tc>
        <w:tc>
          <w:tcPr>
            <w:tcW w:w="93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C141FFB" w14:textId="77777777" w:rsidR="00AB19C5" w:rsidRPr="00583891" w:rsidRDefault="00AB19C5" w:rsidP="0050465B">
            <w:pPr>
              <w:pStyle w:val="af4"/>
            </w:pPr>
          </w:p>
        </w:tc>
        <w:tc>
          <w:tcPr>
            <w:tcW w:w="92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B1B862B" w14:textId="77777777" w:rsidR="00AB19C5" w:rsidRPr="00583891" w:rsidRDefault="00AB19C5" w:rsidP="0050465B">
            <w:pPr>
              <w:pStyle w:val="af4"/>
            </w:pPr>
          </w:p>
        </w:tc>
        <w:tc>
          <w:tcPr>
            <w:tcW w:w="93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9F72358" w14:textId="77777777" w:rsidR="00AB19C5" w:rsidRPr="00583891" w:rsidRDefault="00AB19C5" w:rsidP="0050465B">
            <w:pPr>
              <w:pStyle w:val="af4"/>
            </w:pPr>
          </w:p>
        </w:tc>
        <w:tc>
          <w:tcPr>
            <w:tcW w:w="9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913CD65" w14:textId="77777777" w:rsidR="00AB19C5" w:rsidRPr="00583891" w:rsidRDefault="00AB19C5" w:rsidP="0050465B">
            <w:pPr>
              <w:pStyle w:val="af4"/>
            </w:pPr>
          </w:p>
        </w:tc>
        <w:tc>
          <w:tcPr>
            <w:tcW w:w="92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7BB8126" w14:textId="77777777" w:rsidR="00AB19C5" w:rsidRPr="00583891" w:rsidRDefault="00AB19C5" w:rsidP="0050465B">
            <w:pPr>
              <w:pStyle w:val="af4"/>
            </w:pPr>
          </w:p>
        </w:tc>
        <w:tc>
          <w:tcPr>
            <w:tcW w:w="118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F564009" w14:textId="77777777" w:rsidR="00AB19C5" w:rsidRPr="00583891" w:rsidRDefault="00AB19C5" w:rsidP="0050465B">
            <w:pPr>
              <w:pStyle w:val="af4"/>
            </w:pPr>
          </w:p>
        </w:tc>
      </w:tr>
      <w:tr w:rsidR="00AB19C5" w:rsidRPr="00583891" w14:paraId="67136B11" w14:textId="77777777" w:rsidTr="0050465B">
        <w:trPr>
          <w:jc w:val="center"/>
        </w:trPr>
        <w:tc>
          <w:tcPr>
            <w:tcW w:w="512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EF556AF" w14:textId="77777777" w:rsidR="00AB19C5" w:rsidRPr="00583891" w:rsidRDefault="00AB19C5" w:rsidP="0050465B">
            <w:pPr>
              <w:pStyle w:val="af4"/>
            </w:pPr>
            <w:bookmarkStart w:id="274" w:name="107454"/>
            <w:bookmarkEnd w:id="274"/>
            <w:r w:rsidRPr="00583891">
              <w:t xml:space="preserve">7.2. </w:t>
            </w:r>
            <w:proofErr w:type="spellStart"/>
            <w:r w:rsidRPr="00583891">
              <w:t>Котельные</w:t>
            </w:r>
            <w:proofErr w:type="spellEnd"/>
          </w:p>
        </w:tc>
        <w:tc>
          <w:tcPr>
            <w:tcW w:w="112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50B6100" w14:textId="77777777" w:rsidR="00AB19C5" w:rsidRPr="00583891" w:rsidRDefault="00AB19C5" w:rsidP="0050465B">
            <w:pPr>
              <w:pStyle w:val="af4"/>
            </w:pPr>
            <w:bookmarkStart w:id="275" w:name="107455"/>
            <w:bookmarkEnd w:id="275"/>
            <w:proofErr w:type="spellStart"/>
            <w:r w:rsidRPr="00583891">
              <w:t>тыс</w:t>
            </w:r>
            <w:proofErr w:type="spellEnd"/>
            <w:r w:rsidRPr="00583891">
              <w:t xml:space="preserve">. </w:t>
            </w:r>
            <w:proofErr w:type="spellStart"/>
            <w:r w:rsidRPr="00583891">
              <w:t>руб</w:t>
            </w:r>
            <w:proofErr w:type="spellEnd"/>
            <w:r w:rsidRPr="00583891">
              <w:t>.</w:t>
            </w:r>
          </w:p>
        </w:tc>
        <w:tc>
          <w:tcPr>
            <w:tcW w:w="93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095065B" w14:textId="77777777" w:rsidR="00AB19C5" w:rsidRPr="00583891" w:rsidRDefault="00AB19C5" w:rsidP="0050465B">
            <w:pPr>
              <w:pStyle w:val="af4"/>
            </w:pPr>
            <w:r w:rsidRPr="00583891">
              <w:t>24505,2</w:t>
            </w:r>
          </w:p>
        </w:tc>
        <w:tc>
          <w:tcPr>
            <w:tcW w:w="9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021A43B" w14:textId="77777777" w:rsidR="00AB19C5" w:rsidRPr="00583891" w:rsidRDefault="00AB19C5" w:rsidP="0050465B">
            <w:pPr>
              <w:pStyle w:val="af4"/>
            </w:pPr>
            <w:r w:rsidRPr="00583891">
              <w:t>24995,7</w:t>
            </w:r>
          </w:p>
        </w:tc>
        <w:tc>
          <w:tcPr>
            <w:tcW w:w="92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5A636BD" w14:textId="77777777" w:rsidR="00AB19C5" w:rsidRPr="00583891" w:rsidRDefault="00AB19C5" w:rsidP="0050465B">
            <w:pPr>
              <w:pStyle w:val="af4"/>
            </w:pPr>
            <w:r w:rsidRPr="00583891">
              <w:t>30318,7</w:t>
            </w:r>
          </w:p>
        </w:tc>
        <w:tc>
          <w:tcPr>
            <w:tcW w:w="93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48EB931" w14:textId="77777777" w:rsidR="00AB19C5" w:rsidRPr="00583891" w:rsidRDefault="00AB19C5" w:rsidP="0050465B">
            <w:pPr>
              <w:pStyle w:val="af4"/>
            </w:pPr>
            <w:r w:rsidRPr="00583891">
              <w:t>31146,7</w:t>
            </w:r>
          </w:p>
        </w:tc>
        <w:tc>
          <w:tcPr>
            <w:tcW w:w="92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263600D" w14:textId="77777777" w:rsidR="00AB19C5" w:rsidRPr="00583891" w:rsidRDefault="00AB19C5" w:rsidP="0050465B">
            <w:pPr>
              <w:pStyle w:val="af4"/>
            </w:pPr>
            <w:r w:rsidRPr="00583891">
              <w:t>35620,4</w:t>
            </w:r>
          </w:p>
        </w:tc>
        <w:tc>
          <w:tcPr>
            <w:tcW w:w="93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9687EA2" w14:textId="77777777" w:rsidR="00AB19C5" w:rsidRPr="00583891" w:rsidRDefault="00AB19C5" w:rsidP="0050465B">
            <w:pPr>
              <w:pStyle w:val="af4"/>
            </w:pPr>
            <w:r w:rsidRPr="00583891">
              <w:t>37998,9</w:t>
            </w:r>
          </w:p>
        </w:tc>
        <w:tc>
          <w:tcPr>
            <w:tcW w:w="9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8CED144" w14:textId="77777777" w:rsidR="00AB19C5" w:rsidRPr="00583891" w:rsidRDefault="00AB19C5" w:rsidP="0050465B">
            <w:pPr>
              <w:pStyle w:val="af4"/>
            </w:pPr>
            <w:r w:rsidRPr="00583891">
              <w:t>37998,9</w:t>
            </w:r>
          </w:p>
        </w:tc>
        <w:tc>
          <w:tcPr>
            <w:tcW w:w="92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13ECAF7" w14:textId="77777777" w:rsidR="00AB19C5" w:rsidRPr="00583891" w:rsidRDefault="00AB19C5" w:rsidP="0050465B">
            <w:pPr>
              <w:pStyle w:val="af4"/>
            </w:pPr>
            <w:r w:rsidRPr="00583891">
              <w:t>37998,9</w:t>
            </w:r>
          </w:p>
        </w:tc>
        <w:tc>
          <w:tcPr>
            <w:tcW w:w="118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0FD0E1D" w14:textId="77777777" w:rsidR="00AB19C5" w:rsidRPr="00583891" w:rsidRDefault="00AB19C5" w:rsidP="0050465B">
            <w:pPr>
              <w:pStyle w:val="af4"/>
            </w:pPr>
            <w:r w:rsidRPr="00583891">
              <w:t>37998,9</w:t>
            </w:r>
          </w:p>
        </w:tc>
      </w:tr>
      <w:tr w:rsidR="00AB19C5" w:rsidRPr="00583891" w14:paraId="370B928C" w14:textId="77777777" w:rsidTr="0050465B">
        <w:trPr>
          <w:jc w:val="center"/>
        </w:trPr>
        <w:tc>
          <w:tcPr>
            <w:tcW w:w="512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EFF4C21" w14:textId="77777777" w:rsidR="00AB19C5" w:rsidRPr="00583891" w:rsidRDefault="00AB19C5" w:rsidP="0050465B">
            <w:pPr>
              <w:pStyle w:val="af4"/>
            </w:pPr>
            <w:bookmarkStart w:id="276" w:name="107456"/>
            <w:bookmarkEnd w:id="276"/>
            <w:r w:rsidRPr="00583891">
              <w:t xml:space="preserve">8. </w:t>
            </w:r>
            <w:proofErr w:type="spellStart"/>
            <w:r w:rsidRPr="00583891">
              <w:t>Тариф</w:t>
            </w:r>
            <w:proofErr w:type="spellEnd"/>
            <w:r w:rsidRPr="00583891">
              <w:t xml:space="preserve"> с </w:t>
            </w:r>
            <w:proofErr w:type="spellStart"/>
            <w:r w:rsidRPr="00583891">
              <w:t>инвестиционной</w:t>
            </w:r>
            <w:proofErr w:type="spellEnd"/>
            <w:r w:rsidRPr="00583891">
              <w:t xml:space="preserve"> </w:t>
            </w:r>
            <w:proofErr w:type="spellStart"/>
            <w:r w:rsidRPr="00583891">
              <w:t>составляющей</w:t>
            </w:r>
            <w:proofErr w:type="spellEnd"/>
          </w:p>
        </w:tc>
        <w:tc>
          <w:tcPr>
            <w:tcW w:w="112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3188FD7" w14:textId="77777777" w:rsidR="00AB19C5" w:rsidRPr="00583891" w:rsidRDefault="00AB19C5" w:rsidP="0050465B">
            <w:pPr>
              <w:pStyle w:val="af4"/>
            </w:pPr>
            <w:bookmarkStart w:id="277" w:name="107457"/>
            <w:bookmarkEnd w:id="277"/>
            <w:proofErr w:type="spellStart"/>
            <w:r w:rsidRPr="00583891">
              <w:t>руб</w:t>
            </w:r>
            <w:proofErr w:type="spellEnd"/>
            <w:r w:rsidRPr="00583891">
              <w:t>./</w:t>
            </w:r>
            <w:proofErr w:type="spellStart"/>
            <w:r w:rsidRPr="00583891">
              <w:t>Гкал</w:t>
            </w:r>
            <w:proofErr w:type="spellEnd"/>
          </w:p>
        </w:tc>
        <w:tc>
          <w:tcPr>
            <w:tcW w:w="93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052FCB3" w14:textId="77777777" w:rsidR="00AB19C5" w:rsidRPr="00583891" w:rsidRDefault="00AB19C5" w:rsidP="0050465B">
            <w:pPr>
              <w:pStyle w:val="af4"/>
            </w:pPr>
            <w:r w:rsidRPr="00583891">
              <w:t>857,83</w:t>
            </w:r>
          </w:p>
        </w:tc>
        <w:tc>
          <w:tcPr>
            <w:tcW w:w="9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AB557D0" w14:textId="77777777" w:rsidR="00AB19C5" w:rsidRPr="00583891" w:rsidRDefault="00AB19C5" w:rsidP="0050465B">
            <w:pPr>
              <w:pStyle w:val="af4"/>
            </w:pPr>
            <w:r w:rsidRPr="00583891">
              <w:t>883,82</w:t>
            </w:r>
          </w:p>
        </w:tc>
        <w:tc>
          <w:tcPr>
            <w:tcW w:w="92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9F698E8" w14:textId="77777777" w:rsidR="00AB19C5" w:rsidRPr="00583891" w:rsidRDefault="00AB19C5" w:rsidP="0050465B">
            <w:pPr>
              <w:pStyle w:val="af4"/>
            </w:pPr>
            <w:r w:rsidRPr="00583891">
              <w:t>887,82</w:t>
            </w:r>
          </w:p>
        </w:tc>
        <w:tc>
          <w:tcPr>
            <w:tcW w:w="93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454EE05" w14:textId="77777777" w:rsidR="00AB19C5" w:rsidRPr="00583891" w:rsidRDefault="00AB19C5" w:rsidP="0050465B">
            <w:pPr>
              <w:pStyle w:val="af4"/>
            </w:pPr>
            <w:r w:rsidRPr="00583891">
              <w:t>923,32</w:t>
            </w:r>
          </w:p>
        </w:tc>
        <w:tc>
          <w:tcPr>
            <w:tcW w:w="92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93C2BAE" w14:textId="77777777" w:rsidR="00AB19C5" w:rsidRPr="00583891" w:rsidRDefault="00AB19C5" w:rsidP="0050465B">
            <w:pPr>
              <w:pStyle w:val="af4"/>
            </w:pPr>
            <w:r w:rsidRPr="00583891">
              <w:t>1604,52</w:t>
            </w:r>
          </w:p>
        </w:tc>
        <w:tc>
          <w:tcPr>
            <w:tcW w:w="93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4648157" w14:textId="77777777" w:rsidR="00AB19C5" w:rsidRPr="00583891" w:rsidRDefault="00AB19C5" w:rsidP="0050465B">
            <w:pPr>
              <w:pStyle w:val="af4"/>
            </w:pPr>
            <w:r w:rsidRPr="00583891">
              <w:t>1711,66</w:t>
            </w:r>
          </w:p>
        </w:tc>
        <w:tc>
          <w:tcPr>
            <w:tcW w:w="9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EC292E4" w14:textId="77777777" w:rsidR="00AB19C5" w:rsidRPr="00583891" w:rsidRDefault="00AB19C5" w:rsidP="0050465B">
            <w:pPr>
              <w:pStyle w:val="af4"/>
            </w:pPr>
            <w:r w:rsidRPr="00583891">
              <w:t>1711,66</w:t>
            </w:r>
          </w:p>
        </w:tc>
        <w:tc>
          <w:tcPr>
            <w:tcW w:w="92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989F5B8" w14:textId="77777777" w:rsidR="00AB19C5" w:rsidRPr="00583891" w:rsidRDefault="00AB19C5" w:rsidP="0050465B">
            <w:pPr>
              <w:pStyle w:val="af4"/>
            </w:pPr>
            <w:r w:rsidRPr="00583891">
              <w:t>1711,66</w:t>
            </w:r>
          </w:p>
        </w:tc>
        <w:tc>
          <w:tcPr>
            <w:tcW w:w="118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CA452DC" w14:textId="77777777" w:rsidR="00AB19C5" w:rsidRPr="00583891" w:rsidRDefault="00AB19C5" w:rsidP="0050465B">
            <w:pPr>
              <w:pStyle w:val="af4"/>
            </w:pPr>
            <w:r w:rsidRPr="00583891">
              <w:t>1711,66</w:t>
            </w:r>
          </w:p>
        </w:tc>
      </w:tr>
      <w:tr w:rsidR="00AB19C5" w:rsidRPr="00583891" w14:paraId="1B6A0C57" w14:textId="77777777" w:rsidTr="0050465B">
        <w:trPr>
          <w:jc w:val="center"/>
        </w:trPr>
        <w:tc>
          <w:tcPr>
            <w:tcW w:w="512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201C96B" w14:textId="77777777" w:rsidR="00AB19C5" w:rsidRPr="00583891" w:rsidRDefault="00AB19C5" w:rsidP="0050465B">
            <w:pPr>
              <w:pStyle w:val="af4"/>
            </w:pPr>
            <w:bookmarkStart w:id="278" w:name="107458"/>
            <w:bookmarkEnd w:id="278"/>
            <w:r w:rsidRPr="00583891">
              <w:t>8.1. ТЭЦ</w:t>
            </w:r>
          </w:p>
        </w:tc>
        <w:tc>
          <w:tcPr>
            <w:tcW w:w="112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998EF6E" w14:textId="77777777" w:rsidR="00AB19C5" w:rsidRPr="00583891" w:rsidRDefault="00AB19C5" w:rsidP="0050465B">
            <w:pPr>
              <w:pStyle w:val="af4"/>
            </w:pPr>
            <w:bookmarkStart w:id="279" w:name="107459"/>
            <w:bookmarkEnd w:id="279"/>
            <w:proofErr w:type="spellStart"/>
            <w:r w:rsidRPr="00583891">
              <w:t>руб</w:t>
            </w:r>
            <w:proofErr w:type="spellEnd"/>
            <w:r w:rsidRPr="00583891">
              <w:t>./</w:t>
            </w:r>
            <w:proofErr w:type="spellStart"/>
            <w:r w:rsidRPr="00583891">
              <w:t>Гкал</w:t>
            </w:r>
            <w:proofErr w:type="spellEnd"/>
          </w:p>
        </w:tc>
        <w:tc>
          <w:tcPr>
            <w:tcW w:w="93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B261577" w14:textId="77777777" w:rsidR="00AB19C5" w:rsidRPr="00583891" w:rsidRDefault="00AB19C5" w:rsidP="0050465B">
            <w:pPr>
              <w:pStyle w:val="af4"/>
            </w:pPr>
          </w:p>
        </w:tc>
        <w:tc>
          <w:tcPr>
            <w:tcW w:w="9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F127383" w14:textId="77777777" w:rsidR="00AB19C5" w:rsidRPr="00583891" w:rsidRDefault="00AB19C5" w:rsidP="0050465B">
            <w:pPr>
              <w:pStyle w:val="af4"/>
            </w:pPr>
          </w:p>
        </w:tc>
        <w:tc>
          <w:tcPr>
            <w:tcW w:w="92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1E63709" w14:textId="77777777" w:rsidR="00AB19C5" w:rsidRPr="00583891" w:rsidRDefault="00AB19C5" w:rsidP="0050465B">
            <w:pPr>
              <w:pStyle w:val="af4"/>
            </w:pPr>
          </w:p>
        </w:tc>
        <w:tc>
          <w:tcPr>
            <w:tcW w:w="93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7DA5B4B" w14:textId="77777777" w:rsidR="00AB19C5" w:rsidRPr="00583891" w:rsidRDefault="00AB19C5" w:rsidP="0050465B">
            <w:pPr>
              <w:pStyle w:val="af4"/>
            </w:pPr>
          </w:p>
        </w:tc>
        <w:tc>
          <w:tcPr>
            <w:tcW w:w="92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EED0C02" w14:textId="77777777" w:rsidR="00AB19C5" w:rsidRPr="00583891" w:rsidRDefault="00AB19C5" w:rsidP="0050465B">
            <w:pPr>
              <w:pStyle w:val="af4"/>
            </w:pPr>
          </w:p>
        </w:tc>
        <w:tc>
          <w:tcPr>
            <w:tcW w:w="93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6F298AB" w14:textId="77777777" w:rsidR="00AB19C5" w:rsidRPr="00583891" w:rsidRDefault="00AB19C5" w:rsidP="0050465B">
            <w:pPr>
              <w:pStyle w:val="af4"/>
            </w:pPr>
          </w:p>
        </w:tc>
        <w:tc>
          <w:tcPr>
            <w:tcW w:w="9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3D7C05A" w14:textId="77777777" w:rsidR="00AB19C5" w:rsidRPr="00583891" w:rsidRDefault="00AB19C5" w:rsidP="0050465B">
            <w:pPr>
              <w:pStyle w:val="af4"/>
            </w:pPr>
          </w:p>
        </w:tc>
        <w:tc>
          <w:tcPr>
            <w:tcW w:w="92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6FAE336" w14:textId="77777777" w:rsidR="00AB19C5" w:rsidRPr="00583891" w:rsidRDefault="00AB19C5" w:rsidP="0050465B">
            <w:pPr>
              <w:pStyle w:val="af4"/>
            </w:pPr>
          </w:p>
        </w:tc>
        <w:tc>
          <w:tcPr>
            <w:tcW w:w="118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1EB5007" w14:textId="77777777" w:rsidR="00AB19C5" w:rsidRPr="00583891" w:rsidRDefault="00AB19C5" w:rsidP="0050465B">
            <w:pPr>
              <w:pStyle w:val="af4"/>
            </w:pPr>
          </w:p>
        </w:tc>
      </w:tr>
      <w:tr w:rsidR="00AB19C5" w:rsidRPr="00583891" w14:paraId="3D28618C" w14:textId="77777777" w:rsidTr="0050465B">
        <w:trPr>
          <w:jc w:val="center"/>
        </w:trPr>
        <w:tc>
          <w:tcPr>
            <w:tcW w:w="512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E681961" w14:textId="77777777" w:rsidR="00AB19C5" w:rsidRPr="00583891" w:rsidRDefault="00AB19C5" w:rsidP="0050465B">
            <w:pPr>
              <w:pStyle w:val="af4"/>
            </w:pPr>
            <w:bookmarkStart w:id="280" w:name="107460"/>
            <w:bookmarkEnd w:id="280"/>
            <w:r w:rsidRPr="00583891">
              <w:t>ТЭЦ-1</w:t>
            </w:r>
          </w:p>
        </w:tc>
        <w:tc>
          <w:tcPr>
            <w:tcW w:w="112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AA28BC9" w14:textId="77777777" w:rsidR="00AB19C5" w:rsidRPr="00583891" w:rsidRDefault="00AB19C5" w:rsidP="0050465B">
            <w:pPr>
              <w:pStyle w:val="af4"/>
            </w:pPr>
            <w:bookmarkStart w:id="281" w:name="107461"/>
            <w:bookmarkEnd w:id="281"/>
            <w:proofErr w:type="spellStart"/>
            <w:r w:rsidRPr="00583891">
              <w:t>руб</w:t>
            </w:r>
            <w:proofErr w:type="spellEnd"/>
            <w:r w:rsidRPr="00583891">
              <w:t>./</w:t>
            </w:r>
            <w:proofErr w:type="spellStart"/>
            <w:r w:rsidRPr="00583891">
              <w:t>Гкал</w:t>
            </w:r>
            <w:proofErr w:type="spellEnd"/>
          </w:p>
        </w:tc>
        <w:tc>
          <w:tcPr>
            <w:tcW w:w="93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8D966ED" w14:textId="77777777" w:rsidR="00AB19C5" w:rsidRPr="00583891" w:rsidRDefault="00AB19C5" w:rsidP="0050465B">
            <w:pPr>
              <w:pStyle w:val="af4"/>
            </w:pPr>
          </w:p>
        </w:tc>
        <w:tc>
          <w:tcPr>
            <w:tcW w:w="9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74E61D2" w14:textId="77777777" w:rsidR="00AB19C5" w:rsidRPr="00583891" w:rsidRDefault="00AB19C5" w:rsidP="0050465B">
            <w:pPr>
              <w:pStyle w:val="af4"/>
            </w:pPr>
          </w:p>
        </w:tc>
        <w:tc>
          <w:tcPr>
            <w:tcW w:w="92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50B9951" w14:textId="77777777" w:rsidR="00AB19C5" w:rsidRPr="00583891" w:rsidRDefault="00AB19C5" w:rsidP="0050465B">
            <w:pPr>
              <w:pStyle w:val="af4"/>
            </w:pPr>
          </w:p>
        </w:tc>
        <w:tc>
          <w:tcPr>
            <w:tcW w:w="93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905A512" w14:textId="77777777" w:rsidR="00AB19C5" w:rsidRPr="00583891" w:rsidRDefault="00AB19C5" w:rsidP="0050465B">
            <w:pPr>
              <w:pStyle w:val="af4"/>
            </w:pPr>
          </w:p>
        </w:tc>
        <w:tc>
          <w:tcPr>
            <w:tcW w:w="92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89A8BEB" w14:textId="77777777" w:rsidR="00AB19C5" w:rsidRPr="00583891" w:rsidRDefault="00AB19C5" w:rsidP="0050465B">
            <w:pPr>
              <w:pStyle w:val="af4"/>
            </w:pPr>
          </w:p>
        </w:tc>
        <w:tc>
          <w:tcPr>
            <w:tcW w:w="93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BF66AD1" w14:textId="77777777" w:rsidR="00AB19C5" w:rsidRPr="00583891" w:rsidRDefault="00AB19C5" w:rsidP="0050465B">
            <w:pPr>
              <w:pStyle w:val="af4"/>
            </w:pPr>
          </w:p>
        </w:tc>
        <w:tc>
          <w:tcPr>
            <w:tcW w:w="9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76CD9D3" w14:textId="77777777" w:rsidR="00AB19C5" w:rsidRPr="00583891" w:rsidRDefault="00AB19C5" w:rsidP="0050465B">
            <w:pPr>
              <w:pStyle w:val="af4"/>
            </w:pPr>
          </w:p>
        </w:tc>
        <w:tc>
          <w:tcPr>
            <w:tcW w:w="92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5ED3DE7" w14:textId="77777777" w:rsidR="00AB19C5" w:rsidRPr="00583891" w:rsidRDefault="00AB19C5" w:rsidP="0050465B">
            <w:pPr>
              <w:pStyle w:val="af4"/>
            </w:pPr>
          </w:p>
        </w:tc>
        <w:tc>
          <w:tcPr>
            <w:tcW w:w="118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96CC758" w14:textId="77777777" w:rsidR="00AB19C5" w:rsidRPr="00583891" w:rsidRDefault="00AB19C5" w:rsidP="0050465B">
            <w:pPr>
              <w:pStyle w:val="af4"/>
            </w:pPr>
          </w:p>
        </w:tc>
      </w:tr>
      <w:tr w:rsidR="00AB19C5" w:rsidRPr="00583891" w14:paraId="6D8769F7" w14:textId="77777777" w:rsidTr="0050465B">
        <w:trPr>
          <w:jc w:val="center"/>
        </w:trPr>
        <w:tc>
          <w:tcPr>
            <w:tcW w:w="512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13304E3" w14:textId="77777777" w:rsidR="00AB19C5" w:rsidRPr="00583891" w:rsidRDefault="00AB19C5" w:rsidP="0050465B">
            <w:pPr>
              <w:pStyle w:val="af4"/>
            </w:pPr>
            <w:bookmarkStart w:id="282" w:name="107462"/>
            <w:bookmarkEnd w:id="282"/>
            <w:r w:rsidRPr="00583891">
              <w:t>ТЭЦ-2</w:t>
            </w:r>
          </w:p>
        </w:tc>
        <w:tc>
          <w:tcPr>
            <w:tcW w:w="112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D4F47D1" w14:textId="77777777" w:rsidR="00AB19C5" w:rsidRPr="00583891" w:rsidRDefault="00AB19C5" w:rsidP="0050465B">
            <w:pPr>
              <w:pStyle w:val="af4"/>
            </w:pPr>
            <w:bookmarkStart w:id="283" w:name="107463"/>
            <w:bookmarkEnd w:id="283"/>
            <w:proofErr w:type="spellStart"/>
            <w:r w:rsidRPr="00583891">
              <w:t>руб</w:t>
            </w:r>
            <w:proofErr w:type="spellEnd"/>
            <w:r w:rsidRPr="00583891">
              <w:t>./</w:t>
            </w:r>
            <w:proofErr w:type="spellStart"/>
            <w:r w:rsidRPr="00583891">
              <w:t>Гкал</w:t>
            </w:r>
            <w:proofErr w:type="spellEnd"/>
          </w:p>
        </w:tc>
        <w:tc>
          <w:tcPr>
            <w:tcW w:w="93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582DE1D" w14:textId="77777777" w:rsidR="00AB19C5" w:rsidRPr="00583891" w:rsidRDefault="00AB19C5" w:rsidP="0050465B">
            <w:pPr>
              <w:pStyle w:val="af4"/>
            </w:pPr>
          </w:p>
        </w:tc>
        <w:tc>
          <w:tcPr>
            <w:tcW w:w="9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88FD96D" w14:textId="77777777" w:rsidR="00AB19C5" w:rsidRPr="00583891" w:rsidRDefault="00AB19C5" w:rsidP="0050465B">
            <w:pPr>
              <w:pStyle w:val="af4"/>
            </w:pPr>
          </w:p>
        </w:tc>
        <w:tc>
          <w:tcPr>
            <w:tcW w:w="92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194EABC" w14:textId="77777777" w:rsidR="00AB19C5" w:rsidRPr="00583891" w:rsidRDefault="00AB19C5" w:rsidP="0050465B">
            <w:pPr>
              <w:pStyle w:val="af4"/>
            </w:pPr>
          </w:p>
        </w:tc>
        <w:tc>
          <w:tcPr>
            <w:tcW w:w="93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8FE1AB8" w14:textId="77777777" w:rsidR="00AB19C5" w:rsidRPr="00583891" w:rsidRDefault="00AB19C5" w:rsidP="0050465B">
            <w:pPr>
              <w:pStyle w:val="af4"/>
            </w:pPr>
          </w:p>
        </w:tc>
        <w:tc>
          <w:tcPr>
            <w:tcW w:w="92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753D851" w14:textId="77777777" w:rsidR="00AB19C5" w:rsidRPr="00583891" w:rsidRDefault="00AB19C5" w:rsidP="0050465B">
            <w:pPr>
              <w:pStyle w:val="af4"/>
            </w:pPr>
          </w:p>
        </w:tc>
        <w:tc>
          <w:tcPr>
            <w:tcW w:w="93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69E5C3E" w14:textId="77777777" w:rsidR="00AB19C5" w:rsidRPr="00583891" w:rsidRDefault="00AB19C5" w:rsidP="0050465B">
            <w:pPr>
              <w:pStyle w:val="af4"/>
            </w:pPr>
          </w:p>
        </w:tc>
        <w:tc>
          <w:tcPr>
            <w:tcW w:w="9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4456E92" w14:textId="77777777" w:rsidR="00AB19C5" w:rsidRPr="00583891" w:rsidRDefault="00AB19C5" w:rsidP="0050465B">
            <w:pPr>
              <w:pStyle w:val="af4"/>
            </w:pPr>
          </w:p>
        </w:tc>
        <w:tc>
          <w:tcPr>
            <w:tcW w:w="92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6AFABC9" w14:textId="77777777" w:rsidR="00AB19C5" w:rsidRPr="00583891" w:rsidRDefault="00AB19C5" w:rsidP="0050465B">
            <w:pPr>
              <w:pStyle w:val="af4"/>
            </w:pPr>
          </w:p>
        </w:tc>
        <w:tc>
          <w:tcPr>
            <w:tcW w:w="118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C5E0234" w14:textId="77777777" w:rsidR="00AB19C5" w:rsidRPr="00583891" w:rsidRDefault="00AB19C5" w:rsidP="0050465B">
            <w:pPr>
              <w:pStyle w:val="af4"/>
            </w:pPr>
          </w:p>
        </w:tc>
      </w:tr>
      <w:tr w:rsidR="00AB19C5" w:rsidRPr="00583891" w14:paraId="46DCD7CA" w14:textId="77777777" w:rsidTr="0050465B">
        <w:trPr>
          <w:jc w:val="center"/>
        </w:trPr>
        <w:tc>
          <w:tcPr>
            <w:tcW w:w="512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EF92A47" w14:textId="77777777" w:rsidR="00AB19C5" w:rsidRPr="00583891" w:rsidRDefault="00AB19C5" w:rsidP="0050465B">
            <w:pPr>
              <w:pStyle w:val="af4"/>
            </w:pPr>
            <w:bookmarkStart w:id="284" w:name="107464"/>
            <w:bookmarkEnd w:id="284"/>
            <w:r w:rsidRPr="00583891">
              <w:t>ТЭЦ-3</w:t>
            </w:r>
          </w:p>
        </w:tc>
        <w:tc>
          <w:tcPr>
            <w:tcW w:w="112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7D7E83E" w14:textId="77777777" w:rsidR="00AB19C5" w:rsidRPr="00583891" w:rsidRDefault="00AB19C5" w:rsidP="0050465B">
            <w:pPr>
              <w:pStyle w:val="af4"/>
            </w:pPr>
            <w:bookmarkStart w:id="285" w:name="107465"/>
            <w:bookmarkEnd w:id="285"/>
            <w:proofErr w:type="spellStart"/>
            <w:r w:rsidRPr="00583891">
              <w:t>руб</w:t>
            </w:r>
            <w:proofErr w:type="spellEnd"/>
            <w:r w:rsidRPr="00583891">
              <w:t>./</w:t>
            </w:r>
            <w:proofErr w:type="spellStart"/>
            <w:r w:rsidRPr="00583891">
              <w:t>Гкал</w:t>
            </w:r>
            <w:proofErr w:type="spellEnd"/>
          </w:p>
        </w:tc>
        <w:tc>
          <w:tcPr>
            <w:tcW w:w="93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0F57580" w14:textId="77777777" w:rsidR="00AB19C5" w:rsidRPr="00583891" w:rsidRDefault="00AB19C5" w:rsidP="0050465B">
            <w:pPr>
              <w:pStyle w:val="af4"/>
            </w:pPr>
          </w:p>
        </w:tc>
        <w:tc>
          <w:tcPr>
            <w:tcW w:w="9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3A9ADAF" w14:textId="77777777" w:rsidR="00AB19C5" w:rsidRPr="00583891" w:rsidRDefault="00AB19C5" w:rsidP="0050465B">
            <w:pPr>
              <w:pStyle w:val="af4"/>
            </w:pPr>
          </w:p>
        </w:tc>
        <w:tc>
          <w:tcPr>
            <w:tcW w:w="92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F78C18D" w14:textId="77777777" w:rsidR="00AB19C5" w:rsidRPr="00583891" w:rsidRDefault="00AB19C5" w:rsidP="0050465B">
            <w:pPr>
              <w:pStyle w:val="af4"/>
            </w:pPr>
          </w:p>
        </w:tc>
        <w:tc>
          <w:tcPr>
            <w:tcW w:w="93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6A63A28" w14:textId="77777777" w:rsidR="00AB19C5" w:rsidRPr="00583891" w:rsidRDefault="00AB19C5" w:rsidP="0050465B">
            <w:pPr>
              <w:pStyle w:val="af4"/>
            </w:pPr>
          </w:p>
        </w:tc>
        <w:tc>
          <w:tcPr>
            <w:tcW w:w="92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211D4CB" w14:textId="77777777" w:rsidR="00AB19C5" w:rsidRPr="00583891" w:rsidRDefault="00AB19C5" w:rsidP="0050465B">
            <w:pPr>
              <w:pStyle w:val="af4"/>
            </w:pPr>
          </w:p>
        </w:tc>
        <w:tc>
          <w:tcPr>
            <w:tcW w:w="93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11D356D" w14:textId="77777777" w:rsidR="00AB19C5" w:rsidRPr="00583891" w:rsidRDefault="00AB19C5" w:rsidP="0050465B">
            <w:pPr>
              <w:pStyle w:val="af4"/>
            </w:pPr>
          </w:p>
        </w:tc>
        <w:tc>
          <w:tcPr>
            <w:tcW w:w="9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89793F5" w14:textId="77777777" w:rsidR="00AB19C5" w:rsidRPr="00583891" w:rsidRDefault="00AB19C5" w:rsidP="0050465B">
            <w:pPr>
              <w:pStyle w:val="af4"/>
            </w:pPr>
          </w:p>
        </w:tc>
        <w:tc>
          <w:tcPr>
            <w:tcW w:w="92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A13CD22" w14:textId="77777777" w:rsidR="00AB19C5" w:rsidRPr="00583891" w:rsidRDefault="00AB19C5" w:rsidP="0050465B">
            <w:pPr>
              <w:pStyle w:val="af4"/>
            </w:pPr>
          </w:p>
        </w:tc>
        <w:tc>
          <w:tcPr>
            <w:tcW w:w="118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4B174DC" w14:textId="77777777" w:rsidR="00AB19C5" w:rsidRPr="00583891" w:rsidRDefault="00AB19C5" w:rsidP="0050465B">
            <w:pPr>
              <w:pStyle w:val="af4"/>
            </w:pPr>
          </w:p>
        </w:tc>
      </w:tr>
      <w:tr w:rsidR="00AB19C5" w:rsidRPr="00583891" w14:paraId="19C8C4A1" w14:textId="77777777" w:rsidTr="0050465B">
        <w:trPr>
          <w:jc w:val="center"/>
        </w:trPr>
        <w:tc>
          <w:tcPr>
            <w:tcW w:w="512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14F3F3F" w14:textId="77777777" w:rsidR="00AB19C5" w:rsidRPr="00583891" w:rsidRDefault="00AB19C5" w:rsidP="0050465B">
            <w:pPr>
              <w:pStyle w:val="af4"/>
            </w:pPr>
            <w:bookmarkStart w:id="286" w:name="107466"/>
            <w:bookmarkEnd w:id="286"/>
            <w:r w:rsidRPr="00583891">
              <w:t>.....</w:t>
            </w:r>
          </w:p>
        </w:tc>
        <w:tc>
          <w:tcPr>
            <w:tcW w:w="112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83A05B6" w14:textId="77777777" w:rsidR="00AB19C5" w:rsidRPr="00583891" w:rsidRDefault="00AB19C5" w:rsidP="0050465B">
            <w:pPr>
              <w:pStyle w:val="af4"/>
            </w:pPr>
            <w:bookmarkStart w:id="287" w:name="107467"/>
            <w:bookmarkEnd w:id="287"/>
            <w:proofErr w:type="spellStart"/>
            <w:r w:rsidRPr="00583891">
              <w:t>руб</w:t>
            </w:r>
            <w:proofErr w:type="spellEnd"/>
            <w:r w:rsidRPr="00583891">
              <w:t>./</w:t>
            </w:r>
            <w:proofErr w:type="spellStart"/>
            <w:r w:rsidRPr="00583891">
              <w:t>Гкал</w:t>
            </w:r>
            <w:proofErr w:type="spellEnd"/>
          </w:p>
        </w:tc>
        <w:tc>
          <w:tcPr>
            <w:tcW w:w="93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4FA0F4D" w14:textId="77777777" w:rsidR="00AB19C5" w:rsidRPr="00583891" w:rsidRDefault="00AB19C5" w:rsidP="0050465B">
            <w:pPr>
              <w:pStyle w:val="af4"/>
            </w:pPr>
          </w:p>
        </w:tc>
        <w:tc>
          <w:tcPr>
            <w:tcW w:w="9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829E44C" w14:textId="77777777" w:rsidR="00AB19C5" w:rsidRPr="00583891" w:rsidRDefault="00AB19C5" w:rsidP="0050465B">
            <w:pPr>
              <w:pStyle w:val="af4"/>
            </w:pPr>
          </w:p>
        </w:tc>
        <w:tc>
          <w:tcPr>
            <w:tcW w:w="92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A2823F5" w14:textId="77777777" w:rsidR="00AB19C5" w:rsidRPr="00583891" w:rsidRDefault="00AB19C5" w:rsidP="0050465B">
            <w:pPr>
              <w:pStyle w:val="af4"/>
            </w:pPr>
          </w:p>
        </w:tc>
        <w:tc>
          <w:tcPr>
            <w:tcW w:w="93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0F83A81" w14:textId="77777777" w:rsidR="00AB19C5" w:rsidRPr="00583891" w:rsidRDefault="00AB19C5" w:rsidP="0050465B">
            <w:pPr>
              <w:pStyle w:val="af4"/>
            </w:pPr>
          </w:p>
        </w:tc>
        <w:tc>
          <w:tcPr>
            <w:tcW w:w="92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DE95229" w14:textId="77777777" w:rsidR="00AB19C5" w:rsidRPr="00583891" w:rsidRDefault="00AB19C5" w:rsidP="0050465B">
            <w:pPr>
              <w:pStyle w:val="af4"/>
            </w:pPr>
          </w:p>
        </w:tc>
        <w:tc>
          <w:tcPr>
            <w:tcW w:w="93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B01CCED" w14:textId="77777777" w:rsidR="00AB19C5" w:rsidRPr="00583891" w:rsidRDefault="00AB19C5" w:rsidP="0050465B">
            <w:pPr>
              <w:pStyle w:val="af4"/>
            </w:pPr>
          </w:p>
        </w:tc>
        <w:tc>
          <w:tcPr>
            <w:tcW w:w="9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F1F9EBA" w14:textId="77777777" w:rsidR="00AB19C5" w:rsidRPr="00583891" w:rsidRDefault="00AB19C5" w:rsidP="0050465B">
            <w:pPr>
              <w:pStyle w:val="af4"/>
            </w:pPr>
          </w:p>
        </w:tc>
        <w:tc>
          <w:tcPr>
            <w:tcW w:w="92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B191E83" w14:textId="77777777" w:rsidR="00AB19C5" w:rsidRPr="00583891" w:rsidRDefault="00AB19C5" w:rsidP="0050465B">
            <w:pPr>
              <w:pStyle w:val="af4"/>
            </w:pPr>
          </w:p>
        </w:tc>
        <w:tc>
          <w:tcPr>
            <w:tcW w:w="118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DB4525E" w14:textId="77777777" w:rsidR="00AB19C5" w:rsidRPr="00583891" w:rsidRDefault="00AB19C5" w:rsidP="0050465B">
            <w:pPr>
              <w:pStyle w:val="af4"/>
            </w:pPr>
          </w:p>
        </w:tc>
      </w:tr>
      <w:tr w:rsidR="00AB19C5" w:rsidRPr="00583891" w14:paraId="2121B930" w14:textId="77777777" w:rsidTr="0050465B">
        <w:trPr>
          <w:jc w:val="center"/>
        </w:trPr>
        <w:tc>
          <w:tcPr>
            <w:tcW w:w="512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62C1E38" w14:textId="77777777" w:rsidR="00AB19C5" w:rsidRPr="00583891" w:rsidRDefault="00AB19C5" w:rsidP="0050465B">
            <w:pPr>
              <w:pStyle w:val="af4"/>
            </w:pPr>
            <w:bookmarkStart w:id="288" w:name="107468"/>
            <w:bookmarkEnd w:id="288"/>
            <w:r w:rsidRPr="00583891">
              <w:lastRenderedPageBreak/>
              <w:t>ТЭЦ-...</w:t>
            </w:r>
          </w:p>
        </w:tc>
        <w:tc>
          <w:tcPr>
            <w:tcW w:w="112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59019FF" w14:textId="77777777" w:rsidR="00AB19C5" w:rsidRPr="00583891" w:rsidRDefault="00AB19C5" w:rsidP="0050465B">
            <w:pPr>
              <w:pStyle w:val="af4"/>
            </w:pPr>
            <w:bookmarkStart w:id="289" w:name="107469"/>
            <w:bookmarkEnd w:id="289"/>
            <w:proofErr w:type="spellStart"/>
            <w:r w:rsidRPr="00583891">
              <w:t>руб</w:t>
            </w:r>
            <w:proofErr w:type="spellEnd"/>
            <w:r w:rsidRPr="00583891">
              <w:t>./</w:t>
            </w:r>
            <w:proofErr w:type="spellStart"/>
            <w:r w:rsidRPr="00583891">
              <w:t>Гкал</w:t>
            </w:r>
            <w:proofErr w:type="spellEnd"/>
          </w:p>
        </w:tc>
        <w:tc>
          <w:tcPr>
            <w:tcW w:w="93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4420256" w14:textId="77777777" w:rsidR="00AB19C5" w:rsidRPr="00583891" w:rsidRDefault="00AB19C5" w:rsidP="0050465B">
            <w:pPr>
              <w:pStyle w:val="af4"/>
            </w:pPr>
          </w:p>
        </w:tc>
        <w:tc>
          <w:tcPr>
            <w:tcW w:w="9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36067A6" w14:textId="77777777" w:rsidR="00AB19C5" w:rsidRPr="00583891" w:rsidRDefault="00AB19C5" w:rsidP="0050465B">
            <w:pPr>
              <w:pStyle w:val="af4"/>
            </w:pPr>
          </w:p>
        </w:tc>
        <w:tc>
          <w:tcPr>
            <w:tcW w:w="92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4750CF0" w14:textId="77777777" w:rsidR="00AB19C5" w:rsidRPr="00583891" w:rsidRDefault="00AB19C5" w:rsidP="0050465B">
            <w:pPr>
              <w:pStyle w:val="af4"/>
            </w:pPr>
          </w:p>
        </w:tc>
        <w:tc>
          <w:tcPr>
            <w:tcW w:w="93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97E57E3" w14:textId="77777777" w:rsidR="00AB19C5" w:rsidRPr="00583891" w:rsidRDefault="00AB19C5" w:rsidP="0050465B">
            <w:pPr>
              <w:pStyle w:val="af4"/>
            </w:pPr>
          </w:p>
        </w:tc>
        <w:tc>
          <w:tcPr>
            <w:tcW w:w="92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EFE6D52" w14:textId="77777777" w:rsidR="00AB19C5" w:rsidRPr="00583891" w:rsidRDefault="00AB19C5" w:rsidP="0050465B">
            <w:pPr>
              <w:pStyle w:val="af4"/>
            </w:pPr>
          </w:p>
        </w:tc>
        <w:tc>
          <w:tcPr>
            <w:tcW w:w="93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1B48BB3" w14:textId="77777777" w:rsidR="00AB19C5" w:rsidRPr="00583891" w:rsidRDefault="00AB19C5" w:rsidP="0050465B">
            <w:pPr>
              <w:pStyle w:val="af4"/>
            </w:pPr>
          </w:p>
        </w:tc>
        <w:tc>
          <w:tcPr>
            <w:tcW w:w="930" w:type="dxa"/>
            <w:tcBorders>
              <w:top w:val="single" w:sz="6" w:space="0" w:color="000000"/>
              <w:left w:val="single" w:sz="6" w:space="0" w:color="000000"/>
              <w:bottom w:val="single" w:sz="6" w:space="0" w:color="000000"/>
              <w:right w:val="single" w:sz="4" w:space="0" w:color="000000"/>
            </w:tcBorders>
            <w:shd w:val="clear" w:color="auto" w:fill="auto"/>
            <w:vAlign w:val="center"/>
          </w:tcPr>
          <w:p w14:paraId="1660329D" w14:textId="77777777" w:rsidR="00AB19C5" w:rsidRPr="00583891" w:rsidRDefault="00AB19C5" w:rsidP="0050465B">
            <w:pPr>
              <w:pStyle w:val="af4"/>
            </w:pPr>
          </w:p>
        </w:tc>
        <w:tc>
          <w:tcPr>
            <w:tcW w:w="929" w:type="dxa"/>
            <w:tcBorders>
              <w:top w:val="single" w:sz="6" w:space="0" w:color="000000"/>
              <w:left w:val="single" w:sz="4" w:space="0" w:color="000000"/>
              <w:bottom w:val="single" w:sz="6" w:space="0" w:color="000000"/>
              <w:right w:val="single" w:sz="4" w:space="0" w:color="000000"/>
            </w:tcBorders>
            <w:shd w:val="clear" w:color="auto" w:fill="auto"/>
            <w:vAlign w:val="center"/>
          </w:tcPr>
          <w:p w14:paraId="038269AF" w14:textId="77777777" w:rsidR="00AB19C5" w:rsidRPr="00583891" w:rsidRDefault="00AB19C5" w:rsidP="0050465B">
            <w:pPr>
              <w:pStyle w:val="af4"/>
            </w:pPr>
          </w:p>
        </w:tc>
        <w:tc>
          <w:tcPr>
            <w:tcW w:w="1186" w:type="dxa"/>
            <w:tcBorders>
              <w:top w:val="single" w:sz="6" w:space="0" w:color="000000"/>
              <w:left w:val="single" w:sz="4" w:space="0" w:color="000000"/>
              <w:bottom w:val="single" w:sz="6" w:space="0" w:color="000000"/>
              <w:right w:val="single" w:sz="4" w:space="0" w:color="000000"/>
            </w:tcBorders>
            <w:shd w:val="clear" w:color="auto" w:fill="auto"/>
            <w:vAlign w:val="center"/>
          </w:tcPr>
          <w:p w14:paraId="3D1D1E57" w14:textId="77777777" w:rsidR="00AB19C5" w:rsidRPr="00583891" w:rsidRDefault="00AB19C5" w:rsidP="0050465B">
            <w:pPr>
              <w:pStyle w:val="af4"/>
            </w:pPr>
          </w:p>
        </w:tc>
      </w:tr>
      <w:tr w:rsidR="00AB19C5" w:rsidRPr="00583891" w14:paraId="0589EE58" w14:textId="77777777" w:rsidTr="0050465B">
        <w:tblPrEx>
          <w:tblCellMar>
            <w:top w:w="0" w:type="dxa"/>
            <w:left w:w="0" w:type="dxa"/>
            <w:bottom w:w="0" w:type="dxa"/>
            <w:right w:w="0" w:type="dxa"/>
          </w:tblCellMar>
        </w:tblPrEx>
        <w:trPr>
          <w:jc w:val="center"/>
        </w:trPr>
        <w:tc>
          <w:tcPr>
            <w:tcW w:w="5123" w:type="dxa"/>
            <w:tcBorders>
              <w:top w:val="single" w:sz="6" w:space="0" w:color="000000"/>
              <w:left w:val="single" w:sz="6" w:space="0" w:color="000000"/>
              <w:bottom w:val="single" w:sz="6" w:space="0" w:color="000000"/>
              <w:right w:val="single" w:sz="6" w:space="0" w:color="000000"/>
            </w:tcBorders>
            <w:shd w:val="clear" w:color="auto" w:fill="FFFFFF"/>
            <w:tcMar>
              <w:top w:w="75" w:type="dxa"/>
              <w:left w:w="75" w:type="dxa"/>
              <w:bottom w:w="75" w:type="dxa"/>
              <w:right w:w="75" w:type="dxa"/>
            </w:tcMar>
            <w:vAlign w:val="center"/>
          </w:tcPr>
          <w:p w14:paraId="25CA2827" w14:textId="77777777" w:rsidR="00AB19C5" w:rsidRPr="00583891" w:rsidRDefault="00AB19C5" w:rsidP="0050465B">
            <w:pPr>
              <w:pStyle w:val="af4"/>
            </w:pPr>
            <w:bookmarkStart w:id="290" w:name="107470"/>
            <w:bookmarkEnd w:id="290"/>
            <w:r w:rsidRPr="00583891">
              <w:rPr>
                <w:color w:val="000000"/>
              </w:rPr>
              <w:t xml:space="preserve">8.2. </w:t>
            </w:r>
            <w:proofErr w:type="spellStart"/>
            <w:r w:rsidRPr="00583891">
              <w:rPr>
                <w:color w:val="000000"/>
              </w:rPr>
              <w:t>Котельные</w:t>
            </w:r>
            <w:proofErr w:type="spellEnd"/>
          </w:p>
        </w:tc>
        <w:tc>
          <w:tcPr>
            <w:tcW w:w="1124" w:type="dxa"/>
            <w:tcBorders>
              <w:top w:val="single" w:sz="6" w:space="0" w:color="000000"/>
              <w:left w:val="single" w:sz="6" w:space="0" w:color="000000"/>
              <w:bottom w:val="single" w:sz="6" w:space="0" w:color="000000"/>
              <w:right w:val="single" w:sz="6" w:space="0" w:color="000000"/>
            </w:tcBorders>
            <w:shd w:val="clear" w:color="auto" w:fill="FFFFFF"/>
            <w:tcMar>
              <w:top w:w="75" w:type="dxa"/>
              <w:left w:w="75" w:type="dxa"/>
              <w:bottom w:w="75" w:type="dxa"/>
              <w:right w:w="75" w:type="dxa"/>
            </w:tcMar>
            <w:vAlign w:val="center"/>
          </w:tcPr>
          <w:p w14:paraId="57731F1B" w14:textId="77777777" w:rsidR="00AB19C5" w:rsidRPr="00583891" w:rsidRDefault="00AB19C5" w:rsidP="0050465B">
            <w:pPr>
              <w:pStyle w:val="af4"/>
            </w:pPr>
            <w:bookmarkStart w:id="291" w:name="107471"/>
            <w:bookmarkEnd w:id="291"/>
            <w:proofErr w:type="spellStart"/>
            <w:r w:rsidRPr="00583891">
              <w:t>руб</w:t>
            </w:r>
            <w:proofErr w:type="spellEnd"/>
            <w:r w:rsidRPr="00583891">
              <w:t>./</w:t>
            </w:r>
            <w:proofErr w:type="spellStart"/>
            <w:r w:rsidRPr="00583891">
              <w:t>Гкал</w:t>
            </w:r>
            <w:proofErr w:type="spellEnd"/>
          </w:p>
        </w:tc>
        <w:tc>
          <w:tcPr>
            <w:tcW w:w="931" w:type="dxa"/>
            <w:tcBorders>
              <w:top w:val="single" w:sz="6" w:space="0" w:color="000000"/>
              <w:left w:val="single" w:sz="6" w:space="0" w:color="000000"/>
              <w:bottom w:val="single" w:sz="6" w:space="0" w:color="000000"/>
              <w:right w:val="single" w:sz="6" w:space="0" w:color="000000"/>
            </w:tcBorders>
            <w:shd w:val="clear" w:color="auto" w:fill="FFFFFF"/>
            <w:tcMar>
              <w:top w:w="75" w:type="dxa"/>
              <w:left w:w="75" w:type="dxa"/>
              <w:bottom w:w="75" w:type="dxa"/>
              <w:right w:w="75" w:type="dxa"/>
            </w:tcMar>
            <w:vAlign w:val="center"/>
          </w:tcPr>
          <w:p w14:paraId="767D3ED3" w14:textId="77777777" w:rsidR="00AB19C5" w:rsidRPr="00583891" w:rsidRDefault="00AB19C5" w:rsidP="0050465B">
            <w:pPr>
              <w:pStyle w:val="af4"/>
            </w:pPr>
            <w:r w:rsidRPr="00583891">
              <w:t>857,83</w:t>
            </w:r>
          </w:p>
        </w:tc>
        <w:tc>
          <w:tcPr>
            <w:tcW w:w="930" w:type="dxa"/>
            <w:tcBorders>
              <w:top w:val="single" w:sz="6" w:space="0" w:color="000000"/>
              <w:left w:val="single" w:sz="6" w:space="0" w:color="000000"/>
              <w:bottom w:val="single" w:sz="6" w:space="0" w:color="000000"/>
              <w:right w:val="single" w:sz="6" w:space="0" w:color="000000"/>
            </w:tcBorders>
            <w:shd w:val="clear" w:color="auto" w:fill="FFFFFF"/>
            <w:tcMar>
              <w:top w:w="75" w:type="dxa"/>
              <w:left w:w="75" w:type="dxa"/>
              <w:bottom w:w="75" w:type="dxa"/>
              <w:right w:w="75" w:type="dxa"/>
            </w:tcMar>
            <w:vAlign w:val="center"/>
          </w:tcPr>
          <w:p w14:paraId="3DE013B2" w14:textId="77777777" w:rsidR="00AB19C5" w:rsidRPr="00583891" w:rsidRDefault="00AB19C5" w:rsidP="0050465B">
            <w:pPr>
              <w:pStyle w:val="af4"/>
            </w:pPr>
            <w:r w:rsidRPr="00583891">
              <w:t>883,82</w:t>
            </w:r>
          </w:p>
        </w:tc>
        <w:tc>
          <w:tcPr>
            <w:tcW w:w="929" w:type="dxa"/>
            <w:tcBorders>
              <w:top w:val="single" w:sz="6" w:space="0" w:color="000000"/>
              <w:left w:val="single" w:sz="6" w:space="0" w:color="000000"/>
              <w:bottom w:val="single" w:sz="6" w:space="0" w:color="000000"/>
              <w:right w:val="single" w:sz="6" w:space="0" w:color="000000"/>
            </w:tcBorders>
            <w:shd w:val="clear" w:color="auto" w:fill="FFFFFF"/>
            <w:tcMar>
              <w:top w:w="75" w:type="dxa"/>
              <w:left w:w="75" w:type="dxa"/>
              <w:bottom w:w="75" w:type="dxa"/>
              <w:right w:w="75" w:type="dxa"/>
            </w:tcMar>
            <w:vAlign w:val="center"/>
          </w:tcPr>
          <w:p w14:paraId="586074FF" w14:textId="77777777" w:rsidR="00AB19C5" w:rsidRPr="00583891" w:rsidRDefault="00AB19C5" w:rsidP="0050465B">
            <w:pPr>
              <w:pStyle w:val="af4"/>
            </w:pPr>
            <w:r w:rsidRPr="00583891">
              <w:t>887,82</w:t>
            </w:r>
          </w:p>
        </w:tc>
        <w:tc>
          <w:tcPr>
            <w:tcW w:w="931" w:type="dxa"/>
            <w:tcBorders>
              <w:top w:val="single" w:sz="6" w:space="0" w:color="000000"/>
              <w:left w:val="single" w:sz="6" w:space="0" w:color="000000"/>
              <w:bottom w:val="single" w:sz="6" w:space="0" w:color="000000"/>
              <w:right w:val="single" w:sz="6" w:space="0" w:color="000000"/>
            </w:tcBorders>
            <w:shd w:val="clear" w:color="auto" w:fill="FFFFFF"/>
            <w:tcMar>
              <w:top w:w="75" w:type="dxa"/>
              <w:left w:w="75" w:type="dxa"/>
              <w:bottom w:w="75" w:type="dxa"/>
              <w:right w:w="75" w:type="dxa"/>
            </w:tcMar>
            <w:vAlign w:val="center"/>
          </w:tcPr>
          <w:p w14:paraId="0775329B" w14:textId="77777777" w:rsidR="00AB19C5" w:rsidRPr="00583891" w:rsidRDefault="00AB19C5" w:rsidP="0050465B">
            <w:pPr>
              <w:pStyle w:val="af4"/>
            </w:pPr>
            <w:r w:rsidRPr="00583891">
              <w:t>923,32</w:t>
            </w:r>
          </w:p>
        </w:tc>
        <w:tc>
          <w:tcPr>
            <w:tcW w:w="929" w:type="dxa"/>
            <w:tcBorders>
              <w:top w:val="single" w:sz="6" w:space="0" w:color="000000"/>
              <w:left w:val="single" w:sz="6" w:space="0" w:color="000000"/>
              <w:bottom w:val="single" w:sz="6" w:space="0" w:color="000000"/>
              <w:right w:val="single" w:sz="6" w:space="0" w:color="000000"/>
            </w:tcBorders>
            <w:shd w:val="clear" w:color="auto" w:fill="FFFFFF"/>
            <w:tcMar>
              <w:top w:w="75" w:type="dxa"/>
              <w:left w:w="75" w:type="dxa"/>
              <w:bottom w:w="75" w:type="dxa"/>
              <w:right w:w="75" w:type="dxa"/>
            </w:tcMar>
            <w:vAlign w:val="center"/>
          </w:tcPr>
          <w:p w14:paraId="3623213A" w14:textId="77777777" w:rsidR="00AB19C5" w:rsidRPr="00583891" w:rsidRDefault="00AB19C5" w:rsidP="0050465B">
            <w:pPr>
              <w:pStyle w:val="af4"/>
            </w:pPr>
            <w:r w:rsidRPr="00583891">
              <w:t>1604,52</w:t>
            </w:r>
          </w:p>
        </w:tc>
        <w:tc>
          <w:tcPr>
            <w:tcW w:w="931" w:type="dxa"/>
            <w:tcBorders>
              <w:top w:val="single" w:sz="6" w:space="0" w:color="000000"/>
              <w:left w:val="single" w:sz="6" w:space="0" w:color="000000"/>
              <w:bottom w:val="single" w:sz="6" w:space="0" w:color="000000"/>
              <w:right w:val="single" w:sz="6" w:space="0" w:color="000000"/>
            </w:tcBorders>
            <w:shd w:val="clear" w:color="auto" w:fill="FFFFFF"/>
            <w:tcMar>
              <w:top w:w="75" w:type="dxa"/>
              <w:left w:w="75" w:type="dxa"/>
              <w:bottom w:w="75" w:type="dxa"/>
              <w:right w:w="75" w:type="dxa"/>
            </w:tcMar>
            <w:vAlign w:val="center"/>
          </w:tcPr>
          <w:p w14:paraId="7CBE7B65" w14:textId="77777777" w:rsidR="00AB19C5" w:rsidRPr="00583891" w:rsidRDefault="00AB19C5" w:rsidP="0050465B">
            <w:pPr>
              <w:pStyle w:val="af4"/>
            </w:pPr>
            <w:r w:rsidRPr="00583891">
              <w:t>1711,66</w:t>
            </w:r>
          </w:p>
        </w:tc>
        <w:tc>
          <w:tcPr>
            <w:tcW w:w="930" w:type="dxa"/>
            <w:tcBorders>
              <w:bottom w:val="single" w:sz="4" w:space="0" w:color="000000"/>
              <w:right w:val="single" w:sz="4" w:space="0" w:color="000000"/>
            </w:tcBorders>
            <w:shd w:val="clear" w:color="auto" w:fill="auto"/>
            <w:vAlign w:val="center"/>
          </w:tcPr>
          <w:p w14:paraId="3290BCEA" w14:textId="77777777" w:rsidR="00AB19C5" w:rsidRPr="00583891" w:rsidRDefault="00AB19C5" w:rsidP="0050465B">
            <w:pPr>
              <w:pStyle w:val="af4"/>
            </w:pPr>
            <w:r w:rsidRPr="00583891">
              <w:t>1711,66</w:t>
            </w:r>
          </w:p>
        </w:tc>
        <w:tc>
          <w:tcPr>
            <w:tcW w:w="929" w:type="dxa"/>
            <w:tcBorders>
              <w:left w:val="single" w:sz="4" w:space="0" w:color="000000"/>
              <w:bottom w:val="single" w:sz="4" w:space="0" w:color="000000"/>
              <w:right w:val="single" w:sz="4" w:space="0" w:color="000000"/>
            </w:tcBorders>
            <w:shd w:val="clear" w:color="auto" w:fill="auto"/>
            <w:vAlign w:val="center"/>
          </w:tcPr>
          <w:p w14:paraId="75AC3425" w14:textId="77777777" w:rsidR="00AB19C5" w:rsidRPr="00583891" w:rsidRDefault="00AB19C5" w:rsidP="0050465B">
            <w:pPr>
              <w:pStyle w:val="af4"/>
            </w:pPr>
            <w:r w:rsidRPr="00583891">
              <w:t>1711,66</w:t>
            </w:r>
          </w:p>
        </w:tc>
        <w:tc>
          <w:tcPr>
            <w:tcW w:w="1186" w:type="dxa"/>
            <w:tcBorders>
              <w:left w:val="single" w:sz="4" w:space="0" w:color="000000"/>
              <w:bottom w:val="single" w:sz="4" w:space="0" w:color="000000"/>
              <w:right w:val="single" w:sz="4" w:space="0" w:color="000000"/>
            </w:tcBorders>
            <w:shd w:val="clear" w:color="auto" w:fill="auto"/>
            <w:vAlign w:val="center"/>
          </w:tcPr>
          <w:p w14:paraId="6A597928" w14:textId="77777777" w:rsidR="00AB19C5" w:rsidRPr="00583891" w:rsidRDefault="00AB19C5" w:rsidP="0050465B">
            <w:pPr>
              <w:pStyle w:val="af4"/>
            </w:pPr>
            <w:r w:rsidRPr="00583891">
              <w:t>1711,66</w:t>
            </w:r>
          </w:p>
        </w:tc>
      </w:tr>
    </w:tbl>
    <w:p w14:paraId="17894E48" w14:textId="77777777" w:rsidR="00AB19C5" w:rsidRPr="00583891" w:rsidRDefault="00AB19C5">
      <w:pPr>
        <w:pStyle w:val="af"/>
        <w:jc w:val="right"/>
        <w:rPr>
          <w:rFonts w:ascii="Times New Roman" w:hAnsi="Times New Roman"/>
          <w:b/>
          <w:spacing w:val="-2"/>
          <w:sz w:val="24"/>
          <w:szCs w:val="24"/>
          <w:lang w:val="ru-RU"/>
        </w:rPr>
      </w:pPr>
    </w:p>
    <w:p w14:paraId="098CEF5C" w14:textId="77777777" w:rsidR="00AB19C5" w:rsidRPr="00583891" w:rsidRDefault="00AB19C5" w:rsidP="00A236A7">
      <w:pPr>
        <w:pStyle w:val="a0"/>
        <w:jc w:val="right"/>
      </w:pPr>
      <w:r w:rsidRPr="00583891">
        <w:rPr>
          <w:spacing w:val="-2"/>
        </w:rPr>
        <w:t>Т</w:t>
      </w:r>
      <w:r w:rsidRPr="00583891">
        <w:t>а</w:t>
      </w:r>
      <w:r w:rsidRPr="00583891">
        <w:rPr>
          <w:spacing w:val="1"/>
        </w:rPr>
        <w:t>б</w:t>
      </w:r>
      <w:r w:rsidRPr="00583891">
        <w:t>л</w:t>
      </w:r>
      <w:r w:rsidRPr="00583891">
        <w:rPr>
          <w:spacing w:val="1"/>
        </w:rPr>
        <w:t>и</w:t>
      </w:r>
      <w:r w:rsidRPr="00583891">
        <w:rPr>
          <w:spacing w:val="-2"/>
        </w:rPr>
        <w:t>ц</w:t>
      </w:r>
      <w:r w:rsidRPr="00583891">
        <w:t>а 14</w:t>
      </w:r>
      <w:r w:rsidRPr="00583891">
        <w:rPr>
          <w:spacing w:val="-4"/>
        </w:rPr>
        <w:t>.5.3</w:t>
      </w:r>
    </w:p>
    <w:p w14:paraId="7EC74FAB" w14:textId="77777777" w:rsidR="00AB19C5" w:rsidRPr="00583891" w:rsidRDefault="00AB19C5" w:rsidP="00A236A7">
      <w:pPr>
        <w:pStyle w:val="a0"/>
        <w:jc w:val="right"/>
      </w:pPr>
      <w:r w:rsidRPr="00583891">
        <w:t>Тарифно-балансовая модель передачи тепловой энергии в системе теплоснабжения в зоне деятельности теплоснабжающей организации ООО Торговый Дом «Россошанский» с учетом предложений по техническому перевооружению.</w:t>
      </w:r>
    </w:p>
    <w:tbl>
      <w:tblPr>
        <w:tblW w:w="14942" w:type="dxa"/>
        <w:jc w:val="center"/>
        <w:tblLayout w:type="fixed"/>
        <w:tblCellMar>
          <w:top w:w="75" w:type="dxa"/>
          <w:left w:w="75" w:type="dxa"/>
          <w:bottom w:w="75" w:type="dxa"/>
          <w:right w:w="75" w:type="dxa"/>
        </w:tblCellMar>
        <w:tblLook w:val="0000" w:firstRow="0" w:lastRow="0" w:firstColumn="0" w:lastColumn="0" w:noHBand="0" w:noVBand="0"/>
      </w:tblPr>
      <w:tblGrid>
        <w:gridCol w:w="6350"/>
        <w:gridCol w:w="1123"/>
        <w:gridCol w:w="789"/>
        <w:gridCol w:w="851"/>
        <w:gridCol w:w="850"/>
        <w:gridCol w:w="794"/>
        <w:gridCol w:w="794"/>
        <w:gridCol w:w="794"/>
        <w:gridCol w:w="850"/>
        <w:gridCol w:w="794"/>
        <w:gridCol w:w="953"/>
      </w:tblGrid>
      <w:tr w:rsidR="0050465B" w:rsidRPr="00583891" w14:paraId="71237701" w14:textId="77777777" w:rsidTr="0050465B">
        <w:trPr>
          <w:trHeight w:val="227"/>
          <w:jc w:val="center"/>
        </w:trPr>
        <w:tc>
          <w:tcPr>
            <w:tcW w:w="635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F485C9D" w14:textId="77777777" w:rsidR="00AB19C5" w:rsidRPr="00583891" w:rsidRDefault="00AB19C5" w:rsidP="0050465B">
            <w:pPr>
              <w:pStyle w:val="af4"/>
            </w:pPr>
            <w:r w:rsidRPr="00583891">
              <w:t>Показатели</w:t>
            </w:r>
          </w:p>
        </w:tc>
        <w:tc>
          <w:tcPr>
            <w:tcW w:w="112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615D8DD" w14:textId="77777777" w:rsidR="00AB19C5" w:rsidRPr="00583891" w:rsidRDefault="00AB19C5" w:rsidP="0050465B">
            <w:pPr>
              <w:pStyle w:val="af4"/>
            </w:pPr>
            <w:bookmarkStart w:id="292" w:name="107474"/>
            <w:bookmarkEnd w:id="292"/>
            <w:r w:rsidRPr="00583891">
              <w:t>Ед. изм.</w:t>
            </w:r>
          </w:p>
        </w:tc>
        <w:tc>
          <w:tcPr>
            <w:tcW w:w="78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F2D6A5B" w14:textId="77777777" w:rsidR="00AB19C5" w:rsidRPr="00583891" w:rsidRDefault="00AB19C5" w:rsidP="0050465B">
            <w:pPr>
              <w:pStyle w:val="af4"/>
            </w:pPr>
            <w:bookmarkStart w:id="293" w:name="107475"/>
            <w:bookmarkEnd w:id="293"/>
            <w:r w:rsidRPr="00583891">
              <w:t>2018</w:t>
            </w:r>
          </w:p>
        </w:tc>
        <w:tc>
          <w:tcPr>
            <w:tcW w:w="85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C55F742" w14:textId="77777777" w:rsidR="00AB19C5" w:rsidRPr="00583891" w:rsidRDefault="00AB19C5" w:rsidP="0050465B">
            <w:pPr>
              <w:pStyle w:val="af4"/>
            </w:pPr>
            <w:r w:rsidRPr="00583891">
              <w:t>2019</w:t>
            </w:r>
          </w:p>
        </w:tc>
        <w:tc>
          <w:tcPr>
            <w:tcW w:w="85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8FB5C6A" w14:textId="77777777" w:rsidR="00AB19C5" w:rsidRPr="00583891" w:rsidRDefault="00AB19C5" w:rsidP="0050465B">
            <w:pPr>
              <w:pStyle w:val="af4"/>
            </w:pPr>
            <w:r w:rsidRPr="00583891">
              <w:t>2020</w:t>
            </w:r>
          </w:p>
        </w:tc>
        <w:tc>
          <w:tcPr>
            <w:tcW w:w="7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E154C9C" w14:textId="77777777" w:rsidR="00AB19C5" w:rsidRPr="00583891" w:rsidRDefault="00AB19C5" w:rsidP="0050465B">
            <w:pPr>
              <w:pStyle w:val="af4"/>
            </w:pPr>
            <w:r w:rsidRPr="00583891">
              <w:t>2021</w:t>
            </w:r>
          </w:p>
        </w:tc>
        <w:tc>
          <w:tcPr>
            <w:tcW w:w="7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228F17B" w14:textId="77777777" w:rsidR="00AB19C5" w:rsidRPr="00583891" w:rsidRDefault="00AB19C5" w:rsidP="0050465B">
            <w:pPr>
              <w:pStyle w:val="af4"/>
            </w:pPr>
            <w:r w:rsidRPr="00583891">
              <w:t>2022</w:t>
            </w:r>
          </w:p>
        </w:tc>
        <w:tc>
          <w:tcPr>
            <w:tcW w:w="7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7C502B5" w14:textId="77777777" w:rsidR="00AB19C5" w:rsidRPr="00583891" w:rsidRDefault="00AB19C5" w:rsidP="0050465B">
            <w:pPr>
              <w:pStyle w:val="af4"/>
            </w:pPr>
            <w:r w:rsidRPr="00583891">
              <w:t>2023</w:t>
            </w:r>
          </w:p>
        </w:tc>
        <w:tc>
          <w:tcPr>
            <w:tcW w:w="85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C059984" w14:textId="77777777" w:rsidR="00AB19C5" w:rsidRPr="00583891" w:rsidRDefault="00AB19C5" w:rsidP="0050465B">
            <w:pPr>
              <w:pStyle w:val="af4"/>
            </w:pPr>
            <w:r w:rsidRPr="00583891">
              <w:t>2024</w:t>
            </w:r>
          </w:p>
        </w:tc>
        <w:tc>
          <w:tcPr>
            <w:tcW w:w="7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DDF4CE6" w14:textId="77777777" w:rsidR="00AB19C5" w:rsidRPr="00583891" w:rsidRDefault="00AB19C5" w:rsidP="0050465B">
            <w:pPr>
              <w:pStyle w:val="af4"/>
            </w:pPr>
            <w:r w:rsidRPr="00583891">
              <w:t>2025</w:t>
            </w:r>
          </w:p>
        </w:tc>
        <w:tc>
          <w:tcPr>
            <w:tcW w:w="95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A95D544" w14:textId="77777777" w:rsidR="00AB19C5" w:rsidRPr="00583891" w:rsidRDefault="00AB19C5" w:rsidP="0050465B">
            <w:pPr>
              <w:pStyle w:val="af4"/>
            </w:pPr>
            <w:r w:rsidRPr="00583891">
              <w:t>2026-20</w:t>
            </w:r>
            <w:r w:rsidR="001A4E77" w:rsidRPr="00583891">
              <w:t>4</w:t>
            </w:r>
            <w:r w:rsidRPr="00583891">
              <w:t>1</w:t>
            </w:r>
          </w:p>
        </w:tc>
      </w:tr>
      <w:tr w:rsidR="0050465B" w:rsidRPr="00583891" w14:paraId="46B92956" w14:textId="77777777" w:rsidTr="0050465B">
        <w:trPr>
          <w:trHeight w:val="227"/>
          <w:jc w:val="center"/>
        </w:trPr>
        <w:tc>
          <w:tcPr>
            <w:tcW w:w="635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8995161" w14:textId="77777777" w:rsidR="00AB19C5" w:rsidRPr="00583891" w:rsidRDefault="00AB19C5" w:rsidP="0050465B">
            <w:pPr>
              <w:pStyle w:val="af4"/>
            </w:pPr>
            <w:bookmarkStart w:id="294" w:name="107484"/>
            <w:bookmarkStart w:id="295" w:name="107488"/>
            <w:bookmarkEnd w:id="294"/>
            <w:bookmarkEnd w:id="295"/>
            <w:r w:rsidRPr="00583891">
              <w:t>Передача тепловой энергии</w:t>
            </w:r>
          </w:p>
        </w:tc>
        <w:tc>
          <w:tcPr>
            <w:tcW w:w="112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CD3E55C" w14:textId="77777777" w:rsidR="00AB19C5" w:rsidRPr="00583891" w:rsidRDefault="00AB19C5" w:rsidP="0050465B">
            <w:pPr>
              <w:pStyle w:val="af4"/>
            </w:pPr>
          </w:p>
        </w:tc>
        <w:tc>
          <w:tcPr>
            <w:tcW w:w="78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812BC48" w14:textId="77777777" w:rsidR="00AB19C5" w:rsidRPr="00583891" w:rsidRDefault="00AB19C5" w:rsidP="0050465B">
            <w:pPr>
              <w:pStyle w:val="af4"/>
            </w:pPr>
          </w:p>
        </w:tc>
        <w:tc>
          <w:tcPr>
            <w:tcW w:w="85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1CE0965" w14:textId="77777777" w:rsidR="00AB19C5" w:rsidRPr="00583891" w:rsidRDefault="00AB19C5" w:rsidP="0050465B">
            <w:pPr>
              <w:pStyle w:val="af4"/>
            </w:pPr>
          </w:p>
        </w:tc>
        <w:tc>
          <w:tcPr>
            <w:tcW w:w="85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84B4F78" w14:textId="77777777" w:rsidR="00AB19C5" w:rsidRPr="00583891" w:rsidRDefault="00AB19C5" w:rsidP="0050465B">
            <w:pPr>
              <w:pStyle w:val="af4"/>
            </w:pPr>
          </w:p>
        </w:tc>
        <w:tc>
          <w:tcPr>
            <w:tcW w:w="7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C347806" w14:textId="77777777" w:rsidR="00AB19C5" w:rsidRPr="00583891" w:rsidRDefault="00AB19C5" w:rsidP="0050465B">
            <w:pPr>
              <w:pStyle w:val="af4"/>
            </w:pPr>
          </w:p>
        </w:tc>
        <w:tc>
          <w:tcPr>
            <w:tcW w:w="7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3ED5852" w14:textId="77777777" w:rsidR="00AB19C5" w:rsidRPr="00583891" w:rsidRDefault="00AB19C5" w:rsidP="0050465B">
            <w:pPr>
              <w:pStyle w:val="af4"/>
            </w:pPr>
          </w:p>
        </w:tc>
        <w:tc>
          <w:tcPr>
            <w:tcW w:w="7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36208FA" w14:textId="77777777" w:rsidR="00AB19C5" w:rsidRPr="00583891" w:rsidRDefault="00AB19C5" w:rsidP="0050465B">
            <w:pPr>
              <w:pStyle w:val="af4"/>
            </w:pPr>
          </w:p>
        </w:tc>
        <w:tc>
          <w:tcPr>
            <w:tcW w:w="85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2FF015C" w14:textId="77777777" w:rsidR="00AB19C5" w:rsidRPr="00583891" w:rsidRDefault="00AB19C5" w:rsidP="0050465B">
            <w:pPr>
              <w:pStyle w:val="af4"/>
            </w:pPr>
          </w:p>
        </w:tc>
        <w:tc>
          <w:tcPr>
            <w:tcW w:w="7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BE41C82" w14:textId="77777777" w:rsidR="00AB19C5" w:rsidRPr="00583891" w:rsidRDefault="00AB19C5" w:rsidP="0050465B">
            <w:pPr>
              <w:pStyle w:val="af4"/>
            </w:pPr>
          </w:p>
        </w:tc>
        <w:tc>
          <w:tcPr>
            <w:tcW w:w="95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9268B42" w14:textId="77777777" w:rsidR="00AB19C5" w:rsidRPr="00583891" w:rsidRDefault="00AB19C5" w:rsidP="0050465B">
            <w:pPr>
              <w:pStyle w:val="af4"/>
            </w:pPr>
          </w:p>
        </w:tc>
      </w:tr>
      <w:tr w:rsidR="0050465B" w:rsidRPr="00583891" w14:paraId="65759690" w14:textId="77777777" w:rsidTr="0050465B">
        <w:trPr>
          <w:trHeight w:val="227"/>
          <w:jc w:val="center"/>
        </w:trPr>
        <w:tc>
          <w:tcPr>
            <w:tcW w:w="635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8739139" w14:textId="77777777" w:rsidR="00AB19C5" w:rsidRPr="00583891" w:rsidRDefault="00AB19C5" w:rsidP="0050465B">
            <w:pPr>
              <w:pStyle w:val="af4"/>
            </w:pPr>
            <w:bookmarkStart w:id="296" w:name="107489"/>
            <w:bookmarkEnd w:id="296"/>
            <w:r w:rsidRPr="00583891">
              <w:t>Принято тепловой энергии с коллекторов источников</w:t>
            </w:r>
          </w:p>
        </w:tc>
        <w:tc>
          <w:tcPr>
            <w:tcW w:w="112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4970E67" w14:textId="77777777" w:rsidR="00AB19C5" w:rsidRPr="00583891" w:rsidRDefault="00AB19C5" w:rsidP="0050465B">
            <w:pPr>
              <w:pStyle w:val="af4"/>
            </w:pPr>
            <w:bookmarkStart w:id="297" w:name="107490"/>
            <w:bookmarkEnd w:id="297"/>
            <w:r w:rsidRPr="00583891">
              <w:t>тыс. Гкал</w:t>
            </w:r>
          </w:p>
        </w:tc>
        <w:tc>
          <w:tcPr>
            <w:tcW w:w="78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2103EF8" w14:textId="77777777" w:rsidR="00AB19C5" w:rsidRPr="00583891" w:rsidRDefault="00AB19C5" w:rsidP="0050465B">
            <w:pPr>
              <w:pStyle w:val="af4"/>
            </w:pPr>
          </w:p>
        </w:tc>
        <w:tc>
          <w:tcPr>
            <w:tcW w:w="85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44C5063" w14:textId="77777777" w:rsidR="00AB19C5" w:rsidRPr="00583891" w:rsidRDefault="00AB19C5" w:rsidP="0050465B">
            <w:pPr>
              <w:pStyle w:val="af4"/>
            </w:pPr>
          </w:p>
        </w:tc>
        <w:tc>
          <w:tcPr>
            <w:tcW w:w="85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EB4CAD2" w14:textId="77777777" w:rsidR="00AB19C5" w:rsidRPr="00583891" w:rsidRDefault="00AB19C5" w:rsidP="0050465B">
            <w:pPr>
              <w:pStyle w:val="af4"/>
            </w:pPr>
          </w:p>
        </w:tc>
        <w:tc>
          <w:tcPr>
            <w:tcW w:w="7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8D5B780" w14:textId="77777777" w:rsidR="00AB19C5" w:rsidRPr="00583891" w:rsidRDefault="00AB19C5" w:rsidP="0050465B">
            <w:pPr>
              <w:pStyle w:val="af4"/>
            </w:pPr>
          </w:p>
        </w:tc>
        <w:tc>
          <w:tcPr>
            <w:tcW w:w="7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9ED81D6" w14:textId="77777777" w:rsidR="00AB19C5" w:rsidRPr="00583891" w:rsidRDefault="00AB19C5" w:rsidP="0050465B">
            <w:pPr>
              <w:pStyle w:val="af4"/>
            </w:pPr>
          </w:p>
        </w:tc>
        <w:tc>
          <w:tcPr>
            <w:tcW w:w="7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79AF4DE" w14:textId="77777777" w:rsidR="00AB19C5" w:rsidRPr="00583891" w:rsidRDefault="00AB19C5" w:rsidP="0050465B">
            <w:pPr>
              <w:pStyle w:val="af4"/>
            </w:pPr>
          </w:p>
        </w:tc>
        <w:tc>
          <w:tcPr>
            <w:tcW w:w="85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EB0A184" w14:textId="77777777" w:rsidR="00AB19C5" w:rsidRPr="00583891" w:rsidRDefault="00AB19C5" w:rsidP="0050465B">
            <w:pPr>
              <w:pStyle w:val="af4"/>
            </w:pPr>
          </w:p>
        </w:tc>
        <w:tc>
          <w:tcPr>
            <w:tcW w:w="7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9313FFC" w14:textId="77777777" w:rsidR="00AB19C5" w:rsidRPr="00583891" w:rsidRDefault="00AB19C5" w:rsidP="0050465B">
            <w:pPr>
              <w:pStyle w:val="af4"/>
            </w:pPr>
          </w:p>
        </w:tc>
        <w:tc>
          <w:tcPr>
            <w:tcW w:w="95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1708A47" w14:textId="77777777" w:rsidR="00AB19C5" w:rsidRPr="00583891" w:rsidRDefault="00AB19C5" w:rsidP="0050465B">
            <w:pPr>
              <w:pStyle w:val="af4"/>
            </w:pPr>
          </w:p>
        </w:tc>
      </w:tr>
      <w:tr w:rsidR="0050465B" w:rsidRPr="00583891" w14:paraId="585E5122" w14:textId="77777777" w:rsidTr="0050465B">
        <w:trPr>
          <w:trHeight w:val="227"/>
          <w:jc w:val="center"/>
        </w:trPr>
        <w:tc>
          <w:tcPr>
            <w:tcW w:w="635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B1E0B2B" w14:textId="77777777" w:rsidR="00AB19C5" w:rsidRPr="00583891" w:rsidRDefault="00AB19C5" w:rsidP="0050465B">
            <w:pPr>
              <w:pStyle w:val="af4"/>
            </w:pPr>
            <w:bookmarkStart w:id="298" w:name="107491"/>
            <w:bookmarkEnd w:id="298"/>
            <w:r w:rsidRPr="00583891">
              <w:t>Приобретено тепловой энергии на компенсацию технологических потерь</w:t>
            </w:r>
          </w:p>
        </w:tc>
        <w:tc>
          <w:tcPr>
            <w:tcW w:w="112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A9F704C" w14:textId="77777777" w:rsidR="00AB19C5" w:rsidRPr="00583891" w:rsidRDefault="00AB19C5" w:rsidP="0050465B">
            <w:pPr>
              <w:pStyle w:val="af4"/>
            </w:pPr>
            <w:bookmarkStart w:id="299" w:name="107492"/>
            <w:bookmarkEnd w:id="299"/>
            <w:r w:rsidRPr="00583891">
              <w:t>тыс. Гкал</w:t>
            </w:r>
          </w:p>
        </w:tc>
        <w:tc>
          <w:tcPr>
            <w:tcW w:w="78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1A4013B" w14:textId="77777777" w:rsidR="00AB19C5" w:rsidRPr="00583891" w:rsidRDefault="00AB19C5" w:rsidP="0050465B">
            <w:pPr>
              <w:pStyle w:val="af4"/>
            </w:pPr>
          </w:p>
        </w:tc>
        <w:tc>
          <w:tcPr>
            <w:tcW w:w="85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BD00462" w14:textId="77777777" w:rsidR="00AB19C5" w:rsidRPr="00583891" w:rsidRDefault="00AB19C5" w:rsidP="0050465B">
            <w:pPr>
              <w:pStyle w:val="af4"/>
            </w:pPr>
          </w:p>
        </w:tc>
        <w:tc>
          <w:tcPr>
            <w:tcW w:w="85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644F62D" w14:textId="77777777" w:rsidR="00AB19C5" w:rsidRPr="00583891" w:rsidRDefault="00AB19C5" w:rsidP="0050465B">
            <w:pPr>
              <w:pStyle w:val="af4"/>
            </w:pPr>
          </w:p>
        </w:tc>
        <w:tc>
          <w:tcPr>
            <w:tcW w:w="7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EA4D644" w14:textId="77777777" w:rsidR="00AB19C5" w:rsidRPr="00583891" w:rsidRDefault="00AB19C5" w:rsidP="0050465B">
            <w:pPr>
              <w:pStyle w:val="af4"/>
            </w:pPr>
          </w:p>
        </w:tc>
        <w:tc>
          <w:tcPr>
            <w:tcW w:w="7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4BCD834" w14:textId="77777777" w:rsidR="00AB19C5" w:rsidRPr="00583891" w:rsidRDefault="00AB19C5" w:rsidP="0050465B">
            <w:pPr>
              <w:pStyle w:val="af4"/>
            </w:pPr>
          </w:p>
        </w:tc>
        <w:tc>
          <w:tcPr>
            <w:tcW w:w="7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BBF1324" w14:textId="77777777" w:rsidR="00AB19C5" w:rsidRPr="00583891" w:rsidRDefault="00AB19C5" w:rsidP="0050465B">
            <w:pPr>
              <w:pStyle w:val="af4"/>
            </w:pPr>
          </w:p>
        </w:tc>
        <w:tc>
          <w:tcPr>
            <w:tcW w:w="85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C4E142A" w14:textId="77777777" w:rsidR="00AB19C5" w:rsidRPr="00583891" w:rsidRDefault="00AB19C5" w:rsidP="0050465B">
            <w:pPr>
              <w:pStyle w:val="af4"/>
            </w:pPr>
          </w:p>
        </w:tc>
        <w:tc>
          <w:tcPr>
            <w:tcW w:w="7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A6838B2" w14:textId="77777777" w:rsidR="00AB19C5" w:rsidRPr="00583891" w:rsidRDefault="00AB19C5" w:rsidP="0050465B">
            <w:pPr>
              <w:pStyle w:val="af4"/>
            </w:pPr>
          </w:p>
        </w:tc>
        <w:tc>
          <w:tcPr>
            <w:tcW w:w="95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B53C94C" w14:textId="77777777" w:rsidR="00AB19C5" w:rsidRPr="00583891" w:rsidRDefault="00AB19C5" w:rsidP="0050465B">
            <w:pPr>
              <w:pStyle w:val="af4"/>
            </w:pPr>
          </w:p>
        </w:tc>
      </w:tr>
      <w:tr w:rsidR="0050465B" w:rsidRPr="00583891" w14:paraId="0E6B2830" w14:textId="77777777" w:rsidTr="0050465B">
        <w:trPr>
          <w:trHeight w:val="227"/>
          <w:jc w:val="center"/>
        </w:trPr>
        <w:tc>
          <w:tcPr>
            <w:tcW w:w="635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55B6E2D" w14:textId="77777777" w:rsidR="00AB19C5" w:rsidRPr="00583891" w:rsidRDefault="00AB19C5" w:rsidP="0050465B">
            <w:pPr>
              <w:pStyle w:val="af4"/>
            </w:pPr>
            <w:bookmarkStart w:id="300" w:name="107493"/>
            <w:bookmarkEnd w:id="300"/>
            <w:r w:rsidRPr="00583891">
              <w:t>Полезно отпущено потребителям</w:t>
            </w:r>
          </w:p>
        </w:tc>
        <w:tc>
          <w:tcPr>
            <w:tcW w:w="112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F9E929C" w14:textId="77777777" w:rsidR="00AB19C5" w:rsidRPr="00583891" w:rsidRDefault="00AB19C5" w:rsidP="0050465B">
            <w:pPr>
              <w:pStyle w:val="af4"/>
            </w:pPr>
            <w:bookmarkStart w:id="301" w:name="107494"/>
            <w:bookmarkEnd w:id="301"/>
            <w:r w:rsidRPr="00583891">
              <w:t>тыс. Гкал</w:t>
            </w:r>
          </w:p>
        </w:tc>
        <w:tc>
          <w:tcPr>
            <w:tcW w:w="78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16B317A" w14:textId="77777777" w:rsidR="00AB19C5" w:rsidRPr="00583891" w:rsidRDefault="00AB19C5" w:rsidP="0050465B">
            <w:pPr>
              <w:pStyle w:val="af4"/>
            </w:pPr>
            <w:r w:rsidRPr="00583891">
              <w:t>7,057</w:t>
            </w:r>
          </w:p>
        </w:tc>
        <w:tc>
          <w:tcPr>
            <w:tcW w:w="85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856081D" w14:textId="77777777" w:rsidR="00AB19C5" w:rsidRPr="00583891" w:rsidRDefault="00AB19C5" w:rsidP="0050465B">
            <w:pPr>
              <w:pStyle w:val="af4"/>
            </w:pPr>
            <w:r w:rsidRPr="00583891">
              <w:t>7,046</w:t>
            </w:r>
          </w:p>
        </w:tc>
        <w:tc>
          <w:tcPr>
            <w:tcW w:w="85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781FE80" w14:textId="77777777" w:rsidR="00AB19C5" w:rsidRPr="00583891" w:rsidRDefault="00AB19C5" w:rsidP="0050465B">
            <w:pPr>
              <w:pStyle w:val="af4"/>
            </w:pPr>
            <w:r w:rsidRPr="00583891">
              <w:t>6,396</w:t>
            </w:r>
          </w:p>
        </w:tc>
        <w:tc>
          <w:tcPr>
            <w:tcW w:w="7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10D56A9" w14:textId="77777777" w:rsidR="00AB19C5" w:rsidRPr="00583891" w:rsidRDefault="00AB19C5" w:rsidP="0050465B">
            <w:pPr>
              <w:pStyle w:val="af4"/>
            </w:pPr>
            <w:r w:rsidRPr="00583891">
              <w:t>7,0</w:t>
            </w:r>
          </w:p>
        </w:tc>
        <w:tc>
          <w:tcPr>
            <w:tcW w:w="7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7C242EC" w14:textId="77777777" w:rsidR="00AB19C5" w:rsidRPr="00583891" w:rsidRDefault="00AB19C5" w:rsidP="0050465B">
            <w:pPr>
              <w:pStyle w:val="af4"/>
            </w:pPr>
            <w:r w:rsidRPr="00583891">
              <w:t>7,0</w:t>
            </w:r>
          </w:p>
        </w:tc>
        <w:tc>
          <w:tcPr>
            <w:tcW w:w="7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28E340D" w14:textId="77777777" w:rsidR="00AB19C5" w:rsidRPr="00583891" w:rsidRDefault="00AB19C5" w:rsidP="0050465B">
            <w:pPr>
              <w:pStyle w:val="af4"/>
            </w:pPr>
            <w:r w:rsidRPr="00583891">
              <w:t>7,0</w:t>
            </w:r>
          </w:p>
        </w:tc>
        <w:tc>
          <w:tcPr>
            <w:tcW w:w="85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46F81CF" w14:textId="77777777" w:rsidR="00AB19C5" w:rsidRPr="00583891" w:rsidRDefault="00AB19C5" w:rsidP="0050465B">
            <w:pPr>
              <w:pStyle w:val="af4"/>
            </w:pPr>
            <w:r w:rsidRPr="00583891">
              <w:t>7,0</w:t>
            </w:r>
          </w:p>
        </w:tc>
        <w:tc>
          <w:tcPr>
            <w:tcW w:w="7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4D3A6AF" w14:textId="77777777" w:rsidR="00AB19C5" w:rsidRPr="00583891" w:rsidRDefault="00AB19C5" w:rsidP="0050465B">
            <w:pPr>
              <w:pStyle w:val="af4"/>
            </w:pPr>
            <w:r w:rsidRPr="00583891">
              <w:t>7,0</w:t>
            </w:r>
          </w:p>
        </w:tc>
        <w:tc>
          <w:tcPr>
            <w:tcW w:w="95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6AE792B" w14:textId="77777777" w:rsidR="00AB19C5" w:rsidRPr="00583891" w:rsidRDefault="00AB19C5" w:rsidP="0050465B">
            <w:pPr>
              <w:pStyle w:val="af4"/>
            </w:pPr>
            <w:r w:rsidRPr="00583891">
              <w:t>7,0</w:t>
            </w:r>
          </w:p>
        </w:tc>
      </w:tr>
      <w:tr w:rsidR="0050465B" w:rsidRPr="00583891" w14:paraId="690DA758" w14:textId="77777777" w:rsidTr="0050465B">
        <w:trPr>
          <w:trHeight w:val="227"/>
          <w:jc w:val="center"/>
        </w:trPr>
        <w:tc>
          <w:tcPr>
            <w:tcW w:w="635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FF16A71" w14:textId="77777777" w:rsidR="00AB19C5" w:rsidRPr="00583891" w:rsidRDefault="00AB19C5" w:rsidP="0050465B">
            <w:pPr>
              <w:pStyle w:val="af4"/>
            </w:pPr>
            <w:bookmarkStart w:id="302" w:name="107495"/>
            <w:bookmarkEnd w:id="302"/>
            <w:r w:rsidRPr="00583891">
              <w:t>Потери при передаче по тепловым сетям</w:t>
            </w:r>
          </w:p>
        </w:tc>
        <w:tc>
          <w:tcPr>
            <w:tcW w:w="112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B8D42F3" w14:textId="77777777" w:rsidR="00AB19C5" w:rsidRPr="00583891" w:rsidRDefault="00AB19C5" w:rsidP="0050465B">
            <w:pPr>
              <w:pStyle w:val="af4"/>
            </w:pPr>
            <w:bookmarkStart w:id="303" w:name="107496"/>
            <w:bookmarkEnd w:id="303"/>
            <w:r w:rsidRPr="00583891">
              <w:t>тыс. Гкал</w:t>
            </w:r>
          </w:p>
        </w:tc>
        <w:tc>
          <w:tcPr>
            <w:tcW w:w="78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54E2C35" w14:textId="77777777" w:rsidR="00AB19C5" w:rsidRPr="00583891" w:rsidRDefault="00AB19C5" w:rsidP="0050465B">
            <w:pPr>
              <w:pStyle w:val="af4"/>
            </w:pPr>
            <w:r w:rsidRPr="00583891">
              <w:t>0,22</w:t>
            </w:r>
          </w:p>
        </w:tc>
        <w:tc>
          <w:tcPr>
            <w:tcW w:w="85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302D57C" w14:textId="77777777" w:rsidR="00AB19C5" w:rsidRPr="00583891" w:rsidRDefault="00AB19C5" w:rsidP="0050465B">
            <w:pPr>
              <w:pStyle w:val="af4"/>
            </w:pPr>
            <w:r w:rsidRPr="00583891">
              <w:t>0,25</w:t>
            </w:r>
          </w:p>
        </w:tc>
        <w:tc>
          <w:tcPr>
            <w:tcW w:w="85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EC49C90" w14:textId="77777777" w:rsidR="00AB19C5" w:rsidRPr="00583891" w:rsidRDefault="00AB19C5" w:rsidP="0050465B">
            <w:pPr>
              <w:pStyle w:val="af4"/>
            </w:pPr>
            <w:r w:rsidRPr="00583891">
              <w:t>0,21</w:t>
            </w:r>
          </w:p>
        </w:tc>
        <w:tc>
          <w:tcPr>
            <w:tcW w:w="7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7B701B9" w14:textId="77777777" w:rsidR="00AB19C5" w:rsidRPr="00583891" w:rsidRDefault="00AB19C5" w:rsidP="0050465B">
            <w:pPr>
              <w:pStyle w:val="af4"/>
            </w:pPr>
            <w:r w:rsidRPr="00583891">
              <w:t>0,21</w:t>
            </w:r>
          </w:p>
        </w:tc>
        <w:tc>
          <w:tcPr>
            <w:tcW w:w="7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2CA1D01" w14:textId="77777777" w:rsidR="00AB19C5" w:rsidRPr="00583891" w:rsidRDefault="00AB19C5" w:rsidP="0050465B">
            <w:pPr>
              <w:pStyle w:val="af4"/>
            </w:pPr>
            <w:r w:rsidRPr="00583891">
              <w:t>0,21</w:t>
            </w:r>
          </w:p>
        </w:tc>
        <w:tc>
          <w:tcPr>
            <w:tcW w:w="7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EC78082" w14:textId="77777777" w:rsidR="00AB19C5" w:rsidRPr="00583891" w:rsidRDefault="00AB19C5" w:rsidP="0050465B">
            <w:pPr>
              <w:pStyle w:val="af4"/>
            </w:pPr>
            <w:r w:rsidRPr="00583891">
              <w:t>0,21</w:t>
            </w:r>
          </w:p>
        </w:tc>
        <w:tc>
          <w:tcPr>
            <w:tcW w:w="85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699F091" w14:textId="77777777" w:rsidR="00AB19C5" w:rsidRPr="00583891" w:rsidRDefault="00AB19C5" w:rsidP="0050465B">
            <w:pPr>
              <w:pStyle w:val="af4"/>
            </w:pPr>
            <w:r w:rsidRPr="00583891">
              <w:t>0,21</w:t>
            </w:r>
          </w:p>
        </w:tc>
        <w:tc>
          <w:tcPr>
            <w:tcW w:w="7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AAEAF62" w14:textId="77777777" w:rsidR="00AB19C5" w:rsidRPr="00583891" w:rsidRDefault="00AB19C5" w:rsidP="0050465B">
            <w:pPr>
              <w:pStyle w:val="af4"/>
            </w:pPr>
            <w:r w:rsidRPr="00583891">
              <w:t>0,21</w:t>
            </w:r>
          </w:p>
        </w:tc>
        <w:tc>
          <w:tcPr>
            <w:tcW w:w="95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A8B3219" w14:textId="77777777" w:rsidR="00AB19C5" w:rsidRPr="00583891" w:rsidRDefault="00AB19C5" w:rsidP="0050465B">
            <w:pPr>
              <w:pStyle w:val="af4"/>
            </w:pPr>
            <w:r w:rsidRPr="00583891">
              <w:t>0,21</w:t>
            </w:r>
          </w:p>
        </w:tc>
      </w:tr>
      <w:tr w:rsidR="0050465B" w:rsidRPr="00583891" w14:paraId="4DD226A6" w14:textId="77777777" w:rsidTr="0050465B">
        <w:trPr>
          <w:trHeight w:val="227"/>
          <w:jc w:val="center"/>
        </w:trPr>
        <w:tc>
          <w:tcPr>
            <w:tcW w:w="635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BD9D8FF" w14:textId="77777777" w:rsidR="00AB19C5" w:rsidRPr="00583891" w:rsidRDefault="00AB19C5" w:rsidP="0050465B">
            <w:pPr>
              <w:pStyle w:val="af4"/>
            </w:pPr>
            <w:bookmarkStart w:id="304" w:name="107497"/>
            <w:bookmarkEnd w:id="304"/>
            <w:r w:rsidRPr="00583891">
              <w:t>Тоже в %</w:t>
            </w:r>
          </w:p>
        </w:tc>
        <w:tc>
          <w:tcPr>
            <w:tcW w:w="112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F669C67" w14:textId="77777777" w:rsidR="00AB19C5" w:rsidRPr="00583891" w:rsidRDefault="00AB19C5" w:rsidP="0050465B">
            <w:pPr>
              <w:pStyle w:val="af4"/>
            </w:pPr>
            <w:bookmarkStart w:id="305" w:name="107498"/>
            <w:bookmarkEnd w:id="305"/>
            <w:r w:rsidRPr="00583891">
              <w:t>%</w:t>
            </w:r>
          </w:p>
        </w:tc>
        <w:tc>
          <w:tcPr>
            <w:tcW w:w="78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E8B1F98" w14:textId="77777777" w:rsidR="00AB19C5" w:rsidRPr="00583891" w:rsidRDefault="00AB19C5" w:rsidP="0050465B">
            <w:pPr>
              <w:pStyle w:val="af4"/>
            </w:pPr>
            <w:r w:rsidRPr="00583891">
              <w:t>1</w:t>
            </w:r>
          </w:p>
        </w:tc>
        <w:tc>
          <w:tcPr>
            <w:tcW w:w="85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A47CD94" w14:textId="77777777" w:rsidR="00AB19C5" w:rsidRPr="00583891" w:rsidRDefault="00AB19C5" w:rsidP="0050465B">
            <w:pPr>
              <w:pStyle w:val="af4"/>
            </w:pPr>
            <w:r w:rsidRPr="00583891">
              <w:t>1</w:t>
            </w:r>
          </w:p>
        </w:tc>
        <w:tc>
          <w:tcPr>
            <w:tcW w:w="85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FA68BEC" w14:textId="77777777" w:rsidR="00AB19C5" w:rsidRPr="00583891" w:rsidRDefault="00AB19C5" w:rsidP="0050465B">
            <w:pPr>
              <w:pStyle w:val="af4"/>
            </w:pPr>
            <w:r w:rsidRPr="00583891">
              <w:t>1</w:t>
            </w:r>
          </w:p>
        </w:tc>
        <w:tc>
          <w:tcPr>
            <w:tcW w:w="7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3529875" w14:textId="77777777" w:rsidR="00AB19C5" w:rsidRPr="00583891" w:rsidRDefault="00AB19C5" w:rsidP="0050465B">
            <w:pPr>
              <w:pStyle w:val="af4"/>
            </w:pPr>
            <w:r w:rsidRPr="00583891">
              <w:t>1</w:t>
            </w:r>
          </w:p>
        </w:tc>
        <w:tc>
          <w:tcPr>
            <w:tcW w:w="7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2AF6B11" w14:textId="77777777" w:rsidR="00AB19C5" w:rsidRPr="00583891" w:rsidRDefault="00AB19C5" w:rsidP="0050465B">
            <w:pPr>
              <w:pStyle w:val="af4"/>
            </w:pPr>
            <w:r w:rsidRPr="00583891">
              <w:t>1</w:t>
            </w:r>
          </w:p>
        </w:tc>
        <w:tc>
          <w:tcPr>
            <w:tcW w:w="7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EAB253F" w14:textId="77777777" w:rsidR="00AB19C5" w:rsidRPr="00583891" w:rsidRDefault="00AB19C5" w:rsidP="0050465B">
            <w:pPr>
              <w:pStyle w:val="af4"/>
            </w:pPr>
            <w:r w:rsidRPr="00583891">
              <w:t>1</w:t>
            </w:r>
          </w:p>
        </w:tc>
        <w:tc>
          <w:tcPr>
            <w:tcW w:w="85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6C0C9F7" w14:textId="77777777" w:rsidR="00AB19C5" w:rsidRPr="00583891" w:rsidRDefault="00AB19C5" w:rsidP="0050465B">
            <w:pPr>
              <w:pStyle w:val="af4"/>
            </w:pPr>
            <w:r w:rsidRPr="00583891">
              <w:t>1</w:t>
            </w:r>
          </w:p>
        </w:tc>
        <w:tc>
          <w:tcPr>
            <w:tcW w:w="7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D10C7BF" w14:textId="77777777" w:rsidR="00AB19C5" w:rsidRPr="00583891" w:rsidRDefault="00AB19C5" w:rsidP="0050465B">
            <w:pPr>
              <w:pStyle w:val="af4"/>
            </w:pPr>
            <w:r w:rsidRPr="00583891">
              <w:t>1</w:t>
            </w:r>
          </w:p>
        </w:tc>
        <w:tc>
          <w:tcPr>
            <w:tcW w:w="95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7CBBB03" w14:textId="77777777" w:rsidR="00AB19C5" w:rsidRPr="00583891" w:rsidRDefault="00AB19C5" w:rsidP="0050465B">
            <w:pPr>
              <w:pStyle w:val="af4"/>
            </w:pPr>
            <w:r w:rsidRPr="00583891">
              <w:t>1</w:t>
            </w:r>
          </w:p>
        </w:tc>
      </w:tr>
      <w:tr w:rsidR="0050465B" w:rsidRPr="00583891" w14:paraId="12DB144E" w14:textId="77777777" w:rsidTr="0050465B">
        <w:trPr>
          <w:trHeight w:val="227"/>
          <w:jc w:val="center"/>
        </w:trPr>
        <w:tc>
          <w:tcPr>
            <w:tcW w:w="635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2218FDD" w14:textId="77777777" w:rsidR="00AB19C5" w:rsidRPr="00583891" w:rsidRDefault="00AB19C5" w:rsidP="0050465B">
            <w:pPr>
              <w:pStyle w:val="af4"/>
            </w:pPr>
            <w:bookmarkStart w:id="306" w:name="107499"/>
            <w:bookmarkEnd w:id="306"/>
            <w:r w:rsidRPr="00583891">
              <w:t>Доля потребителей (по тепловой нагрузке) с приборами учета</w:t>
            </w:r>
          </w:p>
        </w:tc>
        <w:tc>
          <w:tcPr>
            <w:tcW w:w="112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C98D7CB" w14:textId="77777777" w:rsidR="00AB19C5" w:rsidRPr="00583891" w:rsidRDefault="00AB19C5" w:rsidP="0050465B">
            <w:pPr>
              <w:pStyle w:val="af4"/>
            </w:pPr>
            <w:bookmarkStart w:id="307" w:name="107500"/>
            <w:bookmarkEnd w:id="307"/>
            <w:r w:rsidRPr="00583891">
              <w:t>%</w:t>
            </w:r>
          </w:p>
        </w:tc>
        <w:tc>
          <w:tcPr>
            <w:tcW w:w="78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E9B5DA9" w14:textId="77777777" w:rsidR="00AB19C5" w:rsidRPr="00583891" w:rsidRDefault="00AB19C5" w:rsidP="0050465B">
            <w:pPr>
              <w:pStyle w:val="af4"/>
            </w:pPr>
            <w:r w:rsidRPr="00583891">
              <w:t>60</w:t>
            </w:r>
          </w:p>
        </w:tc>
        <w:tc>
          <w:tcPr>
            <w:tcW w:w="85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9651136" w14:textId="77777777" w:rsidR="00AB19C5" w:rsidRPr="00583891" w:rsidRDefault="00AB19C5" w:rsidP="0050465B">
            <w:pPr>
              <w:pStyle w:val="af4"/>
            </w:pPr>
            <w:r w:rsidRPr="00583891">
              <w:t>60</w:t>
            </w:r>
          </w:p>
        </w:tc>
        <w:tc>
          <w:tcPr>
            <w:tcW w:w="85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551FEFD" w14:textId="77777777" w:rsidR="00AB19C5" w:rsidRPr="00583891" w:rsidRDefault="00AB19C5" w:rsidP="0050465B">
            <w:pPr>
              <w:pStyle w:val="af4"/>
            </w:pPr>
            <w:r w:rsidRPr="00583891">
              <w:t>60</w:t>
            </w:r>
          </w:p>
        </w:tc>
        <w:tc>
          <w:tcPr>
            <w:tcW w:w="7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5AFF67E" w14:textId="77777777" w:rsidR="00AB19C5" w:rsidRPr="00583891" w:rsidRDefault="00AB19C5" w:rsidP="0050465B">
            <w:pPr>
              <w:pStyle w:val="af4"/>
            </w:pPr>
            <w:r w:rsidRPr="00583891">
              <w:t>60</w:t>
            </w:r>
          </w:p>
        </w:tc>
        <w:tc>
          <w:tcPr>
            <w:tcW w:w="7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A901DA8" w14:textId="77777777" w:rsidR="00AB19C5" w:rsidRPr="00583891" w:rsidRDefault="00AB19C5" w:rsidP="0050465B">
            <w:pPr>
              <w:pStyle w:val="af4"/>
            </w:pPr>
            <w:r w:rsidRPr="00583891">
              <w:t>60</w:t>
            </w:r>
          </w:p>
        </w:tc>
        <w:tc>
          <w:tcPr>
            <w:tcW w:w="7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5CEA6B9" w14:textId="77777777" w:rsidR="00AB19C5" w:rsidRPr="00583891" w:rsidRDefault="00AB19C5" w:rsidP="0050465B">
            <w:pPr>
              <w:pStyle w:val="af4"/>
            </w:pPr>
            <w:r w:rsidRPr="00583891">
              <w:t>60</w:t>
            </w:r>
          </w:p>
        </w:tc>
        <w:tc>
          <w:tcPr>
            <w:tcW w:w="85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3DEE83D" w14:textId="77777777" w:rsidR="00AB19C5" w:rsidRPr="00583891" w:rsidRDefault="00AB19C5" w:rsidP="0050465B">
            <w:pPr>
              <w:pStyle w:val="af4"/>
            </w:pPr>
            <w:r w:rsidRPr="00583891">
              <w:t>60</w:t>
            </w:r>
          </w:p>
        </w:tc>
        <w:tc>
          <w:tcPr>
            <w:tcW w:w="7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9804E9D" w14:textId="77777777" w:rsidR="00AB19C5" w:rsidRPr="00583891" w:rsidRDefault="00AB19C5" w:rsidP="0050465B">
            <w:pPr>
              <w:pStyle w:val="af4"/>
            </w:pPr>
            <w:r w:rsidRPr="00583891">
              <w:t>60</w:t>
            </w:r>
          </w:p>
        </w:tc>
        <w:tc>
          <w:tcPr>
            <w:tcW w:w="95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A54D0CD" w14:textId="77777777" w:rsidR="00AB19C5" w:rsidRPr="00583891" w:rsidRDefault="00AB19C5" w:rsidP="0050465B">
            <w:pPr>
              <w:pStyle w:val="af4"/>
            </w:pPr>
            <w:r w:rsidRPr="00583891">
              <w:t>60</w:t>
            </w:r>
          </w:p>
        </w:tc>
      </w:tr>
      <w:tr w:rsidR="0050465B" w:rsidRPr="00583891" w14:paraId="7F3FE42C" w14:textId="77777777" w:rsidTr="0050465B">
        <w:trPr>
          <w:trHeight w:val="227"/>
          <w:jc w:val="center"/>
        </w:trPr>
        <w:tc>
          <w:tcPr>
            <w:tcW w:w="635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9A6A0EA" w14:textId="77777777" w:rsidR="00AB19C5" w:rsidRPr="00583891" w:rsidRDefault="00AB19C5" w:rsidP="0050465B">
            <w:pPr>
              <w:pStyle w:val="af4"/>
            </w:pPr>
            <w:bookmarkStart w:id="308" w:name="107501"/>
            <w:bookmarkEnd w:id="308"/>
            <w:r w:rsidRPr="00583891">
              <w:t>Расходы по содержанию теплосетевого хозяйства</w:t>
            </w:r>
          </w:p>
        </w:tc>
        <w:tc>
          <w:tcPr>
            <w:tcW w:w="112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8783423" w14:textId="77777777" w:rsidR="00AB19C5" w:rsidRPr="00583891" w:rsidRDefault="00AB19C5" w:rsidP="0050465B">
            <w:pPr>
              <w:pStyle w:val="af4"/>
            </w:pPr>
            <w:bookmarkStart w:id="309" w:name="107502"/>
            <w:bookmarkEnd w:id="309"/>
            <w:r w:rsidRPr="00583891">
              <w:t>тыс. руб.</w:t>
            </w:r>
          </w:p>
        </w:tc>
        <w:tc>
          <w:tcPr>
            <w:tcW w:w="78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674D166" w14:textId="77777777" w:rsidR="00AB19C5" w:rsidRPr="00583891" w:rsidRDefault="00AB19C5" w:rsidP="0050465B">
            <w:pPr>
              <w:pStyle w:val="af4"/>
            </w:pPr>
          </w:p>
        </w:tc>
        <w:tc>
          <w:tcPr>
            <w:tcW w:w="85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A91EFC0" w14:textId="77777777" w:rsidR="00AB19C5" w:rsidRPr="00583891" w:rsidRDefault="00AB19C5" w:rsidP="0050465B">
            <w:pPr>
              <w:pStyle w:val="af4"/>
            </w:pPr>
          </w:p>
        </w:tc>
        <w:tc>
          <w:tcPr>
            <w:tcW w:w="85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BA76D58" w14:textId="77777777" w:rsidR="00AB19C5" w:rsidRPr="00583891" w:rsidRDefault="00AB19C5" w:rsidP="0050465B">
            <w:pPr>
              <w:pStyle w:val="af4"/>
            </w:pPr>
          </w:p>
        </w:tc>
        <w:tc>
          <w:tcPr>
            <w:tcW w:w="7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11AA595" w14:textId="77777777" w:rsidR="00AB19C5" w:rsidRPr="00583891" w:rsidRDefault="00AB19C5" w:rsidP="0050465B">
            <w:pPr>
              <w:pStyle w:val="af4"/>
            </w:pPr>
          </w:p>
        </w:tc>
        <w:tc>
          <w:tcPr>
            <w:tcW w:w="7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64F0C16" w14:textId="77777777" w:rsidR="00AB19C5" w:rsidRPr="00583891" w:rsidRDefault="00AB19C5" w:rsidP="0050465B">
            <w:pPr>
              <w:pStyle w:val="af4"/>
            </w:pPr>
          </w:p>
        </w:tc>
        <w:tc>
          <w:tcPr>
            <w:tcW w:w="7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18F825C" w14:textId="77777777" w:rsidR="00AB19C5" w:rsidRPr="00583891" w:rsidRDefault="00AB19C5" w:rsidP="0050465B">
            <w:pPr>
              <w:pStyle w:val="af4"/>
            </w:pPr>
          </w:p>
        </w:tc>
        <w:tc>
          <w:tcPr>
            <w:tcW w:w="85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988B925" w14:textId="77777777" w:rsidR="00AB19C5" w:rsidRPr="00583891" w:rsidRDefault="00AB19C5" w:rsidP="0050465B">
            <w:pPr>
              <w:pStyle w:val="af4"/>
            </w:pPr>
          </w:p>
        </w:tc>
        <w:tc>
          <w:tcPr>
            <w:tcW w:w="7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D33A359" w14:textId="77777777" w:rsidR="00AB19C5" w:rsidRPr="00583891" w:rsidRDefault="00AB19C5" w:rsidP="0050465B">
            <w:pPr>
              <w:pStyle w:val="af4"/>
            </w:pPr>
          </w:p>
        </w:tc>
        <w:tc>
          <w:tcPr>
            <w:tcW w:w="95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10E5E2E" w14:textId="77777777" w:rsidR="00AB19C5" w:rsidRPr="00583891" w:rsidRDefault="00AB19C5" w:rsidP="0050465B">
            <w:pPr>
              <w:pStyle w:val="af4"/>
            </w:pPr>
          </w:p>
        </w:tc>
      </w:tr>
      <w:tr w:rsidR="0050465B" w:rsidRPr="00583891" w14:paraId="20810D7F" w14:textId="77777777" w:rsidTr="0050465B">
        <w:trPr>
          <w:trHeight w:val="227"/>
          <w:jc w:val="center"/>
        </w:trPr>
        <w:tc>
          <w:tcPr>
            <w:tcW w:w="635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121678A" w14:textId="77777777" w:rsidR="00AB19C5" w:rsidRPr="00583891" w:rsidRDefault="00AB19C5" w:rsidP="0050465B">
            <w:pPr>
              <w:pStyle w:val="af4"/>
            </w:pPr>
            <w:bookmarkStart w:id="310" w:name="107503"/>
            <w:bookmarkEnd w:id="310"/>
            <w:r w:rsidRPr="00583891">
              <w:t>Вспомогательные материалы, в том числе:</w:t>
            </w:r>
          </w:p>
        </w:tc>
        <w:tc>
          <w:tcPr>
            <w:tcW w:w="112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98E0735" w14:textId="77777777" w:rsidR="00AB19C5" w:rsidRPr="00583891" w:rsidRDefault="00AB19C5" w:rsidP="0050465B">
            <w:pPr>
              <w:pStyle w:val="af4"/>
            </w:pPr>
            <w:bookmarkStart w:id="311" w:name="107504"/>
            <w:bookmarkEnd w:id="311"/>
            <w:r w:rsidRPr="00583891">
              <w:t>тыс. руб.</w:t>
            </w:r>
          </w:p>
        </w:tc>
        <w:tc>
          <w:tcPr>
            <w:tcW w:w="78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8B72936" w14:textId="77777777" w:rsidR="00AB19C5" w:rsidRPr="00583891" w:rsidRDefault="00AB19C5" w:rsidP="0050465B">
            <w:pPr>
              <w:pStyle w:val="af4"/>
            </w:pPr>
          </w:p>
        </w:tc>
        <w:tc>
          <w:tcPr>
            <w:tcW w:w="85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5B4D5DC" w14:textId="77777777" w:rsidR="00AB19C5" w:rsidRPr="00583891" w:rsidRDefault="00AB19C5" w:rsidP="0050465B">
            <w:pPr>
              <w:pStyle w:val="af4"/>
            </w:pPr>
          </w:p>
        </w:tc>
        <w:tc>
          <w:tcPr>
            <w:tcW w:w="85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57D1936" w14:textId="77777777" w:rsidR="00AB19C5" w:rsidRPr="00583891" w:rsidRDefault="00AB19C5" w:rsidP="0050465B">
            <w:pPr>
              <w:pStyle w:val="af4"/>
            </w:pPr>
          </w:p>
        </w:tc>
        <w:tc>
          <w:tcPr>
            <w:tcW w:w="7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B3D009D" w14:textId="77777777" w:rsidR="00AB19C5" w:rsidRPr="00583891" w:rsidRDefault="00AB19C5" w:rsidP="0050465B">
            <w:pPr>
              <w:pStyle w:val="af4"/>
            </w:pPr>
          </w:p>
        </w:tc>
        <w:tc>
          <w:tcPr>
            <w:tcW w:w="7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E4D5244" w14:textId="77777777" w:rsidR="00AB19C5" w:rsidRPr="00583891" w:rsidRDefault="00AB19C5" w:rsidP="0050465B">
            <w:pPr>
              <w:pStyle w:val="af4"/>
            </w:pPr>
          </w:p>
        </w:tc>
        <w:tc>
          <w:tcPr>
            <w:tcW w:w="7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759BC43" w14:textId="77777777" w:rsidR="00AB19C5" w:rsidRPr="00583891" w:rsidRDefault="00AB19C5" w:rsidP="0050465B">
            <w:pPr>
              <w:pStyle w:val="af4"/>
            </w:pPr>
          </w:p>
        </w:tc>
        <w:tc>
          <w:tcPr>
            <w:tcW w:w="85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8985411" w14:textId="77777777" w:rsidR="00AB19C5" w:rsidRPr="00583891" w:rsidRDefault="00AB19C5" w:rsidP="0050465B">
            <w:pPr>
              <w:pStyle w:val="af4"/>
            </w:pPr>
          </w:p>
        </w:tc>
        <w:tc>
          <w:tcPr>
            <w:tcW w:w="7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6DE0871" w14:textId="77777777" w:rsidR="00AB19C5" w:rsidRPr="00583891" w:rsidRDefault="00AB19C5" w:rsidP="0050465B">
            <w:pPr>
              <w:pStyle w:val="af4"/>
            </w:pPr>
          </w:p>
        </w:tc>
        <w:tc>
          <w:tcPr>
            <w:tcW w:w="95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EF678B2" w14:textId="77777777" w:rsidR="00AB19C5" w:rsidRPr="00583891" w:rsidRDefault="00AB19C5" w:rsidP="0050465B">
            <w:pPr>
              <w:pStyle w:val="af4"/>
            </w:pPr>
          </w:p>
        </w:tc>
      </w:tr>
      <w:tr w:rsidR="0050465B" w:rsidRPr="00583891" w14:paraId="7CB22509" w14:textId="77777777" w:rsidTr="0050465B">
        <w:trPr>
          <w:trHeight w:val="227"/>
          <w:jc w:val="center"/>
        </w:trPr>
        <w:tc>
          <w:tcPr>
            <w:tcW w:w="635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1EF89E5" w14:textId="77777777" w:rsidR="00AB19C5" w:rsidRPr="00583891" w:rsidRDefault="00AB19C5" w:rsidP="0050465B">
            <w:pPr>
              <w:pStyle w:val="af4"/>
            </w:pPr>
            <w:bookmarkStart w:id="312" w:name="107505"/>
            <w:bookmarkEnd w:id="312"/>
            <w:r w:rsidRPr="00583891">
              <w:t xml:space="preserve">Расходы на приобретение материалов для эксплуатации и </w:t>
            </w:r>
            <w:r w:rsidRPr="00583891">
              <w:lastRenderedPageBreak/>
              <w:t>текущего ремонта оборудования</w:t>
            </w:r>
          </w:p>
        </w:tc>
        <w:tc>
          <w:tcPr>
            <w:tcW w:w="112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D89D7FB" w14:textId="77777777" w:rsidR="00AB19C5" w:rsidRPr="00583891" w:rsidRDefault="00AB19C5" w:rsidP="0050465B">
            <w:pPr>
              <w:pStyle w:val="af4"/>
            </w:pPr>
            <w:bookmarkStart w:id="313" w:name="107506"/>
            <w:bookmarkEnd w:id="313"/>
            <w:r w:rsidRPr="00583891">
              <w:lastRenderedPageBreak/>
              <w:t xml:space="preserve">тыс. </w:t>
            </w:r>
            <w:r w:rsidRPr="00583891">
              <w:lastRenderedPageBreak/>
              <w:t>руб.</w:t>
            </w:r>
          </w:p>
        </w:tc>
        <w:tc>
          <w:tcPr>
            <w:tcW w:w="78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C2F7E18" w14:textId="77777777" w:rsidR="00AB19C5" w:rsidRPr="00583891" w:rsidRDefault="00AB19C5" w:rsidP="0050465B">
            <w:pPr>
              <w:pStyle w:val="af4"/>
            </w:pPr>
          </w:p>
        </w:tc>
        <w:tc>
          <w:tcPr>
            <w:tcW w:w="85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5052440" w14:textId="77777777" w:rsidR="00AB19C5" w:rsidRPr="00583891" w:rsidRDefault="00AB19C5" w:rsidP="0050465B">
            <w:pPr>
              <w:pStyle w:val="af4"/>
            </w:pPr>
          </w:p>
        </w:tc>
        <w:tc>
          <w:tcPr>
            <w:tcW w:w="85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14C9AAC" w14:textId="77777777" w:rsidR="00AB19C5" w:rsidRPr="00583891" w:rsidRDefault="00AB19C5" w:rsidP="0050465B">
            <w:pPr>
              <w:pStyle w:val="af4"/>
            </w:pPr>
          </w:p>
        </w:tc>
        <w:tc>
          <w:tcPr>
            <w:tcW w:w="7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2D66FC8" w14:textId="77777777" w:rsidR="00AB19C5" w:rsidRPr="00583891" w:rsidRDefault="00AB19C5" w:rsidP="0050465B">
            <w:pPr>
              <w:pStyle w:val="af4"/>
            </w:pPr>
          </w:p>
        </w:tc>
        <w:tc>
          <w:tcPr>
            <w:tcW w:w="7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78B2772" w14:textId="77777777" w:rsidR="00AB19C5" w:rsidRPr="00583891" w:rsidRDefault="00AB19C5" w:rsidP="0050465B">
            <w:pPr>
              <w:pStyle w:val="af4"/>
            </w:pPr>
          </w:p>
        </w:tc>
        <w:tc>
          <w:tcPr>
            <w:tcW w:w="7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0750772" w14:textId="77777777" w:rsidR="00AB19C5" w:rsidRPr="00583891" w:rsidRDefault="00AB19C5" w:rsidP="0050465B">
            <w:pPr>
              <w:pStyle w:val="af4"/>
            </w:pPr>
          </w:p>
        </w:tc>
        <w:tc>
          <w:tcPr>
            <w:tcW w:w="85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4AB81BF" w14:textId="77777777" w:rsidR="00AB19C5" w:rsidRPr="00583891" w:rsidRDefault="00AB19C5" w:rsidP="0050465B">
            <w:pPr>
              <w:pStyle w:val="af4"/>
            </w:pPr>
          </w:p>
        </w:tc>
        <w:tc>
          <w:tcPr>
            <w:tcW w:w="7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29D546D" w14:textId="77777777" w:rsidR="00AB19C5" w:rsidRPr="00583891" w:rsidRDefault="00AB19C5" w:rsidP="0050465B">
            <w:pPr>
              <w:pStyle w:val="af4"/>
            </w:pPr>
          </w:p>
        </w:tc>
        <w:tc>
          <w:tcPr>
            <w:tcW w:w="95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8BCC3D8" w14:textId="77777777" w:rsidR="00AB19C5" w:rsidRPr="00583891" w:rsidRDefault="00AB19C5" w:rsidP="0050465B">
            <w:pPr>
              <w:pStyle w:val="af4"/>
            </w:pPr>
          </w:p>
        </w:tc>
      </w:tr>
      <w:tr w:rsidR="0050465B" w:rsidRPr="00583891" w14:paraId="67FFD238" w14:textId="77777777" w:rsidTr="0050465B">
        <w:trPr>
          <w:trHeight w:val="227"/>
          <w:jc w:val="center"/>
        </w:trPr>
        <w:tc>
          <w:tcPr>
            <w:tcW w:w="635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943B5F1" w14:textId="77777777" w:rsidR="00AB19C5" w:rsidRPr="00583891" w:rsidRDefault="00AB19C5" w:rsidP="0050465B">
            <w:pPr>
              <w:pStyle w:val="af4"/>
            </w:pPr>
            <w:bookmarkStart w:id="314" w:name="107507"/>
            <w:bookmarkEnd w:id="314"/>
            <w:r w:rsidRPr="00583891">
              <w:t>Расходы на покупку сетевой воды</w:t>
            </w:r>
          </w:p>
        </w:tc>
        <w:tc>
          <w:tcPr>
            <w:tcW w:w="112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5A7B924" w14:textId="77777777" w:rsidR="00AB19C5" w:rsidRPr="00583891" w:rsidRDefault="00AB19C5" w:rsidP="0050465B">
            <w:pPr>
              <w:pStyle w:val="af4"/>
            </w:pPr>
            <w:bookmarkStart w:id="315" w:name="107508"/>
            <w:bookmarkEnd w:id="315"/>
            <w:r w:rsidRPr="00583891">
              <w:t>тыс. руб.</w:t>
            </w:r>
          </w:p>
        </w:tc>
        <w:tc>
          <w:tcPr>
            <w:tcW w:w="78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E7664B5" w14:textId="77777777" w:rsidR="00AB19C5" w:rsidRPr="00583891" w:rsidRDefault="00AB19C5" w:rsidP="0050465B">
            <w:pPr>
              <w:pStyle w:val="af4"/>
            </w:pPr>
          </w:p>
        </w:tc>
        <w:tc>
          <w:tcPr>
            <w:tcW w:w="85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F024A4B" w14:textId="77777777" w:rsidR="00AB19C5" w:rsidRPr="00583891" w:rsidRDefault="00AB19C5" w:rsidP="0050465B">
            <w:pPr>
              <w:pStyle w:val="af4"/>
            </w:pPr>
          </w:p>
        </w:tc>
        <w:tc>
          <w:tcPr>
            <w:tcW w:w="85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5E91795" w14:textId="77777777" w:rsidR="00AB19C5" w:rsidRPr="00583891" w:rsidRDefault="00AB19C5" w:rsidP="0050465B">
            <w:pPr>
              <w:pStyle w:val="af4"/>
            </w:pPr>
          </w:p>
        </w:tc>
        <w:tc>
          <w:tcPr>
            <w:tcW w:w="7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A3A7E2E" w14:textId="77777777" w:rsidR="00AB19C5" w:rsidRPr="00583891" w:rsidRDefault="00AB19C5" w:rsidP="0050465B">
            <w:pPr>
              <w:pStyle w:val="af4"/>
            </w:pPr>
          </w:p>
        </w:tc>
        <w:tc>
          <w:tcPr>
            <w:tcW w:w="7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1077664" w14:textId="77777777" w:rsidR="00AB19C5" w:rsidRPr="00583891" w:rsidRDefault="00AB19C5" w:rsidP="0050465B">
            <w:pPr>
              <w:pStyle w:val="af4"/>
            </w:pPr>
          </w:p>
        </w:tc>
        <w:tc>
          <w:tcPr>
            <w:tcW w:w="7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6559F57" w14:textId="77777777" w:rsidR="00AB19C5" w:rsidRPr="00583891" w:rsidRDefault="00AB19C5" w:rsidP="0050465B">
            <w:pPr>
              <w:pStyle w:val="af4"/>
            </w:pPr>
          </w:p>
        </w:tc>
        <w:tc>
          <w:tcPr>
            <w:tcW w:w="85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DCE8B40" w14:textId="77777777" w:rsidR="00AB19C5" w:rsidRPr="00583891" w:rsidRDefault="00AB19C5" w:rsidP="0050465B">
            <w:pPr>
              <w:pStyle w:val="af4"/>
            </w:pPr>
          </w:p>
        </w:tc>
        <w:tc>
          <w:tcPr>
            <w:tcW w:w="7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7C0C408" w14:textId="77777777" w:rsidR="00AB19C5" w:rsidRPr="00583891" w:rsidRDefault="00AB19C5" w:rsidP="0050465B">
            <w:pPr>
              <w:pStyle w:val="af4"/>
            </w:pPr>
          </w:p>
        </w:tc>
        <w:tc>
          <w:tcPr>
            <w:tcW w:w="95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92D4012" w14:textId="77777777" w:rsidR="00AB19C5" w:rsidRPr="00583891" w:rsidRDefault="00AB19C5" w:rsidP="0050465B">
            <w:pPr>
              <w:pStyle w:val="af4"/>
            </w:pPr>
          </w:p>
        </w:tc>
      </w:tr>
      <w:tr w:rsidR="0050465B" w:rsidRPr="00583891" w14:paraId="3202833C" w14:textId="77777777" w:rsidTr="0050465B">
        <w:trPr>
          <w:trHeight w:val="227"/>
          <w:jc w:val="center"/>
        </w:trPr>
        <w:tc>
          <w:tcPr>
            <w:tcW w:w="635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C30ACD2" w14:textId="77777777" w:rsidR="00AB19C5" w:rsidRPr="00583891" w:rsidRDefault="00AB19C5" w:rsidP="0050465B">
            <w:pPr>
              <w:pStyle w:val="af4"/>
            </w:pPr>
            <w:bookmarkStart w:id="316" w:name="107509"/>
            <w:bookmarkEnd w:id="316"/>
            <w:r w:rsidRPr="00583891">
              <w:t>Потери холодной воды на нужды ГВС</w:t>
            </w:r>
          </w:p>
        </w:tc>
        <w:tc>
          <w:tcPr>
            <w:tcW w:w="112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262E581" w14:textId="77777777" w:rsidR="00AB19C5" w:rsidRPr="00583891" w:rsidRDefault="00AB19C5" w:rsidP="0050465B">
            <w:pPr>
              <w:pStyle w:val="af4"/>
            </w:pPr>
            <w:bookmarkStart w:id="317" w:name="107510"/>
            <w:bookmarkEnd w:id="317"/>
            <w:r w:rsidRPr="00583891">
              <w:t>тыс. руб.</w:t>
            </w:r>
          </w:p>
        </w:tc>
        <w:tc>
          <w:tcPr>
            <w:tcW w:w="78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70B7150" w14:textId="77777777" w:rsidR="00AB19C5" w:rsidRPr="00583891" w:rsidRDefault="00AB19C5" w:rsidP="0050465B">
            <w:pPr>
              <w:pStyle w:val="af4"/>
            </w:pPr>
          </w:p>
        </w:tc>
        <w:tc>
          <w:tcPr>
            <w:tcW w:w="85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D06CFAC" w14:textId="77777777" w:rsidR="00AB19C5" w:rsidRPr="00583891" w:rsidRDefault="00AB19C5" w:rsidP="0050465B">
            <w:pPr>
              <w:pStyle w:val="af4"/>
            </w:pPr>
          </w:p>
        </w:tc>
        <w:tc>
          <w:tcPr>
            <w:tcW w:w="85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959C983" w14:textId="77777777" w:rsidR="00AB19C5" w:rsidRPr="00583891" w:rsidRDefault="00AB19C5" w:rsidP="0050465B">
            <w:pPr>
              <w:pStyle w:val="af4"/>
            </w:pPr>
          </w:p>
        </w:tc>
        <w:tc>
          <w:tcPr>
            <w:tcW w:w="7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49459C5" w14:textId="77777777" w:rsidR="00AB19C5" w:rsidRPr="00583891" w:rsidRDefault="00AB19C5" w:rsidP="0050465B">
            <w:pPr>
              <w:pStyle w:val="af4"/>
            </w:pPr>
          </w:p>
        </w:tc>
        <w:tc>
          <w:tcPr>
            <w:tcW w:w="7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A44905D" w14:textId="77777777" w:rsidR="00AB19C5" w:rsidRPr="00583891" w:rsidRDefault="00AB19C5" w:rsidP="0050465B">
            <w:pPr>
              <w:pStyle w:val="af4"/>
            </w:pPr>
          </w:p>
        </w:tc>
        <w:tc>
          <w:tcPr>
            <w:tcW w:w="7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36329A8" w14:textId="77777777" w:rsidR="00AB19C5" w:rsidRPr="00583891" w:rsidRDefault="00AB19C5" w:rsidP="0050465B">
            <w:pPr>
              <w:pStyle w:val="af4"/>
            </w:pPr>
          </w:p>
        </w:tc>
        <w:tc>
          <w:tcPr>
            <w:tcW w:w="85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E42051E" w14:textId="77777777" w:rsidR="00AB19C5" w:rsidRPr="00583891" w:rsidRDefault="00AB19C5" w:rsidP="0050465B">
            <w:pPr>
              <w:pStyle w:val="af4"/>
            </w:pPr>
          </w:p>
        </w:tc>
        <w:tc>
          <w:tcPr>
            <w:tcW w:w="7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5CB5019" w14:textId="77777777" w:rsidR="00AB19C5" w:rsidRPr="00583891" w:rsidRDefault="00AB19C5" w:rsidP="0050465B">
            <w:pPr>
              <w:pStyle w:val="af4"/>
            </w:pPr>
          </w:p>
        </w:tc>
        <w:tc>
          <w:tcPr>
            <w:tcW w:w="95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3CCC732" w14:textId="77777777" w:rsidR="00AB19C5" w:rsidRPr="00583891" w:rsidRDefault="00AB19C5" w:rsidP="0050465B">
            <w:pPr>
              <w:pStyle w:val="af4"/>
            </w:pPr>
          </w:p>
        </w:tc>
      </w:tr>
      <w:tr w:rsidR="0050465B" w:rsidRPr="00583891" w14:paraId="7DE08C10" w14:textId="77777777" w:rsidTr="0050465B">
        <w:trPr>
          <w:trHeight w:val="227"/>
          <w:jc w:val="center"/>
        </w:trPr>
        <w:tc>
          <w:tcPr>
            <w:tcW w:w="635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57165DF" w14:textId="77777777" w:rsidR="00AB19C5" w:rsidRPr="00583891" w:rsidRDefault="00AB19C5" w:rsidP="0050465B">
            <w:pPr>
              <w:pStyle w:val="af4"/>
            </w:pPr>
            <w:bookmarkStart w:id="318" w:name="107511"/>
            <w:bookmarkEnd w:id="318"/>
            <w:r w:rsidRPr="00583891">
              <w:t>Услуги производственного характера</w:t>
            </w:r>
          </w:p>
        </w:tc>
        <w:tc>
          <w:tcPr>
            <w:tcW w:w="112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A5DE405" w14:textId="77777777" w:rsidR="00AB19C5" w:rsidRPr="00583891" w:rsidRDefault="00AB19C5" w:rsidP="0050465B">
            <w:pPr>
              <w:pStyle w:val="af4"/>
            </w:pPr>
            <w:bookmarkStart w:id="319" w:name="107512"/>
            <w:bookmarkEnd w:id="319"/>
            <w:r w:rsidRPr="00583891">
              <w:t>тыс. руб.</w:t>
            </w:r>
          </w:p>
        </w:tc>
        <w:tc>
          <w:tcPr>
            <w:tcW w:w="78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F015CA5" w14:textId="77777777" w:rsidR="00AB19C5" w:rsidRPr="00583891" w:rsidRDefault="00AB19C5" w:rsidP="0050465B">
            <w:pPr>
              <w:pStyle w:val="af4"/>
            </w:pPr>
          </w:p>
        </w:tc>
        <w:tc>
          <w:tcPr>
            <w:tcW w:w="85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24C1510" w14:textId="77777777" w:rsidR="00AB19C5" w:rsidRPr="00583891" w:rsidRDefault="00AB19C5" w:rsidP="0050465B">
            <w:pPr>
              <w:pStyle w:val="af4"/>
            </w:pPr>
          </w:p>
        </w:tc>
        <w:tc>
          <w:tcPr>
            <w:tcW w:w="85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BD0C89A" w14:textId="77777777" w:rsidR="00AB19C5" w:rsidRPr="00583891" w:rsidRDefault="00AB19C5" w:rsidP="0050465B">
            <w:pPr>
              <w:pStyle w:val="af4"/>
            </w:pPr>
          </w:p>
        </w:tc>
        <w:tc>
          <w:tcPr>
            <w:tcW w:w="7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3AC81DB" w14:textId="77777777" w:rsidR="00AB19C5" w:rsidRPr="00583891" w:rsidRDefault="00AB19C5" w:rsidP="0050465B">
            <w:pPr>
              <w:pStyle w:val="af4"/>
            </w:pPr>
          </w:p>
        </w:tc>
        <w:tc>
          <w:tcPr>
            <w:tcW w:w="7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BFE8B19" w14:textId="77777777" w:rsidR="00AB19C5" w:rsidRPr="00583891" w:rsidRDefault="00AB19C5" w:rsidP="0050465B">
            <w:pPr>
              <w:pStyle w:val="af4"/>
            </w:pPr>
          </w:p>
        </w:tc>
        <w:tc>
          <w:tcPr>
            <w:tcW w:w="7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F2AFE13" w14:textId="77777777" w:rsidR="00AB19C5" w:rsidRPr="00583891" w:rsidRDefault="00AB19C5" w:rsidP="0050465B">
            <w:pPr>
              <w:pStyle w:val="af4"/>
            </w:pPr>
          </w:p>
        </w:tc>
        <w:tc>
          <w:tcPr>
            <w:tcW w:w="85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F61D705" w14:textId="77777777" w:rsidR="00AB19C5" w:rsidRPr="00583891" w:rsidRDefault="00AB19C5" w:rsidP="0050465B">
            <w:pPr>
              <w:pStyle w:val="af4"/>
            </w:pPr>
          </w:p>
        </w:tc>
        <w:tc>
          <w:tcPr>
            <w:tcW w:w="7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782DCE4" w14:textId="77777777" w:rsidR="00AB19C5" w:rsidRPr="00583891" w:rsidRDefault="00AB19C5" w:rsidP="0050465B">
            <w:pPr>
              <w:pStyle w:val="af4"/>
            </w:pPr>
          </w:p>
        </w:tc>
        <w:tc>
          <w:tcPr>
            <w:tcW w:w="95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260FD42" w14:textId="77777777" w:rsidR="00AB19C5" w:rsidRPr="00583891" w:rsidRDefault="00AB19C5" w:rsidP="0050465B">
            <w:pPr>
              <w:pStyle w:val="af4"/>
            </w:pPr>
          </w:p>
        </w:tc>
      </w:tr>
      <w:tr w:rsidR="0050465B" w:rsidRPr="00583891" w14:paraId="5CF6D23B" w14:textId="77777777" w:rsidTr="0050465B">
        <w:trPr>
          <w:trHeight w:val="227"/>
          <w:jc w:val="center"/>
        </w:trPr>
        <w:tc>
          <w:tcPr>
            <w:tcW w:w="635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A6A3FC5" w14:textId="77777777" w:rsidR="00AB19C5" w:rsidRPr="00583891" w:rsidRDefault="00AB19C5" w:rsidP="0050465B">
            <w:pPr>
              <w:pStyle w:val="af4"/>
            </w:pPr>
            <w:bookmarkStart w:id="320" w:name="107513"/>
            <w:bookmarkEnd w:id="320"/>
            <w:r w:rsidRPr="00583891">
              <w:t>В том числе капитальный ремонт (нормативный)</w:t>
            </w:r>
          </w:p>
        </w:tc>
        <w:tc>
          <w:tcPr>
            <w:tcW w:w="112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91D2914" w14:textId="77777777" w:rsidR="00AB19C5" w:rsidRPr="00583891" w:rsidRDefault="00AB19C5" w:rsidP="0050465B">
            <w:pPr>
              <w:pStyle w:val="af4"/>
            </w:pPr>
            <w:bookmarkStart w:id="321" w:name="107514"/>
            <w:bookmarkEnd w:id="321"/>
            <w:r w:rsidRPr="00583891">
              <w:t>тыс. руб.</w:t>
            </w:r>
          </w:p>
        </w:tc>
        <w:tc>
          <w:tcPr>
            <w:tcW w:w="78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EBDCD29" w14:textId="77777777" w:rsidR="00AB19C5" w:rsidRPr="00583891" w:rsidRDefault="00AB19C5" w:rsidP="0050465B">
            <w:pPr>
              <w:pStyle w:val="af4"/>
            </w:pPr>
          </w:p>
        </w:tc>
        <w:tc>
          <w:tcPr>
            <w:tcW w:w="85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274A97C" w14:textId="77777777" w:rsidR="00AB19C5" w:rsidRPr="00583891" w:rsidRDefault="00AB19C5" w:rsidP="0050465B">
            <w:pPr>
              <w:pStyle w:val="af4"/>
            </w:pPr>
          </w:p>
        </w:tc>
        <w:tc>
          <w:tcPr>
            <w:tcW w:w="85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096E32B" w14:textId="77777777" w:rsidR="00AB19C5" w:rsidRPr="00583891" w:rsidRDefault="00AB19C5" w:rsidP="0050465B">
            <w:pPr>
              <w:pStyle w:val="af4"/>
            </w:pPr>
          </w:p>
        </w:tc>
        <w:tc>
          <w:tcPr>
            <w:tcW w:w="7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795E2C2" w14:textId="77777777" w:rsidR="00AB19C5" w:rsidRPr="00583891" w:rsidRDefault="00AB19C5" w:rsidP="0050465B">
            <w:pPr>
              <w:pStyle w:val="af4"/>
            </w:pPr>
          </w:p>
        </w:tc>
        <w:tc>
          <w:tcPr>
            <w:tcW w:w="7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C28E2CC" w14:textId="77777777" w:rsidR="00AB19C5" w:rsidRPr="00583891" w:rsidRDefault="00AB19C5" w:rsidP="0050465B">
            <w:pPr>
              <w:pStyle w:val="af4"/>
            </w:pPr>
          </w:p>
        </w:tc>
        <w:tc>
          <w:tcPr>
            <w:tcW w:w="7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791A065" w14:textId="77777777" w:rsidR="00AB19C5" w:rsidRPr="00583891" w:rsidRDefault="00AB19C5" w:rsidP="0050465B">
            <w:pPr>
              <w:pStyle w:val="af4"/>
            </w:pPr>
          </w:p>
        </w:tc>
        <w:tc>
          <w:tcPr>
            <w:tcW w:w="85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8C33F4D" w14:textId="77777777" w:rsidR="00AB19C5" w:rsidRPr="00583891" w:rsidRDefault="00AB19C5" w:rsidP="0050465B">
            <w:pPr>
              <w:pStyle w:val="af4"/>
            </w:pPr>
          </w:p>
        </w:tc>
        <w:tc>
          <w:tcPr>
            <w:tcW w:w="7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5602325" w14:textId="77777777" w:rsidR="00AB19C5" w:rsidRPr="00583891" w:rsidRDefault="00AB19C5" w:rsidP="0050465B">
            <w:pPr>
              <w:pStyle w:val="af4"/>
            </w:pPr>
          </w:p>
        </w:tc>
        <w:tc>
          <w:tcPr>
            <w:tcW w:w="95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43128CB" w14:textId="77777777" w:rsidR="00AB19C5" w:rsidRPr="00583891" w:rsidRDefault="00AB19C5" w:rsidP="0050465B">
            <w:pPr>
              <w:pStyle w:val="af4"/>
            </w:pPr>
          </w:p>
        </w:tc>
      </w:tr>
      <w:tr w:rsidR="0050465B" w:rsidRPr="00583891" w14:paraId="0E18D624" w14:textId="77777777" w:rsidTr="0050465B">
        <w:trPr>
          <w:trHeight w:val="227"/>
          <w:jc w:val="center"/>
        </w:trPr>
        <w:tc>
          <w:tcPr>
            <w:tcW w:w="635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3EBFD26" w14:textId="77777777" w:rsidR="00AB19C5" w:rsidRPr="00583891" w:rsidRDefault="00AB19C5" w:rsidP="0050465B">
            <w:pPr>
              <w:pStyle w:val="af4"/>
            </w:pPr>
            <w:bookmarkStart w:id="322" w:name="107515"/>
            <w:bookmarkEnd w:id="322"/>
            <w:r w:rsidRPr="00583891">
              <w:t>Услуги водоснабжения</w:t>
            </w:r>
          </w:p>
        </w:tc>
        <w:tc>
          <w:tcPr>
            <w:tcW w:w="112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F5B5ADF" w14:textId="77777777" w:rsidR="00AB19C5" w:rsidRPr="00583891" w:rsidRDefault="00AB19C5" w:rsidP="0050465B">
            <w:pPr>
              <w:pStyle w:val="af4"/>
            </w:pPr>
            <w:bookmarkStart w:id="323" w:name="107516"/>
            <w:bookmarkEnd w:id="323"/>
            <w:r w:rsidRPr="00583891">
              <w:t>тыс. руб.</w:t>
            </w:r>
          </w:p>
        </w:tc>
        <w:tc>
          <w:tcPr>
            <w:tcW w:w="78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EB9DC1A" w14:textId="77777777" w:rsidR="00AB19C5" w:rsidRPr="00583891" w:rsidRDefault="00AB19C5" w:rsidP="0050465B">
            <w:pPr>
              <w:pStyle w:val="af4"/>
            </w:pPr>
          </w:p>
        </w:tc>
        <w:tc>
          <w:tcPr>
            <w:tcW w:w="85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B3DA908" w14:textId="77777777" w:rsidR="00AB19C5" w:rsidRPr="00583891" w:rsidRDefault="00AB19C5" w:rsidP="0050465B">
            <w:pPr>
              <w:pStyle w:val="af4"/>
            </w:pPr>
          </w:p>
        </w:tc>
        <w:tc>
          <w:tcPr>
            <w:tcW w:w="85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78AA513" w14:textId="77777777" w:rsidR="00AB19C5" w:rsidRPr="00583891" w:rsidRDefault="00AB19C5" w:rsidP="0050465B">
            <w:pPr>
              <w:pStyle w:val="af4"/>
            </w:pPr>
          </w:p>
        </w:tc>
        <w:tc>
          <w:tcPr>
            <w:tcW w:w="7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CEB8578" w14:textId="77777777" w:rsidR="00AB19C5" w:rsidRPr="00583891" w:rsidRDefault="00AB19C5" w:rsidP="0050465B">
            <w:pPr>
              <w:pStyle w:val="af4"/>
            </w:pPr>
          </w:p>
        </w:tc>
        <w:tc>
          <w:tcPr>
            <w:tcW w:w="7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26C35F2" w14:textId="77777777" w:rsidR="00AB19C5" w:rsidRPr="00583891" w:rsidRDefault="00AB19C5" w:rsidP="0050465B">
            <w:pPr>
              <w:pStyle w:val="af4"/>
            </w:pPr>
          </w:p>
        </w:tc>
        <w:tc>
          <w:tcPr>
            <w:tcW w:w="7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C5E4761" w14:textId="77777777" w:rsidR="00AB19C5" w:rsidRPr="00583891" w:rsidRDefault="00AB19C5" w:rsidP="0050465B">
            <w:pPr>
              <w:pStyle w:val="af4"/>
            </w:pPr>
          </w:p>
        </w:tc>
        <w:tc>
          <w:tcPr>
            <w:tcW w:w="85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7E50C23" w14:textId="77777777" w:rsidR="00AB19C5" w:rsidRPr="00583891" w:rsidRDefault="00AB19C5" w:rsidP="0050465B">
            <w:pPr>
              <w:pStyle w:val="af4"/>
            </w:pPr>
          </w:p>
        </w:tc>
        <w:tc>
          <w:tcPr>
            <w:tcW w:w="7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90F6185" w14:textId="77777777" w:rsidR="00AB19C5" w:rsidRPr="00583891" w:rsidRDefault="00AB19C5" w:rsidP="0050465B">
            <w:pPr>
              <w:pStyle w:val="af4"/>
            </w:pPr>
          </w:p>
        </w:tc>
        <w:tc>
          <w:tcPr>
            <w:tcW w:w="95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E1D1E1C" w14:textId="77777777" w:rsidR="00AB19C5" w:rsidRPr="00583891" w:rsidRDefault="00AB19C5" w:rsidP="0050465B">
            <w:pPr>
              <w:pStyle w:val="af4"/>
            </w:pPr>
          </w:p>
        </w:tc>
      </w:tr>
      <w:tr w:rsidR="0050465B" w:rsidRPr="00583891" w14:paraId="1FE8990F" w14:textId="77777777" w:rsidTr="0050465B">
        <w:trPr>
          <w:trHeight w:val="227"/>
          <w:jc w:val="center"/>
        </w:trPr>
        <w:tc>
          <w:tcPr>
            <w:tcW w:w="635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9DBDEDE" w14:textId="77777777" w:rsidR="00AB19C5" w:rsidRPr="00583891" w:rsidRDefault="00AB19C5" w:rsidP="0050465B">
            <w:pPr>
              <w:pStyle w:val="af4"/>
            </w:pPr>
            <w:bookmarkStart w:id="324" w:name="107517"/>
            <w:bookmarkEnd w:id="324"/>
            <w:r w:rsidRPr="00583891">
              <w:t>Покупная энергия</w:t>
            </w:r>
          </w:p>
        </w:tc>
        <w:tc>
          <w:tcPr>
            <w:tcW w:w="112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301E8E7" w14:textId="77777777" w:rsidR="00AB19C5" w:rsidRPr="00583891" w:rsidRDefault="00AB19C5" w:rsidP="0050465B">
            <w:pPr>
              <w:pStyle w:val="af4"/>
            </w:pPr>
            <w:bookmarkStart w:id="325" w:name="107518"/>
            <w:bookmarkEnd w:id="325"/>
            <w:r w:rsidRPr="00583891">
              <w:t>тыс. руб.</w:t>
            </w:r>
          </w:p>
        </w:tc>
        <w:tc>
          <w:tcPr>
            <w:tcW w:w="78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B50C23A" w14:textId="77777777" w:rsidR="00AB19C5" w:rsidRPr="00583891" w:rsidRDefault="00AB19C5" w:rsidP="0050465B">
            <w:pPr>
              <w:pStyle w:val="af4"/>
            </w:pPr>
          </w:p>
        </w:tc>
        <w:tc>
          <w:tcPr>
            <w:tcW w:w="85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43822E2" w14:textId="77777777" w:rsidR="00AB19C5" w:rsidRPr="00583891" w:rsidRDefault="00AB19C5" w:rsidP="0050465B">
            <w:pPr>
              <w:pStyle w:val="af4"/>
            </w:pPr>
          </w:p>
        </w:tc>
        <w:tc>
          <w:tcPr>
            <w:tcW w:w="85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89EFCA9" w14:textId="77777777" w:rsidR="00AB19C5" w:rsidRPr="00583891" w:rsidRDefault="00AB19C5" w:rsidP="0050465B">
            <w:pPr>
              <w:pStyle w:val="af4"/>
            </w:pPr>
          </w:p>
        </w:tc>
        <w:tc>
          <w:tcPr>
            <w:tcW w:w="7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64FC0F4" w14:textId="77777777" w:rsidR="00AB19C5" w:rsidRPr="00583891" w:rsidRDefault="00AB19C5" w:rsidP="0050465B">
            <w:pPr>
              <w:pStyle w:val="af4"/>
            </w:pPr>
          </w:p>
        </w:tc>
        <w:tc>
          <w:tcPr>
            <w:tcW w:w="7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CAA1727" w14:textId="77777777" w:rsidR="00AB19C5" w:rsidRPr="00583891" w:rsidRDefault="00AB19C5" w:rsidP="0050465B">
            <w:pPr>
              <w:pStyle w:val="af4"/>
            </w:pPr>
          </w:p>
        </w:tc>
        <w:tc>
          <w:tcPr>
            <w:tcW w:w="7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446E3B8" w14:textId="77777777" w:rsidR="00AB19C5" w:rsidRPr="00583891" w:rsidRDefault="00AB19C5" w:rsidP="0050465B">
            <w:pPr>
              <w:pStyle w:val="af4"/>
            </w:pPr>
          </w:p>
        </w:tc>
        <w:tc>
          <w:tcPr>
            <w:tcW w:w="85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E9AFEA8" w14:textId="77777777" w:rsidR="00AB19C5" w:rsidRPr="00583891" w:rsidRDefault="00AB19C5" w:rsidP="0050465B">
            <w:pPr>
              <w:pStyle w:val="af4"/>
            </w:pPr>
          </w:p>
        </w:tc>
        <w:tc>
          <w:tcPr>
            <w:tcW w:w="7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B2853C3" w14:textId="77777777" w:rsidR="00AB19C5" w:rsidRPr="00583891" w:rsidRDefault="00AB19C5" w:rsidP="0050465B">
            <w:pPr>
              <w:pStyle w:val="af4"/>
            </w:pPr>
          </w:p>
        </w:tc>
        <w:tc>
          <w:tcPr>
            <w:tcW w:w="95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5224CC9" w14:textId="77777777" w:rsidR="00AB19C5" w:rsidRPr="00583891" w:rsidRDefault="00AB19C5" w:rsidP="0050465B">
            <w:pPr>
              <w:pStyle w:val="af4"/>
            </w:pPr>
          </w:p>
        </w:tc>
      </w:tr>
      <w:tr w:rsidR="0050465B" w:rsidRPr="00583891" w14:paraId="432427E0" w14:textId="77777777" w:rsidTr="0050465B">
        <w:trPr>
          <w:trHeight w:val="227"/>
          <w:jc w:val="center"/>
        </w:trPr>
        <w:tc>
          <w:tcPr>
            <w:tcW w:w="635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944865A" w14:textId="77777777" w:rsidR="00AB19C5" w:rsidRPr="00583891" w:rsidRDefault="00AB19C5" w:rsidP="0050465B">
            <w:pPr>
              <w:pStyle w:val="af4"/>
            </w:pPr>
            <w:bookmarkStart w:id="326" w:name="107519"/>
            <w:bookmarkEnd w:id="326"/>
            <w:r w:rsidRPr="00583891">
              <w:t>В том числе: на технологические цели, в том числе:</w:t>
            </w:r>
          </w:p>
        </w:tc>
        <w:tc>
          <w:tcPr>
            <w:tcW w:w="112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4E3037D" w14:textId="77777777" w:rsidR="00AB19C5" w:rsidRPr="00583891" w:rsidRDefault="00AB19C5" w:rsidP="0050465B">
            <w:pPr>
              <w:pStyle w:val="af4"/>
            </w:pPr>
            <w:bookmarkStart w:id="327" w:name="107520"/>
            <w:bookmarkEnd w:id="327"/>
            <w:r w:rsidRPr="00583891">
              <w:t>тыс. руб.</w:t>
            </w:r>
          </w:p>
        </w:tc>
        <w:tc>
          <w:tcPr>
            <w:tcW w:w="78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4098F40" w14:textId="77777777" w:rsidR="00AB19C5" w:rsidRPr="00583891" w:rsidRDefault="00AB19C5" w:rsidP="0050465B">
            <w:pPr>
              <w:pStyle w:val="af4"/>
            </w:pPr>
          </w:p>
        </w:tc>
        <w:tc>
          <w:tcPr>
            <w:tcW w:w="85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DC976F8" w14:textId="77777777" w:rsidR="00AB19C5" w:rsidRPr="00583891" w:rsidRDefault="00AB19C5" w:rsidP="0050465B">
            <w:pPr>
              <w:pStyle w:val="af4"/>
            </w:pPr>
          </w:p>
        </w:tc>
        <w:tc>
          <w:tcPr>
            <w:tcW w:w="85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4E5F771" w14:textId="77777777" w:rsidR="00AB19C5" w:rsidRPr="00583891" w:rsidRDefault="00AB19C5" w:rsidP="0050465B">
            <w:pPr>
              <w:pStyle w:val="af4"/>
            </w:pPr>
          </w:p>
        </w:tc>
        <w:tc>
          <w:tcPr>
            <w:tcW w:w="7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5525A61" w14:textId="77777777" w:rsidR="00AB19C5" w:rsidRPr="00583891" w:rsidRDefault="00AB19C5" w:rsidP="0050465B">
            <w:pPr>
              <w:pStyle w:val="af4"/>
            </w:pPr>
          </w:p>
        </w:tc>
        <w:tc>
          <w:tcPr>
            <w:tcW w:w="7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3621B25" w14:textId="77777777" w:rsidR="00AB19C5" w:rsidRPr="00583891" w:rsidRDefault="00AB19C5" w:rsidP="0050465B">
            <w:pPr>
              <w:pStyle w:val="af4"/>
            </w:pPr>
          </w:p>
        </w:tc>
        <w:tc>
          <w:tcPr>
            <w:tcW w:w="7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5B84776" w14:textId="77777777" w:rsidR="00AB19C5" w:rsidRPr="00583891" w:rsidRDefault="00AB19C5" w:rsidP="0050465B">
            <w:pPr>
              <w:pStyle w:val="af4"/>
            </w:pPr>
          </w:p>
        </w:tc>
        <w:tc>
          <w:tcPr>
            <w:tcW w:w="85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99A5EB9" w14:textId="77777777" w:rsidR="00AB19C5" w:rsidRPr="00583891" w:rsidRDefault="00AB19C5" w:rsidP="0050465B">
            <w:pPr>
              <w:pStyle w:val="af4"/>
            </w:pPr>
          </w:p>
        </w:tc>
        <w:tc>
          <w:tcPr>
            <w:tcW w:w="7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230A590" w14:textId="77777777" w:rsidR="00AB19C5" w:rsidRPr="00583891" w:rsidRDefault="00AB19C5" w:rsidP="0050465B">
            <w:pPr>
              <w:pStyle w:val="af4"/>
            </w:pPr>
          </w:p>
        </w:tc>
        <w:tc>
          <w:tcPr>
            <w:tcW w:w="95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F4C74A8" w14:textId="77777777" w:rsidR="00AB19C5" w:rsidRPr="00583891" w:rsidRDefault="00AB19C5" w:rsidP="0050465B">
            <w:pPr>
              <w:pStyle w:val="af4"/>
            </w:pPr>
          </w:p>
        </w:tc>
      </w:tr>
      <w:tr w:rsidR="0050465B" w:rsidRPr="00583891" w14:paraId="43992B97" w14:textId="77777777" w:rsidTr="0050465B">
        <w:trPr>
          <w:trHeight w:val="227"/>
          <w:jc w:val="center"/>
        </w:trPr>
        <w:tc>
          <w:tcPr>
            <w:tcW w:w="635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D1A83DB" w14:textId="77777777" w:rsidR="00AB19C5" w:rsidRPr="00583891" w:rsidRDefault="00AB19C5" w:rsidP="0050465B">
            <w:pPr>
              <w:pStyle w:val="af4"/>
            </w:pPr>
            <w:bookmarkStart w:id="328" w:name="107521"/>
            <w:bookmarkEnd w:id="328"/>
            <w:r w:rsidRPr="00583891">
              <w:t>электрическая энергия на производственные нужды</w:t>
            </w:r>
          </w:p>
        </w:tc>
        <w:tc>
          <w:tcPr>
            <w:tcW w:w="112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D414D56" w14:textId="77777777" w:rsidR="00AB19C5" w:rsidRPr="00583891" w:rsidRDefault="00AB19C5" w:rsidP="0050465B">
            <w:pPr>
              <w:pStyle w:val="af4"/>
            </w:pPr>
            <w:bookmarkStart w:id="329" w:name="107522"/>
            <w:bookmarkEnd w:id="329"/>
            <w:r w:rsidRPr="00583891">
              <w:t>тыс. руб.</w:t>
            </w:r>
          </w:p>
        </w:tc>
        <w:tc>
          <w:tcPr>
            <w:tcW w:w="78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D40C1D9" w14:textId="77777777" w:rsidR="00AB19C5" w:rsidRPr="00583891" w:rsidRDefault="00AB19C5" w:rsidP="0050465B">
            <w:pPr>
              <w:pStyle w:val="af4"/>
            </w:pPr>
          </w:p>
        </w:tc>
        <w:tc>
          <w:tcPr>
            <w:tcW w:w="85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8596100" w14:textId="77777777" w:rsidR="00AB19C5" w:rsidRPr="00583891" w:rsidRDefault="00AB19C5" w:rsidP="0050465B">
            <w:pPr>
              <w:pStyle w:val="af4"/>
            </w:pPr>
          </w:p>
        </w:tc>
        <w:tc>
          <w:tcPr>
            <w:tcW w:w="85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7EAF533" w14:textId="77777777" w:rsidR="00AB19C5" w:rsidRPr="00583891" w:rsidRDefault="00AB19C5" w:rsidP="0050465B">
            <w:pPr>
              <w:pStyle w:val="af4"/>
            </w:pPr>
          </w:p>
        </w:tc>
        <w:tc>
          <w:tcPr>
            <w:tcW w:w="7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BCD61D8" w14:textId="77777777" w:rsidR="00AB19C5" w:rsidRPr="00583891" w:rsidRDefault="00AB19C5" w:rsidP="0050465B">
            <w:pPr>
              <w:pStyle w:val="af4"/>
            </w:pPr>
          </w:p>
        </w:tc>
        <w:tc>
          <w:tcPr>
            <w:tcW w:w="7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12F7DC6" w14:textId="77777777" w:rsidR="00AB19C5" w:rsidRPr="00583891" w:rsidRDefault="00AB19C5" w:rsidP="0050465B">
            <w:pPr>
              <w:pStyle w:val="af4"/>
            </w:pPr>
          </w:p>
        </w:tc>
        <w:tc>
          <w:tcPr>
            <w:tcW w:w="7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5F8FAC2" w14:textId="77777777" w:rsidR="00AB19C5" w:rsidRPr="00583891" w:rsidRDefault="00AB19C5" w:rsidP="0050465B">
            <w:pPr>
              <w:pStyle w:val="af4"/>
            </w:pPr>
          </w:p>
        </w:tc>
        <w:tc>
          <w:tcPr>
            <w:tcW w:w="85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BB8B89E" w14:textId="77777777" w:rsidR="00AB19C5" w:rsidRPr="00583891" w:rsidRDefault="00AB19C5" w:rsidP="0050465B">
            <w:pPr>
              <w:pStyle w:val="af4"/>
            </w:pPr>
          </w:p>
        </w:tc>
        <w:tc>
          <w:tcPr>
            <w:tcW w:w="7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88F84EC" w14:textId="77777777" w:rsidR="00AB19C5" w:rsidRPr="00583891" w:rsidRDefault="00AB19C5" w:rsidP="0050465B">
            <w:pPr>
              <w:pStyle w:val="af4"/>
            </w:pPr>
          </w:p>
        </w:tc>
        <w:tc>
          <w:tcPr>
            <w:tcW w:w="95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4EB57EF" w14:textId="77777777" w:rsidR="00AB19C5" w:rsidRPr="00583891" w:rsidRDefault="00AB19C5" w:rsidP="0050465B">
            <w:pPr>
              <w:pStyle w:val="af4"/>
            </w:pPr>
          </w:p>
        </w:tc>
      </w:tr>
      <w:tr w:rsidR="0050465B" w:rsidRPr="00583891" w14:paraId="49FAF28A" w14:textId="77777777" w:rsidTr="0050465B">
        <w:trPr>
          <w:trHeight w:val="227"/>
          <w:jc w:val="center"/>
        </w:trPr>
        <w:tc>
          <w:tcPr>
            <w:tcW w:w="635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62A096F" w14:textId="77777777" w:rsidR="00AB19C5" w:rsidRPr="00583891" w:rsidRDefault="00AB19C5" w:rsidP="0050465B">
            <w:pPr>
              <w:pStyle w:val="af4"/>
            </w:pPr>
            <w:bookmarkStart w:id="330" w:name="107523"/>
            <w:bookmarkEnd w:id="330"/>
            <w:r w:rsidRPr="00583891">
              <w:t>Тепловая энергия на технологические нужды (потери)</w:t>
            </w:r>
          </w:p>
        </w:tc>
        <w:tc>
          <w:tcPr>
            <w:tcW w:w="112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5B8CF66" w14:textId="77777777" w:rsidR="00AB19C5" w:rsidRPr="00583891" w:rsidRDefault="00AB19C5" w:rsidP="0050465B">
            <w:pPr>
              <w:pStyle w:val="af4"/>
            </w:pPr>
            <w:bookmarkStart w:id="331" w:name="107524"/>
            <w:bookmarkEnd w:id="331"/>
            <w:r w:rsidRPr="00583891">
              <w:t>тыс. руб.</w:t>
            </w:r>
          </w:p>
        </w:tc>
        <w:tc>
          <w:tcPr>
            <w:tcW w:w="78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DF9615B" w14:textId="77777777" w:rsidR="00AB19C5" w:rsidRPr="00583891" w:rsidRDefault="00AB19C5" w:rsidP="0050465B">
            <w:pPr>
              <w:pStyle w:val="af4"/>
            </w:pPr>
          </w:p>
        </w:tc>
        <w:tc>
          <w:tcPr>
            <w:tcW w:w="85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318D013" w14:textId="77777777" w:rsidR="00AB19C5" w:rsidRPr="00583891" w:rsidRDefault="00AB19C5" w:rsidP="0050465B">
            <w:pPr>
              <w:pStyle w:val="af4"/>
            </w:pPr>
          </w:p>
        </w:tc>
        <w:tc>
          <w:tcPr>
            <w:tcW w:w="85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9F357F3" w14:textId="77777777" w:rsidR="00AB19C5" w:rsidRPr="00583891" w:rsidRDefault="00AB19C5" w:rsidP="0050465B">
            <w:pPr>
              <w:pStyle w:val="af4"/>
            </w:pPr>
          </w:p>
        </w:tc>
        <w:tc>
          <w:tcPr>
            <w:tcW w:w="7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781C03F" w14:textId="77777777" w:rsidR="00AB19C5" w:rsidRPr="00583891" w:rsidRDefault="00AB19C5" w:rsidP="0050465B">
            <w:pPr>
              <w:pStyle w:val="af4"/>
            </w:pPr>
          </w:p>
        </w:tc>
        <w:tc>
          <w:tcPr>
            <w:tcW w:w="7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7B908DA" w14:textId="77777777" w:rsidR="00AB19C5" w:rsidRPr="00583891" w:rsidRDefault="00AB19C5" w:rsidP="0050465B">
            <w:pPr>
              <w:pStyle w:val="af4"/>
            </w:pPr>
          </w:p>
        </w:tc>
        <w:tc>
          <w:tcPr>
            <w:tcW w:w="7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095767A" w14:textId="77777777" w:rsidR="00AB19C5" w:rsidRPr="00583891" w:rsidRDefault="00AB19C5" w:rsidP="0050465B">
            <w:pPr>
              <w:pStyle w:val="af4"/>
            </w:pPr>
          </w:p>
        </w:tc>
        <w:tc>
          <w:tcPr>
            <w:tcW w:w="85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0EEF3A6" w14:textId="77777777" w:rsidR="00AB19C5" w:rsidRPr="00583891" w:rsidRDefault="00AB19C5" w:rsidP="0050465B">
            <w:pPr>
              <w:pStyle w:val="af4"/>
            </w:pPr>
          </w:p>
        </w:tc>
        <w:tc>
          <w:tcPr>
            <w:tcW w:w="7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A05EC2A" w14:textId="77777777" w:rsidR="00AB19C5" w:rsidRPr="00583891" w:rsidRDefault="00AB19C5" w:rsidP="0050465B">
            <w:pPr>
              <w:pStyle w:val="af4"/>
            </w:pPr>
          </w:p>
        </w:tc>
        <w:tc>
          <w:tcPr>
            <w:tcW w:w="95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041DE54" w14:textId="77777777" w:rsidR="00AB19C5" w:rsidRPr="00583891" w:rsidRDefault="00AB19C5" w:rsidP="0050465B">
            <w:pPr>
              <w:pStyle w:val="af4"/>
            </w:pPr>
          </w:p>
        </w:tc>
      </w:tr>
      <w:tr w:rsidR="0050465B" w:rsidRPr="00583891" w14:paraId="17327B75" w14:textId="77777777" w:rsidTr="0050465B">
        <w:trPr>
          <w:trHeight w:val="227"/>
          <w:jc w:val="center"/>
        </w:trPr>
        <w:tc>
          <w:tcPr>
            <w:tcW w:w="635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B37708C" w14:textId="77777777" w:rsidR="00AB19C5" w:rsidRPr="00583891" w:rsidRDefault="00AB19C5" w:rsidP="0050465B">
            <w:pPr>
              <w:pStyle w:val="af4"/>
            </w:pPr>
            <w:bookmarkStart w:id="332" w:name="107525"/>
            <w:bookmarkEnd w:id="332"/>
            <w:r w:rsidRPr="00583891">
              <w:t>Энергия на хозяйственные нужды, всего, в том числе:</w:t>
            </w:r>
          </w:p>
        </w:tc>
        <w:tc>
          <w:tcPr>
            <w:tcW w:w="112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8E59196" w14:textId="77777777" w:rsidR="00AB19C5" w:rsidRPr="00583891" w:rsidRDefault="00AB19C5" w:rsidP="0050465B">
            <w:pPr>
              <w:pStyle w:val="af4"/>
            </w:pPr>
            <w:bookmarkStart w:id="333" w:name="107526"/>
            <w:bookmarkEnd w:id="333"/>
            <w:r w:rsidRPr="00583891">
              <w:t>тыс. руб.</w:t>
            </w:r>
          </w:p>
        </w:tc>
        <w:tc>
          <w:tcPr>
            <w:tcW w:w="78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A0F0274" w14:textId="77777777" w:rsidR="00AB19C5" w:rsidRPr="00583891" w:rsidRDefault="00AB19C5" w:rsidP="0050465B">
            <w:pPr>
              <w:pStyle w:val="af4"/>
            </w:pPr>
          </w:p>
        </w:tc>
        <w:tc>
          <w:tcPr>
            <w:tcW w:w="85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CDE099D" w14:textId="77777777" w:rsidR="00AB19C5" w:rsidRPr="00583891" w:rsidRDefault="00AB19C5" w:rsidP="0050465B">
            <w:pPr>
              <w:pStyle w:val="af4"/>
            </w:pPr>
          </w:p>
        </w:tc>
        <w:tc>
          <w:tcPr>
            <w:tcW w:w="85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D238E0C" w14:textId="77777777" w:rsidR="00AB19C5" w:rsidRPr="00583891" w:rsidRDefault="00AB19C5" w:rsidP="0050465B">
            <w:pPr>
              <w:pStyle w:val="af4"/>
            </w:pPr>
          </w:p>
        </w:tc>
        <w:tc>
          <w:tcPr>
            <w:tcW w:w="7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80D3D2C" w14:textId="77777777" w:rsidR="00AB19C5" w:rsidRPr="00583891" w:rsidRDefault="00AB19C5" w:rsidP="0050465B">
            <w:pPr>
              <w:pStyle w:val="af4"/>
            </w:pPr>
          </w:p>
        </w:tc>
        <w:tc>
          <w:tcPr>
            <w:tcW w:w="7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EF0A084" w14:textId="77777777" w:rsidR="00AB19C5" w:rsidRPr="00583891" w:rsidRDefault="00AB19C5" w:rsidP="0050465B">
            <w:pPr>
              <w:pStyle w:val="af4"/>
            </w:pPr>
          </w:p>
        </w:tc>
        <w:tc>
          <w:tcPr>
            <w:tcW w:w="7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04AD87F" w14:textId="77777777" w:rsidR="00AB19C5" w:rsidRPr="00583891" w:rsidRDefault="00AB19C5" w:rsidP="0050465B">
            <w:pPr>
              <w:pStyle w:val="af4"/>
            </w:pPr>
          </w:p>
        </w:tc>
        <w:tc>
          <w:tcPr>
            <w:tcW w:w="85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2605361" w14:textId="77777777" w:rsidR="00AB19C5" w:rsidRPr="00583891" w:rsidRDefault="00AB19C5" w:rsidP="0050465B">
            <w:pPr>
              <w:pStyle w:val="af4"/>
            </w:pPr>
          </w:p>
        </w:tc>
        <w:tc>
          <w:tcPr>
            <w:tcW w:w="7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46BA8DF" w14:textId="77777777" w:rsidR="00AB19C5" w:rsidRPr="00583891" w:rsidRDefault="00AB19C5" w:rsidP="0050465B">
            <w:pPr>
              <w:pStyle w:val="af4"/>
            </w:pPr>
          </w:p>
        </w:tc>
        <w:tc>
          <w:tcPr>
            <w:tcW w:w="95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13A5DEF" w14:textId="77777777" w:rsidR="00AB19C5" w:rsidRPr="00583891" w:rsidRDefault="00AB19C5" w:rsidP="0050465B">
            <w:pPr>
              <w:pStyle w:val="af4"/>
            </w:pPr>
          </w:p>
        </w:tc>
      </w:tr>
      <w:tr w:rsidR="0050465B" w:rsidRPr="00583891" w14:paraId="6185B3B8" w14:textId="77777777" w:rsidTr="0050465B">
        <w:trPr>
          <w:trHeight w:val="227"/>
          <w:jc w:val="center"/>
        </w:trPr>
        <w:tc>
          <w:tcPr>
            <w:tcW w:w="635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6B704FC" w14:textId="77777777" w:rsidR="00AB19C5" w:rsidRPr="00583891" w:rsidRDefault="00AB19C5" w:rsidP="0050465B">
            <w:pPr>
              <w:pStyle w:val="af4"/>
            </w:pPr>
            <w:bookmarkStart w:id="334" w:name="107527"/>
            <w:bookmarkEnd w:id="334"/>
            <w:r w:rsidRPr="00583891">
              <w:t>Тепловая энергия на хозяйственные нужды</w:t>
            </w:r>
          </w:p>
        </w:tc>
        <w:tc>
          <w:tcPr>
            <w:tcW w:w="112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646E3FB" w14:textId="77777777" w:rsidR="00AB19C5" w:rsidRPr="00583891" w:rsidRDefault="00AB19C5" w:rsidP="0050465B">
            <w:pPr>
              <w:pStyle w:val="af4"/>
            </w:pPr>
            <w:bookmarkStart w:id="335" w:name="107528"/>
            <w:bookmarkEnd w:id="335"/>
            <w:r w:rsidRPr="00583891">
              <w:t>тыс. руб.</w:t>
            </w:r>
          </w:p>
        </w:tc>
        <w:tc>
          <w:tcPr>
            <w:tcW w:w="78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8A4E302" w14:textId="77777777" w:rsidR="00AB19C5" w:rsidRPr="00583891" w:rsidRDefault="00AB19C5" w:rsidP="0050465B">
            <w:pPr>
              <w:pStyle w:val="af4"/>
            </w:pPr>
          </w:p>
        </w:tc>
        <w:tc>
          <w:tcPr>
            <w:tcW w:w="85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8A5A0DD" w14:textId="77777777" w:rsidR="00AB19C5" w:rsidRPr="00583891" w:rsidRDefault="00AB19C5" w:rsidP="0050465B">
            <w:pPr>
              <w:pStyle w:val="af4"/>
            </w:pPr>
          </w:p>
        </w:tc>
        <w:tc>
          <w:tcPr>
            <w:tcW w:w="85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5190FA9" w14:textId="77777777" w:rsidR="00AB19C5" w:rsidRPr="00583891" w:rsidRDefault="00AB19C5" w:rsidP="0050465B">
            <w:pPr>
              <w:pStyle w:val="af4"/>
            </w:pPr>
          </w:p>
        </w:tc>
        <w:tc>
          <w:tcPr>
            <w:tcW w:w="7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D7A83E8" w14:textId="77777777" w:rsidR="00AB19C5" w:rsidRPr="00583891" w:rsidRDefault="00AB19C5" w:rsidP="0050465B">
            <w:pPr>
              <w:pStyle w:val="af4"/>
            </w:pPr>
          </w:p>
        </w:tc>
        <w:tc>
          <w:tcPr>
            <w:tcW w:w="7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023605A" w14:textId="77777777" w:rsidR="00AB19C5" w:rsidRPr="00583891" w:rsidRDefault="00AB19C5" w:rsidP="0050465B">
            <w:pPr>
              <w:pStyle w:val="af4"/>
            </w:pPr>
          </w:p>
        </w:tc>
        <w:tc>
          <w:tcPr>
            <w:tcW w:w="7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8344D50" w14:textId="77777777" w:rsidR="00AB19C5" w:rsidRPr="00583891" w:rsidRDefault="00AB19C5" w:rsidP="0050465B">
            <w:pPr>
              <w:pStyle w:val="af4"/>
            </w:pPr>
          </w:p>
        </w:tc>
        <w:tc>
          <w:tcPr>
            <w:tcW w:w="85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986D021" w14:textId="77777777" w:rsidR="00AB19C5" w:rsidRPr="00583891" w:rsidRDefault="00AB19C5" w:rsidP="0050465B">
            <w:pPr>
              <w:pStyle w:val="af4"/>
            </w:pPr>
          </w:p>
        </w:tc>
        <w:tc>
          <w:tcPr>
            <w:tcW w:w="7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3EB4233" w14:textId="77777777" w:rsidR="00AB19C5" w:rsidRPr="00583891" w:rsidRDefault="00AB19C5" w:rsidP="0050465B">
            <w:pPr>
              <w:pStyle w:val="af4"/>
            </w:pPr>
          </w:p>
        </w:tc>
        <w:tc>
          <w:tcPr>
            <w:tcW w:w="95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35791EB" w14:textId="77777777" w:rsidR="00AB19C5" w:rsidRPr="00583891" w:rsidRDefault="00AB19C5" w:rsidP="0050465B">
            <w:pPr>
              <w:pStyle w:val="af4"/>
            </w:pPr>
          </w:p>
        </w:tc>
      </w:tr>
      <w:tr w:rsidR="0050465B" w:rsidRPr="00583891" w14:paraId="5D832D5B" w14:textId="77777777" w:rsidTr="0050465B">
        <w:trPr>
          <w:trHeight w:val="227"/>
          <w:jc w:val="center"/>
        </w:trPr>
        <w:tc>
          <w:tcPr>
            <w:tcW w:w="635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14C8165" w14:textId="77777777" w:rsidR="00AB19C5" w:rsidRPr="00583891" w:rsidRDefault="00AB19C5" w:rsidP="0050465B">
            <w:pPr>
              <w:pStyle w:val="af4"/>
            </w:pPr>
            <w:bookmarkStart w:id="336" w:name="107529"/>
            <w:bookmarkEnd w:id="336"/>
            <w:r w:rsidRPr="00583891">
              <w:t>Вода на хозяйственные нужды</w:t>
            </w:r>
          </w:p>
        </w:tc>
        <w:tc>
          <w:tcPr>
            <w:tcW w:w="112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F0CDA94" w14:textId="77777777" w:rsidR="00AB19C5" w:rsidRPr="00583891" w:rsidRDefault="00AB19C5" w:rsidP="0050465B">
            <w:pPr>
              <w:pStyle w:val="af4"/>
            </w:pPr>
            <w:bookmarkStart w:id="337" w:name="107530"/>
            <w:bookmarkEnd w:id="337"/>
            <w:r w:rsidRPr="00583891">
              <w:t>тыс. руб.</w:t>
            </w:r>
          </w:p>
        </w:tc>
        <w:tc>
          <w:tcPr>
            <w:tcW w:w="78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B2A4645" w14:textId="77777777" w:rsidR="00AB19C5" w:rsidRPr="00583891" w:rsidRDefault="00AB19C5" w:rsidP="0050465B">
            <w:pPr>
              <w:pStyle w:val="af4"/>
            </w:pPr>
          </w:p>
        </w:tc>
        <w:tc>
          <w:tcPr>
            <w:tcW w:w="85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FD68B1F" w14:textId="77777777" w:rsidR="00AB19C5" w:rsidRPr="00583891" w:rsidRDefault="00AB19C5" w:rsidP="0050465B">
            <w:pPr>
              <w:pStyle w:val="af4"/>
            </w:pPr>
          </w:p>
        </w:tc>
        <w:tc>
          <w:tcPr>
            <w:tcW w:w="85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4A41E18" w14:textId="77777777" w:rsidR="00AB19C5" w:rsidRPr="00583891" w:rsidRDefault="00AB19C5" w:rsidP="0050465B">
            <w:pPr>
              <w:pStyle w:val="af4"/>
            </w:pPr>
          </w:p>
        </w:tc>
        <w:tc>
          <w:tcPr>
            <w:tcW w:w="7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72365E5" w14:textId="77777777" w:rsidR="00AB19C5" w:rsidRPr="00583891" w:rsidRDefault="00AB19C5" w:rsidP="0050465B">
            <w:pPr>
              <w:pStyle w:val="af4"/>
            </w:pPr>
          </w:p>
        </w:tc>
        <w:tc>
          <w:tcPr>
            <w:tcW w:w="7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408E09A" w14:textId="77777777" w:rsidR="00AB19C5" w:rsidRPr="00583891" w:rsidRDefault="00AB19C5" w:rsidP="0050465B">
            <w:pPr>
              <w:pStyle w:val="af4"/>
            </w:pPr>
          </w:p>
        </w:tc>
        <w:tc>
          <w:tcPr>
            <w:tcW w:w="7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39D48B0" w14:textId="77777777" w:rsidR="00AB19C5" w:rsidRPr="00583891" w:rsidRDefault="00AB19C5" w:rsidP="0050465B">
            <w:pPr>
              <w:pStyle w:val="af4"/>
            </w:pPr>
          </w:p>
        </w:tc>
        <w:tc>
          <w:tcPr>
            <w:tcW w:w="85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3FA727C" w14:textId="77777777" w:rsidR="00AB19C5" w:rsidRPr="00583891" w:rsidRDefault="00AB19C5" w:rsidP="0050465B">
            <w:pPr>
              <w:pStyle w:val="af4"/>
            </w:pPr>
          </w:p>
        </w:tc>
        <w:tc>
          <w:tcPr>
            <w:tcW w:w="7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A06E446" w14:textId="77777777" w:rsidR="00AB19C5" w:rsidRPr="00583891" w:rsidRDefault="00AB19C5" w:rsidP="0050465B">
            <w:pPr>
              <w:pStyle w:val="af4"/>
            </w:pPr>
          </w:p>
        </w:tc>
        <w:tc>
          <w:tcPr>
            <w:tcW w:w="95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5703A8E" w14:textId="77777777" w:rsidR="00AB19C5" w:rsidRPr="00583891" w:rsidRDefault="00AB19C5" w:rsidP="0050465B">
            <w:pPr>
              <w:pStyle w:val="af4"/>
            </w:pPr>
          </w:p>
        </w:tc>
      </w:tr>
      <w:tr w:rsidR="0050465B" w:rsidRPr="00583891" w14:paraId="6613DF36" w14:textId="77777777" w:rsidTr="0050465B">
        <w:trPr>
          <w:trHeight w:val="227"/>
          <w:jc w:val="center"/>
        </w:trPr>
        <w:tc>
          <w:tcPr>
            <w:tcW w:w="635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C6FD8C0" w14:textId="77777777" w:rsidR="00AB19C5" w:rsidRPr="00583891" w:rsidRDefault="00AB19C5" w:rsidP="0050465B">
            <w:pPr>
              <w:pStyle w:val="af4"/>
            </w:pPr>
            <w:bookmarkStart w:id="338" w:name="107531"/>
            <w:bookmarkEnd w:id="338"/>
            <w:r w:rsidRPr="00583891">
              <w:t>Затраты на оплату труда</w:t>
            </w:r>
          </w:p>
        </w:tc>
        <w:tc>
          <w:tcPr>
            <w:tcW w:w="112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9DAE550" w14:textId="77777777" w:rsidR="00AB19C5" w:rsidRPr="00583891" w:rsidRDefault="00AB19C5" w:rsidP="0050465B">
            <w:pPr>
              <w:pStyle w:val="af4"/>
            </w:pPr>
            <w:bookmarkStart w:id="339" w:name="107532"/>
            <w:bookmarkEnd w:id="339"/>
            <w:r w:rsidRPr="00583891">
              <w:t xml:space="preserve">тыс. </w:t>
            </w:r>
            <w:r w:rsidRPr="00583891">
              <w:lastRenderedPageBreak/>
              <w:t>руб.</w:t>
            </w:r>
          </w:p>
        </w:tc>
        <w:tc>
          <w:tcPr>
            <w:tcW w:w="78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D9C044F" w14:textId="77777777" w:rsidR="00AB19C5" w:rsidRPr="00583891" w:rsidRDefault="00AB19C5" w:rsidP="0050465B">
            <w:pPr>
              <w:pStyle w:val="af4"/>
            </w:pPr>
          </w:p>
        </w:tc>
        <w:tc>
          <w:tcPr>
            <w:tcW w:w="85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55E00CD" w14:textId="77777777" w:rsidR="00AB19C5" w:rsidRPr="00583891" w:rsidRDefault="00AB19C5" w:rsidP="0050465B">
            <w:pPr>
              <w:pStyle w:val="af4"/>
            </w:pPr>
          </w:p>
        </w:tc>
        <w:tc>
          <w:tcPr>
            <w:tcW w:w="85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251717F" w14:textId="77777777" w:rsidR="00AB19C5" w:rsidRPr="00583891" w:rsidRDefault="00AB19C5" w:rsidP="0050465B">
            <w:pPr>
              <w:pStyle w:val="af4"/>
            </w:pPr>
          </w:p>
        </w:tc>
        <w:tc>
          <w:tcPr>
            <w:tcW w:w="7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97BD162" w14:textId="77777777" w:rsidR="00AB19C5" w:rsidRPr="00583891" w:rsidRDefault="00AB19C5" w:rsidP="0050465B">
            <w:pPr>
              <w:pStyle w:val="af4"/>
            </w:pPr>
          </w:p>
        </w:tc>
        <w:tc>
          <w:tcPr>
            <w:tcW w:w="7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E1C5193" w14:textId="77777777" w:rsidR="00AB19C5" w:rsidRPr="00583891" w:rsidRDefault="00AB19C5" w:rsidP="0050465B">
            <w:pPr>
              <w:pStyle w:val="af4"/>
            </w:pPr>
          </w:p>
        </w:tc>
        <w:tc>
          <w:tcPr>
            <w:tcW w:w="7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F727558" w14:textId="77777777" w:rsidR="00AB19C5" w:rsidRPr="00583891" w:rsidRDefault="00AB19C5" w:rsidP="0050465B">
            <w:pPr>
              <w:pStyle w:val="af4"/>
            </w:pPr>
          </w:p>
        </w:tc>
        <w:tc>
          <w:tcPr>
            <w:tcW w:w="85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50C92BF" w14:textId="77777777" w:rsidR="00AB19C5" w:rsidRPr="00583891" w:rsidRDefault="00AB19C5" w:rsidP="0050465B">
            <w:pPr>
              <w:pStyle w:val="af4"/>
            </w:pPr>
          </w:p>
        </w:tc>
        <w:tc>
          <w:tcPr>
            <w:tcW w:w="7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E66AB29" w14:textId="77777777" w:rsidR="00AB19C5" w:rsidRPr="00583891" w:rsidRDefault="00AB19C5" w:rsidP="0050465B">
            <w:pPr>
              <w:pStyle w:val="af4"/>
            </w:pPr>
          </w:p>
        </w:tc>
        <w:tc>
          <w:tcPr>
            <w:tcW w:w="95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3C134D0" w14:textId="77777777" w:rsidR="00AB19C5" w:rsidRPr="00583891" w:rsidRDefault="00AB19C5" w:rsidP="0050465B">
            <w:pPr>
              <w:pStyle w:val="af4"/>
            </w:pPr>
          </w:p>
        </w:tc>
      </w:tr>
      <w:tr w:rsidR="0050465B" w:rsidRPr="00583891" w14:paraId="78F47036" w14:textId="77777777" w:rsidTr="0050465B">
        <w:trPr>
          <w:trHeight w:val="227"/>
          <w:jc w:val="center"/>
        </w:trPr>
        <w:tc>
          <w:tcPr>
            <w:tcW w:w="635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366F7AE" w14:textId="77777777" w:rsidR="00AB19C5" w:rsidRPr="00583891" w:rsidRDefault="00AB19C5" w:rsidP="0050465B">
            <w:pPr>
              <w:pStyle w:val="af4"/>
            </w:pPr>
            <w:bookmarkStart w:id="340" w:name="107533"/>
            <w:bookmarkEnd w:id="340"/>
            <w:r w:rsidRPr="00583891">
              <w:t>Страховые взносы</w:t>
            </w:r>
          </w:p>
        </w:tc>
        <w:tc>
          <w:tcPr>
            <w:tcW w:w="112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038989D" w14:textId="77777777" w:rsidR="00AB19C5" w:rsidRPr="00583891" w:rsidRDefault="00AB19C5" w:rsidP="0050465B">
            <w:pPr>
              <w:pStyle w:val="af4"/>
            </w:pPr>
            <w:bookmarkStart w:id="341" w:name="107534"/>
            <w:bookmarkEnd w:id="341"/>
            <w:r w:rsidRPr="00583891">
              <w:t>тыс. руб.</w:t>
            </w:r>
          </w:p>
        </w:tc>
        <w:tc>
          <w:tcPr>
            <w:tcW w:w="78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643A709" w14:textId="77777777" w:rsidR="00AB19C5" w:rsidRPr="00583891" w:rsidRDefault="00AB19C5" w:rsidP="0050465B">
            <w:pPr>
              <w:pStyle w:val="af4"/>
            </w:pPr>
          </w:p>
        </w:tc>
        <w:tc>
          <w:tcPr>
            <w:tcW w:w="85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C6BE29A" w14:textId="77777777" w:rsidR="00AB19C5" w:rsidRPr="00583891" w:rsidRDefault="00AB19C5" w:rsidP="0050465B">
            <w:pPr>
              <w:pStyle w:val="af4"/>
            </w:pPr>
          </w:p>
        </w:tc>
        <w:tc>
          <w:tcPr>
            <w:tcW w:w="85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1E12215" w14:textId="77777777" w:rsidR="00AB19C5" w:rsidRPr="00583891" w:rsidRDefault="00AB19C5" w:rsidP="0050465B">
            <w:pPr>
              <w:pStyle w:val="af4"/>
            </w:pPr>
          </w:p>
        </w:tc>
        <w:tc>
          <w:tcPr>
            <w:tcW w:w="7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4E56E73" w14:textId="77777777" w:rsidR="00AB19C5" w:rsidRPr="00583891" w:rsidRDefault="00AB19C5" w:rsidP="0050465B">
            <w:pPr>
              <w:pStyle w:val="af4"/>
            </w:pPr>
          </w:p>
        </w:tc>
        <w:tc>
          <w:tcPr>
            <w:tcW w:w="7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0CAFE0E" w14:textId="77777777" w:rsidR="00AB19C5" w:rsidRPr="00583891" w:rsidRDefault="00AB19C5" w:rsidP="0050465B">
            <w:pPr>
              <w:pStyle w:val="af4"/>
            </w:pPr>
          </w:p>
        </w:tc>
        <w:tc>
          <w:tcPr>
            <w:tcW w:w="7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681357A" w14:textId="77777777" w:rsidR="00AB19C5" w:rsidRPr="00583891" w:rsidRDefault="00AB19C5" w:rsidP="0050465B">
            <w:pPr>
              <w:pStyle w:val="af4"/>
            </w:pPr>
          </w:p>
        </w:tc>
        <w:tc>
          <w:tcPr>
            <w:tcW w:w="85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5ED73B8" w14:textId="77777777" w:rsidR="00AB19C5" w:rsidRPr="00583891" w:rsidRDefault="00AB19C5" w:rsidP="0050465B">
            <w:pPr>
              <w:pStyle w:val="af4"/>
            </w:pPr>
          </w:p>
        </w:tc>
        <w:tc>
          <w:tcPr>
            <w:tcW w:w="7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17D30FD" w14:textId="77777777" w:rsidR="00AB19C5" w:rsidRPr="00583891" w:rsidRDefault="00AB19C5" w:rsidP="0050465B">
            <w:pPr>
              <w:pStyle w:val="af4"/>
            </w:pPr>
          </w:p>
        </w:tc>
        <w:tc>
          <w:tcPr>
            <w:tcW w:w="95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ACD16E8" w14:textId="77777777" w:rsidR="00AB19C5" w:rsidRPr="00583891" w:rsidRDefault="00AB19C5" w:rsidP="0050465B">
            <w:pPr>
              <w:pStyle w:val="af4"/>
            </w:pPr>
          </w:p>
        </w:tc>
      </w:tr>
      <w:tr w:rsidR="0050465B" w:rsidRPr="00583891" w14:paraId="54F3519F" w14:textId="77777777" w:rsidTr="0050465B">
        <w:trPr>
          <w:trHeight w:val="227"/>
          <w:jc w:val="center"/>
        </w:trPr>
        <w:tc>
          <w:tcPr>
            <w:tcW w:w="635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481AEB8" w14:textId="77777777" w:rsidR="00AB19C5" w:rsidRPr="00583891" w:rsidRDefault="00AB19C5" w:rsidP="0050465B">
            <w:pPr>
              <w:pStyle w:val="af4"/>
            </w:pPr>
            <w:bookmarkStart w:id="342" w:name="107535"/>
            <w:bookmarkEnd w:id="342"/>
            <w:r w:rsidRPr="00583891">
              <w:t>Амортизация, в том числе:</w:t>
            </w:r>
          </w:p>
        </w:tc>
        <w:tc>
          <w:tcPr>
            <w:tcW w:w="112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E18A04A" w14:textId="77777777" w:rsidR="00AB19C5" w:rsidRPr="00583891" w:rsidRDefault="00AB19C5" w:rsidP="0050465B">
            <w:pPr>
              <w:pStyle w:val="af4"/>
            </w:pPr>
            <w:bookmarkStart w:id="343" w:name="107536"/>
            <w:bookmarkEnd w:id="343"/>
            <w:r w:rsidRPr="00583891">
              <w:t>тыс. руб.</w:t>
            </w:r>
          </w:p>
        </w:tc>
        <w:tc>
          <w:tcPr>
            <w:tcW w:w="78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1C9E962" w14:textId="77777777" w:rsidR="00AB19C5" w:rsidRPr="00583891" w:rsidRDefault="00AB19C5" w:rsidP="0050465B">
            <w:pPr>
              <w:pStyle w:val="af4"/>
            </w:pPr>
          </w:p>
        </w:tc>
        <w:tc>
          <w:tcPr>
            <w:tcW w:w="85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A0B3EC7" w14:textId="77777777" w:rsidR="00AB19C5" w:rsidRPr="00583891" w:rsidRDefault="00AB19C5" w:rsidP="0050465B">
            <w:pPr>
              <w:pStyle w:val="af4"/>
            </w:pPr>
          </w:p>
        </w:tc>
        <w:tc>
          <w:tcPr>
            <w:tcW w:w="85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C741A88" w14:textId="77777777" w:rsidR="00AB19C5" w:rsidRPr="00583891" w:rsidRDefault="00AB19C5" w:rsidP="0050465B">
            <w:pPr>
              <w:pStyle w:val="af4"/>
            </w:pPr>
          </w:p>
        </w:tc>
        <w:tc>
          <w:tcPr>
            <w:tcW w:w="7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D2A9CC3" w14:textId="77777777" w:rsidR="00AB19C5" w:rsidRPr="00583891" w:rsidRDefault="00AB19C5" w:rsidP="0050465B">
            <w:pPr>
              <w:pStyle w:val="af4"/>
            </w:pPr>
          </w:p>
        </w:tc>
        <w:tc>
          <w:tcPr>
            <w:tcW w:w="7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6CCB802" w14:textId="77777777" w:rsidR="00AB19C5" w:rsidRPr="00583891" w:rsidRDefault="00AB19C5" w:rsidP="0050465B">
            <w:pPr>
              <w:pStyle w:val="af4"/>
            </w:pPr>
          </w:p>
        </w:tc>
        <w:tc>
          <w:tcPr>
            <w:tcW w:w="7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6BC1665" w14:textId="77777777" w:rsidR="00AB19C5" w:rsidRPr="00583891" w:rsidRDefault="00AB19C5" w:rsidP="0050465B">
            <w:pPr>
              <w:pStyle w:val="af4"/>
            </w:pPr>
          </w:p>
        </w:tc>
        <w:tc>
          <w:tcPr>
            <w:tcW w:w="85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8B3E94D" w14:textId="77777777" w:rsidR="00AB19C5" w:rsidRPr="00583891" w:rsidRDefault="00AB19C5" w:rsidP="0050465B">
            <w:pPr>
              <w:pStyle w:val="af4"/>
            </w:pPr>
          </w:p>
        </w:tc>
        <w:tc>
          <w:tcPr>
            <w:tcW w:w="7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909E2D3" w14:textId="77777777" w:rsidR="00AB19C5" w:rsidRPr="00583891" w:rsidRDefault="00AB19C5" w:rsidP="0050465B">
            <w:pPr>
              <w:pStyle w:val="af4"/>
            </w:pPr>
          </w:p>
        </w:tc>
        <w:tc>
          <w:tcPr>
            <w:tcW w:w="95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B4F86CE" w14:textId="77777777" w:rsidR="00AB19C5" w:rsidRPr="00583891" w:rsidRDefault="00AB19C5" w:rsidP="0050465B">
            <w:pPr>
              <w:pStyle w:val="af4"/>
            </w:pPr>
          </w:p>
        </w:tc>
      </w:tr>
      <w:tr w:rsidR="0050465B" w:rsidRPr="00583891" w14:paraId="732A65D1" w14:textId="77777777" w:rsidTr="0050465B">
        <w:trPr>
          <w:trHeight w:val="227"/>
          <w:jc w:val="center"/>
        </w:trPr>
        <w:tc>
          <w:tcPr>
            <w:tcW w:w="635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58F10DD" w14:textId="77777777" w:rsidR="00AB19C5" w:rsidRPr="00583891" w:rsidRDefault="00AB19C5" w:rsidP="0050465B">
            <w:pPr>
              <w:pStyle w:val="af4"/>
            </w:pPr>
            <w:bookmarkStart w:id="344" w:name="107537"/>
            <w:bookmarkEnd w:id="344"/>
            <w:r w:rsidRPr="00583891">
              <w:t>Проекты инвестиционной программы</w:t>
            </w:r>
          </w:p>
        </w:tc>
        <w:tc>
          <w:tcPr>
            <w:tcW w:w="112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C86A86E" w14:textId="77777777" w:rsidR="00AB19C5" w:rsidRPr="00583891" w:rsidRDefault="00AB19C5" w:rsidP="0050465B">
            <w:pPr>
              <w:pStyle w:val="af4"/>
            </w:pPr>
            <w:bookmarkStart w:id="345" w:name="107538"/>
            <w:bookmarkEnd w:id="345"/>
            <w:r w:rsidRPr="00583891">
              <w:t>тыс. руб.</w:t>
            </w:r>
          </w:p>
        </w:tc>
        <w:tc>
          <w:tcPr>
            <w:tcW w:w="78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4F85C00" w14:textId="77777777" w:rsidR="00AB19C5" w:rsidRPr="00583891" w:rsidRDefault="00AB19C5" w:rsidP="0050465B">
            <w:pPr>
              <w:pStyle w:val="af4"/>
            </w:pPr>
          </w:p>
        </w:tc>
        <w:tc>
          <w:tcPr>
            <w:tcW w:w="85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6EE5641" w14:textId="77777777" w:rsidR="00AB19C5" w:rsidRPr="00583891" w:rsidRDefault="00AB19C5" w:rsidP="0050465B">
            <w:pPr>
              <w:pStyle w:val="af4"/>
            </w:pPr>
          </w:p>
        </w:tc>
        <w:tc>
          <w:tcPr>
            <w:tcW w:w="85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6F9E76" w14:textId="77777777" w:rsidR="00AB19C5" w:rsidRPr="00583891" w:rsidRDefault="00AB19C5" w:rsidP="0050465B">
            <w:pPr>
              <w:pStyle w:val="af4"/>
            </w:pPr>
          </w:p>
        </w:tc>
        <w:tc>
          <w:tcPr>
            <w:tcW w:w="7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51EB3BD" w14:textId="77777777" w:rsidR="00AB19C5" w:rsidRPr="00583891" w:rsidRDefault="00AB19C5" w:rsidP="0050465B">
            <w:pPr>
              <w:pStyle w:val="af4"/>
            </w:pPr>
          </w:p>
        </w:tc>
        <w:tc>
          <w:tcPr>
            <w:tcW w:w="7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5E22D36" w14:textId="77777777" w:rsidR="00AB19C5" w:rsidRPr="00583891" w:rsidRDefault="00AB19C5" w:rsidP="0050465B">
            <w:pPr>
              <w:pStyle w:val="af4"/>
            </w:pPr>
          </w:p>
        </w:tc>
        <w:tc>
          <w:tcPr>
            <w:tcW w:w="7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0ED1D80" w14:textId="77777777" w:rsidR="00AB19C5" w:rsidRPr="00583891" w:rsidRDefault="00AB19C5" w:rsidP="0050465B">
            <w:pPr>
              <w:pStyle w:val="af4"/>
            </w:pPr>
          </w:p>
        </w:tc>
        <w:tc>
          <w:tcPr>
            <w:tcW w:w="85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39189C5" w14:textId="77777777" w:rsidR="00AB19C5" w:rsidRPr="00583891" w:rsidRDefault="00AB19C5" w:rsidP="0050465B">
            <w:pPr>
              <w:pStyle w:val="af4"/>
            </w:pPr>
          </w:p>
        </w:tc>
        <w:tc>
          <w:tcPr>
            <w:tcW w:w="7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15F3557" w14:textId="77777777" w:rsidR="00AB19C5" w:rsidRPr="00583891" w:rsidRDefault="00AB19C5" w:rsidP="0050465B">
            <w:pPr>
              <w:pStyle w:val="af4"/>
            </w:pPr>
          </w:p>
        </w:tc>
        <w:tc>
          <w:tcPr>
            <w:tcW w:w="95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C8E1E39" w14:textId="77777777" w:rsidR="00AB19C5" w:rsidRPr="00583891" w:rsidRDefault="00AB19C5" w:rsidP="0050465B">
            <w:pPr>
              <w:pStyle w:val="af4"/>
            </w:pPr>
          </w:p>
        </w:tc>
      </w:tr>
      <w:tr w:rsidR="0050465B" w:rsidRPr="00583891" w14:paraId="0413C3E7" w14:textId="77777777" w:rsidTr="0050465B">
        <w:trPr>
          <w:trHeight w:val="227"/>
          <w:jc w:val="center"/>
        </w:trPr>
        <w:tc>
          <w:tcPr>
            <w:tcW w:w="635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C90FF88" w14:textId="77777777" w:rsidR="00AB19C5" w:rsidRPr="00583891" w:rsidRDefault="00AB19C5" w:rsidP="0050465B">
            <w:pPr>
              <w:pStyle w:val="af4"/>
            </w:pPr>
            <w:bookmarkStart w:id="346" w:name="107539"/>
            <w:bookmarkEnd w:id="346"/>
            <w:r w:rsidRPr="00583891">
              <w:t>Прочие расходы, в том числе:</w:t>
            </w:r>
          </w:p>
        </w:tc>
        <w:tc>
          <w:tcPr>
            <w:tcW w:w="112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1A7E0F2" w14:textId="77777777" w:rsidR="00AB19C5" w:rsidRPr="00583891" w:rsidRDefault="00AB19C5" w:rsidP="0050465B">
            <w:pPr>
              <w:pStyle w:val="af4"/>
            </w:pPr>
            <w:bookmarkStart w:id="347" w:name="107540"/>
            <w:bookmarkEnd w:id="347"/>
            <w:r w:rsidRPr="00583891">
              <w:t>тыс. руб.</w:t>
            </w:r>
          </w:p>
        </w:tc>
        <w:tc>
          <w:tcPr>
            <w:tcW w:w="78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06D63E7" w14:textId="77777777" w:rsidR="00AB19C5" w:rsidRPr="00583891" w:rsidRDefault="00AB19C5" w:rsidP="0050465B">
            <w:pPr>
              <w:pStyle w:val="af4"/>
            </w:pPr>
          </w:p>
        </w:tc>
        <w:tc>
          <w:tcPr>
            <w:tcW w:w="85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F9E7367" w14:textId="77777777" w:rsidR="00AB19C5" w:rsidRPr="00583891" w:rsidRDefault="00AB19C5" w:rsidP="0050465B">
            <w:pPr>
              <w:pStyle w:val="af4"/>
            </w:pPr>
          </w:p>
        </w:tc>
        <w:tc>
          <w:tcPr>
            <w:tcW w:w="85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CBE1221" w14:textId="77777777" w:rsidR="00AB19C5" w:rsidRPr="00583891" w:rsidRDefault="00AB19C5" w:rsidP="0050465B">
            <w:pPr>
              <w:pStyle w:val="af4"/>
            </w:pPr>
          </w:p>
        </w:tc>
        <w:tc>
          <w:tcPr>
            <w:tcW w:w="7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2CA626A" w14:textId="77777777" w:rsidR="00AB19C5" w:rsidRPr="00583891" w:rsidRDefault="00AB19C5" w:rsidP="0050465B">
            <w:pPr>
              <w:pStyle w:val="af4"/>
            </w:pPr>
          </w:p>
        </w:tc>
        <w:tc>
          <w:tcPr>
            <w:tcW w:w="7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92E61F7" w14:textId="77777777" w:rsidR="00AB19C5" w:rsidRPr="00583891" w:rsidRDefault="00AB19C5" w:rsidP="0050465B">
            <w:pPr>
              <w:pStyle w:val="af4"/>
            </w:pPr>
          </w:p>
        </w:tc>
        <w:tc>
          <w:tcPr>
            <w:tcW w:w="7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370F1F5" w14:textId="77777777" w:rsidR="00AB19C5" w:rsidRPr="00583891" w:rsidRDefault="00AB19C5" w:rsidP="0050465B">
            <w:pPr>
              <w:pStyle w:val="af4"/>
            </w:pPr>
          </w:p>
        </w:tc>
        <w:tc>
          <w:tcPr>
            <w:tcW w:w="85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EFF2ACF" w14:textId="77777777" w:rsidR="00AB19C5" w:rsidRPr="00583891" w:rsidRDefault="00AB19C5" w:rsidP="0050465B">
            <w:pPr>
              <w:pStyle w:val="af4"/>
            </w:pPr>
          </w:p>
        </w:tc>
        <w:tc>
          <w:tcPr>
            <w:tcW w:w="7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E1A02C5" w14:textId="77777777" w:rsidR="00AB19C5" w:rsidRPr="00583891" w:rsidRDefault="00AB19C5" w:rsidP="0050465B">
            <w:pPr>
              <w:pStyle w:val="af4"/>
            </w:pPr>
          </w:p>
        </w:tc>
        <w:tc>
          <w:tcPr>
            <w:tcW w:w="95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6E9028E" w14:textId="77777777" w:rsidR="00AB19C5" w:rsidRPr="00583891" w:rsidRDefault="00AB19C5" w:rsidP="0050465B">
            <w:pPr>
              <w:pStyle w:val="af4"/>
            </w:pPr>
          </w:p>
        </w:tc>
      </w:tr>
      <w:tr w:rsidR="0050465B" w:rsidRPr="00583891" w14:paraId="73B3C1A7" w14:textId="77777777" w:rsidTr="0050465B">
        <w:trPr>
          <w:trHeight w:val="227"/>
          <w:jc w:val="center"/>
        </w:trPr>
        <w:tc>
          <w:tcPr>
            <w:tcW w:w="635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54F1EE2" w14:textId="77777777" w:rsidR="00AB19C5" w:rsidRPr="00583891" w:rsidRDefault="00AB19C5" w:rsidP="0050465B">
            <w:pPr>
              <w:pStyle w:val="af4"/>
            </w:pPr>
            <w:bookmarkStart w:id="348" w:name="107541"/>
            <w:bookmarkEnd w:id="348"/>
            <w:r w:rsidRPr="00583891">
              <w:t>аренда</w:t>
            </w:r>
          </w:p>
        </w:tc>
        <w:tc>
          <w:tcPr>
            <w:tcW w:w="112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7606CCA" w14:textId="77777777" w:rsidR="00AB19C5" w:rsidRPr="00583891" w:rsidRDefault="00AB19C5" w:rsidP="0050465B">
            <w:pPr>
              <w:pStyle w:val="af4"/>
            </w:pPr>
            <w:bookmarkStart w:id="349" w:name="107542"/>
            <w:bookmarkEnd w:id="349"/>
            <w:r w:rsidRPr="00583891">
              <w:t>тыс. руб.</w:t>
            </w:r>
          </w:p>
        </w:tc>
        <w:tc>
          <w:tcPr>
            <w:tcW w:w="78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93A4D0F" w14:textId="77777777" w:rsidR="00AB19C5" w:rsidRPr="00583891" w:rsidRDefault="00AB19C5" w:rsidP="0050465B">
            <w:pPr>
              <w:pStyle w:val="af4"/>
            </w:pPr>
          </w:p>
        </w:tc>
        <w:tc>
          <w:tcPr>
            <w:tcW w:w="85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CAB23D3" w14:textId="77777777" w:rsidR="00AB19C5" w:rsidRPr="00583891" w:rsidRDefault="00AB19C5" w:rsidP="0050465B">
            <w:pPr>
              <w:pStyle w:val="af4"/>
            </w:pPr>
          </w:p>
        </w:tc>
        <w:tc>
          <w:tcPr>
            <w:tcW w:w="85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C8A144B" w14:textId="77777777" w:rsidR="00AB19C5" w:rsidRPr="00583891" w:rsidRDefault="00AB19C5" w:rsidP="0050465B">
            <w:pPr>
              <w:pStyle w:val="af4"/>
            </w:pPr>
          </w:p>
        </w:tc>
        <w:tc>
          <w:tcPr>
            <w:tcW w:w="7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8395565" w14:textId="77777777" w:rsidR="00AB19C5" w:rsidRPr="00583891" w:rsidRDefault="00AB19C5" w:rsidP="0050465B">
            <w:pPr>
              <w:pStyle w:val="af4"/>
            </w:pPr>
          </w:p>
        </w:tc>
        <w:tc>
          <w:tcPr>
            <w:tcW w:w="7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A8DB67E" w14:textId="77777777" w:rsidR="00AB19C5" w:rsidRPr="00583891" w:rsidRDefault="00AB19C5" w:rsidP="0050465B">
            <w:pPr>
              <w:pStyle w:val="af4"/>
            </w:pPr>
          </w:p>
        </w:tc>
        <w:tc>
          <w:tcPr>
            <w:tcW w:w="7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99EDF75" w14:textId="77777777" w:rsidR="00AB19C5" w:rsidRPr="00583891" w:rsidRDefault="00AB19C5" w:rsidP="0050465B">
            <w:pPr>
              <w:pStyle w:val="af4"/>
            </w:pPr>
          </w:p>
        </w:tc>
        <w:tc>
          <w:tcPr>
            <w:tcW w:w="85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EEF639F" w14:textId="77777777" w:rsidR="00AB19C5" w:rsidRPr="00583891" w:rsidRDefault="00AB19C5" w:rsidP="0050465B">
            <w:pPr>
              <w:pStyle w:val="af4"/>
            </w:pPr>
          </w:p>
        </w:tc>
        <w:tc>
          <w:tcPr>
            <w:tcW w:w="7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CD959F" w14:textId="77777777" w:rsidR="00AB19C5" w:rsidRPr="00583891" w:rsidRDefault="00AB19C5" w:rsidP="0050465B">
            <w:pPr>
              <w:pStyle w:val="af4"/>
            </w:pPr>
          </w:p>
        </w:tc>
        <w:tc>
          <w:tcPr>
            <w:tcW w:w="95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9F1937B" w14:textId="77777777" w:rsidR="00AB19C5" w:rsidRPr="00583891" w:rsidRDefault="00AB19C5" w:rsidP="0050465B">
            <w:pPr>
              <w:pStyle w:val="af4"/>
            </w:pPr>
          </w:p>
        </w:tc>
      </w:tr>
      <w:tr w:rsidR="0050465B" w:rsidRPr="00583891" w14:paraId="4F2A8C61" w14:textId="77777777" w:rsidTr="0050465B">
        <w:trPr>
          <w:trHeight w:val="227"/>
          <w:jc w:val="center"/>
        </w:trPr>
        <w:tc>
          <w:tcPr>
            <w:tcW w:w="635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2192585" w14:textId="77777777" w:rsidR="00AB19C5" w:rsidRPr="00583891" w:rsidRDefault="00AB19C5" w:rsidP="0050465B">
            <w:pPr>
              <w:pStyle w:val="af4"/>
            </w:pPr>
            <w:bookmarkStart w:id="350" w:name="107543"/>
            <w:bookmarkEnd w:id="350"/>
            <w:r w:rsidRPr="00583891">
              <w:t>Расходы на покупку технологического расхода (потерь) тепловой энергии</w:t>
            </w:r>
          </w:p>
        </w:tc>
        <w:tc>
          <w:tcPr>
            <w:tcW w:w="112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9C130EA" w14:textId="77777777" w:rsidR="00AB19C5" w:rsidRPr="00583891" w:rsidRDefault="00AB19C5" w:rsidP="0050465B">
            <w:pPr>
              <w:pStyle w:val="af4"/>
            </w:pPr>
            <w:bookmarkStart w:id="351" w:name="107544"/>
            <w:bookmarkEnd w:id="351"/>
            <w:r w:rsidRPr="00583891">
              <w:t>тыс. руб.</w:t>
            </w:r>
          </w:p>
        </w:tc>
        <w:tc>
          <w:tcPr>
            <w:tcW w:w="78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37E536D" w14:textId="77777777" w:rsidR="00AB19C5" w:rsidRPr="00583891" w:rsidRDefault="00AB19C5" w:rsidP="0050465B">
            <w:pPr>
              <w:pStyle w:val="af4"/>
            </w:pPr>
          </w:p>
        </w:tc>
        <w:tc>
          <w:tcPr>
            <w:tcW w:w="85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053754E" w14:textId="77777777" w:rsidR="00AB19C5" w:rsidRPr="00583891" w:rsidRDefault="00AB19C5" w:rsidP="0050465B">
            <w:pPr>
              <w:pStyle w:val="af4"/>
            </w:pPr>
          </w:p>
        </w:tc>
        <w:tc>
          <w:tcPr>
            <w:tcW w:w="85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CC82327" w14:textId="77777777" w:rsidR="00AB19C5" w:rsidRPr="00583891" w:rsidRDefault="00AB19C5" w:rsidP="0050465B">
            <w:pPr>
              <w:pStyle w:val="af4"/>
            </w:pPr>
          </w:p>
        </w:tc>
        <w:tc>
          <w:tcPr>
            <w:tcW w:w="7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4F965A3" w14:textId="77777777" w:rsidR="00AB19C5" w:rsidRPr="00583891" w:rsidRDefault="00AB19C5" w:rsidP="0050465B">
            <w:pPr>
              <w:pStyle w:val="af4"/>
            </w:pPr>
          </w:p>
        </w:tc>
        <w:tc>
          <w:tcPr>
            <w:tcW w:w="7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EBCE938" w14:textId="77777777" w:rsidR="00AB19C5" w:rsidRPr="00583891" w:rsidRDefault="00AB19C5" w:rsidP="0050465B">
            <w:pPr>
              <w:pStyle w:val="af4"/>
            </w:pPr>
          </w:p>
        </w:tc>
        <w:tc>
          <w:tcPr>
            <w:tcW w:w="7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04BDC5D" w14:textId="77777777" w:rsidR="00AB19C5" w:rsidRPr="00583891" w:rsidRDefault="00AB19C5" w:rsidP="0050465B">
            <w:pPr>
              <w:pStyle w:val="af4"/>
            </w:pPr>
          </w:p>
        </w:tc>
        <w:tc>
          <w:tcPr>
            <w:tcW w:w="85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951BF84" w14:textId="77777777" w:rsidR="00AB19C5" w:rsidRPr="00583891" w:rsidRDefault="00AB19C5" w:rsidP="0050465B">
            <w:pPr>
              <w:pStyle w:val="af4"/>
            </w:pPr>
          </w:p>
        </w:tc>
        <w:tc>
          <w:tcPr>
            <w:tcW w:w="7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02CFBCD" w14:textId="77777777" w:rsidR="00AB19C5" w:rsidRPr="00583891" w:rsidRDefault="00AB19C5" w:rsidP="0050465B">
            <w:pPr>
              <w:pStyle w:val="af4"/>
            </w:pPr>
          </w:p>
        </w:tc>
        <w:tc>
          <w:tcPr>
            <w:tcW w:w="95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8C4C0F1" w14:textId="77777777" w:rsidR="00AB19C5" w:rsidRPr="00583891" w:rsidRDefault="00AB19C5" w:rsidP="0050465B">
            <w:pPr>
              <w:pStyle w:val="af4"/>
            </w:pPr>
          </w:p>
        </w:tc>
      </w:tr>
      <w:tr w:rsidR="0050465B" w:rsidRPr="00583891" w14:paraId="292716F6" w14:textId="77777777" w:rsidTr="0050465B">
        <w:trPr>
          <w:trHeight w:val="227"/>
          <w:jc w:val="center"/>
        </w:trPr>
        <w:tc>
          <w:tcPr>
            <w:tcW w:w="635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E58533C" w14:textId="77777777" w:rsidR="00AB19C5" w:rsidRPr="00583891" w:rsidRDefault="00AB19C5" w:rsidP="0050465B">
            <w:pPr>
              <w:pStyle w:val="af4"/>
            </w:pPr>
            <w:bookmarkStart w:id="352" w:name="107545"/>
            <w:bookmarkEnd w:id="352"/>
            <w:r w:rsidRPr="00583891">
              <w:t>Прибыль, всего</w:t>
            </w:r>
          </w:p>
        </w:tc>
        <w:tc>
          <w:tcPr>
            <w:tcW w:w="112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D7DF127" w14:textId="77777777" w:rsidR="00AB19C5" w:rsidRPr="00583891" w:rsidRDefault="00AB19C5" w:rsidP="0050465B">
            <w:pPr>
              <w:pStyle w:val="af4"/>
            </w:pPr>
            <w:bookmarkStart w:id="353" w:name="107546"/>
            <w:bookmarkEnd w:id="353"/>
            <w:r w:rsidRPr="00583891">
              <w:t>тыс. руб.</w:t>
            </w:r>
          </w:p>
        </w:tc>
        <w:tc>
          <w:tcPr>
            <w:tcW w:w="78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3991C2B" w14:textId="77777777" w:rsidR="00AB19C5" w:rsidRPr="00583891" w:rsidRDefault="00AB19C5" w:rsidP="0050465B">
            <w:pPr>
              <w:pStyle w:val="af4"/>
            </w:pPr>
          </w:p>
        </w:tc>
        <w:tc>
          <w:tcPr>
            <w:tcW w:w="85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3DA5D8A" w14:textId="77777777" w:rsidR="00AB19C5" w:rsidRPr="00583891" w:rsidRDefault="00AB19C5" w:rsidP="0050465B">
            <w:pPr>
              <w:pStyle w:val="af4"/>
            </w:pPr>
          </w:p>
        </w:tc>
        <w:tc>
          <w:tcPr>
            <w:tcW w:w="85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B432849" w14:textId="77777777" w:rsidR="00AB19C5" w:rsidRPr="00583891" w:rsidRDefault="00AB19C5" w:rsidP="0050465B">
            <w:pPr>
              <w:pStyle w:val="af4"/>
            </w:pPr>
          </w:p>
        </w:tc>
        <w:tc>
          <w:tcPr>
            <w:tcW w:w="7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A6D585B" w14:textId="77777777" w:rsidR="00AB19C5" w:rsidRPr="00583891" w:rsidRDefault="00AB19C5" w:rsidP="0050465B">
            <w:pPr>
              <w:pStyle w:val="af4"/>
            </w:pPr>
          </w:p>
        </w:tc>
        <w:tc>
          <w:tcPr>
            <w:tcW w:w="7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FE35ABF" w14:textId="77777777" w:rsidR="00AB19C5" w:rsidRPr="00583891" w:rsidRDefault="00AB19C5" w:rsidP="0050465B">
            <w:pPr>
              <w:pStyle w:val="af4"/>
            </w:pPr>
          </w:p>
        </w:tc>
        <w:tc>
          <w:tcPr>
            <w:tcW w:w="7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1D3A5E" w14:textId="77777777" w:rsidR="00AB19C5" w:rsidRPr="00583891" w:rsidRDefault="00AB19C5" w:rsidP="0050465B">
            <w:pPr>
              <w:pStyle w:val="af4"/>
            </w:pPr>
          </w:p>
        </w:tc>
        <w:tc>
          <w:tcPr>
            <w:tcW w:w="85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C54C7B1" w14:textId="77777777" w:rsidR="00AB19C5" w:rsidRPr="00583891" w:rsidRDefault="00AB19C5" w:rsidP="0050465B">
            <w:pPr>
              <w:pStyle w:val="af4"/>
            </w:pPr>
          </w:p>
        </w:tc>
        <w:tc>
          <w:tcPr>
            <w:tcW w:w="7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B7DBD33" w14:textId="77777777" w:rsidR="00AB19C5" w:rsidRPr="00583891" w:rsidRDefault="00AB19C5" w:rsidP="0050465B">
            <w:pPr>
              <w:pStyle w:val="af4"/>
            </w:pPr>
          </w:p>
        </w:tc>
        <w:tc>
          <w:tcPr>
            <w:tcW w:w="95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1D024F9" w14:textId="77777777" w:rsidR="00AB19C5" w:rsidRPr="00583891" w:rsidRDefault="00AB19C5" w:rsidP="0050465B">
            <w:pPr>
              <w:pStyle w:val="af4"/>
            </w:pPr>
          </w:p>
        </w:tc>
      </w:tr>
      <w:tr w:rsidR="0050465B" w:rsidRPr="00583891" w14:paraId="7263F20F" w14:textId="77777777" w:rsidTr="0050465B">
        <w:trPr>
          <w:trHeight w:val="227"/>
          <w:jc w:val="center"/>
        </w:trPr>
        <w:tc>
          <w:tcPr>
            <w:tcW w:w="635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BA89F2E" w14:textId="77777777" w:rsidR="00AB19C5" w:rsidRPr="00583891" w:rsidRDefault="00AB19C5" w:rsidP="0050465B">
            <w:pPr>
              <w:pStyle w:val="af4"/>
            </w:pPr>
            <w:bookmarkStart w:id="354" w:name="107547"/>
            <w:bookmarkEnd w:id="354"/>
            <w:r w:rsidRPr="00583891">
              <w:t>Расходы из прибыли в составе тарифа, в том числе</w:t>
            </w:r>
          </w:p>
        </w:tc>
        <w:tc>
          <w:tcPr>
            <w:tcW w:w="112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EEF80F3" w14:textId="77777777" w:rsidR="00AB19C5" w:rsidRPr="00583891" w:rsidRDefault="00AB19C5" w:rsidP="0050465B">
            <w:pPr>
              <w:pStyle w:val="af4"/>
            </w:pPr>
            <w:bookmarkStart w:id="355" w:name="107548"/>
            <w:bookmarkEnd w:id="355"/>
            <w:r w:rsidRPr="00583891">
              <w:t>тыс. руб.</w:t>
            </w:r>
          </w:p>
        </w:tc>
        <w:tc>
          <w:tcPr>
            <w:tcW w:w="78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532D0ED" w14:textId="77777777" w:rsidR="00AB19C5" w:rsidRPr="00583891" w:rsidRDefault="00AB19C5" w:rsidP="0050465B">
            <w:pPr>
              <w:pStyle w:val="af4"/>
            </w:pPr>
          </w:p>
        </w:tc>
        <w:tc>
          <w:tcPr>
            <w:tcW w:w="85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9860E9B" w14:textId="77777777" w:rsidR="00AB19C5" w:rsidRPr="00583891" w:rsidRDefault="00AB19C5" w:rsidP="0050465B">
            <w:pPr>
              <w:pStyle w:val="af4"/>
            </w:pPr>
          </w:p>
        </w:tc>
        <w:tc>
          <w:tcPr>
            <w:tcW w:w="85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6EB298C" w14:textId="77777777" w:rsidR="00AB19C5" w:rsidRPr="00583891" w:rsidRDefault="00AB19C5" w:rsidP="0050465B">
            <w:pPr>
              <w:pStyle w:val="af4"/>
            </w:pPr>
          </w:p>
        </w:tc>
        <w:tc>
          <w:tcPr>
            <w:tcW w:w="7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6A5C682" w14:textId="77777777" w:rsidR="00AB19C5" w:rsidRPr="00583891" w:rsidRDefault="00AB19C5" w:rsidP="0050465B">
            <w:pPr>
              <w:pStyle w:val="af4"/>
            </w:pPr>
          </w:p>
        </w:tc>
        <w:tc>
          <w:tcPr>
            <w:tcW w:w="7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BD6397" w14:textId="77777777" w:rsidR="00AB19C5" w:rsidRPr="00583891" w:rsidRDefault="00AB19C5" w:rsidP="0050465B">
            <w:pPr>
              <w:pStyle w:val="af4"/>
            </w:pPr>
          </w:p>
        </w:tc>
        <w:tc>
          <w:tcPr>
            <w:tcW w:w="7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CA23CB8" w14:textId="77777777" w:rsidR="00AB19C5" w:rsidRPr="00583891" w:rsidRDefault="00AB19C5" w:rsidP="0050465B">
            <w:pPr>
              <w:pStyle w:val="af4"/>
            </w:pPr>
          </w:p>
        </w:tc>
        <w:tc>
          <w:tcPr>
            <w:tcW w:w="85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70046C4" w14:textId="77777777" w:rsidR="00AB19C5" w:rsidRPr="00583891" w:rsidRDefault="00AB19C5" w:rsidP="0050465B">
            <w:pPr>
              <w:pStyle w:val="af4"/>
            </w:pPr>
          </w:p>
        </w:tc>
        <w:tc>
          <w:tcPr>
            <w:tcW w:w="7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0A7D68C" w14:textId="77777777" w:rsidR="00AB19C5" w:rsidRPr="00583891" w:rsidRDefault="00AB19C5" w:rsidP="0050465B">
            <w:pPr>
              <w:pStyle w:val="af4"/>
            </w:pPr>
          </w:p>
        </w:tc>
        <w:tc>
          <w:tcPr>
            <w:tcW w:w="95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1DE90C1" w14:textId="77777777" w:rsidR="00AB19C5" w:rsidRPr="00583891" w:rsidRDefault="00AB19C5" w:rsidP="0050465B">
            <w:pPr>
              <w:pStyle w:val="af4"/>
            </w:pPr>
          </w:p>
        </w:tc>
      </w:tr>
      <w:tr w:rsidR="0050465B" w:rsidRPr="00583891" w14:paraId="6DED5F6F" w14:textId="77777777" w:rsidTr="0050465B">
        <w:trPr>
          <w:trHeight w:val="227"/>
          <w:jc w:val="center"/>
        </w:trPr>
        <w:tc>
          <w:tcPr>
            <w:tcW w:w="635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F4A2142" w14:textId="77777777" w:rsidR="00AB19C5" w:rsidRPr="00583891" w:rsidRDefault="00AB19C5" w:rsidP="0050465B">
            <w:pPr>
              <w:pStyle w:val="af4"/>
            </w:pPr>
            <w:bookmarkStart w:id="356" w:name="107549"/>
            <w:bookmarkEnd w:id="356"/>
            <w:r w:rsidRPr="00583891">
              <w:t>Капитальные вложения ИП по строительству тепловых сетей</w:t>
            </w:r>
          </w:p>
        </w:tc>
        <w:tc>
          <w:tcPr>
            <w:tcW w:w="112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9EACBE6" w14:textId="77777777" w:rsidR="00AB19C5" w:rsidRPr="00583891" w:rsidRDefault="00AB19C5" w:rsidP="0050465B">
            <w:pPr>
              <w:pStyle w:val="af4"/>
            </w:pPr>
            <w:bookmarkStart w:id="357" w:name="107550"/>
            <w:bookmarkEnd w:id="357"/>
            <w:r w:rsidRPr="00583891">
              <w:t>тыс. руб.</w:t>
            </w:r>
          </w:p>
        </w:tc>
        <w:tc>
          <w:tcPr>
            <w:tcW w:w="78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F9D1830" w14:textId="77777777" w:rsidR="00AB19C5" w:rsidRPr="00583891" w:rsidRDefault="00AB19C5" w:rsidP="0050465B">
            <w:pPr>
              <w:pStyle w:val="af4"/>
            </w:pPr>
          </w:p>
        </w:tc>
        <w:tc>
          <w:tcPr>
            <w:tcW w:w="85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8B5B6E9" w14:textId="77777777" w:rsidR="00AB19C5" w:rsidRPr="00583891" w:rsidRDefault="00AB19C5" w:rsidP="0050465B">
            <w:pPr>
              <w:pStyle w:val="af4"/>
            </w:pPr>
          </w:p>
        </w:tc>
        <w:tc>
          <w:tcPr>
            <w:tcW w:w="85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E3701CE" w14:textId="77777777" w:rsidR="00AB19C5" w:rsidRPr="00583891" w:rsidRDefault="00AB19C5" w:rsidP="0050465B">
            <w:pPr>
              <w:pStyle w:val="af4"/>
            </w:pPr>
          </w:p>
        </w:tc>
        <w:tc>
          <w:tcPr>
            <w:tcW w:w="7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F4D0AA9" w14:textId="77777777" w:rsidR="00AB19C5" w:rsidRPr="00583891" w:rsidRDefault="00AB19C5" w:rsidP="0050465B">
            <w:pPr>
              <w:pStyle w:val="af4"/>
            </w:pPr>
          </w:p>
        </w:tc>
        <w:tc>
          <w:tcPr>
            <w:tcW w:w="7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99ED289" w14:textId="77777777" w:rsidR="00AB19C5" w:rsidRPr="00583891" w:rsidRDefault="00AB19C5" w:rsidP="0050465B">
            <w:pPr>
              <w:pStyle w:val="af4"/>
            </w:pPr>
          </w:p>
        </w:tc>
        <w:tc>
          <w:tcPr>
            <w:tcW w:w="7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CFF7CC8" w14:textId="77777777" w:rsidR="00AB19C5" w:rsidRPr="00583891" w:rsidRDefault="00AB19C5" w:rsidP="0050465B">
            <w:pPr>
              <w:pStyle w:val="af4"/>
            </w:pPr>
          </w:p>
        </w:tc>
        <w:tc>
          <w:tcPr>
            <w:tcW w:w="85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062C22C" w14:textId="77777777" w:rsidR="00AB19C5" w:rsidRPr="00583891" w:rsidRDefault="00AB19C5" w:rsidP="0050465B">
            <w:pPr>
              <w:pStyle w:val="af4"/>
            </w:pPr>
          </w:p>
        </w:tc>
        <w:tc>
          <w:tcPr>
            <w:tcW w:w="7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7BFF0B2" w14:textId="77777777" w:rsidR="00AB19C5" w:rsidRPr="00583891" w:rsidRDefault="00AB19C5" w:rsidP="0050465B">
            <w:pPr>
              <w:pStyle w:val="af4"/>
            </w:pPr>
          </w:p>
        </w:tc>
        <w:tc>
          <w:tcPr>
            <w:tcW w:w="95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981A6EB" w14:textId="77777777" w:rsidR="00AB19C5" w:rsidRPr="00583891" w:rsidRDefault="00AB19C5" w:rsidP="0050465B">
            <w:pPr>
              <w:pStyle w:val="af4"/>
            </w:pPr>
          </w:p>
        </w:tc>
      </w:tr>
      <w:tr w:rsidR="0050465B" w:rsidRPr="00583891" w14:paraId="4A11C8A5" w14:textId="77777777" w:rsidTr="0050465B">
        <w:trPr>
          <w:trHeight w:val="227"/>
          <w:jc w:val="center"/>
        </w:trPr>
        <w:tc>
          <w:tcPr>
            <w:tcW w:w="635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6730BE7" w14:textId="77777777" w:rsidR="00AB19C5" w:rsidRPr="00583891" w:rsidRDefault="00AB19C5" w:rsidP="0050465B">
            <w:pPr>
              <w:pStyle w:val="af4"/>
            </w:pPr>
            <w:bookmarkStart w:id="358" w:name="107551"/>
            <w:bookmarkEnd w:id="358"/>
            <w:r w:rsidRPr="00583891">
              <w:t>Процент за пользование кредитом</w:t>
            </w:r>
          </w:p>
        </w:tc>
        <w:tc>
          <w:tcPr>
            <w:tcW w:w="112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69C6A05" w14:textId="77777777" w:rsidR="00AB19C5" w:rsidRPr="00583891" w:rsidRDefault="00AB19C5" w:rsidP="0050465B">
            <w:pPr>
              <w:pStyle w:val="af4"/>
            </w:pPr>
            <w:bookmarkStart w:id="359" w:name="107552"/>
            <w:bookmarkEnd w:id="359"/>
            <w:r w:rsidRPr="00583891">
              <w:t>тыс. руб.</w:t>
            </w:r>
          </w:p>
        </w:tc>
        <w:tc>
          <w:tcPr>
            <w:tcW w:w="78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99C1821" w14:textId="77777777" w:rsidR="00AB19C5" w:rsidRPr="00583891" w:rsidRDefault="00AB19C5" w:rsidP="0050465B">
            <w:pPr>
              <w:pStyle w:val="af4"/>
            </w:pPr>
          </w:p>
        </w:tc>
        <w:tc>
          <w:tcPr>
            <w:tcW w:w="85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456B3C7" w14:textId="77777777" w:rsidR="00AB19C5" w:rsidRPr="00583891" w:rsidRDefault="00AB19C5" w:rsidP="0050465B">
            <w:pPr>
              <w:pStyle w:val="af4"/>
            </w:pPr>
          </w:p>
        </w:tc>
        <w:tc>
          <w:tcPr>
            <w:tcW w:w="85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D3BDAFF" w14:textId="77777777" w:rsidR="00AB19C5" w:rsidRPr="00583891" w:rsidRDefault="00AB19C5" w:rsidP="0050465B">
            <w:pPr>
              <w:pStyle w:val="af4"/>
            </w:pPr>
          </w:p>
        </w:tc>
        <w:tc>
          <w:tcPr>
            <w:tcW w:w="7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C4D2C4C" w14:textId="77777777" w:rsidR="00AB19C5" w:rsidRPr="00583891" w:rsidRDefault="00AB19C5" w:rsidP="0050465B">
            <w:pPr>
              <w:pStyle w:val="af4"/>
            </w:pPr>
          </w:p>
        </w:tc>
        <w:tc>
          <w:tcPr>
            <w:tcW w:w="7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7A93A45" w14:textId="77777777" w:rsidR="00AB19C5" w:rsidRPr="00583891" w:rsidRDefault="00AB19C5" w:rsidP="0050465B">
            <w:pPr>
              <w:pStyle w:val="af4"/>
            </w:pPr>
          </w:p>
        </w:tc>
        <w:tc>
          <w:tcPr>
            <w:tcW w:w="7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22D6107" w14:textId="77777777" w:rsidR="00AB19C5" w:rsidRPr="00583891" w:rsidRDefault="00AB19C5" w:rsidP="0050465B">
            <w:pPr>
              <w:pStyle w:val="af4"/>
            </w:pPr>
          </w:p>
        </w:tc>
        <w:tc>
          <w:tcPr>
            <w:tcW w:w="85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1F01C0B" w14:textId="77777777" w:rsidR="00AB19C5" w:rsidRPr="00583891" w:rsidRDefault="00AB19C5" w:rsidP="0050465B">
            <w:pPr>
              <w:pStyle w:val="af4"/>
            </w:pPr>
          </w:p>
        </w:tc>
        <w:tc>
          <w:tcPr>
            <w:tcW w:w="7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37084F3" w14:textId="77777777" w:rsidR="00AB19C5" w:rsidRPr="00583891" w:rsidRDefault="00AB19C5" w:rsidP="0050465B">
            <w:pPr>
              <w:pStyle w:val="af4"/>
            </w:pPr>
          </w:p>
        </w:tc>
        <w:tc>
          <w:tcPr>
            <w:tcW w:w="95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EA92589" w14:textId="77777777" w:rsidR="00AB19C5" w:rsidRPr="00583891" w:rsidRDefault="00AB19C5" w:rsidP="0050465B">
            <w:pPr>
              <w:pStyle w:val="af4"/>
            </w:pPr>
          </w:p>
        </w:tc>
      </w:tr>
      <w:tr w:rsidR="0050465B" w:rsidRPr="00583891" w14:paraId="65653129" w14:textId="77777777" w:rsidTr="0050465B">
        <w:trPr>
          <w:trHeight w:val="227"/>
          <w:jc w:val="center"/>
        </w:trPr>
        <w:tc>
          <w:tcPr>
            <w:tcW w:w="635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74B2D8C" w14:textId="77777777" w:rsidR="00AB19C5" w:rsidRPr="00583891" w:rsidRDefault="00AB19C5" w:rsidP="0050465B">
            <w:pPr>
              <w:pStyle w:val="af4"/>
            </w:pPr>
            <w:bookmarkStart w:id="360" w:name="107553"/>
            <w:bookmarkEnd w:id="360"/>
            <w:r w:rsidRPr="00583891">
              <w:t>налоги</w:t>
            </w:r>
          </w:p>
        </w:tc>
        <w:tc>
          <w:tcPr>
            <w:tcW w:w="112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A1F11E7" w14:textId="77777777" w:rsidR="00AB19C5" w:rsidRPr="00583891" w:rsidRDefault="00AB19C5" w:rsidP="0050465B">
            <w:pPr>
              <w:pStyle w:val="af4"/>
            </w:pPr>
            <w:bookmarkStart w:id="361" w:name="107554"/>
            <w:bookmarkEnd w:id="361"/>
            <w:r w:rsidRPr="00583891">
              <w:t>тыс. руб.</w:t>
            </w:r>
          </w:p>
        </w:tc>
        <w:tc>
          <w:tcPr>
            <w:tcW w:w="78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4FE8DAD" w14:textId="77777777" w:rsidR="00AB19C5" w:rsidRPr="00583891" w:rsidRDefault="00AB19C5" w:rsidP="0050465B">
            <w:pPr>
              <w:pStyle w:val="af4"/>
            </w:pPr>
          </w:p>
        </w:tc>
        <w:tc>
          <w:tcPr>
            <w:tcW w:w="85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48E1FFC" w14:textId="77777777" w:rsidR="00AB19C5" w:rsidRPr="00583891" w:rsidRDefault="00AB19C5" w:rsidP="0050465B">
            <w:pPr>
              <w:pStyle w:val="af4"/>
            </w:pPr>
          </w:p>
        </w:tc>
        <w:tc>
          <w:tcPr>
            <w:tcW w:w="85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B6DBCDF" w14:textId="77777777" w:rsidR="00AB19C5" w:rsidRPr="00583891" w:rsidRDefault="00AB19C5" w:rsidP="0050465B">
            <w:pPr>
              <w:pStyle w:val="af4"/>
            </w:pPr>
          </w:p>
        </w:tc>
        <w:tc>
          <w:tcPr>
            <w:tcW w:w="7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BF384F0" w14:textId="77777777" w:rsidR="00AB19C5" w:rsidRPr="00583891" w:rsidRDefault="00AB19C5" w:rsidP="0050465B">
            <w:pPr>
              <w:pStyle w:val="af4"/>
            </w:pPr>
          </w:p>
        </w:tc>
        <w:tc>
          <w:tcPr>
            <w:tcW w:w="7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83FC16E" w14:textId="77777777" w:rsidR="00AB19C5" w:rsidRPr="00583891" w:rsidRDefault="00AB19C5" w:rsidP="0050465B">
            <w:pPr>
              <w:pStyle w:val="af4"/>
            </w:pPr>
          </w:p>
        </w:tc>
        <w:tc>
          <w:tcPr>
            <w:tcW w:w="7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EC756D" w14:textId="77777777" w:rsidR="00AB19C5" w:rsidRPr="00583891" w:rsidRDefault="00AB19C5" w:rsidP="0050465B">
            <w:pPr>
              <w:pStyle w:val="af4"/>
            </w:pPr>
          </w:p>
        </w:tc>
        <w:tc>
          <w:tcPr>
            <w:tcW w:w="85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A618F9F" w14:textId="77777777" w:rsidR="00AB19C5" w:rsidRPr="00583891" w:rsidRDefault="00AB19C5" w:rsidP="0050465B">
            <w:pPr>
              <w:pStyle w:val="af4"/>
            </w:pPr>
          </w:p>
        </w:tc>
        <w:tc>
          <w:tcPr>
            <w:tcW w:w="7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BCF8301" w14:textId="77777777" w:rsidR="00AB19C5" w:rsidRPr="00583891" w:rsidRDefault="00AB19C5" w:rsidP="0050465B">
            <w:pPr>
              <w:pStyle w:val="af4"/>
            </w:pPr>
          </w:p>
        </w:tc>
        <w:tc>
          <w:tcPr>
            <w:tcW w:w="95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2E1A434" w14:textId="77777777" w:rsidR="00AB19C5" w:rsidRPr="00583891" w:rsidRDefault="00AB19C5" w:rsidP="0050465B">
            <w:pPr>
              <w:pStyle w:val="af4"/>
            </w:pPr>
          </w:p>
        </w:tc>
      </w:tr>
      <w:tr w:rsidR="0050465B" w:rsidRPr="00583891" w14:paraId="5DD64D0C" w14:textId="77777777" w:rsidTr="0050465B">
        <w:trPr>
          <w:trHeight w:val="227"/>
          <w:jc w:val="center"/>
        </w:trPr>
        <w:tc>
          <w:tcPr>
            <w:tcW w:w="635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61BDCAA" w14:textId="77777777" w:rsidR="00AB19C5" w:rsidRPr="00583891" w:rsidRDefault="00AB19C5" w:rsidP="0050465B">
            <w:pPr>
              <w:pStyle w:val="af4"/>
            </w:pPr>
            <w:bookmarkStart w:id="362" w:name="107555"/>
            <w:bookmarkEnd w:id="362"/>
            <w:r w:rsidRPr="00583891">
              <w:t>На прочие цели</w:t>
            </w:r>
          </w:p>
        </w:tc>
        <w:tc>
          <w:tcPr>
            <w:tcW w:w="112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5ED5FBE" w14:textId="77777777" w:rsidR="00AB19C5" w:rsidRPr="00583891" w:rsidRDefault="00AB19C5" w:rsidP="0050465B">
            <w:pPr>
              <w:pStyle w:val="af4"/>
            </w:pPr>
            <w:bookmarkStart w:id="363" w:name="107556"/>
            <w:bookmarkEnd w:id="363"/>
            <w:r w:rsidRPr="00583891">
              <w:t>тыс. руб.</w:t>
            </w:r>
          </w:p>
        </w:tc>
        <w:tc>
          <w:tcPr>
            <w:tcW w:w="78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E7ECAC7" w14:textId="77777777" w:rsidR="00AB19C5" w:rsidRPr="00583891" w:rsidRDefault="00AB19C5" w:rsidP="0050465B">
            <w:pPr>
              <w:pStyle w:val="af4"/>
            </w:pPr>
          </w:p>
        </w:tc>
        <w:tc>
          <w:tcPr>
            <w:tcW w:w="85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135E41A" w14:textId="77777777" w:rsidR="00AB19C5" w:rsidRPr="00583891" w:rsidRDefault="00AB19C5" w:rsidP="0050465B">
            <w:pPr>
              <w:pStyle w:val="af4"/>
            </w:pPr>
          </w:p>
        </w:tc>
        <w:tc>
          <w:tcPr>
            <w:tcW w:w="85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B7C6894" w14:textId="77777777" w:rsidR="00AB19C5" w:rsidRPr="00583891" w:rsidRDefault="00AB19C5" w:rsidP="0050465B">
            <w:pPr>
              <w:pStyle w:val="af4"/>
            </w:pPr>
          </w:p>
        </w:tc>
        <w:tc>
          <w:tcPr>
            <w:tcW w:w="7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EC4B2E9" w14:textId="77777777" w:rsidR="00AB19C5" w:rsidRPr="00583891" w:rsidRDefault="00AB19C5" w:rsidP="0050465B">
            <w:pPr>
              <w:pStyle w:val="af4"/>
            </w:pPr>
          </w:p>
        </w:tc>
        <w:tc>
          <w:tcPr>
            <w:tcW w:w="7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B105C04" w14:textId="77777777" w:rsidR="00AB19C5" w:rsidRPr="00583891" w:rsidRDefault="00AB19C5" w:rsidP="0050465B">
            <w:pPr>
              <w:pStyle w:val="af4"/>
            </w:pPr>
          </w:p>
        </w:tc>
        <w:tc>
          <w:tcPr>
            <w:tcW w:w="7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DA6CCA2" w14:textId="77777777" w:rsidR="00AB19C5" w:rsidRPr="00583891" w:rsidRDefault="00AB19C5" w:rsidP="0050465B">
            <w:pPr>
              <w:pStyle w:val="af4"/>
            </w:pPr>
          </w:p>
        </w:tc>
        <w:tc>
          <w:tcPr>
            <w:tcW w:w="85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305521E" w14:textId="77777777" w:rsidR="00AB19C5" w:rsidRPr="00583891" w:rsidRDefault="00AB19C5" w:rsidP="0050465B">
            <w:pPr>
              <w:pStyle w:val="af4"/>
            </w:pPr>
          </w:p>
        </w:tc>
        <w:tc>
          <w:tcPr>
            <w:tcW w:w="7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E2C3EFC" w14:textId="77777777" w:rsidR="00AB19C5" w:rsidRPr="00583891" w:rsidRDefault="00AB19C5" w:rsidP="0050465B">
            <w:pPr>
              <w:pStyle w:val="af4"/>
            </w:pPr>
          </w:p>
        </w:tc>
        <w:tc>
          <w:tcPr>
            <w:tcW w:w="95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2792D93" w14:textId="77777777" w:rsidR="00AB19C5" w:rsidRPr="00583891" w:rsidRDefault="00AB19C5" w:rsidP="0050465B">
            <w:pPr>
              <w:pStyle w:val="af4"/>
            </w:pPr>
          </w:p>
        </w:tc>
      </w:tr>
      <w:tr w:rsidR="0050465B" w:rsidRPr="00583891" w14:paraId="51169FF5" w14:textId="77777777" w:rsidTr="0050465B">
        <w:trPr>
          <w:trHeight w:val="227"/>
          <w:jc w:val="center"/>
        </w:trPr>
        <w:tc>
          <w:tcPr>
            <w:tcW w:w="635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156ADBD" w14:textId="77777777" w:rsidR="00AB19C5" w:rsidRPr="00583891" w:rsidRDefault="00AB19C5" w:rsidP="0050465B">
            <w:pPr>
              <w:pStyle w:val="af4"/>
            </w:pPr>
            <w:bookmarkStart w:id="364" w:name="107557"/>
            <w:bookmarkEnd w:id="364"/>
            <w:r w:rsidRPr="00583891">
              <w:t xml:space="preserve">Избыток (недостаток) средств, выявленный по результатам </w:t>
            </w:r>
            <w:r w:rsidRPr="00583891">
              <w:lastRenderedPageBreak/>
              <w:t>анализа итогов ПХД за предшествующий период регулирования</w:t>
            </w:r>
          </w:p>
        </w:tc>
        <w:tc>
          <w:tcPr>
            <w:tcW w:w="112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553E01B" w14:textId="77777777" w:rsidR="00AB19C5" w:rsidRPr="00583891" w:rsidRDefault="00AB19C5" w:rsidP="0050465B">
            <w:pPr>
              <w:pStyle w:val="af4"/>
            </w:pPr>
            <w:bookmarkStart w:id="365" w:name="107558"/>
            <w:bookmarkEnd w:id="365"/>
            <w:r w:rsidRPr="00583891">
              <w:lastRenderedPageBreak/>
              <w:t xml:space="preserve">тыс. </w:t>
            </w:r>
            <w:r w:rsidRPr="00583891">
              <w:lastRenderedPageBreak/>
              <w:t>руб.</w:t>
            </w:r>
          </w:p>
        </w:tc>
        <w:tc>
          <w:tcPr>
            <w:tcW w:w="78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DC971B5" w14:textId="77777777" w:rsidR="00AB19C5" w:rsidRPr="00583891" w:rsidRDefault="00AB19C5" w:rsidP="0050465B">
            <w:pPr>
              <w:pStyle w:val="af4"/>
            </w:pPr>
          </w:p>
        </w:tc>
        <w:tc>
          <w:tcPr>
            <w:tcW w:w="85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41C028D" w14:textId="77777777" w:rsidR="00AB19C5" w:rsidRPr="00583891" w:rsidRDefault="00AB19C5" w:rsidP="0050465B">
            <w:pPr>
              <w:pStyle w:val="af4"/>
            </w:pPr>
          </w:p>
        </w:tc>
        <w:tc>
          <w:tcPr>
            <w:tcW w:w="85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19A8DDF" w14:textId="77777777" w:rsidR="00AB19C5" w:rsidRPr="00583891" w:rsidRDefault="00AB19C5" w:rsidP="0050465B">
            <w:pPr>
              <w:pStyle w:val="af4"/>
            </w:pPr>
          </w:p>
        </w:tc>
        <w:tc>
          <w:tcPr>
            <w:tcW w:w="7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1419C20" w14:textId="77777777" w:rsidR="00AB19C5" w:rsidRPr="00583891" w:rsidRDefault="00AB19C5" w:rsidP="0050465B">
            <w:pPr>
              <w:pStyle w:val="af4"/>
            </w:pPr>
          </w:p>
        </w:tc>
        <w:tc>
          <w:tcPr>
            <w:tcW w:w="7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D0F319E" w14:textId="77777777" w:rsidR="00AB19C5" w:rsidRPr="00583891" w:rsidRDefault="00AB19C5" w:rsidP="0050465B">
            <w:pPr>
              <w:pStyle w:val="af4"/>
            </w:pPr>
          </w:p>
        </w:tc>
        <w:tc>
          <w:tcPr>
            <w:tcW w:w="7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AEF6ADE" w14:textId="77777777" w:rsidR="00AB19C5" w:rsidRPr="00583891" w:rsidRDefault="00AB19C5" w:rsidP="0050465B">
            <w:pPr>
              <w:pStyle w:val="af4"/>
            </w:pPr>
          </w:p>
        </w:tc>
        <w:tc>
          <w:tcPr>
            <w:tcW w:w="85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DE39E3E" w14:textId="77777777" w:rsidR="00AB19C5" w:rsidRPr="00583891" w:rsidRDefault="00AB19C5" w:rsidP="0050465B">
            <w:pPr>
              <w:pStyle w:val="af4"/>
            </w:pPr>
          </w:p>
        </w:tc>
        <w:tc>
          <w:tcPr>
            <w:tcW w:w="7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03A70F7" w14:textId="77777777" w:rsidR="00AB19C5" w:rsidRPr="00583891" w:rsidRDefault="00AB19C5" w:rsidP="0050465B">
            <w:pPr>
              <w:pStyle w:val="af4"/>
            </w:pPr>
          </w:p>
        </w:tc>
        <w:tc>
          <w:tcPr>
            <w:tcW w:w="95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D0C6F4D" w14:textId="77777777" w:rsidR="00AB19C5" w:rsidRPr="00583891" w:rsidRDefault="00AB19C5" w:rsidP="0050465B">
            <w:pPr>
              <w:pStyle w:val="af4"/>
            </w:pPr>
          </w:p>
        </w:tc>
      </w:tr>
      <w:tr w:rsidR="0050465B" w:rsidRPr="00583891" w14:paraId="557FDE63" w14:textId="77777777" w:rsidTr="0050465B">
        <w:trPr>
          <w:trHeight w:val="227"/>
          <w:jc w:val="center"/>
        </w:trPr>
        <w:tc>
          <w:tcPr>
            <w:tcW w:w="635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C0362AD" w14:textId="77777777" w:rsidR="00AB19C5" w:rsidRPr="00583891" w:rsidRDefault="00AB19C5" w:rsidP="0050465B">
            <w:pPr>
              <w:pStyle w:val="af4"/>
            </w:pPr>
            <w:bookmarkStart w:id="366" w:name="107559"/>
            <w:bookmarkEnd w:id="366"/>
            <w:r w:rsidRPr="00583891">
              <w:t>Необходимая валовая выручка (НВВ) от осуществления деятельности по оказанию услуг по передаче тепловой энергии, в том числе:</w:t>
            </w:r>
          </w:p>
        </w:tc>
        <w:tc>
          <w:tcPr>
            <w:tcW w:w="112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8ED7D88" w14:textId="77777777" w:rsidR="00AB19C5" w:rsidRPr="00583891" w:rsidRDefault="00AB19C5" w:rsidP="0050465B">
            <w:pPr>
              <w:pStyle w:val="af4"/>
            </w:pPr>
            <w:bookmarkStart w:id="367" w:name="107560"/>
            <w:bookmarkEnd w:id="367"/>
            <w:proofErr w:type="spellStart"/>
            <w:r w:rsidRPr="00583891">
              <w:t>тыс</w:t>
            </w:r>
            <w:proofErr w:type="spellEnd"/>
            <w:r w:rsidRPr="00583891">
              <w:t xml:space="preserve">. </w:t>
            </w:r>
            <w:proofErr w:type="spellStart"/>
            <w:r w:rsidRPr="00583891">
              <w:t>руб</w:t>
            </w:r>
            <w:proofErr w:type="spellEnd"/>
            <w:r w:rsidRPr="00583891">
              <w:t>.</w:t>
            </w:r>
          </w:p>
        </w:tc>
        <w:tc>
          <w:tcPr>
            <w:tcW w:w="78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9F5BFD2" w14:textId="77777777" w:rsidR="00AB19C5" w:rsidRPr="00583891" w:rsidRDefault="00AB19C5" w:rsidP="0050465B">
            <w:pPr>
              <w:pStyle w:val="af4"/>
            </w:pPr>
          </w:p>
        </w:tc>
        <w:tc>
          <w:tcPr>
            <w:tcW w:w="85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3CCA6F7" w14:textId="77777777" w:rsidR="00AB19C5" w:rsidRPr="00583891" w:rsidRDefault="00AB19C5" w:rsidP="0050465B">
            <w:pPr>
              <w:pStyle w:val="af4"/>
            </w:pPr>
          </w:p>
        </w:tc>
        <w:tc>
          <w:tcPr>
            <w:tcW w:w="85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D2E3D1A" w14:textId="77777777" w:rsidR="00AB19C5" w:rsidRPr="00583891" w:rsidRDefault="00AB19C5" w:rsidP="0050465B">
            <w:pPr>
              <w:pStyle w:val="af4"/>
            </w:pPr>
          </w:p>
        </w:tc>
        <w:tc>
          <w:tcPr>
            <w:tcW w:w="7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1EAF373" w14:textId="77777777" w:rsidR="00AB19C5" w:rsidRPr="00583891" w:rsidRDefault="00AB19C5" w:rsidP="0050465B">
            <w:pPr>
              <w:pStyle w:val="af4"/>
            </w:pPr>
          </w:p>
        </w:tc>
        <w:tc>
          <w:tcPr>
            <w:tcW w:w="7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D8A56EC" w14:textId="77777777" w:rsidR="00AB19C5" w:rsidRPr="00583891" w:rsidRDefault="00AB19C5" w:rsidP="0050465B">
            <w:pPr>
              <w:pStyle w:val="af4"/>
            </w:pPr>
          </w:p>
        </w:tc>
        <w:tc>
          <w:tcPr>
            <w:tcW w:w="7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F3574E6" w14:textId="77777777" w:rsidR="00AB19C5" w:rsidRPr="00583891" w:rsidRDefault="00AB19C5" w:rsidP="0050465B">
            <w:pPr>
              <w:pStyle w:val="af4"/>
            </w:pPr>
          </w:p>
        </w:tc>
        <w:tc>
          <w:tcPr>
            <w:tcW w:w="85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0D27B3D" w14:textId="77777777" w:rsidR="00AB19C5" w:rsidRPr="00583891" w:rsidRDefault="00AB19C5" w:rsidP="0050465B">
            <w:pPr>
              <w:pStyle w:val="af4"/>
            </w:pPr>
          </w:p>
        </w:tc>
        <w:tc>
          <w:tcPr>
            <w:tcW w:w="7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5CEAB47" w14:textId="77777777" w:rsidR="00AB19C5" w:rsidRPr="00583891" w:rsidRDefault="00AB19C5" w:rsidP="0050465B">
            <w:pPr>
              <w:pStyle w:val="af4"/>
            </w:pPr>
          </w:p>
        </w:tc>
        <w:tc>
          <w:tcPr>
            <w:tcW w:w="95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48D8DA5" w14:textId="77777777" w:rsidR="00AB19C5" w:rsidRPr="00583891" w:rsidRDefault="00AB19C5" w:rsidP="0050465B">
            <w:pPr>
              <w:pStyle w:val="af4"/>
            </w:pPr>
          </w:p>
        </w:tc>
      </w:tr>
      <w:tr w:rsidR="0050465B" w:rsidRPr="00583891" w14:paraId="7C2702E6" w14:textId="77777777" w:rsidTr="0050465B">
        <w:trPr>
          <w:trHeight w:val="227"/>
          <w:jc w:val="center"/>
        </w:trPr>
        <w:tc>
          <w:tcPr>
            <w:tcW w:w="635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58367F0" w14:textId="77777777" w:rsidR="00AB19C5" w:rsidRPr="00583891" w:rsidRDefault="00AB19C5" w:rsidP="0050465B">
            <w:pPr>
              <w:pStyle w:val="af4"/>
            </w:pPr>
            <w:bookmarkStart w:id="368" w:name="107561"/>
            <w:bookmarkEnd w:id="368"/>
            <w:r w:rsidRPr="00583891">
              <w:t>На содержание объектов теплосетевого хозяйства</w:t>
            </w:r>
          </w:p>
        </w:tc>
        <w:tc>
          <w:tcPr>
            <w:tcW w:w="112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D373236" w14:textId="77777777" w:rsidR="00AB19C5" w:rsidRPr="00583891" w:rsidRDefault="00AB19C5" w:rsidP="0050465B">
            <w:pPr>
              <w:pStyle w:val="af4"/>
            </w:pPr>
            <w:bookmarkStart w:id="369" w:name="107562"/>
            <w:bookmarkEnd w:id="369"/>
            <w:proofErr w:type="spellStart"/>
            <w:r w:rsidRPr="00583891">
              <w:t>тыс</w:t>
            </w:r>
            <w:proofErr w:type="spellEnd"/>
            <w:r w:rsidRPr="00583891">
              <w:t xml:space="preserve">. </w:t>
            </w:r>
            <w:proofErr w:type="spellStart"/>
            <w:r w:rsidRPr="00583891">
              <w:t>руб</w:t>
            </w:r>
            <w:proofErr w:type="spellEnd"/>
            <w:r w:rsidRPr="00583891">
              <w:t>.</w:t>
            </w:r>
          </w:p>
        </w:tc>
        <w:tc>
          <w:tcPr>
            <w:tcW w:w="78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98E1B29" w14:textId="77777777" w:rsidR="00AB19C5" w:rsidRPr="00583891" w:rsidRDefault="00AB19C5" w:rsidP="0050465B">
            <w:pPr>
              <w:pStyle w:val="af4"/>
            </w:pPr>
          </w:p>
        </w:tc>
        <w:tc>
          <w:tcPr>
            <w:tcW w:w="85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BB4A9B2" w14:textId="77777777" w:rsidR="00AB19C5" w:rsidRPr="00583891" w:rsidRDefault="00AB19C5" w:rsidP="0050465B">
            <w:pPr>
              <w:pStyle w:val="af4"/>
            </w:pPr>
          </w:p>
        </w:tc>
        <w:tc>
          <w:tcPr>
            <w:tcW w:w="85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CDED52D" w14:textId="77777777" w:rsidR="00AB19C5" w:rsidRPr="00583891" w:rsidRDefault="00AB19C5" w:rsidP="0050465B">
            <w:pPr>
              <w:pStyle w:val="af4"/>
            </w:pPr>
          </w:p>
        </w:tc>
        <w:tc>
          <w:tcPr>
            <w:tcW w:w="7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BA4EC14" w14:textId="77777777" w:rsidR="00AB19C5" w:rsidRPr="00583891" w:rsidRDefault="00AB19C5" w:rsidP="0050465B">
            <w:pPr>
              <w:pStyle w:val="af4"/>
            </w:pPr>
          </w:p>
        </w:tc>
        <w:tc>
          <w:tcPr>
            <w:tcW w:w="7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1016EBE" w14:textId="77777777" w:rsidR="00AB19C5" w:rsidRPr="00583891" w:rsidRDefault="00AB19C5" w:rsidP="0050465B">
            <w:pPr>
              <w:pStyle w:val="af4"/>
            </w:pPr>
          </w:p>
        </w:tc>
        <w:tc>
          <w:tcPr>
            <w:tcW w:w="7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F0240B2" w14:textId="77777777" w:rsidR="00AB19C5" w:rsidRPr="00583891" w:rsidRDefault="00AB19C5" w:rsidP="0050465B">
            <w:pPr>
              <w:pStyle w:val="af4"/>
            </w:pPr>
          </w:p>
        </w:tc>
        <w:tc>
          <w:tcPr>
            <w:tcW w:w="85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478C60E" w14:textId="77777777" w:rsidR="00AB19C5" w:rsidRPr="00583891" w:rsidRDefault="00AB19C5" w:rsidP="0050465B">
            <w:pPr>
              <w:pStyle w:val="af4"/>
            </w:pPr>
          </w:p>
        </w:tc>
        <w:tc>
          <w:tcPr>
            <w:tcW w:w="7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852D550" w14:textId="77777777" w:rsidR="00AB19C5" w:rsidRPr="00583891" w:rsidRDefault="00AB19C5" w:rsidP="0050465B">
            <w:pPr>
              <w:pStyle w:val="af4"/>
            </w:pPr>
          </w:p>
        </w:tc>
        <w:tc>
          <w:tcPr>
            <w:tcW w:w="95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CCE29D1" w14:textId="77777777" w:rsidR="00AB19C5" w:rsidRPr="00583891" w:rsidRDefault="00AB19C5" w:rsidP="0050465B">
            <w:pPr>
              <w:pStyle w:val="af4"/>
            </w:pPr>
          </w:p>
        </w:tc>
      </w:tr>
      <w:tr w:rsidR="0050465B" w:rsidRPr="00583891" w14:paraId="3188CBC5" w14:textId="77777777" w:rsidTr="0050465B">
        <w:trPr>
          <w:trHeight w:val="227"/>
          <w:jc w:val="center"/>
        </w:trPr>
        <w:tc>
          <w:tcPr>
            <w:tcW w:w="635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FA738CC" w14:textId="77777777" w:rsidR="00AB19C5" w:rsidRPr="00583891" w:rsidRDefault="00AB19C5" w:rsidP="0050465B">
            <w:pPr>
              <w:pStyle w:val="af4"/>
            </w:pPr>
            <w:bookmarkStart w:id="370" w:name="107563"/>
            <w:bookmarkEnd w:id="370"/>
            <w:r w:rsidRPr="00583891">
              <w:t>На оплату технологического расхода тепловой энергии (тепловые потери)</w:t>
            </w:r>
          </w:p>
        </w:tc>
        <w:tc>
          <w:tcPr>
            <w:tcW w:w="112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D3AE511" w14:textId="77777777" w:rsidR="00AB19C5" w:rsidRPr="00583891" w:rsidRDefault="00AB19C5" w:rsidP="0050465B">
            <w:pPr>
              <w:pStyle w:val="af4"/>
            </w:pPr>
            <w:bookmarkStart w:id="371" w:name="107564"/>
            <w:bookmarkEnd w:id="371"/>
            <w:proofErr w:type="spellStart"/>
            <w:r w:rsidRPr="00583891">
              <w:t>тыс</w:t>
            </w:r>
            <w:proofErr w:type="spellEnd"/>
            <w:r w:rsidRPr="00583891">
              <w:t xml:space="preserve">. </w:t>
            </w:r>
            <w:proofErr w:type="spellStart"/>
            <w:r w:rsidRPr="00583891">
              <w:t>руб</w:t>
            </w:r>
            <w:proofErr w:type="spellEnd"/>
            <w:r w:rsidRPr="00583891">
              <w:t>.</w:t>
            </w:r>
          </w:p>
        </w:tc>
        <w:tc>
          <w:tcPr>
            <w:tcW w:w="78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77299DC" w14:textId="77777777" w:rsidR="00AB19C5" w:rsidRPr="00583891" w:rsidRDefault="00AB19C5" w:rsidP="0050465B">
            <w:pPr>
              <w:pStyle w:val="af4"/>
            </w:pPr>
          </w:p>
        </w:tc>
        <w:tc>
          <w:tcPr>
            <w:tcW w:w="85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2858136" w14:textId="77777777" w:rsidR="00AB19C5" w:rsidRPr="00583891" w:rsidRDefault="00AB19C5" w:rsidP="0050465B">
            <w:pPr>
              <w:pStyle w:val="af4"/>
            </w:pPr>
          </w:p>
        </w:tc>
        <w:tc>
          <w:tcPr>
            <w:tcW w:w="85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6BACADC" w14:textId="77777777" w:rsidR="00AB19C5" w:rsidRPr="00583891" w:rsidRDefault="00AB19C5" w:rsidP="0050465B">
            <w:pPr>
              <w:pStyle w:val="af4"/>
            </w:pPr>
          </w:p>
        </w:tc>
        <w:tc>
          <w:tcPr>
            <w:tcW w:w="7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7053663" w14:textId="77777777" w:rsidR="00AB19C5" w:rsidRPr="00583891" w:rsidRDefault="00AB19C5" w:rsidP="0050465B">
            <w:pPr>
              <w:pStyle w:val="af4"/>
            </w:pPr>
          </w:p>
        </w:tc>
        <w:tc>
          <w:tcPr>
            <w:tcW w:w="7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E042CFC" w14:textId="77777777" w:rsidR="00AB19C5" w:rsidRPr="00583891" w:rsidRDefault="00AB19C5" w:rsidP="0050465B">
            <w:pPr>
              <w:pStyle w:val="af4"/>
            </w:pPr>
          </w:p>
        </w:tc>
        <w:tc>
          <w:tcPr>
            <w:tcW w:w="7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13EA227" w14:textId="77777777" w:rsidR="00AB19C5" w:rsidRPr="00583891" w:rsidRDefault="00AB19C5" w:rsidP="0050465B">
            <w:pPr>
              <w:pStyle w:val="af4"/>
            </w:pPr>
          </w:p>
        </w:tc>
        <w:tc>
          <w:tcPr>
            <w:tcW w:w="85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ADF8D81" w14:textId="77777777" w:rsidR="00AB19C5" w:rsidRPr="00583891" w:rsidRDefault="00AB19C5" w:rsidP="0050465B">
            <w:pPr>
              <w:pStyle w:val="af4"/>
            </w:pPr>
          </w:p>
        </w:tc>
        <w:tc>
          <w:tcPr>
            <w:tcW w:w="7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D4477CF" w14:textId="77777777" w:rsidR="00AB19C5" w:rsidRPr="00583891" w:rsidRDefault="00AB19C5" w:rsidP="0050465B">
            <w:pPr>
              <w:pStyle w:val="af4"/>
            </w:pPr>
          </w:p>
        </w:tc>
        <w:tc>
          <w:tcPr>
            <w:tcW w:w="95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6B53A42" w14:textId="77777777" w:rsidR="00AB19C5" w:rsidRPr="00583891" w:rsidRDefault="00AB19C5" w:rsidP="0050465B">
            <w:pPr>
              <w:pStyle w:val="af4"/>
            </w:pPr>
          </w:p>
        </w:tc>
      </w:tr>
      <w:tr w:rsidR="0050465B" w:rsidRPr="00583891" w14:paraId="185B31E5" w14:textId="77777777" w:rsidTr="0050465B">
        <w:trPr>
          <w:trHeight w:val="227"/>
          <w:jc w:val="center"/>
        </w:trPr>
        <w:tc>
          <w:tcPr>
            <w:tcW w:w="635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7FE1D94" w14:textId="77777777" w:rsidR="00AB19C5" w:rsidRPr="00583891" w:rsidRDefault="00AB19C5" w:rsidP="0050465B">
            <w:pPr>
              <w:pStyle w:val="af4"/>
            </w:pPr>
            <w:bookmarkStart w:id="372" w:name="107565"/>
            <w:bookmarkEnd w:id="372"/>
            <w:r w:rsidRPr="00583891">
              <w:t>Инвестиционная составляющая</w:t>
            </w:r>
          </w:p>
        </w:tc>
        <w:tc>
          <w:tcPr>
            <w:tcW w:w="112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AC1AEE1" w14:textId="77777777" w:rsidR="00AB19C5" w:rsidRPr="00583891" w:rsidRDefault="00AB19C5" w:rsidP="0050465B">
            <w:pPr>
              <w:pStyle w:val="af4"/>
            </w:pPr>
            <w:bookmarkStart w:id="373" w:name="107566"/>
            <w:bookmarkEnd w:id="373"/>
            <w:proofErr w:type="spellStart"/>
            <w:r w:rsidRPr="00583891">
              <w:t>тыс</w:t>
            </w:r>
            <w:proofErr w:type="spellEnd"/>
            <w:r w:rsidRPr="00583891">
              <w:t xml:space="preserve">. </w:t>
            </w:r>
            <w:proofErr w:type="spellStart"/>
            <w:r w:rsidRPr="00583891">
              <w:t>руб</w:t>
            </w:r>
            <w:proofErr w:type="spellEnd"/>
            <w:r w:rsidRPr="00583891">
              <w:t>.</w:t>
            </w:r>
          </w:p>
        </w:tc>
        <w:tc>
          <w:tcPr>
            <w:tcW w:w="78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35EA7BC" w14:textId="77777777" w:rsidR="00AB19C5" w:rsidRPr="00583891" w:rsidRDefault="00AB19C5" w:rsidP="0050465B">
            <w:pPr>
              <w:pStyle w:val="af4"/>
            </w:pPr>
          </w:p>
        </w:tc>
        <w:tc>
          <w:tcPr>
            <w:tcW w:w="85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155A167" w14:textId="77777777" w:rsidR="00AB19C5" w:rsidRPr="00583891" w:rsidRDefault="00AB19C5" w:rsidP="0050465B">
            <w:pPr>
              <w:pStyle w:val="af4"/>
            </w:pPr>
          </w:p>
        </w:tc>
        <w:tc>
          <w:tcPr>
            <w:tcW w:w="85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D1DB88C" w14:textId="77777777" w:rsidR="00AB19C5" w:rsidRPr="00583891" w:rsidRDefault="00AB19C5" w:rsidP="0050465B">
            <w:pPr>
              <w:pStyle w:val="af4"/>
            </w:pPr>
          </w:p>
        </w:tc>
        <w:tc>
          <w:tcPr>
            <w:tcW w:w="7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83D9B51" w14:textId="77777777" w:rsidR="00AB19C5" w:rsidRPr="00583891" w:rsidRDefault="00AB19C5" w:rsidP="0050465B">
            <w:pPr>
              <w:pStyle w:val="af4"/>
            </w:pPr>
          </w:p>
        </w:tc>
        <w:tc>
          <w:tcPr>
            <w:tcW w:w="7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E7C3EB4" w14:textId="77777777" w:rsidR="00AB19C5" w:rsidRPr="00583891" w:rsidRDefault="00AB19C5" w:rsidP="0050465B">
            <w:pPr>
              <w:pStyle w:val="af4"/>
            </w:pPr>
          </w:p>
        </w:tc>
        <w:tc>
          <w:tcPr>
            <w:tcW w:w="7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F7E55C8" w14:textId="77777777" w:rsidR="00AB19C5" w:rsidRPr="00583891" w:rsidRDefault="00AB19C5" w:rsidP="0050465B">
            <w:pPr>
              <w:pStyle w:val="af4"/>
            </w:pPr>
          </w:p>
        </w:tc>
        <w:tc>
          <w:tcPr>
            <w:tcW w:w="85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CADC40E" w14:textId="77777777" w:rsidR="00AB19C5" w:rsidRPr="00583891" w:rsidRDefault="00AB19C5" w:rsidP="0050465B">
            <w:pPr>
              <w:pStyle w:val="af4"/>
            </w:pPr>
          </w:p>
        </w:tc>
        <w:tc>
          <w:tcPr>
            <w:tcW w:w="7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147243B" w14:textId="77777777" w:rsidR="00AB19C5" w:rsidRPr="00583891" w:rsidRDefault="00AB19C5" w:rsidP="0050465B">
            <w:pPr>
              <w:pStyle w:val="af4"/>
            </w:pPr>
          </w:p>
        </w:tc>
        <w:tc>
          <w:tcPr>
            <w:tcW w:w="95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145A86C" w14:textId="77777777" w:rsidR="00AB19C5" w:rsidRPr="00583891" w:rsidRDefault="00AB19C5" w:rsidP="0050465B">
            <w:pPr>
              <w:pStyle w:val="af4"/>
            </w:pPr>
          </w:p>
        </w:tc>
      </w:tr>
      <w:tr w:rsidR="0050465B" w:rsidRPr="00583891" w14:paraId="430D7F6B" w14:textId="77777777" w:rsidTr="0050465B">
        <w:trPr>
          <w:trHeight w:val="227"/>
          <w:jc w:val="center"/>
        </w:trPr>
        <w:tc>
          <w:tcPr>
            <w:tcW w:w="635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D95DF00" w14:textId="77777777" w:rsidR="00AB19C5" w:rsidRPr="00583891" w:rsidRDefault="00AB19C5" w:rsidP="0050465B">
            <w:pPr>
              <w:pStyle w:val="af4"/>
            </w:pPr>
            <w:bookmarkStart w:id="374" w:name="107567"/>
            <w:bookmarkEnd w:id="374"/>
            <w:r w:rsidRPr="00583891">
              <w:t>НВВ с инвестиционной составляющей</w:t>
            </w:r>
          </w:p>
        </w:tc>
        <w:tc>
          <w:tcPr>
            <w:tcW w:w="112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99907C5" w14:textId="77777777" w:rsidR="00AB19C5" w:rsidRPr="00583891" w:rsidRDefault="00AB19C5" w:rsidP="0050465B">
            <w:pPr>
              <w:pStyle w:val="af4"/>
            </w:pPr>
            <w:bookmarkStart w:id="375" w:name="107568"/>
            <w:bookmarkEnd w:id="375"/>
            <w:proofErr w:type="spellStart"/>
            <w:r w:rsidRPr="00583891">
              <w:t>тыс</w:t>
            </w:r>
            <w:proofErr w:type="spellEnd"/>
            <w:r w:rsidRPr="00583891">
              <w:t xml:space="preserve">. </w:t>
            </w:r>
            <w:proofErr w:type="spellStart"/>
            <w:r w:rsidRPr="00583891">
              <w:t>руб</w:t>
            </w:r>
            <w:proofErr w:type="spellEnd"/>
            <w:r w:rsidRPr="00583891">
              <w:t>.</w:t>
            </w:r>
          </w:p>
        </w:tc>
        <w:tc>
          <w:tcPr>
            <w:tcW w:w="78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ECC0BAC" w14:textId="77777777" w:rsidR="00AB19C5" w:rsidRPr="00583891" w:rsidRDefault="00AB19C5" w:rsidP="0050465B">
            <w:pPr>
              <w:pStyle w:val="af4"/>
            </w:pPr>
          </w:p>
        </w:tc>
        <w:tc>
          <w:tcPr>
            <w:tcW w:w="85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4E8B01B" w14:textId="77777777" w:rsidR="00AB19C5" w:rsidRPr="00583891" w:rsidRDefault="00AB19C5" w:rsidP="0050465B">
            <w:pPr>
              <w:pStyle w:val="af4"/>
            </w:pPr>
          </w:p>
        </w:tc>
        <w:tc>
          <w:tcPr>
            <w:tcW w:w="85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DB8E7EF" w14:textId="77777777" w:rsidR="00AB19C5" w:rsidRPr="00583891" w:rsidRDefault="00AB19C5" w:rsidP="0050465B">
            <w:pPr>
              <w:pStyle w:val="af4"/>
            </w:pPr>
          </w:p>
        </w:tc>
        <w:tc>
          <w:tcPr>
            <w:tcW w:w="7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9A6737F" w14:textId="77777777" w:rsidR="00AB19C5" w:rsidRPr="00583891" w:rsidRDefault="00AB19C5" w:rsidP="0050465B">
            <w:pPr>
              <w:pStyle w:val="af4"/>
            </w:pPr>
          </w:p>
        </w:tc>
        <w:tc>
          <w:tcPr>
            <w:tcW w:w="7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1A9A767" w14:textId="77777777" w:rsidR="00AB19C5" w:rsidRPr="00583891" w:rsidRDefault="00AB19C5" w:rsidP="0050465B">
            <w:pPr>
              <w:pStyle w:val="af4"/>
            </w:pPr>
          </w:p>
        </w:tc>
        <w:tc>
          <w:tcPr>
            <w:tcW w:w="7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487F335" w14:textId="77777777" w:rsidR="00AB19C5" w:rsidRPr="00583891" w:rsidRDefault="00AB19C5" w:rsidP="0050465B">
            <w:pPr>
              <w:pStyle w:val="af4"/>
            </w:pPr>
          </w:p>
        </w:tc>
        <w:tc>
          <w:tcPr>
            <w:tcW w:w="85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E8A1B76" w14:textId="77777777" w:rsidR="00AB19C5" w:rsidRPr="00583891" w:rsidRDefault="00AB19C5" w:rsidP="0050465B">
            <w:pPr>
              <w:pStyle w:val="af4"/>
            </w:pPr>
          </w:p>
        </w:tc>
        <w:tc>
          <w:tcPr>
            <w:tcW w:w="7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34C443B" w14:textId="77777777" w:rsidR="00AB19C5" w:rsidRPr="00583891" w:rsidRDefault="00AB19C5" w:rsidP="0050465B">
            <w:pPr>
              <w:pStyle w:val="af4"/>
            </w:pPr>
          </w:p>
        </w:tc>
        <w:tc>
          <w:tcPr>
            <w:tcW w:w="95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FE22E0E" w14:textId="77777777" w:rsidR="00AB19C5" w:rsidRPr="00583891" w:rsidRDefault="00AB19C5" w:rsidP="0050465B">
            <w:pPr>
              <w:pStyle w:val="af4"/>
            </w:pPr>
          </w:p>
        </w:tc>
      </w:tr>
      <w:tr w:rsidR="0050465B" w:rsidRPr="00583891" w14:paraId="3C34D5A2" w14:textId="77777777" w:rsidTr="0050465B">
        <w:trPr>
          <w:trHeight w:val="227"/>
          <w:jc w:val="center"/>
        </w:trPr>
        <w:tc>
          <w:tcPr>
            <w:tcW w:w="635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7DDFC6A" w14:textId="77777777" w:rsidR="00AB19C5" w:rsidRPr="00583891" w:rsidRDefault="00AB19C5" w:rsidP="0050465B">
            <w:pPr>
              <w:pStyle w:val="af4"/>
            </w:pPr>
            <w:bookmarkStart w:id="376" w:name="107569"/>
            <w:bookmarkEnd w:id="376"/>
            <w:proofErr w:type="spellStart"/>
            <w:r w:rsidRPr="00583891">
              <w:t>Одноставочный</w:t>
            </w:r>
            <w:proofErr w:type="spellEnd"/>
            <w:r w:rsidRPr="00583891">
              <w:t xml:space="preserve"> тариф на услуги по передаче тепловой энергии</w:t>
            </w:r>
          </w:p>
        </w:tc>
        <w:tc>
          <w:tcPr>
            <w:tcW w:w="112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A2978D4" w14:textId="77777777" w:rsidR="00AB19C5" w:rsidRPr="00583891" w:rsidRDefault="00AB19C5" w:rsidP="0050465B">
            <w:pPr>
              <w:pStyle w:val="af4"/>
            </w:pPr>
            <w:bookmarkStart w:id="377" w:name="107570"/>
            <w:bookmarkEnd w:id="377"/>
            <w:proofErr w:type="spellStart"/>
            <w:r w:rsidRPr="00583891">
              <w:t>руб</w:t>
            </w:r>
            <w:proofErr w:type="spellEnd"/>
            <w:r w:rsidRPr="00583891">
              <w:t>./</w:t>
            </w:r>
            <w:proofErr w:type="spellStart"/>
            <w:r w:rsidRPr="00583891">
              <w:t>Гкал</w:t>
            </w:r>
            <w:proofErr w:type="spellEnd"/>
          </w:p>
        </w:tc>
        <w:tc>
          <w:tcPr>
            <w:tcW w:w="78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40D1C7B" w14:textId="77777777" w:rsidR="00AB19C5" w:rsidRPr="00583891" w:rsidRDefault="00AB19C5" w:rsidP="0050465B">
            <w:pPr>
              <w:pStyle w:val="af4"/>
            </w:pPr>
          </w:p>
        </w:tc>
        <w:tc>
          <w:tcPr>
            <w:tcW w:w="85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60A6EC1" w14:textId="77777777" w:rsidR="00AB19C5" w:rsidRPr="00583891" w:rsidRDefault="00AB19C5" w:rsidP="0050465B">
            <w:pPr>
              <w:pStyle w:val="af4"/>
            </w:pPr>
          </w:p>
        </w:tc>
        <w:tc>
          <w:tcPr>
            <w:tcW w:w="85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947B450" w14:textId="77777777" w:rsidR="00AB19C5" w:rsidRPr="00583891" w:rsidRDefault="00AB19C5" w:rsidP="0050465B">
            <w:pPr>
              <w:pStyle w:val="af4"/>
            </w:pPr>
          </w:p>
        </w:tc>
        <w:tc>
          <w:tcPr>
            <w:tcW w:w="7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EDD1E80" w14:textId="77777777" w:rsidR="00AB19C5" w:rsidRPr="00583891" w:rsidRDefault="00AB19C5" w:rsidP="0050465B">
            <w:pPr>
              <w:pStyle w:val="af4"/>
            </w:pPr>
          </w:p>
        </w:tc>
        <w:tc>
          <w:tcPr>
            <w:tcW w:w="7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3E8129B" w14:textId="77777777" w:rsidR="00AB19C5" w:rsidRPr="00583891" w:rsidRDefault="00AB19C5" w:rsidP="0050465B">
            <w:pPr>
              <w:pStyle w:val="af4"/>
            </w:pPr>
          </w:p>
        </w:tc>
        <w:tc>
          <w:tcPr>
            <w:tcW w:w="794" w:type="dxa"/>
            <w:tcBorders>
              <w:top w:val="single" w:sz="6" w:space="0" w:color="000000"/>
              <w:left w:val="single" w:sz="6" w:space="0" w:color="000000"/>
              <w:bottom w:val="single" w:sz="6" w:space="0" w:color="000000"/>
              <w:right w:val="single" w:sz="4" w:space="0" w:color="000000"/>
            </w:tcBorders>
            <w:shd w:val="clear" w:color="auto" w:fill="auto"/>
            <w:vAlign w:val="center"/>
          </w:tcPr>
          <w:p w14:paraId="691E92C2" w14:textId="77777777" w:rsidR="00AB19C5" w:rsidRPr="00583891" w:rsidRDefault="00AB19C5" w:rsidP="0050465B">
            <w:pPr>
              <w:pStyle w:val="af4"/>
            </w:pPr>
          </w:p>
        </w:tc>
        <w:tc>
          <w:tcPr>
            <w:tcW w:w="850" w:type="dxa"/>
            <w:tcBorders>
              <w:top w:val="single" w:sz="6" w:space="0" w:color="000000"/>
              <w:left w:val="single" w:sz="4" w:space="0" w:color="000000"/>
              <w:bottom w:val="single" w:sz="6" w:space="0" w:color="000000"/>
              <w:right w:val="single" w:sz="6" w:space="0" w:color="000000"/>
            </w:tcBorders>
            <w:shd w:val="clear" w:color="auto" w:fill="auto"/>
            <w:vAlign w:val="center"/>
          </w:tcPr>
          <w:p w14:paraId="54F0FD22" w14:textId="77777777" w:rsidR="00AB19C5" w:rsidRPr="00583891" w:rsidRDefault="00AB19C5" w:rsidP="0050465B">
            <w:pPr>
              <w:pStyle w:val="af4"/>
            </w:pPr>
          </w:p>
        </w:tc>
        <w:tc>
          <w:tcPr>
            <w:tcW w:w="7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C2BE754" w14:textId="77777777" w:rsidR="00AB19C5" w:rsidRPr="00583891" w:rsidRDefault="00AB19C5" w:rsidP="0050465B">
            <w:pPr>
              <w:pStyle w:val="af4"/>
            </w:pPr>
          </w:p>
        </w:tc>
        <w:tc>
          <w:tcPr>
            <w:tcW w:w="95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B566385" w14:textId="77777777" w:rsidR="00AB19C5" w:rsidRPr="00583891" w:rsidRDefault="00AB19C5" w:rsidP="0050465B">
            <w:pPr>
              <w:pStyle w:val="af4"/>
            </w:pPr>
          </w:p>
        </w:tc>
      </w:tr>
      <w:tr w:rsidR="0050465B" w:rsidRPr="00583891" w14:paraId="5BBB1966" w14:textId="77777777" w:rsidTr="0050465B">
        <w:tblPrEx>
          <w:tblCellMar>
            <w:top w:w="0" w:type="dxa"/>
            <w:left w:w="0" w:type="dxa"/>
            <w:bottom w:w="0" w:type="dxa"/>
            <w:right w:w="0" w:type="dxa"/>
          </w:tblCellMar>
        </w:tblPrEx>
        <w:trPr>
          <w:trHeight w:val="227"/>
          <w:jc w:val="center"/>
        </w:trPr>
        <w:tc>
          <w:tcPr>
            <w:tcW w:w="6350" w:type="dxa"/>
            <w:tcBorders>
              <w:top w:val="single" w:sz="6" w:space="0" w:color="000000"/>
              <w:left w:val="single" w:sz="6" w:space="0" w:color="000000"/>
              <w:bottom w:val="single" w:sz="6" w:space="0" w:color="000000"/>
              <w:right w:val="single" w:sz="6" w:space="0" w:color="000000"/>
            </w:tcBorders>
            <w:shd w:val="clear" w:color="auto" w:fill="FFFFFF"/>
            <w:tcMar>
              <w:top w:w="75" w:type="dxa"/>
              <w:left w:w="75" w:type="dxa"/>
              <w:bottom w:w="75" w:type="dxa"/>
              <w:right w:w="75" w:type="dxa"/>
            </w:tcMar>
            <w:vAlign w:val="center"/>
          </w:tcPr>
          <w:p w14:paraId="51F48C7B" w14:textId="77777777" w:rsidR="00AB19C5" w:rsidRPr="00583891" w:rsidRDefault="00AB19C5" w:rsidP="0050465B">
            <w:pPr>
              <w:pStyle w:val="af4"/>
            </w:pPr>
            <w:bookmarkStart w:id="378" w:name="107571"/>
            <w:bookmarkEnd w:id="378"/>
            <w:proofErr w:type="spellStart"/>
            <w:r w:rsidRPr="00583891">
              <w:rPr>
                <w:color w:val="000000"/>
              </w:rPr>
              <w:t>Одноставочный</w:t>
            </w:r>
            <w:proofErr w:type="spellEnd"/>
            <w:r w:rsidRPr="00583891">
              <w:rPr>
                <w:color w:val="000000"/>
              </w:rPr>
              <w:t xml:space="preserve"> тариф на услуги по передаче тепловой энергии с инвестиционной составляющей</w:t>
            </w:r>
          </w:p>
        </w:tc>
        <w:tc>
          <w:tcPr>
            <w:tcW w:w="1123" w:type="dxa"/>
            <w:tcBorders>
              <w:top w:val="single" w:sz="6" w:space="0" w:color="000000"/>
              <w:left w:val="single" w:sz="6" w:space="0" w:color="000000"/>
              <w:bottom w:val="single" w:sz="6" w:space="0" w:color="000000"/>
              <w:right w:val="single" w:sz="6" w:space="0" w:color="000000"/>
            </w:tcBorders>
            <w:shd w:val="clear" w:color="auto" w:fill="FFFFFF"/>
            <w:tcMar>
              <w:top w:w="75" w:type="dxa"/>
              <w:left w:w="75" w:type="dxa"/>
              <w:bottom w:w="75" w:type="dxa"/>
              <w:right w:w="75" w:type="dxa"/>
            </w:tcMar>
            <w:vAlign w:val="center"/>
          </w:tcPr>
          <w:p w14:paraId="2DBE225A" w14:textId="77777777" w:rsidR="00AB19C5" w:rsidRPr="00583891" w:rsidRDefault="00AB19C5" w:rsidP="0050465B">
            <w:pPr>
              <w:pStyle w:val="af4"/>
            </w:pPr>
            <w:bookmarkStart w:id="379" w:name="107572"/>
            <w:bookmarkEnd w:id="379"/>
            <w:proofErr w:type="spellStart"/>
            <w:r w:rsidRPr="00583891">
              <w:t>руб</w:t>
            </w:r>
            <w:proofErr w:type="spellEnd"/>
            <w:r w:rsidRPr="00583891">
              <w:t>./</w:t>
            </w:r>
            <w:proofErr w:type="spellStart"/>
            <w:r w:rsidRPr="00583891">
              <w:t>Гкал</w:t>
            </w:r>
            <w:proofErr w:type="spellEnd"/>
          </w:p>
        </w:tc>
        <w:tc>
          <w:tcPr>
            <w:tcW w:w="789" w:type="dxa"/>
            <w:tcBorders>
              <w:top w:val="single" w:sz="6" w:space="0" w:color="000000"/>
              <w:left w:val="single" w:sz="6" w:space="0" w:color="000000"/>
              <w:bottom w:val="single" w:sz="6" w:space="0" w:color="000000"/>
              <w:right w:val="single" w:sz="6" w:space="0" w:color="000000"/>
            </w:tcBorders>
            <w:shd w:val="clear" w:color="auto" w:fill="FFFFFF"/>
            <w:tcMar>
              <w:top w:w="75" w:type="dxa"/>
              <w:left w:w="75" w:type="dxa"/>
              <w:bottom w:w="75" w:type="dxa"/>
              <w:right w:w="75" w:type="dxa"/>
            </w:tcMar>
            <w:vAlign w:val="center"/>
          </w:tcPr>
          <w:p w14:paraId="72389E19" w14:textId="77777777" w:rsidR="00AB19C5" w:rsidRPr="00583891" w:rsidRDefault="00AB19C5" w:rsidP="0050465B">
            <w:pPr>
              <w:pStyle w:val="af4"/>
              <w:rPr>
                <w:color w:val="000000"/>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75" w:type="dxa"/>
              <w:left w:w="75" w:type="dxa"/>
              <w:bottom w:w="75" w:type="dxa"/>
              <w:right w:w="75" w:type="dxa"/>
            </w:tcMar>
            <w:vAlign w:val="center"/>
          </w:tcPr>
          <w:p w14:paraId="01162942" w14:textId="77777777" w:rsidR="00AB19C5" w:rsidRPr="00583891" w:rsidRDefault="00AB19C5" w:rsidP="0050465B">
            <w:pPr>
              <w:pStyle w:val="af4"/>
              <w:rPr>
                <w:color w:val="000000"/>
              </w:rPr>
            </w:pP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75" w:type="dxa"/>
              <w:left w:w="75" w:type="dxa"/>
              <w:bottom w:w="75" w:type="dxa"/>
              <w:right w:w="75" w:type="dxa"/>
            </w:tcMar>
            <w:vAlign w:val="center"/>
          </w:tcPr>
          <w:p w14:paraId="4A398C56" w14:textId="77777777" w:rsidR="00AB19C5" w:rsidRPr="00583891" w:rsidRDefault="00AB19C5" w:rsidP="0050465B">
            <w:pPr>
              <w:pStyle w:val="af4"/>
              <w:rPr>
                <w:color w:val="000000"/>
              </w:rPr>
            </w:pPr>
          </w:p>
        </w:tc>
        <w:tc>
          <w:tcPr>
            <w:tcW w:w="794" w:type="dxa"/>
            <w:tcBorders>
              <w:bottom w:val="single" w:sz="4" w:space="0" w:color="000000"/>
              <w:right w:val="single" w:sz="4" w:space="0" w:color="000000"/>
            </w:tcBorders>
            <w:shd w:val="clear" w:color="auto" w:fill="auto"/>
            <w:vAlign w:val="center"/>
          </w:tcPr>
          <w:p w14:paraId="1CC9A466" w14:textId="77777777" w:rsidR="00AB19C5" w:rsidRPr="00583891" w:rsidRDefault="00AB19C5" w:rsidP="0050465B">
            <w:pPr>
              <w:pStyle w:val="af4"/>
              <w:rPr>
                <w:color w:val="000000"/>
              </w:rPr>
            </w:pPr>
          </w:p>
        </w:tc>
        <w:tc>
          <w:tcPr>
            <w:tcW w:w="794" w:type="dxa"/>
            <w:tcBorders>
              <w:left w:val="single" w:sz="4" w:space="0" w:color="000000"/>
              <w:bottom w:val="single" w:sz="4" w:space="0" w:color="000000"/>
              <w:right w:val="single" w:sz="4" w:space="0" w:color="000000"/>
            </w:tcBorders>
            <w:shd w:val="clear" w:color="auto" w:fill="auto"/>
            <w:vAlign w:val="center"/>
          </w:tcPr>
          <w:p w14:paraId="7EB4A43C" w14:textId="77777777" w:rsidR="00AB19C5" w:rsidRPr="00583891" w:rsidRDefault="00AB19C5" w:rsidP="0050465B">
            <w:pPr>
              <w:pStyle w:val="af4"/>
            </w:pPr>
          </w:p>
        </w:tc>
        <w:tc>
          <w:tcPr>
            <w:tcW w:w="794" w:type="dxa"/>
            <w:tcBorders>
              <w:left w:val="single" w:sz="4" w:space="0" w:color="000000"/>
              <w:bottom w:val="single" w:sz="4" w:space="0" w:color="000000"/>
              <w:right w:val="single" w:sz="4" w:space="0" w:color="000000"/>
            </w:tcBorders>
            <w:shd w:val="clear" w:color="auto" w:fill="auto"/>
            <w:vAlign w:val="center"/>
          </w:tcPr>
          <w:p w14:paraId="730D8110" w14:textId="77777777" w:rsidR="00AB19C5" w:rsidRPr="00583891" w:rsidRDefault="00AB19C5" w:rsidP="0050465B">
            <w:pPr>
              <w:pStyle w:val="af4"/>
            </w:pPr>
          </w:p>
        </w:tc>
        <w:tc>
          <w:tcPr>
            <w:tcW w:w="850" w:type="dxa"/>
            <w:tcBorders>
              <w:left w:val="single" w:sz="4" w:space="0" w:color="000000"/>
              <w:bottom w:val="single" w:sz="4" w:space="0" w:color="000000"/>
              <w:right w:val="single" w:sz="4" w:space="0" w:color="000000"/>
            </w:tcBorders>
            <w:shd w:val="clear" w:color="auto" w:fill="auto"/>
            <w:vAlign w:val="center"/>
          </w:tcPr>
          <w:p w14:paraId="681D38F9" w14:textId="77777777" w:rsidR="00AB19C5" w:rsidRPr="00583891" w:rsidRDefault="00AB19C5" w:rsidP="0050465B">
            <w:pPr>
              <w:pStyle w:val="af4"/>
            </w:pPr>
          </w:p>
        </w:tc>
        <w:tc>
          <w:tcPr>
            <w:tcW w:w="794" w:type="dxa"/>
            <w:tcBorders>
              <w:left w:val="single" w:sz="4" w:space="0" w:color="000000"/>
              <w:bottom w:val="single" w:sz="4" w:space="0" w:color="000000"/>
              <w:right w:val="single" w:sz="4" w:space="0" w:color="000000"/>
            </w:tcBorders>
            <w:shd w:val="clear" w:color="auto" w:fill="auto"/>
            <w:vAlign w:val="center"/>
          </w:tcPr>
          <w:p w14:paraId="441F9388" w14:textId="77777777" w:rsidR="00AB19C5" w:rsidRPr="00583891" w:rsidRDefault="00AB19C5" w:rsidP="0050465B">
            <w:pPr>
              <w:pStyle w:val="af4"/>
            </w:pPr>
          </w:p>
        </w:tc>
        <w:tc>
          <w:tcPr>
            <w:tcW w:w="953" w:type="dxa"/>
            <w:tcBorders>
              <w:left w:val="single" w:sz="4" w:space="0" w:color="000000"/>
              <w:bottom w:val="single" w:sz="4" w:space="0" w:color="000000"/>
              <w:right w:val="single" w:sz="4" w:space="0" w:color="000000"/>
            </w:tcBorders>
            <w:shd w:val="clear" w:color="auto" w:fill="auto"/>
            <w:vAlign w:val="center"/>
          </w:tcPr>
          <w:p w14:paraId="0A6B918A" w14:textId="77777777" w:rsidR="00AB19C5" w:rsidRPr="00583891" w:rsidRDefault="00AB19C5" w:rsidP="0050465B">
            <w:pPr>
              <w:pStyle w:val="af4"/>
            </w:pPr>
          </w:p>
        </w:tc>
      </w:tr>
    </w:tbl>
    <w:p w14:paraId="33CA35B9" w14:textId="77777777" w:rsidR="00AB19C5" w:rsidRPr="00583891" w:rsidRDefault="00AB19C5" w:rsidP="00A236A7">
      <w:pPr>
        <w:pStyle w:val="a0"/>
        <w:jc w:val="right"/>
      </w:pPr>
      <w:r w:rsidRPr="00583891">
        <w:rPr>
          <w:spacing w:val="-2"/>
        </w:rPr>
        <w:t>Т</w:t>
      </w:r>
      <w:r w:rsidRPr="00583891">
        <w:t>а</w:t>
      </w:r>
      <w:r w:rsidRPr="00583891">
        <w:rPr>
          <w:spacing w:val="1"/>
        </w:rPr>
        <w:t>б</w:t>
      </w:r>
      <w:r w:rsidRPr="00583891">
        <w:t>л</w:t>
      </w:r>
      <w:r w:rsidRPr="00583891">
        <w:rPr>
          <w:spacing w:val="1"/>
        </w:rPr>
        <w:t>и</w:t>
      </w:r>
      <w:r w:rsidRPr="00583891">
        <w:rPr>
          <w:spacing w:val="-2"/>
        </w:rPr>
        <w:t>ц</w:t>
      </w:r>
      <w:r w:rsidRPr="00583891">
        <w:t>а 14</w:t>
      </w:r>
      <w:r w:rsidRPr="00583891">
        <w:rPr>
          <w:spacing w:val="-4"/>
        </w:rPr>
        <w:t>.5.4</w:t>
      </w:r>
    </w:p>
    <w:p w14:paraId="6F7BC19C" w14:textId="77777777" w:rsidR="00AB19C5" w:rsidRPr="00583891" w:rsidRDefault="00AB19C5" w:rsidP="00A236A7">
      <w:pPr>
        <w:pStyle w:val="a0"/>
        <w:jc w:val="right"/>
      </w:pPr>
      <w:r w:rsidRPr="00583891">
        <w:t>Тарифно-балансовая модель передачи тепловой энергии в системе теплоснабжения в зоне деятельности теплоснабжающей организации ООО «Стройтэк» с учетом предложений по техническому перевооружению (котельная на ул. Строителей, 37</w:t>
      </w:r>
      <w:r w:rsidR="00417F41" w:rsidRPr="00583891">
        <w:t>, ул. Красная 1б</w:t>
      </w:r>
      <w:r w:rsidRPr="00583891">
        <w:t>).</w:t>
      </w:r>
    </w:p>
    <w:tbl>
      <w:tblPr>
        <w:tblW w:w="14565" w:type="dxa"/>
        <w:tblInd w:w="88" w:type="dxa"/>
        <w:tblLayout w:type="fixed"/>
        <w:tblLook w:val="0000" w:firstRow="0" w:lastRow="0" w:firstColumn="0" w:lastColumn="0" w:noHBand="0" w:noVBand="0"/>
      </w:tblPr>
      <w:tblGrid>
        <w:gridCol w:w="1927"/>
        <w:gridCol w:w="738"/>
        <w:gridCol w:w="850"/>
        <w:gridCol w:w="850"/>
        <w:gridCol w:w="850"/>
        <w:gridCol w:w="850"/>
        <w:gridCol w:w="850"/>
        <w:gridCol w:w="850"/>
        <w:gridCol w:w="850"/>
        <w:gridCol w:w="850"/>
        <w:gridCol w:w="850"/>
        <w:gridCol w:w="850"/>
        <w:gridCol w:w="850"/>
        <w:gridCol w:w="850"/>
        <w:gridCol w:w="850"/>
        <w:gridCol w:w="850"/>
      </w:tblGrid>
      <w:tr w:rsidR="00417F41" w:rsidRPr="00583891" w14:paraId="0CCAFFEE" w14:textId="77777777" w:rsidTr="00D84969">
        <w:trPr>
          <w:trHeight w:val="255"/>
        </w:trPr>
        <w:tc>
          <w:tcPr>
            <w:tcW w:w="19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BF81D8" w14:textId="77777777" w:rsidR="00417F41" w:rsidRPr="00583891" w:rsidRDefault="00417F41" w:rsidP="0050465B">
            <w:pPr>
              <w:pStyle w:val="af4"/>
            </w:pPr>
            <w:r w:rsidRPr="00583891">
              <w:t>Показатели</w:t>
            </w:r>
          </w:p>
        </w:tc>
        <w:tc>
          <w:tcPr>
            <w:tcW w:w="738" w:type="dxa"/>
            <w:tcBorders>
              <w:top w:val="single" w:sz="4" w:space="0" w:color="000000"/>
              <w:bottom w:val="single" w:sz="4" w:space="0" w:color="000000"/>
              <w:right w:val="single" w:sz="4" w:space="0" w:color="000000"/>
            </w:tcBorders>
            <w:shd w:val="clear" w:color="auto" w:fill="auto"/>
            <w:vAlign w:val="center"/>
          </w:tcPr>
          <w:p w14:paraId="42E52531" w14:textId="77777777" w:rsidR="00417F41" w:rsidRPr="00583891" w:rsidRDefault="00417F41" w:rsidP="0050465B">
            <w:pPr>
              <w:pStyle w:val="af4"/>
            </w:pPr>
            <w:r w:rsidRPr="00583891">
              <w:t>Ед. изм.</w:t>
            </w:r>
          </w:p>
        </w:tc>
        <w:tc>
          <w:tcPr>
            <w:tcW w:w="850" w:type="dxa"/>
            <w:tcBorders>
              <w:top w:val="single" w:sz="4" w:space="0" w:color="000000"/>
              <w:bottom w:val="single" w:sz="4" w:space="0" w:color="000000"/>
              <w:right w:val="single" w:sz="4" w:space="0" w:color="000000"/>
            </w:tcBorders>
            <w:shd w:val="clear" w:color="auto" w:fill="auto"/>
            <w:vAlign w:val="center"/>
          </w:tcPr>
          <w:p w14:paraId="6BD0AE07" w14:textId="77777777" w:rsidR="00417F41" w:rsidRPr="00583891" w:rsidRDefault="00417F41" w:rsidP="0050465B">
            <w:pPr>
              <w:pStyle w:val="af4"/>
            </w:pPr>
            <w:r w:rsidRPr="00583891">
              <w:t>2018</w:t>
            </w:r>
          </w:p>
        </w:tc>
        <w:tc>
          <w:tcPr>
            <w:tcW w:w="850" w:type="dxa"/>
            <w:tcBorders>
              <w:top w:val="single" w:sz="4" w:space="0" w:color="000000"/>
              <w:bottom w:val="single" w:sz="4" w:space="0" w:color="000000"/>
              <w:right w:val="single" w:sz="4" w:space="0" w:color="000000"/>
            </w:tcBorders>
            <w:shd w:val="clear" w:color="auto" w:fill="auto"/>
            <w:vAlign w:val="center"/>
          </w:tcPr>
          <w:p w14:paraId="3FB12B98" w14:textId="77777777" w:rsidR="00417F41" w:rsidRPr="00583891" w:rsidRDefault="00417F41" w:rsidP="0050465B">
            <w:pPr>
              <w:pStyle w:val="af4"/>
            </w:pPr>
            <w:r w:rsidRPr="00583891">
              <w:t>2019</w:t>
            </w:r>
          </w:p>
        </w:tc>
        <w:tc>
          <w:tcPr>
            <w:tcW w:w="850" w:type="dxa"/>
            <w:tcBorders>
              <w:top w:val="single" w:sz="4" w:space="0" w:color="000000"/>
              <w:bottom w:val="single" w:sz="4" w:space="0" w:color="000000"/>
              <w:right w:val="single" w:sz="4" w:space="0" w:color="000000"/>
            </w:tcBorders>
            <w:shd w:val="clear" w:color="auto" w:fill="auto"/>
            <w:vAlign w:val="center"/>
          </w:tcPr>
          <w:p w14:paraId="0AE2332C" w14:textId="77777777" w:rsidR="00417F41" w:rsidRPr="00583891" w:rsidRDefault="00417F41" w:rsidP="0050465B">
            <w:pPr>
              <w:pStyle w:val="af4"/>
            </w:pPr>
            <w:r w:rsidRPr="00583891">
              <w:t>2020</w:t>
            </w:r>
          </w:p>
        </w:tc>
        <w:tc>
          <w:tcPr>
            <w:tcW w:w="850" w:type="dxa"/>
            <w:tcBorders>
              <w:top w:val="single" w:sz="4" w:space="0" w:color="000000"/>
              <w:bottom w:val="single" w:sz="4" w:space="0" w:color="000000"/>
              <w:right w:val="single" w:sz="4" w:space="0" w:color="000000"/>
            </w:tcBorders>
            <w:shd w:val="clear" w:color="auto" w:fill="auto"/>
            <w:vAlign w:val="center"/>
          </w:tcPr>
          <w:p w14:paraId="22D1E75E" w14:textId="77777777" w:rsidR="00417F41" w:rsidRPr="00583891" w:rsidRDefault="00417F41" w:rsidP="0050465B">
            <w:pPr>
              <w:pStyle w:val="af4"/>
            </w:pPr>
            <w:r w:rsidRPr="00583891">
              <w:t>2021</w:t>
            </w:r>
          </w:p>
        </w:tc>
        <w:tc>
          <w:tcPr>
            <w:tcW w:w="850" w:type="dxa"/>
            <w:tcBorders>
              <w:top w:val="single" w:sz="4" w:space="0" w:color="000000"/>
              <w:bottom w:val="single" w:sz="4" w:space="0" w:color="000000"/>
              <w:right w:val="single" w:sz="4" w:space="0" w:color="000000"/>
            </w:tcBorders>
            <w:shd w:val="clear" w:color="auto" w:fill="auto"/>
            <w:vAlign w:val="center"/>
          </w:tcPr>
          <w:p w14:paraId="69A5C674" w14:textId="77777777" w:rsidR="00417F41" w:rsidRPr="00583891" w:rsidRDefault="00417F41" w:rsidP="0050465B">
            <w:pPr>
              <w:pStyle w:val="af4"/>
            </w:pPr>
            <w:r w:rsidRPr="00583891">
              <w:t>2022</w:t>
            </w:r>
          </w:p>
        </w:tc>
        <w:tc>
          <w:tcPr>
            <w:tcW w:w="850" w:type="dxa"/>
            <w:tcBorders>
              <w:top w:val="single" w:sz="4" w:space="0" w:color="000000"/>
              <w:bottom w:val="single" w:sz="4" w:space="0" w:color="000000"/>
              <w:right w:val="single" w:sz="4" w:space="0" w:color="000000"/>
            </w:tcBorders>
            <w:shd w:val="clear" w:color="auto" w:fill="auto"/>
            <w:vAlign w:val="center"/>
          </w:tcPr>
          <w:p w14:paraId="17BB5105" w14:textId="77777777" w:rsidR="00417F41" w:rsidRPr="00583891" w:rsidRDefault="00417F41" w:rsidP="0050465B">
            <w:pPr>
              <w:pStyle w:val="af4"/>
            </w:pPr>
            <w:r w:rsidRPr="00583891">
              <w:t>2023</w:t>
            </w:r>
          </w:p>
        </w:tc>
        <w:tc>
          <w:tcPr>
            <w:tcW w:w="850" w:type="dxa"/>
            <w:tcBorders>
              <w:top w:val="single" w:sz="4" w:space="0" w:color="000000"/>
              <w:bottom w:val="single" w:sz="4" w:space="0" w:color="000000"/>
              <w:right w:val="single" w:sz="4" w:space="0" w:color="000000"/>
            </w:tcBorders>
            <w:shd w:val="clear" w:color="auto" w:fill="auto"/>
            <w:vAlign w:val="center"/>
          </w:tcPr>
          <w:p w14:paraId="081FF07B" w14:textId="77777777" w:rsidR="00417F41" w:rsidRPr="00583891" w:rsidRDefault="00417F41" w:rsidP="0050465B">
            <w:pPr>
              <w:pStyle w:val="af4"/>
            </w:pPr>
            <w:r w:rsidRPr="00583891">
              <w:t>2024</w:t>
            </w:r>
          </w:p>
        </w:tc>
        <w:tc>
          <w:tcPr>
            <w:tcW w:w="850" w:type="dxa"/>
            <w:tcBorders>
              <w:top w:val="single" w:sz="4" w:space="0" w:color="000000"/>
              <w:bottom w:val="single" w:sz="4" w:space="0" w:color="000000"/>
              <w:right w:val="single" w:sz="4" w:space="0" w:color="000000"/>
            </w:tcBorders>
            <w:shd w:val="clear" w:color="auto" w:fill="auto"/>
            <w:vAlign w:val="center"/>
          </w:tcPr>
          <w:p w14:paraId="4C5952FC" w14:textId="77777777" w:rsidR="00417F41" w:rsidRPr="00583891" w:rsidRDefault="00417F41" w:rsidP="0050465B">
            <w:pPr>
              <w:pStyle w:val="af4"/>
            </w:pPr>
            <w:r w:rsidRPr="00583891">
              <w:t>2025</w:t>
            </w:r>
          </w:p>
        </w:tc>
        <w:tc>
          <w:tcPr>
            <w:tcW w:w="850" w:type="dxa"/>
            <w:tcBorders>
              <w:top w:val="single" w:sz="4" w:space="0" w:color="000000"/>
              <w:bottom w:val="single" w:sz="4" w:space="0" w:color="000000"/>
              <w:right w:val="single" w:sz="4" w:space="0" w:color="000000"/>
            </w:tcBorders>
            <w:shd w:val="clear" w:color="auto" w:fill="auto"/>
            <w:vAlign w:val="center"/>
          </w:tcPr>
          <w:p w14:paraId="19D15F25" w14:textId="77777777" w:rsidR="00417F41" w:rsidRPr="00583891" w:rsidRDefault="00417F41" w:rsidP="0050465B">
            <w:pPr>
              <w:pStyle w:val="af4"/>
            </w:pPr>
            <w:r w:rsidRPr="00583891">
              <w:t>2026</w:t>
            </w:r>
          </w:p>
        </w:tc>
        <w:tc>
          <w:tcPr>
            <w:tcW w:w="850" w:type="dxa"/>
            <w:tcBorders>
              <w:top w:val="single" w:sz="4" w:space="0" w:color="000000"/>
              <w:bottom w:val="single" w:sz="4" w:space="0" w:color="000000"/>
              <w:right w:val="single" w:sz="4" w:space="0" w:color="000000"/>
            </w:tcBorders>
            <w:shd w:val="clear" w:color="auto" w:fill="auto"/>
            <w:vAlign w:val="center"/>
          </w:tcPr>
          <w:p w14:paraId="103BE0DE" w14:textId="77777777" w:rsidR="00417F41" w:rsidRPr="00583891" w:rsidRDefault="00417F41" w:rsidP="0050465B">
            <w:pPr>
              <w:pStyle w:val="af4"/>
            </w:pPr>
            <w:r w:rsidRPr="00583891">
              <w:t>2027</w:t>
            </w:r>
          </w:p>
        </w:tc>
        <w:tc>
          <w:tcPr>
            <w:tcW w:w="850" w:type="dxa"/>
            <w:tcBorders>
              <w:top w:val="single" w:sz="4" w:space="0" w:color="000000"/>
              <w:bottom w:val="single" w:sz="4" w:space="0" w:color="000000"/>
              <w:right w:val="single" w:sz="4" w:space="0" w:color="000000"/>
            </w:tcBorders>
            <w:shd w:val="clear" w:color="auto" w:fill="auto"/>
            <w:vAlign w:val="center"/>
          </w:tcPr>
          <w:p w14:paraId="642E50A1" w14:textId="77777777" w:rsidR="00417F41" w:rsidRPr="00583891" w:rsidRDefault="00417F41" w:rsidP="0050465B">
            <w:pPr>
              <w:pStyle w:val="af4"/>
            </w:pPr>
            <w:r w:rsidRPr="00583891">
              <w:t>2028</w:t>
            </w:r>
          </w:p>
        </w:tc>
        <w:tc>
          <w:tcPr>
            <w:tcW w:w="850" w:type="dxa"/>
            <w:tcBorders>
              <w:top w:val="single" w:sz="4" w:space="0" w:color="000000"/>
              <w:bottom w:val="single" w:sz="4" w:space="0" w:color="000000"/>
              <w:right w:val="single" w:sz="4" w:space="0" w:color="000000"/>
            </w:tcBorders>
            <w:shd w:val="clear" w:color="auto" w:fill="auto"/>
            <w:vAlign w:val="center"/>
          </w:tcPr>
          <w:p w14:paraId="5FD8223A" w14:textId="77777777" w:rsidR="00417F41" w:rsidRPr="00583891" w:rsidRDefault="00417F41" w:rsidP="0050465B">
            <w:pPr>
              <w:pStyle w:val="af4"/>
            </w:pPr>
            <w:r w:rsidRPr="00583891">
              <w:t>2029</w:t>
            </w:r>
          </w:p>
        </w:tc>
        <w:tc>
          <w:tcPr>
            <w:tcW w:w="850" w:type="dxa"/>
            <w:tcBorders>
              <w:top w:val="single" w:sz="4" w:space="0" w:color="000000"/>
              <w:bottom w:val="single" w:sz="4" w:space="0" w:color="000000"/>
              <w:right w:val="single" w:sz="4" w:space="0" w:color="000000"/>
            </w:tcBorders>
            <w:shd w:val="clear" w:color="auto" w:fill="auto"/>
            <w:vAlign w:val="center"/>
          </w:tcPr>
          <w:p w14:paraId="01A600F0" w14:textId="77777777" w:rsidR="00417F41" w:rsidRPr="00583891" w:rsidRDefault="00417F41" w:rsidP="0050465B">
            <w:pPr>
              <w:pStyle w:val="af4"/>
            </w:pPr>
            <w:r w:rsidRPr="00583891">
              <w:t>2030</w:t>
            </w:r>
          </w:p>
        </w:tc>
        <w:tc>
          <w:tcPr>
            <w:tcW w:w="850" w:type="dxa"/>
            <w:tcBorders>
              <w:top w:val="single" w:sz="4" w:space="0" w:color="000000"/>
              <w:bottom w:val="single" w:sz="4" w:space="0" w:color="000000"/>
              <w:right w:val="single" w:sz="4" w:space="0" w:color="000000"/>
            </w:tcBorders>
            <w:shd w:val="clear" w:color="auto" w:fill="auto"/>
            <w:vAlign w:val="center"/>
          </w:tcPr>
          <w:p w14:paraId="587E9FF3" w14:textId="77777777" w:rsidR="00417F41" w:rsidRPr="00583891" w:rsidRDefault="00417F41" w:rsidP="0050465B">
            <w:pPr>
              <w:pStyle w:val="af4"/>
            </w:pPr>
            <w:r w:rsidRPr="00583891">
              <w:t>20</w:t>
            </w:r>
            <w:r w:rsidR="003046DA" w:rsidRPr="00583891">
              <w:t>4</w:t>
            </w:r>
            <w:r w:rsidRPr="00583891">
              <w:t>1</w:t>
            </w:r>
          </w:p>
        </w:tc>
      </w:tr>
      <w:tr w:rsidR="00417F41" w:rsidRPr="00583891" w14:paraId="2C34FE25" w14:textId="77777777" w:rsidTr="00D84969">
        <w:trPr>
          <w:trHeight w:val="510"/>
        </w:trPr>
        <w:tc>
          <w:tcPr>
            <w:tcW w:w="1927" w:type="dxa"/>
            <w:tcBorders>
              <w:left w:val="single" w:sz="4" w:space="0" w:color="000000"/>
              <w:bottom w:val="single" w:sz="4" w:space="0" w:color="000000"/>
              <w:right w:val="single" w:sz="4" w:space="0" w:color="000000"/>
            </w:tcBorders>
            <w:shd w:val="clear" w:color="auto" w:fill="auto"/>
            <w:vAlign w:val="center"/>
          </w:tcPr>
          <w:p w14:paraId="62C8F373" w14:textId="77777777" w:rsidR="00417F41" w:rsidRPr="00583891" w:rsidRDefault="00417F41" w:rsidP="0050465B">
            <w:pPr>
              <w:pStyle w:val="af4"/>
            </w:pPr>
            <w:r w:rsidRPr="00583891">
              <w:t>Установленная тепловая мощность котельной</w:t>
            </w:r>
          </w:p>
        </w:tc>
        <w:tc>
          <w:tcPr>
            <w:tcW w:w="738" w:type="dxa"/>
            <w:tcBorders>
              <w:bottom w:val="single" w:sz="4" w:space="0" w:color="000000"/>
              <w:right w:val="single" w:sz="4" w:space="0" w:color="000000"/>
            </w:tcBorders>
            <w:shd w:val="clear" w:color="auto" w:fill="auto"/>
            <w:vAlign w:val="center"/>
          </w:tcPr>
          <w:p w14:paraId="52306023" w14:textId="77777777" w:rsidR="00417F41" w:rsidRPr="00583891" w:rsidRDefault="00417F41" w:rsidP="0050465B">
            <w:pPr>
              <w:pStyle w:val="af4"/>
            </w:pPr>
            <w:r w:rsidRPr="00583891">
              <w:t>Гкал/час</w:t>
            </w:r>
          </w:p>
        </w:tc>
        <w:tc>
          <w:tcPr>
            <w:tcW w:w="850" w:type="dxa"/>
            <w:tcBorders>
              <w:bottom w:val="single" w:sz="4" w:space="0" w:color="000000"/>
              <w:right w:val="single" w:sz="4" w:space="0" w:color="000000"/>
            </w:tcBorders>
            <w:shd w:val="clear" w:color="auto" w:fill="auto"/>
            <w:vAlign w:val="center"/>
          </w:tcPr>
          <w:p w14:paraId="24E504FE" w14:textId="77777777" w:rsidR="00417F41" w:rsidRPr="00583891" w:rsidRDefault="00417F41" w:rsidP="0050465B">
            <w:pPr>
              <w:pStyle w:val="af4"/>
            </w:pPr>
            <w:r w:rsidRPr="00583891">
              <w:rPr>
                <w:sz w:val="20"/>
                <w:szCs w:val="20"/>
              </w:rPr>
              <w:t>7,05</w:t>
            </w:r>
          </w:p>
        </w:tc>
        <w:tc>
          <w:tcPr>
            <w:tcW w:w="850" w:type="dxa"/>
            <w:tcBorders>
              <w:bottom w:val="single" w:sz="4" w:space="0" w:color="000000"/>
              <w:right w:val="single" w:sz="4" w:space="0" w:color="000000"/>
            </w:tcBorders>
            <w:shd w:val="clear" w:color="auto" w:fill="auto"/>
            <w:vAlign w:val="center"/>
          </w:tcPr>
          <w:p w14:paraId="00FD5BCB" w14:textId="77777777" w:rsidR="00417F41" w:rsidRPr="00583891" w:rsidRDefault="00417F41" w:rsidP="0050465B">
            <w:pPr>
              <w:pStyle w:val="af4"/>
            </w:pPr>
            <w:r w:rsidRPr="00583891">
              <w:rPr>
                <w:sz w:val="20"/>
                <w:szCs w:val="20"/>
              </w:rPr>
              <w:t>6,88</w:t>
            </w:r>
          </w:p>
        </w:tc>
        <w:tc>
          <w:tcPr>
            <w:tcW w:w="850" w:type="dxa"/>
            <w:tcBorders>
              <w:bottom w:val="single" w:sz="4" w:space="0" w:color="000000"/>
              <w:right w:val="single" w:sz="4" w:space="0" w:color="000000"/>
            </w:tcBorders>
            <w:shd w:val="clear" w:color="auto" w:fill="auto"/>
            <w:vAlign w:val="center"/>
          </w:tcPr>
          <w:p w14:paraId="12B73438" w14:textId="77777777" w:rsidR="00417F41" w:rsidRPr="00583891" w:rsidRDefault="00417F41" w:rsidP="0050465B">
            <w:pPr>
              <w:pStyle w:val="af4"/>
            </w:pPr>
            <w:r w:rsidRPr="00583891">
              <w:rPr>
                <w:sz w:val="20"/>
                <w:szCs w:val="20"/>
              </w:rPr>
              <w:t>6,88</w:t>
            </w:r>
          </w:p>
        </w:tc>
        <w:tc>
          <w:tcPr>
            <w:tcW w:w="850" w:type="dxa"/>
            <w:tcBorders>
              <w:bottom w:val="single" w:sz="4" w:space="0" w:color="000000"/>
              <w:right w:val="single" w:sz="4" w:space="0" w:color="000000"/>
            </w:tcBorders>
            <w:shd w:val="clear" w:color="auto" w:fill="auto"/>
            <w:vAlign w:val="center"/>
          </w:tcPr>
          <w:p w14:paraId="195B0809" w14:textId="77777777" w:rsidR="00417F41" w:rsidRPr="00583891" w:rsidRDefault="00417F41" w:rsidP="0050465B">
            <w:pPr>
              <w:pStyle w:val="af4"/>
            </w:pPr>
            <w:r w:rsidRPr="00583891">
              <w:rPr>
                <w:sz w:val="20"/>
                <w:szCs w:val="20"/>
              </w:rPr>
              <w:t>6,88</w:t>
            </w:r>
          </w:p>
        </w:tc>
        <w:tc>
          <w:tcPr>
            <w:tcW w:w="850" w:type="dxa"/>
            <w:tcBorders>
              <w:bottom w:val="single" w:sz="4" w:space="0" w:color="000000"/>
              <w:right w:val="single" w:sz="4" w:space="0" w:color="000000"/>
            </w:tcBorders>
            <w:shd w:val="clear" w:color="auto" w:fill="auto"/>
            <w:vAlign w:val="center"/>
          </w:tcPr>
          <w:p w14:paraId="54500F62" w14:textId="77777777" w:rsidR="00417F41" w:rsidRPr="00583891" w:rsidRDefault="00417F41" w:rsidP="0050465B">
            <w:pPr>
              <w:pStyle w:val="af4"/>
            </w:pPr>
            <w:r w:rsidRPr="00583891">
              <w:rPr>
                <w:sz w:val="20"/>
                <w:szCs w:val="20"/>
              </w:rPr>
              <w:t>6,88</w:t>
            </w:r>
          </w:p>
        </w:tc>
        <w:tc>
          <w:tcPr>
            <w:tcW w:w="850" w:type="dxa"/>
            <w:tcBorders>
              <w:bottom w:val="single" w:sz="4" w:space="0" w:color="000000"/>
              <w:right w:val="single" w:sz="4" w:space="0" w:color="000000"/>
            </w:tcBorders>
            <w:shd w:val="clear" w:color="auto" w:fill="auto"/>
            <w:vAlign w:val="center"/>
          </w:tcPr>
          <w:p w14:paraId="1E6AF716" w14:textId="77777777" w:rsidR="00417F41" w:rsidRPr="00583891" w:rsidRDefault="00417F41" w:rsidP="0050465B">
            <w:pPr>
              <w:pStyle w:val="af4"/>
            </w:pPr>
            <w:r w:rsidRPr="00583891">
              <w:rPr>
                <w:sz w:val="20"/>
                <w:szCs w:val="20"/>
              </w:rPr>
              <w:t>6,88</w:t>
            </w:r>
          </w:p>
        </w:tc>
        <w:tc>
          <w:tcPr>
            <w:tcW w:w="850" w:type="dxa"/>
            <w:tcBorders>
              <w:bottom w:val="single" w:sz="4" w:space="0" w:color="000000"/>
              <w:right w:val="single" w:sz="4" w:space="0" w:color="000000"/>
            </w:tcBorders>
            <w:shd w:val="clear" w:color="auto" w:fill="auto"/>
            <w:vAlign w:val="center"/>
          </w:tcPr>
          <w:p w14:paraId="0895C5F0" w14:textId="77777777" w:rsidR="00417F41" w:rsidRPr="00583891" w:rsidRDefault="00417F41" w:rsidP="0050465B">
            <w:pPr>
              <w:pStyle w:val="af4"/>
            </w:pPr>
            <w:r w:rsidRPr="00583891">
              <w:rPr>
                <w:sz w:val="20"/>
                <w:szCs w:val="20"/>
              </w:rPr>
              <w:t>6,88</w:t>
            </w:r>
          </w:p>
        </w:tc>
        <w:tc>
          <w:tcPr>
            <w:tcW w:w="850" w:type="dxa"/>
            <w:tcBorders>
              <w:bottom w:val="single" w:sz="4" w:space="0" w:color="000000"/>
              <w:right w:val="single" w:sz="4" w:space="0" w:color="000000"/>
            </w:tcBorders>
            <w:shd w:val="clear" w:color="auto" w:fill="auto"/>
            <w:vAlign w:val="center"/>
          </w:tcPr>
          <w:p w14:paraId="74D72B7A" w14:textId="77777777" w:rsidR="00417F41" w:rsidRPr="00583891" w:rsidRDefault="00417F41" w:rsidP="0050465B">
            <w:pPr>
              <w:pStyle w:val="af4"/>
            </w:pPr>
            <w:r w:rsidRPr="00583891">
              <w:rPr>
                <w:sz w:val="20"/>
                <w:szCs w:val="20"/>
              </w:rPr>
              <w:t>6,88</w:t>
            </w:r>
          </w:p>
        </w:tc>
        <w:tc>
          <w:tcPr>
            <w:tcW w:w="850" w:type="dxa"/>
            <w:tcBorders>
              <w:bottom w:val="single" w:sz="4" w:space="0" w:color="000000"/>
              <w:right w:val="single" w:sz="4" w:space="0" w:color="000000"/>
            </w:tcBorders>
            <w:shd w:val="clear" w:color="auto" w:fill="auto"/>
            <w:vAlign w:val="center"/>
          </w:tcPr>
          <w:p w14:paraId="7DABD65C" w14:textId="77777777" w:rsidR="00417F41" w:rsidRPr="00583891" w:rsidRDefault="00417F41" w:rsidP="0050465B">
            <w:pPr>
              <w:pStyle w:val="af4"/>
            </w:pPr>
            <w:r w:rsidRPr="00583891">
              <w:rPr>
                <w:sz w:val="20"/>
                <w:szCs w:val="20"/>
              </w:rPr>
              <w:t>6,88</w:t>
            </w:r>
          </w:p>
        </w:tc>
        <w:tc>
          <w:tcPr>
            <w:tcW w:w="850" w:type="dxa"/>
            <w:tcBorders>
              <w:bottom w:val="single" w:sz="4" w:space="0" w:color="000000"/>
              <w:right w:val="single" w:sz="4" w:space="0" w:color="000000"/>
            </w:tcBorders>
            <w:shd w:val="clear" w:color="auto" w:fill="auto"/>
            <w:vAlign w:val="center"/>
          </w:tcPr>
          <w:p w14:paraId="444B8F1E" w14:textId="77777777" w:rsidR="00417F41" w:rsidRPr="00583891" w:rsidRDefault="00417F41" w:rsidP="0050465B">
            <w:pPr>
              <w:pStyle w:val="af4"/>
            </w:pPr>
            <w:r w:rsidRPr="00583891">
              <w:rPr>
                <w:sz w:val="20"/>
                <w:szCs w:val="20"/>
              </w:rPr>
              <w:t>6,88</w:t>
            </w:r>
          </w:p>
        </w:tc>
        <w:tc>
          <w:tcPr>
            <w:tcW w:w="850" w:type="dxa"/>
            <w:tcBorders>
              <w:bottom w:val="single" w:sz="4" w:space="0" w:color="000000"/>
              <w:right w:val="single" w:sz="4" w:space="0" w:color="000000"/>
            </w:tcBorders>
            <w:shd w:val="clear" w:color="auto" w:fill="auto"/>
            <w:vAlign w:val="center"/>
          </w:tcPr>
          <w:p w14:paraId="21BE49F1" w14:textId="77777777" w:rsidR="00417F41" w:rsidRPr="00583891" w:rsidRDefault="00417F41" w:rsidP="0050465B">
            <w:pPr>
              <w:pStyle w:val="af4"/>
            </w:pPr>
            <w:r w:rsidRPr="00583891">
              <w:rPr>
                <w:sz w:val="20"/>
                <w:szCs w:val="20"/>
              </w:rPr>
              <w:t>6,88</w:t>
            </w:r>
          </w:p>
        </w:tc>
        <w:tc>
          <w:tcPr>
            <w:tcW w:w="850" w:type="dxa"/>
            <w:tcBorders>
              <w:bottom w:val="single" w:sz="4" w:space="0" w:color="000000"/>
              <w:right w:val="single" w:sz="4" w:space="0" w:color="000000"/>
            </w:tcBorders>
            <w:shd w:val="clear" w:color="auto" w:fill="auto"/>
            <w:vAlign w:val="center"/>
          </w:tcPr>
          <w:p w14:paraId="1C276670" w14:textId="77777777" w:rsidR="00417F41" w:rsidRPr="00583891" w:rsidRDefault="00417F41" w:rsidP="0050465B">
            <w:pPr>
              <w:pStyle w:val="af4"/>
            </w:pPr>
            <w:r w:rsidRPr="00583891">
              <w:rPr>
                <w:sz w:val="20"/>
                <w:szCs w:val="20"/>
              </w:rPr>
              <w:t>6,88</w:t>
            </w:r>
          </w:p>
        </w:tc>
        <w:tc>
          <w:tcPr>
            <w:tcW w:w="850" w:type="dxa"/>
            <w:tcBorders>
              <w:bottom w:val="single" w:sz="4" w:space="0" w:color="000000"/>
              <w:right w:val="single" w:sz="4" w:space="0" w:color="000000"/>
            </w:tcBorders>
            <w:shd w:val="clear" w:color="auto" w:fill="auto"/>
            <w:vAlign w:val="center"/>
          </w:tcPr>
          <w:p w14:paraId="2E919FE5" w14:textId="77777777" w:rsidR="00417F41" w:rsidRPr="00583891" w:rsidRDefault="00417F41" w:rsidP="0050465B">
            <w:pPr>
              <w:pStyle w:val="af4"/>
            </w:pPr>
            <w:r w:rsidRPr="00583891">
              <w:rPr>
                <w:sz w:val="20"/>
                <w:szCs w:val="20"/>
              </w:rPr>
              <w:t>6,88</w:t>
            </w:r>
          </w:p>
        </w:tc>
        <w:tc>
          <w:tcPr>
            <w:tcW w:w="850" w:type="dxa"/>
            <w:tcBorders>
              <w:bottom w:val="single" w:sz="4" w:space="0" w:color="000000"/>
              <w:right w:val="single" w:sz="4" w:space="0" w:color="000000"/>
            </w:tcBorders>
            <w:shd w:val="clear" w:color="auto" w:fill="auto"/>
            <w:vAlign w:val="center"/>
          </w:tcPr>
          <w:p w14:paraId="23AFD96D" w14:textId="77777777" w:rsidR="00417F41" w:rsidRPr="00583891" w:rsidRDefault="00417F41" w:rsidP="0050465B">
            <w:pPr>
              <w:pStyle w:val="af4"/>
            </w:pPr>
            <w:r w:rsidRPr="00583891">
              <w:rPr>
                <w:sz w:val="20"/>
                <w:szCs w:val="20"/>
              </w:rPr>
              <w:t>6,88</w:t>
            </w:r>
          </w:p>
        </w:tc>
      </w:tr>
      <w:tr w:rsidR="00417F41" w:rsidRPr="00583891" w14:paraId="6459C5E8" w14:textId="77777777" w:rsidTr="00D84969">
        <w:trPr>
          <w:trHeight w:val="255"/>
        </w:trPr>
        <w:tc>
          <w:tcPr>
            <w:tcW w:w="1927" w:type="dxa"/>
            <w:tcBorders>
              <w:left w:val="single" w:sz="4" w:space="0" w:color="000000"/>
              <w:bottom w:val="single" w:sz="4" w:space="0" w:color="000000"/>
              <w:right w:val="single" w:sz="4" w:space="0" w:color="000000"/>
            </w:tcBorders>
            <w:shd w:val="clear" w:color="auto" w:fill="auto"/>
            <w:vAlign w:val="center"/>
          </w:tcPr>
          <w:p w14:paraId="0806993A" w14:textId="77777777" w:rsidR="00417F41" w:rsidRPr="00583891" w:rsidRDefault="00417F41" w:rsidP="0050465B">
            <w:pPr>
              <w:pStyle w:val="af4"/>
            </w:pPr>
            <w:r w:rsidRPr="00583891">
              <w:t>Ввод мощности</w:t>
            </w:r>
          </w:p>
        </w:tc>
        <w:tc>
          <w:tcPr>
            <w:tcW w:w="738" w:type="dxa"/>
            <w:tcBorders>
              <w:bottom w:val="single" w:sz="4" w:space="0" w:color="000000"/>
              <w:right w:val="single" w:sz="4" w:space="0" w:color="000000"/>
            </w:tcBorders>
            <w:shd w:val="clear" w:color="auto" w:fill="auto"/>
            <w:vAlign w:val="center"/>
          </w:tcPr>
          <w:p w14:paraId="0030FA00" w14:textId="77777777" w:rsidR="00417F41" w:rsidRPr="00583891" w:rsidRDefault="00417F41" w:rsidP="0050465B">
            <w:pPr>
              <w:pStyle w:val="af4"/>
            </w:pPr>
            <w:r w:rsidRPr="00583891">
              <w:t>Гкал/ч</w:t>
            </w:r>
            <w:r w:rsidRPr="00583891">
              <w:lastRenderedPageBreak/>
              <w:t>ас</w:t>
            </w:r>
          </w:p>
        </w:tc>
        <w:tc>
          <w:tcPr>
            <w:tcW w:w="850" w:type="dxa"/>
            <w:tcBorders>
              <w:bottom w:val="single" w:sz="4" w:space="0" w:color="000000"/>
              <w:right w:val="single" w:sz="4" w:space="0" w:color="000000"/>
            </w:tcBorders>
            <w:shd w:val="clear" w:color="auto" w:fill="auto"/>
            <w:vAlign w:val="center"/>
          </w:tcPr>
          <w:p w14:paraId="71F380C1" w14:textId="77777777" w:rsidR="00417F41" w:rsidRPr="00583891" w:rsidRDefault="00417F41" w:rsidP="0050465B">
            <w:pPr>
              <w:pStyle w:val="af4"/>
              <w:rPr>
                <w:sz w:val="20"/>
                <w:szCs w:val="20"/>
              </w:rPr>
            </w:pPr>
          </w:p>
        </w:tc>
        <w:tc>
          <w:tcPr>
            <w:tcW w:w="850" w:type="dxa"/>
            <w:tcBorders>
              <w:bottom w:val="single" w:sz="4" w:space="0" w:color="000000"/>
              <w:right w:val="single" w:sz="4" w:space="0" w:color="000000"/>
            </w:tcBorders>
            <w:shd w:val="clear" w:color="auto" w:fill="auto"/>
            <w:vAlign w:val="center"/>
          </w:tcPr>
          <w:p w14:paraId="259F5325" w14:textId="77777777" w:rsidR="00417F41" w:rsidRPr="00583891" w:rsidRDefault="00417F41" w:rsidP="0050465B">
            <w:pPr>
              <w:pStyle w:val="af4"/>
              <w:rPr>
                <w:sz w:val="20"/>
                <w:szCs w:val="20"/>
              </w:rPr>
            </w:pPr>
          </w:p>
        </w:tc>
        <w:tc>
          <w:tcPr>
            <w:tcW w:w="850" w:type="dxa"/>
            <w:tcBorders>
              <w:bottom w:val="single" w:sz="4" w:space="0" w:color="000000"/>
              <w:right w:val="single" w:sz="4" w:space="0" w:color="000000"/>
            </w:tcBorders>
            <w:shd w:val="clear" w:color="auto" w:fill="auto"/>
            <w:vAlign w:val="center"/>
          </w:tcPr>
          <w:p w14:paraId="6C456B03" w14:textId="77777777" w:rsidR="00417F41" w:rsidRPr="00583891" w:rsidRDefault="00417F41" w:rsidP="0050465B">
            <w:pPr>
              <w:pStyle w:val="af4"/>
              <w:rPr>
                <w:sz w:val="20"/>
                <w:szCs w:val="20"/>
              </w:rPr>
            </w:pPr>
          </w:p>
        </w:tc>
        <w:tc>
          <w:tcPr>
            <w:tcW w:w="850" w:type="dxa"/>
            <w:tcBorders>
              <w:bottom w:val="single" w:sz="4" w:space="0" w:color="000000"/>
              <w:right w:val="single" w:sz="4" w:space="0" w:color="000000"/>
            </w:tcBorders>
            <w:shd w:val="clear" w:color="auto" w:fill="auto"/>
            <w:vAlign w:val="center"/>
          </w:tcPr>
          <w:p w14:paraId="3E273140" w14:textId="77777777" w:rsidR="00417F41" w:rsidRPr="00583891" w:rsidRDefault="00417F41" w:rsidP="0050465B">
            <w:pPr>
              <w:pStyle w:val="af4"/>
              <w:rPr>
                <w:sz w:val="20"/>
                <w:szCs w:val="20"/>
              </w:rPr>
            </w:pPr>
          </w:p>
        </w:tc>
        <w:tc>
          <w:tcPr>
            <w:tcW w:w="850" w:type="dxa"/>
            <w:tcBorders>
              <w:bottom w:val="single" w:sz="4" w:space="0" w:color="000000"/>
            </w:tcBorders>
            <w:shd w:val="clear" w:color="auto" w:fill="auto"/>
            <w:vAlign w:val="center"/>
          </w:tcPr>
          <w:p w14:paraId="0099321B" w14:textId="77777777" w:rsidR="00417F41" w:rsidRPr="00583891" w:rsidRDefault="00417F41" w:rsidP="0050465B">
            <w:pPr>
              <w:pStyle w:val="af4"/>
              <w:rPr>
                <w:sz w:val="20"/>
                <w:szCs w:val="20"/>
              </w:rPr>
            </w:pPr>
          </w:p>
        </w:tc>
        <w:tc>
          <w:tcPr>
            <w:tcW w:w="850" w:type="dxa"/>
            <w:tcBorders>
              <w:left w:val="single" w:sz="4" w:space="0" w:color="000000"/>
              <w:bottom w:val="single" w:sz="4" w:space="0" w:color="000000"/>
              <w:right w:val="single" w:sz="4" w:space="0" w:color="000000"/>
            </w:tcBorders>
            <w:shd w:val="clear" w:color="auto" w:fill="auto"/>
            <w:vAlign w:val="center"/>
          </w:tcPr>
          <w:p w14:paraId="1023DEB9" w14:textId="77777777" w:rsidR="00417F41" w:rsidRPr="00583891" w:rsidRDefault="00417F41" w:rsidP="0050465B">
            <w:pPr>
              <w:pStyle w:val="af4"/>
              <w:rPr>
                <w:sz w:val="20"/>
                <w:szCs w:val="20"/>
              </w:rPr>
            </w:pPr>
          </w:p>
        </w:tc>
        <w:tc>
          <w:tcPr>
            <w:tcW w:w="850" w:type="dxa"/>
            <w:tcBorders>
              <w:bottom w:val="single" w:sz="4" w:space="0" w:color="000000"/>
              <w:right w:val="single" w:sz="4" w:space="0" w:color="000000"/>
            </w:tcBorders>
            <w:shd w:val="clear" w:color="auto" w:fill="auto"/>
            <w:vAlign w:val="center"/>
          </w:tcPr>
          <w:p w14:paraId="4B24196D" w14:textId="77777777" w:rsidR="00417F41" w:rsidRPr="00583891" w:rsidRDefault="00417F41" w:rsidP="0050465B">
            <w:pPr>
              <w:pStyle w:val="af4"/>
              <w:rPr>
                <w:sz w:val="20"/>
                <w:szCs w:val="20"/>
              </w:rPr>
            </w:pPr>
          </w:p>
        </w:tc>
        <w:tc>
          <w:tcPr>
            <w:tcW w:w="850" w:type="dxa"/>
            <w:tcBorders>
              <w:bottom w:val="single" w:sz="4" w:space="0" w:color="000000"/>
              <w:right w:val="single" w:sz="4" w:space="0" w:color="000000"/>
            </w:tcBorders>
            <w:shd w:val="clear" w:color="auto" w:fill="auto"/>
            <w:vAlign w:val="center"/>
          </w:tcPr>
          <w:p w14:paraId="42F0551C" w14:textId="77777777" w:rsidR="00417F41" w:rsidRPr="00583891" w:rsidRDefault="00417F41" w:rsidP="0050465B">
            <w:pPr>
              <w:pStyle w:val="af4"/>
              <w:rPr>
                <w:sz w:val="20"/>
                <w:szCs w:val="20"/>
              </w:rPr>
            </w:pPr>
          </w:p>
        </w:tc>
        <w:tc>
          <w:tcPr>
            <w:tcW w:w="850" w:type="dxa"/>
            <w:tcBorders>
              <w:bottom w:val="single" w:sz="4" w:space="0" w:color="000000"/>
              <w:right w:val="single" w:sz="4" w:space="0" w:color="000000"/>
            </w:tcBorders>
            <w:shd w:val="clear" w:color="auto" w:fill="auto"/>
            <w:vAlign w:val="center"/>
          </w:tcPr>
          <w:p w14:paraId="18FDE18D" w14:textId="77777777" w:rsidR="00417F41" w:rsidRPr="00583891" w:rsidRDefault="00417F41" w:rsidP="0050465B">
            <w:pPr>
              <w:pStyle w:val="af4"/>
              <w:rPr>
                <w:sz w:val="20"/>
                <w:szCs w:val="20"/>
              </w:rPr>
            </w:pPr>
          </w:p>
        </w:tc>
        <w:tc>
          <w:tcPr>
            <w:tcW w:w="850" w:type="dxa"/>
            <w:tcBorders>
              <w:bottom w:val="single" w:sz="4" w:space="0" w:color="000000"/>
              <w:right w:val="single" w:sz="4" w:space="0" w:color="000000"/>
            </w:tcBorders>
            <w:shd w:val="clear" w:color="auto" w:fill="auto"/>
            <w:vAlign w:val="center"/>
          </w:tcPr>
          <w:p w14:paraId="5EC2918C" w14:textId="77777777" w:rsidR="00417F41" w:rsidRPr="00583891" w:rsidRDefault="00417F41" w:rsidP="0050465B">
            <w:pPr>
              <w:pStyle w:val="af4"/>
              <w:rPr>
                <w:sz w:val="20"/>
                <w:szCs w:val="20"/>
              </w:rPr>
            </w:pPr>
          </w:p>
        </w:tc>
        <w:tc>
          <w:tcPr>
            <w:tcW w:w="850" w:type="dxa"/>
            <w:tcBorders>
              <w:bottom w:val="single" w:sz="4" w:space="0" w:color="000000"/>
              <w:right w:val="single" w:sz="4" w:space="0" w:color="000000"/>
            </w:tcBorders>
            <w:shd w:val="clear" w:color="auto" w:fill="auto"/>
            <w:vAlign w:val="center"/>
          </w:tcPr>
          <w:p w14:paraId="695691F5" w14:textId="77777777" w:rsidR="00417F41" w:rsidRPr="00583891" w:rsidRDefault="00417F41" w:rsidP="0050465B">
            <w:pPr>
              <w:pStyle w:val="af4"/>
              <w:rPr>
                <w:sz w:val="20"/>
                <w:szCs w:val="20"/>
              </w:rPr>
            </w:pPr>
          </w:p>
        </w:tc>
        <w:tc>
          <w:tcPr>
            <w:tcW w:w="850" w:type="dxa"/>
            <w:tcBorders>
              <w:bottom w:val="single" w:sz="4" w:space="0" w:color="000000"/>
              <w:right w:val="single" w:sz="4" w:space="0" w:color="000000"/>
            </w:tcBorders>
            <w:shd w:val="clear" w:color="auto" w:fill="auto"/>
            <w:vAlign w:val="center"/>
          </w:tcPr>
          <w:p w14:paraId="392A45A3" w14:textId="77777777" w:rsidR="00417F41" w:rsidRPr="00583891" w:rsidRDefault="00417F41" w:rsidP="0050465B">
            <w:pPr>
              <w:pStyle w:val="af4"/>
              <w:rPr>
                <w:sz w:val="20"/>
                <w:szCs w:val="20"/>
              </w:rPr>
            </w:pPr>
          </w:p>
        </w:tc>
        <w:tc>
          <w:tcPr>
            <w:tcW w:w="850" w:type="dxa"/>
            <w:tcBorders>
              <w:bottom w:val="single" w:sz="4" w:space="0" w:color="000000"/>
              <w:right w:val="single" w:sz="4" w:space="0" w:color="000000"/>
            </w:tcBorders>
            <w:shd w:val="clear" w:color="auto" w:fill="auto"/>
            <w:vAlign w:val="center"/>
          </w:tcPr>
          <w:p w14:paraId="25BE4BB1" w14:textId="77777777" w:rsidR="00417F41" w:rsidRPr="00583891" w:rsidRDefault="00417F41" w:rsidP="0050465B">
            <w:pPr>
              <w:pStyle w:val="af4"/>
              <w:rPr>
                <w:sz w:val="20"/>
                <w:szCs w:val="20"/>
              </w:rPr>
            </w:pPr>
          </w:p>
        </w:tc>
        <w:tc>
          <w:tcPr>
            <w:tcW w:w="850" w:type="dxa"/>
            <w:tcBorders>
              <w:bottom w:val="single" w:sz="4" w:space="0" w:color="000000"/>
              <w:right w:val="single" w:sz="4" w:space="0" w:color="000000"/>
            </w:tcBorders>
            <w:shd w:val="clear" w:color="auto" w:fill="auto"/>
            <w:vAlign w:val="center"/>
          </w:tcPr>
          <w:p w14:paraId="106A981A" w14:textId="77777777" w:rsidR="00417F41" w:rsidRPr="00583891" w:rsidRDefault="00417F41" w:rsidP="0050465B">
            <w:pPr>
              <w:pStyle w:val="af4"/>
              <w:rPr>
                <w:sz w:val="20"/>
                <w:szCs w:val="20"/>
              </w:rPr>
            </w:pPr>
          </w:p>
        </w:tc>
      </w:tr>
      <w:tr w:rsidR="00417F41" w:rsidRPr="00583891" w14:paraId="5223E02D" w14:textId="77777777" w:rsidTr="00D84969">
        <w:trPr>
          <w:trHeight w:val="255"/>
        </w:trPr>
        <w:tc>
          <w:tcPr>
            <w:tcW w:w="1927" w:type="dxa"/>
            <w:tcBorders>
              <w:left w:val="single" w:sz="4" w:space="0" w:color="000000"/>
              <w:bottom w:val="single" w:sz="4" w:space="0" w:color="000000"/>
              <w:right w:val="single" w:sz="4" w:space="0" w:color="000000"/>
            </w:tcBorders>
            <w:shd w:val="clear" w:color="auto" w:fill="auto"/>
            <w:vAlign w:val="center"/>
          </w:tcPr>
          <w:p w14:paraId="630A326A" w14:textId="77777777" w:rsidR="00417F41" w:rsidRPr="00583891" w:rsidRDefault="00417F41" w:rsidP="0050465B">
            <w:pPr>
              <w:pStyle w:val="af4"/>
            </w:pPr>
            <w:r w:rsidRPr="00583891">
              <w:t>Вывод мощности</w:t>
            </w:r>
          </w:p>
        </w:tc>
        <w:tc>
          <w:tcPr>
            <w:tcW w:w="738" w:type="dxa"/>
            <w:tcBorders>
              <w:bottom w:val="single" w:sz="4" w:space="0" w:color="000000"/>
              <w:right w:val="single" w:sz="4" w:space="0" w:color="000000"/>
            </w:tcBorders>
            <w:shd w:val="clear" w:color="auto" w:fill="auto"/>
            <w:vAlign w:val="center"/>
          </w:tcPr>
          <w:p w14:paraId="193D043F" w14:textId="77777777" w:rsidR="00417F41" w:rsidRPr="00583891" w:rsidRDefault="00417F41" w:rsidP="0050465B">
            <w:pPr>
              <w:pStyle w:val="af4"/>
            </w:pPr>
            <w:r w:rsidRPr="00583891">
              <w:t>Гкал/час</w:t>
            </w:r>
          </w:p>
        </w:tc>
        <w:tc>
          <w:tcPr>
            <w:tcW w:w="850" w:type="dxa"/>
            <w:tcBorders>
              <w:bottom w:val="single" w:sz="4" w:space="0" w:color="000000"/>
              <w:right w:val="single" w:sz="4" w:space="0" w:color="000000"/>
            </w:tcBorders>
            <w:shd w:val="clear" w:color="auto" w:fill="auto"/>
            <w:vAlign w:val="center"/>
          </w:tcPr>
          <w:p w14:paraId="54D8A267" w14:textId="77777777" w:rsidR="00417F41" w:rsidRPr="00583891" w:rsidRDefault="00417F41" w:rsidP="0050465B">
            <w:pPr>
              <w:pStyle w:val="af4"/>
            </w:pPr>
            <w:r w:rsidRPr="00583891">
              <w:rPr>
                <w:sz w:val="20"/>
                <w:szCs w:val="20"/>
              </w:rPr>
              <w:t>2,1</w:t>
            </w:r>
          </w:p>
        </w:tc>
        <w:tc>
          <w:tcPr>
            <w:tcW w:w="850" w:type="dxa"/>
            <w:tcBorders>
              <w:bottom w:val="single" w:sz="4" w:space="0" w:color="000000"/>
              <w:right w:val="single" w:sz="4" w:space="0" w:color="000000"/>
            </w:tcBorders>
            <w:shd w:val="clear" w:color="auto" w:fill="auto"/>
            <w:vAlign w:val="center"/>
          </w:tcPr>
          <w:p w14:paraId="15DB2821" w14:textId="77777777" w:rsidR="00417F41" w:rsidRPr="00583891" w:rsidRDefault="00417F41" w:rsidP="0050465B">
            <w:pPr>
              <w:pStyle w:val="af4"/>
            </w:pPr>
            <w:r w:rsidRPr="00583891">
              <w:rPr>
                <w:sz w:val="20"/>
                <w:szCs w:val="20"/>
              </w:rPr>
              <w:t>0,17</w:t>
            </w:r>
          </w:p>
        </w:tc>
        <w:tc>
          <w:tcPr>
            <w:tcW w:w="850" w:type="dxa"/>
            <w:tcBorders>
              <w:bottom w:val="single" w:sz="4" w:space="0" w:color="000000"/>
              <w:right w:val="single" w:sz="4" w:space="0" w:color="000000"/>
            </w:tcBorders>
            <w:shd w:val="clear" w:color="auto" w:fill="auto"/>
            <w:vAlign w:val="center"/>
          </w:tcPr>
          <w:p w14:paraId="139F443F" w14:textId="77777777" w:rsidR="00417F41" w:rsidRPr="00583891" w:rsidRDefault="00417F41" w:rsidP="0050465B">
            <w:pPr>
              <w:pStyle w:val="af4"/>
              <w:rPr>
                <w:sz w:val="20"/>
                <w:szCs w:val="20"/>
              </w:rPr>
            </w:pPr>
          </w:p>
        </w:tc>
        <w:tc>
          <w:tcPr>
            <w:tcW w:w="850" w:type="dxa"/>
            <w:tcBorders>
              <w:bottom w:val="single" w:sz="4" w:space="0" w:color="000000"/>
              <w:right w:val="single" w:sz="4" w:space="0" w:color="000000"/>
            </w:tcBorders>
            <w:shd w:val="clear" w:color="auto" w:fill="auto"/>
            <w:vAlign w:val="center"/>
          </w:tcPr>
          <w:p w14:paraId="6009D896" w14:textId="77777777" w:rsidR="00417F41" w:rsidRPr="00583891" w:rsidRDefault="00417F41" w:rsidP="0050465B">
            <w:pPr>
              <w:pStyle w:val="af4"/>
              <w:rPr>
                <w:sz w:val="20"/>
                <w:szCs w:val="20"/>
              </w:rPr>
            </w:pPr>
          </w:p>
        </w:tc>
        <w:tc>
          <w:tcPr>
            <w:tcW w:w="850" w:type="dxa"/>
            <w:tcBorders>
              <w:bottom w:val="single" w:sz="4" w:space="0" w:color="000000"/>
              <w:right w:val="single" w:sz="4" w:space="0" w:color="000000"/>
            </w:tcBorders>
            <w:shd w:val="clear" w:color="auto" w:fill="auto"/>
            <w:vAlign w:val="center"/>
          </w:tcPr>
          <w:p w14:paraId="74C6D911" w14:textId="77777777" w:rsidR="00417F41" w:rsidRPr="00583891" w:rsidRDefault="00417F41" w:rsidP="0050465B">
            <w:pPr>
              <w:pStyle w:val="af4"/>
              <w:rPr>
                <w:sz w:val="20"/>
                <w:szCs w:val="20"/>
              </w:rPr>
            </w:pPr>
          </w:p>
        </w:tc>
        <w:tc>
          <w:tcPr>
            <w:tcW w:w="850" w:type="dxa"/>
            <w:tcBorders>
              <w:bottom w:val="single" w:sz="4" w:space="0" w:color="000000"/>
              <w:right w:val="single" w:sz="4" w:space="0" w:color="000000"/>
            </w:tcBorders>
            <w:shd w:val="clear" w:color="auto" w:fill="auto"/>
            <w:vAlign w:val="center"/>
          </w:tcPr>
          <w:p w14:paraId="0B825492" w14:textId="77777777" w:rsidR="00417F41" w:rsidRPr="00583891" w:rsidRDefault="00417F41" w:rsidP="0050465B">
            <w:pPr>
              <w:pStyle w:val="af4"/>
              <w:rPr>
                <w:sz w:val="20"/>
                <w:szCs w:val="20"/>
              </w:rPr>
            </w:pPr>
          </w:p>
        </w:tc>
        <w:tc>
          <w:tcPr>
            <w:tcW w:w="850" w:type="dxa"/>
            <w:tcBorders>
              <w:bottom w:val="single" w:sz="4" w:space="0" w:color="000000"/>
              <w:right w:val="single" w:sz="4" w:space="0" w:color="000000"/>
            </w:tcBorders>
            <w:shd w:val="clear" w:color="auto" w:fill="auto"/>
            <w:vAlign w:val="center"/>
          </w:tcPr>
          <w:p w14:paraId="21F30E07" w14:textId="77777777" w:rsidR="00417F41" w:rsidRPr="00583891" w:rsidRDefault="00417F41" w:rsidP="0050465B">
            <w:pPr>
              <w:pStyle w:val="af4"/>
              <w:rPr>
                <w:sz w:val="20"/>
                <w:szCs w:val="20"/>
              </w:rPr>
            </w:pPr>
          </w:p>
        </w:tc>
        <w:tc>
          <w:tcPr>
            <w:tcW w:w="850" w:type="dxa"/>
            <w:tcBorders>
              <w:bottom w:val="single" w:sz="4" w:space="0" w:color="000000"/>
              <w:right w:val="single" w:sz="4" w:space="0" w:color="000000"/>
            </w:tcBorders>
            <w:shd w:val="clear" w:color="auto" w:fill="auto"/>
            <w:vAlign w:val="center"/>
          </w:tcPr>
          <w:p w14:paraId="046DE3BC" w14:textId="77777777" w:rsidR="00417F41" w:rsidRPr="00583891" w:rsidRDefault="00417F41" w:rsidP="0050465B">
            <w:pPr>
              <w:pStyle w:val="af4"/>
              <w:rPr>
                <w:sz w:val="20"/>
                <w:szCs w:val="20"/>
              </w:rPr>
            </w:pPr>
          </w:p>
        </w:tc>
        <w:tc>
          <w:tcPr>
            <w:tcW w:w="850" w:type="dxa"/>
            <w:tcBorders>
              <w:bottom w:val="single" w:sz="4" w:space="0" w:color="000000"/>
              <w:right w:val="single" w:sz="4" w:space="0" w:color="000000"/>
            </w:tcBorders>
            <w:shd w:val="clear" w:color="auto" w:fill="auto"/>
            <w:vAlign w:val="center"/>
          </w:tcPr>
          <w:p w14:paraId="06C657D3" w14:textId="77777777" w:rsidR="00417F41" w:rsidRPr="00583891" w:rsidRDefault="00417F41" w:rsidP="0050465B">
            <w:pPr>
              <w:pStyle w:val="af4"/>
              <w:rPr>
                <w:sz w:val="20"/>
                <w:szCs w:val="20"/>
              </w:rPr>
            </w:pPr>
          </w:p>
        </w:tc>
        <w:tc>
          <w:tcPr>
            <w:tcW w:w="850" w:type="dxa"/>
            <w:tcBorders>
              <w:bottom w:val="single" w:sz="4" w:space="0" w:color="000000"/>
              <w:right w:val="single" w:sz="4" w:space="0" w:color="000000"/>
            </w:tcBorders>
            <w:shd w:val="clear" w:color="auto" w:fill="auto"/>
            <w:vAlign w:val="center"/>
          </w:tcPr>
          <w:p w14:paraId="0223F9CC" w14:textId="77777777" w:rsidR="00417F41" w:rsidRPr="00583891" w:rsidRDefault="00417F41" w:rsidP="0050465B">
            <w:pPr>
              <w:pStyle w:val="af4"/>
              <w:rPr>
                <w:sz w:val="20"/>
                <w:szCs w:val="20"/>
              </w:rPr>
            </w:pPr>
          </w:p>
        </w:tc>
        <w:tc>
          <w:tcPr>
            <w:tcW w:w="850" w:type="dxa"/>
            <w:tcBorders>
              <w:bottom w:val="single" w:sz="4" w:space="0" w:color="000000"/>
              <w:right w:val="single" w:sz="4" w:space="0" w:color="000000"/>
            </w:tcBorders>
            <w:shd w:val="clear" w:color="auto" w:fill="auto"/>
            <w:vAlign w:val="center"/>
          </w:tcPr>
          <w:p w14:paraId="3932A6CE" w14:textId="77777777" w:rsidR="00417F41" w:rsidRPr="00583891" w:rsidRDefault="00417F41" w:rsidP="0050465B">
            <w:pPr>
              <w:pStyle w:val="af4"/>
              <w:rPr>
                <w:sz w:val="20"/>
                <w:szCs w:val="20"/>
              </w:rPr>
            </w:pPr>
          </w:p>
        </w:tc>
        <w:tc>
          <w:tcPr>
            <w:tcW w:w="850" w:type="dxa"/>
            <w:tcBorders>
              <w:bottom w:val="single" w:sz="4" w:space="0" w:color="000000"/>
              <w:right w:val="single" w:sz="4" w:space="0" w:color="000000"/>
            </w:tcBorders>
            <w:shd w:val="clear" w:color="auto" w:fill="auto"/>
            <w:vAlign w:val="center"/>
          </w:tcPr>
          <w:p w14:paraId="6736004E" w14:textId="77777777" w:rsidR="00417F41" w:rsidRPr="00583891" w:rsidRDefault="00417F41" w:rsidP="0050465B">
            <w:pPr>
              <w:pStyle w:val="af4"/>
              <w:rPr>
                <w:sz w:val="20"/>
                <w:szCs w:val="20"/>
              </w:rPr>
            </w:pPr>
          </w:p>
        </w:tc>
        <w:tc>
          <w:tcPr>
            <w:tcW w:w="850" w:type="dxa"/>
            <w:tcBorders>
              <w:bottom w:val="single" w:sz="4" w:space="0" w:color="000000"/>
              <w:right w:val="single" w:sz="4" w:space="0" w:color="000000"/>
            </w:tcBorders>
            <w:shd w:val="clear" w:color="auto" w:fill="auto"/>
            <w:vAlign w:val="center"/>
          </w:tcPr>
          <w:p w14:paraId="1DB6AE85" w14:textId="77777777" w:rsidR="00417F41" w:rsidRPr="00583891" w:rsidRDefault="00417F41" w:rsidP="0050465B">
            <w:pPr>
              <w:pStyle w:val="af4"/>
              <w:rPr>
                <w:sz w:val="20"/>
                <w:szCs w:val="20"/>
              </w:rPr>
            </w:pPr>
          </w:p>
        </w:tc>
        <w:tc>
          <w:tcPr>
            <w:tcW w:w="850" w:type="dxa"/>
            <w:tcBorders>
              <w:bottom w:val="single" w:sz="4" w:space="0" w:color="000000"/>
              <w:right w:val="single" w:sz="4" w:space="0" w:color="000000"/>
            </w:tcBorders>
            <w:shd w:val="clear" w:color="auto" w:fill="auto"/>
            <w:vAlign w:val="center"/>
          </w:tcPr>
          <w:p w14:paraId="0451D34D" w14:textId="77777777" w:rsidR="00417F41" w:rsidRPr="00583891" w:rsidRDefault="00417F41" w:rsidP="0050465B">
            <w:pPr>
              <w:pStyle w:val="af4"/>
              <w:rPr>
                <w:sz w:val="20"/>
                <w:szCs w:val="20"/>
              </w:rPr>
            </w:pPr>
          </w:p>
        </w:tc>
      </w:tr>
      <w:tr w:rsidR="00417F41" w:rsidRPr="00583891" w14:paraId="790B7304" w14:textId="77777777" w:rsidTr="00D84969">
        <w:trPr>
          <w:trHeight w:val="255"/>
        </w:trPr>
        <w:tc>
          <w:tcPr>
            <w:tcW w:w="1927" w:type="dxa"/>
            <w:tcBorders>
              <w:left w:val="single" w:sz="4" w:space="0" w:color="000000"/>
              <w:bottom w:val="single" w:sz="4" w:space="0" w:color="000000"/>
              <w:right w:val="single" w:sz="4" w:space="0" w:color="000000"/>
            </w:tcBorders>
            <w:shd w:val="clear" w:color="auto" w:fill="auto"/>
            <w:vAlign w:val="center"/>
          </w:tcPr>
          <w:p w14:paraId="455C08D2" w14:textId="77777777" w:rsidR="00417F41" w:rsidRPr="00583891" w:rsidRDefault="00417F41" w:rsidP="0050465B">
            <w:pPr>
              <w:pStyle w:val="af4"/>
            </w:pPr>
            <w:r w:rsidRPr="00583891">
              <w:t>Средневзвешенный срок службы</w:t>
            </w:r>
          </w:p>
        </w:tc>
        <w:tc>
          <w:tcPr>
            <w:tcW w:w="738" w:type="dxa"/>
            <w:tcBorders>
              <w:bottom w:val="single" w:sz="4" w:space="0" w:color="000000"/>
              <w:right w:val="single" w:sz="4" w:space="0" w:color="000000"/>
            </w:tcBorders>
            <w:shd w:val="clear" w:color="auto" w:fill="auto"/>
            <w:vAlign w:val="center"/>
          </w:tcPr>
          <w:p w14:paraId="76CB3E65" w14:textId="77777777" w:rsidR="00417F41" w:rsidRPr="00583891" w:rsidRDefault="00417F41" w:rsidP="0050465B">
            <w:pPr>
              <w:pStyle w:val="af4"/>
            </w:pPr>
            <w:r w:rsidRPr="00583891">
              <w:t>лет</w:t>
            </w:r>
          </w:p>
        </w:tc>
        <w:tc>
          <w:tcPr>
            <w:tcW w:w="850" w:type="dxa"/>
            <w:tcBorders>
              <w:bottom w:val="single" w:sz="4" w:space="0" w:color="000000"/>
              <w:right w:val="single" w:sz="4" w:space="0" w:color="000000"/>
            </w:tcBorders>
            <w:shd w:val="clear" w:color="auto" w:fill="auto"/>
            <w:vAlign w:val="center"/>
          </w:tcPr>
          <w:p w14:paraId="6E25AE49" w14:textId="77777777" w:rsidR="00417F41" w:rsidRPr="00583891" w:rsidRDefault="00417F41" w:rsidP="0050465B">
            <w:pPr>
              <w:pStyle w:val="af4"/>
              <w:rPr>
                <w:sz w:val="20"/>
                <w:szCs w:val="20"/>
              </w:rPr>
            </w:pPr>
          </w:p>
        </w:tc>
        <w:tc>
          <w:tcPr>
            <w:tcW w:w="850" w:type="dxa"/>
            <w:tcBorders>
              <w:bottom w:val="single" w:sz="4" w:space="0" w:color="000000"/>
              <w:right w:val="single" w:sz="4" w:space="0" w:color="000000"/>
            </w:tcBorders>
            <w:shd w:val="clear" w:color="auto" w:fill="auto"/>
            <w:vAlign w:val="center"/>
          </w:tcPr>
          <w:p w14:paraId="369C21A1" w14:textId="77777777" w:rsidR="00417F41" w:rsidRPr="00583891" w:rsidRDefault="00417F41" w:rsidP="0050465B">
            <w:pPr>
              <w:pStyle w:val="af4"/>
              <w:rPr>
                <w:b/>
                <w:bCs/>
                <w:sz w:val="20"/>
                <w:szCs w:val="20"/>
              </w:rPr>
            </w:pPr>
          </w:p>
        </w:tc>
        <w:tc>
          <w:tcPr>
            <w:tcW w:w="850" w:type="dxa"/>
            <w:tcBorders>
              <w:bottom w:val="single" w:sz="4" w:space="0" w:color="000000"/>
              <w:right w:val="single" w:sz="4" w:space="0" w:color="000000"/>
            </w:tcBorders>
            <w:shd w:val="clear" w:color="auto" w:fill="auto"/>
            <w:vAlign w:val="center"/>
          </w:tcPr>
          <w:p w14:paraId="1EC2E1C0" w14:textId="77777777" w:rsidR="00417F41" w:rsidRPr="00583891" w:rsidRDefault="00417F41" w:rsidP="0050465B">
            <w:pPr>
              <w:pStyle w:val="af4"/>
              <w:rPr>
                <w:b/>
                <w:bCs/>
                <w:sz w:val="20"/>
                <w:szCs w:val="20"/>
              </w:rPr>
            </w:pPr>
          </w:p>
        </w:tc>
        <w:tc>
          <w:tcPr>
            <w:tcW w:w="850" w:type="dxa"/>
            <w:tcBorders>
              <w:bottom w:val="single" w:sz="4" w:space="0" w:color="000000"/>
              <w:right w:val="single" w:sz="4" w:space="0" w:color="000000"/>
            </w:tcBorders>
            <w:shd w:val="clear" w:color="auto" w:fill="auto"/>
            <w:vAlign w:val="center"/>
          </w:tcPr>
          <w:p w14:paraId="355B486F" w14:textId="77777777" w:rsidR="00417F41" w:rsidRPr="00583891" w:rsidRDefault="00417F41" w:rsidP="0050465B">
            <w:pPr>
              <w:pStyle w:val="af4"/>
              <w:rPr>
                <w:b/>
                <w:bCs/>
                <w:sz w:val="20"/>
                <w:szCs w:val="20"/>
              </w:rPr>
            </w:pPr>
          </w:p>
        </w:tc>
        <w:tc>
          <w:tcPr>
            <w:tcW w:w="850" w:type="dxa"/>
            <w:tcBorders>
              <w:bottom w:val="single" w:sz="4" w:space="0" w:color="000000"/>
              <w:right w:val="single" w:sz="4" w:space="0" w:color="000000"/>
            </w:tcBorders>
            <w:shd w:val="clear" w:color="auto" w:fill="auto"/>
            <w:vAlign w:val="center"/>
          </w:tcPr>
          <w:p w14:paraId="09F6A152" w14:textId="77777777" w:rsidR="00417F41" w:rsidRPr="00583891" w:rsidRDefault="00417F41" w:rsidP="0050465B">
            <w:pPr>
              <w:pStyle w:val="af4"/>
              <w:rPr>
                <w:b/>
                <w:bCs/>
                <w:sz w:val="20"/>
                <w:szCs w:val="20"/>
              </w:rPr>
            </w:pPr>
          </w:p>
        </w:tc>
        <w:tc>
          <w:tcPr>
            <w:tcW w:w="850" w:type="dxa"/>
            <w:tcBorders>
              <w:bottom w:val="single" w:sz="4" w:space="0" w:color="000000"/>
              <w:right w:val="single" w:sz="4" w:space="0" w:color="000000"/>
            </w:tcBorders>
            <w:shd w:val="clear" w:color="auto" w:fill="auto"/>
            <w:vAlign w:val="center"/>
          </w:tcPr>
          <w:p w14:paraId="559775D8" w14:textId="77777777" w:rsidR="00417F41" w:rsidRPr="00583891" w:rsidRDefault="00417F41" w:rsidP="0050465B">
            <w:pPr>
              <w:pStyle w:val="af4"/>
              <w:rPr>
                <w:sz w:val="20"/>
                <w:szCs w:val="20"/>
              </w:rPr>
            </w:pPr>
          </w:p>
        </w:tc>
        <w:tc>
          <w:tcPr>
            <w:tcW w:w="850" w:type="dxa"/>
            <w:tcBorders>
              <w:bottom w:val="single" w:sz="4" w:space="0" w:color="000000"/>
              <w:right w:val="single" w:sz="4" w:space="0" w:color="000000"/>
            </w:tcBorders>
            <w:shd w:val="clear" w:color="auto" w:fill="auto"/>
            <w:vAlign w:val="center"/>
          </w:tcPr>
          <w:p w14:paraId="2E90BC02" w14:textId="77777777" w:rsidR="00417F41" w:rsidRPr="00583891" w:rsidRDefault="00417F41" w:rsidP="0050465B">
            <w:pPr>
              <w:pStyle w:val="af4"/>
              <w:rPr>
                <w:sz w:val="20"/>
                <w:szCs w:val="20"/>
              </w:rPr>
            </w:pPr>
          </w:p>
        </w:tc>
        <w:tc>
          <w:tcPr>
            <w:tcW w:w="850" w:type="dxa"/>
            <w:tcBorders>
              <w:bottom w:val="single" w:sz="4" w:space="0" w:color="000000"/>
              <w:right w:val="single" w:sz="4" w:space="0" w:color="000000"/>
            </w:tcBorders>
            <w:shd w:val="clear" w:color="auto" w:fill="auto"/>
            <w:vAlign w:val="center"/>
          </w:tcPr>
          <w:p w14:paraId="018958B8" w14:textId="77777777" w:rsidR="00417F41" w:rsidRPr="00583891" w:rsidRDefault="00417F41" w:rsidP="0050465B">
            <w:pPr>
              <w:pStyle w:val="af4"/>
              <w:rPr>
                <w:sz w:val="20"/>
                <w:szCs w:val="20"/>
              </w:rPr>
            </w:pPr>
          </w:p>
        </w:tc>
        <w:tc>
          <w:tcPr>
            <w:tcW w:w="850" w:type="dxa"/>
            <w:tcBorders>
              <w:bottom w:val="single" w:sz="4" w:space="0" w:color="000000"/>
              <w:right w:val="single" w:sz="4" w:space="0" w:color="000000"/>
            </w:tcBorders>
            <w:shd w:val="clear" w:color="auto" w:fill="auto"/>
            <w:vAlign w:val="center"/>
          </w:tcPr>
          <w:p w14:paraId="0D1D42F8" w14:textId="77777777" w:rsidR="00417F41" w:rsidRPr="00583891" w:rsidRDefault="00417F41" w:rsidP="0050465B">
            <w:pPr>
              <w:pStyle w:val="af4"/>
              <w:rPr>
                <w:sz w:val="20"/>
                <w:szCs w:val="20"/>
              </w:rPr>
            </w:pPr>
          </w:p>
        </w:tc>
        <w:tc>
          <w:tcPr>
            <w:tcW w:w="850" w:type="dxa"/>
            <w:tcBorders>
              <w:bottom w:val="single" w:sz="4" w:space="0" w:color="000000"/>
              <w:right w:val="single" w:sz="4" w:space="0" w:color="000000"/>
            </w:tcBorders>
            <w:shd w:val="clear" w:color="auto" w:fill="auto"/>
            <w:vAlign w:val="center"/>
          </w:tcPr>
          <w:p w14:paraId="369ED972" w14:textId="77777777" w:rsidR="00417F41" w:rsidRPr="00583891" w:rsidRDefault="00417F41" w:rsidP="0050465B">
            <w:pPr>
              <w:pStyle w:val="af4"/>
              <w:rPr>
                <w:sz w:val="20"/>
                <w:szCs w:val="20"/>
              </w:rPr>
            </w:pPr>
          </w:p>
        </w:tc>
        <w:tc>
          <w:tcPr>
            <w:tcW w:w="850" w:type="dxa"/>
            <w:tcBorders>
              <w:bottom w:val="single" w:sz="4" w:space="0" w:color="000000"/>
              <w:right w:val="single" w:sz="4" w:space="0" w:color="000000"/>
            </w:tcBorders>
            <w:shd w:val="clear" w:color="auto" w:fill="auto"/>
            <w:vAlign w:val="center"/>
          </w:tcPr>
          <w:p w14:paraId="0708B5FC" w14:textId="77777777" w:rsidR="00417F41" w:rsidRPr="00583891" w:rsidRDefault="00417F41" w:rsidP="0050465B">
            <w:pPr>
              <w:pStyle w:val="af4"/>
              <w:rPr>
                <w:sz w:val="20"/>
                <w:szCs w:val="20"/>
              </w:rPr>
            </w:pPr>
          </w:p>
        </w:tc>
        <w:tc>
          <w:tcPr>
            <w:tcW w:w="850" w:type="dxa"/>
            <w:tcBorders>
              <w:bottom w:val="single" w:sz="4" w:space="0" w:color="000000"/>
              <w:right w:val="single" w:sz="4" w:space="0" w:color="000000"/>
            </w:tcBorders>
            <w:shd w:val="clear" w:color="auto" w:fill="auto"/>
            <w:vAlign w:val="center"/>
          </w:tcPr>
          <w:p w14:paraId="743A2BF5" w14:textId="77777777" w:rsidR="00417F41" w:rsidRPr="00583891" w:rsidRDefault="00417F41" w:rsidP="0050465B">
            <w:pPr>
              <w:pStyle w:val="af4"/>
              <w:rPr>
                <w:sz w:val="20"/>
                <w:szCs w:val="20"/>
              </w:rPr>
            </w:pPr>
          </w:p>
        </w:tc>
        <w:tc>
          <w:tcPr>
            <w:tcW w:w="850" w:type="dxa"/>
            <w:tcBorders>
              <w:bottom w:val="single" w:sz="4" w:space="0" w:color="000000"/>
              <w:right w:val="single" w:sz="4" w:space="0" w:color="000000"/>
            </w:tcBorders>
            <w:shd w:val="clear" w:color="auto" w:fill="auto"/>
            <w:vAlign w:val="center"/>
          </w:tcPr>
          <w:p w14:paraId="76B544AC" w14:textId="77777777" w:rsidR="00417F41" w:rsidRPr="00583891" w:rsidRDefault="00417F41" w:rsidP="0050465B">
            <w:pPr>
              <w:pStyle w:val="af4"/>
              <w:rPr>
                <w:sz w:val="20"/>
                <w:szCs w:val="20"/>
              </w:rPr>
            </w:pPr>
          </w:p>
        </w:tc>
        <w:tc>
          <w:tcPr>
            <w:tcW w:w="850" w:type="dxa"/>
            <w:tcBorders>
              <w:bottom w:val="single" w:sz="4" w:space="0" w:color="000000"/>
              <w:right w:val="single" w:sz="4" w:space="0" w:color="000000"/>
            </w:tcBorders>
            <w:shd w:val="clear" w:color="auto" w:fill="auto"/>
            <w:vAlign w:val="center"/>
          </w:tcPr>
          <w:p w14:paraId="23185F44" w14:textId="77777777" w:rsidR="00417F41" w:rsidRPr="00583891" w:rsidRDefault="00417F41" w:rsidP="0050465B">
            <w:pPr>
              <w:pStyle w:val="af4"/>
              <w:rPr>
                <w:sz w:val="20"/>
                <w:szCs w:val="20"/>
              </w:rPr>
            </w:pPr>
          </w:p>
        </w:tc>
      </w:tr>
      <w:tr w:rsidR="00417F41" w:rsidRPr="00583891" w14:paraId="6AAB1FA7" w14:textId="77777777" w:rsidTr="00D84969">
        <w:trPr>
          <w:trHeight w:val="255"/>
        </w:trPr>
        <w:tc>
          <w:tcPr>
            <w:tcW w:w="1927" w:type="dxa"/>
            <w:tcBorders>
              <w:left w:val="single" w:sz="4" w:space="0" w:color="000000"/>
              <w:bottom w:val="single" w:sz="4" w:space="0" w:color="000000"/>
              <w:right w:val="single" w:sz="4" w:space="0" w:color="000000"/>
            </w:tcBorders>
            <w:shd w:val="clear" w:color="auto" w:fill="auto"/>
            <w:vAlign w:val="center"/>
          </w:tcPr>
          <w:p w14:paraId="47484CF3" w14:textId="77777777" w:rsidR="00417F41" w:rsidRPr="00583891" w:rsidRDefault="00417F41" w:rsidP="0050465B">
            <w:pPr>
              <w:pStyle w:val="af4"/>
            </w:pPr>
            <w:proofErr w:type="spellStart"/>
            <w:r w:rsidRPr="00583891">
              <w:t>Распологаемая</w:t>
            </w:r>
            <w:proofErr w:type="spellEnd"/>
            <w:r w:rsidRPr="00583891">
              <w:t xml:space="preserve"> мощность оборудования</w:t>
            </w:r>
          </w:p>
        </w:tc>
        <w:tc>
          <w:tcPr>
            <w:tcW w:w="738" w:type="dxa"/>
            <w:tcBorders>
              <w:bottom w:val="single" w:sz="4" w:space="0" w:color="000000"/>
              <w:right w:val="single" w:sz="4" w:space="0" w:color="000000"/>
            </w:tcBorders>
            <w:shd w:val="clear" w:color="auto" w:fill="auto"/>
            <w:vAlign w:val="center"/>
          </w:tcPr>
          <w:p w14:paraId="3BBCE0B7" w14:textId="77777777" w:rsidR="00417F41" w:rsidRPr="00583891" w:rsidRDefault="00417F41" w:rsidP="0050465B">
            <w:pPr>
              <w:pStyle w:val="af4"/>
            </w:pPr>
            <w:r w:rsidRPr="00583891">
              <w:t>Гкал/час</w:t>
            </w:r>
          </w:p>
        </w:tc>
        <w:tc>
          <w:tcPr>
            <w:tcW w:w="850" w:type="dxa"/>
            <w:tcBorders>
              <w:bottom w:val="single" w:sz="4" w:space="0" w:color="000000"/>
              <w:right w:val="single" w:sz="4" w:space="0" w:color="000000"/>
            </w:tcBorders>
            <w:shd w:val="clear" w:color="auto" w:fill="auto"/>
            <w:vAlign w:val="center"/>
          </w:tcPr>
          <w:p w14:paraId="5805AF89" w14:textId="77777777" w:rsidR="00417F41" w:rsidRPr="00583891" w:rsidRDefault="00417F41" w:rsidP="0050465B">
            <w:pPr>
              <w:pStyle w:val="af4"/>
              <w:rPr>
                <w:sz w:val="20"/>
                <w:szCs w:val="20"/>
              </w:rPr>
            </w:pPr>
          </w:p>
        </w:tc>
        <w:tc>
          <w:tcPr>
            <w:tcW w:w="850" w:type="dxa"/>
            <w:tcBorders>
              <w:bottom w:val="single" w:sz="4" w:space="0" w:color="000000"/>
              <w:right w:val="single" w:sz="4" w:space="0" w:color="000000"/>
            </w:tcBorders>
            <w:shd w:val="clear" w:color="auto" w:fill="auto"/>
            <w:vAlign w:val="center"/>
          </w:tcPr>
          <w:p w14:paraId="6D2BF98D" w14:textId="77777777" w:rsidR="00417F41" w:rsidRPr="00583891" w:rsidRDefault="00417F41" w:rsidP="0050465B">
            <w:pPr>
              <w:pStyle w:val="af4"/>
              <w:rPr>
                <w:b/>
                <w:bCs/>
                <w:sz w:val="20"/>
                <w:szCs w:val="20"/>
              </w:rPr>
            </w:pPr>
          </w:p>
        </w:tc>
        <w:tc>
          <w:tcPr>
            <w:tcW w:w="850" w:type="dxa"/>
            <w:tcBorders>
              <w:bottom w:val="single" w:sz="4" w:space="0" w:color="000000"/>
              <w:right w:val="single" w:sz="4" w:space="0" w:color="000000"/>
            </w:tcBorders>
            <w:shd w:val="clear" w:color="auto" w:fill="auto"/>
            <w:vAlign w:val="center"/>
          </w:tcPr>
          <w:p w14:paraId="4B118DCF" w14:textId="77777777" w:rsidR="00417F41" w:rsidRPr="00583891" w:rsidRDefault="00417F41" w:rsidP="0050465B">
            <w:pPr>
              <w:pStyle w:val="af4"/>
              <w:rPr>
                <w:b/>
                <w:bCs/>
                <w:sz w:val="20"/>
                <w:szCs w:val="20"/>
              </w:rPr>
            </w:pPr>
          </w:p>
        </w:tc>
        <w:tc>
          <w:tcPr>
            <w:tcW w:w="850" w:type="dxa"/>
            <w:tcBorders>
              <w:bottom w:val="single" w:sz="4" w:space="0" w:color="000000"/>
              <w:right w:val="single" w:sz="4" w:space="0" w:color="000000"/>
            </w:tcBorders>
            <w:shd w:val="clear" w:color="auto" w:fill="auto"/>
            <w:vAlign w:val="center"/>
          </w:tcPr>
          <w:p w14:paraId="7B7A1423" w14:textId="77777777" w:rsidR="00417F41" w:rsidRPr="00583891" w:rsidRDefault="00417F41" w:rsidP="0050465B">
            <w:pPr>
              <w:pStyle w:val="af4"/>
              <w:rPr>
                <w:b/>
                <w:bCs/>
                <w:sz w:val="20"/>
                <w:szCs w:val="20"/>
              </w:rPr>
            </w:pPr>
            <w:r w:rsidRPr="00583891">
              <w:rPr>
                <w:b/>
                <w:bCs/>
                <w:sz w:val="20"/>
                <w:szCs w:val="20"/>
              </w:rPr>
              <w:t>6,88</w:t>
            </w:r>
          </w:p>
        </w:tc>
        <w:tc>
          <w:tcPr>
            <w:tcW w:w="850" w:type="dxa"/>
            <w:tcBorders>
              <w:bottom w:val="single" w:sz="4" w:space="0" w:color="000000"/>
              <w:right w:val="single" w:sz="4" w:space="0" w:color="000000"/>
            </w:tcBorders>
            <w:shd w:val="clear" w:color="auto" w:fill="auto"/>
            <w:vAlign w:val="center"/>
          </w:tcPr>
          <w:p w14:paraId="15639008" w14:textId="77777777" w:rsidR="00417F41" w:rsidRPr="00583891" w:rsidRDefault="00417F41" w:rsidP="0050465B">
            <w:pPr>
              <w:pStyle w:val="af4"/>
            </w:pPr>
            <w:r w:rsidRPr="00583891">
              <w:rPr>
                <w:b/>
                <w:bCs/>
                <w:sz w:val="20"/>
                <w:szCs w:val="20"/>
              </w:rPr>
              <w:t>6,88</w:t>
            </w:r>
          </w:p>
        </w:tc>
        <w:tc>
          <w:tcPr>
            <w:tcW w:w="850" w:type="dxa"/>
            <w:tcBorders>
              <w:bottom w:val="single" w:sz="4" w:space="0" w:color="000000"/>
              <w:right w:val="single" w:sz="4" w:space="0" w:color="000000"/>
            </w:tcBorders>
            <w:shd w:val="clear" w:color="auto" w:fill="auto"/>
            <w:vAlign w:val="center"/>
          </w:tcPr>
          <w:p w14:paraId="27994C90" w14:textId="77777777" w:rsidR="00417F41" w:rsidRPr="00583891" w:rsidRDefault="00417F41" w:rsidP="0050465B">
            <w:pPr>
              <w:pStyle w:val="af4"/>
            </w:pPr>
            <w:r w:rsidRPr="00583891">
              <w:rPr>
                <w:b/>
                <w:bCs/>
                <w:sz w:val="20"/>
                <w:szCs w:val="20"/>
              </w:rPr>
              <w:t>6,88</w:t>
            </w:r>
          </w:p>
        </w:tc>
        <w:tc>
          <w:tcPr>
            <w:tcW w:w="850" w:type="dxa"/>
            <w:tcBorders>
              <w:bottom w:val="single" w:sz="4" w:space="0" w:color="000000"/>
              <w:right w:val="single" w:sz="4" w:space="0" w:color="000000"/>
            </w:tcBorders>
            <w:shd w:val="clear" w:color="auto" w:fill="auto"/>
            <w:vAlign w:val="center"/>
          </w:tcPr>
          <w:p w14:paraId="3F1AF8FE" w14:textId="77777777" w:rsidR="00417F41" w:rsidRPr="00583891" w:rsidRDefault="00417F41" w:rsidP="0050465B">
            <w:pPr>
              <w:pStyle w:val="af4"/>
            </w:pPr>
            <w:r w:rsidRPr="00583891">
              <w:rPr>
                <w:b/>
                <w:bCs/>
                <w:sz w:val="20"/>
                <w:szCs w:val="20"/>
              </w:rPr>
              <w:t>6,88</w:t>
            </w:r>
          </w:p>
        </w:tc>
        <w:tc>
          <w:tcPr>
            <w:tcW w:w="850" w:type="dxa"/>
            <w:tcBorders>
              <w:bottom w:val="single" w:sz="4" w:space="0" w:color="000000"/>
              <w:right w:val="single" w:sz="4" w:space="0" w:color="000000"/>
            </w:tcBorders>
            <w:shd w:val="clear" w:color="auto" w:fill="auto"/>
            <w:vAlign w:val="center"/>
          </w:tcPr>
          <w:p w14:paraId="08CF0976" w14:textId="77777777" w:rsidR="00417F41" w:rsidRPr="00583891" w:rsidRDefault="00417F41" w:rsidP="0050465B">
            <w:pPr>
              <w:pStyle w:val="af4"/>
            </w:pPr>
            <w:r w:rsidRPr="00583891">
              <w:rPr>
                <w:b/>
                <w:bCs/>
                <w:sz w:val="20"/>
                <w:szCs w:val="20"/>
              </w:rPr>
              <w:t>6,88</w:t>
            </w:r>
          </w:p>
        </w:tc>
        <w:tc>
          <w:tcPr>
            <w:tcW w:w="850" w:type="dxa"/>
            <w:tcBorders>
              <w:bottom w:val="single" w:sz="4" w:space="0" w:color="000000"/>
              <w:right w:val="single" w:sz="4" w:space="0" w:color="000000"/>
            </w:tcBorders>
            <w:shd w:val="clear" w:color="auto" w:fill="auto"/>
            <w:vAlign w:val="center"/>
          </w:tcPr>
          <w:p w14:paraId="09AA9789" w14:textId="77777777" w:rsidR="00417F41" w:rsidRPr="00583891" w:rsidRDefault="00417F41" w:rsidP="0050465B">
            <w:pPr>
              <w:pStyle w:val="af4"/>
            </w:pPr>
            <w:r w:rsidRPr="00583891">
              <w:rPr>
                <w:b/>
                <w:bCs/>
                <w:sz w:val="20"/>
                <w:szCs w:val="20"/>
              </w:rPr>
              <w:t>6,88</w:t>
            </w:r>
          </w:p>
        </w:tc>
        <w:tc>
          <w:tcPr>
            <w:tcW w:w="850" w:type="dxa"/>
            <w:tcBorders>
              <w:bottom w:val="single" w:sz="4" w:space="0" w:color="000000"/>
              <w:right w:val="single" w:sz="4" w:space="0" w:color="000000"/>
            </w:tcBorders>
            <w:shd w:val="clear" w:color="auto" w:fill="auto"/>
            <w:vAlign w:val="center"/>
          </w:tcPr>
          <w:p w14:paraId="708427ED" w14:textId="77777777" w:rsidR="00417F41" w:rsidRPr="00583891" w:rsidRDefault="00417F41" w:rsidP="0050465B">
            <w:pPr>
              <w:pStyle w:val="af4"/>
            </w:pPr>
            <w:r w:rsidRPr="00583891">
              <w:rPr>
                <w:b/>
                <w:bCs/>
                <w:sz w:val="20"/>
                <w:szCs w:val="20"/>
              </w:rPr>
              <w:t>6,88</w:t>
            </w:r>
          </w:p>
        </w:tc>
        <w:tc>
          <w:tcPr>
            <w:tcW w:w="850" w:type="dxa"/>
            <w:tcBorders>
              <w:bottom w:val="single" w:sz="4" w:space="0" w:color="000000"/>
              <w:right w:val="single" w:sz="4" w:space="0" w:color="000000"/>
            </w:tcBorders>
            <w:shd w:val="clear" w:color="auto" w:fill="auto"/>
            <w:vAlign w:val="center"/>
          </w:tcPr>
          <w:p w14:paraId="18FCA20A" w14:textId="77777777" w:rsidR="00417F41" w:rsidRPr="00583891" w:rsidRDefault="00417F41" w:rsidP="0050465B">
            <w:pPr>
              <w:pStyle w:val="af4"/>
            </w:pPr>
            <w:r w:rsidRPr="00583891">
              <w:rPr>
                <w:b/>
                <w:bCs/>
                <w:sz w:val="20"/>
                <w:szCs w:val="20"/>
              </w:rPr>
              <w:t>6,88</w:t>
            </w:r>
          </w:p>
        </w:tc>
        <w:tc>
          <w:tcPr>
            <w:tcW w:w="850" w:type="dxa"/>
            <w:tcBorders>
              <w:bottom w:val="single" w:sz="4" w:space="0" w:color="000000"/>
              <w:right w:val="single" w:sz="4" w:space="0" w:color="000000"/>
            </w:tcBorders>
            <w:shd w:val="clear" w:color="auto" w:fill="auto"/>
            <w:vAlign w:val="center"/>
          </w:tcPr>
          <w:p w14:paraId="2EE125B0" w14:textId="77777777" w:rsidR="00417F41" w:rsidRPr="00583891" w:rsidRDefault="00417F41" w:rsidP="0050465B">
            <w:pPr>
              <w:pStyle w:val="af4"/>
            </w:pPr>
            <w:r w:rsidRPr="00583891">
              <w:rPr>
                <w:b/>
                <w:bCs/>
                <w:sz w:val="20"/>
                <w:szCs w:val="20"/>
              </w:rPr>
              <w:t>6,88</w:t>
            </w:r>
          </w:p>
        </w:tc>
        <w:tc>
          <w:tcPr>
            <w:tcW w:w="850" w:type="dxa"/>
            <w:tcBorders>
              <w:bottom w:val="single" w:sz="4" w:space="0" w:color="000000"/>
              <w:right w:val="single" w:sz="4" w:space="0" w:color="000000"/>
            </w:tcBorders>
            <w:shd w:val="clear" w:color="auto" w:fill="auto"/>
            <w:vAlign w:val="center"/>
          </w:tcPr>
          <w:p w14:paraId="0E6F926E" w14:textId="77777777" w:rsidR="00417F41" w:rsidRPr="00583891" w:rsidRDefault="00417F41" w:rsidP="0050465B">
            <w:pPr>
              <w:pStyle w:val="af4"/>
            </w:pPr>
            <w:r w:rsidRPr="00583891">
              <w:rPr>
                <w:b/>
                <w:bCs/>
                <w:sz w:val="20"/>
                <w:szCs w:val="20"/>
              </w:rPr>
              <w:t>6,88</w:t>
            </w:r>
          </w:p>
        </w:tc>
        <w:tc>
          <w:tcPr>
            <w:tcW w:w="850" w:type="dxa"/>
            <w:tcBorders>
              <w:bottom w:val="single" w:sz="4" w:space="0" w:color="000000"/>
              <w:right w:val="single" w:sz="4" w:space="0" w:color="000000"/>
            </w:tcBorders>
            <w:shd w:val="clear" w:color="auto" w:fill="auto"/>
            <w:vAlign w:val="center"/>
          </w:tcPr>
          <w:p w14:paraId="69512FFE" w14:textId="77777777" w:rsidR="00417F41" w:rsidRPr="00583891" w:rsidRDefault="00417F41" w:rsidP="0050465B">
            <w:pPr>
              <w:pStyle w:val="af4"/>
            </w:pPr>
            <w:r w:rsidRPr="00583891">
              <w:rPr>
                <w:b/>
                <w:bCs/>
                <w:sz w:val="20"/>
                <w:szCs w:val="20"/>
              </w:rPr>
              <w:t>6,88</w:t>
            </w:r>
          </w:p>
        </w:tc>
      </w:tr>
      <w:tr w:rsidR="00417F41" w:rsidRPr="00583891" w14:paraId="401ADB70" w14:textId="77777777" w:rsidTr="00D84969">
        <w:trPr>
          <w:trHeight w:val="255"/>
        </w:trPr>
        <w:tc>
          <w:tcPr>
            <w:tcW w:w="1927" w:type="dxa"/>
            <w:tcBorders>
              <w:left w:val="single" w:sz="4" w:space="0" w:color="000000"/>
              <w:bottom w:val="single" w:sz="4" w:space="0" w:color="000000"/>
              <w:right w:val="single" w:sz="4" w:space="0" w:color="000000"/>
            </w:tcBorders>
            <w:shd w:val="clear" w:color="auto" w:fill="auto"/>
            <w:vAlign w:val="center"/>
          </w:tcPr>
          <w:p w14:paraId="41EA3797" w14:textId="77777777" w:rsidR="00417F41" w:rsidRPr="00583891" w:rsidRDefault="00417F41" w:rsidP="0050465B">
            <w:pPr>
              <w:pStyle w:val="af4"/>
            </w:pPr>
            <w:r w:rsidRPr="00583891">
              <w:t>Собственные нужды</w:t>
            </w:r>
          </w:p>
        </w:tc>
        <w:tc>
          <w:tcPr>
            <w:tcW w:w="738" w:type="dxa"/>
            <w:tcBorders>
              <w:bottom w:val="single" w:sz="4" w:space="0" w:color="000000"/>
              <w:right w:val="single" w:sz="4" w:space="0" w:color="000000"/>
            </w:tcBorders>
            <w:shd w:val="clear" w:color="auto" w:fill="auto"/>
            <w:vAlign w:val="center"/>
          </w:tcPr>
          <w:p w14:paraId="5163613D" w14:textId="77777777" w:rsidR="00417F41" w:rsidRPr="00583891" w:rsidRDefault="00417F41" w:rsidP="0050465B">
            <w:pPr>
              <w:pStyle w:val="af4"/>
            </w:pPr>
            <w:r w:rsidRPr="00583891">
              <w:t>Гкал/час</w:t>
            </w:r>
          </w:p>
        </w:tc>
        <w:tc>
          <w:tcPr>
            <w:tcW w:w="850" w:type="dxa"/>
            <w:tcBorders>
              <w:bottom w:val="single" w:sz="4" w:space="0" w:color="000000"/>
              <w:right w:val="single" w:sz="4" w:space="0" w:color="000000"/>
            </w:tcBorders>
            <w:shd w:val="clear" w:color="auto" w:fill="auto"/>
            <w:vAlign w:val="center"/>
          </w:tcPr>
          <w:p w14:paraId="6C9642A4" w14:textId="77777777" w:rsidR="00417F41" w:rsidRPr="00583891" w:rsidRDefault="00417F41" w:rsidP="0050465B">
            <w:pPr>
              <w:pStyle w:val="af4"/>
              <w:rPr>
                <w:sz w:val="20"/>
                <w:szCs w:val="20"/>
              </w:rPr>
            </w:pPr>
          </w:p>
        </w:tc>
        <w:tc>
          <w:tcPr>
            <w:tcW w:w="850" w:type="dxa"/>
            <w:tcBorders>
              <w:bottom w:val="single" w:sz="4" w:space="0" w:color="000000"/>
              <w:right w:val="single" w:sz="4" w:space="0" w:color="000000"/>
            </w:tcBorders>
            <w:shd w:val="clear" w:color="auto" w:fill="auto"/>
            <w:vAlign w:val="center"/>
          </w:tcPr>
          <w:p w14:paraId="5B87737B" w14:textId="77777777" w:rsidR="00417F41" w:rsidRPr="00583891" w:rsidRDefault="00417F41" w:rsidP="0050465B">
            <w:pPr>
              <w:pStyle w:val="af4"/>
              <w:rPr>
                <w:b/>
                <w:bCs/>
                <w:sz w:val="20"/>
                <w:szCs w:val="20"/>
              </w:rPr>
            </w:pPr>
          </w:p>
        </w:tc>
        <w:tc>
          <w:tcPr>
            <w:tcW w:w="850" w:type="dxa"/>
            <w:tcBorders>
              <w:bottom w:val="single" w:sz="4" w:space="0" w:color="000000"/>
              <w:right w:val="single" w:sz="4" w:space="0" w:color="000000"/>
            </w:tcBorders>
            <w:shd w:val="clear" w:color="auto" w:fill="auto"/>
            <w:vAlign w:val="center"/>
          </w:tcPr>
          <w:p w14:paraId="766610B8" w14:textId="77777777" w:rsidR="00417F41" w:rsidRPr="00583891" w:rsidRDefault="00417F41" w:rsidP="0050465B">
            <w:pPr>
              <w:pStyle w:val="af4"/>
              <w:rPr>
                <w:b/>
                <w:bCs/>
                <w:sz w:val="20"/>
                <w:szCs w:val="20"/>
              </w:rPr>
            </w:pPr>
          </w:p>
        </w:tc>
        <w:tc>
          <w:tcPr>
            <w:tcW w:w="850" w:type="dxa"/>
            <w:tcBorders>
              <w:bottom w:val="single" w:sz="4" w:space="0" w:color="000000"/>
              <w:right w:val="single" w:sz="4" w:space="0" w:color="000000"/>
            </w:tcBorders>
            <w:shd w:val="clear" w:color="auto" w:fill="auto"/>
            <w:vAlign w:val="center"/>
          </w:tcPr>
          <w:p w14:paraId="449C5748" w14:textId="77777777" w:rsidR="00417F41" w:rsidRPr="00583891" w:rsidRDefault="00417F41" w:rsidP="0050465B">
            <w:pPr>
              <w:pStyle w:val="af4"/>
              <w:rPr>
                <w:b/>
                <w:bCs/>
                <w:sz w:val="20"/>
                <w:szCs w:val="20"/>
              </w:rPr>
            </w:pPr>
            <w:r w:rsidRPr="00583891">
              <w:rPr>
                <w:b/>
                <w:bCs/>
                <w:sz w:val="20"/>
                <w:szCs w:val="20"/>
              </w:rPr>
              <w:t>0,05</w:t>
            </w:r>
          </w:p>
        </w:tc>
        <w:tc>
          <w:tcPr>
            <w:tcW w:w="850" w:type="dxa"/>
            <w:tcBorders>
              <w:bottom w:val="single" w:sz="4" w:space="0" w:color="000000"/>
              <w:right w:val="single" w:sz="4" w:space="0" w:color="000000"/>
            </w:tcBorders>
            <w:shd w:val="clear" w:color="auto" w:fill="auto"/>
            <w:vAlign w:val="center"/>
          </w:tcPr>
          <w:p w14:paraId="3CCD497C" w14:textId="77777777" w:rsidR="00417F41" w:rsidRPr="00583891" w:rsidRDefault="00417F41" w:rsidP="0050465B">
            <w:pPr>
              <w:pStyle w:val="af4"/>
              <w:rPr>
                <w:b/>
                <w:bCs/>
                <w:sz w:val="20"/>
                <w:szCs w:val="20"/>
              </w:rPr>
            </w:pPr>
            <w:r w:rsidRPr="00583891">
              <w:rPr>
                <w:b/>
                <w:bCs/>
                <w:sz w:val="20"/>
                <w:szCs w:val="20"/>
              </w:rPr>
              <w:t>0,05</w:t>
            </w:r>
          </w:p>
        </w:tc>
        <w:tc>
          <w:tcPr>
            <w:tcW w:w="850" w:type="dxa"/>
            <w:tcBorders>
              <w:bottom w:val="single" w:sz="4" w:space="0" w:color="000000"/>
              <w:right w:val="single" w:sz="4" w:space="0" w:color="000000"/>
            </w:tcBorders>
            <w:shd w:val="clear" w:color="auto" w:fill="auto"/>
            <w:vAlign w:val="center"/>
          </w:tcPr>
          <w:p w14:paraId="2A88FC34" w14:textId="77777777" w:rsidR="00417F41" w:rsidRPr="00583891" w:rsidRDefault="00417F41" w:rsidP="0050465B">
            <w:pPr>
              <w:pStyle w:val="af4"/>
              <w:rPr>
                <w:b/>
                <w:bCs/>
                <w:sz w:val="20"/>
                <w:szCs w:val="20"/>
              </w:rPr>
            </w:pPr>
            <w:r w:rsidRPr="00583891">
              <w:rPr>
                <w:b/>
                <w:bCs/>
                <w:sz w:val="20"/>
                <w:szCs w:val="20"/>
              </w:rPr>
              <w:t>0,05</w:t>
            </w:r>
          </w:p>
        </w:tc>
        <w:tc>
          <w:tcPr>
            <w:tcW w:w="850" w:type="dxa"/>
            <w:tcBorders>
              <w:bottom w:val="single" w:sz="4" w:space="0" w:color="000000"/>
              <w:right w:val="single" w:sz="4" w:space="0" w:color="000000"/>
            </w:tcBorders>
            <w:shd w:val="clear" w:color="auto" w:fill="auto"/>
            <w:vAlign w:val="center"/>
          </w:tcPr>
          <w:p w14:paraId="64402EC8" w14:textId="77777777" w:rsidR="00417F41" w:rsidRPr="00583891" w:rsidRDefault="00417F41" w:rsidP="0050465B">
            <w:pPr>
              <w:pStyle w:val="af4"/>
              <w:rPr>
                <w:b/>
                <w:bCs/>
                <w:sz w:val="20"/>
                <w:szCs w:val="20"/>
              </w:rPr>
            </w:pPr>
            <w:r w:rsidRPr="00583891">
              <w:rPr>
                <w:b/>
                <w:bCs/>
                <w:sz w:val="20"/>
                <w:szCs w:val="20"/>
              </w:rPr>
              <w:t>0,05</w:t>
            </w:r>
          </w:p>
        </w:tc>
        <w:tc>
          <w:tcPr>
            <w:tcW w:w="850" w:type="dxa"/>
            <w:tcBorders>
              <w:bottom w:val="single" w:sz="4" w:space="0" w:color="000000"/>
              <w:right w:val="single" w:sz="4" w:space="0" w:color="000000"/>
            </w:tcBorders>
            <w:shd w:val="clear" w:color="auto" w:fill="auto"/>
            <w:vAlign w:val="center"/>
          </w:tcPr>
          <w:p w14:paraId="0D4F8AF9" w14:textId="77777777" w:rsidR="00417F41" w:rsidRPr="00583891" w:rsidRDefault="00417F41" w:rsidP="0050465B">
            <w:pPr>
              <w:pStyle w:val="af4"/>
              <w:rPr>
                <w:b/>
                <w:bCs/>
                <w:sz w:val="20"/>
                <w:szCs w:val="20"/>
              </w:rPr>
            </w:pPr>
            <w:r w:rsidRPr="00583891">
              <w:rPr>
                <w:b/>
                <w:bCs/>
                <w:sz w:val="20"/>
                <w:szCs w:val="20"/>
              </w:rPr>
              <w:t>0,05</w:t>
            </w:r>
          </w:p>
        </w:tc>
        <w:tc>
          <w:tcPr>
            <w:tcW w:w="850" w:type="dxa"/>
            <w:tcBorders>
              <w:bottom w:val="single" w:sz="4" w:space="0" w:color="000000"/>
              <w:right w:val="single" w:sz="4" w:space="0" w:color="000000"/>
            </w:tcBorders>
            <w:shd w:val="clear" w:color="auto" w:fill="auto"/>
            <w:vAlign w:val="center"/>
          </w:tcPr>
          <w:p w14:paraId="3F931D8B" w14:textId="77777777" w:rsidR="00417F41" w:rsidRPr="00583891" w:rsidRDefault="00417F41" w:rsidP="0050465B">
            <w:pPr>
              <w:pStyle w:val="af4"/>
              <w:rPr>
                <w:b/>
                <w:bCs/>
                <w:sz w:val="20"/>
                <w:szCs w:val="20"/>
              </w:rPr>
            </w:pPr>
            <w:r w:rsidRPr="00583891">
              <w:rPr>
                <w:b/>
                <w:bCs/>
                <w:sz w:val="20"/>
                <w:szCs w:val="20"/>
              </w:rPr>
              <w:t>0,05</w:t>
            </w:r>
          </w:p>
        </w:tc>
        <w:tc>
          <w:tcPr>
            <w:tcW w:w="850" w:type="dxa"/>
            <w:tcBorders>
              <w:bottom w:val="single" w:sz="4" w:space="0" w:color="000000"/>
              <w:right w:val="single" w:sz="4" w:space="0" w:color="000000"/>
            </w:tcBorders>
            <w:shd w:val="clear" w:color="auto" w:fill="auto"/>
            <w:vAlign w:val="center"/>
          </w:tcPr>
          <w:p w14:paraId="09E121FC" w14:textId="77777777" w:rsidR="00417F41" w:rsidRPr="00583891" w:rsidRDefault="00417F41" w:rsidP="0050465B">
            <w:pPr>
              <w:pStyle w:val="af4"/>
              <w:rPr>
                <w:b/>
                <w:bCs/>
                <w:sz w:val="20"/>
                <w:szCs w:val="20"/>
              </w:rPr>
            </w:pPr>
            <w:r w:rsidRPr="00583891">
              <w:rPr>
                <w:b/>
                <w:bCs/>
                <w:sz w:val="20"/>
                <w:szCs w:val="20"/>
              </w:rPr>
              <w:t>0,05</w:t>
            </w:r>
          </w:p>
        </w:tc>
        <w:tc>
          <w:tcPr>
            <w:tcW w:w="850" w:type="dxa"/>
            <w:tcBorders>
              <w:bottom w:val="single" w:sz="4" w:space="0" w:color="000000"/>
              <w:right w:val="single" w:sz="4" w:space="0" w:color="000000"/>
            </w:tcBorders>
            <w:shd w:val="clear" w:color="auto" w:fill="auto"/>
            <w:vAlign w:val="center"/>
          </w:tcPr>
          <w:p w14:paraId="1CE174C6" w14:textId="77777777" w:rsidR="00417F41" w:rsidRPr="00583891" w:rsidRDefault="00417F41" w:rsidP="0050465B">
            <w:pPr>
              <w:pStyle w:val="af4"/>
              <w:rPr>
                <w:b/>
                <w:bCs/>
                <w:sz w:val="20"/>
                <w:szCs w:val="20"/>
              </w:rPr>
            </w:pPr>
            <w:r w:rsidRPr="00583891">
              <w:rPr>
                <w:b/>
                <w:bCs/>
                <w:sz w:val="20"/>
                <w:szCs w:val="20"/>
              </w:rPr>
              <w:t>0,05</w:t>
            </w:r>
          </w:p>
        </w:tc>
        <w:tc>
          <w:tcPr>
            <w:tcW w:w="850" w:type="dxa"/>
            <w:tcBorders>
              <w:bottom w:val="single" w:sz="4" w:space="0" w:color="000000"/>
              <w:right w:val="single" w:sz="4" w:space="0" w:color="000000"/>
            </w:tcBorders>
            <w:shd w:val="clear" w:color="auto" w:fill="auto"/>
            <w:vAlign w:val="center"/>
          </w:tcPr>
          <w:p w14:paraId="10499A90" w14:textId="77777777" w:rsidR="00417F41" w:rsidRPr="00583891" w:rsidRDefault="00417F41" w:rsidP="0050465B">
            <w:pPr>
              <w:pStyle w:val="af4"/>
              <w:rPr>
                <w:b/>
                <w:bCs/>
                <w:sz w:val="20"/>
                <w:szCs w:val="20"/>
              </w:rPr>
            </w:pPr>
            <w:r w:rsidRPr="00583891">
              <w:rPr>
                <w:b/>
                <w:bCs/>
                <w:sz w:val="20"/>
                <w:szCs w:val="20"/>
              </w:rPr>
              <w:t>0,05</w:t>
            </w:r>
          </w:p>
        </w:tc>
        <w:tc>
          <w:tcPr>
            <w:tcW w:w="850" w:type="dxa"/>
            <w:tcBorders>
              <w:bottom w:val="single" w:sz="4" w:space="0" w:color="000000"/>
              <w:right w:val="single" w:sz="4" w:space="0" w:color="000000"/>
            </w:tcBorders>
            <w:shd w:val="clear" w:color="auto" w:fill="auto"/>
            <w:vAlign w:val="center"/>
          </w:tcPr>
          <w:p w14:paraId="72BB367D" w14:textId="77777777" w:rsidR="00417F41" w:rsidRPr="00583891" w:rsidRDefault="00417F41" w:rsidP="0050465B">
            <w:pPr>
              <w:pStyle w:val="af4"/>
              <w:rPr>
                <w:b/>
                <w:bCs/>
                <w:sz w:val="20"/>
                <w:szCs w:val="20"/>
              </w:rPr>
            </w:pPr>
            <w:r w:rsidRPr="00583891">
              <w:rPr>
                <w:b/>
                <w:bCs/>
                <w:sz w:val="20"/>
                <w:szCs w:val="20"/>
              </w:rPr>
              <w:t>0,05</w:t>
            </w:r>
          </w:p>
        </w:tc>
        <w:tc>
          <w:tcPr>
            <w:tcW w:w="850" w:type="dxa"/>
            <w:tcBorders>
              <w:bottom w:val="single" w:sz="4" w:space="0" w:color="000000"/>
              <w:right w:val="single" w:sz="4" w:space="0" w:color="000000"/>
            </w:tcBorders>
            <w:shd w:val="clear" w:color="auto" w:fill="auto"/>
            <w:vAlign w:val="center"/>
          </w:tcPr>
          <w:p w14:paraId="132651C0" w14:textId="77777777" w:rsidR="00417F41" w:rsidRPr="00583891" w:rsidRDefault="00417F41" w:rsidP="0050465B">
            <w:pPr>
              <w:pStyle w:val="af4"/>
              <w:rPr>
                <w:b/>
                <w:bCs/>
                <w:sz w:val="20"/>
                <w:szCs w:val="20"/>
              </w:rPr>
            </w:pPr>
            <w:r w:rsidRPr="00583891">
              <w:rPr>
                <w:b/>
                <w:bCs/>
                <w:sz w:val="20"/>
                <w:szCs w:val="20"/>
              </w:rPr>
              <w:t>0,05</w:t>
            </w:r>
          </w:p>
        </w:tc>
      </w:tr>
      <w:tr w:rsidR="00417F41" w:rsidRPr="00583891" w14:paraId="07698D9B" w14:textId="77777777" w:rsidTr="00D84969">
        <w:trPr>
          <w:trHeight w:val="255"/>
        </w:trPr>
        <w:tc>
          <w:tcPr>
            <w:tcW w:w="1927" w:type="dxa"/>
            <w:tcBorders>
              <w:left w:val="single" w:sz="4" w:space="0" w:color="000000"/>
              <w:bottom w:val="single" w:sz="4" w:space="0" w:color="000000"/>
              <w:right w:val="single" w:sz="4" w:space="0" w:color="000000"/>
            </w:tcBorders>
            <w:shd w:val="clear" w:color="auto" w:fill="auto"/>
            <w:vAlign w:val="center"/>
          </w:tcPr>
          <w:p w14:paraId="6161235D" w14:textId="77777777" w:rsidR="00417F41" w:rsidRPr="00583891" w:rsidRDefault="00417F41" w:rsidP="0050465B">
            <w:pPr>
              <w:pStyle w:val="af4"/>
            </w:pPr>
            <w:r w:rsidRPr="00583891">
              <w:t>Потери мощности в тепловой сети</w:t>
            </w:r>
          </w:p>
        </w:tc>
        <w:tc>
          <w:tcPr>
            <w:tcW w:w="738" w:type="dxa"/>
            <w:tcBorders>
              <w:bottom w:val="single" w:sz="4" w:space="0" w:color="000000"/>
              <w:right w:val="single" w:sz="4" w:space="0" w:color="000000"/>
            </w:tcBorders>
            <w:shd w:val="clear" w:color="auto" w:fill="auto"/>
            <w:vAlign w:val="center"/>
          </w:tcPr>
          <w:p w14:paraId="66969228" w14:textId="77777777" w:rsidR="00417F41" w:rsidRPr="00583891" w:rsidRDefault="00417F41" w:rsidP="0050465B">
            <w:pPr>
              <w:pStyle w:val="af4"/>
            </w:pPr>
            <w:r w:rsidRPr="00583891">
              <w:t>Гкал/час</w:t>
            </w:r>
          </w:p>
        </w:tc>
        <w:tc>
          <w:tcPr>
            <w:tcW w:w="850" w:type="dxa"/>
            <w:tcBorders>
              <w:bottom w:val="single" w:sz="4" w:space="0" w:color="000000"/>
              <w:right w:val="single" w:sz="4" w:space="0" w:color="000000"/>
            </w:tcBorders>
            <w:shd w:val="clear" w:color="auto" w:fill="auto"/>
            <w:vAlign w:val="center"/>
          </w:tcPr>
          <w:p w14:paraId="3971ED89" w14:textId="77777777" w:rsidR="00417F41" w:rsidRPr="00583891" w:rsidRDefault="00417F41" w:rsidP="0050465B">
            <w:pPr>
              <w:pStyle w:val="af4"/>
              <w:rPr>
                <w:sz w:val="20"/>
                <w:szCs w:val="20"/>
              </w:rPr>
            </w:pPr>
          </w:p>
        </w:tc>
        <w:tc>
          <w:tcPr>
            <w:tcW w:w="850" w:type="dxa"/>
            <w:tcBorders>
              <w:bottom w:val="single" w:sz="4" w:space="0" w:color="000000"/>
              <w:right w:val="single" w:sz="4" w:space="0" w:color="000000"/>
            </w:tcBorders>
            <w:shd w:val="clear" w:color="auto" w:fill="auto"/>
            <w:vAlign w:val="center"/>
          </w:tcPr>
          <w:p w14:paraId="62B274EA" w14:textId="77777777" w:rsidR="00417F41" w:rsidRPr="00583891" w:rsidRDefault="00417F41" w:rsidP="0050465B">
            <w:pPr>
              <w:pStyle w:val="af4"/>
              <w:rPr>
                <w:b/>
                <w:bCs/>
                <w:sz w:val="20"/>
                <w:szCs w:val="20"/>
              </w:rPr>
            </w:pPr>
          </w:p>
        </w:tc>
        <w:tc>
          <w:tcPr>
            <w:tcW w:w="850" w:type="dxa"/>
            <w:tcBorders>
              <w:bottom w:val="single" w:sz="4" w:space="0" w:color="000000"/>
              <w:right w:val="single" w:sz="4" w:space="0" w:color="000000"/>
            </w:tcBorders>
            <w:shd w:val="clear" w:color="auto" w:fill="auto"/>
            <w:vAlign w:val="center"/>
          </w:tcPr>
          <w:p w14:paraId="733C0E2B" w14:textId="77777777" w:rsidR="00417F41" w:rsidRPr="00583891" w:rsidRDefault="00417F41" w:rsidP="0050465B">
            <w:pPr>
              <w:pStyle w:val="af4"/>
              <w:rPr>
                <w:b/>
                <w:bCs/>
                <w:sz w:val="20"/>
                <w:szCs w:val="20"/>
              </w:rPr>
            </w:pPr>
          </w:p>
        </w:tc>
        <w:tc>
          <w:tcPr>
            <w:tcW w:w="850" w:type="dxa"/>
            <w:tcBorders>
              <w:bottom w:val="single" w:sz="4" w:space="0" w:color="000000"/>
              <w:right w:val="single" w:sz="4" w:space="0" w:color="000000"/>
            </w:tcBorders>
            <w:shd w:val="clear" w:color="auto" w:fill="auto"/>
            <w:vAlign w:val="center"/>
          </w:tcPr>
          <w:p w14:paraId="61F88DAB" w14:textId="77777777" w:rsidR="00417F41" w:rsidRPr="00583891" w:rsidRDefault="00417F41" w:rsidP="0050465B">
            <w:pPr>
              <w:pStyle w:val="af4"/>
              <w:rPr>
                <w:b/>
                <w:bCs/>
                <w:sz w:val="20"/>
                <w:szCs w:val="20"/>
              </w:rPr>
            </w:pPr>
            <w:r w:rsidRPr="00583891">
              <w:rPr>
                <w:b/>
                <w:bCs/>
                <w:sz w:val="20"/>
                <w:szCs w:val="20"/>
              </w:rPr>
              <w:t>0,11</w:t>
            </w:r>
          </w:p>
        </w:tc>
        <w:tc>
          <w:tcPr>
            <w:tcW w:w="850" w:type="dxa"/>
            <w:tcBorders>
              <w:bottom w:val="single" w:sz="4" w:space="0" w:color="000000"/>
              <w:right w:val="single" w:sz="4" w:space="0" w:color="000000"/>
            </w:tcBorders>
            <w:shd w:val="clear" w:color="auto" w:fill="auto"/>
            <w:vAlign w:val="center"/>
          </w:tcPr>
          <w:p w14:paraId="175FB151" w14:textId="77777777" w:rsidR="00417F41" w:rsidRPr="00583891" w:rsidRDefault="00417F41" w:rsidP="0050465B">
            <w:pPr>
              <w:pStyle w:val="af4"/>
              <w:rPr>
                <w:b/>
                <w:bCs/>
                <w:sz w:val="20"/>
                <w:szCs w:val="20"/>
              </w:rPr>
            </w:pPr>
            <w:r w:rsidRPr="00583891">
              <w:rPr>
                <w:b/>
                <w:bCs/>
                <w:sz w:val="20"/>
                <w:szCs w:val="20"/>
              </w:rPr>
              <w:t>0,11</w:t>
            </w:r>
          </w:p>
        </w:tc>
        <w:tc>
          <w:tcPr>
            <w:tcW w:w="850" w:type="dxa"/>
            <w:tcBorders>
              <w:bottom w:val="single" w:sz="4" w:space="0" w:color="000000"/>
              <w:right w:val="single" w:sz="4" w:space="0" w:color="000000"/>
            </w:tcBorders>
            <w:shd w:val="clear" w:color="auto" w:fill="auto"/>
            <w:vAlign w:val="center"/>
          </w:tcPr>
          <w:p w14:paraId="4D221BE2" w14:textId="77777777" w:rsidR="00417F41" w:rsidRPr="00583891" w:rsidRDefault="00417F41" w:rsidP="0050465B">
            <w:pPr>
              <w:pStyle w:val="af4"/>
              <w:rPr>
                <w:b/>
                <w:bCs/>
                <w:sz w:val="20"/>
                <w:szCs w:val="20"/>
              </w:rPr>
            </w:pPr>
            <w:r w:rsidRPr="00583891">
              <w:rPr>
                <w:b/>
                <w:bCs/>
                <w:sz w:val="20"/>
                <w:szCs w:val="20"/>
              </w:rPr>
              <w:t>0,11</w:t>
            </w:r>
          </w:p>
        </w:tc>
        <w:tc>
          <w:tcPr>
            <w:tcW w:w="850" w:type="dxa"/>
            <w:tcBorders>
              <w:bottom w:val="single" w:sz="4" w:space="0" w:color="000000"/>
              <w:right w:val="single" w:sz="4" w:space="0" w:color="000000"/>
            </w:tcBorders>
            <w:shd w:val="clear" w:color="auto" w:fill="auto"/>
            <w:vAlign w:val="center"/>
          </w:tcPr>
          <w:p w14:paraId="3094946E" w14:textId="77777777" w:rsidR="00417F41" w:rsidRPr="00583891" w:rsidRDefault="00417F41" w:rsidP="0050465B">
            <w:pPr>
              <w:pStyle w:val="af4"/>
              <w:rPr>
                <w:b/>
                <w:bCs/>
                <w:sz w:val="20"/>
                <w:szCs w:val="20"/>
              </w:rPr>
            </w:pPr>
            <w:r w:rsidRPr="00583891">
              <w:rPr>
                <w:b/>
                <w:bCs/>
                <w:sz w:val="20"/>
                <w:szCs w:val="20"/>
              </w:rPr>
              <w:t>0,11</w:t>
            </w:r>
          </w:p>
        </w:tc>
        <w:tc>
          <w:tcPr>
            <w:tcW w:w="850" w:type="dxa"/>
            <w:tcBorders>
              <w:bottom w:val="single" w:sz="4" w:space="0" w:color="000000"/>
              <w:right w:val="single" w:sz="4" w:space="0" w:color="000000"/>
            </w:tcBorders>
            <w:shd w:val="clear" w:color="auto" w:fill="auto"/>
            <w:vAlign w:val="center"/>
          </w:tcPr>
          <w:p w14:paraId="4F0F05F2" w14:textId="77777777" w:rsidR="00417F41" w:rsidRPr="00583891" w:rsidRDefault="00417F41" w:rsidP="0050465B">
            <w:pPr>
              <w:pStyle w:val="af4"/>
              <w:rPr>
                <w:b/>
                <w:bCs/>
                <w:sz w:val="20"/>
                <w:szCs w:val="20"/>
              </w:rPr>
            </w:pPr>
            <w:r w:rsidRPr="00583891">
              <w:rPr>
                <w:b/>
                <w:bCs/>
                <w:sz w:val="20"/>
                <w:szCs w:val="20"/>
              </w:rPr>
              <w:t>0,11</w:t>
            </w:r>
          </w:p>
        </w:tc>
        <w:tc>
          <w:tcPr>
            <w:tcW w:w="850" w:type="dxa"/>
            <w:tcBorders>
              <w:bottom w:val="single" w:sz="4" w:space="0" w:color="000000"/>
              <w:right w:val="single" w:sz="4" w:space="0" w:color="000000"/>
            </w:tcBorders>
            <w:shd w:val="clear" w:color="auto" w:fill="auto"/>
            <w:vAlign w:val="center"/>
          </w:tcPr>
          <w:p w14:paraId="0E63E16B" w14:textId="77777777" w:rsidR="00417F41" w:rsidRPr="00583891" w:rsidRDefault="00417F41" w:rsidP="0050465B">
            <w:pPr>
              <w:pStyle w:val="af4"/>
              <w:rPr>
                <w:b/>
                <w:bCs/>
                <w:sz w:val="20"/>
                <w:szCs w:val="20"/>
              </w:rPr>
            </w:pPr>
            <w:r w:rsidRPr="00583891">
              <w:rPr>
                <w:b/>
                <w:bCs/>
                <w:sz w:val="20"/>
                <w:szCs w:val="20"/>
              </w:rPr>
              <w:t>0,11</w:t>
            </w:r>
          </w:p>
        </w:tc>
        <w:tc>
          <w:tcPr>
            <w:tcW w:w="850" w:type="dxa"/>
            <w:tcBorders>
              <w:bottom w:val="single" w:sz="4" w:space="0" w:color="000000"/>
              <w:right w:val="single" w:sz="4" w:space="0" w:color="000000"/>
            </w:tcBorders>
            <w:shd w:val="clear" w:color="auto" w:fill="auto"/>
            <w:vAlign w:val="center"/>
          </w:tcPr>
          <w:p w14:paraId="28CB8ACF" w14:textId="77777777" w:rsidR="00417F41" w:rsidRPr="00583891" w:rsidRDefault="00417F41" w:rsidP="0050465B">
            <w:pPr>
              <w:pStyle w:val="af4"/>
              <w:rPr>
                <w:b/>
                <w:bCs/>
                <w:sz w:val="20"/>
                <w:szCs w:val="20"/>
              </w:rPr>
            </w:pPr>
            <w:r w:rsidRPr="00583891">
              <w:rPr>
                <w:b/>
                <w:bCs/>
                <w:sz w:val="20"/>
                <w:szCs w:val="20"/>
              </w:rPr>
              <w:t>0,11</w:t>
            </w:r>
          </w:p>
        </w:tc>
        <w:tc>
          <w:tcPr>
            <w:tcW w:w="850" w:type="dxa"/>
            <w:tcBorders>
              <w:bottom w:val="single" w:sz="4" w:space="0" w:color="000000"/>
              <w:right w:val="single" w:sz="4" w:space="0" w:color="000000"/>
            </w:tcBorders>
            <w:shd w:val="clear" w:color="auto" w:fill="auto"/>
            <w:vAlign w:val="center"/>
          </w:tcPr>
          <w:p w14:paraId="2398DEDF" w14:textId="77777777" w:rsidR="00417F41" w:rsidRPr="00583891" w:rsidRDefault="00417F41" w:rsidP="0050465B">
            <w:pPr>
              <w:pStyle w:val="af4"/>
              <w:rPr>
                <w:b/>
                <w:bCs/>
                <w:sz w:val="20"/>
                <w:szCs w:val="20"/>
              </w:rPr>
            </w:pPr>
            <w:r w:rsidRPr="00583891">
              <w:rPr>
                <w:b/>
                <w:bCs/>
                <w:sz w:val="20"/>
                <w:szCs w:val="20"/>
              </w:rPr>
              <w:t>0,11</w:t>
            </w:r>
          </w:p>
        </w:tc>
        <w:tc>
          <w:tcPr>
            <w:tcW w:w="850" w:type="dxa"/>
            <w:tcBorders>
              <w:bottom w:val="single" w:sz="4" w:space="0" w:color="000000"/>
              <w:right w:val="single" w:sz="4" w:space="0" w:color="000000"/>
            </w:tcBorders>
            <w:shd w:val="clear" w:color="auto" w:fill="auto"/>
            <w:vAlign w:val="center"/>
          </w:tcPr>
          <w:p w14:paraId="3AAAE947" w14:textId="77777777" w:rsidR="00417F41" w:rsidRPr="00583891" w:rsidRDefault="00417F41" w:rsidP="0050465B">
            <w:pPr>
              <w:pStyle w:val="af4"/>
              <w:rPr>
                <w:b/>
                <w:bCs/>
                <w:sz w:val="20"/>
                <w:szCs w:val="20"/>
              </w:rPr>
            </w:pPr>
            <w:r w:rsidRPr="00583891">
              <w:rPr>
                <w:b/>
                <w:bCs/>
                <w:sz w:val="20"/>
                <w:szCs w:val="20"/>
              </w:rPr>
              <w:t>0,11</w:t>
            </w:r>
          </w:p>
        </w:tc>
        <w:tc>
          <w:tcPr>
            <w:tcW w:w="850" w:type="dxa"/>
            <w:tcBorders>
              <w:bottom w:val="single" w:sz="4" w:space="0" w:color="000000"/>
              <w:right w:val="single" w:sz="4" w:space="0" w:color="000000"/>
            </w:tcBorders>
            <w:shd w:val="clear" w:color="auto" w:fill="auto"/>
            <w:vAlign w:val="center"/>
          </w:tcPr>
          <w:p w14:paraId="49C42195" w14:textId="77777777" w:rsidR="00417F41" w:rsidRPr="00583891" w:rsidRDefault="00417F41" w:rsidP="0050465B">
            <w:pPr>
              <w:pStyle w:val="af4"/>
              <w:rPr>
                <w:b/>
                <w:bCs/>
                <w:sz w:val="20"/>
                <w:szCs w:val="20"/>
              </w:rPr>
            </w:pPr>
            <w:r w:rsidRPr="00583891">
              <w:rPr>
                <w:b/>
                <w:bCs/>
                <w:sz w:val="20"/>
                <w:szCs w:val="20"/>
              </w:rPr>
              <w:t>0,11</w:t>
            </w:r>
          </w:p>
        </w:tc>
        <w:tc>
          <w:tcPr>
            <w:tcW w:w="850" w:type="dxa"/>
            <w:tcBorders>
              <w:bottom w:val="single" w:sz="4" w:space="0" w:color="000000"/>
              <w:right w:val="single" w:sz="4" w:space="0" w:color="000000"/>
            </w:tcBorders>
            <w:shd w:val="clear" w:color="auto" w:fill="auto"/>
            <w:vAlign w:val="center"/>
          </w:tcPr>
          <w:p w14:paraId="04493457" w14:textId="77777777" w:rsidR="00417F41" w:rsidRPr="00583891" w:rsidRDefault="00417F41" w:rsidP="0050465B">
            <w:pPr>
              <w:pStyle w:val="af4"/>
              <w:rPr>
                <w:b/>
                <w:bCs/>
                <w:sz w:val="20"/>
                <w:szCs w:val="20"/>
              </w:rPr>
            </w:pPr>
            <w:r w:rsidRPr="00583891">
              <w:rPr>
                <w:b/>
                <w:bCs/>
                <w:sz w:val="20"/>
                <w:szCs w:val="20"/>
              </w:rPr>
              <w:t>0,11</w:t>
            </w:r>
          </w:p>
        </w:tc>
      </w:tr>
      <w:tr w:rsidR="00417F41" w:rsidRPr="00583891" w14:paraId="5DAA06F9" w14:textId="77777777" w:rsidTr="00D84969">
        <w:trPr>
          <w:trHeight w:val="255"/>
        </w:trPr>
        <w:tc>
          <w:tcPr>
            <w:tcW w:w="1927" w:type="dxa"/>
            <w:tcBorders>
              <w:left w:val="single" w:sz="4" w:space="0" w:color="000000"/>
              <w:bottom w:val="single" w:sz="4" w:space="0" w:color="000000"/>
              <w:right w:val="single" w:sz="4" w:space="0" w:color="000000"/>
            </w:tcBorders>
            <w:shd w:val="clear" w:color="auto" w:fill="auto"/>
            <w:vAlign w:val="center"/>
          </w:tcPr>
          <w:p w14:paraId="776A15EC" w14:textId="77777777" w:rsidR="00417F41" w:rsidRPr="00583891" w:rsidRDefault="00417F41" w:rsidP="0050465B">
            <w:pPr>
              <w:pStyle w:val="af4"/>
            </w:pPr>
            <w:r w:rsidRPr="00583891">
              <w:t>Хозяйственные нужды</w:t>
            </w:r>
          </w:p>
        </w:tc>
        <w:tc>
          <w:tcPr>
            <w:tcW w:w="738" w:type="dxa"/>
            <w:tcBorders>
              <w:bottom w:val="single" w:sz="4" w:space="0" w:color="000000"/>
              <w:right w:val="single" w:sz="4" w:space="0" w:color="000000"/>
            </w:tcBorders>
            <w:shd w:val="clear" w:color="auto" w:fill="auto"/>
            <w:vAlign w:val="center"/>
          </w:tcPr>
          <w:p w14:paraId="3BD7FBCA" w14:textId="77777777" w:rsidR="00417F41" w:rsidRPr="00583891" w:rsidRDefault="00417F41" w:rsidP="0050465B">
            <w:pPr>
              <w:pStyle w:val="af4"/>
            </w:pPr>
            <w:r w:rsidRPr="00583891">
              <w:t>Гкал/час</w:t>
            </w:r>
          </w:p>
        </w:tc>
        <w:tc>
          <w:tcPr>
            <w:tcW w:w="850" w:type="dxa"/>
            <w:tcBorders>
              <w:bottom w:val="single" w:sz="4" w:space="0" w:color="000000"/>
              <w:right w:val="single" w:sz="4" w:space="0" w:color="000000"/>
            </w:tcBorders>
            <w:shd w:val="clear" w:color="auto" w:fill="auto"/>
            <w:vAlign w:val="center"/>
          </w:tcPr>
          <w:p w14:paraId="67E3545D" w14:textId="77777777" w:rsidR="00417F41" w:rsidRPr="00583891" w:rsidRDefault="00417F41" w:rsidP="0050465B">
            <w:pPr>
              <w:pStyle w:val="af4"/>
              <w:rPr>
                <w:b/>
                <w:bCs/>
                <w:sz w:val="20"/>
                <w:szCs w:val="20"/>
              </w:rPr>
            </w:pPr>
          </w:p>
        </w:tc>
        <w:tc>
          <w:tcPr>
            <w:tcW w:w="850" w:type="dxa"/>
            <w:tcBorders>
              <w:bottom w:val="single" w:sz="4" w:space="0" w:color="000000"/>
              <w:right w:val="single" w:sz="4" w:space="0" w:color="000000"/>
            </w:tcBorders>
            <w:shd w:val="clear" w:color="auto" w:fill="auto"/>
            <w:vAlign w:val="center"/>
          </w:tcPr>
          <w:p w14:paraId="172867C7" w14:textId="77777777" w:rsidR="00417F41" w:rsidRPr="00583891" w:rsidRDefault="00417F41" w:rsidP="0050465B">
            <w:pPr>
              <w:pStyle w:val="af4"/>
              <w:rPr>
                <w:b/>
                <w:bCs/>
                <w:sz w:val="20"/>
                <w:szCs w:val="20"/>
              </w:rPr>
            </w:pPr>
          </w:p>
        </w:tc>
        <w:tc>
          <w:tcPr>
            <w:tcW w:w="850" w:type="dxa"/>
            <w:tcBorders>
              <w:bottom w:val="single" w:sz="4" w:space="0" w:color="000000"/>
              <w:right w:val="single" w:sz="4" w:space="0" w:color="000000"/>
            </w:tcBorders>
            <w:shd w:val="clear" w:color="auto" w:fill="auto"/>
            <w:vAlign w:val="center"/>
          </w:tcPr>
          <w:p w14:paraId="0421F7AB" w14:textId="77777777" w:rsidR="00417F41" w:rsidRPr="00583891" w:rsidRDefault="00417F41" w:rsidP="0050465B">
            <w:pPr>
              <w:pStyle w:val="af4"/>
              <w:rPr>
                <w:b/>
                <w:bCs/>
                <w:sz w:val="20"/>
                <w:szCs w:val="20"/>
              </w:rPr>
            </w:pPr>
          </w:p>
        </w:tc>
        <w:tc>
          <w:tcPr>
            <w:tcW w:w="850" w:type="dxa"/>
            <w:tcBorders>
              <w:bottom w:val="single" w:sz="4" w:space="0" w:color="000000"/>
              <w:right w:val="single" w:sz="4" w:space="0" w:color="000000"/>
            </w:tcBorders>
            <w:shd w:val="clear" w:color="auto" w:fill="auto"/>
            <w:vAlign w:val="center"/>
          </w:tcPr>
          <w:p w14:paraId="2626FB58" w14:textId="77777777" w:rsidR="00417F41" w:rsidRPr="00583891" w:rsidRDefault="00417F41" w:rsidP="0050465B">
            <w:pPr>
              <w:pStyle w:val="af4"/>
              <w:rPr>
                <w:b/>
                <w:bCs/>
                <w:sz w:val="20"/>
                <w:szCs w:val="20"/>
              </w:rPr>
            </w:pPr>
          </w:p>
        </w:tc>
        <w:tc>
          <w:tcPr>
            <w:tcW w:w="850" w:type="dxa"/>
            <w:tcBorders>
              <w:bottom w:val="single" w:sz="4" w:space="0" w:color="000000"/>
              <w:right w:val="single" w:sz="4" w:space="0" w:color="000000"/>
            </w:tcBorders>
            <w:shd w:val="clear" w:color="auto" w:fill="auto"/>
            <w:vAlign w:val="center"/>
          </w:tcPr>
          <w:p w14:paraId="4085167E" w14:textId="77777777" w:rsidR="00417F41" w:rsidRPr="00583891" w:rsidRDefault="00417F41" w:rsidP="0050465B">
            <w:pPr>
              <w:pStyle w:val="af4"/>
              <w:rPr>
                <w:b/>
                <w:bCs/>
                <w:sz w:val="20"/>
                <w:szCs w:val="20"/>
              </w:rPr>
            </w:pPr>
          </w:p>
        </w:tc>
        <w:tc>
          <w:tcPr>
            <w:tcW w:w="850" w:type="dxa"/>
            <w:tcBorders>
              <w:bottom w:val="single" w:sz="4" w:space="0" w:color="000000"/>
              <w:right w:val="single" w:sz="4" w:space="0" w:color="000000"/>
            </w:tcBorders>
            <w:shd w:val="clear" w:color="auto" w:fill="auto"/>
            <w:vAlign w:val="center"/>
          </w:tcPr>
          <w:p w14:paraId="4CBCAA1A" w14:textId="77777777" w:rsidR="00417F41" w:rsidRPr="00583891" w:rsidRDefault="00417F41" w:rsidP="0050465B">
            <w:pPr>
              <w:pStyle w:val="af4"/>
              <w:rPr>
                <w:b/>
                <w:bCs/>
                <w:sz w:val="20"/>
                <w:szCs w:val="20"/>
              </w:rPr>
            </w:pPr>
          </w:p>
        </w:tc>
        <w:tc>
          <w:tcPr>
            <w:tcW w:w="850" w:type="dxa"/>
            <w:tcBorders>
              <w:bottom w:val="single" w:sz="4" w:space="0" w:color="000000"/>
              <w:right w:val="single" w:sz="4" w:space="0" w:color="000000"/>
            </w:tcBorders>
            <w:shd w:val="clear" w:color="auto" w:fill="auto"/>
            <w:vAlign w:val="center"/>
          </w:tcPr>
          <w:p w14:paraId="7CD68879" w14:textId="77777777" w:rsidR="00417F41" w:rsidRPr="00583891" w:rsidRDefault="00417F41" w:rsidP="0050465B">
            <w:pPr>
              <w:pStyle w:val="af4"/>
              <w:rPr>
                <w:b/>
                <w:bCs/>
                <w:sz w:val="20"/>
                <w:szCs w:val="20"/>
              </w:rPr>
            </w:pPr>
          </w:p>
        </w:tc>
        <w:tc>
          <w:tcPr>
            <w:tcW w:w="850" w:type="dxa"/>
            <w:tcBorders>
              <w:bottom w:val="single" w:sz="4" w:space="0" w:color="000000"/>
              <w:right w:val="single" w:sz="4" w:space="0" w:color="000000"/>
            </w:tcBorders>
            <w:shd w:val="clear" w:color="auto" w:fill="auto"/>
            <w:vAlign w:val="center"/>
          </w:tcPr>
          <w:p w14:paraId="4D3E92C7" w14:textId="77777777" w:rsidR="00417F41" w:rsidRPr="00583891" w:rsidRDefault="00417F41" w:rsidP="0050465B">
            <w:pPr>
              <w:pStyle w:val="af4"/>
              <w:rPr>
                <w:b/>
                <w:bCs/>
                <w:sz w:val="20"/>
                <w:szCs w:val="20"/>
              </w:rPr>
            </w:pPr>
          </w:p>
        </w:tc>
        <w:tc>
          <w:tcPr>
            <w:tcW w:w="850" w:type="dxa"/>
            <w:tcBorders>
              <w:bottom w:val="single" w:sz="4" w:space="0" w:color="000000"/>
              <w:right w:val="single" w:sz="4" w:space="0" w:color="000000"/>
            </w:tcBorders>
            <w:shd w:val="clear" w:color="auto" w:fill="auto"/>
            <w:vAlign w:val="center"/>
          </w:tcPr>
          <w:p w14:paraId="7491A9D7" w14:textId="77777777" w:rsidR="00417F41" w:rsidRPr="00583891" w:rsidRDefault="00417F41" w:rsidP="0050465B">
            <w:pPr>
              <w:pStyle w:val="af4"/>
              <w:rPr>
                <w:b/>
                <w:bCs/>
                <w:sz w:val="20"/>
                <w:szCs w:val="20"/>
              </w:rPr>
            </w:pPr>
          </w:p>
        </w:tc>
        <w:tc>
          <w:tcPr>
            <w:tcW w:w="850" w:type="dxa"/>
            <w:tcBorders>
              <w:bottom w:val="single" w:sz="4" w:space="0" w:color="000000"/>
              <w:right w:val="single" w:sz="4" w:space="0" w:color="000000"/>
            </w:tcBorders>
            <w:shd w:val="clear" w:color="auto" w:fill="auto"/>
            <w:vAlign w:val="center"/>
          </w:tcPr>
          <w:p w14:paraId="132D9D3C" w14:textId="77777777" w:rsidR="00417F41" w:rsidRPr="00583891" w:rsidRDefault="00417F41" w:rsidP="0050465B">
            <w:pPr>
              <w:pStyle w:val="af4"/>
              <w:rPr>
                <w:b/>
                <w:bCs/>
                <w:sz w:val="20"/>
                <w:szCs w:val="20"/>
              </w:rPr>
            </w:pPr>
          </w:p>
        </w:tc>
        <w:tc>
          <w:tcPr>
            <w:tcW w:w="850" w:type="dxa"/>
            <w:tcBorders>
              <w:bottom w:val="single" w:sz="4" w:space="0" w:color="000000"/>
              <w:right w:val="single" w:sz="4" w:space="0" w:color="000000"/>
            </w:tcBorders>
            <w:shd w:val="clear" w:color="auto" w:fill="auto"/>
            <w:vAlign w:val="center"/>
          </w:tcPr>
          <w:p w14:paraId="57F5D1A6" w14:textId="77777777" w:rsidR="00417F41" w:rsidRPr="00583891" w:rsidRDefault="00417F41" w:rsidP="0050465B">
            <w:pPr>
              <w:pStyle w:val="af4"/>
              <w:rPr>
                <w:b/>
                <w:bCs/>
                <w:sz w:val="20"/>
                <w:szCs w:val="20"/>
              </w:rPr>
            </w:pPr>
          </w:p>
        </w:tc>
        <w:tc>
          <w:tcPr>
            <w:tcW w:w="850" w:type="dxa"/>
            <w:tcBorders>
              <w:bottom w:val="single" w:sz="4" w:space="0" w:color="000000"/>
              <w:right w:val="single" w:sz="4" w:space="0" w:color="000000"/>
            </w:tcBorders>
            <w:shd w:val="clear" w:color="auto" w:fill="auto"/>
            <w:vAlign w:val="center"/>
          </w:tcPr>
          <w:p w14:paraId="0C78B8C1" w14:textId="77777777" w:rsidR="00417F41" w:rsidRPr="00583891" w:rsidRDefault="00417F41" w:rsidP="0050465B">
            <w:pPr>
              <w:pStyle w:val="af4"/>
              <w:rPr>
                <w:b/>
                <w:bCs/>
                <w:sz w:val="20"/>
                <w:szCs w:val="20"/>
              </w:rPr>
            </w:pPr>
          </w:p>
        </w:tc>
        <w:tc>
          <w:tcPr>
            <w:tcW w:w="850" w:type="dxa"/>
            <w:tcBorders>
              <w:bottom w:val="single" w:sz="4" w:space="0" w:color="000000"/>
              <w:right w:val="single" w:sz="4" w:space="0" w:color="000000"/>
            </w:tcBorders>
            <w:shd w:val="clear" w:color="auto" w:fill="auto"/>
            <w:vAlign w:val="center"/>
          </w:tcPr>
          <w:p w14:paraId="0E5489BA" w14:textId="77777777" w:rsidR="00417F41" w:rsidRPr="00583891" w:rsidRDefault="00417F41" w:rsidP="0050465B">
            <w:pPr>
              <w:pStyle w:val="af4"/>
              <w:rPr>
                <w:b/>
                <w:bCs/>
                <w:sz w:val="20"/>
                <w:szCs w:val="20"/>
              </w:rPr>
            </w:pPr>
          </w:p>
        </w:tc>
        <w:tc>
          <w:tcPr>
            <w:tcW w:w="850" w:type="dxa"/>
            <w:tcBorders>
              <w:bottom w:val="single" w:sz="4" w:space="0" w:color="000000"/>
              <w:right w:val="single" w:sz="4" w:space="0" w:color="000000"/>
            </w:tcBorders>
            <w:shd w:val="clear" w:color="auto" w:fill="auto"/>
            <w:vAlign w:val="center"/>
          </w:tcPr>
          <w:p w14:paraId="5C344E3B" w14:textId="77777777" w:rsidR="00417F41" w:rsidRPr="00583891" w:rsidRDefault="00417F41" w:rsidP="0050465B">
            <w:pPr>
              <w:pStyle w:val="af4"/>
              <w:rPr>
                <w:b/>
                <w:bCs/>
                <w:sz w:val="20"/>
                <w:szCs w:val="20"/>
              </w:rPr>
            </w:pPr>
          </w:p>
        </w:tc>
      </w:tr>
      <w:tr w:rsidR="00417F41" w:rsidRPr="00583891" w14:paraId="0E3C3E75" w14:textId="77777777" w:rsidTr="00D84969">
        <w:trPr>
          <w:trHeight w:val="480"/>
        </w:trPr>
        <w:tc>
          <w:tcPr>
            <w:tcW w:w="1927" w:type="dxa"/>
            <w:tcBorders>
              <w:left w:val="single" w:sz="4" w:space="0" w:color="000000"/>
              <w:bottom w:val="single" w:sz="4" w:space="0" w:color="000000"/>
              <w:right w:val="single" w:sz="4" w:space="0" w:color="000000"/>
            </w:tcBorders>
            <w:shd w:val="clear" w:color="auto" w:fill="auto"/>
            <w:vAlign w:val="center"/>
          </w:tcPr>
          <w:p w14:paraId="5EDA5A9E" w14:textId="77777777" w:rsidR="00417F41" w:rsidRPr="00583891" w:rsidRDefault="00417F41" w:rsidP="0050465B">
            <w:pPr>
              <w:pStyle w:val="af4"/>
            </w:pPr>
            <w:r w:rsidRPr="00583891">
              <w:t>Расчетная присоединенная тепловая нагрузка, в том числе:</w:t>
            </w:r>
          </w:p>
        </w:tc>
        <w:tc>
          <w:tcPr>
            <w:tcW w:w="738" w:type="dxa"/>
            <w:tcBorders>
              <w:bottom w:val="single" w:sz="4" w:space="0" w:color="000000"/>
              <w:right w:val="single" w:sz="4" w:space="0" w:color="000000"/>
            </w:tcBorders>
            <w:shd w:val="clear" w:color="auto" w:fill="auto"/>
            <w:vAlign w:val="center"/>
          </w:tcPr>
          <w:p w14:paraId="79D34945" w14:textId="77777777" w:rsidR="00417F41" w:rsidRPr="00583891" w:rsidRDefault="00417F41" w:rsidP="0050465B">
            <w:pPr>
              <w:pStyle w:val="af4"/>
            </w:pPr>
            <w:r w:rsidRPr="00583891">
              <w:t>Гкал/час</w:t>
            </w:r>
          </w:p>
        </w:tc>
        <w:tc>
          <w:tcPr>
            <w:tcW w:w="850" w:type="dxa"/>
            <w:tcBorders>
              <w:bottom w:val="single" w:sz="4" w:space="0" w:color="000000"/>
              <w:right w:val="single" w:sz="4" w:space="0" w:color="000000"/>
            </w:tcBorders>
            <w:shd w:val="clear" w:color="auto" w:fill="auto"/>
            <w:vAlign w:val="center"/>
          </w:tcPr>
          <w:p w14:paraId="39AECF28" w14:textId="77777777" w:rsidR="00417F41" w:rsidRPr="00583891" w:rsidRDefault="00417F41" w:rsidP="0050465B">
            <w:pPr>
              <w:pStyle w:val="af4"/>
              <w:rPr>
                <w:sz w:val="20"/>
                <w:szCs w:val="20"/>
              </w:rPr>
            </w:pPr>
          </w:p>
        </w:tc>
        <w:tc>
          <w:tcPr>
            <w:tcW w:w="850" w:type="dxa"/>
            <w:tcBorders>
              <w:bottom w:val="single" w:sz="4" w:space="0" w:color="000000"/>
              <w:right w:val="single" w:sz="4" w:space="0" w:color="000000"/>
            </w:tcBorders>
            <w:shd w:val="clear" w:color="auto" w:fill="auto"/>
            <w:vAlign w:val="center"/>
          </w:tcPr>
          <w:p w14:paraId="024E0B60" w14:textId="77777777" w:rsidR="00417F41" w:rsidRPr="00583891" w:rsidRDefault="00417F41" w:rsidP="0050465B">
            <w:pPr>
              <w:pStyle w:val="af4"/>
              <w:rPr>
                <w:sz w:val="20"/>
                <w:szCs w:val="20"/>
              </w:rPr>
            </w:pPr>
          </w:p>
        </w:tc>
        <w:tc>
          <w:tcPr>
            <w:tcW w:w="850" w:type="dxa"/>
            <w:tcBorders>
              <w:bottom w:val="single" w:sz="4" w:space="0" w:color="000000"/>
              <w:right w:val="single" w:sz="4" w:space="0" w:color="000000"/>
            </w:tcBorders>
            <w:shd w:val="clear" w:color="auto" w:fill="auto"/>
            <w:vAlign w:val="center"/>
          </w:tcPr>
          <w:p w14:paraId="07170D30" w14:textId="77777777" w:rsidR="00417F41" w:rsidRPr="00583891" w:rsidRDefault="00417F41" w:rsidP="0050465B">
            <w:pPr>
              <w:pStyle w:val="af4"/>
              <w:rPr>
                <w:sz w:val="20"/>
                <w:szCs w:val="20"/>
              </w:rPr>
            </w:pPr>
          </w:p>
        </w:tc>
        <w:tc>
          <w:tcPr>
            <w:tcW w:w="850" w:type="dxa"/>
            <w:tcBorders>
              <w:bottom w:val="single" w:sz="4" w:space="0" w:color="000000"/>
              <w:right w:val="single" w:sz="4" w:space="0" w:color="000000"/>
            </w:tcBorders>
            <w:shd w:val="clear" w:color="auto" w:fill="auto"/>
            <w:vAlign w:val="center"/>
          </w:tcPr>
          <w:p w14:paraId="1A619D78" w14:textId="77777777" w:rsidR="00417F41" w:rsidRPr="00583891" w:rsidRDefault="00417F41" w:rsidP="0050465B">
            <w:pPr>
              <w:pStyle w:val="af4"/>
              <w:rPr>
                <w:sz w:val="20"/>
                <w:szCs w:val="20"/>
              </w:rPr>
            </w:pPr>
            <w:r w:rsidRPr="00583891">
              <w:rPr>
                <w:sz w:val="20"/>
                <w:szCs w:val="20"/>
              </w:rPr>
              <w:t>5,21</w:t>
            </w:r>
          </w:p>
        </w:tc>
        <w:tc>
          <w:tcPr>
            <w:tcW w:w="850" w:type="dxa"/>
            <w:tcBorders>
              <w:bottom w:val="single" w:sz="4" w:space="0" w:color="000000"/>
              <w:right w:val="single" w:sz="4" w:space="0" w:color="000000"/>
            </w:tcBorders>
            <w:shd w:val="clear" w:color="auto" w:fill="auto"/>
            <w:vAlign w:val="center"/>
          </w:tcPr>
          <w:p w14:paraId="2DE2C373" w14:textId="77777777" w:rsidR="00417F41" w:rsidRPr="00583891" w:rsidRDefault="00417F41" w:rsidP="0050465B">
            <w:pPr>
              <w:pStyle w:val="af4"/>
              <w:rPr>
                <w:sz w:val="20"/>
                <w:szCs w:val="20"/>
              </w:rPr>
            </w:pPr>
            <w:r w:rsidRPr="00583891">
              <w:rPr>
                <w:sz w:val="20"/>
                <w:szCs w:val="20"/>
              </w:rPr>
              <w:t>5,21</w:t>
            </w:r>
          </w:p>
        </w:tc>
        <w:tc>
          <w:tcPr>
            <w:tcW w:w="850" w:type="dxa"/>
            <w:tcBorders>
              <w:bottom w:val="single" w:sz="4" w:space="0" w:color="000000"/>
              <w:right w:val="single" w:sz="4" w:space="0" w:color="000000"/>
            </w:tcBorders>
            <w:shd w:val="clear" w:color="auto" w:fill="auto"/>
            <w:vAlign w:val="center"/>
          </w:tcPr>
          <w:p w14:paraId="6F70EC94" w14:textId="77777777" w:rsidR="00417F41" w:rsidRPr="00583891" w:rsidRDefault="00417F41" w:rsidP="0050465B">
            <w:pPr>
              <w:pStyle w:val="af4"/>
              <w:rPr>
                <w:sz w:val="20"/>
                <w:szCs w:val="20"/>
              </w:rPr>
            </w:pPr>
            <w:r w:rsidRPr="00583891">
              <w:rPr>
                <w:sz w:val="20"/>
                <w:szCs w:val="20"/>
              </w:rPr>
              <w:t>5,21</w:t>
            </w:r>
          </w:p>
        </w:tc>
        <w:tc>
          <w:tcPr>
            <w:tcW w:w="850" w:type="dxa"/>
            <w:tcBorders>
              <w:bottom w:val="single" w:sz="4" w:space="0" w:color="000000"/>
              <w:right w:val="single" w:sz="4" w:space="0" w:color="000000"/>
            </w:tcBorders>
            <w:shd w:val="clear" w:color="auto" w:fill="auto"/>
            <w:vAlign w:val="center"/>
          </w:tcPr>
          <w:p w14:paraId="5A30CB22" w14:textId="77777777" w:rsidR="00417F41" w:rsidRPr="00583891" w:rsidRDefault="00417F41" w:rsidP="0050465B">
            <w:pPr>
              <w:pStyle w:val="af4"/>
              <w:rPr>
                <w:sz w:val="20"/>
                <w:szCs w:val="20"/>
              </w:rPr>
            </w:pPr>
            <w:r w:rsidRPr="00583891">
              <w:rPr>
                <w:sz w:val="20"/>
                <w:szCs w:val="20"/>
              </w:rPr>
              <w:t>5,21</w:t>
            </w:r>
          </w:p>
        </w:tc>
        <w:tc>
          <w:tcPr>
            <w:tcW w:w="850" w:type="dxa"/>
            <w:tcBorders>
              <w:bottom w:val="single" w:sz="4" w:space="0" w:color="000000"/>
              <w:right w:val="single" w:sz="4" w:space="0" w:color="000000"/>
            </w:tcBorders>
            <w:shd w:val="clear" w:color="auto" w:fill="auto"/>
            <w:vAlign w:val="center"/>
          </w:tcPr>
          <w:p w14:paraId="1CEDC606" w14:textId="77777777" w:rsidR="00417F41" w:rsidRPr="00583891" w:rsidRDefault="00417F41" w:rsidP="0050465B">
            <w:pPr>
              <w:pStyle w:val="af4"/>
              <w:rPr>
                <w:sz w:val="20"/>
                <w:szCs w:val="20"/>
              </w:rPr>
            </w:pPr>
            <w:r w:rsidRPr="00583891">
              <w:rPr>
                <w:sz w:val="20"/>
                <w:szCs w:val="20"/>
              </w:rPr>
              <w:t>5,21</w:t>
            </w:r>
          </w:p>
        </w:tc>
        <w:tc>
          <w:tcPr>
            <w:tcW w:w="850" w:type="dxa"/>
            <w:tcBorders>
              <w:bottom w:val="single" w:sz="4" w:space="0" w:color="000000"/>
              <w:right w:val="single" w:sz="4" w:space="0" w:color="000000"/>
            </w:tcBorders>
            <w:shd w:val="clear" w:color="auto" w:fill="auto"/>
            <w:vAlign w:val="center"/>
          </w:tcPr>
          <w:p w14:paraId="68D29285" w14:textId="77777777" w:rsidR="00417F41" w:rsidRPr="00583891" w:rsidRDefault="00417F41" w:rsidP="0050465B">
            <w:pPr>
              <w:pStyle w:val="af4"/>
              <w:rPr>
                <w:sz w:val="20"/>
                <w:szCs w:val="20"/>
              </w:rPr>
            </w:pPr>
            <w:r w:rsidRPr="00583891">
              <w:rPr>
                <w:sz w:val="20"/>
                <w:szCs w:val="20"/>
              </w:rPr>
              <w:t>5,21</w:t>
            </w:r>
          </w:p>
        </w:tc>
        <w:tc>
          <w:tcPr>
            <w:tcW w:w="850" w:type="dxa"/>
            <w:tcBorders>
              <w:bottom w:val="single" w:sz="4" w:space="0" w:color="000000"/>
              <w:right w:val="single" w:sz="4" w:space="0" w:color="000000"/>
            </w:tcBorders>
            <w:shd w:val="clear" w:color="auto" w:fill="auto"/>
            <w:vAlign w:val="center"/>
          </w:tcPr>
          <w:p w14:paraId="714BD6F3" w14:textId="77777777" w:rsidR="00417F41" w:rsidRPr="00583891" w:rsidRDefault="00417F41" w:rsidP="0050465B">
            <w:pPr>
              <w:pStyle w:val="af4"/>
              <w:rPr>
                <w:sz w:val="20"/>
                <w:szCs w:val="20"/>
              </w:rPr>
            </w:pPr>
            <w:r w:rsidRPr="00583891">
              <w:rPr>
                <w:sz w:val="20"/>
                <w:szCs w:val="20"/>
              </w:rPr>
              <w:t>5,21</w:t>
            </w:r>
          </w:p>
        </w:tc>
        <w:tc>
          <w:tcPr>
            <w:tcW w:w="850" w:type="dxa"/>
            <w:tcBorders>
              <w:bottom w:val="single" w:sz="4" w:space="0" w:color="000000"/>
              <w:right w:val="single" w:sz="4" w:space="0" w:color="000000"/>
            </w:tcBorders>
            <w:shd w:val="clear" w:color="auto" w:fill="auto"/>
            <w:vAlign w:val="center"/>
          </w:tcPr>
          <w:p w14:paraId="058211EE" w14:textId="77777777" w:rsidR="00417F41" w:rsidRPr="00583891" w:rsidRDefault="00417F41" w:rsidP="0050465B">
            <w:pPr>
              <w:pStyle w:val="af4"/>
              <w:rPr>
                <w:sz w:val="20"/>
                <w:szCs w:val="20"/>
              </w:rPr>
            </w:pPr>
            <w:r w:rsidRPr="00583891">
              <w:rPr>
                <w:sz w:val="20"/>
                <w:szCs w:val="20"/>
              </w:rPr>
              <w:t>5,21</w:t>
            </w:r>
          </w:p>
        </w:tc>
        <w:tc>
          <w:tcPr>
            <w:tcW w:w="850" w:type="dxa"/>
            <w:tcBorders>
              <w:bottom w:val="single" w:sz="4" w:space="0" w:color="000000"/>
              <w:right w:val="single" w:sz="4" w:space="0" w:color="000000"/>
            </w:tcBorders>
            <w:shd w:val="clear" w:color="auto" w:fill="auto"/>
            <w:vAlign w:val="center"/>
          </w:tcPr>
          <w:p w14:paraId="69F68F6E" w14:textId="77777777" w:rsidR="00417F41" w:rsidRPr="00583891" w:rsidRDefault="00417F41" w:rsidP="0050465B">
            <w:pPr>
              <w:pStyle w:val="af4"/>
              <w:rPr>
                <w:sz w:val="20"/>
                <w:szCs w:val="20"/>
              </w:rPr>
            </w:pPr>
            <w:r w:rsidRPr="00583891">
              <w:rPr>
                <w:sz w:val="20"/>
                <w:szCs w:val="20"/>
              </w:rPr>
              <w:t>5,21</w:t>
            </w:r>
          </w:p>
        </w:tc>
        <w:tc>
          <w:tcPr>
            <w:tcW w:w="850" w:type="dxa"/>
            <w:tcBorders>
              <w:bottom w:val="single" w:sz="4" w:space="0" w:color="000000"/>
              <w:right w:val="single" w:sz="4" w:space="0" w:color="000000"/>
            </w:tcBorders>
            <w:shd w:val="clear" w:color="auto" w:fill="auto"/>
            <w:vAlign w:val="center"/>
          </w:tcPr>
          <w:p w14:paraId="32E9631A" w14:textId="77777777" w:rsidR="00417F41" w:rsidRPr="00583891" w:rsidRDefault="00417F41" w:rsidP="0050465B">
            <w:pPr>
              <w:pStyle w:val="af4"/>
              <w:rPr>
                <w:sz w:val="20"/>
                <w:szCs w:val="20"/>
              </w:rPr>
            </w:pPr>
            <w:r w:rsidRPr="00583891">
              <w:rPr>
                <w:sz w:val="20"/>
                <w:szCs w:val="20"/>
              </w:rPr>
              <w:t>5,21</w:t>
            </w:r>
          </w:p>
        </w:tc>
        <w:tc>
          <w:tcPr>
            <w:tcW w:w="850" w:type="dxa"/>
            <w:tcBorders>
              <w:bottom w:val="single" w:sz="4" w:space="0" w:color="000000"/>
              <w:right w:val="single" w:sz="4" w:space="0" w:color="000000"/>
            </w:tcBorders>
            <w:shd w:val="clear" w:color="auto" w:fill="auto"/>
            <w:vAlign w:val="center"/>
          </w:tcPr>
          <w:p w14:paraId="3E8BA4C0" w14:textId="77777777" w:rsidR="00417F41" w:rsidRPr="00583891" w:rsidRDefault="00417F41" w:rsidP="0050465B">
            <w:pPr>
              <w:pStyle w:val="af4"/>
              <w:rPr>
                <w:sz w:val="20"/>
                <w:szCs w:val="20"/>
              </w:rPr>
            </w:pPr>
            <w:r w:rsidRPr="00583891">
              <w:rPr>
                <w:sz w:val="20"/>
                <w:szCs w:val="20"/>
              </w:rPr>
              <w:t>5,21</w:t>
            </w:r>
          </w:p>
        </w:tc>
      </w:tr>
      <w:tr w:rsidR="00417F41" w:rsidRPr="00583891" w14:paraId="70A4AB3A" w14:textId="77777777" w:rsidTr="00D84969">
        <w:trPr>
          <w:trHeight w:val="255"/>
        </w:trPr>
        <w:tc>
          <w:tcPr>
            <w:tcW w:w="1927" w:type="dxa"/>
            <w:tcBorders>
              <w:left w:val="single" w:sz="4" w:space="0" w:color="000000"/>
              <w:bottom w:val="single" w:sz="4" w:space="0" w:color="000000"/>
              <w:right w:val="single" w:sz="4" w:space="0" w:color="000000"/>
            </w:tcBorders>
            <w:shd w:val="clear" w:color="auto" w:fill="FFFFFF"/>
            <w:vAlign w:val="center"/>
          </w:tcPr>
          <w:p w14:paraId="3834C6C7" w14:textId="77777777" w:rsidR="00417F41" w:rsidRPr="00583891" w:rsidRDefault="00417F41" w:rsidP="0050465B">
            <w:pPr>
              <w:pStyle w:val="af4"/>
            </w:pPr>
            <w:r w:rsidRPr="00583891">
              <w:t>Отопление</w:t>
            </w:r>
          </w:p>
        </w:tc>
        <w:tc>
          <w:tcPr>
            <w:tcW w:w="738" w:type="dxa"/>
            <w:tcBorders>
              <w:bottom w:val="single" w:sz="4" w:space="0" w:color="000000"/>
              <w:right w:val="single" w:sz="4" w:space="0" w:color="000000"/>
            </w:tcBorders>
            <w:shd w:val="clear" w:color="auto" w:fill="FFFFFF"/>
            <w:vAlign w:val="center"/>
          </w:tcPr>
          <w:p w14:paraId="5BBA8394" w14:textId="77777777" w:rsidR="00417F41" w:rsidRPr="00583891" w:rsidRDefault="00417F41" w:rsidP="0050465B">
            <w:pPr>
              <w:pStyle w:val="af4"/>
            </w:pPr>
            <w:r w:rsidRPr="00583891">
              <w:t>Гкал/час</w:t>
            </w:r>
          </w:p>
        </w:tc>
        <w:tc>
          <w:tcPr>
            <w:tcW w:w="850" w:type="dxa"/>
            <w:tcBorders>
              <w:bottom w:val="single" w:sz="4" w:space="0" w:color="000000"/>
              <w:right w:val="single" w:sz="4" w:space="0" w:color="000000"/>
            </w:tcBorders>
            <w:shd w:val="clear" w:color="auto" w:fill="FFFFFF"/>
            <w:vAlign w:val="center"/>
          </w:tcPr>
          <w:p w14:paraId="1D56A2F4" w14:textId="77777777" w:rsidR="00417F41" w:rsidRPr="00583891" w:rsidRDefault="00417F41" w:rsidP="0050465B">
            <w:pPr>
              <w:pStyle w:val="af4"/>
            </w:pPr>
            <w:r w:rsidRPr="00583891">
              <w:rPr>
                <w:sz w:val="20"/>
                <w:szCs w:val="20"/>
              </w:rPr>
              <w:t>6,91</w:t>
            </w:r>
          </w:p>
        </w:tc>
        <w:tc>
          <w:tcPr>
            <w:tcW w:w="850" w:type="dxa"/>
            <w:tcBorders>
              <w:bottom w:val="single" w:sz="4" w:space="0" w:color="000000"/>
              <w:right w:val="single" w:sz="4" w:space="0" w:color="000000"/>
            </w:tcBorders>
            <w:shd w:val="clear" w:color="auto" w:fill="FFFFFF"/>
            <w:vAlign w:val="center"/>
          </w:tcPr>
          <w:p w14:paraId="1FB62A7B" w14:textId="77777777" w:rsidR="00417F41" w:rsidRPr="00583891" w:rsidRDefault="00417F41" w:rsidP="0050465B">
            <w:pPr>
              <w:pStyle w:val="af4"/>
            </w:pPr>
            <w:r w:rsidRPr="00583891">
              <w:rPr>
                <w:sz w:val="20"/>
                <w:szCs w:val="20"/>
              </w:rPr>
              <w:t>6,74</w:t>
            </w:r>
          </w:p>
        </w:tc>
        <w:tc>
          <w:tcPr>
            <w:tcW w:w="850" w:type="dxa"/>
            <w:tcBorders>
              <w:bottom w:val="single" w:sz="4" w:space="0" w:color="000000"/>
              <w:right w:val="single" w:sz="4" w:space="0" w:color="000000"/>
            </w:tcBorders>
            <w:shd w:val="clear" w:color="auto" w:fill="FFFFFF"/>
            <w:vAlign w:val="center"/>
          </w:tcPr>
          <w:p w14:paraId="2A88813C" w14:textId="77777777" w:rsidR="00417F41" w:rsidRPr="00583891" w:rsidRDefault="00417F41" w:rsidP="0050465B">
            <w:pPr>
              <w:pStyle w:val="af4"/>
            </w:pPr>
            <w:r w:rsidRPr="00583891">
              <w:rPr>
                <w:sz w:val="20"/>
                <w:szCs w:val="20"/>
              </w:rPr>
              <w:t>6,74</w:t>
            </w:r>
          </w:p>
        </w:tc>
        <w:tc>
          <w:tcPr>
            <w:tcW w:w="850" w:type="dxa"/>
            <w:tcBorders>
              <w:bottom w:val="single" w:sz="4" w:space="0" w:color="000000"/>
              <w:right w:val="single" w:sz="4" w:space="0" w:color="000000"/>
            </w:tcBorders>
            <w:shd w:val="clear" w:color="auto" w:fill="FFFFFF"/>
            <w:vAlign w:val="center"/>
          </w:tcPr>
          <w:p w14:paraId="51D29863" w14:textId="77777777" w:rsidR="00417F41" w:rsidRPr="00583891" w:rsidRDefault="00417F41" w:rsidP="0050465B">
            <w:pPr>
              <w:pStyle w:val="af4"/>
            </w:pPr>
            <w:r w:rsidRPr="00583891">
              <w:rPr>
                <w:sz w:val="20"/>
                <w:szCs w:val="20"/>
              </w:rPr>
              <w:t>5,18</w:t>
            </w:r>
          </w:p>
        </w:tc>
        <w:tc>
          <w:tcPr>
            <w:tcW w:w="850" w:type="dxa"/>
            <w:tcBorders>
              <w:bottom w:val="single" w:sz="4" w:space="0" w:color="000000"/>
              <w:right w:val="single" w:sz="4" w:space="0" w:color="000000"/>
            </w:tcBorders>
            <w:shd w:val="clear" w:color="auto" w:fill="FFFFFF"/>
            <w:vAlign w:val="center"/>
          </w:tcPr>
          <w:p w14:paraId="172CF3A5" w14:textId="77777777" w:rsidR="00417F41" w:rsidRPr="00583891" w:rsidRDefault="00417F41" w:rsidP="0050465B">
            <w:pPr>
              <w:pStyle w:val="af4"/>
            </w:pPr>
            <w:r w:rsidRPr="00583891">
              <w:rPr>
                <w:sz w:val="20"/>
                <w:szCs w:val="20"/>
              </w:rPr>
              <w:t>5,18</w:t>
            </w:r>
          </w:p>
        </w:tc>
        <w:tc>
          <w:tcPr>
            <w:tcW w:w="850" w:type="dxa"/>
            <w:tcBorders>
              <w:bottom w:val="single" w:sz="4" w:space="0" w:color="000000"/>
              <w:right w:val="single" w:sz="4" w:space="0" w:color="000000"/>
            </w:tcBorders>
            <w:shd w:val="clear" w:color="auto" w:fill="FFFFFF"/>
            <w:vAlign w:val="center"/>
          </w:tcPr>
          <w:p w14:paraId="328BC713" w14:textId="77777777" w:rsidR="00417F41" w:rsidRPr="00583891" w:rsidRDefault="00417F41" w:rsidP="0050465B">
            <w:pPr>
              <w:pStyle w:val="af4"/>
            </w:pPr>
            <w:r w:rsidRPr="00583891">
              <w:rPr>
                <w:sz w:val="20"/>
                <w:szCs w:val="20"/>
              </w:rPr>
              <w:t>5,18</w:t>
            </w:r>
          </w:p>
        </w:tc>
        <w:tc>
          <w:tcPr>
            <w:tcW w:w="850" w:type="dxa"/>
            <w:tcBorders>
              <w:bottom w:val="single" w:sz="4" w:space="0" w:color="000000"/>
              <w:right w:val="single" w:sz="4" w:space="0" w:color="000000"/>
            </w:tcBorders>
            <w:shd w:val="clear" w:color="auto" w:fill="FFFFFF"/>
            <w:vAlign w:val="center"/>
          </w:tcPr>
          <w:p w14:paraId="3760FE57" w14:textId="77777777" w:rsidR="00417F41" w:rsidRPr="00583891" w:rsidRDefault="00417F41" w:rsidP="0050465B">
            <w:pPr>
              <w:pStyle w:val="af4"/>
            </w:pPr>
            <w:r w:rsidRPr="00583891">
              <w:rPr>
                <w:sz w:val="20"/>
                <w:szCs w:val="20"/>
              </w:rPr>
              <w:t>5,18</w:t>
            </w:r>
          </w:p>
        </w:tc>
        <w:tc>
          <w:tcPr>
            <w:tcW w:w="850" w:type="dxa"/>
            <w:tcBorders>
              <w:bottom w:val="single" w:sz="4" w:space="0" w:color="000000"/>
              <w:right w:val="single" w:sz="4" w:space="0" w:color="000000"/>
            </w:tcBorders>
            <w:shd w:val="clear" w:color="auto" w:fill="FFFFFF"/>
            <w:vAlign w:val="center"/>
          </w:tcPr>
          <w:p w14:paraId="1F0A32AA" w14:textId="77777777" w:rsidR="00417F41" w:rsidRPr="00583891" w:rsidRDefault="00417F41" w:rsidP="0050465B">
            <w:pPr>
              <w:pStyle w:val="af4"/>
            </w:pPr>
            <w:r w:rsidRPr="00583891">
              <w:rPr>
                <w:sz w:val="20"/>
                <w:szCs w:val="20"/>
              </w:rPr>
              <w:t>5,18</w:t>
            </w:r>
          </w:p>
        </w:tc>
        <w:tc>
          <w:tcPr>
            <w:tcW w:w="850" w:type="dxa"/>
            <w:tcBorders>
              <w:bottom w:val="single" w:sz="4" w:space="0" w:color="000000"/>
              <w:right w:val="single" w:sz="4" w:space="0" w:color="000000"/>
            </w:tcBorders>
            <w:shd w:val="clear" w:color="auto" w:fill="FFFFFF"/>
            <w:vAlign w:val="center"/>
          </w:tcPr>
          <w:p w14:paraId="65465C2D" w14:textId="77777777" w:rsidR="00417F41" w:rsidRPr="00583891" w:rsidRDefault="00417F41" w:rsidP="0050465B">
            <w:pPr>
              <w:pStyle w:val="af4"/>
            </w:pPr>
            <w:r w:rsidRPr="00583891">
              <w:rPr>
                <w:sz w:val="20"/>
                <w:szCs w:val="20"/>
              </w:rPr>
              <w:t>5,18</w:t>
            </w:r>
          </w:p>
        </w:tc>
        <w:tc>
          <w:tcPr>
            <w:tcW w:w="850" w:type="dxa"/>
            <w:tcBorders>
              <w:bottom w:val="single" w:sz="4" w:space="0" w:color="000000"/>
              <w:right w:val="single" w:sz="4" w:space="0" w:color="000000"/>
            </w:tcBorders>
            <w:shd w:val="clear" w:color="auto" w:fill="FFFFFF"/>
            <w:vAlign w:val="center"/>
          </w:tcPr>
          <w:p w14:paraId="574B21EF" w14:textId="77777777" w:rsidR="00417F41" w:rsidRPr="00583891" w:rsidRDefault="00417F41" w:rsidP="0050465B">
            <w:pPr>
              <w:pStyle w:val="af4"/>
            </w:pPr>
            <w:r w:rsidRPr="00583891">
              <w:rPr>
                <w:sz w:val="20"/>
                <w:szCs w:val="20"/>
              </w:rPr>
              <w:t>5,18</w:t>
            </w:r>
          </w:p>
        </w:tc>
        <w:tc>
          <w:tcPr>
            <w:tcW w:w="850" w:type="dxa"/>
            <w:tcBorders>
              <w:bottom w:val="single" w:sz="4" w:space="0" w:color="000000"/>
              <w:right w:val="single" w:sz="4" w:space="0" w:color="000000"/>
            </w:tcBorders>
            <w:shd w:val="clear" w:color="auto" w:fill="FFFFFF"/>
            <w:vAlign w:val="center"/>
          </w:tcPr>
          <w:p w14:paraId="7861A3C4" w14:textId="77777777" w:rsidR="00417F41" w:rsidRPr="00583891" w:rsidRDefault="00417F41" w:rsidP="0050465B">
            <w:pPr>
              <w:pStyle w:val="af4"/>
            </w:pPr>
            <w:r w:rsidRPr="00583891">
              <w:rPr>
                <w:sz w:val="20"/>
                <w:szCs w:val="20"/>
              </w:rPr>
              <w:t>5,18</w:t>
            </w:r>
          </w:p>
        </w:tc>
        <w:tc>
          <w:tcPr>
            <w:tcW w:w="850" w:type="dxa"/>
            <w:tcBorders>
              <w:bottom w:val="single" w:sz="4" w:space="0" w:color="000000"/>
              <w:right w:val="single" w:sz="4" w:space="0" w:color="000000"/>
            </w:tcBorders>
            <w:shd w:val="clear" w:color="auto" w:fill="FFFFFF"/>
            <w:vAlign w:val="center"/>
          </w:tcPr>
          <w:p w14:paraId="54D47D27" w14:textId="77777777" w:rsidR="00417F41" w:rsidRPr="00583891" w:rsidRDefault="00417F41" w:rsidP="0050465B">
            <w:pPr>
              <w:pStyle w:val="af4"/>
            </w:pPr>
            <w:r w:rsidRPr="00583891">
              <w:rPr>
                <w:sz w:val="20"/>
                <w:szCs w:val="20"/>
              </w:rPr>
              <w:t>5,18</w:t>
            </w:r>
          </w:p>
        </w:tc>
        <w:tc>
          <w:tcPr>
            <w:tcW w:w="850" w:type="dxa"/>
            <w:tcBorders>
              <w:bottom w:val="single" w:sz="4" w:space="0" w:color="000000"/>
              <w:right w:val="single" w:sz="4" w:space="0" w:color="000000"/>
            </w:tcBorders>
            <w:shd w:val="clear" w:color="auto" w:fill="FFFFFF"/>
            <w:vAlign w:val="center"/>
          </w:tcPr>
          <w:p w14:paraId="76D2312F" w14:textId="77777777" w:rsidR="00417F41" w:rsidRPr="00583891" w:rsidRDefault="00417F41" w:rsidP="0050465B">
            <w:pPr>
              <w:pStyle w:val="af4"/>
            </w:pPr>
            <w:r w:rsidRPr="00583891">
              <w:rPr>
                <w:sz w:val="20"/>
                <w:szCs w:val="20"/>
              </w:rPr>
              <w:t>5,18</w:t>
            </w:r>
          </w:p>
        </w:tc>
        <w:tc>
          <w:tcPr>
            <w:tcW w:w="850" w:type="dxa"/>
            <w:tcBorders>
              <w:bottom w:val="single" w:sz="4" w:space="0" w:color="000000"/>
              <w:right w:val="single" w:sz="4" w:space="0" w:color="000000"/>
            </w:tcBorders>
            <w:shd w:val="clear" w:color="auto" w:fill="FFFFFF"/>
            <w:vAlign w:val="center"/>
          </w:tcPr>
          <w:p w14:paraId="78B5C71D" w14:textId="77777777" w:rsidR="00417F41" w:rsidRPr="00583891" w:rsidRDefault="00417F41" w:rsidP="0050465B">
            <w:pPr>
              <w:pStyle w:val="af4"/>
            </w:pPr>
            <w:r w:rsidRPr="00583891">
              <w:rPr>
                <w:sz w:val="20"/>
                <w:szCs w:val="20"/>
              </w:rPr>
              <w:t>5,18</w:t>
            </w:r>
          </w:p>
        </w:tc>
      </w:tr>
      <w:tr w:rsidR="00417F41" w:rsidRPr="00583891" w14:paraId="72BA3D14" w14:textId="77777777" w:rsidTr="00D84969">
        <w:trPr>
          <w:trHeight w:val="255"/>
        </w:trPr>
        <w:tc>
          <w:tcPr>
            <w:tcW w:w="1927" w:type="dxa"/>
            <w:tcBorders>
              <w:left w:val="single" w:sz="4" w:space="0" w:color="000000"/>
              <w:bottom w:val="single" w:sz="4" w:space="0" w:color="000000"/>
              <w:right w:val="single" w:sz="4" w:space="0" w:color="000000"/>
            </w:tcBorders>
            <w:shd w:val="clear" w:color="auto" w:fill="auto"/>
            <w:vAlign w:val="center"/>
          </w:tcPr>
          <w:p w14:paraId="7849CE79" w14:textId="77777777" w:rsidR="00417F41" w:rsidRPr="00583891" w:rsidRDefault="00417F41" w:rsidP="0050465B">
            <w:pPr>
              <w:pStyle w:val="af4"/>
            </w:pPr>
            <w:r w:rsidRPr="00583891">
              <w:t>Вентиляция</w:t>
            </w:r>
          </w:p>
        </w:tc>
        <w:tc>
          <w:tcPr>
            <w:tcW w:w="738" w:type="dxa"/>
            <w:tcBorders>
              <w:bottom w:val="single" w:sz="4" w:space="0" w:color="000000"/>
              <w:right w:val="single" w:sz="4" w:space="0" w:color="000000"/>
            </w:tcBorders>
            <w:shd w:val="clear" w:color="auto" w:fill="auto"/>
            <w:vAlign w:val="center"/>
          </w:tcPr>
          <w:p w14:paraId="4282E248" w14:textId="77777777" w:rsidR="00417F41" w:rsidRPr="00583891" w:rsidRDefault="00417F41" w:rsidP="0050465B">
            <w:pPr>
              <w:pStyle w:val="af4"/>
            </w:pPr>
            <w:r w:rsidRPr="00583891">
              <w:t>Гкал/час</w:t>
            </w:r>
          </w:p>
        </w:tc>
        <w:tc>
          <w:tcPr>
            <w:tcW w:w="850" w:type="dxa"/>
            <w:tcBorders>
              <w:bottom w:val="single" w:sz="4" w:space="0" w:color="000000"/>
              <w:right w:val="single" w:sz="4" w:space="0" w:color="000000"/>
            </w:tcBorders>
            <w:shd w:val="clear" w:color="auto" w:fill="auto"/>
            <w:vAlign w:val="center"/>
          </w:tcPr>
          <w:p w14:paraId="322FB468" w14:textId="77777777" w:rsidR="00417F41" w:rsidRPr="00583891" w:rsidRDefault="00417F41" w:rsidP="0050465B">
            <w:pPr>
              <w:pStyle w:val="af4"/>
              <w:rPr>
                <w:sz w:val="20"/>
                <w:szCs w:val="20"/>
              </w:rPr>
            </w:pPr>
          </w:p>
        </w:tc>
        <w:tc>
          <w:tcPr>
            <w:tcW w:w="850" w:type="dxa"/>
            <w:tcBorders>
              <w:bottom w:val="single" w:sz="4" w:space="0" w:color="000000"/>
              <w:right w:val="single" w:sz="4" w:space="0" w:color="000000"/>
            </w:tcBorders>
            <w:shd w:val="clear" w:color="auto" w:fill="auto"/>
            <w:vAlign w:val="center"/>
          </w:tcPr>
          <w:p w14:paraId="6B28C1DC" w14:textId="77777777" w:rsidR="00417F41" w:rsidRPr="00583891" w:rsidRDefault="00417F41" w:rsidP="0050465B">
            <w:pPr>
              <w:pStyle w:val="af4"/>
              <w:rPr>
                <w:sz w:val="20"/>
                <w:szCs w:val="20"/>
              </w:rPr>
            </w:pPr>
          </w:p>
        </w:tc>
        <w:tc>
          <w:tcPr>
            <w:tcW w:w="850" w:type="dxa"/>
            <w:tcBorders>
              <w:bottom w:val="single" w:sz="4" w:space="0" w:color="000000"/>
              <w:right w:val="single" w:sz="4" w:space="0" w:color="000000"/>
            </w:tcBorders>
            <w:shd w:val="clear" w:color="auto" w:fill="auto"/>
            <w:vAlign w:val="center"/>
          </w:tcPr>
          <w:p w14:paraId="15A20B16" w14:textId="77777777" w:rsidR="00417F41" w:rsidRPr="00583891" w:rsidRDefault="00417F41" w:rsidP="0050465B">
            <w:pPr>
              <w:pStyle w:val="af4"/>
              <w:rPr>
                <w:sz w:val="20"/>
                <w:szCs w:val="20"/>
              </w:rPr>
            </w:pPr>
          </w:p>
        </w:tc>
        <w:tc>
          <w:tcPr>
            <w:tcW w:w="850" w:type="dxa"/>
            <w:tcBorders>
              <w:bottom w:val="single" w:sz="4" w:space="0" w:color="000000"/>
              <w:right w:val="single" w:sz="4" w:space="0" w:color="000000"/>
            </w:tcBorders>
            <w:shd w:val="clear" w:color="auto" w:fill="auto"/>
            <w:vAlign w:val="center"/>
          </w:tcPr>
          <w:p w14:paraId="04900FB5" w14:textId="77777777" w:rsidR="00417F41" w:rsidRPr="00583891" w:rsidRDefault="00417F41" w:rsidP="0050465B">
            <w:pPr>
              <w:pStyle w:val="af4"/>
              <w:rPr>
                <w:sz w:val="20"/>
                <w:szCs w:val="20"/>
              </w:rPr>
            </w:pPr>
          </w:p>
        </w:tc>
        <w:tc>
          <w:tcPr>
            <w:tcW w:w="850" w:type="dxa"/>
            <w:tcBorders>
              <w:bottom w:val="single" w:sz="4" w:space="0" w:color="000000"/>
              <w:right w:val="single" w:sz="4" w:space="0" w:color="000000"/>
            </w:tcBorders>
            <w:shd w:val="clear" w:color="auto" w:fill="auto"/>
            <w:vAlign w:val="center"/>
          </w:tcPr>
          <w:p w14:paraId="25B73586" w14:textId="77777777" w:rsidR="00417F41" w:rsidRPr="00583891" w:rsidRDefault="00417F41" w:rsidP="0050465B">
            <w:pPr>
              <w:pStyle w:val="af4"/>
              <w:rPr>
                <w:sz w:val="20"/>
                <w:szCs w:val="20"/>
              </w:rPr>
            </w:pPr>
          </w:p>
        </w:tc>
        <w:tc>
          <w:tcPr>
            <w:tcW w:w="850" w:type="dxa"/>
            <w:tcBorders>
              <w:bottom w:val="single" w:sz="4" w:space="0" w:color="000000"/>
              <w:right w:val="single" w:sz="4" w:space="0" w:color="000000"/>
            </w:tcBorders>
            <w:shd w:val="clear" w:color="auto" w:fill="auto"/>
            <w:vAlign w:val="center"/>
          </w:tcPr>
          <w:p w14:paraId="008D13F3" w14:textId="77777777" w:rsidR="00417F41" w:rsidRPr="00583891" w:rsidRDefault="00417F41" w:rsidP="0050465B">
            <w:pPr>
              <w:pStyle w:val="af4"/>
              <w:rPr>
                <w:sz w:val="20"/>
                <w:szCs w:val="20"/>
              </w:rPr>
            </w:pPr>
          </w:p>
        </w:tc>
        <w:tc>
          <w:tcPr>
            <w:tcW w:w="850" w:type="dxa"/>
            <w:tcBorders>
              <w:bottom w:val="single" w:sz="4" w:space="0" w:color="000000"/>
              <w:right w:val="single" w:sz="4" w:space="0" w:color="000000"/>
            </w:tcBorders>
            <w:shd w:val="clear" w:color="auto" w:fill="auto"/>
            <w:vAlign w:val="center"/>
          </w:tcPr>
          <w:p w14:paraId="3F430295" w14:textId="77777777" w:rsidR="00417F41" w:rsidRPr="00583891" w:rsidRDefault="00417F41" w:rsidP="0050465B">
            <w:pPr>
              <w:pStyle w:val="af4"/>
              <w:rPr>
                <w:sz w:val="20"/>
                <w:szCs w:val="20"/>
              </w:rPr>
            </w:pPr>
          </w:p>
        </w:tc>
        <w:tc>
          <w:tcPr>
            <w:tcW w:w="850" w:type="dxa"/>
            <w:tcBorders>
              <w:bottom w:val="single" w:sz="4" w:space="0" w:color="000000"/>
              <w:right w:val="single" w:sz="4" w:space="0" w:color="000000"/>
            </w:tcBorders>
            <w:shd w:val="clear" w:color="auto" w:fill="auto"/>
            <w:vAlign w:val="center"/>
          </w:tcPr>
          <w:p w14:paraId="08C6D58A" w14:textId="77777777" w:rsidR="00417F41" w:rsidRPr="00583891" w:rsidRDefault="00417F41" w:rsidP="0050465B">
            <w:pPr>
              <w:pStyle w:val="af4"/>
              <w:rPr>
                <w:sz w:val="20"/>
                <w:szCs w:val="20"/>
              </w:rPr>
            </w:pPr>
          </w:p>
        </w:tc>
        <w:tc>
          <w:tcPr>
            <w:tcW w:w="850" w:type="dxa"/>
            <w:tcBorders>
              <w:bottom w:val="single" w:sz="4" w:space="0" w:color="000000"/>
              <w:right w:val="single" w:sz="4" w:space="0" w:color="000000"/>
            </w:tcBorders>
            <w:shd w:val="clear" w:color="auto" w:fill="auto"/>
            <w:vAlign w:val="center"/>
          </w:tcPr>
          <w:p w14:paraId="4EFAD20B" w14:textId="77777777" w:rsidR="00417F41" w:rsidRPr="00583891" w:rsidRDefault="00417F41" w:rsidP="0050465B">
            <w:pPr>
              <w:pStyle w:val="af4"/>
              <w:rPr>
                <w:sz w:val="20"/>
                <w:szCs w:val="20"/>
              </w:rPr>
            </w:pPr>
          </w:p>
        </w:tc>
        <w:tc>
          <w:tcPr>
            <w:tcW w:w="850" w:type="dxa"/>
            <w:tcBorders>
              <w:bottom w:val="single" w:sz="4" w:space="0" w:color="000000"/>
              <w:right w:val="single" w:sz="4" w:space="0" w:color="000000"/>
            </w:tcBorders>
            <w:shd w:val="clear" w:color="auto" w:fill="auto"/>
            <w:vAlign w:val="center"/>
          </w:tcPr>
          <w:p w14:paraId="0758D1B5" w14:textId="77777777" w:rsidR="00417F41" w:rsidRPr="00583891" w:rsidRDefault="00417F41" w:rsidP="0050465B">
            <w:pPr>
              <w:pStyle w:val="af4"/>
              <w:rPr>
                <w:sz w:val="20"/>
                <w:szCs w:val="20"/>
              </w:rPr>
            </w:pPr>
          </w:p>
        </w:tc>
        <w:tc>
          <w:tcPr>
            <w:tcW w:w="850" w:type="dxa"/>
            <w:tcBorders>
              <w:bottom w:val="single" w:sz="4" w:space="0" w:color="000000"/>
              <w:right w:val="single" w:sz="4" w:space="0" w:color="000000"/>
            </w:tcBorders>
            <w:shd w:val="clear" w:color="auto" w:fill="auto"/>
            <w:vAlign w:val="center"/>
          </w:tcPr>
          <w:p w14:paraId="7571BAD5" w14:textId="77777777" w:rsidR="00417F41" w:rsidRPr="00583891" w:rsidRDefault="00417F41" w:rsidP="0050465B">
            <w:pPr>
              <w:pStyle w:val="af4"/>
              <w:rPr>
                <w:sz w:val="20"/>
                <w:szCs w:val="20"/>
              </w:rPr>
            </w:pPr>
          </w:p>
        </w:tc>
        <w:tc>
          <w:tcPr>
            <w:tcW w:w="850" w:type="dxa"/>
            <w:tcBorders>
              <w:bottom w:val="single" w:sz="4" w:space="0" w:color="000000"/>
              <w:right w:val="single" w:sz="4" w:space="0" w:color="000000"/>
            </w:tcBorders>
            <w:shd w:val="clear" w:color="auto" w:fill="auto"/>
            <w:vAlign w:val="center"/>
          </w:tcPr>
          <w:p w14:paraId="2719726B" w14:textId="77777777" w:rsidR="00417F41" w:rsidRPr="00583891" w:rsidRDefault="00417F41" w:rsidP="0050465B">
            <w:pPr>
              <w:pStyle w:val="af4"/>
              <w:rPr>
                <w:sz w:val="20"/>
                <w:szCs w:val="20"/>
              </w:rPr>
            </w:pPr>
          </w:p>
        </w:tc>
        <w:tc>
          <w:tcPr>
            <w:tcW w:w="850" w:type="dxa"/>
            <w:tcBorders>
              <w:bottom w:val="single" w:sz="4" w:space="0" w:color="000000"/>
              <w:right w:val="single" w:sz="4" w:space="0" w:color="000000"/>
            </w:tcBorders>
            <w:shd w:val="clear" w:color="auto" w:fill="auto"/>
            <w:vAlign w:val="center"/>
          </w:tcPr>
          <w:p w14:paraId="16474239" w14:textId="77777777" w:rsidR="00417F41" w:rsidRPr="00583891" w:rsidRDefault="00417F41" w:rsidP="0050465B">
            <w:pPr>
              <w:pStyle w:val="af4"/>
              <w:rPr>
                <w:sz w:val="20"/>
                <w:szCs w:val="20"/>
              </w:rPr>
            </w:pPr>
          </w:p>
        </w:tc>
        <w:tc>
          <w:tcPr>
            <w:tcW w:w="850" w:type="dxa"/>
            <w:tcBorders>
              <w:bottom w:val="single" w:sz="4" w:space="0" w:color="000000"/>
              <w:right w:val="single" w:sz="4" w:space="0" w:color="000000"/>
            </w:tcBorders>
            <w:shd w:val="clear" w:color="auto" w:fill="auto"/>
            <w:vAlign w:val="center"/>
          </w:tcPr>
          <w:p w14:paraId="46C445E5" w14:textId="77777777" w:rsidR="00417F41" w:rsidRPr="00583891" w:rsidRDefault="00417F41" w:rsidP="0050465B">
            <w:pPr>
              <w:pStyle w:val="af4"/>
              <w:rPr>
                <w:sz w:val="20"/>
                <w:szCs w:val="20"/>
              </w:rPr>
            </w:pPr>
          </w:p>
        </w:tc>
      </w:tr>
      <w:tr w:rsidR="00417F41" w:rsidRPr="00583891" w14:paraId="30095C54" w14:textId="77777777" w:rsidTr="00D84969">
        <w:trPr>
          <w:trHeight w:val="255"/>
        </w:trPr>
        <w:tc>
          <w:tcPr>
            <w:tcW w:w="1927" w:type="dxa"/>
            <w:tcBorders>
              <w:left w:val="single" w:sz="4" w:space="0" w:color="000000"/>
              <w:bottom w:val="single" w:sz="4" w:space="0" w:color="000000"/>
              <w:right w:val="single" w:sz="4" w:space="0" w:color="000000"/>
            </w:tcBorders>
            <w:shd w:val="clear" w:color="auto" w:fill="auto"/>
            <w:vAlign w:val="center"/>
          </w:tcPr>
          <w:p w14:paraId="6DC60EC4" w14:textId="77777777" w:rsidR="00417F41" w:rsidRPr="00583891" w:rsidRDefault="00417F41" w:rsidP="0050465B">
            <w:pPr>
              <w:pStyle w:val="af4"/>
            </w:pPr>
            <w:r w:rsidRPr="00583891">
              <w:t>ГВС</w:t>
            </w:r>
          </w:p>
        </w:tc>
        <w:tc>
          <w:tcPr>
            <w:tcW w:w="738" w:type="dxa"/>
            <w:tcBorders>
              <w:bottom w:val="single" w:sz="4" w:space="0" w:color="000000"/>
              <w:right w:val="single" w:sz="4" w:space="0" w:color="000000"/>
            </w:tcBorders>
            <w:shd w:val="clear" w:color="auto" w:fill="auto"/>
            <w:vAlign w:val="center"/>
          </w:tcPr>
          <w:p w14:paraId="6231619F" w14:textId="77777777" w:rsidR="00417F41" w:rsidRPr="00583891" w:rsidRDefault="00417F41" w:rsidP="0050465B">
            <w:pPr>
              <w:pStyle w:val="af4"/>
            </w:pPr>
            <w:r w:rsidRPr="00583891">
              <w:t>Гкал/час</w:t>
            </w:r>
          </w:p>
        </w:tc>
        <w:tc>
          <w:tcPr>
            <w:tcW w:w="850" w:type="dxa"/>
            <w:tcBorders>
              <w:bottom w:val="single" w:sz="4" w:space="0" w:color="000000"/>
              <w:right w:val="single" w:sz="4" w:space="0" w:color="000000"/>
            </w:tcBorders>
            <w:shd w:val="clear" w:color="auto" w:fill="auto"/>
            <w:vAlign w:val="center"/>
          </w:tcPr>
          <w:p w14:paraId="1B7B0AAC" w14:textId="77777777" w:rsidR="00417F41" w:rsidRPr="00583891" w:rsidRDefault="00417F41" w:rsidP="0050465B">
            <w:pPr>
              <w:pStyle w:val="af4"/>
            </w:pPr>
            <w:r w:rsidRPr="00583891">
              <w:rPr>
                <w:sz w:val="20"/>
                <w:szCs w:val="20"/>
              </w:rPr>
              <w:t>0,14</w:t>
            </w:r>
          </w:p>
        </w:tc>
        <w:tc>
          <w:tcPr>
            <w:tcW w:w="850" w:type="dxa"/>
            <w:tcBorders>
              <w:bottom w:val="single" w:sz="4" w:space="0" w:color="000000"/>
              <w:right w:val="single" w:sz="4" w:space="0" w:color="000000"/>
            </w:tcBorders>
            <w:shd w:val="clear" w:color="auto" w:fill="auto"/>
            <w:vAlign w:val="center"/>
          </w:tcPr>
          <w:p w14:paraId="5A553044" w14:textId="77777777" w:rsidR="00417F41" w:rsidRPr="00583891" w:rsidRDefault="00417F41" w:rsidP="0050465B">
            <w:pPr>
              <w:pStyle w:val="af4"/>
            </w:pPr>
            <w:r w:rsidRPr="00583891">
              <w:rPr>
                <w:sz w:val="20"/>
                <w:szCs w:val="20"/>
              </w:rPr>
              <w:t>0,14</w:t>
            </w:r>
          </w:p>
        </w:tc>
        <w:tc>
          <w:tcPr>
            <w:tcW w:w="850" w:type="dxa"/>
            <w:tcBorders>
              <w:bottom w:val="single" w:sz="4" w:space="0" w:color="000000"/>
              <w:right w:val="single" w:sz="4" w:space="0" w:color="000000"/>
            </w:tcBorders>
            <w:shd w:val="clear" w:color="auto" w:fill="auto"/>
            <w:vAlign w:val="center"/>
          </w:tcPr>
          <w:p w14:paraId="11297AFF" w14:textId="77777777" w:rsidR="00417F41" w:rsidRPr="00583891" w:rsidRDefault="00417F41" w:rsidP="0050465B">
            <w:pPr>
              <w:pStyle w:val="af4"/>
            </w:pPr>
            <w:r w:rsidRPr="00583891">
              <w:rPr>
                <w:sz w:val="20"/>
                <w:szCs w:val="20"/>
              </w:rPr>
              <w:t>0,14</w:t>
            </w:r>
          </w:p>
        </w:tc>
        <w:tc>
          <w:tcPr>
            <w:tcW w:w="850" w:type="dxa"/>
            <w:tcBorders>
              <w:bottom w:val="single" w:sz="4" w:space="0" w:color="000000"/>
              <w:right w:val="single" w:sz="4" w:space="0" w:color="000000"/>
            </w:tcBorders>
            <w:shd w:val="clear" w:color="auto" w:fill="auto"/>
            <w:vAlign w:val="center"/>
          </w:tcPr>
          <w:p w14:paraId="7F603763" w14:textId="77777777" w:rsidR="00417F41" w:rsidRPr="00583891" w:rsidRDefault="00417F41" w:rsidP="0050465B">
            <w:pPr>
              <w:pStyle w:val="af4"/>
            </w:pPr>
            <w:r w:rsidRPr="00583891">
              <w:rPr>
                <w:sz w:val="20"/>
                <w:szCs w:val="20"/>
              </w:rPr>
              <w:t>0,03</w:t>
            </w:r>
          </w:p>
        </w:tc>
        <w:tc>
          <w:tcPr>
            <w:tcW w:w="850" w:type="dxa"/>
            <w:tcBorders>
              <w:bottom w:val="single" w:sz="4" w:space="0" w:color="000000"/>
              <w:right w:val="single" w:sz="4" w:space="0" w:color="000000"/>
            </w:tcBorders>
            <w:shd w:val="clear" w:color="auto" w:fill="auto"/>
            <w:vAlign w:val="center"/>
          </w:tcPr>
          <w:p w14:paraId="2939DE5B" w14:textId="77777777" w:rsidR="00417F41" w:rsidRPr="00583891" w:rsidRDefault="00417F41" w:rsidP="0050465B">
            <w:pPr>
              <w:pStyle w:val="af4"/>
            </w:pPr>
            <w:r w:rsidRPr="00583891">
              <w:rPr>
                <w:sz w:val="20"/>
                <w:szCs w:val="20"/>
              </w:rPr>
              <w:t>0,03</w:t>
            </w:r>
          </w:p>
        </w:tc>
        <w:tc>
          <w:tcPr>
            <w:tcW w:w="850" w:type="dxa"/>
            <w:tcBorders>
              <w:bottom w:val="single" w:sz="4" w:space="0" w:color="000000"/>
              <w:right w:val="single" w:sz="4" w:space="0" w:color="000000"/>
            </w:tcBorders>
            <w:shd w:val="clear" w:color="auto" w:fill="auto"/>
            <w:vAlign w:val="center"/>
          </w:tcPr>
          <w:p w14:paraId="2C14199C" w14:textId="77777777" w:rsidR="00417F41" w:rsidRPr="00583891" w:rsidRDefault="00417F41" w:rsidP="0050465B">
            <w:pPr>
              <w:pStyle w:val="af4"/>
            </w:pPr>
            <w:r w:rsidRPr="00583891">
              <w:rPr>
                <w:sz w:val="20"/>
                <w:szCs w:val="20"/>
              </w:rPr>
              <w:t>0,03</w:t>
            </w:r>
          </w:p>
        </w:tc>
        <w:tc>
          <w:tcPr>
            <w:tcW w:w="850" w:type="dxa"/>
            <w:tcBorders>
              <w:bottom w:val="single" w:sz="4" w:space="0" w:color="000000"/>
              <w:right w:val="single" w:sz="4" w:space="0" w:color="000000"/>
            </w:tcBorders>
            <w:shd w:val="clear" w:color="auto" w:fill="auto"/>
            <w:vAlign w:val="center"/>
          </w:tcPr>
          <w:p w14:paraId="1A273344" w14:textId="77777777" w:rsidR="00417F41" w:rsidRPr="00583891" w:rsidRDefault="00417F41" w:rsidP="0050465B">
            <w:pPr>
              <w:pStyle w:val="af4"/>
            </w:pPr>
            <w:r w:rsidRPr="00583891">
              <w:rPr>
                <w:sz w:val="20"/>
                <w:szCs w:val="20"/>
              </w:rPr>
              <w:t>0,03</w:t>
            </w:r>
          </w:p>
        </w:tc>
        <w:tc>
          <w:tcPr>
            <w:tcW w:w="850" w:type="dxa"/>
            <w:tcBorders>
              <w:bottom w:val="single" w:sz="4" w:space="0" w:color="000000"/>
              <w:right w:val="single" w:sz="4" w:space="0" w:color="000000"/>
            </w:tcBorders>
            <w:shd w:val="clear" w:color="auto" w:fill="auto"/>
            <w:vAlign w:val="center"/>
          </w:tcPr>
          <w:p w14:paraId="6CE67704" w14:textId="77777777" w:rsidR="00417F41" w:rsidRPr="00583891" w:rsidRDefault="00417F41" w:rsidP="0050465B">
            <w:pPr>
              <w:pStyle w:val="af4"/>
            </w:pPr>
            <w:r w:rsidRPr="00583891">
              <w:rPr>
                <w:sz w:val="20"/>
                <w:szCs w:val="20"/>
              </w:rPr>
              <w:t>0,03</w:t>
            </w:r>
          </w:p>
        </w:tc>
        <w:tc>
          <w:tcPr>
            <w:tcW w:w="850" w:type="dxa"/>
            <w:tcBorders>
              <w:bottom w:val="single" w:sz="4" w:space="0" w:color="000000"/>
              <w:right w:val="single" w:sz="4" w:space="0" w:color="000000"/>
            </w:tcBorders>
            <w:shd w:val="clear" w:color="auto" w:fill="auto"/>
            <w:vAlign w:val="center"/>
          </w:tcPr>
          <w:p w14:paraId="6070C0F3" w14:textId="77777777" w:rsidR="00417F41" w:rsidRPr="00583891" w:rsidRDefault="00417F41" w:rsidP="0050465B">
            <w:pPr>
              <w:pStyle w:val="af4"/>
            </w:pPr>
            <w:r w:rsidRPr="00583891">
              <w:rPr>
                <w:sz w:val="20"/>
                <w:szCs w:val="20"/>
              </w:rPr>
              <w:t>0,03</w:t>
            </w:r>
          </w:p>
        </w:tc>
        <w:tc>
          <w:tcPr>
            <w:tcW w:w="850" w:type="dxa"/>
            <w:tcBorders>
              <w:bottom w:val="single" w:sz="4" w:space="0" w:color="000000"/>
              <w:right w:val="single" w:sz="4" w:space="0" w:color="000000"/>
            </w:tcBorders>
            <w:shd w:val="clear" w:color="auto" w:fill="auto"/>
            <w:vAlign w:val="center"/>
          </w:tcPr>
          <w:p w14:paraId="60A704B7" w14:textId="77777777" w:rsidR="00417F41" w:rsidRPr="00583891" w:rsidRDefault="00417F41" w:rsidP="0050465B">
            <w:pPr>
              <w:pStyle w:val="af4"/>
            </w:pPr>
            <w:r w:rsidRPr="00583891">
              <w:rPr>
                <w:sz w:val="20"/>
                <w:szCs w:val="20"/>
              </w:rPr>
              <w:t>0,03</w:t>
            </w:r>
          </w:p>
        </w:tc>
        <w:tc>
          <w:tcPr>
            <w:tcW w:w="850" w:type="dxa"/>
            <w:tcBorders>
              <w:bottom w:val="single" w:sz="4" w:space="0" w:color="000000"/>
              <w:right w:val="single" w:sz="4" w:space="0" w:color="000000"/>
            </w:tcBorders>
            <w:shd w:val="clear" w:color="auto" w:fill="auto"/>
            <w:vAlign w:val="center"/>
          </w:tcPr>
          <w:p w14:paraId="026CC38A" w14:textId="77777777" w:rsidR="00417F41" w:rsidRPr="00583891" w:rsidRDefault="00417F41" w:rsidP="0050465B">
            <w:pPr>
              <w:pStyle w:val="af4"/>
            </w:pPr>
            <w:r w:rsidRPr="00583891">
              <w:rPr>
                <w:sz w:val="20"/>
                <w:szCs w:val="20"/>
              </w:rPr>
              <w:t>0,03</w:t>
            </w:r>
          </w:p>
        </w:tc>
        <w:tc>
          <w:tcPr>
            <w:tcW w:w="850" w:type="dxa"/>
            <w:tcBorders>
              <w:bottom w:val="single" w:sz="4" w:space="0" w:color="000000"/>
              <w:right w:val="single" w:sz="4" w:space="0" w:color="000000"/>
            </w:tcBorders>
            <w:shd w:val="clear" w:color="auto" w:fill="auto"/>
            <w:vAlign w:val="center"/>
          </w:tcPr>
          <w:p w14:paraId="21963D8E" w14:textId="77777777" w:rsidR="00417F41" w:rsidRPr="00583891" w:rsidRDefault="00417F41" w:rsidP="0050465B">
            <w:pPr>
              <w:pStyle w:val="af4"/>
            </w:pPr>
            <w:r w:rsidRPr="00583891">
              <w:rPr>
                <w:sz w:val="20"/>
                <w:szCs w:val="20"/>
              </w:rPr>
              <w:t>0,03</w:t>
            </w:r>
          </w:p>
        </w:tc>
        <w:tc>
          <w:tcPr>
            <w:tcW w:w="850" w:type="dxa"/>
            <w:tcBorders>
              <w:bottom w:val="single" w:sz="4" w:space="0" w:color="000000"/>
              <w:right w:val="single" w:sz="4" w:space="0" w:color="000000"/>
            </w:tcBorders>
            <w:shd w:val="clear" w:color="auto" w:fill="auto"/>
            <w:vAlign w:val="center"/>
          </w:tcPr>
          <w:p w14:paraId="1BC441D0" w14:textId="77777777" w:rsidR="00417F41" w:rsidRPr="00583891" w:rsidRDefault="00417F41" w:rsidP="0050465B">
            <w:pPr>
              <w:pStyle w:val="af4"/>
            </w:pPr>
            <w:r w:rsidRPr="00583891">
              <w:rPr>
                <w:sz w:val="20"/>
                <w:szCs w:val="20"/>
              </w:rPr>
              <w:t>0,03</w:t>
            </w:r>
          </w:p>
        </w:tc>
        <w:tc>
          <w:tcPr>
            <w:tcW w:w="850" w:type="dxa"/>
            <w:tcBorders>
              <w:bottom w:val="single" w:sz="4" w:space="0" w:color="000000"/>
              <w:right w:val="single" w:sz="4" w:space="0" w:color="000000"/>
            </w:tcBorders>
            <w:shd w:val="clear" w:color="auto" w:fill="auto"/>
            <w:vAlign w:val="center"/>
          </w:tcPr>
          <w:p w14:paraId="531D8F25" w14:textId="77777777" w:rsidR="00417F41" w:rsidRPr="00583891" w:rsidRDefault="00417F41" w:rsidP="0050465B">
            <w:pPr>
              <w:pStyle w:val="af4"/>
            </w:pPr>
            <w:r w:rsidRPr="00583891">
              <w:rPr>
                <w:sz w:val="20"/>
                <w:szCs w:val="20"/>
              </w:rPr>
              <w:t>0,03</w:t>
            </w:r>
          </w:p>
        </w:tc>
      </w:tr>
      <w:tr w:rsidR="00417F41" w:rsidRPr="00583891" w14:paraId="19F1A3FC" w14:textId="77777777" w:rsidTr="00D84969">
        <w:trPr>
          <w:trHeight w:val="510"/>
        </w:trPr>
        <w:tc>
          <w:tcPr>
            <w:tcW w:w="1927" w:type="dxa"/>
            <w:tcBorders>
              <w:left w:val="single" w:sz="4" w:space="0" w:color="000000"/>
              <w:bottom w:val="single" w:sz="4" w:space="0" w:color="000000"/>
              <w:right w:val="single" w:sz="4" w:space="0" w:color="000000"/>
            </w:tcBorders>
            <w:shd w:val="clear" w:color="auto" w:fill="auto"/>
            <w:vAlign w:val="center"/>
          </w:tcPr>
          <w:p w14:paraId="7227CCD7" w14:textId="77777777" w:rsidR="00417F41" w:rsidRPr="00583891" w:rsidRDefault="00417F41" w:rsidP="0050465B">
            <w:pPr>
              <w:pStyle w:val="af4"/>
            </w:pPr>
            <w:r w:rsidRPr="00583891">
              <w:lastRenderedPageBreak/>
              <w:t>Резерв(+)/</w:t>
            </w:r>
            <w:proofErr w:type="gramStart"/>
            <w:r w:rsidRPr="00583891">
              <w:t>дефицит(</w:t>
            </w:r>
            <w:proofErr w:type="gramEnd"/>
            <w:r w:rsidRPr="00583891">
              <w:t>-) тепловой мощности</w:t>
            </w:r>
          </w:p>
        </w:tc>
        <w:tc>
          <w:tcPr>
            <w:tcW w:w="738" w:type="dxa"/>
            <w:tcBorders>
              <w:bottom w:val="single" w:sz="4" w:space="0" w:color="000000"/>
              <w:right w:val="single" w:sz="4" w:space="0" w:color="000000"/>
            </w:tcBorders>
            <w:shd w:val="clear" w:color="auto" w:fill="auto"/>
            <w:vAlign w:val="center"/>
          </w:tcPr>
          <w:p w14:paraId="7BEA5B7F" w14:textId="77777777" w:rsidR="00417F41" w:rsidRPr="00583891" w:rsidRDefault="00417F41" w:rsidP="0050465B">
            <w:pPr>
              <w:pStyle w:val="af4"/>
            </w:pPr>
            <w:r w:rsidRPr="00583891">
              <w:t>Гкал/час</w:t>
            </w:r>
          </w:p>
        </w:tc>
        <w:tc>
          <w:tcPr>
            <w:tcW w:w="850" w:type="dxa"/>
            <w:tcBorders>
              <w:bottom w:val="single" w:sz="4" w:space="0" w:color="000000"/>
              <w:right w:val="single" w:sz="4" w:space="0" w:color="000000"/>
            </w:tcBorders>
            <w:shd w:val="clear" w:color="auto" w:fill="auto"/>
            <w:vAlign w:val="center"/>
          </w:tcPr>
          <w:p w14:paraId="68C52007" w14:textId="77777777" w:rsidR="00417F41" w:rsidRPr="00583891" w:rsidRDefault="00417F41" w:rsidP="0050465B">
            <w:pPr>
              <w:pStyle w:val="af4"/>
              <w:rPr>
                <w:sz w:val="20"/>
                <w:szCs w:val="20"/>
              </w:rPr>
            </w:pPr>
          </w:p>
        </w:tc>
        <w:tc>
          <w:tcPr>
            <w:tcW w:w="850" w:type="dxa"/>
            <w:tcBorders>
              <w:bottom w:val="single" w:sz="4" w:space="0" w:color="000000"/>
              <w:right w:val="single" w:sz="4" w:space="0" w:color="000000"/>
            </w:tcBorders>
            <w:shd w:val="clear" w:color="auto" w:fill="auto"/>
            <w:vAlign w:val="center"/>
          </w:tcPr>
          <w:p w14:paraId="6D6AA759" w14:textId="77777777" w:rsidR="00417F41" w:rsidRPr="00583891" w:rsidRDefault="00417F41" w:rsidP="0050465B">
            <w:pPr>
              <w:pStyle w:val="af4"/>
              <w:rPr>
                <w:sz w:val="20"/>
                <w:szCs w:val="20"/>
              </w:rPr>
            </w:pPr>
          </w:p>
        </w:tc>
        <w:tc>
          <w:tcPr>
            <w:tcW w:w="850" w:type="dxa"/>
            <w:tcBorders>
              <w:bottom w:val="single" w:sz="4" w:space="0" w:color="000000"/>
              <w:right w:val="single" w:sz="4" w:space="0" w:color="000000"/>
            </w:tcBorders>
            <w:shd w:val="clear" w:color="auto" w:fill="auto"/>
            <w:vAlign w:val="center"/>
          </w:tcPr>
          <w:p w14:paraId="2FA2F65F" w14:textId="77777777" w:rsidR="00417F41" w:rsidRPr="00583891" w:rsidRDefault="00417F41" w:rsidP="0050465B">
            <w:pPr>
              <w:pStyle w:val="af4"/>
              <w:rPr>
                <w:sz w:val="20"/>
                <w:szCs w:val="20"/>
              </w:rPr>
            </w:pPr>
          </w:p>
        </w:tc>
        <w:tc>
          <w:tcPr>
            <w:tcW w:w="850" w:type="dxa"/>
            <w:tcBorders>
              <w:bottom w:val="single" w:sz="4" w:space="0" w:color="000000"/>
              <w:right w:val="single" w:sz="4" w:space="0" w:color="000000"/>
            </w:tcBorders>
            <w:shd w:val="clear" w:color="auto" w:fill="auto"/>
            <w:vAlign w:val="center"/>
          </w:tcPr>
          <w:p w14:paraId="19D269DD" w14:textId="77777777" w:rsidR="00417F41" w:rsidRPr="00583891" w:rsidRDefault="00417F41" w:rsidP="0050465B">
            <w:pPr>
              <w:pStyle w:val="af4"/>
              <w:rPr>
                <w:sz w:val="20"/>
                <w:szCs w:val="20"/>
              </w:rPr>
            </w:pPr>
            <w:r w:rsidRPr="00583891">
              <w:rPr>
                <w:sz w:val="20"/>
                <w:szCs w:val="20"/>
              </w:rPr>
              <w:t>1,62</w:t>
            </w:r>
          </w:p>
        </w:tc>
        <w:tc>
          <w:tcPr>
            <w:tcW w:w="850" w:type="dxa"/>
            <w:tcBorders>
              <w:bottom w:val="single" w:sz="4" w:space="0" w:color="000000"/>
              <w:right w:val="single" w:sz="4" w:space="0" w:color="000000"/>
            </w:tcBorders>
            <w:shd w:val="clear" w:color="auto" w:fill="auto"/>
            <w:vAlign w:val="center"/>
          </w:tcPr>
          <w:p w14:paraId="38340479" w14:textId="77777777" w:rsidR="00417F41" w:rsidRPr="00583891" w:rsidRDefault="00417F41" w:rsidP="0050465B">
            <w:pPr>
              <w:pStyle w:val="af4"/>
              <w:rPr>
                <w:sz w:val="20"/>
                <w:szCs w:val="20"/>
              </w:rPr>
            </w:pPr>
            <w:r w:rsidRPr="00583891">
              <w:rPr>
                <w:sz w:val="20"/>
                <w:szCs w:val="20"/>
              </w:rPr>
              <w:t>1,62</w:t>
            </w:r>
          </w:p>
        </w:tc>
        <w:tc>
          <w:tcPr>
            <w:tcW w:w="850" w:type="dxa"/>
            <w:tcBorders>
              <w:bottom w:val="single" w:sz="4" w:space="0" w:color="000000"/>
              <w:right w:val="single" w:sz="4" w:space="0" w:color="000000"/>
            </w:tcBorders>
            <w:shd w:val="clear" w:color="auto" w:fill="auto"/>
            <w:vAlign w:val="center"/>
          </w:tcPr>
          <w:p w14:paraId="3E9C70D8" w14:textId="77777777" w:rsidR="00417F41" w:rsidRPr="00583891" w:rsidRDefault="00417F41" w:rsidP="0050465B">
            <w:pPr>
              <w:pStyle w:val="af4"/>
              <w:rPr>
                <w:sz w:val="20"/>
                <w:szCs w:val="20"/>
              </w:rPr>
            </w:pPr>
            <w:r w:rsidRPr="00583891">
              <w:rPr>
                <w:sz w:val="20"/>
                <w:szCs w:val="20"/>
              </w:rPr>
              <w:t>1,62</w:t>
            </w:r>
          </w:p>
        </w:tc>
        <w:tc>
          <w:tcPr>
            <w:tcW w:w="850" w:type="dxa"/>
            <w:tcBorders>
              <w:bottom w:val="single" w:sz="4" w:space="0" w:color="000000"/>
              <w:right w:val="single" w:sz="4" w:space="0" w:color="000000"/>
            </w:tcBorders>
            <w:shd w:val="clear" w:color="auto" w:fill="auto"/>
            <w:vAlign w:val="center"/>
          </w:tcPr>
          <w:p w14:paraId="12A1F4F9" w14:textId="77777777" w:rsidR="00417F41" w:rsidRPr="00583891" w:rsidRDefault="00417F41" w:rsidP="0050465B">
            <w:pPr>
              <w:pStyle w:val="af4"/>
              <w:rPr>
                <w:sz w:val="20"/>
                <w:szCs w:val="20"/>
              </w:rPr>
            </w:pPr>
            <w:r w:rsidRPr="00583891">
              <w:rPr>
                <w:sz w:val="20"/>
                <w:szCs w:val="20"/>
              </w:rPr>
              <w:t>1,62</w:t>
            </w:r>
          </w:p>
        </w:tc>
        <w:tc>
          <w:tcPr>
            <w:tcW w:w="850" w:type="dxa"/>
            <w:tcBorders>
              <w:bottom w:val="single" w:sz="4" w:space="0" w:color="000000"/>
              <w:right w:val="single" w:sz="4" w:space="0" w:color="000000"/>
            </w:tcBorders>
            <w:shd w:val="clear" w:color="auto" w:fill="auto"/>
            <w:vAlign w:val="center"/>
          </w:tcPr>
          <w:p w14:paraId="6A3FBA83" w14:textId="77777777" w:rsidR="00417F41" w:rsidRPr="00583891" w:rsidRDefault="00417F41" w:rsidP="0050465B">
            <w:pPr>
              <w:pStyle w:val="af4"/>
              <w:rPr>
                <w:sz w:val="20"/>
                <w:szCs w:val="20"/>
              </w:rPr>
            </w:pPr>
            <w:r w:rsidRPr="00583891">
              <w:rPr>
                <w:sz w:val="20"/>
                <w:szCs w:val="20"/>
              </w:rPr>
              <w:t>1,62</w:t>
            </w:r>
          </w:p>
        </w:tc>
        <w:tc>
          <w:tcPr>
            <w:tcW w:w="850" w:type="dxa"/>
            <w:tcBorders>
              <w:bottom w:val="single" w:sz="4" w:space="0" w:color="000000"/>
              <w:right w:val="single" w:sz="4" w:space="0" w:color="000000"/>
            </w:tcBorders>
            <w:shd w:val="clear" w:color="auto" w:fill="auto"/>
            <w:vAlign w:val="center"/>
          </w:tcPr>
          <w:p w14:paraId="29E32D6D" w14:textId="77777777" w:rsidR="00417F41" w:rsidRPr="00583891" w:rsidRDefault="00417F41" w:rsidP="0050465B">
            <w:pPr>
              <w:pStyle w:val="af4"/>
              <w:rPr>
                <w:sz w:val="20"/>
                <w:szCs w:val="20"/>
              </w:rPr>
            </w:pPr>
            <w:r w:rsidRPr="00583891">
              <w:rPr>
                <w:sz w:val="20"/>
                <w:szCs w:val="20"/>
              </w:rPr>
              <w:t>1,62</w:t>
            </w:r>
          </w:p>
        </w:tc>
        <w:tc>
          <w:tcPr>
            <w:tcW w:w="850" w:type="dxa"/>
            <w:tcBorders>
              <w:bottom w:val="single" w:sz="4" w:space="0" w:color="000000"/>
              <w:right w:val="single" w:sz="4" w:space="0" w:color="000000"/>
            </w:tcBorders>
            <w:shd w:val="clear" w:color="auto" w:fill="auto"/>
            <w:vAlign w:val="center"/>
          </w:tcPr>
          <w:p w14:paraId="0B526F6A" w14:textId="77777777" w:rsidR="00417F41" w:rsidRPr="00583891" w:rsidRDefault="00417F41" w:rsidP="0050465B">
            <w:pPr>
              <w:pStyle w:val="af4"/>
              <w:rPr>
                <w:sz w:val="20"/>
                <w:szCs w:val="20"/>
              </w:rPr>
            </w:pPr>
            <w:r w:rsidRPr="00583891">
              <w:rPr>
                <w:sz w:val="20"/>
                <w:szCs w:val="20"/>
              </w:rPr>
              <w:t>1,62</w:t>
            </w:r>
          </w:p>
        </w:tc>
        <w:tc>
          <w:tcPr>
            <w:tcW w:w="850" w:type="dxa"/>
            <w:tcBorders>
              <w:bottom w:val="single" w:sz="4" w:space="0" w:color="000000"/>
              <w:right w:val="single" w:sz="4" w:space="0" w:color="000000"/>
            </w:tcBorders>
            <w:shd w:val="clear" w:color="auto" w:fill="auto"/>
            <w:vAlign w:val="center"/>
          </w:tcPr>
          <w:p w14:paraId="7488ED8D" w14:textId="77777777" w:rsidR="00417F41" w:rsidRPr="00583891" w:rsidRDefault="00417F41" w:rsidP="0050465B">
            <w:pPr>
              <w:pStyle w:val="af4"/>
              <w:rPr>
                <w:sz w:val="20"/>
                <w:szCs w:val="20"/>
              </w:rPr>
            </w:pPr>
            <w:r w:rsidRPr="00583891">
              <w:rPr>
                <w:sz w:val="20"/>
                <w:szCs w:val="20"/>
              </w:rPr>
              <w:t>1,62</w:t>
            </w:r>
          </w:p>
        </w:tc>
        <w:tc>
          <w:tcPr>
            <w:tcW w:w="850" w:type="dxa"/>
            <w:tcBorders>
              <w:bottom w:val="single" w:sz="4" w:space="0" w:color="000000"/>
              <w:right w:val="single" w:sz="4" w:space="0" w:color="000000"/>
            </w:tcBorders>
            <w:shd w:val="clear" w:color="auto" w:fill="auto"/>
            <w:vAlign w:val="center"/>
          </w:tcPr>
          <w:p w14:paraId="440E3554" w14:textId="77777777" w:rsidR="00417F41" w:rsidRPr="00583891" w:rsidRDefault="00417F41" w:rsidP="0050465B">
            <w:pPr>
              <w:pStyle w:val="af4"/>
              <w:rPr>
                <w:sz w:val="20"/>
                <w:szCs w:val="20"/>
              </w:rPr>
            </w:pPr>
            <w:r w:rsidRPr="00583891">
              <w:rPr>
                <w:sz w:val="20"/>
                <w:szCs w:val="20"/>
              </w:rPr>
              <w:t>1,62</w:t>
            </w:r>
          </w:p>
        </w:tc>
        <w:tc>
          <w:tcPr>
            <w:tcW w:w="850" w:type="dxa"/>
            <w:tcBorders>
              <w:bottom w:val="single" w:sz="4" w:space="0" w:color="000000"/>
              <w:right w:val="single" w:sz="4" w:space="0" w:color="000000"/>
            </w:tcBorders>
            <w:shd w:val="clear" w:color="auto" w:fill="auto"/>
            <w:vAlign w:val="center"/>
          </w:tcPr>
          <w:p w14:paraId="7020C223" w14:textId="77777777" w:rsidR="00417F41" w:rsidRPr="00583891" w:rsidRDefault="00417F41" w:rsidP="0050465B">
            <w:pPr>
              <w:pStyle w:val="af4"/>
              <w:rPr>
                <w:sz w:val="20"/>
                <w:szCs w:val="20"/>
              </w:rPr>
            </w:pPr>
            <w:r w:rsidRPr="00583891">
              <w:rPr>
                <w:sz w:val="20"/>
                <w:szCs w:val="20"/>
              </w:rPr>
              <w:t>1,62</w:t>
            </w:r>
          </w:p>
        </w:tc>
        <w:tc>
          <w:tcPr>
            <w:tcW w:w="850" w:type="dxa"/>
            <w:tcBorders>
              <w:bottom w:val="single" w:sz="4" w:space="0" w:color="000000"/>
              <w:right w:val="single" w:sz="4" w:space="0" w:color="000000"/>
            </w:tcBorders>
            <w:shd w:val="clear" w:color="auto" w:fill="auto"/>
            <w:vAlign w:val="center"/>
          </w:tcPr>
          <w:p w14:paraId="33C4A4C3" w14:textId="77777777" w:rsidR="00417F41" w:rsidRPr="00583891" w:rsidRDefault="00417F41" w:rsidP="0050465B">
            <w:pPr>
              <w:pStyle w:val="af4"/>
              <w:rPr>
                <w:sz w:val="20"/>
                <w:szCs w:val="20"/>
              </w:rPr>
            </w:pPr>
            <w:r w:rsidRPr="00583891">
              <w:rPr>
                <w:sz w:val="20"/>
                <w:szCs w:val="20"/>
              </w:rPr>
              <w:t>1,62</w:t>
            </w:r>
          </w:p>
        </w:tc>
      </w:tr>
      <w:tr w:rsidR="00417F41" w:rsidRPr="00583891" w14:paraId="4CA52E20" w14:textId="77777777" w:rsidTr="00D84969">
        <w:trPr>
          <w:trHeight w:val="480"/>
        </w:trPr>
        <w:tc>
          <w:tcPr>
            <w:tcW w:w="1927" w:type="dxa"/>
            <w:tcBorders>
              <w:left w:val="single" w:sz="4" w:space="0" w:color="000000"/>
              <w:bottom w:val="single" w:sz="4" w:space="0" w:color="000000"/>
              <w:right w:val="single" w:sz="4" w:space="0" w:color="000000"/>
            </w:tcBorders>
            <w:shd w:val="clear" w:color="auto" w:fill="auto"/>
            <w:vAlign w:val="center"/>
          </w:tcPr>
          <w:p w14:paraId="662CB789" w14:textId="77777777" w:rsidR="00417F41" w:rsidRPr="00583891" w:rsidRDefault="00417F41" w:rsidP="0050465B">
            <w:pPr>
              <w:pStyle w:val="af4"/>
            </w:pPr>
            <w:r w:rsidRPr="00583891">
              <w:t>Доля резерва (от установленной мощности)</w:t>
            </w:r>
          </w:p>
        </w:tc>
        <w:tc>
          <w:tcPr>
            <w:tcW w:w="738" w:type="dxa"/>
            <w:tcBorders>
              <w:bottom w:val="single" w:sz="4" w:space="0" w:color="000000"/>
              <w:right w:val="single" w:sz="4" w:space="0" w:color="000000"/>
            </w:tcBorders>
            <w:shd w:val="clear" w:color="auto" w:fill="auto"/>
            <w:vAlign w:val="center"/>
          </w:tcPr>
          <w:p w14:paraId="5C89FD6D" w14:textId="77777777" w:rsidR="00417F41" w:rsidRPr="00583891" w:rsidRDefault="00417F41" w:rsidP="0050465B">
            <w:pPr>
              <w:pStyle w:val="af4"/>
            </w:pPr>
            <w:r w:rsidRPr="00583891">
              <w:t>Гкал/час</w:t>
            </w:r>
          </w:p>
        </w:tc>
        <w:tc>
          <w:tcPr>
            <w:tcW w:w="850" w:type="dxa"/>
            <w:tcBorders>
              <w:bottom w:val="single" w:sz="4" w:space="0" w:color="000000"/>
              <w:right w:val="single" w:sz="4" w:space="0" w:color="000000"/>
            </w:tcBorders>
            <w:shd w:val="clear" w:color="auto" w:fill="auto"/>
            <w:vAlign w:val="center"/>
          </w:tcPr>
          <w:p w14:paraId="34CC25B3" w14:textId="77777777" w:rsidR="00417F41" w:rsidRPr="00583891" w:rsidRDefault="00417F41" w:rsidP="0050465B">
            <w:pPr>
              <w:pStyle w:val="af4"/>
              <w:rPr>
                <w:sz w:val="20"/>
                <w:szCs w:val="20"/>
              </w:rPr>
            </w:pPr>
          </w:p>
        </w:tc>
        <w:tc>
          <w:tcPr>
            <w:tcW w:w="850" w:type="dxa"/>
            <w:tcBorders>
              <w:bottom w:val="single" w:sz="4" w:space="0" w:color="000000"/>
              <w:right w:val="single" w:sz="4" w:space="0" w:color="000000"/>
            </w:tcBorders>
            <w:shd w:val="clear" w:color="auto" w:fill="auto"/>
            <w:vAlign w:val="center"/>
          </w:tcPr>
          <w:p w14:paraId="16CF1B79" w14:textId="77777777" w:rsidR="00417F41" w:rsidRPr="00583891" w:rsidRDefault="00417F41" w:rsidP="0050465B">
            <w:pPr>
              <w:pStyle w:val="af4"/>
              <w:rPr>
                <w:sz w:val="20"/>
                <w:szCs w:val="20"/>
              </w:rPr>
            </w:pPr>
          </w:p>
        </w:tc>
        <w:tc>
          <w:tcPr>
            <w:tcW w:w="850" w:type="dxa"/>
            <w:tcBorders>
              <w:bottom w:val="single" w:sz="4" w:space="0" w:color="000000"/>
              <w:right w:val="single" w:sz="4" w:space="0" w:color="000000"/>
            </w:tcBorders>
            <w:shd w:val="clear" w:color="auto" w:fill="auto"/>
            <w:vAlign w:val="center"/>
          </w:tcPr>
          <w:p w14:paraId="225DA376" w14:textId="77777777" w:rsidR="00417F41" w:rsidRPr="00583891" w:rsidRDefault="00417F41" w:rsidP="0050465B">
            <w:pPr>
              <w:pStyle w:val="af4"/>
              <w:rPr>
                <w:sz w:val="20"/>
                <w:szCs w:val="20"/>
              </w:rPr>
            </w:pPr>
          </w:p>
        </w:tc>
        <w:tc>
          <w:tcPr>
            <w:tcW w:w="850" w:type="dxa"/>
            <w:tcBorders>
              <w:bottom w:val="single" w:sz="4" w:space="0" w:color="000000"/>
              <w:right w:val="single" w:sz="4" w:space="0" w:color="000000"/>
            </w:tcBorders>
            <w:shd w:val="clear" w:color="auto" w:fill="auto"/>
            <w:vAlign w:val="center"/>
          </w:tcPr>
          <w:p w14:paraId="7D54A9AD" w14:textId="77777777" w:rsidR="00417F41" w:rsidRPr="00583891" w:rsidRDefault="00417F41" w:rsidP="0050465B">
            <w:pPr>
              <w:pStyle w:val="af4"/>
              <w:rPr>
                <w:sz w:val="20"/>
                <w:szCs w:val="20"/>
              </w:rPr>
            </w:pPr>
            <w:r w:rsidRPr="00583891">
              <w:rPr>
                <w:sz w:val="20"/>
                <w:szCs w:val="20"/>
              </w:rPr>
              <w:t>0,235</w:t>
            </w:r>
          </w:p>
        </w:tc>
        <w:tc>
          <w:tcPr>
            <w:tcW w:w="850" w:type="dxa"/>
            <w:tcBorders>
              <w:bottom w:val="single" w:sz="4" w:space="0" w:color="000000"/>
              <w:right w:val="single" w:sz="4" w:space="0" w:color="000000"/>
            </w:tcBorders>
            <w:shd w:val="clear" w:color="auto" w:fill="auto"/>
            <w:vAlign w:val="center"/>
          </w:tcPr>
          <w:p w14:paraId="33FE3A73" w14:textId="77777777" w:rsidR="00417F41" w:rsidRPr="00583891" w:rsidRDefault="00417F41" w:rsidP="0050465B">
            <w:pPr>
              <w:pStyle w:val="af4"/>
              <w:rPr>
                <w:sz w:val="20"/>
                <w:szCs w:val="20"/>
              </w:rPr>
            </w:pPr>
            <w:r w:rsidRPr="00583891">
              <w:rPr>
                <w:sz w:val="20"/>
                <w:szCs w:val="20"/>
              </w:rPr>
              <w:t>0,235</w:t>
            </w:r>
          </w:p>
        </w:tc>
        <w:tc>
          <w:tcPr>
            <w:tcW w:w="850" w:type="dxa"/>
            <w:tcBorders>
              <w:bottom w:val="single" w:sz="4" w:space="0" w:color="000000"/>
              <w:right w:val="single" w:sz="4" w:space="0" w:color="000000"/>
            </w:tcBorders>
            <w:shd w:val="clear" w:color="auto" w:fill="auto"/>
            <w:vAlign w:val="center"/>
          </w:tcPr>
          <w:p w14:paraId="3B151722" w14:textId="77777777" w:rsidR="00417F41" w:rsidRPr="00583891" w:rsidRDefault="00417F41" w:rsidP="0050465B">
            <w:pPr>
              <w:pStyle w:val="af4"/>
              <w:rPr>
                <w:sz w:val="20"/>
                <w:szCs w:val="20"/>
              </w:rPr>
            </w:pPr>
            <w:r w:rsidRPr="00583891">
              <w:rPr>
                <w:sz w:val="20"/>
                <w:szCs w:val="20"/>
              </w:rPr>
              <w:t>0,235</w:t>
            </w:r>
          </w:p>
        </w:tc>
        <w:tc>
          <w:tcPr>
            <w:tcW w:w="850" w:type="dxa"/>
            <w:tcBorders>
              <w:bottom w:val="single" w:sz="4" w:space="0" w:color="000000"/>
              <w:right w:val="single" w:sz="4" w:space="0" w:color="000000"/>
            </w:tcBorders>
            <w:shd w:val="clear" w:color="auto" w:fill="auto"/>
            <w:vAlign w:val="center"/>
          </w:tcPr>
          <w:p w14:paraId="33254686" w14:textId="77777777" w:rsidR="00417F41" w:rsidRPr="00583891" w:rsidRDefault="00417F41" w:rsidP="0050465B">
            <w:pPr>
              <w:pStyle w:val="af4"/>
              <w:rPr>
                <w:sz w:val="20"/>
                <w:szCs w:val="20"/>
              </w:rPr>
            </w:pPr>
            <w:r w:rsidRPr="00583891">
              <w:rPr>
                <w:sz w:val="20"/>
                <w:szCs w:val="20"/>
              </w:rPr>
              <w:t>0,235</w:t>
            </w:r>
          </w:p>
        </w:tc>
        <w:tc>
          <w:tcPr>
            <w:tcW w:w="850" w:type="dxa"/>
            <w:tcBorders>
              <w:bottom w:val="single" w:sz="4" w:space="0" w:color="000000"/>
              <w:right w:val="single" w:sz="4" w:space="0" w:color="000000"/>
            </w:tcBorders>
            <w:shd w:val="clear" w:color="auto" w:fill="auto"/>
            <w:vAlign w:val="center"/>
          </w:tcPr>
          <w:p w14:paraId="380F4DFC" w14:textId="77777777" w:rsidR="00417F41" w:rsidRPr="00583891" w:rsidRDefault="00417F41" w:rsidP="0050465B">
            <w:pPr>
              <w:pStyle w:val="af4"/>
              <w:rPr>
                <w:sz w:val="20"/>
                <w:szCs w:val="20"/>
              </w:rPr>
            </w:pPr>
            <w:r w:rsidRPr="00583891">
              <w:rPr>
                <w:sz w:val="20"/>
                <w:szCs w:val="20"/>
              </w:rPr>
              <w:t>0,235</w:t>
            </w:r>
          </w:p>
        </w:tc>
        <w:tc>
          <w:tcPr>
            <w:tcW w:w="850" w:type="dxa"/>
            <w:tcBorders>
              <w:bottom w:val="single" w:sz="4" w:space="0" w:color="000000"/>
              <w:right w:val="single" w:sz="4" w:space="0" w:color="000000"/>
            </w:tcBorders>
            <w:shd w:val="clear" w:color="auto" w:fill="auto"/>
            <w:vAlign w:val="center"/>
          </w:tcPr>
          <w:p w14:paraId="3E2F8514" w14:textId="77777777" w:rsidR="00417F41" w:rsidRPr="00583891" w:rsidRDefault="00417F41" w:rsidP="0050465B">
            <w:pPr>
              <w:pStyle w:val="af4"/>
              <w:rPr>
                <w:sz w:val="20"/>
                <w:szCs w:val="20"/>
              </w:rPr>
            </w:pPr>
            <w:r w:rsidRPr="00583891">
              <w:rPr>
                <w:sz w:val="20"/>
                <w:szCs w:val="20"/>
              </w:rPr>
              <w:t>0,235</w:t>
            </w:r>
          </w:p>
        </w:tc>
        <w:tc>
          <w:tcPr>
            <w:tcW w:w="850" w:type="dxa"/>
            <w:tcBorders>
              <w:bottom w:val="single" w:sz="4" w:space="0" w:color="000000"/>
              <w:right w:val="single" w:sz="4" w:space="0" w:color="000000"/>
            </w:tcBorders>
            <w:shd w:val="clear" w:color="auto" w:fill="auto"/>
            <w:vAlign w:val="center"/>
          </w:tcPr>
          <w:p w14:paraId="40112383" w14:textId="77777777" w:rsidR="00417F41" w:rsidRPr="00583891" w:rsidRDefault="00417F41" w:rsidP="0050465B">
            <w:pPr>
              <w:pStyle w:val="af4"/>
              <w:rPr>
                <w:sz w:val="20"/>
                <w:szCs w:val="20"/>
              </w:rPr>
            </w:pPr>
            <w:r w:rsidRPr="00583891">
              <w:rPr>
                <w:sz w:val="20"/>
                <w:szCs w:val="20"/>
              </w:rPr>
              <w:t>0,235</w:t>
            </w:r>
          </w:p>
        </w:tc>
        <w:tc>
          <w:tcPr>
            <w:tcW w:w="850" w:type="dxa"/>
            <w:tcBorders>
              <w:bottom w:val="single" w:sz="4" w:space="0" w:color="000000"/>
              <w:right w:val="single" w:sz="4" w:space="0" w:color="000000"/>
            </w:tcBorders>
            <w:shd w:val="clear" w:color="auto" w:fill="auto"/>
            <w:vAlign w:val="center"/>
          </w:tcPr>
          <w:p w14:paraId="6C8C2ADC" w14:textId="77777777" w:rsidR="00417F41" w:rsidRPr="00583891" w:rsidRDefault="00417F41" w:rsidP="0050465B">
            <w:pPr>
              <w:pStyle w:val="af4"/>
              <w:rPr>
                <w:sz w:val="20"/>
                <w:szCs w:val="20"/>
              </w:rPr>
            </w:pPr>
            <w:r w:rsidRPr="00583891">
              <w:rPr>
                <w:sz w:val="20"/>
                <w:szCs w:val="20"/>
              </w:rPr>
              <w:t>0,235</w:t>
            </w:r>
          </w:p>
        </w:tc>
        <w:tc>
          <w:tcPr>
            <w:tcW w:w="850" w:type="dxa"/>
            <w:tcBorders>
              <w:bottom w:val="single" w:sz="4" w:space="0" w:color="000000"/>
              <w:right w:val="single" w:sz="4" w:space="0" w:color="000000"/>
            </w:tcBorders>
            <w:shd w:val="clear" w:color="auto" w:fill="auto"/>
            <w:vAlign w:val="center"/>
          </w:tcPr>
          <w:p w14:paraId="585524B2" w14:textId="77777777" w:rsidR="00417F41" w:rsidRPr="00583891" w:rsidRDefault="00417F41" w:rsidP="0050465B">
            <w:pPr>
              <w:pStyle w:val="af4"/>
              <w:rPr>
                <w:sz w:val="20"/>
                <w:szCs w:val="20"/>
              </w:rPr>
            </w:pPr>
            <w:r w:rsidRPr="00583891">
              <w:rPr>
                <w:sz w:val="20"/>
                <w:szCs w:val="20"/>
              </w:rPr>
              <w:t>0,235</w:t>
            </w:r>
          </w:p>
        </w:tc>
        <w:tc>
          <w:tcPr>
            <w:tcW w:w="850" w:type="dxa"/>
            <w:tcBorders>
              <w:bottom w:val="single" w:sz="4" w:space="0" w:color="000000"/>
              <w:right w:val="single" w:sz="4" w:space="0" w:color="000000"/>
            </w:tcBorders>
            <w:shd w:val="clear" w:color="auto" w:fill="auto"/>
            <w:vAlign w:val="center"/>
          </w:tcPr>
          <w:p w14:paraId="556D945C" w14:textId="77777777" w:rsidR="00417F41" w:rsidRPr="00583891" w:rsidRDefault="00417F41" w:rsidP="0050465B">
            <w:pPr>
              <w:pStyle w:val="af4"/>
              <w:rPr>
                <w:sz w:val="20"/>
                <w:szCs w:val="20"/>
              </w:rPr>
            </w:pPr>
            <w:r w:rsidRPr="00583891">
              <w:rPr>
                <w:sz w:val="20"/>
                <w:szCs w:val="20"/>
              </w:rPr>
              <w:t>0,235</w:t>
            </w:r>
          </w:p>
        </w:tc>
        <w:tc>
          <w:tcPr>
            <w:tcW w:w="850" w:type="dxa"/>
            <w:tcBorders>
              <w:bottom w:val="single" w:sz="4" w:space="0" w:color="000000"/>
              <w:right w:val="single" w:sz="4" w:space="0" w:color="000000"/>
            </w:tcBorders>
            <w:shd w:val="clear" w:color="auto" w:fill="auto"/>
            <w:vAlign w:val="center"/>
          </w:tcPr>
          <w:p w14:paraId="67E16323" w14:textId="77777777" w:rsidR="00417F41" w:rsidRPr="00583891" w:rsidRDefault="00417F41" w:rsidP="0050465B">
            <w:pPr>
              <w:pStyle w:val="af4"/>
              <w:rPr>
                <w:sz w:val="20"/>
                <w:szCs w:val="20"/>
              </w:rPr>
            </w:pPr>
            <w:r w:rsidRPr="00583891">
              <w:rPr>
                <w:sz w:val="20"/>
                <w:szCs w:val="20"/>
              </w:rPr>
              <w:t>0,235</w:t>
            </w:r>
          </w:p>
        </w:tc>
      </w:tr>
      <w:tr w:rsidR="00417F41" w:rsidRPr="00583891" w14:paraId="3F1353EC" w14:textId="77777777" w:rsidTr="00D84969">
        <w:trPr>
          <w:trHeight w:val="255"/>
        </w:trPr>
        <w:tc>
          <w:tcPr>
            <w:tcW w:w="1927" w:type="dxa"/>
            <w:tcBorders>
              <w:left w:val="single" w:sz="4" w:space="0" w:color="000000"/>
              <w:bottom w:val="single" w:sz="4" w:space="0" w:color="000000"/>
              <w:right w:val="single" w:sz="4" w:space="0" w:color="000000"/>
            </w:tcBorders>
            <w:shd w:val="clear" w:color="auto" w:fill="auto"/>
            <w:vAlign w:val="center"/>
          </w:tcPr>
          <w:p w14:paraId="77E7577D" w14:textId="77777777" w:rsidR="00417F41" w:rsidRPr="00583891" w:rsidRDefault="00417F41" w:rsidP="0050465B">
            <w:pPr>
              <w:pStyle w:val="af4"/>
            </w:pPr>
            <w:r w:rsidRPr="00583891">
              <w:t>Тепловая энергия</w:t>
            </w:r>
          </w:p>
        </w:tc>
        <w:tc>
          <w:tcPr>
            <w:tcW w:w="738" w:type="dxa"/>
            <w:tcBorders>
              <w:bottom w:val="single" w:sz="4" w:space="0" w:color="000000"/>
              <w:right w:val="single" w:sz="4" w:space="0" w:color="000000"/>
            </w:tcBorders>
            <w:shd w:val="clear" w:color="auto" w:fill="auto"/>
            <w:vAlign w:val="center"/>
          </w:tcPr>
          <w:p w14:paraId="01145CC3" w14:textId="77777777" w:rsidR="00417F41" w:rsidRPr="00583891" w:rsidRDefault="00417F41" w:rsidP="0050465B">
            <w:pPr>
              <w:pStyle w:val="af4"/>
            </w:pPr>
            <w:r w:rsidRPr="00583891">
              <w:t>Гкал/час</w:t>
            </w:r>
          </w:p>
        </w:tc>
        <w:tc>
          <w:tcPr>
            <w:tcW w:w="850" w:type="dxa"/>
            <w:tcBorders>
              <w:bottom w:val="single" w:sz="4" w:space="0" w:color="000000"/>
              <w:right w:val="single" w:sz="4" w:space="0" w:color="000000"/>
            </w:tcBorders>
            <w:shd w:val="clear" w:color="auto" w:fill="auto"/>
            <w:vAlign w:val="center"/>
          </w:tcPr>
          <w:p w14:paraId="05374C2E" w14:textId="77777777" w:rsidR="00417F41" w:rsidRPr="00583891" w:rsidRDefault="00417F41" w:rsidP="0050465B">
            <w:pPr>
              <w:pStyle w:val="af4"/>
              <w:rPr>
                <w:sz w:val="20"/>
                <w:szCs w:val="20"/>
              </w:rPr>
            </w:pPr>
          </w:p>
        </w:tc>
        <w:tc>
          <w:tcPr>
            <w:tcW w:w="850" w:type="dxa"/>
            <w:tcBorders>
              <w:bottom w:val="single" w:sz="4" w:space="0" w:color="000000"/>
              <w:right w:val="single" w:sz="4" w:space="0" w:color="000000"/>
            </w:tcBorders>
            <w:shd w:val="clear" w:color="auto" w:fill="auto"/>
            <w:vAlign w:val="center"/>
          </w:tcPr>
          <w:p w14:paraId="3572420D" w14:textId="77777777" w:rsidR="00417F41" w:rsidRPr="00583891" w:rsidRDefault="00417F41" w:rsidP="0050465B">
            <w:pPr>
              <w:pStyle w:val="af4"/>
              <w:rPr>
                <w:sz w:val="20"/>
                <w:szCs w:val="20"/>
              </w:rPr>
            </w:pPr>
          </w:p>
        </w:tc>
        <w:tc>
          <w:tcPr>
            <w:tcW w:w="850" w:type="dxa"/>
            <w:tcBorders>
              <w:bottom w:val="single" w:sz="4" w:space="0" w:color="000000"/>
              <w:right w:val="single" w:sz="4" w:space="0" w:color="000000"/>
            </w:tcBorders>
            <w:shd w:val="clear" w:color="auto" w:fill="auto"/>
            <w:vAlign w:val="center"/>
          </w:tcPr>
          <w:p w14:paraId="7B5CBAAD" w14:textId="77777777" w:rsidR="00417F41" w:rsidRPr="00583891" w:rsidRDefault="00417F41" w:rsidP="0050465B">
            <w:pPr>
              <w:pStyle w:val="af4"/>
              <w:rPr>
                <w:sz w:val="20"/>
                <w:szCs w:val="20"/>
              </w:rPr>
            </w:pPr>
          </w:p>
        </w:tc>
        <w:tc>
          <w:tcPr>
            <w:tcW w:w="850" w:type="dxa"/>
            <w:tcBorders>
              <w:bottom w:val="single" w:sz="4" w:space="0" w:color="000000"/>
              <w:right w:val="single" w:sz="4" w:space="0" w:color="000000"/>
            </w:tcBorders>
            <w:shd w:val="clear" w:color="auto" w:fill="auto"/>
            <w:vAlign w:val="center"/>
          </w:tcPr>
          <w:p w14:paraId="2F728A84" w14:textId="77777777" w:rsidR="00417F41" w:rsidRPr="00583891" w:rsidRDefault="00417F41" w:rsidP="0050465B">
            <w:pPr>
              <w:pStyle w:val="af4"/>
              <w:rPr>
                <w:sz w:val="20"/>
                <w:szCs w:val="20"/>
              </w:rPr>
            </w:pPr>
          </w:p>
        </w:tc>
        <w:tc>
          <w:tcPr>
            <w:tcW w:w="850" w:type="dxa"/>
            <w:tcBorders>
              <w:bottom w:val="single" w:sz="4" w:space="0" w:color="000000"/>
              <w:right w:val="single" w:sz="4" w:space="0" w:color="000000"/>
            </w:tcBorders>
            <w:shd w:val="clear" w:color="auto" w:fill="auto"/>
            <w:vAlign w:val="center"/>
          </w:tcPr>
          <w:p w14:paraId="5838B39B" w14:textId="77777777" w:rsidR="00417F41" w:rsidRPr="00583891" w:rsidRDefault="00417F41" w:rsidP="0050465B">
            <w:pPr>
              <w:pStyle w:val="af4"/>
              <w:rPr>
                <w:sz w:val="20"/>
                <w:szCs w:val="20"/>
              </w:rPr>
            </w:pPr>
          </w:p>
        </w:tc>
        <w:tc>
          <w:tcPr>
            <w:tcW w:w="850" w:type="dxa"/>
            <w:tcBorders>
              <w:bottom w:val="single" w:sz="4" w:space="0" w:color="000000"/>
              <w:right w:val="single" w:sz="4" w:space="0" w:color="000000"/>
            </w:tcBorders>
            <w:shd w:val="clear" w:color="auto" w:fill="auto"/>
            <w:vAlign w:val="center"/>
          </w:tcPr>
          <w:p w14:paraId="124F305B" w14:textId="77777777" w:rsidR="00417F41" w:rsidRPr="00583891" w:rsidRDefault="00417F41" w:rsidP="0050465B">
            <w:pPr>
              <w:pStyle w:val="af4"/>
              <w:rPr>
                <w:sz w:val="20"/>
                <w:szCs w:val="20"/>
              </w:rPr>
            </w:pPr>
          </w:p>
        </w:tc>
        <w:tc>
          <w:tcPr>
            <w:tcW w:w="850" w:type="dxa"/>
            <w:tcBorders>
              <w:bottom w:val="single" w:sz="4" w:space="0" w:color="000000"/>
              <w:right w:val="single" w:sz="4" w:space="0" w:color="000000"/>
            </w:tcBorders>
            <w:shd w:val="clear" w:color="auto" w:fill="auto"/>
            <w:vAlign w:val="center"/>
          </w:tcPr>
          <w:p w14:paraId="02FECDE2" w14:textId="77777777" w:rsidR="00417F41" w:rsidRPr="00583891" w:rsidRDefault="00417F41" w:rsidP="0050465B">
            <w:pPr>
              <w:pStyle w:val="af4"/>
              <w:rPr>
                <w:sz w:val="20"/>
                <w:szCs w:val="20"/>
              </w:rPr>
            </w:pPr>
          </w:p>
        </w:tc>
        <w:tc>
          <w:tcPr>
            <w:tcW w:w="850" w:type="dxa"/>
            <w:tcBorders>
              <w:bottom w:val="single" w:sz="4" w:space="0" w:color="000000"/>
              <w:right w:val="single" w:sz="4" w:space="0" w:color="000000"/>
            </w:tcBorders>
            <w:shd w:val="clear" w:color="auto" w:fill="auto"/>
            <w:vAlign w:val="center"/>
          </w:tcPr>
          <w:p w14:paraId="042CFAC5" w14:textId="77777777" w:rsidR="00417F41" w:rsidRPr="00583891" w:rsidRDefault="00417F41" w:rsidP="0050465B">
            <w:pPr>
              <w:pStyle w:val="af4"/>
              <w:rPr>
                <w:sz w:val="20"/>
                <w:szCs w:val="20"/>
              </w:rPr>
            </w:pPr>
          </w:p>
        </w:tc>
        <w:tc>
          <w:tcPr>
            <w:tcW w:w="850" w:type="dxa"/>
            <w:tcBorders>
              <w:bottom w:val="single" w:sz="4" w:space="0" w:color="000000"/>
              <w:right w:val="single" w:sz="4" w:space="0" w:color="000000"/>
            </w:tcBorders>
            <w:shd w:val="clear" w:color="auto" w:fill="auto"/>
            <w:vAlign w:val="center"/>
          </w:tcPr>
          <w:p w14:paraId="4C9D1CBA" w14:textId="77777777" w:rsidR="00417F41" w:rsidRPr="00583891" w:rsidRDefault="00417F41" w:rsidP="0050465B">
            <w:pPr>
              <w:pStyle w:val="af4"/>
              <w:rPr>
                <w:sz w:val="20"/>
                <w:szCs w:val="20"/>
              </w:rPr>
            </w:pPr>
          </w:p>
        </w:tc>
        <w:tc>
          <w:tcPr>
            <w:tcW w:w="850" w:type="dxa"/>
            <w:tcBorders>
              <w:bottom w:val="single" w:sz="4" w:space="0" w:color="000000"/>
              <w:right w:val="single" w:sz="4" w:space="0" w:color="000000"/>
            </w:tcBorders>
            <w:shd w:val="clear" w:color="auto" w:fill="auto"/>
            <w:vAlign w:val="center"/>
          </w:tcPr>
          <w:p w14:paraId="4263EF24" w14:textId="77777777" w:rsidR="00417F41" w:rsidRPr="00583891" w:rsidRDefault="00417F41" w:rsidP="0050465B">
            <w:pPr>
              <w:pStyle w:val="af4"/>
              <w:rPr>
                <w:sz w:val="20"/>
                <w:szCs w:val="20"/>
              </w:rPr>
            </w:pPr>
          </w:p>
        </w:tc>
        <w:tc>
          <w:tcPr>
            <w:tcW w:w="850" w:type="dxa"/>
            <w:tcBorders>
              <w:bottom w:val="single" w:sz="4" w:space="0" w:color="000000"/>
              <w:right w:val="single" w:sz="4" w:space="0" w:color="000000"/>
            </w:tcBorders>
            <w:shd w:val="clear" w:color="auto" w:fill="auto"/>
            <w:vAlign w:val="center"/>
          </w:tcPr>
          <w:p w14:paraId="0EDA11FF" w14:textId="77777777" w:rsidR="00417F41" w:rsidRPr="00583891" w:rsidRDefault="00417F41" w:rsidP="0050465B">
            <w:pPr>
              <w:pStyle w:val="af4"/>
              <w:rPr>
                <w:sz w:val="20"/>
                <w:szCs w:val="20"/>
              </w:rPr>
            </w:pPr>
          </w:p>
        </w:tc>
        <w:tc>
          <w:tcPr>
            <w:tcW w:w="850" w:type="dxa"/>
            <w:tcBorders>
              <w:bottom w:val="single" w:sz="4" w:space="0" w:color="000000"/>
              <w:right w:val="single" w:sz="4" w:space="0" w:color="000000"/>
            </w:tcBorders>
            <w:shd w:val="clear" w:color="auto" w:fill="auto"/>
            <w:vAlign w:val="center"/>
          </w:tcPr>
          <w:p w14:paraId="5EF115E9" w14:textId="77777777" w:rsidR="00417F41" w:rsidRPr="00583891" w:rsidRDefault="00417F41" w:rsidP="0050465B">
            <w:pPr>
              <w:pStyle w:val="af4"/>
              <w:rPr>
                <w:sz w:val="20"/>
                <w:szCs w:val="20"/>
              </w:rPr>
            </w:pPr>
          </w:p>
        </w:tc>
        <w:tc>
          <w:tcPr>
            <w:tcW w:w="850" w:type="dxa"/>
            <w:tcBorders>
              <w:bottom w:val="single" w:sz="4" w:space="0" w:color="000000"/>
              <w:right w:val="single" w:sz="4" w:space="0" w:color="000000"/>
            </w:tcBorders>
            <w:shd w:val="clear" w:color="auto" w:fill="auto"/>
            <w:vAlign w:val="center"/>
          </w:tcPr>
          <w:p w14:paraId="61E28746" w14:textId="77777777" w:rsidR="00417F41" w:rsidRPr="00583891" w:rsidRDefault="00417F41" w:rsidP="0050465B">
            <w:pPr>
              <w:pStyle w:val="af4"/>
              <w:rPr>
                <w:sz w:val="20"/>
                <w:szCs w:val="20"/>
              </w:rPr>
            </w:pPr>
          </w:p>
        </w:tc>
        <w:tc>
          <w:tcPr>
            <w:tcW w:w="850" w:type="dxa"/>
            <w:tcBorders>
              <w:bottom w:val="single" w:sz="4" w:space="0" w:color="000000"/>
              <w:right w:val="single" w:sz="4" w:space="0" w:color="000000"/>
            </w:tcBorders>
            <w:shd w:val="clear" w:color="auto" w:fill="auto"/>
            <w:vAlign w:val="center"/>
          </w:tcPr>
          <w:p w14:paraId="4A6C7D64" w14:textId="77777777" w:rsidR="00417F41" w:rsidRPr="00583891" w:rsidRDefault="00417F41" w:rsidP="0050465B">
            <w:pPr>
              <w:pStyle w:val="af4"/>
              <w:rPr>
                <w:sz w:val="20"/>
                <w:szCs w:val="20"/>
              </w:rPr>
            </w:pPr>
          </w:p>
        </w:tc>
      </w:tr>
      <w:tr w:rsidR="00417F41" w:rsidRPr="00583891" w14:paraId="4F6919AD" w14:textId="77777777" w:rsidTr="00D84969">
        <w:trPr>
          <w:trHeight w:val="255"/>
        </w:trPr>
        <w:tc>
          <w:tcPr>
            <w:tcW w:w="1927" w:type="dxa"/>
            <w:tcBorders>
              <w:left w:val="single" w:sz="4" w:space="0" w:color="000000"/>
              <w:bottom w:val="single" w:sz="4" w:space="0" w:color="000000"/>
              <w:right w:val="single" w:sz="4" w:space="0" w:color="000000"/>
            </w:tcBorders>
            <w:shd w:val="clear" w:color="auto" w:fill="auto"/>
            <w:vAlign w:val="center"/>
          </w:tcPr>
          <w:p w14:paraId="63876278" w14:textId="77777777" w:rsidR="00417F41" w:rsidRPr="00583891" w:rsidRDefault="00417F41" w:rsidP="0050465B">
            <w:pPr>
              <w:pStyle w:val="af4"/>
            </w:pPr>
            <w:r w:rsidRPr="00583891">
              <w:t>Выработано тепловой энергии</w:t>
            </w:r>
          </w:p>
        </w:tc>
        <w:tc>
          <w:tcPr>
            <w:tcW w:w="738" w:type="dxa"/>
            <w:tcBorders>
              <w:bottom w:val="single" w:sz="4" w:space="0" w:color="000000"/>
              <w:right w:val="single" w:sz="4" w:space="0" w:color="000000"/>
            </w:tcBorders>
            <w:shd w:val="clear" w:color="auto" w:fill="auto"/>
            <w:vAlign w:val="center"/>
          </w:tcPr>
          <w:p w14:paraId="5BD97859" w14:textId="77777777" w:rsidR="00417F41" w:rsidRPr="00583891" w:rsidRDefault="00417F41" w:rsidP="0050465B">
            <w:pPr>
              <w:pStyle w:val="af4"/>
            </w:pPr>
            <w:r w:rsidRPr="00583891">
              <w:t>тыс. Гкал</w:t>
            </w:r>
          </w:p>
        </w:tc>
        <w:tc>
          <w:tcPr>
            <w:tcW w:w="850" w:type="dxa"/>
            <w:tcBorders>
              <w:bottom w:val="single" w:sz="4" w:space="0" w:color="000000"/>
              <w:right w:val="single" w:sz="4" w:space="0" w:color="000000"/>
            </w:tcBorders>
            <w:shd w:val="clear" w:color="auto" w:fill="auto"/>
            <w:vAlign w:val="center"/>
          </w:tcPr>
          <w:p w14:paraId="40EAD79B" w14:textId="77777777" w:rsidR="00417F41" w:rsidRPr="00583891" w:rsidRDefault="00417F41" w:rsidP="0050465B">
            <w:pPr>
              <w:pStyle w:val="af4"/>
            </w:pPr>
            <w:r w:rsidRPr="00583891">
              <w:rPr>
                <w:sz w:val="20"/>
                <w:szCs w:val="20"/>
              </w:rPr>
              <w:t>11,64</w:t>
            </w:r>
          </w:p>
        </w:tc>
        <w:tc>
          <w:tcPr>
            <w:tcW w:w="850" w:type="dxa"/>
            <w:tcBorders>
              <w:bottom w:val="single" w:sz="4" w:space="0" w:color="000000"/>
              <w:right w:val="single" w:sz="4" w:space="0" w:color="000000"/>
            </w:tcBorders>
            <w:shd w:val="clear" w:color="auto" w:fill="auto"/>
            <w:vAlign w:val="center"/>
          </w:tcPr>
          <w:p w14:paraId="0C5E3705" w14:textId="77777777" w:rsidR="00417F41" w:rsidRPr="00583891" w:rsidRDefault="00417F41" w:rsidP="0050465B">
            <w:pPr>
              <w:pStyle w:val="af4"/>
            </w:pPr>
            <w:r w:rsidRPr="00583891">
              <w:rPr>
                <w:sz w:val="20"/>
                <w:szCs w:val="20"/>
              </w:rPr>
              <w:t>9,75</w:t>
            </w:r>
          </w:p>
        </w:tc>
        <w:tc>
          <w:tcPr>
            <w:tcW w:w="850" w:type="dxa"/>
            <w:tcBorders>
              <w:bottom w:val="single" w:sz="4" w:space="0" w:color="000000"/>
              <w:right w:val="single" w:sz="4" w:space="0" w:color="000000"/>
            </w:tcBorders>
            <w:shd w:val="clear" w:color="auto" w:fill="auto"/>
            <w:vAlign w:val="center"/>
          </w:tcPr>
          <w:p w14:paraId="157168E6" w14:textId="77777777" w:rsidR="00417F41" w:rsidRPr="00583891" w:rsidRDefault="00417F41" w:rsidP="0050465B">
            <w:pPr>
              <w:pStyle w:val="af4"/>
            </w:pPr>
            <w:r w:rsidRPr="00583891">
              <w:rPr>
                <w:sz w:val="20"/>
                <w:szCs w:val="20"/>
              </w:rPr>
              <w:t>8,51</w:t>
            </w:r>
          </w:p>
        </w:tc>
        <w:tc>
          <w:tcPr>
            <w:tcW w:w="850" w:type="dxa"/>
            <w:tcBorders>
              <w:bottom w:val="single" w:sz="4" w:space="0" w:color="000000"/>
              <w:right w:val="single" w:sz="4" w:space="0" w:color="000000"/>
            </w:tcBorders>
            <w:shd w:val="clear" w:color="auto" w:fill="auto"/>
            <w:vAlign w:val="center"/>
          </w:tcPr>
          <w:p w14:paraId="3AD20E3B" w14:textId="77777777" w:rsidR="00417F41" w:rsidRPr="00583891" w:rsidRDefault="00417F41" w:rsidP="0050465B">
            <w:pPr>
              <w:pStyle w:val="af4"/>
            </w:pPr>
            <w:r w:rsidRPr="00583891">
              <w:rPr>
                <w:sz w:val="20"/>
                <w:szCs w:val="20"/>
              </w:rPr>
              <w:t>10,21</w:t>
            </w:r>
          </w:p>
        </w:tc>
        <w:tc>
          <w:tcPr>
            <w:tcW w:w="850" w:type="dxa"/>
            <w:tcBorders>
              <w:bottom w:val="single" w:sz="4" w:space="0" w:color="000000"/>
              <w:right w:val="single" w:sz="4" w:space="0" w:color="000000"/>
            </w:tcBorders>
            <w:shd w:val="clear" w:color="auto" w:fill="auto"/>
            <w:vAlign w:val="center"/>
          </w:tcPr>
          <w:p w14:paraId="2778BCA2" w14:textId="77777777" w:rsidR="00417F41" w:rsidRPr="00583891" w:rsidRDefault="00417F41" w:rsidP="0050465B">
            <w:pPr>
              <w:pStyle w:val="af4"/>
            </w:pPr>
            <w:r w:rsidRPr="00583891">
              <w:rPr>
                <w:sz w:val="20"/>
                <w:szCs w:val="20"/>
              </w:rPr>
              <w:t>10,3</w:t>
            </w:r>
          </w:p>
        </w:tc>
        <w:tc>
          <w:tcPr>
            <w:tcW w:w="850" w:type="dxa"/>
            <w:tcBorders>
              <w:bottom w:val="single" w:sz="4" w:space="0" w:color="000000"/>
              <w:right w:val="single" w:sz="4" w:space="0" w:color="000000"/>
            </w:tcBorders>
            <w:shd w:val="clear" w:color="auto" w:fill="auto"/>
            <w:vAlign w:val="center"/>
          </w:tcPr>
          <w:p w14:paraId="5DE96C77" w14:textId="77777777" w:rsidR="00417F41" w:rsidRPr="00583891" w:rsidRDefault="00417F41" w:rsidP="0050465B">
            <w:pPr>
              <w:pStyle w:val="af4"/>
            </w:pPr>
            <w:r w:rsidRPr="00583891">
              <w:rPr>
                <w:sz w:val="20"/>
                <w:szCs w:val="20"/>
              </w:rPr>
              <w:t>10,3</w:t>
            </w:r>
          </w:p>
        </w:tc>
        <w:tc>
          <w:tcPr>
            <w:tcW w:w="850" w:type="dxa"/>
            <w:tcBorders>
              <w:bottom w:val="single" w:sz="4" w:space="0" w:color="000000"/>
              <w:right w:val="single" w:sz="4" w:space="0" w:color="000000"/>
            </w:tcBorders>
            <w:shd w:val="clear" w:color="auto" w:fill="auto"/>
            <w:vAlign w:val="center"/>
          </w:tcPr>
          <w:p w14:paraId="5EF2F45C" w14:textId="77777777" w:rsidR="00417F41" w:rsidRPr="00583891" w:rsidRDefault="00417F41" w:rsidP="0050465B">
            <w:pPr>
              <w:pStyle w:val="af4"/>
            </w:pPr>
            <w:r w:rsidRPr="00583891">
              <w:rPr>
                <w:sz w:val="20"/>
                <w:szCs w:val="20"/>
              </w:rPr>
              <w:t>10,3</w:t>
            </w:r>
          </w:p>
        </w:tc>
        <w:tc>
          <w:tcPr>
            <w:tcW w:w="850" w:type="dxa"/>
            <w:tcBorders>
              <w:bottom w:val="single" w:sz="4" w:space="0" w:color="000000"/>
              <w:right w:val="single" w:sz="4" w:space="0" w:color="000000"/>
            </w:tcBorders>
            <w:shd w:val="clear" w:color="auto" w:fill="auto"/>
            <w:vAlign w:val="center"/>
          </w:tcPr>
          <w:p w14:paraId="2995532D" w14:textId="77777777" w:rsidR="00417F41" w:rsidRPr="00583891" w:rsidRDefault="00417F41" w:rsidP="0050465B">
            <w:pPr>
              <w:pStyle w:val="af4"/>
            </w:pPr>
            <w:r w:rsidRPr="00583891">
              <w:rPr>
                <w:sz w:val="20"/>
                <w:szCs w:val="20"/>
              </w:rPr>
              <w:t>10,3</w:t>
            </w:r>
          </w:p>
        </w:tc>
        <w:tc>
          <w:tcPr>
            <w:tcW w:w="850" w:type="dxa"/>
            <w:tcBorders>
              <w:bottom w:val="single" w:sz="4" w:space="0" w:color="000000"/>
              <w:right w:val="single" w:sz="4" w:space="0" w:color="000000"/>
            </w:tcBorders>
            <w:shd w:val="clear" w:color="auto" w:fill="auto"/>
            <w:vAlign w:val="center"/>
          </w:tcPr>
          <w:p w14:paraId="60A4B272" w14:textId="77777777" w:rsidR="00417F41" w:rsidRPr="00583891" w:rsidRDefault="00417F41" w:rsidP="0050465B">
            <w:pPr>
              <w:pStyle w:val="af4"/>
            </w:pPr>
            <w:r w:rsidRPr="00583891">
              <w:rPr>
                <w:sz w:val="20"/>
                <w:szCs w:val="20"/>
              </w:rPr>
              <w:t>10,3</w:t>
            </w:r>
          </w:p>
        </w:tc>
        <w:tc>
          <w:tcPr>
            <w:tcW w:w="850" w:type="dxa"/>
            <w:tcBorders>
              <w:bottom w:val="single" w:sz="4" w:space="0" w:color="000000"/>
              <w:right w:val="single" w:sz="4" w:space="0" w:color="000000"/>
            </w:tcBorders>
            <w:shd w:val="clear" w:color="auto" w:fill="auto"/>
            <w:vAlign w:val="center"/>
          </w:tcPr>
          <w:p w14:paraId="295EBC19" w14:textId="77777777" w:rsidR="00417F41" w:rsidRPr="00583891" w:rsidRDefault="00417F41" w:rsidP="0050465B">
            <w:pPr>
              <w:pStyle w:val="af4"/>
            </w:pPr>
            <w:r w:rsidRPr="00583891">
              <w:rPr>
                <w:sz w:val="20"/>
                <w:szCs w:val="20"/>
              </w:rPr>
              <w:t>10,3</w:t>
            </w:r>
          </w:p>
        </w:tc>
        <w:tc>
          <w:tcPr>
            <w:tcW w:w="850" w:type="dxa"/>
            <w:tcBorders>
              <w:bottom w:val="single" w:sz="4" w:space="0" w:color="000000"/>
              <w:right w:val="single" w:sz="4" w:space="0" w:color="000000"/>
            </w:tcBorders>
            <w:shd w:val="clear" w:color="auto" w:fill="auto"/>
            <w:vAlign w:val="center"/>
          </w:tcPr>
          <w:p w14:paraId="3262C826" w14:textId="77777777" w:rsidR="00417F41" w:rsidRPr="00583891" w:rsidRDefault="00417F41" w:rsidP="0050465B">
            <w:pPr>
              <w:pStyle w:val="af4"/>
            </w:pPr>
            <w:r w:rsidRPr="00583891">
              <w:rPr>
                <w:sz w:val="20"/>
                <w:szCs w:val="20"/>
              </w:rPr>
              <w:t>10,3</w:t>
            </w:r>
          </w:p>
        </w:tc>
        <w:tc>
          <w:tcPr>
            <w:tcW w:w="850" w:type="dxa"/>
            <w:tcBorders>
              <w:bottom w:val="single" w:sz="4" w:space="0" w:color="000000"/>
              <w:right w:val="single" w:sz="4" w:space="0" w:color="000000"/>
            </w:tcBorders>
            <w:shd w:val="clear" w:color="auto" w:fill="auto"/>
            <w:vAlign w:val="center"/>
          </w:tcPr>
          <w:p w14:paraId="12A53512" w14:textId="77777777" w:rsidR="00417F41" w:rsidRPr="00583891" w:rsidRDefault="00417F41" w:rsidP="0050465B">
            <w:pPr>
              <w:pStyle w:val="af4"/>
            </w:pPr>
            <w:r w:rsidRPr="00583891">
              <w:rPr>
                <w:sz w:val="20"/>
                <w:szCs w:val="20"/>
              </w:rPr>
              <w:t>10,3</w:t>
            </w:r>
          </w:p>
        </w:tc>
        <w:tc>
          <w:tcPr>
            <w:tcW w:w="850" w:type="dxa"/>
            <w:tcBorders>
              <w:bottom w:val="single" w:sz="4" w:space="0" w:color="000000"/>
              <w:right w:val="single" w:sz="4" w:space="0" w:color="000000"/>
            </w:tcBorders>
            <w:shd w:val="clear" w:color="auto" w:fill="auto"/>
            <w:vAlign w:val="center"/>
          </w:tcPr>
          <w:p w14:paraId="66F1B027" w14:textId="77777777" w:rsidR="00417F41" w:rsidRPr="00583891" w:rsidRDefault="00417F41" w:rsidP="0050465B">
            <w:pPr>
              <w:pStyle w:val="af4"/>
            </w:pPr>
            <w:r w:rsidRPr="00583891">
              <w:rPr>
                <w:sz w:val="20"/>
                <w:szCs w:val="20"/>
              </w:rPr>
              <w:t>10,3</w:t>
            </w:r>
          </w:p>
        </w:tc>
        <w:tc>
          <w:tcPr>
            <w:tcW w:w="850" w:type="dxa"/>
            <w:tcBorders>
              <w:bottom w:val="single" w:sz="4" w:space="0" w:color="000000"/>
              <w:right w:val="single" w:sz="4" w:space="0" w:color="000000"/>
            </w:tcBorders>
            <w:shd w:val="clear" w:color="auto" w:fill="auto"/>
            <w:vAlign w:val="center"/>
          </w:tcPr>
          <w:p w14:paraId="60FFC658" w14:textId="77777777" w:rsidR="00417F41" w:rsidRPr="00583891" w:rsidRDefault="00417F41" w:rsidP="0050465B">
            <w:pPr>
              <w:pStyle w:val="af4"/>
            </w:pPr>
            <w:r w:rsidRPr="00583891">
              <w:rPr>
                <w:sz w:val="20"/>
                <w:szCs w:val="20"/>
              </w:rPr>
              <w:t>10,3</w:t>
            </w:r>
          </w:p>
        </w:tc>
      </w:tr>
      <w:tr w:rsidR="00417F41" w:rsidRPr="00583891" w14:paraId="620D5EC2" w14:textId="77777777" w:rsidTr="00D84969">
        <w:trPr>
          <w:trHeight w:val="255"/>
        </w:trPr>
        <w:tc>
          <w:tcPr>
            <w:tcW w:w="1927" w:type="dxa"/>
            <w:tcBorders>
              <w:left w:val="single" w:sz="4" w:space="0" w:color="000000"/>
              <w:bottom w:val="single" w:sz="4" w:space="0" w:color="000000"/>
              <w:right w:val="single" w:sz="4" w:space="0" w:color="000000"/>
            </w:tcBorders>
            <w:shd w:val="clear" w:color="auto" w:fill="auto"/>
            <w:vAlign w:val="center"/>
          </w:tcPr>
          <w:p w14:paraId="0E0AD76B" w14:textId="77777777" w:rsidR="00417F41" w:rsidRPr="00583891" w:rsidRDefault="00417F41" w:rsidP="00417F41">
            <w:r w:rsidRPr="00583891">
              <w:rPr>
                <w:rFonts w:ascii="Times New Roman" w:eastAsia="Times New Roman" w:hAnsi="Times New Roman"/>
                <w:sz w:val="24"/>
                <w:szCs w:val="24"/>
                <w:lang w:val="ru-RU" w:eastAsia="ru-RU"/>
              </w:rPr>
              <w:t>Собственные нужды котельной</w:t>
            </w:r>
          </w:p>
        </w:tc>
        <w:tc>
          <w:tcPr>
            <w:tcW w:w="738" w:type="dxa"/>
            <w:tcBorders>
              <w:bottom w:val="single" w:sz="4" w:space="0" w:color="000000"/>
              <w:right w:val="single" w:sz="4" w:space="0" w:color="000000"/>
            </w:tcBorders>
            <w:shd w:val="clear" w:color="auto" w:fill="auto"/>
            <w:vAlign w:val="center"/>
          </w:tcPr>
          <w:p w14:paraId="50F6E7FB" w14:textId="77777777" w:rsidR="00417F41" w:rsidRPr="00583891" w:rsidRDefault="00417F41" w:rsidP="00417F41">
            <w:pPr>
              <w:jc w:val="center"/>
            </w:pPr>
            <w:r w:rsidRPr="00583891">
              <w:rPr>
                <w:rFonts w:ascii="Times New Roman" w:eastAsia="Times New Roman" w:hAnsi="Times New Roman"/>
                <w:sz w:val="24"/>
                <w:szCs w:val="24"/>
                <w:lang w:val="ru-RU" w:eastAsia="ru-RU"/>
              </w:rPr>
              <w:t>тыс. Гкал</w:t>
            </w:r>
          </w:p>
        </w:tc>
        <w:tc>
          <w:tcPr>
            <w:tcW w:w="850" w:type="dxa"/>
            <w:tcBorders>
              <w:bottom w:val="single" w:sz="4" w:space="0" w:color="000000"/>
              <w:right w:val="single" w:sz="4" w:space="0" w:color="000000"/>
            </w:tcBorders>
            <w:shd w:val="clear" w:color="auto" w:fill="auto"/>
            <w:vAlign w:val="center"/>
          </w:tcPr>
          <w:p w14:paraId="2B2E664C" w14:textId="77777777" w:rsidR="00417F41" w:rsidRPr="00583891" w:rsidRDefault="00417F41" w:rsidP="00417F41">
            <w:pPr>
              <w:jc w:val="center"/>
            </w:pPr>
            <w:r w:rsidRPr="00583891">
              <w:rPr>
                <w:rFonts w:ascii="Times New Roman" w:eastAsia="Times New Roman" w:hAnsi="Times New Roman"/>
                <w:sz w:val="20"/>
                <w:szCs w:val="20"/>
                <w:lang w:val="ru-RU" w:eastAsia="ru-RU"/>
              </w:rPr>
              <w:t>0,26</w:t>
            </w:r>
          </w:p>
        </w:tc>
        <w:tc>
          <w:tcPr>
            <w:tcW w:w="850" w:type="dxa"/>
            <w:tcBorders>
              <w:bottom w:val="single" w:sz="4" w:space="0" w:color="000000"/>
              <w:right w:val="single" w:sz="4" w:space="0" w:color="000000"/>
            </w:tcBorders>
            <w:shd w:val="clear" w:color="auto" w:fill="auto"/>
            <w:vAlign w:val="center"/>
          </w:tcPr>
          <w:p w14:paraId="2E172A7B" w14:textId="77777777" w:rsidR="00417F41" w:rsidRPr="00583891" w:rsidRDefault="00417F41" w:rsidP="00417F41">
            <w:pPr>
              <w:snapToGrid w:val="0"/>
              <w:jc w:val="center"/>
              <w:rPr>
                <w:rFonts w:ascii="Times New Roman" w:eastAsia="Times New Roman" w:hAnsi="Times New Roman"/>
                <w:sz w:val="20"/>
                <w:szCs w:val="20"/>
                <w:lang w:val="ru-RU" w:eastAsia="ru-RU"/>
              </w:rPr>
            </w:pPr>
          </w:p>
        </w:tc>
        <w:tc>
          <w:tcPr>
            <w:tcW w:w="850" w:type="dxa"/>
            <w:tcBorders>
              <w:bottom w:val="single" w:sz="4" w:space="0" w:color="000000"/>
              <w:right w:val="single" w:sz="4" w:space="0" w:color="000000"/>
            </w:tcBorders>
            <w:shd w:val="clear" w:color="auto" w:fill="auto"/>
            <w:vAlign w:val="center"/>
          </w:tcPr>
          <w:p w14:paraId="49C5855A" w14:textId="77777777" w:rsidR="00417F41" w:rsidRPr="00583891" w:rsidRDefault="00417F41" w:rsidP="00417F41">
            <w:pPr>
              <w:snapToGrid w:val="0"/>
              <w:jc w:val="center"/>
              <w:rPr>
                <w:rFonts w:ascii="Times New Roman" w:eastAsia="Times New Roman" w:hAnsi="Times New Roman"/>
                <w:sz w:val="20"/>
                <w:szCs w:val="20"/>
                <w:lang w:val="ru-RU" w:eastAsia="ru-RU"/>
              </w:rPr>
            </w:pPr>
          </w:p>
        </w:tc>
        <w:tc>
          <w:tcPr>
            <w:tcW w:w="850" w:type="dxa"/>
            <w:tcBorders>
              <w:bottom w:val="single" w:sz="4" w:space="0" w:color="000000"/>
              <w:right w:val="single" w:sz="4" w:space="0" w:color="000000"/>
            </w:tcBorders>
            <w:shd w:val="clear" w:color="auto" w:fill="auto"/>
            <w:vAlign w:val="center"/>
          </w:tcPr>
          <w:p w14:paraId="3999B147" w14:textId="77777777" w:rsidR="00417F41" w:rsidRPr="00583891" w:rsidRDefault="00417F41" w:rsidP="00417F41">
            <w:pPr>
              <w:snapToGrid w:val="0"/>
              <w:jc w:val="center"/>
              <w:rPr>
                <w:rFonts w:ascii="Times New Roman" w:eastAsia="Times New Roman" w:hAnsi="Times New Roman"/>
                <w:sz w:val="20"/>
                <w:szCs w:val="20"/>
                <w:lang w:val="ru-RU" w:eastAsia="ru-RU"/>
              </w:rPr>
            </w:pPr>
          </w:p>
        </w:tc>
        <w:tc>
          <w:tcPr>
            <w:tcW w:w="850" w:type="dxa"/>
            <w:tcBorders>
              <w:bottom w:val="single" w:sz="4" w:space="0" w:color="000000"/>
              <w:right w:val="single" w:sz="4" w:space="0" w:color="000000"/>
            </w:tcBorders>
            <w:shd w:val="clear" w:color="auto" w:fill="auto"/>
            <w:vAlign w:val="center"/>
          </w:tcPr>
          <w:p w14:paraId="5832B3A1" w14:textId="77777777" w:rsidR="00417F41" w:rsidRPr="00583891" w:rsidRDefault="00417F41" w:rsidP="00417F41">
            <w:pPr>
              <w:snapToGrid w:val="0"/>
              <w:jc w:val="center"/>
              <w:rPr>
                <w:rFonts w:ascii="Times New Roman" w:eastAsia="Times New Roman" w:hAnsi="Times New Roman"/>
                <w:sz w:val="20"/>
                <w:szCs w:val="20"/>
                <w:lang w:val="ru-RU" w:eastAsia="ru-RU"/>
              </w:rPr>
            </w:pPr>
          </w:p>
        </w:tc>
        <w:tc>
          <w:tcPr>
            <w:tcW w:w="850" w:type="dxa"/>
            <w:tcBorders>
              <w:bottom w:val="single" w:sz="4" w:space="0" w:color="000000"/>
              <w:right w:val="single" w:sz="4" w:space="0" w:color="000000"/>
            </w:tcBorders>
            <w:shd w:val="clear" w:color="auto" w:fill="auto"/>
            <w:vAlign w:val="center"/>
          </w:tcPr>
          <w:p w14:paraId="2C22023A" w14:textId="77777777" w:rsidR="00417F41" w:rsidRPr="00583891" w:rsidRDefault="00417F41" w:rsidP="00417F41">
            <w:pPr>
              <w:snapToGrid w:val="0"/>
              <w:jc w:val="center"/>
              <w:rPr>
                <w:rFonts w:ascii="Times New Roman" w:eastAsia="Times New Roman" w:hAnsi="Times New Roman"/>
                <w:sz w:val="20"/>
                <w:szCs w:val="20"/>
                <w:lang w:val="ru-RU" w:eastAsia="ru-RU"/>
              </w:rPr>
            </w:pPr>
          </w:p>
        </w:tc>
        <w:tc>
          <w:tcPr>
            <w:tcW w:w="850" w:type="dxa"/>
            <w:tcBorders>
              <w:bottom w:val="single" w:sz="4" w:space="0" w:color="000000"/>
              <w:right w:val="single" w:sz="4" w:space="0" w:color="000000"/>
            </w:tcBorders>
            <w:shd w:val="clear" w:color="auto" w:fill="auto"/>
            <w:vAlign w:val="center"/>
          </w:tcPr>
          <w:p w14:paraId="2FBC43A3" w14:textId="77777777" w:rsidR="00417F41" w:rsidRPr="00583891" w:rsidRDefault="00417F41" w:rsidP="00417F41">
            <w:pPr>
              <w:snapToGrid w:val="0"/>
              <w:jc w:val="center"/>
              <w:rPr>
                <w:rFonts w:ascii="Times New Roman" w:eastAsia="Times New Roman" w:hAnsi="Times New Roman"/>
                <w:sz w:val="20"/>
                <w:szCs w:val="20"/>
                <w:lang w:val="ru-RU" w:eastAsia="ru-RU"/>
              </w:rPr>
            </w:pPr>
          </w:p>
        </w:tc>
        <w:tc>
          <w:tcPr>
            <w:tcW w:w="850" w:type="dxa"/>
            <w:tcBorders>
              <w:bottom w:val="single" w:sz="4" w:space="0" w:color="000000"/>
              <w:right w:val="single" w:sz="4" w:space="0" w:color="000000"/>
            </w:tcBorders>
            <w:shd w:val="clear" w:color="auto" w:fill="auto"/>
            <w:vAlign w:val="center"/>
          </w:tcPr>
          <w:p w14:paraId="647B9283" w14:textId="77777777" w:rsidR="00417F41" w:rsidRPr="00583891" w:rsidRDefault="00417F41" w:rsidP="00417F41">
            <w:pPr>
              <w:snapToGrid w:val="0"/>
              <w:jc w:val="center"/>
              <w:rPr>
                <w:rFonts w:ascii="Times New Roman" w:eastAsia="Times New Roman" w:hAnsi="Times New Roman"/>
                <w:sz w:val="20"/>
                <w:szCs w:val="20"/>
                <w:lang w:val="ru-RU" w:eastAsia="ru-RU"/>
              </w:rPr>
            </w:pPr>
          </w:p>
        </w:tc>
        <w:tc>
          <w:tcPr>
            <w:tcW w:w="850" w:type="dxa"/>
            <w:tcBorders>
              <w:bottom w:val="single" w:sz="4" w:space="0" w:color="000000"/>
              <w:right w:val="single" w:sz="4" w:space="0" w:color="000000"/>
            </w:tcBorders>
            <w:shd w:val="clear" w:color="auto" w:fill="auto"/>
            <w:vAlign w:val="center"/>
          </w:tcPr>
          <w:p w14:paraId="73B0A4AC" w14:textId="77777777" w:rsidR="00417F41" w:rsidRPr="00583891" w:rsidRDefault="00417F41" w:rsidP="00417F41">
            <w:pPr>
              <w:snapToGrid w:val="0"/>
              <w:jc w:val="center"/>
              <w:rPr>
                <w:rFonts w:ascii="Times New Roman" w:eastAsia="Times New Roman" w:hAnsi="Times New Roman"/>
                <w:sz w:val="20"/>
                <w:szCs w:val="20"/>
                <w:lang w:val="ru-RU" w:eastAsia="ru-RU"/>
              </w:rPr>
            </w:pPr>
          </w:p>
        </w:tc>
        <w:tc>
          <w:tcPr>
            <w:tcW w:w="850" w:type="dxa"/>
            <w:tcBorders>
              <w:bottom w:val="single" w:sz="4" w:space="0" w:color="000000"/>
              <w:right w:val="single" w:sz="4" w:space="0" w:color="000000"/>
            </w:tcBorders>
            <w:shd w:val="clear" w:color="auto" w:fill="auto"/>
            <w:vAlign w:val="center"/>
          </w:tcPr>
          <w:p w14:paraId="5AAA48B4" w14:textId="77777777" w:rsidR="00417F41" w:rsidRPr="00583891" w:rsidRDefault="00417F41" w:rsidP="00417F41">
            <w:pPr>
              <w:snapToGrid w:val="0"/>
              <w:jc w:val="center"/>
              <w:rPr>
                <w:rFonts w:ascii="Times New Roman" w:eastAsia="Times New Roman" w:hAnsi="Times New Roman"/>
                <w:sz w:val="20"/>
                <w:szCs w:val="20"/>
                <w:lang w:val="ru-RU" w:eastAsia="ru-RU"/>
              </w:rPr>
            </w:pPr>
          </w:p>
        </w:tc>
        <w:tc>
          <w:tcPr>
            <w:tcW w:w="850" w:type="dxa"/>
            <w:tcBorders>
              <w:bottom w:val="single" w:sz="4" w:space="0" w:color="000000"/>
              <w:right w:val="single" w:sz="4" w:space="0" w:color="000000"/>
            </w:tcBorders>
            <w:shd w:val="clear" w:color="auto" w:fill="auto"/>
            <w:vAlign w:val="center"/>
          </w:tcPr>
          <w:p w14:paraId="51B402B9" w14:textId="77777777" w:rsidR="00417F41" w:rsidRPr="00583891" w:rsidRDefault="00417F41" w:rsidP="00417F41">
            <w:pPr>
              <w:snapToGrid w:val="0"/>
              <w:jc w:val="center"/>
              <w:rPr>
                <w:rFonts w:ascii="Times New Roman" w:eastAsia="Times New Roman" w:hAnsi="Times New Roman"/>
                <w:sz w:val="20"/>
                <w:szCs w:val="20"/>
                <w:lang w:val="ru-RU" w:eastAsia="ru-RU"/>
              </w:rPr>
            </w:pPr>
          </w:p>
        </w:tc>
        <w:tc>
          <w:tcPr>
            <w:tcW w:w="850" w:type="dxa"/>
            <w:tcBorders>
              <w:bottom w:val="single" w:sz="4" w:space="0" w:color="000000"/>
              <w:right w:val="single" w:sz="4" w:space="0" w:color="000000"/>
            </w:tcBorders>
            <w:shd w:val="clear" w:color="auto" w:fill="auto"/>
            <w:vAlign w:val="center"/>
          </w:tcPr>
          <w:p w14:paraId="01D94B2D" w14:textId="77777777" w:rsidR="00417F41" w:rsidRPr="00583891" w:rsidRDefault="00417F41" w:rsidP="00417F41">
            <w:pPr>
              <w:snapToGrid w:val="0"/>
              <w:jc w:val="center"/>
              <w:rPr>
                <w:rFonts w:ascii="Times New Roman" w:eastAsia="Times New Roman" w:hAnsi="Times New Roman"/>
                <w:sz w:val="20"/>
                <w:szCs w:val="20"/>
                <w:lang w:val="ru-RU" w:eastAsia="ru-RU"/>
              </w:rPr>
            </w:pPr>
          </w:p>
        </w:tc>
        <w:tc>
          <w:tcPr>
            <w:tcW w:w="850" w:type="dxa"/>
            <w:tcBorders>
              <w:bottom w:val="single" w:sz="4" w:space="0" w:color="000000"/>
              <w:right w:val="single" w:sz="4" w:space="0" w:color="000000"/>
            </w:tcBorders>
            <w:shd w:val="clear" w:color="auto" w:fill="auto"/>
            <w:vAlign w:val="center"/>
          </w:tcPr>
          <w:p w14:paraId="0825BA45" w14:textId="77777777" w:rsidR="00417F41" w:rsidRPr="00583891" w:rsidRDefault="00417F41" w:rsidP="00417F41">
            <w:pPr>
              <w:snapToGrid w:val="0"/>
              <w:jc w:val="center"/>
              <w:rPr>
                <w:rFonts w:ascii="Times New Roman" w:eastAsia="Times New Roman" w:hAnsi="Times New Roman"/>
                <w:sz w:val="20"/>
                <w:szCs w:val="20"/>
                <w:lang w:val="ru-RU" w:eastAsia="ru-RU"/>
              </w:rPr>
            </w:pPr>
          </w:p>
        </w:tc>
        <w:tc>
          <w:tcPr>
            <w:tcW w:w="850" w:type="dxa"/>
            <w:tcBorders>
              <w:bottom w:val="single" w:sz="4" w:space="0" w:color="000000"/>
              <w:right w:val="single" w:sz="4" w:space="0" w:color="000000"/>
            </w:tcBorders>
            <w:shd w:val="clear" w:color="auto" w:fill="auto"/>
            <w:vAlign w:val="center"/>
          </w:tcPr>
          <w:p w14:paraId="2A679008" w14:textId="77777777" w:rsidR="00417F41" w:rsidRPr="00583891" w:rsidRDefault="00417F41" w:rsidP="00417F41">
            <w:pPr>
              <w:snapToGrid w:val="0"/>
              <w:jc w:val="center"/>
              <w:rPr>
                <w:rFonts w:ascii="Times New Roman" w:eastAsia="Times New Roman" w:hAnsi="Times New Roman"/>
                <w:sz w:val="20"/>
                <w:szCs w:val="20"/>
                <w:lang w:val="ru-RU" w:eastAsia="ru-RU"/>
              </w:rPr>
            </w:pPr>
          </w:p>
        </w:tc>
      </w:tr>
      <w:tr w:rsidR="00417F41" w:rsidRPr="00583891" w14:paraId="0C3B480E" w14:textId="77777777" w:rsidTr="00D84969">
        <w:trPr>
          <w:trHeight w:val="255"/>
        </w:trPr>
        <w:tc>
          <w:tcPr>
            <w:tcW w:w="1927" w:type="dxa"/>
            <w:tcBorders>
              <w:left w:val="single" w:sz="4" w:space="0" w:color="000000"/>
              <w:bottom w:val="single" w:sz="4" w:space="0" w:color="000000"/>
              <w:right w:val="single" w:sz="4" w:space="0" w:color="000000"/>
            </w:tcBorders>
            <w:shd w:val="clear" w:color="auto" w:fill="auto"/>
            <w:vAlign w:val="center"/>
          </w:tcPr>
          <w:p w14:paraId="35F91D98" w14:textId="77777777" w:rsidR="00417F41" w:rsidRPr="00583891" w:rsidRDefault="00417F41" w:rsidP="00417F41">
            <w:r w:rsidRPr="00583891">
              <w:rPr>
                <w:rFonts w:ascii="Times New Roman" w:eastAsia="Times New Roman" w:hAnsi="Times New Roman"/>
                <w:sz w:val="24"/>
                <w:szCs w:val="24"/>
                <w:lang w:val="ru-RU" w:eastAsia="ru-RU"/>
              </w:rPr>
              <w:t>Отпущено с коллекторов</w:t>
            </w:r>
          </w:p>
        </w:tc>
        <w:tc>
          <w:tcPr>
            <w:tcW w:w="738" w:type="dxa"/>
            <w:tcBorders>
              <w:bottom w:val="single" w:sz="4" w:space="0" w:color="000000"/>
              <w:right w:val="single" w:sz="4" w:space="0" w:color="000000"/>
            </w:tcBorders>
            <w:shd w:val="clear" w:color="auto" w:fill="auto"/>
            <w:vAlign w:val="center"/>
          </w:tcPr>
          <w:p w14:paraId="30F11B99" w14:textId="77777777" w:rsidR="00417F41" w:rsidRPr="00583891" w:rsidRDefault="00417F41" w:rsidP="00417F41">
            <w:pPr>
              <w:jc w:val="center"/>
            </w:pPr>
            <w:r w:rsidRPr="00583891">
              <w:rPr>
                <w:rFonts w:ascii="Times New Roman" w:eastAsia="Times New Roman" w:hAnsi="Times New Roman"/>
                <w:sz w:val="24"/>
                <w:szCs w:val="24"/>
                <w:lang w:val="ru-RU" w:eastAsia="ru-RU"/>
              </w:rPr>
              <w:t>тыс. Гкал</w:t>
            </w:r>
          </w:p>
        </w:tc>
        <w:tc>
          <w:tcPr>
            <w:tcW w:w="850" w:type="dxa"/>
            <w:tcBorders>
              <w:bottom w:val="single" w:sz="4" w:space="0" w:color="000000"/>
              <w:right w:val="single" w:sz="4" w:space="0" w:color="000000"/>
            </w:tcBorders>
            <w:shd w:val="clear" w:color="auto" w:fill="auto"/>
            <w:vAlign w:val="center"/>
          </w:tcPr>
          <w:p w14:paraId="2CBC8C15" w14:textId="77777777" w:rsidR="00417F41" w:rsidRPr="00583891" w:rsidRDefault="00417F41" w:rsidP="00417F41">
            <w:pPr>
              <w:snapToGrid w:val="0"/>
              <w:jc w:val="center"/>
              <w:rPr>
                <w:rFonts w:ascii="Times New Roman" w:eastAsia="Times New Roman" w:hAnsi="Times New Roman"/>
                <w:b/>
                <w:bCs/>
                <w:sz w:val="20"/>
                <w:szCs w:val="20"/>
                <w:lang w:val="ru-RU" w:eastAsia="ru-RU"/>
              </w:rPr>
            </w:pPr>
          </w:p>
        </w:tc>
        <w:tc>
          <w:tcPr>
            <w:tcW w:w="850" w:type="dxa"/>
            <w:tcBorders>
              <w:bottom w:val="single" w:sz="4" w:space="0" w:color="000000"/>
              <w:right w:val="single" w:sz="4" w:space="0" w:color="000000"/>
            </w:tcBorders>
            <w:shd w:val="clear" w:color="auto" w:fill="auto"/>
            <w:vAlign w:val="center"/>
          </w:tcPr>
          <w:p w14:paraId="5856D0C1" w14:textId="77777777" w:rsidR="00417F41" w:rsidRPr="00583891" w:rsidRDefault="00417F41" w:rsidP="00417F41">
            <w:pPr>
              <w:snapToGrid w:val="0"/>
              <w:jc w:val="center"/>
              <w:rPr>
                <w:rFonts w:ascii="Times New Roman" w:eastAsia="Times New Roman" w:hAnsi="Times New Roman"/>
                <w:b/>
                <w:bCs/>
                <w:sz w:val="20"/>
                <w:szCs w:val="20"/>
                <w:lang w:val="ru-RU" w:eastAsia="ru-RU"/>
              </w:rPr>
            </w:pPr>
          </w:p>
        </w:tc>
        <w:tc>
          <w:tcPr>
            <w:tcW w:w="850" w:type="dxa"/>
            <w:tcBorders>
              <w:bottom w:val="single" w:sz="4" w:space="0" w:color="000000"/>
              <w:right w:val="single" w:sz="4" w:space="0" w:color="000000"/>
            </w:tcBorders>
            <w:shd w:val="clear" w:color="auto" w:fill="auto"/>
            <w:vAlign w:val="center"/>
          </w:tcPr>
          <w:p w14:paraId="15934EC3" w14:textId="77777777" w:rsidR="00417F41" w:rsidRPr="00583891" w:rsidRDefault="00417F41" w:rsidP="00417F41">
            <w:pPr>
              <w:snapToGrid w:val="0"/>
              <w:jc w:val="center"/>
              <w:rPr>
                <w:rFonts w:ascii="Times New Roman" w:eastAsia="Times New Roman" w:hAnsi="Times New Roman"/>
                <w:b/>
                <w:bCs/>
                <w:sz w:val="20"/>
                <w:szCs w:val="20"/>
                <w:lang w:val="ru-RU" w:eastAsia="ru-RU"/>
              </w:rPr>
            </w:pPr>
          </w:p>
        </w:tc>
        <w:tc>
          <w:tcPr>
            <w:tcW w:w="850" w:type="dxa"/>
            <w:tcBorders>
              <w:bottom w:val="single" w:sz="4" w:space="0" w:color="000000"/>
              <w:right w:val="single" w:sz="4" w:space="0" w:color="000000"/>
            </w:tcBorders>
            <w:shd w:val="clear" w:color="auto" w:fill="auto"/>
            <w:vAlign w:val="center"/>
          </w:tcPr>
          <w:p w14:paraId="4F414FBA" w14:textId="77777777" w:rsidR="00417F41" w:rsidRPr="00583891" w:rsidRDefault="00417F41" w:rsidP="00417F41">
            <w:pPr>
              <w:snapToGrid w:val="0"/>
              <w:jc w:val="center"/>
              <w:rPr>
                <w:rFonts w:ascii="Times New Roman" w:eastAsia="Times New Roman" w:hAnsi="Times New Roman"/>
                <w:b/>
                <w:bCs/>
                <w:sz w:val="20"/>
                <w:szCs w:val="20"/>
                <w:lang w:val="ru-RU" w:eastAsia="ru-RU"/>
              </w:rPr>
            </w:pPr>
          </w:p>
        </w:tc>
        <w:tc>
          <w:tcPr>
            <w:tcW w:w="850" w:type="dxa"/>
            <w:tcBorders>
              <w:bottom w:val="single" w:sz="4" w:space="0" w:color="000000"/>
              <w:right w:val="single" w:sz="4" w:space="0" w:color="000000"/>
            </w:tcBorders>
            <w:shd w:val="clear" w:color="auto" w:fill="auto"/>
            <w:vAlign w:val="center"/>
          </w:tcPr>
          <w:p w14:paraId="179C77F3" w14:textId="77777777" w:rsidR="00417F41" w:rsidRPr="00583891" w:rsidRDefault="00417F41" w:rsidP="00417F41">
            <w:pPr>
              <w:snapToGrid w:val="0"/>
              <w:jc w:val="center"/>
              <w:rPr>
                <w:rFonts w:ascii="Times New Roman" w:eastAsia="Times New Roman" w:hAnsi="Times New Roman"/>
                <w:sz w:val="20"/>
                <w:szCs w:val="20"/>
                <w:lang w:val="ru-RU" w:eastAsia="ru-RU"/>
              </w:rPr>
            </w:pPr>
          </w:p>
        </w:tc>
        <w:tc>
          <w:tcPr>
            <w:tcW w:w="850" w:type="dxa"/>
            <w:tcBorders>
              <w:bottom w:val="single" w:sz="4" w:space="0" w:color="000000"/>
              <w:right w:val="single" w:sz="4" w:space="0" w:color="000000"/>
            </w:tcBorders>
            <w:shd w:val="clear" w:color="auto" w:fill="auto"/>
            <w:vAlign w:val="center"/>
          </w:tcPr>
          <w:p w14:paraId="68B275E6" w14:textId="77777777" w:rsidR="00417F41" w:rsidRPr="00583891" w:rsidRDefault="00417F41" w:rsidP="00417F41">
            <w:pPr>
              <w:snapToGrid w:val="0"/>
              <w:jc w:val="center"/>
              <w:rPr>
                <w:rFonts w:ascii="Times New Roman" w:eastAsia="Times New Roman" w:hAnsi="Times New Roman"/>
                <w:sz w:val="20"/>
                <w:szCs w:val="20"/>
                <w:lang w:val="ru-RU" w:eastAsia="ru-RU"/>
              </w:rPr>
            </w:pPr>
          </w:p>
        </w:tc>
        <w:tc>
          <w:tcPr>
            <w:tcW w:w="850" w:type="dxa"/>
            <w:tcBorders>
              <w:bottom w:val="single" w:sz="4" w:space="0" w:color="000000"/>
              <w:right w:val="single" w:sz="4" w:space="0" w:color="000000"/>
            </w:tcBorders>
            <w:shd w:val="clear" w:color="auto" w:fill="auto"/>
            <w:vAlign w:val="center"/>
          </w:tcPr>
          <w:p w14:paraId="2161E37B" w14:textId="77777777" w:rsidR="00417F41" w:rsidRPr="00583891" w:rsidRDefault="00417F41" w:rsidP="00417F41">
            <w:pPr>
              <w:snapToGrid w:val="0"/>
              <w:jc w:val="center"/>
              <w:rPr>
                <w:rFonts w:ascii="Times New Roman" w:eastAsia="Times New Roman" w:hAnsi="Times New Roman"/>
                <w:sz w:val="20"/>
                <w:szCs w:val="20"/>
                <w:lang w:val="ru-RU" w:eastAsia="ru-RU"/>
              </w:rPr>
            </w:pPr>
          </w:p>
        </w:tc>
        <w:tc>
          <w:tcPr>
            <w:tcW w:w="850" w:type="dxa"/>
            <w:tcBorders>
              <w:bottom w:val="single" w:sz="4" w:space="0" w:color="000000"/>
              <w:right w:val="single" w:sz="4" w:space="0" w:color="000000"/>
            </w:tcBorders>
            <w:shd w:val="clear" w:color="auto" w:fill="auto"/>
            <w:vAlign w:val="center"/>
          </w:tcPr>
          <w:p w14:paraId="4360A0E1" w14:textId="77777777" w:rsidR="00417F41" w:rsidRPr="00583891" w:rsidRDefault="00417F41" w:rsidP="00417F41">
            <w:pPr>
              <w:snapToGrid w:val="0"/>
              <w:jc w:val="center"/>
              <w:rPr>
                <w:rFonts w:ascii="Times New Roman" w:eastAsia="Times New Roman" w:hAnsi="Times New Roman"/>
                <w:sz w:val="20"/>
                <w:szCs w:val="20"/>
                <w:lang w:val="ru-RU" w:eastAsia="ru-RU"/>
              </w:rPr>
            </w:pPr>
          </w:p>
        </w:tc>
        <w:tc>
          <w:tcPr>
            <w:tcW w:w="850" w:type="dxa"/>
            <w:tcBorders>
              <w:bottom w:val="single" w:sz="4" w:space="0" w:color="000000"/>
              <w:right w:val="single" w:sz="4" w:space="0" w:color="000000"/>
            </w:tcBorders>
            <w:shd w:val="clear" w:color="auto" w:fill="auto"/>
            <w:vAlign w:val="center"/>
          </w:tcPr>
          <w:p w14:paraId="6D089E3E" w14:textId="77777777" w:rsidR="00417F41" w:rsidRPr="00583891" w:rsidRDefault="00417F41" w:rsidP="00417F41">
            <w:pPr>
              <w:snapToGrid w:val="0"/>
              <w:jc w:val="center"/>
              <w:rPr>
                <w:rFonts w:ascii="Times New Roman" w:eastAsia="Times New Roman" w:hAnsi="Times New Roman"/>
                <w:sz w:val="20"/>
                <w:szCs w:val="20"/>
                <w:lang w:val="ru-RU" w:eastAsia="ru-RU"/>
              </w:rPr>
            </w:pPr>
          </w:p>
        </w:tc>
        <w:tc>
          <w:tcPr>
            <w:tcW w:w="850" w:type="dxa"/>
            <w:tcBorders>
              <w:bottom w:val="single" w:sz="4" w:space="0" w:color="000000"/>
              <w:right w:val="single" w:sz="4" w:space="0" w:color="000000"/>
            </w:tcBorders>
            <w:shd w:val="clear" w:color="auto" w:fill="auto"/>
            <w:vAlign w:val="center"/>
          </w:tcPr>
          <w:p w14:paraId="7EABADCD" w14:textId="77777777" w:rsidR="00417F41" w:rsidRPr="00583891" w:rsidRDefault="00417F41" w:rsidP="00417F41">
            <w:pPr>
              <w:snapToGrid w:val="0"/>
              <w:jc w:val="center"/>
              <w:rPr>
                <w:rFonts w:ascii="Times New Roman" w:eastAsia="Times New Roman" w:hAnsi="Times New Roman"/>
                <w:sz w:val="20"/>
                <w:szCs w:val="20"/>
                <w:lang w:val="ru-RU" w:eastAsia="ru-RU"/>
              </w:rPr>
            </w:pPr>
          </w:p>
        </w:tc>
        <w:tc>
          <w:tcPr>
            <w:tcW w:w="850" w:type="dxa"/>
            <w:tcBorders>
              <w:bottom w:val="single" w:sz="4" w:space="0" w:color="000000"/>
              <w:right w:val="single" w:sz="4" w:space="0" w:color="000000"/>
            </w:tcBorders>
            <w:shd w:val="clear" w:color="auto" w:fill="auto"/>
            <w:vAlign w:val="center"/>
          </w:tcPr>
          <w:p w14:paraId="1B37864A" w14:textId="77777777" w:rsidR="00417F41" w:rsidRPr="00583891" w:rsidRDefault="00417F41" w:rsidP="00417F41">
            <w:pPr>
              <w:snapToGrid w:val="0"/>
              <w:jc w:val="center"/>
              <w:rPr>
                <w:rFonts w:ascii="Times New Roman" w:eastAsia="Times New Roman" w:hAnsi="Times New Roman"/>
                <w:sz w:val="20"/>
                <w:szCs w:val="20"/>
                <w:lang w:val="ru-RU" w:eastAsia="ru-RU"/>
              </w:rPr>
            </w:pPr>
          </w:p>
        </w:tc>
        <w:tc>
          <w:tcPr>
            <w:tcW w:w="850" w:type="dxa"/>
            <w:tcBorders>
              <w:bottom w:val="single" w:sz="4" w:space="0" w:color="000000"/>
              <w:right w:val="single" w:sz="4" w:space="0" w:color="000000"/>
            </w:tcBorders>
            <w:shd w:val="clear" w:color="auto" w:fill="auto"/>
            <w:vAlign w:val="center"/>
          </w:tcPr>
          <w:p w14:paraId="3C277F41" w14:textId="77777777" w:rsidR="00417F41" w:rsidRPr="00583891" w:rsidRDefault="00417F41" w:rsidP="00417F41">
            <w:pPr>
              <w:snapToGrid w:val="0"/>
              <w:jc w:val="center"/>
              <w:rPr>
                <w:rFonts w:ascii="Times New Roman" w:eastAsia="Times New Roman" w:hAnsi="Times New Roman"/>
                <w:sz w:val="20"/>
                <w:szCs w:val="20"/>
                <w:lang w:val="ru-RU" w:eastAsia="ru-RU"/>
              </w:rPr>
            </w:pPr>
          </w:p>
        </w:tc>
        <w:tc>
          <w:tcPr>
            <w:tcW w:w="850" w:type="dxa"/>
            <w:tcBorders>
              <w:bottom w:val="single" w:sz="4" w:space="0" w:color="000000"/>
              <w:right w:val="single" w:sz="4" w:space="0" w:color="000000"/>
            </w:tcBorders>
            <w:shd w:val="clear" w:color="auto" w:fill="auto"/>
            <w:vAlign w:val="center"/>
          </w:tcPr>
          <w:p w14:paraId="5249A732" w14:textId="77777777" w:rsidR="00417F41" w:rsidRPr="00583891" w:rsidRDefault="00417F41" w:rsidP="00417F41">
            <w:pPr>
              <w:snapToGrid w:val="0"/>
              <w:jc w:val="center"/>
              <w:rPr>
                <w:rFonts w:ascii="Times New Roman" w:eastAsia="Times New Roman" w:hAnsi="Times New Roman"/>
                <w:sz w:val="20"/>
                <w:szCs w:val="20"/>
                <w:lang w:val="ru-RU" w:eastAsia="ru-RU"/>
              </w:rPr>
            </w:pPr>
          </w:p>
        </w:tc>
        <w:tc>
          <w:tcPr>
            <w:tcW w:w="850" w:type="dxa"/>
            <w:tcBorders>
              <w:bottom w:val="single" w:sz="4" w:space="0" w:color="000000"/>
              <w:right w:val="single" w:sz="4" w:space="0" w:color="000000"/>
            </w:tcBorders>
            <w:shd w:val="clear" w:color="auto" w:fill="auto"/>
            <w:vAlign w:val="center"/>
          </w:tcPr>
          <w:p w14:paraId="6EA0070C" w14:textId="77777777" w:rsidR="00417F41" w:rsidRPr="00583891" w:rsidRDefault="00417F41" w:rsidP="00417F41">
            <w:pPr>
              <w:snapToGrid w:val="0"/>
              <w:jc w:val="center"/>
              <w:rPr>
                <w:rFonts w:ascii="Times New Roman" w:eastAsia="Times New Roman" w:hAnsi="Times New Roman"/>
                <w:sz w:val="20"/>
                <w:szCs w:val="20"/>
                <w:lang w:val="ru-RU" w:eastAsia="ru-RU"/>
              </w:rPr>
            </w:pPr>
          </w:p>
        </w:tc>
      </w:tr>
      <w:tr w:rsidR="00417F41" w:rsidRPr="00583891" w14:paraId="3570C107" w14:textId="77777777" w:rsidTr="00D84969">
        <w:trPr>
          <w:trHeight w:val="255"/>
        </w:trPr>
        <w:tc>
          <w:tcPr>
            <w:tcW w:w="1927" w:type="dxa"/>
            <w:tcBorders>
              <w:left w:val="single" w:sz="4" w:space="0" w:color="000000"/>
              <w:bottom w:val="single" w:sz="4" w:space="0" w:color="000000"/>
              <w:right w:val="single" w:sz="4" w:space="0" w:color="000000"/>
            </w:tcBorders>
            <w:shd w:val="clear" w:color="auto" w:fill="auto"/>
            <w:vAlign w:val="center"/>
          </w:tcPr>
          <w:p w14:paraId="5947FBC1" w14:textId="77777777" w:rsidR="00417F41" w:rsidRPr="00583891" w:rsidRDefault="00417F41" w:rsidP="00417F41">
            <w:pPr>
              <w:rPr>
                <w:lang w:val="ru-RU"/>
              </w:rPr>
            </w:pPr>
            <w:r w:rsidRPr="00583891">
              <w:rPr>
                <w:rFonts w:ascii="Times New Roman" w:eastAsia="Times New Roman" w:hAnsi="Times New Roman"/>
                <w:sz w:val="24"/>
                <w:szCs w:val="24"/>
                <w:lang w:val="ru-RU" w:eastAsia="ru-RU"/>
              </w:rPr>
              <w:t>Потери при передаче по тепловым сетям</w:t>
            </w:r>
          </w:p>
        </w:tc>
        <w:tc>
          <w:tcPr>
            <w:tcW w:w="738" w:type="dxa"/>
            <w:tcBorders>
              <w:bottom w:val="single" w:sz="4" w:space="0" w:color="000000"/>
              <w:right w:val="single" w:sz="4" w:space="0" w:color="000000"/>
            </w:tcBorders>
            <w:shd w:val="clear" w:color="auto" w:fill="auto"/>
            <w:vAlign w:val="center"/>
          </w:tcPr>
          <w:p w14:paraId="3991FD92" w14:textId="77777777" w:rsidR="00417F41" w:rsidRPr="00583891" w:rsidRDefault="00417F41" w:rsidP="00417F41">
            <w:pPr>
              <w:jc w:val="center"/>
            </w:pPr>
            <w:r w:rsidRPr="00583891">
              <w:rPr>
                <w:rFonts w:ascii="Times New Roman" w:eastAsia="Times New Roman" w:hAnsi="Times New Roman"/>
                <w:sz w:val="24"/>
                <w:szCs w:val="24"/>
                <w:lang w:val="ru-RU" w:eastAsia="ru-RU"/>
              </w:rPr>
              <w:t>тыс. Гкал</w:t>
            </w:r>
          </w:p>
        </w:tc>
        <w:tc>
          <w:tcPr>
            <w:tcW w:w="850" w:type="dxa"/>
            <w:tcBorders>
              <w:bottom w:val="single" w:sz="4" w:space="0" w:color="000000"/>
              <w:right w:val="single" w:sz="4" w:space="0" w:color="000000"/>
            </w:tcBorders>
            <w:shd w:val="clear" w:color="auto" w:fill="auto"/>
            <w:vAlign w:val="center"/>
          </w:tcPr>
          <w:p w14:paraId="30B99771" w14:textId="77777777" w:rsidR="00417F41" w:rsidRPr="00583891" w:rsidRDefault="00417F41" w:rsidP="00417F41">
            <w:pPr>
              <w:jc w:val="center"/>
            </w:pPr>
            <w:r w:rsidRPr="00583891">
              <w:rPr>
                <w:rFonts w:ascii="Times New Roman" w:eastAsia="Times New Roman" w:hAnsi="Times New Roman"/>
                <w:sz w:val="20"/>
                <w:szCs w:val="20"/>
                <w:lang w:val="ru-RU" w:eastAsia="ru-RU"/>
              </w:rPr>
              <w:t>2,36</w:t>
            </w:r>
          </w:p>
        </w:tc>
        <w:tc>
          <w:tcPr>
            <w:tcW w:w="850" w:type="dxa"/>
            <w:tcBorders>
              <w:bottom w:val="single" w:sz="4" w:space="0" w:color="000000"/>
              <w:right w:val="single" w:sz="4" w:space="0" w:color="000000"/>
            </w:tcBorders>
            <w:shd w:val="clear" w:color="auto" w:fill="auto"/>
            <w:vAlign w:val="center"/>
          </w:tcPr>
          <w:p w14:paraId="5AF395E0" w14:textId="77777777" w:rsidR="00417F41" w:rsidRPr="00583891" w:rsidRDefault="00417F41" w:rsidP="00417F41">
            <w:pPr>
              <w:jc w:val="center"/>
            </w:pPr>
            <w:r w:rsidRPr="00583891">
              <w:rPr>
                <w:rFonts w:ascii="Times New Roman" w:eastAsia="Times New Roman" w:hAnsi="Times New Roman"/>
                <w:sz w:val="20"/>
                <w:szCs w:val="20"/>
                <w:lang w:val="ru-RU" w:eastAsia="ru-RU"/>
              </w:rPr>
              <w:t>1,14</w:t>
            </w:r>
          </w:p>
        </w:tc>
        <w:tc>
          <w:tcPr>
            <w:tcW w:w="850" w:type="dxa"/>
            <w:tcBorders>
              <w:bottom w:val="single" w:sz="4" w:space="0" w:color="000000"/>
              <w:right w:val="single" w:sz="4" w:space="0" w:color="000000"/>
            </w:tcBorders>
            <w:shd w:val="clear" w:color="auto" w:fill="auto"/>
            <w:vAlign w:val="center"/>
          </w:tcPr>
          <w:p w14:paraId="4DC9ABAF" w14:textId="77777777" w:rsidR="00417F41" w:rsidRPr="00583891" w:rsidRDefault="00417F41" w:rsidP="00417F41">
            <w:pPr>
              <w:jc w:val="center"/>
            </w:pPr>
            <w:r w:rsidRPr="00583891">
              <w:rPr>
                <w:rFonts w:ascii="Times New Roman" w:eastAsia="Times New Roman" w:hAnsi="Times New Roman"/>
                <w:sz w:val="20"/>
                <w:szCs w:val="20"/>
                <w:lang w:val="ru-RU" w:eastAsia="ru-RU"/>
              </w:rPr>
              <w:t>1,19</w:t>
            </w:r>
          </w:p>
        </w:tc>
        <w:tc>
          <w:tcPr>
            <w:tcW w:w="850" w:type="dxa"/>
            <w:tcBorders>
              <w:bottom w:val="single" w:sz="4" w:space="0" w:color="000000"/>
              <w:right w:val="single" w:sz="4" w:space="0" w:color="000000"/>
            </w:tcBorders>
            <w:shd w:val="clear" w:color="auto" w:fill="auto"/>
            <w:vAlign w:val="center"/>
          </w:tcPr>
          <w:p w14:paraId="4CCC3556" w14:textId="77777777" w:rsidR="00417F41" w:rsidRPr="00583891" w:rsidRDefault="00417F41" w:rsidP="00417F41">
            <w:pPr>
              <w:jc w:val="center"/>
            </w:pPr>
            <w:r w:rsidRPr="00583891">
              <w:rPr>
                <w:rFonts w:ascii="Times New Roman" w:eastAsia="Times New Roman" w:hAnsi="Times New Roman"/>
                <w:sz w:val="20"/>
                <w:szCs w:val="20"/>
                <w:lang w:val="ru-RU" w:eastAsia="ru-RU"/>
              </w:rPr>
              <w:t>1,53</w:t>
            </w:r>
          </w:p>
        </w:tc>
        <w:tc>
          <w:tcPr>
            <w:tcW w:w="850" w:type="dxa"/>
            <w:tcBorders>
              <w:bottom w:val="single" w:sz="4" w:space="0" w:color="000000"/>
              <w:right w:val="single" w:sz="4" w:space="0" w:color="000000"/>
            </w:tcBorders>
            <w:shd w:val="clear" w:color="auto" w:fill="auto"/>
            <w:vAlign w:val="center"/>
          </w:tcPr>
          <w:p w14:paraId="5126F923" w14:textId="77777777" w:rsidR="00417F41" w:rsidRPr="00583891" w:rsidRDefault="00417F41" w:rsidP="00417F41">
            <w:pPr>
              <w:jc w:val="center"/>
            </w:pPr>
            <w:r w:rsidRPr="00583891">
              <w:rPr>
                <w:rFonts w:ascii="Times New Roman" w:eastAsia="Times New Roman" w:hAnsi="Times New Roman"/>
                <w:sz w:val="20"/>
                <w:szCs w:val="20"/>
                <w:lang w:val="ru-RU" w:eastAsia="ru-RU"/>
              </w:rPr>
              <w:t>1,6</w:t>
            </w:r>
          </w:p>
        </w:tc>
        <w:tc>
          <w:tcPr>
            <w:tcW w:w="850" w:type="dxa"/>
            <w:tcBorders>
              <w:bottom w:val="single" w:sz="4" w:space="0" w:color="000000"/>
              <w:right w:val="single" w:sz="4" w:space="0" w:color="000000"/>
            </w:tcBorders>
            <w:shd w:val="clear" w:color="auto" w:fill="auto"/>
            <w:vAlign w:val="center"/>
          </w:tcPr>
          <w:p w14:paraId="5F3085D6" w14:textId="77777777" w:rsidR="00417F41" w:rsidRPr="00583891" w:rsidRDefault="00417F41" w:rsidP="00417F41">
            <w:pPr>
              <w:jc w:val="center"/>
            </w:pPr>
            <w:r w:rsidRPr="00583891">
              <w:rPr>
                <w:rFonts w:ascii="Times New Roman" w:eastAsia="Times New Roman" w:hAnsi="Times New Roman"/>
                <w:sz w:val="20"/>
                <w:szCs w:val="20"/>
                <w:lang w:val="ru-RU" w:eastAsia="ru-RU"/>
              </w:rPr>
              <w:t>1,6</w:t>
            </w:r>
          </w:p>
        </w:tc>
        <w:tc>
          <w:tcPr>
            <w:tcW w:w="850" w:type="dxa"/>
            <w:tcBorders>
              <w:bottom w:val="single" w:sz="4" w:space="0" w:color="000000"/>
              <w:right w:val="single" w:sz="4" w:space="0" w:color="000000"/>
            </w:tcBorders>
            <w:shd w:val="clear" w:color="auto" w:fill="auto"/>
            <w:vAlign w:val="center"/>
          </w:tcPr>
          <w:p w14:paraId="638B3F94" w14:textId="77777777" w:rsidR="00417F41" w:rsidRPr="00583891" w:rsidRDefault="00417F41" w:rsidP="00417F41">
            <w:pPr>
              <w:jc w:val="center"/>
            </w:pPr>
            <w:r w:rsidRPr="00583891">
              <w:rPr>
                <w:rFonts w:ascii="Times New Roman" w:eastAsia="Times New Roman" w:hAnsi="Times New Roman"/>
                <w:sz w:val="20"/>
                <w:szCs w:val="20"/>
                <w:lang w:val="ru-RU" w:eastAsia="ru-RU"/>
              </w:rPr>
              <w:t>1,6</w:t>
            </w:r>
          </w:p>
        </w:tc>
        <w:tc>
          <w:tcPr>
            <w:tcW w:w="850" w:type="dxa"/>
            <w:tcBorders>
              <w:bottom w:val="single" w:sz="4" w:space="0" w:color="000000"/>
              <w:right w:val="single" w:sz="4" w:space="0" w:color="000000"/>
            </w:tcBorders>
            <w:shd w:val="clear" w:color="auto" w:fill="auto"/>
            <w:vAlign w:val="center"/>
          </w:tcPr>
          <w:p w14:paraId="7012ECA0" w14:textId="77777777" w:rsidR="00417F41" w:rsidRPr="00583891" w:rsidRDefault="00417F41" w:rsidP="00417F41">
            <w:pPr>
              <w:jc w:val="center"/>
            </w:pPr>
            <w:r w:rsidRPr="00583891">
              <w:rPr>
                <w:rFonts w:ascii="Times New Roman" w:eastAsia="Times New Roman" w:hAnsi="Times New Roman"/>
                <w:sz w:val="20"/>
                <w:szCs w:val="20"/>
                <w:lang w:val="ru-RU" w:eastAsia="ru-RU"/>
              </w:rPr>
              <w:t>1,6</w:t>
            </w:r>
          </w:p>
        </w:tc>
        <w:tc>
          <w:tcPr>
            <w:tcW w:w="850" w:type="dxa"/>
            <w:tcBorders>
              <w:bottom w:val="single" w:sz="4" w:space="0" w:color="000000"/>
              <w:right w:val="single" w:sz="4" w:space="0" w:color="000000"/>
            </w:tcBorders>
            <w:shd w:val="clear" w:color="auto" w:fill="auto"/>
            <w:vAlign w:val="center"/>
          </w:tcPr>
          <w:p w14:paraId="210CAA7E" w14:textId="77777777" w:rsidR="00417F41" w:rsidRPr="00583891" w:rsidRDefault="00417F41" w:rsidP="00417F41">
            <w:pPr>
              <w:jc w:val="center"/>
            </w:pPr>
            <w:r w:rsidRPr="00583891">
              <w:rPr>
                <w:rFonts w:ascii="Times New Roman" w:eastAsia="Times New Roman" w:hAnsi="Times New Roman"/>
                <w:sz w:val="20"/>
                <w:szCs w:val="20"/>
                <w:lang w:val="ru-RU" w:eastAsia="ru-RU"/>
              </w:rPr>
              <w:t>1,6</w:t>
            </w:r>
          </w:p>
        </w:tc>
        <w:tc>
          <w:tcPr>
            <w:tcW w:w="850" w:type="dxa"/>
            <w:tcBorders>
              <w:bottom w:val="single" w:sz="4" w:space="0" w:color="000000"/>
              <w:right w:val="single" w:sz="4" w:space="0" w:color="000000"/>
            </w:tcBorders>
            <w:shd w:val="clear" w:color="auto" w:fill="auto"/>
            <w:vAlign w:val="center"/>
          </w:tcPr>
          <w:p w14:paraId="7DF55AB1" w14:textId="77777777" w:rsidR="00417F41" w:rsidRPr="00583891" w:rsidRDefault="00417F41" w:rsidP="00417F41">
            <w:pPr>
              <w:jc w:val="center"/>
            </w:pPr>
            <w:r w:rsidRPr="00583891">
              <w:rPr>
                <w:rFonts w:ascii="Times New Roman" w:eastAsia="Times New Roman" w:hAnsi="Times New Roman"/>
                <w:sz w:val="20"/>
                <w:szCs w:val="20"/>
                <w:lang w:val="ru-RU" w:eastAsia="ru-RU"/>
              </w:rPr>
              <w:t>1,6</w:t>
            </w:r>
          </w:p>
        </w:tc>
        <w:tc>
          <w:tcPr>
            <w:tcW w:w="850" w:type="dxa"/>
            <w:tcBorders>
              <w:bottom w:val="single" w:sz="4" w:space="0" w:color="000000"/>
              <w:right w:val="single" w:sz="4" w:space="0" w:color="000000"/>
            </w:tcBorders>
            <w:shd w:val="clear" w:color="auto" w:fill="auto"/>
            <w:vAlign w:val="center"/>
          </w:tcPr>
          <w:p w14:paraId="48A53DF9" w14:textId="77777777" w:rsidR="00417F41" w:rsidRPr="00583891" w:rsidRDefault="00417F41" w:rsidP="00417F41">
            <w:pPr>
              <w:jc w:val="center"/>
            </w:pPr>
            <w:r w:rsidRPr="00583891">
              <w:rPr>
                <w:rFonts w:ascii="Times New Roman" w:eastAsia="Times New Roman" w:hAnsi="Times New Roman"/>
                <w:sz w:val="20"/>
                <w:szCs w:val="20"/>
                <w:lang w:val="ru-RU" w:eastAsia="ru-RU"/>
              </w:rPr>
              <w:t>1,6</w:t>
            </w:r>
          </w:p>
        </w:tc>
        <w:tc>
          <w:tcPr>
            <w:tcW w:w="850" w:type="dxa"/>
            <w:tcBorders>
              <w:bottom w:val="single" w:sz="4" w:space="0" w:color="000000"/>
              <w:right w:val="single" w:sz="4" w:space="0" w:color="000000"/>
            </w:tcBorders>
            <w:shd w:val="clear" w:color="auto" w:fill="auto"/>
            <w:vAlign w:val="center"/>
          </w:tcPr>
          <w:p w14:paraId="06475519" w14:textId="77777777" w:rsidR="00417F41" w:rsidRPr="00583891" w:rsidRDefault="00417F41" w:rsidP="00417F41">
            <w:pPr>
              <w:jc w:val="center"/>
            </w:pPr>
            <w:r w:rsidRPr="00583891">
              <w:rPr>
                <w:rFonts w:ascii="Times New Roman" w:eastAsia="Times New Roman" w:hAnsi="Times New Roman"/>
                <w:sz w:val="20"/>
                <w:szCs w:val="20"/>
                <w:lang w:val="ru-RU" w:eastAsia="ru-RU"/>
              </w:rPr>
              <w:t>1,6</w:t>
            </w:r>
          </w:p>
        </w:tc>
        <w:tc>
          <w:tcPr>
            <w:tcW w:w="850" w:type="dxa"/>
            <w:tcBorders>
              <w:bottom w:val="single" w:sz="4" w:space="0" w:color="000000"/>
              <w:right w:val="single" w:sz="4" w:space="0" w:color="000000"/>
            </w:tcBorders>
            <w:shd w:val="clear" w:color="auto" w:fill="auto"/>
            <w:vAlign w:val="center"/>
          </w:tcPr>
          <w:p w14:paraId="7998592D" w14:textId="77777777" w:rsidR="00417F41" w:rsidRPr="00583891" w:rsidRDefault="00417F41" w:rsidP="00417F41">
            <w:pPr>
              <w:jc w:val="center"/>
            </w:pPr>
            <w:r w:rsidRPr="00583891">
              <w:rPr>
                <w:rFonts w:ascii="Times New Roman" w:eastAsia="Times New Roman" w:hAnsi="Times New Roman"/>
                <w:sz w:val="20"/>
                <w:szCs w:val="20"/>
                <w:lang w:val="ru-RU" w:eastAsia="ru-RU"/>
              </w:rPr>
              <w:t>1,6</w:t>
            </w:r>
          </w:p>
        </w:tc>
        <w:tc>
          <w:tcPr>
            <w:tcW w:w="850" w:type="dxa"/>
            <w:tcBorders>
              <w:bottom w:val="single" w:sz="4" w:space="0" w:color="000000"/>
              <w:right w:val="single" w:sz="4" w:space="0" w:color="000000"/>
            </w:tcBorders>
            <w:shd w:val="clear" w:color="auto" w:fill="auto"/>
            <w:vAlign w:val="center"/>
          </w:tcPr>
          <w:p w14:paraId="64A1FCEB" w14:textId="77777777" w:rsidR="00417F41" w:rsidRPr="00583891" w:rsidRDefault="00417F41" w:rsidP="00417F41">
            <w:pPr>
              <w:jc w:val="center"/>
            </w:pPr>
            <w:r w:rsidRPr="00583891">
              <w:rPr>
                <w:rFonts w:ascii="Times New Roman" w:eastAsia="Times New Roman" w:hAnsi="Times New Roman"/>
                <w:sz w:val="20"/>
                <w:szCs w:val="20"/>
                <w:lang w:val="ru-RU" w:eastAsia="ru-RU"/>
              </w:rPr>
              <w:t>1,6</w:t>
            </w:r>
          </w:p>
        </w:tc>
      </w:tr>
      <w:tr w:rsidR="00417F41" w:rsidRPr="00583891" w14:paraId="2077A55B" w14:textId="77777777" w:rsidTr="00D84969">
        <w:trPr>
          <w:trHeight w:val="255"/>
        </w:trPr>
        <w:tc>
          <w:tcPr>
            <w:tcW w:w="1927" w:type="dxa"/>
            <w:tcBorders>
              <w:left w:val="single" w:sz="4" w:space="0" w:color="000000"/>
              <w:bottom w:val="single" w:sz="4" w:space="0" w:color="000000"/>
              <w:right w:val="single" w:sz="4" w:space="0" w:color="000000"/>
            </w:tcBorders>
            <w:shd w:val="clear" w:color="auto" w:fill="auto"/>
            <w:vAlign w:val="center"/>
          </w:tcPr>
          <w:p w14:paraId="41A9F479" w14:textId="77777777" w:rsidR="00417F41" w:rsidRPr="00583891" w:rsidRDefault="00417F41" w:rsidP="00417F41">
            <w:r w:rsidRPr="00583891">
              <w:rPr>
                <w:rFonts w:ascii="Times New Roman" w:eastAsia="Times New Roman" w:hAnsi="Times New Roman"/>
                <w:sz w:val="24"/>
                <w:szCs w:val="24"/>
                <w:lang w:val="ru-RU" w:eastAsia="ru-RU"/>
              </w:rPr>
              <w:t>То же в %</w:t>
            </w:r>
          </w:p>
        </w:tc>
        <w:tc>
          <w:tcPr>
            <w:tcW w:w="738" w:type="dxa"/>
            <w:tcBorders>
              <w:bottom w:val="single" w:sz="4" w:space="0" w:color="000000"/>
              <w:right w:val="single" w:sz="4" w:space="0" w:color="000000"/>
            </w:tcBorders>
            <w:shd w:val="clear" w:color="auto" w:fill="auto"/>
            <w:vAlign w:val="center"/>
          </w:tcPr>
          <w:p w14:paraId="30149203" w14:textId="77777777" w:rsidR="00417F41" w:rsidRPr="00583891" w:rsidRDefault="00417F41" w:rsidP="00417F41">
            <w:pPr>
              <w:jc w:val="center"/>
            </w:pPr>
            <w:r w:rsidRPr="00583891">
              <w:rPr>
                <w:rFonts w:ascii="Times New Roman" w:eastAsia="Times New Roman" w:hAnsi="Times New Roman"/>
                <w:sz w:val="24"/>
                <w:szCs w:val="24"/>
                <w:lang w:val="ru-RU" w:eastAsia="ru-RU"/>
              </w:rPr>
              <w:t>%</w:t>
            </w:r>
          </w:p>
        </w:tc>
        <w:tc>
          <w:tcPr>
            <w:tcW w:w="850" w:type="dxa"/>
            <w:tcBorders>
              <w:bottom w:val="single" w:sz="4" w:space="0" w:color="000000"/>
              <w:right w:val="single" w:sz="4" w:space="0" w:color="000000"/>
            </w:tcBorders>
            <w:shd w:val="clear" w:color="auto" w:fill="auto"/>
            <w:vAlign w:val="center"/>
          </w:tcPr>
          <w:p w14:paraId="20323E94" w14:textId="77777777" w:rsidR="00417F41" w:rsidRPr="00583891" w:rsidRDefault="00417F41" w:rsidP="00417F41">
            <w:pPr>
              <w:jc w:val="center"/>
            </w:pPr>
            <w:r w:rsidRPr="00583891">
              <w:rPr>
                <w:rFonts w:ascii="Times New Roman" w:eastAsia="Times New Roman" w:hAnsi="Times New Roman"/>
                <w:sz w:val="20"/>
                <w:szCs w:val="20"/>
                <w:lang w:val="ru-RU" w:eastAsia="ru-RU"/>
              </w:rPr>
              <w:t>20,27</w:t>
            </w:r>
          </w:p>
        </w:tc>
        <w:tc>
          <w:tcPr>
            <w:tcW w:w="850" w:type="dxa"/>
            <w:tcBorders>
              <w:bottom w:val="single" w:sz="4" w:space="0" w:color="000000"/>
              <w:right w:val="single" w:sz="4" w:space="0" w:color="000000"/>
            </w:tcBorders>
            <w:shd w:val="clear" w:color="auto" w:fill="auto"/>
            <w:vAlign w:val="center"/>
          </w:tcPr>
          <w:p w14:paraId="4297842A" w14:textId="77777777" w:rsidR="00417F41" w:rsidRPr="00583891" w:rsidRDefault="00417F41" w:rsidP="00417F41">
            <w:pPr>
              <w:jc w:val="center"/>
            </w:pPr>
            <w:r w:rsidRPr="00583891">
              <w:rPr>
                <w:rFonts w:ascii="Times New Roman" w:eastAsia="Times New Roman" w:hAnsi="Times New Roman"/>
                <w:sz w:val="20"/>
                <w:szCs w:val="20"/>
                <w:lang w:val="ru-RU" w:eastAsia="ru-RU"/>
              </w:rPr>
              <w:t>11,69</w:t>
            </w:r>
          </w:p>
        </w:tc>
        <w:tc>
          <w:tcPr>
            <w:tcW w:w="850" w:type="dxa"/>
            <w:tcBorders>
              <w:bottom w:val="single" w:sz="4" w:space="0" w:color="000000"/>
              <w:right w:val="single" w:sz="4" w:space="0" w:color="000000"/>
            </w:tcBorders>
            <w:shd w:val="clear" w:color="auto" w:fill="auto"/>
            <w:vAlign w:val="center"/>
          </w:tcPr>
          <w:p w14:paraId="49B61546" w14:textId="77777777" w:rsidR="00417F41" w:rsidRPr="00583891" w:rsidRDefault="00417F41" w:rsidP="00417F41">
            <w:pPr>
              <w:jc w:val="center"/>
            </w:pPr>
            <w:r w:rsidRPr="00583891">
              <w:rPr>
                <w:rFonts w:ascii="Times New Roman" w:eastAsia="Times New Roman" w:hAnsi="Times New Roman"/>
                <w:sz w:val="20"/>
                <w:szCs w:val="20"/>
                <w:lang w:val="ru-RU" w:eastAsia="ru-RU"/>
              </w:rPr>
              <w:t>12,01</w:t>
            </w:r>
          </w:p>
        </w:tc>
        <w:tc>
          <w:tcPr>
            <w:tcW w:w="850" w:type="dxa"/>
            <w:tcBorders>
              <w:bottom w:val="single" w:sz="4" w:space="0" w:color="000000"/>
              <w:right w:val="single" w:sz="4" w:space="0" w:color="000000"/>
            </w:tcBorders>
            <w:shd w:val="clear" w:color="auto" w:fill="auto"/>
            <w:vAlign w:val="center"/>
          </w:tcPr>
          <w:p w14:paraId="695B0C59" w14:textId="77777777" w:rsidR="00417F41" w:rsidRPr="00583891" w:rsidRDefault="00417F41" w:rsidP="00417F41">
            <w:pPr>
              <w:jc w:val="center"/>
            </w:pPr>
            <w:r w:rsidRPr="00583891">
              <w:rPr>
                <w:rFonts w:ascii="Times New Roman" w:eastAsia="Times New Roman" w:hAnsi="Times New Roman"/>
                <w:sz w:val="20"/>
                <w:szCs w:val="20"/>
                <w:lang w:val="ru-RU" w:eastAsia="ru-RU"/>
              </w:rPr>
              <w:t>15</w:t>
            </w:r>
          </w:p>
        </w:tc>
        <w:tc>
          <w:tcPr>
            <w:tcW w:w="850" w:type="dxa"/>
            <w:tcBorders>
              <w:bottom w:val="single" w:sz="4" w:space="0" w:color="000000"/>
              <w:right w:val="single" w:sz="4" w:space="0" w:color="000000"/>
            </w:tcBorders>
            <w:shd w:val="clear" w:color="auto" w:fill="auto"/>
            <w:vAlign w:val="center"/>
          </w:tcPr>
          <w:p w14:paraId="64F59E14" w14:textId="77777777" w:rsidR="00417F41" w:rsidRPr="00583891" w:rsidRDefault="00417F41" w:rsidP="00417F41">
            <w:pPr>
              <w:jc w:val="center"/>
            </w:pPr>
            <w:r w:rsidRPr="00583891">
              <w:rPr>
                <w:rFonts w:ascii="Times New Roman" w:eastAsia="Times New Roman" w:hAnsi="Times New Roman"/>
                <w:sz w:val="20"/>
                <w:szCs w:val="20"/>
                <w:lang w:val="ru-RU" w:eastAsia="ru-RU"/>
              </w:rPr>
              <w:t>15,5</w:t>
            </w:r>
          </w:p>
        </w:tc>
        <w:tc>
          <w:tcPr>
            <w:tcW w:w="850" w:type="dxa"/>
            <w:tcBorders>
              <w:bottom w:val="single" w:sz="4" w:space="0" w:color="000000"/>
              <w:right w:val="single" w:sz="4" w:space="0" w:color="000000"/>
            </w:tcBorders>
            <w:shd w:val="clear" w:color="auto" w:fill="auto"/>
            <w:vAlign w:val="center"/>
          </w:tcPr>
          <w:p w14:paraId="3DBE46BF" w14:textId="77777777" w:rsidR="00417F41" w:rsidRPr="00583891" w:rsidRDefault="00417F41" w:rsidP="00417F41">
            <w:pPr>
              <w:jc w:val="center"/>
            </w:pPr>
            <w:r w:rsidRPr="00583891">
              <w:rPr>
                <w:rFonts w:ascii="Times New Roman" w:eastAsia="Times New Roman" w:hAnsi="Times New Roman"/>
                <w:sz w:val="20"/>
                <w:szCs w:val="20"/>
                <w:lang w:val="ru-RU" w:eastAsia="ru-RU"/>
              </w:rPr>
              <w:t>15,5</w:t>
            </w:r>
          </w:p>
        </w:tc>
        <w:tc>
          <w:tcPr>
            <w:tcW w:w="850" w:type="dxa"/>
            <w:tcBorders>
              <w:bottom w:val="single" w:sz="4" w:space="0" w:color="000000"/>
              <w:right w:val="single" w:sz="4" w:space="0" w:color="000000"/>
            </w:tcBorders>
            <w:shd w:val="clear" w:color="auto" w:fill="auto"/>
            <w:vAlign w:val="center"/>
          </w:tcPr>
          <w:p w14:paraId="47ACF34A" w14:textId="77777777" w:rsidR="00417F41" w:rsidRPr="00583891" w:rsidRDefault="00417F41" w:rsidP="00417F41">
            <w:pPr>
              <w:jc w:val="center"/>
            </w:pPr>
            <w:r w:rsidRPr="00583891">
              <w:rPr>
                <w:rFonts w:ascii="Times New Roman" w:eastAsia="Times New Roman" w:hAnsi="Times New Roman"/>
                <w:sz w:val="20"/>
                <w:szCs w:val="20"/>
                <w:lang w:val="ru-RU" w:eastAsia="ru-RU"/>
              </w:rPr>
              <w:t>15,5</w:t>
            </w:r>
          </w:p>
        </w:tc>
        <w:tc>
          <w:tcPr>
            <w:tcW w:w="850" w:type="dxa"/>
            <w:tcBorders>
              <w:bottom w:val="single" w:sz="4" w:space="0" w:color="000000"/>
              <w:right w:val="single" w:sz="4" w:space="0" w:color="000000"/>
            </w:tcBorders>
            <w:shd w:val="clear" w:color="auto" w:fill="auto"/>
            <w:vAlign w:val="center"/>
          </w:tcPr>
          <w:p w14:paraId="50FE38EC" w14:textId="77777777" w:rsidR="00417F41" w:rsidRPr="00583891" w:rsidRDefault="00417F41" w:rsidP="00417F41">
            <w:pPr>
              <w:jc w:val="center"/>
            </w:pPr>
            <w:r w:rsidRPr="00583891">
              <w:rPr>
                <w:rFonts w:ascii="Times New Roman" w:eastAsia="Times New Roman" w:hAnsi="Times New Roman"/>
                <w:sz w:val="20"/>
                <w:szCs w:val="20"/>
                <w:lang w:val="ru-RU" w:eastAsia="ru-RU"/>
              </w:rPr>
              <w:t>15,5</w:t>
            </w:r>
          </w:p>
        </w:tc>
        <w:tc>
          <w:tcPr>
            <w:tcW w:w="850" w:type="dxa"/>
            <w:tcBorders>
              <w:bottom w:val="single" w:sz="4" w:space="0" w:color="000000"/>
              <w:right w:val="single" w:sz="4" w:space="0" w:color="000000"/>
            </w:tcBorders>
            <w:shd w:val="clear" w:color="auto" w:fill="auto"/>
            <w:vAlign w:val="center"/>
          </w:tcPr>
          <w:p w14:paraId="43DA83CF" w14:textId="77777777" w:rsidR="00417F41" w:rsidRPr="00583891" w:rsidRDefault="00417F41" w:rsidP="00417F41">
            <w:pPr>
              <w:jc w:val="center"/>
            </w:pPr>
            <w:r w:rsidRPr="00583891">
              <w:rPr>
                <w:rFonts w:ascii="Times New Roman" w:eastAsia="Times New Roman" w:hAnsi="Times New Roman"/>
                <w:sz w:val="20"/>
                <w:szCs w:val="20"/>
                <w:lang w:val="ru-RU" w:eastAsia="ru-RU"/>
              </w:rPr>
              <w:t>15,5</w:t>
            </w:r>
          </w:p>
        </w:tc>
        <w:tc>
          <w:tcPr>
            <w:tcW w:w="850" w:type="dxa"/>
            <w:tcBorders>
              <w:bottom w:val="single" w:sz="4" w:space="0" w:color="000000"/>
              <w:right w:val="single" w:sz="4" w:space="0" w:color="000000"/>
            </w:tcBorders>
            <w:shd w:val="clear" w:color="auto" w:fill="auto"/>
            <w:vAlign w:val="center"/>
          </w:tcPr>
          <w:p w14:paraId="30FF8061" w14:textId="77777777" w:rsidR="00417F41" w:rsidRPr="00583891" w:rsidRDefault="00417F41" w:rsidP="00417F41">
            <w:pPr>
              <w:jc w:val="center"/>
            </w:pPr>
            <w:r w:rsidRPr="00583891">
              <w:rPr>
                <w:rFonts w:ascii="Times New Roman" w:eastAsia="Times New Roman" w:hAnsi="Times New Roman"/>
                <w:sz w:val="20"/>
                <w:szCs w:val="20"/>
                <w:lang w:val="ru-RU" w:eastAsia="ru-RU"/>
              </w:rPr>
              <w:t>15,5</w:t>
            </w:r>
          </w:p>
        </w:tc>
        <w:tc>
          <w:tcPr>
            <w:tcW w:w="850" w:type="dxa"/>
            <w:tcBorders>
              <w:bottom w:val="single" w:sz="4" w:space="0" w:color="000000"/>
              <w:right w:val="single" w:sz="4" w:space="0" w:color="000000"/>
            </w:tcBorders>
            <w:shd w:val="clear" w:color="auto" w:fill="auto"/>
            <w:vAlign w:val="center"/>
          </w:tcPr>
          <w:p w14:paraId="54ECDD75" w14:textId="77777777" w:rsidR="00417F41" w:rsidRPr="00583891" w:rsidRDefault="00417F41" w:rsidP="00417F41">
            <w:pPr>
              <w:jc w:val="center"/>
            </w:pPr>
            <w:r w:rsidRPr="00583891">
              <w:rPr>
                <w:rFonts w:ascii="Times New Roman" w:eastAsia="Times New Roman" w:hAnsi="Times New Roman"/>
                <w:sz w:val="20"/>
                <w:szCs w:val="20"/>
                <w:lang w:val="ru-RU" w:eastAsia="ru-RU"/>
              </w:rPr>
              <w:t>15,5</w:t>
            </w:r>
          </w:p>
        </w:tc>
        <w:tc>
          <w:tcPr>
            <w:tcW w:w="850" w:type="dxa"/>
            <w:tcBorders>
              <w:bottom w:val="single" w:sz="4" w:space="0" w:color="000000"/>
              <w:right w:val="single" w:sz="4" w:space="0" w:color="000000"/>
            </w:tcBorders>
            <w:shd w:val="clear" w:color="auto" w:fill="auto"/>
            <w:vAlign w:val="center"/>
          </w:tcPr>
          <w:p w14:paraId="1DF8B1A4" w14:textId="77777777" w:rsidR="00417F41" w:rsidRPr="00583891" w:rsidRDefault="00417F41" w:rsidP="00417F41">
            <w:pPr>
              <w:jc w:val="center"/>
            </w:pPr>
            <w:r w:rsidRPr="00583891">
              <w:rPr>
                <w:rFonts w:ascii="Times New Roman" w:eastAsia="Times New Roman" w:hAnsi="Times New Roman"/>
                <w:sz w:val="20"/>
                <w:szCs w:val="20"/>
                <w:lang w:val="ru-RU" w:eastAsia="ru-RU"/>
              </w:rPr>
              <w:t>15,5</w:t>
            </w:r>
          </w:p>
        </w:tc>
        <w:tc>
          <w:tcPr>
            <w:tcW w:w="850" w:type="dxa"/>
            <w:tcBorders>
              <w:bottom w:val="single" w:sz="4" w:space="0" w:color="000000"/>
              <w:right w:val="single" w:sz="4" w:space="0" w:color="000000"/>
            </w:tcBorders>
            <w:shd w:val="clear" w:color="auto" w:fill="auto"/>
            <w:vAlign w:val="center"/>
          </w:tcPr>
          <w:p w14:paraId="68C395C6" w14:textId="77777777" w:rsidR="00417F41" w:rsidRPr="00583891" w:rsidRDefault="00417F41" w:rsidP="00417F41">
            <w:pPr>
              <w:jc w:val="center"/>
            </w:pPr>
            <w:r w:rsidRPr="00583891">
              <w:rPr>
                <w:rFonts w:ascii="Times New Roman" w:eastAsia="Times New Roman" w:hAnsi="Times New Roman"/>
                <w:sz w:val="20"/>
                <w:szCs w:val="20"/>
                <w:lang w:val="ru-RU" w:eastAsia="ru-RU"/>
              </w:rPr>
              <w:t>15,5</w:t>
            </w:r>
          </w:p>
        </w:tc>
        <w:tc>
          <w:tcPr>
            <w:tcW w:w="850" w:type="dxa"/>
            <w:tcBorders>
              <w:bottom w:val="single" w:sz="4" w:space="0" w:color="000000"/>
              <w:right w:val="single" w:sz="4" w:space="0" w:color="000000"/>
            </w:tcBorders>
            <w:shd w:val="clear" w:color="auto" w:fill="auto"/>
            <w:vAlign w:val="center"/>
          </w:tcPr>
          <w:p w14:paraId="3255CBC9" w14:textId="77777777" w:rsidR="00417F41" w:rsidRPr="00583891" w:rsidRDefault="00417F41" w:rsidP="00417F41">
            <w:pPr>
              <w:jc w:val="center"/>
            </w:pPr>
            <w:r w:rsidRPr="00583891">
              <w:rPr>
                <w:rFonts w:ascii="Times New Roman" w:eastAsia="Times New Roman" w:hAnsi="Times New Roman"/>
                <w:sz w:val="20"/>
                <w:szCs w:val="20"/>
                <w:lang w:val="ru-RU" w:eastAsia="ru-RU"/>
              </w:rPr>
              <w:t>15,5</w:t>
            </w:r>
          </w:p>
        </w:tc>
      </w:tr>
      <w:tr w:rsidR="00417F41" w:rsidRPr="00583891" w14:paraId="7E261656" w14:textId="77777777" w:rsidTr="00D84969">
        <w:trPr>
          <w:trHeight w:val="255"/>
        </w:trPr>
        <w:tc>
          <w:tcPr>
            <w:tcW w:w="1927" w:type="dxa"/>
            <w:tcBorders>
              <w:left w:val="single" w:sz="4" w:space="0" w:color="000000"/>
              <w:bottom w:val="single" w:sz="4" w:space="0" w:color="000000"/>
              <w:right w:val="single" w:sz="4" w:space="0" w:color="000000"/>
            </w:tcBorders>
            <w:shd w:val="clear" w:color="auto" w:fill="auto"/>
            <w:vAlign w:val="center"/>
          </w:tcPr>
          <w:p w14:paraId="290F448A" w14:textId="77777777" w:rsidR="00417F41" w:rsidRPr="00583891" w:rsidRDefault="00417F41" w:rsidP="00417F41">
            <w:r w:rsidRPr="00583891">
              <w:rPr>
                <w:rFonts w:ascii="Times New Roman" w:eastAsia="Times New Roman" w:hAnsi="Times New Roman"/>
                <w:sz w:val="24"/>
                <w:szCs w:val="24"/>
                <w:lang w:val="ru-RU" w:eastAsia="ru-RU"/>
              </w:rPr>
              <w:t>Полезный отпуск тепловой энергии</w:t>
            </w:r>
          </w:p>
        </w:tc>
        <w:tc>
          <w:tcPr>
            <w:tcW w:w="738" w:type="dxa"/>
            <w:tcBorders>
              <w:bottom w:val="single" w:sz="4" w:space="0" w:color="000000"/>
              <w:right w:val="single" w:sz="4" w:space="0" w:color="000000"/>
            </w:tcBorders>
            <w:shd w:val="clear" w:color="auto" w:fill="auto"/>
            <w:vAlign w:val="center"/>
          </w:tcPr>
          <w:p w14:paraId="49C5299D" w14:textId="77777777" w:rsidR="00417F41" w:rsidRPr="00583891" w:rsidRDefault="00417F41" w:rsidP="00417F41">
            <w:pPr>
              <w:jc w:val="center"/>
            </w:pPr>
            <w:r w:rsidRPr="00583891">
              <w:rPr>
                <w:rFonts w:ascii="Times New Roman" w:eastAsia="Times New Roman" w:hAnsi="Times New Roman"/>
                <w:sz w:val="24"/>
                <w:szCs w:val="24"/>
                <w:lang w:val="ru-RU" w:eastAsia="ru-RU"/>
              </w:rPr>
              <w:t>тыс. Гкал</w:t>
            </w:r>
          </w:p>
        </w:tc>
        <w:tc>
          <w:tcPr>
            <w:tcW w:w="850" w:type="dxa"/>
            <w:tcBorders>
              <w:bottom w:val="single" w:sz="4" w:space="0" w:color="000000"/>
              <w:right w:val="single" w:sz="4" w:space="0" w:color="000000"/>
            </w:tcBorders>
            <w:shd w:val="clear" w:color="auto" w:fill="auto"/>
            <w:vAlign w:val="center"/>
          </w:tcPr>
          <w:p w14:paraId="2BDA50D1" w14:textId="77777777" w:rsidR="00417F41" w:rsidRPr="00583891" w:rsidRDefault="00417F41" w:rsidP="00417F41">
            <w:pPr>
              <w:jc w:val="center"/>
            </w:pPr>
            <w:r w:rsidRPr="00583891">
              <w:rPr>
                <w:rFonts w:ascii="Times New Roman" w:eastAsia="Times New Roman" w:hAnsi="Times New Roman"/>
                <w:sz w:val="20"/>
                <w:szCs w:val="20"/>
                <w:lang w:val="ru-RU" w:eastAsia="ru-RU"/>
              </w:rPr>
              <w:t>9,02</w:t>
            </w:r>
          </w:p>
        </w:tc>
        <w:tc>
          <w:tcPr>
            <w:tcW w:w="850" w:type="dxa"/>
            <w:tcBorders>
              <w:bottom w:val="single" w:sz="4" w:space="0" w:color="000000"/>
              <w:right w:val="single" w:sz="4" w:space="0" w:color="000000"/>
            </w:tcBorders>
            <w:shd w:val="clear" w:color="auto" w:fill="auto"/>
            <w:vAlign w:val="center"/>
          </w:tcPr>
          <w:p w14:paraId="715B212A" w14:textId="77777777" w:rsidR="00417F41" w:rsidRPr="00583891" w:rsidRDefault="00417F41" w:rsidP="00417F41">
            <w:pPr>
              <w:jc w:val="center"/>
            </w:pPr>
            <w:r w:rsidRPr="00583891">
              <w:rPr>
                <w:rFonts w:ascii="Times New Roman" w:eastAsia="Times New Roman" w:hAnsi="Times New Roman"/>
                <w:sz w:val="20"/>
                <w:szCs w:val="20"/>
                <w:lang w:val="ru-RU" w:eastAsia="ru-RU"/>
              </w:rPr>
              <w:t>8,61</w:t>
            </w:r>
          </w:p>
        </w:tc>
        <w:tc>
          <w:tcPr>
            <w:tcW w:w="850" w:type="dxa"/>
            <w:tcBorders>
              <w:bottom w:val="single" w:sz="4" w:space="0" w:color="000000"/>
              <w:right w:val="single" w:sz="4" w:space="0" w:color="000000"/>
            </w:tcBorders>
            <w:shd w:val="clear" w:color="auto" w:fill="auto"/>
            <w:vAlign w:val="center"/>
          </w:tcPr>
          <w:p w14:paraId="50142DC9" w14:textId="77777777" w:rsidR="00417F41" w:rsidRPr="00583891" w:rsidRDefault="00417F41" w:rsidP="00417F41">
            <w:pPr>
              <w:jc w:val="center"/>
            </w:pPr>
            <w:r w:rsidRPr="00583891">
              <w:rPr>
                <w:rFonts w:ascii="Times New Roman" w:eastAsia="Times New Roman" w:hAnsi="Times New Roman"/>
                <w:sz w:val="20"/>
                <w:szCs w:val="20"/>
                <w:lang w:val="ru-RU" w:eastAsia="ru-RU"/>
              </w:rPr>
              <w:t>7,32</w:t>
            </w:r>
          </w:p>
        </w:tc>
        <w:tc>
          <w:tcPr>
            <w:tcW w:w="850" w:type="dxa"/>
            <w:tcBorders>
              <w:bottom w:val="single" w:sz="4" w:space="0" w:color="000000"/>
              <w:right w:val="single" w:sz="4" w:space="0" w:color="000000"/>
            </w:tcBorders>
            <w:shd w:val="clear" w:color="auto" w:fill="auto"/>
            <w:vAlign w:val="center"/>
          </w:tcPr>
          <w:p w14:paraId="312D56A8" w14:textId="77777777" w:rsidR="00417F41" w:rsidRPr="00583891" w:rsidRDefault="00417F41" w:rsidP="00417F41">
            <w:pPr>
              <w:jc w:val="center"/>
            </w:pPr>
            <w:r w:rsidRPr="00583891">
              <w:rPr>
                <w:rFonts w:ascii="Times New Roman" w:eastAsia="Times New Roman" w:hAnsi="Times New Roman"/>
                <w:sz w:val="20"/>
                <w:szCs w:val="20"/>
                <w:lang w:val="ru-RU" w:eastAsia="ru-RU"/>
              </w:rPr>
              <w:t>8,68</w:t>
            </w:r>
          </w:p>
        </w:tc>
        <w:tc>
          <w:tcPr>
            <w:tcW w:w="850" w:type="dxa"/>
            <w:tcBorders>
              <w:bottom w:val="single" w:sz="4" w:space="0" w:color="000000"/>
              <w:right w:val="single" w:sz="4" w:space="0" w:color="000000"/>
            </w:tcBorders>
            <w:shd w:val="clear" w:color="auto" w:fill="auto"/>
            <w:vAlign w:val="center"/>
          </w:tcPr>
          <w:p w14:paraId="33622E51" w14:textId="77777777" w:rsidR="00417F41" w:rsidRPr="00583891" w:rsidRDefault="00417F41" w:rsidP="00417F41">
            <w:pPr>
              <w:jc w:val="center"/>
            </w:pPr>
            <w:r w:rsidRPr="00583891">
              <w:rPr>
                <w:rFonts w:ascii="Times New Roman" w:eastAsia="Times New Roman" w:hAnsi="Times New Roman"/>
                <w:sz w:val="20"/>
                <w:szCs w:val="20"/>
                <w:lang w:val="ru-RU" w:eastAsia="ru-RU"/>
              </w:rPr>
              <w:t>8,7</w:t>
            </w:r>
          </w:p>
        </w:tc>
        <w:tc>
          <w:tcPr>
            <w:tcW w:w="850" w:type="dxa"/>
            <w:tcBorders>
              <w:bottom w:val="single" w:sz="4" w:space="0" w:color="000000"/>
              <w:right w:val="single" w:sz="4" w:space="0" w:color="000000"/>
            </w:tcBorders>
            <w:shd w:val="clear" w:color="auto" w:fill="auto"/>
            <w:vAlign w:val="center"/>
          </w:tcPr>
          <w:p w14:paraId="5897B79C" w14:textId="77777777" w:rsidR="00417F41" w:rsidRPr="00583891" w:rsidRDefault="00417F41" w:rsidP="00417F41">
            <w:pPr>
              <w:jc w:val="center"/>
            </w:pPr>
            <w:r w:rsidRPr="00583891">
              <w:rPr>
                <w:rFonts w:ascii="Times New Roman" w:eastAsia="Times New Roman" w:hAnsi="Times New Roman"/>
                <w:sz w:val="20"/>
                <w:szCs w:val="20"/>
                <w:lang w:val="ru-RU" w:eastAsia="ru-RU"/>
              </w:rPr>
              <w:t>8,7</w:t>
            </w:r>
          </w:p>
        </w:tc>
        <w:tc>
          <w:tcPr>
            <w:tcW w:w="850" w:type="dxa"/>
            <w:tcBorders>
              <w:bottom w:val="single" w:sz="4" w:space="0" w:color="000000"/>
              <w:right w:val="single" w:sz="4" w:space="0" w:color="000000"/>
            </w:tcBorders>
            <w:shd w:val="clear" w:color="auto" w:fill="auto"/>
            <w:vAlign w:val="center"/>
          </w:tcPr>
          <w:p w14:paraId="4F6BC1E0" w14:textId="77777777" w:rsidR="00417F41" w:rsidRPr="00583891" w:rsidRDefault="00417F41" w:rsidP="00417F41">
            <w:pPr>
              <w:jc w:val="center"/>
            </w:pPr>
            <w:r w:rsidRPr="00583891">
              <w:rPr>
                <w:rFonts w:ascii="Times New Roman" w:eastAsia="Times New Roman" w:hAnsi="Times New Roman"/>
                <w:sz w:val="20"/>
                <w:szCs w:val="20"/>
                <w:lang w:val="ru-RU" w:eastAsia="ru-RU"/>
              </w:rPr>
              <w:t>8,7</w:t>
            </w:r>
          </w:p>
        </w:tc>
        <w:tc>
          <w:tcPr>
            <w:tcW w:w="850" w:type="dxa"/>
            <w:tcBorders>
              <w:bottom w:val="single" w:sz="4" w:space="0" w:color="000000"/>
              <w:right w:val="single" w:sz="4" w:space="0" w:color="000000"/>
            </w:tcBorders>
            <w:shd w:val="clear" w:color="auto" w:fill="auto"/>
            <w:vAlign w:val="center"/>
          </w:tcPr>
          <w:p w14:paraId="73F97EEC" w14:textId="77777777" w:rsidR="00417F41" w:rsidRPr="00583891" w:rsidRDefault="00417F41" w:rsidP="00417F41">
            <w:pPr>
              <w:jc w:val="center"/>
            </w:pPr>
            <w:r w:rsidRPr="00583891">
              <w:rPr>
                <w:rFonts w:ascii="Times New Roman" w:eastAsia="Times New Roman" w:hAnsi="Times New Roman"/>
                <w:sz w:val="20"/>
                <w:szCs w:val="20"/>
                <w:lang w:val="ru-RU" w:eastAsia="ru-RU"/>
              </w:rPr>
              <w:t>8,7</w:t>
            </w:r>
          </w:p>
        </w:tc>
        <w:tc>
          <w:tcPr>
            <w:tcW w:w="850" w:type="dxa"/>
            <w:tcBorders>
              <w:bottom w:val="single" w:sz="4" w:space="0" w:color="000000"/>
              <w:right w:val="single" w:sz="4" w:space="0" w:color="000000"/>
            </w:tcBorders>
            <w:shd w:val="clear" w:color="auto" w:fill="auto"/>
            <w:vAlign w:val="center"/>
          </w:tcPr>
          <w:p w14:paraId="458707B0" w14:textId="77777777" w:rsidR="00417F41" w:rsidRPr="00583891" w:rsidRDefault="00417F41" w:rsidP="00417F41">
            <w:pPr>
              <w:jc w:val="center"/>
            </w:pPr>
            <w:r w:rsidRPr="00583891">
              <w:rPr>
                <w:rFonts w:ascii="Times New Roman" w:eastAsia="Times New Roman" w:hAnsi="Times New Roman"/>
                <w:sz w:val="20"/>
                <w:szCs w:val="20"/>
                <w:lang w:val="ru-RU" w:eastAsia="ru-RU"/>
              </w:rPr>
              <w:t>8,7</w:t>
            </w:r>
          </w:p>
        </w:tc>
        <w:tc>
          <w:tcPr>
            <w:tcW w:w="850" w:type="dxa"/>
            <w:tcBorders>
              <w:bottom w:val="single" w:sz="4" w:space="0" w:color="000000"/>
              <w:right w:val="single" w:sz="4" w:space="0" w:color="000000"/>
            </w:tcBorders>
            <w:shd w:val="clear" w:color="auto" w:fill="auto"/>
            <w:vAlign w:val="center"/>
          </w:tcPr>
          <w:p w14:paraId="683ED0C3" w14:textId="77777777" w:rsidR="00417F41" w:rsidRPr="00583891" w:rsidRDefault="00417F41" w:rsidP="00417F41">
            <w:pPr>
              <w:jc w:val="center"/>
            </w:pPr>
            <w:r w:rsidRPr="00583891">
              <w:rPr>
                <w:rFonts w:ascii="Times New Roman" w:eastAsia="Times New Roman" w:hAnsi="Times New Roman"/>
                <w:sz w:val="20"/>
                <w:szCs w:val="20"/>
                <w:lang w:val="ru-RU" w:eastAsia="ru-RU"/>
              </w:rPr>
              <w:t>8,7</w:t>
            </w:r>
          </w:p>
        </w:tc>
        <w:tc>
          <w:tcPr>
            <w:tcW w:w="850" w:type="dxa"/>
            <w:tcBorders>
              <w:bottom w:val="single" w:sz="4" w:space="0" w:color="000000"/>
              <w:right w:val="single" w:sz="4" w:space="0" w:color="000000"/>
            </w:tcBorders>
            <w:shd w:val="clear" w:color="auto" w:fill="auto"/>
            <w:vAlign w:val="center"/>
          </w:tcPr>
          <w:p w14:paraId="4CDBC346" w14:textId="77777777" w:rsidR="00417F41" w:rsidRPr="00583891" w:rsidRDefault="00417F41" w:rsidP="00417F41">
            <w:pPr>
              <w:jc w:val="center"/>
            </w:pPr>
            <w:r w:rsidRPr="00583891">
              <w:rPr>
                <w:rFonts w:ascii="Times New Roman" w:eastAsia="Times New Roman" w:hAnsi="Times New Roman"/>
                <w:sz w:val="20"/>
                <w:szCs w:val="20"/>
                <w:lang w:val="ru-RU" w:eastAsia="ru-RU"/>
              </w:rPr>
              <w:t>8,7</w:t>
            </w:r>
          </w:p>
        </w:tc>
        <w:tc>
          <w:tcPr>
            <w:tcW w:w="850" w:type="dxa"/>
            <w:tcBorders>
              <w:bottom w:val="single" w:sz="4" w:space="0" w:color="000000"/>
              <w:right w:val="single" w:sz="4" w:space="0" w:color="000000"/>
            </w:tcBorders>
            <w:shd w:val="clear" w:color="auto" w:fill="auto"/>
            <w:vAlign w:val="center"/>
          </w:tcPr>
          <w:p w14:paraId="25DF26A1" w14:textId="77777777" w:rsidR="00417F41" w:rsidRPr="00583891" w:rsidRDefault="00417F41" w:rsidP="00417F41">
            <w:pPr>
              <w:jc w:val="center"/>
            </w:pPr>
            <w:r w:rsidRPr="00583891">
              <w:rPr>
                <w:rFonts w:ascii="Times New Roman" w:eastAsia="Times New Roman" w:hAnsi="Times New Roman"/>
                <w:sz w:val="20"/>
                <w:szCs w:val="20"/>
                <w:lang w:val="ru-RU" w:eastAsia="ru-RU"/>
              </w:rPr>
              <w:t>8,7</w:t>
            </w:r>
          </w:p>
        </w:tc>
        <w:tc>
          <w:tcPr>
            <w:tcW w:w="850" w:type="dxa"/>
            <w:tcBorders>
              <w:bottom w:val="single" w:sz="4" w:space="0" w:color="000000"/>
              <w:right w:val="single" w:sz="4" w:space="0" w:color="000000"/>
            </w:tcBorders>
            <w:shd w:val="clear" w:color="auto" w:fill="auto"/>
            <w:vAlign w:val="center"/>
          </w:tcPr>
          <w:p w14:paraId="7CD9ABED" w14:textId="77777777" w:rsidR="00417F41" w:rsidRPr="00583891" w:rsidRDefault="00417F41" w:rsidP="00417F41">
            <w:pPr>
              <w:jc w:val="center"/>
            </w:pPr>
            <w:r w:rsidRPr="00583891">
              <w:rPr>
                <w:rFonts w:ascii="Times New Roman" w:eastAsia="Times New Roman" w:hAnsi="Times New Roman"/>
                <w:sz w:val="20"/>
                <w:szCs w:val="20"/>
                <w:lang w:val="ru-RU" w:eastAsia="ru-RU"/>
              </w:rPr>
              <w:t>8,7</w:t>
            </w:r>
          </w:p>
        </w:tc>
        <w:tc>
          <w:tcPr>
            <w:tcW w:w="850" w:type="dxa"/>
            <w:tcBorders>
              <w:bottom w:val="single" w:sz="4" w:space="0" w:color="000000"/>
              <w:right w:val="single" w:sz="4" w:space="0" w:color="000000"/>
            </w:tcBorders>
            <w:shd w:val="clear" w:color="auto" w:fill="auto"/>
            <w:vAlign w:val="center"/>
          </w:tcPr>
          <w:p w14:paraId="45A5A134" w14:textId="77777777" w:rsidR="00417F41" w:rsidRPr="00583891" w:rsidRDefault="00417F41" w:rsidP="00417F41">
            <w:pPr>
              <w:jc w:val="center"/>
            </w:pPr>
            <w:r w:rsidRPr="00583891">
              <w:rPr>
                <w:rFonts w:ascii="Times New Roman" w:eastAsia="Times New Roman" w:hAnsi="Times New Roman"/>
                <w:sz w:val="20"/>
                <w:szCs w:val="20"/>
                <w:lang w:val="ru-RU" w:eastAsia="ru-RU"/>
              </w:rPr>
              <w:t>8,7</w:t>
            </w:r>
          </w:p>
        </w:tc>
      </w:tr>
      <w:tr w:rsidR="00417F41" w:rsidRPr="00583891" w14:paraId="00FAC3BE" w14:textId="77777777" w:rsidTr="00D84969">
        <w:trPr>
          <w:trHeight w:val="510"/>
        </w:trPr>
        <w:tc>
          <w:tcPr>
            <w:tcW w:w="1927" w:type="dxa"/>
            <w:tcBorders>
              <w:left w:val="single" w:sz="4" w:space="0" w:color="000000"/>
              <w:bottom w:val="single" w:sz="4" w:space="0" w:color="000000"/>
              <w:right w:val="single" w:sz="4" w:space="0" w:color="000000"/>
            </w:tcBorders>
            <w:shd w:val="clear" w:color="auto" w:fill="auto"/>
            <w:vAlign w:val="center"/>
          </w:tcPr>
          <w:p w14:paraId="1633E844" w14:textId="77777777" w:rsidR="00417F41" w:rsidRPr="00583891" w:rsidRDefault="00417F41" w:rsidP="00417F41">
            <w:pPr>
              <w:rPr>
                <w:lang w:val="ru-RU"/>
              </w:rPr>
            </w:pPr>
            <w:r w:rsidRPr="00583891">
              <w:rPr>
                <w:rFonts w:ascii="Times New Roman" w:eastAsia="Times New Roman" w:hAnsi="Times New Roman"/>
                <w:sz w:val="24"/>
                <w:szCs w:val="24"/>
                <w:lang w:val="ru-RU" w:eastAsia="ru-RU"/>
              </w:rPr>
              <w:t>Затрачено топлива на выработку тепловой энергии</w:t>
            </w:r>
          </w:p>
        </w:tc>
        <w:tc>
          <w:tcPr>
            <w:tcW w:w="738" w:type="dxa"/>
            <w:tcBorders>
              <w:bottom w:val="single" w:sz="4" w:space="0" w:color="000000"/>
              <w:right w:val="single" w:sz="4" w:space="0" w:color="000000"/>
            </w:tcBorders>
            <w:shd w:val="clear" w:color="auto" w:fill="auto"/>
            <w:vAlign w:val="center"/>
          </w:tcPr>
          <w:p w14:paraId="60623877" w14:textId="77777777" w:rsidR="00417F41" w:rsidRPr="00583891" w:rsidRDefault="00417F41" w:rsidP="00417F41">
            <w:pPr>
              <w:jc w:val="center"/>
            </w:pPr>
            <w:r w:rsidRPr="00583891">
              <w:rPr>
                <w:rFonts w:ascii="Times New Roman" w:eastAsia="Times New Roman" w:hAnsi="Times New Roman"/>
                <w:sz w:val="24"/>
                <w:szCs w:val="24"/>
                <w:lang w:val="ru-RU" w:eastAsia="ru-RU"/>
              </w:rPr>
              <w:t>тыс.</w:t>
            </w:r>
          </w:p>
          <w:p w14:paraId="331D1D2D" w14:textId="77777777" w:rsidR="00417F41" w:rsidRPr="00583891" w:rsidRDefault="00417F41" w:rsidP="00417F41">
            <w:pPr>
              <w:jc w:val="center"/>
            </w:pPr>
            <w:proofErr w:type="spellStart"/>
            <w:r w:rsidRPr="00583891">
              <w:rPr>
                <w:rFonts w:ascii="Times New Roman" w:eastAsia="Times New Roman" w:hAnsi="Times New Roman"/>
                <w:sz w:val="24"/>
                <w:szCs w:val="24"/>
                <w:lang w:val="ru-RU" w:eastAsia="ru-RU"/>
              </w:rPr>
              <w:t>т.у.т</w:t>
            </w:r>
            <w:proofErr w:type="spellEnd"/>
            <w:r w:rsidRPr="00583891">
              <w:rPr>
                <w:rFonts w:ascii="Times New Roman" w:eastAsia="Times New Roman" w:hAnsi="Times New Roman"/>
                <w:sz w:val="24"/>
                <w:szCs w:val="24"/>
                <w:lang w:val="ru-RU" w:eastAsia="ru-RU"/>
              </w:rPr>
              <w:t>.</w:t>
            </w:r>
          </w:p>
        </w:tc>
        <w:tc>
          <w:tcPr>
            <w:tcW w:w="850" w:type="dxa"/>
            <w:tcBorders>
              <w:bottom w:val="single" w:sz="4" w:space="0" w:color="000000"/>
              <w:right w:val="single" w:sz="4" w:space="0" w:color="000000"/>
            </w:tcBorders>
            <w:shd w:val="clear" w:color="auto" w:fill="auto"/>
            <w:vAlign w:val="center"/>
          </w:tcPr>
          <w:p w14:paraId="7EF5090E" w14:textId="77777777" w:rsidR="00417F41" w:rsidRPr="00583891" w:rsidRDefault="00417F41" w:rsidP="00417F41">
            <w:pPr>
              <w:jc w:val="center"/>
            </w:pPr>
            <w:r w:rsidRPr="00583891">
              <w:rPr>
                <w:rFonts w:ascii="Times New Roman" w:eastAsia="Times New Roman" w:hAnsi="Times New Roman"/>
                <w:sz w:val="20"/>
                <w:szCs w:val="20"/>
                <w:lang w:val="ru-RU" w:eastAsia="ru-RU"/>
              </w:rPr>
              <w:t>1869,92</w:t>
            </w:r>
          </w:p>
        </w:tc>
        <w:tc>
          <w:tcPr>
            <w:tcW w:w="850" w:type="dxa"/>
            <w:tcBorders>
              <w:bottom w:val="single" w:sz="4" w:space="0" w:color="000000"/>
              <w:right w:val="single" w:sz="4" w:space="0" w:color="000000"/>
            </w:tcBorders>
            <w:shd w:val="clear" w:color="auto" w:fill="auto"/>
            <w:vAlign w:val="center"/>
          </w:tcPr>
          <w:p w14:paraId="196969C1" w14:textId="77777777" w:rsidR="00417F41" w:rsidRPr="00583891" w:rsidRDefault="00417F41" w:rsidP="00417F41">
            <w:pPr>
              <w:jc w:val="center"/>
            </w:pPr>
            <w:r w:rsidRPr="00583891">
              <w:rPr>
                <w:rFonts w:ascii="Times New Roman" w:eastAsia="Times New Roman" w:hAnsi="Times New Roman"/>
                <w:sz w:val="20"/>
                <w:szCs w:val="20"/>
                <w:lang w:val="ru-RU" w:eastAsia="ru-RU"/>
              </w:rPr>
              <w:t>1669,12</w:t>
            </w:r>
          </w:p>
        </w:tc>
        <w:tc>
          <w:tcPr>
            <w:tcW w:w="850" w:type="dxa"/>
            <w:tcBorders>
              <w:bottom w:val="single" w:sz="4" w:space="0" w:color="000000"/>
              <w:right w:val="single" w:sz="4" w:space="0" w:color="000000"/>
            </w:tcBorders>
            <w:shd w:val="clear" w:color="auto" w:fill="auto"/>
            <w:vAlign w:val="center"/>
          </w:tcPr>
          <w:p w14:paraId="7C0ADAC4" w14:textId="77777777" w:rsidR="00417F41" w:rsidRPr="00583891" w:rsidRDefault="00417F41" w:rsidP="00417F41">
            <w:pPr>
              <w:jc w:val="center"/>
            </w:pPr>
            <w:r w:rsidRPr="00583891">
              <w:rPr>
                <w:rFonts w:ascii="Times New Roman" w:eastAsia="Times New Roman" w:hAnsi="Times New Roman"/>
                <w:sz w:val="20"/>
                <w:szCs w:val="20"/>
                <w:lang w:val="ru-RU" w:eastAsia="ru-RU"/>
              </w:rPr>
              <w:t>1478,87</w:t>
            </w:r>
          </w:p>
        </w:tc>
        <w:tc>
          <w:tcPr>
            <w:tcW w:w="850" w:type="dxa"/>
            <w:tcBorders>
              <w:bottom w:val="single" w:sz="4" w:space="0" w:color="000000"/>
              <w:right w:val="single" w:sz="4" w:space="0" w:color="000000"/>
            </w:tcBorders>
            <w:shd w:val="clear" w:color="auto" w:fill="auto"/>
            <w:vAlign w:val="center"/>
          </w:tcPr>
          <w:p w14:paraId="4777803F" w14:textId="77777777" w:rsidR="00417F41" w:rsidRPr="00583891" w:rsidRDefault="00417F41" w:rsidP="00417F41">
            <w:pPr>
              <w:jc w:val="center"/>
            </w:pPr>
            <w:r w:rsidRPr="00583891">
              <w:rPr>
                <w:rFonts w:ascii="Times New Roman" w:eastAsia="Times New Roman" w:hAnsi="Times New Roman"/>
                <w:sz w:val="20"/>
                <w:szCs w:val="20"/>
                <w:lang w:val="ru-RU" w:eastAsia="ru-RU"/>
              </w:rPr>
              <w:t>1829,96</w:t>
            </w:r>
          </w:p>
        </w:tc>
        <w:tc>
          <w:tcPr>
            <w:tcW w:w="850" w:type="dxa"/>
            <w:tcBorders>
              <w:bottom w:val="single" w:sz="4" w:space="0" w:color="000000"/>
              <w:right w:val="single" w:sz="4" w:space="0" w:color="000000"/>
            </w:tcBorders>
            <w:shd w:val="clear" w:color="auto" w:fill="auto"/>
            <w:vAlign w:val="center"/>
          </w:tcPr>
          <w:p w14:paraId="4E7FD238" w14:textId="77777777" w:rsidR="00417F41" w:rsidRPr="00583891" w:rsidRDefault="00417F41" w:rsidP="00417F41">
            <w:pPr>
              <w:jc w:val="center"/>
            </w:pPr>
            <w:r w:rsidRPr="00583891">
              <w:rPr>
                <w:rFonts w:ascii="Times New Roman" w:eastAsia="Times New Roman" w:hAnsi="Times New Roman"/>
                <w:sz w:val="20"/>
                <w:szCs w:val="20"/>
                <w:lang w:val="ru-RU" w:eastAsia="ru-RU"/>
              </w:rPr>
              <w:t>1829,96</w:t>
            </w:r>
          </w:p>
        </w:tc>
        <w:tc>
          <w:tcPr>
            <w:tcW w:w="850" w:type="dxa"/>
            <w:tcBorders>
              <w:bottom w:val="single" w:sz="4" w:space="0" w:color="000000"/>
              <w:right w:val="single" w:sz="4" w:space="0" w:color="000000"/>
            </w:tcBorders>
            <w:shd w:val="clear" w:color="auto" w:fill="auto"/>
            <w:vAlign w:val="center"/>
          </w:tcPr>
          <w:p w14:paraId="18B08650" w14:textId="77777777" w:rsidR="00417F41" w:rsidRPr="00583891" w:rsidRDefault="00417F41" w:rsidP="00417F41">
            <w:pPr>
              <w:jc w:val="center"/>
            </w:pPr>
            <w:r w:rsidRPr="00583891">
              <w:rPr>
                <w:rFonts w:ascii="Times New Roman" w:eastAsia="Times New Roman" w:hAnsi="Times New Roman"/>
                <w:sz w:val="20"/>
                <w:szCs w:val="20"/>
                <w:lang w:val="ru-RU" w:eastAsia="ru-RU"/>
              </w:rPr>
              <w:t>1829,96</w:t>
            </w:r>
          </w:p>
        </w:tc>
        <w:tc>
          <w:tcPr>
            <w:tcW w:w="850" w:type="dxa"/>
            <w:tcBorders>
              <w:bottom w:val="single" w:sz="4" w:space="0" w:color="000000"/>
              <w:right w:val="single" w:sz="4" w:space="0" w:color="000000"/>
            </w:tcBorders>
            <w:shd w:val="clear" w:color="auto" w:fill="auto"/>
            <w:vAlign w:val="center"/>
          </w:tcPr>
          <w:p w14:paraId="471D67FB" w14:textId="77777777" w:rsidR="00417F41" w:rsidRPr="00583891" w:rsidRDefault="00417F41" w:rsidP="00417F41">
            <w:pPr>
              <w:jc w:val="center"/>
            </w:pPr>
            <w:r w:rsidRPr="00583891">
              <w:rPr>
                <w:rFonts w:ascii="Times New Roman" w:eastAsia="Times New Roman" w:hAnsi="Times New Roman"/>
                <w:sz w:val="20"/>
                <w:szCs w:val="20"/>
                <w:lang w:val="ru-RU" w:eastAsia="ru-RU"/>
              </w:rPr>
              <w:t>1829,96</w:t>
            </w:r>
          </w:p>
        </w:tc>
        <w:tc>
          <w:tcPr>
            <w:tcW w:w="850" w:type="dxa"/>
            <w:tcBorders>
              <w:bottom w:val="single" w:sz="4" w:space="0" w:color="000000"/>
              <w:right w:val="single" w:sz="4" w:space="0" w:color="000000"/>
            </w:tcBorders>
            <w:shd w:val="clear" w:color="auto" w:fill="auto"/>
            <w:vAlign w:val="center"/>
          </w:tcPr>
          <w:p w14:paraId="4E2AD582" w14:textId="77777777" w:rsidR="00417F41" w:rsidRPr="00583891" w:rsidRDefault="00417F41" w:rsidP="00417F41">
            <w:pPr>
              <w:jc w:val="center"/>
            </w:pPr>
            <w:r w:rsidRPr="00583891">
              <w:rPr>
                <w:rFonts w:ascii="Times New Roman" w:eastAsia="Times New Roman" w:hAnsi="Times New Roman"/>
                <w:sz w:val="20"/>
                <w:szCs w:val="20"/>
                <w:lang w:val="ru-RU" w:eastAsia="ru-RU"/>
              </w:rPr>
              <w:t>1829,96</w:t>
            </w:r>
          </w:p>
        </w:tc>
        <w:tc>
          <w:tcPr>
            <w:tcW w:w="850" w:type="dxa"/>
            <w:tcBorders>
              <w:bottom w:val="single" w:sz="4" w:space="0" w:color="000000"/>
              <w:right w:val="single" w:sz="4" w:space="0" w:color="000000"/>
            </w:tcBorders>
            <w:shd w:val="clear" w:color="auto" w:fill="auto"/>
            <w:vAlign w:val="center"/>
          </w:tcPr>
          <w:p w14:paraId="5C4DC773" w14:textId="77777777" w:rsidR="00417F41" w:rsidRPr="00583891" w:rsidRDefault="00417F41" w:rsidP="00417F41">
            <w:pPr>
              <w:jc w:val="center"/>
            </w:pPr>
            <w:r w:rsidRPr="00583891">
              <w:rPr>
                <w:rFonts w:ascii="Times New Roman" w:eastAsia="Times New Roman" w:hAnsi="Times New Roman"/>
                <w:sz w:val="20"/>
                <w:szCs w:val="20"/>
                <w:lang w:val="ru-RU" w:eastAsia="ru-RU"/>
              </w:rPr>
              <w:t>1829,96</w:t>
            </w:r>
          </w:p>
        </w:tc>
        <w:tc>
          <w:tcPr>
            <w:tcW w:w="850" w:type="dxa"/>
            <w:tcBorders>
              <w:bottom w:val="single" w:sz="4" w:space="0" w:color="000000"/>
              <w:right w:val="single" w:sz="4" w:space="0" w:color="000000"/>
            </w:tcBorders>
            <w:shd w:val="clear" w:color="auto" w:fill="auto"/>
            <w:vAlign w:val="center"/>
          </w:tcPr>
          <w:p w14:paraId="2EE95DD8" w14:textId="77777777" w:rsidR="00417F41" w:rsidRPr="00583891" w:rsidRDefault="00417F41" w:rsidP="00417F41">
            <w:pPr>
              <w:jc w:val="center"/>
            </w:pPr>
            <w:r w:rsidRPr="00583891">
              <w:rPr>
                <w:rFonts w:ascii="Times New Roman" w:eastAsia="Times New Roman" w:hAnsi="Times New Roman"/>
                <w:sz w:val="20"/>
                <w:szCs w:val="20"/>
                <w:lang w:val="ru-RU" w:eastAsia="ru-RU"/>
              </w:rPr>
              <w:t>1829,96</w:t>
            </w:r>
          </w:p>
        </w:tc>
        <w:tc>
          <w:tcPr>
            <w:tcW w:w="850" w:type="dxa"/>
            <w:tcBorders>
              <w:bottom w:val="single" w:sz="4" w:space="0" w:color="000000"/>
              <w:right w:val="single" w:sz="4" w:space="0" w:color="000000"/>
            </w:tcBorders>
            <w:shd w:val="clear" w:color="auto" w:fill="auto"/>
            <w:vAlign w:val="center"/>
          </w:tcPr>
          <w:p w14:paraId="49C203DB" w14:textId="77777777" w:rsidR="00417F41" w:rsidRPr="00583891" w:rsidRDefault="00417F41" w:rsidP="00417F41">
            <w:pPr>
              <w:jc w:val="center"/>
            </w:pPr>
            <w:r w:rsidRPr="00583891">
              <w:rPr>
                <w:rFonts w:ascii="Times New Roman" w:eastAsia="Times New Roman" w:hAnsi="Times New Roman"/>
                <w:sz w:val="20"/>
                <w:szCs w:val="20"/>
                <w:lang w:val="ru-RU" w:eastAsia="ru-RU"/>
              </w:rPr>
              <w:t>1829,96</w:t>
            </w:r>
          </w:p>
        </w:tc>
        <w:tc>
          <w:tcPr>
            <w:tcW w:w="850" w:type="dxa"/>
            <w:tcBorders>
              <w:bottom w:val="single" w:sz="4" w:space="0" w:color="000000"/>
              <w:right w:val="single" w:sz="4" w:space="0" w:color="000000"/>
            </w:tcBorders>
            <w:shd w:val="clear" w:color="auto" w:fill="auto"/>
            <w:vAlign w:val="center"/>
          </w:tcPr>
          <w:p w14:paraId="331AC0FA" w14:textId="77777777" w:rsidR="00417F41" w:rsidRPr="00583891" w:rsidRDefault="00417F41" w:rsidP="00417F41">
            <w:pPr>
              <w:jc w:val="center"/>
            </w:pPr>
            <w:r w:rsidRPr="00583891">
              <w:rPr>
                <w:rFonts w:ascii="Times New Roman" w:eastAsia="Times New Roman" w:hAnsi="Times New Roman"/>
                <w:sz w:val="20"/>
                <w:szCs w:val="20"/>
                <w:lang w:val="ru-RU" w:eastAsia="ru-RU"/>
              </w:rPr>
              <w:t>1829,96</w:t>
            </w:r>
          </w:p>
        </w:tc>
        <w:tc>
          <w:tcPr>
            <w:tcW w:w="850" w:type="dxa"/>
            <w:tcBorders>
              <w:bottom w:val="single" w:sz="4" w:space="0" w:color="000000"/>
              <w:right w:val="single" w:sz="4" w:space="0" w:color="000000"/>
            </w:tcBorders>
            <w:shd w:val="clear" w:color="auto" w:fill="auto"/>
            <w:vAlign w:val="center"/>
          </w:tcPr>
          <w:p w14:paraId="2469F730" w14:textId="77777777" w:rsidR="00417F41" w:rsidRPr="00583891" w:rsidRDefault="00417F41" w:rsidP="00417F41">
            <w:pPr>
              <w:jc w:val="center"/>
            </w:pPr>
            <w:r w:rsidRPr="00583891">
              <w:rPr>
                <w:rFonts w:ascii="Times New Roman" w:eastAsia="Times New Roman" w:hAnsi="Times New Roman"/>
                <w:sz w:val="20"/>
                <w:szCs w:val="20"/>
                <w:lang w:val="ru-RU" w:eastAsia="ru-RU"/>
              </w:rPr>
              <w:t>1829,96</w:t>
            </w:r>
          </w:p>
        </w:tc>
        <w:tc>
          <w:tcPr>
            <w:tcW w:w="850" w:type="dxa"/>
            <w:tcBorders>
              <w:bottom w:val="single" w:sz="4" w:space="0" w:color="000000"/>
              <w:right w:val="single" w:sz="4" w:space="0" w:color="000000"/>
            </w:tcBorders>
            <w:shd w:val="clear" w:color="auto" w:fill="auto"/>
            <w:vAlign w:val="center"/>
          </w:tcPr>
          <w:p w14:paraId="103CA10A" w14:textId="77777777" w:rsidR="00417F41" w:rsidRPr="00583891" w:rsidRDefault="00417F41" w:rsidP="00417F41">
            <w:pPr>
              <w:jc w:val="center"/>
            </w:pPr>
            <w:r w:rsidRPr="00583891">
              <w:rPr>
                <w:rFonts w:ascii="Times New Roman" w:eastAsia="Times New Roman" w:hAnsi="Times New Roman"/>
                <w:sz w:val="20"/>
                <w:szCs w:val="20"/>
                <w:lang w:val="ru-RU" w:eastAsia="ru-RU"/>
              </w:rPr>
              <w:t>1829,96</w:t>
            </w:r>
          </w:p>
        </w:tc>
      </w:tr>
      <w:tr w:rsidR="00417F41" w:rsidRPr="00583891" w14:paraId="25853D8E" w14:textId="77777777" w:rsidTr="00D84969">
        <w:trPr>
          <w:trHeight w:val="255"/>
        </w:trPr>
        <w:tc>
          <w:tcPr>
            <w:tcW w:w="1927" w:type="dxa"/>
            <w:tcBorders>
              <w:left w:val="single" w:sz="4" w:space="0" w:color="000000"/>
              <w:bottom w:val="single" w:sz="4" w:space="0" w:color="000000"/>
              <w:right w:val="single" w:sz="4" w:space="0" w:color="000000"/>
            </w:tcBorders>
            <w:shd w:val="clear" w:color="auto" w:fill="auto"/>
            <w:vAlign w:val="center"/>
          </w:tcPr>
          <w:p w14:paraId="2F3411F6" w14:textId="77777777" w:rsidR="00417F41" w:rsidRPr="00583891" w:rsidRDefault="00417F41" w:rsidP="00417F41">
            <w:r w:rsidRPr="00583891">
              <w:rPr>
                <w:rFonts w:ascii="Times New Roman" w:eastAsia="Times New Roman" w:hAnsi="Times New Roman"/>
                <w:sz w:val="24"/>
                <w:szCs w:val="24"/>
                <w:lang w:val="ru-RU" w:eastAsia="ru-RU"/>
              </w:rPr>
              <w:t>Средневзвешенный НУР</w:t>
            </w:r>
          </w:p>
        </w:tc>
        <w:tc>
          <w:tcPr>
            <w:tcW w:w="738" w:type="dxa"/>
            <w:tcBorders>
              <w:bottom w:val="single" w:sz="4" w:space="0" w:color="000000"/>
              <w:right w:val="single" w:sz="4" w:space="0" w:color="000000"/>
            </w:tcBorders>
            <w:shd w:val="clear" w:color="auto" w:fill="auto"/>
            <w:vAlign w:val="center"/>
          </w:tcPr>
          <w:p w14:paraId="7BA1DE36" w14:textId="77777777" w:rsidR="00417F41" w:rsidRPr="00583891" w:rsidRDefault="00417F41" w:rsidP="00417F41">
            <w:pPr>
              <w:jc w:val="center"/>
            </w:pPr>
            <w:r w:rsidRPr="00583891">
              <w:rPr>
                <w:rFonts w:ascii="Times New Roman" w:eastAsia="Times New Roman" w:hAnsi="Times New Roman"/>
                <w:sz w:val="24"/>
                <w:szCs w:val="24"/>
                <w:lang w:val="ru-RU" w:eastAsia="ru-RU"/>
              </w:rPr>
              <w:t>кг</w:t>
            </w:r>
          </w:p>
        </w:tc>
        <w:tc>
          <w:tcPr>
            <w:tcW w:w="850" w:type="dxa"/>
            <w:tcBorders>
              <w:bottom w:val="single" w:sz="4" w:space="0" w:color="000000"/>
              <w:right w:val="single" w:sz="4" w:space="0" w:color="000000"/>
            </w:tcBorders>
            <w:shd w:val="clear" w:color="auto" w:fill="auto"/>
            <w:vAlign w:val="center"/>
          </w:tcPr>
          <w:p w14:paraId="0BD6ACC7" w14:textId="77777777" w:rsidR="00417F41" w:rsidRPr="00583891" w:rsidRDefault="00417F41" w:rsidP="00417F41">
            <w:pPr>
              <w:jc w:val="center"/>
            </w:pPr>
            <w:r w:rsidRPr="00583891">
              <w:rPr>
                <w:rFonts w:ascii="Times New Roman" w:eastAsia="Times New Roman" w:hAnsi="Times New Roman"/>
                <w:sz w:val="20"/>
                <w:szCs w:val="20"/>
                <w:lang w:val="ru-RU" w:eastAsia="ru-RU"/>
              </w:rPr>
              <w:t>160,65</w:t>
            </w:r>
          </w:p>
        </w:tc>
        <w:tc>
          <w:tcPr>
            <w:tcW w:w="850" w:type="dxa"/>
            <w:tcBorders>
              <w:bottom w:val="single" w:sz="4" w:space="0" w:color="000000"/>
              <w:right w:val="single" w:sz="4" w:space="0" w:color="000000"/>
            </w:tcBorders>
            <w:shd w:val="clear" w:color="auto" w:fill="auto"/>
            <w:vAlign w:val="center"/>
          </w:tcPr>
          <w:p w14:paraId="45AF006C" w14:textId="77777777" w:rsidR="00417F41" w:rsidRPr="00583891" w:rsidRDefault="00417F41" w:rsidP="00417F41">
            <w:pPr>
              <w:jc w:val="center"/>
            </w:pPr>
            <w:r w:rsidRPr="00583891">
              <w:rPr>
                <w:rFonts w:ascii="Times New Roman" w:eastAsia="Times New Roman" w:hAnsi="Times New Roman"/>
                <w:sz w:val="20"/>
                <w:szCs w:val="20"/>
                <w:lang w:val="ru-RU" w:eastAsia="ru-RU"/>
              </w:rPr>
              <w:t>171,19</w:t>
            </w:r>
          </w:p>
        </w:tc>
        <w:tc>
          <w:tcPr>
            <w:tcW w:w="850" w:type="dxa"/>
            <w:tcBorders>
              <w:bottom w:val="single" w:sz="4" w:space="0" w:color="000000"/>
              <w:right w:val="single" w:sz="4" w:space="0" w:color="000000"/>
            </w:tcBorders>
            <w:shd w:val="clear" w:color="auto" w:fill="auto"/>
            <w:vAlign w:val="center"/>
          </w:tcPr>
          <w:p w14:paraId="65AFF690" w14:textId="77777777" w:rsidR="00417F41" w:rsidRPr="00583891" w:rsidRDefault="00417F41" w:rsidP="00417F41">
            <w:pPr>
              <w:jc w:val="center"/>
            </w:pPr>
            <w:r w:rsidRPr="00583891">
              <w:rPr>
                <w:rFonts w:ascii="Times New Roman" w:eastAsia="Times New Roman" w:hAnsi="Times New Roman"/>
                <w:sz w:val="20"/>
                <w:szCs w:val="20"/>
                <w:lang w:val="ru-RU" w:eastAsia="ru-RU"/>
              </w:rPr>
              <w:t>173,85</w:t>
            </w:r>
          </w:p>
        </w:tc>
        <w:tc>
          <w:tcPr>
            <w:tcW w:w="850" w:type="dxa"/>
            <w:tcBorders>
              <w:bottom w:val="single" w:sz="4" w:space="0" w:color="000000"/>
              <w:right w:val="single" w:sz="4" w:space="0" w:color="000000"/>
            </w:tcBorders>
            <w:shd w:val="clear" w:color="auto" w:fill="auto"/>
            <w:vAlign w:val="center"/>
          </w:tcPr>
          <w:p w14:paraId="2A92EF85" w14:textId="77777777" w:rsidR="00417F41" w:rsidRPr="00583891" w:rsidRDefault="00417F41" w:rsidP="00417F41">
            <w:pPr>
              <w:jc w:val="center"/>
            </w:pPr>
            <w:r w:rsidRPr="00583891">
              <w:rPr>
                <w:rFonts w:ascii="Times New Roman" w:eastAsia="Times New Roman" w:hAnsi="Times New Roman"/>
                <w:sz w:val="20"/>
                <w:szCs w:val="20"/>
                <w:lang w:val="ru-RU" w:eastAsia="ru-RU"/>
              </w:rPr>
              <w:t>179,23</w:t>
            </w:r>
          </w:p>
        </w:tc>
        <w:tc>
          <w:tcPr>
            <w:tcW w:w="850" w:type="dxa"/>
            <w:tcBorders>
              <w:bottom w:val="single" w:sz="4" w:space="0" w:color="000000"/>
              <w:right w:val="single" w:sz="4" w:space="0" w:color="000000"/>
            </w:tcBorders>
            <w:shd w:val="clear" w:color="auto" w:fill="auto"/>
            <w:vAlign w:val="center"/>
          </w:tcPr>
          <w:p w14:paraId="61FB88CC" w14:textId="77777777" w:rsidR="00417F41" w:rsidRPr="00583891" w:rsidRDefault="00417F41" w:rsidP="00417F41">
            <w:pPr>
              <w:jc w:val="center"/>
            </w:pPr>
            <w:r w:rsidRPr="00583891">
              <w:rPr>
                <w:rFonts w:ascii="Times New Roman" w:eastAsia="Times New Roman" w:hAnsi="Times New Roman"/>
                <w:sz w:val="20"/>
                <w:szCs w:val="20"/>
                <w:lang w:val="ru-RU" w:eastAsia="ru-RU"/>
              </w:rPr>
              <w:t>177,67</w:t>
            </w:r>
          </w:p>
        </w:tc>
        <w:tc>
          <w:tcPr>
            <w:tcW w:w="850" w:type="dxa"/>
            <w:tcBorders>
              <w:bottom w:val="single" w:sz="4" w:space="0" w:color="000000"/>
              <w:right w:val="single" w:sz="4" w:space="0" w:color="000000"/>
            </w:tcBorders>
            <w:shd w:val="clear" w:color="auto" w:fill="auto"/>
            <w:vAlign w:val="center"/>
          </w:tcPr>
          <w:p w14:paraId="09BBDEE4" w14:textId="77777777" w:rsidR="00417F41" w:rsidRPr="00583891" w:rsidRDefault="00417F41" w:rsidP="00417F41">
            <w:pPr>
              <w:jc w:val="center"/>
            </w:pPr>
            <w:r w:rsidRPr="00583891">
              <w:rPr>
                <w:rFonts w:ascii="Times New Roman" w:eastAsia="Times New Roman" w:hAnsi="Times New Roman"/>
                <w:sz w:val="20"/>
                <w:szCs w:val="20"/>
                <w:lang w:val="ru-RU" w:eastAsia="ru-RU"/>
              </w:rPr>
              <w:t>177,67</w:t>
            </w:r>
          </w:p>
        </w:tc>
        <w:tc>
          <w:tcPr>
            <w:tcW w:w="850" w:type="dxa"/>
            <w:tcBorders>
              <w:bottom w:val="single" w:sz="4" w:space="0" w:color="000000"/>
              <w:right w:val="single" w:sz="4" w:space="0" w:color="000000"/>
            </w:tcBorders>
            <w:shd w:val="clear" w:color="auto" w:fill="auto"/>
            <w:vAlign w:val="center"/>
          </w:tcPr>
          <w:p w14:paraId="07629012" w14:textId="77777777" w:rsidR="00417F41" w:rsidRPr="00583891" w:rsidRDefault="00417F41" w:rsidP="00417F41">
            <w:pPr>
              <w:jc w:val="center"/>
            </w:pPr>
            <w:r w:rsidRPr="00583891">
              <w:rPr>
                <w:rFonts w:ascii="Times New Roman" w:eastAsia="Times New Roman" w:hAnsi="Times New Roman"/>
                <w:sz w:val="20"/>
                <w:szCs w:val="20"/>
                <w:lang w:val="ru-RU" w:eastAsia="ru-RU"/>
              </w:rPr>
              <w:t>177,67</w:t>
            </w:r>
          </w:p>
        </w:tc>
        <w:tc>
          <w:tcPr>
            <w:tcW w:w="850" w:type="dxa"/>
            <w:tcBorders>
              <w:bottom w:val="single" w:sz="4" w:space="0" w:color="000000"/>
              <w:right w:val="single" w:sz="4" w:space="0" w:color="000000"/>
            </w:tcBorders>
            <w:shd w:val="clear" w:color="auto" w:fill="auto"/>
            <w:vAlign w:val="center"/>
          </w:tcPr>
          <w:p w14:paraId="6B3DC1B4" w14:textId="77777777" w:rsidR="00417F41" w:rsidRPr="00583891" w:rsidRDefault="00417F41" w:rsidP="00417F41">
            <w:pPr>
              <w:jc w:val="center"/>
            </w:pPr>
            <w:r w:rsidRPr="00583891">
              <w:rPr>
                <w:rFonts w:ascii="Times New Roman" w:eastAsia="Times New Roman" w:hAnsi="Times New Roman"/>
                <w:sz w:val="20"/>
                <w:szCs w:val="20"/>
                <w:lang w:val="ru-RU" w:eastAsia="ru-RU"/>
              </w:rPr>
              <w:t>177,67</w:t>
            </w:r>
          </w:p>
        </w:tc>
        <w:tc>
          <w:tcPr>
            <w:tcW w:w="850" w:type="dxa"/>
            <w:tcBorders>
              <w:bottom w:val="single" w:sz="4" w:space="0" w:color="000000"/>
              <w:right w:val="single" w:sz="4" w:space="0" w:color="000000"/>
            </w:tcBorders>
            <w:shd w:val="clear" w:color="auto" w:fill="auto"/>
            <w:vAlign w:val="center"/>
          </w:tcPr>
          <w:p w14:paraId="3B3CF4F3" w14:textId="77777777" w:rsidR="00417F41" w:rsidRPr="00583891" w:rsidRDefault="00417F41" w:rsidP="00417F41">
            <w:pPr>
              <w:jc w:val="center"/>
            </w:pPr>
            <w:r w:rsidRPr="00583891">
              <w:rPr>
                <w:rFonts w:ascii="Times New Roman" w:eastAsia="Times New Roman" w:hAnsi="Times New Roman"/>
                <w:sz w:val="20"/>
                <w:szCs w:val="20"/>
                <w:lang w:val="ru-RU" w:eastAsia="ru-RU"/>
              </w:rPr>
              <w:t>177,67</w:t>
            </w:r>
          </w:p>
        </w:tc>
        <w:tc>
          <w:tcPr>
            <w:tcW w:w="850" w:type="dxa"/>
            <w:tcBorders>
              <w:bottom w:val="single" w:sz="4" w:space="0" w:color="000000"/>
              <w:right w:val="single" w:sz="4" w:space="0" w:color="000000"/>
            </w:tcBorders>
            <w:shd w:val="clear" w:color="auto" w:fill="auto"/>
            <w:vAlign w:val="center"/>
          </w:tcPr>
          <w:p w14:paraId="2C8DF11C" w14:textId="77777777" w:rsidR="00417F41" w:rsidRPr="00583891" w:rsidRDefault="00417F41" w:rsidP="00417F41">
            <w:pPr>
              <w:jc w:val="center"/>
            </w:pPr>
            <w:r w:rsidRPr="00583891">
              <w:rPr>
                <w:rFonts w:ascii="Times New Roman" w:eastAsia="Times New Roman" w:hAnsi="Times New Roman"/>
                <w:sz w:val="20"/>
                <w:szCs w:val="20"/>
                <w:lang w:val="ru-RU" w:eastAsia="ru-RU"/>
              </w:rPr>
              <w:t>177,67</w:t>
            </w:r>
          </w:p>
        </w:tc>
        <w:tc>
          <w:tcPr>
            <w:tcW w:w="850" w:type="dxa"/>
            <w:tcBorders>
              <w:bottom w:val="single" w:sz="4" w:space="0" w:color="000000"/>
              <w:right w:val="single" w:sz="4" w:space="0" w:color="000000"/>
            </w:tcBorders>
            <w:shd w:val="clear" w:color="auto" w:fill="auto"/>
            <w:vAlign w:val="center"/>
          </w:tcPr>
          <w:p w14:paraId="5C67890D" w14:textId="77777777" w:rsidR="00417F41" w:rsidRPr="00583891" w:rsidRDefault="00417F41" w:rsidP="00417F41">
            <w:pPr>
              <w:jc w:val="center"/>
            </w:pPr>
            <w:r w:rsidRPr="00583891">
              <w:rPr>
                <w:rFonts w:ascii="Times New Roman" w:eastAsia="Times New Roman" w:hAnsi="Times New Roman"/>
                <w:sz w:val="20"/>
                <w:szCs w:val="20"/>
                <w:lang w:val="ru-RU" w:eastAsia="ru-RU"/>
              </w:rPr>
              <w:t>177,67</w:t>
            </w:r>
          </w:p>
        </w:tc>
        <w:tc>
          <w:tcPr>
            <w:tcW w:w="850" w:type="dxa"/>
            <w:tcBorders>
              <w:bottom w:val="single" w:sz="4" w:space="0" w:color="000000"/>
              <w:right w:val="single" w:sz="4" w:space="0" w:color="000000"/>
            </w:tcBorders>
            <w:shd w:val="clear" w:color="auto" w:fill="auto"/>
            <w:vAlign w:val="center"/>
          </w:tcPr>
          <w:p w14:paraId="0B019550" w14:textId="77777777" w:rsidR="00417F41" w:rsidRPr="00583891" w:rsidRDefault="00417F41" w:rsidP="00417F41">
            <w:pPr>
              <w:jc w:val="center"/>
            </w:pPr>
            <w:r w:rsidRPr="00583891">
              <w:rPr>
                <w:rFonts w:ascii="Times New Roman" w:eastAsia="Times New Roman" w:hAnsi="Times New Roman"/>
                <w:sz w:val="20"/>
                <w:szCs w:val="20"/>
                <w:lang w:val="ru-RU" w:eastAsia="ru-RU"/>
              </w:rPr>
              <w:t>177,67</w:t>
            </w:r>
          </w:p>
        </w:tc>
        <w:tc>
          <w:tcPr>
            <w:tcW w:w="850" w:type="dxa"/>
            <w:tcBorders>
              <w:bottom w:val="single" w:sz="4" w:space="0" w:color="000000"/>
              <w:right w:val="single" w:sz="4" w:space="0" w:color="000000"/>
            </w:tcBorders>
            <w:shd w:val="clear" w:color="auto" w:fill="auto"/>
            <w:vAlign w:val="center"/>
          </w:tcPr>
          <w:p w14:paraId="56C9CC84" w14:textId="77777777" w:rsidR="00417F41" w:rsidRPr="00583891" w:rsidRDefault="00417F41" w:rsidP="00417F41">
            <w:pPr>
              <w:jc w:val="center"/>
            </w:pPr>
            <w:r w:rsidRPr="00583891">
              <w:rPr>
                <w:rFonts w:ascii="Times New Roman" w:eastAsia="Times New Roman" w:hAnsi="Times New Roman"/>
                <w:sz w:val="20"/>
                <w:szCs w:val="20"/>
                <w:lang w:val="ru-RU" w:eastAsia="ru-RU"/>
              </w:rPr>
              <w:t>177,67</w:t>
            </w:r>
          </w:p>
        </w:tc>
        <w:tc>
          <w:tcPr>
            <w:tcW w:w="850" w:type="dxa"/>
            <w:tcBorders>
              <w:bottom w:val="single" w:sz="4" w:space="0" w:color="000000"/>
              <w:right w:val="single" w:sz="4" w:space="0" w:color="000000"/>
            </w:tcBorders>
            <w:shd w:val="clear" w:color="auto" w:fill="auto"/>
            <w:vAlign w:val="center"/>
          </w:tcPr>
          <w:p w14:paraId="16B7D579" w14:textId="77777777" w:rsidR="00417F41" w:rsidRPr="00583891" w:rsidRDefault="00417F41" w:rsidP="00417F41">
            <w:pPr>
              <w:jc w:val="center"/>
            </w:pPr>
            <w:r w:rsidRPr="00583891">
              <w:rPr>
                <w:rFonts w:ascii="Times New Roman" w:eastAsia="Times New Roman" w:hAnsi="Times New Roman"/>
                <w:sz w:val="20"/>
                <w:szCs w:val="20"/>
                <w:lang w:val="ru-RU" w:eastAsia="ru-RU"/>
              </w:rPr>
              <w:t>177,67</w:t>
            </w:r>
          </w:p>
        </w:tc>
      </w:tr>
      <w:tr w:rsidR="00417F41" w:rsidRPr="00583891" w14:paraId="657F4324" w14:textId="77777777" w:rsidTr="00D84969">
        <w:trPr>
          <w:trHeight w:val="255"/>
        </w:trPr>
        <w:tc>
          <w:tcPr>
            <w:tcW w:w="1927" w:type="dxa"/>
            <w:tcBorders>
              <w:left w:val="single" w:sz="4" w:space="0" w:color="000000"/>
              <w:bottom w:val="single" w:sz="4" w:space="0" w:color="000000"/>
              <w:right w:val="single" w:sz="4" w:space="0" w:color="000000"/>
            </w:tcBorders>
            <w:shd w:val="clear" w:color="auto" w:fill="auto"/>
            <w:vAlign w:val="center"/>
          </w:tcPr>
          <w:p w14:paraId="039725B7" w14:textId="77777777" w:rsidR="00417F41" w:rsidRPr="00583891" w:rsidRDefault="00417F41" w:rsidP="00417F41">
            <w:r w:rsidRPr="00583891">
              <w:rPr>
                <w:rFonts w:ascii="Times New Roman" w:eastAsia="Times New Roman" w:hAnsi="Times New Roman"/>
                <w:sz w:val="24"/>
                <w:szCs w:val="24"/>
                <w:lang w:val="ru-RU" w:eastAsia="ru-RU"/>
              </w:rPr>
              <w:t>Средневзвешен</w:t>
            </w:r>
            <w:r w:rsidRPr="00583891">
              <w:rPr>
                <w:rFonts w:ascii="Times New Roman" w:eastAsia="Times New Roman" w:hAnsi="Times New Roman"/>
                <w:sz w:val="24"/>
                <w:szCs w:val="24"/>
                <w:lang w:val="ru-RU" w:eastAsia="ru-RU"/>
              </w:rPr>
              <w:lastRenderedPageBreak/>
              <w:t>ный КПД котлоагрегатов</w:t>
            </w:r>
          </w:p>
        </w:tc>
        <w:tc>
          <w:tcPr>
            <w:tcW w:w="738" w:type="dxa"/>
            <w:tcBorders>
              <w:bottom w:val="single" w:sz="4" w:space="0" w:color="000000"/>
              <w:right w:val="single" w:sz="4" w:space="0" w:color="000000"/>
            </w:tcBorders>
            <w:shd w:val="clear" w:color="auto" w:fill="auto"/>
            <w:vAlign w:val="center"/>
          </w:tcPr>
          <w:p w14:paraId="588E88A3" w14:textId="77777777" w:rsidR="00417F41" w:rsidRPr="00583891" w:rsidRDefault="00417F41" w:rsidP="00417F41">
            <w:pPr>
              <w:jc w:val="center"/>
            </w:pPr>
            <w:r w:rsidRPr="00583891">
              <w:rPr>
                <w:rFonts w:ascii="Times New Roman" w:eastAsia="Times New Roman" w:hAnsi="Times New Roman"/>
                <w:sz w:val="24"/>
                <w:szCs w:val="24"/>
                <w:lang w:val="ru-RU" w:eastAsia="ru-RU"/>
              </w:rPr>
              <w:lastRenderedPageBreak/>
              <w:t>%</w:t>
            </w:r>
          </w:p>
        </w:tc>
        <w:tc>
          <w:tcPr>
            <w:tcW w:w="850" w:type="dxa"/>
            <w:tcBorders>
              <w:bottom w:val="single" w:sz="4" w:space="0" w:color="000000"/>
              <w:right w:val="single" w:sz="4" w:space="0" w:color="000000"/>
            </w:tcBorders>
            <w:shd w:val="clear" w:color="auto" w:fill="auto"/>
            <w:vAlign w:val="center"/>
          </w:tcPr>
          <w:p w14:paraId="6F1CC707"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3E0C5460"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7A0DB206"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7A73977F"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3F87E523"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5B6E4F3F"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31E3146E"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6F93930E"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0B7D6ACA"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65766DAB"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0B5A325C"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1E4AA2DB"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30565E36"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7C690F5C"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r>
      <w:tr w:rsidR="00417F41" w:rsidRPr="00583891" w14:paraId="7EEA9014" w14:textId="77777777" w:rsidTr="00D84969">
        <w:trPr>
          <w:trHeight w:val="510"/>
        </w:trPr>
        <w:tc>
          <w:tcPr>
            <w:tcW w:w="1927" w:type="dxa"/>
            <w:tcBorders>
              <w:left w:val="single" w:sz="4" w:space="0" w:color="000000"/>
              <w:bottom w:val="single" w:sz="4" w:space="0" w:color="000000"/>
              <w:right w:val="single" w:sz="4" w:space="0" w:color="000000"/>
            </w:tcBorders>
            <w:shd w:val="clear" w:color="auto" w:fill="auto"/>
            <w:vAlign w:val="center"/>
          </w:tcPr>
          <w:p w14:paraId="5E3FACB2" w14:textId="77777777" w:rsidR="00417F41" w:rsidRPr="00583891" w:rsidRDefault="00417F41" w:rsidP="00417F41">
            <w:r w:rsidRPr="00583891">
              <w:rPr>
                <w:rFonts w:ascii="Times New Roman" w:eastAsia="Times New Roman" w:hAnsi="Times New Roman"/>
                <w:sz w:val="24"/>
                <w:szCs w:val="24"/>
                <w:lang w:val="ru-RU" w:eastAsia="ru-RU"/>
              </w:rPr>
              <w:t>Тепловой эквивалент затраченного топлива</w:t>
            </w:r>
          </w:p>
        </w:tc>
        <w:tc>
          <w:tcPr>
            <w:tcW w:w="738" w:type="dxa"/>
            <w:tcBorders>
              <w:bottom w:val="single" w:sz="4" w:space="0" w:color="000000"/>
              <w:right w:val="single" w:sz="4" w:space="0" w:color="000000"/>
            </w:tcBorders>
            <w:shd w:val="clear" w:color="auto" w:fill="auto"/>
            <w:vAlign w:val="center"/>
          </w:tcPr>
          <w:p w14:paraId="4BD102BA" w14:textId="77777777" w:rsidR="00417F41" w:rsidRPr="00583891" w:rsidRDefault="00417F41" w:rsidP="00417F41">
            <w:pPr>
              <w:jc w:val="center"/>
            </w:pPr>
            <w:proofErr w:type="spellStart"/>
            <w:proofErr w:type="gramStart"/>
            <w:r w:rsidRPr="00583891">
              <w:rPr>
                <w:rFonts w:ascii="Times New Roman" w:eastAsia="Times New Roman" w:hAnsi="Times New Roman"/>
                <w:sz w:val="24"/>
                <w:szCs w:val="24"/>
                <w:lang w:val="ru-RU" w:eastAsia="ru-RU"/>
              </w:rPr>
              <w:t>тыс.Гкал</w:t>
            </w:r>
            <w:proofErr w:type="spellEnd"/>
            <w:proofErr w:type="gramEnd"/>
          </w:p>
        </w:tc>
        <w:tc>
          <w:tcPr>
            <w:tcW w:w="850" w:type="dxa"/>
            <w:tcBorders>
              <w:bottom w:val="single" w:sz="4" w:space="0" w:color="000000"/>
              <w:right w:val="single" w:sz="4" w:space="0" w:color="000000"/>
            </w:tcBorders>
            <w:shd w:val="clear" w:color="auto" w:fill="auto"/>
            <w:vAlign w:val="center"/>
          </w:tcPr>
          <w:p w14:paraId="2C628026"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59DAFED4"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416F00BA"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5A7BC71F"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5992CB26"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6F88574E"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5C8A37C1"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3D89E106"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6D8A6AF5"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723639A7"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254EB73A"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57D7F3C7"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12AFEC9E"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02151C47"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r>
      <w:tr w:rsidR="00417F41" w:rsidRPr="00583891" w14:paraId="6ABA5E27" w14:textId="77777777" w:rsidTr="00D84969">
        <w:trPr>
          <w:trHeight w:val="255"/>
        </w:trPr>
        <w:tc>
          <w:tcPr>
            <w:tcW w:w="1927" w:type="dxa"/>
            <w:tcBorders>
              <w:left w:val="single" w:sz="4" w:space="0" w:color="000000"/>
              <w:bottom w:val="single" w:sz="4" w:space="0" w:color="000000"/>
              <w:right w:val="single" w:sz="4" w:space="0" w:color="000000"/>
            </w:tcBorders>
            <w:shd w:val="clear" w:color="auto" w:fill="auto"/>
            <w:vAlign w:val="center"/>
          </w:tcPr>
          <w:p w14:paraId="07A649A1" w14:textId="77777777" w:rsidR="00417F41" w:rsidRPr="00583891" w:rsidRDefault="00417F41" w:rsidP="00417F41">
            <w:r w:rsidRPr="00583891">
              <w:rPr>
                <w:rFonts w:ascii="Times New Roman" w:eastAsia="Times New Roman" w:hAnsi="Times New Roman"/>
                <w:sz w:val="24"/>
                <w:szCs w:val="24"/>
                <w:lang w:val="ru-RU" w:eastAsia="ru-RU"/>
              </w:rPr>
              <w:t>Средневзвешенный КИТТ выработки</w:t>
            </w:r>
          </w:p>
        </w:tc>
        <w:tc>
          <w:tcPr>
            <w:tcW w:w="738" w:type="dxa"/>
            <w:tcBorders>
              <w:bottom w:val="single" w:sz="4" w:space="0" w:color="000000"/>
              <w:right w:val="single" w:sz="4" w:space="0" w:color="000000"/>
            </w:tcBorders>
            <w:shd w:val="clear" w:color="auto" w:fill="auto"/>
            <w:vAlign w:val="center"/>
          </w:tcPr>
          <w:p w14:paraId="1163615C" w14:textId="77777777" w:rsidR="00417F41" w:rsidRPr="00583891" w:rsidRDefault="00417F41" w:rsidP="00417F41">
            <w:pPr>
              <w:jc w:val="center"/>
            </w:pPr>
            <w:r w:rsidRPr="00583891">
              <w:rPr>
                <w:rFonts w:ascii="Times New Roman" w:eastAsia="Times New Roman" w:hAnsi="Times New Roman"/>
                <w:sz w:val="24"/>
                <w:szCs w:val="24"/>
                <w:lang w:val="ru-RU" w:eastAsia="ru-RU"/>
              </w:rPr>
              <w:t>%</w:t>
            </w:r>
          </w:p>
        </w:tc>
        <w:tc>
          <w:tcPr>
            <w:tcW w:w="850" w:type="dxa"/>
            <w:tcBorders>
              <w:bottom w:val="single" w:sz="4" w:space="0" w:color="000000"/>
              <w:right w:val="single" w:sz="4" w:space="0" w:color="000000"/>
            </w:tcBorders>
            <w:shd w:val="clear" w:color="auto" w:fill="auto"/>
            <w:vAlign w:val="center"/>
          </w:tcPr>
          <w:p w14:paraId="2C9ABEEB"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479B1590"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23970723"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73F98AAD"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4749FB32"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7C3679D0"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50EC19CC"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0CA67D0E"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6A1842AC"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3FC2B05A"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2AF44DCE"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79599AE5"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7D9832D5"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52E30818"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r>
      <w:tr w:rsidR="00417F41" w:rsidRPr="00583891" w14:paraId="309C86D4" w14:textId="77777777" w:rsidTr="00D84969">
        <w:trPr>
          <w:trHeight w:val="510"/>
        </w:trPr>
        <w:tc>
          <w:tcPr>
            <w:tcW w:w="1927" w:type="dxa"/>
            <w:tcBorders>
              <w:left w:val="single" w:sz="4" w:space="0" w:color="000000"/>
              <w:bottom w:val="single" w:sz="4" w:space="0" w:color="000000"/>
              <w:right w:val="single" w:sz="4" w:space="0" w:color="000000"/>
            </w:tcBorders>
            <w:shd w:val="clear" w:color="auto" w:fill="auto"/>
            <w:vAlign w:val="center"/>
          </w:tcPr>
          <w:p w14:paraId="0ABAEB6B" w14:textId="77777777" w:rsidR="00417F41" w:rsidRPr="00583891" w:rsidRDefault="00417F41" w:rsidP="00417F41">
            <w:pPr>
              <w:rPr>
                <w:lang w:val="ru-RU"/>
              </w:rPr>
            </w:pPr>
            <w:r w:rsidRPr="00583891">
              <w:rPr>
                <w:rFonts w:ascii="Times New Roman" w:eastAsia="Times New Roman" w:hAnsi="Times New Roman"/>
                <w:sz w:val="24"/>
                <w:szCs w:val="24"/>
                <w:lang w:val="ru-RU" w:eastAsia="ru-RU"/>
              </w:rPr>
              <w:t>Средневзвешенный КИТТ выработки и передачи</w:t>
            </w:r>
          </w:p>
        </w:tc>
        <w:tc>
          <w:tcPr>
            <w:tcW w:w="738" w:type="dxa"/>
            <w:tcBorders>
              <w:bottom w:val="single" w:sz="4" w:space="0" w:color="000000"/>
              <w:right w:val="single" w:sz="4" w:space="0" w:color="000000"/>
            </w:tcBorders>
            <w:shd w:val="clear" w:color="auto" w:fill="auto"/>
            <w:vAlign w:val="center"/>
          </w:tcPr>
          <w:p w14:paraId="3FE614E7" w14:textId="77777777" w:rsidR="00417F41" w:rsidRPr="00583891" w:rsidRDefault="00417F41" w:rsidP="00417F41">
            <w:pPr>
              <w:jc w:val="center"/>
            </w:pPr>
            <w:r w:rsidRPr="00583891">
              <w:rPr>
                <w:rFonts w:ascii="Times New Roman" w:eastAsia="Times New Roman" w:hAnsi="Times New Roman"/>
                <w:sz w:val="24"/>
                <w:szCs w:val="24"/>
                <w:lang w:val="ru-RU" w:eastAsia="ru-RU"/>
              </w:rPr>
              <w:t>%</w:t>
            </w:r>
          </w:p>
        </w:tc>
        <w:tc>
          <w:tcPr>
            <w:tcW w:w="850" w:type="dxa"/>
            <w:tcBorders>
              <w:bottom w:val="single" w:sz="4" w:space="0" w:color="000000"/>
              <w:right w:val="single" w:sz="4" w:space="0" w:color="000000"/>
            </w:tcBorders>
            <w:shd w:val="clear" w:color="auto" w:fill="auto"/>
            <w:vAlign w:val="center"/>
          </w:tcPr>
          <w:p w14:paraId="78BCC21F"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7C702827"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75C15AF9"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15CBF793"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4CE57248"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195E109F"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48B05CC8"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30E44743"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408EB0AD"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3D1CC6CC"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140353CF"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5EB2DB8D"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0E9DA8A3"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515B24B8"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r>
      <w:tr w:rsidR="00417F41" w:rsidRPr="00583891" w14:paraId="66D84F27" w14:textId="77777777" w:rsidTr="00D84969">
        <w:trPr>
          <w:trHeight w:val="255"/>
        </w:trPr>
        <w:tc>
          <w:tcPr>
            <w:tcW w:w="1927" w:type="dxa"/>
            <w:tcBorders>
              <w:left w:val="single" w:sz="4" w:space="0" w:color="000000"/>
              <w:bottom w:val="single" w:sz="4" w:space="0" w:color="000000"/>
              <w:right w:val="single" w:sz="4" w:space="0" w:color="000000"/>
            </w:tcBorders>
            <w:shd w:val="clear" w:color="auto" w:fill="auto"/>
            <w:vAlign w:val="center"/>
          </w:tcPr>
          <w:p w14:paraId="7FED40A3" w14:textId="77777777" w:rsidR="00417F41" w:rsidRPr="00583891" w:rsidRDefault="00417F41" w:rsidP="00417F41">
            <w:pPr>
              <w:rPr>
                <w:lang w:val="ru-RU"/>
              </w:rPr>
            </w:pPr>
            <w:r w:rsidRPr="00583891">
              <w:rPr>
                <w:rFonts w:ascii="Times New Roman" w:eastAsia="Times New Roman" w:hAnsi="Times New Roman"/>
                <w:sz w:val="24"/>
                <w:szCs w:val="24"/>
                <w:lang w:val="ru-RU" w:eastAsia="ru-RU"/>
              </w:rPr>
              <w:t>Затраты на выработку тепловой энергии</w:t>
            </w:r>
          </w:p>
        </w:tc>
        <w:tc>
          <w:tcPr>
            <w:tcW w:w="738" w:type="dxa"/>
            <w:tcBorders>
              <w:bottom w:val="single" w:sz="4" w:space="0" w:color="000000"/>
              <w:right w:val="single" w:sz="4" w:space="0" w:color="000000"/>
            </w:tcBorders>
            <w:shd w:val="clear" w:color="auto" w:fill="auto"/>
            <w:vAlign w:val="center"/>
          </w:tcPr>
          <w:p w14:paraId="4BD5B44F" w14:textId="77777777" w:rsidR="00417F41" w:rsidRPr="00583891" w:rsidRDefault="00417F41" w:rsidP="00417F41">
            <w:pPr>
              <w:snapToGrid w:val="0"/>
              <w:jc w:val="center"/>
              <w:rPr>
                <w:rFonts w:ascii="Times New Roman" w:eastAsia="Times New Roman" w:hAnsi="Times New Roman"/>
                <w:sz w:val="24"/>
                <w:szCs w:val="24"/>
                <w:lang w:val="ru-RU" w:eastAsia="ru-RU"/>
              </w:rPr>
            </w:pPr>
          </w:p>
        </w:tc>
        <w:tc>
          <w:tcPr>
            <w:tcW w:w="850" w:type="dxa"/>
            <w:tcBorders>
              <w:bottom w:val="single" w:sz="4" w:space="0" w:color="000000"/>
              <w:right w:val="single" w:sz="4" w:space="0" w:color="000000"/>
            </w:tcBorders>
            <w:shd w:val="clear" w:color="auto" w:fill="auto"/>
            <w:vAlign w:val="center"/>
          </w:tcPr>
          <w:p w14:paraId="607327B8"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3CC7A2B3"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51B9733C"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5286A634"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12A2F7D4"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110A38D1"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50325143"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35645F0B"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669EEB75"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79BBC5C3"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339EB703"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6ADFBA97"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24061E28"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19BF9C35"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r>
      <w:tr w:rsidR="00417F41" w:rsidRPr="00583891" w14:paraId="128A6EE4" w14:textId="77777777" w:rsidTr="00D84969">
        <w:trPr>
          <w:trHeight w:val="255"/>
        </w:trPr>
        <w:tc>
          <w:tcPr>
            <w:tcW w:w="1927" w:type="dxa"/>
            <w:tcBorders>
              <w:left w:val="single" w:sz="4" w:space="0" w:color="000000"/>
              <w:bottom w:val="single" w:sz="4" w:space="0" w:color="000000"/>
              <w:right w:val="single" w:sz="4" w:space="0" w:color="000000"/>
            </w:tcBorders>
            <w:shd w:val="clear" w:color="auto" w:fill="auto"/>
            <w:vAlign w:val="center"/>
          </w:tcPr>
          <w:p w14:paraId="13618A53" w14:textId="77777777" w:rsidR="00417F41" w:rsidRPr="00583891" w:rsidRDefault="00417F41" w:rsidP="00417F41">
            <w:r w:rsidRPr="00583891">
              <w:rPr>
                <w:rFonts w:ascii="Times New Roman" w:eastAsia="Times New Roman" w:hAnsi="Times New Roman"/>
                <w:sz w:val="24"/>
                <w:szCs w:val="24"/>
                <w:lang w:val="ru-RU" w:eastAsia="ru-RU"/>
              </w:rPr>
              <w:t>Сырье, основные материалы</w:t>
            </w:r>
          </w:p>
        </w:tc>
        <w:tc>
          <w:tcPr>
            <w:tcW w:w="738" w:type="dxa"/>
            <w:tcBorders>
              <w:bottom w:val="single" w:sz="4" w:space="0" w:color="000000"/>
              <w:right w:val="single" w:sz="4" w:space="0" w:color="000000"/>
            </w:tcBorders>
            <w:shd w:val="clear" w:color="auto" w:fill="auto"/>
            <w:vAlign w:val="center"/>
          </w:tcPr>
          <w:p w14:paraId="20044EFF" w14:textId="77777777" w:rsidR="00417F41" w:rsidRPr="00583891" w:rsidRDefault="00417F41" w:rsidP="00417F41">
            <w:pPr>
              <w:jc w:val="center"/>
            </w:pPr>
            <w:r w:rsidRPr="00583891">
              <w:rPr>
                <w:rFonts w:ascii="Times New Roman" w:eastAsia="Times New Roman" w:hAnsi="Times New Roman"/>
                <w:sz w:val="24"/>
                <w:szCs w:val="24"/>
                <w:lang w:val="ru-RU" w:eastAsia="ru-RU"/>
              </w:rPr>
              <w:t>тыс. руб.</w:t>
            </w:r>
          </w:p>
        </w:tc>
        <w:tc>
          <w:tcPr>
            <w:tcW w:w="850" w:type="dxa"/>
            <w:tcBorders>
              <w:bottom w:val="single" w:sz="4" w:space="0" w:color="000000"/>
              <w:right w:val="single" w:sz="4" w:space="0" w:color="000000"/>
            </w:tcBorders>
            <w:shd w:val="clear" w:color="auto" w:fill="auto"/>
            <w:vAlign w:val="center"/>
          </w:tcPr>
          <w:p w14:paraId="605752FE"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1117C99F"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589E8917"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54FE1743"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32CF525D"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56977846"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0BEE0201"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44CF9B68"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6B89C3B7"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1F2622A4"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150BBB6E"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7E223A3B"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0220F062"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44B29853"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r>
      <w:tr w:rsidR="00417F41" w:rsidRPr="00583891" w14:paraId="0E4A5E78" w14:textId="77777777" w:rsidTr="00D84969">
        <w:trPr>
          <w:trHeight w:val="510"/>
        </w:trPr>
        <w:tc>
          <w:tcPr>
            <w:tcW w:w="1927" w:type="dxa"/>
            <w:tcBorders>
              <w:left w:val="single" w:sz="4" w:space="0" w:color="000000"/>
              <w:bottom w:val="single" w:sz="4" w:space="0" w:color="000000"/>
              <w:right w:val="single" w:sz="4" w:space="0" w:color="000000"/>
            </w:tcBorders>
            <w:shd w:val="clear" w:color="auto" w:fill="auto"/>
            <w:vAlign w:val="center"/>
          </w:tcPr>
          <w:p w14:paraId="63CCD6ED" w14:textId="77777777" w:rsidR="00417F41" w:rsidRPr="00583891" w:rsidRDefault="00417F41" w:rsidP="00417F41">
            <w:pPr>
              <w:rPr>
                <w:lang w:val="ru-RU"/>
              </w:rPr>
            </w:pPr>
            <w:r w:rsidRPr="00583891">
              <w:rPr>
                <w:rFonts w:ascii="Times New Roman" w:eastAsia="Times New Roman" w:hAnsi="Times New Roman"/>
                <w:sz w:val="24"/>
                <w:szCs w:val="24"/>
                <w:lang w:val="ru-RU" w:eastAsia="ru-RU"/>
              </w:rPr>
              <w:t>Вспомогательные материалы, в том числе:</w:t>
            </w:r>
          </w:p>
        </w:tc>
        <w:tc>
          <w:tcPr>
            <w:tcW w:w="738" w:type="dxa"/>
            <w:tcBorders>
              <w:bottom w:val="single" w:sz="4" w:space="0" w:color="000000"/>
              <w:right w:val="single" w:sz="4" w:space="0" w:color="000000"/>
            </w:tcBorders>
            <w:shd w:val="clear" w:color="auto" w:fill="auto"/>
            <w:vAlign w:val="center"/>
          </w:tcPr>
          <w:p w14:paraId="445E217B" w14:textId="77777777" w:rsidR="00417F41" w:rsidRPr="00583891" w:rsidRDefault="00417F41" w:rsidP="00417F41">
            <w:pPr>
              <w:jc w:val="center"/>
            </w:pPr>
            <w:r w:rsidRPr="00583891">
              <w:rPr>
                <w:rFonts w:ascii="Times New Roman" w:eastAsia="Times New Roman" w:hAnsi="Times New Roman"/>
                <w:sz w:val="24"/>
                <w:szCs w:val="24"/>
                <w:lang w:val="ru-RU" w:eastAsia="ru-RU"/>
              </w:rPr>
              <w:t>тыс. руб.</w:t>
            </w:r>
          </w:p>
        </w:tc>
        <w:tc>
          <w:tcPr>
            <w:tcW w:w="850" w:type="dxa"/>
            <w:tcBorders>
              <w:bottom w:val="single" w:sz="4" w:space="0" w:color="000000"/>
              <w:right w:val="single" w:sz="4" w:space="0" w:color="000000"/>
            </w:tcBorders>
            <w:shd w:val="clear" w:color="auto" w:fill="auto"/>
            <w:vAlign w:val="center"/>
          </w:tcPr>
          <w:p w14:paraId="6A374E49" w14:textId="77777777" w:rsidR="00417F41" w:rsidRPr="00583891" w:rsidRDefault="00417F41" w:rsidP="00417F41">
            <w:pPr>
              <w:jc w:val="center"/>
            </w:pPr>
            <w:r w:rsidRPr="00583891">
              <w:rPr>
                <w:rFonts w:ascii="Times New Roman" w:eastAsia="Times New Roman" w:hAnsi="Times New Roman"/>
                <w:sz w:val="20"/>
                <w:szCs w:val="20"/>
                <w:lang w:val="ru-RU" w:eastAsia="ru-RU"/>
              </w:rPr>
              <w:t>1990,37</w:t>
            </w:r>
          </w:p>
        </w:tc>
        <w:tc>
          <w:tcPr>
            <w:tcW w:w="850" w:type="dxa"/>
            <w:tcBorders>
              <w:bottom w:val="single" w:sz="4" w:space="0" w:color="000000"/>
              <w:right w:val="single" w:sz="4" w:space="0" w:color="000000"/>
            </w:tcBorders>
            <w:shd w:val="clear" w:color="auto" w:fill="auto"/>
            <w:vAlign w:val="center"/>
          </w:tcPr>
          <w:p w14:paraId="66C34838" w14:textId="77777777" w:rsidR="00417F41" w:rsidRPr="00583891" w:rsidRDefault="00417F41" w:rsidP="00417F41">
            <w:pPr>
              <w:jc w:val="center"/>
            </w:pPr>
            <w:r w:rsidRPr="00583891">
              <w:rPr>
                <w:rFonts w:ascii="Times New Roman" w:eastAsia="Times New Roman" w:hAnsi="Times New Roman"/>
                <w:sz w:val="20"/>
                <w:szCs w:val="20"/>
                <w:lang w:val="ru-RU" w:eastAsia="ru-RU"/>
              </w:rPr>
              <w:t>641,44</w:t>
            </w:r>
          </w:p>
        </w:tc>
        <w:tc>
          <w:tcPr>
            <w:tcW w:w="850" w:type="dxa"/>
            <w:tcBorders>
              <w:bottom w:val="single" w:sz="4" w:space="0" w:color="000000"/>
              <w:right w:val="single" w:sz="4" w:space="0" w:color="000000"/>
            </w:tcBorders>
            <w:shd w:val="clear" w:color="auto" w:fill="auto"/>
            <w:vAlign w:val="center"/>
          </w:tcPr>
          <w:p w14:paraId="6CB6764A" w14:textId="77777777" w:rsidR="00417F41" w:rsidRPr="00583891" w:rsidRDefault="00417F41" w:rsidP="00417F41">
            <w:pPr>
              <w:jc w:val="center"/>
            </w:pPr>
            <w:r w:rsidRPr="00583891">
              <w:rPr>
                <w:rFonts w:ascii="Times New Roman" w:eastAsia="Times New Roman" w:hAnsi="Times New Roman"/>
                <w:sz w:val="20"/>
                <w:szCs w:val="20"/>
                <w:lang w:val="ru-RU" w:eastAsia="ru-RU"/>
              </w:rPr>
              <w:t>895,69</w:t>
            </w:r>
          </w:p>
        </w:tc>
        <w:tc>
          <w:tcPr>
            <w:tcW w:w="850" w:type="dxa"/>
            <w:tcBorders>
              <w:bottom w:val="single" w:sz="4" w:space="0" w:color="000000"/>
              <w:right w:val="single" w:sz="4" w:space="0" w:color="000000"/>
            </w:tcBorders>
            <w:shd w:val="clear" w:color="auto" w:fill="auto"/>
            <w:vAlign w:val="center"/>
          </w:tcPr>
          <w:p w14:paraId="2EE4EEF1" w14:textId="77777777" w:rsidR="00417F41" w:rsidRPr="00583891" w:rsidRDefault="00417F41" w:rsidP="00417F41">
            <w:pPr>
              <w:jc w:val="center"/>
              <w:rPr>
                <w:lang w:val="ru-RU"/>
              </w:rPr>
            </w:pPr>
            <w:r w:rsidRPr="00583891">
              <w:rPr>
                <w:lang w:val="ru-RU"/>
              </w:rPr>
              <w:t>777,01</w:t>
            </w:r>
          </w:p>
        </w:tc>
        <w:tc>
          <w:tcPr>
            <w:tcW w:w="850" w:type="dxa"/>
            <w:tcBorders>
              <w:bottom w:val="single" w:sz="4" w:space="0" w:color="000000"/>
              <w:right w:val="single" w:sz="4" w:space="0" w:color="000000"/>
            </w:tcBorders>
            <w:shd w:val="clear" w:color="auto" w:fill="auto"/>
            <w:vAlign w:val="center"/>
          </w:tcPr>
          <w:p w14:paraId="1FAF6959" w14:textId="77777777" w:rsidR="00417F41" w:rsidRPr="00583891" w:rsidRDefault="00417F41" w:rsidP="00417F41">
            <w:pPr>
              <w:jc w:val="center"/>
              <w:rPr>
                <w:lang w:val="ru-RU"/>
              </w:rPr>
            </w:pPr>
            <w:r w:rsidRPr="00583891">
              <w:rPr>
                <w:lang w:val="ru-RU"/>
              </w:rPr>
              <w:t>808,09</w:t>
            </w:r>
          </w:p>
        </w:tc>
        <w:tc>
          <w:tcPr>
            <w:tcW w:w="850" w:type="dxa"/>
            <w:tcBorders>
              <w:bottom w:val="single" w:sz="4" w:space="0" w:color="000000"/>
              <w:right w:val="single" w:sz="4" w:space="0" w:color="000000"/>
            </w:tcBorders>
            <w:shd w:val="clear" w:color="auto" w:fill="auto"/>
            <w:vAlign w:val="center"/>
          </w:tcPr>
          <w:p w14:paraId="27692DFC" w14:textId="77777777" w:rsidR="00417F41" w:rsidRPr="00583891" w:rsidRDefault="00417F41" w:rsidP="00417F41">
            <w:pPr>
              <w:jc w:val="center"/>
              <w:rPr>
                <w:lang w:val="ru-RU"/>
              </w:rPr>
            </w:pPr>
            <w:r w:rsidRPr="00583891">
              <w:rPr>
                <w:lang w:val="ru-RU"/>
              </w:rPr>
              <w:t>840,41</w:t>
            </w:r>
          </w:p>
        </w:tc>
        <w:tc>
          <w:tcPr>
            <w:tcW w:w="850" w:type="dxa"/>
            <w:tcBorders>
              <w:bottom w:val="single" w:sz="4" w:space="0" w:color="000000"/>
              <w:right w:val="single" w:sz="4" w:space="0" w:color="000000"/>
            </w:tcBorders>
            <w:shd w:val="clear" w:color="auto" w:fill="auto"/>
            <w:vAlign w:val="center"/>
          </w:tcPr>
          <w:p w14:paraId="0915EE4C" w14:textId="77777777" w:rsidR="00417F41" w:rsidRPr="00583891" w:rsidRDefault="00417F41" w:rsidP="00417F41">
            <w:pPr>
              <w:jc w:val="center"/>
              <w:rPr>
                <w:lang w:val="ru-RU"/>
              </w:rPr>
            </w:pPr>
            <w:r w:rsidRPr="00583891">
              <w:rPr>
                <w:lang w:val="ru-RU"/>
              </w:rPr>
              <w:t>870,03</w:t>
            </w:r>
          </w:p>
        </w:tc>
        <w:tc>
          <w:tcPr>
            <w:tcW w:w="850" w:type="dxa"/>
            <w:tcBorders>
              <w:bottom w:val="single" w:sz="4" w:space="0" w:color="000000"/>
              <w:right w:val="single" w:sz="4" w:space="0" w:color="000000"/>
            </w:tcBorders>
            <w:shd w:val="clear" w:color="auto" w:fill="auto"/>
            <w:vAlign w:val="center"/>
          </w:tcPr>
          <w:p w14:paraId="2963939B" w14:textId="77777777" w:rsidR="00417F41" w:rsidRPr="00583891" w:rsidRDefault="00417F41" w:rsidP="00417F41">
            <w:pPr>
              <w:jc w:val="center"/>
              <w:rPr>
                <w:lang w:val="ru-RU"/>
              </w:rPr>
            </w:pPr>
            <w:r w:rsidRPr="00583891">
              <w:rPr>
                <w:lang w:val="ru-RU"/>
              </w:rPr>
              <w:t>908,99</w:t>
            </w:r>
          </w:p>
        </w:tc>
        <w:tc>
          <w:tcPr>
            <w:tcW w:w="850" w:type="dxa"/>
            <w:tcBorders>
              <w:bottom w:val="single" w:sz="4" w:space="0" w:color="000000"/>
              <w:right w:val="single" w:sz="4" w:space="0" w:color="000000"/>
            </w:tcBorders>
            <w:shd w:val="clear" w:color="auto" w:fill="auto"/>
            <w:vAlign w:val="center"/>
          </w:tcPr>
          <w:p w14:paraId="6C226B69" w14:textId="77777777" w:rsidR="00417F41" w:rsidRPr="00583891" w:rsidRDefault="00417F41" w:rsidP="00417F41">
            <w:pPr>
              <w:jc w:val="center"/>
              <w:rPr>
                <w:lang w:val="ru-RU"/>
              </w:rPr>
            </w:pPr>
            <w:r w:rsidRPr="00583891">
              <w:rPr>
                <w:lang w:val="ru-RU"/>
              </w:rPr>
              <w:t>945,35</w:t>
            </w:r>
          </w:p>
        </w:tc>
        <w:tc>
          <w:tcPr>
            <w:tcW w:w="850" w:type="dxa"/>
            <w:tcBorders>
              <w:bottom w:val="single" w:sz="4" w:space="0" w:color="000000"/>
              <w:right w:val="single" w:sz="4" w:space="0" w:color="000000"/>
            </w:tcBorders>
            <w:shd w:val="clear" w:color="auto" w:fill="auto"/>
            <w:vAlign w:val="center"/>
          </w:tcPr>
          <w:p w14:paraId="7F7F8DA2" w14:textId="77777777" w:rsidR="00417F41" w:rsidRPr="00583891" w:rsidRDefault="00417F41" w:rsidP="00417F41">
            <w:pPr>
              <w:jc w:val="center"/>
              <w:rPr>
                <w:lang w:val="ru-RU"/>
              </w:rPr>
            </w:pPr>
            <w:r w:rsidRPr="00583891">
              <w:rPr>
                <w:lang w:val="ru-RU"/>
              </w:rPr>
              <w:t>983,17</w:t>
            </w:r>
          </w:p>
        </w:tc>
        <w:tc>
          <w:tcPr>
            <w:tcW w:w="850" w:type="dxa"/>
            <w:tcBorders>
              <w:bottom w:val="single" w:sz="4" w:space="0" w:color="000000"/>
              <w:right w:val="single" w:sz="4" w:space="0" w:color="000000"/>
            </w:tcBorders>
            <w:shd w:val="clear" w:color="auto" w:fill="auto"/>
            <w:vAlign w:val="center"/>
          </w:tcPr>
          <w:p w14:paraId="5B696EAB" w14:textId="77777777" w:rsidR="00417F41" w:rsidRPr="00583891" w:rsidRDefault="00417F41" w:rsidP="00417F41">
            <w:pPr>
              <w:jc w:val="center"/>
              <w:rPr>
                <w:sz w:val="20"/>
                <w:szCs w:val="20"/>
                <w:lang w:val="ru-RU"/>
              </w:rPr>
            </w:pPr>
            <w:r w:rsidRPr="00583891">
              <w:rPr>
                <w:sz w:val="20"/>
                <w:szCs w:val="20"/>
                <w:lang w:val="ru-RU"/>
              </w:rPr>
              <w:t>1022,49</w:t>
            </w:r>
          </w:p>
        </w:tc>
        <w:tc>
          <w:tcPr>
            <w:tcW w:w="850" w:type="dxa"/>
            <w:tcBorders>
              <w:bottom w:val="single" w:sz="4" w:space="0" w:color="000000"/>
              <w:right w:val="single" w:sz="4" w:space="0" w:color="000000"/>
            </w:tcBorders>
            <w:shd w:val="clear" w:color="auto" w:fill="auto"/>
            <w:vAlign w:val="center"/>
          </w:tcPr>
          <w:p w14:paraId="76C788D5" w14:textId="77777777" w:rsidR="00417F41" w:rsidRPr="00583891" w:rsidRDefault="00417F41" w:rsidP="00417F41">
            <w:pPr>
              <w:jc w:val="center"/>
              <w:rPr>
                <w:sz w:val="20"/>
                <w:szCs w:val="20"/>
                <w:lang w:val="ru-RU"/>
              </w:rPr>
            </w:pPr>
            <w:r w:rsidRPr="00583891">
              <w:rPr>
                <w:sz w:val="20"/>
                <w:szCs w:val="20"/>
                <w:lang w:val="ru-RU"/>
              </w:rPr>
              <w:t>1063,39</w:t>
            </w:r>
          </w:p>
        </w:tc>
        <w:tc>
          <w:tcPr>
            <w:tcW w:w="850" w:type="dxa"/>
            <w:tcBorders>
              <w:bottom w:val="single" w:sz="4" w:space="0" w:color="000000"/>
              <w:right w:val="single" w:sz="4" w:space="0" w:color="000000"/>
            </w:tcBorders>
            <w:shd w:val="clear" w:color="auto" w:fill="auto"/>
            <w:vAlign w:val="center"/>
          </w:tcPr>
          <w:p w14:paraId="5FD9571A" w14:textId="77777777" w:rsidR="00417F41" w:rsidRPr="00583891" w:rsidRDefault="00417F41" w:rsidP="00417F41">
            <w:pPr>
              <w:jc w:val="center"/>
              <w:rPr>
                <w:sz w:val="20"/>
                <w:szCs w:val="20"/>
                <w:lang w:val="ru-RU"/>
              </w:rPr>
            </w:pPr>
            <w:r w:rsidRPr="00583891">
              <w:rPr>
                <w:sz w:val="20"/>
                <w:szCs w:val="20"/>
                <w:lang w:val="ru-RU"/>
              </w:rPr>
              <w:t>1105,93</w:t>
            </w:r>
          </w:p>
        </w:tc>
        <w:tc>
          <w:tcPr>
            <w:tcW w:w="850" w:type="dxa"/>
            <w:tcBorders>
              <w:bottom w:val="single" w:sz="4" w:space="0" w:color="000000"/>
              <w:right w:val="single" w:sz="4" w:space="0" w:color="000000"/>
            </w:tcBorders>
            <w:shd w:val="clear" w:color="auto" w:fill="auto"/>
            <w:vAlign w:val="center"/>
          </w:tcPr>
          <w:p w14:paraId="2FEF66E0" w14:textId="77777777" w:rsidR="00417F41" w:rsidRPr="00583891" w:rsidRDefault="00417F41" w:rsidP="00417F41">
            <w:pPr>
              <w:jc w:val="center"/>
              <w:rPr>
                <w:sz w:val="20"/>
                <w:szCs w:val="20"/>
                <w:lang w:val="ru-RU"/>
              </w:rPr>
            </w:pPr>
            <w:r w:rsidRPr="00583891">
              <w:rPr>
                <w:sz w:val="20"/>
                <w:szCs w:val="20"/>
                <w:lang w:val="ru-RU"/>
              </w:rPr>
              <w:t>1150,16</w:t>
            </w:r>
          </w:p>
        </w:tc>
      </w:tr>
      <w:tr w:rsidR="00417F41" w:rsidRPr="00583891" w14:paraId="0BFDFB82" w14:textId="77777777" w:rsidTr="00D84969">
        <w:trPr>
          <w:trHeight w:val="510"/>
        </w:trPr>
        <w:tc>
          <w:tcPr>
            <w:tcW w:w="1927" w:type="dxa"/>
            <w:tcBorders>
              <w:left w:val="single" w:sz="4" w:space="0" w:color="000000"/>
              <w:bottom w:val="single" w:sz="4" w:space="0" w:color="000000"/>
              <w:right w:val="single" w:sz="4" w:space="0" w:color="000000"/>
            </w:tcBorders>
            <w:shd w:val="clear" w:color="auto" w:fill="auto"/>
            <w:vAlign w:val="center"/>
          </w:tcPr>
          <w:p w14:paraId="5616D2D2" w14:textId="77777777" w:rsidR="00417F41" w:rsidRPr="00583891" w:rsidRDefault="00417F41" w:rsidP="00417F41">
            <w:pPr>
              <w:rPr>
                <w:lang w:val="ru-RU"/>
              </w:rPr>
            </w:pPr>
            <w:r w:rsidRPr="00583891">
              <w:rPr>
                <w:rFonts w:ascii="Times New Roman" w:eastAsia="Times New Roman" w:hAnsi="Times New Roman"/>
                <w:sz w:val="24"/>
                <w:szCs w:val="24"/>
                <w:lang w:val="ru-RU" w:eastAsia="ru-RU"/>
              </w:rPr>
              <w:t>материалы на эксплуатацию, в том числе:</w:t>
            </w:r>
          </w:p>
        </w:tc>
        <w:tc>
          <w:tcPr>
            <w:tcW w:w="738" w:type="dxa"/>
            <w:tcBorders>
              <w:bottom w:val="single" w:sz="4" w:space="0" w:color="000000"/>
              <w:right w:val="single" w:sz="4" w:space="0" w:color="000000"/>
            </w:tcBorders>
            <w:shd w:val="clear" w:color="auto" w:fill="auto"/>
            <w:vAlign w:val="center"/>
          </w:tcPr>
          <w:p w14:paraId="44A2A917" w14:textId="77777777" w:rsidR="00417F41" w:rsidRPr="00583891" w:rsidRDefault="00417F41" w:rsidP="00417F41">
            <w:pPr>
              <w:jc w:val="center"/>
            </w:pPr>
            <w:r w:rsidRPr="00583891">
              <w:rPr>
                <w:rFonts w:ascii="Times New Roman" w:eastAsia="Times New Roman" w:hAnsi="Times New Roman"/>
                <w:sz w:val="24"/>
                <w:szCs w:val="24"/>
                <w:lang w:val="ru-RU" w:eastAsia="ru-RU"/>
              </w:rPr>
              <w:t>тыс. руб.</w:t>
            </w:r>
          </w:p>
        </w:tc>
        <w:tc>
          <w:tcPr>
            <w:tcW w:w="850" w:type="dxa"/>
            <w:tcBorders>
              <w:bottom w:val="single" w:sz="4" w:space="0" w:color="000000"/>
              <w:right w:val="single" w:sz="4" w:space="0" w:color="000000"/>
            </w:tcBorders>
            <w:shd w:val="clear" w:color="auto" w:fill="auto"/>
            <w:vAlign w:val="center"/>
          </w:tcPr>
          <w:p w14:paraId="2F3DB94A" w14:textId="77777777" w:rsidR="00417F41" w:rsidRPr="00583891" w:rsidRDefault="00417F41" w:rsidP="00417F41">
            <w:pPr>
              <w:jc w:val="center"/>
            </w:pPr>
            <w:r w:rsidRPr="00583891">
              <w:rPr>
                <w:rFonts w:ascii="Times New Roman" w:eastAsia="Times New Roman" w:hAnsi="Times New Roman"/>
                <w:sz w:val="20"/>
                <w:szCs w:val="20"/>
                <w:lang w:val="ru-RU" w:eastAsia="ru-RU"/>
              </w:rPr>
              <w:t>1990,37</w:t>
            </w:r>
          </w:p>
        </w:tc>
        <w:tc>
          <w:tcPr>
            <w:tcW w:w="850" w:type="dxa"/>
            <w:tcBorders>
              <w:bottom w:val="single" w:sz="4" w:space="0" w:color="000000"/>
              <w:right w:val="single" w:sz="4" w:space="0" w:color="000000"/>
            </w:tcBorders>
            <w:shd w:val="clear" w:color="auto" w:fill="auto"/>
            <w:vAlign w:val="center"/>
          </w:tcPr>
          <w:p w14:paraId="6DFA0EDE" w14:textId="77777777" w:rsidR="00417F41" w:rsidRPr="00583891" w:rsidRDefault="00417F41" w:rsidP="00417F41">
            <w:pPr>
              <w:jc w:val="center"/>
            </w:pPr>
            <w:r w:rsidRPr="00583891">
              <w:rPr>
                <w:rFonts w:ascii="Times New Roman" w:eastAsia="Times New Roman" w:hAnsi="Times New Roman"/>
                <w:sz w:val="20"/>
                <w:szCs w:val="20"/>
                <w:lang w:val="ru-RU" w:eastAsia="ru-RU"/>
              </w:rPr>
              <w:t>641,44</w:t>
            </w:r>
          </w:p>
        </w:tc>
        <w:tc>
          <w:tcPr>
            <w:tcW w:w="850" w:type="dxa"/>
            <w:tcBorders>
              <w:bottom w:val="single" w:sz="4" w:space="0" w:color="000000"/>
              <w:right w:val="single" w:sz="4" w:space="0" w:color="000000"/>
            </w:tcBorders>
            <w:shd w:val="clear" w:color="auto" w:fill="auto"/>
            <w:vAlign w:val="center"/>
          </w:tcPr>
          <w:p w14:paraId="2D194353" w14:textId="77777777" w:rsidR="00417F41" w:rsidRPr="00583891" w:rsidRDefault="00417F41" w:rsidP="00417F41">
            <w:pPr>
              <w:jc w:val="center"/>
            </w:pPr>
            <w:r w:rsidRPr="00583891">
              <w:rPr>
                <w:rFonts w:ascii="Times New Roman" w:eastAsia="Times New Roman" w:hAnsi="Times New Roman"/>
                <w:sz w:val="20"/>
                <w:szCs w:val="20"/>
                <w:lang w:val="ru-RU" w:eastAsia="ru-RU"/>
              </w:rPr>
              <w:t>895,69</w:t>
            </w:r>
          </w:p>
        </w:tc>
        <w:tc>
          <w:tcPr>
            <w:tcW w:w="850" w:type="dxa"/>
            <w:tcBorders>
              <w:bottom w:val="single" w:sz="4" w:space="0" w:color="000000"/>
              <w:right w:val="single" w:sz="4" w:space="0" w:color="000000"/>
            </w:tcBorders>
            <w:shd w:val="clear" w:color="auto" w:fill="auto"/>
            <w:vAlign w:val="center"/>
          </w:tcPr>
          <w:p w14:paraId="3D38978D" w14:textId="77777777" w:rsidR="00417F41" w:rsidRPr="00583891" w:rsidRDefault="00417F41" w:rsidP="00417F41">
            <w:pPr>
              <w:jc w:val="center"/>
              <w:rPr>
                <w:lang w:val="ru-RU"/>
              </w:rPr>
            </w:pPr>
            <w:r w:rsidRPr="00583891">
              <w:rPr>
                <w:lang w:val="ru-RU"/>
              </w:rPr>
              <w:t>777,01</w:t>
            </w:r>
          </w:p>
        </w:tc>
        <w:tc>
          <w:tcPr>
            <w:tcW w:w="850" w:type="dxa"/>
            <w:tcBorders>
              <w:bottom w:val="single" w:sz="4" w:space="0" w:color="000000"/>
              <w:right w:val="single" w:sz="4" w:space="0" w:color="000000"/>
            </w:tcBorders>
            <w:shd w:val="clear" w:color="auto" w:fill="auto"/>
            <w:vAlign w:val="center"/>
          </w:tcPr>
          <w:p w14:paraId="3F1AD23E" w14:textId="77777777" w:rsidR="00417F41" w:rsidRPr="00583891" w:rsidRDefault="00417F41" w:rsidP="00417F41">
            <w:pPr>
              <w:jc w:val="center"/>
              <w:rPr>
                <w:lang w:val="ru-RU"/>
              </w:rPr>
            </w:pPr>
            <w:r w:rsidRPr="00583891">
              <w:rPr>
                <w:lang w:val="ru-RU"/>
              </w:rPr>
              <w:t>808,09</w:t>
            </w:r>
          </w:p>
        </w:tc>
        <w:tc>
          <w:tcPr>
            <w:tcW w:w="850" w:type="dxa"/>
            <w:tcBorders>
              <w:bottom w:val="single" w:sz="4" w:space="0" w:color="000000"/>
              <w:right w:val="single" w:sz="4" w:space="0" w:color="000000"/>
            </w:tcBorders>
            <w:shd w:val="clear" w:color="auto" w:fill="auto"/>
            <w:vAlign w:val="center"/>
          </w:tcPr>
          <w:p w14:paraId="03005C16" w14:textId="77777777" w:rsidR="00417F41" w:rsidRPr="00583891" w:rsidRDefault="00417F41" w:rsidP="00417F41">
            <w:pPr>
              <w:jc w:val="center"/>
              <w:rPr>
                <w:lang w:val="ru-RU"/>
              </w:rPr>
            </w:pPr>
            <w:r w:rsidRPr="00583891">
              <w:rPr>
                <w:lang w:val="ru-RU"/>
              </w:rPr>
              <w:t>840,41</w:t>
            </w:r>
          </w:p>
        </w:tc>
        <w:tc>
          <w:tcPr>
            <w:tcW w:w="850" w:type="dxa"/>
            <w:tcBorders>
              <w:bottom w:val="single" w:sz="4" w:space="0" w:color="000000"/>
              <w:right w:val="single" w:sz="4" w:space="0" w:color="000000"/>
            </w:tcBorders>
            <w:shd w:val="clear" w:color="auto" w:fill="auto"/>
            <w:vAlign w:val="center"/>
          </w:tcPr>
          <w:p w14:paraId="3FD95703" w14:textId="77777777" w:rsidR="00417F41" w:rsidRPr="00583891" w:rsidRDefault="00417F41" w:rsidP="00417F41">
            <w:pPr>
              <w:jc w:val="center"/>
              <w:rPr>
                <w:lang w:val="ru-RU"/>
              </w:rPr>
            </w:pPr>
            <w:r w:rsidRPr="00583891">
              <w:rPr>
                <w:lang w:val="ru-RU"/>
              </w:rPr>
              <w:t>870,03</w:t>
            </w:r>
          </w:p>
        </w:tc>
        <w:tc>
          <w:tcPr>
            <w:tcW w:w="850" w:type="dxa"/>
            <w:tcBorders>
              <w:bottom w:val="single" w:sz="4" w:space="0" w:color="000000"/>
              <w:right w:val="single" w:sz="4" w:space="0" w:color="000000"/>
            </w:tcBorders>
            <w:shd w:val="clear" w:color="auto" w:fill="auto"/>
            <w:vAlign w:val="center"/>
          </w:tcPr>
          <w:p w14:paraId="0FEBEF94" w14:textId="77777777" w:rsidR="00417F41" w:rsidRPr="00583891" w:rsidRDefault="00417F41" w:rsidP="00417F41">
            <w:pPr>
              <w:jc w:val="center"/>
              <w:rPr>
                <w:lang w:val="ru-RU"/>
              </w:rPr>
            </w:pPr>
            <w:r w:rsidRPr="00583891">
              <w:rPr>
                <w:lang w:val="ru-RU"/>
              </w:rPr>
              <w:t>908,99</w:t>
            </w:r>
          </w:p>
        </w:tc>
        <w:tc>
          <w:tcPr>
            <w:tcW w:w="850" w:type="dxa"/>
            <w:tcBorders>
              <w:bottom w:val="single" w:sz="4" w:space="0" w:color="000000"/>
              <w:right w:val="single" w:sz="4" w:space="0" w:color="000000"/>
            </w:tcBorders>
            <w:shd w:val="clear" w:color="auto" w:fill="auto"/>
            <w:vAlign w:val="center"/>
          </w:tcPr>
          <w:p w14:paraId="6952B0F1" w14:textId="77777777" w:rsidR="00417F41" w:rsidRPr="00583891" w:rsidRDefault="00417F41" w:rsidP="00417F41">
            <w:pPr>
              <w:jc w:val="center"/>
              <w:rPr>
                <w:lang w:val="ru-RU"/>
              </w:rPr>
            </w:pPr>
            <w:r w:rsidRPr="00583891">
              <w:rPr>
                <w:lang w:val="ru-RU"/>
              </w:rPr>
              <w:t>945,35</w:t>
            </w:r>
          </w:p>
        </w:tc>
        <w:tc>
          <w:tcPr>
            <w:tcW w:w="850" w:type="dxa"/>
            <w:tcBorders>
              <w:bottom w:val="single" w:sz="4" w:space="0" w:color="000000"/>
              <w:right w:val="single" w:sz="4" w:space="0" w:color="000000"/>
            </w:tcBorders>
            <w:shd w:val="clear" w:color="auto" w:fill="auto"/>
            <w:vAlign w:val="center"/>
          </w:tcPr>
          <w:p w14:paraId="245B05E3" w14:textId="77777777" w:rsidR="00417F41" w:rsidRPr="00583891" w:rsidRDefault="00417F41" w:rsidP="00417F41">
            <w:pPr>
              <w:jc w:val="center"/>
              <w:rPr>
                <w:lang w:val="ru-RU"/>
              </w:rPr>
            </w:pPr>
            <w:r w:rsidRPr="00583891">
              <w:rPr>
                <w:lang w:val="ru-RU"/>
              </w:rPr>
              <w:t>983,17</w:t>
            </w:r>
          </w:p>
        </w:tc>
        <w:tc>
          <w:tcPr>
            <w:tcW w:w="850" w:type="dxa"/>
            <w:tcBorders>
              <w:bottom w:val="single" w:sz="4" w:space="0" w:color="000000"/>
              <w:right w:val="single" w:sz="4" w:space="0" w:color="000000"/>
            </w:tcBorders>
            <w:shd w:val="clear" w:color="auto" w:fill="auto"/>
            <w:vAlign w:val="center"/>
          </w:tcPr>
          <w:p w14:paraId="52FDA45D" w14:textId="77777777" w:rsidR="00417F41" w:rsidRPr="00583891" w:rsidRDefault="00417F41" w:rsidP="00417F41">
            <w:pPr>
              <w:jc w:val="center"/>
              <w:rPr>
                <w:sz w:val="20"/>
                <w:szCs w:val="20"/>
                <w:lang w:val="ru-RU"/>
              </w:rPr>
            </w:pPr>
            <w:r w:rsidRPr="00583891">
              <w:rPr>
                <w:sz w:val="20"/>
                <w:szCs w:val="20"/>
                <w:lang w:val="ru-RU"/>
              </w:rPr>
              <w:t>1022,49</w:t>
            </w:r>
          </w:p>
        </w:tc>
        <w:tc>
          <w:tcPr>
            <w:tcW w:w="850" w:type="dxa"/>
            <w:tcBorders>
              <w:bottom w:val="single" w:sz="4" w:space="0" w:color="000000"/>
              <w:right w:val="single" w:sz="4" w:space="0" w:color="000000"/>
            </w:tcBorders>
            <w:shd w:val="clear" w:color="auto" w:fill="auto"/>
            <w:vAlign w:val="center"/>
          </w:tcPr>
          <w:p w14:paraId="679767E3" w14:textId="77777777" w:rsidR="00417F41" w:rsidRPr="00583891" w:rsidRDefault="00417F41" w:rsidP="00417F41">
            <w:pPr>
              <w:jc w:val="center"/>
              <w:rPr>
                <w:sz w:val="20"/>
                <w:szCs w:val="20"/>
                <w:lang w:val="ru-RU"/>
              </w:rPr>
            </w:pPr>
            <w:r w:rsidRPr="00583891">
              <w:rPr>
                <w:sz w:val="20"/>
                <w:szCs w:val="20"/>
                <w:lang w:val="ru-RU"/>
              </w:rPr>
              <w:t>1063,39</w:t>
            </w:r>
          </w:p>
        </w:tc>
        <w:tc>
          <w:tcPr>
            <w:tcW w:w="850" w:type="dxa"/>
            <w:tcBorders>
              <w:bottom w:val="single" w:sz="4" w:space="0" w:color="000000"/>
              <w:right w:val="single" w:sz="4" w:space="0" w:color="000000"/>
            </w:tcBorders>
            <w:shd w:val="clear" w:color="auto" w:fill="auto"/>
            <w:vAlign w:val="center"/>
          </w:tcPr>
          <w:p w14:paraId="36796315" w14:textId="77777777" w:rsidR="00417F41" w:rsidRPr="00583891" w:rsidRDefault="00417F41" w:rsidP="00417F41">
            <w:pPr>
              <w:jc w:val="center"/>
              <w:rPr>
                <w:sz w:val="20"/>
                <w:szCs w:val="20"/>
                <w:lang w:val="ru-RU"/>
              </w:rPr>
            </w:pPr>
            <w:r w:rsidRPr="00583891">
              <w:rPr>
                <w:sz w:val="20"/>
                <w:szCs w:val="20"/>
                <w:lang w:val="ru-RU"/>
              </w:rPr>
              <w:t>1105,93</w:t>
            </w:r>
          </w:p>
        </w:tc>
        <w:tc>
          <w:tcPr>
            <w:tcW w:w="850" w:type="dxa"/>
            <w:tcBorders>
              <w:bottom w:val="single" w:sz="4" w:space="0" w:color="000000"/>
              <w:right w:val="single" w:sz="4" w:space="0" w:color="000000"/>
            </w:tcBorders>
            <w:shd w:val="clear" w:color="auto" w:fill="auto"/>
            <w:vAlign w:val="center"/>
          </w:tcPr>
          <w:p w14:paraId="69DADA84" w14:textId="77777777" w:rsidR="00417F41" w:rsidRPr="00583891" w:rsidRDefault="00417F41" w:rsidP="00417F41">
            <w:pPr>
              <w:jc w:val="center"/>
              <w:rPr>
                <w:sz w:val="20"/>
                <w:szCs w:val="20"/>
                <w:lang w:val="ru-RU"/>
              </w:rPr>
            </w:pPr>
            <w:r w:rsidRPr="00583891">
              <w:rPr>
                <w:sz w:val="20"/>
                <w:szCs w:val="20"/>
                <w:lang w:val="ru-RU"/>
              </w:rPr>
              <w:t>1150,16</w:t>
            </w:r>
          </w:p>
        </w:tc>
      </w:tr>
      <w:tr w:rsidR="00417F41" w:rsidRPr="00583891" w14:paraId="2980EE04" w14:textId="77777777" w:rsidTr="00D84969">
        <w:trPr>
          <w:trHeight w:val="255"/>
        </w:trPr>
        <w:tc>
          <w:tcPr>
            <w:tcW w:w="1927" w:type="dxa"/>
            <w:tcBorders>
              <w:left w:val="single" w:sz="4" w:space="0" w:color="000000"/>
              <w:bottom w:val="single" w:sz="4" w:space="0" w:color="000000"/>
              <w:right w:val="single" w:sz="4" w:space="0" w:color="000000"/>
            </w:tcBorders>
            <w:shd w:val="clear" w:color="auto" w:fill="auto"/>
            <w:vAlign w:val="center"/>
          </w:tcPr>
          <w:p w14:paraId="29A65FE0" w14:textId="77777777" w:rsidR="00417F41" w:rsidRPr="00583891" w:rsidRDefault="00417F41" w:rsidP="00417F41">
            <w:r w:rsidRPr="00583891">
              <w:rPr>
                <w:rFonts w:ascii="Times New Roman" w:eastAsia="Times New Roman" w:hAnsi="Times New Roman"/>
                <w:sz w:val="24"/>
                <w:szCs w:val="24"/>
                <w:lang w:val="ru-RU" w:eastAsia="ru-RU"/>
              </w:rPr>
              <w:t>материалы на ремонт</w:t>
            </w:r>
          </w:p>
        </w:tc>
        <w:tc>
          <w:tcPr>
            <w:tcW w:w="738" w:type="dxa"/>
            <w:tcBorders>
              <w:bottom w:val="single" w:sz="4" w:space="0" w:color="000000"/>
              <w:right w:val="single" w:sz="4" w:space="0" w:color="000000"/>
            </w:tcBorders>
            <w:shd w:val="clear" w:color="auto" w:fill="auto"/>
            <w:vAlign w:val="center"/>
          </w:tcPr>
          <w:p w14:paraId="6EB8F04F" w14:textId="77777777" w:rsidR="00417F41" w:rsidRPr="00583891" w:rsidRDefault="00417F41" w:rsidP="00417F41">
            <w:pPr>
              <w:jc w:val="center"/>
            </w:pPr>
            <w:r w:rsidRPr="00583891">
              <w:rPr>
                <w:rFonts w:ascii="Times New Roman" w:eastAsia="Times New Roman" w:hAnsi="Times New Roman"/>
                <w:sz w:val="24"/>
                <w:szCs w:val="24"/>
                <w:lang w:val="ru-RU" w:eastAsia="ru-RU"/>
              </w:rPr>
              <w:t>тыс. руб.</w:t>
            </w:r>
          </w:p>
        </w:tc>
        <w:tc>
          <w:tcPr>
            <w:tcW w:w="850" w:type="dxa"/>
            <w:tcBorders>
              <w:bottom w:val="single" w:sz="4" w:space="0" w:color="000000"/>
              <w:right w:val="single" w:sz="4" w:space="0" w:color="000000"/>
            </w:tcBorders>
            <w:shd w:val="clear" w:color="auto" w:fill="auto"/>
            <w:vAlign w:val="center"/>
          </w:tcPr>
          <w:p w14:paraId="47E80208" w14:textId="77777777" w:rsidR="00417F41" w:rsidRPr="00583891" w:rsidRDefault="00417F41" w:rsidP="00417F41">
            <w:pPr>
              <w:jc w:val="center"/>
            </w:pPr>
            <w:r w:rsidRPr="00583891">
              <w:rPr>
                <w:rFonts w:ascii="Times New Roman" w:eastAsia="Times New Roman" w:hAnsi="Times New Roman"/>
                <w:sz w:val="20"/>
                <w:szCs w:val="20"/>
                <w:lang w:val="ru-RU" w:eastAsia="ru-RU"/>
              </w:rPr>
              <w:t>1848,96</w:t>
            </w:r>
          </w:p>
        </w:tc>
        <w:tc>
          <w:tcPr>
            <w:tcW w:w="850" w:type="dxa"/>
            <w:tcBorders>
              <w:bottom w:val="single" w:sz="4" w:space="0" w:color="000000"/>
              <w:right w:val="single" w:sz="4" w:space="0" w:color="000000"/>
            </w:tcBorders>
            <w:shd w:val="clear" w:color="auto" w:fill="auto"/>
            <w:vAlign w:val="center"/>
          </w:tcPr>
          <w:p w14:paraId="2AA2C626" w14:textId="77777777" w:rsidR="00417F41" w:rsidRPr="00583891" w:rsidRDefault="00417F41" w:rsidP="00417F41">
            <w:pPr>
              <w:jc w:val="center"/>
            </w:pPr>
            <w:r w:rsidRPr="00583891">
              <w:rPr>
                <w:rFonts w:ascii="Times New Roman" w:eastAsia="Times New Roman" w:hAnsi="Times New Roman"/>
                <w:sz w:val="20"/>
                <w:szCs w:val="20"/>
                <w:lang w:val="ru-RU" w:eastAsia="ru-RU"/>
              </w:rPr>
              <w:t>539,74</w:t>
            </w:r>
          </w:p>
        </w:tc>
        <w:tc>
          <w:tcPr>
            <w:tcW w:w="850" w:type="dxa"/>
            <w:tcBorders>
              <w:bottom w:val="single" w:sz="4" w:space="0" w:color="000000"/>
              <w:right w:val="single" w:sz="4" w:space="0" w:color="000000"/>
            </w:tcBorders>
            <w:shd w:val="clear" w:color="auto" w:fill="auto"/>
            <w:vAlign w:val="center"/>
          </w:tcPr>
          <w:p w14:paraId="41986018" w14:textId="77777777" w:rsidR="00417F41" w:rsidRPr="00583891" w:rsidRDefault="00417F41" w:rsidP="00417F41">
            <w:pPr>
              <w:jc w:val="center"/>
            </w:pPr>
            <w:r w:rsidRPr="00583891">
              <w:rPr>
                <w:rFonts w:ascii="Times New Roman" w:eastAsia="Times New Roman" w:hAnsi="Times New Roman"/>
                <w:sz w:val="20"/>
                <w:szCs w:val="20"/>
                <w:lang w:val="ru-RU" w:eastAsia="ru-RU"/>
              </w:rPr>
              <w:t>781,97</w:t>
            </w:r>
          </w:p>
        </w:tc>
        <w:tc>
          <w:tcPr>
            <w:tcW w:w="850" w:type="dxa"/>
            <w:tcBorders>
              <w:bottom w:val="single" w:sz="4" w:space="0" w:color="000000"/>
              <w:right w:val="single" w:sz="4" w:space="0" w:color="000000"/>
            </w:tcBorders>
            <w:shd w:val="clear" w:color="auto" w:fill="auto"/>
            <w:vAlign w:val="center"/>
          </w:tcPr>
          <w:p w14:paraId="0DAB4CB7" w14:textId="77777777" w:rsidR="00417F41" w:rsidRPr="00583891" w:rsidRDefault="00417F41" w:rsidP="00417F41">
            <w:pPr>
              <w:jc w:val="center"/>
              <w:rPr>
                <w:lang w:val="ru-RU"/>
              </w:rPr>
            </w:pPr>
            <w:r w:rsidRPr="00583891">
              <w:rPr>
                <w:lang w:val="ru-RU"/>
              </w:rPr>
              <w:t>777,01</w:t>
            </w:r>
          </w:p>
        </w:tc>
        <w:tc>
          <w:tcPr>
            <w:tcW w:w="850" w:type="dxa"/>
            <w:tcBorders>
              <w:bottom w:val="single" w:sz="4" w:space="0" w:color="000000"/>
              <w:right w:val="single" w:sz="4" w:space="0" w:color="000000"/>
            </w:tcBorders>
            <w:shd w:val="clear" w:color="auto" w:fill="auto"/>
            <w:vAlign w:val="center"/>
          </w:tcPr>
          <w:p w14:paraId="7FAAD3B4" w14:textId="77777777" w:rsidR="00417F41" w:rsidRPr="00583891" w:rsidRDefault="00417F41" w:rsidP="00417F41">
            <w:pPr>
              <w:jc w:val="center"/>
              <w:rPr>
                <w:lang w:val="ru-RU"/>
              </w:rPr>
            </w:pPr>
            <w:r w:rsidRPr="00583891">
              <w:rPr>
                <w:lang w:val="ru-RU"/>
              </w:rPr>
              <w:t>808,09</w:t>
            </w:r>
          </w:p>
        </w:tc>
        <w:tc>
          <w:tcPr>
            <w:tcW w:w="850" w:type="dxa"/>
            <w:tcBorders>
              <w:bottom w:val="single" w:sz="4" w:space="0" w:color="000000"/>
              <w:right w:val="single" w:sz="4" w:space="0" w:color="000000"/>
            </w:tcBorders>
            <w:shd w:val="clear" w:color="auto" w:fill="auto"/>
            <w:vAlign w:val="center"/>
          </w:tcPr>
          <w:p w14:paraId="5788AEAE" w14:textId="77777777" w:rsidR="00417F41" w:rsidRPr="00583891" w:rsidRDefault="00417F41" w:rsidP="00417F41">
            <w:pPr>
              <w:jc w:val="center"/>
              <w:rPr>
                <w:lang w:val="ru-RU"/>
              </w:rPr>
            </w:pPr>
            <w:r w:rsidRPr="00583891">
              <w:rPr>
                <w:lang w:val="ru-RU"/>
              </w:rPr>
              <w:t>840,41</w:t>
            </w:r>
          </w:p>
        </w:tc>
        <w:tc>
          <w:tcPr>
            <w:tcW w:w="850" w:type="dxa"/>
            <w:tcBorders>
              <w:bottom w:val="single" w:sz="4" w:space="0" w:color="000000"/>
              <w:right w:val="single" w:sz="4" w:space="0" w:color="000000"/>
            </w:tcBorders>
            <w:shd w:val="clear" w:color="auto" w:fill="auto"/>
            <w:vAlign w:val="center"/>
          </w:tcPr>
          <w:p w14:paraId="31A220A7" w14:textId="77777777" w:rsidR="00417F41" w:rsidRPr="00583891" w:rsidRDefault="00417F41" w:rsidP="00417F41">
            <w:pPr>
              <w:jc w:val="center"/>
              <w:rPr>
                <w:lang w:val="ru-RU"/>
              </w:rPr>
            </w:pPr>
            <w:r w:rsidRPr="00583891">
              <w:rPr>
                <w:lang w:val="ru-RU"/>
              </w:rPr>
              <w:t>870,03</w:t>
            </w:r>
          </w:p>
        </w:tc>
        <w:tc>
          <w:tcPr>
            <w:tcW w:w="850" w:type="dxa"/>
            <w:tcBorders>
              <w:bottom w:val="single" w:sz="4" w:space="0" w:color="000000"/>
              <w:right w:val="single" w:sz="4" w:space="0" w:color="000000"/>
            </w:tcBorders>
            <w:shd w:val="clear" w:color="auto" w:fill="auto"/>
            <w:vAlign w:val="center"/>
          </w:tcPr>
          <w:p w14:paraId="33CB7F89" w14:textId="77777777" w:rsidR="00417F41" w:rsidRPr="00583891" w:rsidRDefault="00417F41" w:rsidP="00417F41">
            <w:pPr>
              <w:jc w:val="center"/>
              <w:rPr>
                <w:lang w:val="ru-RU"/>
              </w:rPr>
            </w:pPr>
            <w:r w:rsidRPr="00583891">
              <w:rPr>
                <w:lang w:val="ru-RU"/>
              </w:rPr>
              <w:t>908,99</w:t>
            </w:r>
          </w:p>
        </w:tc>
        <w:tc>
          <w:tcPr>
            <w:tcW w:w="850" w:type="dxa"/>
            <w:tcBorders>
              <w:bottom w:val="single" w:sz="4" w:space="0" w:color="000000"/>
              <w:right w:val="single" w:sz="4" w:space="0" w:color="000000"/>
            </w:tcBorders>
            <w:shd w:val="clear" w:color="auto" w:fill="auto"/>
            <w:vAlign w:val="center"/>
          </w:tcPr>
          <w:p w14:paraId="20E86E95" w14:textId="77777777" w:rsidR="00417F41" w:rsidRPr="00583891" w:rsidRDefault="00417F41" w:rsidP="00417F41">
            <w:pPr>
              <w:jc w:val="center"/>
              <w:rPr>
                <w:lang w:val="ru-RU"/>
              </w:rPr>
            </w:pPr>
            <w:r w:rsidRPr="00583891">
              <w:rPr>
                <w:lang w:val="ru-RU"/>
              </w:rPr>
              <w:t>945,35</w:t>
            </w:r>
          </w:p>
        </w:tc>
        <w:tc>
          <w:tcPr>
            <w:tcW w:w="850" w:type="dxa"/>
            <w:tcBorders>
              <w:bottom w:val="single" w:sz="4" w:space="0" w:color="000000"/>
              <w:right w:val="single" w:sz="4" w:space="0" w:color="000000"/>
            </w:tcBorders>
            <w:shd w:val="clear" w:color="auto" w:fill="auto"/>
            <w:vAlign w:val="center"/>
          </w:tcPr>
          <w:p w14:paraId="0FE70C5E" w14:textId="77777777" w:rsidR="00417F41" w:rsidRPr="00583891" w:rsidRDefault="00417F41" w:rsidP="00417F41">
            <w:pPr>
              <w:jc w:val="center"/>
              <w:rPr>
                <w:lang w:val="ru-RU"/>
              </w:rPr>
            </w:pPr>
            <w:r w:rsidRPr="00583891">
              <w:rPr>
                <w:lang w:val="ru-RU"/>
              </w:rPr>
              <w:t>983,17</w:t>
            </w:r>
          </w:p>
        </w:tc>
        <w:tc>
          <w:tcPr>
            <w:tcW w:w="850" w:type="dxa"/>
            <w:tcBorders>
              <w:bottom w:val="single" w:sz="4" w:space="0" w:color="000000"/>
              <w:right w:val="single" w:sz="4" w:space="0" w:color="000000"/>
            </w:tcBorders>
            <w:shd w:val="clear" w:color="auto" w:fill="auto"/>
            <w:vAlign w:val="center"/>
          </w:tcPr>
          <w:p w14:paraId="2DD23B81" w14:textId="77777777" w:rsidR="00417F41" w:rsidRPr="00583891" w:rsidRDefault="00417F41" w:rsidP="00417F41">
            <w:pPr>
              <w:jc w:val="center"/>
              <w:rPr>
                <w:sz w:val="20"/>
                <w:szCs w:val="20"/>
                <w:lang w:val="ru-RU"/>
              </w:rPr>
            </w:pPr>
            <w:r w:rsidRPr="00583891">
              <w:rPr>
                <w:sz w:val="20"/>
                <w:szCs w:val="20"/>
                <w:lang w:val="ru-RU"/>
              </w:rPr>
              <w:t>1022,49</w:t>
            </w:r>
          </w:p>
        </w:tc>
        <w:tc>
          <w:tcPr>
            <w:tcW w:w="850" w:type="dxa"/>
            <w:tcBorders>
              <w:bottom w:val="single" w:sz="4" w:space="0" w:color="000000"/>
              <w:right w:val="single" w:sz="4" w:space="0" w:color="000000"/>
            </w:tcBorders>
            <w:shd w:val="clear" w:color="auto" w:fill="auto"/>
            <w:vAlign w:val="center"/>
          </w:tcPr>
          <w:p w14:paraId="75419708" w14:textId="77777777" w:rsidR="00417F41" w:rsidRPr="00583891" w:rsidRDefault="00417F41" w:rsidP="00417F41">
            <w:pPr>
              <w:jc w:val="center"/>
              <w:rPr>
                <w:sz w:val="20"/>
                <w:szCs w:val="20"/>
                <w:lang w:val="ru-RU"/>
              </w:rPr>
            </w:pPr>
            <w:r w:rsidRPr="00583891">
              <w:rPr>
                <w:sz w:val="20"/>
                <w:szCs w:val="20"/>
                <w:lang w:val="ru-RU"/>
              </w:rPr>
              <w:t>1063,39</w:t>
            </w:r>
          </w:p>
        </w:tc>
        <w:tc>
          <w:tcPr>
            <w:tcW w:w="850" w:type="dxa"/>
            <w:tcBorders>
              <w:bottom w:val="single" w:sz="4" w:space="0" w:color="000000"/>
              <w:right w:val="single" w:sz="4" w:space="0" w:color="000000"/>
            </w:tcBorders>
            <w:shd w:val="clear" w:color="auto" w:fill="auto"/>
            <w:vAlign w:val="center"/>
          </w:tcPr>
          <w:p w14:paraId="704BFF92" w14:textId="77777777" w:rsidR="00417F41" w:rsidRPr="00583891" w:rsidRDefault="00417F41" w:rsidP="00417F41">
            <w:pPr>
              <w:jc w:val="center"/>
              <w:rPr>
                <w:sz w:val="20"/>
                <w:szCs w:val="20"/>
                <w:lang w:val="ru-RU"/>
              </w:rPr>
            </w:pPr>
            <w:r w:rsidRPr="00583891">
              <w:rPr>
                <w:sz w:val="20"/>
                <w:szCs w:val="20"/>
                <w:lang w:val="ru-RU"/>
              </w:rPr>
              <w:t>1105,93</w:t>
            </w:r>
          </w:p>
        </w:tc>
        <w:tc>
          <w:tcPr>
            <w:tcW w:w="850" w:type="dxa"/>
            <w:tcBorders>
              <w:bottom w:val="single" w:sz="4" w:space="0" w:color="000000"/>
              <w:right w:val="single" w:sz="4" w:space="0" w:color="000000"/>
            </w:tcBorders>
            <w:shd w:val="clear" w:color="auto" w:fill="auto"/>
            <w:vAlign w:val="center"/>
          </w:tcPr>
          <w:p w14:paraId="2E987302" w14:textId="77777777" w:rsidR="00417F41" w:rsidRPr="00583891" w:rsidRDefault="00417F41" w:rsidP="00417F41">
            <w:pPr>
              <w:jc w:val="center"/>
              <w:rPr>
                <w:sz w:val="20"/>
                <w:szCs w:val="20"/>
                <w:lang w:val="ru-RU"/>
              </w:rPr>
            </w:pPr>
            <w:r w:rsidRPr="00583891">
              <w:rPr>
                <w:sz w:val="20"/>
                <w:szCs w:val="20"/>
                <w:lang w:val="ru-RU"/>
              </w:rPr>
              <w:t>1150,16</w:t>
            </w:r>
          </w:p>
        </w:tc>
      </w:tr>
      <w:tr w:rsidR="00417F41" w:rsidRPr="00583891" w14:paraId="4BCB78A6" w14:textId="77777777" w:rsidTr="00D84969">
        <w:trPr>
          <w:trHeight w:val="255"/>
        </w:trPr>
        <w:tc>
          <w:tcPr>
            <w:tcW w:w="1927" w:type="dxa"/>
            <w:tcBorders>
              <w:left w:val="single" w:sz="4" w:space="0" w:color="000000"/>
              <w:bottom w:val="single" w:sz="4" w:space="0" w:color="000000"/>
              <w:right w:val="single" w:sz="4" w:space="0" w:color="000000"/>
            </w:tcBorders>
            <w:shd w:val="clear" w:color="auto" w:fill="auto"/>
            <w:vAlign w:val="center"/>
          </w:tcPr>
          <w:p w14:paraId="5237E492" w14:textId="77777777" w:rsidR="00417F41" w:rsidRPr="00583891" w:rsidRDefault="00417F41" w:rsidP="00417F41">
            <w:r w:rsidRPr="00583891">
              <w:rPr>
                <w:rFonts w:ascii="Times New Roman" w:eastAsia="Times New Roman" w:hAnsi="Times New Roman"/>
                <w:sz w:val="24"/>
                <w:szCs w:val="24"/>
                <w:lang w:val="ru-RU" w:eastAsia="ru-RU"/>
              </w:rPr>
              <w:t>вода на технологические цели</w:t>
            </w:r>
          </w:p>
        </w:tc>
        <w:tc>
          <w:tcPr>
            <w:tcW w:w="738" w:type="dxa"/>
            <w:tcBorders>
              <w:bottom w:val="single" w:sz="4" w:space="0" w:color="000000"/>
              <w:right w:val="single" w:sz="4" w:space="0" w:color="000000"/>
            </w:tcBorders>
            <w:shd w:val="clear" w:color="auto" w:fill="auto"/>
            <w:vAlign w:val="center"/>
          </w:tcPr>
          <w:p w14:paraId="45489C11" w14:textId="77777777" w:rsidR="00417F41" w:rsidRPr="00583891" w:rsidRDefault="00417F41" w:rsidP="00417F41">
            <w:pPr>
              <w:jc w:val="center"/>
            </w:pPr>
            <w:r w:rsidRPr="00583891">
              <w:rPr>
                <w:rFonts w:ascii="Times New Roman" w:eastAsia="Times New Roman" w:hAnsi="Times New Roman"/>
                <w:sz w:val="24"/>
                <w:szCs w:val="24"/>
                <w:lang w:val="ru-RU" w:eastAsia="ru-RU"/>
              </w:rPr>
              <w:t>тыс. руб.</w:t>
            </w:r>
          </w:p>
        </w:tc>
        <w:tc>
          <w:tcPr>
            <w:tcW w:w="850" w:type="dxa"/>
            <w:tcBorders>
              <w:bottom w:val="single" w:sz="4" w:space="0" w:color="000000"/>
              <w:right w:val="single" w:sz="4" w:space="0" w:color="000000"/>
            </w:tcBorders>
            <w:shd w:val="clear" w:color="auto" w:fill="auto"/>
            <w:vAlign w:val="center"/>
          </w:tcPr>
          <w:p w14:paraId="0D9808A7" w14:textId="77777777" w:rsidR="00417F41" w:rsidRPr="00583891" w:rsidRDefault="00417F41" w:rsidP="00417F41">
            <w:pPr>
              <w:jc w:val="center"/>
            </w:pPr>
            <w:r w:rsidRPr="00583891">
              <w:rPr>
                <w:rFonts w:ascii="Times New Roman" w:eastAsia="Times New Roman" w:hAnsi="Times New Roman"/>
                <w:sz w:val="20"/>
                <w:szCs w:val="20"/>
                <w:lang w:val="ru-RU" w:eastAsia="ru-RU"/>
              </w:rPr>
              <w:t>141,41</w:t>
            </w:r>
          </w:p>
        </w:tc>
        <w:tc>
          <w:tcPr>
            <w:tcW w:w="850" w:type="dxa"/>
            <w:tcBorders>
              <w:bottom w:val="single" w:sz="4" w:space="0" w:color="000000"/>
              <w:right w:val="single" w:sz="4" w:space="0" w:color="000000"/>
            </w:tcBorders>
            <w:shd w:val="clear" w:color="auto" w:fill="auto"/>
            <w:vAlign w:val="center"/>
          </w:tcPr>
          <w:p w14:paraId="1C90A54B" w14:textId="77777777" w:rsidR="00417F41" w:rsidRPr="00583891" w:rsidRDefault="00417F41" w:rsidP="00417F41">
            <w:pPr>
              <w:jc w:val="center"/>
            </w:pPr>
            <w:r w:rsidRPr="00583891">
              <w:rPr>
                <w:rFonts w:ascii="Times New Roman" w:eastAsia="Times New Roman" w:hAnsi="Times New Roman"/>
                <w:sz w:val="20"/>
                <w:szCs w:val="20"/>
                <w:lang w:val="ru-RU" w:eastAsia="ru-RU"/>
              </w:rPr>
              <w:t>101,70</w:t>
            </w:r>
          </w:p>
        </w:tc>
        <w:tc>
          <w:tcPr>
            <w:tcW w:w="850" w:type="dxa"/>
            <w:tcBorders>
              <w:bottom w:val="single" w:sz="4" w:space="0" w:color="000000"/>
              <w:right w:val="single" w:sz="4" w:space="0" w:color="000000"/>
            </w:tcBorders>
            <w:shd w:val="clear" w:color="auto" w:fill="auto"/>
            <w:vAlign w:val="center"/>
          </w:tcPr>
          <w:p w14:paraId="7421F1AE" w14:textId="77777777" w:rsidR="00417F41" w:rsidRPr="00583891" w:rsidRDefault="00417F41" w:rsidP="00417F41">
            <w:pPr>
              <w:jc w:val="center"/>
            </w:pPr>
            <w:r w:rsidRPr="00583891">
              <w:rPr>
                <w:rFonts w:ascii="Times New Roman" w:eastAsia="Times New Roman" w:hAnsi="Times New Roman"/>
                <w:sz w:val="20"/>
                <w:szCs w:val="20"/>
                <w:lang w:val="ru-RU" w:eastAsia="ru-RU"/>
              </w:rPr>
              <w:t>113,72</w:t>
            </w:r>
          </w:p>
        </w:tc>
        <w:tc>
          <w:tcPr>
            <w:tcW w:w="850" w:type="dxa"/>
            <w:tcBorders>
              <w:bottom w:val="single" w:sz="4" w:space="0" w:color="000000"/>
              <w:right w:val="single" w:sz="4" w:space="0" w:color="000000"/>
            </w:tcBorders>
            <w:shd w:val="clear" w:color="auto" w:fill="auto"/>
            <w:vAlign w:val="center"/>
          </w:tcPr>
          <w:p w14:paraId="55418C55"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4EB176EA"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092BC747"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6F88A138"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679DC48C"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2A8A1B95"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0F50EC1D"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2E7EC4DE"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50533231"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22B96ED3"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3EDD5325"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r>
      <w:tr w:rsidR="00417F41" w:rsidRPr="00583891" w14:paraId="4397D151" w14:textId="77777777" w:rsidTr="00D84969">
        <w:trPr>
          <w:trHeight w:val="510"/>
        </w:trPr>
        <w:tc>
          <w:tcPr>
            <w:tcW w:w="1927" w:type="dxa"/>
            <w:tcBorders>
              <w:left w:val="single" w:sz="4" w:space="0" w:color="000000"/>
              <w:bottom w:val="single" w:sz="4" w:space="0" w:color="000000"/>
              <w:right w:val="single" w:sz="4" w:space="0" w:color="000000"/>
            </w:tcBorders>
            <w:shd w:val="clear" w:color="auto" w:fill="auto"/>
            <w:vAlign w:val="center"/>
          </w:tcPr>
          <w:p w14:paraId="57E059B6" w14:textId="77777777" w:rsidR="00417F41" w:rsidRPr="00583891" w:rsidRDefault="00417F41" w:rsidP="00417F41">
            <w:pPr>
              <w:rPr>
                <w:lang w:val="ru-RU"/>
              </w:rPr>
            </w:pPr>
            <w:r w:rsidRPr="00583891">
              <w:rPr>
                <w:rFonts w:ascii="Times New Roman" w:eastAsia="Times New Roman" w:hAnsi="Times New Roman"/>
                <w:sz w:val="24"/>
                <w:szCs w:val="24"/>
                <w:lang w:val="ru-RU" w:eastAsia="ru-RU"/>
              </w:rPr>
              <w:t xml:space="preserve">плата за пользование водными </w:t>
            </w:r>
            <w:r w:rsidRPr="00583891">
              <w:rPr>
                <w:rFonts w:ascii="Times New Roman" w:eastAsia="Times New Roman" w:hAnsi="Times New Roman"/>
                <w:sz w:val="24"/>
                <w:szCs w:val="24"/>
                <w:lang w:val="ru-RU" w:eastAsia="ru-RU"/>
              </w:rPr>
              <w:lastRenderedPageBreak/>
              <w:t>объектами</w:t>
            </w:r>
          </w:p>
        </w:tc>
        <w:tc>
          <w:tcPr>
            <w:tcW w:w="738" w:type="dxa"/>
            <w:tcBorders>
              <w:bottom w:val="single" w:sz="4" w:space="0" w:color="000000"/>
              <w:right w:val="single" w:sz="4" w:space="0" w:color="000000"/>
            </w:tcBorders>
            <w:shd w:val="clear" w:color="auto" w:fill="auto"/>
            <w:vAlign w:val="center"/>
          </w:tcPr>
          <w:p w14:paraId="54DE7A0D" w14:textId="77777777" w:rsidR="00417F41" w:rsidRPr="00583891" w:rsidRDefault="00417F41" w:rsidP="00417F41">
            <w:pPr>
              <w:jc w:val="center"/>
            </w:pPr>
            <w:r w:rsidRPr="00583891">
              <w:rPr>
                <w:rFonts w:ascii="Times New Roman" w:eastAsia="Times New Roman" w:hAnsi="Times New Roman"/>
                <w:sz w:val="24"/>
                <w:szCs w:val="24"/>
                <w:lang w:val="ru-RU" w:eastAsia="ru-RU"/>
              </w:rPr>
              <w:lastRenderedPageBreak/>
              <w:t>тыс. руб.</w:t>
            </w:r>
          </w:p>
        </w:tc>
        <w:tc>
          <w:tcPr>
            <w:tcW w:w="850" w:type="dxa"/>
            <w:tcBorders>
              <w:bottom w:val="single" w:sz="4" w:space="0" w:color="000000"/>
              <w:right w:val="single" w:sz="4" w:space="0" w:color="000000"/>
            </w:tcBorders>
            <w:shd w:val="clear" w:color="auto" w:fill="auto"/>
            <w:vAlign w:val="center"/>
          </w:tcPr>
          <w:p w14:paraId="75FD23E1"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0B5662CE"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0C193A40"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3EDC72AE"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2A28575A"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68ABDEE0"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249226A5"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15E157AB"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00ECF8CB"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1E1123AB"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12921923"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09DB13AB"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348E4EF1"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52773E24"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r>
      <w:tr w:rsidR="00417F41" w:rsidRPr="00583891" w14:paraId="40F5813B" w14:textId="77777777" w:rsidTr="00D84969">
        <w:trPr>
          <w:trHeight w:val="510"/>
        </w:trPr>
        <w:tc>
          <w:tcPr>
            <w:tcW w:w="1927" w:type="dxa"/>
            <w:tcBorders>
              <w:left w:val="single" w:sz="4" w:space="0" w:color="000000"/>
              <w:bottom w:val="single" w:sz="4" w:space="0" w:color="000000"/>
              <w:right w:val="single" w:sz="4" w:space="0" w:color="000000"/>
            </w:tcBorders>
            <w:shd w:val="clear" w:color="auto" w:fill="auto"/>
            <w:vAlign w:val="center"/>
          </w:tcPr>
          <w:p w14:paraId="3245F7AE" w14:textId="77777777" w:rsidR="00417F41" w:rsidRPr="00583891" w:rsidRDefault="00417F41" w:rsidP="00417F41">
            <w:pPr>
              <w:rPr>
                <w:lang w:val="ru-RU"/>
              </w:rPr>
            </w:pPr>
            <w:r w:rsidRPr="00583891">
              <w:rPr>
                <w:rFonts w:ascii="Times New Roman" w:eastAsia="Times New Roman" w:hAnsi="Times New Roman"/>
                <w:sz w:val="24"/>
                <w:szCs w:val="24"/>
                <w:lang w:val="ru-RU" w:eastAsia="ru-RU"/>
              </w:rPr>
              <w:t>Работы и услуги производственного характера</w:t>
            </w:r>
          </w:p>
        </w:tc>
        <w:tc>
          <w:tcPr>
            <w:tcW w:w="738" w:type="dxa"/>
            <w:tcBorders>
              <w:bottom w:val="single" w:sz="4" w:space="0" w:color="000000"/>
              <w:right w:val="single" w:sz="4" w:space="0" w:color="000000"/>
            </w:tcBorders>
            <w:shd w:val="clear" w:color="auto" w:fill="auto"/>
            <w:vAlign w:val="center"/>
          </w:tcPr>
          <w:p w14:paraId="413B8D3A" w14:textId="77777777" w:rsidR="00417F41" w:rsidRPr="00583891" w:rsidRDefault="00417F41" w:rsidP="00417F41">
            <w:pPr>
              <w:jc w:val="center"/>
            </w:pPr>
            <w:r w:rsidRPr="00583891">
              <w:rPr>
                <w:rFonts w:ascii="Times New Roman" w:eastAsia="Times New Roman" w:hAnsi="Times New Roman"/>
                <w:sz w:val="24"/>
                <w:szCs w:val="24"/>
                <w:lang w:val="ru-RU" w:eastAsia="ru-RU"/>
              </w:rPr>
              <w:t>тыс. руб.</w:t>
            </w:r>
          </w:p>
        </w:tc>
        <w:tc>
          <w:tcPr>
            <w:tcW w:w="850" w:type="dxa"/>
            <w:tcBorders>
              <w:bottom w:val="single" w:sz="4" w:space="0" w:color="000000"/>
              <w:right w:val="single" w:sz="4" w:space="0" w:color="000000"/>
            </w:tcBorders>
            <w:shd w:val="clear" w:color="auto" w:fill="auto"/>
            <w:vAlign w:val="center"/>
          </w:tcPr>
          <w:p w14:paraId="24A5BAB2" w14:textId="77777777" w:rsidR="00417F41" w:rsidRPr="00583891" w:rsidRDefault="00417F41" w:rsidP="00417F41">
            <w:pPr>
              <w:jc w:val="center"/>
            </w:pPr>
            <w:r w:rsidRPr="00583891">
              <w:rPr>
                <w:rFonts w:ascii="Times New Roman" w:eastAsia="Times New Roman" w:hAnsi="Times New Roman"/>
                <w:sz w:val="20"/>
                <w:szCs w:val="20"/>
                <w:lang w:val="ru-RU" w:eastAsia="ru-RU"/>
              </w:rPr>
              <w:t>21,52</w:t>
            </w:r>
          </w:p>
        </w:tc>
        <w:tc>
          <w:tcPr>
            <w:tcW w:w="850" w:type="dxa"/>
            <w:tcBorders>
              <w:bottom w:val="single" w:sz="4" w:space="0" w:color="000000"/>
              <w:right w:val="single" w:sz="4" w:space="0" w:color="000000"/>
            </w:tcBorders>
            <w:shd w:val="clear" w:color="auto" w:fill="auto"/>
            <w:vAlign w:val="center"/>
          </w:tcPr>
          <w:p w14:paraId="04F8033A" w14:textId="77777777" w:rsidR="00417F41" w:rsidRPr="00583891" w:rsidRDefault="00417F41" w:rsidP="00417F41">
            <w:pPr>
              <w:jc w:val="center"/>
            </w:pPr>
            <w:r w:rsidRPr="00583891">
              <w:rPr>
                <w:rFonts w:ascii="Times New Roman" w:eastAsia="Times New Roman" w:hAnsi="Times New Roman"/>
                <w:sz w:val="20"/>
                <w:szCs w:val="20"/>
                <w:lang w:val="ru-RU" w:eastAsia="ru-RU"/>
              </w:rPr>
              <w:t>17,93</w:t>
            </w:r>
          </w:p>
        </w:tc>
        <w:tc>
          <w:tcPr>
            <w:tcW w:w="850" w:type="dxa"/>
            <w:tcBorders>
              <w:bottom w:val="single" w:sz="4" w:space="0" w:color="000000"/>
              <w:right w:val="single" w:sz="4" w:space="0" w:color="000000"/>
            </w:tcBorders>
            <w:shd w:val="clear" w:color="auto" w:fill="auto"/>
            <w:vAlign w:val="center"/>
          </w:tcPr>
          <w:p w14:paraId="39A08344" w14:textId="77777777" w:rsidR="00417F41" w:rsidRPr="00583891" w:rsidRDefault="00417F41" w:rsidP="00417F41">
            <w:pPr>
              <w:jc w:val="center"/>
            </w:pPr>
            <w:r w:rsidRPr="00583891">
              <w:rPr>
                <w:rFonts w:ascii="Times New Roman" w:eastAsia="Times New Roman" w:hAnsi="Times New Roman"/>
                <w:sz w:val="20"/>
                <w:szCs w:val="20"/>
                <w:lang w:val="ru-RU" w:eastAsia="ru-RU"/>
              </w:rPr>
              <w:t>24,95</w:t>
            </w:r>
          </w:p>
        </w:tc>
        <w:tc>
          <w:tcPr>
            <w:tcW w:w="850" w:type="dxa"/>
            <w:tcBorders>
              <w:bottom w:val="single" w:sz="4" w:space="0" w:color="000000"/>
              <w:right w:val="single" w:sz="4" w:space="0" w:color="000000"/>
            </w:tcBorders>
            <w:shd w:val="clear" w:color="auto" w:fill="auto"/>
            <w:vAlign w:val="center"/>
          </w:tcPr>
          <w:p w14:paraId="5DD88E36" w14:textId="77777777" w:rsidR="00417F41" w:rsidRPr="00583891" w:rsidRDefault="00417F41" w:rsidP="00417F41">
            <w:pPr>
              <w:jc w:val="center"/>
              <w:rPr>
                <w:lang w:val="ru-RU"/>
              </w:rPr>
            </w:pPr>
            <w:r w:rsidRPr="00583891">
              <w:rPr>
                <w:lang w:val="ru-RU"/>
              </w:rPr>
              <w:t>762,72</w:t>
            </w:r>
          </w:p>
        </w:tc>
        <w:tc>
          <w:tcPr>
            <w:tcW w:w="850" w:type="dxa"/>
            <w:tcBorders>
              <w:bottom w:val="single" w:sz="4" w:space="0" w:color="000000"/>
              <w:right w:val="single" w:sz="4" w:space="0" w:color="000000"/>
            </w:tcBorders>
            <w:shd w:val="clear" w:color="auto" w:fill="auto"/>
            <w:vAlign w:val="center"/>
          </w:tcPr>
          <w:p w14:paraId="57D48488" w14:textId="77777777" w:rsidR="00417F41" w:rsidRPr="00583891" w:rsidRDefault="00417F41" w:rsidP="00417F41">
            <w:pPr>
              <w:jc w:val="center"/>
              <w:rPr>
                <w:lang w:val="ru-RU"/>
              </w:rPr>
            </w:pPr>
            <w:r w:rsidRPr="00583891">
              <w:rPr>
                <w:lang w:val="ru-RU"/>
              </w:rPr>
              <w:t>793,23</w:t>
            </w:r>
          </w:p>
        </w:tc>
        <w:tc>
          <w:tcPr>
            <w:tcW w:w="850" w:type="dxa"/>
            <w:tcBorders>
              <w:bottom w:val="single" w:sz="4" w:space="0" w:color="000000"/>
              <w:right w:val="single" w:sz="4" w:space="0" w:color="000000"/>
            </w:tcBorders>
            <w:shd w:val="clear" w:color="auto" w:fill="auto"/>
            <w:vAlign w:val="center"/>
          </w:tcPr>
          <w:p w14:paraId="0EED4A39" w14:textId="77777777" w:rsidR="00417F41" w:rsidRPr="00583891" w:rsidRDefault="00417F41" w:rsidP="00417F41">
            <w:pPr>
              <w:jc w:val="center"/>
              <w:rPr>
                <w:lang w:val="ru-RU"/>
              </w:rPr>
            </w:pPr>
            <w:r w:rsidRPr="00583891">
              <w:rPr>
                <w:lang w:val="ru-RU"/>
              </w:rPr>
              <w:t>824,96</w:t>
            </w:r>
          </w:p>
        </w:tc>
        <w:tc>
          <w:tcPr>
            <w:tcW w:w="850" w:type="dxa"/>
            <w:tcBorders>
              <w:bottom w:val="single" w:sz="4" w:space="0" w:color="000000"/>
              <w:right w:val="single" w:sz="4" w:space="0" w:color="000000"/>
            </w:tcBorders>
            <w:shd w:val="clear" w:color="auto" w:fill="auto"/>
            <w:vAlign w:val="center"/>
          </w:tcPr>
          <w:p w14:paraId="40452700" w14:textId="77777777" w:rsidR="00417F41" w:rsidRPr="00583891" w:rsidRDefault="00417F41" w:rsidP="00417F41">
            <w:pPr>
              <w:jc w:val="center"/>
              <w:rPr>
                <w:lang w:val="ru-RU"/>
              </w:rPr>
            </w:pPr>
            <w:r w:rsidRPr="00583891">
              <w:rPr>
                <w:lang w:val="ru-RU"/>
              </w:rPr>
              <w:t>857,96</w:t>
            </w:r>
          </w:p>
        </w:tc>
        <w:tc>
          <w:tcPr>
            <w:tcW w:w="850" w:type="dxa"/>
            <w:tcBorders>
              <w:bottom w:val="single" w:sz="4" w:space="0" w:color="000000"/>
              <w:right w:val="single" w:sz="4" w:space="0" w:color="000000"/>
            </w:tcBorders>
            <w:shd w:val="clear" w:color="auto" w:fill="auto"/>
            <w:vAlign w:val="center"/>
          </w:tcPr>
          <w:p w14:paraId="37F610FA" w14:textId="77777777" w:rsidR="00417F41" w:rsidRPr="00583891" w:rsidRDefault="00417F41" w:rsidP="00417F41">
            <w:pPr>
              <w:jc w:val="center"/>
              <w:rPr>
                <w:lang w:val="ru-RU"/>
              </w:rPr>
            </w:pPr>
            <w:r w:rsidRPr="00583891">
              <w:rPr>
                <w:lang w:val="ru-RU"/>
              </w:rPr>
              <w:t>892,27</w:t>
            </w:r>
          </w:p>
        </w:tc>
        <w:tc>
          <w:tcPr>
            <w:tcW w:w="850" w:type="dxa"/>
            <w:tcBorders>
              <w:bottom w:val="single" w:sz="4" w:space="0" w:color="000000"/>
              <w:right w:val="single" w:sz="4" w:space="0" w:color="000000"/>
            </w:tcBorders>
            <w:shd w:val="clear" w:color="auto" w:fill="auto"/>
            <w:vAlign w:val="center"/>
          </w:tcPr>
          <w:p w14:paraId="75F628D3" w14:textId="77777777" w:rsidR="00417F41" w:rsidRPr="00583891" w:rsidRDefault="00417F41" w:rsidP="00417F41">
            <w:pPr>
              <w:jc w:val="center"/>
              <w:rPr>
                <w:lang w:val="ru-RU"/>
              </w:rPr>
            </w:pPr>
            <w:r w:rsidRPr="00583891">
              <w:rPr>
                <w:lang w:val="ru-RU"/>
              </w:rPr>
              <w:t>927,96</w:t>
            </w:r>
          </w:p>
        </w:tc>
        <w:tc>
          <w:tcPr>
            <w:tcW w:w="850" w:type="dxa"/>
            <w:tcBorders>
              <w:bottom w:val="single" w:sz="4" w:space="0" w:color="000000"/>
              <w:right w:val="single" w:sz="4" w:space="0" w:color="000000"/>
            </w:tcBorders>
            <w:shd w:val="clear" w:color="auto" w:fill="auto"/>
            <w:vAlign w:val="center"/>
          </w:tcPr>
          <w:p w14:paraId="7F8916F7" w14:textId="77777777" w:rsidR="00417F41" w:rsidRPr="00583891" w:rsidRDefault="00417F41" w:rsidP="00417F41">
            <w:pPr>
              <w:jc w:val="center"/>
              <w:rPr>
                <w:lang w:val="ru-RU"/>
              </w:rPr>
            </w:pPr>
            <w:r w:rsidRPr="00583891">
              <w:rPr>
                <w:lang w:val="ru-RU"/>
              </w:rPr>
              <w:t>965,08</w:t>
            </w:r>
          </w:p>
        </w:tc>
        <w:tc>
          <w:tcPr>
            <w:tcW w:w="850" w:type="dxa"/>
            <w:tcBorders>
              <w:bottom w:val="single" w:sz="4" w:space="0" w:color="000000"/>
              <w:right w:val="single" w:sz="4" w:space="0" w:color="000000"/>
            </w:tcBorders>
            <w:shd w:val="clear" w:color="auto" w:fill="auto"/>
            <w:vAlign w:val="center"/>
          </w:tcPr>
          <w:p w14:paraId="49430CB9" w14:textId="77777777" w:rsidR="00417F41" w:rsidRPr="00583891" w:rsidRDefault="00417F41" w:rsidP="00417F41">
            <w:pPr>
              <w:jc w:val="center"/>
              <w:rPr>
                <w:sz w:val="20"/>
                <w:szCs w:val="20"/>
                <w:lang w:val="ru-RU"/>
              </w:rPr>
            </w:pPr>
            <w:r w:rsidRPr="00583891">
              <w:rPr>
                <w:sz w:val="20"/>
                <w:szCs w:val="20"/>
                <w:lang w:val="ru-RU"/>
              </w:rPr>
              <w:t>1003,69</w:t>
            </w:r>
          </w:p>
        </w:tc>
        <w:tc>
          <w:tcPr>
            <w:tcW w:w="850" w:type="dxa"/>
            <w:tcBorders>
              <w:bottom w:val="single" w:sz="4" w:space="0" w:color="000000"/>
              <w:right w:val="single" w:sz="4" w:space="0" w:color="000000"/>
            </w:tcBorders>
            <w:shd w:val="clear" w:color="auto" w:fill="auto"/>
            <w:vAlign w:val="center"/>
          </w:tcPr>
          <w:p w14:paraId="2C4BECF3" w14:textId="77777777" w:rsidR="00417F41" w:rsidRPr="00583891" w:rsidRDefault="00417F41" w:rsidP="00417F41">
            <w:pPr>
              <w:jc w:val="center"/>
              <w:rPr>
                <w:sz w:val="20"/>
                <w:szCs w:val="20"/>
                <w:lang w:val="ru-RU"/>
              </w:rPr>
            </w:pPr>
            <w:r w:rsidRPr="00583891">
              <w:rPr>
                <w:sz w:val="20"/>
                <w:szCs w:val="20"/>
                <w:lang w:val="ru-RU"/>
              </w:rPr>
              <w:t>1043,83</w:t>
            </w:r>
          </w:p>
        </w:tc>
        <w:tc>
          <w:tcPr>
            <w:tcW w:w="850" w:type="dxa"/>
            <w:tcBorders>
              <w:bottom w:val="single" w:sz="4" w:space="0" w:color="000000"/>
              <w:right w:val="single" w:sz="4" w:space="0" w:color="000000"/>
            </w:tcBorders>
            <w:shd w:val="clear" w:color="auto" w:fill="auto"/>
            <w:vAlign w:val="center"/>
          </w:tcPr>
          <w:p w14:paraId="77CDF4A6" w14:textId="77777777" w:rsidR="00417F41" w:rsidRPr="00583891" w:rsidRDefault="00417F41" w:rsidP="00417F41">
            <w:pPr>
              <w:jc w:val="center"/>
              <w:rPr>
                <w:sz w:val="20"/>
                <w:szCs w:val="20"/>
                <w:lang w:val="ru-RU"/>
              </w:rPr>
            </w:pPr>
            <w:r w:rsidRPr="00583891">
              <w:rPr>
                <w:sz w:val="20"/>
                <w:szCs w:val="20"/>
                <w:lang w:val="ru-RU"/>
              </w:rPr>
              <w:t>1085,59</w:t>
            </w:r>
          </w:p>
        </w:tc>
        <w:tc>
          <w:tcPr>
            <w:tcW w:w="850" w:type="dxa"/>
            <w:tcBorders>
              <w:bottom w:val="single" w:sz="4" w:space="0" w:color="000000"/>
              <w:right w:val="single" w:sz="4" w:space="0" w:color="000000"/>
            </w:tcBorders>
            <w:shd w:val="clear" w:color="auto" w:fill="auto"/>
            <w:vAlign w:val="center"/>
          </w:tcPr>
          <w:p w14:paraId="332F845C" w14:textId="77777777" w:rsidR="00417F41" w:rsidRPr="00583891" w:rsidRDefault="00417F41" w:rsidP="00417F41">
            <w:pPr>
              <w:jc w:val="center"/>
              <w:rPr>
                <w:sz w:val="20"/>
                <w:szCs w:val="20"/>
                <w:lang w:val="ru-RU"/>
              </w:rPr>
            </w:pPr>
            <w:r w:rsidRPr="00583891">
              <w:rPr>
                <w:sz w:val="20"/>
                <w:szCs w:val="20"/>
                <w:lang w:val="ru-RU"/>
              </w:rPr>
              <w:t>1129,01</w:t>
            </w:r>
          </w:p>
        </w:tc>
      </w:tr>
      <w:tr w:rsidR="00417F41" w:rsidRPr="00583891" w14:paraId="3DEA240D" w14:textId="77777777" w:rsidTr="00D84969">
        <w:trPr>
          <w:trHeight w:val="510"/>
        </w:trPr>
        <w:tc>
          <w:tcPr>
            <w:tcW w:w="1927" w:type="dxa"/>
            <w:tcBorders>
              <w:left w:val="single" w:sz="4" w:space="0" w:color="000000"/>
              <w:bottom w:val="single" w:sz="4" w:space="0" w:color="000000"/>
              <w:right w:val="single" w:sz="4" w:space="0" w:color="000000"/>
            </w:tcBorders>
            <w:shd w:val="clear" w:color="auto" w:fill="auto"/>
            <w:vAlign w:val="center"/>
          </w:tcPr>
          <w:p w14:paraId="256B9D09" w14:textId="77777777" w:rsidR="00417F41" w:rsidRPr="00583891" w:rsidRDefault="00417F41" w:rsidP="00417F41">
            <w:pPr>
              <w:rPr>
                <w:lang w:val="ru-RU"/>
              </w:rPr>
            </w:pPr>
            <w:r w:rsidRPr="00583891">
              <w:rPr>
                <w:rFonts w:ascii="Times New Roman" w:eastAsia="Times New Roman" w:hAnsi="Times New Roman"/>
                <w:sz w:val="24"/>
                <w:szCs w:val="24"/>
                <w:lang w:val="ru-RU" w:eastAsia="ru-RU"/>
              </w:rPr>
              <w:t>в том числе услуги по подрядному ремонту</w:t>
            </w:r>
          </w:p>
        </w:tc>
        <w:tc>
          <w:tcPr>
            <w:tcW w:w="738" w:type="dxa"/>
            <w:tcBorders>
              <w:bottom w:val="single" w:sz="4" w:space="0" w:color="000000"/>
              <w:right w:val="single" w:sz="4" w:space="0" w:color="000000"/>
            </w:tcBorders>
            <w:shd w:val="clear" w:color="auto" w:fill="auto"/>
            <w:vAlign w:val="center"/>
          </w:tcPr>
          <w:p w14:paraId="2C742BA0" w14:textId="77777777" w:rsidR="00417F41" w:rsidRPr="00583891" w:rsidRDefault="00417F41" w:rsidP="00417F41">
            <w:pPr>
              <w:jc w:val="center"/>
            </w:pPr>
            <w:r w:rsidRPr="00583891">
              <w:rPr>
                <w:rFonts w:ascii="Times New Roman" w:eastAsia="Times New Roman" w:hAnsi="Times New Roman"/>
                <w:sz w:val="24"/>
                <w:szCs w:val="24"/>
                <w:lang w:val="ru-RU" w:eastAsia="ru-RU"/>
              </w:rPr>
              <w:t>тыс. тут</w:t>
            </w:r>
          </w:p>
        </w:tc>
        <w:tc>
          <w:tcPr>
            <w:tcW w:w="850" w:type="dxa"/>
            <w:tcBorders>
              <w:bottom w:val="single" w:sz="4" w:space="0" w:color="000000"/>
              <w:right w:val="single" w:sz="4" w:space="0" w:color="000000"/>
            </w:tcBorders>
            <w:shd w:val="clear" w:color="auto" w:fill="auto"/>
            <w:vAlign w:val="center"/>
          </w:tcPr>
          <w:p w14:paraId="7FBA6C4B" w14:textId="77777777" w:rsidR="00417F41" w:rsidRPr="00583891" w:rsidRDefault="00417F41" w:rsidP="00417F41">
            <w:pPr>
              <w:jc w:val="center"/>
            </w:pPr>
            <w:r w:rsidRPr="00583891">
              <w:rPr>
                <w:rFonts w:ascii="Times New Roman" w:eastAsia="Times New Roman" w:hAnsi="Times New Roman"/>
                <w:sz w:val="20"/>
                <w:szCs w:val="20"/>
                <w:lang w:val="ru-RU" w:eastAsia="ru-RU"/>
              </w:rPr>
              <w:t>14,87</w:t>
            </w:r>
          </w:p>
        </w:tc>
        <w:tc>
          <w:tcPr>
            <w:tcW w:w="850" w:type="dxa"/>
            <w:tcBorders>
              <w:bottom w:val="single" w:sz="4" w:space="0" w:color="000000"/>
              <w:right w:val="single" w:sz="4" w:space="0" w:color="000000"/>
            </w:tcBorders>
            <w:shd w:val="clear" w:color="auto" w:fill="auto"/>
            <w:vAlign w:val="center"/>
          </w:tcPr>
          <w:p w14:paraId="2DD96AEA" w14:textId="77777777" w:rsidR="00417F41" w:rsidRPr="00583891" w:rsidRDefault="00417F41" w:rsidP="00417F41">
            <w:pPr>
              <w:jc w:val="center"/>
            </w:pPr>
            <w:r w:rsidRPr="00583891">
              <w:rPr>
                <w:rFonts w:ascii="Times New Roman" w:eastAsia="Times New Roman" w:hAnsi="Times New Roman"/>
                <w:sz w:val="20"/>
                <w:szCs w:val="20"/>
                <w:lang w:val="ru-RU" w:eastAsia="ru-RU"/>
              </w:rPr>
              <w:t>11,41</w:t>
            </w:r>
          </w:p>
        </w:tc>
        <w:tc>
          <w:tcPr>
            <w:tcW w:w="850" w:type="dxa"/>
            <w:tcBorders>
              <w:bottom w:val="single" w:sz="4" w:space="0" w:color="000000"/>
              <w:right w:val="single" w:sz="4" w:space="0" w:color="000000"/>
            </w:tcBorders>
            <w:shd w:val="clear" w:color="auto" w:fill="auto"/>
            <w:vAlign w:val="center"/>
          </w:tcPr>
          <w:p w14:paraId="08E75B9E" w14:textId="77777777" w:rsidR="00417F41" w:rsidRPr="00583891" w:rsidRDefault="00417F41" w:rsidP="00417F41">
            <w:pPr>
              <w:jc w:val="center"/>
            </w:pPr>
            <w:r w:rsidRPr="00583891">
              <w:rPr>
                <w:rFonts w:ascii="Times New Roman" w:eastAsia="Times New Roman" w:hAnsi="Times New Roman"/>
                <w:sz w:val="20"/>
                <w:szCs w:val="20"/>
                <w:lang w:val="ru-RU" w:eastAsia="ru-RU"/>
              </w:rPr>
              <w:t>18,17</w:t>
            </w:r>
          </w:p>
        </w:tc>
        <w:tc>
          <w:tcPr>
            <w:tcW w:w="850" w:type="dxa"/>
            <w:tcBorders>
              <w:bottom w:val="single" w:sz="4" w:space="0" w:color="000000"/>
              <w:right w:val="single" w:sz="4" w:space="0" w:color="000000"/>
            </w:tcBorders>
            <w:shd w:val="clear" w:color="auto" w:fill="auto"/>
            <w:vAlign w:val="center"/>
          </w:tcPr>
          <w:p w14:paraId="2EB27040" w14:textId="77777777" w:rsidR="00417F41" w:rsidRPr="00583891" w:rsidRDefault="00417F41" w:rsidP="00417F41">
            <w:pPr>
              <w:jc w:val="center"/>
              <w:rPr>
                <w:lang w:val="ru-RU"/>
              </w:rPr>
            </w:pPr>
            <w:r w:rsidRPr="00583891">
              <w:rPr>
                <w:lang w:val="ru-RU"/>
              </w:rPr>
              <w:t>554,9</w:t>
            </w:r>
          </w:p>
        </w:tc>
        <w:tc>
          <w:tcPr>
            <w:tcW w:w="850" w:type="dxa"/>
            <w:tcBorders>
              <w:bottom w:val="single" w:sz="4" w:space="0" w:color="000000"/>
              <w:right w:val="single" w:sz="4" w:space="0" w:color="000000"/>
            </w:tcBorders>
            <w:shd w:val="clear" w:color="auto" w:fill="auto"/>
            <w:vAlign w:val="center"/>
          </w:tcPr>
          <w:p w14:paraId="0E891567" w14:textId="77777777" w:rsidR="00417F41" w:rsidRPr="00583891" w:rsidRDefault="00417F41" w:rsidP="00417F41">
            <w:pPr>
              <w:jc w:val="center"/>
              <w:rPr>
                <w:lang w:val="ru-RU"/>
              </w:rPr>
            </w:pPr>
            <w:r w:rsidRPr="00583891">
              <w:rPr>
                <w:lang w:val="ru-RU"/>
              </w:rPr>
              <w:t>0</w:t>
            </w:r>
          </w:p>
        </w:tc>
        <w:tc>
          <w:tcPr>
            <w:tcW w:w="850" w:type="dxa"/>
            <w:tcBorders>
              <w:bottom w:val="single" w:sz="4" w:space="0" w:color="000000"/>
              <w:right w:val="single" w:sz="4" w:space="0" w:color="000000"/>
            </w:tcBorders>
            <w:shd w:val="clear" w:color="auto" w:fill="auto"/>
            <w:vAlign w:val="center"/>
          </w:tcPr>
          <w:p w14:paraId="3C06D534" w14:textId="77777777" w:rsidR="00417F41" w:rsidRPr="00583891" w:rsidRDefault="00417F41" w:rsidP="00417F41">
            <w:pPr>
              <w:jc w:val="center"/>
              <w:rPr>
                <w:lang w:val="ru-RU"/>
              </w:rPr>
            </w:pPr>
            <w:r w:rsidRPr="00583891">
              <w:rPr>
                <w:lang w:val="ru-RU"/>
              </w:rPr>
              <w:t>0</w:t>
            </w:r>
          </w:p>
        </w:tc>
        <w:tc>
          <w:tcPr>
            <w:tcW w:w="850" w:type="dxa"/>
            <w:tcBorders>
              <w:bottom w:val="single" w:sz="4" w:space="0" w:color="000000"/>
              <w:right w:val="single" w:sz="4" w:space="0" w:color="000000"/>
            </w:tcBorders>
            <w:shd w:val="clear" w:color="auto" w:fill="auto"/>
            <w:vAlign w:val="center"/>
          </w:tcPr>
          <w:p w14:paraId="6D2DFBFD" w14:textId="77777777" w:rsidR="00417F41" w:rsidRPr="00583891" w:rsidRDefault="00417F41" w:rsidP="00417F41">
            <w:pPr>
              <w:jc w:val="center"/>
              <w:rPr>
                <w:lang w:val="ru-RU"/>
              </w:rPr>
            </w:pPr>
            <w:r w:rsidRPr="00583891">
              <w:rPr>
                <w:lang w:val="ru-RU"/>
              </w:rPr>
              <w:t>0</w:t>
            </w:r>
          </w:p>
        </w:tc>
        <w:tc>
          <w:tcPr>
            <w:tcW w:w="850" w:type="dxa"/>
            <w:tcBorders>
              <w:bottom w:val="single" w:sz="4" w:space="0" w:color="000000"/>
              <w:right w:val="single" w:sz="4" w:space="0" w:color="000000"/>
            </w:tcBorders>
            <w:shd w:val="clear" w:color="auto" w:fill="auto"/>
            <w:vAlign w:val="center"/>
          </w:tcPr>
          <w:p w14:paraId="1828F96C" w14:textId="77777777" w:rsidR="00417F41" w:rsidRPr="00583891" w:rsidRDefault="00417F41" w:rsidP="00417F41">
            <w:pPr>
              <w:jc w:val="center"/>
              <w:rPr>
                <w:lang w:val="ru-RU"/>
              </w:rPr>
            </w:pPr>
            <w:r w:rsidRPr="00583891">
              <w:rPr>
                <w:lang w:val="ru-RU"/>
              </w:rPr>
              <w:t>0</w:t>
            </w:r>
          </w:p>
        </w:tc>
        <w:tc>
          <w:tcPr>
            <w:tcW w:w="850" w:type="dxa"/>
            <w:tcBorders>
              <w:bottom w:val="single" w:sz="4" w:space="0" w:color="000000"/>
              <w:right w:val="single" w:sz="4" w:space="0" w:color="000000"/>
            </w:tcBorders>
            <w:shd w:val="clear" w:color="auto" w:fill="auto"/>
            <w:vAlign w:val="center"/>
          </w:tcPr>
          <w:p w14:paraId="76F555E9" w14:textId="77777777" w:rsidR="00417F41" w:rsidRPr="00583891" w:rsidRDefault="00417F41" w:rsidP="00417F41">
            <w:pPr>
              <w:jc w:val="center"/>
              <w:rPr>
                <w:lang w:val="ru-RU"/>
              </w:rPr>
            </w:pPr>
            <w:r w:rsidRPr="00583891">
              <w:rPr>
                <w:lang w:val="ru-RU"/>
              </w:rPr>
              <w:t>0</w:t>
            </w:r>
          </w:p>
        </w:tc>
        <w:tc>
          <w:tcPr>
            <w:tcW w:w="850" w:type="dxa"/>
            <w:tcBorders>
              <w:bottom w:val="single" w:sz="4" w:space="0" w:color="000000"/>
              <w:right w:val="single" w:sz="4" w:space="0" w:color="000000"/>
            </w:tcBorders>
            <w:shd w:val="clear" w:color="auto" w:fill="auto"/>
            <w:vAlign w:val="center"/>
          </w:tcPr>
          <w:p w14:paraId="3CEDB5E5" w14:textId="77777777" w:rsidR="00417F41" w:rsidRPr="00583891" w:rsidRDefault="00417F41" w:rsidP="00417F41">
            <w:pPr>
              <w:jc w:val="center"/>
              <w:rPr>
                <w:lang w:val="ru-RU"/>
              </w:rPr>
            </w:pPr>
            <w:r w:rsidRPr="00583891">
              <w:rPr>
                <w:lang w:val="ru-RU"/>
              </w:rPr>
              <w:t>0</w:t>
            </w:r>
          </w:p>
        </w:tc>
        <w:tc>
          <w:tcPr>
            <w:tcW w:w="850" w:type="dxa"/>
            <w:tcBorders>
              <w:bottom w:val="single" w:sz="4" w:space="0" w:color="000000"/>
              <w:right w:val="single" w:sz="4" w:space="0" w:color="000000"/>
            </w:tcBorders>
            <w:shd w:val="clear" w:color="auto" w:fill="auto"/>
            <w:vAlign w:val="center"/>
          </w:tcPr>
          <w:p w14:paraId="0667DB8D" w14:textId="77777777" w:rsidR="00417F41" w:rsidRPr="00583891" w:rsidRDefault="00417F41" w:rsidP="00417F41">
            <w:pPr>
              <w:jc w:val="center"/>
              <w:rPr>
                <w:lang w:val="ru-RU"/>
              </w:rPr>
            </w:pPr>
            <w:r w:rsidRPr="00583891">
              <w:rPr>
                <w:lang w:val="ru-RU"/>
              </w:rPr>
              <w:t>0</w:t>
            </w:r>
          </w:p>
        </w:tc>
        <w:tc>
          <w:tcPr>
            <w:tcW w:w="850" w:type="dxa"/>
            <w:tcBorders>
              <w:bottom w:val="single" w:sz="4" w:space="0" w:color="000000"/>
              <w:right w:val="single" w:sz="4" w:space="0" w:color="000000"/>
            </w:tcBorders>
            <w:shd w:val="clear" w:color="auto" w:fill="auto"/>
            <w:vAlign w:val="center"/>
          </w:tcPr>
          <w:p w14:paraId="595E5D07" w14:textId="77777777" w:rsidR="00417F41" w:rsidRPr="00583891" w:rsidRDefault="00417F41" w:rsidP="00417F41">
            <w:pPr>
              <w:jc w:val="center"/>
              <w:rPr>
                <w:lang w:val="ru-RU"/>
              </w:rPr>
            </w:pPr>
            <w:r w:rsidRPr="00583891">
              <w:rPr>
                <w:lang w:val="ru-RU"/>
              </w:rPr>
              <w:t>0</w:t>
            </w:r>
          </w:p>
        </w:tc>
        <w:tc>
          <w:tcPr>
            <w:tcW w:w="850" w:type="dxa"/>
            <w:tcBorders>
              <w:bottom w:val="single" w:sz="4" w:space="0" w:color="000000"/>
              <w:right w:val="single" w:sz="4" w:space="0" w:color="000000"/>
            </w:tcBorders>
            <w:shd w:val="clear" w:color="auto" w:fill="auto"/>
            <w:vAlign w:val="center"/>
          </w:tcPr>
          <w:p w14:paraId="1423C736" w14:textId="77777777" w:rsidR="00417F41" w:rsidRPr="00583891" w:rsidRDefault="00417F41" w:rsidP="00417F41">
            <w:pPr>
              <w:jc w:val="center"/>
              <w:rPr>
                <w:lang w:val="ru-RU"/>
              </w:rPr>
            </w:pPr>
            <w:r w:rsidRPr="00583891">
              <w:rPr>
                <w:lang w:val="ru-RU"/>
              </w:rPr>
              <w:t>0</w:t>
            </w:r>
          </w:p>
        </w:tc>
        <w:tc>
          <w:tcPr>
            <w:tcW w:w="850" w:type="dxa"/>
            <w:tcBorders>
              <w:bottom w:val="single" w:sz="4" w:space="0" w:color="000000"/>
              <w:right w:val="single" w:sz="4" w:space="0" w:color="000000"/>
            </w:tcBorders>
            <w:shd w:val="clear" w:color="auto" w:fill="auto"/>
            <w:vAlign w:val="center"/>
          </w:tcPr>
          <w:p w14:paraId="3B9E2B26" w14:textId="77777777" w:rsidR="00417F41" w:rsidRPr="00583891" w:rsidRDefault="00417F41" w:rsidP="00417F41">
            <w:pPr>
              <w:jc w:val="center"/>
              <w:rPr>
                <w:lang w:val="ru-RU"/>
              </w:rPr>
            </w:pPr>
            <w:r w:rsidRPr="00583891">
              <w:rPr>
                <w:lang w:val="ru-RU"/>
              </w:rPr>
              <w:t>0</w:t>
            </w:r>
          </w:p>
        </w:tc>
      </w:tr>
      <w:tr w:rsidR="00417F41" w:rsidRPr="00583891" w14:paraId="6C8B7F23" w14:textId="77777777" w:rsidTr="00D84969">
        <w:trPr>
          <w:trHeight w:val="255"/>
        </w:trPr>
        <w:tc>
          <w:tcPr>
            <w:tcW w:w="1927" w:type="dxa"/>
            <w:tcBorders>
              <w:left w:val="single" w:sz="4" w:space="0" w:color="000000"/>
              <w:bottom w:val="single" w:sz="4" w:space="0" w:color="000000"/>
              <w:right w:val="single" w:sz="4" w:space="0" w:color="000000"/>
            </w:tcBorders>
            <w:shd w:val="clear" w:color="auto" w:fill="auto"/>
            <w:vAlign w:val="center"/>
          </w:tcPr>
          <w:p w14:paraId="5A75D8FE" w14:textId="77777777" w:rsidR="00417F41" w:rsidRPr="00583891" w:rsidRDefault="00417F41" w:rsidP="00417F41">
            <w:r w:rsidRPr="00583891">
              <w:rPr>
                <w:rFonts w:ascii="Times New Roman" w:eastAsia="Times New Roman" w:hAnsi="Times New Roman"/>
                <w:sz w:val="24"/>
                <w:szCs w:val="24"/>
                <w:lang w:val="ru-RU" w:eastAsia="ru-RU"/>
              </w:rPr>
              <w:t>услуги транспорта</w:t>
            </w:r>
          </w:p>
        </w:tc>
        <w:tc>
          <w:tcPr>
            <w:tcW w:w="738" w:type="dxa"/>
            <w:tcBorders>
              <w:bottom w:val="single" w:sz="4" w:space="0" w:color="000000"/>
              <w:right w:val="single" w:sz="4" w:space="0" w:color="000000"/>
            </w:tcBorders>
            <w:shd w:val="clear" w:color="auto" w:fill="auto"/>
            <w:vAlign w:val="center"/>
          </w:tcPr>
          <w:p w14:paraId="7612730B" w14:textId="77777777" w:rsidR="00417F41" w:rsidRPr="00583891" w:rsidRDefault="00417F41" w:rsidP="00417F41">
            <w:pPr>
              <w:jc w:val="center"/>
            </w:pPr>
            <w:r w:rsidRPr="00583891">
              <w:rPr>
                <w:rFonts w:ascii="Times New Roman" w:eastAsia="Times New Roman" w:hAnsi="Times New Roman"/>
                <w:sz w:val="24"/>
                <w:szCs w:val="24"/>
                <w:lang w:val="ru-RU" w:eastAsia="ru-RU"/>
              </w:rPr>
              <w:t>тыс. руб.</w:t>
            </w:r>
          </w:p>
        </w:tc>
        <w:tc>
          <w:tcPr>
            <w:tcW w:w="850" w:type="dxa"/>
            <w:tcBorders>
              <w:bottom w:val="single" w:sz="4" w:space="0" w:color="000000"/>
              <w:right w:val="single" w:sz="4" w:space="0" w:color="000000"/>
            </w:tcBorders>
            <w:shd w:val="clear" w:color="auto" w:fill="auto"/>
            <w:vAlign w:val="center"/>
          </w:tcPr>
          <w:p w14:paraId="3CD466FB"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3B7F79EF"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24759BFE"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4EEE34C4"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236B26B6"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60B8CFFC"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2D0FD568"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537ACEF9"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2962F848"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54DBA31E"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090DA240"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6B161763"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498C1C43"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1F251461"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r>
      <w:tr w:rsidR="00417F41" w:rsidRPr="00583891" w14:paraId="34CF76F1" w14:textId="77777777" w:rsidTr="00D84969">
        <w:trPr>
          <w:trHeight w:val="255"/>
        </w:trPr>
        <w:tc>
          <w:tcPr>
            <w:tcW w:w="1927" w:type="dxa"/>
            <w:tcBorders>
              <w:left w:val="single" w:sz="4" w:space="0" w:color="000000"/>
              <w:bottom w:val="single" w:sz="4" w:space="0" w:color="000000"/>
              <w:right w:val="single" w:sz="4" w:space="0" w:color="000000"/>
            </w:tcBorders>
            <w:shd w:val="clear" w:color="auto" w:fill="auto"/>
            <w:vAlign w:val="center"/>
          </w:tcPr>
          <w:p w14:paraId="3E9960DE" w14:textId="77777777" w:rsidR="00417F41" w:rsidRPr="00583891" w:rsidRDefault="00417F41" w:rsidP="00417F41">
            <w:r w:rsidRPr="00583891">
              <w:rPr>
                <w:rFonts w:ascii="Times New Roman" w:eastAsia="Times New Roman" w:hAnsi="Times New Roman"/>
                <w:sz w:val="24"/>
                <w:szCs w:val="24"/>
                <w:lang w:val="ru-RU" w:eastAsia="ru-RU"/>
              </w:rPr>
              <w:t>услуги водоснабжения (водоотведение)</w:t>
            </w:r>
          </w:p>
        </w:tc>
        <w:tc>
          <w:tcPr>
            <w:tcW w:w="738" w:type="dxa"/>
            <w:tcBorders>
              <w:bottom w:val="single" w:sz="4" w:space="0" w:color="000000"/>
              <w:right w:val="single" w:sz="4" w:space="0" w:color="000000"/>
            </w:tcBorders>
            <w:shd w:val="clear" w:color="auto" w:fill="auto"/>
            <w:vAlign w:val="center"/>
          </w:tcPr>
          <w:p w14:paraId="1D2607EE" w14:textId="77777777" w:rsidR="00417F41" w:rsidRPr="00583891" w:rsidRDefault="00417F41" w:rsidP="00417F41">
            <w:pPr>
              <w:jc w:val="center"/>
            </w:pPr>
            <w:r w:rsidRPr="00583891">
              <w:rPr>
                <w:rFonts w:ascii="Times New Roman" w:eastAsia="Times New Roman" w:hAnsi="Times New Roman"/>
                <w:sz w:val="24"/>
                <w:szCs w:val="24"/>
                <w:lang w:val="ru-RU" w:eastAsia="ru-RU"/>
              </w:rPr>
              <w:t>тыс. руб.</w:t>
            </w:r>
          </w:p>
        </w:tc>
        <w:tc>
          <w:tcPr>
            <w:tcW w:w="850" w:type="dxa"/>
            <w:tcBorders>
              <w:bottom w:val="single" w:sz="4" w:space="0" w:color="000000"/>
              <w:right w:val="single" w:sz="4" w:space="0" w:color="000000"/>
            </w:tcBorders>
            <w:shd w:val="clear" w:color="auto" w:fill="auto"/>
            <w:vAlign w:val="center"/>
          </w:tcPr>
          <w:p w14:paraId="570B02C9" w14:textId="77777777" w:rsidR="00417F41" w:rsidRPr="00583891" w:rsidRDefault="00417F41" w:rsidP="00417F41">
            <w:pPr>
              <w:jc w:val="center"/>
            </w:pPr>
            <w:r w:rsidRPr="00583891">
              <w:rPr>
                <w:rFonts w:ascii="Times New Roman" w:eastAsia="Times New Roman" w:hAnsi="Times New Roman"/>
                <w:sz w:val="20"/>
                <w:szCs w:val="20"/>
                <w:lang w:val="ru-RU" w:eastAsia="ru-RU"/>
              </w:rPr>
              <w:t>6,65</w:t>
            </w:r>
          </w:p>
        </w:tc>
        <w:tc>
          <w:tcPr>
            <w:tcW w:w="850" w:type="dxa"/>
            <w:tcBorders>
              <w:bottom w:val="single" w:sz="4" w:space="0" w:color="000000"/>
              <w:right w:val="single" w:sz="4" w:space="0" w:color="000000"/>
            </w:tcBorders>
            <w:shd w:val="clear" w:color="auto" w:fill="auto"/>
            <w:vAlign w:val="center"/>
          </w:tcPr>
          <w:p w14:paraId="5C76C43E" w14:textId="77777777" w:rsidR="00417F41" w:rsidRPr="00583891" w:rsidRDefault="00417F41" w:rsidP="00417F41">
            <w:pPr>
              <w:jc w:val="center"/>
            </w:pPr>
            <w:r w:rsidRPr="00583891">
              <w:rPr>
                <w:rFonts w:ascii="Times New Roman" w:eastAsia="Times New Roman" w:hAnsi="Times New Roman"/>
                <w:sz w:val="20"/>
                <w:szCs w:val="20"/>
                <w:lang w:val="ru-RU" w:eastAsia="ru-RU"/>
              </w:rPr>
              <w:t>6,52</w:t>
            </w:r>
          </w:p>
        </w:tc>
        <w:tc>
          <w:tcPr>
            <w:tcW w:w="850" w:type="dxa"/>
            <w:tcBorders>
              <w:bottom w:val="single" w:sz="4" w:space="0" w:color="000000"/>
              <w:right w:val="single" w:sz="4" w:space="0" w:color="000000"/>
            </w:tcBorders>
            <w:shd w:val="clear" w:color="auto" w:fill="auto"/>
            <w:vAlign w:val="center"/>
          </w:tcPr>
          <w:p w14:paraId="53535597" w14:textId="77777777" w:rsidR="00417F41" w:rsidRPr="00583891" w:rsidRDefault="00417F41" w:rsidP="00417F41">
            <w:pPr>
              <w:jc w:val="center"/>
            </w:pPr>
            <w:r w:rsidRPr="00583891">
              <w:rPr>
                <w:rFonts w:ascii="Times New Roman" w:eastAsia="Times New Roman" w:hAnsi="Times New Roman"/>
                <w:sz w:val="20"/>
                <w:szCs w:val="20"/>
                <w:lang w:val="ru-RU" w:eastAsia="ru-RU"/>
              </w:rPr>
              <w:t>6,78</w:t>
            </w:r>
          </w:p>
        </w:tc>
        <w:tc>
          <w:tcPr>
            <w:tcW w:w="850" w:type="dxa"/>
            <w:tcBorders>
              <w:bottom w:val="single" w:sz="4" w:space="0" w:color="000000"/>
              <w:right w:val="single" w:sz="4" w:space="0" w:color="000000"/>
            </w:tcBorders>
            <w:shd w:val="clear" w:color="auto" w:fill="auto"/>
            <w:vAlign w:val="center"/>
          </w:tcPr>
          <w:p w14:paraId="3F075E3E" w14:textId="77777777" w:rsidR="00417F41" w:rsidRPr="00583891" w:rsidRDefault="00417F41" w:rsidP="00417F41">
            <w:pPr>
              <w:jc w:val="center"/>
              <w:rPr>
                <w:lang w:val="ru-RU"/>
              </w:rPr>
            </w:pPr>
            <w:r w:rsidRPr="00583891">
              <w:rPr>
                <w:lang w:val="ru-RU"/>
              </w:rPr>
              <w:t>166,41</w:t>
            </w:r>
          </w:p>
        </w:tc>
        <w:tc>
          <w:tcPr>
            <w:tcW w:w="850" w:type="dxa"/>
            <w:tcBorders>
              <w:bottom w:val="single" w:sz="4" w:space="0" w:color="000000"/>
              <w:right w:val="single" w:sz="4" w:space="0" w:color="000000"/>
            </w:tcBorders>
            <w:shd w:val="clear" w:color="auto" w:fill="auto"/>
            <w:vAlign w:val="center"/>
          </w:tcPr>
          <w:p w14:paraId="18B748F1" w14:textId="77777777" w:rsidR="00417F41" w:rsidRPr="00583891" w:rsidRDefault="00417F41" w:rsidP="00417F41">
            <w:pPr>
              <w:jc w:val="center"/>
              <w:rPr>
                <w:lang w:val="ru-RU"/>
              </w:rPr>
            </w:pPr>
            <w:r w:rsidRPr="00583891">
              <w:rPr>
                <w:lang w:val="ru-RU"/>
              </w:rPr>
              <w:t>173,07</w:t>
            </w:r>
          </w:p>
        </w:tc>
        <w:tc>
          <w:tcPr>
            <w:tcW w:w="850" w:type="dxa"/>
            <w:tcBorders>
              <w:bottom w:val="single" w:sz="4" w:space="0" w:color="000000"/>
              <w:right w:val="single" w:sz="4" w:space="0" w:color="000000"/>
            </w:tcBorders>
            <w:shd w:val="clear" w:color="auto" w:fill="auto"/>
            <w:vAlign w:val="center"/>
          </w:tcPr>
          <w:p w14:paraId="4A7605EA" w14:textId="77777777" w:rsidR="00417F41" w:rsidRPr="00583891" w:rsidRDefault="00417F41" w:rsidP="00417F41">
            <w:pPr>
              <w:jc w:val="center"/>
              <w:rPr>
                <w:lang w:val="ru-RU"/>
              </w:rPr>
            </w:pPr>
            <w:r w:rsidRPr="00583891">
              <w:rPr>
                <w:lang w:val="ru-RU"/>
              </w:rPr>
              <w:t>179,99</w:t>
            </w:r>
          </w:p>
        </w:tc>
        <w:tc>
          <w:tcPr>
            <w:tcW w:w="850" w:type="dxa"/>
            <w:tcBorders>
              <w:bottom w:val="single" w:sz="4" w:space="0" w:color="000000"/>
              <w:right w:val="single" w:sz="4" w:space="0" w:color="000000"/>
            </w:tcBorders>
            <w:shd w:val="clear" w:color="auto" w:fill="auto"/>
            <w:vAlign w:val="center"/>
          </w:tcPr>
          <w:p w14:paraId="2CCDBCF9" w14:textId="77777777" w:rsidR="00417F41" w:rsidRPr="00583891" w:rsidRDefault="00417F41" w:rsidP="00417F41">
            <w:pPr>
              <w:jc w:val="center"/>
              <w:rPr>
                <w:lang w:val="ru-RU"/>
              </w:rPr>
            </w:pPr>
            <w:r w:rsidRPr="00583891">
              <w:rPr>
                <w:lang w:val="ru-RU"/>
              </w:rPr>
              <w:t>187,19</w:t>
            </w:r>
          </w:p>
        </w:tc>
        <w:tc>
          <w:tcPr>
            <w:tcW w:w="850" w:type="dxa"/>
            <w:tcBorders>
              <w:bottom w:val="single" w:sz="4" w:space="0" w:color="000000"/>
              <w:right w:val="single" w:sz="4" w:space="0" w:color="000000"/>
            </w:tcBorders>
            <w:shd w:val="clear" w:color="auto" w:fill="auto"/>
            <w:vAlign w:val="center"/>
          </w:tcPr>
          <w:p w14:paraId="6BD76390" w14:textId="77777777" w:rsidR="00417F41" w:rsidRPr="00583891" w:rsidRDefault="00417F41" w:rsidP="00417F41">
            <w:pPr>
              <w:jc w:val="center"/>
              <w:rPr>
                <w:lang w:val="ru-RU"/>
              </w:rPr>
            </w:pPr>
            <w:r w:rsidRPr="00583891">
              <w:rPr>
                <w:lang w:val="ru-RU"/>
              </w:rPr>
              <w:t>194,68</w:t>
            </w:r>
          </w:p>
        </w:tc>
        <w:tc>
          <w:tcPr>
            <w:tcW w:w="850" w:type="dxa"/>
            <w:tcBorders>
              <w:bottom w:val="single" w:sz="4" w:space="0" w:color="000000"/>
              <w:right w:val="single" w:sz="4" w:space="0" w:color="000000"/>
            </w:tcBorders>
            <w:shd w:val="clear" w:color="auto" w:fill="auto"/>
            <w:vAlign w:val="center"/>
          </w:tcPr>
          <w:p w14:paraId="4113739D" w14:textId="77777777" w:rsidR="00417F41" w:rsidRPr="00583891" w:rsidRDefault="00417F41" w:rsidP="00417F41">
            <w:pPr>
              <w:jc w:val="center"/>
              <w:rPr>
                <w:lang w:val="ru-RU"/>
              </w:rPr>
            </w:pPr>
            <w:r w:rsidRPr="00583891">
              <w:rPr>
                <w:lang w:val="ru-RU"/>
              </w:rPr>
              <w:t>202,46</w:t>
            </w:r>
          </w:p>
        </w:tc>
        <w:tc>
          <w:tcPr>
            <w:tcW w:w="850" w:type="dxa"/>
            <w:tcBorders>
              <w:bottom w:val="single" w:sz="4" w:space="0" w:color="000000"/>
              <w:right w:val="single" w:sz="4" w:space="0" w:color="000000"/>
            </w:tcBorders>
            <w:shd w:val="clear" w:color="auto" w:fill="auto"/>
            <w:vAlign w:val="center"/>
          </w:tcPr>
          <w:p w14:paraId="224721E2" w14:textId="77777777" w:rsidR="00417F41" w:rsidRPr="00583891" w:rsidRDefault="00417F41" w:rsidP="00417F41">
            <w:pPr>
              <w:jc w:val="center"/>
              <w:rPr>
                <w:lang w:val="ru-RU"/>
              </w:rPr>
            </w:pPr>
            <w:r w:rsidRPr="00583891">
              <w:rPr>
                <w:lang w:val="ru-RU"/>
              </w:rPr>
              <w:t>210,56</w:t>
            </w:r>
          </w:p>
        </w:tc>
        <w:tc>
          <w:tcPr>
            <w:tcW w:w="850" w:type="dxa"/>
            <w:tcBorders>
              <w:bottom w:val="single" w:sz="4" w:space="0" w:color="000000"/>
              <w:right w:val="single" w:sz="4" w:space="0" w:color="000000"/>
            </w:tcBorders>
            <w:shd w:val="clear" w:color="auto" w:fill="auto"/>
            <w:vAlign w:val="center"/>
          </w:tcPr>
          <w:p w14:paraId="1DEB9865" w14:textId="77777777" w:rsidR="00417F41" w:rsidRPr="00583891" w:rsidRDefault="00417F41" w:rsidP="00417F41">
            <w:pPr>
              <w:jc w:val="center"/>
              <w:rPr>
                <w:lang w:val="ru-RU"/>
              </w:rPr>
            </w:pPr>
            <w:r w:rsidRPr="00583891">
              <w:rPr>
                <w:lang w:val="ru-RU"/>
              </w:rPr>
              <w:t>218,98</w:t>
            </w:r>
          </w:p>
        </w:tc>
        <w:tc>
          <w:tcPr>
            <w:tcW w:w="850" w:type="dxa"/>
            <w:tcBorders>
              <w:bottom w:val="single" w:sz="4" w:space="0" w:color="000000"/>
              <w:right w:val="single" w:sz="4" w:space="0" w:color="000000"/>
            </w:tcBorders>
            <w:shd w:val="clear" w:color="auto" w:fill="auto"/>
            <w:vAlign w:val="center"/>
          </w:tcPr>
          <w:p w14:paraId="7242247E" w14:textId="77777777" w:rsidR="00417F41" w:rsidRPr="00583891" w:rsidRDefault="00417F41" w:rsidP="00417F41">
            <w:pPr>
              <w:jc w:val="center"/>
              <w:rPr>
                <w:lang w:val="ru-RU"/>
              </w:rPr>
            </w:pPr>
            <w:r w:rsidRPr="00583891">
              <w:rPr>
                <w:lang w:val="ru-RU"/>
              </w:rPr>
              <w:t>227,74</w:t>
            </w:r>
          </w:p>
        </w:tc>
        <w:tc>
          <w:tcPr>
            <w:tcW w:w="850" w:type="dxa"/>
            <w:tcBorders>
              <w:bottom w:val="single" w:sz="4" w:space="0" w:color="000000"/>
              <w:right w:val="single" w:sz="4" w:space="0" w:color="000000"/>
            </w:tcBorders>
            <w:shd w:val="clear" w:color="auto" w:fill="auto"/>
            <w:vAlign w:val="center"/>
          </w:tcPr>
          <w:p w14:paraId="6E7EF2C0" w14:textId="77777777" w:rsidR="00417F41" w:rsidRPr="00583891" w:rsidRDefault="00417F41" w:rsidP="00417F41">
            <w:pPr>
              <w:jc w:val="center"/>
              <w:rPr>
                <w:lang w:val="ru-RU"/>
              </w:rPr>
            </w:pPr>
            <w:r w:rsidRPr="00583891">
              <w:rPr>
                <w:lang w:val="ru-RU"/>
              </w:rPr>
              <w:t>236,85</w:t>
            </w:r>
          </w:p>
        </w:tc>
        <w:tc>
          <w:tcPr>
            <w:tcW w:w="850" w:type="dxa"/>
            <w:tcBorders>
              <w:bottom w:val="single" w:sz="4" w:space="0" w:color="000000"/>
              <w:right w:val="single" w:sz="4" w:space="0" w:color="000000"/>
            </w:tcBorders>
            <w:shd w:val="clear" w:color="auto" w:fill="auto"/>
            <w:vAlign w:val="center"/>
          </w:tcPr>
          <w:p w14:paraId="1733AF0E" w14:textId="77777777" w:rsidR="00417F41" w:rsidRPr="00583891" w:rsidRDefault="00417F41" w:rsidP="00417F41">
            <w:pPr>
              <w:jc w:val="center"/>
              <w:rPr>
                <w:lang w:val="ru-RU"/>
              </w:rPr>
            </w:pPr>
            <w:r w:rsidRPr="00583891">
              <w:rPr>
                <w:lang w:val="ru-RU"/>
              </w:rPr>
              <w:t>246,33</w:t>
            </w:r>
          </w:p>
        </w:tc>
      </w:tr>
      <w:tr w:rsidR="00417F41" w:rsidRPr="00583891" w14:paraId="49DF4CBF" w14:textId="77777777" w:rsidTr="00D84969">
        <w:trPr>
          <w:trHeight w:val="255"/>
        </w:trPr>
        <w:tc>
          <w:tcPr>
            <w:tcW w:w="1927" w:type="dxa"/>
            <w:tcBorders>
              <w:left w:val="single" w:sz="4" w:space="0" w:color="000000"/>
              <w:bottom w:val="single" w:sz="4" w:space="0" w:color="000000"/>
              <w:right w:val="single" w:sz="4" w:space="0" w:color="000000"/>
            </w:tcBorders>
            <w:shd w:val="clear" w:color="auto" w:fill="auto"/>
            <w:vAlign w:val="center"/>
          </w:tcPr>
          <w:p w14:paraId="1612C0A3" w14:textId="77777777" w:rsidR="00417F41" w:rsidRPr="00583891" w:rsidRDefault="00417F41" w:rsidP="00417F41">
            <w:r w:rsidRPr="00583891">
              <w:rPr>
                <w:rFonts w:ascii="Times New Roman" w:eastAsia="Times New Roman" w:hAnsi="Times New Roman"/>
                <w:sz w:val="24"/>
                <w:szCs w:val="24"/>
                <w:lang w:val="ru-RU" w:eastAsia="ru-RU"/>
              </w:rPr>
              <w:t>услуги по пуско-наладке</w:t>
            </w:r>
          </w:p>
        </w:tc>
        <w:tc>
          <w:tcPr>
            <w:tcW w:w="738" w:type="dxa"/>
            <w:tcBorders>
              <w:bottom w:val="single" w:sz="4" w:space="0" w:color="000000"/>
              <w:right w:val="single" w:sz="4" w:space="0" w:color="000000"/>
            </w:tcBorders>
            <w:shd w:val="clear" w:color="auto" w:fill="auto"/>
            <w:vAlign w:val="center"/>
          </w:tcPr>
          <w:p w14:paraId="6874F2D2" w14:textId="77777777" w:rsidR="00417F41" w:rsidRPr="00583891" w:rsidRDefault="00417F41" w:rsidP="00417F41">
            <w:pPr>
              <w:jc w:val="center"/>
            </w:pPr>
            <w:r w:rsidRPr="00583891">
              <w:rPr>
                <w:rFonts w:ascii="Times New Roman" w:eastAsia="Times New Roman" w:hAnsi="Times New Roman"/>
                <w:sz w:val="24"/>
                <w:szCs w:val="24"/>
                <w:lang w:val="ru-RU" w:eastAsia="ru-RU"/>
              </w:rPr>
              <w:t>тыс. руб.</w:t>
            </w:r>
          </w:p>
        </w:tc>
        <w:tc>
          <w:tcPr>
            <w:tcW w:w="850" w:type="dxa"/>
            <w:tcBorders>
              <w:bottom w:val="single" w:sz="4" w:space="0" w:color="000000"/>
              <w:right w:val="single" w:sz="4" w:space="0" w:color="000000"/>
            </w:tcBorders>
            <w:shd w:val="clear" w:color="auto" w:fill="auto"/>
            <w:vAlign w:val="center"/>
          </w:tcPr>
          <w:p w14:paraId="699458AC"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7B1ABE62"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4C06B820"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38D28DA6"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0090F3F9"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53EC42B1"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29C752BA"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5EBD6104"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223FC02E"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02BC6381"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10420796"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5029B00E"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6A53DA28"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2DE51EE7"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r>
      <w:tr w:rsidR="00417F41" w:rsidRPr="00583891" w14:paraId="245ECBD2" w14:textId="77777777" w:rsidTr="00D84969">
        <w:trPr>
          <w:trHeight w:val="255"/>
        </w:trPr>
        <w:tc>
          <w:tcPr>
            <w:tcW w:w="1927" w:type="dxa"/>
            <w:tcBorders>
              <w:left w:val="single" w:sz="4" w:space="0" w:color="000000"/>
              <w:bottom w:val="single" w:sz="4" w:space="0" w:color="000000"/>
              <w:right w:val="single" w:sz="4" w:space="0" w:color="000000"/>
            </w:tcBorders>
            <w:shd w:val="clear" w:color="auto" w:fill="auto"/>
            <w:vAlign w:val="center"/>
          </w:tcPr>
          <w:p w14:paraId="16902A82" w14:textId="77777777" w:rsidR="00417F41" w:rsidRPr="00583891" w:rsidRDefault="00417F41" w:rsidP="00417F41">
            <w:pPr>
              <w:rPr>
                <w:lang w:val="ru-RU"/>
              </w:rPr>
            </w:pPr>
            <w:r w:rsidRPr="00583891">
              <w:rPr>
                <w:rFonts w:ascii="Times New Roman" w:eastAsia="Times New Roman" w:hAnsi="Times New Roman"/>
                <w:sz w:val="24"/>
                <w:szCs w:val="24"/>
                <w:lang w:val="ru-RU" w:eastAsia="ru-RU"/>
              </w:rPr>
              <w:t>расходы по испытаниям и опытам</w:t>
            </w:r>
          </w:p>
        </w:tc>
        <w:tc>
          <w:tcPr>
            <w:tcW w:w="738" w:type="dxa"/>
            <w:tcBorders>
              <w:bottom w:val="single" w:sz="4" w:space="0" w:color="000000"/>
              <w:right w:val="single" w:sz="4" w:space="0" w:color="000000"/>
            </w:tcBorders>
            <w:shd w:val="clear" w:color="auto" w:fill="auto"/>
            <w:vAlign w:val="center"/>
          </w:tcPr>
          <w:p w14:paraId="33BB7F04" w14:textId="77777777" w:rsidR="00417F41" w:rsidRPr="00583891" w:rsidRDefault="00417F41" w:rsidP="00417F41">
            <w:pPr>
              <w:jc w:val="center"/>
            </w:pPr>
            <w:r w:rsidRPr="00583891">
              <w:rPr>
                <w:rFonts w:ascii="Times New Roman" w:eastAsia="Times New Roman" w:hAnsi="Times New Roman"/>
                <w:sz w:val="24"/>
                <w:szCs w:val="24"/>
                <w:lang w:val="ru-RU" w:eastAsia="ru-RU"/>
              </w:rPr>
              <w:t>тыс. руб.</w:t>
            </w:r>
          </w:p>
        </w:tc>
        <w:tc>
          <w:tcPr>
            <w:tcW w:w="850" w:type="dxa"/>
            <w:tcBorders>
              <w:bottom w:val="single" w:sz="4" w:space="0" w:color="000000"/>
              <w:right w:val="single" w:sz="4" w:space="0" w:color="000000"/>
            </w:tcBorders>
            <w:shd w:val="clear" w:color="auto" w:fill="auto"/>
            <w:vAlign w:val="center"/>
          </w:tcPr>
          <w:p w14:paraId="3B04825D"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3709EF52"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132EE5D9"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09346D22"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3B4B66C7"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56B2A753"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1EC9FC7D"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45E7F903"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6F48CB5E"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56AEC8D6"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0A5BA4F8"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78D46ECB"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08AB6480"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323B34A1"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r>
      <w:tr w:rsidR="00417F41" w:rsidRPr="00583891" w14:paraId="632BD0FF" w14:textId="77777777" w:rsidTr="00D84969">
        <w:trPr>
          <w:trHeight w:val="255"/>
        </w:trPr>
        <w:tc>
          <w:tcPr>
            <w:tcW w:w="1927" w:type="dxa"/>
            <w:tcBorders>
              <w:left w:val="single" w:sz="4" w:space="0" w:color="000000"/>
              <w:bottom w:val="single" w:sz="4" w:space="0" w:color="000000"/>
              <w:right w:val="single" w:sz="4" w:space="0" w:color="000000"/>
            </w:tcBorders>
            <w:shd w:val="clear" w:color="auto" w:fill="auto"/>
            <w:vAlign w:val="center"/>
          </w:tcPr>
          <w:p w14:paraId="63BE0E21" w14:textId="77777777" w:rsidR="00417F41" w:rsidRPr="00583891" w:rsidRDefault="00417F41" w:rsidP="00417F41">
            <w:r w:rsidRPr="00583891">
              <w:rPr>
                <w:rFonts w:ascii="Times New Roman" w:eastAsia="Times New Roman" w:hAnsi="Times New Roman"/>
                <w:sz w:val="24"/>
                <w:szCs w:val="24"/>
                <w:lang w:val="ru-RU" w:eastAsia="ru-RU"/>
              </w:rPr>
              <w:t>Топливо на технологические цели</w:t>
            </w:r>
          </w:p>
        </w:tc>
        <w:tc>
          <w:tcPr>
            <w:tcW w:w="738" w:type="dxa"/>
            <w:tcBorders>
              <w:bottom w:val="single" w:sz="4" w:space="0" w:color="000000"/>
              <w:right w:val="single" w:sz="4" w:space="0" w:color="000000"/>
            </w:tcBorders>
            <w:shd w:val="clear" w:color="auto" w:fill="auto"/>
            <w:vAlign w:val="center"/>
          </w:tcPr>
          <w:p w14:paraId="0D30F5D6" w14:textId="77777777" w:rsidR="00417F41" w:rsidRPr="00583891" w:rsidRDefault="00417F41" w:rsidP="00417F41">
            <w:pPr>
              <w:jc w:val="center"/>
            </w:pPr>
            <w:r w:rsidRPr="00583891">
              <w:rPr>
                <w:rFonts w:ascii="Times New Roman" w:eastAsia="Times New Roman" w:hAnsi="Times New Roman"/>
                <w:sz w:val="24"/>
                <w:szCs w:val="24"/>
                <w:lang w:val="ru-RU" w:eastAsia="ru-RU"/>
              </w:rPr>
              <w:t>тыс. руб.</w:t>
            </w:r>
          </w:p>
        </w:tc>
        <w:tc>
          <w:tcPr>
            <w:tcW w:w="850" w:type="dxa"/>
            <w:tcBorders>
              <w:bottom w:val="single" w:sz="4" w:space="0" w:color="000000"/>
              <w:right w:val="single" w:sz="4" w:space="0" w:color="000000"/>
            </w:tcBorders>
            <w:shd w:val="clear" w:color="auto" w:fill="auto"/>
            <w:vAlign w:val="center"/>
          </w:tcPr>
          <w:p w14:paraId="2A53D129" w14:textId="77777777" w:rsidR="00417F41" w:rsidRPr="00583891" w:rsidRDefault="00417F41" w:rsidP="00417F41">
            <w:pPr>
              <w:jc w:val="center"/>
            </w:pPr>
            <w:r w:rsidRPr="00583891">
              <w:rPr>
                <w:rFonts w:ascii="Times New Roman" w:eastAsia="Times New Roman" w:hAnsi="Times New Roman"/>
                <w:sz w:val="20"/>
                <w:szCs w:val="20"/>
                <w:lang w:val="ru-RU" w:eastAsia="ru-RU"/>
              </w:rPr>
              <w:t>11950,36</w:t>
            </w:r>
          </w:p>
        </w:tc>
        <w:tc>
          <w:tcPr>
            <w:tcW w:w="850" w:type="dxa"/>
            <w:tcBorders>
              <w:bottom w:val="single" w:sz="4" w:space="0" w:color="000000"/>
              <w:right w:val="single" w:sz="4" w:space="0" w:color="000000"/>
            </w:tcBorders>
            <w:shd w:val="clear" w:color="auto" w:fill="auto"/>
            <w:vAlign w:val="center"/>
          </w:tcPr>
          <w:p w14:paraId="6C8BD122" w14:textId="77777777" w:rsidR="00417F41" w:rsidRPr="00583891" w:rsidRDefault="00417F41" w:rsidP="00417F41">
            <w:pPr>
              <w:jc w:val="center"/>
            </w:pPr>
            <w:r w:rsidRPr="00583891">
              <w:rPr>
                <w:rFonts w:ascii="Times New Roman" w:eastAsia="Times New Roman" w:hAnsi="Times New Roman"/>
                <w:sz w:val="20"/>
                <w:szCs w:val="20"/>
                <w:lang w:val="ru-RU" w:eastAsia="ru-RU"/>
              </w:rPr>
              <w:t>10873,78</w:t>
            </w:r>
          </w:p>
        </w:tc>
        <w:tc>
          <w:tcPr>
            <w:tcW w:w="850" w:type="dxa"/>
            <w:tcBorders>
              <w:bottom w:val="single" w:sz="4" w:space="0" w:color="000000"/>
              <w:right w:val="single" w:sz="4" w:space="0" w:color="000000"/>
            </w:tcBorders>
            <w:shd w:val="clear" w:color="auto" w:fill="auto"/>
            <w:vAlign w:val="center"/>
          </w:tcPr>
          <w:p w14:paraId="4AE2EAE1" w14:textId="77777777" w:rsidR="00417F41" w:rsidRPr="00583891" w:rsidRDefault="00417F41" w:rsidP="00417F41">
            <w:pPr>
              <w:jc w:val="center"/>
            </w:pPr>
            <w:r w:rsidRPr="00583891">
              <w:rPr>
                <w:rFonts w:ascii="Times New Roman" w:eastAsia="Times New Roman" w:hAnsi="Times New Roman"/>
                <w:sz w:val="20"/>
                <w:szCs w:val="20"/>
                <w:lang w:val="ru-RU" w:eastAsia="ru-RU"/>
              </w:rPr>
              <w:t>9820,54</w:t>
            </w:r>
          </w:p>
        </w:tc>
        <w:tc>
          <w:tcPr>
            <w:tcW w:w="850" w:type="dxa"/>
            <w:tcBorders>
              <w:bottom w:val="single" w:sz="4" w:space="0" w:color="000000"/>
              <w:right w:val="single" w:sz="4" w:space="0" w:color="000000"/>
            </w:tcBorders>
            <w:shd w:val="clear" w:color="auto" w:fill="auto"/>
            <w:vAlign w:val="center"/>
          </w:tcPr>
          <w:p w14:paraId="7E59985F" w14:textId="77777777" w:rsidR="00417F41" w:rsidRPr="00583891" w:rsidRDefault="00417F41" w:rsidP="00417F41">
            <w:pPr>
              <w:jc w:val="center"/>
              <w:rPr>
                <w:sz w:val="18"/>
                <w:szCs w:val="18"/>
                <w:lang w:val="ru-RU"/>
              </w:rPr>
            </w:pPr>
            <w:r w:rsidRPr="00583891">
              <w:rPr>
                <w:sz w:val="18"/>
                <w:szCs w:val="18"/>
                <w:lang w:val="ru-RU"/>
              </w:rPr>
              <w:t>11942,27</w:t>
            </w:r>
          </w:p>
        </w:tc>
        <w:tc>
          <w:tcPr>
            <w:tcW w:w="850" w:type="dxa"/>
            <w:tcBorders>
              <w:bottom w:val="single" w:sz="4" w:space="0" w:color="000000"/>
              <w:right w:val="single" w:sz="4" w:space="0" w:color="000000"/>
            </w:tcBorders>
            <w:shd w:val="clear" w:color="auto" w:fill="auto"/>
            <w:vAlign w:val="center"/>
          </w:tcPr>
          <w:p w14:paraId="4E375E29" w14:textId="77777777" w:rsidR="00417F41" w:rsidRPr="00583891" w:rsidRDefault="00417F41" w:rsidP="00417F41">
            <w:pPr>
              <w:jc w:val="center"/>
              <w:rPr>
                <w:sz w:val="18"/>
                <w:szCs w:val="18"/>
                <w:lang w:val="ru-RU"/>
              </w:rPr>
            </w:pPr>
            <w:r w:rsidRPr="00583891">
              <w:rPr>
                <w:sz w:val="18"/>
                <w:szCs w:val="18"/>
                <w:lang w:val="ru-RU"/>
              </w:rPr>
              <w:t>12419,96</w:t>
            </w:r>
          </w:p>
        </w:tc>
        <w:tc>
          <w:tcPr>
            <w:tcW w:w="850" w:type="dxa"/>
            <w:tcBorders>
              <w:bottom w:val="single" w:sz="4" w:space="0" w:color="000000"/>
              <w:right w:val="single" w:sz="4" w:space="0" w:color="000000"/>
            </w:tcBorders>
            <w:shd w:val="clear" w:color="auto" w:fill="auto"/>
            <w:vAlign w:val="center"/>
          </w:tcPr>
          <w:p w14:paraId="3D24293B" w14:textId="77777777" w:rsidR="00417F41" w:rsidRPr="00583891" w:rsidRDefault="00417F41" w:rsidP="00417F41">
            <w:pPr>
              <w:jc w:val="center"/>
              <w:rPr>
                <w:sz w:val="18"/>
                <w:szCs w:val="18"/>
                <w:lang w:val="ru-RU"/>
              </w:rPr>
            </w:pPr>
            <w:r w:rsidRPr="00583891">
              <w:rPr>
                <w:sz w:val="18"/>
                <w:szCs w:val="18"/>
                <w:lang w:val="ru-RU"/>
              </w:rPr>
              <w:t>12916,76</w:t>
            </w:r>
          </w:p>
        </w:tc>
        <w:tc>
          <w:tcPr>
            <w:tcW w:w="850" w:type="dxa"/>
            <w:tcBorders>
              <w:bottom w:val="single" w:sz="4" w:space="0" w:color="000000"/>
              <w:right w:val="single" w:sz="4" w:space="0" w:color="000000"/>
            </w:tcBorders>
            <w:shd w:val="clear" w:color="auto" w:fill="auto"/>
            <w:vAlign w:val="center"/>
          </w:tcPr>
          <w:p w14:paraId="2F4E8A36" w14:textId="77777777" w:rsidR="00417F41" w:rsidRPr="00583891" w:rsidRDefault="00417F41" w:rsidP="00417F41">
            <w:pPr>
              <w:jc w:val="center"/>
              <w:rPr>
                <w:sz w:val="18"/>
                <w:szCs w:val="18"/>
                <w:lang w:val="ru-RU"/>
              </w:rPr>
            </w:pPr>
            <w:r w:rsidRPr="00583891">
              <w:rPr>
                <w:sz w:val="18"/>
                <w:szCs w:val="18"/>
                <w:lang w:val="ru-RU"/>
              </w:rPr>
              <w:t>13433,43</w:t>
            </w:r>
          </w:p>
        </w:tc>
        <w:tc>
          <w:tcPr>
            <w:tcW w:w="850" w:type="dxa"/>
            <w:tcBorders>
              <w:bottom w:val="single" w:sz="4" w:space="0" w:color="000000"/>
              <w:right w:val="single" w:sz="4" w:space="0" w:color="000000"/>
            </w:tcBorders>
            <w:shd w:val="clear" w:color="auto" w:fill="auto"/>
            <w:vAlign w:val="center"/>
          </w:tcPr>
          <w:p w14:paraId="731901EC" w14:textId="77777777" w:rsidR="00417F41" w:rsidRPr="00583891" w:rsidRDefault="00417F41" w:rsidP="00417F41">
            <w:pPr>
              <w:jc w:val="center"/>
              <w:rPr>
                <w:sz w:val="18"/>
                <w:szCs w:val="18"/>
                <w:lang w:val="ru-RU"/>
              </w:rPr>
            </w:pPr>
            <w:r w:rsidRPr="00583891">
              <w:rPr>
                <w:sz w:val="18"/>
                <w:szCs w:val="18"/>
                <w:lang w:val="ru-RU"/>
              </w:rPr>
              <w:t>13970,77</w:t>
            </w:r>
          </w:p>
        </w:tc>
        <w:tc>
          <w:tcPr>
            <w:tcW w:w="850" w:type="dxa"/>
            <w:tcBorders>
              <w:bottom w:val="single" w:sz="4" w:space="0" w:color="000000"/>
              <w:right w:val="single" w:sz="4" w:space="0" w:color="000000"/>
            </w:tcBorders>
            <w:shd w:val="clear" w:color="auto" w:fill="auto"/>
            <w:vAlign w:val="center"/>
          </w:tcPr>
          <w:p w14:paraId="216B9F71" w14:textId="77777777" w:rsidR="00417F41" w:rsidRPr="00583891" w:rsidRDefault="00417F41" w:rsidP="00417F41">
            <w:pPr>
              <w:jc w:val="center"/>
              <w:rPr>
                <w:sz w:val="18"/>
                <w:szCs w:val="18"/>
                <w:lang w:val="ru-RU"/>
              </w:rPr>
            </w:pPr>
            <w:r w:rsidRPr="00583891">
              <w:rPr>
                <w:sz w:val="18"/>
                <w:szCs w:val="18"/>
                <w:lang w:val="ru-RU"/>
              </w:rPr>
              <w:t>14529,60</w:t>
            </w:r>
          </w:p>
        </w:tc>
        <w:tc>
          <w:tcPr>
            <w:tcW w:w="850" w:type="dxa"/>
            <w:tcBorders>
              <w:bottom w:val="single" w:sz="4" w:space="0" w:color="000000"/>
              <w:right w:val="single" w:sz="4" w:space="0" w:color="000000"/>
            </w:tcBorders>
            <w:shd w:val="clear" w:color="auto" w:fill="auto"/>
            <w:vAlign w:val="center"/>
          </w:tcPr>
          <w:p w14:paraId="38D06A53" w14:textId="77777777" w:rsidR="00417F41" w:rsidRPr="00583891" w:rsidRDefault="00417F41" w:rsidP="00417F41">
            <w:pPr>
              <w:jc w:val="center"/>
              <w:rPr>
                <w:sz w:val="18"/>
                <w:szCs w:val="18"/>
                <w:lang w:val="ru-RU"/>
              </w:rPr>
            </w:pPr>
            <w:r w:rsidRPr="00583891">
              <w:rPr>
                <w:sz w:val="18"/>
                <w:szCs w:val="18"/>
                <w:lang w:val="ru-RU"/>
              </w:rPr>
              <w:t>15110,78</w:t>
            </w:r>
          </w:p>
        </w:tc>
        <w:tc>
          <w:tcPr>
            <w:tcW w:w="850" w:type="dxa"/>
            <w:tcBorders>
              <w:bottom w:val="single" w:sz="4" w:space="0" w:color="000000"/>
              <w:right w:val="single" w:sz="4" w:space="0" w:color="000000"/>
            </w:tcBorders>
            <w:shd w:val="clear" w:color="auto" w:fill="auto"/>
            <w:vAlign w:val="center"/>
          </w:tcPr>
          <w:p w14:paraId="2E8BB570" w14:textId="77777777" w:rsidR="00417F41" w:rsidRPr="00583891" w:rsidRDefault="00417F41" w:rsidP="00417F41">
            <w:pPr>
              <w:jc w:val="center"/>
              <w:rPr>
                <w:sz w:val="18"/>
                <w:szCs w:val="18"/>
                <w:lang w:val="ru-RU"/>
              </w:rPr>
            </w:pPr>
            <w:r w:rsidRPr="00583891">
              <w:rPr>
                <w:sz w:val="18"/>
                <w:szCs w:val="18"/>
                <w:lang w:val="ru-RU"/>
              </w:rPr>
              <w:t>15715,21</w:t>
            </w:r>
          </w:p>
        </w:tc>
        <w:tc>
          <w:tcPr>
            <w:tcW w:w="850" w:type="dxa"/>
            <w:tcBorders>
              <w:bottom w:val="single" w:sz="4" w:space="0" w:color="000000"/>
              <w:right w:val="single" w:sz="4" w:space="0" w:color="000000"/>
            </w:tcBorders>
            <w:shd w:val="clear" w:color="auto" w:fill="auto"/>
            <w:vAlign w:val="center"/>
          </w:tcPr>
          <w:p w14:paraId="40BC67DF" w14:textId="77777777" w:rsidR="00417F41" w:rsidRPr="00583891" w:rsidRDefault="00417F41" w:rsidP="00417F41">
            <w:pPr>
              <w:jc w:val="center"/>
              <w:rPr>
                <w:sz w:val="18"/>
                <w:szCs w:val="18"/>
                <w:lang w:val="ru-RU"/>
              </w:rPr>
            </w:pPr>
            <w:r w:rsidRPr="00583891">
              <w:rPr>
                <w:sz w:val="18"/>
                <w:szCs w:val="18"/>
                <w:lang w:val="ru-RU"/>
              </w:rPr>
              <w:t>16343,82</w:t>
            </w:r>
          </w:p>
        </w:tc>
        <w:tc>
          <w:tcPr>
            <w:tcW w:w="850" w:type="dxa"/>
            <w:tcBorders>
              <w:bottom w:val="single" w:sz="4" w:space="0" w:color="000000"/>
              <w:right w:val="single" w:sz="4" w:space="0" w:color="000000"/>
            </w:tcBorders>
            <w:shd w:val="clear" w:color="auto" w:fill="auto"/>
            <w:vAlign w:val="center"/>
          </w:tcPr>
          <w:p w14:paraId="16E9BC37" w14:textId="77777777" w:rsidR="00417F41" w:rsidRPr="00583891" w:rsidRDefault="00417F41" w:rsidP="00417F41">
            <w:pPr>
              <w:jc w:val="center"/>
              <w:rPr>
                <w:sz w:val="18"/>
                <w:szCs w:val="18"/>
                <w:lang w:val="ru-RU"/>
              </w:rPr>
            </w:pPr>
            <w:r w:rsidRPr="00583891">
              <w:rPr>
                <w:sz w:val="18"/>
                <w:szCs w:val="18"/>
                <w:lang w:val="ru-RU"/>
              </w:rPr>
              <w:t>16997,57</w:t>
            </w:r>
          </w:p>
        </w:tc>
        <w:tc>
          <w:tcPr>
            <w:tcW w:w="850" w:type="dxa"/>
            <w:tcBorders>
              <w:bottom w:val="single" w:sz="4" w:space="0" w:color="000000"/>
              <w:right w:val="single" w:sz="4" w:space="0" w:color="000000"/>
            </w:tcBorders>
            <w:shd w:val="clear" w:color="auto" w:fill="auto"/>
            <w:vAlign w:val="center"/>
          </w:tcPr>
          <w:p w14:paraId="1FE65A88" w14:textId="77777777" w:rsidR="00417F41" w:rsidRPr="00583891" w:rsidRDefault="00417F41" w:rsidP="00417F41">
            <w:pPr>
              <w:jc w:val="center"/>
              <w:rPr>
                <w:sz w:val="18"/>
                <w:szCs w:val="18"/>
                <w:lang w:val="ru-RU"/>
              </w:rPr>
            </w:pPr>
            <w:r w:rsidRPr="00583891">
              <w:rPr>
                <w:sz w:val="18"/>
                <w:szCs w:val="18"/>
                <w:lang w:val="ru-RU"/>
              </w:rPr>
              <w:t>17677,48</w:t>
            </w:r>
          </w:p>
        </w:tc>
      </w:tr>
      <w:tr w:rsidR="00417F41" w:rsidRPr="00583891" w14:paraId="45F7BB0D" w14:textId="77777777" w:rsidTr="00D84969">
        <w:trPr>
          <w:trHeight w:val="255"/>
        </w:trPr>
        <w:tc>
          <w:tcPr>
            <w:tcW w:w="1927" w:type="dxa"/>
            <w:tcBorders>
              <w:left w:val="single" w:sz="4" w:space="0" w:color="000000"/>
              <w:bottom w:val="single" w:sz="4" w:space="0" w:color="000000"/>
              <w:right w:val="single" w:sz="4" w:space="0" w:color="000000"/>
            </w:tcBorders>
            <w:shd w:val="clear" w:color="auto" w:fill="auto"/>
            <w:vAlign w:val="center"/>
          </w:tcPr>
          <w:p w14:paraId="22FDAC51" w14:textId="77777777" w:rsidR="00417F41" w:rsidRPr="00583891" w:rsidRDefault="00417F41" w:rsidP="00417F41">
            <w:pPr>
              <w:rPr>
                <w:lang w:val="ru-RU"/>
              </w:rPr>
            </w:pPr>
            <w:r w:rsidRPr="00583891">
              <w:rPr>
                <w:rFonts w:ascii="Times New Roman" w:eastAsia="Times New Roman" w:hAnsi="Times New Roman"/>
                <w:sz w:val="24"/>
                <w:szCs w:val="24"/>
                <w:lang w:val="ru-RU" w:eastAsia="ru-RU"/>
              </w:rPr>
              <w:t>Покупная энергия всего, в том числе:</w:t>
            </w:r>
          </w:p>
        </w:tc>
        <w:tc>
          <w:tcPr>
            <w:tcW w:w="738" w:type="dxa"/>
            <w:tcBorders>
              <w:bottom w:val="single" w:sz="4" w:space="0" w:color="000000"/>
              <w:right w:val="single" w:sz="4" w:space="0" w:color="000000"/>
            </w:tcBorders>
            <w:shd w:val="clear" w:color="auto" w:fill="auto"/>
            <w:vAlign w:val="center"/>
          </w:tcPr>
          <w:p w14:paraId="78C8658E" w14:textId="77777777" w:rsidR="00417F41" w:rsidRPr="00583891" w:rsidRDefault="00417F41" w:rsidP="00417F41">
            <w:pPr>
              <w:jc w:val="center"/>
            </w:pPr>
            <w:r w:rsidRPr="00583891">
              <w:rPr>
                <w:rFonts w:ascii="Times New Roman" w:eastAsia="Times New Roman" w:hAnsi="Times New Roman"/>
                <w:sz w:val="24"/>
                <w:szCs w:val="24"/>
                <w:lang w:val="ru-RU" w:eastAsia="ru-RU"/>
              </w:rPr>
              <w:t>тыс. руб.</w:t>
            </w:r>
          </w:p>
        </w:tc>
        <w:tc>
          <w:tcPr>
            <w:tcW w:w="850" w:type="dxa"/>
            <w:tcBorders>
              <w:bottom w:val="single" w:sz="4" w:space="0" w:color="000000"/>
              <w:right w:val="single" w:sz="4" w:space="0" w:color="000000"/>
            </w:tcBorders>
            <w:shd w:val="clear" w:color="auto" w:fill="auto"/>
            <w:vAlign w:val="center"/>
          </w:tcPr>
          <w:p w14:paraId="3AECF963" w14:textId="77777777" w:rsidR="00417F41" w:rsidRPr="00583891" w:rsidRDefault="00417F41" w:rsidP="00417F41">
            <w:pPr>
              <w:jc w:val="center"/>
            </w:pPr>
            <w:r w:rsidRPr="00583891">
              <w:rPr>
                <w:rFonts w:ascii="Times New Roman" w:eastAsia="Times New Roman" w:hAnsi="Times New Roman"/>
                <w:sz w:val="20"/>
                <w:szCs w:val="20"/>
                <w:lang w:val="ru-RU" w:eastAsia="ru-RU"/>
              </w:rPr>
              <w:t>931,31</w:t>
            </w:r>
          </w:p>
        </w:tc>
        <w:tc>
          <w:tcPr>
            <w:tcW w:w="850" w:type="dxa"/>
            <w:tcBorders>
              <w:bottom w:val="single" w:sz="4" w:space="0" w:color="000000"/>
              <w:right w:val="single" w:sz="4" w:space="0" w:color="000000"/>
            </w:tcBorders>
            <w:shd w:val="clear" w:color="auto" w:fill="auto"/>
            <w:vAlign w:val="center"/>
          </w:tcPr>
          <w:p w14:paraId="30282E19" w14:textId="77777777" w:rsidR="00417F41" w:rsidRPr="00583891" w:rsidRDefault="00417F41" w:rsidP="00417F41">
            <w:pPr>
              <w:jc w:val="center"/>
            </w:pPr>
            <w:r w:rsidRPr="00583891">
              <w:rPr>
                <w:rFonts w:ascii="Times New Roman" w:eastAsia="Times New Roman" w:hAnsi="Times New Roman"/>
                <w:sz w:val="20"/>
                <w:szCs w:val="20"/>
                <w:lang w:val="ru-RU" w:eastAsia="ru-RU"/>
              </w:rPr>
              <w:t>911,38</w:t>
            </w:r>
          </w:p>
        </w:tc>
        <w:tc>
          <w:tcPr>
            <w:tcW w:w="850" w:type="dxa"/>
            <w:tcBorders>
              <w:bottom w:val="single" w:sz="4" w:space="0" w:color="000000"/>
              <w:right w:val="single" w:sz="4" w:space="0" w:color="000000"/>
            </w:tcBorders>
            <w:shd w:val="clear" w:color="auto" w:fill="auto"/>
            <w:vAlign w:val="center"/>
          </w:tcPr>
          <w:p w14:paraId="107D3479" w14:textId="77777777" w:rsidR="00417F41" w:rsidRPr="00583891" w:rsidRDefault="00417F41" w:rsidP="00417F41">
            <w:pPr>
              <w:jc w:val="center"/>
            </w:pPr>
            <w:r w:rsidRPr="00583891">
              <w:rPr>
                <w:rFonts w:ascii="Times New Roman" w:eastAsia="Times New Roman" w:hAnsi="Times New Roman"/>
                <w:sz w:val="20"/>
                <w:szCs w:val="20"/>
                <w:lang w:val="ru-RU" w:eastAsia="ru-RU"/>
              </w:rPr>
              <w:t>805,94</w:t>
            </w:r>
          </w:p>
        </w:tc>
        <w:tc>
          <w:tcPr>
            <w:tcW w:w="850" w:type="dxa"/>
            <w:tcBorders>
              <w:bottom w:val="single" w:sz="4" w:space="0" w:color="000000"/>
              <w:right w:val="single" w:sz="4" w:space="0" w:color="000000"/>
            </w:tcBorders>
            <w:shd w:val="clear" w:color="auto" w:fill="auto"/>
            <w:vAlign w:val="center"/>
          </w:tcPr>
          <w:p w14:paraId="2E52D30F" w14:textId="77777777" w:rsidR="00417F41" w:rsidRPr="00583891" w:rsidRDefault="00417F41" w:rsidP="00417F41">
            <w:pPr>
              <w:jc w:val="center"/>
              <w:rPr>
                <w:lang w:val="ru-RU"/>
              </w:rPr>
            </w:pPr>
            <w:r w:rsidRPr="00583891">
              <w:rPr>
                <w:lang w:val="ru-RU"/>
              </w:rPr>
              <w:t>954,5</w:t>
            </w:r>
          </w:p>
        </w:tc>
        <w:tc>
          <w:tcPr>
            <w:tcW w:w="850" w:type="dxa"/>
            <w:tcBorders>
              <w:bottom w:val="single" w:sz="4" w:space="0" w:color="000000"/>
              <w:right w:val="single" w:sz="4" w:space="0" w:color="000000"/>
            </w:tcBorders>
            <w:shd w:val="clear" w:color="auto" w:fill="auto"/>
            <w:vAlign w:val="center"/>
          </w:tcPr>
          <w:p w14:paraId="3A77BCC4" w14:textId="77777777" w:rsidR="00417F41" w:rsidRPr="00583891" w:rsidRDefault="00417F41" w:rsidP="00417F41">
            <w:pPr>
              <w:jc w:val="center"/>
              <w:rPr>
                <w:lang w:val="ru-RU"/>
              </w:rPr>
            </w:pPr>
            <w:r w:rsidRPr="00583891">
              <w:rPr>
                <w:lang w:val="ru-RU"/>
              </w:rPr>
              <w:t>992,68</w:t>
            </w:r>
          </w:p>
        </w:tc>
        <w:tc>
          <w:tcPr>
            <w:tcW w:w="850" w:type="dxa"/>
            <w:tcBorders>
              <w:bottom w:val="single" w:sz="4" w:space="0" w:color="000000"/>
              <w:right w:val="single" w:sz="4" w:space="0" w:color="000000"/>
            </w:tcBorders>
            <w:shd w:val="clear" w:color="auto" w:fill="auto"/>
            <w:vAlign w:val="center"/>
          </w:tcPr>
          <w:p w14:paraId="1E918EA3" w14:textId="77777777" w:rsidR="00417F41" w:rsidRPr="00583891" w:rsidRDefault="00417F41" w:rsidP="00417F41">
            <w:pPr>
              <w:jc w:val="center"/>
              <w:rPr>
                <w:sz w:val="20"/>
                <w:szCs w:val="20"/>
                <w:lang w:val="ru-RU"/>
              </w:rPr>
            </w:pPr>
            <w:r w:rsidRPr="00583891">
              <w:rPr>
                <w:sz w:val="20"/>
                <w:szCs w:val="20"/>
                <w:lang w:val="ru-RU"/>
              </w:rPr>
              <w:t>1032,39</w:t>
            </w:r>
          </w:p>
        </w:tc>
        <w:tc>
          <w:tcPr>
            <w:tcW w:w="850" w:type="dxa"/>
            <w:tcBorders>
              <w:bottom w:val="single" w:sz="4" w:space="0" w:color="000000"/>
              <w:right w:val="single" w:sz="4" w:space="0" w:color="000000"/>
            </w:tcBorders>
            <w:shd w:val="clear" w:color="auto" w:fill="auto"/>
            <w:vAlign w:val="center"/>
          </w:tcPr>
          <w:p w14:paraId="5119B81D" w14:textId="77777777" w:rsidR="00417F41" w:rsidRPr="00583891" w:rsidRDefault="00417F41" w:rsidP="00417F41">
            <w:pPr>
              <w:jc w:val="center"/>
              <w:rPr>
                <w:sz w:val="20"/>
                <w:szCs w:val="20"/>
                <w:lang w:val="ru-RU"/>
              </w:rPr>
            </w:pPr>
            <w:r w:rsidRPr="00583891">
              <w:rPr>
                <w:sz w:val="20"/>
                <w:szCs w:val="20"/>
                <w:lang w:val="ru-RU"/>
              </w:rPr>
              <w:t>1073,68</w:t>
            </w:r>
          </w:p>
        </w:tc>
        <w:tc>
          <w:tcPr>
            <w:tcW w:w="850" w:type="dxa"/>
            <w:tcBorders>
              <w:bottom w:val="single" w:sz="4" w:space="0" w:color="000000"/>
              <w:right w:val="single" w:sz="4" w:space="0" w:color="000000"/>
            </w:tcBorders>
            <w:shd w:val="clear" w:color="auto" w:fill="auto"/>
            <w:vAlign w:val="center"/>
          </w:tcPr>
          <w:p w14:paraId="62B91383" w14:textId="77777777" w:rsidR="00417F41" w:rsidRPr="00583891" w:rsidRDefault="00417F41" w:rsidP="00417F41">
            <w:pPr>
              <w:jc w:val="center"/>
              <w:rPr>
                <w:sz w:val="20"/>
                <w:szCs w:val="20"/>
                <w:lang w:val="ru-RU"/>
              </w:rPr>
            </w:pPr>
            <w:r w:rsidRPr="00583891">
              <w:rPr>
                <w:sz w:val="20"/>
                <w:szCs w:val="20"/>
                <w:lang w:val="ru-RU"/>
              </w:rPr>
              <w:t>1116,63</w:t>
            </w:r>
          </w:p>
        </w:tc>
        <w:tc>
          <w:tcPr>
            <w:tcW w:w="850" w:type="dxa"/>
            <w:tcBorders>
              <w:bottom w:val="single" w:sz="4" w:space="0" w:color="000000"/>
              <w:right w:val="single" w:sz="4" w:space="0" w:color="000000"/>
            </w:tcBorders>
            <w:shd w:val="clear" w:color="auto" w:fill="auto"/>
            <w:vAlign w:val="center"/>
          </w:tcPr>
          <w:p w14:paraId="712E86C4" w14:textId="77777777" w:rsidR="00417F41" w:rsidRPr="00583891" w:rsidRDefault="00417F41" w:rsidP="00417F41">
            <w:pPr>
              <w:jc w:val="center"/>
              <w:rPr>
                <w:sz w:val="20"/>
                <w:szCs w:val="20"/>
                <w:lang w:val="ru-RU"/>
              </w:rPr>
            </w:pPr>
            <w:r w:rsidRPr="00583891">
              <w:rPr>
                <w:sz w:val="20"/>
                <w:szCs w:val="20"/>
                <w:lang w:val="ru-RU"/>
              </w:rPr>
              <w:t>1161,29</w:t>
            </w:r>
          </w:p>
        </w:tc>
        <w:tc>
          <w:tcPr>
            <w:tcW w:w="850" w:type="dxa"/>
            <w:tcBorders>
              <w:bottom w:val="single" w:sz="4" w:space="0" w:color="000000"/>
              <w:right w:val="single" w:sz="4" w:space="0" w:color="000000"/>
            </w:tcBorders>
            <w:shd w:val="clear" w:color="auto" w:fill="auto"/>
            <w:vAlign w:val="center"/>
          </w:tcPr>
          <w:p w14:paraId="20F508E9" w14:textId="77777777" w:rsidR="00417F41" w:rsidRPr="00583891" w:rsidRDefault="00417F41" w:rsidP="00417F41">
            <w:pPr>
              <w:jc w:val="center"/>
              <w:rPr>
                <w:sz w:val="20"/>
                <w:szCs w:val="20"/>
                <w:lang w:val="ru-RU"/>
              </w:rPr>
            </w:pPr>
            <w:r w:rsidRPr="00583891">
              <w:rPr>
                <w:sz w:val="20"/>
                <w:szCs w:val="20"/>
                <w:lang w:val="ru-RU"/>
              </w:rPr>
              <w:t>1207,75</w:t>
            </w:r>
          </w:p>
        </w:tc>
        <w:tc>
          <w:tcPr>
            <w:tcW w:w="850" w:type="dxa"/>
            <w:tcBorders>
              <w:bottom w:val="single" w:sz="4" w:space="0" w:color="000000"/>
              <w:right w:val="single" w:sz="4" w:space="0" w:color="000000"/>
            </w:tcBorders>
            <w:shd w:val="clear" w:color="auto" w:fill="auto"/>
            <w:vAlign w:val="center"/>
          </w:tcPr>
          <w:p w14:paraId="7363A849" w14:textId="77777777" w:rsidR="00417F41" w:rsidRPr="00583891" w:rsidRDefault="00417F41" w:rsidP="00417F41">
            <w:pPr>
              <w:jc w:val="center"/>
              <w:rPr>
                <w:sz w:val="20"/>
                <w:szCs w:val="20"/>
                <w:lang w:val="ru-RU"/>
              </w:rPr>
            </w:pPr>
            <w:r w:rsidRPr="00583891">
              <w:rPr>
                <w:sz w:val="20"/>
                <w:szCs w:val="20"/>
                <w:lang w:val="ru-RU"/>
              </w:rPr>
              <w:t>1256,06</w:t>
            </w:r>
          </w:p>
        </w:tc>
        <w:tc>
          <w:tcPr>
            <w:tcW w:w="850" w:type="dxa"/>
            <w:tcBorders>
              <w:bottom w:val="single" w:sz="4" w:space="0" w:color="000000"/>
              <w:right w:val="single" w:sz="4" w:space="0" w:color="000000"/>
            </w:tcBorders>
            <w:shd w:val="clear" w:color="auto" w:fill="auto"/>
            <w:vAlign w:val="center"/>
          </w:tcPr>
          <w:p w14:paraId="513BE9F6" w14:textId="77777777" w:rsidR="00417F41" w:rsidRPr="00583891" w:rsidRDefault="00417F41" w:rsidP="00417F41">
            <w:pPr>
              <w:jc w:val="center"/>
              <w:rPr>
                <w:sz w:val="20"/>
                <w:szCs w:val="20"/>
                <w:lang w:val="ru-RU"/>
              </w:rPr>
            </w:pPr>
            <w:r w:rsidRPr="00583891">
              <w:rPr>
                <w:sz w:val="20"/>
                <w:szCs w:val="20"/>
                <w:lang w:val="ru-RU"/>
              </w:rPr>
              <w:t>1306,30</w:t>
            </w:r>
          </w:p>
        </w:tc>
        <w:tc>
          <w:tcPr>
            <w:tcW w:w="850" w:type="dxa"/>
            <w:tcBorders>
              <w:bottom w:val="single" w:sz="4" w:space="0" w:color="000000"/>
              <w:right w:val="single" w:sz="4" w:space="0" w:color="000000"/>
            </w:tcBorders>
            <w:shd w:val="clear" w:color="auto" w:fill="auto"/>
            <w:vAlign w:val="center"/>
          </w:tcPr>
          <w:p w14:paraId="028B5C83" w14:textId="77777777" w:rsidR="00417F41" w:rsidRPr="00583891" w:rsidRDefault="00417F41" w:rsidP="00417F41">
            <w:pPr>
              <w:jc w:val="center"/>
              <w:rPr>
                <w:sz w:val="20"/>
                <w:szCs w:val="20"/>
                <w:lang w:val="ru-RU"/>
              </w:rPr>
            </w:pPr>
            <w:r w:rsidRPr="00583891">
              <w:rPr>
                <w:sz w:val="20"/>
                <w:szCs w:val="20"/>
                <w:lang w:val="ru-RU"/>
              </w:rPr>
              <w:t>1358,55</w:t>
            </w:r>
          </w:p>
        </w:tc>
        <w:tc>
          <w:tcPr>
            <w:tcW w:w="850" w:type="dxa"/>
            <w:tcBorders>
              <w:bottom w:val="single" w:sz="4" w:space="0" w:color="000000"/>
              <w:right w:val="single" w:sz="4" w:space="0" w:color="000000"/>
            </w:tcBorders>
            <w:shd w:val="clear" w:color="auto" w:fill="auto"/>
            <w:vAlign w:val="center"/>
          </w:tcPr>
          <w:p w14:paraId="3768AE69" w14:textId="77777777" w:rsidR="00417F41" w:rsidRPr="00583891" w:rsidRDefault="00417F41" w:rsidP="00417F41">
            <w:pPr>
              <w:jc w:val="center"/>
              <w:rPr>
                <w:sz w:val="20"/>
                <w:szCs w:val="20"/>
                <w:lang w:val="ru-RU"/>
              </w:rPr>
            </w:pPr>
            <w:r w:rsidRPr="00583891">
              <w:rPr>
                <w:sz w:val="20"/>
                <w:szCs w:val="20"/>
                <w:lang w:val="ru-RU"/>
              </w:rPr>
              <w:t>1362,55</w:t>
            </w:r>
          </w:p>
        </w:tc>
      </w:tr>
      <w:tr w:rsidR="00417F41" w:rsidRPr="00583891" w14:paraId="0E80E013" w14:textId="77777777" w:rsidTr="00D84969">
        <w:trPr>
          <w:trHeight w:val="510"/>
        </w:trPr>
        <w:tc>
          <w:tcPr>
            <w:tcW w:w="1927" w:type="dxa"/>
            <w:tcBorders>
              <w:left w:val="single" w:sz="4" w:space="0" w:color="000000"/>
              <w:bottom w:val="single" w:sz="4" w:space="0" w:color="000000"/>
              <w:right w:val="single" w:sz="4" w:space="0" w:color="000000"/>
            </w:tcBorders>
            <w:shd w:val="clear" w:color="auto" w:fill="auto"/>
            <w:vAlign w:val="center"/>
          </w:tcPr>
          <w:p w14:paraId="4BCFC873" w14:textId="77777777" w:rsidR="00417F41" w:rsidRPr="00583891" w:rsidRDefault="00417F41" w:rsidP="00417F41">
            <w:pPr>
              <w:rPr>
                <w:lang w:val="ru-RU"/>
              </w:rPr>
            </w:pPr>
            <w:r w:rsidRPr="00583891">
              <w:rPr>
                <w:rFonts w:ascii="Times New Roman" w:eastAsia="Times New Roman" w:hAnsi="Times New Roman"/>
                <w:sz w:val="24"/>
                <w:szCs w:val="24"/>
                <w:lang w:val="ru-RU" w:eastAsia="ru-RU"/>
              </w:rPr>
              <w:t>покупная электрическая энергия на технологические цели</w:t>
            </w:r>
          </w:p>
        </w:tc>
        <w:tc>
          <w:tcPr>
            <w:tcW w:w="738" w:type="dxa"/>
            <w:tcBorders>
              <w:bottom w:val="single" w:sz="4" w:space="0" w:color="000000"/>
              <w:right w:val="single" w:sz="4" w:space="0" w:color="000000"/>
            </w:tcBorders>
            <w:shd w:val="clear" w:color="auto" w:fill="auto"/>
            <w:vAlign w:val="center"/>
          </w:tcPr>
          <w:p w14:paraId="7D49BEBD" w14:textId="77777777" w:rsidR="00417F41" w:rsidRPr="00583891" w:rsidRDefault="00417F41" w:rsidP="00417F41">
            <w:pPr>
              <w:jc w:val="center"/>
            </w:pPr>
            <w:r w:rsidRPr="00583891">
              <w:rPr>
                <w:rFonts w:ascii="Times New Roman" w:eastAsia="Times New Roman" w:hAnsi="Times New Roman"/>
                <w:sz w:val="24"/>
                <w:szCs w:val="24"/>
                <w:lang w:val="ru-RU" w:eastAsia="ru-RU"/>
              </w:rPr>
              <w:t>тыс. руб.</w:t>
            </w:r>
          </w:p>
        </w:tc>
        <w:tc>
          <w:tcPr>
            <w:tcW w:w="850" w:type="dxa"/>
            <w:tcBorders>
              <w:bottom w:val="single" w:sz="4" w:space="0" w:color="000000"/>
              <w:right w:val="single" w:sz="4" w:space="0" w:color="000000"/>
            </w:tcBorders>
            <w:shd w:val="clear" w:color="auto" w:fill="auto"/>
            <w:vAlign w:val="center"/>
          </w:tcPr>
          <w:p w14:paraId="11274622" w14:textId="77777777" w:rsidR="00417F41" w:rsidRPr="00583891" w:rsidRDefault="00417F41" w:rsidP="00417F41">
            <w:pPr>
              <w:jc w:val="center"/>
            </w:pPr>
            <w:r w:rsidRPr="00583891">
              <w:rPr>
                <w:rFonts w:ascii="Times New Roman" w:eastAsia="Times New Roman" w:hAnsi="Times New Roman"/>
                <w:sz w:val="20"/>
                <w:szCs w:val="20"/>
                <w:lang w:val="ru-RU" w:eastAsia="ru-RU"/>
              </w:rPr>
              <w:t>931,31</w:t>
            </w:r>
          </w:p>
        </w:tc>
        <w:tc>
          <w:tcPr>
            <w:tcW w:w="850" w:type="dxa"/>
            <w:tcBorders>
              <w:bottom w:val="single" w:sz="4" w:space="0" w:color="000000"/>
              <w:right w:val="single" w:sz="4" w:space="0" w:color="000000"/>
            </w:tcBorders>
            <w:shd w:val="clear" w:color="auto" w:fill="auto"/>
            <w:vAlign w:val="center"/>
          </w:tcPr>
          <w:p w14:paraId="2ABA485D" w14:textId="77777777" w:rsidR="00417F41" w:rsidRPr="00583891" w:rsidRDefault="00417F41" w:rsidP="00417F41">
            <w:pPr>
              <w:jc w:val="center"/>
            </w:pPr>
            <w:r w:rsidRPr="00583891">
              <w:rPr>
                <w:rFonts w:ascii="Times New Roman" w:eastAsia="Times New Roman" w:hAnsi="Times New Roman"/>
                <w:sz w:val="20"/>
                <w:szCs w:val="20"/>
                <w:lang w:val="ru-RU" w:eastAsia="ru-RU"/>
              </w:rPr>
              <w:t>911,38</w:t>
            </w:r>
          </w:p>
        </w:tc>
        <w:tc>
          <w:tcPr>
            <w:tcW w:w="850" w:type="dxa"/>
            <w:tcBorders>
              <w:bottom w:val="single" w:sz="4" w:space="0" w:color="000000"/>
              <w:right w:val="single" w:sz="4" w:space="0" w:color="000000"/>
            </w:tcBorders>
            <w:shd w:val="clear" w:color="auto" w:fill="auto"/>
            <w:vAlign w:val="center"/>
          </w:tcPr>
          <w:p w14:paraId="4776F299" w14:textId="77777777" w:rsidR="00417F41" w:rsidRPr="00583891" w:rsidRDefault="00417F41" w:rsidP="00417F41">
            <w:pPr>
              <w:jc w:val="center"/>
            </w:pPr>
            <w:r w:rsidRPr="00583891">
              <w:rPr>
                <w:rFonts w:ascii="Times New Roman" w:eastAsia="Times New Roman" w:hAnsi="Times New Roman"/>
                <w:sz w:val="20"/>
                <w:szCs w:val="20"/>
                <w:lang w:val="ru-RU" w:eastAsia="ru-RU"/>
              </w:rPr>
              <w:t>805,94</w:t>
            </w:r>
          </w:p>
        </w:tc>
        <w:tc>
          <w:tcPr>
            <w:tcW w:w="850" w:type="dxa"/>
            <w:tcBorders>
              <w:bottom w:val="single" w:sz="4" w:space="0" w:color="000000"/>
              <w:right w:val="single" w:sz="4" w:space="0" w:color="000000"/>
            </w:tcBorders>
            <w:shd w:val="clear" w:color="auto" w:fill="auto"/>
            <w:vAlign w:val="center"/>
          </w:tcPr>
          <w:p w14:paraId="3945B71E" w14:textId="77777777" w:rsidR="00417F41" w:rsidRPr="00583891" w:rsidRDefault="00417F41" w:rsidP="00417F41">
            <w:pPr>
              <w:jc w:val="center"/>
              <w:rPr>
                <w:lang w:val="ru-RU"/>
              </w:rPr>
            </w:pPr>
            <w:r w:rsidRPr="00583891">
              <w:rPr>
                <w:lang w:val="ru-RU"/>
              </w:rPr>
              <w:t>954,5</w:t>
            </w:r>
          </w:p>
        </w:tc>
        <w:tc>
          <w:tcPr>
            <w:tcW w:w="850" w:type="dxa"/>
            <w:tcBorders>
              <w:bottom w:val="single" w:sz="4" w:space="0" w:color="000000"/>
              <w:right w:val="single" w:sz="4" w:space="0" w:color="000000"/>
            </w:tcBorders>
            <w:shd w:val="clear" w:color="auto" w:fill="auto"/>
            <w:vAlign w:val="center"/>
          </w:tcPr>
          <w:p w14:paraId="428EC414" w14:textId="77777777" w:rsidR="00417F41" w:rsidRPr="00583891" w:rsidRDefault="00417F41" w:rsidP="00417F41">
            <w:pPr>
              <w:jc w:val="center"/>
              <w:rPr>
                <w:lang w:val="ru-RU"/>
              </w:rPr>
            </w:pPr>
            <w:r w:rsidRPr="00583891">
              <w:rPr>
                <w:lang w:val="ru-RU"/>
              </w:rPr>
              <w:t>992,68</w:t>
            </w:r>
          </w:p>
        </w:tc>
        <w:tc>
          <w:tcPr>
            <w:tcW w:w="850" w:type="dxa"/>
            <w:tcBorders>
              <w:bottom w:val="single" w:sz="4" w:space="0" w:color="000000"/>
              <w:right w:val="single" w:sz="4" w:space="0" w:color="000000"/>
            </w:tcBorders>
            <w:shd w:val="clear" w:color="auto" w:fill="auto"/>
            <w:vAlign w:val="center"/>
          </w:tcPr>
          <w:p w14:paraId="7A05065C" w14:textId="77777777" w:rsidR="00417F41" w:rsidRPr="00583891" w:rsidRDefault="00417F41" w:rsidP="00417F41">
            <w:pPr>
              <w:jc w:val="center"/>
              <w:rPr>
                <w:sz w:val="20"/>
                <w:szCs w:val="20"/>
                <w:lang w:val="ru-RU"/>
              </w:rPr>
            </w:pPr>
            <w:r w:rsidRPr="00583891">
              <w:rPr>
                <w:sz w:val="20"/>
                <w:szCs w:val="20"/>
                <w:lang w:val="ru-RU"/>
              </w:rPr>
              <w:t>1032,39</w:t>
            </w:r>
          </w:p>
        </w:tc>
        <w:tc>
          <w:tcPr>
            <w:tcW w:w="850" w:type="dxa"/>
            <w:tcBorders>
              <w:bottom w:val="single" w:sz="4" w:space="0" w:color="000000"/>
              <w:right w:val="single" w:sz="4" w:space="0" w:color="000000"/>
            </w:tcBorders>
            <w:shd w:val="clear" w:color="auto" w:fill="auto"/>
            <w:vAlign w:val="center"/>
          </w:tcPr>
          <w:p w14:paraId="2DD1E21F" w14:textId="77777777" w:rsidR="00417F41" w:rsidRPr="00583891" w:rsidRDefault="00417F41" w:rsidP="00417F41">
            <w:pPr>
              <w:jc w:val="center"/>
              <w:rPr>
                <w:sz w:val="20"/>
                <w:szCs w:val="20"/>
                <w:lang w:val="ru-RU"/>
              </w:rPr>
            </w:pPr>
            <w:r w:rsidRPr="00583891">
              <w:rPr>
                <w:sz w:val="20"/>
                <w:szCs w:val="20"/>
                <w:lang w:val="ru-RU"/>
              </w:rPr>
              <w:t>1073,68</w:t>
            </w:r>
          </w:p>
        </w:tc>
        <w:tc>
          <w:tcPr>
            <w:tcW w:w="850" w:type="dxa"/>
            <w:tcBorders>
              <w:bottom w:val="single" w:sz="4" w:space="0" w:color="000000"/>
              <w:right w:val="single" w:sz="4" w:space="0" w:color="000000"/>
            </w:tcBorders>
            <w:shd w:val="clear" w:color="auto" w:fill="auto"/>
            <w:vAlign w:val="center"/>
          </w:tcPr>
          <w:p w14:paraId="67DC8BE9" w14:textId="77777777" w:rsidR="00417F41" w:rsidRPr="00583891" w:rsidRDefault="00417F41" w:rsidP="00417F41">
            <w:pPr>
              <w:jc w:val="center"/>
              <w:rPr>
                <w:sz w:val="20"/>
                <w:szCs w:val="20"/>
                <w:lang w:val="ru-RU"/>
              </w:rPr>
            </w:pPr>
            <w:r w:rsidRPr="00583891">
              <w:rPr>
                <w:sz w:val="20"/>
                <w:szCs w:val="20"/>
                <w:lang w:val="ru-RU"/>
              </w:rPr>
              <w:t>1116,63</w:t>
            </w:r>
          </w:p>
        </w:tc>
        <w:tc>
          <w:tcPr>
            <w:tcW w:w="850" w:type="dxa"/>
            <w:tcBorders>
              <w:bottom w:val="single" w:sz="4" w:space="0" w:color="000000"/>
              <w:right w:val="single" w:sz="4" w:space="0" w:color="000000"/>
            </w:tcBorders>
            <w:shd w:val="clear" w:color="auto" w:fill="auto"/>
            <w:vAlign w:val="center"/>
          </w:tcPr>
          <w:p w14:paraId="12F062E2" w14:textId="77777777" w:rsidR="00417F41" w:rsidRPr="00583891" w:rsidRDefault="00417F41" w:rsidP="00417F41">
            <w:pPr>
              <w:jc w:val="center"/>
              <w:rPr>
                <w:sz w:val="20"/>
                <w:szCs w:val="20"/>
                <w:lang w:val="ru-RU"/>
              </w:rPr>
            </w:pPr>
            <w:r w:rsidRPr="00583891">
              <w:rPr>
                <w:sz w:val="20"/>
                <w:szCs w:val="20"/>
                <w:lang w:val="ru-RU"/>
              </w:rPr>
              <w:t>1161,29</w:t>
            </w:r>
          </w:p>
        </w:tc>
        <w:tc>
          <w:tcPr>
            <w:tcW w:w="850" w:type="dxa"/>
            <w:tcBorders>
              <w:bottom w:val="single" w:sz="4" w:space="0" w:color="000000"/>
              <w:right w:val="single" w:sz="4" w:space="0" w:color="000000"/>
            </w:tcBorders>
            <w:shd w:val="clear" w:color="auto" w:fill="auto"/>
            <w:vAlign w:val="center"/>
          </w:tcPr>
          <w:p w14:paraId="2B0E2788" w14:textId="77777777" w:rsidR="00417F41" w:rsidRPr="00583891" w:rsidRDefault="00417F41" w:rsidP="00417F41">
            <w:pPr>
              <w:jc w:val="center"/>
              <w:rPr>
                <w:sz w:val="20"/>
                <w:szCs w:val="20"/>
                <w:lang w:val="ru-RU"/>
              </w:rPr>
            </w:pPr>
            <w:r w:rsidRPr="00583891">
              <w:rPr>
                <w:sz w:val="20"/>
                <w:szCs w:val="20"/>
                <w:lang w:val="ru-RU"/>
              </w:rPr>
              <w:t>1207,75</w:t>
            </w:r>
          </w:p>
        </w:tc>
        <w:tc>
          <w:tcPr>
            <w:tcW w:w="850" w:type="dxa"/>
            <w:tcBorders>
              <w:bottom w:val="single" w:sz="4" w:space="0" w:color="000000"/>
              <w:right w:val="single" w:sz="4" w:space="0" w:color="000000"/>
            </w:tcBorders>
            <w:shd w:val="clear" w:color="auto" w:fill="auto"/>
            <w:vAlign w:val="center"/>
          </w:tcPr>
          <w:p w14:paraId="590F656B" w14:textId="77777777" w:rsidR="00417F41" w:rsidRPr="00583891" w:rsidRDefault="00417F41" w:rsidP="00417F41">
            <w:pPr>
              <w:jc w:val="center"/>
              <w:rPr>
                <w:sz w:val="20"/>
                <w:szCs w:val="20"/>
                <w:lang w:val="ru-RU"/>
              </w:rPr>
            </w:pPr>
            <w:r w:rsidRPr="00583891">
              <w:rPr>
                <w:sz w:val="20"/>
                <w:szCs w:val="20"/>
                <w:lang w:val="ru-RU"/>
              </w:rPr>
              <w:t>1256,06</w:t>
            </w:r>
          </w:p>
        </w:tc>
        <w:tc>
          <w:tcPr>
            <w:tcW w:w="850" w:type="dxa"/>
            <w:tcBorders>
              <w:bottom w:val="single" w:sz="4" w:space="0" w:color="000000"/>
              <w:right w:val="single" w:sz="4" w:space="0" w:color="000000"/>
            </w:tcBorders>
            <w:shd w:val="clear" w:color="auto" w:fill="auto"/>
            <w:vAlign w:val="center"/>
          </w:tcPr>
          <w:p w14:paraId="3EB2B1FB" w14:textId="77777777" w:rsidR="00417F41" w:rsidRPr="00583891" w:rsidRDefault="00417F41" w:rsidP="00417F41">
            <w:pPr>
              <w:jc w:val="center"/>
              <w:rPr>
                <w:sz w:val="20"/>
                <w:szCs w:val="20"/>
                <w:lang w:val="ru-RU"/>
              </w:rPr>
            </w:pPr>
            <w:r w:rsidRPr="00583891">
              <w:rPr>
                <w:sz w:val="20"/>
                <w:szCs w:val="20"/>
                <w:lang w:val="ru-RU"/>
              </w:rPr>
              <w:t>1306,30</w:t>
            </w:r>
          </w:p>
        </w:tc>
        <w:tc>
          <w:tcPr>
            <w:tcW w:w="850" w:type="dxa"/>
            <w:tcBorders>
              <w:bottom w:val="single" w:sz="4" w:space="0" w:color="000000"/>
              <w:right w:val="single" w:sz="4" w:space="0" w:color="000000"/>
            </w:tcBorders>
            <w:shd w:val="clear" w:color="auto" w:fill="auto"/>
            <w:vAlign w:val="center"/>
          </w:tcPr>
          <w:p w14:paraId="6862CA8A" w14:textId="77777777" w:rsidR="00417F41" w:rsidRPr="00583891" w:rsidRDefault="00417F41" w:rsidP="00417F41">
            <w:pPr>
              <w:jc w:val="center"/>
              <w:rPr>
                <w:sz w:val="20"/>
                <w:szCs w:val="20"/>
                <w:lang w:val="ru-RU"/>
              </w:rPr>
            </w:pPr>
            <w:r w:rsidRPr="00583891">
              <w:rPr>
                <w:sz w:val="20"/>
                <w:szCs w:val="20"/>
                <w:lang w:val="ru-RU"/>
              </w:rPr>
              <w:t>1358,55</w:t>
            </w:r>
          </w:p>
        </w:tc>
        <w:tc>
          <w:tcPr>
            <w:tcW w:w="850" w:type="dxa"/>
            <w:tcBorders>
              <w:bottom w:val="single" w:sz="4" w:space="0" w:color="000000"/>
              <w:right w:val="single" w:sz="4" w:space="0" w:color="000000"/>
            </w:tcBorders>
            <w:shd w:val="clear" w:color="auto" w:fill="auto"/>
            <w:vAlign w:val="center"/>
          </w:tcPr>
          <w:p w14:paraId="3101009A" w14:textId="77777777" w:rsidR="00417F41" w:rsidRPr="00583891" w:rsidRDefault="00417F41" w:rsidP="00417F41">
            <w:pPr>
              <w:jc w:val="center"/>
              <w:rPr>
                <w:sz w:val="20"/>
                <w:szCs w:val="20"/>
                <w:lang w:val="ru-RU"/>
              </w:rPr>
            </w:pPr>
            <w:r w:rsidRPr="00583891">
              <w:rPr>
                <w:sz w:val="20"/>
                <w:szCs w:val="20"/>
                <w:lang w:val="ru-RU"/>
              </w:rPr>
              <w:t>1362,55</w:t>
            </w:r>
          </w:p>
        </w:tc>
      </w:tr>
      <w:tr w:rsidR="00417F41" w:rsidRPr="00583891" w14:paraId="74A66296" w14:textId="77777777" w:rsidTr="00D84969">
        <w:trPr>
          <w:trHeight w:val="510"/>
        </w:trPr>
        <w:tc>
          <w:tcPr>
            <w:tcW w:w="1927" w:type="dxa"/>
            <w:tcBorders>
              <w:left w:val="single" w:sz="4" w:space="0" w:color="000000"/>
              <w:bottom w:val="single" w:sz="4" w:space="0" w:color="000000"/>
              <w:right w:val="single" w:sz="4" w:space="0" w:color="000000"/>
            </w:tcBorders>
            <w:shd w:val="clear" w:color="auto" w:fill="auto"/>
            <w:vAlign w:val="center"/>
          </w:tcPr>
          <w:p w14:paraId="0121015D" w14:textId="77777777" w:rsidR="00417F41" w:rsidRPr="00583891" w:rsidRDefault="00417F41" w:rsidP="00417F41">
            <w:pPr>
              <w:rPr>
                <w:lang w:val="ru-RU"/>
              </w:rPr>
            </w:pPr>
            <w:r w:rsidRPr="00583891">
              <w:rPr>
                <w:rFonts w:ascii="Times New Roman" w:eastAsia="Times New Roman" w:hAnsi="Times New Roman"/>
                <w:sz w:val="24"/>
                <w:szCs w:val="24"/>
                <w:lang w:val="ru-RU" w:eastAsia="ru-RU"/>
              </w:rPr>
              <w:t xml:space="preserve">покупная тепловая энергия от ведомственных </w:t>
            </w:r>
            <w:r w:rsidRPr="00583891">
              <w:rPr>
                <w:rFonts w:ascii="Times New Roman" w:eastAsia="Times New Roman" w:hAnsi="Times New Roman"/>
                <w:sz w:val="24"/>
                <w:szCs w:val="24"/>
                <w:lang w:val="ru-RU" w:eastAsia="ru-RU"/>
              </w:rPr>
              <w:lastRenderedPageBreak/>
              <w:t>котельных</w:t>
            </w:r>
          </w:p>
        </w:tc>
        <w:tc>
          <w:tcPr>
            <w:tcW w:w="738" w:type="dxa"/>
            <w:tcBorders>
              <w:bottom w:val="single" w:sz="4" w:space="0" w:color="000000"/>
              <w:right w:val="single" w:sz="4" w:space="0" w:color="000000"/>
            </w:tcBorders>
            <w:shd w:val="clear" w:color="auto" w:fill="auto"/>
            <w:vAlign w:val="center"/>
          </w:tcPr>
          <w:p w14:paraId="6A3DF2B2" w14:textId="77777777" w:rsidR="00417F41" w:rsidRPr="00583891" w:rsidRDefault="00417F41" w:rsidP="00417F41">
            <w:pPr>
              <w:jc w:val="center"/>
            </w:pPr>
            <w:r w:rsidRPr="00583891">
              <w:rPr>
                <w:rFonts w:ascii="Times New Roman" w:eastAsia="Times New Roman" w:hAnsi="Times New Roman"/>
                <w:sz w:val="24"/>
                <w:szCs w:val="24"/>
                <w:lang w:val="ru-RU" w:eastAsia="ru-RU"/>
              </w:rPr>
              <w:lastRenderedPageBreak/>
              <w:t>тыс. руб.</w:t>
            </w:r>
          </w:p>
        </w:tc>
        <w:tc>
          <w:tcPr>
            <w:tcW w:w="850" w:type="dxa"/>
            <w:tcBorders>
              <w:bottom w:val="single" w:sz="4" w:space="0" w:color="000000"/>
              <w:right w:val="single" w:sz="4" w:space="0" w:color="000000"/>
            </w:tcBorders>
            <w:shd w:val="clear" w:color="auto" w:fill="auto"/>
            <w:vAlign w:val="center"/>
          </w:tcPr>
          <w:p w14:paraId="6594936B"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0FE865BD"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6193AC6B"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794A7DE1"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39CC07FD"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635B5A70"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42A9593F"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75D1A890"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073CA4FC"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3C921703"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4B89A229"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7A1ED116"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0B48432A"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6E4553A2"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r>
      <w:tr w:rsidR="00417F41" w:rsidRPr="00583891" w14:paraId="7B7878AE" w14:textId="77777777" w:rsidTr="00D84969">
        <w:trPr>
          <w:trHeight w:val="255"/>
        </w:trPr>
        <w:tc>
          <w:tcPr>
            <w:tcW w:w="1927" w:type="dxa"/>
            <w:tcBorders>
              <w:left w:val="single" w:sz="4" w:space="0" w:color="000000"/>
              <w:bottom w:val="single" w:sz="4" w:space="0" w:color="000000"/>
              <w:right w:val="single" w:sz="4" w:space="0" w:color="000000"/>
            </w:tcBorders>
            <w:shd w:val="clear" w:color="auto" w:fill="auto"/>
            <w:vAlign w:val="center"/>
          </w:tcPr>
          <w:p w14:paraId="2E2114B2" w14:textId="77777777" w:rsidR="00417F41" w:rsidRPr="00583891" w:rsidRDefault="00417F41" w:rsidP="00417F41">
            <w:r w:rsidRPr="00583891">
              <w:rPr>
                <w:rFonts w:ascii="Times New Roman" w:eastAsia="Times New Roman" w:hAnsi="Times New Roman"/>
                <w:sz w:val="24"/>
                <w:szCs w:val="24"/>
                <w:lang w:val="ru-RU" w:eastAsia="ru-RU"/>
              </w:rPr>
              <w:t>энергия на хозяйственные нужды</w:t>
            </w:r>
          </w:p>
        </w:tc>
        <w:tc>
          <w:tcPr>
            <w:tcW w:w="738" w:type="dxa"/>
            <w:tcBorders>
              <w:bottom w:val="single" w:sz="4" w:space="0" w:color="000000"/>
              <w:right w:val="single" w:sz="4" w:space="0" w:color="000000"/>
            </w:tcBorders>
            <w:shd w:val="clear" w:color="auto" w:fill="auto"/>
            <w:vAlign w:val="center"/>
          </w:tcPr>
          <w:p w14:paraId="4623C269" w14:textId="77777777" w:rsidR="00417F41" w:rsidRPr="00583891" w:rsidRDefault="00417F41" w:rsidP="00417F41">
            <w:pPr>
              <w:jc w:val="center"/>
            </w:pPr>
            <w:r w:rsidRPr="00583891">
              <w:rPr>
                <w:rFonts w:ascii="Times New Roman" w:eastAsia="Times New Roman" w:hAnsi="Times New Roman"/>
                <w:sz w:val="24"/>
                <w:szCs w:val="24"/>
                <w:lang w:val="ru-RU" w:eastAsia="ru-RU"/>
              </w:rPr>
              <w:t>тыс. руб.</w:t>
            </w:r>
          </w:p>
        </w:tc>
        <w:tc>
          <w:tcPr>
            <w:tcW w:w="850" w:type="dxa"/>
            <w:tcBorders>
              <w:bottom w:val="single" w:sz="4" w:space="0" w:color="000000"/>
              <w:right w:val="single" w:sz="4" w:space="0" w:color="000000"/>
            </w:tcBorders>
            <w:shd w:val="clear" w:color="auto" w:fill="auto"/>
            <w:vAlign w:val="center"/>
          </w:tcPr>
          <w:p w14:paraId="64E61680"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69FA1CF7"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3B362239"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26CBAD2A"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6EBEF088"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2E1E8E2A"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6540A55E"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7C14E541"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48ABF436"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07C4905D"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1AE303F9"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121C262D"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5CF14119"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2E5B3121"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r>
      <w:tr w:rsidR="00417F41" w:rsidRPr="00583891" w14:paraId="47E44147" w14:textId="77777777" w:rsidTr="00D84969">
        <w:trPr>
          <w:trHeight w:val="255"/>
        </w:trPr>
        <w:tc>
          <w:tcPr>
            <w:tcW w:w="1927" w:type="dxa"/>
            <w:tcBorders>
              <w:left w:val="single" w:sz="4" w:space="0" w:color="000000"/>
              <w:bottom w:val="single" w:sz="4" w:space="0" w:color="000000"/>
              <w:right w:val="single" w:sz="4" w:space="0" w:color="000000"/>
            </w:tcBorders>
            <w:shd w:val="clear" w:color="auto" w:fill="auto"/>
            <w:vAlign w:val="center"/>
          </w:tcPr>
          <w:p w14:paraId="57BAA62B" w14:textId="77777777" w:rsidR="00417F41" w:rsidRPr="00583891" w:rsidRDefault="00417F41" w:rsidP="00417F41">
            <w:r w:rsidRPr="00583891">
              <w:rPr>
                <w:rFonts w:ascii="Times New Roman" w:eastAsia="Times New Roman" w:hAnsi="Times New Roman"/>
                <w:sz w:val="24"/>
                <w:szCs w:val="24"/>
                <w:lang w:val="ru-RU" w:eastAsia="ru-RU"/>
              </w:rPr>
              <w:t>Затраты на оплату труда</w:t>
            </w:r>
          </w:p>
        </w:tc>
        <w:tc>
          <w:tcPr>
            <w:tcW w:w="738" w:type="dxa"/>
            <w:tcBorders>
              <w:bottom w:val="single" w:sz="4" w:space="0" w:color="000000"/>
              <w:right w:val="single" w:sz="4" w:space="0" w:color="000000"/>
            </w:tcBorders>
            <w:shd w:val="clear" w:color="auto" w:fill="auto"/>
            <w:vAlign w:val="center"/>
          </w:tcPr>
          <w:p w14:paraId="2E859C4F" w14:textId="77777777" w:rsidR="00417F41" w:rsidRPr="00583891" w:rsidRDefault="00417F41" w:rsidP="00417F41">
            <w:pPr>
              <w:jc w:val="center"/>
            </w:pPr>
            <w:r w:rsidRPr="00583891">
              <w:rPr>
                <w:rFonts w:ascii="Times New Roman" w:eastAsia="Times New Roman" w:hAnsi="Times New Roman"/>
                <w:sz w:val="24"/>
                <w:szCs w:val="24"/>
                <w:lang w:val="ru-RU" w:eastAsia="ru-RU"/>
              </w:rPr>
              <w:t>тыс. руб.</w:t>
            </w:r>
          </w:p>
        </w:tc>
        <w:tc>
          <w:tcPr>
            <w:tcW w:w="850" w:type="dxa"/>
            <w:tcBorders>
              <w:bottom w:val="single" w:sz="4" w:space="0" w:color="000000"/>
              <w:right w:val="single" w:sz="4" w:space="0" w:color="000000"/>
            </w:tcBorders>
            <w:shd w:val="clear" w:color="auto" w:fill="auto"/>
            <w:vAlign w:val="center"/>
          </w:tcPr>
          <w:p w14:paraId="56CA50A0" w14:textId="77777777" w:rsidR="00417F41" w:rsidRPr="00583891" w:rsidRDefault="00417F41" w:rsidP="00417F41">
            <w:pPr>
              <w:jc w:val="center"/>
            </w:pPr>
            <w:r w:rsidRPr="00583891">
              <w:rPr>
                <w:rFonts w:ascii="Times New Roman" w:eastAsia="Times New Roman" w:hAnsi="Times New Roman"/>
                <w:sz w:val="20"/>
                <w:szCs w:val="20"/>
                <w:lang w:val="ru-RU" w:eastAsia="ru-RU"/>
              </w:rPr>
              <w:t>4422,43</w:t>
            </w:r>
          </w:p>
        </w:tc>
        <w:tc>
          <w:tcPr>
            <w:tcW w:w="850" w:type="dxa"/>
            <w:tcBorders>
              <w:bottom w:val="single" w:sz="4" w:space="0" w:color="000000"/>
              <w:right w:val="single" w:sz="4" w:space="0" w:color="000000"/>
            </w:tcBorders>
            <w:shd w:val="clear" w:color="auto" w:fill="auto"/>
            <w:vAlign w:val="center"/>
          </w:tcPr>
          <w:p w14:paraId="2A83E05E" w14:textId="77777777" w:rsidR="00417F41" w:rsidRPr="00583891" w:rsidRDefault="00417F41" w:rsidP="00417F41">
            <w:pPr>
              <w:jc w:val="center"/>
            </w:pPr>
            <w:r w:rsidRPr="00583891">
              <w:rPr>
                <w:rFonts w:ascii="Times New Roman" w:eastAsia="Times New Roman" w:hAnsi="Times New Roman"/>
                <w:sz w:val="20"/>
                <w:szCs w:val="20"/>
                <w:lang w:val="ru-RU" w:eastAsia="ru-RU"/>
              </w:rPr>
              <w:t>4268,09</w:t>
            </w:r>
          </w:p>
        </w:tc>
        <w:tc>
          <w:tcPr>
            <w:tcW w:w="850" w:type="dxa"/>
            <w:tcBorders>
              <w:bottom w:val="single" w:sz="4" w:space="0" w:color="000000"/>
              <w:right w:val="single" w:sz="4" w:space="0" w:color="000000"/>
            </w:tcBorders>
            <w:shd w:val="clear" w:color="auto" w:fill="auto"/>
            <w:vAlign w:val="center"/>
          </w:tcPr>
          <w:p w14:paraId="2043529D" w14:textId="77777777" w:rsidR="00417F41" w:rsidRPr="00583891" w:rsidRDefault="00417F41" w:rsidP="00417F41">
            <w:pPr>
              <w:jc w:val="center"/>
            </w:pPr>
            <w:r w:rsidRPr="00583891">
              <w:rPr>
                <w:rFonts w:ascii="Times New Roman" w:eastAsia="Times New Roman" w:hAnsi="Times New Roman"/>
                <w:sz w:val="20"/>
                <w:szCs w:val="20"/>
                <w:lang w:val="ru-RU" w:eastAsia="ru-RU"/>
              </w:rPr>
              <w:t>5760,72</w:t>
            </w:r>
          </w:p>
        </w:tc>
        <w:tc>
          <w:tcPr>
            <w:tcW w:w="850" w:type="dxa"/>
            <w:tcBorders>
              <w:bottom w:val="single" w:sz="4" w:space="0" w:color="000000"/>
              <w:right w:val="single" w:sz="4" w:space="0" w:color="000000"/>
            </w:tcBorders>
            <w:shd w:val="clear" w:color="auto" w:fill="auto"/>
            <w:vAlign w:val="center"/>
          </w:tcPr>
          <w:p w14:paraId="51C50A0E" w14:textId="77777777" w:rsidR="00417F41" w:rsidRPr="00583891" w:rsidRDefault="00417F41" w:rsidP="00417F41">
            <w:pPr>
              <w:jc w:val="center"/>
              <w:rPr>
                <w:sz w:val="20"/>
                <w:szCs w:val="20"/>
                <w:lang w:val="ru-RU"/>
              </w:rPr>
            </w:pPr>
            <w:r w:rsidRPr="00583891">
              <w:rPr>
                <w:sz w:val="20"/>
                <w:szCs w:val="20"/>
                <w:lang w:val="ru-RU"/>
              </w:rPr>
              <w:t>4699,27</w:t>
            </w:r>
          </w:p>
        </w:tc>
        <w:tc>
          <w:tcPr>
            <w:tcW w:w="850" w:type="dxa"/>
            <w:tcBorders>
              <w:bottom w:val="single" w:sz="4" w:space="0" w:color="000000"/>
              <w:right w:val="single" w:sz="4" w:space="0" w:color="000000"/>
            </w:tcBorders>
            <w:shd w:val="clear" w:color="auto" w:fill="auto"/>
            <w:vAlign w:val="center"/>
          </w:tcPr>
          <w:p w14:paraId="0F1F9DB2" w14:textId="77777777" w:rsidR="00417F41" w:rsidRPr="00583891" w:rsidRDefault="00417F41" w:rsidP="00417F41">
            <w:pPr>
              <w:jc w:val="center"/>
              <w:rPr>
                <w:sz w:val="20"/>
                <w:szCs w:val="20"/>
                <w:lang w:val="ru-RU"/>
              </w:rPr>
            </w:pPr>
            <w:r w:rsidRPr="00583891">
              <w:rPr>
                <w:sz w:val="20"/>
                <w:szCs w:val="20"/>
                <w:lang w:val="ru-RU"/>
              </w:rPr>
              <w:t>4887,24</w:t>
            </w:r>
          </w:p>
        </w:tc>
        <w:tc>
          <w:tcPr>
            <w:tcW w:w="850" w:type="dxa"/>
            <w:tcBorders>
              <w:bottom w:val="single" w:sz="4" w:space="0" w:color="000000"/>
              <w:right w:val="single" w:sz="4" w:space="0" w:color="000000"/>
            </w:tcBorders>
            <w:shd w:val="clear" w:color="auto" w:fill="auto"/>
            <w:vAlign w:val="center"/>
          </w:tcPr>
          <w:p w14:paraId="4AF16AA3" w14:textId="77777777" w:rsidR="00417F41" w:rsidRPr="00583891" w:rsidRDefault="00417F41" w:rsidP="00417F41">
            <w:pPr>
              <w:jc w:val="center"/>
              <w:rPr>
                <w:sz w:val="20"/>
                <w:szCs w:val="20"/>
                <w:lang w:val="ru-RU"/>
              </w:rPr>
            </w:pPr>
            <w:r w:rsidRPr="00583891">
              <w:rPr>
                <w:sz w:val="20"/>
                <w:szCs w:val="20"/>
                <w:lang w:val="ru-RU"/>
              </w:rPr>
              <w:t>4891,24</w:t>
            </w:r>
          </w:p>
        </w:tc>
        <w:tc>
          <w:tcPr>
            <w:tcW w:w="850" w:type="dxa"/>
            <w:tcBorders>
              <w:bottom w:val="single" w:sz="4" w:space="0" w:color="000000"/>
              <w:right w:val="single" w:sz="4" w:space="0" w:color="000000"/>
            </w:tcBorders>
            <w:shd w:val="clear" w:color="auto" w:fill="auto"/>
            <w:vAlign w:val="center"/>
          </w:tcPr>
          <w:p w14:paraId="2A94D92A" w14:textId="77777777" w:rsidR="00417F41" w:rsidRPr="00583891" w:rsidRDefault="00417F41" w:rsidP="00417F41">
            <w:pPr>
              <w:jc w:val="center"/>
              <w:rPr>
                <w:sz w:val="20"/>
                <w:szCs w:val="20"/>
                <w:lang w:val="ru-RU"/>
              </w:rPr>
            </w:pPr>
            <w:r w:rsidRPr="00583891">
              <w:rPr>
                <w:sz w:val="20"/>
                <w:szCs w:val="20"/>
                <w:lang w:val="ru-RU"/>
              </w:rPr>
              <w:t>5086,89</w:t>
            </w:r>
          </w:p>
        </w:tc>
        <w:tc>
          <w:tcPr>
            <w:tcW w:w="850" w:type="dxa"/>
            <w:tcBorders>
              <w:bottom w:val="single" w:sz="4" w:space="0" w:color="000000"/>
              <w:right w:val="single" w:sz="4" w:space="0" w:color="000000"/>
            </w:tcBorders>
            <w:shd w:val="clear" w:color="auto" w:fill="auto"/>
            <w:vAlign w:val="center"/>
          </w:tcPr>
          <w:p w14:paraId="2B5BF3F4" w14:textId="77777777" w:rsidR="00417F41" w:rsidRPr="00583891" w:rsidRDefault="00417F41" w:rsidP="00417F41">
            <w:pPr>
              <w:jc w:val="center"/>
              <w:rPr>
                <w:sz w:val="20"/>
                <w:szCs w:val="20"/>
                <w:lang w:val="ru-RU"/>
              </w:rPr>
            </w:pPr>
            <w:r w:rsidRPr="00583891">
              <w:rPr>
                <w:sz w:val="20"/>
                <w:szCs w:val="20"/>
                <w:lang w:val="ru-RU"/>
              </w:rPr>
              <w:t>5290,37</w:t>
            </w:r>
          </w:p>
        </w:tc>
        <w:tc>
          <w:tcPr>
            <w:tcW w:w="850" w:type="dxa"/>
            <w:tcBorders>
              <w:bottom w:val="single" w:sz="4" w:space="0" w:color="000000"/>
              <w:right w:val="single" w:sz="4" w:space="0" w:color="000000"/>
            </w:tcBorders>
            <w:shd w:val="clear" w:color="auto" w:fill="auto"/>
            <w:vAlign w:val="center"/>
          </w:tcPr>
          <w:p w14:paraId="01AAAD5D" w14:textId="77777777" w:rsidR="00417F41" w:rsidRPr="00583891" w:rsidRDefault="00417F41" w:rsidP="00417F41">
            <w:pPr>
              <w:jc w:val="center"/>
              <w:rPr>
                <w:sz w:val="20"/>
                <w:szCs w:val="20"/>
                <w:lang w:val="ru-RU"/>
              </w:rPr>
            </w:pPr>
            <w:r w:rsidRPr="00583891">
              <w:rPr>
                <w:sz w:val="20"/>
                <w:szCs w:val="20"/>
                <w:lang w:val="ru-RU"/>
              </w:rPr>
              <w:t>5501,98</w:t>
            </w:r>
          </w:p>
        </w:tc>
        <w:tc>
          <w:tcPr>
            <w:tcW w:w="850" w:type="dxa"/>
            <w:tcBorders>
              <w:bottom w:val="single" w:sz="4" w:space="0" w:color="000000"/>
              <w:right w:val="single" w:sz="4" w:space="0" w:color="000000"/>
            </w:tcBorders>
            <w:shd w:val="clear" w:color="auto" w:fill="auto"/>
            <w:vAlign w:val="center"/>
          </w:tcPr>
          <w:p w14:paraId="0BC97479" w14:textId="77777777" w:rsidR="00417F41" w:rsidRPr="00583891" w:rsidRDefault="00417F41" w:rsidP="00417F41">
            <w:pPr>
              <w:jc w:val="center"/>
              <w:rPr>
                <w:sz w:val="20"/>
                <w:szCs w:val="20"/>
                <w:lang w:val="ru-RU"/>
              </w:rPr>
            </w:pPr>
            <w:r w:rsidRPr="00583891">
              <w:rPr>
                <w:sz w:val="20"/>
                <w:szCs w:val="20"/>
                <w:lang w:val="ru-RU"/>
              </w:rPr>
              <w:t>5722,06</w:t>
            </w:r>
          </w:p>
        </w:tc>
        <w:tc>
          <w:tcPr>
            <w:tcW w:w="850" w:type="dxa"/>
            <w:tcBorders>
              <w:bottom w:val="single" w:sz="4" w:space="0" w:color="000000"/>
              <w:right w:val="single" w:sz="4" w:space="0" w:color="000000"/>
            </w:tcBorders>
            <w:shd w:val="clear" w:color="auto" w:fill="auto"/>
            <w:vAlign w:val="center"/>
          </w:tcPr>
          <w:p w14:paraId="4A85F577" w14:textId="77777777" w:rsidR="00417F41" w:rsidRPr="00583891" w:rsidRDefault="00417F41" w:rsidP="00417F41">
            <w:pPr>
              <w:jc w:val="center"/>
              <w:rPr>
                <w:sz w:val="20"/>
                <w:szCs w:val="20"/>
                <w:lang w:val="ru-RU"/>
              </w:rPr>
            </w:pPr>
            <w:r w:rsidRPr="00583891">
              <w:rPr>
                <w:sz w:val="20"/>
                <w:szCs w:val="20"/>
                <w:lang w:val="ru-RU"/>
              </w:rPr>
              <w:t>5950,94</w:t>
            </w:r>
          </w:p>
        </w:tc>
        <w:tc>
          <w:tcPr>
            <w:tcW w:w="850" w:type="dxa"/>
            <w:tcBorders>
              <w:bottom w:val="single" w:sz="4" w:space="0" w:color="000000"/>
              <w:right w:val="single" w:sz="4" w:space="0" w:color="000000"/>
            </w:tcBorders>
            <w:shd w:val="clear" w:color="auto" w:fill="auto"/>
            <w:vAlign w:val="center"/>
          </w:tcPr>
          <w:p w14:paraId="1026A6D9" w14:textId="77777777" w:rsidR="00417F41" w:rsidRPr="00583891" w:rsidRDefault="00417F41" w:rsidP="00417F41">
            <w:pPr>
              <w:jc w:val="center"/>
              <w:rPr>
                <w:sz w:val="20"/>
                <w:szCs w:val="20"/>
                <w:lang w:val="ru-RU"/>
              </w:rPr>
            </w:pPr>
            <w:r w:rsidRPr="00583891">
              <w:rPr>
                <w:sz w:val="20"/>
                <w:szCs w:val="20"/>
                <w:lang w:val="ru-RU"/>
              </w:rPr>
              <w:t>6188,98</w:t>
            </w:r>
          </w:p>
        </w:tc>
        <w:tc>
          <w:tcPr>
            <w:tcW w:w="850" w:type="dxa"/>
            <w:tcBorders>
              <w:bottom w:val="single" w:sz="4" w:space="0" w:color="000000"/>
              <w:right w:val="single" w:sz="4" w:space="0" w:color="000000"/>
            </w:tcBorders>
            <w:shd w:val="clear" w:color="auto" w:fill="auto"/>
            <w:vAlign w:val="center"/>
          </w:tcPr>
          <w:p w14:paraId="35DB881B" w14:textId="77777777" w:rsidR="00417F41" w:rsidRPr="00583891" w:rsidRDefault="00417F41" w:rsidP="00417F41">
            <w:pPr>
              <w:jc w:val="center"/>
              <w:rPr>
                <w:sz w:val="20"/>
                <w:szCs w:val="20"/>
                <w:lang w:val="ru-RU"/>
              </w:rPr>
            </w:pPr>
            <w:r w:rsidRPr="00583891">
              <w:rPr>
                <w:sz w:val="20"/>
                <w:szCs w:val="20"/>
                <w:lang w:val="ru-RU"/>
              </w:rPr>
              <w:t>6436,54</w:t>
            </w:r>
          </w:p>
        </w:tc>
        <w:tc>
          <w:tcPr>
            <w:tcW w:w="850" w:type="dxa"/>
            <w:tcBorders>
              <w:bottom w:val="single" w:sz="4" w:space="0" w:color="000000"/>
              <w:right w:val="single" w:sz="4" w:space="0" w:color="000000"/>
            </w:tcBorders>
            <w:shd w:val="clear" w:color="auto" w:fill="auto"/>
            <w:vAlign w:val="center"/>
          </w:tcPr>
          <w:p w14:paraId="42015344" w14:textId="77777777" w:rsidR="00417F41" w:rsidRPr="00583891" w:rsidRDefault="00417F41" w:rsidP="00417F41">
            <w:pPr>
              <w:jc w:val="center"/>
              <w:rPr>
                <w:sz w:val="20"/>
                <w:szCs w:val="20"/>
                <w:lang w:val="ru-RU"/>
              </w:rPr>
            </w:pPr>
            <w:r w:rsidRPr="00583891">
              <w:rPr>
                <w:sz w:val="20"/>
                <w:szCs w:val="20"/>
                <w:lang w:val="ru-RU"/>
              </w:rPr>
              <w:t>6694,00</w:t>
            </w:r>
          </w:p>
        </w:tc>
      </w:tr>
      <w:tr w:rsidR="00417F41" w:rsidRPr="00583891" w14:paraId="79D6CD0F" w14:textId="77777777" w:rsidTr="00D84969">
        <w:trPr>
          <w:trHeight w:val="255"/>
        </w:trPr>
        <w:tc>
          <w:tcPr>
            <w:tcW w:w="1927" w:type="dxa"/>
            <w:tcBorders>
              <w:left w:val="single" w:sz="4" w:space="0" w:color="000000"/>
              <w:bottom w:val="single" w:sz="4" w:space="0" w:color="000000"/>
              <w:right w:val="single" w:sz="4" w:space="0" w:color="000000"/>
            </w:tcBorders>
            <w:shd w:val="clear" w:color="auto" w:fill="auto"/>
            <w:vAlign w:val="center"/>
          </w:tcPr>
          <w:p w14:paraId="1AA91803" w14:textId="77777777" w:rsidR="00417F41" w:rsidRPr="00583891" w:rsidRDefault="00417F41" w:rsidP="00417F41">
            <w:r w:rsidRPr="00583891">
              <w:rPr>
                <w:rFonts w:ascii="Times New Roman" w:eastAsia="Times New Roman" w:hAnsi="Times New Roman"/>
                <w:sz w:val="24"/>
                <w:szCs w:val="24"/>
                <w:lang w:val="ru-RU" w:eastAsia="ru-RU"/>
              </w:rPr>
              <w:t>Отчисления на социальные нужды</w:t>
            </w:r>
          </w:p>
        </w:tc>
        <w:tc>
          <w:tcPr>
            <w:tcW w:w="738" w:type="dxa"/>
            <w:tcBorders>
              <w:bottom w:val="single" w:sz="4" w:space="0" w:color="000000"/>
              <w:right w:val="single" w:sz="4" w:space="0" w:color="000000"/>
            </w:tcBorders>
            <w:shd w:val="clear" w:color="auto" w:fill="auto"/>
            <w:vAlign w:val="center"/>
          </w:tcPr>
          <w:p w14:paraId="640AEF0C" w14:textId="77777777" w:rsidR="00417F41" w:rsidRPr="00583891" w:rsidRDefault="00417F41" w:rsidP="00417F41">
            <w:pPr>
              <w:jc w:val="center"/>
            </w:pPr>
            <w:r w:rsidRPr="00583891">
              <w:rPr>
                <w:rFonts w:ascii="Times New Roman" w:eastAsia="Times New Roman" w:hAnsi="Times New Roman"/>
                <w:sz w:val="24"/>
                <w:szCs w:val="24"/>
                <w:lang w:val="ru-RU" w:eastAsia="ru-RU"/>
              </w:rPr>
              <w:t>тыс. руб.</w:t>
            </w:r>
          </w:p>
        </w:tc>
        <w:tc>
          <w:tcPr>
            <w:tcW w:w="850" w:type="dxa"/>
            <w:tcBorders>
              <w:bottom w:val="single" w:sz="4" w:space="0" w:color="000000"/>
              <w:right w:val="single" w:sz="4" w:space="0" w:color="000000"/>
            </w:tcBorders>
            <w:shd w:val="clear" w:color="auto" w:fill="auto"/>
            <w:vAlign w:val="center"/>
          </w:tcPr>
          <w:p w14:paraId="128195E6" w14:textId="77777777" w:rsidR="00417F41" w:rsidRPr="00583891" w:rsidRDefault="00417F41" w:rsidP="00417F41">
            <w:pPr>
              <w:jc w:val="center"/>
            </w:pPr>
            <w:r w:rsidRPr="00583891">
              <w:rPr>
                <w:rFonts w:ascii="Times New Roman" w:eastAsia="Times New Roman" w:hAnsi="Times New Roman"/>
                <w:sz w:val="20"/>
                <w:szCs w:val="20"/>
                <w:lang w:val="ru-RU" w:eastAsia="ru-RU"/>
              </w:rPr>
              <w:t>1335,57</w:t>
            </w:r>
          </w:p>
        </w:tc>
        <w:tc>
          <w:tcPr>
            <w:tcW w:w="850" w:type="dxa"/>
            <w:tcBorders>
              <w:bottom w:val="single" w:sz="4" w:space="0" w:color="000000"/>
              <w:right w:val="single" w:sz="4" w:space="0" w:color="000000"/>
            </w:tcBorders>
            <w:shd w:val="clear" w:color="auto" w:fill="auto"/>
            <w:vAlign w:val="center"/>
          </w:tcPr>
          <w:p w14:paraId="106059AC" w14:textId="77777777" w:rsidR="00417F41" w:rsidRPr="00583891" w:rsidRDefault="00417F41" w:rsidP="00417F41">
            <w:pPr>
              <w:jc w:val="center"/>
            </w:pPr>
            <w:r w:rsidRPr="00583891">
              <w:rPr>
                <w:rFonts w:ascii="Times New Roman" w:eastAsia="Times New Roman" w:hAnsi="Times New Roman"/>
                <w:sz w:val="20"/>
                <w:szCs w:val="20"/>
                <w:lang w:val="ru-RU" w:eastAsia="ru-RU"/>
              </w:rPr>
              <w:t>1288,96</w:t>
            </w:r>
          </w:p>
        </w:tc>
        <w:tc>
          <w:tcPr>
            <w:tcW w:w="850" w:type="dxa"/>
            <w:tcBorders>
              <w:bottom w:val="single" w:sz="4" w:space="0" w:color="000000"/>
              <w:right w:val="single" w:sz="4" w:space="0" w:color="000000"/>
            </w:tcBorders>
            <w:shd w:val="clear" w:color="auto" w:fill="auto"/>
            <w:vAlign w:val="center"/>
          </w:tcPr>
          <w:p w14:paraId="5B5CC90A" w14:textId="77777777" w:rsidR="00417F41" w:rsidRPr="00583891" w:rsidRDefault="00417F41" w:rsidP="00417F41">
            <w:pPr>
              <w:jc w:val="center"/>
            </w:pPr>
            <w:r w:rsidRPr="00583891">
              <w:rPr>
                <w:rFonts w:ascii="Times New Roman" w:eastAsia="Times New Roman" w:hAnsi="Times New Roman"/>
                <w:sz w:val="20"/>
                <w:szCs w:val="20"/>
                <w:lang w:val="ru-RU" w:eastAsia="ru-RU"/>
              </w:rPr>
              <w:t>1739,74</w:t>
            </w:r>
          </w:p>
        </w:tc>
        <w:tc>
          <w:tcPr>
            <w:tcW w:w="850" w:type="dxa"/>
            <w:tcBorders>
              <w:bottom w:val="single" w:sz="4" w:space="0" w:color="000000"/>
              <w:right w:val="single" w:sz="4" w:space="0" w:color="000000"/>
            </w:tcBorders>
            <w:shd w:val="clear" w:color="auto" w:fill="auto"/>
            <w:vAlign w:val="center"/>
          </w:tcPr>
          <w:p w14:paraId="11996F42" w14:textId="77777777" w:rsidR="00417F41" w:rsidRPr="00583891" w:rsidRDefault="00417F41" w:rsidP="00417F41">
            <w:pPr>
              <w:jc w:val="center"/>
              <w:rPr>
                <w:sz w:val="20"/>
                <w:szCs w:val="20"/>
                <w:lang w:val="ru-RU"/>
              </w:rPr>
            </w:pPr>
            <w:r w:rsidRPr="00583891">
              <w:rPr>
                <w:sz w:val="20"/>
                <w:szCs w:val="20"/>
                <w:lang w:val="ru-RU"/>
              </w:rPr>
              <w:t>1157,79</w:t>
            </w:r>
          </w:p>
        </w:tc>
        <w:tc>
          <w:tcPr>
            <w:tcW w:w="850" w:type="dxa"/>
            <w:tcBorders>
              <w:bottom w:val="single" w:sz="4" w:space="0" w:color="000000"/>
              <w:right w:val="single" w:sz="4" w:space="0" w:color="000000"/>
            </w:tcBorders>
            <w:shd w:val="clear" w:color="auto" w:fill="auto"/>
            <w:vAlign w:val="center"/>
          </w:tcPr>
          <w:p w14:paraId="464DFCA9" w14:textId="77777777" w:rsidR="00417F41" w:rsidRPr="00583891" w:rsidRDefault="00417F41" w:rsidP="00417F41">
            <w:pPr>
              <w:jc w:val="center"/>
              <w:rPr>
                <w:sz w:val="20"/>
                <w:szCs w:val="20"/>
                <w:lang w:val="ru-RU"/>
              </w:rPr>
            </w:pPr>
            <w:r w:rsidRPr="00583891">
              <w:rPr>
                <w:sz w:val="20"/>
                <w:szCs w:val="20"/>
                <w:lang w:val="ru-RU"/>
              </w:rPr>
              <w:t>1475,95</w:t>
            </w:r>
          </w:p>
        </w:tc>
        <w:tc>
          <w:tcPr>
            <w:tcW w:w="850" w:type="dxa"/>
            <w:tcBorders>
              <w:bottom w:val="single" w:sz="4" w:space="0" w:color="000000"/>
              <w:right w:val="single" w:sz="4" w:space="0" w:color="000000"/>
            </w:tcBorders>
            <w:shd w:val="clear" w:color="auto" w:fill="auto"/>
            <w:vAlign w:val="center"/>
          </w:tcPr>
          <w:p w14:paraId="38E2B663" w14:textId="77777777" w:rsidR="00417F41" w:rsidRPr="00583891" w:rsidRDefault="00417F41" w:rsidP="00417F41">
            <w:pPr>
              <w:jc w:val="center"/>
              <w:rPr>
                <w:sz w:val="20"/>
                <w:szCs w:val="20"/>
                <w:lang w:val="ru-RU"/>
              </w:rPr>
            </w:pPr>
            <w:r w:rsidRPr="00583891">
              <w:rPr>
                <w:sz w:val="20"/>
                <w:szCs w:val="20"/>
                <w:lang w:val="ru-RU"/>
              </w:rPr>
              <w:t>1477,15</w:t>
            </w:r>
          </w:p>
        </w:tc>
        <w:tc>
          <w:tcPr>
            <w:tcW w:w="850" w:type="dxa"/>
            <w:tcBorders>
              <w:bottom w:val="single" w:sz="4" w:space="0" w:color="000000"/>
              <w:right w:val="single" w:sz="4" w:space="0" w:color="000000"/>
            </w:tcBorders>
            <w:shd w:val="clear" w:color="auto" w:fill="auto"/>
            <w:vAlign w:val="center"/>
          </w:tcPr>
          <w:p w14:paraId="6C7BC961" w14:textId="77777777" w:rsidR="00417F41" w:rsidRPr="00583891" w:rsidRDefault="00417F41" w:rsidP="00417F41">
            <w:pPr>
              <w:jc w:val="center"/>
              <w:rPr>
                <w:sz w:val="20"/>
                <w:szCs w:val="20"/>
                <w:lang w:val="ru-RU"/>
              </w:rPr>
            </w:pPr>
            <w:r w:rsidRPr="00583891">
              <w:rPr>
                <w:sz w:val="20"/>
                <w:szCs w:val="20"/>
                <w:lang w:val="ru-RU"/>
              </w:rPr>
              <w:t>1536,24</w:t>
            </w:r>
          </w:p>
        </w:tc>
        <w:tc>
          <w:tcPr>
            <w:tcW w:w="850" w:type="dxa"/>
            <w:tcBorders>
              <w:bottom w:val="single" w:sz="4" w:space="0" w:color="000000"/>
              <w:right w:val="single" w:sz="4" w:space="0" w:color="000000"/>
            </w:tcBorders>
            <w:shd w:val="clear" w:color="auto" w:fill="auto"/>
            <w:vAlign w:val="center"/>
          </w:tcPr>
          <w:p w14:paraId="63E99123" w14:textId="77777777" w:rsidR="00417F41" w:rsidRPr="00583891" w:rsidRDefault="00417F41" w:rsidP="00417F41">
            <w:pPr>
              <w:jc w:val="center"/>
              <w:rPr>
                <w:sz w:val="20"/>
                <w:szCs w:val="20"/>
                <w:lang w:val="ru-RU"/>
              </w:rPr>
            </w:pPr>
            <w:r w:rsidRPr="00583891">
              <w:rPr>
                <w:sz w:val="20"/>
                <w:szCs w:val="20"/>
                <w:lang w:val="ru-RU"/>
              </w:rPr>
              <w:t>1597,69</w:t>
            </w:r>
          </w:p>
        </w:tc>
        <w:tc>
          <w:tcPr>
            <w:tcW w:w="850" w:type="dxa"/>
            <w:tcBorders>
              <w:bottom w:val="single" w:sz="4" w:space="0" w:color="000000"/>
              <w:right w:val="single" w:sz="4" w:space="0" w:color="000000"/>
            </w:tcBorders>
            <w:shd w:val="clear" w:color="auto" w:fill="auto"/>
            <w:vAlign w:val="center"/>
          </w:tcPr>
          <w:p w14:paraId="1271D225" w14:textId="77777777" w:rsidR="00417F41" w:rsidRPr="00583891" w:rsidRDefault="00417F41" w:rsidP="00417F41">
            <w:pPr>
              <w:jc w:val="center"/>
              <w:rPr>
                <w:sz w:val="20"/>
                <w:szCs w:val="20"/>
                <w:lang w:val="ru-RU"/>
              </w:rPr>
            </w:pPr>
            <w:r w:rsidRPr="00583891">
              <w:rPr>
                <w:sz w:val="20"/>
                <w:szCs w:val="20"/>
                <w:lang w:val="ru-RU"/>
              </w:rPr>
              <w:t>1661,59</w:t>
            </w:r>
          </w:p>
        </w:tc>
        <w:tc>
          <w:tcPr>
            <w:tcW w:w="850" w:type="dxa"/>
            <w:tcBorders>
              <w:bottom w:val="single" w:sz="4" w:space="0" w:color="000000"/>
              <w:right w:val="single" w:sz="4" w:space="0" w:color="000000"/>
            </w:tcBorders>
            <w:shd w:val="clear" w:color="auto" w:fill="auto"/>
            <w:vAlign w:val="center"/>
          </w:tcPr>
          <w:p w14:paraId="33979488" w14:textId="77777777" w:rsidR="00417F41" w:rsidRPr="00583891" w:rsidRDefault="00417F41" w:rsidP="00417F41">
            <w:pPr>
              <w:jc w:val="center"/>
              <w:rPr>
                <w:sz w:val="20"/>
                <w:szCs w:val="20"/>
                <w:lang w:val="ru-RU"/>
              </w:rPr>
            </w:pPr>
            <w:r w:rsidRPr="00583891">
              <w:rPr>
                <w:sz w:val="20"/>
                <w:szCs w:val="20"/>
                <w:lang w:val="ru-RU"/>
              </w:rPr>
              <w:t>1728,06</w:t>
            </w:r>
          </w:p>
        </w:tc>
        <w:tc>
          <w:tcPr>
            <w:tcW w:w="850" w:type="dxa"/>
            <w:tcBorders>
              <w:bottom w:val="single" w:sz="4" w:space="0" w:color="000000"/>
              <w:right w:val="single" w:sz="4" w:space="0" w:color="000000"/>
            </w:tcBorders>
            <w:shd w:val="clear" w:color="auto" w:fill="auto"/>
            <w:vAlign w:val="center"/>
          </w:tcPr>
          <w:p w14:paraId="5929FCFF" w14:textId="77777777" w:rsidR="00417F41" w:rsidRPr="00583891" w:rsidRDefault="00417F41" w:rsidP="00417F41">
            <w:pPr>
              <w:jc w:val="center"/>
              <w:rPr>
                <w:sz w:val="20"/>
                <w:szCs w:val="20"/>
                <w:lang w:val="ru-RU"/>
              </w:rPr>
            </w:pPr>
            <w:r w:rsidRPr="00583891">
              <w:rPr>
                <w:sz w:val="20"/>
                <w:szCs w:val="20"/>
                <w:lang w:val="ru-RU"/>
              </w:rPr>
              <w:t>1797,18</w:t>
            </w:r>
          </w:p>
        </w:tc>
        <w:tc>
          <w:tcPr>
            <w:tcW w:w="850" w:type="dxa"/>
            <w:tcBorders>
              <w:bottom w:val="single" w:sz="4" w:space="0" w:color="000000"/>
              <w:right w:val="single" w:sz="4" w:space="0" w:color="000000"/>
            </w:tcBorders>
            <w:shd w:val="clear" w:color="auto" w:fill="auto"/>
            <w:vAlign w:val="center"/>
          </w:tcPr>
          <w:p w14:paraId="3ADBA970" w14:textId="77777777" w:rsidR="00417F41" w:rsidRPr="00583891" w:rsidRDefault="00417F41" w:rsidP="00417F41">
            <w:pPr>
              <w:jc w:val="center"/>
              <w:rPr>
                <w:sz w:val="20"/>
                <w:szCs w:val="20"/>
                <w:lang w:val="ru-RU"/>
              </w:rPr>
            </w:pPr>
            <w:r w:rsidRPr="00583891">
              <w:rPr>
                <w:sz w:val="20"/>
                <w:szCs w:val="20"/>
                <w:lang w:val="ru-RU"/>
              </w:rPr>
              <w:t>1869,07</w:t>
            </w:r>
          </w:p>
        </w:tc>
        <w:tc>
          <w:tcPr>
            <w:tcW w:w="850" w:type="dxa"/>
            <w:tcBorders>
              <w:bottom w:val="single" w:sz="4" w:space="0" w:color="000000"/>
              <w:right w:val="single" w:sz="4" w:space="0" w:color="000000"/>
            </w:tcBorders>
            <w:shd w:val="clear" w:color="auto" w:fill="auto"/>
            <w:vAlign w:val="center"/>
          </w:tcPr>
          <w:p w14:paraId="18000F9F" w14:textId="77777777" w:rsidR="00417F41" w:rsidRPr="00583891" w:rsidRDefault="00417F41" w:rsidP="00417F41">
            <w:pPr>
              <w:jc w:val="center"/>
              <w:rPr>
                <w:sz w:val="20"/>
                <w:szCs w:val="20"/>
                <w:lang w:val="ru-RU"/>
              </w:rPr>
            </w:pPr>
            <w:r w:rsidRPr="00583891">
              <w:rPr>
                <w:sz w:val="20"/>
                <w:szCs w:val="20"/>
                <w:lang w:val="ru-RU"/>
              </w:rPr>
              <w:t>1943,84</w:t>
            </w:r>
          </w:p>
        </w:tc>
        <w:tc>
          <w:tcPr>
            <w:tcW w:w="850" w:type="dxa"/>
            <w:tcBorders>
              <w:bottom w:val="single" w:sz="4" w:space="0" w:color="000000"/>
              <w:right w:val="single" w:sz="4" w:space="0" w:color="000000"/>
            </w:tcBorders>
            <w:shd w:val="clear" w:color="auto" w:fill="auto"/>
            <w:vAlign w:val="center"/>
          </w:tcPr>
          <w:p w14:paraId="556409BF" w14:textId="77777777" w:rsidR="00417F41" w:rsidRPr="00583891" w:rsidRDefault="00417F41" w:rsidP="00417F41">
            <w:pPr>
              <w:jc w:val="center"/>
              <w:rPr>
                <w:sz w:val="20"/>
                <w:szCs w:val="20"/>
                <w:lang w:val="ru-RU"/>
              </w:rPr>
            </w:pPr>
            <w:r w:rsidRPr="00583891">
              <w:rPr>
                <w:sz w:val="20"/>
                <w:szCs w:val="20"/>
                <w:lang w:val="ru-RU"/>
              </w:rPr>
              <w:t>2021,59</w:t>
            </w:r>
          </w:p>
        </w:tc>
      </w:tr>
      <w:tr w:rsidR="00417F41" w:rsidRPr="00583891" w14:paraId="510F2640" w14:textId="77777777" w:rsidTr="00D84969">
        <w:trPr>
          <w:trHeight w:val="255"/>
        </w:trPr>
        <w:tc>
          <w:tcPr>
            <w:tcW w:w="1927" w:type="dxa"/>
            <w:tcBorders>
              <w:left w:val="single" w:sz="4" w:space="0" w:color="000000"/>
              <w:bottom w:val="single" w:sz="4" w:space="0" w:color="000000"/>
              <w:right w:val="single" w:sz="4" w:space="0" w:color="000000"/>
            </w:tcBorders>
            <w:shd w:val="clear" w:color="auto" w:fill="auto"/>
            <w:vAlign w:val="center"/>
          </w:tcPr>
          <w:p w14:paraId="4085AF23" w14:textId="77777777" w:rsidR="00417F41" w:rsidRPr="00583891" w:rsidRDefault="00417F41" w:rsidP="00417F41">
            <w:r w:rsidRPr="00583891">
              <w:rPr>
                <w:rFonts w:ascii="Times New Roman" w:eastAsia="Times New Roman" w:hAnsi="Times New Roman"/>
                <w:sz w:val="24"/>
                <w:szCs w:val="24"/>
                <w:lang w:val="ru-RU" w:eastAsia="ru-RU"/>
              </w:rPr>
              <w:t>Амортизация основных средств</w:t>
            </w:r>
          </w:p>
        </w:tc>
        <w:tc>
          <w:tcPr>
            <w:tcW w:w="738" w:type="dxa"/>
            <w:tcBorders>
              <w:bottom w:val="single" w:sz="4" w:space="0" w:color="000000"/>
              <w:right w:val="single" w:sz="4" w:space="0" w:color="000000"/>
            </w:tcBorders>
            <w:shd w:val="clear" w:color="auto" w:fill="auto"/>
            <w:vAlign w:val="center"/>
          </w:tcPr>
          <w:p w14:paraId="639CA0C3" w14:textId="77777777" w:rsidR="00417F41" w:rsidRPr="00583891" w:rsidRDefault="00417F41" w:rsidP="00417F41">
            <w:pPr>
              <w:jc w:val="center"/>
            </w:pPr>
            <w:r w:rsidRPr="00583891">
              <w:rPr>
                <w:rFonts w:ascii="Times New Roman" w:eastAsia="Times New Roman" w:hAnsi="Times New Roman"/>
                <w:sz w:val="24"/>
                <w:szCs w:val="24"/>
                <w:lang w:val="ru-RU" w:eastAsia="ru-RU"/>
              </w:rPr>
              <w:t>тыс. руб.</w:t>
            </w:r>
          </w:p>
        </w:tc>
        <w:tc>
          <w:tcPr>
            <w:tcW w:w="850" w:type="dxa"/>
            <w:tcBorders>
              <w:bottom w:val="single" w:sz="4" w:space="0" w:color="000000"/>
              <w:right w:val="single" w:sz="4" w:space="0" w:color="000000"/>
            </w:tcBorders>
            <w:shd w:val="clear" w:color="auto" w:fill="auto"/>
            <w:vAlign w:val="center"/>
          </w:tcPr>
          <w:p w14:paraId="0AD04AE2" w14:textId="77777777" w:rsidR="00417F41" w:rsidRPr="00583891" w:rsidRDefault="00417F41" w:rsidP="00417F41">
            <w:pPr>
              <w:jc w:val="center"/>
            </w:pPr>
            <w:r w:rsidRPr="00583891">
              <w:rPr>
                <w:rFonts w:ascii="Times New Roman" w:eastAsia="Times New Roman" w:hAnsi="Times New Roman"/>
                <w:sz w:val="20"/>
                <w:szCs w:val="20"/>
                <w:lang w:val="ru-RU" w:eastAsia="ru-RU"/>
              </w:rPr>
              <w:t>1022,17</w:t>
            </w:r>
          </w:p>
        </w:tc>
        <w:tc>
          <w:tcPr>
            <w:tcW w:w="850" w:type="dxa"/>
            <w:tcBorders>
              <w:bottom w:val="single" w:sz="4" w:space="0" w:color="000000"/>
              <w:right w:val="single" w:sz="4" w:space="0" w:color="000000"/>
            </w:tcBorders>
            <w:shd w:val="clear" w:color="auto" w:fill="auto"/>
            <w:vAlign w:val="center"/>
          </w:tcPr>
          <w:p w14:paraId="73D5851C" w14:textId="77777777" w:rsidR="00417F41" w:rsidRPr="00583891" w:rsidRDefault="00417F41" w:rsidP="00417F41">
            <w:pPr>
              <w:jc w:val="center"/>
            </w:pPr>
            <w:r w:rsidRPr="00583891">
              <w:rPr>
                <w:rFonts w:ascii="Times New Roman" w:eastAsia="Times New Roman" w:hAnsi="Times New Roman"/>
                <w:sz w:val="20"/>
                <w:szCs w:val="20"/>
                <w:lang w:val="ru-RU" w:eastAsia="ru-RU"/>
              </w:rPr>
              <w:t>1045,77</w:t>
            </w:r>
          </w:p>
        </w:tc>
        <w:tc>
          <w:tcPr>
            <w:tcW w:w="850" w:type="dxa"/>
            <w:tcBorders>
              <w:bottom w:val="single" w:sz="4" w:space="0" w:color="000000"/>
              <w:right w:val="single" w:sz="4" w:space="0" w:color="000000"/>
            </w:tcBorders>
            <w:shd w:val="clear" w:color="auto" w:fill="auto"/>
            <w:vAlign w:val="center"/>
          </w:tcPr>
          <w:p w14:paraId="6160682C" w14:textId="77777777" w:rsidR="00417F41" w:rsidRPr="00583891" w:rsidRDefault="00417F41" w:rsidP="00417F41">
            <w:pPr>
              <w:jc w:val="center"/>
            </w:pPr>
            <w:r w:rsidRPr="00583891">
              <w:rPr>
                <w:rFonts w:ascii="Times New Roman" w:eastAsia="Times New Roman" w:hAnsi="Times New Roman"/>
                <w:sz w:val="20"/>
                <w:szCs w:val="20"/>
                <w:lang w:val="ru-RU" w:eastAsia="ru-RU"/>
              </w:rPr>
              <w:t>989,78</w:t>
            </w:r>
          </w:p>
        </w:tc>
        <w:tc>
          <w:tcPr>
            <w:tcW w:w="850" w:type="dxa"/>
            <w:tcBorders>
              <w:bottom w:val="single" w:sz="4" w:space="0" w:color="000000"/>
              <w:right w:val="single" w:sz="4" w:space="0" w:color="000000"/>
            </w:tcBorders>
            <w:shd w:val="clear" w:color="auto" w:fill="auto"/>
            <w:vAlign w:val="center"/>
          </w:tcPr>
          <w:p w14:paraId="4A895A7E" w14:textId="77777777" w:rsidR="00417F41" w:rsidRPr="00583891" w:rsidRDefault="00417F41" w:rsidP="00417F41">
            <w:pPr>
              <w:jc w:val="center"/>
              <w:rPr>
                <w:sz w:val="20"/>
                <w:szCs w:val="20"/>
                <w:lang w:val="ru-RU"/>
              </w:rPr>
            </w:pPr>
            <w:r w:rsidRPr="00583891">
              <w:rPr>
                <w:sz w:val="20"/>
                <w:szCs w:val="20"/>
                <w:lang w:val="ru-RU"/>
              </w:rPr>
              <w:t>1041,64</w:t>
            </w:r>
          </w:p>
        </w:tc>
        <w:tc>
          <w:tcPr>
            <w:tcW w:w="850" w:type="dxa"/>
            <w:tcBorders>
              <w:bottom w:val="single" w:sz="4" w:space="0" w:color="000000"/>
              <w:right w:val="single" w:sz="4" w:space="0" w:color="000000"/>
            </w:tcBorders>
            <w:shd w:val="clear" w:color="auto" w:fill="auto"/>
            <w:vAlign w:val="center"/>
          </w:tcPr>
          <w:p w14:paraId="12616CF1" w14:textId="77777777" w:rsidR="00417F41" w:rsidRPr="00583891" w:rsidRDefault="00417F41" w:rsidP="00417F41">
            <w:pPr>
              <w:jc w:val="center"/>
              <w:rPr>
                <w:sz w:val="20"/>
                <w:szCs w:val="20"/>
                <w:lang w:val="ru-RU"/>
              </w:rPr>
            </w:pPr>
            <w:r w:rsidRPr="00583891">
              <w:rPr>
                <w:sz w:val="20"/>
                <w:szCs w:val="20"/>
                <w:lang w:val="ru-RU"/>
              </w:rPr>
              <w:t>1041,64</w:t>
            </w:r>
          </w:p>
        </w:tc>
        <w:tc>
          <w:tcPr>
            <w:tcW w:w="850" w:type="dxa"/>
            <w:tcBorders>
              <w:bottom w:val="single" w:sz="4" w:space="0" w:color="000000"/>
              <w:right w:val="single" w:sz="4" w:space="0" w:color="000000"/>
            </w:tcBorders>
            <w:shd w:val="clear" w:color="auto" w:fill="auto"/>
            <w:vAlign w:val="center"/>
          </w:tcPr>
          <w:p w14:paraId="3E9D12DF" w14:textId="77777777" w:rsidR="00417F41" w:rsidRPr="00583891" w:rsidRDefault="00417F41" w:rsidP="00417F41">
            <w:pPr>
              <w:jc w:val="center"/>
              <w:rPr>
                <w:sz w:val="20"/>
                <w:szCs w:val="20"/>
                <w:lang w:val="ru-RU"/>
              </w:rPr>
            </w:pPr>
            <w:r w:rsidRPr="00583891">
              <w:rPr>
                <w:sz w:val="20"/>
                <w:szCs w:val="20"/>
                <w:lang w:val="ru-RU"/>
              </w:rPr>
              <w:t>1041,64</w:t>
            </w:r>
          </w:p>
        </w:tc>
        <w:tc>
          <w:tcPr>
            <w:tcW w:w="850" w:type="dxa"/>
            <w:tcBorders>
              <w:bottom w:val="single" w:sz="4" w:space="0" w:color="000000"/>
              <w:right w:val="single" w:sz="4" w:space="0" w:color="000000"/>
            </w:tcBorders>
            <w:shd w:val="clear" w:color="auto" w:fill="auto"/>
            <w:vAlign w:val="center"/>
          </w:tcPr>
          <w:p w14:paraId="2AE9CD21" w14:textId="77777777" w:rsidR="00417F41" w:rsidRPr="00583891" w:rsidRDefault="00417F41" w:rsidP="00417F41">
            <w:pPr>
              <w:jc w:val="center"/>
              <w:rPr>
                <w:sz w:val="20"/>
                <w:szCs w:val="20"/>
                <w:lang w:val="ru-RU"/>
              </w:rPr>
            </w:pPr>
            <w:r w:rsidRPr="00583891">
              <w:rPr>
                <w:sz w:val="20"/>
                <w:szCs w:val="20"/>
                <w:lang w:val="ru-RU"/>
              </w:rPr>
              <w:t>1041,64</w:t>
            </w:r>
          </w:p>
        </w:tc>
        <w:tc>
          <w:tcPr>
            <w:tcW w:w="850" w:type="dxa"/>
            <w:tcBorders>
              <w:bottom w:val="single" w:sz="4" w:space="0" w:color="000000"/>
              <w:right w:val="single" w:sz="4" w:space="0" w:color="000000"/>
            </w:tcBorders>
            <w:shd w:val="clear" w:color="auto" w:fill="auto"/>
            <w:vAlign w:val="center"/>
          </w:tcPr>
          <w:p w14:paraId="666F35D7" w14:textId="77777777" w:rsidR="00417F41" w:rsidRPr="00583891" w:rsidRDefault="00417F41" w:rsidP="00417F41">
            <w:pPr>
              <w:jc w:val="center"/>
              <w:rPr>
                <w:sz w:val="20"/>
                <w:szCs w:val="20"/>
                <w:lang w:val="ru-RU"/>
              </w:rPr>
            </w:pPr>
            <w:r w:rsidRPr="00583891">
              <w:rPr>
                <w:sz w:val="20"/>
                <w:szCs w:val="20"/>
                <w:lang w:val="ru-RU"/>
              </w:rPr>
              <w:t>1041,64</w:t>
            </w:r>
          </w:p>
        </w:tc>
        <w:tc>
          <w:tcPr>
            <w:tcW w:w="850" w:type="dxa"/>
            <w:tcBorders>
              <w:bottom w:val="single" w:sz="4" w:space="0" w:color="000000"/>
              <w:right w:val="single" w:sz="4" w:space="0" w:color="000000"/>
            </w:tcBorders>
            <w:shd w:val="clear" w:color="auto" w:fill="auto"/>
            <w:vAlign w:val="center"/>
          </w:tcPr>
          <w:p w14:paraId="5371648D" w14:textId="77777777" w:rsidR="00417F41" w:rsidRPr="00583891" w:rsidRDefault="00417F41" w:rsidP="00417F41">
            <w:pPr>
              <w:jc w:val="center"/>
              <w:rPr>
                <w:sz w:val="20"/>
                <w:szCs w:val="20"/>
                <w:lang w:val="ru-RU"/>
              </w:rPr>
            </w:pPr>
            <w:r w:rsidRPr="00583891">
              <w:rPr>
                <w:sz w:val="20"/>
                <w:szCs w:val="20"/>
                <w:lang w:val="ru-RU"/>
              </w:rPr>
              <w:t>1041,64</w:t>
            </w:r>
          </w:p>
        </w:tc>
        <w:tc>
          <w:tcPr>
            <w:tcW w:w="850" w:type="dxa"/>
            <w:tcBorders>
              <w:bottom w:val="single" w:sz="4" w:space="0" w:color="000000"/>
              <w:right w:val="single" w:sz="4" w:space="0" w:color="000000"/>
            </w:tcBorders>
            <w:shd w:val="clear" w:color="auto" w:fill="auto"/>
            <w:vAlign w:val="center"/>
          </w:tcPr>
          <w:p w14:paraId="402B6132" w14:textId="77777777" w:rsidR="00417F41" w:rsidRPr="00583891" w:rsidRDefault="00417F41" w:rsidP="00417F41">
            <w:pPr>
              <w:jc w:val="center"/>
              <w:rPr>
                <w:sz w:val="20"/>
                <w:szCs w:val="20"/>
                <w:lang w:val="ru-RU"/>
              </w:rPr>
            </w:pPr>
            <w:r w:rsidRPr="00583891">
              <w:rPr>
                <w:sz w:val="20"/>
                <w:szCs w:val="20"/>
                <w:lang w:val="ru-RU"/>
              </w:rPr>
              <w:t>1041,64</w:t>
            </w:r>
          </w:p>
        </w:tc>
        <w:tc>
          <w:tcPr>
            <w:tcW w:w="850" w:type="dxa"/>
            <w:tcBorders>
              <w:bottom w:val="single" w:sz="4" w:space="0" w:color="000000"/>
              <w:right w:val="single" w:sz="4" w:space="0" w:color="000000"/>
            </w:tcBorders>
            <w:shd w:val="clear" w:color="auto" w:fill="auto"/>
            <w:vAlign w:val="center"/>
          </w:tcPr>
          <w:p w14:paraId="5B3C8B30" w14:textId="77777777" w:rsidR="00417F41" w:rsidRPr="00583891" w:rsidRDefault="00417F41" w:rsidP="00417F41">
            <w:pPr>
              <w:jc w:val="center"/>
              <w:rPr>
                <w:sz w:val="20"/>
                <w:szCs w:val="20"/>
                <w:lang w:val="ru-RU"/>
              </w:rPr>
            </w:pPr>
            <w:r w:rsidRPr="00583891">
              <w:rPr>
                <w:sz w:val="20"/>
                <w:szCs w:val="20"/>
                <w:lang w:val="ru-RU"/>
              </w:rPr>
              <w:t>1041,64</w:t>
            </w:r>
          </w:p>
        </w:tc>
        <w:tc>
          <w:tcPr>
            <w:tcW w:w="850" w:type="dxa"/>
            <w:tcBorders>
              <w:bottom w:val="single" w:sz="4" w:space="0" w:color="000000"/>
              <w:right w:val="single" w:sz="4" w:space="0" w:color="000000"/>
            </w:tcBorders>
            <w:shd w:val="clear" w:color="auto" w:fill="auto"/>
            <w:vAlign w:val="center"/>
          </w:tcPr>
          <w:p w14:paraId="3CB489FA" w14:textId="77777777" w:rsidR="00417F41" w:rsidRPr="00583891" w:rsidRDefault="00417F41" w:rsidP="00417F41">
            <w:pPr>
              <w:jc w:val="center"/>
              <w:rPr>
                <w:sz w:val="20"/>
                <w:szCs w:val="20"/>
                <w:lang w:val="ru-RU"/>
              </w:rPr>
            </w:pPr>
            <w:r w:rsidRPr="00583891">
              <w:rPr>
                <w:sz w:val="20"/>
                <w:szCs w:val="20"/>
                <w:lang w:val="ru-RU"/>
              </w:rPr>
              <w:t>1041,64</w:t>
            </w:r>
          </w:p>
        </w:tc>
        <w:tc>
          <w:tcPr>
            <w:tcW w:w="850" w:type="dxa"/>
            <w:tcBorders>
              <w:bottom w:val="single" w:sz="4" w:space="0" w:color="000000"/>
              <w:right w:val="single" w:sz="4" w:space="0" w:color="000000"/>
            </w:tcBorders>
            <w:shd w:val="clear" w:color="auto" w:fill="auto"/>
            <w:vAlign w:val="center"/>
          </w:tcPr>
          <w:p w14:paraId="751E17FB" w14:textId="77777777" w:rsidR="00417F41" w:rsidRPr="00583891" w:rsidRDefault="00417F41" w:rsidP="00417F41">
            <w:pPr>
              <w:jc w:val="center"/>
              <w:rPr>
                <w:sz w:val="20"/>
                <w:szCs w:val="20"/>
                <w:lang w:val="ru-RU"/>
              </w:rPr>
            </w:pPr>
            <w:r w:rsidRPr="00583891">
              <w:rPr>
                <w:sz w:val="20"/>
                <w:szCs w:val="20"/>
                <w:lang w:val="ru-RU"/>
              </w:rPr>
              <w:t>1041,64</w:t>
            </w:r>
          </w:p>
        </w:tc>
        <w:tc>
          <w:tcPr>
            <w:tcW w:w="850" w:type="dxa"/>
            <w:tcBorders>
              <w:bottom w:val="single" w:sz="4" w:space="0" w:color="000000"/>
              <w:right w:val="single" w:sz="4" w:space="0" w:color="000000"/>
            </w:tcBorders>
            <w:shd w:val="clear" w:color="auto" w:fill="auto"/>
            <w:vAlign w:val="center"/>
          </w:tcPr>
          <w:p w14:paraId="1E8AE20F" w14:textId="77777777" w:rsidR="00417F41" w:rsidRPr="00583891" w:rsidRDefault="00417F41" w:rsidP="00417F41">
            <w:pPr>
              <w:jc w:val="center"/>
              <w:rPr>
                <w:sz w:val="20"/>
                <w:szCs w:val="20"/>
                <w:lang w:val="ru-RU"/>
              </w:rPr>
            </w:pPr>
            <w:r w:rsidRPr="00583891">
              <w:rPr>
                <w:sz w:val="20"/>
                <w:szCs w:val="20"/>
                <w:lang w:val="ru-RU"/>
              </w:rPr>
              <w:t>1041,64</w:t>
            </w:r>
          </w:p>
        </w:tc>
      </w:tr>
      <w:tr w:rsidR="00417F41" w:rsidRPr="00583891" w14:paraId="5393FD76" w14:textId="77777777" w:rsidTr="00D84969">
        <w:trPr>
          <w:trHeight w:val="255"/>
        </w:trPr>
        <w:tc>
          <w:tcPr>
            <w:tcW w:w="1927" w:type="dxa"/>
            <w:tcBorders>
              <w:left w:val="single" w:sz="4" w:space="0" w:color="000000"/>
              <w:bottom w:val="single" w:sz="4" w:space="0" w:color="000000"/>
              <w:right w:val="single" w:sz="4" w:space="0" w:color="000000"/>
            </w:tcBorders>
            <w:shd w:val="clear" w:color="auto" w:fill="auto"/>
            <w:vAlign w:val="center"/>
          </w:tcPr>
          <w:p w14:paraId="4D3B460F" w14:textId="77777777" w:rsidR="00417F41" w:rsidRPr="00583891" w:rsidRDefault="00417F41" w:rsidP="00417F41">
            <w:pPr>
              <w:rPr>
                <w:lang w:val="ru-RU"/>
              </w:rPr>
            </w:pPr>
            <w:r w:rsidRPr="00583891">
              <w:rPr>
                <w:rFonts w:ascii="Times New Roman" w:eastAsia="Times New Roman" w:hAnsi="Times New Roman"/>
                <w:sz w:val="24"/>
                <w:szCs w:val="24"/>
                <w:lang w:val="ru-RU" w:eastAsia="ru-RU"/>
              </w:rPr>
              <w:t>Прочие затраты всего, в том числе:</w:t>
            </w:r>
          </w:p>
        </w:tc>
        <w:tc>
          <w:tcPr>
            <w:tcW w:w="738" w:type="dxa"/>
            <w:tcBorders>
              <w:bottom w:val="single" w:sz="4" w:space="0" w:color="000000"/>
              <w:right w:val="single" w:sz="4" w:space="0" w:color="000000"/>
            </w:tcBorders>
            <w:shd w:val="clear" w:color="auto" w:fill="auto"/>
            <w:vAlign w:val="center"/>
          </w:tcPr>
          <w:p w14:paraId="75FB7AFF" w14:textId="77777777" w:rsidR="00417F41" w:rsidRPr="00583891" w:rsidRDefault="00417F41" w:rsidP="00417F41">
            <w:pPr>
              <w:jc w:val="center"/>
            </w:pPr>
            <w:r w:rsidRPr="00583891">
              <w:rPr>
                <w:rFonts w:ascii="Times New Roman" w:eastAsia="Times New Roman" w:hAnsi="Times New Roman"/>
                <w:sz w:val="24"/>
                <w:szCs w:val="24"/>
                <w:lang w:val="ru-RU" w:eastAsia="ru-RU"/>
              </w:rPr>
              <w:t>тыс. руб.</w:t>
            </w:r>
          </w:p>
        </w:tc>
        <w:tc>
          <w:tcPr>
            <w:tcW w:w="850" w:type="dxa"/>
            <w:tcBorders>
              <w:bottom w:val="single" w:sz="4" w:space="0" w:color="000000"/>
              <w:right w:val="single" w:sz="4" w:space="0" w:color="000000"/>
            </w:tcBorders>
            <w:shd w:val="clear" w:color="auto" w:fill="auto"/>
            <w:vAlign w:val="center"/>
          </w:tcPr>
          <w:p w14:paraId="4BAA88C4"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684D920E"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02E90E8A"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41DF6361"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31F45044"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04B80AE3"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23865333"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73328FDC"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75C5DDEF"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42E01322"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294ADC30"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37EDF94D"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3F81CCF9"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71A149AA"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r>
      <w:tr w:rsidR="00417F41" w:rsidRPr="00583891" w14:paraId="3D6FBCED" w14:textId="77777777" w:rsidTr="00D84969">
        <w:trPr>
          <w:trHeight w:val="255"/>
        </w:trPr>
        <w:tc>
          <w:tcPr>
            <w:tcW w:w="1927" w:type="dxa"/>
            <w:tcBorders>
              <w:left w:val="single" w:sz="4" w:space="0" w:color="000000"/>
              <w:bottom w:val="single" w:sz="4" w:space="0" w:color="000000"/>
              <w:right w:val="single" w:sz="4" w:space="0" w:color="000000"/>
            </w:tcBorders>
            <w:shd w:val="clear" w:color="auto" w:fill="auto"/>
            <w:vAlign w:val="center"/>
          </w:tcPr>
          <w:p w14:paraId="6F6F77B3" w14:textId="77777777" w:rsidR="00417F41" w:rsidRPr="00583891" w:rsidRDefault="00417F41" w:rsidP="00417F41">
            <w:r w:rsidRPr="00583891">
              <w:rPr>
                <w:rFonts w:ascii="Times New Roman" w:eastAsia="Times New Roman" w:hAnsi="Times New Roman"/>
                <w:sz w:val="24"/>
                <w:szCs w:val="24"/>
                <w:lang w:val="ru-RU" w:eastAsia="ru-RU"/>
              </w:rPr>
              <w:t>целевые средства на НИОКР</w:t>
            </w:r>
          </w:p>
        </w:tc>
        <w:tc>
          <w:tcPr>
            <w:tcW w:w="738" w:type="dxa"/>
            <w:tcBorders>
              <w:bottom w:val="single" w:sz="4" w:space="0" w:color="000000"/>
              <w:right w:val="single" w:sz="4" w:space="0" w:color="000000"/>
            </w:tcBorders>
            <w:shd w:val="clear" w:color="auto" w:fill="auto"/>
            <w:vAlign w:val="center"/>
          </w:tcPr>
          <w:p w14:paraId="224FF415" w14:textId="77777777" w:rsidR="00417F41" w:rsidRPr="00583891" w:rsidRDefault="00417F41" w:rsidP="00417F41">
            <w:pPr>
              <w:jc w:val="center"/>
            </w:pPr>
            <w:r w:rsidRPr="00583891">
              <w:rPr>
                <w:rFonts w:ascii="Times New Roman" w:eastAsia="Times New Roman" w:hAnsi="Times New Roman"/>
                <w:sz w:val="24"/>
                <w:szCs w:val="24"/>
                <w:lang w:val="ru-RU" w:eastAsia="ru-RU"/>
              </w:rPr>
              <w:t>тыс. руб.</w:t>
            </w:r>
          </w:p>
        </w:tc>
        <w:tc>
          <w:tcPr>
            <w:tcW w:w="850" w:type="dxa"/>
            <w:tcBorders>
              <w:bottom w:val="single" w:sz="4" w:space="0" w:color="000000"/>
              <w:right w:val="single" w:sz="4" w:space="0" w:color="000000"/>
            </w:tcBorders>
            <w:shd w:val="clear" w:color="auto" w:fill="auto"/>
            <w:vAlign w:val="center"/>
          </w:tcPr>
          <w:p w14:paraId="70538C63"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503DAC19"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690017EA"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43A26E3C"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496BC1CC"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45F68C52"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1E71FE22"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162F17C0"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27AED979"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79D9BDB0"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314EF4C3"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3D109F01"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41B0ABC0"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31B9BC0B"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r>
      <w:tr w:rsidR="00417F41" w:rsidRPr="00583891" w14:paraId="622AFE9C" w14:textId="77777777" w:rsidTr="00D84969">
        <w:trPr>
          <w:trHeight w:val="255"/>
        </w:trPr>
        <w:tc>
          <w:tcPr>
            <w:tcW w:w="1927" w:type="dxa"/>
            <w:tcBorders>
              <w:left w:val="single" w:sz="4" w:space="0" w:color="000000"/>
              <w:bottom w:val="single" w:sz="4" w:space="0" w:color="000000"/>
              <w:right w:val="single" w:sz="4" w:space="0" w:color="000000"/>
            </w:tcBorders>
            <w:shd w:val="clear" w:color="auto" w:fill="auto"/>
            <w:vAlign w:val="center"/>
          </w:tcPr>
          <w:p w14:paraId="02AF9C27" w14:textId="77777777" w:rsidR="00417F41" w:rsidRPr="00583891" w:rsidRDefault="00417F41" w:rsidP="00417F41">
            <w:r w:rsidRPr="00583891">
              <w:rPr>
                <w:rFonts w:ascii="Times New Roman" w:eastAsia="Times New Roman" w:hAnsi="Times New Roman"/>
                <w:sz w:val="24"/>
                <w:szCs w:val="24"/>
                <w:lang w:val="ru-RU" w:eastAsia="ru-RU"/>
              </w:rPr>
              <w:t>средства на страхование</w:t>
            </w:r>
          </w:p>
        </w:tc>
        <w:tc>
          <w:tcPr>
            <w:tcW w:w="738" w:type="dxa"/>
            <w:tcBorders>
              <w:bottom w:val="single" w:sz="4" w:space="0" w:color="000000"/>
              <w:right w:val="single" w:sz="4" w:space="0" w:color="000000"/>
            </w:tcBorders>
            <w:shd w:val="clear" w:color="auto" w:fill="auto"/>
            <w:vAlign w:val="center"/>
          </w:tcPr>
          <w:p w14:paraId="260645A8" w14:textId="77777777" w:rsidR="00417F41" w:rsidRPr="00583891" w:rsidRDefault="00417F41" w:rsidP="00417F41">
            <w:pPr>
              <w:jc w:val="center"/>
            </w:pPr>
            <w:r w:rsidRPr="00583891">
              <w:rPr>
                <w:rFonts w:ascii="Times New Roman" w:eastAsia="Times New Roman" w:hAnsi="Times New Roman"/>
                <w:sz w:val="24"/>
                <w:szCs w:val="24"/>
                <w:lang w:val="ru-RU" w:eastAsia="ru-RU"/>
              </w:rPr>
              <w:t>тыс. руб.</w:t>
            </w:r>
          </w:p>
        </w:tc>
        <w:tc>
          <w:tcPr>
            <w:tcW w:w="850" w:type="dxa"/>
            <w:tcBorders>
              <w:bottom w:val="single" w:sz="4" w:space="0" w:color="000000"/>
              <w:right w:val="single" w:sz="4" w:space="0" w:color="000000"/>
            </w:tcBorders>
            <w:shd w:val="clear" w:color="auto" w:fill="auto"/>
            <w:vAlign w:val="center"/>
          </w:tcPr>
          <w:p w14:paraId="59AB0E6E" w14:textId="77777777" w:rsidR="00417F41" w:rsidRPr="00583891" w:rsidRDefault="00417F41" w:rsidP="00417F41">
            <w:pPr>
              <w:jc w:val="center"/>
            </w:pPr>
            <w:r w:rsidRPr="00583891">
              <w:rPr>
                <w:rFonts w:ascii="Times New Roman" w:eastAsia="Times New Roman" w:hAnsi="Times New Roman"/>
                <w:sz w:val="20"/>
                <w:szCs w:val="20"/>
                <w:lang w:val="ru-RU" w:eastAsia="ru-RU"/>
              </w:rPr>
              <w:t>22,6</w:t>
            </w:r>
          </w:p>
        </w:tc>
        <w:tc>
          <w:tcPr>
            <w:tcW w:w="850" w:type="dxa"/>
            <w:tcBorders>
              <w:bottom w:val="single" w:sz="4" w:space="0" w:color="000000"/>
              <w:right w:val="single" w:sz="4" w:space="0" w:color="000000"/>
            </w:tcBorders>
            <w:shd w:val="clear" w:color="auto" w:fill="auto"/>
            <w:vAlign w:val="center"/>
          </w:tcPr>
          <w:p w14:paraId="12557EFC" w14:textId="77777777" w:rsidR="00417F41" w:rsidRPr="00583891" w:rsidRDefault="00417F41" w:rsidP="00417F41">
            <w:pPr>
              <w:jc w:val="center"/>
            </w:pPr>
            <w:r w:rsidRPr="00583891">
              <w:rPr>
                <w:rFonts w:ascii="Times New Roman" w:eastAsia="Times New Roman" w:hAnsi="Times New Roman"/>
                <w:sz w:val="20"/>
                <w:szCs w:val="20"/>
                <w:lang w:val="ru-RU" w:eastAsia="ru-RU"/>
              </w:rPr>
              <w:t>19,8</w:t>
            </w:r>
          </w:p>
        </w:tc>
        <w:tc>
          <w:tcPr>
            <w:tcW w:w="850" w:type="dxa"/>
            <w:tcBorders>
              <w:bottom w:val="single" w:sz="4" w:space="0" w:color="000000"/>
              <w:right w:val="single" w:sz="4" w:space="0" w:color="000000"/>
            </w:tcBorders>
            <w:shd w:val="clear" w:color="auto" w:fill="auto"/>
            <w:vAlign w:val="center"/>
          </w:tcPr>
          <w:p w14:paraId="74F54809" w14:textId="77777777" w:rsidR="00417F41" w:rsidRPr="00583891" w:rsidRDefault="00417F41" w:rsidP="00417F41">
            <w:pPr>
              <w:jc w:val="center"/>
            </w:pPr>
            <w:r w:rsidRPr="00583891">
              <w:rPr>
                <w:rFonts w:ascii="Times New Roman" w:eastAsia="Times New Roman" w:hAnsi="Times New Roman"/>
                <w:sz w:val="20"/>
                <w:szCs w:val="20"/>
                <w:lang w:val="ru-RU" w:eastAsia="ru-RU"/>
              </w:rPr>
              <w:t>19,8</w:t>
            </w:r>
          </w:p>
        </w:tc>
        <w:tc>
          <w:tcPr>
            <w:tcW w:w="850" w:type="dxa"/>
            <w:tcBorders>
              <w:bottom w:val="single" w:sz="4" w:space="0" w:color="000000"/>
              <w:right w:val="single" w:sz="4" w:space="0" w:color="000000"/>
            </w:tcBorders>
            <w:shd w:val="clear" w:color="auto" w:fill="auto"/>
            <w:vAlign w:val="center"/>
          </w:tcPr>
          <w:p w14:paraId="00D96DD8" w14:textId="77777777" w:rsidR="00417F41" w:rsidRPr="00583891" w:rsidRDefault="00417F41" w:rsidP="00417F41">
            <w:pPr>
              <w:jc w:val="center"/>
              <w:rPr>
                <w:lang w:val="ru-RU"/>
              </w:rPr>
            </w:pPr>
            <w:r w:rsidRPr="00583891">
              <w:rPr>
                <w:lang w:val="ru-RU"/>
              </w:rPr>
              <w:t>19,80</w:t>
            </w:r>
          </w:p>
        </w:tc>
        <w:tc>
          <w:tcPr>
            <w:tcW w:w="850" w:type="dxa"/>
            <w:tcBorders>
              <w:bottom w:val="single" w:sz="4" w:space="0" w:color="000000"/>
              <w:right w:val="single" w:sz="4" w:space="0" w:color="000000"/>
            </w:tcBorders>
            <w:shd w:val="clear" w:color="auto" w:fill="auto"/>
            <w:vAlign w:val="center"/>
          </w:tcPr>
          <w:p w14:paraId="3057B297" w14:textId="77777777" w:rsidR="00417F41" w:rsidRPr="00583891" w:rsidRDefault="00417F41" w:rsidP="00417F41">
            <w:pPr>
              <w:jc w:val="center"/>
              <w:rPr>
                <w:lang w:val="ru-RU"/>
              </w:rPr>
            </w:pPr>
            <w:r w:rsidRPr="00583891">
              <w:rPr>
                <w:lang w:val="ru-RU"/>
              </w:rPr>
              <w:t>20,59</w:t>
            </w:r>
          </w:p>
        </w:tc>
        <w:tc>
          <w:tcPr>
            <w:tcW w:w="850" w:type="dxa"/>
            <w:tcBorders>
              <w:bottom w:val="single" w:sz="4" w:space="0" w:color="000000"/>
              <w:right w:val="single" w:sz="4" w:space="0" w:color="000000"/>
            </w:tcBorders>
            <w:shd w:val="clear" w:color="auto" w:fill="auto"/>
            <w:vAlign w:val="center"/>
          </w:tcPr>
          <w:p w14:paraId="2F6B0A66" w14:textId="77777777" w:rsidR="00417F41" w:rsidRPr="00583891" w:rsidRDefault="00417F41" w:rsidP="00417F41">
            <w:pPr>
              <w:jc w:val="center"/>
              <w:rPr>
                <w:lang w:val="ru-RU"/>
              </w:rPr>
            </w:pPr>
            <w:r w:rsidRPr="00583891">
              <w:rPr>
                <w:lang w:val="ru-RU"/>
              </w:rPr>
              <w:t>21,41</w:t>
            </w:r>
          </w:p>
        </w:tc>
        <w:tc>
          <w:tcPr>
            <w:tcW w:w="850" w:type="dxa"/>
            <w:tcBorders>
              <w:bottom w:val="single" w:sz="4" w:space="0" w:color="000000"/>
              <w:right w:val="single" w:sz="4" w:space="0" w:color="000000"/>
            </w:tcBorders>
            <w:shd w:val="clear" w:color="auto" w:fill="auto"/>
            <w:vAlign w:val="center"/>
          </w:tcPr>
          <w:p w14:paraId="387AAB3B" w14:textId="77777777" w:rsidR="00417F41" w:rsidRPr="00583891" w:rsidRDefault="00417F41" w:rsidP="00417F41">
            <w:pPr>
              <w:jc w:val="center"/>
              <w:rPr>
                <w:lang w:val="ru-RU"/>
              </w:rPr>
            </w:pPr>
            <w:r w:rsidRPr="00583891">
              <w:rPr>
                <w:lang w:val="ru-RU"/>
              </w:rPr>
              <w:t>22,27</w:t>
            </w:r>
          </w:p>
        </w:tc>
        <w:tc>
          <w:tcPr>
            <w:tcW w:w="850" w:type="dxa"/>
            <w:tcBorders>
              <w:bottom w:val="single" w:sz="4" w:space="0" w:color="000000"/>
              <w:right w:val="single" w:sz="4" w:space="0" w:color="000000"/>
            </w:tcBorders>
            <w:shd w:val="clear" w:color="auto" w:fill="auto"/>
            <w:vAlign w:val="center"/>
          </w:tcPr>
          <w:p w14:paraId="5507D328" w14:textId="77777777" w:rsidR="00417F41" w:rsidRPr="00583891" w:rsidRDefault="00417F41" w:rsidP="00417F41">
            <w:pPr>
              <w:jc w:val="center"/>
              <w:rPr>
                <w:lang w:val="ru-RU"/>
              </w:rPr>
            </w:pPr>
            <w:r w:rsidRPr="00583891">
              <w:rPr>
                <w:lang w:val="ru-RU"/>
              </w:rPr>
              <w:t>23,16</w:t>
            </w:r>
          </w:p>
        </w:tc>
        <w:tc>
          <w:tcPr>
            <w:tcW w:w="850" w:type="dxa"/>
            <w:tcBorders>
              <w:bottom w:val="single" w:sz="4" w:space="0" w:color="000000"/>
              <w:right w:val="single" w:sz="4" w:space="0" w:color="000000"/>
            </w:tcBorders>
            <w:shd w:val="clear" w:color="auto" w:fill="auto"/>
            <w:vAlign w:val="center"/>
          </w:tcPr>
          <w:p w14:paraId="283C8A16" w14:textId="77777777" w:rsidR="00417F41" w:rsidRPr="00583891" w:rsidRDefault="00417F41" w:rsidP="00417F41">
            <w:pPr>
              <w:jc w:val="center"/>
              <w:rPr>
                <w:lang w:val="ru-RU"/>
              </w:rPr>
            </w:pPr>
            <w:r w:rsidRPr="00583891">
              <w:rPr>
                <w:lang w:val="ru-RU"/>
              </w:rPr>
              <w:t>24,09</w:t>
            </w:r>
          </w:p>
        </w:tc>
        <w:tc>
          <w:tcPr>
            <w:tcW w:w="850" w:type="dxa"/>
            <w:tcBorders>
              <w:bottom w:val="single" w:sz="4" w:space="0" w:color="000000"/>
              <w:right w:val="single" w:sz="4" w:space="0" w:color="000000"/>
            </w:tcBorders>
            <w:shd w:val="clear" w:color="auto" w:fill="auto"/>
            <w:vAlign w:val="center"/>
          </w:tcPr>
          <w:p w14:paraId="358A3EB1" w14:textId="77777777" w:rsidR="00417F41" w:rsidRPr="00583891" w:rsidRDefault="00417F41" w:rsidP="00417F41">
            <w:pPr>
              <w:jc w:val="center"/>
              <w:rPr>
                <w:lang w:val="ru-RU"/>
              </w:rPr>
            </w:pPr>
            <w:r w:rsidRPr="00583891">
              <w:rPr>
                <w:lang w:val="ru-RU"/>
              </w:rPr>
              <w:t>25,05</w:t>
            </w:r>
          </w:p>
        </w:tc>
        <w:tc>
          <w:tcPr>
            <w:tcW w:w="850" w:type="dxa"/>
            <w:tcBorders>
              <w:bottom w:val="single" w:sz="4" w:space="0" w:color="000000"/>
              <w:right w:val="single" w:sz="4" w:space="0" w:color="000000"/>
            </w:tcBorders>
            <w:shd w:val="clear" w:color="auto" w:fill="auto"/>
            <w:vAlign w:val="center"/>
          </w:tcPr>
          <w:p w14:paraId="1393D7D5" w14:textId="77777777" w:rsidR="00417F41" w:rsidRPr="00583891" w:rsidRDefault="00417F41" w:rsidP="00417F41">
            <w:pPr>
              <w:jc w:val="center"/>
              <w:rPr>
                <w:lang w:val="ru-RU"/>
              </w:rPr>
            </w:pPr>
            <w:r w:rsidRPr="00583891">
              <w:rPr>
                <w:lang w:val="ru-RU"/>
              </w:rPr>
              <w:t>26,06</w:t>
            </w:r>
          </w:p>
        </w:tc>
        <w:tc>
          <w:tcPr>
            <w:tcW w:w="850" w:type="dxa"/>
            <w:tcBorders>
              <w:bottom w:val="single" w:sz="4" w:space="0" w:color="000000"/>
              <w:right w:val="single" w:sz="4" w:space="0" w:color="000000"/>
            </w:tcBorders>
            <w:shd w:val="clear" w:color="auto" w:fill="auto"/>
            <w:vAlign w:val="center"/>
          </w:tcPr>
          <w:p w14:paraId="29CBBD74" w14:textId="77777777" w:rsidR="00417F41" w:rsidRPr="00583891" w:rsidRDefault="00417F41" w:rsidP="00417F41">
            <w:pPr>
              <w:jc w:val="center"/>
              <w:rPr>
                <w:lang w:val="ru-RU"/>
              </w:rPr>
            </w:pPr>
            <w:r w:rsidRPr="00583891">
              <w:rPr>
                <w:lang w:val="ru-RU"/>
              </w:rPr>
              <w:t>27,09</w:t>
            </w:r>
          </w:p>
        </w:tc>
        <w:tc>
          <w:tcPr>
            <w:tcW w:w="850" w:type="dxa"/>
            <w:tcBorders>
              <w:bottom w:val="single" w:sz="4" w:space="0" w:color="000000"/>
              <w:right w:val="single" w:sz="4" w:space="0" w:color="000000"/>
            </w:tcBorders>
            <w:shd w:val="clear" w:color="auto" w:fill="auto"/>
            <w:vAlign w:val="center"/>
          </w:tcPr>
          <w:p w14:paraId="082FD207" w14:textId="77777777" w:rsidR="00417F41" w:rsidRPr="00583891" w:rsidRDefault="00417F41" w:rsidP="00417F41">
            <w:pPr>
              <w:jc w:val="center"/>
              <w:rPr>
                <w:lang w:val="ru-RU"/>
              </w:rPr>
            </w:pPr>
            <w:r w:rsidRPr="00583891">
              <w:rPr>
                <w:lang w:val="ru-RU"/>
              </w:rPr>
              <w:t>28,18</w:t>
            </w:r>
          </w:p>
        </w:tc>
        <w:tc>
          <w:tcPr>
            <w:tcW w:w="850" w:type="dxa"/>
            <w:tcBorders>
              <w:bottom w:val="single" w:sz="4" w:space="0" w:color="000000"/>
              <w:right w:val="single" w:sz="4" w:space="0" w:color="000000"/>
            </w:tcBorders>
            <w:shd w:val="clear" w:color="auto" w:fill="auto"/>
            <w:vAlign w:val="center"/>
          </w:tcPr>
          <w:p w14:paraId="2D990394" w14:textId="77777777" w:rsidR="00417F41" w:rsidRPr="00583891" w:rsidRDefault="00417F41" w:rsidP="00417F41">
            <w:pPr>
              <w:jc w:val="center"/>
              <w:rPr>
                <w:lang w:val="ru-RU"/>
              </w:rPr>
            </w:pPr>
            <w:r w:rsidRPr="00583891">
              <w:rPr>
                <w:lang w:val="ru-RU"/>
              </w:rPr>
              <w:t>29,31</w:t>
            </w:r>
          </w:p>
        </w:tc>
      </w:tr>
      <w:tr w:rsidR="00417F41" w:rsidRPr="00583891" w14:paraId="14CE9371" w14:textId="77777777" w:rsidTr="00D84969">
        <w:trPr>
          <w:trHeight w:val="510"/>
        </w:trPr>
        <w:tc>
          <w:tcPr>
            <w:tcW w:w="1927" w:type="dxa"/>
            <w:tcBorders>
              <w:left w:val="single" w:sz="4" w:space="0" w:color="000000"/>
              <w:bottom w:val="single" w:sz="4" w:space="0" w:color="000000"/>
              <w:right w:val="single" w:sz="4" w:space="0" w:color="000000"/>
            </w:tcBorders>
            <w:shd w:val="clear" w:color="auto" w:fill="auto"/>
            <w:vAlign w:val="center"/>
          </w:tcPr>
          <w:p w14:paraId="26768934" w14:textId="77777777" w:rsidR="00417F41" w:rsidRPr="00583891" w:rsidRDefault="00417F41" w:rsidP="00417F41">
            <w:pPr>
              <w:rPr>
                <w:lang w:val="ru-RU"/>
              </w:rPr>
            </w:pPr>
            <w:r w:rsidRPr="00583891">
              <w:rPr>
                <w:rFonts w:ascii="Times New Roman" w:eastAsia="Times New Roman" w:hAnsi="Times New Roman"/>
                <w:sz w:val="24"/>
                <w:szCs w:val="24"/>
                <w:lang w:val="ru-RU" w:eastAsia="ru-RU"/>
              </w:rPr>
              <w:t>плата за предельно допустимые выбросы</w:t>
            </w:r>
          </w:p>
        </w:tc>
        <w:tc>
          <w:tcPr>
            <w:tcW w:w="738" w:type="dxa"/>
            <w:tcBorders>
              <w:bottom w:val="single" w:sz="4" w:space="0" w:color="000000"/>
              <w:right w:val="single" w:sz="4" w:space="0" w:color="000000"/>
            </w:tcBorders>
            <w:shd w:val="clear" w:color="auto" w:fill="auto"/>
            <w:vAlign w:val="center"/>
          </w:tcPr>
          <w:p w14:paraId="2C7A6443" w14:textId="77777777" w:rsidR="00417F41" w:rsidRPr="00583891" w:rsidRDefault="00417F41" w:rsidP="00417F41">
            <w:pPr>
              <w:jc w:val="center"/>
            </w:pPr>
            <w:r w:rsidRPr="00583891">
              <w:rPr>
                <w:rFonts w:ascii="Times New Roman" w:eastAsia="Times New Roman" w:hAnsi="Times New Roman"/>
                <w:sz w:val="24"/>
                <w:szCs w:val="24"/>
                <w:lang w:val="ru-RU" w:eastAsia="ru-RU"/>
              </w:rPr>
              <w:t>тыс. руб.</w:t>
            </w:r>
          </w:p>
        </w:tc>
        <w:tc>
          <w:tcPr>
            <w:tcW w:w="850" w:type="dxa"/>
            <w:tcBorders>
              <w:bottom w:val="single" w:sz="4" w:space="0" w:color="000000"/>
              <w:right w:val="single" w:sz="4" w:space="0" w:color="000000"/>
            </w:tcBorders>
            <w:shd w:val="clear" w:color="auto" w:fill="auto"/>
            <w:vAlign w:val="center"/>
          </w:tcPr>
          <w:p w14:paraId="6E65260B" w14:textId="77777777" w:rsidR="00417F41" w:rsidRPr="00583891" w:rsidRDefault="00417F41" w:rsidP="00417F41">
            <w:pPr>
              <w:jc w:val="center"/>
            </w:pPr>
            <w:r w:rsidRPr="00583891">
              <w:rPr>
                <w:rFonts w:ascii="Times New Roman" w:eastAsia="Times New Roman" w:hAnsi="Times New Roman"/>
                <w:sz w:val="20"/>
                <w:szCs w:val="20"/>
                <w:lang w:val="ru-RU" w:eastAsia="ru-RU"/>
              </w:rPr>
              <w:t>4,98</w:t>
            </w:r>
          </w:p>
        </w:tc>
        <w:tc>
          <w:tcPr>
            <w:tcW w:w="850" w:type="dxa"/>
            <w:tcBorders>
              <w:bottom w:val="single" w:sz="4" w:space="0" w:color="000000"/>
              <w:right w:val="single" w:sz="4" w:space="0" w:color="000000"/>
            </w:tcBorders>
            <w:shd w:val="clear" w:color="auto" w:fill="auto"/>
            <w:vAlign w:val="center"/>
          </w:tcPr>
          <w:p w14:paraId="39716DAE"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4F898573"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69D1736D"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234616F5"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52EB803B"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2FA33F5C"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24C283CA"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5546AE47"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1398C817"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6740DC37"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3E4D1D38"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2F66D51F"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170ACFB2"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r>
      <w:tr w:rsidR="00417F41" w:rsidRPr="00583891" w14:paraId="22B2921F" w14:textId="77777777" w:rsidTr="00D84969">
        <w:trPr>
          <w:trHeight w:val="510"/>
        </w:trPr>
        <w:tc>
          <w:tcPr>
            <w:tcW w:w="1927" w:type="dxa"/>
            <w:tcBorders>
              <w:left w:val="single" w:sz="4" w:space="0" w:color="000000"/>
              <w:bottom w:val="single" w:sz="4" w:space="0" w:color="000000"/>
              <w:right w:val="single" w:sz="4" w:space="0" w:color="000000"/>
            </w:tcBorders>
            <w:shd w:val="clear" w:color="auto" w:fill="auto"/>
            <w:vAlign w:val="center"/>
          </w:tcPr>
          <w:p w14:paraId="53FB1D3B" w14:textId="77777777" w:rsidR="00417F41" w:rsidRPr="00583891" w:rsidRDefault="00417F41" w:rsidP="00417F41">
            <w:pPr>
              <w:rPr>
                <w:lang w:val="ru-RU"/>
              </w:rPr>
            </w:pPr>
            <w:r w:rsidRPr="00583891">
              <w:rPr>
                <w:rFonts w:ascii="Times New Roman" w:eastAsia="Times New Roman" w:hAnsi="Times New Roman"/>
                <w:sz w:val="24"/>
                <w:szCs w:val="24"/>
                <w:lang w:val="ru-RU" w:eastAsia="ru-RU"/>
              </w:rPr>
              <w:t>отчисления в ремонтный фонд (в случае его формирования)</w:t>
            </w:r>
          </w:p>
        </w:tc>
        <w:tc>
          <w:tcPr>
            <w:tcW w:w="738" w:type="dxa"/>
            <w:tcBorders>
              <w:bottom w:val="single" w:sz="4" w:space="0" w:color="000000"/>
              <w:right w:val="single" w:sz="4" w:space="0" w:color="000000"/>
            </w:tcBorders>
            <w:shd w:val="clear" w:color="auto" w:fill="auto"/>
            <w:vAlign w:val="center"/>
          </w:tcPr>
          <w:p w14:paraId="639D4FB3" w14:textId="77777777" w:rsidR="00417F41" w:rsidRPr="00583891" w:rsidRDefault="00417F41" w:rsidP="00417F41">
            <w:pPr>
              <w:jc w:val="center"/>
            </w:pPr>
            <w:r w:rsidRPr="00583891">
              <w:rPr>
                <w:rFonts w:ascii="Times New Roman" w:eastAsia="Times New Roman" w:hAnsi="Times New Roman"/>
                <w:sz w:val="24"/>
                <w:szCs w:val="24"/>
                <w:lang w:val="ru-RU" w:eastAsia="ru-RU"/>
              </w:rPr>
              <w:t>тыс. руб.</w:t>
            </w:r>
          </w:p>
        </w:tc>
        <w:tc>
          <w:tcPr>
            <w:tcW w:w="850" w:type="dxa"/>
            <w:tcBorders>
              <w:bottom w:val="single" w:sz="4" w:space="0" w:color="000000"/>
              <w:right w:val="single" w:sz="4" w:space="0" w:color="000000"/>
            </w:tcBorders>
            <w:shd w:val="clear" w:color="auto" w:fill="auto"/>
            <w:vAlign w:val="center"/>
          </w:tcPr>
          <w:p w14:paraId="25077C1E"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2B314891"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1CB9A8F6"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1993A762"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50890F0D"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35134542"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3F54BF28"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313634A1"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078DC8D4"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655E134D"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65176A34"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4E52490C"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45C92A60"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516B769F"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r>
      <w:tr w:rsidR="00417F41" w:rsidRPr="00583891" w14:paraId="19A6CD8A" w14:textId="77777777" w:rsidTr="00D84969">
        <w:trPr>
          <w:trHeight w:val="255"/>
        </w:trPr>
        <w:tc>
          <w:tcPr>
            <w:tcW w:w="1927" w:type="dxa"/>
            <w:tcBorders>
              <w:left w:val="single" w:sz="4" w:space="0" w:color="000000"/>
              <w:bottom w:val="single" w:sz="4" w:space="0" w:color="000000"/>
              <w:right w:val="single" w:sz="4" w:space="0" w:color="000000"/>
            </w:tcBorders>
            <w:shd w:val="clear" w:color="auto" w:fill="auto"/>
            <w:vAlign w:val="center"/>
          </w:tcPr>
          <w:p w14:paraId="379C795E" w14:textId="77777777" w:rsidR="00417F41" w:rsidRPr="00583891" w:rsidRDefault="00417F41" w:rsidP="00417F41">
            <w:r w:rsidRPr="00583891">
              <w:rPr>
                <w:rFonts w:ascii="Times New Roman" w:eastAsia="Times New Roman" w:hAnsi="Times New Roman"/>
                <w:sz w:val="24"/>
                <w:szCs w:val="24"/>
                <w:lang w:val="ru-RU" w:eastAsia="ru-RU"/>
              </w:rPr>
              <w:t>водный налог (ГЭС)</w:t>
            </w:r>
          </w:p>
        </w:tc>
        <w:tc>
          <w:tcPr>
            <w:tcW w:w="738" w:type="dxa"/>
            <w:tcBorders>
              <w:bottom w:val="single" w:sz="4" w:space="0" w:color="000000"/>
              <w:right w:val="single" w:sz="4" w:space="0" w:color="000000"/>
            </w:tcBorders>
            <w:shd w:val="clear" w:color="auto" w:fill="auto"/>
            <w:vAlign w:val="center"/>
          </w:tcPr>
          <w:p w14:paraId="08E8D747" w14:textId="77777777" w:rsidR="00417F41" w:rsidRPr="00583891" w:rsidRDefault="00417F41" w:rsidP="00417F41">
            <w:pPr>
              <w:jc w:val="center"/>
            </w:pPr>
            <w:r w:rsidRPr="00583891">
              <w:rPr>
                <w:rFonts w:ascii="Times New Roman" w:eastAsia="Times New Roman" w:hAnsi="Times New Roman"/>
                <w:sz w:val="24"/>
                <w:szCs w:val="24"/>
                <w:lang w:val="ru-RU" w:eastAsia="ru-RU"/>
              </w:rPr>
              <w:t>тыс. руб.</w:t>
            </w:r>
          </w:p>
        </w:tc>
        <w:tc>
          <w:tcPr>
            <w:tcW w:w="850" w:type="dxa"/>
            <w:tcBorders>
              <w:bottom w:val="single" w:sz="4" w:space="0" w:color="000000"/>
              <w:right w:val="single" w:sz="4" w:space="0" w:color="000000"/>
            </w:tcBorders>
            <w:shd w:val="clear" w:color="auto" w:fill="auto"/>
            <w:vAlign w:val="center"/>
          </w:tcPr>
          <w:p w14:paraId="6797873F"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3B2C6E87"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32990770"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33BF17B9"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44FDEB59"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5C3A98B0"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4F006C3B"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5E44FA89"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174C3137"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6108BD7B"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275A01DC"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43061729"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5BB3493F"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080DEF6D"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r>
      <w:tr w:rsidR="00417F41" w:rsidRPr="00583891" w14:paraId="55090481" w14:textId="77777777" w:rsidTr="00D84969">
        <w:trPr>
          <w:trHeight w:val="510"/>
        </w:trPr>
        <w:tc>
          <w:tcPr>
            <w:tcW w:w="1927" w:type="dxa"/>
            <w:tcBorders>
              <w:left w:val="single" w:sz="4" w:space="0" w:color="000000"/>
              <w:bottom w:val="single" w:sz="4" w:space="0" w:color="000000"/>
              <w:right w:val="single" w:sz="4" w:space="0" w:color="000000"/>
            </w:tcBorders>
            <w:shd w:val="clear" w:color="auto" w:fill="auto"/>
            <w:vAlign w:val="center"/>
          </w:tcPr>
          <w:p w14:paraId="2F27EFAA" w14:textId="77777777" w:rsidR="00417F41" w:rsidRPr="00583891" w:rsidRDefault="00417F41" w:rsidP="00417F41">
            <w:pPr>
              <w:rPr>
                <w:lang w:val="ru-RU"/>
              </w:rPr>
            </w:pPr>
            <w:r w:rsidRPr="00583891">
              <w:rPr>
                <w:rFonts w:ascii="Times New Roman" w:eastAsia="Times New Roman" w:hAnsi="Times New Roman"/>
                <w:sz w:val="24"/>
                <w:szCs w:val="24"/>
                <w:lang w:val="ru-RU" w:eastAsia="ru-RU"/>
              </w:rPr>
              <w:t xml:space="preserve">непроизводственные расходы </w:t>
            </w:r>
            <w:r w:rsidRPr="00583891">
              <w:rPr>
                <w:rFonts w:ascii="Times New Roman" w:eastAsia="Times New Roman" w:hAnsi="Times New Roman"/>
                <w:sz w:val="24"/>
                <w:szCs w:val="24"/>
                <w:lang w:val="ru-RU" w:eastAsia="ru-RU"/>
              </w:rPr>
              <w:lastRenderedPageBreak/>
              <w:t>(налоги и другие обязательные платежи и сборы)</w:t>
            </w:r>
          </w:p>
        </w:tc>
        <w:tc>
          <w:tcPr>
            <w:tcW w:w="738" w:type="dxa"/>
            <w:tcBorders>
              <w:bottom w:val="single" w:sz="4" w:space="0" w:color="000000"/>
              <w:right w:val="single" w:sz="4" w:space="0" w:color="000000"/>
            </w:tcBorders>
            <w:shd w:val="clear" w:color="auto" w:fill="auto"/>
            <w:vAlign w:val="center"/>
          </w:tcPr>
          <w:p w14:paraId="2A222001" w14:textId="77777777" w:rsidR="00417F41" w:rsidRPr="00583891" w:rsidRDefault="00417F41" w:rsidP="00417F41">
            <w:pPr>
              <w:jc w:val="center"/>
            </w:pPr>
            <w:r w:rsidRPr="00583891">
              <w:rPr>
                <w:rFonts w:ascii="Times New Roman" w:eastAsia="Times New Roman" w:hAnsi="Times New Roman"/>
                <w:sz w:val="24"/>
                <w:szCs w:val="24"/>
                <w:lang w:val="ru-RU" w:eastAsia="ru-RU"/>
              </w:rPr>
              <w:lastRenderedPageBreak/>
              <w:t>тыс. руб.</w:t>
            </w:r>
          </w:p>
        </w:tc>
        <w:tc>
          <w:tcPr>
            <w:tcW w:w="850" w:type="dxa"/>
            <w:tcBorders>
              <w:bottom w:val="single" w:sz="4" w:space="0" w:color="000000"/>
              <w:right w:val="single" w:sz="4" w:space="0" w:color="000000"/>
            </w:tcBorders>
            <w:shd w:val="clear" w:color="auto" w:fill="auto"/>
            <w:vAlign w:val="center"/>
          </w:tcPr>
          <w:p w14:paraId="7A3298A2" w14:textId="77777777" w:rsidR="00417F41" w:rsidRPr="00583891" w:rsidRDefault="00417F41" w:rsidP="00417F41">
            <w:pPr>
              <w:jc w:val="center"/>
            </w:pPr>
            <w:r w:rsidRPr="00583891">
              <w:rPr>
                <w:rFonts w:ascii="Times New Roman" w:eastAsia="Times New Roman" w:hAnsi="Times New Roman"/>
                <w:sz w:val="20"/>
                <w:szCs w:val="20"/>
                <w:lang w:val="ru-RU" w:eastAsia="ru-RU"/>
              </w:rPr>
              <w:t>172,49</w:t>
            </w:r>
          </w:p>
        </w:tc>
        <w:tc>
          <w:tcPr>
            <w:tcW w:w="850" w:type="dxa"/>
            <w:tcBorders>
              <w:bottom w:val="single" w:sz="4" w:space="0" w:color="000000"/>
              <w:right w:val="single" w:sz="4" w:space="0" w:color="000000"/>
            </w:tcBorders>
            <w:shd w:val="clear" w:color="auto" w:fill="auto"/>
            <w:vAlign w:val="center"/>
          </w:tcPr>
          <w:p w14:paraId="021669A1" w14:textId="77777777" w:rsidR="00417F41" w:rsidRPr="00583891" w:rsidRDefault="00417F41" w:rsidP="00417F41">
            <w:pPr>
              <w:jc w:val="center"/>
            </w:pPr>
            <w:r w:rsidRPr="00583891">
              <w:rPr>
                <w:rFonts w:ascii="Times New Roman" w:eastAsia="Times New Roman" w:hAnsi="Times New Roman"/>
                <w:sz w:val="20"/>
                <w:szCs w:val="20"/>
                <w:lang w:val="ru-RU" w:eastAsia="ru-RU"/>
              </w:rPr>
              <w:t>174,86</w:t>
            </w:r>
          </w:p>
        </w:tc>
        <w:tc>
          <w:tcPr>
            <w:tcW w:w="850" w:type="dxa"/>
            <w:tcBorders>
              <w:bottom w:val="single" w:sz="4" w:space="0" w:color="000000"/>
              <w:right w:val="single" w:sz="4" w:space="0" w:color="000000"/>
            </w:tcBorders>
            <w:shd w:val="clear" w:color="auto" w:fill="auto"/>
            <w:vAlign w:val="center"/>
          </w:tcPr>
          <w:p w14:paraId="30DEF2D2" w14:textId="77777777" w:rsidR="00417F41" w:rsidRPr="00583891" w:rsidRDefault="00417F41" w:rsidP="00417F41">
            <w:pPr>
              <w:jc w:val="center"/>
            </w:pPr>
            <w:r w:rsidRPr="00583891">
              <w:rPr>
                <w:rFonts w:ascii="Times New Roman" w:eastAsia="Times New Roman" w:hAnsi="Times New Roman"/>
                <w:sz w:val="20"/>
                <w:szCs w:val="20"/>
                <w:lang w:val="ru-RU" w:eastAsia="ru-RU"/>
              </w:rPr>
              <w:t>153,15</w:t>
            </w:r>
          </w:p>
        </w:tc>
        <w:tc>
          <w:tcPr>
            <w:tcW w:w="850" w:type="dxa"/>
            <w:tcBorders>
              <w:bottom w:val="single" w:sz="4" w:space="0" w:color="000000"/>
              <w:right w:val="single" w:sz="4" w:space="0" w:color="000000"/>
            </w:tcBorders>
            <w:shd w:val="clear" w:color="auto" w:fill="auto"/>
            <w:vAlign w:val="center"/>
          </w:tcPr>
          <w:p w14:paraId="74163802" w14:textId="77777777" w:rsidR="00417F41" w:rsidRPr="00583891" w:rsidRDefault="00417F41" w:rsidP="00417F41">
            <w:pPr>
              <w:jc w:val="center"/>
            </w:pPr>
            <w:r w:rsidRPr="00583891">
              <w:rPr>
                <w:rFonts w:ascii="Times New Roman" w:eastAsia="Times New Roman" w:hAnsi="Times New Roman"/>
                <w:sz w:val="20"/>
                <w:szCs w:val="20"/>
                <w:lang w:val="ru-RU" w:eastAsia="ru-RU"/>
              </w:rPr>
              <w:t>203,66</w:t>
            </w:r>
          </w:p>
        </w:tc>
        <w:tc>
          <w:tcPr>
            <w:tcW w:w="850" w:type="dxa"/>
            <w:tcBorders>
              <w:bottom w:val="single" w:sz="4" w:space="0" w:color="000000"/>
              <w:right w:val="single" w:sz="4" w:space="0" w:color="000000"/>
            </w:tcBorders>
            <w:shd w:val="clear" w:color="auto" w:fill="auto"/>
            <w:vAlign w:val="center"/>
          </w:tcPr>
          <w:p w14:paraId="136F8DC7" w14:textId="77777777" w:rsidR="00417F41" w:rsidRPr="00583891" w:rsidRDefault="00417F41" w:rsidP="00417F41">
            <w:pPr>
              <w:jc w:val="center"/>
            </w:pPr>
            <w:r w:rsidRPr="00583891">
              <w:rPr>
                <w:rFonts w:ascii="Times New Roman" w:eastAsia="Times New Roman" w:hAnsi="Times New Roman"/>
                <w:sz w:val="20"/>
                <w:szCs w:val="20"/>
                <w:lang w:val="ru-RU" w:eastAsia="ru-RU"/>
              </w:rPr>
              <w:t>211,80</w:t>
            </w:r>
          </w:p>
        </w:tc>
        <w:tc>
          <w:tcPr>
            <w:tcW w:w="850" w:type="dxa"/>
            <w:tcBorders>
              <w:bottom w:val="single" w:sz="4" w:space="0" w:color="000000"/>
              <w:right w:val="single" w:sz="4" w:space="0" w:color="000000"/>
            </w:tcBorders>
            <w:shd w:val="clear" w:color="auto" w:fill="auto"/>
            <w:vAlign w:val="center"/>
          </w:tcPr>
          <w:p w14:paraId="399ED83F" w14:textId="77777777" w:rsidR="00417F41" w:rsidRPr="00583891" w:rsidRDefault="00417F41" w:rsidP="00417F41">
            <w:pPr>
              <w:jc w:val="center"/>
            </w:pPr>
            <w:r w:rsidRPr="00583891">
              <w:rPr>
                <w:rFonts w:ascii="Times New Roman" w:eastAsia="Times New Roman" w:hAnsi="Times New Roman"/>
                <w:sz w:val="20"/>
                <w:szCs w:val="20"/>
                <w:lang w:val="ru-RU" w:eastAsia="ru-RU"/>
              </w:rPr>
              <w:t>220,28</w:t>
            </w:r>
          </w:p>
        </w:tc>
        <w:tc>
          <w:tcPr>
            <w:tcW w:w="850" w:type="dxa"/>
            <w:tcBorders>
              <w:bottom w:val="single" w:sz="4" w:space="0" w:color="000000"/>
              <w:right w:val="single" w:sz="4" w:space="0" w:color="000000"/>
            </w:tcBorders>
            <w:shd w:val="clear" w:color="auto" w:fill="auto"/>
            <w:vAlign w:val="center"/>
          </w:tcPr>
          <w:p w14:paraId="1DDAB145" w14:textId="77777777" w:rsidR="00417F41" w:rsidRPr="00583891" w:rsidRDefault="00417F41" w:rsidP="00417F41">
            <w:pPr>
              <w:jc w:val="center"/>
            </w:pPr>
            <w:r w:rsidRPr="00583891">
              <w:rPr>
                <w:rFonts w:ascii="Times New Roman" w:eastAsia="Times New Roman" w:hAnsi="Times New Roman"/>
                <w:sz w:val="20"/>
                <w:szCs w:val="20"/>
                <w:lang w:val="ru-RU" w:eastAsia="ru-RU"/>
              </w:rPr>
              <w:t>229,09</w:t>
            </w:r>
          </w:p>
        </w:tc>
        <w:tc>
          <w:tcPr>
            <w:tcW w:w="850" w:type="dxa"/>
            <w:tcBorders>
              <w:bottom w:val="single" w:sz="4" w:space="0" w:color="000000"/>
              <w:right w:val="single" w:sz="4" w:space="0" w:color="000000"/>
            </w:tcBorders>
            <w:shd w:val="clear" w:color="auto" w:fill="auto"/>
            <w:vAlign w:val="center"/>
          </w:tcPr>
          <w:p w14:paraId="69CF695F" w14:textId="77777777" w:rsidR="00417F41" w:rsidRPr="00583891" w:rsidRDefault="00417F41" w:rsidP="00417F41">
            <w:pPr>
              <w:jc w:val="center"/>
            </w:pPr>
            <w:r w:rsidRPr="00583891">
              <w:rPr>
                <w:rFonts w:ascii="Times New Roman" w:eastAsia="Times New Roman" w:hAnsi="Times New Roman"/>
                <w:sz w:val="20"/>
                <w:szCs w:val="20"/>
                <w:lang w:val="ru-RU" w:eastAsia="ru-RU"/>
              </w:rPr>
              <w:t>238,25</w:t>
            </w:r>
          </w:p>
        </w:tc>
        <w:tc>
          <w:tcPr>
            <w:tcW w:w="850" w:type="dxa"/>
            <w:tcBorders>
              <w:bottom w:val="single" w:sz="4" w:space="0" w:color="000000"/>
              <w:right w:val="single" w:sz="4" w:space="0" w:color="000000"/>
            </w:tcBorders>
            <w:shd w:val="clear" w:color="auto" w:fill="auto"/>
            <w:vAlign w:val="center"/>
          </w:tcPr>
          <w:p w14:paraId="550A6263" w14:textId="77777777" w:rsidR="00417F41" w:rsidRPr="00583891" w:rsidRDefault="00417F41" w:rsidP="00417F41">
            <w:pPr>
              <w:jc w:val="center"/>
            </w:pPr>
            <w:r w:rsidRPr="00583891">
              <w:rPr>
                <w:rFonts w:ascii="Times New Roman" w:eastAsia="Times New Roman" w:hAnsi="Times New Roman"/>
                <w:sz w:val="20"/>
                <w:szCs w:val="20"/>
                <w:lang w:val="ru-RU" w:eastAsia="ru-RU"/>
              </w:rPr>
              <w:t>247,78</w:t>
            </w:r>
          </w:p>
        </w:tc>
        <w:tc>
          <w:tcPr>
            <w:tcW w:w="850" w:type="dxa"/>
            <w:tcBorders>
              <w:bottom w:val="single" w:sz="4" w:space="0" w:color="000000"/>
              <w:right w:val="single" w:sz="4" w:space="0" w:color="000000"/>
            </w:tcBorders>
            <w:shd w:val="clear" w:color="auto" w:fill="auto"/>
            <w:vAlign w:val="center"/>
          </w:tcPr>
          <w:p w14:paraId="0A6D59FE" w14:textId="77777777" w:rsidR="00417F41" w:rsidRPr="00583891" w:rsidRDefault="00417F41" w:rsidP="00417F41">
            <w:pPr>
              <w:jc w:val="center"/>
            </w:pPr>
            <w:r w:rsidRPr="00583891">
              <w:rPr>
                <w:rFonts w:ascii="Times New Roman" w:eastAsia="Times New Roman" w:hAnsi="Times New Roman"/>
                <w:sz w:val="20"/>
                <w:szCs w:val="20"/>
                <w:lang w:val="ru-RU" w:eastAsia="ru-RU"/>
              </w:rPr>
              <w:t>257,69</w:t>
            </w:r>
          </w:p>
        </w:tc>
        <w:tc>
          <w:tcPr>
            <w:tcW w:w="850" w:type="dxa"/>
            <w:tcBorders>
              <w:bottom w:val="single" w:sz="4" w:space="0" w:color="000000"/>
              <w:right w:val="single" w:sz="4" w:space="0" w:color="000000"/>
            </w:tcBorders>
            <w:shd w:val="clear" w:color="auto" w:fill="auto"/>
            <w:vAlign w:val="center"/>
          </w:tcPr>
          <w:p w14:paraId="20221993" w14:textId="77777777" w:rsidR="00417F41" w:rsidRPr="00583891" w:rsidRDefault="00417F41" w:rsidP="00417F41">
            <w:pPr>
              <w:jc w:val="center"/>
            </w:pPr>
            <w:r w:rsidRPr="00583891">
              <w:rPr>
                <w:rFonts w:ascii="Times New Roman" w:eastAsia="Times New Roman" w:hAnsi="Times New Roman"/>
                <w:sz w:val="20"/>
                <w:szCs w:val="20"/>
                <w:lang w:val="ru-RU" w:eastAsia="ru-RU"/>
              </w:rPr>
              <w:t>268,00</w:t>
            </w:r>
          </w:p>
        </w:tc>
        <w:tc>
          <w:tcPr>
            <w:tcW w:w="850" w:type="dxa"/>
            <w:tcBorders>
              <w:bottom w:val="single" w:sz="4" w:space="0" w:color="000000"/>
              <w:right w:val="single" w:sz="4" w:space="0" w:color="000000"/>
            </w:tcBorders>
            <w:shd w:val="clear" w:color="auto" w:fill="auto"/>
            <w:vAlign w:val="center"/>
          </w:tcPr>
          <w:p w14:paraId="573BEE00" w14:textId="77777777" w:rsidR="00417F41" w:rsidRPr="00583891" w:rsidRDefault="00417F41" w:rsidP="00417F41">
            <w:pPr>
              <w:jc w:val="center"/>
            </w:pPr>
            <w:r w:rsidRPr="00583891">
              <w:rPr>
                <w:rFonts w:ascii="Times New Roman" w:eastAsia="Times New Roman" w:hAnsi="Times New Roman"/>
                <w:sz w:val="20"/>
                <w:szCs w:val="20"/>
                <w:lang w:val="ru-RU" w:eastAsia="ru-RU"/>
              </w:rPr>
              <w:t>278,72</w:t>
            </w:r>
          </w:p>
        </w:tc>
        <w:tc>
          <w:tcPr>
            <w:tcW w:w="850" w:type="dxa"/>
            <w:tcBorders>
              <w:bottom w:val="single" w:sz="4" w:space="0" w:color="000000"/>
              <w:right w:val="single" w:sz="4" w:space="0" w:color="000000"/>
            </w:tcBorders>
            <w:shd w:val="clear" w:color="auto" w:fill="auto"/>
            <w:vAlign w:val="center"/>
          </w:tcPr>
          <w:p w14:paraId="3126486C" w14:textId="77777777" w:rsidR="00417F41" w:rsidRPr="00583891" w:rsidRDefault="00417F41" w:rsidP="00417F41">
            <w:pPr>
              <w:jc w:val="center"/>
            </w:pPr>
            <w:r w:rsidRPr="00583891">
              <w:rPr>
                <w:rFonts w:ascii="Times New Roman" w:eastAsia="Times New Roman" w:hAnsi="Times New Roman"/>
                <w:sz w:val="20"/>
                <w:szCs w:val="20"/>
                <w:lang w:val="ru-RU" w:eastAsia="ru-RU"/>
              </w:rPr>
              <w:t>289,87</w:t>
            </w:r>
          </w:p>
        </w:tc>
        <w:tc>
          <w:tcPr>
            <w:tcW w:w="850" w:type="dxa"/>
            <w:tcBorders>
              <w:bottom w:val="single" w:sz="4" w:space="0" w:color="000000"/>
              <w:right w:val="single" w:sz="4" w:space="0" w:color="000000"/>
            </w:tcBorders>
            <w:shd w:val="clear" w:color="auto" w:fill="auto"/>
            <w:vAlign w:val="center"/>
          </w:tcPr>
          <w:p w14:paraId="24B52995" w14:textId="77777777" w:rsidR="00417F41" w:rsidRPr="00583891" w:rsidRDefault="00417F41" w:rsidP="00417F41">
            <w:pPr>
              <w:jc w:val="center"/>
            </w:pPr>
            <w:r w:rsidRPr="00583891">
              <w:rPr>
                <w:rFonts w:ascii="Times New Roman" w:eastAsia="Times New Roman" w:hAnsi="Times New Roman"/>
                <w:sz w:val="20"/>
                <w:szCs w:val="20"/>
                <w:lang w:val="ru-RU" w:eastAsia="ru-RU"/>
              </w:rPr>
              <w:t>301,47</w:t>
            </w:r>
          </w:p>
        </w:tc>
      </w:tr>
      <w:tr w:rsidR="00417F41" w:rsidRPr="00583891" w14:paraId="33F86FC3" w14:textId="77777777" w:rsidTr="00D84969">
        <w:trPr>
          <w:trHeight w:val="255"/>
        </w:trPr>
        <w:tc>
          <w:tcPr>
            <w:tcW w:w="1927" w:type="dxa"/>
            <w:tcBorders>
              <w:left w:val="single" w:sz="4" w:space="0" w:color="000000"/>
              <w:bottom w:val="single" w:sz="4" w:space="0" w:color="000000"/>
              <w:right w:val="single" w:sz="4" w:space="0" w:color="000000"/>
            </w:tcBorders>
            <w:shd w:val="clear" w:color="auto" w:fill="auto"/>
            <w:vAlign w:val="center"/>
          </w:tcPr>
          <w:p w14:paraId="55FEBEB9" w14:textId="77777777" w:rsidR="00417F41" w:rsidRPr="00583891" w:rsidRDefault="00417F41" w:rsidP="00417F41">
            <w:r w:rsidRPr="00583891">
              <w:rPr>
                <w:rFonts w:ascii="Times New Roman" w:eastAsia="Times New Roman" w:hAnsi="Times New Roman"/>
                <w:sz w:val="24"/>
                <w:szCs w:val="24"/>
                <w:lang w:val="ru-RU" w:eastAsia="ru-RU"/>
              </w:rPr>
              <w:t>налог на землю</w:t>
            </w:r>
          </w:p>
        </w:tc>
        <w:tc>
          <w:tcPr>
            <w:tcW w:w="738" w:type="dxa"/>
            <w:tcBorders>
              <w:bottom w:val="single" w:sz="4" w:space="0" w:color="000000"/>
              <w:right w:val="single" w:sz="4" w:space="0" w:color="000000"/>
            </w:tcBorders>
            <w:shd w:val="clear" w:color="auto" w:fill="auto"/>
            <w:vAlign w:val="center"/>
          </w:tcPr>
          <w:p w14:paraId="28E7B4B2" w14:textId="77777777" w:rsidR="00417F41" w:rsidRPr="00583891" w:rsidRDefault="00417F41" w:rsidP="00417F41">
            <w:pPr>
              <w:jc w:val="center"/>
            </w:pPr>
            <w:r w:rsidRPr="00583891">
              <w:rPr>
                <w:rFonts w:ascii="Times New Roman" w:eastAsia="Times New Roman" w:hAnsi="Times New Roman"/>
                <w:sz w:val="24"/>
                <w:szCs w:val="24"/>
                <w:lang w:val="ru-RU" w:eastAsia="ru-RU"/>
              </w:rPr>
              <w:t>тыс. руб.</w:t>
            </w:r>
          </w:p>
        </w:tc>
        <w:tc>
          <w:tcPr>
            <w:tcW w:w="850" w:type="dxa"/>
            <w:tcBorders>
              <w:bottom w:val="single" w:sz="4" w:space="0" w:color="000000"/>
              <w:right w:val="single" w:sz="4" w:space="0" w:color="000000"/>
            </w:tcBorders>
            <w:shd w:val="clear" w:color="auto" w:fill="auto"/>
            <w:vAlign w:val="center"/>
          </w:tcPr>
          <w:p w14:paraId="5C0BE34F"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4F1C34F3"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082833A9"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095284A8"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3DB7E597"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52EFB369"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50C2B004"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57E7605E"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6268EAF6"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6E0AC006"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2D758C29"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118EBC9E"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2BE6A3F6"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4A2CCE70"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r>
      <w:tr w:rsidR="00417F41" w:rsidRPr="00583891" w14:paraId="44114142" w14:textId="77777777" w:rsidTr="00D84969">
        <w:trPr>
          <w:trHeight w:val="255"/>
        </w:trPr>
        <w:tc>
          <w:tcPr>
            <w:tcW w:w="1927" w:type="dxa"/>
            <w:tcBorders>
              <w:left w:val="single" w:sz="4" w:space="0" w:color="000000"/>
              <w:bottom w:val="single" w:sz="4" w:space="0" w:color="000000"/>
              <w:right w:val="single" w:sz="4" w:space="0" w:color="000000"/>
            </w:tcBorders>
            <w:shd w:val="clear" w:color="auto" w:fill="auto"/>
            <w:vAlign w:val="center"/>
          </w:tcPr>
          <w:p w14:paraId="5CE453D8" w14:textId="77777777" w:rsidR="00417F41" w:rsidRPr="00583891" w:rsidRDefault="00417F41" w:rsidP="00417F41">
            <w:r w:rsidRPr="00583891">
              <w:rPr>
                <w:rFonts w:ascii="Times New Roman" w:eastAsia="Times New Roman" w:hAnsi="Times New Roman"/>
                <w:sz w:val="24"/>
                <w:szCs w:val="24"/>
                <w:lang w:val="ru-RU" w:eastAsia="ru-RU"/>
              </w:rPr>
              <w:t>налог на имущество</w:t>
            </w:r>
          </w:p>
        </w:tc>
        <w:tc>
          <w:tcPr>
            <w:tcW w:w="738" w:type="dxa"/>
            <w:tcBorders>
              <w:bottom w:val="single" w:sz="4" w:space="0" w:color="000000"/>
              <w:right w:val="single" w:sz="4" w:space="0" w:color="000000"/>
            </w:tcBorders>
            <w:shd w:val="clear" w:color="auto" w:fill="auto"/>
            <w:vAlign w:val="center"/>
          </w:tcPr>
          <w:p w14:paraId="3E7174AA" w14:textId="77777777" w:rsidR="00417F41" w:rsidRPr="00583891" w:rsidRDefault="00417F41" w:rsidP="00417F41">
            <w:pPr>
              <w:jc w:val="center"/>
            </w:pPr>
            <w:r w:rsidRPr="00583891">
              <w:rPr>
                <w:rFonts w:ascii="Times New Roman" w:eastAsia="Times New Roman" w:hAnsi="Times New Roman"/>
                <w:sz w:val="24"/>
                <w:szCs w:val="24"/>
                <w:lang w:val="ru-RU" w:eastAsia="ru-RU"/>
              </w:rPr>
              <w:t>тыс. руб.</w:t>
            </w:r>
          </w:p>
        </w:tc>
        <w:tc>
          <w:tcPr>
            <w:tcW w:w="850" w:type="dxa"/>
            <w:tcBorders>
              <w:bottom w:val="single" w:sz="4" w:space="0" w:color="000000"/>
              <w:right w:val="single" w:sz="4" w:space="0" w:color="000000"/>
            </w:tcBorders>
            <w:shd w:val="clear" w:color="auto" w:fill="auto"/>
            <w:vAlign w:val="center"/>
          </w:tcPr>
          <w:p w14:paraId="21956684"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7B8A97BD"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0EEC19EF"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12ABAB70"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5EDC9159"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4EC0DCDF"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57E6332C"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354608DC"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5ACEACA6"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45C23625"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46A3FB1D"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1BE560ED"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49C43253"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06CB65E9"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r>
      <w:tr w:rsidR="00417F41" w:rsidRPr="00583891" w14:paraId="0B798F98" w14:textId="77777777" w:rsidTr="00D84969">
        <w:trPr>
          <w:trHeight w:val="255"/>
        </w:trPr>
        <w:tc>
          <w:tcPr>
            <w:tcW w:w="1927" w:type="dxa"/>
            <w:tcBorders>
              <w:left w:val="single" w:sz="4" w:space="0" w:color="000000"/>
              <w:bottom w:val="single" w:sz="4" w:space="0" w:color="000000"/>
              <w:right w:val="single" w:sz="4" w:space="0" w:color="000000"/>
            </w:tcBorders>
            <w:shd w:val="clear" w:color="auto" w:fill="auto"/>
            <w:vAlign w:val="center"/>
          </w:tcPr>
          <w:p w14:paraId="650161DB" w14:textId="77777777" w:rsidR="00417F41" w:rsidRPr="00583891" w:rsidRDefault="00417F41" w:rsidP="00417F41">
            <w:r w:rsidRPr="00583891">
              <w:rPr>
                <w:rFonts w:ascii="Times New Roman" w:eastAsia="Times New Roman" w:hAnsi="Times New Roman"/>
                <w:sz w:val="24"/>
                <w:szCs w:val="24"/>
                <w:lang w:val="ru-RU" w:eastAsia="ru-RU"/>
              </w:rPr>
              <w:t>транспортный налог</w:t>
            </w:r>
          </w:p>
        </w:tc>
        <w:tc>
          <w:tcPr>
            <w:tcW w:w="738" w:type="dxa"/>
            <w:tcBorders>
              <w:bottom w:val="single" w:sz="4" w:space="0" w:color="000000"/>
              <w:right w:val="single" w:sz="4" w:space="0" w:color="000000"/>
            </w:tcBorders>
            <w:shd w:val="clear" w:color="auto" w:fill="auto"/>
            <w:vAlign w:val="center"/>
          </w:tcPr>
          <w:p w14:paraId="01140972" w14:textId="77777777" w:rsidR="00417F41" w:rsidRPr="00583891" w:rsidRDefault="00417F41" w:rsidP="00417F41">
            <w:pPr>
              <w:jc w:val="center"/>
            </w:pPr>
            <w:r w:rsidRPr="00583891">
              <w:rPr>
                <w:rFonts w:ascii="Times New Roman" w:eastAsia="Times New Roman" w:hAnsi="Times New Roman"/>
                <w:sz w:val="24"/>
                <w:szCs w:val="24"/>
                <w:lang w:val="ru-RU" w:eastAsia="ru-RU"/>
              </w:rPr>
              <w:t>тыс. руб.</w:t>
            </w:r>
          </w:p>
        </w:tc>
        <w:tc>
          <w:tcPr>
            <w:tcW w:w="850" w:type="dxa"/>
            <w:tcBorders>
              <w:bottom w:val="single" w:sz="4" w:space="0" w:color="000000"/>
              <w:right w:val="single" w:sz="4" w:space="0" w:color="000000"/>
            </w:tcBorders>
            <w:shd w:val="clear" w:color="auto" w:fill="auto"/>
            <w:vAlign w:val="center"/>
          </w:tcPr>
          <w:p w14:paraId="78BB09B1" w14:textId="77777777" w:rsidR="00417F41" w:rsidRPr="00583891" w:rsidRDefault="00417F41" w:rsidP="00417F41">
            <w:pPr>
              <w:jc w:val="center"/>
            </w:pPr>
            <w:r w:rsidRPr="00583891">
              <w:rPr>
                <w:rFonts w:ascii="Times New Roman" w:eastAsia="Times New Roman" w:hAnsi="Times New Roman"/>
                <w:sz w:val="20"/>
                <w:szCs w:val="20"/>
                <w:lang w:val="ru-RU" w:eastAsia="ru-RU"/>
              </w:rPr>
              <w:t>8,64</w:t>
            </w:r>
          </w:p>
        </w:tc>
        <w:tc>
          <w:tcPr>
            <w:tcW w:w="850" w:type="dxa"/>
            <w:tcBorders>
              <w:bottom w:val="single" w:sz="4" w:space="0" w:color="000000"/>
              <w:right w:val="single" w:sz="4" w:space="0" w:color="000000"/>
            </w:tcBorders>
            <w:shd w:val="clear" w:color="auto" w:fill="auto"/>
            <w:vAlign w:val="center"/>
          </w:tcPr>
          <w:p w14:paraId="3A6FBCBE" w14:textId="77777777" w:rsidR="00417F41" w:rsidRPr="00583891" w:rsidRDefault="00417F41" w:rsidP="00417F41">
            <w:pPr>
              <w:jc w:val="center"/>
            </w:pPr>
            <w:r w:rsidRPr="00583891">
              <w:rPr>
                <w:rFonts w:ascii="Times New Roman" w:eastAsia="Times New Roman" w:hAnsi="Times New Roman"/>
                <w:sz w:val="20"/>
                <w:szCs w:val="20"/>
                <w:lang w:val="ru-RU" w:eastAsia="ru-RU"/>
              </w:rPr>
              <w:t>9,42</w:t>
            </w:r>
          </w:p>
        </w:tc>
        <w:tc>
          <w:tcPr>
            <w:tcW w:w="850" w:type="dxa"/>
            <w:tcBorders>
              <w:bottom w:val="single" w:sz="4" w:space="0" w:color="000000"/>
              <w:right w:val="single" w:sz="4" w:space="0" w:color="000000"/>
            </w:tcBorders>
            <w:shd w:val="clear" w:color="auto" w:fill="auto"/>
            <w:vAlign w:val="center"/>
          </w:tcPr>
          <w:p w14:paraId="6BA8AA8D" w14:textId="77777777" w:rsidR="00417F41" w:rsidRPr="00583891" w:rsidRDefault="00417F41" w:rsidP="00417F41">
            <w:pPr>
              <w:jc w:val="center"/>
            </w:pPr>
            <w:r w:rsidRPr="00583891">
              <w:rPr>
                <w:rFonts w:ascii="Times New Roman" w:eastAsia="Times New Roman" w:hAnsi="Times New Roman"/>
                <w:sz w:val="20"/>
                <w:szCs w:val="20"/>
                <w:lang w:val="ru-RU" w:eastAsia="ru-RU"/>
              </w:rPr>
              <w:t>8,79</w:t>
            </w:r>
          </w:p>
        </w:tc>
        <w:tc>
          <w:tcPr>
            <w:tcW w:w="850" w:type="dxa"/>
            <w:tcBorders>
              <w:bottom w:val="single" w:sz="4" w:space="0" w:color="000000"/>
              <w:right w:val="single" w:sz="4" w:space="0" w:color="000000"/>
            </w:tcBorders>
            <w:shd w:val="clear" w:color="auto" w:fill="auto"/>
            <w:vAlign w:val="center"/>
          </w:tcPr>
          <w:p w14:paraId="40A3C1C8" w14:textId="77777777" w:rsidR="00417F41" w:rsidRPr="00583891" w:rsidRDefault="00417F41" w:rsidP="00417F41">
            <w:pPr>
              <w:jc w:val="center"/>
              <w:rPr>
                <w:lang w:val="ru-RU"/>
              </w:rPr>
            </w:pPr>
            <w:r w:rsidRPr="00583891">
              <w:rPr>
                <w:lang w:val="ru-RU"/>
              </w:rPr>
              <w:t>9,51</w:t>
            </w:r>
          </w:p>
        </w:tc>
        <w:tc>
          <w:tcPr>
            <w:tcW w:w="850" w:type="dxa"/>
            <w:tcBorders>
              <w:bottom w:val="single" w:sz="4" w:space="0" w:color="000000"/>
              <w:right w:val="single" w:sz="4" w:space="0" w:color="000000"/>
            </w:tcBorders>
            <w:shd w:val="clear" w:color="auto" w:fill="auto"/>
            <w:vAlign w:val="center"/>
          </w:tcPr>
          <w:p w14:paraId="654DF87C" w14:textId="77777777" w:rsidR="00417F41" w:rsidRPr="00583891" w:rsidRDefault="00417F41" w:rsidP="00417F41">
            <w:pPr>
              <w:jc w:val="center"/>
              <w:rPr>
                <w:lang w:val="ru-RU"/>
              </w:rPr>
            </w:pPr>
            <w:r w:rsidRPr="00583891">
              <w:rPr>
                <w:lang w:val="ru-RU"/>
              </w:rPr>
              <w:t>9,89</w:t>
            </w:r>
          </w:p>
        </w:tc>
        <w:tc>
          <w:tcPr>
            <w:tcW w:w="850" w:type="dxa"/>
            <w:tcBorders>
              <w:bottom w:val="single" w:sz="4" w:space="0" w:color="000000"/>
              <w:right w:val="single" w:sz="4" w:space="0" w:color="000000"/>
            </w:tcBorders>
            <w:shd w:val="clear" w:color="auto" w:fill="auto"/>
            <w:vAlign w:val="center"/>
          </w:tcPr>
          <w:p w14:paraId="7B429D49" w14:textId="77777777" w:rsidR="00417F41" w:rsidRPr="00583891" w:rsidRDefault="00417F41" w:rsidP="00417F41">
            <w:pPr>
              <w:jc w:val="center"/>
              <w:rPr>
                <w:lang w:val="ru-RU"/>
              </w:rPr>
            </w:pPr>
            <w:r w:rsidRPr="00583891">
              <w:rPr>
                <w:lang w:val="ru-RU"/>
              </w:rPr>
              <w:t>10,29</w:t>
            </w:r>
          </w:p>
        </w:tc>
        <w:tc>
          <w:tcPr>
            <w:tcW w:w="850" w:type="dxa"/>
            <w:tcBorders>
              <w:bottom w:val="single" w:sz="4" w:space="0" w:color="000000"/>
              <w:right w:val="single" w:sz="4" w:space="0" w:color="000000"/>
            </w:tcBorders>
            <w:shd w:val="clear" w:color="auto" w:fill="auto"/>
            <w:vAlign w:val="center"/>
          </w:tcPr>
          <w:p w14:paraId="4598FD78" w14:textId="77777777" w:rsidR="00417F41" w:rsidRPr="00583891" w:rsidRDefault="00417F41" w:rsidP="00417F41">
            <w:pPr>
              <w:jc w:val="center"/>
              <w:rPr>
                <w:lang w:val="ru-RU"/>
              </w:rPr>
            </w:pPr>
            <w:r w:rsidRPr="00583891">
              <w:rPr>
                <w:lang w:val="ru-RU"/>
              </w:rPr>
              <w:t>10,70</w:t>
            </w:r>
          </w:p>
        </w:tc>
        <w:tc>
          <w:tcPr>
            <w:tcW w:w="850" w:type="dxa"/>
            <w:tcBorders>
              <w:bottom w:val="single" w:sz="4" w:space="0" w:color="000000"/>
              <w:right w:val="single" w:sz="4" w:space="0" w:color="000000"/>
            </w:tcBorders>
            <w:shd w:val="clear" w:color="auto" w:fill="auto"/>
            <w:vAlign w:val="center"/>
          </w:tcPr>
          <w:p w14:paraId="1940B97D" w14:textId="77777777" w:rsidR="00417F41" w:rsidRPr="00583891" w:rsidRDefault="00417F41" w:rsidP="00417F41">
            <w:pPr>
              <w:jc w:val="center"/>
              <w:rPr>
                <w:lang w:val="ru-RU"/>
              </w:rPr>
            </w:pPr>
            <w:r w:rsidRPr="00583891">
              <w:rPr>
                <w:lang w:val="ru-RU"/>
              </w:rPr>
              <w:t>11,13</w:t>
            </w:r>
          </w:p>
        </w:tc>
        <w:tc>
          <w:tcPr>
            <w:tcW w:w="850" w:type="dxa"/>
            <w:tcBorders>
              <w:bottom w:val="single" w:sz="4" w:space="0" w:color="000000"/>
              <w:right w:val="single" w:sz="4" w:space="0" w:color="000000"/>
            </w:tcBorders>
            <w:shd w:val="clear" w:color="auto" w:fill="auto"/>
            <w:vAlign w:val="center"/>
          </w:tcPr>
          <w:p w14:paraId="6318C288" w14:textId="77777777" w:rsidR="00417F41" w:rsidRPr="00583891" w:rsidRDefault="00417F41" w:rsidP="00417F41">
            <w:pPr>
              <w:jc w:val="center"/>
              <w:rPr>
                <w:lang w:val="ru-RU"/>
              </w:rPr>
            </w:pPr>
            <w:r w:rsidRPr="00583891">
              <w:rPr>
                <w:lang w:val="ru-RU"/>
              </w:rPr>
              <w:t>11,58</w:t>
            </w:r>
          </w:p>
        </w:tc>
        <w:tc>
          <w:tcPr>
            <w:tcW w:w="850" w:type="dxa"/>
            <w:tcBorders>
              <w:bottom w:val="single" w:sz="4" w:space="0" w:color="000000"/>
              <w:right w:val="single" w:sz="4" w:space="0" w:color="000000"/>
            </w:tcBorders>
            <w:shd w:val="clear" w:color="auto" w:fill="auto"/>
            <w:vAlign w:val="center"/>
          </w:tcPr>
          <w:p w14:paraId="47EBB83E" w14:textId="77777777" w:rsidR="00417F41" w:rsidRPr="00583891" w:rsidRDefault="00417F41" w:rsidP="00417F41">
            <w:pPr>
              <w:jc w:val="center"/>
              <w:rPr>
                <w:lang w:val="ru-RU"/>
              </w:rPr>
            </w:pPr>
            <w:r w:rsidRPr="00583891">
              <w:rPr>
                <w:lang w:val="ru-RU"/>
              </w:rPr>
              <w:t>12,04</w:t>
            </w:r>
          </w:p>
        </w:tc>
        <w:tc>
          <w:tcPr>
            <w:tcW w:w="850" w:type="dxa"/>
            <w:tcBorders>
              <w:bottom w:val="single" w:sz="4" w:space="0" w:color="000000"/>
              <w:right w:val="single" w:sz="4" w:space="0" w:color="000000"/>
            </w:tcBorders>
            <w:shd w:val="clear" w:color="auto" w:fill="auto"/>
            <w:vAlign w:val="center"/>
          </w:tcPr>
          <w:p w14:paraId="3907FE63" w14:textId="77777777" w:rsidR="00417F41" w:rsidRPr="00583891" w:rsidRDefault="00417F41" w:rsidP="00417F41">
            <w:pPr>
              <w:jc w:val="center"/>
              <w:rPr>
                <w:lang w:val="ru-RU"/>
              </w:rPr>
            </w:pPr>
            <w:r w:rsidRPr="00583891">
              <w:rPr>
                <w:lang w:val="ru-RU"/>
              </w:rPr>
              <w:t>12,52</w:t>
            </w:r>
          </w:p>
        </w:tc>
        <w:tc>
          <w:tcPr>
            <w:tcW w:w="850" w:type="dxa"/>
            <w:tcBorders>
              <w:bottom w:val="single" w:sz="4" w:space="0" w:color="000000"/>
              <w:right w:val="single" w:sz="4" w:space="0" w:color="000000"/>
            </w:tcBorders>
            <w:shd w:val="clear" w:color="auto" w:fill="auto"/>
            <w:vAlign w:val="center"/>
          </w:tcPr>
          <w:p w14:paraId="02B6E9F8" w14:textId="77777777" w:rsidR="00417F41" w:rsidRPr="00583891" w:rsidRDefault="00417F41" w:rsidP="00417F41">
            <w:pPr>
              <w:jc w:val="center"/>
              <w:rPr>
                <w:lang w:val="ru-RU"/>
              </w:rPr>
            </w:pPr>
            <w:r w:rsidRPr="00583891">
              <w:rPr>
                <w:lang w:val="ru-RU"/>
              </w:rPr>
              <w:t>13,02</w:t>
            </w:r>
          </w:p>
        </w:tc>
        <w:tc>
          <w:tcPr>
            <w:tcW w:w="850" w:type="dxa"/>
            <w:tcBorders>
              <w:bottom w:val="single" w:sz="4" w:space="0" w:color="000000"/>
              <w:right w:val="single" w:sz="4" w:space="0" w:color="000000"/>
            </w:tcBorders>
            <w:shd w:val="clear" w:color="auto" w:fill="auto"/>
            <w:vAlign w:val="center"/>
          </w:tcPr>
          <w:p w14:paraId="3E3A85F1" w14:textId="77777777" w:rsidR="00417F41" w:rsidRPr="00583891" w:rsidRDefault="00417F41" w:rsidP="00417F41">
            <w:pPr>
              <w:jc w:val="center"/>
              <w:rPr>
                <w:lang w:val="ru-RU"/>
              </w:rPr>
            </w:pPr>
            <w:r w:rsidRPr="00583891">
              <w:rPr>
                <w:lang w:val="ru-RU"/>
              </w:rPr>
              <w:t>13,54</w:t>
            </w:r>
          </w:p>
        </w:tc>
        <w:tc>
          <w:tcPr>
            <w:tcW w:w="850" w:type="dxa"/>
            <w:tcBorders>
              <w:bottom w:val="single" w:sz="4" w:space="0" w:color="000000"/>
              <w:right w:val="single" w:sz="4" w:space="0" w:color="000000"/>
            </w:tcBorders>
            <w:shd w:val="clear" w:color="auto" w:fill="auto"/>
            <w:vAlign w:val="center"/>
          </w:tcPr>
          <w:p w14:paraId="663146E4" w14:textId="77777777" w:rsidR="00417F41" w:rsidRPr="00583891" w:rsidRDefault="00417F41" w:rsidP="00417F41">
            <w:pPr>
              <w:jc w:val="center"/>
              <w:rPr>
                <w:lang w:val="ru-RU"/>
              </w:rPr>
            </w:pPr>
            <w:r w:rsidRPr="00583891">
              <w:rPr>
                <w:lang w:val="ru-RU"/>
              </w:rPr>
              <w:t>14,08</w:t>
            </w:r>
          </w:p>
        </w:tc>
      </w:tr>
      <w:tr w:rsidR="00417F41" w:rsidRPr="00583891" w14:paraId="636442EA" w14:textId="77777777" w:rsidTr="00D84969">
        <w:trPr>
          <w:trHeight w:val="765"/>
        </w:trPr>
        <w:tc>
          <w:tcPr>
            <w:tcW w:w="1927" w:type="dxa"/>
            <w:tcBorders>
              <w:left w:val="single" w:sz="4" w:space="0" w:color="000000"/>
              <w:bottom w:val="single" w:sz="4" w:space="0" w:color="000000"/>
              <w:right w:val="single" w:sz="4" w:space="0" w:color="000000"/>
            </w:tcBorders>
            <w:shd w:val="clear" w:color="auto" w:fill="auto"/>
            <w:vAlign w:val="center"/>
          </w:tcPr>
          <w:p w14:paraId="518669DF" w14:textId="77777777" w:rsidR="00417F41" w:rsidRPr="00583891" w:rsidRDefault="00417F41" w:rsidP="00417F41">
            <w:pPr>
              <w:rPr>
                <w:lang w:val="ru-RU"/>
              </w:rPr>
            </w:pPr>
            <w:r w:rsidRPr="00583891">
              <w:rPr>
                <w:rFonts w:ascii="Times New Roman" w:eastAsia="Times New Roman" w:hAnsi="Times New Roman"/>
                <w:sz w:val="24"/>
                <w:szCs w:val="24"/>
                <w:lang w:val="ru-RU" w:eastAsia="ru-RU"/>
              </w:rPr>
              <w:t>другие затраты, относимые на себестоимость продукции, всего</w:t>
            </w:r>
            <w:r w:rsidR="00954CCC">
              <w:rPr>
                <w:rFonts w:ascii="Times New Roman" w:eastAsia="Times New Roman" w:hAnsi="Times New Roman"/>
                <w:sz w:val="24"/>
                <w:szCs w:val="24"/>
                <w:lang w:val="ru-RU" w:eastAsia="ru-RU"/>
              </w:rPr>
              <w:t xml:space="preserve">, </w:t>
            </w:r>
            <w:r w:rsidRPr="00583891">
              <w:rPr>
                <w:rFonts w:ascii="Times New Roman" w:eastAsia="Times New Roman" w:hAnsi="Times New Roman"/>
                <w:sz w:val="24"/>
                <w:szCs w:val="24"/>
                <w:lang w:val="ru-RU" w:eastAsia="ru-RU"/>
              </w:rPr>
              <w:t>в том числе:</w:t>
            </w:r>
          </w:p>
        </w:tc>
        <w:tc>
          <w:tcPr>
            <w:tcW w:w="738" w:type="dxa"/>
            <w:tcBorders>
              <w:bottom w:val="single" w:sz="4" w:space="0" w:color="000000"/>
              <w:right w:val="single" w:sz="4" w:space="0" w:color="000000"/>
            </w:tcBorders>
            <w:shd w:val="clear" w:color="auto" w:fill="auto"/>
            <w:vAlign w:val="center"/>
          </w:tcPr>
          <w:p w14:paraId="2C987DEF" w14:textId="77777777" w:rsidR="00417F41" w:rsidRPr="00583891" w:rsidRDefault="00417F41" w:rsidP="00417F41">
            <w:pPr>
              <w:jc w:val="center"/>
            </w:pPr>
            <w:r w:rsidRPr="00583891">
              <w:rPr>
                <w:rFonts w:ascii="Times New Roman" w:eastAsia="Times New Roman" w:hAnsi="Times New Roman"/>
                <w:sz w:val="24"/>
                <w:szCs w:val="24"/>
                <w:lang w:val="ru-RU" w:eastAsia="ru-RU"/>
              </w:rPr>
              <w:t>тыс. руб.</w:t>
            </w:r>
          </w:p>
        </w:tc>
        <w:tc>
          <w:tcPr>
            <w:tcW w:w="850" w:type="dxa"/>
            <w:tcBorders>
              <w:bottom w:val="single" w:sz="4" w:space="0" w:color="000000"/>
              <w:right w:val="single" w:sz="4" w:space="0" w:color="000000"/>
            </w:tcBorders>
            <w:shd w:val="clear" w:color="auto" w:fill="auto"/>
            <w:vAlign w:val="center"/>
          </w:tcPr>
          <w:p w14:paraId="7123FF35" w14:textId="77777777" w:rsidR="00417F41" w:rsidRPr="00583891" w:rsidRDefault="00417F41" w:rsidP="00417F41">
            <w:pPr>
              <w:jc w:val="center"/>
            </w:pPr>
            <w:r w:rsidRPr="00583891">
              <w:rPr>
                <w:rFonts w:ascii="Times New Roman" w:eastAsia="Times New Roman" w:hAnsi="Times New Roman"/>
                <w:sz w:val="20"/>
                <w:szCs w:val="20"/>
                <w:lang w:val="ru-RU" w:eastAsia="ru-RU"/>
              </w:rPr>
              <w:t>367,09</w:t>
            </w:r>
          </w:p>
        </w:tc>
        <w:tc>
          <w:tcPr>
            <w:tcW w:w="850" w:type="dxa"/>
            <w:tcBorders>
              <w:bottom w:val="single" w:sz="4" w:space="0" w:color="000000"/>
              <w:right w:val="single" w:sz="4" w:space="0" w:color="000000"/>
            </w:tcBorders>
            <w:shd w:val="clear" w:color="auto" w:fill="auto"/>
            <w:vAlign w:val="center"/>
          </w:tcPr>
          <w:p w14:paraId="0D0275BD" w14:textId="77777777" w:rsidR="00417F41" w:rsidRPr="00583891" w:rsidRDefault="00417F41" w:rsidP="00417F41">
            <w:pPr>
              <w:jc w:val="center"/>
            </w:pPr>
            <w:r w:rsidRPr="00583891">
              <w:rPr>
                <w:rFonts w:ascii="Times New Roman" w:eastAsia="Times New Roman" w:hAnsi="Times New Roman"/>
                <w:sz w:val="20"/>
                <w:szCs w:val="20"/>
                <w:lang w:val="ru-RU" w:eastAsia="ru-RU"/>
              </w:rPr>
              <w:t>399,74</w:t>
            </w:r>
          </w:p>
        </w:tc>
        <w:tc>
          <w:tcPr>
            <w:tcW w:w="850" w:type="dxa"/>
            <w:tcBorders>
              <w:bottom w:val="single" w:sz="4" w:space="0" w:color="000000"/>
              <w:right w:val="single" w:sz="4" w:space="0" w:color="000000"/>
            </w:tcBorders>
            <w:shd w:val="clear" w:color="auto" w:fill="auto"/>
            <w:vAlign w:val="center"/>
          </w:tcPr>
          <w:p w14:paraId="326B9347" w14:textId="77777777" w:rsidR="00417F41" w:rsidRPr="00583891" w:rsidRDefault="00417F41" w:rsidP="00417F41">
            <w:pPr>
              <w:jc w:val="center"/>
            </w:pPr>
            <w:r w:rsidRPr="00583891">
              <w:rPr>
                <w:rFonts w:ascii="Times New Roman" w:eastAsia="Times New Roman" w:hAnsi="Times New Roman"/>
                <w:sz w:val="20"/>
                <w:szCs w:val="20"/>
                <w:lang w:val="ru-RU" w:eastAsia="ru-RU"/>
              </w:rPr>
              <w:t>493,42</w:t>
            </w:r>
          </w:p>
        </w:tc>
        <w:tc>
          <w:tcPr>
            <w:tcW w:w="850" w:type="dxa"/>
            <w:tcBorders>
              <w:bottom w:val="single" w:sz="4" w:space="0" w:color="000000"/>
              <w:right w:val="single" w:sz="4" w:space="0" w:color="000000"/>
            </w:tcBorders>
            <w:shd w:val="clear" w:color="auto" w:fill="auto"/>
            <w:vAlign w:val="center"/>
          </w:tcPr>
          <w:p w14:paraId="63FDC66F" w14:textId="77777777" w:rsidR="00417F41" w:rsidRPr="00583891" w:rsidRDefault="00417F41" w:rsidP="00417F41">
            <w:pPr>
              <w:jc w:val="center"/>
              <w:rPr>
                <w:lang w:val="ru-RU"/>
              </w:rPr>
            </w:pPr>
            <w:r w:rsidRPr="00583891">
              <w:rPr>
                <w:lang w:val="ru-RU"/>
              </w:rPr>
              <w:t>337,44</w:t>
            </w:r>
          </w:p>
        </w:tc>
        <w:tc>
          <w:tcPr>
            <w:tcW w:w="850" w:type="dxa"/>
            <w:tcBorders>
              <w:bottom w:val="single" w:sz="4" w:space="0" w:color="000000"/>
              <w:right w:val="single" w:sz="4" w:space="0" w:color="000000"/>
            </w:tcBorders>
            <w:shd w:val="clear" w:color="auto" w:fill="auto"/>
            <w:vAlign w:val="center"/>
          </w:tcPr>
          <w:p w14:paraId="19B280A5" w14:textId="77777777" w:rsidR="00417F41" w:rsidRPr="00583891" w:rsidRDefault="00417F41" w:rsidP="00417F41">
            <w:pPr>
              <w:jc w:val="center"/>
              <w:rPr>
                <w:lang w:val="ru-RU"/>
              </w:rPr>
            </w:pPr>
            <w:r w:rsidRPr="00583891">
              <w:rPr>
                <w:lang w:val="ru-RU"/>
              </w:rPr>
              <w:t>350,94</w:t>
            </w:r>
          </w:p>
        </w:tc>
        <w:tc>
          <w:tcPr>
            <w:tcW w:w="850" w:type="dxa"/>
            <w:tcBorders>
              <w:bottom w:val="single" w:sz="4" w:space="0" w:color="000000"/>
              <w:right w:val="single" w:sz="4" w:space="0" w:color="000000"/>
            </w:tcBorders>
            <w:shd w:val="clear" w:color="auto" w:fill="auto"/>
            <w:vAlign w:val="center"/>
          </w:tcPr>
          <w:p w14:paraId="6FFDF821" w14:textId="77777777" w:rsidR="00417F41" w:rsidRPr="00583891" w:rsidRDefault="00417F41" w:rsidP="00417F41">
            <w:pPr>
              <w:jc w:val="center"/>
              <w:rPr>
                <w:lang w:val="ru-RU"/>
              </w:rPr>
            </w:pPr>
            <w:r w:rsidRPr="00583891">
              <w:rPr>
                <w:lang w:val="ru-RU"/>
              </w:rPr>
              <w:t>364,98</w:t>
            </w:r>
          </w:p>
        </w:tc>
        <w:tc>
          <w:tcPr>
            <w:tcW w:w="850" w:type="dxa"/>
            <w:tcBorders>
              <w:bottom w:val="single" w:sz="4" w:space="0" w:color="000000"/>
              <w:right w:val="single" w:sz="4" w:space="0" w:color="000000"/>
            </w:tcBorders>
            <w:shd w:val="clear" w:color="auto" w:fill="auto"/>
            <w:vAlign w:val="center"/>
          </w:tcPr>
          <w:p w14:paraId="7D25010C" w14:textId="77777777" w:rsidR="00417F41" w:rsidRPr="00583891" w:rsidRDefault="00417F41" w:rsidP="00417F41">
            <w:pPr>
              <w:jc w:val="center"/>
              <w:rPr>
                <w:lang w:val="ru-RU"/>
              </w:rPr>
            </w:pPr>
            <w:r w:rsidRPr="00583891">
              <w:rPr>
                <w:lang w:val="ru-RU"/>
              </w:rPr>
              <w:t>379,57</w:t>
            </w:r>
          </w:p>
        </w:tc>
        <w:tc>
          <w:tcPr>
            <w:tcW w:w="850" w:type="dxa"/>
            <w:tcBorders>
              <w:bottom w:val="single" w:sz="4" w:space="0" w:color="000000"/>
              <w:right w:val="single" w:sz="4" w:space="0" w:color="000000"/>
            </w:tcBorders>
            <w:shd w:val="clear" w:color="auto" w:fill="auto"/>
            <w:vAlign w:val="center"/>
          </w:tcPr>
          <w:p w14:paraId="0FA61B54" w14:textId="77777777" w:rsidR="00417F41" w:rsidRPr="00583891" w:rsidRDefault="00417F41" w:rsidP="00417F41">
            <w:pPr>
              <w:jc w:val="center"/>
              <w:rPr>
                <w:lang w:val="ru-RU"/>
              </w:rPr>
            </w:pPr>
            <w:r w:rsidRPr="00583891">
              <w:rPr>
                <w:lang w:val="ru-RU"/>
              </w:rPr>
              <w:t>394,76</w:t>
            </w:r>
          </w:p>
        </w:tc>
        <w:tc>
          <w:tcPr>
            <w:tcW w:w="850" w:type="dxa"/>
            <w:tcBorders>
              <w:bottom w:val="single" w:sz="4" w:space="0" w:color="000000"/>
              <w:right w:val="single" w:sz="4" w:space="0" w:color="000000"/>
            </w:tcBorders>
            <w:shd w:val="clear" w:color="auto" w:fill="auto"/>
            <w:vAlign w:val="center"/>
          </w:tcPr>
          <w:p w14:paraId="727323A1" w14:textId="77777777" w:rsidR="00417F41" w:rsidRPr="00583891" w:rsidRDefault="00417F41" w:rsidP="00417F41">
            <w:pPr>
              <w:jc w:val="center"/>
              <w:rPr>
                <w:lang w:val="ru-RU"/>
              </w:rPr>
            </w:pPr>
            <w:r w:rsidRPr="00583891">
              <w:rPr>
                <w:lang w:val="ru-RU"/>
              </w:rPr>
              <w:t>410,55</w:t>
            </w:r>
          </w:p>
        </w:tc>
        <w:tc>
          <w:tcPr>
            <w:tcW w:w="850" w:type="dxa"/>
            <w:tcBorders>
              <w:bottom w:val="single" w:sz="4" w:space="0" w:color="000000"/>
              <w:right w:val="single" w:sz="4" w:space="0" w:color="000000"/>
            </w:tcBorders>
            <w:shd w:val="clear" w:color="auto" w:fill="auto"/>
            <w:vAlign w:val="center"/>
          </w:tcPr>
          <w:p w14:paraId="462AC795" w14:textId="77777777" w:rsidR="00417F41" w:rsidRPr="00583891" w:rsidRDefault="00417F41" w:rsidP="00417F41">
            <w:pPr>
              <w:jc w:val="center"/>
              <w:rPr>
                <w:lang w:val="ru-RU"/>
              </w:rPr>
            </w:pPr>
            <w:r w:rsidRPr="00583891">
              <w:rPr>
                <w:lang w:val="ru-RU"/>
              </w:rPr>
              <w:t>390,97</w:t>
            </w:r>
          </w:p>
        </w:tc>
        <w:tc>
          <w:tcPr>
            <w:tcW w:w="850" w:type="dxa"/>
            <w:tcBorders>
              <w:bottom w:val="single" w:sz="4" w:space="0" w:color="000000"/>
              <w:right w:val="single" w:sz="4" w:space="0" w:color="000000"/>
            </w:tcBorders>
            <w:shd w:val="clear" w:color="auto" w:fill="auto"/>
            <w:vAlign w:val="center"/>
          </w:tcPr>
          <w:p w14:paraId="72376EC6" w14:textId="77777777" w:rsidR="00417F41" w:rsidRPr="00583891" w:rsidRDefault="00417F41" w:rsidP="00417F41">
            <w:pPr>
              <w:jc w:val="center"/>
              <w:rPr>
                <w:lang w:val="ru-RU"/>
              </w:rPr>
            </w:pPr>
            <w:r w:rsidRPr="00583891">
              <w:rPr>
                <w:lang w:val="ru-RU"/>
              </w:rPr>
              <w:t>444,04</w:t>
            </w:r>
          </w:p>
        </w:tc>
        <w:tc>
          <w:tcPr>
            <w:tcW w:w="850" w:type="dxa"/>
            <w:tcBorders>
              <w:bottom w:val="single" w:sz="4" w:space="0" w:color="000000"/>
              <w:right w:val="single" w:sz="4" w:space="0" w:color="000000"/>
            </w:tcBorders>
            <w:shd w:val="clear" w:color="auto" w:fill="auto"/>
            <w:vAlign w:val="center"/>
          </w:tcPr>
          <w:p w14:paraId="53A1A55A" w14:textId="77777777" w:rsidR="00417F41" w:rsidRPr="00583891" w:rsidRDefault="00417F41" w:rsidP="00417F41">
            <w:pPr>
              <w:jc w:val="center"/>
              <w:rPr>
                <w:lang w:val="ru-RU"/>
              </w:rPr>
            </w:pPr>
            <w:r w:rsidRPr="00583891">
              <w:rPr>
                <w:lang w:val="ru-RU"/>
              </w:rPr>
              <w:t>461,81</w:t>
            </w:r>
          </w:p>
        </w:tc>
        <w:tc>
          <w:tcPr>
            <w:tcW w:w="850" w:type="dxa"/>
            <w:tcBorders>
              <w:bottom w:val="single" w:sz="4" w:space="0" w:color="000000"/>
              <w:right w:val="single" w:sz="4" w:space="0" w:color="000000"/>
            </w:tcBorders>
            <w:shd w:val="clear" w:color="auto" w:fill="auto"/>
            <w:vAlign w:val="center"/>
          </w:tcPr>
          <w:p w14:paraId="7B515E9C" w14:textId="77777777" w:rsidR="00417F41" w:rsidRPr="00583891" w:rsidRDefault="00417F41" w:rsidP="00417F41">
            <w:pPr>
              <w:jc w:val="center"/>
              <w:rPr>
                <w:lang w:val="ru-RU"/>
              </w:rPr>
            </w:pPr>
            <w:r w:rsidRPr="00583891">
              <w:rPr>
                <w:lang w:val="ru-RU"/>
              </w:rPr>
              <w:t>480,28</w:t>
            </w:r>
          </w:p>
        </w:tc>
        <w:tc>
          <w:tcPr>
            <w:tcW w:w="850" w:type="dxa"/>
            <w:tcBorders>
              <w:bottom w:val="single" w:sz="4" w:space="0" w:color="000000"/>
              <w:right w:val="single" w:sz="4" w:space="0" w:color="000000"/>
            </w:tcBorders>
            <w:shd w:val="clear" w:color="auto" w:fill="auto"/>
            <w:vAlign w:val="center"/>
          </w:tcPr>
          <w:p w14:paraId="7BA77C9B" w14:textId="77777777" w:rsidR="00417F41" w:rsidRPr="00583891" w:rsidRDefault="00417F41" w:rsidP="00417F41">
            <w:pPr>
              <w:jc w:val="center"/>
              <w:rPr>
                <w:lang w:val="ru-RU"/>
              </w:rPr>
            </w:pPr>
            <w:r w:rsidRPr="00583891">
              <w:rPr>
                <w:lang w:val="ru-RU"/>
              </w:rPr>
              <w:t>499,5</w:t>
            </w:r>
          </w:p>
        </w:tc>
      </w:tr>
      <w:tr w:rsidR="00417F41" w:rsidRPr="00583891" w14:paraId="4DD59384" w14:textId="77777777" w:rsidTr="00D84969">
        <w:trPr>
          <w:trHeight w:val="255"/>
        </w:trPr>
        <w:tc>
          <w:tcPr>
            <w:tcW w:w="1927" w:type="dxa"/>
            <w:tcBorders>
              <w:left w:val="single" w:sz="4" w:space="0" w:color="000000"/>
              <w:bottom w:val="single" w:sz="4" w:space="0" w:color="000000"/>
              <w:right w:val="single" w:sz="4" w:space="0" w:color="000000"/>
            </w:tcBorders>
            <w:shd w:val="clear" w:color="auto" w:fill="auto"/>
            <w:vAlign w:val="center"/>
          </w:tcPr>
          <w:p w14:paraId="1867E78C" w14:textId="77777777" w:rsidR="00417F41" w:rsidRPr="00583891" w:rsidRDefault="00417F41" w:rsidP="00417F41">
            <w:r w:rsidRPr="00583891">
              <w:rPr>
                <w:rFonts w:ascii="Times New Roman" w:eastAsia="Times New Roman" w:hAnsi="Times New Roman"/>
                <w:sz w:val="24"/>
                <w:szCs w:val="24"/>
                <w:lang w:val="ru-RU" w:eastAsia="ru-RU"/>
              </w:rPr>
              <w:t>арендная плата</w:t>
            </w:r>
          </w:p>
        </w:tc>
        <w:tc>
          <w:tcPr>
            <w:tcW w:w="738" w:type="dxa"/>
            <w:tcBorders>
              <w:bottom w:val="single" w:sz="4" w:space="0" w:color="000000"/>
              <w:right w:val="single" w:sz="4" w:space="0" w:color="000000"/>
            </w:tcBorders>
            <w:shd w:val="clear" w:color="auto" w:fill="auto"/>
            <w:vAlign w:val="center"/>
          </w:tcPr>
          <w:p w14:paraId="652AA5D9" w14:textId="77777777" w:rsidR="00417F41" w:rsidRPr="00583891" w:rsidRDefault="00417F41" w:rsidP="00417F41">
            <w:pPr>
              <w:jc w:val="center"/>
            </w:pPr>
            <w:r w:rsidRPr="00583891">
              <w:rPr>
                <w:rFonts w:ascii="Times New Roman" w:eastAsia="Times New Roman" w:hAnsi="Times New Roman"/>
                <w:sz w:val="24"/>
                <w:szCs w:val="24"/>
                <w:lang w:val="ru-RU" w:eastAsia="ru-RU"/>
              </w:rPr>
              <w:t>тыс. руб.</w:t>
            </w:r>
          </w:p>
        </w:tc>
        <w:tc>
          <w:tcPr>
            <w:tcW w:w="850" w:type="dxa"/>
            <w:tcBorders>
              <w:bottom w:val="single" w:sz="4" w:space="0" w:color="000000"/>
              <w:right w:val="single" w:sz="4" w:space="0" w:color="000000"/>
            </w:tcBorders>
            <w:shd w:val="clear" w:color="auto" w:fill="auto"/>
            <w:vAlign w:val="center"/>
          </w:tcPr>
          <w:p w14:paraId="30295451" w14:textId="77777777" w:rsidR="00417F41" w:rsidRPr="00583891" w:rsidRDefault="00417F41" w:rsidP="00417F41">
            <w:pPr>
              <w:jc w:val="center"/>
            </w:pPr>
            <w:r w:rsidRPr="00583891">
              <w:rPr>
                <w:rFonts w:ascii="Times New Roman" w:eastAsia="Times New Roman" w:hAnsi="Times New Roman"/>
                <w:sz w:val="20"/>
                <w:szCs w:val="20"/>
                <w:lang w:val="ru-RU" w:eastAsia="ru-RU"/>
              </w:rPr>
              <w:t>30,67</w:t>
            </w:r>
          </w:p>
        </w:tc>
        <w:tc>
          <w:tcPr>
            <w:tcW w:w="850" w:type="dxa"/>
            <w:tcBorders>
              <w:bottom w:val="single" w:sz="4" w:space="0" w:color="000000"/>
              <w:right w:val="single" w:sz="4" w:space="0" w:color="000000"/>
            </w:tcBorders>
            <w:shd w:val="clear" w:color="auto" w:fill="auto"/>
            <w:vAlign w:val="center"/>
          </w:tcPr>
          <w:p w14:paraId="3C948323"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2877BC25"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14799689" w14:textId="77777777" w:rsidR="00417F41" w:rsidRPr="00583891" w:rsidRDefault="00417F41" w:rsidP="00417F41">
            <w:pPr>
              <w:jc w:val="center"/>
              <w:rPr>
                <w:lang w:val="ru-RU"/>
              </w:rPr>
            </w:pPr>
            <w:r w:rsidRPr="00583891">
              <w:rPr>
                <w:lang w:val="ru-RU"/>
              </w:rPr>
              <w:t>33,31</w:t>
            </w:r>
          </w:p>
        </w:tc>
        <w:tc>
          <w:tcPr>
            <w:tcW w:w="850" w:type="dxa"/>
            <w:tcBorders>
              <w:bottom w:val="single" w:sz="4" w:space="0" w:color="000000"/>
              <w:right w:val="single" w:sz="4" w:space="0" w:color="000000"/>
            </w:tcBorders>
            <w:shd w:val="clear" w:color="auto" w:fill="auto"/>
            <w:vAlign w:val="center"/>
          </w:tcPr>
          <w:p w14:paraId="1790B700" w14:textId="77777777" w:rsidR="00417F41" w:rsidRPr="00583891" w:rsidRDefault="00417F41" w:rsidP="00417F41">
            <w:pPr>
              <w:jc w:val="center"/>
              <w:rPr>
                <w:lang w:val="ru-RU"/>
              </w:rPr>
            </w:pPr>
            <w:r w:rsidRPr="00583891">
              <w:rPr>
                <w:lang w:val="ru-RU"/>
              </w:rPr>
              <w:t>34,64</w:t>
            </w:r>
          </w:p>
        </w:tc>
        <w:tc>
          <w:tcPr>
            <w:tcW w:w="850" w:type="dxa"/>
            <w:tcBorders>
              <w:bottom w:val="single" w:sz="4" w:space="0" w:color="000000"/>
              <w:right w:val="single" w:sz="4" w:space="0" w:color="000000"/>
            </w:tcBorders>
            <w:shd w:val="clear" w:color="auto" w:fill="auto"/>
            <w:vAlign w:val="center"/>
          </w:tcPr>
          <w:p w14:paraId="25C93B71" w14:textId="77777777" w:rsidR="00417F41" w:rsidRPr="00583891" w:rsidRDefault="00417F41" w:rsidP="00417F41">
            <w:pPr>
              <w:jc w:val="center"/>
              <w:rPr>
                <w:lang w:val="ru-RU"/>
              </w:rPr>
            </w:pPr>
            <w:r w:rsidRPr="00583891">
              <w:rPr>
                <w:lang w:val="ru-RU"/>
              </w:rPr>
              <w:t>36,03</w:t>
            </w:r>
          </w:p>
        </w:tc>
        <w:tc>
          <w:tcPr>
            <w:tcW w:w="850" w:type="dxa"/>
            <w:tcBorders>
              <w:bottom w:val="single" w:sz="4" w:space="0" w:color="000000"/>
              <w:right w:val="single" w:sz="4" w:space="0" w:color="000000"/>
            </w:tcBorders>
            <w:shd w:val="clear" w:color="auto" w:fill="auto"/>
            <w:vAlign w:val="center"/>
          </w:tcPr>
          <w:p w14:paraId="33FA199F" w14:textId="77777777" w:rsidR="00417F41" w:rsidRPr="00583891" w:rsidRDefault="00417F41" w:rsidP="00417F41">
            <w:pPr>
              <w:jc w:val="center"/>
              <w:rPr>
                <w:lang w:val="ru-RU"/>
              </w:rPr>
            </w:pPr>
            <w:r w:rsidRPr="00583891">
              <w:rPr>
                <w:lang w:val="ru-RU"/>
              </w:rPr>
              <w:t>37,47</w:t>
            </w:r>
          </w:p>
        </w:tc>
        <w:tc>
          <w:tcPr>
            <w:tcW w:w="850" w:type="dxa"/>
            <w:tcBorders>
              <w:bottom w:val="single" w:sz="4" w:space="0" w:color="000000"/>
              <w:right w:val="single" w:sz="4" w:space="0" w:color="000000"/>
            </w:tcBorders>
            <w:shd w:val="clear" w:color="auto" w:fill="auto"/>
            <w:vAlign w:val="center"/>
          </w:tcPr>
          <w:p w14:paraId="1CB5ABC0" w14:textId="77777777" w:rsidR="00417F41" w:rsidRPr="00583891" w:rsidRDefault="00417F41" w:rsidP="00417F41">
            <w:pPr>
              <w:jc w:val="center"/>
              <w:rPr>
                <w:lang w:val="ru-RU"/>
              </w:rPr>
            </w:pPr>
            <w:r w:rsidRPr="00583891">
              <w:rPr>
                <w:lang w:val="ru-RU"/>
              </w:rPr>
              <w:t>38,97</w:t>
            </w:r>
          </w:p>
        </w:tc>
        <w:tc>
          <w:tcPr>
            <w:tcW w:w="850" w:type="dxa"/>
            <w:tcBorders>
              <w:bottom w:val="single" w:sz="4" w:space="0" w:color="000000"/>
              <w:right w:val="single" w:sz="4" w:space="0" w:color="000000"/>
            </w:tcBorders>
            <w:shd w:val="clear" w:color="auto" w:fill="auto"/>
            <w:vAlign w:val="center"/>
          </w:tcPr>
          <w:p w14:paraId="008AA711" w14:textId="77777777" w:rsidR="00417F41" w:rsidRPr="00583891" w:rsidRDefault="00417F41" w:rsidP="00417F41">
            <w:pPr>
              <w:jc w:val="center"/>
              <w:rPr>
                <w:lang w:val="ru-RU"/>
              </w:rPr>
            </w:pPr>
            <w:r w:rsidRPr="00583891">
              <w:rPr>
                <w:lang w:val="ru-RU"/>
              </w:rPr>
              <w:t>40,53</w:t>
            </w:r>
          </w:p>
        </w:tc>
        <w:tc>
          <w:tcPr>
            <w:tcW w:w="850" w:type="dxa"/>
            <w:tcBorders>
              <w:bottom w:val="single" w:sz="4" w:space="0" w:color="000000"/>
              <w:right w:val="single" w:sz="4" w:space="0" w:color="000000"/>
            </w:tcBorders>
            <w:shd w:val="clear" w:color="auto" w:fill="auto"/>
            <w:vAlign w:val="center"/>
          </w:tcPr>
          <w:p w14:paraId="6237E122" w14:textId="77777777" w:rsidR="00417F41" w:rsidRPr="00583891" w:rsidRDefault="00417F41" w:rsidP="00417F41">
            <w:pPr>
              <w:jc w:val="center"/>
              <w:rPr>
                <w:lang w:val="ru-RU"/>
              </w:rPr>
            </w:pPr>
            <w:r w:rsidRPr="00583891">
              <w:rPr>
                <w:lang w:val="ru-RU"/>
              </w:rPr>
              <w:t>42,15</w:t>
            </w:r>
          </w:p>
        </w:tc>
        <w:tc>
          <w:tcPr>
            <w:tcW w:w="850" w:type="dxa"/>
            <w:tcBorders>
              <w:bottom w:val="single" w:sz="4" w:space="0" w:color="000000"/>
              <w:right w:val="single" w:sz="4" w:space="0" w:color="000000"/>
            </w:tcBorders>
            <w:shd w:val="clear" w:color="auto" w:fill="auto"/>
            <w:vAlign w:val="center"/>
          </w:tcPr>
          <w:p w14:paraId="14C4CAC5" w14:textId="77777777" w:rsidR="00417F41" w:rsidRPr="00583891" w:rsidRDefault="00417F41" w:rsidP="00417F41">
            <w:pPr>
              <w:jc w:val="center"/>
              <w:rPr>
                <w:lang w:val="ru-RU"/>
              </w:rPr>
            </w:pPr>
            <w:r w:rsidRPr="00583891">
              <w:rPr>
                <w:lang w:val="ru-RU"/>
              </w:rPr>
              <w:t>43,83</w:t>
            </w:r>
          </w:p>
        </w:tc>
        <w:tc>
          <w:tcPr>
            <w:tcW w:w="850" w:type="dxa"/>
            <w:tcBorders>
              <w:bottom w:val="single" w:sz="4" w:space="0" w:color="000000"/>
              <w:right w:val="single" w:sz="4" w:space="0" w:color="000000"/>
            </w:tcBorders>
            <w:shd w:val="clear" w:color="auto" w:fill="auto"/>
            <w:vAlign w:val="center"/>
          </w:tcPr>
          <w:p w14:paraId="5CA39858" w14:textId="77777777" w:rsidR="00417F41" w:rsidRPr="00583891" w:rsidRDefault="00417F41" w:rsidP="00417F41">
            <w:pPr>
              <w:jc w:val="center"/>
              <w:rPr>
                <w:lang w:val="ru-RU"/>
              </w:rPr>
            </w:pPr>
            <w:r w:rsidRPr="00583891">
              <w:rPr>
                <w:lang w:val="ru-RU"/>
              </w:rPr>
              <w:t>45,59</w:t>
            </w:r>
          </w:p>
        </w:tc>
        <w:tc>
          <w:tcPr>
            <w:tcW w:w="850" w:type="dxa"/>
            <w:tcBorders>
              <w:bottom w:val="single" w:sz="4" w:space="0" w:color="000000"/>
              <w:right w:val="single" w:sz="4" w:space="0" w:color="000000"/>
            </w:tcBorders>
            <w:shd w:val="clear" w:color="auto" w:fill="auto"/>
            <w:vAlign w:val="center"/>
          </w:tcPr>
          <w:p w14:paraId="0B184B54" w14:textId="77777777" w:rsidR="00417F41" w:rsidRPr="00583891" w:rsidRDefault="00417F41" w:rsidP="00417F41">
            <w:pPr>
              <w:jc w:val="center"/>
              <w:rPr>
                <w:lang w:val="ru-RU"/>
              </w:rPr>
            </w:pPr>
            <w:r w:rsidRPr="00583891">
              <w:rPr>
                <w:lang w:val="ru-RU"/>
              </w:rPr>
              <w:t>47,41</w:t>
            </w:r>
          </w:p>
        </w:tc>
        <w:tc>
          <w:tcPr>
            <w:tcW w:w="850" w:type="dxa"/>
            <w:tcBorders>
              <w:bottom w:val="single" w:sz="4" w:space="0" w:color="000000"/>
              <w:right w:val="single" w:sz="4" w:space="0" w:color="000000"/>
            </w:tcBorders>
            <w:shd w:val="clear" w:color="auto" w:fill="auto"/>
            <w:vAlign w:val="center"/>
          </w:tcPr>
          <w:p w14:paraId="3E0E8372" w14:textId="77777777" w:rsidR="00417F41" w:rsidRPr="00583891" w:rsidRDefault="00417F41" w:rsidP="00417F41">
            <w:pPr>
              <w:jc w:val="center"/>
              <w:rPr>
                <w:lang w:val="ru-RU"/>
              </w:rPr>
            </w:pPr>
            <w:r w:rsidRPr="00583891">
              <w:rPr>
                <w:lang w:val="ru-RU"/>
              </w:rPr>
              <w:t>49,31</w:t>
            </w:r>
          </w:p>
        </w:tc>
      </w:tr>
      <w:tr w:rsidR="00417F41" w:rsidRPr="00583891" w14:paraId="377A8D09" w14:textId="77777777" w:rsidTr="00D84969">
        <w:trPr>
          <w:trHeight w:val="255"/>
        </w:trPr>
        <w:tc>
          <w:tcPr>
            <w:tcW w:w="1927" w:type="dxa"/>
            <w:tcBorders>
              <w:left w:val="single" w:sz="4" w:space="0" w:color="000000"/>
              <w:bottom w:val="single" w:sz="4" w:space="0" w:color="000000"/>
              <w:right w:val="single" w:sz="4" w:space="0" w:color="000000"/>
            </w:tcBorders>
            <w:shd w:val="clear" w:color="auto" w:fill="auto"/>
            <w:vAlign w:val="center"/>
          </w:tcPr>
          <w:p w14:paraId="15890666" w14:textId="77777777" w:rsidR="00417F41" w:rsidRPr="00583891" w:rsidRDefault="00417F41" w:rsidP="00417F41">
            <w:r w:rsidRPr="00583891">
              <w:rPr>
                <w:rFonts w:ascii="Times New Roman" w:eastAsia="Times New Roman" w:hAnsi="Times New Roman"/>
                <w:sz w:val="24"/>
                <w:szCs w:val="24"/>
                <w:lang w:val="ru-RU" w:eastAsia="ru-RU"/>
              </w:rPr>
              <w:t>Итого расходов</w:t>
            </w:r>
          </w:p>
        </w:tc>
        <w:tc>
          <w:tcPr>
            <w:tcW w:w="738" w:type="dxa"/>
            <w:tcBorders>
              <w:bottom w:val="single" w:sz="4" w:space="0" w:color="000000"/>
              <w:right w:val="single" w:sz="4" w:space="0" w:color="000000"/>
            </w:tcBorders>
            <w:shd w:val="clear" w:color="auto" w:fill="auto"/>
            <w:vAlign w:val="center"/>
          </w:tcPr>
          <w:p w14:paraId="44C7298E" w14:textId="77777777" w:rsidR="00417F41" w:rsidRPr="00583891" w:rsidRDefault="00417F41" w:rsidP="00417F41">
            <w:pPr>
              <w:jc w:val="center"/>
            </w:pPr>
            <w:r w:rsidRPr="00583891">
              <w:rPr>
                <w:rFonts w:ascii="Times New Roman" w:eastAsia="Times New Roman" w:hAnsi="Times New Roman"/>
                <w:sz w:val="24"/>
                <w:szCs w:val="24"/>
                <w:lang w:val="ru-RU" w:eastAsia="ru-RU"/>
              </w:rPr>
              <w:t>тыс. руб.</w:t>
            </w:r>
          </w:p>
        </w:tc>
        <w:tc>
          <w:tcPr>
            <w:tcW w:w="850" w:type="dxa"/>
            <w:tcBorders>
              <w:bottom w:val="single" w:sz="4" w:space="0" w:color="000000"/>
              <w:right w:val="single" w:sz="4" w:space="0" w:color="000000"/>
            </w:tcBorders>
            <w:shd w:val="clear" w:color="auto" w:fill="auto"/>
            <w:vAlign w:val="center"/>
          </w:tcPr>
          <w:p w14:paraId="279216C3"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2A7FF914"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0A833DA0"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67DFCFEE"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1038CF21"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6E6EED84"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309ADA90"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3FBF98A9"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345056C6"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091DB96F"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545F8016"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6EC19EA3"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14EFBA78"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4BD14CC2"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r>
      <w:tr w:rsidR="00417F41" w:rsidRPr="00583891" w14:paraId="7A221BA7" w14:textId="77777777" w:rsidTr="00D84969">
        <w:trPr>
          <w:trHeight w:val="435"/>
        </w:trPr>
        <w:tc>
          <w:tcPr>
            <w:tcW w:w="1927" w:type="dxa"/>
            <w:tcBorders>
              <w:left w:val="single" w:sz="4" w:space="0" w:color="000000"/>
              <w:bottom w:val="single" w:sz="4" w:space="0" w:color="000000"/>
              <w:right w:val="single" w:sz="4" w:space="0" w:color="000000"/>
            </w:tcBorders>
            <w:shd w:val="clear" w:color="auto" w:fill="auto"/>
            <w:vAlign w:val="center"/>
          </w:tcPr>
          <w:p w14:paraId="738174F3" w14:textId="77777777" w:rsidR="00417F41" w:rsidRPr="00583891" w:rsidRDefault="00417F41" w:rsidP="00417F41">
            <w:pPr>
              <w:rPr>
                <w:lang w:val="ru-RU"/>
              </w:rPr>
            </w:pPr>
            <w:r w:rsidRPr="00583891">
              <w:rPr>
                <w:rFonts w:ascii="Times New Roman" w:eastAsia="Times New Roman" w:hAnsi="Times New Roman"/>
                <w:sz w:val="24"/>
                <w:szCs w:val="24"/>
                <w:lang w:val="ru-RU" w:eastAsia="ru-RU"/>
              </w:rPr>
              <w:t>Расчет расходов по производству продукции</w:t>
            </w:r>
          </w:p>
        </w:tc>
        <w:tc>
          <w:tcPr>
            <w:tcW w:w="738" w:type="dxa"/>
            <w:tcBorders>
              <w:bottom w:val="single" w:sz="4" w:space="0" w:color="000000"/>
              <w:right w:val="single" w:sz="4" w:space="0" w:color="000000"/>
            </w:tcBorders>
            <w:shd w:val="clear" w:color="auto" w:fill="auto"/>
            <w:vAlign w:val="center"/>
          </w:tcPr>
          <w:p w14:paraId="48707095" w14:textId="77777777" w:rsidR="00417F41" w:rsidRPr="00583891" w:rsidRDefault="00417F41" w:rsidP="00417F41">
            <w:pPr>
              <w:jc w:val="center"/>
            </w:pPr>
            <w:r w:rsidRPr="00583891">
              <w:rPr>
                <w:rFonts w:ascii="Times New Roman" w:eastAsia="Times New Roman" w:hAnsi="Times New Roman"/>
                <w:sz w:val="24"/>
                <w:szCs w:val="24"/>
                <w:lang w:val="ru-RU" w:eastAsia="ru-RU"/>
              </w:rPr>
              <w:t>тыс. руб.</w:t>
            </w:r>
          </w:p>
        </w:tc>
        <w:tc>
          <w:tcPr>
            <w:tcW w:w="850" w:type="dxa"/>
            <w:tcBorders>
              <w:bottom w:val="single" w:sz="4" w:space="0" w:color="000000"/>
              <w:right w:val="single" w:sz="4" w:space="0" w:color="000000"/>
            </w:tcBorders>
            <w:shd w:val="clear" w:color="auto" w:fill="auto"/>
            <w:vAlign w:val="center"/>
          </w:tcPr>
          <w:p w14:paraId="1C9BE9F5" w14:textId="77777777" w:rsidR="00417F41" w:rsidRPr="00583891" w:rsidRDefault="00417F41" w:rsidP="00417F41">
            <w:pPr>
              <w:jc w:val="center"/>
            </w:pPr>
            <w:r w:rsidRPr="00583891">
              <w:rPr>
                <w:rFonts w:ascii="Times New Roman" w:eastAsia="Times New Roman" w:hAnsi="Times New Roman"/>
                <w:sz w:val="20"/>
                <w:szCs w:val="20"/>
                <w:lang w:val="ru-RU" w:eastAsia="ru-RU"/>
              </w:rPr>
              <w:t>17497,55</w:t>
            </w:r>
          </w:p>
        </w:tc>
        <w:tc>
          <w:tcPr>
            <w:tcW w:w="850" w:type="dxa"/>
            <w:tcBorders>
              <w:bottom w:val="single" w:sz="4" w:space="0" w:color="000000"/>
              <w:right w:val="single" w:sz="4" w:space="0" w:color="000000"/>
            </w:tcBorders>
            <w:shd w:val="clear" w:color="auto" w:fill="auto"/>
            <w:vAlign w:val="center"/>
          </w:tcPr>
          <w:p w14:paraId="246B3013" w14:textId="77777777" w:rsidR="00417F41" w:rsidRPr="00583891" w:rsidRDefault="00417F41" w:rsidP="00417F41">
            <w:pPr>
              <w:jc w:val="center"/>
            </w:pPr>
            <w:r w:rsidRPr="00583891">
              <w:rPr>
                <w:rFonts w:ascii="Times New Roman" w:eastAsia="Times New Roman" w:hAnsi="Times New Roman"/>
                <w:sz w:val="20"/>
                <w:szCs w:val="20"/>
                <w:lang w:val="ru-RU" w:eastAsia="ru-RU"/>
              </w:rPr>
              <w:t>18739,79</w:t>
            </w:r>
          </w:p>
        </w:tc>
        <w:tc>
          <w:tcPr>
            <w:tcW w:w="850" w:type="dxa"/>
            <w:tcBorders>
              <w:bottom w:val="single" w:sz="4" w:space="0" w:color="000000"/>
              <w:right w:val="single" w:sz="4" w:space="0" w:color="000000"/>
            </w:tcBorders>
            <w:shd w:val="clear" w:color="auto" w:fill="auto"/>
            <w:vAlign w:val="center"/>
          </w:tcPr>
          <w:p w14:paraId="3F201B19" w14:textId="77777777" w:rsidR="00417F41" w:rsidRPr="00583891" w:rsidRDefault="00417F41" w:rsidP="00417F41">
            <w:pPr>
              <w:jc w:val="center"/>
            </w:pPr>
            <w:r w:rsidRPr="00583891">
              <w:rPr>
                <w:rFonts w:ascii="Times New Roman" w:eastAsia="Times New Roman" w:hAnsi="Times New Roman"/>
                <w:sz w:val="20"/>
                <w:szCs w:val="20"/>
                <w:lang w:val="ru-RU" w:eastAsia="ru-RU"/>
              </w:rPr>
              <w:t>19906,58</w:t>
            </w:r>
          </w:p>
        </w:tc>
        <w:tc>
          <w:tcPr>
            <w:tcW w:w="850" w:type="dxa"/>
            <w:tcBorders>
              <w:bottom w:val="single" w:sz="4" w:space="0" w:color="000000"/>
              <w:right w:val="single" w:sz="4" w:space="0" w:color="000000"/>
            </w:tcBorders>
            <w:shd w:val="clear" w:color="auto" w:fill="auto"/>
            <w:vAlign w:val="center"/>
          </w:tcPr>
          <w:p w14:paraId="4DBC71E3" w14:textId="77777777" w:rsidR="00417F41" w:rsidRPr="00583891" w:rsidRDefault="00417F41" w:rsidP="00417F41">
            <w:pPr>
              <w:jc w:val="center"/>
              <w:rPr>
                <w:sz w:val="18"/>
                <w:szCs w:val="18"/>
                <w:lang w:val="ru-RU"/>
              </w:rPr>
            </w:pPr>
            <w:r w:rsidRPr="00583891">
              <w:rPr>
                <w:sz w:val="18"/>
                <w:szCs w:val="18"/>
                <w:lang w:val="ru-RU"/>
              </w:rPr>
              <w:t>22064,93</w:t>
            </w:r>
          </w:p>
        </w:tc>
        <w:tc>
          <w:tcPr>
            <w:tcW w:w="850" w:type="dxa"/>
            <w:tcBorders>
              <w:bottom w:val="single" w:sz="4" w:space="0" w:color="000000"/>
              <w:right w:val="single" w:sz="4" w:space="0" w:color="000000"/>
            </w:tcBorders>
            <w:shd w:val="clear" w:color="auto" w:fill="auto"/>
            <w:vAlign w:val="center"/>
          </w:tcPr>
          <w:p w14:paraId="5169E935" w14:textId="77777777" w:rsidR="00417F41" w:rsidRPr="00583891" w:rsidRDefault="00417F41" w:rsidP="00417F41">
            <w:pPr>
              <w:jc w:val="center"/>
              <w:rPr>
                <w:sz w:val="18"/>
                <w:szCs w:val="18"/>
                <w:lang w:val="ru-RU"/>
              </w:rPr>
            </w:pPr>
            <w:r w:rsidRPr="00583891">
              <w:rPr>
                <w:sz w:val="18"/>
                <w:szCs w:val="18"/>
                <w:lang w:val="ru-RU"/>
              </w:rPr>
              <w:t>22973,28</w:t>
            </w:r>
          </w:p>
        </w:tc>
        <w:tc>
          <w:tcPr>
            <w:tcW w:w="850" w:type="dxa"/>
            <w:tcBorders>
              <w:bottom w:val="single" w:sz="4" w:space="0" w:color="000000"/>
              <w:right w:val="single" w:sz="4" w:space="0" w:color="000000"/>
            </w:tcBorders>
            <w:shd w:val="clear" w:color="auto" w:fill="auto"/>
            <w:vAlign w:val="center"/>
          </w:tcPr>
          <w:p w14:paraId="672464A0" w14:textId="77777777" w:rsidR="00417F41" w:rsidRPr="00583891" w:rsidRDefault="00417F41" w:rsidP="00417F41">
            <w:pPr>
              <w:jc w:val="center"/>
              <w:rPr>
                <w:sz w:val="18"/>
                <w:szCs w:val="18"/>
                <w:lang w:val="ru-RU"/>
              </w:rPr>
            </w:pPr>
            <w:r w:rsidRPr="00583891">
              <w:rPr>
                <w:sz w:val="18"/>
                <w:szCs w:val="18"/>
                <w:lang w:val="ru-RU"/>
              </w:rPr>
              <w:t>23601,22</w:t>
            </w:r>
          </w:p>
        </w:tc>
        <w:tc>
          <w:tcPr>
            <w:tcW w:w="850" w:type="dxa"/>
            <w:tcBorders>
              <w:bottom w:val="single" w:sz="4" w:space="0" w:color="000000"/>
              <w:right w:val="single" w:sz="4" w:space="0" w:color="000000"/>
            </w:tcBorders>
            <w:shd w:val="clear" w:color="auto" w:fill="auto"/>
            <w:vAlign w:val="center"/>
          </w:tcPr>
          <w:p w14:paraId="7A354E2D" w14:textId="77777777" w:rsidR="00417F41" w:rsidRPr="00583891" w:rsidRDefault="00417F41" w:rsidP="00417F41">
            <w:pPr>
              <w:jc w:val="center"/>
              <w:rPr>
                <w:sz w:val="18"/>
                <w:szCs w:val="18"/>
                <w:lang w:val="ru-RU"/>
              </w:rPr>
            </w:pPr>
            <w:r w:rsidRPr="00583891">
              <w:rPr>
                <w:sz w:val="18"/>
                <w:szCs w:val="18"/>
                <w:lang w:val="ru-RU"/>
              </w:rPr>
              <w:t>24499,60</w:t>
            </w:r>
          </w:p>
        </w:tc>
        <w:tc>
          <w:tcPr>
            <w:tcW w:w="850" w:type="dxa"/>
            <w:tcBorders>
              <w:bottom w:val="single" w:sz="4" w:space="0" w:color="000000"/>
              <w:right w:val="single" w:sz="4" w:space="0" w:color="000000"/>
            </w:tcBorders>
            <w:shd w:val="clear" w:color="auto" w:fill="auto"/>
            <w:vAlign w:val="center"/>
          </w:tcPr>
          <w:p w14:paraId="6A04FE72" w14:textId="77777777" w:rsidR="00417F41" w:rsidRPr="00583891" w:rsidRDefault="00417F41" w:rsidP="00417F41">
            <w:pPr>
              <w:jc w:val="center"/>
              <w:rPr>
                <w:sz w:val="18"/>
                <w:szCs w:val="18"/>
                <w:lang w:val="ru-RU"/>
              </w:rPr>
            </w:pPr>
            <w:r w:rsidRPr="00583891">
              <w:rPr>
                <w:sz w:val="18"/>
                <w:szCs w:val="18"/>
                <w:lang w:val="ru-RU"/>
              </w:rPr>
              <w:t>25442,09</w:t>
            </w:r>
          </w:p>
        </w:tc>
        <w:tc>
          <w:tcPr>
            <w:tcW w:w="850" w:type="dxa"/>
            <w:tcBorders>
              <w:bottom w:val="single" w:sz="4" w:space="0" w:color="000000"/>
              <w:right w:val="single" w:sz="4" w:space="0" w:color="000000"/>
            </w:tcBorders>
            <w:shd w:val="clear" w:color="auto" w:fill="auto"/>
            <w:vAlign w:val="center"/>
          </w:tcPr>
          <w:p w14:paraId="5CA23D0B" w14:textId="77777777" w:rsidR="00417F41" w:rsidRPr="00583891" w:rsidRDefault="00417F41" w:rsidP="00417F41">
            <w:pPr>
              <w:jc w:val="center"/>
              <w:rPr>
                <w:sz w:val="18"/>
                <w:szCs w:val="18"/>
                <w:lang w:val="ru-RU"/>
              </w:rPr>
            </w:pPr>
            <w:r w:rsidRPr="00583891">
              <w:rPr>
                <w:sz w:val="18"/>
                <w:szCs w:val="18"/>
                <w:lang w:val="ru-RU"/>
              </w:rPr>
              <w:t>26418,09</w:t>
            </w:r>
          </w:p>
        </w:tc>
        <w:tc>
          <w:tcPr>
            <w:tcW w:w="850" w:type="dxa"/>
            <w:tcBorders>
              <w:bottom w:val="single" w:sz="4" w:space="0" w:color="000000"/>
              <w:right w:val="single" w:sz="4" w:space="0" w:color="000000"/>
            </w:tcBorders>
            <w:shd w:val="clear" w:color="auto" w:fill="auto"/>
            <w:vAlign w:val="center"/>
          </w:tcPr>
          <w:p w14:paraId="570CC2D6" w14:textId="77777777" w:rsidR="00417F41" w:rsidRPr="00583891" w:rsidRDefault="00417F41" w:rsidP="00417F41">
            <w:pPr>
              <w:jc w:val="center"/>
              <w:rPr>
                <w:sz w:val="18"/>
                <w:szCs w:val="18"/>
                <w:lang w:val="ru-RU"/>
              </w:rPr>
            </w:pPr>
            <w:r w:rsidRPr="00583891">
              <w:rPr>
                <w:sz w:val="18"/>
                <w:szCs w:val="18"/>
                <w:lang w:val="ru-RU"/>
              </w:rPr>
              <w:t>27433,16</w:t>
            </w:r>
          </w:p>
        </w:tc>
        <w:tc>
          <w:tcPr>
            <w:tcW w:w="850" w:type="dxa"/>
            <w:tcBorders>
              <w:bottom w:val="single" w:sz="4" w:space="0" w:color="000000"/>
              <w:right w:val="single" w:sz="4" w:space="0" w:color="000000"/>
            </w:tcBorders>
            <w:shd w:val="clear" w:color="auto" w:fill="auto"/>
            <w:vAlign w:val="center"/>
          </w:tcPr>
          <w:p w14:paraId="1F9B5E8A" w14:textId="77777777" w:rsidR="00417F41" w:rsidRPr="00583891" w:rsidRDefault="00417F41" w:rsidP="00417F41">
            <w:pPr>
              <w:jc w:val="center"/>
              <w:rPr>
                <w:sz w:val="18"/>
                <w:szCs w:val="18"/>
                <w:lang w:val="ru-RU"/>
              </w:rPr>
            </w:pPr>
            <w:r w:rsidRPr="00583891">
              <w:rPr>
                <w:sz w:val="18"/>
                <w:szCs w:val="18"/>
                <w:lang w:val="ru-RU"/>
              </w:rPr>
              <w:t>28488,81</w:t>
            </w:r>
          </w:p>
        </w:tc>
        <w:tc>
          <w:tcPr>
            <w:tcW w:w="850" w:type="dxa"/>
            <w:tcBorders>
              <w:bottom w:val="single" w:sz="4" w:space="0" w:color="000000"/>
              <w:right w:val="single" w:sz="4" w:space="0" w:color="000000"/>
            </w:tcBorders>
            <w:shd w:val="clear" w:color="auto" w:fill="auto"/>
            <w:vAlign w:val="center"/>
          </w:tcPr>
          <w:p w14:paraId="2686A2F6" w14:textId="77777777" w:rsidR="00417F41" w:rsidRPr="00583891" w:rsidRDefault="00417F41" w:rsidP="00417F41">
            <w:pPr>
              <w:jc w:val="center"/>
              <w:rPr>
                <w:sz w:val="18"/>
                <w:szCs w:val="18"/>
                <w:lang w:val="ru-RU"/>
              </w:rPr>
            </w:pPr>
            <w:r w:rsidRPr="00583891">
              <w:rPr>
                <w:sz w:val="18"/>
                <w:szCs w:val="18"/>
                <w:lang w:val="ru-RU"/>
              </w:rPr>
              <w:t>29586,69</w:t>
            </w:r>
          </w:p>
        </w:tc>
        <w:tc>
          <w:tcPr>
            <w:tcW w:w="850" w:type="dxa"/>
            <w:tcBorders>
              <w:bottom w:val="single" w:sz="4" w:space="0" w:color="000000"/>
              <w:right w:val="single" w:sz="4" w:space="0" w:color="000000"/>
            </w:tcBorders>
            <w:shd w:val="clear" w:color="auto" w:fill="auto"/>
            <w:vAlign w:val="center"/>
          </w:tcPr>
          <w:p w14:paraId="16266E25" w14:textId="77777777" w:rsidR="00417F41" w:rsidRPr="00583891" w:rsidRDefault="00417F41" w:rsidP="00417F41">
            <w:pPr>
              <w:jc w:val="center"/>
              <w:rPr>
                <w:sz w:val="18"/>
                <w:szCs w:val="18"/>
                <w:lang w:val="ru-RU"/>
              </w:rPr>
            </w:pPr>
            <w:r w:rsidRPr="00583891">
              <w:rPr>
                <w:sz w:val="18"/>
                <w:szCs w:val="18"/>
                <w:lang w:val="ru-RU"/>
              </w:rPr>
              <w:t>30728,51</w:t>
            </w:r>
          </w:p>
        </w:tc>
        <w:tc>
          <w:tcPr>
            <w:tcW w:w="850" w:type="dxa"/>
            <w:tcBorders>
              <w:bottom w:val="single" w:sz="4" w:space="0" w:color="000000"/>
              <w:right w:val="single" w:sz="4" w:space="0" w:color="000000"/>
            </w:tcBorders>
            <w:shd w:val="clear" w:color="auto" w:fill="auto"/>
            <w:vAlign w:val="center"/>
          </w:tcPr>
          <w:p w14:paraId="5B5C2C73" w14:textId="77777777" w:rsidR="00417F41" w:rsidRPr="00583891" w:rsidRDefault="00417F41" w:rsidP="00417F41">
            <w:pPr>
              <w:jc w:val="center"/>
              <w:rPr>
                <w:sz w:val="18"/>
                <w:szCs w:val="18"/>
                <w:lang w:val="ru-RU"/>
              </w:rPr>
            </w:pPr>
            <w:r w:rsidRPr="00583891">
              <w:rPr>
                <w:sz w:val="18"/>
                <w:szCs w:val="18"/>
                <w:lang w:val="ru-RU"/>
              </w:rPr>
              <w:t>31865,65</w:t>
            </w:r>
          </w:p>
        </w:tc>
      </w:tr>
      <w:tr w:rsidR="00417F41" w:rsidRPr="00583891" w14:paraId="59420D33" w14:textId="77777777" w:rsidTr="00D84969">
        <w:trPr>
          <w:trHeight w:val="255"/>
        </w:trPr>
        <w:tc>
          <w:tcPr>
            <w:tcW w:w="1927" w:type="dxa"/>
            <w:tcBorders>
              <w:left w:val="single" w:sz="4" w:space="0" w:color="000000"/>
              <w:bottom w:val="single" w:sz="4" w:space="0" w:color="000000"/>
              <w:right w:val="single" w:sz="4" w:space="0" w:color="000000"/>
            </w:tcBorders>
            <w:shd w:val="clear" w:color="auto" w:fill="auto"/>
            <w:vAlign w:val="center"/>
          </w:tcPr>
          <w:p w14:paraId="098BDABF" w14:textId="77777777" w:rsidR="00417F41" w:rsidRPr="00583891" w:rsidRDefault="00417F41" w:rsidP="00417F41">
            <w:pPr>
              <w:rPr>
                <w:lang w:val="ru-RU"/>
              </w:rPr>
            </w:pPr>
            <w:r w:rsidRPr="00583891">
              <w:rPr>
                <w:rFonts w:ascii="Times New Roman" w:eastAsia="Times New Roman" w:hAnsi="Times New Roman"/>
                <w:sz w:val="24"/>
                <w:szCs w:val="24"/>
                <w:lang w:val="ru-RU" w:eastAsia="ru-RU"/>
              </w:rPr>
              <w:t>Прибыль всего, в том числе:</w:t>
            </w:r>
          </w:p>
        </w:tc>
        <w:tc>
          <w:tcPr>
            <w:tcW w:w="738" w:type="dxa"/>
            <w:tcBorders>
              <w:bottom w:val="single" w:sz="4" w:space="0" w:color="000000"/>
              <w:right w:val="single" w:sz="4" w:space="0" w:color="000000"/>
            </w:tcBorders>
            <w:shd w:val="clear" w:color="auto" w:fill="auto"/>
            <w:vAlign w:val="center"/>
          </w:tcPr>
          <w:p w14:paraId="55537547" w14:textId="77777777" w:rsidR="00417F41" w:rsidRPr="00583891" w:rsidRDefault="00417F41" w:rsidP="00417F41">
            <w:pPr>
              <w:jc w:val="center"/>
            </w:pPr>
            <w:r w:rsidRPr="00583891">
              <w:rPr>
                <w:rFonts w:ascii="Times New Roman" w:eastAsia="Times New Roman" w:hAnsi="Times New Roman"/>
                <w:sz w:val="24"/>
                <w:szCs w:val="24"/>
                <w:lang w:val="ru-RU" w:eastAsia="ru-RU"/>
              </w:rPr>
              <w:t>тыс. руб.</w:t>
            </w:r>
          </w:p>
        </w:tc>
        <w:tc>
          <w:tcPr>
            <w:tcW w:w="850" w:type="dxa"/>
            <w:tcBorders>
              <w:bottom w:val="single" w:sz="4" w:space="0" w:color="000000"/>
              <w:right w:val="single" w:sz="4" w:space="0" w:color="000000"/>
            </w:tcBorders>
            <w:shd w:val="clear" w:color="auto" w:fill="auto"/>
            <w:vAlign w:val="center"/>
          </w:tcPr>
          <w:p w14:paraId="7DC6FEDA"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562BFE22"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70C151D0"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436C953E" w14:textId="77777777" w:rsidR="00417F41" w:rsidRPr="00583891" w:rsidRDefault="00417F41" w:rsidP="00417F41">
            <w:pPr>
              <w:jc w:val="center"/>
              <w:rPr>
                <w:lang w:val="ru-RU"/>
              </w:rPr>
            </w:pPr>
            <w:r w:rsidRPr="00583891">
              <w:rPr>
                <w:lang w:val="ru-RU"/>
              </w:rPr>
              <w:t>506,13</w:t>
            </w:r>
          </w:p>
        </w:tc>
        <w:tc>
          <w:tcPr>
            <w:tcW w:w="850" w:type="dxa"/>
            <w:tcBorders>
              <w:bottom w:val="single" w:sz="4" w:space="0" w:color="000000"/>
              <w:right w:val="single" w:sz="4" w:space="0" w:color="000000"/>
            </w:tcBorders>
            <w:shd w:val="clear" w:color="auto" w:fill="auto"/>
            <w:vAlign w:val="center"/>
          </w:tcPr>
          <w:p w14:paraId="37A64EF4" w14:textId="77777777" w:rsidR="00417F41" w:rsidRPr="00583891" w:rsidRDefault="00417F41" w:rsidP="00417F41">
            <w:pPr>
              <w:jc w:val="center"/>
              <w:rPr>
                <w:lang w:val="ru-RU"/>
              </w:rPr>
            </w:pPr>
            <w:r w:rsidRPr="00583891">
              <w:rPr>
                <w:lang w:val="ru-RU"/>
              </w:rPr>
              <w:t>469,54</w:t>
            </w:r>
          </w:p>
        </w:tc>
        <w:tc>
          <w:tcPr>
            <w:tcW w:w="850" w:type="dxa"/>
            <w:tcBorders>
              <w:bottom w:val="single" w:sz="4" w:space="0" w:color="000000"/>
              <w:right w:val="single" w:sz="4" w:space="0" w:color="000000"/>
            </w:tcBorders>
            <w:shd w:val="clear" w:color="auto" w:fill="auto"/>
            <w:vAlign w:val="center"/>
          </w:tcPr>
          <w:p w14:paraId="022FC1E8" w14:textId="77777777" w:rsidR="00417F41" w:rsidRPr="00583891" w:rsidRDefault="00417F41" w:rsidP="00417F41">
            <w:pPr>
              <w:jc w:val="center"/>
              <w:rPr>
                <w:lang w:val="ru-RU"/>
              </w:rPr>
            </w:pPr>
            <w:r w:rsidRPr="00583891">
              <w:rPr>
                <w:lang w:val="ru-RU"/>
              </w:rPr>
              <w:t>488,32</w:t>
            </w:r>
          </w:p>
        </w:tc>
        <w:tc>
          <w:tcPr>
            <w:tcW w:w="850" w:type="dxa"/>
            <w:tcBorders>
              <w:bottom w:val="single" w:sz="4" w:space="0" w:color="000000"/>
              <w:right w:val="single" w:sz="4" w:space="0" w:color="000000"/>
            </w:tcBorders>
            <w:shd w:val="clear" w:color="auto" w:fill="auto"/>
            <w:vAlign w:val="center"/>
          </w:tcPr>
          <w:p w14:paraId="7D2E9DE5" w14:textId="77777777" w:rsidR="00417F41" w:rsidRPr="00583891" w:rsidRDefault="00417F41" w:rsidP="00417F41">
            <w:pPr>
              <w:jc w:val="center"/>
              <w:rPr>
                <w:lang w:val="ru-RU"/>
              </w:rPr>
            </w:pPr>
            <w:r w:rsidRPr="00583891">
              <w:rPr>
                <w:lang w:val="ru-RU"/>
              </w:rPr>
              <w:t>507,85</w:t>
            </w:r>
          </w:p>
        </w:tc>
        <w:tc>
          <w:tcPr>
            <w:tcW w:w="850" w:type="dxa"/>
            <w:tcBorders>
              <w:bottom w:val="single" w:sz="4" w:space="0" w:color="000000"/>
              <w:right w:val="single" w:sz="4" w:space="0" w:color="000000"/>
            </w:tcBorders>
            <w:shd w:val="clear" w:color="auto" w:fill="auto"/>
            <w:vAlign w:val="center"/>
          </w:tcPr>
          <w:p w14:paraId="006C5861" w14:textId="77777777" w:rsidR="00417F41" w:rsidRPr="00583891" w:rsidRDefault="00417F41" w:rsidP="00417F41">
            <w:pPr>
              <w:jc w:val="center"/>
              <w:rPr>
                <w:lang w:val="ru-RU"/>
              </w:rPr>
            </w:pPr>
            <w:r w:rsidRPr="00583891">
              <w:rPr>
                <w:lang w:val="ru-RU"/>
              </w:rPr>
              <w:t>528,17</w:t>
            </w:r>
          </w:p>
        </w:tc>
        <w:tc>
          <w:tcPr>
            <w:tcW w:w="850" w:type="dxa"/>
            <w:tcBorders>
              <w:bottom w:val="single" w:sz="4" w:space="0" w:color="000000"/>
              <w:right w:val="single" w:sz="4" w:space="0" w:color="000000"/>
            </w:tcBorders>
            <w:shd w:val="clear" w:color="auto" w:fill="auto"/>
            <w:vAlign w:val="center"/>
          </w:tcPr>
          <w:p w14:paraId="578720EF" w14:textId="77777777" w:rsidR="00417F41" w:rsidRPr="00583891" w:rsidRDefault="00417F41" w:rsidP="00417F41">
            <w:pPr>
              <w:jc w:val="center"/>
              <w:rPr>
                <w:lang w:val="ru-RU"/>
              </w:rPr>
            </w:pPr>
            <w:r w:rsidRPr="00583891">
              <w:rPr>
                <w:lang w:val="ru-RU"/>
              </w:rPr>
              <w:t>549,29</w:t>
            </w:r>
          </w:p>
        </w:tc>
        <w:tc>
          <w:tcPr>
            <w:tcW w:w="850" w:type="dxa"/>
            <w:tcBorders>
              <w:bottom w:val="single" w:sz="4" w:space="0" w:color="000000"/>
              <w:right w:val="single" w:sz="4" w:space="0" w:color="000000"/>
            </w:tcBorders>
            <w:shd w:val="clear" w:color="auto" w:fill="auto"/>
            <w:vAlign w:val="center"/>
          </w:tcPr>
          <w:p w14:paraId="7607444B" w14:textId="77777777" w:rsidR="00417F41" w:rsidRPr="00583891" w:rsidRDefault="00417F41" w:rsidP="00417F41">
            <w:pPr>
              <w:jc w:val="center"/>
              <w:rPr>
                <w:lang w:val="ru-RU"/>
              </w:rPr>
            </w:pPr>
            <w:r w:rsidRPr="00583891">
              <w:rPr>
                <w:lang w:val="ru-RU"/>
              </w:rPr>
              <w:t>571,27</w:t>
            </w:r>
          </w:p>
        </w:tc>
        <w:tc>
          <w:tcPr>
            <w:tcW w:w="850" w:type="dxa"/>
            <w:tcBorders>
              <w:bottom w:val="single" w:sz="4" w:space="0" w:color="000000"/>
              <w:right w:val="single" w:sz="4" w:space="0" w:color="000000"/>
            </w:tcBorders>
            <w:shd w:val="clear" w:color="auto" w:fill="auto"/>
            <w:vAlign w:val="center"/>
          </w:tcPr>
          <w:p w14:paraId="0FD3E3E4" w14:textId="77777777" w:rsidR="00417F41" w:rsidRPr="00583891" w:rsidRDefault="00417F41" w:rsidP="00417F41">
            <w:pPr>
              <w:jc w:val="center"/>
              <w:rPr>
                <w:lang w:val="ru-RU"/>
              </w:rPr>
            </w:pPr>
            <w:r w:rsidRPr="00583891">
              <w:rPr>
                <w:lang w:val="ru-RU"/>
              </w:rPr>
              <w:t>594,12</w:t>
            </w:r>
          </w:p>
        </w:tc>
        <w:tc>
          <w:tcPr>
            <w:tcW w:w="850" w:type="dxa"/>
            <w:tcBorders>
              <w:bottom w:val="single" w:sz="4" w:space="0" w:color="000000"/>
              <w:right w:val="single" w:sz="4" w:space="0" w:color="000000"/>
            </w:tcBorders>
            <w:shd w:val="clear" w:color="auto" w:fill="auto"/>
            <w:vAlign w:val="center"/>
          </w:tcPr>
          <w:p w14:paraId="4EDA5202" w14:textId="77777777" w:rsidR="00417F41" w:rsidRPr="00583891" w:rsidRDefault="00417F41" w:rsidP="00417F41">
            <w:pPr>
              <w:jc w:val="center"/>
              <w:rPr>
                <w:lang w:val="ru-RU"/>
              </w:rPr>
            </w:pPr>
            <w:r w:rsidRPr="00583891">
              <w:rPr>
                <w:lang w:val="ru-RU"/>
              </w:rPr>
              <w:t>617,88</w:t>
            </w:r>
          </w:p>
        </w:tc>
        <w:tc>
          <w:tcPr>
            <w:tcW w:w="850" w:type="dxa"/>
            <w:tcBorders>
              <w:bottom w:val="single" w:sz="4" w:space="0" w:color="000000"/>
              <w:right w:val="single" w:sz="4" w:space="0" w:color="000000"/>
            </w:tcBorders>
            <w:shd w:val="clear" w:color="auto" w:fill="auto"/>
            <w:vAlign w:val="center"/>
          </w:tcPr>
          <w:p w14:paraId="2888E8B3" w14:textId="77777777" w:rsidR="00417F41" w:rsidRPr="00583891" w:rsidRDefault="00417F41" w:rsidP="00417F41">
            <w:pPr>
              <w:jc w:val="center"/>
              <w:rPr>
                <w:lang w:val="ru-RU"/>
              </w:rPr>
            </w:pPr>
            <w:r w:rsidRPr="00583891">
              <w:rPr>
                <w:lang w:val="ru-RU"/>
              </w:rPr>
              <w:t>642,60</w:t>
            </w:r>
          </w:p>
        </w:tc>
        <w:tc>
          <w:tcPr>
            <w:tcW w:w="850" w:type="dxa"/>
            <w:tcBorders>
              <w:bottom w:val="single" w:sz="4" w:space="0" w:color="000000"/>
              <w:right w:val="single" w:sz="4" w:space="0" w:color="000000"/>
            </w:tcBorders>
            <w:shd w:val="clear" w:color="auto" w:fill="auto"/>
            <w:vAlign w:val="center"/>
          </w:tcPr>
          <w:p w14:paraId="2753E9EE" w14:textId="77777777" w:rsidR="00417F41" w:rsidRPr="00583891" w:rsidRDefault="00417F41" w:rsidP="00417F41">
            <w:pPr>
              <w:jc w:val="center"/>
              <w:rPr>
                <w:lang w:val="ru-RU"/>
              </w:rPr>
            </w:pPr>
            <w:r w:rsidRPr="00583891">
              <w:rPr>
                <w:lang w:val="ru-RU"/>
              </w:rPr>
              <w:t>668,30</w:t>
            </w:r>
          </w:p>
        </w:tc>
      </w:tr>
      <w:tr w:rsidR="00417F41" w:rsidRPr="00583891" w14:paraId="56F80F8F" w14:textId="77777777" w:rsidTr="00D84969">
        <w:trPr>
          <w:trHeight w:val="255"/>
        </w:trPr>
        <w:tc>
          <w:tcPr>
            <w:tcW w:w="1927" w:type="dxa"/>
            <w:tcBorders>
              <w:left w:val="single" w:sz="4" w:space="0" w:color="000000"/>
              <w:bottom w:val="single" w:sz="4" w:space="0" w:color="000000"/>
              <w:right w:val="single" w:sz="4" w:space="0" w:color="000000"/>
            </w:tcBorders>
            <w:shd w:val="clear" w:color="auto" w:fill="auto"/>
            <w:vAlign w:val="center"/>
          </w:tcPr>
          <w:p w14:paraId="56015124" w14:textId="77777777" w:rsidR="00417F41" w:rsidRPr="00583891" w:rsidRDefault="00417F41" w:rsidP="00417F41">
            <w:r w:rsidRPr="00583891">
              <w:rPr>
                <w:rFonts w:ascii="Times New Roman" w:eastAsia="Times New Roman" w:hAnsi="Times New Roman"/>
                <w:sz w:val="24"/>
                <w:szCs w:val="24"/>
                <w:lang w:val="ru-RU" w:eastAsia="ru-RU"/>
              </w:rPr>
              <w:t>капитальные вложения</w:t>
            </w:r>
          </w:p>
        </w:tc>
        <w:tc>
          <w:tcPr>
            <w:tcW w:w="738" w:type="dxa"/>
            <w:tcBorders>
              <w:bottom w:val="single" w:sz="4" w:space="0" w:color="000000"/>
              <w:right w:val="single" w:sz="4" w:space="0" w:color="000000"/>
            </w:tcBorders>
            <w:shd w:val="clear" w:color="auto" w:fill="auto"/>
            <w:vAlign w:val="center"/>
          </w:tcPr>
          <w:p w14:paraId="0B92B656" w14:textId="77777777" w:rsidR="00417F41" w:rsidRPr="00583891" w:rsidRDefault="00417F41" w:rsidP="00417F41">
            <w:pPr>
              <w:jc w:val="center"/>
            </w:pPr>
            <w:r w:rsidRPr="00583891">
              <w:rPr>
                <w:rFonts w:ascii="Times New Roman" w:eastAsia="Times New Roman" w:hAnsi="Times New Roman"/>
                <w:sz w:val="24"/>
                <w:szCs w:val="24"/>
                <w:lang w:val="ru-RU" w:eastAsia="ru-RU"/>
              </w:rPr>
              <w:t>тыс. руб.</w:t>
            </w:r>
          </w:p>
        </w:tc>
        <w:tc>
          <w:tcPr>
            <w:tcW w:w="850" w:type="dxa"/>
            <w:tcBorders>
              <w:bottom w:val="single" w:sz="4" w:space="0" w:color="000000"/>
              <w:right w:val="single" w:sz="4" w:space="0" w:color="000000"/>
            </w:tcBorders>
            <w:shd w:val="clear" w:color="auto" w:fill="auto"/>
            <w:vAlign w:val="center"/>
          </w:tcPr>
          <w:p w14:paraId="1669B612"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707A862F"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277ABB60"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2A7326EC" w14:textId="77777777" w:rsidR="00417F41" w:rsidRPr="00583891" w:rsidRDefault="00417F41" w:rsidP="00417F41">
            <w:pPr>
              <w:jc w:val="center"/>
              <w:rPr>
                <w:lang w:val="ru-RU"/>
              </w:rPr>
            </w:pPr>
            <w:r w:rsidRPr="00583891">
              <w:rPr>
                <w:lang w:val="ru-RU"/>
              </w:rPr>
              <w:t>506,13</w:t>
            </w:r>
          </w:p>
        </w:tc>
        <w:tc>
          <w:tcPr>
            <w:tcW w:w="850" w:type="dxa"/>
            <w:tcBorders>
              <w:bottom w:val="single" w:sz="4" w:space="0" w:color="000000"/>
              <w:right w:val="single" w:sz="4" w:space="0" w:color="000000"/>
            </w:tcBorders>
            <w:shd w:val="clear" w:color="auto" w:fill="auto"/>
            <w:vAlign w:val="center"/>
          </w:tcPr>
          <w:p w14:paraId="1EA8E56E" w14:textId="77777777" w:rsidR="00417F41" w:rsidRPr="00583891" w:rsidRDefault="00417F41" w:rsidP="00417F41">
            <w:pPr>
              <w:jc w:val="center"/>
              <w:rPr>
                <w:lang w:val="ru-RU"/>
              </w:rPr>
            </w:pPr>
            <w:r w:rsidRPr="00583891">
              <w:rPr>
                <w:lang w:val="ru-RU"/>
              </w:rPr>
              <w:t>469,54</w:t>
            </w:r>
          </w:p>
        </w:tc>
        <w:tc>
          <w:tcPr>
            <w:tcW w:w="850" w:type="dxa"/>
            <w:tcBorders>
              <w:bottom w:val="single" w:sz="4" w:space="0" w:color="000000"/>
              <w:right w:val="single" w:sz="4" w:space="0" w:color="000000"/>
            </w:tcBorders>
            <w:shd w:val="clear" w:color="auto" w:fill="auto"/>
            <w:vAlign w:val="center"/>
          </w:tcPr>
          <w:p w14:paraId="5076818E" w14:textId="77777777" w:rsidR="00417F41" w:rsidRPr="00583891" w:rsidRDefault="00417F41" w:rsidP="00417F41">
            <w:pPr>
              <w:jc w:val="center"/>
              <w:rPr>
                <w:lang w:val="ru-RU"/>
              </w:rPr>
            </w:pPr>
            <w:r w:rsidRPr="00583891">
              <w:rPr>
                <w:lang w:val="ru-RU"/>
              </w:rPr>
              <w:t>488,32</w:t>
            </w:r>
          </w:p>
        </w:tc>
        <w:tc>
          <w:tcPr>
            <w:tcW w:w="850" w:type="dxa"/>
            <w:tcBorders>
              <w:bottom w:val="single" w:sz="4" w:space="0" w:color="000000"/>
              <w:right w:val="single" w:sz="4" w:space="0" w:color="000000"/>
            </w:tcBorders>
            <w:shd w:val="clear" w:color="auto" w:fill="auto"/>
            <w:vAlign w:val="center"/>
          </w:tcPr>
          <w:p w14:paraId="6D550132" w14:textId="77777777" w:rsidR="00417F41" w:rsidRPr="00583891" w:rsidRDefault="00417F41" w:rsidP="00417F41">
            <w:pPr>
              <w:jc w:val="center"/>
              <w:rPr>
                <w:lang w:val="ru-RU"/>
              </w:rPr>
            </w:pPr>
            <w:r w:rsidRPr="00583891">
              <w:rPr>
                <w:lang w:val="ru-RU"/>
              </w:rPr>
              <w:t>507,85</w:t>
            </w:r>
          </w:p>
        </w:tc>
        <w:tc>
          <w:tcPr>
            <w:tcW w:w="850" w:type="dxa"/>
            <w:tcBorders>
              <w:bottom w:val="single" w:sz="4" w:space="0" w:color="000000"/>
              <w:right w:val="single" w:sz="4" w:space="0" w:color="000000"/>
            </w:tcBorders>
            <w:shd w:val="clear" w:color="auto" w:fill="auto"/>
            <w:vAlign w:val="center"/>
          </w:tcPr>
          <w:p w14:paraId="711BC87B" w14:textId="77777777" w:rsidR="00417F41" w:rsidRPr="00583891" w:rsidRDefault="00417F41" w:rsidP="00417F41">
            <w:pPr>
              <w:jc w:val="center"/>
              <w:rPr>
                <w:lang w:val="ru-RU"/>
              </w:rPr>
            </w:pPr>
            <w:r w:rsidRPr="00583891">
              <w:rPr>
                <w:lang w:val="ru-RU"/>
              </w:rPr>
              <w:t>528,17</w:t>
            </w:r>
          </w:p>
        </w:tc>
        <w:tc>
          <w:tcPr>
            <w:tcW w:w="850" w:type="dxa"/>
            <w:tcBorders>
              <w:bottom w:val="single" w:sz="4" w:space="0" w:color="000000"/>
              <w:right w:val="single" w:sz="4" w:space="0" w:color="000000"/>
            </w:tcBorders>
            <w:shd w:val="clear" w:color="auto" w:fill="auto"/>
            <w:vAlign w:val="center"/>
          </w:tcPr>
          <w:p w14:paraId="51E7177C" w14:textId="77777777" w:rsidR="00417F41" w:rsidRPr="00583891" w:rsidRDefault="00417F41" w:rsidP="00417F41">
            <w:pPr>
              <w:jc w:val="center"/>
              <w:rPr>
                <w:lang w:val="ru-RU"/>
              </w:rPr>
            </w:pPr>
            <w:r w:rsidRPr="00583891">
              <w:rPr>
                <w:lang w:val="ru-RU"/>
              </w:rPr>
              <w:t>549,29</w:t>
            </w:r>
          </w:p>
        </w:tc>
        <w:tc>
          <w:tcPr>
            <w:tcW w:w="850" w:type="dxa"/>
            <w:tcBorders>
              <w:bottom w:val="single" w:sz="4" w:space="0" w:color="000000"/>
              <w:right w:val="single" w:sz="4" w:space="0" w:color="000000"/>
            </w:tcBorders>
            <w:shd w:val="clear" w:color="auto" w:fill="auto"/>
            <w:vAlign w:val="center"/>
          </w:tcPr>
          <w:p w14:paraId="297CD32E" w14:textId="77777777" w:rsidR="00417F41" w:rsidRPr="00583891" w:rsidRDefault="00417F41" w:rsidP="00417F41">
            <w:pPr>
              <w:jc w:val="center"/>
              <w:rPr>
                <w:lang w:val="ru-RU"/>
              </w:rPr>
            </w:pPr>
            <w:r w:rsidRPr="00583891">
              <w:rPr>
                <w:lang w:val="ru-RU"/>
              </w:rPr>
              <w:t>571,27</w:t>
            </w:r>
          </w:p>
        </w:tc>
        <w:tc>
          <w:tcPr>
            <w:tcW w:w="850" w:type="dxa"/>
            <w:tcBorders>
              <w:bottom w:val="single" w:sz="4" w:space="0" w:color="000000"/>
              <w:right w:val="single" w:sz="4" w:space="0" w:color="000000"/>
            </w:tcBorders>
            <w:shd w:val="clear" w:color="auto" w:fill="auto"/>
            <w:vAlign w:val="center"/>
          </w:tcPr>
          <w:p w14:paraId="34BE4B1A" w14:textId="77777777" w:rsidR="00417F41" w:rsidRPr="00583891" w:rsidRDefault="00417F41" w:rsidP="00417F41">
            <w:pPr>
              <w:jc w:val="center"/>
              <w:rPr>
                <w:lang w:val="ru-RU"/>
              </w:rPr>
            </w:pPr>
            <w:r w:rsidRPr="00583891">
              <w:rPr>
                <w:lang w:val="ru-RU"/>
              </w:rPr>
              <w:t>594,12</w:t>
            </w:r>
          </w:p>
        </w:tc>
        <w:tc>
          <w:tcPr>
            <w:tcW w:w="850" w:type="dxa"/>
            <w:tcBorders>
              <w:bottom w:val="single" w:sz="4" w:space="0" w:color="000000"/>
              <w:right w:val="single" w:sz="4" w:space="0" w:color="000000"/>
            </w:tcBorders>
            <w:shd w:val="clear" w:color="auto" w:fill="auto"/>
            <w:vAlign w:val="center"/>
          </w:tcPr>
          <w:p w14:paraId="0353F18D" w14:textId="77777777" w:rsidR="00417F41" w:rsidRPr="00583891" w:rsidRDefault="00417F41" w:rsidP="00417F41">
            <w:pPr>
              <w:jc w:val="center"/>
              <w:rPr>
                <w:lang w:val="ru-RU"/>
              </w:rPr>
            </w:pPr>
            <w:r w:rsidRPr="00583891">
              <w:rPr>
                <w:lang w:val="ru-RU"/>
              </w:rPr>
              <w:t>617,88</w:t>
            </w:r>
          </w:p>
        </w:tc>
        <w:tc>
          <w:tcPr>
            <w:tcW w:w="850" w:type="dxa"/>
            <w:tcBorders>
              <w:bottom w:val="single" w:sz="4" w:space="0" w:color="000000"/>
              <w:right w:val="single" w:sz="4" w:space="0" w:color="000000"/>
            </w:tcBorders>
            <w:shd w:val="clear" w:color="auto" w:fill="auto"/>
            <w:vAlign w:val="center"/>
          </w:tcPr>
          <w:p w14:paraId="46665E2D" w14:textId="77777777" w:rsidR="00417F41" w:rsidRPr="00583891" w:rsidRDefault="00417F41" w:rsidP="00417F41">
            <w:pPr>
              <w:jc w:val="center"/>
              <w:rPr>
                <w:lang w:val="ru-RU"/>
              </w:rPr>
            </w:pPr>
            <w:r w:rsidRPr="00583891">
              <w:rPr>
                <w:lang w:val="ru-RU"/>
              </w:rPr>
              <w:t>642,60</w:t>
            </w:r>
          </w:p>
        </w:tc>
        <w:tc>
          <w:tcPr>
            <w:tcW w:w="850" w:type="dxa"/>
            <w:tcBorders>
              <w:bottom w:val="single" w:sz="4" w:space="0" w:color="000000"/>
              <w:right w:val="single" w:sz="4" w:space="0" w:color="000000"/>
            </w:tcBorders>
            <w:shd w:val="clear" w:color="auto" w:fill="auto"/>
            <w:vAlign w:val="center"/>
          </w:tcPr>
          <w:p w14:paraId="6037C7C7" w14:textId="77777777" w:rsidR="00417F41" w:rsidRPr="00583891" w:rsidRDefault="00417F41" w:rsidP="00417F41">
            <w:pPr>
              <w:jc w:val="center"/>
              <w:rPr>
                <w:lang w:val="ru-RU"/>
              </w:rPr>
            </w:pPr>
            <w:r w:rsidRPr="00583891">
              <w:rPr>
                <w:lang w:val="ru-RU"/>
              </w:rPr>
              <w:t>668,30</w:t>
            </w:r>
          </w:p>
        </w:tc>
      </w:tr>
      <w:tr w:rsidR="00417F41" w:rsidRPr="00583891" w14:paraId="7540E7B7" w14:textId="77777777" w:rsidTr="00D84969">
        <w:trPr>
          <w:trHeight w:val="255"/>
        </w:trPr>
        <w:tc>
          <w:tcPr>
            <w:tcW w:w="1927" w:type="dxa"/>
            <w:tcBorders>
              <w:left w:val="single" w:sz="4" w:space="0" w:color="000000"/>
              <w:bottom w:val="single" w:sz="4" w:space="0" w:color="000000"/>
              <w:right w:val="single" w:sz="4" w:space="0" w:color="000000"/>
            </w:tcBorders>
            <w:shd w:val="clear" w:color="auto" w:fill="auto"/>
            <w:vAlign w:val="center"/>
          </w:tcPr>
          <w:p w14:paraId="0579BADE" w14:textId="77777777" w:rsidR="00417F41" w:rsidRPr="00583891" w:rsidRDefault="00417F41" w:rsidP="00417F41">
            <w:r w:rsidRPr="00583891">
              <w:rPr>
                <w:rFonts w:ascii="Times New Roman" w:eastAsia="Times New Roman" w:hAnsi="Times New Roman"/>
                <w:sz w:val="24"/>
                <w:szCs w:val="24"/>
                <w:lang w:val="ru-RU" w:eastAsia="ru-RU"/>
              </w:rPr>
              <w:t>дивиденды по акциям</w:t>
            </w:r>
          </w:p>
        </w:tc>
        <w:tc>
          <w:tcPr>
            <w:tcW w:w="738" w:type="dxa"/>
            <w:tcBorders>
              <w:bottom w:val="single" w:sz="4" w:space="0" w:color="000000"/>
              <w:right w:val="single" w:sz="4" w:space="0" w:color="000000"/>
            </w:tcBorders>
            <w:shd w:val="clear" w:color="auto" w:fill="auto"/>
            <w:vAlign w:val="center"/>
          </w:tcPr>
          <w:p w14:paraId="2A0288ED" w14:textId="77777777" w:rsidR="00417F41" w:rsidRPr="00583891" w:rsidRDefault="00417F41" w:rsidP="00417F41">
            <w:pPr>
              <w:jc w:val="center"/>
            </w:pPr>
            <w:r w:rsidRPr="00583891">
              <w:rPr>
                <w:rFonts w:ascii="Times New Roman" w:eastAsia="Times New Roman" w:hAnsi="Times New Roman"/>
                <w:sz w:val="24"/>
                <w:szCs w:val="24"/>
                <w:lang w:val="ru-RU" w:eastAsia="ru-RU"/>
              </w:rPr>
              <w:t>тыс. руб.</w:t>
            </w:r>
          </w:p>
        </w:tc>
        <w:tc>
          <w:tcPr>
            <w:tcW w:w="850" w:type="dxa"/>
            <w:tcBorders>
              <w:bottom w:val="single" w:sz="4" w:space="0" w:color="000000"/>
              <w:right w:val="single" w:sz="4" w:space="0" w:color="000000"/>
            </w:tcBorders>
            <w:shd w:val="clear" w:color="auto" w:fill="auto"/>
            <w:vAlign w:val="center"/>
          </w:tcPr>
          <w:p w14:paraId="3E4BC15E"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7B4601BF"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47BDEAFB"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5BEC7CEB"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1A812621"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67A082E6"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13CA9344"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5D8045C8"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1D01FEB2"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7094C1DC"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15DE14E7"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03D49EB0"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0ED88555"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237FB49E"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r>
      <w:tr w:rsidR="00417F41" w:rsidRPr="00583891" w14:paraId="7E134DD5" w14:textId="77777777" w:rsidTr="00D84969">
        <w:trPr>
          <w:trHeight w:val="255"/>
        </w:trPr>
        <w:tc>
          <w:tcPr>
            <w:tcW w:w="1927" w:type="dxa"/>
            <w:tcBorders>
              <w:left w:val="single" w:sz="4" w:space="0" w:color="000000"/>
              <w:bottom w:val="single" w:sz="4" w:space="0" w:color="000000"/>
              <w:right w:val="single" w:sz="4" w:space="0" w:color="000000"/>
            </w:tcBorders>
            <w:shd w:val="clear" w:color="auto" w:fill="auto"/>
            <w:vAlign w:val="center"/>
          </w:tcPr>
          <w:p w14:paraId="56063AE9" w14:textId="77777777" w:rsidR="00417F41" w:rsidRPr="00583891" w:rsidRDefault="00417F41" w:rsidP="00417F41">
            <w:pPr>
              <w:rPr>
                <w:lang w:val="ru-RU"/>
              </w:rPr>
            </w:pPr>
            <w:r w:rsidRPr="00583891">
              <w:rPr>
                <w:rFonts w:ascii="Times New Roman" w:eastAsia="Times New Roman" w:hAnsi="Times New Roman"/>
                <w:sz w:val="24"/>
                <w:szCs w:val="24"/>
                <w:lang w:val="ru-RU" w:eastAsia="ru-RU"/>
              </w:rPr>
              <w:t xml:space="preserve">прибыль на </w:t>
            </w:r>
            <w:proofErr w:type="spellStart"/>
            <w:r w:rsidRPr="00583891">
              <w:rPr>
                <w:rFonts w:ascii="Times New Roman" w:eastAsia="Times New Roman" w:hAnsi="Times New Roman"/>
                <w:sz w:val="24"/>
                <w:szCs w:val="24"/>
                <w:lang w:val="ru-RU" w:eastAsia="ru-RU"/>
              </w:rPr>
              <w:t>почие</w:t>
            </w:r>
            <w:proofErr w:type="spellEnd"/>
            <w:r w:rsidRPr="00583891">
              <w:rPr>
                <w:rFonts w:ascii="Times New Roman" w:eastAsia="Times New Roman" w:hAnsi="Times New Roman"/>
                <w:sz w:val="24"/>
                <w:szCs w:val="24"/>
                <w:lang w:val="ru-RU" w:eastAsia="ru-RU"/>
              </w:rPr>
              <w:t xml:space="preserve"> цели, в том числе:</w:t>
            </w:r>
          </w:p>
        </w:tc>
        <w:tc>
          <w:tcPr>
            <w:tcW w:w="738" w:type="dxa"/>
            <w:tcBorders>
              <w:bottom w:val="single" w:sz="4" w:space="0" w:color="000000"/>
              <w:right w:val="single" w:sz="4" w:space="0" w:color="000000"/>
            </w:tcBorders>
            <w:shd w:val="clear" w:color="auto" w:fill="auto"/>
            <w:vAlign w:val="center"/>
          </w:tcPr>
          <w:p w14:paraId="480ED7FB" w14:textId="77777777" w:rsidR="00417F41" w:rsidRPr="00583891" w:rsidRDefault="00417F41" w:rsidP="00417F41">
            <w:pPr>
              <w:jc w:val="center"/>
            </w:pPr>
            <w:r w:rsidRPr="00583891">
              <w:rPr>
                <w:rFonts w:ascii="Times New Roman" w:eastAsia="Times New Roman" w:hAnsi="Times New Roman"/>
                <w:sz w:val="24"/>
                <w:szCs w:val="24"/>
                <w:lang w:val="ru-RU" w:eastAsia="ru-RU"/>
              </w:rPr>
              <w:t>тыс. руб.</w:t>
            </w:r>
          </w:p>
        </w:tc>
        <w:tc>
          <w:tcPr>
            <w:tcW w:w="850" w:type="dxa"/>
            <w:tcBorders>
              <w:bottom w:val="single" w:sz="4" w:space="0" w:color="000000"/>
              <w:right w:val="single" w:sz="4" w:space="0" w:color="000000"/>
            </w:tcBorders>
            <w:shd w:val="clear" w:color="auto" w:fill="auto"/>
            <w:vAlign w:val="center"/>
          </w:tcPr>
          <w:p w14:paraId="7C80A221"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6DD8C60B"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30329027"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1ED10143"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532A19B1"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1128778A"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587EB39C"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0FBD56A5"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6DB1ABCA"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541858E5"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4517346A"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26429D94"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64A3ECC9"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7FBFD9CB"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r>
      <w:tr w:rsidR="00417F41" w:rsidRPr="00583891" w14:paraId="743B0292" w14:textId="77777777" w:rsidTr="00D84969">
        <w:trPr>
          <w:trHeight w:val="255"/>
        </w:trPr>
        <w:tc>
          <w:tcPr>
            <w:tcW w:w="1927" w:type="dxa"/>
            <w:tcBorders>
              <w:left w:val="single" w:sz="4" w:space="0" w:color="000000"/>
              <w:bottom w:val="single" w:sz="4" w:space="0" w:color="000000"/>
              <w:right w:val="single" w:sz="4" w:space="0" w:color="000000"/>
            </w:tcBorders>
            <w:shd w:val="clear" w:color="auto" w:fill="auto"/>
            <w:vAlign w:val="center"/>
          </w:tcPr>
          <w:p w14:paraId="459DE5C8" w14:textId="77777777" w:rsidR="00417F41" w:rsidRPr="00583891" w:rsidRDefault="00417F41" w:rsidP="00417F41">
            <w:r w:rsidRPr="00583891">
              <w:rPr>
                <w:rFonts w:ascii="Times New Roman" w:eastAsia="Times New Roman" w:hAnsi="Times New Roman"/>
                <w:sz w:val="24"/>
                <w:szCs w:val="24"/>
                <w:lang w:val="ru-RU" w:eastAsia="ru-RU"/>
              </w:rPr>
              <w:t xml:space="preserve">% за </w:t>
            </w:r>
            <w:r w:rsidRPr="00583891">
              <w:rPr>
                <w:rFonts w:ascii="Times New Roman" w:eastAsia="Times New Roman" w:hAnsi="Times New Roman"/>
                <w:sz w:val="24"/>
                <w:szCs w:val="24"/>
                <w:lang w:val="ru-RU" w:eastAsia="ru-RU"/>
              </w:rPr>
              <w:lastRenderedPageBreak/>
              <w:t>пользование кредитом</w:t>
            </w:r>
          </w:p>
        </w:tc>
        <w:tc>
          <w:tcPr>
            <w:tcW w:w="738" w:type="dxa"/>
            <w:tcBorders>
              <w:bottom w:val="single" w:sz="4" w:space="0" w:color="000000"/>
              <w:right w:val="single" w:sz="4" w:space="0" w:color="000000"/>
            </w:tcBorders>
            <w:shd w:val="clear" w:color="auto" w:fill="auto"/>
            <w:vAlign w:val="center"/>
          </w:tcPr>
          <w:p w14:paraId="5584F7CE" w14:textId="77777777" w:rsidR="00417F41" w:rsidRPr="00583891" w:rsidRDefault="00417F41" w:rsidP="00417F41">
            <w:pPr>
              <w:jc w:val="center"/>
            </w:pPr>
            <w:r w:rsidRPr="00583891">
              <w:rPr>
                <w:rFonts w:ascii="Times New Roman" w:eastAsia="Times New Roman" w:hAnsi="Times New Roman"/>
                <w:sz w:val="24"/>
                <w:szCs w:val="24"/>
                <w:lang w:val="ru-RU" w:eastAsia="ru-RU"/>
              </w:rPr>
              <w:lastRenderedPageBreak/>
              <w:t xml:space="preserve">тыс. </w:t>
            </w:r>
            <w:r w:rsidRPr="00583891">
              <w:rPr>
                <w:rFonts w:ascii="Times New Roman" w:eastAsia="Times New Roman" w:hAnsi="Times New Roman"/>
                <w:sz w:val="24"/>
                <w:szCs w:val="24"/>
                <w:lang w:val="ru-RU" w:eastAsia="ru-RU"/>
              </w:rPr>
              <w:lastRenderedPageBreak/>
              <w:t>руб.</w:t>
            </w:r>
          </w:p>
        </w:tc>
        <w:tc>
          <w:tcPr>
            <w:tcW w:w="850" w:type="dxa"/>
            <w:tcBorders>
              <w:bottom w:val="single" w:sz="4" w:space="0" w:color="000000"/>
              <w:right w:val="single" w:sz="4" w:space="0" w:color="000000"/>
            </w:tcBorders>
            <w:shd w:val="clear" w:color="auto" w:fill="auto"/>
            <w:vAlign w:val="center"/>
          </w:tcPr>
          <w:p w14:paraId="692384FB" w14:textId="77777777" w:rsidR="00417F41" w:rsidRPr="00583891" w:rsidRDefault="00417F41" w:rsidP="00417F41">
            <w:pPr>
              <w:jc w:val="center"/>
            </w:pPr>
            <w:r w:rsidRPr="00583891">
              <w:rPr>
                <w:rFonts w:ascii="Times New Roman" w:eastAsia="Times New Roman" w:hAnsi="Times New Roman"/>
                <w:sz w:val="20"/>
                <w:szCs w:val="20"/>
                <w:lang w:val="ru-RU" w:eastAsia="ru-RU"/>
              </w:rPr>
              <w:lastRenderedPageBreak/>
              <w:t>0</w:t>
            </w:r>
          </w:p>
        </w:tc>
        <w:tc>
          <w:tcPr>
            <w:tcW w:w="850" w:type="dxa"/>
            <w:tcBorders>
              <w:bottom w:val="single" w:sz="4" w:space="0" w:color="000000"/>
              <w:right w:val="single" w:sz="4" w:space="0" w:color="000000"/>
            </w:tcBorders>
            <w:shd w:val="clear" w:color="auto" w:fill="auto"/>
            <w:vAlign w:val="center"/>
          </w:tcPr>
          <w:p w14:paraId="12B187A6"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3FADA573"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03B104D2"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3912B02D"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1CFD778E"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42E047D2"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313016D6"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1CE8D787"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2BA109F8"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5C084436"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442DB2A5"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282B346B"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1C86A37F"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r>
      <w:tr w:rsidR="00417F41" w:rsidRPr="00583891" w14:paraId="7DB218DF" w14:textId="77777777" w:rsidTr="00D84969">
        <w:trPr>
          <w:trHeight w:val="255"/>
        </w:trPr>
        <w:tc>
          <w:tcPr>
            <w:tcW w:w="1927" w:type="dxa"/>
            <w:tcBorders>
              <w:left w:val="single" w:sz="4" w:space="0" w:color="000000"/>
              <w:bottom w:val="single" w:sz="4" w:space="0" w:color="000000"/>
              <w:right w:val="single" w:sz="4" w:space="0" w:color="000000"/>
            </w:tcBorders>
            <w:shd w:val="clear" w:color="auto" w:fill="auto"/>
            <w:vAlign w:val="center"/>
          </w:tcPr>
          <w:p w14:paraId="16DE872A" w14:textId="77777777" w:rsidR="00417F41" w:rsidRPr="00583891" w:rsidRDefault="00417F41" w:rsidP="00417F41">
            <w:r w:rsidRPr="00583891">
              <w:rPr>
                <w:rFonts w:ascii="Times New Roman" w:eastAsia="Times New Roman" w:hAnsi="Times New Roman"/>
                <w:sz w:val="24"/>
                <w:szCs w:val="24"/>
                <w:lang w:val="ru-RU" w:eastAsia="ru-RU"/>
              </w:rPr>
              <w:t>услуги банка</w:t>
            </w:r>
          </w:p>
        </w:tc>
        <w:tc>
          <w:tcPr>
            <w:tcW w:w="738" w:type="dxa"/>
            <w:tcBorders>
              <w:bottom w:val="single" w:sz="4" w:space="0" w:color="000000"/>
              <w:right w:val="single" w:sz="4" w:space="0" w:color="000000"/>
            </w:tcBorders>
            <w:shd w:val="clear" w:color="auto" w:fill="auto"/>
            <w:vAlign w:val="center"/>
          </w:tcPr>
          <w:p w14:paraId="71F40DED" w14:textId="77777777" w:rsidR="00417F41" w:rsidRPr="00583891" w:rsidRDefault="00417F41" w:rsidP="00417F41">
            <w:pPr>
              <w:jc w:val="center"/>
            </w:pPr>
            <w:r w:rsidRPr="00583891">
              <w:rPr>
                <w:rFonts w:ascii="Times New Roman" w:eastAsia="Times New Roman" w:hAnsi="Times New Roman"/>
                <w:sz w:val="24"/>
                <w:szCs w:val="24"/>
                <w:lang w:val="ru-RU" w:eastAsia="ru-RU"/>
              </w:rPr>
              <w:t>тыс. руб.</w:t>
            </w:r>
          </w:p>
        </w:tc>
        <w:tc>
          <w:tcPr>
            <w:tcW w:w="850" w:type="dxa"/>
            <w:tcBorders>
              <w:bottom w:val="single" w:sz="4" w:space="0" w:color="000000"/>
              <w:right w:val="single" w:sz="4" w:space="0" w:color="000000"/>
            </w:tcBorders>
            <w:shd w:val="clear" w:color="auto" w:fill="auto"/>
            <w:vAlign w:val="center"/>
          </w:tcPr>
          <w:p w14:paraId="3AC73BBA"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084B2784"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4637975E"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5DB6D5A0"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4A2E4B38"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6D0872FD"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78305755"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719348CB"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3A5C89C2"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0B1DB49E"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0DA6BC69"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5096C5A9"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4329C31B"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342EAD10"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r>
      <w:tr w:rsidR="00417F41" w:rsidRPr="00583891" w14:paraId="423A1EDE" w14:textId="77777777" w:rsidTr="00D84969">
        <w:trPr>
          <w:trHeight w:val="255"/>
        </w:trPr>
        <w:tc>
          <w:tcPr>
            <w:tcW w:w="1927" w:type="dxa"/>
            <w:tcBorders>
              <w:left w:val="single" w:sz="4" w:space="0" w:color="000000"/>
              <w:bottom w:val="single" w:sz="4" w:space="0" w:color="000000"/>
              <w:right w:val="single" w:sz="4" w:space="0" w:color="000000"/>
            </w:tcBorders>
            <w:shd w:val="clear" w:color="auto" w:fill="auto"/>
            <w:vAlign w:val="center"/>
          </w:tcPr>
          <w:p w14:paraId="34712FF4" w14:textId="77777777" w:rsidR="00417F41" w:rsidRPr="00583891" w:rsidRDefault="00417F41" w:rsidP="00417F41">
            <w:pPr>
              <w:rPr>
                <w:lang w:val="ru-RU"/>
              </w:rPr>
            </w:pPr>
            <w:r w:rsidRPr="00583891">
              <w:rPr>
                <w:rFonts w:ascii="Times New Roman" w:eastAsia="Times New Roman" w:hAnsi="Times New Roman"/>
                <w:sz w:val="24"/>
                <w:szCs w:val="24"/>
                <w:lang w:val="ru-RU" w:eastAsia="ru-RU"/>
              </w:rPr>
              <w:t>расходы на демонтаж основных фондов</w:t>
            </w:r>
          </w:p>
        </w:tc>
        <w:tc>
          <w:tcPr>
            <w:tcW w:w="738" w:type="dxa"/>
            <w:tcBorders>
              <w:bottom w:val="single" w:sz="4" w:space="0" w:color="000000"/>
              <w:right w:val="single" w:sz="4" w:space="0" w:color="000000"/>
            </w:tcBorders>
            <w:shd w:val="clear" w:color="auto" w:fill="auto"/>
            <w:vAlign w:val="center"/>
          </w:tcPr>
          <w:p w14:paraId="754970BD" w14:textId="77777777" w:rsidR="00417F41" w:rsidRPr="00583891" w:rsidRDefault="00417F41" w:rsidP="00417F41">
            <w:pPr>
              <w:jc w:val="center"/>
            </w:pPr>
            <w:r w:rsidRPr="00583891">
              <w:rPr>
                <w:rFonts w:ascii="Times New Roman" w:eastAsia="Times New Roman" w:hAnsi="Times New Roman"/>
                <w:sz w:val="24"/>
                <w:szCs w:val="24"/>
                <w:lang w:val="ru-RU" w:eastAsia="ru-RU"/>
              </w:rPr>
              <w:t>тыс. руб.</w:t>
            </w:r>
          </w:p>
        </w:tc>
        <w:tc>
          <w:tcPr>
            <w:tcW w:w="850" w:type="dxa"/>
            <w:tcBorders>
              <w:bottom w:val="single" w:sz="4" w:space="0" w:color="000000"/>
              <w:right w:val="single" w:sz="4" w:space="0" w:color="000000"/>
            </w:tcBorders>
            <w:shd w:val="clear" w:color="auto" w:fill="auto"/>
            <w:vAlign w:val="center"/>
          </w:tcPr>
          <w:p w14:paraId="1D76FF58"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792E9008"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0A588489"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00E1388A"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5B42C585"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2BA072C9"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45604470"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192E581A"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21F6A800"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0E97D794"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7235F87E"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1B8AEEAA"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3BF2B105"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687DEEAC"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r>
      <w:tr w:rsidR="00417F41" w:rsidRPr="00583891" w14:paraId="38D6478E" w14:textId="77777777" w:rsidTr="00D84969">
        <w:trPr>
          <w:trHeight w:val="510"/>
        </w:trPr>
        <w:tc>
          <w:tcPr>
            <w:tcW w:w="1927" w:type="dxa"/>
            <w:tcBorders>
              <w:left w:val="single" w:sz="4" w:space="0" w:color="000000"/>
              <w:bottom w:val="single" w:sz="4" w:space="0" w:color="000000"/>
              <w:right w:val="single" w:sz="4" w:space="0" w:color="000000"/>
            </w:tcBorders>
            <w:shd w:val="clear" w:color="auto" w:fill="auto"/>
            <w:vAlign w:val="center"/>
          </w:tcPr>
          <w:p w14:paraId="4ABEF115" w14:textId="77777777" w:rsidR="00417F41" w:rsidRPr="00583891" w:rsidRDefault="00417F41" w:rsidP="00417F41">
            <w:pPr>
              <w:rPr>
                <w:lang w:val="ru-RU"/>
              </w:rPr>
            </w:pPr>
            <w:r w:rsidRPr="00583891">
              <w:rPr>
                <w:rFonts w:ascii="Times New Roman" w:eastAsia="Times New Roman" w:hAnsi="Times New Roman"/>
                <w:sz w:val="24"/>
                <w:szCs w:val="24"/>
                <w:lang w:val="ru-RU" w:eastAsia="ru-RU"/>
              </w:rPr>
              <w:t>затраты на обучение и подготовку персонала</w:t>
            </w:r>
          </w:p>
        </w:tc>
        <w:tc>
          <w:tcPr>
            <w:tcW w:w="738" w:type="dxa"/>
            <w:tcBorders>
              <w:bottom w:val="single" w:sz="4" w:space="0" w:color="000000"/>
              <w:right w:val="single" w:sz="4" w:space="0" w:color="000000"/>
            </w:tcBorders>
            <w:shd w:val="clear" w:color="auto" w:fill="auto"/>
            <w:vAlign w:val="center"/>
          </w:tcPr>
          <w:p w14:paraId="1A338294" w14:textId="77777777" w:rsidR="00417F41" w:rsidRPr="00583891" w:rsidRDefault="00417F41" w:rsidP="00417F41">
            <w:pPr>
              <w:jc w:val="center"/>
            </w:pPr>
            <w:r w:rsidRPr="00583891">
              <w:rPr>
                <w:rFonts w:ascii="Times New Roman" w:eastAsia="Times New Roman" w:hAnsi="Times New Roman"/>
                <w:sz w:val="24"/>
                <w:szCs w:val="24"/>
                <w:lang w:val="ru-RU" w:eastAsia="ru-RU"/>
              </w:rPr>
              <w:t>тыс. руб.</w:t>
            </w:r>
          </w:p>
        </w:tc>
        <w:tc>
          <w:tcPr>
            <w:tcW w:w="850" w:type="dxa"/>
            <w:tcBorders>
              <w:bottom w:val="single" w:sz="4" w:space="0" w:color="000000"/>
              <w:right w:val="single" w:sz="4" w:space="0" w:color="000000"/>
            </w:tcBorders>
            <w:shd w:val="clear" w:color="auto" w:fill="auto"/>
            <w:vAlign w:val="center"/>
          </w:tcPr>
          <w:p w14:paraId="45253A56"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403BD586"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527B5F2E"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61FF37F5"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1712A073"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40A22B94"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286E9167"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34CCDE95"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3283BC84"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02E3EB40"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7CC49AD0"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1D740FFC"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0895E8AD"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7A0BFC2D"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r>
      <w:tr w:rsidR="00417F41" w:rsidRPr="00583891" w14:paraId="7283E1CD" w14:textId="77777777" w:rsidTr="00D84969">
        <w:trPr>
          <w:trHeight w:val="255"/>
        </w:trPr>
        <w:tc>
          <w:tcPr>
            <w:tcW w:w="1927" w:type="dxa"/>
            <w:tcBorders>
              <w:left w:val="single" w:sz="4" w:space="0" w:color="000000"/>
              <w:bottom w:val="single" w:sz="4" w:space="0" w:color="000000"/>
              <w:right w:val="single" w:sz="4" w:space="0" w:color="000000"/>
            </w:tcBorders>
            <w:shd w:val="clear" w:color="auto" w:fill="auto"/>
            <w:vAlign w:val="center"/>
          </w:tcPr>
          <w:p w14:paraId="0F83DA25" w14:textId="77777777" w:rsidR="00417F41" w:rsidRPr="00583891" w:rsidRDefault="00417F41" w:rsidP="00417F41">
            <w:r w:rsidRPr="00583891">
              <w:rPr>
                <w:rFonts w:ascii="Times New Roman" w:eastAsia="Times New Roman" w:hAnsi="Times New Roman"/>
                <w:sz w:val="24"/>
                <w:szCs w:val="24"/>
                <w:lang w:val="ru-RU" w:eastAsia="ru-RU"/>
              </w:rPr>
              <w:t>прибыль, облагаемая налогом</w:t>
            </w:r>
          </w:p>
        </w:tc>
        <w:tc>
          <w:tcPr>
            <w:tcW w:w="738" w:type="dxa"/>
            <w:tcBorders>
              <w:bottom w:val="single" w:sz="4" w:space="0" w:color="000000"/>
              <w:right w:val="single" w:sz="4" w:space="0" w:color="000000"/>
            </w:tcBorders>
            <w:shd w:val="clear" w:color="auto" w:fill="auto"/>
            <w:vAlign w:val="center"/>
          </w:tcPr>
          <w:p w14:paraId="505482D3" w14:textId="77777777" w:rsidR="00417F41" w:rsidRPr="00583891" w:rsidRDefault="00417F41" w:rsidP="00417F41">
            <w:pPr>
              <w:jc w:val="center"/>
            </w:pPr>
            <w:r w:rsidRPr="00583891">
              <w:rPr>
                <w:rFonts w:ascii="Times New Roman" w:eastAsia="Times New Roman" w:hAnsi="Times New Roman"/>
                <w:sz w:val="24"/>
                <w:szCs w:val="24"/>
                <w:lang w:val="ru-RU" w:eastAsia="ru-RU"/>
              </w:rPr>
              <w:t>тыс. руб.</w:t>
            </w:r>
          </w:p>
        </w:tc>
        <w:tc>
          <w:tcPr>
            <w:tcW w:w="850" w:type="dxa"/>
            <w:tcBorders>
              <w:bottom w:val="single" w:sz="4" w:space="0" w:color="000000"/>
              <w:right w:val="single" w:sz="4" w:space="0" w:color="000000"/>
            </w:tcBorders>
            <w:shd w:val="clear" w:color="auto" w:fill="auto"/>
            <w:vAlign w:val="center"/>
          </w:tcPr>
          <w:p w14:paraId="552BBA22"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09909042"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09FAE8A8"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79BC1CBD"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40A78934"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7647642F"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2BDB462D"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162003CB"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653E353F"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1E8D9C10"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39A8D40D"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1CDBC014"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35649270"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6E529DFD"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r>
      <w:tr w:rsidR="00417F41" w:rsidRPr="00583891" w14:paraId="3D960FD1" w14:textId="77777777" w:rsidTr="00D84969">
        <w:trPr>
          <w:trHeight w:val="510"/>
        </w:trPr>
        <w:tc>
          <w:tcPr>
            <w:tcW w:w="1927" w:type="dxa"/>
            <w:tcBorders>
              <w:left w:val="single" w:sz="4" w:space="0" w:color="000000"/>
              <w:bottom w:val="single" w:sz="4" w:space="0" w:color="000000"/>
              <w:right w:val="single" w:sz="4" w:space="0" w:color="000000"/>
            </w:tcBorders>
            <w:shd w:val="clear" w:color="auto" w:fill="auto"/>
            <w:vAlign w:val="center"/>
          </w:tcPr>
          <w:p w14:paraId="487A6F15" w14:textId="77777777" w:rsidR="00417F41" w:rsidRPr="00583891" w:rsidRDefault="00417F41" w:rsidP="00417F41">
            <w:pPr>
              <w:rPr>
                <w:lang w:val="ru-RU"/>
              </w:rPr>
            </w:pPr>
            <w:r w:rsidRPr="00583891">
              <w:rPr>
                <w:rFonts w:ascii="Times New Roman" w:eastAsia="Times New Roman" w:hAnsi="Times New Roman"/>
                <w:sz w:val="24"/>
                <w:szCs w:val="24"/>
                <w:lang w:val="ru-RU" w:eastAsia="ru-RU"/>
              </w:rPr>
              <w:t>Налоги, сборы, платежи, всего, в том числе:</w:t>
            </w:r>
          </w:p>
        </w:tc>
        <w:tc>
          <w:tcPr>
            <w:tcW w:w="738" w:type="dxa"/>
            <w:tcBorders>
              <w:bottom w:val="single" w:sz="4" w:space="0" w:color="000000"/>
              <w:right w:val="single" w:sz="4" w:space="0" w:color="000000"/>
            </w:tcBorders>
            <w:shd w:val="clear" w:color="auto" w:fill="auto"/>
            <w:vAlign w:val="center"/>
          </w:tcPr>
          <w:p w14:paraId="1C044AFA" w14:textId="77777777" w:rsidR="00417F41" w:rsidRPr="00583891" w:rsidRDefault="00417F41" w:rsidP="00417F41">
            <w:pPr>
              <w:jc w:val="center"/>
            </w:pPr>
            <w:r w:rsidRPr="00583891">
              <w:rPr>
                <w:rFonts w:ascii="Times New Roman" w:eastAsia="Times New Roman" w:hAnsi="Times New Roman"/>
                <w:sz w:val="24"/>
                <w:szCs w:val="24"/>
                <w:lang w:val="ru-RU" w:eastAsia="ru-RU"/>
              </w:rPr>
              <w:t>тыс. руб.</w:t>
            </w:r>
          </w:p>
        </w:tc>
        <w:tc>
          <w:tcPr>
            <w:tcW w:w="850" w:type="dxa"/>
            <w:tcBorders>
              <w:bottom w:val="single" w:sz="4" w:space="0" w:color="000000"/>
              <w:right w:val="single" w:sz="4" w:space="0" w:color="000000"/>
            </w:tcBorders>
            <w:shd w:val="clear" w:color="auto" w:fill="auto"/>
            <w:vAlign w:val="center"/>
          </w:tcPr>
          <w:p w14:paraId="6BBD2432"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52228807"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11C943BF"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7138A9A3"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25D0B559"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52C9D6CC"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2442242E"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1872CAE9"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06DF0A17"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3592C5BC"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5AB88BAC"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74D31F2C"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625FC515"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0F189844"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r>
      <w:tr w:rsidR="00417F41" w:rsidRPr="00583891" w14:paraId="232218CD" w14:textId="77777777" w:rsidTr="00D84969">
        <w:trPr>
          <w:trHeight w:val="255"/>
        </w:trPr>
        <w:tc>
          <w:tcPr>
            <w:tcW w:w="1927" w:type="dxa"/>
            <w:tcBorders>
              <w:left w:val="single" w:sz="4" w:space="0" w:color="000000"/>
              <w:bottom w:val="single" w:sz="4" w:space="0" w:color="000000"/>
              <w:right w:val="single" w:sz="4" w:space="0" w:color="000000"/>
            </w:tcBorders>
            <w:shd w:val="clear" w:color="auto" w:fill="auto"/>
            <w:vAlign w:val="center"/>
          </w:tcPr>
          <w:p w14:paraId="40E997B9" w14:textId="77777777" w:rsidR="00417F41" w:rsidRPr="00583891" w:rsidRDefault="00417F41" w:rsidP="00417F41">
            <w:r w:rsidRPr="00583891">
              <w:rPr>
                <w:rFonts w:ascii="Times New Roman" w:eastAsia="Times New Roman" w:hAnsi="Times New Roman"/>
                <w:sz w:val="24"/>
                <w:szCs w:val="24"/>
                <w:lang w:val="ru-RU" w:eastAsia="ru-RU"/>
              </w:rPr>
              <w:t>на прибыль</w:t>
            </w:r>
          </w:p>
        </w:tc>
        <w:tc>
          <w:tcPr>
            <w:tcW w:w="738" w:type="dxa"/>
            <w:tcBorders>
              <w:bottom w:val="single" w:sz="4" w:space="0" w:color="000000"/>
              <w:right w:val="single" w:sz="4" w:space="0" w:color="000000"/>
            </w:tcBorders>
            <w:shd w:val="clear" w:color="auto" w:fill="auto"/>
            <w:vAlign w:val="center"/>
          </w:tcPr>
          <w:p w14:paraId="5C6E6308" w14:textId="77777777" w:rsidR="00417F41" w:rsidRPr="00583891" w:rsidRDefault="00417F41" w:rsidP="00417F41">
            <w:pPr>
              <w:jc w:val="center"/>
            </w:pPr>
            <w:r w:rsidRPr="00583891">
              <w:rPr>
                <w:rFonts w:ascii="Times New Roman" w:eastAsia="Times New Roman" w:hAnsi="Times New Roman"/>
                <w:sz w:val="24"/>
                <w:szCs w:val="24"/>
                <w:lang w:val="ru-RU" w:eastAsia="ru-RU"/>
              </w:rPr>
              <w:t>тыс. руб.</w:t>
            </w:r>
          </w:p>
        </w:tc>
        <w:tc>
          <w:tcPr>
            <w:tcW w:w="850" w:type="dxa"/>
            <w:tcBorders>
              <w:bottom w:val="single" w:sz="4" w:space="0" w:color="000000"/>
              <w:right w:val="single" w:sz="4" w:space="0" w:color="000000"/>
            </w:tcBorders>
            <w:shd w:val="clear" w:color="auto" w:fill="auto"/>
            <w:vAlign w:val="center"/>
          </w:tcPr>
          <w:p w14:paraId="11DA070C"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744D025E"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4960B407"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1DE74F54"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4DDB1ABD"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699D9A9A"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5E40ECE5"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7BCCFD0E"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0215098F"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7C1C7602"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6AE81A5F"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654891CA"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2C0DE626"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2C430BA2"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r>
      <w:tr w:rsidR="00417F41" w:rsidRPr="00583891" w14:paraId="778C45C4" w14:textId="77777777" w:rsidTr="00D84969">
        <w:trPr>
          <w:trHeight w:val="510"/>
        </w:trPr>
        <w:tc>
          <w:tcPr>
            <w:tcW w:w="1927" w:type="dxa"/>
            <w:tcBorders>
              <w:left w:val="single" w:sz="4" w:space="0" w:color="000000"/>
              <w:bottom w:val="single" w:sz="4" w:space="0" w:color="000000"/>
              <w:right w:val="single" w:sz="4" w:space="0" w:color="000000"/>
            </w:tcBorders>
            <w:shd w:val="clear" w:color="auto" w:fill="auto"/>
            <w:vAlign w:val="center"/>
          </w:tcPr>
          <w:p w14:paraId="6E1E26DE" w14:textId="77777777" w:rsidR="00417F41" w:rsidRPr="00583891" w:rsidRDefault="00417F41" w:rsidP="00417F41">
            <w:pPr>
              <w:rPr>
                <w:lang w:val="ru-RU"/>
              </w:rPr>
            </w:pPr>
            <w:r w:rsidRPr="00583891">
              <w:rPr>
                <w:rFonts w:ascii="Times New Roman" w:eastAsia="Times New Roman" w:hAnsi="Times New Roman"/>
                <w:sz w:val="24"/>
                <w:szCs w:val="24"/>
                <w:lang w:val="ru-RU" w:eastAsia="ru-RU"/>
              </w:rPr>
              <w:t xml:space="preserve">плата за выбросы </w:t>
            </w:r>
            <w:proofErr w:type="spellStart"/>
            <w:r w:rsidRPr="00583891">
              <w:rPr>
                <w:rFonts w:ascii="Times New Roman" w:eastAsia="Times New Roman" w:hAnsi="Times New Roman"/>
                <w:sz w:val="24"/>
                <w:szCs w:val="24"/>
                <w:lang w:val="ru-RU" w:eastAsia="ru-RU"/>
              </w:rPr>
              <w:t>загрязнябющих</w:t>
            </w:r>
            <w:proofErr w:type="spellEnd"/>
            <w:r w:rsidRPr="00583891">
              <w:rPr>
                <w:rFonts w:ascii="Times New Roman" w:eastAsia="Times New Roman" w:hAnsi="Times New Roman"/>
                <w:sz w:val="24"/>
                <w:szCs w:val="24"/>
                <w:lang w:val="ru-RU" w:eastAsia="ru-RU"/>
              </w:rPr>
              <w:t xml:space="preserve"> веществ</w:t>
            </w:r>
          </w:p>
        </w:tc>
        <w:tc>
          <w:tcPr>
            <w:tcW w:w="738" w:type="dxa"/>
            <w:tcBorders>
              <w:bottom w:val="single" w:sz="4" w:space="0" w:color="000000"/>
              <w:right w:val="single" w:sz="4" w:space="0" w:color="000000"/>
            </w:tcBorders>
            <w:shd w:val="clear" w:color="auto" w:fill="auto"/>
            <w:vAlign w:val="center"/>
          </w:tcPr>
          <w:p w14:paraId="15C60DE9" w14:textId="77777777" w:rsidR="00417F41" w:rsidRPr="00583891" w:rsidRDefault="00417F41" w:rsidP="00417F41">
            <w:pPr>
              <w:jc w:val="center"/>
            </w:pPr>
            <w:r w:rsidRPr="00583891">
              <w:rPr>
                <w:rFonts w:ascii="Times New Roman" w:eastAsia="Times New Roman" w:hAnsi="Times New Roman"/>
                <w:sz w:val="24"/>
                <w:szCs w:val="24"/>
                <w:lang w:val="ru-RU" w:eastAsia="ru-RU"/>
              </w:rPr>
              <w:t>тыс. руб.</w:t>
            </w:r>
          </w:p>
        </w:tc>
        <w:tc>
          <w:tcPr>
            <w:tcW w:w="850" w:type="dxa"/>
            <w:tcBorders>
              <w:bottom w:val="single" w:sz="4" w:space="0" w:color="000000"/>
              <w:right w:val="single" w:sz="4" w:space="0" w:color="000000"/>
            </w:tcBorders>
            <w:shd w:val="clear" w:color="auto" w:fill="auto"/>
            <w:vAlign w:val="center"/>
          </w:tcPr>
          <w:p w14:paraId="6A104F7A"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0EC5DF21"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580DA65D"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1EB43287"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0203185F"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4BCAB83F"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3B0B2A85"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366B14CC"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45099FD7"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1D45CAC2"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19802B2D"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650527C0"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11D2D8C1"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60D21C15"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r>
      <w:tr w:rsidR="00417F41" w:rsidRPr="00583891" w14:paraId="70A132E2" w14:textId="77777777" w:rsidTr="00D84969">
        <w:trPr>
          <w:trHeight w:val="510"/>
        </w:trPr>
        <w:tc>
          <w:tcPr>
            <w:tcW w:w="1927" w:type="dxa"/>
            <w:tcBorders>
              <w:left w:val="single" w:sz="4" w:space="0" w:color="000000"/>
              <w:bottom w:val="single" w:sz="4" w:space="0" w:color="000000"/>
              <w:right w:val="single" w:sz="4" w:space="0" w:color="000000"/>
            </w:tcBorders>
            <w:shd w:val="clear" w:color="auto" w:fill="auto"/>
            <w:vAlign w:val="center"/>
          </w:tcPr>
          <w:p w14:paraId="5B5D5EDF" w14:textId="77777777" w:rsidR="00417F41" w:rsidRPr="00583891" w:rsidRDefault="00417F41" w:rsidP="00417F41">
            <w:pPr>
              <w:rPr>
                <w:lang w:val="ru-RU"/>
              </w:rPr>
            </w:pPr>
            <w:r w:rsidRPr="00583891">
              <w:rPr>
                <w:rFonts w:ascii="Times New Roman" w:eastAsia="Times New Roman" w:hAnsi="Times New Roman"/>
                <w:sz w:val="24"/>
                <w:szCs w:val="24"/>
                <w:lang w:val="ru-RU" w:eastAsia="ru-RU"/>
              </w:rPr>
              <w:t>другие налоги и обязательные сборы и платежи</w:t>
            </w:r>
          </w:p>
        </w:tc>
        <w:tc>
          <w:tcPr>
            <w:tcW w:w="738" w:type="dxa"/>
            <w:tcBorders>
              <w:bottom w:val="single" w:sz="4" w:space="0" w:color="000000"/>
              <w:right w:val="single" w:sz="4" w:space="0" w:color="000000"/>
            </w:tcBorders>
            <w:shd w:val="clear" w:color="auto" w:fill="auto"/>
            <w:vAlign w:val="center"/>
          </w:tcPr>
          <w:p w14:paraId="280D75CB" w14:textId="77777777" w:rsidR="00417F41" w:rsidRPr="00583891" w:rsidRDefault="00417F41" w:rsidP="00417F41">
            <w:pPr>
              <w:jc w:val="center"/>
            </w:pPr>
            <w:r w:rsidRPr="00583891">
              <w:rPr>
                <w:rFonts w:ascii="Times New Roman" w:eastAsia="Times New Roman" w:hAnsi="Times New Roman"/>
                <w:sz w:val="24"/>
                <w:szCs w:val="24"/>
                <w:lang w:val="ru-RU" w:eastAsia="ru-RU"/>
              </w:rPr>
              <w:t>тыс. руб.</w:t>
            </w:r>
          </w:p>
        </w:tc>
        <w:tc>
          <w:tcPr>
            <w:tcW w:w="850" w:type="dxa"/>
            <w:tcBorders>
              <w:bottom w:val="single" w:sz="4" w:space="0" w:color="000000"/>
              <w:right w:val="single" w:sz="4" w:space="0" w:color="000000"/>
            </w:tcBorders>
            <w:shd w:val="clear" w:color="auto" w:fill="auto"/>
            <w:vAlign w:val="center"/>
          </w:tcPr>
          <w:p w14:paraId="276CABFD"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0F0EC814"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451E5F76"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3941148C"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10BE212B"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690B2E15"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6CF3D60F"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6167F602"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6C558E9B"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294CAF05"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7DE31D11"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0CDF159B"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654C9BAC"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46FCF072"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r>
      <w:tr w:rsidR="00417F41" w:rsidRPr="00583891" w14:paraId="700B6578" w14:textId="77777777" w:rsidTr="00D84969">
        <w:trPr>
          <w:trHeight w:val="510"/>
        </w:trPr>
        <w:tc>
          <w:tcPr>
            <w:tcW w:w="1927" w:type="dxa"/>
            <w:tcBorders>
              <w:left w:val="single" w:sz="4" w:space="0" w:color="000000"/>
              <w:bottom w:val="single" w:sz="4" w:space="0" w:color="000000"/>
              <w:right w:val="single" w:sz="4" w:space="0" w:color="000000"/>
            </w:tcBorders>
            <w:shd w:val="clear" w:color="auto" w:fill="auto"/>
            <w:vAlign w:val="center"/>
          </w:tcPr>
          <w:p w14:paraId="7329F066" w14:textId="77777777" w:rsidR="00417F41" w:rsidRPr="00583891" w:rsidRDefault="00417F41" w:rsidP="00417F41">
            <w:pPr>
              <w:rPr>
                <w:lang w:val="ru-RU"/>
              </w:rPr>
            </w:pPr>
            <w:r w:rsidRPr="00583891">
              <w:rPr>
                <w:rFonts w:ascii="Times New Roman" w:eastAsia="Times New Roman" w:hAnsi="Times New Roman"/>
                <w:sz w:val="24"/>
                <w:szCs w:val="24"/>
                <w:lang w:val="ru-RU" w:eastAsia="ru-RU"/>
              </w:rPr>
              <w:t>Выпадающие расходы по факту предыдущего года</w:t>
            </w:r>
          </w:p>
        </w:tc>
        <w:tc>
          <w:tcPr>
            <w:tcW w:w="738" w:type="dxa"/>
            <w:tcBorders>
              <w:bottom w:val="single" w:sz="4" w:space="0" w:color="000000"/>
              <w:right w:val="single" w:sz="4" w:space="0" w:color="000000"/>
            </w:tcBorders>
            <w:shd w:val="clear" w:color="auto" w:fill="auto"/>
            <w:vAlign w:val="center"/>
          </w:tcPr>
          <w:p w14:paraId="2AF87344" w14:textId="77777777" w:rsidR="00417F41" w:rsidRPr="00583891" w:rsidRDefault="00417F41" w:rsidP="00417F41">
            <w:pPr>
              <w:jc w:val="center"/>
            </w:pPr>
            <w:r w:rsidRPr="00583891">
              <w:rPr>
                <w:rFonts w:ascii="Times New Roman" w:eastAsia="Times New Roman" w:hAnsi="Times New Roman"/>
                <w:sz w:val="24"/>
                <w:szCs w:val="24"/>
                <w:lang w:val="ru-RU" w:eastAsia="ru-RU"/>
              </w:rPr>
              <w:t>тыс. руб.</w:t>
            </w:r>
          </w:p>
        </w:tc>
        <w:tc>
          <w:tcPr>
            <w:tcW w:w="850" w:type="dxa"/>
            <w:tcBorders>
              <w:bottom w:val="single" w:sz="4" w:space="0" w:color="000000"/>
              <w:right w:val="single" w:sz="4" w:space="0" w:color="000000"/>
            </w:tcBorders>
            <w:shd w:val="clear" w:color="auto" w:fill="auto"/>
            <w:vAlign w:val="center"/>
          </w:tcPr>
          <w:p w14:paraId="186AB512"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50B14450"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3B96838F"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1841DE44"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31F89DF6"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29D0B63E"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46EC3420"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6E989407"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6E73B9AA"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68A6A8F7"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5CACEF75"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716B52A3"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3D4E3013"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c>
          <w:tcPr>
            <w:tcW w:w="850" w:type="dxa"/>
            <w:tcBorders>
              <w:bottom w:val="single" w:sz="4" w:space="0" w:color="000000"/>
              <w:right w:val="single" w:sz="4" w:space="0" w:color="000000"/>
            </w:tcBorders>
            <w:shd w:val="clear" w:color="auto" w:fill="auto"/>
            <w:vAlign w:val="center"/>
          </w:tcPr>
          <w:p w14:paraId="7B97224A" w14:textId="77777777" w:rsidR="00417F41" w:rsidRPr="00583891" w:rsidRDefault="00417F41" w:rsidP="00417F41">
            <w:pPr>
              <w:jc w:val="center"/>
            </w:pPr>
            <w:r w:rsidRPr="00583891">
              <w:rPr>
                <w:rFonts w:ascii="Times New Roman" w:eastAsia="Times New Roman" w:hAnsi="Times New Roman"/>
                <w:sz w:val="20"/>
                <w:szCs w:val="20"/>
                <w:lang w:val="ru-RU" w:eastAsia="ru-RU"/>
              </w:rPr>
              <w:t>0</w:t>
            </w:r>
          </w:p>
        </w:tc>
      </w:tr>
      <w:tr w:rsidR="00417F41" w:rsidRPr="00583891" w14:paraId="17DC52BD" w14:textId="77777777" w:rsidTr="00D84969">
        <w:trPr>
          <w:trHeight w:val="255"/>
        </w:trPr>
        <w:tc>
          <w:tcPr>
            <w:tcW w:w="1927" w:type="dxa"/>
            <w:tcBorders>
              <w:left w:val="single" w:sz="4" w:space="0" w:color="000000"/>
              <w:bottom w:val="single" w:sz="4" w:space="0" w:color="000000"/>
              <w:right w:val="single" w:sz="4" w:space="0" w:color="000000"/>
            </w:tcBorders>
            <w:shd w:val="clear" w:color="auto" w:fill="auto"/>
            <w:vAlign w:val="center"/>
          </w:tcPr>
          <w:p w14:paraId="00409EB7" w14:textId="77777777" w:rsidR="00417F41" w:rsidRPr="00583891" w:rsidRDefault="00417F41" w:rsidP="00417F41">
            <w:r w:rsidRPr="00583891">
              <w:rPr>
                <w:rFonts w:ascii="Times New Roman" w:eastAsia="Times New Roman" w:hAnsi="Times New Roman"/>
                <w:sz w:val="24"/>
                <w:szCs w:val="24"/>
                <w:lang w:val="ru-RU" w:eastAsia="ru-RU"/>
              </w:rPr>
              <w:t xml:space="preserve">Необходимая </w:t>
            </w:r>
            <w:r w:rsidRPr="00583891">
              <w:rPr>
                <w:rFonts w:ascii="Times New Roman" w:eastAsia="Times New Roman" w:hAnsi="Times New Roman"/>
                <w:sz w:val="24"/>
                <w:szCs w:val="24"/>
                <w:lang w:val="ru-RU" w:eastAsia="ru-RU"/>
              </w:rPr>
              <w:lastRenderedPageBreak/>
              <w:t>валовая выручка</w:t>
            </w:r>
          </w:p>
        </w:tc>
        <w:tc>
          <w:tcPr>
            <w:tcW w:w="738" w:type="dxa"/>
            <w:tcBorders>
              <w:bottom w:val="single" w:sz="4" w:space="0" w:color="000000"/>
              <w:right w:val="single" w:sz="4" w:space="0" w:color="000000"/>
            </w:tcBorders>
            <w:shd w:val="clear" w:color="auto" w:fill="auto"/>
            <w:vAlign w:val="center"/>
          </w:tcPr>
          <w:p w14:paraId="4A15782B" w14:textId="77777777" w:rsidR="00417F41" w:rsidRPr="00583891" w:rsidRDefault="00417F41" w:rsidP="00417F41">
            <w:pPr>
              <w:jc w:val="center"/>
            </w:pPr>
            <w:r w:rsidRPr="00583891">
              <w:rPr>
                <w:rFonts w:ascii="Times New Roman" w:eastAsia="Times New Roman" w:hAnsi="Times New Roman"/>
                <w:sz w:val="24"/>
                <w:szCs w:val="24"/>
                <w:lang w:val="ru-RU" w:eastAsia="ru-RU"/>
              </w:rPr>
              <w:lastRenderedPageBreak/>
              <w:t xml:space="preserve">тыс. </w:t>
            </w:r>
            <w:r w:rsidRPr="00583891">
              <w:rPr>
                <w:rFonts w:ascii="Times New Roman" w:eastAsia="Times New Roman" w:hAnsi="Times New Roman"/>
                <w:sz w:val="24"/>
                <w:szCs w:val="24"/>
                <w:lang w:val="ru-RU" w:eastAsia="ru-RU"/>
              </w:rPr>
              <w:lastRenderedPageBreak/>
              <w:t>руб.</w:t>
            </w:r>
          </w:p>
        </w:tc>
        <w:tc>
          <w:tcPr>
            <w:tcW w:w="850" w:type="dxa"/>
            <w:tcBorders>
              <w:bottom w:val="single" w:sz="4" w:space="0" w:color="000000"/>
              <w:right w:val="single" w:sz="4" w:space="0" w:color="000000"/>
            </w:tcBorders>
            <w:shd w:val="clear" w:color="auto" w:fill="auto"/>
            <w:vAlign w:val="center"/>
          </w:tcPr>
          <w:p w14:paraId="34AFF179" w14:textId="77777777" w:rsidR="00417F41" w:rsidRPr="00583891" w:rsidRDefault="00417F41" w:rsidP="00417F41">
            <w:pPr>
              <w:jc w:val="center"/>
            </w:pPr>
            <w:r w:rsidRPr="00583891">
              <w:rPr>
                <w:rFonts w:ascii="Times New Roman" w:eastAsia="Times New Roman" w:hAnsi="Times New Roman"/>
                <w:sz w:val="20"/>
                <w:szCs w:val="20"/>
                <w:lang w:val="ru-RU" w:eastAsia="ru-RU"/>
              </w:rPr>
              <w:lastRenderedPageBreak/>
              <w:t>17497,</w:t>
            </w:r>
            <w:r w:rsidRPr="00583891">
              <w:rPr>
                <w:rFonts w:ascii="Times New Roman" w:eastAsia="Times New Roman" w:hAnsi="Times New Roman"/>
                <w:sz w:val="20"/>
                <w:szCs w:val="20"/>
                <w:lang w:val="ru-RU" w:eastAsia="ru-RU"/>
              </w:rPr>
              <w:lastRenderedPageBreak/>
              <w:t>55</w:t>
            </w:r>
          </w:p>
        </w:tc>
        <w:tc>
          <w:tcPr>
            <w:tcW w:w="850" w:type="dxa"/>
            <w:tcBorders>
              <w:bottom w:val="single" w:sz="4" w:space="0" w:color="000000"/>
              <w:right w:val="single" w:sz="4" w:space="0" w:color="000000"/>
            </w:tcBorders>
            <w:shd w:val="clear" w:color="auto" w:fill="auto"/>
            <w:vAlign w:val="center"/>
          </w:tcPr>
          <w:p w14:paraId="5CCF8DBD" w14:textId="77777777" w:rsidR="00417F41" w:rsidRPr="00583891" w:rsidRDefault="00417F41" w:rsidP="00417F41">
            <w:pPr>
              <w:jc w:val="center"/>
            </w:pPr>
            <w:r w:rsidRPr="00583891">
              <w:rPr>
                <w:rFonts w:ascii="Times New Roman" w:eastAsia="Times New Roman" w:hAnsi="Times New Roman"/>
                <w:sz w:val="20"/>
                <w:szCs w:val="20"/>
                <w:lang w:val="ru-RU" w:eastAsia="ru-RU"/>
              </w:rPr>
              <w:lastRenderedPageBreak/>
              <w:t>18739,</w:t>
            </w:r>
            <w:r w:rsidRPr="00583891">
              <w:rPr>
                <w:rFonts w:ascii="Times New Roman" w:eastAsia="Times New Roman" w:hAnsi="Times New Roman"/>
                <w:sz w:val="20"/>
                <w:szCs w:val="20"/>
                <w:lang w:val="ru-RU" w:eastAsia="ru-RU"/>
              </w:rPr>
              <w:lastRenderedPageBreak/>
              <w:t>79</w:t>
            </w:r>
          </w:p>
        </w:tc>
        <w:tc>
          <w:tcPr>
            <w:tcW w:w="850" w:type="dxa"/>
            <w:tcBorders>
              <w:bottom w:val="single" w:sz="4" w:space="0" w:color="000000"/>
              <w:right w:val="single" w:sz="4" w:space="0" w:color="000000"/>
            </w:tcBorders>
            <w:shd w:val="clear" w:color="auto" w:fill="auto"/>
            <w:vAlign w:val="center"/>
          </w:tcPr>
          <w:p w14:paraId="217D833F" w14:textId="77777777" w:rsidR="00417F41" w:rsidRPr="00583891" w:rsidRDefault="00417F41" w:rsidP="00417F41">
            <w:pPr>
              <w:jc w:val="center"/>
            </w:pPr>
            <w:r w:rsidRPr="00583891">
              <w:rPr>
                <w:rFonts w:ascii="Times New Roman" w:eastAsia="Times New Roman" w:hAnsi="Times New Roman"/>
                <w:sz w:val="20"/>
                <w:szCs w:val="20"/>
                <w:lang w:val="ru-RU" w:eastAsia="ru-RU"/>
              </w:rPr>
              <w:lastRenderedPageBreak/>
              <w:t>19906,</w:t>
            </w:r>
            <w:r w:rsidRPr="00583891">
              <w:rPr>
                <w:rFonts w:ascii="Times New Roman" w:eastAsia="Times New Roman" w:hAnsi="Times New Roman"/>
                <w:sz w:val="20"/>
                <w:szCs w:val="20"/>
                <w:lang w:val="ru-RU" w:eastAsia="ru-RU"/>
              </w:rPr>
              <w:lastRenderedPageBreak/>
              <w:t>58</w:t>
            </w:r>
          </w:p>
        </w:tc>
        <w:tc>
          <w:tcPr>
            <w:tcW w:w="850" w:type="dxa"/>
            <w:tcBorders>
              <w:bottom w:val="single" w:sz="4" w:space="0" w:color="000000"/>
              <w:right w:val="single" w:sz="4" w:space="0" w:color="000000"/>
            </w:tcBorders>
            <w:shd w:val="clear" w:color="auto" w:fill="auto"/>
            <w:vAlign w:val="center"/>
          </w:tcPr>
          <w:p w14:paraId="6720DDD4" w14:textId="77777777" w:rsidR="00417F41" w:rsidRPr="00583891" w:rsidRDefault="00417F41" w:rsidP="00417F41">
            <w:pPr>
              <w:jc w:val="center"/>
              <w:rPr>
                <w:sz w:val="18"/>
                <w:szCs w:val="18"/>
                <w:lang w:val="ru-RU"/>
              </w:rPr>
            </w:pPr>
            <w:r w:rsidRPr="00583891">
              <w:rPr>
                <w:sz w:val="18"/>
                <w:szCs w:val="18"/>
                <w:lang w:val="ru-RU"/>
              </w:rPr>
              <w:lastRenderedPageBreak/>
              <w:t>22825,9</w:t>
            </w:r>
            <w:r w:rsidRPr="00583891">
              <w:rPr>
                <w:sz w:val="18"/>
                <w:szCs w:val="18"/>
                <w:lang w:val="ru-RU"/>
              </w:rPr>
              <w:lastRenderedPageBreak/>
              <w:t>6</w:t>
            </w:r>
          </w:p>
        </w:tc>
        <w:tc>
          <w:tcPr>
            <w:tcW w:w="850" w:type="dxa"/>
            <w:tcBorders>
              <w:bottom w:val="single" w:sz="4" w:space="0" w:color="000000"/>
              <w:right w:val="single" w:sz="4" w:space="0" w:color="000000"/>
            </w:tcBorders>
            <w:shd w:val="clear" w:color="auto" w:fill="auto"/>
            <w:vAlign w:val="center"/>
          </w:tcPr>
          <w:p w14:paraId="72EAF4F7" w14:textId="77777777" w:rsidR="00417F41" w:rsidRPr="00583891" w:rsidRDefault="00417F41" w:rsidP="00417F41">
            <w:pPr>
              <w:jc w:val="center"/>
              <w:rPr>
                <w:sz w:val="18"/>
                <w:szCs w:val="18"/>
                <w:lang w:val="ru-RU"/>
              </w:rPr>
            </w:pPr>
            <w:r w:rsidRPr="00583891">
              <w:rPr>
                <w:sz w:val="18"/>
                <w:szCs w:val="18"/>
                <w:lang w:val="ru-RU"/>
              </w:rPr>
              <w:lastRenderedPageBreak/>
              <w:t>23442,8</w:t>
            </w:r>
            <w:r w:rsidRPr="00583891">
              <w:rPr>
                <w:sz w:val="18"/>
                <w:szCs w:val="18"/>
                <w:lang w:val="ru-RU"/>
              </w:rPr>
              <w:lastRenderedPageBreak/>
              <w:t>2</w:t>
            </w:r>
          </w:p>
        </w:tc>
        <w:tc>
          <w:tcPr>
            <w:tcW w:w="850" w:type="dxa"/>
            <w:tcBorders>
              <w:bottom w:val="single" w:sz="4" w:space="0" w:color="000000"/>
              <w:right w:val="single" w:sz="4" w:space="0" w:color="000000"/>
            </w:tcBorders>
            <w:shd w:val="clear" w:color="auto" w:fill="auto"/>
            <w:vAlign w:val="center"/>
          </w:tcPr>
          <w:p w14:paraId="3AC49799" w14:textId="77777777" w:rsidR="00417F41" w:rsidRPr="00583891" w:rsidRDefault="00417F41" w:rsidP="00417F41">
            <w:pPr>
              <w:jc w:val="center"/>
              <w:rPr>
                <w:sz w:val="18"/>
                <w:szCs w:val="18"/>
                <w:lang w:val="ru-RU"/>
              </w:rPr>
            </w:pPr>
            <w:r w:rsidRPr="00583891">
              <w:rPr>
                <w:sz w:val="18"/>
                <w:szCs w:val="18"/>
                <w:lang w:val="ru-RU"/>
              </w:rPr>
              <w:lastRenderedPageBreak/>
              <w:t>24089,5</w:t>
            </w:r>
            <w:r w:rsidRPr="00583891">
              <w:rPr>
                <w:sz w:val="18"/>
                <w:szCs w:val="18"/>
                <w:lang w:val="ru-RU"/>
              </w:rPr>
              <w:lastRenderedPageBreak/>
              <w:t>4</w:t>
            </w:r>
          </w:p>
        </w:tc>
        <w:tc>
          <w:tcPr>
            <w:tcW w:w="850" w:type="dxa"/>
            <w:tcBorders>
              <w:bottom w:val="single" w:sz="4" w:space="0" w:color="000000"/>
              <w:right w:val="single" w:sz="4" w:space="0" w:color="000000"/>
            </w:tcBorders>
            <w:shd w:val="clear" w:color="auto" w:fill="auto"/>
            <w:vAlign w:val="center"/>
          </w:tcPr>
          <w:p w14:paraId="22F8A9C4" w14:textId="77777777" w:rsidR="00417F41" w:rsidRPr="00583891" w:rsidRDefault="00417F41" w:rsidP="00417F41">
            <w:pPr>
              <w:jc w:val="center"/>
              <w:rPr>
                <w:sz w:val="18"/>
                <w:szCs w:val="18"/>
                <w:lang w:val="ru-RU"/>
              </w:rPr>
            </w:pPr>
            <w:r w:rsidRPr="00583891">
              <w:rPr>
                <w:sz w:val="18"/>
                <w:szCs w:val="18"/>
                <w:lang w:val="ru-RU"/>
              </w:rPr>
              <w:lastRenderedPageBreak/>
              <w:t>25007,4</w:t>
            </w:r>
            <w:r w:rsidRPr="00583891">
              <w:rPr>
                <w:sz w:val="18"/>
                <w:szCs w:val="18"/>
                <w:lang w:val="ru-RU"/>
              </w:rPr>
              <w:lastRenderedPageBreak/>
              <w:t>5</w:t>
            </w:r>
          </w:p>
        </w:tc>
        <w:tc>
          <w:tcPr>
            <w:tcW w:w="850" w:type="dxa"/>
            <w:tcBorders>
              <w:bottom w:val="single" w:sz="4" w:space="0" w:color="000000"/>
              <w:right w:val="single" w:sz="4" w:space="0" w:color="000000"/>
            </w:tcBorders>
            <w:shd w:val="clear" w:color="auto" w:fill="auto"/>
            <w:vAlign w:val="center"/>
          </w:tcPr>
          <w:p w14:paraId="38958E3C" w14:textId="77777777" w:rsidR="00417F41" w:rsidRPr="00583891" w:rsidRDefault="00417F41" w:rsidP="00417F41">
            <w:pPr>
              <w:jc w:val="center"/>
              <w:rPr>
                <w:sz w:val="18"/>
                <w:szCs w:val="18"/>
                <w:lang w:val="ru-RU"/>
              </w:rPr>
            </w:pPr>
            <w:r w:rsidRPr="00583891">
              <w:rPr>
                <w:sz w:val="18"/>
                <w:szCs w:val="18"/>
                <w:lang w:val="ru-RU"/>
              </w:rPr>
              <w:lastRenderedPageBreak/>
              <w:t>25971,2</w:t>
            </w:r>
            <w:r w:rsidRPr="00583891">
              <w:rPr>
                <w:sz w:val="18"/>
                <w:szCs w:val="18"/>
                <w:lang w:val="ru-RU"/>
              </w:rPr>
              <w:lastRenderedPageBreak/>
              <w:t>6</w:t>
            </w:r>
          </w:p>
        </w:tc>
        <w:tc>
          <w:tcPr>
            <w:tcW w:w="850" w:type="dxa"/>
            <w:tcBorders>
              <w:bottom w:val="single" w:sz="4" w:space="0" w:color="000000"/>
              <w:right w:val="single" w:sz="4" w:space="0" w:color="000000"/>
            </w:tcBorders>
            <w:shd w:val="clear" w:color="auto" w:fill="auto"/>
            <w:vAlign w:val="center"/>
          </w:tcPr>
          <w:p w14:paraId="5C7E58F4" w14:textId="77777777" w:rsidR="00417F41" w:rsidRPr="00583891" w:rsidRDefault="00417F41" w:rsidP="00417F41">
            <w:pPr>
              <w:jc w:val="center"/>
              <w:rPr>
                <w:sz w:val="18"/>
                <w:szCs w:val="18"/>
                <w:lang w:val="ru-RU"/>
              </w:rPr>
            </w:pPr>
            <w:r w:rsidRPr="00583891">
              <w:rPr>
                <w:sz w:val="18"/>
                <w:szCs w:val="18"/>
                <w:lang w:val="ru-RU"/>
              </w:rPr>
              <w:lastRenderedPageBreak/>
              <w:t>26967,3</w:t>
            </w:r>
            <w:r w:rsidRPr="00583891">
              <w:rPr>
                <w:sz w:val="18"/>
                <w:szCs w:val="18"/>
                <w:lang w:val="ru-RU"/>
              </w:rPr>
              <w:lastRenderedPageBreak/>
              <w:t>8</w:t>
            </w:r>
          </w:p>
        </w:tc>
        <w:tc>
          <w:tcPr>
            <w:tcW w:w="850" w:type="dxa"/>
            <w:tcBorders>
              <w:bottom w:val="single" w:sz="4" w:space="0" w:color="000000"/>
              <w:right w:val="single" w:sz="4" w:space="0" w:color="000000"/>
            </w:tcBorders>
            <w:shd w:val="clear" w:color="auto" w:fill="auto"/>
            <w:vAlign w:val="center"/>
          </w:tcPr>
          <w:p w14:paraId="76277B94" w14:textId="77777777" w:rsidR="00417F41" w:rsidRPr="00583891" w:rsidRDefault="00417F41" w:rsidP="00417F41">
            <w:pPr>
              <w:jc w:val="center"/>
              <w:rPr>
                <w:sz w:val="18"/>
                <w:szCs w:val="18"/>
                <w:lang w:val="ru-RU"/>
              </w:rPr>
            </w:pPr>
            <w:r w:rsidRPr="00583891">
              <w:rPr>
                <w:sz w:val="18"/>
                <w:szCs w:val="18"/>
                <w:lang w:val="ru-RU"/>
              </w:rPr>
              <w:lastRenderedPageBreak/>
              <w:t>28004,4</w:t>
            </w:r>
            <w:r w:rsidRPr="00583891">
              <w:rPr>
                <w:sz w:val="18"/>
                <w:szCs w:val="18"/>
                <w:lang w:val="ru-RU"/>
              </w:rPr>
              <w:lastRenderedPageBreak/>
              <w:t>3</w:t>
            </w:r>
          </w:p>
        </w:tc>
        <w:tc>
          <w:tcPr>
            <w:tcW w:w="850" w:type="dxa"/>
            <w:tcBorders>
              <w:bottom w:val="single" w:sz="4" w:space="0" w:color="000000"/>
              <w:right w:val="single" w:sz="4" w:space="0" w:color="000000"/>
            </w:tcBorders>
            <w:shd w:val="clear" w:color="auto" w:fill="auto"/>
            <w:vAlign w:val="center"/>
          </w:tcPr>
          <w:p w14:paraId="63BCCF08" w14:textId="77777777" w:rsidR="00417F41" w:rsidRPr="00583891" w:rsidRDefault="00417F41" w:rsidP="00417F41">
            <w:pPr>
              <w:jc w:val="center"/>
              <w:rPr>
                <w:sz w:val="18"/>
                <w:szCs w:val="18"/>
                <w:lang w:val="ru-RU"/>
              </w:rPr>
            </w:pPr>
            <w:r w:rsidRPr="00583891">
              <w:rPr>
                <w:sz w:val="18"/>
                <w:szCs w:val="18"/>
                <w:lang w:val="ru-RU"/>
              </w:rPr>
              <w:lastRenderedPageBreak/>
              <w:t>29082,9</w:t>
            </w:r>
            <w:r w:rsidRPr="00583891">
              <w:rPr>
                <w:sz w:val="18"/>
                <w:szCs w:val="18"/>
                <w:lang w:val="ru-RU"/>
              </w:rPr>
              <w:lastRenderedPageBreak/>
              <w:t>3</w:t>
            </w:r>
          </w:p>
        </w:tc>
        <w:tc>
          <w:tcPr>
            <w:tcW w:w="850" w:type="dxa"/>
            <w:tcBorders>
              <w:bottom w:val="single" w:sz="4" w:space="0" w:color="000000"/>
              <w:right w:val="single" w:sz="4" w:space="0" w:color="000000"/>
            </w:tcBorders>
            <w:shd w:val="clear" w:color="auto" w:fill="auto"/>
            <w:vAlign w:val="center"/>
          </w:tcPr>
          <w:p w14:paraId="5D5F3FE5" w14:textId="77777777" w:rsidR="00417F41" w:rsidRPr="00583891" w:rsidRDefault="00417F41" w:rsidP="00417F41">
            <w:pPr>
              <w:jc w:val="center"/>
              <w:rPr>
                <w:sz w:val="18"/>
                <w:szCs w:val="18"/>
                <w:lang w:val="ru-RU"/>
              </w:rPr>
            </w:pPr>
            <w:r w:rsidRPr="00583891">
              <w:rPr>
                <w:sz w:val="18"/>
                <w:szCs w:val="18"/>
                <w:lang w:val="ru-RU"/>
              </w:rPr>
              <w:lastRenderedPageBreak/>
              <w:t>30204,5</w:t>
            </w:r>
            <w:r w:rsidRPr="00583891">
              <w:rPr>
                <w:sz w:val="18"/>
                <w:szCs w:val="18"/>
                <w:lang w:val="ru-RU"/>
              </w:rPr>
              <w:lastRenderedPageBreak/>
              <w:t>7</w:t>
            </w:r>
          </w:p>
        </w:tc>
        <w:tc>
          <w:tcPr>
            <w:tcW w:w="850" w:type="dxa"/>
            <w:tcBorders>
              <w:bottom w:val="single" w:sz="4" w:space="0" w:color="000000"/>
              <w:right w:val="single" w:sz="4" w:space="0" w:color="000000"/>
            </w:tcBorders>
            <w:shd w:val="clear" w:color="auto" w:fill="auto"/>
            <w:vAlign w:val="center"/>
          </w:tcPr>
          <w:p w14:paraId="2A2313CD" w14:textId="77777777" w:rsidR="00417F41" w:rsidRPr="00583891" w:rsidRDefault="00417F41" w:rsidP="00417F41">
            <w:pPr>
              <w:jc w:val="center"/>
              <w:rPr>
                <w:sz w:val="18"/>
                <w:szCs w:val="18"/>
                <w:lang w:val="ru-RU"/>
              </w:rPr>
            </w:pPr>
            <w:r w:rsidRPr="00583891">
              <w:rPr>
                <w:sz w:val="18"/>
                <w:szCs w:val="18"/>
                <w:lang w:val="ru-RU"/>
              </w:rPr>
              <w:lastRenderedPageBreak/>
              <w:t>31371,7</w:t>
            </w:r>
            <w:r w:rsidRPr="00583891">
              <w:rPr>
                <w:sz w:val="18"/>
                <w:szCs w:val="18"/>
                <w:lang w:val="ru-RU"/>
              </w:rPr>
              <w:lastRenderedPageBreak/>
              <w:t>1</w:t>
            </w:r>
          </w:p>
        </w:tc>
        <w:tc>
          <w:tcPr>
            <w:tcW w:w="850" w:type="dxa"/>
            <w:tcBorders>
              <w:bottom w:val="single" w:sz="4" w:space="0" w:color="000000"/>
              <w:right w:val="single" w:sz="4" w:space="0" w:color="000000"/>
            </w:tcBorders>
            <w:shd w:val="clear" w:color="auto" w:fill="auto"/>
            <w:vAlign w:val="center"/>
          </w:tcPr>
          <w:p w14:paraId="1EBB709F" w14:textId="77777777" w:rsidR="00417F41" w:rsidRPr="00583891" w:rsidRDefault="00417F41" w:rsidP="00417F41">
            <w:pPr>
              <w:jc w:val="center"/>
              <w:rPr>
                <w:sz w:val="18"/>
                <w:szCs w:val="18"/>
                <w:lang w:val="ru-RU"/>
              </w:rPr>
            </w:pPr>
            <w:r w:rsidRPr="00583891">
              <w:rPr>
                <w:sz w:val="18"/>
                <w:szCs w:val="18"/>
                <w:lang w:val="ru-RU"/>
              </w:rPr>
              <w:lastRenderedPageBreak/>
              <w:t>32533,9</w:t>
            </w:r>
            <w:r w:rsidRPr="00583891">
              <w:rPr>
                <w:sz w:val="18"/>
                <w:szCs w:val="18"/>
                <w:lang w:val="ru-RU"/>
              </w:rPr>
              <w:lastRenderedPageBreak/>
              <w:t>5</w:t>
            </w:r>
          </w:p>
        </w:tc>
      </w:tr>
      <w:tr w:rsidR="00417F41" w:rsidRPr="00583891" w14:paraId="06579D1D" w14:textId="77777777" w:rsidTr="00D84969">
        <w:trPr>
          <w:trHeight w:val="510"/>
        </w:trPr>
        <w:tc>
          <w:tcPr>
            <w:tcW w:w="1927" w:type="dxa"/>
            <w:tcBorders>
              <w:left w:val="single" w:sz="4" w:space="0" w:color="000000"/>
              <w:bottom w:val="single" w:sz="4" w:space="0" w:color="000000"/>
              <w:right w:val="single" w:sz="4" w:space="0" w:color="000000"/>
            </w:tcBorders>
            <w:shd w:val="clear" w:color="auto" w:fill="auto"/>
            <w:vAlign w:val="center"/>
          </w:tcPr>
          <w:p w14:paraId="7A5EE15E" w14:textId="77777777" w:rsidR="00417F41" w:rsidRPr="00583891" w:rsidRDefault="00417F41" w:rsidP="00417F41">
            <w:pPr>
              <w:rPr>
                <w:lang w:val="ru-RU"/>
              </w:rPr>
            </w:pPr>
            <w:r w:rsidRPr="00583891">
              <w:rPr>
                <w:rFonts w:ascii="Times New Roman" w:eastAsia="Times New Roman" w:hAnsi="Times New Roman"/>
                <w:sz w:val="24"/>
                <w:szCs w:val="24"/>
                <w:lang w:val="ru-RU" w:eastAsia="ru-RU"/>
              </w:rPr>
              <w:t>Тариф на производство тепловой энергии</w:t>
            </w:r>
          </w:p>
        </w:tc>
        <w:tc>
          <w:tcPr>
            <w:tcW w:w="738" w:type="dxa"/>
            <w:tcBorders>
              <w:bottom w:val="single" w:sz="4" w:space="0" w:color="000000"/>
              <w:right w:val="single" w:sz="4" w:space="0" w:color="000000"/>
            </w:tcBorders>
            <w:shd w:val="clear" w:color="auto" w:fill="auto"/>
            <w:vAlign w:val="center"/>
          </w:tcPr>
          <w:p w14:paraId="24F8C2A5" w14:textId="77777777" w:rsidR="00417F41" w:rsidRPr="00583891" w:rsidRDefault="00417F41" w:rsidP="00417F41">
            <w:pPr>
              <w:jc w:val="center"/>
            </w:pPr>
            <w:r w:rsidRPr="00583891">
              <w:rPr>
                <w:rFonts w:ascii="Times New Roman" w:eastAsia="Times New Roman" w:hAnsi="Times New Roman"/>
                <w:sz w:val="24"/>
                <w:szCs w:val="24"/>
                <w:lang w:val="ru-RU" w:eastAsia="ru-RU"/>
              </w:rPr>
              <w:t>руб./ Гкал</w:t>
            </w:r>
          </w:p>
        </w:tc>
        <w:tc>
          <w:tcPr>
            <w:tcW w:w="850" w:type="dxa"/>
            <w:tcBorders>
              <w:bottom w:val="single" w:sz="4" w:space="0" w:color="000000"/>
              <w:right w:val="single" w:sz="4" w:space="0" w:color="000000"/>
            </w:tcBorders>
            <w:shd w:val="clear" w:color="auto" w:fill="auto"/>
            <w:vAlign w:val="center"/>
          </w:tcPr>
          <w:p w14:paraId="764FF234" w14:textId="77777777" w:rsidR="00417F41" w:rsidRPr="00583891" w:rsidRDefault="00417F41" w:rsidP="00417F41">
            <w:pPr>
              <w:jc w:val="center"/>
            </w:pPr>
            <w:r w:rsidRPr="00583891">
              <w:rPr>
                <w:rFonts w:ascii="Times New Roman" w:eastAsia="Times New Roman" w:hAnsi="Times New Roman"/>
                <w:sz w:val="20"/>
                <w:szCs w:val="20"/>
                <w:lang w:val="ru-RU" w:eastAsia="ru-RU"/>
              </w:rPr>
              <w:t>1939,86</w:t>
            </w:r>
          </w:p>
        </w:tc>
        <w:tc>
          <w:tcPr>
            <w:tcW w:w="850" w:type="dxa"/>
            <w:tcBorders>
              <w:bottom w:val="single" w:sz="4" w:space="0" w:color="000000"/>
              <w:right w:val="single" w:sz="4" w:space="0" w:color="000000"/>
            </w:tcBorders>
            <w:shd w:val="clear" w:color="auto" w:fill="auto"/>
            <w:vAlign w:val="center"/>
          </w:tcPr>
          <w:p w14:paraId="740BB2EB" w14:textId="77777777" w:rsidR="00417F41" w:rsidRPr="00583891" w:rsidRDefault="00417F41" w:rsidP="00417F41">
            <w:pPr>
              <w:jc w:val="center"/>
            </w:pPr>
            <w:r w:rsidRPr="00583891">
              <w:rPr>
                <w:rFonts w:ascii="Times New Roman" w:eastAsia="Times New Roman" w:hAnsi="Times New Roman"/>
                <w:sz w:val="20"/>
                <w:szCs w:val="20"/>
                <w:lang w:val="ru-RU" w:eastAsia="ru-RU"/>
              </w:rPr>
              <w:t>2176,51</w:t>
            </w:r>
          </w:p>
        </w:tc>
        <w:tc>
          <w:tcPr>
            <w:tcW w:w="850" w:type="dxa"/>
            <w:tcBorders>
              <w:bottom w:val="single" w:sz="4" w:space="0" w:color="000000"/>
              <w:right w:val="single" w:sz="4" w:space="0" w:color="000000"/>
            </w:tcBorders>
            <w:shd w:val="clear" w:color="auto" w:fill="auto"/>
            <w:vAlign w:val="center"/>
          </w:tcPr>
          <w:p w14:paraId="7FDBCF4A" w14:textId="77777777" w:rsidR="00417F41" w:rsidRPr="00583891" w:rsidRDefault="00417F41" w:rsidP="00417F41">
            <w:pPr>
              <w:jc w:val="center"/>
            </w:pPr>
            <w:r w:rsidRPr="00583891">
              <w:rPr>
                <w:rFonts w:ascii="Times New Roman" w:eastAsia="Times New Roman" w:hAnsi="Times New Roman"/>
                <w:sz w:val="20"/>
                <w:szCs w:val="20"/>
                <w:lang w:val="ru-RU" w:eastAsia="ru-RU"/>
              </w:rPr>
              <w:t>2719,48</w:t>
            </w:r>
          </w:p>
        </w:tc>
        <w:tc>
          <w:tcPr>
            <w:tcW w:w="850" w:type="dxa"/>
            <w:tcBorders>
              <w:bottom w:val="single" w:sz="4" w:space="0" w:color="000000"/>
              <w:right w:val="single" w:sz="4" w:space="0" w:color="000000"/>
            </w:tcBorders>
            <w:shd w:val="clear" w:color="auto" w:fill="auto"/>
            <w:vAlign w:val="center"/>
          </w:tcPr>
          <w:p w14:paraId="2EAC35B5" w14:textId="77777777" w:rsidR="00417F41" w:rsidRPr="00583891" w:rsidRDefault="00417F41" w:rsidP="00417F41">
            <w:pPr>
              <w:jc w:val="center"/>
              <w:rPr>
                <w:sz w:val="20"/>
                <w:szCs w:val="20"/>
                <w:lang w:val="ru-RU"/>
              </w:rPr>
            </w:pPr>
            <w:r w:rsidRPr="00583891">
              <w:rPr>
                <w:sz w:val="20"/>
                <w:szCs w:val="20"/>
                <w:lang w:val="ru-RU"/>
              </w:rPr>
              <w:t>2623,67</w:t>
            </w:r>
          </w:p>
        </w:tc>
        <w:tc>
          <w:tcPr>
            <w:tcW w:w="850" w:type="dxa"/>
            <w:tcBorders>
              <w:bottom w:val="single" w:sz="4" w:space="0" w:color="000000"/>
              <w:right w:val="single" w:sz="4" w:space="0" w:color="000000"/>
            </w:tcBorders>
            <w:shd w:val="clear" w:color="auto" w:fill="auto"/>
            <w:vAlign w:val="center"/>
          </w:tcPr>
          <w:p w14:paraId="1F9522EB" w14:textId="77777777" w:rsidR="00417F41" w:rsidRPr="00583891" w:rsidRDefault="00417F41" w:rsidP="00417F41">
            <w:pPr>
              <w:jc w:val="center"/>
              <w:rPr>
                <w:sz w:val="20"/>
                <w:szCs w:val="20"/>
                <w:lang w:val="ru-RU"/>
              </w:rPr>
            </w:pPr>
            <w:r w:rsidRPr="00583891">
              <w:rPr>
                <w:sz w:val="20"/>
                <w:szCs w:val="20"/>
                <w:lang w:val="ru-RU"/>
              </w:rPr>
              <w:t>2694,58</w:t>
            </w:r>
          </w:p>
        </w:tc>
        <w:tc>
          <w:tcPr>
            <w:tcW w:w="850" w:type="dxa"/>
            <w:tcBorders>
              <w:bottom w:val="single" w:sz="4" w:space="0" w:color="000000"/>
              <w:right w:val="single" w:sz="4" w:space="0" w:color="000000"/>
            </w:tcBorders>
            <w:shd w:val="clear" w:color="auto" w:fill="auto"/>
            <w:vAlign w:val="center"/>
          </w:tcPr>
          <w:p w14:paraId="376953C2" w14:textId="77777777" w:rsidR="00417F41" w:rsidRPr="00583891" w:rsidRDefault="00417F41" w:rsidP="00417F41">
            <w:pPr>
              <w:jc w:val="center"/>
              <w:rPr>
                <w:sz w:val="20"/>
                <w:szCs w:val="20"/>
                <w:lang w:val="ru-RU"/>
              </w:rPr>
            </w:pPr>
            <w:r w:rsidRPr="00583891">
              <w:rPr>
                <w:sz w:val="20"/>
                <w:szCs w:val="20"/>
                <w:lang w:val="ru-RU"/>
              </w:rPr>
              <w:t>2768,91</w:t>
            </w:r>
          </w:p>
        </w:tc>
        <w:tc>
          <w:tcPr>
            <w:tcW w:w="850" w:type="dxa"/>
            <w:tcBorders>
              <w:bottom w:val="single" w:sz="4" w:space="0" w:color="000000"/>
              <w:right w:val="single" w:sz="4" w:space="0" w:color="000000"/>
            </w:tcBorders>
            <w:shd w:val="clear" w:color="auto" w:fill="auto"/>
            <w:vAlign w:val="center"/>
          </w:tcPr>
          <w:p w14:paraId="5EBF10C4" w14:textId="77777777" w:rsidR="00417F41" w:rsidRPr="00583891" w:rsidRDefault="00417F41" w:rsidP="00417F41">
            <w:pPr>
              <w:jc w:val="center"/>
              <w:rPr>
                <w:sz w:val="20"/>
                <w:szCs w:val="20"/>
                <w:lang w:val="ru-RU"/>
              </w:rPr>
            </w:pPr>
            <w:r w:rsidRPr="00583891">
              <w:rPr>
                <w:sz w:val="20"/>
                <w:szCs w:val="20"/>
                <w:lang w:val="ru-RU"/>
              </w:rPr>
              <w:t>2874,42</w:t>
            </w:r>
          </w:p>
        </w:tc>
        <w:tc>
          <w:tcPr>
            <w:tcW w:w="850" w:type="dxa"/>
            <w:tcBorders>
              <w:bottom w:val="single" w:sz="4" w:space="0" w:color="000000"/>
              <w:right w:val="single" w:sz="4" w:space="0" w:color="000000"/>
            </w:tcBorders>
            <w:shd w:val="clear" w:color="auto" w:fill="auto"/>
            <w:vAlign w:val="center"/>
          </w:tcPr>
          <w:p w14:paraId="62F3207E" w14:textId="77777777" w:rsidR="00417F41" w:rsidRPr="00583891" w:rsidRDefault="00417F41" w:rsidP="00417F41">
            <w:pPr>
              <w:jc w:val="center"/>
              <w:rPr>
                <w:sz w:val="20"/>
                <w:szCs w:val="20"/>
                <w:lang w:val="ru-RU"/>
              </w:rPr>
            </w:pPr>
            <w:r w:rsidRPr="00583891">
              <w:rPr>
                <w:sz w:val="20"/>
                <w:szCs w:val="20"/>
                <w:lang w:val="ru-RU"/>
              </w:rPr>
              <w:t>2985,09</w:t>
            </w:r>
          </w:p>
        </w:tc>
        <w:tc>
          <w:tcPr>
            <w:tcW w:w="850" w:type="dxa"/>
            <w:tcBorders>
              <w:bottom w:val="single" w:sz="4" w:space="0" w:color="000000"/>
              <w:right w:val="single" w:sz="4" w:space="0" w:color="000000"/>
            </w:tcBorders>
            <w:shd w:val="clear" w:color="auto" w:fill="auto"/>
            <w:vAlign w:val="center"/>
          </w:tcPr>
          <w:p w14:paraId="24327431" w14:textId="77777777" w:rsidR="00417F41" w:rsidRPr="00583891" w:rsidRDefault="00417F41" w:rsidP="00417F41">
            <w:pPr>
              <w:jc w:val="center"/>
              <w:rPr>
                <w:sz w:val="20"/>
                <w:szCs w:val="20"/>
                <w:lang w:val="ru-RU"/>
              </w:rPr>
            </w:pPr>
            <w:r w:rsidRPr="00583891">
              <w:rPr>
                <w:sz w:val="20"/>
                <w:szCs w:val="20"/>
                <w:lang w:val="ru-RU"/>
              </w:rPr>
              <w:t>3095,70</w:t>
            </w:r>
          </w:p>
        </w:tc>
        <w:tc>
          <w:tcPr>
            <w:tcW w:w="850" w:type="dxa"/>
            <w:tcBorders>
              <w:bottom w:val="single" w:sz="4" w:space="0" w:color="000000"/>
              <w:right w:val="single" w:sz="4" w:space="0" w:color="000000"/>
            </w:tcBorders>
            <w:shd w:val="clear" w:color="auto" w:fill="auto"/>
            <w:vAlign w:val="center"/>
          </w:tcPr>
          <w:p w14:paraId="3EA03D4A" w14:textId="77777777" w:rsidR="00417F41" w:rsidRPr="00583891" w:rsidRDefault="00417F41" w:rsidP="00417F41">
            <w:pPr>
              <w:jc w:val="center"/>
              <w:rPr>
                <w:sz w:val="20"/>
                <w:szCs w:val="20"/>
                <w:lang w:val="ru-RU"/>
              </w:rPr>
            </w:pPr>
            <w:r w:rsidRPr="00583891">
              <w:rPr>
                <w:sz w:val="20"/>
                <w:szCs w:val="20"/>
                <w:lang w:val="ru-RU"/>
              </w:rPr>
              <w:t>3218,90</w:t>
            </w:r>
          </w:p>
        </w:tc>
        <w:tc>
          <w:tcPr>
            <w:tcW w:w="850" w:type="dxa"/>
            <w:tcBorders>
              <w:bottom w:val="single" w:sz="4" w:space="0" w:color="000000"/>
              <w:right w:val="single" w:sz="4" w:space="0" w:color="000000"/>
            </w:tcBorders>
            <w:shd w:val="clear" w:color="auto" w:fill="auto"/>
            <w:vAlign w:val="center"/>
          </w:tcPr>
          <w:p w14:paraId="245C1048" w14:textId="77777777" w:rsidR="00417F41" w:rsidRPr="00583891" w:rsidRDefault="00417F41" w:rsidP="00417F41">
            <w:pPr>
              <w:jc w:val="center"/>
              <w:rPr>
                <w:sz w:val="20"/>
                <w:szCs w:val="20"/>
                <w:lang w:val="ru-RU"/>
              </w:rPr>
            </w:pPr>
            <w:r w:rsidRPr="00583891">
              <w:rPr>
                <w:sz w:val="20"/>
                <w:szCs w:val="20"/>
                <w:lang w:val="ru-RU"/>
              </w:rPr>
              <w:t>3342,87</w:t>
            </w:r>
          </w:p>
        </w:tc>
        <w:tc>
          <w:tcPr>
            <w:tcW w:w="850" w:type="dxa"/>
            <w:tcBorders>
              <w:bottom w:val="single" w:sz="4" w:space="0" w:color="000000"/>
              <w:right w:val="single" w:sz="4" w:space="0" w:color="000000"/>
            </w:tcBorders>
            <w:shd w:val="clear" w:color="auto" w:fill="auto"/>
            <w:vAlign w:val="center"/>
          </w:tcPr>
          <w:p w14:paraId="7AE9702C" w14:textId="77777777" w:rsidR="00417F41" w:rsidRPr="00583891" w:rsidRDefault="00417F41" w:rsidP="00417F41">
            <w:pPr>
              <w:jc w:val="center"/>
              <w:rPr>
                <w:sz w:val="20"/>
                <w:szCs w:val="20"/>
                <w:lang w:val="ru-RU"/>
              </w:rPr>
            </w:pPr>
            <w:r w:rsidRPr="00583891">
              <w:rPr>
                <w:sz w:val="20"/>
                <w:szCs w:val="20"/>
                <w:lang w:val="ru-RU"/>
              </w:rPr>
              <w:t>3471,79</w:t>
            </w:r>
          </w:p>
        </w:tc>
        <w:tc>
          <w:tcPr>
            <w:tcW w:w="850" w:type="dxa"/>
            <w:tcBorders>
              <w:bottom w:val="single" w:sz="4" w:space="0" w:color="000000"/>
              <w:right w:val="single" w:sz="4" w:space="0" w:color="000000"/>
            </w:tcBorders>
            <w:shd w:val="clear" w:color="auto" w:fill="auto"/>
            <w:vAlign w:val="center"/>
          </w:tcPr>
          <w:p w14:paraId="688135E7" w14:textId="77777777" w:rsidR="00417F41" w:rsidRPr="00583891" w:rsidRDefault="00417F41" w:rsidP="00417F41">
            <w:pPr>
              <w:jc w:val="center"/>
              <w:rPr>
                <w:sz w:val="20"/>
                <w:szCs w:val="20"/>
                <w:lang w:val="ru-RU"/>
              </w:rPr>
            </w:pPr>
            <w:r w:rsidRPr="00583891">
              <w:rPr>
                <w:sz w:val="20"/>
                <w:szCs w:val="20"/>
                <w:lang w:val="ru-RU"/>
              </w:rPr>
              <w:t>3605,87</w:t>
            </w:r>
          </w:p>
        </w:tc>
        <w:tc>
          <w:tcPr>
            <w:tcW w:w="850" w:type="dxa"/>
            <w:tcBorders>
              <w:bottom w:val="single" w:sz="4" w:space="0" w:color="000000"/>
              <w:right w:val="single" w:sz="4" w:space="0" w:color="000000"/>
            </w:tcBorders>
            <w:shd w:val="clear" w:color="auto" w:fill="auto"/>
            <w:vAlign w:val="center"/>
          </w:tcPr>
          <w:p w14:paraId="3FFDCABD" w14:textId="77777777" w:rsidR="00417F41" w:rsidRPr="00583891" w:rsidRDefault="00417F41" w:rsidP="00417F41">
            <w:pPr>
              <w:jc w:val="center"/>
              <w:rPr>
                <w:sz w:val="20"/>
                <w:szCs w:val="20"/>
                <w:lang w:val="ru-RU"/>
              </w:rPr>
            </w:pPr>
            <w:r w:rsidRPr="00583891">
              <w:rPr>
                <w:sz w:val="20"/>
                <w:szCs w:val="20"/>
                <w:lang w:val="ru-RU"/>
              </w:rPr>
              <w:t>3739,53</w:t>
            </w:r>
          </w:p>
        </w:tc>
      </w:tr>
    </w:tbl>
    <w:p w14:paraId="6A331CF3" w14:textId="77777777" w:rsidR="00AB19C5" w:rsidRPr="00583891" w:rsidRDefault="00AB19C5" w:rsidP="00A236A7">
      <w:pPr>
        <w:pStyle w:val="a0"/>
        <w:jc w:val="right"/>
      </w:pPr>
      <w:r w:rsidRPr="00583891">
        <w:rPr>
          <w:spacing w:val="-2"/>
        </w:rPr>
        <w:t>Т</w:t>
      </w:r>
      <w:r w:rsidRPr="00583891">
        <w:t>а</w:t>
      </w:r>
      <w:r w:rsidRPr="00583891">
        <w:rPr>
          <w:spacing w:val="1"/>
        </w:rPr>
        <w:t>б</w:t>
      </w:r>
      <w:r w:rsidRPr="00583891">
        <w:t>л</w:t>
      </w:r>
      <w:r w:rsidRPr="00583891">
        <w:rPr>
          <w:spacing w:val="1"/>
        </w:rPr>
        <w:t>и</w:t>
      </w:r>
      <w:r w:rsidRPr="00583891">
        <w:rPr>
          <w:spacing w:val="-2"/>
        </w:rPr>
        <w:t>ц</w:t>
      </w:r>
      <w:r w:rsidRPr="00583891">
        <w:t>а 14</w:t>
      </w:r>
      <w:r w:rsidRPr="00583891">
        <w:rPr>
          <w:spacing w:val="-4"/>
        </w:rPr>
        <w:t>.5.5</w:t>
      </w:r>
    </w:p>
    <w:p w14:paraId="45EA980E" w14:textId="77777777" w:rsidR="00AB19C5" w:rsidRPr="00583891" w:rsidRDefault="00AB19C5" w:rsidP="00A236A7">
      <w:pPr>
        <w:pStyle w:val="a0"/>
        <w:jc w:val="right"/>
      </w:pPr>
      <w:r w:rsidRPr="00583891">
        <w:t xml:space="preserve">Тарифно-балансовая модель передачи тепловой энергии в системе теплоснабжения в зоне деятельности теплоснабжающей организации ООО «Стройтэк» с учетом предложений по техническому перевооружению (котельная на ул. Л. Чайкиной, 3а/1). </w:t>
      </w:r>
    </w:p>
    <w:tbl>
      <w:tblPr>
        <w:tblW w:w="14565" w:type="dxa"/>
        <w:tblInd w:w="-5" w:type="dxa"/>
        <w:tblLayout w:type="fixed"/>
        <w:tblLook w:val="0000" w:firstRow="0" w:lastRow="0" w:firstColumn="0" w:lastColumn="0" w:noHBand="0" w:noVBand="0"/>
      </w:tblPr>
      <w:tblGrid>
        <w:gridCol w:w="1927"/>
        <w:gridCol w:w="738"/>
        <w:gridCol w:w="850"/>
        <w:gridCol w:w="850"/>
        <w:gridCol w:w="850"/>
        <w:gridCol w:w="850"/>
        <w:gridCol w:w="850"/>
        <w:gridCol w:w="850"/>
        <w:gridCol w:w="850"/>
        <w:gridCol w:w="850"/>
        <w:gridCol w:w="850"/>
        <w:gridCol w:w="850"/>
        <w:gridCol w:w="850"/>
        <w:gridCol w:w="850"/>
        <w:gridCol w:w="850"/>
        <w:gridCol w:w="850"/>
      </w:tblGrid>
      <w:tr w:rsidR="003046DA" w:rsidRPr="00583891" w14:paraId="2521BF2B" w14:textId="77777777" w:rsidTr="00D84969">
        <w:trPr>
          <w:trHeight w:val="255"/>
        </w:trPr>
        <w:tc>
          <w:tcPr>
            <w:tcW w:w="19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D81BA4" w14:textId="77777777" w:rsidR="003046DA" w:rsidRPr="00583891" w:rsidRDefault="003046DA" w:rsidP="003046DA">
            <w:pPr>
              <w:jc w:val="center"/>
            </w:pPr>
            <w:proofErr w:type="spellStart"/>
            <w:r w:rsidRPr="00583891">
              <w:rPr>
                <w:rFonts w:ascii="Times New Roman" w:hAnsi="Times New Roman"/>
                <w:sz w:val="24"/>
                <w:szCs w:val="24"/>
              </w:rPr>
              <w:t>Показатели</w:t>
            </w:r>
            <w:proofErr w:type="spellEnd"/>
          </w:p>
        </w:tc>
        <w:tc>
          <w:tcPr>
            <w:tcW w:w="738" w:type="dxa"/>
            <w:tcBorders>
              <w:top w:val="single" w:sz="4" w:space="0" w:color="000000"/>
              <w:bottom w:val="single" w:sz="4" w:space="0" w:color="000000"/>
              <w:right w:val="single" w:sz="4" w:space="0" w:color="000000"/>
            </w:tcBorders>
            <w:shd w:val="clear" w:color="auto" w:fill="auto"/>
            <w:vAlign w:val="center"/>
          </w:tcPr>
          <w:p w14:paraId="24A93227" w14:textId="77777777" w:rsidR="003046DA" w:rsidRPr="00583891" w:rsidRDefault="003046DA" w:rsidP="003046DA">
            <w:pPr>
              <w:jc w:val="center"/>
            </w:pPr>
            <w:proofErr w:type="spellStart"/>
            <w:r w:rsidRPr="00583891">
              <w:rPr>
                <w:rFonts w:ascii="Times New Roman" w:hAnsi="Times New Roman"/>
                <w:sz w:val="24"/>
                <w:szCs w:val="24"/>
              </w:rPr>
              <w:t>Ед</w:t>
            </w:r>
            <w:proofErr w:type="spellEnd"/>
            <w:r w:rsidRPr="00583891">
              <w:rPr>
                <w:rFonts w:ascii="Times New Roman" w:hAnsi="Times New Roman"/>
                <w:sz w:val="24"/>
                <w:szCs w:val="24"/>
              </w:rPr>
              <w:t xml:space="preserve">. </w:t>
            </w:r>
            <w:proofErr w:type="spellStart"/>
            <w:r w:rsidRPr="00583891">
              <w:rPr>
                <w:rFonts w:ascii="Times New Roman" w:hAnsi="Times New Roman"/>
                <w:sz w:val="24"/>
                <w:szCs w:val="24"/>
              </w:rPr>
              <w:t>изм</w:t>
            </w:r>
            <w:proofErr w:type="spellEnd"/>
            <w:r w:rsidRPr="00583891">
              <w:rPr>
                <w:rFonts w:ascii="Times New Roman" w:hAnsi="Times New Roman"/>
                <w:sz w:val="24"/>
                <w:szCs w:val="24"/>
              </w:rPr>
              <w:t>.</w:t>
            </w:r>
          </w:p>
        </w:tc>
        <w:tc>
          <w:tcPr>
            <w:tcW w:w="850" w:type="dxa"/>
            <w:tcBorders>
              <w:top w:val="single" w:sz="4" w:space="0" w:color="000000"/>
              <w:bottom w:val="single" w:sz="4" w:space="0" w:color="000000"/>
              <w:right w:val="single" w:sz="4" w:space="0" w:color="000000"/>
            </w:tcBorders>
            <w:shd w:val="clear" w:color="auto" w:fill="auto"/>
            <w:vAlign w:val="center"/>
          </w:tcPr>
          <w:p w14:paraId="09F5D844" w14:textId="77777777" w:rsidR="003046DA" w:rsidRPr="00583891" w:rsidRDefault="003046DA" w:rsidP="003046DA">
            <w:pPr>
              <w:jc w:val="center"/>
            </w:pPr>
            <w:r w:rsidRPr="00583891">
              <w:rPr>
                <w:rFonts w:ascii="Times New Roman" w:hAnsi="Times New Roman"/>
                <w:sz w:val="24"/>
                <w:szCs w:val="24"/>
              </w:rPr>
              <w:t>2018</w:t>
            </w:r>
          </w:p>
        </w:tc>
        <w:tc>
          <w:tcPr>
            <w:tcW w:w="850" w:type="dxa"/>
            <w:tcBorders>
              <w:top w:val="single" w:sz="4" w:space="0" w:color="000000"/>
              <w:bottom w:val="single" w:sz="4" w:space="0" w:color="000000"/>
              <w:right w:val="single" w:sz="4" w:space="0" w:color="000000"/>
            </w:tcBorders>
            <w:shd w:val="clear" w:color="auto" w:fill="auto"/>
            <w:vAlign w:val="center"/>
          </w:tcPr>
          <w:p w14:paraId="377650DE" w14:textId="77777777" w:rsidR="003046DA" w:rsidRPr="00583891" w:rsidRDefault="003046DA" w:rsidP="003046DA">
            <w:pPr>
              <w:jc w:val="center"/>
            </w:pPr>
            <w:r w:rsidRPr="00583891">
              <w:rPr>
                <w:rFonts w:ascii="Times New Roman" w:hAnsi="Times New Roman"/>
                <w:sz w:val="24"/>
                <w:szCs w:val="24"/>
              </w:rPr>
              <w:t>2019</w:t>
            </w:r>
          </w:p>
        </w:tc>
        <w:tc>
          <w:tcPr>
            <w:tcW w:w="850" w:type="dxa"/>
            <w:tcBorders>
              <w:top w:val="single" w:sz="4" w:space="0" w:color="000000"/>
              <w:bottom w:val="single" w:sz="4" w:space="0" w:color="000000"/>
              <w:right w:val="single" w:sz="4" w:space="0" w:color="000000"/>
            </w:tcBorders>
            <w:shd w:val="clear" w:color="auto" w:fill="auto"/>
            <w:vAlign w:val="center"/>
          </w:tcPr>
          <w:p w14:paraId="510915E9" w14:textId="77777777" w:rsidR="003046DA" w:rsidRPr="00583891" w:rsidRDefault="003046DA" w:rsidP="003046DA">
            <w:pPr>
              <w:jc w:val="center"/>
            </w:pPr>
            <w:r w:rsidRPr="00583891">
              <w:rPr>
                <w:rFonts w:ascii="Times New Roman" w:hAnsi="Times New Roman"/>
                <w:sz w:val="24"/>
                <w:szCs w:val="24"/>
              </w:rPr>
              <w:t>2020</w:t>
            </w:r>
          </w:p>
        </w:tc>
        <w:tc>
          <w:tcPr>
            <w:tcW w:w="850" w:type="dxa"/>
            <w:tcBorders>
              <w:top w:val="single" w:sz="4" w:space="0" w:color="000000"/>
              <w:bottom w:val="single" w:sz="4" w:space="0" w:color="000000"/>
              <w:right w:val="single" w:sz="4" w:space="0" w:color="000000"/>
            </w:tcBorders>
            <w:shd w:val="clear" w:color="auto" w:fill="auto"/>
            <w:vAlign w:val="center"/>
          </w:tcPr>
          <w:p w14:paraId="649A6D80" w14:textId="77777777" w:rsidR="003046DA" w:rsidRPr="00583891" w:rsidRDefault="003046DA" w:rsidP="003046DA">
            <w:pPr>
              <w:jc w:val="center"/>
            </w:pPr>
            <w:r w:rsidRPr="00583891">
              <w:rPr>
                <w:rFonts w:ascii="Times New Roman" w:hAnsi="Times New Roman"/>
                <w:sz w:val="24"/>
                <w:szCs w:val="24"/>
              </w:rPr>
              <w:t>2021</w:t>
            </w:r>
          </w:p>
        </w:tc>
        <w:tc>
          <w:tcPr>
            <w:tcW w:w="850" w:type="dxa"/>
            <w:tcBorders>
              <w:top w:val="single" w:sz="4" w:space="0" w:color="000000"/>
              <w:bottom w:val="single" w:sz="4" w:space="0" w:color="000000"/>
              <w:right w:val="single" w:sz="4" w:space="0" w:color="000000"/>
            </w:tcBorders>
            <w:shd w:val="clear" w:color="auto" w:fill="auto"/>
            <w:vAlign w:val="center"/>
          </w:tcPr>
          <w:p w14:paraId="1367A9E2" w14:textId="77777777" w:rsidR="003046DA" w:rsidRPr="00583891" w:rsidRDefault="003046DA" w:rsidP="003046DA">
            <w:pPr>
              <w:jc w:val="center"/>
            </w:pPr>
            <w:r w:rsidRPr="00583891">
              <w:rPr>
                <w:rFonts w:ascii="Times New Roman" w:hAnsi="Times New Roman"/>
                <w:sz w:val="24"/>
                <w:szCs w:val="24"/>
              </w:rPr>
              <w:t>2022</w:t>
            </w:r>
          </w:p>
        </w:tc>
        <w:tc>
          <w:tcPr>
            <w:tcW w:w="850" w:type="dxa"/>
            <w:tcBorders>
              <w:top w:val="single" w:sz="4" w:space="0" w:color="000000"/>
              <w:bottom w:val="single" w:sz="4" w:space="0" w:color="000000"/>
              <w:right w:val="single" w:sz="4" w:space="0" w:color="000000"/>
            </w:tcBorders>
            <w:shd w:val="clear" w:color="auto" w:fill="auto"/>
            <w:vAlign w:val="center"/>
          </w:tcPr>
          <w:p w14:paraId="0AED098A" w14:textId="77777777" w:rsidR="003046DA" w:rsidRPr="00583891" w:rsidRDefault="003046DA" w:rsidP="003046DA">
            <w:pPr>
              <w:jc w:val="center"/>
            </w:pPr>
            <w:r w:rsidRPr="00583891">
              <w:rPr>
                <w:rFonts w:ascii="Times New Roman" w:hAnsi="Times New Roman"/>
                <w:sz w:val="24"/>
                <w:szCs w:val="24"/>
              </w:rPr>
              <w:t>2023</w:t>
            </w:r>
          </w:p>
        </w:tc>
        <w:tc>
          <w:tcPr>
            <w:tcW w:w="850" w:type="dxa"/>
            <w:tcBorders>
              <w:top w:val="single" w:sz="4" w:space="0" w:color="000000"/>
              <w:bottom w:val="single" w:sz="4" w:space="0" w:color="000000"/>
              <w:right w:val="single" w:sz="4" w:space="0" w:color="000000"/>
            </w:tcBorders>
            <w:shd w:val="clear" w:color="auto" w:fill="auto"/>
            <w:vAlign w:val="center"/>
          </w:tcPr>
          <w:p w14:paraId="42939CB8" w14:textId="77777777" w:rsidR="003046DA" w:rsidRPr="00583891" w:rsidRDefault="003046DA" w:rsidP="003046DA">
            <w:pPr>
              <w:jc w:val="center"/>
            </w:pPr>
            <w:r w:rsidRPr="00583891">
              <w:rPr>
                <w:rFonts w:ascii="Times New Roman" w:hAnsi="Times New Roman"/>
                <w:sz w:val="24"/>
                <w:szCs w:val="24"/>
              </w:rPr>
              <w:t>2024</w:t>
            </w:r>
          </w:p>
        </w:tc>
        <w:tc>
          <w:tcPr>
            <w:tcW w:w="850" w:type="dxa"/>
            <w:tcBorders>
              <w:top w:val="single" w:sz="4" w:space="0" w:color="000000"/>
              <w:bottom w:val="single" w:sz="4" w:space="0" w:color="000000"/>
              <w:right w:val="single" w:sz="4" w:space="0" w:color="000000"/>
            </w:tcBorders>
            <w:shd w:val="clear" w:color="auto" w:fill="auto"/>
            <w:vAlign w:val="center"/>
          </w:tcPr>
          <w:p w14:paraId="33F0116A" w14:textId="77777777" w:rsidR="003046DA" w:rsidRPr="00583891" w:rsidRDefault="003046DA" w:rsidP="003046DA">
            <w:pPr>
              <w:jc w:val="center"/>
            </w:pPr>
            <w:r w:rsidRPr="00583891">
              <w:rPr>
                <w:rFonts w:ascii="Times New Roman" w:hAnsi="Times New Roman"/>
                <w:sz w:val="24"/>
                <w:szCs w:val="24"/>
              </w:rPr>
              <w:t>2025</w:t>
            </w:r>
          </w:p>
        </w:tc>
        <w:tc>
          <w:tcPr>
            <w:tcW w:w="850" w:type="dxa"/>
            <w:tcBorders>
              <w:top w:val="single" w:sz="4" w:space="0" w:color="000000"/>
              <w:bottom w:val="single" w:sz="4" w:space="0" w:color="000000"/>
              <w:right w:val="single" w:sz="4" w:space="0" w:color="000000"/>
            </w:tcBorders>
            <w:shd w:val="clear" w:color="auto" w:fill="auto"/>
            <w:vAlign w:val="center"/>
          </w:tcPr>
          <w:p w14:paraId="1BD8EFCB" w14:textId="77777777" w:rsidR="003046DA" w:rsidRPr="00583891" w:rsidRDefault="003046DA" w:rsidP="003046DA">
            <w:pPr>
              <w:jc w:val="center"/>
            </w:pPr>
            <w:r w:rsidRPr="00583891">
              <w:rPr>
                <w:rFonts w:ascii="Times New Roman" w:hAnsi="Times New Roman"/>
                <w:sz w:val="24"/>
                <w:szCs w:val="24"/>
              </w:rPr>
              <w:t>2026</w:t>
            </w:r>
          </w:p>
        </w:tc>
        <w:tc>
          <w:tcPr>
            <w:tcW w:w="850" w:type="dxa"/>
            <w:tcBorders>
              <w:top w:val="single" w:sz="4" w:space="0" w:color="000000"/>
              <w:bottom w:val="single" w:sz="4" w:space="0" w:color="000000"/>
              <w:right w:val="single" w:sz="4" w:space="0" w:color="000000"/>
            </w:tcBorders>
            <w:shd w:val="clear" w:color="auto" w:fill="auto"/>
            <w:vAlign w:val="center"/>
          </w:tcPr>
          <w:p w14:paraId="6C7401E1" w14:textId="77777777" w:rsidR="003046DA" w:rsidRPr="00583891" w:rsidRDefault="003046DA" w:rsidP="003046DA">
            <w:pPr>
              <w:jc w:val="center"/>
            </w:pPr>
            <w:r w:rsidRPr="00583891">
              <w:rPr>
                <w:rFonts w:ascii="Times New Roman" w:hAnsi="Times New Roman"/>
                <w:sz w:val="24"/>
                <w:szCs w:val="24"/>
              </w:rPr>
              <w:t>2027</w:t>
            </w:r>
          </w:p>
        </w:tc>
        <w:tc>
          <w:tcPr>
            <w:tcW w:w="850" w:type="dxa"/>
            <w:tcBorders>
              <w:top w:val="single" w:sz="4" w:space="0" w:color="000000"/>
              <w:bottom w:val="single" w:sz="4" w:space="0" w:color="000000"/>
              <w:right w:val="single" w:sz="4" w:space="0" w:color="000000"/>
            </w:tcBorders>
            <w:shd w:val="clear" w:color="auto" w:fill="auto"/>
            <w:vAlign w:val="center"/>
          </w:tcPr>
          <w:p w14:paraId="39790B5A" w14:textId="77777777" w:rsidR="003046DA" w:rsidRPr="00583891" w:rsidRDefault="003046DA" w:rsidP="003046DA">
            <w:pPr>
              <w:jc w:val="center"/>
            </w:pPr>
            <w:r w:rsidRPr="00583891">
              <w:rPr>
                <w:rFonts w:ascii="Times New Roman" w:hAnsi="Times New Roman"/>
                <w:sz w:val="24"/>
                <w:szCs w:val="24"/>
              </w:rPr>
              <w:t>2028</w:t>
            </w:r>
          </w:p>
        </w:tc>
        <w:tc>
          <w:tcPr>
            <w:tcW w:w="850" w:type="dxa"/>
            <w:tcBorders>
              <w:top w:val="single" w:sz="4" w:space="0" w:color="000000"/>
              <w:bottom w:val="single" w:sz="4" w:space="0" w:color="000000"/>
              <w:right w:val="single" w:sz="4" w:space="0" w:color="000000"/>
            </w:tcBorders>
            <w:shd w:val="clear" w:color="auto" w:fill="auto"/>
            <w:vAlign w:val="center"/>
          </w:tcPr>
          <w:p w14:paraId="73B543D9" w14:textId="77777777" w:rsidR="003046DA" w:rsidRPr="00583891" w:rsidRDefault="003046DA" w:rsidP="003046DA">
            <w:r w:rsidRPr="00583891">
              <w:rPr>
                <w:rFonts w:ascii="Times New Roman" w:hAnsi="Times New Roman"/>
                <w:sz w:val="24"/>
                <w:szCs w:val="24"/>
              </w:rPr>
              <w:t>2029</w:t>
            </w:r>
          </w:p>
        </w:tc>
        <w:tc>
          <w:tcPr>
            <w:tcW w:w="850" w:type="dxa"/>
            <w:tcBorders>
              <w:top w:val="single" w:sz="4" w:space="0" w:color="000000"/>
              <w:bottom w:val="single" w:sz="4" w:space="0" w:color="000000"/>
              <w:right w:val="single" w:sz="4" w:space="0" w:color="000000"/>
            </w:tcBorders>
            <w:shd w:val="clear" w:color="auto" w:fill="auto"/>
            <w:vAlign w:val="center"/>
          </w:tcPr>
          <w:p w14:paraId="0BF8D8F7" w14:textId="77777777" w:rsidR="003046DA" w:rsidRPr="00583891" w:rsidRDefault="003046DA" w:rsidP="003046DA">
            <w:r w:rsidRPr="00583891">
              <w:rPr>
                <w:rFonts w:ascii="Times New Roman" w:hAnsi="Times New Roman"/>
                <w:sz w:val="24"/>
                <w:szCs w:val="24"/>
              </w:rPr>
              <w:t>2030</w:t>
            </w:r>
          </w:p>
        </w:tc>
        <w:tc>
          <w:tcPr>
            <w:tcW w:w="850" w:type="dxa"/>
            <w:tcBorders>
              <w:top w:val="single" w:sz="4" w:space="0" w:color="000000"/>
              <w:bottom w:val="single" w:sz="4" w:space="0" w:color="000000"/>
              <w:right w:val="single" w:sz="4" w:space="0" w:color="000000"/>
            </w:tcBorders>
            <w:shd w:val="clear" w:color="auto" w:fill="auto"/>
            <w:vAlign w:val="center"/>
          </w:tcPr>
          <w:p w14:paraId="64A83C64" w14:textId="77777777" w:rsidR="003046DA" w:rsidRPr="00583891" w:rsidRDefault="003046DA" w:rsidP="003046DA">
            <w:r w:rsidRPr="00583891">
              <w:rPr>
                <w:rFonts w:ascii="Times New Roman" w:hAnsi="Times New Roman"/>
                <w:sz w:val="24"/>
                <w:szCs w:val="24"/>
              </w:rPr>
              <w:t>20</w:t>
            </w:r>
            <w:r w:rsidRPr="00583891">
              <w:rPr>
                <w:rFonts w:ascii="Times New Roman" w:hAnsi="Times New Roman"/>
                <w:sz w:val="24"/>
                <w:szCs w:val="24"/>
                <w:lang w:val="ru-RU"/>
              </w:rPr>
              <w:t>4</w:t>
            </w:r>
            <w:r w:rsidRPr="00583891">
              <w:rPr>
                <w:rFonts w:ascii="Times New Roman" w:hAnsi="Times New Roman"/>
                <w:sz w:val="24"/>
                <w:szCs w:val="24"/>
              </w:rPr>
              <w:t>1</w:t>
            </w:r>
          </w:p>
        </w:tc>
      </w:tr>
      <w:tr w:rsidR="003046DA" w:rsidRPr="00583891" w14:paraId="77D3D0C3" w14:textId="77777777" w:rsidTr="00D84969">
        <w:trPr>
          <w:trHeight w:val="255"/>
        </w:trPr>
        <w:tc>
          <w:tcPr>
            <w:tcW w:w="1927" w:type="dxa"/>
            <w:tcBorders>
              <w:left w:val="single" w:sz="4" w:space="0" w:color="000000"/>
              <w:bottom w:val="single" w:sz="4" w:space="0" w:color="000000"/>
              <w:right w:val="single" w:sz="4" w:space="0" w:color="000000"/>
            </w:tcBorders>
            <w:shd w:val="clear" w:color="auto" w:fill="auto"/>
            <w:vAlign w:val="center"/>
          </w:tcPr>
          <w:p w14:paraId="1AAF8B3F" w14:textId="77777777" w:rsidR="003046DA" w:rsidRPr="00583891" w:rsidRDefault="003046DA" w:rsidP="003046DA">
            <w:proofErr w:type="spellStart"/>
            <w:r w:rsidRPr="00583891">
              <w:rPr>
                <w:rFonts w:ascii="Times New Roman" w:hAnsi="Times New Roman"/>
                <w:sz w:val="24"/>
                <w:szCs w:val="24"/>
              </w:rPr>
              <w:t>Установленная</w:t>
            </w:r>
            <w:proofErr w:type="spellEnd"/>
            <w:r w:rsidRPr="00583891">
              <w:rPr>
                <w:rFonts w:ascii="Times New Roman" w:hAnsi="Times New Roman"/>
                <w:sz w:val="24"/>
                <w:szCs w:val="24"/>
              </w:rPr>
              <w:t xml:space="preserve"> </w:t>
            </w:r>
            <w:proofErr w:type="spellStart"/>
            <w:r w:rsidRPr="00583891">
              <w:rPr>
                <w:rFonts w:ascii="Times New Roman" w:hAnsi="Times New Roman"/>
                <w:sz w:val="24"/>
                <w:szCs w:val="24"/>
              </w:rPr>
              <w:t>тепловая</w:t>
            </w:r>
            <w:proofErr w:type="spellEnd"/>
            <w:r w:rsidRPr="00583891">
              <w:rPr>
                <w:rFonts w:ascii="Times New Roman" w:hAnsi="Times New Roman"/>
                <w:sz w:val="24"/>
                <w:szCs w:val="24"/>
              </w:rPr>
              <w:t xml:space="preserve"> </w:t>
            </w:r>
            <w:proofErr w:type="spellStart"/>
            <w:r w:rsidRPr="00583891">
              <w:rPr>
                <w:rFonts w:ascii="Times New Roman" w:hAnsi="Times New Roman"/>
                <w:sz w:val="24"/>
                <w:szCs w:val="24"/>
              </w:rPr>
              <w:t>мощность</w:t>
            </w:r>
            <w:proofErr w:type="spellEnd"/>
            <w:r w:rsidRPr="00583891">
              <w:rPr>
                <w:rFonts w:ascii="Times New Roman" w:hAnsi="Times New Roman"/>
                <w:sz w:val="24"/>
                <w:szCs w:val="24"/>
              </w:rPr>
              <w:t xml:space="preserve"> </w:t>
            </w:r>
            <w:proofErr w:type="spellStart"/>
            <w:r w:rsidRPr="00583891">
              <w:rPr>
                <w:rFonts w:ascii="Times New Roman" w:hAnsi="Times New Roman"/>
                <w:sz w:val="24"/>
                <w:szCs w:val="24"/>
              </w:rPr>
              <w:t>котельной</w:t>
            </w:r>
            <w:proofErr w:type="spellEnd"/>
          </w:p>
        </w:tc>
        <w:tc>
          <w:tcPr>
            <w:tcW w:w="738" w:type="dxa"/>
            <w:tcBorders>
              <w:bottom w:val="single" w:sz="4" w:space="0" w:color="000000"/>
              <w:right w:val="single" w:sz="4" w:space="0" w:color="000000"/>
            </w:tcBorders>
            <w:shd w:val="clear" w:color="auto" w:fill="auto"/>
            <w:vAlign w:val="center"/>
          </w:tcPr>
          <w:p w14:paraId="5B7DB352" w14:textId="77777777" w:rsidR="003046DA" w:rsidRPr="00583891" w:rsidRDefault="003046DA" w:rsidP="003046DA">
            <w:pPr>
              <w:jc w:val="center"/>
            </w:pPr>
            <w:proofErr w:type="spellStart"/>
            <w:r w:rsidRPr="00583891">
              <w:rPr>
                <w:rFonts w:ascii="Times New Roman" w:hAnsi="Times New Roman"/>
                <w:sz w:val="24"/>
                <w:szCs w:val="24"/>
              </w:rPr>
              <w:t>Гкал</w:t>
            </w:r>
            <w:proofErr w:type="spellEnd"/>
            <w:r w:rsidRPr="00583891">
              <w:rPr>
                <w:rFonts w:ascii="Times New Roman" w:hAnsi="Times New Roman"/>
                <w:sz w:val="24"/>
                <w:szCs w:val="24"/>
              </w:rPr>
              <w:t>/</w:t>
            </w:r>
            <w:proofErr w:type="spellStart"/>
            <w:r w:rsidRPr="00583891">
              <w:rPr>
                <w:rFonts w:ascii="Times New Roman" w:hAnsi="Times New Roman"/>
                <w:sz w:val="24"/>
                <w:szCs w:val="24"/>
              </w:rPr>
              <w:t>час</w:t>
            </w:r>
            <w:proofErr w:type="spellEnd"/>
          </w:p>
        </w:tc>
        <w:tc>
          <w:tcPr>
            <w:tcW w:w="850" w:type="dxa"/>
            <w:tcBorders>
              <w:bottom w:val="single" w:sz="4" w:space="0" w:color="000000"/>
              <w:right w:val="single" w:sz="4" w:space="0" w:color="000000"/>
            </w:tcBorders>
            <w:shd w:val="clear" w:color="auto" w:fill="auto"/>
            <w:vAlign w:val="center"/>
          </w:tcPr>
          <w:p w14:paraId="00553CEA" w14:textId="77777777" w:rsidR="003046DA" w:rsidRPr="00583891" w:rsidRDefault="003046DA" w:rsidP="003046DA">
            <w:pPr>
              <w:jc w:val="center"/>
            </w:pPr>
            <w:r w:rsidRPr="00583891">
              <w:rPr>
                <w:rFonts w:ascii="Times New Roman" w:hAnsi="Times New Roman"/>
                <w:sz w:val="20"/>
                <w:szCs w:val="20"/>
              </w:rPr>
              <w:t>7,05</w:t>
            </w:r>
          </w:p>
        </w:tc>
        <w:tc>
          <w:tcPr>
            <w:tcW w:w="850" w:type="dxa"/>
            <w:tcBorders>
              <w:bottom w:val="single" w:sz="4" w:space="0" w:color="000000"/>
              <w:right w:val="single" w:sz="4" w:space="0" w:color="000000"/>
            </w:tcBorders>
            <w:shd w:val="clear" w:color="auto" w:fill="auto"/>
            <w:vAlign w:val="center"/>
          </w:tcPr>
          <w:p w14:paraId="610E949A" w14:textId="77777777" w:rsidR="003046DA" w:rsidRPr="00583891" w:rsidRDefault="003046DA" w:rsidP="003046DA">
            <w:pPr>
              <w:jc w:val="center"/>
            </w:pPr>
            <w:r w:rsidRPr="00583891">
              <w:rPr>
                <w:rFonts w:ascii="Times New Roman" w:hAnsi="Times New Roman"/>
                <w:sz w:val="20"/>
                <w:szCs w:val="20"/>
              </w:rPr>
              <w:t>6,88</w:t>
            </w:r>
          </w:p>
        </w:tc>
        <w:tc>
          <w:tcPr>
            <w:tcW w:w="850" w:type="dxa"/>
            <w:tcBorders>
              <w:bottom w:val="single" w:sz="4" w:space="0" w:color="000000"/>
              <w:right w:val="single" w:sz="4" w:space="0" w:color="000000"/>
            </w:tcBorders>
            <w:shd w:val="clear" w:color="auto" w:fill="auto"/>
            <w:vAlign w:val="center"/>
          </w:tcPr>
          <w:p w14:paraId="0767CF9C" w14:textId="77777777" w:rsidR="003046DA" w:rsidRPr="00583891" w:rsidRDefault="003046DA" w:rsidP="003046DA">
            <w:pPr>
              <w:jc w:val="center"/>
            </w:pPr>
            <w:r w:rsidRPr="00583891">
              <w:rPr>
                <w:rFonts w:ascii="Times New Roman" w:hAnsi="Times New Roman"/>
                <w:sz w:val="20"/>
                <w:szCs w:val="20"/>
              </w:rPr>
              <w:t>6,88</w:t>
            </w:r>
          </w:p>
        </w:tc>
        <w:tc>
          <w:tcPr>
            <w:tcW w:w="850" w:type="dxa"/>
            <w:tcBorders>
              <w:bottom w:val="single" w:sz="4" w:space="0" w:color="000000"/>
              <w:right w:val="single" w:sz="4" w:space="0" w:color="000000"/>
            </w:tcBorders>
            <w:shd w:val="clear" w:color="auto" w:fill="auto"/>
            <w:vAlign w:val="center"/>
          </w:tcPr>
          <w:p w14:paraId="3494589B" w14:textId="77777777" w:rsidR="003046DA" w:rsidRPr="00583891" w:rsidRDefault="003046DA" w:rsidP="003046DA">
            <w:pPr>
              <w:jc w:val="center"/>
              <w:rPr>
                <w:lang w:val="ru-RU"/>
              </w:rPr>
            </w:pPr>
            <w:r w:rsidRPr="00583891">
              <w:rPr>
                <w:rFonts w:ascii="Times New Roman" w:hAnsi="Times New Roman"/>
                <w:sz w:val="20"/>
                <w:szCs w:val="20"/>
                <w:lang w:val="ru-RU"/>
              </w:rPr>
              <w:t>5,16</w:t>
            </w:r>
          </w:p>
        </w:tc>
        <w:tc>
          <w:tcPr>
            <w:tcW w:w="850" w:type="dxa"/>
            <w:tcBorders>
              <w:bottom w:val="single" w:sz="4" w:space="0" w:color="000000"/>
              <w:right w:val="single" w:sz="4" w:space="0" w:color="000000"/>
            </w:tcBorders>
            <w:shd w:val="clear" w:color="auto" w:fill="auto"/>
            <w:vAlign w:val="center"/>
          </w:tcPr>
          <w:p w14:paraId="3A181058" w14:textId="77777777" w:rsidR="003046DA" w:rsidRPr="00583891" w:rsidRDefault="003046DA" w:rsidP="003046DA">
            <w:pPr>
              <w:jc w:val="center"/>
            </w:pPr>
            <w:r w:rsidRPr="00583891">
              <w:rPr>
                <w:rFonts w:ascii="Times New Roman" w:hAnsi="Times New Roman"/>
                <w:sz w:val="20"/>
                <w:szCs w:val="20"/>
                <w:lang w:val="ru-RU"/>
              </w:rPr>
              <w:t>5,16</w:t>
            </w:r>
          </w:p>
        </w:tc>
        <w:tc>
          <w:tcPr>
            <w:tcW w:w="850" w:type="dxa"/>
            <w:tcBorders>
              <w:bottom w:val="single" w:sz="4" w:space="0" w:color="000000"/>
              <w:right w:val="single" w:sz="4" w:space="0" w:color="000000"/>
            </w:tcBorders>
            <w:shd w:val="clear" w:color="auto" w:fill="auto"/>
            <w:vAlign w:val="center"/>
          </w:tcPr>
          <w:p w14:paraId="4837D83C" w14:textId="77777777" w:rsidR="003046DA" w:rsidRPr="00583891" w:rsidRDefault="003046DA" w:rsidP="003046DA">
            <w:pPr>
              <w:jc w:val="center"/>
            </w:pPr>
            <w:r w:rsidRPr="00583891">
              <w:rPr>
                <w:rFonts w:ascii="Times New Roman" w:hAnsi="Times New Roman"/>
                <w:sz w:val="20"/>
                <w:szCs w:val="20"/>
                <w:lang w:val="ru-RU"/>
              </w:rPr>
              <w:t>5,16</w:t>
            </w:r>
          </w:p>
        </w:tc>
        <w:tc>
          <w:tcPr>
            <w:tcW w:w="850" w:type="dxa"/>
            <w:tcBorders>
              <w:bottom w:val="single" w:sz="4" w:space="0" w:color="000000"/>
              <w:right w:val="single" w:sz="4" w:space="0" w:color="000000"/>
            </w:tcBorders>
            <w:shd w:val="clear" w:color="auto" w:fill="auto"/>
            <w:vAlign w:val="center"/>
          </w:tcPr>
          <w:p w14:paraId="216F4E97" w14:textId="77777777" w:rsidR="003046DA" w:rsidRPr="00583891" w:rsidRDefault="003046DA" w:rsidP="003046DA">
            <w:pPr>
              <w:jc w:val="center"/>
            </w:pPr>
            <w:r w:rsidRPr="00583891">
              <w:rPr>
                <w:rFonts w:ascii="Times New Roman" w:hAnsi="Times New Roman"/>
                <w:sz w:val="20"/>
                <w:szCs w:val="20"/>
                <w:lang w:val="ru-RU"/>
              </w:rPr>
              <w:t>5,16</w:t>
            </w:r>
          </w:p>
        </w:tc>
        <w:tc>
          <w:tcPr>
            <w:tcW w:w="850" w:type="dxa"/>
            <w:tcBorders>
              <w:bottom w:val="single" w:sz="4" w:space="0" w:color="000000"/>
              <w:right w:val="single" w:sz="4" w:space="0" w:color="000000"/>
            </w:tcBorders>
            <w:shd w:val="clear" w:color="auto" w:fill="auto"/>
            <w:vAlign w:val="center"/>
          </w:tcPr>
          <w:p w14:paraId="4626B3B2" w14:textId="77777777" w:rsidR="003046DA" w:rsidRPr="00583891" w:rsidRDefault="003046DA" w:rsidP="003046DA">
            <w:pPr>
              <w:jc w:val="center"/>
            </w:pPr>
            <w:r w:rsidRPr="00583891">
              <w:rPr>
                <w:rFonts w:ascii="Times New Roman" w:hAnsi="Times New Roman"/>
                <w:sz w:val="20"/>
                <w:szCs w:val="20"/>
                <w:lang w:val="ru-RU"/>
              </w:rPr>
              <w:t>5,16</w:t>
            </w:r>
          </w:p>
        </w:tc>
        <w:tc>
          <w:tcPr>
            <w:tcW w:w="850" w:type="dxa"/>
            <w:tcBorders>
              <w:bottom w:val="single" w:sz="4" w:space="0" w:color="000000"/>
              <w:right w:val="single" w:sz="4" w:space="0" w:color="000000"/>
            </w:tcBorders>
            <w:shd w:val="clear" w:color="auto" w:fill="auto"/>
            <w:vAlign w:val="center"/>
          </w:tcPr>
          <w:p w14:paraId="55C8A062" w14:textId="77777777" w:rsidR="003046DA" w:rsidRPr="00583891" w:rsidRDefault="003046DA" w:rsidP="003046DA">
            <w:pPr>
              <w:jc w:val="center"/>
            </w:pPr>
            <w:r w:rsidRPr="00583891">
              <w:rPr>
                <w:rFonts w:ascii="Times New Roman" w:hAnsi="Times New Roman"/>
                <w:sz w:val="20"/>
                <w:szCs w:val="20"/>
                <w:lang w:val="ru-RU"/>
              </w:rPr>
              <w:t>5,16</w:t>
            </w:r>
          </w:p>
        </w:tc>
        <w:tc>
          <w:tcPr>
            <w:tcW w:w="850" w:type="dxa"/>
            <w:tcBorders>
              <w:bottom w:val="single" w:sz="4" w:space="0" w:color="000000"/>
              <w:right w:val="single" w:sz="4" w:space="0" w:color="000000"/>
            </w:tcBorders>
            <w:shd w:val="clear" w:color="auto" w:fill="auto"/>
            <w:vAlign w:val="center"/>
          </w:tcPr>
          <w:p w14:paraId="0CBDBEF3" w14:textId="77777777" w:rsidR="003046DA" w:rsidRPr="00583891" w:rsidRDefault="003046DA" w:rsidP="003046DA">
            <w:pPr>
              <w:jc w:val="center"/>
            </w:pPr>
            <w:r w:rsidRPr="00583891">
              <w:rPr>
                <w:rFonts w:ascii="Times New Roman" w:hAnsi="Times New Roman"/>
                <w:sz w:val="20"/>
                <w:szCs w:val="20"/>
                <w:lang w:val="ru-RU"/>
              </w:rPr>
              <w:t>5,16</w:t>
            </w:r>
          </w:p>
        </w:tc>
        <w:tc>
          <w:tcPr>
            <w:tcW w:w="850" w:type="dxa"/>
            <w:tcBorders>
              <w:bottom w:val="single" w:sz="4" w:space="0" w:color="000000"/>
              <w:right w:val="single" w:sz="4" w:space="0" w:color="000000"/>
            </w:tcBorders>
            <w:shd w:val="clear" w:color="auto" w:fill="auto"/>
            <w:vAlign w:val="center"/>
          </w:tcPr>
          <w:p w14:paraId="6653209B" w14:textId="77777777" w:rsidR="003046DA" w:rsidRPr="00583891" w:rsidRDefault="003046DA" w:rsidP="003046DA">
            <w:pPr>
              <w:jc w:val="center"/>
            </w:pPr>
            <w:r w:rsidRPr="00583891">
              <w:rPr>
                <w:rFonts w:ascii="Times New Roman" w:hAnsi="Times New Roman"/>
                <w:sz w:val="20"/>
                <w:szCs w:val="20"/>
                <w:lang w:val="ru-RU"/>
              </w:rPr>
              <w:t>5,16</w:t>
            </w:r>
          </w:p>
        </w:tc>
        <w:tc>
          <w:tcPr>
            <w:tcW w:w="850" w:type="dxa"/>
            <w:tcBorders>
              <w:bottom w:val="single" w:sz="4" w:space="0" w:color="000000"/>
              <w:right w:val="single" w:sz="4" w:space="0" w:color="000000"/>
            </w:tcBorders>
            <w:shd w:val="clear" w:color="auto" w:fill="auto"/>
            <w:vAlign w:val="center"/>
          </w:tcPr>
          <w:p w14:paraId="1E16BA38" w14:textId="77777777" w:rsidR="003046DA" w:rsidRPr="00583891" w:rsidRDefault="003046DA" w:rsidP="003046DA">
            <w:pPr>
              <w:jc w:val="center"/>
            </w:pPr>
            <w:r w:rsidRPr="00583891">
              <w:rPr>
                <w:rFonts w:ascii="Times New Roman" w:hAnsi="Times New Roman"/>
                <w:sz w:val="20"/>
                <w:szCs w:val="20"/>
                <w:lang w:val="ru-RU"/>
              </w:rPr>
              <w:t>5,16</w:t>
            </w:r>
          </w:p>
        </w:tc>
        <w:tc>
          <w:tcPr>
            <w:tcW w:w="850" w:type="dxa"/>
            <w:tcBorders>
              <w:bottom w:val="single" w:sz="4" w:space="0" w:color="000000"/>
              <w:right w:val="single" w:sz="4" w:space="0" w:color="000000"/>
            </w:tcBorders>
            <w:shd w:val="clear" w:color="auto" w:fill="auto"/>
            <w:vAlign w:val="center"/>
          </w:tcPr>
          <w:p w14:paraId="68F2BD00" w14:textId="77777777" w:rsidR="003046DA" w:rsidRPr="00583891" w:rsidRDefault="003046DA" w:rsidP="003046DA">
            <w:pPr>
              <w:jc w:val="center"/>
            </w:pPr>
            <w:r w:rsidRPr="00583891">
              <w:rPr>
                <w:rFonts w:ascii="Times New Roman" w:hAnsi="Times New Roman"/>
                <w:sz w:val="20"/>
                <w:szCs w:val="20"/>
                <w:lang w:val="ru-RU"/>
              </w:rPr>
              <w:t>5,16</w:t>
            </w:r>
          </w:p>
        </w:tc>
        <w:tc>
          <w:tcPr>
            <w:tcW w:w="850" w:type="dxa"/>
            <w:tcBorders>
              <w:bottom w:val="single" w:sz="4" w:space="0" w:color="000000"/>
              <w:right w:val="single" w:sz="4" w:space="0" w:color="000000"/>
            </w:tcBorders>
            <w:shd w:val="clear" w:color="auto" w:fill="auto"/>
            <w:vAlign w:val="center"/>
          </w:tcPr>
          <w:p w14:paraId="43498DDB" w14:textId="77777777" w:rsidR="003046DA" w:rsidRPr="00583891" w:rsidRDefault="003046DA" w:rsidP="003046DA">
            <w:pPr>
              <w:jc w:val="center"/>
            </w:pPr>
            <w:r w:rsidRPr="00583891">
              <w:rPr>
                <w:rFonts w:ascii="Times New Roman" w:hAnsi="Times New Roman"/>
                <w:sz w:val="20"/>
                <w:szCs w:val="20"/>
                <w:lang w:val="ru-RU"/>
              </w:rPr>
              <w:t>5,16</w:t>
            </w:r>
          </w:p>
        </w:tc>
      </w:tr>
      <w:tr w:rsidR="003046DA" w:rsidRPr="00583891" w14:paraId="6CCB93E0" w14:textId="77777777" w:rsidTr="00D84969">
        <w:trPr>
          <w:trHeight w:val="255"/>
        </w:trPr>
        <w:tc>
          <w:tcPr>
            <w:tcW w:w="1927" w:type="dxa"/>
            <w:tcBorders>
              <w:left w:val="single" w:sz="4" w:space="0" w:color="000000"/>
              <w:bottom w:val="single" w:sz="4" w:space="0" w:color="000000"/>
              <w:right w:val="single" w:sz="4" w:space="0" w:color="000000"/>
            </w:tcBorders>
            <w:shd w:val="clear" w:color="auto" w:fill="auto"/>
            <w:vAlign w:val="center"/>
          </w:tcPr>
          <w:p w14:paraId="13FCD09D" w14:textId="77777777" w:rsidR="003046DA" w:rsidRPr="00583891" w:rsidRDefault="003046DA" w:rsidP="003046DA">
            <w:proofErr w:type="spellStart"/>
            <w:r w:rsidRPr="00583891">
              <w:rPr>
                <w:rFonts w:ascii="Times New Roman" w:hAnsi="Times New Roman"/>
                <w:sz w:val="24"/>
                <w:szCs w:val="24"/>
              </w:rPr>
              <w:t>Ввод</w:t>
            </w:r>
            <w:proofErr w:type="spellEnd"/>
            <w:r w:rsidRPr="00583891">
              <w:rPr>
                <w:rFonts w:ascii="Times New Roman" w:hAnsi="Times New Roman"/>
                <w:sz w:val="24"/>
                <w:szCs w:val="24"/>
              </w:rPr>
              <w:t xml:space="preserve"> </w:t>
            </w:r>
            <w:proofErr w:type="spellStart"/>
            <w:r w:rsidRPr="00583891">
              <w:rPr>
                <w:rFonts w:ascii="Times New Roman" w:hAnsi="Times New Roman"/>
                <w:sz w:val="24"/>
                <w:szCs w:val="24"/>
              </w:rPr>
              <w:t>мощности</w:t>
            </w:r>
            <w:proofErr w:type="spellEnd"/>
          </w:p>
        </w:tc>
        <w:tc>
          <w:tcPr>
            <w:tcW w:w="738" w:type="dxa"/>
            <w:tcBorders>
              <w:bottom w:val="single" w:sz="4" w:space="0" w:color="000000"/>
              <w:right w:val="single" w:sz="4" w:space="0" w:color="000000"/>
            </w:tcBorders>
            <w:shd w:val="clear" w:color="auto" w:fill="auto"/>
            <w:vAlign w:val="center"/>
          </w:tcPr>
          <w:p w14:paraId="64DBCF9B" w14:textId="77777777" w:rsidR="003046DA" w:rsidRPr="00583891" w:rsidRDefault="003046DA" w:rsidP="003046DA">
            <w:pPr>
              <w:jc w:val="center"/>
            </w:pPr>
            <w:proofErr w:type="spellStart"/>
            <w:r w:rsidRPr="00583891">
              <w:rPr>
                <w:rFonts w:ascii="Times New Roman" w:hAnsi="Times New Roman"/>
                <w:sz w:val="24"/>
                <w:szCs w:val="24"/>
              </w:rPr>
              <w:t>Гкал</w:t>
            </w:r>
            <w:proofErr w:type="spellEnd"/>
            <w:r w:rsidRPr="00583891">
              <w:rPr>
                <w:rFonts w:ascii="Times New Roman" w:hAnsi="Times New Roman"/>
                <w:sz w:val="24"/>
                <w:szCs w:val="24"/>
              </w:rPr>
              <w:t>/</w:t>
            </w:r>
            <w:proofErr w:type="spellStart"/>
            <w:r w:rsidRPr="00583891">
              <w:rPr>
                <w:rFonts w:ascii="Times New Roman" w:hAnsi="Times New Roman"/>
                <w:sz w:val="24"/>
                <w:szCs w:val="24"/>
              </w:rPr>
              <w:t>час</w:t>
            </w:r>
            <w:proofErr w:type="spellEnd"/>
          </w:p>
        </w:tc>
        <w:tc>
          <w:tcPr>
            <w:tcW w:w="850" w:type="dxa"/>
            <w:tcBorders>
              <w:bottom w:val="single" w:sz="4" w:space="0" w:color="000000"/>
              <w:right w:val="single" w:sz="4" w:space="0" w:color="000000"/>
            </w:tcBorders>
            <w:shd w:val="clear" w:color="auto" w:fill="auto"/>
            <w:vAlign w:val="center"/>
          </w:tcPr>
          <w:p w14:paraId="5FB84C77" w14:textId="77777777" w:rsidR="003046DA" w:rsidRPr="00583891" w:rsidRDefault="003046DA" w:rsidP="003046DA">
            <w:pPr>
              <w:snapToGrid w:val="0"/>
              <w:jc w:val="center"/>
              <w:rPr>
                <w:rFonts w:ascii="Times New Roman" w:hAnsi="Times New Roman"/>
                <w:sz w:val="20"/>
                <w:szCs w:val="20"/>
              </w:rPr>
            </w:pPr>
          </w:p>
        </w:tc>
        <w:tc>
          <w:tcPr>
            <w:tcW w:w="850" w:type="dxa"/>
            <w:tcBorders>
              <w:bottom w:val="single" w:sz="4" w:space="0" w:color="000000"/>
              <w:right w:val="single" w:sz="4" w:space="0" w:color="000000"/>
            </w:tcBorders>
            <w:shd w:val="clear" w:color="auto" w:fill="auto"/>
            <w:vAlign w:val="center"/>
          </w:tcPr>
          <w:p w14:paraId="3C5A654C" w14:textId="77777777" w:rsidR="003046DA" w:rsidRPr="00583891" w:rsidRDefault="003046DA" w:rsidP="003046DA">
            <w:pPr>
              <w:snapToGrid w:val="0"/>
              <w:jc w:val="center"/>
              <w:rPr>
                <w:rFonts w:ascii="Times New Roman" w:hAnsi="Times New Roman"/>
                <w:sz w:val="20"/>
                <w:szCs w:val="20"/>
              </w:rPr>
            </w:pPr>
          </w:p>
        </w:tc>
        <w:tc>
          <w:tcPr>
            <w:tcW w:w="850" w:type="dxa"/>
            <w:tcBorders>
              <w:bottom w:val="single" w:sz="4" w:space="0" w:color="000000"/>
              <w:right w:val="single" w:sz="4" w:space="0" w:color="000000"/>
            </w:tcBorders>
            <w:shd w:val="clear" w:color="auto" w:fill="auto"/>
            <w:vAlign w:val="center"/>
          </w:tcPr>
          <w:p w14:paraId="72ECD5F2" w14:textId="77777777" w:rsidR="003046DA" w:rsidRPr="00583891" w:rsidRDefault="003046DA" w:rsidP="003046DA">
            <w:pPr>
              <w:snapToGrid w:val="0"/>
              <w:jc w:val="center"/>
              <w:rPr>
                <w:rFonts w:ascii="Times New Roman" w:hAnsi="Times New Roman"/>
                <w:sz w:val="20"/>
                <w:szCs w:val="20"/>
              </w:rPr>
            </w:pPr>
          </w:p>
        </w:tc>
        <w:tc>
          <w:tcPr>
            <w:tcW w:w="850" w:type="dxa"/>
            <w:tcBorders>
              <w:bottom w:val="single" w:sz="4" w:space="0" w:color="000000"/>
              <w:right w:val="single" w:sz="4" w:space="0" w:color="000000"/>
            </w:tcBorders>
            <w:shd w:val="clear" w:color="auto" w:fill="auto"/>
            <w:vAlign w:val="center"/>
          </w:tcPr>
          <w:p w14:paraId="02D88DBE" w14:textId="77777777" w:rsidR="003046DA" w:rsidRPr="00583891" w:rsidRDefault="003046DA" w:rsidP="003046DA">
            <w:pPr>
              <w:snapToGrid w:val="0"/>
              <w:jc w:val="center"/>
              <w:rPr>
                <w:rFonts w:ascii="Times New Roman" w:hAnsi="Times New Roman"/>
                <w:sz w:val="20"/>
                <w:szCs w:val="20"/>
              </w:rPr>
            </w:pPr>
          </w:p>
        </w:tc>
        <w:tc>
          <w:tcPr>
            <w:tcW w:w="850" w:type="dxa"/>
            <w:tcBorders>
              <w:bottom w:val="single" w:sz="4" w:space="0" w:color="000000"/>
            </w:tcBorders>
            <w:shd w:val="clear" w:color="auto" w:fill="auto"/>
            <w:vAlign w:val="center"/>
          </w:tcPr>
          <w:p w14:paraId="48C269FF" w14:textId="77777777" w:rsidR="003046DA" w:rsidRPr="00583891" w:rsidRDefault="003046DA" w:rsidP="003046DA">
            <w:pPr>
              <w:snapToGrid w:val="0"/>
              <w:jc w:val="center"/>
              <w:rPr>
                <w:rFonts w:ascii="Times New Roman" w:hAnsi="Times New Roman"/>
                <w:sz w:val="20"/>
                <w:szCs w:val="20"/>
              </w:rPr>
            </w:pPr>
          </w:p>
        </w:tc>
        <w:tc>
          <w:tcPr>
            <w:tcW w:w="850" w:type="dxa"/>
            <w:tcBorders>
              <w:left w:val="single" w:sz="4" w:space="0" w:color="000000"/>
              <w:bottom w:val="single" w:sz="4" w:space="0" w:color="000000"/>
              <w:right w:val="single" w:sz="4" w:space="0" w:color="000000"/>
            </w:tcBorders>
            <w:shd w:val="clear" w:color="auto" w:fill="auto"/>
            <w:vAlign w:val="center"/>
          </w:tcPr>
          <w:p w14:paraId="6569296A" w14:textId="77777777" w:rsidR="003046DA" w:rsidRPr="00583891" w:rsidRDefault="003046DA" w:rsidP="003046DA">
            <w:pPr>
              <w:snapToGrid w:val="0"/>
              <w:jc w:val="center"/>
              <w:rPr>
                <w:rFonts w:ascii="Times New Roman" w:hAnsi="Times New Roman"/>
                <w:sz w:val="20"/>
                <w:szCs w:val="20"/>
              </w:rPr>
            </w:pPr>
          </w:p>
        </w:tc>
        <w:tc>
          <w:tcPr>
            <w:tcW w:w="850" w:type="dxa"/>
            <w:tcBorders>
              <w:bottom w:val="single" w:sz="4" w:space="0" w:color="000000"/>
              <w:right w:val="single" w:sz="4" w:space="0" w:color="000000"/>
            </w:tcBorders>
            <w:shd w:val="clear" w:color="auto" w:fill="auto"/>
            <w:vAlign w:val="center"/>
          </w:tcPr>
          <w:p w14:paraId="0E66A6D2" w14:textId="77777777" w:rsidR="003046DA" w:rsidRPr="00583891" w:rsidRDefault="003046DA" w:rsidP="003046DA">
            <w:pPr>
              <w:snapToGrid w:val="0"/>
              <w:jc w:val="center"/>
              <w:rPr>
                <w:rFonts w:ascii="Times New Roman" w:hAnsi="Times New Roman"/>
                <w:sz w:val="20"/>
                <w:szCs w:val="20"/>
              </w:rPr>
            </w:pPr>
          </w:p>
        </w:tc>
        <w:tc>
          <w:tcPr>
            <w:tcW w:w="850" w:type="dxa"/>
            <w:tcBorders>
              <w:bottom w:val="single" w:sz="4" w:space="0" w:color="000000"/>
              <w:right w:val="single" w:sz="4" w:space="0" w:color="000000"/>
            </w:tcBorders>
            <w:shd w:val="clear" w:color="auto" w:fill="auto"/>
            <w:vAlign w:val="center"/>
          </w:tcPr>
          <w:p w14:paraId="131A7B91" w14:textId="77777777" w:rsidR="003046DA" w:rsidRPr="00583891" w:rsidRDefault="003046DA" w:rsidP="003046DA">
            <w:pPr>
              <w:snapToGrid w:val="0"/>
              <w:jc w:val="center"/>
              <w:rPr>
                <w:rFonts w:ascii="Times New Roman" w:hAnsi="Times New Roman"/>
                <w:sz w:val="20"/>
                <w:szCs w:val="20"/>
              </w:rPr>
            </w:pPr>
          </w:p>
        </w:tc>
        <w:tc>
          <w:tcPr>
            <w:tcW w:w="850" w:type="dxa"/>
            <w:tcBorders>
              <w:bottom w:val="single" w:sz="4" w:space="0" w:color="000000"/>
              <w:right w:val="single" w:sz="4" w:space="0" w:color="000000"/>
            </w:tcBorders>
            <w:shd w:val="clear" w:color="auto" w:fill="auto"/>
            <w:vAlign w:val="center"/>
          </w:tcPr>
          <w:p w14:paraId="7A0322C5" w14:textId="77777777" w:rsidR="003046DA" w:rsidRPr="00583891" w:rsidRDefault="003046DA" w:rsidP="003046DA">
            <w:pPr>
              <w:snapToGrid w:val="0"/>
              <w:jc w:val="center"/>
              <w:rPr>
                <w:rFonts w:ascii="Times New Roman" w:hAnsi="Times New Roman"/>
                <w:sz w:val="20"/>
                <w:szCs w:val="20"/>
              </w:rPr>
            </w:pPr>
          </w:p>
        </w:tc>
        <w:tc>
          <w:tcPr>
            <w:tcW w:w="850" w:type="dxa"/>
            <w:tcBorders>
              <w:bottom w:val="single" w:sz="4" w:space="0" w:color="000000"/>
              <w:right w:val="single" w:sz="4" w:space="0" w:color="000000"/>
            </w:tcBorders>
            <w:shd w:val="clear" w:color="auto" w:fill="auto"/>
            <w:vAlign w:val="center"/>
          </w:tcPr>
          <w:p w14:paraId="6559C923" w14:textId="77777777" w:rsidR="003046DA" w:rsidRPr="00583891" w:rsidRDefault="003046DA" w:rsidP="003046DA">
            <w:pPr>
              <w:snapToGrid w:val="0"/>
              <w:jc w:val="center"/>
              <w:rPr>
                <w:rFonts w:ascii="Times New Roman" w:hAnsi="Times New Roman"/>
                <w:sz w:val="20"/>
                <w:szCs w:val="20"/>
              </w:rPr>
            </w:pPr>
          </w:p>
        </w:tc>
        <w:tc>
          <w:tcPr>
            <w:tcW w:w="850" w:type="dxa"/>
            <w:tcBorders>
              <w:bottom w:val="single" w:sz="4" w:space="0" w:color="000000"/>
              <w:right w:val="single" w:sz="4" w:space="0" w:color="000000"/>
            </w:tcBorders>
            <w:shd w:val="clear" w:color="auto" w:fill="auto"/>
            <w:vAlign w:val="center"/>
          </w:tcPr>
          <w:p w14:paraId="4086415F" w14:textId="77777777" w:rsidR="003046DA" w:rsidRPr="00583891" w:rsidRDefault="003046DA" w:rsidP="003046DA">
            <w:pPr>
              <w:snapToGrid w:val="0"/>
              <w:jc w:val="center"/>
              <w:rPr>
                <w:rFonts w:ascii="Times New Roman" w:hAnsi="Times New Roman"/>
                <w:sz w:val="20"/>
                <w:szCs w:val="20"/>
              </w:rPr>
            </w:pPr>
          </w:p>
        </w:tc>
        <w:tc>
          <w:tcPr>
            <w:tcW w:w="850" w:type="dxa"/>
            <w:tcBorders>
              <w:bottom w:val="single" w:sz="4" w:space="0" w:color="000000"/>
              <w:right w:val="single" w:sz="4" w:space="0" w:color="000000"/>
            </w:tcBorders>
            <w:shd w:val="clear" w:color="auto" w:fill="auto"/>
            <w:vAlign w:val="center"/>
          </w:tcPr>
          <w:p w14:paraId="7986A470" w14:textId="77777777" w:rsidR="003046DA" w:rsidRPr="00583891" w:rsidRDefault="003046DA" w:rsidP="003046DA">
            <w:pPr>
              <w:snapToGrid w:val="0"/>
              <w:rPr>
                <w:rFonts w:ascii="Times New Roman" w:hAnsi="Times New Roman"/>
                <w:sz w:val="20"/>
                <w:szCs w:val="20"/>
              </w:rPr>
            </w:pPr>
          </w:p>
        </w:tc>
        <w:tc>
          <w:tcPr>
            <w:tcW w:w="850" w:type="dxa"/>
            <w:tcBorders>
              <w:bottom w:val="single" w:sz="4" w:space="0" w:color="000000"/>
              <w:right w:val="single" w:sz="4" w:space="0" w:color="000000"/>
            </w:tcBorders>
            <w:shd w:val="clear" w:color="auto" w:fill="auto"/>
            <w:vAlign w:val="center"/>
          </w:tcPr>
          <w:p w14:paraId="3D5F4F1A" w14:textId="77777777" w:rsidR="003046DA" w:rsidRPr="00583891" w:rsidRDefault="003046DA" w:rsidP="003046DA">
            <w:pPr>
              <w:snapToGrid w:val="0"/>
              <w:rPr>
                <w:rFonts w:ascii="Times New Roman" w:hAnsi="Times New Roman"/>
                <w:sz w:val="20"/>
                <w:szCs w:val="20"/>
              </w:rPr>
            </w:pPr>
          </w:p>
        </w:tc>
        <w:tc>
          <w:tcPr>
            <w:tcW w:w="850" w:type="dxa"/>
            <w:tcBorders>
              <w:bottom w:val="single" w:sz="4" w:space="0" w:color="000000"/>
              <w:right w:val="single" w:sz="4" w:space="0" w:color="000000"/>
            </w:tcBorders>
            <w:shd w:val="clear" w:color="auto" w:fill="auto"/>
            <w:vAlign w:val="center"/>
          </w:tcPr>
          <w:p w14:paraId="0C6A8060" w14:textId="77777777" w:rsidR="003046DA" w:rsidRPr="00583891" w:rsidRDefault="003046DA" w:rsidP="003046DA">
            <w:pPr>
              <w:snapToGrid w:val="0"/>
              <w:rPr>
                <w:rFonts w:ascii="Times New Roman" w:hAnsi="Times New Roman"/>
                <w:sz w:val="20"/>
                <w:szCs w:val="20"/>
              </w:rPr>
            </w:pPr>
          </w:p>
        </w:tc>
      </w:tr>
      <w:tr w:rsidR="003046DA" w:rsidRPr="00583891" w14:paraId="140725C7" w14:textId="77777777" w:rsidTr="00D84969">
        <w:trPr>
          <w:trHeight w:val="255"/>
        </w:trPr>
        <w:tc>
          <w:tcPr>
            <w:tcW w:w="1927" w:type="dxa"/>
            <w:tcBorders>
              <w:left w:val="single" w:sz="4" w:space="0" w:color="000000"/>
              <w:bottom w:val="single" w:sz="4" w:space="0" w:color="000000"/>
              <w:right w:val="single" w:sz="4" w:space="0" w:color="000000"/>
            </w:tcBorders>
            <w:shd w:val="clear" w:color="auto" w:fill="auto"/>
            <w:vAlign w:val="center"/>
          </w:tcPr>
          <w:p w14:paraId="58F4F0A2" w14:textId="77777777" w:rsidR="003046DA" w:rsidRPr="00583891" w:rsidRDefault="003046DA" w:rsidP="003046DA">
            <w:proofErr w:type="spellStart"/>
            <w:r w:rsidRPr="00583891">
              <w:rPr>
                <w:rFonts w:ascii="Times New Roman" w:hAnsi="Times New Roman"/>
                <w:sz w:val="24"/>
                <w:szCs w:val="24"/>
              </w:rPr>
              <w:t>Вывод</w:t>
            </w:r>
            <w:proofErr w:type="spellEnd"/>
            <w:r w:rsidRPr="00583891">
              <w:rPr>
                <w:rFonts w:ascii="Times New Roman" w:hAnsi="Times New Roman"/>
                <w:sz w:val="24"/>
                <w:szCs w:val="24"/>
              </w:rPr>
              <w:t xml:space="preserve"> </w:t>
            </w:r>
            <w:proofErr w:type="spellStart"/>
            <w:r w:rsidRPr="00583891">
              <w:rPr>
                <w:rFonts w:ascii="Times New Roman" w:hAnsi="Times New Roman"/>
                <w:sz w:val="24"/>
                <w:szCs w:val="24"/>
              </w:rPr>
              <w:t>мощности</w:t>
            </w:r>
            <w:proofErr w:type="spellEnd"/>
          </w:p>
        </w:tc>
        <w:tc>
          <w:tcPr>
            <w:tcW w:w="738" w:type="dxa"/>
            <w:tcBorders>
              <w:bottom w:val="single" w:sz="4" w:space="0" w:color="000000"/>
              <w:right w:val="single" w:sz="4" w:space="0" w:color="000000"/>
            </w:tcBorders>
            <w:shd w:val="clear" w:color="auto" w:fill="auto"/>
            <w:vAlign w:val="center"/>
          </w:tcPr>
          <w:p w14:paraId="47C06539" w14:textId="77777777" w:rsidR="003046DA" w:rsidRPr="00583891" w:rsidRDefault="003046DA" w:rsidP="003046DA">
            <w:pPr>
              <w:jc w:val="center"/>
            </w:pPr>
            <w:proofErr w:type="spellStart"/>
            <w:r w:rsidRPr="00583891">
              <w:rPr>
                <w:rFonts w:ascii="Times New Roman" w:hAnsi="Times New Roman"/>
                <w:sz w:val="24"/>
                <w:szCs w:val="24"/>
              </w:rPr>
              <w:t>Гкал</w:t>
            </w:r>
            <w:proofErr w:type="spellEnd"/>
            <w:r w:rsidRPr="00583891">
              <w:rPr>
                <w:rFonts w:ascii="Times New Roman" w:hAnsi="Times New Roman"/>
                <w:sz w:val="24"/>
                <w:szCs w:val="24"/>
              </w:rPr>
              <w:t>/</w:t>
            </w:r>
            <w:proofErr w:type="spellStart"/>
            <w:r w:rsidRPr="00583891">
              <w:rPr>
                <w:rFonts w:ascii="Times New Roman" w:hAnsi="Times New Roman"/>
                <w:sz w:val="24"/>
                <w:szCs w:val="24"/>
              </w:rPr>
              <w:t>час</w:t>
            </w:r>
            <w:proofErr w:type="spellEnd"/>
          </w:p>
        </w:tc>
        <w:tc>
          <w:tcPr>
            <w:tcW w:w="850" w:type="dxa"/>
            <w:tcBorders>
              <w:bottom w:val="single" w:sz="4" w:space="0" w:color="000000"/>
              <w:right w:val="single" w:sz="4" w:space="0" w:color="000000"/>
            </w:tcBorders>
            <w:shd w:val="clear" w:color="auto" w:fill="auto"/>
            <w:vAlign w:val="center"/>
          </w:tcPr>
          <w:p w14:paraId="3AF8048A" w14:textId="77777777" w:rsidR="003046DA" w:rsidRPr="00583891" w:rsidRDefault="003046DA" w:rsidP="003046DA">
            <w:pPr>
              <w:jc w:val="center"/>
            </w:pPr>
            <w:r w:rsidRPr="00583891">
              <w:rPr>
                <w:rFonts w:ascii="Times New Roman" w:hAnsi="Times New Roman"/>
                <w:sz w:val="20"/>
                <w:szCs w:val="20"/>
              </w:rPr>
              <w:t>2,1</w:t>
            </w:r>
          </w:p>
        </w:tc>
        <w:tc>
          <w:tcPr>
            <w:tcW w:w="850" w:type="dxa"/>
            <w:tcBorders>
              <w:bottom w:val="single" w:sz="4" w:space="0" w:color="000000"/>
              <w:right w:val="single" w:sz="4" w:space="0" w:color="000000"/>
            </w:tcBorders>
            <w:shd w:val="clear" w:color="auto" w:fill="auto"/>
            <w:vAlign w:val="center"/>
          </w:tcPr>
          <w:p w14:paraId="57D2EAE3" w14:textId="77777777" w:rsidR="003046DA" w:rsidRPr="00583891" w:rsidRDefault="003046DA" w:rsidP="003046DA">
            <w:pPr>
              <w:jc w:val="center"/>
            </w:pPr>
            <w:r w:rsidRPr="00583891">
              <w:rPr>
                <w:rFonts w:ascii="Times New Roman" w:hAnsi="Times New Roman"/>
                <w:sz w:val="20"/>
                <w:szCs w:val="20"/>
              </w:rPr>
              <w:t>0,17</w:t>
            </w:r>
          </w:p>
        </w:tc>
        <w:tc>
          <w:tcPr>
            <w:tcW w:w="850" w:type="dxa"/>
            <w:tcBorders>
              <w:bottom w:val="single" w:sz="4" w:space="0" w:color="000000"/>
              <w:right w:val="single" w:sz="4" w:space="0" w:color="000000"/>
            </w:tcBorders>
            <w:shd w:val="clear" w:color="auto" w:fill="auto"/>
            <w:vAlign w:val="center"/>
          </w:tcPr>
          <w:p w14:paraId="5189EE9D" w14:textId="77777777" w:rsidR="003046DA" w:rsidRPr="00583891" w:rsidRDefault="003046DA" w:rsidP="003046DA">
            <w:pPr>
              <w:snapToGrid w:val="0"/>
              <w:jc w:val="center"/>
              <w:rPr>
                <w:rFonts w:ascii="Times New Roman" w:hAnsi="Times New Roman"/>
                <w:sz w:val="20"/>
                <w:szCs w:val="20"/>
              </w:rPr>
            </w:pPr>
          </w:p>
        </w:tc>
        <w:tc>
          <w:tcPr>
            <w:tcW w:w="850" w:type="dxa"/>
            <w:tcBorders>
              <w:bottom w:val="single" w:sz="4" w:space="0" w:color="000000"/>
              <w:right w:val="single" w:sz="4" w:space="0" w:color="000000"/>
            </w:tcBorders>
            <w:shd w:val="clear" w:color="auto" w:fill="auto"/>
            <w:vAlign w:val="center"/>
          </w:tcPr>
          <w:p w14:paraId="3393E94F" w14:textId="77777777" w:rsidR="003046DA" w:rsidRPr="00583891" w:rsidRDefault="003046DA" w:rsidP="003046DA">
            <w:pPr>
              <w:snapToGrid w:val="0"/>
              <w:jc w:val="center"/>
              <w:rPr>
                <w:rFonts w:ascii="Times New Roman" w:hAnsi="Times New Roman"/>
                <w:sz w:val="20"/>
                <w:szCs w:val="20"/>
              </w:rPr>
            </w:pPr>
          </w:p>
        </w:tc>
        <w:tc>
          <w:tcPr>
            <w:tcW w:w="850" w:type="dxa"/>
            <w:tcBorders>
              <w:bottom w:val="single" w:sz="4" w:space="0" w:color="000000"/>
              <w:right w:val="single" w:sz="4" w:space="0" w:color="000000"/>
            </w:tcBorders>
            <w:shd w:val="clear" w:color="auto" w:fill="auto"/>
            <w:vAlign w:val="center"/>
          </w:tcPr>
          <w:p w14:paraId="4C6A413B" w14:textId="77777777" w:rsidR="003046DA" w:rsidRPr="00583891" w:rsidRDefault="003046DA" w:rsidP="003046DA">
            <w:pPr>
              <w:snapToGrid w:val="0"/>
              <w:jc w:val="center"/>
              <w:rPr>
                <w:rFonts w:ascii="Times New Roman" w:hAnsi="Times New Roman"/>
                <w:sz w:val="20"/>
                <w:szCs w:val="20"/>
              </w:rPr>
            </w:pPr>
          </w:p>
        </w:tc>
        <w:tc>
          <w:tcPr>
            <w:tcW w:w="850" w:type="dxa"/>
            <w:tcBorders>
              <w:bottom w:val="single" w:sz="4" w:space="0" w:color="000000"/>
              <w:right w:val="single" w:sz="4" w:space="0" w:color="000000"/>
            </w:tcBorders>
            <w:shd w:val="clear" w:color="auto" w:fill="auto"/>
            <w:vAlign w:val="center"/>
          </w:tcPr>
          <w:p w14:paraId="235563DB" w14:textId="77777777" w:rsidR="003046DA" w:rsidRPr="00583891" w:rsidRDefault="003046DA" w:rsidP="003046DA">
            <w:pPr>
              <w:snapToGrid w:val="0"/>
              <w:jc w:val="center"/>
              <w:rPr>
                <w:rFonts w:ascii="Times New Roman" w:hAnsi="Times New Roman"/>
                <w:sz w:val="20"/>
                <w:szCs w:val="20"/>
              </w:rPr>
            </w:pPr>
          </w:p>
        </w:tc>
        <w:tc>
          <w:tcPr>
            <w:tcW w:w="850" w:type="dxa"/>
            <w:tcBorders>
              <w:bottom w:val="single" w:sz="4" w:space="0" w:color="000000"/>
              <w:right w:val="single" w:sz="4" w:space="0" w:color="000000"/>
            </w:tcBorders>
            <w:shd w:val="clear" w:color="auto" w:fill="auto"/>
            <w:vAlign w:val="center"/>
          </w:tcPr>
          <w:p w14:paraId="1DE47FDC" w14:textId="77777777" w:rsidR="003046DA" w:rsidRPr="00583891" w:rsidRDefault="003046DA" w:rsidP="003046DA">
            <w:pPr>
              <w:snapToGrid w:val="0"/>
              <w:jc w:val="center"/>
              <w:rPr>
                <w:rFonts w:ascii="Times New Roman" w:hAnsi="Times New Roman"/>
                <w:sz w:val="20"/>
                <w:szCs w:val="20"/>
              </w:rPr>
            </w:pPr>
          </w:p>
        </w:tc>
        <w:tc>
          <w:tcPr>
            <w:tcW w:w="850" w:type="dxa"/>
            <w:tcBorders>
              <w:bottom w:val="single" w:sz="4" w:space="0" w:color="000000"/>
              <w:right w:val="single" w:sz="4" w:space="0" w:color="000000"/>
            </w:tcBorders>
            <w:shd w:val="clear" w:color="auto" w:fill="auto"/>
            <w:vAlign w:val="center"/>
          </w:tcPr>
          <w:p w14:paraId="6209D058" w14:textId="77777777" w:rsidR="003046DA" w:rsidRPr="00583891" w:rsidRDefault="003046DA" w:rsidP="003046DA">
            <w:pPr>
              <w:snapToGrid w:val="0"/>
              <w:jc w:val="center"/>
              <w:rPr>
                <w:rFonts w:ascii="Times New Roman" w:hAnsi="Times New Roman"/>
                <w:sz w:val="20"/>
                <w:szCs w:val="20"/>
              </w:rPr>
            </w:pPr>
          </w:p>
        </w:tc>
        <w:tc>
          <w:tcPr>
            <w:tcW w:w="850" w:type="dxa"/>
            <w:tcBorders>
              <w:bottom w:val="single" w:sz="4" w:space="0" w:color="000000"/>
              <w:right w:val="single" w:sz="4" w:space="0" w:color="000000"/>
            </w:tcBorders>
            <w:shd w:val="clear" w:color="auto" w:fill="auto"/>
            <w:vAlign w:val="center"/>
          </w:tcPr>
          <w:p w14:paraId="2D8AAD5E" w14:textId="77777777" w:rsidR="003046DA" w:rsidRPr="00583891" w:rsidRDefault="003046DA" w:rsidP="003046DA">
            <w:pPr>
              <w:snapToGrid w:val="0"/>
              <w:jc w:val="center"/>
              <w:rPr>
                <w:rFonts w:ascii="Times New Roman" w:hAnsi="Times New Roman"/>
                <w:sz w:val="20"/>
                <w:szCs w:val="20"/>
              </w:rPr>
            </w:pPr>
          </w:p>
        </w:tc>
        <w:tc>
          <w:tcPr>
            <w:tcW w:w="850" w:type="dxa"/>
            <w:tcBorders>
              <w:bottom w:val="single" w:sz="4" w:space="0" w:color="000000"/>
              <w:right w:val="single" w:sz="4" w:space="0" w:color="000000"/>
            </w:tcBorders>
            <w:shd w:val="clear" w:color="auto" w:fill="auto"/>
            <w:vAlign w:val="center"/>
          </w:tcPr>
          <w:p w14:paraId="3C29AA1E" w14:textId="77777777" w:rsidR="003046DA" w:rsidRPr="00583891" w:rsidRDefault="003046DA" w:rsidP="003046DA">
            <w:pPr>
              <w:snapToGrid w:val="0"/>
              <w:jc w:val="center"/>
              <w:rPr>
                <w:rFonts w:ascii="Times New Roman" w:hAnsi="Times New Roman"/>
                <w:sz w:val="20"/>
                <w:szCs w:val="20"/>
              </w:rPr>
            </w:pPr>
          </w:p>
        </w:tc>
        <w:tc>
          <w:tcPr>
            <w:tcW w:w="850" w:type="dxa"/>
            <w:tcBorders>
              <w:bottom w:val="single" w:sz="4" w:space="0" w:color="000000"/>
              <w:right w:val="single" w:sz="4" w:space="0" w:color="000000"/>
            </w:tcBorders>
            <w:shd w:val="clear" w:color="auto" w:fill="auto"/>
            <w:vAlign w:val="center"/>
          </w:tcPr>
          <w:p w14:paraId="257018DE" w14:textId="77777777" w:rsidR="003046DA" w:rsidRPr="00583891" w:rsidRDefault="003046DA" w:rsidP="003046DA">
            <w:pPr>
              <w:snapToGrid w:val="0"/>
              <w:jc w:val="center"/>
              <w:rPr>
                <w:rFonts w:ascii="Times New Roman" w:hAnsi="Times New Roman"/>
                <w:sz w:val="20"/>
                <w:szCs w:val="20"/>
              </w:rPr>
            </w:pPr>
          </w:p>
        </w:tc>
        <w:tc>
          <w:tcPr>
            <w:tcW w:w="850" w:type="dxa"/>
            <w:tcBorders>
              <w:bottom w:val="single" w:sz="4" w:space="0" w:color="000000"/>
              <w:right w:val="single" w:sz="4" w:space="0" w:color="000000"/>
            </w:tcBorders>
            <w:shd w:val="clear" w:color="auto" w:fill="auto"/>
            <w:vAlign w:val="center"/>
          </w:tcPr>
          <w:p w14:paraId="5876B990" w14:textId="77777777" w:rsidR="003046DA" w:rsidRPr="00583891" w:rsidRDefault="003046DA" w:rsidP="003046DA">
            <w:pPr>
              <w:snapToGrid w:val="0"/>
              <w:rPr>
                <w:rFonts w:ascii="Times New Roman" w:hAnsi="Times New Roman"/>
                <w:sz w:val="20"/>
                <w:szCs w:val="20"/>
              </w:rPr>
            </w:pPr>
          </w:p>
        </w:tc>
        <w:tc>
          <w:tcPr>
            <w:tcW w:w="850" w:type="dxa"/>
            <w:tcBorders>
              <w:bottom w:val="single" w:sz="4" w:space="0" w:color="000000"/>
              <w:right w:val="single" w:sz="4" w:space="0" w:color="000000"/>
            </w:tcBorders>
            <w:shd w:val="clear" w:color="auto" w:fill="auto"/>
            <w:vAlign w:val="center"/>
          </w:tcPr>
          <w:p w14:paraId="5DB9BD00" w14:textId="77777777" w:rsidR="003046DA" w:rsidRPr="00583891" w:rsidRDefault="003046DA" w:rsidP="003046DA">
            <w:pPr>
              <w:snapToGrid w:val="0"/>
              <w:rPr>
                <w:rFonts w:ascii="Times New Roman" w:hAnsi="Times New Roman"/>
                <w:sz w:val="20"/>
                <w:szCs w:val="20"/>
              </w:rPr>
            </w:pPr>
          </w:p>
        </w:tc>
        <w:tc>
          <w:tcPr>
            <w:tcW w:w="850" w:type="dxa"/>
            <w:tcBorders>
              <w:bottom w:val="single" w:sz="4" w:space="0" w:color="000000"/>
              <w:right w:val="single" w:sz="4" w:space="0" w:color="000000"/>
            </w:tcBorders>
            <w:shd w:val="clear" w:color="auto" w:fill="auto"/>
            <w:vAlign w:val="center"/>
          </w:tcPr>
          <w:p w14:paraId="39949439" w14:textId="77777777" w:rsidR="003046DA" w:rsidRPr="00583891" w:rsidRDefault="003046DA" w:rsidP="003046DA">
            <w:pPr>
              <w:snapToGrid w:val="0"/>
              <w:rPr>
                <w:rFonts w:ascii="Times New Roman" w:hAnsi="Times New Roman"/>
                <w:sz w:val="20"/>
                <w:szCs w:val="20"/>
              </w:rPr>
            </w:pPr>
          </w:p>
        </w:tc>
      </w:tr>
      <w:tr w:rsidR="003046DA" w:rsidRPr="00583891" w14:paraId="47DF6432" w14:textId="77777777" w:rsidTr="00D84969">
        <w:trPr>
          <w:trHeight w:val="255"/>
        </w:trPr>
        <w:tc>
          <w:tcPr>
            <w:tcW w:w="1927" w:type="dxa"/>
            <w:tcBorders>
              <w:left w:val="single" w:sz="4" w:space="0" w:color="000000"/>
              <w:bottom w:val="single" w:sz="4" w:space="0" w:color="000000"/>
              <w:right w:val="single" w:sz="4" w:space="0" w:color="000000"/>
            </w:tcBorders>
            <w:shd w:val="clear" w:color="auto" w:fill="auto"/>
            <w:vAlign w:val="center"/>
          </w:tcPr>
          <w:p w14:paraId="7140F950" w14:textId="77777777" w:rsidR="003046DA" w:rsidRPr="00583891" w:rsidRDefault="003046DA" w:rsidP="003046DA">
            <w:proofErr w:type="spellStart"/>
            <w:r w:rsidRPr="00583891">
              <w:rPr>
                <w:rFonts w:ascii="Times New Roman" w:hAnsi="Times New Roman"/>
                <w:sz w:val="24"/>
                <w:szCs w:val="24"/>
              </w:rPr>
              <w:t>Средневзвешенный</w:t>
            </w:r>
            <w:proofErr w:type="spellEnd"/>
            <w:r w:rsidRPr="00583891">
              <w:rPr>
                <w:rFonts w:ascii="Times New Roman" w:hAnsi="Times New Roman"/>
                <w:sz w:val="24"/>
                <w:szCs w:val="24"/>
              </w:rPr>
              <w:t xml:space="preserve"> </w:t>
            </w:r>
            <w:proofErr w:type="spellStart"/>
            <w:r w:rsidRPr="00583891">
              <w:rPr>
                <w:rFonts w:ascii="Times New Roman" w:hAnsi="Times New Roman"/>
                <w:sz w:val="24"/>
                <w:szCs w:val="24"/>
              </w:rPr>
              <w:t>срок</w:t>
            </w:r>
            <w:proofErr w:type="spellEnd"/>
            <w:r w:rsidRPr="00583891">
              <w:rPr>
                <w:rFonts w:ascii="Times New Roman" w:hAnsi="Times New Roman"/>
                <w:sz w:val="24"/>
                <w:szCs w:val="24"/>
              </w:rPr>
              <w:t xml:space="preserve"> </w:t>
            </w:r>
            <w:proofErr w:type="spellStart"/>
            <w:r w:rsidRPr="00583891">
              <w:rPr>
                <w:rFonts w:ascii="Times New Roman" w:hAnsi="Times New Roman"/>
                <w:sz w:val="24"/>
                <w:szCs w:val="24"/>
              </w:rPr>
              <w:t>службы</w:t>
            </w:r>
            <w:proofErr w:type="spellEnd"/>
          </w:p>
        </w:tc>
        <w:tc>
          <w:tcPr>
            <w:tcW w:w="738" w:type="dxa"/>
            <w:tcBorders>
              <w:bottom w:val="single" w:sz="4" w:space="0" w:color="000000"/>
              <w:right w:val="single" w:sz="4" w:space="0" w:color="000000"/>
            </w:tcBorders>
            <w:shd w:val="clear" w:color="auto" w:fill="auto"/>
            <w:vAlign w:val="center"/>
          </w:tcPr>
          <w:p w14:paraId="64A970D7" w14:textId="77777777" w:rsidR="003046DA" w:rsidRPr="00583891" w:rsidRDefault="003046DA" w:rsidP="003046DA">
            <w:pPr>
              <w:jc w:val="center"/>
            </w:pPr>
            <w:proofErr w:type="spellStart"/>
            <w:r w:rsidRPr="00583891">
              <w:rPr>
                <w:rFonts w:ascii="Times New Roman" w:hAnsi="Times New Roman"/>
                <w:sz w:val="24"/>
                <w:szCs w:val="24"/>
              </w:rPr>
              <w:t>лет</w:t>
            </w:r>
            <w:proofErr w:type="spellEnd"/>
          </w:p>
        </w:tc>
        <w:tc>
          <w:tcPr>
            <w:tcW w:w="850" w:type="dxa"/>
            <w:tcBorders>
              <w:bottom w:val="single" w:sz="4" w:space="0" w:color="000000"/>
              <w:right w:val="single" w:sz="4" w:space="0" w:color="000000"/>
            </w:tcBorders>
            <w:shd w:val="clear" w:color="auto" w:fill="auto"/>
            <w:vAlign w:val="center"/>
          </w:tcPr>
          <w:p w14:paraId="535ACED5" w14:textId="77777777" w:rsidR="003046DA" w:rsidRPr="00583891" w:rsidRDefault="003046DA" w:rsidP="003046DA">
            <w:pPr>
              <w:snapToGrid w:val="0"/>
              <w:jc w:val="center"/>
              <w:rPr>
                <w:rFonts w:ascii="Times New Roman" w:hAnsi="Times New Roman"/>
                <w:sz w:val="20"/>
                <w:szCs w:val="20"/>
              </w:rPr>
            </w:pPr>
          </w:p>
        </w:tc>
        <w:tc>
          <w:tcPr>
            <w:tcW w:w="850" w:type="dxa"/>
            <w:tcBorders>
              <w:bottom w:val="single" w:sz="4" w:space="0" w:color="000000"/>
              <w:right w:val="single" w:sz="4" w:space="0" w:color="000000"/>
            </w:tcBorders>
            <w:shd w:val="clear" w:color="auto" w:fill="auto"/>
            <w:vAlign w:val="center"/>
          </w:tcPr>
          <w:p w14:paraId="5DBD9C57" w14:textId="77777777" w:rsidR="003046DA" w:rsidRPr="00583891" w:rsidRDefault="003046DA" w:rsidP="003046DA">
            <w:pPr>
              <w:snapToGrid w:val="0"/>
              <w:jc w:val="center"/>
              <w:rPr>
                <w:rFonts w:ascii="Times New Roman" w:hAnsi="Times New Roman"/>
                <w:sz w:val="20"/>
                <w:szCs w:val="20"/>
              </w:rPr>
            </w:pPr>
          </w:p>
        </w:tc>
        <w:tc>
          <w:tcPr>
            <w:tcW w:w="850" w:type="dxa"/>
            <w:tcBorders>
              <w:bottom w:val="single" w:sz="4" w:space="0" w:color="000000"/>
              <w:right w:val="single" w:sz="4" w:space="0" w:color="000000"/>
            </w:tcBorders>
            <w:shd w:val="clear" w:color="auto" w:fill="auto"/>
            <w:vAlign w:val="center"/>
          </w:tcPr>
          <w:p w14:paraId="4E23A313" w14:textId="77777777" w:rsidR="003046DA" w:rsidRPr="00583891" w:rsidRDefault="003046DA" w:rsidP="003046DA">
            <w:pPr>
              <w:snapToGrid w:val="0"/>
              <w:jc w:val="center"/>
              <w:rPr>
                <w:rFonts w:ascii="Times New Roman" w:hAnsi="Times New Roman"/>
                <w:sz w:val="20"/>
                <w:szCs w:val="20"/>
              </w:rPr>
            </w:pPr>
          </w:p>
        </w:tc>
        <w:tc>
          <w:tcPr>
            <w:tcW w:w="850" w:type="dxa"/>
            <w:tcBorders>
              <w:bottom w:val="single" w:sz="4" w:space="0" w:color="000000"/>
              <w:right w:val="single" w:sz="4" w:space="0" w:color="000000"/>
            </w:tcBorders>
            <w:shd w:val="clear" w:color="auto" w:fill="auto"/>
            <w:vAlign w:val="center"/>
          </w:tcPr>
          <w:p w14:paraId="4833F834" w14:textId="77777777" w:rsidR="003046DA" w:rsidRPr="00583891" w:rsidRDefault="003046DA" w:rsidP="003046DA">
            <w:pPr>
              <w:snapToGrid w:val="0"/>
              <w:jc w:val="center"/>
              <w:rPr>
                <w:rFonts w:ascii="Times New Roman" w:hAnsi="Times New Roman"/>
                <w:sz w:val="20"/>
                <w:szCs w:val="20"/>
              </w:rPr>
            </w:pPr>
          </w:p>
        </w:tc>
        <w:tc>
          <w:tcPr>
            <w:tcW w:w="850" w:type="dxa"/>
            <w:tcBorders>
              <w:bottom w:val="single" w:sz="4" w:space="0" w:color="000000"/>
              <w:right w:val="single" w:sz="4" w:space="0" w:color="000000"/>
            </w:tcBorders>
            <w:shd w:val="clear" w:color="auto" w:fill="auto"/>
            <w:vAlign w:val="center"/>
          </w:tcPr>
          <w:p w14:paraId="0CC5B6BD" w14:textId="77777777" w:rsidR="003046DA" w:rsidRPr="00583891" w:rsidRDefault="003046DA" w:rsidP="003046DA">
            <w:pPr>
              <w:snapToGrid w:val="0"/>
              <w:jc w:val="center"/>
              <w:rPr>
                <w:rFonts w:ascii="Times New Roman" w:hAnsi="Times New Roman"/>
                <w:sz w:val="20"/>
                <w:szCs w:val="20"/>
              </w:rPr>
            </w:pPr>
          </w:p>
        </w:tc>
        <w:tc>
          <w:tcPr>
            <w:tcW w:w="850" w:type="dxa"/>
            <w:tcBorders>
              <w:bottom w:val="single" w:sz="4" w:space="0" w:color="000000"/>
              <w:right w:val="single" w:sz="4" w:space="0" w:color="000000"/>
            </w:tcBorders>
            <w:shd w:val="clear" w:color="auto" w:fill="auto"/>
            <w:vAlign w:val="center"/>
          </w:tcPr>
          <w:p w14:paraId="18002DF4" w14:textId="77777777" w:rsidR="003046DA" w:rsidRPr="00583891" w:rsidRDefault="003046DA" w:rsidP="003046DA">
            <w:pPr>
              <w:snapToGrid w:val="0"/>
              <w:jc w:val="center"/>
              <w:rPr>
                <w:rFonts w:ascii="Times New Roman" w:hAnsi="Times New Roman"/>
                <w:sz w:val="20"/>
                <w:szCs w:val="20"/>
              </w:rPr>
            </w:pPr>
          </w:p>
        </w:tc>
        <w:tc>
          <w:tcPr>
            <w:tcW w:w="850" w:type="dxa"/>
            <w:tcBorders>
              <w:bottom w:val="single" w:sz="4" w:space="0" w:color="000000"/>
              <w:right w:val="single" w:sz="4" w:space="0" w:color="000000"/>
            </w:tcBorders>
            <w:shd w:val="clear" w:color="auto" w:fill="auto"/>
            <w:vAlign w:val="center"/>
          </w:tcPr>
          <w:p w14:paraId="59EFB372" w14:textId="77777777" w:rsidR="003046DA" w:rsidRPr="00583891" w:rsidRDefault="003046DA" w:rsidP="003046DA">
            <w:pPr>
              <w:snapToGrid w:val="0"/>
              <w:jc w:val="center"/>
              <w:rPr>
                <w:rFonts w:ascii="Times New Roman" w:hAnsi="Times New Roman"/>
                <w:sz w:val="20"/>
                <w:szCs w:val="20"/>
              </w:rPr>
            </w:pPr>
          </w:p>
        </w:tc>
        <w:tc>
          <w:tcPr>
            <w:tcW w:w="850" w:type="dxa"/>
            <w:tcBorders>
              <w:bottom w:val="single" w:sz="4" w:space="0" w:color="000000"/>
              <w:right w:val="single" w:sz="4" w:space="0" w:color="000000"/>
            </w:tcBorders>
            <w:shd w:val="clear" w:color="auto" w:fill="auto"/>
            <w:vAlign w:val="center"/>
          </w:tcPr>
          <w:p w14:paraId="5BC3F308" w14:textId="77777777" w:rsidR="003046DA" w:rsidRPr="00583891" w:rsidRDefault="003046DA" w:rsidP="003046DA">
            <w:pPr>
              <w:snapToGrid w:val="0"/>
              <w:jc w:val="center"/>
              <w:rPr>
                <w:rFonts w:ascii="Times New Roman" w:hAnsi="Times New Roman"/>
                <w:sz w:val="20"/>
                <w:szCs w:val="20"/>
              </w:rPr>
            </w:pPr>
          </w:p>
        </w:tc>
        <w:tc>
          <w:tcPr>
            <w:tcW w:w="850" w:type="dxa"/>
            <w:tcBorders>
              <w:bottom w:val="single" w:sz="4" w:space="0" w:color="000000"/>
              <w:right w:val="single" w:sz="4" w:space="0" w:color="000000"/>
            </w:tcBorders>
            <w:shd w:val="clear" w:color="auto" w:fill="auto"/>
            <w:vAlign w:val="center"/>
          </w:tcPr>
          <w:p w14:paraId="074F52DA" w14:textId="77777777" w:rsidR="003046DA" w:rsidRPr="00583891" w:rsidRDefault="003046DA" w:rsidP="003046DA">
            <w:pPr>
              <w:snapToGrid w:val="0"/>
              <w:jc w:val="center"/>
              <w:rPr>
                <w:rFonts w:ascii="Times New Roman" w:hAnsi="Times New Roman"/>
                <w:sz w:val="20"/>
                <w:szCs w:val="20"/>
              </w:rPr>
            </w:pPr>
          </w:p>
        </w:tc>
        <w:tc>
          <w:tcPr>
            <w:tcW w:w="850" w:type="dxa"/>
            <w:tcBorders>
              <w:bottom w:val="single" w:sz="4" w:space="0" w:color="000000"/>
              <w:right w:val="single" w:sz="4" w:space="0" w:color="000000"/>
            </w:tcBorders>
            <w:shd w:val="clear" w:color="auto" w:fill="auto"/>
            <w:vAlign w:val="center"/>
          </w:tcPr>
          <w:p w14:paraId="092A199D" w14:textId="77777777" w:rsidR="003046DA" w:rsidRPr="00583891" w:rsidRDefault="003046DA" w:rsidP="003046DA">
            <w:pPr>
              <w:snapToGrid w:val="0"/>
              <w:jc w:val="center"/>
              <w:rPr>
                <w:rFonts w:ascii="Times New Roman" w:hAnsi="Times New Roman"/>
                <w:sz w:val="20"/>
                <w:szCs w:val="20"/>
              </w:rPr>
            </w:pPr>
          </w:p>
        </w:tc>
        <w:tc>
          <w:tcPr>
            <w:tcW w:w="850" w:type="dxa"/>
            <w:tcBorders>
              <w:bottom w:val="single" w:sz="4" w:space="0" w:color="000000"/>
              <w:right w:val="single" w:sz="4" w:space="0" w:color="000000"/>
            </w:tcBorders>
            <w:shd w:val="clear" w:color="auto" w:fill="auto"/>
            <w:vAlign w:val="center"/>
          </w:tcPr>
          <w:p w14:paraId="2F255A27" w14:textId="77777777" w:rsidR="003046DA" w:rsidRPr="00583891" w:rsidRDefault="003046DA" w:rsidP="003046DA">
            <w:pPr>
              <w:snapToGrid w:val="0"/>
              <w:jc w:val="center"/>
              <w:rPr>
                <w:rFonts w:ascii="Times New Roman" w:hAnsi="Times New Roman"/>
                <w:sz w:val="20"/>
                <w:szCs w:val="20"/>
              </w:rPr>
            </w:pPr>
          </w:p>
        </w:tc>
        <w:tc>
          <w:tcPr>
            <w:tcW w:w="850" w:type="dxa"/>
            <w:tcBorders>
              <w:bottom w:val="single" w:sz="4" w:space="0" w:color="000000"/>
              <w:right w:val="single" w:sz="4" w:space="0" w:color="000000"/>
            </w:tcBorders>
            <w:shd w:val="clear" w:color="auto" w:fill="auto"/>
            <w:vAlign w:val="center"/>
          </w:tcPr>
          <w:p w14:paraId="470053E6" w14:textId="77777777" w:rsidR="003046DA" w:rsidRPr="00583891" w:rsidRDefault="003046DA" w:rsidP="003046DA">
            <w:pPr>
              <w:snapToGrid w:val="0"/>
              <w:rPr>
                <w:rFonts w:ascii="Times New Roman" w:hAnsi="Times New Roman"/>
                <w:sz w:val="20"/>
                <w:szCs w:val="20"/>
              </w:rPr>
            </w:pPr>
          </w:p>
        </w:tc>
        <w:tc>
          <w:tcPr>
            <w:tcW w:w="850" w:type="dxa"/>
            <w:tcBorders>
              <w:bottom w:val="single" w:sz="4" w:space="0" w:color="000000"/>
              <w:right w:val="single" w:sz="4" w:space="0" w:color="000000"/>
            </w:tcBorders>
            <w:shd w:val="clear" w:color="auto" w:fill="auto"/>
            <w:vAlign w:val="center"/>
          </w:tcPr>
          <w:p w14:paraId="729F6E33" w14:textId="77777777" w:rsidR="003046DA" w:rsidRPr="00583891" w:rsidRDefault="003046DA" w:rsidP="003046DA">
            <w:pPr>
              <w:snapToGrid w:val="0"/>
              <w:rPr>
                <w:rFonts w:ascii="Times New Roman" w:hAnsi="Times New Roman"/>
                <w:sz w:val="20"/>
                <w:szCs w:val="20"/>
              </w:rPr>
            </w:pPr>
          </w:p>
        </w:tc>
        <w:tc>
          <w:tcPr>
            <w:tcW w:w="850" w:type="dxa"/>
            <w:tcBorders>
              <w:bottom w:val="single" w:sz="4" w:space="0" w:color="000000"/>
              <w:right w:val="single" w:sz="4" w:space="0" w:color="000000"/>
            </w:tcBorders>
            <w:shd w:val="clear" w:color="auto" w:fill="auto"/>
            <w:vAlign w:val="center"/>
          </w:tcPr>
          <w:p w14:paraId="69539DF3" w14:textId="77777777" w:rsidR="003046DA" w:rsidRPr="00583891" w:rsidRDefault="003046DA" w:rsidP="003046DA">
            <w:pPr>
              <w:snapToGrid w:val="0"/>
              <w:rPr>
                <w:rFonts w:ascii="Times New Roman" w:hAnsi="Times New Roman"/>
                <w:sz w:val="20"/>
                <w:szCs w:val="20"/>
              </w:rPr>
            </w:pPr>
          </w:p>
        </w:tc>
      </w:tr>
      <w:tr w:rsidR="003046DA" w:rsidRPr="00583891" w14:paraId="09A4CD05" w14:textId="77777777" w:rsidTr="00D84969">
        <w:trPr>
          <w:trHeight w:val="255"/>
        </w:trPr>
        <w:tc>
          <w:tcPr>
            <w:tcW w:w="1927" w:type="dxa"/>
            <w:tcBorders>
              <w:left w:val="single" w:sz="4" w:space="0" w:color="000000"/>
              <w:bottom w:val="single" w:sz="4" w:space="0" w:color="000000"/>
              <w:right w:val="single" w:sz="4" w:space="0" w:color="000000"/>
            </w:tcBorders>
            <w:shd w:val="clear" w:color="auto" w:fill="auto"/>
            <w:vAlign w:val="center"/>
          </w:tcPr>
          <w:p w14:paraId="6013A1BC" w14:textId="77777777" w:rsidR="003046DA" w:rsidRPr="00583891" w:rsidRDefault="003046DA" w:rsidP="003046DA">
            <w:proofErr w:type="spellStart"/>
            <w:r w:rsidRPr="00583891">
              <w:rPr>
                <w:rFonts w:ascii="Times New Roman" w:hAnsi="Times New Roman"/>
                <w:sz w:val="24"/>
                <w:szCs w:val="24"/>
              </w:rPr>
              <w:t>Распологаемая</w:t>
            </w:r>
            <w:proofErr w:type="spellEnd"/>
            <w:r w:rsidRPr="00583891">
              <w:rPr>
                <w:rFonts w:ascii="Times New Roman" w:hAnsi="Times New Roman"/>
                <w:sz w:val="24"/>
                <w:szCs w:val="24"/>
              </w:rPr>
              <w:t xml:space="preserve"> </w:t>
            </w:r>
            <w:proofErr w:type="spellStart"/>
            <w:r w:rsidRPr="00583891">
              <w:rPr>
                <w:rFonts w:ascii="Times New Roman" w:hAnsi="Times New Roman"/>
                <w:sz w:val="24"/>
                <w:szCs w:val="24"/>
              </w:rPr>
              <w:t>мощность</w:t>
            </w:r>
            <w:proofErr w:type="spellEnd"/>
            <w:r w:rsidRPr="00583891">
              <w:rPr>
                <w:rFonts w:ascii="Times New Roman" w:hAnsi="Times New Roman"/>
                <w:sz w:val="24"/>
                <w:szCs w:val="24"/>
              </w:rPr>
              <w:t xml:space="preserve"> </w:t>
            </w:r>
            <w:proofErr w:type="spellStart"/>
            <w:r w:rsidRPr="00583891">
              <w:rPr>
                <w:rFonts w:ascii="Times New Roman" w:hAnsi="Times New Roman"/>
                <w:sz w:val="24"/>
                <w:szCs w:val="24"/>
              </w:rPr>
              <w:t>оборудования</w:t>
            </w:r>
            <w:proofErr w:type="spellEnd"/>
          </w:p>
        </w:tc>
        <w:tc>
          <w:tcPr>
            <w:tcW w:w="738" w:type="dxa"/>
            <w:tcBorders>
              <w:bottom w:val="single" w:sz="4" w:space="0" w:color="000000"/>
              <w:right w:val="single" w:sz="4" w:space="0" w:color="000000"/>
            </w:tcBorders>
            <w:shd w:val="clear" w:color="auto" w:fill="auto"/>
            <w:vAlign w:val="center"/>
          </w:tcPr>
          <w:p w14:paraId="6C30A5C0" w14:textId="77777777" w:rsidR="003046DA" w:rsidRPr="00583891" w:rsidRDefault="003046DA" w:rsidP="003046DA">
            <w:pPr>
              <w:jc w:val="center"/>
            </w:pPr>
            <w:proofErr w:type="spellStart"/>
            <w:r w:rsidRPr="00583891">
              <w:rPr>
                <w:rFonts w:ascii="Times New Roman" w:hAnsi="Times New Roman"/>
                <w:sz w:val="24"/>
                <w:szCs w:val="24"/>
              </w:rPr>
              <w:t>Гкал</w:t>
            </w:r>
            <w:proofErr w:type="spellEnd"/>
            <w:r w:rsidRPr="00583891">
              <w:rPr>
                <w:rFonts w:ascii="Times New Roman" w:hAnsi="Times New Roman"/>
                <w:sz w:val="24"/>
                <w:szCs w:val="24"/>
              </w:rPr>
              <w:t>/</w:t>
            </w:r>
            <w:proofErr w:type="spellStart"/>
            <w:r w:rsidRPr="00583891">
              <w:rPr>
                <w:rFonts w:ascii="Times New Roman" w:hAnsi="Times New Roman"/>
                <w:sz w:val="24"/>
                <w:szCs w:val="24"/>
              </w:rPr>
              <w:t>час</w:t>
            </w:r>
            <w:proofErr w:type="spellEnd"/>
          </w:p>
        </w:tc>
        <w:tc>
          <w:tcPr>
            <w:tcW w:w="850" w:type="dxa"/>
            <w:tcBorders>
              <w:bottom w:val="single" w:sz="4" w:space="0" w:color="000000"/>
              <w:right w:val="single" w:sz="4" w:space="0" w:color="000000"/>
            </w:tcBorders>
            <w:shd w:val="clear" w:color="auto" w:fill="auto"/>
            <w:vAlign w:val="center"/>
          </w:tcPr>
          <w:p w14:paraId="2153ABA4" w14:textId="77777777" w:rsidR="003046DA" w:rsidRPr="00583891" w:rsidRDefault="003046DA" w:rsidP="003046DA">
            <w:pPr>
              <w:snapToGrid w:val="0"/>
              <w:jc w:val="center"/>
              <w:rPr>
                <w:rFonts w:ascii="Times New Roman" w:hAnsi="Times New Roman"/>
                <w:sz w:val="20"/>
                <w:szCs w:val="20"/>
              </w:rPr>
            </w:pPr>
          </w:p>
        </w:tc>
        <w:tc>
          <w:tcPr>
            <w:tcW w:w="850" w:type="dxa"/>
            <w:tcBorders>
              <w:bottom w:val="single" w:sz="4" w:space="0" w:color="000000"/>
              <w:right w:val="single" w:sz="4" w:space="0" w:color="000000"/>
            </w:tcBorders>
            <w:shd w:val="clear" w:color="auto" w:fill="auto"/>
            <w:vAlign w:val="center"/>
          </w:tcPr>
          <w:p w14:paraId="21EC73D8" w14:textId="77777777" w:rsidR="003046DA" w:rsidRPr="00583891" w:rsidRDefault="003046DA" w:rsidP="003046DA">
            <w:pPr>
              <w:snapToGrid w:val="0"/>
              <w:jc w:val="center"/>
              <w:rPr>
                <w:rFonts w:ascii="Times New Roman" w:hAnsi="Times New Roman"/>
                <w:sz w:val="20"/>
                <w:szCs w:val="20"/>
              </w:rPr>
            </w:pPr>
          </w:p>
        </w:tc>
        <w:tc>
          <w:tcPr>
            <w:tcW w:w="850" w:type="dxa"/>
            <w:tcBorders>
              <w:bottom w:val="single" w:sz="4" w:space="0" w:color="000000"/>
              <w:right w:val="single" w:sz="4" w:space="0" w:color="000000"/>
            </w:tcBorders>
            <w:shd w:val="clear" w:color="auto" w:fill="auto"/>
            <w:vAlign w:val="center"/>
          </w:tcPr>
          <w:p w14:paraId="0724E0F7" w14:textId="77777777" w:rsidR="003046DA" w:rsidRPr="00583891" w:rsidRDefault="003046DA" w:rsidP="003046DA">
            <w:pPr>
              <w:snapToGrid w:val="0"/>
              <w:jc w:val="center"/>
              <w:rPr>
                <w:rFonts w:ascii="Times New Roman" w:hAnsi="Times New Roman"/>
                <w:sz w:val="20"/>
                <w:szCs w:val="20"/>
              </w:rPr>
            </w:pPr>
          </w:p>
        </w:tc>
        <w:tc>
          <w:tcPr>
            <w:tcW w:w="850" w:type="dxa"/>
            <w:tcBorders>
              <w:bottom w:val="single" w:sz="4" w:space="0" w:color="000000"/>
              <w:right w:val="single" w:sz="4" w:space="0" w:color="000000"/>
            </w:tcBorders>
            <w:shd w:val="clear" w:color="auto" w:fill="auto"/>
            <w:vAlign w:val="center"/>
          </w:tcPr>
          <w:p w14:paraId="2CD71FC0" w14:textId="77777777" w:rsidR="003046DA" w:rsidRPr="00583891" w:rsidRDefault="003046DA" w:rsidP="003046DA">
            <w:pPr>
              <w:snapToGrid w:val="0"/>
              <w:jc w:val="center"/>
              <w:rPr>
                <w:rFonts w:ascii="Times New Roman" w:hAnsi="Times New Roman"/>
                <w:sz w:val="20"/>
                <w:szCs w:val="20"/>
                <w:lang w:val="ru-RU"/>
              </w:rPr>
            </w:pPr>
            <w:r w:rsidRPr="00583891">
              <w:rPr>
                <w:rFonts w:ascii="Times New Roman" w:hAnsi="Times New Roman"/>
                <w:sz w:val="20"/>
                <w:szCs w:val="20"/>
                <w:lang w:val="ru-RU"/>
              </w:rPr>
              <w:t>5,16</w:t>
            </w:r>
          </w:p>
        </w:tc>
        <w:tc>
          <w:tcPr>
            <w:tcW w:w="850" w:type="dxa"/>
            <w:tcBorders>
              <w:bottom w:val="single" w:sz="4" w:space="0" w:color="000000"/>
              <w:right w:val="single" w:sz="4" w:space="0" w:color="000000"/>
            </w:tcBorders>
            <w:shd w:val="clear" w:color="auto" w:fill="auto"/>
            <w:vAlign w:val="center"/>
          </w:tcPr>
          <w:p w14:paraId="53E9CF2F" w14:textId="77777777" w:rsidR="003046DA" w:rsidRPr="00583891" w:rsidRDefault="003046DA" w:rsidP="003046DA">
            <w:pPr>
              <w:jc w:val="center"/>
            </w:pPr>
            <w:r w:rsidRPr="00583891">
              <w:rPr>
                <w:rFonts w:ascii="Times New Roman" w:hAnsi="Times New Roman"/>
                <w:sz w:val="20"/>
                <w:szCs w:val="20"/>
                <w:lang w:val="ru-RU"/>
              </w:rPr>
              <w:t>5,16</w:t>
            </w:r>
          </w:p>
        </w:tc>
        <w:tc>
          <w:tcPr>
            <w:tcW w:w="850" w:type="dxa"/>
            <w:tcBorders>
              <w:bottom w:val="single" w:sz="4" w:space="0" w:color="000000"/>
              <w:right w:val="single" w:sz="4" w:space="0" w:color="000000"/>
            </w:tcBorders>
            <w:shd w:val="clear" w:color="auto" w:fill="auto"/>
            <w:vAlign w:val="center"/>
          </w:tcPr>
          <w:p w14:paraId="4BBE0E06" w14:textId="77777777" w:rsidR="003046DA" w:rsidRPr="00583891" w:rsidRDefault="003046DA" w:rsidP="003046DA">
            <w:pPr>
              <w:jc w:val="center"/>
            </w:pPr>
            <w:r w:rsidRPr="00583891">
              <w:rPr>
                <w:rFonts w:ascii="Times New Roman" w:hAnsi="Times New Roman"/>
                <w:sz w:val="20"/>
                <w:szCs w:val="20"/>
                <w:lang w:val="ru-RU"/>
              </w:rPr>
              <w:t>5,16</w:t>
            </w:r>
          </w:p>
        </w:tc>
        <w:tc>
          <w:tcPr>
            <w:tcW w:w="850" w:type="dxa"/>
            <w:tcBorders>
              <w:bottom w:val="single" w:sz="4" w:space="0" w:color="000000"/>
              <w:right w:val="single" w:sz="4" w:space="0" w:color="000000"/>
            </w:tcBorders>
            <w:shd w:val="clear" w:color="auto" w:fill="auto"/>
            <w:vAlign w:val="center"/>
          </w:tcPr>
          <w:p w14:paraId="552CCEC0" w14:textId="77777777" w:rsidR="003046DA" w:rsidRPr="00583891" w:rsidRDefault="003046DA" w:rsidP="003046DA">
            <w:pPr>
              <w:jc w:val="center"/>
            </w:pPr>
            <w:r w:rsidRPr="00583891">
              <w:rPr>
                <w:rFonts w:ascii="Times New Roman" w:hAnsi="Times New Roman"/>
                <w:sz w:val="20"/>
                <w:szCs w:val="20"/>
                <w:lang w:val="ru-RU"/>
              </w:rPr>
              <w:t>5,16</w:t>
            </w:r>
          </w:p>
        </w:tc>
        <w:tc>
          <w:tcPr>
            <w:tcW w:w="850" w:type="dxa"/>
            <w:tcBorders>
              <w:bottom w:val="single" w:sz="4" w:space="0" w:color="000000"/>
              <w:right w:val="single" w:sz="4" w:space="0" w:color="000000"/>
            </w:tcBorders>
            <w:shd w:val="clear" w:color="auto" w:fill="auto"/>
            <w:vAlign w:val="center"/>
          </w:tcPr>
          <w:p w14:paraId="33047C09" w14:textId="77777777" w:rsidR="003046DA" w:rsidRPr="00583891" w:rsidRDefault="003046DA" w:rsidP="003046DA">
            <w:pPr>
              <w:jc w:val="center"/>
            </w:pPr>
            <w:r w:rsidRPr="00583891">
              <w:rPr>
                <w:rFonts w:ascii="Times New Roman" w:hAnsi="Times New Roman"/>
                <w:sz w:val="20"/>
                <w:szCs w:val="20"/>
                <w:lang w:val="ru-RU"/>
              </w:rPr>
              <w:t>5,16</w:t>
            </w:r>
          </w:p>
        </w:tc>
        <w:tc>
          <w:tcPr>
            <w:tcW w:w="850" w:type="dxa"/>
            <w:tcBorders>
              <w:bottom w:val="single" w:sz="4" w:space="0" w:color="000000"/>
              <w:right w:val="single" w:sz="4" w:space="0" w:color="000000"/>
            </w:tcBorders>
            <w:shd w:val="clear" w:color="auto" w:fill="auto"/>
            <w:vAlign w:val="center"/>
          </w:tcPr>
          <w:p w14:paraId="4E172868" w14:textId="77777777" w:rsidR="003046DA" w:rsidRPr="00583891" w:rsidRDefault="003046DA" w:rsidP="003046DA">
            <w:pPr>
              <w:jc w:val="center"/>
            </w:pPr>
            <w:r w:rsidRPr="00583891">
              <w:rPr>
                <w:rFonts w:ascii="Times New Roman" w:hAnsi="Times New Roman"/>
                <w:sz w:val="20"/>
                <w:szCs w:val="20"/>
                <w:lang w:val="ru-RU"/>
              </w:rPr>
              <w:t>5,16</w:t>
            </w:r>
          </w:p>
        </w:tc>
        <w:tc>
          <w:tcPr>
            <w:tcW w:w="850" w:type="dxa"/>
            <w:tcBorders>
              <w:bottom w:val="single" w:sz="4" w:space="0" w:color="000000"/>
              <w:right w:val="single" w:sz="4" w:space="0" w:color="000000"/>
            </w:tcBorders>
            <w:shd w:val="clear" w:color="auto" w:fill="auto"/>
            <w:vAlign w:val="center"/>
          </w:tcPr>
          <w:p w14:paraId="6975EE07" w14:textId="77777777" w:rsidR="003046DA" w:rsidRPr="00583891" w:rsidRDefault="003046DA" w:rsidP="003046DA">
            <w:pPr>
              <w:jc w:val="center"/>
            </w:pPr>
            <w:r w:rsidRPr="00583891">
              <w:rPr>
                <w:rFonts w:ascii="Times New Roman" w:hAnsi="Times New Roman"/>
                <w:sz w:val="20"/>
                <w:szCs w:val="20"/>
                <w:lang w:val="ru-RU"/>
              </w:rPr>
              <w:t>5,16</w:t>
            </w:r>
          </w:p>
        </w:tc>
        <w:tc>
          <w:tcPr>
            <w:tcW w:w="850" w:type="dxa"/>
            <w:tcBorders>
              <w:bottom w:val="single" w:sz="4" w:space="0" w:color="000000"/>
              <w:right w:val="single" w:sz="4" w:space="0" w:color="000000"/>
            </w:tcBorders>
            <w:shd w:val="clear" w:color="auto" w:fill="auto"/>
            <w:vAlign w:val="center"/>
          </w:tcPr>
          <w:p w14:paraId="6C3970FC" w14:textId="77777777" w:rsidR="003046DA" w:rsidRPr="00583891" w:rsidRDefault="003046DA" w:rsidP="003046DA">
            <w:pPr>
              <w:jc w:val="center"/>
            </w:pPr>
            <w:r w:rsidRPr="00583891">
              <w:rPr>
                <w:rFonts w:ascii="Times New Roman" w:hAnsi="Times New Roman"/>
                <w:sz w:val="20"/>
                <w:szCs w:val="20"/>
                <w:lang w:val="ru-RU"/>
              </w:rPr>
              <w:t>5,16</w:t>
            </w:r>
          </w:p>
        </w:tc>
        <w:tc>
          <w:tcPr>
            <w:tcW w:w="850" w:type="dxa"/>
            <w:tcBorders>
              <w:bottom w:val="single" w:sz="4" w:space="0" w:color="000000"/>
              <w:right w:val="single" w:sz="4" w:space="0" w:color="000000"/>
            </w:tcBorders>
            <w:shd w:val="clear" w:color="auto" w:fill="auto"/>
            <w:vAlign w:val="center"/>
          </w:tcPr>
          <w:p w14:paraId="72B069B5" w14:textId="77777777" w:rsidR="003046DA" w:rsidRPr="00583891" w:rsidRDefault="003046DA" w:rsidP="003046DA">
            <w:pPr>
              <w:jc w:val="center"/>
            </w:pPr>
            <w:r w:rsidRPr="00583891">
              <w:rPr>
                <w:rFonts w:ascii="Times New Roman" w:hAnsi="Times New Roman"/>
                <w:sz w:val="20"/>
                <w:szCs w:val="20"/>
                <w:lang w:val="ru-RU"/>
              </w:rPr>
              <w:t>5,16</w:t>
            </w:r>
          </w:p>
        </w:tc>
        <w:tc>
          <w:tcPr>
            <w:tcW w:w="850" w:type="dxa"/>
            <w:tcBorders>
              <w:bottom w:val="single" w:sz="4" w:space="0" w:color="000000"/>
              <w:right w:val="single" w:sz="4" w:space="0" w:color="000000"/>
            </w:tcBorders>
            <w:shd w:val="clear" w:color="auto" w:fill="auto"/>
            <w:vAlign w:val="center"/>
          </w:tcPr>
          <w:p w14:paraId="74D42FD3" w14:textId="77777777" w:rsidR="003046DA" w:rsidRPr="00583891" w:rsidRDefault="003046DA" w:rsidP="003046DA">
            <w:pPr>
              <w:jc w:val="center"/>
            </w:pPr>
            <w:r w:rsidRPr="00583891">
              <w:rPr>
                <w:rFonts w:ascii="Times New Roman" w:hAnsi="Times New Roman"/>
                <w:sz w:val="20"/>
                <w:szCs w:val="20"/>
                <w:lang w:val="ru-RU"/>
              </w:rPr>
              <w:t>5,16</w:t>
            </w:r>
          </w:p>
        </w:tc>
        <w:tc>
          <w:tcPr>
            <w:tcW w:w="850" w:type="dxa"/>
            <w:tcBorders>
              <w:bottom w:val="single" w:sz="4" w:space="0" w:color="000000"/>
              <w:right w:val="single" w:sz="4" w:space="0" w:color="000000"/>
            </w:tcBorders>
            <w:shd w:val="clear" w:color="auto" w:fill="auto"/>
            <w:vAlign w:val="center"/>
          </w:tcPr>
          <w:p w14:paraId="0B3BA139" w14:textId="77777777" w:rsidR="003046DA" w:rsidRPr="00583891" w:rsidRDefault="003046DA" w:rsidP="003046DA">
            <w:pPr>
              <w:jc w:val="center"/>
            </w:pPr>
            <w:r w:rsidRPr="00583891">
              <w:rPr>
                <w:rFonts w:ascii="Times New Roman" w:hAnsi="Times New Roman"/>
                <w:sz w:val="20"/>
                <w:szCs w:val="20"/>
                <w:lang w:val="ru-RU"/>
              </w:rPr>
              <w:t>5,16</w:t>
            </w:r>
          </w:p>
        </w:tc>
      </w:tr>
      <w:tr w:rsidR="003046DA" w:rsidRPr="00583891" w14:paraId="48B47441" w14:textId="77777777" w:rsidTr="00D84969">
        <w:trPr>
          <w:trHeight w:val="255"/>
        </w:trPr>
        <w:tc>
          <w:tcPr>
            <w:tcW w:w="1927" w:type="dxa"/>
            <w:tcBorders>
              <w:left w:val="single" w:sz="4" w:space="0" w:color="000000"/>
              <w:bottom w:val="single" w:sz="4" w:space="0" w:color="000000"/>
              <w:right w:val="single" w:sz="4" w:space="0" w:color="000000"/>
            </w:tcBorders>
            <w:shd w:val="clear" w:color="auto" w:fill="auto"/>
            <w:vAlign w:val="center"/>
          </w:tcPr>
          <w:p w14:paraId="1259ECF8" w14:textId="77777777" w:rsidR="003046DA" w:rsidRPr="00583891" w:rsidRDefault="003046DA" w:rsidP="003046DA">
            <w:proofErr w:type="spellStart"/>
            <w:r w:rsidRPr="00583891">
              <w:rPr>
                <w:rFonts w:ascii="Times New Roman" w:hAnsi="Times New Roman"/>
                <w:sz w:val="24"/>
                <w:szCs w:val="24"/>
              </w:rPr>
              <w:t>Собственные</w:t>
            </w:r>
            <w:proofErr w:type="spellEnd"/>
            <w:r w:rsidRPr="00583891">
              <w:rPr>
                <w:rFonts w:ascii="Times New Roman" w:hAnsi="Times New Roman"/>
                <w:sz w:val="24"/>
                <w:szCs w:val="24"/>
              </w:rPr>
              <w:t xml:space="preserve"> </w:t>
            </w:r>
            <w:proofErr w:type="spellStart"/>
            <w:r w:rsidRPr="00583891">
              <w:rPr>
                <w:rFonts w:ascii="Times New Roman" w:hAnsi="Times New Roman"/>
                <w:sz w:val="24"/>
                <w:szCs w:val="24"/>
              </w:rPr>
              <w:t>нужды</w:t>
            </w:r>
            <w:proofErr w:type="spellEnd"/>
          </w:p>
        </w:tc>
        <w:tc>
          <w:tcPr>
            <w:tcW w:w="738" w:type="dxa"/>
            <w:tcBorders>
              <w:bottom w:val="single" w:sz="4" w:space="0" w:color="000000"/>
              <w:right w:val="single" w:sz="4" w:space="0" w:color="000000"/>
            </w:tcBorders>
            <w:shd w:val="clear" w:color="auto" w:fill="auto"/>
            <w:vAlign w:val="center"/>
          </w:tcPr>
          <w:p w14:paraId="1EE4A9C2" w14:textId="77777777" w:rsidR="003046DA" w:rsidRPr="00583891" w:rsidRDefault="003046DA" w:rsidP="003046DA">
            <w:pPr>
              <w:jc w:val="center"/>
            </w:pPr>
            <w:proofErr w:type="spellStart"/>
            <w:r w:rsidRPr="00583891">
              <w:rPr>
                <w:rFonts w:ascii="Times New Roman" w:hAnsi="Times New Roman"/>
                <w:sz w:val="24"/>
                <w:szCs w:val="24"/>
              </w:rPr>
              <w:t>Гкал</w:t>
            </w:r>
            <w:proofErr w:type="spellEnd"/>
            <w:r w:rsidRPr="00583891">
              <w:rPr>
                <w:rFonts w:ascii="Times New Roman" w:hAnsi="Times New Roman"/>
                <w:sz w:val="24"/>
                <w:szCs w:val="24"/>
              </w:rPr>
              <w:t>/</w:t>
            </w:r>
            <w:proofErr w:type="spellStart"/>
            <w:r w:rsidRPr="00583891">
              <w:rPr>
                <w:rFonts w:ascii="Times New Roman" w:hAnsi="Times New Roman"/>
                <w:sz w:val="24"/>
                <w:szCs w:val="24"/>
              </w:rPr>
              <w:t>час</w:t>
            </w:r>
            <w:proofErr w:type="spellEnd"/>
          </w:p>
        </w:tc>
        <w:tc>
          <w:tcPr>
            <w:tcW w:w="850" w:type="dxa"/>
            <w:tcBorders>
              <w:bottom w:val="single" w:sz="4" w:space="0" w:color="000000"/>
              <w:right w:val="single" w:sz="4" w:space="0" w:color="000000"/>
            </w:tcBorders>
            <w:shd w:val="clear" w:color="auto" w:fill="auto"/>
            <w:vAlign w:val="center"/>
          </w:tcPr>
          <w:p w14:paraId="45512BC7" w14:textId="77777777" w:rsidR="003046DA" w:rsidRPr="00583891" w:rsidRDefault="003046DA" w:rsidP="003046DA">
            <w:pPr>
              <w:snapToGrid w:val="0"/>
              <w:jc w:val="center"/>
              <w:rPr>
                <w:rFonts w:ascii="Times New Roman" w:hAnsi="Times New Roman"/>
                <w:sz w:val="20"/>
                <w:szCs w:val="20"/>
              </w:rPr>
            </w:pPr>
          </w:p>
        </w:tc>
        <w:tc>
          <w:tcPr>
            <w:tcW w:w="850" w:type="dxa"/>
            <w:tcBorders>
              <w:bottom w:val="single" w:sz="4" w:space="0" w:color="000000"/>
              <w:right w:val="single" w:sz="4" w:space="0" w:color="000000"/>
            </w:tcBorders>
            <w:shd w:val="clear" w:color="auto" w:fill="auto"/>
            <w:vAlign w:val="center"/>
          </w:tcPr>
          <w:p w14:paraId="560942E4" w14:textId="77777777" w:rsidR="003046DA" w:rsidRPr="00583891" w:rsidRDefault="003046DA" w:rsidP="003046DA">
            <w:pPr>
              <w:snapToGrid w:val="0"/>
              <w:jc w:val="center"/>
              <w:rPr>
                <w:rFonts w:ascii="Times New Roman" w:hAnsi="Times New Roman"/>
                <w:sz w:val="20"/>
                <w:szCs w:val="20"/>
              </w:rPr>
            </w:pPr>
          </w:p>
        </w:tc>
        <w:tc>
          <w:tcPr>
            <w:tcW w:w="850" w:type="dxa"/>
            <w:tcBorders>
              <w:bottom w:val="single" w:sz="4" w:space="0" w:color="000000"/>
              <w:right w:val="single" w:sz="4" w:space="0" w:color="000000"/>
            </w:tcBorders>
            <w:shd w:val="clear" w:color="auto" w:fill="auto"/>
            <w:vAlign w:val="center"/>
          </w:tcPr>
          <w:p w14:paraId="3C57F740" w14:textId="77777777" w:rsidR="003046DA" w:rsidRPr="00583891" w:rsidRDefault="003046DA" w:rsidP="003046DA">
            <w:pPr>
              <w:snapToGrid w:val="0"/>
              <w:jc w:val="center"/>
              <w:rPr>
                <w:rFonts w:ascii="Times New Roman" w:hAnsi="Times New Roman"/>
                <w:sz w:val="20"/>
                <w:szCs w:val="20"/>
              </w:rPr>
            </w:pPr>
          </w:p>
        </w:tc>
        <w:tc>
          <w:tcPr>
            <w:tcW w:w="850" w:type="dxa"/>
            <w:tcBorders>
              <w:bottom w:val="single" w:sz="4" w:space="0" w:color="000000"/>
              <w:right w:val="single" w:sz="4" w:space="0" w:color="000000"/>
            </w:tcBorders>
            <w:shd w:val="clear" w:color="auto" w:fill="auto"/>
            <w:vAlign w:val="center"/>
          </w:tcPr>
          <w:p w14:paraId="15B52499" w14:textId="77777777" w:rsidR="003046DA" w:rsidRPr="00583891" w:rsidRDefault="003046DA" w:rsidP="003046DA">
            <w:pPr>
              <w:snapToGrid w:val="0"/>
              <w:jc w:val="center"/>
              <w:rPr>
                <w:rFonts w:ascii="Times New Roman" w:hAnsi="Times New Roman"/>
                <w:sz w:val="20"/>
                <w:szCs w:val="20"/>
              </w:rPr>
            </w:pPr>
          </w:p>
        </w:tc>
        <w:tc>
          <w:tcPr>
            <w:tcW w:w="850" w:type="dxa"/>
            <w:tcBorders>
              <w:bottom w:val="single" w:sz="4" w:space="0" w:color="000000"/>
              <w:right w:val="single" w:sz="4" w:space="0" w:color="000000"/>
            </w:tcBorders>
            <w:shd w:val="clear" w:color="auto" w:fill="auto"/>
            <w:vAlign w:val="center"/>
          </w:tcPr>
          <w:p w14:paraId="6149CCF5" w14:textId="77777777" w:rsidR="003046DA" w:rsidRPr="00583891" w:rsidRDefault="003046DA" w:rsidP="003046DA">
            <w:pPr>
              <w:snapToGrid w:val="0"/>
              <w:jc w:val="center"/>
              <w:rPr>
                <w:rFonts w:ascii="Times New Roman" w:hAnsi="Times New Roman"/>
                <w:sz w:val="20"/>
                <w:szCs w:val="20"/>
              </w:rPr>
            </w:pPr>
          </w:p>
        </w:tc>
        <w:tc>
          <w:tcPr>
            <w:tcW w:w="850" w:type="dxa"/>
            <w:tcBorders>
              <w:bottom w:val="single" w:sz="4" w:space="0" w:color="000000"/>
              <w:right w:val="single" w:sz="4" w:space="0" w:color="000000"/>
            </w:tcBorders>
            <w:shd w:val="clear" w:color="auto" w:fill="auto"/>
            <w:vAlign w:val="center"/>
          </w:tcPr>
          <w:p w14:paraId="6748C8DD" w14:textId="77777777" w:rsidR="003046DA" w:rsidRPr="00583891" w:rsidRDefault="003046DA" w:rsidP="003046DA">
            <w:pPr>
              <w:snapToGrid w:val="0"/>
              <w:jc w:val="center"/>
              <w:rPr>
                <w:rFonts w:ascii="Times New Roman" w:hAnsi="Times New Roman"/>
                <w:sz w:val="20"/>
                <w:szCs w:val="20"/>
              </w:rPr>
            </w:pPr>
          </w:p>
        </w:tc>
        <w:tc>
          <w:tcPr>
            <w:tcW w:w="850" w:type="dxa"/>
            <w:tcBorders>
              <w:bottom w:val="single" w:sz="4" w:space="0" w:color="000000"/>
              <w:right w:val="single" w:sz="4" w:space="0" w:color="000000"/>
            </w:tcBorders>
            <w:shd w:val="clear" w:color="auto" w:fill="auto"/>
            <w:vAlign w:val="center"/>
          </w:tcPr>
          <w:p w14:paraId="6E4EBBC5" w14:textId="77777777" w:rsidR="003046DA" w:rsidRPr="00583891" w:rsidRDefault="003046DA" w:rsidP="003046DA">
            <w:pPr>
              <w:snapToGrid w:val="0"/>
              <w:jc w:val="center"/>
              <w:rPr>
                <w:rFonts w:ascii="Times New Roman" w:hAnsi="Times New Roman"/>
                <w:sz w:val="20"/>
                <w:szCs w:val="20"/>
              </w:rPr>
            </w:pPr>
          </w:p>
        </w:tc>
        <w:tc>
          <w:tcPr>
            <w:tcW w:w="850" w:type="dxa"/>
            <w:tcBorders>
              <w:bottom w:val="single" w:sz="4" w:space="0" w:color="000000"/>
              <w:right w:val="single" w:sz="4" w:space="0" w:color="000000"/>
            </w:tcBorders>
            <w:shd w:val="clear" w:color="auto" w:fill="auto"/>
            <w:vAlign w:val="center"/>
          </w:tcPr>
          <w:p w14:paraId="5D866D93" w14:textId="77777777" w:rsidR="003046DA" w:rsidRPr="00583891" w:rsidRDefault="003046DA" w:rsidP="003046DA">
            <w:pPr>
              <w:snapToGrid w:val="0"/>
              <w:jc w:val="center"/>
              <w:rPr>
                <w:rFonts w:ascii="Times New Roman" w:hAnsi="Times New Roman"/>
                <w:sz w:val="20"/>
                <w:szCs w:val="20"/>
              </w:rPr>
            </w:pPr>
          </w:p>
        </w:tc>
        <w:tc>
          <w:tcPr>
            <w:tcW w:w="850" w:type="dxa"/>
            <w:tcBorders>
              <w:bottom w:val="single" w:sz="4" w:space="0" w:color="000000"/>
              <w:right w:val="single" w:sz="4" w:space="0" w:color="000000"/>
            </w:tcBorders>
            <w:shd w:val="clear" w:color="auto" w:fill="auto"/>
            <w:vAlign w:val="center"/>
          </w:tcPr>
          <w:p w14:paraId="092687BB" w14:textId="77777777" w:rsidR="003046DA" w:rsidRPr="00583891" w:rsidRDefault="003046DA" w:rsidP="003046DA">
            <w:pPr>
              <w:snapToGrid w:val="0"/>
              <w:jc w:val="center"/>
              <w:rPr>
                <w:rFonts w:ascii="Times New Roman" w:hAnsi="Times New Roman"/>
                <w:sz w:val="20"/>
                <w:szCs w:val="20"/>
              </w:rPr>
            </w:pPr>
          </w:p>
        </w:tc>
        <w:tc>
          <w:tcPr>
            <w:tcW w:w="850" w:type="dxa"/>
            <w:tcBorders>
              <w:bottom w:val="single" w:sz="4" w:space="0" w:color="000000"/>
              <w:right w:val="single" w:sz="4" w:space="0" w:color="000000"/>
            </w:tcBorders>
            <w:shd w:val="clear" w:color="auto" w:fill="auto"/>
            <w:vAlign w:val="center"/>
          </w:tcPr>
          <w:p w14:paraId="2631D6EB" w14:textId="77777777" w:rsidR="003046DA" w:rsidRPr="00583891" w:rsidRDefault="003046DA" w:rsidP="003046DA">
            <w:pPr>
              <w:snapToGrid w:val="0"/>
              <w:jc w:val="center"/>
              <w:rPr>
                <w:rFonts w:ascii="Times New Roman" w:hAnsi="Times New Roman"/>
                <w:sz w:val="20"/>
                <w:szCs w:val="20"/>
              </w:rPr>
            </w:pPr>
          </w:p>
        </w:tc>
        <w:tc>
          <w:tcPr>
            <w:tcW w:w="850" w:type="dxa"/>
            <w:tcBorders>
              <w:bottom w:val="single" w:sz="4" w:space="0" w:color="000000"/>
              <w:right w:val="single" w:sz="4" w:space="0" w:color="000000"/>
            </w:tcBorders>
            <w:shd w:val="clear" w:color="auto" w:fill="auto"/>
            <w:vAlign w:val="center"/>
          </w:tcPr>
          <w:p w14:paraId="610EC1DF" w14:textId="77777777" w:rsidR="003046DA" w:rsidRPr="00583891" w:rsidRDefault="003046DA" w:rsidP="003046DA">
            <w:pPr>
              <w:snapToGrid w:val="0"/>
              <w:jc w:val="center"/>
              <w:rPr>
                <w:rFonts w:ascii="Times New Roman" w:hAnsi="Times New Roman"/>
                <w:sz w:val="20"/>
                <w:szCs w:val="20"/>
              </w:rPr>
            </w:pPr>
          </w:p>
        </w:tc>
        <w:tc>
          <w:tcPr>
            <w:tcW w:w="850" w:type="dxa"/>
            <w:tcBorders>
              <w:bottom w:val="single" w:sz="4" w:space="0" w:color="000000"/>
              <w:right w:val="single" w:sz="4" w:space="0" w:color="000000"/>
            </w:tcBorders>
            <w:shd w:val="clear" w:color="auto" w:fill="auto"/>
            <w:vAlign w:val="center"/>
          </w:tcPr>
          <w:p w14:paraId="0E307350" w14:textId="77777777" w:rsidR="003046DA" w:rsidRPr="00583891" w:rsidRDefault="003046DA" w:rsidP="003046DA">
            <w:pPr>
              <w:snapToGrid w:val="0"/>
              <w:rPr>
                <w:rFonts w:ascii="Times New Roman" w:hAnsi="Times New Roman"/>
                <w:sz w:val="20"/>
                <w:szCs w:val="20"/>
              </w:rPr>
            </w:pPr>
          </w:p>
        </w:tc>
        <w:tc>
          <w:tcPr>
            <w:tcW w:w="850" w:type="dxa"/>
            <w:tcBorders>
              <w:bottom w:val="single" w:sz="4" w:space="0" w:color="000000"/>
              <w:right w:val="single" w:sz="4" w:space="0" w:color="000000"/>
            </w:tcBorders>
            <w:shd w:val="clear" w:color="auto" w:fill="auto"/>
            <w:vAlign w:val="center"/>
          </w:tcPr>
          <w:p w14:paraId="73C47BBB" w14:textId="77777777" w:rsidR="003046DA" w:rsidRPr="00583891" w:rsidRDefault="003046DA" w:rsidP="003046DA">
            <w:pPr>
              <w:snapToGrid w:val="0"/>
              <w:rPr>
                <w:rFonts w:ascii="Times New Roman" w:hAnsi="Times New Roman"/>
                <w:sz w:val="20"/>
                <w:szCs w:val="20"/>
              </w:rPr>
            </w:pPr>
          </w:p>
        </w:tc>
        <w:tc>
          <w:tcPr>
            <w:tcW w:w="850" w:type="dxa"/>
            <w:tcBorders>
              <w:bottom w:val="single" w:sz="4" w:space="0" w:color="000000"/>
              <w:right w:val="single" w:sz="4" w:space="0" w:color="000000"/>
            </w:tcBorders>
            <w:shd w:val="clear" w:color="auto" w:fill="auto"/>
            <w:vAlign w:val="center"/>
          </w:tcPr>
          <w:p w14:paraId="53CBB390" w14:textId="77777777" w:rsidR="003046DA" w:rsidRPr="00583891" w:rsidRDefault="003046DA" w:rsidP="003046DA">
            <w:pPr>
              <w:snapToGrid w:val="0"/>
              <w:rPr>
                <w:rFonts w:ascii="Times New Roman" w:hAnsi="Times New Roman"/>
                <w:sz w:val="20"/>
                <w:szCs w:val="20"/>
              </w:rPr>
            </w:pPr>
          </w:p>
        </w:tc>
      </w:tr>
      <w:tr w:rsidR="003046DA" w:rsidRPr="00583891" w14:paraId="0B5D8B73" w14:textId="77777777" w:rsidTr="00D84969">
        <w:trPr>
          <w:trHeight w:val="255"/>
        </w:trPr>
        <w:tc>
          <w:tcPr>
            <w:tcW w:w="1927" w:type="dxa"/>
            <w:tcBorders>
              <w:left w:val="single" w:sz="4" w:space="0" w:color="000000"/>
              <w:bottom w:val="single" w:sz="4" w:space="0" w:color="000000"/>
              <w:right w:val="single" w:sz="4" w:space="0" w:color="000000"/>
            </w:tcBorders>
            <w:shd w:val="clear" w:color="auto" w:fill="auto"/>
            <w:vAlign w:val="center"/>
          </w:tcPr>
          <w:p w14:paraId="4DDCAC64" w14:textId="77777777" w:rsidR="003046DA" w:rsidRPr="00583891" w:rsidRDefault="003046DA" w:rsidP="003046DA">
            <w:pPr>
              <w:rPr>
                <w:lang w:val="ru-RU"/>
              </w:rPr>
            </w:pPr>
            <w:r w:rsidRPr="00583891">
              <w:rPr>
                <w:rFonts w:ascii="Times New Roman" w:hAnsi="Times New Roman"/>
                <w:sz w:val="24"/>
                <w:szCs w:val="24"/>
                <w:lang w:val="ru-RU"/>
              </w:rPr>
              <w:t>Потери мощности в тепловой сети</w:t>
            </w:r>
          </w:p>
        </w:tc>
        <w:tc>
          <w:tcPr>
            <w:tcW w:w="738" w:type="dxa"/>
            <w:tcBorders>
              <w:bottom w:val="single" w:sz="4" w:space="0" w:color="000000"/>
              <w:right w:val="single" w:sz="4" w:space="0" w:color="000000"/>
            </w:tcBorders>
            <w:shd w:val="clear" w:color="auto" w:fill="auto"/>
            <w:vAlign w:val="center"/>
          </w:tcPr>
          <w:p w14:paraId="25CE5CCF" w14:textId="77777777" w:rsidR="003046DA" w:rsidRPr="00583891" w:rsidRDefault="003046DA" w:rsidP="003046DA">
            <w:pPr>
              <w:jc w:val="center"/>
            </w:pPr>
            <w:proofErr w:type="spellStart"/>
            <w:r w:rsidRPr="00583891">
              <w:rPr>
                <w:rFonts w:ascii="Times New Roman" w:hAnsi="Times New Roman"/>
                <w:sz w:val="24"/>
                <w:szCs w:val="24"/>
              </w:rPr>
              <w:t>Гкал</w:t>
            </w:r>
            <w:proofErr w:type="spellEnd"/>
            <w:r w:rsidRPr="00583891">
              <w:rPr>
                <w:rFonts w:ascii="Times New Roman" w:hAnsi="Times New Roman"/>
                <w:sz w:val="24"/>
                <w:szCs w:val="24"/>
              </w:rPr>
              <w:t>/</w:t>
            </w:r>
            <w:proofErr w:type="spellStart"/>
            <w:r w:rsidRPr="00583891">
              <w:rPr>
                <w:rFonts w:ascii="Times New Roman" w:hAnsi="Times New Roman"/>
                <w:sz w:val="24"/>
                <w:szCs w:val="24"/>
              </w:rPr>
              <w:t>час</w:t>
            </w:r>
            <w:proofErr w:type="spellEnd"/>
          </w:p>
        </w:tc>
        <w:tc>
          <w:tcPr>
            <w:tcW w:w="850" w:type="dxa"/>
            <w:tcBorders>
              <w:bottom w:val="single" w:sz="4" w:space="0" w:color="000000"/>
              <w:right w:val="single" w:sz="4" w:space="0" w:color="000000"/>
            </w:tcBorders>
            <w:shd w:val="clear" w:color="auto" w:fill="auto"/>
            <w:vAlign w:val="center"/>
          </w:tcPr>
          <w:p w14:paraId="78CB3AED" w14:textId="77777777" w:rsidR="003046DA" w:rsidRPr="00583891" w:rsidRDefault="003046DA" w:rsidP="003046DA">
            <w:pPr>
              <w:snapToGrid w:val="0"/>
              <w:jc w:val="center"/>
              <w:rPr>
                <w:rFonts w:ascii="Times New Roman" w:hAnsi="Times New Roman"/>
                <w:sz w:val="20"/>
                <w:szCs w:val="20"/>
              </w:rPr>
            </w:pPr>
          </w:p>
        </w:tc>
        <w:tc>
          <w:tcPr>
            <w:tcW w:w="850" w:type="dxa"/>
            <w:tcBorders>
              <w:bottom w:val="single" w:sz="4" w:space="0" w:color="000000"/>
              <w:right w:val="single" w:sz="4" w:space="0" w:color="000000"/>
            </w:tcBorders>
            <w:shd w:val="clear" w:color="auto" w:fill="auto"/>
            <w:vAlign w:val="center"/>
          </w:tcPr>
          <w:p w14:paraId="27A08C1D" w14:textId="77777777" w:rsidR="003046DA" w:rsidRPr="00583891" w:rsidRDefault="003046DA" w:rsidP="003046DA">
            <w:pPr>
              <w:snapToGrid w:val="0"/>
              <w:jc w:val="center"/>
              <w:rPr>
                <w:rFonts w:ascii="Times New Roman" w:hAnsi="Times New Roman"/>
                <w:sz w:val="20"/>
                <w:szCs w:val="20"/>
              </w:rPr>
            </w:pPr>
          </w:p>
        </w:tc>
        <w:tc>
          <w:tcPr>
            <w:tcW w:w="850" w:type="dxa"/>
            <w:tcBorders>
              <w:bottom w:val="single" w:sz="4" w:space="0" w:color="000000"/>
              <w:right w:val="single" w:sz="4" w:space="0" w:color="000000"/>
            </w:tcBorders>
            <w:shd w:val="clear" w:color="auto" w:fill="auto"/>
            <w:vAlign w:val="center"/>
          </w:tcPr>
          <w:p w14:paraId="552BEB4F" w14:textId="77777777" w:rsidR="003046DA" w:rsidRPr="00583891" w:rsidRDefault="003046DA" w:rsidP="003046DA">
            <w:pPr>
              <w:snapToGrid w:val="0"/>
              <w:jc w:val="center"/>
              <w:rPr>
                <w:rFonts w:ascii="Times New Roman" w:hAnsi="Times New Roman"/>
                <w:sz w:val="20"/>
                <w:szCs w:val="20"/>
              </w:rPr>
            </w:pPr>
          </w:p>
        </w:tc>
        <w:tc>
          <w:tcPr>
            <w:tcW w:w="850" w:type="dxa"/>
            <w:tcBorders>
              <w:bottom w:val="single" w:sz="4" w:space="0" w:color="000000"/>
              <w:right w:val="single" w:sz="4" w:space="0" w:color="000000"/>
            </w:tcBorders>
            <w:shd w:val="clear" w:color="auto" w:fill="auto"/>
            <w:vAlign w:val="center"/>
          </w:tcPr>
          <w:p w14:paraId="10EF0713" w14:textId="77777777" w:rsidR="003046DA" w:rsidRPr="00583891" w:rsidRDefault="003046DA" w:rsidP="003046DA">
            <w:pPr>
              <w:snapToGrid w:val="0"/>
              <w:jc w:val="center"/>
              <w:rPr>
                <w:rFonts w:ascii="Times New Roman" w:hAnsi="Times New Roman"/>
                <w:sz w:val="20"/>
                <w:szCs w:val="20"/>
                <w:lang w:val="ru-RU"/>
              </w:rPr>
            </w:pPr>
            <w:r w:rsidRPr="00583891">
              <w:rPr>
                <w:rFonts w:ascii="Times New Roman" w:hAnsi="Times New Roman"/>
                <w:sz w:val="20"/>
                <w:szCs w:val="20"/>
                <w:lang w:val="ru-RU"/>
              </w:rPr>
              <w:t>0,09</w:t>
            </w:r>
          </w:p>
        </w:tc>
        <w:tc>
          <w:tcPr>
            <w:tcW w:w="850" w:type="dxa"/>
            <w:tcBorders>
              <w:bottom w:val="single" w:sz="4" w:space="0" w:color="000000"/>
              <w:right w:val="single" w:sz="4" w:space="0" w:color="000000"/>
            </w:tcBorders>
            <w:shd w:val="clear" w:color="auto" w:fill="auto"/>
            <w:vAlign w:val="center"/>
          </w:tcPr>
          <w:p w14:paraId="3CEF216B" w14:textId="77777777" w:rsidR="003046DA" w:rsidRPr="00583891" w:rsidRDefault="003046DA" w:rsidP="003046DA">
            <w:pPr>
              <w:snapToGrid w:val="0"/>
              <w:jc w:val="center"/>
              <w:rPr>
                <w:rFonts w:ascii="Times New Roman" w:hAnsi="Times New Roman"/>
                <w:sz w:val="20"/>
                <w:szCs w:val="20"/>
                <w:lang w:val="ru-RU"/>
              </w:rPr>
            </w:pPr>
            <w:r w:rsidRPr="00583891">
              <w:rPr>
                <w:rFonts w:ascii="Times New Roman" w:hAnsi="Times New Roman"/>
                <w:sz w:val="20"/>
                <w:szCs w:val="20"/>
                <w:lang w:val="ru-RU"/>
              </w:rPr>
              <w:t>0,09</w:t>
            </w:r>
          </w:p>
        </w:tc>
        <w:tc>
          <w:tcPr>
            <w:tcW w:w="850" w:type="dxa"/>
            <w:tcBorders>
              <w:bottom w:val="single" w:sz="4" w:space="0" w:color="000000"/>
              <w:right w:val="single" w:sz="4" w:space="0" w:color="000000"/>
            </w:tcBorders>
            <w:shd w:val="clear" w:color="auto" w:fill="auto"/>
            <w:vAlign w:val="center"/>
          </w:tcPr>
          <w:p w14:paraId="3CE1E495" w14:textId="77777777" w:rsidR="003046DA" w:rsidRPr="00583891" w:rsidRDefault="003046DA" w:rsidP="003046DA">
            <w:pPr>
              <w:snapToGrid w:val="0"/>
              <w:jc w:val="center"/>
              <w:rPr>
                <w:rFonts w:ascii="Times New Roman" w:hAnsi="Times New Roman"/>
                <w:sz w:val="20"/>
                <w:szCs w:val="20"/>
                <w:lang w:val="ru-RU"/>
              </w:rPr>
            </w:pPr>
            <w:r w:rsidRPr="00583891">
              <w:rPr>
                <w:rFonts w:ascii="Times New Roman" w:hAnsi="Times New Roman"/>
                <w:sz w:val="20"/>
                <w:szCs w:val="20"/>
                <w:lang w:val="ru-RU"/>
              </w:rPr>
              <w:t>0,09</w:t>
            </w:r>
          </w:p>
        </w:tc>
        <w:tc>
          <w:tcPr>
            <w:tcW w:w="850" w:type="dxa"/>
            <w:tcBorders>
              <w:bottom w:val="single" w:sz="4" w:space="0" w:color="000000"/>
              <w:right w:val="single" w:sz="4" w:space="0" w:color="000000"/>
            </w:tcBorders>
            <w:shd w:val="clear" w:color="auto" w:fill="auto"/>
            <w:vAlign w:val="center"/>
          </w:tcPr>
          <w:p w14:paraId="410AF262" w14:textId="77777777" w:rsidR="003046DA" w:rsidRPr="00583891" w:rsidRDefault="003046DA" w:rsidP="003046DA">
            <w:pPr>
              <w:snapToGrid w:val="0"/>
              <w:jc w:val="center"/>
              <w:rPr>
                <w:rFonts w:ascii="Times New Roman" w:hAnsi="Times New Roman"/>
                <w:sz w:val="20"/>
                <w:szCs w:val="20"/>
                <w:lang w:val="ru-RU"/>
              </w:rPr>
            </w:pPr>
            <w:r w:rsidRPr="00583891">
              <w:rPr>
                <w:rFonts w:ascii="Times New Roman" w:hAnsi="Times New Roman"/>
                <w:sz w:val="20"/>
                <w:szCs w:val="20"/>
                <w:lang w:val="ru-RU"/>
              </w:rPr>
              <w:t>0,09</w:t>
            </w:r>
          </w:p>
        </w:tc>
        <w:tc>
          <w:tcPr>
            <w:tcW w:w="850" w:type="dxa"/>
            <w:tcBorders>
              <w:bottom w:val="single" w:sz="4" w:space="0" w:color="000000"/>
              <w:right w:val="single" w:sz="4" w:space="0" w:color="000000"/>
            </w:tcBorders>
            <w:shd w:val="clear" w:color="auto" w:fill="auto"/>
            <w:vAlign w:val="center"/>
          </w:tcPr>
          <w:p w14:paraId="5C0173AA" w14:textId="77777777" w:rsidR="003046DA" w:rsidRPr="00583891" w:rsidRDefault="003046DA" w:rsidP="003046DA">
            <w:pPr>
              <w:snapToGrid w:val="0"/>
              <w:jc w:val="center"/>
              <w:rPr>
                <w:rFonts w:ascii="Times New Roman" w:hAnsi="Times New Roman"/>
                <w:sz w:val="20"/>
                <w:szCs w:val="20"/>
                <w:lang w:val="ru-RU"/>
              </w:rPr>
            </w:pPr>
            <w:r w:rsidRPr="00583891">
              <w:rPr>
                <w:rFonts w:ascii="Times New Roman" w:hAnsi="Times New Roman"/>
                <w:sz w:val="20"/>
                <w:szCs w:val="20"/>
                <w:lang w:val="ru-RU"/>
              </w:rPr>
              <w:t>0,09</w:t>
            </w:r>
          </w:p>
        </w:tc>
        <w:tc>
          <w:tcPr>
            <w:tcW w:w="850" w:type="dxa"/>
            <w:tcBorders>
              <w:bottom w:val="single" w:sz="4" w:space="0" w:color="000000"/>
              <w:right w:val="single" w:sz="4" w:space="0" w:color="000000"/>
            </w:tcBorders>
            <w:shd w:val="clear" w:color="auto" w:fill="auto"/>
            <w:vAlign w:val="center"/>
          </w:tcPr>
          <w:p w14:paraId="3EBF2756" w14:textId="77777777" w:rsidR="003046DA" w:rsidRPr="00583891" w:rsidRDefault="003046DA" w:rsidP="003046DA">
            <w:pPr>
              <w:snapToGrid w:val="0"/>
              <w:jc w:val="center"/>
              <w:rPr>
                <w:rFonts w:ascii="Times New Roman" w:hAnsi="Times New Roman"/>
                <w:sz w:val="20"/>
                <w:szCs w:val="20"/>
                <w:lang w:val="ru-RU"/>
              </w:rPr>
            </w:pPr>
            <w:r w:rsidRPr="00583891">
              <w:rPr>
                <w:rFonts w:ascii="Times New Roman" w:hAnsi="Times New Roman"/>
                <w:sz w:val="20"/>
                <w:szCs w:val="20"/>
                <w:lang w:val="ru-RU"/>
              </w:rPr>
              <w:t>0,09</w:t>
            </w:r>
          </w:p>
        </w:tc>
        <w:tc>
          <w:tcPr>
            <w:tcW w:w="850" w:type="dxa"/>
            <w:tcBorders>
              <w:bottom w:val="single" w:sz="4" w:space="0" w:color="000000"/>
              <w:right w:val="single" w:sz="4" w:space="0" w:color="000000"/>
            </w:tcBorders>
            <w:shd w:val="clear" w:color="auto" w:fill="auto"/>
            <w:vAlign w:val="center"/>
          </w:tcPr>
          <w:p w14:paraId="4654DB45" w14:textId="77777777" w:rsidR="003046DA" w:rsidRPr="00583891" w:rsidRDefault="003046DA" w:rsidP="003046DA">
            <w:pPr>
              <w:snapToGrid w:val="0"/>
              <w:jc w:val="center"/>
              <w:rPr>
                <w:rFonts w:ascii="Times New Roman" w:hAnsi="Times New Roman"/>
                <w:sz w:val="20"/>
                <w:szCs w:val="20"/>
                <w:lang w:val="ru-RU"/>
              </w:rPr>
            </w:pPr>
            <w:r w:rsidRPr="00583891">
              <w:rPr>
                <w:rFonts w:ascii="Times New Roman" w:hAnsi="Times New Roman"/>
                <w:sz w:val="20"/>
                <w:szCs w:val="20"/>
                <w:lang w:val="ru-RU"/>
              </w:rPr>
              <w:t>0,09</w:t>
            </w:r>
          </w:p>
        </w:tc>
        <w:tc>
          <w:tcPr>
            <w:tcW w:w="850" w:type="dxa"/>
            <w:tcBorders>
              <w:bottom w:val="single" w:sz="4" w:space="0" w:color="000000"/>
              <w:right w:val="single" w:sz="4" w:space="0" w:color="000000"/>
            </w:tcBorders>
            <w:shd w:val="clear" w:color="auto" w:fill="auto"/>
            <w:vAlign w:val="center"/>
          </w:tcPr>
          <w:p w14:paraId="406CB56A" w14:textId="77777777" w:rsidR="003046DA" w:rsidRPr="00583891" w:rsidRDefault="003046DA" w:rsidP="003046DA">
            <w:pPr>
              <w:snapToGrid w:val="0"/>
              <w:jc w:val="center"/>
              <w:rPr>
                <w:rFonts w:ascii="Times New Roman" w:hAnsi="Times New Roman"/>
                <w:sz w:val="20"/>
                <w:szCs w:val="20"/>
                <w:lang w:val="ru-RU"/>
              </w:rPr>
            </w:pPr>
            <w:r w:rsidRPr="00583891">
              <w:rPr>
                <w:rFonts w:ascii="Times New Roman" w:hAnsi="Times New Roman"/>
                <w:sz w:val="20"/>
                <w:szCs w:val="20"/>
                <w:lang w:val="ru-RU"/>
              </w:rPr>
              <w:t>0,09</w:t>
            </w:r>
          </w:p>
        </w:tc>
        <w:tc>
          <w:tcPr>
            <w:tcW w:w="850" w:type="dxa"/>
            <w:tcBorders>
              <w:bottom w:val="single" w:sz="4" w:space="0" w:color="000000"/>
              <w:right w:val="single" w:sz="4" w:space="0" w:color="000000"/>
            </w:tcBorders>
            <w:shd w:val="clear" w:color="auto" w:fill="auto"/>
            <w:vAlign w:val="center"/>
          </w:tcPr>
          <w:p w14:paraId="25788B10" w14:textId="77777777" w:rsidR="003046DA" w:rsidRPr="00583891" w:rsidRDefault="003046DA" w:rsidP="003046DA">
            <w:pPr>
              <w:snapToGrid w:val="0"/>
              <w:jc w:val="center"/>
              <w:rPr>
                <w:rFonts w:ascii="Times New Roman" w:hAnsi="Times New Roman"/>
                <w:sz w:val="20"/>
                <w:szCs w:val="20"/>
                <w:lang w:val="ru-RU"/>
              </w:rPr>
            </w:pPr>
            <w:r w:rsidRPr="00583891">
              <w:rPr>
                <w:rFonts w:ascii="Times New Roman" w:hAnsi="Times New Roman"/>
                <w:sz w:val="20"/>
                <w:szCs w:val="20"/>
                <w:lang w:val="ru-RU"/>
              </w:rPr>
              <w:t>0,09</w:t>
            </w:r>
          </w:p>
        </w:tc>
        <w:tc>
          <w:tcPr>
            <w:tcW w:w="850" w:type="dxa"/>
            <w:tcBorders>
              <w:bottom w:val="single" w:sz="4" w:space="0" w:color="000000"/>
              <w:right w:val="single" w:sz="4" w:space="0" w:color="000000"/>
            </w:tcBorders>
            <w:shd w:val="clear" w:color="auto" w:fill="auto"/>
            <w:vAlign w:val="center"/>
          </w:tcPr>
          <w:p w14:paraId="1C7B9957" w14:textId="77777777" w:rsidR="003046DA" w:rsidRPr="00583891" w:rsidRDefault="003046DA" w:rsidP="003046DA">
            <w:pPr>
              <w:snapToGrid w:val="0"/>
              <w:jc w:val="center"/>
              <w:rPr>
                <w:rFonts w:ascii="Times New Roman" w:hAnsi="Times New Roman"/>
                <w:sz w:val="20"/>
                <w:szCs w:val="20"/>
                <w:lang w:val="ru-RU"/>
              </w:rPr>
            </w:pPr>
            <w:r w:rsidRPr="00583891">
              <w:rPr>
                <w:rFonts w:ascii="Times New Roman" w:hAnsi="Times New Roman"/>
                <w:sz w:val="20"/>
                <w:szCs w:val="20"/>
                <w:lang w:val="ru-RU"/>
              </w:rPr>
              <w:t>0,09</w:t>
            </w:r>
          </w:p>
        </w:tc>
        <w:tc>
          <w:tcPr>
            <w:tcW w:w="850" w:type="dxa"/>
            <w:tcBorders>
              <w:bottom w:val="single" w:sz="4" w:space="0" w:color="000000"/>
              <w:right w:val="single" w:sz="4" w:space="0" w:color="000000"/>
            </w:tcBorders>
            <w:shd w:val="clear" w:color="auto" w:fill="auto"/>
            <w:vAlign w:val="center"/>
          </w:tcPr>
          <w:p w14:paraId="4CB65EBE" w14:textId="77777777" w:rsidR="003046DA" w:rsidRPr="00583891" w:rsidRDefault="003046DA" w:rsidP="003046DA">
            <w:pPr>
              <w:snapToGrid w:val="0"/>
              <w:jc w:val="center"/>
              <w:rPr>
                <w:rFonts w:ascii="Times New Roman" w:hAnsi="Times New Roman"/>
                <w:sz w:val="20"/>
                <w:szCs w:val="20"/>
                <w:lang w:val="ru-RU"/>
              </w:rPr>
            </w:pPr>
            <w:r w:rsidRPr="00583891">
              <w:rPr>
                <w:rFonts w:ascii="Times New Roman" w:hAnsi="Times New Roman"/>
                <w:sz w:val="20"/>
                <w:szCs w:val="20"/>
                <w:lang w:val="ru-RU"/>
              </w:rPr>
              <w:t>0,09</w:t>
            </w:r>
          </w:p>
        </w:tc>
      </w:tr>
      <w:tr w:rsidR="003046DA" w:rsidRPr="00583891" w14:paraId="577A6555" w14:textId="77777777" w:rsidTr="00D84969">
        <w:trPr>
          <w:trHeight w:val="255"/>
        </w:trPr>
        <w:tc>
          <w:tcPr>
            <w:tcW w:w="1927" w:type="dxa"/>
            <w:tcBorders>
              <w:left w:val="single" w:sz="4" w:space="0" w:color="000000"/>
              <w:bottom w:val="single" w:sz="4" w:space="0" w:color="000000"/>
              <w:right w:val="single" w:sz="4" w:space="0" w:color="000000"/>
            </w:tcBorders>
            <w:shd w:val="clear" w:color="auto" w:fill="auto"/>
            <w:vAlign w:val="center"/>
          </w:tcPr>
          <w:p w14:paraId="1EBB67E3" w14:textId="77777777" w:rsidR="003046DA" w:rsidRPr="00583891" w:rsidRDefault="003046DA" w:rsidP="003046DA">
            <w:proofErr w:type="spellStart"/>
            <w:r w:rsidRPr="00583891">
              <w:rPr>
                <w:rFonts w:ascii="Times New Roman" w:hAnsi="Times New Roman"/>
                <w:sz w:val="24"/>
                <w:szCs w:val="24"/>
              </w:rPr>
              <w:t>Хозяйственные</w:t>
            </w:r>
            <w:proofErr w:type="spellEnd"/>
            <w:r w:rsidRPr="00583891">
              <w:rPr>
                <w:rFonts w:ascii="Times New Roman" w:hAnsi="Times New Roman"/>
                <w:sz w:val="24"/>
                <w:szCs w:val="24"/>
              </w:rPr>
              <w:t xml:space="preserve"> </w:t>
            </w:r>
            <w:proofErr w:type="spellStart"/>
            <w:r w:rsidRPr="00583891">
              <w:rPr>
                <w:rFonts w:ascii="Times New Roman" w:hAnsi="Times New Roman"/>
                <w:sz w:val="24"/>
                <w:szCs w:val="24"/>
              </w:rPr>
              <w:t>нужды</w:t>
            </w:r>
            <w:proofErr w:type="spellEnd"/>
          </w:p>
        </w:tc>
        <w:tc>
          <w:tcPr>
            <w:tcW w:w="738" w:type="dxa"/>
            <w:tcBorders>
              <w:bottom w:val="single" w:sz="4" w:space="0" w:color="000000"/>
              <w:right w:val="single" w:sz="4" w:space="0" w:color="000000"/>
            </w:tcBorders>
            <w:shd w:val="clear" w:color="auto" w:fill="auto"/>
            <w:vAlign w:val="center"/>
          </w:tcPr>
          <w:p w14:paraId="168D3048" w14:textId="77777777" w:rsidR="003046DA" w:rsidRPr="00583891" w:rsidRDefault="003046DA" w:rsidP="003046DA">
            <w:pPr>
              <w:jc w:val="center"/>
            </w:pPr>
            <w:proofErr w:type="spellStart"/>
            <w:r w:rsidRPr="00583891">
              <w:rPr>
                <w:rFonts w:ascii="Times New Roman" w:hAnsi="Times New Roman"/>
                <w:sz w:val="24"/>
                <w:szCs w:val="24"/>
              </w:rPr>
              <w:t>Гкал</w:t>
            </w:r>
            <w:proofErr w:type="spellEnd"/>
            <w:r w:rsidRPr="00583891">
              <w:rPr>
                <w:rFonts w:ascii="Times New Roman" w:hAnsi="Times New Roman"/>
                <w:sz w:val="24"/>
                <w:szCs w:val="24"/>
              </w:rPr>
              <w:t>/</w:t>
            </w:r>
            <w:proofErr w:type="spellStart"/>
            <w:r w:rsidRPr="00583891">
              <w:rPr>
                <w:rFonts w:ascii="Times New Roman" w:hAnsi="Times New Roman"/>
                <w:sz w:val="24"/>
                <w:szCs w:val="24"/>
              </w:rPr>
              <w:t>час</w:t>
            </w:r>
            <w:proofErr w:type="spellEnd"/>
          </w:p>
        </w:tc>
        <w:tc>
          <w:tcPr>
            <w:tcW w:w="850" w:type="dxa"/>
            <w:tcBorders>
              <w:bottom w:val="single" w:sz="4" w:space="0" w:color="000000"/>
              <w:right w:val="single" w:sz="4" w:space="0" w:color="000000"/>
            </w:tcBorders>
            <w:shd w:val="clear" w:color="auto" w:fill="auto"/>
            <w:vAlign w:val="center"/>
          </w:tcPr>
          <w:p w14:paraId="4181F234" w14:textId="77777777" w:rsidR="003046DA" w:rsidRPr="00583891" w:rsidRDefault="003046DA" w:rsidP="003046DA">
            <w:pPr>
              <w:snapToGrid w:val="0"/>
              <w:jc w:val="center"/>
              <w:rPr>
                <w:rFonts w:ascii="Times New Roman" w:hAnsi="Times New Roman"/>
                <w:sz w:val="20"/>
                <w:szCs w:val="20"/>
              </w:rPr>
            </w:pPr>
          </w:p>
        </w:tc>
        <w:tc>
          <w:tcPr>
            <w:tcW w:w="850" w:type="dxa"/>
            <w:tcBorders>
              <w:bottom w:val="single" w:sz="4" w:space="0" w:color="000000"/>
              <w:right w:val="single" w:sz="4" w:space="0" w:color="000000"/>
            </w:tcBorders>
            <w:shd w:val="clear" w:color="auto" w:fill="auto"/>
            <w:vAlign w:val="center"/>
          </w:tcPr>
          <w:p w14:paraId="313589A3" w14:textId="77777777" w:rsidR="003046DA" w:rsidRPr="00583891" w:rsidRDefault="003046DA" w:rsidP="003046DA">
            <w:pPr>
              <w:snapToGrid w:val="0"/>
              <w:jc w:val="center"/>
              <w:rPr>
                <w:rFonts w:ascii="Times New Roman" w:hAnsi="Times New Roman"/>
                <w:sz w:val="20"/>
                <w:szCs w:val="20"/>
              </w:rPr>
            </w:pPr>
          </w:p>
        </w:tc>
        <w:tc>
          <w:tcPr>
            <w:tcW w:w="850" w:type="dxa"/>
            <w:tcBorders>
              <w:bottom w:val="single" w:sz="4" w:space="0" w:color="000000"/>
              <w:right w:val="single" w:sz="4" w:space="0" w:color="000000"/>
            </w:tcBorders>
            <w:shd w:val="clear" w:color="auto" w:fill="auto"/>
            <w:vAlign w:val="center"/>
          </w:tcPr>
          <w:p w14:paraId="6DEDF666" w14:textId="77777777" w:rsidR="003046DA" w:rsidRPr="00583891" w:rsidRDefault="003046DA" w:rsidP="003046DA">
            <w:pPr>
              <w:snapToGrid w:val="0"/>
              <w:jc w:val="center"/>
              <w:rPr>
                <w:rFonts w:ascii="Times New Roman" w:hAnsi="Times New Roman"/>
                <w:sz w:val="20"/>
                <w:szCs w:val="20"/>
              </w:rPr>
            </w:pPr>
          </w:p>
        </w:tc>
        <w:tc>
          <w:tcPr>
            <w:tcW w:w="850" w:type="dxa"/>
            <w:tcBorders>
              <w:bottom w:val="single" w:sz="4" w:space="0" w:color="000000"/>
              <w:right w:val="single" w:sz="4" w:space="0" w:color="000000"/>
            </w:tcBorders>
            <w:shd w:val="clear" w:color="auto" w:fill="auto"/>
            <w:vAlign w:val="center"/>
          </w:tcPr>
          <w:p w14:paraId="5D128C22" w14:textId="77777777" w:rsidR="003046DA" w:rsidRPr="00583891" w:rsidRDefault="003046DA" w:rsidP="003046DA">
            <w:pPr>
              <w:snapToGrid w:val="0"/>
              <w:jc w:val="center"/>
              <w:rPr>
                <w:rFonts w:ascii="Times New Roman" w:hAnsi="Times New Roman"/>
                <w:sz w:val="20"/>
                <w:szCs w:val="20"/>
              </w:rPr>
            </w:pPr>
          </w:p>
        </w:tc>
        <w:tc>
          <w:tcPr>
            <w:tcW w:w="850" w:type="dxa"/>
            <w:tcBorders>
              <w:bottom w:val="single" w:sz="4" w:space="0" w:color="000000"/>
              <w:right w:val="single" w:sz="4" w:space="0" w:color="000000"/>
            </w:tcBorders>
            <w:shd w:val="clear" w:color="auto" w:fill="auto"/>
            <w:vAlign w:val="center"/>
          </w:tcPr>
          <w:p w14:paraId="2B96CF8A" w14:textId="77777777" w:rsidR="003046DA" w:rsidRPr="00583891" w:rsidRDefault="003046DA" w:rsidP="003046DA">
            <w:pPr>
              <w:snapToGrid w:val="0"/>
              <w:jc w:val="center"/>
              <w:rPr>
                <w:rFonts w:ascii="Times New Roman" w:hAnsi="Times New Roman"/>
                <w:sz w:val="20"/>
                <w:szCs w:val="20"/>
              </w:rPr>
            </w:pPr>
          </w:p>
        </w:tc>
        <w:tc>
          <w:tcPr>
            <w:tcW w:w="850" w:type="dxa"/>
            <w:tcBorders>
              <w:bottom w:val="single" w:sz="4" w:space="0" w:color="000000"/>
              <w:right w:val="single" w:sz="4" w:space="0" w:color="000000"/>
            </w:tcBorders>
            <w:shd w:val="clear" w:color="auto" w:fill="auto"/>
            <w:vAlign w:val="center"/>
          </w:tcPr>
          <w:p w14:paraId="53A4BD25" w14:textId="77777777" w:rsidR="003046DA" w:rsidRPr="00583891" w:rsidRDefault="003046DA" w:rsidP="003046DA">
            <w:pPr>
              <w:snapToGrid w:val="0"/>
              <w:jc w:val="center"/>
              <w:rPr>
                <w:rFonts w:ascii="Times New Roman" w:hAnsi="Times New Roman"/>
                <w:sz w:val="20"/>
                <w:szCs w:val="20"/>
              </w:rPr>
            </w:pPr>
          </w:p>
        </w:tc>
        <w:tc>
          <w:tcPr>
            <w:tcW w:w="850" w:type="dxa"/>
            <w:tcBorders>
              <w:bottom w:val="single" w:sz="4" w:space="0" w:color="000000"/>
              <w:right w:val="single" w:sz="4" w:space="0" w:color="000000"/>
            </w:tcBorders>
            <w:shd w:val="clear" w:color="auto" w:fill="auto"/>
            <w:vAlign w:val="center"/>
          </w:tcPr>
          <w:p w14:paraId="71F91060" w14:textId="77777777" w:rsidR="003046DA" w:rsidRPr="00583891" w:rsidRDefault="003046DA" w:rsidP="003046DA">
            <w:pPr>
              <w:snapToGrid w:val="0"/>
              <w:jc w:val="center"/>
              <w:rPr>
                <w:rFonts w:ascii="Times New Roman" w:hAnsi="Times New Roman"/>
                <w:sz w:val="20"/>
                <w:szCs w:val="20"/>
              </w:rPr>
            </w:pPr>
          </w:p>
        </w:tc>
        <w:tc>
          <w:tcPr>
            <w:tcW w:w="850" w:type="dxa"/>
            <w:tcBorders>
              <w:bottom w:val="single" w:sz="4" w:space="0" w:color="000000"/>
              <w:right w:val="single" w:sz="4" w:space="0" w:color="000000"/>
            </w:tcBorders>
            <w:shd w:val="clear" w:color="auto" w:fill="auto"/>
            <w:vAlign w:val="center"/>
          </w:tcPr>
          <w:p w14:paraId="7AF62E34" w14:textId="77777777" w:rsidR="003046DA" w:rsidRPr="00583891" w:rsidRDefault="003046DA" w:rsidP="003046DA">
            <w:pPr>
              <w:snapToGrid w:val="0"/>
              <w:jc w:val="center"/>
              <w:rPr>
                <w:rFonts w:ascii="Times New Roman" w:hAnsi="Times New Roman"/>
                <w:sz w:val="20"/>
                <w:szCs w:val="20"/>
              </w:rPr>
            </w:pPr>
          </w:p>
        </w:tc>
        <w:tc>
          <w:tcPr>
            <w:tcW w:w="850" w:type="dxa"/>
            <w:tcBorders>
              <w:bottom w:val="single" w:sz="4" w:space="0" w:color="000000"/>
              <w:right w:val="single" w:sz="4" w:space="0" w:color="000000"/>
            </w:tcBorders>
            <w:shd w:val="clear" w:color="auto" w:fill="auto"/>
            <w:vAlign w:val="center"/>
          </w:tcPr>
          <w:p w14:paraId="5157807E" w14:textId="77777777" w:rsidR="003046DA" w:rsidRPr="00583891" w:rsidRDefault="003046DA" w:rsidP="003046DA">
            <w:pPr>
              <w:snapToGrid w:val="0"/>
              <w:jc w:val="center"/>
              <w:rPr>
                <w:rFonts w:ascii="Times New Roman" w:hAnsi="Times New Roman"/>
                <w:sz w:val="20"/>
                <w:szCs w:val="20"/>
              </w:rPr>
            </w:pPr>
          </w:p>
        </w:tc>
        <w:tc>
          <w:tcPr>
            <w:tcW w:w="850" w:type="dxa"/>
            <w:tcBorders>
              <w:bottom w:val="single" w:sz="4" w:space="0" w:color="000000"/>
              <w:right w:val="single" w:sz="4" w:space="0" w:color="000000"/>
            </w:tcBorders>
            <w:shd w:val="clear" w:color="auto" w:fill="auto"/>
            <w:vAlign w:val="center"/>
          </w:tcPr>
          <w:p w14:paraId="24E94881" w14:textId="77777777" w:rsidR="003046DA" w:rsidRPr="00583891" w:rsidRDefault="003046DA" w:rsidP="003046DA">
            <w:pPr>
              <w:snapToGrid w:val="0"/>
              <w:jc w:val="center"/>
              <w:rPr>
                <w:rFonts w:ascii="Times New Roman" w:hAnsi="Times New Roman"/>
                <w:sz w:val="20"/>
                <w:szCs w:val="20"/>
              </w:rPr>
            </w:pPr>
          </w:p>
        </w:tc>
        <w:tc>
          <w:tcPr>
            <w:tcW w:w="850" w:type="dxa"/>
            <w:tcBorders>
              <w:bottom w:val="single" w:sz="4" w:space="0" w:color="000000"/>
              <w:right w:val="single" w:sz="4" w:space="0" w:color="000000"/>
            </w:tcBorders>
            <w:shd w:val="clear" w:color="auto" w:fill="auto"/>
            <w:vAlign w:val="center"/>
          </w:tcPr>
          <w:p w14:paraId="248F3177" w14:textId="77777777" w:rsidR="003046DA" w:rsidRPr="00583891" w:rsidRDefault="003046DA" w:rsidP="003046DA">
            <w:pPr>
              <w:snapToGrid w:val="0"/>
              <w:jc w:val="center"/>
              <w:rPr>
                <w:rFonts w:ascii="Times New Roman" w:hAnsi="Times New Roman"/>
                <w:sz w:val="20"/>
                <w:szCs w:val="20"/>
              </w:rPr>
            </w:pPr>
          </w:p>
        </w:tc>
        <w:tc>
          <w:tcPr>
            <w:tcW w:w="850" w:type="dxa"/>
            <w:tcBorders>
              <w:bottom w:val="single" w:sz="4" w:space="0" w:color="000000"/>
              <w:right w:val="single" w:sz="4" w:space="0" w:color="000000"/>
            </w:tcBorders>
            <w:shd w:val="clear" w:color="auto" w:fill="auto"/>
            <w:vAlign w:val="center"/>
          </w:tcPr>
          <w:p w14:paraId="24696957" w14:textId="77777777" w:rsidR="003046DA" w:rsidRPr="00583891" w:rsidRDefault="003046DA" w:rsidP="003046DA">
            <w:pPr>
              <w:snapToGrid w:val="0"/>
              <w:jc w:val="center"/>
              <w:rPr>
                <w:rFonts w:ascii="Times New Roman" w:hAnsi="Times New Roman"/>
                <w:sz w:val="20"/>
                <w:szCs w:val="20"/>
              </w:rPr>
            </w:pPr>
          </w:p>
        </w:tc>
        <w:tc>
          <w:tcPr>
            <w:tcW w:w="850" w:type="dxa"/>
            <w:tcBorders>
              <w:bottom w:val="single" w:sz="4" w:space="0" w:color="000000"/>
              <w:right w:val="single" w:sz="4" w:space="0" w:color="000000"/>
            </w:tcBorders>
            <w:shd w:val="clear" w:color="auto" w:fill="auto"/>
            <w:vAlign w:val="center"/>
          </w:tcPr>
          <w:p w14:paraId="7AFAF08A" w14:textId="77777777" w:rsidR="003046DA" w:rsidRPr="00583891" w:rsidRDefault="003046DA" w:rsidP="003046DA">
            <w:pPr>
              <w:snapToGrid w:val="0"/>
              <w:jc w:val="center"/>
              <w:rPr>
                <w:rFonts w:ascii="Times New Roman" w:hAnsi="Times New Roman"/>
                <w:sz w:val="20"/>
                <w:szCs w:val="20"/>
              </w:rPr>
            </w:pPr>
          </w:p>
        </w:tc>
        <w:tc>
          <w:tcPr>
            <w:tcW w:w="850" w:type="dxa"/>
            <w:tcBorders>
              <w:bottom w:val="single" w:sz="4" w:space="0" w:color="000000"/>
              <w:right w:val="single" w:sz="4" w:space="0" w:color="000000"/>
            </w:tcBorders>
            <w:shd w:val="clear" w:color="auto" w:fill="auto"/>
            <w:vAlign w:val="center"/>
          </w:tcPr>
          <w:p w14:paraId="07EAD858" w14:textId="77777777" w:rsidR="003046DA" w:rsidRPr="00583891" w:rsidRDefault="003046DA" w:rsidP="003046DA">
            <w:pPr>
              <w:snapToGrid w:val="0"/>
              <w:jc w:val="center"/>
              <w:rPr>
                <w:rFonts w:ascii="Times New Roman" w:hAnsi="Times New Roman"/>
                <w:sz w:val="20"/>
                <w:szCs w:val="20"/>
              </w:rPr>
            </w:pPr>
          </w:p>
        </w:tc>
      </w:tr>
      <w:tr w:rsidR="003046DA" w:rsidRPr="00583891" w14:paraId="23621F53" w14:textId="77777777" w:rsidTr="00D84969">
        <w:trPr>
          <w:trHeight w:val="480"/>
        </w:trPr>
        <w:tc>
          <w:tcPr>
            <w:tcW w:w="1927" w:type="dxa"/>
            <w:tcBorders>
              <w:left w:val="single" w:sz="4" w:space="0" w:color="000000"/>
              <w:bottom w:val="single" w:sz="4" w:space="0" w:color="000000"/>
              <w:right w:val="single" w:sz="4" w:space="0" w:color="000000"/>
            </w:tcBorders>
            <w:shd w:val="clear" w:color="auto" w:fill="auto"/>
            <w:vAlign w:val="center"/>
          </w:tcPr>
          <w:p w14:paraId="0D8E6505" w14:textId="77777777" w:rsidR="003046DA" w:rsidRPr="00583891" w:rsidRDefault="003046DA" w:rsidP="003046DA">
            <w:pPr>
              <w:rPr>
                <w:lang w:val="ru-RU"/>
              </w:rPr>
            </w:pPr>
            <w:r w:rsidRPr="00583891">
              <w:rPr>
                <w:rFonts w:ascii="Times New Roman" w:hAnsi="Times New Roman"/>
                <w:sz w:val="24"/>
                <w:szCs w:val="24"/>
                <w:lang w:val="ru-RU"/>
              </w:rPr>
              <w:t xml:space="preserve">Расчетная присоединенная тепловая </w:t>
            </w:r>
            <w:r w:rsidRPr="00583891">
              <w:rPr>
                <w:rFonts w:ascii="Times New Roman" w:hAnsi="Times New Roman"/>
                <w:sz w:val="24"/>
                <w:szCs w:val="24"/>
                <w:lang w:val="ru-RU"/>
              </w:rPr>
              <w:lastRenderedPageBreak/>
              <w:t>нагрузка, в том числе:</w:t>
            </w:r>
          </w:p>
        </w:tc>
        <w:tc>
          <w:tcPr>
            <w:tcW w:w="738" w:type="dxa"/>
            <w:tcBorders>
              <w:bottom w:val="single" w:sz="4" w:space="0" w:color="000000"/>
              <w:right w:val="single" w:sz="4" w:space="0" w:color="000000"/>
            </w:tcBorders>
            <w:shd w:val="clear" w:color="auto" w:fill="auto"/>
            <w:vAlign w:val="center"/>
          </w:tcPr>
          <w:p w14:paraId="2AC61CF3" w14:textId="77777777" w:rsidR="003046DA" w:rsidRPr="00583891" w:rsidRDefault="003046DA" w:rsidP="003046DA">
            <w:pPr>
              <w:jc w:val="center"/>
            </w:pPr>
            <w:proofErr w:type="spellStart"/>
            <w:r w:rsidRPr="00583891">
              <w:rPr>
                <w:rFonts w:ascii="Times New Roman" w:hAnsi="Times New Roman"/>
                <w:sz w:val="24"/>
                <w:szCs w:val="24"/>
              </w:rPr>
              <w:lastRenderedPageBreak/>
              <w:t>Гкал</w:t>
            </w:r>
            <w:proofErr w:type="spellEnd"/>
            <w:r w:rsidRPr="00583891">
              <w:rPr>
                <w:rFonts w:ascii="Times New Roman" w:hAnsi="Times New Roman"/>
                <w:sz w:val="24"/>
                <w:szCs w:val="24"/>
              </w:rPr>
              <w:t>/</w:t>
            </w:r>
            <w:proofErr w:type="spellStart"/>
            <w:r w:rsidRPr="00583891">
              <w:rPr>
                <w:rFonts w:ascii="Times New Roman" w:hAnsi="Times New Roman"/>
                <w:sz w:val="24"/>
                <w:szCs w:val="24"/>
              </w:rPr>
              <w:t>час</w:t>
            </w:r>
            <w:proofErr w:type="spellEnd"/>
          </w:p>
        </w:tc>
        <w:tc>
          <w:tcPr>
            <w:tcW w:w="850" w:type="dxa"/>
            <w:tcBorders>
              <w:bottom w:val="single" w:sz="4" w:space="0" w:color="000000"/>
              <w:right w:val="single" w:sz="4" w:space="0" w:color="000000"/>
            </w:tcBorders>
            <w:shd w:val="clear" w:color="auto" w:fill="auto"/>
            <w:vAlign w:val="center"/>
          </w:tcPr>
          <w:p w14:paraId="0D516F98" w14:textId="77777777" w:rsidR="003046DA" w:rsidRPr="00583891" w:rsidRDefault="003046DA" w:rsidP="003046DA">
            <w:pPr>
              <w:snapToGrid w:val="0"/>
              <w:jc w:val="center"/>
              <w:rPr>
                <w:rFonts w:ascii="Times New Roman" w:hAnsi="Times New Roman"/>
                <w:sz w:val="20"/>
                <w:szCs w:val="20"/>
              </w:rPr>
            </w:pPr>
          </w:p>
        </w:tc>
        <w:tc>
          <w:tcPr>
            <w:tcW w:w="850" w:type="dxa"/>
            <w:tcBorders>
              <w:bottom w:val="single" w:sz="4" w:space="0" w:color="000000"/>
              <w:right w:val="single" w:sz="4" w:space="0" w:color="000000"/>
            </w:tcBorders>
            <w:shd w:val="clear" w:color="auto" w:fill="auto"/>
            <w:vAlign w:val="center"/>
          </w:tcPr>
          <w:p w14:paraId="0832E17B" w14:textId="77777777" w:rsidR="003046DA" w:rsidRPr="00583891" w:rsidRDefault="003046DA" w:rsidP="003046DA">
            <w:pPr>
              <w:snapToGrid w:val="0"/>
              <w:jc w:val="center"/>
              <w:rPr>
                <w:rFonts w:ascii="Times New Roman" w:hAnsi="Times New Roman"/>
                <w:sz w:val="20"/>
                <w:szCs w:val="20"/>
              </w:rPr>
            </w:pPr>
          </w:p>
        </w:tc>
        <w:tc>
          <w:tcPr>
            <w:tcW w:w="850" w:type="dxa"/>
            <w:tcBorders>
              <w:bottom w:val="single" w:sz="4" w:space="0" w:color="000000"/>
              <w:right w:val="single" w:sz="4" w:space="0" w:color="000000"/>
            </w:tcBorders>
            <w:shd w:val="clear" w:color="auto" w:fill="auto"/>
            <w:vAlign w:val="center"/>
          </w:tcPr>
          <w:p w14:paraId="2300D532" w14:textId="77777777" w:rsidR="003046DA" w:rsidRPr="00583891" w:rsidRDefault="003046DA" w:rsidP="003046DA">
            <w:pPr>
              <w:snapToGrid w:val="0"/>
              <w:jc w:val="center"/>
              <w:rPr>
                <w:rFonts w:ascii="Times New Roman" w:hAnsi="Times New Roman"/>
                <w:sz w:val="20"/>
                <w:szCs w:val="20"/>
              </w:rPr>
            </w:pPr>
          </w:p>
        </w:tc>
        <w:tc>
          <w:tcPr>
            <w:tcW w:w="850" w:type="dxa"/>
            <w:tcBorders>
              <w:bottom w:val="single" w:sz="4" w:space="0" w:color="000000"/>
              <w:right w:val="single" w:sz="4" w:space="0" w:color="000000"/>
            </w:tcBorders>
            <w:shd w:val="clear" w:color="auto" w:fill="auto"/>
            <w:vAlign w:val="center"/>
          </w:tcPr>
          <w:p w14:paraId="71FFAAC4" w14:textId="77777777" w:rsidR="003046DA" w:rsidRPr="00583891" w:rsidRDefault="003046DA" w:rsidP="003046DA">
            <w:pPr>
              <w:snapToGrid w:val="0"/>
              <w:jc w:val="center"/>
              <w:rPr>
                <w:rFonts w:ascii="Times New Roman" w:hAnsi="Times New Roman"/>
                <w:sz w:val="20"/>
                <w:szCs w:val="20"/>
                <w:lang w:val="ru-RU"/>
              </w:rPr>
            </w:pPr>
            <w:r w:rsidRPr="00583891">
              <w:rPr>
                <w:rFonts w:ascii="Times New Roman" w:hAnsi="Times New Roman"/>
                <w:sz w:val="20"/>
                <w:szCs w:val="20"/>
                <w:lang w:val="ru-RU"/>
              </w:rPr>
              <w:t>3,44</w:t>
            </w:r>
          </w:p>
        </w:tc>
        <w:tc>
          <w:tcPr>
            <w:tcW w:w="850" w:type="dxa"/>
            <w:tcBorders>
              <w:bottom w:val="single" w:sz="4" w:space="0" w:color="000000"/>
              <w:right w:val="single" w:sz="4" w:space="0" w:color="000000"/>
            </w:tcBorders>
            <w:shd w:val="clear" w:color="auto" w:fill="auto"/>
            <w:vAlign w:val="center"/>
          </w:tcPr>
          <w:p w14:paraId="7847059B" w14:textId="77777777" w:rsidR="003046DA" w:rsidRPr="00583891" w:rsidRDefault="003046DA" w:rsidP="003046DA">
            <w:pPr>
              <w:snapToGrid w:val="0"/>
              <w:jc w:val="center"/>
              <w:rPr>
                <w:rFonts w:ascii="Times New Roman" w:hAnsi="Times New Roman"/>
                <w:sz w:val="20"/>
                <w:szCs w:val="20"/>
                <w:lang w:val="ru-RU"/>
              </w:rPr>
            </w:pPr>
            <w:r w:rsidRPr="00583891">
              <w:rPr>
                <w:rFonts w:ascii="Times New Roman" w:hAnsi="Times New Roman"/>
                <w:sz w:val="20"/>
                <w:szCs w:val="20"/>
                <w:lang w:val="ru-RU"/>
              </w:rPr>
              <w:t>3,44</w:t>
            </w:r>
          </w:p>
        </w:tc>
        <w:tc>
          <w:tcPr>
            <w:tcW w:w="850" w:type="dxa"/>
            <w:tcBorders>
              <w:bottom w:val="single" w:sz="4" w:space="0" w:color="000000"/>
              <w:right w:val="single" w:sz="4" w:space="0" w:color="000000"/>
            </w:tcBorders>
            <w:shd w:val="clear" w:color="auto" w:fill="auto"/>
            <w:vAlign w:val="center"/>
          </w:tcPr>
          <w:p w14:paraId="57AEF46F" w14:textId="77777777" w:rsidR="003046DA" w:rsidRPr="00583891" w:rsidRDefault="003046DA" w:rsidP="003046DA">
            <w:pPr>
              <w:snapToGrid w:val="0"/>
              <w:jc w:val="center"/>
              <w:rPr>
                <w:rFonts w:ascii="Times New Roman" w:hAnsi="Times New Roman"/>
                <w:sz w:val="20"/>
                <w:szCs w:val="20"/>
                <w:lang w:val="ru-RU"/>
              </w:rPr>
            </w:pPr>
            <w:r w:rsidRPr="00583891">
              <w:rPr>
                <w:rFonts w:ascii="Times New Roman" w:hAnsi="Times New Roman"/>
                <w:sz w:val="20"/>
                <w:szCs w:val="20"/>
                <w:lang w:val="ru-RU"/>
              </w:rPr>
              <w:t>3,44</w:t>
            </w:r>
          </w:p>
        </w:tc>
        <w:tc>
          <w:tcPr>
            <w:tcW w:w="850" w:type="dxa"/>
            <w:tcBorders>
              <w:bottom w:val="single" w:sz="4" w:space="0" w:color="000000"/>
              <w:right w:val="single" w:sz="4" w:space="0" w:color="000000"/>
            </w:tcBorders>
            <w:shd w:val="clear" w:color="auto" w:fill="auto"/>
            <w:vAlign w:val="center"/>
          </w:tcPr>
          <w:p w14:paraId="6DE41A2B" w14:textId="77777777" w:rsidR="003046DA" w:rsidRPr="00583891" w:rsidRDefault="003046DA" w:rsidP="003046DA">
            <w:pPr>
              <w:snapToGrid w:val="0"/>
              <w:jc w:val="center"/>
              <w:rPr>
                <w:rFonts w:ascii="Times New Roman" w:hAnsi="Times New Roman"/>
                <w:sz w:val="20"/>
                <w:szCs w:val="20"/>
                <w:lang w:val="ru-RU"/>
              </w:rPr>
            </w:pPr>
            <w:r w:rsidRPr="00583891">
              <w:rPr>
                <w:rFonts w:ascii="Times New Roman" w:hAnsi="Times New Roman"/>
                <w:sz w:val="20"/>
                <w:szCs w:val="20"/>
                <w:lang w:val="ru-RU"/>
              </w:rPr>
              <w:t>3,44</w:t>
            </w:r>
          </w:p>
        </w:tc>
        <w:tc>
          <w:tcPr>
            <w:tcW w:w="850" w:type="dxa"/>
            <w:tcBorders>
              <w:bottom w:val="single" w:sz="4" w:space="0" w:color="000000"/>
              <w:right w:val="single" w:sz="4" w:space="0" w:color="000000"/>
            </w:tcBorders>
            <w:shd w:val="clear" w:color="auto" w:fill="auto"/>
            <w:vAlign w:val="center"/>
          </w:tcPr>
          <w:p w14:paraId="62CCC746" w14:textId="77777777" w:rsidR="003046DA" w:rsidRPr="00583891" w:rsidRDefault="003046DA" w:rsidP="003046DA">
            <w:pPr>
              <w:snapToGrid w:val="0"/>
              <w:jc w:val="center"/>
              <w:rPr>
                <w:rFonts w:ascii="Times New Roman" w:hAnsi="Times New Roman"/>
                <w:sz w:val="20"/>
                <w:szCs w:val="20"/>
                <w:lang w:val="ru-RU"/>
              </w:rPr>
            </w:pPr>
            <w:r w:rsidRPr="00583891">
              <w:rPr>
                <w:rFonts w:ascii="Times New Roman" w:hAnsi="Times New Roman"/>
                <w:sz w:val="20"/>
                <w:szCs w:val="20"/>
                <w:lang w:val="ru-RU"/>
              </w:rPr>
              <w:t>3,44</w:t>
            </w:r>
          </w:p>
        </w:tc>
        <w:tc>
          <w:tcPr>
            <w:tcW w:w="850" w:type="dxa"/>
            <w:tcBorders>
              <w:bottom w:val="single" w:sz="4" w:space="0" w:color="000000"/>
              <w:right w:val="single" w:sz="4" w:space="0" w:color="000000"/>
            </w:tcBorders>
            <w:shd w:val="clear" w:color="auto" w:fill="auto"/>
            <w:vAlign w:val="center"/>
          </w:tcPr>
          <w:p w14:paraId="6505B8BF" w14:textId="77777777" w:rsidR="003046DA" w:rsidRPr="00583891" w:rsidRDefault="003046DA" w:rsidP="003046DA">
            <w:pPr>
              <w:snapToGrid w:val="0"/>
              <w:jc w:val="center"/>
              <w:rPr>
                <w:rFonts w:ascii="Times New Roman" w:hAnsi="Times New Roman"/>
                <w:sz w:val="20"/>
                <w:szCs w:val="20"/>
                <w:lang w:val="ru-RU"/>
              </w:rPr>
            </w:pPr>
            <w:r w:rsidRPr="00583891">
              <w:rPr>
                <w:rFonts w:ascii="Times New Roman" w:hAnsi="Times New Roman"/>
                <w:sz w:val="20"/>
                <w:szCs w:val="20"/>
                <w:lang w:val="ru-RU"/>
              </w:rPr>
              <w:t>3,44</w:t>
            </w:r>
          </w:p>
        </w:tc>
        <w:tc>
          <w:tcPr>
            <w:tcW w:w="850" w:type="dxa"/>
            <w:tcBorders>
              <w:bottom w:val="single" w:sz="4" w:space="0" w:color="000000"/>
              <w:right w:val="single" w:sz="4" w:space="0" w:color="000000"/>
            </w:tcBorders>
            <w:shd w:val="clear" w:color="auto" w:fill="auto"/>
            <w:vAlign w:val="center"/>
          </w:tcPr>
          <w:p w14:paraId="278D5BF1" w14:textId="77777777" w:rsidR="003046DA" w:rsidRPr="00583891" w:rsidRDefault="003046DA" w:rsidP="003046DA">
            <w:pPr>
              <w:snapToGrid w:val="0"/>
              <w:jc w:val="center"/>
              <w:rPr>
                <w:rFonts w:ascii="Times New Roman" w:hAnsi="Times New Roman"/>
                <w:sz w:val="20"/>
                <w:szCs w:val="20"/>
                <w:lang w:val="ru-RU"/>
              </w:rPr>
            </w:pPr>
            <w:r w:rsidRPr="00583891">
              <w:rPr>
                <w:rFonts w:ascii="Times New Roman" w:hAnsi="Times New Roman"/>
                <w:sz w:val="20"/>
                <w:szCs w:val="20"/>
                <w:lang w:val="ru-RU"/>
              </w:rPr>
              <w:t>3,44</w:t>
            </w:r>
          </w:p>
        </w:tc>
        <w:tc>
          <w:tcPr>
            <w:tcW w:w="850" w:type="dxa"/>
            <w:tcBorders>
              <w:bottom w:val="single" w:sz="4" w:space="0" w:color="000000"/>
              <w:right w:val="single" w:sz="4" w:space="0" w:color="000000"/>
            </w:tcBorders>
            <w:shd w:val="clear" w:color="auto" w:fill="auto"/>
            <w:vAlign w:val="center"/>
          </w:tcPr>
          <w:p w14:paraId="750CFD3F" w14:textId="77777777" w:rsidR="003046DA" w:rsidRPr="00583891" w:rsidRDefault="003046DA" w:rsidP="003046DA">
            <w:pPr>
              <w:snapToGrid w:val="0"/>
              <w:jc w:val="center"/>
              <w:rPr>
                <w:rFonts w:ascii="Times New Roman" w:hAnsi="Times New Roman"/>
                <w:sz w:val="20"/>
                <w:szCs w:val="20"/>
                <w:lang w:val="ru-RU"/>
              </w:rPr>
            </w:pPr>
            <w:r w:rsidRPr="00583891">
              <w:rPr>
                <w:rFonts w:ascii="Times New Roman" w:hAnsi="Times New Roman"/>
                <w:sz w:val="20"/>
                <w:szCs w:val="20"/>
                <w:lang w:val="ru-RU"/>
              </w:rPr>
              <w:t>3,44</w:t>
            </w:r>
          </w:p>
        </w:tc>
        <w:tc>
          <w:tcPr>
            <w:tcW w:w="850" w:type="dxa"/>
            <w:tcBorders>
              <w:bottom w:val="single" w:sz="4" w:space="0" w:color="000000"/>
              <w:right w:val="single" w:sz="4" w:space="0" w:color="000000"/>
            </w:tcBorders>
            <w:shd w:val="clear" w:color="auto" w:fill="auto"/>
            <w:vAlign w:val="center"/>
          </w:tcPr>
          <w:p w14:paraId="0E5C4BC8" w14:textId="77777777" w:rsidR="003046DA" w:rsidRPr="00583891" w:rsidRDefault="003046DA" w:rsidP="003046DA">
            <w:pPr>
              <w:snapToGrid w:val="0"/>
              <w:jc w:val="center"/>
              <w:rPr>
                <w:rFonts w:ascii="Times New Roman" w:hAnsi="Times New Roman"/>
                <w:sz w:val="20"/>
                <w:szCs w:val="20"/>
                <w:lang w:val="ru-RU"/>
              </w:rPr>
            </w:pPr>
            <w:r w:rsidRPr="00583891">
              <w:rPr>
                <w:rFonts w:ascii="Times New Roman" w:hAnsi="Times New Roman"/>
                <w:sz w:val="20"/>
                <w:szCs w:val="20"/>
                <w:lang w:val="ru-RU"/>
              </w:rPr>
              <w:t>3,44</w:t>
            </w:r>
          </w:p>
        </w:tc>
        <w:tc>
          <w:tcPr>
            <w:tcW w:w="850" w:type="dxa"/>
            <w:tcBorders>
              <w:bottom w:val="single" w:sz="4" w:space="0" w:color="000000"/>
              <w:right w:val="single" w:sz="4" w:space="0" w:color="000000"/>
            </w:tcBorders>
            <w:shd w:val="clear" w:color="auto" w:fill="auto"/>
            <w:vAlign w:val="center"/>
          </w:tcPr>
          <w:p w14:paraId="05D3EEBC" w14:textId="77777777" w:rsidR="003046DA" w:rsidRPr="00583891" w:rsidRDefault="003046DA" w:rsidP="003046DA">
            <w:pPr>
              <w:snapToGrid w:val="0"/>
              <w:jc w:val="center"/>
              <w:rPr>
                <w:rFonts w:ascii="Times New Roman" w:hAnsi="Times New Roman"/>
                <w:sz w:val="20"/>
                <w:szCs w:val="20"/>
                <w:lang w:val="ru-RU"/>
              </w:rPr>
            </w:pPr>
            <w:r w:rsidRPr="00583891">
              <w:rPr>
                <w:rFonts w:ascii="Times New Roman" w:hAnsi="Times New Roman"/>
                <w:sz w:val="20"/>
                <w:szCs w:val="20"/>
                <w:lang w:val="ru-RU"/>
              </w:rPr>
              <w:t>3,44</w:t>
            </w:r>
          </w:p>
        </w:tc>
        <w:tc>
          <w:tcPr>
            <w:tcW w:w="850" w:type="dxa"/>
            <w:tcBorders>
              <w:bottom w:val="single" w:sz="4" w:space="0" w:color="000000"/>
              <w:right w:val="single" w:sz="4" w:space="0" w:color="000000"/>
            </w:tcBorders>
            <w:shd w:val="clear" w:color="auto" w:fill="auto"/>
            <w:vAlign w:val="center"/>
          </w:tcPr>
          <w:p w14:paraId="2E7A42D1" w14:textId="77777777" w:rsidR="003046DA" w:rsidRPr="00583891" w:rsidRDefault="003046DA" w:rsidP="003046DA">
            <w:pPr>
              <w:snapToGrid w:val="0"/>
              <w:jc w:val="center"/>
              <w:rPr>
                <w:rFonts w:ascii="Times New Roman" w:hAnsi="Times New Roman"/>
                <w:sz w:val="20"/>
                <w:szCs w:val="20"/>
                <w:lang w:val="ru-RU"/>
              </w:rPr>
            </w:pPr>
            <w:r w:rsidRPr="00583891">
              <w:rPr>
                <w:rFonts w:ascii="Times New Roman" w:hAnsi="Times New Roman"/>
                <w:sz w:val="20"/>
                <w:szCs w:val="20"/>
                <w:lang w:val="ru-RU"/>
              </w:rPr>
              <w:t>3,44</w:t>
            </w:r>
          </w:p>
        </w:tc>
      </w:tr>
      <w:tr w:rsidR="003046DA" w:rsidRPr="00583891" w14:paraId="5BC8CD58" w14:textId="77777777" w:rsidTr="00D84969">
        <w:trPr>
          <w:trHeight w:val="255"/>
        </w:trPr>
        <w:tc>
          <w:tcPr>
            <w:tcW w:w="1927" w:type="dxa"/>
            <w:tcBorders>
              <w:left w:val="single" w:sz="4" w:space="0" w:color="000000"/>
              <w:bottom w:val="single" w:sz="4" w:space="0" w:color="000000"/>
              <w:right w:val="single" w:sz="4" w:space="0" w:color="000000"/>
            </w:tcBorders>
            <w:shd w:val="clear" w:color="auto" w:fill="FFFFFF"/>
            <w:vAlign w:val="center"/>
          </w:tcPr>
          <w:p w14:paraId="06586D00" w14:textId="77777777" w:rsidR="003046DA" w:rsidRPr="00583891" w:rsidRDefault="003046DA" w:rsidP="003046DA">
            <w:proofErr w:type="spellStart"/>
            <w:r w:rsidRPr="00583891">
              <w:rPr>
                <w:rFonts w:ascii="Times New Roman" w:hAnsi="Times New Roman"/>
                <w:sz w:val="24"/>
                <w:szCs w:val="24"/>
              </w:rPr>
              <w:t>Отопление</w:t>
            </w:r>
            <w:proofErr w:type="spellEnd"/>
          </w:p>
        </w:tc>
        <w:tc>
          <w:tcPr>
            <w:tcW w:w="738" w:type="dxa"/>
            <w:tcBorders>
              <w:bottom w:val="single" w:sz="4" w:space="0" w:color="000000"/>
              <w:right w:val="single" w:sz="4" w:space="0" w:color="000000"/>
            </w:tcBorders>
            <w:shd w:val="clear" w:color="auto" w:fill="FFFFFF"/>
            <w:vAlign w:val="center"/>
          </w:tcPr>
          <w:p w14:paraId="095A552C" w14:textId="77777777" w:rsidR="003046DA" w:rsidRPr="00583891" w:rsidRDefault="003046DA" w:rsidP="003046DA">
            <w:pPr>
              <w:jc w:val="center"/>
            </w:pPr>
            <w:proofErr w:type="spellStart"/>
            <w:r w:rsidRPr="00583891">
              <w:rPr>
                <w:rFonts w:ascii="Times New Roman" w:hAnsi="Times New Roman"/>
                <w:sz w:val="24"/>
                <w:szCs w:val="24"/>
              </w:rPr>
              <w:t>Гкал</w:t>
            </w:r>
            <w:proofErr w:type="spellEnd"/>
            <w:r w:rsidRPr="00583891">
              <w:rPr>
                <w:rFonts w:ascii="Times New Roman" w:hAnsi="Times New Roman"/>
                <w:sz w:val="24"/>
                <w:szCs w:val="24"/>
              </w:rPr>
              <w:t>/</w:t>
            </w:r>
            <w:proofErr w:type="spellStart"/>
            <w:r w:rsidRPr="00583891">
              <w:rPr>
                <w:rFonts w:ascii="Times New Roman" w:hAnsi="Times New Roman"/>
                <w:sz w:val="24"/>
                <w:szCs w:val="24"/>
              </w:rPr>
              <w:t>час</w:t>
            </w:r>
            <w:proofErr w:type="spellEnd"/>
          </w:p>
        </w:tc>
        <w:tc>
          <w:tcPr>
            <w:tcW w:w="850" w:type="dxa"/>
            <w:tcBorders>
              <w:bottom w:val="single" w:sz="4" w:space="0" w:color="000000"/>
              <w:right w:val="single" w:sz="4" w:space="0" w:color="000000"/>
            </w:tcBorders>
            <w:shd w:val="clear" w:color="auto" w:fill="FFFFFF"/>
            <w:vAlign w:val="center"/>
          </w:tcPr>
          <w:p w14:paraId="698226FD" w14:textId="77777777" w:rsidR="003046DA" w:rsidRPr="00583891" w:rsidRDefault="003046DA" w:rsidP="003046DA">
            <w:pPr>
              <w:jc w:val="center"/>
            </w:pPr>
            <w:r w:rsidRPr="00583891">
              <w:rPr>
                <w:rFonts w:ascii="Times New Roman" w:hAnsi="Times New Roman"/>
                <w:sz w:val="20"/>
                <w:szCs w:val="20"/>
              </w:rPr>
              <w:t>6,91</w:t>
            </w:r>
          </w:p>
        </w:tc>
        <w:tc>
          <w:tcPr>
            <w:tcW w:w="850" w:type="dxa"/>
            <w:tcBorders>
              <w:bottom w:val="single" w:sz="4" w:space="0" w:color="000000"/>
              <w:right w:val="single" w:sz="4" w:space="0" w:color="000000"/>
            </w:tcBorders>
            <w:shd w:val="clear" w:color="auto" w:fill="FFFFFF"/>
            <w:vAlign w:val="center"/>
          </w:tcPr>
          <w:p w14:paraId="411EA5FB" w14:textId="77777777" w:rsidR="003046DA" w:rsidRPr="00583891" w:rsidRDefault="003046DA" w:rsidP="003046DA">
            <w:pPr>
              <w:jc w:val="center"/>
            </w:pPr>
            <w:r w:rsidRPr="00583891">
              <w:rPr>
                <w:rFonts w:ascii="Times New Roman" w:hAnsi="Times New Roman"/>
                <w:sz w:val="20"/>
                <w:szCs w:val="20"/>
              </w:rPr>
              <w:t>6,74</w:t>
            </w:r>
          </w:p>
        </w:tc>
        <w:tc>
          <w:tcPr>
            <w:tcW w:w="850" w:type="dxa"/>
            <w:tcBorders>
              <w:bottom w:val="single" w:sz="4" w:space="0" w:color="000000"/>
              <w:right w:val="single" w:sz="4" w:space="0" w:color="000000"/>
            </w:tcBorders>
            <w:shd w:val="clear" w:color="auto" w:fill="FFFFFF"/>
            <w:vAlign w:val="center"/>
          </w:tcPr>
          <w:p w14:paraId="4FD26181" w14:textId="77777777" w:rsidR="003046DA" w:rsidRPr="00583891" w:rsidRDefault="003046DA" w:rsidP="003046DA">
            <w:pPr>
              <w:jc w:val="center"/>
            </w:pPr>
            <w:r w:rsidRPr="00583891">
              <w:rPr>
                <w:rFonts w:ascii="Times New Roman" w:hAnsi="Times New Roman"/>
                <w:sz w:val="20"/>
                <w:szCs w:val="20"/>
              </w:rPr>
              <w:t>6,74</w:t>
            </w:r>
          </w:p>
        </w:tc>
        <w:tc>
          <w:tcPr>
            <w:tcW w:w="850" w:type="dxa"/>
            <w:tcBorders>
              <w:bottom w:val="single" w:sz="4" w:space="0" w:color="000000"/>
              <w:right w:val="single" w:sz="4" w:space="0" w:color="000000"/>
            </w:tcBorders>
            <w:shd w:val="clear" w:color="auto" w:fill="FFFFFF"/>
            <w:vAlign w:val="center"/>
          </w:tcPr>
          <w:p w14:paraId="54F36B1A" w14:textId="77777777" w:rsidR="003046DA" w:rsidRPr="00583891" w:rsidRDefault="003046DA" w:rsidP="003046DA">
            <w:pPr>
              <w:jc w:val="center"/>
              <w:rPr>
                <w:lang w:val="ru-RU"/>
              </w:rPr>
            </w:pPr>
            <w:r w:rsidRPr="00583891">
              <w:rPr>
                <w:rFonts w:ascii="Times New Roman" w:hAnsi="Times New Roman"/>
                <w:sz w:val="20"/>
                <w:szCs w:val="20"/>
                <w:lang w:val="ru-RU"/>
              </w:rPr>
              <w:t>2,89</w:t>
            </w:r>
          </w:p>
        </w:tc>
        <w:tc>
          <w:tcPr>
            <w:tcW w:w="850" w:type="dxa"/>
            <w:tcBorders>
              <w:bottom w:val="single" w:sz="4" w:space="0" w:color="000000"/>
              <w:right w:val="single" w:sz="4" w:space="0" w:color="000000"/>
            </w:tcBorders>
            <w:shd w:val="clear" w:color="auto" w:fill="FFFFFF"/>
            <w:vAlign w:val="center"/>
          </w:tcPr>
          <w:p w14:paraId="1960AB1A" w14:textId="77777777" w:rsidR="003046DA" w:rsidRPr="00583891" w:rsidRDefault="003046DA" w:rsidP="003046DA">
            <w:pPr>
              <w:jc w:val="center"/>
              <w:rPr>
                <w:lang w:val="ru-RU"/>
              </w:rPr>
            </w:pPr>
            <w:r w:rsidRPr="00583891">
              <w:rPr>
                <w:rFonts w:ascii="Times New Roman" w:hAnsi="Times New Roman"/>
                <w:sz w:val="20"/>
                <w:szCs w:val="20"/>
                <w:lang w:val="ru-RU"/>
              </w:rPr>
              <w:t>2,89</w:t>
            </w:r>
          </w:p>
        </w:tc>
        <w:tc>
          <w:tcPr>
            <w:tcW w:w="850" w:type="dxa"/>
            <w:tcBorders>
              <w:bottom w:val="single" w:sz="4" w:space="0" w:color="000000"/>
              <w:right w:val="single" w:sz="4" w:space="0" w:color="000000"/>
            </w:tcBorders>
            <w:shd w:val="clear" w:color="auto" w:fill="FFFFFF"/>
            <w:vAlign w:val="center"/>
          </w:tcPr>
          <w:p w14:paraId="2C90B214" w14:textId="77777777" w:rsidR="003046DA" w:rsidRPr="00583891" w:rsidRDefault="003046DA" w:rsidP="003046DA">
            <w:pPr>
              <w:jc w:val="center"/>
              <w:rPr>
                <w:lang w:val="ru-RU"/>
              </w:rPr>
            </w:pPr>
            <w:r w:rsidRPr="00583891">
              <w:rPr>
                <w:rFonts w:ascii="Times New Roman" w:hAnsi="Times New Roman"/>
                <w:sz w:val="20"/>
                <w:szCs w:val="20"/>
                <w:lang w:val="ru-RU"/>
              </w:rPr>
              <w:t>2,89</w:t>
            </w:r>
          </w:p>
        </w:tc>
        <w:tc>
          <w:tcPr>
            <w:tcW w:w="850" w:type="dxa"/>
            <w:tcBorders>
              <w:bottom w:val="single" w:sz="4" w:space="0" w:color="000000"/>
              <w:right w:val="single" w:sz="4" w:space="0" w:color="000000"/>
            </w:tcBorders>
            <w:shd w:val="clear" w:color="auto" w:fill="FFFFFF"/>
            <w:vAlign w:val="center"/>
          </w:tcPr>
          <w:p w14:paraId="460C747E" w14:textId="77777777" w:rsidR="003046DA" w:rsidRPr="00583891" w:rsidRDefault="003046DA" w:rsidP="003046DA">
            <w:pPr>
              <w:jc w:val="center"/>
              <w:rPr>
                <w:lang w:val="ru-RU"/>
              </w:rPr>
            </w:pPr>
            <w:r w:rsidRPr="00583891">
              <w:rPr>
                <w:rFonts w:ascii="Times New Roman" w:hAnsi="Times New Roman"/>
                <w:sz w:val="20"/>
                <w:szCs w:val="20"/>
                <w:lang w:val="ru-RU"/>
              </w:rPr>
              <w:t>2,89</w:t>
            </w:r>
          </w:p>
        </w:tc>
        <w:tc>
          <w:tcPr>
            <w:tcW w:w="850" w:type="dxa"/>
            <w:tcBorders>
              <w:bottom w:val="single" w:sz="4" w:space="0" w:color="000000"/>
              <w:right w:val="single" w:sz="4" w:space="0" w:color="000000"/>
            </w:tcBorders>
            <w:shd w:val="clear" w:color="auto" w:fill="FFFFFF"/>
            <w:vAlign w:val="center"/>
          </w:tcPr>
          <w:p w14:paraId="66DDEDB2" w14:textId="77777777" w:rsidR="003046DA" w:rsidRPr="00583891" w:rsidRDefault="003046DA" w:rsidP="003046DA">
            <w:pPr>
              <w:jc w:val="center"/>
              <w:rPr>
                <w:lang w:val="ru-RU"/>
              </w:rPr>
            </w:pPr>
            <w:r w:rsidRPr="00583891">
              <w:rPr>
                <w:rFonts w:ascii="Times New Roman" w:hAnsi="Times New Roman"/>
                <w:sz w:val="20"/>
                <w:szCs w:val="20"/>
                <w:lang w:val="ru-RU"/>
              </w:rPr>
              <w:t>2,89</w:t>
            </w:r>
          </w:p>
        </w:tc>
        <w:tc>
          <w:tcPr>
            <w:tcW w:w="850" w:type="dxa"/>
            <w:tcBorders>
              <w:bottom w:val="single" w:sz="4" w:space="0" w:color="000000"/>
              <w:right w:val="single" w:sz="4" w:space="0" w:color="000000"/>
            </w:tcBorders>
            <w:shd w:val="clear" w:color="auto" w:fill="FFFFFF"/>
            <w:vAlign w:val="center"/>
          </w:tcPr>
          <w:p w14:paraId="6AF4C364" w14:textId="77777777" w:rsidR="003046DA" w:rsidRPr="00583891" w:rsidRDefault="003046DA" w:rsidP="003046DA">
            <w:pPr>
              <w:jc w:val="center"/>
              <w:rPr>
                <w:lang w:val="ru-RU"/>
              </w:rPr>
            </w:pPr>
            <w:r w:rsidRPr="00583891">
              <w:rPr>
                <w:rFonts w:ascii="Times New Roman" w:hAnsi="Times New Roman"/>
                <w:sz w:val="20"/>
                <w:szCs w:val="20"/>
                <w:lang w:val="ru-RU"/>
              </w:rPr>
              <w:t>2,89</w:t>
            </w:r>
          </w:p>
        </w:tc>
        <w:tc>
          <w:tcPr>
            <w:tcW w:w="850" w:type="dxa"/>
            <w:tcBorders>
              <w:bottom w:val="single" w:sz="4" w:space="0" w:color="000000"/>
              <w:right w:val="single" w:sz="4" w:space="0" w:color="000000"/>
            </w:tcBorders>
            <w:shd w:val="clear" w:color="auto" w:fill="FFFFFF"/>
            <w:vAlign w:val="center"/>
          </w:tcPr>
          <w:p w14:paraId="4AF8CB96" w14:textId="77777777" w:rsidR="003046DA" w:rsidRPr="00583891" w:rsidRDefault="003046DA" w:rsidP="003046DA">
            <w:pPr>
              <w:jc w:val="center"/>
              <w:rPr>
                <w:lang w:val="ru-RU"/>
              </w:rPr>
            </w:pPr>
            <w:r w:rsidRPr="00583891">
              <w:rPr>
                <w:rFonts w:ascii="Times New Roman" w:hAnsi="Times New Roman"/>
                <w:sz w:val="20"/>
                <w:szCs w:val="20"/>
                <w:lang w:val="ru-RU"/>
              </w:rPr>
              <w:t>2,89</w:t>
            </w:r>
          </w:p>
        </w:tc>
        <w:tc>
          <w:tcPr>
            <w:tcW w:w="850" w:type="dxa"/>
            <w:tcBorders>
              <w:bottom w:val="single" w:sz="4" w:space="0" w:color="000000"/>
              <w:right w:val="single" w:sz="4" w:space="0" w:color="000000"/>
            </w:tcBorders>
            <w:shd w:val="clear" w:color="auto" w:fill="FFFFFF"/>
            <w:vAlign w:val="center"/>
          </w:tcPr>
          <w:p w14:paraId="45A727DD" w14:textId="77777777" w:rsidR="003046DA" w:rsidRPr="00583891" w:rsidRDefault="003046DA" w:rsidP="003046DA">
            <w:pPr>
              <w:jc w:val="center"/>
              <w:rPr>
                <w:lang w:val="ru-RU"/>
              </w:rPr>
            </w:pPr>
            <w:r w:rsidRPr="00583891">
              <w:rPr>
                <w:rFonts w:ascii="Times New Roman" w:hAnsi="Times New Roman"/>
                <w:sz w:val="20"/>
                <w:szCs w:val="20"/>
                <w:lang w:val="ru-RU"/>
              </w:rPr>
              <w:t>2,89</w:t>
            </w:r>
          </w:p>
        </w:tc>
        <w:tc>
          <w:tcPr>
            <w:tcW w:w="850" w:type="dxa"/>
            <w:tcBorders>
              <w:bottom w:val="single" w:sz="4" w:space="0" w:color="000000"/>
              <w:right w:val="single" w:sz="4" w:space="0" w:color="000000"/>
            </w:tcBorders>
            <w:shd w:val="clear" w:color="auto" w:fill="FFFFFF"/>
            <w:vAlign w:val="center"/>
          </w:tcPr>
          <w:p w14:paraId="38B1121E" w14:textId="77777777" w:rsidR="003046DA" w:rsidRPr="00583891" w:rsidRDefault="003046DA" w:rsidP="003046DA">
            <w:pPr>
              <w:jc w:val="center"/>
              <w:rPr>
                <w:lang w:val="ru-RU"/>
              </w:rPr>
            </w:pPr>
            <w:r w:rsidRPr="00583891">
              <w:rPr>
                <w:rFonts w:ascii="Times New Roman" w:hAnsi="Times New Roman"/>
                <w:sz w:val="20"/>
                <w:szCs w:val="20"/>
                <w:lang w:val="ru-RU"/>
              </w:rPr>
              <w:t>2,89</w:t>
            </w:r>
          </w:p>
        </w:tc>
        <w:tc>
          <w:tcPr>
            <w:tcW w:w="850" w:type="dxa"/>
            <w:tcBorders>
              <w:bottom w:val="single" w:sz="4" w:space="0" w:color="000000"/>
              <w:right w:val="single" w:sz="4" w:space="0" w:color="000000"/>
            </w:tcBorders>
            <w:shd w:val="clear" w:color="auto" w:fill="FFFFFF"/>
            <w:vAlign w:val="center"/>
          </w:tcPr>
          <w:p w14:paraId="7C10D1A7" w14:textId="77777777" w:rsidR="003046DA" w:rsidRPr="00583891" w:rsidRDefault="003046DA" w:rsidP="003046DA">
            <w:pPr>
              <w:jc w:val="center"/>
              <w:rPr>
                <w:lang w:val="ru-RU"/>
              </w:rPr>
            </w:pPr>
            <w:r w:rsidRPr="00583891">
              <w:rPr>
                <w:rFonts w:ascii="Times New Roman" w:hAnsi="Times New Roman"/>
                <w:sz w:val="20"/>
                <w:szCs w:val="20"/>
                <w:lang w:val="ru-RU"/>
              </w:rPr>
              <w:t>2,89</w:t>
            </w:r>
          </w:p>
        </w:tc>
        <w:tc>
          <w:tcPr>
            <w:tcW w:w="850" w:type="dxa"/>
            <w:tcBorders>
              <w:bottom w:val="single" w:sz="4" w:space="0" w:color="000000"/>
              <w:right w:val="single" w:sz="4" w:space="0" w:color="000000"/>
            </w:tcBorders>
            <w:shd w:val="clear" w:color="auto" w:fill="FFFFFF"/>
            <w:vAlign w:val="center"/>
          </w:tcPr>
          <w:p w14:paraId="2C47DBD2" w14:textId="77777777" w:rsidR="003046DA" w:rsidRPr="00583891" w:rsidRDefault="003046DA" w:rsidP="003046DA">
            <w:pPr>
              <w:jc w:val="center"/>
              <w:rPr>
                <w:lang w:val="ru-RU"/>
              </w:rPr>
            </w:pPr>
            <w:r w:rsidRPr="00583891">
              <w:rPr>
                <w:rFonts w:ascii="Times New Roman" w:hAnsi="Times New Roman"/>
                <w:sz w:val="20"/>
                <w:szCs w:val="20"/>
                <w:lang w:val="ru-RU"/>
              </w:rPr>
              <w:t>2,89</w:t>
            </w:r>
          </w:p>
        </w:tc>
      </w:tr>
      <w:tr w:rsidR="003046DA" w:rsidRPr="00583891" w14:paraId="2BB085B5" w14:textId="77777777" w:rsidTr="00D84969">
        <w:trPr>
          <w:trHeight w:val="255"/>
        </w:trPr>
        <w:tc>
          <w:tcPr>
            <w:tcW w:w="1927" w:type="dxa"/>
            <w:tcBorders>
              <w:left w:val="single" w:sz="4" w:space="0" w:color="000000"/>
              <w:bottom w:val="single" w:sz="4" w:space="0" w:color="000000"/>
              <w:right w:val="single" w:sz="4" w:space="0" w:color="000000"/>
            </w:tcBorders>
            <w:shd w:val="clear" w:color="auto" w:fill="auto"/>
            <w:vAlign w:val="center"/>
          </w:tcPr>
          <w:p w14:paraId="417AA2CD" w14:textId="77777777" w:rsidR="003046DA" w:rsidRPr="00583891" w:rsidRDefault="003046DA" w:rsidP="003046DA">
            <w:proofErr w:type="spellStart"/>
            <w:r w:rsidRPr="00583891">
              <w:rPr>
                <w:rFonts w:ascii="Times New Roman" w:hAnsi="Times New Roman"/>
                <w:sz w:val="24"/>
                <w:szCs w:val="24"/>
              </w:rPr>
              <w:t>Вентиляция</w:t>
            </w:r>
            <w:proofErr w:type="spellEnd"/>
          </w:p>
        </w:tc>
        <w:tc>
          <w:tcPr>
            <w:tcW w:w="738" w:type="dxa"/>
            <w:tcBorders>
              <w:bottom w:val="single" w:sz="4" w:space="0" w:color="000000"/>
              <w:right w:val="single" w:sz="4" w:space="0" w:color="000000"/>
            </w:tcBorders>
            <w:shd w:val="clear" w:color="auto" w:fill="auto"/>
            <w:vAlign w:val="center"/>
          </w:tcPr>
          <w:p w14:paraId="18C479A7" w14:textId="77777777" w:rsidR="003046DA" w:rsidRPr="00583891" w:rsidRDefault="003046DA" w:rsidP="003046DA">
            <w:pPr>
              <w:jc w:val="center"/>
            </w:pPr>
            <w:proofErr w:type="spellStart"/>
            <w:r w:rsidRPr="00583891">
              <w:rPr>
                <w:rFonts w:ascii="Times New Roman" w:hAnsi="Times New Roman"/>
                <w:sz w:val="24"/>
                <w:szCs w:val="24"/>
              </w:rPr>
              <w:t>Гкал</w:t>
            </w:r>
            <w:proofErr w:type="spellEnd"/>
            <w:r w:rsidRPr="00583891">
              <w:rPr>
                <w:rFonts w:ascii="Times New Roman" w:hAnsi="Times New Roman"/>
                <w:sz w:val="24"/>
                <w:szCs w:val="24"/>
              </w:rPr>
              <w:t>/</w:t>
            </w:r>
            <w:proofErr w:type="spellStart"/>
            <w:r w:rsidRPr="00583891">
              <w:rPr>
                <w:rFonts w:ascii="Times New Roman" w:hAnsi="Times New Roman"/>
                <w:sz w:val="24"/>
                <w:szCs w:val="24"/>
              </w:rPr>
              <w:t>час</w:t>
            </w:r>
            <w:proofErr w:type="spellEnd"/>
          </w:p>
        </w:tc>
        <w:tc>
          <w:tcPr>
            <w:tcW w:w="850" w:type="dxa"/>
            <w:tcBorders>
              <w:bottom w:val="single" w:sz="4" w:space="0" w:color="000000"/>
              <w:right w:val="single" w:sz="4" w:space="0" w:color="000000"/>
            </w:tcBorders>
            <w:shd w:val="clear" w:color="auto" w:fill="auto"/>
            <w:vAlign w:val="center"/>
          </w:tcPr>
          <w:p w14:paraId="447BB3B7" w14:textId="77777777" w:rsidR="003046DA" w:rsidRPr="00583891" w:rsidRDefault="003046DA" w:rsidP="003046DA">
            <w:pPr>
              <w:snapToGrid w:val="0"/>
              <w:jc w:val="center"/>
              <w:rPr>
                <w:rFonts w:ascii="Times New Roman" w:hAnsi="Times New Roman"/>
                <w:sz w:val="20"/>
                <w:szCs w:val="20"/>
              </w:rPr>
            </w:pPr>
          </w:p>
        </w:tc>
        <w:tc>
          <w:tcPr>
            <w:tcW w:w="850" w:type="dxa"/>
            <w:tcBorders>
              <w:bottom w:val="single" w:sz="4" w:space="0" w:color="000000"/>
              <w:right w:val="single" w:sz="4" w:space="0" w:color="000000"/>
            </w:tcBorders>
            <w:shd w:val="clear" w:color="auto" w:fill="auto"/>
            <w:vAlign w:val="center"/>
          </w:tcPr>
          <w:p w14:paraId="58AA4839" w14:textId="77777777" w:rsidR="003046DA" w:rsidRPr="00583891" w:rsidRDefault="003046DA" w:rsidP="003046DA">
            <w:pPr>
              <w:snapToGrid w:val="0"/>
              <w:jc w:val="center"/>
              <w:rPr>
                <w:rFonts w:ascii="Times New Roman" w:hAnsi="Times New Roman"/>
                <w:sz w:val="20"/>
                <w:szCs w:val="20"/>
              </w:rPr>
            </w:pPr>
          </w:p>
        </w:tc>
        <w:tc>
          <w:tcPr>
            <w:tcW w:w="850" w:type="dxa"/>
            <w:tcBorders>
              <w:bottom w:val="single" w:sz="4" w:space="0" w:color="000000"/>
              <w:right w:val="single" w:sz="4" w:space="0" w:color="000000"/>
            </w:tcBorders>
            <w:shd w:val="clear" w:color="auto" w:fill="auto"/>
            <w:vAlign w:val="center"/>
          </w:tcPr>
          <w:p w14:paraId="17A19D42" w14:textId="77777777" w:rsidR="003046DA" w:rsidRPr="00583891" w:rsidRDefault="003046DA" w:rsidP="003046DA">
            <w:pPr>
              <w:snapToGrid w:val="0"/>
              <w:jc w:val="center"/>
              <w:rPr>
                <w:rFonts w:ascii="Times New Roman" w:hAnsi="Times New Roman"/>
                <w:sz w:val="20"/>
                <w:szCs w:val="20"/>
              </w:rPr>
            </w:pPr>
          </w:p>
        </w:tc>
        <w:tc>
          <w:tcPr>
            <w:tcW w:w="850" w:type="dxa"/>
            <w:tcBorders>
              <w:bottom w:val="single" w:sz="4" w:space="0" w:color="000000"/>
              <w:right w:val="single" w:sz="4" w:space="0" w:color="000000"/>
            </w:tcBorders>
            <w:shd w:val="clear" w:color="auto" w:fill="auto"/>
            <w:vAlign w:val="center"/>
          </w:tcPr>
          <w:p w14:paraId="2E1AABB1" w14:textId="77777777" w:rsidR="003046DA" w:rsidRPr="00583891" w:rsidRDefault="003046DA" w:rsidP="003046DA">
            <w:pPr>
              <w:snapToGrid w:val="0"/>
              <w:jc w:val="center"/>
              <w:rPr>
                <w:rFonts w:ascii="Times New Roman" w:hAnsi="Times New Roman"/>
                <w:sz w:val="20"/>
                <w:szCs w:val="20"/>
              </w:rPr>
            </w:pPr>
          </w:p>
        </w:tc>
        <w:tc>
          <w:tcPr>
            <w:tcW w:w="850" w:type="dxa"/>
            <w:tcBorders>
              <w:bottom w:val="single" w:sz="4" w:space="0" w:color="000000"/>
              <w:right w:val="single" w:sz="4" w:space="0" w:color="000000"/>
            </w:tcBorders>
            <w:shd w:val="clear" w:color="auto" w:fill="auto"/>
            <w:vAlign w:val="center"/>
          </w:tcPr>
          <w:p w14:paraId="5039806A" w14:textId="77777777" w:rsidR="003046DA" w:rsidRPr="00583891" w:rsidRDefault="003046DA" w:rsidP="003046DA">
            <w:pPr>
              <w:snapToGrid w:val="0"/>
              <w:jc w:val="center"/>
              <w:rPr>
                <w:rFonts w:ascii="Times New Roman" w:hAnsi="Times New Roman"/>
                <w:sz w:val="20"/>
                <w:szCs w:val="20"/>
              </w:rPr>
            </w:pPr>
          </w:p>
        </w:tc>
        <w:tc>
          <w:tcPr>
            <w:tcW w:w="850" w:type="dxa"/>
            <w:tcBorders>
              <w:bottom w:val="single" w:sz="4" w:space="0" w:color="000000"/>
              <w:right w:val="single" w:sz="4" w:space="0" w:color="000000"/>
            </w:tcBorders>
            <w:shd w:val="clear" w:color="auto" w:fill="auto"/>
            <w:vAlign w:val="center"/>
          </w:tcPr>
          <w:p w14:paraId="4900378D" w14:textId="77777777" w:rsidR="003046DA" w:rsidRPr="00583891" w:rsidRDefault="003046DA" w:rsidP="003046DA">
            <w:pPr>
              <w:snapToGrid w:val="0"/>
              <w:jc w:val="center"/>
              <w:rPr>
                <w:rFonts w:ascii="Times New Roman" w:hAnsi="Times New Roman"/>
                <w:sz w:val="20"/>
                <w:szCs w:val="20"/>
              </w:rPr>
            </w:pPr>
          </w:p>
        </w:tc>
        <w:tc>
          <w:tcPr>
            <w:tcW w:w="850" w:type="dxa"/>
            <w:tcBorders>
              <w:bottom w:val="single" w:sz="4" w:space="0" w:color="000000"/>
              <w:right w:val="single" w:sz="4" w:space="0" w:color="000000"/>
            </w:tcBorders>
            <w:shd w:val="clear" w:color="auto" w:fill="auto"/>
            <w:vAlign w:val="center"/>
          </w:tcPr>
          <w:p w14:paraId="285FFC48" w14:textId="77777777" w:rsidR="003046DA" w:rsidRPr="00583891" w:rsidRDefault="003046DA" w:rsidP="003046DA">
            <w:pPr>
              <w:snapToGrid w:val="0"/>
              <w:jc w:val="center"/>
              <w:rPr>
                <w:rFonts w:ascii="Times New Roman" w:hAnsi="Times New Roman"/>
                <w:sz w:val="20"/>
                <w:szCs w:val="20"/>
              </w:rPr>
            </w:pPr>
          </w:p>
        </w:tc>
        <w:tc>
          <w:tcPr>
            <w:tcW w:w="850" w:type="dxa"/>
            <w:tcBorders>
              <w:bottom w:val="single" w:sz="4" w:space="0" w:color="000000"/>
              <w:right w:val="single" w:sz="4" w:space="0" w:color="000000"/>
            </w:tcBorders>
            <w:shd w:val="clear" w:color="auto" w:fill="auto"/>
            <w:vAlign w:val="center"/>
          </w:tcPr>
          <w:p w14:paraId="055E2AC1" w14:textId="77777777" w:rsidR="003046DA" w:rsidRPr="00583891" w:rsidRDefault="003046DA" w:rsidP="003046DA">
            <w:pPr>
              <w:snapToGrid w:val="0"/>
              <w:jc w:val="center"/>
              <w:rPr>
                <w:rFonts w:ascii="Times New Roman" w:hAnsi="Times New Roman"/>
                <w:sz w:val="20"/>
                <w:szCs w:val="20"/>
              </w:rPr>
            </w:pPr>
          </w:p>
        </w:tc>
        <w:tc>
          <w:tcPr>
            <w:tcW w:w="850" w:type="dxa"/>
            <w:tcBorders>
              <w:bottom w:val="single" w:sz="4" w:space="0" w:color="000000"/>
              <w:right w:val="single" w:sz="4" w:space="0" w:color="000000"/>
            </w:tcBorders>
            <w:shd w:val="clear" w:color="auto" w:fill="auto"/>
            <w:vAlign w:val="center"/>
          </w:tcPr>
          <w:p w14:paraId="089AE45D" w14:textId="77777777" w:rsidR="003046DA" w:rsidRPr="00583891" w:rsidRDefault="003046DA" w:rsidP="003046DA">
            <w:pPr>
              <w:snapToGrid w:val="0"/>
              <w:jc w:val="center"/>
              <w:rPr>
                <w:rFonts w:ascii="Times New Roman" w:hAnsi="Times New Roman"/>
                <w:sz w:val="20"/>
                <w:szCs w:val="20"/>
              </w:rPr>
            </w:pPr>
          </w:p>
        </w:tc>
        <w:tc>
          <w:tcPr>
            <w:tcW w:w="850" w:type="dxa"/>
            <w:tcBorders>
              <w:bottom w:val="single" w:sz="4" w:space="0" w:color="000000"/>
              <w:right w:val="single" w:sz="4" w:space="0" w:color="000000"/>
            </w:tcBorders>
            <w:shd w:val="clear" w:color="auto" w:fill="auto"/>
            <w:vAlign w:val="center"/>
          </w:tcPr>
          <w:p w14:paraId="39378ABE" w14:textId="77777777" w:rsidR="003046DA" w:rsidRPr="00583891" w:rsidRDefault="003046DA" w:rsidP="003046DA">
            <w:pPr>
              <w:snapToGrid w:val="0"/>
              <w:jc w:val="center"/>
              <w:rPr>
                <w:rFonts w:ascii="Times New Roman" w:hAnsi="Times New Roman"/>
                <w:sz w:val="20"/>
                <w:szCs w:val="20"/>
              </w:rPr>
            </w:pPr>
          </w:p>
        </w:tc>
        <w:tc>
          <w:tcPr>
            <w:tcW w:w="850" w:type="dxa"/>
            <w:tcBorders>
              <w:bottom w:val="single" w:sz="4" w:space="0" w:color="000000"/>
              <w:right w:val="single" w:sz="4" w:space="0" w:color="000000"/>
            </w:tcBorders>
            <w:shd w:val="clear" w:color="auto" w:fill="auto"/>
            <w:vAlign w:val="center"/>
          </w:tcPr>
          <w:p w14:paraId="22D27564" w14:textId="77777777" w:rsidR="003046DA" w:rsidRPr="00583891" w:rsidRDefault="003046DA" w:rsidP="003046DA">
            <w:pPr>
              <w:snapToGrid w:val="0"/>
              <w:jc w:val="center"/>
              <w:rPr>
                <w:rFonts w:ascii="Times New Roman" w:hAnsi="Times New Roman"/>
                <w:sz w:val="20"/>
                <w:szCs w:val="20"/>
              </w:rPr>
            </w:pPr>
          </w:p>
        </w:tc>
        <w:tc>
          <w:tcPr>
            <w:tcW w:w="850" w:type="dxa"/>
            <w:tcBorders>
              <w:bottom w:val="single" w:sz="4" w:space="0" w:color="000000"/>
              <w:right w:val="single" w:sz="4" w:space="0" w:color="000000"/>
            </w:tcBorders>
            <w:shd w:val="clear" w:color="auto" w:fill="auto"/>
            <w:vAlign w:val="center"/>
          </w:tcPr>
          <w:p w14:paraId="7EEE330C" w14:textId="77777777" w:rsidR="003046DA" w:rsidRPr="00583891" w:rsidRDefault="003046DA" w:rsidP="003046DA">
            <w:pPr>
              <w:snapToGrid w:val="0"/>
              <w:rPr>
                <w:rFonts w:ascii="Times New Roman" w:hAnsi="Times New Roman"/>
                <w:sz w:val="20"/>
                <w:szCs w:val="20"/>
              </w:rPr>
            </w:pPr>
          </w:p>
        </w:tc>
        <w:tc>
          <w:tcPr>
            <w:tcW w:w="850" w:type="dxa"/>
            <w:tcBorders>
              <w:bottom w:val="single" w:sz="4" w:space="0" w:color="000000"/>
              <w:right w:val="single" w:sz="4" w:space="0" w:color="000000"/>
            </w:tcBorders>
            <w:shd w:val="clear" w:color="auto" w:fill="auto"/>
            <w:vAlign w:val="center"/>
          </w:tcPr>
          <w:p w14:paraId="13295CA2" w14:textId="77777777" w:rsidR="003046DA" w:rsidRPr="00583891" w:rsidRDefault="003046DA" w:rsidP="003046DA">
            <w:pPr>
              <w:snapToGrid w:val="0"/>
              <w:rPr>
                <w:rFonts w:ascii="Times New Roman" w:hAnsi="Times New Roman"/>
                <w:sz w:val="20"/>
                <w:szCs w:val="20"/>
              </w:rPr>
            </w:pPr>
          </w:p>
        </w:tc>
        <w:tc>
          <w:tcPr>
            <w:tcW w:w="850" w:type="dxa"/>
            <w:tcBorders>
              <w:bottom w:val="single" w:sz="4" w:space="0" w:color="000000"/>
              <w:right w:val="single" w:sz="4" w:space="0" w:color="000000"/>
            </w:tcBorders>
            <w:shd w:val="clear" w:color="auto" w:fill="auto"/>
            <w:vAlign w:val="center"/>
          </w:tcPr>
          <w:p w14:paraId="34D35D56" w14:textId="77777777" w:rsidR="003046DA" w:rsidRPr="00583891" w:rsidRDefault="003046DA" w:rsidP="003046DA">
            <w:pPr>
              <w:snapToGrid w:val="0"/>
              <w:rPr>
                <w:rFonts w:ascii="Times New Roman" w:hAnsi="Times New Roman"/>
                <w:sz w:val="20"/>
                <w:szCs w:val="20"/>
              </w:rPr>
            </w:pPr>
          </w:p>
        </w:tc>
      </w:tr>
      <w:tr w:rsidR="003046DA" w:rsidRPr="00583891" w14:paraId="5179A87E" w14:textId="77777777" w:rsidTr="00D84969">
        <w:trPr>
          <w:trHeight w:val="255"/>
        </w:trPr>
        <w:tc>
          <w:tcPr>
            <w:tcW w:w="1927" w:type="dxa"/>
            <w:tcBorders>
              <w:left w:val="single" w:sz="4" w:space="0" w:color="000000"/>
              <w:bottom w:val="single" w:sz="4" w:space="0" w:color="000000"/>
              <w:right w:val="single" w:sz="4" w:space="0" w:color="000000"/>
            </w:tcBorders>
            <w:shd w:val="clear" w:color="auto" w:fill="auto"/>
            <w:vAlign w:val="center"/>
          </w:tcPr>
          <w:p w14:paraId="2E0645F3" w14:textId="77777777" w:rsidR="003046DA" w:rsidRPr="00583891" w:rsidRDefault="003046DA" w:rsidP="003046DA">
            <w:r w:rsidRPr="00583891">
              <w:rPr>
                <w:rFonts w:ascii="Times New Roman" w:hAnsi="Times New Roman"/>
                <w:sz w:val="24"/>
                <w:szCs w:val="24"/>
              </w:rPr>
              <w:t>ГВС</w:t>
            </w:r>
          </w:p>
        </w:tc>
        <w:tc>
          <w:tcPr>
            <w:tcW w:w="738" w:type="dxa"/>
            <w:tcBorders>
              <w:bottom w:val="single" w:sz="4" w:space="0" w:color="000000"/>
              <w:right w:val="single" w:sz="4" w:space="0" w:color="000000"/>
            </w:tcBorders>
            <w:shd w:val="clear" w:color="auto" w:fill="auto"/>
            <w:vAlign w:val="center"/>
          </w:tcPr>
          <w:p w14:paraId="41B642E9" w14:textId="77777777" w:rsidR="003046DA" w:rsidRPr="00583891" w:rsidRDefault="003046DA" w:rsidP="003046DA">
            <w:pPr>
              <w:jc w:val="center"/>
            </w:pPr>
            <w:proofErr w:type="spellStart"/>
            <w:r w:rsidRPr="00583891">
              <w:rPr>
                <w:rFonts w:ascii="Times New Roman" w:hAnsi="Times New Roman"/>
                <w:sz w:val="24"/>
                <w:szCs w:val="24"/>
              </w:rPr>
              <w:t>Гкал</w:t>
            </w:r>
            <w:proofErr w:type="spellEnd"/>
            <w:r w:rsidRPr="00583891">
              <w:rPr>
                <w:rFonts w:ascii="Times New Roman" w:hAnsi="Times New Roman"/>
                <w:sz w:val="24"/>
                <w:szCs w:val="24"/>
              </w:rPr>
              <w:t>/</w:t>
            </w:r>
            <w:proofErr w:type="spellStart"/>
            <w:r w:rsidRPr="00583891">
              <w:rPr>
                <w:rFonts w:ascii="Times New Roman" w:hAnsi="Times New Roman"/>
                <w:sz w:val="24"/>
                <w:szCs w:val="24"/>
              </w:rPr>
              <w:t>час</w:t>
            </w:r>
            <w:proofErr w:type="spellEnd"/>
          </w:p>
        </w:tc>
        <w:tc>
          <w:tcPr>
            <w:tcW w:w="850" w:type="dxa"/>
            <w:tcBorders>
              <w:bottom w:val="single" w:sz="4" w:space="0" w:color="000000"/>
              <w:right w:val="single" w:sz="4" w:space="0" w:color="000000"/>
            </w:tcBorders>
            <w:shd w:val="clear" w:color="auto" w:fill="auto"/>
            <w:vAlign w:val="center"/>
          </w:tcPr>
          <w:p w14:paraId="0831B100" w14:textId="77777777" w:rsidR="003046DA" w:rsidRPr="00583891" w:rsidRDefault="003046DA" w:rsidP="003046DA">
            <w:pPr>
              <w:jc w:val="center"/>
            </w:pPr>
            <w:r w:rsidRPr="00583891">
              <w:rPr>
                <w:rFonts w:ascii="Times New Roman" w:hAnsi="Times New Roman"/>
                <w:sz w:val="20"/>
                <w:szCs w:val="20"/>
              </w:rPr>
              <w:t>0,14</w:t>
            </w:r>
          </w:p>
        </w:tc>
        <w:tc>
          <w:tcPr>
            <w:tcW w:w="850" w:type="dxa"/>
            <w:tcBorders>
              <w:bottom w:val="single" w:sz="4" w:space="0" w:color="000000"/>
              <w:right w:val="single" w:sz="4" w:space="0" w:color="000000"/>
            </w:tcBorders>
            <w:shd w:val="clear" w:color="auto" w:fill="auto"/>
            <w:vAlign w:val="center"/>
          </w:tcPr>
          <w:p w14:paraId="756003FF" w14:textId="77777777" w:rsidR="003046DA" w:rsidRPr="00583891" w:rsidRDefault="003046DA" w:rsidP="003046DA">
            <w:pPr>
              <w:jc w:val="center"/>
            </w:pPr>
            <w:r w:rsidRPr="00583891">
              <w:rPr>
                <w:rFonts w:ascii="Times New Roman" w:hAnsi="Times New Roman"/>
                <w:sz w:val="20"/>
                <w:szCs w:val="20"/>
              </w:rPr>
              <w:t>0,14</w:t>
            </w:r>
          </w:p>
        </w:tc>
        <w:tc>
          <w:tcPr>
            <w:tcW w:w="850" w:type="dxa"/>
            <w:tcBorders>
              <w:bottom w:val="single" w:sz="4" w:space="0" w:color="000000"/>
              <w:right w:val="single" w:sz="4" w:space="0" w:color="000000"/>
            </w:tcBorders>
            <w:shd w:val="clear" w:color="auto" w:fill="auto"/>
            <w:vAlign w:val="center"/>
          </w:tcPr>
          <w:p w14:paraId="7F8633E9" w14:textId="77777777" w:rsidR="003046DA" w:rsidRPr="00583891" w:rsidRDefault="003046DA" w:rsidP="003046DA">
            <w:pPr>
              <w:jc w:val="center"/>
            </w:pPr>
            <w:r w:rsidRPr="00583891">
              <w:rPr>
                <w:rFonts w:ascii="Times New Roman" w:hAnsi="Times New Roman"/>
                <w:sz w:val="20"/>
                <w:szCs w:val="20"/>
              </w:rPr>
              <w:t>0,14</w:t>
            </w:r>
          </w:p>
        </w:tc>
        <w:tc>
          <w:tcPr>
            <w:tcW w:w="850" w:type="dxa"/>
            <w:tcBorders>
              <w:bottom w:val="single" w:sz="4" w:space="0" w:color="000000"/>
              <w:right w:val="single" w:sz="4" w:space="0" w:color="000000"/>
            </w:tcBorders>
            <w:shd w:val="clear" w:color="auto" w:fill="auto"/>
            <w:vAlign w:val="center"/>
          </w:tcPr>
          <w:p w14:paraId="5A826F99" w14:textId="77777777" w:rsidR="003046DA" w:rsidRPr="00583891" w:rsidRDefault="003046DA" w:rsidP="003046DA">
            <w:pPr>
              <w:jc w:val="center"/>
              <w:rPr>
                <w:lang w:val="ru-RU"/>
              </w:rPr>
            </w:pPr>
            <w:r w:rsidRPr="00583891">
              <w:rPr>
                <w:rFonts w:ascii="Times New Roman" w:hAnsi="Times New Roman"/>
                <w:sz w:val="20"/>
                <w:szCs w:val="20"/>
              </w:rPr>
              <w:t>0,</w:t>
            </w:r>
            <w:r w:rsidRPr="00583891">
              <w:rPr>
                <w:rFonts w:ascii="Times New Roman" w:hAnsi="Times New Roman"/>
                <w:sz w:val="20"/>
                <w:szCs w:val="20"/>
                <w:lang w:val="ru-RU"/>
              </w:rPr>
              <w:t>55</w:t>
            </w:r>
          </w:p>
        </w:tc>
        <w:tc>
          <w:tcPr>
            <w:tcW w:w="850" w:type="dxa"/>
            <w:tcBorders>
              <w:bottom w:val="single" w:sz="4" w:space="0" w:color="000000"/>
              <w:right w:val="single" w:sz="4" w:space="0" w:color="000000"/>
            </w:tcBorders>
            <w:shd w:val="clear" w:color="auto" w:fill="auto"/>
            <w:vAlign w:val="center"/>
          </w:tcPr>
          <w:p w14:paraId="59002775" w14:textId="77777777" w:rsidR="003046DA" w:rsidRPr="00583891" w:rsidRDefault="003046DA" w:rsidP="003046DA">
            <w:pPr>
              <w:jc w:val="center"/>
            </w:pPr>
            <w:r w:rsidRPr="00583891">
              <w:rPr>
                <w:rFonts w:ascii="Times New Roman" w:hAnsi="Times New Roman"/>
                <w:sz w:val="20"/>
                <w:szCs w:val="20"/>
              </w:rPr>
              <w:t>0,</w:t>
            </w:r>
            <w:r w:rsidRPr="00583891">
              <w:rPr>
                <w:rFonts w:ascii="Times New Roman" w:hAnsi="Times New Roman"/>
                <w:sz w:val="20"/>
                <w:szCs w:val="20"/>
                <w:lang w:val="ru-RU"/>
              </w:rPr>
              <w:t>55</w:t>
            </w:r>
          </w:p>
        </w:tc>
        <w:tc>
          <w:tcPr>
            <w:tcW w:w="850" w:type="dxa"/>
            <w:tcBorders>
              <w:bottom w:val="single" w:sz="4" w:space="0" w:color="000000"/>
              <w:right w:val="single" w:sz="4" w:space="0" w:color="000000"/>
            </w:tcBorders>
            <w:shd w:val="clear" w:color="auto" w:fill="auto"/>
            <w:vAlign w:val="center"/>
          </w:tcPr>
          <w:p w14:paraId="75F69C67" w14:textId="77777777" w:rsidR="003046DA" w:rsidRPr="00583891" w:rsidRDefault="003046DA" w:rsidP="003046DA">
            <w:pPr>
              <w:jc w:val="center"/>
            </w:pPr>
            <w:r w:rsidRPr="00583891">
              <w:rPr>
                <w:rFonts w:ascii="Times New Roman" w:hAnsi="Times New Roman"/>
                <w:sz w:val="20"/>
                <w:szCs w:val="20"/>
              </w:rPr>
              <w:t>0,</w:t>
            </w:r>
            <w:r w:rsidRPr="00583891">
              <w:rPr>
                <w:rFonts w:ascii="Times New Roman" w:hAnsi="Times New Roman"/>
                <w:sz w:val="20"/>
                <w:szCs w:val="20"/>
                <w:lang w:val="ru-RU"/>
              </w:rPr>
              <w:t>55</w:t>
            </w:r>
          </w:p>
        </w:tc>
        <w:tc>
          <w:tcPr>
            <w:tcW w:w="850" w:type="dxa"/>
            <w:tcBorders>
              <w:bottom w:val="single" w:sz="4" w:space="0" w:color="000000"/>
              <w:right w:val="single" w:sz="4" w:space="0" w:color="000000"/>
            </w:tcBorders>
            <w:shd w:val="clear" w:color="auto" w:fill="auto"/>
            <w:vAlign w:val="center"/>
          </w:tcPr>
          <w:p w14:paraId="10DB00A6" w14:textId="77777777" w:rsidR="003046DA" w:rsidRPr="00583891" w:rsidRDefault="003046DA" w:rsidP="003046DA">
            <w:pPr>
              <w:jc w:val="center"/>
            </w:pPr>
            <w:r w:rsidRPr="00583891">
              <w:rPr>
                <w:rFonts w:ascii="Times New Roman" w:hAnsi="Times New Roman"/>
                <w:sz w:val="20"/>
                <w:szCs w:val="20"/>
              </w:rPr>
              <w:t>0,</w:t>
            </w:r>
            <w:r w:rsidRPr="00583891">
              <w:rPr>
                <w:rFonts w:ascii="Times New Roman" w:hAnsi="Times New Roman"/>
                <w:sz w:val="20"/>
                <w:szCs w:val="20"/>
                <w:lang w:val="ru-RU"/>
              </w:rPr>
              <w:t>55</w:t>
            </w:r>
          </w:p>
        </w:tc>
        <w:tc>
          <w:tcPr>
            <w:tcW w:w="850" w:type="dxa"/>
            <w:tcBorders>
              <w:bottom w:val="single" w:sz="4" w:space="0" w:color="000000"/>
              <w:right w:val="single" w:sz="4" w:space="0" w:color="000000"/>
            </w:tcBorders>
            <w:shd w:val="clear" w:color="auto" w:fill="auto"/>
            <w:vAlign w:val="center"/>
          </w:tcPr>
          <w:p w14:paraId="3CB4A311" w14:textId="77777777" w:rsidR="003046DA" w:rsidRPr="00583891" w:rsidRDefault="003046DA" w:rsidP="003046DA">
            <w:pPr>
              <w:jc w:val="center"/>
            </w:pPr>
            <w:r w:rsidRPr="00583891">
              <w:rPr>
                <w:rFonts w:ascii="Times New Roman" w:hAnsi="Times New Roman"/>
                <w:sz w:val="20"/>
                <w:szCs w:val="20"/>
              </w:rPr>
              <w:t>0,</w:t>
            </w:r>
            <w:r w:rsidRPr="00583891">
              <w:rPr>
                <w:rFonts w:ascii="Times New Roman" w:hAnsi="Times New Roman"/>
                <w:sz w:val="20"/>
                <w:szCs w:val="20"/>
                <w:lang w:val="ru-RU"/>
              </w:rPr>
              <w:t>55</w:t>
            </w:r>
          </w:p>
        </w:tc>
        <w:tc>
          <w:tcPr>
            <w:tcW w:w="850" w:type="dxa"/>
            <w:tcBorders>
              <w:bottom w:val="single" w:sz="4" w:space="0" w:color="000000"/>
              <w:right w:val="single" w:sz="4" w:space="0" w:color="000000"/>
            </w:tcBorders>
            <w:shd w:val="clear" w:color="auto" w:fill="auto"/>
            <w:vAlign w:val="center"/>
          </w:tcPr>
          <w:p w14:paraId="78E096F1" w14:textId="77777777" w:rsidR="003046DA" w:rsidRPr="00583891" w:rsidRDefault="003046DA" w:rsidP="003046DA">
            <w:pPr>
              <w:jc w:val="center"/>
            </w:pPr>
            <w:r w:rsidRPr="00583891">
              <w:rPr>
                <w:rFonts w:ascii="Times New Roman" w:hAnsi="Times New Roman"/>
                <w:sz w:val="20"/>
                <w:szCs w:val="20"/>
              </w:rPr>
              <w:t>0,</w:t>
            </w:r>
            <w:r w:rsidRPr="00583891">
              <w:rPr>
                <w:rFonts w:ascii="Times New Roman" w:hAnsi="Times New Roman"/>
                <w:sz w:val="20"/>
                <w:szCs w:val="20"/>
                <w:lang w:val="ru-RU"/>
              </w:rPr>
              <w:t>55</w:t>
            </w:r>
          </w:p>
        </w:tc>
        <w:tc>
          <w:tcPr>
            <w:tcW w:w="850" w:type="dxa"/>
            <w:tcBorders>
              <w:bottom w:val="single" w:sz="4" w:space="0" w:color="000000"/>
              <w:right w:val="single" w:sz="4" w:space="0" w:color="000000"/>
            </w:tcBorders>
            <w:shd w:val="clear" w:color="auto" w:fill="auto"/>
            <w:vAlign w:val="center"/>
          </w:tcPr>
          <w:p w14:paraId="5B0B9E99" w14:textId="77777777" w:rsidR="003046DA" w:rsidRPr="00583891" w:rsidRDefault="003046DA" w:rsidP="003046DA">
            <w:pPr>
              <w:jc w:val="center"/>
            </w:pPr>
            <w:r w:rsidRPr="00583891">
              <w:rPr>
                <w:rFonts w:ascii="Times New Roman" w:hAnsi="Times New Roman"/>
                <w:sz w:val="20"/>
                <w:szCs w:val="20"/>
              </w:rPr>
              <w:t>0,</w:t>
            </w:r>
            <w:r w:rsidRPr="00583891">
              <w:rPr>
                <w:rFonts w:ascii="Times New Roman" w:hAnsi="Times New Roman"/>
                <w:sz w:val="20"/>
                <w:szCs w:val="20"/>
                <w:lang w:val="ru-RU"/>
              </w:rPr>
              <w:t>55</w:t>
            </w:r>
          </w:p>
        </w:tc>
        <w:tc>
          <w:tcPr>
            <w:tcW w:w="850" w:type="dxa"/>
            <w:tcBorders>
              <w:bottom w:val="single" w:sz="4" w:space="0" w:color="000000"/>
              <w:right w:val="single" w:sz="4" w:space="0" w:color="000000"/>
            </w:tcBorders>
            <w:shd w:val="clear" w:color="auto" w:fill="auto"/>
            <w:vAlign w:val="center"/>
          </w:tcPr>
          <w:p w14:paraId="67D047F2" w14:textId="77777777" w:rsidR="003046DA" w:rsidRPr="00583891" w:rsidRDefault="003046DA" w:rsidP="003046DA">
            <w:pPr>
              <w:jc w:val="center"/>
            </w:pPr>
            <w:r w:rsidRPr="00583891">
              <w:rPr>
                <w:rFonts w:ascii="Times New Roman" w:hAnsi="Times New Roman"/>
                <w:sz w:val="20"/>
                <w:szCs w:val="20"/>
              </w:rPr>
              <w:t>0,</w:t>
            </w:r>
            <w:r w:rsidRPr="00583891">
              <w:rPr>
                <w:rFonts w:ascii="Times New Roman" w:hAnsi="Times New Roman"/>
                <w:sz w:val="20"/>
                <w:szCs w:val="20"/>
                <w:lang w:val="ru-RU"/>
              </w:rPr>
              <w:t>55</w:t>
            </w:r>
          </w:p>
        </w:tc>
        <w:tc>
          <w:tcPr>
            <w:tcW w:w="850" w:type="dxa"/>
            <w:tcBorders>
              <w:bottom w:val="single" w:sz="4" w:space="0" w:color="000000"/>
              <w:right w:val="single" w:sz="4" w:space="0" w:color="000000"/>
            </w:tcBorders>
            <w:shd w:val="clear" w:color="auto" w:fill="auto"/>
            <w:vAlign w:val="center"/>
          </w:tcPr>
          <w:p w14:paraId="3C64EC20" w14:textId="77777777" w:rsidR="003046DA" w:rsidRPr="00583891" w:rsidRDefault="003046DA" w:rsidP="003046DA">
            <w:pPr>
              <w:jc w:val="center"/>
            </w:pPr>
            <w:r w:rsidRPr="00583891">
              <w:rPr>
                <w:rFonts w:ascii="Times New Roman" w:hAnsi="Times New Roman"/>
                <w:sz w:val="20"/>
                <w:szCs w:val="20"/>
              </w:rPr>
              <w:t>0,</w:t>
            </w:r>
            <w:r w:rsidRPr="00583891">
              <w:rPr>
                <w:rFonts w:ascii="Times New Roman" w:hAnsi="Times New Roman"/>
                <w:sz w:val="20"/>
                <w:szCs w:val="20"/>
                <w:lang w:val="ru-RU"/>
              </w:rPr>
              <w:t>55</w:t>
            </w:r>
          </w:p>
        </w:tc>
        <w:tc>
          <w:tcPr>
            <w:tcW w:w="850" w:type="dxa"/>
            <w:tcBorders>
              <w:bottom w:val="single" w:sz="4" w:space="0" w:color="000000"/>
              <w:right w:val="single" w:sz="4" w:space="0" w:color="000000"/>
            </w:tcBorders>
            <w:shd w:val="clear" w:color="auto" w:fill="auto"/>
            <w:vAlign w:val="center"/>
          </w:tcPr>
          <w:p w14:paraId="06C35FF8" w14:textId="77777777" w:rsidR="003046DA" w:rsidRPr="00583891" w:rsidRDefault="003046DA" w:rsidP="003046DA">
            <w:pPr>
              <w:jc w:val="center"/>
            </w:pPr>
            <w:r w:rsidRPr="00583891">
              <w:rPr>
                <w:rFonts w:ascii="Times New Roman" w:hAnsi="Times New Roman"/>
                <w:sz w:val="20"/>
                <w:szCs w:val="20"/>
              </w:rPr>
              <w:t>0,</w:t>
            </w:r>
            <w:r w:rsidRPr="00583891">
              <w:rPr>
                <w:rFonts w:ascii="Times New Roman" w:hAnsi="Times New Roman"/>
                <w:sz w:val="20"/>
                <w:szCs w:val="20"/>
                <w:lang w:val="ru-RU"/>
              </w:rPr>
              <w:t>55</w:t>
            </w:r>
          </w:p>
        </w:tc>
        <w:tc>
          <w:tcPr>
            <w:tcW w:w="850" w:type="dxa"/>
            <w:tcBorders>
              <w:bottom w:val="single" w:sz="4" w:space="0" w:color="000000"/>
              <w:right w:val="single" w:sz="4" w:space="0" w:color="000000"/>
            </w:tcBorders>
            <w:shd w:val="clear" w:color="auto" w:fill="auto"/>
            <w:vAlign w:val="center"/>
          </w:tcPr>
          <w:p w14:paraId="1045667E" w14:textId="77777777" w:rsidR="003046DA" w:rsidRPr="00583891" w:rsidRDefault="003046DA" w:rsidP="003046DA">
            <w:pPr>
              <w:jc w:val="center"/>
            </w:pPr>
            <w:r w:rsidRPr="00583891">
              <w:rPr>
                <w:rFonts w:ascii="Times New Roman" w:hAnsi="Times New Roman"/>
                <w:sz w:val="20"/>
                <w:szCs w:val="20"/>
              </w:rPr>
              <w:t>0,</w:t>
            </w:r>
            <w:r w:rsidRPr="00583891">
              <w:rPr>
                <w:rFonts w:ascii="Times New Roman" w:hAnsi="Times New Roman"/>
                <w:sz w:val="20"/>
                <w:szCs w:val="20"/>
                <w:lang w:val="ru-RU"/>
              </w:rPr>
              <w:t>55</w:t>
            </w:r>
          </w:p>
        </w:tc>
      </w:tr>
      <w:tr w:rsidR="003046DA" w:rsidRPr="00583891" w14:paraId="49918E38" w14:textId="77777777" w:rsidTr="00D84969">
        <w:trPr>
          <w:trHeight w:val="255"/>
        </w:trPr>
        <w:tc>
          <w:tcPr>
            <w:tcW w:w="1927" w:type="dxa"/>
            <w:tcBorders>
              <w:left w:val="single" w:sz="4" w:space="0" w:color="000000"/>
              <w:bottom w:val="single" w:sz="4" w:space="0" w:color="000000"/>
              <w:right w:val="single" w:sz="4" w:space="0" w:color="000000"/>
            </w:tcBorders>
            <w:shd w:val="clear" w:color="auto" w:fill="auto"/>
            <w:vAlign w:val="center"/>
          </w:tcPr>
          <w:p w14:paraId="4341D6DF" w14:textId="77777777" w:rsidR="003046DA" w:rsidRPr="00583891" w:rsidRDefault="003046DA" w:rsidP="003046DA">
            <w:proofErr w:type="spellStart"/>
            <w:r w:rsidRPr="00583891">
              <w:rPr>
                <w:rFonts w:ascii="Times New Roman" w:hAnsi="Times New Roman"/>
                <w:sz w:val="24"/>
                <w:szCs w:val="24"/>
              </w:rPr>
              <w:t>Резерв</w:t>
            </w:r>
            <w:proofErr w:type="spellEnd"/>
            <w:r w:rsidRPr="00583891">
              <w:rPr>
                <w:rFonts w:ascii="Times New Roman" w:hAnsi="Times New Roman"/>
                <w:sz w:val="24"/>
                <w:szCs w:val="24"/>
              </w:rPr>
              <w:t>(+)/</w:t>
            </w:r>
            <w:proofErr w:type="spellStart"/>
            <w:proofErr w:type="gramStart"/>
            <w:r w:rsidRPr="00583891">
              <w:rPr>
                <w:rFonts w:ascii="Times New Roman" w:hAnsi="Times New Roman"/>
                <w:sz w:val="24"/>
                <w:szCs w:val="24"/>
              </w:rPr>
              <w:t>дефицит</w:t>
            </w:r>
            <w:proofErr w:type="spellEnd"/>
            <w:r w:rsidRPr="00583891">
              <w:rPr>
                <w:rFonts w:ascii="Times New Roman" w:hAnsi="Times New Roman"/>
                <w:sz w:val="24"/>
                <w:szCs w:val="24"/>
              </w:rPr>
              <w:t>(</w:t>
            </w:r>
            <w:proofErr w:type="gramEnd"/>
            <w:r w:rsidRPr="00583891">
              <w:rPr>
                <w:rFonts w:ascii="Times New Roman" w:hAnsi="Times New Roman"/>
                <w:sz w:val="24"/>
                <w:szCs w:val="24"/>
              </w:rPr>
              <w:t xml:space="preserve">-) </w:t>
            </w:r>
            <w:proofErr w:type="spellStart"/>
            <w:r w:rsidRPr="00583891">
              <w:rPr>
                <w:rFonts w:ascii="Times New Roman" w:hAnsi="Times New Roman"/>
                <w:sz w:val="24"/>
                <w:szCs w:val="24"/>
              </w:rPr>
              <w:t>тепловой</w:t>
            </w:r>
            <w:proofErr w:type="spellEnd"/>
            <w:r w:rsidRPr="00583891">
              <w:rPr>
                <w:rFonts w:ascii="Times New Roman" w:hAnsi="Times New Roman"/>
                <w:sz w:val="24"/>
                <w:szCs w:val="24"/>
              </w:rPr>
              <w:t xml:space="preserve"> </w:t>
            </w:r>
            <w:proofErr w:type="spellStart"/>
            <w:r w:rsidRPr="00583891">
              <w:rPr>
                <w:rFonts w:ascii="Times New Roman" w:hAnsi="Times New Roman"/>
                <w:sz w:val="24"/>
                <w:szCs w:val="24"/>
              </w:rPr>
              <w:t>мощности</w:t>
            </w:r>
            <w:proofErr w:type="spellEnd"/>
          </w:p>
        </w:tc>
        <w:tc>
          <w:tcPr>
            <w:tcW w:w="738" w:type="dxa"/>
            <w:tcBorders>
              <w:bottom w:val="single" w:sz="4" w:space="0" w:color="000000"/>
              <w:right w:val="single" w:sz="4" w:space="0" w:color="000000"/>
            </w:tcBorders>
            <w:shd w:val="clear" w:color="auto" w:fill="auto"/>
            <w:vAlign w:val="center"/>
          </w:tcPr>
          <w:p w14:paraId="4FDCEE78" w14:textId="77777777" w:rsidR="003046DA" w:rsidRPr="00583891" w:rsidRDefault="003046DA" w:rsidP="003046DA">
            <w:pPr>
              <w:jc w:val="center"/>
            </w:pPr>
            <w:proofErr w:type="spellStart"/>
            <w:r w:rsidRPr="00583891">
              <w:rPr>
                <w:rFonts w:ascii="Times New Roman" w:hAnsi="Times New Roman"/>
                <w:sz w:val="24"/>
                <w:szCs w:val="24"/>
              </w:rPr>
              <w:t>Гкал</w:t>
            </w:r>
            <w:proofErr w:type="spellEnd"/>
            <w:r w:rsidRPr="00583891">
              <w:rPr>
                <w:rFonts w:ascii="Times New Roman" w:hAnsi="Times New Roman"/>
                <w:sz w:val="24"/>
                <w:szCs w:val="24"/>
              </w:rPr>
              <w:t>/</w:t>
            </w:r>
            <w:proofErr w:type="spellStart"/>
            <w:r w:rsidRPr="00583891">
              <w:rPr>
                <w:rFonts w:ascii="Times New Roman" w:hAnsi="Times New Roman"/>
                <w:sz w:val="24"/>
                <w:szCs w:val="24"/>
              </w:rPr>
              <w:t>час</w:t>
            </w:r>
            <w:proofErr w:type="spellEnd"/>
          </w:p>
        </w:tc>
        <w:tc>
          <w:tcPr>
            <w:tcW w:w="850" w:type="dxa"/>
            <w:tcBorders>
              <w:bottom w:val="single" w:sz="4" w:space="0" w:color="000000"/>
              <w:right w:val="single" w:sz="4" w:space="0" w:color="000000"/>
            </w:tcBorders>
            <w:shd w:val="clear" w:color="auto" w:fill="auto"/>
            <w:vAlign w:val="center"/>
          </w:tcPr>
          <w:p w14:paraId="69B55A0B" w14:textId="77777777" w:rsidR="003046DA" w:rsidRPr="00583891" w:rsidRDefault="003046DA" w:rsidP="003046DA">
            <w:pPr>
              <w:snapToGrid w:val="0"/>
              <w:jc w:val="center"/>
              <w:rPr>
                <w:rFonts w:ascii="Times New Roman" w:hAnsi="Times New Roman"/>
                <w:sz w:val="20"/>
                <w:szCs w:val="20"/>
              </w:rPr>
            </w:pPr>
          </w:p>
        </w:tc>
        <w:tc>
          <w:tcPr>
            <w:tcW w:w="850" w:type="dxa"/>
            <w:tcBorders>
              <w:bottom w:val="single" w:sz="4" w:space="0" w:color="000000"/>
              <w:right w:val="single" w:sz="4" w:space="0" w:color="000000"/>
            </w:tcBorders>
            <w:shd w:val="clear" w:color="auto" w:fill="auto"/>
            <w:vAlign w:val="center"/>
          </w:tcPr>
          <w:p w14:paraId="6D4C39C6" w14:textId="77777777" w:rsidR="003046DA" w:rsidRPr="00583891" w:rsidRDefault="003046DA" w:rsidP="003046DA">
            <w:pPr>
              <w:snapToGrid w:val="0"/>
              <w:jc w:val="center"/>
              <w:rPr>
                <w:rFonts w:ascii="Times New Roman" w:hAnsi="Times New Roman"/>
                <w:sz w:val="20"/>
                <w:szCs w:val="20"/>
              </w:rPr>
            </w:pPr>
          </w:p>
        </w:tc>
        <w:tc>
          <w:tcPr>
            <w:tcW w:w="850" w:type="dxa"/>
            <w:tcBorders>
              <w:bottom w:val="single" w:sz="4" w:space="0" w:color="000000"/>
              <w:right w:val="single" w:sz="4" w:space="0" w:color="000000"/>
            </w:tcBorders>
            <w:shd w:val="clear" w:color="auto" w:fill="auto"/>
            <w:vAlign w:val="center"/>
          </w:tcPr>
          <w:p w14:paraId="205162B5" w14:textId="77777777" w:rsidR="003046DA" w:rsidRPr="00583891" w:rsidRDefault="003046DA" w:rsidP="003046DA">
            <w:pPr>
              <w:snapToGrid w:val="0"/>
              <w:jc w:val="center"/>
              <w:rPr>
                <w:rFonts w:ascii="Times New Roman" w:hAnsi="Times New Roman"/>
                <w:sz w:val="20"/>
                <w:szCs w:val="20"/>
              </w:rPr>
            </w:pPr>
          </w:p>
        </w:tc>
        <w:tc>
          <w:tcPr>
            <w:tcW w:w="850" w:type="dxa"/>
            <w:tcBorders>
              <w:bottom w:val="single" w:sz="4" w:space="0" w:color="000000"/>
              <w:right w:val="single" w:sz="4" w:space="0" w:color="000000"/>
            </w:tcBorders>
            <w:shd w:val="clear" w:color="auto" w:fill="auto"/>
            <w:vAlign w:val="center"/>
          </w:tcPr>
          <w:p w14:paraId="6D44844E" w14:textId="77777777" w:rsidR="003046DA" w:rsidRPr="00583891" w:rsidRDefault="003046DA" w:rsidP="003046DA">
            <w:pPr>
              <w:snapToGrid w:val="0"/>
              <w:jc w:val="center"/>
              <w:rPr>
                <w:rFonts w:ascii="Times New Roman" w:hAnsi="Times New Roman"/>
                <w:sz w:val="20"/>
                <w:szCs w:val="20"/>
                <w:lang w:val="ru-RU"/>
              </w:rPr>
            </w:pPr>
            <w:r w:rsidRPr="00583891">
              <w:rPr>
                <w:rFonts w:ascii="Times New Roman" w:hAnsi="Times New Roman"/>
                <w:sz w:val="20"/>
                <w:szCs w:val="20"/>
                <w:lang w:val="ru-RU"/>
              </w:rPr>
              <w:t>1,72</w:t>
            </w:r>
          </w:p>
        </w:tc>
        <w:tc>
          <w:tcPr>
            <w:tcW w:w="850" w:type="dxa"/>
            <w:tcBorders>
              <w:bottom w:val="single" w:sz="4" w:space="0" w:color="000000"/>
              <w:right w:val="single" w:sz="4" w:space="0" w:color="000000"/>
            </w:tcBorders>
            <w:shd w:val="clear" w:color="auto" w:fill="auto"/>
            <w:vAlign w:val="center"/>
          </w:tcPr>
          <w:p w14:paraId="78949A45" w14:textId="77777777" w:rsidR="003046DA" w:rsidRPr="00583891" w:rsidRDefault="003046DA" w:rsidP="003046DA">
            <w:pPr>
              <w:snapToGrid w:val="0"/>
              <w:jc w:val="center"/>
              <w:rPr>
                <w:rFonts w:ascii="Times New Roman" w:hAnsi="Times New Roman"/>
                <w:sz w:val="20"/>
                <w:szCs w:val="20"/>
                <w:lang w:val="ru-RU"/>
              </w:rPr>
            </w:pPr>
            <w:r w:rsidRPr="00583891">
              <w:rPr>
                <w:rFonts w:ascii="Times New Roman" w:hAnsi="Times New Roman"/>
                <w:sz w:val="20"/>
                <w:szCs w:val="20"/>
                <w:lang w:val="ru-RU"/>
              </w:rPr>
              <w:t>1,72</w:t>
            </w:r>
          </w:p>
        </w:tc>
        <w:tc>
          <w:tcPr>
            <w:tcW w:w="850" w:type="dxa"/>
            <w:tcBorders>
              <w:bottom w:val="single" w:sz="4" w:space="0" w:color="000000"/>
              <w:right w:val="single" w:sz="4" w:space="0" w:color="000000"/>
            </w:tcBorders>
            <w:shd w:val="clear" w:color="auto" w:fill="auto"/>
            <w:vAlign w:val="center"/>
          </w:tcPr>
          <w:p w14:paraId="77EF45AB" w14:textId="77777777" w:rsidR="003046DA" w:rsidRPr="00583891" w:rsidRDefault="003046DA" w:rsidP="003046DA">
            <w:pPr>
              <w:snapToGrid w:val="0"/>
              <w:jc w:val="center"/>
              <w:rPr>
                <w:rFonts w:ascii="Times New Roman" w:hAnsi="Times New Roman"/>
                <w:sz w:val="20"/>
                <w:szCs w:val="20"/>
                <w:lang w:val="ru-RU"/>
              </w:rPr>
            </w:pPr>
            <w:r w:rsidRPr="00583891">
              <w:rPr>
                <w:rFonts w:ascii="Times New Roman" w:hAnsi="Times New Roman"/>
                <w:sz w:val="20"/>
                <w:szCs w:val="20"/>
                <w:lang w:val="ru-RU"/>
              </w:rPr>
              <w:t>1,72</w:t>
            </w:r>
          </w:p>
        </w:tc>
        <w:tc>
          <w:tcPr>
            <w:tcW w:w="850" w:type="dxa"/>
            <w:tcBorders>
              <w:bottom w:val="single" w:sz="4" w:space="0" w:color="000000"/>
              <w:right w:val="single" w:sz="4" w:space="0" w:color="000000"/>
            </w:tcBorders>
            <w:shd w:val="clear" w:color="auto" w:fill="auto"/>
            <w:vAlign w:val="center"/>
          </w:tcPr>
          <w:p w14:paraId="3150B406" w14:textId="77777777" w:rsidR="003046DA" w:rsidRPr="00583891" w:rsidRDefault="003046DA" w:rsidP="003046DA">
            <w:pPr>
              <w:snapToGrid w:val="0"/>
              <w:jc w:val="center"/>
              <w:rPr>
                <w:rFonts w:ascii="Times New Roman" w:hAnsi="Times New Roman"/>
                <w:sz w:val="20"/>
                <w:szCs w:val="20"/>
                <w:lang w:val="ru-RU"/>
              </w:rPr>
            </w:pPr>
            <w:r w:rsidRPr="00583891">
              <w:rPr>
                <w:rFonts w:ascii="Times New Roman" w:hAnsi="Times New Roman"/>
                <w:sz w:val="20"/>
                <w:szCs w:val="20"/>
                <w:lang w:val="ru-RU"/>
              </w:rPr>
              <w:t>1,72</w:t>
            </w:r>
          </w:p>
        </w:tc>
        <w:tc>
          <w:tcPr>
            <w:tcW w:w="850" w:type="dxa"/>
            <w:tcBorders>
              <w:bottom w:val="single" w:sz="4" w:space="0" w:color="000000"/>
              <w:right w:val="single" w:sz="4" w:space="0" w:color="000000"/>
            </w:tcBorders>
            <w:shd w:val="clear" w:color="auto" w:fill="auto"/>
            <w:vAlign w:val="center"/>
          </w:tcPr>
          <w:p w14:paraId="00170A3F" w14:textId="77777777" w:rsidR="003046DA" w:rsidRPr="00583891" w:rsidRDefault="003046DA" w:rsidP="003046DA">
            <w:pPr>
              <w:snapToGrid w:val="0"/>
              <w:jc w:val="center"/>
              <w:rPr>
                <w:rFonts w:ascii="Times New Roman" w:hAnsi="Times New Roman"/>
                <w:sz w:val="20"/>
                <w:szCs w:val="20"/>
                <w:lang w:val="ru-RU"/>
              </w:rPr>
            </w:pPr>
            <w:r w:rsidRPr="00583891">
              <w:rPr>
                <w:rFonts w:ascii="Times New Roman" w:hAnsi="Times New Roman"/>
                <w:sz w:val="20"/>
                <w:szCs w:val="20"/>
                <w:lang w:val="ru-RU"/>
              </w:rPr>
              <w:t>1,72</w:t>
            </w:r>
          </w:p>
        </w:tc>
        <w:tc>
          <w:tcPr>
            <w:tcW w:w="850" w:type="dxa"/>
            <w:tcBorders>
              <w:bottom w:val="single" w:sz="4" w:space="0" w:color="000000"/>
              <w:right w:val="single" w:sz="4" w:space="0" w:color="000000"/>
            </w:tcBorders>
            <w:shd w:val="clear" w:color="auto" w:fill="auto"/>
            <w:vAlign w:val="center"/>
          </w:tcPr>
          <w:p w14:paraId="0EF0D1FB" w14:textId="77777777" w:rsidR="003046DA" w:rsidRPr="00583891" w:rsidRDefault="003046DA" w:rsidP="003046DA">
            <w:pPr>
              <w:snapToGrid w:val="0"/>
              <w:jc w:val="center"/>
              <w:rPr>
                <w:rFonts w:ascii="Times New Roman" w:hAnsi="Times New Roman"/>
                <w:sz w:val="20"/>
                <w:szCs w:val="20"/>
                <w:lang w:val="ru-RU"/>
              </w:rPr>
            </w:pPr>
            <w:r w:rsidRPr="00583891">
              <w:rPr>
                <w:rFonts w:ascii="Times New Roman" w:hAnsi="Times New Roman"/>
                <w:sz w:val="20"/>
                <w:szCs w:val="20"/>
                <w:lang w:val="ru-RU"/>
              </w:rPr>
              <w:t>1,72</w:t>
            </w:r>
          </w:p>
        </w:tc>
        <w:tc>
          <w:tcPr>
            <w:tcW w:w="850" w:type="dxa"/>
            <w:tcBorders>
              <w:bottom w:val="single" w:sz="4" w:space="0" w:color="000000"/>
              <w:right w:val="single" w:sz="4" w:space="0" w:color="000000"/>
            </w:tcBorders>
            <w:shd w:val="clear" w:color="auto" w:fill="auto"/>
            <w:vAlign w:val="center"/>
          </w:tcPr>
          <w:p w14:paraId="47B43B6A" w14:textId="77777777" w:rsidR="003046DA" w:rsidRPr="00583891" w:rsidRDefault="003046DA" w:rsidP="003046DA">
            <w:pPr>
              <w:snapToGrid w:val="0"/>
              <w:jc w:val="center"/>
              <w:rPr>
                <w:rFonts w:ascii="Times New Roman" w:hAnsi="Times New Roman"/>
                <w:sz w:val="20"/>
                <w:szCs w:val="20"/>
                <w:lang w:val="ru-RU"/>
              </w:rPr>
            </w:pPr>
            <w:r w:rsidRPr="00583891">
              <w:rPr>
                <w:rFonts w:ascii="Times New Roman" w:hAnsi="Times New Roman"/>
                <w:sz w:val="20"/>
                <w:szCs w:val="20"/>
                <w:lang w:val="ru-RU"/>
              </w:rPr>
              <w:t>1,72</w:t>
            </w:r>
          </w:p>
        </w:tc>
        <w:tc>
          <w:tcPr>
            <w:tcW w:w="850" w:type="dxa"/>
            <w:tcBorders>
              <w:bottom w:val="single" w:sz="4" w:space="0" w:color="000000"/>
              <w:right w:val="single" w:sz="4" w:space="0" w:color="000000"/>
            </w:tcBorders>
            <w:shd w:val="clear" w:color="auto" w:fill="auto"/>
            <w:vAlign w:val="center"/>
          </w:tcPr>
          <w:p w14:paraId="68581F9A" w14:textId="77777777" w:rsidR="003046DA" w:rsidRPr="00583891" w:rsidRDefault="003046DA" w:rsidP="003046DA">
            <w:pPr>
              <w:snapToGrid w:val="0"/>
              <w:jc w:val="center"/>
              <w:rPr>
                <w:rFonts w:ascii="Times New Roman" w:hAnsi="Times New Roman"/>
                <w:sz w:val="20"/>
                <w:szCs w:val="20"/>
                <w:lang w:val="ru-RU"/>
              </w:rPr>
            </w:pPr>
            <w:r w:rsidRPr="00583891">
              <w:rPr>
                <w:rFonts w:ascii="Times New Roman" w:hAnsi="Times New Roman"/>
                <w:sz w:val="20"/>
                <w:szCs w:val="20"/>
                <w:lang w:val="ru-RU"/>
              </w:rPr>
              <w:t>1,72</w:t>
            </w:r>
          </w:p>
        </w:tc>
        <w:tc>
          <w:tcPr>
            <w:tcW w:w="850" w:type="dxa"/>
            <w:tcBorders>
              <w:bottom w:val="single" w:sz="4" w:space="0" w:color="000000"/>
              <w:right w:val="single" w:sz="4" w:space="0" w:color="000000"/>
            </w:tcBorders>
            <w:shd w:val="clear" w:color="auto" w:fill="auto"/>
            <w:vAlign w:val="center"/>
          </w:tcPr>
          <w:p w14:paraId="17C13342" w14:textId="77777777" w:rsidR="003046DA" w:rsidRPr="00583891" w:rsidRDefault="003046DA" w:rsidP="003046DA">
            <w:pPr>
              <w:snapToGrid w:val="0"/>
              <w:jc w:val="center"/>
              <w:rPr>
                <w:rFonts w:ascii="Times New Roman" w:hAnsi="Times New Roman"/>
                <w:sz w:val="20"/>
                <w:szCs w:val="20"/>
                <w:lang w:val="ru-RU"/>
              </w:rPr>
            </w:pPr>
            <w:r w:rsidRPr="00583891">
              <w:rPr>
                <w:rFonts w:ascii="Times New Roman" w:hAnsi="Times New Roman"/>
                <w:sz w:val="20"/>
                <w:szCs w:val="20"/>
                <w:lang w:val="ru-RU"/>
              </w:rPr>
              <w:t>1,72</w:t>
            </w:r>
          </w:p>
        </w:tc>
        <w:tc>
          <w:tcPr>
            <w:tcW w:w="850" w:type="dxa"/>
            <w:tcBorders>
              <w:bottom w:val="single" w:sz="4" w:space="0" w:color="000000"/>
              <w:right w:val="single" w:sz="4" w:space="0" w:color="000000"/>
            </w:tcBorders>
            <w:shd w:val="clear" w:color="auto" w:fill="auto"/>
            <w:vAlign w:val="center"/>
          </w:tcPr>
          <w:p w14:paraId="69D83C6C" w14:textId="77777777" w:rsidR="003046DA" w:rsidRPr="00583891" w:rsidRDefault="003046DA" w:rsidP="003046DA">
            <w:pPr>
              <w:snapToGrid w:val="0"/>
              <w:jc w:val="center"/>
              <w:rPr>
                <w:rFonts w:ascii="Times New Roman" w:hAnsi="Times New Roman"/>
                <w:sz w:val="20"/>
                <w:szCs w:val="20"/>
                <w:lang w:val="ru-RU"/>
              </w:rPr>
            </w:pPr>
            <w:r w:rsidRPr="00583891">
              <w:rPr>
                <w:rFonts w:ascii="Times New Roman" w:hAnsi="Times New Roman"/>
                <w:sz w:val="20"/>
                <w:szCs w:val="20"/>
                <w:lang w:val="ru-RU"/>
              </w:rPr>
              <w:t>1,72</w:t>
            </w:r>
          </w:p>
        </w:tc>
        <w:tc>
          <w:tcPr>
            <w:tcW w:w="850" w:type="dxa"/>
            <w:tcBorders>
              <w:bottom w:val="single" w:sz="4" w:space="0" w:color="000000"/>
              <w:right w:val="single" w:sz="4" w:space="0" w:color="000000"/>
            </w:tcBorders>
            <w:shd w:val="clear" w:color="auto" w:fill="auto"/>
            <w:vAlign w:val="center"/>
          </w:tcPr>
          <w:p w14:paraId="2792E615" w14:textId="77777777" w:rsidR="003046DA" w:rsidRPr="00583891" w:rsidRDefault="003046DA" w:rsidP="003046DA">
            <w:pPr>
              <w:snapToGrid w:val="0"/>
              <w:jc w:val="center"/>
              <w:rPr>
                <w:rFonts w:ascii="Times New Roman" w:hAnsi="Times New Roman"/>
                <w:sz w:val="20"/>
                <w:szCs w:val="20"/>
                <w:lang w:val="ru-RU"/>
              </w:rPr>
            </w:pPr>
            <w:r w:rsidRPr="00583891">
              <w:rPr>
                <w:rFonts w:ascii="Times New Roman" w:hAnsi="Times New Roman"/>
                <w:sz w:val="20"/>
                <w:szCs w:val="20"/>
                <w:lang w:val="ru-RU"/>
              </w:rPr>
              <w:t>1,72</w:t>
            </w:r>
          </w:p>
        </w:tc>
      </w:tr>
      <w:tr w:rsidR="003046DA" w:rsidRPr="00583891" w14:paraId="57915138" w14:textId="77777777" w:rsidTr="00D84969">
        <w:trPr>
          <w:trHeight w:val="255"/>
        </w:trPr>
        <w:tc>
          <w:tcPr>
            <w:tcW w:w="1927" w:type="dxa"/>
            <w:tcBorders>
              <w:left w:val="single" w:sz="4" w:space="0" w:color="000000"/>
              <w:bottom w:val="single" w:sz="4" w:space="0" w:color="000000"/>
              <w:right w:val="single" w:sz="4" w:space="0" w:color="000000"/>
            </w:tcBorders>
            <w:shd w:val="clear" w:color="auto" w:fill="auto"/>
            <w:vAlign w:val="center"/>
          </w:tcPr>
          <w:p w14:paraId="7009C4F8" w14:textId="77777777" w:rsidR="003046DA" w:rsidRPr="00583891" w:rsidRDefault="003046DA" w:rsidP="003046DA">
            <w:pPr>
              <w:rPr>
                <w:lang w:val="ru-RU"/>
              </w:rPr>
            </w:pPr>
            <w:r w:rsidRPr="00583891">
              <w:rPr>
                <w:rFonts w:ascii="Times New Roman" w:hAnsi="Times New Roman"/>
                <w:sz w:val="24"/>
                <w:szCs w:val="24"/>
                <w:lang w:val="ru-RU"/>
              </w:rPr>
              <w:t>Доля резерва (от установленной мощности)</w:t>
            </w:r>
          </w:p>
        </w:tc>
        <w:tc>
          <w:tcPr>
            <w:tcW w:w="738" w:type="dxa"/>
            <w:tcBorders>
              <w:bottom w:val="single" w:sz="4" w:space="0" w:color="000000"/>
              <w:right w:val="single" w:sz="4" w:space="0" w:color="000000"/>
            </w:tcBorders>
            <w:shd w:val="clear" w:color="auto" w:fill="auto"/>
            <w:vAlign w:val="center"/>
          </w:tcPr>
          <w:p w14:paraId="41D65B00" w14:textId="77777777" w:rsidR="003046DA" w:rsidRPr="00583891" w:rsidRDefault="003046DA" w:rsidP="003046DA">
            <w:pPr>
              <w:jc w:val="center"/>
            </w:pPr>
            <w:proofErr w:type="spellStart"/>
            <w:r w:rsidRPr="00583891">
              <w:rPr>
                <w:rFonts w:ascii="Times New Roman" w:hAnsi="Times New Roman"/>
                <w:sz w:val="24"/>
                <w:szCs w:val="24"/>
              </w:rPr>
              <w:t>Гкал</w:t>
            </w:r>
            <w:proofErr w:type="spellEnd"/>
            <w:r w:rsidRPr="00583891">
              <w:rPr>
                <w:rFonts w:ascii="Times New Roman" w:hAnsi="Times New Roman"/>
                <w:sz w:val="24"/>
                <w:szCs w:val="24"/>
              </w:rPr>
              <w:t>/</w:t>
            </w:r>
            <w:proofErr w:type="spellStart"/>
            <w:r w:rsidRPr="00583891">
              <w:rPr>
                <w:rFonts w:ascii="Times New Roman" w:hAnsi="Times New Roman"/>
                <w:sz w:val="24"/>
                <w:szCs w:val="24"/>
              </w:rPr>
              <w:t>час</w:t>
            </w:r>
            <w:proofErr w:type="spellEnd"/>
          </w:p>
        </w:tc>
        <w:tc>
          <w:tcPr>
            <w:tcW w:w="850" w:type="dxa"/>
            <w:tcBorders>
              <w:bottom w:val="single" w:sz="4" w:space="0" w:color="000000"/>
              <w:right w:val="single" w:sz="4" w:space="0" w:color="000000"/>
            </w:tcBorders>
            <w:shd w:val="clear" w:color="auto" w:fill="auto"/>
            <w:vAlign w:val="center"/>
          </w:tcPr>
          <w:p w14:paraId="576DE10C" w14:textId="77777777" w:rsidR="003046DA" w:rsidRPr="00583891" w:rsidRDefault="003046DA" w:rsidP="003046DA">
            <w:pPr>
              <w:snapToGrid w:val="0"/>
              <w:jc w:val="center"/>
              <w:rPr>
                <w:rFonts w:ascii="Times New Roman" w:hAnsi="Times New Roman"/>
                <w:sz w:val="20"/>
                <w:szCs w:val="20"/>
              </w:rPr>
            </w:pPr>
          </w:p>
        </w:tc>
        <w:tc>
          <w:tcPr>
            <w:tcW w:w="850" w:type="dxa"/>
            <w:tcBorders>
              <w:bottom w:val="single" w:sz="4" w:space="0" w:color="000000"/>
              <w:right w:val="single" w:sz="4" w:space="0" w:color="000000"/>
            </w:tcBorders>
            <w:shd w:val="clear" w:color="auto" w:fill="auto"/>
            <w:vAlign w:val="center"/>
          </w:tcPr>
          <w:p w14:paraId="2D5F5F3B" w14:textId="77777777" w:rsidR="003046DA" w:rsidRPr="00583891" w:rsidRDefault="003046DA" w:rsidP="003046DA">
            <w:pPr>
              <w:snapToGrid w:val="0"/>
              <w:jc w:val="center"/>
              <w:rPr>
                <w:rFonts w:ascii="Times New Roman" w:hAnsi="Times New Roman"/>
                <w:sz w:val="20"/>
                <w:szCs w:val="20"/>
              </w:rPr>
            </w:pPr>
          </w:p>
        </w:tc>
        <w:tc>
          <w:tcPr>
            <w:tcW w:w="850" w:type="dxa"/>
            <w:tcBorders>
              <w:bottom w:val="single" w:sz="4" w:space="0" w:color="000000"/>
              <w:right w:val="single" w:sz="4" w:space="0" w:color="000000"/>
            </w:tcBorders>
            <w:shd w:val="clear" w:color="auto" w:fill="auto"/>
            <w:vAlign w:val="center"/>
          </w:tcPr>
          <w:p w14:paraId="3ED5140E" w14:textId="77777777" w:rsidR="003046DA" w:rsidRPr="00583891" w:rsidRDefault="003046DA" w:rsidP="003046DA">
            <w:pPr>
              <w:snapToGrid w:val="0"/>
              <w:jc w:val="center"/>
              <w:rPr>
                <w:rFonts w:ascii="Times New Roman" w:hAnsi="Times New Roman"/>
                <w:sz w:val="20"/>
                <w:szCs w:val="20"/>
              </w:rPr>
            </w:pPr>
          </w:p>
        </w:tc>
        <w:tc>
          <w:tcPr>
            <w:tcW w:w="850" w:type="dxa"/>
            <w:tcBorders>
              <w:bottom w:val="single" w:sz="4" w:space="0" w:color="000000"/>
              <w:right w:val="single" w:sz="4" w:space="0" w:color="000000"/>
            </w:tcBorders>
            <w:shd w:val="clear" w:color="auto" w:fill="auto"/>
            <w:vAlign w:val="center"/>
          </w:tcPr>
          <w:p w14:paraId="0F6F2AB7" w14:textId="77777777" w:rsidR="003046DA" w:rsidRPr="00583891" w:rsidRDefault="003046DA" w:rsidP="003046DA">
            <w:pPr>
              <w:snapToGrid w:val="0"/>
              <w:jc w:val="center"/>
              <w:rPr>
                <w:rFonts w:ascii="Times New Roman" w:hAnsi="Times New Roman"/>
                <w:sz w:val="20"/>
                <w:szCs w:val="20"/>
                <w:lang w:val="ru-RU"/>
              </w:rPr>
            </w:pPr>
            <w:r w:rsidRPr="00583891">
              <w:rPr>
                <w:rFonts w:ascii="Times New Roman" w:hAnsi="Times New Roman"/>
                <w:sz w:val="20"/>
                <w:szCs w:val="20"/>
                <w:lang w:val="ru-RU"/>
              </w:rPr>
              <w:t>0,333</w:t>
            </w:r>
          </w:p>
        </w:tc>
        <w:tc>
          <w:tcPr>
            <w:tcW w:w="850" w:type="dxa"/>
            <w:tcBorders>
              <w:bottom w:val="single" w:sz="4" w:space="0" w:color="000000"/>
              <w:right w:val="single" w:sz="4" w:space="0" w:color="000000"/>
            </w:tcBorders>
            <w:shd w:val="clear" w:color="auto" w:fill="auto"/>
            <w:vAlign w:val="center"/>
          </w:tcPr>
          <w:p w14:paraId="36C668DA" w14:textId="77777777" w:rsidR="003046DA" w:rsidRPr="00583891" w:rsidRDefault="003046DA" w:rsidP="003046DA">
            <w:pPr>
              <w:snapToGrid w:val="0"/>
              <w:jc w:val="center"/>
              <w:rPr>
                <w:rFonts w:ascii="Times New Roman" w:hAnsi="Times New Roman"/>
                <w:sz w:val="20"/>
                <w:szCs w:val="20"/>
                <w:lang w:val="ru-RU"/>
              </w:rPr>
            </w:pPr>
            <w:r w:rsidRPr="00583891">
              <w:rPr>
                <w:rFonts w:ascii="Times New Roman" w:hAnsi="Times New Roman"/>
                <w:sz w:val="20"/>
                <w:szCs w:val="20"/>
                <w:lang w:val="ru-RU"/>
              </w:rPr>
              <w:t>0,333</w:t>
            </w:r>
          </w:p>
        </w:tc>
        <w:tc>
          <w:tcPr>
            <w:tcW w:w="850" w:type="dxa"/>
            <w:tcBorders>
              <w:bottom w:val="single" w:sz="4" w:space="0" w:color="000000"/>
              <w:right w:val="single" w:sz="4" w:space="0" w:color="000000"/>
            </w:tcBorders>
            <w:shd w:val="clear" w:color="auto" w:fill="auto"/>
            <w:vAlign w:val="center"/>
          </w:tcPr>
          <w:p w14:paraId="74B139C6" w14:textId="77777777" w:rsidR="003046DA" w:rsidRPr="00583891" w:rsidRDefault="003046DA" w:rsidP="003046DA">
            <w:pPr>
              <w:snapToGrid w:val="0"/>
              <w:jc w:val="center"/>
              <w:rPr>
                <w:rFonts w:ascii="Times New Roman" w:hAnsi="Times New Roman"/>
                <w:sz w:val="20"/>
                <w:szCs w:val="20"/>
                <w:lang w:val="ru-RU"/>
              </w:rPr>
            </w:pPr>
            <w:r w:rsidRPr="00583891">
              <w:rPr>
                <w:rFonts w:ascii="Times New Roman" w:hAnsi="Times New Roman"/>
                <w:sz w:val="20"/>
                <w:szCs w:val="20"/>
                <w:lang w:val="ru-RU"/>
              </w:rPr>
              <w:t>0,333</w:t>
            </w:r>
          </w:p>
        </w:tc>
        <w:tc>
          <w:tcPr>
            <w:tcW w:w="850" w:type="dxa"/>
            <w:tcBorders>
              <w:bottom w:val="single" w:sz="4" w:space="0" w:color="000000"/>
              <w:right w:val="single" w:sz="4" w:space="0" w:color="000000"/>
            </w:tcBorders>
            <w:shd w:val="clear" w:color="auto" w:fill="auto"/>
            <w:vAlign w:val="center"/>
          </w:tcPr>
          <w:p w14:paraId="4E02652D" w14:textId="77777777" w:rsidR="003046DA" w:rsidRPr="00583891" w:rsidRDefault="003046DA" w:rsidP="003046DA">
            <w:pPr>
              <w:snapToGrid w:val="0"/>
              <w:jc w:val="center"/>
              <w:rPr>
                <w:rFonts w:ascii="Times New Roman" w:hAnsi="Times New Roman"/>
                <w:sz w:val="20"/>
                <w:szCs w:val="20"/>
                <w:lang w:val="ru-RU"/>
              </w:rPr>
            </w:pPr>
            <w:r w:rsidRPr="00583891">
              <w:rPr>
                <w:rFonts w:ascii="Times New Roman" w:hAnsi="Times New Roman"/>
                <w:sz w:val="20"/>
                <w:szCs w:val="20"/>
                <w:lang w:val="ru-RU"/>
              </w:rPr>
              <w:t>0,333</w:t>
            </w:r>
          </w:p>
        </w:tc>
        <w:tc>
          <w:tcPr>
            <w:tcW w:w="850" w:type="dxa"/>
            <w:tcBorders>
              <w:bottom w:val="single" w:sz="4" w:space="0" w:color="000000"/>
              <w:right w:val="single" w:sz="4" w:space="0" w:color="000000"/>
            </w:tcBorders>
            <w:shd w:val="clear" w:color="auto" w:fill="auto"/>
            <w:vAlign w:val="center"/>
          </w:tcPr>
          <w:p w14:paraId="4CF0601D" w14:textId="77777777" w:rsidR="003046DA" w:rsidRPr="00583891" w:rsidRDefault="003046DA" w:rsidP="003046DA">
            <w:pPr>
              <w:snapToGrid w:val="0"/>
              <w:jc w:val="center"/>
              <w:rPr>
                <w:rFonts w:ascii="Times New Roman" w:hAnsi="Times New Roman"/>
                <w:sz w:val="20"/>
                <w:szCs w:val="20"/>
                <w:lang w:val="ru-RU"/>
              </w:rPr>
            </w:pPr>
            <w:r w:rsidRPr="00583891">
              <w:rPr>
                <w:rFonts w:ascii="Times New Roman" w:hAnsi="Times New Roman"/>
                <w:sz w:val="20"/>
                <w:szCs w:val="20"/>
                <w:lang w:val="ru-RU"/>
              </w:rPr>
              <w:t>0,333</w:t>
            </w:r>
          </w:p>
        </w:tc>
        <w:tc>
          <w:tcPr>
            <w:tcW w:w="850" w:type="dxa"/>
            <w:tcBorders>
              <w:bottom w:val="single" w:sz="4" w:space="0" w:color="000000"/>
              <w:right w:val="single" w:sz="4" w:space="0" w:color="000000"/>
            </w:tcBorders>
            <w:shd w:val="clear" w:color="auto" w:fill="auto"/>
            <w:vAlign w:val="center"/>
          </w:tcPr>
          <w:p w14:paraId="3CA42089" w14:textId="77777777" w:rsidR="003046DA" w:rsidRPr="00583891" w:rsidRDefault="003046DA" w:rsidP="003046DA">
            <w:pPr>
              <w:snapToGrid w:val="0"/>
              <w:jc w:val="center"/>
              <w:rPr>
                <w:rFonts w:ascii="Times New Roman" w:hAnsi="Times New Roman"/>
                <w:sz w:val="20"/>
                <w:szCs w:val="20"/>
                <w:lang w:val="ru-RU"/>
              </w:rPr>
            </w:pPr>
            <w:r w:rsidRPr="00583891">
              <w:rPr>
                <w:rFonts w:ascii="Times New Roman" w:hAnsi="Times New Roman"/>
                <w:sz w:val="20"/>
                <w:szCs w:val="20"/>
                <w:lang w:val="ru-RU"/>
              </w:rPr>
              <w:t>0,333</w:t>
            </w:r>
          </w:p>
        </w:tc>
        <w:tc>
          <w:tcPr>
            <w:tcW w:w="850" w:type="dxa"/>
            <w:tcBorders>
              <w:bottom w:val="single" w:sz="4" w:space="0" w:color="000000"/>
              <w:right w:val="single" w:sz="4" w:space="0" w:color="000000"/>
            </w:tcBorders>
            <w:shd w:val="clear" w:color="auto" w:fill="auto"/>
            <w:vAlign w:val="center"/>
          </w:tcPr>
          <w:p w14:paraId="7F81061A" w14:textId="77777777" w:rsidR="003046DA" w:rsidRPr="00583891" w:rsidRDefault="003046DA" w:rsidP="003046DA">
            <w:pPr>
              <w:snapToGrid w:val="0"/>
              <w:jc w:val="center"/>
              <w:rPr>
                <w:rFonts w:ascii="Times New Roman" w:hAnsi="Times New Roman"/>
                <w:sz w:val="20"/>
                <w:szCs w:val="20"/>
                <w:lang w:val="ru-RU"/>
              </w:rPr>
            </w:pPr>
            <w:r w:rsidRPr="00583891">
              <w:rPr>
                <w:rFonts w:ascii="Times New Roman" w:hAnsi="Times New Roman"/>
                <w:sz w:val="20"/>
                <w:szCs w:val="20"/>
                <w:lang w:val="ru-RU"/>
              </w:rPr>
              <w:t>0,333</w:t>
            </w:r>
          </w:p>
        </w:tc>
        <w:tc>
          <w:tcPr>
            <w:tcW w:w="850" w:type="dxa"/>
            <w:tcBorders>
              <w:bottom w:val="single" w:sz="4" w:space="0" w:color="000000"/>
              <w:right w:val="single" w:sz="4" w:space="0" w:color="000000"/>
            </w:tcBorders>
            <w:shd w:val="clear" w:color="auto" w:fill="auto"/>
            <w:vAlign w:val="center"/>
          </w:tcPr>
          <w:p w14:paraId="13D40796" w14:textId="77777777" w:rsidR="003046DA" w:rsidRPr="00583891" w:rsidRDefault="003046DA" w:rsidP="003046DA">
            <w:pPr>
              <w:snapToGrid w:val="0"/>
              <w:jc w:val="center"/>
              <w:rPr>
                <w:rFonts w:ascii="Times New Roman" w:hAnsi="Times New Roman"/>
                <w:sz w:val="20"/>
                <w:szCs w:val="20"/>
                <w:lang w:val="ru-RU"/>
              </w:rPr>
            </w:pPr>
            <w:r w:rsidRPr="00583891">
              <w:rPr>
                <w:rFonts w:ascii="Times New Roman" w:hAnsi="Times New Roman"/>
                <w:sz w:val="20"/>
                <w:szCs w:val="20"/>
                <w:lang w:val="ru-RU"/>
              </w:rPr>
              <w:t>0,333</w:t>
            </w:r>
          </w:p>
        </w:tc>
        <w:tc>
          <w:tcPr>
            <w:tcW w:w="850" w:type="dxa"/>
            <w:tcBorders>
              <w:bottom w:val="single" w:sz="4" w:space="0" w:color="000000"/>
              <w:right w:val="single" w:sz="4" w:space="0" w:color="000000"/>
            </w:tcBorders>
            <w:shd w:val="clear" w:color="auto" w:fill="auto"/>
            <w:vAlign w:val="center"/>
          </w:tcPr>
          <w:p w14:paraId="4833CDF3" w14:textId="77777777" w:rsidR="003046DA" w:rsidRPr="00583891" w:rsidRDefault="003046DA" w:rsidP="003046DA">
            <w:pPr>
              <w:snapToGrid w:val="0"/>
              <w:jc w:val="center"/>
              <w:rPr>
                <w:rFonts w:ascii="Times New Roman" w:hAnsi="Times New Roman"/>
                <w:sz w:val="20"/>
                <w:szCs w:val="20"/>
                <w:lang w:val="ru-RU"/>
              </w:rPr>
            </w:pPr>
            <w:r w:rsidRPr="00583891">
              <w:rPr>
                <w:rFonts w:ascii="Times New Roman" w:hAnsi="Times New Roman"/>
                <w:sz w:val="20"/>
                <w:szCs w:val="20"/>
                <w:lang w:val="ru-RU"/>
              </w:rPr>
              <w:t>0,333</w:t>
            </w:r>
          </w:p>
        </w:tc>
        <w:tc>
          <w:tcPr>
            <w:tcW w:w="850" w:type="dxa"/>
            <w:tcBorders>
              <w:bottom w:val="single" w:sz="4" w:space="0" w:color="000000"/>
              <w:right w:val="single" w:sz="4" w:space="0" w:color="000000"/>
            </w:tcBorders>
            <w:shd w:val="clear" w:color="auto" w:fill="auto"/>
            <w:vAlign w:val="center"/>
          </w:tcPr>
          <w:p w14:paraId="0670AF8F" w14:textId="77777777" w:rsidR="003046DA" w:rsidRPr="00583891" w:rsidRDefault="003046DA" w:rsidP="003046DA">
            <w:pPr>
              <w:snapToGrid w:val="0"/>
              <w:jc w:val="center"/>
              <w:rPr>
                <w:rFonts w:ascii="Times New Roman" w:hAnsi="Times New Roman"/>
                <w:sz w:val="20"/>
                <w:szCs w:val="20"/>
                <w:lang w:val="ru-RU"/>
              </w:rPr>
            </w:pPr>
            <w:r w:rsidRPr="00583891">
              <w:rPr>
                <w:rFonts w:ascii="Times New Roman" w:hAnsi="Times New Roman"/>
                <w:sz w:val="20"/>
                <w:szCs w:val="20"/>
                <w:lang w:val="ru-RU"/>
              </w:rPr>
              <w:t>0,333</w:t>
            </w:r>
          </w:p>
        </w:tc>
        <w:tc>
          <w:tcPr>
            <w:tcW w:w="850" w:type="dxa"/>
            <w:tcBorders>
              <w:bottom w:val="single" w:sz="4" w:space="0" w:color="000000"/>
              <w:right w:val="single" w:sz="4" w:space="0" w:color="000000"/>
            </w:tcBorders>
            <w:shd w:val="clear" w:color="auto" w:fill="auto"/>
            <w:vAlign w:val="center"/>
          </w:tcPr>
          <w:p w14:paraId="2C0BB0FB" w14:textId="77777777" w:rsidR="003046DA" w:rsidRPr="00583891" w:rsidRDefault="003046DA" w:rsidP="003046DA">
            <w:pPr>
              <w:snapToGrid w:val="0"/>
              <w:jc w:val="center"/>
              <w:rPr>
                <w:rFonts w:ascii="Times New Roman" w:hAnsi="Times New Roman"/>
                <w:sz w:val="20"/>
                <w:szCs w:val="20"/>
                <w:lang w:val="ru-RU"/>
              </w:rPr>
            </w:pPr>
            <w:r w:rsidRPr="00583891">
              <w:rPr>
                <w:rFonts w:ascii="Times New Roman" w:hAnsi="Times New Roman"/>
                <w:sz w:val="20"/>
                <w:szCs w:val="20"/>
                <w:lang w:val="ru-RU"/>
              </w:rPr>
              <w:t>0,333</w:t>
            </w:r>
          </w:p>
        </w:tc>
      </w:tr>
      <w:tr w:rsidR="003046DA" w:rsidRPr="00583891" w14:paraId="0B56BBA8" w14:textId="77777777" w:rsidTr="00D84969">
        <w:trPr>
          <w:trHeight w:val="255"/>
        </w:trPr>
        <w:tc>
          <w:tcPr>
            <w:tcW w:w="1927" w:type="dxa"/>
            <w:tcBorders>
              <w:left w:val="single" w:sz="4" w:space="0" w:color="000000"/>
              <w:bottom w:val="single" w:sz="4" w:space="0" w:color="000000"/>
              <w:right w:val="single" w:sz="4" w:space="0" w:color="000000"/>
            </w:tcBorders>
            <w:shd w:val="clear" w:color="auto" w:fill="auto"/>
            <w:vAlign w:val="center"/>
          </w:tcPr>
          <w:p w14:paraId="7CE5A87B" w14:textId="77777777" w:rsidR="003046DA" w:rsidRPr="00583891" w:rsidRDefault="003046DA" w:rsidP="003046DA">
            <w:proofErr w:type="spellStart"/>
            <w:r w:rsidRPr="00583891">
              <w:rPr>
                <w:rFonts w:ascii="Times New Roman" w:hAnsi="Times New Roman"/>
                <w:sz w:val="24"/>
                <w:szCs w:val="24"/>
              </w:rPr>
              <w:t>Тепловая</w:t>
            </w:r>
            <w:proofErr w:type="spellEnd"/>
            <w:r w:rsidRPr="00583891">
              <w:rPr>
                <w:rFonts w:ascii="Times New Roman" w:hAnsi="Times New Roman"/>
                <w:sz w:val="24"/>
                <w:szCs w:val="24"/>
              </w:rPr>
              <w:t xml:space="preserve"> </w:t>
            </w:r>
            <w:proofErr w:type="spellStart"/>
            <w:r w:rsidRPr="00583891">
              <w:rPr>
                <w:rFonts w:ascii="Times New Roman" w:hAnsi="Times New Roman"/>
                <w:sz w:val="24"/>
                <w:szCs w:val="24"/>
              </w:rPr>
              <w:t>энергия</w:t>
            </w:r>
            <w:proofErr w:type="spellEnd"/>
          </w:p>
        </w:tc>
        <w:tc>
          <w:tcPr>
            <w:tcW w:w="738" w:type="dxa"/>
            <w:tcBorders>
              <w:bottom w:val="single" w:sz="4" w:space="0" w:color="000000"/>
              <w:right w:val="single" w:sz="4" w:space="0" w:color="000000"/>
            </w:tcBorders>
            <w:shd w:val="clear" w:color="auto" w:fill="auto"/>
            <w:vAlign w:val="center"/>
          </w:tcPr>
          <w:p w14:paraId="117D8068" w14:textId="77777777" w:rsidR="003046DA" w:rsidRPr="00583891" w:rsidRDefault="003046DA" w:rsidP="003046DA">
            <w:pPr>
              <w:jc w:val="center"/>
            </w:pPr>
            <w:proofErr w:type="spellStart"/>
            <w:r w:rsidRPr="00583891">
              <w:rPr>
                <w:rFonts w:ascii="Times New Roman" w:hAnsi="Times New Roman"/>
                <w:sz w:val="24"/>
                <w:szCs w:val="24"/>
              </w:rPr>
              <w:t>Гкал</w:t>
            </w:r>
            <w:proofErr w:type="spellEnd"/>
            <w:r w:rsidRPr="00583891">
              <w:rPr>
                <w:rFonts w:ascii="Times New Roman" w:hAnsi="Times New Roman"/>
                <w:sz w:val="24"/>
                <w:szCs w:val="24"/>
              </w:rPr>
              <w:t>/</w:t>
            </w:r>
            <w:proofErr w:type="spellStart"/>
            <w:r w:rsidRPr="00583891">
              <w:rPr>
                <w:rFonts w:ascii="Times New Roman" w:hAnsi="Times New Roman"/>
                <w:sz w:val="24"/>
                <w:szCs w:val="24"/>
              </w:rPr>
              <w:t>час</w:t>
            </w:r>
            <w:proofErr w:type="spellEnd"/>
          </w:p>
        </w:tc>
        <w:tc>
          <w:tcPr>
            <w:tcW w:w="850" w:type="dxa"/>
            <w:tcBorders>
              <w:bottom w:val="single" w:sz="4" w:space="0" w:color="000000"/>
              <w:right w:val="single" w:sz="4" w:space="0" w:color="000000"/>
            </w:tcBorders>
            <w:shd w:val="clear" w:color="auto" w:fill="auto"/>
            <w:vAlign w:val="center"/>
          </w:tcPr>
          <w:p w14:paraId="16B3C3DD" w14:textId="77777777" w:rsidR="003046DA" w:rsidRPr="00583891" w:rsidRDefault="003046DA" w:rsidP="003046DA">
            <w:pPr>
              <w:snapToGrid w:val="0"/>
              <w:jc w:val="center"/>
              <w:rPr>
                <w:rFonts w:ascii="Times New Roman" w:hAnsi="Times New Roman"/>
                <w:sz w:val="20"/>
                <w:szCs w:val="20"/>
              </w:rPr>
            </w:pPr>
          </w:p>
        </w:tc>
        <w:tc>
          <w:tcPr>
            <w:tcW w:w="850" w:type="dxa"/>
            <w:tcBorders>
              <w:bottom w:val="single" w:sz="4" w:space="0" w:color="000000"/>
              <w:right w:val="single" w:sz="4" w:space="0" w:color="000000"/>
            </w:tcBorders>
            <w:shd w:val="clear" w:color="auto" w:fill="auto"/>
            <w:vAlign w:val="center"/>
          </w:tcPr>
          <w:p w14:paraId="096DC3F7" w14:textId="77777777" w:rsidR="003046DA" w:rsidRPr="00583891" w:rsidRDefault="003046DA" w:rsidP="003046DA">
            <w:pPr>
              <w:snapToGrid w:val="0"/>
              <w:jc w:val="center"/>
              <w:rPr>
                <w:rFonts w:ascii="Times New Roman" w:hAnsi="Times New Roman"/>
                <w:sz w:val="20"/>
                <w:szCs w:val="20"/>
              </w:rPr>
            </w:pPr>
          </w:p>
        </w:tc>
        <w:tc>
          <w:tcPr>
            <w:tcW w:w="850" w:type="dxa"/>
            <w:tcBorders>
              <w:bottom w:val="single" w:sz="4" w:space="0" w:color="000000"/>
              <w:right w:val="single" w:sz="4" w:space="0" w:color="000000"/>
            </w:tcBorders>
            <w:shd w:val="clear" w:color="auto" w:fill="auto"/>
            <w:vAlign w:val="center"/>
          </w:tcPr>
          <w:p w14:paraId="53038391" w14:textId="77777777" w:rsidR="003046DA" w:rsidRPr="00583891" w:rsidRDefault="003046DA" w:rsidP="003046DA">
            <w:pPr>
              <w:snapToGrid w:val="0"/>
              <w:jc w:val="center"/>
              <w:rPr>
                <w:rFonts w:ascii="Times New Roman" w:hAnsi="Times New Roman"/>
                <w:sz w:val="20"/>
                <w:szCs w:val="20"/>
              </w:rPr>
            </w:pPr>
          </w:p>
        </w:tc>
        <w:tc>
          <w:tcPr>
            <w:tcW w:w="850" w:type="dxa"/>
            <w:tcBorders>
              <w:bottom w:val="single" w:sz="4" w:space="0" w:color="000000"/>
              <w:right w:val="single" w:sz="4" w:space="0" w:color="000000"/>
            </w:tcBorders>
            <w:shd w:val="clear" w:color="auto" w:fill="auto"/>
            <w:vAlign w:val="center"/>
          </w:tcPr>
          <w:p w14:paraId="48DB2B4A" w14:textId="77777777" w:rsidR="003046DA" w:rsidRPr="00583891" w:rsidRDefault="003046DA" w:rsidP="003046DA">
            <w:pPr>
              <w:snapToGrid w:val="0"/>
              <w:jc w:val="center"/>
              <w:rPr>
                <w:rFonts w:ascii="Times New Roman" w:hAnsi="Times New Roman"/>
                <w:sz w:val="20"/>
                <w:szCs w:val="20"/>
              </w:rPr>
            </w:pPr>
          </w:p>
        </w:tc>
        <w:tc>
          <w:tcPr>
            <w:tcW w:w="850" w:type="dxa"/>
            <w:tcBorders>
              <w:bottom w:val="single" w:sz="4" w:space="0" w:color="000000"/>
              <w:right w:val="single" w:sz="4" w:space="0" w:color="000000"/>
            </w:tcBorders>
            <w:shd w:val="clear" w:color="auto" w:fill="auto"/>
            <w:vAlign w:val="center"/>
          </w:tcPr>
          <w:p w14:paraId="1B189904" w14:textId="77777777" w:rsidR="003046DA" w:rsidRPr="00583891" w:rsidRDefault="003046DA" w:rsidP="003046DA">
            <w:pPr>
              <w:snapToGrid w:val="0"/>
              <w:jc w:val="center"/>
              <w:rPr>
                <w:rFonts w:ascii="Times New Roman" w:hAnsi="Times New Roman"/>
                <w:sz w:val="20"/>
                <w:szCs w:val="20"/>
              </w:rPr>
            </w:pPr>
          </w:p>
        </w:tc>
        <w:tc>
          <w:tcPr>
            <w:tcW w:w="850" w:type="dxa"/>
            <w:tcBorders>
              <w:bottom w:val="single" w:sz="4" w:space="0" w:color="000000"/>
              <w:right w:val="single" w:sz="4" w:space="0" w:color="000000"/>
            </w:tcBorders>
            <w:shd w:val="clear" w:color="auto" w:fill="auto"/>
            <w:vAlign w:val="center"/>
          </w:tcPr>
          <w:p w14:paraId="19B2EDD8" w14:textId="77777777" w:rsidR="003046DA" w:rsidRPr="00583891" w:rsidRDefault="003046DA" w:rsidP="003046DA">
            <w:pPr>
              <w:snapToGrid w:val="0"/>
              <w:jc w:val="center"/>
              <w:rPr>
                <w:rFonts w:ascii="Times New Roman" w:hAnsi="Times New Roman"/>
                <w:sz w:val="20"/>
                <w:szCs w:val="20"/>
              </w:rPr>
            </w:pPr>
          </w:p>
        </w:tc>
        <w:tc>
          <w:tcPr>
            <w:tcW w:w="850" w:type="dxa"/>
            <w:tcBorders>
              <w:bottom w:val="single" w:sz="4" w:space="0" w:color="000000"/>
              <w:right w:val="single" w:sz="4" w:space="0" w:color="000000"/>
            </w:tcBorders>
            <w:shd w:val="clear" w:color="auto" w:fill="auto"/>
            <w:vAlign w:val="center"/>
          </w:tcPr>
          <w:p w14:paraId="005B4493" w14:textId="77777777" w:rsidR="003046DA" w:rsidRPr="00583891" w:rsidRDefault="003046DA" w:rsidP="003046DA">
            <w:pPr>
              <w:snapToGrid w:val="0"/>
              <w:jc w:val="center"/>
              <w:rPr>
                <w:rFonts w:ascii="Times New Roman" w:hAnsi="Times New Roman"/>
                <w:sz w:val="20"/>
                <w:szCs w:val="20"/>
              </w:rPr>
            </w:pPr>
          </w:p>
        </w:tc>
        <w:tc>
          <w:tcPr>
            <w:tcW w:w="850" w:type="dxa"/>
            <w:tcBorders>
              <w:bottom w:val="single" w:sz="4" w:space="0" w:color="000000"/>
              <w:right w:val="single" w:sz="4" w:space="0" w:color="000000"/>
            </w:tcBorders>
            <w:shd w:val="clear" w:color="auto" w:fill="auto"/>
            <w:vAlign w:val="center"/>
          </w:tcPr>
          <w:p w14:paraId="48626B5B" w14:textId="77777777" w:rsidR="003046DA" w:rsidRPr="00583891" w:rsidRDefault="003046DA" w:rsidP="003046DA">
            <w:pPr>
              <w:snapToGrid w:val="0"/>
              <w:jc w:val="center"/>
              <w:rPr>
                <w:rFonts w:ascii="Times New Roman" w:hAnsi="Times New Roman"/>
                <w:sz w:val="20"/>
                <w:szCs w:val="20"/>
              </w:rPr>
            </w:pPr>
          </w:p>
        </w:tc>
        <w:tc>
          <w:tcPr>
            <w:tcW w:w="850" w:type="dxa"/>
            <w:tcBorders>
              <w:bottom w:val="single" w:sz="4" w:space="0" w:color="000000"/>
              <w:right w:val="single" w:sz="4" w:space="0" w:color="000000"/>
            </w:tcBorders>
            <w:shd w:val="clear" w:color="auto" w:fill="auto"/>
            <w:vAlign w:val="center"/>
          </w:tcPr>
          <w:p w14:paraId="02BD657E" w14:textId="77777777" w:rsidR="003046DA" w:rsidRPr="00583891" w:rsidRDefault="003046DA" w:rsidP="003046DA">
            <w:pPr>
              <w:snapToGrid w:val="0"/>
              <w:jc w:val="center"/>
              <w:rPr>
                <w:rFonts w:ascii="Times New Roman" w:hAnsi="Times New Roman"/>
                <w:sz w:val="20"/>
                <w:szCs w:val="20"/>
              </w:rPr>
            </w:pPr>
          </w:p>
        </w:tc>
        <w:tc>
          <w:tcPr>
            <w:tcW w:w="850" w:type="dxa"/>
            <w:tcBorders>
              <w:bottom w:val="single" w:sz="4" w:space="0" w:color="000000"/>
              <w:right w:val="single" w:sz="4" w:space="0" w:color="000000"/>
            </w:tcBorders>
            <w:shd w:val="clear" w:color="auto" w:fill="auto"/>
            <w:vAlign w:val="center"/>
          </w:tcPr>
          <w:p w14:paraId="36EB560F" w14:textId="77777777" w:rsidR="003046DA" w:rsidRPr="00583891" w:rsidRDefault="003046DA" w:rsidP="003046DA">
            <w:pPr>
              <w:snapToGrid w:val="0"/>
              <w:jc w:val="center"/>
              <w:rPr>
                <w:rFonts w:ascii="Times New Roman" w:hAnsi="Times New Roman"/>
                <w:sz w:val="20"/>
                <w:szCs w:val="20"/>
              </w:rPr>
            </w:pPr>
          </w:p>
        </w:tc>
        <w:tc>
          <w:tcPr>
            <w:tcW w:w="850" w:type="dxa"/>
            <w:tcBorders>
              <w:bottom w:val="single" w:sz="4" w:space="0" w:color="000000"/>
              <w:right w:val="single" w:sz="4" w:space="0" w:color="000000"/>
            </w:tcBorders>
            <w:shd w:val="clear" w:color="auto" w:fill="auto"/>
            <w:vAlign w:val="center"/>
          </w:tcPr>
          <w:p w14:paraId="7D515BA2" w14:textId="77777777" w:rsidR="003046DA" w:rsidRPr="00583891" w:rsidRDefault="003046DA" w:rsidP="003046DA">
            <w:pPr>
              <w:snapToGrid w:val="0"/>
              <w:jc w:val="center"/>
              <w:rPr>
                <w:rFonts w:ascii="Times New Roman" w:hAnsi="Times New Roman"/>
                <w:sz w:val="20"/>
                <w:szCs w:val="20"/>
              </w:rPr>
            </w:pPr>
          </w:p>
        </w:tc>
        <w:tc>
          <w:tcPr>
            <w:tcW w:w="850" w:type="dxa"/>
            <w:tcBorders>
              <w:bottom w:val="single" w:sz="4" w:space="0" w:color="000000"/>
              <w:right w:val="single" w:sz="4" w:space="0" w:color="000000"/>
            </w:tcBorders>
            <w:shd w:val="clear" w:color="auto" w:fill="auto"/>
            <w:vAlign w:val="center"/>
          </w:tcPr>
          <w:p w14:paraId="3535530F" w14:textId="77777777" w:rsidR="003046DA" w:rsidRPr="00583891" w:rsidRDefault="003046DA" w:rsidP="003046DA">
            <w:pPr>
              <w:snapToGrid w:val="0"/>
              <w:rPr>
                <w:rFonts w:ascii="Times New Roman" w:hAnsi="Times New Roman"/>
                <w:sz w:val="20"/>
                <w:szCs w:val="20"/>
              </w:rPr>
            </w:pPr>
          </w:p>
        </w:tc>
        <w:tc>
          <w:tcPr>
            <w:tcW w:w="850" w:type="dxa"/>
            <w:tcBorders>
              <w:bottom w:val="single" w:sz="4" w:space="0" w:color="000000"/>
              <w:right w:val="single" w:sz="4" w:space="0" w:color="000000"/>
            </w:tcBorders>
            <w:shd w:val="clear" w:color="auto" w:fill="auto"/>
            <w:vAlign w:val="center"/>
          </w:tcPr>
          <w:p w14:paraId="59C02E01" w14:textId="77777777" w:rsidR="003046DA" w:rsidRPr="00583891" w:rsidRDefault="003046DA" w:rsidP="003046DA">
            <w:pPr>
              <w:snapToGrid w:val="0"/>
              <w:rPr>
                <w:rFonts w:ascii="Times New Roman" w:hAnsi="Times New Roman"/>
                <w:sz w:val="20"/>
                <w:szCs w:val="20"/>
              </w:rPr>
            </w:pPr>
          </w:p>
        </w:tc>
        <w:tc>
          <w:tcPr>
            <w:tcW w:w="850" w:type="dxa"/>
            <w:tcBorders>
              <w:bottom w:val="single" w:sz="4" w:space="0" w:color="000000"/>
              <w:right w:val="single" w:sz="4" w:space="0" w:color="000000"/>
            </w:tcBorders>
            <w:shd w:val="clear" w:color="auto" w:fill="auto"/>
            <w:vAlign w:val="center"/>
          </w:tcPr>
          <w:p w14:paraId="3CB1C81C" w14:textId="77777777" w:rsidR="003046DA" w:rsidRPr="00583891" w:rsidRDefault="003046DA" w:rsidP="003046DA">
            <w:pPr>
              <w:snapToGrid w:val="0"/>
              <w:rPr>
                <w:rFonts w:ascii="Times New Roman" w:hAnsi="Times New Roman"/>
                <w:sz w:val="20"/>
                <w:szCs w:val="20"/>
              </w:rPr>
            </w:pPr>
          </w:p>
        </w:tc>
      </w:tr>
      <w:tr w:rsidR="003046DA" w:rsidRPr="00583891" w14:paraId="15399796" w14:textId="77777777" w:rsidTr="00D84969">
        <w:trPr>
          <w:trHeight w:val="255"/>
        </w:trPr>
        <w:tc>
          <w:tcPr>
            <w:tcW w:w="1927" w:type="dxa"/>
            <w:tcBorders>
              <w:left w:val="single" w:sz="4" w:space="0" w:color="000000"/>
              <w:bottom w:val="single" w:sz="4" w:space="0" w:color="000000"/>
              <w:right w:val="single" w:sz="4" w:space="0" w:color="000000"/>
            </w:tcBorders>
            <w:shd w:val="clear" w:color="auto" w:fill="auto"/>
            <w:vAlign w:val="center"/>
          </w:tcPr>
          <w:p w14:paraId="1969DB93" w14:textId="77777777" w:rsidR="003046DA" w:rsidRPr="00583891" w:rsidRDefault="003046DA" w:rsidP="003046DA">
            <w:proofErr w:type="spellStart"/>
            <w:r w:rsidRPr="00583891">
              <w:rPr>
                <w:rFonts w:ascii="Times New Roman" w:hAnsi="Times New Roman"/>
                <w:sz w:val="24"/>
                <w:szCs w:val="24"/>
              </w:rPr>
              <w:t>Выработано</w:t>
            </w:r>
            <w:proofErr w:type="spellEnd"/>
            <w:r w:rsidRPr="00583891">
              <w:rPr>
                <w:rFonts w:ascii="Times New Roman" w:hAnsi="Times New Roman"/>
                <w:sz w:val="24"/>
                <w:szCs w:val="24"/>
              </w:rPr>
              <w:t xml:space="preserve"> </w:t>
            </w:r>
            <w:proofErr w:type="spellStart"/>
            <w:r w:rsidRPr="00583891">
              <w:rPr>
                <w:rFonts w:ascii="Times New Roman" w:hAnsi="Times New Roman"/>
                <w:sz w:val="24"/>
                <w:szCs w:val="24"/>
              </w:rPr>
              <w:t>тепловой</w:t>
            </w:r>
            <w:proofErr w:type="spellEnd"/>
            <w:r w:rsidRPr="00583891">
              <w:rPr>
                <w:rFonts w:ascii="Times New Roman" w:hAnsi="Times New Roman"/>
                <w:sz w:val="24"/>
                <w:szCs w:val="24"/>
              </w:rPr>
              <w:t xml:space="preserve"> </w:t>
            </w:r>
            <w:proofErr w:type="spellStart"/>
            <w:r w:rsidRPr="00583891">
              <w:rPr>
                <w:rFonts w:ascii="Times New Roman" w:hAnsi="Times New Roman"/>
                <w:sz w:val="24"/>
                <w:szCs w:val="24"/>
              </w:rPr>
              <w:t>энергии</w:t>
            </w:r>
            <w:proofErr w:type="spellEnd"/>
          </w:p>
        </w:tc>
        <w:tc>
          <w:tcPr>
            <w:tcW w:w="738" w:type="dxa"/>
            <w:tcBorders>
              <w:bottom w:val="single" w:sz="4" w:space="0" w:color="000000"/>
              <w:right w:val="single" w:sz="4" w:space="0" w:color="000000"/>
            </w:tcBorders>
            <w:shd w:val="clear" w:color="auto" w:fill="auto"/>
            <w:vAlign w:val="center"/>
          </w:tcPr>
          <w:p w14:paraId="0D194B15" w14:textId="77777777" w:rsidR="003046DA" w:rsidRPr="00583891" w:rsidRDefault="003046DA" w:rsidP="003046DA">
            <w:pPr>
              <w:jc w:val="center"/>
            </w:pPr>
            <w:proofErr w:type="spellStart"/>
            <w:r w:rsidRPr="00583891">
              <w:rPr>
                <w:rFonts w:ascii="Times New Roman" w:hAnsi="Times New Roman"/>
                <w:sz w:val="24"/>
                <w:szCs w:val="24"/>
              </w:rPr>
              <w:t>тыс</w:t>
            </w:r>
            <w:proofErr w:type="spellEnd"/>
            <w:r w:rsidRPr="00583891">
              <w:rPr>
                <w:rFonts w:ascii="Times New Roman" w:hAnsi="Times New Roman"/>
                <w:sz w:val="24"/>
                <w:szCs w:val="24"/>
              </w:rPr>
              <w:t xml:space="preserve">. </w:t>
            </w:r>
            <w:proofErr w:type="spellStart"/>
            <w:r w:rsidRPr="00583891">
              <w:rPr>
                <w:rFonts w:ascii="Times New Roman" w:hAnsi="Times New Roman"/>
                <w:sz w:val="24"/>
                <w:szCs w:val="24"/>
              </w:rPr>
              <w:t>Гкал</w:t>
            </w:r>
            <w:proofErr w:type="spellEnd"/>
          </w:p>
        </w:tc>
        <w:tc>
          <w:tcPr>
            <w:tcW w:w="850" w:type="dxa"/>
            <w:tcBorders>
              <w:bottom w:val="single" w:sz="4" w:space="0" w:color="000000"/>
              <w:right w:val="single" w:sz="4" w:space="0" w:color="000000"/>
            </w:tcBorders>
            <w:shd w:val="clear" w:color="auto" w:fill="auto"/>
            <w:vAlign w:val="center"/>
          </w:tcPr>
          <w:p w14:paraId="1E620C58" w14:textId="77777777" w:rsidR="003046DA" w:rsidRPr="00583891" w:rsidRDefault="003046DA" w:rsidP="003046DA">
            <w:pPr>
              <w:jc w:val="center"/>
            </w:pPr>
            <w:r w:rsidRPr="00583891">
              <w:rPr>
                <w:rFonts w:ascii="Times New Roman" w:hAnsi="Times New Roman"/>
                <w:sz w:val="20"/>
                <w:szCs w:val="20"/>
              </w:rPr>
              <w:t>11,64</w:t>
            </w:r>
          </w:p>
        </w:tc>
        <w:tc>
          <w:tcPr>
            <w:tcW w:w="850" w:type="dxa"/>
            <w:tcBorders>
              <w:bottom w:val="single" w:sz="4" w:space="0" w:color="000000"/>
              <w:right w:val="single" w:sz="4" w:space="0" w:color="000000"/>
            </w:tcBorders>
            <w:shd w:val="clear" w:color="auto" w:fill="auto"/>
            <w:vAlign w:val="center"/>
          </w:tcPr>
          <w:p w14:paraId="328049C9" w14:textId="77777777" w:rsidR="003046DA" w:rsidRPr="00583891" w:rsidRDefault="003046DA" w:rsidP="003046DA">
            <w:pPr>
              <w:jc w:val="center"/>
            </w:pPr>
            <w:r w:rsidRPr="00583891">
              <w:rPr>
                <w:rFonts w:ascii="Times New Roman" w:hAnsi="Times New Roman"/>
                <w:sz w:val="20"/>
                <w:szCs w:val="20"/>
              </w:rPr>
              <w:t>9,75</w:t>
            </w:r>
          </w:p>
        </w:tc>
        <w:tc>
          <w:tcPr>
            <w:tcW w:w="850" w:type="dxa"/>
            <w:tcBorders>
              <w:bottom w:val="single" w:sz="4" w:space="0" w:color="000000"/>
              <w:right w:val="single" w:sz="4" w:space="0" w:color="000000"/>
            </w:tcBorders>
            <w:shd w:val="clear" w:color="auto" w:fill="auto"/>
            <w:vAlign w:val="center"/>
          </w:tcPr>
          <w:p w14:paraId="7E9B783C" w14:textId="77777777" w:rsidR="003046DA" w:rsidRPr="00583891" w:rsidRDefault="003046DA" w:rsidP="003046DA">
            <w:pPr>
              <w:jc w:val="center"/>
            </w:pPr>
            <w:r w:rsidRPr="00583891">
              <w:rPr>
                <w:rFonts w:ascii="Times New Roman" w:hAnsi="Times New Roman"/>
                <w:sz w:val="20"/>
                <w:szCs w:val="20"/>
              </w:rPr>
              <w:t>8,51</w:t>
            </w:r>
          </w:p>
        </w:tc>
        <w:tc>
          <w:tcPr>
            <w:tcW w:w="850" w:type="dxa"/>
            <w:tcBorders>
              <w:bottom w:val="single" w:sz="4" w:space="0" w:color="000000"/>
              <w:right w:val="single" w:sz="4" w:space="0" w:color="000000"/>
            </w:tcBorders>
            <w:shd w:val="clear" w:color="auto" w:fill="auto"/>
            <w:vAlign w:val="center"/>
          </w:tcPr>
          <w:p w14:paraId="2D609C4B" w14:textId="77777777" w:rsidR="003046DA" w:rsidRPr="00583891" w:rsidRDefault="003046DA" w:rsidP="003046DA">
            <w:pPr>
              <w:jc w:val="center"/>
              <w:rPr>
                <w:lang w:val="ru-RU"/>
              </w:rPr>
            </w:pPr>
            <w:r w:rsidRPr="00583891">
              <w:rPr>
                <w:rFonts w:ascii="Times New Roman" w:hAnsi="Times New Roman"/>
                <w:sz w:val="20"/>
                <w:szCs w:val="20"/>
              </w:rPr>
              <w:t>8,</w:t>
            </w:r>
            <w:r w:rsidRPr="00583891">
              <w:rPr>
                <w:rFonts w:ascii="Times New Roman" w:hAnsi="Times New Roman"/>
                <w:sz w:val="20"/>
                <w:szCs w:val="20"/>
                <w:lang w:val="ru-RU"/>
              </w:rPr>
              <w:t>89</w:t>
            </w:r>
          </w:p>
        </w:tc>
        <w:tc>
          <w:tcPr>
            <w:tcW w:w="850" w:type="dxa"/>
            <w:tcBorders>
              <w:bottom w:val="single" w:sz="4" w:space="0" w:color="000000"/>
              <w:right w:val="single" w:sz="4" w:space="0" w:color="000000"/>
            </w:tcBorders>
            <w:shd w:val="clear" w:color="auto" w:fill="auto"/>
            <w:vAlign w:val="center"/>
          </w:tcPr>
          <w:p w14:paraId="6E58C4E2" w14:textId="77777777" w:rsidR="003046DA" w:rsidRPr="00583891" w:rsidRDefault="003046DA" w:rsidP="003046DA">
            <w:pPr>
              <w:jc w:val="center"/>
              <w:rPr>
                <w:lang w:val="ru-RU"/>
              </w:rPr>
            </w:pPr>
            <w:r w:rsidRPr="00583891">
              <w:rPr>
                <w:rFonts w:ascii="Times New Roman" w:hAnsi="Times New Roman"/>
                <w:sz w:val="20"/>
                <w:szCs w:val="20"/>
                <w:lang w:val="ru-RU"/>
              </w:rPr>
              <w:t>8,9</w:t>
            </w:r>
          </w:p>
        </w:tc>
        <w:tc>
          <w:tcPr>
            <w:tcW w:w="850" w:type="dxa"/>
            <w:tcBorders>
              <w:bottom w:val="single" w:sz="4" w:space="0" w:color="000000"/>
              <w:right w:val="single" w:sz="4" w:space="0" w:color="000000"/>
            </w:tcBorders>
            <w:shd w:val="clear" w:color="auto" w:fill="auto"/>
            <w:vAlign w:val="center"/>
          </w:tcPr>
          <w:p w14:paraId="5E85F18F" w14:textId="77777777" w:rsidR="003046DA" w:rsidRPr="00583891" w:rsidRDefault="003046DA" w:rsidP="003046DA">
            <w:pPr>
              <w:jc w:val="center"/>
              <w:rPr>
                <w:lang w:val="ru-RU"/>
              </w:rPr>
            </w:pPr>
            <w:r w:rsidRPr="00583891">
              <w:rPr>
                <w:rFonts w:ascii="Times New Roman" w:hAnsi="Times New Roman"/>
                <w:sz w:val="20"/>
                <w:szCs w:val="20"/>
                <w:lang w:val="ru-RU"/>
              </w:rPr>
              <w:t>8,9</w:t>
            </w:r>
          </w:p>
        </w:tc>
        <w:tc>
          <w:tcPr>
            <w:tcW w:w="850" w:type="dxa"/>
            <w:tcBorders>
              <w:bottom w:val="single" w:sz="4" w:space="0" w:color="000000"/>
              <w:right w:val="single" w:sz="4" w:space="0" w:color="000000"/>
            </w:tcBorders>
            <w:shd w:val="clear" w:color="auto" w:fill="auto"/>
            <w:vAlign w:val="center"/>
          </w:tcPr>
          <w:p w14:paraId="5390E4AC" w14:textId="77777777" w:rsidR="003046DA" w:rsidRPr="00583891" w:rsidRDefault="003046DA" w:rsidP="003046DA">
            <w:pPr>
              <w:jc w:val="center"/>
              <w:rPr>
                <w:lang w:val="ru-RU"/>
              </w:rPr>
            </w:pPr>
            <w:r w:rsidRPr="00583891">
              <w:rPr>
                <w:rFonts w:ascii="Times New Roman" w:hAnsi="Times New Roman"/>
                <w:sz w:val="20"/>
                <w:szCs w:val="20"/>
                <w:lang w:val="ru-RU"/>
              </w:rPr>
              <w:t>8,9</w:t>
            </w:r>
          </w:p>
        </w:tc>
        <w:tc>
          <w:tcPr>
            <w:tcW w:w="850" w:type="dxa"/>
            <w:tcBorders>
              <w:bottom w:val="single" w:sz="4" w:space="0" w:color="000000"/>
              <w:right w:val="single" w:sz="4" w:space="0" w:color="000000"/>
            </w:tcBorders>
            <w:shd w:val="clear" w:color="auto" w:fill="auto"/>
            <w:vAlign w:val="center"/>
          </w:tcPr>
          <w:p w14:paraId="78A17FA2" w14:textId="77777777" w:rsidR="003046DA" w:rsidRPr="00583891" w:rsidRDefault="003046DA" w:rsidP="003046DA">
            <w:pPr>
              <w:jc w:val="center"/>
              <w:rPr>
                <w:lang w:val="ru-RU"/>
              </w:rPr>
            </w:pPr>
            <w:r w:rsidRPr="00583891">
              <w:rPr>
                <w:rFonts w:ascii="Times New Roman" w:hAnsi="Times New Roman"/>
                <w:sz w:val="20"/>
                <w:szCs w:val="20"/>
                <w:lang w:val="ru-RU"/>
              </w:rPr>
              <w:t>8,9</w:t>
            </w:r>
          </w:p>
        </w:tc>
        <w:tc>
          <w:tcPr>
            <w:tcW w:w="850" w:type="dxa"/>
            <w:tcBorders>
              <w:bottom w:val="single" w:sz="4" w:space="0" w:color="000000"/>
              <w:right w:val="single" w:sz="4" w:space="0" w:color="000000"/>
            </w:tcBorders>
            <w:shd w:val="clear" w:color="auto" w:fill="auto"/>
            <w:vAlign w:val="center"/>
          </w:tcPr>
          <w:p w14:paraId="66AA724B" w14:textId="77777777" w:rsidR="003046DA" w:rsidRPr="00583891" w:rsidRDefault="003046DA" w:rsidP="003046DA">
            <w:pPr>
              <w:jc w:val="center"/>
              <w:rPr>
                <w:lang w:val="ru-RU"/>
              </w:rPr>
            </w:pPr>
            <w:r w:rsidRPr="00583891">
              <w:rPr>
                <w:rFonts w:ascii="Times New Roman" w:hAnsi="Times New Roman"/>
                <w:sz w:val="20"/>
                <w:szCs w:val="20"/>
                <w:lang w:val="ru-RU"/>
              </w:rPr>
              <w:t>8,9</w:t>
            </w:r>
          </w:p>
        </w:tc>
        <w:tc>
          <w:tcPr>
            <w:tcW w:w="850" w:type="dxa"/>
            <w:tcBorders>
              <w:bottom w:val="single" w:sz="4" w:space="0" w:color="000000"/>
              <w:right w:val="single" w:sz="4" w:space="0" w:color="000000"/>
            </w:tcBorders>
            <w:shd w:val="clear" w:color="auto" w:fill="auto"/>
            <w:vAlign w:val="center"/>
          </w:tcPr>
          <w:p w14:paraId="33EF9E9C" w14:textId="77777777" w:rsidR="003046DA" w:rsidRPr="00583891" w:rsidRDefault="003046DA" w:rsidP="003046DA">
            <w:pPr>
              <w:jc w:val="center"/>
              <w:rPr>
                <w:lang w:val="ru-RU"/>
              </w:rPr>
            </w:pPr>
            <w:r w:rsidRPr="00583891">
              <w:rPr>
                <w:rFonts w:ascii="Times New Roman" w:hAnsi="Times New Roman"/>
                <w:sz w:val="20"/>
                <w:szCs w:val="20"/>
                <w:lang w:val="ru-RU"/>
              </w:rPr>
              <w:t>8,9</w:t>
            </w:r>
          </w:p>
        </w:tc>
        <w:tc>
          <w:tcPr>
            <w:tcW w:w="850" w:type="dxa"/>
            <w:tcBorders>
              <w:bottom w:val="single" w:sz="4" w:space="0" w:color="000000"/>
              <w:right w:val="single" w:sz="4" w:space="0" w:color="000000"/>
            </w:tcBorders>
            <w:shd w:val="clear" w:color="auto" w:fill="auto"/>
            <w:vAlign w:val="center"/>
          </w:tcPr>
          <w:p w14:paraId="0AA487B7" w14:textId="77777777" w:rsidR="003046DA" w:rsidRPr="00583891" w:rsidRDefault="003046DA" w:rsidP="003046DA">
            <w:pPr>
              <w:jc w:val="center"/>
              <w:rPr>
                <w:lang w:val="ru-RU"/>
              </w:rPr>
            </w:pPr>
            <w:r w:rsidRPr="00583891">
              <w:rPr>
                <w:rFonts w:ascii="Times New Roman" w:hAnsi="Times New Roman"/>
                <w:sz w:val="20"/>
                <w:szCs w:val="20"/>
                <w:lang w:val="ru-RU"/>
              </w:rPr>
              <w:t>8,9</w:t>
            </w:r>
          </w:p>
        </w:tc>
        <w:tc>
          <w:tcPr>
            <w:tcW w:w="850" w:type="dxa"/>
            <w:tcBorders>
              <w:bottom w:val="single" w:sz="4" w:space="0" w:color="000000"/>
              <w:right w:val="single" w:sz="4" w:space="0" w:color="000000"/>
            </w:tcBorders>
            <w:shd w:val="clear" w:color="auto" w:fill="auto"/>
            <w:vAlign w:val="center"/>
          </w:tcPr>
          <w:p w14:paraId="64F71E11" w14:textId="77777777" w:rsidR="003046DA" w:rsidRPr="00583891" w:rsidRDefault="003046DA" w:rsidP="003046DA">
            <w:pPr>
              <w:jc w:val="center"/>
              <w:rPr>
                <w:lang w:val="ru-RU"/>
              </w:rPr>
            </w:pPr>
            <w:r w:rsidRPr="00583891">
              <w:rPr>
                <w:rFonts w:ascii="Times New Roman" w:hAnsi="Times New Roman"/>
                <w:sz w:val="20"/>
                <w:szCs w:val="20"/>
                <w:lang w:val="ru-RU"/>
              </w:rPr>
              <w:t>8,9</w:t>
            </w:r>
          </w:p>
        </w:tc>
        <w:tc>
          <w:tcPr>
            <w:tcW w:w="850" w:type="dxa"/>
            <w:tcBorders>
              <w:bottom w:val="single" w:sz="4" w:space="0" w:color="000000"/>
              <w:right w:val="single" w:sz="4" w:space="0" w:color="000000"/>
            </w:tcBorders>
            <w:shd w:val="clear" w:color="auto" w:fill="auto"/>
            <w:vAlign w:val="center"/>
          </w:tcPr>
          <w:p w14:paraId="774960EB" w14:textId="77777777" w:rsidR="003046DA" w:rsidRPr="00583891" w:rsidRDefault="003046DA" w:rsidP="003046DA">
            <w:pPr>
              <w:jc w:val="center"/>
              <w:rPr>
                <w:lang w:val="ru-RU"/>
              </w:rPr>
            </w:pPr>
            <w:r w:rsidRPr="00583891">
              <w:rPr>
                <w:rFonts w:ascii="Times New Roman" w:hAnsi="Times New Roman"/>
                <w:sz w:val="20"/>
                <w:szCs w:val="20"/>
                <w:lang w:val="ru-RU"/>
              </w:rPr>
              <w:t>8,9</w:t>
            </w:r>
          </w:p>
        </w:tc>
        <w:tc>
          <w:tcPr>
            <w:tcW w:w="850" w:type="dxa"/>
            <w:tcBorders>
              <w:bottom w:val="single" w:sz="4" w:space="0" w:color="000000"/>
              <w:right w:val="single" w:sz="4" w:space="0" w:color="000000"/>
            </w:tcBorders>
            <w:shd w:val="clear" w:color="auto" w:fill="auto"/>
            <w:vAlign w:val="center"/>
          </w:tcPr>
          <w:p w14:paraId="5518030B" w14:textId="77777777" w:rsidR="003046DA" w:rsidRPr="00583891" w:rsidRDefault="003046DA" w:rsidP="003046DA">
            <w:pPr>
              <w:jc w:val="center"/>
              <w:rPr>
                <w:lang w:val="ru-RU"/>
              </w:rPr>
            </w:pPr>
            <w:r w:rsidRPr="00583891">
              <w:rPr>
                <w:rFonts w:ascii="Times New Roman" w:hAnsi="Times New Roman"/>
                <w:sz w:val="20"/>
                <w:szCs w:val="20"/>
                <w:lang w:val="ru-RU"/>
              </w:rPr>
              <w:t>8,9</w:t>
            </w:r>
          </w:p>
        </w:tc>
      </w:tr>
      <w:tr w:rsidR="003046DA" w:rsidRPr="00583891" w14:paraId="3EAF8EEA" w14:textId="77777777" w:rsidTr="00D84969">
        <w:trPr>
          <w:trHeight w:val="255"/>
        </w:trPr>
        <w:tc>
          <w:tcPr>
            <w:tcW w:w="1927" w:type="dxa"/>
            <w:tcBorders>
              <w:left w:val="single" w:sz="4" w:space="0" w:color="000000"/>
              <w:bottom w:val="single" w:sz="4" w:space="0" w:color="000000"/>
              <w:right w:val="single" w:sz="4" w:space="0" w:color="000000"/>
            </w:tcBorders>
            <w:shd w:val="clear" w:color="auto" w:fill="auto"/>
            <w:vAlign w:val="center"/>
          </w:tcPr>
          <w:p w14:paraId="5D79201F" w14:textId="77777777" w:rsidR="003046DA" w:rsidRPr="00583891" w:rsidRDefault="003046DA" w:rsidP="003046DA">
            <w:proofErr w:type="spellStart"/>
            <w:r w:rsidRPr="00583891">
              <w:rPr>
                <w:rFonts w:ascii="Times New Roman" w:hAnsi="Times New Roman"/>
                <w:sz w:val="24"/>
                <w:szCs w:val="24"/>
              </w:rPr>
              <w:t>Собственные</w:t>
            </w:r>
            <w:proofErr w:type="spellEnd"/>
            <w:r w:rsidRPr="00583891">
              <w:rPr>
                <w:rFonts w:ascii="Times New Roman" w:hAnsi="Times New Roman"/>
                <w:sz w:val="24"/>
                <w:szCs w:val="24"/>
              </w:rPr>
              <w:t xml:space="preserve"> </w:t>
            </w:r>
            <w:proofErr w:type="spellStart"/>
            <w:r w:rsidRPr="00583891">
              <w:rPr>
                <w:rFonts w:ascii="Times New Roman" w:hAnsi="Times New Roman"/>
                <w:sz w:val="24"/>
                <w:szCs w:val="24"/>
              </w:rPr>
              <w:t>нужды</w:t>
            </w:r>
            <w:proofErr w:type="spellEnd"/>
            <w:r w:rsidRPr="00583891">
              <w:rPr>
                <w:rFonts w:ascii="Times New Roman" w:hAnsi="Times New Roman"/>
                <w:sz w:val="24"/>
                <w:szCs w:val="24"/>
              </w:rPr>
              <w:t xml:space="preserve"> </w:t>
            </w:r>
            <w:proofErr w:type="spellStart"/>
            <w:r w:rsidRPr="00583891">
              <w:rPr>
                <w:rFonts w:ascii="Times New Roman" w:hAnsi="Times New Roman"/>
                <w:sz w:val="24"/>
                <w:szCs w:val="24"/>
              </w:rPr>
              <w:t>котельной</w:t>
            </w:r>
            <w:proofErr w:type="spellEnd"/>
          </w:p>
        </w:tc>
        <w:tc>
          <w:tcPr>
            <w:tcW w:w="738" w:type="dxa"/>
            <w:tcBorders>
              <w:bottom w:val="single" w:sz="4" w:space="0" w:color="000000"/>
              <w:right w:val="single" w:sz="4" w:space="0" w:color="000000"/>
            </w:tcBorders>
            <w:shd w:val="clear" w:color="auto" w:fill="auto"/>
            <w:vAlign w:val="center"/>
          </w:tcPr>
          <w:p w14:paraId="0AD21BCF" w14:textId="77777777" w:rsidR="003046DA" w:rsidRPr="00583891" w:rsidRDefault="003046DA" w:rsidP="003046DA">
            <w:pPr>
              <w:jc w:val="center"/>
            </w:pPr>
            <w:proofErr w:type="spellStart"/>
            <w:r w:rsidRPr="00583891">
              <w:rPr>
                <w:rFonts w:ascii="Times New Roman" w:hAnsi="Times New Roman"/>
                <w:sz w:val="24"/>
                <w:szCs w:val="24"/>
              </w:rPr>
              <w:t>тыс</w:t>
            </w:r>
            <w:proofErr w:type="spellEnd"/>
            <w:r w:rsidRPr="00583891">
              <w:rPr>
                <w:rFonts w:ascii="Times New Roman" w:hAnsi="Times New Roman"/>
                <w:sz w:val="24"/>
                <w:szCs w:val="24"/>
              </w:rPr>
              <w:t xml:space="preserve">. </w:t>
            </w:r>
            <w:proofErr w:type="spellStart"/>
            <w:r w:rsidRPr="00583891">
              <w:rPr>
                <w:rFonts w:ascii="Times New Roman" w:hAnsi="Times New Roman"/>
                <w:sz w:val="24"/>
                <w:szCs w:val="24"/>
              </w:rPr>
              <w:t>Гкал</w:t>
            </w:r>
            <w:proofErr w:type="spellEnd"/>
          </w:p>
        </w:tc>
        <w:tc>
          <w:tcPr>
            <w:tcW w:w="850" w:type="dxa"/>
            <w:tcBorders>
              <w:bottom w:val="single" w:sz="4" w:space="0" w:color="000000"/>
              <w:right w:val="single" w:sz="4" w:space="0" w:color="000000"/>
            </w:tcBorders>
            <w:shd w:val="clear" w:color="auto" w:fill="auto"/>
            <w:vAlign w:val="center"/>
          </w:tcPr>
          <w:p w14:paraId="39817FCF" w14:textId="77777777" w:rsidR="003046DA" w:rsidRPr="00583891" w:rsidRDefault="003046DA" w:rsidP="003046DA">
            <w:pPr>
              <w:jc w:val="center"/>
            </w:pPr>
            <w:r w:rsidRPr="00583891">
              <w:rPr>
                <w:rFonts w:ascii="Times New Roman" w:hAnsi="Times New Roman"/>
                <w:sz w:val="20"/>
                <w:szCs w:val="20"/>
              </w:rPr>
              <w:t>0,26</w:t>
            </w:r>
          </w:p>
        </w:tc>
        <w:tc>
          <w:tcPr>
            <w:tcW w:w="850" w:type="dxa"/>
            <w:tcBorders>
              <w:bottom w:val="single" w:sz="4" w:space="0" w:color="000000"/>
              <w:right w:val="single" w:sz="4" w:space="0" w:color="000000"/>
            </w:tcBorders>
            <w:shd w:val="clear" w:color="auto" w:fill="auto"/>
            <w:vAlign w:val="center"/>
          </w:tcPr>
          <w:p w14:paraId="3810F719" w14:textId="77777777" w:rsidR="003046DA" w:rsidRPr="00583891" w:rsidRDefault="003046DA" w:rsidP="003046DA">
            <w:pPr>
              <w:snapToGrid w:val="0"/>
              <w:jc w:val="center"/>
              <w:rPr>
                <w:rFonts w:ascii="Times New Roman" w:hAnsi="Times New Roman"/>
                <w:sz w:val="20"/>
                <w:szCs w:val="20"/>
              </w:rPr>
            </w:pPr>
          </w:p>
        </w:tc>
        <w:tc>
          <w:tcPr>
            <w:tcW w:w="850" w:type="dxa"/>
            <w:tcBorders>
              <w:bottom w:val="single" w:sz="4" w:space="0" w:color="000000"/>
              <w:right w:val="single" w:sz="4" w:space="0" w:color="000000"/>
            </w:tcBorders>
            <w:shd w:val="clear" w:color="auto" w:fill="auto"/>
            <w:vAlign w:val="center"/>
          </w:tcPr>
          <w:p w14:paraId="7DE45E2F" w14:textId="77777777" w:rsidR="003046DA" w:rsidRPr="00583891" w:rsidRDefault="003046DA" w:rsidP="003046DA">
            <w:pPr>
              <w:snapToGrid w:val="0"/>
              <w:jc w:val="center"/>
              <w:rPr>
                <w:rFonts w:ascii="Times New Roman" w:hAnsi="Times New Roman"/>
                <w:sz w:val="20"/>
                <w:szCs w:val="20"/>
              </w:rPr>
            </w:pPr>
          </w:p>
        </w:tc>
        <w:tc>
          <w:tcPr>
            <w:tcW w:w="850" w:type="dxa"/>
            <w:tcBorders>
              <w:bottom w:val="single" w:sz="4" w:space="0" w:color="000000"/>
              <w:right w:val="single" w:sz="4" w:space="0" w:color="000000"/>
            </w:tcBorders>
            <w:shd w:val="clear" w:color="auto" w:fill="auto"/>
            <w:vAlign w:val="center"/>
          </w:tcPr>
          <w:p w14:paraId="3CFE24B0" w14:textId="77777777" w:rsidR="003046DA" w:rsidRPr="00583891" w:rsidRDefault="003046DA" w:rsidP="003046DA">
            <w:pPr>
              <w:snapToGrid w:val="0"/>
              <w:jc w:val="center"/>
              <w:rPr>
                <w:rFonts w:ascii="Times New Roman" w:hAnsi="Times New Roman"/>
                <w:sz w:val="20"/>
                <w:szCs w:val="20"/>
              </w:rPr>
            </w:pPr>
          </w:p>
        </w:tc>
        <w:tc>
          <w:tcPr>
            <w:tcW w:w="850" w:type="dxa"/>
            <w:tcBorders>
              <w:bottom w:val="single" w:sz="4" w:space="0" w:color="000000"/>
              <w:right w:val="single" w:sz="4" w:space="0" w:color="000000"/>
            </w:tcBorders>
            <w:shd w:val="clear" w:color="auto" w:fill="auto"/>
            <w:vAlign w:val="center"/>
          </w:tcPr>
          <w:p w14:paraId="7CD25843" w14:textId="77777777" w:rsidR="003046DA" w:rsidRPr="00583891" w:rsidRDefault="003046DA" w:rsidP="003046DA">
            <w:pPr>
              <w:snapToGrid w:val="0"/>
              <w:jc w:val="center"/>
              <w:rPr>
                <w:rFonts w:ascii="Times New Roman" w:hAnsi="Times New Roman"/>
                <w:sz w:val="20"/>
                <w:szCs w:val="20"/>
              </w:rPr>
            </w:pPr>
          </w:p>
        </w:tc>
        <w:tc>
          <w:tcPr>
            <w:tcW w:w="850" w:type="dxa"/>
            <w:tcBorders>
              <w:bottom w:val="single" w:sz="4" w:space="0" w:color="000000"/>
              <w:right w:val="single" w:sz="4" w:space="0" w:color="000000"/>
            </w:tcBorders>
            <w:shd w:val="clear" w:color="auto" w:fill="auto"/>
            <w:vAlign w:val="center"/>
          </w:tcPr>
          <w:p w14:paraId="2C910ADC" w14:textId="77777777" w:rsidR="003046DA" w:rsidRPr="00583891" w:rsidRDefault="003046DA" w:rsidP="003046DA">
            <w:pPr>
              <w:snapToGrid w:val="0"/>
              <w:jc w:val="center"/>
              <w:rPr>
                <w:rFonts w:ascii="Times New Roman" w:hAnsi="Times New Roman"/>
                <w:sz w:val="20"/>
                <w:szCs w:val="20"/>
              </w:rPr>
            </w:pPr>
          </w:p>
        </w:tc>
        <w:tc>
          <w:tcPr>
            <w:tcW w:w="850" w:type="dxa"/>
            <w:tcBorders>
              <w:bottom w:val="single" w:sz="4" w:space="0" w:color="000000"/>
              <w:right w:val="single" w:sz="4" w:space="0" w:color="000000"/>
            </w:tcBorders>
            <w:shd w:val="clear" w:color="auto" w:fill="auto"/>
            <w:vAlign w:val="center"/>
          </w:tcPr>
          <w:p w14:paraId="535A71F6" w14:textId="77777777" w:rsidR="003046DA" w:rsidRPr="00583891" w:rsidRDefault="003046DA" w:rsidP="003046DA">
            <w:pPr>
              <w:snapToGrid w:val="0"/>
              <w:jc w:val="center"/>
              <w:rPr>
                <w:rFonts w:ascii="Times New Roman" w:hAnsi="Times New Roman"/>
                <w:sz w:val="20"/>
                <w:szCs w:val="20"/>
              </w:rPr>
            </w:pPr>
          </w:p>
        </w:tc>
        <w:tc>
          <w:tcPr>
            <w:tcW w:w="850" w:type="dxa"/>
            <w:tcBorders>
              <w:bottom w:val="single" w:sz="4" w:space="0" w:color="000000"/>
              <w:right w:val="single" w:sz="4" w:space="0" w:color="000000"/>
            </w:tcBorders>
            <w:shd w:val="clear" w:color="auto" w:fill="auto"/>
            <w:vAlign w:val="center"/>
          </w:tcPr>
          <w:p w14:paraId="4FD2D49D" w14:textId="77777777" w:rsidR="003046DA" w:rsidRPr="00583891" w:rsidRDefault="003046DA" w:rsidP="003046DA">
            <w:pPr>
              <w:snapToGrid w:val="0"/>
              <w:jc w:val="center"/>
              <w:rPr>
                <w:rFonts w:ascii="Times New Roman" w:hAnsi="Times New Roman"/>
                <w:sz w:val="20"/>
                <w:szCs w:val="20"/>
              </w:rPr>
            </w:pPr>
          </w:p>
        </w:tc>
        <w:tc>
          <w:tcPr>
            <w:tcW w:w="850" w:type="dxa"/>
            <w:tcBorders>
              <w:bottom w:val="single" w:sz="4" w:space="0" w:color="000000"/>
              <w:right w:val="single" w:sz="4" w:space="0" w:color="000000"/>
            </w:tcBorders>
            <w:shd w:val="clear" w:color="auto" w:fill="auto"/>
            <w:vAlign w:val="center"/>
          </w:tcPr>
          <w:p w14:paraId="66337A9A" w14:textId="77777777" w:rsidR="003046DA" w:rsidRPr="00583891" w:rsidRDefault="003046DA" w:rsidP="003046DA">
            <w:pPr>
              <w:snapToGrid w:val="0"/>
              <w:jc w:val="center"/>
              <w:rPr>
                <w:rFonts w:ascii="Times New Roman" w:hAnsi="Times New Roman"/>
                <w:sz w:val="20"/>
                <w:szCs w:val="20"/>
              </w:rPr>
            </w:pPr>
          </w:p>
        </w:tc>
        <w:tc>
          <w:tcPr>
            <w:tcW w:w="850" w:type="dxa"/>
            <w:tcBorders>
              <w:bottom w:val="single" w:sz="4" w:space="0" w:color="000000"/>
              <w:right w:val="single" w:sz="4" w:space="0" w:color="000000"/>
            </w:tcBorders>
            <w:shd w:val="clear" w:color="auto" w:fill="auto"/>
            <w:vAlign w:val="center"/>
          </w:tcPr>
          <w:p w14:paraId="5FF3518A" w14:textId="77777777" w:rsidR="003046DA" w:rsidRPr="00583891" w:rsidRDefault="003046DA" w:rsidP="003046DA">
            <w:pPr>
              <w:snapToGrid w:val="0"/>
              <w:jc w:val="center"/>
              <w:rPr>
                <w:rFonts w:ascii="Times New Roman" w:hAnsi="Times New Roman"/>
                <w:sz w:val="20"/>
                <w:szCs w:val="20"/>
              </w:rPr>
            </w:pPr>
          </w:p>
        </w:tc>
        <w:tc>
          <w:tcPr>
            <w:tcW w:w="850" w:type="dxa"/>
            <w:tcBorders>
              <w:bottom w:val="single" w:sz="4" w:space="0" w:color="000000"/>
              <w:right w:val="single" w:sz="4" w:space="0" w:color="000000"/>
            </w:tcBorders>
            <w:shd w:val="clear" w:color="auto" w:fill="auto"/>
            <w:vAlign w:val="center"/>
          </w:tcPr>
          <w:p w14:paraId="148C150B" w14:textId="77777777" w:rsidR="003046DA" w:rsidRPr="00583891" w:rsidRDefault="003046DA" w:rsidP="003046DA">
            <w:pPr>
              <w:snapToGrid w:val="0"/>
              <w:jc w:val="center"/>
              <w:rPr>
                <w:rFonts w:ascii="Times New Roman" w:hAnsi="Times New Roman"/>
                <w:sz w:val="20"/>
                <w:szCs w:val="20"/>
              </w:rPr>
            </w:pPr>
          </w:p>
        </w:tc>
        <w:tc>
          <w:tcPr>
            <w:tcW w:w="850" w:type="dxa"/>
            <w:tcBorders>
              <w:bottom w:val="single" w:sz="4" w:space="0" w:color="000000"/>
              <w:right w:val="single" w:sz="4" w:space="0" w:color="000000"/>
            </w:tcBorders>
            <w:shd w:val="clear" w:color="auto" w:fill="auto"/>
            <w:vAlign w:val="center"/>
          </w:tcPr>
          <w:p w14:paraId="5D100EC7" w14:textId="77777777" w:rsidR="003046DA" w:rsidRPr="00583891" w:rsidRDefault="003046DA" w:rsidP="003046DA">
            <w:pPr>
              <w:snapToGrid w:val="0"/>
              <w:rPr>
                <w:rFonts w:ascii="Times New Roman" w:hAnsi="Times New Roman"/>
                <w:sz w:val="20"/>
                <w:szCs w:val="20"/>
              </w:rPr>
            </w:pPr>
          </w:p>
        </w:tc>
        <w:tc>
          <w:tcPr>
            <w:tcW w:w="850" w:type="dxa"/>
            <w:tcBorders>
              <w:bottom w:val="single" w:sz="4" w:space="0" w:color="000000"/>
              <w:right w:val="single" w:sz="4" w:space="0" w:color="000000"/>
            </w:tcBorders>
            <w:shd w:val="clear" w:color="auto" w:fill="auto"/>
            <w:vAlign w:val="center"/>
          </w:tcPr>
          <w:p w14:paraId="4C13C295" w14:textId="77777777" w:rsidR="003046DA" w:rsidRPr="00583891" w:rsidRDefault="003046DA" w:rsidP="003046DA">
            <w:pPr>
              <w:snapToGrid w:val="0"/>
              <w:rPr>
                <w:rFonts w:ascii="Times New Roman" w:hAnsi="Times New Roman"/>
                <w:sz w:val="20"/>
                <w:szCs w:val="20"/>
              </w:rPr>
            </w:pPr>
          </w:p>
        </w:tc>
        <w:tc>
          <w:tcPr>
            <w:tcW w:w="850" w:type="dxa"/>
            <w:tcBorders>
              <w:bottom w:val="single" w:sz="4" w:space="0" w:color="000000"/>
              <w:right w:val="single" w:sz="4" w:space="0" w:color="000000"/>
            </w:tcBorders>
            <w:shd w:val="clear" w:color="auto" w:fill="auto"/>
            <w:vAlign w:val="center"/>
          </w:tcPr>
          <w:p w14:paraId="2D1CA340" w14:textId="77777777" w:rsidR="003046DA" w:rsidRPr="00583891" w:rsidRDefault="003046DA" w:rsidP="003046DA">
            <w:pPr>
              <w:snapToGrid w:val="0"/>
              <w:rPr>
                <w:rFonts w:ascii="Times New Roman" w:hAnsi="Times New Roman"/>
                <w:sz w:val="20"/>
                <w:szCs w:val="20"/>
              </w:rPr>
            </w:pPr>
          </w:p>
        </w:tc>
      </w:tr>
      <w:tr w:rsidR="003046DA" w:rsidRPr="00583891" w14:paraId="4931D47D" w14:textId="77777777" w:rsidTr="00D84969">
        <w:trPr>
          <w:trHeight w:val="255"/>
        </w:trPr>
        <w:tc>
          <w:tcPr>
            <w:tcW w:w="1927" w:type="dxa"/>
            <w:tcBorders>
              <w:left w:val="single" w:sz="4" w:space="0" w:color="000000"/>
              <w:bottom w:val="single" w:sz="4" w:space="0" w:color="000000"/>
              <w:right w:val="single" w:sz="4" w:space="0" w:color="000000"/>
            </w:tcBorders>
            <w:shd w:val="clear" w:color="auto" w:fill="auto"/>
            <w:vAlign w:val="center"/>
          </w:tcPr>
          <w:p w14:paraId="700A777A" w14:textId="77777777" w:rsidR="003046DA" w:rsidRPr="00583891" w:rsidRDefault="003046DA" w:rsidP="003046DA">
            <w:proofErr w:type="spellStart"/>
            <w:r w:rsidRPr="00583891">
              <w:rPr>
                <w:rFonts w:ascii="Times New Roman" w:hAnsi="Times New Roman"/>
                <w:sz w:val="24"/>
                <w:szCs w:val="24"/>
              </w:rPr>
              <w:t>Отпущено</w:t>
            </w:r>
            <w:proofErr w:type="spellEnd"/>
            <w:r w:rsidRPr="00583891">
              <w:rPr>
                <w:rFonts w:ascii="Times New Roman" w:hAnsi="Times New Roman"/>
                <w:sz w:val="24"/>
                <w:szCs w:val="24"/>
              </w:rPr>
              <w:t xml:space="preserve"> с </w:t>
            </w:r>
            <w:proofErr w:type="spellStart"/>
            <w:r w:rsidRPr="00583891">
              <w:rPr>
                <w:rFonts w:ascii="Times New Roman" w:hAnsi="Times New Roman"/>
                <w:sz w:val="24"/>
                <w:szCs w:val="24"/>
              </w:rPr>
              <w:t>коллекторов</w:t>
            </w:r>
            <w:proofErr w:type="spellEnd"/>
          </w:p>
        </w:tc>
        <w:tc>
          <w:tcPr>
            <w:tcW w:w="738" w:type="dxa"/>
            <w:tcBorders>
              <w:bottom w:val="single" w:sz="4" w:space="0" w:color="000000"/>
              <w:right w:val="single" w:sz="4" w:space="0" w:color="000000"/>
            </w:tcBorders>
            <w:shd w:val="clear" w:color="auto" w:fill="auto"/>
            <w:vAlign w:val="center"/>
          </w:tcPr>
          <w:p w14:paraId="5C9686AB" w14:textId="77777777" w:rsidR="003046DA" w:rsidRPr="00583891" w:rsidRDefault="003046DA" w:rsidP="003046DA">
            <w:pPr>
              <w:jc w:val="center"/>
            </w:pPr>
            <w:proofErr w:type="spellStart"/>
            <w:r w:rsidRPr="00583891">
              <w:rPr>
                <w:rFonts w:ascii="Times New Roman" w:hAnsi="Times New Roman"/>
                <w:sz w:val="24"/>
                <w:szCs w:val="24"/>
              </w:rPr>
              <w:t>тыс</w:t>
            </w:r>
            <w:proofErr w:type="spellEnd"/>
            <w:r w:rsidRPr="00583891">
              <w:rPr>
                <w:rFonts w:ascii="Times New Roman" w:hAnsi="Times New Roman"/>
                <w:sz w:val="24"/>
                <w:szCs w:val="24"/>
              </w:rPr>
              <w:t xml:space="preserve">. </w:t>
            </w:r>
            <w:proofErr w:type="spellStart"/>
            <w:r w:rsidRPr="00583891">
              <w:rPr>
                <w:rFonts w:ascii="Times New Roman" w:hAnsi="Times New Roman"/>
                <w:sz w:val="24"/>
                <w:szCs w:val="24"/>
              </w:rPr>
              <w:t>Гкал</w:t>
            </w:r>
            <w:proofErr w:type="spellEnd"/>
          </w:p>
        </w:tc>
        <w:tc>
          <w:tcPr>
            <w:tcW w:w="850" w:type="dxa"/>
            <w:tcBorders>
              <w:bottom w:val="single" w:sz="4" w:space="0" w:color="000000"/>
              <w:right w:val="single" w:sz="4" w:space="0" w:color="000000"/>
            </w:tcBorders>
            <w:shd w:val="clear" w:color="auto" w:fill="auto"/>
            <w:vAlign w:val="center"/>
          </w:tcPr>
          <w:p w14:paraId="15B937FF" w14:textId="77777777" w:rsidR="003046DA" w:rsidRPr="00583891" w:rsidRDefault="003046DA" w:rsidP="003046DA">
            <w:pPr>
              <w:snapToGrid w:val="0"/>
              <w:jc w:val="center"/>
              <w:rPr>
                <w:rFonts w:ascii="Times New Roman" w:hAnsi="Times New Roman"/>
                <w:sz w:val="20"/>
                <w:szCs w:val="20"/>
              </w:rPr>
            </w:pPr>
          </w:p>
        </w:tc>
        <w:tc>
          <w:tcPr>
            <w:tcW w:w="850" w:type="dxa"/>
            <w:tcBorders>
              <w:bottom w:val="single" w:sz="4" w:space="0" w:color="000000"/>
              <w:right w:val="single" w:sz="4" w:space="0" w:color="000000"/>
            </w:tcBorders>
            <w:shd w:val="clear" w:color="auto" w:fill="auto"/>
            <w:vAlign w:val="center"/>
          </w:tcPr>
          <w:p w14:paraId="7DA5FE5C" w14:textId="77777777" w:rsidR="003046DA" w:rsidRPr="00583891" w:rsidRDefault="003046DA" w:rsidP="003046DA">
            <w:pPr>
              <w:snapToGrid w:val="0"/>
              <w:jc w:val="center"/>
              <w:rPr>
                <w:rFonts w:ascii="Times New Roman" w:hAnsi="Times New Roman"/>
                <w:sz w:val="20"/>
                <w:szCs w:val="20"/>
              </w:rPr>
            </w:pPr>
          </w:p>
        </w:tc>
        <w:tc>
          <w:tcPr>
            <w:tcW w:w="850" w:type="dxa"/>
            <w:tcBorders>
              <w:bottom w:val="single" w:sz="4" w:space="0" w:color="000000"/>
              <w:right w:val="single" w:sz="4" w:space="0" w:color="000000"/>
            </w:tcBorders>
            <w:shd w:val="clear" w:color="auto" w:fill="auto"/>
            <w:vAlign w:val="center"/>
          </w:tcPr>
          <w:p w14:paraId="641C0F9F" w14:textId="77777777" w:rsidR="003046DA" w:rsidRPr="00583891" w:rsidRDefault="003046DA" w:rsidP="003046DA">
            <w:pPr>
              <w:snapToGrid w:val="0"/>
              <w:jc w:val="center"/>
              <w:rPr>
                <w:rFonts w:ascii="Times New Roman" w:hAnsi="Times New Roman"/>
                <w:sz w:val="20"/>
                <w:szCs w:val="20"/>
              </w:rPr>
            </w:pPr>
          </w:p>
        </w:tc>
        <w:tc>
          <w:tcPr>
            <w:tcW w:w="850" w:type="dxa"/>
            <w:tcBorders>
              <w:bottom w:val="single" w:sz="4" w:space="0" w:color="000000"/>
              <w:right w:val="single" w:sz="4" w:space="0" w:color="000000"/>
            </w:tcBorders>
            <w:shd w:val="clear" w:color="auto" w:fill="auto"/>
            <w:vAlign w:val="center"/>
          </w:tcPr>
          <w:p w14:paraId="23903EE0" w14:textId="77777777" w:rsidR="003046DA" w:rsidRPr="00583891" w:rsidRDefault="003046DA" w:rsidP="003046DA">
            <w:pPr>
              <w:snapToGrid w:val="0"/>
              <w:jc w:val="center"/>
              <w:rPr>
                <w:rFonts w:ascii="Times New Roman" w:hAnsi="Times New Roman"/>
                <w:sz w:val="20"/>
                <w:szCs w:val="20"/>
              </w:rPr>
            </w:pPr>
          </w:p>
        </w:tc>
        <w:tc>
          <w:tcPr>
            <w:tcW w:w="850" w:type="dxa"/>
            <w:tcBorders>
              <w:bottom w:val="single" w:sz="4" w:space="0" w:color="000000"/>
              <w:right w:val="single" w:sz="4" w:space="0" w:color="000000"/>
            </w:tcBorders>
            <w:shd w:val="clear" w:color="auto" w:fill="auto"/>
            <w:vAlign w:val="center"/>
          </w:tcPr>
          <w:p w14:paraId="6FC8D15E" w14:textId="77777777" w:rsidR="003046DA" w:rsidRPr="00583891" w:rsidRDefault="003046DA" w:rsidP="003046DA">
            <w:pPr>
              <w:snapToGrid w:val="0"/>
              <w:jc w:val="center"/>
              <w:rPr>
                <w:rFonts w:ascii="Times New Roman" w:hAnsi="Times New Roman"/>
                <w:sz w:val="20"/>
                <w:szCs w:val="20"/>
              </w:rPr>
            </w:pPr>
          </w:p>
        </w:tc>
        <w:tc>
          <w:tcPr>
            <w:tcW w:w="850" w:type="dxa"/>
            <w:tcBorders>
              <w:bottom w:val="single" w:sz="4" w:space="0" w:color="000000"/>
              <w:right w:val="single" w:sz="4" w:space="0" w:color="000000"/>
            </w:tcBorders>
            <w:shd w:val="clear" w:color="auto" w:fill="auto"/>
            <w:vAlign w:val="center"/>
          </w:tcPr>
          <w:p w14:paraId="0614F39F" w14:textId="77777777" w:rsidR="003046DA" w:rsidRPr="00583891" w:rsidRDefault="003046DA" w:rsidP="003046DA">
            <w:pPr>
              <w:snapToGrid w:val="0"/>
              <w:jc w:val="center"/>
              <w:rPr>
                <w:rFonts w:ascii="Times New Roman" w:hAnsi="Times New Roman"/>
                <w:sz w:val="20"/>
                <w:szCs w:val="20"/>
              </w:rPr>
            </w:pPr>
          </w:p>
        </w:tc>
        <w:tc>
          <w:tcPr>
            <w:tcW w:w="850" w:type="dxa"/>
            <w:tcBorders>
              <w:bottom w:val="single" w:sz="4" w:space="0" w:color="000000"/>
              <w:right w:val="single" w:sz="4" w:space="0" w:color="000000"/>
            </w:tcBorders>
            <w:shd w:val="clear" w:color="auto" w:fill="auto"/>
            <w:vAlign w:val="center"/>
          </w:tcPr>
          <w:p w14:paraId="6CD2C099" w14:textId="77777777" w:rsidR="003046DA" w:rsidRPr="00583891" w:rsidRDefault="003046DA" w:rsidP="003046DA">
            <w:pPr>
              <w:snapToGrid w:val="0"/>
              <w:jc w:val="center"/>
              <w:rPr>
                <w:rFonts w:ascii="Times New Roman" w:hAnsi="Times New Roman"/>
                <w:sz w:val="20"/>
                <w:szCs w:val="20"/>
              </w:rPr>
            </w:pPr>
          </w:p>
        </w:tc>
        <w:tc>
          <w:tcPr>
            <w:tcW w:w="850" w:type="dxa"/>
            <w:tcBorders>
              <w:bottom w:val="single" w:sz="4" w:space="0" w:color="000000"/>
              <w:right w:val="single" w:sz="4" w:space="0" w:color="000000"/>
            </w:tcBorders>
            <w:shd w:val="clear" w:color="auto" w:fill="auto"/>
            <w:vAlign w:val="center"/>
          </w:tcPr>
          <w:p w14:paraId="6C33A35E" w14:textId="77777777" w:rsidR="003046DA" w:rsidRPr="00583891" w:rsidRDefault="003046DA" w:rsidP="003046DA">
            <w:pPr>
              <w:snapToGrid w:val="0"/>
              <w:jc w:val="center"/>
              <w:rPr>
                <w:rFonts w:ascii="Times New Roman" w:hAnsi="Times New Roman"/>
                <w:sz w:val="20"/>
                <w:szCs w:val="20"/>
              </w:rPr>
            </w:pPr>
          </w:p>
        </w:tc>
        <w:tc>
          <w:tcPr>
            <w:tcW w:w="850" w:type="dxa"/>
            <w:tcBorders>
              <w:bottom w:val="single" w:sz="4" w:space="0" w:color="000000"/>
              <w:right w:val="single" w:sz="4" w:space="0" w:color="000000"/>
            </w:tcBorders>
            <w:shd w:val="clear" w:color="auto" w:fill="auto"/>
            <w:vAlign w:val="center"/>
          </w:tcPr>
          <w:p w14:paraId="140F3BAC" w14:textId="77777777" w:rsidR="003046DA" w:rsidRPr="00583891" w:rsidRDefault="003046DA" w:rsidP="003046DA">
            <w:pPr>
              <w:snapToGrid w:val="0"/>
              <w:jc w:val="center"/>
              <w:rPr>
                <w:rFonts w:ascii="Times New Roman" w:hAnsi="Times New Roman"/>
                <w:sz w:val="20"/>
                <w:szCs w:val="20"/>
              </w:rPr>
            </w:pPr>
          </w:p>
        </w:tc>
        <w:tc>
          <w:tcPr>
            <w:tcW w:w="850" w:type="dxa"/>
            <w:tcBorders>
              <w:bottom w:val="single" w:sz="4" w:space="0" w:color="000000"/>
              <w:right w:val="single" w:sz="4" w:space="0" w:color="000000"/>
            </w:tcBorders>
            <w:shd w:val="clear" w:color="auto" w:fill="auto"/>
            <w:vAlign w:val="center"/>
          </w:tcPr>
          <w:p w14:paraId="2770E5F7" w14:textId="77777777" w:rsidR="003046DA" w:rsidRPr="00583891" w:rsidRDefault="003046DA" w:rsidP="003046DA">
            <w:pPr>
              <w:snapToGrid w:val="0"/>
              <w:jc w:val="center"/>
              <w:rPr>
                <w:rFonts w:ascii="Times New Roman" w:hAnsi="Times New Roman"/>
                <w:sz w:val="20"/>
                <w:szCs w:val="20"/>
              </w:rPr>
            </w:pPr>
          </w:p>
        </w:tc>
        <w:tc>
          <w:tcPr>
            <w:tcW w:w="850" w:type="dxa"/>
            <w:tcBorders>
              <w:bottom w:val="single" w:sz="4" w:space="0" w:color="000000"/>
              <w:right w:val="single" w:sz="4" w:space="0" w:color="000000"/>
            </w:tcBorders>
            <w:shd w:val="clear" w:color="auto" w:fill="auto"/>
            <w:vAlign w:val="center"/>
          </w:tcPr>
          <w:p w14:paraId="3132FC37" w14:textId="77777777" w:rsidR="003046DA" w:rsidRPr="00583891" w:rsidRDefault="003046DA" w:rsidP="003046DA">
            <w:pPr>
              <w:snapToGrid w:val="0"/>
              <w:jc w:val="center"/>
              <w:rPr>
                <w:rFonts w:ascii="Times New Roman" w:hAnsi="Times New Roman"/>
                <w:sz w:val="20"/>
                <w:szCs w:val="20"/>
              </w:rPr>
            </w:pPr>
          </w:p>
        </w:tc>
        <w:tc>
          <w:tcPr>
            <w:tcW w:w="850" w:type="dxa"/>
            <w:tcBorders>
              <w:bottom w:val="single" w:sz="4" w:space="0" w:color="000000"/>
              <w:right w:val="single" w:sz="4" w:space="0" w:color="000000"/>
            </w:tcBorders>
            <w:shd w:val="clear" w:color="auto" w:fill="auto"/>
            <w:vAlign w:val="center"/>
          </w:tcPr>
          <w:p w14:paraId="0C028866" w14:textId="77777777" w:rsidR="003046DA" w:rsidRPr="00583891" w:rsidRDefault="003046DA" w:rsidP="003046DA">
            <w:pPr>
              <w:snapToGrid w:val="0"/>
              <w:rPr>
                <w:rFonts w:ascii="Times New Roman" w:hAnsi="Times New Roman"/>
                <w:sz w:val="20"/>
                <w:szCs w:val="20"/>
              </w:rPr>
            </w:pPr>
          </w:p>
        </w:tc>
        <w:tc>
          <w:tcPr>
            <w:tcW w:w="850" w:type="dxa"/>
            <w:tcBorders>
              <w:bottom w:val="single" w:sz="4" w:space="0" w:color="000000"/>
              <w:right w:val="single" w:sz="4" w:space="0" w:color="000000"/>
            </w:tcBorders>
            <w:shd w:val="clear" w:color="auto" w:fill="auto"/>
            <w:vAlign w:val="center"/>
          </w:tcPr>
          <w:p w14:paraId="5837704B" w14:textId="77777777" w:rsidR="003046DA" w:rsidRPr="00583891" w:rsidRDefault="003046DA" w:rsidP="003046DA">
            <w:pPr>
              <w:snapToGrid w:val="0"/>
              <w:rPr>
                <w:rFonts w:ascii="Times New Roman" w:hAnsi="Times New Roman"/>
                <w:sz w:val="20"/>
                <w:szCs w:val="20"/>
              </w:rPr>
            </w:pPr>
          </w:p>
        </w:tc>
        <w:tc>
          <w:tcPr>
            <w:tcW w:w="850" w:type="dxa"/>
            <w:tcBorders>
              <w:bottom w:val="single" w:sz="4" w:space="0" w:color="000000"/>
              <w:right w:val="single" w:sz="4" w:space="0" w:color="000000"/>
            </w:tcBorders>
            <w:shd w:val="clear" w:color="auto" w:fill="auto"/>
            <w:vAlign w:val="center"/>
          </w:tcPr>
          <w:p w14:paraId="61DBD2C6" w14:textId="77777777" w:rsidR="003046DA" w:rsidRPr="00583891" w:rsidRDefault="003046DA" w:rsidP="003046DA">
            <w:pPr>
              <w:snapToGrid w:val="0"/>
              <w:rPr>
                <w:rFonts w:ascii="Times New Roman" w:hAnsi="Times New Roman"/>
                <w:sz w:val="20"/>
                <w:szCs w:val="20"/>
              </w:rPr>
            </w:pPr>
          </w:p>
        </w:tc>
      </w:tr>
      <w:tr w:rsidR="003046DA" w:rsidRPr="00583891" w14:paraId="3EB381D3" w14:textId="77777777" w:rsidTr="00D84969">
        <w:trPr>
          <w:trHeight w:val="255"/>
        </w:trPr>
        <w:tc>
          <w:tcPr>
            <w:tcW w:w="1927" w:type="dxa"/>
            <w:tcBorders>
              <w:left w:val="single" w:sz="4" w:space="0" w:color="000000"/>
              <w:bottom w:val="single" w:sz="4" w:space="0" w:color="000000"/>
              <w:right w:val="single" w:sz="4" w:space="0" w:color="000000"/>
            </w:tcBorders>
            <w:shd w:val="clear" w:color="auto" w:fill="auto"/>
            <w:vAlign w:val="center"/>
          </w:tcPr>
          <w:p w14:paraId="17B1A218" w14:textId="77777777" w:rsidR="003046DA" w:rsidRPr="00583891" w:rsidRDefault="003046DA" w:rsidP="003046DA">
            <w:pPr>
              <w:rPr>
                <w:lang w:val="ru-RU"/>
              </w:rPr>
            </w:pPr>
            <w:r w:rsidRPr="00583891">
              <w:rPr>
                <w:rFonts w:ascii="Times New Roman" w:hAnsi="Times New Roman"/>
                <w:sz w:val="24"/>
                <w:szCs w:val="24"/>
                <w:lang w:val="ru-RU"/>
              </w:rPr>
              <w:t>Потери при передаче по тепловым сетям</w:t>
            </w:r>
          </w:p>
        </w:tc>
        <w:tc>
          <w:tcPr>
            <w:tcW w:w="738" w:type="dxa"/>
            <w:tcBorders>
              <w:bottom w:val="single" w:sz="4" w:space="0" w:color="000000"/>
              <w:right w:val="single" w:sz="4" w:space="0" w:color="000000"/>
            </w:tcBorders>
            <w:shd w:val="clear" w:color="auto" w:fill="auto"/>
            <w:vAlign w:val="center"/>
          </w:tcPr>
          <w:p w14:paraId="14A42EAA" w14:textId="77777777" w:rsidR="003046DA" w:rsidRPr="00583891" w:rsidRDefault="003046DA" w:rsidP="003046DA">
            <w:pPr>
              <w:jc w:val="center"/>
            </w:pPr>
            <w:proofErr w:type="spellStart"/>
            <w:r w:rsidRPr="00583891">
              <w:rPr>
                <w:rFonts w:ascii="Times New Roman" w:hAnsi="Times New Roman"/>
                <w:sz w:val="24"/>
                <w:szCs w:val="24"/>
              </w:rPr>
              <w:t>тыс</w:t>
            </w:r>
            <w:proofErr w:type="spellEnd"/>
            <w:r w:rsidRPr="00583891">
              <w:rPr>
                <w:rFonts w:ascii="Times New Roman" w:hAnsi="Times New Roman"/>
                <w:sz w:val="24"/>
                <w:szCs w:val="24"/>
              </w:rPr>
              <w:t xml:space="preserve">. </w:t>
            </w:r>
            <w:proofErr w:type="spellStart"/>
            <w:r w:rsidRPr="00583891">
              <w:rPr>
                <w:rFonts w:ascii="Times New Roman" w:hAnsi="Times New Roman"/>
                <w:sz w:val="24"/>
                <w:szCs w:val="24"/>
              </w:rPr>
              <w:t>Гкал</w:t>
            </w:r>
            <w:proofErr w:type="spellEnd"/>
          </w:p>
        </w:tc>
        <w:tc>
          <w:tcPr>
            <w:tcW w:w="850" w:type="dxa"/>
            <w:tcBorders>
              <w:bottom w:val="single" w:sz="4" w:space="0" w:color="000000"/>
              <w:right w:val="single" w:sz="4" w:space="0" w:color="000000"/>
            </w:tcBorders>
            <w:shd w:val="clear" w:color="auto" w:fill="auto"/>
            <w:vAlign w:val="center"/>
          </w:tcPr>
          <w:p w14:paraId="799EEF38" w14:textId="77777777" w:rsidR="003046DA" w:rsidRPr="00583891" w:rsidRDefault="003046DA" w:rsidP="003046DA">
            <w:pPr>
              <w:jc w:val="center"/>
            </w:pPr>
            <w:r w:rsidRPr="00583891">
              <w:rPr>
                <w:rFonts w:ascii="Times New Roman" w:hAnsi="Times New Roman"/>
                <w:sz w:val="20"/>
                <w:szCs w:val="20"/>
              </w:rPr>
              <w:t>2,36</w:t>
            </w:r>
          </w:p>
        </w:tc>
        <w:tc>
          <w:tcPr>
            <w:tcW w:w="850" w:type="dxa"/>
            <w:tcBorders>
              <w:bottom w:val="single" w:sz="4" w:space="0" w:color="000000"/>
              <w:right w:val="single" w:sz="4" w:space="0" w:color="000000"/>
            </w:tcBorders>
            <w:shd w:val="clear" w:color="auto" w:fill="auto"/>
            <w:vAlign w:val="center"/>
          </w:tcPr>
          <w:p w14:paraId="614C31C6" w14:textId="77777777" w:rsidR="003046DA" w:rsidRPr="00583891" w:rsidRDefault="003046DA" w:rsidP="003046DA">
            <w:pPr>
              <w:jc w:val="center"/>
            </w:pPr>
            <w:r w:rsidRPr="00583891">
              <w:rPr>
                <w:rFonts w:ascii="Times New Roman" w:hAnsi="Times New Roman"/>
                <w:sz w:val="20"/>
                <w:szCs w:val="20"/>
              </w:rPr>
              <w:t>1,14</w:t>
            </w:r>
          </w:p>
        </w:tc>
        <w:tc>
          <w:tcPr>
            <w:tcW w:w="850" w:type="dxa"/>
            <w:tcBorders>
              <w:bottom w:val="single" w:sz="4" w:space="0" w:color="000000"/>
              <w:right w:val="single" w:sz="4" w:space="0" w:color="000000"/>
            </w:tcBorders>
            <w:shd w:val="clear" w:color="auto" w:fill="auto"/>
            <w:vAlign w:val="center"/>
          </w:tcPr>
          <w:p w14:paraId="431E71A4" w14:textId="77777777" w:rsidR="003046DA" w:rsidRPr="00583891" w:rsidRDefault="003046DA" w:rsidP="003046DA">
            <w:pPr>
              <w:jc w:val="center"/>
            </w:pPr>
            <w:r w:rsidRPr="00583891">
              <w:rPr>
                <w:rFonts w:ascii="Times New Roman" w:hAnsi="Times New Roman"/>
                <w:sz w:val="20"/>
                <w:szCs w:val="20"/>
              </w:rPr>
              <w:t>1,19</w:t>
            </w:r>
          </w:p>
        </w:tc>
        <w:tc>
          <w:tcPr>
            <w:tcW w:w="850" w:type="dxa"/>
            <w:tcBorders>
              <w:bottom w:val="single" w:sz="4" w:space="0" w:color="000000"/>
              <w:right w:val="single" w:sz="4" w:space="0" w:color="000000"/>
            </w:tcBorders>
            <w:shd w:val="clear" w:color="auto" w:fill="auto"/>
            <w:vAlign w:val="center"/>
          </w:tcPr>
          <w:p w14:paraId="01FA6BF6" w14:textId="77777777" w:rsidR="003046DA" w:rsidRPr="00583891" w:rsidRDefault="003046DA" w:rsidP="003046DA">
            <w:pPr>
              <w:jc w:val="center"/>
              <w:rPr>
                <w:lang w:val="ru-RU"/>
              </w:rPr>
            </w:pPr>
            <w:r w:rsidRPr="00583891">
              <w:rPr>
                <w:rFonts w:ascii="Times New Roman" w:hAnsi="Times New Roman"/>
                <w:sz w:val="20"/>
                <w:szCs w:val="20"/>
              </w:rPr>
              <w:t>1,</w:t>
            </w:r>
            <w:r w:rsidRPr="00583891">
              <w:rPr>
                <w:rFonts w:ascii="Times New Roman" w:hAnsi="Times New Roman"/>
                <w:sz w:val="20"/>
                <w:szCs w:val="20"/>
                <w:lang w:val="ru-RU"/>
              </w:rPr>
              <w:t>16</w:t>
            </w:r>
          </w:p>
        </w:tc>
        <w:tc>
          <w:tcPr>
            <w:tcW w:w="850" w:type="dxa"/>
            <w:tcBorders>
              <w:bottom w:val="single" w:sz="4" w:space="0" w:color="000000"/>
              <w:right w:val="single" w:sz="4" w:space="0" w:color="000000"/>
            </w:tcBorders>
            <w:shd w:val="clear" w:color="auto" w:fill="auto"/>
            <w:vAlign w:val="center"/>
          </w:tcPr>
          <w:p w14:paraId="7F0C6580" w14:textId="77777777" w:rsidR="003046DA" w:rsidRPr="00583891" w:rsidRDefault="003046DA" w:rsidP="003046DA">
            <w:pPr>
              <w:jc w:val="center"/>
            </w:pPr>
            <w:r w:rsidRPr="00583891">
              <w:rPr>
                <w:rFonts w:ascii="Times New Roman" w:hAnsi="Times New Roman"/>
                <w:sz w:val="20"/>
                <w:szCs w:val="20"/>
              </w:rPr>
              <w:t>1,</w:t>
            </w:r>
            <w:r w:rsidRPr="00583891">
              <w:rPr>
                <w:rFonts w:ascii="Times New Roman" w:hAnsi="Times New Roman"/>
                <w:sz w:val="20"/>
                <w:szCs w:val="20"/>
                <w:lang w:val="ru-RU"/>
              </w:rPr>
              <w:t>16</w:t>
            </w:r>
          </w:p>
        </w:tc>
        <w:tc>
          <w:tcPr>
            <w:tcW w:w="850" w:type="dxa"/>
            <w:tcBorders>
              <w:bottom w:val="single" w:sz="4" w:space="0" w:color="000000"/>
              <w:right w:val="single" w:sz="4" w:space="0" w:color="000000"/>
            </w:tcBorders>
            <w:shd w:val="clear" w:color="auto" w:fill="auto"/>
            <w:vAlign w:val="center"/>
          </w:tcPr>
          <w:p w14:paraId="199ED4FE" w14:textId="77777777" w:rsidR="003046DA" w:rsidRPr="00583891" w:rsidRDefault="003046DA" w:rsidP="003046DA">
            <w:pPr>
              <w:jc w:val="center"/>
            </w:pPr>
            <w:r w:rsidRPr="00583891">
              <w:rPr>
                <w:rFonts w:ascii="Times New Roman" w:hAnsi="Times New Roman"/>
                <w:sz w:val="20"/>
                <w:szCs w:val="20"/>
              </w:rPr>
              <w:t>1,</w:t>
            </w:r>
            <w:r w:rsidRPr="00583891">
              <w:rPr>
                <w:rFonts w:ascii="Times New Roman" w:hAnsi="Times New Roman"/>
                <w:sz w:val="20"/>
                <w:szCs w:val="20"/>
                <w:lang w:val="ru-RU"/>
              </w:rPr>
              <w:t>16</w:t>
            </w:r>
          </w:p>
        </w:tc>
        <w:tc>
          <w:tcPr>
            <w:tcW w:w="850" w:type="dxa"/>
            <w:tcBorders>
              <w:bottom w:val="single" w:sz="4" w:space="0" w:color="000000"/>
              <w:right w:val="single" w:sz="4" w:space="0" w:color="000000"/>
            </w:tcBorders>
            <w:shd w:val="clear" w:color="auto" w:fill="auto"/>
            <w:vAlign w:val="center"/>
          </w:tcPr>
          <w:p w14:paraId="7D5DD7A1" w14:textId="77777777" w:rsidR="003046DA" w:rsidRPr="00583891" w:rsidRDefault="003046DA" w:rsidP="003046DA">
            <w:pPr>
              <w:jc w:val="center"/>
            </w:pPr>
            <w:r w:rsidRPr="00583891">
              <w:rPr>
                <w:rFonts w:ascii="Times New Roman" w:hAnsi="Times New Roman"/>
                <w:sz w:val="20"/>
                <w:szCs w:val="20"/>
              </w:rPr>
              <w:t>1,</w:t>
            </w:r>
            <w:r w:rsidRPr="00583891">
              <w:rPr>
                <w:rFonts w:ascii="Times New Roman" w:hAnsi="Times New Roman"/>
                <w:sz w:val="20"/>
                <w:szCs w:val="20"/>
                <w:lang w:val="ru-RU"/>
              </w:rPr>
              <w:t>16</w:t>
            </w:r>
          </w:p>
        </w:tc>
        <w:tc>
          <w:tcPr>
            <w:tcW w:w="850" w:type="dxa"/>
            <w:tcBorders>
              <w:bottom w:val="single" w:sz="4" w:space="0" w:color="000000"/>
              <w:right w:val="single" w:sz="4" w:space="0" w:color="000000"/>
            </w:tcBorders>
            <w:shd w:val="clear" w:color="auto" w:fill="auto"/>
            <w:vAlign w:val="center"/>
          </w:tcPr>
          <w:p w14:paraId="14264702" w14:textId="77777777" w:rsidR="003046DA" w:rsidRPr="00583891" w:rsidRDefault="003046DA" w:rsidP="003046DA">
            <w:pPr>
              <w:jc w:val="center"/>
            </w:pPr>
            <w:r w:rsidRPr="00583891">
              <w:rPr>
                <w:rFonts w:ascii="Times New Roman" w:hAnsi="Times New Roman"/>
                <w:sz w:val="20"/>
                <w:szCs w:val="20"/>
              </w:rPr>
              <w:t>1,</w:t>
            </w:r>
            <w:r w:rsidRPr="00583891">
              <w:rPr>
                <w:rFonts w:ascii="Times New Roman" w:hAnsi="Times New Roman"/>
                <w:sz w:val="20"/>
                <w:szCs w:val="20"/>
                <w:lang w:val="ru-RU"/>
              </w:rPr>
              <w:t>16</w:t>
            </w:r>
          </w:p>
        </w:tc>
        <w:tc>
          <w:tcPr>
            <w:tcW w:w="850" w:type="dxa"/>
            <w:tcBorders>
              <w:bottom w:val="single" w:sz="4" w:space="0" w:color="000000"/>
              <w:right w:val="single" w:sz="4" w:space="0" w:color="000000"/>
            </w:tcBorders>
            <w:shd w:val="clear" w:color="auto" w:fill="auto"/>
            <w:vAlign w:val="center"/>
          </w:tcPr>
          <w:p w14:paraId="1B7ED399" w14:textId="77777777" w:rsidR="003046DA" w:rsidRPr="00583891" w:rsidRDefault="003046DA" w:rsidP="003046DA">
            <w:pPr>
              <w:jc w:val="center"/>
            </w:pPr>
            <w:r w:rsidRPr="00583891">
              <w:rPr>
                <w:rFonts w:ascii="Times New Roman" w:hAnsi="Times New Roman"/>
                <w:sz w:val="20"/>
                <w:szCs w:val="20"/>
              </w:rPr>
              <w:t>1,</w:t>
            </w:r>
            <w:r w:rsidRPr="00583891">
              <w:rPr>
                <w:rFonts w:ascii="Times New Roman" w:hAnsi="Times New Roman"/>
                <w:sz w:val="20"/>
                <w:szCs w:val="20"/>
                <w:lang w:val="ru-RU"/>
              </w:rPr>
              <w:t>16</w:t>
            </w:r>
          </w:p>
        </w:tc>
        <w:tc>
          <w:tcPr>
            <w:tcW w:w="850" w:type="dxa"/>
            <w:tcBorders>
              <w:bottom w:val="single" w:sz="4" w:space="0" w:color="000000"/>
              <w:right w:val="single" w:sz="4" w:space="0" w:color="000000"/>
            </w:tcBorders>
            <w:shd w:val="clear" w:color="auto" w:fill="auto"/>
            <w:vAlign w:val="center"/>
          </w:tcPr>
          <w:p w14:paraId="6B884D13" w14:textId="77777777" w:rsidR="003046DA" w:rsidRPr="00583891" w:rsidRDefault="003046DA" w:rsidP="003046DA">
            <w:pPr>
              <w:jc w:val="center"/>
            </w:pPr>
            <w:r w:rsidRPr="00583891">
              <w:rPr>
                <w:rFonts w:ascii="Times New Roman" w:hAnsi="Times New Roman"/>
                <w:sz w:val="20"/>
                <w:szCs w:val="20"/>
              </w:rPr>
              <w:t>1,</w:t>
            </w:r>
            <w:r w:rsidRPr="00583891">
              <w:rPr>
                <w:rFonts w:ascii="Times New Roman" w:hAnsi="Times New Roman"/>
                <w:sz w:val="20"/>
                <w:szCs w:val="20"/>
                <w:lang w:val="ru-RU"/>
              </w:rPr>
              <w:t>16</w:t>
            </w:r>
          </w:p>
        </w:tc>
        <w:tc>
          <w:tcPr>
            <w:tcW w:w="850" w:type="dxa"/>
            <w:tcBorders>
              <w:bottom w:val="single" w:sz="4" w:space="0" w:color="000000"/>
              <w:right w:val="single" w:sz="4" w:space="0" w:color="000000"/>
            </w:tcBorders>
            <w:shd w:val="clear" w:color="auto" w:fill="auto"/>
            <w:vAlign w:val="center"/>
          </w:tcPr>
          <w:p w14:paraId="6701D074" w14:textId="77777777" w:rsidR="003046DA" w:rsidRPr="00583891" w:rsidRDefault="003046DA" w:rsidP="003046DA">
            <w:pPr>
              <w:jc w:val="center"/>
            </w:pPr>
            <w:r w:rsidRPr="00583891">
              <w:rPr>
                <w:rFonts w:ascii="Times New Roman" w:hAnsi="Times New Roman"/>
                <w:sz w:val="20"/>
                <w:szCs w:val="20"/>
              </w:rPr>
              <w:t>1,</w:t>
            </w:r>
            <w:r w:rsidRPr="00583891">
              <w:rPr>
                <w:rFonts w:ascii="Times New Roman" w:hAnsi="Times New Roman"/>
                <w:sz w:val="20"/>
                <w:szCs w:val="20"/>
                <w:lang w:val="ru-RU"/>
              </w:rPr>
              <w:t>16</w:t>
            </w:r>
          </w:p>
        </w:tc>
        <w:tc>
          <w:tcPr>
            <w:tcW w:w="850" w:type="dxa"/>
            <w:tcBorders>
              <w:bottom w:val="single" w:sz="4" w:space="0" w:color="000000"/>
              <w:right w:val="single" w:sz="4" w:space="0" w:color="000000"/>
            </w:tcBorders>
            <w:shd w:val="clear" w:color="auto" w:fill="auto"/>
            <w:vAlign w:val="center"/>
          </w:tcPr>
          <w:p w14:paraId="4BA6EA66" w14:textId="77777777" w:rsidR="003046DA" w:rsidRPr="00583891" w:rsidRDefault="003046DA" w:rsidP="003046DA">
            <w:pPr>
              <w:jc w:val="center"/>
            </w:pPr>
            <w:r w:rsidRPr="00583891">
              <w:rPr>
                <w:rFonts w:ascii="Times New Roman" w:hAnsi="Times New Roman"/>
                <w:sz w:val="20"/>
                <w:szCs w:val="20"/>
              </w:rPr>
              <w:t>1,</w:t>
            </w:r>
            <w:r w:rsidRPr="00583891">
              <w:rPr>
                <w:rFonts w:ascii="Times New Roman" w:hAnsi="Times New Roman"/>
                <w:sz w:val="20"/>
                <w:szCs w:val="20"/>
                <w:lang w:val="ru-RU"/>
              </w:rPr>
              <w:t>16</w:t>
            </w:r>
          </w:p>
        </w:tc>
        <w:tc>
          <w:tcPr>
            <w:tcW w:w="850" w:type="dxa"/>
            <w:tcBorders>
              <w:bottom w:val="single" w:sz="4" w:space="0" w:color="000000"/>
              <w:right w:val="single" w:sz="4" w:space="0" w:color="000000"/>
            </w:tcBorders>
            <w:shd w:val="clear" w:color="auto" w:fill="auto"/>
            <w:vAlign w:val="center"/>
          </w:tcPr>
          <w:p w14:paraId="5D7B3959" w14:textId="77777777" w:rsidR="003046DA" w:rsidRPr="00583891" w:rsidRDefault="003046DA" w:rsidP="003046DA">
            <w:pPr>
              <w:jc w:val="center"/>
            </w:pPr>
            <w:r w:rsidRPr="00583891">
              <w:rPr>
                <w:rFonts w:ascii="Times New Roman" w:hAnsi="Times New Roman"/>
                <w:sz w:val="20"/>
                <w:szCs w:val="20"/>
              </w:rPr>
              <w:t>1,</w:t>
            </w:r>
            <w:r w:rsidRPr="00583891">
              <w:rPr>
                <w:rFonts w:ascii="Times New Roman" w:hAnsi="Times New Roman"/>
                <w:sz w:val="20"/>
                <w:szCs w:val="20"/>
                <w:lang w:val="ru-RU"/>
              </w:rPr>
              <w:t>16</w:t>
            </w:r>
          </w:p>
        </w:tc>
        <w:tc>
          <w:tcPr>
            <w:tcW w:w="850" w:type="dxa"/>
            <w:tcBorders>
              <w:bottom w:val="single" w:sz="4" w:space="0" w:color="000000"/>
              <w:right w:val="single" w:sz="4" w:space="0" w:color="000000"/>
            </w:tcBorders>
            <w:shd w:val="clear" w:color="auto" w:fill="auto"/>
            <w:vAlign w:val="center"/>
          </w:tcPr>
          <w:p w14:paraId="5B53F38E" w14:textId="77777777" w:rsidR="003046DA" w:rsidRPr="00583891" w:rsidRDefault="003046DA" w:rsidP="003046DA">
            <w:pPr>
              <w:jc w:val="center"/>
            </w:pPr>
            <w:r w:rsidRPr="00583891">
              <w:rPr>
                <w:rFonts w:ascii="Times New Roman" w:hAnsi="Times New Roman"/>
                <w:sz w:val="20"/>
                <w:szCs w:val="20"/>
              </w:rPr>
              <w:t>1,</w:t>
            </w:r>
            <w:r w:rsidRPr="00583891">
              <w:rPr>
                <w:rFonts w:ascii="Times New Roman" w:hAnsi="Times New Roman"/>
                <w:sz w:val="20"/>
                <w:szCs w:val="20"/>
                <w:lang w:val="ru-RU"/>
              </w:rPr>
              <w:t>16</w:t>
            </w:r>
          </w:p>
        </w:tc>
      </w:tr>
      <w:tr w:rsidR="003046DA" w:rsidRPr="00583891" w14:paraId="1B028956" w14:textId="77777777" w:rsidTr="00D84969">
        <w:trPr>
          <w:trHeight w:val="255"/>
        </w:trPr>
        <w:tc>
          <w:tcPr>
            <w:tcW w:w="1927" w:type="dxa"/>
            <w:tcBorders>
              <w:left w:val="single" w:sz="4" w:space="0" w:color="000000"/>
              <w:bottom w:val="single" w:sz="4" w:space="0" w:color="000000"/>
              <w:right w:val="single" w:sz="4" w:space="0" w:color="000000"/>
            </w:tcBorders>
            <w:shd w:val="clear" w:color="auto" w:fill="auto"/>
            <w:vAlign w:val="center"/>
          </w:tcPr>
          <w:p w14:paraId="0788636F" w14:textId="77777777" w:rsidR="003046DA" w:rsidRPr="00583891" w:rsidRDefault="003046DA" w:rsidP="003046DA">
            <w:proofErr w:type="spellStart"/>
            <w:r w:rsidRPr="00583891">
              <w:rPr>
                <w:rFonts w:ascii="Times New Roman" w:hAnsi="Times New Roman"/>
                <w:sz w:val="24"/>
                <w:szCs w:val="24"/>
              </w:rPr>
              <w:t>То</w:t>
            </w:r>
            <w:proofErr w:type="spellEnd"/>
            <w:r w:rsidRPr="00583891">
              <w:rPr>
                <w:rFonts w:ascii="Times New Roman" w:hAnsi="Times New Roman"/>
                <w:sz w:val="24"/>
                <w:szCs w:val="24"/>
              </w:rPr>
              <w:t xml:space="preserve"> </w:t>
            </w:r>
            <w:proofErr w:type="spellStart"/>
            <w:r w:rsidRPr="00583891">
              <w:rPr>
                <w:rFonts w:ascii="Times New Roman" w:hAnsi="Times New Roman"/>
                <w:sz w:val="24"/>
                <w:szCs w:val="24"/>
              </w:rPr>
              <w:t>же</w:t>
            </w:r>
            <w:proofErr w:type="spellEnd"/>
            <w:r w:rsidRPr="00583891">
              <w:rPr>
                <w:rFonts w:ascii="Times New Roman" w:hAnsi="Times New Roman"/>
                <w:sz w:val="24"/>
                <w:szCs w:val="24"/>
              </w:rPr>
              <w:t xml:space="preserve"> в %</w:t>
            </w:r>
          </w:p>
        </w:tc>
        <w:tc>
          <w:tcPr>
            <w:tcW w:w="738" w:type="dxa"/>
            <w:tcBorders>
              <w:bottom w:val="single" w:sz="4" w:space="0" w:color="000000"/>
              <w:right w:val="single" w:sz="4" w:space="0" w:color="000000"/>
            </w:tcBorders>
            <w:shd w:val="clear" w:color="auto" w:fill="auto"/>
            <w:vAlign w:val="center"/>
          </w:tcPr>
          <w:p w14:paraId="165B3C65" w14:textId="77777777" w:rsidR="003046DA" w:rsidRPr="00583891" w:rsidRDefault="003046DA" w:rsidP="003046DA">
            <w:pPr>
              <w:jc w:val="center"/>
            </w:pPr>
            <w:r w:rsidRPr="00583891">
              <w:rPr>
                <w:rFonts w:ascii="Times New Roman" w:hAnsi="Times New Roman"/>
                <w:sz w:val="24"/>
                <w:szCs w:val="24"/>
              </w:rPr>
              <w:t>%</w:t>
            </w:r>
          </w:p>
        </w:tc>
        <w:tc>
          <w:tcPr>
            <w:tcW w:w="850" w:type="dxa"/>
            <w:tcBorders>
              <w:bottom w:val="single" w:sz="4" w:space="0" w:color="000000"/>
              <w:right w:val="single" w:sz="4" w:space="0" w:color="000000"/>
            </w:tcBorders>
            <w:shd w:val="clear" w:color="auto" w:fill="auto"/>
            <w:vAlign w:val="center"/>
          </w:tcPr>
          <w:p w14:paraId="4528A278" w14:textId="77777777" w:rsidR="003046DA" w:rsidRPr="00583891" w:rsidRDefault="003046DA" w:rsidP="003046DA">
            <w:pPr>
              <w:jc w:val="center"/>
            </w:pPr>
            <w:r w:rsidRPr="00583891">
              <w:rPr>
                <w:rFonts w:ascii="Times New Roman" w:hAnsi="Times New Roman"/>
                <w:sz w:val="20"/>
                <w:szCs w:val="20"/>
              </w:rPr>
              <w:t>20,27</w:t>
            </w:r>
          </w:p>
        </w:tc>
        <w:tc>
          <w:tcPr>
            <w:tcW w:w="850" w:type="dxa"/>
            <w:tcBorders>
              <w:bottom w:val="single" w:sz="4" w:space="0" w:color="000000"/>
              <w:right w:val="single" w:sz="4" w:space="0" w:color="000000"/>
            </w:tcBorders>
            <w:shd w:val="clear" w:color="auto" w:fill="auto"/>
            <w:vAlign w:val="center"/>
          </w:tcPr>
          <w:p w14:paraId="42ED9CC7" w14:textId="77777777" w:rsidR="003046DA" w:rsidRPr="00583891" w:rsidRDefault="003046DA" w:rsidP="003046DA">
            <w:pPr>
              <w:jc w:val="center"/>
            </w:pPr>
            <w:r w:rsidRPr="00583891">
              <w:rPr>
                <w:rFonts w:ascii="Times New Roman" w:hAnsi="Times New Roman"/>
                <w:sz w:val="20"/>
                <w:szCs w:val="20"/>
              </w:rPr>
              <w:t>11,69</w:t>
            </w:r>
          </w:p>
        </w:tc>
        <w:tc>
          <w:tcPr>
            <w:tcW w:w="850" w:type="dxa"/>
            <w:tcBorders>
              <w:bottom w:val="single" w:sz="4" w:space="0" w:color="000000"/>
              <w:right w:val="single" w:sz="4" w:space="0" w:color="000000"/>
            </w:tcBorders>
            <w:shd w:val="clear" w:color="auto" w:fill="auto"/>
            <w:vAlign w:val="center"/>
          </w:tcPr>
          <w:p w14:paraId="30A44733" w14:textId="77777777" w:rsidR="003046DA" w:rsidRPr="00583891" w:rsidRDefault="003046DA" w:rsidP="003046DA">
            <w:pPr>
              <w:jc w:val="center"/>
            </w:pPr>
            <w:r w:rsidRPr="00583891">
              <w:rPr>
                <w:rFonts w:ascii="Times New Roman" w:hAnsi="Times New Roman"/>
                <w:sz w:val="20"/>
                <w:szCs w:val="20"/>
              </w:rPr>
              <w:t>12,01</w:t>
            </w:r>
          </w:p>
        </w:tc>
        <w:tc>
          <w:tcPr>
            <w:tcW w:w="850" w:type="dxa"/>
            <w:tcBorders>
              <w:bottom w:val="single" w:sz="4" w:space="0" w:color="000000"/>
              <w:right w:val="single" w:sz="4" w:space="0" w:color="000000"/>
            </w:tcBorders>
            <w:shd w:val="clear" w:color="auto" w:fill="auto"/>
            <w:vAlign w:val="center"/>
          </w:tcPr>
          <w:p w14:paraId="294C3F41" w14:textId="77777777" w:rsidR="003046DA" w:rsidRPr="00583891" w:rsidRDefault="003046DA" w:rsidP="003046DA">
            <w:pPr>
              <w:jc w:val="center"/>
              <w:rPr>
                <w:lang w:val="ru-RU"/>
              </w:rPr>
            </w:pPr>
            <w:r w:rsidRPr="00583891">
              <w:rPr>
                <w:rFonts w:ascii="Times New Roman" w:hAnsi="Times New Roman"/>
                <w:sz w:val="20"/>
                <w:szCs w:val="20"/>
                <w:lang w:val="ru-RU"/>
              </w:rPr>
              <w:t>13,05</w:t>
            </w:r>
          </w:p>
        </w:tc>
        <w:tc>
          <w:tcPr>
            <w:tcW w:w="850" w:type="dxa"/>
            <w:tcBorders>
              <w:bottom w:val="single" w:sz="4" w:space="0" w:color="000000"/>
              <w:right w:val="single" w:sz="4" w:space="0" w:color="000000"/>
            </w:tcBorders>
            <w:shd w:val="clear" w:color="auto" w:fill="auto"/>
            <w:vAlign w:val="center"/>
          </w:tcPr>
          <w:p w14:paraId="6D235E47" w14:textId="77777777" w:rsidR="003046DA" w:rsidRPr="00583891" w:rsidRDefault="003046DA" w:rsidP="003046DA">
            <w:pPr>
              <w:jc w:val="center"/>
              <w:rPr>
                <w:lang w:val="ru-RU"/>
              </w:rPr>
            </w:pPr>
            <w:r w:rsidRPr="00583891">
              <w:rPr>
                <w:rFonts w:ascii="Times New Roman" w:hAnsi="Times New Roman"/>
                <w:sz w:val="20"/>
                <w:szCs w:val="20"/>
                <w:lang w:val="ru-RU"/>
              </w:rPr>
              <w:t>13,05</w:t>
            </w:r>
          </w:p>
        </w:tc>
        <w:tc>
          <w:tcPr>
            <w:tcW w:w="850" w:type="dxa"/>
            <w:tcBorders>
              <w:bottom w:val="single" w:sz="4" w:space="0" w:color="000000"/>
              <w:right w:val="single" w:sz="4" w:space="0" w:color="000000"/>
            </w:tcBorders>
            <w:shd w:val="clear" w:color="auto" w:fill="auto"/>
            <w:vAlign w:val="center"/>
          </w:tcPr>
          <w:p w14:paraId="00E4B671" w14:textId="77777777" w:rsidR="003046DA" w:rsidRPr="00583891" w:rsidRDefault="003046DA" w:rsidP="003046DA">
            <w:pPr>
              <w:jc w:val="center"/>
              <w:rPr>
                <w:lang w:val="ru-RU"/>
              </w:rPr>
            </w:pPr>
            <w:r w:rsidRPr="00583891">
              <w:rPr>
                <w:rFonts w:ascii="Times New Roman" w:hAnsi="Times New Roman"/>
                <w:sz w:val="20"/>
                <w:szCs w:val="20"/>
                <w:lang w:val="ru-RU"/>
              </w:rPr>
              <w:t>13,05</w:t>
            </w:r>
          </w:p>
        </w:tc>
        <w:tc>
          <w:tcPr>
            <w:tcW w:w="850" w:type="dxa"/>
            <w:tcBorders>
              <w:bottom w:val="single" w:sz="4" w:space="0" w:color="000000"/>
              <w:right w:val="single" w:sz="4" w:space="0" w:color="000000"/>
            </w:tcBorders>
            <w:shd w:val="clear" w:color="auto" w:fill="auto"/>
            <w:vAlign w:val="center"/>
          </w:tcPr>
          <w:p w14:paraId="6137CF36" w14:textId="77777777" w:rsidR="003046DA" w:rsidRPr="00583891" w:rsidRDefault="003046DA" w:rsidP="003046DA">
            <w:pPr>
              <w:jc w:val="center"/>
              <w:rPr>
                <w:lang w:val="ru-RU"/>
              </w:rPr>
            </w:pPr>
            <w:r w:rsidRPr="00583891">
              <w:rPr>
                <w:rFonts w:ascii="Times New Roman" w:hAnsi="Times New Roman"/>
                <w:sz w:val="20"/>
                <w:szCs w:val="20"/>
                <w:lang w:val="ru-RU"/>
              </w:rPr>
              <w:t>13,05</w:t>
            </w:r>
          </w:p>
        </w:tc>
        <w:tc>
          <w:tcPr>
            <w:tcW w:w="850" w:type="dxa"/>
            <w:tcBorders>
              <w:bottom w:val="single" w:sz="4" w:space="0" w:color="000000"/>
              <w:right w:val="single" w:sz="4" w:space="0" w:color="000000"/>
            </w:tcBorders>
            <w:shd w:val="clear" w:color="auto" w:fill="auto"/>
            <w:vAlign w:val="center"/>
          </w:tcPr>
          <w:p w14:paraId="3515335E" w14:textId="77777777" w:rsidR="003046DA" w:rsidRPr="00583891" w:rsidRDefault="003046DA" w:rsidP="003046DA">
            <w:pPr>
              <w:jc w:val="center"/>
              <w:rPr>
                <w:lang w:val="ru-RU"/>
              </w:rPr>
            </w:pPr>
            <w:r w:rsidRPr="00583891">
              <w:rPr>
                <w:rFonts w:ascii="Times New Roman" w:hAnsi="Times New Roman"/>
                <w:sz w:val="20"/>
                <w:szCs w:val="20"/>
                <w:lang w:val="ru-RU"/>
              </w:rPr>
              <w:t>13,05</w:t>
            </w:r>
          </w:p>
        </w:tc>
        <w:tc>
          <w:tcPr>
            <w:tcW w:w="850" w:type="dxa"/>
            <w:tcBorders>
              <w:bottom w:val="single" w:sz="4" w:space="0" w:color="000000"/>
              <w:right w:val="single" w:sz="4" w:space="0" w:color="000000"/>
            </w:tcBorders>
            <w:shd w:val="clear" w:color="auto" w:fill="auto"/>
            <w:vAlign w:val="center"/>
          </w:tcPr>
          <w:p w14:paraId="09607FE8" w14:textId="77777777" w:rsidR="003046DA" w:rsidRPr="00583891" w:rsidRDefault="003046DA" w:rsidP="003046DA">
            <w:pPr>
              <w:jc w:val="center"/>
              <w:rPr>
                <w:lang w:val="ru-RU"/>
              </w:rPr>
            </w:pPr>
            <w:r w:rsidRPr="00583891">
              <w:rPr>
                <w:rFonts w:ascii="Times New Roman" w:hAnsi="Times New Roman"/>
                <w:sz w:val="20"/>
                <w:szCs w:val="20"/>
                <w:lang w:val="ru-RU"/>
              </w:rPr>
              <w:t>13,05</w:t>
            </w:r>
          </w:p>
        </w:tc>
        <w:tc>
          <w:tcPr>
            <w:tcW w:w="850" w:type="dxa"/>
            <w:tcBorders>
              <w:bottom w:val="single" w:sz="4" w:space="0" w:color="000000"/>
              <w:right w:val="single" w:sz="4" w:space="0" w:color="000000"/>
            </w:tcBorders>
            <w:shd w:val="clear" w:color="auto" w:fill="auto"/>
            <w:vAlign w:val="center"/>
          </w:tcPr>
          <w:p w14:paraId="5617AA31" w14:textId="77777777" w:rsidR="003046DA" w:rsidRPr="00583891" w:rsidRDefault="003046DA" w:rsidP="003046DA">
            <w:pPr>
              <w:jc w:val="center"/>
              <w:rPr>
                <w:lang w:val="ru-RU"/>
              </w:rPr>
            </w:pPr>
            <w:r w:rsidRPr="00583891">
              <w:rPr>
                <w:rFonts w:ascii="Times New Roman" w:hAnsi="Times New Roman"/>
                <w:sz w:val="20"/>
                <w:szCs w:val="20"/>
                <w:lang w:val="ru-RU"/>
              </w:rPr>
              <w:t>13,05</w:t>
            </w:r>
          </w:p>
        </w:tc>
        <w:tc>
          <w:tcPr>
            <w:tcW w:w="850" w:type="dxa"/>
            <w:tcBorders>
              <w:bottom w:val="single" w:sz="4" w:space="0" w:color="000000"/>
              <w:right w:val="single" w:sz="4" w:space="0" w:color="000000"/>
            </w:tcBorders>
            <w:shd w:val="clear" w:color="auto" w:fill="auto"/>
            <w:vAlign w:val="center"/>
          </w:tcPr>
          <w:p w14:paraId="64E8FB81" w14:textId="77777777" w:rsidR="003046DA" w:rsidRPr="00583891" w:rsidRDefault="003046DA" w:rsidP="003046DA">
            <w:pPr>
              <w:jc w:val="center"/>
              <w:rPr>
                <w:lang w:val="ru-RU"/>
              </w:rPr>
            </w:pPr>
            <w:r w:rsidRPr="00583891">
              <w:rPr>
                <w:rFonts w:ascii="Times New Roman" w:hAnsi="Times New Roman"/>
                <w:sz w:val="20"/>
                <w:szCs w:val="20"/>
                <w:lang w:val="ru-RU"/>
              </w:rPr>
              <w:t>13,05</w:t>
            </w:r>
          </w:p>
        </w:tc>
        <w:tc>
          <w:tcPr>
            <w:tcW w:w="850" w:type="dxa"/>
            <w:tcBorders>
              <w:bottom w:val="single" w:sz="4" w:space="0" w:color="000000"/>
              <w:right w:val="single" w:sz="4" w:space="0" w:color="000000"/>
            </w:tcBorders>
            <w:shd w:val="clear" w:color="auto" w:fill="auto"/>
            <w:vAlign w:val="center"/>
          </w:tcPr>
          <w:p w14:paraId="59057EAB" w14:textId="77777777" w:rsidR="003046DA" w:rsidRPr="00583891" w:rsidRDefault="003046DA" w:rsidP="003046DA">
            <w:pPr>
              <w:jc w:val="center"/>
              <w:rPr>
                <w:lang w:val="ru-RU"/>
              </w:rPr>
            </w:pPr>
            <w:r w:rsidRPr="00583891">
              <w:rPr>
                <w:rFonts w:ascii="Times New Roman" w:hAnsi="Times New Roman"/>
                <w:sz w:val="20"/>
                <w:szCs w:val="20"/>
                <w:lang w:val="ru-RU"/>
              </w:rPr>
              <w:t>13,05</w:t>
            </w:r>
          </w:p>
        </w:tc>
        <w:tc>
          <w:tcPr>
            <w:tcW w:w="850" w:type="dxa"/>
            <w:tcBorders>
              <w:bottom w:val="single" w:sz="4" w:space="0" w:color="000000"/>
              <w:right w:val="single" w:sz="4" w:space="0" w:color="000000"/>
            </w:tcBorders>
            <w:shd w:val="clear" w:color="auto" w:fill="auto"/>
            <w:vAlign w:val="center"/>
          </w:tcPr>
          <w:p w14:paraId="42D95B29" w14:textId="77777777" w:rsidR="003046DA" w:rsidRPr="00583891" w:rsidRDefault="003046DA" w:rsidP="003046DA">
            <w:pPr>
              <w:jc w:val="center"/>
              <w:rPr>
                <w:lang w:val="ru-RU"/>
              </w:rPr>
            </w:pPr>
            <w:r w:rsidRPr="00583891">
              <w:rPr>
                <w:rFonts w:ascii="Times New Roman" w:hAnsi="Times New Roman"/>
                <w:sz w:val="20"/>
                <w:szCs w:val="20"/>
                <w:lang w:val="ru-RU"/>
              </w:rPr>
              <w:t>13,05</w:t>
            </w:r>
          </w:p>
        </w:tc>
        <w:tc>
          <w:tcPr>
            <w:tcW w:w="850" w:type="dxa"/>
            <w:tcBorders>
              <w:bottom w:val="single" w:sz="4" w:space="0" w:color="000000"/>
              <w:right w:val="single" w:sz="4" w:space="0" w:color="000000"/>
            </w:tcBorders>
            <w:shd w:val="clear" w:color="auto" w:fill="auto"/>
            <w:vAlign w:val="center"/>
          </w:tcPr>
          <w:p w14:paraId="278B0318" w14:textId="77777777" w:rsidR="003046DA" w:rsidRPr="00583891" w:rsidRDefault="003046DA" w:rsidP="003046DA">
            <w:pPr>
              <w:jc w:val="center"/>
              <w:rPr>
                <w:lang w:val="ru-RU"/>
              </w:rPr>
            </w:pPr>
            <w:r w:rsidRPr="00583891">
              <w:rPr>
                <w:rFonts w:ascii="Times New Roman" w:hAnsi="Times New Roman"/>
                <w:sz w:val="20"/>
                <w:szCs w:val="20"/>
                <w:lang w:val="ru-RU"/>
              </w:rPr>
              <w:t>13,05</w:t>
            </w:r>
          </w:p>
        </w:tc>
      </w:tr>
      <w:tr w:rsidR="003046DA" w:rsidRPr="00583891" w14:paraId="24E37FD9" w14:textId="77777777" w:rsidTr="00D84969">
        <w:trPr>
          <w:trHeight w:val="255"/>
        </w:trPr>
        <w:tc>
          <w:tcPr>
            <w:tcW w:w="1927" w:type="dxa"/>
            <w:tcBorders>
              <w:left w:val="single" w:sz="4" w:space="0" w:color="000000"/>
              <w:bottom w:val="single" w:sz="4" w:space="0" w:color="000000"/>
              <w:right w:val="single" w:sz="4" w:space="0" w:color="000000"/>
            </w:tcBorders>
            <w:shd w:val="clear" w:color="auto" w:fill="auto"/>
            <w:vAlign w:val="center"/>
          </w:tcPr>
          <w:p w14:paraId="4B5B6502" w14:textId="77777777" w:rsidR="003046DA" w:rsidRPr="00583891" w:rsidRDefault="003046DA" w:rsidP="003046DA">
            <w:proofErr w:type="spellStart"/>
            <w:r w:rsidRPr="00583891">
              <w:rPr>
                <w:rFonts w:ascii="Times New Roman" w:hAnsi="Times New Roman"/>
                <w:sz w:val="24"/>
                <w:szCs w:val="24"/>
              </w:rPr>
              <w:t>Полезный</w:t>
            </w:r>
            <w:proofErr w:type="spellEnd"/>
            <w:r w:rsidRPr="00583891">
              <w:rPr>
                <w:rFonts w:ascii="Times New Roman" w:hAnsi="Times New Roman"/>
                <w:sz w:val="24"/>
                <w:szCs w:val="24"/>
              </w:rPr>
              <w:t xml:space="preserve"> </w:t>
            </w:r>
            <w:proofErr w:type="spellStart"/>
            <w:r w:rsidRPr="00583891">
              <w:rPr>
                <w:rFonts w:ascii="Times New Roman" w:hAnsi="Times New Roman"/>
                <w:sz w:val="24"/>
                <w:szCs w:val="24"/>
              </w:rPr>
              <w:t>отпуск</w:t>
            </w:r>
            <w:proofErr w:type="spellEnd"/>
            <w:r w:rsidRPr="00583891">
              <w:rPr>
                <w:rFonts w:ascii="Times New Roman" w:hAnsi="Times New Roman"/>
                <w:sz w:val="24"/>
                <w:szCs w:val="24"/>
              </w:rPr>
              <w:t xml:space="preserve"> </w:t>
            </w:r>
            <w:proofErr w:type="spellStart"/>
            <w:r w:rsidRPr="00583891">
              <w:rPr>
                <w:rFonts w:ascii="Times New Roman" w:hAnsi="Times New Roman"/>
                <w:sz w:val="24"/>
                <w:szCs w:val="24"/>
              </w:rPr>
              <w:t>тепловой</w:t>
            </w:r>
            <w:proofErr w:type="spellEnd"/>
            <w:r w:rsidRPr="00583891">
              <w:rPr>
                <w:rFonts w:ascii="Times New Roman" w:hAnsi="Times New Roman"/>
                <w:sz w:val="24"/>
                <w:szCs w:val="24"/>
              </w:rPr>
              <w:t xml:space="preserve"> </w:t>
            </w:r>
            <w:proofErr w:type="spellStart"/>
            <w:r w:rsidRPr="00583891">
              <w:rPr>
                <w:rFonts w:ascii="Times New Roman" w:hAnsi="Times New Roman"/>
                <w:sz w:val="24"/>
                <w:szCs w:val="24"/>
              </w:rPr>
              <w:t>энергии</w:t>
            </w:r>
            <w:proofErr w:type="spellEnd"/>
          </w:p>
        </w:tc>
        <w:tc>
          <w:tcPr>
            <w:tcW w:w="738" w:type="dxa"/>
            <w:tcBorders>
              <w:bottom w:val="single" w:sz="4" w:space="0" w:color="000000"/>
              <w:right w:val="single" w:sz="4" w:space="0" w:color="000000"/>
            </w:tcBorders>
            <w:shd w:val="clear" w:color="auto" w:fill="auto"/>
            <w:vAlign w:val="center"/>
          </w:tcPr>
          <w:p w14:paraId="0C3EE37C" w14:textId="77777777" w:rsidR="003046DA" w:rsidRPr="00583891" w:rsidRDefault="003046DA" w:rsidP="003046DA">
            <w:pPr>
              <w:jc w:val="center"/>
            </w:pPr>
            <w:proofErr w:type="spellStart"/>
            <w:r w:rsidRPr="00583891">
              <w:rPr>
                <w:rFonts w:ascii="Times New Roman" w:hAnsi="Times New Roman"/>
                <w:sz w:val="24"/>
                <w:szCs w:val="24"/>
              </w:rPr>
              <w:t>тыс</w:t>
            </w:r>
            <w:proofErr w:type="spellEnd"/>
            <w:r w:rsidRPr="00583891">
              <w:rPr>
                <w:rFonts w:ascii="Times New Roman" w:hAnsi="Times New Roman"/>
                <w:sz w:val="24"/>
                <w:szCs w:val="24"/>
              </w:rPr>
              <w:t xml:space="preserve">. </w:t>
            </w:r>
            <w:proofErr w:type="spellStart"/>
            <w:r w:rsidRPr="00583891">
              <w:rPr>
                <w:rFonts w:ascii="Times New Roman" w:hAnsi="Times New Roman"/>
                <w:sz w:val="24"/>
                <w:szCs w:val="24"/>
              </w:rPr>
              <w:t>Гкал</w:t>
            </w:r>
            <w:proofErr w:type="spellEnd"/>
          </w:p>
        </w:tc>
        <w:tc>
          <w:tcPr>
            <w:tcW w:w="850" w:type="dxa"/>
            <w:tcBorders>
              <w:bottom w:val="single" w:sz="4" w:space="0" w:color="000000"/>
              <w:right w:val="single" w:sz="4" w:space="0" w:color="000000"/>
            </w:tcBorders>
            <w:shd w:val="clear" w:color="auto" w:fill="auto"/>
            <w:vAlign w:val="center"/>
          </w:tcPr>
          <w:p w14:paraId="63A9B2C8" w14:textId="77777777" w:rsidR="003046DA" w:rsidRPr="00583891" w:rsidRDefault="003046DA" w:rsidP="003046DA">
            <w:pPr>
              <w:jc w:val="center"/>
            </w:pPr>
            <w:r w:rsidRPr="00583891">
              <w:rPr>
                <w:rFonts w:ascii="Times New Roman" w:hAnsi="Times New Roman"/>
                <w:sz w:val="20"/>
                <w:szCs w:val="20"/>
              </w:rPr>
              <w:t>9,02</w:t>
            </w:r>
          </w:p>
        </w:tc>
        <w:tc>
          <w:tcPr>
            <w:tcW w:w="850" w:type="dxa"/>
            <w:tcBorders>
              <w:bottom w:val="single" w:sz="4" w:space="0" w:color="000000"/>
              <w:right w:val="single" w:sz="4" w:space="0" w:color="000000"/>
            </w:tcBorders>
            <w:shd w:val="clear" w:color="auto" w:fill="auto"/>
            <w:vAlign w:val="center"/>
          </w:tcPr>
          <w:p w14:paraId="003C9F57" w14:textId="77777777" w:rsidR="003046DA" w:rsidRPr="00583891" w:rsidRDefault="003046DA" w:rsidP="003046DA">
            <w:pPr>
              <w:jc w:val="center"/>
            </w:pPr>
            <w:r w:rsidRPr="00583891">
              <w:rPr>
                <w:rFonts w:ascii="Times New Roman" w:hAnsi="Times New Roman"/>
                <w:sz w:val="20"/>
                <w:szCs w:val="20"/>
              </w:rPr>
              <w:t>8,61</w:t>
            </w:r>
          </w:p>
        </w:tc>
        <w:tc>
          <w:tcPr>
            <w:tcW w:w="850" w:type="dxa"/>
            <w:tcBorders>
              <w:bottom w:val="single" w:sz="4" w:space="0" w:color="000000"/>
              <w:right w:val="single" w:sz="4" w:space="0" w:color="000000"/>
            </w:tcBorders>
            <w:shd w:val="clear" w:color="auto" w:fill="auto"/>
            <w:vAlign w:val="center"/>
          </w:tcPr>
          <w:p w14:paraId="30B989AC" w14:textId="77777777" w:rsidR="003046DA" w:rsidRPr="00583891" w:rsidRDefault="003046DA" w:rsidP="003046DA">
            <w:pPr>
              <w:jc w:val="center"/>
            </w:pPr>
            <w:r w:rsidRPr="00583891">
              <w:rPr>
                <w:rFonts w:ascii="Times New Roman" w:hAnsi="Times New Roman"/>
                <w:sz w:val="20"/>
                <w:szCs w:val="20"/>
              </w:rPr>
              <w:t>7,32</w:t>
            </w:r>
          </w:p>
        </w:tc>
        <w:tc>
          <w:tcPr>
            <w:tcW w:w="850" w:type="dxa"/>
            <w:tcBorders>
              <w:bottom w:val="single" w:sz="4" w:space="0" w:color="000000"/>
              <w:right w:val="single" w:sz="4" w:space="0" w:color="000000"/>
            </w:tcBorders>
            <w:shd w:val="clear" w:color="auto" w:fill="auto"/>
            <w:vAlign w:val="center"/>
          </w:tcPr>
          <w:p w14:paraId="58E366BF" w14:textId="77777777" w:rsidR="003046DA" w:rsidRPr="00583891" w:rsidRDefault="003046DA" w:rsidP="003046DA">
            <w:pPr>
              <w:jc w:val="center"/>
              <w:rPr>
                <w:lang w:val="ru-RU"/>
              </w:rPr>
            </w:pPr>
            <w:r w:rsidRPr="00583891">
              <w:rPr>
                <w:rFonts w:ascii="Times New Roman" w:hAnsi="Times New Roman"/>
                <w:sz w:val="20"/>
                <w:szCs w:val="20"/>
              </w:rPr>
              <w:t>7,</w:t>
            </w:r>
            <w:r w:rsidRPr="00583891">
              <w:rPr>
                <w:rFonts w:ascii="Times New Roman" w:hAnsi="Times New Roman"/>
                <w:sz w:val="20"/>
                <w:szCs w:val="20"/>
                <w:lang w:val="ru-RU"/>
              </w:rPr>
              <w:t>73</w:t>
            </w:r>
          </w:p>
        </w:tc>
        <w:tc>
          <w:tcPr>
            <w:tcW w:w="850" w:type="dxa"/>
            <w:tcBorders>
              <w:bottom w:val="single" w:sz="4" w:space="0" w:color="000000"/>
              <w:right w:val="single" w:sz="4" w:space="0" w:color="000000"/>
            </w:tcBorders>
            <w:shd w:val="clear" w:color="auto" w:fill="auto"/>
            <w:vAlign w:val="center"/>
          </w:tcPr>
          <w:p w14:paraId="26E99EC1" w14:textId="77777777" w:rsidR="003046DA" w:rsidRPr="00583891" w:rsidRDefault="003046DA" w:rsidP="003046DA">
            <w:pPr>
              <w:jc w:val="center"/>
              <w:rPr>
                <w:lang w:val="ru-RU"/>
              </w:rPr>
            </w:pPr>
            <w:r w:rsidRPr="00583891">
              <w:rPr>
                <w:rFonts w:ascii="Times New Roman" w:hAnsi="Times New Roman"/>
                <w:sz w:val="20"/>
                <w:szCs w:val="20"/>
                <w:lang w:val="ru-RU"/>
              </w:rPr>
              <w:t>8,0</w:t>
            </w:r>
          </w:p>
        </w:tc>
        <w:tc>
          <w:tcPr>
            <w:tcW w:w="850" w:type="dxa"/>
            <w:tcBorders>
              <w:bottom w:val="single" w:sz="4" w:space="0" w:color="000000"/>
              <w:right w:val="single" w:sz="4" w:space="0" w:color="000000"/>
            </w:tcBorders>
            <w:shd w:val="clear" w:color="auto" w:fill="auto"/>
            <w:vAlign w:val="center"/>
          </w:tcPr>
          <w:p w14:paraId="6B7C2522" w14:textId="77777777" w:rsidR="003046DA" w:rsidRPr="00583891" w:rsidRDefault="003046DA" w:rsidP="003046DA">
            <w:pPr>
              <w:jc w:val="center"/>
              <w:rPr>
                <w:lang w:val="ru-RU"/>
              </w:rPr>
            </w:pPr>
            <w:r w:rsidRPr="00583891">
              <w:rPr>
                <w:rFonts w:ascii="Times New Roman" w:hAnsi="Times New Roman"/>
                <w:sz w:val="20"/>
                <w:szCs w:val="20"/>
                <w:lang w:val="ru-RU"/>
              </w:rPr>
              <w:t>8,0</w:t>
            </w:r>
          </w:p>
        </w:tc>
        <w:tc>
          <w:tcPr>
            <w:tcW w:w="850" w:type="dxa"/>
            <w:tcBorders>
              <w:bottom w:val="single" w:sz="4" w:space="0" w:color="000000"/>
              <w:right w:val="single" w:sz="4" w:space="0" w:color="000000"/>
            </w:tcBorders>
            <w:shd w:val="clear" w:color="auto" w:fill="auto"/>
            <w:vAlign w:val="center"/>
          </w:tcPr>
          <w:p w14:paraId="14A96D16" w14:textId="77777777" w:rsidR="003046DA" w:rsidRPr="00583891" w:rsidRDefault="003046DA" w:rsidP="003046DA">
            <w:pPr>
              <w:jc w:val="center"/>
              <w:rPr>
                <w:lang w:val="ru-RU"/>
              </w:rPr>
            </w:pPr>
            <w:r w:rsidRPr="00583891">
              <w:rPr>
                <w:rFonts w:ascii="Times New Roman" w:hAnsi="Times New Roman"/>
                <w:sz w:val="20"/>
                <w:szCs w:val="20"/>
                <w:lang w:val="ru-RU"/>
              </w:rPr>
              <w:t>8,0</w:t>
            </w:r>
          </w:p>
        </w:tc>
        <w:tc>
          <w:tcPr>
            <w:tcW w:w="850" w:type="dxa"/>
            <w:tcBorders>
              <w:bottom w:val="single" w:sz="4" w:space="0" w:color="000000"/>
              <w:right w:val="single" w:sz="4" w:space="0" w:color="000000"/>
            </w:tcBorders>
            <w:shd w:val="clear" w:color="auto" w:fill="auto"/>
            <w:vAlign w:val="center"/>
          </w:tcPr>
          <w:p w14:paraId="42CA8F7A" w14:textId="77777777" w:rsidR="003046DA" w:rsidRPr="00583891" w:rsidRDefault="003046DA" w:rsidP="003046DA">
            <w:pPr>
              <w:jc w:val="center"/>
              <w:rPr>
                <w:lang w:val="ru-RU"/>
              </w:rPr>
            </w:pPr>
            <w:r w:rsidRPr="00583891">
              <w:rPr>
                <w:rFonts w:ascii="Times New Roman" w:hAnsi="Times New Roman"/>
                <w:sz w:val="20"/>
                <w:szCs w:val="20"/>
                <w:lang w:val="ru-RU"/>
              </w:rPr>
              <w:t>8,0</w:t>
            </w:r>
          </w:p>
        </w:tc>
        <w:tc>
          <w:tcPr>
            <w:tcW w:w="850" w:type="dxa"/>
            <w:tcBorders>
              <w:bottom w:val="single" w:sz="4" w:space="0" w:color="000000"/>
              <w:right w:val="single" w:sz="4" w:space="0" w:color="000000"/>
            </w:tcBorders>
            <w:shd w:val="clear" w:color="auto" w:fill="auto"/>
            <w:vAlign w:val="center"/>
          </w:tcPr>
          <w:p w14:paraId="6FEF14C8" w14:textId="77777777" w:rsidR="003046DA" w:rsidRPr="00583891" w:rsidRDefault="003046DA" w:rsidP="003046DA">
            <w:pPr>
              <w:jc w:val="center"/>
              <w:rPr>
                <w:lang w:val="ru-RU"/>
              </w:rPr>
            </w:pPr>
            <w:r w:rsidRPr="00583891">
              <w:rPr>
                <w:rFonts w:ascii="Times New Roman" w:hAnsi="Times New Roman"/>
                <w:sz w:val="20"/>
                <w:szCs w:val="20"/>
                <w:lang w:val="ru-RU"/>
              </w:rPr>
              <w:t>8,0</w:t>
            </w:r>
          </w:p>
        </w:tc>
        <w:tc>
          <w:tcPr>
            <w:tcW w:w="850" w:type="dxa"/>
            <w:tcBorders>
              <w:bottom w:val="single" w:sz="4" w:space="0" w:color="000000"/>
              <w:right w:val="single" w:sz="4" w:space="0" w:color="000000"/>
            </w:tcBorders>
            <w:shd w:val="clear" w:color="auto" w:fill="auto"/>
            <w:vAlign w:val="center"/>
          </w:tcPr>
          <w:p w14:paraId="41FD3837" w14:textId="77777777" w:rsidR="003046DA" w:rsidRPr="00583891" w:rsidRDefault="003046DA" w:rsidP="003046DA">
            <w:pPr>
              <w:jc w:val="center"/>
              <w:rPr>
                <w:lang w:val="ru-RU"/>
              </w:rPr>
            </w:pPr>
            <w:r w:rsidRPr="00583891">
              <w:rPr>
                <w:rFonts w:ascii="Times New Roman" w:hAnsi="Times New Roman"/>
                <w:sz w:val="20"/>
                <w:szCs w:val="20"/>
                <w:lang w:val="ru-RU"/>
              </w:rPr>
              <w:t>8,0</w:t>
            </w:r>
          </w:p>
        </w:tc>
        <w:tc>
          <w:tcPr>
            <w:tcW w:w="850" w:type="dxa"/>
            <w:tcBorders>
              <w:bottom w:val="single" w:sz="4" w:space="0" w:color="000000"/>
              <w:right w:val="single" w:sz="4" w:space="0" w:color="000000"/>
            </w:tcBorders>
            <w:shd w:val="clear" w:color="auto" w:fill="auto"/>
            <w:vAlign w:val="center"/>
          </w:tcPr>
          <w:p w14:paraId="2A625DB0" w14:textId="77777777" w:rsidR="003046DA" w:rsidRPr="00583891" w:rsidRDefault="003046DA" w:rsidP="003046DA">
            <w:pPr>
              <w:jc w:val="center"/>
              <w:rPr>
                <w:lang w:val="ru-RU"/>
              </w:rPr>
            </w:pPr>
            <w:r w:rsidRPr="00583891">
              <w:rPr>
                <w:rFonts w:ascii="Times New Roman" w:hAnsi="Times New Roman"/>
                <w:sz w:val="20"/>
                <w:szCs w:val="20"/>
                <w:lang w:val="ru-RU"/>
              </w:rPr>
              <w:t>8,0</w:t>
            </w:r>
          </w:p>
        </w:tc>
        <w:tc>
          <w:tcPr>
            <w:tcW w:w="850" w:type="dxa"/>
            <w:tcBorders>
              <w:bottom w:val="single" w:sz="4" w:space="0" w:color="000000"/>
              <w:right w:val="single" w:sz="4" w:space="0" w:color="000000"/>
            </w:tcBorders>
            <w:shd w:val="clear" w:color="auto" w:fill="auto"/>
            <w:vAlign w:val="center"/>
          </w:tcPr>
          <w:p w14:paraId="1AB0FC43" w14:textId="77777777" w:rsidR="003046DA" w:rsidRPr="00583891" w:rsidRDefault="003046DA" w:rsidP="003046DA">
            <w:pPr>
              <w:jc w:val="center"/>
              <w:rPr>
                <w:lang w:val="ru-RU"/>
              </w:rPr>
            </w:pPr>
            <w:r w:rsidRPr="00583891">
              <w:rPr>
                <w:rFonts w:ascii="Times New Roman" w:hAnsi="Times New Roman"/>
                <w:sz w:val="20"/>
                <w:szCs w:val="20"/>
                <w:lang w:val="ru-RU"/>
              </w:rPr>
              <w:t>8,0</w:t>
            </w:r>
          </w:p>
        </w:tc>
        <w:tc>
          <w:tcPr>
            <w:tcW w:w="850" w:type="dxa"/>
            <w:tcBorders>
              <w:bottom w:val="single" w:sz="4" w:space="0" w:color="000000"/>
              <w:right w:val="single" w:sz="4" w:space="0" w:color="000000"/>
            </w:tcBorders>
            <w:shd w:val="clear" w:color="auto" w:fill="auto"/>
            <w:vAlign w:val="center"/>
          </w:tcPr>
          <w:p w14:paraId="12CA4938" w14:textId="77777777" w:rsidR="003046DA" w:rsidRPr="00583891" w:rsidRDefault="003046DA" w:rsidP="003046DA">
            <w:pPr>
              <w:jc w:val="center"/>
              <w:rPr>
                <w:lang w:val="ru-RU"/>
              </w:rPr>
            </w:pPr>
            <w:r w:rsidRPr="00583891">
              <w:rPr>
                <w:rFonts w:ascii="Times New Roman" w:hAnsi="Times New Roman"/>
                <w:sz w:val="20"/>
                <w:szCs w:val="20"/>
                <w:lang w:val="ru-RU"/>
              </w:rPr>
              <w:t>8,0</w:t>
            </w:r>
          </w:p>
        </w:tc>
        <w:tc>
          <w:tcPr>
            <w:tcW w:w="850" w:type="dxa"/>
            <w:tcBorders>
              <w:bottom w:val="single" w:sz="4" w:space="0" w:color="000000"/>
              <w:right w:val="single" w:sz="4" w:space="0" w:color="000000"/>
            </w:tcBorders>
            <w:shd w:val="clear" w:color="auto" w:fill="auto"/>
            <w:vAlign w:val="center"/>
          </w:tcPr>
          <w:p w14:paraId="7567A9A1" w14:textId="77777777" w:rsidR="003046DA" w:rsidRPr="00583891" w:rsidRDefault="003046DA" w:rsidP="003046DA">
            <w:pPr>
              <w:jc w:val="center"/>
              <w:rPr>
                <w:lang w:val="ru-RU"/>
              </w:rPr>
            </w:pPr>
            <w:r w:rsidRPr="00583891">
              <w:rPr>
                <w:rFonts w:ascii="Times New Roman" w:hAnsi="Times New Roman"/>
                <w:sz w:val="20"/>
                <w:szCs w:val="20"/>
                <w:lang w:val="ru-RU"/>
              </w:rPr>
              <w:t>8,0</w:t>
            </w:r>
          </w:p>
        </w:tc>
      </w:tr>
      <w:tr w:rsidR="003046DA" w:rsidRPr="00583891" w14:paraId="56DBC0E1" w14:textId="77777777" w:rsidTr="00D84969">
        <w:trPr>
          <w:trHeight w:val="255"/>
        </w:trPr>
        <w:tc>
          <w:tcPr>
            <w:tcW w:w="1927" w:type="dxa"/>
            <w:tcBorders>
              <w:left w:val="single" w:sz="4" w:space="0" w:color="000000"/>
              <w:bottom w:val="single" w:sz="4" w:space="0" w:color="000000"/>
              <w:right w:val="single" w:sz="4" w:space="0" w:color="000000"/>
            </w:tcBorders>
            <w:shd w:val="clear" w:color="auto" w:fill="auto"/>
            <w:vAlign w:val="center"/>
          </w:tcPr>
          <w:p w14:paraId="46AC7323" w14:textId="77777777" w:rsidR="003046DA" w:rsidRPr="00583891" w:rsidRDefault="003046DA" w:rsidP="003046DA">
            <w:pPr>
              <w:rPr>
                <w:lang w:val="ru-RU"/>
              </w:rPr>
            </w:pPr>
            <w:r w:rsidRPr="00583891">
              <w:rPr>
                <w:rFonts w:ascii="Times New Roman" w:hAnsi="Times New Roman"/>
                <w:sz w:val="24"/>
                <w:szCs w:val="24"/>
                <w:lang w:val="ru-RU"/>
              </w:rPr>
              <w:t xml:space="preserve">Затрачено топлива на выработку </w:t>
            </w:r>
            <w:r w:rsidRPr="00583891">
              <w:rPr>
                <w:rFonts w:ascii="Times New Roman" w:hAnsi="Times New Roman"/>
                <w:sz w:val="24"/>
                <w:szCs w:val="24"/>
                <w:lang w:val="ru-RU"/>
              </w:rPr>
              <w:lastRenderedPageBreak/>
              <w:t>тепловой энергии</w:t>
            </w:r>
          </w:p>
        </w:tc>
        <w:tc>
          <w:tcPr>
            <w:tcW w:w="738" w:type="dxa"/>
            <w:tcBorders>
              <w:bottom w:val="single" w:sz="4" w:space="0" w:color="000000"/>
              <w:right w:val="single" w:sz="4" w:space="0" w:color="000000"/>
            </w:tcBorders>
            <w:shd w:val="clear" w:color="auto" w:fill="auto"/>
            <w:vAlign w:val="center"/>
          </w:tcPr>
          <w:p w14:paraId="60C9CE3E" w14:textId="77777777" w:rsidR="003046DA" w:rsidRPr="00583891" w:rsidRDefault="003046DA" w:rsidP="003046DA">
            <w:pPr>
              <w:jc w:val="center"/>
            </w:pPr>
            <w:proofErr w:type="spellStart"/>
            <w:r w:rsidRPr="00583891">
              <w:rPr>
                <w:rFonts w:ascii="Times New Roman" w:hAnsi="Times New Roman"/>
                <w:sz w:val="24"/>
                <w:szCs w:val="24"/>
              </w:rPr>
              <w:lastRenderedPageBreak/>
              <w:t>тыс.т.у.т</w:t>
            </w:r>
            <w:proofErr w:type="spellEnd"/>
            <w:r w:rsidRPr="00583891">
              <w:rPr>
                <w:rFonts w:ascii="Times New Roman" w:hAnsi="Times New Roman"/>
                <w:sz w:val="24"/>
                <w:szCs w:val="24"/>
              </w:rPr>
              <w:t>.</w:t>
            </w:r>
          </w:p>
        </w:tc>
        <w:tc>
          <w:tcPr>
            <w:tcW w:w="850" w:type="dxa"/>
            <w:tcBorders>
              <w:bottom w:val="single" w:sz="4" w:space="0" w:color="000000"/>
              <w:right w:val="single" w:sz="4" w:space="0" w:color="000000"/>
            </w:tcBorders>
            <w:shd w:val="clear" w:color="auto" w:fill="auto"/>
            <w:vAlign w:val="center"/>
          </w:tcPr>
          <w:p w14:paraId="38FA1A22" w14:textId="77777777" w:rsidR="003046DA" w:rsidRPr="00583891" w:rsidRDefault="003046DA" w:rsidP="003046DA">
            <w:pPr>
              <w:jc w:val="center"/>
            </w:pPr>
            <w:r w:rsidRPr="00583891">
              <w:rPr>
                <w:rFonts w:ascii="Times New Roman" w:hAnsi="Times New Roman"/>
                <w:sz w:val="20"/>
                <w:szCs w:val="20"/>
              </w:rPr>
              <w:t>1869,92</w:t>
            </w:r>
          </w:p>
        </w:tc>
        <w:tc>
          <w:tcPr>
            <w:tcW w:w="850" w:type="dxa"/>
            <w:tcBorders>
              <w:bottom w:val="single" w:sz="4" w:space="0" w:color="000000"/>
              <w:right w:val="single" w:sz="4" w:space="0" w:color="000000"/>
            </w:tcBorders>
            <w:shd w:val="clear" w:color="auto" w:fill="auto"/>
            <w:vAlign w:val="center"/>
          </w:tcPr>
          <w:p w14:paraId="6DC95C9F" w14:textId="77777777" w:rsidR="003046DA" w:rsidRPr="00583891" w:rsidRDefault="003046DA" w:rsidP="003046DA">
            <w:pPr>
              <w:jc w:val="center"/>
            </w:pPr>
            <w:r w:rsidRPr="00583891">
              <w:rPr>
                <w:rFonts w:ascii="Times New Roman" w:hAnsi="Times New Roman"/>
                <w:sz w:val="20"/>
                <w:szCs w:val="20"/>
              </w:rPr>
              <w:t>1669,12</w:t>
            </w:r>
          </w:p>
        </w:tc>
        <w:tc>
          <w:tcPr>
            <w:tcW w:w="850" w:type="dxa"/>
            <w:tcBorders>
              <w:bottom w:val="single" w:sz="4" w:space="0" w:color="000000"/>
              <w:right w:val="single" w:sz="4" w:space="0" w:color="000000"/>
            </w:tcBorders>
            <w:shd w:val="clear" w:color="auto" w:fill="auto"/>
            <w:vAlign w:val="center"/>
          </w:tcPr>
          <w:p w14:paraId="60F32A88" w14:textId="77777777" w:rsidR="003046DA" w:rsidRPr="00583891" w:rsidRDefault="003046DA" w:rsidP="003046DA">
            <w:pPr>
              <w:jc w:val="center"/>
            </w:pPr>
            <w:r w:rsidRPr="00583891">
              <w:rPr>
                <w:rFonts w:ascii="Times New Roman" w:hAnsi="Times New Roman"/>
                <w:sz w:val="20"/>
                <w:szCs w:val="20"/>
              </w:rPr>
              <w:t>1478,87</w:t>
            </w:r>
          </w:p>
        </w:tc>
        <w:tc>
          <w:tcPr>
            <w:tcW w:w="850" w:type="dxa"/>
            <w:tcBorders>
              <w:bottom w:val="single" w:sz="4" w:space="0" w:color="000000"/>
              <w:right w:val="single" w:sz="4" w:space="0" w:color="000000"/>
            </w:tcBorders>
            <w:shd w:val="clear" w:color="auto" w:fill="auto"/>
            <w:vAlign w:val="center"/>
          </w:tcPr>
          <w:p w14:paraId="6BB39D76" w14:textId="77777777" w:rsidR="003046DA" w:rsidRPr="00583891" w:rsidRDefault="003046DA" w:rsidP="003046DA">
            <w:pPr>
              <w:jc w:val="center"/>
              <w:rPr>
                <w:lang w:val="ru-RU"/>
              </w:rPr>
            </w:pPr>
            <w:r w:rsidRPr="00583891">
              <w:rPr>
                <w:rFonts w:ascii="Times New Roman" w:hAnsi="Times New Roman"/>
                <w:sz w:val="20"/>
                <w:szCs w:val="20"/>
                <w:lang w:val="ru-RU"/>
              </w:rPr>
              <w:t>1571</w:t>
            </w:r>
          </w:p>
        </w:tc>
        <w:tc>
          <w:tcPr>
            <w:tcW w:w="850" w:type="dxa"/>
            <w:tcBorders>
              <w:bottom w:val="single" w:sz="4" w:space="0" w:color="000000"/>
              <w:right w:val="single" w:sz="4" w:space="0" w:color="000000"/>
            </w:tcBorders>
            <w:shd w:val="clear" w:color="auto" w:fill="auto"/>
            <w:vAlign w:val="center"/>
          </w:tcPr>
          <w:p w14:paraId="64ACB3F2" w14:textId="77777777" w:rsidR="003046DA" w:rsidRPr="00583891" w:rsidRDefault="003046DA" w:rsidP="003046DA">
            <w:pPr>
              <w:jc w:val="center"/>
            </w:pPr>
            <w:r w:rsidRPr="00583891">
              <w:rPr>
                <w:rFonts w:ascii="Times New Roman" w:hAnsi="Times New Roman"/>
                <w:sz w:val="20"/>
                <w:szCs w:val="20"/>
                <w:lang w:val="ru-RU"/>
              </w:rPr>
              <w:t>1571</w:t>
            </w:r>
          </w:p>
        </w:tc>
        <w:tc>
          <w:tcPr>
            <w:tcW w:w="850" w:type="dxa"/>
            <w:tcBorders>
              <w:bottom w:val="single" w:sz="4" w:space="0" w:color="000000"/>
              <w:right w:val="single" w:sz="4" w:space="0" w:color="000000"/>
            </w:tcBorders>
            <w:shd w:val="clear" w:color="auto" w:fill="auto"/>
            <w:vAlign w:val="center"/>
          </w:tcPr>
          <w:p w14:paraId="50804353" w14:textId="77777777" w:rsidR="003046DA" w:rsidRPr="00583891" w:rsidRDefault="003046DA" w:rsidP="003046DA">
            <w:pPr>
              <w:jc w:val="center"/>
            </w:pPr>
            <w:r w:rsidRPr="00583891">
              <w:rPr>
                <w:rFonts w:ascii="Times New Roman" w:hAnsi="Times New Roman"/>
                <w:sz w:val="20"/>
                <w:szCs w:val="20"/>
                <w:lang w:val="ru-RU"/>
              </w:rPr>
              <w:t>1571</w:t>
            </w:r>
          </w:p>
        </w:tc>
        <w:tc>
          <w:tcPr>
            <w:tcW w:w="850" w:type="dxa"/>
            <w:tcBorders>
              <w:bottom w:val="single" w:sz="4" w:space="0" w:color="000000"/>
              <w:right w:val="single" w:sz="4" w:space="0" w:color="000000"/>
            </w:tcBorders>
            <w:shd w:val="clear" w:color="auto" w:fill="auto"/>
            <w:vAlign w:val="center"/>
          </w:tcPr>
          <w:p w14:paraId="63A39D05" w14:textId="77777777" w:rsidR="003046DA" w:rsidRPr="00583891" w:rsidRDefault="003046DA" w:rsidP="003046DA">
            <w:pPr>
              <w:jc w:val="center"/>
            </w:pPr>
            <w:r w:rsidRPr="00583891">
              <w:rPr>
                <w:rFonts w:ascii="Times New Roman" w:hAnsi="Times New Roman"/>
                <w:sz w:val="20"/>
                <w:szCs w:val="20"/>
                <w:lang w:val="ru-RU"/>
              </w:rPr>
              <w:t>1571</w:t>
            </w:r>
          </w:p>
        </w:tc>
        <w:tc>
          <w:tcPr>
            <w:tcW w:w="850" w:type="dxa"/>
            <w:tcBorders>
              <w:bottom w:val="single" w:sz="4" w:space="0" w:color="000000"/>
              <w:right w:val="single" w:sz="4" w:space="0" w:color="000000"/>
            </w:tcBorders>
            <w:shd w:val="clear" w:color="auto" w:fill="auto"/>
            <w:vAlign w:val="center"/>
          </w:tcPr>
          <w:p w14:paraId="16CBA8CD" w14:textId="77777777" w:rsidR="003046DA" w:rsidRPr="00583891" w:rsidRDefault="003046DA" w:rsidP="003046DA">
            <w:pPr>
              <w:jc w:val="center"/>
            </w:pPr>
            <w:r w:rsidRPr="00583891">
              <w:rPr>
                <w:rFonts w:ascii="Times New Roman" w:hAnsi="Times New Roman"/>
                <w:sz w:val="20"/>
                <w:szCs w:val="20"/>
                <w:lang w:val="ru-RU"/>
              </w:rPr>
              <w:t>1571</w:t>
            </w:r>
          </w:p>
        </w:tc>
        <w:tc>
          <w:tcPr>
            <w:tcW w:w="850" w:type="dxa"/>
            <w:tcBorders>
              <w:bottom w:val="single" w:sz="4" w:space="0" w:color="000000"/>
              <w:right w:val="single" w:sz="4" w:space="0" w:color="000000"/>
            </w:tcBorders>
            <w:shd w:val="clear" w:color="auto" w:fill="auto"/>
            <w:vAlign w:val="center"/>
          </w:tcPr>
          <w:p w14:paraId="1E178E1A" w14:textId="77777777" w:rsidR="003046DA" w:rsidRPr="00583891" w:rsidRDefault="003046DA" w:rsidP="003046DA">
            <w:pPr>
              <w:jc w:val="center"/>
            </w:pPr>
            <w:r w:rsidRPr="00583891">
              <w:rPr>
                <w:rFonts w:ascii="Times New Roman" w:hAnsi="Times New Roman"/>
                <w:sz w:val="20"/>
                <w:szCs w:val="20"/>
                <w:lang w:val="ru-RU"/>
              </w:rPr>
              <w:t>1571</w:t>
            </w:r>
          </w:p>
        </w:tc>
        <w:tc>
          <w:tcPr>
            <w:tcW w:w="850" w:type="dxa"/>
            <w:tcBorders>
              <w:bottom w:val="single" w:sz="4" w:space="0" w:color="000000"/>
              <w:right w:val="single" w:sz="4" w:space="0" w:color="000000"/>
            </w:tcBorders>
            <w:shd w:val="clear" w:color="auto" w:fill="auto"/>
            <w:vAlign w:val="center"/>
          </w:tcPr>
          <w:p w14:paraId="08B335D1" w14:textId="77777777" w:rsidR="003046DA" w:rsidRPr="00583891" w:rsidRDefault="003046DA" w:rsidP="003046DA">
            <w:pPr>
              <w:jc w:val="center"/>
            </w:pPr>
            <w:r w:rsidRPr="00583891">
              <w:rPr>
                <w:rFonts w:ascii="Times New Roman" w:hAnsi="Times New Roman"/>
                <w:sz w:val="20"/>
                <w:szCs w:val="20"/>
                <w:lang w:val="ru-RU"/>
              </w:rPr>
              <w:t>1571</w:t>
            </w:r>
          </w:p>
        </w:tc>
        <w:tc>
          <w:tcPr>
            <w:tcW w:w="850" w:type="dxa"/>
            <w:tcBorders>
              <w:bottom w:val="single" w:sz="4" w:space="0" w:color="000000"/>
              <w:right w:val="single" w:sz="4" w:space="0" w:color="000000"/>
            </w:tcBorders>
            <w:shd w:val="clear" w:color="auto" w:fill="auto"/>
            <w:vAlign w:val="center"/>
          </w:tcPr>
          <w:p w14:paraId="5E245982" w14:textId="77777777" w:rsidR="003046DA" w:rsidRPr="00583891" w:rsidRDefault="003046DA" w:rsidP="003046DA">
            <w:pPr>
              <w:jc w:val="center"/>
            </w:pPr>
            <w:r w:rsidRPr="00583891">
              <w:rPr>
                <w:rFonts w:ascii="Times New Roman" w:hAnsi="Times New Roman"/>
                <w:sz w:val="20"/>
                <w:szCs w:val="20"/>
                <w:lang w:val="ru-RU"/>
              </w:rPr>
              <w:t>1571</w:t>
            </w:r>
          </w:p>
        </w:tc>
        <w:tc>
          <w:tcPr>
            <w:tcW w:w="850" w:type="dxa"/>
            <w:tcBorders>
              <w:bottom w:val="single" w:sz="4" w:space="0" w:color="000000"/>
              <w:right w:val="single" w:sz="4" w:space="0" w:color="000000"/>
            </w:tcBorders>
            <w:shd w:val="clear" w:color="auto" w:fill="auto"/>
            <w:vAlign w:val="center"/>
          </w:tcPr>
          <w:p w14:paraId="338AAE1D" w14:textId="77777777" w:rsidR="003046DA" w:rsidRPr="00583891" w:rsidRDefault="003046DA" w:rsidP="003046DA">
            <w:pPr>
              <w:jc w:val="center"/>
            </w:pPr>
            <w:r w:rsidRPr="00583891">
              <w:rPr>
                <w:rFonts w:ascii="Times New Roman" w:hAnsi="Times New Roman"/>
                <w:sz w:val="20"/>
                <w:szCs w:val="20"/>
                <w:lang w:val="ru-RU"/>
              </w:rPr>
              <w:t>1571</w:t>
            </w:r>
          </w:p>
        </w:tc>
        <w:tc>
          <w:tcPr>
            <w:tcW w:w="850" w:type="dxa"/>
            <w:tcBorders>
              <w:bottom w:val="single" w:sz="4" w:space="0" w:color="000000"/>
              <w:right w:val="single" w:sz="4" w:space="0" w:color="000000"/>
            </w:tcBorders>
            <w:shd w:val="clear" w:color="auto" w:fill="auto"/>
            <w:vAlign w:val="center"/>
          </w:tcPr>
          <w:p w14:paraId="6A4658DD" w14:textId="77777777" w:rsidR="003046DA" w:rsidRPr="00583891" w:rsidRDefault="003046DA" w:rsidP="003046DA">
            <w:pPr>
              <w:jc w:val="center"/>
            </w:pPr>
            <w:r w:rsidRPr="00583891">
              <w:rPr>
                <w:rFonts w:ascii="Times New Roman" w:hAnsi="Times New Roman"/>
                <w:sz w:val="20"/>
                <w:szCs w:val="20"/>
                <w:lang w:val="ru-RU"/>
              </w:rPr>
              <w:t>1571</w:t>
            </w:r>
          </w:p>
        </w:tc>
        <w:tc>
          <w:tcPr>
            <w:tcW w:w="850" w:type="dxa"/>
            <w:tcBorders>
              <w:bottom w:val="single" w:sz="4" w:space="0" w:color="000000"/>
              <w:right w:val="single" w:sz="4" w:space="0" w:color="000000"/>
            </w:tcBorders>
            <w:shd w:val="clear" w:color="auto" w:fill="auto"/>
            <w:vAlign w:val="center"/>
          </w:tcPr>
          <w:p w14:paraId="27CBF752" w14:textId="77777777" w:rsidR="003046DA" w:rsidRPr="00583891" w:rsidRDefault="003046DA" w:rsidP="003046DA">
            <w:pPr>
              <w:jc w:val="center"/>
            </w:pPr>
            <w:r w:rsidRPr="00583891">
              <w:rPr>
                <w:rFonts w:ascii="Times New Roman" w:hAnsi="Times New Roman"/>
                <w:sz w:val="20"/>
                <w:szCs w:val="20"/>
                <w:lang w:val="ru-RU"/>
              </w:rPr>
              <w:t>1571</w:t>
            </w:r>
          </w:p>
        </w:tc>
      </w:tr>
      <w:tr w:rsidR="003046DA" w:rsidRPr="00583891" w14:paraId="2274F4BB" w14:textId="77777777" w:rsidTr="00D84969">
        <w:trPr>
          <w:trHeight w:val="255"/>
        </w:trPr>
        <w:tc>
          <w:tcPr>
            <w:tcW w:w="1927" w:type="dxa"/>
            <w:tcBorders>
              <w:left w:val="single" w:sz="4" w:space="0" w:color="000000"/>
              <w:bottom w:val="single" w:sz="4" w:space="0" w:color="000000"/>
              <w:right w:val="single" w:sz="4" w:space="0" w:color="000000"/>
            </w:tcBorders>
            <w:shd w:val="clear" w:color="auto" w:fill="auto"/>
            <w:vAlign w:val="center"/>
          </w:tcPr>
          <w:p w14:paraId="47836B81" w14:textId="77777777" w:rsidR="003046DA" w:rsidRPr="00583891" w:rsidRDefault="003046DA" w:rsidP="003046DA">
            <w:proofErr w:type="spellStart"/>
            <w:r w:rsidRPr="00583891">
              <w:rPr>
                <w:rFonts w:ascii="Times New Roman" w:hAnsi="Times New Roman"/>
                <w:sz w:val="24"/>
                <w:szCs w:val="24"/>
              </w:rPr>
              <w:t>Средневзвешенный</w:t>
            </w:r>
            <w:proofErr w:type="spellEnd"/>
            <w:r w:rsidRPr="00583891">
              <w:rPr>
                <w:rFonts w:ascii="Times New Roman" w:hAnsi="Times New Roman"/>
                <w:sz w:val="24"/>
                <w:szCs w:val="24"/>
              </w:rPr>
              <w:t xml:space="preserve"> НУР</w:t>
            </w:r>
          </w:p>
        </w:tc>
        <w:tc>
          <w:tcPr>
            <w:tcW w:w="738" w:type="dxa"/>
            <w:tcBorders>
              <w:bottom w:val="single" w:sz="4" w:space="0" w:color="000000"/>
              <w:right w:val="single" w:sz="4" w:space="0" w:color="000000"/>
            </w:tcBorders>
            <w:shd w:val="clear" w:color="auto" w:fill="auto"/>
            <w:vAlign w:val="center"/>
          </w:tcPr>
          <w:p w14:paraId="17BFFFB2" w14:textId="77777777" w:rsidR="003046DA" w:rsidRPr="00583891" w:rsidRDefault="003046DA" w:rsidP="003046DA">
            <w:pPr>
              <w:jc w:val="center"/>
            </w:pPr>
            <w:proofErr w:type="spellStart"/>
            <w:r w:rsidRPr="00583891">
              <w:rPr>
                <w:rFonts w:ascii="Times New Roman" w:hAnsi="Times New Roman"/>
                <w:sz w:val="24"/>
                <w:szCs w:val="24"/>
              </w:rPr>
              <w:t>кг</w:t>
            </w:r>
            <w:proofErr w:type="spellEnd"/>
          </w:p>
        </w:tc>
        <w:tc>
          <w:tcPr>
            <w:tcW w:w="850" w:type="dxa"/>
            <w:tcBorders>
              <w:bottom w:val="single" w:sz="4" w:space="0" w:color="000000"/>
              <w:right w:val="single" w:sz="4" w:space="0" w:color="000000"/>
            </w:tcBorders>
            <w:shd w:val="clear" w:color="auto" w:fill="auto"/>
            <w:vAlign w:val="center"/>
          </w:tcPr>
          <w:p w14:paraId="3BC0FC3F" w14:textId="77777777" w:rsidR="003046DA" w:rsidRPr="00583891" w:rsidRDefault="003046DA" w:rsidP="003046DA">
            <w:pPr>
              <w:jc w:val="center"/>
            </w:pPr>
            <w:r w:rsidRPr="00583891">
              <w:rPr>
                <w:rFonts w:ascii="Times New Roman" w:hAnsi="Times New Roman"/>
                <w:sz w:val="20"/>
                <w:szCs w:val="20"/>
              </w:rPr>
              <w:t>160,65</w:t>
            </w:r>
          </w:p>
        </w:tc>
        <w:tc>
          <w:tcPr>
            <w:tcW w:w="850" w:type="dxa"/>
            <w:tcBorders>
              <w:bottom w:val="single" w:sz="4" w:space="0" w:color="000000"/>
              <w:right w:val="single" w:sz="4" w:space="0" w:color="000000"/>
            </w:tcBorders>
            <w:shd w:val="clear" w:color="auto" w:fill="auto"/>
            <w:vAlign w:val="center"/>
          </w:tcPr>
          <w:p w14:paraId="7599D9A5" w14:textId="77777777" w:rsidR="003046DA" w:rsidRPr="00583891" w:rsidRDefault="003046DA" w:rsidP="003046DA">
            <w:pPr>
              <w:jc w:val="center"/>
            </w:pPr>
            <w:r w:rsidRPr="00583891">
              <w:rPr>
                <w:rFonts w:ascii="Times New Roman" w:hAnsi="Times New Roman"/>
                <w:sz w:val="20"/>
                <w:szCs w:val="20"/>
              </w:rPr>
              <w:t>171,19</w:t>
            </w:r>
          </w:p>
        </w:tc>
        <w:tc>
          <w:tcPr>
            <w:tcW w:w="850" w:type="dxa"/>
            <w:tcBorders>
              <w:bottom w:val="single" w:sz="4" w:space="0" w:color="000000"/>
              <w:right w:val="single" w:sz="4" w:space="0" w:color="000000"/>
            </w:tcBorders>
            <w:shd w:val="clear" w:color="auto" w:fill="auto"/>
            <w:vAlign w:val="center"/>
          </w:tcPr>
          <w:p w14:paraId="2A3F8A33" w14:textId="77777777" w:rsidR="003046DA" w:rsidRPr="00583891" w:rsidRDefault="003046DA" w:rsidP="003046DA">
            <w:pPr>
              <w:jc w:val="center"/>
            </w:pPr>
            <w:r w:rsidRPr="00583891">
              <w:rPr>
                <w:rFonts w:ascii="Times New Roman" w:hAnsi="Times New Roman"/>
                <w:sz w:val="20"/>
                <w:szCs w:val="20"/>
              </w:rPr>
              <w:t>173,85</w:t>
            </w:r>
          </w:p>
        </w:tc>
        <w:tc>
          <w:tcPr>
            <w:tcW w:w="850" w:type="dxa"/>
            <w:tcBorders>
              <w:bottom w:val="single" w:sz="4" w:space="0" w:color="000000"/>
              <w:right w:val="single" w:sz="4" w:space="0" w:color="000000"/>
            </w:tcBorders>
            <w:shd w:val="clear" w:color="auto" w:fill="auto"/>
            <w:vAlign w:val="center"/>
          </w:tcPr>
          <w:p w14:paraId="62A598B9" w14:textId="77777777" w:rsidR="003046DA" w:rsidRPr="00583891" w:rsidRDefault="003046DA" w:rsidP="003046DA">
            <w:pPr>
              <w:jc w:val="center"/>
              <w:rPr>
                <w:lang w:val="ru-RU"/>
              </w:rPr>
            </w:pPr>
            <w:r w:rsidRPr="00583891">
              <w:rPr>
                <w:rFonts w:ascii="Times New Roman" w:hAnsi="Times New Roman"/>
                <w:sz w:val="20"/>
                <w:szCs w:val="20"/>
              </w:rPr>
              <w:t>17</w:t>
            </w:r>
            <w:r w:rsidRPr="00583891">
              <w:rPr>
                <w:rFonts w:ascii="Times New Roman" w:hAnsi="Times New Roman"/>
                <w:sz w:val="20"/>
                <w:szCs w:val="20"/>
                <w:lang w:val="ru-RU"/>
              </w:rPr>
              <w:t>6,6</w:t>
            </w:r>
          </w:p>
        </w:tc>
        <w:tc>
          <w:tcPr>
            <w:tcW w:w="850" w:type="dxa"/>
            <w:tcBorders>
              <w:bottom w:val="single" w:sz="4" w:space="0" w:color="000000"/>
              <w:right w:val="single" w:sz="4" w:space="0" w:color="000000"/>
            </w:tcBorders>
            <w:shd w:val="clear" w:color="auto" w:fill="auto"/>
            <w:vAlign w:val="center"/>
          </w:tcPr>
          <w:p w14:paraId="05E0D504" w14:textId="77777777" w:rsidR="003046DA" w:rsidRPr="00583891" w:rsidRDefault="003046DA" w:rsidP="003046DA">
            <w:pPr>
              <w:jc w:val="center"/>
              <w:rPr>
                <w:lang w:val="ru-RU"/>
              </w:rPr>
            </w:pPr>
            <w:r w:rsidRPr="00583891">
              <w:rPr>
                <w:rFonts w:ascii="Times New Roman" w:hAnsi="Times New Roman"/>
                <w:sz w:val="20"/>
                <w:szCs w:val="20"/>
                <w:lang w:val="ru-RU"/>
              </w:rPr>
              <w:t>176,52</w:t>
            </w:r>
          </w:p>
        </w:tc>
        <w:tc>
          <w:tcPr>
            <w:tcW w:w="850" w:type="dxa"/>
            <w:tcBorders>
              <w:bottom w:val="single" w:sz="4" w:space="0" w:color="000000"/>
              <w:right w:val="single" w:sz="4" w:space="0" w:color="000000"/>
            </w:tcBorders>
            <w:shd w:val="clear" w:color="auto" w:fill="auto"/>
            <w:vAlign w:val="center"/>
          </w:tcPr>
          <w:p w14:paraId="1D58ABD5" w14:textId="77777777" w:rsidR="003046DA" w:rsidRPr="00583891" w:rsidRDefault="003046DA" w:rsidP="003046DA">
            <w:pPr>
              <w:jc w:val="center"/>
              <w:rPr>
                <w:lang w:val="ru-RU"/>
              </w:rPr>
            </w:pPr>
            <w:r w:rsidRPr="00583891">
              <w:rPr>
                <w:rFonts w:ascii="Times New Roman" w:hAnsi="Times New Roman"/>
                <w:sz w:val="20"/>
                <w:szCs w:val="20"/>
                <w:lang w:val="ru-RU"/>
              </w:rPr>
              <w:t>176,52</w:t>
            </w:r>
          </w:p>
        </w:tc>
        <w:tc>
          <w:tcPr>
            <w:tcW w:w="850" w:type="dxa"/>
            <w:tcBorders>
              <w:bottom w:val="single" w:sz="4" w:space="0" w:color="000000"/>
              <w:right w:val="single" w:sz="4" w:space="0" w:color="000000"/>
            </w:tcBorders>
            <w:shd w:val="clear" w:color="auto" w:fill="auto"/>
            <w:vAlign w:val="center"/>
          </w:tcPr>
          <w:p w14:paraId="6DC4D8C0" w14:textId="77777777" w:rsidR="003046DA" w:rsidRPr="00583891" w:rsidRDefault="003046DA" w:rsidP="003046DA">
            <w:pPr>
              <w:jc w:val="center"/>
              <w:rPr>
                <w:lang w:val="ru-RU"/>
              </w:rPr>
            </w:pPr>
            <w:r w:rsidRPr="00583891">
              <w:rPr>
                <w:rFonts w:ascii="Times New Roman" w:hAnsi="Times New Roman"/>
                <w:sz w:val="20"/>
                <w:szCs w:val="20"/>
                <w:lang w:val="ru-RU"/>
              </w:rPr>
              <w:t>176,52</w:t>
            </w:r>
          </w:p>
        </w:tc>
        <w:tc>
          <w:tcPr>
            <w:tcW w:w="850" w:type="dxa"/>
            <w:tcBorders>
              <w:bottom w:val="single" w:sz="4" w:space="0" w:color="000000"/>
              <w:right w:val="single" w:sz="4" w:space="0" w:color="000000"/>
            </w:tcBorders>
            <w:shd w:val="clear" w:color="auto" w:fill="auto"/>
            <w:vAlign w:val="center"/>
          </w:tcPr>
          <w:p w14:paraId="33BC3DCE" w14:textId="77777777" w:rsidR="003046DA" w:rsidRPr="00583891" w:rsidRDefault="003046DA" w:rsidP="003046DA">
            <w:pPr>
              <w:jc w:val="center"/>
              <w:rPr>
                <w:lang w:val="ru-RU"/>
              </w:rPr>
            </w:pPr>
            <w:r w:rsidRPr="00583891">
              <w:rPr>
                <w:rFonts w:ascii="Times New Roman" w:hAnsi="Times New Roman"/>
                <w:sz w:val="20"/>
                <w:szCs w:val="20"/>
                <w:lang w:val="ru-RU"/>
              </w:rPr>
              <w:t>176,52</w:t>
            </w:r>
          </w:p>
        </w:tc>
        <w:tc>
          <w:tcPr>
            <w:tcW w:w="850" w:type="dxa"/>
            <w:tcBorders>
              <w:bottom w:val="single" w:sz="4" w:space="0" w:color="000000"/>
              <w:right w:val="single" w:sz="4" w:space="0" w:color="000000"/>
            </w:tcBorders>
            <w:shd w:val="clear" w:color="auto" w:fill="auto"/>
            <w:vAlign w:val="center"/>
          </w:tcPr>
          <w:p w14:paraId="579BCBA5" w14:textId="77777777" w:rsidR="003046DA" w:rsidRPr="00583891" w:rsidRDefault="003046DA" w:rsidP="003046DA">
            <w:pPr>
              <w:jc w:val="center"/>
              <w:rPr>
                <w:lang w:val="ru-RU"/>
              </w:rPr>
            </w:pPr>
            <w:r w:rsidRPr="00583891">
              <w:rPr>
                <w:rFonts w:ascii="Times New Roman" w:hAnsi="Times New Roman"/>
                <w:sz w:val="20"/>
                <w:szCs w:val="20"/>
                <w:lang w:val="ru-RU"/>
              </w:rPr>
              <w:t>176,52</w:t>
            </w:r>
          </w:p>
        </w:tc>
        <w:tc>
          <w:tcPr>
            <w:tcW w:w="850" w:type="dxa"/>
            <w:tcBorders>
              <w:bottom w:val="single" w:sz="4" w:space="0" w:color="000000"/>
              <w:right w:val="single" w:sz="4" w:space="0" w:color="000000"/>
            </w:tcBorders>
            <w:shd w:val="clear" w:color="auto" w:fill="auto"/>
            <w:vAlign w:val="center"/>
          </w:tcPr>
          <w:p w14:paraId="0EE0618B" w14:textId="77777777" w:rsidR="003046DA" w:rsidRPr="00583891" w:rsidRDefault="003046DA" w:rsidP="003046DA">
            <w:pPr>
              <w:jc w:val="center"/>
              <w:rPr>
                <w:lang w:val="ru-RU"/>
              </w:rPr>
            </w:pPr>
            <w:r w:rsidRPr="00583891">
              <w:rPr>
                <w:rFonts w:ascii="Times New Roman" w:hAnsi="Times New Roman"/>
                <w:sz w:val="20"/>
                <w:szCs w:val="20"/>
                <w:lang w:val="ru-RU"/>
              </w:rPr>
              <w:t>176,52</w:t>
            </w:r>
          </w:p>
        </w:tc>
        <w:tc>
          <w:tcPr>
            <w:tcW w:w="850" w:type="dxa"/>
            <w:tcBorders>
              <w:bottom w:val="single" w:sz="4" w:space="0" w:color="000000"/>
              <w:right w:val="single" w:sz="4" w:space="0" w:color="000000"/>
            </w:tcBorders>
            <w:shd w:val="clear" w:color="auto" w:fill="auto"/>
            <w:vAlign w:val="center"/>
          </w:tcPr>
          <w:p w14:paraId="510ADADA" w14:textId="77777777" w:rsidR="003046DA" w:rsidRPr="00583891" w:rsidRDefault="003046DA" w:rsidP="003046DA">
            <w:pPr>
              <w:jc w:val="center"/>
              <w:rPr>
                <w:lang w:val="ru-RU"/>
              </w:rPr>
            </w:pPr>
            <w:r w:rsidRPr="00583891">
              <w:rPr>
                <w:rFonts w:ascii="Times New Roman" w:hAnsi="Times New Roman"/>
                <w:sz w:val="20"/>
                <w:szCs w:val="20"/>
                <w:lang w:val="ru-RU"/>
              </w:rPr>
              <w:t>176,52</w:t>
            </w:r>
          </w:p>
        </w:tc>
        <w:tc>
          <w:tcPr>
            <w:tcW w:w="850" w:type="dxa"/>
            <w:tcBorders>
              <w:bottom w:val="single" w:sz="4" w:space="0" w:color="000000"/>
              <w:right w:val="single" w:sz="4" w:space="0" w:color="000000"/>
            </w:tcBorders>
            <w:shd w:val="clear" w:color="auto" w:fill="auto"/>
            <w:vAlign w:val="center"/>
          </w:tcPr>
          <w:p w14:paraId="287AB05E" w14:textId="77777777" w:rsidR="003046DA" w:rsidRPr="00583891" w:rsidRDefault="003046DA" w:rsidP="003046DA">
            <w:pPr>
              <w:jc w:val="center"/>
              <w:rPr>
                <w:lang w:val="ru-RU"/>
              </w:rPr>
            </w:pPr>
            <w:r w:rsidRPr="00583891">
              <w:rPr>
                <w:rFonts w:ascii="Times New Roman" w:hAnsi="Times New Roman"/>
                <w:sz w:val="20"/>
                <w:szCs w:val="20"/>
                <w:lang w:val="ru-RU"/>
              </w:rPr>
              <w:t>176,52</w:t>
            </w:r>
          </w:p>
        </w:tc>
        <w:tc>
          <w:tcPr>
            <w:tcW w:w="850" w:type="dxa"/>
            <w:tcBorders>
              <w:bottom w:val="single" w:sz="4" w:space="0" w:color="000000"/>
              <w:right w:val="single" w:sz="4" w:space="0" w:color="000000"/>
            </w:tcBorders>
            <w:shd w:val="clear" w:color="auto" w:fill="auto"/>
            <w:vAlign w:val="center"/>
          </w:tcPr>
          <w:p w14:paraId="05CCD175" w14:textId="77777777" w:rsidR="003046DA" w:rsidRPr="00583891" w:rsidRDefault="003046DA" w:rsidP="003046DA">
            <w:pPr>
              <w:jc w:val="center"/>
              <w:rPr>
                <w:lang w:val="ru-RU"/>
              </w:rPr>
            </w:pPr>
            <w:r w:rsidRPr="00583891">
              <w:rPr>
                <w:rFonts w:ascii="Times New Roman" w:hAnsi="Times New Roman"/>
                <w:sz w:val="20"/>
                <w:szCs w:val="20"/>
                <w:lang w:val="ru-RU"/>
              </w:rPr>
              <w:t>176,52</w:t>
            </w:r>
          </w:p>
        </w:tc>
        <w:tc>
          <w:tcPr>
            <w:tcW w:w="850" w:type="dxa"/>
            <w:tcBorders>
              <w:bottom w:val="single" w:sz="4" w:space="0" w:color="000000"/>
              <w:right w:val="single" w:sz="4" w:space="0" w:color="000000"/>
            </w:tcBorders>
            <w:shd w:val="clear" w:color="auto" w:fill="auto"/>
            <w:vAlign w:val="center"/>
          </w:tcPr>
          <w:p w14:paraId="1D8C17AC" w14:textId="77777777" w:rsidR="003046DA" w:rsidRPr="00583891" w:rsidRDefault="003046DA" w:rsidP="003046DA">
            <w:pPr>
              <w:jc w:val="center"/>
              <w:rPr>
                <w:lang w:val="ru-RU"/>
              </w:rPr>
            </w:pPr>
            <w:r w:rsidRPr="00583891">
              <w:rPr>
                <w:rFonts w:ascii="Times New Roman" w:hAnsi="Times New Roman"/>
                <w:sz w:val="20"/>
                <w:szCs w:val="20"/>
                <w:lang w:val="ru-RU"/>
              </w:rPr>
              <w:t>176,52</w:t>
            </w:r>
          </w:p>
        </w:tc>
      </w:tr>
      <w:tr w:rsidR="003046DA" w:rsidRPr="00583891" w14:paraId="72E66FCF" w14:textId="77777777" w:rsidTr="00D84969">
        <w:trPr>
          <w:trHeight w:val="255"/>
        </w:trPr>
        <w:tc>
          <w:tcPr>
            <w:tcW w:w="1927" w:type="dxa"/>
            <w:tcBorders>
              <w:left w:val="single" w:sz="4" w:space="0" w:color="000000"/>
              <w:bottom w:val="single" w:sz="4" w:space="0" w:color="000000"/>
              <w:right w:val="single" w:sz="4" w:space="0" w:color="000000"/>
            </w:tcBorders>
            <w:shd w:val="clear" w:color="auto" w:fill="auto"/>
            <w:vAlign w:val="center"/>
          </w:tcPr>
          <w:p w14:paraId="7BDD7C34" w14:textId="77777777" w:rsidR="003046DA" w:rsidRPr="00583891" w:rsidRDefault="003046DA" w:rsidP="003046DA">
            <w:proofErr w:type="spellStart"/>
            <w:r w:rsidRPr="00583891">
              <w:rPr>
                <w:rFonts w:ascii="Times New Roman" w:hAnsi="Times New Roman"/>
                <w:sz w:val="24"/>
                <w:szCs w:val="24"/>
              </w:rPr>
              <w:t>Средневзвешенный</w:t>
            </w:r>
            <w:proofErr w:type="spellEnd"/>
            <w:r w:rsidRPr="00583891">
              <w:rPr>
                <w:rFonts w:ascii="Times New Roman" w:hAnsi="Times New Roman"/>
                <w:sz w:val="24"/>
                <w:szCs w:val="24"/>
              </w:rPr>
              <w:t xml:space="preserve"> КПД </w:t>
            </w:r>
            <w:proofErr w:type="spellStart"/>
            <w:r w:rsidRPr="00583891">
              <w:rPr>
                <w:rFonts w:ascii="Times New Roman" w:hAnsi="Times New Roman"/>
                <w:sz w:val="24"/>
                <w:szCs w:val="24"/>
              </w:rPr>
              <w:t>котлоагрегатов</w:t>
            </w:r>
            <w:proofErr w:type="spellEnd"/>
          </w:p>
        </w:tc>
        <w:tc>
          <w:tcPr>
            <w:tcW w:w="738" w:type="dxa"/>
            <w:tcBorders>
              <w:bottom w:val="single" w:sz="4" w:space="0" w:color="000000"/>
              <w:right w:val="single" w:sz="4" w:space="0" w:color="000000"/>
            </w:tcBorders>
            <w:shd w:val="clear" w:color="auto" w:fill="auto"/>
            <w:vAlign w:val="center"/>
          </w:tcPr>
          <w:p w14:paraId="7AF2C1A9" w14:textId="77777777" w:rsidR="003046DA" w:rsidRPr="00583891" w:rsidRDefault="003046DA" w:rsidP="003046DA">
            <w:pPr>
              <w:jc w:val="center"/>
            </w:pPr>
            <w:r w:rsidRPr="00583891">
              <w:rPr>
                <w:rFonts w:ascii="Times New Roman" w:hAnsi="Times New Roman"/>
                <w:sz w:val="24"/>
                <w:szCs w:val="24"/>
              </w:rPr>
              <w:t>%</w:t>
            </w:r>
          </w:p>
        </w:tc>
        <w:tc>
          <w:tcPr>
            <w:tcW w:w="850" w:type="dxa"/>
            <w:tcBorders>
              <w:bottom w:val="single" w:sz="4" w:space="0" w:color="000000"/>
              <w:right w:val="single" w:sz="4" w:space="0" w:color="000000"/>
            </w:tcBorders>
            <w:shd w:val="clear" w:color="auto" w:fill="auto"/>
            <w:vAlign w:val="center"/>
          </w:tcPr>
          <w:p w14:paraId="4DFC6A74"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678CB9EE"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1CC5DED7"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6E02AFDA"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78211E8D"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299DF7D7"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2C39CD3F"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4083B112"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172CC872"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2C128D24"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5EBD5BBE"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217574AC" w14:textId="77777777" w:rsidR="003046DA" w:rsidRPr="00583891" w:rsidRDefault="003046DA" w:rsidP="003046DA">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3209AC7F" w14:textId="77777777" w:rsidR="003046DA" w:rsidRPr="00583891" w:rsidRDefault="003046DA" w:rsidP="003046DA">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382B5EF3" w14:textId="77777777" w:rsidR="003046DA" w:rsidRPr="00583891" w:rsidRDefault="003046DA" w:rsidP="003046DA">
            <w:r w:rsidRPr="00583891">
              <w:rPr>
                <w:rFonts w:ascii="Times New Roman" w:hAnsi="Times New Roman"/>
                <w:sz w:val="20"/>
                <w:szCs w:val="20"/>
              </w:rPr>
              <w:t>0</w:t>
            </w:r>
          </w:p>
        </w:tc>
      </w:tr>
      <w:tr w:rsidR="003046DA" w:rsidRPr="00583891" w14:paraId="5C7EF0E6" w14:textId="77777777" w:rsidTr="00D84969">
        <w:trPr>
          <w:trHeight w:val="255"/>
        </w:trPr>
        <w:tc>
          <w:tcPr>
            <w:tcW w:w="1927" w:type="dxa"/>
            <w:tcBorders>
              <w:left w:val="single" w:sz="4" w:space="0" w:color="000000"/>
              <w:bottom w:val="single" w:sz="4" w:space="0" w:color="000000"/>
              <w:right w:val="single" w:sz="4" w:space="0" w:color="000000"/>
            </w:tcBorders>
            <w:shd w:val="clear" w:color="auto" w:fill="auto"/>
            <w:vAlign w:val="center"/>
          </w:tcPr>
          <w:p w14:paraId="0D5C48BF" w14:textId="77777777" w:rsidR="003046DA" w:rsidRPr="00583891" w:rsidRDefault="003046DA" w:rsidP="003046DA">
            <w:proofErr w:type="spellStart"/>
            <w:r w:rsidRPr="00583891">
              <w:rPr>
                <w:rFonts w:ascii="Times New Roman" w:hAnsi="Times New Roman"/>
                <w:sz w:val="24"/>
                <w:szCs w:val="24"/>
              </w:rPr>
              <w:t>Тепловой</w:t>
            </w:r>
            <w:proofErr w:type="spellEnd"/>
            <w:r w:rsidRPr="00583891">
              <w:rPr>
                <w:rFonts w:ascii="Times New Roman" w:hAnsi="Times New Roman"/>
                <w:sz w:val="24"/>
                <w:szCs w:val="24"/>
              </w:rPr>
              <w:t xml:space="preserve"> </w:t>
            </w:r>
            <w:proofErr w:type="spellStart"/>
            <w:r w:rsidRPr="00583891">
              <w:rPr>
                <w:rFonts w:ascii="Times New Roman" w:hAnsi="Times New Roman"/>
                <w:sz w:val="24"/>
                <w:szCs w:val="24"/>
              </w:rPr>
              <w:t>эквивалент</w:t>
            </w:r>
            <w:proofErr w:type="spellEnd"/>
            <w:r w:rsidRPr="00583891">
              <w:rPr>
                <w:rFonts w:ascii="Times New Roman" w:hAnsi="Times New Roman"/>
                <w:sz w:val="24"/>
                <w:szCs w:val="24"/>
              </w:rPr>
              <w:t xml:space="preserve"> </w:t>
            </w:r>
            <w:proofErr w:type="spellStart"/>
            <w:r w:rsidRPr="00583891">
              <w:rPr>
                <w:rFonts w:ascii="Times New Roman" w:hAnsi="Times New Roman"/>
                <w:sz w:val="24"/>
                <w:szCs w:val="24"/>
              </w:rPr>
              <w:t>затраченного</w:t>
            </w:r>
            <w:proofErr w:type="spellEnd"/>
            <w:r w:rsidRPr="00583891">
              <w:rPr>
                <w:rFonts w:ascii="Times New Roman" w:hAnsi="Times New Roman"/>
                <w:sz w:val="24"/>
                <w:szCs w:val="24"/>
              </w:rPr>
              <w:t xml:space="preserve"> </w:t>
            </w:r>
            <w:proofErr w:type="spellStart"/>
            <w:r w:rsidRPr="00583891">
              <w:rPr>
                <w:rFonts w:ascii="Times New Roman" w:hAnsi="Times New Roman"/>
                <w:sz w:val="24"/>
                <w:szCs w:val="24"/>
              </w:rPr>
              <w:t>топлива</w:t>
            </w:r>
            <w:proofErr w:type="spellEnd"/>
          </w:p>
        </w:tc>
        <w:tc>
          <w:tcPr>
            <w:tcW w:w="738" w:type="dxa"/>
            <w:tcBorders>
              <w:bottom w:val="single" w:sz="4" w:space="0" w:color="000000"/>
              <w:right w:val="single" w:sz="4" w:space="0" w:color="000000"/>
            </w:tcBorders>
            <w:shd w:val="clear" w:color="auto" w:fill="auto"/>
            <w:vAlign w:val="center"/>
          </w:tcPr>
          <w:p w14:paraId="285F7445" w14:textId="77777777" w:rsidR="003046DA" w:rsidRPr="00583891" w:rsidRDefault="003046DA" w:rsidP="003046DA">
            <w:pPr>
              <w:jc w:val="center"/>
            </w:pPr>
            <w:proofErr w:type="spellStart"/>
            <w:r w:rsidRPr="00583891">
              <w:rPr>
                <w:rFonts w:ascii="Times New Roman" w:hAnsi="Times New Roman"/>
                <w:sz w:val="24"/>
                <w:szCs w:val="24"/>
              </w:rPr>
              <w:t>тыс.Гкал</w:t>
            </w:r>
            <w:proofErr w:type="spellEnd"/>
          </w:p>
        </w:tc>
        <w:tc>
          <w:tcPr>
            <w:tcW w:w="850" w:type="dxa"/>
            <w:tcBorders>
              <w:bottom w:val="single" w:sz="4" w:space="0" w:color="000000"/>
              <w:right w:val="single" w:sz="4" w:space="0" w:color="000000"/>
            </w:tcBorders>
            <w:shd w:val="clear" w:color="auto" w:fill="auto"/>
            <w:vAlign w:val="center"/>
          </w:tcPr>
          <w:p w14:paraId="70FC4D56"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1A2FC705"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35F2B826"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3B8F5F86"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065069BB"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55F4DA70"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2D6CDAAC"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440DC61C"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5F7600E7"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4D0D8ADD"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1B951E2C"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42B34850" w14:textId="77777777" w:rsidR="003046DA" w:rsidRPr="00583891" w:rsidRDefault="003046DA" w:rsidP="003046DA">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72EA0618" w14:textId="77777777" w:rsidR="003046DA" w:rsidRPr="00583891" w:rsidRDefault="003046DA" w:rsidP="003046DA">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16F8A92D" w14:textId="77777777" w:rsidR="003046DA" w:rsidRPr="00583891" w:rsidRDefault="003046DA" w:rsidP="003046DA">
            <w:r w:rsidRPr="00583891">
              <w:rPr>
                <w:rFonts w:ascii="Times New Roman" w:hAnsi="Times New Roman"/>
                <w:sz w:val="20"/>
                <w:szCs w:val="20"/>
              </w:rPr>
              <w:t>0</w:t>
            </w:r>
          </w:p>
        </w:tc>
      </w:tr>
      <w:tr w:rsidR="003046DA" w:rsidRPr="00583891" w14:paraId="1EFD3C8D" w14:textId="77777777" w:rsidTr="00D84969">
        <w:trPr>
          <w:trHeight w:val="255"/>
        </w:trPr>
        <w:tc>
          <w:tcPr>
            <w:tcW w:w="1927" w:type="dxa"/>
            <w:tcBorders>
              <w:left w:val="single" w:sz="4" w:space="0" w:color="000000"/>
              <w:bottom w:val="single" w:sz="4" w:space="0" w:color="000000"/>
              <w:right w:val="single" w:sz="4" w:space="0" w:color="000000"/>
            </w:tcBorders>
            <w:shd w:val="clear" w:color="auto" w:fill="auto"/>
            <w:vAlign w:val="center"/>
          </w:tcPr>
          <w:p w14:paraId="0CEC8152" w14:textId="77777777" w:rsidR="003046DA" w:rsidRPr="00583891" w:rsidRDefault="003046DA" w:rsidP="003046DA">
            <w:proofErr w:type="spellStart"/>
            <w:r w:rsidRPr="00583891">
              <w:rPr>
                <w:rFonts w:ascii="Times New Roman" w:hAnsi="Times New Roman"/>
                <w:sz w:val="24"/>
                <w:szCs w:val="24"/>
              </w:rPr>
              <w:t>Средневзвешенный</w:t>
            </w:r>
            <w:proofErr w:type="spellEnd"/>
            <w:r w:rsidRPr="00583891">
              <w:rPr>
                <w:rFonts w:ascii="Times New Roman" w:hAnsi="Times New Roman"/>
                <w:sz w:val="24"/>
                <w:szCs w:val="24"/>
              </w:rPr>
              <w:t xml:space="preserve"> КИТТ </w:t>
            </w:r>
            <w:proofErr w:type="spellStart"/>
            <w:r w:rsidRPr="00583891">
              <w:rPr>
                <w:rFonts w:ascii="Times New Roman" w:hAnsi="Times New Roman"/>
                <w:sz w:val="24"/>
                <w:szCs w:val="24"/>
              </w:rPr>
              <w:t>выработки</w:t>
            </w:r>
            <w:proofErr w:type="spellEnd"/>
          </w:p>
        </w:tc>
        <w:tc>
          <w:tcPr>
            <w:tcW w:w="738" w:type="dxa"/>
            <w:tcBorders>
              <w:bottom w:val="single" w:sz="4" w:space="0" w:color="000000"/>
              <w:right w:val="single" w:sz="4" w:space="0" w:color="000000"/>
            </w:tcBorders>
            <w:shd w:val="clear" w:color="auto" w:fill="auto"/>
            <w:vAlign w:val="center"/>
          </w:tcPr>
          <w:p w14:paraId="6829F17E" w14:textId="77777777" w:rsidR="003046DA" w:rsidRPr="00583891" w:rsidRDefault="003046DA" w:rsidP="003046DA">
            <w:pPr>
              <w:jc w:val="center"/>
            </w:pPr>
            <w:r w:rsidRPr="00583891">
              <w:rPr>
                <w:rFonts w:ascii="Times New Roman" w:hAnsi="Times New Roman"/>
                <w:sz w:val="24"/>
                <w:szCs w:val="24"/>
              </w:rPr>
              <w:t>%</w:t>
            </w:r>
          </w:p>
        </w:tc>
        <w:tc>
          <w:tcPr>
            <w:tcW w:w="850" w:type="dxa"/>
            <w:tcBorders>
              <w:bottom w:val="single" w:sz="4" w:space="0" w:color="000000"/>
              <w:right w:val="single" w:sz="4" w:space="0" w:color="000000"/>
            </w:tcBorders>
            <w:shd w:val="clear" w:color="auto" w:fill="auto"/>
            <w:vAlign w:val="center"/>
          </w:tcPr>
          <w:p w14:paraId="2C224C49"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3AD55A5F"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25F8BDCA"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5295A89A"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5271FAF4"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79B548C4"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3AB57726"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5EA8AEAA"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0841A300"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5916F869"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6144C3F0"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261DA854" w14:textId="77777777" w:rsidR="003046DA" w:rsidRPr="00583891" w:rsidRDefault="003046DA" w:rsidP="003046DA">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5ACF65B2" w14:textId="77777777" w:rsidR="003046DA" w:rsidRPr="00583891" w:rsidRDefault="003046DA" w:rsidP="003046DA">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617D4CEE" w14:textId="77777777" w:rsidR="003046DA" w:rsidRPr="00583891" w:rsidRDefault="003046DA" w:rsidP="003046DA">
            <w:r w:rsidRPr="00583891">
              <w:rPr>
                <w:rFonts w:ascii="Times New Roman" w:hAnsi="Times New Roman"/>
                <w:sz w:val="20"/>
                <w:szCs w:val="20"/>
              </w:rPr>
              <w:t>0</w:t>
            </w:r>
          </w:p>
        </w:tc>
      </w:tr>
      <w:tr w:rsidR="003046DA" w:rsidRPr="00583891" w14:paraId="2B1122D6" w14:textId="77777777" w:rsidTr="00D84969">
        <w:trPr>
          <w:trHeight w:val="255"/>
        </w:trPr>
        <w:tc>
          <w:tcPr>
            <w:tcW w:w="1927" w:type="dxa"/>
            <w:tcBorders>
              <w:left w:val="single" w:sz="4" w:space="0" w:color="000000"/>
              <w:bottom w:val="single" w:sz="4" w:space="0" w:color="000000"/>
              <w:right w:val="single" w:sz="4" w:space="0" w:color="000000"/>
            </w:tcBorders>
            <w:shd w:val="clear" w:color="auto" w:fill="auto"/>
            <w:vAlign w:val="center"/>
          </w:tcPr>
          <w:p w14:paraId="7408AAE3" w14:textId="77777777" w:rsidR="003046DA" w:rsidRPr="00583891" w:rsidRDefault="003046DA" w:rsidP="003046DA">
            <w:pPr>
              <w:rPr>
                <w:lang w:val="ru-RU"/>
              </w:rPr>
            </w:pPr>
            <w:r w:rsidRPr="00583891">
              <w:rPr>
                <w:rFonts w:ascii="Times New Roman" w:hAnsi="Times New Roman"/>
                <w:sz w:val="24"/>
                <w:szCs w:val="24"/>
                <w:lang w:val="ru-RU"/>
              </w:rPr>
              <w:t>Средневзвешенный КИТТ выработки и передачи</w:t>
            </w:r>
          </w:p>
        </w:tc>
        <w:tc>
          <w:tcPr>
            <w:tcW w:w="738" w:type="dxa"/>
            <w:tcBorders>
              <w:bottom w:val="single" w:sz="4" w:space="0" w:color="000000"/>
              <w:right w:val="single" w:sz="4" w:space="0" w:color="000000"/>
            </w:tcBorders>
            <w:shd w:val="clear" w:color="auto" w:fill="auto"/>
            <w:vAlign w:val="center"/>
          </w:tcPr>
          <w:p w14:paraId="0B90B31D" w14:textId="77777777" w:rsidR="003046DA" w:rsidRPr="00583891" w:rsidRDefault="003046DA" w:rsidP="003046DA">
            <w:pPr>
              <w:jc w:val="center"/>
            </w:pPr>
            <w:r w:rsidRPr="00583891">
              <w:rPr>
                <w:rFonts w:ascii="Times New Roman" w:hAnsi="Times New Roman"/>
                <w:sz w:val="24"/>
                <w:szCs w:val="24"/>
              </w:rPr>
              <w:t>%</w:t>
            </w:r>
          </w:p>
        </w:tc>
        <w:tc>
          <w:tcPr>
            <w:tcW w:w="850" w:type="dxa"/>
            <w:tcBorders>
              <w:bottom w:val="single" w:sz="4" w:space="0" w:color="000000"/>
              <w:right w:val="single" w:sz="4" w:space="0" w:color="000000"/>
            </w:tcBorders>
            <w:shd w:val="clear" w:color="auto" w:fill="auto"/>
            <w:vAlign w:val="center"/>
          </w:tcPr>
          <w:p w14:paraId="493421B2"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6FFD9269"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6DE6C3CC"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48F25A7A"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1485CD6B"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6C264634"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13602BE9"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6B813639"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570A2BD5"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3C405F6C"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0C99924C"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7A8E1BD6" w14:textId="77777777" w:rsidR="003046DA" w:rsidRPr="00583891" w:rsidRDefault="003046DA" w:rsidP="003046DA">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38CEE3B8" w14:textId="77777777" w:rsidR="003046DA" w:rsidRPr="00583891" w:rsidRDefault="003046DA" w:rsidP="003046DA">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7402D0CC" w14:textId="77777777" w:rsidR="003046DA" w:rsidRPr="00583891" w:rsidRDefault="003046DA" w:rsidP="003046DA">
            <w:r w:rsidRPr="00583891">
              <w:rPr>
                <w:rFonts w:ascii="Times New Roman" w:hAnsi="Times New Roman"/>
                <w:sz w:val="20"/>
                <w:szCs w:val="20"/>
              </w:rPr>
              <w:t>0</w:t>
            </w:r>
          </w:p>
        </w:tc>
      </w:tr>
      <w:tr w:rsidR="003046DA" w:rsidRPr="00583891" w14:paraId="4E6D1792" w14:textId="77777777" w:rsidTr="00D84969">
        <w:trPr>
          <w:trHeight w:val="255"/>
        </w:trPr>
        <w:tc>
          <w:tcPr>
            <w:tcW w:w="1927" w:type="dxa"/>
            <w:tcBorders>
              <w:left w:val="single" w:sz="4" w:space="0" w:color="000000"/>
              <w:bottom w:val="single" w:sz="4" w:space="0" w:color="000000"/>
              <w:right w:val="single" w:sz="4" w:space="0" w:color="000000"/>
            </w:tcBorders>
            <w:shd w:val="clear" w:color="auto" w:fill="auto"/>
            <w:vAlign w:val="center"/>
          </w:tcPr>
          <w:p w14:paraId="4B7247FB" w14:textId="77777777" w:rsidR="003046DA" w:rsidRPr="00583891" w:rsidRDefault="003046DA" w:rsidP="003046DA">
            <w:pPr>
              <w:rPr>
                <w:lang w:val="ru-RU"/>
              </w:rPr>
            </w:pPr>
            <w:r w:rsidRPr="00583891">
              <w:rPr>
                <w:rFonts w:ascii="Times New Roman" w:hAnsi="Times New Roman"/>
                <w:sz w:val="24"/>
                <w:szCs w:val="24"/>
                <w:lang w:val="ru-RU"/>
              </w:rPr>
              <w:t>Затраты на выработку тепловой энергии</w:t>
            </w:r>
          </w:p>
        </w:tc>
        <w:tc>
          <w:tcPr>
            <w:tcW w:w="738" w:type="dxa"/>
            <w:tcBorders>
              <w:bottom w:val="single" w:sz="4" w:space="0" w:color="000000"/>
              <w:right w:val="single" w:sz="4" w:space="0" w:color="000000"/>
            </w:tcBorders>
            <w:shd w:val="clear" w:color="auto" w:fill="auto"/>
            <w:vAlign w:val="center"/>
          </w:tcPr>
          <w:p w14:paraId="7A4032A9" w14:textId="77777777" w:rsidR="003046DA" w:rsidRPr="00583891" w:rsidRDefault="003046DA" w:rsidP="003046DA">
            <w:pPr>
              <w:snapToGrid w:val="0"/>
              <w:jc w:val="center"/>
              <w:rPr>
                <w:rFonts w:ascii="Times New Roman" w:hAnsi="Times New Roman"/>
                <w:sz w:val="24"/>
                <w:szCs w:val="24"/>
                <w:lang w:val="ru-RU"/>
              </w:rPr>
            </w:pPr>
          </w:p>
        </w:tc>
        <w:tc>
          <w:tcPr>
            <w:tcW w:w="850" w:type="dxa"/>
            <w:tcBorders>
              <w:bottom w:val="single" w:sz="4" w:space="0" w:color="000000"/>
              <w:right w:val="single" w:sz="4" w:space="0" w:color="000000"/>
            </w:tcBorders>
            <w:shd w:val="clear" w:color="auto" w:fill="auto"/>
            <w:vAlign w:val="center"/>
          </w:tcPr>
          <w:p w14:paraId="0BE46C5E"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551E0613"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7BDBDC04"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3C9492D8"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2AD23905"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5DE23268"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49B4A575"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323C6600"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5221E870"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79DEF3BD"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79399ECE"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328E3C7F" w14:textId="77777777" w:rsidR="003046DA" w:rsidRPr="00583891" w:rsidRDefault="003046DA" w:rsidP="003046DA">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15B3B120" w14:textId="77777777" w:rsidR="003046DA" w:rsidRPr="00583891" w:rsidRDefault="003046DA" w:rsidP="003046DA">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299EDC10" w14:textId="77777777" w:rsidR="003046DA" w:rsidRPr="00583891" w:rsidRDefault="003046DA" w:rsidP="003046DA">
            <w:r w:rsidRPr="00583891">
              <w:rPr>
                <w:rFonts w:ascii="Times New Roman" w:hAnsi="Times New Roman"/>
                <w:sz w:val="20"/>
                <w:szCs w:val="20"/>
              </w:rPr>
              <w:t>0</w:t>
            </w:r>
          </w:p>
        </w:tc>
      </w:tr>
      <w:tr w:rsidR="003046DA" w:rsidRPr="00583891" w14:paraId="45FF5C18" w14:textId="77777777" w:rsidTr="00D84969">
        <w:trPr>
          <w:trHeight w:val="255"/>
        </w:trPr>
        <w:tc>
          <w:tcPr>
            <w:tcW w:w="1927" w:type="dxa"/>
            <w:tcBorders>
              <w:left w:val="single" w:sz="4" w:space="0" w:color="000000"/>
              <w:bottom w:val="single" w:sz="4" w:space="0" w:color="000000"/>
              <w:right w:val="single" w:sz="4" w:space="0" w:color="000000"/>
            </w:tcBorders>
            <w:shd w:val="clear" w:color="auto" w:fill="auto"/>
            <w:vAlign w:val="center"/>
          </w:tcPr>
          <w:p w14:paraId="4A2E1A00" w14:textId="77777777" w:rsidR="003046DA" w:rsidRPr="00583891" w:rsidRDefault="003046DA" w:rsidP="003046DA">
            <w:proofErr w:type="spellStart"/>
            <w:r w:rsidRPr="00583891">
              <w:rPr>
                <w:rFonts w:ascii="Times New Roman" w:hAnsi="Times New Roman"/>
                <w:sz w:val="24"/>
                <w:szCs w:val="24"/>
              </w:rPr>
              <w:t>Сырье</w:t>
            </w:r>
            <w:proofErr w:type="spellEnd"/>
            <w:r w:rsidRPr="00583891">
              <w:rPr>
                <w:rFonts w:ascii="Times New Roman" w:hAnsi="Times New Roman"/>
                <w:sz w:val="24"/>
                <w:szCs w:val="24"/>
              </w:rPr>
              <w:t xml:space="preserve">, </w:t>
            </w:r>
            <w:proofErr w:type="spellStart"/>
            <w:r w:rsidRPr="00583891">
              <w:rPr>
                <w:rFonts w:ascii="Times New Roman" w:hAnsi="Times New Roman"/>
                <w:sz w:val="24"/>
                <w:szCs w:val="24"/>
              </w:rPr>
              <w:t>основные</w:t>
            </w:r>
            <w:proofErr w:type="spellEnd"/>
            <w:r w:rsidRPr="00583891">
              <w:rPr>
                <w:rFonts w:ascii="Times New Roman" w:hAnsi="Times New Roman"/>
                <w:sz w:val="24"/>
                <w:szCs w:val="24"/>
              </w:rPr>
              <w:t xml:space="preserve"> </w:t>
            </w:r>
            <w:proofErr w:type="spellStart"/>
            <w:r w:rsidRPr="00583891">
              <w:rPr>
                <w:rFonts w:ascii="Times New Roman" w:hAnsi="Times New Roman"/>
                <w:sz w:val="24"/>
                <w:szCs w:val="24"/>
              </w:rPr>
              <w:t>материалы</w:t>
            </w:r>
            <w:proofErr w:type="spellEnd"/>
          </w:p>
        </w:tc>
        <w:tc>
          <w:tcPr>
            <w:tcW w:w="738" w:type="dxa"/>
            <w:tcBorders>
              <w:bottom w:val="single" w:sz="4" w:space="0" w:color="000000"/>
              <w:right w:val="single" w:sz="4" w:space="0" w:color="000000"/>
            </w:tcBorders>
            <w:shd w:val="clear" w:color="auto" w:fill="auto"/>
            <w:vAlign w:val="center"/>
          </w:tcPr>
          <w:p w14:paraId="65A8434C" w14:textId="77777777" w:rsidR="003046DA" w:rsidRPr="00583891" w:rsidRDefault="003046DA" w:rsidP="003046DA">
            <w:pPr>
              <w:jc w:val="center"/>
            </w:pPr>
            <w:proofErr w:type="spellStart"/>
            <w:r w:rsidRPr="00583891">
              <w:rPr>
                <w:rFonts w:ascii="Times New Roman" w:hAnsi="Times New Roman"/>
                <w:sz w:val="24"/>
                <w:szCs w:val="24"/>
              </w:rPr>
              <w:t>тыс</w:t>
            </w:r>
            <w:proofErr w:type="spellEnd"/>
            <w:r w:rsidRPr="00583891">
              <w:rPr>
                <w:rFonts w:ascii="Times New Roman" w:hAnsi="Times New Roman"/>
                <w:sz w:val="24"/>
                <w:szCs w:val="24"/>
              </w:rPr>
              <w:t xml:space="preserve">. </w:t>
            </w:r>
            <w:proofErr w:type="spellStart"/>
            <w:r w:rsidRPr="00583891">
              <w:rPr>
                <w:rFonts w:ascii="Times New Roman" w:hAnsi="Times New Roman"/>
                <w:sz w:val="24"/>
                <w:szCs w:val="24"/>
              </w:rPr>
              <w:t>руб</w:t>
            </w:r>
            <w:proofErr w:type="spellEnd"/>
            <w:r w:rsidRPr="00583891">
              <w:rPr>
                <w:rFonts w:ascii="Times New Roman" w:hAnsi="Times New Roman"/>
                <w:sz w:val="24"/>
                <w:szCs w:val="24"/>
              </w:rPr>
              <w:t>.</w:t>
            </w:r>
          </w:p>
        </w:tc>
        <w:tc>
          <w:tcPr>
            <w:tcW w:w="850" w:type="dxa"/>
            <w:tcBorders>
              <w:bottom w:val="single" w:sz="4" w:space="0" w:color="000000"/>
              <w:right w:val="single" w:sz="4" w:space="0" w:color="000000"/>
            </w:tcBorders>
            <w:shd w:val="clear" w:color="auto" w:fill="auto"/>
            <w:vAlign w:val="center"/>
          </w:tcPr>
          <w:p w14:paraId="032A9786"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1403AC26"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6BEFF7AF"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6FFDE929"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7AE6BC02"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00C78B25"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0231CC02"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4B6C19BB"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0D23F855"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37FA947E"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231F87C8"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0BA8CD9D" w14:textId="77777777" w:rsidR="003046DA" w:rsidRPr="00583891" w:rsidRDefault="003046DA" w:rsidP="003046DA">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65E4BE39" w14:textId="77777777" w:rsidR="003046DA" w:rsidRPr="00583891" w:rsidRDefault="003046DA" w:rsidP="003046DA">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136287C5" w14:textId="77777777" w:rsidR="003046DA" w:rsidRPr="00583891" w:rsidRDefault="003046DA" w:rsidP="003046DA">
            <w:r w:rsidRPr="00583891">
              <w:rPr>
                <w:rFonts w:ascii="Times New Roman" w:hAnsi="Times New Roman"/>
                <w:sz w:val="20"/>
                <w:szCs w:val="20"/>
              </w:rPr>
              <w:t>0</w:t>
            </w:r>
          </w:p>
        </w:tc>
      </w:tr>
      <w:tr w:rsidR="003046DA" w:rsidRPr="00583891" w14:paraId="610CC46D" w14:textId="77777777" w:rsidTr="00D84969">
        <w:trPr>
          <w:trHeight w:val="255"/>
        </w:trPr>
        <w:tc>
          <w:tcPr>
            <w:tcW w:w="1927" w:type="dxa"/>
            <w:tcBorders>
              <w:left w:val="single" w:sz="4" w:space="0" w:color="000000"/>
              <w:bottom w:val="single" w:sz="4" w:space="0" w:color="000000"/>
              <w:right w:val="single" w:sz="4" w:space="0" w:color="000000"/>
            </w:tcBorders>
            <w:shd w:val="clear" w:color="auto" w:fill="auto"/>
            <w:vAlign w:val="center"/>
          </w:tcPr>
          <w:p w14:paraId="707CE227" w14:textId="77777777" w:rsidR="003046DA" w:rsidRPr="00583891" w:rsidRDefault="003046DA" w:rsidP="003046DA">
            <w:pPr>
              <w:rPr>
                <w:lang w:val="ru-RU"/>
              </w:rPr>
            </w:pPr>
            <w:r w:rsidRPr="00583891">
              <w:rPr>
                <w:rFonts w:ascii="Times New Roman" w:hAnsi="Times New Roman"/>
                <w:sz w:val="24"/>
                <w:szCs w:val="24"/>
                <w:lang w:val="ru-RU"/>
              </w:rPr>
              <w:t>Вспомогательные материалы, в том числе:</w:t>
            </w:r>
          </w:p>
        </w:tc>
        <w:tc>
          <w:tcPr>
            <w:tcW w:w="738" w:type="dxa"/>
            <w:tcBorders>
              <w:bottom w:val="single" w:sz="4" w:space="0" w:color="000000"/>
              <w:right w:val="single" w:sz="4" w:space="0" w:color="000000"/>
            </w:tcBorders>
            <w:shd w:val="clear" w:color="auto" w:fill="auto"/>
            <w:vAlign w:val="center"/>
          </w:tcPr>
          <w:p w14:paraId="01FCDF6B" w14:textId="77777777" w:rsidR="003046DA" w:rsidRPr="00583891" w:rsidRDefault="003046DA" w:rsidP="003046DA">
            <w:pPr>
              <w:jc w:val="center"/>
            </w:pPr>
            <w:proofErr w:type="spellStart"/>
            <w:r w:rsidRPr="00583891">
              <w:rPr>
                <w:rFonts w:ascii="Times New Roman" w:hAnsi="Times New Roman"/>
                <w:sz w:val="24"/>
                <w:szCs w:val="24"/>
              </w:rPr>
              <w:t>тыс</w:t>
            </w:r>
            <w:proofErr w:type="spellEnd"/>
            <w:r w:rsidRPr="00583891">
              <w:rPr>
                <w:rFonts w:ascii="Times New Roman" w:hAnsi="Times New Roman"/>
                <w:sz w:val="24"/>
                <w:szCs w:val="24"/>
              </w:rPr>
              <w:t xml:space="preserve">. </w:t>
            </w:r>
            <w:proofErr w:type="spellStart"/>
            <w:r w:rsidRPr="00583891">
              <w:rPr>
                <w:rFonts w:ascii="Times New Roman" w:hAnsi="Times New Roman"/>
                <w:sz w:val="24"/>
                <w:szCs w:val="24"/>
              </w:rPr>
              <w:t>руб</w:t>
            </w:r>
            <w:proofErr w:type="spellEnd"/>
            <w:r w:rsidRPr="00583891">
              <w:rPr>
                <w:rFonts w:ascii="Times New Roman" w:hAnsi="Times New Roman"/>
                <w:sz w:val="24"/>
                <w:szCs w:val="24"/>
              </w:rPr>
              <w:t>.</w:t>
            </w:r>
          </w:p>
        </w:tc>
        <w:tc>
          <w:tcPr>
            <w:tcW w:w="850" w:type="dxa"/>
            <w:tcBorders>
              <w:bottom w:val="single" w:sz="4" w:space="0" w:color="000000"/>
              <w:right w:val="single" w:sz="4" w:space="0" w:color="000000"/>
            </w:tcBorders>
            <w:shd w:val="clear" w:color="auto" w:fill="auto"/>
            <w:vAlign w:val="center"/>
          </w:tcPr>
          <w:p w14:paraId="5D13B90D" w14:textId="77777777" w:rsidR="003046DA" w:rsidRPr="00583891" w:rsidRDefault="003046DA" w:rsidP="003046DA">
            <w:pPr>
              <w:jc w:val="center"/>
            </w:pPr>
            <w:r w:rsidRPr="00583891">
              <w:rPr>
                <w:rFonts w:ascii="Times New Roman" w:hAnsi="Times New Roman"/>
                <w:sz w:val="20"/>
                <w:szCs w:val="20"/>
              </w:rPr>
              <w:t>1990,37</w:t>
            </w:r>
          </w:p>
        </w:tc>
        <w:tc>
          <w:tcPr>
            <w:tcW w:w="850" w:type="dxa"/>
            <w:tcBorders>
              <w:bottom w:val="single" w:sz="4" w:space="0" w:color="000000"/>
              <w:right w:val="single" w:sz="4" w:space="0" w:color="000000"/>
            </w:tcBorders>
            <w:shd w:val="clear" w:color="auto" w:fill="auto"/>
            <w:vAlign w:val="center"/>
          </w:tcPr>
          <w:p w14:paraId="58AF15DE" w14:textId="77777777" w:rsidR="003046DA" w:rsidRPr="00583891" w:rsidRDefault="003046DA" w:rsidP="003046DA">
            <w:pPr>
              <w:jc w:val="center"/>
            </w:pPr>
            <w:r w:rsidRPr="00583891">
              <w:rPr>
                <w:rFonts w:ascii="Times New Roman" w:hAnsi="Times New Roman"/>
                <w:sz w:val="20"/>
                <w:szCs w:val="20"/>
              </w:rPr>
              <w:t>641,44</w:t>
            </w:r>
          </w:p>
        </w:tc>
        <w:tc>
          <w:tcPr>
            <w:tcW w:w="850" w:type="dxa"/>
            <w:tcBorders>
              <w:bottom w:val="single" w:sz="4" w:space="0" w:color="000000"/>
              <w:right w:val="single" w:sz="4" w:space="0" w:color="000000"/>
            </w:tcBorders>
            <w:shd w:val="clear" w:color="auto" w:fill="auto"/>
            <w:vAlign w:val="center"/>
          </w:tcPr>
          <w:p w14:paraId="4FE6D6F0" w14:textId="77777777" w:rsidR="003046DA" w:rsidRPr="00583891" w:rsidRDefault="003046DA" w:rsidP="003046DA">
            <w:pPr>
              <w:jc w:val="center"/>
            </w:pPr>
            <w:r w:rsidRPr="00583891">
              <w:rPr>
                <w:rFonts w:ascii="Times New Roman" w:hAnsi="Times New Roman"/>
                <w:sz w:val="20"/>
                <w:szCs w:val="20"/>
              </w:rPr>
              <w:t>895,69</w:t>
            </w:r>
          </w:p>
        </w:tc>
        <w:tc>
          <w:tcPr>
            <w:tcW w:w="850" w:type="dxa"/>
            <w:tcBorders>
              <w:bottom w:val="single" w:sz="4" w:space="0" w:color="000000"/>
              <w:right w:val="single" w:sz="4" w:space="0" w:color="000000"/>
            </w:tcBorders>
            <w:shd w:val="clear" w:color="auto" w:fill="auto"/>
            <w:vAlign w:val="center"/>
          </w:tcPr>
          <w:p w14:paraId="65D0A79A" w14:textId="77777777" w:rsidR="003046DA" w:rsidRPr="00583891" w:rsidRDefault="003046DA" w:rsidP="003046DA">
            <w:pPr>
              <w:jc w:val="center"/>
              <w:rPr>
                <w:lang w:val="ru-RU"/>
              </w:rPr>
            </w:pPr>
            <w:r w:rsidRPr="00583891">
              <w:rPr>
                <w:lang w:val="ru-RU"/>
              </w:rPr>
              <w:t>303,53</w:t>
            </w:r>
          </w:p>
        </w:tc>
        <w:tc>
          <w:tcPr>
            <w:tcW w:w="850" w:type="dxa"/>
            <w:tcBorders>
              <w:bottom w:val="single" w:sz="4" w:space="0" w:color="000000"/>
              <w:right w:val="single" w:sz="4" w:space="0" w:color="000000"/>
            </w:tcBorders>
            <w:shd w:val="clear" w:color="auto" w:fill="auto"/>
            <w:vAlign w:val="center"/>
          </w:tcPr>
          <w:p w14:paraId="10BAA6CD" w14:textId="77777777" w:rsidR="003046DA" w:rsidRPr="00583891" w:rsidRDefault="003046DA" w:rsidP="003046DA">
            <w:pPr>
              <w:jc w:val="center"/>
              <w:rPr>
                <w:lang w:val="ru-RU"/>
              </w:rPr>
            </w:pPr>
            <w:r w:rsidRPr="00583891">
              <w:rPr>
                <w:lang w:val="ru-RU"/>
              </w:rPr>
              <w:t>351,67</w:t>
            </w:r>
          </w:p>
        </w:tc>
        <w:tc>
          <w:tcPr>
            <w:tcW w:w="850" w:type="dxa"/>
            <w:tcBorders>
              <w:bottom w:val="single" w:sz="4" w:space="0" w:color="000000"/>
              <w:right w:val="single" w:sz="4" w:space="0" w:color="000000"/>
            </w:tcBorders>
            <w:shd w:val="clear" w:color="auto" w:fill="auto"/>
            <w:vAlign w:val="center"/>
          </w:tcPr>
          <w:p w14:paraId="639DB081" w14:textId="77777777" w:rsidR="003046DA" w:rsidRPr="00583891" w:rsidRDefault="003046DA" w:rsidP="003046DA">
            <w:pPr>
              <w:jc w:val="center"/>
              <w:rPr>
                <w:lang w:val="ru-RU"/>
              </w:rPr>
            </w:pPr>
            <w:r w:rsidRPr="00583891">
              <w:rPr>
                <w:lang w:val="ru-RU"/>
              </w:rPr>
              <w:t>328,30</w:t>
            </w:r>
          </w:p>
        </w:tc>
        <w:tc>
          <w:tcPr>
            <w:tcW w:w="850" w:type="dxa"/>
            <w:tcBorders>
              <w:bottom w:val="single" w:sz="4" w:space="0" w:color="000000"/>
              <w:right w:val="single" w:sz="4" w:space="0" w:color="000000"/>
            </w:tcBorders>
            <w:shd w:val="clear" w:color="auto" w:fill="auto"/>
            <w:vAlign w:val="center"/>
          </w:tcPr>
          <w:p w14:paraId="3389413F" w14:textId="77777777" w:rsidR="003046DA" w:rsidRPr="00583891" w:rsidRDefault="003046DA" w:rsidP="003046DA">
            <w:pPr>
              <w:jc w:val="center"/>
              <w:rPr>
                <w:lang w:val="ru-RU"/>
              </w:rPr>
            </w:pPr>
            <w:r w:rsidRPr="00583891">
              <w:rPr>
                <w:lang w:val="ru-RU"/>
              </w:rPr>
              <w:t>341,43</w:t>
            </w:r>
          </w:p>
        </w:tc>
        <w:tc>
          <w:tcPr>
            <w:tcW w:w="850" w:type="dxa"/>
            <w:tcBorders>
              <w:bottom w:val="single" w:sz="4" w:space="0" w:color="000000"/>
              <w:right w:val="single" w:sz="4" w:space="0" w:color="000000"/>
            </w:tcBorders>
            <w:shd w:val="clear" w:color="auto" w:fill="auto"/>
            <w:vAlign w:val="center"/>
          </w:tcPr>
          <w:p w14:paraId="3398D572" w14:textId="77777777" w:rsidR="003046DA" w:rsidRPr="00583891" w:rsidRDefault="003046DA" w:rsidP="003046DA">
            <w:pPr>
              <w:jc w:val="center"/>
              <w:rPr>
                <w:lang w:val="ru-RU"/>
              </w:rPr>
            </w:pPr>
            <w:r w:rsidRPr="00583891">
              <w:rPr>
                <w:lang w:val="ru-RU"/>
              </w:rPr>
              <w:t>355,09</w:t>
            </w:r>
          </w:p>
        </w:tc>
        <w:tc>
          <w:tcPr>
            <w:tcW w:w="850" w:type="dxa"/>
            <w:tcBorders>
              <w:bottom w:val="single" w:sz="4" w:space="0" w:color="000000"/>
              <w:right w:val="single" w:sz="4" w:space="0" w:color="000000"/>
            </w:tcBorders>
            <w:shd w:val="clear" w:color="auto" w:fill="auto"/>
            <w:vAlign w:val="center"/>
          </w:tcPr>
          <w:p w14:paraId="09413BCD" w14:textId="77777777" w:rsidR="003046DA" w:rsidRPr="00583891" w:rsidRDefault="003046DA" w:rsidP="003046DA">
            <w:pPr>
              <w:jc w:val="center"/>
              <w:rPr>
                <w:lang w:val="ru-RU"/>
              </w:rPr>
            </w:pPr>
            <w:r w:rsidRPr="00583891">
              <w:rPr>
                <w:lang w:val="ru-RU"/>
              </w:rPr>
              <w:t>369,29</w:t>
            </w:r>
          </w:p>
        </w:tc>
        <w:tc>
          <w:tcPr>
            <w:tcW w:w="850" w:type="dxa"/>
            <w:tcBorders>
              <w:bottom w:val="single" w:sz="4" w:space="0" w:color="000000"/>
              <w:right w:val="single" w:sz="4" w:space="0" w:color="000000"/>
            </w:tcBorders>
            <w:shd w:val="clear" w:color="auto" w:fill="auto"/>
            <w:vAlign w:val="center"/>
          </w:tcPr>
          <w:p w14:paraId="269FE298" w14:textId="77777777" w:rsidR="003046DA" w:rsidRPr="00583891" w:rsidRDefault="003046DA" w:rsidP="003046DA">
            <w:pPr>
              <w:jc w:val="center"/>
              <w:rPr>
                <w:lang w:val="ru-RU"/>
              </w:rPr>
            </w:pPr>
            <w:r w:rsidRPr="00583891">
              <w:rPr>
                <w:lang w:val="ru-RU"/>
              </w:rPr>
              <w:t>384,06</w:t>
            </w:r>
          </w:p>
        </w:tc>
        <w:tc>
          <w:tcPr>
            <w:tcW w:w="850" w:type="dxa"/>
            <w:tcBorders>
              <w:bottom w:val="single" w:sz="4" w:space="0" w:color="000000"/>
              <w:right w:val="single" w:sz="4" w:space="0" w:color="000000"/>
            </w:tcBorders>
            <w:shd w:val="clear" w:color="auto" w:fill="auto"/>
            <w:vAlign w:val="center"/>
          </w:tcPr>
          <w:p w14:paraId="5EC4A0C2" w14:textId="77777777" w:rsidR="003046DA" w:rsidRPr="00583891" w:rsidRDefault="003046DA" w:rsidP="003046DA">
            <w:pPr>
              <w:jc w:val="center"/>
              <w:rPr>
                <w:lang w:val="ru-RU"/>
              </w:rPr>
            </w:pPr>
            <w:r w:rsidRPr="00583891">
              <w:rPr>
                <w:lang w:val="ru-RU"/>
              </w:rPr>
              <w:t>399,42</w:t>
            </w:r>
          </w:p>
        </w:tc>
        <w:tc>
          <w:tcPr>
            <w:tcW w:w="850" w:type="dxa"/>
            <w:tcBorders>
              <w:bottom w:val="single" w:sz="4" w:space="0" w:color="000000"/>
              <w:right w:val="single" w:sz="4" w:space="0" w:color="000000"/>
            </w:tcBorders>
            <w:shd w:val="clear" w:color="auto" w:fill="auto"/>
            <w:vAlign w:val="center"/>
          </w:tcPr>
          <w:p w14:paraId="38580D84" w14:textId="77777777" w:rsidR="003046DA" w:rsidRPr="00583891" w:rsidRDefault="003046DA" w:rsidP="003046DA">
            <w:pPr>
              <w:jc w:val="center"/>
              <w:rPr>
                <w:lang w:val="ru-RU"/>
              </w:rPr>
            </w:pPr>
            <w:r w:rsidRPr="00583891">
              <w:rPr>
                <w:lang w:val="ru-RU"/>
              </w:rPr>
              <w:t>415,40</w:t>
            </w:r>
          </w:p>
        </w:tc>
        <w:tc>
          <w:tcPr>
            <w:tcW w:w="850" w:type="dxa"/>
            <w:tcBorders>
              <w:bottom w:val="single" w:sz="4" w:space="0" w:color="000000"/>
              <w:right w:val="single" w:sz="4" w:space="0" w:color="000000"/>
            </w:tcBorders>
            <w:shd w:val="clear" w:color="auto" w:fill="auto"/>
            <w:vAlign w:val="center"/>
          </w:tcPr>
          <w:p w14:paraId="250B4F08" w14:textId="77777777" w:rsidR="003046DA" w:rsidRPr="00583891" w:rsidRDefault="003046DA" w:rsidP="003046DA">
            <w:pPr>
              <w:jc w:val="center"/>
              <w:rPr>
                <w:lang w:val="ru-RU"/>
              </w:rPr>
            </w:pPr>
            <w:r w:rsidRPr="00583891">
              <w:rPr>
                <w:lang w:val="ru-RU"/>
              </w:rPr>
              <w:t>432,02</w:t>
            </w:r>
          </w:p>
        </w:tc>
        <w:tc>
          <w:tcPr>
            <w:tcW w:w="850" w:type="dxa"/>
            <w:tcBorders>
              <w:bottom w:val="single" w:sz="4" w:space="0" w:color="000000"/>
              <w:right w:val="single" w:sz="4" w:space="0" w:color="000000"/>
            </w:tcBorders>
            <w:shd w:val="clear" w:color="auto" w:fill="auto"/>
            <w:vAlign w:val="center"/>
          </w:tcPr>
          <w:p w14:paraId="3DE3A3B9" w14:textId="77777777" w:rsidR="003046DA" w:rsidRPr="00583891" w:rsidRDefault="003046DA" w:rsidP="003046DA">
            <w:pPr>
              <w:jc w:val="center"/>
              <w:rPr>
                <w:lang w:val="ru-RU"/>
              </w:rPr>
            </w:pPr>
            <w:r w:rsidRPr="00583891">
              <w:rPr>
                <w:lang w:val="ru-RU"/>
              </w:rPr>
              <w:t>449,30</w:t>
            </w:r>
          </w:p>
        </w:tc>
      </w:tr>
      <w:tr w:rsidR="003046DA" w:rsidRPr="00583891" w14:paraId="31020810" w14:textId="77777777" w:rsidTr="00D84969">
        <w:trPr>
          <w:trHeight w:val="255"/>
        </w:trPr>
        <w:tc>
          <w:tcPr>
            <w:tcW w:w="1927" w:type="dxa"/>
            <w:tcBorders>
              <w:left w:val="single" w:sz="4" w:space="0" w:color="000000"/>
              <w:bottom w:val="single" w:sz="4" w:space="0" w:color="000000"/>
              <w:right w:val="single" w:sz="4" w:space="0" w:color="000000"/>
            </w:tcBorders>
            <w:shd w:val="clear" w:color="auto" w:fill="auto"/>
            <w:vAlign w:val="center"/>
          </w:tcPr>
          <w:p w14:paraId="41D869BB" w14:textId="77777777" w:rsidR="003046DA" w:rsidRPr="00583891" w:rsidRDefault="003046DA" w:rsidP="003046DA">
            <w:pPr>
              <w:rPr>
                <w:lang w:val="ru-RU"/>
              </w:rPr>
            </w:pPr>
            <w:r w:rsidRPr="00583891">
              <w:rPr>
                <w:rFonts w:ascii="Times New Roman" w:hAnsi="Times New Roman"/>
                <w:sz w:val="24"/>
                <w:szCs w:val="24"/>
                <w:lang w:val="ru-RU"/>
              </w:rPr>
              <w:t>материалы на эксплуатацию, в том числе:</w:t>
            </w:r>
          </w:p>
        </w:tc>
        <w:tc>
          <w:tcPr>
            <w:tcW w:w="738" w:type="dxa"/>
            <w:tcBorders>
              <w:bottom w:val="single" w:sz="4" w:space="0" w:color="000000"/>
              <w:right w:val="single" w:sz="4" w:space="0" w:color="000000"/>
            </w:tcBorders>
            <w:shd w:val="clear" w:color="auto" w:fill="auto"/>
            <w:vAlign w:val="center"/>
          </w:tcPr>
          <w:p w14:paraId="265D067F" w14:textId="77777777" w:rsidR="003046DA" w:rsidRPr="00583891" w:rsidRDefault="003046DA" w:rsidP="003046DA">
            <w:pPr>
              <w:jc w:val="center"/>
            </w:pPr>
            <w:proofErr w:type="spellStart"/>
            <w:r w:rsidRPr="00583891">
              <w:rPr>
                <w:rFonts w:ascii="Times New Roman" w:hAnsi="Times New Roman"/>
                <w:sz w:val="24"/>
                <w:szCs w:val="24"/>
              </w:rPr>
              <w:t>тыс</w:t>
            </w:r>
            <w:proofErr w:type="spellEnd"/>
            <w:r w:rsidRPr="00583891">
              <w:rPr>
                <w:rFonts w:ascii="Times New Roman" w:hAnsi="Times New Roman"/>
                <w:sz w:val="24"/>
                <w:szCs w:val="24"/>
              </w:rPr>
              <w:t xml:space="preserve">. </w:t>
            </w:r>
            <w:proofErr w:type="spellStart"/>
            <w:r w:rsidRPr="00583891">
              <w:rPr>
                <w:rFonts w:ascii="Times New Roman" w:hAnsi="Times New Roman"/>
                <w:sz w:val="24"/>
                <w:szCs w:val="24"/>
              </w:rPr>
              <w:t>руб</w:t>
            </w:r>
            <w:proofErr w:type="spellEnd"/>
            <w:r w:rsidRPr="00583891">
              <w:rPr>
                <w:rFonts w:ascii="Times New Roman" w:hAnsi="Times New Roman"/>
                <w:sz w:val="24"/>
                <w:szCs w:val="24"/>
              </w:rPr>
              <w:t>.</w:t>
            </w:r>
          </w:p>
        </w:tc>
        <w:tc>
          <w:tcPr>
            <w:tcW w:w="850" w:type="dxa"/>
            <w:tcBorders>
              <w:bottom w:val="single" w:sz="4" w:space="0" w:color="000000"/>
              <w:right w:val="single" w:sz="4" w:space="0" w:color="000000"/>
            </w:tcBorders>
            <w:shd w:val="clear" w:color="auto" w:fill="auto"/>
            <w:vAlign w:val="center"/>
          </w:tcPr>
          <w:p w14:paraId="59CF0EA0" w14:textId="77777777" w:rsidR="003046DA" w:rsidRPr="00583891" w:rsidRDefault="003046DA" w:rsidP="003046DA">
            <w:pPr>
              <w:jc w:val="center"/>
            </w:pPr>
            <w:r w:rsidRPr="00583891">
              <w:rPr>
                <w:rFonts w:ascii="Times New Roman" w:hAnsi="Times New Roman"/>
                <w:sz w:val="20"/>
                <w:szCs w:val="20"/>
              </w:rPr>
              <w:t>1990,37</w:t>
            </w:r>
          </w:p>
        </w:tc>
        <w:tc>
          <w:tcPr>
            <w:tcW w:w="850" w:type="dxa"/>
            <w:tcBorders>
              <w:bottom w:val="single" w:sz="4" w:space="0" w:color="000000"/>
              <w:right w:val="single" w:sz="4" w:space="0" w:color="000000"/>
            </w:tcBorders>
            <w:shd w:val="clear" w:color="auto" w:fill="auto"/>
            <w:vAlign w:val="center"/>
          </w:tcPr>
          <w:p w14:paraId="7770FDD1" w14:textId="77777777" w:rsidR="003046DA" w:rsidRPr="00583891" w:rsidRDefault="003046DA" w:rsidP="003046DA">
            <w:pPr>
              <w:jc w:val="center"/>
            </w:pPr>
            <w:r w:rsidRPr="00583891">
              <w:rPr>
                <w:rFonts w:ascii="Times New Roman" w:hAnsi="Times New Roman"/>
                <w:sz w:val="20"/>
                <w:szCs w:val="20"/>
              </w:rPr>
              <w:t>641,44</w:t>
            </w:r>
          </w:p>
        </w:tc>
        <w:tc>
          <w:tcPr>
            <w:tcW w:w="850" w:type="dxa"/>
            <w:tcBorders>
              <w:bottom w:val="single" w:sz="4" w:space="0" w:color="000000"/>
              <w:right w:val="single" w:sz="4" w:space="0" w:color="000000"/>
            </w:tcBorders>
            <w:shd w:val="clear" w:color="auto" w:fill="auto"/>
            <w:vAlign w:val="center"/>
          </w:tcPr>
          <w:p w14:paraId="44C63822" w14:textId="77777777" w:rsidR="003046DA" w:rsidRPr="00583891" w:rsidRDefault="003046DA" w:rsidP="003046DA">
            <w:pPr>
              <w:jc w:val="center"/>
            </w:pPr>
            <w:r w:rsidRPr="00583891">
              <w:rPr>
                <w:rFonts w:ascii="Times New Roman" w:hAnsi="Times New Roman"/>
                <w:sz w:val="20"/>
                <w:szCs w:val="20"/>
              </w:rPr>
              <w:t>895,69</w:t>
            </w:r>
          </w:p>
        </w:tc>
        <w:tc>
          <w:tcPr>
            <w:tcW w:w="850" w:type="dxa"/>
            <w:tcBorders>
              <w:bottom w:val="single" w:sz="4" w:space="0" w:color="000000"/>
              <w:right w:val="single" w:sz="4" w:space="0" w:color="000000"/>
            </w:tcBorders>
            <w:shd w:val="clear" w:color="auto" w:fill="auto"/>
            <w:vAlign w:val="center"/>
          </w:tcPr>
          <w:p w14:paraId="036437E9" w14:textId="77777777" w:rsidR="003046DA" w:rsidRPr="00583891" w:rsidRDefault="003046DA" w:rsidP="003046DA">
            <w:pPr>
              <w:jc w:val="center"/>
              <w:rPr>
                <w:lang w:val="ru-RU"/>
              </w:rPr>
            </w:pPr>
            <w:r w:rsidRPr="00583891">
              <w:rPr>
                <w:lang w:val="ru-RU"/>
              </w:rPr>
              <w:t>303,53</w:t>
            </w:r>
          </w:p>
        </w:tc>
        <w:tc>
          <w:tcPr>
            <w:tcW w:w="850" w:type="dxa"/>
            <w:tcBorders>
              <w:bottom w:val="single" w:sz="4" w:space="0" w:color="000000"/>
              <w:right w:val="single" w:sz="4" w:space="0" w:color="000000"/>
            </w:tcBorders>
            <w:shd w:val="clear" w:color="auto" w:fill="auto"/>
            <w:vAlign w:val="center"/>
          </w:tcPr>
          <w:p w14:paraId="36C1AB07" w14:textId="77777777" w:rsidR="003046DA" w:rsidRPr="00583891" w:rsidRDefault="003046DA" w:rsidP="003046DA">
            <w:pPr>
              <w:jc w:val="center"/>
              <w:rPr>
                <w:lang w:val="ru-RU"/>
              </w:rPr>
            </w:pPr>
            <w:r w:rsidRPr="00583891">
              <w:rPr>
                <w:lang w:val="ru-RU"/>
              </w:rPr>
              <w:t>351,67</w:t>
            </w:r>
          </w:p>
        </w:tc>
        <w:tc>
          <w:tcPr>
            <w:tcW w:w="850" w:type="dxa"/>
            <w:tcBorders>
              <w:bottom w:val="single" w:sz="4" w:space="0" w:color="000000"/>
              <w:right w:val="single" w:sz="4" w:space="0" w:color="000000"/>
            </w:tcBorders>
            <w:shd w:val="clear" w:color="auto" w:fill="auto"/>
            <w:vAlign w:val="center"/>
          </w:tcPr>
          <w:p w14:paraId="3ECB0D06" w14:textId="77777777" w:rsidR="003046DA" w:rsidRPr="00583891" w:rsidRDefault="003046DA" w:rsidP="003046DA">
            <w:pPr>
              <w:jc w:val="center"/>
              <w:rPr>
                <w:lang w:val="ru-RU"/>
              </w:rPr>
            </w:pPr>
            <w:r w:rsidRPr="00583891">
              <w:rPr>
                <w:lang w:val="ru-RU"/>
              </w:rPr>
              <w:t>328,30</w:t>
            </w:r>
          </w:p>
        </w:tc>
        <w:tc>
          <w:tcPr>
            <w:tcW w:w="850" w:type="dxa"/>
            <w:tcBorders>
              <w:bottom w:val="single" w:sz="4" w:space="0" w:color="000000"/>
              <w:right w:val="single" w:sz="4" w:space="0" w:color="000000"/>
            </w:tcBorders>
            <w:shd w:val="clear" w:color="auto" w:fill="auto"/>
            <w:vAlign w:val="center"/>
          </w:tcPr>
          <w:p w14:paraId="0EBF8516" w14:textId="77777777" w:rsidR="003046DA" w:rsidRPr="00583891" w:rsidRDefault="003046DA" w:rsidP="003046DA">
            <w:pPr>
              <w:jc w:val="center"/>
              <w:rPr>
                <w:lang w:val="ru-RU"/>
              </w:rPr>
            </w:pPr>
            <w:r w:rsidRPr="00583891">
              <w:rPr>
                <w:lang w:val="ru-RU"/>
              </w:rPr>
              <w:t>341,43</w:t>
            </w:r>
          </w:p>
        </w:tc>
        <w:tc>
          <w:tcPr>
            <w:tcW w:w="850" w:type="dxa"/>
            <w:tcBorders>
              <w:bottom w:val="single" w:sz="4" w:space="0" w:color="000000"/>
              <w:right w:val="single" w:sz="4" w:space="0" w:color="000000"/>
            </w:tcBorders>
            <w:shd w:val="clear" w:color="auto" w:fill="auto"/>
            <w:vAlign w:val="center"/>
          </w:tcPr>
          <w:p w14:paraId="646151AA" w14:textId="77777777" w:rsidR="003046DA" w:rsidRPr="00583891" w:rsidRDefault="003046DA" w:rsidP="003046DA">
            <w:pPr>
              <w:jc w:val="center"/>
              <w:rPr>
                <w:lang w:val="ru-RU"/>
              </w:rPr>
            </w:pPr>
            <w:r w:rsidRPr="00583891">
              <w:rPr>
                <w:lang w:val="ru-RU"/>
              </w:rPr>
              <w:t>355,09</w:t>
            </w:r>
          </w:p>
        </w:tc>
        <w:tc>
          <w:tcPr>
            <w:tcW w:w="850" w:type="dxa"/>
            <w:tcBorders>
              <w:bottom w:val="single" w:sz="4" w:space="0" w:color="000000"/>
              <w:right w:val="single" w:sz="4" w:space="0" w:color="000000"/>
            </w:tcBorders>
            <w:shd w:val="clear" w:color="auto" w:fill="auto"/>
            <w:vAlign w:val="center"/>
          </w:tcPr>
          <w:p w14:paraId="0486DB33" w14:textId="77777777" w:rsidR="003046DA" w:rsidRPr="00583891" w:rsidRDefault="003046DA" w:rsidP="003046DA">
            <w:pPr>
              <w:jc w:val="center"/>
              <w:rPr>
                <w:lang w:val="ru-RU"/>
              </w:rPr>
            </w:pPr>
            <w:r w:rsidRPr="00583891">
              <w:rPr>
                <w:lang w:val="ru-RU"/>
              </w:rPr>
              <w:t>369,29</w:t>
            </w:r>
          </w:p>
        </w:tc>
        <w:tc>
          <w:tcPr>
            <w:tcW w:w="850" w:type="dxa"/>
            <w:tcBorders>
              <w:bottom w:val="single" w:sz="4" w:space="0" w:color="000000"/>
              <w:right w:val="single" w:sz="4" w:space="0" w:color="000000"/>
            </w:tcBorders>
            <w:shd w:val="clear" w:color="auto" w:fill="auto"/>
            <w:vAlign w:val="center"/>
          </w:tcPr>
          <w:p w14:paraId="4493F158" w14:textId="77777777" w:rsidR="003046DA" w:rsidRPr="00583891" w:rsidRDefault="003046DA" w:rsidP="003046DA">
            <w:pPr>
              <w:jc w:val="center"/>
              <w:rPr>
                <w:lang w:val="ru-RU"/>
              </w:rPr>
            </w:pPr>
            <w:r w:rsidRPr="00583891">
              <w:rPr>
                <w:lang w:val="ru-RU"/>
              </w:rPr>
              <w:t>384,06</w:t>
            </w:r>
          </w:p>
        </w:tc>
        <w:tc>
          <w:tcPr>
            <w:tcW w:w="850" w:type="dxa"/>
            <w:tcBorders>
              <w:bottom w:val="single" w:sz="4" w:space="0" w:color="000000"/>
              <w:right w:val="single" w:sz="4" w:space="0" w:color="000000"/>
            </w:tcBorders>
            <w:shd w:val="clear" w:color="auto" w:fill="auto"/>
            <w:vAlign w:val="center"/>
          </w:tcPr>
          <w:p w14:paraId="7A9E912F" w14:textId="77777777" w:rsidR="003046DA" w:rsidRPr="00583891" w:rsidRDefault="003046DA" w:rsidP="003046DA">
            <w:pPr>
              <w:jc w:val="center"/>
              <w:rPr>
                <w:lang w:val="ru-RU"/>
              </w:rPr>
            </w:pPr>
            <w:r w:rsidRPr="00583891">
              <w:rPr>
                <w:lang w:val="ru-RU"/>
              </w:rPr>
              <w:t>399,42</w:t>
            </w:r>
          </w:p>
        </w:tc>
        <w:tc>
          <w:tcPr>
            <w:tcW w:w="850" w:type="dxa"/>
            <w:tcBorders>
              <w:bottom w:val="single" w:sz="4" w:space="0" w:color="000000"/>
              <w:right w:val="single" w:sz="4" w:space="0" w:color="000000"/>
            </w:tcBorders>
            <w:shd w:val="clear" w:color="auto" w:fill="auto"/>
            <w:vAlign w:val="center"/>
          </w:tcPr>
          <w:p w14:paraId="3034BE92" w14:textId="77777777" w:rsidR="003046DA" w:rsidRPr="00583891" w:rsidRDefault="003046DA" w:rsidP="003046DA">
            <w:pPr>
              <w:jc w:val="center"/>
              <w:rPr>
                <w:lang w:val="ru-RU"/>
              </w:rPr>
            </w:pPr>
            <w:r w:rsidRPr="00583891">
              <w:rPr>
                <w:lang w:val="ru-RU"/>
              </w:rPr>
              <w:t>415,40</w:t>
            </w:r>
          </w:p>
        </w:tc>
        <w:tc>
          <w:tcPr>
            <w:tcW w:w="850" w:type="dxa"/>
            <w:tcBorders>
              <w:bottom w:val="single" w:sz="4" w:space="0" w:color="000000"/>
              <w:right w:val="single" w:sz="4" w:space="0" w:color="000000"/>
            </w:tcBorders>
            <w:shd w:val="clear" w:color="auto" w:fill="auto"/>
            <w:vAlign w:val="center"/>
          </w:tcPr>
          <w:p w14:paraId="727FC2AC" w14:textId="77777777" w:rsidR="003046DA" w:rsidRPr="00583891" w:rsidRDefault="003046DA" w:rsidP="003046DA">
            <w:pPr>
              <w:jc w:val="center"/>
              <w:rPr>
                <w:lang w:val="ru-RU"/>
              </w:rPr>
            </w:pPr>
            <w:r w:rsidRPr="00583891">
              <w:rPr>
                <w:lang w:val="ru-RU"/>
              </w:rPr>
              <w:t>432,02</w:t>
            </w:r>
          </w:p>
        </w:tc>
        <w:tc>
          <w:tcPr>
            <w:tcW w:w="850" w:type="dxa"/>
            <w:tcBorders>
              <w:bottom w:val="single" w:sz="4" w:space="0" w:color="000000"/>
              <w:right w:val="single" w:sz="4" w:space="0" w:color="000000"/>
            </w:tcBorders>
            <w:shd w:val="clear" w:color="auto" w:fill="auto"/>
            <w:vAlign w:val="center"/>
          </w:tcPr>
          <w:p w14:paraId="2A5C464F" w14:textId="77777777" w:rsidR="003046DA" w:rsidRPr="00583891" w:rsidRDefault="003046DA" w:rsidP="003046DA">
            <w:pPr>
              <w:jc w:val="center"/>
              <w:rPr>
                <w:lang w:val="ru-RU"/>
              </w:rPr>
            </w:pPr>
            <w:r w:rsidRPr="00583891">
              <w:rPr>
                <w:lang w:val="ru-RU"/>
              </w:rPr>
              <w:t>449,30</w:t>
            </w:r>
          </w:p>
        </w:tc>
      </w:tr>
      <w:tr w:rsidR="003046DA" w:rsidRPr="00583891" w14:paraId="106AA2F0" w14:textId="77777777" w:rsidTr="00D84969">
        <w:trPr>
          <w:trHeight w:val="255"/>
        </w:trPr>
        <w:tc>
          <w:tcPr>
            <w:tcW w:w="1927" w:type="dxa"/>
            <w:tcBorders>
              <w:left w:val="single" w:sz="4" w:space="0" w:color="000000"/>
              <w:bottom w:val="single" w:sz="4" w:space="0" w:color="000000"/>
              <w:right w:val="single" w:sz="4" w:space="0" w:color="000000"/>
            </w:tcBorders>
            <w:shd w:val="clear" w:color="auto" w:fill="auto"/>
            <w:vAlign w:val="center"/>
          </w:tcPr>
          <w:p w14:paraId="35FC0C9A" w14:textId="77777777" w:rsidR="003046DA" w:rsidRPr="00583891" w:rsidRDefault="003046DA" w:rsidP="003046DA">
            <w:proofErr w:type="spellStart"/>
            <w:r w:rsidRPr="00583891">
              <w:rPr>
                <w:rFonts w:ascii="Times New Roman" w:hAnsi="Times New Roman"/>
                <w:sz w:val="24"/>
                <w:szCs w:val="24"/>
              </w:rPr>
              <w:t>материалы</w:t>
            </w:r>
            <w:proofErr w:type="spellEnd"/>
            <w:r w:rsidRPr="00583891">
              <w:rPr>
                <w:rFonts w:ascii="Times New Roman" w:hAnsi="Times New Roman"/>
                <w:sz w:val="24"/>
                <w:szCs w:val="24"/>
              </w:rPr>
              <w:t xml:space="preserve"> </w:t>
            </w:r>
            <w:proofErr w:type="spellStart"/>
            <w:r w:rsidRPr="00583891">
              <w:rPr>
                <w:rFonts w:ascii="Times New Roman" w:hAnsi="Times New Roman"/>
                <w:sz w:val="24"/>
                <w:szCs w:val="24"/>
              </w:rPr>
              <w:t>на</w:t>
            </w:r>
            <w:proofErr w:type="spellEnd"/>
            <w:r w:rsidRPr="00583891">
              <w:rPr>
                <w:rFonts w:ascii="Times New Roman" w:hAnsi="Times New Roman"/>
                <w:sz w:val="24"/>
                <w:szCs w:val="24"/>
              </w:rPr>
              <w:t xml:space="preserve"> </w:t>
            </w:r>
            <w:proofErr w:type="spellStart"/>
            <w:r w:rsidRPr="00583891">
              <w:rPr>
                <w:rFonts w:ascii="Times New Roman" w:hAnsi="Times New Roman"/>
                <w:sz w:val="24"/>
                <w:szCs w:val="24"/>
              </w:rPr>
              <w:t>ремонт</w:t>
            </w:r>
            <w:proofErr w:type="spellEnd"/>
          </w:p>
        </w:tc>
        <w:tc>
          <w:tcPr>
            <w:tcW w:w="738" w:type="dxa"/>
            <w:tcBorders>
              <w:bottom w:val="single" w:sz="4" w:space="0" w:color="000000"/>
              <w:right w:val="single" w:sz="4" w:space="0" w:color="000000"/>
            </w:tcBorders>
            <w:shd w:val="clear" w:color="auto" w:fill="auto"/>
            <w:vAlign w:val="center"/>
          </w:tcPr>
          <w:p w14:paraId="217C5207" w14:textId="77777777" w:rsidR="003046DA" w:rsidRPr="00583891" w:rsidRDefault="003046DA" w:rsidP="003046DA">
            <w:pPr>
              <w:jc w:val="center"/>
            </w:pPr>
            <w:proofErr w:type="spellStart"/>
            <w:r w:rsidRPr="00583891">
              <w:rPr>
                <w:rFonts w:ascii="Times New Roman" w:hAnsi="Times New Roman"/>
                <w:sz w:val="24"/>
                <w:szCs w:val="24"/>
              </w:rPr>
              <w:t>тыс</w:t>
            </w:r>
            <w:proofErr w:type="spellEnd"/>
            <w:r w:rsidRPr="00583891">
              <w:rPr>
                <w:rFonts w:ascii="Times New Roman" w:hAnsi="Times New Roman"/>
                <w:sz w:val="24"/>
                <w:szCs w:val="24"/>
              </w:rPr>
              <w:t xml:space="preserve">. </w:t>
            </w:r>
            <w:proofErr w:type="spellStart"/>
            <w:r w:rsidRPr="00583891">
              <w:rPr>
                <w:rFonts w:ascii="Times New Roman" w:hAnsi="Times New Roman"/>
                <w:sz w:val="24"/>
                <w:szCs w:val="24"/>
              </w:rPr>
              <w:t>руб</w:t>
            </w:r>
            <w:proofErr w:type="spellEnd"/>
            <w:r w:rsidRPr="00583891">
              <w:rPr>
                <w:rFonts w:ascii="Times New Roman" w:hAnsi="Times New Roman"/>
                <w:sz w:val="24"/>
                <w:szCs w:val="24"/>
              </w:rPr>
              <w:t>.</w:t>
            </w:r>
          </w:p>
        </w:tc>
        <w:tc>
          <w:tcPr>
            <w:tcW w:w="850" w:type="dxa"/>
            <w:tcBorders>
              <w:bottom w:val="single" w:sz="4" w:space="0" w:color="000000"/>
              <w:right w:val="single" w:sz="4" w:space="0" w:color="000000"/>
            </w:tcBorders>
            <w:shd w:val="clear" w:color="auto" w:fill="auto"/>
            <w:vAlign w:val="center"/>
          </w:tcPr>
          <w:p w14:paraId="3963A777" w14:textId="77777777" w:rsidR="003046DA" w:rsidRPr="00583891" w:rsidRDefault="003046DA" w:rsidP="003046DA">
            <w:pPr>
              <w:jc w:val="center"/>
            </w:pPr>
            <w:r w:rsidRPr="00583891">
              <w:rPr>
                <w:rFonts w:ascii="Times New Roman" w:hAnsi="Times New Roman"/>
                <w:sz w:val="20"/>
                <w:szCs w:val="20"/>
              </w:rPr>
              <w:t>1848,96</w:t>
            </w:r>
          </w:p>
        </w:tc>
        <w:tc>
          <w:tcPr>
            <w:tcW w:w="850" w:type="dxa"/>
            <w:tcBorders>
              <w:bottom w:val="single" w:sz="4" w:space="0" w:color="000000"/>
              <w:right w:val="single" w:sz="4" w:space="0" w:color="000000"/>
            </w:tcBorders>
            <w:shd w:val="clear" w:color="auto" w:fill="auto"/>
            <w:vAlign w:val="center"/>
          </w:tcPr>
          <w:p w14:paraId="3F1C60AA" w14:textId="77777777" w:rsidR="003046DA" w:rsidRPr="00583891" w:rsidRDefault="003046DA" w:rsidP="003046DA">
            <w:pPr>
              <w:jc w:val="center"/>
            </w:pPr>
            <w:r w:rsidRPr="00583891">
              <w:rPr>
                <w:rFonts w:ascii="Times New Roman" w:hAnsi="Times New Roman"/>
                <w:sz w:val="20"/>
                <w:szCs w:val="20"/>
              </w:rPr>
              <w:t>539,74</w:t>
            </w:r>
          </w:p>
        </w:tc>
        <w:tc>
          <w:tcPr>
            <w:tcW w:w="850" w:type="dxa"/>
            <w:tcBorders>
              <w:bottom w:val="single" w:sz="4" w:space="0" w:color="000000"/>
              <w:right w:val="single" w:sz="4" w:space="0" w:color="000000"/>
            </w:tcBorders>
            <w:shd w:val="clear" w:color="auto" w:fill="auto"/>
            <w:vAlign w:val="center"/>
          </w:tcPr>
          <w:p w14:paraId="3EB52AD5" w14:textId="77777777" w:rsidR="003046DA" w:rsidRPr="00583891" w:rsidRDefault="003046DA" w:rsidP="003046DA">
            <w:pPr>
              <w:jc w:val="center"/>
            </w:pPr>
            <w:r w:rsidRPr="00583891">
              <w:rPr>
                <w:rFonts w:ascii="Times New Roman" w:hAnsi="Times New Roman"/>
                <w:sz w:val="20"/>
                <w:szCs w:val="20"/>
              </w:rPr>
              <w:t>781,97</w:t>
            </w:r>
          </w:p>
        </w:tc>
        <w:tc>
          <w:tcPr>
            <w:tcW w:w="850" w:type="dxa"/>
            <w:tcBorders>
              <w:bottom w:val="single" w:sz="4" w:space="0" w:color="000000"/>
              <w:right w:val="single" w:sz="4" w:space="0" w:color="000000"/>
            </w:tcBorders>
            <w:shd w:val="clear" w:color="auto" w:fill="auto"/>
            <w:vAlign w:val="center"/>
          </w:tcPr>
          <w:p w14:paraId="4738F563" w14:textId="77777777" w:rsidR="003046DA" w:rsidRPr="00583891" w:rsidRDefault="003046DA" w:rsidP="003046DA">
            <w:pPr>
              <w:jc w:val="center"/>
              <w:rPr>
                <w:lang w:val="ru-RU"/>
              </w:rPr>
            </w:pPr>
            <w:r w:rsidRPr="00583891">
              <w:rPr>
                <w:lang w:val="ru-RU"/>
              </w:rPr>
              <w:t>303,53</w:t>
            </w:r>
          </w:p>
        </w:tc>
        <w:tc>
          <w:tcPr>
            <w:tcW w:w="850" w:type="dxa"/>
            <w:tcBorders>
              <w:bottom w:val="single" w:sz="4" w:space="0" w:color="000000"/>
              <w:right w:val="single" w:sz="4" w:space="0" w:color="000000"/>
            </w:tcBorders>
            <w:shd w:val="clear" w:color="auto" w:fill="auto"/>
            <w:vAlign w:val="center"/>
          </w:tcPr>
          <w:p w14:paraId="6F2A9FCB" w14:textId="77777777" w:rsidR="003046DA" w:rsidRPr="00583891" w:rsidRDefault="003046DA" w:rsidP="003046DA">
            <w:pPr>
              <w:jc w:val="center"/>
              <w:rPr>
                <w:lang w:val="ru-RU"/>
              </w:rPr>
            </w:pPr>
            <w:r w:rsidRPr="00583891">
              <w:rPr>
                <w:lang w:val="ru-RU"/>
              </w:rPr>
              <w:t>351,67</w:t>
            </w:r>
          </w:p>
        </w:tc>
        <w:tc>
          <w:tcPr>
            <w:tcW w:w="850" w:type="dxa"/>
            <w:tcBorders>
              <w:bottom w:val="single" w:sz="4" w:space="0" w:color="000000"/>
              <w:right w:val="single" w:sz="4" w:space="0" w:color="000000"/>
            </w:tcBorders>
            <w:shd w:val="clear" w:color="auto" w:fill="auto"/>
            <w:vAlign w:val="center"/>
          </w:tcPr>
          <w:p w14:paraId="51411DDD" w14:textId="77777777" w:rsidR="003046DA" w:rsidRPr="00583891" w:rsidRDefault="003046DA" w:rsidP="003046DA">
            <w:pPr>
              <w:jc w:val="center"/>
              <w:rPr>
                <w:lang w:val="ru-RU"/>
              </w:rPr>
            </w:pPr>
            <w:r w:rsidRPr="00583891">
              <w:rPr>
                <w:lang w:val="ru-RU"/>
              </w:rPr>
              <w:t>328,30</w:t>
            </w:r>
          </w:p>
        </w:tc>
        <w:tc>
          <w:tcPr>
            <w:tcW w:w="850" w:type="dxa"/>
            <w:tcBorders>
              <w:bottom w:val="single" w:sz="4" w:space="0" w:color="000000"/>
              <w:right w:val="single" w:sz="4" w:space="0" w:color="000000"/>
            </w:tcBorders>
            <w:shd w:val="clear" w:color="auto" w:fill="auto"/>
            <w:vAlign w:val="center"/>
          </w:tcPr>
          <w:p w14:paraId="4A238F83" w14:textId="77777777" w:rsidR="003046DA" w:rsidRPr="00583891" w:rsidRDefault="003046DA" w:rsidP="003046DA">
            <w:pPr>
              <w:jc w:val="center"/>
              <w:rPr>
                <w:lang w:val="ru-RU"/>
              </w:rPr>
            </w:pPr>
            <w:r w:rsidRPr="00583891">
              <w:rPr>
                <w:lang w:val="ru-RU"/>
              </w:rPr>
              <w:t>341,43</w:t>
            </w:r>
          </w:p>
        </w:tc>
        <w:tc>
          <w:tcPr>
            <w:tcW w:w="850" w:type="dxa"/>
            <w:tcBorders>
              <w:bottom w:val="single" w:sz="4" w:space="0" w:color="000000"/>
              <w:right w:val="single" w:sz="4" w:space="0" w:color="000000"/>
            </w:tcBorders>
            <w:shd w:val="clear" w:color="auto" w:fill="auto"/>
            <w:vAlign w:val="center"/>
          </w:tcPr>
          <w:p w14:paraId="51456177" w14:textId="77777777" w:rsidR="003046DA" w:rsidRPr="00583891" w:rsidRDefault="003046DA" w:rsidP="003046DA">
            <w:pPr>
              <w:jc w:val="center"/>
              <w:rPr>
                <w:lang w:val="ru-RU"/>
              </w:rPr>
            </w:pPr>
            <w:r w:rsidRPr="00583891">
              <w:rPr>
                <w:lang w:val="ru-RU"/>
              </w:rPr>
              <w:t>355,09</w:t>
            </w:r>
          </w:p>
        </w:tc>
        <w:tc>
          <w:tcPr>
            <w:tcW w:w="850" w:type="dxa"/>
            <w:tcBorders>
              <w:bottom w:val="single" w:sz="4" w:space="0" w:color="000000"/>
              <w:right w:val="single" w:sz="4" w:space="0" w:color="000000"/>
            </w:tcBorders>
            <w:shd w:val="clear" w:color="auto" w:fill="auto"/>
            <w:vAlign w:val="center"/>
          </w:tcPr>
          <w:p w14:paraId="6DB8FA01" w14:textId="77777777" w:rsidR="003046DA" w:rsidRPr="00583891" w:rsidRDefault="003046DA" w:rsidP="003046DA">
            <w:pPr>
              <w:jc w:val="center"/>
              <w:rPr>
                <w:lang w:val="ru-RU"/>
              </w:rPr>
            </w:pPr>
            <w:r w:rsidRPr="00583891">
              <w:rPr>
                <w:lang w:val="ru-RU"/>
              </w:rPr>
              <w:t>369,29</w:t>
            </w:r>
          </w:p>
        </w:tc>
        <w:tc>
          <w:tcPr>
            <w:tcW w:w="850" w:type="dxa"/>
            <w:tcBorders>
              <w:bottom w:val="single" w:sz="4" w:space="0" w:color="000000"/>
              <w:right w:val="single" w:sz="4" w:space="0" w:color="000000"/>
            </w:tcBorders>
            <w:shd w:val="clear" w:color="auto" w:fill="auto"/>
            <w:vAlign w:val="center"/>
          </w:tcPr>
          <w:p w14:paraId="6C5BE827" w14:textId="77777777" w:rsidR="003046DA" w:rsidRPr="00583891" w:rsidRDefault="003046DA" w:rsidP="003046DA">
            <w:pPr>
              <w:jc w:val="center"/>
              <w:rPr>
                <w:lang w:val="ru-RU"/>
              </w:rPr>
            </w:pPr>
            <w:r w:rsidRPr="00583891">
              <w:rPr>
                <w:lang w:val="ru-RU"/>
              </w:rPr>
              <w:t>384,06</w:t>
            </w:r>
          </w:p>
        </w:tc>
        <w:tc>
          <w:tcPr>
            <w:tcW w:w="850" w:type="dxa"/>
            <w:tcBorders>
              <w:bottom w:val="single" w:sz="4" w:space="0" w:color="000000"/>
              <w:right w:val="single" w:sz="4" w:space="0" w:color="000000"/>
            </w:tcBorders>
            <w:shd w:val="clear" w:color="auto" w:fill="auto"/>
            <w:vAlign w:val="center"/>
          </w:tcPr>
          <w:p w14:paraId="1CE620AC" w14:textId="77777777" w:rsidR="003046DA" w:rsidRPr="00583891" w:rsidRDefault="003046DA" w:rsidP="003046DA">
            <w:pPr>
              <w:jc w:val="center"/>
              <w:rPr>
                <w:lang w:val="ru-RU"/>
              </w:rPr>
            </w:pPr>
            <w:r w:rsidRPr="00583891">
              <w:rPr>
                <w:lang w:val="ru-RU"/>
              </w:rPr>
              <w:t>399,42</w:t>
            </w:r>
          </w:p>
        </w:tc>
        <w:tc>
          <w:tcPr>
            <w:tcW w:w="850" w:type="dxa"/>
            <w:tcBorders>
              <w:bottom w:val="single" w:sz="4" w:space="0" w:color="000000"/>
              <w:right w:val="single" w:sz="4" w:space="0" w:color="000000"/>
            </w:tcBorders>
            <w:shd w:val="clear" w:color="auto" w:fill="auto"/>
            <w:vAlign w:val="center"/>
          </w:tcPr>
          <w:p w14:paraId="43802DBE" w14:textId="77777777" w:rsidR="003046DA" w:rsidRPr="00583891" w:rsidRDefault="003046DA" w:rsidP="003046DA">
            <w:pPr>
              <w:jc w:val="center"/>
              <w:rPr>
                <w:lang w:val="ru-RU"/>
              </w:rPr>
            </w:pPr>
            <w:r w:rsidRPr="00583891">
              <w:rPr>
                <w:lang w:val="ru-RU"/>
              </w:rPr>
              <w:t>415,40</w:t>
            </w:r>
          </w:p>
        </w:tc>
        <w:tc>
          <w:tcPr>
            <w:tcW w:w="850" w:type="dxa"/>
            <w:tcBorders>
              <w:bottom w:val="single" w:sz="4" w:space="0" w:color="000000"/>
              <w:right w:val="single" w:sz="4" w:space="0" w:color="000000"/>
            </w:tcBorders>
            <w:shd w:val="clear" w:color="auto" w:fill="auto"/>
            <w:vAlign w:val="center"/>
          </w:tcPr>
          <w:p w14:paraId="2767A1E6" w14:textId="77777777" w:rsidR="003046DA" w:rsidRPr="00583891" w:rsidRDefault="003046DA" w:rsidP="003046DA">
            <w:pPr>
              <w:jc w:val="center"/>
              <w:rPr>
                <w:lang w:val="ru-RU"/>
              </w:rPr>
            </w:pPr>
            <w:r w:rsidRPr="00583891">
              <w:rPr>
                <w:lang w:val="ru-RU"/>
              </w:rPr>
              <w:t>432,02</w:t>
            </w:r>
          </w:p>
        </w:tc>
        <w:tc>
          <w:tcPr>
            <w:tcW w:w="850" w:type="dxa"/>
            <w:tcBorders>
              <w:bottom w:val="single" w:sz="4" w:space="0" w:color="000000"/>
              <w:right w:val="single" w:sz="4" w:space="0" w:color="000000"/>
            </w:tcBorders>
            <w:shd w:val="clear" w:color="auto" w:fill="auto"/>
            <w:vAlign w:val="center"/>
          </w:tcPr>
          <w:p w14:paraId="4DBAC028" w14:textId="77777777" w:rsidR="003046DA" w:rsidRPr="00583891" w:rsidRDefault="003046DA" w:rsidP="003046DA">
            <w:pPr>
              <w:jc w:val="center"/>
              <w:rPr>
                <w:lang w:val="ru-RU"/>
              </w:rPr>
            </w:pPr>
            <w:r w:rsidRPr="00583891">
              <w:rPr>
                <w:lang w:val="ru-RU"/>
              </w:rPr>
              <w:t>449,30</w:t>
            </w:r>
          </w:p>
        </w:tc>
      </w:tr>
      <w:tr w:rsidR="003046DA" w:rsidRPr="00583891" w14:paraId="77DEF09A" w14:textId="77777777" w:rsidTr="00D84969">
        <w:trPr>
          <w:trHeight w:val="255"/>
        </w:trPr>
        <w:tc>
          <w:tcPr>
            <w:tcW w:w="1927" w:type="dxa"/>
            <w:tcBorders>
              <w:left w:val="single" w:sz="4" w:space="0" w:color="000000"/>
              <w:bottom w:val="single" w:sz="4" w:space="0" w:color="000000"/>
              <w:right w:val="single" w:sz="4" w:space="0" w:color="000000"/>
            </w:tcBorders>
            <w:shd w:val="clear" w:color="auto" w:fill="auto"/>
            <w:vAlign w:val="center"/>
          </w:tcPr>
          <w:p w14:paraId="65F993F2" w14:textId="77777777" w:rsidR="003046DA" w:rsidRPr="00583891" w:rsidRDefault="003046DA" w:rsidP="003046DA">
            <w:proofErr w:type="spellStart"/>
            <w:r w:rsidRPr="00583891">
              <w:rPr>
                <w:rFonts w:ascii="Times New Roman" w:hAnsi="Times New Roman"/>
                <w:sz w:val="24"/>
                <w:szCs w:val="24"/>
              </w:rPr>
              <w:t>вода</w:t>
            </w:r>
            <w:proofErr w:type="spellEnd"/>
            <w:r w:rsidRPr="00583891">
              <w:rPr>
                <w:rFonts w:ascii="Times New Roman" w:hAnsi="Times New Roman"/>
                <w:sz w:val="24"/>
                <w:szCs w:val="24"/>
              </w:rPr>
              <w:t xml:space="preserve"> </w:t>
            </w:r>
            <w:proofErr w:type="spellStart"/>
            <w:r w:rsidRPr="00583891">
              <w:rPr>
                <w:rFonts w:ascii="Times New Roman" w:hAnsi="Times New Roman"/>
                <w:sz w:val="24"/>
                <w:szCs w:val="24"/>
              </w:rPr>
              <w:t>на</w:t>
            </w:r>
            <w:proofErr w:type="spellEnd"/>
            <w:r w:rsidRPr="00583891">
              <w:rPr>
                <w:rFonts w:ascii="Times New Roman" w:hAnsi="Times New Roman"/>
                <w:sz w:val="24"/>
                <w:szCs w:val="24"/>
              </w:rPr>
              <w:t xml:space="preserve"> </w:t>
            </w:r>
            <w:proofErr w:type="spellStart"/>
            <w:r w:rsidRPr="00583891">
              <w:rPr>
                <w:rFonts w:ascii="Times New Roman" w:hAnsi="Times New Roman"/>
                <w:sz w:val="24"/>
                <w:szCs w:val="24"/>
              </w:rPr>
              <w:lastRenderedPageBreak/>
              <w:t>технологические</w:t>
            </w:r>
            <w:proofErr w:type="spellEnd"/>
            <w:r w:rsidRPr="00583891">
              <w:rPr>
                <w:rFonts w:ascii="Times New Roman" w:hAnsi="Times New Roman"/>
                <w:sz w:val="24"/>
                <w:szCs w:val="24"/>
              </w:rPr>
              <w:t xml:space="preserve"> </w:t>
            </w:r>
            <w:proofErr w:type="spellStart"/>
            <w:r w:rsidRPr="00583891">
              <w:rPr>
                <w:rFonts w:ascii="Times New Roman" w:hAnsi="Times New Roman"/>
                <w:sz w:val="24"/>
                <w:szCs w:val="24"/>
              </w:rPr>
              <w:t>цели</w:t>
            </w:r>
            <w:proofErr w:type="spellEnd"/>
          </w:p>
        </w:tc>
        <w:tc>
          <w:tcPr>
            <w:tcW w:w="738" w:type="dxa"/>
            <w:tcBorders>
              <w:bottom w:val="single" w:sz="4" w:space="0" w:color="000000"/>
              <w:right w:val="single" w:sz="4" w:space="0" w:color="000000"/>
            </w:tcBorders>
            <w:shd w:val="clear" w:color="auto" w:fill="auto"/>
            <w:vAlign w:val="center"/>
          </w:tcPr>
          <w:p w14:paraId="32ADA50C" w14:textId="77777777" w:rsidR="003046DA" w:rsidRPr="00583891" w:rsidRDefault="003046DA" w:rsidP="003046DA">
            <w:pPr>
              <w:jc w:val="center"/>
            </w:pPr>
            <w:proofErr w:type="spellStart"/>
            <w:r w:rsidRPr="00583891">
              <w:rPr>
                <w:rFonts w:ascii="Times New Roman" w:hAnsi="Times New Roman"/>
                <w:sz w:val="24"/>
                <w:szCs w:val="24"/>
              </w:rPr>
              <w:lastRenderedPageBreak/>
              <w:t>тыс</w:t>
            </w:r>
            <w:proofErr w:type="spellEnd"/>
            <w:r w:rsidRPr="00583891">
              <w:rPr>
                <w:rFonts w:ascii="Times New Roman" w:hAnsi="Times New Roman"/>
                <w:sz w:val="24"/>
                <w:szCs w:val="24"/>
              </w:rPr>
              <w:t xml:space="preserve">. </w:t>
            </w:r>
            <w:proofErr w:type="spellStart"/>
            <w:r w:rsidRPr="00583891">
              <w:rPr>
                <w:rFonts w:ascii="Times New Roman" w:hAnsi="Times New Roman"/>
                <w:sz w:val="24"/>
                <w:szCs w:val="24"/>
              </w:rPr>
              <w:lastRenderedPageBreak/>
              <w:t>руб</w:t>
            </w:r>
            <w:proofErr w:type="spellEnd"/>
            <w:r w:rsidRPr="00583891">
              <w:rPr>
                <w:rFonts w:ascii="Times New Roman" w:hAnsi="Times New Roman"/>
                <w:sz w:val="24"/>
                <w:szCs w:val="24"/>
              </w:rPr>
              <w:t>.</w:t>
            </w:r>
          </w:p>
        </w:tc>
        <w:tc>
          <w:tcPr>
            <w:tcW w:w="850" w:type="dxa"/>
            <w:tcBorders>
              <w:bottom w:val="single" w:sz="4" w:space="0" w:color="000000"/>
              <w:right w:val="single" w:sz="4" w:space="0" w:color="000000"/>
            </w:tcBorders>
            <w:shd w:val="clear" w:color="auto" w:fill="auto"/>
            <w:vAlign w:val="center"/>
          </w:tcPr>
          <w:p w14:paraId="4AA19A0C" w14:textId="77777777" w:rsidR="003046DA" w:rsidRPr="00583891" w:rsidRDefault="003046DA" w:rsidP="003046DA">
            <w:pPr>
              <w:jc w:val="center"/>
            </w:pPr>
            <w:r w:rsidRPr="00583891">
              <w:rPr>
                <w:rFonts w:ascii="Times New Roman" w:hAnsi="Times New Roman"/>
                <w:sz w:val="20"/>
                <w:szCs w:val="20"/>
              </w:rPr>
              <w:lastRenderedPageBreak/>
              <w:t>141,41</w:t>
            </w:r>
          </w:p>
        </w:tc>
        <w:tc>
          <w:tcPr>
            <w:tcW w:w="850" w:type="dxa"/>
            <w:tcBorders>
              <w:bottom w:val="single" w:sz="4" w:space="0" w:color="000000"/>
              <w:right w:val="single" w:sz="4" w:space="0" w:color="000000"/>
            </w:tcBorders>
            <w:shd w:val="clear" w:color="auto" w:fill="auto"/>
            <w:vAlign w:val="center"/>
          </w:tcPr>
          <w:p w14:paraId="349F8C49" w14:textId="77777777" w:rsidR="003046DA" w:rsidRPr="00583891" w:rsidRDefault="003046DA" w:rsidP="003046DA">
            <w:pPr>
              <w:jc w:val="center"/>
            </w:pPr>
            <w:r w:rsidRPr="00583891">
              <w:rPr>
                <w:rFonts w:ascii="Times New Roman" w:hAnsi="Times New Roman"/>
                <w:sz w:val="20"/>
                <w:szCs w:val="20"/>
              </w:rPr>
              <w:t>101,70</w:t>
            </w:r>
          </w:p>
        </w:tc>
        <w:tc>
          <w:tcPr>
            <w:tcW w:w="850" w:type="dxa"/>
            <w:tcBorders>
              <w:bottom w:val="single" w:sz="4" w:space="0" w:color="000000"/>
              <w:right w:val="single" w:sz="4" w:space="0" w:color="000000"/>
            </w:tcBorders>
            <w:shd w:val="clear" w:color="auto" w:fill="auto"/>
            <w:vAlign w:val="center"/>
          </w:tcPr>
          <w:p w14:paraId="67D5A2C3" w14:textId="77777777" w:rsidR="003046DA" w:rsidRPr="00583891" w:rsidRDefault="003046DA" w:rsidP="003046DA">
            <w:pPr>
              <w:jc w:val="center"/>
            </w:pPr>
            <w:r w:rsidRPr="00583891">
              <w:rPr>
                <w:rFonts w:ascii="Times New Roman" w:hAnsi="Times New Roman"/>
                <w:sz w:val="20"/>
                <w:szCs w:val="20"/>
              </w:rPr>
              <w:t>113,72</w:t>
            </w:r>
          </w:p>
        </w:tc>
        <w:tc>
          <w:tcPr>
            <w:tcW w:w="850" w:type="dxa"/>
            <w:tcBorders>
              <w:bottom w:val="single" w:sz="4" w:space="0" w:color="000000"/>
              <w:right w:val="single" w:sz="4" w:space="0" w:color="000000"/>
            </w:tcBorders>
            <w:shd w:val="clear" w:color="auto" w:fill="auto"/>
            <w:vAlign w:val="center"/>
          </w:tcPr>
          <w:p w14:paraId="09D1EF4E" w14:textId="77777777" w:rsidR="003046DA" w:rsidRPr="00583891" w:rsidRDefault="003046DA" w:rsidP="003046DA">
            <w:pPr>
              <w:jc w:val="center"/>
              <w:rPr>
                <w:lang w:val="ru-RU"/>
              </w:rPr>
            </w:pPr>
            <w:r w:rsidRPr="00583891">
              <w:rPr>
                <w:lang w:val="ru-RU"/>
              </w:rPr>
              <w:t>0</w:t>
            </w:r>
          </w:p>
        </w:tc>
        <w:tc>
          <w:tcPr>
            <w:tcW w:w="850" w:type="dxa"/>
            <w:tcBorders>
              <w:bottom w:val="single" w:sz="4" w:space="0" w:color="000000"/>
              <w:right w:val="single" w:sz="4" w:space="0" w:color="000000"/>
            </w:tcBorders>
            <w:shd w:val="clear" w:color="auto" w:fill="auto"/>
            <w:vAlign w:val="center"/>
          </w:tcPr>
          <w:p w14:paraId="55D63C5B" w14:textId="77777777" w:rsidR="003046DA" w:rsidRPr="00583891" w:rsidRDefault="003046DA" w:rsidP="003046DA">
            <w:pPr>
              <w:jc w:val="center"/>
              <w:rPr>
                <w:lang w:val="ru-RU"/>
              </w:rPr>
            </w:pPr>
            <w:r w:rsidRPr="00583891">
              <w:rPr>
                <w:lang w:val="ru-RU"/>
              </w:rPr>
              <w:t>0</w:t>
            </w:r>
          </w:p>
        </w:tc>
        <w:tc>
          <w:tcPr>
            <w:tcW w:w="850" w:type="dxa"/>
            <w:tcBorders>
              <w:bottom w:val="single" w:sz="4" w:space="0" w:color="000000"/>
              <w:right w:val="single" w:sz="4" w:space="0" w:color="000000"/>
            </w:tcBorders>
            <w:shd w:val="clear" w:color="auto" w:fill="auto"/>
            <w:vAlign w:val="center"/>
          </w:tcPr>
          <w:p w14:paraId="16D651AB" w14:textId="77777777" w:rsidR="003046DA" w:rsidRPr="00583891" w:rsidRDefault="003046DA" w:rsidP="003046DA">
            <w:pPr>
              <w:jc w:val="center"/>
              <w:rPr>
                <w:lang w:val="ru-RU"/>
              </w:rPr>
            </w:pPr>
            <w:r w:rsidRPr="00583891">
              <w:rPr>
                <w:lang w:val="ru-RU"/>
              </w:rPr>
              <w:t>0</w:t>
            </w:r>
          </w:p>
        </w:tc>
        <w:tc>
          <w:tcPr>
            <w:tcW w:w="850" w:type="dxa"/>
            <w:tcBorders>
              <w:bottom w:val="single" w:sz="4" w:space="0" w:color="000000"/>
              <w:right w:val="single" w:sz="4" w:space="0" w:color="000000"/>
            </w:tcBorders>
            <w:shd w:val="clear" w:color="auto" w:fill="auto"/>
            <w:vAlign w:val="center"/>
          </w:tcPr>
          <w:p w14:paraId="3707C219" w14:textId="77777777" w:rsidR="003046DA" w:rsidRPr="00583891" w:rsidRDefault="003046DA" w:rsidP="003046DA">
            <w:pPr>
              <w:jc w:val="center"/>
              <w:rPr>
                <w:lang w:val="ru-RU"/>
              </w:rPr>
            </w:pPr>
            <w:r w:rsidRPr="00583891">
              <w:rPr>
                <w:lang w:val="ru-RU"/>
              </w:rPr>
              <w:t>0</w:t>
            </w:r>
          </w:p>
        </w:tc>
        <w:tc>
          <w:tcPr>
            <w:tcW w:w="850" w:type="dxa"/>
            <w:tcBorders>
              <w:bottom w:val="single" w:sz="4" w:space="0" w:color="000000"/>
              <w:right w:val="single" w:sz="4" w:space="0" w:color="000000"/>
            </w:tcBorders>
            <w:shd w:val="clear" w:color="auto" w:fill="auto"/>
            <w:vAlign w:val="center"/>
          </w:tcPr>
          <w:p w14:paraId="3FADFCAB" w14:textId="77777777" w:rsidR="003046DA" w:rsidRPr="00583891" w:rsidRDefault="003046DA" w:rsidP="003046DA">
            <w:pPr>
              <w:jc w:val="center"/>
              <w:rPr>
                <w:lang w:val="ru-RU"/>
              </w:rPr>
            </w:pPr>
            <w:r w:rsidRPr="00583891">
              <w:rPr>
                <w:lang w:val="ru-RU"/>
              </w:rPr>
              <w:t>0</w:t>
            </w:r>
          </w:p>
        </w:tc>
        <w:tc>
          <w:tcPr>
            <w:tcW w:w="850" w:type="dxa"/>
            <w:tcBorders>
              <w:bottom w:val="single" w:sz="4" w:space="0" w:color="000000"/>
              <w:right w:val="single" w:sz="4" w:space="0" w:color="000000"/>
            </w:tcBorders>
            <w:shd w:val="clear" w:color="auto" w:fill="auto"/>
            <w:vAlign w:val="center"/>
          </w:tcPr>
          <w:p w14:paraId="10C2FFD2" w14:textId="77777777" w:rsidR="003046DA" w:rsidRPr="00583891" w:rsidRDefault="003046DA" w:rsidP="003046DA">
            <w:pPr>
              <w:jc w:val="center"/>
              <w:rPr>
                <w:lang w:val="ru-RU"/>
              </w:rPr>
            </w:pPr>
            <w:r w:rsidRPr="00583891">
              <w:rPr>
                <w:lang w:val="ru-RU"/>
              </w:rPr>
              <w:t>0</w:t>
            </w:r>
          </w:p>
        </w:tc>
        <w:tc>
          <w:tcPr>
            <w:tcW w:w="850" w:type="dxa"/>
            <w:tcBorders>
              <w:bottom w:val="single" w:sz="4" w:space="0" w:color="000000"/>
              <w:right w:val="single" w:sz="4" w:space="0" w:color="000000"/>
            </w:tcBorders>
            <w:shd w:val="clear" w:color="auto" w:fill="auto"/>
            <w:vAlign w:val="center"/>
          </w:tcPr>
          <w:p w14:paraId="23DCCAA5" w14:textId="77777777" w:rsidR="003046DA" w:rsidRPr="00583891" w:rsidRDefault="003046DA" w:rsidP="003046DA">
            <w:pPr>
              <w:jc w:val="center"/>
              <w:rPr>
                <w:lang w:val="ru-RU"/>
              </w:rPr>
            </w:pPr>
            <w:r w:rsidRPr="00583891">
              <w:rPr>
                <w:lang w:val="ru-RU"/>
              </w:rPr>
              <w:t>0</w:t>
            </w:r>
          </w:p>
        </w:tc>
        <w:tc>
          <w:tcPr>
            <w:tcW w:w="850" w:type="dxa"/>
            <w:tcBorders>
              <w:bottom w:val="single" w:sz="4" w:space="0" w:color="000000"/>
              <w:right w:val="single" w:sz="4" w:space="0" w:color="000000"/>
            </w:tcBorders>
            <w:shd w:val="clear" w:color="auto" w:fill="auto"/>
            <w:vAlign w:val="center"/>
          </w:tcPr>
          <w:p w14:paraId="6856EDFC" w14:textId="77777777" w:rsidR="003046DA" w:rsidRPr="00583891" w:rsidRDefault="003046DA" w:rsidP="003046DA">
            <w:pPr>
              <w:jc w:val="center"/>
              <w:rPr>
                <w:lang w:val="ru-RU"/>
              </w:rPr>
            </w:pPr>
            <w:r w:rsidRPr="00583891">
              <w:rPr>
                <w:lang w:val="ru-RU"/>
              </w:rPr>
              <w:t>0</w:t>
            </w:r>
          </w:p>
        </w:tc>
        <w:tc>
          <w:tcPr>
            <w:tcW w:w="850" w:type="dxa"/>
            <w:tcBorders>
              <w:bottom w:val="single" w:sz="4" w:space="0" w:color="000000"/>
              <w:right w:val="single" w:sz="4" w:space="0" w:color="000000"/>
            </w:tcBorders>
            <w:shd w:val="clear" w:color="auto" w:fill="auto"/>
            <w:vAlign w:val="center"/>
          </w:tcPr>
          <w:p w14:paraId="69F4D8C7" w14:textId="77777777" w:rsidR="003046DA" w:rsidRPr="00583891" w:rsidRDefault="003046DA" w:rsidP="003046DA">
            <w:pPr>
              <w:jc w:val="center"/>
              <w:rPr>
                <w:lang w:val="ru-RU"/>
              </w:rPr>
            </w:pPr>
            <w:r w:rsidRPr="00583891">
              <w:rPr>
                <w:lang w:val="ru-RU"/>
              </w:rPr>
              <w:t>0</w:t>
            </w:r>
          </w:p>
        </w:tc>
        <w:tc>
          <w:tcPr>
            <w:tcW w:w="850" w:type="dxa"/>
            <w:tcBorders>
              <w:bottom w:val="single" w:sz="4" w:space="0" w:color="000000"/>
              <w:right w:val="single" w:sz="4" w:space="0" w:color="000000"/>
            </w:tcBorders>
            <w:shd w:val="clear" w:color="auto" w:fill="auto"/>
            <w:vAlign w:val="center"/>
          </w:tcPr>
          <w:p w14:paraId="712D2A46" w14:textId="77777777" w:rsidR="003046DA" w:rsidRPr="00583891" w:rsidRDefault="003046DA" w:rsidP="003046DA">
            <w:pPr>
              <w:jc w:val="center"/>
              <w:rPr>
                <w:lang w:val="ru-RU"/>
              </w:rPr>
            </w:pPr>
            <w:r w:rsidRPr="00583891">
              <w:rPr>
                <w:lang w:val="ru-RU"/>
              </w:rPr>
              <w:t>0</w:t>
            </w:r>
          </w:p>
        </w:tc>
        <w:tc>
          <w:tcPr>
            <w:tcW w:w="850" w:type="dxa"/>
            <w:tcBorders>
              <w:bottom w:val="single" w:sz="4" w:space="0" w:color="000000"/>
              <w:right w:val="single" w:sz="4" w:space="0" w:color="000000"/>
            </w:tcBorders>
            <w:shd w:val="clear" w:color="auto" w:fill="auto"/>
            <w:vAlign w:val="center"/>
          </w:tcPr>
          <w:p w14:paraId="6CBBB36B" w14:textId="77777777" w:rsidR="003046DA" w:rsidRPr="00583891" w:rsidRDefault="003046DA" w:rsidP="003046DA">
            <w:pPr>
              <w:jc w:val="center"/>
              <w:rPr>
                <w:lang w:val="ru-RU"/>
              </w:rPr>
            </w:pPr>
            <w:r w:rsidRPr="00583891">
              <w:rPr>
                <w:lang w:val="ru-RU"/>
              </w:rPr>
              <w:t>0</w:t>
            </w:r>
          </w:p>
        </w:tc>
      </w:tr>
      <w:tr w:rsidR="003046DA" w:rsidRPr="00583891" w14:paraId="1AD0CA14" w14:textId="77777777" w:rsidTr="00D84969">
        <w:trPr>
          <w:trHeight w:val="255"/>
        </w:trPr>
        <w:tc>
          <w:tcPr>
            <w:tcW w:w="1927" w:type="dxa"/>
            <w:tcBorders>
              <w:left w:val="single" w:sz="4" w:space="0" w:color="000000"/>
              <w:bottom w:val="single" w:sz="4" w:space="0" w:color="000000"/>
              <w:right w:val="single" w:sz="4" w:space="0" w:color="000000"/>
            </w:tcBorders>
            <w:shd w:val="clear" w:color="auto" w:fill="auto"/>
            <w:vAlign w:val="center"/>
          </w:tcPr>
          <w:p w14:paraId="3EC130F7" w14:textId="77777777" w:rsidR="003046DA" w:rsidRPr="00583891" w:rsidRDefault="003046DA" w:rsidP="003046DA">
            <w:pPr>
              <w:rPr>
                <w:lang w:val="ru-RU"/>
              </w:rPr>
            </w:pPr>
            <w:r w:rsidRPr="00583891">
              <w:rPr>
                <w:rFonts w:ascii="Times New Roman" w:hAnsi="Times New Roman"/>
                <w:sz w:val="24"/>
                <w:szCs w:val="24"/>
                <w:lang w:val="ru-RU"/>
              </w:rPr>
              <w:t>плата за пользование водными объектами</w:t>
            </w:r>
          </w:p>
        </w:tc>
        <w:tc>
          <w:tcPr>
            <w:tcW w:w="738" w:type="dxa"/>
            <w:tcBorders>
              <w:bottom w:val="single" w:sz="4" w:space="0" w:color="000000"/>
              <w:right w:val="single" w:sz="4" w:space="0" w:color="000000"/>
            </w:tcBorders>
            <w:shd w:val="clear" w:color="auto" w:fill="auto"/>
            <w:vAlign w:val="center"/>
          </w:tcPr>
          <w:p w14:paraId="148058A9" w14:textId="77777777" w:rsidR="003046DA" w:rsidRPr="00583891" w:rsidRDefault="003046DA" w:rsidP="003046DA">
            <w:pPr>
              <w:jc w:val="center"/>
            </w:pPr>
            <w:proofErr w:type="spellStart"/>
            <w:r w:rsidRPr="00583891">
              <w:rPr>
                <w:rFonts w:ascii="Times New Roman" w:hAnsi="Times New Roman"/>
                <w:sz w:val="24"/>
                <w:szCs w:val="24"/>
              </w:rPr>
              <w:t>тыс</w:t>
            </w:r>
            <w:proofErr w:type="spellEnd"/>
            <w:r w:rsidRPr="00583891">
              <w:rPr>
                <w:rFonts w:ascii="Times New Roman" w:hAnsi="Times New Roman"/>
                <w:sz w:val="24"/>
                <w:szCs w:val="24"/>
              </w:rPr>
              <w:t xml:space="preserve">. </w:t>
            </w:r>
            <w:proofErr w:type="spellStart"/>
            <w:r w:rsidRPr="00583891">
              <w:rPr>
                <w:rFonts w:ascii="Times New Roman" w:hAnsi="Times New Roman"/>
                <w:sz w:val="24"/>
                <w:szCs w:val="24"/>
              </w:rPr>
              <w:t>руб</w:t>
            </w:r>
            <w:proofErr w:type="spellEnd"/>
            <w:r w:rsidRPr="00583891">
              <w:rPr>
                <w:rFonts w:ascii="Times New Roman" w:hAnsi="Times New Roman"/>
                <w:sz w:val="24"/>
                <w:szCs w:val="24"/>
              </w:rPr>
              <w:t>.</w:t>
            </w:r>
          </w:p>
        </w:tc>
        <w:tc>
          <w:tcPr>
            <w:tcW w:w="850" w:type="dxa"/>
            <w:tcBorders>
              <w:bottom w:val="single" w:sz="4" w:space="0" w:color="000000"/>
              <w:right w:val="single" w:sz="4" w:space="0" w:color="000000"/>
            </w:tcBorders>
            <w:shd w:val="clear" w:color="auto" w:fill="auto"/>
            <w:vAlign w:val="center"/>
          </w:tcPr>
          <w:p w14:paraId="1AD61893"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22797654"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28BD2D76"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7C85E380"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3775AB53"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383A5284"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307C50BF"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2C326B1B"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2543BBBC"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3285D55E"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53574838"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567A7AB6" w14:textId="77777777" w:rsidR="003046DA" w:rsidRPr="00583891" w:rsidRDefault="003046DA" w:rsidP="003046DA">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33C28750" w14:textId="77777777" w:rsidR="003046DA" w:rsidRPr="00583891" w:rsidRDefault="003046DA" w:rsidP="003046DA">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48CDD0D1" w14:textId="77777777" w:rsidR="003046DA" w:rsidRPr="00583891" w:rsidRDefault="003046DA" w:rsidP="003046DA">
            <w:r w:rsidRPr="00583891">
              <w:rPr>
                <w:rFonts w:ascii="Times New Roman" w:hAnsi="Times New Roman"/>
                <w:sz w:val="20"/>
                <w:szCs w:val="20"/>
              </w:rPr>
              <w:t>0</w:t>
            </w:r>
          </w:p>
        </w:tc>
      </w:tr>
      <w:tr w:rsidR="003046DA" w:rsidRPr="00583891" w14:paraId="38041B13" w14:textId="77777777" w:rsidTr="00D84969">
        <w:trPr>
          <w:trHeight w:val="255"/>
        </w:trPr>
        <w:tc>
          <w:tcPr>
            <w:tcW w:w="1927" w:type="dxa"/>
            <w:tcBorders>
              <w:left w:val="single" w:sz="4" w:space="0" w:color="000000"/>
              <w:bottom w:val="single" w:sz="4" w:space="0" w:color="000000"/>
              <w:right w:val="single" w:sz="4" w:space="0" w:color="000000"/>
            </w:tcBorders>
            <w:shd w:val="clear" w:color="auto" w:fill="auto"/>
            <w:vAlign w:val="center"/>
          </w:tcPr>
          <w:p w14:paraId="56E5272C" w14:textId="77777777" w:rsidR="003046DA" w:rsidRPr="00583891" w:rsidRDefault="003046DA" w:rsidP="003046DA">
            <w:pPr>
              <w:rPr>
                <w:lang w:val="ru-RU"/>
              </w:rPr>
            </w:pPr>
            <w:r w:rsidRPr="00583891">
              <w:rPr>
                <w:rFonts w:ascii="Times New Roman" w:hAnsi="Times New Roman"/>
                <w:sz w:val="24"/>
                <w:szCs w:val="24"/>
                <w:lang w:val="ru-RU"/>
              </w:rPr>
              <w:t>Работы и услуги производственного характера</w:t>
            </w:r>
          </w:p>
        </w:tc>
        <w:tc>
          <w:tcPr>
            <w:tcW w:w="738" w:type="dxa"/>
            <w:tcBorders>
              <w:bottom w:val="single" w:sz="4" w:space="0" w:color="000000"/>
              <w:right w:val="single" w:sz="4" w:space="0" w:color="000000"/>
            </w:tcBorders>
            <w:shd w:val="clear" w:color="auto" w:fill="auto"/>
            <w:vAlign w:val="center"/>
          </w:tcPr>
          <w:p w14:paraId="301CAEE2" w14:textId="77777777" w:rsidR="003046DA" w:rsidRPr="00583891" w:rsidRDefault="003046DA" w:rsidP="003046DA">
            <w:pPr>
              <w:jc w:val="center"/>
            </w:pPr>
            <w:proofErr w:type="spellStart"/>
            <w:r w:rsidRPr="00583891">
              <w:rPr>
                <w:rFonts w:ascii="Times New Roman" w:hAnsi="Times New Roman"/>
                <w:sz w:val="24"/>
                <w:szCs w:val="24"/>
              </w:rPr>
              <w:t>тыс</w:t>
            </w:r>
            <w:proofErr w:type="spellEnd"/>
            <w:r w:rsidRPr="00583891">
              <w:rPr>
                <w:rFonts w:ascii="Times New Roman" w:hAnsi="Times New Roman"/>
                <w:sz w:val="24"/>
                <w:szCs w:val="24"/>
              </w:rPr>
              <w:t xml:space="preserve">. </w:t>
            </w:r>
            <w:proofErr w:type="spellStart"/>
            <w:r w:rsidRPr="00583891">
              <w:rPr>
                <w:rFonts w:ascii="Times New Roman" w:hAnsi="Times New Roman"/>
                <w:sz w:val="24"/>
                <w:szCs w:val="24"/>
              </w:rPr>
              <w:t>руб</w:t>
            </w:r>
            <w:proofErr w:type="spellEnd"/>
            <w:r w:rsidRPr="00583891">
              <w:rPr>
                <w:rFonts w:ascii="Times New Roman" w:hAnsi="Times New Roman"/>
                <w:sz w:val="24"/>
                <w:szCs w:val="24"/>
              </w:rPr>
              <w:t>.</w:t>
            </w:r>
          </w:p>
        </w:tc>
        <w:tc>
          <w:tcPr>
            <w:tcW w:w="850" w:type="dxa"/>
            <w:tcBorders>
              <w:bottom w:val="single" w:sz="4" w:space="0" w:color="000000"/>
              <w:right w:val="single" w:sz="4" w:space="0" w:color="000000"/>
            </w:tcBorders>
            <w:shd w:val="clear" w:color="auto" w:fill="auto"/>
            <w:vAlign w:val="center"/>
          </w:tcPr>
          <w:p w14:paraId="576DDD28" w14:textId="77777777" w:rsidR="003046DA" w:rsidRPr="00583891" w:rsidRDefault="003046DA" w:rsidP="003046DA">
            <w:pPr>
              <w:jc w:val="center"/>
            </w:pPr>
            <w:r w:rsidRPr="00583891">
              <w:rPr>
                <w:rFonts w:ascii="Times New Roman" w:hAnsi="Times New Roman"/>
                <w:sz w:val="20"/>
                <w:szCs w:val="20"/>
              </w:rPr>
              <w:t>21,52</w:t>
            </w:r>
          </w:p>
        </w:tc>
        <w:tc>
          <w:tcPr>
            <w:tcW w:w="850" w:type="dxa"/>
            <w:tcBorders>
              <w:bottom w:val="single" w:sz="4" w:space="0" w:color="000000"/>
              <w:right w:val="single" w:sz="4" w:space="0" w:color="000000"/>
            </w:tcBorders>
            <w:shd w:val="clear" w:color="auto" w:fill="auto"/>
            <w:vAlign w:val="center"/>
          </w:tcPr>
          <w:p w14:paraId="2CCA2531" w14:textId="77777777" w:rsidR="003046DA" w:rsidRPr="00583891" w:rsidRDefault="003046DA" w:rsidP="003046DA">
            <w:pPr>
              <w:jc w:val="center"/>
            </w:pPr>
            <w:r w:rsidRPr="00583891">
              <w:rPr>
                <w:rFonts w:ascii="Times New Roman" w:hAnsi="Times New Roman"/>
                <w:sz w:val="20"/>
                <w:szCs w:val="20"/>
              </w:rPr>
              <w:t>17,93</w:t>
            </w:r>
          </w:p>
        </w:tc>
        <w:tc>
          <w:tcPr>
            <w:tcW w:w="850" w:type="dxa"/>
            <w:tcBorders>
              <w:bottom w:val="single" w:sz="4" w:space="0" w:color="000000"/>
              <w:right w:val="single" w:sz="4" w:space="0" w:color="000000"/>
            </w:tcBorders>
            <w:shd w:val="clear" w:color="auto" w:fill="auto"/>
            <w:vAlign w:val="center"/>
          </w:tcPr>
          <w:p w14:paraId="6201A496" w14:textId="77777777" w:rsidR="003046DA" w:rsidRPr="00583891" w:rsidRDefault="003046DA" w:rsidP="003046DA">
            <w:pPr>
              <w:jc w:val="center"/>
            </w:pPr>
            <w:r w:rsidRPr="00583891">
              <w:rPr>
                <w:rFonts w:ascii="Times New Roman" w:hAnsi="Times New Roman"/>
                <w:sz w:val="20"/>
                <w:szCs w:val="20"/>
              </w:rPr>
              <w:t>24,95</w:t>
            </w:r>
          </w:p>
        </w:tc>
        <w:tc>
          <w:tcPr>
            <w:tcW w:w="850" w:type="dxa"/>
            <w:tcBorders>
              <w:bottom w:val="single" w:sz="4" w:space="0" w:color="000000"/>
              <w:right w:val="single" w:sz="4" w:space="0" w:color="000000"/>
            </w:tcBorders>
            <w:shd w:val="clear" w:color="auto" w:fill="auto"/>
            <w:vAlign w:val="center"/>
          </w:tcPr>
          <w:p w14:paraId="7413FBE2" w14:textId="77777777" w:rsidR="003046DA" w:rsidRPr="00583891" w:rsidRDefault="003046DA" w:rsidP="003046DA">
            <w:pPr>
              <w:jc w:val="center"/>
              <w:rPr>
                <w:sz w:val="20"/>
                <w:szCs w:val="20"/>
                <w:lang w:val="ru-RU"/>
              </w:rPr>
            </w:pPr>
            <w:r w:rsidRPr="00583891">
              <w:rPr>
                <w:sz w:val="20"/>
                <w:szCs w:val="20"/>
                <w:lang w:val="ru-RU"/>
              </w:rPr>
              <w:t>1529,96</w:t>
            </w:r>
          </w:p>
        </w:tc>
        <w:tc>
          <w:tcPr>
            <w:tcW w:w="850" w:type="dxa"/>
            <w:tcBorders>
              <w:bottom w:val="single" w:sz="4" w:space="0" w:color="000000"/>
              <w:right w:val="single" w:sz="4" w:space="0" w:color="000000"/>
            </w:tcBorders>
            <w:shd w:val="clear" w:color="auto" w:fill="auto"/>
            <w:vAlign w:val="center"/>
          </w:tcPr>
          <w:p w14:paraId="3DB314CC" w14:textId="77777777" w:rsidR="003046DA" w:rsidRPr="00583891" w:rsidRDefault="003046DA" w:rsidP="003046DA">
            <w:pPr>
              <w:jc w:val="center"/>
              <w:rPr>
                <w:sz w:val="20"/>
                <w:szCs w:val="20"/>
                <w:lang w:val="ru-RU"/>
              </w:rPr>
            </w:pPr>
            <w:r w:rsidRPr="00583891">
              <w:rPr>
                <w:sz w:val="20"/>
                <w:szCs w:val="20"/>
                <w:lang w:val="ru-RU"/>
              </w:rPr>
              <w:t>1591,16</w:t>
            </w:r>
          </w:p>
        </w:tc>
        <w:tc>
          <w:tcPr>
            <w:tcW w:w="850" w:type="dxa"/>
            <w:tcBorders>
              <w:bottom w:val="single" w:sz="4" w:space="0" w:color="000000"/>
              <w:right w:val="single" w:sz="4" w:space="0" w:color="000000"/>
            </w:tcBorders>
            <w:shd w:val="clear" w:color="auto" w:fill="auto"/>
            <w:vAlign w:val="center"/>
          </w:tcPr>
          <w:p w14:paraId="1A31AE27" w14:textId="77777777" w:rsidR="003046DA" w:rsidRPr="00583891" w:rsidRDefault="003046DA" w:rsidP="003046DA">
            <w:pPr>
              <w:jc w:val="center"/>
              <w:rPr>
                <w:sz w:val="20"/>
                <w:szCs w:val="20"/>
                <w:lang w:val="ru-RU"/>
              </w:rPr>
            </w:pPr>
            <w:r w:rsidRPr="00583891">
              <w:rPr>
                <w:sz w:val="20"/>
                <w:szCs w:val="20"/>
                <w:lang w:val="ru-RU"/>
              </w:rPr>
              <w:t>1654,80</w:t>
            </w:r>
          </w:p>
        </w:tc>
        <w:tc>
          <w:tcPr>
            <w:tcW w:w="850" w:type="dxa"/>
            <w:tcBorders>
              <w:bottom w:val="single" w:sz="4" w:space="0" w:color="000000"/>
              <w:right w:val="single" w:sz="4" w:space="0" w:color="000000"/>
            </w:tcBorders>
            <w:shd w:val="clear" w:color="auto" w:fill="auto"/>
            <w:vAlign w:val="center"/>
          </w:tcPr>
          <w:p w14:paraId="7EF2D20D" w14:textId="77777777" w:rsidR="003046DA" w:rsidRPr="00583891" w:rsidRDefault="003046DA" w:rsidP="003046DA">
            <w:pPr>
              <w:jc w:val="center"/>
              <w:rPr>
                <w:sz w:val="20"/>
                <w:szCs w:val="20"/>
                <w:lang w:val="ru-RU"/>
              </w:rPr>
            </w:pPr>
            <w:r w:rsidRPr="00583891">
              <w:rPr>
                <w:sz w:val="20"/>
                <w:szCs w:val="20"/>
                <w:lang w:val="ru-RU"/>
              </w:rPr>
              <w:t>1720,99</w:t>
            </w:r>
          </w:p>
        </w:tc>
        <w:tc>
          <w:tcPr>
            <w:tcW w:w="850" w:type="dxa"/>
            <w:tcBorders>
              <w:bottom w:val="single" w:sz="4" w:space="0" w:color="000000"/>
              <w:right w:val="single" w:sz="4" w:space="0" w:color="000000"/>
            </w:tcBorders>
            <w:shd w:val="clear" w:color="auto" w:fill="auto"/>
            <w:vAlign w:val="center"/>
          </w:tcPr>
          <w:p w14:paraId="44712C4A" w14:textId="77777777" w:rsidR="003046DA" w:rsidRPr="00583891" w:rsidRDefault="003046DA" w:rsidP="003046DA">
            <w:pPr>
              <w:jc w:val="center"/>
              <w:rPr>
                <w:sz w:val="20"/>
                <w:szCs w:val="20"/>
                <w:lang w:val="ru-RU"/>
              </w:rPr>
            </w:pPr>
            <w:r w:rsidRPr="00583891">
              <w:rPr>
                <w:sz w:val="20"/>
                <w:szCs w:val="20"/>
                <w:lang w:val="ru-RU"/>
              </w:rPr>
              <w:t>1789,83</w:t>
            </w:r>
          </w:p>
        </w:tc>
        <w:tc>
          <w:tcPr>
            <w:tcW w:w="850" w:type="dxa"/>
            <w:tcBorders>
              <w:bottom w:val="single" w:sz="4" w:space="0" w:color="000000"/>
              <w:right w:val="single" w:sz="4" w:space="0" w:color="000000"/>
            </w:tcBorders>
            <w:shd w:val="clear" w:color="auto" w:fill="auto"/>
            <w:vAlign w:val="center"/>
          </w:tcPr>
          <w:p w14:paraId="44BCFE8E" w14:textId="77777777" w:rsidR="003046DA" w:rsidRPr="00583891" w:rsidRDefault="003046DA" w:rsidP="003046DA">
            <w:pPr>
              <w:jc w:val="center"/>
              <w:rPr>
                <w:sz w:val="20"/>
                <w:szCs w:val="20"/>
                <w:lang w:val="ru-RU"/>
              </w:rPr>
            </w:pPr>
            <w:r w:rsidRPr="00583891">
              <w:rPr>
                <w:sz w:val="20"/>
                <w:szCs w:val="20"/>
                <w:lang w:val="ru-RU"/>
              </w:rPr>
              <w:t>1861,43</w:t>
            </w:r>
          </w:p>
        </w:tc>
        <w:tc>
          <w:tcPr>
            <w:tcW w:w="850" w:type="dxa"/>
            <w:tcBorders>
              <w:bottom w:val="single" w:sz="4" w:space="0" w:color="000000"/>
              <w:right w:val="single" w:sz="4" w:space="0" w:color="000000"/>
            </w:tcBorders>
            <w:shd w:val="clear" w:color="auto" w:fill="auto"/>
            <w:vAlign w:val="center"/>
          </w:tcPr>
          <w:p w14:paraId="217E681A" w14:textId="77777777" w:rsidR="003046DA" w:rsidRPr="00583891" w:rsidRDefault="003046DA" w:rsidP="003046DA">
            <w:pPr>
              <w:jc w:val="center"/>
              <w:rPr>
                <w:sz w:val="20"/>
                <w:szCs w:val="20"/>
                <w:lang w:val="ru-RU"/>
              </w:rPr>
            </w:pPr>
            <w:r w:rsidRPr="00583891">
              <w:rPr>
                <w:sz w:val="20"/>
                <w:szCs w:val="20"/>
                <w:lang w:val="ru-RU"/>
              </w:rPr>
              <w:t>1935,88</w:t>
            </w:r>
          </w:p>
        </w:tc>
        <w:tc>
          <w:tcPr>
            <w:tcW w:w="850" w:type="dxa"/>
            <w:tcBorders>
              <w:bottom w:val="single" w:sz="4" w:space="0" w:color="000000"/>
              <w:right w:val="single" w:sz="4" w:space="0" w:color="000000"/>
            </w:tcBorders>
            <w:shd w:val="clear" w:color="auto" w:fill="auto"/>
            <w:vAlign w:val="center"/>
          </w:tcPr>
          <w:p w14:paraId="096C711C" w14:textId="77777777" w:rsidR="003046DA" w:rsidRPr="00583891" w:rsidRDefault="003046DA" w:rsidP="003046DA">
            <w:pPr>
              <w:jc w:val="center"/>
              <w:rPr>
                <w:sz w:val="20"/>
                <w:szCs w:val="20"/>
                <w:lang w:val="ru-RU"/>
              </w:rPr>
            </w:pPr>
            <w:r w:rsidRPr="00583891">
              <w:rPr>
                <w:sz w:val="20"/>
                <w:szCs w:val="20"/>
                <w:lang w:val="ru-RU"/>
              </w:rPr>
              <w:t>2013,22</w:t>
            </w:r>
          </w:p>
        </w:tc>
        <w:tc>
          <w:tcPr>
            <w:tcW w:w="850" w:type="dxa"/>
            <w:tcBorders>
              <w:bottom w:val="single" w:sz="4" w:space="0" w:color="000000"/>
              <w:right w:val="single" w:sz="4" w:space="0" w:color="000000"/>
            </w:tcBorders>
            <w:shd w:val="clear" w:color="auto" w:fill="auto"/>
            <w:vAlign w:val="center"/>
          </w:tcPr>
          <w:p w14:paraId="203BF379" w14:textId="77777777" w:rsidR="003046DA" w:rsidRPr="00583891" w:rsidRDefault="003046DA" w:rsidP="003046DA">
            <w:pPr>
              <w:rPr>
                <w:sz w:val="20"/>
                <w:szCs w:val="20"/>
                <w:lang w:val="ru-RU"/>
              </w:rPr>
            </w:pPr>
            <w:r w:rsidRPr="00583891">
              <w:rPr>
                <w:sz w:val="20"/>
                <w:szCs w:val="20"/>
                <w:lang w:val="ru-RU"/>
              </w:rPr>
              <w:t>2093,85</w:t>
            </w:r>
          </w:p>
        </w:tc>
        <w:tc>
          <w:tcPr>
            <w:tcW w:w="850" w:type="dxa"/>
            <w:tcBorders>
              <w:bottom w:val="single" w:sz="4" w:space="0" w:color="000000"/>
              <w:right w:val="single" w:sz="4" w:space="0" w:color="000000"/>
            </w:tcBorders>
            <w:shd w:val="clear" w:color="auto" w:fill="auto"/>
            <w:vAlign w:val="center"/>
          </w:tcPr>
          <w:p w14:paraId="36F83A8E" w14:textId="77777777" w:rsidR="003046DA" w:rsidRPr="00583891" w:rsidRDefault="003046DA" w:rsidP="003046DA">
            <w:pPr>
              <w:rPr>
                <w:sz w:val="20"/>
                <w:szCs w:val="20"/>
                <w:lang w:val="ru-RU"/>
              </w:rPr>
            </w:pPr>
            <w:r w:rsidRPr="00583891">
              <w:rPr>
                <w:sz w:val="20"/>
                <w:szCs w:val="20"/>
                <w:lang w:val="ru-RU"/>
              </w:rPr>
              <w:t>2177,61</w:t>
            </w:r>
          </w:p>
        </w:tc>
        <w:tc>
          <w:tcPr>
            <w:tcW w:w="850" w:type="dxa"/>
            <w:tcBorders>
              <w:bottom w:val="single" w:sz="4" w:space="0" w:color="000000"/>
              <w:right w:val="single" w:sz="4" w:space="0" w:color="000000"/>
            </w:tcBorders>
            <w:shd w:val="clear" w:color="auto" w:fill="auto"/>
            <w:vAlign w:val="center"/>
          </w:tcPr>
          <w:p w14:paraId="6BEB2C01" w14:textId="77777777" w:rsidR="003046DA" w:rsidRPr="00583891" w:rsidRDefault="003046DA" w:rsidP="003046DA">
            <w:pPr>
              <w:rPr>
                <w:sz w:val="20"/>
                <w:szCs w:val="20"/>
                <w:lang w:val="ru-RU"/>
              </w:rPr>
            </w:pPr>
            <w:r w:rsidRPr="00583891">
              <w:rPr>
                <w:sz w:val="20"/>
                <w:szCs w:val="20"/>
                <w:lang w:val="ru-RU"/>
              </w:rPr>
              <w:t>2264,71</w:t>
            </w:r>
          </w:p>
        </w:tc>
      </w:tr>
      <w:tr w:rsidR="003046DA" w:rsidRPr="00583891" w14:paraId="0B1E846E" w14:textId="77777777" w:rsidTr="00D84969">
        <w:trPr>
          <w:trHeight w:val="255"/>
        </w:trPr>
        <w:tc>
          <w:tcPr>
            <w:tcW w:w="1927" w:type="dxa"/>
            <w:tcBorders>
              <w:left w:val="single" w:sz="4" w:space="0" w:color="000000"/>
              <w:bottom w:val="single" w:sz="4" w:space="0" w:color="000000"/>
              <w:right w:val="single" w:sz="4" w:space="0" w:color="000000"/>
            </w:tcBorders>
            <w:shd w:val="clear" w:color="auto" w:fill="auto"/>
            <w:vAlign w:val="center"/>
          </w:tcPr>
          <w:p w14:paraId="108F735C" w14:textId="77777777" w:rsidR="003046DA" w:rsidRPr="00583891" w:rsidRDefault="003046DA" w:rsidP="003046DA">
            <w:pPr>
              <w:rPr>
                <w:lang w:val="ru-RU"/>
              </w:rPr>
            </w:pPr>
            <w:r w:rsidRPr="00583891">
              <w:rPr>
                <w:rFonts w:ascii="Times New Roman" w:hAnsi="Times New Roman"/>
                <w:sz w:val="24"/>
                <w:szCs w:val="24"/>
                <w:lang w:val="ru-RU"/>
              </w:rPr>
              <w:t>в том числе услуги по подрядному ремонту</w:t>
            </w:r>
          </w:p>
        </w:tc>
        <w:tc>
          <w:tcPr>
            <w:tcW w:w="738" w:type="dxa"/>
            <w:tcBorders>
              <w:bottom w:val="single" w:sz="4" w:space="0" w:color="000000"/>
              <w:right w:val="single" w:sz="4" w:space="0" w:color="000000"/>
            </w:tcBorders>
            <w:shd w:val="clear" w:color="auto" w:fill="auto"/>
            <w:vAlign w:val="center"/>
          </w:tcPr>
          <w:p w14:paraId="6A494086" w14:textId="77777777" w:rsidR="003046DA" w:rsidRPr="00583891" w:rsidRDefault="003046DA" w:rsidP="003046DA">
            <w:pPr>
              <w:jc w:val="center"/>
            </w:pPr>
            <w:proofErr w:type="spellStart"/>
            <w:r w:rsidRPr="00583891">
              <w:rPr>
                <w:rFonts w:ascii="Times New Roman" w:hAnsi="Times New Roman"/>
                <w:sz w:val="24"/>
                <w:szCs w:val="24"/>
              </w:rPr>
              <w:t>тыс</w:t>
            </w:r>
            <w:proofErr w:type="spellEnd"/>
            <w:r w:rsidRPr="00583891">
              <w:rPr>
                <w:rFonts w:ascii="Times New Roman" w:hAnsi="Times New Roman"/>
                <w:sz w:val="24"/>
                <w:szCs w:val="24"/>
              </w:rPr>
              <w:t xml:space="preserve">. </w:t>
            </w:r>
            <w:proofErr w:type="spellStart"/>
            <w:r w:rsidRPr="00583891">
              <w:rPr>
                <w:rFonts w:ascii="Times New Roman" w:hAnsi="Times New Roman"/>
                <w:sz w:val="24"/>
                <w:szCs w:val="24"/>
              </w:rPr>
              <w:t>тут</w:t>
            </w:r>
            <w:proofErr w:type="spellEnd"/>
          </w:p>
        </w:tc>
        <w:tc>
          <w:tcPr>
            <w:tcW w:w="850" w:type="dxa"/>
            <w:tcBorders>
              <w:bottom w:val="single" w:sz="4" w:space="0" w:color="000000"/>
              <w:right w:val="single" w:sz="4" w:space="0" w:color="000000"/>
            </w:tcBorders>
            <w:shd w:val="clear" w:color="auto" w:fill="auto"/>
            <w:vAlign w:val="center"/>
          </w:tcPr>
          <w:p w14:paraId="173D460D" w14:textId="77777777" w:rsidR="003046DA" w:rsidRPr="00583891" w:rsidRDefault="003046DA" w:rsidP="003046DA">
            <w:pPr>
              <w:jc w:val="center"/>
            </w:pPr>
            <w:r w:rsidRPr="00583891">
              <w:rPr>
                <w:rFonts w:ascii="Times New Roman" w:hAnsi="Times New Roman"/>
                <w:sz w:val="20"/>
                <w:szCs w:val="20"/>
              </w:rPr>
              <w:t>14,87</w:t>
            </w:r>
          </w:p>
        </w:tc>
        <w:tc>
          <w:tcPr>
            <w:tcW w:w="850" w:type="dxa"/>
            <w:tcBorders>
              <w:bottom w:val="single" w:sz="4" w:space="0" w:color="000000"/>
              <w:right w:val="single" w:sz="4" w:space="0" w:color="000000"/>
            </w:tcBorders>
            <w:shd w:val="clear" w:color="auto" w:fill="auto"/>
            <w:vAlign w:val="center"/>
          </w:tcPr>
          <w:p w14:paraId="24B50D62" w14:textId="77777777" w:rsidR="003046DA" w:rsidRPr="00583891" w:rsidRDefault="003046DA" w:rsidP="003046DA">
            <w:pPr>
              <w:jc w:val="center"/>
            </w:pPr>
            <w:r w:rsidRPr="00583891">
              <w:rPr>
                <w:rFonts w:ascii="Times New Roman" w:hAnsi="Times New Roman"/>
                <w:sz w:val="20"/>
                <w:szCs w:val="20"/>
              </w:rPr>
              <w:t>11,41</w:t>
            </w:r>
          </w:p>
        </w:tc>
        <w:tc>
          <w:tcPr>
            <w:tcW w:w="850" w:type="dxa"/>
            <w:tcBorders>
              <w:bottom w:val="single" w:sz="4" w:space="0" w:color="000000"/>
              <w:right w:val="single" w:sz="4" w:space="0" w:color="000000"/>
            </w:tcBorders>
            <w:shd w:val="clear" w:color="auto" w:fill="auto"/>
            <w:vAlign w:val="center"/>
          </w:tcPr>
          <w:p w14:paraId="50CF25F8" w14:textId="77777777" w:rsidR="003046DA" w:rsidRPr="00583891" w:rsidRDefault="003046DA" w:rsidP="003046DA">
            <w:pPr>
              <w:jc w:val="center"/>
            </w:pPr>
            <w:r w:rsidRPr="00583891">
              <w:rPr>
                <w:rFonts w:ascii="Times New Roman" w:hAnsi="Times New Roman"/>
                <w:sz w:val="20"/>
                <w:szCs w:val="20"/>
              </w:rPr>
              <w:t>18,17</w:t>
            </w:r>
          </w:p>
        </w:tc>
        <w:tc>
          <w:tcPr>
            <w:tcW w:w="850" w:type="dxa"/>
            <w:tcBorders>
              <w:bottom w:val="single" w:sz="4" w:space="0" w:color="000000"/>
              <w:right w:val="single" w:sz="4" w:space="0" w:color="000000"/>
            </w:tcBorders>
            <w:shd w:val="clear" w:color="auto" w:fill="auto"/>
            <w:vAlign w:val="center"/>
          </w:tcPr>
          <w:p w14:paraId="35F06BDE" w14:textId="77777777" w:rsidR="003046DA" w:rsidRPr="00583891" w:rsidRDefault="003046DA" w:rsidP="003046DA">
            <w:pPr>
              <w:jc w:val="center"/>
              <w:rPr>
                <w:sz w:val="20"/>
                <w:szCs w:val="20"/>
                <w:lang w:val="ru-RU"/>
              </w:rPr>
            </w:pPr>
            <w:r w:rsidRPr="00583891">
              <w:rPr>
                <w:sz w:val="20"/>
                <w:szCs w:val="20"/>
                <w:lang w:val="ru-RU"/>
              </w:rPr>
              <w:t>1343,18</w:t>
            </w:r>
          </w:p>
        </w:tc>
        <w:tc>
          <w:tcPr>
            <w:tcW w:w="850" w:type="dxa"/>
            <w:tcBorders>
              <w:bottom w:val="single" w:sz="4" w:space="0" w:color="000000"/>
              <w:right w:val="single" w:sz="4" w:space="0" w:color="000000"/>
            </w:tcBorders>
            <w:shd w:val="clear" w:color="auto" w:fill="auto"/>
            <w:vAlign w:val="center"/>
          </w:tcPr>
          <w:p w14:paraId="6366F625" w14:textId="77777777" w:rsidR="003046DA" w:rsidRPr="00583891" w:rsidRDefault="003046DA" w:rsidP="003046DA">
            <w:pPr>
              <w:jc w:val="center"/>
              <w:rPr>
                <w:lang w:val="ru-RU"/>
              </w:rPr>
            </w:pPr>
            <w:r w:rsidRPr="00583891">
              <w:rPr>
                <w:lang w:val="ru-RU"/>
              </w:rPr>
              <w:t>0</w:t>
            </w:r>
          </w:p>
        </w:tc>
        <w:tc>
          <w:tcPr>
            <w:tcW w:w="850" w:type="dxa"/>
            <w:tcBorders>
              <w:bottom w:val="single" w:sz="4" w:space="0" w:color="000000"/>
              <w:right w:val="single" w:sz="4" w:space="0" w:color="000000"/>
            </w:tcBorders>
            <w:shd w:val="clear" w:color="auto" w:fill="auto"/>
            <w:vAlign w:val="center"/>
          </w:tcPr>
          <w:p w14:paraId="7FFDC2C1" w14:textId="77777777" w:rsidR="003046DA" w:rsidRPr="00583891" w:rsidRDefault="003046DA" w:rsidP="003046DA">
            <w:pPr>
              <w:jc w:val="center"/>
              <w:rPr>
                <w:lang w:val="ru-RU"/>
              </w:rPr>
            </w:pPr>
            <w:r w:rsidRPr="00583891">
              <w:rPr>
                <w:lang w:val="ru-RU"/>
              </w:rPr>
              <w:t>0</w:t>
            </w:r>
          </w:p>
        </w:tc>
        <w:tc>
          <w:tcPr>
            <w:tcW w:w="850" w:type="dxa"/>
            <w:tcBorders>
              <w:bottom w:val="single" w:sz="4" w:space="0" w:color="000000"/>
              <w:right w:val="single" w:sz="4" w:space="0" w:color="000000"/>
            </w:tcBorders>
            <w:shd w:val="clear" w:color="auto" w:fill="auto"/>
            <w:vAlign w:val="center"/>
          </w:tcPr>
          <w:p w14:paraId="452553BC" w14:textId="77777777" w:rsidR="003046DA" w:rsidRPr="00583891" w:rsidRDefault="003046DA" w:rsidP="003046DA">
            <w:pPr>
              <w:jc w:val="center"/>
              <w:rPr>
                <w:lang w:val="ru-RU"/>
              </w:rPr>
            </w:pPr>
            <w:r w:rsidRPr="00583891">
              <w:rPr>
                <w:lang w:val="ru-RU"/>
              </w:rPr>
              <w:t>0</w:t>
            </w:r>
          </w:p>
        </w:tc>
        <w:tc>
          <w:tcPr>
            <w:tcW w:w="850" w:type="dxa"/>
            <w:tcBorders>
              <w:bottom w:val="single" w:sz="4" w:space="0" w:color="000000"/>
              <w:right w:val="single" w:sz="4" w:space="0" w:color="000000"/>
            </w:tcBorders>
            <w:shd w:val="clear" w:color="auto" w:fill="auto"/>
            <w:vAlign w:val="center"/>
          </w:tcPr>
          <w:p w14:paraId="440A233F" w14:textId="77777777" w:rsidR="003046DA" w:rsidRPr="00583891" w:rsidRDefault="003046DA" w:rsidP="003046DA">
            <w:pPr>
              <w:jc w:val="center"/>
              <w:rPr>
                <w:lang w:val="ru-RU"/>
              </w:rPr>
            </w:pPr>
            <w:r w:rsidRPr="00583891">
              <w:rPr>
                <w:lang w:val="ru-RU"/>
              </w:rPr>
              <w:t>0</w:t>
            </w:r>
          </w:p>
        </w:tc>
        <w:tc>
          <w:tcPr>
            <w:tcW w:w="850" w:type="dxa"/>
            <w:tcBorders>
              <w:bottom w:val="single" w:sz="4" w:space="0" w:color="000000"/>
              <w:right w:val="single" w:sz="4" w:space="0" w:color="000000"/>
            </w:tcBorders>
            <w:shd w:val="clear" w:color="auto" w:fill="auto"/>
            <w:vAlign w:val="center"/>
          </w:tcPr>
          <w:p w14:paraId="53F6FA75" w14:textId="77777777" w:rsidR="003046DA" w:rsidRPr="00583891" w:rsidRDefault="003046DA" w:rsidP="003046DA">
            <w:pPr>
              <w:jc w:val="center"/>
              <w:rPr>
                <w:lang w:val="ru-RU"/>
              </w:rPr>
            </w:pPr>
            <w:r w:rsidRPr="00583891">
              <w:rPr>
                <w:lang w:val="ru-RU"/>
              </w:rPr>
              <w:t>0</w:t>
            </w:r>
          </w:p>
        </w:tc>
        <w:tc>
          <w:tcPr>
            <w:tcW w:w="850" w:type="dxa"/>
            <w:tcBorders>
              <w:bottom w:val="single" w:sz="4" w:space="0" w:color="000000"/>
              <w:right w:val="single" w:sz="4" w:space="0" w:color="000000"/>
            </w:tcBorders>
            <w:shd w:val="clear" w:color="auto" w:fill="auto"/>
            <w:vAlign w:val="center"/>
          </w:tcPr>
          <w:p w14:paraId="44F33AC9" w14:textId="77777777" w:rsidR="003046DA" w:rsidRPr="00583891" w:rsidRDefault="003046DA" w:rsidP="003046DA">
            <w:pPr>
              <w:jc w:val="center"/>
              <w:rPr>
                <w:lang w:val="ru-RU"/>
              </w:rPr>
            </w:pPr>
            <w:r w:rsidRPr="00583891">
              <w:rPr>
                <w:lang w:val="ru-RU"/>
              </w:rPr>
              <w:t>0</w:t>
            </w:r>
          </w:p>
        </w:tc>
        <w:tc>
          <w:tcPr>
            <w:tcW w:w="850" w:type="dxa"/>
            <w:tcBorders>
              <w:bottom w:val="single" w:sz="4" w:space="0" w:color="000000"/>
              <w:right w:val="single" w:sz="4" w:space="0" w:color="000000"/>
            </w:tcBorders>
            <w:shd w:val="clear" w:color="auto" w:fill="auto"/>
            <w:vAlign w:val="center"/>
          </w:tcPr>
          <w:p w14:paraId="42231A85" w14:textId="77777777" w:rsidR="003046DA" w:rsidRPr="00583891" w:rsidRDefault="003046DA" w:rsidP="003046DA">
            <w:pPr>
              <w:jc w:val="center"/>
              <w:rPr>
                <w:lang w:val="ru-RU"/>
              </w:rPr>
            </w:pPr>
            <w:r w:rsidRPr="00583891">
              <w:rPr>
                <w:lang w:val="ru-RU"/>
              </w:rPr>
              <w:t>0</w:t>
            </w:r>
          </w:p>
        </w:tc>
        <w:tc>
          <w:tcPr>
            <w:tcW w:w="850" w:type="dxa"/>
            <w:tcBorders>
              <w:bottom w:val="single" w:sz="4" w:space="0" w:color="000000"/>
              <w:right w:val="single" w:sz="4" w:space="0" w:color="000000"/>
            </w:tcBorders>
            <w:shd w:val="clear" w:color="auto" w:fill="auto"/>
            <w:vAlign w:val="center"/>
          </w:tcPr>
          <w:p w14:paraId="57BD3090" w14:textId="77777777" w:rsidR="003046DA" w:rsidRPr="00583891" w:rsidRDefault="003046DA" w:rsidP="003046DA">
            <w:pPr>
              <w:jc w:val="center"/>
              <w:rPr>
                <w:lang w:val="ru-RU"/>
              </w:rPr>
            </w:pPr>
            <w:r w:rsidRPr="00583891">
              <w:rPr>
                <w:lang w:val="ru-RU"/>
              </w:rPr>
              <w:t>0</w:t>
            </w:r>
          </w:p>
        </w:tc>
        <w:tc>
          <w:tcPr>
            <w:tcW w:w="850" w:type="dxa"/>
            <w:tcBorders>
              <w:bottom w:val="single" w:sz="4" w:space="0" w:color="000000"/>
              <w:right w:val="single" w:sz="4" w:space="0" w:color="000000"/>
            </w:tcBorders>
            <w:shd w:val="clear" w:color="auto" w:fill="auto"/>
            <w:vAlign w:val="center"/>
          </w:tcPr>
          <w:p w14:paraId="0FFCF2C3" w14:textId="77777777" w:rsidR="003046DA" w:rsidRPr="00583891" w:rsidRDefault="003046DA" w:rsidP="003046DA">
            <w:pPr>
              <w:jc w:val="center"/>
              <w:rPr>
                <w:lang w:val="ru-RU"/>
              </w:rPr>
            </w:pPr>
            <w:r w:rsidRPr="00583891">
              <w:rPr>
                <w:lang w:val="ru-RU"/>
              </w:rPr>
              <w:t>0</w:t>
            </w:r>
          </w:p>
        </w:tc>
        <w:tc>
          <w:tcPr>
            <w:tcW w:w="850" w:type="dxa"/>
            <w:tcBorders>
              <w:bottom w:val="single" w:sz="4" w:space="0" w:color="000000"/>
              <w:right w:val="single" w:sz="4" w:space="0" w:color="000000"/>
            </w:tcBorders>
            <w:shd w:val="clear" w:color="auto" w:fill="auto"/>
            <w:vAlign w:val="center"/>
          </w:tcPr>
          <w:p w14:paraId="75F9CC46" w14:textId="77777777" w:rsidR="003046DA" w:rsidRPr="00583891" w:rsidRDefault="003046DA" w:rsidP="003046DA">
            <w:pPr>
              <w:jc w:val="center"/>
              <w:rPr>
                <w:lang w:val="ru-RU"/>
              </w:rPr>
            </w:pPr>
            <w:r w:rsidRPr="00583891">
              <w:rPr>
                <w:lang w:val="ru-RU"/>
              </w:rPr>
              <w:t>0</w:t>
            </w:r>
          </w:p>
        </w:tc>
      </w:tr>
      <w:tr w:rsidR="003046DA" w:rsidRPr="00583891" w14:paraId="77428BAB" w14:textId="77777777" w:rsidTr="00D84969">
        <w:trPr>
          <w:trHeight w:val="255"/>
        </w:trPr>
        <w:tc>
          <w:tcPr>
            <w:tcW w:w="1927" w:type="dxa"/>
            <w:tcBorders>
              <w:left w:val="single" w:sz="4" w:space="0" w:color="000000"/>
              <w:bottom w:val="single" w:sz="4" w:space="0" w:color="000000"/>
              <w:right w:val="single" w:sz="4" w:space="0" w:color="000000"/>
            </w:tcBorders>
            <w:shd w:val="clear" w:color="auto" w:fill="auto"/>
            <w:vAlign w:val="center"/>
          </w:tcPr>
          <w:p w14:paraId="2CCB3220" w14:textId="77777777" w:rsidR="003046DA" w:rsidRPr="00583891" w:rsidRDefault="003046DA" w:rsidP="003046DA">
            <w:proofErr w:type="spellStart"/>
            <w:r w:rsidRPr="00583891">
              <w:rPr>
                <w:rFonts w:ascii="Times New Roman" w:hAnsi="Times New Roman"/>
                <w:sz w:val="24"/>
                <w:szCs w:val="24"/>
              </w:rPr>
              <w:t>услуги</w:t>
            </w:r>
            <w:proofErr w:type="spellEnd"/>
            <w:r w:rsidRPr="00583891">
              <w:rPr>
                <w:rFonts w:ascii="Times New Roman" w:hAnsi="Times New Roman"/>
                <w:sz w:val="24"/>
                <w:szCs w:val="24"/>
              </w:rPr>
              <w:t xml:space="preserve"> </w:t>
            </w:r>
            <w:proofErr w:type="spellStart"/>
            <w:r w:rsidRPr="00583891">
              <w:rPr>
                <w:rFonts w:ascii="Times New Roman" w:hAnsi="Times New Roman"/>
                <w:sz w:val="24"/>
                <w:szCs w:val="24"/>
              </w:rPr>
              <w:t>транспорта</w:t>
            </w:r>
            <w:proofErr w:type="spellEnd"/>
          </w:p>
        </w:tc>
        <w:tc>
          <w:tcPr>
            <w:tcW w:w="738" w:type="dxa"/>
            <w:tcBorders>
              <w:bottom w:val="single" w:sz="4" w:space="0" w:color="000000"/>
              <w:right w:val="single" w:sz="4" w:space="0" w:color="000000"/>
            </w:tcBorders>
            <w:shd w:val="clear" w:color="auto" w:fill="auto"/>
            <w:vAlign w:val="center"/>
          </w:tcPr>
          <w:p w14:paraId="0A4EB804" w14:textId="77777777" w:rsidR="003046DA" w:rsidRPr="00583891" w:rsidRDefault="003046DA" w:rsidP="003046DA">
            <w:pPr>
              <w:jc w:val="center"/>
            </w:pPr>
            <w:proofErr w:type="spellStart"/>
            <w:r w:rsidRPr="00583891">
              <w:rPr>
                <w:rFonts w:ascii="Times New Roman" w:hAnsi="Times New Roman"/>
                <w:sz w:val="24"/>
                <w:szCs w:val="24"/>
              </w:rPr>
              <w:t>тыс.руб</w:t>
            </w:r>
            <w:proofErr w:type="spellEnd"/>
            <w:r w:rsidRPr="00583891">
              <w:rPr>
                <w:rFonts w:ascii="Times New Roman" w:hAnsi="Times New Roman"/>
                <w:sz w:val="24"/>
                <w:szCs w:val="24"/>
              </w:rPr>
              <w:t>.</w:t>
            </w:r>
          </w:p>
        </w:tc>
        <w:tc>
          <w:tcPr>
            <w:tcW w:w="850" w:type="dxa"/>
            <w:tcBorders>
              <w:bottom w:val="single" w:sz="4" w:space="0" w:color="000000"/>
              <w:right w:val="single" w:sz="4" w:space="0" w:color="000000"/>
            </w:tcBorders>
            <w:shd w:val="clear" w:color="auto" w:fill="auto"/>
            <w:vAlign w:val="center"/>
          </w:tcPr>
          <w:p w14:paraId="08F62263"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6591D487"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26933176"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77DD3D5A"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7D879C74"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568A0A98"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08C55E2F"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16BAF94F"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1DFB0313"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41B1AC4B"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582BA285"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1D06AA06" w14:textId="77777777" w:rsidR="003046DA" w:rsidRPr="00583891" w:rsidRDefault="003046DA" w:rsidP="003046DA">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23B57CA0" w14:textId="77777777" w:rsidR="003046DA" w:rsidRPr="00583891" w:rsidRDefault="003046DA" w:rsidP="003046DA">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047AD4CE" w14:textId="77777777" w:rsidR="003046DA" w:rsidRPr="00583891" w:rsidRDefault="003046DA" w:rsidP="003046DA">
            <w:r w:rsidRPr="00583891">
              <w:rPr>
                <w:rFonts w:ascii="Times New Roman" w:hAnsi="Times New Roman"/>
                <w:sz w:val="20"/>
                <w:szCs w:val="20"/>
              </w:rPr>
              <w:t>0</w:t>
            </w:r>
          </w:p>
        </w:tc>
      </w:tr>
      <w:tr w:rsidR="003046DA" w:rsidRPr="00583891" w14:paraId="126BB7DD" w14:textId="77777777" w:rsidTr="00D84969">
        <w:trPr>
          <w:trHeight w:val="255"/>
        </w:trPr>
        <w:tc>
          <w:tcPr>
            <w:tcW w:w="1927" w:type="dxa"/>
            <w:tcBorders>
              <w:left w:val="single" w:sz="4" w:space="0" w:color="000000"/>
              <w:bottom w:val="single" w:sz="4" w:space="0" w:color="000000"/>
              <w:right w:val="single" w:sz="4" w:space="0" w:color="000000"/>
            </w:tcBorders>
            <w:shd w:val="clear" w:color="auto" w:fill="auto"/>
            <w:vAlign w:val="center"/>
          </w:tcPr>
          <w:p w14:paraId="4EF51F19" w14:textId="77777777" w:rsidR="003046DA" w:rsidRPr="00583891" w:rsidRDefault="003046DA" w:rsidP="003046DA">
            <w:proofErr w:type="spellStart"/>
            <w:r w:rsidRPr="00583891">
              <w:rPr>
                <w:rFonts w:ascii="Times New Roman" w:hAnsi="Times New Roman"/>
                <w:sz w:val="24"/>
                <w:szCs w:val="24"/>
              </w:rPr>
              <w:t>услуги</w:t>
            </w:r>
            <w:proofErr w:type="spellEnd"/>
            <w:r w:rsidRPr="00583891">
              <w:rPr>
                <w:rFonts w:ascii="Times New Roman" w:hAnsi="Times New Roman"/>
                <w:sz w:val="24"/>
                <w:szCs w:val="24"/>
              </w:rPr>
              <w:t xml:space="preserve"> </w:t>
            </w:r>
            <w:proofErr w:type="spellStart"/>
            <w:r w:rsidRPr="00583891">
              <w:rPr>
                <w:rFonts w:ascii="Times New Roman" w:hAnsi="Times New Roman"/>
                <w:sz w:val="24"/>
                <w:szCs w:val="24"/>
              </w:rPr>
              <w:t>водоснабжения</w:t>
            </w:r>
            <w:proofErr w:type="spellEnd"/>
            <w:r w:rsidRPr="00583891">
              <w:rPr>
                <w:rFonts w:ascii="Times New Roman" w:hAnsi="Times New Roman"/>
                <w:sz w:val="24"/>
                <w:szCs w:val="24"/>
              </w:rPr>
              <w:t xml:space="preserve"> (</w:t>
            </w:r>
            <w:proofErr w:type="spellStart"/>
            <w:r w:rsidRPr="00583891">
              <w:rPr>
                <w:rFonts w:ascii="Times New Roman" w:hAnsi="Times New Roman"/>
                <w:sz w:val="24"/>
                <w:szCs w:val="24"/>
              </w:rPr>
              <w:t>водоотведение</w:t>
            </w:r>
            <w:proofErr w:type="spellEnd"/>
            <w:r w:rsidRPr="00583891">
              <w:rPr>
                <w:rFonts w:ascii="Times New Roman" w:hAnsi="Times New Roman"/>
                <w:sz w:val="24"/>
                <w:szCs w:val="24"/>
              </w:rPr>
              <w:t>)</w:t>
            </w:r>
          </w:p>
        </w:tc>
        <w:tc>
          <w:tcPr>
            <w:tcW w:w="738" w:type="dxa"/>
            <w:tcBorders>
              <w:bottom w:val="single" w:sz="4" w:space="0" w:color="000000"/>
              <w:right w:val="single" w:sz="4" w:space="0" w:color="000000"/>
            </w:tcBorders>
            <w:shd w:val="clear" w:color="auto" w:fill="auto"/>
            <w:vAlign w:val="center"/>
          </w:tcPr>
          <w:p w14:paraId="2CB6E537" w14:textId="77777777" w:rsidR="003046DA" w:rsidRPr="00583891" w:rsidRDefault="003046DA" w:rsidP="003046DA">
            <w:pPr>
              <w:jc w:val="center"/>
            </w:pPr>
            <w:proofErr w:type="spellStart"/>
            <w:r w:rsidRPr="00583891">
              <w:rPr>
                <w:rFonts w:ascii="Times New Roman" w:hAnsi="Times New Roman"/>
                <w:sz w:val="24"/>
                <w:szCs w:val="24"/>
              </w:rPr>
              <w:t>тыс.руб</w:t>
            </w:r>
            <w:proofErr w:type="spellEnd"/>
            <w:r w:rsidRPr="00583891">
              <w:rPr>
                <w:rFonts w:ascii="Times New Roman" w:hAnsi="Times New Roman"/>
                <w:sz w:val="24"/>
                <w:szCs w:val="24"/>
              </w:rPr>
              <w:t>.</w:t>
            </w:r>
          </w:p>
        </w:tc>
        <w:tc>
          <w:tcPr>
            <w:tcW w:w="850" w:type="dxa"/>
            <w:tcBorders>
              <w:bottom w:val="single" w:sz="4" w:space="0" w:color="000000"/>
              <w:right w:val="single" w:sz="4" w:space="0" w:color="000000"/>
            </w:tcBorders>
            <w:shd w:val="clear" w:color="auto" w:fill="auto"/>
            <w:vAlign w:val="center"/>
          </w:tcPr>
          <w:p w14:paraId="7F842E5E" w14:textId="77777777" w:rsidR="003046DA" w:rsidRPr="00583891" w:rsidRDefault="003046DA" w:rsidP="003046DA">
            <w:pPr>
              <w:jc w:val="center"/>
            </w:pPr>
            <w:r w:rsidRPr="00583891">
              <w:rPr>
                <w:rFonts w:ascii="Times New Roman" w:hAnsi="Times New Roman"/>
                <w:sz w:val="20"/>
                <w:szCs w:val="20"/>
              </w:rPr>
              <w:t>6,65</w:t>
            </w:r>
          </w:p>
        </w:tc>
        <w:tc>
          <w:tcPr>
            <w:tcW w:w="850" w:type="dxa"/>
            <w:tcBorders>
              <w:bottom w:val="single" w:sz="4" w:space="0" w:color="000000"/>
              <w:right w:val="single" w:sz="4" w:space="0" w:color="000000"/>
            </w:tcBorders>
            <w:shd w:val="clear" w:color="auto" w:fill="auto"/>
            <w:vAlign w:val="center"/>
          </w:tcPr>
          <w:p w14:paraId="0CF3BF9E" w14:textId="77777777" w:rsidR="003046DA" w:rsidRPr="00583891" w:rsidRDefault="003046DA" w:rsidP="003046DA">
            <w:pPr>
              <w:jc w:val="center"/>
            </w:pPr>
            <w:r w:rsidRPr="00583891">
              <w:rPr>
                <w:rFonts w:ascii="Times New Roman" w:hAnsi="Times New Roman"/>
                <w:sz w:val="20"/>
                <w:szCs w:val="20"/>
              </w:rPr>
              <w:t>6,52</w:t>
            </w:r>
          </w:p>
        </w:tc>
        <w:tc>
          <w:tcPr>
            <w:tcW w:w="850" w:type="dxa"/>
            <w:tcBorders>
              <w:bottom w:val="single" w:sz="4" w:space="0" w:color="000000"/>
              <w:right w:val="single" w:sz="4" w:space="0" w:color="000000"/>
            </w:tcBorders>
            <w:shd w:val="clear" w:color="auto" w:fill="auto"/>
            <w:vAlign w:val="center"/>
          </w:tcPr>
          <w:p w14:paraId="7E0AC06D" w14:textId="77777777" w:rsidR="003046DA" w:rsidRPr="00583891" w:rsidRDefault="003046DA" w:rsidP="003046DA">
            <w:pPr>
              <w:jc w:val="center"/>
            </w:pPr>
            <w:r w:rsidRPr="00583891">
              <w:rPr>
                <w:rFonts w:ascii="Times New Roman" w:hAnsi="Times New Roman"/>
                <w:sz w:val="20"/>
                <w:szCs w:val="20"/>
              </w:rPr>
              <w:t>6,78</w:t>
            </w:r>
          </w:p>
        </w:tc>
        <w:tc>
          <w:tcPr>
            <w:tcW w:w="850" w:type="dxa"/>
            <w:tcBorders>
              <w:bottom w:val="single" w:sz="4" w:space="0" w:color="000000"/>
              <w:right w:val="single" w:sz="4" w:space="0" w:color="000000"/>
            </w:tcBorders>
            <w:shd w:val="clear" w:color="auto" w:fill="auto"/>
            <w:vAlign w:val="center"/>
          </w:tcPr>
          <w:p w14:paraId="7D84FFFE" w14:textId="77777777" w:rsidR="003046DA" w:rsidRPr="00583891" w:rsidRDefault="003046DA" w:rsidP="003046DA">
            <w:pPr>
              <w:jc w:val="center"/>
              <w:rPr>
                <w:lang w:val="ru-RU"/>
              </w:rPr>
            </w:pPr>
            <w:r w:rsidRPr="00583891">
              <w:rPr>
                <w:lang w:val="ru-RU"/>
              </w:rPr>
              <w:t>219,50</w:t>
            </w:r>
          </w:p>
        </w:tc>
        <w:tc>
          <w:tcPr>
            <w:tcW w:w="850" w:type="dxa"/>
            <w:tcBorders>
              <w:bottom w:val="single" w:sz="4" w:space="0" w:color="000000"/>
              <w:right w:val="single" w:sz="4" w:space="0" w:color="000000"/>
            </w:tcBorders>
            <w:shd w:val="clear" w:color="auto" w:fill="auto"/>
            <w:vAlign w:val="center"/>
          </w:tcPr>
          <w:p w14:paraId="725DB0C7" w14:textId="77777777" w:rsidR="003046DA" w:rsidRPr="00583891" w:rsidRDefault="003046DA" w:rsidP="003046DA">
            <w:pPr>
              <w:jc w:val="center"/>
              <w:rPr>
                <w:lang w:val="ru-RU"/>
              </w:rPr>
            </w:pPr>
            <w:r w:rsidRPr="00583891">
              <w:rPr>
                <w:lang w:val="ru-RU"/>
              </w:rPr>
              <w:t>228,28</w:t>
            </w:r>
          </w:p>
        </w:tc>
        <w:tc>
          <w:tcPr>
            <w:tcW w:w="850" w:type="dxa"/>
            <w:tcBorders>
              <w:bottom w:val="single" w:sz="4" w:space="0" w:color="000000"/>
              <w:right w:val="single" w:sz="4" w:space="0" w:color="000000"/>
            </w:tcBorders>
            <w:shd w:val="clear" w:color="auto" w:fill="auto"/>
            <w:vAlign w:val="center"/>
          </w:tcPr>
          <w:p w14:paraId="0F53A5BA" w14:textId="77777777" w:rsidR="003046DA" w:rsidRPr="00583891" w:rsidRDefault="003046DA" w:rsidP="003046DA">
            <w:pPr>
              <w:jc w:val="center"/>
              <w:rPr>
                <w:lang w:val="ru-RU"/>
              </w:rPr>
            </w:pPr>
            <w:r w:rsidRPr="00583891">
              <w:rPr>
                <w:lang w:val="ru-RU"/>
              </w:rPr>
              <w:t>237,41</w:t>
            </w:r>
          </w:p>
        </w:tc>
        <w:tc>
          <w:tcPr>
            <w:tcW w:w="850" w:type="dxa"/>
            <w:tcBorders>
              <w:bottom w:val="single" w:sz="4" w:space="0" w:color="000000"/>
              <w:right w:val="single" w:sz="4" w:space="0" w:color="000000"/>
            </w:tcBorders>
            <w:shd w:val="clear" w:color="auto" w:fill="auto"/>
            <w:vAlign w:val="center"/>
          </w:tcPr>
          <w:p w14:paraId="1709858C" w14:textId="77777777" w:rsidR="003046DA" w:rsidRPr="00583891" w:rsidRDefault="003046DA" w:rsidP="003046DA">
            <w:pPr>
              <w:jc w:val="center"/>
              <w:rPr>
                <w:lang w:val="ru-RU"/>
              </w:rPr>
            </w:pPr>
            <w:r w:rsidRPr="00583891">
              <w:rPr>
                <w:lang w:val="ru-RU"/>
              </w:rPr>
              <w:t>246,91</w:t>
            </w:r>
          </w:p>
        </w:tc>
        <w:tc>
          <w:tcPr>
            <w:tcW w:w="850" w:type="dxa"/>
            <w:tcBorders>
              <w:bottom w:val="single" w:sz="4" w:space="0" w:color="000000"/>
              <w:right w:val="single" w:sz="4" w:space="0" w:color="000000"/>
            </w:tcBorders>
            <w:shd w:val="clear" w:color="auto" w:fill="auto"/>
            <w:vAlign w:val="center"/>
          </w:tcPr>
          <w:p w14:paraId="63550F71" w14:textId="77777777" w:rsidR="003046DA" w:rsidRPr="00583891" w:rsidRDefault="003046DA" w:rsidP="003046DA">
            <w:pPr>
              <w:jc w:val="center"/>
              <w:rPr>
                <w:lang w:val="ru-RU"/>
              </w:rPr>
            </w:pPr>
            <w:r w:rsidRPr="00583891">
              <w:rPr>
                <w:lang w:val="ru-RU"/>
              </w:rPr>
              <w:t>256,78</w:t>
            </w:r>
          </w:p>
        </w:tc>
        <w:tc>
          <w:tcPr>
            <w:tcW w:w="850" w:type="dxa"/>
            <w:tcBorders>
              <w:bottom w:val="single" w:sz="4" w:space="0" w:color="000000"/>
              <w:right w:val="single" w:sz="4" w:space="0" w:color="000000"/>
            </w:tcBorders>
            <w:shd w:val="clear" w:color="auto" w:fill="auto"/>
            <w:vAlign w:val="center"/>
          </w:tcPr>
          <w:p w14:paraId="513E5C1C" w14:textId="77777777" w:rsidR="003046DA" w:rsidRPr="00583891" w:rsidRDefault="003046DA" w:rsidP="003046DA">
            <w:pPr>
              <w:jc w:val="center"/>
              <w:rPr>
                <w:lang w:val="ru-RU"/>
              </w:rPr>
            </w:pPr>
            <w:r w:rsidRPr="00583891">
              <w:rPr>
                <w:lang w:val="ru-RU"/>
              </w:rPr>
              <w:t>260,78</w:t>
            </w:r>
          </w:p>
        </w:tc>
        <w:tc>
          <w:tcPr>
            <w:tcW w:w="850" w:type="dxa"/>
            <w:tcBorders>
              <w:bottom w:val="single" w:sz="4" w:space="0" w:color="000000"/>
              <w:right w:val="single" w:sz="4" w:space="0" w:color="000000"/>
            </w:tcBorders>
            <w:shd w:val="clear" w:color="auto" w:fill="auto"/>
            <w:vAlign w:val="center"/>
          </w:tcPr>
          <w:p w14:paraId="606073E3" w14:textId="77777777" w:rsidR="003046DA" w:rsidRPr="00583891" w:rsidRDefault="003046DA" w:rsidP="003046DA">
            <w:pPr>
              <w:jc w:val="center"/>
              <w:rPr>
                <w:lang w:val="ru-RU"/>
              </w:rPr>
            </w:pPr>
            <w:r w:rsidRPr="00583891">
              <w:rPr>
                <w:lang w:val="ru-RU"/>
              </w:rPr>
              <w:t>271,21</w:t>
            </w:r>
          </w:p>
        </w:tc>
        <w:tc>
          <w:tcPr>
            <w:tcW w:w="850" w:type="dxa"/>
            <w:tcBorders>
              <w:bottom w:val="single" w:sz="4" w:space="0" w:color="000000"/>
              <w:right w:val="single" w:sz="4" w:space="0" w:color="000000"/>
            </w:tcBorders>
            <w:shd w:val="clear" w:color="auto" w:fill="auto"/>
            <w:vAlign w:val="center"/>
          </w:tcPr>
          <w:p w14:paraId="6F4AC3DF" w14:textId="77777777" w:rsidR="003046DA" w:rsidRPr="00583891" w:rsidRDefault="003046DA" w:rsidP="003046DA">
            <w:pPr>
              <w:jc w:val="center"/>
              <w:rPr>
                <w:lang w:val="ru-RU"/>
              </w:rPr>
            </w:pPr>
            <w:r w:rsidRPr="00583891">
              <w:rPr>
                <w:lang w:val="ru-RU"/>
              </w:rPr>
              <w:t>282,06</w:t>
            </w:r>
          </w:p>
        </w:tc>
        <w:tc>
          <w:tcPr>
            <w:tcW w:w="850" w:type="dxa"/>
            <w:tcBorders>
              <w:bottom w:val="single" w:sz="4" w:space="0" w:color="000000"/>
              <w:right w:val="single" w:sz="4" w:space="0" w:color="000000"/>
            </w:tcBorders>
            <w:shd w:val="clear" w:color="auto" w:fill="auto"/>
            <w:vAlign w:val="center"/>
          </w:tcPr>
          <w:p w14:paraId="22493E3F" w14:textId="77777777" w:rsidR="003046DA" w:rsidRPr="00583891" w:rsidRDefault="003046DA" w:rsidP="003046DA">
            <w:pPr>
              <w:rPr>
                <w:lang w:val="ru-RU"/>
              </w:rPr>
            </w:pPr>
            <w:r w:rsidRPr="00583891">
              <w:rPr>
                <w:lang w:val="ru-RU"/>
              </w:rPr>
              <w:t>293,35</w:t>
            </w:r>
          </w:p>
        </w:tc>
        <w:tc>
          <w:tcPr>
            <w:tcW w:w="850" w:type="dxa"/>
            <w:tcBorders>
              <w:bottom w:val="single" w:sz="4" w:space="0" w:color="000000"/>
              <w:right w:val="single" w:sz="4" w:space="0" w:color="000000"/>
            </w:tcBorders>
            <w:shd w:val="clear" w:color="auto" w:fill="auto"/>
            <w:vAlign w:val="center"/>
          </w:tcPr>
          <w:p w14:paraId="6EE5B0A7" w14:textId="77777777" w:rsidR="003046DA" w:rsidRPr="00583891" w:rsidRDefault="003046DA" w:rsidP="003046DA">
            <w:pPr>
              <w:rPr>
                <w:lang w:val="ru-RU"/>
              </w:rPr>
            </w:pPr>
            <w:r w:rsidRPr="00583891">
              <w:rPr>
                <w:lang w:val="ru-RU"/>
              </w:rPr>
              <w:t>305,08</w:t>
            </w:r>
          </w:p>
        </w:tc>
        <w:tc>
          <w:tcPr>
            <w:tcW w:w="850" w:type="dxa"/>
            <w:tcBorders>
              <w:bottom w:val="single" w:sz="4" w:space="0" w:color="000000"/>
              <w:right w:val="single" w:sz="4" w:space="0" w:color="000000"/>
            </w:tcBorders>
            <w:shd w:val="clear" w:color="auto" w:fill="auto"/>
            <w:vAlign w:val="center"/>
          </w:tcPr>
          <w:p w14:paraId="7CB6F897" w14:textId="77777777" w:rsidR="003046DA" w:rsidRPr="00583891" w:rsidRDefault="003046DA" w:rsidP="003046DA">
            <w:pPr>
              <w:rPr>
                <w:lang w:val="ru-RU"/>
              </w:rPr>
            </w:pPr>
            <w:r w:rsidRPr="00583891">
              <w:rPr>
                <w:lang w:val="ru-RU"/>
              </w:rPr>
              <w:t>317,28</w:t>
            </w:r>
          </w:p>
        </w:tc>
      </w:tr>
      <w:tr w:rsidR="003046DA" w:rsidRPr="00583891" w14:paraId="6DFE9170" w14:textId="77777777" w:rsidTr="00D84969">
        <w:trPr>
          <w:trHeight w:val="255"/>
        </w:trPr>
        <w:tc>
          <w:tcPr>
            <w:tcW w:w="1927" w:type="dxa"/>
            <w:tcBorders>
              <w:left w:val="single" w:sz="4" w:space="0" w:color="000000"/>
              <w:bottom w:val="single" w:sz="4" w:space="0" w:color="000000"/>
              <w:right w:val="single" w:sz="4" w:space="0" w:color="000000"/>
            </w:tcBorders>
            <w:shd w:val="clear" w:color="auto" w:fill="auto"/>
            <w:vAlign w:val="center"/>
          </w:tcPr>
          <w:p w14:paraId="49794844" w14:textId="77777777" w:rsidR="003046DA" w:rsidRPr="00583891" w:rsidRDefault="003046DA" w:rsidP="003046DA">
            <w:proofErr w:type="spellStart"/>
            <w:r w:rsidRPr="00583891">
              <w:rPr>
                <w:rFonts w:ascii="Times New Roman" w:hAnsi="Times New Roman"/>
                <w:sz w:val="24"/>
                <w:szCs w:val="24"/>
              </w:rPr>
              <w:t>услуги</w:t>
            </w:r>
            <w:proofErr w:type="spellEnd"/>
            <w:r w:rsidRPr="00583891">
              <w:rPr>
                <w:rFonts w:ascii="Times New Roman" w:hAnsi="Times New Roman"/>
                <w:sz w:val="24"/>
                <w:szCs w:val="24"/>
              </w:rPr>
              <w:t xml:space="preserve"> </w:t>
            </w:r>
            <w:proofErr w:type="spellStart"/>
            <w:r w:rsidRPr="00583891">
              <w:rPr>
                <w:rFonts w:ascii="Times New Roman" w:hAnsi="Times New Roman"/>
                <w:sz w:val="24"/>
                <w:szCs w:val="24"/>
              </w:rPr>
              <w:t>по</w:t>
            </w:r>
            <w:proofErr w:type="spellEnd"/>
            <w:r w:rsidRPr="00583891">
              <w:rPr>
                <w:rFonts w:ascii="Times New Roman" w:hAnsi="Times New Roman"/>
                <w:sz w:val="24"/>
                <w:szCs w:val="24"/>
              </w:rPr>
              <w:t xml:space="preserve"> </w:t>
            </w:r>
            <w:proofErr w:type="spellStart"/>
            <w:r w:rsidRPr="00583891">
              <w:rPr>
                <w:rFonts w:ascii="Times New Roman" w:hAnsi="Times New Roman"/>
                <w:sz w:val="24"/>
                <w:szCs w:val="24"/>
              </w:rPr>
              <w:t>пуско-наладке</w:t>
            </w:r>
            <w:proofErr w:type="spellEnd"/>
          </w:p>
        </w:tc>
        <w:tc>
          <w:tcPr>
            <w:tcW w:w="738" w:type="dxa"/>
            <w:tcBorders>
              <w:bottom w:val="single" w:sz="4" w:space="0" w:color="000000"/>
              <w:right w:val="single" w:sz="4" w:space="0" w:color="000000"/>
            </w:tcBorders>
            <w:shd w:val="clear" w:color="auto" w:fill="auto"/>
            <w:vAlign w:val="center"/>
          </w:tcPr>
          <w:p w14:paraId="4CD62E45" w14:textId="77777777" w:rsidR="003046DA" w:rsidRPr="00583891" w:rsidRDefault="003046DA" w:rsidP="003046DA">
            <w:pPr>
              <w:jc w:val="center"/>
            </w:pPr>
            <w:proofErr w:type="spellStart"/>
            <w:r w:rsidRPr="00583891">
              <w:rPr>
                <w:rFonts w:ascii="Times New Roman" w:hAnsi="Times New Roman"/>
                <w:sz w:val="24"/>
                <w:szCs w:val="24"/>
              </w:rPr>
              <w:t>тыс.руб</w:t>
            </w:r>
            <w:proofErr w:type="spellEnd"/>
            <w:r w:rsidRPr="00583891">
              <w:rPr>
                <w:rFonts w:ascii="Times New Roman" w:hAnsi="Times New Roman"/>
                <w:sz w:val="24"/>
                <w:szCs w:val="24"/>
              </w:rPr>
              <w:t>.</w:t>
            </w:r>
          </w:p>
        </w:tc>
        <w:tc>
          <w:tcPr>
            <w:tcW w:w="850" w:type="dxa"/>
            <w:tcBorders>
              <w:bottom w:val="single" w:sz="4" w:space="0" w:color="000000"/>
              <w:right w:val="single" w:sz="4" w:space="0" w:color="000000"/>
            </w:tcBorders>
            <w:shd w:val="clear" w:color="auto" w:fill="auto"/>
            <w:vAlign w:val="center"/>
          </w:tcPr>
          <w:p w14:paraId="4FB9F78A"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2C5A473F"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1E6BF4C2"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2E998B26"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537BEE05"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54671F04"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131DB732"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7609AB5D"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6C000372"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57912592"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765B474D"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26CB3914" w14:textId="77777777" w:rsidR="003046DA" w:rsidRPr="00583891" w:rsidRDefault="003046DA" w:rsidP="003046DA">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5D598184" w14:textId="77777777" w:rsidR="003046DA" w:rsidRPr="00583891" w:rsidRDefault="003046DA" w:rsidP="003046DA">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4DCA8935" w14:textId="77777777" w:rsidR="003046DA" w:rsidRPr="00583891" w:rsidRDefault="003046DA" w:rsidP="003046DA">
            <w:r w:rsidRPr="00583891">
              <w:rPr>
                <w:rFonts w:ascii="Times New Roman" w:hAnsi="Times New Roman"/>
                <w:sz w:val="20"/>
                <w:szCs w:val="20"/>
              </w:rPr>
              <w:t>0</w:t>
            </w:r>
          </w:p>
        </w:tc>
      </w:tr>
      <w:tr w:rsidR="003046DA" w:rsidRPr="00583891" w14:paraId="4494A3D1" w14:textId="77777777" w:rsidTr="00D84969">
        <w:trPr>
          <w:trHeight w:val="255"/>
        </w:trPr>
        <w:tc>
          <w:tcPr>
            <w:tcW w:w="1927" w:type="dxa"/>
            <w:tcBorders>
              <w:left w:val="single" w:sz="4" w:space="0" w:color="000000"/>
              <w:bottom w:val="single" w:sz="4" w:space="0" w:color="000000"/>
              <w:right w:val="single" w:sz="4" w:space="0" w:color="000000"/>
            </w:tcBorders>
            <w:shd w:val="clear" w:color="auto" w:fill="auto"/>
            <w:vAlign w:val="center"/>
          </w:tcPr>
          <w:p w14:paraId="5A1E7810" w14:textId="77777777" w:rsidR="003046DA" w:rsidRPr="00583891" w:rsidRDefault="003046DA" w:rsidP="003046DA">
            <w:pPr>
              <w:rPr>
                <w:lang w:val="ru-RU"/>
              </w:rPr>
            </w:pPr>
            <w:r w:rsidRPr="00583891">
              <w:rPr>
                <w:rFonts w:ascii="Times New Roman" w:hAnsi="Times New Roman"/>
                <w:sz w:val="24"/>
                <w:szCs w:val="24"/>
                <w:lang w:val="ru-RU"/>
              </w:rPr>
              <w:t>расходы по испытаниям и опытам</w:t>
            </w:r>
          </w:p>
        </w:tc>
        <w:tc>
          <w:tcPr>
            <w:tcW w:w="738" w:type="dxa"/>
            <w:tcBorders>
              <w:bottom w:val="single" w:sz="4" w:space="0" w:color="000000"/>
              <w:right w:val="single" w:sz="4" w:space="0" w:color="000000"/>
            </w:tcBorders>
            <w:shd w:val="clear" w:color="auto" w:fill="auto"/>
            <w:vAlign w:val="center"/>
          </w:tcPr>
          <w:p w14:paraId="5DF0D9BF" w14:textId="77777777" w:rsidR="003046DA" w:rsidRPr="00583891" w:rsidRDefault="003046DA" w:rsidP="003046DA">
            <w:pPr>
              <w:jc w:val="center"/>
            </w:pPr>
            <w:proofErr w:type="spellStart"/>
            <w:r w:rsidRPr="00583891">
              <w:rPr>
                <w:rFonts w:ascii="Times New Roman" w:hAnsi="Times New Roman"/>
                <w:sz w:val="24"/>
                <w:szCs w:val="24"/>
              </w:rPr>
              <w:t>тыс.руб</w:t>
            </w:r>
            <w:proofErr w:type="spellEnd"/>
            <w:r w:rsidRPr="00583891">
              <w:rPr>
                <w:rFonts w:ascii="Times New Roman" w:hAnsi="Times New Roman"/>
                <w:sz w:val="24"/>
                <w:szCs w:val="24"/>
              </w:rPr>
              <w:t>.</w:t>
            </w:r>
          </w:p>
        </w:tc>
        <w:tc>
          <w:tcPr>
            <w:tcW w:w="850" w:type="dxa"/>
            <w:tcBorders>
              <w:bottom w:val="single" w:sz="4" w:space="0" w:color="000000"/>
              <w:right w:val="single" w:sz="4" w:space="0" w:color="000000"/>
            </w:tcBorders>
            <w:shd w:val="clear" w:color="auto" w:fill="auto"/>
            <w:vAlign w:val="center"/>
          </w:tcPr>
          <w:p w14:paraId="7BDE6FB7"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1F70BEF0"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4359AF9D"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62B2FD3D"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07A9F9E3"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1EE41C16"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30162852"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5D15B1B2"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244EE6B0"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01F4AC6F"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2287BE2C"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4C975908" w14:textId="77777777" w:rsidR="003046DA" w:rsidRPr="00583891" w:rsidRDefault="003046DA" w:rsidP="003046DA">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653F577A" w14:textId="77777777" w:rsidR="003046DA" w:rsidRPr="00583891" w:rsidRDefault="003046DA" w:rsidP="003046DA">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4A0BDFC7" w14:textId="77777777" w:rsidR="003046DA" w:rsidRPr="00583891" w:rsidRDefault="003046DA" w:rsidP="003046DA">
            <w:r w:rsidRPr="00583891">
              <w:rPr>
                <w:rFonts w:ascii="Times New Roman" w:hAnsi="Times New Roman"/>
                <w:sz w:val="20"/>
                <w:szCs w:val="20"/>
              </w:rPr>
              <w:t>0</w:t>
            </w:r>
          </w:p>
        </w:tc>
      </w:tr>
      <w:tr w:rsidR="003046DA" w:rsidRPr="00583891" w14:paraId="1CEB0F76" w14:textId="77777777" w:rsidTr="00D84969">
        <w:trPr>
          <w:trHeight w:val="255"/>
        </w:trPr>
        <w:tc>
          <w:tcPr>
            <w:tcW w:w="1927" w:type="dxa"/>
            <w:tcBorders>
              <w:left w:val="single" w:sz="4" w:space="0" w:color="000000"/>
              <w:bottom w:val="single" w:sz="4" w:space="0" w:color="000000"/>
              <w:right w:val="single" w:sz="4" w:space="0" w:color="000000"/>
            </w:tcBorders>
            <w:shd w:val="clear" w:color="auto" w:fill="auto"/>
            <w:vAlign w:val="center"/>
          </w:tcPr>
          <w:p w14:paraId="155D708E" w14:textId="77777777" w:rsidR="003046DA" w:rsidRPr="00583891" w:rsidRDefault="003046DA" w:rsidP="003046DA">
            <w:proofErr w:type="spellStart"/>
            <w:r w:rsidRPr="00583891">
              <w:rPr>
                <w:rFonts w:ascii="Times New Roman" w:hAnsi="Times New Roman"/>
                <w:sz w:val="24"/>
                <w:szCs w:val="24"/>
              </w:rPr>
              <w:t>Топливо</w:t>
            </w:r>
            <w:proofErr w:type="spellEnd"/>
            <w:r w:rsidRPr="00583891">
              <w:rPr>
                <w:rFonts w:ascii="Times New Roman" w:hAnsi="Times New Roman"/>
                <w:sz w:val="24"/>
                <w:szCs w:val="24"/>
              </w:rPr>
              <w:t xml:space="preserve"> </w:t>
            </w:r>
            <w:proofErr w:type="spellStart"/>
            <w:r w:rsidRPr="00583891">
              <w:rPr>
                <w:rFonts w:ascii="Times New Roman" w:hAnsi="Times New Roman"/>
                <w:sz w:val="24"/>
                <w:szCs w:val="24"/>
              </w:rPr>
              <w:t>на</w:t>
            </w:r>
            <w:proofErr w:type="spellEnd"/>
            <w:r w:rsidRPr="00583891">
              <w:rPr>
                <w:rFonts w:ascii="Times New Roman" w:hAnsi="Times New Roman"/>
                <w:sz w:val="24"/>
                <w:szCs w:val="24"/>
              </w:rPr>
              <w:t xml:space="preserve"> </w:t>
            </w:r>
            <w:proofErr w:type="spellStart"/>
            <w:r w:rsidRPr="00583891">
              <w:rPr>
                <w:rFonts w:ascii="Times New Roman" w:hAnsi="Times New Roman"/>
                <w:sz w:val="24"/>
                <w:szCs w:val="24"/>
              </w:rPr>
              <w:t>технологические</w:t>
            </w:r>
            <w:proofErr w:type="spellEnd"/>
            <w:r w:rsidRPr="00583891">
              <w:rPr>
                <w:rFonts w:ascii="Times New Roman" w:hAnsi="Times New Roman"/>
                <w:sz w:val="24"/>
                <w:szCs w:val="24"/>
              </w:rPr>
              <w:t xml:space="preserve"> </w:t>
            </w:r>
            <w:proofErr w:type="spellStart"/>
            <w:r w:rsidRPr="00583891">
              <w:rPr>
                <w:rFonts w:ascii="Times New Roman" w:hAnsi="Times New Roman"/>
                <w:sz w:val="24"/>
                <w:szCs w:val="24"/>
              </w:rPr>
              <w:t>цели</w:t>
            </w:r>
            <w:proofErr w:type="spellEnd"/>
          </w:p>
        </w:tc>
        <w:tc>
          <w:tcPr>
            <w:tcW w:w="738" w:type="dxa"/>
            <w:tcBorders>
              <w:bottom w:val="single" w:sz="4" w:space="0" w:color="000000"/>
              <w:right w:val="single" w:sz="4" w:space="0" w:color="000000"/>
            </w:tcBorders>
            <w:shd w:val="clear" w:color="auto" w:fill="auto"/>
            <w:vAlign w:val="center"/>
          </w:tcPr>
          <w:p w14:paraId="3CB3B314" w14:textId="77777777" w:rsidR="003046DA" w:rsidRPr="00583891" w:rsidRDefault="003046DA" w:rsidP="003046DA">
            <w:pPr>
              <w:jc w:val="center"/>
            </w:pPr>
            <w:proofErr w:type="spellStart"/>
            <w:r w:rsidRPr="00583891">
              <w:rPr>
                <w:rFonts w:ascii="Times New Roman" w:hAnsi="Times New Roman"/>
                <w:sz w:val="24"/>
                <w:szCs w:val="24"/>
              </w:rPr>
              <w:t>тыс.руб</w:t>
            </w:r>
            <w:proofErr w:type="spellEnd"/>
            <w:r w:rsidRPr="00583891">
              <w:rPr>
                <w:rFonts w:ascii="Times New Roman" w:hAnsi="Times New Roman"/>
                <w:sz w:val="24"/>
                <w:szCs w:val="24"/>
              </w:rPr>
              <w:t>.</w:t>
            </w:r>
          </w:p>
        </w:tc>
        <w:tc>
          <w:tcPr>
            <w:tcW w:w="850" w:type="dxa"/>
            <w:tcBorders>
              <w:bottom w:val="single" w:sz="4" w:space="0" w:color="000000"/>
              <w:right w:val="single" w:sz="4" w:space="0" w:color="000000"/>
            </w:tcBorders>
            <w:shd w:val="clear" w:color="auto" w:fill="auto"/>
            <w:vAlign w:val="center"/>
          </w:tcPr>
          <w:p w14:paraId="54E9E8A5" w14:textId="77777777" w:rsidR="003046DA" w:rsidRPr="00583891" w:rsidRDefault="003046DA" w:rsidP="003046DA">
            <w:pPr>
              <w:jc w:val="center"/>
            </w:pPr>
            <w:r w:rsidRPr="00583891">
              <w:rPr>
                <w:rFonts w:ascii="Times New Roman" w:hAnsi="Times New Roman"/>
                <w:sz w:val="20"/>
                <w:szCs w:val="20"/>
              </w:rPr>
              <w:t>11950,36</w:t>
            </w:r>
          </w:p>
        </w:tc>
        <w:tc>
          <w:tcPr>
            <w:tcW w:w="850" w:type="dxa"/>
            <w:tcBorders>
              <w:bottom w:val="single" w:sz="4" w:space="0" w:color="000000"/>
              <w:right w:val="single" w:sz="4" w:space="0" w:color="000000"/>
            </w:tcBorders>
            <w:shd w:val="clear" w:color="auto" w:fill="auto"/>
            <w:vAlign w:val="center"/>
          </w:tcPr>
          <w:p w14:paraId="2C8EEEBD" w14:textId="77777777" w:rsidR="003046DA" w:rsidRPr="00583891" w:rsidRDefault="003046DA" w:rsidP="003046DA">
            <w:pPr>
              <w:jc w:val="center"/>
            </w:pPr>
            <w:r w:rsidRPr="00583891">
              <w:rPr>
                <w:rFonts w:ascii="Times New Roman" w:hAnsi="Times New Roman"/>
                <w:sz w:val="20"/>
                <w:szCs w:val="20"/>
              </w:rPr>
              <w:t>10873,78</w:t>
            </w:r>
          </w:p>
        </w:tc>
        <w:tc>
          <w:tcPr>
            <w:tcW w:w="850" w:type="dxa"/>
            <w:tcBorders>
              <w:bottom w:val="single" w:sz="4" w:space="0" w:color="000000"/>
              <w:right w:val="single" w:sz="4" w:space="0" w:color="000000"/>
            </w:tcBorders>
            <w:shd w:val="clear" w:color="auto" w:fill="auto"/>
            <w:vAlign w:val="center"/>
          </w:tcPr>
          <w:p w14:paraId="0269989D" w14:textId="77777777" w:rsidR="003046DA" w:rsidRPr="00583891" w:rsidRDefault="003046DA" w:rsidP="003046DA">
            <w:pPr>
              <w:jc w:val="center"/>
            </w:pPr>
            <w:r w:rsidRPr="00583891">
              <w:rPr>
                <w:rFonts w:ascii="Times New Roman" w:hAnsi="Times New Roman"/>
                <w:sz w:val="20"/>
                <w:szCs w:val="20"/>
              </w:rPr>
              <w:t>9820,54</w:t>
            </w:r>
          </w:p>
        </w:tc>
        <w:tc>
          <w:tcPr>
            <w:tcW w:w="850" w:type="dxa"/>
            <w:tcBorders>
              <w:bottom w:val="single" w:sz="4" w:space="0" w:color="000000"/>
              <w:right w:val="single" w:sz="4" w:space="0" w:color="000000"/>
            </w:tcBorders>
            <w:shd w:val="clear" w:color="auto" w:fill="auto"/>
            <w:vAlign w:val="center"/>
          </w:tcPr>
          <w:p w14:paraId="28106B3F" w14:textId="77777777" w:rsidR="003046DA" w:rsidRPr="00583891" w:rsidRDefault="003046DA" w:rsidP="003046DA">
            <w:pPr>
              <w:jc w:val="center"/>
              <w:rPr>
                <w:sz w:val="18"/>
                <w:szCs w:val="18"/>
                <w:lang w:val="ru-RU"/>
              </w:rPr>
            </w:pPr>
            <w:r w:rsidRPr="00583891">
              <w:rPr>
                <w:sz w:val="18"/>
                <w:szCs w:val="18"/>
                <w:lang w:val="ru-RU"/>
              </w:rPr>
              <w:t>9828,83</w:t>
            </w:r>
          </w:p>
        </w:tc>
        <w:tc>
          <w:tcPr>
            <w:tcW w:w="850" w:type="dxa"/>
            <w:tcBorders>
              <w:bottom w:val="single" w:sz="4" w:space="0" w:color="000000"/>
              <w:right w:val="single" w:sz="4" w:space="0" w:color="000000"/>
            </w:tcBorders>
            <w:shd w:val="clear" w:color="auto" w:fill="auto"/>
            <w:vAlign w:val="center"/>
          </w:tcPr>
          <w:p w14:paraId="18EF09D0" w14:textId="77777777" w:rsidR="003046DA" w:rsidRPr="00583891" w:rsidRDefault="003046DA" w:rsidP="003046DA">
            <w:pPr>
              <w:jc w:val="center"/>
              <w:rPr>
                <w:sz w:val="18"/>
                <w:szCs w:val="18"/>
                <w:lang w:val="ru-RU"/>
              </w:rPr>
            </w:pPr>
            <w:r w:rsidRPr="00583891">
              <w:rPr>
                <w:sz w:val="18"/>
                <w:szCs w:val="18"/>
                <w:lang w:val="ru-RU"/>
              </w:rPr>
              <w:t>10221,98</w:t>
            </w:r>
          </w:p>
        </w:tc>
        <w:tc>
          <w:tcPr>
            <w:tcW w:w="850" w:type="dxa"/>
            <w:tcBorders>
              <w:bottom w:val="single" w:sz="4" w:space="0" w:color="000000"/>
              <w:right w:val="single" w:sz="4" w:space="0" w:color="000000"/>
            </w:tcBorders>
            <w:shd w:val="clear" w:color="auto" w:fill="auto"/>
            <w:vAlign w:val="center"/>
          </w:tcPr>
          <w:p w14:paraId="25582457" w14:textId="77777777" w:rsidR="003046DA" w:rsidRPr="00583891" w:rsidRDefault="003046DA" w:rsidP="003046DA">
            <w:pPr>
              <w:jc w:val="center"/>
              <w:rPr>
                <w:sz w:val="18"/>
                <w:szCs w:val="18"/>
                <w:lang w:val="ru-RU"/>
              </w:rPr>
            </w:pPr>
            <w:r w:rsidRPr="00583891">
              <w:rPr>
                <w:sz w:val="18"/>
                <w:szCs w:val="18"/>
                <w:lang w:val="ru-RU"/>
              </w:rPr>
              <w:t>10630,86</w:t>
            </w:r>
          </w:p>
        </w:tc>
        <w:tc>
          <w:tcPr>
            <w:tcW w:w="850" w:type="dxa"/>
            <w:tcBorders>
              <w:bottom w:val="single" w:sz="4" w:space="0" w:color="000000"/>
              <w:right w:val="single" w:sz="4" w:space="0" w:color="000000"/>
            </w:tcBorders>
            <w:shd w:val="clear" w:color="auto" w:fill="auto"/>
            <w:vAlign w:val="center"/>
          </w:tcPr>
          <w:p w14:paraId="4176E4CA" w14:textId="77777777" w:rsidR="003046DA" w:rsidRPr="00583891" w:rsidRDefault="003046DA" w:rsidP="003046DA">
            <w:pPr>
              <w:jc w:val="center"/>
              <w:rPr>
                <w:sz w:val="18"/>
                <w:szCs w:val="18"/>
                <w:lang w:val="ru-RU"/>
              </w:rPr>
            </w:pPr>
            <w:r w:rsidRPr="00583891">
              <w:rPr>
                <w:sz w:val="18"/>
                <w:szCs w:val="18"/>
                <w:lang w:val="ru-RU"/>
              </w:rPr>
              <w:t>11056,09</w:t>
            </w:r>
          </w:p>
        </w:tc>
        <w:tc>
          <w:tcPr>
            <w:tcW w:w="850" w:type="dxa"/>
            <w:tcBorders>
              <w:bottom w:val="single" w:sz="4" w:space="0" w:color="000000"/>
              <w:right w:val="single" w:sz="4" w:space="0" w:color="000000"/>
            </w:tcBorders>
            <w:shd w:val="clear" w:color="auto" w:fill="auto"/>
            <w:vAlign w:val="center"/>
          </w:tcPr>
          <w:p w14:paraId="0933E24B" w14:textId="77777777" w:rsidR="003046DA" w:rsidRPr="00583891" w:rsidRDefault="003046DA" w:rsidP="003046DA">
            <w:pPr>
              <w:jc w:val="center"/>
              <w:rPr>
                <w:sz w:val="18"/>
                <w:szCs w:val="18"/>
                <w:lang w:val="ru-RU"/>
              </w:rPr>
            </w:pPr>
            <w:r w:rsidRPr="00583891">
              <w:rPr>
                <w:sz w:val="18"/>
                <w:szCs w:val="18"/>
                <w:lang w:val="ru-RU"/>
              </w:rPr>
              <w:t>11498,34</w:t>
            </w:r>
          </w:p>
        </w:tc>
        <w:tc>
          <w:tcPr>
            <w:tcW w:w="850" w:type="dxa"/>
            <w:tcBorders>
              <w:bottom w:val="single" w:sz="4" w:space="0" w:color="000000"/>
              <w:right w:val="single" w:sz="4" w:space="0" w:color="000000"/>
            </w:tcBorders>
            <w:shd w:val="clear" w:color="auto" w:fill="auto"/>
            <w:vAlign w:val="center"/>
          </w:tcPr>
          <w:p w14:paraId="267D009C" w14:textId="77777777" w:rsidR="003046DA" w:rsidRPr="00583891" w:rsidRDefault="003046DA" w:rsidP="003046DA">
            <w:pPr>
              <w:jc w:val="center"/>
              <w:rPr>
                <w:sz w:val="18"/>
                <w:szCs w:val="18"/>
                <w:lang w:val="ru-RU"/>
              </w:rPr>
            </w:pPr>
            <w:r w:rsidRPr="00583891">
              <w:rPr>
                <w:sz w:val="18"/>
                <w:szCs w:val="18"/>
                <w:lang w:val="ru-RU"/>
              </w:rPr>
              <w:t>11958,27</w:t>
            </w:r>
          </w:p>
        </w:tc>
        <w:tc>
          <w:tcPr>
            <w:tcW w:w="850" w:type="dxa"/>
            <w:tcBorders>
              <w:bottom w:val="single" w:sz="4" w:space="0" w:color="000000"/>
              <w:right w:val="single" w:sz="4" w:space="0" w:color="000000"/>
            </w:tcBorders>
            <w:shd w:val="clear" w:color="auto" w:fill="auto"/>
            <w:vAlign w:val="center"/>
          </w:tcPr>
          <w:p w14:paraId="248D1E57" w14:textId="77777777" w:rsidR="003046DA" w:rsidRPr="00583891" w:rsidRDefault="003046DA" w:rsidP="003046DA">
            <w:pPr>
              <w:jc w:val="center"/>
              <w:rPr>
                <w:sz w:val="18"/>
                <w:szCs w:val="18"/>
                <w:lang w:val="ru-RU"/>
              </w:rPr>
            </w:pPr>
            <w:r w:rsidRPr="00583891">
              <w:rPr>
                <w:sz w:val="18"/>
                <w:szCs w:val="18"/>
                <w:lang w:val="ru-RU"/>
              </w:rPr>
              <w:t>12436,61</w:t>
            </w:r>
          </w:p>
        </w:tc>
        <w:tc>
          <w:tcPr>
            <w:tcW w:w="850" w:type="dxa"/>
            <w:tcBorders>
              <w:bottom w:val="single" w:sz="4" w:space="0" w:color="000000"/>
              <w:right w:val="single" w:sz="4" w:space="0" w:color="000000"/>
            </w:tcBorders>
            <w:shd w:val="clear" w:color="auto" w:fill="auto"/>
            <w:vAlign w:val="center"/>
          </w:tcPr>
          <w:p w14:paraId="54D1B5E3" w14:textId="77777777" w:rsidR="003046DA" w:rsidRPr="00583891" w:rsidRDefault="003046DA" w:rsidP="003046DA">
            <w:pPr>
              <w:jc w:val="center"/>
              <w:rPr>
                <w:sz w:val="18"/>
                <w:szCs w:val="18"/>
                <w:lang w:val="ru-RU"/>
              </w:rPr>
            </w:pPr>
            <w:r w:rsidRPr="00583891">
              <w:rPr>
                <w:sz w:val="18"/>
                <w:szCs w:val="18"/>
                <w:lang w:val="ru-RU"/>
              </w:rPr>
              <w:t>12934,07</w:t>
            </w:r>
          </w:p>
        </w:tc>
        <w:tc>
          <w:tcPr>
            <w:tcW w:w="850" w:type="dxa"/>
            <w:tcBorders>
              <w:bottom w:val="single" w:sz="4" w:space="0" w:color="000000"/>
              <w:right w:val="single" w:sz="4" w:space="0" w:color="000000"/>
            </w:tcBorders>
            <w:shd w:val="clear" w:color="auto" w:fill="auto"/>
            <w:vAlign w:val="center"/>
          </w:tcPr>
          <w:p w14:paraId="0C3BADD8" w14:textId="77777777" w:rsidR="003046DA" w:rsidRPr="00583891" w:rsidRDefault="003046DA" w:rsidP="003046DA">
            <w:pPr>
              <w:rPr>
                <w:sz w:val="18"/>
                <w:szCs w:val="18"/>
                <w:lang w:val="ru-RU"/>
              </w:rPr>
            </w:pPr>
            <w:r w:rsidRPr="00583891">
              <w:rPr>
                <w:sz w:val="18"/>
                <w:szCs w:val="18"/>
                <w:lang w:val="ru-RU"/>
              </w:rPr>
              <w:t>13451,43</w:t>
            </w:r>
          </w:p>
        </w:tc>
        <w:tc>
          <w:tcPr>
            <w:tcW w:w="850" w:type="dxa"/>
            <w:tcBorders>
              <w:bottom w:val="single" w:sz="4" w:space="0" w:color="000000"/>
              <w:right w:val="single" w:sz="4" w:space="0" w:color="000000"/>
            </w:tcBorders>
            <w:shd w:val="clear" w:color="auto" w:fill="auto"/>
            <w:vAlign w:val="center"/>
          </w:tcPr>
          <w:p w14:paraId="6888EBEB" w14:textId="77777777" w:rsidR="003046DA" w:rsidRPr="00583891" w:rsidRDefault="003046DA" w:rsidP="003046DA">
            <w:pPr>
              <w:rPr>
                <w:sz w:val="18"/>
                <w:szCs w:val="18"/>
                <w:lang w:val="ru-RU"/>
              </w:rPr>
            </w:pPr>
            <w:r w:rsidRPr="00583891">
              <w:rPr>
                <w:sz w:val="18"/>
                <w:szCs w:val="18"/>
                <w:lang w:val="ru-RU"/>
              </w:rPr>
              <w:t>13989,49</w:t>
            </w:r>
          </w:p>
        </w:tc>
        <w:tc>
          <w:tcPr>
            <w:tcW w:w="850" w:type="dxa"/>
            <w:tcBorders>
              <w:bottom w:val="single" w:sz="4" w:space="0" w:color="000000"/>
              <w:right w:val="single" w:sz="4" w:space="0" w:color="000000"/>
            </w:tcBorders>
            <w:shd w:val="clear" w:color="auto" w:fill="auto"/>
            <w:vAlign w:val="center"/>
          </w:tcPr>
          <w:p w14:paraId="67CF75E7" w14:textId="77777777" w:rsidR="003046DA" w:rsidRPr="00583891" w:rsidRDefault="003046DA" w:rsidP="003046DA">
            <w:pPr>
              <w:rPr>
                <w:sz w:val="18"/>
                <w:szCs w:val="18"/>
                <w:lang w:val="ru-RU"/>
              </w:rPr>
            </w:pPr>
            <w:r w:rsidRPr="00583891">
              <w:rPr>
                <w:sz w:val="18"/>
                <w:szCs w:val="18"/>
                <w:lang w:val="ru-RU"/>
              </w:rPr>
              <w:t>14549,07</w:t>
            </w:r>
          </w:p>
        </w:tc>
      </w:tr>
      <w:tr w:rsidR="003046DA" w:rsidRPr="00583891" w14:paraId="3F30613D" w14:textId="77777777" w:rsidTr="00D84969">
        <w:trPr>
          <w:trHeight w:val="255"/>
        </w:trPr>
        <w:tc>
          <w:tcPr>
            <w:tcW w:w="1927" w:type="dxa"/>
            <w:tcBorders>
              <w:left w:val="single" w:sz="4" w:space="0" w:color="000000"/>
              <w:bottom w:val="single" w:sz="4" w:space="0" w:color="000000"/>
              <w:right w:val="single" w:sz="4" w:space="0" w:color="000000"/>
            </w:tcBorders>
            <w:shd w:val="clear" w:color="auto" w:fill="auto"/>
            <w:vAlign w:val="center"/>
          </w:tcPr>
          <w:p w14:paraId="00BCF4F8" w14:textId="77777777" w:rsidR="003046DA" w:rsidRPr="00583891" w:rsidRDefault="003046DA" w:rsidP="003046DA">
            <w:pPr>
              <w:rPr>
                <w:lang w:val="ru-RU"/>
              </w:rPr>
            </w:pPr>
            <w:r w:rsidRPr="00583891">
              <w:rPr>
                <w:rFonts w:ascii="Times New Roman" w:hAnsi="Times New Roman"/>
                <w:sz w:val="24"/>
                <w:szCs w:val="24"/>
                <w:lang w:val="ru-RU"/>
              </w:rPr>
              <w:t>Покупная энергия всего, в том числе:</w:t>
            </w:r>
          </w:p>
        </w:tc>
        <w:tc>
          <w:tcPr>
            <w:tcW w:w="738" w:type="dxa"/>
            <w:tcBorders>
              <w:bottom w:val="single" w:sz="4" w:space="0" w:color="000000"/>
              <w:right w:val="single" w:sz="4" w:space="0" w:color="000000"/>
            </w:tcBorders>
            <w:shd w:val="clear" w:color="auto" w:fill="auto"/>
            <w:vAlign w:val="center"/>
          </w:tcPr>
          <w:p w14:paraId="6C0E6C10" w14:textId="77777777" w:rsidR="003046DA" w:rsidRPr="00583891" w:rsidRDefault="003046DA" w:rsidP="003046DA">
            <w:pPr>
              <w:jc w:val="center"/>
            </w:pPr>
            <w:proofErr w:type="spellStart"/>
            <w:r w:rsidRPr="00583891">
              <w:rPr>
                <w:rFonts w:ascii="Times New Roman" w:hAnsi="Times New Roman"/>
                <w:sz w:val="24"/>
                <w:szCs w:val="24"/>
              </w:rPr>
              <w:t>тыс.руб</w:t>
            </w:r>
            <w:proofErr w:type="spellEnd"/>
            <w:r w:rsidRPr="00583891">
              <w:rPr>
                <w:rFonts w:ascii="Times New Roman" w:hAnsi="Times New Roman"/>
                <w:sz w:val="24"/>
                <w:szCs w:val="24"/>
              </w:rPr>
              <w:t>.</w:t>
            </w:r>
          </w:p>
        </w:tc>
        <w:tc>
          <w:tcPr>
            <w:tcW w:w="850" w:type="dxa"/>
            <w:tcBorders>
              <w:bottom w:val="single" w:sz="4" w:space="0" w:color="000000"/>
              <w:right w:val="single" w:sz="4" w:space="0" w:color="000000"/>
            </w:tcBorders>
            <w:shd w:val="clear" w:color="auto" w:fill="auto"/>
            <w:vAlign w:val="center"/>
          </w:tcPr>
          <w:p w14:paraId="005494D5" w14:textId="77777777" w:rsidR="003046DA" w:rsidRPr="00583891" w:rsidRDefault="003046DA" w:rsidP="003046DA">
            <w:pPr>
              <w:jc w:val="center"/>
            </w:pPr>
            <w:r w:rsidRPr="00583891">
              <w:rPr>
                <w:rFonts w:ascii="Times New Roman" w:hAnsi="Times New Roman"/>
                <w:sz w:val="20"/>
                <w:szCs w:val="20"/>
              </w:rPr>
              <w:t>931,31</w:t>
            </w:r>
          </w:p>
        </w:tc>
        <w:tc>
          <w:tcPr>
            <w:tcW w:w="850" w:type="dxa"/>
            <w:tcBorders>
              <w:bottom w:val="single" w:sz="4" w:space="0" w:color="000000"/>
              <w:right w:val="single" w:sz="4" w:space="0" w:color="000000"/>
            </w:tcBorders>
            <w:shd w:val="clear" w:color="auto" w:fill="auto"/>
            <w:vAlign w:val="center"/>
          </w:tcPr>
          <w:p w14:paraId="47DE6780" w14:textId="77777777" w:rsidR="003046DA" w:rsidRPr="00583891" w:rsidRDefault="003046DA" w:rsidP="003046DA">
            <w:pPr>
              <w:jc w:val="center"/>
            </w:pPr>
            <w:r w:rsidRPr="00583891">
              <w:rPr>
                <w:rFonts w:ascii="Times New Roman" w:hAnsi="Times New Roman"/>
                <w:sz w:val="20"/>
                <w:szCs w:val="20"/>
              </w:rPr>
              <w:t>911,38</w:t>
            </w:r>
          </w:p>
        </w:tc>
        <w:tc>
          <w:tcPr>
            <w:tcW w:w="850" w:type="dxa"/>
            <w:tcBorders>
              <w:bottom w:val="single" w:sz="4" w:space="0" w:color="000000"/>
              <w:right w:val="single" w:sz="4" w:space="0" w:color="000000"/>
            </w:tcBorders>
            <w:shd w:val="clear" w:color="auto" w:fill="auto"/>
            <w:vAlign w:val="center"/>
          </w:tcPr>
          <w:p w14:paraId="3A357537" w14:textId="77777777" w:rsidR="003046DA" w:rsidRPr="00583891" w:rsidRDefault="003046DA" w:rsidP="003046DA">
            <w:pPr>
              <w:jc w:val="center"/>
            </w:pPr>
            <w:r w:rsidRPr="00583891">
              <w:rPr>
                <w:rFonts w:ascii="Times New Roman" w:hAnsi="Times New Roman"/>
                <w:sz w:val="20"/>
                <w:szCs w:val="20"/>
              </w:rPr>
              <w:t>805,94</w:t>
            </w:r>
          </w:p>
        </w:tc>
        <w:tc>
          <w:tcPr>
            <w:tcW w:w="850" w:type="dxa"/>
            <w:tcBorders>
              <w:bottom w:val="single" w:sz="4" w:space="0" w:color="000000"/>
              <w:right w:val="single" w:sz="4" w:space="0" w:color="000000"/>
            </w:tcBorders>
            <w:shd w:val="clear" w:color="auto" w:fill="auto"/>
            <w:vAlign w:val="center"/>
          </w:tcPr>
          <w:p w14:paraId="2FDE8D6F" w14:textId="77777777" w:rsidR="003046DA" w:rsidRPr="00583891" w:rsidRDefault="003046DA" w:rsidP="003046DA">
            <w:pPr>
              <w:jc w:val="center"/>
              <w:rPr>
                <w:lang w:val="ru-RU"/>
              </w:rPr>
            </w:pPr>
            <w:r w:rsidRPr="00583891">
              <w:rPr>
                <w:lang w:val="ru-RU"/>
              </w:rPr>
              <w:t>417,47</w:t>
            </w:r>
          </w:p>
        </w:tc>
        <w:tc>
          <w:tcPr>
            <w:tcW w:w="850" w:type="dxa"/>
            <w:tcBorders>
              <w:bottom w:val="single" w:sz="4" w:space="0" w:color="000000"/>
              <w:right w:val="single" w:sz="4" w:space="0" w:color="000000"/>
            </w:tcBorders>
            <w:shd w:val="clear" w:color="auto" w:fill="auto"/>
            <w:vAlign w:val="center"/>
          </w:tcPr>
          <w:p w14:paraId="07E4959F" w14:textId="77777777" w:rsidR="003046DA" w:rsidRPr="00583891" w:rsidRDefault="003046DA" w:rsidP="003046DA">
            <w:pPr>
              <w:jc w:val="center"/>
              <w:rPr>
                <w:lang w:val="ru-RU"/>
              </w:rPr>
            </w:pPr>
            <w:r w:rsidRPr="00583891">
              <w:rPr>
                <w:lang w:val="ru-RU"/>
              </w:rPr>
              <w:t>434,17</w:t>
            </w:r>
          </w:p>
        </w:tc>
        <w:tc>
          <w:tcPr>
            <w:tcW w:w="850" w:type="dxa"/>
            <w:tcBorders>
              <w:bottom w:val="single" w:sz="4" w:space="0" w:color="000000"/>
              <w:right w:val="single" w:sz="4" w:space="0" w:color="000000"/>
            </w:tcBorders>
            <w:shd w:val="clear" w:color="auto" w:fill="auto"/>
            <w:vAlign w:val="center"/>
          </w:tcPr>
          <w:p w14:paraId="674CB460" w14:textId="77777777" w:rsidR="003046DA" w:rsidRPr="00583891" w:rsidRDefault="003046DA" w:rsidP="003046DA">
            <w:pPr>
              <w:jc w:val="center"/>
              <w:rPr>
                <w:lang w:val="ru-RU"/>
              </w:rPr>
            </w:pPr>
            <w:r w:rsidRPr="00583891">
              <w:rPr>
                <w:lang w:val="ru-RU"/>
              </w:rPr>
              <w:t>451,54</w:t>
            </w:r>
          </w:p>
        </w:tc>
        <w:tc>
          <w:tcPr>
            <w:tcW w:w="850" w:type="dxa"/>
            <w:tcBorders>
              <w:bottom w:val="single" w:sz="4" w:space="0" w:color="000000"/>
              <w:right w:val="single" w:sz="4" w:space="0" w:color="000000"/>
            </w:tcBorders>
            <w:shd w:val="clear" w:color="auto" w:fill="auto"/>
            <w:vAlign w:val="center"/>
          </w:tcPr>
          <w:p w14:paraId="04B0A8E3" w14:textId="77777777" w:rsidR="003046DA" w:rsidRPr="00583891" w:rsidRDefault="003046DA" w:rsidP="003046DA">
            <w:pPr>
              <w:jc w:val="center"/>
              <w:rPr>
                <w:lang w:val="ru-RU"/>
              </w:rPr>
            </w:pPr>
            <w:r w:rsidRPr="00583891">
              <w:rPr>
                <w:lang w:val="ru-RU"/>
              </w:rPr>
              <w:t>469,60</w:t>
            </w:r>
          </w:p>
        </w:tc>
        <w:tc>
          <w:tcPr>
            <w:tcW w:w="850" w:type="dxa"/>
            <w:tcBorders>
              <w:bottom w:val="single" w:sz="4" w:space="0" w:color="000000"/>
              <w:right w:val="single" w:sz="4" w:space="0" w:color="000000"/>
            </w:tcBorders>
            <w:shd w:val="clear" w:color="auto" w:fill="auto"/>
            <w:vAlign w:val="center"/>
          </w:tcPr>
          <w:p w14:paraId="084BB00F" w14:textId="77777777" w:rsidR="003046DA" w:rsidRPr="00583891" w:rsidRDefault="003046DA" w:rsidP="003046DA">
            <w:pPr>
              <w:jc w:val="center"/>
              <w:rPr>
                <w:lang w:val="ru-RU"/>
              </w:rPr>
            </w:pPr>
            <w:r w:rsidRPr="00583891">
              <w:rPr>
                <w:lang w:val="ru-RU"/>
              </w:rPr>
              <w:t>488,38</w:t>
            </w:r>
          </w:p>
        </w:tc>
        <w:tc>
          <w:tcPr>
            <w:tcW w:w="850" w:type="dxa"/>
            <w:tcBorders>
              <w:bottom w:val="single" w:sz="4" w:space="0" w:color="000000"/>
              <w:right w:val="single" w:sz="4" w:space="0" w:color="000000"/>
            </w:tcBorders>
            <w:shd w:val="clear" w:color="auto" w:fill="auto"/>
            <w:vAlign w:val="center"/>
          </w:tcPr>
          <w:p w14:paraId="5AADEDA3" w14:textId="77777777" w:rsidR="003046DA" w:rsidRPr="00583891" w:rsidRDefault="003046DA" w:rsidP="003046DA">
            <w:pPr>
              <w:jc w:val="center"/>
              <w:rPr>
                <w:lang w:val="ru-RU"/>
              </w:rPr>
            </w:pPr>
            <w:r w:rsidRPr="00583891">
              <w:rPr>
                <w:lang w:val="ru-RU"/>
              </w:rPr>
              <w:t>507,92</w:t>
            </w:r>
          </w:p>
        </w:tc>
        <w:tc>
          <w:tcPr>
            <w:tcW w:w="850" w:type="dxa"/>
            <w:tcBorders>
              <w:bottom w:val="single" w:sz="4" w:space="0" w:color="000000"/>
              <w:right w:val="single" w:sz="4" w:space="0" w:color="000000"/>
            </w:tcBorders>
            <w:shd w:val="clear" w:color="auto" w:fill="auto"/>
            <w:vAlign w:val="center"/>
          </w:tcPr>
          <w:p w14:paraId="5D827D46" w14:textId="77777777" w:rsidR="003046DA" w:rsidRPr="00583891" w:rsidRDefault="003046DA" w:rsidP="003046DA">
            <w:pPr>
              <w:jc w:val="center"/>
              <w:rPr>
                <w:lang w:val="ru-RU"/>
              </w:rPr>
            </w:pPr>
            <w:r w:rsidRPr="00583891">
              <w:rPr>
                <w:lang w:val="ru-RU"/>
              </w:rPr>
              <w:t>528,23</w:t>
            </w:r>
          </w:p>
        </w:tc>
        <w:tc>
          <w:tcPr>
            <w:tcW w:w="850" w:type="dxa"/>
            <w:tcBorders>
              <w:bottom w:val="single" w:sz="4" w:space="0" w:color="000000"/>
              <w:right w:val="single" w:sz="4" w:space="0" w:color="000000"/>
            </w:tcBorders>
            <w:shd w:val="clear" w:color="auto" w:fill="auto"/>
            <w:vAlign w:val="center"/>
          </w:tcPr>
          <w:p w14:paraId="720CD851" w14:textId="77777777" w:rsidR="003046DA" w:rsidRPr="00583891" w:rsidRDefault="003046DA" w:rsidP="003046DA">
            <w:pPr>
              <w:jc w:val="center"/>
              <w:rPr>
                <w:lang w:val="ru-RU"/>
              </w:rPr>
            </w:pPr>
            <w:r w:rsidRPr="00583891">
              <w:rPr>
                <w:lang w:val="ru-RU"/>
              </w:rPr>
              <w:t>549,36</w:t>
            </w:r>
          </w:p>
        </w:tc>
        <w:tc>
          <w:tcPr>
            <w:tcW w:w="850" w:type="dxa"/>
            <w:tcBorders>
              <w:bottom w:val="single" w:sz="4" w:space="0" w:color="000000"/>
              <w:right w:val="single" w:sz="4" w:space="0" w:color="000000"/>
            </w:tcBorders>
            <w:shd w:val="clear" w:color="auto" w:fill="auto"/>
            <w:vAlign w:val="center"/>
          </w:tcPr>
          <w:p w14:paraId="71D39F39" w14:textId="77777777" w:rsidR="003046DA" w:rsidRPr="00583891" w:rsidRDefault="003046DA" w:rsidP="003046DA">
            <w:pPr>
              <w:rPr>
                <w:lang w:val="ru-RU"/>
              </w:rPr>
            </w:pPr>
            <w:r w:rsidRPr="00583891">
              <w:rPr>
                <w:lang w:val="ru-RU"/>
              </w:rPr>
              <w:t>571,34</w:t>
            </w:r>
          </w:p>
        </w:tc>
        <w:tc>
          <w:tcPr>
            <w:tcW w:w="850" w:type="dxa"/>
            <w:tcBorders>
              <w:bottom w:val="single" w:sz="4" w:space="0" w:color="000000"/>
              <w:right w:val="single" w:sz="4" w:space="0" w:color="000000"/>
            </w:tcBorders>
            <w:shd w:val="clear" w:color="auto" w:fill="auto"/>
            <w:vAlign w:val="center"/>
          </w:tcPr>
          <w:p w14:paraId="5E903B07" w14:textId="77777777" w:rsidR="003046DA" w:rsidRPr="00583891" w:rsidRDefault="003046DA" w:rsidP="003046DA">
            <w:pPr>
              <w:rPr>
                <w:lang w:val="ru-RU"/>
              </w:rPr>
            </w:pPr>
            <w:r w:rsidRPr="00583891">
              <w:rPr>
                <w:lang w:val="ru-RU"/>
              </w:rPr>
              <w:t>594,19</w:t>
            </w:r>
          </w:p>
        </w:tc>
        <w:tc>
          <w:tcPr>
            <w:tcW w:w="850" w:type="dxa"/>
            <w:tcBorders>
              <w:bottom w:val="single" w:sz="4" w:space="0" w:color="000000"/>
              <w:right w:val="single" w:sz="4" w:space="0" w:color="000000"/>
            </w:tcBorders>
            <w:shd w:val="clear" w:color="auto" w:fill="auto"/>
            <w:vAlign w:val="center"/>
          </w:tcPr>
          <w:p w14:paraId="5E3555FB" w14:textId="77777777" w:rsidR="003046DA" w:rsidRPr="00583891" w:rsidRDefault="003046DA" w:rsidP="003046DA">
            <w:pPr>
              <w:rPr>
                <w:lang w:val="ru-RU"/>
              </w:rPr>
            </w:pPr>
            <w:r w:rsidRPr="00583891">
              <w:rPr>
                <w:lang w:val="ru-RU"/>
              </w:rPr>
              <w:t>617,96</w:t>
            </w:r>
          </w:p>
        </w:tc>
      </w:tr>
      <w:tr w:rsidR="003046DA" w:rsidRPr="00583891" w14:paraId="6C457CE0" w14:textId="77777777" w:rsidTr="00D84969">
        <w:trPr>
          <w:trHeight w:val="510"/>
        </w:trPr>
        <w:tc>
          <w:tcPr>
            <w:tcW w:w="1927" w:type="dxa"/>
            <w:tcBorders>
              <w:left w:val="single" w:sz="4" w:space="0" w:color="000000"/>
              <w:bottom w:val="single" w:sz="4" w:space="0" w:color="000000"/>
              <w:right w:val="single" w:sz="4" w:space="0" w:color="000000"/>
            </w:tcBorders>
            <w:shd w:val="clear" w:color="auto" w:fill="auto"/>
            <w:vAlign w:val="center"/>
          </w:tcPr>
          <w:p w14:paraId="3E0F3FF2" w14:textId="77777777" w:rsidR="003046DA" w:rsidRPr="00583891" w:rsidRDefault="003046DA" w:rsidP="003046DA">
            <w:pPr>
              <w:rPr>
                <w:lang w:val="ru-RU"/>
              </w:rPr>
            </w:pPr>
            <w:r w:rsidRPr="00583891">
              <w:rPr>
                <w:rFonts w:ascii="Times New Roman" w:hAnsi="Times New Roman"/>
                <w:sz w:val="24"/>
                <w:szCs w:val="24"/>
                <w:lang w:val="ru-RU"/>
              </w:rPr>
              <w:t>покупная электрическая энергия на технологические цели</w:t>
            </w:r>
          </w:p>
        </w:tc>
        <w:tc>
          <w:tcPr>
            <w:tcW w:w="738" w:type="dxa"/>
            <w:tcBorders>
              <w:bottom w:val="single" w:sz="4" w:space="0" w:color="000000"/>
              <w:right w:val="single" w:sz="4" w:space="0" w:color="000000"/>
            </w:tcBorders>
            <w:shd w:val="clear" w:color="auto" w:fill="auto"/>
            <w:vAlign w:val="center"/>
          </w:tcPr>
          <w:p w14:paraId="6A14F822" w14:textId="77777777" w:rsidR="003046DA" w:rsidRPr="00583891" w:rsidRDefault="003046DA" w:rsidP="003046DA">
            <w:pPr>
              <w:jc w:val="center"/>
            </w:pPr>
            <w:proofErr w:type="spellStart"/>
            <w:r w:rsidRPr="00583891">
              <w:rPr>
                <w:rFonts w:ascii="Times New Roman" w:hAnsi="Times New Roman"/>
                <w:sz w:val="24"/>
                <w:szCs w:val="24"/>
              </w:rPr>
              <w:t>тыс.руб</w:t>
            </w:r>
            <w:proofErr w:type="spellEnd"/>
            <w:r w:rsidRPr="00583891">
              <w:rPr>
                <w:rFonts w:ascii="Times New Roman" w:hAnsi="Times New Roman"/>
                <w:sz w:val="24"/>
                <w:szCs w:val="24"/>
              </w:rPr>
              <w:t>.</w:t>
            </w:r>
          </w:p>
        </w:tc>
        <w:tc>
          <w:tcPr>
            <w:tcW w:w="850" w:type="dxa"/>
            <w:tcBorders>
              <w:bottom w:val="single" w:sz="4" w:space="0" w:color="000000"/>
              <w:right w:val="single" w:sz="4" w:space="0" w:color="000000"/>
            </w:tcBorders>
            <w:shd w:val="clear" w:color="auto" w:fill="auto"/>
            <w:vAlign w:val="center"/>
          </w:tcPr>
          <w:p w14:paraId="41802CA8" w14:textId="77777777" w:rsidR="003046DA" w:rsidRPr="00583891" w:rsidRDefault="003046DA" w:rsidP="003046DA">
            <w:pPr>
              <w:jc w:val="center"/>
            </w:pPr>
            <w:r w:rsidRPr="00583891">
              <w:rPr>
                <w:rFonts w:ascii="Times New Roman" w:hAnsi="Times New Roman"/>
                <w:sz w:val="20"/>
                <w:szCs w:val="20"/>
              </w:rPr>
              <w:t>931,31</w:t>
            </w:r>
          </w:p>
        </w:tc>
        <w:tc>
          <w:tcPr>
            <w:tcW w:w="850" w:type="dxa"/>
            <w:tcBorders>
              <w:bottom w:val="single" w:sz="4" w:space="0" w:color="000000"/>
              <w:right w:val="single" w:sz="4" w:space="0" w:color="000000"/>
            </w:tcBorders>
            <w:shd w:val="clear" w:color="auto" w:fill="auto"/>
            <w:vAlign w:val="center"/>
          </w:tcPr>
          <w:p w14:paraId="6D3E0FFB" w14:textId="77777777" w:rsidR="003046DA" w:rsidRPr="00583891" w:rsidRDefault="003046DA" w:rsidP="003046DA">
            <w:pPr>
              <w:jc w:val="center"/>
            </w:pPr>
            <w:r w:rsidRPr="00583891">
              <w:rPr>
                <w:rFonts w:ascii="Times New Roman" w:hAnsi="Times New Roman"/>
                <w:sz w:val="20"/>
                <w:szCs w:val="20"/>
              </w:rPr>
              <w:t>911,38</w:t>
            </w:r>
          </w:p>
        </w:tc>
        <w:tc>
          <w:tcPr>
            <w:tcW w:w="850" w:type="dxa"/>
            <w:tcBorders>
              <w:bottom w:val="single" w:sz="4" w:space="0" w:color="000000"/>
              <w:right w:val="single" w:sz="4" w:space="0" w:color="000000"/>
            </w:tcBorders>
            <w:shd w:val="clear" w:color="auto" w:fill="auto"/>
            <w:vAlign w:val="center"/>
          </w:tcPr>
          <w:p w14:paraId="00F8000E" w14:textId="77777777" w:rsidR="003046DA" w:rsidRPr="00583891" w:rsidRDefault="003046DA" w:rsidP="003046DA">
            <w:pPr>
              <w:jc w:val="center"/>
            </w:pPr>
            <w:r w:rsidRPr="00583891">
              <w:rPr>
                <w:rFonts w:ascii="Times New Roman" w:hAnsi="Times New Roman"/>
                <w:sz w:val="20"/>
                <w:szCs w:val="20"/>
              </w:rPr>
              <w:t>805,94</w:t>
            </w:r>
          </w:p>
        </w:tc>
        <w:tc>
          <w:tcPr>
            <w:tcW w:w="850" w:type="dxa"/>
            <w:tcBorders>
              <w:bottom w:val="single" w:sz="4" w:space="0" w:color="000000"/>
              <w:right w:val="single" w:sz="4" w:space="0" w:color="000000"/>
            </w:tcBorders>
            <w:shd w:val="clear" w:color="auto" w:fill="auto"/>
            <w:vAlign w:val="center"/>
          </w:tcPr>
          <w:p w14:paraId="4526D3E8" w14:textId="77777777" w:rsidR="003046DA" w:rsidRPr="00583891" w:rsidRDefault="003046DA" w:rsidP="003046DA">
            <w:pPr>
              <w:jc w:val="center"/>
              <w:rPr>
                <w:lang w:val="ru-RU"/>
              </w:rPr>
            </w:pPr>
            <w:r w:rsidRPr="00583891">
              <w:rPr>
                <w:lang w:val="ru-RU"/>
              </w:rPr>
              <w:t>417,47</w:t>
            </w:r>
          </w:p>
        </w:tc>
        <w:tc>
          <w:tcPr>
            <w:tcW w:w="850" w:type="dxa"/>
            <w:tcBorders>
              <w:bottom w:val="single" w:sz="4" w:space="0" w:color="000000"/>
              <w:right w:val="single" w:sz="4" w:space="0" w:color="000000"/>
            </w:tcBorders>
            <w:shd w:val="clear" w:color="auto" w:fill="auto"/>
            <w:vAlign w:val="center"/>
          </w:tcPr>
          <w:p w14:paraId="7D9C354F" w14:textId="77777777" w:rsidR="003046DA" w:rsidRPr="00583891" w:rsidRDefault="003046DA" w:rsidP="003046DA">
            <w:pPr>
              <w:jc w:val="center"/>
              <w:rPr>
                <w:lang w:val="ru-RU"/>
              </w:rPr>
            </w:pPr>
            <w:r w:rsidRPr="00583891">
              <w:rPr>
                <w:lang w:val="ru-RU"/>
              </w:rPr>
              <w:t>434,17</w:t>
            </w:r>
          </w:p>
        </w:tc>
        <w:tc>
          <w:tcPr>
            <w:tcW w:w="850" w:type="dxa"/>
            <w:tcBorders>
              <w:bottom w:val="single" w:sz="4" w:space="0" w:color="000000"/>
              <w:right w:val="single" w:sz="4" w:space="0" w:color="000000"/>
            </w:tcBorders>
            <w:shd w:val="clear" w:color="auto" w:fill="auto"/>
            <w:vAlign w:val="center"/>
          </w:tcPr>
          <w:p w14:paraId="6CB60EAF" w14:textId="77777777" w:rsidR="003046DA" w:rsidRPr="00583891" w:rsidRDefault="003046DA" w:rsidP="003046DA">
            <w:pPr>
              <w:jc w:val="center"/>
              <w:rPr>
                <w:lang w:val="ru-RU"/>
              </w:rPr>
            </w:pPr>
            <w:r w:rsidRPr="00583891">
              <w:rPr>
                <w:lang w:val="ru-RU"/>
              </w:rPr>
              <w:t>451,54</w:t>
            </w:r>
          </w:p>
        </w:tc>
        <w:tc>
          <w:tcPr>
            <w:tcW w:w="850" w:type="dxa"/>
            <w:tcBorders>
              <w:bottom w:val="single" w:sz="4" w:space="0" w:color="000000"/>
              <w:right w:val="single" w:sz="4" w:space="0" w:color="000000"/>
            </w:tcBorders>
            <w:shd w:val="clear" w:color="auto" w:fill="auto"/>
            <w:vAlign w:val="center"/>
          </w:tcPr>
          <w:p w14:paraId="1F5E3A80" w14:textId="77777777" w:rsidR="003046DA" w:rsidRPr="00583891" w:rsidRDefault="003046DA" w:rsidP="003046DA">
            <w:pPr>
              <w:jc w:val="center"/>
              <w:rPr>
                <w:lang w:val="ru-RU"/>
              </w:rPr>
            </w:pPr>
            <w:r w:rsidRPr="00583891">
              <w:rPr>
                <w:lang w:val="ru-RU"/>
              </w:rPr>
              <w:t>469,60</w:t>
            </w:r>
          </w:p>
        </w:tc>
        <w:tc>
          <w:tcPr>
            <w:tcW w:w="850" w:type="dxa"/>
            <w:tcBorders>
              <w:bottom w:val="single" w:sz="4" w:space="0" w:color="000000"/>
              <w:right w:val="single" w:sz="4" w:space="0" w:color="000000"/>
            </w:tcBorders>
            <w:shd w:val="clear" w:color="auto" w:fill="auto"/>
            <w:vAlign w:val="center"/>
          </w:tcPr>
          <w:p w14:paraId="7CF6FBC4" w14:textId="77777777" w:rsidR="003046DA" w:rsidRPr="00583891" w:rsidRDefault="003046DA" w:rsidP="003046DA">
            <w:pPr>
              <w:jc w:val="center"/>
              <w:rPr>
                <w:lang w:val="ru-RU"/>
              </w:rPr>
            </w:pPr>
            <w:r w:rsidRPr="00583891">
              <w:rPr>
                <w:lang w:val="ru-RU"/>
              </w:rPr>
              <w:t>488,38</w:t>
            </w:r>
          </w:p>
        </w:tc>
        <w:tc>
          <w:tcPr>
            <w:tcW w:w="850" w:type="dxa"/>
            <w:tcBorders>
              <w:bottom w:val="single" w:sz="4" w:space="0" w:color="000000"/>
              <w:right w:val="single" w:sz="4" w:space="0" w:color="000000"/>
            </w:tcBorders>
            <w:shd w:val="clear" w:color="auto" w:fill="auto"/>
            <w:vAlign w:val="center"/>
          </w:tcPr>
          <w:p w14:paraId="2A25820B" w14:textId="77777777" w:rsidR="003046DA" w:rsidRPr="00583891" w:rsidRDefault="003046DA" w:rsidP="003046DA">
            <w:pPr>
              <w:jc w:val="center"/>
              <w:rPr>
                <w:lang w:val="ru-RU"/>
              </w:rPr>
            </w:pPr>
            <w:r w:rsidRPr="00583891">
              <w:rPr>
                <w:lang w:val="ru-RU"/>
              </w:rPr>
              <w:t>507,92</w:t>
            </w:r>
          </w:p>
        </w:tc>
        <w:tc>
          <w:tcPr>
            <w:tcW w:w="850" w:type="dxa"/>
            <w:tcBorders>
              <w:bottom w:val="single" w:sz="4" w:space="0" w:color="000000"/>
              <w:right w:val="single" w:sz="4" w:space="0" w:color="000000"/>
            </w:tcBorders>
            <w:shd w:val="clear" w:color="auto" w:fill="auto"/>
            <w:vAlign w:val="center"/>
          </w:tcPr>
          <w:p w14:paraId="7BFAB2F0" w14:textId="77777777" w:rsidR="003046DA" w:rsidRPr="00583891" w:rsidRDefault="003046DA" w:rsidP="003046DA">
            <w:pPr>
              <w:jc w:val="center"/>
              <w:rPr>
                <w:lang w:val="ru-RU"/>
              </w:rPr>
            </w:pPr>
            <w:r w:rsidRPr="00583891">
              <w:rPr>
                <w:lang w:val="ru-RU"/>
              </w:rPr>
              <w:t>528,23</w:t>
            </w:r>
          </w:p>
        </w:tc>
        <w:tc>
          <w:tcPr>
            <w:tcW w:w="850" w:type="dxa"/>
            <w:tcBorders>
              <w:bottom w:val="single" w:sz="4" w:space="0" w:color="000000"/>
              <w:right w:val="single" w:sz="4" w:space="0" w:color="000000"/>
            </w:tcBorders>
            <w:shd w:val="clear" w:color="auto" w:fill="auto"/>
            <w:vAlign w:val="center"/>
          </w:tcPr>
          <w:p w14:paraId="5BAFA450" w14:textId="77777777" w:rsidR="003046DA" w:rsidRPr="00583891" w:rsidRDefault="003046DA" w:rsidP="003046DA">
            <w:pPr>
              <w:jc w:val="center"/>
              <w:rPr>
                <w:lang w:val="ru-RU"/>
              </w:rPr>
            </w:pPr>
            <w:r w:rsidRPr="00583891">
              <w:rPr>
                <w:lang w:val="ru-RU"/>
              </w:rPr>
              <w:t>549,36</w:t>
            </w:r>
          </w:p>
        </w:tc>
        <w:tc>
          <w:tcPr>
            <w:tcW w:w="850" w:type="dxa"/>
            <w:tcBorders>
              <w:bottom w:val="single" w:sz="4" w:space="0" w:color="000000"/>
              <w:right w:val="single" w:sz="4" w:space="0" w:color="000000"/>
            </w:tcBorders>
            <w:shd w:val="clear" w:color="auto" w:fill="auto"/>
            <w:vAlign w:val="center"/>
          </w:tcPr>
          <w:p w14:paraId="7C3F661A" w14:textId="77777777" w:rsidR="003046DA" w:rsidRPr="00583891" w:rsidRDefault="003046DA" w:rsidP="003046DA">
            <w:pPr>
              <w:rPr>
                <w:lang w:val="ru-RU"/>
              </w:rPr>
            </w:pPr>
            <w:r w:rsidRPr="00583891">
              <w:rPr>
                <w:lang w:val="ru-RU"/>
              </w:rPr>
              <w:t>571,34</w:t>
            </w:r>
          </w:p>
        </w:tc>
        <w:tc>
          <w:tcPr>
            <w:tcW w:w="850" w:type="dxa"/>
            <w:tcBorders>
              <w:bottom w:val="single" w:sz="4" w:space="0" w:color="000000"/>
              <w:right w:val="single" w:sz="4" w:space="0" w:color="000000"/>
            </w:tcBorders>
            <w:shd w:val="clear" w:color="auto" w:fill="auto"/>
            <w:vAlign w:val="center"/>
          </w:tcPr>
          <w:p w14:paraId="273CF9DE" w14:textId="77777777" w:rsidR="003046DA" w:rsidRPr="00583891" w:rsidRDefault="003046DA" w:rsidP="003046DA">
            <w:pPr>
              <w:rPr>
                <w:lang w:val="ru-RU"/>
              </w:rPr>
            </w:pPr>
            <w:r w:rsidRPr="00583891">
              <w:rPr>
                <w:lang w:val="ru-RU"/>
              </w:rPr>
              <w:t>594,19</w:t>
            </w:r>
          </w:p>
        </w:tc>
        <w:tc>
          <w:tcPr>
            <w:tcW w:w="850" w:type="dxa"/>
            <w:tcBorders>
              <w:bottom w:val="single" w:sz="4" w:space="0" w:color="000000"/>
              <w:right w:val="single" w:sz="4" w:space="0" w:color="000000"/>
            </w:tcBorders>
            <w:shd w:val="clear" w:color="auto" w:fill="auto"/>
            <w:vAlign w:val="center"/>
          </w:tcPr>
          <w:p w14:paraId="694A8E64" w14:textId="77777777" w:rsidR="003046DA" w:rsidRPr="00583891" w:rsidRDefault="003046DA" w:rsidP="003046DA">
            <w:pPr>
              <w:rPr>
                <w:lang w:val="ru-RU"/>
              </w:rPr>
            </w:pPr>
            <w:r w:rsidRPr="00583891">
              <w:rPr>
                <w:lang w:val="ru-RU"/>
              </w:rPr>
              <w:t>617,96</w:t>
            </w:r>
          </w:p>
        </w:tc>
      </w:tr>
      <w:tr w:rsidR="003046DA" w:rsidRPr="00583891" w14:paraId="72445B77" w14:textId="77777777" w:rsidTr="00D84969">
        <w:trPr>
          <w:trHeight w:val="510"/>
        </w:trPr>
        <w:tc>
          <w:tcPr>
            <w:tcW w:w="1927" w:type="dxa"/>
            <w:tcBorders>
              <w:left w:val="single" w:sz="4" w:space="0" w:color="000000"/>
              <w:bottom w:val="single" w:sz="4" w:space="0" w:color="000000"/>
              <w:right w:val="single" w:sz="4" w:space="0" w:color="000000"/>
            </w:tcBorders>
            <w:shd w:val="clear" w:color="auto" w:fill="auto"/>
            <w:vAlign w:val="center"/>
          </w:tcPr>
          <w:p w14:paraId="40D48274" w14:textId="77777777" w:rsidR="003046DA" w:rsidRPr="00583891" w:rsidRDefault="003046DA" w:rsidP="003046DA">
            <w:pPr>
              <w:rPr>
                <w:lang w:val="ru-RU"/>
              </w:rPr>
            </w:pPr>
            <w:r w:rsidRPr="00583891">
              <w:rPr>
                <w:rFonts w:ascii="Times New Roman" w:hAnsi="Times New Roman"/>
                <w:sz w:val="24"/>
                <w:szCs w:val="24"/>
                <w:lang w:val="ru-RU"/>
              </w:rPr>
              <w:lastRenderedPageBreak/>
              <w:t>покупная тепловая энергия от ведомственных котельных</w:t>
            </w:r>
          </w:p>
        </w:tc>
        <w:tc>
          <w:tcPr>
            <w:tcW w:w="738" w:type="dxa"/>
            <w:tcBorders>
              <w:bottom w:val="single" w:sz="4" w:space="0" w:color="000000"/>
              <w:right w:val="single" w:sz="4" w:space="0" w:color="000000"/>
            </w:tcBorders>
            <w:shd w:val="clear" w:color="auto" w:fill="auto"/>
            <w:vAlign w:val="center"/>
          </w:tcPr>
          <w:p w14:paraId="339D7754" w14:textId="77777777" w:rsidR="003046DA" w:rsidRPr="00583891" w:rsidRDefault="003046DA" w:rsidP="003046DA">
            <w:pPr>
              <w:jc w:val="center"/>
            </w:pPr>
            <w:proofErr w:type="spellStart"/>
            <w:r w:rsidRPr="00583891">
              <w:rPr>
                <w:rFonts w:ascii="Times New Roman" w:hAnsi="Times New Roman"/>
                <w:sz w:val="24"/>
                <w:szCs w:val="24"/>
              </w:rPr>
              <w:t>тыс.руб</w:t>
            </w:r>
            <w:proofErr w:type="spellEnd"/>
            <w:r w:rsidRPr="00583891">
              <w:rPr>
                <w:rFonts w:ascii="Times New Roman" w:hAnsi="Times New Roman"/>
                <w:sz w:val="24"/>
                <w:szCs w:val="24"/>
              </w:rPr>
              <w:t>.</w:t>
            </w:r>
          </w:p>
        </w:tc>
        <w:tc>
          <w:tcPr>
            <w:tcW w:w="850" w:type="dxa"/>
            <w:tcBorders>
              <w:bottom w:val="single" w:sz="4" w:space="0" w:color="000000"/>
              <w:right w:val="single" w:sz="4" w:space="0" w:color="000000"/>
            </w:tcBorders>
            <w:shd w:val="clear" w:color="auto" w:fill="auto"/>
            <w:vAlign w:val="center"/>
          </w:tcPr>
          <w:p w14:paraId="3AF7AD87"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4AC8EFFB"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19AB4528"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5A88C242"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4B9136B1"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1CEC008A"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24DD789D"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5F68E7A4"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568B58CA"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3ADA31E6"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5FB90956"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58A81EB4" w14:textId="77777777" w:rsidR="003046DA" w:rsidRPr="00583891" w:rsidRDefault="003046DA" w:rsidP="003046DA">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44AEBFE6" w14:textId="77777777" w:rsidR="003046DA" w:rsidRPr="00583891" w:rsidRDefault="003046DA" w:rsidP="003046DA">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7F04B298" w14:textId="77777777" w:rsidR="003046DA" w:rsidRPr="00583891" w:rsidRDefault="003046DA" w:rsidP="003046DA">
            <w:r w:rsidRPr="00583891">
              <w:rPr>
                <w:rFonts w:ascii="Times New Roman" w:hAnsi="Times New Roman"/>
                <w:sz w:val="20"/>
                <w:szCs w:val="20"/>
              </w:rPr>
              <w:t>0</w:t>
            </w:r>
          </w:p>
        </w:tc>
      </w:tr>
      <w:tr w:rsidR="003046DA" w:rsidRPr="00583891" w14:paraId="0E00C951" w14:textId="77777777" w:rsidTr="00D84969">
        <w:trPr>
          <w:trHeight w:val="255"/>
        </w:trPr>
        <w:tc>
          <w:tcPr>
            <w:tcW w:w="1927" w:type="dxa"/>
            <w:tcBorders>
              <w:left w:val="single" w:sz="4" w:space="0" w:color="000000"/>
              <w:bottom w:val="single" w:sz="4" w:space="0" w:color="000000"/>
              <w:right w:val="single" w:sz="4" w:space="0" w:color="000000"/>
            </w:tcBorders>
            <w:shd w:val="clear" w:color="auto" w:fill="auto"/>
            <w:vAlign w:val="center"/>
          </w:tcPr>
          <w:p w14:paraId="4375D3F3" w14:textId="77777777" w:rsidR="003046DA" w:rsidRPr="00583891" w:rsidRDefault="003046DA" w:rsidP="003046DA">
            <w:proofErr w:type="spellStart"/>
            <w:r w:rsidRPr="00583891">
              <w:rPr>
                <w:rFonts w:ascii="Times New Roman" w:hAnsi="Times New Roman"/>
                <w:sz w:val="24"/>
                <w:szCs w:val="24"/>
              </w:rPr>
              <w:t>энергия</w:t>
            </w:r>
            <w:proofErr w:type="spellEnd"/>
            <w:r w:rsidRPr="00583891">
              <w:rPr>
                <w:rFonts w:ascii="Times New Roman" w:hAnsi="Times New Roman"/>
                <w:sz w:val="24"/>
                <w:szCs w:val="24"/>
              </w:rPr>
              <w:t xml:space="preserve"> </w:t>
            </w:r>
            <w:proofErr w:type="spellStart"/>
            <w:r w:rsidRPr="00583891">
              <w:rPr>
                <w:rFonts w:ascii="Times New Roman" w:hAnsi="Times New Roman"/>
                <w:sz w:val="24"/>
                <w:szCs w:val="24"/>
              </w:rPr>
              <w:t>на</w:t>
            </w:r>
            <w:proofErr w:type="spellEnd"/>
            <w:r w:rsidRPr="00583891">
              <w:rPr>
                <w:rFonts w:ascii="Times New Roman" w:hAnsi="Times New Roman"/>
                <w:sz w:val="24"/>
                <w:szCs w:val="24"/>
              </w:rPr>
              <w:t xml:space="preserve"> </w:t>
            </w:r>
            <w:proofErr w:type="spellStart"/>
            <w:r w:rsidRPr="00583891">
              <w:rPr>
                <w:rFonts w:ascii="Times New Roman" w:hAnsi="Times New Roman"/>
                <w:sz w:val="24"/>
                <w:szCs w:val="24"/>
              </w:rPr>
              <w:t>хозяйственные</w:t>
            </w:r>
            <w:proofErr w:type="spellEnd"/>
            <w:r w:rsidRPr="00583891">
              <w:rPr>
                <w:rFonts w:ascii="Times New Roman" w:hAnsi="Times New Roman"/>
                <w:sz w:val="24"/>
                <w:szCs w:val="24"/>
              </w:rPr>
              <w:t xml:space="preserve"> </w:t>
            </w:r>
            <w:proofErr w:type="spellStart"/>
            <w:r w:rsidRPr="00583891">
              <w:rPr>
                <w:rFonts w:ascii="Times New Roman" w:hAnsi="Times New Roman"/>
                <w:sz w:val="24"/>
                <w:szCs w:val="24"/>
              </w:rPr>
              <w:t>нужды</w:t>
            </w:r>
            <w:proofErr w:type="spellEnd"/>
          </w:p>
        </w:tc>
        <w:tc>
          <w:tcPr>
            <w:tcW w:w="738" w:type="dxa"/>
            <w:tcBorders>
              <w:bottom w:val="single" w:sz="4" w:space="0" w:color="000000"/>
              <w:right w:val="single" w:sz="4" w:space="0" w:color="000000"/>
            </w:tcBorders>
            <w:shd w:val="clear" w:color="auto" w:fill="auto"/>
            <w:vAlign w:val="center"/>
          </w:tcPr>
          <w:p w14:paraId="1A50E486" w14:textId="77777777" w:rsidR="003046DA" w:rsidRPr="00583891" w:rsidRDefault="003046DA" w:rsidP="003046DA">
            <w:pPr>
              <w:jc w:val="center"/>
            </w:pPr>
            <w:proofErr w:type="spellStart"/>
            <w:r w:rsidRPr="00583891">
              <w:rPr>
                <w:rFonts w:ascii="Times New Roman" w:hAnsi="Times New Roman"/>
                <w:sz w:val="24"/>
                <w:szCs w:val="24"/>
              </w:rPr>
              <w:t>тыс.руб</w:t>
            </w:r>
            <w:proofErr w:type="spellEnd"/>
            <w:r w:rsidRPr="00583891">
              <w:rPr>
                <w:rFonts w:ascii="Times New Roman" w:hAnsi="Times New Roman"/>
                <w:sz w:val="24"/>
                <w:szCs w:val="24"/>
              </w:rPr>
              <w:t>.</w:t>
            </w:r>
          </w:p>
        </w:tc>
        <w:tc>
          <w:tcPr>
            <w:tcW w:w="850" w:type="dxa"/>
            <w:tcBorders>
              <w:bottom w:val="single" w:sz="4" w:space="0" w:color="000000"/>
              <w:right w:val="single" w:sz="4" w:space="0" w:color="000000"/>
            </w:tcBorders>
            <w:shd w:val="clear" w:color="auto" w:fill="auto"/>
            <w:vAlign w:val="center"/>
          </w:tcPr>
          <w:p w14:paraId="2C5BBAF4"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561FE70D"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20EFB158"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26734BB8"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302CA803"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3C365095"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0ABE47A3"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40CEF415"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5E76A87D"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092A9B9B"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42A034C4"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17152A88" w14:textId="77777777" w:rsidR="003046DA" w:rsidRPr="00583891" w:rsidRDefault="003046DA" w:rsidP="003046DA">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220D6964" w14:textId="77777777" w:rsidR="003046DA" w:rsidRPr="00583891" w:rsidRDefault="003046DA" w:rsidP="003046DA">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7790EDD4" w14:textId="77777777" w:rsidR="003046DA" w:rsidRPr="00583891" w:rsidRDefault="003046DA" w:rsidP="003046DA">
            <w:r w:rsidRPr="00583891">
              <w:rPr>
                <w:rFonts w:ascii="Times New Roman" w:hAnsi="Times New Roman"/>
                <w:sz w:val="20"/>
                <w:szCs w:val="20"/>
              </w:rPr>
              <w:t>0</w:t>
            </w:r>
          </w:p>
        </w:tc>
      </w:tr>
      <w:tr w:rsidR="003046DA" w:rsidRPr="00583891" w14:paraId="5A12196D" w14:textId="77777777" w:rsidTr="00D84969">
        <w:trPr>
          <w:trHeight w:val="255"/>
        </w:trPr>
        <w:tc>
          <w:tcPr>
            <w:tcW w:w="1927" w:type="dxa"/>
            <w:tcBorders>
              <w:left w:val="single" w:sz="4" w:space="0" w:color="000000"/>
              <w:bottom w:val="single" w:sz="4" w:space="0" w:color="000000"/>
              <w:right w:val="single" w:sz="4" w:space="0" w:color="000000"/>
            </w:tcBorders>
            <w:shd w:val="clear" w:color="auto" w:fill="auto"/>
            <w:vAlign w:val="center"/>
          </w:tcPr>
          <w:p w14:paraId="4F37E019" w14:textId="77777777" w:rsidR="003046DA" w:rsidRPr="00583891" w:rsidRDefault="003046DA" w:rsidP="003046DA">
            <w:proofErr w:type="spellStart"/>
            <w:r w:rsidRPr="00583891">
              <w:rPr>
                <w:rFonts w:ascii="Times New Roman" w:hAnsi="Times New Roman"/>
                <w:sz w:val="24"/>
                <w:szCs w:val="24"/>
              </w:rPr>
              <w:t>Затраты</w:t>
            </w:r>
            <w:proofErr w:type="spellEnd"/>
            <w:r w:rsidRPr="00583891">
              <w:rPr>
                <w:rFonts w:ascii="Times New Roman" w:hAnsi="Times New Roman"/>
                <w:sz w:val="24"/>
                <w:szCs w:val="24"/>
              </w:rPr>
              <w:t xml:space="preserve"> </w:t>
            </w:r>
            <w:proofErr w:type="spellStart"/>
            <w:r w:rsidRPr="00583891">
              <w:rPr>
                <w:rFonts w:ascii="Times New Roman" w:hAnsi="Times New Roman"/>
                <w:sz w:val="24"/>
                <w:szCs w:val="24"/>
              </w:rPr>
              <w:t>на</w:t>
            </w:r>
            <w:proofErr w:type="spellEnd"/>
            <w:r w:rsidRPr="00583891">
              <w:rPr>
                <w:rFonts w:ascii="Times New Roman" w:hAnsi="Times New Roman"/>
                <w:sz w:val="24"/>
                <w:szCs w:val="24"/>
              </w:rPr>
              <w:t xml:space="preserve"> </w:t>
            </w:r>
            <w:proofErr w:type="spellStart"/>
            <w:r w:rsidRPr="00583891">
              <w:rPr>
                <w:rFonts w:ascii="Times New Roman" w:hAnsi="Times New Roman"/>
                <w:sz w:val="24"/>
                <w:szCs w:val="24"/>
              </w:rPr>
              <w:t>оплату</w:t>
            </w:r>
            <w:proofErr w:type="spellEnd"/>
            <w:r w:rsidRPr="00583891">
              <w:rPr>
                <w:rFonts w:ascii="Times New Roman" w:hAnsi="Times New Roman"/>
                <w:sz w:val="24"/>
                <w:szCs w:val="24"/>
              </w:rPr>
              <w:t xml:space="preserve"> </w:t>
            </w:r>
            <w:proofErr w:type="spellStart"/>
            <w:r w:rsidRPr="00583891">
              <w:rPr>
                <w:rFonts w:ascii="Times New Roman" w:hAnsi="Times New Roman"/>
                <w:sz w:val="24"/>
                <w:szCs w:val="24"/>
              </w:rPr>
              <w:t>труда</w:t>
            </w:r>
            <w:proofErr w:type="spellEnd"/>
          </w:p>
        </w:tc>
        <w:tc>
          <w:tcPr>
            <w:tcW w:w="738" w:type="dxa"/>
            <w:tcBorders>
              <w:bottom w:val="single" w:sz="4" w:space="0" w:color="000000"/>
              <w:right w:val="single" w:sz="4" w:space="0" w:color="000000"/>
            </w:tcBorders>
            <w:shd w:val="clear" w:color="auto" w:fill="auto"/>
            <w:vAlign w:val="center"/>
          </w:tcPr>
          <w:p w14:paraId="2D9CF759" w14:textId="77777777" w:rsidR="003046DA" w:rsidRPr="00583891" w:rsidRDefault="003046DA" w:rsidP="003046DA">
            <w:pPr>
              <w:jc w:val="center"/>
            </w:pPr>
            <w:proofErr w:type="spellStart"/>
            <w:r w:rsidRPr="00583891">
              <w:rPr>
                <w:rFonts w:ascii="Times New Roman" w:hAnsi="Times New Roman"/>
                <w:sz w:val="24"/>
                <w:szCs w:val="24"/>
              </w:rPr>
              <w:t>тыс.руб</w:t>
            </w:r>
            <w:proofErr w:type="spellEnd"/>
            <w:r w:rsidRPr="00583891">
              <w:rPr>
                <w:rFonts w:ascii="Times New Roman" w:hAnsi="Times New Roman"/>
                <w:sz w:val="24"/>
                <w:szCs w:val="24"/>
              </w:rPr>
              <w:t>.</w:t>
            </w:r>
          </w:p>
        </w:tc>
        <w:tc>
          <w:tcPr>
            <w:tcW w:w="850" w:type="dxa"/>
            <w:tcBorders>
              <w:bottom w:val="single" w:sz="4" w:space="0" w:color="000000"/>
              <w:right w:val="single" w:sz="4" w:space="0" w:color="000000"/>
            </w:tcBorders>
            <w:shd w:val="clear" w:color="auto" w:fill="auto"/>
            <w:vAlign w:val="center"/>
          </w:tcPr>
          <w:p w14:paraId="79C9EA1E" w14:textId="77777777" w:rsidR="003046DA" w:rsidRPr="00583891" w:rsidRDefault="003046DA" w:rsidP="003046DA">
            <w:pPr>
              <w:jc w:val="center"/>
            </w:pPr>
            <w:r w:rsidRPr="00583891">
              <w:rPr>
                <w:rFonts w:ascii="Times New Roman" w:hAnsi="Times New Roman"/>
                <w:sz w:val="20"/>
                <w:szCs w:val="20"/>
              </w:rPr>
              <w:t>4422,43</w:t>
            </w:r>
          </w:p>
        </w:tc>
        <w:tc>
          <w:tcPr>
            <w:tcW w:w="850" w:type="dxa"/>
            <w:tcBorders>
              <w:bottom w:val="single" w:sz="4" w:space="0" w:color="000000"/>
              <w:right w:val="single" w:sz="4" w:space="0" w:color="000000"/>
            </w:tcBorders>
            <w:shd w:val="clear" w:color="auto" w:fill="auto"/>
            <w:vAlign w:val="center"/>
          </w:tcPr>
          <w:p w14:paraId="52278A77" w14:textId="77777777" w:rsidR="003046DA" w:rsidRPr="00583891" w:rsidRDefault="003046DA" w:rsidP="003046DA">
            <w:pPr>
              <w:jc w:val="center"/>
            </w:pPr>
            <w:r w:rsidRPr="00583891">
              <w:rPr>
                <w:rFonts w:ascii="Times New Roman" w:hAnsi="Times New Roman"/>
                <w:sz w:val="20"/>
                <w:szCs w:val="20"/>
              </w:rPr>
              <w:t>4268,09</w:t>
            </w:r>
          </w:p>
        </w:tc>
        <w:tc>
          <w:tcPr>
            <w:tcW w:w="850" w:type="dxa"/>
            <w:tcBorders>
              <w:bottom w:val="single" w:sz="4" w:space="0" w:color="000000"/>
              <w:right w:val="single" w:sz="4" w:space="0" w:color="000000"/>
            </w:tcBorders>
            <w:shd w:val="clear" w:color="auto" w:fill="auto"/>
            <w:vAlign w:val="center"/>
          </w:tcPr>
          <w:p w14:paraId="51F7E3F3" w14:textId="77777777" w:rsidR="003046DA" w:rsidRPr="00583891" w:rsidRDefault="003046DA" w:rsidP="003046DA">
            <w:pPr>
              <w:jc w:val="center"/>
            </w:pPr>
            <w:r w:rsidRPr="00583891">
              <w:rPr>
                <w:rFonts w:ascii="Times New Roman" w:hAnsi="Times New Roman"/>
                <w:sz w:val="20"/>
                <w:szCs w:val="20"/>
              </w:rPr>
              <w:t>5760,72</w:t>
            </w:r>
          </w:p>
        </w:tc>
        <w:tc>
          <w:tcPr>
            <w:tcW w:w="850" w:type="dxa"/>
            <w:tcBorders>
              <w:bottom w:val="single" w:sz="4" w:space="0" w:color="000000"/>
              <w:right w:val="single" w:sz="4" w:space="0" w:color="000000"/>
            </w:tcBorders>
            <w:shd w:val="clear" w:color="auto" w:fill="auto"/>
            <w:vAlign w:val="center"/>
          </w:tcPr>
          <w:p w14:paraId="2DF0D09F" w14:textId="77777777" w:rsidR="003046DA" w:rsidRPr="00583891" w:rsidRDefault="003046DA" w:rsidP="003046DA">
            <w:pPr>
              <w:jc w:val="center"/>
              <w:rPr>
                <w:sz w:val="20"/>
                <w:szCs w:val="20"/>
                <w:lang w:val="ru-RU"/>
              </w:rPr>
            </w:pPr>
            <w:r w:rsidRPr="00583891">
              <w:rPr>
                <w:sz w:val="20"/>
                <w:szCs w:val="20"/>
                <w:lang w:val="ru-RU"/>
              </w:rPr>
              <w:t>1843,74</w:t>
            </w:r>
          </w:p>
        </w:tc>
        <w:tc>
          <w:tcPr>
            <w:tcW w:w="850" w:type="dxa"/>
            <w:tcBorders>
              <w:bottom w:val="single" w:sz="4" w:space="0" w:color="000000"/>
              <w:right w:val="single" w:sz="4" w:space="0" w:color="000000"/>
            </w:tcBorders>
            <w:shd w:val="clear" w:color="auto" w:fill="auto"/>
            <w:vAlign w:val="center"/>
          </w:tcPr>
          <w:p w14:paraId="0A803A75" w14:textId="77777777" w:rsidR="003046DA" w:rsidRPr="00583891" w:rsidRDefault="003046DA" w:rsidP="003046DA">
            <w:pPr>
              <w:jc w:val="center"/>
              <w:rPr>
                <w:sz w:val="20"/>
                <w:szCs w:val="20"/>
                <w:lang w:val="ru-RU"/>
              </w:rPr>
            </w:pPr>
            <w:r w:rsidRPr="00583891">
              <w:rPr>
                <w:sz w:val="20"/>
                <w:szCs w:val="20"/>
                <w:lang w:val="ru-RU"/>
              </w:rPr>
              <w:t>1917,49</w:t>
            </w:r>
          </w:p>
        </w:tc>
        <w:tc>
          <w:tcPr>
            <w:tcW w:w="850" w:type="dxa"/>
            <w:tcBorders>
              <w:bottom w:val="single" w:sz="4" w:space="0" w:color="000000"/>
              <w:right w:val="single" w:sz="4" w:space="0" w:color="000000"/>
            </w:tcBorders>
            <w:shd w:val="clear" w:color="auto" w:fill="auto"/>
            <w:vAlign w:val="center"/>
          </w:tcPr>
          <w:p w14:paraId="744F540C" w14:textId="77777777" w:rsidR="003046DA" w:rsidRPr="00583891" w:rsidRDefault="003046DA" w:rsidP="003046DA">
            <w:pPr>
              <w:jc w:val="center"/>
              <w:rPr>
                <w:sz w:val="20"/>
                <w:szCs w:val="20"/>
                <w:lang w:val="ru-RU"/>
              </w:rPr>
            </w:pPr>
            <w:r w:rsidRPr="00583891">
              <w:rPr>
                <w:sz w:val="20"/>
                <w:szCs w:val="20"/>
                <w:lang w:val="ru-RU"/>
              </w:rPr>
              <w:t>1994,19</w:t>
            </w:r>
          </w:p>
        </w:tc>
        <w:tc>
          <w:tcPr>
            <w:tcW w:w="850" w:type="dxa"/>
            <w:tcBorders>
              <w:bottom w:val="single" w:sz="4" w:space="0" w:color="000000"/>
              <w:right w:val="single" w:sz="4" w:space="0" w:color="000000"/>
            </w:tcBorders>
            <w:shd w:val="clear" w:color="auto" w:fill="auto"/>
            <w:vAlign w:val="center"/>
          </w:tcPr>
          <w:p w14:paraId="22583D62" w14:textId="77777777" w:rsidR="003046DA" w:rsidRPr="00583891" w:rsidRDefault="003046DA" w:rsidP="003046DA">
            <w:pPr>
              <w:jc w:val="center"/>
              <w:rPr>
                <w:sz w:val="20"/>
                <w:szCs w:val="20"/>
                <w:lang w:val="ru-RU"/>
              </w:rPr>
            </w:pPr>
            <w:r w:rsidRPr="00583891">
              <w:rPr>
                <w:sz w:val="20"/>
                <w:szCs w:val="20"/>
                <w:lang w:val="ru-RU"/>
              </w:rPr>
              <w:t>2073,96</w:t>
            </w:r>
          </w:p>
        </w:tc>
        <w:tc>
          <w:tcPr>
            <w:tcW w:w="850" w:type="dxa"/>
            <w:tcBorders>
              <w:bottom w:val="single" w:sz="4" w:space="0" w:color="000000"/>
              <w:right w:val="single" w:sz="4" w:space="0" w:color="000000"/>
            </w:tcBorders>
            <w:shd w:val="clear" w:color="auto" w:fill="auto"/>
            <w:vAlign w:val="center"/>
          </w:tcPr>
          <w:p w14:paraId="2E37972B" w14:textId="77777777" w:rsidR="003046DA" w:rsidRPr="00583891" w:rsidRDefault="003046DA" w:rsidP="003046DA">
            <w:pPr>
              <w:jc w:val="center"/>
              <w:rPr>
                <w:sz w:val="20"/>
                <w:szCs w:val="20"/>
                <w:lang w:val="ru-RU"/>
              </w:rPr>
            </w:pPr>
            <w:r w:rsidRPr="00583891">
              <w:rPr>
                <w:sz w:val="20"/>
                <w:szCs w:val="20"/>
                <w:lang w:val="ru-RU"/>
              </w:rPr>
              <w:t>2156,92</w:t>
            </w:r>
          </w:p>
        </w:tc>
        <w:tc>
          <w:tcPr>
            <w:tcW w:w="850" w:type="dxa"/>
            <w:tcBorders>
              <w:bottom w:val="single" w:sz="4" w:space="0" w:color="000000"/>
              <w:right w:val="single" w:sz="4" w:space="0" w:color="000000"/>
            </w:tcBorders>
            <w:shd w:val="clear" w:color="auto" w:fill="auto"/>
            <w:vAlign w:val="center"/>
          </w:tcPr>
          <w:p w14:paraId="25AF19CD" w14:textId="77777777" w:rsidR="003046DA" w:rsidRPr="00583891" w:rsidRDefault="003046DA" w:rsidP="003046DA">
            <w:pPr>
              <w:jc w:val="center"/>
              <w:rPr>
                <w:sz w:val="20"/>
                <w:szCs w:val="20"/>
                <w:lang w:val="ru-RU"/>
              </w:rPr>
            </w:pPr>
            <w:r w:rsidRPr="00583891">
              <w:rPr>
                <w:sz w:val="20"/>
                <w:szCs w:val="20"/>
                <w:lang w:val="ru-RU"/>
              </w:rPr>
              <w:t>2243,19</w:t>
            </w:r>
          </w:p>
        </w:tc>
        <w:tc>
          <w:tcPr>
            <w:tcW w:w="850" w:type="dxa"/>
            <w:tcBorders>
              <w:bottom w:val="single" w:sz="4" w:space="0" w:color="000000"/>
              <w:right w:val="single" w:sz="4" w:space="0" w:color="000000"/>
            </w:tcBorders>
            <w:shd w:val="clear" w:color="auto" w:fill="auto"/>
            <w:vAlign w:val="center"/>
          </w:tcPr>
          <w:p w14:paraId="497D8465" w14:textId="77777777" w:rsidR="003046DA" w:rsidRPr="00583891" w:rsidRDefault="003046DA" w:rsidP="003046DA">
            <w:pPr>
              <w:jc w:val="center"/>
              <w:rPr>
                <w:sz w:val="20"/>
                <w:szCs w:val="20"/>
                <w:lang w:val="ru-RU"/>
              </w:rPr>
            </w:pPr>
            <w:r w:rsidRPr="00583891">
              <w:rPr>
                <w:sz w:val="20"/>
                <w:szCs w:val="20"/>
                <w:lang w:val="ru-RU"/>
              </w:rPr>
              <w:t>2332,92</w:t>
            </w:r>
          </w:p>
        </w:tc>
        <w:tc>
          <w:tcPr>
            <w:tcW w:w="850" w:type="dxa"/>
            <w:tcBorders>
              <w:bottom w:val="single" w:sz="4" w:space="0" w:color="000000"/>
              <w:right w:val="single" w:sz="4" w:space="0" w:color="000000"/>
            </w:tcBorders>
            <w:shd w:val="clear" w:color="auto" w:fill="auto"/>
            <w:vAlign w:val="center"/>
          </w:tcPr>
          <w:p w14:paraId="6F4CF5FF" w14:textId="77777777" w:rsidR="003046DA" w:rsidRPr="00583891" w:rsidRDefault="003046DA" w:rsidP="003046DA">
            <w:pPr>
              <w:jc w:val="center"/>
              <w:rPr>
                <w:sz w:val="20"/>
                <w:szCs w:val="20"/>
                <w:lang w:val="ru-RU"/>
              </w:rPr>
            </w:pPr>
            <w:r w:rsidRPr="00583891">
              <w:rPr>
                <w:sz w:val="20"/>
                <w:szCs w:val="20"/>
                <w:lang w:val="ru-RU"/>
              </w:rPr>
              <w:t>2426,24</w:t>
            </w:r>
          </w:p>
        </w:tc>
        <w:tc>
          <w:tcPr>
            <w:tcW w:w="850" w:type="dxa"/>
            <w:tcBorders>
              <w:bottom w:val="single" w:sz="4" w:space="0" w:color="000000"/>
              <w:right w:val="single" w:sz="4" w:space="0" w:color="000000"/>
            </w:tcBorders>
            <w:shd w:val="clear" w:color="auto" w:fill="auto"/>
            <w:vAlign w:val="center"/>
          </w:tcPr>
          <w:p w14:paraId="768639A2" w14:textId="77777777" w:rsidR="003046DA" w:rsidRPr="00583891" w:rsidRDefault="003046DA" w:rsidP="003046DA">
            <w:pPr>
              <w:rPr>
                <w:sz w:val="20"/>
                <w:szCs w:val="20"/>
                <w:lang w:val="ru-RU"/>
              </w:rPr>
            </w:pPr>
            <w:r w:rsidRPr="00583891">
              <w:rPr>
                <w:sz w:val="20"/>
                <w:szCs w:val="20"/>
                <w:lang w:val="ru-RU"/>
              </w:rPr>
              <w:t>2523,29</w:t>
            </w:r>
          </w:p>
        </w:tc>
        <w:tc>
          <w:tcPr>
            <w:tcW w:w="850" w:type="dxa"/>
            <w:tcBorders>
              <w:bottom w:val="single" w:sz="4" w:space="0" w:color="000000"/>
              <w:right w:val="single" w:sz="4" w:space="0" w:color="000000"/>
            </w:tcBorders>
            <w:shd w:val="clear" w:color="auto" w:fill="auto"/>
            <w:vAlign w:val="center"/>
          </w:tcPr>
          <w:p w14:paraId="165E01C0" w14:textId="77777777" w:rsidR="003046DA" w:rsidRPr="00583891" w:rsidRDefault="003046DA" w:rsidP="003046DA">
            <w:pPr>
              <w:rPr>
                <w:sz w:val="20"/>
                <w:szCs w:val="20"/>
                <w:lang w:val="ru-RU"/>
              </w:rPr>
            </w:pPr>
            <w:r w:rsidRPr="00583891">
              <w:rPr>
                <w:sz w:val="20"/>
                <w:szCs w:val="20"/>
                <w:lang w:val="ru-RU"/>
              </w:rPr>
              <w:t>2624,22</w:t>
            </w:r>
          </w:p>
        </w:tc>
        <w:tc>
          <w:tcPr>
            <w:tcW w:w="850" w:type="dxa"/>
            <w:tcBorders>
              <w:bottom w:val="single" w:sz="4" w:space="0" w:color="000000"/>
              <w:right w:val="single" w:sz="4" w:space="0" w:color="000000"/>
            </w:tcBorders>
            <w:shd w:val="clear" w:color="auto" w:fill="auto"/>
            <w:vAlign w:val="center"/>
          </w:tcPr>
          <w:p w14:paraId="2F75ED01" w14:textId="77777777" w:rsidR="003046DA" w:rsidRPr="00583891" w:rsidRDefault="003046DA" w:rsidP="003046DA">
            <w:pPr>
              <w:rPr>
                <w:sz w:val="20"/>
                <w:szCs w:val="20"/>
                <w:lang w:val="ru-RU"/>
              </w:rPr>
            </w:pPr>
            <w:r w:rsidRPr="00583891">
              <w:rPr>
                <w:sz w:val="20"/>
                <w:szCs w:val="20"/>
                <w:lang w:val="ru-RU"/>
              </w:rPr>
              <w:t>2729,19</w:t>
            </w:r>
          </w:p>
        </w:tc>
      </w:tr>
      <w:tr w:rsidR="003046DA" w:rsidRPr="00583891" w14:paraId="7F4152AF" w14:textId="77777777" w:rsidTr="00D84969">
        <w:trPr>
          <w:trHeight w:val="255"/>
        </w:trPr>
        <w:tc>
          <w:tcPr>
            <w:tcW w:w="1927" w:type="dxa"/>
            <w:tcBorders>
              <w:left w:val="single" w:sz="4" w:space="0" w:color="000000"/>
              <w:bottom w:val="single" w:sz="4" w:space="0" w:color="000000"/>
              <w:right w:val="single" w:sz="4" w:space="0" w:color="000000"/>
            </w:tcBorders>
            <w:shd w:val="clear" w:color="auto" w:fill="auto"/>
            <w:vAlign w:val="center"/>
          </w:tcPr>
          <w:p w14:paraId="0366512E" w14:textId="77777777" w:rsidR="003046DA" w:rsidRPr="00583891" w:rsidRDefault="003046DA" w:rsidP="003046DA">
            <w:proofErr w:type="spellStart"/>
            <w:r w:rsidRPr="00583891">
              <w:rPr>
                <w:rFonts w:ascii="Times New Roman" w:hAnsi="Times New Roman"/>
                <w:sz w:val="24"/>
                <w:szCs w:val="24"/>
              </w:rPr>
              <w:t>Отчисления</w:t>
            </w:r>
            <w:proofErr w:type="spellEnd"/>
            <w:r w:rsidRPr="00583891">
              <w:rPr>
                <w:rFonts w:ascii="Times New Roman" w:hAnsi="Times New Roman"/>
                <w:sz w:val="24"/>
                <w:szCs w:val="24"/>
              </w:rPr>
              <w:t xml:space="preserve"> </w:t>
            </w:r>
            <w:proofErr w:type="spellStart"/>
            <w:r w:rsidRPr="00583891">
              <w:rPr>
                <w:rFonts w:ascii="Times New Roman" w:hAnsi="Times New Roman"/>
                <w:sz w:val="24"/>
                <w:szCs w:val="24"/>
              </w:rPr>
              <w:t>на</w:t>
            </w:r>
            <w:proofErr w:type="spellEnd"/>
            <w:r w:rsidRPr="00583891">
              <w:rPr>
                <w:rFonts w:ascii="Times New Roman" w:hAnsi="Times New Roman"/>
                <w:sz w:val="24"/>
                <w:szCs w:val="24"/>
              </w:rPr>
              <w:t xml:space="preserve"> </w:t>
            </w:r>
            <w:proofErr w:type="spellStart"/>
            <w:r w:rsidRPr="00583891">
              <w:rPr>
                <w:rFonts w:ascii="Times New Roman" w:hAnsi="Times New Roman"/>
                <w:sz w:val="24"/>
                <w:szCs w:val="24"/>
              </w:rPr>
              <w:t>социальные</w:t>
            </w:r>
            <w:proofErr w:type="spellEnd"/>
            <w:r w:rsidRPr="00583891">
              <w:rPr>
                <w:rFonts w:ascii="Times New Roman" w:hAnsi="Times New Roman"/>
                <w:sz w:val="24"/>
                <w:szCs w:val="24"/>
              </w:rPr>
              <w:t xml:space="preserve"> </w:t>
            </w:r>
            <w:proofErr w:type="spellStart"/>
            <w:r w:rsidRPr="00583891">
              <w:rPr>
                <w:rFonts w:ascii="Times New Roman" w:hAnsi="Times New Roman"/>
                <w:sz w:val="24"/>
                <w:szCs w:val="24"/>
              </w:rPr>
              <w:t>нужды</w:t>
            </w:r>
            <w:proofErr w:type="spellEnd"/>
          </w:p>
        </w:tc>
        <w:tc>
          <w:tcPr>
            <w:tcW w:w="738" w:type="dxa"/>
            <w:tcBorders>
              <w:bottom w:val="single" w:sz="4" w:space="0" w:color="000000"/>
              <w:right w:val="single" w:sz="4" w:space="0" w:color="000000"/>
            </w:tcBorders>
            <w:shd w:val="clear" w:color="auto" w:fill="auto"/>
            <w:vAlign w:val="center"/>
          </w:tcPr>
          <w:p w14:paraId="0744F861" w14:textId="77777777" w:rsidR="003046DA" w:rsidRPr="00583891" w:rsidRDefault="003046DA" w:rsidP="003046DA">
            <w:pPr>
              <w:jc w:val="center"/>
            </w:pPr>
            <w:proofErr w:type="spellStart"/>
            <w:r w:rsidRPr="00583891">
              <w:rPr>
                <w:rFonts w:ascii="Times New Roman" w:hAnsi="Times New Roman"/>
                <w:sz w:val="24"/>
                <w:szCs w:val="24"/>
              </w:rPr>
              <w:t>тыс.руб</w:t>
            </w:r>
            <w:proofErr w:type="spellEnd"/>
            <w:r w:rsidRPr="00583891">
              <w:rPr>
                <w:rFonts w:ascii="Times New Roman" w:hAnsi="Times New Roman"/>
                <w:sz w:val="24"/>
                <w:szCs w:val="24"/>
              </w:rPr>
              <w:t>.</w:t>
            </w:r>
          </w:p>
        </w:tc>
        <w:tc>
          <w:tcPr>
            <w:tcW w:w="850" w:type="dxa"/>
            <w:tcBorders>
              <w:bottom w:val="single" w:sz="4" w:space="0" w:color="000000"/>
              <w:right w:val="single" w:sz="4" w:space="0" w:color="000000"/>
            </w:tcBorders>
            <w:shd w:val="clear" w:color="auto" w:fill="auto"/>
            <w:vAlign w:val="center"/>
          </w:tcPr>
          <w:p w14:paraId="7BF94A39" w14:textId="77777777" w:rsidR="003046DA" w:rsidRPr="00583891" w:rsidRDefault="003046DA" w:rsidP="003046DA">
            <w:pPr>
              <w:jc w:val="center"/>
            </w:pPr>
            <w:r w:rsidRPr="00583891">
              <w:rPr>
                <w:rFonts w:ascii="Times New Roman" w:hAnsi="Times New Roman"/>
                <w:sz w:val="20"/>
                <w:szCs w:val="20"/>
              </w:rPr>
              <w:t>1335,57</w:t>
            </w:r>
          </w:p>
        </w:tc>
        <w:tc>
          <w:tcPr>
            <w:tcW w:w="850" w:type="dxa"/>
            <w:tcBorders>
              <w:bottom w:val="single" w:sz="4" w:space="0" w:color="000000"/>
              <w:right w:val="single" w:sz="4" w:space="0" w:color="000000"/>
            </w:tcBorders>
            <w:shd w:val="clear" w:color="auto" w:fill="auto"/>
            <w:vAlign w:val="center"/>
          </w:tcPr>
          <w:p w14:paraId="25A15443" w14:textId="77777777" w:rsidR="003046DA" w:rsidRPr="00583891" w:rsidRDefault="003046DA" w:rsidP="003046DA">
            <w:pPr>
              <w:jc w:val="center"/>
            </w:pPr>
            <w:r w:rsidRPr="00583891">
              <w:rPr>
                <w:rFonts w:ascii="Times New Roman" w:hAnsi="Times New Roman"/>
                <w:sz w:val="20"/>
                <w:szCs w:val="20"/>
              </w:rPr>
              <w:t>1288,96</w:t>
            </w:r>
          </w:p>
        </w:tc>
        <w:tc>
          <w:tcPr>
            <w:tcW w:w="850" w:type="dxa"/>
            <w:tcBorders>
              <w:bottom w:val="single" w:sz="4" w:space="0" w:color="000000"/>
              <w:right w:val="single" w:sz="4" w:space="0" w:color="000000"/>
            </w:tcBorders>
            <w:shd w:val="clear" w:color="auto" w:fill="auto"/>
            <w:vAlign w:val="center"/>
          </w:tcPr>
          <w:p w14:paraId="392A4304" w14:textId="77777777" w:rsidR="003046DA" w:rsidRPr="00583891" w:rsidRDefault="003046DA" w:rsidP="003046DA">
            <w:pPr>
              <w:jc w:val="center"/>
            </w:pPr>
            <w:r w:rsidRPr="00583891">
              <w:rPr>
                <w:rFonts w:ascii="Times New Roman" w:hAnsi="Times New Roman"/>
                <w:sz w:val="20"/>
                <w:szCs w:val="20"/>
              </w:rPr>
              <w:t>1739,74</w:t>
            </w:r>
          </w:p>
        </w:tc>
        <w:tc>
          <w:tcPr>
            <w:tcW w:w="850" w:type="dxa"/>
            <w:tcBorders>
              <w:bottom w:val="single" w:sz="4" w:space="0" w:color="000000"/>
              <w:right w:val="single" w:sz="4" w:space="0" w:color="000000"/>
            </w:tcBorders>
            <w:shd w:val="clear" w:color="auto" w:fill="auto"/>
            <w:vAlign w:val="center"/>
          </w:tcPr>
          <w:p w14:paraId="2559BE88" w14:textId="77777777" w:rsidR="003046DA" w:rsidRPr="00583891" w:rsidRDefault="003046DA" w:rsidP="003046DA">
            <w:pPr>
              <w:jc w:val="center"/>
              <w:rPr>
                <w:lang w:val="ru-RU"/>
              </w:rPr>
            </w:pPr>
            <w:r w:rsidRPr="00583891">
              <w:rPr>
                <w:lang w:val="ru-RU"/>
              </w:rPr>
              <w:t>454,25</w:t>
            </w:r>
          </w:p>
        </w:tc>
        <w:tc>
          <w:tcPr>
            <w:tcW w:w="850" w:type="dxa"/>
            <w:tcBorders>
              <w:bottom w:val="single" w:sz="4" w:space="0" w:color="000000"/>
              <w:right w:val="single" w:sz="4" w:space="0" w:color="000000"/>
            </w:tcBorders>
            <w:shd w:val="clear" w:color="auto" w:fill="auto"/>
            <w:vAlign w:val="center"/>
          </w:tcPr>
          <w:p w14:paraId="7EEF2538" w14:textId="77777777" w:rsidR="003046DA" w:rsidRPr="00583891" w:rsidRDefault="003046DA" w:rsidP="003046DA">
            <w:pPr>
              <w:jc w:val="center"/>
              <w:rPr>
                <w:lang w:val="ru-RU"/>
              </w:rPr>
            </w:pPr>
            <w:r w:rsidRPr="00583891">
              <w:rPr>
                <w:lang w:val="ru-RU"/>
              </w:rPr>
              <w:t>579,08</w:t>
            </w:r>
          </w:p>
        </w:tc>
        <w:tc>
          <w:tcPr>
            <w:tcW w:w="850" w:type="dxa"/>
            <w:tcBorders>
              <w:bottom w:val="single" w:sz="4" w:space="0" w:color="000000"/>
              <w:right w:val="single" w:sz="4" w:space="0" w:color="000000"/>
            </w:tcBorders>
            <w:shd w:val="clear" w:color="auto" w:fill="auto"/>
            <w:vAlign w:val="center"/>
          </w:tcPr>
          <w:p w14:paraId="3773CFED" w14:textId="77777777" w:rsidR="003046DA" w:rsidRPr="00583891" w:rsidRDefault="003046DA" w:rsidP="003046DA">
            <w:pPr>
              <w:jc w:val="center"/>
              <w:rPr>
                <w:lang w:val="ru-RU"/>
              </w:rPr>
            </w:pPr>
            <w:r w:rsidRPr="00583891">
              <w:rPr>
                <w:lang w:val="ru-RU"/>
              </w:rPr>
              <w:t>602,25</w:t>
            </w:r>
          </w:p>
        </w:tc>
        <w:tc>
          <w:tcPr>
            <w:tcW w:w="850" w:type="dxa"/>
            <w:tcBorders>
              <w:bottom w:val="single" w:sz="4" w:space="0" w:color="000000"/>
              <w:right w:val="single" w:sz="4" w:space="0" w:color="000000"/>
            </w:tcBorders>
            <w:shd w:val="clear" w:color="auto" w:fill="auto"/>
            <w:vAlign w:val="center"/>
          </w:tcPr>
          <w:p w14:paraId="70FC973A" w14:textId="77777777" w:rsidR="003046DA" w:rsidRPr="00583891" w:rsidRDefault="003046DA" w:rsidP="003046DA">
            <w:pPr>
              <w:jc w:val="center"/>
              <w:rPr>
                <w:lang w:val="ru-RU"/>
              </w:rPr>
            </w:pPr>
            <w:r w:rsidRPr="00583891">
              <w:rPr>
                <w:lang w:val="ru-RU"/>
              </w:rPr>
              <w:t>626,34</w:t>
            </w:r>
          </w:p>
        </w:tc>
        <w:tc>
          <w:tcPr>
            <w:tcW w:w="850" w:type="dxa"/>
            <w:tcBorders>
              <w:bottom w:val="single" w:sz="4" w:space="0" w:color="000000"/>
              <w:right w:val="single" w:sz="4" w:space="0" w:color="000000"/>
            </w:tcBorders>
            <w:shd w:val="clear" w:color="auto" w:fill="auto"/>
            <w:vAlign w:val="center"/>
          </w:tcPr>
          <w:p w14:paraId="25428DFF" w14:textId="77777777" w:rsidR="003046DA" w:rsidRPr="00583891" w:rsidRDefault="003046DA" w:rsidP="003046DA">
            <w:pPr>
              <w:jc w:val="center"/>
              <w:rPr>
                <w:lang w:val="ru-RU"/>
              </w:rPr>
            </w:pPr>
            <w:r w:rsidRPr="00583891">
              <w:rPr>
                <w:lang w:val="ru-RU"/>
              </w:rPr>
              <w:t>651,39</w:t>
            </w:r>
          </w:p>
        </w:tc>
        <w:tc>
          <w:tcPr>
            <w:tcW w:w="850" w:type="dxa"/>
            <w:tcBorders>
              <w:bottom w:val="single" w:sz="4" w:space="0" w:color="000000"/>
              <w:right w:val="single" w:sz="4" w:space="0" w:color="000000"/>
            </w:tcBorders>
            <w:shd w:val="clear" w:color="auto" w:fill="auto"/>
            <w:vAlign w:val="center"/>
          </w:tcPr>
          <w:p w14:paraId="054E4848" w14:textId="77777777" w:rsidR="003046DA" w:rsidRPr="00583891" w:rsidRDefault="003046DA" w:rsidP="003046DA">
            <w:pPr>
              <w:jc w:val="center"/>
              <w:rPr>
                <w:lang w:val="ru-RU"/>
              </w:rPr>
            </w:pPr>
            <w:r w:rsidRPr="00583891">
              <w:rPr>
                <w:lang w:val="ru-RU"/>
              </w:rPr>
              <w:t>677,44</w:t>
            </w:r>
          </w:p>
        </w:tc>
        <w:tc>
          <w:tcPr>
            <w:tcW w:w="850" w:type="dxa"/>
            <w:tcBorders>
              <w:bottom w:val="single" w:sz="4" w:space="0" w:color="000000"/>
              <w:right w:val="single" w:sz="4" w:space="0" w:color="000000"/>
            </w:tcBorders>
            <w:shd w:val="clear" w:color="auto" w:fill="auto"/>
            <w:vAlign w:val="center"/>
          </w:tcPr>
          <w:p w14:paraId="2737A110" w14:textId="77777777" w:rsidR="003046DA" w:rsidRPr="00583891" w:rsidRDefault="003046DA" w:rsidP="003046DA">
            <w:pPr>
              <w:jc w:val="center"/>
              <w:rPr>
                <w:lang w:val="ru-RU"/>
              </w:rPr>
            </w:pPr>
            <w:r w:rsidRPr="00583891">
              <w:rPr>
                <w:lang w:val="ru-RU"/>
              </w:rPr>
              <w:t>704,54</w:t>
            </w:r>
          </w:p>
        </w:tc>
        <w:tc>
          <w:tcPr>
            <w:tcW w:w="850" w:type="dxa"/>
            <w:tcBorders>
              <w:bottom w:val="single" w:sz="4" w:space="0" w:color="000000"/>
              <w:right w:val="single" w:sz="4" w:space="0" w:color="000000"/>
            </w:tcBorders>
            <w:shd w:val="clear" w:color="auto" w:fill="auto"/>
            <w:vAlign w:val="center"/>
          </w:tcPr>
          <w:p w14:paraId="1C2AB16A" w14:textId="77777777" w:rsidR="003046DA" w:rsidRPr="00583891" w:rsidRDefault="003046DA" w:rsidP="003046DA">
            <w:pPr>
              <w:jc w:val="center"/>
              <w:rPr>
                <w:lang w:val="ru-RU"/>
              </w:rPr>
            </w:pPr>
            <w:r w:rsidRPr="00583891">
              <w:rPr>
                <w:lang w:val="ru-RU"/>
              </w:rPr>
              <w:t>732,72</w:t>
            </w:r>
          </w:p>
        </w:tc>
        <w:tc>
          <w:tcPr>
            <w:tcW w:w="850" w:type="dxa"/>
            <w:tcBorders>
              <w:bottom w:val="single" w:sz="4" w:space="0" w:color="000000"/>
              <w:right w:val="single" w:sz="4" w:space="0" w:color="000000"/>
            </w:tcBorders>
            <w:shd w:val="clear" w:color="auto" w:fill="auto"/>
            <w:vAlign w:val="center"/>
          </w:tcPr>
          <w:p w14:paraId="2CE4F7BD" w14:textId="77777777" w:rsidR="003046DA" w:rsidRPr="00583891" w:rsidRDefault="003046DA" w:rsidP="003046DA">
            <w:pPr>
              <w:rPr>
                <w:lang w:val="ru-RU"/>
              </w:rPr>
            </w:pPr>
            <w:r w:rsidRPr="00583891">
              <w:rPr>
                <w:lang w:val="ru-RU"/>
              </w:rPr>
              <w:t>762,03</w:t>
            </w:r>
          </w:p>
        </w:tc>
        <w:tc>
          <w:tcPr>
            <w:tcW w:w="850" w:type="dxa"/>
            <w:tcBorders>
              <w:bottom w:val="single" w:sz="4" w:space="0" w:color="000000"/>
              <w:right w:val="single" w:sz="4" w:space="0" w:color="000000"/>
            </w:tcBorders>
            <w:shd w:val="clear" w:color="auto" w:fill="auto"/>
            <w:vAlign w:val="center"/>
          </w:tcPr>
          <w:p w14:paraId="6700EB65" w14:textId="77777777" w:rsidR="003046DA" w:rsidRPr="00583891" w:rsidRDefault="003046DA" w:rsidP="003046DA">
            <w:pPr>
              <w:rPr>
                <w:lang w:val="ru-RU"/>
              </w:rPr>
            </w:pPr>
            <w:r w:rsidRPr="00583891">
              <w:rPr>
                <w:lang w:val="ru-RU"/>
              </w:rPr>
              <w:t>792,51</w:t>
            </w:r>
          </w:p>
        </w:tc>
        <w:tc>
          <w:tcPr>
            <w:tcW w:w="850" w:type="dxa"/>
            <w:tcBorders>
              <w:bottom w:val="single" w:sz="4" w:space="0" w:color="000000"/>
              <w:right w:val="single" w:sz="4" w:space="0" w:color="000000"/>
            </w:tcBorders>
            <w:shd w:val="clear" w:color="auto" w:fill="auto"/>
            <w:vAlign w:val="center"/>
          </w:tcPr>
          <w:p w14:paraId="29536473" w14:textId="77777777" w:rsidR="003046DA" w:rsidRPr="00583891" w:rsidRDefault="003046DA" w:rsidP="003046DA">
            <w:pPr>
              <w:rPr>
                <w:lang w:val="ru-RU"/>
              </w:rPr>
            </w:pPr>
            <w:r w:rsidRPr="00583891">
              <w:rPr>
                <w:lang w:val="ru-RU"/>
              </w:rPr>
              <w:t>824,22</w:t>
            </w:r>
          </w:p>
        </w:tc>
      </w:tr>
      <w:tr w:rsidR="003046DA" w:rsidRPr="00583891" w14:paraId="65D67110" w14:textId="77777777" w:rsidTr="00D84969">
        <w:trPr>
          <w:trHeight w:val="255"/>
        </w:trPr>
        <w:tc>
          <w:tcPr>
            <w:tcW w:w="1927" w:type="dxa"/>
            <w:tcBorders>
              <w:left w:val="single" w:sz="4" w:space="0" w:color="000000"/>
              <w:bottom w:val="single" w:sz="4" w:space="0" w:color="000000"/>
              <w:right w:val="single" w:sz="4" w:space="0" w:color="000000"/>
            </w:tcBorders>
            <w:shd w:val="clear" w:color="auto" w:fill="auto"/>
            <w:vAlign w:val="center"/>
          </w:tcPr>
          <w:p w14:paraId="080E0BA6" w14:textId="77777777" w:rsidR="003046DA" w:rsidRPr="00583891" w:rsidRDefault="003046DA" w:rsidP="003046DA">
            <w:proofErr w:type="spellStart"/>
            <w:r w:rsidRPr="00583891">
              <w:rPr>
                <w:rFonts w:ascii="Times New Roman" w:hAnsi="Times New Roman"/>
                <w:sz w:val="24"/>
                <w:szCs w:val="24"/>
              </w:rPr>
              <w:t>Амортизация</w:t>
            </w:r>
            <w:proofErr w:type="spellEnd"/>
            <w:r w:rsidRPr="00583891">
              <w:rPr>
                <w:rFonts w:ascii="Times New Roman" w:hAnsi="Times New Roman"/>
                <w:sz w:val="24"/>
                <w:szCs w:val="24"/>
              </w:rPr>
              <w:t xml:space="preserve"> </w:t>
            </w:r>
            <w:proofErr w:type="spellStart"/>
            <w:r w:rsidRPr="00583891">
              <w:rPr>
                <w:rFonts w:ascii="Times New Roman" w:hAnsi="Times New Roman"/>
                <w:sz w:val="24"/>
                <w:szCs w:val="24"/>
              </w:rPr>
              <w:t>основных</w:t>
            </w:r>
            <w:proofErr w:type="spellEnd"/>
            <w:r w:rsidRPr="00583891">
              <w:rPr>
                <w:rFonts w:ascii="Times New Roman" w:hAnsi="Times New Roman"/>
                <w:sz w:val="24"/>
                <w:szCs w:val="24"/>
              </w:rPr>
              <w:t xml:space="preserve"> </w:t>
            </w:r>
            <w:proofErr w:type="spellStart"/>
            <w:r w:rsidRPr="00583891">
              <w:rPr>
                <w:rFonts w:ascii="Times New Roman" w:hAnsi="Times New Roman"/>
                <w:sz w:val="24"/>
                <w:szCs w:val="24"/>
              </w:rPr>
              <w:t>средств</w:t>
            </w:r>
            <w:proofErr w:type="spellEnd"/>
          </w:p>
        </w:tc>
        <w:tc>
          <w:tcPr>
            <w:tcW w:w="738" w:type="dxa"/>
            <w:tcBorders>
              <w:bottom w:val="single" w:sz="4" w:space="0" w:color="000000"/>
              <w:right w:val="single" w:sz="4" w:space="0" w:color="000000"/>
            </w:tcBorders>
            <w:shd w:val="clear" w:color="auto" w:fill="auto"/>
            <w:vAlign w:val="center"/>
          </w:tcPr>
          <w:p w14:paraId="1DE18D63" w14:textId="77777777" w:rsidR="003046DA" w:rsidRPr="00583891" w:rsidRDefault="003046DA" w:rsidP="003046DA">
            <w:pPr>
              <w:jc w:val="center"/>
            </w:pPr>
            <w:proofErr w:type="spellStart"/>
            <w:r w:rsidRPr="00583891">
              <w:rPr>
                <w:rFonts w:ascii="Times New Roman" w:hAnsi="Times New Roman"/>
                <w:sz w:val="24"/>
                <w:szCs w:val="24"/>
              </w:rPr>
              <w:t>тыс.руб</w:t>
            </w:r>
            <w:proofErr w:type="spellEnd"/>
            <w:r w:rsidRPr="00583891">
              <w:rPr>
                <w:rFonts w:ascii="Times New Roman" w:hAnsi="Times New Roman"/>
                <w:sz w:val="24"/>
                <w:szCs w:val="24"/>
              </w:rPr>
              <w:t>.</w:t>
            </w:r>
          </w:p>
        </w:tc>
        <w:tc>
          <w:tcPr>
            <w:tcW w:w="850" w:type="dxa"/>
            <w:tcBorders>
              <w:bottom w:val="single" w:sz="4" w:space="0" w:color="000000"/>
              <w:right w:val="single" w:sz="4" w:space="0" w:color="000000"/>
            </w:tcBorders>
            <w:shd w:val="clear" w:color="auto" w:fill="auto"/>
            <w:vAlign w:val="center"/>
          </w:tcPr>
          <w:p w14:paraId="70F9DDA3" w14:textId="77777777" w:rsidR="003046DA" w:rsidRPr="00583891" w:rsidRDefault="003046DA" w:rsidP="003046DA">
            <w:pPr>
              <w:jc w:val="center"/>
            </w:pPr>
            <w:r w:rsidRPr="00583891">
              <w:rPr>
                <w:rFonts w:ascii="Times New Roman" w:hAnsi="Times New Roman"/>
                <w:sz w:val="20"/>
                <w:szCs w:val="20"/>
              </w:rPr>
              <w:t>1022,17</w:t>
            </w:r>
          </w:p>
        </w:tc>
        <w:tc>
          <w:tcPr>
            <w:tcW w:w="850" w:type="dxa"/>
            <w:tcBorders>
              <w:bottom w:val="single" w:sz="4" w:space="0" w:color="000000"/>
              <w:right w:val="single" w:sz="4" w:space="0" w:color="000000"/>
            </w:tcBorders>
            <w:shd w:val="clear" w:color="auto" w:fill="auto"/>
            <w:vAlign w:val="center"/>
          </w:tcPr>
          <w:p w14:paraId="3CB8ABC7" w14:textId="77777777" w:rsidR="003046DA" w:rsidRPr="00583891" w:rsidRDefault="003046DA" w:rsidP="003046DA">
            <w:pPr>
              <w:jc w:val="center"/>
            </w:pPr>
            <w:r w:rsidRPr="00583891">
              <w:rPr>
                <w:rFonts w:ascii="Times New Roman" w:hAnsi="Times New Roman"/>
                <w:sz w:val="20"/>
                <w:szCs w:val="20"/>
              </w:rPr>
              <w:t>1045,77</w:t>
            </w:r>
          </w:p>
        </w:tc>
        <w:tc>
          <w:tcPr>
            <w:tcW w:w="850" w:type="dxa"/>
            <w:tcBorders>
              <w:bottom w:val="single" w:sz="4" w:space="0" w:color="000000"/>
              <w:right w:val="single" w:sz="4" w:space="0" w:color="000000"/>
            </w:tcBorders>
            <w:shd w:val="clear" w:color="auto" w:fill="auto"/>
            <w:vAlign w:val="center"/>
          </w:tcPr>
          <w:p w14:paraId="13A2CAFC" w14:textId="77777777" w:rsidR="003046DA" w:rsidRPr="00583891" w:rsidRDefault="003046DA" w:rsidP="003046DA">
            <w:pPr>
              <w:jc w:val="center"/>
            </w:pPr>
            <w:r w:rsidRPr="00583891">
              <w:rPr>
                <w:rFonts w:ascii="Times New Roman" w:hAnsi="Times New Roman"/>
                <w:sz w:val="20"/>
                <w:szCs w:val="20"/>
              </w:rPr>
              <w:t>989,78</w:t>
            </w:r>
          </w:p>
        </w:tc>
        <w:tc>
          <w:tcPr>
            <w:tcW w:w="850" w:type="dxa"/>
            <w:tcBorders>
              <w:bottom w:val="single" w:sz="4" w:space="0" w:color="000000"/>
              <w:right w:val="single" w:sz="4" w:space="0" w:color="000000"/>
            </w:tcBorders>
            <w:shd w:val="clear" w:color="auto" w:fill="auto"/>
            <w:vAlign w:val="center"/>
          </w:tcPr>
          <w:p w14:paraId="6751E948" w14:textId="77777777" w:rsidR="003046DA" w:rsidRPr="00583891" w:rsidRDefault="003046DA" w:rsidP="003046DA">
            <w:pPr>
              <w:jc w:val="center"/>
              <w:rPr>
                <w:sz w:val="20"/>
                <w:szCs w:val="20"/>
                <w:lang w:val="ru-RU"/>
              </w:rPr>
            </w:pPr>
            <w:r w:rsidRPr="00583891">
              <w:rPr>
                <w:sz w:val="20"/>
                <w:szCs w:val="20"/>
                <w:lang w:val="ru-RU"/>
              </w:rPr>
              <w:t>2249,50</w:t>
            </w:r>
          </w:p>
        </w:tc>
        <w:tc>
          <w:tcPr>
            <w:tcW w:w="850" w:type="dxa"/>
            <w:tcBorders>
              <w:bottom w:val="single" w:sz="4" w:space="0" w:color="000000"/>
              <w:right w:val="single" w:sz="4" w:space="0" w:color="000000"/>
            </w:tcBorders>
            <w:shd w:val="clear" w:color="auto" w:fill="auto"/>
            <w:vAlign w:val="center"/>
          </w:tcPr>
          <w:p w14:paraId="4C6F50CA" w14:textId="77777777" w:rsidR="003046DA" w:rsidRPr="00583891" w:rsidRDefault="003046DA" w:rsidP="003046DA">
            <w:pPr>
              <w:jc w:val="center"/>
              <w:rPr>
                <w:sz w:val="20"/>
                <w:szCs w:val="20"/>
                <w:lang w:val="ru-RU"/>
              </w:rPr>
            </w:pPr>
            <w:r w:rsidRPr="00583891">
              <w:rPr>
                <w:sz w:val="20"/>
                <w:szCs w:val="20"/>
                <w:lang w:val="ru-RU"/>
              </w:rPr>
              <w:t>2249,50</w:t>
            </w:r>
          </w:p>
        </w:tc>
        <w:tc>
          <w:tcPr>
            <w:tcW w:w="850" w:type="dxa"/>
            <w:tcBorders>
              <w:bottom w:val="single" w:sz="4" w:space="0" w:color="000000"/>
              <w:right w:val="single" w:sz="4" w:space="0" w:color="000000"/>
            </w:tcBorders>
            <w:shd w:val="clear" w:color="auto" w:fill="auto"/>
            <w:vAlign w:val="center"/>
          </w:tcPr>
          <w:p w14:paraId="657B22DB" w14:textId="77777777" w:rsidR="003046DA" w:rsidRPr="00583891" w:rsidRDefault="003046DA" w:rsidP="003046DA">
            <w:pPr>
              <w:jc w:val="center"/>
              <w:rPr>
                <w:sz w:val="20"/>
                <w:szCs w:val="20"/>
                <w:lang w:val="ru-RU"/>
              </w:rPr>
            </w:pPr>
            <w:r w:rsidRPr="00583891">
              <w:rPr>
                <w:sz w:val="20"/>
                <w:szCs w:val="20"/>
                <w:lang w:val="ru-RU"/>
              </w:rPr>
              <w:t>2249,50</w:t>
            </w:r>
          </w:p>
        </w:tc>
        <w:tc>
          <w:tcPr>
            <w:tcW w:w="850" w:type="dxa"/>
            <w:tcBorders>
              <w:bottom w:val="single" w:sz="4" w:space="0" w:color="000000"/>
              <w:right w:val="single" w:sz="4" w:space="0" w:color="000000"/>
            </w:tcBorders>
            <w:shd w:val="clear" w:color="auto" w:fill="auto"/>
            <w:vAlign w:val="center"/>
          </w:tcPr>
          <w:p w14:paraId="3FF524B8" w14:textId="77777777" w:rsidR="003046DA" w:rsidRPr="00583891" w:rsidRDefault="003046DA" w:rsidP="003046DA">
            <w:pPr>
              <w:jc w:val="center"/>
              <w:rPr>
                <w:sz w:val="20"/>
                <w:szCs w:val="20"/>
                <w:lang w:val="ru-RU"/>
              </w:rPr>
            </w:pPr>
            <w:r w:rsidRPr="00583891">
              <w:rPr>
                <w:sz w:val="20"/>
                <w:szCs w:val="20"/>
                <w:lang w:val="ru-RU"/>
              </w:rPr>
              <w:t>2249,50</w:t>
            </w:r>
          </w:p>
        </w:tc>
        <w:tc>
          <w:tcPr>
            <w:tcW w:w="850" w:type="dxa"/>
            <w:tcBorders>
              <w:bottom w:val="single" w:sz="4" w:space="0" w:color="000000"/>
              <w:right w:val="single" w:sz="4" w:space="0" w:color="000000"/>
            </w:tcBorders>
            <w:shd w:val="clear" w:color="auto" w:fill="auto"/>
            <w:vAlign w:val="center"/>
          </w:tcPr>
          <w:p w14:paraId="3A8E75AB" w14:textId="77777777" w:rsidR="003046DA" w:rsidRPr="00583891" w:rsidRDefault="003046DA" w:rsidP="003046DA">
            <w:pPr>
              <w:jc w:val="center"/>
              <w:rPr>
                <w:sz w:val="20"/>
                <w:szCs w:val="20"/>
                <w:lang w:val="ru-RU"/>
              </w:rPr>
            </w:pPr>
            <w:r w:rsidRPr="00583891">
              <w:rPr>
                <w:sz w:val="20"/>
                <w:szCs w:val="20"/>
                <w:lang w:val="ru-RU"/>
              </w:rPr>
              <w:t>2249,50</w:t>
            </w:r>
          </w:p>
        </w:tc>
        <w:tc>
          <w:tcPr>
            <w:tcW w:w="850" w:type="dxa"/>
            <w:tcBorders>
              <w:bottom w:val="single" w:sz="4" w:space="0" w:color="000000"/>
              <w:right w:val="single" w:sz="4" w:space="0" w:color="000000"/>
            </w:tcBorders>
            <w:shd w:val="clear" w:color="auto" w:fill="auto"/>
            <w:vAlign w:val="center"/>
          </w:tcPr>
          <w:p w14:paraId="0644FE43" w14:textId="77777777" w:rsidR="003046DA" w:rsidRPr="00583891" w:rsidRDefault="003046DA" w:rsidP="003046DA">
            <w:pPr>
              <w:jc w:val="center"/>
              <w:rPr>
                <w:sz w:val="20"/>
                <w:szCs w:val="20"/>
                <w:lang w:val="ru-RU"/>
              </w:rPr>
            </w:pPr>
            <w:r w:rsidRPr="00583891">
              <w:rPr>
                <w:sz w:val="20"/>
                <w:szCs w:val="20"/>
                <w:lang w:val="ru-RU"/>
              </w:rPr>
              <w:t>2249,50</w:t>
            </w:r>
          </w:p>
        </w:tc>
        <w:tc>
          <w:tcPr>
            <w:tcW w:w="850" w:type="dxa"/>
            <w:tcBorders>
              <w:bottom w:val="single" w:sz="4" w:space="0" w:color="000000"/>
              <w:right w:val="single" w:sz="4" w:space="0" w:color="000000"/>
            </w:tcBorders>
            <w:shd w:val="clear" w:color="auto" w:fill="auto"/>
            <w:vAlign w:val="center"/>
          </w:tcPr>
          <w:p w14:paraId="1FDAFB5A" w14:textId="77777777" w:rsidR="003046DA" w:rsidRPr="00583891" w:rsidRDefault="003046DA" w:rsidP="003046DA">
            <w:pPr>
              <w:jc w:val="center"/>
              <w:rPr>
                <w:sz w:val="20"/>
                <w:szCs w:val="20"/>
                <w:lang w:val="ru-RU"/>
              </w:rPr>
            </w:pPr>
            <w:r w:rsidRPr="00583891">
              <w:rPr>
                <w:sz w:val="20"/>
                <w:szCs w:val="20"/>
                <w:lang w:val="ru-RU"/>
              </w:rPr>
              <w:t>2249,50</w:t>
            </w:r>
          </w:p>
        </w:tc>
        <w:tc>
          <w:tcPr>
            <w:tcW w:w="850" w:type="dxa"/>
            <w:tcBorders>
              <w:bottom w:val="single" w:sz="4" w:space="0" w:color="000000"/>
              <w:right w:val="single" w:sz="4" w:space="0" w:color="000000"/>
            </w:tcBorders>
            <w:shd w:val="clear" w:color="auto" w:fill="auto"/>
            <w:vAlign w:val="center"/>
          </w:tcPr>
          <w:p w14:paraId="2EE96936" w14:textId="77777777" w:rsidR="003046DA" w:rsidRPr="00583891" w:rsidRDefault="003046DA" w:rsidP="003046DA">
            <w:pPr>
              <w:jc w:val="center"/>
              <w:rPr>
                <w:sz w:val="20"/>
                <w:szCs w:val="20"/>
                <w:lang w:val="ru-RU"/>
              </w:rPr>
            </w:pPr>
            <w:r w:rsidRPr="00583891">
              <w:rPr>
                <w:sz w:val="20"/>
                <w:szCs w:val="20"/>
                <w:lang w:val="ru-RU"/>
              </w:rPr>
              <w:t>2249,50</w:t>
            </w:r>
          </w:p>
        </w:tc>
        <w:tc>
          <w:tcPr>
            <w:tcW w:w="850" w:type="dxa"/>
            <w:tcBorders>
              <w:bottom w:val="single" w:sz="4" w:space="0" w:color="000000"/>
              <w:right w:val="single" w:sz="4" w:space="0" w:color="000000"/>
            </w:tcBorders>
            <w:shd w:val="clear" w:color="auto" w:fill="auto"/>
            <w:vAlign w:val="center"/>
          </w:tcPr>
          <w:p w14:paraId="4B761B54" w14:textId="77777777" w:rsidR="003046DA" w:rsidRPr="00583891" w:rsidRDefault="003046DA" w:rsidP="003046DA">
            <w:pPr>
              <w:jc w:val="center"/>
              <w:rPr>
                <w:sz w:val="20"/>
                <w:szCs w:val="20"/>
                <w:lang w:val="ru-RU"/>
              </w:rPr>
            </w:pPr>
            <w:r w:rsidRPr="00583891">
              <w:rPr>
                <w:sz w:val="20"/>
                <w:szCs w:val="20"/>
                <w:lang w:val="ru-RU"/>
              </w:rPr>
              <w:t>2249,50</w:t>
            </w:r>
          </w:p>
        </w:tc>
        <w:tc>
          <w:tcPr>
            <w:tcW w:w="850" w:type="dxa"/>
            <w:tcBorders>
              <w:bottom w:val="single" w:sz="4" w:space="0" w:color="000000"/>
              <w:right w:val="single" w:sz="4" w:space="0" w:color="000000"/>
            </w:tcBorders>
            <w:shd w:val="clear" w:color="auto" w:fill="auto"/>
            <w:vAlign w:val="center"/>
          </w:tcPr>
          <w:p w14:paraId="0D032FC6" w14:textId="77777777" w:rsidR="003046DA" w:rsidRPr="00583891" w:rsidRDefault="003046DA" w:rsidP="003046DA">
            <w:pPr>
              <w:jc w:val="center"/>
              <w:rPr>
                <w:sz w:val="20"/>
                <w:szCs w:val="20"/>
                <w:lang w:val="ru-RU"/>
              </w:rPr>
            </w:pPr>
            <w:r w:rsidRPr="00583891">
              <w:rPr>
                <w:sz w:val="20"/>
                <w:szCs w:val="20"/>
                <w:lang w:val="ru-RU"/>
              </w:rPr>
              <w:t>2249,50</w:t>
            </w:r>
          </w:p>
        </w:tc>
        <w:tc>
          <w:tcPr>
            <w:tcW w:w="850" w:type="dxa"/>
            <w:tcBorders>
              <w:bottom w:val="single" w:sz="4" w:space="0" w:color="000000"/>
              <w:right w:val="single" w:sz="4" w:space="0" w:color="000000"/>
            </w:tcBorders>
            <w:shd w:val="clear" w:color="auto" w:fill="auto"/>
            <w:vAlign w:val="center"/>
          </w:tcPr>
          <w:p w14:paraId="4E4C72A1" w14:textId="77777777" w:rsidR="003046DA" w:rsidRPr="00583891" w:rsidRDefault="003046DA" w:rsidP="003046DA">
            <w:pPr>
              <w:jc w:val="center"/>
              <w:rPr>
                <w:sz w:val="20"/>
                <w:szCs w:val="20"/>
                <w:lang w:val="ru-RU"/>
              </w:rPr>
            </w:pPr>
            <w:r w:rsidRPr="00583891">
              <w:rPr>
                <w:sz w:val="20"/>
                <w:szCs w:val="20"/>
                <w:lang w:val="ru-RU"/>
              </w:rPr>
              <w:t>2249,50</w:t>
            </w:r>
          </w:p>
        </w:tc>
      </w:tr>
      <w:tr w:rsidR="003046DA" w:rsidRPr="00583891" w14:paraId="5E5FE3EC" w14:textId="77777777" w:rsidTr="00D84969">
        <w:trPr>
          <w:trHeight w:val="255"/>
        </w:trPr>
        <w:tc>
          <w:tcPr>
            <w:tcW w:w="1927" w:type="dxa"/>
            <w:tcBorders>
              <w:left w:val="single" w:sz="4" w:space="0" w:color="000000"/>
              <w:bottom w:val="single" w:sz="4" w:space="0" w:color="000000"/>
              <w:right w:val="single" w:sz="4" w:space="0" w:color="000000"/>
            </w:tcBorders>
            <w:shd w:val="clear" w:color="auto" w:fill="auto"/>
            <w:vAlign w:val="center"/>
          </w:tcPr>
          <w:p w14:paraId="6EBC6633" w14:textId="77777777" w:rsidR="003046DA" w:rsidRPr="00583891" w:rsidRDefault="003046DA" w:rsidP="003046DA">
            <w:pPr>
              <w:rPr>
                <w:lang w:val="ru-RU"/>
              </w:rPr>
            </w:pPr>
            <w:r w:rsidRPr="00583891">
              <w:rPr>
                <w:rFonts w:ascii="Times New Roman" w:hAnsi="Times New Roman"/>
                <w:sz w:val="24"/>
                <w:szCs w:val="24"/>
                <w:lang w:val="ru-RU"/>
              </w:rPr>
              <w:t>Прочие затраты всего, в том числе:</w:t>
            </w:r>
          </w:p>
        </w:tc>
        <w:tc>
          <w:tcPr>
            <w:tcW w:w="738" w:type="dxa"/>
            <w:tcBorders>
              <w:bottom w:val="single" w:sz="4" w:space="0" w:color="000000"/>
              <w:right w:val="single" w:sz="4" w:space="0" w:color="000000"/>
            </w:tcBorders>
            <w:shd w:val="clear" w:color="auto" w:fill="auto"/>
            <w:vAlign w:val="center"/>
          </w:tcPr>
          <w:p w14:paraId="4CA9A83D" w14:textId="77777777" w:rsidR="003046DA" w:rsidRPr="00583891" w:rsidRDefault="003046DA" w:rsidP="003046DA">
            <w:pPr>
              <w:jc w:val="center"/>
            </w:pPr>
            <w:proofErr w:type="spellStart"/>
            <w:r w:rsidRPr="00583891">
              <w:rPr>
                <w:rFonts w:ascii="Times New Roman" w:hAnsi="Times New Roman"/>
                <w:sz w:val="24"/>
                <w:szCs w:val="24"/>
              </w:rPr>
              <w:t>тыс.руб</w:t>
            </w:r>
            <w:proofErr w:type="spellEnd"/>
            <w:r w:rsidRPr="00583891">
              <w:rPr>
                <w:rFonts w:ascii="Times New Roman" w:hAnsi="Times New Roman"/>
                <w:sz w:val="24"/>
                <w:szCs w:val="24"/>
              </w:rPr>
              <w:t>.</w:t>
            </w:r>
          </w:p>
        </w:tc>
        <w:tc>
          <w:tcPr>
            <w:tcW w:w="850" w:type="dxa"/>
            <w:tcBorders>
              <w:bottom w:val="single" w:sz="4" w:space="0" w:color="000000"/>
              <w:right w:val="single" w:sz="4" w:space="0" w:color="000000"/>
            </w:tcBorders>
            <w:shd w:val="clear" w:color="auto" w:fill="auto"/>
            <w:vAlign w:val="center"/>
          </w:tcPr>
          <w:p w14:paraId="23A813CA"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020BE7E1"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1DCB5EC2"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1DFEFEEA" w14:textId="77777777" w:rsidR="003046DA" w:rsidRPr="00583891" w:rsidRDefault="003046DA" w:rsidP="003046DA">
            <w:pPr>
              <w:jc w:val="center"/>
              <w:rPr>
                <w:lang w:val="ru-RU"/>
              </w:rPr>
            </w:pPr>
            <w:r w:rsidRPr="00583891">
              <w:rPr>
                <w:lang w:val="ru-RU"/>
              </w:rPr>
              <w:t>110,24</w:t>
            </w:r>
          </w:p>
        </w:tc>
        <w:tc>
          <w:tcPr>
            <w:tcW w:w="850" w:type="dxa"/>
            <w:tcBorders>
              <w:bottom w:val="single" w:sz="4" w:space="0" w:color="000000"/>
              <w:right w:val="single" w:sz="4" w:space="0" w:color="000000"/>
            </w:tcBorders>
            <w:shd w:val="clear" w:color="auto" w:fill="auto"/>
            <w:vAlign w:val="center"/>
          </w:tcPr>
          <w:p w14:paraId="5A861798" w14:textId="77777777" w:rsidR="003046DA" w:rsidRPr="00583891" w:rsidRDefault="003046DA" w:rsidP="003046DA">
            <w:pPr>
              <w:jc w:val="center"/>
              <w:rPr>
                <w:lang w:val="ru-RU"/>
              </w:rPr>
            </w:pPr>
            <w:r w:rsidRPr="00583891">
              <w:rPr>
                <w:lang w:val="ru-RU"/>
              </w:rPr>
              <w:t>114,65</w:t>
            </w:r>
          </w:p>
        </w:tc>
        <w:tc>
          <w:tcPr>
            <w:tcW w:w="850" w:type="dxa"/>
            <w:tcBorders>
              <w:bottom w:val="single" w:sz="4" w:space="0" w:color="000000"/>
              <w:right w:val="single" w:sz="4" w:space="0" w:color="000000"/>
            </w:tcBorders>
            <w:shd w:val="clear" w:color="auto" w:fill="auto"/>
            <w:vAlign w:val="center"/>
          </w:tcPr>
          <w:p w14:paraId="65441216" w14:textId="77777777" w:rsidR="003046DA" w:rsidRPr="00583891" w:rsidRDefault="003046DA" w:rsidP="003046DA">
            <w:pPr>
              <w:jc w:val="center"/>
              <w:rPr>
                <w:lang w:val="ru-RU"/>
              </w:rPr>
            </w:pPr>
            <w:r w:rsidRPr="00583891">
              <w:rPr>
                <w:lang w:val="ru-RU"/>
              </w:rPr>
              <w:t>119,24</w:t>
            </w:r>
          </w:p>
        </w:tc>
        <w:tc>
          <w:tcPr>
            <w:tcW w:w="850" w:type="dxa"/>
            <w:tcBorders>
              <w:bottom w:val="single" w:sz="4" w:space="0" w:color="000000"/>
              <w:right w:val="single" w:sz="4" w:space="0" w:color="000000"/>
            </w:tcBorders>
            <w:shd w:val="clear" w:color="auto" w:fill="auto"/>
            <w:vAlign w:val="center"/>
          </w:tcPr>
          <w:p w14:paraId="7F76B719" w14:textId="77777777" w:rsidR="003046DA" w:rsidRPr="00583891" w:rsidRDefault="003046DA" w:rsidP="003046DA">
            <w:pPr>
              <w:jc w:val="center"/>
              <w:rPr>
                <w:lang w:val="ru-RU"/>
              </w:rPr>
            </w:pPr>
            <w:r w:rsidRPr="00583891">
              <w:rPr>
                <w:lang w:val="ru-RU"/>
              </w:rPr>
              <w:t>124,01</w:t>
            </w:r>
          </w:p>
        </w:tc>
        <w:tc>
          <w:tcPr>
            <w:tcW w:w="850" w:type="dxa"/>
            <w:tcBorders>
              <w:bottom w:val="single" w:sz="4" w:space="0" w:color="000000"/>
              <w:right w:val="single" w:sz="4" w:space="0" w:color="000000"/>
            </w:tcBorders>
            <w:shd w:val="clear" w:color="auto" w:fill="auto"/>
            <w:vAlign w:val="center"/>
          </w:tcPr>
          <w:p w14:paraId="085B2383" w14:textId="77777777" w:rsidR="003046DA" w:rsidRPr="00583891" w:rsidRDefault="003046DA" w:rsidP="003046DA">
            <w:pPr>
              <w:jc w:val="center"/>
              <w:rPr>
                <w:lang w:val="ru-RU"/>
              </w:rPr>
            </w:pPr>
            <w:r w:rsidRPr="00583891">
              <w:rPr>
                <w:lang w:val="ru-RU"/>
              </w:rPr>
              <w:t>128,97</w:t>
            </w:r>
          </w:p>
        </w:tc>
        <w:tc>
          <w:tcPr>
            <w:tcW w:w="850" w:type="dxa"/>
            <w:tcBorders>
              <w:bottom w:val="single" w:sz="4" w:space="0" w:color="000000"/>
              <w:right w:val="single" w:sz="4" w:space="0" w:color="000000"/>
            </w:tcBorders>
            <w:shd w:val="clear" w:color="auto" w:fill="auto"/>
            <w:vAlign w:val="center"/>
          </w:tcPr>
          <w:p w14:paraId="2B6DFB95" w14:textId="77777777" w:rsidR="003046DA" w:rsidRPr="00583891" w:rsidRDefault="003046DA" w:rsidP="003046DA">
            <w:pPr>
              <w:jc w:val="center"/>
              <w:rPr>
                <w:lang w:val="ru-RU"/>
              </w:rPr>
            </w:pPr>
            <w:r w:rsidRPr="00583891">
              <w:rPr>
                <w:lang w:val="ru-RU"/>
              </w:rPr>
              <w:t>134,12</w:t>
            </w:r>
          </w:p>
        </w:tc>
        <w:tc>
          <w:tcPr>
            <w:tcW w:w="850" w:type="dxa"/>
            <w:tcBorders>
              <w:bottom w:val="single" w:sz="4" w:space="0" w:color="000000"/>
              <w:right w:val="single" w:sz="4" w:space="0" w:color="000000"/>
            </w:tcBorders>
            <w:shd w:val="clear" w:color="auto" w:fill="auto"/>
            <w:vAlign w:val="center"/>
          </w:tcPr>
          <w:p w14:paraId="3559564D" w14:textId="77777777" w:rsidR="003046DA" w:rsidRPr="00583891" w:rsidRDefault="003046DA" w:rsidP="003046DA">
            <w:pPr>
              <w:jc w:val="center"/>
              <w:rPr>
                <w:lang w:val="ru-RU"/>
              </w:rPr>
            </w:pPr>
            <w:r w:rsidRPr="00583891">
              <w:rPr>
                <w:lang w:val="ru-RU"/>
              </w:rPr>
              <w:t>139,49</w:t>
            </w:r>
          </w:p>
        </w:tc>
        <w:tc>
          <w:tcPr>
            <w:tcW w:w="850" w:type="dxa"/>
            <w:tcBorders>
              <w:bottom w:val="single" w:sz="4" w:space="0" w:color="000000"/>
              <w:right w:val="single" w:sz="4" w:space="0" w:color="000000"/>
            </w:tcBorders>
            <w:shd w:val="clear" w:color="auto" w:fill="auto"/>
            <w:vAlign w:val="center"/>
          </w:tcPr>
          <w:p w14:paraId="3F509347" w14:textId="77777777" w:rsidR="003046DA" w:rsidRPr="00583891" w:rsidRDefault="003046DA" w:rsidP="003046DA">
            <w:pPr>
              <w:jc w:val="center"/>
              <w:rPr>
                <w:lang w:val="ru-RU"/>
              </w:rPr>
            </w:pPr>
            <w:r w:rsidRPr="00583891">
              <w:rPr>
                <w:lang w:val="ru-RU"/>
              </w:rPr>
              <w:t>145,07</w:t>
            </w:r>
          </w:p>
        </w:tc>
        <w:tc>
          <w:tcPr>
            <w:tcW w:w="850" w:type="dxa"/>
            <w:tcBorders>
              <w:bottom w:val="single" w:sz="4" w:space="0" w:color="000000"/>
              <w:right w:val="single" w:sz="4" w:space="0" w:color="000000"/>
            </w:tcBorders>
            <w:shd w:val="clear" w:color="auto" w:fill="auto"/>
            <w:vAlign w:val="center"/>
          </w:tcPr>
          <w:p w14:paraId="112ED354" w14:textId="77777777" w:rsidR="003046DA" w:rsidRPr="00583891" w:rsidRDefault="003046DA" w:rsidP="003046DA">
            <w:pPr>
              <w:rPr>
                <w:lang w:val="ru-RU"/>
              </w:rPr>
            </w:pPr>
            <w:r w:rsidRPr="00583891">
              <w:rPr>
                <w:lang w:val="ru-RU"/>
              </w:rPr>
              <w:t>150,87</w:t>
            </w:r>
          </w:p>
        </w:tc>
        <w:tc>
          <w:tcPr>
            <w:tcW w:w="850" w:type="dxa"/>
            <w:tcBorders>
              <w:bottom w:val="single" w:sz="4" w:space="0" w:color="000000"/>
              <w:right w:val="single" w:sz="4" w:space="0" w:color="000000"/>
            </w:tcBorders>
            <w:shd w:val="clear" w:color="auto" w:fill="auto"/>
            <w:vAlign w:val="center"/>
          </w:tcPr>
          <w:p w14:paraId="4C6DEA66" w14:textId="77777777" w:rsidR="003046DA" w:rsidRPr="00583891" w:rsidRDefault="003046DA" w:rsidP="003046DA">
            <w:pPr>
              <w:rPr>
                <w:lang w:val="ru-RU"/>
              </w:rPr>
            </w:pPr>
            <w:r w:rsidRPr="00583891">
              <w:rPr>
                <w:lang w:val="ru-RU"/>
              </w:rPr>
              <w:t>156,91</w:t>
            </w:r>
          </w:p>
        </w:tc>
        <w:tc>
          <w:tcPr>
            <w:tcW w:w="850" w:type="dxa"/>
            <w:tcBorders>
              <w:bottom w:val="single" w:sz="4" w:space="0" w:color="000000"/>
              <w:right w:val="single" w:sz="4" w:space="0" w:color="000000"/>
            </w:tcBorders>
            <w:shd w:val="clear" w:color="auto" w:fill="auto"/>
            <w:vAlign w:val="center"/>
          </w:tcPr>
          <w:p w14:paraId="2FC61D54" w14:textId="77777777" w:rsidR="003046DA" w:rsidRPr="00583891" w:rsidRDefault="003046DA" w:rsidP="003046DA">
            <w:pPr>
              <w:rPr>
                <w:lang w:val="ru-RU"/>
              </w:rPr>
            </w:pPr>
            <w:r w:rsidRPr="00583891">
              <w:rPr>
                <w:lang w:val="ru-RU"/>
              </w:rPr>
              <w:t>163,18</w:t>
            </w:r>
          </w:p>
        </w:tc>
      </w:tr>
      <w:tr w:rsidR="003046DA" w:rsidRPr="00583891" w14:paraId="19756F37" w14:textId="77777777" w:rsidTr="00D84969">
        <w:trPr>
          <w:trHeight w:val="255"/>
        </w:trPr>
        <w:tc>
          <w:tcPr>
            <w:tcW w:w="1927" w:type="dxa"/>
            <w:tcBorders>
              <w:left w:val="single" w:sz="4" w:space="0" w:color="000000"/>
              <w:bottom w:val="single" w:sz="4" w:space="0" w:color="000000"/>
              <w:right w:val="single" w:sz="4" w:space="0" w:color="000000"/>
            </w:tcBorders>
            <w:shd w:val="clear" w:color="auto" w:fill="auto"/>
            <w:vAlign w:val="center"/>
          </w:tcPr>
          <w:p w14:paraId="1FB7CEB8" w14:textId="77777777" w:rsidR="003046DA" w:rsidRPr="00583891" w:rsidRDefault="003046DA" w:rsidP="003046DA">
            <w:proofErr w:type="spellStart"/>
            <w:r w:rsidRPr="00583891">
              <w:rPr>
                <w:rFonts w:ascii="Times New Roman" w:hAnsi="Times New Roman"/>
                <w:sz w:val="24"/>
                <w:szCs w:val="24"/>
              </w:rPr>
              <w:t>целевые</w:t>
            </w:r>
            <w:proofErr w:type="spellEnd"/>
            <w:r w:rsidRPr="00583891">
              <w:rPr>
                <w:rFonts w:ascii="Times New Roman" w:hAnsi="Times New Roman"/>
                <w:sz w:val="24"/>
                <w:szCs w:val="24"/>
              </w:rPr>
              <w:t xml:space="preserve"> </w:t>
            </w:r>
            <w:proofErr w:type="spellStart"/>
            <w:r w:rsidRPr="00583891">
              <w:rPr>
                <w:rFonts w:ascii="Times New Roman" w:hAnsi="Times New Roman"/>
                <w:sz w:val="24"/>
                <w:szCs w:val="24"/>
              </w:rPr>
              <w:t>средства</w:t>
            </w:r>
            <w:proofErr w:type="spellEnd"/>
            <w:r w:rsidRPr="00583891">
              <w:rPr>
                <w:rFonts w:ascii="Times New Roman" w:hAnsi="Times New Roman"/>
                <w:sz w:val="24"/>
                <w:szCs w:val="24"/>
              </w:rPr>
              <w:t xml:space="preserve"> </w:t>
            </w:r>
            <w:proofErr w:type="spellStart"/>
            <w:r w:rsidRPr="00583891">
              <w:rPr>
                <w:rFonts w:ascii="Times New Roman" w:hAnsi="Times New Roman"/>
                <w:sz w:val="24"/>
                <w:szCs w:val="24"/>
              </w:rPr>
              <w:t>на</w:t>
            </w:r>
            <w:proofErr w:type="spellEnd"/>
            <w:r w:rsidRPr="00583891">
              <w:rPr>
                <w:rFonts w:ascii="Times New Roman" w:hAnsi="Times New Roman"/>
                <w:sz w:val="24"/>
                <w:szCs w:val="24"/>
              </w:rPr>
              <w:t xml:space="preserve"> НИОКР</w:t>
            </w:r>
          </w:p>
        </w:tc>
        <w:tc>
          <w:tcPr>
            <w:tcW w:w="738" w:type="dxa"/>
            <w:tcBorders>
              <w:bottom w:val="single" w:sz="4" w:space="0" w:color="000000"/>
              <w:right w:val="single" w:sz="4" w:space="0" w:color="000000"/>
            </w:tcBorders>
            <w:shd w:val="clear" w:color="auto" w:fill="auto"/>
            <w:vAlign w:val="center"/>
          </w:tcPr>
          <w:p w14:paraId="69823797" w14:textId="77777777" w:rsidR="003046DA" w:rsidRPr="00583891" w:rsidRDefault="003046DA" w:rsidP="003046DA">
            <w:pPr>
              <w:jc w:val="center"/>
            </w:pPr>
            <w:proofErr w:type="spellStart"/>
            <w:r w:rsidRPr="00583891">
              <w:rPr>
                <w:rFonts w:ascii="Times New Roman" w:hAnsi="Times New Roman"/>
                <w:sz w:val="24"/>
                <w:szCs w:val="24"/>
              </w:rPr>
              <w:t>тыс.руб</w:t>
            </w:r>
            <w:proofErr w:type="spellEnd"/>
            <w:r w:rsidRPr="00583891">
              <w:rPr>
                <w:rFonts w:ascii="Times New Roman" w:hAnsi="Times New Roman"/>
                <w:sz w:val="24"/>
                <w:szCs w:val="24"/>
              </w:rPr>
              <w:t>.</w:t>
            </w:r>
          </w:p>
        </w:tc>
        <w:tc>
          <w:tcPr>
            <w:tcW w:w="850" w:type="dxa"/>
            <w:tcBorders>
              <w:bottom w:val="single" w:sz="4" w:space="0" w:color="000000"/>
              <w:right w:val="single" w:sz="4" w:space="0" w:color="000000"/>
            </w:tcBorders>
            <w:shd w:val="clear" w:color="auto" w:fill="auto"/>
            <w:vAlign w:val="center"/>
          </w:tcPr>
          <w:p w14:paraId="439B9863"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4331E375"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6BEFE302"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6CE4A5F5"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1ABF86F1"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40A8846C"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1BECF7E8"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6CEF3C7F"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30F0BD56"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1E9C66FC"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712783BF"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13F62B0E" w14:textId="77777777" w:rsidR="003046DA" w:rsidRPr="00583891" w:rsidRDefault="003046DA" w:rsidP="003046DA">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65DE6484" w14:textId="77777777" w:rsidR="003046DA" w:rsidRPr="00583891" w:rsidRDefault="003046DA" w:rsidP="003046DA">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1FC31125" w14:textId="77777777" w:rsidR="003046DA" w:rsidRPr="00583891" w:rsidRDefault="003046DA" w:rsidP="003046DA">
            <w:r w:rsidRPr="00583891">
              <w:rPr>
                <w:rFonts w:ascii="Times New Roman" w:hAnsi="Times New Roman"/>
                <w:sz w:val="20"/>
                <w:szCs w:val="20"/>
              </w:rPr>
              <w:t>0</w:t>
            </w:r>
          </w:p>
        </w:tc>
      </w:tr>
      <w:tr w:rsidR="003046DA" w:rsidRPr="00583891" w14:paraId="2D9B0BAF" w14:textId="77777777" w:rsidTr="00D84969">
        <w:trPr>
          <w:trHeight w:val="255"/>
        </w:trPr>
        <w:tc>
          <w:tcPr>
            <w:tcW w:w="1927" w:type="dxa"/>
            <w:tcBorders>
              <w:left w:val="single" w:sz="4" w:space="0" w:color="000000"/>
              <w:bottom w:val="single" w:sz="4" w:space="0" w:color="000000"/>
              <w:right w:val="single" w:sz="4" w:space="0" w:color="000000"/>
            </w:tcBorders>
            <w:shd w:val="clear" w:color="auto" w:fill="auto"/>
            <w:vAlign w:val="center"/>
          </w:tcPr>
          <w:p w14:paraId="4938625A" w14:textId="77777777" w:rsidR="003046DA" w:rsidRPr="00583891" w:rsidRDefault="003046DA" w:rsidP="003046DA">
            <w:proofErr w:type="spellStart"/>
            <w:r w:rsidRPr="00583891">
              <w:rPr>
                <w:rFonts w:ascii="Times New Roman" w:hAnsi="Times New Roman"/>
                <w:sz w:val="24"/>
                <w:szCs w:val="24"/>
              </w:rPr>
              <w:t>средства</w:t>
            </w:r>
            <w:proofErr w:type="spellEnd"/>
            <w:r w:rsidRPr="00583891">
              <w:rPr>
                <w:rFonts w:ascii="Times New Roman" w:hAnsi="Times New Roman"/>
                <w:sz w:val="24"/>
                <w:szCs w:val="24"/>
              </w:rPr>
              <w:t xml:space="preserve"> </w:t>
            </w:r>
            <w:proofErr w:type="spellStart"/>
            <w:r w:rsidRPr="00583891">
              <w:rPr>
                <w:rFonts w:ascii="Times New Roman" w:hAnsi="Times New Roman"/>
                <w:sz w:val="24"/>
                <w:szCs w:val="24"/>
              </w:rPr>
              <w:t>на</w:t>
            </w:r>
            <w:proofErr w:type="spellEnd"/>
            <w:r w:rsidRPr="00583891">
              <w:rPr>
                <w:rFonts w:ascii="Times New Roman" w:hAnsi="Times New Roman"/>
                <w:sz w:val="24"/>
                <w:szCs w:val="24"/>
              </w:rPr>
              <w:t xml:space="preserve"> </w:t>
            </w:r>
            <w:proofErr w:type="spellStart"/>
            <w:r w:rsidRPr="00583891">
              <w:rPr>
                <w:rFonts w:ascii="Times New Roman" w:hAnsi="Times New Roman"/>
                <w:sz w:val="24"/>
                <w:szCs w:val="24"/>
              </w:rPr>
              <w:t>страхование</w:t>
            </w:r>
            <w:proofErr w:type="spellEnd"/>
          </w:p>
        </w:tc>
        <w:tc>
          <w:tcPr>
            <w:tcW w:w="738" w:type="dxa"/>
            <w:tcBorders>
              <w:bottom w:val="single" w:sz="4" w:space="0" w:color="000000"/>
              <w:right w:val="single" w:sz="4" w:space="0" w:color="000000"/>
            </w:tcBorders>
            <w:shd w:val="clear" w:color="auto" w:fill="auto"/>
            <w:vAlign w:val="center"/>
          </w:tcPr>
          <w:p w14:paraId="1321FA94" w14:textId="77777777" w:rsidR="003046DA" w:rsidRPr="00583891" w:rsidRDefault="003046DA" w:rsidP="003046DA">
            <w:pPr>
              <w:jc w:val="center"/>
            </w:pPr>
            <w:proofErr w:type="spellStart"/>
            <w:r w:rsidRPr="00583891">
              <w:rPr>
                <w:rFonts w:ascii="Times New Roman" w:hAnsi="Times New Roman"/>
                <w:sz w:val="24"/>
                <w:szCs w:val="24"/>
              </w:rPr>
              <w:t>тыс.руб</w:t>
            </w:r>
            <w:proofErr w:type="spellEnd"/>
            <w:r w:rsidRPr="00583891">
              <w:rPr>
                <w:rFonts w:ascii="Times New Roman" w:hAnsi="Times New Roman"/>
                <w:sz w:val="24"/>
                <w:szCs w:val="24"/>
              </w:rPr>
              <w:t>.</w:t>
            </w:r>
          </w:p>
        </w:tc>
        <w:tc>
          <w:tcPr>
            <w:tcW w:w="850" w:type="dxa"/>
            <w:tcBorders>
              <w:bottom w:val="single" w:sz="4" w:space="0" w:color="000000"/>
              <w:right w:val="single" w:sz="4" w:space="0" w:color="000000"/>
            </w:tcBorders>
            <w:shd w:val="clear" w:color="auto" w:fill="auto"/>
            <w:vAlign w:val="center"/>
          </w:tcPr>
          <w:p w14:paraId="1996B81D" w14:textId="77777777" w:rsidR="003046DA" w:rsidRPr="00583891" w:rsidRDefault="003046DA" w:rsidP="003046DA">
            <w:pPr>
              <w:jc w:val="center"/>
            </w:pPr>
            <w:r w:rsidRPr="00583891">
              <w:rPr>
                <w:rFonts w:ascii="Times New Roman" w:hAnsi="Times New Roman"/>
                <w:sz w:val="20"/>
                <w:szCs w:val="20"/>
              </w:rPr>
              <w:t>22,6</w:t>
            </w:r>
          </w:p>
        </w:tc>
        <w:tc>
          <w:tcPr>
            <w:tcW w:w="850" w:type="dxa"/>
            <w:tcBorders>
              <w:bottom w:val="single" w:sz="4" w:space="0" w:color="000000"/>
              <w:right w:val="single" w:sz="4" w:space="0" w:color="000000"/>
            </w:tcBorders>
            <w:shd w:val="clear" w:color="auto" w:fill="auto"/>
            <w:vAlign w:val="center"/>
          </w:tcPr>
          <w:p w14:paraId="4621FACA" w14:textId="77777777" w:rsidR="003046DA" w:rsidRPr="00583891" w:rsidRDefault="003046DA" w:rsidP="003046DA">
            <w:pPr>
              <w:jc w:val="center"/>
            </w:pPr>
            <w:r w:rsidRPr="00583891">
              <w:rPr>
                <w:rFonts w:ascii="Times New Roman" w:hAnsi="Times New Roman"/>
                <w:sz w:val="20"/>
                <w:szCs w:val="20"/>
              </w:rPr>
              <w:t>19,8</w:t>
            </w:r>
          </w:p>
        </w:tc>
        <w:tc>
          <w:tcPr>
            <w:tcW w:w="850" w:type="dxa"/>
            <w:tcBorders>
              <w:bottom w:val="single" w:sz="4" w:space="0" w:color="000000"/>
              <w:right w:val="single" w:sz="4" w:space="0" w:color="000000"/>
            </w:tcBorders>
            <w:shd w:val="clear" w:color="auto" w:fill="auto"/>
            <w:vAlign w:val="center"/>
          </w:tcPr>
          <w:p w14:paraId="209EF173" w14:textId="77777777" w:rsidR="003046DA" w:rsidRPr="00583891" w:rsidRDefault="003046DA" w:rsidP="003046DA">
            <w:pPr>
              <w:jc w:val="center"/>
            </w:pPr>
            <w:r w:rsidRPr="00583891">
              <w:rPr>
                <w:rFonts w:ascii="Times New Roman" w:hAnsi="Times New Roman"/>
                <w:sz w:val="20"/>
                <w:szCs w:val="20"/>
              </w:rPr>
              <w:t>19,8</w:t>
            </w:r>
          </w:p>
        </w:tc>
        <w:tc>
          <w:tcPr>
            <w:tcW w:w="850" w:type="dxa"/>
            <w:tcBorders>
              <w:bottom w:val="single" w:sz="4" w:space="0" w:color="000000"/>
              <w:right w:val="single" w:sz="4" w:space="0" w:color="000000"/>
            </w:tcBorders>
            <w:shd w:val="clear" w:color="auto" w:fill="auto"/>
            <w:vAlign w:val="center"/>
          </w:tcPr>
          <w:p w14:paraId="0CA188FF" w14:textId="77777777" w:rsidR="003046DA" w:rsidRPr="00583891" w:rsidRDefault="003046DA" w:rsidP="003046DA">
            <w:pPr>
              <w:jc w:val="center"/>
              <w:rPr>
                <w:lang w:val="ru-RU"/>
              </w:rPr>
            </w:pPr>
            <w:r w:rsidRPr="00583891">
              <w:rPr>
                <w:lang w:val="ru-RU"/>
              </w:rPr>
              <w:t>8,78</w:t>
            </w:r>
          </w:p>
        </w:tc>
        <w:tc>
          <w:tcPr>
            <w:tcW w:w="850" w:type="dxa"/>
            <w:tcBorders>
              <w:bottom w:val="single" w:sz="4" w:space="0" w:color="000000"/>
              <w:right w:val="single" w:sz="4" w:space="0" w:color="000000"/>
            </w:tcBorders>
            <w:shd w:val="clear" w:color="auto" w:fill="auto"/>
            <w:vAlign w:val="center"/>
          </w:tcPr>
          <w:p w14:paraId="2C11454D" w14:textId="77777777" w:rsidR="003046DA" w:rsidRPr="00583891" w:rsidRDefault="003046DA" w:rsidP="003046DA">
            <w:pPr>
              <w:jc w:val="center"/>
              <w:rPr>
                <w:lang w:val="ru-RU"/>
              </w:rPr>
            </w:pPr>
            <w:r w:rsidRPr="00583891">
              <w:rPr>
                <w:lang w:val="ru-RU"/>
              </w:rPr>
              <w:t>9,13</w:t>
            </w:r>
          </w:p>
        </w:tc>
        <w:tc>
          <w:tcPr>
            <w:tcW w:w="850" w:type="dxa"/>
            <w:tcBorders>
              <w:bottom w:val="single" w:sz="4" w:space="0" w:color="000000"/>
              <w:right w:val="single" w:sz="4" w:space="0" w:color="000000"/>
            </w:tcBorders>
            <w:shd w:val="clear" w:color="auto" w:fill="auto"/>
            <w:vAlign w:val="center"/>
          </w:tcPr>
          <w:p w14:paraId="2D9C6A53" w14:textId="77777777" w:rsidR="003046DA" w:rsidRPr="00583891" w:rsidRDefault="003046DA" w:rsidP="003046DA">
            <w:pPr>
              <w:jc w:val="center"/>
              <w:rPr>
                <w:lang w:val="ru-RU"/>
              </w:rPr>
            </w:pPr>
            <w:r w:rsidRPr="00583891">
              <w:rPr>
                <w:lang w:val="ru-RU"/>
              </w:rPr>
              <w:t>9,50</w:t>
            </w:r>
          </w:p>
        </w:tc>
        <w:tc>
          <w:tcPr>
            <w:tcW w:w="850" w:type="dxa"/>
            <w:tcBorders>
              <w:bottom w:val="single" w:sz="4" w:space="0" w:color="000000"/>
              <w:right w:val="single" w:sz="4" w:space="0" w:color="000000"/>
            </w:tcBorders>
            <w:shd w:val="clear" w:color="auto" w:fill="auto"/>
            <w:vAlign w:val="center"/>
          </w:tcPr>
          <w:p w14:paraId="64A7B357" w14:textId="77777777" w:rsidR="003046DA" w:rsidRPr="00583891" w:rsidRDefault="003046DA" w:rsidP="003046DA">
            <w:pPr>
              <w:jc w:val="center"/>
              <w:rPr>
                <w:lang w:val="ru-RU"/>
              </w:rPr>
            </w:pPr>
            <w:r w:rsidRPr="00583891">
              <w:rPr>
                <w:lang w:val="ru-RU"/>
              </w:rPr>
              <w:t>9,88</w:t>
            </w:r>
          </w:p>
        </w:tc>
        <w:tc>
          <w:tcPr>
            <w:tcW w:w="850" w:type="dxa"/>
            <w:tcBorders>
              <w:bottom w:val="single" w:sz="4" w:space="0" w:color="000000"/>
              <w:right w:val="single" w:sz="4" w:space="0" w:color="000000"/>
            </w:tcBorders>
            <w:shd w:val="clear" w:color="auto" w:fill="auto"/>
            <w:vAlign w:val="center"/>
          </w:tcPr>
          <w:p w14:paraId="1097EB7F" w14:textId="77777777" w:rsidR="003046DA" w:rsidRPr="00583891" w:rsidRDefault="003046DA" w:rsidP="003046DA">
            <w:pPr>
              <w:jc w:val="center"/>
              <w:rPr>
                <w:lang w:val="ru-RU"/>
              </w:rPr>
            </w:pPr>
            <w:r w:rsidRPr="00583891">
              <w:rPr>
                <w:lang w:val="ru-RU"/>
              </w:rPr>
              <w:t>10,27</w:t>
            </w:r>
          </w:p>
        </w:tc>
        <w:tc>
          <w:tcPr>
            <w:tcW w:w="850" w:type="dxa"/>
            <w:tcBorders>
              <w:bottom w:val="single" w:sz="4" w:space="0" w:color="000000"/>
              <w:right w:val="single" w:sz="4" w:space="0" w:color="000000"/>
            </w:tcBorders>
            <w:shd w:val="clear" w:color="auto" w:fill="auto"/>
            <w:vAlign w:val="center"/>
          </w:tcPr>
          <w:p w14:paraId="2F322747" w14:textId="77777777" w:rsidR="003046DA" w:rsidRPr="00583891" w:rsidRDefault="003046DA" w:rsidP="003046DA">
            <w:pPr>
              <w:jc w:val="center"/>
              <w:rPr>
                <w:lang w:val="ru-RU"/>
              </w:rPr>
            </w:pPr>
            <w:r w:rsidRPr="00583891">
              <w:rPr>
                <w:lang w:val="ru-RU"/>
              </w:rPr>
              <w:t>10,68</w:t>
            </w:r>
          </w:p>
        </w:tc>
        <w:tc>
          <w:tcPr>
            <w:tcW w:w="850" w:type="dxa"/>
            <w:tcBorders>
              <w:bottom w:val="single" w:sz="4" w:space="0" w:color="000000"/>
              <w:right w:val="single" w:sz="4" w:space="0" w:color="000000"/>
            </w:tcBorders>
            <w:shd w:val="clear" w:color="auto" w:fill="auto"/>
            <w:vAlign w:val="center"/>
          </w:tcPr>
          <w:p w14:paraId="321994DA" w14:textId="77777777" w:rsidR="003046DA" w:rsidRPr="00583891" w:rsidRDefault="003046DA" w:rsidP="003046DA">
            <w:pPr>
              <w:jc w:val="center"/>
              <w:rPr>
                <w:lang w:val="ru-RU"/>
              </w:rPr>
            </w:pPr>
            <w:r w:rsidRPr="00583891">
              <w:rPr>
                <w:lang w:val="ru-RU"/>
              </w:rPr>
              <w:t>11,11</w:t>
            </w:r>
          </w:p>
        </w:tc>
        <w:tc>
          <w:tcPr>
            <w:tcW w:w="850" w:type="dxa"/>
            <w:tcBorders>
              <w:bottom w:val="single" w:sz="4" w:space="0" w:color="000000"/>
              <w:right w:val="single" w:sz="4" w:space="0" w:color="000000"/>
            </w:tcBorders>
            <w:shd w:val="clear" w:color="auto" w:fill="auto"/>
            <w:vAlign w:val="center"/>
          </w:tcPr>
          <w:p w14:paraId="1A7042AB" w14:textId="77777777" w:rsidR="003046DA" w:rsidRPr="00583891" w:rsidRDefault="003046DA" w:rsidP="003046DA">
            <w:pPr>
              <w:jc w:val="center"/>
              <w:rPr>
                <w:lang w:val="ru-RU"/>
              </w:rPr>
            </w:pPr>
            <w:r w:rsidRPr="00583891">
              <w:rPr>
                <w:lang w:val="ru-RU"/>
              </w:rPr>
              <w:t>11,55</w:t>
            </w:r>
          </w:p>
        </w:tc>
        <w:tc>
          <w:tcPr>
            <w:tcW w:w="850" w:type="dxa"/>
            <w:tcBorders>
              <w:bottom w:val="single" w:sz="4" w:space="0" w:color="000000"/>
              <w:right w:val="single" w:sz="4" w:space="0" w:color="000000"/>
            </w:tcBorders>
            <w:shd w:val="clear" w:color="auto" w:fill="auto"/>
            <w:vAlign w:val="center"/>
          </w:tcPr>
          <w:p w14:paraId="5FBA5AEF" w14:textId="77777777" w:rsidR="003046DA" w:rsidRPr="00583891" w:rsidRDefault="003046DA" w:rsidP="003046DA">
            <w:pPr>
              <w:rPr>
                <w:lang w:val="ru-RU"/>
              </w:rPr>
            </w:pPr>
            <w:r w:rsidRPr="00583891">
              <w:rPr>
                <w:lang w:val="ru-RU"/>
              </w:rPr>
              <w:t>12,02</w:t>
            </w:r>
          </w:p>
        </w:tc>
        <w:tc>
          <w:tcPr>
            <w:tcW w:w="850" w:type="dxa"/>
            <w:tcBorders>
              <w:bottom w:val="single" w:sz="4" w:space="0" w:color="000000"/>
              <w:right w:val="single" w:sz="4" w:space="0" w:color="000000"/>
            </w:tcBorders>
            <w:shd w:val="clear" w:color="auto" w:fill="auto"/>
            <w:vAlign w:val="center"/>
          </w:tcPr>
          <w:p w14:paraId="0B3F613D" w14:textId="77777777" w:rsidR="003046DA" w:rsidRPr="00583891" w:rsidRDefault="003046DA" w:rsidP="003046DA">
            <w:pPr>
              <w:rPr>
                <w:lang w:val="ru-RU"/>
              </w:rPr>
            </w:pPr>
            <w:r w:rsidRPr="00583891">
              <w:rPr>
                <w:lang w:val="ru-RU"/>
              </w:rPr>
              <w:t>12,50</w:t>
            </w:r>
          </w:p>
        </w:tc>
        <w:tc>
          <w:tcPr>
            <w:tcW w:w="850" w:type="dxa"/>
            <w:tcBorders>
              <w:bottom w:val="single" w:sz="4" w:space="0" w:color="000000"/>
              <w:right w:val="single" w:sz="4" w:space="0" w:color="000000"/>
            </w:tcBorders>
            <w:shd w:val="clear" w:color="auto" w:fill="auto"/>
            <w:vAlign w:val="center"/>
          </w:tcPr>
          <w:p w14:paraId="19820F8B" w14:textId="77777777" w:rsidR="003046DA" w:rsidRPr="00583891" w:rsidRDefault="003046DA" w:rsidP="003046DA">
            <w:pPr>
              <w:rPr>
                <w:lang w:val="ru-RU"/>
              </w:rPr>
            </w:pPr>
            <w:r w:rsidRPr="00583891">
              <w:rPr>
                <w:lang w:val="ru-RU"/>
              </w:rPr>
              <w:t>13,00</w:t>
            </w:r>
          </w:p>
        </w:tc>
      </w:tr>
      <w:tr w:rsidR="003046DA" w:rsidRPr="00583891" w14:paraId="1715485C" w14:textId="77777777" w:rsidTr="00D84969">
        <w:trPr>
          <w:trHeight w:val="255"/>
        </w:trPr>
        <w:tc>
          <w:tcPr>
            <w:tcW w:w="1927" w:type="dxa"/>
            <w:tcBorders>
              <w:left w:val="single" w:sz="4" w:space="0" w:color="000000"/>
              <w:bottom w:val="single" w:sz="4" w:space="0" w:color="000000"/>
              <w:right w:val="single" w:sz="4" w:space="0" w:color="000000"/>
            </w:tcBorders>
            <w:shd w:val="clear" w:color="auto" w:fill="auto"/>
            <w:vAlign w:val="center"/>
          </w:tcPr>
          <w:p w14:paraId="301BF74A" w14:textId="77777777" w:rsidR="003046DA" w:rsidRPr="00583891" w:rsidRDefault="003046DA" w:rsidP="003046DA">
            <w:pPr>
              <w:rPr>
                <w:lang w:val="ru-RU"/>
              </w:rPr>
            </w:pPr>
            <w:r w:rsidRPr="00583891">
              <w:rPr>
                <w:rFonts w:ascii="Times New Roman" w:hAnsi="Times New Roman"/>
                <w:sz w:val="24"/>
                <w:szCs w:val="24"/>
                <w:lang w:val="ru-RU"/>
              </w:rPr>
              <w:t>плата за предельно допустимые выбросы</w:t>
            </w:r>
          </w:p>
        </w:tc>
        <w:tc>
          <w:tcPr>
            <w:tcW w:w="738" w:type="dxa"/>
            <w:tcBorders>
              <w:bottom w:val="single" w:sz="4" w:space="0" w:color="000000"/>
              <w:right w:val="single" w:sz="4" w:space="0" w:color="000000"/>
            </w:tcBorders>
            <w:shd w:val="clear" w:color="auto" w:fill="auto"/>
            <w:vAlign w:val="center"/>
          </w:tcPr>
          <w:p w14:paraId="3BEAACFF" w14:textId="77777777" w:rsidR="003046DA" w:rsidRPr="00583891" w:rsidRDefault="003046DA" w:rsidP="003046DA">
            <w:pPr>
              <w:jc w:val="center"/>
            </w:pPr>
            <w:proofErr w:type="spellStart"/>
            <w:r w:rsidRPr="00583891">
              <w:rPr>
                <w:rFonts w:ascii="Times New Roman" w:hAnsi="Times New Roman"/>
                <w:sz w:val="24"/>
                <w:szCs w:val="24"/>
              </w:rPr>
              <w:t>тыс.руб</w:t>
            </w:r>
            <w:proofErr w:type="spellEnd"/>
            <w:r w:rsidRPr="00583891">
              <w:rPr>
                <w:rFonts w:ascii="Times New Roman" w:hAnsi="Times New Roman"/>
                <w:sz w:val="24"/>
                <w:szCs w:val="24"/>
              </w:rPr>
              <w:t>.</w:t>
            </w:r>
          </w:p>
        </w:tc>
        <w:tc>
          <w:tcPr>
            <w:tcW w:w="850" w:type="dxa"/>
            <w:tcBorders>
              <w:bottom w:val="single" w:sz="4" w:space="0" w:color="000000"/>
              <w:right w:val="single" w:sz="4" w:space="0" w:color="000000"/>
            </w:tcBorders>
            <w:shd w:val="clear" w:color="auto" w:fill="auto"/>
            <w:vAlign w:val="center"/>
          </w:tcPr>
          <w:p w14:paraId="34FB87AE" w14:textId="77777777" w:rsidR="003046DA" w:rsidRPr="00583891" w:rsidRDefault="003046DA" w:rsidP="003046DA">
            <w:pPr>
              <w:jc w:val="center"/>
            </w:pPr>
            <w:r w:rsidRPr="00583891">
              <w:rPr>
                <w:rFonts w:ascii="Times New Roman" w:hAnsi="Times New Roman"/>
                <w:sz w:val="20"/>
                <w:szCs w:val="20"/>
              </w:rPr>
              <w:t>4,98</w:t>
            </w:r>
          </w:p>
        </w:tc>
        <w:tc>
          <w:tcPr>
            <w:tcW w:w="850" w:type="dxa"/>
            <w:tcBorders>
              <w:bottom w:val="single" w:sz="4" w:space="0" w:color="000000"/>
              <w:right w:val="single" w:sz="4" w:space="0" w:color="000000"/>
            </w:tcBorders>
            <w:shd w:val="clear" w:color="auto" w:fill="auto"/>
            <w:vAlign w:val="center"/>
          </w:tcPr>
          <w:p w14:paraId="3090FE45"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457771A9"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12503D02"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2B413CAF"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00C1DFF1"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28B8D647"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56011E56"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03F5A598"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01DE7A03"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4EFB64A2"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1D5086C1" w14:textId="77777777" w:rsidR="003046DA" w:rsidRPr="00583891" w:rsidRDefault="003046DA" w:rsidP="003046DA">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354E53CF" w14:textId="77777777" w:rsidR="003046DA" w:rsidRPr="00583891" w:rsidRDefault="003046DA" w:rsidP="003046DA">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18F200CC" w14:textId="77777777" w:rsidR="003046DA" w:rsidRPr="00583891" w:rsidRDefault="003046DA" w:rsidP="003046DA">
            <w:r w:rsidRPr="00583891">
              <w:rPr>
                <w:rFonts w:ascii="Times New Roman" w:hAnsi="Times New Roman"/>
                <w:sz w:val="20"/>
                <w:szCs w:val="20"/>
              </w:rPr>
              <w:t>0</w:t>
            </w:r>
          </w:p>
        </w:tc>
      </w:tr>
      <w:tr w:rsidR="003046DA" w:rsidRPr="00583891" w14:paraId="4FC52EF8" w14:textId="77777777" w:rsidTr="00D84969">
        <w:trPr>
          <w:trHeight w:val="510"/>
        </w:trPr>
        <w:tc>
          <w:tcPr>
            <w:tcW w:w="1927" w:type="dxa"/>
            <w:tcBorders>
              <w:left w:val="single" w:sz="4" w:space="0" w:color="000000"/>
              <w:bottom w:val="single" w:sz="4" w:space="0" w:color="000000"/>
              <w:right w:val="single" w:sz="4" w:space="0" w:color="000000"/>
            </w:tcBorders>
            <w:shd w:val="clear" w:color="auto" w:fill="auto"/>
            <w:vAlign w:val="center"/>
          </w:tcPr>
          <w:p w14:paraId="2685B861" w14:textId="77777777" w:rsidR="003046DA" w:rsidRPr="00583891" w:rsidRDefault="003046DA" w:rsidP="003046DA">
            <w:pPr>
              <w:rPr>
                <w:lang w:val="ru-RU"/>
              </w:rPr>
            </w:pPr>
            <w:r w:rsidRPr="00583891">
              <w:rPr>
                <w:rFonts w:ascii="Times New Roman" w:hAnsi="Times New Roman"/>
                <w:sz w:val="24"/>
                <w:szCs w:val="24"/>
                <w:lang w:val="ru-RU"/>
              </w:rPr>
              <w:t>отчисления в ремонтный фонд (в случае его формирования)</w:t>
            </w:r>
          </w:p>
        </w:tc>
        <w:tc>
          <w:tcPr>
            <w:tcW w:w="738" w:type="dxa"/>
            <w:tcBorders>
              <w:bottom w:val="single" w:sz="4" w:space="0" w:color="000000"/>
              <w:right w:val="single" w:sz="4" w:space="0" w:color="000000"/>
            </w:tcBorders>
            <w:shd w:val="clear" w:color="auto" w:fill="auto"/>
            <w:vAlign w:val="center"/>
          </w:tcPr>
          <w:p w14:paraId="72FF3B99" w14:textId="77777777" w:rsidR="003046DA" w:rsidRPr="00583891" w:rsidRDefault="003046DA" w:rsidP="003046DA">
            <w:pPr>
              <w:jc w:val="center"/>
            </w:pPr>
            <w:proofErr w:type="spellStart"/>
            <w:r w:rsidRPr="00583891">
              <w:rPr>
                <w:rFonts w:ascii="Times New Roman" w:hAnsi="Times New Roman"/>
                <w:sz w:val="24"/>
                <w:szCs w:val="24"/>
              </w:rPr>
              <w:t>тыс.руб</w:t>
            </w:r>
            <w:proofErr w:type="spellEnd"/>
            <w:r w:rsidRPr="00583891">
              <w:rPr>
                <w:rFonts w:ascii="Times New Roman" w:hAnsi="Times New Roman"/>
                <w:sz w:val="24"/>
                <w:szCs w:val="24"/>
              </w:rPr>
              <w:t>.</w:t>
            </w:r>
          </w:p>
        </w:tc>
        <w:tc>
          <w:tcPr>
            <w:tcW w:w="850" w:type="dxa"/>
            <w:tcBorders>
              <w:bottom w:val="single" w:sz="4" w:space="0" w:color="000000"/>
              <w:right w:val="single" w:sz="4" w:space="0" w:color="000000"/>
            </w:tcBorders>
            <w:shd w:val="clear" w:color="auto" w:fill="auto"/>
            <w:vAlign w:val="center"/>
          </w:tcPr>
          <w:p w14:paraId="449E5F08"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0AB098E4"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33E61448"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1CA4E381"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7CB87B11"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4C5625A6"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1FEF2F7E"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35FDB49D"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6106BB95"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5A572715"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5C83364E"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30C73AD5" w14:textId="77777777" w:rsidR="003046DA" w:rsidRPr="00583891" w:rsidRDefault="003046DA" w:rsidP="003046DA">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6628D7D1" w14:textId="77777777" w:rsidR="003046DA" w:rsidRPr="00583891" w:rsidRDefault="003046DA" w:rsidP="003046DA">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47EC4FFB" w14:textId="77777777" w:rsidR="003046DA" w:rsidRPr="00583891" w:rsidRDefault="003046DA" w:rsidP="003046DA">
            <w:r w:rsidRPr="00583891">
              <w:rPr>
                <w:rFonts w:ascii="Times New Roman" w:hAnsi="Times New Roman"/>
                <w:sz w:val="20"/>
                <w:szCs w:val="20"/>
              </w:rPr>
              <w:t>0</w:t>
            </w:r>
          </w:p>
        </w:tc>
      </w:tr>
      <w:tr w:rsidR="003046DA" w:rsidRPr="00583891" w14:paraId="402272CB" w14:textId="77777777" w:rsidTr="00D84969">
        <w:trPr>
          <w:trHeight w:val="255"/>
        </w:trPr>
        <w:tc>
          <w:tcPr>
            <w:tcW w:w="1927" w:type="dxa"/>
            <w:tcBorders>
              <w:left w:val="single" w:sz="4" w:space="0" w:color="000000"/>
              <w:bottom w:val="single" w:sz="4" w:space="0" w:color="000000"/>
              <w:right w:val="single" w:sz="4" w:space="0" w:color="000000"/>
            </w:tcBorders>
            <w:shd w:val="clear" w:color="auto" w:fill="auto"/>
            <w:vAlign w:val="center"/>
          </w:tcPr>
          <w:p w14:paraId="5AA7B151" w14:textId="77777777" w:rsidR="003046DA" w:rsidRPr="00583891" w:rsidRDefault="003046DA" w:rsidP="003046DA">
            <w:proofErr w:type="spellStart"/>
            <w:r w:rsidRPr="00583891">
              <w:rPr>
                <w:rFonts w:ascii="Times New Roman" w:hAnsi="Times New Roman"/>
                <w:sz w:val="24"/>
                <w:szCs w:val="24"/>
              </w:rPr>
              <w:t>водный</w:t>
            </w:r>
            <w:proofErr w:type="spellEnd"/>
            <w:r w:rsidRPr="00583891">
              <w:rPr>
                <w:rFonts w:ascii="Times New Roman" w:hAnsi="Times New Roman"/>
                <w:sz w:val="24"/>
                <w:szCs w:val="24"/>
              </w:rPr>
              <w:t xml:space="preserve"> </w:t>
            </w:r>
            <w:proofErr w:type="spellStart"/>
            <w:r w:rsidRPr="00583891">
              <w:rPr>
                <w:rFonts w:ascii="Times New Roman" w:hAnsi="Times New Roman"/>
                <w:sz w:val="24"/>
                <w:szCs w:val="24"/>
              </w:rPr>
              <w:t>налог</w:t>
            </w:r>
            <w:proofErr w:type="spellEnd"/>
            <w:r w:rsidRPr="00583891">
              <w:rPr>
                <w:rFonts w:ascii="Times New Roman" w:hAnsi="Times New Roman"/>
                <w:sz w:val="24"/>
                <w:szCs w:val="24"/>
              </w:rPr>
              <w:t xml:space="preserve"> </w:t>
            </w:r>
            <w:r w:rsidRPr="00583891">
              <w:rPr>
                <w:rFonts w:ascii="Times New Roman" w:hAnsi="Times New Roman"/>
                <w:sz w:val="24"/>
                <w:szCs w:val="24"/>
              </w:rPr>
              <w:lastRenderedPageBreak/>
              <w:t>(ГЭС)</w:t>
            </w:r>
          </w:p>
        </w:tc>
        <w:tc>
          <w:tcPr>
            <w:tcW w:w="738" w:type="dxa"/>
            <w:tcBorders>
              <w:bottom w:val="single" w:sz="4" w:space="0" w:color="000000"/>
              <w:right w:val="single" w:sz="4" w:space="0" w:color="000000"/>
            </w:tcBorders>
            <w:shd w:val="clear" w:color="auto" w:fill="auto"/>
            <w:vAlign w:val="center"/>
          </w:tcPr>
          <w:p w14:paraId="6E4A465E" w14:textId="77777777" w:rsidR="003046DA" w:rsidRPr="00583891" w:rsidRDefault="003046DA" w:rsidP="003046DA">
            <w:pPr>
              <w:jc w:val="center"/>
            </w:pPr>
            <w:proofErr w:type="spellStart"/>
            <w:r w:rsidRPr="00583891">
              <w:rPr>
                <w:rFonts w:ascii="Times New Roman" w:hAnsi="Times New Roman"/>
                <w:sz w:val="24"/>
                <w:szCs w:val="24"/>
              </w:rPr>
              <w:lastRenderedPageBreak/>
              <w:t>тыс.</w:t>
            </w:r>
            <w:r w:rsidRPr="00583891">
              <w:rPr>
                <w:rFonts w:ascii="Times New Roman" w:hAnsi="Times New Roman"/>
                <w:sz w:val="24"/>
                <w:szCs w:val="24"/>
              </w:rPr>
              <w:lastRenderedPageBreak/>
              <w:t>руб</w:t>
            </w:r>
            <w:proofErr w:type="spellEnd"/>
            <w:r w:rsidRPr="00583891">
              <w:rPr>
                <w:rFonts w:ascii="Times New Roman" w:hAnsi="Times New Roman"/>
                <w:sz w:val="24"/>
                <w:szCs w:val="24"/>
              </w:rPr>
              <w:t>.</w:t>
            </w:r>
          </w:p>
        </w:tc>
        <w:tc>
          <w:tcPr>
            <w:tcW w:w="850" w:type="dxa"/>
            <w:tcBorders>
              <w:bottom w:val="single" w:sz="4" w:space="0" w:color="000000"/>
              <w:right w:val="single" w:sz="4" w:space="0" w:color="000000"/>
            </w:tcBorders>
            <w:shd w:val="clear" w:color="auto" w:fill="auto"/>
            <w:vAlign w:val="center"/>
          </w:tcPr>
          <w:p w14:paraId="327A6B1A" w14:textId="77777777" w:rsidR="003046DA" w:rsidRPr="00583891" w:rsidRDefault="003046DA" w:rsidP="003046DA">
            <w:pPr>
              <w:jc w:val="center"/>
            </w:pPr>
            <w:r w:rsidRPr="00583891">
              <w:rPr>
                <w:rFonts w:ascii="Times New Roman" w:hAnsi="Times New Roman"/>
                <w:sz w:val="20"/>
                <w:szCs w:val="20"/>
              </w:rPr>
              <w:lastRenderedPageBreak/>
              <w:t>0</w:t>
            </w:r>
          </w:p>
        </w:tc>
        <w:tc>
          <w:tcPr>
            <w:tcW w:w="850" w:type="dxa"/>
            <w:tcBorders>
              <w:bottom w:val="single" w:sz="4" w:space="0" w:color="000000"/>
              <w:right w:val="single" w:sz="4" w:space="0" w:color="000000"/>
            </w:tcBorders>
            <w:shd w:val="clear" w:color="auto" w:fill="auto"/>
            <w:vAlign w:val="center"/>
          </w:tcPr>
          <w:p w14:paraId="1D6B8E1A"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42374420"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5D3D60CE"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16B7AF3B"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1FCA2F98"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2A90A6CC"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0A5BAC04"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79E2C900"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0C460402"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75146FB4"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2C0E4853" w14:textId="77777777" w:rsidR="003046DA" w:rsidRPr="00583891" w:rsidRDefault="003046DA" w:rsidP="003046DA">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3AF95C6A" w14:textId="77777777" w:rsidR="003046DA" w:rsidRPr="00583891" w:rsidRDefault="003046DA" w:rsidP="003046DA">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0B5B1432" w14:textId="77777777" w:rsidR="003046DA" w:rsidRPr="00583891" w:rsidRDefault="003046DA" w:rsidP="003046DA">
            <w:r w:rsidRPr="00583891">
              <w:rPr>
                <w:rFonts w:ascii="Times New Roman" w:hAnsi="Times New Roman"/>
                <w:sz w:val="20"/>
                <w:szCs w:val="20"/>
              </w:rPr>
              <w:t>0</w:t>
            </w:r>
          </w:p>
        </w:tc>
      </w:tr>
      <w:tr w:rsidR="003046DA" w:rsidRPr="00583891" w14:paraId="6FD9F09E" w14:textId="77777777" w:rsidTr="00D84969">
        <w:trPr>
          <w:trHeight w:val="510"/>
        </w:trPr>
        <w:tc>
          <w:tcPr>
            <w:tcW w:w="1927" w:type="dxa"/>
            <w:tcBorders>
              <w:left w:val="single" w:sz="4" w:space="0" w:color="000000"/>
              <w:bottom w:val="single" w:sz="4" w:space="0" w:color="000000"/>
              <w:right w:val="single" w:sz="4" w:space="0" w:color="000000"/>
            </w:tcBorders>
            <w:shd w:val="clear" w:color="auto" w:fill="auto"/>
            <w:vAlign w:val="center"/>
          </w:tcPr>
          <w:p w14:paraId="049AAB2B" w14:textId="77777777" w:rsidR="003046DA" w:rsidRPr="00583891" w:rsidRDefault="003046DA" w:rsidP="003046DA">
            <w:pPr>
              <w:rPr>
                <w:lang w:val="ru-RU"/>
              </w:rPr>
            </w:pPr>
            <w:r w:rsidRPr="00583891">
              <w:rPr>
                <w:rFonts w:ascii="Times New Roman" w:hAnsi="Times New Roman"/>
                <w:sz w:val="24"/>
                <w:szCs w:val="24"/>
                <w:lang w:val="ru-RU"/>
              </w:rPr>
              <w:t>непроизводственные расходы (налоги и другие обязательные платежи и сборы)</w:t>
            </w:r>
          </w:p>
        </w:tc>
        <w:tc>
          <w:tcPr>
            <w:tcW w:w="738" w:type="dxa"/>
            <w:tcBorders>
              <w:bottom w:val="single" w:sz="4" w:space="0" w:color="000000"/>
              <w:right w:val="single" w:sz="4" w:space="0" w:color="000000"/>
            </w:tcBorders>
            <w:shd w:val="clear" w:color="auto" w:fill="auto"/>
            <w:vAlign w:val="center"/>
          </w:tcPr>
          <w:p w14:paraId="3CA546CB" w14:textId="77777777" w:rsidR="003046DA" w:rsidRPr="00583891" w:rsidRDefault="003046DA" w:rsidP="003046DA">
            <w:pPr>
              <w:jc w:val="center"/>
            </w:pPr>
            <w:proofErr w:type="spellStart"/>
            <w:r w:rsidRPr="00583891">
              <w:rPr>
                <w:rFonts w:ascii="Times New Roman" w:hAnsi="Times New Roman"/>
                <w:sz w:val="24"/>
                <w:szCs w:val="24"/>
              </w:rPr>
              <w:t>тыс.руб</w:t>
            </w:r>
            <w:proofErr w:type="spellEnd"/>
            <w:r w:rsidRPr="00583891">
              <w:rPr>
                <w:rFonts w:ascii="Times New Roman" w:hAnsi="Times New Roman"/>
                <w:sz w:val="24"/>
                <w:szCs w:val="24"/>
              </w:rPr>
              <w:t>.</w:t>
            </w:r>
          </w:p>
        </w:tc>
        <w:tc>
          <w:tcPr>
            <w:tcW w:w="850" w:type="dxa"/>
            <w:tcBorders>
              <w:bottom w:val="single" w:sz="4" w:space="0" w:color="000000"/>
              <w:right w:val="single" w:sz="4" w:space="0" w:color="000000"/>
            </w:tcBorders>
            <w:shd w:val="clear" w:color="auto" w:fill="auto"/>
            <w:vAlign w:val="center"/>
          </w:tcPr>
          <w:p w14:paraId="2B99C01A" w14:textId="77777777" w:rsidR="003046DA" w:rsidRPr="00583891" w:rsidRDefault="003046DA" w:rsidP="003046DA">
            <w:pPr>
              <w:jc w:val="center"/>
            </w:pPr>
            <w:r w:rsidRPr="00583891">
              <w:rPr>
                <w:rFonts w:ascii="Times New Roman" w:hAnsi="Times New Roman"/>
                <w:sz w:val="20"/>
                <w:szCs w:val="20"/>
              </w:rPr>
              <w:t>172,49</w:t>
            </w:r>
          </w:p>
        </w:tc>
        <w:tc>
          <w:tcPr>
            <w:tcW w:w="850" w:type="dxa"/>
            <w:tcBorders>
              <w:bottom w:val="single" w:sz="4" w:space="0" w:color="000000"/>
              <w:right w:val="single" w:sz="4" w:space="0" w:color="000000"/>
            </w:tcBorders>
            <w:shd w:val="clear" w:color="auto" w:fill="auto"/>
            <w:vAlign w:val="center"/>
          </w:tcPr>
          <w:p w14:paraId="446B5D91" w14:textId="77777777" w:rsidR="003046DA" w:rsidRPr="00583891" w:rsidRDefault="003046DA" w:rsidP="003046DA">
            <w:pPr>
              <w:jc w:val="center"/>
            </w:pPr>
            <w:r w:rsidRPr="00583891">
              <w:rPr>
                <w:rFonts w:ascii="Times New Roman" w:hAnsi="Times New Roman"/>
                <w:sz w:val="20"/>
                <w:szCs w:val="20"/>
              </w:rPr>
              <w:t>174,86</w:t>
            </w:r>
          </w:p>
        </w:tc>
        <w:tc>
          <w:tcPr>
            <w:tcW w:w="850" w:type="dxa"/>
            <w:tcBorders>
              <w:bottom w:val="single" w:sz="4" w:space="0" w:color="000000"/>
              <w:right w:val="single" w:sz="4" w:space="0" w:color="000000"/>
            </w:tcBorders>
            <w:shd w:val="clear" w:color="auto" w:fill="auto"/>
            <w:vAlign w:val="center"/>
          </w:tcPr>
          <w:p w14:paraId="65F15F63" w14:textId="77777777" w:rsidR="003046DA" w:rsidRPr="00583891" w:rsidRDefault="003046DA" w:rsidP="003046DA">
            <w:pPr>
              <w:jc w:val="center"/>
            </w:pPr>
            <w:r w:rsidRPr="00583891">
              <w:rPr>
                <w:rFonts w:ascii="Times New Roman" w:hAnsi="Times New Roman"/>
                <w:sz w:val="20"/>
                <w:szCs w:val="20"/>
              </w:rPr>
              <w:t>153,15</w:t>
            </w:r>
          </w:p>
        </w:tc>
        <w:tc>
          <w:tcPr>
            <w:tcW w:w="850" w:type="dxa"/>
            <w:tcBorders>
              <w:bottom w:val="single" w:sz="4" w:space="0" w:color="000000"/>
              <w:right w:val="single" w:sz="4" w:space="0" w:color="000000"/>
            </w:tcBorders>
            <w:shd w:val="clear" w:color="auto" w:fill="auto"/>
            <w:vAlign w:val="center"/>
          </w:tcPr>
          <w:p w14:paraId="77E53F64" w14:textId="77777777" w:rsidR="003046DA" w:rsidRPr="00583891" w:rsidRDefault="003046DA" w:rsidP="003046DA">
            <w:pPr>
              <w:jc w:val="center"/>
              <w:rPr>
                <w:lang w:val="ru-RU"/>
              </w:rPr>
            </w:pPr>
            <w:r w:rsidRPr="00583891">
              <w:rPr>
                <w:lang w:val="ru-RU"/>
              </w:rPr>
              <w:t>286,51</w:t>
            </w:r>
          </w:p>
        </w:tc>
        <w:tc>
          <w:tcPr>
            <w:tcW w:w="850" w:type="dxa"/>
            <w:tcBorders>
              <w:bottom w:val="single" w:sz="4" w:space="0" w:color="000000"/>
              <w:right w:val="single" w:sz="4" w:space="0" w:color="000000"/>
            </w:tcBorders>
            <w:shd w:val="clear" w:color="auto" w:fill="auto"/>
            <w:vAlign w:val="center"/>
          </w:tcPr>
          <w:p w14:paraId="30BDC4C8" w14:textId="77777777" w:rsidR="003046DA" w:rsidRPr="00583891" w:rsidRDefault="003046DA" w:rsidP="003046DA">
            <w:pPr>
              <w:jc w:val="center"/>
              <w:rPr>
                <w:lang w:val="ru-RU"/>
              </w:rPr>
            </w:pPr>
            <w:r w:rsidRPr="00583891">
              <w:rPr>
                <w:lang w:val="ru-RU"/>
              </w:rPr>
              <w:t>297,97</w:t>
            </w:r>
          </w:p>
        </w:tc>
        <w:tc>
          <w:tcPr>
            <w:tcW w:w="850" w:type="dxa"/>
            <w:tcBorders>
              <w:bottom w:val="single" w:sz="4" w:space="0" w:color="000000"/>
              <w:right w:val="single" w:sz="4" w:space="0" w:color="000000"/>
            </w:tcBorders>
            <w:shd w:val="clear" w:color="auto" w:fill="auto"/>
            <w:vAlign w:val="center"/>
          </w:tcPr>
          <w:p w14:paraId="7B330465" w14:textId="77777777" w:rsidR="003046DA" w:rsidRPr="00583891" w:rsidRDefault="003046DA" w:rsidP="003046DA">
            <w:pPr>
              <w:jc w:val="center"/>
              <w:rPr>
                <w:lang w:val="ru-RU"/>
              </w:rPr>
            </w:pPr>
            <w:r w:rsidRPr="00583891">
              <w:rPr>
                <w:lang w:val="ru-RU"/>
              </w:rPr>
              <w:t>309,89</w:t>
            </w:r>
          </w:p>
        </w:tc>
        <w:tc>
          <w:tcPr>
            <w:tcW w:w="850" w:type="dxa"/>
            <w:tcBorders>
              <w:bottom w:val="single" w:sz="4" w:space="0" w:color="000000"/>
              <w:right w:val="single" w:sz="4" w:space="0" w:color="000000"/>
            </w:tcBorders>
            <w:shd w:val="clear" w:color="auto" w:fill="auto"/>
            <w:vAlign w:val="center"/>
          </w:tcPr>
          <w:p w14:paraId="6F3C8B6D" w14:textId="77777777" w:rsidR="003046DA" w:rsidRPr="00583891" w:rsidRDefault="003046DA" w:rsidP="003046DA">
            <w:pPr>
              <w:jc w:val="center"/>
              <w:rPr>
                <w:lang w:val="ru-RU"/>
              </w:rPr>
            </w:pPr>
            <w:r w:rsidRPr="00583891">
              <w:rPr>
                <w:lang w:val="ru-RU"/>
              </w:rPr>
              <w:t>322,28</w:t>
            </w:r>
          </w:p>
        </w:tc>
        <w:tc>
          <w:tcPr>
            <w:tcW w:w="850" w:type="dxa"/>
            <w:tcBorders>
              <w:bottom w:val="single" w:sz="4" w:space="0" w:color="000000"/>
              <w:right w:val="single" w:sz="4" w:space="0" w:color="000000"/>
            </w:tcBorders>
            <w:shd w:val="clear" w:color="auto" w:fill="auto"/>
            <w:vAlign w:val="center"/>
          </w:tcPr>
          <w:p w14:paraId="00BDD4CE" w14:textId="77777777" w:rsidR="003046DA" w:rsidRPr="00583891" w:rsidRDefault="003046DA" w:rsidP="003046DA">
            <w:pPr>
              <w:jc w:val="center"/>
              <w:rPr>
                <w:lang w:val="ru-RU"/>
              </w:rPr>
            </w:pPr>
            <w:r w:rsidRPr="00583891">
              <w:rPr>
                <w:lang w:val="ru-RU"/>
              </w:rPr>
              <w:t>335,18</w:t>
            </w:r>
          </w:p>
        </w:tc>
        <w:tc>
          <w:tcPr>
            <w:tcW w:w="850" w:type="dxa"/>
            <w:tcBorders>
              <w:bottom w:val="single" w:sz="4" w:space="0" w:color="000000"/>
              <w:right w:val="single" w:sz="4" w:space="0" w:color="000000"/>
            </w:tcBorders>
            <w:shd w:val="clear" w:color="auto" w:fill="auto"/>
            <w:vAlign w:val="center"/>
          </w:tcPr>
          <w:p w14:paraId="0D998E39" w14:textId="77777777" w:rsidR="003046DA" w:rsidRPr="00583891" w:rsidRDefault="003046DA" w:rsidP="003046DA">
            <w:pPr>
              <w:jc w:val="center"/>
              <w:rPr>
                <w:lang w:val="ru-RU"/>
              </w:rPr>
            </w:pPr>
            <w:r w:rsidRPr="00583891">
              <w:rPr>
                <w:lang w:val="ru-RU"/>
              </w:rPr>
              <w:t>348,58</w:t>
            </w:r>
          </w:p>
        </w:tc>
        <w:tc>
          <w:tcPr>
            <w:tcW w:w="850" w:type="dxa"/>
            <w:tcBorders>
              <w:bottom w:val="single" w:sz="4" w:space="0" w:color="000000"/>
              <w:right w:val="single" w:sz="4" w:space="0" w:color="000000"/>
            </w:tcBorders>
            <w:shd w:val="clear" w:color="auto" w:fill="auto"/>
            <w:vAlign w:val="center"/>
          </w:tcPr>
          <w:p w14:paraId="56F1DAB4" w14:textId="77777777" w:rsidR="003046DA" w:rsidRPr="00583891" w:rsidRDefault="003046DA" w:rsidP="003046DA">
            <w:pPr>
              <w:jc w:val="center"/>
              <w:rPr>
                <w:lang w:val="ru-RU"/>
              </w:rPr>
            </w:pPr>
            <w:r w:rsidRPr="00583891">
              <w:rPr>
                <w:lang w:val="ru-RU"/>
              </w:rPr>
              <w:t>362,53</w:t>
            </w:r>
          </w:p>
        </w:tc>
        <w:tc>
          <w:tcPr>
            <w:tcW w:w="850" w:type="dxa"/>
            <w:tcBorders>
              <w:bottom w:val="single" w:sz="4" w:space="0" w:color="000000"/>
              <w:right w:val="single" w:sz="4" w:space="0" w:color="000000"/>
            </w:tcBorders>
            <w:shd w:val="clear" w:color="auto" w:fill="auto"/>
            <w:vAlign w:val="center"/>
          </w:tcPr>
          <w:p w14:paraId="17600100" w14:textId="77777777" w:rsidR="003046DA" w:rsidRPr="00583891" w:rsidRDefault="003046DA" w:rsidP="003046DA">
            <w:pPr>
              <w:jc w:val="center"/>
              <w:rPr>
                <w:lang w:val="ru-RU"/>
              </w:rPr>
            </w:pPr>
            <w:r w:rsidRPr="00583891">
              <w:rPr>
                <w:lang w:val="ru-RU"/>
              </w:rPr>
              <w:t>377,03</w:t>
            </w:r>
          </w:p>
        </w:tc>
        <w:tc>
          <w:tcPr>
            <w:tcW w:w="850" w:type="dxa"/>
            <w:tcBorders>
              <w:bottom w:val="single" w:sz="4" w:space="0" w:color="000000"/>
              <w:right w:val="single" w:sz="4" w:space="0" w:color="000000"/>
            </w:tcBorders>
            <w:shd w:val="clear" w:color="auto" w:fill="auto"/>
            <w:vAlign w:val="center"/>
          </w:tcPr>
          <w:p w14:paraId="59131173" w14:textId="77777777" w:rsidR="003046DA" w:rsidRPr="00583891" w:rsidRDefault="003046DA" w:rsidP="003046DA">
            <w:pPr>
              <w:rPr>
                <w:lang w:val="ru-RU"/>
              </w:rPr>
            </w:pPr>
            <w:r w:rsidRPr="00583891">
              <w:rPr>
                <w:lang w:val="ru-RU"/>
              </w:rPr>
              <w:t>392,11</w:t>
            </w:r>
          </w:p>
        </w:tc>
        <w:tc>
          <w:tcPr>
            <w:tcW w:w="850" w:type="dxa"/>
            <w:tcBorders>
              <w:bottom w:val="single" w:sz="4" w:space="0" w:color="000000"/>
              <w:right w:val="single" w:sz="4" w:space="0" w:color="000000"/>
            </w:tcBorders>
            <w:shd w:val="clear" w:color="auto" w:fill="auto"/>
            <w:vAlign w:val="center"/>
          </w:tcPr>
          <w:p w14:paraId="4B91484F" w14:textId="77777777" w:rsidR="003046DA" w:rsidRPr="00583891" w:rsidRDefault="003046DA" w:rsidP="003046DA">
            <w:pPr>
              <w:rPr>
                <w:lang w:val="ru-RU"/>
              </w:rPr>
            </w:pPr>
            <w:r w:rsidRPr="00583891">
              <w:rPr>
                <w:lang w:val="ru-RU"/>
              </w:rPr>
              <w:t>407,79</w:t>
            </w:r>
          </w:p>
        </w:tc>
        <w:tc>
          <w:tcPr>
            <w:tcW w:w="850" w:type="dxa"/>
            <w:tcBorders>
              <w:bottom w:val="single" w:sz="4" w:space="0" w:color="000000"/>
              <w:right w:val="single" w:sz="4" w:space="0" w:color="000000"/>
            </w:tcBorders>
            <w:shd w:val="clear" w:color="auto" w:fill="auto"/>
            <w:vAlign w:val="center"/>
          </w:tcPr>
          <w:p w14:paraId="1F8FEF3E" w14:textId="77777777" w:rsidR="003046DA" w:rsidRPr="00583891" w:rsidRDefault="003046DA" w:rsidP="003046DA">
            <w:pPr>
              <w:rPr>
                <w:lang w:val="ru-RU"/>
              </w:rPr>
            </w:pPr>
            <w:r w:rsidRPr="00583891">
              <w:rPr>
                <w:lang w:val="ru-RU"/>
              </w:rPr>
              <w:t>424,10</w:t>
            </w:r>
          </w:p>
        </w:tc>
      </w:tr>
      <w:tr w:rsidR="003046DA" w:rsidRPr="00583891" w14:paraId="0F0DBF50" w14:textId="77777777" w:rsidTr="00D84969">
        <w:trPr>
          <w:trHeight w:val="255"/>
        </w:trPr>
        <w:tc>
          <w:tcPr>
            <w:tcW w:w="1927" w:type="dxa"/>
            <w:tcBorders>
              <w:left w:val="single" w:sz="4" w:space="0" w:color="000000"/>
              <w:bottom w:val="single" w:sz="4" w:space="0" w:color="000000"/>
              <w:right w:val="single" w:sz="4" w:space="0" w:color="000000"/>
            </w:tcBorders>
            <w:shd w:val="clear" w:color="auto" w:fill="auto"/>
            <w:vAlign w:val="center"/>
          </w:tcPr>
          <w:p w14:paraId="16F0C819" w14:textId="77777777" w:rsidR="003046DA" w:rsidRPr="00583891" w:rsidRDefault="003046DA" w:rsidP="003046DA">
            <w:proofErr w:type="spellStart"/>
            <w:r w:rsidRPr="00583891">
              <w:rPr>
                <w:rFonts w:ascii="Times New Roman" w:hAnsi="Times New Roman"/>
                <w:sz w:val="24"/>
                <w:szCs w:val="24"/>
              </w:rPr>
              <w:t>налог</w:t>
            </w:r>
            <w:proofErr w:type="spellEnd"/>
            <w:r w:rsidRPr="00583891">
              <w:rPr>
                <w:rFonts w:ascii="Times New Roman" w:hAnsi="Times New Roman"/>
                <w:sz w:val="24"/>
                <w:szCs w:val="24"/>
              </w:rPr>
              <w:t xml:space="preserve"> </w:t>
            </w:r>
            <w:proofErr w:type="spellStart"/>
            <w:r w:rsidRPr="00583891">
              <w:rPr>
                <w:rFonts w:ascii="Times New Roman" w:hAnsi="Times New Roman"/>
                <w:sz w:val="24"/>
                <w:szCs w:val="24"/>
              </w:rPr>
              <w:t>на</w:t>
            </w:r>
            <w:proofErr w:type="spellEnd"/>
            <w:r w:rsidRPr="00583891">
              <w:rPr>
                <w:rFonts w:ascii="Times New Roman" w:hAnsi="Times New Roman"/>
                <w:sz w:val="24"/>
                <w:szCs w:val="24"/>
              </w:rPr>
              <w:t xml:space="preserve"> </w:t>
            </w:r>
            <w:proofErr w:type="spellStart"/>
            <w:r w:rsidRPr="00583891">
              <w:rPr>
                <w:rFonts w:ascii="Times New Roman" w:hAnsi="Times New Roman"/>
                <w:sz w:val="24"/>
                <w:szCs w:val="24"/>
              </w:rPr>
              <w:t>землю</w:t>
            </w:r>
            <w:proofErr w:type="spellEnd"/>
          </w:p>
        </w:tc>
        <w:tc>
          <w:tcPr>
            <w:tcW w:w="738" w:type="dxa"/>
            <w:tcBorders>
              <w:bottom w:val="single" w:sz="4" w:space="0" w:color="000000"/>
              <w:right w:val="single" w:sz="4" w:space="0" w:color="000000"/>
            </w:tcBorders>
            <w:shd w:val="clear" w:color="auto" w:fill="auto"/>
            <w:vAlign w:val="center"/>
          </w:tcPr>
          <w:p w14:paraId="2E3933BC" w14:textId="77777777" w:rsidR="003046DA" w:rsidRPr="00583891" w:rsidRDefault="003046DA" w:rsidP="003046DA">
            <w:pPr>
              <w:jc w:val="center"/>
            </w:pPr>
            <w:proofErr w:type="spellStart"/>
            <w:r w:rsidRPr="00583891">
              <w:rPr>
                <w:rFonts w:ascii="Times New Roman" w:hAnsi="Times New Roman"/>
                <w:sz w:val="24"/>
                <w:szCs w:val="24"/>
              </w:rPr>
              <w:t>тыс.руб</w:t>
            </w:r>
            <w:proofErr w:type="spellEnd"/>
            <w:r w:rsidRPr="00583891">
              <w:rPr>
                <w:rFonts w:ascii="Times New Roman" w:hAnsi="Times New Roman"/>
                <w:sz w:val="24"/>
                <w:szCs w:val="24"/>
              </w:rPr>
              <w:t>.</w:t>
            </w:r>
          </w:p>
        </w:tc>
        <w:tc>
          <w:tcPr>
            <w:tcW w:w="850" w:type="dxa"/>
            <w:tcBorders>
              <w:bottom w:val="single" w:sz="4" w:space="0" w:color="000000"/>
              <w:right w:val="single" w:sz="4" w:space="0" w:color="000000"/>
            </w:tcBorders>
            <w:shd w:val="clear" w:color="auto" w:fill="auto"/>
            <w:vAlign w:val="center"/>
          </w:tcPr>
          <w:p w14:paraId="6382862A"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2161F56B"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4610BC86"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0B1D326E" w14:textId="77777777" w:rsidR="003046DA" w:rsidRPr="00583891" w:rsidRDefault="003046DA" w:rsidP="003046DA">
            <w:pPr>
              <w:jc w:val="center"/>
              <w:rPr>
                <w:lang w:val="ru-RU"/>
              </w:rPr>
            </w:pPr>
            <w:r w:rsidRPr="00583891">
              <w:rPr>
                <w:lang w:val="ru-RU"/>
              </w:rPr>
              <w:t>25,63</w:t>
            </w:r>
          </w:p>
        </w:tc>
        <w:tc>
          <w:tcPr>
            <w:tcW w:w="850" w:type="dxa"/>
            <w:tcBorders>
              <w:bottom w:val="single" w:sz="4" w:space="0" w:color="000000"/>
              <w:right w:val="single" w:sz="4" w:space="0" w:color="000000"/>
            </w:tcBorders>
            <w:shd w:val="clear" w:color="auto" w:fill="auto"/>
            <w:vAlign w:val="center"/>
          </w:tcPr>
          <w:p w14:paraId="7A245FF4" w14:textId="77777777" w:rsidR="003046DA" w:rsidRPr="00583891" w:rsidRDefault="003046DA" w:rsidP="003046DA">
            <w:pPr>
              <w:jc w:val="center"/>
              <w:rPr>
                <w:lang w:val="ru-RU"/>
              </w:rPr>
            </w:pPr>
            <w:r w:rsidRPr="00583891">
              <w:rPr>
                <w:lang w:val="ru-RU"/>
              </w:rPr>
              <w:t>26,66</w:t>
            </w:r>
          </w:p>
        </w:tc>
        <w:tc>
          <w:tcPr>
            <w:tcW w:w="850" w:type="dxa"/>
            <w:tcBorders>
              <w:bottom w:val="single" w:sz="4" w:space="0" w:color="000000"/>
              <w:right w:val="single" w:sz="4" w:space="0" w:color="000000"/>
            </w:tcBorders>
            <w:shd w:val="clear" w:color="auto" w:fill="auto"/>
            <w:vAlign w:val="center"/>
          </w:tcPr>
          <w:p w14:paraId="6082041B" w14:textId="77777777" w:rsidR="003046DA" w:rsidRPr="00583891" w:rsidRDefault="003046DA" w:rsidP="003046DA">
            <w:pPr>
              <w:jc w:val="center"/>
              <w:rPr>
                <w:lang w:val="ru-RU"/>
              </w:rPr>
            </w:pPr>
            <w:r w:rsidRPr="00583891">
              <w:rPr>
                <w:lang w:val="ru-RU"/>
              </w:rPr>
              <w:t>27,72</w:t>
            </w:r>
          </w:p>
        </w:tc>
        <w:tc>
          <w:tcPr>
            <w:tcW w:w="850" w:type="dxa"/>
            <w:tcBorders>
              <w:bottom w:val="single" w:sz="4" w:space="0" w:color="000000"/>
              <w:right w:val="single" w:sz="4" w:space="0" w:color="000000"/>
            </w:tcBorders>
            <w:shd w:val="clear" w:color="auto" w:fill="auto"/>
            <w:vAlign w:val="center"/>
          </w:tcPr>
          <w:p w14:paraId="76E4725F" w14:textId="77777777" w:rsidR="003046DA" w:rsidRPr="00583891" w:rsidRDefault="003046DA" w:rsidP="003046DA">
            <w:pPr>
              <w:jc w:val="center"/>
              <w:rPr>
                <w:lang w:val="ru-RU"/>
              </w:rPr>
            </w:pPr>
            <w:r w:rsidRPr="00583891">
              <w:rPr>
                <w:lang w:val="ru-RU"/>
              </w:rPr>
              <w:t>28,83</w:t>
            </w:r>
          </w:p>
        </w:tc>
        <w:tc>
          <w:tcPr>
            <w:tcW w:w="850" w:type="dxa"/>
            <w:tcBorders>
              <w:bottom w:val="single" w:sz="4" w:space="0" w:color="000000"/>
              <w:right w:val="single" w:sz="4" w:space="0" w:color="000000"/>
            </w:tcBorders>
            <w:shd w:val="clear" w:color="auto" w:fill="auto"/>
            <w:vAlign w:val="center"/>
          </w:tcPr>
          <w:p w14:paraId="35049C4D" w14:textId="77777777" w:rsidR="003046DA" w:rsidRPr="00583891" w:rsidRDefault="003046DA" w:rsidP="003046DA">
            <w:pPr>
              <w:jc w:val="center"/>
              <w:rPr>
                <w:lang w:val="ru-RU"/>
              </w:rPr>
            </w:pPr>
            <w:r w:rsidRPr="00583891">
              <w:rPr>
                <w:lang w:val="ru-RU"/>
              </w:rPr>
              <w:t>29,98</w:t>
            </w:r>
          </w:p>
        </w:tc>
        <w:tc>
          <w:tcPr>
            <w:tcW w:w="850" w:type="dxa"/>
            <w:tcBorders>
              <w:bottom w:val="single" w:sz="4" w:space="0" w:color="000000"/>
              <w:right w:val="single" w:sz="4" w:space="0" w:color="000000"/>
            </w:tcBorders>
            <w:shd w:val="clear" w:color="auto" w:fill="auto"/>
            <w:vAlign w:val="center"/>
          </w:tcPr>
          <w:p w14:paraId="0CECFE22" w14:textId="77777777" w:rsidR="003046DA" w:rsidRPr="00583891" w:rsidRDefault="003046DA" w:rsidP="003046DA">
            <w:pPr>
              <w:jc w:val="center"/>
              <w:rPr>
                <w:lang w:val="ru-RU"/>
              </w:rPr>
            </w:pPr>
            <w:r w:rsidRPr="00583891">
              <w:rPr>
                <w:lang w:val="ru-RU"/>
              </w:rPr>
              <w:t>31,18</w:t>
            </w:r>
          </w:p>
        </w:tc>
        <w:tc>
          <w:tcPr>
            <w:tcW w:w="850" w:type="dxa"/>
            <w:tcBorders>
              <w:bottom w:val="single" w:sz="4" w:space="0" w:color="000000"/>
              <w:right w:val="single" w:sz="4" w:space="0" w:color="000000"/>
            </w:tcBorders>
            <w:shd w:val="clear" w:color="auto" w:fill="auto"/>
            <w:vAlign w:val="center"/>
          </w:tcPr>
          <w:p w14:paraId="7ADE0EC1" w14:textId="77777777" w:rsidR="003046DA" w:rsidRPr="00583891" w:rsidRDefault="003046DA" w:rsidP="003046DA">
            <w:pPr>
              <w:jc w:val="center"/>
              <w:rPr>
                <w:lang w:val="ru-RU"/>
              </w:rPr>
            </w:pPr>
            <w:r w:rsidRPr="00583891">
              <w:rPr>
                <w:lang w:val="ru-RU"/>
              </w:rPr>
              <w:t>32,43</w:t>
            </w:r>
          </w:p>
        </w:tc>
        <w:tc>
          <w:tcPr>
            <w:tcW w:w="850" w:type="dxa"/>
            <w:tcBorders>
              <w:bottom w:val="single" w:sz="4" w:space="0" w:color="000000"/>
              <w:right w:val="single" w:sz="4" w:space="0" w:color="000000"/>
            </w:tcBorders>
            <w:shd w:val="clear" w:color="auto" w:fill="auto"/>
            <w:vAlign w:val="center"/>
          </w:tcPr>
          <w:p w14:paraId="33E8E8FE" w14:textId="77777777" w:rsidR="003046DA" w:rsidRPr="00583891" w:rsidRDefault="003046DA" w:rsidP="003046DA">
            <w:pPr>
              <w:jc w:val="center"/>
              <w:rPr>
                <w:lang w:val="ru-RU"/>
              </w:rPr>
            </w:pPr>
            <w:r w:rsidRPr="00583891">
              <w:rPr>
                <w:lang w:val="ru-RU"/>
              </w:rPr>
              <w:t>33,73</w:t>
            </w:r>
          </w:p>
        </w:tc>
        <w:tc>
          <w:tcPr>
            <w:tcW w:w="850" w:type="dxa"/>
            <w:tcBorders>
              <w:bottom w:val="single" w:sz="4" w:space="0" w:color="000000"/>
              <w:right w:val="single" w:sz="4" w:space="0" w:color="000000"/>
            </w:tcBorders>
            <w:shd w:val="clear" w:color="auto" w:fill="auto"/>
            <w:vAlign w:val="center"/>
          </w:tcPr>
          <w:p w14:paraId="093F1AE3" w14:textId="77777777" w:rsidR="003046DA" w:rsidRPr="00583891" w:rsidRDefault="003046DA" w:rsidP="003046DA">
            <w:pPr>
              <w:rPr>
                <w:lang w:val="ru-RU"/>
              </w:rPr>
            </w:pPr>
            <w:r w:rsidRPr="00583891">
              <w:rPr>
                <w:lang w:val="ru-RU"/>
              </w:rPr>
              <w:t>35,08</w:t>
            </w:r>
          </w:p>
        </w:tc>
        <w:tc>
          <w:tcPr>
            <w:tcW w:w="850" w:type="dxa"/>
            <w:tcBorders>
              <w:bottom w:val="single" w:sz="4" w:space="0" w:color="000000"/>
              <w:right w:val="single" w:sz="4" w:space="0" w:color="000000"/>
            </w:tcBorders>
            <w:shd w:val="clear" w:color="auto" w:fill="auto"/>
            <w:vAlign w:val="center"/>
          </w:tcPr>
          <w:p w14:paraId="54F73C4C" w14:textId="77777777" w:rsidR="003046DA" w:rsidRPr="00583891" w:rsidRDefault="003046DA" w:rsidP="003046DA">
            <w:pPr>
              <w:rPr>
                <w:lang w:val="ru-RU"/>
              </w:rPr>
            </w:pPr>
            <w:r w:rsidRPr="00583891">
              <w:rPr>
                <w:lang w:val="ru-RU"/>
              </w:rPr>
              <w:t>36,48</w:t>
            </w:r>
          </w:p>
        </w:tc>
        <w:tc>
          <w:tcPr>
            <w:tcW w:w="850" w:type="dxa"/>
            <w:tcBorders>
              <w:bottom w:val="single" w:sz="4" w:space="0" w:color="000000"/>
              <w:right w:val="single" w:sz="4" w:space="0" w:color="000000"/>
            </w:tcBorders>
            <w:shd w:val="clear" w:color="auto" w:fill="auto"/>
            <w:vAlign w:val="center"/>
          </w:tcPr>
          <w:p w14:paraId="2BD1148A" w14:textId="77777777" w:rsidR="003046DA" w:rsidRPr="00583891" w:rsidRDefault="003046DA" w:rsidP="003046DA">
            <w:pPr>
              <w:rPr>
                <w:lang w:val="ru-RU"/>
              </w:rPr>
            </w:pPr>
            <w:r w:rsidRPr="00583891">
              <w:rPr>
                <w:lang w:val="ru-RU"/>
              </w:rPr>
              <w:t>37,94</w:t>
            </w:r>
          </w:p>
        </w:tc>
      </w:tr>
      <w:tr w:rsidR="003046DA" w:rsidRPr="00583891" w14:paraId="3F20F3F9" w14:textId="77777777" w:rsidTr="00D84969">
        <w:trPr>
          <w:trHeight w:val="255"/>
        </w:trPr>
        <w:tc>
          <w:tcPr>
            <w:tcW w:w="1927" w:type="dxa"/>
            <w:tcBorders>
              <w:left w:val="single" w:sz="4" w:space="0" w:color="000000"/>
              <w:bottom w:val="single" w:sz="4" w:space="0" w:color="000000"/>
              <w:right w:val="single" w:sz="4" w:space="0" w:color="000000"/>
            </w:tcBorders>
            <w:shd w:val="clear" w:color="auto" w:fill="auto"/>
            <w:vAlign w:val="center"/>
          </w:tcPr>
          <w:p w14:paraId="1D7116FD" w14:textId="77777777" w:rsidR="003046DA" w:rsidRPr="00583891" w:rsidRDefault="003046DA" w:rsidP="003046DA">
            <w:proofErr w:type="spellStart"/>
            <w:r w:rsidRPr="00583891">
              <w:rPr>
                <w:rFonts w:ascii="Times New Roman" w:hAnsi="Times New Roman"/>
                <w:sz w:val="24"/>
                <w:szCs w:val="24"/>
              </w:rPr>
              <w:t>налог</w:t>
            </w:r>
            <w:proofErr w:type="spellEnd"/>
            <w:r w:rsidRPr="00583891">
              <w:rPr>
                <w:rFonts w:ascii="Times New Roman" w:hAnsi="Times New Roman"/>
                <w:sz w:val="24"/>
                <w:szCs w:val="24"/>
              </w:rPr>
              <w:t xml:space="preserve"> </w:t>
            </w:r>
            <w:proofErr w:type="spellStart"/>
            <w:r w:rsidRPr="00583891">
              <w:rPr>
                <w:rFonts w:ascii="Times New Roman" w:hAnsi="Times New Roman"/>
                <w:sz w:val="24"/>
                <w:szCs w:val="24"/>
              </w:rPr>
              <w:t>на</w:t>
            </w:r>
            <w:proofErr w:type="spellEnd"/>
            <w:r w:rsidRPr="00583891">
              <w:rPr>
                <w:rFonts w:ascii="Times New Roman" w:hAnsi="Times New Roman"/>
                <w:sz w:val="24"/>
                <w:szCs w:val="24"/>
              </w:rPr>
              <w:t xml:space="preserve"> </w:t>
            </w:r>
            <w:proofErr w:type="spellStart"/>
            <w:r w:rsidRPr="00583891">
              <w:rPr>
                <w:rFonts w:ascii="Times New Roman" w:hAnsi="Times New Roman"/>
                <w:sz w:val="24"/>
                <w:szCs w:val="24"/>
              </w:rPr>
              <w:t>имущество</w:t>
            </w:r>
            <w:proofErr w:type="spellEnd"/>
          </w:p>
        </w:tc>
        <w:tc>
          <w:tcPr>
            <w:tcW w:w="738" w:type="dxa"/>
            <w:tcBorders>
              <w:bottom w:val="single" w:sz="4" w:space="0" w:color="000000"/>
              <w:right w:val="single" w:sz="4" w:space="0" w:color="000000"/>
            </w:tcBorders>
            <w:shd w:val="clear" w:color="auto" w:fill="auto"/>
            <w:vAlign w:val="center"/>
          </w:tcPr>
          <w:p w14:paraId="168BA0DC" w14:textId="77777777" w:rsidR="003046DA" w:rsidRPr="00583891" w:rsidRDefault="003046DA" w:rsidP="003046DA">
            <w:pPr>
              <w:jc w:val="center"/>
            </w:pPr>
            <w:proofErr w:type="spellStart"/>
            <w:r w:rsidRPr="00583891">
              <w:rPr>
                <w:rFonts w:ascii="Times New Roman" w:hAnsi="Times New Roman"/>
                <w:sz w:val="24"/>
                <w:szCs w:val="24"/>
              </w:rPr>
              <w:t>тыс.руб</w:t>
            </w:r>
            <w:proofErr w:type="spellEnd"/>
            <w:r w:rsidRPr="00583891">
              <w:rPr>
                <w:rFonts w:ascii="Times New Roman" w:hAnsi="Times New Roman"/>
                <w:sz w:val="24"/>
                <w:szCs w:val="24"/>
              </w:rPr>
              <w:t>.</w:t>
            </w:r>
          </w:p>
        </w:tc>
        <w:tc>
          <w:tcPr>
            <w:tcW w:w="850" w:type="dxa"/>
            <w:tcBorders>
              <w:bottom w:val="single" w:sz="4" w:space="0" w:color="000000"/>
              <w:right w:val="single" w:sz="4" w:space="0" w:color="000000"/>
            </w:tcBorders>
            <w:shd w:val="clear" w:color="auto" w:fill="auto"/>
            <w:vAlign w:val="center"/>
          </w:tcPr>
          <w:p w14:paraId="05A6CD33"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6B1AD69F"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7FA87B55"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7D906988"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282D77C6"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7358BA06"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2DE562E1"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540F1E64"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630DB532"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1FED3B53"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6B0991CD"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692B5D95" w14:textId="77777777" w:rsidR="003046DA" w:rsidRPr="00583891" w:rsidRDefault="003046DA" w:rsidP="003046DA">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3FB1FD90" w14:textId="77777777" w:rsidR="003046DA" w:rsidRPr="00583891" w:rsidRDefault="003046DA" w:rsidP="003046DA">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2A594E63" w14:textId="77777777" w:rsidR="003046DA" w:rsidRPr="00583891" w:rsidRDefault="003046DA" w:rsidP="003046DA">
            <w:r w:rsidRPr="00583891">
              <w:rPr>
                <w:rFonts w:ascii="Times New Roman" w:hAnsi="Times New Roman"/>
                <w:sz w:val="20"/>
                <w:szCs w:val="20"/>
              </w:rPr>
              <w:t>0</w:t>
            </w:r>
          </w:p>
        </w:tc>
      </w:tr>
      <w:tr w:rsidR="003046DA" w:rsidRPr="00583891" w14:paraId="389A254B" w14:textId="77777777" w:rsidTr="00D84969">
        <w:trPr>
          <w:trHeight w:val="255"/>
        </w:trPr>
        <w:tc>
          <w:tcPr>
            <w:tcW w:w="1927" w:type="dxa"/>
            <w:tcBorders>
              <w:left w:val="single" w:sz="4" w:space="0" w:color="000000"/>
              <w:bottom w:val="single" w:sz="4" w:space="0" w:color="000000"/>
              <w:right w:val="single" w:sz="4" w:space="0" w:color="000000"/>
            </w:tcBorders>
            <w:shd w:val="clear" w:color="auto" w:fill="auto"/>
            <w:vAlign w:val="center"/>
          </w:tcPr>
          <w:p w14:paraId="6E3C6049" w14:textId="77777777" w:rsidR="003046DA" w:rsidRPr="00583891" w:rsidRDefault="003046DA" w:rsidP="003046DA">
            <w:proofErr w:type="spellStart"/>
            <w:r w:rsidRPr="00583891">
              <w:rPr>
                <w:rFonts w:ascii="Times New Roman" w:hAnsi="Times New Roman"/>
                <w:sz w:val="24"/>
                <w:szCs w:val="24"/>
              </w:rPr>
              <w:t>транспортный</w:t>
            </w:r>
            <w:proofErr w:type="spellEnd"/>
            <w:r w:rsidRPr="00583891">
              <w:rPr>
                <w:rFonts w:ascii="Times New Roman" w:hAnsi="Times New Roman"/>
                <w:sz w:val="24"/>
                <w:szCs w:val="24"/>
              </w:rPr>
              <w:t xml:space="preserve"> </w:t>
            </w:r>
            <w:proofErr w:type="spellStart"/>
            <w:r w:rsidRPr="00583891">
              <w:rPr>
                <w:rFonts w:ascii="Times New Roman" w:hAnsi="Times New Roman"/>
                <w:sz w:val="24"/>
                <w:szCs w:val="24"/>
              </w:rPr>
              <w:t>налог</w:t>
            </w:r>
            <w:proofErr w:type="spellEnd"/>
          </w:p>
        </w:tc>
        <w:tc>
          <w:tcPr>
            <w:tcW w:w="738" w:type="dxa"/>
            <w:tcBorders>
              <w:bottom w:val="single" w:sz="4" w:space="0" w:color="000000"/>
              <w:right w:val="single" w:sz="4" w:space="0" w:color="000000"/>
            </w:tcBorders>
            <w:shd w:val="clear" w:color="auto" w:fill="auto"/>
            <w:vAlign w:val="center"/>
          </w:tcPr>
          <w:p w14:paraId="1D46BFA4" w14:textId="77777777" w:rsidR="003046DA" w:rsidRPr="00583891" w:rsidRDefault="003046DA" w:rsidP="003046DA">
            <w:pPr>
              <w:jc w:val="center"/>
            </w:pPr>
            <w:proofErr w:type="spellStart"/>
            <w:r w:rsidRPr="00583891">
              <w:rPr>
                <w:rFonts w:ascii="Times New Roman" w:hAnsi="Times New Roman"/>
                <w:sz w:val="24"/>
                <w:szCs w:val="24"/>
              </w:rPr>
              <w:t>тыс.руб</w:t>
            </w:r>
            <w:proofErr w:type="spellEnd"/>
            <w:r w:rsidRPr="00583891">
              <w:rPr>
                <w:rFonts w:ascii="Times New Roman" w:hAnsi="Times New Roman"/>
                <w:sz w:val="24"/>
                <w:szCs w:val="24"/>
              </w:rPr>
              <w:t>.</w:t>
            </w:r>
          </w:p>
        </w:tc>
        <w:tc>
          <w:tcPr>
            <w:tcW w:w="850" w:type="dxa"/>
            <w:tcBorders>
              <w:bottom w:val="single" w:sz="4" w:space="0" w:color="000000"/>
              <w:right w:val="single" w:sz="4" w:space="0" w:color="000000"/>
            </w:tcBorders>
            <w:shd w:val="clear" w:color="auto" w:fill="auto"/>
            <w:vAlign w:val="center"/>
          </w:tcPr>
          <w:p w14:paraId="3E32B871" w14:textId="77777777" w:rsidR="003046DA" w:rsidRPr="00583891" w:rsidRDefault="003046DA" w:rsidP="003046DA">
            <w:pPr>
              <w:jc w:val="center"/>
            </w:pPr>
            <w:r w:rsidRPr="00583891">
              <w:rPr>
                <w:rFonts w:ascii="Times New Roman" w:hAnsi="Times New Roman"/>
                <w:sz w:val="20"/>
                <w:szCs w:val="20"/>
              </w:rPr>
              <w:t>8,64</w:t>
            </w:r>
          </w:p>
        </w:tc>
        <w:tc>
          <w:tcPr>
            <w:tcW w:w="850" w:type="dxa"/>
            <w:tcBorders>
              <w:bottom w:val="single" w:sz="4" w:space="0" w:color="000000"/>
              <w:right w:val="single" w:sz="4" w:space="0" w:color="000000"/>
            </w:tcBorders>
            <w:shd w:val="clear" w:color="auto" w:fill="auto"/>
            <w:vAlign w:val="center"/>
          </w:tcPr>
          <w:p w14:paraId="3ADA93EE" w14:textId="77777777" w:rsidR="003046DA" w:rsidRPr="00583891" w:rsidRDefault="003046DA" w:rsidP="003046DA">
            <w:pPr>
              <w:jc w:val="center"/>
            </w:pPr>
            <w:r w:rsidRPr="00583891">
              <w:rPr>
                <w:rFonts w:ascii="Times New Roman" w:hAnsi="Times New Roman"/>
                <w:sz w:val="20"/>
                <w:szCs w:val="20"/>
              </w:rPr>
              <w:t>9,42</w:t>
            </w:r>
          </w:p>
        </w:tc>
        <w:tc>
          <w:tcPr>
            <w:tcW w:w="850" w:type="dxa"/>
            <w:tcBorders>
              <w:bottom w:val="single" w:sz="4" w:space="0" w:color="000000"/>
              <w:right w:val="single" w:sz="4" w:space="0" w:color="000000"/>
            </w:tcBorders>
            <w:shd w:val="clear" w:color="auto" w:fill="auto"/>
            <w:vAlign w:val="center"/>
          </w:tcPr>
          <w:p w14:paraId="6E69D2DF" w14:textId="77777777" w:rsidR="003046DA" w:rsidRPr="00583891" w:rsidRDefault="003046DA" w:rsidP="003046DA">
            <w:pPr>
              <w:jc w:val="center"/>
            </w:pPr>
            <w:r w:rsidRPr="00583891">
              <w:rPr>
                <w:rFonts w:ascii="Times New Roman" w:hAnsi="Times New Roman"/>
                <w:sz w:val="20"/>
                <w:szCs w:val="20"/>
              </w:rPr>
              <w:t>8,79</w:t>
            </w:r>
          </w:p>
        </w:tc>
        <w:tc>
          <w:tcPr>
            <w:tcW w:w="850" w:type="dxa"/>
            <w:tcBorders>
              <w:bottom w:val="single" w:sz="4" w:space="0" w:color="000000"/>
              <w:right w:val="single" w:sz="4" w:space="0" w:color="000000"/>
            </w:tcBorders>
            <w:shd w:val="clear" w:color="auto" w:fill="auto"/>
            <w:vAlign w:val="center"/>
          </w:tcPr>
          <w:p w14:paraId="6CCBA4CD" w14:textId="77777777" w:rsidR="003046DA" w:rsidRPr="00583891" w:rsidRDefault="003046DA" w:rsidP="003046DA">
            <w:pPr>
              <w:jc w:val="center"/>
              <w:rPr>
                <w:lang w:val="ru-RU"/>
              </w:rPr>
            </w:pPr>
            <w:r w:rsidRPr="00583891">
              <w:rPr>
                <w:lang w:val="ru-RU"/>
              </w:rPr>
              <w:t>5,31</w:t>
            </w:r>
          </w:p>
        </w:tc>
        <w:tc>
          <w:tcPr>
            <w:tcW w:w="850" w:type="dxa"/>
            <w:tcBorders>
              <w:bottom w:val="single" w:sz="4" w:space="0" w:color="000000"/>
              <w:right w:val="single" w:sz="4" w:space="0" w:color="000000"/>
            </w:tcBorders>
            <w:shd w:val="clear" w:color="auto" w:fill="auto"/>
            <w:vAlign w:val="center"/>
          </w:tcPr>
          <w:p w14:paraId="5B7E4CF9" w14:textId="77777777" w:rsidR="003046DA" w:rsidRPr="00583891" w:rsidRDefault="003046DA" w:rsidP="003046DA">
            <w:pPr>
              <w:jc w:val="center"/>
              <w:rPr>
                <w:lang w:val="ru-RU"/>
              </w:rPr>
            </w:pPr>
            <w:r w:rsidRPr="00583891">
              <w:rPr>
                <w:lang w:val="ru-RU"/>
              </w:rPr>
              <w:t>5,52</w:t>
            </w:r>
          </w:p>
        </w:tc>
        <w:tc>
          <w:tcPr>
            <w:tcW w:w="850" w:type="dxa"/>
            <w:tcBorders>
              <w:bottom w:val="single" w:sz="4" w:space="0" w:color="000000"/>
              <w:right w:val="single" w:sz="4" w:space="0" w:color="000000"/>
            </w:tcBorders>
            <w:shd w:val="clear" w:color="auto" w:fill="auto"/>
            <w:vAlign w:val="center"/>
          </w:tcPr>
          <w:p w14:paraId="175BDA14" w14:textId="77777777" w:rsidR="003046DA" w:rsidRPr="00583891" w:rsidRDefault="003046DA" w:rsidP="003046DA">
            <w:pPr>
              <w:jc w:val="center"/>
              <w:rPr>
                <w:lang w:val="ru-RU"/>
              </w:rPr>
            </w:pPr>
            <w:r w:rsidRPr="00583891">
              <w:rPr>
                <w:lang w:val="ru-RU"/>
              </w:rPr>
              <w:t>5,74</w:t>
            </w:r>
          </w:p>
        </w:tc>
        <w:tc>
          <w:tcPr>
            <w:tcW w:w="850" w:type="dxa"/>
            <w:tcBorders>
              <w:bottom w:val="single" w:sz="4" w:space="0" w:color="000000"/>
              <w:right w:val="single" w:sz="4" w:space="0" w:color="000000"/>
            </w:tcBorders>
            <w:shd w:val="clear" w:color="auto" w:fill="auto"/>
            <w:vAlign w:val="center"/>
          </w:tcPr>
          <w:p w14:paraId="39CA0124" w14:textId="77777777" w:rsidR="003046DA" w:rsidRPr="00583891" w:rsidRDefault="003046DA" w:rsidP="003046DA">
            <w:pPr>
              <w:jc w:val="center"/>
              <w:rPr>
                <w:lang w:val="ru-RU"/>
              </w:rPr>
            </w:pPr>
            <w:r w:rsidRPr="00583891">
              <w:rPr>
                <w:lang w:val="ru-RU"/>
              </w:rPr>
              <w:t>5,97</w:t>
            </w:r>
          </w:p>
        </w:tc>
        <w:tc>
          <w:tcPr>
            <w:tcW w:w="850" w:type="dxa"/>
            <w:tcBorders>
              <w:bottom w:val="single" w:sz="4" w:space="0" w:color="000000"/>
              <w:right w:val="single" w:sz="4" w:space="0" w:color="000000"/>
            </w:tcBorders>
            <w:shd w:val="clear" w:color="auto" w:fill="auto"/>
            <w:vAlign w:val="center"/>
          </w:tcPr>
          <w:p w14:paraId="159A8DAF" w14:textId="77777777" w:rsidR="003046DA" w:rsidRPr="00583891" w:rsidRDefault="003046DA" w:rsidP="003046DA">
            <w:pPr>
              <w:jc w:val="center"/>
              <w:rPr>
                <w:lang w:val="ru-RU"/>
              </w:rPr>
            </w:pPr>
            <w:r w:rsidRPr="00583891">
              <w:rPr>
                <w:lang w:val="ru-RU"/>
              </w:rPr>
              <w:t>6,21</w:t>
            </w:r>
          </w:p>
        </w:tc>
        <w:tc>
          <w:tcPr>
            <w:tcW w:w="850" w:type="dxa"/>
            <w:tcBorders>
              <w:bottom w:val="single" w:sz="4" w:space="0" w:color="000000"/>
              <w:right w:val="single" w:sz="4" w:space="0" w:color="000000"/>
            </w:tcBorders>
            <w:shd w:val="clear" w:color="auto" w:fill="auto"/>
            <w:vAlign w:val="center"/>
          </w:tcPr>
          <w:p w14:paraId="653A309D" w14:textId="77777777" w:rsidR="003046DA" w:rsidRPr="00583891" w:rsidRDefault="003046DA" w:rsidP="003046DA">
            <w:pPr>
              <w:jc w:val="center"/>
              <w:rPr>
                <w:lang w:val="ru-RU"/>
              </w:rPr>
            </w:pPr>
            <w:r w:rsidRPr="00583891">
              <w:rPr>
                <w:lang w:val="ru-RU"/>
              </w:rPr>
              <w:t>6,46</w:t>
            </w:r>
          </w:p>
        </w:tc>
        <w:tc>
          <w:tcPr>
            <w:tcW w:w="850" w:type="dxa"/>
            <w:tcBorders>
              <w:bottom w:val="single" w:sz="4" w:space="0" w:color="000000"/>
              <w:right w:val="single" w:sz="4" w:space="0" w:color="000000"/>
            </w:tcBorders>
            <w:shd w:val="clear" w:color="auto" w:fill="auto"/>
            <w:vAlign w:val="center"/>
          </w:tcPr>
          <w:p w14:paraId="0467E02A" w14:textId="77777777" w:rsidR="003046DA" w:rsidRPr="00583891" w:rsidRDefault="003046DA" w:rsidP="003046DA">
            <w:pPr>
              <w:jc w:val="center"/>
              <w:rPr>
                <w:lang w:val="ru-RU"/>
              </w:rPr>
            </w:pPr>
            <w:r w:rsidRPr="00583891">
              <w:rPr>
                <w:lang w:val="ru-RU"/>
              </w:rPr>
              <w:t>6,72</w:t>
            </w:r>
          </w:p>
        </w:tc>
        <w:tc>
          <w:tcPr>
            <w:tcW w:w="850" w:type="dxa"/>
            <w:tcBorders>
              <w:bottom w:val="single" w:sz="4" w:space="0" w:color="000000"/>
              <w:right w:val="single" w:sz="4" w:space="0" w:color="000000"/>
            </w:tcBorders>
            <w:shd w:val="clear" w:color="auto" w:fill="auto"/>
            <w:vAlign w:val="center"/>
          </w:tcPr>
          <w:p w14:paraId="200F58AB" w14:textId="77777777" w:rsidR="003046DA" w:rsidRPr="00583891" w:rsidRDefault="003046DA" w:rsidP="003046DA">
            <w:pPr>
              <w:jc w:val="center"/>
              <w:rPr>
                <w:lang w:val="ru-RU"/>
              </w:rPr>
            </w:pPr>
            <w:r w:rsidRPr="00583891">
              <w:rPr>
                <w:lang w:val="ru-RU"/>
              </w:rPr>
              <w:t>6,99</w:t>
            </w:r>
          </w:p>
        </w:tc>
        <w:tc>
          <w:tcPr>
            <w:tcW w:w="850" w:type="dxa"/>
            <w:tcBorders>
              <w:bottom w:val="single" w:sz="4" w:space="0" w:color="000000"/>
              <w:right w:val="single" w:sz="4" w:space="0" w:color="000000"/>
            </w:tcBorders>
            <w:shd w:val="clear" w:color="auto" w:fill="auto"/>
            <w:vAlign w:val="center"/>
          </w:tcPr>
          <w:p w14:paraId="07C94E73" w14:textId="77777777" w:rsidR="003046DA" w:rsidRPr="00583891" w:rsidRDefault="003046DA" w:rsidP="003046DA">
            <w:pPr>
              <w:rPr>
                <w:lang w:val="ru-RU"/>
              </w:rPr>
            </w:pPr>
            <w:r w:rsidRPr="00583891">
              <w:rPr>
                <w:lang w:val="ru-RU"/>
              </w:rPr>
              <w:t>7,27</w:t>
            </w:r>
          </w:p>
        </w:tc>
        <w:tc>
          <w:tcPr>
            <w:tcW w:w="850" w:type="dxa"/>
            <w:tcBorders>
              <w:bottom w:val="single" w:sz="4" w:space="0" w:color="000000"/>
              <w:right w:val="single" w:sz="4" w:space="0" w:color="000000"/>
            </w:tcBorders>
            <w:shd w:val="clear" w:color="auto" w:fill="auto"/>
            <w:vAlign w:val="center"/>
          </w:tcPr>
          <w:p w14:paraId="50D33957" w14:textId="77777777" w:rsidR="003046DA" w:rsidRPr="00583891" w:rsidRDefault="003046DA" w:rsidP="003046DA">
            <w:pPr>
              <w:rPr>
                <w:lang w:val="ru-RU"/>
              </w:rPr>
            </w:pPr>
            <w:r w:rsidRPr="00583891">
              <w:rPr>
                <w:lang w:val="ru-RU"/>
              </w:rPr>
              <w:t>7,56</w:t>
            </w:r>
          </w:p>
        </w:tc>
        <w:tc>
          <w:tcPr>
            <w:tcW w:w="850" w:type="dxa"/>
            <w:tcBorders>
              <w:bottom w:val="single" w:sz="4" w:space="0" w:color="000000"/>
              <w:right w:val="single" w:sz="4" w:space="0" w:color="000000"/>
            </w:tcBorders>
            <w:shd w:val="clear" w:color="auto" w:fill="auto"/>
            <w:vAlign w:val="center"/>
          </w:tcPr>
          <w:p w14:paraId="524B94D9" w14:textId="77777777" w:rsidR="003046DA" w:rsidRPr="00583891" w:rsidRDefault="003046DA" w:rsidP="003046DA">
            <w:pPr>
              <w:rPr>
                <w:lang w:val="ru-RU"/>
              </w:rPr>
            </w:pPr>
            <w:r w:rsidRPr="00583891">
              <w:rPr>
                <w:lang w:val="ru-RU"/>
              </w:rPr>
              <w:t>7,86</w:t>
            </w:r>
          </w:p>
        </w:tc>
      </w:tr>
      <w:tr w:rsidR="003046DA" w:rsidRPr="00583891" w14:paraId="1475AFB9" w14:textId="77777777" w:rsidTr="00D84969">
        <w:trPr>
          <w:trHeight w:val="510"/>
        </w:trPr>
        <w:tc>
          <w:tcPr>
            <w:tcW w:w="1927" w:type="dxa"/>
            <w:tcBorders>
              <w:left w:val="single" w:sz="4" w:space="0" w:color="000000"/>
              <w:bottom w:val="single" w:sz="4" w:space="0" w:color="000000"/>
              <w:right w:val="single" w:sz="4" w:space="0" w:color="000000"/>
            </w:tcBorders>
            <w:shd w:val="clear" w:color="auto" w:fill="auto"/>
            <w:vAlign w:val="center"/>
          </w:tcPr>
          <w:p w14:paraId="0C958DA2" w14:textId="77777777" w:rsidR="003046DA" w:rsidRPr="00583891" w:rsidRDefault="003046DA" w:rsidP="003046DA">
            <w:pPr>
              <w:rPr>
                <w:lang w:val="ru-RU"/>
              </w:rPr>
            </w:pPr>
            <w:r w:rsidRPr="00583891">
              <w:rPr>
                <w:rFonts w:ascii="Times New Roman" w:hAnsi="Times New Roman"/>
                <w:sz w:val="24"/>
                <w:szCs w:val="24"/>
                <w:lang w:val="ru-RU"/>
              </w:rPr>
              <w:t>другие затраты, относимые на себестоимость продукции, всего</w:t>
            </w:r>
            <w:r w:rsidR="00954CCC">
              <w:rPr>
                <w:rFonts w:ascii="Times New Roman" w:hAnsi="Times New Roman"/>
                <w:sz w:val="24"/>
                <w:szCs w:val="24"/>
                <w:lang w:val="ru-RU"/>
              </w:rPr>
              <w:t xml:space="preserve">, </w:t>
            </w:r>
            <w:r w:rsidRPr="00583891">
              <w:rPr>
                <w:rFonts w:ascii="Times New Roman" w:hAnsi="Times New Roman"/>
                <w:sz w:val="24"/>
                <w:szCs w:val="24"/>
                <w:lang w:val="ru-RU"/>
              </w:rPr>
              <w:t>в том числе:</w:t>
            </w:r>
          </w:p>
        </w:tc>
        <w:tc>
          <w:tcPr>
            <w:tcW w:w="738" w:type="dxa"/>
            <w:tcBorders>
              <w:bottom w:val="single" w:sz="4" w:space="0" w:color="000000"/>
              <w:right w:val="single" w:sz="4" w:space="0" w:color="000000"/>
            </w:tcBorders>
            <w:shd w:val="clear" w:color="auto" w:fill="auto"/>
            <w:vAlign w:val="center"/>
          </w:tcPr>
          <w:p w14:paraId="60673C18" w14:textId="77777777" w:rsidR="003046DA" w:rsidRPr="00583891" w:rsidRDefault="003046DA" w:rsidP="003046DA">
            <w:pPr>
              <w:jc w:val="center"/>
            </w:pPr>
            <w:proofErr w:type="spellStart"/>
            <w:r w:rsidRPr="00583891">
              <w:rPr>
                <w:rFonts w:ascii="Times New Roman" w:hAnsi="Times New Roman"/>
                <w:sz w:val="24"/>
                <w:szCs w:val="24"/>
              </w:rPr>
              <w:t>тыс.руб</w:t>
            </w:r>
            <w:proofErr w:type="spellEnd"/>
            <w:r w:rsidRPr="00583891">
              <w:rPr>
                <w:rFonts w:ascii="Times New Roman" w:hAnsi="Times New Roman"/>
                <w:sz w:val="24"/>
                <w:szCs w:val="24"/>
              </w:rPr>
              <w:t>.</w:t>
            </w:r>
          </w:p>
        </w:tc>
        <w:tc>
          <w:tcPr>
            <w:tcW w:w="850" w:type="dxa"/>
            <w:tcBorders>
              <w:bottom w:val="single" w:sz="4" w:space="0" w:color="000000"/>
              <w:right w:val="single" w:sz="4" w:space="0" w:color="000000"/>
            </w:tcBorders>
            <w:shd w:val="clear" w:color="auto" w:fill="auto"/>
            <w:vAlign w:val="center"/>
          </w:tcPr>
          <w:p w14:paraId="7379400E" w14:textId="77777777" w:rsidR="003046DA" w:rsidRPr="00583891" w:rsidRDefault="003046DA" w:rsidP="003046DA">
            <w:pPr>
              <w:jc w:val="center"/>
            </w:pPr>
            <w:r w:rsidRPr="00583891">
              <w:rPr>
                <w:rFonts w:ascii="Times New Roman" w:hAnsi="Times New Roman"/>
                <w:sz w:val="20"/>
                <w:szCs w:val="20"/>
              </w:rPr>
              <w:t>367,09</w:t>
            </w:r>
          </w:p>
        </w:tc>
        <w:tc>
          <w:tcPr>
            <w:tcW w:w="850" w:type="dxa"/>
            <w:tcBorders>
              <w:bottom w:val="single" w:sz="4" w:space="0" w:color="000000"/>
              <w:right w:val="single" w:sz="4" w:space="0" w:color="000000"/>
            </w:tcBorders>
            <w:shd w:val="clear" w:color="auto" w:fill="auto"/>
            <w:vAlign w:val="center"/>
          </w:tcPr>
          <w:p w14:paraId="0D9B430A" w14:textId="77777777" w:rsidR="003046DA" w:rsidRPr="00583891" w:rsidRDefault="003046DA" w:rsidP="003046DA">
            <w:pPr>
              <w:jc w:val="center"/>
            </w:pPr>
            <w:r w:rsidRPr="00583891">
              <w:rPr>
                <w:rFonts w:ascii="Times New Roman" w:hAnsi="Times New Roman"/>
                <w:sz w:val="20"/>
                <w:szCs w:val="20"/>
              </w:rPr>
              <w:t>399,74</w:t>
            </w:r>
          </w:p>
        </w:tc>
        <w:tc>
          <w:tcPr>
            <w:tcW w:w="850" w:type="dxa"/>
            <w:tcBorders>
              <w:bottom w:val="single" w:sz="4" w:space="0" w:color="000000"/>
              <w:right w:val="single" w:sz="4" w:space="0" w:color="000000"/>
            </w:tcBorders>
            <w:shd w:val="clear" w:color="auto" w:fill="auto"/>
            <w:vAlign w:val="center"/>
          </w:tcPr>
          <w:p w14:paraId="1867841E" w14:textId="77777777" w:rsidR="003046DA" w:rsidRPr="00583891" w:rsidRDefault="003046DA" w:rsidP="003046DA">
            <w:pPr>
              <w:jc w:val="center"/>
            </w:pPr>
            <w:r w:rsidRPr="00583891">
              <w:rPr>
                <w:rFonts w:ascii="Times New Roman" w:hAnsi="Times New Roman"/>
                <w:sz w:val="20"/>
                <w:szCs w:val="20"/>
              </w:rPr>
              <w:t>493,42</w:t>
            </w:r>
          </w:p>
        </w:tc>
        <w:tc>
          <w:tcPr>
            <w:tcW w:w="850" w:type="dxa"/>
            <w:tcBorders>
              <w:bottom w:val="single" w:sz="4" w:space="0" w:color="000000"/>
              <w:right w:val="single" w:sz="4" w:space="0" w:color="000000"/>
            </w:tcBorders>
            <w:shd w:val="clear" w:color="auto" w:fill="auto"/>
            <w:vAlign w:val="center"/>
          </w:tcPr>
          <w:p w14:paraId="56443030" w14:textId="77777777" w:rsidR="003046DA" w:rsidRPr="00583891" w:rsidRDefault="003046DA" w:rsidP="003046DA">
            <w:pPr>
              <w:jc w:val="center"/>
              <w:rPr>
                <w:lang w:val="ru-RU"/>
              </w:rPr>
            </w:pPr>
            <w:r w:rsidRPr="00583891">
              <w:rPr>
                <w:lang w:val="ru-RU"/>
              </w:rPr>
              <w:t>70,52</w:t>
            </w:r>
          </w:p>
        </w:tc>
        <w:tc>
          <w:tcPr>
            <w:tcW w:w="850" w:type="dxa"/>
            <w:tcBorders>
              <w:bottom w:val="single" w:sz="4" w:space="0" w:color="000000"/>
              <w:right w:val="single" w:sz="4" w:space="0" w:color="000000"/>
            </w:tcBorders>
            <w:shd w:val="clear" w:color="auto" w:fill="auto"/>
            <w:vAlign w:val="center"/>
          </w:tcPr>
          <w:p w14:paraId="10F9919C" w14:textId="77777777" w:rsidR="003046DA" w:rsidRPr="00583891" w:rsidRDefault="003046DA" w:rsidP="003046DA">
            <w:pPr>
              <w:jc w:val="center"/>
              <w:rPr>
                <w:lang w:val="ru-RU"/>
              </w:rPr>
            </w:pPr>
            <w:r w:rsidRPr="00583891">
              <w:rPr>
                <w:lang w:val="ru-RU"/>
              </w:rPr>
              <w:t>73,34</w:t>
            </w:r>
          </w:p>
        </w:tc>
        <w:tc>
          <w:tcPr>
            <w:tcW w:w="850" w:type="dxa"/>
            <w:tcBorders>
              <w:bottom w:val="single" w:sz="4" w:space="0" w:color="000000"/>
              <w:right w:val="single" w:sz="4" w:space="0" w:color="000000"/>
            </w:tcBorders>
            <w:shd w:val="clear" w:color="auto" w:fill="auto"/>
            <w:vAlign w:val="center"/>
          </w:tcPr>
          <w:p w14:paraId="5153BDED" w14:textId="77777777" w:rsidR="003046DA" w:rsidRPr="00583891" w:rsidRDefault="003046DA" w:rsidP="003046DA">
            <w:pPr>
              <w:jc w:val="center"/>
              <w:rPr>
                <w:lang w:val="ru-RU"/>
              </w:rPr>
            </w:pPr>
            <w:r w:rsidRPr="00583891">
              <w:rPr>
                <w:lang w:val="ru-RU"/>
              </w:rPr>
              <w:t>76,28</w:t>
            </w:r>
          </w:p>
        </w:tc>
        <w:tc>
          <w:tcPr>
            <w:tcW w:w="850" w:type="dxa"/>
            <w:tcBorders>
              <w:bottom w:val="single" w:sz="4" w:space="0" w:color="000000"/>
              <w:right w:val="single" w:sz="4" w:space="0" w:color="000000"/>
            </w:tcBorders>
            <w:shd w:val="clear" w:color="auto" w:fill="auto"/>
            <w:vAlign w:val="center"/>
          </w:tcPr>
          <w:p w14:paraId="14AA060A" w14:textId="77777777" w:rsidR="003046DA" w:rsidRPr="00583891" w:rsidRDefault="003046DA" w:rsidP="003046DA">
            <w:pPr>
              <w:jc w:val="center"/>
              <w:rPr>
                <w:lang w:val="ru-RU"/>
              </w:rPr>
            </w:pPr>
            <w:r w:rsidRPr="00583891">
              <w:rPr>
                <w:lang w:val="ru-RU"/>
              </w:rPr>
              <w:t>79,33</w:t>
            </w:r>
          </w:p>
        </w:tc>
        <w:tc>
          <w:tcPr>
            <w:tcW w:w="850" w:type="dxa"/>
            <w:tcBorders>
              <w:bottom w:val="single" w:sz="4" w:space="0" w:color="000000"/>
              <w:right w:val="single" w:sz="4" w:space="0" w:color="000000"/>
            </w:tcBorders>
            <w:shd w:val="clear" w:color="auto" w:fill="auto"/>
            <w:vAlign w:val="center"/>
          </w:tcPr>
          <w:p w14:paraId="59B67869" w14:textId="77777777" w:rsidR="003046DA" w:rsidRPr="00583891" w:rsidRDefault="003046DA" w:rsidP="003046DA">
            <w:pPr>
              <w:jc w:val="center"/>
              <w:rPr>
                <w:lang w:val="ru-RU"/>
              </w:rPr>
            </w:pPr>
            <w:r w:rsidRPr="00583891">
              <w:rPr>
                <w:lang w:val="ru-RU"/>
              </w:rPr>
              <w:t>82,50</w:t>
            </w:r>
          </w:p>
        </w:tc>
        <w:tc>
          <w:tcPr>
            <w:tcW w:w="850" w:type="dxa"/>
            <w:tcBorders>
              <w:bottom w:val="single" w:sz="4" w:space="0" w:color="000000"/>
              <w:right w:val="single" w:sz="4" w:space="0" w:color="000000"/>
            </w:tcBorders>
            <w:shd w:val="clear" w:color="auto" w:fill="auto"/>
            <w:vAlign w:val="center"/>
          </w:tcPr>
          <w:p w14:paraId="483638A0" w14:textId="77777777" w:rsidR="003046DA" w:rsidRPr="00583891" w:rsidRDefault="003046DA" w:rsidP="003046DA">
            <w:pPr>
              <w:jc w:val="center"/>
              <w:rPr>
                <w:lang w:val="ru-RU"/>
              </w:rPr>
            </w:pPr>
            <w:r w:rsidRPr="00583891">
              <w:rPr>
                <w:lang w:val="ru-RU"/>
              </w:rPr>
              <w:t>85,80</w:t>
            </w:r>
          </w:p>
        </w:tc>
        <w:tc>
          <w:tcPr>
            <w:tcW w:w="850" w:type="dxa"/>
            <w:tcBorders>
              <w:bottom w:val="single" w:sz="4" w:space="0" w:color="000000"/>
              <w:right w:val="single" w:sz="4" w:space="0" w:color="000000"/>
            </w:tcBorders>
            <w:shd w:val="clear" w:color="auto" w:fill="auto"/>
            <w:vAlign w:val="center"/>
          </w:tcPr>
          <w:p w14:paraId="63271BDA" w14:textId="77777777" w:rsidR="003046DA" w:rsidRPr="00583891" w:rsidRDefault="003046DA" w:rsidP="003046DA">
            <w:pPr>
              <w:jc w:val="center"/>
              <w:rPr>
                <w:lang w:val="ru-RU"/>
              </w:rPr>
            </w:pPr>
            <w:r w:rsidRPr="00583891">
              <w:rPr>
                <w:lang w:val="ru-RU"/>
              </w:rPr>
              <w:t>89,23</w:t>
            </w:r>
          </w:p>
        </w:tc>
        <w:tc>
          <w:tcPr>
            <w:tcW w:w="850" w:type="dxa"/>
            <w:tcBorders>
              <w:bottom w:val="single" w:sz="4" w:space="0" w:color="000000"/>
              <w:right w:val="single" w:sz="4" w:space="0" w:color="000000"/>
            </w:tcBorders>
            <w:shd w:val="clear" w:color="auto" w:fill="auto"/>
            <w:vAlign w:val="center"/>
          </w:tcPr>
          <w:p w14:paraId="6E647034" w14:textId="77777777" w:rsidR="003046DA" w:rsidRPr="00583891" w:rsidRDefault="003046DA" w:rsidP="003046DA">
            <w:pPr>
              <w:jc w:val="center"/>
              <w:rPr>
                <w:lang w:val="ru-RU"/>
              </w:rPr>
            </w:pPr>
            <w:r w:rsidRPr="00583891">
              <w:rPr>
                <w:lang w:val="ru-RU"/>
              </w:rPr>
              <w:t>92,80</w:t>
            </w:r>
          </w:p>
        </w:tc>
        <w:tc>
          <w:tcPr>
            <w:tcW w:w="850" w:type="dxa"/>
            <w:tcBorders>
              <w:bottom w:val="single" w:sz="4" w:space="0" w:color="000000"/>
              <w:right w:val="single" w:sz="4" w:space="0" w:color="000000"/>
            </w:tcBorders>
            <w:shd w:val="clear" w:color="auto" w:fill="auto"/>
            <w:vAlign w:val="center"/>
          </w:tcPr>
          <w:p w14:paraId="1E317E51" w14:textId="77777777" w:rsidR="003046DA" w:rsidRPr="00583891" w:rsidRDefault="003046DA" w:rsidP="003046DA">
            <w:pPr>
              <w:rPr>
                <w:lang w:val="ru-RU"/>
              </w:rPr>
            </w:pPr>
            <w:r w:rsidRPr="00583891">
              <w:rPr>
                <w:lang w:val="ru-RU"/>
              </w:rPr>
              <w:t>96,51</w:t>
            </w:r>
          </w:p>
        </w:tc>
        <w:tc>
          <w:tcPr>
            <w:tcW w:w="850" w:type="dxa"/>
            <w:tcBorders>
              <w:bottom w:val="single" w:sz="4" w:space="0" w:color="000000"/>
              <w:right w:val="single" w:sz="4" w:space="0" w:color="000000"/>
            </w:tcBorders>
            <w:shd w:val="clear" w:color="auto" w:fill="auto"/>
            <w:vAlign w:val="center"/>
          </w:tcPr>
          <w:p w14:paraId="6BC7B3FA" w14:textId="77777777" w:rsidR="003046DA" w:rsidRPr="00583891" w:rsidRDefault="003046DA" w:rsidP="003046DA">
            <w:pPr>
              <w:rPr>
                <w:lang w:val="ru-RU"/>
              </w:rPr>
            </w:pPr>
            <w:r w:rsidRPr="00583891">
              <w:rPr>
                <w:lang w:val="ru-RU"/>
              </w:rPr>
              <w:t>100,36</w:t>
            </w:r>
          </w:p>
        </w:tc>
        <w:tc>
          <w:tcPr>
            <w:tcW w:w="850" w:type="dxa"/>
            <w:tcBorders>
              <w:bottom w:val="single" w:sz="4" w:space="0" w:color="000000"/>
              <w:right w:val="single" w:sz="4" w:space="0" w:color="000000"/>
            </w:tcBorders>
            <w:shd w:val="clear" w:color="auto" w:fill="auto"/>
            <w:vAlign w:val="center"/>
          </w:tcPr>
          <w:p w14:paraId="675073C1" w14:textId="77777777" w:rsidR="003046DA" w:rsidRPr="00583891" w:rsidRDefault="003046DA" w:rsidP="003046DA">
            <w:pPr>
              <w:rPr>
                <w:lang w:val="ru-RU"/>
              </w:rPr>
            </w:pPr>
            <w:r w:rsidRPr="00583891">
              <w:rPr>
                <w:lang w:val="ru-RU"/>
              </w:rPr>
              <w:t>104,39</w:t>
            </w:r>
          </w:p>
        </w:tc>
      </w:tr>
      <w:tr w:rsidR="003046DA" w:rsidRPr="00583891" w14:paraId="230E3677" w14:textId="77777777" w:rsidTr="00D84969">
        <w:trPr>
          <w:trHeight w:val="255"/>
        </w:trPr>
        <w:tc>
          <w:tcPr>
            <w:tcW w:w="1927" w:type="dxa"/>
            <w:tcBorders>
              <w:left w:val="single" w:sz="4" w:space="0" w:color="000000"/>
              <w:bottom w:val="single" w:sz="4" w:space="0" w:color="000000"/>
              <w:right w:val="single" w:sz="4" w:space="0" w:color="000000"/>
            </w:tcBorders>
            <w:shd w:val="clear" w:color="auto" w:fill="auto"/>
            <w:vAlign w:val="center"/>
          </w:tcPr>
          <w:p w14:paraId="01E3024F" w14:textId="77777777" w:rsidR="003046DA" w:rsidRPr="00583891" w:rsidRDefault="003046DA" w:rsidP="003046DA">
            <w:proofErr w:type="spellStart"/>
            <w:r w:rsidRPr="00583891">
              <w:rPr>
                <w:rFonts w:ascii="Times New Roman" w:hAnsi="Times New Roman"/>
                <w:sz w:val="24"/>
                <w:szCs w:val="24"/>
              </w:rPr>
              <w:t>арендная</w:t>
            </w:r>
            <w:proofErr w:type="spellEnd"/>
            <w:r w:rsidRPr="00583891">
              <w:rPr>
                <w:rFonts w:ascii="Times New Roman" w:hAnsi="Times New Roman"/>
                <w:sz w:val="24"/>
                <w:szCs w:val="24"/>
              </w:rPr>
              <w:t xml:space="preserve"> </w:t>
            </w:r>
            <w:proofErr w:type="spellStart"/>
            <w:r w:rsidRPr="00583891">
              <w:rPr>
                <w:rFonts w:ascii="Times New Roman" w:hAnsi="Times New Roman"/>
                <w:sz w:val="24"/>
                <w:szCs w:val="24"/>
              </w:rPr>
              <w:t>плата</w:t>
            </w:r>
            <w:proofErr w:type="spellEnd"/>
          </w:p>
        </w:tc>
        <w:tc>
          <w:tcPr>
            <w:tcW w:w="738" w:type="dxa"/>
            <w:tcBorders>
              <w:bottom w:val="single" w:sz="4" w:space="0" w:color="000000"/>
              <w:right w:val="single" w:sz="4" w:space="0" w:color="000000"/>
            </w:tcBorders>
            <w:shd w:val="clear" w:color="auto" w:fill="auto"/>
            <w:vAlign w:val="center"/>
          </w:tcPr>
          <w:p w14:paraId="7CDC49B7" w14:textId="77777777" w:rsidR="003046DA" w:rsidRPr="00583891" w:rsidRDefault="003046DA" w:rsidP="003046DA">
            <w:pPr>
              <w:jc w:val="center"/>
            </w:pPr>
            <w:proofErr w:type="spellStart"/>
            <w:r w:rsidRPr="00583891">
              <w:rPr>
                <w:rFonts w:ascii="Times New Roman" w:hAnsi="Times New Roman"/>
                <w:sz w:val="24"/>
                <w:szCs w:val="24"/>
              </w:rPr>
              <w:t>тыс.руб</w:t>
            </w:r>
            <w:proofErr w:type="spellEnd"/>
            <w:r w:rsidRPr="00583891">
              <w:rPr>
                <w:rFonts w:ascii="Times New Roman" w:hAnsi="Times New Roman"/>
                <w:sz w:val="24"/>
                <w:szCs w:val="24"/>
              </w:rPr>
              <w:t>.</w:t>
            </w:r>
          </w:p>
        </w:tc>
        <w:tc>
          <w:tcPr>
            <w:tcW w:w="850" w:type="dxa"/>
            <w:tcBorders>
              <w:bottom w:val="single" w:sz="4" w:space="0" w:color="000000"/>
              <w:right w:val="single" w:sz="4" w:space="0" w:color="000000"/>
            </w:tcBorders>
            <w:shd w:val="clear" w:color="auto" w:fill="auto"/>
            <w:vAlign w:val="center"/>
          </w:tcPr>
          <w:p w14:paraId="2A04FA74" w14:textId="77777777" w:rsidR="003046DA" w:rsidRPr="00583891" w:rsidRDefault="003046DA" w:rsidP="003046DA">
            <w:pPr>
              <w:jc w:val="center"/>
            </w:pPr>
            <w:r w:rsidRPr="00583891">
              <w:rPr>
                <w:rFonts w:ascii="Times New Roman" w:hAnsi="Times New Roman"/>
                <w:sz w:val="20"/>
                <w:szCs w:val="20"/>
              </w:rPr>
              <w:t>30,67</w:t>
            </w:r>
          </w:p>
        </w:tc>
        <w:tc>
          <w:tcPr>
            <w:tcW w:w="850" w:type="dxa"/>
            <w:tcBorders>
              <w:bottom w:val="single" w:sz="4" w:space="0" w:color="000000"/>
              <w:right w:val="single" w:sz="4" w:space="0" w:color="000000"/>
            </w:tcBorders>
            <w:shd w:val="clear" w:color="auto" w:fill="auto"/>
            <w:vAlign w:val="center"/>
          </w:tcPr>
          <w:p w14:paraId="1C090032"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20593FA7"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1AEBBA12" w14:textId="77777777" w:rsidR="003046DA" w:rsidRPr="00583891" w:rsidRDefault="003046DA" w:rsidP="003046DA">
            <w:pPr>
              <w:jc w:val="center"/>
              <w:rPr>
                <w:lang w:val="ru-RU"/>
              </w:rPr>
            </w:pPr>
            <w:r w:rsidRPr="00583891">
              <w:rPr>
                <w:lang w:val="ru-RU"/>
              </w:rPr>
              <w:t>21,78</w:t>
            </w:r>
          </w:p>
        </w:tc>
        <w:tc>
          <w:tcPr>
            <w:tcW w:w="850" w:type="dxa"/>
            <w:tcBorders>
              <w:bottom w:val="single" w:sz="4" w:space="0" w:color="000000"/>
              <w:right w:val="single" w:sz="4" w:space="0" w:color="000000"/>
            </w:tcBorders>
            <w:shd w:val="clear" w:color="auto" w:fill="auto"/>
            <w:vAlign w:val="center"/>
          </w:tcPr>
          <w:p w14:paraId="604DF431" w14:textId="77777777" w:rsidR="003046DA" w:rsidRPr="00583891" w:rsidRDefault="003046DA" w:rsidP="003046DA">
            <w:pPr>
              <w:jc w:val="center"/>
              <w:rPr>
                <w:lang w:val="ru-RU"/>
              </w:rPr>
            </w:pPr>
            <w:r w:rsidRPr="00583891">
              <w:rPr>
                <w:lang w:val="ru-RU"/>
              </w:rPr>
              <w:t>22,65</w:t>
            </w:r>
          </w:p>
        </w:tc>
        <w:tc>
          <w:tcPr>
            <w:tcW w:w="850" w:type="dxa"/>
            <w:tcBorders>
              <w:bottom w:val="single" w:sz="4" w:space="0" w:color="000000"/>
              <w:right w:val="single" w:sz="4" w:space="0" w:color="000000"/>
            </w:tcBorders>
            <w:shd w:val="clear" w:color="auto" w:fill="auto"/>
            <w:vAlign w:val="center"/>
          </w:tcPr>
          <w:p w14:paraId="299DE9B9" w14:textId="77777777" w:rsidR="003046DA" w:rsidRPr="00583891" w:rsidRDefault="003046DA" w:rsidP="003046DA">
            <w:pPr>
              <w:jc w:val="center"/>
              <w:rPr>
                <w:lang w:val="ru-RU"/>
              </w:rPr>
            </w:pPr>
            <w:r w:rsidRPr="00583891">
              <w:rPr>
                <w:lang w:val="ru-RU"/>
              </w:rPr>
              <w:t>23,56</w:t>
            </w:r>
          </w:p>
        </w:tc>
        <w:tc>
          <w:tcPr>
            <w:tcW w:w="850" w:type="dxa"/>
            <w:tcBorders>
              <w:bottom w:val="single" w:sz="4" w:space="0" w:color="000000"/>
              <w:right w:val="single" w:sz="4" w:space="0" w:color="000000"/>
            </w:tcBorders>
            <w:shd w:val="clear" w:color="auto" w:fill="auto"/>
            <w:vAlign w:val="center"/>
          </w:tcPr>
          <w:p w14:paraId="2A1C2398" w14:textId="77777777" w:rsidR="003046DA" w:rsidRPr="00583891" w:rsidRDefault="003046DA" w:rsidP="003046DA">
            <w:pPr>
              <w:jc w:val="center"/>
              <w:rPr>
                <w:lang w:val="ru-RU"/>
              </w:rPr>
            </w:pPr>
            <w:r w:rsidRPr="00583891">
              <w:rPr>
                <w:lang w:val="ru-RU"/>
              </w:rPr>
              <w:t>24,50</w:t>
            </w:r>
          </w:p>
        </w:tc>
        <w:tc>
          <w:tcPr>
            <w:tcW w:w="850" w:type="dxa"/>
            <w:tcBorders>
              <w:bottom w:val="single" w:sz="4" w:space="0" w:color="000000"/>
              <w:right w:val="single" w:sz="4" w:space="0" w:color="000000"/>
            </w:tcBorders>
            <w:shd w:val="clear" w:color="auto" w:fill="auto"/>
            <w:vAlign w:val="center"/>
          </w:tcPr>
          <w:p w14:paraId="148E3957" w14:textId="77777777" w:rsidR="003046DA" w:rsidRPr="00583891" w:rsidRDefault="003046DA" w:rsidP="003046DA">
            <w:pPr>
              <w:jc w:val="center"/>
              <w:rPr>
                <w:lang w:val="ru-RU"/>
              </w:rPr>
            </w:pPr>
            <w:r w:rsidRPr="00583891">
              <w:rPr>
                <w:lang w:val="ru-RU"/>
              </w:rPr>
              <w:t>25,48</w:t>
            </w:r>
          </w:p>
        </w:tc>
        <w:tc>
          <w:tcPr>
            <w:tcW w:w="850" w:type="dxa"/>
            <w:tcBorders>
              <w:bottom w:val="single" w:sz="4" w:space="0" w:color="000000"/>
              <w:right w:val="single" w:sz="4" w:space="0" w:color="000000"/>
            </w:tcBorders>
            <w:shd w:val="clear" w:color="auto" w:fill="auto"/>
            <w:vAlign w:val="center"/>
          </w:tcPr>
          <w:p w14:paraId="2F3A7E25" w14:textId="77777777" w:rsidR="003046DA" w:rsidRPr="00583891" w:rsidRDefault="003046DA" w:rsidP="003046DA">
            <w:pPr>
              <w:jc w:val="center"/>
              <w:rPr>
                <w:lang w:val="ru-RU"/>
              </w:rPr>
            </w:pPr>
            <w:r w:rsidRPr="00583891">
              <w:rPr>
                <w:lang w:val="ru-RU"/>
              </w:rPr>
              <w:t>26,50</w:t>
            </w:r>
          </w:p>
        </w:tc>
        <w:tc>
          <w:tcPr>
            <w:tcW w:w="850" w:type="dxa"/>
            <w:tcBorders>
              <w:bottom w:val="single" w:sz="4" w:space="0" w:color="000000"/>
              <w:right w:val="single" w:sz="4" w:space="0" w:color="000000"/>
            </w:tcBorders>
            <w:shd w:val="clear" w:color="auto" w:fill="auto"/>
            <w:vAlign w:val="center"/>
          </w:tcPr>
          <w:p w14:paraId="72062C7A" w14:textId="77777777" w:rsidR="003046DA" w:rsidRPr="00583891" w:rsidRDefault="003046DA" w:rsidP="003046DA">
            <w:pPr>
              <w:jc w:val="center"/>
              <w:rPr>
                <w:lang w:val="ru-RU"/>
              </w:rPr>
            </w:pPr>
            <w:r w:rsidRPr="00583891">
              <w:rPr>
                <w:lang w:val="ru-RU"/>
              </w:rPr>
              <w:t>27,56</w:t>
            </w:r>
          </w:p>
        </w:tc>
        <w:tc>
          <w:tcPr>
            <w:tcW w:w="850" w:type="dxa"/>
            <w:tcBorders>
              <w:bottom w:val="single" w:sz="4" w:space="0" w:color="000000"/>
              <w:right w:val="single" w:sz="4" w:space="0" w:color="000000"/>
            </w:tcBorders>
            <w:shd w:val="clear" w:color="auto" w:fill="auto"/>
            <w:vAlign w:val="center"/>
          </w:tcPr>
          <w:p w14:paraId="71E538C2" w14:textId="77777777" w:rsidR="003046DA" w:rsidRPr="00583891" w:rsidRDefault="003046DA" w:rsidP="003046DA">
            <w:pPr>
              <w:jc w:val="center"/>
              <w:rPr>
                <w:lang w:val="ru-RU"/>
              </w:rPr>
            </w:pPr>
            <w:r w:rsidRPr="00583891">
              <w:rPr>
                <w:lang w:val="ru-RU"/>
              </w:rPr>
              <w:t>28,66</w:t>
            </w:r>
          </w:p>
        </w:tc>
        <w:tc>
          <w:tcPr>
            <w:tcW w:w="850" w:type="dxa"/>
            <w:tcBorders>
              <w:bottom w:val="single" w:sz="4" w:space="0" w:color="000000"/>
              <w:right w:val="single" w:sz="4" w:space="0" w:color="000000"/>
            </w:tcBorders>
            <w:shd w:val="clear" w:color="auto" w:fill="auto"/>
            <w:vAlign w:val="center"/>
          </w:tcPr>
          <w:p w14:paraId="01BF4ECF" w14:textId="77777777" w:rsidR="003046DA" w:rsidRPr="00583891" w:rsidRDefault="003046DA" w:rsidP="003046DA">
            <w:pPr>
              <w:rPr>
                <w:lang w:val="ru-RU"/>
              </w:rPr>
            </w:pPr>
            <w:r w:rsidRPr="00583891">
              <w:rPr>
                <w:lang w:val="ru-RU"/>
              </w:rPr>
              <w:t>29,81</w:t>
            </w:r>
          </w:p>
        </w:tc>
        <w:tc>
          <w:tcPr>
            <w:tcW w:w="850" w:type="dxa"/>
            <w:tcBorders>
              <w:bottom w:val="single" w:sz="4" w:space="0" w:color="000000"/>
              <w:right w:val="single" w:sz="4" w:space="0" w:color="000000"/>
            </w:tcBorders>
            <w:shd w:val="clear" w:color="auto" w:fill="auto"/>
            <w:vAlign w:val="center"/>
          </w:tcPr>
          <w:p w14:paraId="233F1712" w14:textId="77777777" w:rsidR="003046DA" w:rsidRPr="00583891" w:rsidRDefault="003046DA" w:rsidP="003046DA">
            <w:pPr>
              <w:rPr>
                <w:lang w:val="ru-RU"/>
              </w:rPr>
            </w:pPr>
            <w:r w:rsidRPr="00583891">
              <w:rPr>
                <w:lang w:val="ru-RU"/>
              </w:rPr>
              <w:t>30,99</w:t>
            </w:r>
          </w:p>
        </w:tc>
        <w:tc>
          <w:tcPr>
            <w:tcW w:w="850" w:type="dxa"/>
            <w:tcBorders>
              <w:bottom w:val="single" w:sz="4" w:space="0" w:color="000000"/>
              <w:right w:val="single" w:sz="4" w:space="0" w:color="000000"/>
            </w:tcBorders>
            <w:shd w:val="clear" w:color="auto" w:fill="auto"/>
            <w:vAlign w:val="center"/>
          </w:tcPr>
          <w:p w14:paraId="4664C60A" w14:textId="77777777" w:rsidR="003046DA" w:rsidRPr="00583891" w:rsidRDefault="003046DA" w:rsidP="003046DA">
            <w:pPr>
              <w:rPr>
                <w:lang w:val="ru-RU"/>
              </w:rPr>
            </w:pPr>
            <w:r w:rsidRPr="00583891">
              <w:rPr>
                <w:lang w:val="ru-RU"/>
              </w:rPr>
              <w:t>32,24</w:t>
            </w:r>
          </w:p>
        </w:tc>
      </w:tr>
      <w:tr w:rsidR="003046DA" w:rsidRPr="00583891" w14:paraId="75E483B4" w14:textId="77777777" w:rsidTr="00D84969">
        <w:trPr>
          <w:trHeight w:val="255"/>
        </w:trPr>
        <w:tc>
          <w:tcPr>
            <w:tcW w:w="1927" w:type="dxa"/>
            <w:tcBorders>
              <w:left w:val="single" w:sz="4" w:space="0" w:color="000000"/>
              <w:bottom w:val="single" w:sz="4" w:space="0" w:color="000000"/>
              <w:right w:val="single" w:sz="4" w:space="0" w:color="000000"/>
            </w:tcBorders>
            <w:shd w:val="clear" w:color="auto" w:fill="auto"/>
            <w:vAlign w:val="center"/>
          </w:tcPr>
          <w:p w14:paraId="734C3BFC" w14:textId="77777777" w:rsidR="003046DA" w:rsidRPr="00583891" w:rsidRDefault="003046DA" w:rsidP="003046DA">
            <w:proofErr w:type="spellStart"/>
            <w:r w:rsidRPr="00583891">
              <w:rPr>
                <w:rFonts w:ascii="Times New Roman" w:hAnsi="Times New Roman"/>
                <w:sz w:val="24"/>
                <w:szCs w:val="24"/>
              </w:rPr>
              <w:t>Итого</w:t>
            </w:r>
            <w:proofErr w:type="spellEnd"/>
            <w:r w:rsidRPr="00583891">
              <w:rPr>
                <w:rFonts w:ascii="Times New Roman" w:hAnsi="Times New Roman"/>
                <w:sz w:val="24"/>
                <w:szCs w:val="24"/>
              </w:rPr>
              <w:t xml:space="preserve"> </w:t>
            </w:r>
            <w:proofErr w:type="spellStart"/>
            <w:r w:rsidRPr="00583891">
              <w:rPr>
                <w:rFonts w:ascii="Times New Roman" w:hAnsi="Times New Roman"/>
                <w:sz w:val="24"/>
                <w:szCs w:val="24"/>
              </w:rPr>
              <w:t>расходов</w:t>
            </w:r>
            <w:proofErr w:type="spellEnd"/>
          </w:p>
        </w:tc>
        <w:tc>
          <w:tcPr>
            <w:tcW w:w="738" w:type="dxa"/>
            <w:tcBorders>
              <w:bottom w:val="single" w:sz="4" w:space="0" w:color="000000"/>
              <w:right w:val="single" w:sz="4" w:space="0" w:color="000000"/>
            </w:tcBorders>
            <w:shd w:val="clear" w:color="auto" w:fill="auto"/>
            <w:vAlign w:val="center"/>
          </w:tcPr>
          <w:p w14:paraId="4EA61AB2" w14:textId="77777777" w:rsidR="003046DA" w:rsidRPr="00583891" w:rsidRDefault="003046DA" w:rsidP="003046DA">
            <w:pPr>
              <w:jc w:val="center"/>
            </w:pPr>
            <w:proofErr w:type="spellStart"/>
            <w:r w:rsidRPr="00583891">
              <w:rPr>
                <w:rFonts w:ascii="Times New Roman" w:hAnsi="Times New Roman"/>
                <w:sz w:val="24"/>
                <w:szCs w:val="24"/>
              </w:rPr>
              <w:t>тыс.руб</w:t>
            </w:r>
            <w:proofErr w:type="spellEnd"/>
            <w:r w:rsidRPr="00583891">
              <w:rPr>
                <w:rFonts w:ascii="Times New Roman" w:hAnsi="Times New Roman"/>
                <w:sz w:val="24"/>
                <w:szCs w:val="24"/>
              </w:rPr>
              <w:t>.</w:t>
            </w:r>
          </w:p>
        </w:tc>
        <w:tc>
          <w:tcPr>
            <w:tcW w:w="850" w:type="dxa"/>
            <w:tcBorders>
              <w:bottom w:val="single" w:sz="4" w:space="0" w:color="000000"/>
              <w:right w:val="single" w:sz="4" w:space="0" w:color="000000"/>
            </w:tcBorders>
            <w:shd w:val="clear" w:color="auto" w:fill="auto"/>
            <w:vAlign w:val="center"/>
          </w:tcPr>
          <w:p w14:paraId="555B0B16"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20C51E77"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452E7C0B"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23599068"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3E05BA87"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7CD19139"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0EBD4327"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0DC5E3FF"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7BC86348"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5195C375"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7978348B"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1384BEEC" w14:textId="77777777" w:rsidR="003046DA" w:rsidRPr="00583891" w:rsidRDefault="003046DA" w:rsidP="003046DA">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669D121D" w14:textId="77777777" w:rsidR="003046DA" w:rsidRPr="00583891" w:rsidRDefault="003046DA" w:rsidP="003046DA">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32CCCD16" w14:textId="77777777" w:rsidR="003046DA" w:rsidRPr="00583891" w:rsidRDefault="003046DA" w:rsidP="003046DA">
            <w:r w:rsidRPr="00583891">
              <w:rPr>
                <w:rFonts w:ascii="Times New Roman" w:hAnsi="Times New Roman"/>
                <w:sz w:val="20"/>
                <w:szCs w:val="20"/>
              </w:rPr>
              <w:t>0</w:t>
            </w:r>
          </w:p>
        </w:tc>
      </w:tr>
      <w:tr w:rsidR="003046DA" w:rsidRPr="00583891" w14:paraId="0C20A5E1" w14:textId="77777777" w:rsidTr="00D84969">
        <w:trPr>
          <w:trHeight w:val="255"/>
        </w:trPr>
        <w:tc>
          <w:tcPr>
            <w:tcW w:w="1927" w:type="dxa"/>
            <w:tcBorders>
              <w:left w:val="single" w:sz="4" w:space="0" w:color="000000"/>
              <w:bottom w:val="single" w:sz="4" w:space="0" w:color="000000"/>
              <w:right w:val="single" w:sz="4" w:space="0" w:color="000000"/>
            </w:tcBorders>
            <w:shd w:val="clear" w:color="auto" w:fill="auto"/>
            <w:vAlign w:val="center"/>
          </w:tcPr>
          <w:p w14:paraId="5A9D91DE" w14:textId="77777777" w:rsidR="003046DA" w:rsidRPr="00583891" w:rsidRDefault="003046DA" w:rsidP="003046DA">
            <w:pPr>
              <w:rPr>
                <w:lang w:val="ru-RU"/>
              </w:rPr>
            </w:pPr>
            <w:r w:rsidRPr="00583891">
              <w:rPr>
                <w:rFonts w:ascii="Times New Roman" w:hAnsi="Times New Roman"/>
                <w:sz w:val="24"/>
                <w:szCs w:val="24"/>
                <w:lang w:val="ru-RU"/>
              </w:rPr>
              <w:t>Расчет расходов по производству продукции</w:t>
            </w:r>
          </w:p>
        </w:tc>
        <w:tc>
          <w:tcPr>
            <w:tcW w:w="738" w:type="dxa"/>
            <w:tcBorders>
              <w:bottom w:val="single" w:sz="4" w:space="0" w:color="000000"/>
              <w:right w:val="single" w:sz="4" w:space="0" w:color="000000"/>
            </w:tcBorders>
            <w:shd w:val="clear" w:color="auto" w:fill="auto"/>
            <w:vAlign w:val="center"/>
          </w:tcPr>
          <w:p w14:paraId="69F1C6B1" w14:textId="77777777" w:rsidR="003046DA" w:rsidRPr="00583891" w:rsidRDefault="003046DA" w:rsidP="003046DA">
            <w:pPr>
              <w:jc w:val="center"/>
            </w:pPr>
            <w:proofErr w:type="spellStart"/>
            <w:r w:rsidRPr="00583891">
              <w:rPr>
                <w:rFonts w:ascii="Times New Roman" w:hAnsi="Times New Roman"/>
                <w:sz w:val="24"/>
                <w:szCs w:val="24"/>
              </w:rPr>
              <w:t>тыс.руб</w:t>
            </w:r>
            <w:proofErr w:type="spellEnd"/>
            <w:r w:rsidRPr="00583891">
              <w:rPr>
                <w:rFonts w:ascii="Times New Roman" w:hAnsi="Times New Roman"/>
                <w:sz w:val="24"/>
                <w:szCs w:val="24"/>
              </w:rPr>
              <w:t>.</w:t>
            </w:r>
          </w:p>
        </w:tc>
        <w:tc>
          <w:tcPr>
            <w:tcW w:w="850" w:type="dxa"/>
            <w:tcBorders>
              <w:bottom w:val="single" w:sz="4" w:space="0" w:color="000000"/>
              <w:right w:val="single" w:sz="4" w:space="0" w:color="000000"/>
            </w:tcBorders>
            <w:shd w:val="clear" w:color="auto" w:fill="auto"/>
            <w:vAlign w:val="center"/>
          </w:tcPr>
          <w:p w14:paraId="7B60545B" w14:textId="77777777" w:rsidR="003046DA" w:rsidRPr="00583891" w:rsidRDefault="003046DA" w:rsidP="003046DA">
            <w:pPr>
              <w:jc w:val="center"/>
            </w:pPr>
            <w:r w:rsidRPr="00583891">
              <w:rPr>
                <w:rFonts w:ascii="Times New Roman" w:hAnsi="Times New Roman"/>
                <w:sz w:val="20"/>
                <w:szCs w:val="20"/>
              </w:rPr>
              <w:t>17497,55</w:t>
            </w:r>
          </w:p>
        </w:tc>
        <w:tc>
          <w:tcPr>
            <w:tcW w:w="850" w:type="dxa"/>
            <w:tcBorders>
              <w:bottom w:val="single" w:sz="4" w:space="0" w:color="000000"/>
              <w:right w:val="single" w:sz="4" w:space="0" w:color="000000"/>
            </w:tcBorders>
            <w:shd w:val="clear" w:color="auto" w:fill="auto"/>
            <w:vAlign w:val="center"/>
          </w:tcPr>
          <w:p w14:paraId="39912204" w14:textId="77777777" w:rsidR="003046DA" w:rsidRPr="00583891" w:rsidRDefault="003046DA" w:rsidP="003046DA">
            <w:pPr>
              <w:jc w:val="center"/>
            </w:pPr>
            <w:r w:rsidRPr="00583891">
              <w:rPr>
                <w:rFonts w:ascii="Times New Roman" w:hAnsi="Times New Roman"/>
                <w:sz w:val="20"/>
                <w:szCs w:val="20"/>
              </w:rPr>
              <w:t>18739,79</w:t>
            </w:r>
          </w:p>
        </w:tc>
        <w:tc>
          <w:tcPr>
            <w:tcW w:w="850" w:type="dxa"/>
            <w:tcBorders>
              <w:bottom w:val="single" w:sz="4" w:space="0" w:color="000000"/>
              <w:right w:val="single" w:sz="4" w:space="0" w:color="000000"/>
            </w:tcBorders>
            <w:shd w:val="clear" w:color="auto" w:fill="auto"/>
            <w:vAlign w:val="center"/>
          </w:tcPr>
          <w:p w14:paraId="0FD2D025" w14:textId="77777777" w:rsidR="003046DA" w:rsidRPr="00583891" w:rsidRDefault="003046DA" w:rsidP="003046DA">
            <w:pPr>
              <w:jc w:val="center"/>
            </w:pPr>
            <w:r w:rsidRPr="00583891">
              <w:rPr>
                <w:rFonts w:ascii="Times New Roman" w:hAnsi="Times New Roman"/>
                <w:sz w:val="20"/>
                <w:szCs w:val="20"/>
              </w:rPr>
              <w:t>19906,58</w:t>
            </w:r>
          </w:p>
        </w:tc>
        <w:tc>
          <w:tcPr>
            <w:tcW w:w="850" w:type="dxa"/>
            <w:tcBorders>
              <w:bottom w:val="single" w:sz="4" w:space="0" w:color="000000"/>
              <w:right w:val="single" w:sz="4" w:space="0" w:color="000000"/>
            </w:tcBorders>
            <w:shd w:val="clear" w:color="auto" w:fill="auto"/>
            <w:vAlign w:val="center"/>
          </w:tcPr>
          <w:p w14:paraId="2587C301" w14:textId="77777777" w:rsidR="003046DA" w:rsidRPr="00583891" w:rsidRDefault="003046DA" w:rsidP="003046DA">
            <w:pPr>
              <w:jc w:val="center"/>
              <w:rPr>
                <w:sz w:val="18"/>
                <w:szCs w:val="18"/>
                <w:lang w:val="ru-RU"/>
              </w:rPr>
            </w:pPr>
            <w:r w:rsidRPr="00583891">
              <w:rPr>
                <w:sz w:val="18"/>
                <w:szCs w:val="18"/>
                <w:lang w:val="ru-RU"/>
              </w:rPr>
              <w:t>17242,36</w:t>
            </w:r>
          </w:p>
        </w:tc>
        <w:tc>
          <w:tcPr>
            <w:tcW w:w="850" w:type="dxa"/>
            <w:tcBorders>
              <w:bottom w:val="single" w:sz="4" w:space="0" w:color="000000"/>
              <w:right w:val="single" w:sz="4" w:space="0" w:color="000000"/>
            </w:tcBorders>
            <w:shd w:val="clear" w:color="auto" w:fill="auto"/>
            <w:vAlign w:val="center"/>
          </w:tcPr>
          <w:p w14:paraId="6450D39B" w14:textId="77777777" w:rsidR="003046DA" w:rsidRPr="00583891" w:rsidRDefault="003046DA" w:rsidP="003046DA">
            <w:pPr>
              <w:jc w:val="center"/>
              <w:rPr>
                <w:sz w:val="18"/>
                <w:szCs w:val="18"/>
                <w:lang w:val="ru-RU"/>
              </w:rPr>
            </w:pPr>
            <w:r w:rsidRPr="00583891">
              <w:rPr>
                <w:sz w:val="18"/>
                <w:szCs w:val="18"/>
                <w:lang w:val="ru-RU"/>
              </w:rPr>
              <w:t>17687,98</w:t>
            </w:r>
          </w:p>
        </w:tc>
        <w:tc>
          <w:tcPr>
            <w:tcW w:w="850" w:type="dxa"/>
            <w:tcBorders>
              <w:bottom w:val="single" w:sz="4" w:space="0" w:color="000000"/>
              <w:right w:val="single" w:sz="4" w:space="0" w:color="000000"/>
            </w:tcBorders>
            <w:shd w:val="clear" w:color="auto" w:fill="auto"/>
            <w:vAlign w:val="center"/>
          </w:tcPr>
          <w:p w14:paraId="0BD2BDC6" w14:textId="77777777" w:rsidR="003046DA" w:rsidRPr="00583891" w:rsidRDefault="003046DA" w:rsidP="003046DA">
            <w:pPr>
              <w:jc w:val="center"/>
              <w:rPr>
                <w:sz w:val="18"/>
                <w:szCs w:val="18"/>
                <w:lang w:val="ru-RU"/>
              </w:rPr>
            </w:pPr>
            <w:r w:rsidRPr="00583891">
              <w:rPr>
                <w:sz w:val="18"/>
                <w:szCs w:val="18"/>
                <w:lang w:val="ru-RU"/>
              </w:rPr>
              <w:t>18268,09</w:t>
            </w:r>
          </w:p>
        </w:tc>
        <w:tc>
          <w:tcPr>
            <w:tcW w:w="850" w:type="dxa"/>
            <w:tcBorders>
              <w:bottom w:val="single" w:sz="4" w:space="0" w:color="000000"/>
              <w:right w:val="single" w:sz="4" w:space="0" w:color="000000"/>
            </w:tcBorders>
            <w:shd w:val="clear" w:color="auto" w:fill="auto"/>
            <w:vAlign w:val="center"/>
          </w:tcPr>
          <w:p w14:paraId="2EC70DF4" w14:textId="77777777" w:rsidR="003046DA" w:rsidRPr="00583891" w:rsidRDefault="003046DA" w:rsidP="003046DA">
            <w:pPr>
              <w:jc w:val="center"/>
              <w:rPr>
                <w:sz w:val="18"/>
                <w:szCs w:val="18"/>
                <w:lang w:val="ru-RU"/>
              </w:rPr>
            </w:pPr>
            <w:r w:rsidRPr="00583891">
              <w:rPr>
                <w:sz w:val="18"/>
                <w:szCs w:val="18"/>
                <w:lang w:val="ru-RU"/>
              </w:rPr>
              <w:t>18908,83</w:t>
            </w:r>
          </w:p>
        </w:tc>
        <w:tc>
          <w:tcPr>
            <w:tcW w:w="850" w:type="dxa"/>
            <w:tcBorders>
              <w:bottom w:val="single" w:sz="4" w:space="0" w:color="000000"/>
              <w:right w:val="single" w:sz="4" w:space="0" w:color="000000"/>
            </w:tcBorders>
            <w:shd w:val="clear" w:color="auto" w:fill="auto"/>
            <w:vAlign w:val="center"/>
          </w:tcPr>
          <w:p w14:paraId="256F05E3" w14:textId="77777777" w:rsidR="003046DA" w:rsidRPr="00583891" w:rsidRDefault="003046DA" w:rsidP="003046DA">
            <w:pPr>
              <w:jc w:val="center"/>
              <w:rPr>
                <w:sz w:val="18"/>
                <w:szCs w:val="18"/>
                <w:lang w:val="ru-RU"/>
              </w:rPr>
            </w:pPr>
            <w:r w:rsidRPr="00583891">
              <w:rPr>
                <w:sz w:val="18"/>
                <w:szCs w:val="18"/>
                <w:lang w:val="ru-RU"/>
              </w:rPr>
              <w:t>19575,19</w:t>
            </w:r>
          </w:p>
        </w:tc>
        <w:tc>
          <w:tcPr>
            <w:tcW w:w="850" w:type="dxa"/>
            <w:tcBorders>
              <w:bottom w:val="single" w:sz="4" w:space="0" w:color="000000"/>
              <w:right w:val="single" w:sz="4" w:space="0" w:color="000000"/>
            </w:tcBorders>
            <w:shd w:val="clear" w:color="auto" w:fill="auto"/>
            <w:vAlign w:val="center"/>
          </w:tcPr>
          <w:p w14:paraId="2F418A71" w14:textId="77777777" w:rsidR="003046DA" w:rsidRPr="00583891" w:rsidRDefault="003046DA" w:rsidP="003046DA">
            <w:pPr>
              <w:jc w:val="center"/>
              <w:rPr>
                <w:sz w:val="18"/>
                <w:szCs w:val="18"/>
                <w:lang w:val="ru-RU"/>
              </w:rPr>
            </w:pPr>
            <w:r w:rsidRPr="00583891">
              <w:rPr>
                <w:sz w:val="18"/>
                <w:szCs w:val="18"/>
                <w:lang w:val="ru-RU"/>
              </w:rPr>
              <w:t>20261,94</w:t>
            </w:r>
          </w:p>
        </w:tc>
        <w:tc>
          <w:tcPr>
            <w:tcW w:w="850" w:type="dxa"/>
            <w:tcBorders>
              <w:bottom w:val="single" w:sz="4" w:space="0" w:color="000000"/>
              <w:right w:val="single" w:sz="4" w:space="0" w:color="000000"/>
            </w:tcBorders>
            <w:shd w:val="clear" w:color="auto" w:fill="auto"/>
            <w:vAlign w:val="center"/>
          </w:tcPr>
          <w:p w14:paraId="0068D4A4" w14:textId="77777777" w:rsidR="003046DA" w:rsidRPr="00583891" w:rsidRDefault="003046DA" w:rsidP="003046DA">
            <w:pPr>
              <w:jc w:val="center"/>
              <w:rPr>
                <w:sz w:val="18"/>
                <w:szCs w:val="18"/>
                <w:lang w:val="ru-RU"/>
              </w:rPr>
            </w:pPr>
            <w:r w:rsidRPr="00583891">
              <w:rPr>
                <w:sz w:val="18"/>
                <w:szCs w:val="18"/>
                <w:lang w:val="ru-RU"/>
              </w:rPr>
              <w:t>20946,44</w:t>
            </w:r>
          </w:p>
        </w:tc>
        <w:tc>
          <w:tcPr>
            <w:tcW w:w="850" w:type="dxa"/>
            <w:tcBorders>
              <w:bottom w:val="single" w:sz="4" w:space="0" w:color="000000"/>
              <w:right w:val="single" w:sz="4" w:space="0" w:color="000000"/>
            </w:tcBorders>
            <w:shd w:val="clear" w:color="auto" w:fill="auto"/>
            <w:vAlign w:val="center"/>
          </w:tcPr>
          <w:p w14:paraId="50B244E9" w14:textId="77777777" w:rsidR="003046DA" w:rsidRPr="00583891" w:rsidRDefault="003046DA" w:rsidP="003046DA">
            <w:pPr>
              <w:jc w:val="center"/>
              <w:rPr>
                <w:sz w:val="18"/>
                <w:szCs w:val="18"/>
                <w:lang w:val="ru-RU"/>
              </w:rPr>
            </w:pPr>
            <w:r w:rsidRPr="00583891">
              <w:rPr>
                <w:sz w:val="18"/>
                <w:szCs w:val="18"/>
                <w:lang w:val="ru-RU"/>
              </w:rPr>
              <w:t>21728,76</w:t>
            </w:r>
          </w:p>
        </w:tc>
        <w:tc>
          <w:tcPr>
            <w:tcW w:w="850" w:type="dxa"/>
            <w:tcBorders>
              <w:bottom w:val="single" w:sz="4" w:space="0" w:color="000000"/>
              <w:right w:val="single" w:sz="4" w:space="0" w:color="000000"/>
            </w:tcBorders>
            <w:shd w:val="clear" w:color="auto" w:fill="auto"/>
            <w:vAlign w:val="center"/>
          </w:tcPr>
          <w:p w14:paraId="620A745D" w14:textId="77777777" w:rsidR="003046DA" w:rsidRPr="00583891" w:rsidRDefault="003046DA" w:rsidP="003046DA">
            <w:pPr>
              <w:rPr>
                <w:sz w:val="18"/>
                <w:szCs w:val="18"/>
                <w:lang w:val="ru-RU"/>
              </w:rPr>
            </w:pPr>
            <w:r w:rsidRPr="00583891">
              <w:rPr>
                <w:sz w:val="18"/>
                <w:szCs w:val="18"/>
                <w:lang w:val="ru-RU"/>
              </w:rPr>
              <w:t>22511,07</w:t>
            </w:r>
          </w:p>
        </w:tc>
        <w:tc>
          <w:tcPr>
            <w:tcW w:w="850" w:type="dxa"/>
            <w:tcBorders>
              <w:bottom w:val="single" w:sz="4" w:space="0" w:color="000000"/>
              <w:right w:val="single" w:sz="4" w:space="0" w:color="000000"/>
            </w:tcBorders>
            <w:shd w:val="clear" w:color="auto" w:fill="auto"/>
            <w:vAlign w:val="center"/>
          </w:tcPr>
          <w:p w14:paraId="461EF438" w14:textId="77777777" w:rsidR="003046DA" w:rsidRPr="00583891" w:rsidRDefault="003046DA" w:rsidP="003046DA">
            <w:pPr>
              <w:rPr>
                <w:sz w:val="18"/>
                <w:szCs w:val="18"/>
                <w:lang w:val="ru-RU"/>
              </w:rPr>
            </w:pPr>
            <w:r w:rsidRPr="00583891">
              <w:rPr>
                <w:sz w:val="18"/>
                <w:szCs w:val="18"/>
                <w:lang w:val="ru-RU"/>
              </w:rPr>
              <w:t>23321,52</w:t>
            </w:r>
          </w:p>
        </w:tc>
        <w:tc>
          <w:tcPr>
            <w:tcW w:w="850" w:type="dxa"/>
            <w:tcBorders>
              <w:bottom w:val="single" w:sz="4" w:space="0" w:color="000000"/>
              <w:right w:val="single" w:sz="4" w:space="0" w:color="000000"/>
            </w:tcBorders>
            <w:shd w:val="clear" w:color="auto" w:fill="auto"/>
            <w:vAlign w:val="center"/>
          </w:tcPr>
          <w:p w14:paraId="2C8BD96B" w14:textId="77777777" w:rsidR="003046DA" w:rsidRPr="00583891" w:rsidRDefault="003046DA" w:rsidP="003046DA">
            <w:pPr>
              <w:rPr>
                <w:sz w:val="18"/>
                <w:szCs w:val="18"/>
                <w:lang w:val="ru-RU"/>
              </w:rPr>
            </w:pPr>
            <w:r w:rsidRPr="00583891">
              <w:rPr>
                <w:sz w:val="18"/>
                <w:szCs w:val="18"/>
                <w:lang w:val="ru-RU"/>
              </w:rPr>
              <w:t>24164,52</w:t>
            </w:r>
          </w:p>
        </w:tc>
      </w:tr>
      <w:tr w:rsidR="003046DA" w:rsidRPr="00583891" w14:paraId="34FA4BF3" w14:textId="77777777" w:rsidTr="00D84969">
        <w:trPr>
          <w:trHeight w:val="255"/>
        </w:trPr>
        <w:tc>
          <w:tcPr>
            <w:tcW w:w="1927" w:type="dxa"/>
            <w:tcBorders>
              <w:left w:val="single" w:sz="4" w:space="0" w:color="000000"/>
              <w:bottom w:val="single" w:sz="4" w:space="0" w:color="000000"/>
              <w:right w:val="single" w:sz="4" w:space="0" w:color="000000"/>
            </w:tcBorders>
            <w:shd w:val="clear" w:color="auto" w:fill="auto"/>
            <w:vAlign w:val="center"/>
          </w:tcPr>
          <w:p w14:paraId="5B887191" w14:textId="77777777" w:rsidR="003046DA" w:rsidRPr="00583891" w:rsidRDefault="003046DA" w:rsidP="003046DA">
            <w:pPr>
              <w:rPr>
                <w:lang w:val="ru-RU"/>
              </w:rPr>
            </w:pPr>
            <w:r w:rsidRPr="00583891">
              <w:rPr>
                <w:rFonts w:ascii="Times New Roman" w:hAnsi="Times New Roman"/>
                <w:sz w:val="24"/>
                <w:szCs w:val="24"/>
                <w:lang w:val="ru-RU"/>
              </w:rPr>
              <w:t>Прибыль всего, в том числе:</w:t>
            </w:r>
          </w:p>
        </w:tc>
        <w:tc>
          <w:tcPr>
            <w:tcW w:w="738" w:type="dxa"/>
            <w:tcBorders>
              <w:bottom w:val="single" w:sz="4" w:space="0" w:color="000000"/>
              <w:right w:val="single" w:sz="4" w:space="0" w:color="000000"/>
            </w:tcBorders>
            <w:shd w:val="clear" w:color="auto" w:fill="auto"/>
            <w:vAlign w:val="center"/>
          </w:tcPr>
          <w:p w14:paraId="1C79B6CC" w14:textId="77777777" w:rsidR="003046DA" w:rsidRPr="00583891" w:rsidRDefault="003046DA" w:rsidP="003046DA">
            <w:pPr>
              <w:jc w:val="center"/>
            </w:pPr>
            <w:proofErr w:type="spellStart"/>
            <w:r w:rsidRPr="00583891">
              <w:rPr>
                <w:rFonts w:ascii="Times New Roman" w:hAnsi="Times New Roman"/>
                <w:sz w:val="24"/>
                <w:szCs w:val="24"/>
              </w:rPr>
              <w:t>тыс.руб</w:t>
            </w:r>
            <w:proofErr w:type="spellEnd"/>
            <w:r w:rsidRPr="00583891">
              <w:rPr>
                <w:rFonts w:ascii="Times New Roman" w:hAnsi="Times New Roman"/>
                <w:sz w:val="24"/>
                <w:szCs w:val="24"/>
              </w:rPr>
              <w:t>.</w:t>
            </w:r>
          </w:p>
        </w:tc>
        <w:tc>
          <w:tcPr>
            <w:tcW w:w="850" w:type="dxa"/>
            <w:tcBorders>
              <w:bottom w:val="single" w:sz="4" w:space="0" w:color="000000"/>
              <w:right w:val="single" w:sz="4" w:space="0" w:color="000000"/>
            </w:tcBorders>
            <w:shd w:val="clear" w:color="auto" w:fill="auto"/>
            <w:vAlign w:val="center"/>
          </w:tcPr>
          <w:p w14:paraId="046671E6"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692C4A76"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63317CC3"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7C8C3441" w14:textId="77777777" w:rsidR="003046DA" w:rsidRPr="00583891" w:rsidRDefault="003046DA" w:rsidP="003046DA">
            <w:pPr>
              <w:jc w:val="center"/>
              <w:rPr>
                <w:lang w:val="ru-RU"/>
              </w:rPr>
            </w:pPr>
            <w:r w:rsidRPr="00583891">
              <w:rPr>
                <w:lang w:val="ru-RU"/>
              </w:rPr>
              <w:t>370,68</w:t>
            </w:r>
          </w:p>
        </w:tc>
        <w:tc>
          <w:tcPr>
            <w:tcW w:w="850" w:type="dxa"/>
            <w:tcBorders>
              <w:bottom w:val="single" w:sz="4" w:space="0" w:color="000000"/>
              <w:right w:val="single" w:sz="4" w:space="0" w:color="000000"/>
            </w:tcBorders>
            <w:shd w:val="clear" w:color="auto" w:fill="auto"/>
            <w:vAlign w:val="center"/>
          </w:tcPr>
          <w:p w14:paraId="29BDA5A3" w14:textId="77777777" w:rsidR="003046DA" w:rsidRPr="00583891" w:rsidRDefault="003046DA" w:rsidP="003046DA">
            <w:pPr>
              <w:jc w:val="center"/>
              <w:rPr>
                <w:lang w:val="ru-RU"/>
              </w:rPr>
            </w:pPr>
            <w:r w:rsidRPr="00583891">
              <w:rPr>
                <w:lang w:val="ru-RU"/>
              </w:rPr>
              <w:t>378,96</w:t>
            </w:r>
          </w:p>
        </w:tc>
        <w:tc>
          <w:tcPr>
            <w:tcW w:w="850" w:type="dxa"/>
            <w:tcBorders>
              <w:bottom w:val="single" w:sz="4" w:space="0" w:color="000000"/>
              <w:right w:val="single" w:sz="4" w:space="0" w:color="000000"/>
            </w:tcBorders>
            <w:shd w:val="clear" w:color="auto" w:fill="auto"/>
            <w:vAlign w:val="center"/>
          </w:tcPr>
          <w:p w14:paraId="6B883A26" w14:textId="77777777" w:rsidR="003046DA" w:rsidRPr="00583891" w:rsidRDefault="003046DA" w:rsidP="003046DA">
            <w:pPr>
              <w:jc w:val="center"/>
              <w:rPr>
                <w:lang w:val="ru-RU"/>
              </w:rPr>
            </w:pPr>
            <w:r w:rsidRPr="00583891">
              <w:rPr>
                <w:lang w:val="ru-RU"/>
              </w:rPr>
              <w:t>394,12</w:t>
            </w:r>
          </w:p>
        </w:tc>
        <w:tc>
          <w:tcPr>
            <w:tcW w:w="850" w:type="dxa"/>
            <w:tcBorders>
              <w:bottom w:val="single" w:sz="4" w:space="0" w:color="000000"/>
              <w:right w:val="single" w:sz="4" w:space="0" w:color="000000"/>
            </w:tcBorders>
            <w:shd w:val="clear" w:color="auto" w:fill="auto"/>
            <w:vAlign w:val="center"/>
          </w:tcPr>
          <w:p w14:paraId="642BBF23" w14:textId="77777777" w:rsidR="003046DA" w:rsidRPr="00583891" w:rsidRDefault="003046DA" w:rsidP="003046DA">
            <w:pPr>
              <w:jc w:val="center"/>
              <w:rPr>
                <w:lang w:val="ru-RU"/>
              </w:rPr>
            </w:pPr>
            <w:r w:rsidRPr="00583891">
              <w:rPr>
                <w:lang w:val="ru-RU"/>
              </w:rPr>
              <w:t>409,89</w:t>
            </w:r>
          </w:p>
        </w:tc>
        <w:tc>
          <w:tcPr>
            <w:tcW w:w="850" w:type="dxa"/>
            <w:tcBorders>
              <w:bottom w:val="single" w:sz="4" w:space="0" w:color="000000"/>
              <w:right w:val="single" w:sz="4" w:space="0" w:color="000000"/>
            </w:tcBorders>
            <w:shd w:val="clear" w:color="auto" w:fill="auto"/>
            <w:vAlign w:val="center"/>
          </w:tcPr>
          <w:p w14:paraId="7D507AF3" w14:textId="77777777" w:rsidR="003046DA" w:rsidRPr="00583891" w:rsidRDefault="003046DA" w:rsidP="003046DA">
            <w:pPr>
              <w:jc w:val="center"/>
              <w:rPr>
                <w:lang w:val="ru-RU"/>
              </w:rPr>
            </w:pPr>
            <w:r w:rsidRPr="00583891">
              <w:rPr>
                <w:lang w:val="ru-RU"/>
              </w:rPr>
              <w:t>426,28</w:t>
            </w:r>
          </w:p>
        </w:tc>
        <w:tc>
          <w:tcPr>
            <w:tcW w:w="850" w:type="dxa"/>
            <w:tcBorders>
              <w:bottom w:val="single" w:sz="4" w:space="0" w:color="000000"/>
              <w:right w:val="single" w:sz="4" w:space="0" w:color="000000"/>
            </w:tcBorders>
            <w:shd w:val="clear" w:color="auto" w:fill="auto"/>
            <w:vAlign w:val="center"/>
          </w:tcPr>
          <w:p w14:paraId="1389C94C" w14:textId="77777777" w:rsidR="003046DA" w:rsidRPr="00583891" w:rsidRDefault="003046DA" w:rsidP="003046DA">
            <w:pPr>
              <w:jc w:val="center"/>
              <w:rPr>
                <w:lang w:val="ru-RU"/>
              </w:rPr>
            </w:pPr>
            <w:r w:rsidRPr="00583891">
              <w:rPr>
                <w:lang w:val="ru-RU"/>
              </w:rPr>
              <w:t>443,34</w:t>
            </w:r>
          </w:p>
        </w:tc>
        <w:tc>
          <w:tcPr>
            <w:tcW w:w="850" w:type="dxa"/>
            <w:tcBorders>
              <w:bottom w:val="single" w:sz="4" w:space="0" w:color="000000"/>
              <w:right w:val="single" w:sz="4" w:space="0" w:color="000000"/>
            </w:tcBorders>
            <w:shd w:val="clear" w:color="auto" w:fill="auto"/>
            <w:vAlign w:val="center"/>
          </w:tcPr>
          <w:p w14:paraId="27FC1664" w14:textId="77777777" w:rsidR="003046DA" w:rsidRPr="00583891" w:rsidRDefault="003046DA" w:rsidP="003046DA">
            <w:pPr>
              <w:jc w:val="center"/>
              <w:rPr>
                <w:lang w:val="ru-RU"/>
              </w:rPr>
            </w:pPr>
            <w:r w:rsidRPr="00583891">
              <w:rPr>
                <w:lang w:val="ru-RU"/>
              </w:rPr>
              <w:t>461,07</w:t>
            </w:r>
          </w:p>
        </w:tc>
        <w:tc>
          <w:tcPr>
            <w:tcW w:w="850" w:type="dxa"/>
            <w:tcBorders>
              <w:bottom w:val="single" w:sz="4" w:space="0" w:color="000000"/>
              <w:right w:val="single" w:sz="4" w:space="0" w:color="000000"/>
            </w:tcBorders>
            <w:shd w:val="clear" w:color="auto" w:fill="auto"/>
            <w:vAlign w:val="center"/>
          </w:tcPr>
          <w:p w14:paraId="0CF3D37F" w14:textId="77777777" w:rsidR="003046DA" w:rsidRPr="00583891" w:rsidRDefault="003046DA" w:rsidP="003046DA">
            <w:pPr>
              <w:jc w:val="center"/>
              <w:rPr>
                <w:lang w:val="ru-RU"/>
              </w:rPr>
            </w:pPr>
            <w:r w:rsidRPr="00583891">
              <w:rPr>
                <w:lang w:val="ru-RU"/>
              </w:rPr>
              <w:t>479,51</w:t>
            </w:r>
          </w:p>
        </w:tc>
        <w:tc>
          <w:tcPr>
            <w:tcW w:w="850" w:type="dxa"/>
            <w:tcBorders>
              <w:bottom w:val="single" w:sz="4" w:space="0" w:color="000000"/>
              <w:right w:val="single" w:sz="4" w:space="0" w:color="000000"/>
            </w:tcBorders>
            <w:shd w:val="clear" w:color="auto" w:fill="auto"/>
            <w:vAlign w:val="center"/>
          </w:tcPr>
          <w:p w14:paraId="01056876" w14:textId="77777777" w:rsidR="003046DA" w:rsidRPr="00583891" w:rsidRDefault="003046DA" w:rsidP="003046DA">
            <w:pPr>
              <w:rPr>
                <w:lang w:val="ru-RU"/>
              </w:rPr>
            </w:pPr>
            <w:r w:rsidRPr="00583891">
              <w:rPr>
                <w:lang w:val="ru-RU"/>
              </w:rPr>
              <w:t>498,69</w:t>
            </w:r>
          </w:p>
        </w:tc>
        <w:tc>
          <w:tcPr>
            <w:tcW w:w="850" w:type="dxa"/>
            <w:tcBorders>
              <w:bottom w:val="single" w:sz="4" w:space="0" w:color="000000"/>
              <w:right w:val="single" w:sz="4" w:space="0" w:color="000000"/>
            </w:tcBorders>
            <w:shd w:val="clear" w:color="auto" w:fill="auto"/>
            <w:vAlign w:val="center"/>
          </w:tcPr>
          <w:p w14:paraId="4785289F" w14:textId="77777777" w:rsidR="003046DA" w:rsidRPr="00583891" w:rsidRDefault="003046DA" w:rsidP="003046DA">
            <w:pPr>
              <w:rPr>
                <w:lang w:val="ru-RU"/>
              </w:rPr>
            </w:pPr>
            <w:r w:rsidRPr="00583891">
              <w:rPr>
                <w:lang w:val="ru-RU"/>
              </w:rPr>
              <w:t>518,64</w:t>
            </w:r>
          </w:p>
        </w:tc>
        <w:tc>
          <w:tcPr>
            <w:tcW w:w="850" w:type="dxa"/>
            <w:tcBorders>
              <w:bottom w:val="single" w:sz="4" w:space="0" w:color="000000"/>
              <w:right w:val="single" w:sz="4" w:space="0" w:color="000000"/>
            </w:tcBorders>
            <w:shd w:val="clear" w:color="auto" w:fill="auto"/>
            <w:vAlign w:val="center"/>
          </w:tcPr>
          <w:p w14:paraId="5A74269D" w14:textId="77777777" w:rsidR="003046DA" w:rsidRPr="00583891" w:rsidRDefault="003046DA" w:rsidP="003046DA">
            <w:pPr>
              <w:rPr>
                <w:lang w:val="ru-RU"/>
              </w:rPr>
            </w:pPr>
            <w:r w:rsidRPr="00583891">
              <w:rPr>
                <w:lang w:val="ru-RU"/>
              </w:rPr>
              <w:t>539,39</w:t>
            </w:r>
          </w:p>
        </w:tc>
      </w:tr>
      <w:tr w:rsidR="003046DA" w:rsidRPr="00583891" w14:paraId="04E888A2" w14:textId="77777777" w:rsidTr="00D84969">
        <w:trPr>
          <w:trHeight w:val="255"/>
        </w:trPr>
        <w:tc>
          <w:tcPr>
            <w:tcW w:w="1927" w:type="dxa"/>
            <w:tcBorders>
              <w:left w:val="single" w:sz="4" w:space="0" w:color="000000"/>
              <w:bottom w:val="single" w:sz="4" w:space="0" w:color="000000"/>
              <w:right w:val="single" w:sz="4" w:space="0" w:color="000000"/>
            </w:tcBorders>
            <w:shd w:val="clear" w:color="auto" w:fill="auto"/>
            <w:vAlign w:val="center"/>
          </w:tcPr>
          <w:p w14:paraId="014066DF" w14:textId="77777777" w:rsidR="003046DA" w:rsidRPr="00583891" w:rsidRDefault="003046DA" w:rsidP="003046DA">
            <w:r w:rsidRPr="00583891">
              <w:rPr>
                <w:rFonts w:ascii="Times New Roman" w:eastAsia="Times New Roman" w:hAnsi="Times New Roman"/>
                <w:sz w:val="24"/>
                <w:szCs w:val="24"/>
                <w:lang w:val="ru-RU" w:eastAsia="ru-RU"/>
              </w:rPr>
              <w:t>Расчетная предпринимательская прибыль</w:t>
            </w:r>
          </w:p>
        </w:tc>
        <w:tc>
          <w:tcPr>
            <w:tcW w:w="738" w:type="dxa"/>
            <w:tcBorders>
              <w:bottom w:val="single" w:sz="4" w:space="0" w:color="000000"/>
              <w:right w:val="single" w:sz="4" w:space="0" w:color="000000"/>
            </w:tcBorders>
            <w:shd w:val="clear" w:color="auto" w:fill="auto"/>
            <w:vAlign w:val="center"/>
          </w:tcPr>
          <w:p w14:paraId="1EB73854" w14:textId="77777777" w:rsidR="003046DA" w:rsidRPr="00583891" w:rsidRDefault="003046DA" w:rsidP="003046DA">
            <w:pPr>
              <w:jc w:val="center"/>
            </w:pPr>
            <w:r w:rsidRPr="00583891">
              <w:rPr>
                <w:rFonts w:ascii="Times New Roman" w:eastAsia="Times New Roman" w:hAnsi="Times New Roman"/>
                <w:sz w:val="24"/>
                <w:szCs w:val="24"/>
                <w:lang w:val="ru-RU" w:eastAsia="ru-RU"/>
              </w:rPr>
              <w:t>тыс. руб.</w:t>
            </w:r>
          </w:p>
        </w:tc>
        <w:tc>
          <w:tcPr>
            <w:tcW w:w="850" w:type="dxa"/>
            <w:tcBorders>
              <w:bottom w:val="single" w:sz="4" w:space="0" w:color="000000"/>
              <w:right w:val="single" w:sz="4" w:space="0" w:color="000000"/>
            </w:tcBorders>
            <w:shd w:val="clear" w:color="auto" w:fill="auto"/>
            <w:vAlign w:val="center"/>
          </w:tcPr>
          <w:p w14:paraId="75F8B4A6"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61372A3E"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1C5C7E58"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2367A613" w14:textId="77777777" w:rsidR="003046DA" w:rsidRPr="00583891" w:rsidRDefault="003046DA" w:rsidP="003046DA">
            <w:pPr>
              <w:jc w:val="center"/>
              <w:rPr>
                <w:lang w:val="ru-RU"/>
              </w:rPr>
            </w:pPr>
            <w:r w:rsidRPr="00583891">
              <w:rPr>
                <w:lang w:val="ru-RU"/>
              </w:rPr>
              <w:t>370,68</w:t>
            </w:r>
          </w:p>
        </w:tc>
        <w:tc>
          <w:tcPr>
            <w:tcW w:w="850" w:type="dxa"/>
            <w:tcBorders>
              <w:bottom w:val="single" w:sz="4" w:space="0" w:color="000000"/>
              <w:right w:val="single" w:sz="4" w:space="0" w:color="000000"/>
            </w:tcBorders>
            <w:shd w:val="clear" w:color="auto" w:fill="auto"/>
            <w:vAlign w:val="center"/>
          </w:tcPr>
          <w:p w14:paraId="5A5AF1E7" w14:textId="77777777" w:rsidR="003046DA" w:rsidRPr="00583891" w:rsidRDefault="003046DA" w:rsidP="003046DA">
            <w:pPr>
              <w:jc w:val="center"/>
              <w:rPr>
                <w:lang w:val="ru-RU"/>
              </w:rPr>
            </w:pPr>
            <w:r w:rsidRPr="00583891">
              <w:rPr>
                <w:lang w:val="ru-RU"/>
              </w:rPr>
              <w:t>378,96</w:t>
            </w:r>
          </w:p>
        </w:tc>
        <w:tc>
          <w:tcPr>
            <w:tcW w:w="850" w:type="dxa"/>
            <w:tcBorders>
              <w:bottom w:val="single" w:sz="4" w:space="0" w:color="000000"/>
              <w:right w:val="single" w:sz="4" w:space="0" w:color="000000"/>
            </w:tcBorders>
            <w:shd w:val="clear" w:color="auto" w:fill="auto"/>
            <w:vAlign w:val="center"/>
          </w:tcPr>
          <w:p w14:paraId="6DFF244D" w14:textId="77777777" w:rsidR="003046DA" w:rsidRPr="00583891" w:rsidRDefault="003046DA" w:rsidP="003046DA">
            <w:pPr>
              <w:jc w:val="center"/>
              <w:rPr>
                <w:lang w:val="ru-RU"/>
              </w:rPr>
            </w:pPr>
            <w:r w:rsidRPr="00583891">
              <w:rPr>
                <w:lang w:val="ru-RU"/>
              </w:rPr>
              <w:t>394,12</w:t>
            </w:r>
          </w:p>
        </w:tc>
        <w:tc>
          <w:tcPr>
            <w:tcW w:w="850" w:type="dxa"/>
            <w:tcBorders>
              <w:bottom w:val="single" w:sz="4" w:space="0" w:color="000000"/>
              <w:right w:val="single" w:sz="4" w:space="0" w:color="000000"/>
            </w:tcBorders>
            <w:shd w:val="clear" w:color="auto" w:fill="auto"/>
            <w:vAlign w:val="center"/>
          </w:tcPr>
          <w:p w14:paraId="702081B3" w14:textId="77777777" w:rsidR="003046DA" w:rsidRPr="00583891" w:rsidRDefault="003046DA" w:rsidP="003046DA">
            <w:pPr>
              <w:jc w:val="center"/>
              <w:rPr>
                <w:lang w:val="ru-RU"/>
              </w:rPr>
            </w:pPr>
            <w:r w:rsidRPr="00583891">
              <w:rPr>
                <w:lang w:val="ru-RU"/>
              </w:rPr>
              <w:t>409,89</w:t>
            </w:r>
          </w:p>
        </w:tc>
        <w:tc>
          <w:tcPr>
            <w:tcW w:w="850" w:type="dxa"/>
            <w:tcBorders>
              <w:bottom w:val="single" w:sz="4" w:space="0" w:color="000000"/>
              <w:right w:val="single" w:sz="4" w:space="0" w:color="000000"/>
            </w:tcBorders>
            <w:shd w:val="clear" w:color="auto" w:fill="auto"/>
            <w:vAlign w:val="center"/>
          </w:tcPr>
          <w:p w14:paraId="2A1CA73D" w14:textId="77777777" w:rsidR="003046DA" w:rsidRPr="00583891" w:rsidRDefault="003046DA" w:rsidP="003046DA">
            <w:pPr>
              <w:jc w:val="center"/>
              <w:rPr>
                <w:lang w:val="ru-RU"/>
              </w:rPr>
            </w:pPr>
            <w:r w:rsidRPr="00583891">
              <w:rPr>
                <w:lang w:val="ru-RU"/>
              </w:rPr>
              <w:t>426,28</w:t>
            </w:r>
          </w:p>
        </w:tc>
        <w:tc>
          <w:tcPr>
            <w:tcW w:w="850" w:type="dxa"/>
            <w:tcBorders>
              <w:bottom w:val="single" w:sz="4" w:space="0" w:color="000000"/>
              <w:right w:val="single" w:sz="4" w:space="0" w:color="000000"/>
            </w:tcBorders>
            <w:shd w:val="clear" w:color="auto" w:fill="auto"/>
            <w:vAlign w:val="center"/>
          </w:tcPr>
          <w:p w14:paraId="2848A8B4" w14:textId="77777777" w:rsidR="003046DA" w:rsidRPr="00583891" w:rsidRDefault="003046DA" w:rsidP="003046DA">
            <w:pPr>
              <w:jc w:val="center"/>
              <w:rPr>
                <w:lang w:val="ru-RU"/>
              </w:rPr>
            </w:pPr>
            <w:r w:rsidRPr="00583891">
              <w:rPr>
                <w:lang w:val="ru-RU"/>
              </w:rPr>
              <w:t>443,34</w:t>
            </w:r>
          </w:p>
        </w:tc>
        <w:tc>
          <w:tcPr>
            <w:tcW w:w="850" w:type="dxa"/>
            <w:tcBorders>
              <w:bottom w:val="single" w:sz="4" w:space="0" w:color="000000"/>
              <w:right w:val="single" w:sz="4" w:space="0" w:color="000000"/>
            </w:tcBorders>
            <w:shd w:val="clear" w:color="auto" w:fill="auto"/>
            <w:vAlign w:val="center"/>
          </w:tcPr>
          <w:p w14:paraId="067CB731" w14:textId="77777777" w:rsidR="003046DA" w:rsidRPr="00583891" w:rsidRDefault="003046DA" w:rsidP="003046DA">
            <w:pPr>
              <w:jc w:val="center"/>
              <w:rPr>
                <w:lang w:val="ru-RU"/>
              </w:rPr>
            </w:pPr>
            <w:r w:rsidRPr="00583891">
              <w:rPr>
                <w:lang w:val="ru-RU"/>
              </w:rPr>
              <w:t>461,07</w:t>
            </w:r>
          </w:p>
        </w:tc>
        <w:tc>
          <w:tcPr>
            <w:tcW w:w="850" w:type="dxa"/>
            <w:tcBorders>
              <w:bottom w:val="single" w:sz="4" w:space="0" w:color="000000"/>
              <w:right w:val="single" w:sz="4" w:space="0" w:color="000000"/>
            </w:tcBorders>
            <w:shd w:val="clear" w:color="auto" w:fill="auto"/>
            <w:vAlign w:val="center"/>
          </w:tcPr>
          <w:p w14:paraId="798C964F" w14:textId="77777777" w:rsidR="003046DA" w:rsidRPr="00583891" w:rsidRDefault="003046DA" w:rsidP="003046DA">
            <w:pPr>
              <w:jc w:val="center"/>
              <w:rPr>
                <w:lang w:val="ru-RU"/>
              </w:rPr>
            </w:pPr>
            <w:r w:rsidRPr="00583891">
              <w:rPr>
                <w:lang w:val="ru-RU"/>
              </w:rPr>
              <w:t>479,51</w:t>
            </w:r>
          </w:p>
        </w:tc>
        <w:tc>
          <w:tcPr>
            <w:tcW w:w="850" w:type="dxa"/>
            <w:tcBorders>
              <w:bottom w:val="single" w:sz="4" w:space="0" w:color="000000"/>
              <w:right w:val="single" w:sz="4" w:space="0" w:color="000000"/>
            </w:tcBorders>
            <w:shd w:val="clear" w:color="auto" w:fill="auto"/>
            <w:vAlign w:val="center"/>
          </w:tcPr>
          <w:p w14:paraId="216F47CB" w14:textId="77777777" w:rsidR="003046DA" w:rsidRPr="00583891" w:rsidRDefault="003046DA" w:rsidP="003046DA">
            <w:pPr>
              <w:rPr>
                <w:lang w:val="ru-RU"/>
              </w:rPr>
            </w:pPr>
            <w:r w:rsidRPr="00583891">
              <w:rPr>
                <w:lang w:val="ru-RU"/>
              </w:rPr>
              <w:t>498,69</w:t>
            </w:r>
          </w:p>
        </w:tc>
        <w:tc>
          <w:tcPr>
            <w:tcW w:w="850" w:type="dxa"/>
            <w:tcBorders>
              <w:bottom w:val="single" w:sz="4" w:space="0" w:color="000000"/>
              <w:right w:val="single" w:sz="4" w:space="0" w:color="000000"/>
            </w:tcBorders>
            <w:shd w:val="clear" w:color="auto" w:fill="auto"/>
            <w:vAlign w:val="center"/>
          </w:tcPr>
          <w:p w14:paraId="4521EA39" w14:textId="77777777" w:rsidR="003046DA" w:rsidRPr="00583891" w:rsidRDefault="003046DA" w:rsidP="003046DA">
            <w:pPr>
              <w:rPr>
                <w:lang w:val="ru-RU"/>
              </w:rPr>
            </w:pPr>
            <w:r w:rsidRPr="00583891">
              <w:rPr>
                <w:lang w:val="ru-RU"/>
              </w:rPr>
              <w:t>518,64</w:t>
            </w:r>
          </w:p>
        </w:tc>
        <w:tc>
          <w:tcPr>
            <w:tcW w:w="850" w:type="dxa"/>
            <w:tcBorders>
              <w:bottom w:val="single" w:sz="4" w:space="0" w:color="000000"/>
              <w:right w:val="single" w:sz="4" w:space="0" w:color="000000"/>
            </w:tcBorders>
            <w:shd w:val="clear" w:color="auto" w:fill="auto"/>
            <w:vAlign w:val="center"/>
          </w:tcPr>
          <w:p w14:paraId="41235E61" w14:textId="77777777" w:rsidR="003046DA" w:rsidRPr="00583891" w:rsidRDefault="003046DA" w:rsidP="003046DA">
            <w:pPr>
              <w:rPr>
                <w:lang w:val="ru-RU"/>
              </w:rPr>
            </w:pPr>
            <w:r w:rsidRPr="00583891">
              <w:rPr>
                <w:lang w:val="ru-RU"/>
              </w:rPr>
              <w:t>539,39</w:t>
            </w:r>
          </w:p>
        </w:tc>
      </w:tr>
      <w:tr w:rsidR="003046DA" w:rsidRPr="00583891" w14:paraId="5B9C2370" w14:textId="77777777" w:rsidTr="00D84969">
        <w:trPr>
          <w:trHeight w:val="255"/>
        </w:trPr>
        <w:tc>
          <w:tcPr>
            <w:tcW w:w="1927" w:type="dxa"/>
            <w:tcBorders>
              <w:left w:val="single" w:sz="4" w:space="0" w:color="000000"/>
              <w:bottom w:val="single" w:sz="4" w:space="0" w:color="000000"/>
              <w:right w:val="single" w:sz="4" w:space="0" w:color="000000"/>
            </w:tcBorders>
            <w:shd w:val="clear" w:color="auto" w:fill="auto"/>
            <w:vAlign w:val="center"/>
          </w:tcPr>
          <w:p w14:paraId="67CE56B6" w14:textId="77777777" w:rsidR="003046DA" w:rsidRPr="00583891" w:rsidRDefault="003046DA" w:rsidP="003046DA">
            <w:proofErr w:type="spellStart"/>
            <w:r w:rsidRPr="00583891">
              <w:rPr>
                <w:rFonts w:ascii="Times New Roman" w:hAnsi="Times New Roman"/>
                <w:sz w:val="24"/>
                <w:szCs w:val="24"/>
              </w:rPr>
              <w:t>дивиденды</w:t>
            </w:r>
            <w:proofErr w:type="spellEnd"/>
            <w:r w:rsidRPr="00583891">
              <w:rPr>
                <w:rFonts w:ascii="Times New Roman" w:hAnsi="Times New Roman"/>
                <w:sz w:val="24"/>
                <w:szCs w:val="24"/>
              </w:rPr>
              <w:t xml:space="preserve"> </w:t>
            </w:r>
            <w:proofErr w:type="spellStart"/>
            <w:r w:rsidRPr="00583891">
              <w:rPr>
                <w:rFonts w:ascii="Times New Roman" w:hAnsi="Times New Roman"/>
                <w:sz w:val="24"/>
                <w:szCs w:val="24"/>
              </w:rPr>
              <w:t>по</w:t>
            </w:r>
            <w:proofErr w:type="spellEnd"/>
            <w:r w:rsidRPr="00583891">
              <w:rPr>
                <w:rFonts w:ascii="Times New Roman" w:hAnsi="Times New Roman"/>
                <w:sz w:val="24"/>
                <w:szCs w:val="24"/>
              </w:rPr>
              <w:t xml:space="preserve"> </w:t>
            </w:r>
            <w:proofErr w:type="spellStart"/>
            <w:r w:rsidRPr="00583891">
              <w:rPr>
                <w:rFonts w:ascii="Times New Roman" w:hAnsi="Times New Roman"/>
                <w:sz w:val="24"/>
                <w:szCs w:val="24"/>
              </w:rPr>
              <w:t>акциям</w:t>
            </w:r>
            <w:proofErr w:type="spellEnd"/>
          </w:p>
        </w:tc>
        <w:tc>
          <w:tcPr>
            <w:tcW w:w="738" w:type="dxa"/>
            <w:tcBorders>
              <w:bottom w:val="single" w:sz="4" w:space="0" w:color="000000"/>
              <w:right w:val="single" w:sz="4" w:space="0" w:color="000000"/>
            </w:tcBorders>
            <w:shd w:val="clear" w:color="auto" w:fill="auto"/>
            <w:vAlign w:val="center"/>
          </w:tcPr>
          <w:p w14:paraId="71E1763B" w14:textId="77777777" w:rsidR="003046DA" w:rsidRPr="00583891" w:rsidRDefault="003046DA" w:rsidP="003046DA">
            <w:pPr>
              <w:jc w:val="center"/>
            </w:pPr>
            <w:proofErr w:type="spellStart"/>
            <w:r w:rsidRPr="00583891">
              <w:rPr>
                <w:rFonts w:ascii="Times New Roman" w:hAnsi="Times New Roman"/>
                <w:sz w:val="24"/>
                <w:szCs w:val="24"/>
              </w:rPr>
              <w:t>тыс.руб</w:t>
            </w:r>
            <w:proofErr w:type="spellEnd"/>
            <w:r w:rsidRPr="00583891">
              <w:rPr>
                <w:rFonts w:ascii="Times New Roman" w:hAnsi="Times New Roman"/>
                <w:sz w:val="24"/>
                <w:szCs w:val="24"/>
              </w:rPr>
              <w:t>.</w:t>
            </w:r>
          </w:p>
        </w:tc>
        <w:tc>
          <w:tcPr>
            <w:tcW w:w="850" w:type="dxa"/>
            <w:tcBorders>
              <w:bottom w:val="single" w:sz="4" w:space="0" w:color="000000"/>
              <w:right w:val="single" w:sz="4" w:space="0" w:color="000000"/>
            </w:tcBorders>
            <w:shd w:val="clear" w:color="auto" w:fill="auto"/>
            <w:vAlign w:val="center"/>
          </w:tcPr>
          <w:p w14:paraId="7181A7C5"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160E37F7"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3A85BAE6"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375FDDED"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73D194CD"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4A467628"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0C2FB5C6"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1D5D2D38"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1A9C9157"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038081D6"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7401B04D"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7FD577B3" w14:textId="77777777" w:rsidR="003046DA" w:rsidRPr="00583891" w:rsidRDefault="003046DA" w:rsidP="003046DA">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3B5E0670" w14:textId="77777777" w:rsidR="003046DA" w:rsidRPr="00583891" w:rsidRDefault="003046DA" w:rsidP="003046DA">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2129CCA2" w14:textId="77777777" w:rsidR="003046DA" w:rsidRPr="00583891" w:rsidRDefault="003046DA" w:rsidP="003046DA">
            <w:r w:rsidRPr="00583891">
              <w:rPr>
                <w:rFonts w:ascii="Times New Roman" w:hAnsi="Times New Roman"/>
                <w:sz w:val="20"/>
                <w:szCs w:val="20"/>
              </w:rPr>
              <w:t>0</w:t>
            </w:r>
          </w:p>
        </w:tc>
      </w:tr>
      <w:tr w:rsidR="003046DA" w:rsidRPr="00583891" w14:paraId="069E6B4D" w14:textId="77777777" w:rsidTr="00D84969">
        <w:trPr>
          <w:trHeight w:val="255"/>
        </w:trPr>
        <w:tc>
          <w:tcPr>
            <w:tcW w:w="1927" w:type="dxa"/>
            <w:tcBorders>
              <w:left w:val="single" w:sz="4" w:space="0" w:color="000000"/>
              <w:bottom w:val="single" w:sz="4" w:space="0" w:color="000000"/>
              <w:right w:val="single" w:sz="4" w:space="0" w:color="000000"/>
            </w:tcBorders>
            <w:shd w:val="clear" w:color="auto" w:fill="auto"/>
            <w:vAlign w:val="center"/>
          </w:tcPr>
          <w:p w14:paraId="10086F8F" w14:textId="77777777" w:rsidR="003046DA" w:rsidRPr="00583891" w:rsidRDefault="003046DA" w:rsidP="003046DA">
            <w:pPr>
              <w:rPr>
                <w:lang w:val="ru-RU"/>
              </w:rPr>
            </w:pPr>
            <w:r w:rsidRPr="00583891">
              <w:rPr>
                <w:rFonts w:ascii="Times New Roman" w:hAnsi="Times New Roman"/>
                <w:sz w:val="24"/>
                <w:szCs w:val="24"/>
                <w:lang w:val="ru-RU"/>
              </w:rPr>
              <w:lastRenderedPageBreak/>
              <w:t xml:space="preserve">прибыль на </w:t>
            </w:r>
            <w:proofErr w:type="spellStart"/>
            <w:r w:rsidRPr="00583891">
              <w:rPr>
                <w:rFonts w:ascii="Times New Roman" w:hAnsi="Times New Roman"/>
                <w:sz w:val="24"/>
                <w:szCs w:val="24"/>
                <w:lang w:val="ru-RU"/>
              </w:rPr>
              <w:t>почие</w:t>
            </w:r>
            <w:proofErr w:type="spellEnd"/>
            <w:r w:rsidRPr="00583891">
              <w:rPr>
                <w:rFonts w:ascii="Times New Roman" w:hAnsi="Times New Roman"/>
                <w:sz w:val="24"/>
                <w:szCs w:val="24"/>
                <w:lang w:val="ru-RU"/>
              </w:rPr>
              <w:t xml:space="preserve"> цели, в том числе:</w:t>
            </w:r>
          </w:p>
        </w:tc>
        <w:tc>
          <w:tcPr>
            <w:tcW w:w="738" w:type="dxa"/>
            <w:tcBorders>
              <w:bottom w:val="single" w:sz="4" w:space="0" w:color="000000"/>
              <w:right w:val="single" w:sz="4" w:space="0" w:color="000000"/>
            </w:tcBorders>
            <w:shd w:val="clear" w:color="auto" w:fill="auto"/>
            <w:vAlign w:val="center"/>
          </w:tcPr>
          <w:p w14:paraId="2EAC7BB2" w14:textId="77777777" w:rsidR="003046DA" w:rsidRPr="00583891" w:rsidRDefault="003046DA" w:rsidP="003046DA">
            <w:pPr>
              <w:jc w:val="center"/>
            </w:pPr>
            <w:proofErr w:type="spellStart"/>
            <w:r w:rsidRPr="00583891">
              <w:rPr>
                <w:rFonts w:ascii="Times New Roman" w:hAnsi="Times New Roman"/>
                <w:sz w:val="24"/>
                <w:szCs w:val="24"/>
              </w:rPr>
              <w:t>тыс.руб</w:t>
            </w:r>
            <w:proofErr w:type="spellEnd"/>
            <w:r w:rsidRPr="00583891">
              <w:rPr>
                <w:rFonts w:ascii="Times New Roman" w:hAnsi="Times New Roman"/>
                <w:sz w:val="24"/>
                <w:szCs w:val="24"/>
              </w:rPr>
              <w:t>.</w:t>
            </w:r>
          </w:p>
        </w:tc>
        <w:tc>
          <w:tcPr>
            <w:tcW w:w="850" w:type="dxa"/>
            <w:tcBorders>
              <w:bottom w:val="single" w:sz="4" w:space="0" w:color="000000"/>
              <w:right w:val="single" w:sz="4" w:space="0" w:color="000000"/>
            </w:tcBorders>
            <w:shd w:val="clear" w:color="auto" w:fill="auto"/>
            <w:vAlign w:val="center"/>
          </w:tcPr>
          <w:p w14:paraId="2A121EBA"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14318EDA"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4C420D66"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1D08D17B"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765923D6"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54C0C5DF"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0273E30B"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32D9C71B"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67B833CB"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20A7F38D"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663724EA"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6C9003CA" w14:textId="77777777" w:rsidR="003046DA" w:rsidRPr="00583891" w:rsidRDefault="003046DA" w:rsidP="003046DA">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6BEE53F7" w14:textId="77777777" w:rsidR="003046DA" w:rsidRPr="00583891" w:rsidRDefault="003046DA" w:rsidP="003046DA">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3118270A" w14:textId="77777777" w:rsidR="003046DA" w:rsidRPr="00583891" w:rsidRDefault="003046DA" w:rsidP="003046DA">
            <w:r w:rsidRPr="00583891">
              <w:rPr>
                <w:rFonts w:ascii="Times New Roman" w:hAnsi="Times New Roman"/>
                <w:sz w:val="20"/>
                <w:szCs w:val="20"/>
              </w:rPr>
              <w:t>0</w:t>
            </w:r>
          </w:p>
        </w:tc>
      </w:tr>
      <w:tr w:rsidR="003046DA" w:rsidRPr="00583891" w14:paraId="0C0E2280" w14:textId="77777777" w:rsidTr="00D84969">
        <w:trPr>
          <w:trHeight w:val="255"/>
        </w:trPr>
        <w:tc>
          <w:tcPr>
            <w:tcW w:w="1927" w:type="dxa"/>
            <w:tcBorders>
              <w:left w:val="single" w:sz="4" w:space="0" w:color="000000"/>
              <w:bottom w:val="single" w:sz="4" w:space="0" w:color="000000"/>
              <w:right w:val="single" w:sz="4" w:space="0" w:color="000000"/>
            </w:tcBorders>
            <w:shd w:val="clear" w:color="auto" w:fill="auto"/>
            <w:vAlign w:val="center"/>
          </w:tcPr>
          <w:p w14:paraId="06871316" w14:textId="77777777" w:rsidR="003046DA" w:rsidRPr="00583891" w:rsidRDefault="003046DA" w:rsidP="003046DA">
            <w:r w:rsidRPr="00583891">
              <w:rPr>
                <w:rFonts w:ascii="Times New Roman" w:hAnsi="Times New Roman"/>
                <w:sz w:val="24"/>
                <w:szCs w:val="24"/>
              </w:rPr>
              <w:t xml:space="preserve">% </w:t>
            </w:r>
            <w:proofErr w:type="spellStart"/>
            <w:r w:rsidRPr="00583891">
              <w:rPr>
                <w:rFonts w:ascii="Times New Roman" w:hAnsi="Times New Roman"/>
                <w:sz w:val="24"/>
                <w:szCs w:val="24"/>
              </w:rPr>
              <w:t>за</w:t>
            </w:r>
            <w:proofErr w:type="spellEnd"/>
            <w:r w:rsidRPr="00583891">
              <w:rPr>
                <w:rFonts w:ascii="Times New Roman" w:hAnsi="Times New Roman"/>
                <w:sz w:val="24"/>
                <w:szCs w:val="24"/>
              </w:rPr>
              <w:t xml:space="preserve"> </w:t>
            </w:r>
            <w:proofErr w:type="spellStart"/>
            <w:r w:rsidRPr="00583891">
              <w:rPr>
                <w:rFonts w:ascii="Times New Roman" w:hAnsi="Times New Roman"/>
                <w:sz w:val="24"/>
                <w:szCs w:val="24"/>
              </w:rPr>
              <w:t>пользование</w:t>
            </w:r>
            <w:proofErr w:type="spellEnd"/>
            <w:r w:rsidRPr="00583891">
              <w:rPr>
                <w:rFonts w:ascii="Times New Roman" w:hAnsi="Times New Roman"/>
                <w:sz w:val="24"/>
                <w:szCs w:val="24"/>
              </w:rPr>
              <w:t xml:space="preserve"> </w:t>
            </w:r>
            <w:proofErr w:type="spellStart"/>
            <w:r w:rsidRPr="00583891">
              <w:rPr>
                <w:rFonts w:ascii="Times New Roman" w:hAnsi="Times New Roman"/>
                <w:sz w:val="24"/>
                <w:szCs w:val="24"/>
              </w:rPr>
              <w:t>кредитом</w:t>
            </w:r>
            <w:proofErr w:type="spellEnd"/>
          </w:p>
        </w:tc>
        <w:tc>
          <w:tcPr>
            <w:tcW w:w="738" w:type="dxa"/>
            <w:tcBorders>
              <w:bottom w:val="single" w:sz="4" w:space="0" w:color="000000"/>
              <w:right w:val="single" w:sz="4" w:space="0" w:color="000000"/>
            </w:tcBorders>
            <w:shd w:val="clear" w:color="auto" w:fill="auto"/>
            <w:vAlign w:val="center"/>
          </w:tcPr>
          <w:p w14:paraId="06F3E99E" w14:textId="77777777" w:rsidR="003046DA" w:rsidRPr="00583891" w:rsidRDefault="003046DA" w:rsidP="003046DA">
            <w:pPr>
              <w:jc w:val="center"/>
            </w:pPr>
            <w:proofErr w:type="spellStart"/>
            <w:r w:rsidRPr="00583891">
              <w:rPr>
                <w:rFonts w:ascii="Times New Roman" w:hAnsi="Times New Roman"/>
                <w:sz w:val="24"/>
                <w:szCs w:val="24"/>
              </w:rPr>
              <w:t>тыс.руб</w:t>
            </w:r>
            <w:proofErr w:type="spellEnd"/>
            <w:r w:rsidRPr="00583891">
              <w:rPr>
                <w:rFonts w:ascii="Times New Roman" w:hAnsi="Times New Roman"/>
                <w:sz w:val="24"/>
                <w:szCs w:val="24"/>
              </w:rPr>
              <w:t>.</w:t>
            </w:r>
          </w:p>
        </w:tc>
        <w:tc>
          <w:tcPr>
            <w:tcW w:w="850" w:type="dxa"/>
            <w:tcBorders>
              <w:bottom w:val="single" w:sz="4" w:space="0" w:color="000000"/>
              <w:right w:val="single" w:sz="4" w:space="0" w:color="000000"/>
            </w:tcBorders>
            <w:shd w:val="clear" w:color="auto" w:fill="auto"/>
            <w:vAlign w:val="center"/>
          </w:tcPr>
          <w:p w14:paraId="565615D5"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3F907880"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246BA476"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5091142A"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68BF6C2B"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12A59074"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74A37C04"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3ED9A967"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3F44A950"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4820342F"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167ECBEA"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19618582" w14:textId="77777777" w:rsidR="003046DA" w:rsidRPr="00583891" w:rsidRDefault="003046DA" w:rsidP="003046DA">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4D4B9A3A" w14:textId="77777777" w:rsidR="003046DA" w:rsidRPr="00583891" w:rsidRDefault="003046DA" w:rsidP="003046DA">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68688047" w14:textId="77777777" w:rsidR="003046DA" w:rsidRPr="00583891" w:rsidRDefault="003046DA" w:rsidP="003046DA">
            <w:r w:rsidRPr="00583891">
              <w:rPr>
                <w:rFonts w:ascii="Times New Roman" w:hAnsi="Times New Roman"/>
                <w:sz w:val="20"/>
                <w:szCs w:val="20"/>
              </w:rPr>
              <w:t>0</w:t>
            </w:r>
          </w:p>
        </w:tc>
      </w:tr>
      <w:tr w:rsidR="003046DA" w:rsidRPr="00583891" w14:paraId="62332A25" w14:textId="77777777" w:rsidTr="00D84969">
        <w:trPr>
          <w:trHeight w:val="255"/>
        </w:trPr>
        <w:tc>
          <w:tcPr>
            <w:tcW w:w="1927" w:type="dxa"/>
            <w:tcBorders>
              <w:left w:val="single" w:sz="4" w:space="0" w:color="000000"/>
              <w:bottom w:val="single" w:sz="4" w:space="0" w:color="000000"/>
              <w:right w:val="single" w:sz="4" w:space="0" w:color="000000"/>
            </w:tcBorders>
            <w:shd w:val="clear" w:color="auto" w:fill="auto"/>
            <w:vAlign w:val="center"/>
          </w:tcPr>
          <w:p w14:paraId="154E41E6" w14:textId="77777777" w:rsidR="003046DA" w:rsidRPr="00583891" w:rsidRDefault="003046DA" w:rsidP="003046DA">
            <w:proofErr w:type="spellStart"/>
            <w:r w:rsidRPr="00583891">
              <w:rPr>
                <w:rFonts w:ascii="Times New Roman" w:hAnsi="Times New Roman"/>
                <w:sz w:val="24"/>
                <w:szCs w:val="24"/>
              </w:rPr>
              <w:t>услуги</w:t>
            </w:r>
            <w:proofErr w:type="spellEnd"/>
            <w:r w:rsidRPr="00583891">
              <w:rPr>
                <w:rFonts w:ascii="Times New Roman" w:hAnsi="Times New Roman"/>
                <w:sz w:val="24"/>
                <w:szCs w:val="24"/>
              </w:rPr>
              <w:t xml:space="preserve"> </w:t>
            </w:r>
            <w:proofErr w:type="spellStart"/>
            <w:r w:rsidRPr="00583891">
              <w:rPr>
                <w:rFonts w:ascii="Times New Roman" w:hAnsi="Times New Roman"/>
                <w:sz w:val="24"/>
                <w:szCs w:val="24"/>
              </w:rPr>
              <w:t>банка</w:t>
            </w:r>
            <w:proofErr w:type="spellEnd"/>
          </w:p>
        </w:tc>
        <w:tc>
          <w:tcPr>
            <w:tcW w:w="738" w:type="dxa"/>
            <w:tcBorders>
              <w:bottom w:val="single" w:sz="4" w:space="0" w:color="000000"/>
              <w:right w:val="single" w:sz="4" w:space="0" w:color="000000"/>
            </w:tcBorders>
            <w:shd w:val="clear" w:color="auto" w:fill="auto"/>
            <w:vAlign w:val="center"/>
          </w:tcPr>
          <w:p w14:paraId="7642CD46" w14:textId="77777777" w:rsidR="003046DA" w:rsidRPr="00583891" w:rsidRDefault="003046DA" w:rsidP="003046DA">
            <w:pPr>
              <w:jc w:val="center"/>
            </w:pPr>
            <w:proofErr w:type="spellStart"/>
            <w:r w:rsidRPr="00583891">
              <w:rPr>
                <w:rFonts w:ascii="Times New Roman" w:hAnsi="Times New Roman"/>
                <w:sz w:val="24"/>
                <w:szCs w:val="24"/>
              </w:rPr>
              <w:t>тыс.руб</w:t>
            </w:r>
            <w:proofErr w:type="spellEnd"/>
            <w:r w:rsidRPr="00583891">
              <w:rPr>
                <w:rFonts w:ascii="Times New Roman" w:hAnsi="Times New Roman"/>
                <w:sz w:val="24"/>
                <w:szCs w:val="24"/>
              </w:rPr>
              <w:t>.</w:t>
            </w:r>
          </w:p>
        </w:tc>
        <w:tc>
          <w:tcPr>
            <w:tcW w:w="850" w:type="dxa"/>
            <w:tcBorders>
              <w:bottom w:val="single" w:sz="4" w:space="0" w:color="000000"/>
              <w:right w:val="single" w:sz="4" w:space="0" w:color="000000"/>
            </w:tcBorders>
            <w:shd w:val="clear" w:color="auto" w:fill="auto"/>
            <w:vAlign w:val="center"/>
          </w:tcPr>
          <w:p w14:paraId="7BC9E386"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0B2A7781"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77375206"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205298EF"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1BC1B9E8"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7205ABC8"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5E9C01D4"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21FF0AB1"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5049F8A0"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40D3E12D"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1B724707"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0A1B9C8E" w14:textId="77777777" w:rsidR="003046DA" w:rsidRPr="00583891" w:rsidRDefault="003046DA" w:rsidP="003046DA">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6051B239" w14:textId="77777777" w:rsidR="003046DA" w:rsidRPr="00583891" w:rsidRDefault="003046DA" w:rsidP="003046DA">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392F2F37" w14:textId="77777777" w:rsidR="003046DA" w:rsidRPr="00583891" w:rsidRDefault="003046DA" w:rsidP="003046DA">
            <w:r w:rsidRPr="00583891">
              <w:rPr>
                <w:rFonts w:ascii="Times New Roman" w:hAnsi="Times New Roman"/>
                <w:sz w:val="20"/>
                <w:szCs w:val="20"/>
              </w:rPr>
              <w:t>0</w:t>
            </w:r>
          </w:p>
        </w:tc>
      </w:tr>
      <w:tr w:rsidR="003046DA" w:rsidRPr="00583891" w14:paraId="1A25312D" w14:textId="77777777" w:rsidTr="00D84969">
        <w:trPr>
          <w:trHeight w:val="255"/>
        </w:trPr>
        <w:tc>
          <w:tcPr>
            <w:tcW w:w="1927" w:type="dxa"/>
            <w:tcBorders>
              <w:left w:val="single" w:sz="4" w:space="0" w:color="000000"/>
              <w:bottom w:val="single" w:sz="4" w:space="0" w:color="000000"/>
              <w:right w:val="single" w:sz="4" w:space="0" w:color="000000"/>
            </w:tcBorders>
            <w:shd w:val="clear" w:color="auto" w:fill="auto"/>
            <w:vAlign w:val="center"/>
          </w:tcPr>
          <w:p w14:paraId="5FE4AD20" w14:textId="77777777" w:rsidR="003046DA" w:rsidRPr="00583891" w:rsidRDefault="003046DA" w:rsidP="003046DA">
            <w:pPr>
              <w:rPr>
                <w:lang w:val="ru-RU"/>
              </w:rPr>
            </w:pPr>
            <w:r w:rsidRPr="00583891">
              <w:rPr>
                <w:rFonts w:ascii="Times New Roman" w:hAnsi="Times New Roman"/>
                <w:sz w:val="24"/>
                <w:szCs w:val="24"/>
                <w:lang w:val="ru-RU"/>
              </w:rPr>
              <w:t>расходы на демонтаж основных фондов</w:t>
            </w:r>
          </w:p>
        </w:tc>
        <w:tc>
          <w:tcPr>
            <w:tcW w:w="738" w:type="dxa"/>
            <w:tcBorders>
              <w:bottom w:val="single" w:sz="4" w:space="0" w:color="000000"/>
              <w:right w:val="single" w:sz="4" w:space="0" w:color="000000"/>
            </w:tcBorders>
            <w:shd w:val="clear" w:color="auto" w:fill="auto"/>
            <w:vAlign w:val="center"/>
          </w:tcPr>
          <w:p w14:paraId="62D27CBD" w14:textId="77777777" w:rsidR="003046DA" w:rsidRPr="00583891" w:rsidRDefault="003046DA" w:rsidP="003046DA">
            <w:pPr>
              <w:jc w:val="center"/>
            </w:pPr>
            <w:proofErr w:type="spellStart"/>
            <w:r w:rsidRPr="00583891">
              <w:rPr>
                <w:rFonts w:ascii="Times New Roman" w:hAnsi="Times New Roman"/>
                <w:sz w:val="24"/>
                <w:szCs w:val="24"/>
              </w:rPr>
              <w:t>тыс.руб</w:t>
            </w:r>
            <w:proofErr w:type="spellEnd"/>
            <w:r w:rsidRPr="00583891">
              <w:rPr>
                <w:rFonts w:ascii="Times New Roman" w:hAnsi="Times New Roman"/>
                <w:sz w:val="24"/>
                <w:szCs w:val="24"/>
              </w:rPr>
              <w:t>.</w:t>
            </w:r>
          </w:p>
        </w:tc>
        <w:tc>
          <w:tcPr>
            <w:tcW w:w="850" w:type="dxa"/>
            <w:tcBorders>
              <w:bottom w:val="single" w:sz="4" w:space="0" w:color="000000"/>
              <w:right w:val="single" w:sz="4" w:space="0" w:color="000000"/>
            </w:tcBorders>
            <w:shd w:val="clear" w:color="auto" w:fill="auto"/>
            <w:vAlign w:val="center"/>
          </w:tcPr>
          <w:p w14:paraId="40084FE1"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19ED2FD3"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3B507743"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18FC155E"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19CC6A54"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5217CE50"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7652BCEF"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5F270FEA"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789A5DD8"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550F1F81"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40387167"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50635894" w14:textId="77777777" w:rsidR="003046DA" w:rsidRPr="00583891" w:rsidRDefault="003046DA" w:rsidP="003046DA">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0E4A0FA5" w14:textId="77777777" w:rsidR="003046DA" w:rsidRPr="00583891" w:rsidRDefault="003046DA" w:rsidP="003046DA">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4A46D34E" w14:textId="77777777" w:rsidR="003046DA" w:rsidRPr="00583891" w:rsidRDefault="003046DA" w:rsidP="003046DA">
            <w:r w:rsidRPr="00583891">
              <w:rPr>
                <w:rFonts w:ascii="Times New Roman" w:hAnsi="Times New Roman"/>
                <w:sz w:val="20"/>
                <w:szCs w:val="20"/>
              </w:rPr>
              <w:t>0</w:t>
            </w:r>
          </w:p>
        </w:tc>
      </w:tr>
      <w:tr w:rsidR="003046DA" w:rsidRPr="00583891" w14:paraId="2E93BD4B" w14:textId="77777777" w:rsidTr="00D84969">
        <w:trPr>
          <w:trHeight w:val="255"/>
        </w:trPr>
        <w:tc>
          <w:tcPr>
            <w:tcW w:w="1927" w:type="dxa"/>
            <w:tcBorders>
              <w:left w:val="single" w:sz="4" w:space="0" w:color="000000"/>
              <w:bottom w:val="single" w:sz="4" w:space="0" w:color="000000"/>
              <w:right w:val="single" w:sz="4" w:space="0" w:color="000000"/>
            </w:tcBorders>
            <w:shd w:val="clear" w:color="auto" w:fill="auto"/>
            <w:vAlign w:val="center"/>
          </w:tcPr>
          <w:p w14:paraId="1FDC5D06" w14:textId="77777777" w:rsidR="003046DA" w:rsidRPr="00583891" w:rsidRDefault="003046DA" w:rsidP="003046DA">
            <w:pPr>
              <w:rPr>
                <w:lang w:val="ru-RU"/>
              </w:rPr>
            </w:pPr>
            <w:r w:rsidRPr="00583891">
              <w:rPr>
                <w:rFonts w:ascii="Times New Roman" w:hAnsi="Times New Roman"/>
                <w:sz w:val="24"/>
                <w:szCs w:val="24"/>
                <w:lang w:val="ru-RU"/>
              </w:rPr>
              <w:t>затраты на обучение и подготовку персонала</w:t>
            </w:r>
          </w:p>
        </w:tc>
        <w:tc>
          <w:tcPr>
            <w:tcW w:w="738" w:type="dxa"/>
            <w:tcBorders>
              <w:bottom w:val="single" w:sz="4" w:space="0" w:color="000000"/>
              <w:right w:val="single" w:sz="4" w:space="0" w:color="000000"/>
            </w:tcBorders>
            <w:shd w:val="clear" w:color="auto" w:fill="auto"/>
            <w:vAlign w:val="center"/>
          </w:tcPr>
          <w:p w14:paraId="63E96234" w14:textId="77777777" w:rsidR="003046DA" w:rsidRPr="00583891" w:rsidRDefault="003046DA" w:rsidP="003046DA">
            <w:pPr>
              <w:jc w:val="center"/>
            </w:pPr>
            <w:proofErr w:type="spellStart"/>
            <w:r w:rsidRPr="00583891">
              <w:rPr>
                <w:rFonts w:ascii="Times New Roman" w:hAnsi="Times New Roman"/>
                <w:sz w:val="24"/>
                <w:szCs w:val="24"/>
              </w:rPr>
              <w:t>тыс.руб</w:t>
            </w:r>
            <w:proofErr w:type="spellEnd"/>
            <w:r w:rsidRPr="00583891">
              <w:rPr>
                <w:rFonts w:ascii="Times New Roman" w:hAnsi="Times New Roman"/>
                <w:sz w:val="24"/>
                <w:szCs w:val="24"/>
              </w:rPr>
              <w:t>.</w:t>
            </w:r>
          </w:p>
        </w:tc>
        <w:tc>
          <w:tcPr>
            <w:tcW w:w="850" w:type="dxa"/>
            <w:tcBorders>
              <w:bottom w:val="single" w:sz="4" w:space="0" w:color="000000"/>
              <w:right w:val="single" w:sz="4" w:space="0" w:color="000000"/>
            </w:tcBorders>
            <w:shd w:val="clear" w:color="auto" w:fill="auto"/>
            <w:vAlign w:val="center"/>
          </w:tcPr>
          <w:p w14:paraId="0B69597C"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639A8F6F"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3B7D87AA"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59CA65A4"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44AA1919"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4C91A9BA"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0B290FA7"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414A2D4B"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55B875DB"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208E23B5"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07FCA5BB"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026EBBA6" w14:textId="77777777" w:rsidR="003046DA" w:rsidRPr="00583891" w:rsidRDefault="003046DA" w:rsidP="003046DA">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6D217212" w14:textId="77777777" w:rsidR="003046DA" w:rsidRPr="00583891" w:rsidRDefault="003046DA" w:rsidP="003046DA">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3722012C" w14:textId="77777777" w:rsidR="003046DA" w:rsidRPr="00583891" w:rsidRDefault="003046DA" w:rsidP="003046DA">
            <w:r w:rsidRPr="00583891">
              <w:rPr>
                <w:rFonts w:ascii="Times New Roman" w:hAnsi="Times New Roman"/>
                <w:sz w:val="20"/>
                <w:szCs w:val="20"/>
              </w:rPr>
              <w:t>0</w:t>
            </w:r>
          </w:p>
        </w:tc>
      </w:tr>
      <w:tr w:rsidR="003046DA" w:rsidRPr="00583891" w14:paraId="0D769C3D" w14:textId="77777777" w:rsidTr="00D84969">
        <w:trPr>
          <w:trHeight w:val="255"/>
        </w:trPr>
        <w:tc>
          <w:tcPr>
            <w:tcW w:w="1927" w:type="dxa"/>
            <w:tcBorders>
              <w:left w:val="single" w:sz="4" w:space="0" w:color="000000"/>
              <w:bottom w:val="single" w:sz="4" w:space="0" w:color="000000"/>
              <w:right w:val="single" w:sz="4" w:space="0" w:color="000000"/>
            </w:tcBorders>
            <w:shd w:val="clear" w:color="auto" w:fill="auto"/>
            <w:vAlign w:val="center"/>
          </w:tcPr>
          <w:p w14:paraId="74D1A495" w14:textId="77777777" w:rsidR="003046DA" w:rsidRPr="00583891" w:rsidRDefault="003046DA" w:rsidP="003046DA">
            <w:proofErr w:type="spellStart"/>
            <w:r w:rsidRPr="00583891">
              <w:rPr>
                <w:rFonts w:ascii="Times New Roman" w:hAnsi="Times New Roman"/>
                <w:sz w:val="24"/>
                <w:szCs w:val="24"/>
              </w:rPr>
              <w:t>прибыль</w:t>
            </w:r>
            <w:proofErr w:type="spellEnd"/>
            <w:r w:rsidRPr="00583891">
              <w:rPr>
                <w:rFonts w:ascii="Times New Roman" w:hAnsi="Times New Roman"/>
                <w:sz w:val="24"/>
                <w:szCs w:val="24"/>
              </w:rPr>
              <w:t xml:space="preserve">, </w:t>
            </w:r>
            <w:proofErr w:type="spellStart"/>
            <w:r w:rsidRPr="00583891">
              <w:rPr>
                <w:rFonts w:ascii="Times New Roman" w:hAnsi="Times New Roman"/>
                <w:sz w:val="24"/>
                <w:szCs w:val="24"/>
              </w:rPr>
              <w:t>облагаемая</w:t>
            </w:r>
            <w:proofErr w:type="spellEnd"/>
            <w:r w:rsidRPr="00583891">
              <w:rPr>
                <w:rFonts w:ascii="Times New Roman" w:hAnsi="Times New Roman"/>
                <w:sz w:val="24"/>
                <w:szCs w:val="24"/>
              </w:rPr>
              <w:t xml:space="preserve"> </w:t>
            </w:r>
            <w:proofErr w:type="spellStart"/>
            <w:r w:rsidRPr="00583891">
              <w:rPr>
                <w:rFonts w:ascii="Times New Roman" w:hAnsi="Times New Roman"/>
                <w:sz w:val="24"/>
                <w:szCs w:val="24"/>
              </w:rPr>
              <w:t>налогом</w:t>
            </w:r>
            <w:proofErr w:type="spellEnd"/>
          </w:p>
        </w:tc>
        <w:tc>
          <w:tcPr>
            <w:tcW w:w="738" w:type="dxa"/>
            <w:tcBorders>
              <w:bottom w:val="single" w:sz="4" w:space="0" w:color="000000"/>
              <w:right w:val="single" w:sz="4" w:space="0" w:color="000000"/>
            </w:tcBorders>
            <w:shd w:val="clear" w:color="auto" w:fill="auto"/>
            <w:vAlign w:val="center"/>
          </w:tcPr>
          <w:p w14:paraId="29A3ED21" w14:textId="77777777" w:rsidR="003046DA" w:rsidRPr="00583891" w:rsidRDefault="003046DA" w:rsidP="003046DA">
            <w:pPr>
              <w:jc w:val="center"/>
            </w:pPr>
            <w:proofErr w:type="spellStart"/>
            <w:r w:rsidRPr="00583891">
              <w:rPr>
                <w:rFonts w:ascii="Times New Roman" w:hAnsi="Times New Roman"/>
                <w:sz w:val="24"/>
                <w:szCs w:val="24"/>
              </w:rPr>
              <w:t>тыс.руб</w:t>
            </w:r>
            <w:proofErr w:type="spellEnd"/>
            <w:r w:rsidRPr="00583891">
              <w:rPr>
                <w:rFonts w:ascii="Times New Roman" w:hAnsi="Times New Roman"/>
                <w:sz w:val="24"/>
                <w:szCs w:val="24"/>
              </w:rPr>
              <w:t>.</w:t>
            </w:r>
          </w:p>
        </w:tc>
        <w:tc>
          <w:tcPr>
            <w:tcW w:w="850" w:type="dxa"/>
            <w:tcBorders>
              <w:bottom w:val="single" w:sz="4" w:space="0" w:color="000000"/>
              <w:right w:val="single" w:sz="4" w:space="0" w:color="000000"/>
            </w:tcBorders>
            <w:shd w:val="clear" w:color="auto" w:fill="auto"/>
            <w:vAlign w:val="center"/>
          </w:tcPr>
          <w:p w14:paraId="10CCCE5A"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1C15117D"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6F4CA420"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6A4156E9"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67B00913"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67591556"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5F94729C"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5CFDB9DD"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0CD04268"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2C905192"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379613F3"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138816D0" w14:textId="77777777" w:rsidR="003046DA" w:rsidRPr="00583891" w:rsidRDefault="003046DA" w:rsidP="003046DA">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66DFF29E" w14:textId="77777777" w:rsidR="003046DA" w:rsidRPr="00583891" w:rsidRDefault="003046DA" w:rsidP="003046DA">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386B750F" w14:textId="77777777" w:rsidR="003046DA" w:rsidRPr="00583891" w:rsidRDefault="003046DA" w:rsidP="003046DA">
            <w:r w:rsidRPr="00583891">
              <w:rPr>
                <w:rFonts w:ascii="Times New Roman" w:hAnsi="Times New Roman"/>
                <w:sz w:val="20"/>
                <w:szCs w:val="20"/>
              </w:rPr>
              <w:t>0</w:t>
            </w:r>
          </w:p>
        </w:tc>
      </w:tr>
      <w:tr w:rsidR="003046DA" w:rsidRPr="00583891" w14:paraId="02EDDB58" w14:textId="77777777" w:rsidTr="00D84969">
        <w:trPr>
          <w:trHeight w:val="255"/>
        </w:trPr>
        <w:tc>
          <w:tcPr>
            <w:tcW w:w="1927" w:type="dxa"/>
            <w:tcBorders>
              <w:left w:val="single" w:sz="4" w:space="0" w:color="000000"/>
              <w:bottom w:val="single" w:sz="4" w:space="0" w:color="000000"/>
              <w:right w:val="single" w:sz="4" w:space="0" w:color="000000"/>
            </w:tcBorders>
            <w:shd w:val="clear" w:color="auto" w:fill="auto"/>
            <w:vAlign w:val="center"/>
          </w:tcPr>
          <w:p w14:paraId="1A549732" w14:textId="77777777" w:rsidR="003046DA" w:rsidRPr="00583891" w:rsidRDefault="003046DA" w:rsidP="003046DA">
            <w:pPr>
              <w:rPr>
                <w:lang w:val="ru-RU"/>
              </w:rPr>
            </w:pPr>
            <w:r w:rsidRPr="00583891">
              <w:rPr>
                <w:rFonts w:ascii="Times New Roman" w:hAnsi="Times New Roman"/>
                <w:sz w:val="24"/>
                <w:szCs w:val="24"/>
                <w:lang w:val="ru-RU"/>
              </w:rPr>
              <w:t>Налоги, сборы, платежи, всего, в том числе:</w:t>
            </w:r>
          </w:p>
        </w:tc>
        <w:tc>
          <w:tcPr>
            <w:tcW w:w="738" w:type="dxa"/>
            <w:tcBorders>
              <w:bottom w:val="single" w:sz="4" w:space="0" w:color="000000"/>
              <w:right w:val="single" w:sz="4" w:space="0" w:color="000000"/>
            </w:tcBorders>
            <w:shd w:val="clear" w:color="auto" w:fill="auto"/>
            <w:vAlign w:val="center"/>
          </w:tcPr>
          <w:p w14:paraId="3A391422" w14:textId="77777777" w:rsidR="003046DA" w:rsidRPr="00583891" w:rsidRDefault="003046DA" w:rsidP="003046DA">
            <w:pPr>
              <w:jc w:val="center"/>
            </w:pPr>
            <w:proofErr w:type="spellStart"/>
            <w:r w:rsidRPr="00583891">
              <w:rPr>
                <w:rFonts w:ascii="Times New Roman" w:hAnsi="Times New Roman"/>
                <w:sz w:val="24"/>
                <w:szCs w:val="24"/>
              </w:rPr>
              <w:t>тыс.руб</w:t>
            </w:r>
            <w:proofErr w:type="spellEnd"/>
            <w:r w:rsidRPr="00583891">
              <w:rPr>
                <w:rFonts w:ascii="Times New Roman" w:hAnsi="Times New Roman"/>
                <w:sz w:val="24"/>
                <w:szCs w:val="24"/>
              </w:rPr>
              <w:t>.</w:t>
            </w:r>
          </w:p>
        </w:tc>
        <w:tc>
          <w:tcPr>
            <w:tcW w:w="850" w:type="dxa"/>
            <w:tcBorders>
              <w:bottom w:val="single" w:sz="4" w:space="0" w:color="000000"/>
              <w:right w:val="single" w:sz="4" w:space="0" w:color="000000"/>
            </w:tcBorders>
            <w:shd w:val="clear" w:color="auto" w:fill="auto"/>
            <w:vAlign w:val="center"/>
          </w:tcPr>
          <w:p w14:paraId="3AC63451"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60D1EAB4"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7025EF14"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7A51BD7C"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2CDF3B8E"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0AFC73A8"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11EDA8EF"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65769570"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114FE7DF"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417F04FE"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40EF59D8"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39567794" w14:textId="77777777" w:rsidR="003046DA" w:rsidRPr="00583891" w:rsidRDefault="003046DA" w:rsidP="003046DA">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453646E0" w14:textId="77777777" w:rsidR="003046DA" w:rsidRPr="00583891" w:rsidRDefault="003046DA" w:rsidP="003046DA">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4E49DE9C" w14:textId="77777777" w:rsidR="003046DA" w:rsidRPr="00583891" w:rsidRDefault="003046DA" w:rsidP="003046DA">
            <w:r w:rsidRPr="00583891">
              <w:rPr>
                <w:rFonts w:ascii="Times New Roman" w:hAnsi="Times New Roman"/>
                <w:sz w:val="20"/>
                <w:szCs w:val="20"/>
              </w:rPr>
              <w:t>0</w:t>
            </w:r>
          </w:p>
        </w:tc>
      </w:tr>
      <w:tr w:rsidR="003046DA" w:rsidRPr="00583891" w14:paraId="65243C7D" w14:textId="77777777" w:rsidTr="00D84969">
        <w:trPr>
          <w:trHeight w:val="255"/>
        </w:trPr>
        <w:tc>
          <w:tcPr>
            <w:tcW w:w="1927" w:type="dxa"/>
            <w:tcBorders>
              <w:left w:val="single" w:sz="4" w:space="0" w:color="000000"/>
              <w:bottom w:val="single" w:sz="4" w:space="0" w:color="000000"/>
              <w:right w:val="single" w:sz="4" w:space="0" w:color="000000"/>
            </w:tcBorders>
            <w:shd w:val="clear" w:color="auto" w:fill="auto"/>
            <w:vAlign w:val="center"/>
          </w:tcPr>
          <w:p w14:paraId="7A047C2F" w14:textId="77777777" w:rsidR="003046DA" w:rsidRPr="00583891" w:rsidRDefault="003046DA" w:rsidP="003046DA">
            <w:proofErr w:type="spellStart"/>
            <w:r w:rsidRPr="00583891">
              <w:rPr>
                <w:rFonts w:ascii="Times New Roman" w:hAnsi="Times New Roman"/>
                <w:sz w:val="24"/>
                <w:szCs w:val="24"/>
              </w:rPr>
              <w:t>на</w:t>
            </w:r>
            <w:proofErr w:type="spellEnd"/>
            <w:r w:rsidRPr="00583891">
              <w:rPr>
                <w:rFonts w:ascii="Times New Roman" w:hAnsi="Times New Roman"/>
                <w:sz w:val="24"/>
                <w:szCs w:val="24"/>
              </w:rPr>
              <w:t xml:space="preserve"> </w:t>
            </w:r>
            <w:proofErr w:type="spellStart"/>
            <w:r w:rsidRPr="00583891">
              <w:rPr>
                <w:rFonts w:ascii="Times New Roman" w:hAnsi="Times New Roman"/>
                <w:sz w:val="24"/>
                <w:szCs w:val="24"/>
              </w:rPr>
              <w:t>прибыль</w:t>
            </w:r>
            <w:proofErr w:type="spellEnd"/>
          </w:p>
        </w:tc>
        <w:tc>
          <w:tcPr>
            <w:tcW w:w="738" w:type="dxa"/>
            <w:tcBorders>
              <w:bottom w:val="single" w:sz="4" w:space="0" w:color="000000"/>
              <w:right w:val="single" w:sz="4" w:space="0" w:color="000000"/>
            </w:tcBorders>
            <w:shd w:val="clear" w:color="auto" w:fill="auto"/>
            <w:vAlign w:val="center"/>
          </w:tcPr>
          <w:p w14:paraId="191D0047" w14:textId="77777777" w:rsidR="003046DA" w:rsidRPr="00583891" w:rsidRDefault="003046DA" w:rsidP="003046DA">
            <w:pPr>
              <w:jc w:val="center"/>
            </w:pPr>
            <w:proofErr w:type="spellStart"/>
            <w:r w:rsidRPr="00583891">
              <w:rPr>
                <w:rFonts w:ascii="Times New Roman" w:hAnsi="Times New Roman"/>
                <w:sz w:val="24"/>
                <w:szCs w:val="24"/>
              </w:rPr>
              <w:t>тыс.руб</w:t>
            </w:r>
            <w:proofErr w:type="spellEnd"/>
            <w:r w:rsidRPr="00583891">
              <w:rPr>
                <w:rFonts w:ascii="Times New Roman" w:hAnsi="Times New Roman"/>
                <w:sz w:val="24"/>
                <w:szCs w:val="24"/>
              </w:rPr>
              <w:t>.</w:t>
            </w:r>
          </w:p>
        </w:tc>
        <w:tc>
          <w:tcPr>
            <w:tcW w:w="850" w:type="dxa"/>
            <w:tcBorders>
              <w:bottom w:val="single" w:sz="4" w:space="0" w:color="000000"/>
              <w:right w:val="single" w:sz="4" w:space="0" w:color="000000"/>
            </w:tcBorders>
            <w:shd w:val="clear" w:color="auto" w:fill="auto"/>
            <w:vAlign w:val="center"/>
          </w:tcPr>
          <w:p w14:paraId="08A06F40"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0DD89A5B"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49A66010"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0EC018D6"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7A85871B"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6F9D0DF1"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772CCF8F"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0D238847"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272FD1DA"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70926BAA"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3C393FEF"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7B56924E" w14:textId="77777777" w:rsidR="003046DA" w:rsidRPr="00583891" w:rsidRDefault="003046DA" w:rsidP="003046DA">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4337BC69" w14:textId="77777777" w:rsidR="003046DA" w:rsidRPr="00583891" w:rsidRDefault="003046DA" w:rsidP="003046DA">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4C43EE92" w14:textId="77777777" w:rsidR="003046DA" w:rsidRPr="00583891" w:rsidRDefault="003046DA" w:rsidP="003046DA">
            <w:r w:rsidRPr="00583891">
              <w:rPr>
                <w:rFonts w:ascii="Times New Roman" w:hAnsi="Times New Roman"/>
                <w:sz w:val="20"/>
                <w:szCs w:val="20"/>
              </w:rPr>
              <w:t>0</w:t>
            </w:r>
          </w:p>
        </w:tc>
      </w:tr>
      <w:tr w:rsidR="003046DA" w:rsidRPr="00583891" w14:paraId="62CD0743" w14:textId="77777777" w:rsidTr="00D84969">
        <w:trPr>
          <w:trHeight w:val="255"/>
        </w:trPr>
        <w:tc>
          <w:tcPr>
            <w:tcW w:w="1927" w:type="dxa"/>
            <w:tcBorders>
              <w:left w:val="single" w:sz="4" w:space="0" w:color="000000"/>
              <w:bottom w:val="single" w:sz="4" w:space="0" w:color="000000"/>
              <w:right w:val="single" w:sz="4" w:space="0" w:color="000000"/>
            </w:tcBorders>
            <w:shd w:val="clear" w:color="auto" w:fill="auto"/>
            <w:vAlign w:val="center"/>
          </w:tcPr>
          <w:p w14:paraId="3A31855E" w14:textId="77777777" w:rsidR="003046DA" w:rsidRPr="00583891" w:rsidRDefault="003046DA" w:rsidP="003046DA">
            <w:pPr>
              <w:rPr>
                <w:lang w:val="ru-RU"/>
              </w:rPr>
            </w:pPr>
            <w:r w:rsidRPr="00583891">
              <w:rPr>
                <w:rFonts w:ascii="Times New Roman" w:hAnsi="Times New Roman"/>
                <w:sz w:val="24"/>
                <w:szCs w:val="24"/>
                <w:lang w:val="ru-RU"/>
              </w:rPr>
              <w:t xml:space="preserve">плата за выбросы </w:t>
            </w:r>
            <w:proofErr w:type="spellStart"/>
            <w:r w:rsidRPr="00583891">
              <w:rPr>
                <w:rFonts w:ascii="Times New Roman" w:hAnsi="Times New Roman"/>
                <w:sz w:val="24"/>
                <w:szCs w:val="24"/>
                <w:lang w:val="ru-RU"/>
              </w:rPr>
              <w:t>загрязнябющих</w:t>
            </w:r>
            <w:proofErr w:type="spellEnd"/>
            <w:r w:rsidRPr="00583891">
              <w:rPr>
                <w:rFonts w:ascii="Times New Roman" w:hAnsi="Times New Roman"/>
                <w:sz w:val="24"/>
                <w:szCs w:val="24"/>
                <w:lang w:val="ru-RU"/>
              </w:rPr>
              <w:t xml:space="preserve"> веществ</w:t>
            </w:r>
          </w:p>
        </w:tc>
        <w:tc>
          <w:tcPr>
            <w:tcW w:w="738" w:type="dxa"/>
            <w:tcBorders>
              <w:bottom w:val="single" w:sz="4" w:space="0" w:color="000000"/>
              <w:right w:val="single" w:sz="4" w:space="0" w:color="000000"/>
            </w:tcBorders>
            <w:shd w:val="clear" w:color="auto" w:fill="auto"/>
            <w:vAlign w:val="center"/>
          </w:tcPr>
          <w:p w14:paraId="18D62797" w14:textId="77777777" w:rsidR="003046DA" w:rsidRPr="00583891" w:rsidRDefault="003046DA" w:rsidP="003046DA">
            <w:pPr>
              <w:jc w:val="center"/>
            </w:pPr>
            <w:proofErr w:type="spellStart"/>
            <w:r w:rsidRPr="00583891">
              <w:rPr>
                <w:rFonts w:ascii="Times New Roman" w:hAnsi="Times New Roman"/>
                <w:sz w:val="24"/>
                <w:szCs w:val="24"/>
              </w:rPr>
              <w:t>тыс.руб</w:t>
            </w:r>
            <w:proofErr w:type="spellEnd"/>
            <w:r w:rsidRPr="00583891">
              <w:rPr>
                <w:rFonts w:ascii="Times New Roman" w:hAnsi="Times New Roman"/>
                <w:sz w:val="24"/>
                <w:szCs w:val="24"/>
              </w:rPr>
              <w:t>.</w:t>
            </w:r>
          </w:p>
        </w:tc>
        <w:tc>
          <w:tcPr>
            <w:tcW w:w="850" w:type="dxa"/>
            <w:tcBorders>
              <w:bottom w:val="single" w:sz="4" w:space="0" w:color="000000"/>
              <w:right w:val="single" w:sz="4" w:space="0" w:color="000000"/>
            </w:tcBorders>
            <w:shd w:val="clear" w:color="auto" w:fill="auto"/>
            <w:vAlign w:val="center"/>
          </w:tcPr>
          <w:p w14:paraId="6AB9876C"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6A8D2395"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439AF3CE"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2A87F629"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3CFB51F2"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10837C98"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1F4F983B"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4B8FCE13"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66E1830B"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746D3C85"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1DB7C05E"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2D5B87FA" w14:textId="77777777" w:rsidR="003046DA" w:rsidRPr="00583891" w:rsidRDefault="003046DA" w:rsidP="003046DA">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2B7C53A5" w14:textId="77777777" w:rsidR="003046DA" w:rsidRPr="00583891" w:rsidRDefault="003046DA" w:rsidP="003046DA">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5BA1A1E7" w14:textId="77777777" w:rsidR="003046DA" w:rsidRPr="00583891" w:rsidRDefault="003046DA" w:rsidP="003046DA">
            <w:r w:rsidRPr="00583891">
              <w:rPr>
                <w:rFonts w:ascii="Times New Roman" w:hAnsi="Times New Roman"/>
                <w:sz w:val="20"/>
                <w:szCs w:val="20"/>
              </w:rPr>
              <w:t>0</w:t>
            </w:r>
          </w:p>
        </w:tc>
      </w:tr>
      <w:tr w:rsidR="003046DA" w:rsidRPr="00583891" w14:paraId="2853D125" w14:textId="77777777" w:rsidTr="00D84969">
        <w:trPr>
          <w:trHeight w:val="255"/>
        </w:trPr>
        <w:tc>
          <w:tcPr>
            <w:tcW w:w="1927" w:type="dxa"/>
            <w:tcBorders>
              <w:left w:val="single" w:sz="4" w:space="0" w:color="000000"/>
              <w:bottom w:val="single" w:sz="4" w:space="0" w:color="000000"/>
              <w:right w:val="single" w:sz="4" w:space="0" w:color="000000"/>
            </w:tcBorders>
            <w:shd w:val="clear" w:color="auto" w:fill="auto"/>
            <w:vAlign w:val="center"/>
          </w:tcPr>
          <w:p w14:paraId="6E9C8834" w14:textId="77777777" w:rsidR="003046DA" w:rsidRPr="00583891" w:rsidRDefault="003046DA" w:rsidP="003046DA">
            <w:pPr>
              <w:rPr>
                <w:lang w:val="ru-RU"/>
              </w:rPr>
            </w:pPr>
            <w:r w:rsidRPr="00583891">
              <w:rPr>
                <w:rFonts w:ascii="Times New Roman" w:hAnsi="Times New Roman"/>
                <w:sz w:val="24"/>
                <w:szCs w:val="24"/>
                <w:lang w:val="ru-RU"/>
              </w:rPr>
              <w:t>другие налоги и обязательные сборы и платежи</w:t>
            </w:r>
          </w:p>
        </w:tc>
        <w:tc>
          <w:tcPr>
            <w:tcW w:w="738" w:type="dxa"/>
            <w:tcBorders>
              <w:bottom w:val="single" w:sz="4" w:space="0" w:color="000000"/>
              <w:right w:val="single" w:sz="4" w:space="0" w:color="000000"/>
            </w:tcBorders>
            <w:shd w:val="clear" w:color="auto" w:fill="auto"/>
            <w:vAlign w:val="center"/>
          </w:tcPr>
          <w:p w14:paraId="06221E31" w14:textId="77777777" w:rsidR="003046DA" w:rsidRPr="00583891" w:rsidRDefault="003046DA" w:rsidP="003046DA">
            <w:pPr>
              <w:jc w:val="center"/>
            </w:pPr>
            <w:proofErr w:type="spellStart"/>
            <w:r w:rsidRPr="00583891">
              <w:rPr>
                <w:rFonts w:ascii="Times New Roman" w:hAnsi="Times New Roman"/>
                <w:sz w:val="24"/>
                <w:szCs w:val="24"/>
              </w:rPr>
              <w:t>тыс.руб</w:t>
            </w:r>
            <w:proofErr w:type="spellEnd"/>
            <w:r w:rsidRPr="00583891">
              <w:rPr>
                <w:rFonts w:ascii="Times New Roman" w:hAnsi="Times New Roman"/>
                <w:sz w:val="24"/>
                <w:szCs w:val="24"/>
              </w:rPr>
              <w:t>.</w:t>
            </w:r>
          </w:p>
        </w:tc>
        <w:tc>
          <w:tcPr>
            <w:tcW w:w="850" w:type="dxa"/>
            <w:tcBorders>
              <w:bottom w:val="single" w:sz="4" w:space="0" w:color="000000"/>
              <w:right w:val="single" w:sz="4" w:space="0" w:color="000000"/>
            </w:tcBorders>
            <w:shd w:val="clear" w:color="auto" w:fill="auto"/>
            <w:vAlign w:val="center"/>
          </w:tcPr>
          <w:p w14:paraId="65ECF578"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4E91FB39"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515F927F"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5A83F557"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1367F754"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16881A80"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7E6D50D3"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42C2B4ED"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42A3AEC1"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1C7406F8"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2A3C1E4E"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5F635161" w14:textId="77777777" w:rsidR="003046DA" w:rsidRPr="00583891" w:rsidRDefault="003046DA" w:rsidP="003046DA">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0035D52D" w14:textId="77777777" w:rsidR="003046DA" w:rsidRPr="00583891" w:rsidRDefault="003046DA" w:rsidP="003046DA">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2C3FD825" w14:textId="77777777" w:rsidR="003046DA" w:rsidRPr="00583891" w:rsidRDefault="003046DA" w:rsidP="003046DA">
            <w:r w:rsidRPr="00583891">
              <w:rPr>
                <w:rFonts w:ascii="Times New Roman" w:hAnsi="Times New Roman"/>
                <w:sz w:val="20"/>
                <w:szCs w:val="20"/>
              </w:rPr>
              <w:t>0</w:t>
            </w:r>
          </w:p>
        </w:tc>
      </w:tr>
      <w:tr w:rsidR="003046DA" w:rsidRPr="00583891" w14:paraId="7B2E5086" w14:textId="77777777" w:rsidTr="00D84969">
        <w:trPr>
          <w:trHeight w:val="510"/>
        </w:trPr>
        <w:tc>
          <w:tcPr>
            <w:tcW w:w="1927" w:type="dxa"/>
            <w:tcBorders>
              <w:left w:val="single" w:sz="4" w:space="0" w:color="000000"/>
              <w:bottom w:val="single" w:sz="4" w:space="0" w:color="000000"/>
              <w:right w:val="single" w:sz="4" w:space="0" w:color="000000"/>
            </w:tcBorders>
            <w:shd w:val="clear" w:color="auto" w:fill="auto"/>
            <w:vAlign w:val="center"/>
          </w:tcPr>
          <w:p w14:paraId="328B482B" w14:textId="77777777" w:rsidR="003046DA" w:rsidRPr="00583891" w:rsidRDefault="003046DA" w:rsidP="003046DA">
            <w:pPr>
              <w:rPr>
                <w:lang w:val="ru-RU"/>
              </w:rPr>
            </w:pPr>
            <w:r w:rsidRPr="00583891">
              <w:rPr>
                <w:rFonts w:ascii="Times New Roman" w:hAnsi="Times New Roman"/>
                <w:sz w:val="24"/>
                <w:szCs w:val="24"/>
                <w:lang w:val="ru-RU"/>
              </w:rPr>
              <w:t xml:space="preserve">Выпадающие расходы по </w:t>
            </w:r>
            <w:r w:rsidRPr="00583891">
              <w:rPr>
                <w:rFonts w:ascii="Times New Roman" w:hAnsi="Times New Roman"/>
                <w:sz w:val="24"/>
                <w:szCs w:val="24"/>
                <w:lang w:val="ru-RU"/>
              </w:rPr>
              <w:lastRenderedPageBreak/>
              <w:t>факту предыдущего года</w:t>
            </w:r>
          </w:p>
        </w:tc>
        <w:tc>
          <w:tcPr>
            <w:tcW w:w="738" w:type="dxa"/>
            <w:tcBorders>
              <w:bottom w:val="single" w:sz="4" w:space="0" w:color="000000"/>
              <w:right w:val="single" w:sz="4" w:space="0" w:color="000000"/>
            </w:tcBorders>
            <w:shd w:val="clear" w:color="auto" w:fill="auto"/>
            <w:vAlign w:val="center"/>
          </w:tcPr>
          <w:p w14:paraId="245C574A" w14:textId="77777777" w:rsidR="003046DA" w:rsidRPr="00583891" w:rsidRDefault="003046DA" w:rsidP="003046DA">
            <w:pPr>
              <w:jc w:val="center"/>
            </w:pPr>
            <w:proofErr w:type="spellStart"/>
            <w:r w:rsidRPr="00583891">
              <w:rPr>
                <w:rFonts w:ascii="Times New Roman" w:hAnsi="Times New Roman"/>
                <w:sz w:val="24"/>
                <w:szCs w:val="24"/>
              </w:rPr>
              <w:lastRenderedPageBreak/>
              <w:t>тыс.руб</w:t>
            </w:r>
            <w:proofErr w:type="spellEnd"/>
            <w:r w:rsidRPr="00583891">
              <w:rPr>
                <w:rFonts w:ascii="Times New Roman" w:hAnsi="Times New Roman"/>
                <w:sz w:val="24"/>
                <w:szCs w:val="24"/>
              </w:rPr>
              <w:t>.</w:t>
            </w:r>
          </w:p>
        </w:tc>
        <w:tc>
          <w:tcPr>
            <w:tcW w:w="850" w:type="dxa"/>
            <w:tcBorders>
              <w:bottom w:val="single" w:sz="4" w:space="0" w:color="000000"/>
              <w:right w:val="single" w:sz="4" w:space="0" w:color="000000"/>
            </w:tcBorders>
            <w:shd w:val="clear" w:color="auto" w:fill="auto"/>
            <w:vAlign w:val="center"/>
          </w:tcPr>
          <w:p w14:paraId="058D782B"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1F47CBA3"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205BE0AB"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7FC6B94A"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05BF3C6E"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147DF4D9"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3F26D4BE"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4FBC416F"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042712F3"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6A0E9CA9"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4D9CFBED" w14:textId="77777777" w:rsidR="003046DA" w:rsidRPr="00583891" w:rsidRDefault="003046DA" w:rsidP="003046DA">
            <w:pPr>
              <w:jc w:val="center"/>
            </w:pPr>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1A798898" w14:textId="77777777" w:rsidR="003046DA" w:rsidRPr="00583891" w:rsidRDefault="003046DA" w:rsidP="003046DA">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4379EC5C" w14:textId="77777777" w:rsidR="003046DA" w:rsidRPr="00583891" w:rsidRDefault="003046DA" w:rsidP="003046DA">
            <w:r w:rsidRPr="00583891">
              <w:rPr>
                <w:rFonts w:ascii="Times New Roman" w:hAnsi="Times New Roman"/>
                <w:sz w:val="20"/>
                <w:szCs w:val="20"/>
              </w:rPr>
              <w:t>0</w:t>
            </w:r>
          </w:p>
        </w:tc>
        <w:tc>
          <w:tcPr>
            <w:tcW w:w="850" w:type="dxa"/>
            <w:tcBorders>
              <w:bottom w:val="single" w:sz="4" w:space="0" w:color="000000"/>
              <w:right w:val="single" w:sz="4" w:space="0" w:color="000000"/>
            </w:tcBorders>
            <w:shd w:val="clear" w:color="auto" w:fill="auto"/>
            <w:vAlign w:val="center"/>
          </w:tcPr>
          <w:p w14:paraId="376D67A7" w14:textId="77777777" w:rsidR="003046DA" w:rsidRPr="00583891" w:rsidRDefault="003046DA" w:rsidP="003046DA">
            <w:r w:rsidRPr="00583891">
              <w:rPr>
                <w:rFonts w:ascii="Times New Roman" w:hAnsi="Times New Roman"/>
                <w:sz w:val="20"/>
                <w:szCs w:val="20"/>
              </w:rPr>
              <w:t>0</w:t>
            </w:r>
          </w:p>
        </w:tc>
      </w:tr>
      <w:tr w:rsidR="003046DA" w:rsidRPr="00583891" w14:paraId="2F8CFEFE" w14:textId="77777777" w:rsidTr="00D84969">
        <w:trPr>
          <w:trHeight w:val="255"/>
        </w:trPr>
        <w:tc>
          <w:tcPr>
            <w:tcW w:w="1927" w:type="dxa"/>
            <w:tcBorders>
              <w:left w:val="single" w:sz="4" w:space="0" w:color="000000"/>
              <w:bottom w:val="single" w:sz="4" w:space="0" w:color="000000"/>
              <w:right w:val="single" w:sz="4" w:space="0" w:color="000000"/>
            </w:tcBorders>
            <w:shd w:val="clear" w:color="auto" w:fill="auto"/>
            <w:vAlign w:val="center"/>
          </w:tcPr>
          <w:p w14:paraId="3AD4233C" w14:textId="77777777" w:rsidR="003046DA" w:rsidRPr="00583891" w:rsidRDefault="003046DA" w:rsidP="003046DA">
            <w:proofErr w:type="spellStart"/>
            <w:r w:rsidRPr="00583891">
              <w:rPr>
                <w:rFonts w:ascii="Times New Roman" w:hAnsi="Times New Roman"/>
                <w:sz w:val="24"/>
                <w:szCs w:val="24"/>
              </w:rPr>
              <w:t>Необходимая</w:t>
            </w:r>
            <w:proofErr w:type="spellEnd"/>
            <w:r w:rsidRPr="00583891">
              <w:rPr>
                <w:rFonts w:ascii="Times New Roman" w:hAnsi="Times New Roman"/>
                <w:sz w:val="24"/>
                <w:szCs w:val="24"/>
              </w:rPr>
              <w:t xml:space="preserve"> </w:t>
            </w:r>
            <w:proofErr w:type="spellStart"/>
            <w:r w:rsidRPr="00583891">
              <w:rPr>
                <w:rFonts w:ascii="Times New Roman" w:hAnsi="Times New Roman"/>
                <w:sz w:val="24"/>
                <w:szCs w:val="24"/>
              </w:rPr>
              <w:t>валовая</w:t>
            </w:r>
            <w:proofErr w:type="spellEnd"/>
            <w:r w:rsidRPr="00583891">
              <w:rPr>
                <w:rFonts w:ascii="Times New Roman" w:hAnsi="Times New Roman"/>
                <w:sz w:val="24"/>
                <w:szCs w:val="24"/>
              </w:rPr>
              <w:t xml:space="preserve"> </w:t>
            </w:r>
            <w:proofErr w:type="spellStart"/>
            <w:r w:rsidRPr="00583891">
              <w:rPr>
                <w:rFonts w:ascii="Times New Roman" w:hAnsi="Times New Roman"/>
                <w:sz w:val="24"/>
                <w:szCs w:val="24"/>
              </w:rPr>
              <w:t>выручка</w:t>
            </w:r>
            <w:proofErr w:type="spellEnd"/>
          </w:p>
        </w:tc>
        <w:tc>
          <w:tcPr>
            <w:tcW w:w="738" w:type="dxa"/>
            <w:tcBorders>
              <w:bottom w:val="single" w:sz="4" w:space="0" w:color="000000"/>
              <w:right w:val="single" w:sz="4" w:space="0" w:color="000000"/>
            </w:tcBorders>
            <w:shd w:val="clear" w:color="auto" w:fill="auto"/>
            <w:vAlign w:val="center"/>
          </w:tcPr>
          <w:p w14:paraId="775886B1" w14:textId="77777777" w:rsidR="003046DA" w:rsidRPr="00583891" w:rsidRDefault="003046DA" w:rsidP="003046DA">
            <w:pPr>
              <w:jc w:val="center"/>
            </w:pPr>
            <w:proofErr w:type="spellStart"/>
            <w:r w:rsidRPr="00583891">
              <w:rPr>
                <w:rFonts w:ascii="Times New Roman" w:hAnsi="Times New Roman"/>
                <w:sz w:val="24"/>
                <w:szCs w:val="24"/>
              </w:rPr>
              <w:t>тыс.руб</w:t>
            </w:r>
            <w:proofErr w:type="spellEnd"/>
            <w:r w:rsidRPr="00583891">
              <w:rPr>
                <w:rFonts w:ascii="Times New Roman" w:hAnsi="Times New Roman"/>
                <w:sz w:val="24"/>
                <w:szCs w:val="24"/>
              </w:rPr>
              <w:t>.</w:t>
            </w:r>
          </w:p>
        </w:tc>
        <w:tc>
          <w:tcPr>
            <w:tcW w:w="850" w:type="dxa"/>
            <w:tcBorders>
              <w:bottom w:val="single" w:sz="4" w:space="0" w:color="000000"/>
              <w:right w:val="single" w:sz="4" w:space="0" w:color="000000"/>
            </w:tcBorders>
            <w:shd w:val="clear" w:color="auto" w:fill="auto"/>
            <w:vAlign w:val="center"/>
          </w:tcPr>
          <w:p w14:paraId="1A342299" w14:textId="77777777" w:rsidR="003046DA" w:rsidRPr="00583891" w:rsidRDefault="003046DA" w:rsidP="003046DA">
            <w:pPr>
              <w:jc w:val="center"/>
            </w:pPr>
            <w:r w:rsidRPr="00583891">
              <w:rPr>
                <w:rFonts w:ascii="Times New Roman" w:hAnsi="Times New Roman"/>
                <w:sz w:val="20"/>
                <w:szCs w:val="20"/>
              </w:rPr>
              <w:t>17497,55</w:t>
            </w:r>
          </w:p>
        </w:tc>
        <w:tc>
          <w:tcPr>
            <w:tcW w:w="850" w:type="dxa"/>
            <w:tcBorders>
              <w:bottom w:val="single" w:sz="4" w:space="0" w:color="000000"/>
              <w:right w:val="single" w:sz="4" w:space="0" w:color="000000"/>
            </w:tcBorders>
            <w:shd w:val="clear" w:color="auto" w:fill="auto"/>
            <w:vAlign w:val="center"/>
          </w:tcPr>
          <w:p w14:paraId="5D200971" w14:textId="77777777" w:rsidR="003046DA" w:rsidRPr="00583891" w:rsidRDefault="003046DA" w:rsidP="003046DA">
            <w:pPr>
              <w:jc w:val="center"/>
            </w:pPr>
            <w:r w:rsidRPr="00583891">
              <w:rPr>
                <w:rFonts w:ascii="Times New Roman" w:hAnsi="Times New Roman"/>
                <w:sz w:val="20"/>
                <w:szCs w:val="20"/>
              </w:rPr>
              <w:t>18739,79</w:t>
            </w:r>
          </w:p>
        </w:tc>
        <w:tc>
          <w:tcPr>
            <w:tcW w:w="850" w:type="dxa"/>
            <w:tcBorders>
              <w:bottom w:val="single" w:sz="4" w:space="0" w:color="000000"/>
              <w:right w:val="single" w:sz="4" w:space="0" w:color="000000"/>
            </w:tcBorders>
            <w:shd w:val="clear" w:color="auto" w:fill="auto"/>
            <w:vAlign w:val="center"/>
          </w:tcPr>
          <w:p w14:paraId="3117274B" w14:textId="77777777" w:rsidR="003046DA" w:rsidRPr="00583891" w:rsidRDefault="003046DA" w:rsidP="003046DA">
            <w:pPr>
              <w:jc w:val="center"/>
            </w:pPr>
            <w:r w:rsidRPr="00583891">
              <w:rPr>
                <w:rFonts w:ascii="Times New Roman" w:hAnsi="Times New Roman"/>
                <w:sz w:val="20"/>
                <w:szCs w:val="20"/>
              </w:rPr>
              <w:t>19906,58</w:t>
            </w:r>
          </w:p>
        </w:tc>
        <w:tc>
          <w:tcPr>
            <w:tcW w:w="850" w:type="dxa"/>
            <w:tcBorders>
              <w:bottom w:val="single" w:sz="4" w:space="0" w:color="000000"/>
              <w:right w:val="single" w:sz="4" w:space="0" w:color="000000"/>
            </w:tcBorders>
            <w:shd w:val="clear" w:color="auto" w:fill="auto"/>
            <w:vAlign w:val="center"/>
          </w:tcPr>
          <w:p w14:paraId="604B29A8" w14:textId="77777777" w:rsidR="003046DA" w:rsidRPr="00583891" w:rsidRDefault="003046DA" w:rsidP="003046DA">
            <w:pPr>
              <w:jc w:val="center"/>
              <w:rPr>
                <w:sz w:val="18"/>
                <w:szCs w:val="18"/>
                <w:lang w:val="ru-RU"/>
              </w:rPr>
            </w:pPr>
            <w:r w:rsidRPr="00583891">
              <w:rPr>
                <w:sz w:val="18"/>
                <w:szCs w:val="18"/>
                <w:lang w:val="ru-RU"/>
              </w:rPr>
              <w:t>17613,04</w:t>
            </w:r>
          </w:p>
        </w:tc>
        <w:tc>
          <w:tcPr>
            <w:tcW w:w="850" w:type="dxa"/>
            <w:tcBorders>
              <w:bottom w:val="single" w:sz="4" w:space="0" w:color="000000"/>
              <w:right w:val="single" w:sz="4" w:space="0" w:color="000000"/>
            </w:tcBorders>
            <w:shd w:val="clear" w:color="auto" w:fill="auto"/>
            <w:vAlign w:val="center"/>
          </w:tcPr>
          <w:p w14:paraId="3E8A01D3" w14:textId="77777777" w:rsidR="003046DA" w:rsidRPr="00583891" w:rsidRDefault="003046DA" w:rsidP="003046DA">
            <w:pPr>
              <w:jc w:val="center"/>
              <w:rPr>
                <w:sz w:val="18"/>
                <w:szCs w:val="18"/>
                <w:lang w:val="ru-RU"/>
              </w:rPr>
            </w:pPr>
            <w:r w:rsidRPr="00583891">
              <w:rPr>
                <w:sz w:val="18"/>
                <w:szCs w:val="18"/>
                <w:lang w:val="ru-RU"/>
              </w:rPr>
              <w:t>18066,94</w:t>
            </w:r>
          </w:p>
        </w:tc>
        <w:tc>
          <w:tcPr>
            <w:tcW w:w="850" w:type="dxa"/>
            <w:tcBorders>
              <w:bottom w:val="single" w:sz="4" w:space="0" w:color="000000"/>
              <w:right w:val="single" w:sz="4" w:space="0" w:color="000000"/>
            </w:tcBorders>
            <w:shd w:val="clear" w:color="auto" w:fill="auto"/>
            <w:vAlign w:val="center"/>
          </w:tcPr>
          <w:p w14:paraId="4F74D5CA" w14:textId="77777777" w:rsidR="003046DA" w:rsidRPr="00583891" w:rsidRDefault="003046DA" w:rsidP="003046DA">
            <w:pPr>
              <w:jc w:val="center"/>
              <w:rPr>
                <w:sz w:val="18"/>
                <w:szCs w:val="18"/>
                <w:lang w:val="ru-RU"/>
              </w:rPr>
            </w:pPr>
            <w:r w:rsidRPr="00583891">
              <w:rPr>
                <w:sz w:val="18"/>
                <w:szCs w:val="18"/>
                <w:lang w:val="ru-RU"/>
              </w:rPr>
              <w:t>18662,21</w:t>
            </w:r>
          </w:p>
        </w:tc>
        <w:tc>
          <w:tcPr>
            <w:tcW w:w="850" w:type="dxa"/>
            <w:tcBorders>
              <w:bottom w:val="single" w:sz="4" w:space="0" w:color="000000"/>
              <w:right w:val="single" w:sz="4" w:space="0" w:color="000000"/>
            </w:tcBorders>
            <w:shd w:val="clear" w:color="auto" w:fill="auto"/>
            <w:vAlign w:val="center"/>
          </w:tcPr>
          <w:p w14:paraId="503A93ED" w14:textId="77777777" w:rsidR="003046DA" w:rsidRPr="00583891" w:rsidRDefault="003046DA" w:rsidP="003046DA">
            <w:pPr>
              <w:jc w:val="center"/>
              <w:rPr>
                <w:sz w:val="18"/>
                <w:szCs w:val="18"/>
                <w:lang w:val="ru-RU"/>
              </w:rPr>
            </w:pPr>
            <w:r w:rsidRPr="00583891">
              <w:rPr>
                <w:sz w:val="18"/>
                <w:szCs w:val="18"/>
                <w:lang w:val="ru-RU"/>
              </w:rPr>
              <w:t>19318,72</w:t>
            </w:r>
          </w:p>
        </w:tc>
        <w:tc>
          <w:tcPr>
            <w:tcW w:w="850" w:type="dxa"/>
            <w:tcBorders>
              <w:bottom w:val="single" w:sz="4" w:space="0" w:color="000000"/>
              <w:right w:val="single" w:sz="4" w:space="0" w:color="000000"/>
            </w:tcBorders>
            <w:shd w:val="clear" w:color="auto" w:fill="auto"/>
            <w:vAlign w:val="center"/>
          </w:tcPr>
          <w:p w14:paraId="7249DA5D" w14:textId="77777777" w:rsidR="003046DA" w:rsidRPr="00583891" w:rsidRDefault="003046DA" w:rsidP="003046DA">
            <w:pPr>
              <w:jc w:val="center"/>
              <w:rPr>
                <w:sz w:val="18"/>
                <w:szCs w:val="18"/>
                <w:lang w:val="ru-RU"/>
              </w:rPr>
            </w:pPr>
            <w:r w:rsidRPr="00583891">
              <w:rPr>
                <w:sz w:val="18"/>
                <w:szCs w:val="18"/>
                <w:lang w:val="ru-RU"/>
              </w:rPr>
              <w:t>20001,47</w:t>
            </w:r>
          </w:p>
        </w:tc>
        <w:tc>
          <w:tcPr>
            <w:tcW w:w="850" w:type="dxa"/>
            <w:tcBorders>
              <w:bottom w:val="single" w:sz="4" w:space="0" w:color="000000"/>
              <w:right w:val="single" w:sz="4" w:space="0" w:color="000000"/>
            </w:tcBorders>
            <w:shd w:val="clear" w:color="auto" w:fill="auto"/>
            <w:vAlign w:val="center"/>
          </w:tcPr>
          <w:p w14:paraId="164B17E0" w14:textId="77777777" w:rsidR="003046DA" w:rsidRPr="00583891" w:rsidRDefault="003046DA" w:rsidP="003046DA">
            <w:pPr>
              <w:jc w:val="center"/>
              <w:rPr>
                <w:sz w:val="18"/>
                <w:szCs w:val="18"/>
                <w:lang w:val="ru-RU"/>
              </w:rPr>
            </w:pPr>
            <w:r w:rsidRPr="00583891">
              <w:rPr>
                <w:sz w:val="18"/>
                <w:szCs w:val="18"/>
                <w:lang w:val="ru-RU"/>
              </w:rPr>
              <w:t>20705,28</w:t>
            </w:r>
          </w:p>
        </w:tc>
        <w:tc>
          <w:tcPr>
            <w:tcW w:w="850" w:type="dxa"/>
            <w:tcBorders>
              <w:bottom w:val="single" w:sz="4" w:space="0" w:color="000000"/>
              <w:right w:val="single" w:sz="4" w:space="0" w:color="000000"/>
            </w:tcBorders>
            <w:shd w:val="clear" w:color="auto" w:fill="auto"/>
            <w:vAlign w:val="center"/>
          </w:tcPr>
          <w:p w14:paraId="59DFAA0A" w14:textId="77777777" w:rsidR="003046DA" w:rsidRPr="00583891" w:rsidRDefault="003046DA" w:rsidP="003046DA">
            <w:pPr>
              <w:jc w:val="center"/>
              <w:rPr>
                <w:sz w:val="18"/>
                <w:szCs w:val="18"/>
                <w:lang w:val="ru-RU"/>
              </w:rPr>
            </w:pPr>
            <w:r w:rsidRPr="00583891">
              <w:rPr>
                <w:sz w:val="18"/>
                <w:szCs w:val="18"/>
                <w:lang w:val="ru-RU"/>
              </w:rPr>
              <w:t>21407,51</w:t>
            </w:r>
          </w:p>
        </w:tc>
        <w:tc>
          <w:tcPr>
            <w:tcW w:w="850" w:type="dxa"/>
            <w:tcBorders>
              <w:bottom w:val="single" w:sz="4" w:space="0" w:color="000000"/>
              <w:right w:val="single" w:sz="4" w:space="0" w:color="000000"/>
            </w:tcBorders>
            <w:shd w:val="clear" w:color="auto" w:fill="auto"/>
            <w:vAlign w:val="center"/>
          </w:tcPr>
          <w:p w14:paraId="748B2E47" w14:textId="77777777" w:rsidR="003046DA" w:rsidRPr="00583891" w:rsidRDefault="003046DA" w:rsidP="003046DA">
            <w:pPr>
              <w:jc w:val="center"/>
              <w:rPr>
                <w:sz w:val="18"/>
                <w:szCs w:val="18"/>
                <w:lang w:val="ru-RU"/>
              </w:rPr>
            </w:pPr>
            <w:r w:rsidRPr="00583891">
              <w:rPr>
                <w:sz w:val="18"/>
                <w:szCs w:val="18"/>
                <w:lang w:val="ru-RU"/>
              </w:rPr>
              <w:t>22208,27</w:t>
            </w:r>
          </w:p>
        </w:tc>
        <w:tc>
          <w:tcPr>
            <w:tcW w:w="850" w:type="dxa"/>
            <w:tcBorders>
              <w:bottom w:val="single" w:sz="4" w:space="0" w:color="000000"/>
              <w:right w:val="single" w:sz="4" w:space="0" w:color="000000"/>
            </w:tcBorders>
            <w:shd w:val="clear" w:color="auto" w:fill="auto"/>
            <w:vAlign w:val="center"/>
          </w:tcPr>
          <w:p w14:paraId="1A7B422C" w14:textId="77777777" w:rsidR="003046DA" w:rsidRPr="00583891" w:rsidRDefault="003046DA" w:rsidP="003046DA">
            <w:pPr>
              <w:rPr>
                <w:sz w:val="18"/>
                <w:szCs w:val="18"/>
                <w:lang w:val="ru-RU"/>
              </w:rPr>
            </w:pPr>
            <w:r w:rsidRPr="00583891">
              <w:rPr>
                <w:sz w:val="18"/>
                <w:szCs w:val="18"/>
                <w:lang w:val="ru-RU"/>
              </w:rPr>
              <w:t>23009,76</w:t>
            </w:r>
          </w:p>
        </w:tc>
        <w:tc>
          <w:tcPr>
            <w:tcW w:w="850" w:type="dxa"/>
            <w:tcBorders>
              <w:bottom w:val="single" w:sz="4" w:space="0" w:color="000000"/>
              <w:right w:val="single" w:sz="4" w:space="0" w:color="000000"/>
            </w:tcBorders>
            <w:shd w:val="clear" w:color="auto" w:fill="auto"/>
            <w:vAlign w:val="center"/>
          </w:tcPr>
          <w:p w14:paraId="05A64683" w14:textId="77777777" w:rsidR="003046DA" w:rsidRPr="00583891" w:rsidRDefault="003046DA" w:rsidP="003046DA">
            <w:pPr>
              <w:rPr>
                <w:sz w:val="18"/>
                <w:szCs w:val="18"/>
                <w:lang w:val="ru-RU"/>
              </w:rPr>
            </w:pPr>
            <w:r w:rsidRPr="00583891">
              <w:rPr>
                <w:sz w:val="18"/>
                <w:szCs w:val="18"/>
                <w:lang w:val="ru-RU"/>
              </w:rPr>
              <w:t>23840,16</w:t>
            </w:r>
          </w:p>
        </w:tc>
        <w:tc>
          <w:tcPr>
            <w:tcW w:w="850" w:type="dxa"/>
            <w:tcBorders>
              <w:bottom w:val="single" w:sz="4" w:space="0" w:color="000000"/>
              <w:right w:val="single" w:sz="4" w:space="0" w:color="000000"/>
            </w:tcBorders>
            <w:shd w:val="clear" w:color="auto" w:fill="auto"/>
            <w:vAlign w:val="center"/>
          </w:tcPr>
          <w:p w14:paraId="56EBCFBA" w14:textId="77777777" w:rsidR="003046DA" w:rsidRPr="00583891" w:rsidRDefault="003046DA" w:rsidP="003046DA">
            <w:pPr>
              <w:rPr>
                <w:sz w:val="18"/>
                <w:szCs w:val="18"/>
                <w:lang w:val="ru-RU"/>
              </w:rPr>
            </w:pPr>
            <w:r w:rsidRPr="00583891">
              <w:rPr>
                <w:sz w:val="18"/>
                <w:szCs w:val="18"/>
                <w:lang w:val="ru-RU"/>
              </w:rPr>
              <w:t>24703,91</w:t>
            </w:r>
          </w:p>
        </w:tc>
      </w:tr>
      <w:tr w:rsidR="003046DA" w:rsidRPr="00583891" w14:paraId="0C53C3E7" w14:textId="77777777" w:rsidTr="00D84969">
        <w:trPr>
          <w:trHeight w:val="255"/>
        </w:trPr>
        <w:tc>
          <w:tcPr>
            <w:tcW w:w="1927" w:type="dxa"/>
            <w:tcBorders>
              <w:left w:val="single" w:sz="4" w:space="0" w:color="000000"/>
              <w:bottom w:val="single" w:sz="4" w:space="0" w:color="000000"/>
              <w:right w:val="single" w:sz="4" w:space="0" w:color="000000"/>
            </w:tcBorders>
            <w:shd w:val="clear" w:color="auto" w:fill="auto"/>
            <w:vAlign w:val="center"/>
          </w:tcPr>
          <w:p w14:paraId="4F1F29BE" w14:textId="77777777" w:rsidR="003046DA" w:rsidRPr="00583891" w:rsidRDefault="003046DA" w:rsidP="003046DA">
            <w:pPr>
              <w:rPr>
                <w:lang w:val="ru-RU"/>
              </w:rPr>
            </w:pPr>
            <w:r w:rsidRPr="00583891">
              <w:rPr>
                <w:rFonts w:ascii="Times New Roman" w:hAnsi="Times New Roman"/>
                <w:sz w:val="24"/>
                <w:szCs w:val="24"/>
                <w:lang w:val="ru-RU"/>
              </w:rPr>
              <w:t>Тариф на производство тепловой энергии</w:t>
            </w:r>
          </w:p>
        </w:tc>
        <w:tc>
          <w:tcPr>
            <w:tcW w:w="738" w:type="dxa"/>
            <w:tcBorders>
              <w:bottom w:val="single" w:sz="4" w:space="0" w:color="000000"/>
              <w:right w:val="single" w:sz="4" w:space="0" w:color="000000"/>
            </w:tcBorders>
            <w:shd w:val="clear" w:color="auto" w:fill="auto"/>
            <w:vAlign w:val="center"/>
          </w:tcPr>
          <w:p w14:paraId="79914532" w14:textId="77777777" w:rsidR="003046DA" w:rsidRPr="00583891" w:rsidRDefault="003046DA" w:rsidP="003046DA">
            <w:pPr>
              <w:jc w:val="center"/>
            </w:pPr>
            <w:proofErr w:type="spellStart"/>
            <w:r w:rsidRPr="00583891">
              <w:rPr>
                <w:rFonts w:ascii="Times New Roman" w:hAnsi="Times New Roman"/>
                <w:sz w:val="24"/>
                <w:szCs w:val="24"/>
              </w:rPr>
              <w:t>руб</w:t>
            </w:r>
            <w:proofErr w:type="spellEnd"/>
            <w:r w:rsidRPr="00583891">
              <w:rPr>
                <w:rFonts w:ascii="Times New Roman" w:hAnsi="Times New Roman"/>
                <w:sz w:val="24"/>
                <w:szCs w:val="24"/>
              </w:rPr>
              <w:t>./</w:t>
            </w:r>
            <w:proofErr w:type="spellStart"/>
            <w:r w:rsidRPr="00583891">
              <w:rPr>
                <w:rFonts w:ascii="Times New Roman" w:hAnsi="Times New Roman"/>
                <w:sz w:val="24"/>
                <w:szCs w:val="24"/>
              </w:rPr>
              <w:t>Гкал</w:t>
            </w:r>
            <w:proofErr w:type="spellEnd"/>
          </w:p>
        </w:tc>
        <w:tc>
          <w:tcPr>
            <w:tcW w:w="850" w:type="dxa"/>
            <w:tcBorders>
              <w:bottom w:val="single" w:sz="4" w:space="0" w:color="000000"/>
              <w:right w:val="single" w:sz="4" w:space="0" w:color="000000"/>
            </w:tcBorders>
            <w:shd w:val="clear" w:color="auto" w:fill="auto"/>
            <w:vAlign w:val="center"/>
          </w:tcPr>
          <w:p w14:paraId="551893F0" w14:textId="77777777" w:rsidR="003046DA" w:rsidRPr="00583891" w:rsidRDefault="003046DA" w:rsidP="003046DA">
            <w:pPr>
              <w:jc w:val="center"/>
            </w:pPr>
            <w:r w:rsidRPr="00583891">
              <w:rPr>
                <w:rFonts w:ascii="Times New Roman" w:hAnsi="Times New Roman"/>
                <w:sz w:val="20"/>
                <w:szCs w:val="20"/>
              </w:rPr>
              <w:t>1939,86</w:t>
            </w:r>
          </w:p>
        </w:tc>
        <w:tc>
          <w:tcPr>
            <w:tcW w:w="850" w:type="dxa"/>
            <w:tcBorders>
              <w:bottom w:val="single" w:sz="4" w:space="0" w:color="000000"/>
              <w:right w:val="single" w:sz="4" w:space="0" w:color="000000"/>
            </w:tcBorders>
            <w:shd w:val="clear" w:color="auto" w:fill="auto"/>
            <w:vAlign w:val="center"/>
          </w:tcPr>
          <w:p w14:paraId="2AF032EF" w14:textId="77777777" w:rsidR="003046DA" w:rsidRPr="00583891" w:rsidRDefault="003046DA" w:rsidP="003046DA">
            <w:pPr>
              <w:jc w:val="center"/>
            </w:pPr>
            <w:r w:rsidRPr="00583891">
              <w:rPr>
                <w:rFonts w:ascii="Times New Roman" w:hAnsi="Times New Roman"/>
                <w:sz w:val="20"/>
                <w:szCs w:val="20"/>
              </w:rPr>
              <w:t>2176,51</w:t>
            </w:r>
          </w:p>
        </w:tc>
        <w:tc>
          <w:tcPr>
            <w:tcW w:w="850" w:type="dxa"/>
            <w:tcBorders>
              <w:bottom w:val="single" w:sz="4" w:space="0" w:color="000000"/>
              <w:right w:val="single" w:sz="4" w:space="0" w:color="000000"/>
            </w:tcBorders>
            <w:shd w:val="clear" w:color="auto" w:fill="auto"/>
            <w:vAlign w:val="center"/>
          </w:tcPr>
          <w:p w14:paraId="5BDEBF02" w14:textId="77777777" w:rsidR="003046DA" w:rsidRPr="00583891" w:rsidRDefault="003046DA" w:rsidP="003046DA">
            <w:pPr>
              <w:jc w:val="center"/>
            </w:pPr>
            <w:r w:rsidRPr="00583891">
              <w:rPr>
                <w:rFonts w:ascii="Times New Roman" w:hAnsi="Times New Roman"/>
                <w:sz w:val="20"/>
                <w:szCs w:val="20"/>
              </w:rPr>
              <w:t>2719,48</w:t>
            </w:r>
          </w:p>
        </w:tc>
        <w:tc>
          <w:tcPr>
            <w:tcW w:w="850" w:type="dxa"/>
            <w:tcBorders>
              <w:bottom w:val="single" w:sz="4" w:space="0" w:color="000000"/>
              <w:right w:val="single" w:sz="4" w:space="0" w:color="000000"/>
            </w:tcBorders>
            <w:shd w:val="clear" w:color="auto" w:fill="auto"/>
            <w:vAlign w:val="center"/>
          </w:tcPr>
          <w:p w14:paraId="0B5294CF" w14:textId="77777777" w:rsidR="003046DA" w:rsidRPr="00583891" w:rsidRDefault="003046DA" w:rsidP="003046DA">
            <w:pPr>
              <w:jc w:val="center"/>
              <w:rPr>
                <w:sz w:val="20"/>
                <w:szCs w:val="20"/>
                <w:lang w:val="ru-RU"/>
              </w:rPr>
            </w:pPr>
            <w:r w:rsidRPr="00583891">
              <w:rPr>
                <w:sz w:val="20"/>
                <w:szCs w:val="20"/>
                <w:lang w:val="ru-RU"/>
              </w:rPr>
              <w:t>2278,53</w:t>
            </w:r>
          </w:p>
        </w:tc>
        <w:tc>
          <w:tcPr>
            <w:tcW w:w="850" w:type="dxa"/>
            <w:tcBorders>
              <w:bottom w:val="single" w:sz="4" w:space="0" w:color="000000"/>
              <w:right w:val="single" w:sz="4" w:space="0" w:color="000000"/>
            </w:tcBorders>
            <w:shd w:val="clear" w:color="auto" w:fill="auto"/>
            <w:vAlign w:val="center"/>
          </w:tcPr>
          <w:p w14:paraId="7A237DF2" w14:textId="77777777" w:rsidR="003046DA" w:rsidRPr="00583891" w:rsidRDefault="003046DA" w:rsidP="003046DA">
            <w:pPr>
              <w:jc w:val="center"/>
              <w:rPr>
                <w:sz w:val="20"/>
                <w:szCs w:val="20"/>
                <w:lang w:val="ru-RU"/>
              </w:rPr>
            </w:pPr>
            <w:r w:rsidRPr="00583891">
              <w:rPr>
                <w:sz w:val="20"/>
                <w:szCs w:val="20"/>
                <w:lang w:val="ru-RU"/>
              </w:rPr>
              <w:t>2258,37</w:t>
            </w:r>
          </w:p>
        </w:tc>
        <w:tc>
          <w:tcPr>
            <w:tcW w:w="850" w:type="dxa"/>
            <w:tcBorders>
              <w:bottom w:val="single" w:sz="4" w:space="0" w:color="000000"/>
              <w:right w:val="single" w:sz="4" w:space="0" w:color="000000"/>
            </w:tcBorders>
            <w:shd w:val="clear" w:color="auto" w:fill="auto"/>
            <w:vAlign w:val="center"/>
          </w:tcPr>
          <w:p w14:paraId="3EA3A852" w14:textId="77777777" w:rsidR="003046DA" w:rsidRPr="00583891" w:rsidRDefault="003046DA" w:rsidP="003046DA">
            <w:pPr>
              <w:jc w:val="center"/>
              <w:rPr>
                <w:sz w:val="20"/>
                <w:szCs w:val="20"/>
                <w:lang w:val="ru-RU"/>
              </w:rPr>
            </w:pPr>
            <w:r w:rsidRPr="00583891">
              <w:rPr>
                <w:sz w:val="20"/>
                <w:szCs w:val="20"/>
                <w:lang w:val="ru-RU"/>
              </w:rPr>
              <w:t>2332,78</w:t>
            </w:r>
          </w:p>
        </w:tc>
        <w:tc>
          <w:tcPr>
            <w:tcW w:w="850" w:type="dxa"/>
            <w:tcBorders>
              <w:bottom w:val="single" w:sz="4" w:space="0" w:color="000000"/>
              <w:right w:val="single" w:sz="4" w:space="0" w:color="000000"/>
            </w:tcBorders>
            <w:shd w:val="clear" w:color="auto" w:fill="auto"/>
            <w:vAlign w:val="center"/>
          </w:tcPr>
          <w:p w14:paraId="277D31ED" w14:textId="77777777" w:rsidR="003046DA" w:rsidRPr="00583891" w:rsidRDefault="003046DA" w:rsidP="003046DA">
            <w:pPr>
              <w:jc w:val="center"/>
              <w:rPr>
                <w:sz w:val="20"/>
                <w:szCs w:val="20"/>
                <w:lang w:val="ru-RU"/>
              </w:rPr>
            </w:pPr>
            <w:r w:rsidRPr="00583891">
              <w:rPr>
                <w:sz w:val="20"/>
                <w:szCs w:val="20"/>
                <w:lang w:val="ru-RU"/>
              </w:rPr>
              <w:t>2414,84</w:t>
            </w:r>
          </w:p>
        </w:tc>
        <w:tc>
          <w:tcPr>
            <w:tcW w:w="850" w:type="dxa"/>
            <w:tcBorders>
              <w:bottom w:val="single" w:sz="4" w:space="0" w:color="000000"/>
              <w:right w:val="single" w:sz="4" w:space="0" w:color="000000"/>
            </w:tcBorders>
            <w:shd w:val="clear" w:color="auto" w:fill="auto"/>
            <w:vAlign w:val="center"/>
          </w:tcPr>
          <w:p w14:paraId="08F1064D" w14:textId="77777777" w:rsidR="003046DA" w:rsidRPr="00583891" w:rsidRDefault="003046DA" w:rsidP="003046DA">
            <w:pPr>
              <w:jc w:val="center"/>
              <w:rPr>
                <w:sz w:val="20"/>
                <w:szCs w:val="20"/>
                <w:lang w:val="ru-RU"/>
              </w:rPr>
            </w:pPr>
            <w:r w:rsidRPr="00583891">
              <w:rPr>
                <w:sz w:val="20"/>
                <w:szCs w:val="20"/>
                <w:lang w:val="ru-RU"/>
              </w:rPr>
              <w:t>2500,18</w:t>
            </w:r>
          </w:p>
        </w:tc>
        <w:tc>
          <w:tcPr>
            <w:tcW w:w="850" w:type="dxa"/>
            <w:tcBorders>
              <w:bottom w:val="single" w:sz="4" w:space="0" w:color="000000"/>
              <w:right w:val="single" w:sz="4" w:space="0" w:color="000000"/>
            </w:tcBorders>
            <w:shd w:val="clear" w:color="auto" w:fill="auto"/>
            <w:vAlign w:val="center"/>
          </w:tcPr>
          <w:p w14:paraId="218B6A1A" w14:textId="77777777" w:rsidR="003046DA" w:rsidRPr="00583891" w:rsidRDefault="003046DA" w:rsidP="003046DA">
            <w:pPr>
              <w:jc w:val="center"/>
              <w:rPr>
                <w:sz w:val="20"/>
                <w:szCs w:val="20"/>
                <w:lang w:val="ru-RU"/>
              </w:rPr>
            </w:pPr>
            <w:r w:rsidRPr="00583891">
              <w:rPr>
                <w:sz w:val="20"/>
                <w:szCs w:val="20"/>
                <w:lang w:val="ru-RU"/>
              </w:rPr>
              <w:t>2588,16</w:t>
            </w:r>
          </w:p>
        </w:tc>
        <w:tc>
          <w:tcPr>
            <w:tcW w:w="850" w:type="dxa"/>
            <w:tcBorders>
              <w:bottom w:val="single" w:sz="4" w:space="0" w:color="000000"/>
              <w:right w:val="single" w:sz="4" w:space="0" w:color="000000"/>
            </w:tcBorders>
            <w:shd w:val="clear" w:color="auto" w:fill="auto"/>
            <w:vAlign w:val="center"/>
          </w:tcPr>
          <w:p w14:paraId="7C722EC6" w14:textId="77777777" w:rsidR="003046DA" w:rsidRPr="00583891" w:rsidRDefault="003046DA" w:rsidP="003046DA">
            <w:pPr>
              <w:jc w:val="center"/>
              <w:rPr>
                <w:sz w:val="20"/>
                <w:szCs w:val="20"/>
                <w:lang w:val="ru-RU"/>
              </w:rPr>
            </w:pPr>
            <w:r w:rsidRPr="00583891">
              <w:rPr>
                <w:sz w:val="20"/>
                <w:szCs w:val="20"/>
                <w:lang w:val="ru-RU"/>
              </w:rPr>
              <w:t>2675,94</w:t>
            </w:r>
          </w:p>
        </w:tc>
        <w:tc>
          <w:tcPr>
            <w:tcW w:w="850" w:type="dxa"/>
            <w:tcBorders>
              <w:bottom w:val="single" w:sz="4" w:space="0" w:color="000000"/>
              <w:right w:val="single" w:sz="4" w:space="0" w:color="000000"/>
            </w:tcBorders>
            <w:shd w:val="clear" w:color="auto" w:fill="auto"/>
            <w:vAlign w:val="center"/>
          </w:tcPr>
          <w:p w14:paraId="43795F23" w14:textId="77777777" w:rsidR="003046DA" w:rsidRPr="00583891" w:rsidRDefault="003046DA" w:rsidP="003046DA">
            <w:pPr>
              <w:jc w:val="center"/>
              <w:rPr>
                <w:sz w:val="20"/>
                <w:szCs w:val="20"/>
                <w:lang w:val="ru-RU"/>
              </w:rPr>
            </w:pPr>
            <w:r w:rsidRPr="00583891">
              <w:rPr>
                <w:sz w:val="20"/>
                <w:szCs w:val="20"/>
                <w:lang w:val="ru-RU"/>
              </w:rPr>
              <w:t>2776,03</w:t>
            </w:r>
          </w:p>
        </w:tc>
        <w:tc>
          <w:tcPr>
            <w:tcW w:w="850" w:type="dxa"/>
            <w:tcBorders>
              <w:bottom w:val="single" w:sz="4" w:space="0" w:color="000000"/>
              <w:right w:val="single" w:sz="4" w:space="0" w:color="000000"/>
            </w:tcBorders>
            <w:shd w:val="clear" w:color="auto" w:fill="auto"/>
            <w:vAlign w:val="center"/>
          </w:tcPr>
          <w:p w14:paraId="22438946" w14:textId="77777777" w:rsidR="003046DA" w:rsidRPr="00583891" w:rsidRDefault="003046DA" w:rsidP="003046DA">
            <w:pPr>
              <w:rPr>
                <w:sz w:val="20"/>
                <w:szCs w:val="20"/>
                <w:lang w:val="ru-RU"/>
              </w:rPr>
            </w:pPr>
            <w:r w:rsidRPr="00583891">
              <w:rPr>
                <w:sz w:val="20"/>
                <w:szCs w:val="20"/>
                <w:lang w:val="ru-RU"/>
              </w:rPr>
              <w:t>2876,22</w:t>
            </w:r>
          </w:p>
        </w:tc>
        <w:tc>
          <w:tcPr>
            <w:tcW w:w="850" w:type="dxa"/>
            <w:tcBorders>
              <w:bottom w:val="single" w:sz="4" w:space="0" w:color="000000"/>
              <w:right w:val="single" w:sz="4" w:space="0" w:color="000000"/>
            </w:tcBorders>
            <w:shd w:val="clear" w:color="auto" w:fill="auto"/>
            <w:vAlign w:val="center"/>
          </w:tcPr>
          <w:p w14:paraId="13F607D1" w14:textId="77777777" w:rsidR="003046DA" w:rsidRPr="00583891" w:rsidRDefault="003046DA" w:rsidP="003046DA">
            <w:pPr>
              <w:rPr>
                <w:sz w:val="20"/>
                <w:szCs w:val="20"/>
                <w:lang w:val="ru-RU"/>
              </w:rPr>
            </w:pPr>
            <w:r w:rsidRPr="00583891">
              <w:rPr>
                <w:sz w:val="20"/>
                <w:szCs w:val="20"/>
                <w:lang w:val="ru-RU"/>
              </w:rPr>
              <w:t>2980,02</w:t>
            </w:r>
          </w:p>
        </w:tc>
        <w:tc>
          <w:tcPr>
            <w:tcW w:w="850" w:type="dxa"/>
            <w:tcBorders>
              <w:bottom w:val="single" w:sz="4" w:space="0" w:color="000000"/>
              <w:right w:val="single" w:sz="4" w:space="0" w:color="000000"/>
            </w:tcBorders>
            <w:shd w:val="clear" w:color="auto" w:fill="auto"/>
            <w:vAlign w:val="center"/>
          </w:tcPr>
          <w:p w14:paraId="6096980B" w14:textId="77777777" w:rsidR="003046DA" w:rsidRPr="00583891" w:rsidRDefault="003046DA" w:rsidP="003046DA">
            <w:pPr>
              <w:rPr>
                <w:sz w:val="20"/>
                <w:szCs w:val="20"/>
                <w:lang w:val="ru-RU"/>
              </w:rPr>
            </w:pPr>
            <w:r w:rsidRPr="00583891">
              <w:rPr>
                <w:sz w:val="20"/>
                <w:szCs w:val="20"/>
                <w:lang w:val="ru-RU"/>
              </w:rPr>
              <w:t>3087,99</w:t>
            </w:r>
          </w:p>
        </w:tc>
      </w:tr>
    </w:tbl>
    <w:p w14:paraId="048F2999" w14:textId="77777777" w:rsidR="00AB19C5" w:rsidRPr="00583891" w:rsidRDefault="00AB19C5">
      <w:pPr>
        <w:pStyle w:val="af"/>
        <w:jc w:val="both"/>
        <w:rPr>
          <w:rFonts w:ascii="Times New Roman" w:hAnsi="Times New Roman"/>
          <w:b/>
          <w:sz w:val="24"/>
          <w:szCs w:val="24"/>
          <w:lang w:val="ru-RU"/>
        </w:rPr>
      </w:pPr>
    </w:p>
    <w:p w14:paraId="033B7A4C" w14:textId="77777777" w:rsidR="001F59C8" w:rsidRPr="00583891" w:rsidRDefault="001F59C8" w:rsidP="001F59C8">
      <w:pPr>
        <w:pStyle w:val="af"/>
        <w:jc w:val="right"/>
        <w:rPr>
          <w:rFonts w:ascii="Times New Roman" w:hAnsi="Times New Roman"/>
          <w:b/>
          <w:sz w:val="24"/>
          <w:szCs w:val="24"/>
          <w:lang w:val="ru-RU"/>
        </w:rPr>
        <w:sectPr w:rsidR="001F59C8" w:rsidRPr="00583891" w:rsidSect="0011231D">
          <w:pgSz w:w="16838" w:h="11906" w:orient="landscape"/>
          <w:pgMar w:top="1134" w:right="567" w:bottom="1134" w:left="1418" w:header="10" w:footer="397" w:gutter="0"/>
          <w:pgBorders>
            <w:top w:val="single" w:sz="4" w:space="1" w:color="000000"/>
            <w:left w:val="single" w:sz="4" w:space="4" w:color="000000"/>
            <w:bottom w:val="single" w:sz="4" w:space="1" w:color="000000"/>
            <w:right w:val="single" w:sz="4" w:space="4" w:color="000000"/>
          </w:pgBorders>
          <w:cols w:space="720"/>
          <w:docGrid w:linePitch="299"/>
        </w:sectPr>
      </w:pPr>
    </w:p>
    <w:p w14:paraId="1BCF736E" w14:textId="77777777" w:rsidR="00AB19C5" w:rsidRPr="00583891" w:rsidRDefault="00AB19C5" w:rsidP="00A236A7">
      <w:pPr>
        <w:pStyle w:val="21"/>
      </w:pPr>
      <w:r w:rsidRPr="00583891">
        <w:lastRenderedPageBreak/>
        <w:t>Глава 15. Реестр единых теплоснабжающих организаций</w:t>
      </w:r>
    </w:p>
    <w:p w14:paraId="008BF0D3" w14:textId="77777777" w:rsidR="00AB19C5" w:rsidRPr="00583891" w:rsidRDefault="00AB19C5" w:rsidP="00A236A7">
      <w:pPr>
        <w:pStyle w:val="31"/>
        <w:rPr>
          <w:lang w:val="ru-RU"/>
        </w:rPr>
      </w:pPr>
      <w:r w:rsidRPr="00583891">
        <w:rPr>
          <w:rFonts w:eastAsia="Times New Roman"/>
          <w:lang w:val="ru-RU"/>
        </w:rPr>
        <w:t>15.1. Реестр систем теплоснабжения, содержащий перечень теплоснабжающих организаций, действующих в каждой системе теплоснабжения, расположенных в границах поселения, городского округа, города федерального значения</w:t>
      </w:r>
    </w:p>
    <w:p w14:paraId="13A27911" w14:textId="77777777" w:rsidR="00AB19C5" w:rsidRPr="00583891" w:rsidRDefault="00AB19C5" w:rsidP="00A236A7">
      <w:pPr>
        <w:pStyle w:val="a0"/>
      </w:pPr>
      <w:r w:rsidRPr="00583891">
        <w:t>На основании критериев определения единой теплоснабжающей организации, установленных в правилах организации теплоснабжения, утвержденных Правительством Российской Федерации, в городском поселении город Россошь определены единые теплоснабжающие организации (ЕТО) в каждой из систем теплоснабжения.</w:t>
      </w:r>
    </w:p>
    <w:tbl>
      <w:tblPr>
        <w:tblW w:w="10025" w:type="dxa"/>
        <w:jc w:val="center"/>
        <w:tblLayout w:type="fixed"/>
        <w:tblLook w:val="0000" w:firstRow="0" w:lastRow="0" w:firstColumn="0" w:lastColumn="0" w:noHBand="0" w:noVBand="0"/>
      </w:tblPr>
      <w:tblGrid>
        <w:gridCol w:w="547"/>
        <w:gridCol w:w="4522"/>
        <w:gridCol w:w="4956"/>
      </w:tblGrid>
      <w:tr w:rsidR="00AB19C5" w:rsidRPr="00583891" w14:paraId="742D1545" w14:textId="77777777" w:rsidTr="001A0287">
        <w:trPr>
          <w:jc w:val="center"/>
        </w:trPr>
        <w:tc>
          <w:tcPr>
            <w:tcW w:w="547" w:type="dxa"/>
            <w:tcBorders>
              <w:top w:val="single" w:sz="4" w:space="0" w:color="000000"/>
              <w:left w:val="single" w:sz="4" w:space="0" w:color="000000"/>
              <w:bottom w:val="single" w:sz="4" w:space="0" w:color="000000"/>
              <w:right w:val="single" w:sz="4" w:space="0" w:color="000000"/>
            </w:tcBorders>
            <w:shd w:val="clear" w:color="auto" w:fill="BDD6EE"/>
          </w:tcPr>
          <w:p w14:paraId="5B0B2D4F" w14:textId="77777777" w:rsidR="00AB19C5" w:rsidRPr="00583891" w:rsidRDefault="00AB19C5">
            <w:pPr>
              <w:spacing w:line="360" w:lineRule="auto"/>
              <w:jc w:val="center"/>
            </w:pPr>
            <w:r w:rsidRPr="00583891">
              <w:rPr>
                <w:rFonts w:ascii="Times New Roman" w:hAnsi="Times New Roman"/>
                <w:bCs/>
                <w:iCs/>
                <w:sz w:val="24"/>
                <w:szCs w:val="24"/>
                <w:lang w:val="ru-RU"/>
              </w:rPr>
              <w:t>№</w:t>
            </w:r>
            <w:r w:rsidRPr="00583891">
              <w:rPr>
                <w:rFonts w:ascii="Times New Roman" w:eastAsia="Times New Roman" w:hAnsi="Times New Roman"/>
                <w:bCs/>
                <w:iCs/>
                <w:sz w:val="24"/>
                <w:szCs w:val="24"/>
                <w:lang w:val="ru-RU"/>
              </w:rPr>
              <w:t xml:space="preserve"> </w:t>
            </w:r>
            <w:r w:rsidRPr="00583891">
              <w:rPr>
                <w:rFonts w:ascii="Times New Roman" w:hAnsi="Times New Roman"/>
                <w:bCs/>
                <w:iCs/>
                <w:sz w:val="24"/>
                <w:szCs w:val="24"/>
                <w:lang w:val="ru-RU"/>
              </w:rPr>
              <w:t>п/п</w:t>
            </w:r>
          </w:p>
        </w:tc>
        <w:tc>
          <w:tcPr>
            <w:tcW w:w="4522" w:type="dxa"/>
            <w:tcBorders>
              <w:top w:val="single" w:sz="4" w:space="0" w:color="000000"/>
              <w:left w:val="single" w:sz="4" w:space="0" w:color="000000"/>
              <w:bottom w:val="single" w:sz="4" w:space="0" w:color="000000"/>
              <w:right w:val="single" w:sz="4" w:space="0" w:color="000000"/>
            </w:tcBorders>
            <w:shd w:val="clear" w:color="auto" w:fill="BDD6EE"/>
          </w:tcPr>
          <w:p w14:paraId="56D61484" w14:textId="77777777" w:rsidR="00AB19C5" w:rsidRPr="00583891" w:rsidRDefault="00AB19C5">
            <w:pPr>
              <w:spacing w:line="360" w:lineRule="auto"/>
              <w:jc w:val="center"/>
              <w:rPr>
                <w:lang w:val="ru-RU"/>
              </w:rPr>
            </w:pPr>
            <w:r w:rsidRPr="00583891">
              <w:rPr>
                <w:rFonts w:ascii="Times New Roman" w:hAnsi="Times New Roman"/>
                <w:bCs/>
                <w:iCs/>
                <w:sz w:val="24"/>
                <w:szCs w:val="24"/>
                <w:lang w:val="ru-RU"/>
              </w:rPr>
              <w:t>Номер котельной, собственник источника тепловой энергии</w:t>
            </w:r>
          </w:p>
        </w:tc>
        <w:tc>
          <w:tcPr>
            <w:tcW w:w="4956" w:type="dxa"/>
            <w:tcBorders>
              <w:top w:val="single" w:sz="4" w:space="0" w:color="000000"/>
              <w:left w:val="single" w:sz="4" w:space="0" w:color="000000"/>
              <w:bottom w:val="single" w:sz="4" w:space="0" w:color="000000"/>
              <w:right w:val="single" w:sz="4" w:space="0" w:color="000000"/>
            </w:tcBorders>
            <w:shd w:val="clear" w:color="auto" w:fill="BDD6EE"/>
          </w:tcPr>
          <w:p w14:paraId="6DDDE1D2" w14:textId="77777777" w:rsidR="00AB19C5" w:rsidRPr="00583891" w:rsidRDefault="00AB19C5">
            <w:pPr>
              <w:spacing w:line="360" w:lineRule="auto"/>
              <w:jc w:val="center"/>
            </w:pPr>
            <w:r w:rsidRPr="00583891">
              <w:rPr>
                <w:rFonts w:ascii="Times New Roman" w:hAnsi="Times New Roman"/>
                <w:sz w:val="24"/>
                <w:szCs w:val="24"/>
                <w:lang w:val="ru-RU"/>
              </w:rPr>
              <w:t>Единая теплоснабжающая организация (ЕТО)</w:t>
            </w:r>
          </w:p>
        </w:tc>
      </w:tr>
      <w:tr w:rsidR="00AB19C5" w:rsidRPr="00011FB7" w14:paraId="37EBB17E" w14:textId="77777777" w:rsidTr="0083631F">
        <w:trPr>
          <w:jc w:val="center"/>
        </w:trPr>
        <w:tc>
          <w:tcPr>
            <w:tcW w:w="547" w:type="dxa"/>
            <w:tcBorders>
              <w:top w:val="single" w:sz="4" w:space="0" w:color="000000"/>
              <w:left w:val="single" w:sz="4" w:space="0" w:color="000000"/>
              <w:bottom w:val="single" w:sz="4" w:space="0" w:color="000000"/>
              <w:right w:val="single" w:sz="4" w:space="0" w:color="000000"/>
            </w:tcBorders>
            <w:shd w:val="clear" w:color="auto" w:fill="auto"/>
          </w:tcPr>
          <w:p w14:paraId="0095EC22" w14:textId="77777777" w:rsidR="00AB19C5" w:rsidRPr="00583891" w:rsidRDefault="00AB19C5">
            <w:pPr>
              <w:spacing w:line="360" w:lineRule="auto"/>
              <w:jc w:val="both"/>
            </w:pPr>
            <w:r w:rsidRPr="00583891">
              <w:rPr>
                <w:rFonts w:ascii="Times New Roman" w:hAnsi="Times New Roman"/>
                <w:bCs/>
                <w:iCs/>
                <w:sz w:val="24"/>
                <w:szCs w:val="24"/>
                <w:lang w:val="ru-RU"/>
              </w:rPr>
              <w:t>1</w:t>
            </w:r>
          </w:p>
        </w:tc>
        <w:tc>
          <w:tcPr>
            <w:tcW w:w="4522" w:type="dxa"/>
            <w:tcBorders>
              <w:top w:val="single" w:sz="4" w:space="0" w:color="000000"/>
              <w:left w:val="single" w:sz="4" w:space="0" w:color="000000"/>
              <w:bottom w:val="single" w:sz="4" w:space="0" w:color="000000"/>
              <w:right w:val="single" w:sz="4" w:space="0" w:color="000000"/>
            </w:tcBorders>
            <w:shd w:val="clear" w:color="auto" w:fill="auto"/>
          </w:tcPr>
          <w:p w14:paraId="129095C4" w14:textId="77777777" w:rsidR="00AB19C5" w:rsidRPr="00583891" w:rsidRDefault="00AB19C5">
            <w:pPr>
              <w:spacing w:line="360" w:lineRule="auto"/>
              <w:jc w:val="both"/>
              <w:rPr>
                <w:lang w:val="ru-RU"/>
              </w:rPr>
            </w:pPr>
            <w:r w:rsidRPr="00583891">
              <w:rPr>
                <w:rFonts w:ascii="Times New Roman" w:hAnsi="Times New Roman"/>
                <w:sz w:val="24"/>
                <w:szCs w:val="24"/>
                <w:lang w:val="ru-RU"/>
              </w:rPr>
              <w:t>№</w:t>
            </w:r>
            <w:r w:rsidRPr="00583891">
              <w:rPr>
                <w:rFonts w:ascii="Times New Roman" w:eastAsia="Times New Roman" w:hAnsi="Times New Roman"/>
                <w:sz w:val="24"/>
                <w:szCs w:val="24"/>
                <w:lang w:val="ru-RU"/>
              </w:rPr>
              <w:t xml:space="preserve"> </w:t>
            </w:r>
            <w:r w:rsidRPr="00583891">
              <w:rPr>
                <w:rFonts w:ascii="Times New Roman" w:hAnsi="Times New Roman"/>
                <w:sz w:val="24"/>
                <w:szCs w:val="24"/>
                <w:lang w:val="ru-RU"/>
              </w:rPr>
              <w:t xml:space="preserve">1-7, Россошанский филиал теплоснабжения ООО «Газпром </w:t>
            </w:r>
            <w:proofErr w:type="spellStart"/>
            <w:r w:rsidRPr="00583891">
              <w:rPr>
                <w:rFonts w:ascii="Times New Roman" w:hAnsi="Times New Roman"/>
                <w:sz w:val="24"/>
                <w:szCs w:val="24"/>
                <w:lang w:val="ru-RU"/>
              </w:rPr>
              <w:t>теплоэнерго</w:t>
            </w:r>
            <w:proofErr w:type="spellEnd"/>
            <w:r w:rsidRPr="00583891">
              <w:rPr>
                <w:rFonts w:ascii="Times New Roman" w:hAnsi="Times New Roman"/>
                <w:sz w:val="24"/>
                <w:szCs w:val="24"/>
                <w:lang w:val="ru-RU"/>
              </w:rPr>
              <w:t xml:space="preserve"> Воронеж»</w:t>
            </w:r>
          </w:p>
        </w:tc>
        <w:tc>
          <w:tcPr>
            <w:tcW w:w="4956" w:type="dxa"/>
            <w:tcBorders>
              <w:top w:val="single" w:sz="4" w:space="0" w:color="000000"/>
              <w:left w:val="single" w:sz="4" w:space="0" w:color="000000"/>
              <w:bottom w:val="single" w:sz="4" w:space="0" w:color="000000"/>
              <w:right w:val="single" w:sz="4" w:space="0" w:color="000000"/>
            </w:tcBorders>
            <w:shd w:val="clear" w:color="auto" w:fill="auto"/>
          </w:tcPr>
          <w:p w14:paraId="4FCE49A2" w14:textId="77777777" w:rsidR="00AB19C5" w:rsidRPr="00583891" w:rsidRDefault="00AB19C5">
            <w:pPr>
              <w:spacing w:line="360" w:lineRule="auto"/>
              <w:jc w:val="both"/>
              <w:rPr>
                <w:lang w:val="ru-RU"/>
              </w:rPr>
            </w:pPr>
            <w:r w:rsidRPr="00583891">
              <w:rPr>
                <w:rFonts w:ascii="Times New Roman" w:hAnsi="Times New Roman"/>
                <w:sz w:val="24"/>
                <w:szCs w:val="24"/>
                <w:lang w:val="ru-RU"/>
              </w:rPr>
              <w:t xml:space="preserve">Россошанский филиал теплоснабжения ООО «Газпром </w:t>
            </w:r>
            <w:proofErr w:type="spellStart"/>
            <w:r w:rsidRPr="00583891">
              <w:rPr>
                <w:rFonts w:ascii="Times New Roman" w:hAnsi="Times New Roman"/>
                <w:sz w:val="24"/>
                <w:szCs w:val="24"/>
                <w:lang w:val="ru-RU"/>
              </w:rPr>
              <w:t>теплоэнерго</w:t>
            </w:r>
            <w:proofErr w:type="spellEnd"/>
            <w:r w:rsidRPr="00583891">
              <w:rPr>
                <w:rFonts w:ascii="Times New Roman" w:hAnsi="Times New Roman"/>
                <w:sz w:val="24"/>
                <w:szCs w:val="24"/>
                <w:lang w:val="ru-RU"/>
              </w:rPr>
              <w:t xml:space="preserve"> Воронеж»</w:t>
            </w:r>
          </w:p>
        </w:tc>
      </w:tr>
      <w:tr w:rsidR="00AB19C5" w:rsidRPr="00011FB7" w14:paraId="139B73EC" w14:textId="77777777" w:rsidTr="0083631F">
        <w:trPr>
          <w:jc w:val="center"/>
        </w:trPr>
        <w:tc>
          <w:tcPr>
            <w:tcW w:w="547" w:type="dxa"/>
            <w:tcBorders>
              <w:top w:val="single" w:sz="4" w:space="0" w:color="000000"/>
              <w:left w:val="single" w:sz="4" w:space="0" w:color="000000"/>
              <w:bottom w:val="single" w:sz="4" w:space="0" w:color="000000"/>
              <w:right w:val="single" w:sz="4" w:space="0" w:color="000000"/>
            </w:tcBorders>
            <w:shd w:val="clear" w:color="auto" w:fill="auto"/>
          </w:tcPr>
          <w:p w14:paraId="680504A4" w14:textId="77777777" w:rsidR="00AB19C5" w:rsidRPr="00583891" w:rsidRDefault="00AB19C5">
            <w:pPr>
              <w:spacing w:line="360" w:lineRule="auto"/>
              <w:jc w:val="both"/>
            </w:pPr>
            <w:r w:rsidRPr="00583891">
              <w:rPr>
                <w:rFonts w:ascii="Times New Roman" w:hAnsi="Times New Roman"/>
                <w:bCs/>
                <w:iCs/>
                <w:sz w:val="24"/>
                <w:szCs w:val="24"/>
                <w:lang w:val="ru-RU"/>
              </w:rPr>
              <w:t>2</w:t>
            </w:r>
          </w:p>
        </w:tc>
        <w:tc>
          <w:tcPr>
            <w:tcW w:w="4522" w:type="dxa"/>
            <w:tcBorders>
              <w:top w:val="single" w:sz="4" w:space="0" w:color="000000"/>
              <w:left w:val="single" w:sz="4" w:space="0" w:color="000000"/>
              <w:bottom w:val="single" w:sz="4" w:space="0" w:color="000000"/>
              <w:right w:val="single" w:sz="4" w:space="0" w:color="000000"/>
            </w:tcBorders>
            <w:shd w:val="clear" w:color="auto" w:fill="auto"/>
          </w:tcPr>
          <w:p w14:paraId="238FE790" w14:textId="77777777" w:rsidR="00AB19C5" w:rsidRPr="00583891" w:rsidRDefault="00AB19C5">
            <w:pPr>
              <w:spacing w:line="360" w:lineRule="auto"/>
              <w:jc w:val="both"/>
            </w:pPr>
            <w:r w:rsidRPr="00583891">
              <w:rPr>
                <w:rFonts w:ascii="Times New Roman" w:hAnsi="Times New Roman"/>
                <w:sz w:val="24"/>
                <w:szCs w:val="24"/>
                <w:lang w:val="ru-RU"/>
              </w:rPr>
              <w:t>№</w:t>
            </w:r>
            <w:r w:rsidRPr="00583891">
              <w:rPr>
                <w:rFonts w:ascii="Times New Roman" w:eastAsia="Times New Roman" w:hAnsi="Times New Roman"/>
                <w:sz w:val="24"/>
                <w:szCs w:val="24"/>
                <w:lang w:val="ru-RU"/>
              </w:rPr>
              <w:t xml:space="preserve"> </w:t>
            </w:r>
            <w:r w:rsidRPr="00583891">
              <w:rPr>
                <w:rFonts w:ascii="Times New Roman" w:hAnsi="Times New Roman"/>
                <w:sz w:val="24"/>
                <w:szCs w:val="24"/>
                <w:lang w:val="ru-RU"/>
              </w:rPr>
              <w:t xml:space="preserve">8, </w:t>
            </w:r>
            <w:r w:rsidRPr="00583891">
              <w:rPr>
                <w:rFonts w:ascii="Times New Roman" w:hAnsi="Times New Roman"/>
                <w:spacing w:val="-2"/>
                <w:sz w:val="24"/>
                <w:szCs w:val="24"/>
                <w:lang w:val="ru-RU"/>
              </w:rPr>
              <w:t>ООО Торговый дом «Россошанский»</w:t>
            </w:r>
          </w:p>
        </w:tc>
        <w:tc>
          <w:tcPr>
            <w:tcW w:w="4956" w:type="dxa"/>
            <w:tcBorders>
              <w:top w:val="single" w:sz="4" w:space="0" w:color="000000"/>
              <w:left w:val="single" w:sz="4" w:space="0" w:color="000000"/>
              <w:bottom w:val="single" w:sz="4" w:space="0" w:color="000000"/>
              <w:right w:val="single" w:sz="4" w:space="0" w:color="000000"/>
            </w:tcBorders>
            <w:shd w:val="clear" w:color="auto" w:fill="auto"/>
          </w:tcPr>
          <w:p w14:paraId="62B34CF0" w14:textId="77777777" w:rsidR="00AB19C5" w:rsidRPr="00E81C5B" w:rsidRDefault="00E81C5B">
            <w:pPr>
              <w:spacing w:line="360" w:lineRule="auto"/>
              <w:jc w:val="both"/>
              <w:rPr>
                <w:lang w:val="ru-RU"/>
              </w:rPr>
            </w:pPr>
            <w:r w:rsidRPr="00E81C5B">
              <w:rPr>
                <w:rFonts w:ascii="Times New Roman" w:hAnsi="Times New Roman"/>
                <w:bCs/>
                <w:iCs/>
                <w:sz w:val="24"/>
                <w:szCs w:val="24"/>
                <w:lang w:val="ru-RU"/>
              </w:rPr>
              <w:t>МУП ЖКХ г. Россоши «Химик»</w:t>
            </w:r>
          </w:p>
        </w:tc>
      </w:tr>
      <w:tr w:rsidR="00E81C5B" w:rsidRPr="00583891" w14:paraId="5943885C" w14:textId="77777777" w:rsidTr="0083631F">
        <w:trPr>
          <w:jc w:val="center"/>
        </w:trPr>
        <w:tc>
          <w:tcPr>
            <w:tcW w:w="547" w:type="dxa"/>
            <w:tcBorders>
              <w:top w:val="single" w:sz="4" w:space="0" w:color="000000"/>
              <w:left w:val="single" w:sz="4" w:space="0" w:color="000000"/>
              <w:bottom w:val="single" w:sz="4" w:space="0" w:color="000000"/>
              <w:right w:val="single" w:sz="4" w:space="0" w:color="000000"/>
            </w:tcBorders>
            <w:shd w:val="clear" w:color="auto" w:fill="auto"/>
          </w:tcPr>
          <w:p w14:paraId="4DBAEB51" w14:textId="77777777" w:rsidR="00E81C5B" w:rsidRPr="00583891" w:rsidRDefault="00E81C5B" w:rsidP="00E81C5B">
            <w:pPr>
              <w:spacing w:line="360" w:lineRule="auto"/>
              <w:jc w:val="both"/>
            </w:pPr>
            <w:r w:rsidRPr="00583891">
              <w:rPr>
                <w:rFonts w:ascii="Times New Roman" w:hAnsi="Times New Roman"/>
                <w:bCs/>
                <w:iCs/>
                <w:sz w:val="24"/>
                <w:szCs w:val="24"/>
                <w:lang w:val="ru-RU"/>
              </w:rPr>
              <w:t>3</w:t>
            </w:r>
          </w:p>
        </w:tc>
        <w:tc>
          <w:tcPr>
            <w:tcW w:w="4522" w:type="dxa"/>
            <w:tcBorders>
              <w:top w:val="single" w:sz="4" w:space="0" w:color="000000"/>
              <w:left w:val="single" w:sz="4" w:space="0" w:color="000000"/>
              <w:bottom w:val="single" w:sz="4" w:space="0" w:color="000000"/>
              <w:right w:val="single" w:sz="4" w:space="0" w:color="000000"/>
            </w:tcBorders>
            <w:shd w:val="clear" w:color="auto" w:fill="auto"/>
          </w:tcPr>
          <w:p w14:paraId="16E26050" w14:textId="77777777" w:rsidR="00E81C5B" w:rsidRPr="00E81C5B" w:rsidRDefault="00E81C5B" w:rsidP="00E81C5B">
            <w:pPr>
              <w:spacing w:line="360" w:lineRule="auto"/>
              <w:jc w:val="both"/>
              <w:rPr>
                <w:lang w:val="ru-RU"/>
              </w:rPr>
            </w:pPr>
            <w:r w:rsidRPr="00583891">
              <w:rPr>
                <w:rFonts w:ascii="Times New Roman" w:hAnsi="Times New Roman"/>
                <w:sz w:val="24"/>
                <w:szCs w:val="24"/>
                <w:lang w:val="ru-RU"/>
              </w:rPr>
              <w:t>№</w:t>
            </w:r>
            <w:r w:rsidRPr="00583891">
              <w:rPr>
                <w:rFonts w:ascii="Times New Roman" w:eastAsia="Times New Roman" w:hAnsi="Times New Roman"/>
                <w:sz w:val="24"/>
                <w:szCs w:val="24"/>
                <w:lang w:val="ru-RU"/>
              </w:rPr>
              <w:t xml:space="preserve"> </w:t>
            </w:r>
            <w:r w:rsidRPr="00583891">
              <w:rPr>
                <w:rFonts w:ascii="Times New Roman" w:hAnsi="Times New Roman"/>
                <w:sz w:val="24"/>
                <w:szCs w:val="24"/>
                <w:lang w:val="ru-RU"/>
              </w:rPr>
              <w:t>9</w:t>
            </w:r>
            <w:r>
              <w:rPr>
                <w:rFonts w:ascii="Times New Roman" w:hAnsi="Times New Roman"/>
                <w:sz w:val="24"/>
                <w:szCs w:val="24"/>
                <w:lang w:val="ru-RU"/>
              </w:rPr>
              <w:t xml:space="preserve"> </w:t>
            </w:r>
            <w:r w:rsidRPr="00E81C5B">
              <w:rPr>
                <w:rFonts w:ascii="Times New Roman" w:hAnsi="Times New Roman"/>
                <w:sz w:val="24"/>
                <w:szCs w:val="24"/>
                <w:lang w:val="ru-RU"/>
              </w:rPr>
              <w:t>МУП ЖКХ г. Россоши «Химик»</w:t>
            </w:r>
          </w:p>
        </w:tc>
        <w:tc>
          <w:tcPr>
            <w:tcW w:w="4956" w:type="dxa"/>
            <w:tcBorders>
              <w:top w:val="single" w:sz="4" w:space="0" w:color="000000"/>
              <w:left w:val="single" w:sz="4" w:space="0" w:color="000000"/>
              <w:bottom w:val="single" w:sz="4" w:space="0" w:color="000000"/>
              <w:right w:val="single" w:sz="4" w:space="0" w:color="000000"/>
            </w:tcBorders>
            <w:shd w:val="clear" w:color="auto" w:fill="auto"/>
          </w:tcPr>
          <w:p w14:paraId="0595A765" w14:textId="77777777" w:rsidR="00E81C5B" w:rsidRPr="00583891" w:rsidRDefault="00E81C5B" w:rsidP="00E81C5B">
            <w:pPr>
              <w:spacing w:line="360" w:lineRule="auto"/>
              <w:jc w:val="both"/>
            </w:pPr>
            <w:r w:rsidRPr="00583891">
              <w:rPr>
                <w:rFonts w:ascii="Times New Roman" w:hAnsi="Times New Roman"/>
                <w:spacing w:val="-2"/>
                <w:sz w:val="24"/>
                <w:szCs w:val="24"/>
                <w:lang w:val="ru-RU"/>
              </w:rPr>
              <w:t>ООО «Коттедж- энерго»</w:t>
            </w:r>
          </w:p>
        </w:tc>
      </w:tr>
      <w:tr w:rsidR="00E81C5B" w:rsidRPr="00583891" w14:paraId="6899D33A" w14:textId="77777777" w:rsidTr="0083631F">
        <w:trPr>
          <w:jc w:val="center"/>
        </w:trPr>
        <w:tc>
          <w:tcPr>
            <w:tcW w:w="547" w:type="dxa"/>
            <w:tcBorders>
              <w:top w:val="single" w:sz="4" w:space="0" w:color="000000"/>
              <w:left w:val="single" w:sz="4" w:space="0" w:color="000000"/>
              <w:bottom w:val="single" w:sz="4" w:space="0" w:color="000000"/>
              <w:right w:val="single" w:sz="4" w:space="0" w:color="000000"/>
            </w:tcBorders>
            <w:shd w:val="clear" w:color="auto" w:fill="auto"/>
          </w:tcPr>
          <w:p w14:paraId="0ED313E2" w14:textId="77777777" w:rsidR="00E81C5B" w:rsidRPr="00583891" w:rsidRDefault="00E81C5B" w:rsidP="00E81C5B">
            <w:pPr>
              <w:spacing w:line="360" w:lineRule="auto"/>
              <w:jc w:val="both"/>
            </w:pPr>
            <w:r w:rsidRPr="00583891">
              <w:rPr>
                <w:rFonts w:ascii="Times New Roman" w:hAnsi="Times New Roman"/>
                <w:bCs/>
                <w:iCs/>
                <w:sz w:val="24"/>
                <w:szCs w:val="24"/>
                <w:lang w:val="ru-RU"/>
              </w:rPr>
              <w:t>4</w:t>
            </w:r>
          </w:p>
        </w:tc>
        <w:tc>
          <w:tcPr>
            <w:tcW w:w="4522" w:type="dxa"/>
            <w:tcBorders>
              <w:top w:val="single" w:sz="4" w:space="0" w:color="000000"/>
              <w:left w:val="single" w:sz="4" w:space="0" w:color="000000"/>
              <w:bottom w:val="single" w:sz="4" w:space="0" w:color="000000"/>
              <w:right w:val="single" w:sz="4" w:space="0" w:color="000000"/>
            </w:tcBorders>
            <w:shd w:val="clear" w:color="auto" w:fill="auto"/>
          </w:tcPr>
          <w:p w14:paraId="52AE6C23" w14:textId="77777777" w:rsidR="00E81C5B" w:rsidRPr="00583891" w:rsidRDefault="00E81C5B" w:rsidP="00E81C5B">
            <w:pPr>
              <w:spacing w:line="360" w:lineRule="auto"/>
              <w:jc w:val="both"/>
            </w:pPr>
            <w:r w:rsidRPr="00583891">
              <w:rPr>
                <w:rFonts w:ascii="Times New Roman" w:hAnsi="Times New Roman"/>
                <w:sz w:val="24"/>
                <w:szCs w:val="24"/>
                <w:lang w:val="ru-RU"/>
              </w:rPr>
              <w:t>№</w:t>
            </w:r>
            <w:r w:rsidRPr="00583891">
              <w:rPr>
                <w:rFonts w:ascii="Times New Roman" w:eastAsia="Times New Roman" w:hAnsi="Times New Roman"/>
                <w:sz w:val="24"/>
                <w:szCs w:val="24"/>
                <w:lang w:val="ru-RU"/>
              </w:rPr>
              <w:t xml:space="preserve"> </w:t>
            </w:r>
            <w:r>
              <w:rPr>
                <w:rFonts w:ascii="Times New Roman" w:hAnsi="Times New Roman"/>
                <w:sz w:val="24"/>
                <w:szCs w:val="24"/>
                <w:lang w:val="ru-RU"/>
              </w:rPr>
              <w:t>10</w:t>
            </w:r>
            <w:r w:rsidRPr="00583891">
              <w:rPr>
                <w:rFonts w:ascii="Times New Roman" w:hAnsi="Times New Roman"/>
                <w:sz w:val="24"/>
                <w:szCs w:val="24"/>
                <w:lang w:val="ru-RU"/>
              </w:rPr>
              <w:t xml:space="preserve">-12, </w:t>
            </w:r>
            <w:r w:rsidRPr="00583891">
              <w:rPr>
                <w:rFonts w:ascii="Times New Roman" w:hAnsi="Times New Roman"/>
                <w:spacing w:val="-2"/>
                <w:sz w:val="24"/>
                <w:szCs w:val="24"/>
                <w:lang w:val="ru-RU"/>
              </w:rPr>
              <w:t>ООО «Коттедж- энерго»</w:t>
            </w:r>
          </w:p>
        </w:tc>
        <w:tc>
          <w:tcPr>
            <w:tcW w:w="4956" w:type="dxa"/>
            <w:tcBorders>
              <w:top w:val="single" w:sz="4" w:space="0" w:color="000000"/>
              <w:left w:val="single" w:sz="4" w:space="0" w:color="000000"/>
              <w:bottom w:val="single" w:sz="4" w:space="0" w:color="000000"/>
              <w:right w:val="single" w:sz="4" w:space="0" w:color="000000"/>
            </w:tcBorders>
            <w:shd w:val="clear" w:color="auto" w:fill="auto"/>
          </w:tcPr>
          <w:p w14:paraId="08776CE9" w14:textId="77777777" w:rsidR="00E81C5B" w:rsidRPr="00583891" w:rsidRDefault="00E81C5B" w:rsidP="00E81C5B">
            <w:pPr>
              <w:spacing w:line="360" w:lineRule="auto"/>
              <w:jc w:val="both"/>
            </w:pPr>
            <w:r w:rsidRPr="00583891">
              <w:rPr>
                <w:rFonts w:ascii="Times New Roman" w:hAnsi="Times New Roman"/>
                <w:spacing w:val="-2"/>
                <w:sz w:val="24"/>
                <w:szCs w:val="24"/>
                <w:lang w:val="ru-RU"/>
              </w:rPr>
              <w:t>ООО «Коттедж- энерго»</w:t>
            </w:r>
          </w:p>
        </w:tc>
      </w:tr>
      <w:tr w:rsidR="00E81C5B" w:rsidRPr="00583891" w14:paraId="464754EE" w14:textId="77777777" w:rsidTr="0083631F">
        <w:trPr>
          <w:jc w:val="center"/>
        </w:trPr>
        <w:tc>
          <w:tcPr>
            <w:tcW w:w="547" w:type="dxa"/>
            <w:tcBorders>
              <w:top w:val="single" w:sz="4" w:space="0" w:color="000000"/>
              <w:left w:val="single" w:sz="4" w:space="0" w:color="000000"/>
              <w:bottom w:val="single" w:sz="4" w:space="0" w:color="000000"/>
              <w:right w:val="single" w:sz="4" w:space="0" w:color="000000"/>
            </w:tcBorders>
            <w:shd w:val="clear" w:color="auto" w:fill="auto"/>
          </w:tcPr>
          <w:p w14:paraId="704934D4" w14:textId="77777777" w:rsidR="00E81C5B" w:rsidRPr="00583891" w:rsidRDefault="00E81C5B" w:rsidP="00E81C5B">
            <w:pPr>
              <w:spacing w:line="360" w:lineRule="auto"/>
              <w:jc w:val="both"/>
            </w:pPr>
            <w:r w:rsidRPr="00583891">
              <w:rPr>
                <w:rFonts w:ascii="Times New Roman" w:hAnsi="Times New Roman"/>
                <w:bCs/>
                <w:iCs/>
                <w:sz w:val="24"/>
                <w:szCs w:val="24"/>
                <w:lang w:val="ru-RU"/>
              </w:rPr>
              <w:t>5</w:t>
            </w:r>
          </w:p>
        </w:tc>
        <w:tc>
          <w:tcPr>
            <w:tcW w:w="4522" w:type="dxa"/>
            <w:tcBorders>
              <w:top w:val="single" w:sz="4" w:space="0" w:color="000000"/>
              <w:left w:val="single" w:sz="4" w:space="0" w:color="000000"/>
              <w:bottom w:val="single" w:sz="4" w:space="0" w:color="000000"/>
              <w:right w:val="single" w:sz="4" w:space="0" w:color="000000"/>
            </w:tcBorders>
            <w:shd w:val="clear" w:color="auto" w:fill="auto"/>
          </w:tcPr>
          <w:p w14:paraId="437CA446" w14:textId="77777777" w:rsidR="00E81C5B" w:rsidRPr="00583891" w:rsidRDefault="00E81C5B" w:rsidP="00E81C5B">
            <w:pPr>
              <w:spacing w:line="360" w:lineRule="auto"/>
              <w:jc w:val="both"/>
            </w:pPr>
            <w:r w:rsidRPr="00583891">
              <w:rPr>
                <w:rFonts w:ascii="Times New Roman" w:hAnsi="Times New Roman"/>
                <w:sz w:val="24"/>
                <w:szCs w:val="24"/>
                <w:lang w:val="ru-RU"/>
              </w:rPr>
              <w:t>№</w:t>
            </w:r>
            <w:r w:rsidRPr="00583891">
              <w:rPr>
                <w:rFonts w:ascii="Times New Roman" w:eastAsia="Times New Roman" w:hAnsi="Times New Roman"/>
                <w:sz w:val="24"/>
                <w:szCs w:val="24"/>
                <w:lang w:val="ru-RU"/>
              </w:rPr>
              <w:t xml:space="preserve"> </w:t>
            </w:r>
            <w:r w:rsidRPr="00583891">
              <w:rPr>
                <w:rFonts w:ascii="Times New Roman" w:hAnsi="Times New Roman"/>
                <w:sz w:val="24"/>
                <w:szCs w:val="24"/>
                <w:lang w:val="ru-RU"/>
              </w:rPr>
              <w:t xml:space="preserve">13-14,19 </w:t>
            </w:r>
            <w:r w:rsidRPr="00583891">
              <w:rPr>
                <w:rFonts w:ascii="Times New Roman" w:hAnsi="Times New Roman"/>
                <w:spacing w:val="-2"/>
                <w:sz w:val="24"/>
                <w:szCs w:val="24"/>
                <w:lang w:val="ru-RU"/>
              </w:rPr>
              <w:t>ООО «Стройтэк»</w:t>
            </w:r>
          </w:p>
        </w:tc>
        <w:tc>
          <w:tcPr>
            <w:tcW w:w="4956" w:type="dxa"/>
            <w:tcBorders>
              <w:top w:val="single" w:sz="4" w:space="0" w:color="000000"/>
              <w:left w:val="single" w:sz="4" w:space="0" w:color="000000"/>
              <w:bottom w:val="single" w:sz="4" w:space="0" w:color="000000"/>
              <w:right w:val="single" w:sz="4" w:space="0" w:color="000000"/>
            </w:tcBorders>
            <w:shd w:val="clear" w:color="auto" w:fill="auto"/>
          </w:tcPr>
          <w:p w14:paraId="1FB6E3A1" w14:textId="77777777" w:rsidR="00E81C5B" w:rsidRPr="00583891" w:rsidRDefault="00E81C5B" w:rsidP="00E81C5B">
            <w:pPr>
              <w:spacing w:line="360" w:lineRule="auto"/>
              <w:jc w:val="both"/>
            </w:pPr>
            <w:r w:rsidRPr="00583891">
              <w:rPr>
                <w:rFonts w:ascii="Times New Roman" w:hAnsi="Times New Roman"/>
                <w:spacing w:val="-2"/>
                <w:sz w:val="24"/>
                <w:szCs w:val="24"/>
                <w:lang w:val="ru-RU"/>
              </w:rPr>
              <w:t>ООО «Стройтэк»</w:t>
            </w:r>
          </w:p>
        </w:tc>
      </w:tr>
      <w:tr w:rsidR="00E81C5B" w:rsidRPr="00011FB7" w14:paraId="23A1C76E" w14:textId="77777777" w:rsidTr="0083631F">
        <w:trPr>
          <w:jc w:val="center"/>
        </w:trPr>
        <w:tc>
          <w:tcPr>
            <w:tcW w:w="547" w:type="dxa"/>
            <w:tcBorders>
              <w:top w:val="single" w:sz="4" w:space="0" w:color="000000"/>
              <w:left w:val="single" w:sz="4" w:space="0" w:color="000000"/>
              <w:bottom w:val="single" w:sz="4" w:space="0" w:color="000000"/>
              <w:right w:val="single" w:sz="4" w:space="0" w:color="000000"/>
            </w:tcBorders>
            <w:shd w:val="clear" w:color="auto" w:fill="auto"/>
          </w:tcPr>
          <w:p w14:paraId="39920634" w14:textId="77777777" w:rsidR="00E81C5B" w:rsidRPr="00583891" w:rsidRDefault="00E81C5B" w:rsidP="00E81C5B">
            <w:pPr>
              <w:spacing w:line="360" w:lineRule="auto"/>
              <w:jc w:val="both"/>
            </w:pPr>
            <w:r w:rsidRPr="00583891">
              <w:rPr>
                <w:rFonts w:ascii="Times New Roman" w:hAnsi="Times New Roman"/>
                <w:bCs/>
                <w:iCs/>
                <w:sz w:val="24"/>
                <w:szCs w:val="24"/>
                <w:lang w:val="ru-RU"/>
              </w:rPr>
              <w:t>6</w:t>
            </w:r>
          </w:p>
        </w:tc>
        <w:tc>
          <w:tcPr>
            <w:tcW w:w="4522" w:type="dxa"/>
            <w:tcBorders>
              <w:top w:val="single" w:sz="4" w:space="0" w:color="000000"/>
              <w:left w:val="single" w:sz="4" w:space="0" w:color="000000"/>
              <w:bottom w:val="single" w:sz="4" w:space="0" w:color="000000"/>
              <w:right w:val="single" w:sz="4" w:space="0" w:color="000000"/>
            </w:tcBorders>
            <w:shd w:val="clear" w:color="auto" w:fill="auto"/>
          </w:tcPr>
          <w:p w14:paraId="3204C744" w14:textId="77777777" w:rsidR="00E81C5B" w:rsidRPr="00583891" w:rsidRDefault="00E81C5B" w:rsidP="00E81C5B">
            <w:pPr>
              <w:spacing w:line="360" w:lineRule="auto"/>
              <w:jc w:val="both"/>
            </w:pPr>
            <w:r w:rsidRPr="00583891">
              <w:rPr>
                <w:rFonts w:ascii="Times New Roman" w:hAnsi="Times New Roman"/>
                <w:sz w:val="24"/>
                <w:szCs w:val="24"/>
                <w:lang w:val="ru-RU"/>
              </w:rPr>
              <w:t>№</w:t>
            </w:r>
            <w:r w:rsidRPr="00583891">
              <w:rPr>
                <w:rFonts w:ascii="Times New Roman" w:eastAsia="Times New Roman" w:hAnsi="Times New Roman"/>
                <w:sz w:val="24"/>
                <w:szCs w:val="24"/>
                <w:lang w:val="ru-RU"/>
              </w:rPr>
              <w:t xml:space="preserve"> </w:t>
            </w:r>
            <w:r w:rsidRPr="00583891">
              <w:rPr>
                <w:rFonts w:ascii="Times New Roman" w:hAnsi="Times New Roman"/>
                <w:sz w:val="24"/>
                <w:szCs w:val="24"/>
                <w:lang w:val="ru-RU"/>
              </w:rPr>
              <w:t xml:space="preserve">15 </w:t>
            </w:r>
            <w:r w:rsidRPr="00583891">
              <w:rPr>
                <w:rFonts w:ascii="Times New Roman" w:hAnsi="Times New Roman"/>
                <w:spacing w:val="-2"/>
                <w:sz w:val="24"/>
                <w:szCs w:val="24"/>
                <w:lang w:val="ru-RU"/>
              </w:rPr>
              <w:t>АО фирма «Молоко»</w:t>
            </w:r>
            <w:r w:rsidRPr="00583891">
              <w:rPr>
                <w:rFonts w:ascii="Times New Roman" w:hAnsi="Times New Roman"/>
                <w:sz w:val="24"/>
                <w:szCs w:val="24"/>
                <w:lang w:val="ru-RU"/>
              </w:rPr>
              <w:t>;</w:t>
            </w:r>
          </w:p>
        </w:tc>
        <w:tc>
          <w:tcPr>
            <w:tcW w:w="4956" w:type="dxa"/>
            <w:tcBorders>
              <w:top w:val="single" w:sz="4" w:space="0" w:color="000000"/>
              <w:left w:val="single" w:sz="4" w:space="0" w:color="000000"/>
              <w:bottom w:val="single" w:sz="4" w:space="0" w:color="000000"/>
              <w:right w:val="single" w:sz="4" w:space="0" w:color="000000"/>
            </w:tcBorders>
            <w:shd w:val="clear" w:color="auto" w:fill="auto"/>
          </w:tcPr>
          <w:p w14:paraId="7C5D5564" w14:textId="77777777" w:rsidR="00E81C5B" w:rsidRPr="00E81C5B" w:rsidRDefault="00E81C5B" w:rsidP="00E81C5B">
            <w:pPr>
              <w:spacing w:line="360" w:lineRule="auto"/>
              <w:jc w:val="both"/>
              <w:rPr>
                <w:lang w:val="ru-RU"/>
              </w:rPr>
            </w:pPr>
            <w:r w:rsidRPr="00E81C5B">
              <w:rPr>
                <w:rFonts w:ascii="Times New Roman" w:hAnsi="Times New Roman"/>
                <w:bCs/>
                <w:iCs/>
                <w:sz w:val="24"/>
                <w:szCs w:val="24"/>
                <w:lang w:val="ru-RU"/>
              </w:rPr>
              <w:t>МУП ЖКХ г. Россоши «Химик»</w:t>
            </w:r>
          </w:p>
        </w:tc>
      </w:tr>
      <w:tr w:rsidR="00E81C5B" w:rsidRPr="00583891" w14:paraId="6943B4E0" w14:textId="77777777" w:rsidTr="0083631F">
        <w:trPr>
          <w:jc w:val="center"/>
        </w:trPr>
        <w:tc>
          <w:tcPr>
            <w:tcW w:w="547" w:type="dxa"/>
            <w:tcBorders>
              <w:top w:val="single" w:sz="4" w:space="0" w:color="000000"/>
              <w:left w:val="single" w:sz="4" w:space="0" w:color="000000"/>
              <w:bottom w:val="single" w:sz="4" w:space="0" w:color="000000"/>
              <w:right w:val="single" w:sz="4" w:space="0" w:color="000000"/>
            </w:tcBorders>
            <w:shd w:val="clear" w:color="auto" w:fill="auto"/>
          </w:tcPr>
          <w:p w14:paraId="106C823C" w14:textId="77777777" w:rsidR="00E81C5B" w:rsidRPr="00583891" w:rsidRDefault="00E81C5B" w:rsidP="00E81C5B">
            <w:pPr>
              <w:spacing w:line="360" w:lineRule="auto"/>
              <w:jc w:val="both"/>
            </w:pPr>
            <w:r w:rsidRPr="00583891">
              <w:rPr>
                <w:rFonts w:ascii="Times New Roman" w:hAnsi="Times New Roman"/>
                <w:bCs/>
                <w:iCs/>
                <w:sz w:val="24"/>
                <w:szCs w:val="24"/>
                <w:lang w:val="ru-RU"/>
              </w:rPr>
              <w:t>7</w:t>
            </w:r>
          </w:p>
        </w:tc>
        <w:tc>
          <w:tcPr>
            <w:tcW w:w="4522" w:type="dxa"/>
            <w:tcBorders>
              <w:top w:val="single" w:sz="4" w:space="0" w:color="000000"/>
              <w:left w:val="single" w:sz="4" w:space="0" w:color="000000"/>
              <w:bottom w:val="single" w:sz="4" w:space="0" w:color="000000"/>
              <w:right w:val="single" w:sz="4" w:space="0" w:color="000000"/>
            </w:tcBorders>
            <w:shd w:val="clear" w:color="auto" w:fill="auto"/>
          </w:tcPr>
          <w:p w14:paraId="2DCCDEE9" w14:textId="77777777" w:rsidR="00E81C5B" w:rsidRPr="00583891" w:rsidRDefault="00E81C5B" w:rsidP="00E81C5B">
            <w:pPr>
              <w:spacing w:line="360" w:lineRule="auto"/>
              <w:jc w:val="both"/>
            </w:pPr>
            <w:r w:rsidRPr="00583891">
              <w:rPr>
                <w:rFonts w:ascii="Times New Roman" w:hAnsi="Times New Roman"/>
                <w:sz w:val="24"/>
                <w:szCs w:val="24"/>
                <w:lang w:val="ru-RU"/>
              </w:rPr>
              <w:t>№</w:t>
            </w:r>
            <w:r w:rsidRPr="00583891">
              <w:rPr>
                <w:rFonts w:ascii="Times New Roman" w:eastAsia="Times New Roman" w:hAnsi="Times New Roman"/>
                <w:sz w:val="24"/>
                <w:szCs w:val="24"/>
                <w:lang w:val="ru-RU"/>
              </w:rPr>
              <w:t xml:space="preserve"> </w:t>
            </w:r>
            <w:r w:rsidRPr="00583891">
              <w:rPr>
                <w:rFonts w:ascii="Times New Roman" w:hAnsi="Times New Roman"/>
                <w:sz w:val="24"/>
                <w:szCs w:val="24"/>
                <w:lang w:val="ru-RU"/>
              </w:rPr>
              <w:t>16,17</w:t>
            </w:r>
            <w:r w:rsidRPr="00583891">
              <w:rPr>
                <w:rFonts w:ascii="Times New Roman" w:hAnsi="Times New Roman"/>
                <w:spacing w:val="-2"/>
                <w:sz w:val="24"/>
                <w:szCs w:val="24"/>
                <w:lang w:val="ru-RU"/>
              </w:rPr>
              <w:t xml:space="preserve"> МУП «Теплосеть»</w:t>
            </w:r>
          </w:p>
        </w:tc>
        <w:tc>
          <w:tcPr>
            <w:tcW w:w="4956" w:type="dxa"/>
            <w:tcBorders>
              <w:top w:val="single" w:sz="4" w:space="0" w:color="000000"/>
              <w:left w:val="single" w:sz="4" w:space="0" w:color="000000"/>
              <w:bottom w:val="single" w:sz="4" w:space="0" w:color="000000"/>
              <w:right w:val="single" w:sz="4" w:space="0" w:color="000000"/>
            </w:tcBorders>
            <w:shd w:val="clear" w:color="auto" w:fill="auto"/>
          </w:tcPr>
          <w:p w14:paraId="27906371" w14:textId="77777777" w:rsidR="00E81C5B" w:rsidRPr="00583891" w:rsidRDefault="00E81C5B" w:rsidP="00E81C5B">
            <w:pPr>
              <w:spacing w:line="360" w:lineRule="auto"/>
              <w:jc w:val="both"/>
            </w:pPr>
            <w:r w:rsidRPr="00583891">
              <w:rPr>
                <w:rFonts w:ascii="Times New Roman" w:hAnsi="Times New Roman"/>
                <w:spacing w:val="-2"/>
                <w:sz w:val="24"/>
                <w:szCs w:val="24"/>
                <w:lang w:val="ru-RU"/>
              </w:rPr>
              <w:t>МУП «Теплосеть»</w:t>
            </w:r>
          </w:p>
        </w:tc>
      </w:tr>
      <w:tr w:rsidR="00E81C5B" w:rsidRPr="00011FB7" w14:paraId="52FD0898" w14:textId="77777777" w:rsidTr="0083631F">
        <w:trPr>
          <w:jc w:val="center"/>
        </w:trPr>
        <w:tc>
          <w:tcPr>
            <w:tcW w:w="547" w:type="dxa"/>
            <w:tcBorders>
              <w:top w:val="single" w:sz="4" w:space="0" w:color="000000"/>
              <w:left w:val="single" w:sz="4" w:space="0" w:color="000000"/>
              <w:bottom w:val="single" w:sz="4" w:space="0" w:color="000000"/>
              <w:right w:val="single" w:sz="4" w:space="0" w:color="000000"/>
            </w:tcBorders>
            <w:shd w:val="clear" w:color="auto" w:fill="auto"/>
          </w:tcPr>
          <w:p w14:paraId="657ED282" w14:textId="77777777" w:rsidR="00E81C5B" w:rsidRPr="00E81C5B" w:rsidRDefault="00E81C5B" w:rsidP="00E81C5B">
            <w:pPr>
              <w:spacing w:line="360" w:lineRule="auto"/>
              <w:jc w:val="both"/>
              <w:rPr>
                <w:lang w:val="ru-RU"/>
              </w:rPr>
            </w:pPr>
            <w:r>
              <w:rPr>
                <w:lang w:val="ru-RU"/>
              </w:rPr>
              <w:t>8</w:t>
            </w:r>
          </w:p>
        </w:tc>
        <w:tc>
          <w:tcPr>
            <w:tcW w:w="4522" w:type="dxa"/>
            <w:tcBorders>
              <w:top w:val="single" w:sz="4" w:space="0" w:color="000000"/>
              <w:left w:val="single" w:sz="4" w:space="0" w:color="000000"/>
              <w:bottom w:val="single" w:sz="4" w:space="0" w:color="000000"/>
              <w:right w:val="single" w:sz="4" w:space="0" w:color="000000"/>
            </w:tcBorders>
            <w:shd w:val="clear" w:color="auto" w:fill="auto"/>
          </w:tcPr>
          <w:p w14:paraId="4D5EBCF6" w14:textId="77777777" w:rsidR="00E81C5B" w:rsidRPr="00583891" w:rsidRDefault="00E81C5B" w:rsidP="00E81C5B">
            <w:pPr>
              <w:spacing w:line="360" w:lineRule="auto"/>
              <w:jc w:val="both"/>
            </w:pPr>
            <w:r w:rsidRPr="00583891">
              <w:rPr>
                <w:rFonts w:ascii="Times New Roman" w:hAnsi="Times New Roman"/>
                <w:sz w:val="24"/>
                <w:szCs w:val="24"/>
                <w:lang w:val="ru-RU"/>
              </w:rPr>
              <w:t>№</w:t>
            </w:r>
            <w:r w:rsidRPr="00583891">
              <w:rPr>
                <w:rFonts w:ascii="Times New Roman" w:eastAsia="Times New Roman" w:hAnsi="Times New Roman"/>
                <w:sz w:val="24"/>
                <w:szCs w:val="24"/>
                <w:lang w:val="ru-RU"/>
              </w:rPr>
              <w:t xml:space="preserve"> </w:t>
            </w:r>
            <w:r w:rsidRPr="00583891">
              <w:rPr>
                <w:rFonts w:ascii="Times New Roman" w:hAnsi="Times New Roman"/>
                <w:sz w:val="24"/>
                <w:szCs w:val="24"/>
                <w:lang w:val="ru-RU"/>
              </w:rPr>
              <w:t>18</w:t>
            </w:r>
            <w:r w:rsidRPr="00583891">
              <w:rPr>
                <w:rFonts w:ascii="Times New Roman" w:hAnsi="Times New Roman"/>
                <w:spacing w:val="-2"/>
                <w:sz w:val="24"/>
                <w:szCs w:val="24"/>
                <w:lang w:val="ru-RU"/>
              </w:rPr>
              <w:t xml:space="preserve"> МУП «Теплосеть»</w:t>
            </w:r>
          </w:p>
        </w:tc>
        <w:tc>
          <w:tcPr>
            <w:tcW w:w="4956" w:type="dxa"/>
            <w:tcBorders>
              <w:top w:val="single" w:sz="4" w:space="0" w:color="000000"/>
              <w:left w:val="single" w:sz="4" w:space="0" w:color="000000"/>
              <w:bottom w:val="single" w:sz="4" w:space="0" w:color="000000"/>
              <w:right w:val="single" w:sz="4" w:space="0" w:color="000000"/>
            </w:tcBorders>
            <w:shd w:val="clear" w:color="auto" w:fill="auto"/>
          </w:tcPr>
          <w:p w14:paraId="46840D3F" w14:textId="77777777" w:rsidR="00E81C5B" w:rsidRPr="00E81C5B" w:rsidRDefault="00E81C5B" w:rsidP="00E81C5B">
            <w:pPr>
              <w:spacing w:line="360" w:lineRule="auto"/>
              <w:jc w:val="both"/>
              <w:rPr>
                <w:lang w:val="ru-RU"/>
              </w:rPr>
            </w:pPr>
            <w:r w:rsidRPr="00E81C5B">
              <w:rPr>
                <w:rFonts w:ascii="Times New Roman" w:hAnsi="Times New Roman"/>
                <w:bCs/>
                <w:iCs/>
                <w:sz w:val="24"/>
                <w:szCs w:val="24"/>
                <w:lang w:val="ru-RU"/>
              </w:rPr>
              <w:t>МУП ЖКХ г. Россоши «Химик»</w:t>
            </w:r>
          </w:p>
        </w:tc>
      </w:tr>
    </w:tbl>
    <w:p w14:paraId="503F9FD6" w14:textId="77777777" w:rsidR="00AB19C5" w:rsidRPr="00251A43" w:rsidRDefault="00AB19C5" w:rsidP="00A236A7">
      <w:pPr>
        <w:pStyle w:val="31"/>
        <w:rPr>
          <w:lang w:val="ru-RU"/>
        </w:rPr>
      </w:pPr>
      <w:r w:rsidRPr="00251A43">
        <w:rPr>
          <w:lang w:val="ru-RU"/>
        </w:rPr>
        <w:t>15.2. Основания, в том числе критерии, в соответствии с которыми теплоснабжающей организации присвоен статус единой теплоснабжающей организации</w:t>
      </w:r>
    </w:p>
    <w:p w14:paraId="33E3AECF" w14:textId="77777777" w:rsidR="00AB19C5" w:rsidRPr="00583891" w:rsidRDefault="00AB19C5" w:rsidP="00A236A7">
      <w:pPr>
        <w:pStyle w:val="a0"/>
      </w:pPr>
      <w:r w:rsidRPr="00583891">
        <w:t xml:space="preserve">Критерии и порядок определения единой теплоснабжающей организации: </w:t>
      </w:r>
    </w:p>
    <w:p w14:paraId="40B5FB6A" w14:textId="77777777" w:rsidR="00AB19C5" w:rsidRPr="00583891" w:rsidRDefault="00AB19C5" w:rsidP="00A236A7">
      <w:pPr>
        <w:pStyle w:val="a0"/>
      </w:pPr>
      <w:r w:rsidRPr="00583891">
        <w:t xml:space="preserve">1. Статус единой теплоснабжающей организации присваивается органом местного самоуправления или федеральным органом исполнительной власти (далее – уполномоченные органы) при утверждении схемы теплоснабжения поселения, городского округа, а в случае смены единой теплоснабжающей организации – при актуализации схемы теплоснабжения. </w:t>
      </w:r>
    </w:p>
    <w:p w14:paraId="207ADE89" w14:textId="77777777" w:rsidR="001E5D73" w:rsidRPr="00583891" w:rsidRDefault="00AB19C5" w:rsidP="00A236A7">
      <w:pPr>
        <w:pStyle w:val="a0"/>
      </w:pPr>
      <w:r w:rsidRPr="00583891">
        <w:t xml:space="preserve">2. В проекте схемы теплоснабжения должны быть определены границы зон деятельности единой теплоснабжающей организации (организаций). Границы зоны (зон) деятельности единой теплоснабжающей организации (организаций) определяются границами системы теплоснабжения, в отношении которой присваивается соответствующий статус. </w:t>
      </w:r>
    </w:p>
    <w:p w14:paraId="24B7FD1F" w14:textId="77777777" w:rsidR="00AB19C5" w:rsidRPr="00583891" w:rsidRDefault="00AB19C5" w:rsidP="00A236A7">
      <w:pPr>
        <w:pStyle w:val="a0"/>
      </w:pPr>
      <w:r w:rsidRPr="00583891">
        <w:t xml:space="preserve">В случае если на территории поселения существуют несколько систем теплоснабжения, уполномоченные органы вправе: </w:t>
      </w:r>
    </w:p>
    <w:p w14:paraId="41764F73" w14:textId="77777777" w:rsidR="00AB19C5" w:rsidRPr="00583891" w:rsidRDefault="00AB19C5" w:rsidP="00A236A7">
      <w:pPr>
        <w:pStyle w:val="a0"/>
      </w:pPr>
      <w:r w:rsidRPr="00583891">
        <w:t xml:space="preserve">-определить единую теплоснабжающую организацию (организации) в каждой из систем теплоснабжения, расположенных в границах поселения, городского округа; </w:t>
      </w:r>
    </w:p>
    <w:p w14:paraId="72D2C9AA" w14:textId="77777777" w:rsidR="00AB19C5" w:rsidRPr="00583891" w:rsidRDefault="00AB19C5" w:rsidP="00A236A7">
      <w:pPr>
        <w:pStyle w:val="a0"/>
      </w:pPr>
      <w:r w:rsidRPr="00583891">
        <w:t xml:space="preserve">-определить на несколько систем теплоснабжения единую теплоснабжающую организацию, если такая организация владеет на праве собственности или ином законном основании источниками тепловой энергии и (или) тепловыми сетями в каждой из систем теплоснабжения, входящей в зону её деятельности. </w:t>
      </w:r>
    </w:p>
    <w:p w14:paraId="1B8F6543" w14:textId="77777777" w:rsidR="00AB19C5" w:rsidRPr="00583891" w:rsidRDefault="00AB19C5" w:rsidP="00A236A7">
      <w:pPr>
        <w:pStyle w:val="a0"/>
      </w:pPr>
      <w:r w:rsidRPr="00583891">
        <w:t xml:space="preserve">3. Для присвоения статуса единой теплоснабжающей организации впервые на территории поселения, городского округа, лица, владеющие на праве собственности или ином законном основании источниками тепловой энергии и (или) тепловыми сетями на территории поселения, городского округа вправе подать в течение одного месяца с даты размещения на сайте поселения, городского округа, города федерального значения проекта схемы теплоснабжения в орган </w:t>
      </w:r>
      <w:r w:rsidRPr="00583891">
        <w:lastRenderedPageBreak/>
        <w:t>местного самоуправления заявки на присвоение статуса единой теплоснабжающей организации с указанием зоны деятельности, в которой указанные лица планируют исполнять функции единой теплоснабжающей организации. Орган местного самоуправления обязан разместить сведения о принятых заявках на сайте поселения.</w:t>
      </w:r>
    </w:p>
    <w:p w14:paraId="672C8165" w14:textId="77777777" w:rsidR="00AB19C5" w:rsidRPr="00583891" w:rsidRDefault="00AB19C5" w:rsidP="00A236A7">
      <w:pPr>
        <w:pStyle w:val="a0"/>
      </w:pPr>
      <w:r w:rsidRPr="00583891">
        <w:t xml:space="preserve">4. В случае если в отношении одной зоны деятельности единой теплоснабжающей организации подана одна заявка от лица, владеющего на праве собственности или ином законном основании источниками тепловой энергии и (или) тепловыми сетями в соответствующей системе теплоснабжения, то статус единой теплоснабжающей организации присваивается указанному лицу. В случае, если в отношении одной зоны деятельности единой теплоснабжающей организации подано несколько заявок от лиц, владеющих на праве собственности или ином законном основании источниками тепловой энергии и (или) тепловыми сетями в соответствующей системе теплоснабжения, орган местного самоуправления присваивает статус единой теплоснабжающей организации в соответствии с критериями настоящих Правил. </w:t>
      </w:r>
    </w:p>
    <w:p w14:paraId="316CF987" w14:textId="77777777" w:rsidR="00AB19C5" w:rsidRPr="00583891" w:rsidRDefault="00AB19C5" w:rsidP="00A236A7">
      <w:pPr>
        <w:pStyle w:val="a0"/>
      </w:pPr>
      <w:r w:rsidRPr="00583891">
        <w:t xml:space="preserve">5. Критериями определения единой теплоснабжающей организации являются: </w:t>
      </w:r>
    </w:p>
    <w:p w14:paraId="3CAD70DB" w14:textId="77777777" w:rsidR="00AB19C5" w:rsidRPr="00583891" w:rsidRDefault="00AB19C5" w:rsidP="00A236A7">
      <w:pPr>
        <w:pStyle w:val="a0"/>
      </w:pPr>
      <w:r w:rsidRPr="00583891">
        <w:t xml:space="preserve">1) владение на праве собственности или ином законном основании источниками тепловой энергии с наибольшей совокупной установленной тепловой мощностью в границах зоны деятельности единой теплоснабжающей организации или тепловыми сетями, к которым непосредственно подключены источники тепловой энергии с наибольшей совокупной установленной тепловой мощностью в границах зоны деятельности единой теплоснабжающей организации; </w:t>
      </w:r>
    </w:p>
    <w:p w14:paraId="64CF5FF7" w14:textId="77777777" w:rsidR="00AB19C5" w:rsidRPr="00583891" w:rsidRDefault="00AB19C5" w:rsidP="00A236A7">
      <w:pPr>
        <w:pStyle w:val="a0"/>
      </w:pPr>
      <w:r w:rsidRPr="00583891">
        <w:t xml:space="preserve">2) размер уставного (складочного) капитала хозяйственного товарищества или общества, уставного фонда унитарного предприятия должен быть не менее остаточной балансовой стоимости источников тепловой энергии и тепловых сетей, которыми указанная организация владеет на праве собственности или ином законном основании в границах зоны деятельности единой теплоснабжающей организации. Размер уставного капитала и остаточная балансовая стоимость имущества определяются по данным бухгалтерской отчетности на последнюю отчетную дату перед подачей заявки на присвоение статуса единой теплоснабжающей организации. </w:t>
      </w:r>
    </w:p>
    <w:p w14:paraId="02A181D7" w14:textId="77777777" w:rsidR="00AB19C5" w:rsidRPr="00583891" w:rsidRDefault="00AB19C5" w:rsidP="00A236A7">
      <w:pPr>
        <w:pStyle w:val="a0"/>
      </w:pPr>
      <w:r w:rsidRPr="00583891">
        <w:t xml:space="preserve">6. В случае если в отношении одной зоны деятельности единой теплоснабжающей организации подано более одной заявки на присвоение соответствующего статуса от лиц, соответствующих критериям, установленным настоящими Правилами, статус единой теплоснабжающей организации присваивается организации, способной в лучшей мере обеспечить надежность теплоснабжения в соответствующей системе теплоснабжения. </w:t>
      </w:r>
    </w:p>
    <w:p w14:paraId="08FED94B" w14:textId="77777777" w:rsidR="00AB19C5" w:rsidRPr="00583891" w:rsidRDefault="00AB19C5" w:rsidP="00A236A7">
      <w:pPr>
        <w:pStyle w:val="a0"/>
      </w:pPr>
      <w:r w:rsidRPr="00583891">
        <w:t xml:space="preserve">Способность обеспечить надежность теплоснабжения определяется наличием у организации технических возможностей и квалифицированного персонала по наладке, мониторингу, диспетчеризации, переключениям и оперативному управлению гидравлическими режимами, и обосновывается в схеме теплоснабжения. </w:t>
      </w:r>
    </w:p>
    <w:p w14:paraId="33E2D0F7" w14:textId="77777777" w:rsidR="00AB19C5" w:rsidRPr="00583891" w:rsidRDefault="00AB19C5" w:rsidP="00A236A7">
      <w:pPr>
        <w:pStyle w:val="a0"/>
      </w:pPr>
      <w:r w:rsidRPr="00583891">
        <w:t xml:space="preserve">7. В случае если в отношении зоны деятельности единой теплоснабжающей организации не подано ни одной заявки на присвоение соответствующего статуса, статус единой теплоснабжающей организации присваивается организации, владеющей в соответствующей зоне деятельности источниками тепловой энергии и (или) тепловыми сетями, и соответствующей критериям настоящих Правил. </w:t>
      </w:r>
    </w:p>
    <w:p w14:paraId="1F775F7A" w14:textId="77777777" w:rsidR="00AB19C5" w:rsidRPr="00583891" w:rsidRDefault="00AB19C5" w:rsidP="00A236A7">
      <w:pPr>
        <w:pStyle w:val="a0"/>
      </w:pPr>
      <w:r w:rsidRPr="00583891">
        <w:t xml:space="preserve">8. Единая теплоснабжающая организация при осуществлении своей деятельности обязана: </w:t>
      </w:r>
    </w:p>
    <w:p w14:paraId="4196880D" w14:textId="77777777" w:rsidR="00AB19C5" w:rsidRPr="00583891" w:rsidRDefault="00AB19C5" w:rsidP="00A236A7">
      <w:pPr>
        <w:pStyle w:val="a0"/>
      </w:pPr>
      <w:r w:rsidRPr="00583891">
        <w:t xml:space="preserve">а) заключать и надлежаще исполнять договоры теплоснабжения со всеми обратившимися к ней потребителями тепловой энергии в своей зоне деятельности; </w:t>
      </w:r>
    </w:p>
    <w:p w14:paraId="46EE29CF" w14:textId="77777777" w:rsidR="00AB19C5" w:rsidRPr="00583891" w:rsidRDefault="00AB19C5" w:rsidP="00A236A7">
      <w:pPr>
        <w:pStyle w:val="a0"/>
      </w:pPr>
      <w:r w:rsidRPr="00583891">
        <w:t xml:space="preserve">б) осуществлять мониторинг реализации схемы теплоснабжения и подавать в орган, утвердивший схему теплоснабжения, отчеты о реализации, включая предложения по актуализации схемы теплоснабжения; </w:t>
      </w:r>
    </w:p>
    <w:p w14:paraId="39C6CC81" w14:textId="77777777" w:rsidR="00AB19C5" w:rsidRPr="00583891" w:rsidRDefault="00AB19C5" w:rsidP="00A236A7">
      <w:pPr>
        <w:pStyle w:val="a0"/>
      </w:pPr>
      <w:r w:rsidRPr="00583891">
        <w:t xml:space="preserve">в) надлежащим образом исполнять обязательства перед иными теплоснабжающими и теплосетевыми организациями в зоне своей деятельности; </w:t>
      </w:r>
    </w:p>
    <w:p w14:paraId="1AA056B2" w14:textId="77777777" w:rsidR="00AB19C5" w:rsidRPr="00583891" w:rsidRDefault="00AB19C5" w:rsidP="00A236A7">
      <w:pPr>
        <w:pStyle w:val="a0"/>
      </w:pPr>
      <w:r w:rsidRPr="00583891">
        <w:t>г) осуществлять контроль режимов потребления тепловой энергии в зоне своей деятельности.</w:t>
      </w:r>
    </w:p>
    <w:p w14:paraId="142A9860" w14:textId="77777777" w:rsidR="00AB19C5" w:rsidRPr="00583891" w:rsidRDefault="00AB19C5" w:rsidP="00A236A7">
      <w:pPr>
        <w:pStyle w:val="a0"/>
      </w:pPr>
      <w:r w:rsidRPr="00583891">
        <w:lastRenderedPageBreak/>
        <w:t>10.4. Информацию о поданных теплоснабжающими организациями заявках на присвоение статуса единой теплоснабжающей организации</w:t>
      </w:r>
    </w:p>
    <w:p w14:paraId="412446B5" w14:textId="77777777" w:rsidR="00AB19C5" w:rsidRPr="00583891" w:rsidRDefault="00AB19C5" w:rsidP="00A236A7">
      <w:pPr>
        <w:pStyle w:val="31"/>
        <w:rPr>
          <w:lang w:val="ru-RU"/>
        </w:rPr>
      </w:pPr>
      <w:r w:rsidRPr="00583891">
        <w:rPr>
          <w:lang w:val="ru-RU"/>
        </w:rPr>
        <w:t>15.3. Описание границ зон деятельности единой теплоснабжающей организации (организаций)</w:t>
      </w:r>
    </w:p>
    <w:p w14:paraId="27B9718F" w14:textId="77777777" w:rsidR="00AB19C5" w:rsidRPr="00A236A7" w:rsidRDefault="00AB19C5" w:rsidP="00A236A7">
      <w:pPr>
        <w:pStyle w:val="a0"/>
      </w:pPr>
      <w:r w:rsidRPr="00A236A7">
        <w:t>Зоны действия систем теплоснабжения тепловых источников городского поселения город Россошь показаны на рисунке 2.1. утверждаемой части.</w:t>
      </w:r>
    </w:p>
    <w:p w14:paraId="104652B2" w14:textId="77777777" w:rsidR="00AB19C5" w:rsidRPr="00583891" w:rsidRDefault="00AB19C5" w:rsidP="00A236A7">
      <w:pPr>
        <w:pStyle w:val="21"/>
      </w:pPr>
      <w:r w:rsidRPr="00583891">
        <w:lastRenderedPageBreak/>
        <w:t>Глава 16. Реестр мероприятий схемы теплоснабжения</w:t>
      </w:r>
    </w:p>
    <w:p w14:paraId="74DF1EAC" w14:textId="77777777" w:rsidR="00AB19C5" w:rsidRPr="00251A43" w:rsidRDefault="00AB19C5" w:rsidP="00A236A7">
      <w:pPr>
        <w:pStyle w:val="31"/>
        <w:rPr>
          <w:lang w:val="ru-RU"/>
        </w:rPr>
      </w:pPr>
      <w:r w:rsidRPr="00251A43">
        <w:rPr>
          <w:lang w:val="ru-RU"/>
        </w:rPr>
        <w:t>16.1. Перечень мероприятий по строительству, реконструкции, техническому перевооружению и (или) модернизации источников тепловой энергии</w:t>
      </w:r>
    </w:p>
    <w:p w14:paraId="2EA8AC8A" w14:textId="77777777" w:rsidR="00AB19C5" w:rsidRPr="00583891" w:rsidRDefault="00AB19C5" w:rsidP="00A236A7">
      <w:pPr>
        <w:pStyle w:val="a0"/>
      </w:pPr>
      <w:r w:rsidRPr="00583891">
        <w:t xml:space="preserve">В процессе разработки схемы теплоснабжения </w:t>
      </w:r>
      <w:proofErr w:type="spellStart"/>
      <w:r w:rsidRPr="00583891">
        <w:t>г.п.г</w:t>
      </w:r>
      <w:proofErr w:type="spellEnd"/>
      <w:r w:rsidRPr="00583891">
        <w:t>. Россошь определилось общее направление в развитии теплоснабжения городского поселения. Согласно с Генеральным планом развития поселения для оптимизации работы системы теплоснабжения необходимо проведение комплекса мероприятий:</w:t>
      </w:r>
    </w:p>
    <w:p w14:paraId="17EFEDF2" w14:textId="77777777" w:rsidR="00AB19C5" w:rsidRPr="00583891" w:rsidRDefault="00AB19C5" w:rsidP="00A236A7">
      <w:pPr>
        <w:pStyle w:val="a0"/>
      </w:pPr>
      <w:r w:rsidRPr="00583891">
        <w:t>• проведение энергосберегающей политики на теплоисточниках и тепловых сетях;</w:t>
      </w:r>
    </w:p>
    <w:p w14:paraId="6A881F26" w14:textId="77777777" w:rsidR="00AB19C5" w:rsidRPr="00583891" w:rsidRDefault="00AB19C5" w:rsidP="00A236A7">
      <w:pPr>
        <w:pStyle w:val="a0"/>
      </w:pPr>
      <w:r w:rsidRPr="00583891">
        <w:t>• модернизация существующих и строительство новых котельных с современными котлоагрегатами, высоким КПД и хорошими экологическими показателями;</w:t>
      </w:r>
    </w:p>
    <w:p w14:paraId="031FE487" w14:textId="77777777" w:rsidR="00AB19C5" w:rsidRPr="00583891" w:rsidRDefault="00AB19C5" w:rsidP="00A236A7">
      <w:pPr>
        <w:pStyle w:val="a0"/>
      </w:pPr>
      <w:r w:rsidRPr="00583891">
        <w:t>• реконструкция существующих тепловых сетей с применением эффективных изоляционных материалов (пенополиуретана – ППУ по технологии «труба в трубе»);</w:t>
      </w:r>
    </w:p>
    <w:p w14:paraId="798EBBD9" w14:textId="77777777" w:rsidR="00AB19C5" w:rsidRPr="00583891" w:rsidRDefault="00AB19C5" w:rsidP="00A236A7">
      <w:pPr>
        <w:pStyle w:val="a0"/>
      </w:pPr>
      <w:r w:rsidRPr="00583891">
        <w:t>• внедрение энергосберегающих технологий (приборы коммерческого учета тепловой энергии и др.).</w:t>
      </w:r>
    </w:p>
    <w:p w14:paraId="73C9657F" w14:textId="77777777" w:rsidR="00AB19C5" w:rsidRPr="00583891" w:rsidRDefault="00AB19C5" w:rsidP="00A236A7">
      <w:pPr>
        <w:pStyle w:val="a0"/>
      </w:pPr>
      <w:r w:rsidRPr="00583891">
        <w:t xml:space="preserve">В связи с неэффективностью использования котельной №8 </w:t>
      </w:r>
      <w:r w:rsidRPr="00583891">
        <w:rPr>
          <w:spacing w:val="-2"/>
        </w:rPr>
        <w:t>ООО Торговый дом «Россошанский» на отопление абонентов жилого фонда и социально значимых объектов, предполагается строительство новой газовой котельной по адресу:</w:t>
      </w:r>
      <w:r w:rsidRPr="00583891">
        <w:t xml:space="preserve"> г. Россошь, ул. Ленина 13.</w:t>
      </w:r>
    </w:p>
    <w:p w14:paraId="1047BF09" w14:textId="77777777" w:rsidR="00AB19C5" w:rsidRPr="00583891" w:rsidRDefault="00AB19C5" w:rsidP="00A236A7">
      <w:pPr>
        <w:pStyle w:val="31"/>
        <w:rPr>
          <w:lang w:val="ru-RU"/>
        </w:rPr>
      </w:pPr>
      <w:r w:rsidRPr="00583891">
        <w:rPr>
          <w:rFonts w:eastAsia="Times New Roman"/>
          <w:lang w:val="ru-RU"/>
        </w:rPr>
        <w:t>16.2. Перечень мероприятий по строительству, реконструкции, техническому перевооружению и (или) модернизации тепловых сетей и сооружений на них</w:t>
      </w:r>
    </w:p>
    <w:p w14:paraId="2B788686" w14:textId="77777777" w:rsidR="00AB19C5" w:rsidRPr="00583891" w:rsidRDefault="00AB19C5" w:rsidP="00A236A7">
      <w:pPr>
        <w:pStyle w:val="a0"/>
      </w:pPr>
      <w:r w:rsidRPr="00583891">
        <w:t>Д</w:t>
      </w:r>
      <w:r w:rsidRPr="00583891">
        <w:rPr>
          <w:spacing w:val="-1"/>
        </w:rPr>
        <w:t>л</w:t>
      </w:r>
      <w:r w:rsidRPr="00583891">
        <w:t xml:space="preserve">я </w:t>
      </w:r>
      <w:r w:rsidRPr="00583891">
        <w:rPr>
          <w:spacing w:val="1"/>
        </w:rPr>
        <w:t>о</w:t>
      </w:r>
      <w:r w:rsidRPr="00583891">
        <w:rPr>
          <w:spacing w:val="-2"/>
        </w:rPr>
        <w:t>б</w:t>
      </w:r>
      <w:r w:rsidRPr="00583891">
        <w:t>ес</w:t>
      </w:r>
      <w:r w:rsidRPr="00583891">
        <w:rPr>
          <w:spacing w:val="1"/>
        </w:rPr>
        <w:t>п</w:t>
      </w:r>
      <w:r w:rsidRPr="00583891">
        <w:rPr>
          <w:spacing w:val="-3"/>
        </w:rPr>
        <w:t>еч</w:t>
      </w:r>
      <w:r w:rsidRPr="00583891">
        <w:t>е</w:t>
      </w:r>
      <w:r w:rsidRPr="00583891">
        <w:rPr>
          <w:spacing w:val="1"/>
        </w:rPr>
        <w:t>н</w:t>
      </w:r>
      <w:r w:rsidRPr="00583891">
        <w:rPr>
          <w:spacing w:val="-2"/>
        </w:rPr>
        <w:t>и</w:t>
      </w:r>
      <w:r w:rsidRPr="00583891">
        <w:t xml:space="preserve">я </w:t>
      </w:r>
      <w:r w:rsidRPr="00583891">
        <w:rPr>
          <w:spacing w:val="-3"/>
        </w:rPr>
        <w:t>к</w:t>
      </w:r>
      <w:r w:rsidRPr="00583891">
        <w:t>ачес</w:t>
      </w:r>
      <w:r w:rsidRPr="00583891">
        <w:rPr>
          <w:spacing w:val="-1"/>
        </w:rPr>
        <w:t>т</w:t>
      </w:r>
      <w:r w:rsidRPr="00583891">
        <w:rPr>
          <w:spacing w:val="-3"/>
        </w:rPr>
        <w:t>в</w:t>
      </w:r>
      <w:r w:rsidRPr="00583891">
        <w:t>е</w:t>
      </w:r>
      <w:r w:rsidRPr="00583891">
        <w:rPr>
          <w:spacing w:val="1"/>
        </w:rPr>
        <w:t>н</w:t>
      </w:r>
      <w:r w:rsidRPr="00583891">
        <w:rPr>
          <w:spacing w:val="-2"/>
        </w:rPr>
        <w:t>н</w:t>
      </w:r>
      <w:r w:rsidRPr="00583891">
        <w:rPr>
          <w:spacing w:val="1"/>
        </w:rPr>
        <w:t>о</w:t>
      </w:r>
      <w:r w:rsidRPr="00583891">
        <w:rPr>
          <w:spacing w:val="-3"/>
        </w:rPr>
        <w:t>г</w:t>
      </w:r>
      <w:r w:rsidRPr="00583891">
        <w:t xml:space="preserve">о </w:t>
      </w:r>
      <w:r w:rsidRPr="00583891">
        <w:rPr>
          <w:spacing w:val="-3"/>
        </w:rPr>
        <w:t>т</w:t>
      </w:r>
      <w:r w:rsidRPr="00583891">
        <w:t>е</w:t>
      </w:r>
      <w:r w:rsidRPr="00583891">
        <w:rPr>
          <w:spacing w:val="1"/>
        </w:rPr>
        <w:t>п</w:t>
      </w:r>
      <w:r w:rsidRPr="00583891">
        <w:rPr>
          <w:spacing w:val="-4"/>
        </w:rPr>
        <w:t>л</w:t>
      </w:r>
      <w:r w:rsidRPr="00583891">
        <w:rPr>
          <w:spacing w:val="1"/>
        </w:rPr>
        <w:t>о</w:t>
      </w:r>
      <w:r w:rsidRPr="00583891">
        <w:t>с</w:t>
      </w:r>
      <w:r w:rsidRPr="00583891">
        <w:rPr>
          <w:spacing w:val="-2"/>
        </w:rPr>
        <w:t>н</w:t>
      </w:r>
      <w:r w:rsidRPr="00583891">
        <w:t>а</w:t>
      </w:r>
      <w:r w:rsidRPr="00583891">
        <w:rPr>
          <w:spacing w:val="-2"/>
        </w:rPr>
        <w:t>б</w:t>
      </w:r>
      <w:r w:rsidRPr="00583891">
        <w:t>же</w:t>
      </w:r>
      <w:r w:rsidRPr="00583891">
        <w:rPr>
          <w:spacing w:val="-2"/>
        </w:rPr>
        <w:t>ни</w:t>
      </w:r>
      <w:r w:rsidRPr="00583891">
        <w:t xml:space="preserve">я городского поселения город Россошь в </w:t>
      </w:r>
      <w:r w:rsidRPr="00583891">
        <w:rPr>
          <w:spacing w:val="-3"/>
        </w:rPr>
        <w:t>с</w:t>
      </w:r>
      <w:r w:rsidRPr="00583891">
        <w:rPr>
          <w:spacing w:val="1"/>
        </w:rPr>
        <w:t>и</w:t>
      </w:r>
      <w:r w:rsidRPr="00583891">
        <w:t>с</w:t>
      </w:r>
      <w:r w:rsidRPr="00583891">
        <w:rPr>
          <w:spacing w:val="-1"/>
        </w:rPr>
        <w:t>т</w:t>
      </w:r>
      <w:r w:rsidRPr="00583891">
        <w:t>е</w:t>
      </w:r>
      <w:r w:rsidRPr="00583891">
        <w:rPr>
          <w:spacing w:val="-1"/>
        </w:rPr>
        <w:t>м</w:t>
      </w:r>
      <w:r w:rsidRPr="00583891">
        <w:t xml:space="preserve">ы </w:t>
      </w:r>
      <w:r w:rsidRPr="00583891">
        <w:rPr>
          <w:spacing w:val="-1"/>
        </w:rPr>
        <w:t>т</w:t>
      </w:r>
      <w:r w:rsidRPr="00583891">
        <w:t>е</w:t>
      </w:r>
      <w:r w:rsidRPr="00583891">
        <w:rPr>
          <w:spacing w:val="1"/>
        </w:rPr>
        <w:t>п</w:t>
      </w:r>
      <w:r w:rsidRPr="00583891">
        <w:rPr>
          <w:spacing w:val="-1"/>
        </w:rPr>
        <w:t>л</w:t>
      </w:r>
      <w:r w:rsidRPr="00583891">
        <w:rPr>
          <w:spacing w:val="1"/>
        </w:rPr>
        <w:t>о</w:t>
      </w:r>
      <w:r w:rsidRPr="00583891">
        <w:rPr>
          <w:spacing w:val="-3"/>
        </w:rPr>
        <w:t>с</w:t>
      </w:r>
      <w:r w:rsidRPr="00583891">
        <w:rPr>
          <w:spacing w:val="1"/>
        </w:rPr>
        <w:t>н</w:t>
      </w:r>
      <w:r w:rsidRPr="00583891">
        <w:rPr>
          <w:spacing w:val="-3"/>
        </w:rPr>
        <w:t>а</w:t>
      </w:r>
      <w:r w:rsidRPr="00583891">
        <w:rPr>
          <w:spacing w:val="1"/>
        </w:rPr>
        <w:t>б</w:t>
      </w:r>
      <w:r w:rsidRPr="00583891">
        <w:t>ж</w:t>
      </w:r>
      <w:r w:rsidRPr="00583891">
        <w:rPr>
          <w:spacing w:val="-3"/>
        </w:rPr>
        <w:t>е</w:t>
      </w:r>
      <w:r w:rsidRPr="00583891">
        <w:rPr>
          <w:spacing w:val="-2"/>
        </w:rPr>
        <w:t>н</w:t>
      </w:r>
      <w:r w:rsidRPr="00583891">
        <w:t xml:space="preserve">ия </w:t>
      </w:r>
      <w:r w:rsidRPr="00583891">
        <w:rPr>
          <w:spacing w:val="-2"/>
        </w:rPr>
        <w:t>н</w:t>
      </w:r>
      <w:r w:rsidRPr="00583891">
        <w:t>а</w:t>
      </w:r>
      <w:r w:rsidRPr="00583891">
        <w:rPr>
          <w:spacing w:val="-3"/>
        </w:rPr>
        <w:t>с</w:t>
      </w:r>
      <w:r w:rsidRPr="00583891">
        <w:t>е</w:t>
      </w:r>
      <w:r w:rsidRPr="00583891">
        <w:rPr>
          <w:spacing w:val="-1"/>
        </w:rPr>
        <w:t>л</w:t>
      </w:r>
      <w:r w:rsidRPr="00583891">
        <w:t>ен</w:t>
      </w:r>
      <w:r w:rsidRPr="00583891">
        <w:rPr>
          <w:spacing w:val="-2"/>
        </w:rPr>
        <w:t>н</w:t>
      </w:r>
      <w:r w:rsidRPr="00583891">
        <w:rPr>
          <w:spacing w:val="1"/>
        </w:rPr>
        <w:t>о</w:t>
      </w:r>
      <w:r w:rsidRPr="00583891">
        <w:rPr>
          <w:spacing w:val="-3"/>
        </w:rPr>
        <w:t>г</w:t>
      </w:r>
      <w:r w:rsidRPr="00583891">
        <w:t>о п</w:t>
      </w:r>
      <w:r w:rsidRPr="00583891">
        <w:rPr>
          <w:spacing w:val="-4"/>
        </w:rPr>
        <w:t>у</w:t>
      </w:r>
      <w:r w:rsidRPr="00583891">
        <w:rPr>
          <w:spacing w:val="1"/>
        </w:rPr>
        <w:t>н</w:t>
      </w:r>
      <w:r w:rsidRPr="00583891">
        <w:t>к</w:t>
      </w:r>
      <w:r w:rsidRPr="00583891">
        <w:rPr>
          <w:spacing w:val="-3"/>
        </w:rPr>
        <w:t>т</w:t>
      </w:r>
      <w:r w:rsidRPr="00583891">
        <w:t xml:space="preserve">а </w:t>
      </w:r>
      <w:r w:rsidRPr="00583891">
        <w:rPr>
          <w:spacing w:val="-1"/>
        </w:rPr>
        <w:t>т</w:t>
      </w:r>
      <w:r w:rsidRPr="00583891">
        <w:rPr>
          <w:spacing w:val="1"/>
        </w:rPr>
        <w:t>р</w:t>
      </w:r>
      <w:r w:rsidRPr="00583891">
        <w:rPr>
          <w:spacing w:val="-3"/>
        </w:rPr>
        <w:t>е</w:t>
      </w:r>
      <w:r w:rsidRPr="00583891">
        <w:rPr>
          <w:spacing w:val="1"/>
        </w:rPr>
        <w:t>б</w:t>
      </w:r>
      <w:r w:rsidRPr="00583891">
        <w:rPr>
          <w:spacing w:val="-4"/>
        </w:rPr>
        <w:t>у</w:t>
      </w:r>
      <w:r w:rsidRPr="00583891">
        <w:rPr>
          <w:spacing w:val="-1"/>
        </w:rPr>
        <w:t>ют</w:t>
      </w:r>
      <w:r w:rsidRPr="00583891">
        <w:t xml:space="preserve">ся </w:t>
      </w:r>
      <w:r w:rsidRPr="00583891">
        <w:rPr>
          <w:spacing w:val="2"/>
        </w:rPr>
        <w:t>с</w:t>
      </w:r>
      <w:r w:rsidRPr="00583891">
        <w:rPr>
          <w:spacing w:val="-4"/>
        </w:rPr>
        <w:t>у</w:t>
      </w:r>
      <w:r w:rsidRPr="00583891">
        <w:rPr>
          <w:spacing w:val="-1"/>
        </w:rPr>
        <w:t>щ</w:t>
      </w:r>
      <w:r w:rsidRPr="00583891">
        <w:t>ес</w:t>
      </w:r>
      <w:r w:rsidRPr="00583891">
        <w:rPr>
          <w:spacing w:val="-1"/>
        </w:rPr>
        <w:t>тв</w:t>
      </w:r>
      <w:r w:rsidRPr="00583891">
        <w:t>е</w:t>
      </w:r>
      <w:r w:rsidRPr="00583891">
        <w:rPr>
          <w:spacing w:val="1"/>
        </w:rPr>
        <w:t>н</w:t>
      </w:r>
      <w:r w:rsidRPr="00583891">
        <w:rPr>
          <w:spacing w:val="-2"/>
        </w:rPr>
        <w:t>н</w:t>
      </w:r>
      <w:r w:rsidRPr="00583891">
        <w:t>ые</w:t>
      </w:r>
      <w:r w:rsidRPr="00583891">
        <w:rPr>
          <w:spacing w:val="-1"/>
        </w:rPr>
        <w:t xml:space="preserve"> </w:t>
      </w:r>
      <w:r w:rsidRPr="00583891">
        <w:t>к</w:t>
      </w:r>
      <w:r w:rsidRPr="00583891">
        <w:rPr>
          <w:spacing w:val="-3"/>
        </w:rPr>
        <w:t>а</w:t>
      </w:r>
      <w:r w:rsidRPr="00583891">
        <w:rPr>
          <w:spacing w:val="1"/>
        </w:rPr>
        <w:t>п</w:t>
      </w:r>
      <w:r w:rsidRPr="00583891">
        <w:t>и</w:t>
      </w:r>
      <w:r w:rsidRPr="00583891">
        <w:rPr>
          <w:spacing w:val="-3"/>
        </w:rPr>
        <w:t>т</w:t>
      </w:r>
      <w:r w:rsidRPr="00583891">
        <w:t>а</w:t>
      </w:r>
      <w:r w:rsidRPr="00583891">
        <w:rPr>
          <w:spacing w:val="-1"/>
        </w:rPr>
        <w:t>л</w:t>
      </w:r>
      <w:r w:rsidRPr="00583891">
        <w:rPr>
          <w:spacing w:val="1"/>
        </w:rPr>
        <w:t>о</w:t>
      </w:r>
      <w:r w:rsidRPr="00583891">
        <w:rPr>
          <w:spacing w:val="-1"/>
        </w:rPr>
        <w:t>вл</w:t>
      </w:r>
      <w:r w:rsidRPr="00583891">
        <w:rPr>
          <w:spacing w:val="-2"/>
        </w:rPr>
        <w:t>о</w:t>
      </w:r>
      <w:r w:rsidRPr="00583891">
        <w:rPr>
          <w:spacing w:val="-3"/>
        </w:rPr>
        <w:t>ж</w:t>
      </w:r>
      <w:r w:rsidRPr="00583891">
        <w:t>ен</w:t>
      </w:r>
      <w:r w:rsidRPr="00583891">
        <w:rPr>
          <w:spacing w:val="-2"/>
        </w:rPr>
        <w:t>и</w:t>
      </w:r>
      <w:r w:rsidRPr="00583891">
        <w:t>я для проведения мероприятий:</w:t>
      </w:r>
    </w:p>
    <w:p w14:paraId="49CD9CBE" w14:textId="77777777" w:rsidR="00AB19C5" w:rsidRPr="00583891" w:rsidRDefault="00AB19C5" w:rsidP="00A236A7">
      <w:pPr>
        <w:pStyle w:val="a0"/>
      </w:pPr>
      <w:r w:rsidRPr="00583891">
        <w:t>- За</w:t>
      </w:r>
      <w:r w:rsidRPr="00583891">
        <w:rPr>
          <w:spacing w:val="-1"/>
        </w:rPr>
        <w:t>м</w:t>
      </w:r>
      <w:r w:rsidRPr="00583891">
        <w:rPr>
          <w:spacing w:val="-3"/>
        </w:rPr>
        <w:t>е</w:t>
      </w:r>
      <w:r w:rsidRPr="00583891">
        <w:rPr>
          <w:spacing w:val="1"/>
        </w:rPr>
        <w:t>н</w:t>
      </w:r>
      <w:r w:rsidRPr="00583891">
        <w:t>а</w:t>
      </w:r>
      <w:r w:rsidRPr="00583891">
        <w:rPr>
          <w:spacing w:val="21"/>
        </w:rPr>
        <w:t xml:space="preserve"> </w:t>
      </w:r>
      <w:r w:rsidRPr="00583891">
        <w:t>изношенных</w:t>
      </w:r>
      <w:r w:rsidRPr="00583891">
        <w:rPr>
          <w:spacing w:val="22"/>
        </w:rPr>
        <w:t xml:space="preserve"> </w:t>
      </w:r>
      <w:r w:rsidRPr="00583891">
        <w:t>се</w:t>
      </w:r>
      <w:r w:rsidRPr="00583891">
        <w:rPr>
          <w:spacing w:val="-3"/>
        </w:rPr>
        <w:t>т</w:t>
      </w:r>
      <w:r w:rsidRPr="00583891">
        <w:t>ей</w:t>
      </w:r>
      <w:r w:rsidRPr="00583891">
        <w:rPr>
          <w:spacing w:val="22"/>
        </w:rPr>
        <w:t xml:space="preserve"> </w:t>
      </w:r>
      <w:r w:rsidRPr="00583891">
        <w:rPr>
          <w:spacing w:val="-1"/>
        </w:rPr>
        <w:t>т</w:t>
      </w:r>
      <w:r w:rsidRPr="00583891">
        <w:rPr>
          <w:spacing w:val="-3"/>
        </w:rPr>
        <w:t>е</w:t>
      </w:r>
      <w:r w:rsidRPr="00583891">
        <w:rPr>
          <w:spacing w:val="1"/>
        </w:rPr>
        <w:t>п</w:t>
      </w:r>
      <w:r w:rsidRPr="00583891">
        <w:rPr>
          <w:spacing w:val="-1"/>
        </w:rPr>
        <w:t>л</w:t>
      </w:r>
      <w:r w:rsidRPr="00583891">
        <w:rPr>
          <w:spacing w:val="-2"/>
        </w:rPr>
        <w:t>о</w:t>
      </w:r>
      <w:r w:rsidRPr="00583891">
        <w:rPr>
          <w:spacing w:val="-3"/>
        </w:rPr>
        <w:t>с</w:t>
      </w:r>
      <w:r w:rsidRPr="00583891">
        <w:rPr>
          <w:spacing w:val="1"/>
        </w:rPr>
        <w:t>н</w:t>
      </w:r>
      <w:r w:rsidRPr="00583891">
        <w:t>а</w:t>
      </w:r>
      <w:r w:rsidRPr="00583891">
        <w:rPr>
          <w:spacing w:val="-2"/>
        </w:rPr>
        <w:t>б</w:t>
      </w:r>
      <w:r w:rsidRPr="00583891">
        <w:t>ж</w:t>
      </w:r>
      <w:r w:rsidRPr="00583891">
        <w:rPr>
          <w:spacing w:val="-3"/>
        </w:rPr>
        <w:t>е</w:t>
      </w:r>
      <w:r w:rsidRPr="00583891">
        <w:t>н</w:t>
      </w:r>
      <w:r w:rsidRPr="00583891">
        <w:rPr>
          <w:spacing w:val="1"/>
        </w:rPr>
        <w:t>и</w:t>
      </w:r>
      <w:r w:rsidRPr="00583891">
        <w:t xml:space="preserve">я </w:t>
      </w:r>
      <w:r w:rsidRPr="00583891">
        <w:rPr>
          <w:spacing w:val="22"/>
        </w:rPr>
        <w:t xml:space="preserve">и </w:t>
      </w:r>
      <w:r w:rsidRPr="00583891">
        <w:t>запорной арматуры.</w:t>
      </w:r>
    </w:p>
    <w:p w14:paraId="70030B99" w14:textId="77777777" w:rsidR="00AB19C5" w:rsidRPr="00583891" w:rsidRDefault="00AB19C5" w:rsidP="00A236A7">
      <w:pPr>
        <w:pStyle w:val="a0"/>
      </w:pPr>
      <w:r w:rsidRPr="00583891">
        <w:rPr>
          <w:spacing w:val="-2"/>
        </w:rPr>
        <w:t>- Т</w:t>
      </w:r>
      <w:r w:rsidRPr="00583891">
        <w:t>е</w:t>
      </w:r>
      <w:r w:rsidRPr="00583891">
        <w:rPr>
          <w:spacing w:val="1"/>
        </w:rPr>
        <w:t>х</w:t>
      </w:r>
      <w:r w:rsidRPr="00583891">
        <w:rPr>
          <w:spacing w:val="-2"/>
        </w:rPr>
        <w:t>н</w:t>
      </w:r>
      <w:r w:rsidRPr="00583891">
        <w:rPr>
          <w:spacing w:val="1"/>
        </w:rPr>
        <w:t>и</w:t>
      </w:r>
      <w:r w:rsidRPr="00583891">
        <w:rPr>
          <w:spacing w:val="-3"/>
        </w:rPr>
        <w:t>ч</w:t>
      </w:r>
      <w:r w:rsidRPr="00583891">
        <w:t>ес</w:t>
      </w:r>
      <w:r w:rsidRPr="00583891">
        <w:rPr>
          <w:spacing w:val="-3"/>
        </w:rPr>
        <w:t>к</w:t>
      </w:r>
      <w:r w:rsidRPr="00583891">
        <w:rPr>
          <w:spacing w:val="1"/>
        </w:rPr>
        <w:t>о</w:t>
      </w:r>
      <w:r w:rsidRPr="00583891">
        <w:t>е</w:t>
      </w:r>
      <w:r w:rsidRPr="00583891">
        <w:rPr>
          <w:spacing w:val="-1"/>
        </w:rPr>
        <w:t xml:space="preserve"> </w:t>
      </w:r>
      <w:r w:rsidRPr="00583891">
        <w:rPr>
          <w:spacing w:val="-2"/>
        </w:rPr>
        <w:t>п</w:t>
      </w:r>
      <w:r w:rsidRPr="00583891">
        <w:t>е</w:t>
      </w:r>
      <w:r w:rsidRPr="00583891">
        <w:rPr>
          <w:spacing w:val="1"/>
        </w:rPr>
        <w:t>р</w:t>
      </w:r>
      <w:r w:rsidRPr="00583891">
        <w:rPr>
          <w:spacing w:val="-3"/>
        </w:rPr>
        <w:t>е</w:t>
      </w:r>
      <w:r w:rsidRPr="00583891">
        <w:rPr>
          <w:spacing w:val="-1"/>
        </w:rPr>
        <w:t>в</w:t>
      </w:r>
      <w:r w:rsidRPr="00583891">
        <w:rPr>
          <w:spacing w:val="1"/>
        </w:rPr>
        <w:t>о</w:t>
      </w:r>
      <w:r w:rsidRPr="00583891">
        <w:rPr>
          <w:spacing w:val="-2"/>
        </w:rPr>
        <w:t>о</w:t>
      </w:r>
      <w:r w:rsidRPr="00583891">
        <w:rPr>
          <w:spacing w:val="1"/>
        </w:rPr>
        <w:t>р</w:t>
      </w:r>
      <w:r w:rsidRPr="00583891">
        <w:rPr>
          <w:spacing w:val="-4"/>
        </w:rPr>
        <w:t>у</w:t>
      </w:r>
      <w:r w:rsidRPr="00583891">
        <w:t>жен</w:t>
      </w:r>
      <w:r w:rsidRPr="00583891">
        <w:rPr>
          <w:spacing w:val="1"/>
        </w:rPr>
        <w:t>и</w:t>
      </w:r>
      <w:r w:rsidRPr="00583891">
        <w:t>е</w:t>
      </w:r>
      <w:r w:rsidRPr="00583891">
        <w:rPr>
          <w:spacing w:val="-3"/>
        </w:rPr>
        <w:t xml:space="preserve"> </w:t>
      </w:r>
      <w:r w:rsidRPr="00583891">
        <w:t>к</w:t>
      </w:r>
      <w:r w:rsidRPr="00583891">
        <w:rPr>
          <w:spacing w:val="1"/>
        </w:rPr>
        <w:t>о</w:t>
      </w:r>
      <w:r w:rsidRPr="00583891">
        <w:rPr>
          <w:spacing w:val="-3"/>
        </w:rPr>
        <w:t>т</w:t>
      </w:r>
      <w:r w:rsidRPr="00583891">
        <w:t>е</w:t>
      </w:r>
      <w:r w:rsidRPr="00583891">
        <w:rPr>
          <w:spacing w:val="-1"/>
        </w:rPr>
        <w:t>ль</w:t>
      </w:r>
      <w:r w:rsidRPr="00583891">
        <w:rPr>
          <w:spacing w:val="-2"/>
        </w:rPr>
        <w:t>н</w:t>
      </w:r>
      <w:r w:rsidRPr="00583891">
        <w:t>ы</w:t>
      </w:r>
      <w:r w:rsidRPr="00583891">
        <w:rPr>
          <w:spacing w:val="1"/>
        </w:rPr>
        <w:t>х</w:t>
      </w:r>
      <w:r w:rsidRPr="00583891">
        <w:t>.</w:t>
      </w:r>
    </w:p>
    <w:p w14:paraId="3FE0DFF9" w14:textId="77777777" w:rsidR="00AB19C5" w:rsidRPr="00583891" w:rsidRDefault="00AB19C5" w:rsidP="00A236A7">
      <w:pPr>
        <w:pStyle w:val="a0"/>
      </w:pPr>
      <w:r w:rsidRPr="00583891">
        <w:rPr>
          <w:spacing w:val="-2"/>
        </w:rPr>
        <w:t>О</w:t>
      </w:r>
      <w:r w:rsidRPr="00583891">
        <w:rPr>
          <w:spacing w:val="1"/>
        </w:rPr>
        <w:t>ц</w:t>
      </w:r>
      <w:r w:rsidRPr="00583891">
        <w:t>е</w:t>
      </w:r>
      <w:r w:rsidRPr="00583891">
        <w:rPr>
          <w:spacing w:val="1"/>
        </w:rPr>
        <w:t>н</w:t>
      </w:r>
      <w:r w:rsidRPr="00583891">
        <w:t>ку</w:t>
      </w:r>
      <w:r w:rsidRPr="00583891">
        <w:rPr>
          <w:spacing w:val="-4"/>
        </w:rPr>
        <w:t xml:space="preserve"> </w:t>
      </w:r>
      <w:r w:rsidRPr="00583891">
        <w:t>ка</w:t>
      </w:r>
      <w:r w:rsidRPr="00583891">
        <w:rPr>
          <w:spacing w:val="-2"/>
        </w:rPr>
        <w:t>п</w:t>
      </w:r>
      <w:r w:rsidRPr="00583891">
        <w:t>и</w:t>
      </w:r>
      <w:r w:rsidRPr="00583891">
        <w:rPr>
          <w:spacing w:val="-1"/>
        </w:rPr>
        <w:t>т</w:t>
      </w:r>
      <w:r w:rsidRPr="00583891">
        <w:t>а</w:t>
      </w:r>
      <w:r w:rsidRPr="00583891">
        <w:rPr>
          <w:spacing w:val="-1"/>
        </w:rPr>
        <w:t>ль</w:t>
      </w:r>
      <w:r w:rsidRPr="00583891">
        <w:rPr>
          <w:spacing w:val="1"/>
        </w:rPr>
        <w:t>н</w:t>
      </w:r>
      <w:r w:rsidRPr="00583891">
        <w:rPr>
          <w:spacing w:val="-2"/>
        </w:rPr>
        <w:t>ы</w:t>
      </w:r>
      <w:r w:rsidRPr="00583891">
        <w:t xml:space="preserve">х </w:t>
      </w:r>
      <w:r w:rsidRPr="00583891">
        <w:rPr>
          <w:spacing w:val="-1"/>
        </w:rPr>
        <w:t>вл</w:t>
      </w:r>
      <w:r w:rsidRPr="00583891">
        <w:rPr>
          <w:spacing w:val="1"/>
        </w:rPr>
        <w:t>о</w:t>
      </w:r>
      <w:r w:rsidRPr="00583891">
        <w:t>ж</w:t>
      </w:r>
      <w:r w:rsidRPr="00583891">
        <w:rPr>
          <w:spacing w:val="-3"/>
        </w:rPr>
        <w:t>е</w:t>
      </w:r>
      <w:r w:rsidRPr="00583891">
        <w:rPr>
          <w:spacing w:val="-2"/>
        </w:rPr>
        <w:t>н</w:t>
      </w:r>
      <w:r w:rsidRPr="00583891">
        <w:t xml:space="preserve">ий, возможно, </w:t>
      </w:r>
      <w:r w:rsidRPr="00583891">
        <w:rPr>
          <w:spacing w:val="-4"/>
        </w:rPr>
        <w:t>у</w:t>
      </w:r>
      <w:r w:rsidRPr="00583891">
        <w:rPr>
          <w:spacing w:val="-1"/>
        </w:rPr>
        <w:t>т</w:t>
      </w:r>
      <w:r w:rsidRPr="00583891">
        <w:rPr>
          <w:spacing w:val="1"/>
        </w:rPr>
        <w:t>о</w:t>
      </w:r>
      <w:r w:rsidRPr="00583891">
        <w:t>ч</w:t>
      </w:r>
      <w:r w:rsidRPr="00583891">
        <w:rPr>
          <w:spacing w:val="-2"/>
        </w:rPr>
        <w:t>н</w:t>
      </w:r>
      <w:r w:rsidRPr="00583891">
        <w:t>ить</w:t>
      </w:r>
      <w:r w:rsidRPr="00583891">
        <w:rPr>
          <w:spacing w:val="-2"/>
        </w:rPr>
        <w:t xml:space="preserve"> только </w:t>
      </w:r>
      <w:r w:rsidRPr="00583891">
        <w:t>на</w:t>
      </w:r>
      <w:r w:rsidRPr="00583891">
        <w:rPr>
          <w:spacing w:val="-1"/>
        </w:rPr>
        <w:t xml:space="preserve"> </w:t>
      </w:r>
      <w:r w:rsidRPr="00583891">
        <w:t>с</w:t>
      </w:r>
      <w:r w:rsidRPr="00583891">
        <w:rPr>
          <w:spacing w:val="-1"/>
        </w:rPr>
        <w:t>т</w:t>
      </w:r>
      <w:r w:rsidRPr="00583891">
        <w:t>а</w:t>
      </w:r>
      <w:r w:rsidRPr="00583891">
        <w:rPr>
          <w:spacing w:val="-2"/>
        </w:rPr>
        <w:t>д</w:t>
      </w:r>
      <w:r w:rsidRPr="00583891">
        <w:t>ии</w:t>
      </w:r>
      <w:r w:rsidRPr="00583891">
        <w:rPr>
          <w:spacing w:val="-2"/>
        </w:rPr>
        <w:t xml:space="preserve"> </w:t>
      </w:r>
      <w:r w:rsidRPr="00583891">
        <w:t xml:space="preserve">разработки </w:t>
      </w:r>
      <w:proofErr w:type="spellStart"/>
      <w:r w:rsidRPr="00583891">
        <w:t>проектно</w:t>
      </w:r>
      <w:proofErr w:type="spellEnd"/>
      <w:r w:rsidRPr="00583891">
        <w:t xml:space="preserve"> – сметной документации (ПСД).</w:t>
      </w:r>
    </w:p>
    <w:p w14:paraId="30FD22CF" w14:textId="77777777" w:rsidR="00AB19C5" w:rsidRPr="00583891" w:rsidRDefault="00AB19C5" w:rsidP="00A236A7">
      <w:pPr>
        <w:pStyle w:val="a0"/>
      </w:pPr>
      <w:r w:rsidRPr="00583891">
        <w:t>Устаревшее основное оборудование и теплотрассы должны быть модернизированы до 20</w:t>
      </w:r>
      <w:r w:rsidR="001A4E77" w:rsidRPr="00583891">
        <w:t>4</w:t>
      </w:r>
      <w:r w:rsidRPr="00583891">
        <w:t>1 года, что обеспечит тепловой энергией не только существующие объекты промышленности, существующие здания и сооружения, а также планируемые объекты теплопотребления, предусмотренные генеральным планом. Коэффициент надежности теплоснабжения при условии разработки и реализации инвестиционных программ по модернизации оборудования источника, на рассматриваемую перспективу, увеличится.</w:t>
      </w:r>
    </w:p>
    <w:p w14:paraId="7A2D2062" w14:textId="77777777" w:rsidR="00AB19C5" w:rsidRPr="00583891" w:rsidRDefault="00AB19C5" w:rsidP="00A236A7">
      <w:pPr>
        <w:pStyle w:val="21"/>
      </w:pPr>
      <w:r w:rsidRPr="00583891">
        <w:lastRenderedPageBreak/>
        <w:t>Глава 17. Замечания и предложения к проекту схемы теплоснабжения</w:t>
      </w:r>
    </w:p>
    <w:p w14:paraId="304050DB" w14:textId="77777777" w:rsidR="00AB19C5" w:rsidRPr="00251A43" w:rsidRDefault="00AB19C5" w:rsidP="00A236A7">
      <w:pPr>
        <w:pStyle w:val="31"/>
        <w:rPr>
          <w:lang w:val="ru-RU"/>
        </w:rPr>
      </w:pPr>
      <w:r w:rsidRPr="00251A43">
        <w:rPr>
          <w:lang w:val="ru-RU"/>
        </w:rPr>
        <w:t>17.1. Перечень всех замечаний и предложений, поступивших при разработке, утверждении и актуализации схемы теплоснабжения</w:t>
      </w:r>
    </w:p>
    <w:p w14:paraId="1C1989B7" w14:textId="30F16AB9" w:rsidR="00AB19C5" w:rsidRPr="00B863CC" w:rsidRDefault="00AB19C5" w:rsidP="00A236A7">
      <w:pPr>
        <w:pStyle w:val="a0"/>
      </w:pPr>
      <w:r w:rsidRPr="00583891">
        <w:t xml:space="preserve">Замечания и предложения при </w:t>
      </w:r>
      <w:r w:rsidR="00D84969">
        <w:t xml:space="preserve">разработке </w:t>
      </w:r>
      <w:r w:rsidRPr="00583891">
        <w:t>схемы теплоснабжения в установленном порядке не поступали.</w:t>
      </w:r>
    </w:p>
    <w:sectPr w:rsidR="00AB19C5" w:rsidRPr="00B863CC" w:rsidSect="0011231D">
      <w:pgSz w:w="11906" w:h="16838"/>
      <w:pgMar w:top="1134" w:right="567" w:bottom="1134" w:left="1418" w:header="11" w:footer="397" w:gutter="0"/>
      <w:pgBorders>
        <w:top w:val="single" w:sz="4" w:space="1" w:color="000000"/>
        <w:left w:val="single" w:sz="4" w:space="4" w:color="000000"/>
        <w:bottom w:val="single" w:sz="4" w:space="1" w:color="000000"/>
        <w:right w:val="single" w:sz="4" w:space="4" w:color="000000"/>
      </w:pgBorders>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121FD5" w14:textId="77777777" w:rsidR="003B1B28" w:rsidRDefault="003B1B28">
      <w:r>
        <w:separator/>
      </w:r>
    </w:p>
  </w:endnote>
  <w:endnote w:type="continuationSeparator" w:id="0">
    <w:p w14:paraId="3A07FCCC" w14:textId="77777777" w:rsidR="003B1B28" w:rsidRDefault="003B1B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3" w:usb2="00000009" w:usb3="00000000" w:csb0="000001FF" w:csb1="00000000"/>
  </w:font>
  <w:font w:name="Liberation Serif">
    <w:altName w:val="Times New Roman"/>
    <w:charset w:val="01"/>
    <w:family w:val="roman"/>
    <w:pitch w:val="variable"/>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01"/>
    <w:family w:val="roman"/>
    <w:pitch w:val="variable"/>
  </w:font>
  <w:font w:name="DejaVu Sans">
    <w:panose1 w:val="020B0603030804020204"/>
    <w:charset w:val="CC"/>
    <w:family w:val="swiss"/>
    <w:pitch w:val="variable"/>
    <w:sig w:usb0="E7002EFF" w:usb1="D200FDFF" w:usb2="0A246029" w:usb3="00000000" w:csb0="000001FF"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F">
    <w:altName w:val="Times New Roman"/>
    <w:charset w:val="01"/>
    <w:family w:val="auto"/>
    <w:pitch w:val="variable"/>
  </w:font>
  <w:font w:name="Arial CYR">
    <w:panose1 w:val="020B0604020202020204"/>
    <w:charset w:val="CC"/>
    <w:family w:val="swiss"/>
    <w:pitch w:val="variable"/>
    <w:sig w:usb0="E0002A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E8E931" w14:textId="77777777" w:rsidR="0050465B" w:rsidRDefault="0050465B"/>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0FF19B" w14:textId="77777777" w:rsidR="0050465B" w:rsidRDefault="0050465B"/>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ED3C98" w14:textId="77777777" w:rsidR="0050465B" w:rsidRDefault="0050465B">
    <w:pPr>
      <w:pStyle w:val="af1"/>
      <w:jc w:val="right"/>
      <w:rPr>
        <w:rFonts w:ascii="Times New Roman" w:hAnsi="Times New Roman"/>
        <w:sz w:val="4"/>
        <w:szCs w:val="4"/>
      </w:rPr>
    </w:pPr>
    <w:r>
      <w:rPr>
        <w:rFonts w:ascii="Times New Roman" w:hAnsi="Times New Roman"/>
      </w:rPr>
      <w:fldChar w:fldCharType="begin"/>
    </w:r>
    <w:r>
      <w:rPr>
        <w:rFonts w:ascii="Times New Roman" w:hAnsi="Times New Roman"/>
      </w:rPr>
      <w:instrText xml:space="preserve"> PAGE </w:instrText>
    </w:r>
    <w:r>
      <w:rPr>
        <w:rFonts w:ascii="Times New Roman" w:hAnsi="Times New Roman"/>
      </w:rPr>
      <w:fldChar w:fldCharType="separate"/>
    </w:r>
    <w:r>
      <w:rPr>
        <w:rFonts w:ascii="Times New Roman" w:hAnsi="Times New Roman"/>
        <w:noProof/>
      </w:rPr>
      <w:t>128</w:t>
    </w:r>
    <w:r>
      <w:rPr>
        <w:rFonts w:ascii="Times New Roman" w:hAnsi="Times New Roman"/>
      </w:rPr>
      <w:fldChar w:fldCharType="end"/>
    </w:r>
  </w:p>
  <w:p w14:paraId="433A8A6E" w14:textId="77777777" w:rsidR="0050465B" w:rsidRDefault="0050465B">
    <w:pPr>
      <w:spacing w:line="0" w:lineRule="atLeast"/>
      <w:rPr>
        <w:rFonts w:ascii="Times New Roman" w:hAnsi="Times New Roman"/>
        <w:sz w:val="4"/>
        <w:szCs w:val="4"/>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922997" w14:textId="77777777" w:rsidR="0050465B" w:rsidRDefault="0050465B"/>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514620" w14:textId="77777777" w:rsidR="0050465B" w:rsidRDefault="0050465B"/>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9B91ED" w14:textId="77777777" w:rsidR="0050465B" w:rsidRDefault="0050465B">
    <w:pPr>
      <w:pStyle w:val="af1"/>
      <w:jc w:val="right"/>
      <w:rPr>
        <w:rFonts w:ascii="Times New Roman" w:hAnsi="Times New Roman"/>
        <w:sz w:val="20"/>
        <w:szCs w:val="20"/>
      </w:rPr>
    </w:pPr>
    <w:r>
      <w:rPr>
        <w:rFonts w:ascii="Times New Roman" w:hAnsi="Times New Roman"/>
      </w:rPr>
      <w:fldChar w:fldCharType="begin"/>
    </w:r>
    <w:r>
      <w:rPr>
        <w:rFonts w:ascii="Times New Roman" w:hAnsi="Times New Roman"/>
      </w:rPr>
      <w:instrText xml:space="preserve"> PAGE </w:instrText>
    </w:r>
    <w:r>
      <w:rPr>
        <w:rFonts w:ascii="Times New Roman" w:hAnsi="Times New Roman"/>
      </w:rPr>
      <w:fldChar w:fldCharType="separate"/>
    </w:r>
    <w:r>
      <w:rPr>
        <w:rFonts w:ascii="Times New Roman" w:hAnsi="Times New Roman"/>
        <w:noProof/>
      </w:rPr>
      <w:t>152</w:t>
    </w:r>
    <w:r>
      <w:rPr>
        <w:rFonts w:ascii="Times New Roman" w:hAnsi="Times New Roman"/>
      </w:rPr>
      <w:fldChar w:fldCharType="end"/>
    </w:r>
  </w:p>
  <w:p w14:paraId="273A1DD2" w14:textId="77777777" w:rsidR="0050465B" w:rsidRDefault="0050465B">
    <w:pPr>
      <w:spacing w:line="200" w:lineRule="exact"/>
      <w:rPr>
        <w:rFonts w:ascii="Times New Roman" w:hAnsi="Times New Roman"/>
        <w:sz w:val="20"/>
        <w:szCs w:val="20"/>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C3DD91" w14:textId="77777777" w:rsidR="0050465B" w:rsidRDefault="0050465B"/>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DA5B24" w14:textId="77777777" w:rsidR="0050465B" w:rsidRDefault="0050465B"/>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A45414" w14:textId="77777777" w:rsidR="0050465B" w:rsidRDefault="0050465B">
    <w:pPr>
      <w:pStyle w:val="af1"/>
      <w:jc w:val="right"/>
      <w:rPr>
        <w:rFonts w:ascii="Times New Roman" w:hAnsi="Times New Roman"/>
        <w:sz w:val="4"/>
        <w:szCs w:val="4"/>
      </w:rPr>
    </w:pPr>
    <w:r>
      <w:rPr>
        <w:rFonts w:ascii="Times New Roman" w:hAnsi="Times New Roman"/>
      </w:rPr>
      <w:fldChar w:fldCharType="begin"/>
    </w:r>
    <w:r>
      <w:rPr>
        <w:rFonts w:ascii="Times New Roman" w:hAnsi="Times New Roman"/>
      </w:rPr>
      <w:instrText xml:space="preserve"> PAGE </w:instrText>
    </w:r>
    <w:r>
      <w:rPr>
        <w:rFonts w:ascii="Times New Roman" w:hAnsi="Times New Roman"/>
      </w:rPr>
      <w:fldChar w:fldCharType="separate"/>
    </w:r>
    <w:r>
      <w:rPr>
        <w:rFonts w:ascii="Times New Roman" w:hAnsi="Times New Roman"/>
        <w:noProof/>
      </w:rPr>
      <w:t>154</w:t>
    </w:r>
    <w:r>
      <w:rPr>
        <w:rFonts w:ascii="Times New Roman" w:hAnsi="Times New Roman"/>
      </w:rPr>
      <w:fldChar w:fldCharType="end"/>
    </w:r>
  </w:p>
  <w:p w14:paraId="203A5A56" w14:textId="77777777" w:rsidR="0050465B" w:rsidRDefault="0050465B">
    <w:pPr>
      <w:spacing w:line="0" w:lineRule="atLeast"/>
      <w:rPr>
        <w:rFonts w:ascii="Times New Roman" w:hAnsi="Times New Roman"/>
        <w:sz w:val="4"/>
        <w:szCs w:val="4"/>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110E17" w14:textId="77777777" w:rsidR="0050465B" w:rsidRDefault="0050465B"/>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903EAE" w14:textId="77777777" w:rsidR="0050465B" w:rsidRDefault="0050465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ABE80D" w14:textId="77777777" w:rsidR="0050465B" w:rsidRDefault="0050465B">
    <w:pPr>
      <w:pStyle w:val="af1"/>
      <w:ind w:right="219"/>
      <w:jc w:val="right"/>
      <w:rPr>
        <w:rFonts w:ascii="Times New Roman" w:hAnsi="Times New Roman"/>
        <w:sz w:val="20"/>
        <w:szCs w:val="20"/>
      </w:rPr>
    </w:pPr>
    <w:r>
      <w:rPr>
        <w:rFonts w:ascii="Times New Roman" w:hAnsi="Times New Roman"/>
      </w:rPr>
      <w:fldChar w:fldCharType="begin"/>
    </w:r>
    <w:r>
      <w:rPr>
        <w:rFonts w:ascii="Times New Roman" w:hAnsi="Times New Roman"/>
      </w:rPr>
      <w:instrText xml:space="preserve"> PAGE </w:instrText>
    </w:r>
    <w:r>
      <w:rPr>
        <w:rFonts w:ascii="Times New Roman" w:hAnsi="Times New Roman"/>
      </w:rPr>
      <w:fldChar w:fldCharType="separate"/>
    </w:r>
    <w:r>
      <w:rPr>
        <w:rFonts w:ascii="Times New Roman" w:hAnsi="Times New Roman"/>
        <w:noProof/>
      </w:rPr>
      <w:t>115</w:t>
    </w:r>
    <w:r>
      <w:rPr>
        <w:rFonts w:ascii="Times New Roman" w:hAnsi="Times New Roman"/>
      </w:rPr>
      <w:fldChar w:fldCharType="end"/>
    </w:r>
  </w:p>
  <w:p w14:paraId="3EF219F5" w14:textId="77777777" w:rsidR="0050465B" w:rsidRDefault="0050465B">
    <w:pPr>
      <w:spacing w:line="200" w:lineRule="exact"/>
      <w:rPr>
        <w:rFonts w:ascii="Times New Roman" w:hAnsi="Times New Roman"/>
        <w:sz w:val="20"/>
        <w:szCs w:val="20"/>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04CABB" w14:textId="77777777" w:rsidR="0050465B" w:rsidRDefault="0050465B">
    <w:pPr>
      <w:pStyle w:val="af1"/>
      <w:jc w:val="right"/>
      <w:rPr>
        <w:rFonts w:ascii="Times New Roman" w:hAnsi="Times New Roman"/>
        <w:sz w:val="20"/>
        <w:szCs w:val="20"/>
      </w:rPr>
    </w:pPr>
    <w:r>
      <w:rPr>
        <w:rFonts w:ascii="Times New Roman" w:hAnsi="Times New Roman"/>
      </w:rPr>
      <w:fldChar w:fldCharType="begin"/>
    </w:r>
    <w:r>
      <w:rPr>
        <w:rFonts w:ascii="Times New Roman" w:hAnsi="Times New Roman"/>
      </w:rPr>
      <w:instrText xml:space="preserve"> PAGE </w:instrText>
    </w:r>
    <w:r>
      <w:rPr>
        <w:rFonts w:ascii="Times New Roman" w:hAnsi="Times New Roman"/>
      </w:rPr>
      <w:fldChar w:fldCharType="separate"/>
    </w:r>
    <w:r>
      <w:rPr>
        <w:rFonts w:ascii="Times New Roman" w:hAnsi="Times New Roman"/>
        <w:noProof/>
      </w:rPr>
      <w:t>225</w:t>
    </w:r>
    <w:r>
      <w:rPr>
        <w:rFonts w:ascii="Times New Roman" w:hAnsi="Times New Roman"/>
      </w:rPr>
      <w:fldChar w:fldCharType="end"/>
    </w:r>
  </w:p>
  <w:p w14:paraId="29E24C6A" w14:textId="77777777" w:rsidR="0050465B" w:rsidRDefault="0050465B">
    <w:pPr>
      <w:spacing w:line="200" w:lineRule="exact"/>
      <w:jc w:val="right"/>
      <w:rPr>
        <w:rFonts w:ascii="Times New Roman" w:hAnsi="Times New Roman"/>
        <w:sz w:val="20"/>
        <w:szCs w:val="20"/>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7A21BF" w14:textId="77777777" w:rsidR="0050465B" w:rsidRDefault="0050465B"/>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799AD5" w14:textId="77777777" w:rsidR="0050465B" w:rsidRDefault="0050465B"/>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637258" w14:textId="77777777" w:rsidR="0050465B" w:rsidRDefault="0050465B"/>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7E28AE" w14:textId="77777777" w:rsidR="0050465B" w:rsidRDefault="0050465B">
    <w:pPr>
      <w:pStyle w:val="af1"/>
      <w:ind w:right="219"/>
      <w:jc w:val="right"/>
      <w:rPr>
        <w:rFonts w:ascii="Times New Roman" w:hAnsi="Times New Roman"/>
        <w:sz w:val="20"/>
        <w:szCs w:val="20"/>
      </w:rPr>
    </w:pPr>
    <w:r>
      <w:rPr>
        <w:rFonts w:ascii="Times New Roman" w:hAnsi="Times New Roman"/>
      </w:rPr>
      <w:fldChar w:fldCharType="begin"/>
    </w:r>
    <w:r>
      <w:rPr>
        <w:rFonts w:ascii="Times New Roman" w:hAnsi="Times New Roman"/>
      </w:rPr>
      <w:instrText xml:space="preserve"> PAGE </w:instrText>
    </w:r>
    <w:r>
      <w:rPr>
        <w:rFonts w:ascii="Times New Roman" w:hAnsi="Times New Roman"/>
      </w:rPr>
      <w:fldChar w:fldCharType="separate"/>
    </w:r>
    <w:r>
      <w:rPr>
        <w:rFonts w:ascii="Times New Roman" w:hAnsi="Times New Roman"/>
        <w:noProof/>
      </w:rPr>
      <w:t>116</w:t>
    </w:r>
    <w:r>
      <w:rPr>
        <w:rFonts w:ascii="Times New Roman" w:hAnsi="Times New Roman"/>
      </w:rPr>
      <w:fldChar w:fldCharType="end"/>
    </w:r>
  </w:p>
  <w:p w14:paraId="75EB6397" w14:textId="77777777" w:rsidR="0050465B" w:rsidRDefault="0050465B">
    <w:pPr>
      <w:spacing w:line="200" w:lineRule="exact"/>
      <w:rPr>
        <w:rFonts w:ascii="Times New Roman" w:hAnsi="Times New Roman"/>
        <w:sz w:val="20"/>
        <w:szCs w:val="20"/>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A97E39" w14:textId="77777777" w:rsidR="0050465B" w:rsidRDefault="0050465B"/>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F6D7BC" w14:textId="77777777" w:rsidR="0050465B" w:rsidRDefault="0050465B"/>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F30D92" w14:textId="77777777" w:rsidR="0050465B" w:rsidRDefault="0050465B">
    <w:pPr>
      <w:pStyle w:val="af1"/>
      <w:ind w:right="219"/>
      <w:jc w:val="right"/>
      <w:rPr>
        <w:rFonts w:ascii="Times New Roman" w:hAnsi="Times New Roman"/>
        <w:sz w:val="20"/>
        <w:szCs w:val="20"/>
      </w:rPr>
    </w:pPr>
    <w:r>
      <w:rPr>
        <w:rFonts w:ascii="Times New Roman" w:hAnsi="Times New Roman"/>
      </w:rPr>
      <w:fldChar w:fldCharType="begin"/>
    </w:r>
    <w:r>
      <w:rPr>
        <w:rFonts w:ascii="Times New Roman" w:hAnsi="Times New Roman"/>
      </w:rPr>
      <w:instrText xml:space="preserve"> PAGE </w:instrText>
    </w:r>
    <w:r>
      <w:rPr>
        <w:rFonts w:ascii="Times New Roman" w:hAnsi="Times New Roman"/>
      </w:rPr>
      <w:fldChar w:fldCharType="separate"/>
    </w:r>
    <w:r>
      <w:rPr>
        <w:rFonts w:ascii="Times New Roman" w:hAnsi="Times New Roman"/>
        <w:noProof/>
      </w:rPr>
      <w:t>125</w:t>
    </w:r>
    <w:r>
      <w:rPr>
        <w:rFonts w:ascii="Times New Roman" w:hAnsi="Times New Roman"/>
      </w:rPr>
      <w:fldChar w:fldCharType="end"/>
    </w:r>
  </w:p>
  <w:p w14:paraId="4D5C9E37" w14:textId="77777777" w:rsidR="0050465B" w:rsidRDefault="0050465B">
    <w:pPr>
      <w:spacing w:line="200" w:lineRule="exact"/>
      <w:rPr>
        <w:rFonts w:ascii="Times New Roman" w:hAnsi="Times New Roman"/>
        <w:sz w:val="20"/>
        <w:szCs w:val="20"/>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E00211" w14:textId="77777777" w:rsidR="0050465B" w:rsidRDefault="0050465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4BF19B" w14:textId="77777777" w:rsidR="003B1B28" w:rsidRDefault="003B1B28">
      <w:r>
        <w:separator/>
      </w:r>
    </w:p>
  </w:footnote>
  <w:footnote w:type="continuationSeparator" w:id="0">
    <w:p w14:paraId="2F2F7478" w14:textId="77777777" w:rsidR="003B1B28" w:rsidRDefault="003B1B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2F0E0D" w14:textId="77777777" w:rsidR="0050465B" w:rsidRDefault="0050465B"/>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536014" w14:textId="77777777" w:rsidR="0050465B" w:rsidRDefault="0050465B"/>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DE3AD5" w14:textId="77777777" w:rsidR="0050465B" w:rsidRDefault="0050465B">
    <w:pPr>
      <w:pStyle w:val="af0"/>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3B65CB" w14:textId="77777777" w:rsidR="0050465B" w:rsidRDefault="0050465B"/>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4EA1A2" w14:textId="77777777" w:rsidR="0050465B" w:rsidRDefault="0050465B"/>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90FF70" w14:textId="77777777" w:rsidR="0050465B" w:rsidRDefault="0050465B">
    <w:pPr>
      <w:pStyle w:val="af0"/>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DD6FA1" w14:textId="77777777" w:rsidR="0050465B" w:rsidRDefault="0050465B"/>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7D23EC" w14:textId="77777777" w:rsidR="0050465B" w:rsidRDefault="0050465B"/>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848D27" w14:textId="77777777" w:rsidR="0050465B" w:rsidRDefault="0050465B">
    <w:pPr>
      <w:pStyle w:val="af0"/>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5C481E" w14:textId="77777777" w:rsidR="0050465B" w:rsidRDefault="0050465B"/>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334A2B" w14:textId="77777777" w:rsidR="0050465B" w:rsidRDefault="0050465B"/>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CB7CC4" w14:textId="77777777" w:rsidR="0050465B" w:rsidRDefault="0050465B">
    <w:pPr>
      <w:pStyle w:val="af0"/>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43E3E3" w14:textId="77777777" w:rsidR="0050465B" w:rsidRDefault="0050465B">
    <w:pPr>
      <w:pStyle w:val="af0"/>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D21BCF" w14:textId="77777777" w:rsidR="0050465B" w:rsidRDefault="0050465B"/>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52CA11" w14:textId="77777777" w:rsidR="0050465B" w:rsidRDefault="0050465B"/>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D2156F" w14:textId="77777777" w:rsidR="0050465B" w:rsidRDefault="0050465B"/>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D3D46E" w14:textId="77777777" w:rsidR="0050465B" w:rsidRDefault="0050465B">
    <w:pPr>
      <w:pStyle w:val="af0"/>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BAACA1" w14:textId="77777777" w:rsidR="0050465B" w:rsidRDefault="0050465B"/>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6AF9E6" w14:textId="77777777" w:rsidR="0050465B" w:rsidRDefault="0050465B"/>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F1D2BB" w14:textId="77777777" w:rsidR="0050465B" w:rsidRDefault="0050465B">
    <w:pPr>
      <w:pStyle w:val="af0"/>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B4B1EE" w14:textId="77777777" w:rsidR="0050465B" w:rsidRDefault="0050465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pStyle w:val="1"/>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Num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3"/>
    <w:multiLevelType w:val="multilevel"/>
    <w:tmpl w:val="00000003"/>
    <w:name w:val="WWNum2"/>
    <w:lvl w:ilvl="0">
      <w:numFmt w:val="bullet"/>
      <w:lvlText w:val="-"/>
      <w:lvlJc w:val="left"/>
      <w:pPr>
        <w:tabs>
          <w:tab w:val="num" w:pos="0"/>
        </w:tabs>
        <w:ind w:left="0" w:hanging="164"/>
      </w:pPr>
      <w:rPr>
        <w:rFonts w:ascii="Times New Roman" w:hAnsi="Times New Roman" w:cs="Times New Roman"/>
      </w:rPr>
    </w:lvl>
    <w:lvl w:ilvl="1">
      <w:numFmt w:val="bullet"/>
      <w:lvlText w:val="•"/>
      <w:lvlJc w:val="left"/>
      <w:pPr>
        <w:tabs>
          <w:tab w:val="num" w:pos="0"/>
        </w:tabs>
        <w:ind w:left="0" w:firstLine="0"/>
      </w:pPr>
      <w:rPr>
        <w:rFonts w:ascii="Liberation Serif" w:hAnsi="Liberation Serif" w:cs="Liberation Serif"/>
      </w:rPr>
    </w:lvl>
    <w:lvl w:ilvl="2">
      <w:numFmt w:val="bullet"/>
      <w:lvlText w:val="•"/>
      <w:lvlJc w:val="left"/>
      <w:pPr>
        <w:tabs>
          <w:tab w:val="num" w:pos="0"/>
        </w:tabs>
        <w:ind w:left="0" w:firstLine="0"/>
      </w:pPr>
      <w:rPr>
        <w:rFonts w:ascii="Liberation Serif" w:hAnsi="Liberation Serif" w:cs="Liberation Serif"/>
      </w:rPr>
    </w:lvl>
    <w:lvl w:ilvl="3">
      <w:numFmt w:val="bullet"/>
      <w:lvlText w:val="•"/>
      <w:lvlJc w:val="left"/>
      <w:pPr>
        <w:tabs>
          <w:tab w:val="num" w:pos="0"/>
        </w:tabs>
        <w:ind w:left="0" w:firstLine="0"/>
      </w:pPr>
      <w:rPr>
        <w:rFonts w:ascii="Liberation Serif" w:hAnsi="Liberation Serif" w:cs="Liberation Serif"/>
      </w:rPr>
    </w:lvl>
    <w:lvl w:ilvl="4">
      <w:numFmt w:val="bullet"/>
      <w:lvlText w:val="•"/>
      <w:lvlJc w:val="left"/>
      <w:pPr>
        <w:tabs>
          <w:tab w:val="num" w:pos="0"/>
        </w:tabs>
        <w:ind w:left="0" w:firstLine="0"/>
      </w:pPr>
      <w:rPr>
        <w:rFonts w:ascii="Liberation Serif" w:hAnsi="Liberation Serif" w:cs="Liberation Serif"/>
      </w:rPr>
    </w:lvl>
    <w:lvl w:ilvl="5">
      <w:numFmt w:val="bullet"/>
      <w:lvlText w:val="•"/>
      <w:lvlJc w:val="left"/>
      <w:pPr>
        <w:tabs>
          <w:tab w:val="num" w:pos="0"/>
        </w:tabs>
        <w:ind w:left="0" w:firstLine="0"/>
      </w:pPr>
      <w:rPr>
        <w:rFonts w:ascii="Liberation Serif" w:hAnsi="Liberation Serif" w:cs="Liberation Serif"/>
      </w:rPr>
    </w:lvl>
    <w:lvl w:ilvl="6">
      <w:numFmt w:val="bullet"/>
      <w:lvlText w:val="•"/>
      <w:lvlJc w:val="left"/>
      <w:pPr>
        <w:tabs>
          <w:tab w:val="num" w:pos="0"/>
        </w:tabs>
        <w:ind w:left="0" w:firstLine="0"/>
      </w:pPr>
      <w:rPr>
        <w:rFonts w:ascii="Liberation Serif" w:hAnsi="Liberation Serif" w:cs="Liberation Serif"/>
      </w:rPr>
    </w:lvl>
    <w:lvl w:ilvl="7">
      <w:numFmt w:val="bullet"/>
      <w:lvlText w:val="•"/>
      <w:lvlJc w:val="left"/>
      <w:pPr>
        <w:tabs>
          <w:tab w:val="num" w:pos="0"/>
        </w:tabs>
        <w:ind w:left="0" w:firstLine="0"/>
      </w:pPr>
      <w:rPr>
        <w:rFonts w:ascii="Liberation Serif" w:hAnsi="Liberation Serif" w:cs="Liberation Serif"/>
      </w:rPr>
    </w:lvl>
    <w:lvl w:ilvl="8">
      <w:numFmt w:val="bullet"/>
      <w:lvlText w:val="•"/>
      <w:lvlJc w:val="left"/>
      <w:pPr>
        <w:tabs>
          <w:tab w:val="num" w:pos="0"/>
        </w:tabs>
        <w:ind w:left="0" w:firstLine="0"/>
      </w:pPr>
      <w:rPr>
        <w:rFonts w:ascii="Liberation Serif" w:hAnsi="Liberation Serif" w:cs="Liberation Serif"/>
      </w:rPr>
    </w:lvl>
  </w:abstractNum>
  <w:abstractNum w:abstractNumId="3" w15:restartNumberingAfterBreak="0">
    <w:nsid w:val="00000004"/>
    <w:multiLevelType w:val="multilevel"/>
    <w:tmpl w:val="00000004"/>
    <w:name w:val="WWNum3"/>
    <w:lvl w:ilvl="0">
      <w:start w:val="1"/>
      <w:numFmt w:val="bullet"/>
      <w:lvlText w:val=""/>
      <w:lvlJc w:val="left"/>
      <w:pPr>
        <w:tabs>
          <w:tab w:val="num" w:pos="0"/>
        </w:tabs>
        <w:ind w:left="1655"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5"/>
    <w:multiLevelType w:val="multilevel"/>
    <w:tmpl w:val="00000005"/>
    <w:name w:val="WWNum4"/>
    <w:lvl w:ilvl="0">
      <w:start w:val="1"/>
      <w:numFmt w:val="bullet"/>
      <w:lvlText w:val="•"/>
      <w:lvlJc w:val="left"/>
      <w:pPr>
        <w:tabs>
          <w:tab w:val="num" w:pos="0"/>
        </w:tabs>
        <w:ind w:left="0" w:hanging="349"/>
      </w:pPr>
      <w:rPr>
        <w:rFonts w:ascii="Arial" w:hAnsi="Arial" w:cs="Ari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6"/>
    <w:multiLevelType w:val="multilevel"/>
    <w:tmpl w:val="00000006"/>
    <w:name w:val="WWNum5"/>
    <w:lvl w:ilvl="0">
      <w:start w:val="1"/>
      <w:numFmt w:val="bullet"/>
      <w:lvlText w:val=""/>
      <w:lvlJc w:val="left"/>
      <w:pPr>
        <w:tabs>
          <w:tab w:val="num" w:pos="0"/>
        </w:tabs>
        <w:ind w:left="1655"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07"/>
    <w:multiLevelType w:val="multilevel"/>
    <w:tmpl w:val="00000007"/>
    <w:name w:val="WWNum6"/>
    <w:lvl w:ilvl="0">
      <w:start w:val="1"/>
      <w:numFmt w:val="decimal"/>
      <w:lvlText w:val="%1."/>
      <w:lvlJc w:val="left"/>
      <w:pPr>
        <w:tabs>
          <w:tab w:val="num" w:pos="0"/>
        </w:tabs>
        <w:ind w:left="0" w:hanging="373"/>
      </w:pPr>
      <w:rPr>
        <w:rFonts w:ascii="Times New Roman" w:eastAsia="Times New Roman" w:hAnsi="Times New Roman" w:cs="Times New Roman"/>
        <w:spacing w:val="1"/>
        <w:sz w:val="24"/>
        <w:szCs w:val="28"/>
        <w:lang w:val="ru-RU"/>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30B59AF"/>
    <w:multiLevelType w:val="hybridMultilevel"/>
    <w:tmpl w:val="7AA8E214"/>
    <w:lvl w:ilvl="0" w:tplc="C96EF884">
      <w:start w:val="1"/>
      <w:numFmt w:val="bullet"/>
      <w:suff w:val="space"/>
      <w:lvlText w:val="−"/>
      <w:lvlJc w:val="left"/>
      <w:pPr>
        <w:ind w:left="0" w:firstLine="709"/>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04CB2036"/>
    <w:multiLevelType w:val="hybridMultilevel"/>
    <w:tmpl w:val="F40E620C"/>
    <w:lvl w:ilvl="0" w:tplc="DAF445A4">
      <w:numFmt w:val="bullet"/>
      <w:lvlText w:val=""/>
      <w:lvlJc w:val="left"/>
      <w:pPr>
        <w:ind w:left="1069" w:hanging="360"/>
      </w:pPr>
      <w:rPr>
        <w:rFonts w:ascii="Times New Roman" w:eastAsia="Calibr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9" w15:restartNumberingAfterBreak="0">
    <w:nsid w:val="0FAA22EC"/>
    <w:multiLevelType w:val="hybridMultilevel"/>
    <w:tmpl w:val="F57AFAE2"/>
    <w:lvl w:ilvl="0" w:tplc="629201DE">
      <w:numFmt w:val="bullet"/>
      <w:lvlText w:val=""/>
      <w:lvlJc w:val="left"/>
      <w:pPr>
        <w:ind w:left="1069" w:hanging="360"/>
      </w:pPr>
      <w:rPr>
        <w:rFonts w:ascii="Times New Roman" w:eastAsia="Calibr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0" w15:restartNumberingAfterBreak="0">
    <w:nsid w:val="11A239AB"/>
    <w:multiLevelType w:val="hybridMultilevel"/>
    <w:tmpl w:val="5B0A0902"/>
    <w:lvl w:ilvl="0" w:tplc="E890816A">
      <w:numFmt w:val="bullet"/>
      <w:lvlText w:val=""/>
      <w:lvlJc w:val="left"/>
      <w:pPr>
        <w:ind w:left="1069" w:hanging="360"/>
      </w:pPr>
      <w:rPr>
        <w:rFonts w:ascii="Times New Roman" w:eastAsia="Calibr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1" w15:restartNumberingAfterBreak="0">
    <w:nsid w:val="135E3EBB"/>
    <w:multiLevelType w:val="hybridMultilevel"/>
    <w:tmpl w:val="B770C838"/>
    <w:lvl w:ilvl="0" w:tplc="C436C354">
      <w:start w:val="1"/>
      <w:numFmt w:val="bullet"/>
      <w:suff w:val="space"/>
      <w:lvlText w:val="−"/>
      <w:lvlJc w:val="left"/>
      <w:pPr>
        <w:ind w:left="0" w:firstLine="709"/>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183B4466"/>
    <w:multiLevelType w:val="hybridMultilevel"/>
    <w:tmpl w:val="652E08AC"/>
    <w:lvl w:ilvl="0" w:tplc="DA60237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18DC557E"/>
    <w:multiLevelType w:val="hybridMultilevel"/>
    <w:tmpl w:val="33BE60C4"/>
    <w:lvl w:ilvl="0" w:tplc="EF7C1E3A">
      <w:start w:val="1"/>
      <w:numFmt w:val="bullet"/>
      <w:suff w:val="space"/>
      <w:lvlText w:val="−"/>
      <w:lvlJc w:val="left"/>
      <w:pPr>
        <w:ind w:left="709" w:firstLine="709"/>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2B34247C"/>
    <w:multiLevelType w:val="hybridMultilevel"/>
    <w:tmpl w:val="3AB0BE46"/>
    <w:lvl w:ilvl="0" w:tplc="917A5E4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2FA10058"/>
    <w:multiLevelType w:val="hybridMultilevel"/>
    <w:tmpl w:val="4D16BEA4"/>
    <w:lvl w:ilvl="0" w:tplc="9F3EA946">
      <w:start w:val="1"/>
      <w:numFmt w:val="decimal"/>
      <w:suff w:val="space"/>
      <w:lvlText w:val="%1."/>
      <w:lvlJc w:val="left"/>
      <w:pPr>
        <w:ind w:left="0" w:firstLine="709"/>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8293DA0"/>
    <w:multiLevelType w:val="hybridMultilevel"/>
    <w:tmpl w:val="707CDB9E"/>
    <w:lvl w:ilvl="0" w:tplc="32C877DA">
      <w:start w:val="1"/>
      <w:numFmt w:val="bullet"/>
      <w:suff w:val="space"/>
      <w:lvlText w:val="−"/>
      <w:lvlJc w:val="left"/>
      <w:pPr>
        <w:ind w:left="0" w:firstLine="709"/>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3B6C6008"/>
    <w:multiLevelType w:val="hybridMultilevel"/>
    <w:tmpl w:val="BB5E9998"/>
    <w:lvl w:ilvl="0" w:tplc="63309CA2">
      <w:start w:val="1"/>
      <w:numFmt w:val="bullet"/>
      <w:suff w:val="space"/>
      <w:lvlText w:val="−"/>
      <w:lvlJc w:val="left"/>
      <w:pPr>
        <w:ind w:left="0" w:firstLine="709"/>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41D24A2B"/>
    <w:multiLevelType w:val="hybridMultilevel"/>
    <w:tmpl w:val="5B0E888C"/>
    <w:lvl w:ilvl="0" w:tplc="ECA280D2">
      <w:start w:val="1"/>
      <w:numFmt w:val="bullet"/>
      <w:suff w:val="space"/>
      <w:lvlText w:val="−"/>
      <w:lvlJc w:val="left"/>
      <w:pPr>
        <w:ind w:left="0" w:firstLine="709"/>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4B082878"/>
    <w:multiLevelType w:val="hybridMultilevel"/>
    <w:tmpl w:val="76CE2D2A"/>
    <w:lvl w:ilvl="0" w:tplc="DA60237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5E117DEB"/>
    <w:multiLevelType w:val="hybridMultilevel"/>
    <w:tmpl w:val="DA301D98"/>
    <w:lvl w:ilvl="0" w:tplc="1DC8C6EA">
      <w:start w:val="1"/>
      <w:numFmt w:val="bullet"/>
      <w:suff w:val="space"/>
      <w:lvlText w:val="−"/>
      <w:lvlJc w:val="left"/>
      <w:pPr>
        <w:ind w:left="0" w:firstLine="709"/>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6BF7386F"/>
    <w:multiLevelType w:val="hybridMultilevel"/>
    <w:tmpl w:val="8CD2E768"/>
    <w:lvl w:ilvl="0" w:tplc="EF7C1E3A">
      <w:start w:val="1"/>
      <w:numFmt w:val="bullet"/>
      <w:suff w:val="space"/>
      <w:lvlText w:val="−"/>
      <w:lvlJc w:val="left"/>
      <w:pPr>
        <w:ind w:left="0" w:firstLine="709"/>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73752A5B"/>
    <w:multiLevelType w:val="hybridMultilevel"/>
    <w:tmpl w:val="BD866360"/>
    <w:lvl w:ilvl="0" w:tplc="79C01BCC">
      <w:start w:val="1"/>
      <w:numFmt w:val="bullet"/>
      <w:suff w:val="space"/>
      <w:lvlText w:val="−"/>
      <w:lvlJc w:val="left"/>
      <w:pPr>
        <w:ind w:left="0" w:firstLine="709"/>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12"/>
  </w:num>
  <w:num w:numId="9">
    <w:abstractNumId w:val="20"/>
  </w:num>
  <w:num w:numId="10">
    <w:abstractNumId w:val="7"/>
  </w:num>
  <w:num w:numId="11">
    <w:abstractNumId w:val="8"/>
  </w:num>
  <w:num w:numId="12">
    <w:abstractNumId w:val="18"/>
  </w:num>
  <w:num w:numId="13">
    <w:abstractNumId w:val="10"/>
  </w:num>
  <w:num w:numId="14">
    <w:abstractNumId w:val="16"/>
  </w:num>
  <w:num w:numId="15">
    <w:abstractNumId w:val="22"/>
  </w:num>
  <w:num w:numId="16">
    <w:abstractNumId w:val="9"/>
  </w:num>
  <w:num w:numId="17">
    <w:abstractNumId w:val="15"/>
  </w:num>
  <w:num w:numId="18">
    <w:abstractNumId w:val="14"/>
  </w:num>
  <w:num w:numId="19">
    <w:abstractNumId w:val="19"/>
  </w:num>
  <w:num w:numId="20">
    <w:abstractNumId w:val="21"/>
  </w:num>
  <w:num w:numId="21">
    <w:abstractNumId w:val="13"/>
  </w:num>
  <w:num w:numId="22">
    <w:abstractNumId w:val="11"/>
  </w:num>
  <w:num w:numId="2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bordersDoNotSurroundHeader/>
  <w:bordersDoNotSurroundFooter/>
  <w:hideSpellingError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19C5"/>
    <w:rsid w:val="00002B77"/>
    <w:rsid w:val="00011FB7"/>
    <w:rsid w:val="0001365C"/>
    <w:rsid w:val="000154F5"/>
    <w:rsid w:val="00050134"/>
    <w:rsid w:val="00097BC0"/>
    <w:rsid w:val="000D3E95"/>
    <w:rsid w:val="000E1DFE"/>
    <w:rsid w:val="000E375B"/>
    <w:rsid w:val="0011231D"/>
    <w:rsid w:val="001226B7"/>
    <w:rsid w:val="00141917"/>
    <w:rsid w:val="00170E0F"/>
    <w:rsid w:val="001A0287"/>
    <w:rsid w:val="001A24D6"/>
    <w:rsid w:val="001A4E77"/>
    <w:rsid w:val="001E5D73"/>
    <w:rsid w:val="001F59C8"/>
    <w:rsid w:val="002068F4"/>
    <w:rsid w:val="00251A43"/>
    <w:rsid w:val="002635A3"/>
    <w:rsid w:val="0027656C"/>
    <w:rsid w:val="00276C03"/>
    <w:rsid w:val="00287CDB"/>
    <w:rsid w:val="00295089"/>
    <w:rsid w:val="003046DA"/>
    <w:rsid w:val="0031702A"/>
    <w:rsid w:val="0033096B"/>
    <w:rsid w:val="0036605E"/>
    <w:rsid w:val="003A2B2C"/>
    <w:rsid w:val="003B1B28"/>
    <w:rsid w:val="00417F41"/>
    <w:rsid w:val="00486F17"/>
    <w:rsid w:val="004A66E6"/>
    <w:rsid w:val="0050465B"/>
    <w:rsid w:val="00512224"/>
    <w:rsid w:val="0052261F"/>
    <w:rsid w:val="005242F1"/>
    <w:rsid w:val="00583891"/>
    <w:rsid w:val="005B3052"/>
    <w:rsid w:val="005C3DA9"/>
    <w:rsid w:val="005C3FC3"/>
    <w:rsid w:val="005C580A"/>
    <w:rsid w:val="005F1402"/>
    <w:rsid w:val="00601F10"/>
    <w:rsid w:val="006136BB"/>
    <w:rsid w:val="00651041"/>
    <w:rsid w:val="00693897"/>
    <w:rsid w:val="006A1B64"/>
    <w:rsid w:val="006A29E7"/>
    <w:rsid w:val="006D7645"/>
    <w:rsid w:val="006E1F73"/>
    <w:rsid w:val="006E4F8F"/>
    <w:rsid w:val="006E79E8"/>
    <w:rsid w:val="00711B7D"/>
    <w:rsid w:val="00751F7D"/>
    <w:rsid w:val="007D774A"/>
    <w:rsid w:val="00834CD2"/>
    <w:rsid w:val="0083631F"/>
    <w:rsid w:val="008612CA"/>
    <w:rsid w:val="00881369"/>
    <w:rsid w:val="00882E3A"/>
    <w:rsid w:val="008C1D44"/>
    <w:rsid w:val="009004EA"/>
    <w:rsid w:val="00923FDA"/>
    <w:rsid w:val="00954CCC"/>
    <w:rsid w:val="00975747"/>
    <w:rsid w:val="009948C7"/>
    <w:rsid w:val="009A422A"/>
    <w:rsid w:val="009C0D54"/>
    <w:rsid w:val="00A236A7"/>
    <w:rsid w:val="00A62041"/>
    <w:rsid w:val="00A73741"/>
    <w:rsid w:val="00AB19C5"/>
    <w:rsid w:val="00AB3418"/>
    <w:rsid w:val="00AB766B"/>
    <w:rsid w:val="00B11CFD"/>
    <w:rsid w:val="00B278F5"/>
    <w:rsid w:val="00B54DE6"/>
    <w:rsid w:val="00B863CC"/>
    <w:rsid w:val="00C226DF"/>
    <w:rsid w:val="00CC0EB1"/>
    <w:rsid w:val="00CD4D69"/>
    <w:rsid w:val="00CE3ECD"/>
    <w:rsid w:val="00D02E12"/>
    <w:rsid w:val="00D3466E"/>
    <w:rsid w:val="00D351EA"/>
    <w:rsid w:val="00D57B49"/>
    <w:rsid w:val="00D84969"/>
    <w:rsid w:val="00D94D72"/>
    <w:rsid w:val="00DC131E"/>
    <w:rsid w:val="00DF1ABF"/>
    <w:rsid w:val="00DF2DC4"/>
    <w:rsid w:val="00E30A6C"/>
    <w:rsid w:val="00E81C5B"/>
    <w:rsid w:val="00E93D51"/>
    <w:rsid w:val="00EA6777"/>
    <w:rsid w:val="00EF1ED1"/>
    <w:rsid w:val="00F17A9F"/>
    <w:rsid w:val="00F206F8"/>
    <w:rsid w:val="00F436F2"/>
    <w:rsid w:val="00F767F0"/>
    <w:rsid w:val="00F84E62"/>
    <w:rsid w:val="00F9543F"/>
    <w:rsid w:val="00FA331D"/>
    <w:rsid w:val="00FE62AF"/>
    <w:rsid w:val="00FF5A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577D97CD"/>
  <w15:chartTrackingRefBased/>
  <w15:docId w15:val="{2A895F8B-28A4-45E5-99B2-73A3581ABE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pPr>
    <w:rPr>
      <w:rFonts w:ascii="Calibri" w:eastAsia="Calibri" w:hAnsi="Calibri"/>
      <w:sz w:val="22"/>
      <w:szCs w:val="22"/>
      <w:lang w:val="en-US" w:eastAsia="zh-CN"/>
    </w:rPr>
  </w:style>
  <w:style w:type="paragraph" w:styleId="1">
    <w:name w:val="heading 1"/>
    <w:basedOn w:val="a"/>
    <w:next w:val="a0"/>
    <w:qFormat/>
    <w:pPr>
      <w:numPr>
        <w:ilvl w:val="1"/>
        <w:numId w:val="1"/>
      </w:numPr>
      <w:spacing w:before="53"/>
      <w:ind w:left="10"/>
      <w:outlineLvl w:val="0"/>
    </w:pPr>
    <w:rPr>
      <w:rFonts w:ascii="Times New Roman" w:eastAsia="Times New Roman" w:hAnsi="Times New Roman"/>
      <w:b/>
      <w:bCs/>
      <w:sz w:val="32"/>
      <w:szCs w:val="32"/>
    </w:rPr>
  </w:style>
  <w:style w:type="paragraph" w:styleId="2">
    <w:name w:val="heading 2"/>
    <w:basedOn w:val="a"/>
    <w:next w:val="a0"/>
    <w:qFormat/>
    <w:pPr>
      <w:spacing w:before="72"/>
      <w:ind w:left="101"/>
      <w:outlineLvl w:val="1"/>
    </w:pPr>
    <w:rPr>
      <w:rFonts w:ascii="Times New Roman" w:eastAsia="Times New Roman" w:hAnsi="Times New Roman"/>
      <w:b/>
      <w:bCs/>
      <w:sz w:val="28"/>
      <w:szCs w:val="28"/>
    </w:rPr>
  </w:style>
  <w:style w:type="paragraph" w:styleId="3">
    <w:name w:val="heading 3"/>
    <w:basedOn w:val="a"/>
    <w:next w:val="a"/>
    <w:link w:val="30"/>
    <w:uiPriority w:val="9"/>
    <w:semiHidden/>
    <w:unhideWhenUsed/>
    <w:qFormat/>
    <w:rsid w:val="00881369"/>
    <w:pPr>
      <w:keepNext/>
      <w:keepLines/>
      <w:spacing w:before="40"/>
      <w:outlineLvl w:val="2"/>
    </w:pPr>
    <w:rPr>
      <w:rFonts w:asciiTheme="majorHAnsi" w:eastAsiaTheme="majorEastAsia" w:hAnsiTheme="majorHAnsi" w:cstheme="majorBidi"/>
      <w:color w:val="1F3763" w:themeColor="accent1" w:themeShade="7F"/>
      <w:sz w:val="24"/>
      <w:szCs w:val="24"/>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Times New Roman" w:hAnsi="Times New Roman" w:cs="Times New Roman"/>
      <w:b w:val="0"/>
      <w:bCs w:val="0"/>
      <w:sz w:val="28"/>
      <w:szCs w:val="28"/>
      <w:lang w:val="ru-RU"/>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Symbol" w:hAnsi="Symbol" w:cs="Symbol"/>
      <w:sz w:val="24"/>
      <w:szCs w:val="24"/>
      <w:lang w:val="ru-RU"/>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4z0">
    <w:name w:val="WW8Num4z0"/>
    <w:rPr>
      <w:rFonts w:ascii="Arial" w:eastAsia="Arial" w:hAnsi="Arial" w:cs="Arial"/>
      <w:w w:val="131"/>
      <w:sz w:val="28"/>
      <w:szCs w:val="28"/>
      <w:lang w:val="ru-RU"/>
    </w:rPr>
  </w:style>
  <w:style w:type="character" w:customStyle="1" w:styleId="WW8Num4z1">
    <w:name w:val="WW8Num4z1"/>
  </w:style>
  <w:style w:type="character" w:customStyle="1" w:styleId="WW8Num5z0">
    <w:name w:val="WW8Num5z0"/>
    <w:rPr>
      <w:rFonts w:ascii="Times New Roman" w:eastAsia="Times New Roman" w:hAnsi="Times New Roman" w:cs="Times New Roman"/>
      <w:sz w:val="24"/>
      <w:szCs w:val="24"/>
    </w:rPr>
  </w:style>
  <w:style w:type="character" w:customStyle="1" w:styleId="WW8Num5z1">
    <w:name w:val="WW8Num5z1"/>
  </w:style>
  <w:style w:type="character" w:customStyle="1" w:styleId="WW8Num6z0">
    <w:name w:val="WW8Num6z0"/>
    <w:rPr>
      <w:rFonts w:ascii="Symbol" w:hAnsi="Symbol" w:cs="Symbol"/>
      <w:sz w:val="24"/>
      <w:szCs w:val="24"/>
      <w:lang w:val="ru-RU"/>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cs="Wingdings"/>
    </w:rPr>
  </w:style>
  <w:style w:type="character" w:customStyle="1" w:styleId="WW8Num7z0">
    <w:name w:val="WW8Num7z0"/>
    <w:rPr>
      <w:rFonts w:ascii="Times New Roman" w:eastAsia="Times New Roman" w:hAnsi="Times New Roman" w:cs="Times New Roman"/>
      <w:spacing w:val="1"/>
      <w:sz w:val="24"/>
      <w:szCs w:val="28"/>
      <w:lang w:val="ru-RU"/>
    </w:rPr>
  </w:style>
  <w:style w:type="character" w:customStyle="1" w:styleId="WW8Num7z1">
    <w:name w:val="WW8Num7z1"/>
  </w:style>
  <w:style w:type="character" w:customStyle="1" w:styleId="10">
    <w:name w:val="Основной шрифт абзаца1"/>
  </w:style>
  <w:style w:type="character" w:customStyle="1" w:styleId="a4">
    <w:name w:val="Основной текст Знак"/>
    <w:link w:val="a0"/>
    <w:uiPriority w:val="1"/>
    <w:rsid w:val="00881369"/>
    <w:rPr>
      <w:rFonts w:eastAsia="Calibri"/>
      <w:sz w:val="24"/>
      <w:szCs w:val="24"/>
      <w:lang w:eastAsia="en-US"/>
    </w:rPr>
  </w:style>
  <w:style w:type="character" w:customStyle="1" w:styleId="a5">
    <w:name w:val="Абзац списка Знак"/>
  </w:style>
  <w:style w:type="character" w:customStyle="1" w:styleId="a6">
    <w:name w:val="Текст выноски Знак"/>
    <w:rPr>
      <w:rFonts w:ascii="Tahoma" w:hAnsi="Tahoma" w:cs="Tahoma"/>
      <w:sz w:val="16"/>
      <w:szCs w:val="16"/>
    </w:rPr>
  </w:style>
  <w:style w:type="character" w:customStyle="1" w:styleId="inn-check">
    <w:name w:val="inn-check"/>
    <w:basedOn w:val="10"/>
  </w:style>
  <w:style w:type="character" w:customStyle="1" w:styleId="apple-converted-space">
    <w:name w:val="apple-converted-space"/>
    <w:basedOn w:val="10"/>
  </w:style>
  <w:style w:type="character" w:customStyle="1" w:styleId="a7">
    <w:name w:val="Верхний колонтитул Знак"/>
    <w:basedOn w:val="10"/>
  </w:style>
  <w:style w:type="character" w:customStyle="1" w:styleId="a8">
    <w:name w:val="Нижний колонтитул Знак"/>
    <w:basedOn w:val="10"/>
  </w:style>
  <w:style w:type="character" w:styleId="a9">
    <w:name w:val="Hyperlink"/>
    <w:rPr>
      <w:color w:val="0000FF"/>
      <w:u w:val="single"/>
    </w:rPr>
  </w:style>
  <w:style w:type="character" w:styleId="aa">
    <w:name w:val="FollowedHyperlink"/>
    <w:rPr>
      <w:color w:val="800080"/>
      <w:u w:val="single"/>
    </w:rPr>
  </w:style>
  <w:style w:type="character" w:customStyle="1" w:styleId="ListLabel1">
    <w:name w:val="ListLabel 1"/>
    <w:rPr>
      <w:rFonts w:cs="Times New Roman"/>
    </w:rPr>
  </w:style>
  <w:style w:type="character" w:customStyle="1" w:styleId="ListLabel2">
    <w:name w:val="ListLabel 2"/>
    <w:rPr>
      <w:rFonts w:cs="Liberation Serif"/>
    </w:rPr>
  </w:style>
  <w:style w:type="character" w:customStyle="1" w:styleId="ListLabel3">
    <w:name w:val="ListLabel 3"/>
    <w:rPr>
      <w:rFonts w:cs="Liberation Serif"/>
    </w:rPr>
  </w:style>
  <w:style w:type="character" w:customStyle="1" w:styleId="ListLabel4">
    <w:name w:val="ListLabel 4"/>
    <w:rPr>
      <w:rFonts w:cs="Liberation Serif"/>
    </w:rPr>
  </w:style>
  <w:style w:type="character" w:customStyle="1" w:styleId="ListLabel5">
    <w:name w:val="ListLabel 5"/>
    <w:rPr>
      <w:rFonts w:cs="Liberation Serif"/>
    </w:rPr>
  </w:style>
  <w:style w:type="character" w:customStyle="1" w:styleId="ListLabel6">
    <w:name w:val="ListLabel 6"/>
    <w:rPr>
      <w:rFonts w:cs="Liberation Serif"/>
    </w:rPr>
  </w:style>
  <w:style w:type="character" w:customStyle="1" w:styleId="ListLabel7">
    <w:name w:val="ListLabel 7"/>
    <w:rPr>
      <w:rFonts w:cs="Liberation Serif"/>
    </w:rPr>
  </w:style>
  <w:style w:type="character" w:customStyle="1" w:styleId="ListLabel8">
    <w:name w:val="ListLabel 8"/>
    <w:rPr>
      <w:rFonts w:cs="Liberation Serif"/>
    </w:rPr>
  </w:style>
  <w:style w:type="character" w:customStyle="1" w:styleId="ListLabel9">
    <w:name w:val="ListLabel 9"/>
    <w:rPr>
      <w:rFonts w:cs="Liberation Serif"/>
    </w:rPr>
  </w:style>
  <w:style w:type="character" w:customStyle="1" w:styleId="ListLabel10">
    <w:name w:val="ListLabel 10"/>
    <w:rPr>
      <w:rFonts w:cs="Symbol"/>
    </w:rPr>
  </w:style>
  <w:style w:type="character" w:customStyle="1" w:styleId="ListLabel11">
    <w:name w:val="ListLabel 11"/>
    <w:rPr>
      <w:rFonts w:cs="Arial"/>
    </w:rPr>
  </w:style>
  <w:style w:type="character" w:customStyle="1" w:styleId="ListLabel12">
    <w:name w:val="ListLabel 12"/>
    <w:rPr>
      <w:rFonts w:cs="Symbol"/>
    </w:rPr>
  </w:style>
  <w:style w:type="character" w:customStyle="1" w:styleId="ListLabel13">
    <w:name w:val="ListLabel 13"/>
    <w:rPr>
      <w:rFonts w:ascii="Times New Roman" w:eastAsia="Times New Roman" w:hAnsi="Times New Roman" w:cs="Times New Roman"/>
      <w:spacing w:val="1"/>
      <w:sz w:val="24"/>
      <w:szCs w:val="28"/>
      <w:lang w:val="ru-RU"/>
    </w:rPr>
  </w:style>
  <w:style w:type="paragraph" w:customStyle="1" w:styleId="Heading">
    <w:name w:val="Heading"/>
    <w:basedOn w:val="a"/>
    <w:next w:val="a0"/>
    <w:pPr>
      <w:keepNext/>
      <w:spacing w:before="240" w:after="120"/>
    </w:pPr>
    <w:rPr>
      <w:rFonts w:ascii="Liberation Sans" w:eastAsia="DejaVu Sans" w:hAnsi="Liberation Sans" w:cs="DejaVu Sans"/>
      <w:sz w:val="28"/>
      <w:szCs w:val="28"/>
    </w:rPr>
  </w:style>
  <w:style w:type="paragraph" w:styleId="a0">
    <w:name w:val="Body Text"/>
    <w:basedOn w:val="a"/>
    <w:link w:val="a4"/>
    <w:uiPriority w:val="1"/>
    <w:qFormat/>
    <w:rsid w:val="00881369"/>
    <w:pPr>
      <w:tabs>
        <w:tab w:val="left" w:pos="851"/>
      </w:tabs>
      <w:suppressAutoHyphens w:val="0"/>
      <w:ind w:firstLine="709"/>
      <w:jc w:val="both"/>
    </w:pPr>
    <w:rPr>
      <w:rFonts w:ascii="Times New Roman" w:hAnsi="Times New Roman"/>
      <w:sz w:val="24"/>
      <w:szCs w:val="24"/>
      <w:lang w:val="ru-RU" w:eastAsia="en-US"/>
    </w:rPr>
  </w:style>
  <w:style w:type="paragraph" w:styleId="ab">
    <w:name w:val="List"/>
    <w:basedOn w:val="a0"/>
  </w:style>
  <w:style w:type="paragraph" w:styleId="ac">
    <w:name w:val="caption"/>
    <w:basedOn w:val="a"/>
    <w:qFormat/>
    <w:pPr>
      <w:suppressLineNumbers/>
      <w:spacing w:before="120" w:after="120"/>
    </w:pPr>
    <w:rPr>
      <w:i/>
      <w:iCs/>
      <w:sz w:val="24"/>
      <w:szCs w:val="24"/>
    </w:rPr>
  </w:style>
  <w:style w:type="paragraph" w:customStyle="1" w:styleId="Index">
    <w:name w:val="Index"/>
    <w:basedOn w:val="a"/>
    <w:pPr>
      <w:suppressLineNumbers/>
    </w:pPr>
  </w:style>
  <w:style w:type="paragraph" w:styleId="11">
    <w:name w:val="toc 1"/>
    <w:basedOn w:val="a"/>
    <w:pPr>
      <w:spacing w:before="131"/>
      <w:ind w:left="101"/>
    </w:pPr>
    <w:rPr>
      <w:rFonts w:ascii="Times New Roman" w:eastAsia="Times New Roman" w:hAnsi="Times New Roman"/>
      <w:b/>
      <w:bCs/>
      <w:sz w:val="24"/>
      <w:szCs w:val="24"/>
    </w:rPr>
  </w:style>
  <w:style w:type="paragraph" w:styleId="20">
    <w:name w:val="toc 2"/>
    <w:basedOn w:val="a"/>
    <w:pPr>
      <w:spacing w:before="131"/>
      <w:ind w:left="341"/>
    </w:pPr>
    <w:rPr>
      <w:rFonts w:ascii="Times New Roman" w:eastAsia="Times New Roman" w:hAnsi="Times New Roman"/>
      <w:b/>
      <w:bCs/>
      <w:sz w:val="24"/>
      <w:szCs w:val="24"/>
    </w:rPr>
  </w:style>
  <w:style w:type="paragraph" w:styleId="ad">
    <w:name w:val="List Paragraph"/>
    <w:basedOn w:val="a"/>
    <w:qFormat/>
  </w:style>
  <w:style w:type="paragraph" w:customStyle="1" w:styleId="TableParagraph">
    <w:name w:val="Table Paragraph"/>
    <w:basedOn w:val="a"/>
  </w:style>
  <w:style w:type="paragraph" w:styleId="ae">
    <w:name w:val="Balloon Text"/>
    <w:basedOn w:val="a"/>
    <w:rPr>
      <w:rFonts w:ascii="Tahoma" w:hAnsi="Tahoma" w:cs="Tahoma"/>
      <w:sz w:val="16"/>
      <w:szCs w:val="16"/>
    </w:rPr>
  </w:style>
  <w:style w:type="paragraph" w:styleId="af">
    <w:name w:val="No Spacing"/>
    <w:qFormat/>
    <w:pPr>
      <w:widowControl w:val="0"/>
      <w:suppressAutoHyphens/>
    </w:pPr>
    <w:rPr>
      <w:rFonts w:ascii="Calibri" w:eastAsia="Calibri" w:hAnsi="Calibri"/>
      <w:sz w:val="22"/>
      <w:szCs w:val="22"/>
      <w:lang w:val="en-US" w:eastAsia="zh-CN"/>
    </w:rPr>
  </w:style>
  <w:style w:type="paragraph" w:customStyle="1" w:styleId="Default">
    <w:name w:val="Default"/>
    <w:pPr>
      <w:suppressAutoHyphens/>
    </w:pPr>
    <w:rPr>
      <w:rFonts w:eastAsia="Calibri"/>
      <w:color w:val="000000"/>
      <w:sz w:val="24"/>
      <w:szCs w:val="24"/>
      <w:lang w:eastAsia="zh-CN"/>
    </w:rPr>
  </w:style>
  <w:style w:type="paragraph" w:customStyle="1" w:styleId="HeaderandFooter">
    <w:name w:val="Header and Footer"/>
    <w:basedOn w:val="a"/>
    <w:pPr>
      <w:suppressLineNumbers/>
      <w:tabs>
        <w:tab w:val="center" w:pos="4986"/>
        <w:tab w:val="right" w:pos="9972"/>
      </w:tabs>
    </w:pPr>
  </w:style>
  <w:style w:type="paragraph" w:styleId="af0">
    <w:name w:val="header"/>
    <w:basedOn w:val="a"/>
  </w:style>
  <w:style w:type="paragraph" w:styleId="af1">
    <w:name w:val="footer"/>
    <w:basedOn w:val="a"/>
  </w:style>
  <w:style w:type="paragraph" w:customStyle="1" w:styleId="af2">
    <w:name w:val="Содержимое таблицы"/>
    <w:basedOn w:val="a"/>
    <w:pPr>
      <w:suppressLineNumbers/>
    </w:pPr>
    <w:rPr>
      <w:rFonts w:ascii="Times New Roman" w:eastAsia="Lucida Sans Unicode" w:hAnsi="Times New Roman" w:cs="Mangal"/>
      <w:kern w:val="2"/>
      <w:sz w:val="24"/>
      <w:szCs w:val="24"/>
      <w:lang w:val="ru-RU" w:bidi="hi-IN"/>
    </w:rPr>
  </w:style>
  <w:style w:type="paragraph" w:customStyle="1" w:styleId="ConsPlusNormal">
    <w:name w:val="ConsPlusNormal"/>
    <w:pPr>
      <w:widowControl w:val="0"/>
      <w:suppressAutoHyphens/>
    </w:pPr>
    <w:rPr>
      <w:sz w:val="24"/>
      <w:szCs w:val="24"/>
      <w:lang w:eastAsia="zh-CN"/>
    </w:rPr>
  </w:style>
  <w:style w:type="paragraph" w:customStyle="1" w:styleId="Standard">
    <w:name w:val="Standard"/>
    <w:pPr>
      <w:suppressAutoHyphens/>
      <w:spacing w:after="200" w:line="276" w:lineRule="auto"/>
      <w:textAlignment w:val="baseline"/>
    </w:pPr>
    <w:rPr>
      <w:rFonts w:ascii="Calibri" w:eastAsia="SimSun" w:hAnsi="Calibri" w:cs="F"/>
      <w:kern w:val="2"/>
      <w:sz w:val="22"/>
      <w:szCs w:val="22"/>
      <w:lang w:eastAsia="zh-CN"/>
    </w:rPr>
  </w:style>
  <w:style w:type="paragraph" w:customStyle="1" w:styleId="msonormal0">
    <w:name w:val="msonormal"/>
    <w:basedOn w:val="a"/>
    <w:pPr>
      <w:widowControl/>
      <w:spacing w:before="280" w:after="280"/>
    </w:pPr>
    <w:rPr>
      <w:rFonts w:ascii="Times New Roman" w:eastAsia="Times New Roman" w:hAnsi="Times New Roman"/>
      <w:sz w:val="24"/>
      <w:szCs w:val="24"/>
      <w:lang w:val="ru-RU"/>
    </w:rPr>
  </w:style>
  <w:style w:type="paragraph" w:customStyle="1" w:styleId="xl63">
    <w:name w:val="xl63"/>
    <w:basedOn w:val="a"/>
    <w:pPr>
      <w:widowControl/>
      <w:pBdr>
        <w:top w:val="single" w:sz="4" w:space="0" w:color="000000"/>
        <w:left w:val="single" w:sz="4" w:space="0" w:color="000000"/>
        <w:bottom w:val="single" w:sz="4" w:space="0" w:color="000000"/>
        <w:right w:val="single" w:sz="4" w:space="0" w:color="000000"/>
      </w:pBdr>
      <w:spacing w:before="280" w:after="280"/>
    </w:pPr>
    <w:rPr>
      <w:rFonts w:ascii="Times New Roman" w:eastAsia="Times New Roman" w:hAnsi="Times New Roman"/>
      <w:sz w:val="24"/>
      <w:szCs w:val="24"/>
      <w:lang w:val="ru-RU"/>
    </w:rPr>
  </w:style>
  <w:style w:type="paragraph" w:customStyle="1" w:styleId="xl64">
    <w:name w:val="xl64"/>
    <w:basedOn w:val="a"/>
    <w:pPr>
      <w:widowControl/>
      <w:pBdr>
        <w:top w:val="single" w:sz="4" w:space="0" w:color="000000"/>
        <w:left w:val="single" w:sz="4" w:space="0" w:color="000000"/>
        <w:bottom w:val="single" w:sz="4" w:space="0" w:color="000000"/>
        <w:right w:val="single" w:sz="4" w:space="0" w:color="000000"/>
      </w:pBdr>
      <w:spacing w:before="280" w:after="280"/>
      <w:jc w:val="center"/>
    </w:pPr>
    <w:rPr>
      <w:rFonts w:ascii="Times New Roman" w:eastAsia="Times New Roman" w:hAnsi="Times New Roman"/>
      <w:sz w:val="24"/>
      <w:szCs w:val="24"/>
      <w:lang w:val="ru-RU"/>
    </w:rPr>
  </w:style>
  <w:style w:type="paragraph" w:customStyle="1" w:styleId="xl65">
    <w:name w:val="xl65"/>
    <w:basedOn w:val="a"/>
    <w:pPr>
      <w:widowControl/>
      <w:pBdr>
        <w:top w:val="single" w:sz="4" w:space="0" w:color="000000"/>
        <w:left w:val="single" w:sz="4" w:space="0" w:color="000000"/>
        <w:bottom w:val="single" w:sz="4" w:space="0" w:color="000000"/>
        <w:right w:val="single" w:sz="4" w:space="0" w:color="000000"/>
      </w:pBdr>
      <w:spacing w:before="280" w:after="280"/>
    </w:pPr>
    <w:rPr>
      <w:rFonts w:ascii="Times New Roman" w:eastAsia="Times New Roman" w:hAnsi="Times New Roman"/>
      <w:sz w:val="24"/>
      <w:szCs w:val="24"/>
      <w:lang w:val="ru-RU"/>
    </w:rPr>
  </w:style>
  <w:style w:type="paragraph" w:customStyle="1" w:styleId="xl66">
    <w:name w:val="xl66"/>
    <w:basedOn w:val="a"/>
    <w:pPr>
      <w:widowControl/>
      <w:pBdr>
        <w:top w:val="single" w:sz="4" w:space="0" w:color="000000"/>
        <w:left w:val="single" w:sz="4" w:space="0" w:color="000000"/>
        <w:bottom w:val="single" w:sz="4" w:space="0" w:color="000000"/>
        <w:right w:val="single" w:sz="4" w:space="0" w:color="000000"/>
      </w:pBdr>
      <w:spacing w:before="280" w:after="280"/>
    </w:pPr>
    <w:rPr>
      <w:rFonts w:ascii="Times New Roman" w:eastAsia="Times New Roman" w:hAnsi="Times New Roman"/>
      <w:sz w:val="24"/>
      <w:szCs w:val="24"/>
      <w:lang w:val="ru-RU"/>
    </w:rPr>
  </w:style>
  <w:style w:type="paragraph" w:customStyle="1" w:styleId="xl67">
    <w:name w:val="xl67"/>
    <w:basedOn w:val="a"/>
    <w:pPr>
      <w:widowControl/>
      <w:pBdr>
        <w:top w:val="single" w:sz="4" w:space="0" w:color="000000"/>
        <w:left w:val="single" w:sz="4" w:space="0" w:color="000000"/>
        <w:bottom w:val="single" w:sz="4" w:space="0" w:color="000000"/>
        <w:right w:val="single" w:sz="4" w:space="0" w:color="000000"/>
      </w:pBdr>
      <w:spacing w:before="280" w:after="280"/>
    </w:pPr>
    <w:rPr>
      <w:rFonts w:ascii="Times New Roman" w:eastAsia="Times New Roman" w:hAnsi="Times New Roman"/>
      <w:b/>
      <w:bCs/>
      <w:sz w:val="18"/>
      <w:szCs w:val="18"/>
      <w:lang w:val="ru-RU"/>
    </w:rPr>
  </w:style>
  <w:style w:type="paragraph" w:customStyle="1" w:styleId="xl68">
    <w:name w:val="xl68"/>
    <w:basedOn w:val="a"/>
    <w:pPr>
      <w:widowControl/>
      <w:pBdr>
        <w:top w:val="single" w:sz="4" w:space="0" w:color="000000"/>
        <w:left w:val="single" w:sz="4" w:space="0" w:color="000000"/>
        <w:bottom w:val="single" w:sz="4" w:space="0" w:color="000000"/>
        <w:right w:val="single" w:sz="4" w:space="0" w:color="000000"/>
      </w:pBdr>
      <w:spacing w:before="280" w:after="280"/>
    </w:pPr>
    <w:rPr>
      <w:rFonts w:ascii="Arial CYR" w:eastAsia="Times New Roman" w:hAnsi="Arial CYR" w:cs="Arial CYR"/>
      <w:b/>
      <w:bCs/>
      <w:sz w:val="18"/>
      <w:szCs w:val="18"/>
      <w:lang w:val="ru-RU"/>
    </w:rPr>
  </w:style>
  <w:style w:type="paragraph" w:customStyle="1" w:styleId="xl69">
    <w:name w:val="xl69"/>
    <w:basedOn w:val="a"/>
    <w:pPr>
      <w:widowControl/>
      <w:pBdr>
        <w:top w:val="single" w:sz="4" w:space="0" w:color="000000"/>
        <w:left w:val="single" w:sz="4" w:space="0" w:color="000000"/>
        <w:bottom w:val="single" w:sz="4" w:space="0" w:color="000000"/>
        <w:right w:val="single" w:sz="4" w:space="0" w:color="000000"/>
      </w:pBdr>
      <w:spacing w:before="280" w:after="280"/>
    </w:pPr>
    <w:rPr>
      <w:rFonts w:ascii="Arial CYR" w:eastAsia="Times New Roman" w:hAnsi="Arial CYR" w:cs="Arial CYR"/>
      <w:b/>
      <w:bCs/>
      <w:sz w:val="18"/>
      <w:szCs w:val="18"/>
      <w:lang w:val="ru-RU"/>
    </w:rPr>
  </w:style>
  <w:style w:type="paragraph" w:customStyle="1" w:styleId="xl70">
    <w:name w:val="xl70"/>
    <w:basedOn w:val="a"/>
    <w:pPr>
      <w:widowControl/>
      <w:pBdr>
        <w:top w:val="single" w:sz="4" w:space="0" w:color="000000"/>
        <w:left w:val="single" w:sz="4" w:space="0" w:color="000000"/>
        <w:bottom w:val="single" w:sz="4" w:space="0" w:color="000000"/>
        <w:right w:val="single" w:sz="4" w:space="0" w:color="000000"/>
      </w:pBdr>
      <w:spacing w:before="280" w:after="280"/>
      <w:jc w:val="center"/>
    </w:pPr>
    <w:rPr>
      <w:rFonts w:ascii="Arial CYR" w:eastAsia="Times New Roman" w:hAnsi="Arial CYR" w:cs="Arial CYR"/>
      <w:b/>
      <w:bCs/>
      <w:sz w:val="18"/>
      <w:szCs w:val="18"/>
      <w:lang w:val="ru-RU"/>
    </w:rPr>
  </w:style>
  <w:style w:type="paragraph" w:customStyle="1" w:styleId="xl71">
    <w:name w:val="xl71"/>
    <w:basedOn w:val="a"/>
    <w:pPr>
      <w:widowControl/>
      <w:pBdr>
        <w:top w:val="single" w:sz="4" w:space="0" w:color="000000"/>
        <w:left w:val="single" w:sz="4" w:space="0" w:color="000000"/>
        <w:bottom w:val="single" w:sz="4" w:space="0" w:color="000000"/>
        <w:right w:val="single" w:sz="4" w:space="0" w:color="000000"/>
      </w:pBdr>
      <w:spacing w:before="280" w:after="280"/>
      <w:jc w:val="center"/>
    </w:pPr>
    <w:rPr>
      <w:rFonts w:ascii="Times New Roman" w:eastAsia="Times New Roman" w:hAnsi="Times New Roman"/>
      <w:b/>
      <w:bCs/>
      <w:sz w:val="18"/>
      <w:szCs w:val="18"/>
      <w:lang w:val="ru-RU"/>
    </w:rPr>
  </w:style>
  <w:style w:type="paragraph" w:customStyle="1" w:styleId="xl72">
    <w:name w:val="xl72"/>
    <w:basedOn w:val="a"/>
    <w:pPr>
      <w:widowControl/>
      <w:pBdr>
        <w:top w:val="single" w:sz="4" w:space="0" w:color="000000"/>
        <w:left w:val="single" w:sz="4" w:space="0" w:color="000000"/>
        <w:bottom w:val="single" w:sz="4" w:space="0" w:color="000000"/>
        <w:right w:val="single" w:sz="4" w:space="0" w:color="000000"/>
      </w:pBdr>
      <w:spacing w:before="280" w:after="280"/>
      <w:jc w:val="center"/>
    </w:pPr>
    <w:rPr>
      <w:rFonts w:ascii="Times New Roman" w:eastAsia="Times New Roman" w:hAnsi="Times New Roman"/>
      <w:b/>
      <w:bCs/>
      <w:sz w:val="18"/>
      <w:szCs w:val="18"/>
      <w:lang w:val="ru-RU"/>
    </w:rPr>
  </w:style>
  <w:style w:type="paragraph" w:customStyle="1" w:styleId="xl73">
    <w:name w:val="xl73"/>
    <w:basedOn w:val="a"/>
    <w:pPr>
      <w:widowControl/>
      <w:pBdr>
        <w:top w:val="single" w:sz="4" w:space="0" w:color="000000"/>
        <w:left w:val="single" w:sz="4" w:space="0" w:color="000000"/>
        <w:bottom w:val="single" w:sz="4" w:space="0" w:color="000000"/>
        <w:right w:val="single" w:sz="4" w:space="0" w:color="000000"/>
      </w:pBdr>
      <w:spacing w:before="280" w:after="280"/>
      <w:jc w:val="center"/>
    </w:pPr>
    <w:rPr>
      <w:rFonts w:ascii="Arial CYR" w:eastAsia="Times New Roman" w:hAnsi="Arial CYR" w:cs="Arial CYR"/>
      <w:b/>
      <w:bCs/>
      <w:sz w:val="18"/>
      <w:szCs w:val="18"/>
      <w:lang w:val="ru-RU"/>
    </w:rPr>
  </w:style>
  <w:style w:type="paragraph" w:customStyle="1" w:styleId="xl74">
    <w:name w:val="xl74"/>
    <w:basedOn w:val="a"/>
    <w:pPr>
      <w:widowControl/>
      <w:pBdr>
        <w:top w:val="single" w:sz="4" w:space="0" w:color="000000"/>
        <w:left w:val="single" w:sz="4" w:space="0" w:color="000000"/>
        <w:bottom w:val="single" w:sz="4" w:space="0" w:color="000000"/>
        <w:right w:val="single" w:sz="4" w:space="0" w:color="000000"/>
      </w:pBdr>
      <w:spacing w:before="280" w:after="280"/>
      <w:jc w:val="center"/>
    </w:pPr>
    <w:rPr>
      <w:rFonts w:ascii="Arial CYR" w:eastAsia="Times New Roman" w:hAnsi="Arial CYR" w:cs="Arial CYR"/>
      <w:b/>
      <w:bCs/>
      <w:sz w:val="18"/>
      <w:szCs w:val="18"/>
      <w:lang w:val="ru-RU"/>
    </w:rPr>
  </w:style>
  <w:style w:type="paragraph" w:customStyle="1" w:styleId="xl75">
    <w:name w:val="xl75"/>
    <w:basedOn w:val="a"/>
    <w:pPr>
      <w:widowControl/>
      <w:pBdr>
        <w:top w:val="single" w:sz="4" w:space="0" w:color="000000"/>
        <w:left w:val="single" w:sz="4" w:space="0" w:color="000000"/>
        <w:bottom w:val="single" w:sz="4" w:space="0" w:color="000000"/>
        <w:right w:val="single" w:sz="4" w:space="0" w:color="000000"/>
      </w:pBdr>
      <w:spacing w:before="280" w:after="280"/>
    </w:pPr>
    <w:rPr>
      <w:rFonts w:ascii="Times New Roman" w:eastAsia="Times New Roman" w:hAnsi="Times New Roman"/>
      <w:sz w:val="18"/>
      <w:szCs w:val="18"/>
      <w:lang w:val="ru-RU"/>
    </w:rPr>
  </w:style>
  <w:style w:type="paragraph" w:customStyle="1" w:styleId="xl76">
    <w:name w:val="xl76"/>
    <w:basedOn w:val="a"/>
    <w:pPr>
      <w:widowControl/>
      <w:pBdr>
        <w:top w:val="single" w:sz="4" w:space="0" w:color="000000"/>
        <w:left w:val="single" w:sz="4" w:space="0" w:color="000000"/>
        <w:bottom w:val="single" w:sz="4" w:space="0" w:color="000000"/>
        <w:right w:val="single" w:sz="4" w:space="0" w:color="000000"/>
      </w:pBdr>
      <w:spacing w:before="280" w:after="280"/>
    </w:pPr>
    <w:rPr>
      <w:rFonts w:ascii="Times New Roman" w:eastAsia="Times New Roman" w:hAnsi="Times New Roman"/>
      <w:sz w:val="18"/>
      <w:szCs w:val="18"/>
      <w:lang w:val="ru-RU"/>
    </w:rPr>
  </w:style>
  <w:style w:type="paragraph" w:customStyle="1" w:styleId="xl77">
    <w:name w:val="xl77"/>
    <w:basedOn w:val="a"/>
    <w:pPr>
      <w:widowControl/>
      <w:pBdr>
        <w:top w:val="single" w:sz="4" w:space="0" w:color="000000"/>
        <w:left w:val="single" w:sz="4" w:space="0" w:color="000000"/>
        <w:bottom w:val="single" w:sz="4" w:space="0" w:color="000000"/>
        <w:right w:val="single" w:sz="4" w:space="0" w:color="000000"/>
      </w:pBdr>
      <w:shd w:val="clear" w:color="auto" w:fill="FFFFFF"/>
      <w:spacing w:before="280" w:after="280"/>
    </w:pPr>
    <w:rPr>
      <w:rFonts w:ascii="Times New Roman" w:eastAsia="Times New Roman" w:hAnsi="Times New Roman"/>
      <w:sz w:val="24"/>
      <w:szCs w:val="24"/>
      <w:lang w:val="ru-RU"/>
    </w:rPr>
  </w:style>
  <w:style w:type="paragraph" w:customStyle="1" w:styleId="xl78">
    <w:name w:val="xl78"/>
    <w:basedOn w:val="a"/>
    <w:pPr>
      <w:widowControl/>
      <w:pBdr>
        <w:top w:val="single" w:sz="4" w:space="0" w:color="000000"/>
        <w:left w:val="single" w:sz="4" w:space="0" w:color="000000"/>
        <w:bottom w:val="single" w:sz="4" w:space="0" w:color="000000"/>
        <w:right w:val="single" w:sz="4" w:space="0" w:color="000000"/>
      </w:pBdr>
      <w:spacing w:before="280" w:after="280"/>
    </w:pPr>
    <w:rPr>
      <w:rFonts w:ascii="Times New Roman" w:eastAsia="Times New Roman" w:hAnsi="Times New Roman"/>
      <w:sz w:val="18"/>
      <w:szCs w:val="18"/>
      <w:lang w:val="ru-RU"/>
    </w:rPr>
  </w:style>
  <w:style w:type="paragraph" w:customStyle="1" w:styleId="xl79">
    <w:name w:val="xl79"/>
    <w:basedOn w:val="a"/>
    <w:pPr>
      <w:widowControl/>
      <w:pBdr>
        <w:top w:val="single" w:sz="4" w:space="0" w:color="000000"/>
        <w:left w:val="single" w:sz="4" w:space="0" w:color="000000"/>
        <w:bottom w:val="single" w:sz="4" w:space="0" w:color="000000"/>
        <w:right w:val="single" w:sz="4" w:space="0" w:color="000000"/>
      </w:pBdr>
      <w:spacing w:before="280" w:after="280"/>
    </w:pPr>
    <w:rPr>
      <w:rFonts w:ascii="Times New Roman" w:eastAsia="Times New Roman" w:hAnsi="Times New Roman"/>
      <w:sz w:val="24"/>
      <w:szCs w:val="24"/>
      <w:lang w:val="ru-RU"/>
    </w:rPr>
  </w:style>
  <w:style w:type="paragraph" w:customStyle="1" w:styleId="xl80">
    <w:name w:val="xl80"/>
    <w:basedOn w:val="a"/>
    <w:pPr>
      <w:widowControl/>
      <w:pBdr>
        <w:top w:val="single" w:sz="4" w:space="0" w:color="000000"/>
        <w:left w:val="single" w:sz="4" w:space="0" w:color="000000"/>
        <w:bottom w:val="single" w:sz="4" w:space="0" w:color="000000"/>
        <w:right w:val="none" w:sz="0" w:space="0" w:color="000000"/>
      </w:pBdr>
      <w:spacing w:before="280" w:after="280"/>
    </w:pPr>
    <w:rPr>
      <w:rFonts w:ascii="Times New Roman" w:eastAsia="Times New Roman" w:hAnsi="Times New Roman"/>
      <w:sz w:val="24"/>
      <w:szCs w:val="24"/>
      <w:lang w:val="ru-RU"/>
    </w:rPr>
  </w:style>
  <w:style w:type="paragraph" w:customStyle="1" w:styleId="xl81">
    <w:name w:val="xl81"/>
    <w:basedOn w:val="a"/>
    <w:pPr>
      <w:widowControl/>
      <w:pBdr>
        <w:top w:val="single" w:sz="4" w:space="0" w:color="000000"/>
        <w:left w:val="none" w:sz="0" w:space="0" w:color="000000"/>
        <w:bottom w:val="single" w:sz="4" w:space="0" w:color="000000"/>
        <w:right w:val="single" w:sz="4" w:space="0" w:color="000000"/>
      </w:pBdr>
      <w:spacing w:before="280" w:after="280"/>
    </w:pPr>
    <w:rPr>
      <w:rFonts w:ascii="Times New Roman" w:eastAsia="Times New Roman" w:hAnsi="Times New Roman"/>
      <w:sz w:val="24"/>
      <w:szCs w:val="24"/>
      <w:lang w:val="ru-RU"/>
    </w:rPr>
  </w:style>
  <w:style w:type="paragraph" w:customStyle="1" w:styleId="xl82">
    <w:name w:val="xl82"/>
    <w:basedOn w:val="a"/>
    <w:pPr>
      <w:widowControl/>
      <w:pBdr>
        <w:top w:val="single" w:sz="4" w:space="0" w:color="000000"/>
        <w:left w:val="single" w:sz="4" w:space="0" w:color="000000"/>
        <w:bottom w:val="single" w:sz="4" w:space="0" w:color="000000"/>
        <w:right w:val="single" w:sz="4" w:space="0" w:color="000000"/>
      </w:pBdr>
      <w:spacing w:before="280" w:after="280"/>
      <w:jc w:val="right"/>
    </w:pPr>
    <w:rPr>
      <w:rFonts w:ascii="Times New Roman" w:eastAsia="Times New Roman" w:hAnsi="Times New Roman"/>
      <w:sz w:val="18"/>
      <w:szCs w:val="18"/>
      <w:lang w:val="ru-RU"/>
    </w:rPr>
  </w:style>
  <w:style w:type="paragraph" w:customStyle="1" w:styleId="TableContents">
    <w:name w:val="Table Contents"/>
    <w:basedOn w:val="a"/>
    <w:pPr>
      <w:suppressLineNumbers/>
    </w:pPr>
  </w:style>
  <w:style w:type="paragraph" w:customStyle="1" w:styleId="TableHeading">
    <w:name w:val="Table Heading"/>
    <w:basedOn w:val="TableContents"/>
    <w:pPr>
      <w:jc w:val="center"/>
    </w:pPr>
    <w:rPr>
      <w:b/>
      <w:bCs/>
    </w:rPr>
  </w:style>
  <w:style w:type="paragraph" w:customStyle="1" w:styleId="12">
    <w:name w:val="1 заголовок"/>
    <w:basedOn w:val="1"/>
    <w:next w:val="a"/>
    <w:uiPriority w:val="1"/>
    <w:qFormat/>
    <w:rsid w:val="00881369"/>
    <w:pPr>
      <w:keepNext/>
      <w:pageBreakBefore/>
      <w:numPr>
        <w:ilvl w:val="0"/>
        <w:numId w:val="0"/>
      </w:numPr>
      <w:suppressAutoHyphens w:val="0"/>
      <w:spacing w:before="120" w:after="240" w:line="360" w:lineRule="auto"/>
      <w:jc w:val="center"/>
    </w:pPr>
    <w:rPr>
      <w:kern w:val="32"/>
      <w:sz w:val="28"/>
      <w:lang w:eastAsia="en-US"/>
    </w:rPr>
  </w:style>
  <w:style w:type="paragraph" w:customStyle="1" w:styleId="21">
    <w:name w:val="2 заголовок"/>
    <w:basedOn w:val="a"/>
    <w:uiPriority w:val="1"/>
    <w:qFormat/>
    <w:rsid w:val="00881369"/>
    <w:pPr>
      <w:keepNext/>
      <w:pageBreakBefore/>
      <w:suppressAutoHyphens w:val="0"/>
      <w:spacing w:before="120" w:after="120"/>
      <w:jc w:val="center"/>
      <w:outlineLvl w:val="1"/>
    </w:pPr>
    <w:rPr>
      <w:rFonts w:ascii="Times New Roman" w:eastAsia="Times New Roman" w:hAnsi="Times New Roman"/>
      <w:b/>
      <w:bCs/>
      <w:spacing w:val="-2"/>
      <w:sz w:val="26"/>
      <w:szCs w:val="24"/>
      <w:lang w:val="ru-RU" w:eastAsia="en-US"/>
    </w:rPr>
  </w:style>
  <w:style w:type="paragraph" w:customStyle="1" w:styleId="31">
    <w:name w:val="3 заг"/>
    <w:basedOn w:val="3"/>
    <w:next w:val="a0"/>
    <w:uiPriority w:val="1"/>
    <w:qFormat/>
    <w:rsid w:val="0011231D"/>
    <w:pPr>
      <w:keepLines w:val="0"/>
      <w:suppressAutoHyphens w:val="0"/>
      <w:spacing w:before="120" w:after="120"/>
      <w:ind w:firstLine="709"/>
      <w:jc w:val="both"/>
      <w:outlineLvl w:val="3"/>
    </w:pPr>
    <w:rPr>
      <w:rFonts w:ascii="Times New Roman" w:hAnsi="Times New Roman"/>
      <w:b/>
      <w:bCs/>
      <w:color w:val="auto"/>
      <w:szCs w:val="26"/>
      <w:lang w:eastAsia="en-US"/>
    </w:rPr>
  </w:style>
  <w:style w:type="character" w:customStyle="1" w:styleId="30">
    <w:name w:val="Заголовок 3 Знак"/>
    <w:basedOn w:val="a1"/>
    <w:link w:val="3"/>
    <w:uiPriority w:val="9"/>
    <w:semiHidden/>
    <w:rsid w:val="00881369"/>
    <w:rPr>
      <w:rFonts w:asciiTheme="majorHAnsi" w:eastAsiaTheme="majorEastAsia" w:hAnsiTheme="majorHAnsi" w:cstheme="majorBidi"/>
      <w:color w:val="1F3763" w:themeColor="accent1" w:themeShade="7F"/>
      <w:sz w:val="24"/>
      <w:szCs w:val="24"/>
      <w:lang w:val="en-US" w:eastAsia="zh-CN"/>
    </w:rPr>
  </w:style>
  <w:style w:type="paragraph" w:customStyle="1" w:styleId="af3">
    <w:name w:val="рисунок"/>
    <w:basedOn w:val="ad"/>
    <w:uiPriority w:val="1"/>
    <w:qFormat/>
    <w:rsid w:val="00881369"/>
    <w:pPr>
      <w:tabs>
        <w:tab w:val="left" w:pos="993"/>
      </w:tabs>
      <w:suppressAutoHyphens w:val="0"/>
      <w:jc w:val="center"/>
    </w:pPr>
    <w:rPr>
      <w:rFonts w:ascii="Times New Roman" w:hAnsi="Times New Roman"/>
      <w:b/>
      <w:sz w:val="24"/>
      <w:szCs w:val="20"/>
      <w:lang w:val="ru-RU" w:eastAsia="x-none"/>
    </w:rPr>
  </w:style>
  <w:style w:type="paragraph" w:customStyle="1" w:styleId="af4">
    <w:name w:val="таблицы"/>
    <w:basedOn w:val="a"/>
    <w:uiPriority w:val="1"/>
    <w:qFormat/>
    <w:rsid w:val="00881369"/>
    <w:pPr>
      <w:suppressAutoHyphens w:val="0"/>
      <w:ind w:left="57" w:right="57"/>
      <w:jc w:val="both"/>
    </w:pPr>
    <w:rPr>
      <w:rFonts w:ascii="Times New Roman" w:hAnsi="Times New Roman"/>
      <w:sz w:val="24"/>
      <w:szCs w:val="24"/>
      <w:lang w:val="ru-RU" w:eastAsia="en-US"/>
    </w:rPr>
  </w:style>
  <w:style w:type="paragraph" w:customStyle="1" w:styleId="af5">
    <w:name w:val="Часть"/>
    <w:basedOn w:val="21"/>
    <w:next w:val="31"/>
    <w:qFormat/>
    <w:rsid w:val="005F1402"/>
    <w:pPr>
      <w:outlineLvl w:val="2"/>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05978913">
      <w:bodyDiv w:val="1"/>
      <w:marLeft w:val="0"/>
      <w:marRight w:val="0"/>
      <w:marTop w:val="0"/>
      <w:marBottom w:val="0"/>
      <w:divBdr>
        <w:top w:val="none" w:sz="0" w:space="0" w:color="auto"/>
        <w:left w:val="none" w:sz="0" w:space="0" w:color="auto"/>
        <w:bottom w:val="none" w:sz="0" w:space="0" w:color="auto"/>
        <w:right w:val="none" w:sz="0" w:space="0" w:color="auto"/>
      </w:divBdr>
    </w:div>
    <w:div w:id="1852836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footer" Target="footer5.xml"/><Relationship Id="rId26" Type="http://schemas.openxmlformats.org/officeDocument/2006/relationships/header" Target="header9.xml"/><Relationship Id="rId39" Type="http://schemas.openxmlformats.org/officeDocument/2006/relationships/header" Target="header15.xml"/><Relationship Id="rId21" Type="http://schemas.openxmlformats.org/officeDocument/2006/relationships/chart" Target="charts/chart1.xml"/><Relationship Id="rId34" Type="http://schemas.openxmlformats.org/officeDocument/2006/relationships/hyperlink" Target="mailto:voronezh@oblgaz.vrn.ru" TargetMode="External"/><Relationship Id="rId42" Type="http://schemas.openxmlformats.org/officeDocument/2006/relationships/header" Target="header17.xml"/><Relationship Id="rId47" Type="http://schemas.openxmlformats.org/officeDocument/2006/relationships/header" Target="header19.xml"/><Relationship Id="rId50" Type="http://schemas.openxmlformats.org/officeDocument/2006/relationships/footer" Target="footer20.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5.xml"/><Relationship Id="rId29" Type="http://schemas.openxmlformats.org/officeDocument/2006/relationships/header" Target="header11.xml"/><Relationship Id="rId11" Type="http://schemas.openxmlformats.org/officeDocument/2006/relationships/footer" Target="footer2.xml"/><Relationship Id="rId24" Type="http://schemas.openxmlformats.org/officeDocument/2006/relationships/footer" Target="footer7.xml"/><Relationship Id="rId32" Type="http://schemas.openxmlformats.org/officeDocument/2006/relationships/header" Target="header12.xml"/><Relationship Id="rId37" Type="http://schemas.openxmlformats.org/officeDocument/2006/relationships/footer" Target="footer13.xml"/><Relationship Id="rId40" Type="http://schemas.openxmlformats.org/officeDocument/2006/relationships/footer" Target="footer15.xml"/><Relationship Id="rId45" Type="http://schemas.openxmlformats.org/officeDocument/2006/relationships/header" Target="header18.xml"/><Relationship Id="rId53"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19" Type="http://schemas.openxmlformats.org/officeDocument/2006/relationships/header" Target="header6.xml"/><Relationship Id="rId31" Type="http://schemas.openxmlformats.org/officeDocument/2006/relationships/footer" Target="footer11.xml"/><Relationship Id="rId44" Type="http://schemas.openxmlformats.org/officeDocument/2006/relationships/footer" Target="footer17.xml"/><Relationship Id="rId52" Type="http://schemas.openxmlformats.org/officeDocument/2006/relationships/footer" Target="footer2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1.jpeg"/><Relationship Id="rId22" Type="http://schemas.openxmlformats.org/officeDocument/2006/relationships/header" Target="header7.xml"/><Relationship Id="rId27" Type="http://schemas.openxmlformats.org/officeDocument/2006/relationships/footer" Target="footer9.xml"/><Relationship Id="rId30" Type="http://schemas.openxmlformats.org/officeDocument/2006/relationships/footer" Target="footer10.xml"/><Relationship Id="rId35" Type="http://schemas.openxmlformats.org/officeDocument/2006/relationships/header" Target="header13.xml"/><Relationship Id="rId43" Type="http://schemas.openxmlformats.org/officeDocument/2006/relationships/footer" Target="footer16.xml"/><Relationship Id="rId48" Type="http://schemas.openxmlformats.org/officeDocument/2006/relationships/header" Target="header20.xml"/><Relationship Id="rId8" Type="http://schemas.openxmlformats.org/officeDocument/2006/relationships/header" Target="header1.xml"/><Relationship Id="rId51" Type="http://schemas.openxmlformats.org/officeDocument/2006/relationships/header" Target="header21.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footer" Target="footer4.xml"/><Relationship Id="rId25" Type="http://schemas.openxmlformats.org/officeDocument/2006/relationships/footer" Target="footer8.xml"/><Relationship Id="rId33" Type="http://schemas.openxmlformats.org/officeDocument/2006/relationships/footer" Target="footer12.xml"/><Relationship Id="rId38" Type="http://schemas.openxmlformats.org/officeDocument/2006/relationships/footer" Target="footer14.xml"/><Relationship Id="rId46" Type="http://schemas.openxmlformats.org/officeDocument/2006/relationships/footer" Target="footer18.xml"/><Relationship Id="rId20" Type="http://schemas.openxmlformats.org/officeDocument/2006/relationships/footer" Target="footer6.xml"/><Relationship Id="rId41" Type="http://schemas.openxmlformats.org/officeDocument/2006/relationships/header" Target="header16.xm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header" Target="header10.xml"/><Relationship Id="rId36" Type="http://schemas.openxmlformats.org/officeDocument/2006/relationships/header" Target="header14.xml"/><Relationship Id="rId49" Type="http://schemas.openxmlformats.org/officeDocument/2006/relationships/footer" Target="footer19.xm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0.15130030793394919"/>
          <c:y val="3.3409263477600606E-2"/>
          <c:w val="0.83190476780953559"/>
          <c:h val="0.56348656873471681"/>
        </c:manualLayout>
      </c:layout>
      <c:bar3DChart>
        <c:barDir val="col"/>
        <c:grouping val="standard"/>
        <c:varyColors val="0"/>
        <c:ser>
          <c:idx val="0"/>
          <c:order val="0"/>
          <c:tx>
            <c:strRef>
              <c:f>Лист1!$B$1</c:f>
              <c:strCache>
                <c:ptCount val="1"/>
                <c:pt idx="0">
                  <c:v>Отопление</c:v>
                </c:pt>
              </c:strCache>
            </c:strRef>
          </c:tx>
          <c:spPr>
            <a:solidFill>
              <a:schemeClr val="accent1"/>
            </a:solidFill>
            <a:ln>
              <a:noFill/>
            </a:ln>
            <a:effectLst/>
            <a:sp3d/>
          </c:spPr>
          <c:invertIfNegative val="0"/>
          <c:cat>
            <c:strRef>
              <c:f>Лист1!$A$2:$A$20</c:f>
              <c:strCache>
                <c:ptCount val="19"/>
                <c:pt idx="0">
                  <c:v>Котельная №1 ул. Мира 167</c:v>
                </c:pt>
                <c:pt idx="1">
                  <c:v>Котельная №2 ул. Свердлова 9а</c:v>
                </c:pt>
                <c:pt idx="2">
                  <c:v>Котельная №3 ул. Комсомольская 21б</c:v>
                </c:pt>
                <c:pt idx="3">
                  <c:v>Котельная №4 ул. Василевского 10а</c:v>
                </c:pt>
                <c:pt idx="4">
                  <c:v>Котельная №5 пл. Октябрьская 150а</c:v>
                </c:pt>
                <c:pt idx="5">
                  <c:v>Котельная №6 ул. Пролетарская 240а</c:v>
                </c:pt>
                <c:pt idx="6">
                  <c:v>Котельная №7 ул. Линейная 15к</c:v>
                </c:pt>
                <c:pt idx="7">
                  <c:v>Котельная №8 ул. Ленина 15</c:v>
                </c:pt>
                <c:pt idx="8">
                  <c:v>Котельная №9 ул. Озерная 6/1</c:v>
                </c:pt>
                <c:pt idx="9">
                  <c:v>Котельная №10 ул. 50 лет СССР 75</c:v>
                </c:pt>
                <c:pt idx="10">
                  <c:v>Котельная №11 пл. Октябрьская 22а</c:v>
                </c:pt>
                <c:pt idx="11">
                  <c:v>Котельная №12 ул. Красная 16а/1</c:v>
                </c:pt>
                <c:pt idx="12">
                  <c:v>Котельная №13 ул. Красная 1б</c:v>
                </c:pt>
                <c:pt idx="13">
                  <c:v>Котельная №14 ул. Строителей 37</c:v>
                </c:pt>
                <c:pt idx="14">
                  <c:v>Котельная №15 ул. Льва Толстого 53 (с пром./соц.)</c:v>
                </c:pt>
                <c:pt idx="15">
                  <c:v>Котельная №16 пл. Пески 2</c:v>
                </c:pt>
                <c:pt idx="16">
                  <c:v>Котельная №17 ул. Пролетарская 13</c:v>
                </c:pt>
                <c:pt idx="17">
                  <c:v>Котельная №18 ул. Маршака 63</c:v>
                </c:pt>
                <c:pt idx="18">
                  <c:v>Котельная №19 ул. Лизы Чайкиной 3а/1</c:v>
                </c:pt>
              </c:strCache>
            </c:strRef>
          </c:cat>
          <c:val>
            <c:numRef>
              <c:f>Лист1!$B$2:$B$20</c:f>
              <c:numCache>
                <c:formatCode>General</c:formatCode>
                <c:ptCount val="19"/>
                <c:pt idx="0">
                  <c:v>56.895000000000003</c:v>
                </c:pt>
                <c:pt idx="1">
                  <c:v>7.7119999999999997</c:v>
                </c:pt>
                <c:pt idx="2">
                  <c:v>2.327</c:v>
                </c:pt>
                <c:pt idx="3">
                  <c:v>1.0860000000000001</c:v>
                </c:pt>
                <c:pt idx="4">
                  <c:v>1.96</c:v>
                </c:pt>
                <c:pt idx="5">
                  <c:v>0.373</c:v>
                </c:pt>
                <c:pt idx="6">
                  <c:v>2.476</c:v>
                </c:pt>
                <c:pt idx="7">
                  <c:v>2.99</c:v>
                </c:pt>
                <c:pt idx="8">
                  <c:v>1.0449999999999999</c:v>
                </c:pt>
                <c:pt idx="9">
                  <c:v>0.6</c:v>
                </c:pt>
                <c:pt idx="10">
                  <c:v>1.52</c:v>
                </c:pt>
                <c:pt idx="11">
                  <c:v>1.1599999999999999</c:v>
                </c:pt>
                <c:pt idx="12">
                  <c:v>4.1500000000000004</c:v>
                </c:pt>
                <c:pt idx="13">
                  <c:v>1.0349999999999999</c:v>
                </c:pt>
                <c:pt idx="14">
                  <c:v>0</c:v>
                </c:pt>
                <c:pt idx="15">
                  <c:v>2.39</c:v>
                </c:pt>
                <c:pt idx="16">
                  <c:v>0.161</c:v>
                </c:pt>
                <c:pt idx="17">
                  <c:v>1.2569999999999999</c:v>
                </c:pt>
                <c:pt idx="18">
                  <c:v>2.89</c:v>
                </c:pt>
              </c:numCache>
            </c:numRef>
          </c:val>
          <c:extLst>
            <c:ext xmlns:c16="http://schemas.microsoft.com/office/drawing/2014/chart" uri="{C3380CC4-5D6E-409C-BE32-E72D297353CC}">
              <c16:uniqueId val="{00000000-8C99-4D4D-AC1F-CA818F0732B4}"/>
            </c:ext>
          </c:extLst>
        </c:ser>
        <c:ser>
          <c:idx val="1"/>
          <c:order val="1"/>
          <c:tx>
            <c:strRef>
              <c:f>Лист1!$C$1</c:f>
              <c:strCache>
                <c:ptCount val="1"/>
                <c:pt idx="0">
                  <c:v>ГВС</c:v>
                </c:pt>
              </c:strCache>
            </c:strRef>
          </c:tx>
          <c:spPr>
            <a:solidFill>
              <a:schemeClr val="accent2"/>
            </a:solidFill>
            <a:ln>
              <a:noFill/>
            </a:ln>
            <a:effectLst/>
            <a:sp3d/>
          </c:spPr>
          <c:invertIfNegative val="0"/>
          <c:cat>
            <c:strRef>
              <c:f>Лист1!$A$2:$A$20</c:f>
              <c:strCache>
                <c:ptCount val="19"/>
                <c:pt idx="0">
                  <c:v>Котельная №1 ул. Мира 167</c:v>
                </c:pt>
                <c:pt idx="1">
                  <c:v>Котельная №2 ул. Свердлова 9а</c:v>
                </c:pt>
                <c:pt idx="2">
                  <c:v>Котельная №3 ул. Комсомольская 21б</c:v>
                </c:pt>
                <c:pt idx="3">
                  <c:v>Котельная №4 ул. Василевского 10а</c:v>
                </c:pt>
                <c:pt idx="4">
                  <c:v>Котельная №5 пл. Октябрьская 150а</c:v>
                </c:pt>
                <c:pt idx="5">
                  <c:v>Котельная №6 ул. Пролетарская 240а</c:v>
                </c:pt>
                <c:pt idx="6">
                  <c:v>Котельная №7 ул. Линейная 15к</c:v>
                </c:pt>
                <c:pt idx="7">
                  <c:v>Котельная №8 ул. Ленина 15</c:v>
                </c:pt>
                <c:pt idx="8">
                  <c:v>Котельная №9 ул. Озерная 6/1</c:v>
                </c:pt>
                <c:pt idx="9">
                  <c:v>Котельная №10 ул. 50 лет СССР 75</c:v>
                </c:pt>
                <c:pt idx="10">
                  <c:v>Котельная №11 пл. Октябрьская 22а</c:v>
                </c:pt>
                <c:pt idx="11">
                  <c:v>Котельная №12 ул. Красная 16а/1</c:v>
                </c:pt>
                <c:pt idx="12">
                  <c:v>Котельная №13 ул. Красная 1б</c:v>
                </c:pt>
                <c:pt idx="13">
                  <c:v>Котельная №14 ул. Строителей 37</c:v>
                </c:pt>
                <c:pt idx="14">
                  <c:v>Котельная №15 ул. Льва Толстого 53 (с пром./соц.)</c:v>
                </c:pt>
                <c:pt idx="15">
                  <c:v>Котельная №16 пл. Пески 2</c:v>
                </c:pt>
                <c:pt idx="16">
                  <c:v>Котельная №17 ул. Пролетарская 13</c:v>
                </c:pt>
                <c:pt idx="17">
                  <c:v>Котельная №18 ул. Маршака 63</c:v>
                </c:pt>
                <c:pt idx="18">
                  <c:v>Котельная №19 ул. Лизы Чайкиной 3а/1</c:v>
                </c:pt>
              </c:strCache>
            </c:strRef>
          </c:cat>
          <c:val>
            <c:numRef>
              <c:f>Лист1!$C$2:$C$20</c:f>
              <c:numCache>
                <c:formatCode>General</c:formatCode>
                <c:ptCount val="19"/>
                <c:pt idx="0">
                  <c:v>7.9619999999999997</c:v>
                </c:pt>
                <c:pt idx="1">
                  <c:v>1.0760000000000001</c:v>
                </c:pt>
                <c:pt idx="2">
                  <c:v>0</c:v>
                </c:pt>
                <c:pt idx="3">
                  <c:v>7.9000000000000001E-2</c:v>
                </c:pt>
                <c:pt idx="4">
                  <c:v>0.112</c:v>
                </c:pt>
                <c:pt idx="5">
                  <c:v>0</c:v>
                </c:pt>
                <c:pt idx="6">
                  <c:v>9.8000000000000004E-2</c:v>
                </c:pt>
                <c:pt idx="7">
                  <c:v>0</c:v>
                </c:pt>
                <c:pt idx="8">
                  <c:v>0.6</c:v>
                </c:pt>
                <c:pt idx="9">
                  <c:v>0</c:v>
                </c:pt>
                <c:pt idx="10">
                  <c:v>0.61</c:v>
                </c:pt>
                <c:pt idx="11">
                  <c:v>0.23</c:v>
                </c:pt>
                <c:pt idx="12">
                  <c:v>0</c:v>
                </c:pt>
                <c:pt idx="13">
                  <c:v>2.5000000000000001E-2</c:v>
                </c:pt>
                <c:pt idx="14">
                  <c:v>0</c:v>
                </c:pt>
                <c:pt idx="15">
                  <c:v>0.9</c:v>
                </c:pt>
                <c:pt idx="16">
                  <c:v>0</c:v>
                </c:pt>
                <c:pt idx="17">
                  <c:v>0.2</c:v>
                </c:pt>
                <c:pt idx="18">
                  <c:v>0.55000000000000004</c:v>
                </c:pt>
              </c:numCache>
            </c:numRef>
          </c:val>
          <c:extLst>
            <c:ext xmlns:c16="http://schemas.microsoft.com/office/drawing/2014/chart" uri="{C3380CC4-5D6E-409C-BE32-E72D297353CC}">
              <c16:uniqueId val="{00000001-8C99-4D4D-AC1F-CA818F0732B4}"/>
            </c:ext>
          </c:extLst>
        </c:ser>
        <c:dLbls>
          <c:showLegendKey val="0"/>
          <c:showVal val="0"/>
          <c:showCatName val="0"/>
          <c:showSerName val="0"/>
          <c:showPercent val="0"/>
          <c:showBubbleSize val="0"/>
        </c:dLbls>
        <c:gapWidth val="150"/>
        <c:shape val="box"/>
        <c:axId val="462233456"/>
        <c:axId val="359993136"/>
        <c:axId val="473620272"/>
      </c:bar3DChart>
      <c:catAx>
        <c:axId val="462233456"/>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359993136"/>
        <c:crosses val="autoZero"/>
        <c:auto val="1"/>
        <c:lblAlgn val="ctr"/>
        <c:lblOffset val="100"/>
        <c:noMultiLvlLbl val="0"/>
      </c:catAx>
      <c:valAx>
        <c:axId val="35999313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462233456"/>
        <c:crosses val="autoZero"/>
        <c:crossBetween val="between"/>
      </c:valAx>
      <c:serAx>
        <c:axId val="473620272"/>
        <c:scaling>
          <c:orientation val="minMax"/>
        </c:scaling>
        <c:delete val="1"/>
        <c:axPos val="b"/>
        <c:majorTickMark val="none"/>
        <c:minorTickMark val="none"/>
        <c:tickLblPos val="nextTo"/>
        <c:crossAx val="359993136"/>
        <c:crosses val="autoZero"/>
      </c:ser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lgn="ctr">
        <a:defRPr/>
      </a:pPr>
      <a:endParaRPr lang="ru-RU"/>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CF8699-4749-4DBC-AD29-9012BE68F1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152</Pages>
  <Words>37470</Words>
  <Characters>213582</Characters>
  <Application>Microsoft Office Word</Application>
  <DocSecurity>0</DocSecurity>
  <Lines>1779</Lines>
  <Paragraphs>501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250551</CharactersWithSpaces>
  <SharedDoc>false</SharedDoc>
  <HLinks>
    <vt:vector size="6" baseType="variant">
      <vt:variant>
        <vt:i4>2555991</vt:i4>
      </vt:variant>
      <vt:variant>
        <vt:i4>0</vt:i4>
      </vt:variant>
      <vt:variant>
        <vt:i4>0</vt:i4>
      </vt:variant>
      <vt:variant>
        <vt:i4>5</vt:i4>
      </vt:variant>
      <vt:variant>
        <vt:lpwstr>mailto:voronezh@oblgaz.vrn.ru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dc:creator>
  <cp:keywords>,</cp:keywords>
  <cp:lastModifiedBy>Artem</cp:lastModifiedBy>
  <cp:revision>4</cp:revision>
  <cp:lastPrinted>2022-06-28T13:01:00Z</cp:lastPrinted>
  <dcterms:created xsi:type="dcterms:W3CDTF">2022-06-30T11:20:00Z</dcterms:created>
  <dcterms:modified xsi:type="dcterms:W3CDTF">2022-06-30T11:34:00Z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reated">
    <vt:filetime>2015-06-17T00:00:00Z</vt:filetime>
  </property>
  <property fmtid="{D5CDD505-2E9C-101B-9397-08002B2CF9AE}" pid="4" name="LastSaved">
    <vt:filetime>2016-02-24T00:00:00Z</vt:filetime>
  </property>
</Properties>
</file>